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E1DCA4" w:themeColor="background2" w:themeShade="E5"/>
  <w:body>
    <w:p w:rsidR="00CF7956" w:rsidRPr="00200598" w:rsidRDefault="00D13B17" w:rsidP="005D6A2A">
      <w:pPr>
        <w:pStyle w:val="Corpotesto"/>
        <w:tabs>
          <w:tab w:val="left" w:pos="4253"/>
        </w:tabs>
        <w:spacing w:before="120" w:after="0" w:line="276" w:lineRule="auto"/>
        <w:jc w:val="center"/>
        <w:rPr>
          <w:rFonts w:asciiTheme="majorHAnsi" w:hAnsiTheme="majorHAnsi" w:cs="Arial"/>
          <w:color w:val="873624"/>
          <w:sz w:val="16"/>
          <w:szCs w:val="16"/>
          <w:lang w:val="en-US"/>
        </w:rPr>
      </w:pPr>
      <w:r w:rsidRPr="00200598">
        <w:rPr>
          <w:rFonts w:asciiTheme="majorHAnsi" w:hAnsiTheme="majorHAnsi" w:cs="Arial"/>
          <w:bCs/>
          <w:color w:val="873624"/>
          <w:sz w:val="16"/>
          <w:szCs w:val="16"/>
          <w:lang w:val="en-US"/>
        </w:rPr>
        <w:t xml:space="preserve">Mario Demolli - </w:t>
      </w:r>
      <w:r w:rsidR="00CF7956" w:rsidRPr="00200598">
        <w:rPr>
          <w:rFonts w:asciiTheme="majorHAnsi" w:hAnsiTheme="majorHAnsi" w:cs="Arial"/>
          <w:bCs/>
          <w:color w:val="873624"/>
          <w:sz w:val="16"/>
          <w:szCs w:val="16"/>
          <w:lang w:val="en-US"/>
        </w:rPr>
        <w:t>20</w:t>
      </w:r>
      <w:r w:rsidR="000C254D" w:rsidRPr="00200598">
        <w:rPr>
          <w:rFonts w:asciiTheme="majorHAnsi" w:hAnsiTheme="majorHAnsi" w:cs="Arial"/>
          <w:bCs/>
          <w:color w:val="873624"/>
          <w:sz w:val="16"/>
          <w:szCs w:val="16"/>
          <w:lang w:val="en-US"/>
        </w:rPr>
        <w:t>1</w:t>
      </w:r>
      <w:r w:rsidR="003761AC">
        <w:rPr>
          <w:rFonts w:asciiTheme="majorHAnsi" w:hAnsiTheme="majorHAnsi" w:cs="Arial"/>
          <w:bCs/>
          <w:color w:val="873624"/>
          <w:sz w:val="16"/>
          <w:szCs w:val="16"/>
          <w:lang w:val="en-US"/>
        </w:rPr>
        <w:t>9</w:t>
      </w:r>
      <w:r w:rsidR="00CF7956" w:rsidRPr="00200598">
        <w:rPr>
          <w:rFonts w:asciiTheme="majorHAnsi" w:hAnsiTheme="majorHAnsi" w:cs="Arial"/>
          <w:bCs/>
          <w:color w:val="873624"/>
          <w:sz w:val="16"/>
          <w:szCs w:val="16"/>
          <w:lang w:val="en-US"/>
        </w:rPr>
        <w:t xml:space="preserve"> copyright © - All rights reserved</w:t>
      </w:r>
    </w:p>
    <w:p w:rsidR="0062058F" w:rsidRPr="00200598" w:rsidRDefault="0062058F" w:rsidP="005D6A2A">
      <w:pPr>
        <w:tabs>
          <w:tab w:val="center" w:pos="-567"/>
          <w:tab w:val="left" w:pos="930"/>
          <w:tab w:val="left" w:pos="4253"/>
        </w:tabs>
        <w:spacing w:line="276" w:lineRule="auto"/>
        <w:jc w:val="center"/>
        <w:rPr>
          <w:rFonts w:asciiTheme="majorHAnsi" w:hAnsiTheme="majorHAnsi" w:cs="Arial"/>
          <w:color w:val="873624"/>
          <w:lang w:val="en-US"/>
        </w:rPr>
      </w:pPr>
    </w:p>
    <w:p w:rsidR="00000C51" w:rsidRPr="00200598" w:rsidRDefault="00000C51" w:rsidP="005D6A2A">
      <w:pPr>
        <w:tabs>
          <w:tab w:val="center" w:pos="0"/>
          <w:tab w:val="left" w:pos="4253"/>
        </w:tabs>
        <w:spacing w:before="120" w:line="276" w:lineRule="auto"/>
        <w:jc w:val="center"/>
        <w:rPr>
          <w:rFonts w:ascii="Arial" w:hAnsi="Arial" w:cs="Arial"/>
          <w:b/>
          <w:color w:val="873624"/>
          <w:sz w:val="28"/>
          <w:szCs w:val="28"/>
          <w:lang w:val="es-ES"/>
        </w:rPr>
      </w:pPr>
      <w:r w:rsidRPr="00200598">
        <w:rPr>
          <w:rFonts w:ascii="Arial" w:hAnsi="Arial" w:cs="Arial"/>
          <w:b/>
          <w:color w:val="873624"/>
          <w:sz w:val="28"/>
          <w:szCs w:val="28"/>
          <w:lang w:val="es-ES"/>
        </w:rPr>
        <w:t>M° Demolli Mario</w:t>
      </w:r>
    </w:p>
    <w:p w:rsidR="00000C51" w:rsidRPr="00200598" w:rsidRDefault="00000C51" w:rsidP="005D6A2A">
      <w:pPr>
        <w:pStyle w:val="Corpotesto"/>
        <w:tabs>
          <w:tab w:val="center" w:pos="-567"/>
        </w:tabs>
        <w:spacing w:after="0" w:line="276" w:lineRule="auto"/>
        <w:jc w:val="center"/>
        <w:rPr>
          <w:rStyle w:val="Enfasigrassetto"/>
          <w:rFonts w:ascii="Arial" w:hAnsi="Arial" w:cs="Arial"/>
          <w:color w:val="873624"/>
          <w:sz w:val="16"/>
          <w:szCs w:val="16"/>
        </w:rPr>
      </w:pPr>
    </w:p>
    <w:p w:rsidR="00000C51" w:rsidRPr="00200598" w:rsidRDefault="00000C51" w:rsidP="005D6A2A">
      <w:pPr>
        <w:pStyle w:val="Corpotesto"/>
        <w:tabs>
          <w:tab w:val="center" w:pos="-567"/>
        </w:tabs>
        <w:spacing w:after="0" w:line="276" w:lineRule="auto"/>
        <w:jc w:val="center"/>
        <w:rPr>
          <w:rStyle w:val="Enfasigrassetto"/>
          <w:rFonts w:ascii="Arial" w:hAnsi="Arial" w:cs="Arial"/>
          <w:color w:val="873624"/>
          <w:sz w:val="16"/>
          <w:szCs w:val="16"/>
        </w:rPr>
      </w:pPr>
    </w:p>
    <w:p w:rsidR="00000C51" w:rsidRPr="00200598" w:rsidRDefault="00000C51"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bookmarkStart w:id="0" w:name="Klassik"/>
      <w:bookmarkEnd w:id="0"/>
      <w:r w:rsidRPr="00200598">
        <w:rPr>
          <w:rFonts w:ascii="Arial" w:eastAsia="Batang" w:hAnsi="Arial" w:cs="Arial"/>
          <w:b/>
          <w:color w:val="873624"/>
          <w:sz w:val="20"/>
          <w:szCs w:val="20"/>
          <w:lang w:eastAsia="en-US" w:bidi="en-US"/>
        </w:rPr>
        <w:t>Al Concorso di Roma per il passaggio in ruolo degli Insegnanti di Musica, 1° su 5.500 candidati.                                                     Amico rispettoso dei Maestri: Verganti, Mozzati, Gavazzeni, Roman Vlad, della famiglia Ricordi….</w:t>
      </w:r>
    </w:p>
    <w:p w:rsidR="00000C51" w:rsidRPr="00200598" w:rsidRDefault="00000C51"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p>
    <w:p w:rsidR="00000C51" w:rsidRPr="00200598" w:rsidRDefault="00000C51"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r w:rsidRPr="00200598">
        <w:rPr>
          <w:rFonts w:ascii="Arial" w:eastAsia="Batang" w:hAnsi="Arial" w:cs="Arial"/>
          <w:b/>
          <w:color w:val="873624"/>
          <w:sz w:val="20"/>
          <w:szCs w:val="20"/>
          <w:lang w:eastAsia="en-US" w:bidi="en-US"/>
        </w:rPr>
        <w:t xml:space="preserve">Una vita dedicata alla Musica, il mio lavoro. Nasce l’idea di scrivere, oltre ad una mia </w:t>
      </w:r>
    </w:p>
    <w:p w:rsidR="00000C51" w:rsidRPr="00200598" w:rsidRDefault="00000C51"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r w:rsidRPr="00200598">
        <w:rPr>
          <w:rFonts w:ascii="Arial" w:eastAsia="Batang" w:hAnsi="Arial" w:cs="Arial"/>
          <w:b/>
          <w:color w:val="873624"/>
          <w:sz w:val="20"/>
          <w:szCs w:val="20"/>
          <w:lang w:eastAsia="en-US" w:bidi="en-US"/>
        </w:rPr>
        <w:t>Storia della Musica, intitolata “Passeggiando con la Musica”,                                                                                                                 una serie di 16 monografie per i seguenti strumenti:</w:t>
      </w:r>
    </w:p>
    <w:p w:rsidR="00000C51" w:rsidRPr="00200598" w:rsidRDefault="00000C51"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r w:rsidRPr="00200598">
        <w:rPr>
          <w:rFonts w:ascii="Arial" w:eastAsia="Batang" w:hAnsi="Arial" w:cs="Arial"/>
          <w:b/>
          <w:color w:val="873624"/>
          <w:sz w:val="20"/>
          <w:szCs w:val="20"/>
          <w:lang w:eastAsia="en-US" w:bidi="en-US"/>
        </w:rPr>
        <w:t xml:space="preserve">Arpa, Chitarra, Clarinetto, Contrabbasso, Corno, Fagotto, Flauto, Oboe, Organo,                                                   Pianoforte, Sassofono, Tromba, Trombone, Viola, Violino, Violoncello. </w:t>
      </w:r>
    </w:p>
    <w:p w:rsidR="00000C51" w:rsidRPr="00200598" w:rsidRDefault="00000C51" w:rsidP="005D6A2A">
      <w:pPr>
        <w:tabs>
          <w:tab w:val="center" w:pos="284"/>
          <w:tab w:val="left" w:pos="4111"/>
          <w:tab w:val="left" w:pos="4253"/>
        </w:tabs>
        <w:spacing w:line="276" w:lineRule="auto"/>
        <w:jc w:val="center"/>
        <w:rPr>
          <w:rFonts w:ascii="Arial" w:eastAsia="Batang" w:hAnsi="Arial" w:cs="Arial"/>
          <w:b/>
          <w:color w:val="873624"/>
          <w:sz w:val="20"/>
          <w:szCs w:val="20"/>
          <w:lang w:eastAsia="en-US" w:bidi="en-US"/>
        </w:rPr>
      </w:pPr>
      <w:r w:rsidRPr="00200598">
        <w:rPr>
          <w:rFonts w:ascii="Arial" w:eastAsia="Batang" w:hAnsi="Arial" w:cs="Arial"/>
          <w:b/>
          <w:color w:val="873624"/>
          <w:sz w:val="20"/>
          <w:szCs w:val="20"/>
          <w:lang w:eastAsia="en-US" w:bidi="en-US"/>
        </w:rPr>
        <w:t>Una raccolta completa di informazioni relative allo strumento, ai compositori                                                                           ed alle loro composizioni, con date, numero d’opera e durata del brano.                                                                                  I Compositori sono in totale 2</w:t>
      </w:r>
      <w:r w:rsidR="00C624C9">
        <w:rPr>
          <w:rFonts w:ascii="Arial" w:eastAsia="Batang" w:hAnsi="Arial" w:cs="Arial"/>
          <w:b/>
          <w:color w:val="873624"/>
          <w:sz w:val="20"/>
          <w:szCs w:val="20"/>
          <w:lang w:eastAsia="en-US" w:bidi="en-US"/>
        </w:rPr>
        <w:t>5</w:t>
      </w:r>
      <w:r w:rsidRPr="00200598">
        <w:rPr>
          <w:rFonts w:ascii="Arial" w:eastAsia="Batang" w:hAnsi="Arial" w:cs="Arial"/>
          <w:b/>
          <w:color w:val="873624"/>
          <w:sz w:val="20"/>
          <w:szCs w:val="20"/>
          <w:lang w:eastAsia="en-US" w:bidi="en-US"/>
        </w:rPr>
        <w:t>.</w:t>
      </w:r>
      <w:r w:rsidR="00C624C9">
        <w:rPr>
          <w:rFonts w:ascii="Arial" w:eastAsia="Batang" w:hAnsi="Arial" w:cs="Arial"/>
          <w:b/>
          <w:color w:val="873624"/>
          <w:sz w:val="20"/>
          <w:szCs w:val="20"/>
          <w:lang w:eastAsia="en-US" w:bidi="en-US"/>
        </w:rPr>
        <w:t>6</w:t>
      </w:r>
      <w:r w:rsidR="00F71C75">
        <w:rPr>
          <w:rFonts w:ascii="Arial" w:eastAsia="Batang" w:hAnsi="Arial" w:cs="Arial"/>
          <w:b/>
          <w:color w:val="873624"/>
          <w:sz w:val="20"/>
          <w:szCs w:val="20"/>
          <w:lang w:eastAsia="en-US" w:bidi="en-US"/>
        </w:rPr>
        <w:t>6</w:t>
      </w:r>
      <w:r w:rsidR="00B614AF">
        <w:rPr>
          <w:rFonts w:ascii="Arial" w:eastAsia="Batang" w:hAnsi="Arial" w:cs="Arial"/>
          <w:b/>
          <w:color w:val="873624"/>
          <w:sz w:val="20"/>
          <w:szCs w:val="20"/>
          <w:lang w:eastAsia="en-US" w:bidi="en-US"/>
        </w:rPr>
        <w:t>9</w:t>
      </w:r>
      <w:r w:rsidRPr="00200598">
        <w:rPr>
          <w:rFonts w:ascii="Arial" w:eastAsia="Batang" w:hAnsi="Arial" w:cs="Arial"/>
          <w:b/>
          <w:color w:val="873624"/>
          <w:sz w:val="20"/>
          <w:szCs w:val="20"/>
          <w:lang w:eastAsia="en-US" w:bidi="en-US"/>
        </w:rPr>
        <w:t xml:space="preserve"> e </w:t>
      </w:r>
      <w:r w:rsidR="00F71C75">
        <w:rPr>
          <w:rFonts w:ascii="Arial" w:eastAsia="Batang" w:hAnsi="Arial" w:cs="Arial"/>
          <w:b/>
          <w:color w:val="873624"/>
          <w:sz w:val="20"/>
          <w:szCs w:val="20"/>
          <w:lang w:eastAsia="en-US" w:bidi="en-US"/>
        </w:rPr>
        <w:t>6</w:t>
      </w:r>
      <w:r w:rsidRPr="00200598">
        <w:rPr>
          <w:rFonts w:ascii="Arial" w:eastAsia="Batang" w:hAnsi="Arial" w:cs="Arial"/>
          <w:b/>
          <w:color w:val="873624"/>
          <w:sz w:val="20"/>
          <w:szCs w:val="20"/>
          <w:lang w:eastAsia="en-US" w:bidi="en-US"/>
        </w:rPr>
        <w:t>.</w:t>
      </w:r>
      <w:r w:rsidR="00B614AF">
        <w:rPr>
          <w:rFonts w:ascii="Arial" w:eastAsia="Batang" w:hAnsi="Arial" w:cs="Arial"/>
          <w:b/>
          <w:color w:val="873624"/>
          <w:sz w:val="20"/>
          <w:szCs w:val="20"/>
          <w:lang w:eastAsia="en-US" w:bidi="en-US"/>
        </w:rPr>
        <w:t>272</w:t>
      </w:r>
      <w:r w:rsidRPr="00200598">
        <w:rPr>
          <w:rFonts w:ascii="Arial" w:eastAsia="Batang" w:hAnsi="Arial" w:cs="Arial"/>
          <w:b/>
          <w:color w:val="873624"/>
          <w:sz w:val="20"/>
          <w:szCs w:val="20"/>
          <w:lang w:eastAsia="en-US" w:bidi="en-US"/>
        </w:rPr>
        <w:t xml:space="preserve"> sono le pagine di composizione; </w:t>
      </w:r>
    </w:p>
    <w:p w:rsidR="00000C51" w:rsidRPr="00200598" w:rsidRDefault="00000C51"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r w:rsidRPr="00200598">
        <w:rPr>
          <w:rFonts w:ascii="Arial" w:eastAsia="Batang" w:hAnsi="Arial" w:cs="Arial"/>
          <w:b/>
          <w:color w:val="873624"/>
          <w:sz w:val="20"/>
          <w:szCs w:val="20"/>
          <w:lang w:eastAsia="en-US" w:bidi="en-US"/>
        </w:rPr>
        <w:t>un lavoro veramente minuzioso: più di 25 anni di annotazioni, ricerche e ascolti.</w:t>
      </w:r>
    </w:p>
    <w:p w:rsidR="00000C51" w:rsidRPr="00200598" w:rsidRDefault="00000C51"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r w:rsidRPr="00200598">
        <w:rPr>
          <w:rFonts w:ascii="Arial" w:eastAsia="Batang" w:hAnsi="Arial" w:cs="Arial"/>
          <w:b/>
          <w:color w:val="873624"/>
          <w:sz w:val="20"/>
          <w:szCs w:val="20"/>
          <w:lang w:eastAsia="en-US" w:bidi="en-US"/>
        </w:rPr>
        <w:t>Ogni monografia è corredata da una breve introduzione e, per chi desiderasse leggere la                                    monografia completa dello strumento preferito, potrà scaricarla gratuitamente.</w:t>
      </w:r>
    </w:p>
    <w:p w:rsidR="00000C51" w:rsidRPr="00200598" w:rsidRDefault="00000C51" w:rsidP="005D6A2A">
      <w:pPr>
        <w:tabs>
          <w:tab w:val="center" w:pos="0"/>
          <w:tab w:val="left" w:pos="4253"/>
        </w:tabs>
        <w:spacing w:after="200" w:line="276" w:lineRule="auto"/>
        <w:jc w:val="center"/>
        <w:rPr>
          <w:rFonts w:ascii="Arial" w:hAnsi="Arial" w:cs="Arial"/>
          <w:b/>
          <w:color w:val="873624"/>
          <w:sz w:val="22"/>
          <w:szCs w:val="22"/>
          <w:lang w:val="es-ES"/>
        </w:rPr>
      </w:pPr>
      <w:r w:rsidRPr="00200598">
        <w:rPr>
          <w:rFonts w:ascii="Arial" w:hAnsi="Arial" w:cs="Arial"/>
          <w:b/>
          <w:i/>
          <w:color w:val="873624"/>
          <w:sz w:val="20"/>
          <w:szCs w:val="20"/>
        </w:rPr>
        <w:t xml:space="preserve">email: </w:t>
      </w:r>
      <w:hyperlink r:id="rId9" w:history="1">
        <w:r w:rsidRPr="00200598">
          <w:rPr>
            <w:rStyle w:val="Collegamentoipertestuale"/>
            <w:b/>
            <w:i/>
            <w:color w:val="873624"/>
            <w:sz w:val="20"/>
            <w:szCs w:val="20"/>
          </w:rPr>
          <w:t>mariodemolli@alice.it</w:t>
        </w:r>
      </w:hyperlink>
    </w:p>
    <w:p w:rsidR="00C01305" w:rsidRPr="00200598" w:rsidRDefault="00C01305" w:rsidP="005D6A2A">
      <w:pPr>
        <w:tabs>
          <w:tab w:val="center" w:pos="-567"/>
          <w:tab w:val="left" w:pos="4253"/>
        </w:tabs>
        <w:spacing w:line="276" w:lineRule="auto"/>
        <w:jc w:val="center"/>
        <w:rPr>
          <w:rFonts w:asciiTheme="majorHAnsi" w:hAnsiTheme="majorHAnsi" w:cs="Arial"/>
          <w:color w:val="873624"/>
        </w:rPr>
      </w:pPr>
    </w:p>
    <w:p w:rsidR="00E671E7" w:rsidRPr="00200598" w:rsidRDefault="00E671E7" w:rsidP="005D6A2A">
      <w:pPr>
        <w:tabs>
          <w:tab w:val="center" w:pos="-567"/>
          <w:tab w:val="left" w:pos="4253"/>
        </w:tabs>
        <w:spacing w:line="276" w:lineRule="auto"/>
        <w:jc w:val="center"/>
        <w:rPr>
          <w:rFonts w:asciiTheme="majorHAnsi" w:hAnsiTheme="majorHAnsi" w:cs="Arial"/>
          <w:color w:val="873624"/>
        </w:rPr>
      </w:pPr>
    </w:p>
    <w:p w:rsidR="00BC30CE" w:rsidRPr="00200598" w:rsidRDefault="0062058F" w:rsidP="005D6A2A">
      <w:pPr>
        <w:tabs>
          <w:tab w:val="center" w:pos="-567"/>
          <w:tab w:val="left" w:pos="4253"/>
        </w:tabs>
        <w:spacing w:line="276" w:lineRule="auto"/>
        <w:jc w:val="center"/>
        <w:rPr>
          <w:rFonts w:asciiTheme="majorHAnsi" w:hAnsiTheme="majorHAnsi" w:cs="Arial"/>
          <w:b/>
          <w:color w:val="873624"/>
          <w:sz w:val="32"/>
          <w:szCs w:val="32"/>
        </w:rPr>
      </w:pPr>
      <w:r w:rsidRPr="00200598">
        <w:rPr>
          <w:rFonts w:asciiTheme="majorHAnsi" w:hAnsiTheme="majorHAnsi" w:cs="Arial"/>
          <w:b/>
          <w:color w:val="873624"/>
          <w:sz w:val="32"/>
          <w:szCs w:val="32"/>
        </w:rPr>
        <w:t xml:space="preserve">BREVE STORIA </w:t>
      </w:r>
      <w:r w:rsidR="00484157" w:rsidRPr="00200598">
        <w:rPr>
          <w:rFonts w:asciiTheme="majorHAnsi" w:hAnsiTheme="majorHAnsi" w:cs="Arial"/>
          <w:b/>
          <w:color w:val="873624"/>
          <w:sz w:val="32"/>
          <w:szCs w:val="32"/>
        </w:rPr>
        <w:t>DELL’OBOE</w:t>
      </w:r>
    </w:p>
    <w:p w:rsidR="00B415E0" w:rsidRPr="00200598" w:rsidRDefault="00B415E0" w:rsidP="005D6A2A">
      <w:pPr>
        <w:tabs>
          <w:tab w:val="center" w:pos="-567"/>
          <w:tab w:val="left" w:pos="4253"/>
        </w:tabs>
        <w:spacing w:line="276" w:lineRule="auto"/>
        <w:jc w:val="center"/>
        <w:rPr>
          <w:rFonts w:asciiTheme="majorHAnsi" w:hAnsiTheme="majorHAnsi" w:cs="Arial"/>
          <w:color w:val="873624"/>
          <w:sz w:val="32"/>
          <w:szCs w:val="32"/>
        </w:rPr>
      </w:pPr>
    </w:p>
    <w:p w:rsidR="006E6C43" w:rsidRPr="00200598" w:rsidRDefault="00766DFA" w:rsidP="005D6A2A">
      <w:pPr>
        <w:tabs>
          <w:tab w:val="center" w:pos="-567"/>
          <w:tab w:val="left" w:pos="4253"/>
        </w:tabs>
        <w:spacing w:line="276" w:lineRule="auto"/>
        <w:jc w:val="center"/>
        <w:rPr>
          <w:rFonts w:asciiTheme="majorHAnsi" w:hAnsiTheme="majorHAnsi" w:cs="Arial"/>
          <w:b/>
          <w:color w:val="873624"/>
          <w:sz w:val="32"/>
          <w:szCs w:val="32"/>
          <w:lang w:val="en-US"/>
        </w:rPr>
      </w:pPr>
      <w:r w:rsidRPr="00200598">
        <w:rPr>
          <w:rFonts w:asciiTheme="majorHAnsi" w:hAnsiTheme="majorHAnsi" w:cs="Arial"/>
          <w:b/>
          <w:color w:val="873624"/>
          <w:sz w:val="32"/>
          <w:szCs w:val="32"/>
          <w:lang w:val="en-US"/>
        </w:rPr>
        <w:t>T</w:t>
      </w:r>
      <w:r w:rsidR="00593F1E" w:rsidRPr="00200598">
        <w:rPr>
          <w:rFonts w:asciiTheme="majorHAnsi" w:hAnsiTheme="majorHAnsi" w:cs="Arial"/>
          <w:b/>
          <w:color w:val="873624"/>
          <w:sz w:val="32"/>
          <w:szCs w:val="32"/>
          <w:lang w:val="en-US"/>
        </w:rPr>
        <w:t>he Oboe</w:t>
      </w:r>
      <w:r w:rsidR="007126A1" w:rsidRPr="00200598">
        <w:rPr>
          <w:rFonts w:asciiTheme="majorHAnsi" w:hAnsiTheme="majorHAnsi" w:cs="Arial"/>
          <w:b/>
          <w:color w:val="873624"/>
          <w:sz w:val="32"/>
          <w:szCs w:val="32"/>
          <w:lang w:val="en-US"/>
        </w:rPr>
        <w:t xml:space="preserve">,   </w:t>
      </w:r>
      <w:r w:rsidR="000F5107" w:rsidRPr="00200598">
        <w:rPr>
          <w:rFonts w:asciiTheme="majorHAnsi" w:hAnsiTheme="majorHAnsi" w:cs="Arial"/>
          <w:b/>
          <w:color w:val="873624"/>
          <w:sz w:val="32"/>
          <w:szCs w:val="32"/>
          <w:lang w:val="en-US"/>
        </w:rPr>
        <w:t xml:space="preserve"> </w:t>
      </w:r>
      <w:r w:rsidRPr="00200598">
        <w:rPr>
          <w:rFonts w:asciiTheme="majorHAnsi" w:hAnsiTheme="majorHAnsi" w:cs="Arial"/>
          <w:b/>
          <w:color w:val="873624"/>
          <w:sz w:val="32"/>
          <w:szCs w:val="32"/>
          <w:lang w:val="en-US"/>
        </w:rPr>
        <w:t>L</w:t>
      </w:r>
      <w:r w:rsidR="00112C74" w:rsidRPr="00200598">
        <w:rPr>
          <w:rFonts w:asciiTheme="majorHAnsi" w:hAnsiTheme="majorHAnsi" w:cs="Arial"/>
          <w:b/>
          <w:color w:val="873624"/>
          <w:sz w:val="32"/>
          <w:szCs w:val="32"/>
          <w:lang w:val="en-US"/>
        </w:rPr>
        <w:t>e Hautbois</w:t>
      </w:r>
      <w:r w:rsidR="007126A1" w:rsidRPr="00200598">
        <w:rPr>
          <w:rFonts w:asciiTheme="majorHAnsi" w:hAnsiTheme="majorHAnsi" w:cs="Arial"/>
          <w:b/>
          <w:color w:val="873624"/>
          <w:sz w:val="32"/>
          <w:szCs w:val="32"/>
          <w:lang w:val="en-US"/>
        </w:rPr>
        <w:t xml:space="preserve">,  </w:t>
      </w:r>
      <w:r w:rsidR="000F5107" w:rsidRPr="00200598">
        <w:rPr>
          <w:rFonts w:asciiTheme="majorHAnsi" w:hAnsiTheme="majorHAnsi" w:cs="Arial"/>
          <w:b/>
          <w:color w:val="873624"/>
          <w:sz w:val="32"/>
          <w:szCs w:val="32"/>
          <w:lang w:val="en-US"/>
        </w:rPr>
        <w:t xml:space="preserve"> </w:t>
      </w:r>
      <w:r w:rsidR="007126A1" w:rsidRPr="00200598">
        <w:rPr>
          <w:rFonts w:asciiTheme="majorHAnsi" w:hAnsiTheme="majorHAnsi" w:cs="Arial"/>
          <w:b/>
          <w:color w:val="873624"/>
          <w:sz w:val="32"/>
          <w:szCs w:val="32"/>
          <w:lang w:val="en-US"/>
        </w:rPr>
        <w:t xml:space="preserve"> </w:t>
      </w:r>
      <w:r w:rsidRPr="00200598">
        <w:rPr>
          <w:rFonts w:asciiTheme="majorHAnsi" w:hAnsiTheme="majorHAnsi" w:cs="Arial"/>
          <w:b/>
          <w:color w:val="873624"/>
          <w:sz w:val="32"/>
          <w:szCs w:val="32"/>
          <w:lang w:val="en-US"/>
        </w:rPr>
        <w:t>D</w:t>
      </w:r>
      <w:r w:rsidR="00112C74" w:rsidRPr="00200598">
        <w:rPr>
          <w:rFonts w:asciiTheme="majorHAnsi" w:hAnsiTheme="majorHAnsi" w:cs="Arial"/>
          <w:b/>
          <w:color w:val="873624"/>
          <w:sz w:val="32"/>
          <w:szCs w:val="32"/>
          <w:lang w:val="en-US"/>
        </w:rPr>
        <w:t>ie Oboe</w:t>
      </w:r>
      <w:r w:rsidR="007126A1" w:rsidRPr="00200598">
        <w:rPr>
          <w:rFonts w:asciiTheme="majorHAnsi" w:hAnsiTheme="majorHAnsi" w:cs="Arial"/>
          <w:b/>
          <w:color w:val="873624"/>
          <w:sz w:val="32"/>
          <w:szCs w:val="32"/>
          <w:lang w:val="en-US"/>
        </w:rPr>
        <w:t xml:space="preserve">, </w:t>
      </w:r>
      <w:r w:rsidR="000F5107" w:rsidRPr="00200598">
        <w:rPr>
          <w:rFonts w:asciiTheme="majorHAnsi" w:hAnsiTheme="majorHAnsi" w:cs="Arial"/>
          <w:b/>
          <w:color w:val="873624"/>
          <w:sz w:val="32"/>
          <w:szCs w:val="32"/>
          <w:lang w:val="en-US"/>
        </w:rPr>
        <w:t xml:space="preserve"> </w:t>
      </w:r>
      <w:r w:rsidR="007126A1" w:rsidRPr="00200598">
        <w:rPr>
          <w:rFonts w:asciiTheme="majorHAnsi" w:hAnsiTheme="majorHAnsi" w:cs="Arial"/>
          <w:b/>
          <w:color w:val="873624"/>
          <w:sz w:val="32"/>
          <w:szCs w:val="32"/>
          <w:lang w:val="en-US"/>
        </w:rPr>
        <w:t xml:space="preserve">  </w:t>
      </w:r>
      <w:r w:rsidRPr="00200598">
        <w:rPr>
          <w:rFonts w:asciiTheme="majorHAnsi" w:hAnsiTheme="majorHAnsi" w:cs="Arial"/>
          <w:b/>
          <w:color w:val="873624"/>
          <w:sz w:val="32"/>
          <w:szCs w:val="32"/>
          <w:lang w:val="en-US"/>
        </w:rPr>
        <w:t>El Oboe.</w:t>
      </w:r>
    </w:p>
    <w:p w:rsidR="005B1DC4" w:rsidRPr="00200598" w:rsidRDefault="005B1DC4" w:rsidP="005D6A2A">
      <w:pPr>
        <w:tabs>
          <w:tab w:val="center" w:pos="-567"/>
          <w:tab w:val="left" w:pos="4253"/>
        </w:tabs>
        <w:spacing w:line="276" w:lineRule="auto"/>
        <w:jc w:val="center"/>
        <w:rPr>
          <w:rFonts w:asciiTheme="majorHAnsi" w:hAnsiTheme="majorHAnsi" w:cs="Arial"/>
          <w:color w:val="873624"/>
          <w:lang w:val="en-US"/>
        </w:rPr>
      </w:pPr>
    </w:p>
    <w:p w:rsidR="00DC6AE0" w:rsidRPr="00200598" w:rsidRDefault="00C70A5A" w:rsidP="005D6A2A">
      <w:pPr>
        <w:tabs>
          <w:tab w:val="center" w:pos="0"/>
          <w:tab w:val="left" w:pos="1985"/>
          <w:tab w:val="left" w:pos="4253"/>
        </w:tabs>
        <w:spacing w:line="276" w:lineRule="auto"/>
        <w:jc w:val="center"/>
        <w:rPr>
          <w:rFonts w:asciiTheme="majorHAnsi" w:hAnsiTheme="majorHAnsi"/>
          <w:b/>
          <w:color w:val="873624"/>
          <w:sz w:val="22"/>
          <w:szCs w:val="22"/>
        </w:rPr>
      </w:pPr>
      <w:r w:rsidRPr="00200598">
        <w:rPr>
          <w:rFonts w:asciiTheme="majorHAnsi" w:hAnsiTheme="majorHAnsi" w:cs="Arial"/>
          <w:b/>
          <w:color w:val="873624"/>
          <w:sz w:val="22"/>
          <w:szCs w:val="22"/>
        </w:rPr>
        <w:t xml:space="preserve">Questo strumento, insieme alla tromba e al flauto è uno dei più antichi che si conosca. </w:t>
      </w:r>
      <w:r w:rsidR="00FC08A4" w:rsidRPr="00200598">
        <w:rPr>
          <w:rFonts w:asciiTheme="majorHAnsi" w:hAnsiTheme="majorHAnsi" w:cs="Arial"/>
          <w:b/>
          <w:color w:val="873624"/>
          <w:sz w:val="22"/>
          <w:szCs w:val="22"/>
        </w:rPr>
        <w:t xml:space="preserve"> </w:t>
      </w:r>
      <w:r w:rsidR="0047110E" w:rsidRPr="00200598">
        <w:rPr>
          <w:rFonts w:asciiTheme="majorHAnsi" w:hAnsiTheme="majorHAnsi" w:cs="Arial"/>
          <w:b/>
          <w:color w:val="873624"/>
          <w:sz w:val="22"/>
          <w:szCs w:val="22"/>
        </w:rPr>
        <w:t xml:space="preserve">               </w:t>
      </w:r>
      <w:r w:rsidR="00CA5AA3">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Strumenti somiglianti erano in uso in Arabia, Cina, India, Egitto. In Grecia era definito</w:t>
      </w:r>
      <w:r w:rsidR="00FC08A4" w:rsidRPr="00200598">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 xml:space="preserve">“Aulos”, </w:t>
      </w:r>
      <w:r w:rsidR="00CA5AA3">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nell’antica Roma era noto come “Tibia”. Nel 1100, in Francia era definito “Muse” o “Musette”,</w:t>
      </w:r>
      <w:r w:rsidR="00912DF3" w:rsidRPr="00200598">
        <w:rPr>
          <w:rFonts w:asciiTheme="majorHAnsi" w:hAnsiTheme="majorHAnsi" w:cs="Arial"/>
          <w:b/>
          <w:color w:val="873624"/>
          <w:sz w:val="22"/>
          <w:szCs w:val="22"/>
        </w:rPr>
        <w:t xml:space="preserve"> </w:t>
      </w:r>
      <w:r w:rsidR="00CA5AA3">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in Spagna “Caramillo”.</w:t>
      </w:r>
      <w:r w:rsidR="003748C1" w:rsidRPr="00200598">
        <w:rPr>
          <w:rFonts w:asciiTheme="majorHAnsi" w:hAnsiTheme="majorHAnsi" w:cs="Arial"/>
          <w:b/>
          <w:color w:val="873624"/>
          <w:sz w:val="22"/>
          <w:szCs w:val="22"/>
        </w:rPr>
        <w:t xml:space="preserve"> </w:t>
      </w:r>
      <w:r w:rsidR="00FC08A4" w:rsidRPr="00200598">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Alla fine del 1400, “Bombarda”</w:t>
      </w:r>
      <w:r w:rsidR="00FC08A4" w:rsidRPr="00200598">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 xml:space="preserve">o “Pommer” con un suono  </w:t>
      </w:r>
      <w:r w:rsidR="00B609B3" w:rsidRPr="00200598">
        <w:rPr>
          <w:rFonts w:asciiTheme="majorHAnsi" w:hAnsiTheme="majorHAnsi" w:cs="Arial"/>
          <w:b/>
          <w:color w:val="873624"/>
          <w:sz w:val="22"/>
          <w:szCs w:val="22"/>
        </w:rPr>
        <w:t>d</w:t>
      </w:r>
      <w:r w:rsidRPr="00200598">
        <w:rPr>
          <w:rFonts w:asciiTheme="majorHAnsi" w:hAnsiTheme="majorHAnsi" w:cs="Arial"/>
          <w:b/>
          <w:color w:val="873624"/>
          <w:sz w:val="22"/>
          <w:szCs w:val="22"/>
        </w:rPr>
        <w:t>i tono grave</w:t>
      </w:r>
      <w:r w:rsidR="00912DF3" w:rsidRPr="00200598">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 xml:space="preserve">e </w:t>
      </w:r>
      <w:r w:rsidR="00CA5AA3">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Piffaro, con suono acuto.</w:t>
      </w:r>
      <w:r w:rsidR="003748C1" w:rsidRPr="00200598">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Fino a quei tempi</w:t>
      </w:r>
      <w:r w:rsidR="00912DF3" w:rsidRPr="00200598">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 xml:space="preserve">l’oboe era in uso come strumento pastorale, </w:t>
      </w:r>
      <w:r w:rsidR="0047110E" w:rsidRPr="00200598">
        <w:rPr>
          <w:rFonts w:asciiTheme="majorHAnsi" w:hAnsiTheme="majorHAnsi" w:cs="Arial"/>
          <w:b/>
          <w:color w:val="873624"/>
          <w:sz w:val="22"/>
          <w:szCs w:val="22"/>
        </w:rPr>
        <w:t xml:space="preserve">                              </w:t>
      </w:r>
      <w:r w:rsidR="00CA5AA3">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per accompagnare danze e, talvolta,</w:t>
      </w:r>
      <w:r w:rsidR="003748C1" w:rsidRPr="00200598">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 xml:space="preserve">anche nei complessi di  musica sacra. </w:t>
      </w:r>
      <w:r w:rsidR="003748C1" w:rsidRPr="00200598">
        <w:rPr>
          <w:rFonts w:asciiTheme="majorHAnsi" w:hAnsiTheme="majorHAnsi" w:cs="Arial"/>
          <w:b/>
          <w:color w:val="873624"/>
          <w:sz w:val="22"/>
          <w:szCs w:val="22"/>
        </w:rPr>
        <w:t xml:space="preserve">                                                                  </w:t>
      </w:r>
      <w:r w:rsidR="00CA5AA3">
        <w:rPr>
          <w:rFonts w:asciiTheme="majorHAnsi" w:hAnsiTheme="majorHAnsi" w:cs="Arial"/>
          <w:b/>
          <w:color w:val="873624"/>
          <w:sz w:val="22"/>
          <w:szCs w:val="22"/>
        </w:rPr>
        <w:t xml:space="preserve">           </w:t>
      </w:r>
      <w:r w:rsidR="003748C1" w:rsidRPr="00200598">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La storia dell’oboe moderno inizia alla metà del 1600, alla</w:t>
      </w:r>
      <w:r w:rsidR="00912DF3" w:rsidRPr="00200598">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 xml:space="preserve">corte di Luigi XIV, nella famosa </w:t>
      </w:r>
      <w:r w:rsidR="00FB5197">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 xml:space="preserve">orchestra di Lully. Alle orecchie del Re solare, il suono della Bombarda </w:t>
      </w:r>
      <w:r w:rsidR="00B05B7E" w:rsidRPr="00200598">
        <w:rPr>
          <w:rFonts w:asciiTheme="majorHAnsi" w:hAnsiTheme="majorHAnsi" w:cs="Arial"/>
          <w:b/>
          <w:color w:val="873624"/>
          <w:sz w:val="22"/>
          <w:szCs w:val="22"/>
        </w:rPr>
        <w:t xml:space="preserve">era </w:t>
      </w:r>
      <w:r w:rsidRPr="00200598">
        <w:rPr>
          <w:rFonts w:asciiTheme="majorHAnsi" w:hAnsiTheme="majorHAnsi" w:cs="Arial"/>
          <w:b/>
          <w:color w:val="873624"/>
          <w:sz w:val="22"/>
          <w:szCs w:val="22"/>
        </w:rPr>
        <w:t xml:space="preserve">eccessivo e </w:t>
      </w:r>
      <w:r w:rsidR="003748C1" w:rsidRPr="00200598">
        <w:rPr>
          <w:rFonts w:asciiTheme="majorHAnsi" w:hAnsiTheme="majorHAnsi" w:cs="Arial"/>
          <w:b/>
          <w:color w:val="873624"/>
          <w:sz w:val="22"/>
          <w:szCs w:val="22"/>
        </w:rPr>
        <w:t xml:space="preserve">                                   </w:t>
      </w:r>
      <w:r w:rsidR="00FB5197">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i musicisti si diedero da fare per tenerlo tranquillo.</w:t>
      </w:r>
      <w:r w:rsidR="006852E7" w:rsidRPr="00200598">
        <w:rPr>
          <w:rFonts w:asciiTheme="majorHAnsi" w:hAnsiTheme="majorHAnsi" w:cs="Arial"/>
          <w:b/>
          <w:color w:val="873624"/>
          <w:sz w:val="22"/>
          <w:szCs w:val="22"/>
        </w:rPr>
        <w:t xml:space="preserve"> </w:t>
      </w:r>
      <w:r w:rsidR="00E067F8" w:rsidRPr="00200598">
        <w:rPr>
          <w:rFonts w:asciiTheme="majorHAnsi" w:hAnsiTheme="majorHAnsi" w:cs="Arial"/>
          <w:b/>
          <w:color w:val="873624"/>
          <w:sz w:val="22"/>
          <w:szCs w:val="22"/>
        </w:rPr>
        <w:t>Nacque in quel</w:t>
      </w:r>
      <w:r w:rsidR="000A1001" w:rsidRPr="00200598">
        <w:rPr>
          <w:rFonts w:asciiTheme="majorHAnsi" w:hAnsiTheme="majorHAnsi" w:cs="Arial"/>
          <w:b/>
          <w:color w:val="873624"/>
          <w:sz w:val="22"/>
          <w:szCs w:val="22"/>
        </w:rPr>
        <w:t xml:space="preserve"> luogo</w:t>
      </w:r>
      <w:r w:rsidR="00E067F8" w:rsidRPr="00200598">
        <w:rPr>
          <w:rFonts w:asciiTheme="majorHAnsi" w:hAnsiTheme="majorHAnsi" w:cs="Arial"/>
          <w:b/>
          <w:color w:val="873624"/>
          <w:sz w:val="22"/>
          <w:szCs w:val="22"/>
        </w:rPr>
        <w:t xml:space="preserve"> lo strumento </w:t>
      </w:r>
      <w:r w:rsidR="00FC08A4" w:rsidRPr="00200598">
        <w:rPr>
          <w:rFonts w:asciiTheme="majorHAnsi" w:hAnsiTheme="majorHAnsi" w:cs="Arial"/>
          <w:b/>
          <w:color w:val="873624"/>
          <w:sz w:val="22"/>
          <w:szCs w:val="22"/>
        </w:rPr>
        <w:t xml:space="preserve">                                     </w:t>
      </w:r>
      <w:r w:rsidR="00E067F8" w:rsidRPr="00200598">
        <w:rPr>
          <w:rFonts w:asciiTheme="majorHAnsi" w:hAnsiTheme="majorHAnsi" w:cs="Arial"/>
          <w:b/>
          <w:color w:val="873624"/>
          <w:sz w:val="22"/>
          <w:szCs w:val="22"/>
        </w:rPr>
        <w:t>duttile</w:t>
      </w:r>
      <w:r w:rsidR="001C76DF" w:rsidRPr="00200598">
        <w:rPr>
          <w:rFonts w:asciiTheme="majorHAnsi" w:hAnsiTheme="majorHAnsi" w:cs="Arial"/>
          <w:b/>
          <w:color w:val="873624"/>
          <w:sz w:val="22"/>
          <w:szCs w:val="22"/>
        </w:rPr>
        <w:t xml:space="preserve"> </w:t>
      </w:r>
      <w:r w:rsidR="00E067F8" w:rsidRPr="00200598">
        <w:rPr>
          <w:rFonts w:asciiTheme="majorHAnsi" w:hAnsiTheme="majorHAnsi" w:cs="Arial"/>
          <w:b/>
          <w:color w:val="873624"/>
          <w:sz w:val="22"/>
          <w:szCs w:val="22"/>
        </w:rPr>
        <w:t xml:space="preserve">e </w:t>
      </w:r>
      <w:r w:rsidR="00112C74" w:rsidRPr="00200598">
        <w:rPr>
          <w:rFonts w:asciiTheme="majorHAnsi" w:hAnsiTheme="majorHAnsi" w:cs="Arial"/>
          <w:b/>
          <w:color w:val="873624"/>
          <w:sz w:val="22"/>
          <w:szCs w:val="22"/>
        </w:rPr>
        <w:t>luminoso</w:t>
      </w:r>
      <w:r w:rsidR="00E067F8" w:rsidRPr="00200598">
        <w:rPr>
          <w:rFonts w:asciiTheme="majorHAnsi" w:hAnsiTheme="majorHAnsi" w:cs="Arial"/>
          <w:b/>
          <w:color w:val="873624"/>
          <w:sz w:val="22"/>
          <w:szCs w:val="22"/>
        </w:rPr>
        <w:t xml:space="preserve"> che </w:t>
      </w:r>
      <w:r w:rsidR="00112C74" w:rsidRPr="00200598">
        <w:rPr>
          <w:rFonts w:asciiTheme="majorHAnsi" w:hAnsiTheme="majorHAnsi" w:cs="Arial"/>
          <w:b/>
          <w:color w:val="873624"/>
          <w:sz w:val="22"/>
          <w:szCs w:val="22"/>
        </w:rPr>
        <w:t>av</w:t>
      </w:r>
      <w:r w:rsidR="00B919BE" w:rsidRPr="00200598">
        <w:rPr>
          <w:rFonts w:asciiTheme="majorHAnsi" w:hAnsiTheme="majorHAnsi" w:cs="Arial"/>
          <w:b/>
          <w:color w:val="873624"/>
          <w:sz w:val="22"/>
          <w:szCs w:val="22"/>
        </w:rPr>
        <w:t>r</w:t>
      </w:r>
      <w:r w:rsidR="00112C74" w:rsidRPr="00200598">
        <w:rPr>
          <w:rFonts w:asciiTheme="majorHAnsi" w:hAnsiTheme="majorHAnsi" w:cs="Arial"/>
          <w:b/>
          <w:color w:val="873624"/>
          <w:sz w:val="22"/>
          <w:szCs w:val="22"/>
        </w:rPr>
        <w:t>emmo conosciuto</w:t>
      </w:r>
      <w:r w:rsidR="00E067F8" w:rsidRPr="00200598">
        <w:rPr>
          <w:rFonts w:asciiTheme="majorHAnsi" w:hAnsiTheme="majorHAnsi" w:cs="Arial"/>
          <w:b/>
          <w:color w:val="873624"/>
          <w:sz w:val="22"/>
          <w:szCs w:val="22"/>
        </w:rPr>
        <w:t xml:space="preserve">, </w:t>
      </w:r>
      <w:r w:rsidR="00DE376A" w:rsidRPr="00200598">
        <w:rPr>
          <w:rFonts w:asciiTheme="majorHAnsi" w:hAnsiTheme="majorHAnsi" w:cs="Arial"/>
          <w:b/>
          <w:color w:val="873624"/>
          <w:sz w:val="22"/>
          <w:szCs w:val="22"/>
        </w:rPr>
        <w:t xml:space="preserve">e </w:t>
      </w:r>
      <w:r w:rsidR="00E067F8" w:rsidRPr="00200598">
        <w:rPr>
          <w:rFonts w:asciiTheme="majorHAnsi" w:hAnsiTheme="majorHAnsi" w:cs="Arial"/>
          <w:b/>
          <w:color w:val="873624"/>
          <w:sz w:val="22"/>
          <w:szCs w:val="22"/>
        </w:rPr>
        <w:t>che</w:t>
      </w:r>
      <w:r w:rsidR="006117C1" w:rsidRPr="00200598">
        <w:rPr>
          <w:rFonts w:asciiTheme="majorHAnsi" w:hAnsiTheme="majorHAnsi" w:cs="Arial"/>
          <w:b/>
          <w:color w:val="873624"/>
          <w:sz w:val="22"/>
          <w:szCs w:val="22"/>
        </w:rPr>
        <w:t>,</w:t>
      </w:r>
      <w:r w:rsidR="006852E7" w:rsidRPr="00200598">
        <w:rPr>
          <w:rFonts w:asciiTheme="majorHAnsi" w:hAnsiTheme="majorHAnsi" w:cs="Arial"/>
          <w:b/>
          <w:color w:val="873624"/>
          <w:sz w:val="22"/>
          <w:szCs w:val="22"/>
        </w:rPr>
        <w:t xml:space="preserve"> </w:t>
      </w:r>
      <w:r w:rsidR="00E067F8" w:rsidRPr="00200598">
        <w:rPr>
          <w:rFonts w:asciiTheme="majorHAnsi" w:hAnsiTheme="majorHAnsi" w:cs="Arial"/>
          <w:b/>
          <w:color w:val="873624"/>
          <w:sz w:val="22"/>
          <w:szCs w:val="22"/>
        </w:rPr>
        <w:t xml:space="preserve">con </w:t>
      </w:r>
      <w:r w:rsidR="00591641" w:rsidRPr="00200598">
        <w:rPr>
          <w:rFonts w:asciiTheme="majorHAnsi" w:hAnsiTheme="majorHAnsi" w:cs="Arial"/>
          <w:b/>
          <w:color w:val="873624"/>
          <w:sz w:val="22"/>
          <w:szCs w:val="22"/>
        </w:rPr>
        <w:t xml:space="preserve"> </w:t>
      </w:r>
      <w:r w:rsidR="00E067F8" w:rsidRPr="00200598">
        <w:rPr>
          <w:rFonts w:asciiTheme="majorHAnsi" w:hAnsiTheme="majorHAnsi" w:cs="Arial"/>
          <w:b/>
          <w:color w:val="873624"/>
          <w:sz w:val="22"/>
          <w:szCs w:val="22"/>
        </w:rPr>
        <w:t>le opportune modifiche (chiavi e leve)</w:t>
      </w:r>
      <w:r w:rsidR="006117C1" w:rsidRPr="00200598">
        <w:rPr>
          <w:rFonts w:asciiTheme="majorHAnsi" w:hAnsiTheme="majorHAnsi" w:cs="Arial"/>
          <w:b/>
          <w:color w:val="873624"/>
          <w:sz w:val="22"/>
          <w:szCs w:val="22"/>
        </w:rPr>
        <w:t>,</w:t>
      </w:r>
      <w:r w:rsidR="00E067F8" w:rsidRPr="00200598">
        <w:rPr>
          <w:rFonts w:asciiTheme="majorHAnsi" w:hAnsiTheme="majorHAnsi" w:cs="Arial"/>
          <w:b/>
          <w:color w:val="873624"/>
          <w:sz w:val="22"/>
          <w:szCs w:val="22"/>
        </w:rPr>
        <w:t xml:space="preserve"> </w:t>
      </w:r>
      <w:r w:rsidR="00FC08A4" w:rsidRPr="00200598">
        <w:rPr>
          <w:rFonts w:asciiTheme="majorHAnsi" w:hAnsiTheme="majorHAnsi" w:cs="Arial"/>
          <w:b/>
          <w:color w:val="873624"/>
          <w:sz w:val="22"/>
          <w:szCs w:val="22"/>
        </w:rPr>
        <w:t xml:space="preserve">                                                        </w:t>
      </w:r>
      <w:r w:rsidR="00E067F8" w:rsidRPr="00200598">
        <w:rPr>
          <w:rFonts w:asciiTheme="majorHAnsi" w:hAnsiTheme="majorHAnsi" w:cs="Arial"/>
          <w:b/>
          <w:color w:val="873624"/>
          <w:sz w:val="22"/>
          <w:szCs w:val="22"/>
        </w:rPr>
        <w:t>nel 1700 divenne</w:t>
      </w:r>
      <w:r w:rsidR="00FC08A4" w:rsidRPr="00200598">
        <w:rPr>
          <w:rFonts w:asciiTheme="majorHAnsi" w:hAnsiTheme="majorHAnsi" w:cs="Arial"/>
          <w:b/>
          <w:color w:val="873624"/>
          <w:sz w:val="22"/>
          <w:szCs w:val="22"/>
        </w:rPr>
        <w:t xml:space="preserve"> </w:t>
      </w:r>
      <w:r w:rsidR="00E067F8" w:rsidRPr="00200598">
        <w:rPr>
          <w:rFonts w:asciiTheme="majorHAnsi" w:hAnsiTheme="majorHAnsi" w:cs="Arial"/>
          <w:b/>
          <w:color w:val="873624"/>
          <w:sz w:val="22"/>
          <w:szCs w:val="22"/>
        </w:rPr>
        <w:t>strumento solista.</w:t>
      </w:r>
      <w:r w:rsidR="001C76DF" w:rsidRPr="00200598">
        <w:rPr>
          <w:rFonts w:asciiTheme="majorHAnsi" w:hAnsiTheme="majorHAnsi" w:cs="Arial"/>
          <w:b/>
          <w:color w:val="873624"/>
          <w:sz w:val="22"/>
          <w:szCs w:val="22"/>
        </w:rPr>
        <w:t xml:space="preserve"> </w:t>
      </w:r>
      <w:r w:rsidR="00DA70AE" w:rsidRPr="00200598">
        <w:rPr>
          <w:rFonts w:asciiTheme="majorHAnsi" w:hAnsiTheme="majorHAnsi" w:cs="Arial"/>
          <w:b/>
          <w:color w:val="873624"/>
          <w:sz w:val="22"/>
          <w:szCs w:val="22"/>
        </w:rPr>
        <w:t xml:space="preserve"> </w:t>
      </w:r>
      <w:r w:rsidR="00883633" w:rsidRPr="00200598">
        <w:rPr>
          <w:rFonts w:asciiTheme="majorHAnsi" w:hAnsiTheme="majorHAnsi" w:cs="Arial"/>
          <w:b/>
          <w:color w:val="873624"/>
          <w:sz w:val="22"/>
          <w:szCs w:val="22"/>
        </w:rPr>
        <w:t>Uno dei primi solisti d’oboe in</w:t>
      </w:r>
      <w:r w:rsidR="00912DF3" w:rsidRPr="00200598">
        <w:rPr>
          <w:rFonts w:asciiTheme="majorHAnsi" w:hAnsiTheme="majorHAnsi" w:cs="Arial"/>
          <w:b/>
          <w:color w:val="873624"/>
          <w:sz w:val="22"/>
          <w:szCs w:val="22"/>
        </w:rPr>
        <w:t xml:space="preserve"> q</w:t>
      </w:r>
      <w:r w:rsidR="00883633" w:rsidRPr="00200598">
        <w:rPr>
          <w:rFonts w:asciiTheme="majorHAnsi" w:hAnsiTheme="majorHAnsi" w:cs="Arial"/>
          <w:b/>
          <w:color w:val="873624"/>
          <w:sz w:val="22"/>
          <w:szCs w:val="22"/>
        </w:rPr>
        <w:t xml:space="preserve">uell’orchestra fu l’italiano </w:t>
      </w:r>
      <w:r w:rsidR="00FC08A4" w:rsidRPr="00200598">
        <w:rPr>
          <w:rFonts w:asciiTheme="majorHAnsi" w:hAnsiTheme="majorHAnsi" w:cs="Arial"/>
          <w:b/>
          <w:color w:val="873624"/>
          <w:sz w:val="22"/>
          <w:szCs w:val="22"/>
        </w:rPr>
        <w:t xml:space="preserve">                                                </w:t>
      </w:r>
      <w:r w:rsidR="00883633" w:rsidRPr="00200598">
        <w:rPr>
          <w:rFonts w:asciiTheme="majorHAnsi" w:hAnsiTheme="majorHAnsi" w:cs="Arial"/>
          <w:b/>
          <w:color w:val="873624"/>
          <w:sz w:val="22"/>
          <w:szCs w:val="22"/>
        </w:rPr>
        <w:t>Giacomo</w:t>
      </w:r>
      <w:r w:rsidR="00912DF3" w:rsidRPr="00200598">
        <w:rPr>
          <w:rFonts w:asciiTheme="majorHAnsi" w:hAnsiTheme="majorHAnsi" w:cs="Arial"/>
          <w:b/>
          <w:color w:val="873624"/>
          <w:sz w:val="22"/>
          <w:szCs w:val="22"/>
        </w:rPr>
        <w:t xml:space="preserve"> </w:t>
      </w:r>
      <w:r w:rsidR="00883633" w:rsidRPr="00200598">
        <w:rPr>
          <w:rFonts w:asciiTheme="majorHAnsi" w:hAnsiTheme="majorHAnsi" w:cs="Arial"/>
          <w:b/>
          <w:color w:val="873624"/>
          <w:sz w:val="22"/>
          <w:szCs w:val="22"/>
        </w:rPr>
        <w:t>Mangot.</w:t>
      </w:r>
      <w:r w:rsidR="00912DF3" w:rsidRPr="00200598">
        <w:rPr>
          <w:rFonts w:asciiTheme="majorHAnsi" w:hAnsiTheme="majorHAnsi" w:cs="Arial"/>
          <w:b/>
          <w:color w:val="873624"/>
          <w:sz w:val="22"/>
          <w:szCs w:val="22"/>
        </w:rPr>
        <w:t xml:space="preserve"> </w:t>
      </w:r>
      <w:r w:rsidR="00243B89" w:rsidRPr="00200598">
        <w:rPr>
          <w:rFonts w:asciiTheme="majorHAnsi" w:hAnsiTheme="majorHAnsi" w:cs="Arial"/>
          <w:b/>
          <w:color w:val="873624"/>
          <w:sz w:val="22"/>
          <w:szCs w:val="22"/>
        </w:rPr>
        <w:t>In Italia,</w:t>
      </w:r>
      <w:r w:rsidR="007E60A8" w:rsidRPr="00200598">
        <w:rPr>
          <w:rFonts w:asciiTheme="majorHAnsi" w:hAnsiTheme="majorHAnsi" w:cs="Arial"/>
          <w:b/>
          <w:color w:val="873624"/>
          <w:sz w:val="22"/>
          <w:szCs w:val="22"/>
        </w:rPr>
        <w:t xml:space="preserve"> </w:t>
      </w:r>
      <w:r w:rsidR="00243B89" w:rsidRPr="00200598">
        <w:rPr>
          <w:rFonts w:asciiTheme="majorHAnsi" w:hAnsiTheme="majorHAnsi" w:cs="Arial"/>
          <w:b/>
          <w:color w:val="873624"/>
          <w:sz w:val="22"/>
          <w:szCs w:val="22"/>
        </w:rPr>
        <w:t>era ancora usata</w:t>
      </w:r>
      <w:r w:rsidR="004A7A70" w:rsidRPr="00200598">
        <w:rPr>
          <w:rFonts w:asciiTheme="majorHAnsi" w:hAnsiTheme="majorHAnsi" w:cs="Arial"/>
          <w:b/>
          <w:color w:val="873624"/>
          <w:sz w:val="22"/>
          <w:szCs w:val="22"/>
        </w:rPr>
        <w:t xml:space="preserve"> </w:t>
      </w:r>
      <w:r w:rsidR="00243B89" w:rsidRPr="00200598">
        <w:rPr>
          <w:rFonts w:asciiTheme="majorHAnsi" w:hAnsiTheme="majorHAnsi" w:cs="Arial"/>
          <w:b/>
          <w:color w:val="873624"/>
          <w:sz w:val="22"/>
          <w:szCs w:val="22"/>
        </w:rPr>
        <w:t>la Ciaramella, oboe dei pastori.</w:t>
      </w:r>
      <w:r w:rsidR="001C76DF" w:rsidRPr="00200598">
        <w:rPr>
          <w:rFonts w:asciiTheme="majorHAnsi" w:hAnsiTheme="majorHAnsi" w:cs="Arial"/>
          <w:b/>
          <w:color w:val="873624"/>
          <w:sz w:val="22"/>
          <w:szCs w:val="22"/>
        </w:rPr>
        <w:t xml:space="preserve"> </w:t>
      </w:r>
      <w:r w:rsidR="00DA70AE" w:rsidRPr="00200598">
        <w:rPr>
          <w:rFonts w:asciiTheme="majorHAnsi" w:hAnsiTheme="majorHAnsi" w:cs="Arial"/>
          <w:b/>
          <w:color w:val="873624"/>
          <w:sz w:val="22"/>
          <w:szCs w:val="22"/>
        </w:rPr>
        <w:t xml:space="preserve"> </w:t>
      </w:r>
      <w:r w:rsidR="003748C1" w:rsidRPr="00200598">
        <w:rPr>
          <w:rFonts w:asciiTheme="majorHAnsi" w:hAnsiTheme="majorHAnsi" w:cs="Arial"/>
          <w:b/>
          <w:color w:val="873624"/>
          <w:sz w:val="22"/>
          <w:szCs w:val="22"/>
        </w:rPr>
        <w:t xml:space="preserve">                                                              </w:t>
      </w:r>
      <w:r w:rsidR="00E067F8" w:rsidRPr="00200598">
        <w:rPr>
          <w:rFonts w:asciiTheme="majorHAnsi" w:hAnsiTheme="majorHAnsi" w:cs="Arial"/>
          <w:b/>
          <w:color w:val="873624"/>
          <w:sz w:val="22"/>
          <w:szCs w:val="22"/>
        </w:rPr>
        <w:t>Il meccanismo</w:t>
      </w:r>
      <w:r w:rsidR="001C76DF" w:rsidRPr="00200598">
        <w:rPr>
          <w:rFonts w:asciiTheme="majorHAnsi" w:hAnsiTheme="majorHAnsi" w:cs="Arial"/>
          <w:b/>
          <w:color w:val="873624"/>
          <w:sz w:val="22"/>
          <w:szCs w:val="22"/>
        </w:rPr>
        <w:t xml:space="preserve"> </w:t>
      </w:r>
      <w:r w:rsidR="00243B89" w:rsidRPr="00200598">
        <w:rPr>
          <w:rFonts w:asciiTheme="majorHAnsi" w:hAnsiTheme="majorHAnsi" w:cs="Arial"/>
          <w:b/>
          <w:color w:val="873624"/>
          <w:sz w:val="22"/>
          <w:szCs w:val="22"/>
        </w:rPr>
        <w:t>dell'oboe</w:t>
      </w:r>
      <w:r w:rsidR="003748C1" w:rsidRPr="00200598">
        <w:rPr>
          <w:rFonts w:asciiTheme="majorHAnsi" w:hAnsiTheme="majorHAnsi" w:cs="Arial"/>
          <w:b/>
          <w:color w:val="873624"/>
          <w:sz w:val="22"/>
          <w:szCs w:val="22"/>
        </w:rPr>
        <w:t xml:space="preserve"> </w:t>
      </w:r>
      <w:r w:rsidR="00FC08A4" w:rsidRPr="00200598">
        <w:rPr>
          <w:rFonts w:asciiTheme="majorHAnsi" w:hAnsiTheme="majorHAnsi" w:cs="Arial"/>
          <w:b/>
          <w:color w:val="873624"/>
          <w:sz w:val="22"/>
          <w:szCs w:val="22"/>
        </w:rPr>
        <w:t xml:space="preserve"> </w:t>
      </w:r>
      <w:r w:rsidR="00845C5F" w:rsidRPr="00200598">
        <w:rPr>
          <w:rFonts w:asciiTheme="majorHAnsi" w:hAnsiTheme="majorHAnsi" w:cs="Arial"/>
          <w:b/>
          <w:color w:val="873624"/>
          <w:sz w:val="22"/>
          <w:szCs w:val="22"/>
        </w:rPr>
        <w:t xml:space="preserve">migliorò nel 1727 con Gerardo </w:t>
      </w:r>
      <w:r w:rsidR="00F05017" w:rsidRPr="00200598">
        <w:rPr>
          <w:rFonts w:asciiTheme="majorHAnsi" w:hAnsiTheme="majorHAnsi" w:cs="Arial"/>
          <w:b/>
          <w:color w:val="873624"/>
          <w:sz w:val="22"/>
          <w:szCs w:val="22"/>
        </w:rPr>
        <w:t xml:space="preserve">Hoffmann </w:t>
      </w:r>
      <w:r w:rsidR="00845C5F" w:rsidRPr="00200598">
        <w:rPr>
          <w:rFonts w:asciiTheme="majorHAnsi" w:hAnsiTheme="majorHAnsi" w:cs="Arial"/>
          <w:b/>
          <w:color w:val="873624"/>
          <w:sz w:val="22"/>
          <w:szCs w:val="22"/>
        </w:rPr>
        <w:t>di Raste</w:t>
      </w:r>
      <w:r w:rsidR="00F05017" w:rsidRPr="00200598">
        <w:rPr>
          <w:rFonts w:asciiTheme="majorHAnsi" w:hAnsiTheme="majorHAnsi" w:cs="Arial"/>
          <w:b/>
          <w:color w:val="873624"/>
          <w:sz w:val="22"/>
          <w:szCs w:val="22"/>
        </w:rPr>
        <w:t>n</w:t>
      </w:r>
      <w:r w:rsidR="00845C5F" w:rsidRPr="00200598">
        <w:rPr>
          <w:rFonts w:asciiTheme="majorHAnsi" w:hAnsiTheme="majorHAnsi" w:cs="Arial"/>
          <w:b/>
          <w:color w:val="873624"/>
          <w:sz w:val="22"/>
          <w:szCs w:val="22"/>
        </w:rPr>
        <w:t>burg</w:t>
      </w:r>
      <w:r w:rsidR="008B56EE" w:rsidRPr="00200598">
        <w:rPr>
          <w:rFonts w:asciiTheme="majorHAnsi" w:hAnsiTheme="majorHAnsi" w:cs="Arial"/>
          <w:b/>
          <w:color w:val="873624"/>
          <w:sz w:val="22"/>
          <w:szCs w:val="22"/>
        </w:rPr>
        <w:t xml:space="preserve"> e</w:t>
      </w:r>
      <w:r w:rsidR="00845C5F" w:rsidRPr="00200598">
        <w:rPr>
          <w:rFonts w:asciiTheme="majorHAnsi" w:hAnsiTheme="majorHAnsi" w:cs="Arial"/>
          <w:b/>
          <w:color w:val="873624"/>
          <w:sz w:val="22"/>
          <w:szCs w:val="22"/>
        </w:rPr>
        <w:t xml:space="preserve"> </w:t>
      </w:r>
      <w:r w:rsidR="003748C1" w:rsidRPr="00200598">
        <w:rPr>
          <w:rFonts w:asciiTheme="majorHAnsi" w:hAnsiTheme="majorHAnsi" w:cs="Arial"/>
          <w:b/>
          <w:color w:val="873624"/>
          <w:sz w:val="22"/>
          <w:szCs w:val="22"/>
        </w:rPr>
        <w:t xml:space="preserve">                                        </w:t>
      </w:r>
      <w:r w:rsidR="00CA5AA3">
        <w:rPr>
          <w:rFonts w:asciiTheme="majorHAnsi" w:hAnsiTheme="majorHAnsi" w:cs="Arial"/>
          <w:b/>
          <w:color w:val="873624"/>
          <w:sz w:val="22"/>
          <w:szCs w:val="22"/>
        </w:rPr>
        <w:t xml:space="preserve">                    </w:t>
      </w:r>
      <w:r w:rsidR="00845C5F" w:rsidRPr="00200598">
        <w:rPr>
          <w:rFonts w:asciiTheme="majorHAnsi" w:hAnsiTheme="majorHAnsi" w:cs="Arial"/>
          <w:b/>
          <w:color w:val="873624"/>
          <w:sz w:val="22"/>
          <w:szCs w:val="22"/>
        </w:rPr>
        <w:t>si perfezionò con</w:t>
      </w:r>
      <w:r w:rsidR="00FC08A4" w:rsidRPr="00200598">
        <w:rPr>
          <w:rFonts w:asciiTheme="majorHAnsi" w:hAnsiTheme="majorHAnsi" w:cs="Arial"/>
          <w:b/>
          <w:color w:val="873624"/>
          <w:sz w:val="22"/>
          <w:szCs w:val="22"/>
        </w:rPr>
        <w:t xml:space="preserve"> </w:t>
      </w:r>
      <w:r w:rsidR="00845C5F" w:rsidRPr="00200598">
        <w:rPr>
          <w:rFonts w:asciiTheme="majorHAnsi" w:hAnsiTheme="majorHAnsi" w:cs="Arial"/>
          <w:b/>
          <w:color w:val="873624"/>
          <w:sz w:val="22"/>
          <w:szCs w:val="22"/>
        </w:rPr>
        <w:t>il parigino Triébert che</w:t>
      </w:r>
      <w:r w:rsidR="00F64200" w:rsidRPr="00200598">
        <w:rPr>
          <w:rFonts w:asciiTheme="majorHAnsi" w:hAnsiTheme="majorHAnsi" w:cs="Arial"/>
          <w:b/>
          <w:color w:val="873624"/>
          <w:sz w:val="22"/>
          <w:szCs w:val="22"/>
        </w:rPr>
        <w:t>,</w:t>
      </w:r>
      <w:r w:rsidR="00845C5F" w:rsidRPr="00200598">
        <w:rPr>
          <w:rFonts w:asciiTheme="majorHAnsi" w:hAnsiTheme="majorHAnsi" w:cs="Arial"/>
          <w:b/>
          <w:color w:val="873624"/>
          <w:sz w:val="22"/>
          <w:szCs w:val="22"/>
        </w:rPr>
        <w:t xml:space="preserve"> nel 1850</w:t>
      </w:r>
      <w:r w:rsidR="00F64200" w:rsidRPr="00200598">
        <w:rPr>
          <w:rFonts w:asciiTheme="majorHAnsi" w:hAnsiTheme="majorHAnsi" w:cs="Arial"/>
          <w:b/>
          <w:color w:val="873624"/>
          <w:sz w:val="22"/>
          <w:szCs w:val="22"/>
        </w:rPr>
        <w:t>,</w:t>
      </w:r>
      <w:r w:rsidR="00845C5F" w:rsidRPr="00200598">
        <w:rPr>
          <w:rFonts w:asciiTheme="majorHAnsi" w:hAnsiTheme="majorHAnsi" w:cs="Arial"/>
          <w:b/>
          <w:color w:val="873624"/>
          <w:sz w:val="22"/>
          <w:szCs w:val="22"/>
        </w:rPr>
        <w:t xml:space="preserve"> applicò il sistema di chiusura ad anelli </w:t>
      </w:r>
      <w:r w:rsidR="0047110E" w:rsidRPr="00200598">
        <w:rPr>
          <w:rFonts w:asciiTheme="majorHAnsi" w:hAnsiTheme="majorHAnsi" w:cs="Arial"/>
          <w:b/>
          <w:color w:val="873624"/>
          <w:sz w:val="22"/>
          <w:szCs w:val="22"/>
        </w:rPr>
        <w:t xml:space="preserve">                      </w:t>
      </w:r>
      <w:r w:rsidR="00CA5AA3">
        <w:rPr>
          <w:rFonts w:asciiTheme="majorHAnsi" w:hAnsiTheme="majorHAnsi" w:cs="Arial"/>
          <w:b/>
          <w:color w:val="873624"/>
          <w:sz w:val="22"/>
          <w:szCs w:val="22"/>
        </w:rPr>
        <w:t xml:space="preserve">               </w:t>
      </w:r>
      <w:r w:rsidR="00845C5F" w:rsidRPr="00200598">
        <w:rPr>
          <w:rFonts w:asciiTheme="majorHAnsi" w:hAnsiTheme="majorHAnsi" w:cs="Arial"/>
          <w:b/>
          <w:color w:val="873624"/>
          <w:sz w:val="22"/>
          <w:szCs w:val="22"/>
        </w:rPr>
        <w:t>del geniale</w:t>
      </w:r>
      <w:r w:rsidR="00FC08A4" w:rsidRPr="00200598">
        <w:rPr>
          <w:rFonts w:asciiTheme="majorHAnsi" w:hAnsiTheme="majorHAnsi" w:cs="Arial"/>
          <w:b/>
          <w:color w:val="873624"/>
          <w:sz w:val="22"/>
          <w:szCs w:val="22"/>
        </w:rPr>
        <w:t xml:space="preserve"> </w:t>
      </w:r>
      <w:r w:rsidR="00845C5F" w:rsidRPr="00200598">
        <w:rPr>
          <w:rFonts w:asciiTheme="majorHAnsi" w:hAnsiTheme="majorHAnsi" w:cs="Arial"/>
          <w:b/>
          <w:color w:val="873624"/>
          <w:sz w:val="22"/>
          <w:szCs w:val="22"/>
        </w:rPr>
        <w:t>Bohm.</w:t>
      </w:r>
      <w:r w:rsidR="00912DF3" w:rsidRPr="00200598">
        <w:rPr>
          <w:rFonts w:asciiTheme="majorHAnsi" w:hAnsiTheme="majorHAnsi" w:cs="Arial"/>
          <w:b/>
          <w:color w:val="873624"/>
          <w:sz w:val="22"/>
          <w:szCs w:val="22"/>
        </w:rPr>
        <w:t xml:space="preserve"> </w:t>
      </w:r>
      <w:r w:rsidR="00112C74" w:rsidRPr="00200598">
        <w:rPr>
          <w:rFonts w:asciiTheme="majorHAnsi" w:hAnsiTheme="majorHAnsi" w:cs="Arial"/>
          <w:b/>
          <w:color w:val="873624"/>
          <w:sz w:val="22"/>
          <w:szCs w:val="22"/>
        </w:rPr>
        <w:t xml:space="preserve">Lo strumento utilizza una doppia ancia </w:t>
      </w:r>
      <w:r w:rsidR="003748C1" w:rsidRPr="00200598">
        <w:rPr>
          <w:rFonts w:asciiTheme="majorHAnsi" w:hAnsiTheme="majorHAnsi" w:cs="Arial"/>
          <w:b/>
          <w:color w:val="873624"/>
          <w:sz w:val="22"/>
          <w:szCs w:val="22"/>
        </w:rPr>
        <w:t xml:space="preserve">                        </w:t>
      </w:r>
      <w:r w:rsidR="0047110E" w:rsidRPr="00200598">
        <w:rPr>
          <w:rFonts w:asciiTheme="majorHAnsi" w:hAnsiTheme="majorHAnsi" w:cs="Arial"/>
          <w:b/>
          <w:color w:val="873624"/>
          <w:sz w:val="22"/>
          <w:szCs w:val="22"/>
        </w:rPr>
        <w:t xml:space="preserve">                                                              </w:t>
      </w:r>
      <w:r w:rsidR="00CA5AA3">
        <w:rPr>
          <w:rFonts w:asciiTheme="majorHAnsi" w:hAnsiTheme="majorHAnsi" w:cs="Arial"/>
          <w:b/>
          <w:color w:val="873624"/>
          <w:sz w:val="22"/>
          <w:szCs w:val="22"/>
        </w:rPr>
        <w:t xml:space="preserve">                     </w:t>
      </w:r>
      <w:r w:rsidR="00112C74" w:rsidRPr="00200598">
        <w:rPr>
          <w:rFonts w:asciiTheme="majorHAnsi" w:hAnsiTheme="majorHAnsi" w:cs="Arial"/>
          <w:b/>
          <w:color w:val="873624"/>
          <w:sz w:val="22"/>
          <w:szCs w:val="22"/>
        </w:rPr>
        <w:t>(due sottili lamine di canna legate da un</w:t>
      </w:r>
      <w:r w:rsidR="00912DF3" w:rsidRPr="00200598">
        <w:rPr>
          <w:rFonts w:asciiTheme="majorHAnsi" w:hAnsiTheme="majorHAnsi" w:cs="Arial"/>
          <w:b/>
          <w:color w:val="873624"/>
          <w:sz w:val="22"/>
          <w:szCs w:val="22"/>
        </w:rPr>
        <w:t xml:space="preserve"> </w:t>
      </w:r>
      <w:r w:rsidR="00112C74" w:rsidRPr="00200598">
        <w:rPr>
          <w:rFonts w:asciiTheme="majorHAnsi" w:hAnsiTheme="majorHAnsi" w:cs="Arial"/>
          <w:b/>
          <w:color w:val="873624"/>
          <w:sz w:val="22"/>
          <w:szCs w:val="22"/>
        </w:rPr>
        <w:t xml:space="preserve">filo di </w:t>
      </w:r>
      <w:r w:rsidR="00FC08A4" w:rsidRPr="00200598">
        <w:rPr>
          <w:rFonts w:asciiTheme="majorHAnsi" w:hAnsiTheme="majorHAnsi" w:cs="Arial"/>
          <w:b/>
          <w:color w:val="873624"/>
          <w:sz w:val="22"/>
          <w:szCs w:val="22"/>
        </w:rPr>
        <w:t>s</w:t>
      </w:r>
      <w:r w:rsidR="00112C74" w:rsidRPr="00200598">
        <w:rPr>
          <w:rFonts w:asciiTheme="majorHAnsi" w:hAnsiTheme="majorHAnsi" w:cs="Arial"/>
          <w:b/>
          <w:color w:val="873624"/>
          <w:sz w:val="22"/>
          <w:szCs w:val="22"/>
        </w:rPr>
        <w:t xml:space="preserve">eta), </w:t>
      </w:r>
      <w:r w:rsidR="003748C1" w:rsidRPr="00200598">
        <w:rPr>
          <w:rFonts w:asciiTheme="majorHAnsi" w:hAnsiTheme="majorHAnsi" w:cs="Arial"/>
          <w:b/>
          <w:color w:val="873624"/>
          <w:sz w:val="22"/>
          <w:szCs w:val="22"/>
        </w:rPr>
        <w:t xml:space="preserve">                                                                                               </w:t>
      </w:r>
      <w:r w:rsidR="00112C74" w:rsidRPr="00200598">
        <w:rPr>
          <w:rFonts w:asciiTheme="majorHAnsi" w:hAnsiTheme="majorHAnsi" w:cs="Arial"/>
          <w:b/>
          <w:color w:val="873624"/>
          <w:sz w:val="22"/>
          <w:szCs w:val="22"/>
        </w:rPr>
        <w:t xml:space="preserve">l’esecutore, </w:t>
      </w:r>
      <w:r w:rsidR="00C36166" w:rsidRPr="00200598">
        <w:rPr>
          <w:rFonts w:asciiTheme="majorHAnsi" w:hAnsiTheme="majorHAnsi" w:cs="Arial"/>
          <w:b/>
          <w:color w:val="873624"/>
          <w:sz w:val="22"/>
          <w:szCs w:val="22"/>
        </w:rPr>
        <w:t xml:space="preserve"> </w:t>
      </w:r>
      <w:r w:rsidR="00112C74" w:rsidRPr="00200598">
        <w:rPr>
          <w:rFonts w:asciiTheme="majorHAnsi" w:hAnsiTheme="majorHAnsi" w:cs="Arial"/>
          <w:b/>
          <w:color w:val="873624"/>
          <w:sz w:val="22"/>
          <w:szCs w:val="22"/>
        </w:rPr>
        <w:t>stringendo leggermente tra le</w:t>
      </w:r>
      <w:r w:rsidR="003748C1" w:rsidRPr="00200598">
        <w:rPr>
          <w:rFonts w:asciiTheme="majorHAnsi" w:hAnsiTheme="majorHAnsi" w:cs="Arial"/>
          <w:b/>
          <w:color w:val="873624"/>
          <w:sz w:val="22"/>
          <w:szCs w:val="22"/>
        </w:rPr>
        <w:t xml:space="preserve"> </w:t>
      </w:r>
      <w:r w:rsidR="00112C74" w:rsidRPr="00200598">
        <w:rPr>
          <w:rFonts w:asciiTheme="majorHAnsi" w:hAnsiTheme="majorHAnsi" w:cs="Arial"/>
          <w:b/>
          <w:color w:val="873624"/>
          <w:sz w:val="22"/>
          <w:szCs w:val="22"/>
        </w:rPr>
        <w:t>labbra le due lamine, spinge il fiato tra</w:t>
      </w:r>
      <w:r w:rsidR="00912DF3" w:rsidRPr="00200598">
        <w:rPr>
          <w:rFonts w:asciiTheme="majorHAnsi" w:hAnsiTheme="majorHAnsi" w:cs="Arial"/>
          <w:b/>
          <w:color w:val="873624"/>
          <w:sz w:val="22"/>
          <w:szCs w:val="22"/>
        </w:rPr>
        <w:t xml:space="preserve"> </w:t>
      </w:r>
      <w:r w:rsidR="00112C74" w:rsidRPr="00200598">
        <w:rPr>
          <w:rFonts w:asciiTheme="majorHAnsi" w:hAnsiTheme="majorHAnsi" w:cs="Arial"/>
          <w:b/>
          <w:color w:val="873624"/>
          <w:sz w:val="22"/>
          <w:szCs w:val="22"/>
        </w:rPr>
        <w:t>loro.</w:t>
      </w:r>
      <w:r w:rsidR="001C76DF" w:rsidRPr="00200598">
        <w:rPr>
          <w:rFonts w:asciiTheme="majorHAnsi" w:hAnsiTheme="majorHAnsi" w:cs="Arial"/>
          <w:b/>
          <w:color w:val="873624"/>
          <w:sz w:val="22"/>
          <w:szCs w:val="22"/>
        </w:rPr>
        <w:t xml:space="preserve"> </w:t>
      </w:r>
      <w:r w:rsidR="003748C1" w:rsidRPr="00200598">
        <w:rPr>
          <w:rFonts w:asciiTheme="majorHAnsi" w:hAnsiTheme="majorHAnsi" w:cs="Arial"/>
          <w:b/>
          <w:color w:val="873624"/>
          <w:sz w:val="22"/>
          <w:szCs w:val="22"/>
        </w:rPr>
        <w:t xml:space="preserve">                            </w:t>
      </w:r>
      <w:r w:rsidR="00294922" w:rsidRPr="00200598">
        <w:rPr>
          <w:rFonts w:asciiTheme="majorHAnsi" w:hAnsiTheme="majorHAnsi" w:cs="Arial"/>
          <w:b/>
          <w:color w:val="873624"/>
          <w:sz w:val="22"/>
          <w:szCs w:val="22"/>
        </w:rPr>
        <w:t xml:space="preserve">L’Oboe </w:t>
      </w:r>
      <w:r w:rsidR="00F05017" w:rsidRPr="00200598">
        <w:rPr>
          <w:rFonts w:asciiTheme="majorHAnsi" w:hAnsiTheme="majorHAnsi" w:cs="Arial"/>
          <w:b/>
          <w:color w:val="873624"/>
          <w:sz w:val="22"/>
          <w:szCs w:val="22"/>
        </w:rPr>
        <w:t>ha 6</w:t>
      </w:r>
      <w:r w:rsidR="00775394" w:rsidRPr="00200598">
        <w:rPr>
          <w:rFonts w:asciiTheme="majorHAnsi" w:hAnsiTheme="majorHAnsi" w:cs="Arial"/>
          <w:b/>
          <w:color w:val="873624"/>
          <w:sz w:val="22"/>
          <w:szCs w:val="22"/>
        </w:rPr>
        <w:t xml:space="preserve"> </w:t>
      </w:r>
      <w:r w:rsidR="002764C3" w:rsidRPr="00200598">
        <w:rPr>
          <w:rFonts w:asciiTheme="majorHAnsi" w:hAnsiTheme="majorHAnsi" w:cs="Arial"/>
          <w:b/>
          <w:color w:val="873624"/>
          <w:sz w:val="22"/>
          <w:szCs w:val="22"/>
        </w:rPr>
        <w:t>f</w:t>
      </w:r>
      <w:r w:rsidR="00F05017" w:rsidRPr="00200598">
        <w:rPr>
          <w:rFonts w:asciiTheme="majorHAnsi" w:hAnsiTheme="majorHAnsi" w:cs="Arial"/>
          <w:b/>
          <w:color w:val="873624"/>
          <w:sz w:val="22"/>
          <w:szCs w:val="22"/>
        </w:rPr>
        <w:t>ori e 10 chiavi</w:t>
      </w:r>
      <w:r w:rsidR="00294922" w:rsidRPr="00200598">
        <w:rPr>
          <w:rFonts w:asciiTheme="majorHAnsi" w:hAnsiTheme="majorHAnsi" w:cs="Arial"/>
          <w:b/>
          <w:color w:val="873624"/>
          <w:sz w:val="22"/>
          <w:szCs w:val="22"/>
        </w:rPr>
        <w:t>,</w:t>
      </w:r>
      <w:r w:rsidR="00F05017" w:rsidRPr="00200598">
        <w:rPr>
          <w:rFonts w:asciiTheme="majorHAnsi" w:hAnsiTheme="majorHAnsi" w:cs="Arial"/>
          <w:b/>
          <w:color w:val="873624"/>
          <w:sz w:val="22"/>
          <w:szCs w:val="22"/>
        </w:rPr>
        <w:t xml:space="preserve"> con </w:t>
      </w:r>
      <w:r w:rsidR="00112C74" w:rsidRPr="00200598">
        <w:rPr>
          <w:rFonts w:asciiTheme="majorHAnsi" w:hAnsiTheme="majorHAnsi" w:cs="Arial"/>
          <w:b/>
          <w:color w:val="873624"/>
          <w:sz w:val="22"/>
          <w:szCs w:val="22"/>
        </w:rPr>
        <w:t>un’</w:t>
      </w:r>
      <w:r w:rsidR="00F05017" w:rsidRPr="00200598">
        <w:rPr>
          <w:rFonts w:asciiTheme="majorHAnsi" w:hAnsiTheme="majorHAnsi" w:cs="Arial"/>
          <w:b/>
          <w:color w:val="873624"/>
          <w:sz w:val="22"/>
          <w:szCs w:val="22"/>
        </w:rPr>
        <w:t>estensione cromatica</w:t>
      </w:r>
      <w:r w:rsidR="003748C1" w:rsidRPr="00200598">
        <w:rPr>
          <w:rFonts w:asciiTheme="majorHAnsi" w:hAnsiTheme="majorHAnsi" w:cs="Arial"/>
          <w:b/>
          <w:color w:val="873624"/>
          <w:sz w:val="22"/>
          <w:szCs w:val="22"/>
        </w:rPr>
        <w:t xml:space="preserve"> </w:t>
      </w:r>
      <w:r w:rsidR="006117C1" w:rsidRPr="00200598">
        <w:rPr>
          <w:rFonts w:asciiTheme="majorHAnsi" w:hAnsiTheme="majorHAnsi" w:cs="Arial"/>
          <w:b/>
          <w:color w:val="873624"/>
          <w:sz w:val="22"/>
          <w:szCs w:val="22"/>
        </w:rPr>
        <w:t xml:space="preserve">di </w:t>
      </w:r>
      <w:r w:rsidR="00836746" w:rsidRPr="00200598">
        <w:rPr>
          <w:rFonts w:asciiTheme="majorHAnsi" w:hAnsiTheme="majorHAnsi" w:cs="Arial"/>
          <w:b/>
          <w:color w:val="873624"/>
          <w:sz w:val="22"/>
          <w:szCs w:val="22"/>
        </w:rPr>
        <w:t>quasi</w:t>
      </w:r>
      <w:r w:rsidR="00912DF3" w:rsidRPr="00200598">
        <w:rPr>
          <w:rFonts w:asciiTheme="majorHAnsi" w:hAnsiTheme="majorHAnsi" w:cs="Arial"/>
          <w:b/>
          <w:color w:val="873624"/>
          <w:sz w:val="22"/>
          <w:szCs w:val="22"/>
        </w:rPr>
        <w:t xml:space="preserve"> </w:t>
      </w:r>
      <w:r w:rsidR="00836746" w:rsidRPr="00200598">
        <w:rPr>
          <w:rFonts w:asciiTheme="majorHAnsi" w:hAnsiTheme="majorHAnsi" w:cs="Arial"/>
          <w:b/>
          <w:color w:val="873624"/>
          <w:sz w:val="22"/>
          <w:szCs w:val="22"/>
        </w:rPr>
        <w:t>3</w:t>
      </w:r>
      <w:r w:rsidR="00F05017" w:rsidRPr="00200598">
        <w:rPr>
          <w:rFonts w:asciiTheme="majorHAnsi" w:hAnsiTheme="majorHAnsi" w:cs="Arial"/>
          <w:b/>
          <w:color w:val="873624"/>
          <w:sz w:val="22"/>
          <w:szCs w:val="22"/>
        </w:rPr>
        <w:t xml:space="preserve"> ottave.</w:t>
      </w:r>
      <w:r w:rsidR="00FC08A4" w:rsidRPr="00200598">
        <w:rPr>
          <w:rFonts w:asciiTheme="majorHAnsi" w:hAnsiTheme="majorHAnsi" w:cs="Arial"/>
          <w:b/>
          <w:color w:val="873624"/>
          <w:sz w:val="22"/>
          <w:szCs w:val="22"/>
        </w:rPr>
        <w:t xml:space="preserve"> </w:t>
      </w:r>
      <w:r w:rsidR="003748C1" w:rsidRPr="00200598">
        <w:rPr>
          <w:rFonts w:asciiTheme="majorHAnsi" w:hAnsiTheme="majorHAnsi" w:cs="Arial"/>
          <w:b/>
          <w:color w:val="873624"/>
          <w:sz w:val="22"/>
          <w:szCs w:val="22"/>
        </w:rPr>
        <w:t xml:space="preserve">                                                     </w:t>
      </w:r>
      <w:r w:rsidR="00CA5AA3">
        <w:rPr>
          <w:rFonts w:asciiTheme="majorHAnsi" w:hAnsiTheme="majorHAnsi" w:cs="Arial"/>
          <w:b/>
          <w:color w:val="873624"/>
          <w:sz w:val="22"/>
          <w:szCs w:val="22"/>
        </w:rPr>
        <w:t xml:space="preserve">                   </w:t>
      </w:r>
      <w:r w:rsidR="00112C74" w:rsidRPr="00200598">
        <w:rPr>
          <w:rFonts w:asciiTheme="majorHAnsi" w:hAnsiTheme="majorHAnsi" w:cs="Arial"/>
          <w:b/>
          <w:color w:val="873624"/>
          <w:sz w:val="22"/>
          <w:szCs w:val="22"/>
        </w:rPr>
        <w:t>La musica per oboe è</w:t>
      </w:r>
      <w:r w:rsidR="002764C3" w:rsidRPr="00200598">
        <w:rPr>
          <w:rFonts w:asciiTheme="majorHAnsi" w:hAnsiTheme="majorHAnsi" w:cs="Arial"/>
          <w:b/>
          <w:color w:val="873624"/>
          <w:sz w:val="22"/>
          <w:szCs w:val="22"/>
        </w:rPr>
        <w:t xml:space="preserve"> </w:t>
      </w:r>
      <w:r w:rsidR="00112C74" w:rsidRPr="00200598">
        <w:rPr>
          <w:rFonts w:asciiTheme="majorHAnsi" w:hAnsiTheme="majorHAnsi" w:cs="Arial"/>
          <w:b/>
          <w:color w:val="873624"/>
          <w:sz w:val="22"/>
          <w:szCs w:val="22"/>
        </w:rPr>
        <w:t xml:space="preserve">scritta in chiave di violino </w:t>
      </w:r>
      <w:r w:rsidR="00F64200" w:rsidRPr="00200598">
        <w:rPr>
          <w:rFonts w:asciiTheme="majorHAnsi" w:hAnsiTheme="majorHAnsi" w:cs="Arial"/>
          <w:b/>
          <w:color w:val="873624"/>
          <w:sz w:val="22"/>
          <w:szCs w:val="22"/>
        </w:rPr>
        <w:t>(</w:t>
      </w:r>
      <w:r w:rsidR="00112C74" w:rsidRPr="00200598">
        <w:rPr>
          <w:rFonts w:asciiTheme="majorHAnsi" w:hAnsiTheme="majorHAnsi" w:cs="Arial"/>
          <w:b/>
          <w:color w:val="873624"/>
          <w:sz w:val="22"/>
          <w:szCs w:val="22"/>
        </w:rPr>
        <w:t xml:space="preserve">Dal La, sotto il Do centrale, al Fa </w:t>
      </w:r>
      <w:r w:rsidR="00912DF3" w:rsidRPr="00200598">
        <w:rPr>
          <w:rFonts w:asciiTheme="majorHAnsi" w:hAnsiTheme="majorHAnsi" w:cs="Arial"/>
          <w:b/>
          <w:color w:val="873624"/>
          <w:sz w:val="22"/>
          <w:szCs w:val="22"/>
        </w:rPr>
        <w:t xml:space="preserve">                                          </w:t>
      </w:r>
      <w:r w:rsidR="00112C74" w:rsidRPr="00200598">
        <w:rPr>
          <w:rFonts w:asciiTheme="majorHAnsi" w:hAnsiTheme="majorHAnsi" w:cs="Arial"/>
          <w:b/>
          <w:color w:val="873624"/>
          <w:sz w:val="22"/>
          <w:szCs w:val="22"/>
        </w:rPr>
        <w:t>sopra i 3 tagli addizionali).</w:t>
      </w:r>
      <w:r w:rsidR="001C76DF" w:rsidRPr="00200598">
        <w:rPr>
          <w:rFonts w:asciiTheme="majorHAnsi" w:hAnsiTheme="majorHAnsi" w:cs="Arial"/>
          <w:b/>
          <w:color w:val="873624"/>
          <w:sz w:val="22"/>
          <w:szCs w:val="22"/>
        </w:rPr>
        <w:t xml:space="preserve"> </w:t>
      </w:r>
      <w:r w:rsidR="000A1001" w:rsidRPr="00200598">
        <w:rPr>
          <w:rFonts w:asciiTheme="majorHAnsi" w:hAnsiTheme="majorHAnsi" w:cs="Arial"/>
          <w:b/>
          <w:color w:val="873624"/>
          <w:sz w:val="22"/>
          <w:szCs w:val="22"/>
        </w:rPr>
        <w:t>La meccanica molto docile</w:t>
      </w:r>
      <w:r w:rsidR="00591641" w:rsidRPr="00200598">
        <w:rPr>
          <w:rFonts w:asciiTheme="majorHAnsi" w:hAnsiTheme="majorHAnsi" w:cs="Arial"/>
          <w:b/>
          <w:color w:val="873624"/>
          <w:sz w:val="22"/>
          <w:szCs w:val="22"/>
        </w:rPr>
        <w:t xml:space="preserve"> </w:t>
      </w:r>
      <w:r w:rsidR="000A1001" w:rsidRPr="00200598">
        <w:rPr>
          <w:rFonts w:asciiTheme="majorHAnsi" w:hAnsiTheme="majorHAnsi" w:cs="Arial"/>
          <w:b/>
          <w:color w:val="873624"/>
          <w:sz w:val="22"/>
          <w:szCs w:val="22"/>
        </w:rPr>
        <w:t>dello strumento offre notevoli</w:t>
      </w:r>
      <w:r w:rsidR="002C2BCA" w:rsidRPr="00200598">
        <w:rPr>
          <w:rFonts w:asciiTheme="majorHAnsi" w:hAnsiTheme="majorHAnsi" w:cs="Arial"/>
          <w:b/>
          <w:color w:val="873624"/>
          <w:sz w:val="22"/>
          <w:szCs w:val="22"/>
        </w:rPr>
        <w:t xml:space="preserve"> </w:t>
      </w:r>
      <w:r w:rsidR="0047110E" w:rsidRPr="00200598">
        <w:rPr>
          <w:rFonts w:asciiTheme="majorHAnsi" w:hAnsiTheme="majorHAnsi" w:cs="Arial"/>
          <w:b/>
          <w:color w:val="873624"/>
          <w:sz w:val="22"/>
          <w:szCs w:val="22"/>
        </w:rPr>
        <w:t xml:space="preserve">                    </w:t>
      </w:r>
      <w:r w:rsidR="00CA5AA3">
        <w:rPr>
          <w:rFonts w:asciiTheme="majorHAnsi" w:hAnsiTheme="majorHAnsi" w:cs="Arial"/>
          <w:b/>
          <w:color w:val="873624"/>
          <w:sz w:val="22"/>
          <w:szCs w:val="22"/>
        </w:rPr>
        <w:t xml:space="preserve">               </w:t>
      </w:r>
      <w:r w:rsidR="000A1001" w:rsidRPr="00200598">
        <w:rPr>
          <w:rFonts w:asciiTheme="majorHAnsi" w:hAnsiTheme="majorHAnsi" w:cs="Arial"/>
          <w:b/>
          <w:color w:val="873624"/>
          <w:sz w:val="22"/>
          <w:szCs w:val="22"/>
        </w:rPr>
        <w:t>possibilità</w:t>
      </w:r>
      <w:r w:rsidR="0047110E" w:rsidRPr="00200598">
        <w:rPr>
          <w:rFonts w:asciiTheme="majorHAnsi" w:hAnsiTheme="majorHAnsi" w:cs="Arial"/>
          <w:b/>
          <w:color w:val="873624"/>
          <w:sz w:val="22"/>
          <w:szCs w:val="22"/>
        </w:rPr>
        <w:t xml:space="preserve"> </w:t>
      </w:r>
      <w:r w:rsidR="000A1001" w:rsidRPr="00200598">
        <w:rPr>
          <w:rFonts w:asciiTheme="majorHAnsi" w:hAnsiTheme="majorHAnsi" w:cs="Arial"/>
          <w:b/>
          <w:color w:val="873624"/>
          <w:sz w:val="22"/>
          <w:szCs w:val="22"/>
        </w:rPr>
        <w:t xml:space="preserve">d’articolazione, anche se al compositore si sconsigliano frasi di velocità </w:t>
      </w:r>
      <w:r w:rsidR="0047110E" w:rsidRPr="00200598">
        <w:rPr>
          <w:rFonts w:asciiTheme="majorHAnsi" w:hAnsiTheme="majorHAnsi" w:cs="Arial"/>
          <w:b/>
          <w:color w:val="873624"/>
          <w:sz w:val="22"/>
          <w:szCs w:val="22"/>
        </w:rPr>
        <w:t xml:space="preserve">                              </w:t>
      </w:r>
      <w:r w:rsidR="00CA5AA3">
        <w:rPr>
          <w:rFonts w:asciiTheme="majorHAnsi" w:hAnsiTheme="majorHAnsi" w:cs="Arial"/>
          <w:b/>
          <w:color w:val="873624"/>
          <w:sz w:val="22"/>
          <w:szCs w:val="22"/>
        </w:rPr>
        <w:t xml:space="preserve">                  </w:t>
      </w:r>
      <w:r w:rsidR="000A1001" w:rsidRPr="00200598">
        <w:rPr>
          <w:rFonts w:asciiTheme="majorHAnsi" w:hAnsiTheme="majorHAnsi" w:cs="Arial"/>
          <w:b/>
          <w:color w:val="873624"/>
          <w:sz w:val="22"/>
          <w:szCs w:val="22"/>
        </w:rPr>
        <w:t>elevata, arpeggi rapidi, trilli,</w:t>
      </w:r>
      <w:r w:rsidR="003748C1" w:rsidRPr="00200598">
        <w:rPr>
          <w:rFonts w:asciiTheme="majorHAnsi" w:hAnsiTheme="majorHAnsi" w:cs="Arial"/>
          <w:b/>
          <w:color w:val="873624"/>
          <w:sz w:val="22"/>
          <w:szCs w:val="22"/>
        </w:rPr>
        <w:t xml:space="preserve"> </w:t>
      </w:r>
      <w:r w:rsidR="000A1001" w:rsidRPr="00200598">
        <w:rPr>
          <w:rFonts w:asciiTheme="majorHAnsi" w:hAnsiTheme="majorHAnsi" w:cs="Arial"/>
          <w:b/>
          <w:color w:val="873624"/>
          <w:sz w:val="22"/>
          <w:szCs w:val="22"/>
        </w:rPr>
        <w:t>note</w:t>
      </w:r>
      <w:r w:rsidRPr="00200598">
        <w:rPr>
          <w:rFonts w:asciiTheme="majorHAnsi" w:hAnsiTheme="majorHAnsi" w:cs="Arial"/>
          <w:b/>
          <w:color w:val="873624"/>
          <w:sz w:val="22"/>
          <w:szCs w:val="22"/>
        </w:rPr>
        <w:t xml:space="preserve"> </w:t>
      </w:r>
      <w:r w:rsidR="000A1001" w:rsidRPr="00200598">
        <w:rPr>
          <w:rFonts w:asciiTheme="majorHAnsi" w:hAnsiTheme="majorHAnsi" w:cs="Arial"/>
          <w:b/>
          <w:color w:val="873624"/>
          <w:sz w:val="22"/>
          <w:szCs w:val="22"/>
        </w:rPr>
        <w:t xml:space="preserve">ribattute e, per chi ascolta, frasi ampie, di delicata ma </w:t>
      </w:r>
      <w:r w:rsidR="0047110E" w:rsidRPr="00200598">
        <w:rPr>
          <w:rFonts w:asciiTheme="majorHAnsi" w:hAnsiTheme="majorHAnsi" w:cs="Arial"/>
          <w:b/>
          <w:color w:val="873624"/>
          <w:sz w:val="22"/>
          <w:szCs w:val="22"/>
        </w:rPr>
        <w:t xml:space="preserve">                           </w:t>
      </w:r>
      <w:r w:rsidR="000A1001" w:rsidRPr="00200598">
        <w:rPr>
          <w:rFonts w:asciiTheme="majorHAnsi" w:hAnsiTheme="majorHAnsi" w:cs="Arial"/>
          <w:b/>
          <w:color w:val="873624"/>
          <w:sz w:val="22"/>
          <w:szCs w:val="22"/>
        </w:rPr>
        <w:t xml:space="preserve">anche di tragica espressione, </w:t>
      </w:r>
      <w:r w:rsidR="00922084" w:rsidRPr="00200598">
        <w:rPr>
          <w:rFonts w:asciiTheme="majorHAnsi" w:hAnsiTheme="majorHAnsi" w:cs="Arial"/>
          <w:b/>
          <w:color w:val="873624"/>
          <w:sz w:val="22"/>
          <w:szCs w:val="22"/>
        </w:rPr>
        <w:t xml:space="preserve"> </w:t>
      </w:r>
      <w:r w:rsidR="000A1001" w:rsidRPr="00200598">
        <w:rPr>
          <w:rFonts w:asciiTheme="majorHAnsi" w:hAnsiTheme="majorHAnsi" w:cs="Arial"/>
          <w:b/>
          <w:color w:val="873624"/>
          <w:sz w:val="22"/>
          <w:szCs w:val="22"/>
        </w:rPr>
        <w:t>passaggi maliziosi o sarcastici.</w:t>
      </w:r>
      <w:r w:rsidR="009D5BD6" w:rsidRPr="00200598">
        <w:rPr>
          <w:rFonts w:asciiTheme="majorHAnsi" w:hAnsiTheme="majorHAnsi" w:cs="Arial"/>
          <w:b/>
          <w:color w:val="873624"/>
          <w:sz w:val="22"/>
          <w:szCs w:val="22"/>
        </w:rPr>
        <w:t xml:space="preserve"> Con quel </w:t>
      </w:r>
      <w:r w:rsidR="00294922" w:rsidRPr="00200598">
        <w:rPr>
          <w:rFonts w:asciiTheme="majorHAnsi" w:hAnsiTheme="majorHAnsi" w:cs="Arial"/>
          <w:b/>
          <w:color w:val="873624"/>
          <w:sz w:val="22"/>
          <w:szCs w:val="22"/>
        </w:rPr>
        <w:t>timbro</w:t>
      </w:r>
      <w:r w:rsidR="001C76DF" w:rsidRPr="00200598">
        <w:rPr>
          <w:rFonts w:asciiTheme="majorHAnsi" w:hAnsiTheme="majorHAnsi" w:cs="Arial"/>
          <w:b/>
          <w:color w:val="873624"/>
          <w:sz w:val="22"/>
          <w:szCs w:val="22"/>
        </w:rPr>
        <w:t xml:space="preserve"> </w:t>
      </w:r>
      <w:r w:rsidR="00294922" w:rsidRPr="00200598">
        <w:rPr>
          <w:rFonts w:asciiTheme="majorHAnsi" w:hAnsiTheme="majorHAnsi" w:cs="Arial"/>
          <w:b/>
          <w:color w:val="873624"/>
          <w:sz w:val="22"/>
          <w:szCs w:val="22"/>
        </w:rPr>
        <w:t xml:space="preserve">penetrante, </w:t>
      </w:r>
      <w:r w:rsidR="00FB5197">
        <w:rPr>
          <w:rFonts w:asciiTheme="majorHAnsi" w:hAnsiTheme="majorHAnsi" w:cs="Arial"/>
          <w:b/>
          <w:color w:val="873624"/>
          <w:sz w:val="22"/>
          <w:szCs w:val="22"/>
        </w:rPr>
        <w:t xml:space="preserve"> </w:t>
      </w:r>
      <w:r w:rsidR="00CA5AA3">
        <w:rPr>
          <w:rFonts w:asciiTheme="majorHAnsi" w:hAnsiTheme="majorHAnsi" w:cs="Arial"/>
          <w:b/>
          <w:color w:val="873624"/>
          <w:sz w:val="22"/>
          <w:szCs w:val="22"/>
        </w:rPr>
        <w:t xml:space="preserve">                              </w:t>
      </w:r>
      <w:r w:rsidR="009D5BD6" w:rsidRPr="00200598">
        <w:rPr>
          <w:rFonts w:asciiTheme="majorHAnsi" w:hAnsiTheme="majorHAnsi" w:cs="Arial"/>
          <w:b/>
          <w:color w:val="873624"/>
          <w:sz w:val="22"/>
          <w:szCs w:val="22"/>
        </w:rPr>
        <w:lastRenderedPageBreak/>
        <w:t>pastorale</w:t>
      </w:r>
      <w:r w:rsidR="00294922" w:rsidRPr="00200598">
        <w:rPr>
          <w:rFonts w:asciiTheme="majorHAnsi" w:hAnsiTheme="majorHAnsi" w:cs="Arial"/>
          <w:b/>
          <w:color w:val="873624"/>
          <w:sz w:val="22"/>
          <w:szCs w:val="22"/>
        </w:rPr>
        <w:t>,</w:t>
      </w:r>
      <w:r w:rsidR="001C76DF" w:rsidRPr="00200598">
        <w:rPr>
          <w:rFonts w:asciiTheme="majorHAnsi" w:hAnsiTheme="majorHAnsi" w:cs="Arial"/>
          <w:b/>
          <w:color w:val="873624"/>
          <w:sz w:val="22"/>
          <w:szCs w:val="22"/>
        </w:rPr>
        <w:t xml:space="preserve"> </w:t>
      </w:r>
      <w:r w:rsidR="00775394" w:rsidRPr="00200598">
        <w:rPr>
          <w:rFonts w:asciiTheme="majorHAnsi" w:hAnsiTheme="majorHAnsi" w:cs="Arial"/>
          <w:b/>
          <w:color w:val="873624"/>
          <w:sz w:val="22"/>
          <w:szCs w:val="22"/>
        </w:rPr>
        <w:t xml:space="preserve"> </w:t>
      </w:r>
      <w:r w:rsidR="00294922" w:rsidRPr="00200598">
        <w:rPr>
          <w:rFonts w:asciiTheme="majorHAnsi" w:hAnsiTheme="majorHAnsi" w:cs="Arial"/>
          <w:b/>
          <w:color w:val="873624"/>
          <w:sz w:val="22"/>
          <w:szCs w:val="22"/>
        </w:rPr>
        <w:t xml:space="preserve">incisivo, </w:t>
      </w:r>
      <w:r w:rsidR="009D5BD6" w:rsidRPr="00200598">
        <w:rPr>
          <w:rFonts w:asciiTheme="majorHAnsi" w:hAnsiTheme="majorHAnsi" w:cs="Arial"/>
          <w:b/>
          <w:color w:val="873624"/>
          <w:sz w:val="22"/>
          <w:szCs w:val="22"/>
        </w:rPr>
        <w:t>agreste</w:t>
      </w:r>
      <w:r w:rsidR="00B041F9" w:rsidRPr="00200598">
        <w:rPr>
          <w:rFonts w:asciiTheme="majorHAnsi" w:hAnsiTheme="majorHAnsi" w:cs="Arial"/>
          <w:b/>
          <w:color w:val="873624"/>
          <w:sz w:val="22"/>
          <w:szCs w:val="22"/>
        </w:rPr>
        <w:t>,</w:t>
      </w:r>
      <w:r w:rsidR="001C76DF" w:rsidRPr="00200598">
        <w:rPr>
          <w:rFonts w:asciiTheme="majorHAnsi" w:hAnsiTheme="majorHAnsi" w:cs="Arial"/>
          <w:b/>
          <w:color w:val="873624"/>
          <w:sz w:val="22"/>
          <w:szCs w:val="22"/>
        </w:rPr>
        <w:t xml:space="preserve"> </w:t>
      </w:r>
      <w:r w:rsidR="00922084" w:rsidRPr="00200598">
        <w:rPr>
          <w:rFonts w:asciiTheme="majorHAnsi" w:hAnsiTheme="majorHAnsi" w:cs="Arial"/>
          <w:b/>
          <w:color w:val="873624"/>
          <w:sz w:val="22"/>
          <w:szCs w:val="22"/>
        </w:rPr>
        <w:t xml:space="preserve"> </w:t>
      </w:r>
      <w:r w:rsidR="00294922" w:rsidRPr="00200598">
        <w:rPr>
          <w:rFonts w:asciiTheme="majorHAnsi" w:hAnsiTheme="majorHAnsi" w:cs="Arial"/>
          <w:b/>
          <w:color w:val="873624"/>
          <w:sz w:val="22"/>
          <w:szCs w:val="22"/>
        </w:rPr>
        <w:t>un tantino nasale...</w:t>
      </w:r>
      <w:r w:rsidR="003748C1" w:rsidRPr="00200598">
        <w:rPr>
          <w:rFonts w:asciiTheme="majorHAnsi" w:hAnsiTheme="majorHAnsi" w:cs="Arial"/>
          <w:b/>
          <w:color w:val="873624"/>
          <w:sz w:val="22"/>
          <w:szCs w:val="22"/>
        </w:rPr>
        <w:t xml:space="preserve"> </w:t>
      </w:r>
      <w:r w:rsidR="002C2BCA" w:rsidRPr="00200598">
        <w:rPr>
          <w:rFonts w:asciiTheme="majorHAnsi" w:hAnsiTheme="majorHAnsi" w:cs="Arial"/>
          <w:b/>
          <w:color w:val="873624"/>
          <w:sz w:val="22"/>
          <w:szCs w:val="22"/>
        </w:rPr>
        <w:t xml:space="preserve"> </w:t>
      </w:r>
      <w:r w:rsidR="009D5BD6" w:rsidRPr="00200598">
        <w:rPr>
          <w:rFonts w:asciiTheme="majorHAnsi" w:hAnsiTheme="majorHAnsi" w:cs="Arial"/>
          <w:b/>
          <w:color w:val="873624"/>
          <w:sz w:val="22"/>
          <w:szCs w:val="22"/>
        </w:rPr>
        <w:t>che dir di voglia</w:t>
      </w:r>
      <w:r w:rsidR="006E6C43" w:rsidRPr="00200598">
        <w:rPr>
          <w:rFonts w:asciiTheme="majorHAnsi" w:hAnsiTheme="majorHAnsi" w:cs="Arial"/>
          <w:b/>
          <w:color w:val="873624"/>
          <w:sz w:val="22"/>
          <w:szCs w:val="22"/>
        </w:rPr>
        <w:t>!</w:t>
      </w:r>
      <w:r w:rsidR="00591641" w:rsidRPr="00200598">
        <w:rPr>
          <w:rFonts w:asciiTheme="majorHAnsi" w:hAnsiTheme="majorHAnsi" w:cs="Arial"/>
          <w:b/>
          <w:color w:val="873624"/>
          <w:sz w:val="22"/>
          <w:szCs w:val="22"/>
        </w:rPr>
        <w:t xml:space="preserve"> </w:t>
      </w:r>
      <w:r w:rsidR="00FB5197">
        <w:rPr>
          <w:rFonts w:asciiTheme="majorHAnsi" w:hAnsiTheme="majorHAnsi" w:cs="Arial"/>
          <w:b/>
          <w:color w:val="873624"/>
          <w:sz w:val="22"/>
          <w:szCs w:val="22"/>
        </w:rPr>
        <w:t xml:space="preserve">                                                                       </w:t>
      </w:r>
      <w:r w:rsidR="003563CF">
        <w:rPr>
          <w:rFonts w:asciiTheme="majorHAnsi" w:hAnsiTheme="majorHAnsi" w:cs="Arial"/>
          <w:b/>
          <w:color w:val="873624"/>
          <w:sz w:val="22"/>
          <w:szCs w:val="22"/>
        </w:rPr>
        <w:t xml:space="preserve">                                  </w:t>
      </w:r>
      <w:r w:rsidR="006E6C43" w:rsidRPr="00200598">
        <w:rPr>
          <w:rFonts w:asciiTheme="majorHAnsi" w:hAnsiTheme="majorHAnsi" w:cs="Arial"/>
          <w:b/>
          <w:color w:val="873624"/>
          <w:sz w:val="22"/>
          <w:szCs w:val="22"/>
        </w:rPr>
        <w:t>Tra gli strumenti ad ancia</w:t>
      </w:r>
      <w:r w:rsidR="001C76DF" w:rsidRPr="00200598">
        <w:rPr>
          <w:rFonts w:asciiTheme="majorHAnsi" w:hAnsiTheme="majorHAnsi" w:cs="Arial"/>
          <w:b/>
          <w:color w:val="873624"/>
          <w:sz w:val="22"/>
          <w:szCs w:val="22"/>
        </w:rPr>
        <w:t xml:space="preserve"> </w:t>
      </w:r>
      <w:r w:rsidR="006E6C43" w:rsidRPr="00200598">
        <w:rPr>
          <w:rFonts w:asciiTheme="majorHAnsi" w:hAnsiTheme="majorHAnsi" w:cs="Arial"/>
          <w:b/>
          <w:color w:val="873624"/>
          <w:sz w:val="22"/>
          <w:szCs w:val="22"/>
        </w:rPr>
        <w:t>doppia, l’oboe è il più piccolo</w:t>
      </w:r>
      <w:r w:rsidR="0047110E" w:rsidRPr="00200598">
        <w:rPr>
          <w:rFonts w:asciiTheme="majorHAnsi" w:hAnsiTheme="majorHAnsi" w:cs="Arial"/>
          <w:b/>
          <w:color w:val="873624"/>
          <w:sz w:val="22"/>
          <w:szCs w:val="22"/>
        </w:rPr>
        <w:t xml:space="preserve"> </w:t>
      </w:r>
      <w:r w:rsidR="0022638A" w:rsidRPr="00200598">
        <w:rPr>
          <w:rFonts w:asciiTheme="majorHAnsi" w:hAnsiTheme="majorHAnsi" w:cs="Arial"/>
          <w:b/>
          <w:color w:val="873624"/>
          <w:sz w:val="22"/>
          <w:szCs w:val="22"/>
        </w:rPr>
        <w:t xml:space="preserve">e </w:t>
      </w:r>
      <w:r w:rsidR="006E6C43" w:rsidRPr="00200598">
        <w:rPr>
          <w:rFonts w:asciiTheme="majorHAnsi" w:hAnsiTheme="majorHAnsi" w:cs="Arial"/>
          <w:b/>
          <w:color w:val="873624"/>
          <w:sz w:val="22"/>
          <w:szCs w:val="22"/>
        </w:rPr>
        <w:t xml:space="preserve">ha la </w:t>
      </w:r>
      <w:r w:rsidR="00922084" w:rsidRPr="00200598">
        <w:rPr>
          <w:rFonts w:asciiTheme="majorHAnsi" w:hAnsiTheme="majorHAnsi" w:cs="Arial"/>
          <w:b/>
          <w:color w:val="873624"/>
          <w:sz w:val="22"/>
          <w:szCs w:val="22"/>
        </w:rPr>
        <w:t xml:space="preserve"> </w:t>
      </w:r>
      <w:r w:rsidR="006E6C43" w:rsidRPr="00200598">
        <w:rPr>
          <w:rFonts w:asciiTheme="majorHAnsi" w:hAnsiTheme="majorHAnsi" w:cs="Arial"/>
          <w:b/>
          <w:color w:val="873624"/>
          <w:sz w:val="22"/>
          <w:szCs w:val="22"/>
        </w:rPr>
        <w:t>voce più acuta</w:t>
      </w:r>
      <w:r w:rsidR="006117C1" w:rsidRPr="00200598">
        <w:rPr>
          <w:rFonts w:asciiTheme="majorHAnsi" w:hAnsiTheme="majorHAnsi" w:cs="Arial"/>
          <w:b/>
          <w:color w:val="873624"/>
          <w:sz w:val="22"/>
          <w:szCs w:val="22"/>
        </w:rPr>
        <w:t xml:space="preserve">. </w:t>
      </w:r>
      <w:r w:rsidR="0047110E" w:rsidRPr="00200598">
        <w:rPr>
          <w:rFonts w:asciiTheme="majorHAnsi" w:hAnsiTheme="majorHAnsi" w:cs="Arial"/>
          <w:b/>
          <w:color w:val="873624"/>
          <w:sz w:val="22"/>
          <w:szCs w:val="22"/>
        </w:rPr>
        <w:t xml:space="preserve">                                                                        </w:t>
      </w:r>
      <w:r w:rsidR="006117C1" w:rsidRPr="00200598">
        <w:rPr>
          <w:rFonts w:asciiTheme="majorHAnsi" w:hAnsiTheme="majorHAnsi" w:cs="Arial"/>
          <w:b/>
          <w:color w:val="873624"/>
          <w:sz w:val="22"/>
          <w:szCs w:val="22"/>
        </w:rPr>
        <w:t>S</w:t>
      </w:r>
      <w:r w:rsidR="006E6C43" w:rsidRPr="00200598">
        <w:rPr>
          <w:rFonts w:asciiTheme="majorHAnsi" w:hAnsiTheme="majorHAnsi" w:cs="Arial"/>
          <w:b/>
          <w:color w:val="873624"/>
          <w:sz w:val="22"/>
          <w:szCs w:val="22"/>
        </w:rPr>
        <w:t>cendendo verso il grave abbiamo</w:t>
      </w:r>
      <w:r w:rsidR="00AA34EF" w:rsidRPr="00200598">
        <w:rPr>
          <w:rFonts w:asciiTheme="majorHAnsi" w:hAnsiTheme="majorHAnsi" w:cs="Arial"/>
          <w:b/>
          <w:color w:val="873624"/>
          <w:sz w:val="22"/>
          <w:szCs w:val="22"/>
        </w:rPr>
        <w:t xml:space="preserve"> </w:t>
      </w:r>
      <w:r w:rsidR="006E6C43" w:rsidRPr="00200598">
        <w:rPr>
          <w:rFonts w:asciiTheme="majorHAnsi" w:hAnsiTheme="majorHAnsi" w:cs="Arial"/>
          <w:b/>
          <w:color w:val="873624"/>
          <w:sz w:val="22"/>
          <w:szCs w:val="22"/>
        </w:rPr>
        <w:t>il Corno inglese</w:t>
      </w:r>
      <w:r w:rsidR="00775394" w:rsidRPr="00200598">
        <w:rPr>
          <w:rFonts w:asciiTheme="majorHAnsi" w:hAnsiTheme="majorHAnsi" w:cs="Arial"/>
          <w:b/>
          <w:color w:val="873624"/>
          <w:sz w:val="22"/>
          <w:szCs w:val="22"/>
        </w:rPr>
        <w:t>,</w:t>
      </w:r>
      <w:r w:rsidR="0047110E" w:rsidRPr="00200598">
        <w:rPr>
          <w:rFonts w:asciiTheme="majorHAnsi" w:hAnsiTheme="majorHAnsi" w:cs="Arial"/>
          <w:b/>
          <w:color w:val="873624"/>
          <w:sz w:val="22"/>
          <w:szCs w:val="22"/>
        </w:rPr>
        <w:t xml:space="preserve"> </w:t>
      </w:r>
      <w:r w:rsidR="00F52CB6" w:rsidRPr="00200598">
        <w:rPr>
          <w:rFonts w:asciiTheme="majorHAnsi" w:hAnsiTheme="majorHAnsi" w:cs="Arial"/>
          <w:b/>
          <w:color w:val="873624"/>
          <w:sz w:val="22"/>
          <w:szCs w:val="22"/>
        </w:rPr>
        <w:t xml:space="preserve">che l’oboista deve saper suonare, </w:t>
      </w:r>
      <w:r w:rsidR="00FB5197">
        <w:rPr>
          <w:rFonts w:asciiTheme="majorHAnsi" w:hAnsiTheme="majorHAnsi" w:cs="Arial"/>
          <w:b/>
          <w:color w:val="873624"/>
          <w:sz w:val="22"/>
          <w:szCs w:val="22"/>
        </w:rPr>
        <w:t xml:space="preserve">                  </w:t>
      </w:r>
      <w:r w:rsidR="00F52CB6" w:rsidRPr="00200598">
        <w:rPr>
          <w:rFonts w:asciiTheme="majorHAnsi" w:hAnsiTheme="majorHAnsi" w:cs="Arial"/>
          <w:b/>
          <w:color w:val="873624"/>
          <w:sz w:val="22"/>
          <w:szCs w:val="22"/>
        </w:rPr>
        <w:t>naturalmente già dagli esami di Conservatorio</w:t>
      </w:r>
      <w:r w:rsidR="002764C3" w:rsidRPr="00200598">
        <w:rPr>
          <w:rFonts w:asciiTheme="majorHAnsi" w:hAnsiTheme="majorHAnsi" w:cs="Arial"/>
          <w:b/>
          <w:color w:val="873624"/>
          <w:sz w:val="22"/>
          <w:szCs w:val="22"/>
        </w:rPr>
        <w:t>,</w:t>
      </w:r>
      <w:r w:rsidR="0047110E" w:rsidRPr="00200598">
        <w:rPr>
          <w:rFonts w:asciiTheme="majorHAnsi" w:hAnsiTheme="majorHAnsi" w:cs="Arial"/>
          <w:b/>
          <w:color w:val="873624"/>
          <w:sz w:val="22"/>
          <w:szCs w:val="22"/>
        </w:rPr>
        <w:t xml:space="preserve"> </w:t>
      </w:r>
      <w:r w:rsidR="002764C3" w:rsidRPr="00200598">
        <w:rPr>
          <w:rFonts w:asciiTheme="majorHAnsi" w:hAnsiTheme="majorHAnsi" w:cs="Arial"/>
          <w:b/>
          <w:color w:val="873624"/>
          <w:sz w:val="22"/>
          <w:szCs w:val="22"/>
        </w:rPr>
        <w:t>strumento</w:t>
      </w:r>
      <w:r w:rsidR="00F52CB6" w:rsidRPr="00200598">
        <w:rPr>
          <w:rFonts w:asciiTheme="majorHAnsi" w:hAnsiTheme="majorHAnsi" w:cs="Arial"/>
          <w:b/>
          <w:color w:val="873624"/>
          <w:sz w:val="22"/>
          <w:szCs w:val="22"/>
        </w:rPr>
        <w:t xml:space="preserve"> che ha un timbro</w:t>
      </w:r>
      <w:r w:rsidR="002C2BCA" w:rsidRPr="00200598">
        <w:rPr>
          <w:rFonts w:asciiTheme="majorHAnsi" w:hAnsiTheme="majorHAnsi" w:cs="Arial"/>
          <w:b/>
          <w:color w:val="873624"/>
          <w:sz w:val="22"/>
          <w:szCs w:val="22"/>
        </w:rPr>
        <w:t xml:space="preserve"> </w:t>
      </w:r>
      <w:r w:rsidR="00F52CB6" w:rsidRPr="00200598">
        <w:rPr>
          <w:rFonts w:asciiTheme="majorHAnsi" w:hAnsiTheme="majorHAnsi" w:cs="Arial"/>
          <w:b/>
          <w:color w:val="873624"/>
          <w:sz w:val="22"/>
          <w:szCs w:val="22"/>
        </w:rPr>
        <w:t xml:space="preserve">particolare: </w:t>
      </w:r>
      <w:r w:rsidR="0047110E" w:rsidRPr="00200598">
        <w:rPr>
          <w:rFonts w:asciiTheme="majorHAnsi" w:hAnsiTheme="majorHAnsi" w:cs="Arial"/>
          <w:b/>
          <w:color w:val="873624"/>
          <w:sz w:val="22"/>
          <w:szCs w:val="22"/>
        </w:rPr>
        <w:t xml:space="preserve">                               </w:t>
      </w:r>
      <w:r w:rsidR="00F52CB6" w:rsidRPr="00200598">
        <w:rPr>
          <w:rFonts w:asciiTheme="majorHAnsi" w:hAnsiTheme="majorHAnsi" w:cs="Arial"/>
          <w:b/>
          <w:color w:val="873624"/>
          <w:sz w:val="22"/>
          <w:szCs w:val="22"/>
        </w:rPr>
        <w:t xml:space="preserve">una tinta melanconica unica, </w:t>
      </w:r>
      <w:r w:rsidR="006E6C43" w:rsidRPr="00200598">
        <w:rPr>
          <w:rFonts w:asciiTheme="majorHAnsi" w:hAnsiTheme="majorHAnsi" w:cs="Arial"/>
          <w:b/>
          <w:color w:val="873624"/>
          <w:sz w:val="22"/>
          <w:szCs w:val="22"/>
        </w:rPr>
        <w:t xml:space="preserve">il Fagotto </w:t>
      </w:r>
      <w:r w:rsidR="00F64200" w:rsidRPr="00200598">
        <w:rPr>
          <w:rFonts w:asciiTheme="majorHAnsi" w:hAnsiTheme="majorHAnsi" w:cs="Arial"/>
          <w:b/>
          <w:color w:val="873624"/>
          <w:sz w:val="22"/>
          <w:szCs w:val="22"/>
        </w:rPr>
        <w:t>e</w:t>
      </w:r>
      <w:r w:rsidR="006E6C43" w:rsidRPr="00200598">
        <w:rPr>
          <w:rFonts w:asciiTheme="majorHAnsi" w:hAnsiTheme="majorHAnsi" w:cs="Arial"/>
          <w:b/>
          <w:color w:val="873624"/>
          <w:sz w:val="22"/>
          <w:szCs w:val="22"/>
        </w:rPr>
        <w:t xml:space="preserve"> il Controfagotto.</w:t>
      </w:r>
      <w:r w:rsidR="001C76DF" w:rsidRPr="00200598">
        <w:rPr>
          <w:rFonts w:asciiTheme="majorHAnsi" w:hAnsiTheme="majorHAnsi" w:cs="Arial"/>
          <w:b/>
          <w:color w:val="873624"/>
          <w:sz w:val="22"/>
          <w:szCs w:val="22"/>
        </w:rPr>
        <w:t xml:space="preserve"> </w:t>
      </w:r>
      <w:r w:rsidR="002420C1" w:rsidRPr="00200598">
        <w:rPr>
          <w:rFonts w:asciiTheme="majorHAnsi" w:hAnsiTheme="majorHAnsi" w:cs="Arial"/>
          <w:b/>
          <w:color w:val="873624"/>
          <w:sz w:val="22"/>
          <w:szCs w:val="22"/>
        </w:rPr>
        <w:t xml:space="preserve"> </w:t>
      </w:r>
      <w:r w:rsidR="00FB5197">
        <w:rPr>
          <w:rFonts w:asciiTheme="majorHAnsi" w:hAnsiTheme="majorHAnsi" w:cs="Arial"/>
          <w:b/>
          <w:color w:val="873624"/>
          <w:sz w:val="22"/>
          <w:szCs w:val="22"/>
        </w:rPr>
        <w:t xml:space="preserve">                                                                                          </w:t>
      </w:r>
      <w:r w:rsidR="00671747" w:rsidRPr="00200598">
        <w:rPr>
          <w:rFonts w:asciiTheme="majorHAnsi" w:hAnsiTheme="majorHAnsi" w:cs="Arial"/>
          <w:b/>
          <w:color w:val="873624"/>
          <w:sz w:val="22"/>
          <w:szCs w:val="22"/>
        </w:rPr>
        <w:t xml:space="preserve">L’Oboe </w:t>
      </w:r>
      <w:r w:rsidR="00883633" w:rsidRPr="00200598">
        <w:rPr>
          <w:rFonts w:asciiTheme="majorHAnsi" w:hAnsiTheme="majorHAnsi" w:cs="Arial"/>
          <w:b/>
          <w:color w:val="873624"/>
          <w:sz w:val="22"/>
          <w:szCs w:val="22"/>
        </w:rPr>
        <w:t>d’</w:t>
      </w:r>
      <w:r w:rsidR="00671747" w:rsidRPr="00200598">
        <w:rPr>
          <w:rFonts w:asciiTheme="majorHAnsi" w:hAnsiTheme="majorHAnsi" w:cs="Arial"/>
          <w:b/>
          <w:color w:val="873624"/>
          <w:sz w:val="22"/>
          <w:szCs w:val="22"/>
        </w:rPr>
        <w:t>Amore,</w:t>
      </w:r>
      <w:r w:rsidR="001C76DF" w:rsidRPr="00200598">
        <w:rPr>
          <w:rFonts w:asciiTheme="majorHAnsi" w:hAnsiTheme="majorHAnsi" w:cs="Arial"/>
          <w:b/>
          <w:color w:val="873624"/>
          <w:sz w:val="22"/>
          <w:szCs w:val="22"/>
        </w:rPr>
        <w:t xml:space="preserve">  l</w:t>
      </w:r>
      <w:r w:rsidR="00594CBB" w:rsidRPr="00200598">
        <w:rPr>
          <w:rFonts w:asciiTheme="majorHAnsi" w:hAnsiTheme="majorHAnsi" w:cs="Arial"/>
          <w:b/>
          <w:color w:val="873624"/>
          <w:sz w:val="22"/>
          <w:szCs w:val="22"/>
        </w:rPr>
        <w:t xml:space="preserve">eggermente più grande e </w:t>
      </w:r>
      <w:r w:rsidR="0011552F" w:rsidRPr="00200598">
        <w:rPr>
          <w:rFonts w:asciiTheme="majorHAnsi" w:hAnsiTheme="majorHAnsi" w:cs="Arial"/>
          <w:b/>
          <w:color w:val="873624"/>
          <w:sz w:val="22"/>
          <w:szCs w:val="22"/>
        </w:rPr>
        <w:t>una terza minore sotto l’oboe,</w:t>
      </w:r>
      <w:r w:rsidR="0047110E" w:rsidRPr="00200598">
        <w:rPr>
          <w:rFonts w:asciiTheme="majorHAnsi" w:hAnsiTheme="majorHAnsi" w:cs="Arial"/>
          <w:b/>
          <w:color w:val="873624"/>
          <w:sz w:val="22"/>
          <w:szCs w:val="22"/>
        </w:rPr>
        <w:t xml:space="preserve">  </w:t>
      </w:r>
      <w:r w:rsidR="00FB5197">
        <w:rPr>
          <w:rFonts w:asciiTheme="majorHAnsi" w:hAnsiTheme="majorHAnsi" w:cs="Arial"/>
          <w:b/>
          <w:color w:val="873624"/>
          <w:sz w:val="22"/>
          <w:szCs w:val="22"/>
        </w:rPr>
        <w:t xml:space="preserve">                                                            </w:t>
      </w:r>
      <w:r w:rsidR="00381701" w:rsidRPr="00200598">
        <w:rPr>
          <w:rFonts w:asciiTheme="majorHAnsi" w:hAnsiTheme="majorHAnsi" w:cs="Arial"/>
          <w:b/>
          <w:color w:val="873624"/>
          <w:sz w:val="22"/>
          <w:szCs w:val="22"/>
        </w:rPr>
        <w:t>con la campana simile ad una</w:t>
      </w:r>
      <w:r w:rsidR="002C2BCA" w:rsidRPr="00200598">
        <w:rPr>
          <w:rFonts w:asciiTheme="majorHAnsi" w:hAnsiTheme="majorHAnsi" w:cs="Arial"/>
          <w:b/>
          <w:color w:val="873624"/>
          <w:sz w:val="22"/>
          <w:szCs w:val="22"/>
        </w:rPr>
        <w:t xml:space="preserve"> </w:t>
      </w:r>
      <w:r w:rsidR="00381701" w:rsidRPr="00200598">
        <w:rPr>
          <w:rFonts w:asciiTheme="majorHAnsi" w:hAnsiTheme="majorHAnsi"/>
          <w:b/>
          <w:color w:val="873624"/>
          <w:sz w:val="22"/>
          <w:szCs w:val="22"/>
        </w:rPr>
        <w:t xml:space="preserve">pera, </w:t>
      </w:r>
      <w:r w:rsidR="00B55C03" w:rsidRPr="00200598">
        <w:rPr>
          <w:rFonts w:asciiTheme="majorHAnsi" w:hAnsiTheme="majorHAnsi"/>
          <w:b/>
          <w:color w:val="873624"/>
          <w:sz w:val="22"/>
          <w:szCs w:val="22"/>
        </w:rPr>
        <w:t>cadde in disuso per un certo periodo,</w:t>
      </w:r>
      <w:r w:rsidR="0047110E" w:rsidRPr="00200598">
        <w:rPr>
          <w:rFonts w:asciiTheme="majorHAnsi" w:hAnsiTheme="majorHAnsi"/>
          <w:b/>
          <w:color w:val="873624"/>
          <w:sz w:val="22"/>
          <w:szCs w:val="22"/>
        </w:rPr>
        <w:t xml:space="preserve"> </w:t>
      </w:r>
      <w:r w:rsidR="00FB5197">
        <w:rPr>
          <w:rFonts w:asciiTheme="majorHAnsi" w:hAnsiTheme="majorHAnsi"/>
          <w:b/>
          <w:color w:val="873624"/>
          <w:sz w:val="22"/>
          <w:szCs w:val="22"/>
        </w:rPr>
        <w:t xml:space="preserve">                                                                 </w:t>
      </w:r>
      <w:r w:rsidR="00B55C03" w:rsidRPr="00200598">
        <w:rPr>
          <w:rFonts w:asciiTheme="majorHAnsi" w:hAnsiTheme="majorHAnsi"/>
          <w:b/>
          <w:color w:val="873624"/>
          <w:sz w:val="22"/>
          <w:szCs w:val="22"/>
        </w:rPr>
        <w:t>ma nel XIX secolo fu reintrodotto,</w:t>
      </w:r>
      <w:r w:rsidR="003748C1" w:rsidRPr="00200598">
        <w:rPr>
          <w:rFonts w:asciiTheme="majorHAnsi" w:hAnsiTheme="majorHAnsi"/>
          <w:b/>
          <w:color w:val="873624"/>
          <w:sz w:val="22"/>
          <w:szCs w:val="22"/>
        </w:rPr>
        <w:t xml:space="preserve"> </w:t>
      </w:r>
      <w:r w:rsidR="00B55C03" w:rsidRPr="00200598">
        <w:rPr>
          <w:rFonts w:asciiTheme="majorHAnsi" w:hAnsiTheme="majorHAnsi"/>
          <w:b/>
          <w:color w:val="873624"/>
          <w:sz w:val="22"/>
          <w:szCs w:val="22"/>
        </w:rPr>
        <w:t>tra i tanti, da R. Strauss (Sinfonia domestica),</w:t>
      </w:r>
      <w:r w:rsidR="0047110E" w:rsidRPr="00200598">
        <w:rPr>
          <w:rFonts w:asciiTheme="majorHAnsi" w:hAnsiTheme="majorHAnsi"/>
          <w:b/>
          <w:color w:val="873624"/>
          <w:sz w:val="22"/>
          <w:szCs w:val="22"/>
        </w:rPr>
        <w:t xml:space="preserve"> </w:t>
      </w:r>
      <w:r w:rsidR="00FB5197">
        <w:rPr>
          <w:rFonts w:asciiTheme="majorHAnsi" w:hAnsiTheme="majorHAnsi"/>
          <w:b/>
          <w:color w:val="873624"/>
          <w:sz w:val="22"/>
          <w:szCs w:val="22"/>
        </w:rPr>
        <w:t xml:space="preserve">                                          </w:t>
      </w:r>
      <w:r w:rsidR="00B55C03" w:rsidRPr="00200598">
        <w:rPr>
          <w:rFonts w:asciiTheme="majorHAnsi" w:hAnsiTheme="majorHAnsi"/>
          <w:b/>
          <w:color w:val="873624"/>
          <w:sz w:val="22"/>
          <w:szCs w:val="22"/>
        </w:rPr>
        <w:t xml:space="preserve">Debussy </w:t>
      </w:r>
      <w:r w:rsidR="006852E7" w:rsidRPr="00200598">
        <w:rPr>
          <w:rFonts w:asciiTheme="majorHAnsi" w:hAnsiTheme="majorHAnsi"/>
          <w:b/>
          <w:color w:val="873624"/>
          <w:sz w:val="22"/>
          <w:szCs w:val="22"/>
        </w:rPr>
        <w:t>(</w:t>
      </w:r>
      <w:r w:rsidR="00B55C03" w:rsidRPr="00200598">
        <w:rPr>
          <w:rFonts w:asciiTheme="majorHAnsi" w:hAnsiTheme="majorHAnsi"/>
          <w:b/>
          <w:color w:val="873624"/>
          <w:sz w:val="22"/>
          <w:szCs w:val="22"/>
        </w:rPr>
        <w:t>a solo in</w:t>
      </w:r>
      <w:r w:rsidR="006852E7" w:rsidRPr="00200598">
        <w:rPr>
          <w:rFonts w:asciiTheme="majorHAnsi" w:hAnsiTheme="majorHAnsi"/>
          <w:b/>
          <w:color w:val="873624"/>
          <w:sz w:val="22"/>
          <w:szCs w:val="22"/>
        </w:rPr>
        <w:t xml:space="preserve"> </w:t>
      </w:r>
      <w:r w:rsidR="00B55C03" w:rsidRPr="00200598">
        <w:rPr>
          <w:rFonts w:asciiTheme="majorHAnsi" w:hAnsiTheme="majorHAnsi"/>
          <w:b/>
          <w:color w:val="873624"/>
          <w:sz w:val="22"/>
          <w:szCs w:val="22"/>
        </w:rPr>
        <w:t>Gigues) e</w:t>
      </w:r>
      <w:r w:rsidR="00502224" w:rsidRPr="00200598">
        <w:rPr>
          <w:rFonts w:asciiTheme="majorHAnsi" w:hAnsiTheme="majorHAnsi"/>
          <w:b/>
          <w:color w:val="873624"/>
          <w:sz w:val="22"/>
          <w:szCs w:val="22"/>
        </w:rPr>
        <w:t xml:space="preserve"> </w:t>
      </w:r>
      <w:r w:rsidR="00B55C03" w:rsidRPr="00200598">
        <w:rPr>
          <w:rFonts w:asciiTheme="majorHAnsi" w:hAnsiTheme="majorHAnsi"/>
          <w:b/>
          <w:color w:val="873624"/>
          <w:sz w:val="22"/>
          <w:szCs w:val="22"/>
        </w:rPr>
        <w:t>da</w:t>
      </w:r>
      <w:r w:rsidR="004A7A70" w:rsidRPr="00200598">
        <w:rPr>
          <w:rFonts w:asciiTheme="majorHAnsi" w:hAnsiTheme="majorHAnsi"/>
          <w:b/>
          <w:color w:val="873624"/>
          <w:sz w:val="22"/>
          <w:szCs w:val="22"/>
        </w:rPr>
        <w:t xml:space="preserve"> </w:t>
      </w:r>
      <w:r w:rsidR="00B55C03" w:rsidRPr="00200598">
        <w:rPr>
          <w:rFonts w:asciiTheme="majorHAnsi" w:hAnsiTheme="majorHAnsi"/>
          <w:b/>
          <w:color w:val="873624"/>
          <w:sz w:val="22"/>
          <w:szCs w:val="22"/>
        </w:rPr>
        <w:t>Ravel, nel</w:t>
      </w:r>
      <w:r w:rsidR="00FC08A4" w:rsidRPr="00200598">
        <w:rPr>
          <w:rFonts w:asciiTheme="majorHAnsi" w:hAnsiTheme="majorHAnsi"/>
          <w:b/>
          <w:color w:val="873624"/>
          <w:sz w:val="22"/>
          <w:szCs w:val="22"/>
        </w:rPr>
        <w:t xml:space="preserve"> </w:t>
      </w:r>
      <w:r w:rsidR="00B55C03" w:rsidRPr="00200598">
        <w:rPr>
          <w:rFonts w:asciiTheme="majorHAnsi" w:hAnsiTheme="majorHAnsi"/>
          <w:b/>
          <w:color w:val="873624"/>
          <w:sz w:val="22"/>
          <w:szCs w:val="22"/>
        </w:rPr>
        <w:t>“Bolero”.</w:t>
      </w:r>
      <w:r w:rsidR="00C37011" w:rsidRPr="00200598">
        <w:rPr>
          <w:rFonts w:asciiTheme="majorHAnsi" w:hAnsiTheme="majorHAnsi"/>
          <w:b/>
          <w:color w:val="873624"/>
          <w:sz w:val="22"/>
          <w:szCs w:val="22"/>
        </w:rPr>
        <w:t xml:space="preserve"> </w:t>
      </w:r>
      <w:r w:rsidR="00DD7E01" w:rsidRPr="00200598">
        <w:rPr>
          <w:rFonts w:asciiTheme="majorHAnsi" w:hAnsiTheme="majorHAnsi"/>
          <w:b/>
          <w:color w:val="873624"/>
          <w:sz w:val="22"/>
          <w:szCs w:val="22"/>
        </w:rPr>
        <w:t xml:space="preserve"> </w:t>
      </w:r>
      <w:r w:rsidR="00FC08A4" w:rsidRPr="00200598">
        <w:rPr>
          <w:rFonts w:asciiTheme="majorHAnsi" w:hAnsiTheme="majorHAnsi"/>
          <w:b/>
          <w:color w:val="873624"/>
          <w:sz w:val="22"/>
          <w:szCs w:val="22"/>
        </w:rPr>
        <w:t xml:space="preserve">                                               </w:t>
      </w:r>
      <w:r w:rsidR="003748C1" w:rsidRPr="00200598">
        <w:rPr>
          <w:rFonts w:asciiTheme="majorHAnsi" w:hAnsiTheme="majorHAnsi"/>
          <w:b/>
          <w:color w:val="873624"/>
          <w:sz w:val="22"/>
          <w:szCs w:val="22"/>
        </w:rPr>
        <w:t xml:space="preserve">                                                                                                                                                                                                           </w:t>
      </w:r>
      <w:r w:rsidR="00C37011" w:rsidRPr="00200598">
        <w:rPr>
          <w:rFonts w:asciiTheme="majorHAnsi" w:hAnsiTheme="majorHAnsi"/>
          <w:b/>
          <w:color w:val="873624"/>
          <w:sz w:val="22"/>
          <w:szCs w:val="22"/>
        </w:rPr>
        <w:t>Il Primo compositore ad utilizzarlo</w:t>
      </w:r>
      <w:r w:rsidR="004B5E0B" w:rsidRPr="00200598">
        <w:rPr>
          <w:rFonts w:asciiTheme="majorHAnsi" w:hAnsiTheme="majorHAnsi"/>
          <w:b/>
          <w:color w:val="873624"/>
          <w:sz w:val="22"/>
          <w:szCs w:val="22"/>
        </w:rPr>
        <w:t xml:space="preserve"> </w:t>
      </w:r>
      <w:r w:rsidR="00C37011" w:rsidRPr="00200598">
        <w:rPr>
          <w:rFonts w:asciiTheme="majorHAnsi" w:hAnsiTheme="majorHAnsi"/>
          <w:b/>
          <w:color w:val="873624"/>
          <w:sz w:val="22"/>
          <w:szCs w:val="22"/>
        </w:rPr>
        <w:t>fu Graupner</w:t>
      </w:r>
      <w:r w:rsidR="001920B4" w:rsidRPr="00200598">
        <w:rPr>
          <w:rFonts w:asciiTheme="majorHAnsi" w:hAnsiTheme="majorHAnsi"/>
          <w:b/>
          <w:color w:val="873624"/>
          <w:sz w:val="22"/>
          <w:szCs w:val="22"/>
        </w:rPr>
        <w:t>;</w:t>
      </w:r>
      <w:r w:rsidR="00C37011" w:rsidRPr="00200598">
        <w:rPr>
          <w:rFonts w:asciiTheme="majorHAnsi" w:hAnsiTheme="majorHAnsi"/>
          <w:b/>
          <w:color w:val="873624"/>
          <w:sz w:val="22"/>
          <w:szCs w:val="22"/>
        </w:rPr>
        <w:t xml:space="preserve"> Bach</w:t>
      </w:r>
      <w:r w:rsidR="00103631" w:rsidRPr="00200598">
        <w:rPr>
          <w:rFonts w:asciiTheme="majorHAnsi" w:hAnsiTheme="majorHAnsi"/>
          <w:b/>
          <w:color w:val="873624"/>
          <w:sz w:val="22"/>
          <w:szCs w:val="22"/>
        </w:rPr>
        <w:t xml:space="preserve"> lo utilizzò nella Messa</w:t>
      </w:r>
      <w:r w:rsidR="00FC08A4" w:rsidRPr="00200598">
        <w:rPr>
          <w:rFonts w:asciiTheme="majorHAnsi" w:hAnsiTheme="majorHAnsi"/>
          <w:b/>
          <w:color w:val="873624"/>
          <w:sz w:val="22"/>
          <w:szCs w:val="22"/>
        </w:rPr>
        <w:t xml:space="preserve"> </w:t>
      </w:r>
      <w:r w:rsidR="00103631" w:rsidRPr="00200598">
        <w:rPr>
          <w:rFonts w:asciiTheme="majorHAnsi" w:hAnsiTheme="majorHAnsi"/>
          <w:b/>
          <w:color w:val="873624"/>
          <w:sz w:val="22"/>
          <w:szCs w:val="22"/>
        </w:rPr>
        <w:t>in</w:t>
      </w:r>
      <w:r w:rsidR="00922084" w:rsidRPr="00200598">
        <w:rPr>
          <w:rFonts w:asciiTheme="majorHAnsi" w:hAnsiTheme="majorHAnsi"/>
          <w:b/>
          <w:color w:val="873624"/>
          <w:sz w:val="22"/>
          <w:szCs w:val="22"/>
        </w:rPr>
        <w:t xml:space="preserve"> </w:t>
      </w:r>
      <w:r w:rsidR="00103631" w:rsidRPr="00200598">
        <w:rPr>
          <w:rFonts w:asciiTheme="majorHAnsi" w:hAnsiTheme="majorHAnsi"/>
          <w:b/>
          <w:color w:val="873624"/>
          <w:sz w:val="22"/>
          <w:szCs w:val="22"/>
        </w:rPr>
        <w:t>Si-.</w:t>
      </w:r>
    </w:p>
    <w:p w:rsidR="007E60A8" w:rsidRPr="00200598" w:rsidRDefault="00103631" w:rsidP="005D6A2A">
      <w:pPr>
        <w:tabs>
          <w:tab w:val="center" w:pos="0"/>
          <w:tab w:val="left" w:pos="1985"/>
          <w:tab w:val="left" w:pos="4253"/>
        </w:tabs>
        <w:spacing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rPr>
        <w:t xml:space="preserve">Nell’ottocento </w:t>
      </w:r>
      <w:r w:rsidR="00DE40F9" w:rsidRPr="00200598">
        <w:rPr>
          <w:rFonts w:asciiTheme="majorHAnsi" w:hAnsiTheme="majorHAnsi" w:cs="Arial"/>
          <w:b/>
          <w:color w:val="873624"/>
          <w:sz w:val="22"/>
          <w:szCs w:val="22"/>
        </w:rPr>
        <w:t xml:space="preserve">e nel novecento </w:t>
      </w:r>
      <w:r w:rsidRPr="00200598">
        <w:rPr>
          <w:rFonts w:asciiTheme="majorHAnsi" w:hAnsiTheme="majorHAnsi" w:cs="Arial"/>
          <w:b/>
          <w:color w:val="873624"/>
          <w:sz w:val="22"/>
          <w:szCs w:val="22"/>
        </w:rPr>
        <w:t xml:space="preserve">fu </w:t>
      </w:r>
      <w:r w:rsidR="00DE40F9" w:rsidRPr="00200598">
        <w:rPr>
          <w:rFonts w:asciiTheme="majorHAnsi" w:hAnsiTheme="majorHAnsi" w:cs="Arial"/>
          <w:b/>
          <w:color w:val="873624"/>
          <w:sz w:val="22"/>
          <w:szCs w:val="22"/>
        </w:rPr>
        <w:t xml:space="preserve">relativamente </w:t>
      </w:r>
      <w:r w:rsidRPr="00200598">
        <w:rPr>
          <w:rFonts w:asciiTheme="majorHAnsi" w:hAnsiTheme="majorHAnsi" w:cs="Arial"/>
          <w:b/>
          <w:color w:val="873624"/>
          <w:sz w:val="22"/>
          <w:szCs w:val="22"/>
        </w:rPr>
        <w:t>poco utilizzato</w:t>
      </w:r>
      <w:r w:rsidR="00DE40F9" w:rsidRPr="00200598">
        <w:rPr>
          <w:rFonts w:asciiTheme="majorHAnsi" w:hAnsiTheme="majorHAnsi" w:cs="Arial"/>
          <w:b/>
          <w:color w:val="873624"/>
          <w:sz w:val="22"/>
          <w:szCs w:val="22"/>
        </w:rPr>
        <w:t xml:space="preserve">, </w:t>
      </w:r>
      <w:r w:rsidR="00DC6AE0" w:rsidRPr="00200598">
        <w:rPr>
          <w:rFonts w:asciiTheme="majorHAnsi" w:hAnsiTheme="majorHAnsi" w:cs="Arial"/>
          <w:b/>
          <w:color w:val="873624"/>
          <w:sz w:val="22"/>
          <w:szCs w:val="22"/>
        </w:rPr>
        <w:t xml:space="preserve"> </w:t>
      </w:r>
      <w:r w:rsidR="00DE40F9" w:rsidRPr="00200598">
        <w:rPr>
          <w:rFonts w:asciiTheme="majorHAnsi" w:hAnsiTheme="majorHAnsi" w:cs="Arial"/>
          <w:b/>
          <w:color w:val="873624"/>
          <w:sz w:val="22"/>
          <w:szCs w:val="22"/>
        </w:rPr>
        <w:t>anche per il suo costo</w:t>
      </w:r>
      <w:r w:rsidR="002C2BCA" w:rsidRPr="00200598">
        <w:rPr>
          <w:rFonts w:asciiTheme="majorHAnsi" w:hAnsiTheme="majorHAnsi" w:cs="Arial"/>
          <w:b/>
          <w:color w:val="873624"/>
          <w:sz w:val="22"/>
          <w:szCs w:val="22"/>
        </w:rPr>
        <w:t xml:space="preserve"> </w:t>
      </w:r>
      <w:r w:rsidR="003748C1" w:rsidRPr="00200598">
        <w:rPr>
          <w:rFonts w:asciiTheme="majorHAnsi" w:hAnsiTheme="majorHAnsi" w:cs="Arial"/>
          <w:b/>
          <w:color w:val="873624"/>
          <w:sz w:val="22"/>
          <w:szCs w:val="22"/>
        </w:rPr>
        <w:t xml:space="preserve">                                          </w:t>
      </w:r>
      <w:r w:rsidR="002C2BCA" w:rsidRPr="00200598">
        <w:rPr>
          <w:rFonts w:asciiTheme="majorHAnsi" w:hAnsiTheme="majorHAnsi" w:cs="Arial"/>
          <w:b/>
          <w:color w:val="873624"/>
          <w:sz w:val="22"/>
          <w:szCs w:val="22"/>
        </w:rPr>
        <w:t>(</w:t>
      </w:r>
      <w:r w:rsidR="00DE40F9" w:rsidRPr="00200598">
        <w:rPr>
          <w:rFonts w:asciiTheme="majorHAnsi" w:hAnsiTheme="majorHAnsi" w:cs="Arial"/>
          <w:b/>
          <w:color w:val="873624"/>
          <w:sz w:val="22"/>
          <w:szCs w:val="22"/>
        </w:rPr>
        <w:t>c. 7.500 euro)</w:t>
      </w:r>
      <w:r w:rsidR="000B2356" w:rsidRPr="00200598">
        <w:rPr>
          <w:rFonts w:asciiTheme="majorHAnsi" w:hAnsiTheme="majorHAnsi" w:cs="Arial"/>
          <w:b/>
          <w:color w:val="873624"/>
          <w:sz w:val="22"/>
          <w:szCs w:val="22"/>
        </w:rPr>
        <w:t>,</w:t>
      </w:r>
      <w:r w:rsidR="003748C1" w:rsidRPr="00200598">
        <w:rPr>
          <w:rFonts w:asciiTheme="majorHAnsi" w:hAnsiTheme="majorHAnsi" w:cs="Arial"/>
          <w:b/>
          <w:color w:val="873624"/>
          <w:sz w:val="22"/>
          <w:szCs w:val="22"/>
        </w:rPr>
        <w:t xml:space="preserve"> </w:t>
      </w:r>
      <w:r w:rsidR="000B2356" w:rsidRPr="00200598">
        <w:rPr>
          <w:rFonts w:asciiTheme="majorHAnsi" w:hAnsiTheme="majorHAnsi" w:cs="Arial"/>
          <w:b/>
          <w:color w:val="873624"/>
          <w:sz w:val="22"/>
          <w:szCs w:val="22"/>
        </w:rPr>
        <w:t>gli oboisti che non lo posseggono</w:t>
      </w:r>
      <w:r w:rsidR="009B7127" w:rsidRPr="00200598">
        <w:rPr>
          <w:rFonts w:asciiTheme="majorHAnsi" w:hAnsiTheme="majorHAnsi" w:cs="Arial"/>
          <w:b/>
          <w:color w:val="873624"/>
          <w:sz w:val="22"/>
          <w:szCs w:val="22"/>
        </w:rPr>
        <w:t>,</w:t>
      </w:r>
      <w:r w:rsidR="000B2356" w:rsidRPr="00200598">
        <w:rPr>
          <w:rFonts w:asciiTheme="majorHAnsi" w:hAnsiTheme="majorHAnsi" w:cs="Arial"/>
          <w:b/>
          <w:color w:val="873624"/>
          <w:sz w:val="22"/>
          <w:szCs w:val="22"/>
        </w:rPr>
        <w:t xml:space="preserve"> in genere</w:t>
      </w:r>
      <w:r w:rsidR="009B7127" w:rsidRPr="00200598">
        <w:rPr>
          <w:rFonts w:asciiTheme="majorHAnsi" w:hAnsiTheme="majorHAnsi" w:cs="Arial"/>
          <w:b/>
          <w:color w:val="873624"/>
          <w:sz w:val="22"/>
          <w:szCs w:val="22"/>
        </w:rPr>
        <w:t xml:space="preserve"> </w:t>
      </w:r>
      <w:r w:rsidR="000B2356" w:rsidRPr="00200598">
        <w:rPr>
          <w:rFonts w:asciiTheme="majorHAnsi" w:hAnsiTheme="majorHAnsi" w:cs="Arial"/>
          <w:b/>
          <w:color w:val="873624"/>
          <w:sz w:val="22"/>
          <w:szCs w:val="22"/>
        </w:rPr>
        <w:t>lo</w:t>
      </w:r>
      <w:r w:rsidR="006852E7" w:rsidRPr="00200598">
        <w:rPr>
          <w:rFonts w:asciiTheme="majorHAnsi" w:hAnsiTheme="majorHAnsi" w:cs="Arial"/>
          <w:b/>
          <w:color w:val="873624"/>
          <w:sz w:val="22"/>
          <w:szCs w:val="22"/>
        </w:rPr>
        <w:t xml:space="preserve"> </w:t>
      </w:r>
      <w:r w:rsidR="000B2356" w:rsidRPr="00200598">
        <w:rPr>
          <w:rFonts w:asciiTheme="majorHAnsi" w:hAnsiTheme="majorHAnsi" w:cs="Arial"/>
          <w:b/>
          <w:color w:val="873624"/>
          <w:sz w:val="22"/>
          <w:szCs w:val="22"/>
        </w:rPr>
        <w:t>noleggiano qu</w:t>
      </w:r>
      <w:r w:rsidR="00C6274D" w:rsidRPr="00200598">
        <w:rPr>
          <w:rFonts w:asciiTheme="majorHAnsi" w:hAnsiTheme="majorHAnsi" w:cs="Arial"/>
          <w:b/>
          <w:color w:val="873624"/>
          <w:sz w:val="22"/>
          <w:szCs w:val="22"/>
        </w:rPr>
        <w:t>a</w:t>
      </w:r>
      <w:r w:rsidR="000B2356" w:rsidRPr="00200598">
        <w:rPr>
          <w:rFonts w:asciiTheme="majorHAnsi" w:hAnsiTheme="majorHAnsi" w:cs="Arial"/>
          <w:b/>
          <w:color w:val="873624"/>
          <w:sz w:val="22"/>
          <w:szCs w:val="22"/>
        </w:rPr>
        <w:t xml:space="preserve">ndo si richiede </w:t>
      </w:r>
      <w:r w:rsidR="0047110E" w:rsidRPr="00200598">
        <w:rPr>
          <w:rFonts w:asciiTheme="majorHAnsi" w:hAnsiTheme="majorHAnsi" w:cs="Arial"/>
          <w:b/>
          <w:color w:val="873624"/>
          <w:sz w:val="22"/>
          <w:szCs w:val="22"/>
        </w:rPr>
        <w:t xml:space="preserve">                           </w:t>
      </w:r>
      <w:r w:rsidR="000B2356" w:rsidRPr="00200598">
        <w:rPr>
          <w:rFonts w:asciiTheme="majorHAnsi" w:hAnsiTheme="majorHAnsi" w:cs="Arial"/>
          <w:b/>
          <w:color w:val="873624"/>
          <w:sz w:val="22"/>
          <w:szCs w:val="22"/>
        </w:rPr>
        <w:t>il suo impiego.</w:t>
      </w:r>
      <w:r w:rsidR="009B7127" w:rsidRPr="00200598">
        <w:rPr>
          <w:rFonts w:asciiTheme="majorHAnsi" w:hAnsiTheme="majorHAnsi" w:cs="Arial"/>
          <w:b/>
          <w:color w:val="873624"/>
          <w:sz w:val="22"/>
          <w:szCs w:val="22"/>
        </w:rPr>
        <w:t xml:space="preserve"> </w:t>
      </w:r>
      <w:r w:rsidR="002D7575" w:rsidRPr="00200598">
        <w:rPr>
          <w:rFonts w:asciiTheme="majorHAnsi" w:hAnsiTheme="majorHAnsi" w:cs="Arial"/>
          <w:b/>
          <w:color w:val="873624"/>
          <w:sz w:val="22"/>
          <w:szCs w:val="22"/>
        </w:rPr>
        <w:t>L’Heckephon,</w:t>
      </w:r>
      <w:r w:rsidR="00DC6AE0" w:rsidRPr="00200598">
        <w:rPr>
          <w:rFonts w:asciiTheme="majorHAnsi" w:hAnsiTheme="majorHAnsi" w:cs="Arial"/>
          <w:b/>
          <w:color w:val="873624"/>
          <w:sz w:val="22"/>
          <w:szCs w:val="22"/>
        </w:rPr>
        <w:t xml:space="preserve"> </w:t>
      </w:r>
      <w:r w:rsidR="002D7575" w:rsidRPr="00200598">
        <w:rPr>
          <w:rFonts w:asciiTheme="majorHAnsi" w:hAnsiTheme="majorHAnsi" w:cs="Arial"/>
          <w:b/>
          <w:color w:val="873624"/>
          <w:sz w:val="22"/>
          <w:szCs w:val="22"/>
        </w:rPr>
        <w:t xml:space="preserve">inventato da W. Heckel nel 1904, suona un’ottava </w:t>
      </w:r>
      <w:r w:rsidR="004A7A70" w:rsidRPr="00200598">
        <w:rPr>
          <w:rFonts w:asciiTheme="majorHAnsi" w:hAnsiTheme="majorHAnsi" w:cs="Arial"/>
          <w:b/>
          <w:color w:val="873624"/>
          <w:sz w:val="22"/>
          <w:szCs w:val="22"/>
        </w:rPr>
        <w:t xml:space="preserve"> </w:t>
      </w:r>
      <w:r w:rsidR="002D7575" w:rsidRPr="00200598">
        <w:rPr>
          <w:rFonts w:asciiTheme="majorHAnsi" w:hAnsiTheme="majorHAnsi" w:cs="Arial"/>
          <w:b/>
          <w:color w:val="873624"/>
          <w:sz w:val="22"/>
          <w:szCs w:val="22"/>
        </w:rPr>
        <w:t xml:space="preserve">sotto l’oboe, </w:t>
      </w:r>
      <w:r w:rsidR="003748C1" w:rsidRPr="00200598">
        <w:rPr>
          <w:rFonts w:asciiTheme="majorHAnsi" w:hAnsiTheme="majorHAnsi" w:cs="Arial"/>
          <w:b/>
          <w:color w:val="873624"/>
          <w:sz w:val="22"/>
          <w:szCs w:val="22"/>
        </w:rPr>
        <w:t xml:space="preserve">                                                  </w:t>
      </w:r>
      <w:r w:rsidR="002D7575" w:rsidRPr="00200598">
        <w:rPr>
          <w:rFonts w:asciiTheme="majorHAnsi" w:hAnsiTheme="majorHAnsi" w:cs="Arial"/>
          <w:b/>
          <w:color w:val="873624"/>
          <w:sz w:val="22"/>
          <w:szCs w:val="22"/>
        </w:rPr>
        <w:t>una specie di oboe</w:t>
      </w:r>
      <w:r w:rsidR="003748C1" w:rsidRPr="00200598">
        <w:rPr>
          <w:rFonts w:asciiTheme="majorHAnsi" w:hAnsiTheme="majorHAnsi" w:cs="Arial"/>
          <w:b/>
          <w:color w:val="873624"/>
          <w:sz w:val="22"/>
          <w:szCs w:val="22"/>
        </w:rPr>
        <w:t xml:space="preserve"> </w:t>
      </w:r>
      <w:r w:rsidR="002D7575" w:rsidRPr="00200598">
        <w:rPr>
          <w:rFonts w:asciiTheme="majorHAnsi" w:hAnsiTheme="majorHAnsi" w:cs="Arial"/>
          <w:b/>
          <w:color w:val="873624"/>
          <w:sz w:val="22"/>
          <w:szCs w:val="22"/>
        </w:rPr>
        <w:t>baritono</w:t>
      </w:r>
      <w:r w:rsidR="006366D2" w:rsidRPr="00200598">
        <w:rPr>
          <w:rFonts w:asciiTheme="majorHAnsi" w:hAnsiTheme="majorHAnsi" w:cs="Arial"/>
          <w:b/>
          <w:color w:val="873624"/>
          <w:sz w:val="22"/>
          <w:szCs w:val="22"/>
        </w:rPr>
        <w:t xml:space="preserve">, </w:t>
      </w:r>
      <w:r w:rsidR="00AA34EF" w:rsidRPr="00200598">
        <w:rPr>
          <w:rFonts w:asciiTheme="majorHAnsi" w:hAnsiTheme="majorHAnsi" w:cs="Arial"/>
          <w:b/>
          <w:color w:val="873624"/>
          <w:sz w:val="22"/>
          <w:szCs w:val="22"/>
        </w:rPr>
        <w:t xml:space="preserve"> </w:t>
      </w:r>
      <w:r w:rsidR="006366D2" w:rsidRPr="00200598">
        <w:rPr>
          <w:rFonts w:asciiTheme="majorHAnsi" w:hAnsiTheme="majorHAnsi" w:cs="Arial"/>
          <w:b/>
          <w:color w:val="873624"/>
          <w:sz w:val="22"/>
          <w:szCs w:val="22"/>
        </w:rPr>
        <w:t>heckephon</w:t>
      </w:r>
      <w:r w:rsidR="002D7575" w:rsidRPr="00200598">
        <w:rPr>
          <w:rFonts w:asciiTheme="majorHAnsi" w:hAnsiTheme="majorHAnsi" w:cs="Arial"/>
          <w:b/>
          <w:color w:val="873624"/>
          <w:sz w:val="22"/>
          <w:szCs w:val="22"/>
        </w:rPr>
        <w:t xml:space="preserve"> e oboe soprano sono</w:t>
      </w:r>
      <w:r w:rsidR="00BE0966" w:rsidRPr="00200598">
        <w:rPr>
          <w:rFonts w:asciiTheme="majorHAnsi" w:hAnsiTheme="majorHAnsi" w:cs="Arial"/>
          <w:b/>
          <w:color w:val="873624"/>
          <w:sz w:val="22"/>
          <w:szCs w:val="22"/>
        </w:rPr>
        <w:t xml:space="preserve"> </w:t>
      </w:r>
      <w:r w:rsidR="006366D2" w:rsidRPr="00200598">
        <w:rPr>
          <w:rFonts w:asciiTheme="majorHAnsi" w:hAnsiTheme="majorHAnsi" w:cs="Arial"/>
          <w:b/>
          <w:color w:val="873624"/>
          <w:sz w:val="22"/>
          <w:szCs w:val="22"/>
        </w:rPr>
        <w:t>o</w:t>
      </w:r>
      <w:r w:rsidR="002D7575" w:rsidRPr="00200598">
        <w:rPr>
          <w:rFonts w:asciiTheme="majorHAnsi" w:hAnsiTheme="majorHAnsi" w:cs="Arial"/>
          <w:b/>
          <w:color w:val="873624"/>
          <w:sz w:val="22"/>
          <w:szCs w:val="22"/>
        </w:rPr>
        <w:t xml:space="preserve">boi traspositori, </w:t>
      </w:r>
      <w:r w:rsidR="003748C1" w:rsidRPr="00200598">
        <w:rPr>
          <w:rFonts w:asciiTheme="majorHAnsi" w:hAnsiTheme="majorHAnsi" w:cs="Arial"/>
          <w:b/>
          <w:color w:val="873624"/>
          <w:sz w:val="22"/>
          <w:szCs w:val="22"/>
        </w:rPr>
        <w:t xml:space="preserve">                               </w:t>
      </w:r>
      <w:r w:rsidR="002D7575" w:rsidRPr="00200598">
        <w:rPr>
          <w:rFonts w:asciiTheme="majorHAnsi" w:hAnsiTheme="majorHAnsi" w:cs="Arial"/>
          <w:b/>
          <w:color w:val="873624"/>
          <w:sz w:val="22"/>
          <w:szCs w:val="22"/>
        </w:rPr>
        <w:t>differiscono cioè in</w:t>
      </w:r>
      <w:r w:rsidR="007E60A8" w:rsidRPr="00200598">
        <w:rPr>
          <w:rFonts w:asciiTheme="majorHAnsi" w:hAnsiTheme="majorHAnsi" w:cs="Arial"/>
          <w:b/>
          <w:color w:val="873624"/>
          <w:sz w:val="22"/>
          <w:szCs w:val="22"/>
        </w:rPr>
        <w:t xml:space="preserve"> </w:t>
      </w:r>
      <w:r w:rsidR="002D7575" w:rsidRPr="00200598">
        <w:rPr>
          <w:rFonts w:asciiTheme="majorHAnsi" w:hAnsiTheme="majorHAnsi" w:cs="Arial"/>
          <w:b/>
          <w:color w:val="873624"/>
          <w:sz w:val="22"/>
          <w:szCs w:val="22"/>
        </w:rPr>
        <w:t>altezza di suono ma sono simili in</w:t>
      </w:r>
      <w:r w:rsidR="00927346" w:rsidRPr="00200598">
        <w:rPr>
          <w:rFonts w:asciiTheme="majorHAnsi" w:hAnsiTheme="majorHAnsi" w:cs="Arial"/>
          <w:b/>
          <w:color w:val="873624"/>
          <w:sz w:val="22"/>
          <w:szCs w:val="22"/>
        </w:rPr>
        <w:t xml:space="preserve"> </w:t>
      </w:r>
      <w:r w:rsidR="002D7575" w:rsidRPr="00200598">
        <w:rPr>
          <w:rFonts w:asciiTheme="majorHAnsi" w:hAnsiTheme="majorHAnsi" w:cs="Arial"/>
          <w:b/>
          <w:color w:val="873624"/>
          <w:sz w:val="22"/>
          <w:szCs w:val="22"/>
        </w:rPr>
        <w:t>linea generale.</w:t>
      </w:r>
      <w:r w:rsidR="006852E7" w:rsidRPr="00200598">
        <w:rPr>
          <w:rFonts w:asciiTheme="majorHAnsi" w:hAnsiTheme="majorHAnsi" w:cs="Arial"/>
          <w:b/>
          <w:color w:val="873624"/>
          <w:sz w:val="22"/>
          <w:szCs w:val="22"/>
        </w:rPr>
        <w:t xml:space="preserve"> </w:t>
      </w:r>
      <w:r w:rsidR="003748C1" w:rsidRPr="00200598">
        <w:rPr>
          <w:rFonts w:asciiTheme="majorHAnsi" w:hAnsiTheme="majorHAnsi" w:cs="Arial"/>
          <w:b/>
          <w:color w:val="873624"/>
          <w:sz w:val="22"/>
          <w:szCs w:val="22"/>
        </w:rPr>
        <w:t xml:space="preserve">                                                                  </w:t>
      </w:r>
      <w:r w:rsidR="00CA5AA3">
        <w:rPr>
          <w:rFonts w:asciiTheme="majorHAnsi" w:hAnsiTheme="majorHAnsi" w:cs="Arial"/>
          <w:b/>
          <w:color w:val="873624"/>
          <w:sz w:val="22"/>
          <w:szCs w:val="22"/>
        </w:rPr>
        <w:t xml:space="preserve">                     </w:t>
      </w:r>
      <w:r w:rsidR="002A3891" w:rsidRPr="00200598">
        <w:rPr>
          <w:rFonts w:asciiTheme="majorHAnsi" w:hAnsiTheme="majorHAnsi" w:cs="Arial"/>
          <w:b/>
          <w:color w:val="873624"/>
          <w:sz w:val="22"/>
          <w:szCs w:val="22"/>
        </w:rPr>
        <w:t xml:space="preserve">Per concludere: </w:t>
      </w:r>
      <w:r w:rsidR="00B55C03" w:rsidRPr="00200598">
        <w:rPr>
          <w:rFonts w:asciiTheme="majorHAnsi" w:hAnsiTheme="majorHAnsi" w:cs="Arial"/>
          <w:b/>
          <w:color w:val="873624"/>
          <w:sz w:val="22"/>
          <w:szCs w:val="22"/>
        </w:rPr>
        <w:t>L</w:t>
      </w:r>
      <w:r w:rsidR="00671747" w:rsidRPr="00200598">
        <w:rPr>
          <w:rFonts w:asciiTheme="majorHAnsi" w:hAnsiTheme="majorHAnsi" w:cs="Arial"/>
          <w:b/>
          <w:color w:val="873624"/>
          <w:sz w:val="22"/>
          <w:szCs w:val="22"/>
        </w:rPr>
        <w:t>’Oboe</w:t>
      </w:r>
      <w:r w:rsidR="00E835C7" w:rsidRPr="00200598">
        <w:rPr>
          <w:rFonts w:asciiTheme="majorHAnsi" w:hAnsiTheme="majorHAnsi" w:cs="Arial"/>
          <w:b/>
          <w:color w:val="873624"/>
          <w:sz w:val="22"/>
          <w:szCs w:val="22"/>
        </w:rPr>
        <w:t xml:space="preserve"> </w:t>
      </w:r>
      <w:r w:rsidR="00671747" w:rsidRPr="00200598">
        <w:rPr>
          <w:rFonts w:asciiTheme="majorHAnsi" w:hAnsiTheme="majorHAnsi" w:cs="Arial"/>
          <w:b/>
          <w:color w:val="873624"/>
          <w:sz w:val="22"/>
          <w:szCs w:val="22"/>
        </w:rPr>
        <w:t xml:space="preserve">da Caccia </w:t>
      </w:r>
      <w:r w:rsidR="00A6454E" w:rsidRPr="00200598">
        <w:rPr>
          <w:rFonts w:asciiTheme="majorHAnsi" w:hAnsiTheme="majorHAnsi" w:cs="Arial"/>
          <w:b/>
          <w:color w:val="873624"/>
          <w:sz w:val="22"/>
          <w:szCs w:val="22"/>
        </w:rPr>
        <w:t xml:space="preserve">fu </w:t>
      </w:r>
      <w:r w:rsidR="00671747" w:rsidRPr="00200598">
        <w:rPr>
          <w:rFonts w:asciiTheme="majorHAnsi" w:hAnsiTheme="majorHAnsi" w:cs="Arial"/>
          <w:b/>
          <w:color w:val="873624"/>
          <w:sz w:val="22"/>
          <w:szCs w:val="22"/>
        </w:rPr>
        <w:t>rimpiazzato dal Corno</w:t>
      </w:r>
      <w:r w:rsidR="006852E7" w:rsidRPr="00200598">
        <w:rPr>
          <w:rFonts w:asciiTheme="majorHAnsi" w:hAnsiTheme="majorHAnsi" w:cs="Arial"/>
          <w:b/>
          <w:color w:val="873624"/>
          <w:sz w:val="22"/>
          <w:szCs w:val="22"/>
        </w:rPr>
        <w:t xml:space="preserve"> </w:t>
      </w:r>
      <w:r w:rsidR="00671747" w:rsidRPr="00200598">
        <w:rPr>
          <w:rFonts w:asciiTheme="majorHAnsi" w:hAnsiTheme="majorHAnsi" w:cs="Arial"/>
          <w:b/>
          <w:color w:val="873624"/>
          <w:sz w:val="22"/>
          <w:szCs w:val="22"/>
        </w:rPr>
        <w:t>Inglese</w:t>
      </w:r>
      <w:r w:rsidR="002A3891" w:rsidRPr="00200598">
        <w:rPr>
          <w:rFonts w:asciiTheme="majorHAnsi" w:hAnsiTheme="majorHAnsi" w:cs="Arial"/>
          <w:b/>
          <w:color w:val="873624"/>
          <w:sz w:val="22"/>
          <w:szCs w:val="22"/>
        </w:rPr>
        <w:t>.</w:t>
      </w:r>
      <w:r w:rsidR="00591641" w:rsidRPr="00200598">
        <w:rPr>
          <w:rFonts w:asciiTheme="majorHAnsi" w:hAnsiTheme="majorHAnsi" w:cs="Arial"/>
          <w:b/>
          <w:color w:val="873624"/>
          <w:sz w:val="22"/>
          <w:szCs w:val="22"/>
        </w:rPr>
        <w:t xml:space="preserve"> </w:t>
      </w:r>
      <w:r w:rsidR="002C2BCA" w:rsidRPr="00200598">
        <w:rPr>
          <w:rFonts w:asciiTheme="majorHAnsi" w:hAnsiTheme="majorHAnsi" w:cs="Arial"/>
          <w:b/>
          <w:color w:val="873624"/>
          <w:sz w:val="22"/>
          <w:szCs w:val="22"/>
        </w:rPr>
        <w:t xml:space="preserve">                               </w:t>
      </w:r>
      <w:r w:rsidR="002A6170" w:rsidRPr="00200598">
        <w:rPr>
          <w:rFonts w:asciiTheme="majorHAnsi" w:hAnsiTheme="majorHAnsi" w:cs="Arial"/>
          <w:b/>
          <w:color w:val="873624"/>
          <w:sz w:val="22"/>
          <w:szCs w:val="22"/>
        </w:rPr>
        <w:t xml:space="preserve">                       </w:t>
      </w:r>
      <w:r w:rsidR="00A63FFD" w:rsidRPr="00200598">
        <w:rPr>
          <w:rFonts w:asciiTheme="majorHAnsi" w:hAnsiTheme="majorHAnsi" w:cs="Arial"/>
          <w:b/>
          <w:color w:val="873624"/>
          <w:sz w:val="22"/>
          <w:szCs w:val="22"/>
        </w:rPr>
        <w:t xml:space="preserve">Nell'orchestra entrano normalmente tre oboi, di cui il terzo </w:t>
      </w:r>
      <w:r w:rsidR="00F64200" w:rsidRPr="00200598">
        <w:rPr>
          <w:rFonts w:asciiTheme="majorHAnsi" w:hAnsiTheme="majorHAnsi" w:cs="Arial"/>
          <w:b/>
          <w:color w:val="873624"/>
          <w:sz w:val="22"/>
          <w:szCs w:val="22"/>
        </w:rPr>
        <w:t>è</w:t>
      </w:r>
      <w:r w:rsidR="00A63FFD" w:rsidRPr="00200598">
        <w:rPr>
          <w:rFonts w:asciiTheme="majorHAnsi" w:hAnsiTheme="majorHAnsi" w:cs="Arial"/>
          <w:b/>
          <w:color w:val="873624"/>
          <w:sz w:val="22"/>
          <w:szCs w:val="22"/>
        </w:rPr>
        <w:t xml:space="preserve"> frequentemente</w:t>
      </w:r>
      <w:r w:rsidR="00DC6AE0" w:rsidRPr="00200598">
        <w:rPr>
          <w:rFonts w:asciiTheme="majorHAnsi" w:hAnsiTheme="majorHAnsi" w:cs="Arial"/>
          <w:b/>
          <w:color w:val="873624"/>
          <w:sz w:val="22"/>
          <w:szCs w:val="22"/>
        </w:rPr>
        <w:t xml:space="preserve"> </w:t>
      </w:r>
      <w:r w:rsidR="00A63FFD" w:rsidRPr="00200598">
        <w:rPr>
          <w:rFonts w:asciiTheme="majorHAnsi" w:hAnsiTheme="majorHAnsi" w:cs="Arial"/>
          <w:b/>
          <w:color w:val="873624"/>
          <w:sz w:val="22"/>
          <w:szCs w:val="22"/>
        </w:rPr>
        <w:t xml:space="preserve">alternato con </w:t>
      </w:r>
      <w:r w:rsidR="002A6170" w:rsidRPr="00200598">
        <w:rPr>
          <w:rFonts w:asciiTheme="majorHAnsi" w:hAnsiTheme="majorHAnsi" w:cs="Arial"/>
          <w:b/>
          <w:color w:val="873624"/>
          <w:sz w:val="22"/>
          <w:szCs w:val="22"/>
        </w:rPr>
        <w:t xml:space="preserve">                                </w:t>
      </w:r>
      <w:r w:rsidR="00A63FFD" w:rsidRPr="00200598">
        <w:rPr>
          <w:rFonts w:asciiTheme="majorHAnsi" w:hAnsiTheme="majorHAnsi" w:cs="Arial"/>
          <w:b/>
          <w:color w:val="873624"/>
          <w:sz w:val="22"/>
          <w:szCs w:val="22"/>
        </w:rPr>
        <w:t>il corno inglese.</w:t>
      </w:r>
      <w:r w:rsidR="00DC6AE0" w:rsidRPr="00200598">
        <w:rPr>
          <w:rFonts w:asciiTheme="majorHAnsi" w:hAnsiTheme="majorHAnsi" w:cs="Arial"/>
          <w:b/>
          <w:color w:val="873624"/>
          <w:sz w:val="22"/>
          <w:szCs w:val="22"/>
        </w:rPr>
        <w:t xml:space="preserve"> </w:t>
      </w:r>
      <w:r w:rsidR="007E60A8" w:rsidRPr="00200598">
        <w:rPr>
          <w:rFonts w:asciiTheme="majorHAnsi" w:hAnsiTheme="majorHAnsi" w:cs="Arial"/>
          <w:b/>
          <w:color w:val="873624"/>
          <w:sz w:val="22"/>
          <w:szCs w:val="22"/>
        </w:rPr>
        <w:t xml:space="preserve">I tempi di durata sono una via di mezzo tra esecuzioni di diversi concertisti, </w:t>
      </w:r>
      <w:r w:rsidR="002A6170" w:rsidRPr="00200598">
        <w:rPr>
          <w:rFonts w:asciiTheme="majorHAnsi" w:hAnsiTheme="majorHAnsi" w:cs="Arial"/>
          <w:b/>
          <w:color w:val="873624"/>
          <w:sz w:val="22"/>
          <w:szCs w:val="22"/>
        </w:rPr>
        <w:t xml:space="preserve">                                       </w:t>
      </w:r>
      <w:r w:rsidR="007E60A8" w:rsidRPr="00200598">
        <w:rPr>
          <w:rFonts w:asciiTheme="majorHAnsi" w:hAnsiTheme="majorHAnsi" w:cs="Arial"/>
          <w:b/>
          <w:color w:val="873624"/>
          <w:sz w:val="22"/>
          <w:szCs w:val="22"/>
        </w:rPr>
        <w:t xml:space="preserve">la scelta temporale di </w:t>
      </w:r>
      <w:r w:rsidR="002C2BCA" w:rsidRPr="00200598">
        <w:rPr>
          <w:rFonts w:asciiTheme="majorHAnsi" w:hAnsiTheme="majorHAnsi" w:cs="Arial"/>
          <w:b/>
          <w:color w:val="873624"/>
          <w:sz w:val="22"/>
          <w:szCs w:val="22"/>
        </w:rPr>
        <w:t>q</w:t>
      </w:r>
      <w:r w:rsidR="007E60A8" w:rsidRPr="00200598">
        <w:rPr>
          <w:rFonts w:asciiTheme="majorHAnsi" w:hAnsiTheme="majorHAnsi" w:cs="Arial"/>
          <w:b/>
          <w:color w:val="873624"/>
          <w:sz w:val="22"/>
          <w:szCs w:val="22"/>
        </w:rPr>
        <w:t>ueste soggettive interpretazioni è una logica via di mezzo:</w:t>
      </w:r>
      <w:r w:rsidR="002C2BCA" w:rsidRPr="00200598">
        <w:rPr>
          <w:rFonts w:asciiTheme="majorHAnsi" w:hAnsiTheme="majorHAnsi" w:cs="Arial"/>
          <w:b/>
          <w:color w:val="873624"/>
          <w:sz w:val="22"/>
          <w:szCs w:val="22"/>
        </w:rPr>
        <w:t xml:space="preserve"> </w:t>
      </w:r>
      <w:r w:rsidR="002A6170" w:rsidRPr="00200598">
        <w:rPr>
          <w:rFonts w:asciiTheme="majorHAnsi" w:hAnsiTheme="majorHAnsi" w:cs="Arial"/>
          <w:b/>
          <w:color w:val="873624"/>
          <w:sz w:val="22"/>
          <w:szCs w:val="22"/>
        </w:rPr>
        <w:t xml:space="preserve">                                </w:t>
      </w:r>
      <w:r w:rsidR="007E60A8" w:rsidRPr="00200598">
        <w:rPr>
          <w:rFonts w:asciiTheme="majorHAnsi" w:hAnsiTheme="majorHAnsi" w:cs="Arial"/>
          <w:b/>
          <w:color w:val="873624"/>
          <w:sz w:val="22"/>
          <w:szCs w:val="22"/>
        </w:rPr>
        <w:t>Esempio: “A”, 3’</w:t>
      </w:r>
      <w:r w:rsidR="00560156" w:rsidRPr="00200598">
        <w:rPr>
          <w:rFonts w:asciiTheme="majorHAnsi" w:hAnsiTheme="majorHAnsi" w:cs="Arial"/>
          <w:b/>
          <w:color w:val="873624"/>
          <w:sz w:val="22"/>
          <w:szCs w:val="22"/>
        </w:rPr>
        <w:t>30</w:t>
      </w:r>
      <w:r w:rsidR="007E60A8" w:rsidRPr="00200598">
        <w:rPr>
          <w:rFonts w:asciiTheme="majorHAnsi" w:hAnsiTheme="majorHAnsi" w:cs="Arial"/>
          <w:b/>
          <w:color w:val="873624"/>
          <w:sz w:val="22"/>
          <w:szCs w:val="22"/>
        </w:rPr>
        <w:t>- “B”, 4’ = 3’</w:t>
      </w:r>
      <w:r w:rsidR="00560156" w:rsidRPr="00200598">
        <w:rPr>
          <w:rFonts w:asciiTheme="majorHAnsi" w:hAnsiTheme="majorHAnsi" w:cs="Arial"/>
          <w:b/>
          <w:color w:val="873624"/>
          <w:sz w:val="22"/>
          <w:szCs w:val="22"/>
        </w:rPr>
        <w:t>45</w:t>
      </w:r>
      <w:r w:rsidR="007E60A8" w:rsidRPr="00200598">
        <w:rPr>
          <w:rFonts w:asciiTheme="majorHAnsi" w:hAnsiTheme="majorHAnsi" w:cs="Arial"/>
          <w:b/>
          <w:color w:val="873624"/>
          <w:sz w:val="22"/>
          <w:szCs w:val="22"/>
        </w:rPr>
        <w:t>.</w:t>
      </w:r>
    </w:p>
    <w:p w:rsidR="009B7127" w:rsidRPr="00200598" w:rsidRDefault="009B7127" w:rsidP="005D6A2A">
      <w:pPr>
        <w:tabs>
          <w:tab w:val="center" w:pos="0"/>
          <w:tab w:val="left" w:pos="4253"/>
        </w:tabs>
        <w:spacing w:before="120" w:line="276" w:lineRule="auto"/>
        <w:jc w:val="center"/>
        <w:rPr>
          <w:rFonts w:asciiTheme="majorHAnsi" w:hAnsiTheme="majorHAnsi" w:cs="Arial"/>
          <w:color w:val="873624"/>
          <w:sz w:val="22"/>
          <w:szCs w:val="22"/>
          <w:u w:val="single"/>
        </w:rPr>
      </w:pPr>
    </w:p>
    <w:p w:rsidR="002E1D2C" w:rsidRPr="00200598" w:rsidRDefault="00FC6539" w:rsidP="005D6A2A">
      <w:pPr>
        <w:tabs>
          <w:tab w:val="center" w:pos="0"/>
          <w:tab w:val="left" w:pos="4253"/>
        </w:tabs>
        <w:spacing w:before="120" w:line="276" w:lineRule="auto"/>
        <w:jc w:val="center"/>
        <w:rPr>
          <w:rFonts w:asciiTheme="majorHAnsi" w:hAnsiTheme="majorHAnsi" w:cs="Arial"/>
          <w:color w:val="873624"/>
          <w:sz w:val="22"/>
          <w:szCs w:val="22"/>
          <w:u w:val="single"/>
        </w:rPr>
      </w:pPr>
      <w:r w:rsidRPr="00200598">
        <w:rPr>
          <w:rFonts w:asciiTheme="majorHAnsi" w:hAnsiTheme="majorHAnsi" w:cs="Arial"/>
          <w:color w:val="873624"/>
          <w:sz w:val="22"/>
          <w:szCs w:val="22"/>
          <w:u w:val="single"/>
        </w:rPr>
        <w:t>La d</w:t>
      </w:r>
      <w:r w:rsidR="009F2A0E" w:rsidRPr="00200598">
        <w:rPr>
          <w:rFonts w:asciiTheme="majorHAnsi" w:hAnsiTheme="majorHAnsi" w:cs="Arial"/>
          <w:color w:val="873624"/>
          <w:sz w:val="22"/>
          <w:szCs w:val="22"/>
          <w:u w:val="single"/>
        </w:rPr>
        <w:t>urata del corso</w:t>
      </w:r>
      <w:r w:rsidRPr="00200598">
        <w:rPr>
          <w:rFonts w:asciiTheme="majorHAnsi" w:hAnsiTheme="majorHAnsi" w:cs="Arial"/>
          <w:color w:val="873624"/>
          <w:sz w:val="22"/>
          <w:szCs w:val="22"/>
          <w:u w:val="single"/>
        </w:rPr>
        <w:t xml:space="preserve"> nei Conservatori era di</w:t>
      </w:r>
      <w:r w:rsidR="00591641" w:rsidRPr="00200598">
        <w:rPr>
          <w:rFonts w:asciiTheme="majorHAnsi" w:hAnsiTheme="majorHAnsi" w:cs="Arial"/>
          <w:color w:val="873624"/>
          <w:sz w:val="22"/>
          <w:szCs w:val="22"/>
          <w:u w:val="single"/>
        </w:rPr>
        <w:t xml:space="preserve"> </w:t>
      </w:r>
      <w:r w:rsidR="00F64200" w:rsidRPr="00200598">
        <w:rPr>
          <w:rFonts w:asciiTheme="majorHAnsi" w:hAnsiTheme="majorHAnsi" w:cs="Arial"/>
          <w:color w:val="873624"/>
          <w:sz w:val="22"/>
          <w:szCs w:val="22"/>
          <w:u w:val="single"/>
        </w:rPr>
        <w:t>sette</w:t>
      </w:r>
      <w:r w:rsidR="009F2A0E" w:rsidRPr="00200598">
        <w:rPr>
          <w:rFonts w:asciiTheme="majorHAnsi" w:hAnsiTheme="majorHAnsi" w:cs="Arial"/>
          <w:color w:val="873624"/>
          <w:sz w:val="22"/>
          <w:szCs w:val="22"/>
          <w:u w:val="single"/>
        </w:rPr>
        <w:t xml:space="preserve"> anni.</w:t>
      </w:r>
    </w:p>
    <w:p w:rsidR="004760FE" w:rsidRPr="00200598" w:rsidRDefault="004760FE" w:rsidP="005D6A2A">
      <w:pPr>
        <w:tabs>
          <w:tab w:val="center" w:pos="0"/>
          <w:tab w:val="left" w:pos="4253"/>
        </w:tabs>
        <w:spacing w:before="120" w:line="276" w:lineRule="auto"/>
        <w:jc w:val="center"/>
        <w:rPr>
          <w:rFonts w:asciiTheme="majorHAnsi" w:hAnsiTheme="majorHAnsi" w:cs="Arial"/>
          <w:b/>
          <w:color w:val="873624"/>
          <w:u w:val="single"/>
        </w:rPr>
      </w:pPr>
    </w:p>
    <w:p w:rsidR="00B041F9" w:rsidRPr="00200598" w:rsidRDefault="00B041F9" w:rsidP="005D6A2A">
      <w:pPr>
        <w:tabs>
          <w:tab w:val="center" w:pos="0"/>
          <w:tab w:val="left" w:pos="4253"/>
        </w:tabs>
        <w:spacing w:before="120" w:line="276" w:lineRule="auto"/>
        <w:jc w:val="center"/>
        <w:rPr>
          <w:rFonts w:asciiTheme="majorHAnsi" w:hAnsiTheme="majorHAnsi" w:cs="Arial"/>
          <w:b/>
          <w:color w:val="873624"/>
          <w:u w:val="single"/>
        </w:rPr>
      </w:pPr>
      <w:r w:rsidRPr="00200598">
        <w:rPr>
          <w:rFonts w:asciiTheme="majorHAnsi" w:hAnsiTheme="majorHAnsi" w:cs="Arial"/>
          <w:b/>
          <w:color w:val="873624"/>
          <w:u w:val="single"/>
        </w:rPr>
        <w:t>Esempi di combinazioni pratiche dello strumento:</w:t>
      </w:r>
    </w:p>
    <w:p w:rsidR="00671747" w:rsidRPr="00200598" w:rsidRDefault="00671747"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rPr>
        <w:t>L’Oboe, in genere, lega bene con tutti gli strumenti a corda e con i legni</w:t>
      </w:r>
      <w:r w:rsidR="00520634" w:rsidRPr="00200598">
        <w:rPr>
          <w:rFonts w:asciiTheme="majorHAnsi" w:hAnsiTheme="majorHAnsi" w:cs="Arial"/>
          <w:b/>
          <w:color w:val="873624"/>
          <w:sz w:val="22"/>
          <w:szCs w:val="22"/>
        </w:rPr>
        <w:t xml:space="preserve">, non molto con </w:t>
      </w:r>
      <w:r w:rsidR="009B7127" w:rsidRPr="00200598">
        <w:rPr>
          <w:rFonts w:asciiTheme="majorHAnsi" w:hAnsiTheme="majorHAnsi" w:cs="Arial"/>
          <w:b/>
          <w:color w:val="873624"/>
          <w:sz w:val="22"/>
          <w:szCs w:val="22"/>
        </w:rPr>
        <w:t xml:space="preserve">                          </w:t>
      </w:r>
      <w:r w:rsidR="004A6E12">
        <w:rPr>
          <w:rFonts w:asciiTheme="majorHAnsi" w:hAnsiTheme="majorHAnsi" w:cs="Arial"/>
          <w:b/>
          <w:color w:val="873624"/>
          <w:sz w:val="22"/>
          <w:szCs w:val="22"/>
        </w:rPr>
        <w:t xml:space="preserve"> </w:t>
      </w:r>
      <w:r w:rsidR="00CA5AA3">
        <w:rPr>
          <w:rFonts w:asciiTheme="majorHAnsi" w:hAnsiTheme="majorHAnsi" w:cs="Arial"/>
          <w:b/>
          <w:color w:val="873624"/>
          <w:sz w:val="22"/>
          <w:szCs w:val="22"/>
        </w:rPr>
        <w:t xml:space="preserve">                          </w:t>
      </w:r>
      <w:r w:rsidR="00520634" w:rsidRPr="00200598">
        <w:rPr>
          <w:rFonts w:asciiTheme="majorHAnsi" w:hAnsiTheme="majorHAnsi" w:cs="Arial"/>
          <w:b/>
          <w:color w:val="873624"/>
          <w:sz w:val="22"/>
          <w:szCs w:val="22"/>
        </w:rPr>
        <w:t xml:space="preserve">gli </w:t>
      </w:r>
      <w:r w:rsidR="00D0439B" w:rsidRPr="00200598">
        <w:rPr>
          <w:rFonts w:asciiTheme="majorHAnsi" w:hAnsiTheme="majorHAnsi" w:cs="Arial"/>
          <w:b/>
          <w:color w:val="873624"/>
          <w:sz w:val="22"/>
          <w:szCs w:val="22"/>
        </w:rPr>
        <w:t>o</w:t>
      </w:r>
      <w:r w:rsidR="00520634" w:rsidRPr="00200598">
        <w:rPr>
          <w:rFonts w:asciiTheme="majorHAnsi" w:hAnsiTheme="majorHAnsi" w:cs="Arial"/>
          <w:b/>
          <w:color w:val="873624"/>
          <w:sz w:val="22"/>
          <w:szCs w:val="22"/>
        </w:rPr>
        <w:t>ttoni, anche se vi sono eccezioni</w:t>
      </w:r>
      <w:r w:rsidRPr="00200598">
        <w:rPr>
          <w:rFonts w:asciiTheme="majorHAnsi" w:hAnsiTheme="majorHAnsi" w:cs="Arial"/>
          <w:b/>
          <w:color w:val="873624"/>
          <w:sz w:val="22"/>
          <w:szCs w:val="22"/>
        </w:rPr>
        <w:t>.</w:t>
      </w:r>
    </w:p>
    <w:p w:rsidR="00B041F9" w:rsidRPr="00200598" w:rsidRDefault="00B041F9"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Solo d’Oboe con</w:t>
      </w:r>
      <w:r w:rsidR="006A38CF" w:rsidRPr="00200598">
        <w:rPr>
          <w:rFonts w:asciiTheme="majorHAnsi" w:hAnsiTheme="majorHAnsi" w:cs="Arial"/>
          <w:b/>
          <w:color w:val="873624"/>
          <w:sz w:val="22"/>
          <w:szCs w:val="22"/>
          <w:u w:val="single"/>
        </w:rPr>
        <w:t xml:space="preserve"> </w:t>
      </w:r>
      <w:r w:rsidR="00DC6AE0" w:rsidRPr="00200598">
        <w:rPr>
          <w:rFonts w:asciiTheme="majorHAnsi" w:hAnsiTheme="majorHAnsi" w:cs="Arial"/>
          <w:b/>
          <w:color w:val="873624"/>
          <w:sz w:val="22"/>
          <w:szCs w:val="22"/>
          <w:u w:val="single"/>
        </w:rPr>
        <w:t>1</w:t>
      </w:r>
      <w:r w:rsidRPr="00200598">
        <w:rPr>
          <w:rFonts w:asciiTheme="majorHAnsi" w:hAnsiTheme="majorHAnsi" w:cs="Arial"/>
          <w:b/>
          <w:color w:val="873624"/>
          <w:sz w:val="22"/>
          <w:szCs w:val="22"/>
          <w:u w:val="single"/>
        </w:rPr>
        <w:t xml:space="preserve"> e </w:t>
      </w:r>
      <w:r w:rsidR="00DC6AE0" w:rsidRPr="00200598">
        <w:rPr>
          <w:rFonts w:asciiTheme="majorHAnsi" w:hAnsiTheme="majorHAnsi" w:cs="Arial"/>
          <w:b/>
          <w:color w:val="873624"/>
          <w:sz w:val="22"/>
          <w:szCs w:val="22"/>
          <w:u w:val="single"/>
        </w:rPr>
        <w:t>2</w:t>
      </w:r>
      <w:r w:rsidRPr="00200598">
        <w:rPr>
          <w:rFonts w:asciiTheme="majorHAnsi" w:hAnsiTheme="majorHAnsi" w:cs="Arial"/>
          <w:b/>
          <w:color w:val="873624"/>
          <w:sz w:val="22"/>
          <w:szCs w:val="22"/>
          <w:u w:val="single"/>
        </w:rPr>
        <w:t xml:space="preserve"> violini</w:t>
      </w:r>
      <w:r w:rsidR="00B55C03"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 xml:space="preserve">nello Scherzo (Festa al villaggio) </w:t>
      </w:r>
      <w:r w:rsidR="00DE439E"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6° S</w:t>
      </w:r>
      <w:r w:rsidR="00E60D76" w:rsidRPr="00200598">
        <w:rPr>
          <w:rFonts w:asciiTheme="majorHAnsi" w:hAnsiTheme="majorHAnsi" w:cs="Arial"/>
          <w:b/>
          <w:color w:val="873624"/>
          <w:sz w:val="22"/>
          <w:szCs w:val="22"/>
        </w:rPr>
        <w:t>infonia</w:t>
      </w:r>
      <w:r w:rsidR="00DE439E"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w:t>
      </w:r>
      <w:r w:rsidR="00DC6AE0" w:rsidRPr="00200598">
        <w:rPr>
          <w:rFonts w:asciiTheme="majorHAnsi" w:hAnsiTheme="majorHAnsi" w:cs="Arial"/>
          <w:b/>
          <w:color w:val="873624"/>
          <w:sz w:val="22"/>
          <w:szCs w:val="22"/>
        </w:rPr>
        <w:t xml:space="preserve"> </w:t>
      </w:r>
      <w:r w:rsidR="00E60D76" w:rsidRPr="00200598">
        <w:rPr>
          <w:rFonts w:asciiTheme="majorHAnsi" w:hAnsiTheme="majorHAnsi" w:cs="Arial"/>
          <w:b/>
          <w:color w:val="873624"/>
          <w:sz w:val="22"/>
          <w:szCs w:val="22"/>
        </w:rPr>
        <w:t>Beethoven.</w:t>
      </w:r>
    </w:p>
    <w:p w:rsidR="00520634" w:rsidRPr="00200598" w:rsidRDefault="00520634"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Oboe</w:t>
      </w:r>
      <w:r w:rsidR="00DE439E" w:rsidRPr="00200598">
        <w:rPr>
          <w:rFonts w:asciiTheme="majorHAnsi" w:hAnsiTheme="majorHAnsi" w:cs="Arial"/>
          <w:b/>
          <w:color w:val="873624"/>
          <w:sz w:val="22"/>
          <w:szCs w:val="22"/>
          <w:u w:val="single"/>
        </w:rPr>
        <w:t>,</w:t>
      </w:r>
      <w:r w:rsidRPr="00200598">
        <w:rPr>
          <w:rFonts w:asciiTheme="majorHAnsi" w:hAnsiTheme="majorHAnsi" w:cs="Arial"/>
          <w:b/>
          <w:color w:val="873624"/>
          <w:sz w:val="22"/>
          <w:szCs w:val="22"/>
          <w:u w:val="single"/>
        </w:rPr>
        <w:t xml:space="preserve"> Violini e Viole</w:t>
      </w:r>
      <w:r w:rsidR="00B55C03" w:rsidRPr="00200598">
        <w:rPr>
          <w:rFonts w:asciiTheme="majorHAnsi" w:hAnsiTheme="majorHAnsi" w:cs="Arial"/>
          <w:b/>
          <w:color w:val="873624"/>
          <w:sz w:val="22"/>
          <w:szCs w:val="22"/>
        </w:rPr>
        <w:t>:</w:t>
      </w:r>
      <w:r w:rsidR="00DE439E" w:rsidRPr="00200598">
        <w:rPr>
          <w:rFonts w:asciiTheme="majorHAnsi" w:hAnsiTheme="majorHAnsi" w:cs="Arial"/>
          <w:b/>
          <w:color w:val="873624"/>
          <w:sz w:val="22"/>
          <w:szCs w:val="22"/>
        </w:rPr>
        <w:t xml:space="preserve"> in Aria </w:t>
      </w:r>
      <w:r w:rsidR="00F52CAF" w:rsidRPr="00200598">
        <w:rPr>
          <w:rFonts w:asciiTheme="majorHAnsi" w:hAnsiTheme="majorHAnsi" w:cs="Arial"/>
          <w:b/>
          <w:color w:val="873624"/>
          <w:sz w:val="22"/>
          <w:szCs w:val="22"/>
        </w:rPr>
        <w:t>d</w:t>
      </w:r>
      <w:r w:rsidR="00DE439E" w:rsidRPr="00200598">
        <w:rPr>
          <w:rFonts w:asciiTheme="majorHAnsi" w:hAnsiTheme="majorHAnsi" w:cs="Arial"/>
          <w:b/>
          <w:color w:val="873624"/>
          <w:sz w:val="22"/>
          <w:szCs w:val="22"/>
        </w:rPr>
        <w:t>i danza, 1° atto di “Muta di Portici” di Auber.</w:t>
      </w:r>
    </w:p>
    <w:p w:rsidR="00E60D76" w:rsidRPr="00200598" w:rsidRDefault="00E60D76"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Oboe e Clarinetto</w:t>
      </w:r>
      <w:r w:rsidR="008B7B9B"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 xml:space="preserve"> in </w:t>
      </w:r>
      <w:r w:rsidR="00DE439E"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Les Preludes</w:t>
      </w:r>
      <w:r w:rsidR="00DE439E" w:rsidRPr="00200598">
        <w:rPr>
          <w:rFonts w:asciiTheme="majorHAnsi" w:hAnsiTheme="majorHAnsi" w:cs="Arial"/>
          <w:b/>
          <w:color w:val="873624"/>
          <w:sz w:val="22"/>
          <w:szCs w:val="22"/>
        </w:rPr>
        <w:t>”</w:t>
      </w:r>
      <w:r w:rsidR="00591458" w:rsidRPr="00200598">
        <w:rPr>
          <w:rFonts w:asciiTheme="majorHAnsi" w:hAnsiTheme="majorHAnsi" w:cs="Arial"/>
          <w:b/>
          <w:color w:val="873624"/>
          <w:sz w:val="22"/>
          <w:szCs w:val="22"/>
        </w:rPr>
        <w:t xml:space="preserve"> di Liszt,</w:t>
      </w:r>
      <w:r w:rsidR="00DE439E" w:rsidRPr="00200598">
        <w:rPr>
          <w:rFonts w:asciiTheme="majorHAnsi" w:hAnsiTheme="majorHAnsi" w:cs="Arial"/>
          <w:b/>
          <w:color w:val="873624"/>
          <w:sz w:val="22"/>
          <w:szCs w:val="22"/>
        </w:rPr>
        <w:t>“</w:t>
      </w:r>
      <w:r w:rsidR="004773EC" w:rsidRPr="00200598">
        <w:rPr>
          <w:rFonts w:asciiTheme="majorHAnsi" w:hAnsiTheme="majorHAnsi" w:cs="Arial"/>
          <w:b/>
          <w:color w:val="873624"/>
          <w:sz w:val="22"/>
          <w:szCs w:val="22"/>
        </w:rPr>
        <w:t>Falstaff</w:t>
      </w:r>
      <w:r w:rsidR="00DE439E" w:rsidRPr="00200598">
        <w:rPr>
          <w:rFonts w:asciiTheme="majorHAnsi" w:hAnsiTheme="majorHAnsi" w:cs="Arial"/>
          <w:b/>
          <w:color w:val="873624"/>
          <w:sz w:val="22"/>
          <w:szCs w:val="22"/>
        </w:rPr>
        <w:t>”</w:t>
      </w:r>
      <w:r w:rsidR="004773EC" w:rsidRPr="00200598">
        <w:rPr>
          <w:rFonts w:asciiTheme="majorHAnsi" w:hAnsiTheme="majorHAnsi" w:cs="Arial"/>
          <w:b/>
          <w:color w:val="873624"/>
          <w:sz w:val="22"/>
          <w:szCs w:val="22"/>
        </w:rPr>
        <w:t xml:space="preserve">, </w:t>
      </w:r>
      <w:r w:rsidR="00B55C03" w:rsidRPr="00200598">
        <w:rPr>
          <w:rFonts w:asciiTheme="majorHAnsi" w:hAnsiTheme="majorHAnsi" w:cs="Arial"/>
          <w:b/>
          <w:color w:val="873624"/>
          <w:sz w:val="22"/>
          <w:szCs w:val="22"/>
        </w:rPr>
        <w:t>1°</w:t>
      </w:r>
      <w:r w:rsidR="004773EC" w:rsidRPr="00200598">
        <w:rPr>
          <w:rFonts w:asciiTheme="majorHAnsi" w:hAnsiTheme="majorHAnsi" w:cs="Arial"/>
          <w:b/>
          <w:color w:val="873624"/>
          <w:sz w:val="22"/>
          <w:szCs w:val="22"/>
        </w:rPr>
        <w:t>atto</w:t>
      </w:r>
      <w:r w:rsidR="00B55C03" w:rsidRPr="00200598">
        <w:rPr>
          <w:rFonts w:asciiTheme="majorHAnsi" w:hAnsiTheme="majorHAnsi" w:cs="Arial"/>
          <w:b/>
          <w:color w:val="873624"/>
          <w:sz w:val="22"/>
          <w:szCs w:val="22"/>
        </w:rPr>
        <w:t>.</w:t>
      </w:r>
    </w:p>
    <w:p w:rsidR="000A5BC3" w:rsidRPr="00200598" w:rsidRDefault="00E60D76"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Oboe e Arpa</w:t>
      </w:r>
      <w:r w:rsidR="00883633"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 xml:space="preserve"> </w:t>
      </w:r>
      <w:r w:rsidR="00F52CAF"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Les Preludes</w:t>
      </w:r>
      <w:r w:rsidR="00F52CAF" w:rsidRPr="00200598">
        <w:rPr>
          <w:rFonts w:asciiTheme="majorHAnsi" w:hAnsiTheme="majorHAnsi" w:cs="Arial"/>
          <w:b/>
          <w:color w:val="873624"/>
          <w:sz w:val="22"/>
          <w:szCs w:val="22"/>
        </w:rPr>
        <w:t>”</w:t>
      </w:r>
      <w:r w:rsidR="00591458" w:rsidRPr="00200598">
        <w:rPr>
          <w:rFonts w:asciiTheme="majorHAnsi" w:hAnsiTheme="majorHAnsi" w:cs="Arial"/>
          <w:b/>
          <w:color w:val="873624"/>
          <w:sz w:val="22"/>
          <w:szCs w:val="22"/>
        </w:rPr>
        <w:t xml:space="preserve"> di Liszt,</w:t>
      </w:r>
      <w:r w:rsidR="006A38CF" w:rsidRPr="00200598">
        <w:rPr>
          <w:rFonts w:asciiTheme="majorHAnsi" w:hAnsiTheme="majorHAnsi" w:cs="Arial"/>
          <w:b/>
          <w:color w:val="873624"/>
          <w:sz w:val="22"/>
          <w:szCs w:val="22"/>
        </w:rPr>
        <w:t xml:space="preserve"> </w:t>
      </w:r>
      <w:r w:rsidR="008B7B9B" w:rsidRPr="00200598">
        <w:rPr>
          <w:rFonts w:asciiTheme="majorHAnsi" w:hAnsiTheme="majorHAnsi" w:cs="Arial"/>
          <w:b/>
          <w:color w:val="873624"/>
          <w:sz w:val="22"/>
          <w:szCs w:val="22"/>
        </w:rPr>
        <w:t xml:space="preserve">1° movimento della </w:t>
      </w:r>
      <w:r w:rsidR="00DE439E"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Sinfonia del Nuovo mondo</w:t>
      </w:r>
      <w:r w:rsidR="00DE439E"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 xml:space="preserve"> Dvorak</w:t>
      </w:r>
      <w:r w:rsidR="00520634" w:rsidRPr="00200598">
        <w:rPr>
          <w:rFonts w:asciiTheme="majorHAnsi" w:hAnsiTheme="majorHAnsi" w:cs="Arial"/>
          <w:b/>
          <w:color w:val="873624"/>
          <w:sz w:val="22"/>
          <w:szCs w:val="22"/>
        </w:rPr>
        <w:t>,</w:t>
      </w:r>
    </w:p>
    <w:p w:rsidR="000A5BC3" w:rsidRPr="00200598" w:rsidRDefault="008B7B9B"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rPr>
        <w:t>in</w:t>
      </w:r>
      <w:r w:rsidR="00DE439E" w:rsidRPr="00200598">
        <w:rPr>
          <w:rFonts w:asciiTheme="majorHAnsi" w:hAnsiTheme="majorHAnsi" w:cs="Arial"/>
          <w:b/>
          <w:color w:val="873624"/>
          <w:sz w:val="22"/>
          <w:szCs w:val="22"/>
        </w:rPr>
        <w:t>“</w:t>
      </w:r>
      <w:r w:rsidR="004773EC" w:rsidRPr="00200598">
        <w:rPr>
          <w:rFonts w:asciiTheme="majorHAnsi" w:hAnsiTheme="majorHAnsi" w:cs="Arial"/>
          <w:b/>
          <w:color w:val="873624"/>
          <w:sz w:val="22"/>
          <w:szCs w:val="22"/>
        </w:rPr>
        <w:t>La Mer</w:t>
      </w:r>
      <w:r w:rsidR="00DE439E" w:rsidRPr="00200598">
        <w:rPr>
          <w:rFonts w:asciiTheme="majorHAnsi" w:hAnsiTheme="majorHAnsi" w:cs="Arial"/>
          <w:b/>
          <w:color w:val="873624"/>
          <w:sz w:val="22"/>
          <w:szCs w:val="22"/>
        </w:rPr>
        <w:t>”</w:t>
      </w:r>
      <w:r w:rsidR="004773EC" w:rsidRPr="00200598">
        <w:rPr>
          <w:rFonts w:asciiTheme="majorHAnsi" w:hAnsiTheme="majorHAnsi" w:cs="Arial"/>
          <w:b/>
          <w:color w:val="873624"/>
          <w:sz w:val="22"/>
          <w:szCs w:val="22"/>
        </w:rPr>
        <w:t xml:space="preserve"> di Debussy, nel 1° e 2° mov</w:t>
      </w:r>
      <w:r w:rsidR="00520634" w:rsidRPr="00200598">
        <w:rPr>
          <w:rFonts w:asciiTheme="majorHAnsi" w:hAnsiTheme="majorHAnsi" w:cs="Arial"/>
          <w:b/>
          <w:color w:val="873624"/>
          <w:sz w:val="22"/>
          <w:szCs w:val="22"/>
        </w:rPr>
        <w:t>imento</w:t>
      </w:r>
      <w:r w:rsidR="004773EC" w:rsidRPr="00200598">
        <w:rPr>
          <w:rFonts w:asciiTheme="majorHAnsi" w:hAnsiTheme="majorHAnsi" w:cs="Arial"/>
          <w:b/>
          <w:color w:val="873624"/>
          <w:sz w:val="22"/>
          <w:szCs w:val="22"/>
        </w:rPr>
        <w:t>.</w:t>
      </w:r>
    </w:p>
    <w:p w:rsidR="00F52CAF" w:rsidRPr="00200598" w:rsidRDefault="00F52CAF"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Oboe e Fagotto</w:t>
      </w:r>
      <w:r w:rsidR="008B7B9B"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 xml:space="preserve"> in Romanza del tenore, 1° atto </w:t>
      </w:r>
      <w:r w:rsidR="00883633" w:rsidRPr="00200598">
        <w:rPr>
          <w:rFonts w:asciiTheme="majorHAnsi" w:hAnsiTheme="majorHAnsi" w:cs="Arial"/>
          <w:b/>
          <w:color w:val="873624"/>
          <w:sz w:val="22"/>
          <w:szCs w:val="22"/>
        </w:rPr>
        <w:t>d’</w:t>
      </w:r>
      <w:r w:rsidRPr="00200598">
        <w:rPr>
          <w:rFonts w:asciiTheme="majorHAnsi" w:hAnsiTheme="majorHAnsi" w:cs="Arial"/>
          <w:b/>
          <w:color w:val="873624"/>
          <w:sz w:val="22"/>
          <w:szCs w:val="22"/>
        </w:rPr>
        <w:t>”Aida”.</w:t>
      </w:r>
    </w:p>
    <w:p w:rsidR="00BD16BA" w:rsidRPr="00200598" w:rsidRDefault="00BD16BA"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Oboe e Flauto</w:t>
      </w:r>
      <w:r w:rsidR="00883633"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 xml:space="preserve"> </w:t>
      </w:r>
      <w:r w:rsidR="008B7B9B" w:rsidRPr="00200598">
        <w:rPr>
          <w:rFonts w:asciiTheme="majorHAnsi" w:hAnsiTheme="majorHAnsi" w:cs="Arial"/>
          <w:b/>
          <w:color w:val="873624"/>
          <w:sz w:val="22"/>
          <w:szCs w:val="22"/>
        </w:rPr>
        <w:t xml:space="preserve">in </w:t>
      </w:r>
      <w:r w:rsidRPr="00200598">
        <w:rPr>
          <w:rFonts w:asciiTheme="majorHAnsi" w:hAnsiTheme="majorHAnsi" w:cs="Arial"/>
          <w:b/>
          <w:color w:val="873624"/>
          <w:sz w:val="22"/>
          <w:szCs w:val="22"/>
        </w:rPr>
        <w:t xml:space="preserve">“Sinfonia Scozzese” di </w:t>
      </w:r>
      <w:r w:rsidR="0064745E" w:rsidRPr="00200598">
        <w:rPr>
          <w:rFonts w:asciiTheme="majorHAnsi" w:hAnsiTheme="majorHAnsi" w:cs="Arial"/>
          <w:b/>
          <w:color w:val="873624"/>
          <w:sz w:val="22"/>
          <w:szCs w:val="22"/>
        </w:rPr>
        <w:t>Mendelssohn</w:t>
      </w:r>
      <w:r w:rsidRPr="00200598">
        <w:rPr>
          <w:rFonts w:asciiTheme="majorHAnsi" w:hAnsiTheme="majorHAnsi" w:cs="Arial"/>
          <w:b/>
          <w:color w:val="873624"/>
          <w:sz w:val="22"/>
          <w:szCs w:val="22"/>
        </w:rPr>
        <w:t>.</w:t>
      </w:r>
    </w:p>
    <w:p w:rsidR="004773EC" w:rsidRPr="00200598" w:rsidRDefault="004773EC"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Oboe e Corni</w:t>
      </w:r>
      <w:r w:rsidR="00883633"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 xml:space="preserve"> </w:t>
      </w:r>
      <w:r w:rsidR="008B7B9B" w:rsidRPr="00200598">
        <w:rPr>
          <w:rFonts w:asciiTheme="majorHAnsi" w:hAnsiTheme="majorHAnsi" w:cs="Arial"/>
          <w:b/>
          <w:color w:val="873624"/>
          <w:sz w:val="22"/>
          <w:szCs w:val="22"/>
        </w:rPr>
        <w:t xml:space="preserve">in </w:t>
      </w:r>
      <w:r w:rsidR="00DE439E"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Guglielmo Tell</w:t>
      </w:r>
      <w:r w:rsidR="00DE439E"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 xml:space="preserve"> (Melodia pastorale) e </w:t>
      </w:r>
      <w:r w:rsidR="00591458" w:rsidRPr="00200598">
        <w:rPr>
          <w:rFonts w:asciiTheme="majorHAnsi" w:hAnsiTheme="majorHAnsi" w:cs="Arial"/>
          <w:b/>
          <w:color w:val="873624"/>
          <w:sz w:val="22"/>
          <w:szCs w:val="22"/>
        </w:rPr>
        <w:t>in</w:t>
      </w:r>
      <w:r w:rsidR="00DE439E"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Walchiria</w:t>
      </w:r>
      <w:r w:rsidR="00DE439E"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 xml:space="preserve"> (Canto</w:t>
      </w:r>
      <w:r w:rsidR="0086644E" w:rsidRPr="00200598">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della primavera).</w:t>
      </w:r>
    </w:p>
    <w:p w:rsidR="00520634" w:rsidRPr="00200598" w:rsidRDefault="00520634"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Oboe e Tromba</w:t>
      </w:r>
      <w:r w:rsidR="00591458"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 xml:space="preserve"> </w:t>
      </w:r>
      <w:r w:rsidR="008B7B9B" w:rsidRPr="00200598">
        <w:rPr>
          <w:rFonts w:asciiTheme="majorHAnsi" w:hAnsiTheme="majorHAnsi" w:cs="Arial"/>
          <w:b/>
          <w:color w:val="873624"/>
          <w:sz w:val="22"/>
          <w:szCs w:val="22"/>
        </w:rPr>
        <w:t xml:space="preserve">in </w:t>
      </w:r>
      <w:r w:rsidR="00DE439E"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Sinfonia patetica</w:t>
      </w:r>
      <w:r w:rsidR="00DE439E"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 xml:space="preserve"> di Tchaikowskji, 3° movimento.</w:t>
      </w:r>
    </w:p>
    <w:p w:rsidR="007559F4" w:rsidRPr="00200598" w:rsidRDefault="007559F4"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Corno Inglese solo</w:t>
      </w:r>
      <w:r w:rsidR="00591458"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 xml:space="preserve"> </w:t>
      </w:r>
      <w:r w:rsidR="008B7B9B" w:rsidRPr="00200598">
        <w:rPr>
          <w:rFonts w:asciiTheme="majorHAnsi" w:hAnsiTheme="majorHAnsi" w:cs="Arial"/>
          <w:b/>
          <w:color w:val="873624"/>
          <w:sz w:val="22"/>
          <w:szCs w:val="22"/>
        </w:rPr>
        <w:t xml:space="preserve">in </w:t>
      </w:r>
      <w:r w:rsidRPr="00200598">
        <w:rPr>
          <w:rFonts w:asciiTheme="majorHAnsi" w:hAnsiTheme="majorHAnsi" w:cs="Arial"/>
          <w:b/>
          <w:color w:val="873624"/>
          <w:sz w:val="22"/>
          <w:szCs w:val="22"/>
        </w:rPr>
        <w:t>Otello di Verdi</w:t>
      </w:r>
      <w:r w:rsidR="00591458"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 xml:space="preserve"> alla “Canzone del salice”.</w:t>
      </w:r>
    </w:p>
    <w:p w:rsidR="004773EC" w:rsidRPr="00200598" w:rsidRDefault="001A3F99"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 xml:space="preserve">Corno Inglese e </w:t>
      </w:r>
      <w:r w:rsidR="00CE05AC" w:rsidRPr="00200598">
        <w:rPr>
          <w:rFonts w:asciiTheme="majorHAnsi" w:hAnsiTheme="majorHAnsi" w:cs="Arial"/>
          <w:b/>
          <w:color w:val="873624"/>
          <w:sz w:val="22"/>
          <w:szCs w:val="22"/>
          <w:u w:val="single"/>
        </w:rPr>
        <w:t>A</w:t>
      </w:r>
      <w:r w:rsidRPr="00200598">
        <w:rPr>
          <w:rFonts w:asciiTheme="majorHAnsi" w:hAnsiTheme="majorHAnsi" w:cs="Arial"/>
          <w:b/>
          <w:color w:val="873624"/>
          <w:sz w:val="22"/>
          <w:szCs w:val="22"/>
          <w:u w:val="single"/>
        </w:rPr>
        <w:t>rchi</w:t>
      </w:r>
      <w:r w:rsidR="00591458"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 xml:space="preserve"> </w:t>
      </w:r>
      <w:r w:rsidR="008B7B9B" w:rsidRPr="00200598">
        <w:rPr>
          <w:rFonts w:asciiTheme="majorHAnsi" w:hAnsiTheme="majorHAnsi" w:cs="Arial"/>
          <w:b/>
          <w:color w:val="873624"/>
          <w:sz w:val="22"/>
          <w:szCs w:val="22"/>
        </w:rPr>
        <w:t xml:space="preserve">in </w:t>
      </w:r>
      <w:r w:rsidRPr="00200598">
        <w:rPr>
          <w:rFonts w:asciiTheme="majorHAnsi" w:hAnsiTheme="majorHAnsi" w:cs="Arial"/>
          <w:b/>
          <w:color w:val="873624"/>
          <w:sz w:val="22"/>
          <w:szCs w:val="22"/>
        </w:rPr>
        <w:t>“Sinfonia del nuovo mondo” di Dvorak, 2° movimento.</w:t>
      </w:r>
    </w:p>
    <w:p w:rsidR="004773EC" w:rsidRPr="00200598" w:rsidRDefault="00CE05AC"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Co</w:t>
      </w:r>
      <w:r w:rsidR="00C60570" w:rsidRPr="00200598">
        <w:rPr>
          <w:rFonts w:asciiTheme="majorHAnsi" w:hAnsiTheme="majorHAnsi" w:cs="Arial"/>
          <w:b/>
          <w:color w:val="873624"/>
          <w:sz w:val="22"/>
          <w:szCs w:val="22"/>
          <w:u w:val="single"/>
        </w:rPr>
        <w:t>r</w:t>
      </w:r>
      <w:r w:rsidRPr="00200598">
        <w:rPr>
          <w:rFonts w:asciiTheme="majorHAnsi" w:hAnsiTheme="majorHAnsi" w:cs="Arial"/>
          <w:b/>
          <w:color w:val="873624"/>
          <w:sz w:val="22"/>
          <w:szCs w:val="22"/>
          <w:u w:val="single"/>
        </w:rPr>
        <w:t>no Inglese, Corni, Fagotti</w:t>
      </w:r>
      <w:r w:rsidR="00591458"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 xml:space="preserve"> </w:t>
      </w:r>
      <w:r w:rsidR="008B7B9B" w:rsidRPr="00200598">
        <w:rPr>
          <w:rFonts w:asciiTheme="majorHAnsi" w:hAnsiTheme="majorHAnsi" w:cs="Arial"/>
          <w:b/>
          <w:color w:val="873624"/>
          <w:sz w:val="22"/>
          <w:szCs w:val="22"/>
        </w:rPr>
        <w:t xml:space="preserve">in </w:t>
      </w:r>
      <w:r w:rsidRPr="00200598">
        <w:rPr>
          <w:rFonts w:asciiTheme="majorHAnsi" w:hAnsiTheme="majorHAnsi" w:cs="Arial"/>
          <w:b/>
          <w:color w:val="873624"/>
          <w:sz w:val="22"/>
          <w:szCs w:val="22"/>
        </w:rPr>
        <w:t>Vascello Fantasma, atto 1°, seconda scena.</w:t>
      </w:r>
    </w:p>
    <w:p w:rsidR="00CE05AC" w:rsidRPr="00200598" w:rsidRDefault="00CE05AC"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Corno Inglese e Clarinetto basso</w:t>
      </w:r>
      <w:r w:rsidR="00591458" w:rsidRPr="00200598">
        <w:rPr>
          <w:rFonts w:asciiTheme="majorHAnsi" w:hAnsiTheme="majorHAnsi" w:cs="Arial"/>
          <w:b/>
          <w:color w:val="873624"/>
          <w:sz w:val="22"/>
          <w:szCs w:val="22"/>
        </w:rPr>
        <w:t xml:space="preserve">: </w:t>
      </w:r>
      <w:r w:rsidR="008B7B9B" w:rsidRPr="00200598">
        <w:rPr>
          <w:rFonts w:asciiTheme="majorHAnsi" w:hAnsiTheme="majorHAnsi" w:cs="Arial"/>
          <w:b/>
          <w:color w:val="873624"/>
          <w:sz w:val="22"/>
          <w:szCs w:val="22"/>
        </w:rPr>
        <w:t xml:space="preserve">in </w:t>
      </w:r>
      <w:r w:rsidRPr="00200598">
        <w:rPr>
          <w:rFonts w:asciiTheme="majorHAnsi" w:hAnsiTheme="majorHAnsi" w:cs="Arial"/>
          <w:b/>
          <w:color w:val="873624"/>
          <w:sz w:val="22"/>
          <w:szCs w:val="22"/>
        </w:rPr>
        <w:t>Lohengrin, Atto 2° scena prima.</w:t>
      </w:r>
    </w:p>
    <w:p w:rsidR="00CE05AC" w:rsidRPr="00200598" w:rsidRDefault="00CE05AC"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Corno Inglese, Corno, Clarinetto e Oboe</w:t>
      </w:r>
      <w:r w:rsidR="00591458"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 xml:space="preserve"> </w:t>
      </w:r>
      <w:r w:rsidR="008B7B9B" w:rsidRPr="00200598">
        <w:rPr>
          <w:rFonts w:asciiTheme="majorHAnsi" w:hAnsiTheme="majorHAnsi" w:cs="Arial"/>
          <w:b/>
          <w:color w:val="873624"/>
          <w:sz w:val="22"/>
          <w:szCs w:val="22"/>
        </w:rPr>
        <w:t xml:space="preserve">in </w:t>
      </w:r>
      <w:r w:rsidRPr="00200598">
        <w:rPr>
          <w:rFonts w:asciiTheme="majorHAnsi" w:hAnsiTheme="majorHAnsi" w:cs="Arial"/>
          <w:b/>
          <w:color w:val="873624"/>
          <w:sz w:val="22"/>
          <w:szCs w:val="22"/>
        </w:rPr>
        <w:t>Morte di Sigfrido, atto 3, scena 2.</w:t>
      </w:r>
    </w:p>
    <w:p w:rsidR="00CE05AC" w:rsidRPr="00200598" w:rsidRDefault="007559F4"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Corno Inglese e Violoncello</w:t>
      </w:r>
      <w:r w:rsidR="00591458"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 xml:space="preserve"> La Mer di Debussy, 1° movimento.</w:t>
      </w:r>
    </w:p>
    <w:p w:rsidR="007559F4" w:rsidRPr="00200598" w:rsidRDefault="007559F4"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lastRenderedPageBreak/>
        <w:t>Corno Inglese e Flauto</w:t>
      </w:r>
      <w:r w:rsidR="00591458"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 xml:space="preserve"> </w:t>
      </w:r>
      <w:r w:rsidR="008B7B9B" w:rsidRPr="00200598">
        <w:rPr>
          <w:rFonts w:asciiTheme="majorHAnsi" w:hAnsiTheme="majorHAnsi" w:cs="Arial"/>
          <w:b/>
          <w:color w:val="873624"/>
          <w:sz w:val="22"/>
          <w:szCs w:val="22"/>
        </w:rPr>
        <w:t xml:space="preserve">in </w:t>
      </w:r>
      <w:r w:rsidRPr="00200598">
        <w:rPr>
          <w:rFonts w:asciiTheme="majorHAnsi" w:hAnsiTheme="majorHAnsi" w:cs="Arial"/>
          <w:b/>
          <w:color w:val="873624"/>
          <w:sz w:val="22"/>
          <w:szCs w:val="22"/>
        </w:rPr>
        <w:t>Schiaccianoci di Tchaikowskji, moderato assai.</w:t>
      </w:r>
    </w:p>
    <w:p w:rsidR="007559F4" w:rsidRPr="00200598" w:rsidRDefault="007559F4"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Corno Inglese e fagotto</w:t>
      </w:r>
      <w:r w:rsidR="00591458"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 xml:space="preserve"> </w:t>
      </w:r>
      <w:r w:rsidR="008B7B9B" w:rsidRPr="00200598">
        <w:rPr>
          <w:rFonts w:asciiTheme="majorHAnsi" w:hAnsiTheme="majorHAnsi" w:cs="Arial"/>
          <w:b/>
          <w:color w:val="873624"/>
          <w:sz w:val="22"/>
          <w:szCs w:val="22"/>
        </w:rPr>
        <w:t xml:space="preserve">in </w:t>
      </w:r>
      <w:r w:rsidRPr="00200598">
        <w:rPr>
          <w:rFonts w:asciiTheme="majorHAnsi" w:hAnsiTheme="majorHAnsi" w:cs="Arial"/>
          <w:b/>
          <w:color w:val="873624"/>
          <w:sz w:val="22"/>
          <w:szCs w:val="22"/>
        </w:rPr>
        <w:t xml:space="preserve">Walchiria, </w:t>
      </w:r>
      <w:r w:rsidR="00591458" w:rsidRPr="00200598">
        <w:rPr>
          <w:rFonts w:asciiTheme="majorHAnsi" w:hAnsiTheme="majorHAnsi" w:cs="Arial"/>
          <w:b/>
          <w:color w:val="873624"/>
          <w:sz w:val="22"/>
          <w:szCs w:val="22"/>
        </w:rPr>
        <w:t>“</w:t>
      </w:r>
      <w:r w:rsidRPr="00200598">
        <w:rPr>
          <w:rFonts w:asciiTheme="majorHAnsi" w:hAnsiTheme="majorHAnsi" w:cs="Arial"/>
          <w:b/>
          <w:color w:val="873624"/>
          <w:sz w:val="22"/>
          <w:szCs w:val="22"/>
        </w:rPr>
        <w:t>Incantesimo del fuoco</w:t>
      </w:r>
      <w:r w:rsidR="00591458" w:rsidRPr="00200598">
        <w:rPr>
          <w:rFonts w:asciiTheme="majorHAnsi" w:hAnsiTheme="majorHAnsi" w:cs="Arial"/>
          <w:b/>
          <w:color w:val="873624"/>
          <w:sz w:val="22"/>
          <w:szCs w:val="22"/>
        </w:rPr>
        <w:t>”</w:t>
      </w:r>
      <w:r w:rsidR="00FB7750" w:rsidRPr="00200598">
        <w:rPr>
          <w:rFonts w:asciiTheme="majorHAnsi" w:hAnsiTheme="majorHAnsi" w:cs="Arial"/>
          <w:b/>
          <w:color w:val="873624"/>
          <w:sz w:val="22"/>
          <w:szCs w:val="22"/>
        </w:rPr>
        <w:t>, ultima scena.</w:t>
      </w:r>
    </w:p>
    <w:p w:rsidR="00665E97" w:rsidRPr="00200598" w:rsidRDefault="00665E97" w:rsidP="005D6A2A">
      <w:pPr>
        <w:tabs>
          <w:tab w:val="center" w:pos="0"/>
          <w:tab w:val="left" w:pos="4253"/>
        </w:tabs>
        <w:spacing w:before="120" w:line="276" w:lineRule="auto"/>
        <w:jc w:val="center"/>
        <w:rPr>
          <w:rFonts w:asciiTheme="majorHAnsi" w:hAnsiTheme="majorHAnsi" w:cs="Arial"/>
          <w:b/>
          <w:color w:val="873624"/>
          <w:sz w:val="22"/>
          <w:szCs w:val="22"/>
        </w:rPr>
      </w:pPr>
      <w:r w:rsidRPr="00200598">
        <w:rPr>
          <w:rFonts w:asciiTheme="majorHAnsi" w:hAnsiTheme="majorHAnsi" w:cs="Arial"/>
          <w:b/>
          <w:color w:val="873624"/>
          <w:sz w:val="22"/>
          <w:szCs w:val="22"/>
          <w:u w:val="single"/>
        </w:rPr>
        <w:t>Oboe, clarinetto e fagotto</w:t>
      </w:r>
      <w:r w:rsidR="008B7B9B" w:rsidRPr="00200598">
        <w:rPr>
          <w:rFonts w:asciiTheme="majorHAnsi" w:hAnsiTheme="majorHAnsi" w:cs="Arial"/>
          <w:b/>
          <w:color w:val="873624"/>
          <w:sz w:val="22"/>
          <w:szCs w:val="22"/>
        </w:rPr>
        <w:t>:</w:t>
      </w:r>
      <w:r w:rsidR="006A38CF" w:rsidRPr="00200598">
        <w:rPr>
          <w:rFonts w:asciiTheme="majorHAnsi" w:hAnsiTheme="majorHAnsi" w:cs="Arial"/>
          <w:b/>
          <w:color w:val="873624"/>
          <w:sz w:val="22"/>
          <w:szCs w:val="22"/>
        </w:rPr>
        <w:t xml:space="preserve"> </w:t>
      </w:r>
      <w:r w:rsidR="008B7B9B" w:rsidRPr="00200598">
        <w:rPr>
          <w:rFonts w:asciiTheme="majorHAnsi" w:hAnsiTheme="majorHAnsi" w:cs="Arial"/>
          <w:b/>
          <w:color w:val="873624"/>
          <w:sz w:val="22"/>
          <w:szCs w:val="22"/>
        </w:rPr>
        <w:t xml:space="preserve">questa </w:t>
      </w:r>
      <w:r w:rsidRPr="00200598">
        <w:rPr>
          <w:rFonts w:asciiTheme="majorHAnsi" w:hAnsiTheme="majorHAnsi" w:cs="Arial"/>
          <w:b/>
          <w:color w:val="873624"/>
          <w:sz w:val="22"/>
          <w:szCs w:val="22"/>
        </w:rPr>
        <w:t>sembra essere la combinazione preferita dai</w:t>
      </w:r>
      <w:r w:rsidR="006A38CF" w:rsidRPr="00200598">
        <w:rPr>
          <w:rFonts w:asciiTheme="majorHAnsi" w:hAnsiTheme="majorHAnsi" w:cs="Arial"/>
          <w:b/>
          <w:color w:val="873624"/>
          <w:sz w:val="22"/>
          <w:szCs w:val="22"/>
        </w:rPr>
        <w:t xml:space="preserve"> </w:t>
      </w:r>
      <w:r w:rsidRPr="00200598">
        <w:rPr>
          <w:rFonts w:asciiTheme="majorHAnsi" w:hAnsiTheme="majorHAnsi" w:cs="Arial"/>
          <w:b/>
          <w:color w:val="873624"/>
          <w:sz w:val="22"/>
          <w:szCs w:val="22"/>
        </w:rPr>
        <w:t>compositori.</w:t>
      </w:r>
    </w:p>
    <w:p w:rsidR="00C762E8" w:rsidRPr="00200598" w:rsidRDefault="00C762E8" w:rsidP="005D6A2A">
      <w:pPr>
        <w:tabs>
          <w:tab w:val="center" w:pos="0"/>
          <w:tab w:val="left" w:pos="4253"/>
        </w:tabs>
        <w:spacing w:line="276" w:lineRule="auto"/>
        <w:jc w:val="center"/>
        <w:rPr>
          <w:rFonts w:ascii="Arial" w:hAnsi="Arial" w:cs="Arial"/>
          <w:color w:val="873624"/>
          <w:sz w:val="18"/>
          <w:szCs w:val="18"/>
          <w:u w:val="single"/>
        </w:rPr>
      </w:pPr>
    </w:p>
    <w:p w:rsidR="002E2B54" w:rsidRPr="00200598" w:rsidRDefault="002E2B54" w:rsidP="005D6A2A">
      <w:pPr>
        <w:tabs>
          <w:tab w:val="center" w:pos="0"/>
          <w:tab w:val="left" w:pos="4253"/>
        </w:tabs>
        <w:spacing w:line="276" w:lineRule="auto"/>
        <w:jc w:val="center"/>
        <w:rPr>
          <w:rFonts w:ascii="Arial" w:hAnsi="Arial" w:cs="Arial"/>
          <w:color w:val="873624"/>
          <w:sz w:val="18"/>
          <w:szCs w:val="18"/>
        </w:rPr>
      </w:pPr>
      <w:r w:rsidRPr="00200598">
        <w:rPr>
          <w:rFonts w:ascii="Arial" w:hAnsi="Arial" w:cs="Arial"/>
          <w:color w:val="873624"/>
          <w:sz w:val="18"/>
          <w:szCs w:val="18"/>
          <w:u w:val="single"/>
        </w:rPr>
        <w:t>ABBREVIAZIONI</w:t>
      </w:r>
      <w:r w:rsidRPr="00200598">
        <w:rPr>
          <w:rFonts w:ascii="Arial" w:hAnsi="Arial" w:cs="Arial"/>
          <w:color w:val="873624"/>
          <w:sz w:val="18"/>
          <w:szCs w:val="18"/>
        </w:rPr>
        <w:t>:</w:t>
      </w:r>
    </w:p>
    <w:p w:rsidR="002E2B54" w:rsidRPr="00200598" w:rsidRDefault="002E2B54" w:rsidP="005D6A2A">
      <w:pPr>
        <w:tabs>
          <w:tab w:val="center" w:pos="0"/>
          <w:tab w:val="left" w:pos="4253"/>
        </w:tabs>
        <w:spacing w:line="276" w:lineRule="auto"/>
        <w:jc w:val="center"/>
        <w:rPr>
          <w:rFonts w:ascii="Arial" w:hAnsi="Arial" w:cs="Arial"/>
          <w:color w:val="873624"/>
          <w:sz w:val="18"/>
          <w:szCs w:val="18"/>
        </w:rPr>
      </w:pPr>
      <w:r w:rsidRPr="00200598">
        <w:rPr>
          <w:rFonts w:ascii="Arial" w:hAnsi="Arial" w:cs="Arial"/>
          <w:color w:val="873624"/>
          <w:sz w:val="18"/>
          <w:szCs w:val="18"/>
        </w:rPr>
        <w:t xml:space="preserve">bar.=Baritono.   b.c.=Basso continuo.   cam.=Camera.   cel.=Celesta.   cl.=Clarinetto.   clav.=Clavicembalo.   </w:t>
      </w:r>
      <w:r w:rsidR="00DC6AE0" w:rsidRPr="00200598">
        <w:rPr>
          <w:rFonts w:ascii="Arial" w:hAnsi="Arial" w:cs="Arial"/>
          <w:color w:val="873624"/>
          <w:sz w:val="18"/>
          <w:szCs w:val="18"/>
        </w:rPr>
        <w:t xml:space="preserve">                         </w:t>
      </w:r>
      <w:r w:rsidRPr="00200598">
        <w:rPr>
          <w:rFonts w:ascii="Arial" w:hAnsi="Arial" w:cs="Arial"/>
          <w:color w:val="873624"/>
          <w:sz w:val="18"/>
          <w:szCs w:val="18"/>
        </w:rPr>
        <w:t xml:space="preserve">chit.=Chitarra.   contr.=Contralto.   cor.=Corno.   cor.ing.= Corno inglese.   </w:t>
      </w:r>
      <w:r w:rsidRPr="00200598">
        <w:rPr>
          <w:rFonts w:ascii="Arial" w:hAnsi="Arial" w:cs="Arial"/>
          <w:color w:val="873624"/>
          <w:sz w:val="18"/>
          <w:szCs w:val="18"/>
          <w:lang w:val="en-US"/>
        </w:rPr>
        <w:t xml:space="preserve">ctb.=Contrabbasso.   ens.=Ensemble. </w:t>
      </w:r>
      <w:r w:rsidR="00DC6AE0" w:rsidRPr="00200598">
        <w:rPr>
          <w:rFonts w:ascii="Arial" w:hAnsi="Arial" w:cs="Arial"/>
          <w:color w:val="873624"/>
          <w:sz w:val="18"/>
          <w:szCs w:val="18"/>
          <w:lang w:val="en-US"/>
        </w:rPr>
        <w:t xml:space="preserve">                  </w:t>
      </w:r>
      <w:r w:rsidRPr="00200598">
        <w:rPr>
          <w:rFonts w:ascii="Arial" w:hAnsi="Arial" w:cs="Arial"/>
          <w:color w:val="873624"/>
          <w:sz w:val="18"/>
          <w:szCs w:val="18"/>
          <w:lang w:val="en-US"/>
        </w:rPr>
        <w:t>euph.=Euphonium.</w:t>
      </w:r>
      <w:r w:rsidR="00DC6AE0" w:rsidRPr="00200598">
        <w:rPr>
          <w:rFonts w:ascii="Arial" w:hAnsi="Arial" w:cs="Arial"/>
          <w:color w:val="873624"/>
          <w:sz w:val="18"/>
          <w:szCs w:val="18"/>
          <w:lang w:val="en-US"/>
        </w:rPr>
        <w:t xml:space="preserve">   </w:t>
      </w:r>
      <w:r w:rsidRPr="00200598">
        <w:rPr>
          <w:rFonts w:ascii="Arial" w:hAnsi="Arial" w:cs="Arial"/>
          <w:color w:val="873624"/>
          <w:sz w:val="18"/>
          <w:szCs w:val="18"/>
          <w:lang w:val="en-US"/>
        </w:rPr>
        <w:t xml:space="preserve">fag.=Fagotto.   fl.=Flauto.   </w:t>
      </w:r>
      <w:r w:rsidRPr="00200598">
        <w:rPr>
          <w:rFonts w:ascii="Arial" w:hAnsi="Arial" w:cs="Arial"/>
          <w:color w:val="873624"/>
          <w:sz w:val="18"/>
          <w:szCs w:val="18"/>
        </w:rPr>
        <w:t xml:space="preserve">mar.=Marimba.   ob.=Oboe.   op.=Opera.   orch.=Orchestra.   </w:t>
      </w:r>
      <w:r w:rsidR="00DC6AE0" w:rsidRPr="00200598">
        <w:rPr>
          <w:rFonts w:ascii="Arial" w:hAnsi="Arial" w:cs="Arial"/>
          <w:color w:val="873624"/>
          <w:sz w:val="18"/>
          <w:szCs w:val="18"/>
        </w:rPr>
        <w:t xml:space="preserve">                       </w:t>
      </w:r>
      <w:r w:rsidRPr="00200598">
        <w:rPr>
          <w:rFonts w:ascii="Arial" w:hAnsi="Arial" w:cs="Arial"/>
          <w:color w:val="873624"/>
          <w:sz w:val="18"/>
          <w:szCs w:val="18"/>
        </w:rPr>
        <w:t xml:space="preserve">org.=Organo.   ott.=Ottavino.   perc.=Percussioni.   pf.=Pianoforte.   quart.=Quartetto.   quint.=Quintetto.   </w:t>
      </w:r>
      <w:r w:rsidR="00DC6AE0" w:rsidRPr="00200598">
        <w:rPr>
          <w:rFonts w:ascii="Arial" w:hAnsi="Arial" w:cs="Arial"/>
          <w:color w:val="873624"/>
          <w:sz w:val="18"/>
          <w:szCs w:val="18"/>
        </w:rPr>
        <w:t xml:space="preserve">                                </w:t>
      </w:r>
      <w:r w:rsidRPr="00200598">
        <w:rPr>
          <w:rFonts w:ascii="Arial" w:hAnsi="Arial" w:cs="Arial"/>
          <w:color w:val="873624"/>
          <w:sz w:val="18"/>
          <w:szCs w:val="18"/>
        </w:rPr>
        <w:t xml:space="preserve">sax.=Sassofono.   sopr.=Soprano.   ten.=Tenore.   timp.=Timpani.   tr.=Tromba.   trb.=Trombone.   vibr.=Vibrafono.   </w:t>
      </w:r>
      <w:r w:rsidR="00DC6AE0" w:rsidRPr="00200598">
        <w:rPr>
          <w:rFonts w:ascii="Arial" w:hAnsi="Arial" w:cs="Arial"/>
          <w:color w:val="873624"/>
          <w:sz w:val="18"/>
          <w:szCs w:val="18"/>
        </w:rPr>
        <w:t xml:space="preserve">               </w:t>
      </w:r>
      <w:r w:rsidRPr="00200598">
        <w:rPr>
          <w:rFonts w:ascii="Arial" w:hAnsi="Arial" w:cs="Arial"/>
          <w:color w:val="873624"/>
          <w:sz w:val="18"/>
          <w:szCs w:val="18"/>
        </w:rPr>
        <w:t>vl.=Violino.   vla.=Viola.   vcl.=Violoncello.   xil.=Xilofono</w:t>
      </w:r>
    </w:p>
    <w:p w:rsidR="00560D78" w:rsidRPr="00200598" w:rsidRDefault="00560D78" w:rsidP="005D6A2A">
      <w:pPr>
        <w:tabs>
          <w:tab w:val="center" w:pos="0"/>
          <w:tab w:val="left" w:pos="4253"/>
        </w:tabs>
        <w:spacing w:line="276" w:lineRule="auto"/>
        <w:rPr>
          <w:rFonts w:ascii="Arial" w:hAnsi="Arial" w:cs="Arial"/>
          <w:color w:val="873624"/>
          <w:sz w:val="18"/>
          <w:szCs w:val="18"/>
        </w:rPr>
      </w:pPr>
    </w:p>
    <w:p w:rsidR="0091046E" w:rsidRPr="00200598" w:rsidRDefault="00FD42D0" w:rsidP="005D6A2A">
      <w:pPr>
        <w:pStyle w:val="Corpotesto"/>
        <w:tabs>
          <w:tab w:val="center" w:pos="0"/>
          <w:tab w:val="left" w:pos="3969"/>
        </w:tabs>
        <w:spacing w:after="0" w:line="276" w:lineRule="auto"/>
        <w:jc w:val="center"/>
        <w:rPr>
          <w:rStyle w:val="longtext"/>
          <w:rFonts w:ascii="Arial" w:hAnsi="Arial" w:cs="Arial"/>
          <w:color w:val="873624"/>
          <w:sz w:val="16"/>
          <w:szCs w:val="16"/>
        </w:rPr>
      </w:pPr>
      <w:r w:rsidRPr="00200598">
        <w:rPr>
          <w:rFonts w:ascii="Arial" w:hAnsi="Arial" w:cs="Arial"/>
          <w:b/>
          <w:color w:val="873624"/>
          <w:sz w:val="18"/>
          <w:szCs w:val="18"/>
          <w:lang w:val="es-ES"/>
        </w:rPr>
        <w:t xml:space="preserve">                                     </w:t>
      </w:r>
    </w:p>
    <w:p w:rsidR="00DD64B0" w:rsidRPr="00200598" w:rsidRDefault="00DD64B0" w:rsidP="005D6A2A">
      <w:pPr>
        <w:tabs>
          <w:tab w:val="left" w:pos="4253"/>
        </w:tabs>
        <w:spacing w:before="120" w:line="276" w:lineRule="auto"/>
        <w:jc w:val="center"/>
        <w:rPr>
          <w:rFonts w:ascii="Cambria" w:hAnsi="Cambria" w:cs="Arial"/>
          <w:b/>
          <w:iCs/>
          <w:color w:val="873624"/>
          <w:sz w:val="20"/>
          <w:szCs w:val="20"/>
        </w:rPr>
      </w:pPr>
      <w:r w:rsidRPr="00200598">
        <w:rPr>
          <w:rFonts w:ascii="Cambria" w:hAnsi="Cambria" w:cs="Arial"/>
          <w:b/>
          <w:iCs/>
          <w:color w:val="873624"/>
          <w:sz w:val="20"/>
          <w:szCs w:val="20"/>
        </w:rPr>
        <w:t xml:space="preserve">Dal 2016, ogni strumento, alla voce “ </w:t>
      </w:r>
      <w:r w:rsidRPr="00200598">
        <w:rPr>
          <w:rFonts w:ascii="Cambria" w:hAnsi="Cambria" w:cs="Arial"/>
          <w:b/>
          <w:iCs/>
          <w:color w:val="873624"/>
          <w:sz w:val="20"/>
          <w:szCs w:val="20"/>
          <w:u w:val="single"/>
        </w:rPr>
        <w:t xml:space="preserve">Strumento </w:t>
      </w:r>
      <w:r w:rsidR="0034302B" w:rsidRPr="00200598">
        <w:rPr>
          <w:rFonts w:ascii="Cambria" w:hAnsi="Cambria" w:cs="Arial"/>
          <w:b/>
          <w:iCs/>
          <w:color w:val="873624"/>
          <w:sz w:val="20"/>
          <w:szCs w:val="20"/>
          <w:u w:val="single"/>
        </w:rPr>
        <w:t>X</w:t>
      </w:r>
      <w:r w:rsidRPr="00200598">
        <w:rPr>
          <w:rFonts w:ascii="Cambria" w:hAnsi="Cambria" w:cs="Arial"/>
          <w:b/>
          <w:iCs/>
          <w:color w:val="873624"/>
          <w:sz w:val="20"/>
          <w:szCs w:val="20"/>
        </w:rPr>
        <w:t xml:space="preserve"> + Catalogo opere e compositori”                                               </w:t>
      </w:r>
    </w:p>
    <w:p w:rsidR="00DD64B0" w:rsidRPr="00200598" w:rsidRDefault="00DD64B0" w:rsidP="005D6A2A">
      <w:pPr>
        <w:tabs>
          <w:tab w:val="left" w:pos="4253"/>
        </w:tabs>
        <w:spacing w:before="120" w:line="276" w:lineRule="auto"/>
        <w:jc w:val="center"/>
        <w:rPr>
          <w:rFonts w:ascii="Cambria" w:hAnsi="Cambria" w:cs="Arial"/>
          <w:b/>
          <w:iCs/>
          <w:color w:val="873624"/>
          <w:sz w:val="20"/>
          <w:szCs w:val="20"/>
        </w:rPr>
      </w:pPr>
      <w:r w:rsidRPr="00200598">
        <w:rPr>
          <w:rFonts w:ascii="Cambria" w:hAnsi="Cambria" w:cs="Arial"/>
          <w:b/>
          <w:iCs/>
          <w:color w:val="873624"/>
          <w:sz w:val="20"/>
          <w:szCs w:val="20"/>
        </w:rPr>
        <w:t>è sempre 1°, nei tre più importanti motori di ricerca.</w:t>
      </w:r>
    </w:p>
    <w:p w:rsidR="00223FCD" w:rsidRPr="00200598" w:rsidRDefault="00223FCD" w:rsidP="005D6A2A">
      <w:pPr>
        <w:tabs>
          <w:tab w:val="left" w:pos="4253"/>
        </w:tabs>
        <w:spacing w:before="120" w:line="276" w:lineRule="auto"/>
        <w:jc w:val="center"/>
        <w:rPr>
          <w:rFonts w:ascii="Cambria" w:hAnsi="Cambria" w:cs="Arial"/>
          <w:b/>
          <w:iCs/>
          <w:color w:val="873624"/>
          <w:sz w:val="20"/>
          <w:szCs w:val="20"/>
        </w:rPr>
      </w:pPr>
    </w:p>
    <w:p w:rsidR="00222EC6" w:rsidRPr="00200598" w:rsidRDefault="00222EC6" w:rsidP="005D6A2A">
      <w:pPr>
        <w:tabs>
          <w:tab w:val="center" w:pos="0"/>
          <w:tab w:val="left" w:pos="4111"/>
          <w:tab w:val="left" w:pos="4253"/>
        </w:tabs>
        <w:spacing w:before="120" w:line="276" w:lineRule="auto"/>
        <w:jc w:val="center"/>
        <w:rPr>
          <w:rFonts w:ascii="Arial" w:eastAsia="Batang" w:hAnsi="Arial" w:cs="Arial"/>
          <w:b/>
          <w:color w:val="873624"/>
          <w:sz w:val="20"/>
          <w:szCs w:val="20"/>
        </w:rPr>
      </w:pPr>
    </w:p>
    <w:p w:rsidR="002A6127" w:rsidRPr="00200598" w:rsidRDefault="002A6127" w:rsidP="005D6A2A">
      <w:pPr>
        <w:tabs>
          <w:tab w:val="center" w:pos="0"/>
          <w:tab w:val="left" w:pos="4111"/>
          <w:tab w:val="left" w:pos="4253"/>
        </w:tabs>
        <w:spacing w:before="120" w:line="276" w:lineRule="auto"/>
        <w:jc w:val="center"/>
        <w:rPr>
          <w:rFonts w:ascii="Arial" w:eastAsia="Batang" w:hAnsi="Arial" w:cs="Arial"/>
          <w:b/>
          <w:color w:val="873624"/>
          <w:sz w:val="20"/>
          <w:szCs w:val="20"/>
        </w:rPr>
      </w:pPr>
    </w:p>
    <w:p w:rsidR="00DE439E" w:rsidRPr="00200598" w:rsidRDefault="0051489F" w:rsidP="005D6A2A">
      <w:pPr>
        <w:tabs>
          <w:tab w:val="center" w:pos="-567"/>
          <w:tab w:val="left" w:pos="3969"/>
          <w:tab w:val="left" w:pos="4253"/>
          <w:tab w:val="left" w:pos="5103"/>
        </w:tabs>
        <w:spacing w:after="120" w:line="276" w:lineRule="auto"/>
        <w:jc w:val="center"/>
        <w:rPr>
          <w:rFonts w:ascii="Cambria" w:eastAsia="Batang" w:hAnsi="Cambria" w:cs="Arial"/>
          <w:b/>
          <w:color w:val="873624"/>
          <w:sz w:val="36"/>
          <w:szCs w:val="36"/>
          <w:u w:val="single"/>
        </w:rPr>
      </w:pPr>
      <w:r w:rsidRPr="00200598">
        <w:rPr>
          <w:rFonts w:ascii="Cambria" w:eastAsia="Batang" w:hAnsi="Cambria" w:cs="Arial"/>
          <w:b/>
          <w:color w:val="873624"/>
          <w:sz w:val="40"/>
          <w:szCs w:val="40"/>
          <w:u w:val="single"/>
        </w:rPr>
        <w:t xml:space="preserve"> </w:t>
      </w:r>
      <w:r w:rsidR="00DE439E" w:rsidRPr="00200598">
        <w:rPr>
          <w:rFonts w:ascii="Cambria" w:eastAsia="Batang" w:hAnsi="Cambria" w:cs="Arial"/>
          <w:b/>
          <w:color w:val="873624"/>
          <w:sz w:val="40"/>
          <w:szCs w:val="40"/>
          <w:u w:val="single"/>
        </w:rPr>
        <w:t>OBOE</w:t>
      </w:r>
    </w:p>
    <w:p w:rsidR="00DE439E" w:rsidRPr="00200598" w:rsidRDefault="0051489F" w:rsidP="005D6A2A">
      <w:pPr>
        <w:tabs>
          <w:tab w:val="center" w:pos="-567"/>
          <w:tab w:val="left" w:pos="3969"/>
          <w:tab w:val="left" w:pos="4253"/>
          <w:tab w:val="left" w:pos="5103"/>
        </w:tabs>
        <w:spacing w:after="120" w:line="276" w:lineRule="auto"/>
        <w:jc w:val="center"/>
        <w:rPr>
          <w:rFonts w:ascii="Cambria" w:eastAsia="Batang" w:hAnsi="Cambria" w:cs="Arial"/>
          <w:b/>
          <w:color w:val="873624"/>
          <w:sz w:val="28"/>
          <w:szCs w:val="28"/>
        </w:rPr>
      </w:pPr>
      <w:r w:rsidRPr="00200598">
        <w:rPr>
          <w:rFonts w:ascii="Cambria" w:eastAsia="Batang" w:hAnsi="Cambria" w:cs="Arial"/>
          <w:b/>
          <w:color w:val="873624"/>
          <w:sz w:val="28"/>
          <w:szCs w:val="28"/>
        </w:rPr>
        <w:t xml:space="preserve"> </w:t>
      </w:r>
      <w:r w:rsidR="00DE439E" w:rsidRPr="00200598">
        <w:rPr>
          <w:rFonts w:ascii="Cambria" w:eastAsia="Batang" w:hAnsi="Cambria" w:cs="Arial"/>
          <w:b/>
          <w:color w:val="873624"/>
          <w:sz w:val="28"/>
          <w:szCs w:val="28"/>
        </w:rPr>
        <w:t>CATALOGO DELLE OPERE</w:t>
      </w:r>
    </w:p>
    <w:p w:rsidR="00AE71CD" w:rsidRDefault="00AE71CD" w:rsidP="005D6A2A">
      <w:pPr>
        <w:tabs>
          <w:tab w:val="center" w:pos="284"/>
          <w:tab w:val="left" w:pos="3969"/>
          <w:tab w:val="left" w:pos="5103"/>
        </w:tabs>
        <w:spacing w:before="120" w:line="276" w:lineRule="auto"/>
        <w:rPr>
          <w:rStyle w:val="shorttext"/>
          <w:rFonts w:ascii="Arial" w:hAnsi="Arial" w:cs="Arial"/>
          <w:b/>
          <w:color w:val="873624"/>
          <w:lang w:val="es-ES"/>
        </w:rPr>
      </w:pPr>
      <w:r w:rsidRPr="00200598">
        <w:rPr>
          <w:rStyle w:val="shorttext"/>
          <w:rFonts w:ascii="Arial" w:hAnsi="Arial" w:cs="Arial"/>
          <w:b/>
          <w:color w:val="873624"/>
          <w:lang w:val="fr-FR"/>
        </w:rPr>
        <w:t xml:space="preserve">Catalogue des œuvres.  </w:t>
      </w:r>
      <w:r w:rsidRPr="00200598">
        <w:rPr>
          <w:rStyle w:val="shorttext"/>
          <w:rFonts w:ascii="Arial" w:hAnsi="Arial" w:cs="Arial"/>
          <w:b/>
          <w:color w:val="873624"/>
          <w:lang w:val="en-US"/>
        </w:rPr>
        <w:t xml:space="preserve">Catalog of works.  </w:t>
      </w:r>
      <w:r w:rsidRPr="00200598">
        <w:rPr>
          <w:rStyle w:val="shorttext"/>
          <w:rFonts w:ascii="Arial" w:hAnsi="Arial" w:cs="Arial"/>
          <w:b/>
          <w:color w:val="873624"/>
          <w:lang w:val="de-DE"/>
        </w:rPr>
        <w:t xml:space="preserve">Katalog der Arbeiten.  </w:t>
      </w:r>
      <w:r w:rsidRPr="00200598">
        <w:rPr>
          <w:rStyle w:val="shorttext"/>
          <w:rFonts w:ascii="Arial" w:hAnsi="Arial" w:cs="Arial"/>
          <w:b/>
          <w:color w:val="873624"/>
          <w:lang w:val="es-ES"/>
        </w:rPr>
        <w:t xml:space="preserve">Catálogo de </w:t>
      </w:r>
      <w:r w:rsidR="005703C9" w:rsidRPr="00200598">
        <w:rPr>
          <w:rStyle w:val="shorttext"/>
          <w:rFonts w:ascii="Arial" w:hAnsi="Arial" w:cs="Arial"/>
          <w:b/>
          <w:color w:val="873624"/>
          <w:lang w:val="es-ES"/>
        </w:rPr>
        <w:t>o</w:t>
      </w:r>
      <w:r w:rsidRPr="00200598">
        <w:rPr>
          <w:rStyle w:val="shorttext"/>
          <w:rFonts w:ascii="Arial" w:hAnsi="Arial" w:cs="Arial"/>
          <w:b/>
          <w:color w:val="873624"/>
          <w:lang w:val="es-ES"/>
        </w:rPr>
        <w:t>bras.</w:t>
      </w:r>
    </w:p>
    <w:p w:rsidR="00711CDF" w:rsidRDefault="00711CDF" w:rsidP="005D6A2A">
      <w:pPr>
        <w:tabs>
          <w:tab w:val="center" w:pos="0"/>
          <w:tab w:val="left" w:pos="3969"/>
          <w:tab w:val="left" w:pos="4253"/>
          <w:tab w:val="left" w:pos="5103"/>
        </w:tabs>
        <w:spacing w:before="120" w:line="276" w:lineRule="auto"/>
        <w:rPr>
          <w:rStyle w:val="h11"/>
          <w:rFonts w:ascii="Arial" w:hAnsi="Arial" w:cs="Arial"/>
          <w:b w:val="0"/>
          <w:color w:val="873624"/>
          <w:u w:val="single"/>
        </w:rPr>
      </w:pPr>
    </w:p>
    <w:p w:rsidR="004578F8" w:rsidRPr="00200598" w:rsidRDefault="004578F8" w:rsidP="004578F8">
      <w:pPr>
        <w:tabs>
          <w:tab w:val="center" w:pos="0"/>
          <w:tab w:val="left" w:pos="3969"/>
          <w:tab w:val="left" w:pos="5103"/>
        </w:tabs>
        <w:spacing w:before="120" w:line="276" w:lineRule="auto"/>
        <w:rPr>
          <w:rStyle w:val="h11"/>
          <w:rFonts w:ascii="Arial" w:hAnsi="Arial" w:cs="Arial"/>
          <w:b w:val="0"/>
          <w:color w:val="873624"/>
          <w:u w:val="single"/>
        </w:rPr>
      </w:pPr>
    </w:p>
    <w:p w:rsidR="00D80D7D" w:rsidRPr="00200598" w:rsidRDefault="0051489F" w:rsidP="004578F8">
      <w:pPr>
        <w:tabs>
          <w:tab w:val="center" w:pos="0"/>
          <w:tab w:val="left" w:pos="4253"/>
          <w:tab w:val="left" w:pos="5103"/>
        </w:tabs>
        <w:spacing w:before="120" w:line="276" w:lineRule="auto"/>
        <w:rPr>
          <w:rStyle w:val="h11"/>
          <w:rFonts w:ascii="Arial" w:hAnsi="Arial" w:cs="Arial"/>
          <w:b w:val="0"/>
          <w:color w:val="873624"/>
          <w:u w:val="single"/>
        </w:rPr>
      </w:pPr>
      <w:r w:rsidRPr="00200598">
        <w:rPr>
          <w:rStyle w:val="h11"/>
          <w:rFonts w:ascii="Arial" w:hAnsi="Arial" w:cs="Arial"/>
          <w:b w:val="0"/>
          <w:color w:val="873624"/>
          <w:u w:val="single"/>
        </w:rPr>
        <w:t xml:space="preserve">ABATE  Rocco   </w:t>
      </w:r>
      <w:r w:rsidRPr="00200598">
        <w:rPr>
          <w:rStyle w:val="h11"/>
          <w:rFonts w:ascii="Arial" w:hAnsi="Arial" w:cs="Arial"/>
          <w:b w:val="0"/>
          <w:color w:val="873624"/>
          <w:u w:val="single"/>
        </w:rPr>
        <w:tab/>
      </w:r>
      <w:r w:rsidR="00D80D7D" w:rsidRPr="00200598">
        <w:rPr>
          <w:rStyle w:val="h11"/>
          <w:rFonts w:ascii="Arial" w:hAnsi="Arial" w:cs="Arial"/>
          <w:b w:val="0"/>
          <w:color w:val="873624"/>
          <w:u w:val="single"/>
        </w:rPr>
        <w:t>Oriolo, 1950</w:t>
      </w:r>
    </w:p>
    <w:p w:rsidR="00D80D7D" w:rsidRPr="00200598" w:rsidRDefault="00D80D7D" w:rsidP="005D6A2A">
      <w:pPr>
        <w:tabs>
          <w:tab w:val="center" w:pos="0"/>
          <w:tab w:val="left" w:pos="3969"/>
          <w:tab w:val="left" w:pos="4253"/>
          <w:tab w:val="left" w:pos="5103"/>
        </w:tabs>
        <w:spacing w:before="120" w:line="276" w:lineRule="auto"/>
        <w:rPr>
          <w:rStyle w:val="h11"/>
          <w:rFonts w:ascii="Arial" w:hAnsi="Arial" w:cs="Arial"/>
          <w:b w:val="0"/>
          <w:color w:val="873624"/>
          <w:sz w:val="20"/>
          <w:szCs w:val="20"/>
        </w:rPr>
      </w:pPr>
      <w:r w:rsidRPr="00200598">
        <w:rPr>
          <w:rStyle w:val="h11"/>
          <w:rFonts w:ascii="Arial" w:hAnsi="Arial" w:cs="Arial"/>
          <w:b w:val="0"/>
          <w:color w:val="873624"/>
          <w:sz w:val="20"/>
          <w:szCs w:val="20"/>
        </w:rPr>
        <w:t>Flautista concertista, didatta e compositore italiano. Studi al Conservatorio di Milano con Ciliberti,</w:t>
      </w:r>
      <w:r w:rsidR="00FB5197">
        <w:rPr>
          <w:rStyle w:val="h11"/>
          <w:rFonts w:ascii="Arial" w:hAnsi="Arial" w:cs="Arial"/>
          <w:b w:val="0"/>
          <w:color w:val="873624"/>
          <w:sz w:val="20"/>
          <w:szCs w:val="20"/>
        </w:rPr>
        <w:t xml:space="preserve"> </w:t>
      </w:r>
      <w:r w:rsidRPr="00200598">
        <w:rPr>
          <w:rStyle w:val="h11"/>
          <w:rFonts w:ascii="Arial" w:hAnsi="Arial" w:cs="Arial"/>
          <w:b w:val="0"/>
          <w:color w:val="873624"/>
          <w:sz w:val="20"/>
          <w:szCs w:val="20"/>
        </w:rPr>
        <w:t xml:space="preserve">Martinotti, </w:t>
      </w:r>
      <w:r w:rsidR="00C82C4B">
        <w:rPr>
          <w:rStyle w:val="h11"/>
          <w:rFonts w:ascii="Arial" w:hAnsi="Arial" w:cs="Arial"/>
          <w:b w:val="0"/>
          <w:color w:val="873624"/>
          <w:sz w:val="20"/>
          <w:szCs w:val="20"/>
        </w:rPr>
        <w:t xml:space="preserve"> </w:t>
      </w:r>
      <w:r w:rsidRPr="00200598">
        <w:rPr>
          <w:rStyle w:val="h11"/>
          <w:rFonts w:ascii="Arial" w:hAnsi="Arial" w:cs="Arial"/>
          <w:b w:val="0"/>
          <w:color w:val="873624"/>
          <w:sz w:val="20"/>
          <w:szCs w:val="20"/>
        </w:rPr>
        <w:t>Turriani, Soresina e Bettinelli. Perfezionamento all’Accademia Chigiana con Donatoni, Sciarrino, Ferneyhoug, Carter, Dufourt, Henze, Grisey, Nunes, Murail, Stockhausen.</w:t>
      </w:r>
    </w:p>
    <w:p w:rsidR="004630F5" w:rsidRPr="003761AC" w:rsidRDefault="004630F5" w:rsidP="005D6A2A">
      <w:pPr>
        <w:tabs>
          <w:tab w:val="center" w:pos="0"/>
          <w:tab w:val="left" w:pos="3969"/>
          <w:tab w:val="left" w:pos="4253"/>
          <w:tab w:val="left" w:pos="5103"/>
        </w:tabs>
        <w:spacing w:before="120" w:line="276" w:lineRule="auto"/>
        <w:rPr>
          <w:rFonts w:ascii="Arial" w:hAnsi="Arial" w:cs="Arial"/>
        </w:rPr>
      </w:pPr>
      <w:r w:rsidRPr="003761AC">
        <w:rPr>
          <w:rFonts w:ascii="Arial" w:hAnsi="Arial" w:cs="Arial"/>
          <w:iCs/>
        </w:rPr>
        <w:t xml:space="preserve">Narciso, op. 22, </w:t>
      </w:r>
      <w:r w:rsidRPr="003761AC">
        <w:rPr>
          <w:rFonts w:ascii="Arial" w:hAnsi="Arial" w:cs="Arial"/>
        </w:rPr>
        <w:t>per oboe amplificato e con poco riverbero (1990).</w:t>
      </w:r>
    </w:p>
    <w:p w:rsidR="004630F5" w:rsidRPr="00200598" w:rsidRDefault="004630F5" w:rsidP="005D6A2A">
      <w:pPr>
        <w:tabs>
          <w:tab w:val="center" w:pos="0"/>
          <w:tab w:val="left" w:pos="3969"/>
          <w:tab w:val="left" w:pos="4253"/>
          <w:tab w:val="left" w:pos="5103"/>
        </w:tabs>
        <w:spacing w:before="120" w:line="276" w:lineRule="auto"/>
        <w:rPr>
          <w:rFonts w:ascii="Arial" w:hAnsi="Arial" w:cs="Arial"/>
          <w:color w:val="873624"/>
        </w:rPr>
      </w:pPr>
    </w:p>
    <w:p w:rsidR="006769D6" w:rsidRPr="00200598" w:rsidRDefault="006769D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ABBADO Marcello</w:t>
      </w:r>
      <w:r w:rsidRPr="00200598">
        <w:rPr>
          <w:rFonts w:ascii="Arial" w:hAnsi="Arial" w:cs="Arial"/>
          <w:color w:val="873624"/>
          <w:u w:val="single"/>
        </w:rPr>
        <w:tab/>
      </w:r>
      <w:r w:rsidR="00DF67C8" w:rsidRPr="00200598">
        <w:rPr>
          <w:rFonts w:ascii="Arial" w:hAnsi="Arial" w:cs="Arial"/>
          <w:color w:val="873624"/>
          <w:u w:val="single"/>
        </w:rPr>
        <w:tab/>
      </w:r>
      <w:r w:rsidRPr="00200598">
        <w:rPr>
          <w:rFonts w:ascii="Arial" w:hAnsi="Arial" w:cs="Arial"/>
          <w:color w:val="873624"/>
          <w:u w:val="single"/>
        </w:rPr>
        <w:t>Milano, 7.10.1926.</w:t>
      </w:r>
    </w:p>
    <w:p w:rsidR="00B86367" w:rsidRPr="00200598" w:rsidRDefault="00B86367" w:rsidP="005D6A2A">
      <w:pPr>
        <w:tabs>
          <w:tab w:val="left" w:pos="4395"/>
        </w:tabs>
        <w:spacing w:before="120" w:line="276" w:lineRule="auto"/>
        <w:rPr>
          <w:rFonts w:ascii="Arial" w:eastAsia="Calibri" w:hAnsi="Arial" w:cs="Arial"/>
          <w:color w:val="873624"/>
          <w:sz w:val="20"/>
          <w:szCs w:val="20"/>
          <w:lang w:eastAsia="en-US"/>
        </w:rPr>
      </w:pPr>
      <w:r w:rsidRPr="00200598">
        <w:rPr>
          <w:rFonts w:ascii="Arial" w:eastAsia="Calibri" w:hAnsi="Arial" w:cs="Arial"/>
          <w:color w:val="873624"/>
          <w:sz w:val="20"/>
          <w:szCs w:val="20"/>
          <w:lang w:eastAsia="en-US"/>
        </w:rPr>
        <w:t>Compositore e pianista italiano, figlio di Michelangelo, fratello di Claudio. Allievo di Lorenzoni, Paribeni, Ghedini e privatamente di Gavazzeni. Esecutore dei 27 Concerti di Mozart e di tutti i brani pianistici di Debussy.</w:t>
      </w:r>
      <w:r w:rsidR="005703C9" w:rsidRPr="00200598">
        <w:rPr>
          <w:rFonts w:ascii="Arial" w:eastAsia="Calibri" w:hAnsi="Arial" w:cs="Arial"/>
          <w:color w:val="873624"/>
          <w:sz w:val="20"/>
          <w:szCs w:val="20"/>
          <w:lang w:eastAsia="en-US"/>
        </w:rPr>
        <w:t xml:space="preserve"> </w:t>
      </w:r>
      <w:r w:rsidRPr="00200598">
        <w:rPr>
          <w:rFonts w:ascii="Arial" w:eastAsia="Calibri" w:hAnsi="Arial" w:cs="Arial"/>
          <w:color w:val="873624"/>
          <w:sz w:val="20"/>
          <w:szCs w:val="20"/>
          <w:lang w:eastAsia="en-US"/>
        </w:rPr>
        <w:t>Concerti pianistici in tutto il mondo. Insegnante di Composizione a Bologna, Parma e Piacenza per 12 anni.</w:t>
      </w:r>
      <w:r w:rsidR="00884EA2" w:rsidRPr="00200598">
        <w:rPr>
          <w:rFonts w:ascii="Arial" w:eastAsia="Calibri" w:hAnsi="Arial" w:cs="Arial"/>
          <w:color w:val="873624"/>
          <w:sz w:val="20"/>
          <w:szCs w:val="20"/>
          <w:lang w:eastAsia="en-US"/>
        </w:rPr>
        <w:t xml:space="preserve"> </w:t>
      </w:r>
      <w:r w:rsidRPr="00200598">
        <w:rPr>
          <w:rFonts w:ascii="Arial" w:eastAsia="Calibri" w:hAnsi="Arial" w:cs="Arial"/>
          <w:color w:val="873624"/>
          <w:sz w:val="20"/>
          <w:szCs w:val="20"/>
          <w:lang w:eastAsia="en-US"/>
        </w:rPr>
        <w:t xml:space="preserve">Direttore dei Conservatori di Pesaro (1966), Milano (1972-1796). Consigliere d’amministrazione alla Scala per 24 anni. Attualmente è Direttore del dipartimento di musica e Professore di composizione alla facoltà di Scienze delle Arti </w:t>
      </w:r>
      <w:r w:rsidR="001B2C04">
        <w:rPr>
          <w:rFonts w:ascii="Arial" w:eastAsia="Calibri" w:hAnsi="Arial" w:cs="Arial"/>
          <w:color w:val="873624"/>
          <w:sz w:val="20"/>
          <w:szCs w:val="20"/>
          <w:lang w:eastAsia="en-US"/>
        </w:rPr>
        <w:t xml:space="preserve">          </w:t>
      </w:r>
      <w:r w:rsidRPr="00200598">
        <w:rPr>
          <w:rFonts w:ascii="Arial" w:eastAsia="Calibri" w:hAnsi="Arial" w:cs="Arial"/>
          <w:color w:val="873624"/>
          <w:sz w:val="20"/>
          <w:szCs w:val="20"/>
          <w:lang w:eastAsia="en-US"/>
        </w:rPr>
        <w:t xml:space="preserve">e dello Spettacolo. Membro di giuria nei più importanti Concorsi Internazionali.    </w:t>
      </w:r>
      <w:r w:rsidR="004A6E12">
        <w:rPr>
          <w:rFonts w:ascii="Arial" w:eastAsia="Calibri" w:hAnsi="Arial" w:cs="Arial"/>
          <w:color w:val="873624"/>
          <w:sz w:val="20"/>
          <w:szCs w:val="20"/>
          <w:lang w:eastAsia="en-US"/>
        </w:rPr>
        <w:t xml:space="preserve">                                                                  </w:t>
      </w:r>
      <w:r w:rsidRPr="00200598">
        <w:rPr>
          <w:rFonts w:ascii="Arial" w:eastAsia="Calibri" w:hAnsi="Arial" w:cs="Arial"/>
          <w:color w:val="873624"/>
          <w:sz w:val="20"/>
          <w:szCs w:val="20"/>
          <w:lang w:eastAsia="en-US"/>
        </w:rPr>
        <w:t>La sua carriera musicale lo ha portato a visitare oltre 50 Nazioni.</w:t>
      </w:r>
    </w:p>
    <w:p w:rsidR="006769D6" w:rsidRPr="003761AC" w:rsidRDefault="00B86367" w:rsidP="005D6A2A">
      <w:pPr>
        <w:tabs>
          <w:tab w:val="left" w:pos="4253"/>
        </w:tabs>
        <w:spacing w:before="120" w:line="276" w:lineRule="auto"/>
        <w:rPr>
          <w:rFonts w:ascii="Arial" w:hAnsi="Arial" w:cs="Arial"/>
        </w:rPr>
      </w:pPr>
      <w:r w:rsidRPr="003761AC">
        <w:rPr>
          <w:rFonts w:ascii="Arial" w:hAnsi="Arial" w:cs="Arial"/>
        </w:rPr>
        <w:t>Quattro Viola Fantasie, oboe, tromba, pf. vibrafono (2006).</w:t>
      </w:r>
    </w:p>
    <w:p w:rsidR="00F4353B" w:rsidRPr="00200598" w:rsidRDefault="00F4353B" w:rsidP="005D6A2A">
      <w:pPr>
        <w:tabs>
          <w:tab w:val="center" w:pos="0"/>
          <w:tab w:val="left" w:pos="4253"/>
        </w:tabs>
        <w:spacing w:before="120" w:line="276" w:lineRule="auto"/>
        <w:rPr>
          <w:rFonts w:ascii="Arial" w:hAnsi="Arial" w:cs="Arial"/>
          <w:color w:val="873624"/>
        </w:rPr>
      </w:pPr>
    </w:p>
    <w:p w:rsidR="00F4353B" w:rsidRPr="00200598" w:rsidRDefault="00F4353B" w:rsidP="004578F8">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ABBIATE  Luigi (Louis)                      </w:t>
      </w:r>
      <w:r w:rsidR="004578F8">
        <w:rPr>
          <w:rFonts w:ascii="Arial" w:hAnsi="Arial" w:cs="Arial"/>
          <w:color w:val="873624"/>
          <w:u w:val="single"/>
        </w:rPr>
        <w:t xml:space="preserve">     </w:t>
      </w:r>
      <w:r w:rsidRPr="00200598">
        <w:rPr>
          <w:rFonts w:ascii="Arial" w:hAnsi="Arial" w:cs="Arial"/>
          <w:color w:val="873624"/>
          <w:u w:val="single"/>
        </w:rPr>
        <w:t>Montecarlo, 4.1.1866 - Montecarlo, ott. 1933.</w:t>
      </w:r>
    </w:p>
    <w:p w:rsidR="00F4353B" w:rsidRPr="00200598" w:rsidRDefault="00F4353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Violoncellista, insegnante e compositore monegasco di chiare origini italiane. Lavorò per un breve periodo a</w:t>
      </w:r>
      <w:r w:rsidR="0051489F" w:rsidRPr="00200598">
        <w:rPr>
          <w:rFonts w:ascii="Arial" w:hAnsi="Arial" w:cs="Arial"/>
          <w:color w:val="873624"/>
          <w:sz w:val="20"/>
          <w:szCs w:val="20"/>
        </w:rPr>
        <w:t xml:space="preserve"> </w:t>
      </w:r>
      <w:r w:rsidR="00FB5197">
        <w:rPr>
          <w:rFonts w:ascii="Arial" w:hAnsi="Arial" w:cs="Arial"/>
          <w:color w:val="873624"/>
          <w:sz w:val="20"/>
          <w:szCs w:val="20"/>
        </w:rPr>
        <w:t xml:space="preserve">          </w:t>
      </w:r>
      <w:r w:rsidRPr="00200598">
        <w:rPr>
          <w:rFonts w:ascii="Arial" w:hAnsi="Arial" w:cs="Arial"/>
          <w:color w:val="873624"/>
          <w:sz w:val="20"/>
          <w:szCs w:val="20"/>
        </w:rPr>
        <w:t>San Pietroburgo.</w:t>
      </w:r>
    </w:p>
    <w:p w:rsidR="00F4353B" w:rsidRPr="003761AC" w:rsidRDefault="00AC022F" w:rsidP="005D6A2A">
      <w:pPr>
        <w:tabs>
          <w:tab w:val="center" w:pos="0"/>
          <w:tab w:val="left" w:pos="4253"/>
        </w:tabs>
        <w:spacing w:before="120" w:line="276" w:lineRule="auto"/>
        <w:rPr>
          <w:rFonts w:ascii="Arial" w:hAnsi="Arial" w:cs="Arial"/>
        </w:rPr>
      </w:pPr>
      <w:r w:rsidRPr="003761AC">
        <w:rPr>
          <w:rFonts w:ascii="Arial" w:hAnsi="Arial" w:cs="Arial"/>
        </w:rPr>
        <w:t xml:space="preserve">3 Pezzi brevi, oboe solo.   </w:t>
      </w:r>
      <w:r w:rsidR="00FD5F38" w:rsidRPr="003761AC">
        <w:rPr>
          <w:rFonts w:ascii="Arial" w:hAnsi="Arial" w:cs="Arial"/>
        </w:rPr>
        <w:t>3 Pezzi per oboe e pf.   3</w:t>
      </w:r>
      <w:r w:rsidR="0086644E" w:rsidRPr="003761AC">
        <w:rPr>
          <w:rFonts w:ascii="Arial" w:hAnsi="Arial" w:cs="Arial"/>
        </w:rPr>
        <w:t xml:space="preserve"> </w:t>
      </w:r>
      <w:r w:rsidR="00FD5F38" w:rsidRPr="003761AC">
        <w:rPr>
          <w:rFonts w:ascii="Arial" w:hAnsi="Arial" w:cs="Arial"/>
        </w:rPr>
        <w:t>Pezzi per oboe e marimba.</w:t>
      </w:r>
    </w:p>
    <w:p w:rsidR="00FD5F38" w:rsidRPr="00200598" w:rsidRDefault="00FD5F38" w:rsidP="005D6A2A">
      <w:pPr>
        <w:tabs>
          <w:tab w:val="center" w:pos="0"/>
          <w:tab w:val="left" w:pos="4253"/>
        </w:tabs>
        <w:spacing w:before="120" w:line="276" w:lineRule="auto"/>
        <w:rPr>
          <w:rFonts w:ascii="Arial" w:hAnsi="Arial" w:cs="Arial"/>
          <w:color w:val="873624"/>
        </w:rPr>
      </w:pPr>
    </w:p>
    <w:p w:rsidR="00081A2C" w:rsidRPr="00200598" w:rsidRDefault="00081A2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ABBOTT  Alain</w:t>
      </w:r>
      <w:r w:rsidRPr="00200598">
        <w:rPr>
          <w:rFonts w:ascii="Arial" w:hAnsi="Arial" w:cs="Arial"/>
          <w:color w:val="873624"/>
          <w:u w:val="single"/>
        </w:rPr>
        <w:tab/>
      </w:r>
      <w:r w:rsidR="00DF67C8" w:rsidRPr="00200598">
        <w:rPr>
          <w:rFonts w:ascii="Arial" w:hAnsi="Arial" w:cs="Arial"/>
          <w:color w:val="873624"/>
          <w:u w:val="single"/>
        </w:rPr>
        <w:tab/>
      </w:r>
      <w:r w:rsidRPr="00200598">
        <w:rPr>
          <w:rFonts w:ascii="Arial" w:hAnsi="Arial" w:cs="Arial"/>
          <w:color w:val="873624"/>
          <w:u w:val="single"/>
        </w:rPr>
        <w:t>Lille, 1938.</w:t>
      </w:r>
    </w:p>
    <w:p w:rsidR="00D97114" w:rsidRPr="00200598" w:rsidRDefault="00D97114" w:rsidP="005D6A2A">
      <w:pPr>
        <w:tabs>
          <w:tab w:val="center" w:pos="0"/>
          <w:tab w:val="left" w:pos="4253"/>
        </w:tabs>
        <w:spacing w:before="120" w:line="276" w:lineRule="auto"/>
        <w:rPr>
          <w:rFonts w:ascii="Arial" w:hAnsi="Arial" w:cs="Arial"/>
          <w:color w:val="873624"/>
          <w:sz w:val="20"/>
          <w:szCs w:val="20"/>
          <w:lang w:val="fr-FR"/>
        </w:rPr>
      </w:pPr>
      <w:r w:rsidRPr="00200598">
        <w:rPr>
          <w:rFonts w:ascii="Arial" w:hAnsi="Arial" w:cs="Arial"/>
          <w:color w:val="873624"/>
          <w:sz w:val="20"/>
          <w:szCs w:val="20"/>
        </w:rPr>
        <w:t>Compositore francese, esperto esecutore d’Accordeon. Studi al Conservatorio di Parigi, allievo di Messiaen.</w:t>
      </w:r>
      <w:r w:rsidR="002426D5" w:rsidRPr="00200598">
        <w:rPr>
          <w:rFonts w:ascii="Arial" w:hAnsi="Arial" w:cs="Arial"/>
          <w:color w:val="873624"/>
          <w:sz w:val="20"/>
          <w:szCs w:val="20"/>
        </w:rPr>
        <w:t xml:space="preserve"> </w:t>
      </w:r>
      <w:r w:rsidR="00FB5197">
        <w:rPr>
          <w:rFonts w:ascii="Arial" w:hAnsi="Arial" w:cs="Arial"/>
          <w:color w:val="873624"/>
          <w:sz w:val="20"/>
          <w:szCs w:val="20"/>
        </w:rPr>
        <w:t xml:space="preserve">            </w:t>
      </w:r>
      <w:r w:rsidRPr="00200598">
        <w:rPr>
          <w:rFonts w:ascii="Arial" w:hAnsi="Arial" w:cs="Arial"/>
          <w:color w:val="873624"/>
          <w:sz w:val="20"/>
          <w:szCs w:val="20"/>
          <w:lang w:val="fr-FR"/>
        </w:rPr>
        <w:t>Prix de Rome nel 1968 e Prix de l'Institut de France.</w:t>
      </w:r>
    </w:p>
    <w:p w:rsidR="00081A2C" w:rsidRPr="003761AC" w:rsidRDefault="00081A2C" w:rsidP="005D6A2A">
      <w:pPr>
        <w:tabs>
          <w:tab w:val="center" w:pos="0"/>
          <w:tab w:val="left" w:pos="4253"/>
        </w:tabs>
        <w:spacing w:before="120" w:line="276" w:lineRule="auto"/>
        <w:rPr>
          <w:rFonts w:ascii="Arial" w:hAnsi="Arial" w:cs="Arial"/>
        </w:rPr>
      </w:pPr>
      <w:r w:rsidRPr="003761AC">
        <w:rPr>
          <w:rFonts w:ascii="Arial" w:hAnsi="Arial" w:cs="Arial"/>
        </w:rPr>
        <w:t>2 Preludi per oboe e pf. (1973).</w:t>
      </w:r>
    </w:p>
    <w:p w:rsidR="00AB4AA3" w:rsidRPr="003761AC" w:rsidRDefault="00AB4AA3" w:rsidP="005D6A2A">
      <w:pPr>
        <w:tabs>
          <w:tab w:val="center" w:pos="0"/>
          <w:tab w:val="left" w:pos="4253"/>
        </w:tabs>
        <w:spacing w:before="120" w:line="276" w:lineRule="auto"/>
        <w:rPr>
          <w:rFonts w:ascii="Arial" w:hAnsi="Arial" w:cs="Arial"/>
        </w:rPr>
      </w:pPr>
    </w:p>
    <w:p w:rsidR="00AB4AA3" w:rsidRPr="00200598" w:rsidRDefault="00AB4AA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ABEL  Carl Friedrich</w:t>
      </w:r>
      <w:r w:rsidRPr="00200598">
        <w:rPr>
          <w:rFonts w:ascii="Arial" w:hAnsi="Arial" w:cs="Arial"/>
          <w:color w:val="873624"/>
          <w:u w:val="single"/>
        </w:rPr>
        <w:tab/>
      </w:r>
      <w:r w:rsidRPr="00200598">
        <w:rPr>
          <w:rFonts w:ascii="Arial" w:hAnsi="Arial" w:cs="Arial"/>
          <w:color w:val="873624"/>
          <w:u w:val="single"/>
        </w:rPr>
        <w:tab/>
        <w:t>Kothen, 22.12.1723 - Londra, 20.6.1787.</w:t>
      </w:r>
    </w:p>
    <w:p w:rsidR="00AB4AA3" w:rsidRPr="00200598" w:rsidRDefault="00AB4AA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Violista, clavicembalista e compositore, probabilmente amico e probabilmente allievo di Bach. Violista </w:t>
      </w:r>
      <w:r w:rsidR="0051489F" w:rsidRPr="00200598">
        <w:rPr>
          <w:rFonts w:ascii="Arial" w:hAnsi="Arial" w:cs="Arial"/>
          <w:color w:val="873624"/>
          <w:sz w:val="20"/>
          <w:szCs w:val="20"/>
        </w:rPr>
        <w:t xml:space="preserve">               </w:t>
      </w:r>
      <w:r w:rsidRPr="00200598">
        <w:rPr>
          <w:rFonts w:ascii="Arial" w:hAnsi="Arial" w:cs="Arial"/>
          <w:color w:val="873624"/>
          <w:sz w:val="20"/>
          <w:szCs w:val="20"/>
        </w:rPr>
        <w:t xml:space="preserve">nell’orchestra di Hasse per 10 anni, quindi fu a Londra dove divenne musicista da camera della Regina </w:t>
      </w:r>
      <w:r w:rsidR="0051489F" w:rsidRPr="00200598">
        <w:rPr>
          <w:rFonts w:ascii="Arial" w:hAnsi="Arial" w:cs="Arial"/>
          <w:color w:val="873624"/>
          <w:sz w:val="20"/>
          <w:szCs w:val="20"/>
        </w:rPr>
        <w:t xml:space="preserve">                  </w:t>
      </w:r>
      <w:r w:rsidRPr="00200598">
        <w:rPr>
          <w:rFonts w:ascii="Arial" w:hAnsi="Arial" w:cs="Arial"/>
          <w:color w:val="873624"/>
          <w:sz w:val="20"/>
          <w:szCs w:val="20"/>
        </w:rPr>
        <w:t xml:space="preserve">Carlotta. Con J. Christian Bach fu tra i fondatori dell’istituzione concertistica Bach-Abel. </w:t>
      </w:r>
      <w:r w:rsidR="0051489F" w:rsidRPr="00200598">
        <w:rPr>
          <w:rFonts w:ascii="Arial" w:hAnsi="Arial" w:cs="Arial"/>
          <w:color w:val="873624"/>
          <w:sz w:val="20"/>
          <w:szCs w:val="20"/>
        </w:rPr>
        <w:t xml:space="preserve">                                                            </w:t>
      </w:r>
      <w:r w:rsidRPr="00200598">
        <w:rPr>
          <w:rFonts w:ascii="Arial" w:hAnsi="Arial" w:cs="Arial"/>
          <w:color w:val="873624"/>
          <w:sz w:val="20"/>
          <w:szCs w:val="20"/>
        </w:rPr>
        <w:t>Si esibì nei concerti Salomon</w:t>
      </w:r>
      <w:r w:rsidR="0051489F" w:rsidRPr="00200598">
        <w:rPr>
          <w:rFonts w:ascii="Arial" w:hAnsi="Arial" w:cs="Arial"/>
          <w:color w:val="873624"/>
          <w:sz w:val="20"/>
          <w:szCs w:val="20"/>
        </w:rPr>
        <w:t>,</w:t>
      </w:r>
      <w:r w:rsidRPr="00200598">
        <w:rPr>
          <w:rFonts w:ascii="Arial" w:hAnsi="Arial" w:cs="Arial"/>
          <w:color w:val="873624"/>
          <w:sz w:val="20"/>
          <w:szCs w:val="20"/>
        </w:rPr>
        <w:t xml:space="preserve"> anche come ultimo virtuoso al mondo della viola da gamba.</w:t>
      </w:r>
    </w:p>
    <w:p w:rsidR="00AB4AA3" w:rsidRPr="003761AC" w:rsidRDefault="00AB4AA3" w:rsidP="005D6A2A">
      <w:pPr>
        <w:tabs>
          <w:tab w:val="center" w:pos="0"/>
          <w:tab w:val="left" w:pos="4253"/>
        </w:tabs>
        <w:spacing w:before="120" w:line="276" w:lineRule="auto"/>
        <w:rPr>
          <w:rFonts w:ascii="Arial" w:hAnsi="Arial" w:cs="Arial"/>
        </w:rPr>
      </w:pPr>
      <w:r w:rsidRPr="003761AC">
        <w:rPr>
          <w:rFonts w:ascii="Arial" w:hAnsi="Arial" w:cs="Arial"/>
        </w:rPr>
        <w:t>4 Sonate per oboe e pf.</w:t>
      </w:r>
      <w:r w:rsidR="00E70E8C" w:rsidRPr="003761AC">
        <w:rPr>
          <w:rFonts w:ascii="Arial" w:hAnsi="Arial" w:cs="Arial"/>
        </w:rPr>
        <w:t xml:space="preserve">   Concertante in Sib</w:t>
      </w:r>
      <w:r w:rsidR="00CB5483" w:rsidRPr="003761AC">
        <w:rPr>
          <w:rFonts w:ascii="Arial" w:hAnsi="Arial" w:cs="Arial"/>
        </w:rPr>
        <w:t>,</w:t>
      </w:r>
      <w:r w:rsidR="00E70E8C" w:rsidRPr="003761AC">
        <w:rPr>
          <w:rFonts w:ascii="Arial" w:hAnsi="Arial" w:cs="Arial"/>
        </w:rPr>
        <w:t xml:space="preserve"> </w:t>
      </w:r>
      <w:r w:rsidR="00CB5483" w:rsidRPr="003761AC">
        <w:rPr>
          <w:rStyle w:val="bodytext"/>
          <w:rFonts w:ascii="Arial" w:hAnsi="Arial" w:cs="Arial"/>
          <w:bCs/>
        </w:rPr>
        <w:t>quartetto di oboi,</w:t>
      </w:r>
      <w:r w:rsidR="00CB5483" w:rsidRPr="003761AC">
        <w:rPr>
          <w:rFonts w:ascii="Arial" w:hAnsi="Arial" w:cs="Arial"/>
        </w:rPr>
        <w:t xml:space="preserve"> WK 42 </w:t>
      </w:r>
      <w:r w:rsidR="00CB5483" w:rsidRPr="003761AC">
        <w:rPr>
          <w:rStyle w:val="bodytext"/>
          <w:rFonts w:ascii="Arial" w:hAnsi="Arial" w:cs="Arial"/>
          <w:bCs/>
        </w:rPr>
        <w:t>(</w:t>
      </w:r>
      <w:r w:rsidR="00CB5483" w:rsidRPr="003761AC">
        <w:rPr>
          <w:rFonts w:ascii="Arial" w:hAnsi="Arial" w:cs="Arial"/>
        </w:rPr>
        <w:t>20').</w:t>
      </w:r>
    </w:p>
    <w:p w:rsidR="00CB5483" w:rsidRPr="003761AC" w:rsidRDefault="008B5F39" w:rsidP="005D6A2A">
      <w:pPr>
        <w:tabs>
          <w:tab w:val="center" w:pos="0"/>
          <w:tab w:val="left" w:pos="4253"/>
        </w:tabs>
        <w:spacing w:before="120" w:line="276" w:lineRule="auto"/>
        <w:rPr>
          <w:rStyle w:val="bodytext"/>
          <w:rFonts w:ascii="Arial" w:hAnsi="Arial" w:cs="Arial"/>
          <w:bCs/>
        </w:rPr>
      </w:pPr>
      <w:r w:rsidRPr="003761AC">
        <w:rPr>
          <w:rStyle w:val="bodytext"/>
          <w:rFonts w:ascii="Arial" w:hAnsi="Arial" w:cs="Arial"/>
          <w:bCs/>
        </w:rPr>
        <w:t xml:space="preserve">Concertante in </w:t>
      </w:r>
      <w:r w:rsidR="00CB5483" w:rsidRPr="003761AC">
        <w:rPr>
          <w:rStyle w:val="bodytext"/>
          <w:rFonts w:ascii="Arial" w:hAnsi="Arial" w:cs="Arial"/>
          <w:bCs/>
        </w:rPr>
        <w:t>Re</w:t>
      </w:r>
      <w:r w:rsidRPr="003761AC">
        <w:rPr>
          <w:rStyle w:val="bodytext"/>
          <w:rFonts w:ascii="Arial" w:hAnsi="Arial" w:cs="Arial"/>
          <w:bCs/>
        </w:rPr>
        <w:t xml:space="preserve">, </w:t>
      </w:r>
      <w:r w:rsidR="00CB5483" w:rsidRPr="003761AC">
        <w:rPr>
          <w:rStyle w:val="bodytext"/>
          <w:rFonts w:ascii="Arial" w:hAnsi="Arial" w:cs="Arial"/>
          <w:bCs/>
        </w:rPr>
        <w:t xml:space="preserve">WK 43, quartetto di </w:t>
      </w:r>
      <w:r w:rsidRPr="003761AC">
        <w:rPr>
          <w:rStyle w:val="bodytext"/>
          <w:rFonts w:ascii="Arial" w:hAnsi="Arial" w:cs="Arial"/>
          <w:bCs/>
        </w:rPr>
        <w:t>obo</w:t>
      </w:r>
      <w:r w:rsidR="00CB5483" w:rsidRPr="003761AC">
        <w:rPr>
          <w:rStyle w:val="bodytext"/>
          <w:rFonts w:ascii="Arial" w:hAnsi="Arial" w:cs="Arial"/>
          <w:bCs/>
        </w:rPr>
        <w:t>i.</w:t>
      </w:r>
      <w:r w:rsidRPr="003761AC">
        <w:rPr>
          <w:rStyle w:val="bodytext"/>
          <w:rFonts w:ascii="Arial" w:hAnsi="Arial" w:cs="Arial"/>
          <w:bCs/>
        </w:rPr>
        <w:t xml:space="preserve"> </w:t>
      </w:r>
    </w:p>
    <w:p w:rsidR="00CB5483" w:rsidRPr="00200598" w:rsidRDefault="00CB5483" w:rsidP="005D6A2A">
      <w:pPr>
        <w:tabs>
          <w:tab w:val="center" w:pos="0"/>
          <w:tab w:val="left" w:pos="4253"/>
        </w:tabs>
        <w:spacing w:before="120" w:line="276" w:lineRule="auto"/>
        <w:rPr>
          <w:rStyle w:val="bodytext"/>
          <w:rFonts w:ascii="Arial" w:hAnsi="Arial" w:cs="Arial"/>
          <w:bCs/>
          <w:color w:val="873624"/>
        </w:rPr>
      </w:pPr>
    </w:p>
    <w:p w:rsidR="00E02018" w:rsidRPr="00200598" w:rsidRDefault="00E02018" w:rsidP="005D6A2A">
      <w:pPr>
        <w:tabs>
          <w:tab w:val="center" w:pos="0"/>
          <w:tab w:val="left" w:pos="4253"/>
        </w:tabs>
        <w:spacing w:before="120" w:line="276" w:lineRule="auto"/>
        <w:rPr>
          <w:rFonts w:ascii="Arial" w:hAnsi="Arial" w:cs="Arial"/>
          <w:bCs/>
          <w:color w:val="873624"/>
          <w:u w:val="single"/>
        </w:rPr>
      </w:pPr>
      <w:r w:rsidRPr="00200598">
        <w:rPr>
          <w:rFonts w:ascii="Arial" w:hAnsi="Arial" w:cs="Arial"/>
          <w:bCs/>
          <w:color w:val="873624"/>
          <w:u w:val="single"/>
        </w:rPr>
        <w:t>ABELIOVICH  Lev</w:t>
      </w:r>
      <w:r w:rsidRPr="00200598">
        <w:rPr>
          <w:rFonts w:ascii="Arial" w:hAnsi="Arial" w:cs="Arial"/>
          <w:bCs/>
          <w:color w:val="873624"/>
          <w:u w:val="single"/>
        </w:rPr>
        <w:tab/>
      </w:r>
      <w:r w:rsidRPr="00200598">
        <w:rPr>
          <w:rFonts w:ascii="Arial" w:hAnsi="Arial" w:cs="Arial"/>
          <w:bCs/>
          <w:color w:val="873624"/>
          <w:u w:val="single"/>
        </w:rPr>
        <w:tab/>
        <w:t xml:space="preserve">Vilnius, </w:t>
      </w:r>
      <w:r w:rsidR="00B70ABE" w:rsidRPr="00200598">
        <w:rPr>
          <w:rFonts w:ascii="Arial" w:hAnsi="Arial" w:cs="Arial"/>
          <w:bCs/>
          <w:color w:val="873624"/>
          <w:u w:val="single"/>
        </w:rPr>
        <w:t>6.1.</w:t>
      </w:r>
      <w:r w:rsidRPr="00200598">
        <w:rPr>
          <w:rFonts w:ascii="Arial" w:hAnsi="Arial" w:cs="Arial"/>
          <w:bCs/>
          <w:color w:val="873624"/>
          <w:u w:val="single"/>
        </w:rPr>
        <w:t xml:space="preserve">1912 - Minsk, </w:t>
      </w:r>
      <w:r w:rsidR="00B70ABE" w:rsidRPr="00200598">
        <w:rPr>
          <w:rFonts w:ascii="Arial" w:hAnsi="Arial" w:cs="Arial"/>
          <w:bCs/>
          <w:color w:val="873624"/>
          <w:u w:val="single"/>
        </w:rPr>
        <w:t>8.12.</w:t>
      </w:r>
      <w:r w:rsidRPr="00200598">
        <w:rPr>
          <w:rFonts w:ascii="Arial" w:hAnsi="Arial" w:cs="Arial"/>
          <w:bCs/>
          <w:color w:val="873624"/>
          <w:u w:val="single"/>
        </w:rPr>
        <w:t>1985.</w:t>
      </w:r>
    </w:p>
    <w:p w:rsidR="000B1382" w:rsidRPr="00200598" w:rsidRDefault="000B1382" w:rsidP="005D6A2A">
      <w:pPr>
        <w:tabs>
          <w:tab w:val="left" w:pos="-142"/>
          <w:tab w:val="center" w:pos="0"/>
          <w:tab w:val="left" w:pos="4253"/>
        </w:tabs>
        <w:spacing w:before="120" w:line="276" w:lineRule="auto"/>
        <w:rPr>
          <w:rFonts w:ascii="Arial" w:hAnsi="Arial" w:cs="Arial"/>
          <w:bCs/>
          <w:color w:val="873624"/>
          <w:sz w:val="20"/>
          <w:szCs w:val="20"/>
        </w:rPr>
      </w:pPr>
      <w:r w:rsidRPr="00200598">
        <w:rPr>
          <w:rFonts w:ascii="Arial" w:hAnsi="Arial" w:cs="Arial"/>
          <w:bCs/>
          <w:color w:val="873624"/>
          <w:sz w:val="20"/>
          <w:szCs w:val="20"/>
        </w:rPr>
        <w:t xml:space="preserve">Compositore sovietico d’origini lituane, studi al Conservatorio di Varsavia dal 1935 al 1939, </w:t>
      </w:r>
      <w:r w:rsidR="0051489F" w:rsidRPr="00200598">
        <w:rPr>
          <w:rFonts w:ascii="Arial" w:hAnsi="Arial" w:cs="Arial"/>
          <w:bCs/>
          <w:color w:val="873624"/>
          <w:sz w:val="20"/>
          <w:szCs w:val="20"/>
        </w:rPr>
        <w:t xml:space="preserve">                                                      </w:t>
      </w:r>
      <w:r w:rsidRPr="00200598">
        <w:rPr>
          <w:rFonts w:ascii="Arial" w:hAnsi="Arial" w:cs="Arial"/>
          <w:bCs/>
          <w:color w:val="873624"/>
          <w:sz w:val="20"/>
          <w:szCs w:val="20"/>
        </w:rPr>
        <w:t xml:space="preserve">al Conservatorio di Minsk con Zolotaryov e perfezionamento con Myaskovsky al Conservatorio di Mosca. </w:t>
      </w:r>
      <w:r w:rsidR="0051489F" w:rsidRPr="00200598">
        <w:rPr>
          <w:rFonts w:ascii="Arial" w:hAnsi="Arial" w:cs="Arial"/>
          <w:bCs/>
          <w:color w:val="873624"/>
          <w:sz w:val="20"/>
          <w:szCs w:val="20"/>
        </w:rPr>
        <w:t xml:space="preserve">                         </w:t>
      </w:r>
      <w:r w:rsidRPr="00200598">
        <w:rPr>
          <w:rFonts w:ascii="Arial" w:hAnsi="Arial" w:cs="Arial"/>
          <w:bCs/>
          <w:color w:val="873624"/>
          <w:sz w:val="20"/>
          <w:szCs w:val="20"/>
        </w:rPr>
        <w:t>Autore di 4 Sinfonie.</w:t>
      </w:r>
    </w:p>
    <w:p w:rsidR="00E02018" w:rsidRPr="003761AC" w:rsidRDefault="00E02018" w:rsidP="005D6A2A">
      <w:pPr>
        <w:tabs>
          <w:tab w:val="center" w:pos="0"/>
          <w:tab w:val="left" w:pos="4253"/>
        </w:tabs>
        <w:spacing w:before="120" w:line="276" w:lineRule="auto"/>
        <w:rPr>
          <w:rFonts w:ascii="Arial" w:hAnsi="Arial" w:cs="Arial"/>
        </w:rPr>
      </w:pPr>
      <w:r w:rsidRPr="003761AC">
        <w:rPr>
          <w:rFonts w:ascii="Arial" w:hAnsi="Arial" w:cs="Arial"/>
        </w:rPr>
        <w:t>Sonata per oboe</w:t>
      </w:r>
      <w:r w:rsidR="00A0760E" w:rsidRPr="003761AC">
        <w:rPr>
          <w:rFonts w:ascii="Arial" w:hAnsi="Arial" w:cs="Arial"/>
        </w:rPr>
        <w:t xml:space="preserve"> e pf.</w:t>
      </w:r>
      <w:r w:rsidRPr="003761AC">
        <w:rPr>
          <w:rFonts w:ascii="Arial" w:hAnsi="Arial" w:cs="Arial"/>
        </w:rPr>
        <w:t xml:space="preserve"> (1950).</w:t>
      </w:r>
    </w:p>
    <w:p w:rsidR="00E70B36" w:rsidRPr="00200598" w:rsidRDefault="00E70B36" w:rsidP="005D6A2A">
      <w:pPr>
        <w:tabs>
          <w:tab w:val="center" w:pos="0"/>
          <w:tab w:val="left" w:pos="4253"/>
        </w:tabs>
        <w:spacing w:before="120" w:line="276" w:lineRule="auto"/>
        <w:rPr>
          <w:rFonts w:ascii="Arial" w:hAnsi="Arial" w:cs="Arial"/>
          <w:color w:val="873624"/>
        </w:rPr>
      </w:pPr>
    </w:p>
    <w:p w:rsidR="00E70B36" w:rsidRPr="00200598" w:rsidRDefault="00E70B36" w:rsidP="005D6A2A">
      <w:pPr>
        <w:tabs>
          <w:tab w:val="left" w:pos="-142"/>
          <w:tab w:val="center" w:pos="0"/>
          <w:tab w:val="left" w:pos="4111"/>
          <w:tab w:val="left" w:pos="4253"/>
        </w:tabs>
        <w:spacing w:before="120" w:line="276" w:lineRule="auto"/>
        <w:rPr>
          <w:rFonts w:ascii="Arial" w:hAnsi="Arial" w:cs="Arial"/>
          <w:bCs/>
          <w:color w:val="873624"/>
          <w:u w:val="single"/>
        </w:rPr>
      </w:pPr>
      <w:r w:rsidRPr="00200598">
        <w:rPr>
          <w:rFonts w:ascii="Arial" w:hAnsi="Arial" w:cs="Arial"/>
          <w:bCs/>
          <w:color w:val="873624"/>
          <w:u w:val="single"/>
        </w:rPr>
        <w:t>ABRAHAMSEN  Hans</w:t>
      </w:r>
      <w:r w:rsidRPr="00200598">
        <w:rPr>
          <w:rFonts w:ascii="Arial" w:hAnsi="Arial" w:cs="Arial"/>
          <w:bCs/>
          <w:color w:val="873624"/>
          <w:u w:val="single"/>
        </w:rPr>
        <w:tab/>
      </w:r>
      <w:r w:rsidRPr="00200598">
        <w:rPr>
          <w:rFonts w:ascii="Arial" w:hAnsi="Arial" w:cs="Arial"/>
          <w:bCs/>
          <w:color w:val="873624"/>
          <w:u w:val="single"/>
        </w:rPr>
        <w:tab/>
        <w:t>Kongens Lyngby, 23.12.1952</w:t>
      </w:r>
    </w:p>
    <w:p w:rsidR="00E70B36" w:rsidRPr="00200598" w:rsidRDefault="00E70B36" w:rsidP="005D6A2A">
      <w:pPr>
        <w:tabs>
          <w:tab w:val="left" w:pos="-142"/>
          <w:tab w:val="center" w:pos="0"/>
          <w:tab w:val="left" w:pos="4253"/>
        </w:tabs>
        <w:spacing w:before="120" w:line="276" w:lineRule="auto"/>
        <w:rPr>
          <w:rFonts w:ascii="Arial" w:hAnsi="Arial" w:cs="Arial"/>
          <w:bCs/>
          <w:color w:val="873624"/>
          <w:sz w:val="20"/>
          <w:szCs w:val="20"/>
        </w:rPr>
      </w:pPr>
      <w:r w:rsidRPr="00200598">
        <w:rPr>
          <w:rFonts w:ascii="Arial" w:hAnsi="Arial" w:cs="Arial"/>
          <w:bCs/>
          <w:color w:val="873624"/>
          <w:sz w:val="20"/>
          <w:szCs w:val="20"/>
        </w:rPr>
        <w:t xml:space="preserve">Compositore e cornista danese, studi con Bentzon alla Royal Danish Academy of Music, allievo di Norgard </w:t>
      </w:r>
      <w:r w:rsidR="0051489F" w:rsidRPr="00200598">
        <w:rPr>
          <w:rFonts w:ascii="Arial" w:hAnsi="Arial" w:cs="Arial"/>
          <w:bCs/>
          <w:color w:val="873624"/>
          <w:sz w:val="20"/>
          <w:szCs w:val="20"/>
        </w:rPr>
        <w:t xml:space="preserve">                               </w:t>
      </w:r>
      <w:r w:rsidRPr="00200598">
        <w:rPr>
          <w:rFonts w:ascii="Arial" w:hAnsi="Arial" w:cs="Arial"/>
          <w:bCs/>
          <w:color w:val="873624"/>
          <w:sz w:val="20"/>
          <w:szCs w:val="20"/>
        </w:rPr>
        <w:t>e Gudmunsen-Holmgreen alla Jutland Academy.</w:t>
      </w:r>
    </w:p>
    <w:p w:rsidR="00BF25AB" w:rsidRPr="003761AC" w:rsidRDefault="00BF25AB" w:rsidP="005D6A2A">
      <w:pPr>
        <w:tabs>
          <w:tab w:val="center" w:pos="0"/>
          <w:tab w:val="left" w:pos="4253"/>
          <w:tab w:val="right" w:pos="9356"/>
        </w:tabs>
        <w:spacing w:before="120" w:line="276" w:lineRule="auto"/>
        <w:rPr>
          <w:rFonts w:ascii="Arial" w:hAnsi="Arial" w:cs="Arial"/>
          <w:lang w:val="en-US"/>
        </w:rPr>
      </w:pPr>
      <w:r w:rsidRPr="003761AC">
        <w:rPr>
          <w:rFonts w:ascii="Arial" w:hAnsi="Arial" w:cs="Arial"/>
          <w:lang w:val="en-US"/>
        </w:rPr>
        <w:t>Walden 2, oboe, 2 cl. fag. sax (1995, 11’).</w:t>
      </w:r>
    </w:p>
    <w:p w:rsidR="003C5021" w:rsidRPr="00200598" w:rsidRDefault="003C5021" w:rsidP="005D6A2A">
      <w:pPr>
        <w:tabs>
          <w:tab w:val="center" w:pos="0"/>
          <w:tab w:val="left" w:pos="4253"/>
          <w:tab w:val="right" w:pos="9356"/>
        </w:tabs>
        <w:spacing w:before="120" w:line="276" w:lineRule="auto"/>
        <w:rPr>
          <w:rFonts w:ascii="Arial" w:hAnsi="Arial" w:cs="Arial"/>
          <w:color w:val="873624"/>
          <w:lang w:val="en-US"/>
        </w:rPr>
      </w:pPr>
    </w:p>
    <w:p w:rsidR="00B8161F" w:rsidRPr="00200598" w:rsidRDefault="00B8161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ABSIL  Jean</w:t>
      </w:r>
      <w:r w:rsidRPr="00200598">
        <w:rPr>
          <w:rFonts w:ascii="Arial" w:hAnsi="Arial" w:cs="Arial"/>
          <w:color w:val="873624"/>
          <w:u w:val="single"/>
        </w:rPr>
        <w:tab/>
      </w:r>
      <w:r w:rsidR="00792EA3" w:rsidRPr="00200598">
        <w:rPr>
          <w:rFonts w:ascii="Arial" w:hAnsi="Arial" w:cs="Arial"/>
          <w:color w:val="873624"/>
          <w:u w:val="single"/>
        </w:rPr>
        <w:tab/>
      </w:r>
      <w:r w:rsidRPr="00200598">
        <w:rPr>
          <w:rFonts w:ascii="Arial" w:hAnsi="Arial" w:cs="Arial"/>
          <w:color w:val="873624"/>
          <w:u w:val="single"/>
        </w:rPr>
        <w:t xml:space="preserve">Bonsecours, 23.10.1893 - Uccle, </w:t>
      </w:r>
      <w:r w:rsidR="00D76F48" w:rsidRPr="00200598">
        <w:rPr>
          <w:rFonts w:ascii="Arial" w:hAnsi="Arial" w:cs="Arial"/>
          <w:color w:val="873624"/>
          <w:u w:val="single"/>
        </w:rPr>
        <w:t>2.2.1974</w:t>
      </w:r>
      <w:r w:rsidRPr="00200598">
        <w:rPr>
          <w:rFonts w:ascii="Arial" w:hAnsi="Arial" w:cs="Arial"/>
          <w:color w:val="873624"/>
        </w:rPr>
        <w:t>.</w:t>
      </w:r>
    </w:p>
    <w:p w:rsidR="00E210E2" w:rsidRPr="00200598" w:rsidRDefault="00E210E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compositore e didatta belga. Studi a Tournai con Oeyen e al Conservatorio di Bruxelles dal 1913, </w:t>
      </w:r>
      <w:r w:rsidR="0051489F" w:rsidRPr="00200598">
        <w:rPr>
          <w:rFonts w:ascii="Arial" w:hAnsi="Arial" w:cs="Arial"/>
          <w:color w:val="873624"/>
          <w:sz w:val="20"/>
          <w:szCs w:val="20"/>
        </w:rPr>
        <w:t xml:space="preserve">               </w:t>
      </w:r>
      <w:r w:rsidRPr="00200598">
        <w:rPr>
          <w:rFonts w:ascii="Arial" w:hAnsi="Arial" w:cs="Arial"/>
          <w:color w:val="873624"/>
          <w:sz w:val="20"/>
          <w:szCs w:val="20"/>
        </w:rPr>
        <w:t xml:space="preserve">allievo di Desmet, Dubois e Gilson, vincitore del 2° Prix de Rome nel 1922, del Premio Rubens e </w:t>
      </w:r>
      <w:r w:rsidR="0051489F" w:rsidRPr="00200598">
        <w:rPr>
          <w:rFonts w:ascii="Arial" w:hAnsi="Arial" w:cs="Arial"/>
          <w:color w:val="873624"/>
          <w:sz w:val="20"/>
          <w:szCs w:val="20"/>
        </w:rPr>
        <w:t xml:space="preserve">                            </w:t>
      </w:r>
      <w:r w:rsidRPr="00200598">
        <w:rPr>
          <w:rFonts w:ascii="Arial" w:hAnsi="Arial" w:cs="Arial"/>
          <w:color w:val="873624"/>
          <w:sz w:val="20"/>
          <w:szCs w:val="20"/>
        </w:rPr>
        <w:t>dell’Ysaye.</w:t>
      </w:r>
      <w:r w:rsidR="0051489F" w:rsidRPr="00200598">
        <w:rPr>
          <w:rFonts w:ascii="Arial" w:hAnsi="Arial" w:cs="Arial"/>
          <w:color w:val="873624"/>
          <w:sz w:val="20"/>
          <w:szCs w:val="20"/>
        </w:rPr>
        <w:t xml:space="preserve"> </w:t>
      </w:r>
      <w:r w:rsidRPr="00200598">
        <w:rPr>
          <w:rFonts w:ascii="Arial" w:hAnsi="Arial" w:cs="Arial"/>
          <w:color w:val="873624"/>
          <w:sz w:val="20"/>
          <w:szCs w:val="20"/>
        </w:rPr>
        <w:t xml:space="preserve">Direttore per 40 anni dell’Accademia d’Etterbbek, che prenderà il suo nome dal 1963. </w:t>
      </w:r>
      <w:r w:rsidR="0051489F" w:rsidRPr="00200598">
        <w:rPr>
          <w:rFonts w:ascii="Arial" w:hAnsi="Arial" w:cs="Arial"/>
          <w:color w:val="873624"/>
          <w:sz w:val="20"/>
          <w:szCs w:val="20"/>
        </w:rPr>
        <w:t xml:space="preserve">                                </w:t>
      </w:r>
      <w:r w:rsidRPr="00200598">
        <w:rPr>
          <w:rFonts w:ascii="Arial" w:hAnsi="Arial" w:cs="Arial"/>
          <w:color w:val="873624"/>
          <w:sz w:val="20"/>
          <w:szCs w:val="20"/>
        </w:rPr>
        <w:t xml:space="preserve">Insegnante di composizione al Conservatorio di Bruxelles dal 1922 e Membro dell’Accademia Reale. </w:t>
      </w:r>
      <w:r w:rsidR="0051489F" w:rsidRPr="00200598">
        <w:rPr>
          <w:rFonts w:ascii="Arial" w:hAnsi="Arial" w:cs="Arial"/>
          <w:color w:val="873624"/>
          <w:sz w:val="20"/>
          <w:szCs w:val="20"/>
        </w:rPr>
        <w:t xml:space="preserve">                    </w:t>
      </w:r>
      <w:r w:rsidRPr="00200598">
        <w:rPr>
          <w:rFonts w:ascii="Arial" w:hAnsi="Arial" w:cs="Arial"/>
          <w:color w:val="873624"/>
          <w:sz w:val="20"/>
          <w:szCs w:val="20"/>
        </w:rPr>
        <w:t>Autore di c. 175 composizioni e 26 raccolte</w:t>
      </w:r>
      <w:r w:rsidR="00F44915" w:rsidRPr="00200598">
        <w:rPr>
          <w:rFonts w:ascii="Arial" w:hAnsi="Arial" w:cs="Arial"/>
          <w:color w:val="873624"/>
          <w:sz w:val="20"/>
          <w:szCs w:val="20"/>
        </w:rPr>
        <w:t xml:space="preserve"> </w:t>
      </w:r>
      <w:r w:rsidRPr="00200598">
        <w:rPr>
          <w:rFonts w:ascii="Arial" w:hAnsi="Arial" w:cs="Arial"/>
          <w:color w:val="873624"/>
          <w:sz w:val="20"/>
          <w:szCs w:val="20"/>
        </w:rPr>
        <w:t>per coro.</w:t>
      </w:r>
    </w:p>
    <w:p w:rsidR="002B1598" w:rsidRPr="003761AC" w:rsidRDefault="003761AC" w:rsidP="005D6A2A">
      <w:pPr>
        <w:tabs>
          <w:tab w:val="center" w:pos="0"/>
          <w:tab w:val="left" w:pos="4253"/>
        </w:tabs>
        <w:spacing w:before="120" w:line="276" w:lineRule="auto"/>
        <w:rPr>
          <w:rFonts w:ascii="Arial" w:hAnsi="Arial" w:cs="Arial"/>
        </w:rPr>
      </w:pPr>
      <w:r>
        <w:rPr>
          <w:rFonts w:ascii="Arial" w:hAnsi="Arial" w:cs="Arial"/>
        </w:rPr>
        <w:t>O</w:t>
      </w:r>
      <w:r w:rsidR="00B8161F" w:rsidRPr="003761AC">
        <w:rPr>
          <w:rFonts w:ascii="Arial" w:hAnsi="Arial" w:cs="Arial"/>
        </w:rPr>
        <w:t xml:space="preserve">boe e pf.: </w:t>
      </w:r>
      <w:r w:rsidR="00C70A5A" w:rsidRPr="003761AC">
        <w:rPr>
          <w:rFonts w:ascii="Arial" w:hAnsi="Arial" w:cs="Arial"/>
        </w:rPr>
        <w:t xml:space="preserve">  </w:t>
      </w:r>
      <w:r w:rsidR="00B8161F" w:rsidRPr="003761AC">
        <w:rPr>
          <w:rFonts w:ascii="Arial" w:hAnsi="Arial" w:cs="Arial"/>
        </w:rPr>
        <w:t>Berceuse,   Burlesque</w:t>
      </w:r>
      <w:r w:rsidR="00145B24" w:rsidRPr="003761AC">
        <w:rPr>
          <w:rFonts w:ascii="Arial" w:hAnsi="Arial" w:cs="Arial"/>
        </w:rPr>
        <w:t xml:space="preserve"> op. 100 (1958, </w:t>
      </w:r>
      <w:r w:rsidR="002B1598" w:rsidRPr="003761AC">
        <w:rPr>
          <w:rFonts w:ascii="Arial" w:hAnsi="Arial" w:cs="Arial"/>
        </w:rPr>
        <w:t>7</w:t>
      </w:r>
      <w:r w:rsidR="00145B24" w:rsidRPr="003761AC">
        <w:rPr>
          <w:rFonts w:ascii="Arial" w:hAnsi="Arial" w:cs="Arial"/>
        </w:rPr>
        <w:t>’</w:t>
      </w:r>
      <w:r w:rsidR="002B1598" w:rsidRPr="003761AC">
        <w:rPr>
          <w:rFonts w:ascii="Arial" w:hAnsi="Arial" w:cs="Arial"/>
        </w:rPr>
        <w:t>50</w:t>
      </w:r>
      <w:r w:rsidR="00145B24" w:rsidRPr="003761AC">
        <w:rPr>
          <w:rFonts w:ascii="Arial" w:hAnsi="Arial" w:cs="Arial"/>
        </w:rPr>
        <w:t>)</w:t>
      </w:r>
      <w:r w:rsidR="00B8161F" w:rsidRPr="003761AC">
        <w:rPr>
          <w:rFonts w:ascii="Arial" w:hAnsi="Arial" w:cs="Arial"/>
        </w:rPr>
        <w:t>,   Sicilienne.</w:t>
      </w:r>
    </w:p>
    <w:p w:rsidR="002B1598" w:rsidRPr="00200598" w:rsidRDefault="002B1598" w:rsidP="005D6A2A">
      <w:pPr>
        <w:tabs>
          <w:tab w:val="center" w:pos="0"/>
          <w:tab w:val="left" w:pos="4253"/>
        </w:tabs>
        <w:spacing w:before="120" w:line="276" w:lineRule="auto"/>
        <w:rPr>
          <w:rFonts w:ascii="Arial" w:hAnsi="Arial" w:cs="Arial"/>
          <w:color w:val="873624"/>
        </w:rPr>
      </w:pPr>
    </w:p>
    <w:p w:rsidR="00F465BB" w:rsidRPr="00200598" w:rsidRDefault="00F465B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ACKER  Dieter </w:t>
      </w:r>
      <w:r w:rsidRPr="00200598">
        <w:rPr>
          <w:rFonts w:ascii="Arial" w:hAnsi="Arial" w:cs="Arial"/>
          <w:color w:val="873624"/>
          <w:u w:val="single"/>
        </w:rPr>
        <w:tab/>
      </w:r>
      <w:r w:rsidRPr="00200598">
        <w:rPr>
          <w:rFonts w:ascii="Arial" w:hAnsi="Arial" w:cs="Arial"/>
          <w:color w:val="873624"/>
          <w:u w:val="single"/>
        </w:rPr>
        <w:tab/>
        <w:t>Sibiu, 3.11.1940 - Monaco, 27.5.2006.</w:t>
      </w:r>
    </w:p>
    <w:p w:rsidR="00F465BB" w:rsidRPr="00200598" w:rsidRDefault="00F465B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d’origine rumena, allievo di Dressler, Toduta, Pizzetti e Casella. </w:t>
      </w:r>
      <w:r w:rsidR="007A730D" w:rsidRPr="00200598">
        <w:rPr>
          <w:rFonts w:ascii="Arial" w:hAnsi="Arial" w:cs="Arial"/>
          <w:color w:val="873624"/>
          <w:sz w:val="20"/>
          <w:szCs w:val="20"/>
        </w:rPr>
        <w:t xml:space="preserve">                                   </w:t>
      </w:r>
      <w:r w:rsidRPr="00200598">
        <w:rPr>
          <w:rFonts w:ascii="Arial" w:hAnsi="Arial" w:cs="Arial"/>
          <w:color w:val="873624"/>
          <w:sz w:val="20"/>
          <w:szCs w:val="20"/>
        </w:rPr>
        <w:t xml:space="preserve">Insegnante di composizione al Conservatorio di Dusseldorf e </w:t>
      </w:r>
      <w:r w:rsidR="00883633" w:rsidRPr="00200598">
        <w:rPr>
          <w:rFonts w:ascii="Arial" w:hAnsi="Arial" w:cs="Arial"/>
          <w:color w:val="873624"/>
          <w:sz w:val="20"/>
          <w:szCs w:val="20"/>
        </w:rPr>
        <w:t>all’</w:t>
      </w:r>
      <w:r w:rsidRPr="00200598">
        <w:rPr>
          <w:rFonts w:ascii="Arial" w:hAnsi="Arial" w:cs="Arial"/>
          <w:color w:val="873624"/>
          <w:sz w:val="20"/>
          <w:szCs w:val="20"/>
          <w:lang w:val="de-DE"/>
        </w:rPr>
        <w:t>Hochschule für Musik di Monaco.</w:t>
      </w:r>
    </w:p>
    <w:p w:rsidR="00F465BB" w:rsidRPr="003761AC" w:rsidRDefault="00F465BB" w:rsidP="005D6A2A">
      <w:pPr>
        <w:tabs>
          <w:tab w:val="center" w:pos="0"/>
          <w:tab w:val="left" w:pos="4253"/>
        </w:tabs>
        <w:spacing w:before="120" w:line="276" w:lineRule="auto"/>
        <w:rPr>
          <w:rFonts w:ascii="Arial" w:hAnsi="Arial" w:cs="Arial"/>
        </w:rPr>
      </w:pPr>
      <w:r w:rsidRPr="003761AC">
        <w:rPr>
          <w:rFonts w:ascii="Arial" w:hAnsi="Arial" w:cs="Arial"/>
        </w:rPr>
        <w:t>Sonata per oboe e pf. (1997, 11’).   Musik, oboe e archi (1989, 21’).</w:t>
      </w:r>
    </w:p>
    <w:p w:rsidR="00B8161F" w:rsidRPr="00200598" w:rsidRDefault="00B8161F" w:rsidP="005D6A2A">
      <w:pPr>
        <w:tabs>
          <w:tab w:val="center" w:pos="0"/>
          <w:tab w:val="left" w:pos="4253"/>
        </w:tabs>
        <w:spacing w:before="120" w:line="276" w:lineRule="auto"/>
        <w:rPr>
          <w:rFonts w:ascii="Arial" w:hAnsi="Arial" w:cs="Arial"/>
          <w:color w:val="873624"/>
        </w:rPr>
      </w:pPr>
    </w:p>
    <w:p w:rsidR="002A7B2C" w:rsidRPr="00200598" w:rsidRDefault="002A7B2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ACKERMANS  H</w:t>
      </w:r>
      <w:r w:rsidR="00975F2A" w:rsidRPr="00200598">
        <w:rPr>
          <w:rFonts w:ascii="Arial" w:hAnsi="Arial" w:cs="Arial"/>
          <w:color w:val="873624"/>
          <w:u w:val="single"/>
        </w:rPr>
        <w:t>ans</w:t>
      </w:r>
    </w:p>
    <w:p w:rsidR="002A7B2C" w:rsidRPr="003761AC" w:rsidRDefault="002A7B2C" w:rsidP="005D6A2A">
      <w:pPr>
        <w:tabs>
          <w:tab w:val="center" w:pos="0"/>
          <w:tab w:val="left" w:pos="4253"/>
        </w:tabs>
        <w:spacing w:before="120" w:line="276" w:lineRule="auto"/>
        <w:rPr>
          <w:rFonts w:ascii="Arial" w:hAnsi="Arial" w:cs="Arial"/>
        </w:rPr>
      </w:pPr>
      <w:r w:rsidRPr="003761AC">
        <w:rPr>
          <w:rFonts w:ascii="Arial" w:hAnsi="Arial" w:cs="Arial"/>
        </w:rPr>
        <w:lastRenderedPageBreak/>
        <w:t>Paesaggio nordico per oboe e pf.   Verso le cime nevose per oboe e pf.</w:t>
      </w:r>
    </w:p>
    <w:p w:rsidR="008D58A8" w:rsidRPr="00200598" w:rsidRDefault="008D58A8" w:rsidP="005D6A2A">
      <w:pPr>
        <w:tabs>
          <w:tab w:val="center" w:pos="0"/>
          <w:tab w:val="left" w:pos="4253"/>
        </w:tabs>
        <w:spacing w:before="120" w:line="276" w:lineRule="auto"/>
        <w:rPr>
          <w:rFonts w:ascii="Arial" w:hAnsi="Arial" w:cs="Arial"/>
          <w:color w:val="873624"/>
        </w:rPr>
      </w:pPr>
    </w:p>
    <w:p w:rsidR="008D58A8" w:rsidRPr="00200598" w:rsidRDefault="008D58A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ADAMS  Leslie</w:t>
      </w:r>
      <w:r w:rsidRPr="00200598">
        <w:rPr>
          <w:rFonts w:ascii="Arial" w:hAnsi="Arial" w:cs="Arial"/>
          <w:color w:val="873624"/>
          <w:u w:val="single"/>
        </w:rPr>
        <w:tab/>
        <w:t>Cleveland, 12.10.1932</w:t>
      </w:r>
    </w:p>
    <w:p w:rsidR="008D58A8" w:rsidRPr="00200598" w:rsidRDefault="008D58A8" w:rsidP="005D6A2A">
      <w:pPr>
        <w:tabs>
          <w:tab w:val="center" w:pos="0"/>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statunitense, studi al Conservatorio Oberlin con Eichenbaum e Dannenberg (pf.),                       di Elwell, Wood, Starer, Giannini, Dallin e Tyndall (comp.), di Mattilla, O’Brien e Dick per l’orchestrazione.       Insegnante nelle Università della Florida e del Kansas.</w:t>
      </w:r>
    </w:p>
    <w:p w:rsidR="008D58A8" w:rsidRPr="003761AC" w:rsidRDefault="008D58A8" w:rsidP="005D6A2A">
      <w:pPr>
        <w:tabs>
          <w:tab w:val="center" w:pos="0"/>
          <w:tab w:val="left" w:pos="3969"/>
        </w:tabs>
        <w:spacing w:before="120" w:line="276" w:lineRule="auto"/>
        <w:rPr>
          <w:rFonts w:ascii="Arial" w:hAnsi="Arial" w:cs="Arial"/>
        </w:rPr>
      </w:pPr>
      <w:r w:rsidRPr="003761AC">
        <w:rPr>
          <w:rFonts w:ascii="Arial" w:hAnsi="Arial" w:cs="Arial"/>
        </w:rPr>
        <w:t xml:space="preserve">Loving Touches, oboe e pf. </w:t>
      </w:r>
    </w:p>
    <w:p w:rsidR="008D58A8" w:rsidRPr="00200598" w:rsidRDefault="008D58A8" w:rsidP="005D6A2A">
      <w:pPr>
        <w:tabs>
          <w:tab w:val="center" w:pos="0"/>
        </w:tabs>
        <w:spacing w:before="120" w:line="276" w:lineRule="auto"/>
        <w:rPr>
          <w:rFonts w:ascii="Arial" w:hAnsi="Arial" w:cs="Arial"/>
          <w:color w:val="873624"/>
        </w:rPr>
      </w:pPr>
    </w:p>
    <w:p w:rsidR="00E60D76" w:rsidRPr="00200598" w:rsidRDefault="00A74E8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ADAMS  Wilh</w:t>
      </w:r>
      <w:r w:rsidR="00FB1EFA" w:rsidRPr="00200598">
        <w:rPr>
          <w:rFonts w:ascii="Arial" w:hAnsi="Arial" w:cs="Arial"/>
          <w:color w:val="873624"/>
          <w:u w:val="single"/>
        </w:rPr>
        <w:t>elm</w:t>
      </w:r>
      <w:r w:rsidR="00FB1EFA" w:rsidRPr="00200598">
        <w:rPr>
          <w:rFonts w:ascii="Arial" w:hAnsi="Arial" w:cs="Arial"/>
          <w:color w:val="873624"/>
          <w:u w:val="single"/>
        </w:rPr>
        <w:tab/>
      </w:r>
      <w:r w:rsidR="00FB1EFA" w:rsidRPr="00200598">
        <w:rPr>
          <w:rFonts w:ascii="Arial" w:hAnsi="Arial" w:cs="Arial"/>
          <w:color w:val="873624"/>
          <w:u w:val="single"/>
        </w:rPr>
        <w:tab/>
        <w:t>Hamborn, 17.1.1896 - Osterfeld, 29</w:t>
      </w:r>
      <w:r w:rsidR="0012539D" w:rsidRPr="00200598">
        <w:rPr>
          <w:rFonts w:ascii="Arial" w:hAnsi="Arial" w:cs="Arial"/>
          <w:color w:val="873624"/>
          <w:u w:val="single"/>
        </w:rPr>
        <w:t>.</w:t>
      </w:r>
      <w:r w:rsidR="00FB1EFA" w:rsidRPr="00200598">
        <w:rPr>
          <w:rFonts w:ascii="Arial" w:hAnsi="Arial" w:cs="Arial"/>
          <w:color w:val="873624"/>
          <w:u w:val="single"/>
        </w:rPr>
        <w:t>9.1984</w:t>
      </w:r>
    </w:p>
    <w:p w:rsidR="00FB1EFA" w:rsidRPr="00200598" w:rsidRDefault="00FB1EF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e didatta tedesco, studi alla Berliner Hochschule.</w:t>
      </w:r>
    </w:p>
    <w:p w:rsidR="00A74E82" w:rsidRPr="003761AC" w:rsidRDefault="00A74E82" w:rsidP="005D6A2A">
      <w:pPr>
        <w:tabs>
          <w:tab w:val="center" w:pos="0"/>
          <w:tab w:val="left" w:pos="4253"/>
        </w:tabs>
        <w:spacing w:before="120" w:line="276" w:lineRule="auto"/>
        <w:rPr>
          <w:rFonts w:ascii="Arial" w:hAnsi="Arial" w:cs="Arial"/>
        </w:rPr>
      </w:pPr>
      <w:r w:rsidRPr="003761AC">
        <w:rPr>
          <w:rFonts w:ascii="Arial" w:hAnsi="Arial" w:cs="Arial"/>
        </w:rPr>
        <w:t>Scene rustiche per oboe e pf.</w:t>
      </w:r>
    </w:p>
    <w:p w:rsidR="00A90AF2" w:rsidRPr="00200598" w:rsidRDefault="00A90AF2" w:rsidP="005D6A2A">
      <w:pPr>
        <w:tabs>
          <w:tab w:val="center" w:pos="0"/>
          <w:tab w:val="left" w:pos="4253"/>
        </w:tabs>
        <w:spacing w:before="120" w:line="276" w:lineRule="auto"/>
        <w:rPr>
          <w:rFonts w:ascii="Arial" w:hAnsi="Arial" w:cs="Arial"/>
          <w:color w:val="873624"/>
        </w:rPr>
      </w:pPr>
    </w:p>
    <w:p w:rsidR="00A90AF2" w:rsidRPr="00200598" w:rsidRDefault="00A90AF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ADDERLEY  Mark</w:t>
      </w:r>
      <w:r w:rsidRPr="00200598">
        <w:rPr>
          <w:rFonts w:ascii="Arial" w:hAnsi="Arial" w:cs="Arial"/>
          <w:color w:val="873624"/>
          <w:u w:val="single"/>
        </w:rPr>
        <w:tab/>
        <w:t>1960</w:t>
      </w:r>
    </w:p>
    <w:p w:rsidR="00A90AF2" w:rsidRPr="00200598" w:rsidRDefault="00A90AF2" w:rsidP="005D6A2A">
      <w:pPr>
        <w:tabs>
          <w:tab w:val="center" w:pos="0"/>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Compositore anglo-norvegese. Studi di fagotto alla Guidhall School e dopo il trasferimento in Norvegia,</w:t>
      </w:r>
      <w:r w:rsidR="008D29EE" w:rsidRPr="00200598">
        <w:rPr>
          <w:rFonts w:ascii="Arial" w:hAnsi="Arial" w:cs="Arial"/>
          <w:color w:val="873624"/>
          <w:sz w:val="20"/>
          <w:szCs w:val="20"/>
        </w:rPr>
        <w:t xml:space="preserve"> </w:t>
      </w:r>
      <w:r w:rsidR="0051489F" w:rsidRPr="00200598">
        <w:rPr>
          <w:rFonts w:ascii="Arial" w:hAnsi="Arial" w:cs="Arial"/>
          <w:color w:val="873624"/>
          <w:sz w:val="20"/>
          <w:szCs w:val="20"/>
        </w:rPr>
        <w:t xml:space="preserve">                 </w:t>
      </w:r>
      <w:r w:rsidRPr="00200598">
        <w:rPr>
          <w:rFonts w:ascii="Arial" w:hAnsi="Arial" w:cs="Arial"/>
          <w:color w:val="873624"/>
          <w:sz w:val="20"/>
          <w:szCs w:val="20"/>
        </w:rPr>
        <w:t xml:space="preserve">fagottista alla Filarmonica di Oslo. Ulteriori studi di composizione dal 1985 all’Accademia Norvegese con </w:t>
      </w:r>
      <w:r w:rsidR="0051489F" w:rsidRPr="00200598">
        <w:rPr>
          <w:rFonts w:ascii="Arial" w:hAnsi="Arial" w:cs="Arial"/>
          <w:color w:val="873624"/>
          <w:sz w:val="20"/>
          <w:szCs w:val="20"/>
        </w:rPr>
        <w:t xml:space="preserve">              </w:t>
      </w:r>
      <w:r w:rsidRPr="00200598">
        <w:rPr>
          <w:rFonts w:ascii="Arial" w:hAnsi="Arial" w:cs="Arial"/>
          <w:color w:val="873624"/>
          <w:sz w:val="20"/>
          <w:szCs w:val="20"/>
        </w:rPr>
        <w:t>Thomassen e Thoresen fino al 1992. 14 Cd di sue composizioni.</w:t>
      </w:r>
    </w:p>
    <w:p w:rsidR="00A90AF2" w:rsidRPr="003761AC" w:rsidRDefault="00A90AF2" w:rsidP="005D6A2A">
      <w:pPr>
        <w:tabs>
          <w:tab w:val="center" w:pos="0"/>
          <w:tab w:val="left" w:pos="3969"/>
        </w:tabs>
        <w:spacing w:before="120" w:line="276" w:lineRule="auto"/>
        <w:rPr>
          <w:rFonts w:ascii="Arial" w:hAnsi="Arial" w:cs="Arial"/>
          <w:lang w:val="en-US"/>
        </w:rPr>
      </w:pPr>
      <w:r w:rsidRPr="003761AC">
        <w:rPr>
          <w:rFonts w:ascii="Arial" w:hAnsi="Arial" w:cs="Arial"/>
        </w:rPr>
        <w:t xml:space="preserve">Talking to Myself, oboe solo (2003, 9’).   </w:t>
      </w:r>
      <w:r w:rsidRPr="003761AC">
        <w:rPr>
          <w:rFonts w:ascii="Arial" w:hAnsi="Arial" w:cs="Arial"/>
          <w:lang w:val="en-US"/>
        </w:rPr>
        <w:t xml:space="preserve">Short Circuit, oboe </w:t>
      </w:r>
      <w:r w:rsidR="00C70A5A" w:rsidRPr="003761AC">
        <w:rPr>
          <w:rFonts w:ascii="Arial" w:hAnsi="Arial" w:cs="Arial"/>
          <w:lang w:val="en-US"/>
        </w:rPr>
        <w:t xml:space="preserve">e </w:t>
      </w:r>
      <w:r w:rsidRPr="003761AC">
        <w:rPr>
          <w:rFonts w:ascii="Arial" w:hAnsi="Arial" w:cs="Arial"/>
          <w:lang w:val="en-US"/>
        </w:rPr>
        <w:t>chit</w:t>
      </w:r>
      <w:r w:rsidR="00C70A5A" w:rsidRPr="003761AC">
        <w:rPr>
          <w:rFonts w:ascii="Arial" w:hAnsi="Arial" w:cs="Arial"/>
          <w:lang w:val="en-US"/>
        </w:rPr>
        <w:t>arra</w:t>
      </w:r>
      <w:r w:rsidRPr="003761AC">
        <w:rPr>
          <w:rFonts w:ascii="Arial" w:hAnsi="Arial" w:cs="Arial"/>
          <w:lang w:val="en-US"/>
        </w:rPr>
        <w:t xml:space="preserve"> (1995, 7’).   </w:t>
      </w:r>
    </w:p>
    <w:p w:rsidR="008F3E4D" w:rsidRPr="003761AC" w:rsidRDefault="00A90AF2" w:rsidP="005D6A2A">
      <w:pPr>
        <w:tabs>
          <w:tab w:val="center" w:pos="0"/>
          <w:tab w:val="left" w:pos="3969"/>
        </w:tabs>
        <w:spacing w:before="120" w:line="276" w:lineRule="auto"/>
        <w:rPr>
          <w:rFonts w:ascii="Arial" w:hAnsi="Arial" w:cs="Arial"/>
          <w:lang w:val="en-US"/>
        </w:rPr>
      </w:pPr>
      <w:r w:rsidRPr="003761AC">
        <w:rPr>
          <w:rFonts w:ascii="Arial" w:hAnsi="Arial" w:cs="Arial"/>
          <w:lang w:val="en-US"/>
        </w:rPr>
        <w:t>Still Talking to Myself, oboe e orch</w:t>
      </w:r>
      <w:r w:rsidR="00C70A5A" w:rsidRPr="003761AC">
        <w:rPr>
          <w:rFonts w:ascii="Arial" w:hAnsi="Arial" w:cs="Arial"/>
          <w:lang w:val="en-US"/>
        </w:rPr>
        <w:t>estra</w:t>
      </w:r>
      <w:r w:rsidRPr="003761AC">
        <w:rPr>
          <w:rFonts w:ascii="Arial" w:hAnsi="Arial" w:cs="Arial"/>
          <w:lang w:val="en-US"/>
        </w:rPr>
        <w:t xml:space="preserve"> (2008, 16’30).</w:t>
      </w:r>
    </w:p>
    <w:p w:rsidR="008F3E4D" w:rsidRPr="00200598" w:rsidRDefault="008F3E4D" w:rsidP="005D6A2A">
      <w:pPr>
        <w:tabs>
          <w:tab w:val="center" w:pos="0"/>
          <w:tab w:val="left" w:pos="3969"/>
        </w:tabs>
        <w:spacing w:before="120" w:line="276" w:lineRule="auto"/>
        <w:rPr>
          <w:rFonts w:ascii="Arial" w:hAnsi="Arial" w:cs="Arial"/>
          <w:color w:val="873624"/>
          <w:lang w:val="en-US"/>
        </w:rPr>
      </w:pPr>
    </w:p>
    <w:p w:rsidR="006769D6" w:rsidRPr="00200598" w:rsidRDefault="006769D6" w:rsidP="005D6A2A">
      <w:pPr>
        <w:tabs>
          <w:tab w:val="center" w:pos="0"/>
          <w:tab w:val="left" w:pos="3969"/>
        </w:tabs>
        <w:spacing w:before="120" w:line="276" w:lineRule="auto"/>
        <w:rPr>
          <w:rFonts w:ascii="Arial" w:hAnsi="Arial" w:cs="Arial"/>
          <w:color w:val="873624"/>
          <w:u w:val="single"/>
        </w:rPr>
      </w:pPr>
      <w:r w:rsidRPr="00200598">
        <w:rPr>
          <w:rFonts w:ascii="Arial" w:hAnsi="Arial" w:cs="Arial"/>
          <w:color w:val="873624"/>
          <w:u w:val="single"/>
        </w:rPr>
        <w:t>ADDISON  John</w:t>
      </w:r>
      <w:r w:rsidRPr="00200598">
        <w:rPr>
          <w:rFonts w:ascii="Arial" w:hAnsi="Arial" w:cs="Arial"/>
          <w:color w:val="873624"/>
          <w:u w:val="single"/>
        </w:rPr>
        <w:tab/>
      </w:r>
      <w:r w:rsidR="00792EA3" w:rsidRPr="00200598">
        <w:rPr>
          <w:rFonts w:ascii="Arial" w:hAnsi="Arial" w:cs="Arial"/>
          <w:color w:val="873624"/>
          <w:u w:val="single"/>
        </w:rPr>
        <w:tab/>
      </w:r>
      <w:r w:rsidRPr="00200598">
        <w:rPr>
          <w:rFonts w:ascii="Arial" w:hAnsi="Arial" w:cs="Arial"/>
          <w:color w:val="873624"/>
          <w:u w:val="single"/>
        </w:rPr>
        <w:t>Cohbam, 16.3.1910</w:t>
      </w:r>
    </w:p>
    <w:p w:rsidR="006769D6" w:rsidRPr="00200598" w:rsidRDefault="006769D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allievo di Jacob, Fryer, Goessens e Thurston. Insegnante di composizione nello </w:t>
      </w:r>
      <w:r w:rsidR="00AB30E1" w:rsidRPr="00200598">
        <w:rPr>
          <w:rFonts w:ascii="Arial" w:hAnsi="Arial" w:cs="Arial"/>
          <w:color w:val="873624"/>
          <w:sz w:val="20"/>
          <w:szCs w:val="20"/>
        </w:rPr>
        <w:t xml:space="preserve">                </w:t>
      </w:r>
      <w:r w:rsidRPr="00200598">
        <w:rPr>
          <w:rFonts w:ascii="Arial" w:hAnsi="Arial" w:cs="Arial"/>
          <w:color w:val="873624"/>
          <w:sz w:val="20"/>
          <w:szCs w:val="20"/>
        </w:rPr>
        <w:t>stesso Royal</w:t>
      </w:r>
      <w:r w:rsidR="00062556" w:rsidRPr="00200598">
        <w:rPr>
          <w:rFonts w:ascii="Arial" w:hAnsi="Arial" w:cs="Arial"/>
          <w:color w:val="873624"/>
          <w:sz w:val="20"/>
          <w:szCs w:val="20"/>
        </w:rPr>
        <w:t xml:space="preserve"> College of Music in cui aveva studiato.</w:t>
      </w:r>
    </w:p>
    <w:p w:rsidR="006769D6" w:rsidRPr="003761AC" w:rsidRDefault="00062556" w:rsidP="005D6A2A">
      <w:pPr>
        <w:tabs>
          <w:tab w:val="center" w:pos="0"/>
          <w:tab w:val="left" w:pos="4253"/>
        </w:tabs>
        <w:spacing w:before="120" w:line="276" w:lineRule="auto"/>
        <w:rPr>
          <w:rFonts w:ascii="Arial" w:hAnsi="Arial" w:cs="Arial"/>
        </w:rPr>
      </w:pPr>
      <w:r w:rsidRPr="003761AC">
        <w:rPr>
          <w:rFonts w:ascii="Arial" w:hAnsi="Arial" w:cs="Arial"/>
        </w:rPr>
        <w:t>Trio per oboe, cl</w:t>
      </w:r>
      <w:r w:rsidR="00C70A5A" w:rsidRPr="003761AC">
        <w:rPr>
          <w:rFonts w:ascii="Arial" w:hAnsi="Arial" w:cs="Arial"/>
        </w:rPr>
        <w:t>arinetto</w:t>
      </w:r>
      <w:r w:rsidRPr="003761AC">
        <w:rPr>
          <w:rFonts w:ascii="Arial" w:hAnsi="Arial" w:cs="Arial"/>
        </w:rPr>
        <w:t xml:space="preserve"> e fag</w:t>
      </w:r>
      <w:r w:rsidR="00C70A5A" w:rsidRPr="003761AC">
        <w:rPr>
          <w:rFonts w:ascii="Arial" w:hAnsi="Arial" w:cs="Arial"/>
        </w:rPr>
        <w:t>otto</w:t>
      </w:r>
      <w:r w:rsidRPr="003761AC">
        <w:rPr>
          <w:rFonts w:ascii="Arial" w:hAnsi="Arial" w:cs="Arial"/>
        </w:rPr>
        <w:t xml:space="preserve"> (1950).</w:t>
      </w:r>
    </w:p>
    <w:p w:rsidR="00062556" w:rsidRPr="003761AC" w:rsidRDefault="00062556" w:rsidP="005D6A2A">
      <w:pPr>
        <w:tabs>
          <w:tab w:val="center" w:pos="0"/>
          <w:tab w:val="left" w:pos="4253"/>
        </w:tabs>
        <w:spacing w:before="120" w:line="276" w:lineRule="auto"/>
        <w:rPr>
          <w:rFonts w:ascii="Arial" w:hAnsi="Arial" w:cs="Arial"/>
        </w:rPr>
      </w:pPr>
    </w:p>
    <w:p w:rsidR="008E7C70" w:rsidRPr="00200598" w:rsidRDefault="008E7C7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ADLE</w:t>
      </w:r>
      <w:r w:rsidR="00942016" w:rsidRPr="00200598">
        <w:rPr>
          <w:rFonts w:ascii="Arial" w:hAnsi="Arial" w:cs="Arial"/>
          <w:color w:val="873624"/>
          <w:u w:val="single"/>
        </w:rPr>
        <w:t>R  Samuel</w:t>
      </w:r>
      <w:r w:rsidR="00942016" w:rsidRPr="00200598">
        <w:rPr>
          <w:rFonts w:ascii="Arial" w:hAnsi="Arial" w:cs="Arial"/>
          <w:color w:val="873624"/>
          <w:u w:val="single"/>
        </w:rPr>
        <w:tab/>
      </w:r>
      <w:r w:rsidR="00792EA3" w:rsidRPr="00200598">
        <w:rPr>
          <w:rFonts w:ascii="Arial" w:hAnsi="Arial" w:cs="Arial"/>
          <w:color w:val="873624"/>
          <w:u w:val="single"/>
        </w:rPr>
        <w:tab/>
      </w:r>
      <w:r w:rsidR="00942016" w:rsidRPr="00200598">
        <w:rPr>
          <w:rFonts w:ascii="Arial" w:hAnsi="Arial" w:cs="Arial"/>
          <w:color w:val="873624"/>
          <w:u w:val="single"/>
        </w:rPr>
        <w:t>Mannheim, 4.3.1928</w:t>
      </w:r>
    </w:p>
    <w:p w:rsidR="00C5055F" w:rsidRPr="00200598" w:rsidRDefault="00C5055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d’origine tedesca, dal 1939 negli Stati Uniti. Allievo di Piston, Thompson, Geiringer, Hindemith, Copland e Kussevitski. Insegnante di composizione alla North State Univ. dal 1957 al 1966, </w:t>
      </w:r>
      <w:r w:rsidR="00AB30E1" w:rsidRPr="00200598">
        <w:rPr>
          <w:rFonts w:ascii="Arial" w:hAnsi="Arial" w:cs="Arial"/>
          <w:color w:val="873624"/>
          <w:sz w:val="20"/>
          <w:szCs w:val="20"/>
        </w:rPr>
        <w:t xml:space="preserve">                                  </w:t>
      </w:r>
      <w:r w:rsidRPr="00200598">
        <w:rPr>
          <w:rFonts w:ascii="Arial" w:hAnsi="Arial" w:cs="Arial"/>
          <w:color w:val="873624"/>
          <w:sz w:val="20"/>
          <w:szCs w:val="20"/>
        </w:rPr>
        <w:t>dal 1966 al 1995 all’Eastman School di Rochester. Corsi musicali in 300 Università di tutto il mondo.</w:t>
      </w:r>
    </w:p>
    <w:p w:rsidR="00AB30E1" w:rsidRPr="003761AC" w:rsidRDefault="004F1767" w:rsidP="005D6A2A">
      <w:pPr>
        <w:tabs>
          <w:tab w:val="center" w:pos="0"/>
          <w:tab w:val="left" w:pos="4253"/>
        </w:tabs>
        <w:spacing w:before="120" w:line="276" w:lineRule="auto"/>
        <w:rPr>
          <w:rFonts w:ascii="Arial" w:hAnsi="Arial" w:cs="Arial"/>
        </w:rPr>
      </w:pPr>
      <w:r w:rsidRPr="003761AC">
        <w:rPr>
          <w:rFonts w:ascii="Arial" w:hAnsi="Arial" w:cs="Arial"/>
        </w:rPr>
        <w:t xml:space="preserve">Oboe solo:  </w:t>
      </w:r>
      <w:r w:rsidR="008E7C70" w:rsidRPr="003761AC">
        <w:rPr>
          <w:rFonts w:ascii="Arial" w:hAnsi="Arial" w:cs="Arial"/>
        </w:rPr>
        <w:t>Oboration</w:t>
      </w:r>
      <w:r w:rsidR="007347AA" w:rsidRPr="003761AC">
        <w:rPr>
          <w:rFonts w:ascii="Arial" w:hAnsi="Arial" w:cs="Arial"/>
        </w:rPr>
        <w:t xml:space="preserve"> </w:t>
      </w:r>
      <w:r w:rsidR="00A33A23" w:rsidRPr="003761AC">
        <w:rPr>
          <w:rFonts w:ascii="Arial" w:hAnsi="Arial" w:cs="Arial"/>
        </w:rPr>
        <w:t>(1965, 2’)</w:t>
      </w:r>
      <w:r w:rsidR="001E497D" w:rsidRPr="003761AC">
        <w:rPr>
          <w:rFonts w:ascii="Arial" w:hAnsi="Arial" w:cs="Arial"/>
        </w:rPr>
        <w:t>.</w:t>
      </w:r>
      <w:r w:rsidRPr="003761AC">
        <w:rPr>
          <w:rFonts w:ascii="Arial" w:hAnsi="Arial" w:cs="Arial"/>
        </w:rPr>
        <w:t xml:space="preserve">   </w:t>
      </w:r>
      <w:r w:rsidR="001E497D" w:rsidRPr="003761AC">
        <w:rPr>
          <w:rFonts w:ascii="Arial" w:hAnsi="Arial" w:cs="Arial"/>
        </w:rPr>
        <w:t xml:space="preserve">Sonata, oboe e pf. (1989, </w:t>
      </w:r>
      <w:r w:rsidR="00B76224" w:rsidRPr="003761AC">
        <w:rPr>
          <w:rFonts w:ascii="Arial" w:hAnsi="Arial" w:cs="Arial"/>
        </w:rPr>
        <w:t>9</w:t>
      </w:r>
      <w:r w:rsidR="001E497D" w:rsidRPr="003761AC">
        <w:rPr>
          <w:rFonts w:ascii="Arial" w:hAnsi="Arial" w:cs="Arial"/>
        </w:rPr>
        <w:t>’</w:t>
      </w:r>
      <w:r w:rsidR="00B76224" w:rsidRPr="003761AC">
        <w:rPr>
          <w:rFonts w:ascii="Arial" w:hAnsi="Arial" w:cs="Arial"/>
        </w:rPr>
        <w:t>50</w:t>
      </w:r>
      <w:r w:rsidR="001E497D" w:rsidRPr="003761AC">
        <w:rPr>
          <w:rFonts w:ascii="Arial" w:hAnsi="Arial" w:cs="Arial"/>
        </w:rPr>
        <w:t>).</w:t>
      </w:r>
      <w:r w:rsidR="008A6AFB" w:rsidRPr="003761AC">
        <w:rPr>
          <w:rFonts w:ascii="Arial" w:hAnsi="Arial" w:cs="Arial"/>
        </w:rPr>
        <w:t xml:space="preserve">   </w:t>
      </w:r>
      <w:r w:rsidR="00AB30E1" w:rsidRPr="003761AC">
        <w:rPr>
          <w:rFonts w:ascii="Arial" w:hAnsi="Arial" w:cs="Arial"/>
        </w:rPr>
        <w:t xml:space="preserve">                                                        </w:t>
      </w:r>
    </w:p>
    <w:p w:rsidR="00424BE8" w:rsidRPr="003761AC" w:rsidRDefault="004F1767" w:rsidP="005D6A2A">
      <w:pPr>
        <w:tabs>
          <w:tab w:val="center" w:pos="0"/>
          <w:tab w:val="left" w:pos="4253"/>
        </w:tabs>
        <w:spacing w:before="120" w:line="276" w:lineRule="auto"/>
        <w:rPr>
          <w:lang w:val="nl-NL"/>
        </w:rPr>
      </w:pPr>
      <w:r w:rsidRPr="003761AC">
        <w:rPr>
          <w:rFonts w:ascii="Arial" w:hAnsi="Arial" w:cs="Arial"/>
        </w:rPr>
        <w:t xml:space="preserve">Canto XIX (2009, </w:t>
      </w:r>
      <w:r w:rsidR="00B76224" w:rsidRPr="003761AC">
        <w:rPr>
          <w:rFonts w:ascii="Arial" w:hAnsi="Arial" w:cs="Arial"/>
        </w:rPr>
        <w:t>5</w:t>
      </w:r>
      <w:r w:rsidRPr="003761AC">
        <w:rPr>
          <w:rFonts w:ascii="Arial" w:hAnsi="Arial" w:cs="Arial"/>
        </w:rPr>
        <w:t>’</w:t>
      </w:r>
      <w:r w:rsidR="00B76224" w:rsidRPr="003761AC">
        <w:rPr>
          <w:rFonts w:ascii="Arial" w:hAnsi="Arial" w:cs="Arial"/>
        </w:rPr>
        <w:t>50</w:t>
      </w:r>
      <w:r w:rsidRPr="003761AC">
        <w:rPr>
          <w:rFonts w:ascii="Arial" w:hAnsi="Arial" w:cs="Arial"/>
        </w:rPr>
        <w:t>).</w:t>
      </w:r>
      <w:r w:rsidR="00AB30E1" w:rsidRPr="003761AC">
        <w:rPr>
          <w:rFonts w:ascii="Arial" w:hAnsi="Arial" w:cs="Arial"/>
        </w:rPr>
        <w:t xml:space="preserve">   </w:t>
      </w:r>
      <w:r w:rsidR="00B76224" w:rsidRPr="003761AC">
        <w:rPr>
          <w:rFonts w:ascii="Arial" w:hAnsi="Arial" w:cs="Arial"/>
          <w:bCs/>
        </w:rPr>
        <w:t>Canto XV, per corno inglese (1997, 7’50).</w:t>
      </w:r>
      <w:r w:rsidR="00C913A5" w:rsidRPr="003761AC">
        <w:rPr>
          <w:vanish/>
          <w:lang w:val="nl-NL"/>
        </w:rPr>
        <w:t>Alexandria</w:t>
      </w:r>
    </w:p>
    <w:p w:rsidR="00424BE8" w:rsidRPr="003761AC" w:rsidRDefault="00424BE8" w:rsidP="005D6A2A">
      <w:pPr>
        <w:tabs>
          <w:tab w:val="center" w:pos="0"/>
          <w:tab w:val="left" w:pos="4253"/>
        </w:tabs>
        <w:spacing w:before="120" w:line="276" w:lineRule="auto"/>
        <w:rPr>
          <w:lang w:val="nl-NL"/>
        </w:rPr>
      </w:pPr>
    </w:p>
    <w:p w:rsidR="002A3BBC" w:rsidRPr="00200598" w:rsidRDefault="00D2566D"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ADOLPHUS  Milton</w:t>
      </w:r>
      <w:r w:rsidRPr="00200598">
        <w:rPr>
          <w:rFonts w:ascii="Arial" w:hAnsi="Arial" w:cs="Arial"/>
          <w:color w:val="873624"/>
          <w:u w:val="single"/>
          <w:lang w:val="en-US"/>
        </w:rPr>
        <w:tab/>
      </w:r>
      <w:r w:rsidR="00792EA3" w:rsidRPr="00200598">
        <w:rPr>
          <w:rFonts w:ascii="Arial" w:hAnsi="Arial" w:cs="Arial"/>
          <w:color w:val="873624"/>
          <w:u w:val="single"/>
          <w:lang w:val="en-US"/>
        </w:rPr>
        <w:tab/>
      </w:r>
      <w:r w:rsidRPr="00200598">
        <w:rPr>
          <w:rFonts w:ascii="Arial" w:hAnsi="Arial" w:cs="Arial"/>
          <w:color w:val="873624"/>
          <w:u w:val="single"/>
          <w:lang w:val="en-US"/>
        </w:rPr>
        <w:t>N</w:t>
      </w:r>
      <w:r w:rsidR="002A3BBC" w:rsidRPr="00200598">
        <w:rPr>
          <w:rFonts w:ascii="Arial" w:hAnsi="Arial" w:cs="Arial"/>
          <w:color w:val="873624"/>
          <w:u w:val="single"/>
          <w:lang w:val="en-US"/>
        </w:rPr>
        <w:t>ew York, 27.1.1913 - Harwich,16.8.1988.</w:t>
      </w:r>
    </w:p>
    <w:p w:rsidR="002A3BBC" w:rsidRPr="00200598" w:rsidRDefault="002A3BBC" w:rsidP="005D6A2A">
      <w:pPr>
        <w:tabs>
          <w:tab w:val="center" w:pos="0"/>
          <w:tab w:val="left" w:pos="4253"/>
          <w:tab w:val="left" w:pos="4395"/>
          <w:tab w:val="left" w:pos="992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studi a Yale, dal 1935 a Filadelfia è allievo di Scalero e direttore del Music Center. </w:t>
      </w:r>
      <w:r w:rsidR="00AB30E1" w:rsidRPr="00200598">
        <w:rPr>
          <w:rFonts w:ascii="Arial" w:hAnsi="Arial" w:cs="Arial"/>
          <w:color w:val="873624"/>
          <w:sz w:val="20"/>
          <w:szCs w:val="20"/>
        </w:rPr>
        <w:t xml:space="preserve">            </w:t>
      </w:r>
      <w:r w:rsidRPr="00200598">
        <w:rPr>
          <w:rFonts w:ascii="Arial" w:hAnsi="Arial" w:cs="Arial"/>
          <w:color w:val="873624"/>
          <w:sz w:val="20"/>
          <w:szCs w:val="20"/>
        </w:rPr>
        <w:t>Autore</w:t>
      </w:r>
      <w:r w:rsidR="00AB30E1" w:rsidRPr="00200598">
        <w:rPr>
          <w:rFonts w:ascii="Arial" w:hAnsi="Arial" w:cs="Arial"/>
          <w:color w:val="873624"/>
          <w:sz w:val="20"/>
          <w:szCs w:val="20"/>
        </w:rPr>
        <w:t xml:space="preserve"> </w:t>
      </w:r>
      <w:r w:rsidRPr="00200598">
        <w:rPr>
          <w:rFonts w:ascii="Arial" w:hAnsi="Arial" w:cs="Arial"/>
          <w:color w:val="873624"/>
          <w:sz w:val="20"/>
          <w:szCs w:val="20"/>
        </w:rPr>
        <w:t xml:space="preserve">di c. 500 composizioni, 13 Sinfonie, 30 Quartetti d’archi e parecchia Musica da camera. </w:t>
      </w:r>
      <w:r w:rsidR="00AB30E1" w:rsidRPr="00200598">
        <w:rPr>
          <w:rFonts w:ascii="Arial" w:hAnsi="Arial" w:cs="Arial"/>
          <w:color w:val="873624"/>
          <w:sz w:val="20"/>
          <w:szCs w:val="20"/>
        </w:rPr>
        <w:t xml:space="preserve">                              </w:t>
      </w:r>
      <w:r w:rsidRPr="00200598">
        <w:rPr>
          <w:rFonts w:ascii="Arial" w:hAnsi="Arial" w:cs="Arial"/>
          <w:color w:val="873624"/>
          <w:sz w:val="20"/>
          <w:szCs w:val="20"/>
        </w:rPr>
        <w:t>Appassionato di Musica Jazz, un premio a suo nome viene consegnato alla High School “La Guardia”</w:t>
      </w:r>
      <w:r w:rsidR="00C70A5A" w:rsidRPr="00200598">
        <w:rPr>
          <w:rFonts w:ascii="Arial" w:hAnsi="Arial" w:cs="Arial"/>
          <w:color w:val="873624"/>
          <w:sz w:val="20"/>
          <w:szCs w:val="20"/>
        </w:rPr>
        <w:t>,</w:t>
      </w:r>
      <w:r w:rsidRPr="00200598">
        <w:rPr>
          <w:rFonts w:ascii="Arial" w:hAnsi="Arial" w:cs="Arial"/>
          <w:color w:val="873624"/>
          <w:sz w:val="20"/>
          <w:szCs w:val="20"/>
        </w:rPr>
        <w:t xml:space="preserve"> </w:t>
      </w:r>
      <w:r w:rsidR="00AB30E1" w:rsidRPr="00200598">
        <w:rPr>
          <w:rFonts w:ascii="Arial" w:hAnsi="Arial" w:cs="Arial"/>
          <w:color w:val="873624"/>
          <w:sz w:val="20"/>
          <w:szCs w:val="20"/>
        </w:rPr>
        <w:t xml:space="preserve">                                    </w:t>
      </w:r>
      <w:r w:rsidRPr="00200598">
        <w:rPr>
          <w:rFonts w:ascii="Arial" w:hAnsi="Arial" w:cs="Arial"/>
          <w:color w:val="873624"/>
          <w:sz w:val="20"/>
          <w:szCs w:val="20"/>
        </w:rPr>
        <w:t>al miglior allievo di improvvisazione Jazz.</w:t>
      </w:r>
    </w:p>
    <w:p w:rsidR="002A3BBC" w:rsidRPr="003761AC" w:rsidRDefault="002A3BBC" w:rsidP="005D6A2A">
      <w:pPr>
        <w:tabs>
          <w:tab w:val="center" w:pos="0"/>
          <w:tab w:val="left" w:pos="4253"/>
          <w:tab w:val="left" w:pos="4395"/>
          <w:tab w:val="left" w:pos="9923"/>
        </w:tabs>
        <w:spacing w:before="120" w:line="276" w:lineRule="auto"/>
        <w:rPr>
          <w:rFonts w:ascii="Arial" w:hAnsi="Arial" w:cs="Arial"/>
          <w:lang w:val="en-US"/>
        </w:rPr>
      </w:pPr>
      <w:r w:rsidRPr="003761AC">
        <w:rPr>
          <w:rFonts w:ascii="Arial" w:hAnsi="Arial" w:cs="Arial"/>
          <w:lang w:val="en-US"/>
        </w:rPr>
        <w:t>Bitter Suite, oboe, 4 cl. archi, op. 98 (1955).</w:t>
      </w:r>
    </w:p>
    <w:p w:rsidR="001036B5" w:rsidRPr="003761AC" w:rsidRDefault="001036B5" w:rsidP="005D6A2A">
      <w:pPr>
        <w:tabs>
          <w:tab w:val="center" w:pos="0"/>
          <w:tab w:val="left" w:pos="4253"/>
        </w:tabs>
        <w:spacing w:before="120" w:line="276" w:lineRule="auto"/>
        <w:rPr>
          <w:rFonts w:ascii="Arial" w:hAnsi="Arial" w:cs="Arial"/>
          <w:lang w:val="en-US"/>
        </w:rPr>
      </w:pPr>
    </w:p>
    <w:p w:rsidR="001036B5" w:rsidRPr="00200598" w:rsidRDefault="001036B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AGRELL  Jeffrey</w:t>
      </w:r>
      <w:r w:rsidRPr="00200598">
        <w:rPr>
          <w:rFonts w:ascii="Arial" w:hAnsi="Arial" w:cs="Arial"/>
          <w:color w:val="873624"/>
          <w:u w:val="single"/>
        </w:rPr>
        <w:tab/>
      </w:r>
      <w:r w:rsidRPr="00200598">
        <w:rPr>
          <w:rFonts w:ascii="Arial" w:hAnsi="Arial" w:cs="Arial"/>
          <w:color w:val="873624"/>
          <w:u w:val="single"/>
        </w:rPr>
        <w:tab/>
        <w:t>Minneapolis. 1948</w:t>
      </w:r>
    </w:p>
    <w:p w:rsidR="001036B5" w:rsidRPr="00200598" w:rsidRDefault="001036B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Cornista, didatta e compositore americano. Studi al St. Olav College e perfezionamento a Montreux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al </w:t>
      </w:r>
      <w:r w:rsidR="00F44915" w:rsidRPr="00200598">
        <w:rPr>
          <w:rFonts w:ascii="Arial" w:hAnsi="Arial" w:cs="Arial"/>
          <w:color w:val="873624"/>
          <w:sz w:val="20"/>
          <w:szCs w:val="20"/>
        </w:rPr>
        <w:t xml:space="preserve"> </w:t>
      </w:r>
      <w:r w:rsidRPr="00200598">
        <w:rPr>
          <w:rFonts w:ascii="Arial" w:hAnsi="Arial" w:cs="Arial"/>
          <w:color w:val="873624"/>
          <w:sz w:val="20"/>
          <w:szCs w:val="20"/>
        </w:rPr>
        <w:t>Conservatorio di Basilea. 1° corno alla Lucerna Symph. Orch. Insegnante di corno all’Università dell’Iowa.</w:t>
      </w:r>
    </w:p>
    <w:p w:rsidR="001036B5" w:rsidRPr="003761AC" w:rsidRDefault="001036B5" w:rsidP="005D6A2A">
      <w:pPr>
        <w:tabs>
          <w:tab w:val="center" w:pos="0"/>
          <w:tab w:val="left" w:pos="4253"/>
        </w:tabs>
        <w:spacing w:before="120" w:line="276" w:lineRule="auto"/>
        <w:rPr>
          <w:rFonts w:ascii="Arial" w:hAnsi="Arial" w:cs="Arial"/>
        </w:rPr>
      </w:pPr>
      <w:r w:rsidRPr="003761AC">
        <w:rPr>
          <w:rFonts w:ascii="Arial" w:hAnsi="Arial" w:cs="Arial"/>
        </w:rPr>
        <w:t>Blues per Diana Doherty, per oboe solo (1993).   Rondo per 3 oboi (1999).</w:t>
      </w:r>
    </w:p>
    <w:p w:rsidR="0042324C" w:rsidRPr="003761AC" w:rsidRDefault="0042324C" w:rsidP="005D6A2A">
      <w:pPr>
        <w:pStyle w:val="Corpotesto"/>
        <w:tabs>
          <w:tab w:val="center" w:pos="0"/>
          <w:tab w:val="left" w:pos="4253"/>
        </w:tabs>
        <w:spacing w:before="120" w:after="0" w:line="276" w:lineRule="auto"/>
        <w:rPr>
          <w:rFonts w:ascii="Arial" w:hAnsi="Arial" w:cs="Arial"/>
          <w:sz w:val="24"/>
          <w:u w:val="single"/>
        </w:rPr>
      </w:pPr>
    </w:p>
    <w:p w:rsidR="00D5321B" w:rsidRPr="00200598" w:rsidRDefault="00D5321B"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AHO  Kalevi</w:t>
      </w:r>
      <w:r w:rsidRPr="00200598">
        <w:rPr>
          <w:rFonts w:ascii="Arial" w:hAnsi="Arial" w:cs="Arial"/>
          <w:color w:val="873624"/>
          <w:sz w:val="24"/>
          <w:u w:val="single"/>
        </w:rPr>
        <w:tab/>
      </w:r>
      <w:r w:rsidR="00792EA3" w:rsidRPr="00200598">
        <w:rPr>
          <w:rFonts w:ascii="Arial" w:hAnsi="Arial" w:cs="Arial"/>
          <w:color w:val="873624"/>
          <w:sz w:val="24"/>
          <w:u w:val="single"/>
        </w:rPr>
        <w:tab/>
      </w:r>
      <w:r w:rsidRPr="00200598">
        <w:rPr>
          <w:rFonts w:ascii="Arial" w:hAnsi="Arial" w:cs="Arial"/>
          <w:color w:val="873624"/>
          <w:sz w:val="24"/>
          <w:u w:val="single"/>
        </w:rPr>
        <w:t>Forssa, 9.3.1949</w:t>
      </w:r>
    </w:p>
    <w:p w:rsidR="00A67227" w:rsidRPr="00200598" w:rsidRDefault="00A6722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finlandese. Studi all’Accademia Sibelius di Helsinki con Rautavaara, perfezionamento a </w:t>
      </w:r>
      <w:r w:rsidR="00AB30E1" w:rsidRPr="00200598">
        <w:rPr>
          <w:rFonts w:ascii="Arial" w:hAnsi="Arial" w:cs="Arial"/>
          <w:color w:val="873624"/>
          <w:sz w:val="20"/>
          <w:szCs w:val="20"/>
        </w:rPr>
        <w:t xml:space="preserve">                        </w:t>
      </w:r>
      <w:r w:rsidRPr="00200598">
        <w:rPr>
          <w:rFonts w:ascii="Arial" w:hAnsi="Arial" w:cs="Arial"/>
          <w:color w:val="873624"/>
          <w:sz w:val="20"/>
          <w:szCs w:val="20"/>
        </w:rPr>
        <w:t>Berlino</w:t>
      </w:r>
      <w:r w:rsidR="00AB30E1" w:rsidRPr="00200598">
        <w:rPr>
          <w:rFonts w:ascii="Arial" w:hAnsi="Arial" w:cs="Arial"/>
          <w:color w:val="873624"/>
          <w:sz w:val="20"/>
          <w:szCs w:val="20"/>
        </w:rPr>
        <w:t xml:space="preserve"> </w:t>
      </w:r>
      <w:r w:rsidRPr="00200598">
        <w:rPr>
          <w:rFonts w:ascii="Arial" w:hAnsi="Arial" w:cs="Arial"/>
          <w:color w:val="873624"/>
          <w:sz w:val="20"/>
          <w:szCs w:val="20"/>
        </w:rPr>
        <w:t>con Blacher. Autore di 15 Sinfonie. Insegnante di composizione all’Accademia Sibelius.</w:t>
      </w:r>
    </w:p>
    <w:p w:rsidR="007D7B8A" w:rsidRPr="003761AC" w:rsidRDefault="00957CA6" w:rsidP="005D6A2A">
      <w:pPr>
        <w:tabs>
          <w:tab w:val="center" w:pos="0"/>
          <w:tab w:val="left" w:pos="4253"/>
        </w:tabs>
        <w:spacing w:before="120" w:line="276" w:lineRule="auto"/>
        <w:rPr>
          <w:rFonts w:ascii="Arial" w:hAnsi="Arial" w:cs="Arial"/>
        </w:rPr>
      </w:pPr>
      <w:r w:rsidRPr="003761AC">
        <w:rPr>
          <w:rFonts w:ascii="Arial" w:hAnsi="Arial" w:cs="Arial"/>
        </w:rPr>
        <w:t>Solo IX (2010</w:t>
      </w:r>
      <w:r w:rsidR="007D7B8A" w:rsidRPr="003761AC">
        <w:rPr>
          <w:rFonts w:ascii="Arial" w:hAnsi="Arial" w:cs="Arial"/>
        </w:rPr>
        <w:t>, 10'25</w:t>
      </w:r>
      <w:r w:rsidRPr="003761AC">
        <w:rPr>
          <w:rFonts w:ascii="Arial" w:hAnsi="Arial" w:cs="Arial"/>
        </w:rPr>
        <w:t xml:space="preserve">).   </w:t>
      </w:r>
      <w:r w:rsidR="00D5321B" w:rsidRPr="003761AC">
        <w:rPr>
          <w:rFonts w:ascii="Arial" w:hAnsi="Arial" w:cs="Arial"/>
        </w:rPr>
        <w:t>Sonata</w:t>
      </w:r>
      <w:r w:rsidRPr="003761AC">
        <w:rPr>
          <w:rFonts w:ascii="Arial" w:hAnsi="Arial" w:cs="Arial"/>
        </w:rPr>
        <w:t>,</w:t>
      </w:r>
      <w:r w:rsidR="00D5321B" w:rsidRPr="003761AC">
        <w:rPr>
          <w:rFonts w:ascii="Arial" w:hAnsi="Arial" w:cs="Arial"/>
        </w:rPr>
        <w:t xml:space="preserve"> oboe e pf. (1985, 25’</w:t>
      </w:r>
      <w:r w:rsidR="007D7B8A" w:rsidRPr="003761AC">
        <w:rPr>
          <w:rFonts w:ascii="Arial" w:hAnsi="Arial" w:cs="Arial"/>
        </w:rPr>
        <w:t>30</w:t>
      </w:r>
      <w:r w:rsidR="00D5321B" w:rsidRPr="003761AC">
        <w:rPr>
          <w:rFonts w:ascii="Arial" w:hAnsi="Arial" w:cs="Arial"/>
        </w:rPr>
        <w:t>).</w:t>
      </w:r>
    </w:p>
    <w:p w:rsidR="007D7B8A" w:rsidRPr="003761AC" w:rsidRDefault="002E30E1" w:rsidP="005D6A2A">
      <w:pPr>
        <w:tabs>
          <w:tab w:val="center" w:pos="0"/>
          <w:tab w:val="left" w:pos="4253"/>
        </w:tabs>
        <w:spacing w:before="120" w:line="276" w:lineRule="auto"/>
        <w:rPr>
          <w:rFonts w:ascii="Arial" w:hAnsi="Arial" w:cs="Arial"/>
        </w:rPr>
      </w:pPr>
      <w:r w:rsidRPr="003761AC">
        <w:rPr>
          <w:rFonts w:ascii="Arial" w:hAnsi="Arial" w:cs="Arial"/>
        </w:rPr>
        <w:t>7 Invenzioni e postludio</w:t>
      </w:r>
      <w:r w:rsidR="00957CA6" w:rsidRPr="003761AC">
        <w:rPr>
          <w:rFonts w:ascii="Arial" w:hAnsi="Arial" w:cs="Arial"/>
        </w:rPr>
        <w:t>,</w:t>
      </w:r>
      <w:r w:rsidRPr="003761AC">
        <w:rPr>
          <w:rFonts w:ascii="Arial" w:hAnsi="Arial" w:cs="Arial"/>
        </w:rPr>
        <w:t xml:space="preserve"> oboe e vcl. (1998).</w:t>
      </w:r>
      <w:r w:rsidR="003B4F72" w:rsidRPr="003761AC">
        <w:rPr>
          <w:rFonts w:ascii="Arial" w:hAnsi="Arial" w:cs="Arial"/>
        </w:rPr>
        <w:t xml:space="preserve">   </w:t>
      </w:r>
      <w:r w:rsidR="0059510E" w:rsidRPr="003761AC">
        <w:rPr>
          <w:rFonts w:ascii="Arial" w:hAnsi="Arial" w:cs="Arial"/>
        </w:rPr>
        <w:t>Quintetto per oboe e archi (1973</w:t>
      </w:r>
      <w:r w:rsidR="002D4893" w:rsidRPr="003761AC">
        <w:rPr>
          <w:rFonts w:ascii="Arial" w:hAnsi="Arial" w:cs="Arial"/>
        </w:rPr>
        <w:t xml:space="preserve">, </w:t>
      </w:r>
      <w:r w:rsidR="00F125EC" w:rsidRPr="003761AC">
        <w:rPr>
          <w:rFonts w:ascii="Arial" w:hAnsi="Arial" w:cs="Arial"/>
        </w:rPr>
        <w:t>29</w:t>
      </w:r>
      <w:r w:rsidR="002D4893" w:rsidRPr="003761AC">
        <w:rPr>
          <w:rFonts w:ascii="Arial" w:hAnsi="Arial" w:cs="Arial"/>
        </w:rPr>
        <w:t>’</w:t>
      </w:r>
      <w:r w:rsidR="00F125EC" w:rsidRPr="003761AC">
        <w:rPr>
          <w:rFonts w:ascii="Arial" w:hAnsi="Arial" w:cs="Arial"/>
        </w:rPr>
        <w:t>45</w:t>
      </w:r>
      <w:r w:rsidR="0059510E" w:rsidRPr="003761AC">
        <w:rPr>
          <w:rFonts w:ascii="Arial" w:hAnsi="Arial" w:cs="Arial"/>
        </w:rPr>
        <w:t xml:space="preserve">).   </w:t>
      </w:r>
    </w:p>
    <w:p w:rsidR="007D7B8A" w:rsidRPr="003761AC" w:rsidRDefault="002E30E1" w:rsidP="005D6A2A">
      <w:pPr>
        <w:tabs>
          <w:tab w:val="center" w:pos="0"/>
          <w:tab w:val="left" w:pos="4253"/>
        </w:tabs>
        <w:spacing w:before="120" w:line="276" w:lineRule="auto"/>
        <w:rPr>
          <w:rFonts w:ascii="Arial" w:hAnsi="Arial" w:cs="Arial"/>
          <w:lang w:val="en-US"/>
        </w:rPr>
      </w:pPr>
      <w:r w:rsidRPr="003761AC">
        <w:rPr>
          <w:rFonts w:ascii="Arial" w:hAnsi="Arial" w:cs="Arial"/>
        </w:rPr>
        <w:t xml:space="preserve">Quintetto per oboe, fl. </w:t>
      </w:r>
      <w:r w:rsidR="0082666E" w:rsidRPr="003761AC">
        <w:rPr>
          <w:rFonts w:ascii="Arial" w:hAnsi="Arial" w:cs="Arial"/>
        </w:rPr>
        <w:t xml:space="preserve">vl. vla. </w:t>
      </w:r>
      <w:r w:rsidRPr="003761AC">
        <w:rPr>
          <w:rFonts w:ascii="Arial" w:hAnsi="Arial" w:cs="Arial"/>
        </w:rPr>
        <w:t>vcl. (197</w:t>
      </w:r>
      <w:r w:rsidR="0059510E" w:rsidRPr="003761AC">
        <w:rPr>
          <w:rFonts w:ascii="Arial" w:hAnsi="Arial" w:cs="Arial"/>
        </w:rPr>
        <w:t>7</w:t>
      </w:r>
      <w:r w:rsidRPr="003761AC">
        <w:rPr>
          <w:rFonts w:ascii="Arial" w:hAnsi="Arial" w:cs="Arial"/>
        </w:rPr>
        <w:t>).</w:t>
      </w:r>
      <w:r w:rsidR="003B4F72" w:rsidRPr="003761AC">
        <w:rPr>
          <w:rFonts w:ascii="Arial" w:hAnsi="Arial" w:cs="Arial"/>
        </w:rPr>
        <w:t xml:space="preserve">   </w:t>
      </w:r>
      <w:r w:rsidR="00957CA6" w:rsidRPr="003761AC">
        <w:rPr>
          <w:rFonts w:ascii="Arial" w:hAnsi="Arial" w:cs="Arial"/>
        </w:rPr>
        <w:t xml:space="preserve">Quintetto per oboe, cl. fag. cor. pf. </w:t>
      </w:r>
      <w:r w:rsidR="00957CA6" w:rsidRPr="003761AC">
        <w:rPr>
          <w:rFonts w:ascii="Arial" w:hAnsi="Arial" w:cs="Arial"/>
          <w:lang w:val="en-US"/>
        </w:rPr>
        <w:t xml:space="preserve">(2013).   </w:t>
      </w:r>
    </w:p>
    <w:p w:rsidR="0011599D" w:rsidRPr="003761AC" w:rsidRDefault="001045BC" w:rsidP="005D6A2A">
      <w:pPr>
        <w:tabs>
          <w:tab w:val="center" w:pos="0"/>
          <w:tab w:val="left" w:pos="4253"/>
        </w:tabs>
        <w:spacing w:before="120" w:line="276" w:lineRule="auto"/>
        <w:rPr>
          <w:rFonts w:ascii="Arial" w:hAnsi="Arial" w:cs="Arial"/>
          <w:lang w:val="en-US"/>
        </w:rPr>
      </w:pPr>
      <w:r w:rsidRPr="003761AC">
        <w:rPr>
          <w:rFonts w:ascii="Arial" w:hAnsi="Arial" w:cs="Arial"/>
          <w:lang w:val="en-US"/>
        </w:rPr>
        <w:t>Concerto per oboe e orch. (2007, 31’</w:t>
      </w:r>
      <w:r w:rsidR="007D7B8A" w:rsidRPr="003761AC">
        <w:rPr>
          <w:rFonts w:ascii="Arial" w:hAnsi="Arial" w:cs="Arial"/>
          <w:lang w:val="en-US"/>
        </w:rPr>
        <w:t>2</w:t>
      </w:r>
      <w:r w:rsidRPr="003761AC">
        <w:rPr>
          <w:rFonts w:ascii="Arial" w:hAnsi="Arial" w:cs="Arial"/>
          <w:lang w:val="en-US"/>
        </w:rPr>
        <w:t>0).</w:t>
      </w:r>
    </w:p>
    <w:p w:rsidR="0011599D" w:rsidRPr="003761AC" w:rsidRDefault="0011599D" w:rsidP="005D6A2A">
      <w:pPr>
        <w:tabs>
          <w:tab w:val="center" w:pos="0"/>
          <w:tab w:val="left" w:pos="4253"/>
        </w:tabs>
        <w:spacing w:before="120" w:line="276" w:lineRule="auto"/>
        <w:rPr>
          <w:rFonts w:ascii="Arial" w:hAnsi="Arial" w:cs="Arial"/>
          <w:lang w:val="en-US"/>
        </w:rPr>
      </w:pPr>
    </w:p>
    <w:p w:rsidR="00463E29" w:rsidRPr="00200598" w:rsidRDefault="00463E29"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AITKEN  Hugh</w:t>
      </w:r>
      <w:r w:rsidRPr="00200598">
        <w:rPr>
          <w:rFonts w:ascii="Arial" w:hAnsi="Arial" w:cs="Arial"/>
          <w:color w:val="873624"/>
          <w:u w:val="single"/>
          <w:lang w:val="en-US"/>
        </w:rPr>
        <w:tab/>
        <w:t>New York, 7.9.1924 - Oakland, 24.12.2012.</w:t>
      </w:r>
    </w:p>
    <w:p w:rsidR="00463E29" w:rsidRPr="00200598" w:rsidRDefault="00463E29" w:rsidP="005D6A2A">
      <w:pPr>
        <w:tabs>
          <w:tab w:val="center" w:pos="0"/>
          <w:tab w:val="left" w:pos="3686"/>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studi interrotti dalla guerra dove fu volontario in aeronautica. Alla fine del conflitto </w:t>
      </w:r>
      <w:r w:rsidR="004B5E0B" w:rsidRPr="00200598">
        <w:rPr>
          <w:rFonts w:ascii="Arial" w:hAnsi="Arial" w:cs="Arial"/>
          <w:color w:val="873624"/>
          <w:sz w:val="20"/>
          <w:szCs w:val="20"/>
        </w:rPr>
        <w:t xml:space="preserve"> </w:t>
      </w:r>
      <w:r w:rsidR="00AB30E1" w:rsidRPr="00200598">
        <w:rPr>
          <w:rFonts w:ascii="Arial" w:hAnsi="Arial" w:cs="Arial"/>
          <w:color w:val="873624"/>
          <w:sz w:val="20"/>
          <w:szCs w:val="20"/>
        </w:rPr>
        <w:t xml:space="preserve">              </w:t>
      </w:r>
      <w:r w:rsidRPr="00200598">
        <w:rPr>
          <w:rFonts w:ascii="Arial" w:hAnsi="Arial" w:cs="Arial"/>
          <w:color w:val="873624"/>
          <w:sz w:val="20"/>
          <w:szCs w:val="20"/>
        </w:rPr>
        <w:t xml:space="preserve">riprese gli studi alla Juilliard dove fu allievo di Wagenaar, Ward e Persichetti. Insegnante alla Juilliard per </w:t>
      </w:r>
      <w:r w:rsidR="00AB30E1" w:rsidRPr="00200598">
        <w:rPr>
          <w:rFonts w:ascii="Arial" w:hAnsi="Arial" w:cs="Arial"/>
          <w:color w:val="873624"/>
          <w:sz w:val="20"/>
          <w:szCs w:val="20"/>
        </w:rPr>
        <w:t xml:space="preserve">                            </w:t>
      </w:r>
      <w:r w:rsidRPr="00200598">
        <w:rPr>
          <w:rFonts w:ascii="Arial" w:hAnsi="Arial" w:cs="Arial"/>
          <w:color w:val="873624"/>
          <w:sz w:val="20"/>
          <w:szCs w:val="20"/>
        </w:rPr>
        <w:t>circa vent’anni e</w:t>
      </w:r>
      <w:r w:rsidR="00AB30E1" w:rsidRPr="00200598">
        <w:rPr>
          <w:rFonts w:ascii="Arial" w:hAnsi="Arial" w:cs="Arial"/>
          <w:color w:val="873624"/>
          <w:sz w:val="20"/>
          <w:szCs w:val="20"/>
        </w:rPr>
        <w:t>d</w:t>
      </w:r>
      <w:r w:rsidRPr="00200598">
        <w:rPr>
          <w:rFonts w:ascii="Arial" w:hAnsi="Arial" w:cs="Arial"/>
          <w:color w:val="873624"/>
          <w:sz w:val="20"/>
          <w:szCs w:val="20"/>
        </w:rPr>
        <w:t xml:space="preserve"> alla Paterson University di Oakland</w:t>
      </w:r>
      <w:r w:rsidR="00AB30E1" w:rsidRPr="00200598">
        <w:rPr>
          <w:rFonts w:ascii="Arial" w:hAnsi="Arial" w:cs="Arial"/>
          <w:color w:val="873624"/>
          <w:sz w:val="20"/>
          <w:szCs w:val="20"/>
        </w:rPr>
        <w:t>,</w:t>
      </w:r>
      <w:r w:rsidRPr="00200598">
        <w:rPr>
          <w:rFonts w:ascii="Arial" w:hAnsi="Arial" w:cs="Arial"/>
          <w:color w:val="873624"/>
          <w:sz w:val="20"/>
          <w:szCs w:val="20"/>
        </w:rPr>
        <w:t xml:space="preserve"> nel New Jersey.</w:t>
      </w:r>
    </w:p>
    <w:p w:rsidR="001B1DF3" w:rsidRPr="003761AC" w:rsidRDefault="001B1DF3" w:rsidP="005D6A2A">
      <w:pPr>
        <w:tabs>
          <w:tab w:val="center" w:pos="0"/>
          <w:tab w:val="left" w:pos="4253"/>
        </w:tabs>
        <w:spacing w:before="120" w:line="276" w:lineRule="auto"/>
        <w:rPr>
          <w:rFonts w:ascii="Arial" w:hAnsi="Arial" w:cs="Arial"/>
        </w:rPr>
      </w:pPr>
      <w:r w:rsidRPr="003761AC">
        <w:rPr>
          <w:rFonts w:ascii="Arial" w:hAnsi="Arial" w:cs="Arial"/>
        </w:rPr>
        <w:t>Oboe Music, per oboe solo (1975).</w:t>
      </w:r>
    </w:p>
    <w:p w:rsidR="002E30E1" w:rsidRPr="003761AC" w:rsidRDefault="002E30E1" w:rsidP="005D6A2A">
      <w:pPr>
        <w:tabs>
          <w:tab w:val="center" w:pos="0"/>
          <w:tab w:val="left" w:pos="4253"/>
        </w:tabs>
        <w:spacing w:before="120" w:line="276" w:lineRule="auto"/>
        <w:rPr>
          <w:rFonts w:ascii="Arial" w:hAnsi="Arial" w:cs="Arial"/>
        </w:rPr>
      </w:pPr>
    </w:p>
    <w:p w:rsidR="00B952C0" w:rsidRPr="00200598" w:rsidRDefault="00B952C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AKIMENKO  Fyodor</w:t>
      </w:r>
      <w:r w:rsidRPr="00200598">
        <w:rPr>
          <w:rFonts w:ascii="Arial" w:hAnsi="Arial" w:cs="Arial"/>
          <w:color w:val="873624"/>
          <w:u w:val="single"/>
        </w:rPr>
        <w:tab/>
        <w:t>Karkov, 20.2.1876 - Parigi, 8.1.1945.</w:t>
      </w:r>
    </w:p>
    <w:p w:rsidR="00B952C0" w:rsidRPr="00200598" w:rsidRDefault="00B952C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russo, allievo di Rimskij-Korsakov e di Balakirev al Conservatorio di San Pietroburgo, </w:t>
      </w:r>
      <w:r w:rsidR="006852E7" w:rsidRPr="00200598">
        <w:rPr>
          <w:rFonts w:ascii="Arial" w:hAnsi="Arial" w:cs="Arial"/>
          <w:color w:val="873624"/>
          <w:sz w:val="20"/>
          <w:szCs w:val="20"/>
        </w:rPr>
        <w:t xml:space="preserve">  </w:t>
      </w:r>
      <w:r w:rsidRPr="00200598">
        <w:rPr>
          <w:rFonts w:ascii="Arial" w:hAnsi="Arial" w:cs="Arial"/>
          <w:color w:val="873624"/>
          <w:sz w:val="20"/>
          <w:szCs w:val="20"/>
        </w:rPr>
        <w:t xml:space="preserve">direttore alla Scuola di Tiflis, nel 1903 si trasferì alla Chiesa russa di Nizza per 3 anni, poi tornò in Russia, </w:t>
      </w:r>
      <w:r w:rsidR="006852E7" w:rsidRPr="00200598">
        <w:rPr>
          <w:rFonts w:ascii="Arial" w:hAnsi="Arial" w:cs="Arial"/>
          <w:color w:val="873624"/>
          <w:sz w:val="20"/>
          <w:szCs w:val="20"/>
        </w:rPr>
        <w:t xml:space="preserve"> </w:t>
      </w:r>
      <w:r w:rsidRPr="00200598">
        <w:rPr>
          <w:rFonts w:ascii="Arial" w:hAnsi="Arial" w:cs="Arial"/>
          <w:color w:val="873624"/>
          <w:sz w:val="20"/>
          <w:szCs w:val="20"/>
        </w:rPr>
        <w:t xml:space="preserve">continuando ad insegnare al Conservatorio di San Pietroburgo. Dopo la rivoluzione del 1917 si trasferì a </w:t>
      </w:r>
      <w:r w:rsidR="00AB30E1" w:rsidRPr="00200598">
        <w:rPr>
          <w:rFonts w:ascii="Arial" w:hAnsi="Arial" w:cs="Arial"/>
          <w:color w:val="873624"/>
          <w:sz w:val="20"/>
          <w:szCs w:val="20"/>
        </w:rPr>
        <w:t xml:space="preserve">             </w:t>
      </w:r>
      <w:r w:rsidRPr="00200598">
        <w:rPr>
          <w:rFonts w:ascii="Arial" w:hAnsi="Arial" w:cs="Arial"/>
          <w:color w:val="873624"/>
          <w:sz w:val="20"/>
          <w:szCs w:val="20"/>
        </w:rPr>
        <w:t>Praga, tornò a Parigi, definitivamente, nel 1926. Tra i suoi allievi: Igor Stravinskij.</w:t>
      </w:r>
    </w:p>
    <w:p w:rsidR="00062556" w:rsidRPr="003761AC" w:rsidRDefault="00062556" w:rsidP="005D6A2A">
      <w:pPr>
        <w:tabs>
          <w:tab w:val="center" w:pos="0"/>
          <w:tab w:val="left" w:pos="4253"/>
        </w:tabs>
        <w:spacing w:before="120" w:line="276" w:lineRule="auto"/>
        <w:rPr>
          <w:rFonts w:ascii="Arial" w:hAnsi="Arial" w:cs="Arial"/>
        </w:rPr>
      </w:pPr>
      <w:r w:rsidRPr="003761AC">
        <w:rPr>
          <w:rFonts w:ascii="Arial" w:hAnsi="Arial" w:cs="Arial"/>
        </w:rPr>
        <w:t>Pastorale</w:t>
      </w:r>
      <w:r w:rsidR="00B756EF" w:rsidRPr="003761AC">
        <w:rPr>
          <w:rFonts w:ascii="Arial" w:hAnsi="Arial" w:cs="Arial"/>
        </w:rPr>
        <w:t>,</w:t>
      </w:r>
      <w:r w:rsidRPr="003761AC">
        <w:rPr>
          <w:rFonts w:ascii="Arial" w:hAnsi="Arial" w:cs="Arial"/>
        </w:rPr>
        <w:t xml:space="preserve"> per oboe e pf.</w:t>
      </w:r>
      <w:r w:rsidR="003F6A90" w:rsidRPr="003761AC">
        <w:rPr>
          <w:rFonts w:ascii="Arial" w:hAnsi="Arial" w:cs="Arial"/>
        </w:rPr>
        <w:t xml:space="preserve">   Eglog</w:t>
      </w:r>
      <w:r w:rsidR="00B952C0" w:rsidRPr="003761AC">
        <w:rPr>
          <w:rFonts w:ascii="Arial" w:hAnsi="Arial" w:cs="Arial"/>
        </w:rPr>
        <w:t>ue</w:t>
      </w:r>
      <w:r w:rsidR="003F6A90" w:rsidRPr="003761AC">
        <w:rPr>
          <w:rFonts w:ascii="Arial" w:hAnsi="Arial" w:cs="Arial"/>
        </w:rPr>
        <w:t>, op. 12, corno inglese e pf. (190</w:t>
      </w:r>
      <w:r w:rsidR="00B952C0" w:rsidRPr="003761AC">
        <w:rPr>
          <w:rFonts w:ascii="Arial" w:hAnsi="Arial" w:cs="Arial"/>
        </w:rPr>
        <w:t>1</w:t>
      </w:r>
      <w:r w:rsidR="003F6A90" w:rsidRPr="003761AC">
        <w:rPr>
          <w:rFonts w:ascii="Arial" w:hAnsi="Arial" w:cs="Arial"/>
        </w:rPr>
        <w:t xml:space="preserve">)   </w:t>
      </w:r>
    </w:p>
    <w:p w:rsidR="007528B3" w:rsidRPr="003761AC" w:rsidRDefault="007528B3" w:rsidP="005D6A2A">
      <w:pPr>
        <w:tabs>
          <w:tab w:val="center" w:pos="0"/>
          <w:tab w:val="left" w:pos="4253"/>
        </w:tabs>
        <w:spacing w:before="120" w:line="276" w:lineRule="auto"/>
        <w:rPr>
          <w:rFonts w:ascii="Arial" w:hAnsi="Arial" w:cs="Arial"/>
        </w:rPr>
      </w:pPr>
    </w:p>
    <w:p w:rsidR="007528B3" w:rsidRPr="00200598" w:rsidRDefault="007528B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ALADOV  Mikalay Ilich</w:t>
      </w:r>
      <w:r w:rsidRPr="00200598">
        <w:rPr>
          <w:rFonts w:ascii="Arial" w:hAnsi="Arial" w:cs="Arial"/>
          <w:color w:val="873624"/>
          <w:u w:val="single"/>
        </w:rPr>
        <w:tab/>
      </w:r>
      <w:r w:rsidRPr="00200598">
        <w:rPr>
          <w:rFonts w:ascii="Arial" w:hAnsi="Arial" w:cs="Arial"/>
          <w:color w:val="873624"/>
          <w:u w:val="single"/>
        </w:rPr>
        <w:tab/>
        <w:t>S. Pietroburgo, 21.12.1890 - Minsk, 4.12.1972.</w:t>
      </w:r>
    </w:p>
    <w:p w:rsidR="007528B3" w:rsidRPr="00200598" w:rsidRDefault="007528B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insegnante bielorusso. Allievo di Prokhorov a S. Pietroburgo e diplomato nel 1910. </w:t>
      </w:r>
      <w:r w:rsidR="00AB30E1" w:rsidRPr="00200598">
        <w:rPr>
          <w:rFonts w:ascii="Arial" w:hAnsi="Arial" w:cs="Arial"/>
          <w:color w:val="873624"/>
          <w:sz w:val="20"/>
          <w:szCs w:val="20"/>
        </w:rPr>
        <w:t xml:space="preserve">                      </w:t>
      </w:r>
      <w:r w:rsidRPr="00200598">
        <w:rPr>
          <w:rFonts w:ascii="Arial" w:hAnsi="Arial" w:cs="Arial"/>
          <w:color w:val="873624"/>
          <w:sz w:val="20"/>
          <w:szCs w:val="20"/>
        </w:rPr>
        <w:t xml:space="preserve">Insegnante dal 1920 al Conservatorio di Kazan, dal 1924 </w:t>
      </w:r>
      <w:r w:rsidR="00AB30E1" w:rsidRPr="00200598">
        <w:rPr>
          <w:rFonts w:ascii="Arial" w:hAnsi="Arial" w:cs="Arial"/>
          <w:color w:val="873624"/>
          <w:sz w:val="20"/>
          <w:szCs w:val="20"/>
        </w:rPr>
        <w:t>D</w:t>
      </w:r>
      <w:r w:rsidRPr="00200598">
        <w:rPr>
          <w:rFonts w:ascii="Arial" w:hAnsi="Arial" w:cs="Arial"/>
          <w:color w:val="873624"/>
          <w:sz w:val="20"/>
          <w:szCs w:val="20"/>
        </w:rPr>
        <w:t xml:space="preserve">irettore al Conservatorio di Minsk, dal 1944 </w:t>
      </w:r>
      <w:r w:rsidR="00AB30E1" w:rsidRPr="00200598">
        <w:rPr>
          <w:rFonts w:ascii="Arial" w:hAnsi="Arial" w:cs="Arial"/>
          <w:color w:val="873624"/>
          <w:sz w:val="20"/>
          <w:szCs w:val="20"/>
        </w:rPr>
        <w:t xml:space="preserve">                                        </w:t>
      </w:r>
      <w:r w:rsidRPr="00200598">
        <w:rPr>
          <w:rFonts w:ascii="Arial" w:hAnsi="Arial" w:cs="Arial"/>
          <w:color w:val="873624"/>
          <w:sz w:val="20"/>
          <w:szCs w:val="20"/>
        </w:rPr>
        <w:t>al</w:t>
      </w:r>
      <w:r w:rsidR="00AB30E1" w:rsidRPr="00200598">
        <w:rPr>
          <w:rFonts w:ascii="Arial" w:hAnsi="Arial" w:cs="Arial"/>
          <w:color w:val="873624"/>
          <w:sz w:val="20"/>
          <w:szCs w:val="20"/>
        </w:rPr>
        <w:t xml:space="preserve"> </w:t>
      </w:r>
      <w:r w:rsidRPr="00200598">
        <w:rPr>
          <w:rFonts w:ascii="Arial" w:hAnsi="Arial" w:cs="Arial"/>
          <w:color w:val="873624"/>
          <w:sz w:val="20"/>
          <w:szCs w:val="20"/>
        </w:rPr>
        <w:t xml:space="preserve">Conservatorio della Bielorussia, insegnante di composizione. Con le sue 10 Sinfonie e le opere da </w:t>
      </w:r>
      <w:r w:rsidR="00AB30E1" w:rsidRPr="00200598">
        <w:rPr>
          <w:rFonts w:ascii="Arial" w:hAnsi="Arial" w:cs="Arial"/>
          <w:color w:val="873624"/>
          <w:sz w:val="20"/>
          <w:szCs w:val="20"/>
        </w:rPr>
        <w:t xml:space="preserve">                              </w:t>
      </w:r>
      <w:r w:rsidRPr="00200598">
        <w:rPr>
          <w:rFonts w:ascii="Arial" w:hAnsi="Arial" w:cs="Arial"/>
          <w:color w:val="873624"/>
          <w:sz w:val="20"/>
          <w:szCs w:val="20"/>
        </w:rPr>
        <w:t>camera può essere considerato</w:t>
      </w:r>
      <w:r w:rsidR="00AB30E1" w:rsidRPr="00200598">
        <w:rPr>
          <w:rFonts w:ascii="Arial" w:hAnsi="Arial" w:cs="Arial"/>
          <w:color w:val="873624"/>
          <w:sz w:val="20"/>
          <w:szCs w:val="20"/>
        </w:rPr>
        <w:t xml:space="preserve"> </w:t>
      </w:r>
      <w:r w:rsidRPr="00200598">
        <w:rPr>
          <w:rFonts w:ascii="Arial" w:hAnsi="Arial" w:cs="Arial"/>
          <w:color w:val="873624"/>
          <w:sz w:val="20"/>
          <w:szCs w:val="20"/>
        </w:rPr>
        <w:t>come fondatore della Scuola bielorussa.</w:t>
      </w:r>
    </w:p>
    <w:p w:rsidR="007528B3" w:rsidRPr="003761AC" w:rsidRDefault="007528B3" w:rsidP="005D6A2A">
      <w:pPr>
        <w:tabs>
          <w:tab w:val="center" w:pos="0"/>
          <w:tab w:val="left" w:pos="4253"/>
        </w:tabs>
        <w:spacing w:before="120" w:line="276" w:lineRule="auto"/>
        <w:rPr>
          <w:rFonts w:ascii="Arial" w:hAnsi="Arial" w:cs="Arial"/>
        </w:rPr>
      </w:pPr>
      <w:r w:rsidRPr="003761AC">
        <w:rPr>
          <w:rFonts w:ascii="Arial" w:hAnsi="Arial" w:cs="Arial"/>
          <w:vanish/>
        </w:rPr>
        <w:t>Flute sonatina Op.67Oboe sonatina Op.67</w:t>
      </w:r>
      <w:r w:rsidRPr="003761AC">
        <w:rPr>
          <w:rFonts w:ascii="Arial" w:hAnsi="Arial" w:cs="Arial"/>
        </w:rPr>
        <w:t>Sonatina per oboe, op. 67</w:t>
      </w:r>
      <w:r w:rsidR="006D6820" w:rsidRPr="003761AC">
        <w:rPr>
          <w:rFonts w:ascii="Arial" w:hAnsi="Arial" w:cs="Arial"/>
        </w:rPr>
        <w:t xml:space="preserve"> (1949)</w:t>
      </w:r>
      <w:r w:rsidRPr="003761AC">
        <w:rPr>
          <w:rFonts w:ascii="Arial" w:hAnsi="Arial" w:cs="Arial"/>
        </w:rPr>
        <w:t>.</w:t>
      </w:r>
    </w:p>
    <w:p w:rsidR="00B57DF8" w:rsidRPr="003761AC" w:rsidRDefault="00B57DF8" w:rsidP="005D6A2A">
      <w:pPr>
        <w:tabs>
          <w:tab w:val="center" w:pos="0"/>
          <w:tab w:val="left" w:pos="4253"/>
        </w:tabs>
        <w:spacing w:before="120" w:line="276" w:lineRule="auto"/>
        <w:rPr>
          <w:rFonts w:ascii="Arial" w:hAnsi="Arial" w:cs="Arial"/>
        </w:rPr>
      </w:pPr>
    </w:p>
    <w:p w:rsidR="00B57DF8" w:rsidRPr="00200598" w:rsidRDefault="00B57DF8"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ALBERT  Karel</w:t>
      </w:r>
      <w:r w:rsidRPr="00200598">
        <w:rPr>
          <w:rFonts w:ascii="Arial" w:hAnsi="Arial" w:cs="Arial"/>
          <w:color w:val="873624"/>
          <w:sz w:val="24"/>
          <w:u w:val="single"/>
        </w:rPr>
        <w:tab/>
      </w:r>
      <w:r w:rsidRPr="00200598">
        <w:rPr>
          <w:rFonts w:ascii="Arial" w:hAnsi="Arial" w:cs="Arial"/>
          <w:color w:val="873624"/>
          <w:sz w:val="24"/>
          <w:u w:val="single"/>
        </w:rPr>
        <w:tab/>
        <w:t>Anversa, 16.4.1901 - Lindekerke, 23.5.1987.</w:t>
      </w:r>
    </w:p>
    <w:p w:rsidR="00B57DF8" w:rsidRPr="00200598" w:rsidRDefault="00B57DF8"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direttore d’orchestra e critico musicale belga. Studi al Conservatorio di Anversa con Marinus </w:t>
      </w:r>
      <w:r w:rsidR="00AB30E1" w:rsidRPr="00200598">
        <w:rPr>
          <w:rFonts w:ascii="Arial" w:hAnsi="Arial" w:cs="Arial"/>
          <w:color w:val="873624"/>
        </w:rPr>
        <w:t xml:space="preserve">                            </w:t>
      </w:r>
      <w:r w:rsidRPr="00200598">
        <w:rPr>
          <w:rFonts w:ascii="Arial" w:hAnsi="Arial" w:cs="Arial"/>
          <w:color w:val="873624"/>
        </w:rPr>
        <w:t>de Jong. Collaboratore musicale del Teatro popolare fiammingo e Vice direttore della Radio Belga.</w:t>
      </w:r>
    </w:p>
    <w:p w:rsidR="00B57DF8" w:rsidRPr="003761AC" w:rsidRDefault="00B57DF8" w:rsidP="005D6A2A">
      <w:pPr>
        <w:tabs>
          <w:tab w:val="center" w:pos="0"/>
          <w:tab w:val="left" w:pos="4253"/>
        </w:tabs>
        <w:spacing w:before="120" w:line="276" w:lineRule="auto"/>
        <w:rPr>
          <w:rFonts w:ascii="Arial" w:hAnsi="Arial" w:cs="Arial"/>
        </w:rPr>
      </w:pPr>
      <w:r w:rsidRPr="003761AC">
        <w:rPr>
          <w:rFonts w:ascii="Arial" w:hAnsi="Arial" w:cs="Arial"/>
        </w:rPr>
        <w:t>Serenata, ob</w:t>
      </w:r>
      <w:r w:rsidR="00A02C34" w:rsidRPr="003761AC">
        <w:rPr>
          <w:rFonts w:ascii="Arial" w:hAnsi="Arial" w:cs="Arial"/>
        </w:rPr>
        <w:t>oe</w:t>
      </w:r>
      <w:r w:rsidRPr="003761AC">
        <w:rPr>
          <w:rFonts w:ascii="Arial" w:hAnsi="Arial" w:cs="Arial"/>
        </w:rPr>
        <w:t xml:space="preserve"> e pf. (1921, 2’30).   Trio, oboe, cl. fag. (1930, 14’).</w:t>
      </w:r>
    </w:p>
    <w:p w:rsidR="00062556" w:rsidRPr="003761AC" w:rsidRDefault="00062556" w:rsidP="005D6A2A">
      <w:pPr>
        <w:tabs>
          <w:tab w:val="center" w:pos="0"/>
          <w:tab w:val="left" w:pos="4253"/>
        </w:tabs>
        <w:spacing w:before="120" w:line="276" w:lineRule="auto"/>
        <w:rPr>
          <w:rFonts w:ascii="Arial" w:hAnsi="Arial" w:cs="Arial"/>
        </w:rPr>
      </w:pPr>
    </w:p>
    <w:p w:rsidR="00891F7C" w:rsidRPr="00200598" w:rsidRDefault="00891F7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ALBERTI  Giuseppe Matteo</w:t>
      </w:r>
      <w:r w:rsidRPr="00200598">
        <w:rPr>
          <w:rFonts w:ascii="Arial" w:hAnsi="Arial" w:cs="Arial"/>
          <w:color w:val="873624"/>
          <w:u w:val="single"/>
        </w:rPr>
        <w:tab/>
      </w:r>
      <w:r w:rsidRPr="00200598">
        <w:rPr>
          <w:rFonts w:ascii="Arial" w:hAnsi="Arial" w:cs="Arial"/>
          <w:color w:val="873624"/>
          <w:u w:val="single"/>
        </w:rPr>
        <w:tab/>
        <w:t>Bologna, 20.9.1685 - Bologna, 18.2.1751.</w:t>
      </w:r>
    </w:p>
    <w:p w:rsidR="00891F7C" w:rsidRPr="00200598" w:rsidRDefault="00891F7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e violinista, allievo di Manzolini, Minelli e Arresti. Violinista in S. Petronio, direttore dei concerti</w:t>
      </w:r>
      <w:r w:rsidR="00AB30E1" w:rsidRPr="00200598">
        <w:rPr>
          <w:rFonts w:ascii="Arial" w:hAnsi="Arial" w:cs="Arial"/>
          <w:color w:val="873624"/>
          <w:sz w:val="20"/>
          <w:szCs w:val="20"/>
        </w:rPr>
        <w:t xml:space="preserve">                         </w:t>
      </w:r>
      <w:r w:rsidRPr="00200598">
        <w:rPr>
          <w:rFonts w:ascii="Arial" w:hAnsi="Arial" w:cs="Arial"/>
          <w:color w:val="873624"/>
          <w:sz w:val="20"/>
          <w:szCs w:val="20"/>
        </w:rPr>
        <w:t>del</w:t>
      </w:r>
      <w:r w:rsidR="00AB30E1" w:rsidRPr="00200598">
        <w:rPr>
          <w:rFonts w:ascii="Arial" w:hAnsi="Arial" w:cs="Arial"/>
          <w:color w:val="873624"/>
          <w:sz w:val="20"/>
          <w:szCs w:val="20"/>
        </w:rPr>
        <w:t xml:space="preserve"> </w:t>
      </w:r>
      <w:r w:rsidRPr="00200598">
        <w:rPr>
          <w:rFonts w:ascii="Arial" w:hAnsi="Arial" w:cs="Arial"/>
          <w:color w:val="873624"/>
          <w:sz w:val="20"/>
          <w:szCs w:val="20"/>
        </w:rPr>
        <w:t>Conte</w:t>
      </w:r>
      <w:r w:rsidR="00AB30E1" w:rsidRPr="00200598">
        <w:rPr>
          <w:rFonts w:ascii="Arial" w:hAnsi="Arial" w:cs="Arial"/>
          <w:color w:val="873624"/>
          <w:sz w:val="20"/>
          <w:szCs w:val="20"/>
        </w:rPr>
        <w:t xml:space="preserve"> </w:t>
      </w:r>
      <w:r w:rsidRPr="00200598">
        <w:rPr>
          <w:rFonts w:ascii="Arial" w:hAnsi="Arial" w:cs="Arial"/>
          <w:color w:val="873624"/>
          <w:sz w:val="20"/>
          <w:szCs w:val="20"/>
        </w:rPr>
        <w:t>Bargellini, membro dell’Accademia Filarmonica.</w:t>
      </w:r>
    </w:p>
    <w:p w:rsidR="00891F7C" w:rsidRPr="003761AC" w:rsidRDefault="00891F7C" w:rsidP="005D6A2A">
      <w:pPr>
        <w:tabs>
          <w:tab w:val="center" w:pos="0"/>
          <w:tab w:val="left" w:pos="4253"/>
        </w:tabs>
        <w:spacing w:before="120" w:line="276" w:lineRule="auto"/>
        <w:rPr>
          <w:rFonts w:ascii="Arial" w:hAnsi="Arial" w:cs="Arial"/>
        </w:rPr>
      </w:pPr>
      <w:r w:rsidRPr="003761AC">
        <w:rPr>
          <w:rFonts w:ascii="Arial" w:hAnsi="Arial" w:cs="Arial"/>
        </w:rPr>
        <w:t>Sonata a 4, per archi, 2 oboi, 2 trombe.</w:t>
      </w:r>
    </w:p>
    <w:p w:rsidR="00891F7C" w:rsidRPr="003761AC" w:rsidRDefault="00891F7C" w:rsidP="005D6A2A">
      <w:pPr>
        <w:tabs>
          <w:tab w:val="center" w:pos="0"/>
          <w:tab w:val="left" w:pos="4253"/>
        </w:tabs>
        <w:spacing w:before="120" w:line="276" w:lineRule="auto"/>
        <w:rPr>
          <w:rFonts w:ascii="Arial" w:hAnsi="Arial" w:cs="Arial"/>
        </w:rPr>
      </w:pPr>
    </w:p>
    <w:p w:rsidR="00B80FD4" w:rsidRPr="00200598" w:rsidRDefault="00B80FD4" w:rsidP="005D6A2A">
      <w:pPr>
        <w:tabs>
          <w:tab w:val="center" w:pos="0"/>
          <w:tab w:val="left" w:pos="4253"/>
        </w:tabs>
        <w:spacing w:before="120" w:line="276" w:lineRule="auto"/>
        <w:rPr>
          <w:rFonts w:ascii="Arial" w:hAnsi="Arial" w:cs="Arial"/>
          <w:color w:val="873624"/>
        </w:rPr>
      </w:pPr>
      <w:r w:rsidRPr="00200598">
        <w:rPr>
          <w:rFonts w:ascii="Arial" w:hAnsi="Arial" w:cs="Arial"/>
          <w:color w:val="873624"/>
          <w:u w:val="single"/>
        </w:rPr>
        <w:t>ALBINONI  Tommaso</w:t>
      </w:r>
      <w:r w:rsidRPr="00200598">
        <w:rPr>
          <w:rFonts w:ascii="Arial" w:hAnsi="Arial" w:cs="Arial"/>
          <w:color w:val="873624"/>
          <w:u w:val="single"/>
        </w:rPr>
        <w:tab/>
      </w:r>
      <w:r w:rsidRPr="00200598">
        <w:rPr>
          <w:rFonts w:ascii="Arial" w:hAnsi="Arial" w:cs="Arial"/>
          <w:color w:val="873624"/>
          <w:u w:val="single"/>
        </w:rPr>
        <w:tab/>
        <w:t>Venezia, 8.6.1671 - Venezia, 17.1.1750.</w:t>
      </w:r>
    </w:p>
    <w:p w:rsidR="000A469A" w:rsidRPr="00200598" w:rsidRDefault="00F77145"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Violinista e compositore italiano, figlio di un ricco mercante di carta, studiò violino e canto con Giovanni</w:t>
      </w:r>
      <w:r w:rsidR="006B3257" w:rsidRPr="00200598">
        <w:rPr>
          <w:rFonts w:ascii="Arial" w:hAnsi="Arial" w:cs="Arial"/>
          <w:color w:val="873624"/>
        </w:rPr>
        <w:t xml:space="preserve">           </w:t>
      </w:r>
      <w:r w:rsidRPr="00200598">
        <w:rPr>
          <w:rFonts w:ascii="Arial" w:hAnsi="Arial" w:cs="Arial"/>
          <w:color w:val="873624"/>
        </w:rPr>
        <w:t>Legrenzi.</w:t>
      </w:r>
      <w:r w:rsidR="006B3257" w:rsidRPr="00200598">
        <w:rPr>
          <w:rFonts w:ascii="Arial" w:hAnsi="Arial" w:cs="Arial"/>
          <w:color w:val="873624"/>
        </w:rPr>
        <w:t xml:space="preserve"> </w:t>
      </w:r>
      <w:r w:rsidRPr="00200598">
        <w:rPr>
          <w:rFonts w:ascii="Arial" w:hAnsi="Arial" w:cs="Arial"/>
          <w:color w:val="873624"/>
        </w:rPr>
        <w:t xml:space="preserve">Si autodefinì e si comportò come un musicista per diletto, indipendente finanziariamente </w:t>
      </w:r>
      <w:r w:rsidR="00AB30E1" w:rsidRPr="00200598">
        <w:rPr>
          <w:rFonts w:ascii="Arial" w:hAnsi="Arial" w:cs="Arial"/>
          <w:color w:val="873624"/>
        </w:rPr>
        <w:t xml:space="preserve">non                    </w:t>
      </w:r>
      <w:r w:rsidRPr="00200598">
        <w:rPr>
          <w:rFonts w:ascii="Arial" w:hAnsi="Arial" w:cs="Arial"/>
          <w:color w:val="873624"/>
        </w:rPr>
        <w:t>ebbe necessità</w:t>
      </w:r>
      <w:r w:rsidR="00AB30E1" w:rsidRPr="00200598">
        <w:rPr>
          <w:rFonts w:ascii="Arial" w:hAnsi="Arial" w:cs="Arial"/>
          <w:color w:val="873624"/>
        </w:rPr>
        <w:t xml:space="preserve"> </w:t>
      </w:r>
      <w:r w:rsidRPr="00200598">
        <w:rPr>
          <w:rFonts w:ascii="Arial" w:hAnsi="Arial" w:cs="Arial"/>
          <w:color w:val="873624"/>
        </w:rPr>
        <w:t xml:space="preserve">d’essere </w:t>
      </w:r>
      <w:r w:rsidR="008F77AB" w:rsidRPr="00200598">
        <w:rPr>
          <w:rFonts w:ascii="Arial" w:hAnsi="Arial" w:cs="Arial"/>
          <w:color w:val="873624"/>
        </w:rPr>
        <w:t xml:space="preserve"> </w:t>
      </w:r>
      <w:r w:rsidRPr="00200598">
        <w:rPr>
          <w:rFonts w:ascii="Arial" w:hAnsi="Arial" w:cs="Arial"/>
          <w:color w:val="873624"/>
        </w:rPr>
        <w:t xml:space="preserve">al servizio dei soliti mecenati o della Chiesa. Non amava esibirsi in pubblico, </w:t>
      </w:r>
      <w:r w:rsidR="00AB30E1" w:rsidRPr="00200598">
        <w:rPr>
          <w:rFonts w:ascii="Arial" w:hAnsi="Arial" w:cs="Arial"/>
          <w:color w:val="873624"/>
        </w:rPr>
        <w:t xml:space="preserve">             </w:t>
      </w:r>
      <w:r w:rsidRPr="00200598">
        <w:rPr>
          <w:rFonts w:ascii="Arial" w:hAnsi="Arial" w:cs="Arial"/>
          <w:color w:val="873624"/>
        </w:rPr>
        <w:t xml:space="preserve">preferiva comporre. Conobbe durante un’esibizione della moglie cantante, Massimiliano, elettore di </w:t>
      </w:r>
      <w:r w:rsidR="00AB30E1" w:rsidRPr="00200598">
        <w:rPr>
          <w:rFonts w:ascii="Arial" w:hAnsi="Arial" w:cs="Arial"/>
          <w:color w:val="873624"/>
        </w:rPr>
        <w:t xml:space="preserve">                      </w:t>
      </w:r>
      <w:r w:rsidRPr="00200598">
        <w:rPr>
          <w:rFonts w:ascii="Arial" w:hAnsi="Arial" w:cs="Arial"/>
          <w:color w:val="873624"/>
        </w:rPr>
        <w:t>Baviera. Gli dedicò 12 concerti,</w:t>
      </w:r>
      <w:r w:rsidR="00AB30E1" w:rsidRPr="00200598">
        <w:rPr>
          <w:rFonts w:ascii="Arial" w:hAnsi="Arial" w:cs="Arial"/>
          <w:color w:val="873624"/>
        </w:rPr>
        <w:t xml:space="preserve"> </w:t>
      </w:r>
      <w:r w:rsidRPr="00200598">
        <w:rPr>
          <w:rFonts w:ascii="Arial" w:hAnsi="Arial" w:cs="Arial"/>
          <w:color w:val="873624"/>
        </w:rPr>
        <w:t xml:space="preserve">entrò nel giro dei nobili di Baviera. Diresse l’orchestra in occasione del </w:t>
      </w:r>
      <w:r w:rsidR="00AB30E1" w:rsidRPr="00200598">
        <w:rPr>
          <w:rFonts w:ascii="Arial" w:hAnsi="Arial" w:cs="Arial"/>
          <w:color w:val="873624"/>
        </w:rPr>
        <w:t xml:space="preserve">               </w:t>
      </w:r>
      <w:r w:rsidRPr="00200598">
        <w:rPr>
          <w:rFonts w:ascii="Arial" w:hAnsi="Arial" w:cs="Arial"/>
          <w:color w:val="873624"/>
        </w:rPr>
        <w:t xml:space="preserve">matrimonio di Amalia d’Asburgo, figlia dell’Imperatore Giuseppe I. Lo stesso Bach fu attratto dal suo stile </w:t>
      </w:r>
      <w:r w:rsidR="00AB30E1" w:rsidRPr="00200598">
        <w:rPr>
          <w:rFonts w:ascii="Arial" w:hAnsi="Arial" w:cs="Arial"/>
          <w:color w:val="873624"/>
        </w:rPr>
        <w:t xml:space="preserve">              </w:t>
      </w:r>
      <w:r w:rsidRPr="00200598">
        <w:rPr>
          <w:rFonts w:ascii="Arial" w:hAnsi="Arial" w:cs="Arial"/>
          <w:color w:val="873624"/>
        </w:rPr>
        <w:t>armonico e utilizzò il basso continuo per gli esercizi dei suoi studenti. Le 10 raccolte strumentali di Albinoni</w:t>
      </w:r>
      <w:r w:rsidR="006B3257" w:rsidRPr="00200598">
        <w:rPr>
          <w:rFonts w:ascii="Arial" w:hAnsi="Arial" w:cs="Arial"/>
          <w:color w:val="873624"/>
        </w:rPr>
        <w:t xml:space="preserve">                                                                              </w:t>
      </w:r>
      <w:r w:rsidR="00AB30E1" w:rsidRPr="00200598">
        <w:rPr>
          <w:rFonts w:ascii="Arial" w:hAnsi="Arial" w:cs="Arial"/>
          <w:color w:val="873624"/>
        </w:rPr>
        <w:t xml:space="preserve"> </w:t>
      </w:r>
      <w:r w:rsidRPr="00200598">
        <w:rPr>
          <w:rFonts w:ascii="Arial" w:hAnsi="Arial" w:cs="Arial"/>
          <w:color w:val="873624"/>
        </w:rPr>
        <w:t>ebbero notevole fama in Italia,</w:t>
      </w:r>
      <w:r w:rsidR="004B5E0B" w:rsidRPr="00200598">
        <w:rPr>
          <w:rFonts w:ascii="Arial" w:hAnsi="Arial" w:cs="Arial"/>
          <w:color w:val="873624"/>
        </w:rPr>
        <w:t xml:space="preserve"> </w:t>
      </w:r>
      <w:r w:rsidRPr="00200598">
        <w:rPr>
          <w:rFonts w:ascii="Arial" w:hAnsi="Arial" w:cs="Arial"/>
          <w:color w:val="873624"/>
        </w:rPr>
        <w:t>a Londra ed Amsterdam. Fu uno dei primi ad utilizzare l’oboe, fino ad allora</w:t>
      </w:r>
      <w:r w:rsidR="006B3257" w:rsidRPr="00200598">
        <w:rPr>
          <w:rFonts w:ascii="Arial" w:hAnsi="Arial" w:cs="Arial"/>
          <w:color w:val="873624"/>
        </w:rPr>
        <w:t xml:space="preserve">                          </w:t>
      </w:r>
      <w:r w:rsidRPr="00200598">
        <w:rPr>
          <w:rFonts w:ascii="Arial" w:hAnsi="Arial" w:cs="Arial"/>
          <w:color w:val="873624"/>
        </w:rPr>
        <w:t xml:space="preserve">quasi sconosciuto al pubblico, iniziò con 4 concerti per oboe ed altri 4 per 2 oboi. Alla fine della carriera, </w:t>
      </w:r>
      <w:r w:rsidR="006B3257" w:rsidRPr="00200598">
        <w:rPr>
          <w:rFonts w:ascii="Arial" w:hAnsi="Arial" w:cs="Arial"/>
          <w:color w:val="873624"/>
        </w:rPr>
        <w:t xml:space="preserve">                     </w:t>
      </w:r>
      <w:r w:rsidRPr="00200598">
        <w:rPr>
          <w:rFonts w:ascii="Arial" w:hAnsi="Arial" w:cs="Arial"/>
          <w:color w:val="873624"/>
        </w:rPr>
        <w:t>c. 30 anni, si ritirò a Venezia, insegnando canto. Senza ansie</w:t>
      </w:r>
      <w:r w:rsidR="006B3257" w:rsidRPr="00200598">
        <w:rPr>
          <w:rFonts w:ascii="Arial" w:hAnsi="Arial" w:cs="Arial"/>
          <w:color w:val="873624"/>
        </w:rPr>
        <w:t xml:space="preserve"> </w:t>
      </w:r>
      <w:r w:rsidRPr="00200598">
        <w:rPr>
          <w:rFonts w:ascii="Arial" w:hAnsi="Arial" w:cs="Arial"/>
          <w:color w:val="873624"/>
        </w:rPr>
        <w:t xml:space="preserve">o necessità di nessun genere, arrivò agli 80 </w:t>
      </w:r>
      <w:r w:rsidR="006B3257" w:rsidRPr="00200598">
        <w:rPr>
          <w:rFonts w:ascii="Arial" w:hAnsi="Arial" w:cs="Arial"/>
          <w:color w:val="873624"/>
        </w:rPr>
        <w:t xml:space="preserve">                            </w:t>
      </w:r>
      <w:r w:rsidRPr="00200598">
        <w:rPr>
          <w:rFonts w:ascii="Arial" w:hAnsi="Arial" w:cs="Arial"/>
          <w:color w:val="873624"/>
        </w:rPr>
        <w:t>anni di vita, rarità di quel periodo. Non poteva immaginare che gran</w:t>
      </w:r>
      <w:r w:rsidR="00F44915" w:rsidRPr="00200598">
        <w:rPr>
          <w:rFonts w:ascii="Arial" w:hAnsi="Arial" w:cs="Arial"/>
          <w:color w:val="873624"/>
        </w:rPr>
        <w:t xml:space="preserve"> </w:t>
      </w:r>
      <w:r w:rsidRPr="00200598">
        <w:rPr>
          <w:rFonts w:ascii="Arial" w:hAnsi="Arial" w:cs="Arial"/>
          <w:color w:val="873624"/>
        </w:rPr>
        <w:t xml:space="preserve">parte dei suoi brani manoscritti, </w:t>
      </w:r>
      <w:r w:rsidR="006B3257" w:rsidRPr="00200598">
        <w:rPr>
          <w:rFonts w:ascii="Arial" w:hAnsi="Arial" w:cs="Arial"/>
          <w:color w:val="873624"/>
        </w:rPr>
        <w:t xml:space="preserve">                     </w:t>
      </w:r>
      <w:r w:rsidRPr="00200598">
        <w:rPr>
          <w:rFonts w:ascii="Arial" w:hAnsi="Arial" w:cs="Arial"/>
          <w:color w:val="873624"/>
        </w:rPr>
        <w:t>scomparissero per un bombardamento alla Libreria di Stato di Dresda, durante la</w:t>
      </w:r>
      <w:r w:rsidR="00F44915" w:rsidRPr="00200598">
        <w:rPr>
          <w:rFonts w:ascii="Arial" w:hAnsi="Arial" w:cs="Arial"/>
          <w:color w:val="873624"/>
        </w:rPr>
        <w:t xml:space="preserve"> </w:t>
      </w:r>
      <w:r w:rsidRPr="00200598">
        <w:rPr>
          <w:rFonts w:ascii="Arial" w:hAnsi="Arial" w:cs="Arial"/>
          <w:color w:val="873624"/>
        </w:rPr>
        <w:t>2</w:t>
      </w:r>
      <w:r w:rsidR="00F44915" w:rsidRPr="00200598">
        <w:rPr>
          <w:rFonts w:ascii="Arial" w:hAnsi="Arial" w:cs="Arial"/>
          <w:color w:val="873624"/>
        </w:rPr>
        <w:t>a</w:t>
      </w:r>
      <w:r w:rsidRPr="00200598">
        <w:rPr>
          <w:rFonts w:ascii="Arial" w:hAnsi="Arial" w:cs="Arial"/>
          <w:color w:val="873624"/>
        </w:rPr>
        <w:t xml:space="preserve"> Guerra Mondiale. </w:t>
      </w:r>
      <w:r w:rsidR="006B3257" w:rsidRPr="00200598">
        <w:rPr>
          <w:rFonts w:ascii="Arial" w:hAnsi="Arial" w:cs="Arial"/>
          <w:color w:val="873624"/>
        </w:rPr>
        <w:t xml:space="preserve">                                      </w:t>
      </w:r>
      <w:r w:rsidRPr="00200598">
        <w:rPr>
          <w:rFonts w:ascii="Arial" w:hAnsi="Arial" w:cs="Arial"/>
          <w:color w:val="873624"/>
        </w:rPr>
        <w:t xml:space="preserve">Autore di 97 Sonate e balletti, 64 Concerti (pubblicati) e di 8 Sinfonie. Fu amico di Vivaldi e Metastasio.    </w:t>
      </w:r>
    </w:p>
    <w:p w:rsidR="00F77145" w:rsidRPr="003761AC" w:rsidRDefault="000A469A" w:rsidP="005D6A2A">
      <w:pPr>
        <w:tabs>
          <w:tab w:val="center" w:pos="0"/>
          <w:tab w:val="left" w:pos="4253"/>
        </w:tabs>
        <w:spacing w:before="120" w:line="276" w:lineRule="auto"/>
        <w:rPr>
          <w:rStyle w:val="bodytext"/>
          <w:rFonts w:ascii="Arial" w:hAnsi="Arial" w:cs="Arial"/>
          <w:bCs/>
        </w:rPr>
      </w:pPr>
      <w:r w:rsidRPr="003761AC">
        <w:rPr>
          <w:rFonts w:ascii="Arial" w:hAnsi="Arial" w:cs="Arial"/>
        </w:rPr>
        <w:t xml:space="preserve">Sonata in Do, oboe e b.c.   </w:t>
      </w:r>
      <w:r w:rsidR="00F77145" w:rsidRPr="003761AC">
        <w:rPr>
          <w:rStyle w:val="bodytext"/>
          <w:rFonts w:ascii="Arial" w:hAnsi="Arial" w:cs="Arial"/>
          <w:bCs/>
        </w:rPr>
        <w:t>12 Concerti per 1 o 2 oboi e archi, op. 7 (1716).</w:t>
      </w:r>
    </w:p>
    <w:p w:rsidR="004A00E6" w:rsidRPr="003761AC" w:rsidRDefault="00E74D24" w:rsidP="005D6A2A">
      <w:pPr>
        <w:tabs>
          <w:tab w:val="center" w:pos="0"/>
          <w:tab w:val="left" w:pos="4253"/>
        </w:tabs>
        <w:spacing w:before="120" w:line="276" w:lineRule="auto"/>
        <w:rPr>
          <w:rFonts w:ascii="Arial" w:hAnsi="Arial" w:cs="Arial"/>
        </w:rPr>
      </w:pPr>
      <w:r w:rsidRPr="003761AC">
        <w:rPr>
          <w:rFonts w:ascii="Arial" w:hAnsi="Arial" w:cs="Arial"/>
        </w:rPr>
        <w:t xml:space="preserve">Sonata </w:t>
      </w:r>
      <w:r w:rsidR="00343585" w:rsidRPr="003761AC">
        <w:rPr>
          <w:rFonts w:ascii="Arial" w:hAnsi="Arial" w:cs="Arial"/>
        </w:rPr>
        <w:t xml:space="preserve">veneziana, </w:t>
      </w:r>
      <w:r w:rsidR="00B93398" w:rsidRPr="003761AC">
        <w:rPr>
          <w:rFonts w:ascii="Arial" w:hAnsi="Arial" w:cs="Arial"/>
        </w:rPr>
        <w:t xml:space="preserve">in Do, </w:t>
      </w:r>
      <w:r w:rsidRPr="003761AC">
        <w:rPr>
          <w:rFonts w:ascii="Arial" w:hAnsi="Arial" w:cs="Arial"/>
        </w:rPr>
        <w:t xml:space="preserve">per oboe e b.c.   </w:t>
      </w:r>
      <w:r w:rsidR="004A00E6" w:rsidRPr="003761AC">
        <w:rPr>
          <w:rFonts w:ascii="Arial" w:hAnsi="Arial" w:cs="Arial"/>
        </w:rPr>
        <w:t>5a Sonata in Sib, op. 2, oboe e orch. (1700).</w:t>
      </w:r>
    </w:p>
    <w:p w:rsidR="003977ED" w:rsidRPr="003761AC" w:rsidRDefault="004A00E6" w:rsidP="005D6A2A">
      <w:pPr>
        <w:tabs>
          <w:tab w:val="center" w:pos="0"/>
          <w:tab w:val="left" w:pos="4253"/>
        </w:tabs>
        <w:spacing w:before="120" w:line="276" w:lineRule="auto"/>
        <w:rPr>
          <w:rFonts w:ascii="Arial" w:hAnsi="Arial" w:cs="Arial"/>
        </w:rPr>
      </w:pPr>
      <w:r w:rsidRPr="003761AC">
        <w:rPr>
          <w:rFonts w:ascii="Arial" w:hAnsi="Arial" w:cs="Arial"/>
        </w:rPr>
        <w:t>6a Sonata in Sol-, op. 2 (1700).</w:t>
      </w:r>
      <w:r w:rsidR="002420C1" w:rsidRPr="003761AC">
        <w:rPr>
          <w:rFonts w:ascii="Arial" w:hAnsi="Arial" w:cs="Arial"/>
        </w:rPr>
        <w:t xml:space="preserve">   </w:t>
      </w:r>
      <w:r w:rsidR="00F538DA" w:rsidRPr="003761AC">
        <w:rPr>
          <w:rFonts w:ascii="Arial" w:hAnsi="Arial" w:cs="Arial"/>
          <w:u w:val="single"/>
        </w:rPr>
        <w:t>12 Concerti a cinque, op. 7</w:t>
      </w:r>
      <w:r w:rsidR="00054AA0" w:rsidRPr="003761AC">
        <w:rPr>
          <w:rFonts w:ascii="Arial" w:hAnsi="Arial" w:cs="Arial"/>
          <w:u w:val="single"/>
        </w:rPr>
        <w:t xml:space="preserve"> (1715)</w:t>
      </w:r>
      <w:r w:rsidR="003977ED" w:rsidRPr="003761AC">
        <w:rPr>
          <w:rFonts w:ascii="Arial" w:hAnsi="Arial" w:cs="Arial"/>
        </w:rPr>
        <w:t xml:space="preserve">, </w:t>
      </w:r>
      <w:r w:rsidR="00466ADA" w:rsidRPr="003761AC">
        <w:rPr>
          <w:rFonts w:ascii="Arial" w:hAnsi="Arial" w:cs="Arial"/>
        </w:rPr>
        <w:t xml:space="preserve">  </w:t>
      </w:r>
      <w:r w:rsidR="00FC5D50" w:rsidRPr="003761AC">
        <w:rPr>
          <w:rFonts w:ascii="Arial" w:hAnsi="Arial" w:cs="Arial"/>
        </w:rPr>
        <w:t xml:space="preserve">2 </w:t>
      </w:r>
      <w:r w:rsidR="003977ED" w:rsidRPr="003761AC">
        <w:rPr>
          <w:rFonts w:ascii="Arial" w:hAnsi="Arial" w:cs="Arial"/>
        </w:rPr>
        <w:t>obo</w:t>
      </w:r>
      <w:r w:rsidR="00FC5D50" w:rsidRPr="003761AC">
        <w:rPr>
          <w:rFonts w:ascii="Arial" w:hAnsi="Arial" w:cs="Arial"/>
        </w:rPr>
        <w:t>i</w:t>
      </w:r>
      <w:r w:rsidR="00E03F9D" w:rsidRPr="003761AC">
        <w:rPr>
          <w:rFonts w:ascii="Arial" w:hAnsi="Arial" w:cs="Arial"/>
        </w:rPr>
        <w:t xml:space="preserve"> e</w:t>
      </w:r>
      <w:r w:rsidR="00FC5D50" w:rsidRPr="003761AC">
        <w:rPr>
          <w:rFonts w:ascii="Arial" w:hAnsi="Arial" w:cs="Arial"/>
        </w:rPr>
        <w:t xml:space="preserve"> </w:t>
      </w:r>
      <w:r w:rsidR="00E03F9D" w:rsidRPr="003761AC">
        <w:rPr>
          <w:rFonts w:ascii="Arial" w:hAnsi="Arial" w:cs="Arial"/>
        </w:rPr>
        <w:t>archi</w:t>
      </w:r>
      <w:r w:rsidR="00F538DA" w:rsidRPr="003761AC">
        <w:rPr>
          <w:rFonts w:ascii="Arial" w:hAnsi="Arial" w:cs="Arial"/>
        </w:rPr>
        <w:t xml:space="preserve">: </w:t>
      </w:r>
    </w:p>
    <w:p w:rsidR="003977ED" w:rsidRPr="003761AC" w:rsidRDefault="004F370D" w:rsidP="005D6A2A">
      <w:pPr>
        <w:tabs>
          <w:tab w:val="center" w:pos="0"/>
          <w:tab w:val="left" w:pos="4253"/>
        </w:tabs>
        <w:spacing w:before="120" w:line="276" w:lineRule="auto"/>
        <w:rPr>
          <w:rFonts w:ascii="Arial" w:hAnsi="Arial" w:cs="Arial"/>
        </w:rPr>
      </w:pPr>
      <w:r w:rsidRPr="003761AC">
        <w:rPr>
          <w:rFonts w:ascii="Arial" w:hAnsi="Arial" w:cs="Arial"/>
          <w:b/>
        </w:rPr>
        <w:t>1</w:t>
      </w:r>
      <w:r w:rsidR="00A6454E" w:rsidRPr="003761AC">
        <w:rPr>
          <w:rFonts w:ascii="Arial" w:hAnsi="Arial" w:cs="Arial"/>
        </w:rPr>
        <w:t>°</w:t>
      </w:r>
      <w:r w:rsidRPr="003761AC">
        <w:rPr>
          <w:rFonts w:ascii="Arial" w:hAnsi="Arial" w:cs="Arial"/>
        </w:rPr>
        <w:t xml:space="preserve"> </w:t>
      </w:r>
      <w:r w:rsidR="00F538DA" w:rsidRPr="003761AC">
        <w:rPr>
          <w:rFonts w:ascii="Arial" w:hAnsi="Arial" w:cs="Arial"/>
        </w:rPr>
        <w:t>Concerto in Re</w:t>
      </w:r>
      <w:r w:rsidR="002420C1" w:rsidRPr="003761AC">
        <w:rPr>
          <w:rFonts w:ascii="Arial" w:hAnsi="Arial" w:cs="Arial"/>
        </w:rPr>
        <w:t xml:space="preserve"> </w:t>
      </w:r>
      <w:r w:rsidR="00CE6A20" w:rsidRPr="003761AC">
        <w:rPr>
          <w:rFonts w:ascii="Arial" w:hAnsi="Arial" w:cs="Arial"/>
        </w:rPr>
        <w:t>(4’</w:t>
      </w:r>
      <w:r w:rsidR="00D9192F" w:rsidRPr="003761AC">
        <w:rPr>
          <w:rFonts w:ascii="Arial" w:hAnsi="Arial" w:cs="Arial"/>
        </w:rPr>
        <w:t>4</w:t>
      </w:r>
      <w:r w:rsidR="00333A14" w:rsidRPr="003761AC">
        <w:rPr>
          <w:rFonts w:ascii="Arial" w:hAnsi="Arial" w:cs="Arial"/>
        </w:rPr>
        <w:t>5</w:t>
      </w:r>
      <w:r w:rsidR="00CE6A20" w:rsidRPr="003761AC">
        <w:rPr>
          <w:rFonts w:ascii="Arial" w:hAnsi="Arial" w:cs="Arial"/>
        </w:rPr>
        <w:t>)</w:t>
      </w:r>
      <w:r w:rsidR="00F538DA" w:rsidRPr="003761AC">
        <w:rPr>
          <w:rFonts w:ascii="Arial" w:hAnsi="Arial" w:cs="Arial"/>
        </w:rPr>
        <w:t>,</w:t>
      </w:r>
      <w:r w:rsidR="002420C1" w:rsidRPr="003761AC">
        <w:rPr>
          <w:rFonts w:ascii="Arial" w:hAnsi="Arial" w:cs="Arial"/>
        </w:rPr>
        <w:t xml:space="preserve">   </w:t>
      </w:r>
      <w:r w:rsidRPr="003761AC">
        <w:rPr>
          <w:rFonts w:ascii="Arial" w:hAnsi="Arial" w:cs="Arial"/>
          <w:b/>
        </w:rPr>
        <w:t>2</w:t>
      </w:r>
      <w:r w:rsidR="00054AA0" w:rsidRPr="003761AC">
        <w:rPr>
          <w:rFonts w:ascii="Arial" w:hAnsi="Arial" w:cs="Arial"/>
        </w:rPr>
        <w:t>°</w:t>
      </w:r>
      <w:r w:rsidRPr="003761AC">
        <w:rPr>
          <w:rFonts w:ascii="Arial" w:hAnsi="Arial" w:cs="Arial"/>
        </w:rPr>
        <w:t xml:space="preserve"> </w:t>
      </w:r>
      <w:r w:rsidR="00DC59C5" w:rsidRPr="003761AC">
        <w:rPr>
          <w:rFonts w:ascii="Arial" w:hAnsi="Arial" w:cs="Arial"/>
        </w:rPr>
        <w:t>Concerto in Do</w:t>
      </w:r>
      <w:r w:rsidR="00A84731" w:rsidRPr="003761AC">
        <w:rPr>
          <w:rFonts w:ascii="Arial" w:hAnsi="Arial" w:cs="Arial"/>
        </w:rPr>
        <w:t>:   1) 2’05,   2) 1’,   3) 1’45.</w:t>
      </w:r>
    </w:p>
    <w:p w:rsidR="00A84731" w:rsidRPr="003761AC" w:rsidRDefault="004F370D" w:rsidP="005D6A2A">
      <w:pPr>
        <w:tabs>
          <w:tab w:val="center" w:pos="0"/>
          <w:tab w:val="left" w:pos="4253"/>
        </w:tabs>
        <w:spacing w:before="120" w:line="276" w:lineRule="auto"/>
        <w:rPr>
          <w:rFonts w:ascii="Arial" w:hAnsi="Arial" w:cs="Arial"/>
        </w:rPr>
      </w:pPr>
      <w:r w:rsidRPr="003761AC">
        <w:rPr>
          <w:rFonts w:ascii="Arial" w:hAnsi="Arial" w:cs="Arial"/>
          <w:b/>
        </w:rPr>
        <w:t>3</w:t>
      </w:r>
      <w:r w:rsidR="00054AA0" w:rsidRPr="003761AC">
        <w:rPr>
          <w:rFonts w:ascii="Arial" w:hAnsi="Arial" w:cs="Arial"/>
        </w:rPr>
        <w:t>°</w:t>
      </w:r>
      <w:r w:rsidRPr="003761AC">
        <w:rPr>
          <w:rFonts w:ascii="Arial" w:hAnsi="Arial" w:cs="Arial"/>
        </w:rPr>
        <w:t xml:space="preserve"> </w:t>
      </w:r>
      <w:r w:rsidR="00CE6A20" w:rsidRPr="003761AC">
        <w:rPr>
          <w:rFonts w:ascii="Arial" w:hAnsi="Arial" w:cs="Arial"/>
        </w:rPr>
        <w:t>Conc</w:t>
      </w:r>
      <w:r w:rsidR="00F538DA" w:rsidRPr="003761AC">
        <w:rPr>
          <w:rFonts w:ascii="Arial" w:hAnsi="Arial" w:cs="Arial"/>
        </w:rPr>
        <w:t>erto</w:t>
      </w:r>
      <w:r w:rsidR="00CE6A20" w:rsidRPr="003761AC">
        <w:rPr>
          <w:rFonts w:ascii="Arial" w:hAnsi="Arial" w:cs="Arial"/>
        </w:rPr>
        <w:t xml:space="preserve"> in Sib</w:t>
      </w:r>
      <w:r w:rsidR="00A84731" w:rsidRPr="003761AC">
        <w:rPr>
          <w:rFonts w:ascii="Arial" w:hAnsi="Arial" w:cs="Arial"/>
        </w:rPr>
        <w:t>:   1) 2’45,   2) 3’,   3) 2’10.</w:t>
      </w:r>
      <w:r w:rsidR="00213EA0" w:rsidRPr="003761AC">
        <w:rPr>
          <w:rFonts w:ascii="Arial" w:hAnsi="Arial" w:cs="Arial"/>
        </w:rPr>
        <w:t xml:space="preserve">   </w:t>
      </w:r>
      <w:r w:rsidRPr="003761AC">
        <w:rPr>
          <w:rFonts w:ascii="Arial" w:hAnsi="Arial" w:cs="Arial"/>
          <w:b/>
        </w:rPr>
        <w:t>4</w:t>
      </w:r>
      <w:r w:rsidR="00054AA0" w:rsidRPr="003761AC">
        <w:rPr>
          <w:rFonts w:ascii="Arial" w:hAnsi="Arial" w:cs="Arial"/>
        </w:rPr>
        <w:t>°</w:t>
      </w:r>
      <w:r w:rsidRPr="003761AC">
        <w:rPr>
          <w:rFonts w:ascii="Arial" w:hAnsi="Arial" w:cs="Arial"/>
        </w:rPr>
        <w:t xml:space="preserve"> </w:t>
      </w:r>
      <w:r w:rsidR="00B90EFE" w:rsidRPr="003761AC">
        <w:rPr>
          <w:rFonts w:ascii="Arial" w:hAnsi="Arial" w:cs="Arial"/>
        </w:rPr>
        <w:t>Concerto in Sol (7’3</w:t>
      </w:r>
      <w:r w:rsidR="00C97045" w:rsidRPr="003761AC">
        <w:rPr>
          <w:rFonts w:ascii="Arial" w:hAnsi="Arial" w:cs="Arial"/>
        </w:rPr>
        <w:t>5</w:t>
      </w:r>
      <w:r w:rsidR="00B90EFE" w:rsidRPr="003761AC">
        <w:rPr>
          <w:rFonts w:ascii="Arial" w:hAnsi="Arial" w:cs="Arial"/>
        </w:rPr>
        <w:t>)</w:t>
      </w:r>
      <w:r w:rsidR="00F538DA" w:rsidRPr="003761AC">
        <w:rPr>
          <w:rFonts w:ascii="Arial" w:hAnsi="Arial" w:cs="Arial"/>
        </w:rPr>
        <w:t>,</w:t>
      </w:r>
      <w:r w:rsidR="002420C1" w:rsidRPr="003761AC">
        <w:rPr>
          <w:rFonts w:ascii="Arial" w:hAnsi="Arial" w:cs="Arial"/>
        </w:rPr>
        <w:t xml:space="preserve">   </w:t>
      </w:r>
    </w:p>
    <w:p w:rsidR="00054AA0" w:rsidRPr="003761AC" w:rsidRDefault="004F370D" w:rsidP="005D6A2A">
      <w:pPr>
        <w:tabs>
          <w:tab w:val="center" w:pos="0"/>
          <w:tab w:val="left" w:pos="4253"/>
        </w:tabs>
        <w:spacing w:before="120" w:line="276" w:lineRule="auto"/>
        <w:rPr>
          <w:rFonts w:ascii="Arial" w:hAnsi="Arial" w:cs="Arial"/>
        </w:rPr>
      </w:pPr>
      <w:r w:rsidRPr="003761AC">
        <w:rPr>
          <w:rFonts w:ascii="Arial" w:hAnsi="Arial" w:cs="Arial"/>
          <w:b/>
        </w:rPr>
        <w:t>5</w:t>
      </w:r>
      <w:r w:rsidR="00054AA0" w:rsidRPr="003761AC">
        <w:rPr>
          <w:rFonts w:ascii="Arial" w:hAnsi="Arial" w:cs="Arial"/>
        </w:rPr>
        <w:t>°</w:t>
      </w:r>
      <w:r w:rsidRPr="003761AC">
        <w:rPr>
          <w:rFonts w:ascii="Arial" w:hAnsi="Arial" w:cs="Arial"/>
        </w:rPr>
        <w:t xml:space="preserve"> </w:t>
      </w:r>
      <w:r w:rsidR="00B868DB" w:rsidRPr="003761AC">
        <w:rPr>
          <w:rFonts w:ascii="Arial" w:hAnsi="Arial" w:cs="Arial"/>
        </w:rPr>
        <w:t xml:space="preserve">Concerto in </w:t>
      </w:r>
      <w:r w:rsidR="00611779" w:rsidRPr="003761AC">
        <w:rPr>
          <w:rFonts w:ascii="Arial" w:hAnsi="Arial" w:cs="Arial"/>
        </w:rPr>
        <w:t>Do</w:t>
      </w:r>
      <w:r w:rsidR="00054AA0" w:rsidRPr="003761AC">
        <w:rPr>
          <w:rFonts w:ascii="Arial" w:hAnsi="Arial" w:cs="Arial"/>
        </w:rPr>
        <w:t xml:space="preserve"> (5’35).   </w:t>
      </w:r>
      <w:r w:rsidRPr="003761AC">
        <w:rPr>
          <w:rFonts w:ascii="Arial" w:hAnsi="Arial" w:cs="Arial"/>
          <w:b/>
        </w:rPr>
        <w:t>6</w:t>
      </w:r>
      <w:r w:rsidR="00054AA0" w:rsidRPr="003761AC">
        <w:rPr>
          <w:rFonts w:ascii="Arial" w:hAnsi="Arial" w:cs="Arial"/>
        </w:rPr>
        <w:t>°</w:t>
      </w:r>
      <w:r w:rsidRPr="003761AC">
        <w:rPr>
          <w:rFonts w:ascii="Arial" w:hAnsi="Arial" w:cs="Arial"/>
        </w:rPr>
        <w:t xml:space="preserve"> </w:t>
      </w:r>
      <w:r w:rsidR="00F25D20" w:rsidRPr="003761AC">
        <w:rPr>
          <w:rFonts w:ascii="Arial" w:hAnsi="Arial" w:cs="Arial"/>
        </w:rPr>
        <w:t>Conc</w:t>
      </w:r>
      <w:r w:rsidR="005E2D06" w:rsidRPr="003761AC">
        <w:rPr>
          <w:rFonts w:ascii="Arial" w:hAnsi="Arial" w:cs="Arial"/>
        </w:rPr>
        <w:t>erto</w:t>
      </w:r>
      <w:r w:rsidR="00F25D20" w:rsidRPr="003761AC">
        <w:rPr>
          <w:rFonts w:ascii="Arial" w:hAnsi="Arial" w:cs="Arial"/>
        </w:rPr>
        <w:t xml:space="preserve"> in Re</w:t>
      </w:r>
      <w:r w:rsidR="00E03F9D" w:rsidRPr="003761AC">
        <w:rPr>
          <w:rFonts w:ascii="Arial" w:hAnsi="Arial" w:cs="Arial"/>
        </w:rPr>
        <w:t>:   1) 2’45,   2) 2’45,</w:t>
      </w:r>
      <w:r w:rsidR="00054AA0" w:rsidRPr="003761AC">
        <w:rPr>
          <w:rFonts w:ascii="Arial" w:hAnsi="Arial" w:cs="Arial"/>
        </w:rPr>
        <w:t xml:space="preserve">   </w:t>
      </w:r>
      <w:r w:rsidR="00E03F9D" w:rsidRPr="003761AC">
        <w:rPr>
          <w:rFonts w:ascii="Arial" w:hAnsi="Arial" w:cs="Arial"/>
        </w:rPr>
        <w:t xml:space="preserve">3) 2’15.   </w:t>
      </w:r>
    </w:p>
    <w:p w:rsidR="00E03F9D" w:rsidRPr="003761AC" w:rsidRDefault="004F370D" w:rsidP="005D6A2A">
      <w:pPr>
        <w:tabs>
          <w:tab w:val="center" w:pos="0"/>
          <w:tab w:val="left" w:pos="4253"/>
        </w:tabs>
        <w:spacing w:before="120" w:line="276" w:lineRule="auto"/>
        <w:rPr>
          <w:rFonts w:ascii="Arial" w:hAnsi="Arial" w:cs="Arial"/>
        </w:rPr>
      </w:pPr>
      <w:r w:rsidRPr="003761AC">
        <w:rPr>
          <w:rFonts w:ascii="Arial" w:hAnsi="Arial" w:cs="Arial"/>
          <w:b/>
        </w:rPr>
        <w:t>7</w:t>
      </w:r>
      <w:r w:rsidR="00E03F9D" w:rsidRPr="003761AC">
        <w:rPr>
          <w:rFonts w:ascii="Arial" w:hAnsi="Arial" w:cs="Arial"/>
        </w:rPr>
        <w:t>°</w:t>
      </w:r>
      <w:r w:rsidRPr="003761AC">
        <w:rPr>
          <w:rFonts w:ascii="Arial" w:hAnsi="Arial" w:cs="Arial"/>
        </w:rPr>
        <w:t xml:space="preserve"> </w:t>
      </w:r>
      <w:r w:rsidR="00CE6A20" w:rsidRPr="003761AC">
        <w:rPr>
          <w:rFonts w:ascii="Arial" w:hAnsi="Arial" w:cs="Arial"/>
        </w:rPr>
        <w:t>Conc</w:t>
      </w:r>
      <w:r w:rsidR="00B90EFE" w:rsidRPr="003761AC">
        <w:rPr>
          <w:rFonts w:ascii="Arial" w:hAnsi="Arial" w:cs="Arial"/>
        </w:rPr>
        <w:t>erto</w:t>
      </w:r>
      <w:r w:rsidR="00CE6A20" w:rsidRPr="003761AC">
        <w:rPr>
          <w:rFonts w:ascii="Arial" w:hAnsi="Arial" w:cs="Arial"/>
        </w:rPr>
        <w:t xml:space="preserve"> in Re (</w:t>
      </w:r>
      <w:r w:rsidR="00DE0032" w:rsidRPr="003761AC">
        <w:rPr>
          <w:rFonts w:ascii="Arial" w:hAnsi="Arial" w:cs="Arial"/>
        </w:rPr>
        <w:t>7</w:t>
      </w:r>
      <w:r w:rsidR="00CE6A20" w:rsidRPr="003761AC">
        <w:rPr>
          <w:rFonts w:ascii="Arial" w:hAnsi="Arial" w:cs="Arial"/>
        </w:rPr>
        <w:t>’)</w:t>
      </w:r>
      <w:r w:rsidR="00F538DA" w:rsidRPr="003761AC">
        <w:rPr>
          <w:rFonts w:ascii="Arial" w:hAnsi="Arial" w:cs="Arial"/>
        </w:rPr>
        <w:t>,</w:t>
      </w:r>
      <w:r w:rsidR="00E03F9D" w:rsidRPr="003761AC">
        <w:rPr>
          <w:rFonts w:ascii="Arial" w:hAnsi="Arial" w:cs="Arial"/>
        </w:rPr>
        <w:t xml:space="preserve">   </w:t>
      </w:r>
      <w:r w:rsidR="00FC5D50" w:rsidRPr="003761AC">
        <w:rPr>
          <w:rFonts w:ascii="Arial" w:hAnsi="Arial" w:cs="Arial"/>
          <w:b/>
        </w:rPr>
        <w:t>8</w:t>
      </w:r>
      <w:r w:rsidR="00E03F9D" w:rsidRPr="003761AC">
        <w:rPr>
          <w:rFonts w:ascii="Arial" w:hAnsi="Arial" w:cs="Arial"/>
        </w:rPr>
        <w:t>°</w:t>
      </w:r>
      <w:r w:rsidR="00FC5D50" w:rsidRPr="003761AC">
        <w:rPr>
          <w:rFonts w:ascii="Arial" w:hAnsi="Arial" w:cs="Arial"/>
        </w:rPr>
        <w:t xml:space="preserve"> Concerto in Re</w:t>
      </w:r>
      <w:r w:rsidR="00E03F9D" w:rsidRPr="003761AC">
        <w:rPr>
          <w:rFonts w:ascii="Arial" w:hAnsi="Arial" w:cs="Arial"/>
        </w:rPr>
        <w:t>:   1) 2’15,   2) 2’10,   3) 1’40</w:t>
      </w:r>
      <w:r w:rsidR="00FC5D50" w:rsidRPr="003761AC">
        <w:rPr>
          <w:rFonts w:ascii="Arial" w:hAnsi="Arial" w:cs="Arial"/>
        </w:rPr>
        <w:t xml:space="preserve">.   </w:t>
      </w:r>
    </w:p>
    <w:p w:rsidR="00466ADA" w:rsidRPr="003761AC" w:rsidRDefault="00E36B33" w:rsidP="005D6A2A">
      <w:pPr>
        <w:tabs>
          <w:tab w:val="center" w:pos="0"/>
          <w:tab w:val="left" w:pos="4253"/>
        </w:tabs>
        <w:spacing w:before="120" w:line="276" w:lineRule="auto"/>
        <w:rPr>
          <w:rFonts w:ascii="Arial" w:hAnsi="Arial" w:cs="Arial"/>
        </w:rPr>
      </w:pPr>
      <w:r w:rsidRPr="003761AC">
        <w:rPr>
          <w:rFonts w:ascii="Arial" w:hAnsi="Arial" w:cs="Arial"/>
          <w:b/>
        </w:rPr>
        <w:t>9</w:t>
      </w:r>
      <w:r w:rsidR="00C26DA3" w:rsidRPr="003761AC">
        <w:rPr>
          <w:rFonts w:ascii="Arial" w:hAnsi="Arial" w:cs="Arial"/>
          <w:b/>
        </w:rPr>
        <w:t>°</w:t>
      </w:r>
      <w:r w:rsidRPr="003761AC">
        <w:rPr>
          <w:rFonts w:ascii="Arial" w:hAnsi="Arial" w:cs="Arial"/>
        </w:rPr>
        <w:t xml:space="preserve"> </w:t>
      </w:r>
      <w:r w:rsidR="00B90EFE" w:rsidRPr="003761AC">
        <w:rPr>
          <w:rFonts w:ascii="Arial" w:hAnsi="Arial" w:cs="Arial"/>
        </w:rPr>
        <w:t>Conc</w:t>
      </w:r>
      <w:r w:rsidR="002C61C1" w:rsidRPr="003761AC">
        <w:rPr>
          <w:rFonts w:ascii="Arial" w:hAnsi="Arial" w:cs="Arial"/>
        </w:rPr>
        <w:t>erto</w:t>
      </w:r>
      <w:r w:rsidR="00B90EFE" w:rsidRPr="003761AC">
        <w:rPr>
          <w:rFonts w:ascii="Arial" w:hAnsi="Arial" w:cs="Arial"/>
        </w:rPr>
        <w:t xml:space="preserve"> in Fa</w:t>
      </w:r>
      <w:r w:rsidR="00466ADA" w:rsidRPr="003761AC">
        <w:rPr>
          <w:rFonts w:ascii="Arial" w:hAnsi="Arial" w:cs="Arial"/>
        </w:rPr>
        <w:t xml:space="preserve">:   1) 2’15,   2) </w:t>
      </w:r>
      <w:r w:rsidR="00213EA0" w:rsidRPr="003761AC">
        <w:rPr>
          <w:rFonts w:ascii="Arial" w:hAnsi="Arial" w:cs="Arial"/>
        </w:rPr>
        <w:t>1’</w:t>
      </w:r>
      <w:r w:rsidR="00466ADA" w:rsidRPr="003761AC">
        <w:rPr>
          <w:rFonts w:ascii="Arial" w:hAnsi="Arial" w:cs="Arial"/>
        </w:rPr>
        <w:t xml:space="preserve">45,   3) 2’40.   </w:t>
      </w:r>
      <w:r w:rsidRPr="003761AC">
        <w:rPr>
          <w:rFonts w:ascii="Arial" w:hAnsi="Arial" w:cs="Arial"/>
          <w:b/>
        </w:rPr>
        <w:t>10</w:t>
      </w:r>
      <w:r w:rsidR="00C26DA3" w:rsidRPr="003761AC">
        <w:rPr>
          <w:rFonts w:ascii="Arial" w:hAnsi="Arial" w:cs="Arial"/>
        </w:rPr>
        <w:t>°</w:t>
      </w:r>
      <w:r w:rsidRPr="003761AC">
        <w:rPr>
          <w:rFonts w:ascii="Arial" w:hAnsi="Arial" w:cs="Arial"/>
        </w:rPr>
        <w:t xml:space="preserve"> </w:t>
      </w:r>
      <w:r w:rsidR="005D32CE" w:rsidRPr="003761AC">
        <w:rPr>
          <w:rFonts w:ascii="Arial" w:hAnsi="Arial" w:cs="Arial"/>
        </w:rPr>
        <w:t xml:space="preserve">Concerto </w:t>
      </w:r>
      <w:r w:rsidR="001B1EC0" w:rsidRPr="003761AC">
        <w:rPr>
          <w:rFonts w:ascii="Arial" w:hAnsi="Arial" w:cs="Arial"/>
        </w:rPr>
        <w:t xml:space="preserve">in </w:t>
      </w:r>
      <w:r w:rsidR="005D32CE" w:rsidRPr="003761AC">
        <w:rPr>
          <w:rFonts w:ascii="Arial" w:hAnsi="Arial" w:cs="Arial"/>
        </w:rPr>
        <w:t>Sib (10’45),</w:t>
      </w:r>
      <w:r w:rsidR="0075359A" w:rsidRPr="003761AC">
        <w:rPr>
          <w:rFonts w:ascii="Arial" w:hAnsi="Arial" w:cs="Arial"/>
        </w:rPr>
        <w:t xml:space="preserve">   </w:t>
      </w:r>
    </w:p>
    <w:p w:rsidR="00466ADA" w:rsidRPr="003761AC" w:rsidRDefault="00A84731" w:rsidP="005D6A2A">
      <w:pPr>
        <w:tabs>
          <w:tab w:val="center" w:pos="0"/>
          <w:tab w:val="left" w:pos="4253"/>
        </w:tabs>
        <w:spacing w:before="120" w:line="276" w:lineRule="auto"/>
        <w:rPr>
          <w:rFonts w:ascii="Arial" w:hAnsi="Arial" w:cs="Arial"/>
        </w:rPr>
      </w:pPr>
      <w:r w:rsidRPr="003761AC">
        <w:rPr>
          <w:rFonts w:ascii="Arial" w:hAnsi="Arial" w:cs="Arial"/>
          <w:b/>
        </w:rPr>
        <w:t>11</w:t>
      </w:r>
      <w:r w:rsidR="00C26DA3" w:rsidRPr="003761AC">
        <w:rPr>
          <w:rFonts w:ascii="Arial" w:hAnsi="Arial" w:cs="Arial"/>
        </w:rPr>
        <w:t>°</w:t>
      </w:r>
      <w:r w:rsidRPr="003761AC">
        <w:rPr>
          <w:rFonts w:ascii="Arial" w:hAnsi="Arial" w:cs="Arial"/>
        </w:rPr>
        <w:t xml:space="preserve"> Concerto in Do</w:t>
      </w:r>
      <w:r w:rsidR="00466ADA" w:rsidRPr="003761AC">
        <w:rPr>
          <w:rFonts w:ascii="Arial" w:hAnsi="Arial" w:cs="Arial"/>
        </w:rPr>
        <w:t>:   3’05,   2) 2’30,   3) 2’30</w:t>
      </w:r>
      <w:r w:rsidRPr="003761AC">
        <w:rPr>
          <w:rFonts w:ascii="Arial" w:hAnsi="Arial" w:cs="Arial"/>
        </w:rPr>
        <w:t>.</w:t>
      </w:r>
      <w:r w:rsidR="00466ADA" w:rsidRPr="003761AC">
        <w:rPr>
          <w:rFonts w:ascii="Arial" w:hAnsi="Arial" w:cs="Arial"/>
        </w:rPr>
        <w:t xml:space="preserve">   </w:t>
      </w:r>
      <w:r w:rsidR="00FA0418" w:rsidRPr="003761AC">
        <w:rPr>
          <w:rFonts w:ascii="Arial" w:hAnsi="Arial" w:cs="Arial"/>
          <w:b/>
        </w:rPr>
        <w:t>12</w:t>
      </w:r>
      <w:r w:rsidR="00A6454E" w:rsidRPr="003761AC">
        <w:rPr>
          <w:rFonts w:ascii="Arial" w:hAnsi="Arial" w:cs="Arial"/>
          <w:b/>
        </w:rPr>
        <w:t>°</w:t>
      </w:r>
      <w:r w:rsidR="00FA0418" w:rsidRPr="003761AC">
        <w:rPr>
          <w:rFonts w:ascii="Arial" w:hAnsi="Arial" w:cs="Arial"/>
        </w:rPr>
        <w:t xml:space="preserve"> </w:t>
      </w:r>
      <w:r w:rsidR="005D32CE" w:rsidRPr="003761AC">
        <w:rPr>
          <w:rFonts w:ascii="Arial" w:hAnsi="Arial" w:cs="Arial"/>
        </w:rPr>
        <w:t xml:space="preserve">Concerto in </w:t>
      </w:r>
      <w:r w:rsidR="00021342" w:rsidRPr="003761AC">
        <w:rPr>
          <w:rFonts w:ascii="Arial" w:hAnsi="Arial" w:cs="Arial"/>
        </w:rPr>
        <w:t>Do</w:t>
      </w:r>
      <w:r w:rsidR="00A6454E" w:rsidRPr="003761AC">
        <w:rPr>
          <w:rFonts w:ascii="Arial" w:hAnsi="Arial" w:cs="Arial"/>
        </w:rPr>
        <w:t>:   1) Allegro</w:t>
      </w:r>
      <w:r w:rsidR="005D32CE" w:rsidRPr="003761AC">
        <w:rPr>
          <w:rFonts w:ascii="Arial" w:hAnsi="Arial" w:cs="Arial"/>
        </w:rPr>
        <w:t xml:space="preserve"> (</w:t>
      </w:r>
      <w:r w:rsidR="00466ADA" w:rsidRPr="003761AC">
        <w:rPr>
          <w:rFonts w:ascii="Arial" w:hAnsi="Arial" w:cs="Arial"/>
        </w:rPr>
        <w:t>3</w:t>
      </w:r>
      <w:r w:rsidR="005D32CE" w:rsidRPr="003761AC">
        <w:rPr>
          <w:rFonts w:ascii="Arial" w:hAnsi="Arial" w:cs="Arial"/>
        </w:rPr>
        <w:t>’</w:t>
      </w:r>
      <w:r w:rsidR="00466ADA" w:rsidRPr="003761AC">
        <w:rPr>
          <w:rFonts w:ascii="Arial" w:hAnsi="Arial" w:cs="Arial"/>
        </w:rPr>
        <w:t>0</w:t>
      </w:r>
      <w:r w:rsidR="00A6454E" w:rsidRPr="003761AC">
        <w:rPr>
          <w:rFonts w:ascii="Arial" w:hAnsi="Arial" w:cs="Arial"/>
        </w:rPr>
        <w:t>5</w:t>
      </w:r>
      <w:r w:rsidR="005D32CE" w:rsidRPr="003761AC">
        <w:rPr>
          <w:rFonts w:ascii="Arial" w:hAnsi="Arial" w:cs="Arial"/>
        </w:rPr>
        <w:t>)</w:t>
      </w:r>
      <w:r w:rsidR="00A6454E" w:rsidRPr="003761AC">
        <w:rPr>
          <w:rFonts w:ascii="Arial" w:hAnsi="Arial" w:cs="Arial"/>
        </w:rPr>
        <w:t xml:space="preserve">,   </w:t>
      </w:r>
    </w:p>
    <w:p w:rsidR="00C26DA3" w:rsidRPr="003761AC" w:rsidRDefault="00A6454E" w:rsidP="005D6A2A">
      <w:pPr>
        <w:tabs>
          <w:tab w:val="center" w:pos="0"/>
          <w:tab w:val="left" w:pos="4253"/>
        </w:tabs>
        <w:spacing w:before="120" w:line="276" w:lineRule="auto"/>
        <w:rPr>
          <w:rFonts w:ascii="Arial" w:hAnsi="Arial" w:cs="Arial"/>
        </w:rPr>
      </w:pPr>
      <w:r w:rsidRPr="003761AC">
        <w:rPr>
          <w:rFonts w:ascii="Arial" w:hAnsi="Arial" w:cs="Arial"/>
        </w:rPr>
        <w:t>2) Adagio (</w:t>
      </w:r>
      <w:r w:rsidR="00466ADA" w:rsidRPr="003761AC">
        <w:rPr>
          <w:rFonts w:ascii="Arial" w:hAnsi="Arial" w:cs="Arial"/>
        </w:rPr>
        <w:t>2</w:t>
      </w:r>
      <w:r w:rsidRPr="003761AC">
        <w:rPr>
          <w:rFonts w:ascii="Arial" w:hAnsi="Arial" w:cs="Arial"/>
        </w:rPr>
        <w:t>’</w:t>
      </w:r>
      <w:r w:rsidR="00466ADA" w:rsidRPr="003761AC">
        <w:rPr>
          <w:rFonts w:ascii="Arial" w:hAnsi="Arial" w:cs="Arial"/>
        </w:rPr>
        <w:t>3</w:t>
      </w:r>
      <w:r w:rsidR="00251205" w:rsidRPr="003761AC">
        <w:rPr>
          <w:rFonts w:ascii="Arial" w:hAnsi="Arial" w:cs="Arial"/>
        </w:rPr>
        <w:t>5</w:t>
      </w:r>
      <w:r w:rsidRPr="003761AC">
        <w:rPr>
          <w:rFonts w:ascii="Arial" w:hAnsi="Arial" w:cs="Arial"/>
        </w:rPr>
        <w:t>),   3) Allegro (2’</w:t>
      </w:r>
      <w:r w:rsidR="00251205" w:rsidRPr="003761AC">
        <w:rPr>
          <w:rFonts w:ascii="Arial" w:hAnsi="Arial" w:cs="Arial"/>
        </w:rPr>
        <w:t>05</w:t>
      </w:r>
      <w:r w:rsidRPr="003761AC">
        <w:rPr>
          <w:rFonts w:ascii="Arial" w:hAnsi="Arial" w:cs="Arial"/>
        </w:rPr>
        <w:t>)</w:t>
      </w:r>
      <w:r w:rsidR="005D32CE" w:rsidRPr="003761AC">
        <w:rPr>
          <w:rFonts w:ascii="Arial" w:hAnsi="Arial" w:cs="Arial"/>
        </w:rPr>
        <w:t>.</w:t>
      </w:r>
      <w:r w:rsidR="00C26DA3" w:rsidRPr="003761AC">
        <w:rPr>
          <w:rFonts w:ascii="Arial" w:hAnsi="Arial" w:cs="Arial"/>
        </w:rPr>
        <w:t xml:space="preserve">   </w:t>
      </w:r>
      <w:r w:rsidR="00C17DA1" w:rsidRPr="003761AC">
        <w:rPr>
          <w:rFonts w:ascii="Arial" w:hAnsi="Arial" w:cs="Arial"/>
          <w:u w:val="single"/>
        </w:rPr>
        <w:t xml:space="preserve">12 </w:t>
      </w:r>
      <w:r w:rsidR="00BC7406" w:rsidRPr="003761AC">
        <w:rPr>
          <w:rFonts w:ascii="Arial" w:hAnsi="Arial" w:cs="Arial"/>
          <w:u w:val="single"/>
        </w:rPr>
        <w:t>Concerti</w:t>
      </w:r>
      <w:r w:rsidR="00C17DA1" w:rsidRPr="003761AC">
        <w:rPr>
          <w:rFonts w:ascii="Arial" w:hAnsi="Arial" w:cs="Arial"/>
          <w:u w:val="single"/>
        </w:rPr>
        <w:t xml:space="preserve"> a 5</w:t>
      </w:r>
      <w:r w:rsidR="00BC7406" w:rsidRPr="003761AC">
        <w:rPr>
          <w:rFonts w:ascii="Arial" w:hAnsi="Arial" w:cs="Arial"/>
          <w:u w:val="single"/>
        </w:rPr>
        <w:t xml:space="preserve">, </w:t>
      </w:r>
      <w:r w:rsidR="0094345E" w:rsidRPr="003761AC">
        <w:rPr>
          <w:rFonts w:ascii="Arial" w:hAnsi="Arial" w:cs="Arial"/>
          <w:u w:val="single"/>
        </w:rPr>
        <w:t>op. 9</w:t>
      </w:r>
      <w:r w:rsidR="00706815" w:rsidRPr="003761AC">
        <w:rPr>
          <w:rFonts w:ascii="Arial" w:hAnsi="Arial" w:cs="Arial"/>
          <w:u w:val="single"/>
        </w:rPr>
        <w:t xml:space="preserve">, </w:t>
      </w:r>
      <w:r w:rsidR="002420C1" w:rsidRPr="003761AC">
        <w:rPr>
          <w:rFonts w:ascii="Arial" w:hAnsi="Arial" w:cs="Arial"/>
          <w:u w:val="single"/>
        </w:rPr>
        <w:t xml:space="preserve"> </w:t>
      </w:r>
      <w:r w:rsidR="005061C1" w:rsidRPr="003761AC">
        <w:rPr>
          <w:rFonts w:ascii="Arial" w:hAnsi="Arial" w:cs="Arial"/>
          <w:u w:val="single"/>
        </w:rPr>
        <w:t xml:space="preserve">2 </w:t>
      </w:r>
      <w:r w:rsidR="00FA0418" w:rsidRPr="003761AC">
        <w:rPr>
          <w:rFonts w:ascii="Arial" w:hAnsi="Arial" w:cs="Arial"/>
          <w:u w:val="single"/>
        </w:rPr>
        <w:t>obo</w:t>
      </w:r>
      <w:r w:rsidR="005061C1" w:rsidRPr="003761AC">
        <w:rPr>
          <w:rFonts w:ascii="Arial" w:hAnsi="Arial" w:cs="Arial"/>
          <w:u w:val="single"/>
        </w:rPr>
        <w:t xml:space="preserve">i </w:t>
      </w:r>
      <w:r w:rsidR="00A84731" w:rsidRPr="003761AC">
        <w:rPr>
          <w:rFonts w:ascii="Arial" w:hAnsi="Arial" w:cs="Arial"/>
          <w:u w:val="single"/>
        </w:rPr>
        <w:t>e archi</w:t>
      </w:r>
      <w:r w:rsidR="009C7D53" w:rsidRPr="003761AC">
        <w:rPr>
          <w:rFonts w:ascii="Arial" w:hAnsi="Arial" w:cs="Arial"/>
        </w:rPr>
        <w:t>:</w:t>
      </w:r>
      <w:r w:rsidR="002420C1" w:rsidRPr="003761AC">
        <w:rPr>
          <w:rFonts w:ascii="Arial" w:hAnsi="Arial" w:cs="Arial"/>
        </w:rPr>
        <w:t xml:space="preserve"> </w:t>
      </w:r>
      <w:r w:rsidR="00706815" w:rsidRPr="003761AC">
        <w:rPr>
          <w:rFonts w:ascii="Arial" w:hAnsi="Arial" w:cs="Arial"/>
        </w:rPr>
        <w:t>(c.1722)</w:t>
      </w:r>
      <w:r w:rsidR="008453BD" w:rsidRPr="003761AC">
        <w:rPr>
          <w:rFonts w:ascii="Arial" w:hAnsi="Arial" w:cs="Arial"/>
        </w:rPr>
        <w:t xml:space="preserve">:   </w:t>
      </w:r>
    </w:p>
    <w:p w:rsidR="00215E1D" w:rsidRPr="003761AC" w:rsidRDefault="007C44A5" w:rsidP="005D6A2A">
      <w:pPr>
        <w:tabs>
          <w:tab w:val="center" w:pos="0"/>
          <w:tab w:val="left" w:pos="4253"/>
        </w:tabs>
        <w:spacing w:before="120" w:line="276" w:lineRule="auto"/>
        <w:rPr>
          <w:rFonts w:ascii="Arial" w:hAnsi="Arial" w:cs="Arial"/>
        </w:rPr>
      </w:pPr>
      <w:r w:rsidRPr="003761AC">
        <w:rPr>
          <w:rFonts w:ascii="Arial" w:hAnsi="Arial" w:cs="Arial"/>
        </w:rPr>
        <w:t xml:space="preserve">Concerto in </w:t>
      </w:r>
      <w:r w:rsidR="009C7D53" w:rsidRPr="003761AC">
        <w:rPr>
          <w:rFonts w:ascii="Arial" w:hAnsi="Arial" w:cs="Arial"/>
        </w:rPr>
        <w:t>Re-</w:t>
      </w:r>
      <w:r w:rsidR="00E212E9" w:rsidRPr="003761AC">
        <w:rPr>
          <w:rFonts w:ascii="Arial" w:hAnsi="Arial" w:cs="Arial"/>
        </w:rPr>
        <w:t>, op. 9,2</w:t>
      </w:r>
      <w:r w:rsidR="00464135" w:rsidRPr="003761AC">
        <w:rPr>
          <w:rFonts w:ascii="Arial" w:hAnsi="Arial" w:cs="Arial"/>
        </w:rPr>
        <w:t xml:space="preserve"> (1722</w:t>
      </w:r>
      <w:r w:rsidR="00215E1D" w:rsidRPr="003761AC">
        <w:rPr>
          <w:rFonts w:ascii="Arial" w:hAnsi="Arial" w:cs="Arial"/>
        </w:rPr>
        <w:t>, 11’20</w:t>
      </w:r>
      <w:r w:rsidR="00464135" w:rsidRPr="003761AC">
        <w:rPr>
          <w:rFonts w:ascii="Arial" w:hAnsi="Arial" w:cs="Arial"/>
        </w:rPr>
        <w:t>)</w:t>
      </w:r>
      <w:r w:rsidR="00215E1D" w:rsidRPr="003761AC">
        <w:rPr>
          <w:rFonts w:ascii="Arial" w:hAnsi="Arial" w:cs="Arial"/>
        </w:rPr>
        <w:t>,</w:t>
      </w:r>
      <w:r w:rsidR="00C26DA3" w:rsidRPr="003761AC">
        <w:rPr>
          <w:rFonts w:ascii="Arial" w:hAnsi="Arial" w:cs="Arial"/>
        </w:rPr>
        <w:t xml:space="preserve">   </w:t>
      </w:r>
      <w:r w:rsidR="00070C5C" w:rsidRPr="003761AC">
        <w:rPr>
          <w:rFonts w:ascii="Arial" w:hAnsi="Arial" w:cs="Arial"/>
        </w:rPr>
        <w:t>Concerto in Fa</w:t>
      </w:r>
      <w:r w:rsidR="008453BD" w:rsidRPr="003761AC">
        <w:rPr>
          <w:rFonts w:ascii="Arial" w:hAnsi="Arial" w:cs="Arial"/>
        </w:rPr>
        <w:t>, op. 9,3:</w:t>
      </w:r>
      <w:r w:rsidR="00215E1D" w:rsidRPr="003761AC">
        <w:rPr>
          <w:rFonts w:ascii="Arial" w:hAnsi="Arial" w:cs="Arial"/>
        </w:rPr>
        <w:t xml:space="preserve">  </w:t>
      </w:r>
      <w:r w:rsidR="008453BD" w:rsidRPr="003761AC">
        <w:rPr>
          <w:rFonts w:ascii="Arial" w:hAnsi="Arial" w:cs="Arial"/>
          <w:b/>
        </w:rPr>
        <w:t>1</w:t>
      </w:r>
      <w:r w:rsidR="006B3257" w:rsidRPr="003761AC">
        <w:rPr>
          <w:rFonts w:ascii="Arial" w:hAnsi="Arial" w:cs="Arial"/>
        </w:rPr>
        <w:t xml:space="preserve">) 4’10,  </w:t>
      </w:r>
      <w:r w:rsidR="008453BD" w:rsidRPr="003761AC">
        <w:rPr>
          <w:rFonts w:ascii="Arial" w:hAnsi="Arial" w:cs="Arial"/>
        </w:rPr>
        <w:t xml:space="preserve">2) 2’40,  </w:t>
      </w:r>
      <w:r w:rsidR="008453BD" w:rsidRPr="003761AC">
        <w:rPr>
          <w:rFonts w:ascii="Arial" w:hAnsi="Arial" w:cs="Arial"/>
          <w:b/>
        </w:rPr>
        <w:t>3</w:t>
      </w:r>
      <w:r w:rsidR="008453BD" w:rsidRPr="003761AC">
        <w:rPr>
          <w:rFonts w:ascii="Arial" w:hAnsi="Arial" w:cs="Arial"/>
        </w:rPr>
        <w:t xml:space="preserve">) 3’50.   </w:t>
      </w:r>
    </w:p>
    <w:p w:rsidR="00215E1D" w:rsidRPr="003761AC" w:rsidRDefault="00DD217D" w:rsidP="005D6A2A">
      <w:pPr>
        <w:tabs>
          <w:tab w:val="center" w:pos="0"/>
          <w:tab w:val="left" w:pos="4253"/>
        </w:tabs>
        <w:spacing w:before="120" w:line="276" w:lineRule="auto"/>
        <w:rPr>
          <w:rFonts w:ascii="Arial" w:hAnsi="Arial" w:cs="Arial"/>
        </w:rPr>
      </w:pPr>
      <w:r w:rsidRPr="003761AC">
        <w:rPr>
          <w:rFonts w:ascii="Arial" w:hAnsi="Arial" w:cs="Arial"/>
        </w:rPr>
        <w:t>Concerto in Do, op. 9,5</w:t>
      </w:r>
      <w:r w:rsidR="00C76F80" w:rsidRPr="003761AC">
        <w:rPr>
          <w:rFonts w:ascii="Arial" w:hAnsi="Arial" w:cs="Arial"/>
        </w:rPr>
        <w:t xml:space="preserve">:   </w:t>
      </w:r>
      <w:r w:rsidR="00C76F80" w:rsidRPr="003761AC">
        <w:rPr>
          <w:rFonts w:ascii="Arial" w:hAnsi="Arial" w:cs="Arial"/>
          <w:b/>
        </w:rPr>
        <w:t>1</w:t>
      </w:r>
      <w:r w:rsidR="00C76F80" w:rsidRPr="003761AC">
        <w:rPr>
          <w:rFonts w:ascii="Arial" w:hAnsi="Arial" w:cs="Arial"/>
        </w:rPr>
        <w:t xml:space="preserve">) </w:t>
      </w:r>
      <w:r w:rsidR="00251205" w:rsidRPr="003761AC">
        <w:rPr>
          <w:rFonts w:ascii="Arial" w:hAnsi="Arial" w:cs="Arial"/>
        </w:rPr>
        <w:t>2</w:t>
      </w:r>
      <w:r w:rsidR="00C76F80" w:rsidRPr="003761AC">
        <w:rPr>
          <w:rFonts w:ascii="Arial" w:hAnsi="Arial" w:cs="Arial"/>
        </w:rPr>
        <w:t>’</w:t>
      </w:r>
      <w:r w:rsidR="00251205" w:rsidRPr="003761AC">
        <w:rPr>
          <w:rFonts w:ascii="Arial" w:hAnsi="Arial" w:cs="Arial"/>
        </w:rPr>
        <w:t>5</w:t>
      </w:r>
      <w:r w:rsidR="00C76F80" w:rsidRPr="003761AC">
        <w:rPr>
          <w:rFonts w:ascii="Arial" w:hAnsi="Arial" w:cs="Arial"/>
        </w:rPr>
        <w:t xml:space="preserve">5,   2) </w:t>
      </w:r>
      <w:r w:rsidR="00251205" w:rsidRPr="003761AC">
        <w:rPr>
          <w:rFonts w:ascii="Arial" w:hAnsi="Arial" w:cs="Arial"/>
        </w:rPr>
        <w:t>2</w:t>
      </w:r>
      <w:r w:rsidR="00C76F80" w:rsidRPr="003761AC">
        <w:rPr>
          <w:rFonts w:ascii="Arial" w:hAnsi="Arial" w:cs="Arial"/>
        </w:rPr>
        <w:t>’</w:t>
      </w:r>
      <w:r w:rsidR="00251205" w:rsidRPr="003761AC">
        <w:rPr>
          <w:rFonts w:ascii="Arial" w:hAnsi="Arial" w:cs="Arial"/>
        </w:rPr>
        <w:t>0</w:t>
      </w:r>
      <w:r w:rsidR="00C76F80" w:rsidRPr="003761AC">
        <w:rPr>
          <w:rFonts w:ascii="Arial" w:hAnsi="Arial" w:cs="Arial"/>
        </w:rPr>
        <w:t xml:space="preserve">5,   </w:t>
      </w:r>
      <w:r w:rsidR="00C76F80" w:rsidRPr="003761AC">
        <w:rPr>
          <w:rFonts w:ascii="Arial" w:hAnsi="Arial" w:cs="Arial"/>
          <w:b/>
        </w:rPr>
        <w:t>3</w:t>
      </w:r>
      <w:r w:rsidR="00C76F80" w:rsidRPr="003761AC">
        <w:rPr>
          <w:rFonts w:ascii="Arial" w:hAnsi="Arial" w:cs="Arial"/>
        </w:rPr>
        <w:t>) 3’</w:t>
      </w:r>
      <w:r w:rsidR="00251205" w:rsidRPr="003761AC">
        <w:rPr>
          <w:rFonts w:ascii="Arial" w:hAnsi="Arial" w:cs="Arial"/>
        </w:rPr>
        <w:t>25</w:t>
      </w:r>
      <w:r w:rsidRPr="003761AC">
        <w:rPr>
          <w:rFonts w:ascii="Arial" w:hAnsi="Arial" w:cs="Arial"/>
        </w:rPr>
        <w:t>.</w:t>
      </w:r>
      <w:r w:rsidR="00215E1D" w:rsidRPr="003761AC">
        <w:rPr>
          <w:rFonts w:ascii="Arial" w:hAnsi="Arial" w:cs="Arial"/>
        </w:rPr>
        <w:t xml:space="preserve">   </w:t>
      </w:r>
      <w:r w:rsidR="00ED41BE" w:rsidRPr="003761AC">
        <w:rPr>
          <w:rFonts w:ascii="Arial" w:hAnsi="Arial" w:cs="Arial"/>
        </w:rPr>
        <w:t>Concerto in Sol</w:t>
      </w:r>
      <w:r w:rsidR="008453BD" w:rsidRPr="003761AC">
        <w:rPr>
          <w:rFonts w:ascii="Arial" w:hAnsi="Arial" w:cs="Arial"/>
        </w:rPr>
        <w:t xml:space="preserve">, op. 9,6:   </w:t>
      </w:r>
      <w:r w:rsidR="008453BD" w:rsidRPr="003761AC">
        <w:rPr>
          <w:rFonts w:ascii="Arial" w:hAnsi="Arial" w:cs="Arial"/>
          <w:b/>
        </w:rPr>
        <w:t>1</w:t>
      </w:r>
      <w:r w:rsidR="008453BD" w:rsidRPr="003761AC">
        <w:rPr>
          <w:rFonts w:ascii="Arial" w:hAnsi="Arial" w:cs="Arial"/>
        </w:rPr>
        <w:t xml:space="preserve">) 3’25,   </w:t>
      </w:r>
    </w:p>
    <w:p w:rsidR="00215E1D" w:rsidRPr="003761AC" w:rsidRDefault="008453BD" w:rsidP="005D6A2A">
      <w:pPr>
        <w:tabs>
          <w:tab w:val="center" w:pos="0"/>
          <w:tab w:val="left" w:pos="4253"/>
        </w:tabs>
        <w:spacing w:before="120" w:line="276" w:lineRule="auto"/>
        <w:rPr>
          <w:rFonts w:ascii="Arial" w:hAnsi="Arial" w:cs="Arial"/>
        </w:rPr>
      </w:pPr>
      <w:r w:rsidRPr="003761AC">
        <w:rPr>
          <w:rFonts w:ascii="Arial" w:hAnsi="Arial" w:cs="Arial"/>
        </w:rPr>
        <w:t xml:space="preserve">2) 3’15,   </w:t>
      </w:r>
      <w:r w:rsidRPr="003761AC">
        <w:rPr>
          <w:rFonts w:ascii="Arial" w:hAnsi="Arial" w:cs="Arial"/>
          <w:b/>
        </w:rPr>
        <w:t>3</w:t>
      </w:r>
      <w:r w:rsidRPr="003761AC">
        <w:rPr>
          <w:rFonts w:ascii="Arial" w:hAnsi="Arial" w:cs="Arial"/>
        </w:rPr>
        <w:t>) 3’15.</w:t>
      </w:r>
      <w:r w:rsidR="002420C1" w:rsidRPr="003761AC">
        <w:rPr>
          <w:rFonts w:ascii="Arial" w:hAnsi="Arial" w:cs="Arial"/>
        </w:rPr>
        <w:t xml:space="preserve">   </w:t>
      </w:r>
      <w:r w:rsidR="00E212E9" w:rsidRPr="003761AC">
        <w:rPr>
          <w:rFonts w:ascii="Arial" w:hAnsi="Arial" w:cs="Arial"/>
        </w:rPr>
        <w:t>Concerto in Sol</w:t>
      </w:r>
      <w:r w:rsidR="00C26DA3" w:rsidRPr="003761AC">
        <w:rPr>
          <w:rFonts w:ascii="Arial" w:hAnsi="Arial" w:cs="Arial"/>
        </w:rPr>
        <w:t>, op. 9,7</w:t>
      </w:r>
      <w:r w:rsidR="00E212E9" w:rsidRPr="003761AC">
        <w:rPr>
          <w:rFonts w:ascii="Arial" w:hAnsi="Arial" w:cs="Arial"/>
        </w:rPr>
        <w:t xml:space="preserve"> (12’05)</w:t>
      </w:r>
      <w:r w:rsidRPr="003761AC">
        <w:rPr>
          <w:rFonts w:ascii="Arial" w:hAnsi="Arial" w:cs="Arial"/>
        </w:rPr>
        <w:t>.</w:t>
      </w:r>
      <w:r w:rsidR="002420C1" w:rsidRPr="003761AC">
        <w:rPr>
          <w:rFonts w:ascii="Arial" w:hAnsi="Arial" w:cs="Arial"/>
        </w:rPr>
        <w:t xml:space="preserve">   Concerto in Sol-</w:t>
      </w:r>
      <w:r w:rsidRPr="003761AC">
        <w:rPr>
          <w:rFonts w:ascii="Arial" w:hAnsi="Arial" w:cs="Arial"/>
        </w:rPr>
        <w:t xml:space="preserve">, op. 9,8:   </w:t>
      </w:r>
      <w:r w:rsidRPr="003761AC">
        <w:rPr>
          <w:rFonts w:ascii="Arial" w:hAnsi="Arial" w:cs="Arial"/>
          <w:b/>
        </w:rPr>
        <w:t>1</w:t>
      </w:r>
      <w:r w:rsidRPr="003761AC">
        <w:rPr>
          <w:rFonts w:ascii="Arial" w:hAnsi="Arial" w:cs="Arial"/>
        </w:rPr>
        <w:t xml:space="preserve">) 4’,   </w:t>
      </w:r>
    </w:p>
    <w:p w:rsidR="00215E1D" w:rsidRPr="003761AC" w:rsidRDefault="008453BD" w:rsidP="005D6A2A">
      <w:pPr>
        <w:tabs>
          <w:tab w:val="center" w:pos="0"/>
          <w:tab w:val="left" w:pos="4253"/>
        </w:tabs>
        <w:spacing w:before="120" w:line="276" w:lineRule="auto"/>
        <w:rPr>
          <w:rFonts w:ascii="Arial" w:hAnsi="Arial" w:cs="Arial"/>
        </w:rPr>
      </w:pPr>
      <w:r w:rsidRPr="003761AC">
        <w:rPr>
          <w:rFonts w:ascii="Arial" w:hAnsi="Arial" w:cs="Arial"/>
        </w:rPr>
        <w:t xml:space="preserve">2) 2’25,   </w:t>
      </w:r>
      <w:r w:rsidRPr="003761AC">
        <w:rPr>
          <w:rFonts w:ascii="Arial" w:hAnsi="Arial" w:cs="Arial"/>
          <w:b/>
        </w:rPr>
        <w:t>3</w:t>
      </w:r>
      <w:r w:rsidRPr="003761AC">
        <w:rPr>
          <w:rFonts w:ascii="Arial" w:hAnsi="Arial" w:cs="Arial"/>
        </w:rPr>
        <w:t>) 3’25.</w:t>
      </w:r>
      <w:r w:rsidR="00615242" w:rsidRPr="003761AC">
        <w:rPr>
          <w:rFonts w:ascii="Arial" w:hAnsi="Arial" w:cs="Arial"/>
        </w:rPr>
        <w:t xml:space="preserve">   </w:t>
      </w:r>
      <w:r w:rsidR="005010B3" w:rsidRPr="003761AC">
        <w:rPr>
          <w:rFonts w:ascii="Arial" w:hAnsi="Arial" w:cs="Arial"/>
        </w:rPr>
        <w:t>Concerto in Do, op. 9</w:t>
      </w:r>
      <w:r w:rsidR="00C26DA3" w:rsidRPr="003761AC">
        <w:rPr>
          <w:rFonts w:ascii="Arial" w:hAnsi="Arial" w:cs="Arial"/>
        </w:rPr>
        <w:t>,</w:t>
      </w:r>
      <w:r w:rsidR="005010B3" w:rsidRPr="003761AC">
        <w:rPr>
          <w:rFonts w:ascii="Arial" w:hAnsi="Arial" w:cs="Arial"/>
        </w:rPr>
        <w:t>9</w:t>
      </w:r>
      <w:r w:rsidR="00615242" w:rsidRPr="003761AC">
        <w:rPr>
          <w:rFonts w:ascii="Arial" w:hAnsi="Arial" w:cs="Arial"/>
        </w:rPr>
        <w:t xml:space="preserve">:   </w:t>
      </w:r>
      <w:r w:rsidR="00615242" w:rsidRPr="003761AC">
        <w:rPr>
          <w:rFonts w:ascii="Arial" w:hAnsi="Arial" w:cs="Arial"/>
          <w:b/>
        </w:rPr>
        <w:t>1</w:t>
      </w:r>
      <w:r w:rsidR="00615242" w:rsidRPr="003761AC">
        <w:rPr>
          <w:rFonts w:ascii="Arial" w:hAnsi="Arial" w:cs="Arial"/>
        </w:rPr>
        <w:t xml:space="preserve">) 3’35,   2) 3’10,   </w:t>
      </w:r>
      <w:r w:rsidR="00615242" w:rsidRPr="003761AC">
        <w:rPr>
          <w:rFonts w:ascii="Arial" w:hAnsi="Arial" w:cs="Arial"/>
          <w:b/>
        </w:rPr>
        <w:t>3</w:t>
      </w:r>
      <w:r w:rsidR="00615242" w:rsidRPr="003761AC">
        <w:rPr>
          <w:rFonts w:ascii="Arial" w:hAnsi="Arial" w:cs="Arial"/>
        </w:rPr>
        <w:t xml:space="preserve">) 3’40.   </w:t>
      </w:r>
    </w:p>
    <w:p w:rsidR="00615242" w:rsidRPr="003761AC" w:rsidRDefault="00615242" w:rsidP="005D6A2A">
      <w:pPr>
        <w:tabs>
          <w:tab w:val="center" w:pos="0"/>
          <w:tab w:val="left" w:pos="4253"/>
        </w:tabs>
        <w:spacing w:before="120" w:line="276" w:lineRule="auto"/>
        <w:rPr>
          <w:rFonts w:ascii="Arial" w:hAnsi="Arial" w:cs="Arial"/>
        </w:rPr>
      </w:pPr>
      <w:r w:rsidRPr="003761AC">
        <w:rPr>
          <w:rFonts w:ascii="Arial" w:hAnsi="Arial" w:cs="Arial"/>
        </w:rPr>
        <w:t xml:space="preserve">Concerto in Sib, op. 9,11:   </w:t>
      </w:r>
      <w:r w:rsidRPr="003761AC">
        <w:rPr>
          <w:rFonts w:ascii="Arial" w:hAnsi="Arial" w:cs="Arial"/>
          <w:b/>
        </w:rPr>
        <w:t>1</w:t>
      </w:r>
      <w:r w:rsidRPr="003761AC">
        <w:rPr>
          <w:rFonts w:ascii="Arial" w:hAnsi="Arial" w:cs="Arial"/>
        </w:rPr>
        <w:t xml:space="preserve">) 4’05,   2) 3’40,   </w:t>
      </w:r>
      <w:r w:rsidRPr="003761AC">
        <w:rPr>
          <w:rFonts w:ascii="Arial" w:hAnsi="Arial" w:cs="Arial"/>
          <w:b/>
        </w:rPr>
        <w:t>3</w:t>
      </w:r>
      <w:r w:rsidRPr="003761AC">
        <w:rPr>
          <w:rFonts w:ascii="Arial" w:hAnsi="Arial" w:cs="Arial"/>
        </w:rPr>
        <w:t>) 3’15.</w:t>
      </w:r>
      <w:r w:rsidR="005010B3" w:rsidRPr="003761AC">
        <w:rPr>
          <w:rFonts w:ascii="Arial" w:hAnsi="Arial" w:cs="Arial"/>
        </w:rPr>
        <w:t xml:space="preserve"> </w:t>
      </w:r>
      <w:r w:rsidRPr="003761AC">
        <w:rPr>
          <w:rFonts w:ascii="Arial" w:hAnsi="Arial" w:cs="Arial"/>
        </w:rPr>
        <w:t xml:space="preserve">   </w:t>
      </w:r>
    </w:p>
    <w:p w:rsidR="00615242" w:rsidRPr="003761AC" w:rsidRDefault="00615242" w:rsidP="005D6A2A">
      <w:pPr>
        <w:tabs>
          <w:tab w:val="center" w:pos="0"/>
          <w:tab w:val="left" w:pos="4253"/>
        </w:tabs>
        <w:spacing w:before="120" w:line="276" w:lineRule="auto"/>
        <w:rPr>
          <w:rFonts w:ascii="Arial" w:hAnsi="Arial" w:cs="Arial"/>
        </w:rPr>
      </w:pPr>
      <w:r w:rsidRPr="003761AC">
        <w:rPr>
          <w:rFonts w:ascii="Arial" w:hAnsi="Arial" w:cs="Arial"/>
        </w:rPr>
        <w:t xml:space="preserve">Concerto in Re, op. 9,12:   </w:t>
      </w:r>
      <w:r w:rsidRPr="003761AC">
        <w:rPr>
          <w:rFonts w:ascii="Arial" w:hAnsi="Arial" w:cs="Arial"/>
          <w:b/>
        </w:rPr>
        <w:t>1</w:t>
      </w:r>
      <w:r w:rsidRPr="003761AC">
        <w:rPr>
          <w:rFonts w:ascii="Arial" w:hAnsi="Arial" w:cs="Arial"/>
        </w:rPr>
        <w:t xml:space="preserve">) 2’55,   2) 2’50,   </w:t>
      </w:r>
      <w:r w:rsidRPr="003761AC">
        <w:rPr>
          <w:rFonts w:ascii="Arial" w:hAnsi="Arial" w:cs="Arial"/>
          <w:b/>
        </w:rPr>
        <w:t>3</w:t>
      </w:r>
      <w:r w:rsidRPr="003761AC">
        <w:rPr>
          <w:rFonts w:ascii="Arial" w:hAnsi="Arial" w:cs="Arial"/>
        </w:rPr>
        <w:t>) 1’25.</w:t>
      </w:r>
      <w:r w:rsidR="00DF7624" w:rsidRPr="003761AC">
        <w:rPr>
          <w:rFonts w:ascii="Arial" w:hAnsi="Arial" w:cs="Arial"/>
        </w:rPr>
        <w:t xml:space="preserve">   </w:t>
      </w:r>
    </w:p>
    <w:p w:rsidR="00615242" w:rsidRPr="003761AC" w:rsidRDefault="009C0324" w:rsidP="005D6A2A">
      <w:pPr>
        <w:tabs>
          <w:tab w:val="center" w:pos="0"/>
          <w:tab w:val="left" w:pos="4253"/>
        </w:tabs>
        <w:spacing w:before="120" w:line="276" w:lineRule="auto"/>
        <w:rPr>
          <w:rStyle w:val="piecedata1"/>
          <w:bCs/>
          <w:color w:val="auto"/>
          <w:sz w:val="24"/>
          <w:szCs w:val="24"/>
        </w:rPr>
      </w:pPr>
      <w:r w:rsidRPr="003761AC">
        <w:rPr>
          <w:rFonts w:ascii="Arial" w:hAnsi="Arial" w:cs="Arial"/>
        </w:rPr>
        <w:t>Concerto in Do, tr. 3 oboi, fag. b.c. (8’)</w:t>
      </w:r>
      <w:r w:rsidR="00F538DA" w:rsidRPr="003761AC">
        <w:rPr>
          <w:rFonts w:ascii="Arial" w:hAnsi="Arial" w:cs="Arial"/>
        </w:rPr>
        <w:t>.</w:t>
      </w:r>
      <w:r w:rsidR="00615242" w:rsidRPr="003761AC">
        <w:rPr>
          <w:rFonts w:ascii="Arial" w:hAnsi="Arial" w:cs="Arial"/>
        </w:rPr>
        <w:t xml:space="preserve">   </w:t>
      </w:r>
      <w:r w:rsidR="00F538DA" w:rsidRPr="003761AC">
        <w:rPr>
          <w:rStyle w:val="piecedata1"/>
          <w:bCs/>
          <w:color w:val="auto"/>
          <w:sz w:val="24"/>
          <w:szCs w:val="24"/>
        </w:rPr>
        <w:t xml:space="preserve">Concerto </w:t>
      </w:r>
      <w:r w:rsidR="005935BF" w:rsidRPr="003761AC">
        <w:rPr>
          <w:rStyle w:val="piecedata1"/>
          <w:bCs/>
          <w:color w:val="auto"/>
          <w:sz w:val="24"/>
          <w:szCs w:val="24"/>
        </w:rPr>
        <w:t xml:space="preserve">a </w:t>
      </w:r>
      <w:r w:rsidR="00F538DA" w:rsidRPr="003761AC">
        <w:rPr>
          <w:rStyle w:val="piecedata1"/>
          <w:bCs/>
          <w:color w:val="auto"/>
          <w:sz w:val="24"/>
          <w:szCs w:val="24"/>
        </w:rPr>
        <w:t>6 in Do, 3 oboi, 2 fag. e tromba (8’).</w:t>
      </w:r>
      <w:r w:rsidR="002420C1" w:rsidRPr="003761AC">
        <w:rPr>
          <w:rStyle w:val="piecedata1"/>
          <w:bCs/>
          <w:color w:val="auto"/>
          <w:sz w:val="24"/>
          <w:szCs w:val="24"/>
        </w:rPr>
        <w:t xml:space="preserve">   </w:t>
      </w:r>
    </w:p>
    <w:p w:rsidR="00615242" w:rsidRPr="003761AC" w:rsidRDefault="00C61431" w:rsidP="005D6A2A">
      <w:pPr>
        <w:tabs>
          <w:tab w:val="center" w:pos="0"/>
          <w:tab w:val="left" w:pos="4253"/>
        </w:tabs>
        <w:spacing w:before="120" w:line="276" w:lineRule="auto"/>
        <w:rPr>
          <w:rFonts w:ascii="Arial" w:hAnsi="Arial" w:cs="Arial"/>
        </w:rPr>
      </w:pPr>
      <w:r w:rsidRPr="003761AC">
        <w:rPr>
          <w:rFonts w:ascii="Arial" w:hAnsi="Arial" w:cs="Arial"/>
        </w:rPr>
        <w:t xml:space="preserve">Concerto in Re, tr. 3 oboi, fag. e b.c. (8’30).   </w:t>
      </w:r>
      <w:r w:rsidR="00E74D24" w:rsidRPr="003761AC">
        <w:rPr>
          <w:rFonts w:ascii="Arial" w:hAnsi="Arial" w:cs="Arial"/>
        </w:rPr>
        <w:t xml:space="preserve">Sinfonia in Sol, 2 oboi </w:t>
      </w:r>
      <w:r w:rsidR="00706815" w:rsidRPr="003761AC">
        <w:rPr>
          <w:rFonts w:ascii="Arial" w:hAnsi="Arial" w:cs="Arial"/>
        </w:rPr>
        <w:t xml:space="preserve">e </w:t>
      </w:r>
      <w:r w:rsidR="00E74D24" w:rsidRPr="003761AC">
        <w:rPr>
          <w:rFonts w:ascii="Arial" w:hAnsi="Arial" w:cs="Arial"/>
        </w:rPr>
        <w:t>orch. (7’40).</w:t>
      </w:r>
      <w:r w:rsidR="002420C1" w:rsidRPr="003761AC">
        <w:rPr>
          <w:rFonts w:ascii="Arial" w:hAnsi="Arial" w:cs="Arial"/>
        </w:rPr>
        <w:t xml:space="preserve">   </w:t>
      </w:r>
    </w:p>
    <w:p w:rsidR="00615242" w:rsidRPr="003761AC" w:rsidRDefault="001C0D84" w:rsidP="005D6A2A">
      <w:pPr>
        <w:tabs>
          <w:tab w:val="center" w:pos="0"/>
          <w:tab w:val="left" w:pos="4253"/>
        </w:tabs>
        <w:spacing w:before="120" w:line="276" w:lineRule="auto"/>
        <w:rPr>
          <w:rFonts w:ascii="Arial" w:hAnsi="Arial" w:cs="Arial"/>
        </w:rPr>
      </w:pPr>
      <w:r w:rsidRPr="003761AC">
        <w:rPr>
          <w:rFonts w:ascii="Arial" w:hAnsi="Arial" w:cs="Arial"/>
        </w:rPr>
        <w:t>Rondò in Sol (orch. di Camden, 2’30)</w:t>
      </w:r>
      <w:r w:rsidR="004F370D" w:rsidRPr="003761AC">
        <w:rPr>
          <w:rFonts w:ascii="Arial" w:hAnsi="Arial" w:cs="Arial"/>
        </w:rPr>
        <w:t>.</w:t>
      </w:r>
      <w:r w:rsidR="00615242" w:rsidRPr="003761AC">
        <w:rPr>
          <w:rFonts w:ascii="Arial" w:hAnsi="Arial" w:cs="Arial"/>
        </w:rPr>
        <w:t xml:space="preserve">   </w:t>
      </w:r>
      <w:r w:rsidR="006B3257" w:rsidRPr="003761AC">
        <w:rPr>
          <w:rFonts w:ascii="Arial" w:hAnsi="Arial" w:cs="Arial"/>
        </w:rPr>
        <w:t xml:space="preserve">Idomenus Concerto (3’45).   </w:t>
      </w:r>
    </w:p>
    <w:p w:rsidR="00FB5779" w:rsidRPr="003761AC" w:rsidRDefault="00FB5779" w:rsidP="005D6A2A">
      <w:pPr>
        <w:tabs>
          <w:tab w:val="center" w:pos="0"/>
          <w:tab w:val="left" w:pos="4253"/>
        </w:tabs>
        <w:spacing w:before="120" w:line="276" w:lineRule="auto"/>
        <w:rPr>
          <w:rFonts w:ascii="Arial" w:hAnsi="Arial" w:cs="Arial"/>
        </w:rPr>
      </w:pPr>
      <w:r w:rsidRPr="003761AC">
        <w:rPr>
          <w:rFonts w:ascii="Arial" w:hAnsi="Arial" w:cs="Arial"/>
          <w:u w:val="single"/>
        </w:rPr>
        <w:t>Revisioni</w:t>
      </w:r>
      <w:r w:rsidRPr="003761AC">
        <w:rPr>
          <w:rFonts w:ascii="Arial" w:hAnsi="Arial" w:cs="Arial"/>
        </w:rPr>
        <w:t>:</w:t>
      </w:r>
      <w:r w:rsidR="002420C1" w:rsidRPr="003761AC">
        <w:rPr>
          <w:rFonts w:ascii="Arial" w:hAnsi="Arial" w:cs="Arial"/>
        </w:rPr>
        <w:t xml:space="preserve"> </w:t>
      </w:r>
      <w:r w:rsidRPr="003761AC">
        <w:rPr>
          <w:rFonts w:ascii="Arial" w:hAnsi="Arial" w:cs="Arial"/>
        </w:rPr>
        <w:t>Concerto per oboe e orchestra in Fa</w:t>
      </w:r>
      <w:r w:rsidR="002B3527" w:rsidRPr="003761AC">
        <w:rPr>
          <w:rFonts w:ascii="Arial" w:hAnsi="Arial" w:cs="Arial"/>
        </w:rPr>
        <w:t>,</w:t>
      </w:r>
      <w:r w:rsidRPr="003761AC">
        <w:rPr>
          <w:rFonts w:ascii="Arial" w:hAnsi="Arial" w:cs="Arial"/>
        </w:rPr>
        <w:t xml:space="preserve"> di Vivaldi, (RV455).</w:t>
      </w:r>
    </w:p>
    <w:p w:rsidR="002B3527" w:rsidRPr="003761AC" w:rsidRDefault="002B3527" w:rsidP="005D6A2A">
      <w:pPr>
        <w:tabs>
          <w:tab w:val="center" w:pos="0"/>
          <w:tab w:val="left" w:pos="4253"/>
        </w:tabs>
        <w:spacing w:before="120" w:line="276" w:lineRule="auto"/>
        <w:rPr>
          <w:rFonts w:ascii="Arial" w:hAnsi="Arial" w:cs="Arial"/>
        </w:rPr>
      </w:pPr>
      <w:r w:rsidRPr="003761AC">
        <w:rPr>
          <w:rFonts w:ascii="Arial" w:hAnsi="Arial" w:cs="Arial"/>
        </w:rPr>
        <w:t>Revisione del Concerto in Do di Vivaldi, RV559, per 2 oboi, 2 clarinetti e archi (10’).</w:t>
      </w:r>
    </w:p>
    <w:p w:rsidR="00215E1D" w:rsidRPr="003761AC" w:rsidRDefault="00FB5779" w:rsidP="005D6A2A">
      <w:pPr>
        <w:tabs>
          <w:tab w:val="center" w:pos="0"/>
          <w:tab w:val="left" w:pos="4253"/>
        </w:tabs>
        <w:spacing w:before="120" w:line="276" w:lineRule="auto"/>
        <w:rPr>
          <w:rFonts w:ascii="Arial" w:hAnsi="Arial" w:cs="Arial"/>
        </w:rPr>
      </w:pPr>
      <w:r w:rsidRPr="003761AC">
        <w:rPr>
          <w:rFonts w:ascii="Arial" w:hAnsi="Arial" w:cs="Arial"/>
        </w:rPr>
        <w:lastRenderedPageBreak/>
        <w:t>Concerto in Do di Vivaldi, RV560, per 2 oboi, 2 cl</w:t>
      </w:r>
      <w:r w:rsidR="00615242" w:rsidRPr="003761AC">
        <w:rPr>
          <w:rFonts w:ascii="Arial" w:hAnsi="Arial" w:cs="Arial"/>
        </w:rPr>
        <w:t>arinetti</w:t>
      </w:r>
      <w:r w:rsidRPr="003761AC">
        <w:rPr>
          <w:rFonts w:ascii="Arial" w:hAnsi="Arial" w:cs="Arial"/>
        </w:rPr>
        <w:t xml:space="preserve"> e archi (8’30).</w:t>
      </w:r>
    </w:p>
    <w:p w:rsidR="00215E1D" w:rsidRPr="003761AC" w:rsidRDefault="00215E1D" w:rsidP="005D6A2A">
      <w:pPr>
        <w:tabs>
          <w:tab w:val="center" w:pos="0"/>
          <w:tab w:val="left" w:pos="4253"/>
        </w:tabs>
        <w:spacing w:before="120" w:line="276" w:lineRule="auto"/>
        <w:rPr>
          <w:rFonts w:ascii="Arial" w:hAnsi="Arial" w:cs="Arial"/>
        </w:rPr>
      </w:pPr>
    </w:p>
    <w:p w:rsidR="00A74E82" w:rsidRPr="00200598" w:rsidRDefault="00A74E82" w:rsidP="005D6A2A">
      <w:pPr>
        <w:tabs>
          <w:tab w:val="center" w:pos="0"/>
          <w:tab w:val="left" w:pos="4253"/>
        </w:tabs>
        <w:spacing w:before="120" w:line="276" w:lineRule="auto"/>
        <w:rPr>
          <w:rFonts w:ascii="Arial" w:hAnsi="Arial" w:cs="Arial"/>
          <w:color w:val="873624"/>
          <w:u w:val="single"/>
          <w:lang w:val="de-DE"/>
        </w:rPr>
      </w:pPr>
      <w:r w:rsidRPr="00200598">
        <w:rPr>
          <w:rFonts w:ascii="Arial" w:hAnsi="Arial" w:cs="Arial"/>
          <w:color w:val="873624"/>
          <w:u w:val="single"/>
          <w:lang w:val="de-DE"/>
        </w:rPr>
        <w:t>ALB</w:t>
      </w:r>
      <w:r w:rsidR="00AE0934" w:rsidRPr="00200598">
        <w:rPr>
          <w:rFonts w:ascii="Arial" w:hAnsi="Arial" w:cs="Arial"/>
          <w:color w:val="873624"/>
          <w:u w:val="single"/>
          <w:lang w:val="de-DE"/>
        </w:rPr>
        <w:t>R</w:t>
      </w:r>
      <w:r w:rsidRPr="00200598">
        <w:rPr>
          <w:rFonts w:ascii="Arial" w:hAnsi="Arial" w:cs="Arial"/>
          <w:color w:val="873624"/>
          <w:u w:val="single"/>
          <w:lang w:val="de-DE"/>
        </w:rPr>
        <w:t>ECHTSBERGER</w:t>
      </w:r>
      <w:r w:rsidR="00A45E51" w:rsidRPr="00200598">
        <w:rPr>
          <w:rFonts w:ascii="Arial" w:hAnsi="Arial" w:cs="Arial"/>
          <w:color w:val="873624"/>
          <w:u w:val="single"/>
          <w:lang w:val="de-DE"/>
        </w:rPr>
        <w:t xml:space="preserve">  Johann Georg</w:t>
      </w:r>
      <w:r w:rsidR="004409E7" w:rsidRPr="00200598">
        <w:rPr>
          <w:rFonts w:ascii="Arial" w:hAnsi="Arial" w:cs="Arial"/>
          <w:color w:val="873624"/>
          <w:u w:val="single"/>
          <w:lang w:val="de-DE"/>
        </w:rPr>
        <w:t>,</w:t>
      </w:r>
      <w:r w:rsidR="00A45E51" w:rsidRPr="00200598">
        <w:rPr>
          <w:rFonts w:ascii="Arial" w:hAnsi="Arial" w:cs="Arial"/>
          <w:color w:val="873624"/>
          <w:u w:val="single"/>
          <w:lang w:val="de-DE"/>
        </w:rPr>
        <w:tab/>
      </w:r>
      <w:r w:rsidR="002420C1" w:rsidRPr="00200598">
        <w:rPr>
          <w:rFonts w:ascii="Arial" w:hAnsi="Arial" w:cs="Arial"/>
          <w:color w:val="873624"/>
          <w:u w:val="single"/>
          <w:lang w:val="de-DE"/>
        </w:rPr>
        <w:t xml:space="preserve"> </w:t>
      </w:r>
      <w:r w:rsidR="00FA5B17" w:rsidRPr="00200598">
        <w:rPr>
          <w:rFonts w:ascii="Arial" w:hAnsi="Arial" w:cs="Arial"/>
          <w:color w:val="873624"/>
          <w:u w:val="single"/>
          <w:lang w:val="de-DE"/>
        </w:rPr>
        <w:t xml:space="preserve"> </w:t>
      </w:r>
      <w:r w:rsidR="00AE0934" w:rsidRPr="00200598">
        <w:rPr>
          <w:rFonts w:ascii="Arial" w:hAnsi="Arial" w:cs="Arial"/>
          <w:color w:val="873624"/>
          <w:u w:val="single"/>
          <w:lang w:val="de-DE"/>
        </w:rPr>
        <w:t>Klosterneuburg, 3.2.1736 - Vienna, 7.3.1809.</w:t>
      </w:r>
    </w:p>
    <w:p w:rsidR="00AE0934" w:rsidRPr="00200598" w:rsidRDefault="00AE093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organista e teorico austriaco. Fu l’insegnante di Hummel, Czerny, Ries e Beethoven.</w:t>
      </w:r>
      <w:r w:rsidR="00380C42" w:rsidRPr="00200598">
        <w:rPr>
          <w:rFonts w:ascii="Arial" w:hAnsi="Arial" w:cs="Arial"/>
          <w:color w:val="873624"/>
          <w:sz w:val="20"/>
          <w:szCs w:val="20"/>
        </w:rPr>
        <w:t xml:space="preserve"> </w:t>
      </w:r>
      <w:r w:rsidR="006B3257" w:rsidRPr="00200598">
        <w:rPr>
          <w:rFonts w:ascii="Arial" w:hAnsi="Arial" w:cs="Arial"/>
          <w:color w:val="873624"/>
          <w:sz w:val="20"/>
          <w:szCs w:val="20"/>
        </w:rPr>
        <w:t xml:space="preserve">                                           </w:t>
      </w:r>
      <w:r w:rsidR="00380C42" w:rsidRPr="00200598">
        <w:rPr>
          <w:rFonts w:ascii="Arial" w:hAnsi="Arial" w:cs="Arial"/>
          <w:color w:val="873624"/>
          <w:sz w:val="20"/>
          <w:szCs w:val="20"/>
        </w:rPr>
        <w:t>Il suo Trattato di Composizione fu il preferito per buona parte del 1800.</w:t>
      </w:r>
    </w:p>
    <w:p w:rsidR="00A74E82" w:rsidRPr="003761AC" w:rsidRDefault="00A74E82" w:rsidP="005D6A2A">
      <w:pPr>
        <w:tabs>
          <w:tab w:val="center" w:pos="0"/>
          <w:tab w:val="left" w:pos="4253"/>
        </w:tabs>
        <w:spacing w:before="120" w:line="276" w:lineRule="auto"/>
        <w:rPr>
          <w:rFonts w:ascii="Arial" w:hAnsi="Arial" w:cs="Arial"/>
        </w:rPr>
      </w:pPr>
      <w:r w:rsidRPr="003761AC">
        <w:rPr>
          <w:rFonts w:ascii="Arial" w:hAnsi="Arial" w:cs="Arial"/>
        </w:rPr>
        <w:t>Concertino per oboe e orch.</w:t>
      </w:r>
    </w:p>
    <w:p w:rsidR="00A74E82" w:rsidRPr="003761AC" w:rsidRDefault="00A74E82" w:rsidP="005D6A2A">
      <w:pPr>
        <w:tabs>
          <w:tab w:val="center" w:pos="0"/>
          <w:tab w:val="left" w:pos="4253"/>
        </w:tabs>
        <w:spacing w:before="120" w:line="276" w:lineRule="auto"/>
        <w:rPr>
          <w:rFonts w:ascii="Arial" w:hAnsi="Arial" w:cs="Arial"/>
        </w:rPr>
      </w:pPr>
    </w:p>
    <w:p w:rsidR="008F13AB" w:rsidRPr="00200598" w:rsidRDefault="008F13A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ALBRESPIC  Jaques</w:t>
      </w:r>
      <w:r w:rsidRPr="00200598">
        <w:rPr>
          <w:rFonts w:ascii="Arial" w:hAnsi="Arial" w:cs="Arial"/>
          <w:color w:val="873624"/>
          <w:u w:val="single"/>
        </w:rPr>
        <w:tab/>
      </w:r>
      <w:r w:rsidRPr="00200598">
        <w:rPr>
          <w:rFonts w:ascii="Arial" w:hAnsi="Arial" w:cs="Arial"/>
          <w:color w:val="873624"/>
          <w:u w:val="single"/>
        </w:rPr>
        <w:tab/>
        <w:t>Havre, 10.5.1922 - Tours, 24.2.1987.</w:t>
      </w:r>
    </w:p>
    <w:p w:rsidR="008F13AB" w:rsidRPr="00200598" w:rsidRDefault="008F13A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organista francese, allievo di Weiss e Lanquetuit. 2° Prix de Rome nel 1952, insegnante ad </w:t>
      </w:r>
      <w:r w:rsidR="006B3257" w:rsidRPr="00200598">
        <w:rPr>
          <w:rFonts w:ascii="Arial" w:hAnsi="Arial" w:cs="Arial"/>
          <w:color w:val="873624"/>
          <w:sz w:val="20"/>
          <w:szCs w:val="20"/>
        </w:rPr>
        <w:t xml:space="preserve">             </w:t>
      </w:r>
      <w:r w:rsidRPr="00200598">
        <w:rPr>
          <w:rFonts w:ascii="Arial" w:hAnsi="Arial" w:cs="Arial"/>
          <w:color w:val="873624"/>
          <w:sz w:val="20"/>
          <w:szCs w:val="20"/>
        </w:rPr>
        <w:t>Angers, Mans e Direttore del Conservatorio di Tours.</w:t>
      </w:r>
    </w:p>
    <w:p w:rsidR="008F13AB" w:rsidRPr="003761AC" w:rsidRDefault="008F13AB" w:rsidP="005D6A2A">
      <w:pPr>
        <w:tabs>
          <w:tab w:val="center" w:pos="0"/>
          <w:tab w:val="left" w:pos="4253"/>
        </w:tabs>
        <w:spacing w:before="120" w:line="276" w:lineRule="auto"/>
        <w:rPr>
          <w:rFonts w:ascii="Arial" w:hAnsi="Arial" w:cs="Arial"/>
        </w:rPr>
      </w:pPr>
      <w:r w:rsidRPr="003761AC">
        <w:rPr>
          <w:rFonts w:ascii="Arial" w:hAnsi="Arial" w:cs="Arial"/>
        </w:rPr>
        <w:t>Elégie per oboe e pf.</w:t>
      </w:r>
    </w:p>
    <w:p w:rsidR="00046BD3" w:rsidRPr="003761AC" w:rsidRDefault="00046BD3" w:rsidP="005D6A2A">
      <w:pPr>
        <w:tabs>
          <w:tab w:val="center" w:pos="0"/>
          <w:tab w:val="left" w:pos="4253"/>
        </w:tabs>
        <w:spacing w:before="120" w:line="276" w:lineRule="auto"/>
        <w:rPr>
          <w:rFonts w:ascii="Arial" w:hAnsi="Arial" w:cs="Arial"/>
        </w:rPr>
      </w:pPr>
    </w:p>
    <w:p w:rsidR="00046BD3" w:rsidRPr="00200598" w:rsidRDefault="006B3257" w:rsidP="005D6A2A">
      <w:pPr>
        <w:tabs>
          <w:tab w:val="center" w:pos="0"/>
          <w:tab w:val="left" w:pos="4253"/>
        </w:tabs>
        <w:spacing w:before="120" w:line="276" w:lineRule="auto"/>
        <w:rPr>
          <w:rFonts w:ascii="Arial" w:hAnsi="Arial" w:cs="Arial"/>
          <w:color w:val="873624"/>
          <w:u w:val="single"/>
        </w:rPr>
      </w:pPr>
      <w:r w:rsidRPr="00200598">
        <w:rPr>
          <w:rFonts w:ascii="Arial" w:hAnsi="Arial" w:cs="Arial"/>
          <w:bCs/>
          <w:color w:val="873624"/>
          <w:u w:val="single"/>
        </w:rPr>
        <w:t xml:space="preserve">ALESSANDRINI  Giuseppe                </w:t>
      </w:r>
      <w:r w:rsidR="007A4EAB">
        <w:rPr>
          <w:rFonts w:ascii="Arial" w:hAnsi="Arial" w:cs="Arial"/>
          <w:bCs/>
          <w:color w:val="873624"/>
          <w:u w:val="single"/>
        </w:rPr>
        <w:t xml:space="preserve">    </w:t>
      </w:r>
      <w:r w:rsidR="00046BD3" w:rsidRPr="00200598">
        <w:rPr>
          <w:rFonts w:ascii="Arial" w:hAnsi="Arial" w:cs="Arial"/>
          <w:bCs/>
          <w:color w:val="873624"/>
          <w:u w:val="single"/>
        </w:rPr>
        <w:t>Sogliano Cavour, 14.11.1923 - Verona, 26.10.2016.</w:t>
      </w:r>
    </w:p>
    <w:p w:rsidR="00046BD3" w:rsidRPr="00200598" w:rsidRDefault="00046BD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direttore d’orchestra. Allievo di Donatoni per la composizione e di P. Van Kempen </w:t>
      </w:r>
      <w:r w:rsidR="006B3257" w:rsidRPr="00200598">
        <w:rPr>
          <w:rFonts w:ascii="Arial" w:hAnsi="Arial" w:cs="Arial"/>
          <w:color w:val="873624"/>
          <w:sz w:val="20"/>
          <w:szCs w:val="20"/>
        </w:rPr>
        <w:t xml:space="preserve">                              </w:t>
      </w:r>
      <w:r w:rsidR="00FA5B17" w:rsidRPr="00200598">
        <w:rPr>
          <w:rFonts w:ascii="Arial" w:hAnsi="Arial" w:cs="Arial"/>
          <w:color w:val="873624"/>
          <w:sz w:val="20"/>
          <w:szCs w:val="20"/>
        </w:rPr>
        <w:t>per la</w:t>
      </w:r>
      <w:r w:rsidRPr="00200598">
        <w:rPr>
          <w:rFonts w:ascii="Arial" w:hAnsi="Arial" w:cs="Arial"/>
          <w:color w:val="873624"/>
          <w:sz w:val="20"/>
          <w:szCs w:val="20"/>
        </w:rPr>
        <w:t xml:space="preserve"> direzione d’orchestra all’Accademia Chigiana. Insegnante di composizione al Conservatorio di Verona </w:t>
      </w:r>
      <w:r w:rsidR="006B3257" w:rsidRPr="00200598">
        <w:rPr>
          <w:rFonts w:ascii="Arial" w:hAnsi="Arial" w:cs="Arial"/>
          <w:color w:val="873624"/>
          <w:sz w:val="20"/>
          <w:szCs w:val="20"/>
        </w:rPr>
        <w:t xml:space="preserve">                                 </w:t>
      </w:r>
      <w:r w:rsidRPr="00200598">
        <w:rPr>
          <w:rFonts w:ascii="Arial" w:hAnsi="Arial" w:cs="Arial"/>
          <w:color w:val="873624"/>
          <w:sz w:val="20"/>
          <w:szCs w:val="20"/>
        </w:rPr>
        <w:t>dal 1974 al 1994 e Maestro collaboratore all’Arena di Verona.</w:t>
      </w:r>
    </w:p>
    <w:p w:rsidR="00046BD3" w:rsidRPr="003761AC" w:rsidRDefault="00046BD3" w:rsidP="005D6A2A">
      <w:pPr>
        <w:tabs>
          <w:tab w:val="center" w:pos="0"/>
          <w:tab w:val="left" w:pos="3969"/>
          <w:tab w:val="left" w:pos="4111"/>
          <w:tab w:val="left" w:pos="4253"/>
        </w:tabs>
        <w:spacing w:before="120" w:line="276" w:lineRule="auto"/>
        <w:rPr>
          <w:rFonts w:ascii="Arial" w:hAnsi="Arial" w:cs="Arial"/>
        </w:rPr>
      </w:pPr>
      <w:r w:rsidRPr="003761AC">
        <w:rPr>
          <w:rFonts w:ascii="Arial" w:hAnsi="Arial" w:cs="Arial"/>
        </w:rPr>
        <w:t>Movimento, oboe e pf. (1968).</w:t>
      </w:r>
    </w:p>
    <w:p w:rsidR="00095E52" w:rsidRPr="003761AC" w:rsidRDefault="00095E52" w:rsidP="005D6A2A">
      <w:pPr>
        <w:tabs>
          <w:tab w:val="center" w:pos="0"/>
          <w:tab w:val="left" w:pos="3969"/>
          <w:tab w:val="left" w:pos="4111"/>
          <w:tab w:val="left" w:pos="4253"/>
        </w:tabs>
        <w:spacing w:before="120" w:line="276" w:lineRule="auto"/>
        <w:rPr>
          <w:rFonts w:ascii="Arial" w:hAnsi="Arial" w:cs="Arial"/>
        </w:rPr>
      </w:pPr>
    </w:p>
    <w:p w:rsidR="000B51B1" w:rsidRPr="00200598" w:rsidRDefault="00883633"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d’</w:t>
      </w:r>
      <w:r w:rsidR="000B51B1" w:rsidRPr="00200598">
        <w:rPr>
          <w:rFonts w:ascii="Arial" w:hAnsi="Arial" w:cs="Arial"/>
          <w:color w:val="873624"/>
          <w:sz w:val="24"/>
          <w:u w:val="single"/>
        </w:rPr>
        <w:t>ALESSANDRO Raffaele</w:t>
      </w:r>
      <w:r w:rsidR="000B51B1" w:rsidRPr="00200598">
        <w:rPr>
          <w:rFonts w:ascii="Arial" w:hAnsi="Arial" w:cs="Arial"/>
          <w:color w:val="873624"/>
          <w:sz w:val="24"/>
          <w:u w:val="single"/>
        </w:rPr>
        <w:tab/>
      </w:r>
      <w:r w:rsidR="00792EA3" w:rsidRPr="00200598">
        <w:rPr>
          <w:rFonts w:ascii="Arial" w:hAnsi="Arial" w:cs="Arial"/>
          <w:color w:val="873624"/>
          <w:sz w:val="24"/>
          <w:u w:val="single"/>
        </w:rPr>
        <w:tab/>
      </w:r>
      <w:r w:rsidR="000B51B1" w:rsidRPr="00200598">
        <w:rPr>
          <w:rFonts w:ascii="Arial" w:hAnsi="Arial" w:cs="Arial"/>
          <w:color w:val="873624"/>
          <w:sz w:val="24"/>
          <w:u w:val="single"/>
        </w:rPr>
        <w:t>San Gallo</w:t>
      </w:r>
      <w:r w:rsidR="00A02C34" w:rsidRPr="00200598">
        <w:rPr>
          <w:rFonts w:ascii="Arial" w:hAnsi="Arial" w:cs="Arial"/>
          <w:color w:val="873624"/>
          <w:sz w:val="24"/>
          <w:u w:val="single"/>
        </w:rPr>
        <w:t>,</w:t>
      </w:r>
      <w:r w:rsidR="000B51B1" w:rsidRPr="00200598">
        <w:rPr>
          <w:rFonts w:ascii="Arial" w:hAnsi="Arial" w:cs="Arial"/>
          <w:color w:val="873624"/>
          <w:sz w:val="24"/>
          <w:u w:val="single"/>
        </w:rPr>
        <w:t xml:space="preserve"> 17.3.1911 -  Losanna</w:t>
      </w:r>
      <w:r w:rsidR="00A02C34" w:rsidRPr="00200598">
        <w:rPr>
          <w:rFonts w:ascii="Arial" w:hAnsi="Arial" w:cs="Arial"/>
          <w:color w:val="873624"/>
          <w:sz w:val="24"/>
          <w:u w:val="single"/>
        </w:rPr>
        <w:t>,</w:t>
      </w:r>
      <w:r w:rsidR="000B51B1" w:rsidRPr="00200598">
        <w:rPr>
          <w:rFonts w:ascii="Arial" w:hAnsi="Arial" w:cs="Arial"/>
          <w:color w:val="873624"/>
          <w:sz w:val="24"/>
          <w:u w:val="single"/>
        </w:rPr>
        <w:t xml:space="preserve"> 17.3.1959.</w:t>
      </w:r>
    </w:p>
    <w:p w:rsidR="000B51B1" w:rsidRPr="00200598" w:rsidRDefault="00D86158"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organista e pianista svizzero, studi a Zurigo con Muller e Schuh. </w:t>
      </w:r>
      <w:r w:rsidR="000B51B1" w:rsidRPr="00200598">
        <w:rPr>
          <w:rFonts w:ascii="Arial" w:hAnsi="Arial" w:cs="Arial"/>
          <w:color w:val="873624"/>
        </w:rPr>
        <w:t xml:space="preserve">Perfezionamento con </w:t>
      </w:r>
      <w:r w:rsidR="006B3257" w:rsidRPr="00200598">
        <w:rPr>
          <w:rFonts w:ascii="Arial" w:hAnsi="Arial" w:cs="Arial"/>
          <w:color w:val="873624"/>
        </w:rPr>
        <w:t xml:space="preserve">                                     </w:t>
      </w:r>
      <w:r w:rsidR="000B51B1" w:rsidRPr="00200598">
        <w:rPr>
          <w:rFonts w:ascii="Arial" w:hAnsi="Arial" w:cs="Arial"/>
          <w:color w:val="873624"/>
        </w:rPr>
        <w:t>N. Boulanger</w:t>
      </w:r>
      <w:r w:rsidRPr="00200598">
        <w:rPr>
          <w:rFonts w:ascii="Arial" w:hAnsi="Arial" w:cs="Arial"/>
          <w:color w:val="873624"/>
        </w:rPr>
        <w:t>, Dupré e Roes</w:t>
      </w:r>
      <w:r w:rsidR="000B51B1" w:rsidRPr="00200598">
        <w:rPr>
          <w:rFonts w:ascii="Arial" w:hAnsi="Arial" w:cs="Arial"/>
          <w:color w:val="873624"/>
        </w:rPr>
        <w:t>. Concertista di pf</w:t>
      </w:r>
      <w:r w:rsidR="000F4081" w:rsidRPr="00200598">
        <w:rPr>
          <w:rFonts w:ascii="Arial" w:hAnsi="Arial" w:cs="Arial"/>
          <w:color w:val="873624"/>
        </w:rPr>
        <w:t>.</w:t>
      </w:r>
      <w:r w:rsidR="000B51B1" w:rsidRPr="00200598">
        <w:rPr>
          <w:rFonts w:ascii="Arial" w:hAnsi="Arial" w:cs="Arial"/>
          <w:color w:val="873624"/>
        </w:rPr>
        <w:t xml:space="preserve"> e organo.</w:t>
      </w:r>
    </w:p>
    <w:p w:rsidR="000F4081" w:rsidRPr="003761AC" w:rsidRDefault="000F4081" w:rsidP="005D6A2A">
      <w:pPr>
        <w:tabs>
          <w:tab w:val="center" w:pos="0"/>
          <w:tab w:val="left" w:pos="4253"/>
        </w:tabs>
        <w:spacing w:before="120" w:line="276" w:lineRule="auto"/>
        <w:rPr>
          <w:rFonts w:ascii="Arial" w:hAnsi="Arial" w:cs="Arial"/>
        </w:rPr>
      </w:pPr>
      <w:r w:rsidRPr="003761AC">
        <w:rPr>
          <w:rFonts w:ascii="Arial" w:hAnsi="Arial" w:cs="Arial"/>
        </w:rPr>
        <w:t>Sonat</w:t>
      </w:r>
      <w:r w:rsidR="007A32C4" w:rsidRPr="003761AC">
        <w:rPr>
          <w:rFonts w:ascii="Arial" w:hAnsi="Arial" w:cs="Arial"/>
        </w:rPr>
        <w:t>in</w:t>
      </w:r>
      <w:r w:rsidRPr="003761AC">
        <w:rPr>
          <w:rFonts w:ascii="Arial" w:hAnsi="Arial" w:cs="Arial"/>
        </w:rPr>
        <w:t>a per oboe solo (1953).   Sonata</w:t>
      </w:r>
      <w:r w:rsidR="007A32C4" w:rsidRPr="003761AC">
        <w:rPr>
          <w:rFonts w:ascii="Arial" w:hAnsi="Arial" w:cs="Arial"/>
        </w:rPr>
        <w:t>, op. 67,</w:t>
      </w:r>
      <w:r w:rsidRPr="003761AC">
        <w:rPr>
          <w:rFonts w:ascii="Arial" w:hAnsi="Arial" w:cs="Arial"/>
        </w:rPr>
        <w:t xml:space="preserve"> oboe e pf. </w:t>
      </w:r>
      <w:r w:rsidR="007A32C4" w:rsidRPr="003761AC">
        <w:rPr>
          <w:rFonts w:ascii="Arial" w:hAnsi="Arial" w:cs="Arial"/>
        </w:rPr>
        <w:t>(</w:t>
      </w:r>
      <w:r w:rsidRPr="003761AC">
        <w:rPr>
          <w:rFonts w:ascii="Arial" w:hAnsi="Arial" w:cs="Arial"/>
        </w:rPr>
        <w:t>1949).</w:t>
      </w:r>
    </w:p>
    <w:p w:rsidR="000B51B1" w:rsidRPr="003761AC" w:rsidRDefault="000B51B1" w:rsidP="005D6A2A">
      <w:pPr>
        <w:tabs>
          <w:tab w:val="center" w:pos="0"/>
          <w:tab w:val="left" w:pos="4253"/>
        </w:tabs>
        <w:spacing w:before="120" w:line="276" w:lineRule="auto"/>
        <w:rPr>
          <w:rFonts w:ascii="Arial" w:hAnsi="Arial" w:cs="Arial"/>
        </w:rPr>
      </w:pPr>
      <w:r w:rsidRPr="003761AC">
        <w:rPr>
          <w:rFonts w:ascii="Arial" w:hAnsi="Arial" w:cs="Arial"/>
        </w:rPr>
        <w:t>Concerto per oboe e archi</w:t>
      </w:r>
      <w:r w:rsidR="007A32C4" w:rsidRPr="003761AC">
        <w:rPr>
          <w:rFonts w:ascii="Arial" w:hAnsi="Arial" w:cs="Arial"/>
        </w:rPr>
        <w:t>, op. 79</w:t>
      </w:r>
      <w:r w:rsidRPr="003761AC">
        <w:rPr>
          <w:rFonts w:ascii="Arial" w:hAnsi="Arial" w:cs="Arial"/>
        </w:rPr>
        <w:t xml:space="preserve"> (</w:t>
      </w:r>
      <w:r w:rsidR="000F4081" w:rsidRPr="003761AC">
        <w:rPr>
          <w:rFonts w:ascii="Arial" w:hAnsi="Arial" w:cs="Arial"/>
        </w:rPr>
        <w:t>1958).</w:t>
      </w:r>
    </w:p>
    <w:p w:rsidR="000822C0" w:rsidRPr="003761AC" w:rsidRDefault="000822C0" w:rsidP="005D6A2A">
      <w:pPr>
        <w:tabs>
          <w:tab w:val="center" w:pos="0"/>
          <w:tab w:val="left" w:pos="4253"/>
        </w:tabs>
        <w:spacing w:before="120" w:line="276" w:lineRule="auto"/>
        <w:rPr>
          <w:rFonts w:ascii="Arial" w:hAnsi="Arial" w:cs="Arial"/>
        </w:rPr>
      </w:pPr>
    </w:p>
    <w:p w:rsidR="000822C0" w:rsidRPr="00200598" w:rsidRDefault="000822C0" w:rsidP="005D6A2A">
      <w:pPr>
        <w:tabs>
          <w:tab w:val="center" w:pos="0"/>
          <w:tab w:val="left" w:pos="4253"/>
          <w:tab w:val="left" w:pos="4503"/>
          <w:tab w:val="right" w:pos="9356"/>
        </w:tabs>
        <w:spacing w:before="120" w:line="276" w:lineRule="auto"/>
        <w:rPr>
          <w:rFonts w:ascii="Arial" w:hAnsi="Arial" w:cs="Arial"/>
          <w:color w:val="873624"/>
          <w:lang w:val="es-ES"/>
        </w:rPr>
      </w:pPr>
      <w:r w:rsidRPr="00200598">
        <w:rPr>
          <w:rFonts w:ascii="Arial" w:hAnsi="Arial" w:cs="Arial"/>
          <w:color w:val="873624"/>
          <w:u w:val="single"/>
        </w:rPr>
        <w:t>ALESSIO  Nicolas</w:t>
      </w:r>
      <w:r w:rsidRPr="00200598">
        <w:rPr>
          <w:rFonts w:ascii="Arial" w:hAnsi="Arial" w:cs="Arial"/>
          <w:color w:val="873624"/>
          <w:u w:val="single"/>
        </w:rPr>
        <w:tab/>
        <w:t>Santa Fe, 13.2.1919 - Cordoba, 25.8.1985.</w:t>
      </w:r>
    </w:p>
    <w:p w:rsidR="000822C0" w:rsidRPr="00200598" w:rsidRDefault="000822C0" w:rsidP="005D6A2A">
      <w:pPr>
        <w:tabs>
          <w:tab w:val="center" w:pos="0"/>
          <w:tab w:val="left" w:pos="3969"/>
          <w:tab w:val="left" w:pos="4253"/>
          <w:tab w:val="right" w:pos="9356"/>
        </w:tabs>
        <w:spacing w:before="120" w:line="276" w:lineRule="auto"/>
        <w:rPr>
          <w:rFonts w:ascii="Arial" w:hAnsi="Arial" w:cs="Arial"/>
          <w:color w:val="873624"/>
          <w:sz w:val="20"/>
          <w:szCs w:val="20"/>
        </w:rPr>
      </w:pPr>
      <w:r w:rsidRPr="00200598">
        <w:rPr>
          <w:rFonts w:ascii="Arial" w:hAnsi="Arial" w:cs="Arial"/>
          <w:color w:val="873624"/>
          <w:sz w:val="20"/>
          <w:szCs w:val="20"/>
        </w:rPr>
        <w:t>Musicista, insegnante e compositore argentino. Parecchie le sue opere didattiche.</w:t>
      </w:r>
    </w:p>
    <w:p w:rsidR="000822C0" w:rsidRPr="003761AC" w:rsidRDefault="000822C0" w:rsidP="005D6A2A">
      <w:pPr>
        <w:tabs>
          <w:tab w:val="center" w:pos="0"/>
          <w:tab w:val="left" w:pos="3969"/>
          <w:tab w:val="right" w:pos="9356"/>
        </w:tabs>
        <w:spacing w:before="120" w:line="276" w:lineRule="auto"/>
        <w:rPr>
          <w:rFonts w:ascii="Arial" w:hAnsi="Arial" w:cs="Arial"/>
        </w:rPr>
      </w:pPr>
      <w:r w:rsidRPr="003761AC">
        <w:rPr>
          <w:rFonts w:ascii="Arial" w:hAnsi="Arial" w:cs="Arial"/>
        </w:rPr>
        <w:t>Concertante in Re-, oboe e orch.</w:t>
      </w:r>
    </w:p>
    <w:p w:rsidR="000822C0" w:rsidRPr="003761AC" w:rsidRDefault="000822C0" w:rsidP="005D6A2A">
      <w:pPr>
        <w:tabs>
          <w:tab w:val="center" w:pos="0"/>
          <w:tab w:val="left" w:pos="3969"/>
          <w:tab w:val="right" w:pos="9356"/>
        </w:tabs>
        <w:spacing w:before="120" w:line="276" w:lineRule="auto"/>
        <w:rPr>
          <w:rFonts w:ascii="Arial" w:hAnsi="Arial" w:cs="Arial"/>
        </w:rPr>
      </w:pPr>
    </w:p>
    <w:p w:rsidR="007552BE" w:rsidRPr="00200598" w:rsidRDefault="007552B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ALFVEN  Hugo</w:t>
      </w:r>
      <w:r w:rsidRPr="00200598">
        <w:rPr>
          <w:rFonts w:ascii="Arial" w:hAnsi="Arial" w:cs="Arial"/>
          <w:color w:val="873624"/>
          <w:u w:val="single"/>
        </w:rPr>
        <w:tab/>
      </w:r>
      <w:r w:rsidRPr="00200598">
        <w:rPr>
          <w:rFonts w:ascii="Arial" w:hAnsi="Arial" w:cs="Arial"/>
          <w:color w:val="873624"/>
          <w:u w:val="single"/>
        </w:rPr>
        <w:tab/>
        <w:t>Stoccolma, 1.5.1872 - Falun, 8.5.1960.</w:t>
      </w:r>
    </w:p>
    <w:p w:rsidR="007552BE" w:rsidRPr="00200598" w:rsidRDefault="007552B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violinista e direttore d’orchestra svedese, allievo di Lindberg, Lindgren, Zatterquist, Thomson</w:t>
      </w:r>
      <w:r w:rsidR="006B3257" w:rsidRPr="00200598">
        <w:rPr>
          <w:rFonts w:ascii="Arial" w:hAnsi="Arial" w:cs="Arial"/>
          <w:color w:val="873624"/>
          <w:sz w:val="20"/>
          <w:szCs w:val="20"/>
        </w:rPr>
        <w:t xml:space="preserve">                               </w:t>
      </w:r>
      <w:r w:rsidRPr="00200598">
        <w:rPr>
          <w:rFonts w:ascii="Arial" w:hAnsi="Arial" w:cs="Arial"/>
          <w:color w:val="873624"/>
          <w:sz w:val="20"/>
          <w:szCs w:val="20"/>
        </w:rPr>
        <w:t>e</w:t>
      </w:r>
      <w:r w:rsidR="006B3257" w:rsidRPr="00200598">
        <w:rPr>
          <w:rFonts w:ascii="Arial" w:hAnsi="Arial" w:cs="Arial"/>
          <w:color w:val="873624"/>
          <w:sz w:val="20"/>
          <w:szCs w:val="20"/>
        </w:rPr>
        <w:t xml:space="preserve"> </w:t>
      </w:r>
      <w:r w:rsidRPr="00200598">
        <w:rPr>
          <w:rFonts w:ascii="Arial" w:hAnsi="Arial" w:cs="Arial"/>
          <w:color w:val="873624"/>
          <w:sz w:val="20"/>
          <w:szCs w:val="20"/>
        </w:rPr>
        <w:t xml:space="preserve">Kutzschbach. Insegnante di composizione al Conservatorio di Stoccolma e membro dell’Accademia </w:t>
      </w:r>
      <w:r w:rsidR="006B3257" w:rsidRPr="00200598">
        <w:rPr>
          <w:rFonts w:ascii="Arial" w:hAnsi="Arial" w:cs="Arial"/>
          <w:color w:val="873624"/>
          <w:sz w:val="20"/>
          <w:szCs w:val="20"/>
        </w:rPr>
        <w:t xml:space="preserve">                               </w:t>
      </w:r>
      <w:r w:rsidRPr="00200598">
        <w:rPr>
          <w:rFonts w:ascii="Arial" w:hAnsi="Arial" w:cs="Arial"/>
          <w:color w:val="873624"/>
          <w:sz w:val="20"/>
          <w:szCs w:val="20"/>
        </w:rPr>
        <w:t>Reale di</w:t>
      </w:r>
      <w:r w:rsidR="006B3257" w:rsidRPr="00200598">
        <w:rPr>
          <w:rFonts w:ascii="Arial" w:hAnsi="Arial" w:cs="Arial"/>
          <w:color w:val="873624"/>
          <w:sz w:val="20"/>
          <w:szCs w:val="20"/>
        </w:rPr>
        <w:t xml:space="preserve"> </w:t>
      </w:r>
      <w:r w:rsidRPr="00200598">
        <w:rPr>
          <w:rFonts w:ascii="Arial" w:hAnsi="Arial" w:cs="Arial"/>
          <w:color w:val="873624"/>
          <w:sz w:val="20"/>
          <w:szCs w:val="20"/>
        </w:rPr>
        <w:t>Musica.</w:t>
      </w:r>
    </w:p>
    <w:p w:rsidR="007552BE" w:rsidRPr="003761AC" w:rsidRDefault="00601732" w:rsidP="005D6A2A">
      <w:pPr>
        <w:tabs>
          <w:tab w:val="center" w:pos="0"/>
          <w:tab w:val="left" w:pos="4253"/>
        </w:tabs>
        <w:spacing w:before="120" w:line="276" w:lineRule="auto"/>
        <w:rPr>
          <w:rFonts w:ascii="Arial" w:hAnsi="Arial" w:cs="Arial"/>
        </w:rPr>
      </w:pPr>
      <w:r w:rsidRPr="003761AC">
        <w:rPr>
          <w:rFonts w:ascii="Arial" w:hAnsi="Arial" w:cs="Arial"/>
        </w:rPr>
        <w:t xml:space="preserve">Oboe,  2 flauti e orchestra:   </w:t>
      </w:r>
      <w:r w:rsidR="007552BE" w:rsidRPr="003761AC">
        <w:rPr>
          <w:rFonts w:ascii="Arial" w:hAnsi="Arial" w:cs="Arial"/>
        </w:rPr>
        <w:t>Uti var Hage.   Tjuv och yjuv det ska du heta</w:t>
      </w:r>
      <w:r w:rsidRPr="003761AC">
        <w:rPr>
          <w:rFonts w:ascii="Arial" w:hAnsi="Arial" w:cs="Arial"/>
        </w:rPr>
        <w:t>.</w:t>
      </w:r>
    </w:p>
    <w:p w:rsidR="007552BE" w:rsidRPr="003761AC" w:rsidRDefault="007552BE" w:rsidP="005D6A2A">
      <w:pPr>
        <w:tabs>
          <w:tab w:val="center" w:pos="0"/>
          <w:tab w:val="left" w:pos="4253"/>
        </w:tabs>
        <w:spacing w:before="120" w:line="276" w:lineRule="auto"/>
        <w:rPr>
          <w:rFonts w:ascii="Arial" w:hAnsi="Arial" w:cs="Arial"/>
          <w:lang w:val="en-GB"/>
        </w:rPr>
      </w:pPr>
      <w:r w:rsidRPr="003761AC">
        <w:rPr>
          <w:rFonts w:ascii="Arial" w:hAnsi="Arial" w:cs="Arial"/>
          <w:lang w:val="en-US"/>
        </w:rPr>
        <w:t>Gladjens blomster.   Och jungfrau au hon gar i ringen</w:t>
      </w:r>
      <w:r w:rsidRPr="003761AC">
        <w:rPr>
          <w:rFonts w:ascii="Arial" w:hAnsi="Arial" w:cs="Arial"/>
          <w:lang w:val="en-GB"/>
        </w:rPr>
        <w:t>.</w:t>
      </w:r>
    </w:p>
    <w:p w:rsidR="0049324E" w:rsidRPr="003761AC" w:rsidRDefault="0049324E" w:rsidP="005D6A2A">
      <w:pPr>
        <w:tabs>
          <w:tab w:val="center" w:pos="0"/>
          <w:tab w:val="left" w:pos="4253"/>
        </w:tabs>
        <w:spacing w:before="120" w:line="276" w:lineRule="auto"/>
        <w:rPr>
          <w:rFonts w:ascii="Arial" w:hAnsi="Arial" w:cs="Arial"/>
          <w:lang w:val="en-GB"/>
        </w:rPr>
      </w:pPr>
    </w:p>
    <w:p w:rsidR="0049324E" w:rsidRPr="00200598" w:rsidRDefault="0049324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ALIPRANDI  Paul</w:t>
      </w:r>
      <w:r w:rsidRPr="00200598">
        <w:rPr>
          <w:rFonts w:ascii="Arial" w:hAnsi="Arial" w:cs="Arial"/>
          <w:color w:val="873624"/>
          <w:u w:val="single"/>
        </w:rPr>
        <w:tab/>
      </w:r>
      <w:r w:rsidRPr="00200598">
        <w:rPr>
          <w:rFonts w:ascii="Arial" w:hAnsi="Arial" w:cs="Arial"/>
          <w:color w:val="873624"/>
          <w:u w:val="single"/>
        </w:rPr>
        <w:tab/>
        <w:t>Parigi, 1925 - Parigi, 12.10.1999.</w:t>
      </w:r>
    </w:p>
    <w:p w:rsidR="0049324E" w:rsidRPr="00200598" w:rsidRDefault="0049324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musicologo francese.</w:t>
      </w:r>
    </w:p>
    <w:p w:rsidR="0049324E" w:rsidRPr="003761AC" w:rsidRDefault="0049324E" w:rsidP="005D6A2A">
      <w:pPr>
        <w:tabs>
          <w:tab w:val="center" w:pos="0"/>
          <w:tab w:val="left" w:pos="4253"/>
        </w:tabs>
        <w:spacing w:before="120" w:line="276" w:lineRule="auto"/>
        <w:rPr>
          <w:rFonts w:ascii="Arial" w:hAnsi="Arial" w:cs="Arial"/>
        </w:rPr>
      </w:pPr>
      <w:r w:rsidRPr="003761AC">
        <w:rPr>
          <w:rFonts w:ascii="Arial" w:hAnsi="Arial" w:cs="Arial"/>
        </w:rPr>
        <w:lastRenderedPageBreak/>
        <w:t>Sonatina per oboe e arpa.</w:t>
      </w:r>
      <w:r w:rsidR="00C1024C" w:rsidRPr="003761AC">
        <w:rPr>
          <w:rFonts w:ascii="Arial" w:hAnsi="Arial" w:cs="Arial"/>
        </w:rPr>
        <w:t xml:space="preserve">   Harbois, sonatina per oboe e pf.</w:t>
      </w:r>
    </w:p>
    <w:p w:rsidR="007552BE" w:rsidRPr="003761AC" w:rsidRDefault="007552BE" w:rsidP="005D6A2A">
      <w:pPr>
        <w:tabs>
          <w:tab w:val="center" w:pos="0"/>
          <w:tab w:val="left" w:pos="4253"/>
        </w:tabs>
        <w:spacing w:before="120" w:line="276" w:lineRule="auto"/>
        <w:rPr>
          <w:rFonts w:ascii="Arial" w:hAnsi="Arial" w:cs="Arial"/>
        </w:rPr>
      </w:pPr>
    </w:p>
    <w:p w:rsidR="00B86B93" w:rsidRPr="00200598" w:rsidRDefault="00B86B93" w:rsidP="005D6A2A">
      <w:pPr>
        <w:tabs>
          <w:tab w:val="center" w:pos="0"/>
          <w:tab w:val="left" w:pos="4253"/>
        </w:tabs>
        <w:spacing w:before="120" w:line="276" w:lineRule="auto"/>
        <w:rPr>
          <w:rFonts w:ascii="Arial" w:hAnsi="Arial" w:cs="Arial"/>
          <w:color w:val="873624"/>
          <w:u w:val="single"/>
          <w:lang w:val="es-ES"/>
        </w:rPr>
      </w:pPr>
      <w:r w:rsidRPr="00200598">
        <w:rPr>
          <w:rFonts w:ascii="Arial" w:hAnsi="Arial" w:cs="Arial"/>
          <w:color w:val="873624"/>
          <w:u w:val="single"/>
          <w:lang w:val="es-ES"/>
        </w:rPr>
        <w:t xml:space="preserve">ALIS  Roman                                   </w:t>
      </w:r>
      <w:r w:rsidR="008E5BC1" w:rsidRPr="00200598">
        <w:rPr>
          <w:rFonts w:ascii="Arial" w:hAnsi="Arial" w:cs="Arial"/>
          <w:color w:val="873624"/>
          <w:u w:val="single"/>
          <w:lang w:val="es-ES"/>
        </w:rPr>
        <w:t xml:space="preserve">     </w:t>
      </w:r>
      <w:r w:rsidRPr="00200598">
        <w:rPr>
          <w:rFonts w:ascii="Arial" w:hAnsi="Arial" w:cs="Arial"/>
          <w:color w:val="873624"/>
          <w:u w:val="single"/>
          <w:lang w:val="es-ES"/>
        </w:rPr>
        <w:t>Palma di Maiorca, 24.8.1931 - Madrid, 29.10.2006.</w:t>
      </w:r>
    </w:p>
    <w:p w:rsidR="00B86B93" w:rsidRPr="00200598" w:rsidRDefault="00B86B93" w:rsidP="005D6A2A">
      <w:pPr>
        <w:tabs>
          <w:tab w:val="center" w:pos="0"/>
          <w:tab w:val="left" w:pos="4253"/>
          <w:tab w:val="left" w:pos="10490"/>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spagnolo. Studi al Conservatorio di Barcellona con Millet, Camins, </w:t>
      </w:r>
      <w:r w:rsidR="00F44915" w:rsidRPr="00200598">
        <w:rPr>
          <w:rFonts w:ascii="Arial" w:hAnsi="Arial" w:cs="Arial"/>
          <w:color w:val="873624"/>
          <w:sz w:val="20"/>
          <w:szCs w:val="20"/>
        </w:rPr>
        <w:t xml:space="preserve">    </w:t>
      </w:r>
      <w:r w:rsidRPr="00200598">
        <w:rPr>
          <w:rFonts w:ascii="Arial" w:hAnsi="Arial" w:cs="Arial"/>
          <w:color w:val="873624"/>
          <w:sz w:val="20"/>
          <w:szCs w:val="20"/>
        </w:rPr>
        <w:t xml:space="preserve">Santasusana, Zumacois e Toldrà. Vincitore di concorsi di composizione e insegnante di Contrappunto e </w:t>
      </w:r>
      <w:r w:rsidR="008E5BC1" w:rsidRPr="00200598">
        <w:rPr>
          <w:rFonts w:ascii="Arial" w:hAnsi="Arial" w:cs="Arial"/>
          <w:color w:val="873624"/>
          <w:sz w:val="20"/>
          <w:szCs w:val="20"/>
        </w:rPr>
        <w:t xml:space="preserve">                           </w:t>
      </w:r>
      <w:r w:rsidRPr="00200598">
        <w:rPr>
          <w:rFonts w:ascii="Arial" w:hAnsi="Arial" w:cs="Arial"/>
          <w:color w:val="873624"/>
          <w:sz w:val="20"/>
          <w:szCs w:val="20"/>
        </w:rPr>
        <w:t>Fuga al Conservatorio di Siviglia.</w:t>
      </w:r>
    </w:p>
    <w:p w:rsidR="00B86B93" w:rsidRPr="003761AC" w:rsidRDefault="00B86B93" w:rsidP="005D6A2A">
      <w:pPr>
        <w:tabs>
          <w:tab w:val="center" w:pos="0"/>
          <w:tab w:val="left" w:pos="4253"/>
          <w:tab w:val="left" w:pos="9923"/>
        </w:tabs>
        <w:spacing w:before="120" w:line="276" w:lineRule="auto"/>
        <w:rPr>
          <w:rFonts w:ascii="Arial" w:hAnsi="Arial" w:cs="Arial"/>
        </w:rPr>
      </w:pPr>
      <w:r w:rsidRPr="003761AC">
        <w:rPr>
          <w:rFonts w:ascii="Arial" w:hAnsi="Arial" w:cs="Arial"/>
        </w:rPr>
        <w:t>Variaciones Melodiche, oboe solo, op. 79 (1969).</w:t>
      </w:r>
    </w:p>
    <w:p w:rsidR="00175BA3" w:rsidRPr="003761AC" w:rsidRDefault="00175BA3" w:rsidP="005D6A2A">
      <w:pPr>
        <w:tabs>
          <w:tab w:val="center" w:pos="0"/>
          <w:tab w:val="left" w:pos="4253"/>
          <w:tab w:val="left" w:pos="9923"/>
        </w:tabs>
        <w:spacing w:before="120" w:line="276" w:lineRule="auto"/>
        <w:rPr>
          <w:rFonts w:ascii="Arial" w:hAnsi="Arial" w:cs="Arial"/>
        </w:rPr>
      </w:pPr>
    </w:p>
    <w:p w:rsidR="00175BA3" w:rsidRPr="00200598" w:rsidRDefault="00175BA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ALPAERTZ  Flor</w:t>
      </w:r>
      <w:r w:rsidRPr="00200598">
        <w:rPr>
          <w:rFonts w:ascii="Arial" w:hAnsi="Arial" w:cs="Arial"/>
          <w:color w:val="873624"/>
          <w:u w:val="single"/>
        </w:rPr>
        <w:tab/>
        <w:t>Anversa, 12.9.1876 - Anversa, 5.10.1954.</w:t>
      </w:r>
    </w:p>
    <w:p w:rsidR="00175BA3" w:rsidRPr="00200598" w:rsidRDefault="00175BA3" w:rsidP="005D6A2A">
      <w:pPr>
        <w:tabs>
          <w:tab w:val="center" w:pos="0"/>
          <w:tab w:val="left" w:pos="3969"/>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Direttore d’orchestra e compositore Belga. Studi al Conservatorio di Anversa con Blockx. Insegnante dal </w:t>
      </w:r>
      <w:r w:rsidR="008E5BC1" w:rsidRPr="00200598">
        <w:rPr>
          <w:rFonts w:ascii="Arial" w:hAnsi="Arial" w:cs="Arial"/>
          <w:color w:val="873624"/>
          <w:sz w:val="20"/>
          <w:szCs w:val="20"/>
        </w:rPr>
        <w:t xml:space="preserve">                          </w:t>
      </w:r>
      <w:r w:rsidRPr="00200598">
        <w:rPr>
          <w:rFonts w:ascii="Arial" w:hAnsi="Arial" w:cs="Arial"/>
          <w:color w:val="873624"/>
          <w:sz w:val="20"/>
          <w:szCs w:val="20"/>
        </w:rPr>
        <w:t>1903 e Direttore dal 1934 al 1941 sempre del Conservatorio di Anversa.</w:t>
      </w:r>
    </w:p>
    <w:p w:rsidR="00175BA3" w:rsidRDefault="00175BA3" w:rsidP="005D6A2A">
      <w:pPr>
        <w:tabs>
          <w:tab w:val="center" w:pos="0"/>
        </w:tabs>
        <w:spacing w:before="120" w:line="276" w:lineRule="auto"/>
        <w:rPr>
          <w:rFonts w:ascii="Arial" w:hAnsi="Arial" w:cs="Arial"/>
        </w:rPr>
      </w:pPr>
      <w:r w:rsidRPr="003761AC">
        <w:rPr>
          <w:rFonts w:ascii="Arial" w:hAnsi="Arial" w:cs="Arial"/>
          <w:bCs/>
        </w:rPr>
        <w:t>Concertstuk</w:t>
      </w:r>
      <w:r w:rsidRPr="003761AC">
        <w:rPr>
          <w:rFonts w:ascii="Arial" w:hAnsi="Arial" w:cs="Arial"/>
        </w:rPr>
        <w:t>, oboe e pf. 1944, 4’55.</w:t>
      </w:r>
    </w:p>
    <w:p w:rsidR="00900E9F" w:rsidRDefault="00900E9F" w:rsidP="005D6A2A">
      <w:pPr>
        <w:tabs>
          <w:tab w:val="center" w:pos="0"/>
        </w:tabs>
        <w:spacing w:before="120" w:line="276" w:lineRule="auto"/>
        <w:rPr>
          <w:rFonts w:ascii="Arial" w:hAnsi="Arial" w:cs="Arial"/>
        </w:rPr>
      </w:pPr>
    </w:p>
    <w:p w:rsidR="00900E9F" w:rsidRPr="00200598" w:rsidRDefault="00900E9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ALWYN  William</w:t>
      </w:r>
      <w:r w:rsidRPr="00200598">
        <w:rPr>
          <w:rFonts w:ascii="Arial" w:hAnsi="Arial" w:cs="Arial"/>
          <w:color w:val="873624"/>
          <w:u w:val="single"/>
        </w:rPr>
        <w:tab/>
      </w:r>
      <w:r w:rsidRPr="00200598">
        <w:rPr>
          <w:rFonts w:ascii="Arial" w:hAnsi="Arial" w:cs="Arial"/>
          <w:color w:val="873624"/>
          <w:u w:val="single"/>
        </w:rPr>
        <w:tab/>
        <w:t>Northampton, 7.11.1905 - Southold, 11.9.1985.</w:t>
      </w:r>
    </w:p>
    <w:p w:rsidR="00900E9F" w:rsidRPr="00200598" w:rsidRDefault="00900E9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flautista, direttore d’orchestra e didatta inglese, studi alla Royal Academy di Londra. 1° flauto            nella London Symphony Orchestra. Dal 1926 al 1955, insegnante di composizione nella stessa Royal                   Academy. Autore di 5 Sinfonie e di colonne sonore cinematografiche. Si sposò con una sua allieva, la                compositrice Carwithen Doreen Mary (vedi).</w:t>
      </w:r>
    </w:p>
    <w:p w:rsidR="00900E9F" w:rsidRPr="003761AC" w:rsidRDefault="00900E9F" w:rsidP="005D6A2A">
      <w:pPr>
        <w:tabs>
          <w:tab w:val="center" w:pos="0"/>
          <w:tab w:val="left" w:pos="4253"/>
        </w:tabs>
        <w:spacing w:before="120" w:line="276" w:lineRule="auto"/>
        <w:rPr>
          <w:rFonts w:ascii="Arial" w:hAnsi="Arial" w:cs="Arial"/>
        </w:rPr>
      </w:pPr>
      <w:r w:rsidRPr="003761AC">
        <w:rPr>
          <w:rFonts w:ascii="Arial" w:hAnsi="Arial" w:cs="Arial"/>
        </w:rPr>
        <w:t>Sonata per oboe e pf. (1934, 15’30).   Suite per oboe e arpa (1944, 5’45).</w:t>
      </w:r>
    </w:p>
    <w:p w:rsidR="00900E9F" w:rsidRPr="003761AC" w:rsidRDefault="00900E9F" w:rsidP="005D6A2A">
      <w:pPr>
        <w:tabs>
          <w:tab w:val="center" w:pos="0"/>
          <w:tab w:val="left" w:pos="4253"/>
        </w:tabs>
        <w:spacing w:before="120" w:line="276" w:lineRule="auto"/>
        <w:rPr>
          <w:rFonts w:ascii="Arial" w:hAnsi="Arial" w:cs="Arial"/>
        </w:rPr>
      </w:pPr>
      <w:r w:rsidRPr="003761AC">
        <w:rPr>
          <w:rFonts w:ascii="Arial" w:hAnsi="Arial" w:cs="Arial"/>
        </w:rPr>
        <w:t>Concerto per oboe, arpa e archi (1944, 18’45).</w:t>
      </w:r>
    </w:p>
    <w:p w:rsidR="00900E9F" w:rsidRPr="003761AC" w:rsidRDefault="00900E9F" w:rsidP="005D6A2A">
      <w:pPr>
        <w:tabs>
          <w:tab w:val="center" w:pos="0"/>
          <w:tab w:val="left" w:pos="4253"/>
        </w:tabs>
        <w:spacing w:before="120" w:line="276" w:lineRule="auto"/>
        <w:rPr>
          <w:rFonts w:ascii="Arial" w:hAnsi="Arial" w:cs="Arial"/>
          <w:lang w:val="de-DE"/>
        </w:rPr>
      </w:pPr>
      <w:r w:rsidRPr="003761AC">
        <w:rPr>
          <w:rFonts w:ascii="Arial" w:hAnsi="Arial" w:cs="Arial"/>
          <w:lang w:val="de-DE"/>
        </w:rPr>
        <w:t>Autumn Legend, corno inglese e orch. (1955, 11’45).</w:t>
      </w:r>
    </w:p>
    <w:p w:rsidR="00B86B93" w:rsidRPr="003761AC" w:rsidRDefault="00B86B93" w:rsidP="005D6A2A">
      <w:pPr>
        <w:tabs>
          <w:tab w:val="center" w:pos="0"/>
          <w:tab w:val="left" w:pos="4253"/>
        </w:tabs>
        <w:spacing w:before="120" w:line="276" w:lineRule="auto"/>
        <w:rPr>
          <w:rFonts w:ascii="Arial" w:hAnsi="Arial" w:cs="Arial"/>
        </w:rPr>
      </w:pPr>
    </w:p>
    <w:p w:rsidR="00FB1A00" w:rsidRPr="00200598" w:rsidRDefault="00FB1A0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AMELLER  André</w:t>
      </w:r>
      <w:r w:rsidRPr="00200598">
        <w:rPr>
          <w:rFonts w:ascii="Arial" w:hAnsi="Arial" w:cs="Arial"/>
          <w:color w:val="873624"/>
          <w:u w:val="single"/>
        </w:rPr>
        <w:tab/>
      </w:r>
      <w:r w:rsidR="00792EA3" w:rsidRPr="00200598">
        <w:rPr>
          <w:rFonts w:ascii="Arial" w:hAnsi="Arial" w:cs="Arial"/>
          <w:color w:val="873624"/>
          <w:u w:val="single"/>
        </w:rPr>
        <w:tab/>
      </w:r>
      <w:r w:rsidRPr="00200598">
        <w:rPr>
          <w:rFonts w:ascii="Arial" w:hAnsi="Arial" w:cs="Arial"/>
          <w:color w:val="873624"/>
          <w:u w:val="single"/>
        </w:rPr>
        <w:t>Arnaville, 2.1.1912 - Parigi, 14.5.1990.</w:t>
      </w:r>
    </w:p>
    <w:p w:rsidR="00FB1A00" w:rsidRPr="00200598" w:rsidRDefault="00FB1A0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francese, allievo al Conservatorio di Parigi. Contrabbassista all’Opera </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di Parigi e Direttore dell’Orchestra di Digione. Tra gli allievi Tony Aubin, che diresse </w:t>
      </w:r>
      <w:r w:rsidR="00883633" w:rsidRPr="00200598">
        <w:rPr>
          <w:rFonts w:ascii="Arial" w:hAnsi="Arial" w:cs="Arial"/>
          <w:color w:val="873624"/>
          <w:sz w:val="20"/>
          <w:szCs w:val="20"/>
        </w:rPr>
        <w:t>sue numerose</w:t>
      </w:r>
      <w:r w:rsidRPr="00200598">
        <w:rPr>
          <w:rFonts w:ascii="Arial" w:hAnsi="Arial" w:cs="Arial"/>
          <w:color w:val="873624"/>
          <w:sz w:val="20"/>
          <w:szCs w:val="20"/>
        </w:rPr>
        <w:t xml:space="preserve"> opere.</w:t>
      </w:r>
    </w:p>
    <w:p w:rsidR="00112B9E" w:rsidRPr="003761AC" w:rsidRDefault="00E73E82" w:rsidP="005D6A2A">
      <w:pPr>
        <w:tabs>
          <w:tab w:val="center" w:pos="0"/>
          <w:tab w:val="left" w:pos="4253"/>
        </w:tabs>
        <w:spacing w:before="120" w:line="276" w:lineRule="auto"/>
        <w:rPr>
          <w:rFonts w:ascii="Arial" w:hAnsi="Arial" w:cs="Arial"/>
        </w:rPr>
      </w:pPr>
      <w:r w:rsidRPr="003761AC">
        <w:rPr>
          <w:rFonts w:ascii="Arial" w:hAnsi="Arial" w:cs="Arial"/>
        </w:rPr>
        <w:t>Per oboe e pf.: Sonatina</w:t>
      </w:r>
      <w:r w:rsidR="006C5DE9" w:rsidRPr="003761AC">
        <w:rPr>
          <w:rFonts w:ascii="Arial" w:hAnsi="Arial" w:cs="Arial"/>
        </w:rPr>
        <w:t xml:space="preserve"> op. 265</w:t>
      </w:r>
      <w:r w:rsidRPr="003761AC">
        <w:rPr>
          <w:rFonts w:ascii="Arial" w:hAnsi="Arial" w:cs="Arial"/>
        </w:rPr>
        <w:t>,   Anamone,</w:t>
      </w:r>
      <w:r w:rsidR="00112B9E" w:rsidRPr="003761AC">
        <w:rPr>
          <w:rFonts w:ascii="Arial" w:hAnsi="Arial" w:cs="Arial"/>
        </w:rPr>
        <w:t>op. 201 (1972, 2’)</w:t>
      </w:r>
      <w:r w:rsidR="007F6A09" w:rsidRPr="003761AC">
        <w:rPr>
          <w:rFonts w:ascii="Arial" w:hAnsi="Arial" w:cs="Arial"/>
        </w:rPr>
        <w:t>,</w:t>
      </w:r>
    </w:p>
    <w:p w:rsidR="00112B9E" w:rsidRPr="003761AC" w:rsidRDefault="00E73E82" w:rsidP="005D6A2A">
      <w:pPr>
        <w:tabs>
          <w:tab w:val="center" w:pos="0"/>
          <w:tab w:val="left" w:pos="4253"/>
        </w:tabs>
        <w:spacing w:before="120" w:line="276" w:lineRule="auto"/>
        <w:rPr>
          <w:rFonts w:ascii="Arial" w:hAnsi="Arial" w:cs="Arial"/>
        </w:rPr>
      </w:pPr>
      <w:r w:rsidRPr="003761AC">
        <w:rPr>
          <w:rFonts w:ascii="Arial" w:hAnsi="Arial" w:cs="Arial"/>
        </w:rPr>
        <w:t>Chicoutimi,</w:t>
      </w:r>
      <w:r w:rsidR="00112B9E" w:rsidRPr="003761AC">
        <w:rPr>
          <w:rFonts w:ascii="Arial" w:hAnsi="Arial" w:cs="Arial"/>
        </w:rPr>
        <w:t xml:space="preserve"> op. 185 (1971)</w:t>
      </w:r>
      <w:r w:rsidR="007F6A09" w:rsidRPr="003761AC">
        <w:rPr>
          <w:rFonts w:ascii="Arial" w:hAnsi="Arial" w:cs="Arial"/>
        </w:rPr>
        <w:t>,</w:t>
      </w:r>
      <w:r w:rsidR="009A32AE" w:rsidRPr="003761AC">
        <w:rPr>
          <w:rFonts w:ascii="Arial" w:hAnsi="Arial" w:cs="Arial"/>
        </w:rPr>
        <w:t xml:space="preserve">   </w:t>
      </w:r>
      <w:r w:rsidR="00112B9E" w:rsidRPr="003761AC">
        <w:rPr>
          <w:rFonts w:ascii="Arial" w:hAnsi="Arial" w:cs="Arial"/>
        </w:rPr>
        <w:t>Colombiere, op. 230 (1976, 2’30)</w:t>
      </w:r>
      <w:r w:rsidR="007F6A09" w:rsidRPr="003761AC">
        <w:rPr>
          <w:rFonts w:ascii="Arial" w:hAnsi="Arial" w:cs="Arial"/>
        </w:rPr>
        <w:t>,</w:t>
      </w:r>
    </w:p>
    <w:p w:rsidR="00E73E82" w:rsidRPr="003761AC" w:rsidRDefault="00112B9E" w:rsidP="005D6A2A">
      <w:pPr>
        <w:tabs>
          <w:tab w:val="center" w:pos="0"/>
          <w:tab w:val="left" w:pos="4253"/>
        </w:tabs>
        <w:spacing w:before="120" w:line="276" w:lineRule="auto"/>
        <w:rPr>
          <w:rFonts w:ascii="Arial" w:hAnsi="Arial" w:cs="Arial"/>
        </w:rPr>
      </w:pPr>
      <w:r w:rsidRPr="003761AC">
        <w:rPr>
          <w:rFonts w:ascii="Arial" w:hAnsi="Arial" w:cs="Arial"/>
        </w:rPr>
        <w:t>Sonatina op</w:t>
      </w:r>
      <w:r w:rsidR="00700B35" w:rsidRPr="003761AC">
        <w:rPr>
          <w:rFonts w:ascii="Arial" w:hAnsi="Arial" w:cs="Arial"/>
        </w:rPr>
        <w:t>.</w:t>
      </w:r>
      <w:r w:rsidRPr="003761AC">
        <w:rPr>
          <w:rFonts w:ascii="Arial" w:hAnsi="Arial" w:cs="Arial"/>
        </w:rPr>
        <w:t xml:space="preserve"> 265 (1980, 3’30</w:t>
      </w:r>
      <w:r w:rsidR="007F6A09" w:rsidRPr="003761AC">
        <w:rPr>
          <w:rFonts w:ascii="Arial" w:hAnsi="Arial" w:cs="Arial"/>
        </w:rPr>
        <w:t>),</w:t>
      </w:r>
      <w:r w:rsidR="008E5BC1" w:rsidRPr="003761AC">
        <w:rPr>
          <w:rFonts w:ascii="Arial" w:hAnsi="Arial" w:cs="Arial"/>
        </w:rPr>
        <w:t xml:space="preserve">   </w:t>
      </w:r>
      <w:r w:rsidR="00E73E82" w:rsidRPr="003761AC">
        <w:rPr>
          <w:rFonts w:ascii="Arial" w:hAnsi="Arial" w:cs="Arial"/>
        </w:rPr>
        <w:t>Sawo</w:t>
      </w:r>
      <w:r w:rsidRPr="003761AC">
        <w:rPr>
          <w:rFonts w:ascii="Arial" w:hAnsi="Arial" w:cs="Arial"/>
        </w:rPr>
        <w:t>, op. 275 (1985, 1’30)</w:t>
      </w:r>
      <w:r w:rsidR="007F6A09" w:rsidRPr="003761AC">
        <w:rPr>
          <w:rFonts w:ascii="Arial" w:hAnsi="Arial" w:cs="Arial"/>
        </w:rPr>
        <w:t>,</w:t>
      </w:r>
      <w:r w:rsidR="006C5DE9" w:rsidRPr="003761AC">
        <w:rPr>
          <w:rFonts w:ascii="Arial" w:hAnsi="Arial" w:cs="Arial"/>
        </w:rPr>
        <w:t xml:space="preserve">   Suite concertante.</w:t>
      </w:r>
    </w:p>
    <w:p w:rsidR="00693230" w:rsidRPr="003761AC" w:rsidRDefault="00693230" w:rsidP="005D6A2A">
      <w:pPr>
        <w:tabs>
          <w:tab w:val="center" w:pos="0"/>
          <w:tab w:val="left" w:pos="4253"/>
        </w:tabs>
        <w:spacing w:before="120" w:line="276" w:lineRule="auto"/>
        <w:rPr>
          <w:rFonts w:ascii="Arial" w:hAnsi="Arial" w:cs="Arial"/>
        </w:rPr>
      </w:pPr>
    </w:p>
    <w:p w:rsidR="00693230" w:rsidRPr="00200598" w:rsidRDefault="0069323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AMY  Gilbert</w:t>
      </w:r>
      <w:r w:rsidRPr="00200598">
        <w:rPr>
          <w:rFonts w:ascii="Arial" w:hAnsi="Arial" w:cs="Arial"/>
          <w:color w:val="873624"/>
          <w:u w:val="single"/>
        </w:rPr>
        <w:tab/>
      </w:r>
      <w:r w:rsidR="00792EA3" w:rsidRPr="00200598">
        <w:rPr>
          <w:rFonts w:ascii="Arial" w:hAnsi="Arial" w:cs="Arial"/>
          <w:color w:val="873624"/>
          <w:u w:val="single"/>
        </w:rPr>
        <w:tab/>
      </w:r>
      <w:r w:rsidRPr="00200598">
        <w:rPr>
          <w:rFonts w:ascii="Arial" w:hAnsi="Arial" w:cs="Arial"/>
          <w:color w:val="873624"/>
          <w:u w:val="single"/>
        </w:rPr>
        <w:t xml:space="preserve">Parigi, </w:t>
      </w:r>
      <w:r w:rsidR="00792EA3" w:rsidRPr="00200598">
        <w:rPr>
          <w:rFonts w:ascii="Arial" w:hAnsi="Arial" w:cs="Arial"/>
          <w:color w:val="873624"/>
          <w:u w:val="single"/>
        </w:rPr>
        <w:t>29.8.</w:t>
      </w:r>
      <w:r w:rsidRPr="00200598">
        <w:rPr>
          <w:rFonts w:ascii="Arial" w:hAnsi="Arial" w:cs="Arial"/>
          <w:color w:val="873624"/>
          <w:u w:val="single"/>
        </w:rPr>
        <w:t>1936</w:t>
      </w:r>
    </w:p>
    <w:p w:rsidR="00CC3D4C" w:rsidRPr="00200598" w:rsidRDefault="00CC3D4C"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direttore d’orchestra francese, allievo al Conservatorio di Parigi di Plé-Caussade, Puig-Roger, </w:t>
      </w:r>
      <w:r w:rsidR="008F77AB" w:rsidRPr="00200598">
        <w:rPr>
          <w:rFonts w:ascii="Arial" w:hAnsi="Arial" w:cs="Arial"/>
          <w:color w:val="873624"/>
        </w:rPr>
        <w:t xml:space="preserve">  </w:t>
      </w:r>
      <w:r w:rsidRPr="00200598">
        <w:rPr>
          <w:rFonts w:ascii="Arial" w:hAnsi="Arial" w:cs="Arial"/>
          <w:color w:val="873624"/>
        </w:rPr>
        <w:t xml:space="preserve">Messiaen e Milhaud. Successore di Boulez ai concerti “Domaine musical”. Nel 1976 fondò la Nuova </w:t>
      </w:r>
      <w:r w:rsidR="008E5BC1" w:rsidRPr="00200598">
        <w:rPr>
          <w:rFonts w:ascii="Arial" w:hAnsi="Arial" w:cs="Arial"/>
          <w:color w:val="873624"/>
        </w:rPr>
        <w:t xml:space="preserve">                      </w:t>
      </w:r>
      <w:r w:rsidRPr="00200598">
        <w:rPr>
          <w:rFonts w:ascii="Arial" w:hAnsi="Arial" w:cs="Arial"/>
          <w:color w:val="873624"/>
        </w:rPr>
        <w:t xml:space="preserve">Orchestra Filarmonica della Radio francese. Insegnante di Composizione all’Università di Yale nel 1982, </w:t>
      </w:r>
      <w:r w:rsidR="008E5BC1" w:rsidRPr="00200598">
        <w:rPr>
          <w:rFonts w:ascii="Arial" w:hAnsi="Arial" w:cs="Arial"/>
          <w:color w:val="873624"/>
        </w:rPr>
        <w:t xml:space="preserve">                                </w:t>
      </w:r>
      <w:r w:rsidRPr="00200598">
        <w:rPr>
          <w:rFonts w:ascii="Arial" w:hAnsi="Arial" w:cs="Arial"/>
          <w:color w:val="873624"/>
        </w:rPr>
        <w:t xml:space="preserve">dal 1984 </w:t>
      </w:r>
      <w:r w:rsidR="002B3527" w:rsidRPr="00200598">
        <w:rPr>
          <w:rFonts w:ascii="Arial" w:hAnsi="Arial" w:cs="Arial"/>
          <w:color w:val="873624"/>
        </w:rPr>
        <w:t>D</w:t>
      </w:r>
      <w:r w:rsidRPr="00200598">
        <w:rPr>
          <w:rFonts w:ascii="Arial" w:hAnsi="Arial" w:cs="Arial"/>
          <w:color w:val="873624"/>
        </w:rPr>
        <w:t>irettore del Conservatorio di Lione.</w:t>
      </w:r>
    </w:p>
    <w:p w:rsidR="00CC3D4C" w:rsidRPr="003761AC" w:rsidRDefault="00CC3D4C" w:rsidP="005D6A2A">
      <w:pPr>
        <w:tabs>
          <w:tab w:val="center" w:pos="0"/>
          <w:tab w:val="left" w:pos="4253"/>
        </w:tabs>
        <w:spacing w:before="120" w:line="276" w:lineRule="auto"/>
        <w:rPr>
          <w:rFonts w:ascii="Arial" w:hAnsi="Arial" w:cs="Arial"/>
          <w:bCs/>
          <w:lang w:val="fr-FR"/>
        </w:rPr>
      </w:pPr>
      <w:r w:rsidRPr="003761AC">
        <w:rPr>
          <w:rFonts w:ascii="Arial" w:hAnsi="Arial" w:cs="Arial"/>
          <w:bCs/>
          <w:lang w:val="fr-FR"/>
        </w:rPr>
        <w:t xml:space="preserve">Répons, oboe (1970, 4').   Jeux, 1 o 4 oboi (1973, 9'50).   </w:t>
      </w:r>
    </w:p>
    <w:p w:rsidR="00F83795" w:rsidRDefault="00CC321A" w:rsidP="005D6A2A">
      <w:pPr>
        <w:tabs>
          <w:tab w:val="center" w:pos="0"/>
          <w:tab w:val="left" w:pos="4253"/>
        </w:tabs>
        <w:spacing w:before="120" w:line="276" w:lineRule="auto"/>
        <w:rPr>
          <w:rFonts w:ascii="Arial" w:hAnsi="Arial" w:cs="Arial"/>
        </w:rPr>
      </w:pPr>
      <w:hyperlink r:id="rId10" w:history="1">
        <w:r w:rsidR="00CC3D4C" w:rsidRPr="003761AC">
          <w:rPr>
            <w:rStyle w:val="Collegamentoipertestuale"/>
            <w:rFonts w:ascii="Arial" w:hAnsi="Arial" w:cs="Arial"/>
            <w:iCs/>
            <w:color w:val="auto"/>
            <w:u w:val="none"/>
            <w:lang w:val="fr-FR"/>
          </w:rPr>
          <w:t>Jeux et formes</w:t>
        </w:r>
      </w:hyperlink>
      <w:r w:rsidR="00CC3D4C" w:rsidRPr="003761AC">
        <w:rPr>
          <w:rFonts w:ascii="Arial" w:hAnsi="Arial" w:cs="Arial"/>
          <w:lang w:val="fr-FR"/>
        </w:rPr>
        <w:t xml:space="preserve">, oboe e ens. </w:t>
      </w:r>
      <w:r w:rsidR="00CC3D4C" w:rsidRPr="00F83795">
        <w:rPr>
          <w:rFonts w:ascii="Arial" w:hAnsi="Arial" w:cs="Arial"/>
        </w:rPr>
        <w:t>(1971, 27'50)</w:t>
      </w:r>
      <w:r w:rsidR="00F83795" w:rsidRPr="00F83795">
        <w:rPr>
          <w:rFonts w:ascii="Arial" w:hAnsi="Arial" w:cs="Arial"/>
        </w:rPr>
        <w:t>.</w:t>
      </w:r>
    </w:p>
    <w:p w:rsidR="00CC3D4C" w:rsidRPr="003761AC" w:rsidRDefault="00CC3D4C" w:rsidP="005D6A2A">
      <w:pPr>
        <w:tabs>
          <w:tab w:val="center" w:pos="0"/>
          <w:tab w:val="left" w:pos="4253"/>
        </w:tabs>
        <w:spacing w:before="120" w:line="276" w:lineRule="auto"/>
        <w:rPr>
          <w:rFonts w:ascii="Arial" w:hAnsi="Arial" w:cs="Arial"/>
          <w:bCs/>
        </w:rPr>
      </w:pPr>
      <w:r w:rsidRPr="003761AC">
        <w:rPr>
          <w:rFonts w:ascii="Arial" w:hAnsi="Arial" w:cs="Arial"/>
        </w:rPr>
        <w:t xml:space="preserve"> </w:t>
      </w:r>
    </w:p>
    <w:p w:rsidR="00A64DEA" w:rsidRPr="00200598" w:rsidRDefault="00A64DE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ANCELIN  Pierre</w:t>
      </w:r>
      <w:r w:rsidRPr="00200598">
        <w:rPr>
          <w:rFonts w:ascii="Arial" w:hAnsi="Arial" w:cs="Arial"/>
          <w:color w:val="873624"/>
          <w:u w:val="single"/>
        </w:rPr>
        <w:tab/>
      </w:r>
      <w:r w:rsidRPr="00200598">
        <w:rPr>
          <w:rFonts w:ascii="Arial" w:hAnsi="Arial" w:cs="Arial"/>
          <w:color w:val="873624"/>
          <w:u w:val="single"/>
        </w:rPr>
        <w:tab/>
        <w:t xml:space="preserve">Cannes, </w:t>
      </w:r>
      <w:r w:rsidR="00D45F05" w:rsidRPr="00200598">
        <w:rPr>
          <w:rFonts w:ascii="Arial" w:hAnsi="Arial" w:cs="Arial"/>
          <w:color w:val="873624"/>
          <w:u w:val="single"/>
        </w:rPr>
        <w:t>25</w:t>
      </w:r>
      <w:r w:rsidRPr="00200598">
        <w:rPr>
          <w:rFonts w:ascii="Arial" w:hAnsi="Arial" w:cs="Arial"/>
          <w:color w:val="873624"/>
          <w:u w:val="single"/>
        </w:rPr>
        <w:t xml:space="preserve">.10.1934 - Limours, </w:t>
      </w:r>
      <w:r w:rsidR="003008FE" w:rsidRPr="00200598">
        <w:rPr>
          <w:rFonts w:ascii="Arial" w:hAnsi="Arial" w:cs="Arial"/>
          <w:color w:val="873624"/>
          <w:u w:val="single"/>
        </w:rPr>
        <w:t>19.12.</w:t>
      </w:r>
      <w:r w:rsidRPr="00200598">
        <w:rPr>
          <w:rFonts w:ascii="Arial" w:hAnsi="Arial" w:cs="Arial"/>
          <w:color w:val="873624"/>
          <w:u w:val="single"/>
        </w:rPr>
        <w:t>200</w:t>
      </w:r>
      <w:r w:rsidR="00D45F05" w:rsidRPr="00200598">
        <w:rPr>
          <w:rFonts w:ascii="Arial" w:hAnsi="Arial" w:cs="Arial"/>
          <w:color w:val="873624"/>
          <w:u w:val="single"/>
        </w:rPr>
        <w:t>1</w:t>
      </w:r>
      <w:r w:rsidRPr="00200598">
        <w:rPr>
          <w:rFonts w:ascii="Arial" w:hAnsi="Arial" w:cs="Arial"/>
          <w:color w:val="873624"/>
          <w:u w:val="single"/>
        </w:rPr>
        <w:t>.</w:t>
      </w:r>
    </w:p>
    <w:p w:rsidR="008A6103" w:rsidRPr="00200598" w:rsidRDefault="008A610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francese (definito autodidatta)</w:t>
      </w:r>
      <w:r w:rsidR="002B3527" w:rsidRPr="00200598">
        <w:rPr>
          <w:rFonts w:ascii="Arial" w:hAnsi="Arial" w:cs="Arial"/>
          <w:color w:val="873624"/>
          <w:sz w:val="20"/>
          <w:szCs w:val="20"/>
        </w:rPr>
        <w:t>.</w:t>
      </w:r>
      <w:r w:rsidRPr="00200598">
        <w:rPr>
          <w:rFonts w:ascii="Arial" w:hAnsi="Arial" w:cs="Arial"/>
          <w:color w:val="873624"/>
          <w:sz w:val="20"/>
          <w:szCs w:val="20"/>
        </w:rPr>
        <w:t xml:space="preserve"> </w:t>
      </w:r>
      <w:r w:rsidR="002B3527" w:rsidRPr="00200598">
        <w:rPr>
          <w:rFonts w:ascii="Arial" w:hAnsi="Arial" w:cs="Arial"/>
          <w:color w:val="873624"/>
          <w:sz w:val="20"/>
          <w:szCs w:val="20"/>
        </w:rPr>
        <w:t>S</w:t>
      </w:r>
      <w:r w:rsidRPr="00200598">
        <w:rPr>
          <w:rFonts w:ascii="Arial" w:hAnsi="Arial" w:cs="Arial"/>
          <w:color w:val="873624"/>
          <w:sz w:val="20"/>
          <w:szCs w:val="20"/>
        </w:rPr>
        <w:t>tudi al Co</w:t>
      </w:r>
      <w:r w:rsidR="008E5BC1" w:rsidRPr="00200598">
        <w:rPr>
          <w:rFonts w:ascii="Arial" w:hAnsi="Arial" w:cs="Arial"/>
          <w:color w:val="873624"/>
          <w:sz w:val="20"/>
          <w:szCs w:val="20"/>
        </w:rPr>
        <w:t xml:space="preserve">nservatorio di Aix en Provence. </w:t>
      </w:r>
      <w:r w:rsidRPr="00200598">
        <w:rPr>
          <w:rFonts w:ascii="Arial" w:hAnsi="Arial" w:cs="Arial"/>
          <w:color w:val="873624"/>
          <w:sz w:val="20"/>
          <w:szCs w:val="20"/>
        </w:rPr>
        <w:t>Amico di Messiaen,</w:t>
      </w:r>
      <w:r w:rsidR="008E5BC1" w:rsidRPr="00200598">
        <w:rPr>
          <w:rFonts w:ascii="Arial" w:hAnsi="Arial" w:cs="Arial"/>
          <w:color w:val="873624"/>
          <w:sz w:val="20"/>
          <w:szCs w:val="20"/>
        </w:rPr>
        <w:t xml:space="preserve">      </w:t>
      </w:r>
      <w:r w:rsidRPr="00200598">
        <w:rPr>
          <w:rFonts w:ascii="Arial" w:hAnsi="Arial" w:cs="Arial"/>
          <w:color w:val="873624"/>
          <w:sz w:val="20"/>
          <w:szCs w:val="20"/>
        </w:rPr>
        <w:t>Varese,</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Jolivet, Milhaud, Ansermet, Landowshi, Sauguet </w:t>
      </w:r>
      <w:r w:rsidR="0022638A" w:rsidRPr="00200598">
        <w:rPr>
          <w:rFonts w:ascii="Arial" w:hAnsi="Arial" w:cs="Arial"/>
          <w:color w:val="873624"/>
          <w:sz w:val="20"/>
          <w:szCs w:val="20"/>
        </w:rPr>
        <w:t xml:space="preserve">e </w:t>
      </w:r>
      <w:r w:rsidRPr="00200598">
        <w:rPr>
          <w:rFonts w:ascii="Arial" w:hAnsi="Arial" w:cs="Arial"/>
          <w:color w:val="873624"/>
          <w:sz w:val="20"/>
          <w:szCs w:val="20"/>
        </w:rPr>
        <w:t>altri. Ispettore della musica a Parigi.</w:t>
      </w:r>
    </w:p>
    <w:p w:rsidR="00A64DEA" w:rsidRPr="003761AC" w:rsidRDefault="00A35804" w:rsidP="005D6A2A">
      <w:pPr>
        <w:tabs>
          <w:tab w:val="center" w:pos="0"/>
          <w:tab w:val="left" w:pos="4253"/>
        </w:tabs>
        <w:spacing w:before="120" w:line="276" w:lineRule="auto"/>
        <w:rPr>
          <w:rFonts w:ascii="Arial" w:hAnsi="Arial" w:cs="Arial"/>
        </w:rPr>
      </w:pPr>
      <w:r w:rsidRPr="003761AC">
        <w:rPr>
          <w:rFonts w:ascii="Arial" w:hAnsi="Arial" w:cs="Arial"/>
        </w:rPr>
        <w:t xml:space="preserve">Garrigues, </w:t>
      </w:r>
      <w:r w:rsidR="00700B35" w:rsidRPr="003761AC">
        <w:rPr>
          <w:rFonts w:ascii="Arial" w:hAnsi="Arial" w:cs="Arial"/>
        </w:rPr>
        <w:t xml:space="preserve">5 pezzi per </w:t>
      </w:r>
      <w:r w:rsidRPr="003761AC">
        <w:rPr>
          <w:rFonts w:ascii="Arial" w:hAnsi="Arial" w:cs="Arial"/>
        </w:rPr>
        <w:t xml:space="preserve">oboe e pf.   </w:t>
      </w:r>
      <w:r w:rsidR="00A12FFA" w:rsidRPr="003761AC">
        <w:rPr>
          <w:rFonts w:ascii="Arial" w:hAnsi="Arial" w:cs="Arial"/>
        </w:rPr>
        <w:t xml:space="preserve">Concerto per oboe, pf. </w:t>
      </w:r>
      <w:r w:rsidR="00A64DEA" w:rsidRPr="003761AC">
        <w:rPr>
          <w:rFonts w:ascii="Arial" w:hAnsi="Arial" w:cs="Arial"/>
        </w:rPr>
        <w:t xml:space="preserve">e </w:t>
      </w:r>
      <w:r w:rsidR="00A12FFA" w:rsidRPr="003761AC">
        <w:rPr>
          <w:rFonts w:ascii="Arial" w:hAnsi="Arial" w:cs="Arial"/>
        </w:rPr>
        <w:t>archi (1961, 15’).</w:t>
      </w:r>
    </w:p>
    <w:p w:rsidR="00D03C73" w:rsidRPr="003761AC" w:rsidRDefault="00D03C73" w:rsidP="005D6A2A">
      <w:pPr>
        <w:tabs>
          <w:tab w:val="center" w:pos="0"/>
          <w:tab w:val="left" w:pos="4253"/>
        </w:tabs>
        <w:spacing w:before="120" w:line="276" w:lineRule="auto"/>
        <w:rPr>
          <w:rFonts w:ascii="Arial" w:hAnsi="Arial" w:cs="Arial"/>
        </w:rPr>
      </w:pPr>
    </w:p>
    <w:p w:rsidR="00EA1431" w:rsidRPr="00200598" w:rsidRDefault="00EA143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ANDERSON  Thomas Jefferson</w:t>
      </w:r>
      <w:r w:rsidRPr="00200598">
        <w:rPr>
          <w:rFonts w:ascii="Arial" w:hAnsi="Arial" w:cs="Arial"/>
          <w:color w:val="873624"/>
          <w:u w:val="single"/>
        </w:rPr>
        <w:tab/>
        <w:t>Coatesville, 17.8.1928</w:t>
      </w:r>
    </w:p>
    <w:p w:rsidR="00EA1431" w:rsidRPr="00200598" w:rsidRDefault="00EA1431" w:rsidP="005D6A2A">
      <w:pPr>
        <w:tabs>
          <w:tab w:val="center" w:pos="0"/>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americano, studi al West Virginia College e all’Università dello Iowa. Studi di </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composizione con Ceiga, Bezanson, Hervig e Milhaud. Insegnante al West Viginia College dal 1955 al </w:t>
      </w:r>
      <w:r w:rsidR="008E5BC1" w:rsidRPr="00200598">
        <w:rPr>
          <w:rFonts w:ascii="Arial" w:hAnsi="Arial" w:cs="Arial"/>
          <w:color w:val="873624"/>
          <w:sz w:val="20"/>
          <w:szCs w:val="20"/>
        </w:rPr>
        <w:t xml:space="preserve">                                      </w:t>
      </w:r>
      <w:r w:rsidRPr="00200598">
        <w:rPr>
          <w:rFonts w:ascii="Arial" w:hAnsi="Arial" w:cs="Arial"/>
          <w:color w:val="873624"/>
          <w:sz w:val="20"/>
          <w:szCs w:val="20"/>
        </w:rPr>
        <w:t>1956, alla Langston Univ.</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dal 1958 al 1963, alla Tennessee Univ. dal 1963 al 1969 e Professore “Emerito” </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alla Tufts University. 7 Dottorati </w:t>
      </w:r>
      <w:r w:rsidR="00F44915" w:rsidRPr="00200598">
        <w:rPr>
          <w:rFonts w:ascii="Arial" w:hAnsi="Arial" w:cs="Arial"/>
          <w:color w:val="873624"/>
          <w:sz w:val="20"/>
          <w:szCs w:val="20"/>
        </w:rPr>
        <w:t xml:space="preserve">   </w:t>
      </w:r>
      <w:r w:rsidRPr="00200598">
        <w:rPr>
          <w:rFonts w:ascii="Arial" w:hAnsi="Arial" w:cs="Arial"/>
          <w:color w:val="873624"/>
          <w:sz w:val="20"/>
          <w:szCs w:val="20"/>
        </w:rPr>
        <w:t>H.C. e nel 2005 l’onorificenza di “Accademico delle Arti e delle Lettere”.</w:t>
      </w:r>
    </w:p>
    <w:p w:rsidR="0039582A" w:rsidRPr="003761AC" w:rsidRDefault="00EA1431" w:rsidP="005D6A2A">
      <w:pPr>
        <w:tabs>
          <w:tab w:val="center" w:pos="0"/>
          <w:tab w:val="left" w:pos="3969"/>
        </w:tabs>
        <w:spacing w:before="120" w:line="276" w:lineRule="auto"/>
        <w:rPr>
          <w:rFonts w:ascii="Arial" w:hAnsi="Arial" w:cs="Arial"/>
        </w:rPr>
      </w:pPr>
      <w:r w:rsidRPr="003761AC">
        <w:rPr>
          <w:rFonts w:ascii="Arial" w:hAnsi="Arial" w:cs="Arial"/>
        </w:rPr>
        <w:t>5 Bagatelle, oboe, violino e clavicembalo (19</w:t>
      </w:r>
      <w:r w:rsidR="00071820" w:rsidRPr="003761AC">
        <w:rPr>
          <w:rFonts w:ascii="Arial" w:hAnsi="Arial" w:cs="Arial"/>
        </w:rPr>
        <w:t>6</w:t>
      </w:r>
      <w:r w:rsidRPr="003761AC">
        <w:rPr>
          <w:rFonts w:ascii="Arial" w:hAnsi="Arial" w:cs="Arial"/>
        </w:rPr>
        <w:t>3, 8’2</w:t>
      </w:r>
      <w:r w:rsidR="003649C3" w:rsidRPr="003761AC">
        <w:rPr>
          <w:rFonts w:ascii="Arial" w:hAnsi="Arial" w:cs="Arial"/>
        </w:rPr>
        <w:t>5</w:t>
      </w:r>
      <w:r w:rsidRPr="003761AC">
        <w:rPr>
          <w:rFonts w:ascii="Arial" w:hAnsi="Arial" w:cs="Arial"/>
        </w:rPr>
        <w:t>).   Echi, oboe e fagotto (1988, 10’).</w:t>
      </w:r>
    </w:p>
    <w:p w:rsidR="0039582A" w:rsidRPr="003761AC" w:rsidRDefault="0039582A" w:rsidP="005D6A2A">
      <w:pPr>
        <w:tabs>
          <w:tab w:val="center" w:pos="0"/>
          <w:tab w:val="left" w:pos="3969"/>
        </w:tabs>
        <w:spacing w:before="120" w:line="276" w:lineRule="auto"/>
        <w:rPr>
          <w:rFonts w:ascii="Arial" w:hAnsi="Arial" w:cs="Arial"/>
        </w:rPr>
      </w:pPr>
      <w:r w:rsidRPr="003761AC">
        <w:rPr>
          <w:rFonts w:ascii="Arial" w:hAnsi="Arial" w:cs="Arial"/>
          <w:vanish/>
        </w:rPr>
        <w:t>Dedication: Anita and Kevin Downing</w:t>
      </w:r>
      <w:r w:rsidRPr="003761AC">
        <w:rPr>
          <w:rFonts w:ascii="Arial" w:hAnsi="Arial" w:cs="Arial"/>
          <w:iCs/>
          <w:vanish/>
        </w:rPr>
        <w:t>Broke Baroque</w:t>
      </w:r>
      <w:r w:rsidRPr="003761AC">
        <w:rPr>
          <w:rFonts w:ascii="Arial" w:hAnsi="Arial" w:cs="Arial"/>
          <w:vanish/>
        </w:rPr>
        <w:t xml:space="preserve"> for violin and piano.</w:t>
      </w:r>
      <w:r w:rsidRPr="003761AC">
        <w:rPr>
          <w:rFonts w:ascii="Arial" w:hAnsi="Arial" w:cs="Arial"/>
          <w:iCs/>
        </w:rPr>
        <w:t>Urla</w:t>
      </w:r>
      <w:r w:rsidRPr="003761AC">
        <w:rPr>
          <w:rFonts w:ascii="Arial" w:hAnsi="Arial" w:cs="Arial"/>
        </w:rPr>
        <w:t xml:space="preserve"> (quaranta improvvisazioni per Eva-Maria) per oboe, violino, vcl. pf. </w:t>
      </w:r>
      <w:r w:rsidRPr="003761AC">
        <w:rPr>
          <w:rFonts w:ascii="Arial" w:hAnsi="Arial" w:cs="Arial"/>
          <w:vanish/>
        </w:rPr>
        <w:t>1997.</w:t>
      </w:r>
      <w:r w:rsidRPr="003761AC">
        <w:rPr>
          <w:rFonts w:ascii="Arial" w:hAnsi="Arial" w:cs="Arial"/>
        </w:rPr>
        <w:t xml:space="preserve"> (1997, 13’50).</w:t>
      </w:r>
      <w:r w:rsidRPr="003761AC">
        <w:rPr>
          <w:rFonts w:ascii="Arial" w:hAnsi="Arial" w:cs="Arial"/>
          <w:vanish/>
        </w:rPr>
        <w:t>Dedication: George Rosen on his 90th birthday</w:t>
      </w:r>
    </w:p>
    <w:p w:rsidR="0039582A" w:rsidRPr="003761AC" w:rsidRDefault="0039582A" w:rsidP="005D6A2A">
      <w:pPr>
        <w:tabs>
          <w:tab w:val="center" w:pos="0"/>
          <w:tab w:val="left" w:pos="3969"/>
        </w:tabs>
        <w:spacing w:before="120" w:line="276" w:lineRule="auto"/>
        <w:rPr>
          <w:rFonts w:ascii="Arial" w:hAnsi="Arial" w:cs="Arial"/>
        </w:rPr>
      </w:pPr>
    </w:p>
    <w:p w:rsidR="00990228" w:rsidRPr="00200598" w:rsidRDefault="0099022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ANDRAUD  Albert</w:t>
      </w:r>
      <w:r w:rsidRPr="00200598">
        <w:rPr>
          <w:rFonts w:ascii="Arial" w:hAnsi="Arial" w:cs="Arial"/>
          <w:color w:val="873624"/>
          <w:u w:val="single"/>
        </w:rPr>
        <w:tab/>
      </w:r>
      <w:r w:rsidRPr="00200598">
        <w:rPr>
          <w:rFonts w:ascii="Arial" w:hAnsi="Arial" w:cs="Arial"/>
          <w:color w:val="873624"/>
          <w:u w:val="single"/>
        </w:rPr>
        <w:tab/>
        <w:t>1939</w:t>
      </w:r>
    </w:p>
    <w:p w:rsidR="00FB1EFA" w:rsidRPr="00200598" w:rsidRDefault="00FB1EF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Insegnante d’</w:t>
      </w:r>
      <w:r w:rsidRPr="00200598">
        <w:rPr>
          <w:rFonts w:ascii="Arial" w:hAnsi="Arial" w:cs="Arial"/>
          <w:b/>
          <w:color w:val="873624"/>
          <w:sz w:val="20"/>
          <w:szCs w:val="20"/>
        </w:rPr>
        <w:t>oboe</w:t>
      </w:r>
      <w:r w:rsidRPr="00200598">
        <w:rPr>
          <w:rFonts w:ascii="Arial" w:hAnsi="Arial" w:cs="Arial"/>
          <w:color w:val="873624"/>
          <w:sz w:val="20"/>
          <w:szCs w:val="20"/>
        </w:rPr>
        <w:t xml:space="preserve"> e corno inglese.</w:t>
      </w:r>
    </w:p>
    <w:p w:rsidR="000A7E18" w:rsidRDefault="00FB1EFA" w:rsidP="000A7E18">
      <w:pPr>
        <w:tabs>
          <w:tab w:val="center" w:pos="0"/>
          <w:tab w:val="left" w:pos="4253"/>
        </w:tabs>
        <w:spacing w:before="120" w:line="276" w:lineRule="auto"/>
        <w:rPr>
          <w:rFonts w:ascii="Arial" w:hAnsi="Arial" w:cs="Arial"/>
        </w:rPr>
      </w:pPr>
      <w:r w:rsidRPr="003761AC">
        <w:rPr>
          <w:rFonts w:ascii="Arial" w:hAnsi="Arial" w:cs="Arial"/>
        </w:rPr>
        <w:t xml:space="preserve">15 Grandi solo da concerto per oboe.   </w:t>
      </w:r>
      <w:r w:rsidR="000A7E18">
        <w:rPr>
          <w:rFonts w:ascii="Arial" w:hAnsi="Arial" w:cs="Arial"/>
        </w:rPr>
        <w:t xml:space="preserve">15 Grandi solos da concerto per oboe e pf.   </w:t>
      </w:r>
    </w:p>
    <w:p w:rsidR="000A7E18" w:rsidRDefault="00FB1EFA" w:rsidP="000A7E18">
      <w:pPr>
        <w:tabs>
          <w:tab w:val="center" w:pos="0"/>
          <w:tab w:val="left" w:pos="4253"/>
        </w:tabs>
        <w:spacing w:before="120" w:line="276" w:lineRule="auto"/>
        <w:rPr>
          <w:rFonts w:ascii="Arial" w:hAnsi="Arial" w:cs="Arial"/>
        </w:rPr>
      </w:pPr>
      <w:r w:rsidRPr="003761AC">
        <w:rPr>
          <w:rFonts w:ascii="Arial" w:hAnsi="Arial" w:cs="Arial"/>
        </w:rPr>
        <w:t>230 studi per oboe e corno inglese</w:t>
      </w:r>
      <w:r w:rsidR="00274AAD" w:rsidRPr="003761AC">
        <w:rPr>
          <w:rFonts w:ascii="Arial" w:hAnsi="Arial" w:cs="Arial"/>
        </w:rPr>
        <w:t>.</w:t>
      </w:r>
      <w:r w:rsidR="000A7E18">
        <w:rPr>
          <w:rFonts w:ascii="Arial" w:hAnsi="Arial" w:cs="Arial"/>
        </w:rPr>
        <w:t xml:space="preserve">   Du</w:t>
      </w:r>
      <w:r w:rsidR="007501F4">
        <w:rPr>
          <w:rFonts w:ascii="Arial" w:hAnsi="Arial" w:cs="Arial"/>
        </w:rPr>
        <w:t>os</w:t>
      </w:r>
      <w:r w:rsidR="000A7E18">
        <w:rPr>
          <w:rFonts w:ascii="Arial" w:hAnsi="Arial" w:cs="Arial"/>
        </w:rPr>
        <w:t xml:space="preserve"> concertanti per oboe e clarinetto.</w:t>
      </w:r>
    </w:p>
    <w:p w:rsidR="000A7E18" w:rsidRPr="003761AC" w:rsidRDefault="000A7E18" w:rsidP="000A7E18">
      <w:pPr>
        <w:tabs>
          <w:tab w:val="center" w:pos="0"/>
          <w:tab w:val="left" w:pos="4253"/>
        </w:tabs>
        <w:spacing w:before="120" w:line="276" w:lineRule="auto"/>
        <w:rPr>
          <w:rFonts w:ascii="Arial" w:hAnsi="Arial" w:cs="Arial"/>
        </w:rPr>
      </w:pPr>
      <w:r>
        <w:rPr>
          <w:rFonts w:ascii="Arial" w:hAnsi="Arial" w:cs="Arial"/>
        </w:rPr>
        <w:t>Metodo pratico e progressivo dell’oboe.   Album dei concerti, 33 assoli di oboe.</w:t>
      </w:r>
    </w:p>
    <w:p w:rsidR="00EB0358" w:rsidRDefault="00EB0358" w:rsidP="005D6A2A">
      <w:pPr>
        <w:tabs>
          <w:tab w:val="center" w:pos="0"/>
          <w:tab w:val="left" w:pos="4253"/>
        </w:tabs>
        <w:spacing w:before="120" w:line="276" w:lineRule="auto"/>
        <w:rPr>
          <w:rFonts w:ascii="Arial" w:hAnsi="Arial" w:cs="Arial"/>
        </w:rPr>
      </w:pPr>
      <w:r>
        <w:rPr>
          <w:rFonts w:ascii="Arial" w:hAnsi="Arial" w:cs="Arial"/>
        </w:rPr>
        <w:t>Vademecum dell’oboista, 239 studi tecnici per oboe e corno inglese.</w:t>
      </w:r>
    </w:p>
    <w:p w:rsidR="00EB0358" w:rsidRDefault="00EB0358" w:rsidP="005D6A2A">
      <w:pPr>
        <w:tabs>
          <w:tab w:val="center" w:pos="0"/>
          <w:tab w:val="left" w:pos="4253"/>
        </w:tabs>
        <w:spacing w:before="120" w:line="276" w:lineRule="auto"/>
        <w:rPr>
          <w:rFonts w:ascii="Arial" w:hAnsi="Arial" w:cs="Arial"/>
        </w:rPr>
      </w:pPr>
      <w:r>
        <w:rPr>
          <w:rFonts w:ascii="Arial" w:hAnsi="Arial" w:cs="Arial"/>
        </w:rPr>
        <w:t>22 Quintetti a fiato per flauto, oboe, clarinetto, corno e fagotto.</w:t>
      </w:r>
    </w:p>
    <w:p w:rsidR="007501F4" w:rsidRDefault="007501F4" w:rsidP="005D6A2A">
      <w:pPr>
        <w:tabs>
          <w:tab w:val="center" w:pos="0"/>
          <w:tab w:val="left" w:pos="4253"/>
        </w:tabs>
        <w:spacing w:before="120" w:line="276" w:lineRule="auto"/>
        <w:rPr>
          <w:rFonts w:ascii="Arial" w:hAnsi="Arial" w:cs="Arial"/>
        </w:rPr>
      </w:pPr>
    </w:p>
    <w:p w:rsidR="007501F4" w:rsidRDefault="007501F4" w:rsidP="005D6A2A">
      <w:pPr>
        <w:tabs>
          <w:tab w:val="center" w:pos="0"/>
          <w:tab w:val="left" w:pos="4253"/>
        </w:tabs>
        <w:spacing w:before="120" w:line="276" w:lineRule="auto"/>
        <w:rPr>
          <w:rFonts w:ascii="Arial" w:hAnsi="Arial" w:cs="Arial"/>
        </w:rPr>
      </w:pPr>
    </w:p>
    <w:p w:rsidR="00EB0358" w:rsidRPr="00EB0358" w:rsidRDefault="00CC321A" w:rsidP="00EB0358">
      <w:pPr>
        <w:shd w:val="clear" w:color="auto" w:fill="FFFFFF"/>
        <w:spacing w:after="240"/>
      </w:pPr>
      <w:hyperlink r:id="rId11" w:tgtFrame="_top" w:history="1">
        <w:r w:rsidR="00EB0358" w:rsidRPr="00EB0358">
          <w:rPr>
            <w:vanish/>
            <w:color w:val="0000FF"/>
            <w:u w:val="single"/>
          </w:rPr>
          <w:t>Duos concertants for flute or oboe and clarinet</w:t>
        </w:r>
      </w:hyperlink>
      <w:r w:rsidR="00EB0358" w:rsidRPr="00EB0358">
        <w:rPr>
          <w:vanish/>
        </w:rPr>
        <w:t xml:space="preserve"> by8 editions published between 1946 and 1958 in No Linguistic content and English and held by 24 WorldCat member libraries worldwide</w:t>
      </w:r>
    </w:p>
    <w:p w:rsidR="00EB0358" w:rsidRPr="00EB0358" w:rsidRDefault="00EB0358" w:rsidP="00EB0358">
      <w:pPr>
        <w:shd w:val="clear" w:color="auto" w:fill="FFFFFF"/>
        <w:rPr>
          <w:vanish/>
        </w:rPr>
      </w:pPr>
      <w:r w:rsidRPr="00EB0358">
        <w:rPr>
          <w:vanish/>
        </w:rPr>
        <w:t xml:space="preserve">more Di Più </w:t>
      </w:r>
      <w:r w:rsidRPr="00EB0358">
        <w:rPr>
          <w:noProof/>
          <w:vanish/>
        </w:rPr>
        <w:drawing>
          <wp:inline distT="0" distB="0" distL="0" distR="0" wp14:anchorId="20EB14E4" wp14:editId="758D40DF">
            <wp:extent cx="76200" cy="57150"/>
            <wp:effectExtent l="0" t="0" r="0" b="0"/>
            <wp:docPr id="1" name="Immagine 1" descr="Mostra altri tit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ostra altri titoli"/>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6200" cy="57150"/>
                    </a:xfrm>
                    <a:prstGeom prst="rect">
                      <a:avLst/>
                    </a:prstGeom>
                    <a:noFill/>
                    <a:ln>
                      <a:noFill/>
                    </a:ln>
                  </pic:spPr>
                </pic:pic>
              </a:graphicData>
            </a:graphic>
          </wp:inline>
        </w:drawing>
      </w:r>
    </w:p>
    <w:p w:rsidR="00A45E51" w:rsidRPr="00200598" w:rsidRDefault="00CC321A" w:rsidP="005D6A2A">
      <w:pPr>
        <w:tabs>
          <w:tab w:val="center" w:pos="0"/>
          <w:tab w:val="left" w:pos="4253"/>
        </w:tabs>
        <w:spacing w:before="120" w:line="276" w:lineRule="auto"/>
        <w:rPr>
          <w:rFonts w:ascii="Arial" w:hAnsi="Arial" w:cs="Arial"/>
          <w:color w:val="873624"/>
          <w:u w:val="single"/>
        </w:rPr>
      </w:pPr>
      <w:hyperlink r:id="rId13" w:history="1">
        <w:r w:rsidR="00EB0358" w:rsidRPr="00EB0358">
          <w:rPr>
            <w:vanish/>
            <w:color w:val="0000FF"/>
            <w:u w:val="single"/>
          </w:rPr>
          <w:t>Library of Congress Authority File (English)</w:t>
        </w:r>
      </w:hyperlink>
      <w:r w:rsidR="00A45E51" w:rsidRPr="00200598">
        <w:rPr>
          <w:rFonts w:ascii="Arial" w:hAnsi="Arial" w:cs="Arial"/>
          <w:color w:val="873624"/>
          <w:u w:val="single"/>
        </w:rPr>
        <w:t>ANDREAE  Volkmar</w:t>
      </w:r>
      <w:r w:rsidR="00A45E51" w:rsidRPr="00200598">
        <w:rPr>
          <w:rFonts w:ascii="Arial" w:hAnsi="Arial" w:cs="Arial"/>
          <w:color w:val="873624"/>
          <w:u w:val="single"/>
        </w:rPr>
        <w:tab/>
      </w:r>
      <w:r w:rsidR="00A45E51" w:rsidRPr="00200598">
        <w:rPr>
          <w:rFonts w:ascii="Arial" w:hAnsi="Arial" w:cs="Arial"/>
          <w:color w:val="873624"/>
          <w:u w:val="single"/>
        </w:rPr>
        <w:tab/>
        <w:t>Berna, 5.7.1879 - Zurigo, 18.6.1962.</w:t>
      </w:r>
    </w:p>
    <w:p w:rsidR="00A45E51" w:rsidRPr="00200598" w:rsidRDefault="00A45E5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di cori </w:t>
      </w:r>
      <w:r w:rsidR="0022638A" w:rsidRPr="00200598">
        <w:rPr>
          <w:rFonts w:ascii="Arial" w:hAnsi="Arial" w:cs="Arial"/>
          <w:color w:val="873624"/>
          <w:sz w:val="20"/>
          <w:szCs w:val="20"/>
        </w:rPr>
        <w:t xml:space="preserve">e </w:t>
      </w:r>
      <w:r w:rsidRPr="00200598">
        <w:rPr>
          <w:rFonts w:ascii="Arial" w:hAnsi="Arial" w:cs="Arial"/>
          <w:color w:val="873624"/>
          <w:sz w:val="20"/>
          <w:szCs w:val="20"/>
        </w:rPr>
        <w:t>orchestra svizzero</w:t>
      </w:r>
      <w:r w:rsidR="00ED2AE3" w:rsidRPr="00200598">
        <w:rPr>
          <w:rFonts w:ascii="Arial" w:hAnsi="Arial" w:cs="Arial"/>
          <w:color w:val="873624"/>
          <w:sz w:val="20"/>
          <w:szCs w:val="20"/>
        </w:rPr>
        <w:t xml:space="preserve">, studi al Conservatorio di </w:t>
      </w:r>
      <w:r w:rsidR="008D420A" w:rsidRPr="00200598">
        <w:rPr>
          <w:rFonts w:ascii="Arial" w:hAnsi="Arial" w:cs="Arial"/>
          <w:color w:val="873624"/>
          <w:sz w:val="20"/>
          <w:szCs w:val="20"/>
        </w:rPr>
        <w:t xml:space="preserve">Berna e di </w:t>
      </w:r>
      <w:r w:rsidR="00ED2AE3" w:rsidRPr="00200598">
        <w:rPr>
          <w:rFonts w:ascii="Arial" w:hAnsi="Arial" w:cs="Arial"/>
          <w:color w:val="873624"/>
          <w:sz w:val="20"/>
          <w:szCs w:val="20"/>
        </w:rPr>
        <w:t xml:space="preserve">Colonia. Direttore </w:t>
      </w:r>
      <w:r w:rsidR="008E5BC1" w:rsidRPr="00200598">
        <w:rPr>
          <w:rFonts w:ascii="Arial" w:hAnsi="Arial" w:cs="Arial"/>
          <w:color w:val="873624"/>
          <w:sz w:val="20"/>
          <w:szCs w:val="20"/>
        </w:rPr>
        <w:t xml:space="preserve">                               </w:t>
      </w:r>
      <w:r w:rsidR="00ED2AE3" w:rsidRPr="00200598">
        <w:rPr>
          <w:rFonts w:ascii="Arial" w:hAnsi="Arial" w:cs="Arial"/>
          <w:color w:val="873624"/>
          <w:sz w:val="20"/>
          <w:szCs w:val="20"/>
        </w:rPr>
        <w:t xml:space="preserve">a Zurigo della Tonhalle-Gesellschaft e del Conservatorio, dal 1914 al 1939. Diresse per primo in Italia la </w:t>
      </w:r>
      <w:r w:rsidR="008E5BC1" w:rsidRPr="00200598">
        <w:rPr>
          <w:rFonts w:ascii="Arial" w:hAnsi="Arial" w:cs="Arial"/>
          <w:color w:val="873624"/>
          <w:sz w:val="20"/>
          <w:szCs w:val="20"/>
        </w:rPr>
        <w:t xml:space="preserve">            </w:t>
      </w:r>
      <w:r w:rsidR="00ED2AE3" w:rsidRPr="00200598">
        <w:rPr>
          <w:rFonts w:ascii="Arial" w:hAnsi="Arial" w:cs="Arial"/>
          <w:color w:val="873624"/>
          <w:sz w:val="20"/>
          <w:szCs w:val="20"/>
        </w:rPr>
        <w:t>Passione secondo Matteo</w:t>
      </w:r>
      <w:r w:rsidR="008D420A" w:rsidRPr="00200598">
        <w:rPr>
          <w:rFonts w:ascii="Arial" w:hAnsi="Arial" w:cs="Arial"/>
          <w:color w:val="873624"/>
          <w:sz w:val="20"/>
          <w:szCs w:val="20"/>
        </w:rPr>
        <w:t>, d</w:t>
      </w:r>
      <w:r w:rsidR="00ED2AE3" w:rsidRPr="00200598">
        <w:rPr>
          <w:rFonts w:ascii="Arial" w:hAnsi="Arial" w:cs="Arial"/>
          <w:color w:val="873624"/>
          <w:sz w:val="20"/>
          <w:szCs w:val="20"/>
        </w:rPr>
        <w:t xml:space="preserve">al 1923 fu invitato a dirigere i Wiener Philarmoniker. Dottorato h. c. </w:t>
      </w:r>
      <w:r w:rsidR="008E5BC1" w:rsidRPr="00200598">
        <w:rPr>
          <w:rFonts w:ascii="Arial" w:hAnsi="Arial" w:cs="Arial"/>
          <w:color w:val="873624"/>
          <w:sz w:val="20"/>
          <w:szCs w:val="20"/>
        </w:rPr>
        <w:t xml:space="preserve">                             </w:t>
      </w:r>
      <w:r w:rsidR="00ED2AE3" w:rsidRPr="00200598">
        <w:rPr>
          <w:rFonts w:ascii="Arial" w:hAnsi="Arial" w:cs="Arial"/>
          <w:color w:val="873624"/>
          <w:sz w:val="20"/>
          <w:szCs w:val="20"/>
        </w:rPr>
        <w:t>dall’Università</w:t>
      </w:r>
      <w:r w:rsidR="008F77AB" w:rsidRPr="00200598">
        <w:rPr>
          <w:rFonts w:ascii="Arial" w:hAnsi="Arial" w:cs="Arial"/>
          <w:color w:val="873624"/>
          <w:sz w:val="20"/>
          <w:szCs w:val="20"/>
        </w:rPr>
        <w:t xml:space="preserve"> </w:t>
      </w:r>
      <w:r w:rsidR="00ED2AE3" w:rsidRPr="00200598">
        <w:rPr>
          <w:rFonts w:ascii="Arial" w:hAnsi="Arial" w:cs="Arial"/>
          <w:color w:val="873624"/>
          <w:sz w:val="20"/>
          <w:szCs w:val="20"/>
        </w:rPr>
        <w:t>di Zurigo.</w:t>
      </w:r>
    </w:p>
    <w:p w:rsidR="00990228" w:rsidRPr="003761AC" w:rsidRDefault="00A45E51" w:rsidP="005D6A2A">
      <w:pPr>
        <w:tabs>
          <w:tab w:val="center" w:pos="0"/>
          <w:tab w:val="left" w:pos="4253"/>
        </w:tabs>
        <w:spacing w:before="120" w:line="276" w:lineRule="auto"/>
        <w:rPr>
          <w:rFonts w:ascii="Arial" w:hAnsi="Arial" w:cs="Arial"/>
        </w:rPr>
      </w:pPr>
      <w:r w:rsidRPr="003761AC">
        <w:rPr>
          <w:rFonts w:ascii="Arial" w:hAnsi="Arial" w:cs="Arial"/>
        </w:rPr>
        <w:t>Concertino op. 42 per oboe e orch.</w:t>
      </w:r>
      <w:r w:rsidR="00887D8D" w:rsidRPr="003761AC">
        <w:rPr>
          <w:rFonts w:ascii="Arial" w:hAnsi="Arial" w:cs="Arial"/>
        </w:rPr>
        <w:t xml:space="preserve"> (1941, 14’</w:t>
      </w:r>
      <w:r w:rsidR="006B6648" w:rsidRPr="003761AC">
        <w:rPr>
          <w:rFonts w:ascii="Arial" w:hAnsi="Arial" w:cs="Arial"/>
        </w:rPr>
        <w:t>20</w:t>
      </w:r>
      <w:r w:rsidR="00887D8D" w:rsidRPr="003761AC">
        <w:rPr>
          <w:rFonts w:ascii="Arial" w:hAnsi="Arial" w:cs="Arial"/>
        </w:rPr>
        <w:t>).</w:t>
      </w:r>
    </w:p>
    <w:p w:rsidR="004D703C" w:rsidRPr="003761AC" w:rsidRDefault="004D703C" w:rsidP="005D6A2A">
      <w:pPr>
        <w:tabs>
          <w:tab w:val="center" w:pos="0"/>
          <w:tab w:val="left" w:pos="4253"/>
        </w:tabs>
        <w:spacing w:before="120" w:line="276" w:lineRule="auto"/>
        <w:rPr>
          <w:rFonts w:ascii="Arial" w:hAnsi="Arial" w:cs="Arial"/>
        </w:rPr>
      </w:pPr>
    </w:p>
    <w:p w:rsidR="004D703C" w:rsidRPr="00200598" w:rsidRDefault="004D703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ANDREOZZI  Gaetano (Jommellino)</w:t>
      </w:r>
      <w:r w:rsidRPr="00200598">
        <w:rPr>
          <w:rFonts w:ascii="Arial" w:hAnsi="Arial" w:cs="Arial"/>
          <w:color w:val="873624"/>
          <w:u w:val="single"/>
        </w:rPr>
        <w:tab/>
        <w:t>Aversa, 22.5.1755 - Parigi, 24.12.1826</w:t>
      </w:r>
    </w:p>
    <w:p w:rsidR="004D703C" w:rsidRPr="00200598" w:rsidRDefault="00A9678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autore di circa 50 opere, a</w:t>
      </w:r>
      <w:r w:rsidR="004D703C" w:rsidRPr="00200598">
        <w:rPr>
          <w:rFonts w:ascii="Arial" w:hAnsi="Arial" w:cs="Arial"/>
          <w:color w:val="873624"/>
          <w:sz w:val="20"/>
          <w:szCs w:val="20"/>
        </w:rPr>
        <w:t>llievo di Cimarosa e dello zio Jommelli.</w:t>
      </w:r>
    </w:p>
    <w:p w:rsidR="004D703C" w:rsidRPr="003761AC" w:rsidRDefault="004D703C" w:rsidP="005D6A2A">
      <w:pPr>
        <w:tabs>
          <w:tab w:val="center" w:pos="0"/>
          <w:tab w:val="left" w:pos="4253"/>
        </w:tabs>
        <w:spacing w:before="120" w:line="276" w:lineRule="auto"/>
        <w:rPr>
          <w:rFonts w:ascii="Arial" w:hAnsi="Arial" w:cs="Arial"/>
        </w:rPr>
      </w:pPr>
      <w:r w:rsidRPr="003761AC">
        <w:rPr>
          <w:rFonts w:ascii="Arial" w:hAnsi="Arial" w:cs="Arial"/>
        </w:rPr>
        <w:t>3 Quintetti per oboe e archi.</w:t>
      </w:r>
    </w:p>
    <w:p w:rsidR="00EA247F" w:rsidRPr="003761AC" w:rsidRDefault="00EA247F" w:rsidP="005D6A2A">
      <w:pPr>
        <w:tabs>
          <w:tab w:val="center" w:pos="0"/>
          <w:tab w:val="left" w:pos="4253"/>
        </w:tabs>
        <w:spacing w:before="120" w:line="276" w:lineRule="auto"/>
        <w:rPr>
          <w:rFonts w:ascii="Arial" w:hAnsi="Arial" w:cs="Arial"/>
        </w:rPr>
      </w:pPr>
    </w:p>
    <w:p w:rsidR="00EA247F" w:rsidRPr="00200598" w:rsidRDefault="00EA247F"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ANDRIASOV  Iosif</w:t>
      </w:r>
      <w:r w:rsidRPr="00200598">
        <w:rPr>
          <w:rFonts w:ascii="Arial" w:hAnsi="Arial" w:cs="Arial"/>
          <w:color w:val="873624"/>
          <w:u w:val="single"/>
          <w:lang w:val="en-US"/>
        </w:rPr>
        <w:tab/>
      </w:r>
      <w:r w:rsidRPr="00200598">
        <w:rPr>
          <w:rFonts w:ascii="Arial" w:hAnsi="Arial" w:cs="Arial"/>
          <w:color w:val="873624"/>
          <w:u w:val="single"/>
          <w:lang w:val="en-US"/>
        </w:rPr>
        <w:tab/>
        <w:t>Mosca, 7.4.1933 - New York, 16.11.2000.</w:t>
      </w:r>
    </w:p>
    <w:p w:rsidR="00AC3C35" w:rsidRPr="00200598" w:rsidRDefault="00AC3C3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violinista russo. A 3 anni inizia a esercitarsi al pianoforte e a comporre. A 5 anni inizia lo </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studio del violino con Tutsevich. Scoppia la guerra mondiale e suona il violino negli ospedali per i militari </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feriti. Nel 1958 entra al Conservatorio Tchaikovskij di Mosca, studi di composizione con Golubev, </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orchestrazione con Levitsky, analisi con Skrebkov e pf. con Rozanov. Tra i primi suoi allievi: Victor Bunin, </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che nel 1960 vince il Concorso pianistico di Mosca. Sposa la Musicologa Levidovna, sua compagnna di </w:t>
      </w:r>
      <w:r w:rsidR="008E5BC1" w:rsidRPr="00200598">
        <w:rPr>
          <w:rFonts w:ascii="Arial" w:hAnsi="Arial" w:cs="Arial"/>
          <w:color w:val="873624"/>
          <w:sz w:val="20"/>
          <w:szCs w:val="20"/>
        </w:rPr>
        <w:t xml:space="preserve">               </w:t>
      </w:r>
      <w:r w:rsidRPr="00200598">
        <w:rPr>
          <w:rFonts w:ascii="Arial" w:hAnsi="Arial" w:cs="Arial"/>
          <w:color w:val="873624"/>
          <w:sz w:val="20"/>
          <w:szCs w:val="20"/>
        </w:rPr>
        <w:lastRenderedPageBreak/>
        <w:t xml:space="preserve">studi, matrimonio di una vita. Il presidente Breznev lo nomina premio Lenin. Il premio viene rifiutato con la </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frase: “Accettando una ricompensa da criminali, si diventa loro complici”. Propone riforme democratiche, </w:t>
      </w:r>
      <w:r w:rsidR="008E5BC1" w:rsidRPr="00200598">
        <w:rPr>
          <w:rFonts w:ascii="Arial" w:hAnsi="Arial" w:cs="Arial"/>
          <w:color w:val="873624"/>
          <w:sz w:val="20"/>
          <w:szCs w:val="20"/>
        </w:rPr>
        <w:t xml:space="preserve">                     </w:t>
      </w:r>
      <w:r w:rsidRPr="00200598">
        <w:rPr>
          <w:rFonts w:ascii="Arial" w:hAnsi="Arial" w:cs="Arial"/>
          <w:color w:val="873624"/>
          <w:sz w:val="20"/>
          <w:szCs w:val="20"/>
        </w:rPr>
        <w:t>non accettate. La moglie non ha il permesso di continuare l’insegnamento.</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Andriasov chiede di poter </w:t>
      </w:r>
      <w:r w:rsidR="008E5BC1" w:rsidRPr="00200598">
        <w:rPr>
          <w:rFonts w:ascii="Arial" w:hAnsi="Arial" w:cs="Arial"/>
          <w:color w:val="873624"/>
          <w:sz w:val="20"/>
          <w:szCs w:val="20"/>
        </w:rPr>
        <w:t xml:space="preserve">                                 </w:t>
      </w:r>
      <w:r w:rsidRPr="00200598">
        <w:rPr>
          <w:rFonts w:ascii="Arial" w:hAnsi="Arial" w:cs="Arial"/>
          <w:color w:val="873624"/>
          <w:sz w:val="20"/>
          <w:szCs w:val="20"/>
        </w:rPr>
        <w:t>andare in occidente. La Scuola di Educazione musicale di New York li invita ad essere professore</w:t>
      </w:r>
      <w:r w:rsidR="00601732" w:rsidRPr="00200598">
        <w:rPr>
          <w:rFonts w:ascii="Arial" w:hAnsi="Arial" w:cs="Arial"/>
          <w:color w:val="873624"/>
          <w:sz w:val="20"/>
          <w:szCs w:val="20"/>
        </w:rPr>
        <w:t xml:space="preserve"> </w:t>
      </w:r>
      <w:r w:rsidRPr="00200598">
        <w:rPr>
          <w:rFonts w:ascii="Arial" w:hAnsi="Arial" w:cs="Arial"/>
          <w:color w:val="873624"/>
          <w:sz w:val="20"/>
          <w:szCs w:val="20"/>
        </w:rPr>
        <w:t xml:space="preserve">di </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composizione e professoressa di Storia della Musica. Deve lasciare composizioni, appunti e diari. </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Il 18 maggio 1969, i due musicisti sono a New York, ospiti di E. Kennedy. Da quel momento ricomincia a </w:t>
      </w:r>
      <w:r w:rsidR="008E5BC1" w:rsidRPr="00200598">
        <w:rPr>
          <w:rFonts w:ascii="Arial" w:hAnsi="Arial" w:cs="Arial"/>
          <w:color w:val="873624"/>
          <w:sz w:val="20"/>
          <w:szCs w:val="20"/>
        </w:rPr>
        <w:t xml:space="preserve">               </w:t>
      </w:r>
      <w:r w:rsidRPr="00200598">
        <w:rPr>
          <w:rFonts w:ascii="Arial" w:hAnsi="Arial" w:cs="Arial"/>
          <w:color w:val="873624"/>
          <w:sz w:val="20"/>
          <w:szCs w:val="20"/>
        </w:rPr>
        <w:t>comporre e ad insegnare dando anche consigli sulle “</w:t>
      </w:r>
      <w:r w:rsidR="00601732" w:rsidRPr="00200598">
        <w:rPr>
          <w:rFonts w:ascii="Arial" w:hAnsi="Arial" w:cs="Arial"/>
          <w:color w:val="873624"/>
          <w:sz w:val="20"/>
          <w:szCs w:val="20"/>
        </w:rPr>
        <w:t>V</w:t>
      </w:r>
      <w:r w:rsidRPr="00200598">
        <w:rPr>
          <w:rFonts w:ascii="Arial" w:hAnsi="Arial" w:cs="Arial"/>
          <w:color w:val="873624"/>
          <w:sz w:val="20"/>
          <w:szCs w:val="20"/>
        </w:rPr>
        <w:t xml:space="preserve">irtù spirituali”, per lui indispensabili ad un buon </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musicista.  </w:t>
      </w:r>
    </w:p>
    <w:p w:rsidR="00AC3C35" w:rsidRPr="003761AC" w:rsidRDefault="00AC3C35" w:rsidP="005D6A2A">
      <w:pPr>
        <w:tabs>
          <w:tab w:val="center" w:pos="0"/>
          <w:tab w:val="left" w:pos="4253"/>
        </w:tabs>
        <w:spacing w:before="120" w:line="276" w:lineRule="auto"/>
        <w:rPr>
          <w:rFonts w:ascii="Arial" w:hAnsi="Arial" w:cs="Arial"/>
        </w:rPr>
      </w:pPr>
      <w:r w:rsidRPr="003761AC">
        <w:rPr>
          <w:rFonts w:ascii="Arial" w:hAnsi="Arial" w:cs="Arial"/>
        </w:rPr>
        <w:t>Sketch musicali, op. 5, oboe, vibr. e archi (1970, 4’).</w:t>
      </w:r>
    </w:p>
    <w:p w:rsidR="00EA247F" w:rsidRPr="003761AC" w:rsidRDefault="00EA247F" w:rsidP="005D6A2A">
      <w:pPr>
        <w:tabs>
          <w:tab w:val="center" w:pos="0"/>
          <w:tab w:val="left" w:pos="4253"/>
        </w:tabs>
        <w:spacing w:before="120" w:line="276" w:lineRule="auto"/>
        <w:rPr>
          <w:rFonts w:ascii="Arial" w:hAnsi="Arial" w:cs="Arial"/>
        </w:rPr>
      </w:pPr>
      <w:r w:rsidRPr="003761AC">
        <w:rPr>
          <w:rFonts w:ascii="Arial" w:hAnsi="Arial" w:cs="Arial"/>
        </w:rPr>
        <w:t xml:space="preserve">Musical sketch, </w:t>
      </w:r>
      <w:r w:rsidR="00AC3C35" w:rsidRPr="003761AC">
        <w:rPr>
          <w:rFonts w:ascii="Arial" w:hAnsi="Arial" w:cs="Arial"/>
        </w:rPr>
        <w:t xml:space="preserve">op. 24, </w:t>
      </w:r>
      <w:r w:rsidRPr="003761AC">
        <w:rPr>
          <w:rFonts w:ascii="Arial" w:hAnsi="Arial" w:cs="Arial"/>
        </w:rPr>
        <w:t>oboe, vibr. e orch. da camera.</w:t>
      </w:r>
      <w:r w:rsidR="006E3D53" w:rsidRPr="003761AC">
        <w:rPr>
          <w:rFonts w:ascii="Arial" w:hAnsi="Arial" w:cs="Arial"/>
        </w:rPr>
        <w:t xml:space="preserve">   </w:t>
      </w:r>
      <w:r w:rsidRPr="003761AC">
        <w:rPr>
          <w:rFonts w:ascii="Arial" w:hAnsi="Arial" w:cs="Arial"/>
        </w:rPr>
        <w:t>Concerto oboe e orch. sinfonica.</w:t>
      </w:r>
    </w:p>
    <w:p w:rsidR="004A6D8A" w:rsidRPr="003761AC" w:rsidRDefault="004A6D8A" w:rsidP="005D6A2A">
      <w:pPr>
        <w:tabs>
          <w:tab w:val="center" w:pos="0"/>
          <w:tab w:val="left" w:pos="4253"/>
        </w:tabs>
        <w:spacing w:before="120" w:line="276" w:lineRule="auto"/>
        <w:rPr>
          <w:rFonts w:ascii="Arial" w:hAnsi="Arial" w:cs="Arial"/>
        </w:rPr>
      </w:pPr>
    </w:p>
    <w:p w:rsidR="003B2F58" w:rsidRPr="00200598" w:rsidRDefault="003B2F5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ANDRIESSEN  Jurriaan</w:t>
      </w:r>
      <w:r w:rsidRPr="00200598">
        <w:rPr>
          <w:rFonts w:ascii="Arial" w:hAnsi="Arial" w:cs="Arial"/>
          <w:color w:val="873624"/>
          <w:u w:val="single"/>
        </w:rPr>
        <w:tab/>
      </w:r>
      <w:r w:rsidR="00792EA3" w:rsidRPr="00200598">
        <w:rPr>
          <w:rFonts w:ascii="Arial" w:hAnsi="Arial" w:cs="Arial"/>
          <w:color w:val="873624"/>
          <w:u w:val="single"/>
        </w:rPr>
        <w:tab/>
      </w:r>
      <w:r w:rsidRPr="00200598">
        <w:rPr>
          <w:rFonts w:ascii="Arial" w:hAnsi="Arial" w:cs="Arial"/>
          <w:color w:val="873624"/>
          <w:u w:val="single"/>
        </w:rPr>
        <w:t>Haarlem, 15.11.1925 - 1996</w:t>
      </w:r>
    </w:p>
    <w:p w:rsidR="00B762E1" w:rsidRPr="00200598" w:rsidRDefault="00B762E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olandese. Allievo di Otterloo, Jurres e Hengeveld, perfezionamento con Messiaen e Copland.</w:t>
      </w:r>
    </w:p>
    <w:p w:rsidR="00A93090" w:rsidRPr="003761AC" w:rsidRDefault="00B762E1" w:rsidP="005D6A2A">
      <w:pPr>
        <w:tabs>
          <w:tab w:val="center" w:pos="0"/>
          <w:tab w:val="left" w:pos="4253"/>
        </w:tabs>
        <w:spacing w:before="120" w:line="276" w:lineRule="auto"/>
        <w:rPr>
          <w:rFonts w:ascii="Arial" w:hAnsi="Arial" w:cs="Arial"/>
        </w:rPr>
      </w:pPr>
      <w:r w:rsidRPr="003761AC">
        <w:rPr>
          <w:rFonts w:ascii="Arial" w:hAnsi="Arial" w:cs="Arial"/>
        </w:rPr>
        <w:t>Bal</w:t>
      </w:r>
      <w:r w:rsidR="002809B5" w:rsidRPr="003761AC">
        <w:rPr>
          <w:rFonts w:ascii="Arial" w:hAnsi="Arial" w:cs="Arial"/>
        </w:rPr>
        <w:t>lade</w:t>
      </w:r>
      <w:r w:rsidRPr="003761AC">
        <w:rPr>
          <w:rFonts w:ascii="Arial" w:hAnsi="Arial" w:cs="Arial"/>
        </w:rPr>
        <w:t xml:space="preserve">, oboe solo (1960).   </w:t>
      </w:r>
      <w:r w:rsidR="003B2F58" w:rsidRPr="003761AC">
        <w:rPr>
          <w:rFonts w:ascii="Arial" w:hAnsi="Arial" w:cs="Arial"/>
        </w:rPr>
        <w:t>Trio per fl. ob</w:t>
      </w:r>
      <w:r w:rsidR="00A93090" w:rsidRPr="003761AC">
        <w:rPr>
          <w:rFonts w:ascii="Arial" w:hAnsi="Arial" w:cs="Arial"/>
        </w:rPr>
        <w:t>oe,p</w:t>
      </w:r>
      <w:r w:rsidR="003B2F58" w:rsidRPr="003761AC">
        <w:rPr>
          <w:rFonts w:ascii="Arial" w:hAnsi="Arial" w:cs="Arial"/>
        </w:rPr>
        <w:t>f ( 1955).    Trio, per fl. ob</w:t>
      </w:r>
      <w:r w:rsidR="00A93090" w:rsidRPr="003761AC">
        <w:rPr>
          <w:rFonts w:ascii="Arial" w:hAnsi="Arial" w:cs="Arial"/>
        </w:rPr>
        <w:t>oe,</w:t>
      </w:r>
      <w:r w:rsidR="003B2F58" w:rsidRPr="003761AC">
        <w:rPr>
          <w:rFonts w:ascii="Arial" w:hAnsi="Arial" w:cs="Arial"/>
        </w:rPr>
        <w:t xml:space="preserve"> fag. (1957).</w:t>
      </w:r>
    </w:p>
    <w:p w:rsidR="003B2F58" w:rsidRPr="003761AC" w:rsidRDefault="00A93090" w:rsidP="005D6A2A">
      <w:pPr>
        <w:tabs>
          <w:tab w:val="center" w:pos="0"/>
          <w:tab w:val="left" w:pos="4253"/>
        </w:tabs>
        <w:spacing w:before="120" w:line="276" w:lineRule="auto"/>
        <w:rPr>
          <w:rFonts w:ascii="Arial" w:hAnsi="Arial" w:cs="Arial"/>
        </w:rPr>
      </w:pPr>
      <w:r w:rsidRPr="003761AC">
        <w:rPr>
          <w:rFonts w:ascii="Arial" w:hAnsi="Arial" w:cs="Arial"/>
        </w:rPr>
        <w:t>Piccolo concerto, oboe</w:t>
      </w:r>
      <w:r w:rsidR="00665E97" w:rsidRPr="003761AC">
        <w:rPr>
          <w:rFonts w:ascii="Arial" w:hAnsi="Arial" w:cs="Arial"/>
        </w:rPr>
        <w:t>,</w:t>
      </w:r>
      <w:r w:rsidRPr="003761AC">
        <w:rPr>
          <w:rFonts w:ascii="Arial" w:hAnsi="Arial" w:cs="Arial"/>
        </w:rPr>
        <w:t xml:space="preserve"> cl. fag.</w:t>
      </w:r>
    </w:p>
    <w:p w:rsidR="00794925" w:rsidRPr="003761AC" w:rsidRDefault="00794925" w:rsidP="005D6A2A">
      <w:pPr>
        <w:tabs>
          <w:tab w:val="center" w:pos="0"/>
          <w:tab w:val="left" w:pos="4253"/>
        </w:tabs>
        <w:spacing w:before="120" w:line="276" w:lineRule="auto"/>
        <w:rPr>
          <w:rFonts w:ascii="Arial" w:hAnsi="Arial" w:cs="Arial"/>
        </w:rPr>
      </w:pPr>
    </w:p>
    <w:p w:rsidR="00A93090" w:rsidRPr="00200598" w:rsidRDefault="00A9309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ANDRIESSEN  Hendrik  </w:t>
      </w:r>
      <w:r w:rsidRPr="00200598">
        <w:rPr>
          <w:rFonts w:ascii="Arial" w:hAnsi="Arial" w:cs="Arial"/>
          <w:color w:val="873624"/>
          <w:u w:val="single"/>
        </w:rPr>
        <w:tab/>
      </w:r>
      <w:r w:rsidR="00792EA3" w:rsidRPr="00200598">
        <w:rPr>
          <w:rFonts w:ascii="Arial" w:hAnsi="Arial" w:cs="Arial"/>
          <w:color w:val="873624"/>
          <w:u w:val="single"/>
        </w:rPr>
        <w:tab/>
      </w:r>
      <w:r w:rsidRPr="00200598">
        <w:rPr>
          <w:rFonts w:ascii="Arial" w:hAnsi="Arial" w:cs="Arial"/>
          <w:color w:val="873624"/>
          <w:u w:val="single"/>
        </w:rPr>
        <w:t>Haarlem, 17.9.1892 - Haarlem, 12.4.1981.</w:t>
      </w:r>
    </w:p>
    <w:p w:rsidR="004E6A49" w:rsidRPr="00200598" w:rsidRDefault="004E6A4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Organista e compositore olandese, notevole improvvisatore e autore del rinnovamento musicale della </w:t>
      </w:r>
      <w:r w:rsidR="008E5BC1" w:rsidRPr="00200598">
        <w:rPr>
          <w:rFonts w:ascii="Arial" w:hAnsi="Arial" w:cs="Arial"/>
          <w:color w:val="873624"/>
          <w:sz w:val="20"/>
          <w:szCs w:val="20"/>
        </w:rPr>
        <w:t xml:space="preserve">                   </w:t>
      </w:r>
      <w:r w:rsidRPr="00200598">
        <w:rPr>
          <w:rFonts w:ascii="Arial" w:hAnsi="Arial" w:cs="Arial"/>
          <w:color w:val="873624"/>
          <w:sz w:val="20"/>
          <w:szCs w:val="20"/>
        </w:rPr>
        <w:t xml:space="preserve">Musica </w:t>
      </w:r>
      <w:r w:rsidR="008E5BC1" w:rsidRPr="00200598">
        <w:rPr>
          <w:rFonts w:ascii="Arial" w:hAnsi="Arial" w:cs="Arial"/>
          <w:color w:val="873624"/>
          <w:sz w:val="20"/>
          <w:szCs w:val="20"/>
        </w:rPr>
        <w:t>L</w:t>
      </w:r>
      <w:r w:rsidRPr="00200598">
        <w:rPr>
          <w:rFonts w:ascii="Arial" w:hAnsi="Arial" w:cs="Arial"/>
          <w:color w:val="873624"/>
          <w:sz w:val="20"/>
          <w:szCs w:val="20"/>
        </w:rPr>
        <w:t xml:space="preserve">iturgica olandese. Fratello del pianista Willem e padre dei compositori Louis, Jiurrian e della </w:t>
      </w:r>
      <w:r w:rsidR="008E5BC1" w:rsidRPr="00200598">
        <w:rPr>
          <w:rFonts w:ascii="Arial" w:hAnsi="Arial" w:cs="Arial"/>
          <w:color w:val="873624"/>
          <w:sz w:val="20"/>
          <w:szCs w:val="20"/>
        </w:rPr>
        <w:t xml:space="preserve">                              </w:t>
      </w:r>
      <w:r w:rsidRPr="00200598">
        <w:rPr>
          <w:rFonts w:ascii="Arial" w:hAnsi="Arial" w:cs="Arial"/>
          <w:color w:val="873624"/>
          <w:sz w:val="20"/>
          <w:szCs w:val="20"/>
        </w:rPr>
        <w:t>flautista Heleen. Insegnante e direttore del Conservatorio dell’Aia.</w:t>
      </w:r>
    </w:p>
    <w:p w:rsidR="002F2BD3" w:rsidRPr="003761AC" w:rsidRDefault="00A93090" w:rsidP="005D6A2A">
      <w:pPr>
        <w:tabs>
          <w:tab w:val="center" w:pos="0"/>
          <w:tab w:val="left" w:pos="4253"/>
        </w:tabs>
        <w:spacing w:before="120" w:line="276" w:lineRule="auto"/>
        <w:rPr>
          <w:rFonts w:ascii="Arial" w:hAnsi="Arial" w:cs="Arial"/>
        </w:rPr>
      </w:pPr>
      <w:r w:rsidRPr="003761AC">
        <w:rPr>
          <w:rFonts w:ascii="Arial" w:hAnsi="Arial" w:cs="Arial"/>
        </w:rPr>
        <w:t>Ballata per oboe e pf.</w:t>
      </w:r>
      <w:r w:rsidR="002F2BD3" w:rsidRPr="003761AC">
        <w:rPr>
          <w:rFonts w:ascii="Arial" w:hAnsi="Arial" w:cs="Arial"/>
        </w:rPr>
        <w:t>(1952</w:t>
      </w:r>
      <w:r w:rsidR="002E668D" w:rsidRPr="003761AC">
        <w:rPr>
          <w:rFonts w:ascii="Arial" w:hAnsi="Arial" w:cs="Arial"/>
        </w:rPr>
        <w:t>, 6’</w:t>
      </w:r>
      <w:r w:rsidR="002F2BD3" w:rsidRPr="003761AC">
        <w:rPr>
          <w:rFonts w:ascii="Arial" w:hAnsi="Arial" w:cs="Arial"/>
        </w:rPr>
        <w:t>).</w:t>
      </w:r>
      <w:r w:rsidR="001B1453" w:rsidRPr="003761AC">
        <w:rPr>
          <w:rFonts w:ascii="Arial" w:hAnsi="Arial" w:cs="Arial"/>
        </w:rPr>
        <w:t xml:space="preserve">   </w:t>
      </w:r>
      <w:r w:rsidR="002F2BD3" w:rsidRPr="003761AC">
        <w:rPr>
          <w:rFonts w:ascii="Arial" w:hAnsi="Arial" w:cs="Arial"/>
        </w:rPr>
        <w:t>Variazioni su tema di Haydn per oboe e pf.</w:t>
      </w:r>
    </w:p>
    <w:p w:rsidR="004E6A49" w:rsidRPr="003761AC" w:rsidRDefault="00A93090" w:rsidP="005D6A2A">
      <w:pPr>
        <w:tabs>
          <w:tab w:val="center" w:pos="0"/>
          <w:tab w:val="left" w:pos="4253"/>
        </w:tabs>
        <w:spacing w:before="120" w:line="276" w:lineRule="auto"/>
        <w:rPr>
          <w:rFonts w:ascii="Arial" w:hAnsi="Arial" w:cs="Arial"/>
          <w:sz w:val="20"/>
          <w:szCs w:val="20"/>
          <w:lang w:val="fr-FR"/>
        </w:rPr>
      </w:pPr>
      <w:r w:rsidRPr="003761AC">
        <w:rPr>
          <w:rFonts w:ascii="Arial" w:hAnsi="Arial" w:cs="Arial"/>
        </w:rPr>
        <w:t xml:space="preserve">Trio per fl. oboe e pf. </w:t>
      </w:r>
      <w:r w:rsidRPr="003761AC">
        <w:rPr>
          <w:rFonts w:ascii="Arial" w:hAnsi="Arial" w:cs="Arial"/>
          <w:lang w:val="fr-FR"/>
        </w:rPr>
        <w:t>(1966).</w:t>
      </w:r>
      <w:r w:rsidR="004E6A49" w:rsidRPr="003761AC">
        <w:rPr>
          <w:rFonts w:ascii="Arial" w:hAnsi="Arial" w:cs="Arial"/>
          <w:iCs/>
          <w:lang w:val="fr-FR"/>
        </w:rPr>
        <w:t xml:space="preserve"> </w:t>
      </w:r>
      <w:r w:rsidR="001B1453" w:rsidRPr="003761AC">
        <w:rPr>
          <w:rFonts w:ascii="Arial" w:hAnsi="Arial" w:cs="Arial"/>
          <w:iCs/>
          <w:lang w:val="fr-FR"/>
        </w:rPr>
        <w:t xml:space="preserve">   </w:t>
      </w:r>
      <w:r w:rsidR="004E6A49" w:rsidRPr="003761AC">
        <w:rPr>
          <w:rFonts w:ascii="Arial" w:hAnsi="Arial" w:cs="Arial"/>
          <w:iCs/>
          <w:lang w:val="fr-FR"/>
        </w:rPr>
        <w:t>Oboe Concertino</w:t>
      </w:r>
      <w:r w:rsidR="004E6A49" w:rsidRPr="003761AC">
        <w:rPr>
          <w:rFonts w:ascii="Arial" w:hAnsi="Arial" w:cs="Arial"/>
          <w:lang w:val="fr-FR"/>
        </w:rPr>
        <w:t xml:space="preserve"> (1970)</w:t>
      </w:r>
      <w:r w:rsidR="004E6A49" w:rsidRPr="003761AC">
        <w:rPr>
          <w:rFonts w:ascii="Arial" w:hAnsi="Arial" w:cs="Arial"/>
          <w:sz w:val="20"/>
          <w:szCs w:val="20"/>
          <w:lang w:val="fr-FR"/>
        </w:rPr>
        <w:t xml:space="preserve">. </w:t>
      </w:r>
      <w:r w:rsidR="004E6A49" w:rsidRPr="003761AC">
        <w:rPr>
          <w:rStyle w:val="google-src-text1"/>
          <w:rFonts w:ascii="Arial" w:hAnsi="Arial" w:cs="Arial"/>
          <w:iCs/>
          <w:lang w:val="fr-FR"/>
          <w:specVanish w:val="0"/>
        </w:rPr>
        <w:t>Chromatic Variations</w:t>
      </w:r>
      <w:r w:rsidR="004E6A49" w:rsidRPr="003761AC">
        <w:rPr>
          <w:rStyle w:val="google-src-text1"/>
          <w:rFonts w:ascii="Arial" w:hAnsi="Arial" w:cs="Arial"/>
          <w:lang w:val="fr-FR"/>
          <w:specVanish w:val="0"/>
        </w:rPr>
        <w:t xml:space="preserve"> (1970)Suite for violin and piano (1950) I.Preludio II.Sonatina in One Movement for Viola and Piano (1924)</w:t>
      </w:r>
    </w:p>
    <w:p w:rsidR="00A93090" w:rsidRPr="003761AC" w:rsidRDefault="00A93090" w:rsidP="005D6A2A">
      <w:pPr>
        <w:tabs>
          <w:tab w:val="center" w:pos="0"/>
          <w:tab w:val="left" w:pos="4253"/>
        </w:tabs>
        <w:spacing w:before="120" w:line="276" w:lineRule="auto"/>
        <w:rPr>
          <w:rFonts w:ascii="Arial" w:hAnsi="Arial" w:cs="Arial"/>
          <w:lang w:val="fr-FR"/>
        </w:rPr>
      </w:pPr>
    </w:p>
    <w:p w:rsidR="003B2F58" w:rsidRPr="00200598" w:rsidRDefault="003B2F58"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ANDRIE</w:t>
      </w:r>
      <w:r w:rsidR="004A5217" w:rsidRPr="00200598">
        <w:rPr>
          <w:rFonts w:ascii="Arial" w:hAnsi="Arial" w:cs="Arial"/>
          <w:color w:val="873624"/>
          <w:u w:val="single"/>
          <w:lang w:val="fr-FR"/>
        </w:rPr>
        <w:t>SSEN  Louis</w:t>
      </w:r>
      <w:r w:rsidR="004A5217" w:rsidRPr="00200598">
        <w:rPr>
          <w:rFonts w:ascii="Arial" w:hAnsi="Arial" w:cs="Arial"/>
          <w:color w:val="873624"/>
          <w:u w:val="single"/>
          <w:lang w:val="fr-FR"/>
        </w:rPr>
        <w:tab/>
      </w:r>
      <w:r w:rsidR="004A5217" w:rsidRPr="00200598">
        <w:rPr>
          <w:rFonts w:ascii="Arial" w:hAnsi="Arial" w:cs="Arial"/>
          <w:color w:val="873624"/>
          <w:u w:val="single"/>
          <w:lang w:val="fr-FR"/>
        </w:rPr>
        <w:tab/>
        <w:t>Utrecht, 6.6.1939</w:t>
      </w:r>
    </w:p>
    <w:p w:rsidR="007C5C1C" w:rsidRPr="00200598" w:rsidRDefault="007C5C1C"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olandese, figlio di Hendrik, fratello di Jurrian. Allievo del padre e di Van Baaren al </w:t>
      </w:r>
      <w:r w:rsidR="008E5BC1" w:rsidRPr="00200598">
        <w:rPr>
          <w:rFonts w:ascii="Arial" w:hAnsi="Arial" w:cs="Arial"/>
          <w:color w:val="873624"/>
        </w:rPr>
        <w:t xml:space="preserve">                           </w:t>
      </w:r>
      <w:r w:rsidRPr="00200598">
        <w:rPr>
          <w:rFonts w:ascii="Arial" w:hAnsi="Arial" w:cs="Arial"/>
          <w:color w:val="873624"/>
        </w:rPr>
        <w:t>Conservatorio dell’Aia. Perfezionamento con Berio. Insegnante ad Amsterdam.</w:t>
      </w:r>
    </w:p>
    <w:p w:rsidR="00E7572A" w:rsidRPr="003761AC" w:rsidRDefault="009F001C" w:rsidP="005D6A2A">
      <w:pPr>
        <w:tabs>
          <w:tab w:val="center" w:pos="0"/>
          <w:tab w:val="left" w:pos="4253"/>
        </w:tabs>
        <w:spacing w:before="120" w:line="276" w:lineRule="auto"/>
        <w:rPr>
          <w:rFonts w:ascii="Arial" w:hAnsi="Arial" w:cs="Arial"/>
        </w:rPr>
      </w:pPr>
      <w:r w:rsidRPr="003761AC">
        <w:rPr>
          <w:rFonts w:ascii="Arial" w:hAnsi="Arial" w:cs="Arial"/>
        </w:rPr>
        <w:t xml:space="preserve">Oboe solo:   </w:t>
      </w:r>
      <w:r w:rsidR="00E7572A" w:rsidRPr="003761AC">
        <w:rPr>
          <w:rFonts w:ascii="Arial" w:hAnsi="Arial" w:cs="Arial"/>
        </w:rPr>
        <w:t>A flo</w:t>
      </w:r>
      <w:r w:rsidR="009515EF" w:rsidRPr="003761AC">
        <w:rPr>
          <w:rFonts w:ascii="Arial" w:hAnsi="Arial" w:cs="Arial"/>
        </w:rPr>
        <w:t>w</w:t>
      </w:r>
      <w:r w:rsidR="00E7572A" w:rsidRPr="003761AC">
        <w:rPr>
          <w:rFonts w:ascii="Arial" w:hAnsi="Arial" w:cs="Arial"/>
        </w:rPr>
        <w:t>e</w:t>
      </w:r>
      <w:r w:rsidR="009515EF" w:rsidRPr="003761AC">
        <w:rPr>
          <w:rFonts w:ascii="Arial" w:hAnsi="Arial" w:cs="Arial"/>
        </w:rPr>
        <w:t>r</w:t>
      </w:r>
      <w:r w:rsidR="00E7572A" w:rsidRPr="003761AC">
        <w:rPr>
          <w:rFonts w:ascii="Arial" w:hAnsi="Arial" w:cs="Arial"/>
        </w:rPr>
        <w:t xml:space="preserve"> song II (1964, 4’)</w:t>
      </w:r>
      <w:r w:rsidRPr="003761AC">
        <w:rPr>
          <w:rFonts w:ascii="Arial" w:hAnsi="Arial" w:cs="Arial"/>
        </w:rPr>
        <w:t>,</w:t>
      </w:r>
      <w:r w:rsidR="001B1453" w:rsidRPr="003761AC">
        <w:rPr>
          <w:rFonts w:ascii="Arial" w:hAnsi="Arial" w:cs="Arial"/>
        </w:rPr>
        <w:t xml:space="preserve">   </w:t>
      </w:r>
      <w:r w:rsidR="008A71E4" w:rsidRPr="003761AC">
        <w:rPr>
          <w:rFonts w:ascii="Arial" w:hAnsi="Arial" w:cs="Arial"/>
        </w:rPr>
        <w:t>To Pauline O (1995</w:t>
      </w:r>
      <w:r w:rsidR="005F7B7B" w:rsidRPr="003761AC">
        <w:rPr>
          <w:rFonts w:ascii="Arial" w:hAnsi="Arial" w:cs="Arial"/>
        </w:rPr>
        <w:t>, 8’</w:t>
      </w:r>
      <w:r w:rsidR="008A71E4" w:rsidRPr="003761AC">
        <w:rPr>
          <w:rFonts w:ascii="Arial" w:hAnsi="Arial" w:cs="Arial"/>
        </w:rPr>
        <w:t>).</w:t>
      </w:r>
    </w:p>
    <w:p w:rsidR="00801572" w:rsidRPr="003761AC" w:rsidRDefault="00801572" w:rsidP="005D6A2A">
      <w:pPr>
        <w:tabs>
          <w:tab w:val="center" w:pos="0"/>
          <w:tab w:val="left" w:pos="4253"/>
        </w:tabs>
        <w:spacing w:before="120" w:line="276" w:lineRule="auto"/>
        <w:rPr>
          <w:rFonts w:ascii="Arial" w:hAnsi="Arial" w:cs="Arial"/>
        </w:rPr>
      </w:pPr>
      <w:r w:rsidRPr="003761AC">
        <w:rPr>
          <w:rFonts w:ascii="Arial" w:hAnsi="Arial" w:cs="Arial"/>
          <w:lang w:val="en-GB"/>
        </w:rPr>
        <w:t xml:space="preserve">Forget Me Not, oboe e pf. </w:t>
      </w:r>
      <w:r w:rsidRPr="003761AC">
        <w:rPr>
          <w:rFonts w:ascii="Arial" w:hAnsi="Arial" w:cs="Arial"/>
          <w:lang w:val="en-US"/>
        </w:rPr>
        <w:t xml:space="preserve">(1970, 4’10).   </w:t>
      </w:r>
      <w:r w:rsidR="003B2F58" w:rsidRPr="003761AC">
        <w:rPr>
          <w:rFonts w:ascii="Arial" w:hAnsi="Arial" w:cs="Arial"/>
          <w:lang w:val="en-US"/>
        </w:rPr>
        <w:t>Japanese epigrammen</w:t>
      </w:r>
      <w:r w:rsidRPr="003761AC">
        <w:rPr>
          <w:rFonts w:ascii="Arial" w:hAnsi="Arial" w:cs="Arial"/>
          <w:lang w:val="en-US"/>
        </w:rPr>
        <w:t xml:space="preserve">, </w:t>
      </w:r>
      <w:r w:rsidR="003B2F58" w:rsidRPr="003761AC">
        <w:rPr>
          <w:rFonts w:ascii="Arial" w:hAnsi="Arial" w:cs="Arial"/>
          <w:lang w:val="en-US"/>
        </w:rPr>
        <w:t>fl</w:t>
      </w:r>
      <w:r w:rsidR="00151804" w:rsidRPr="003761AC">
        <w:rPr>
          <w:rFonts w:ascii="Arial" w:hAnsi="Arial" w:cs="Arial"/>
          <w:lang w:val="en-US"/>
        </w:rPr>
        <w:t>.</w:t>
      </w:r>
      <w:r w:rsidR="003B2F58" w:rsidRPr="003761AC">
        <w:rPr>
          <w:rFonts w:ascii="Arial" w:hAnsi="Arial" w:cs="Arial"/>
          <w:lang w:val="en-US"/>
        </w:rPr>
        <w:t xml:space="preserve"> oboe</w:t>
      </w:r>
      <w:r w:rsidR="00151804" w:rsidRPr="003761AC">
        <w:rPr>
          <w:rFonts w:ascii="Arial" w:hAnsi="Arial" w:cs="Arial"/>
          <w:lang w:val="en-US"/>
        </w:rPr>
        <w:t>,</w:t>
      </w:r>
      <w:r w:rsidR="003B2F58" w:rsidRPr="003761AC">
        <w:rPr>
          <w:rFonts w:ascii="Arial" w:hAnsi="Arial" w:cs="Arial"/>
          <w:lang w:val="en-US"/>
        </w:rPr>
        <w:t xml:space="preserve"> pf. </w:t>
      </w:r>
      <w:r w:rsidR="003B2F58" w:rsidRPr="003761AC">
        <w:rPr>
          <w:rFonts w:ascii="Arial" w:hAnsi="Arial" w:cs="Arial"/>
        </w:rPr>
        <w:t xml:space="preserve">(1960). </w:t>
      </w:r>
    </w:p>
    <w:p w:rsidR="003B2F58" w:rsidRPr="003761AC" w:rsidRDefault="003B2F58" w:rsidP="005D6A2A">
      <w:pPr>
        <w:tabs>
          <w:tab w:val="center" w:pos="0"/>
          <w:tab w:val="left" w:pos="4253"/>
        </w:tabs>
        <w:spacing w:before="120" w:line="276" w:lineRule="auto"/>
        <w:rPr>
          <w:rFonts w:ascii="Arial" w:hAnsi="Arial" w:cs="Arial"/>
        </w:rPr>
      </w:pPr>
      <w:r w:rsidRPr="003761AC">
        <w:rPr>
          <w:rFonts w:ascii="Arial" w:hAnsi="Arial" w:cs="Arial"/>
        </w:rPr>
        <w:t>2 improvisatie, fl</w:t>
      </w:r>
      <w:r w:rsidR="00151804" w:rsidRPr="003761AC">
        <w:rPr>
          <w:rFonts w:ascii="Arial" w:hAnsi="Arial" w:cs="Arial"/>
        </w:rPr>
        <w:t>.</w:t>
      </w:r>
      <w:r w:rsidRPr="003761AC">
        <w:rPr>
          <w:rFonts w:ascii="Arial" w:hAnsi="Arial" w:cs="Arial"/>
        </w:rPr>
        <w:t xml:space="preserve"> oboe</w:t>
      </w:r>
      <w:r w:rsidR="00151804" w:rsidRPr="003761AC">
        <w:rPr>
          <w:rFonts w:ascii="Arial" w:hAnsi="Arial" w:cs="Arial"/>
        </w:rPr>
        <w:t xml:space="preserve">, </w:t>
      </w:r>
      <w:r w:rsidRPr="003761AC">
        <w:rPr>
          <w:rFonts w:ascii="Arial" w:hAnsi="Arial" w:cs="Arial"/>
        </w:rPr>
        <w:t>vl</w:t>
      </w:r>
      <w:r w:rsidR="00151804" w:rsidRPr="003761AC">
        <w:rPr>
          <w:rFonts w:ascii="Arial" w:hAnsi="Arial" w:cs="Arial"/>
        </w:rPr>
        <w:t>.</w:t>
      </w:r>
      <w:r w:rsidRPr="003761AC">
        <w:rPr>
          <w:rFonts w:ascii="Arial" w:hAnsi="Arial" w:cs="Arial"/>
        </w:rPr>
        <w:t xml:space="preserve"> pf. (1960).</w:t>
      </w:r>
      <w:r w:rsidR="006975E1" w:rsidRPr="003761AC">
        <w:rPr>
          <w:rFonts w:ascii="Arial" w:hAnsi="Arial" w:cs="Arial"/>
        </w:rPr>
        <w:t>Anachronie II, ob</w:t>
      </w:r>
      <w:r w:rsidR="007C5C1C" w:rsidRPr="003761AC">
        <w:rPr>
          <w:rFonts w:ascii="Arial" w:hAnsi="Arial" w:cs="Arial"/>
        </w:rPr>
        <w:t>oe</w:t>
      </w:r>
      <w:r w:rsidR="00801572" w:rsidRPr="003761AC">
        <w:rPr>
          <w:rFonts w:ascii="Arial" w:hAnsi="Arial" w:cs="Arial"/>
        </w:rPr>
        <w:t xml:space="preserve"> e orch. </w:t>
      </w:r>
      <w:r w:rsidR="007C5C1C" w:rsidRPr="003761AC">
        <w:rPr>
          <w:rFonts w:ascii="Arial" w:hAnsi="Arial" w:cs="Arial"/>
        </w:rPr>
        <w:t>(</w:t>
      </w:r>
      <w:r w:rsidR="006975E1" w:rsidRPr="003761AC">
        <w:rPr>
          <w:rFonts w:ascii="Arial" w:hAnsi="Arial" w:cs="Arial"/>
        </w:rPr>
        <w:t>1969</w:t>
      </w:r>
      <w:r w:rsidR="00BD613C" w:rsidRPr="003761AC">
        <w:rPr>
          <w:rFonts w:ascii="Arial" w:hAnsi="Arial" w:cs="Arial"/>
        </w:rPr>
        <w:t>, 12’</w:t>
      </w:r>
      <w:r w:rsidR="006975E1" w:rsidRPr="003761AC">
        <w:rPr>
          <w:rFonts w:ascii="Arial" w:hAnsi="Arial" w:cs="Arial"/>
        </w:rPr>
        <w:t>).</w:t>
      </w:r>
    </w:p>
    <w:p w:rsidR="00AB0C6B" w:rsidRPr="003761AC" w:rsidRDefault="00AB0C6B" w:rsidP="005D6A2A">
      <w:pPr>
        <w:tabs>
          <w:tab w:val="center" w:pos="0"/>
          <w:tab w:val="left" w:pos="4253"/>
        </w:tabs>
        <w:spacing w:before="120" w:line="276" w:lineRule="auto"/>
        <w:rPr>
          <w:rFonts w:ascii="Arial" w:hAnsi="Arial" w:cs="Arial"/>
        </w:rPr>
      </w:pPr>
    </w:p>
    <w:p w:rsidR="00DE3EDD" w:rsidRPr="00DE3EDD" w:rsidRDefault="00A87CDB" w:rsidP="005D6A2A">
      <w:pPr>
        <w:tabs>
          <w:tab w:val="left" w:pos="4253"/>
        </w:tabs>
        <w:spacing w:before="120"/>
        <w:rPr>
          <w:rFonts w:ascii="Arial" w:hAnsi="Arial" w:cs="Arial"/>
          <w:color w:val="873624"/>
          <w:u w:val="single"/>
        </w:rPr>
      </w:pPr>
      <w:r w:rsidRPr="00DE3EDD">
        <w:rPr>
          <w:rFonts w:ascii="Arial" w:hAnsi="Arial" w:cs="Arial"/>
          <w:color w:val="873624"/>
          <w:u w:val="single"/>
        </w:rPr>
        <w:t>ANGERER  Paul</w:t>
      </w:r>
      <w:r w:rsidRPr="00DE3EDD">
        <w:rPr>
          <w:rFonts w:ascii="Arial" w:hAnsi="Arial" w:cs="Arial"/>
          <w:color w:val="873624"/>
          <w:u w:val="single"/>
        </w:rPr>
        <w:tab/>
      </w:r>
      <w:r w:rsidRPr="00DE3EDD">
        <w:rPr>
          <w:rFonts w:ascii="Arial" w:hAnsi="Arial" w:cs="Arial"/>
          <w:color w:val="873624"/>
          <w:u w:val="single"/>
        </w:rPr>
        <w:tab/>
        <w:t>Vienna, 16.5.1927</w:t>
      </w:r>
      <w:r w:rsidR="00DE3EDD" w:rsidRPr="00DE3EDD">
        <w:rPr>
          <w:rFonts w:ascii="Arial" w:hAnsi="Arial" w:cs="Arial"/>
          <w:color w:val="873624"/>
          <w:u w:val="single"/>
        </w:rPr>
        <w:t xml:space="preserve"> - Vienna, 26.7. 2017.</w:t>
      </w:r>
    </w:p>
    <w:p w:rsidR="00A87CDB" w:rsidRPr="00200598" w:rsidRDefault="00A87CDB" w:rsidP="005D6A2A">
      <w:pPr>
        <w:tabs>
          <w:tab w:val="center" w:pos="0"/>
          <w:tab w:val="left" w:pos="4253"/>
        </w:tabs>
        <w:spacing w:before="120" w:line="276" w:lineRule="auto"/>
        <w:rPr>
          <w:rFonts w:ascii="Arial" w:hAnsi="Arial" w:cs="Arial"/>
          <w:color w:val="873624"/>
          <w:sz w:val="20"/>
          <w:szCs w:val="20"/>
        </w:rPr>
      </w:pPr>
      <w:r w:rsidRPr="00DE3EDD">
        <w:rPr>
          <w:rFonts w:ascii="Arial" w:hAnsi="Arial" w:cs="Arial"/>
          <w:color w:val="873624"/>
          <w:sz w:val="20"/>
          <w:szCs w:val="20"/>
        </w:rPr>
        <w:t xml:space="preserve">Violinista e compositore austriaco. Studi di pianoforte, organo, violino e viola all’Accademia di Musica di </w:t>
      </w:r>
      <w:r w:rsidR="008E5BC1" w:rsidRPr="00DE3EDD">
        <w:rPr>
          <w:rFonts w:ascii="Arial" w:hAnsi="Arial" w:cs="Arial"/>
          <w:color w:val="873624"/>
          <w:sz w:val="20"/>
          <w:szCs w:val="20"/>
        </w:rPr>
        <w:t xml:space="preserve">             </w:t>
      </w:r>
      <w:r w:rsidRPr="00DE3EDD">
        <w:rPr>
          <w:rFonts w:ascii="Arial" w:hAnsi="Arial" w:cs="Arial"/>
          <w:color w:val="873624"/>
          <w:sz w:val="20"/>
          <w:szCs w:val="20"/>
        </w:rPr>
        <w:t>Vienna.</w:t>
      </w:r>
      <w:r w:rsidR="008E5BC1" w:rsidRPr="00DE3EDD">
        <w:rPr>
          <w:rFonts w:ascii="Arial" w:hAnsi="Arial" w:cs="Arial"/>
          <w:color w:val="873624"/>
          <w:sz w:val="20"/>
          <w:szCs w:val="20"/>
        </w:rPr>
        <w:t xml:space="preserve"> </w:t>
      </w:r>
      <w:r w:rsidR="006E3D53" w:rsidRPr="00DE3EDD">
        <w:rPr>
          <w:rFonts w:ascii="Arial" w:hAnsi="Arial" w:cs="Arial"/>
          <w:color w:val="873624"/>
          <w:sz w:val="20"/>
          <w:szCs w:val="20"/>
        </w:rPr>
        <w:t>A</w:t>
      </w:r>
      <w:r w:rsidRPr="00DE3EDD">
        <w:rPr>
          <w:rFonts w:ascii="Arial" w:hAnsi="Arial" w:cs="Arial"/>
          <w:color w:val="873624"/>
          <w:sz w:val="20"/>
          <w:szCs w:val="20"/>
        </w:rPr>
        <w:t xml:space="preserve">llievo di Reidinger, Uhl e Swarowsky. Prima viola all’Orchestra Sinfonica di Vienna dal 1953 al </w:t>
      </w:r>
      <w:r w:rsidR="008E5BC1" w:rsidRPr="00DE3EDD">
        <w:rPr>
          <w:rFonts w:ascii="Arial" w:hAnsi="Arial" w:cs="Arial"/>
          <w:color w:val="873624"/>
          <w:sz w:val="20"/>
          <w:szCs w:val="20"/>
        </w:rPr>
        <w:t xml:space="preserve">                         </w:t>
      </w:r>
      <w:r w:rsidRPr="00DE3EDD">
        <w:rPr>
          <w:rFonts w:ascii="Arial" w:hAnsi="Arial" w:cs="Arial"/>
          <w:color w:val="873624"/>
          <w:sz w:val="20"/>
          <w:szCs w:val="20"/>
        </w:rPr>
        <w:t>1956. Nel 1962,</w:t>
      </w:r>
      <w:r w:rsidR="008E5BC1" w:rsidRPr="00DE3EDD">
        <w:rPr>
          <w:rFonts w:ascii="Arial" w:hAnsi="Arial" w:cs="Arial"/>
          <w:color w:val="873624"/>
          <w:sz w:val="20"/>
          <w:szCs w:val="20"/>
        </w:rPr>
        <w:t xml:space="preserve"> </w:t>
      </w:r>
      <w:r w:rsidRPr="00DE3EDD">
        <w:rPr>
          <w:rFonts w:ascii="Arial" w:hAnsi="Arial" w:cs="Arial"/>
          <w:color w:val="873624"/>
          <w:sz w:val="20"/>
          <w:szCs w:val="20"/>
        </w:rPr>
        <w:t xml:space="preserve">ad Haarlem fu vincitore del premio di composizione organistica e fu nominato direttore </w:t>
      </w:r>
      <w:r w:rsidR="008E5BC1" w:rsidRPr="00DE3EDD">
        <w:rPr>
          <w:rFonts w:ascii="Arial" w:hAnsi="Arial" w:cs="Arial"/>
          <w:color w:val="873624"/>
          <w:sz w:val="20"/>
          <w:szCs w:val="20"/>
        </w:rPr>
        <w:t xml:space="preserve">            </w:t>
      </w:r>
      <w:r w:rsidRPr="00DE3EDD">
        <w:rPr>
          <w:rFonts w:ascii="Arial" w:hAnsi="Arial" w:cs="Arial"/>
          <w:color w:val="873624"/>
          <w:sz w:val="20"/>
          <w:szCs w:val="20"/>
        </w:rPr>
        <w:t>dell’Orchestra da Camera e</w:t>
      </w:r>
      <w:r w:rsidRPr="00200598">
        <w:rPr>
          <w:rFonts w:ascii="Arial" w:hAnsi="Arial" w:cs="Arial"/>
          <w:color w:val="873624"/>
          <w:sz w:val="20"/>
          <w:szCs w:val="20"/>
        </w:rPr>
        <w:t xml:space="preserve"> del Burgtheater di Vienna. In seguito direttore nei Teatri lirici di Bonn, Ulm, </w:t>
      </w:r>
      <w:r w:rsidR="008E5BC1" w:rsidRPr="00200598">
        <w:rPr>
          <w:rFonts w:ascii="Arial" w:hAnsi="Arial" w:cs="Arial"/>
          <w:color w:val="873624"/>
          <w:sz w:val="20"/>
          <w:szCs w:val="20"/>
        </w:rPr>
        <w:t xml:space="preserve">                 </w:t>
      </w:r>
      <w:r w:rsidRPr="00200598">
        <w:rPr>
          <w:rFonts w:ascii="Arial" w:hAnsi="Arial" w:cs="Arial"/>
          <w:color w:val="873624"/>
          <w:sz w:val="20"/>
          <w:szCs w:val="20"/>
        </w:rPr>
        <w:t>Salisburgo e dal 1982 al 1992 insegnante all’Università di Musica e Spettacolo di Vienna</w:t>
      </w:r>
      <w:r w:rsidR="00DE3EDD">
        <w:rPr>
          <w:rFonts w:ascii="Arial" w:hAnsi="Arial" w:cs="Arial"/>
          <w:color w:val="873624"/>
          <w:sz w:val="20"/>
          <w:szCs w:val="20"/>
        </w:rPr>
        <w:t>.</w:t>
      </w:r>
      <w:r w:rsidR="008E5BC1" w:rsidRPr="00200598">
        <w:rPr>
          <w:rFonts w:ascii="Arial" w:hAnsi="Arial" w:cs="Arial"/>
          <w:color w:val="873624"/>
          <w:sz w:val="20"/>
          <w:szCs w:val="20"/>
        </w:rPr>
        <w:t xml:space="preserve">                </w:t>
      </w:r>
      <w:r w:rsidR="00DE3EDD">
        <w:rPr>
          <w:rFonts w:ascii="Arial" w:hAnsi="Arial" w:cs="Arial"/>
          <w:color w:val="873624"/>
          <w:sz w:val="20"/>
          <w:szCs w:val="20"/>
        </w:rPr>
        <w:t xml:space="preserve">                </w:t>
      </w:r>
      <w:r w:rsidRPr="00200598">
        <w:rPr>
          <w:rFonts w:ascii="Arial" w:hAnsi="Arial" w:cs="Arial"/>
          <w:color w:val="873624"/>
          <w:sz w:val="20"/>
          <w:szCs w:val="20"/>
        </w:rPr>
        <w:t>Numerosi riconoscimenti.</w:t>
      </w:r>
    </w:p>
    <w:p w:rsidR="00782764" w:rsidRPr="003761AC" w:rsidRDefault="006913D5" w:rsidP="005D6A2A">
      <w:pPr>
        <w:tabs>
          <w:tab w:val="center" w:pos="0"/>
          <w:tab w:val="left" w:pos="4253"/>
        </w:tabs>
        <w:spacing w:before="120" w:line="276" w:lineRule="auto"/>
        <w:rPr>
          <w:rFonts w:ascii="Arial" w:hAnsi="Arial" w:cs="Arial"/>
        </w:rPr>
      </w:pPr>
      <w:r w:rsidRPr="003761AC">
        <w:rPr>
          <w:rFonts w:ascii="Arial" w:hAnsi="Arial" w:cs="Arial"/>
        </w:rPr>
        <w:t xml:space="preserve">Obolus, 6 oboi (1983).   </w:t>
      </w:r>
      <w:r w:rsidR="00782764" w:rsidRPr="003761AC">
        <w:rPr>
          <w:rFonts w:ascii="Arial" w:hAnsi="Arial" w:cs="Arial"/>
        </w:rPr>
        <w:t xml:space="preserve">Trio, oboe, viola e fagotto (1946).   </w:t>
      </w:r>
      <w:r w:rsidRPr="003761AC">
        <w:rPr>
          <w:rFonts w:ascii="Arial" w:hAnsi="Arial" w:cs="Arial"/>
        </w:rPr>
        <w:t xml:space="preserve">Musik, oboe e archi (1947).   </w:t>
      </w:r>
    </w:p>
    <w:p w:rsidR="00782764" w:rsidRPr="003761AC" w:rsidRDefault="00782764" w:rsidP="005D6A2A">
      <w:pPr>
        <w:tabs>
          <w:tab w:val="center" w:pos="0"/>
          <w:tab w:val="left" w:pos="4253"/>
        </w:tabs>
        <w:spacing w:before="120" w:line="276" w:lineRule="auto"/>
        <w:rPr>
          <w:rFonts w:ascii="Arial" w:hAnsi="Arial" w:cs="Arial"/>
        </w:rPr>
      </w:pPr>
      <w:r w:rsidRPr="003761AC">
        <w:rPr>
          <w:rFonts w:ascii="Arial" w:hAnsi="Arial" w:cs="Arial"/>
        </w:rPr>
        <w:t xml:space="preserve">Quartetto concertante, ob. cor. vla. fag. (1951).  Sestetto, ob. cor. ing. tr. cor. 2 fag. (1951).   </w:t>
      </w:r>
    </w:p>
    <w:p w:rsidR="00782764" w:rsidRPr="003761AC" w:rsidRDefault="00782764" w:rsidP="005D6A2A">
      <w:pPr>
        <w:tabs>
          <w:tab w:val="center" w:pos="0"/>
          <w:tab w:val="left" w:pos="4253"/>
        </w:tabs>
        <w:spacing w:before="120" w:line="276" w:lineRule="auto"/>
        <w:rPr>
          <w:rFonts w:ascii="Arial" w:hAnsi="Arial" w:cs="Arial"/>
        </w:rPr>
      </w:pPr>
      <w:r w:rsidRPr="003761AC">
        <w:rPr>
          <w:rFonts w:ascii="Arial" w:hAnsi="Arial" w:cs="Arial"/>
        </w:rPr>
        <w:t>Responsorium, cor</w:t>
      </w:r>
      <w:r w:rsidR="00CA1502" w:rsidRPr="003761AC">
        <w:rPr>
          <w:rFonts w:ascii="Arial" w:hAnsi="Arial" w:cs="Arial"/>
        </w:rPr>
        <w:t>no</w:t>
      </w:r>
      <w:r w:rsidRPr="003761AC">
        <w:rPr>
          <w:rFonts w:ascii="Arial" w:hAnsi="Arial" w:cs="Arial"/>
        </w:rPr>
        <w:t xml:space="preserve"> ing. e archi (1951).   </w:t>
      </w:r>
      <w:r w:rsidRPr="003761AC">
        <w:rPr>
          <w:rFonts w:ascii="Arial" w:hAnsi="Arial" w:cs="Arial"/>
          <w:iCs/>
        </w:rPr>
        <w:t>Concertante pe</w:t>
      </w:r>
      <w:r w:rsidRPr="003761AC">
        <w:rPr>
          <w:rFonts w:ascii="Arial" w:hAnsi="Arial" w:cs="Arial"/>
        </w:rPr>
        <w:t xml:space="preserve">r oboe, cor. vla e fag. (1951).   </w:t>
      </w:r>
    </w:p>
    <w:p w:rsidR="00C7253A" w:rsidRPr="003761AC" w:rsidRDefault="00782764" w:rsidP="005D6A2A">
      <w:pPr>
        <w:tabs>
          <w:tab w:val="center" w:pos="0"/>
        </w:tabs>
        <w:spacing w:before="120" w:line="276" w:lineRule="auto"/>
        <w:rPr>
          <w:rFonts w:ascii="Arial" w:hAnsi="Arial" w:cs="Arial"/>
        </w:rPr>
      </w:pPr>
      <w:r w:rsidRPr="003761AC">
        <w:rPr>
          <w:rFonts w:ascii="Arial" w:hAnsi="Arial" w:cs="Arial"/>
        </w:rPr>
        <w:lastRenderedPageBreak/>
        <w:t xml:space="preserve">Trio per oboe, corno e fagotto (1953).   </w:t>
      </w:r>
      <w:r w:rsidR="00493C4A" w:rsidRPr="003761AC">
        <w:rPr>
          <w:rFonts w:ascii="Arial" w:hAnsi="Arial" w:cs="Arial"/>
        </w:rPr>
        <w:t>Chanson Gaillarde, oboe, vcl. pf. (</w:t>
      </w:r>
      <w:r w:rsidR="00DF6838" w:rsidRPr="003761AC">
        <w:rPr>
          <w:rFonts w:ascii="Arial" w:hAnsi="Arial" w:cs="Arial"/>
        </w:rPr>
        <w:t>1963).</w:t>
      </w:r>
    </w:p>
    <w:p w:rsidR="00CA1502" w:rsidRPr="003761AC" w:rsidRDefault="00CA1502" w:rsidP="005D6A2A">
      <w:pPr>
        <w:tabs>
          <w:tab w:val="center" w:pos="0"/>
        </w:tabs>
        <w:spacing w:before="120" w:line="276" w:lineRule="auto"/>
        <w:rPr>
          <w:rFonts w:ascii="Arial" w:hAnsi="Arial" w:cs="Arial"/>
        </w:rPr>
      </w:pPr>
    </w:p>
    <w:p w:rsidR="00304B8D" w:rsidRPr="00200598" w:rsidRDefault="00304B8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APERGHIS  Georges</w:t>
      </w:r>
      <w:r w:rsidRPr="00200598">
        <w:rPr>
          <w:rFonts w:ascii="Arial" w:hAnsi="Arial" w:cs="Arial"/>
          <w:color w:val="873624"/>
          <w:u w:val="single"/>
        </w:rPr>
        <w:tab/>
      </w:r>
      <w:r w:rsidRPr="00200598">
        <w:rPr>
          <w:rFonts w:ascii="Arial" w:hAnsi="Arial" w:cs="Arial"/>
          <w:color w:val="873624"/>
          <w:u w:val="single"/>
        </w:rPr>
        <w:tab/>
        <w:t>Atene, 27.12.1945</w:t>
      </w:r>
    </w:p>
    <w:p w:rsidR="00126871" w:rsidRPr="00200598" w:rsidRDefault="0012687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francese di origine greca, figlio di uno scultore e di una pittrice. Inizialmente si dedica </w:t>
      </w:r>
      <w:r w:rsidR="003443AF" w:rsidRPr="00200598">
        <w:rPr>
          <w:rFonts w:ascii="Arial" w:hAnsi="Arial" w:cs="Arial"/>
          <w:color w:val="873624"/>
          <w:sz w:val="20"/>
          <w:szCs w:val="20"/>
        </w:rPr>
        <w:t xml:space="preserve">  </w:t>
      </w:r>
      <w:r w:rsidR="00F44915" w:rsidRPr="00200598">
        <w:rPr>
          <w:rFonts w:ascii="Arial" w:hAnsi="Arial" w:cs="Arial"/>
          <w:color w:val="873624"/>
          <w:sz w:val="20"/>
          <w:szCs w:val="20"/>
        </w:rPr>
        <w:t xml:space="preserve">        </w:t>
      </w:r>
      <w:r w:rsidRPr="00200598">
        <w:rPr>
          <w:rFonts w:ascii="Arial" w:hAnsi="Arial" w:cs="Arial"/>
          <w:color w:val="873624"/>
          <w:sz w:val="20"/>
          <w:szCs w:val="20"/>
        </w:rPr>
        <w:t xml:space="preserve">alla pittura, che abbandonerà definitivamente per la musica al suo arrivo a Parigi nel 1963. </w:t>
      </w:r>
      <w:r w:rsidR="00601732" w:rsidRPr="00200598">
        <w:rPr>
          <w:rFonts w:ascii="Arial" w:hAnsi="Arial" w:cs="Arial"/>
          <w:color w:val="873624"/>
          <w:sz w:val="20"/>
          <w:szCs w:val="20"/>
        </w:rPr>
        <w:t xml:space="preserve">                         </w:t>
      </w:r>
      <w:r w:rsidRPr="00200598">
        <w:rPr>
          <w:rFonts w:ascii="Arial" w:hAnsi="Arial" w:cs="Arial"/>
          <w:color w:val="873624"/>
          <w:sz w:val="20"/>
          <w:szCs w:val="20"/>
        </w:rPr>
        <w:t>Perfezionamento con Xenakis.</w:t>
      </w:r>
    </w:p>
    <w:p w:rsidR="00126871" w:rsidRPr="003761AC" w:rsidRDefault="00126871" w:rsidP="005D6A2A">
      <w:pPr>
        <w:tabs>
          <w:tab w:val="center" w:pos="0"/>
          <w:tab w:val="left" w:pos="4253"/>
        </w:tabs>
        <w:autoSpaceDE w:val="0"/>
        <w:autoSpaceDN w:val="0"/>
        <w:adjustRightInd w:val="0"/>
        <w:spacing w:before="120" w:line="276" w:lineRule="auto"/>
        <w:rPr>
          <w:rFonts w:ascii="Arial" w:hAnsi="Arial" w:cs="Arial"/>
        </w:rPr>
      </w:pPr>
      <w:r w:rsidRPr="003761AC">
        <w:rPr>
          <w:rFonts w:ascii="Arial" w:hAnsi="Arial" w:cs="Arial"/>
          <w:bCs/>
        </w:rPr>
        <w:t xml:space="preserve">À bout de bras, oboe e cl. </w:t>
      </w:r>
      <w:r w:rsidRPr="003761AC">
        <w:rPr>
          <w:rFonts w:ascii="Arial" w:hAnsi="Arial" w:cs="Arial"/>
        </w:rPr>
        <w:t xml:space="preserve">(1989, 6’). </w:t>
      </w:r>
    </w:p>
    <w:p w:rsidR="007C5C1C" w:rsidRPr="003761AC" w:rsidRDefault="007C5C1C" w:rsidP="005D6A2A">
      <w:pPr>
        <w:tabs>
          <w:tab w:val="center" w:pos="0"/>
          <w:tab w:val="left" w:pos="4253"/>
        </w:tabs>
        <w:spacing w:before="120" w:line="276" w:lineRule="auto"/>
        <w:rPr>
          <w:rFonts w:ascii="Arial" w:hAnsi="Arial" w:cs="Arial"/>
        </w:rPr>
      </w:pPr>
    </w:p>
    <w:p w:rsidR="009F2CBA" w:rsidRPr="00200598" w:rsidRDefault="009F2CBA" w:rsidP="005D6A2A">
      <w:pPr>
        <w:pStyle w:val="Corpotesto"/>
        <w:tabs>
          <w:tab w:val="center" w:pos="0"/>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APOSTEL  Hans  Erich</w:t>
      </w:r>
      <w:r w:rsidRPr="00200598">
        <w:rPr>
          <w:rFonts w:ascii="Arial" w:hAnsi="Arial" w:cs="Arial"/>
          <w:color w:val="873624"/>
          <w:sz w:val="24"/>
          <w:szCs w:val="24"/>
          <w:u w:val="single"/>
        </w:rPr>
        <w:tab/>
      </w:r>
      <w:r w:rsidRPr="00200598">
        <w:rPr>
          <w:rFonts w:ascii="Arial" w:hAnsi="Arial" w:cs="Arial"/>
          <w:color w:val="873624"/>
          <w:sz w:val="24"/>
          <w:szCs w:val="24"/>
          <w:u w:val="single"/>
        </w:rPr>
        <w:tab/>
        <w:t>Karlsruhe, 22.1.1901 - Vienna, 30.11.1972</w:t>
      </w:r>
    </w:p>
    <w:p w:rsidR="003B5360" w:rsidRPr="00200598" w:rsidRDefault="003B5360"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Pianista, direttore d’orchestra e compositore tedesco d’origine austriaca. Studi di pianoforte e direzione </w:t>
      </w:r>
      <w:r w:rsidR="00601732" w:rsidRPr="00200598">
        <w:rPr>
          <w:rFonts w:ascii="Arial" w:hAnsi="Arial" w:cs="Arial"/>
          <w:color w:val="873624"/>
          <w:sz w:val="20"/>
          <w:szCs w:val="20"/>
        </w:rPr>
        <w:t xml:space="preserve">                </w:t>
      </w:r>
      <w:r w:rsidRPr="00200598">
        <w:rPr>
          <w:rFonts w:ascii="Arial" w:hAnsi="Arial" w:cs="Arial"/>
          <w:color w:val="873624"/>
          <w:sz w:val="20"/>
          <w:szCs w:val="20"/>
        </w:rPr>
        <w:t>d’orchestra con A. Lorenz a Karlsruhe dal 1916 al 1919. Dal 1921 al 1925 fu allievo di Schoenberg e dal</w:t>
      </w:r>
      <w:r w:rsidR="00CA11C0" w:rsidRPr="00200598">
        <w:rPr>
          <w:rFonts w:ascii="Arial" w:hAnsi="Arial" w:cs="Arial"/>
          <w:color w:val="873624"/>
          <w:sz w:val="20"/>
          <w:szCs w:val="20"/>
        </w:rPr>
        <w:t xml:space="preserve">                          </w:t>
      </w:r>
      <w:r w:rsidRPr="00200598">
        <w:rPr>
          <w:rFonts w:ascii="Arial" w:hAnsi="Arial" w:cs="Arial"/>
          <w:color w:val="873624"/>
          <w:sz w:val="20"/>
          <w:szCs w:val="20"/>
        </w:rPr>
        <w:t>1925 al 1935,</w:t>
      </w:r>
      <w:r w:rsidR="00CA11C0" w:rsidRPr="00200598">
        <w:rPr>
          <w:rFonts w:ascii="Arial" w:hAnsi="Arial" w:cs="Arial"/>
          <w:color w:val="873624"/>
          <w:sz w:val="20"/>
          <w:szCs w:val="20"/>
        </w:rPr>
        <w:t xml:space="preserve"> </w:t>
      </w:r>
      <w:r w:rsidRPr="00200598">
        <w:rPr>
          <w:rFonts w:ascii="Arial" w:hAnsi="Arial" w:cs="Arial"/>
          <w:color w:val="873624"/>
          <w:sz w:val="20"/>
          <w:szCs w:val="20"/>
        </w:rPr>
        <w:t xml:space="preserve">di Alban Berg. Insegnante privato di pianoforte e composizione. Parecchi suoi brani vennero </w:t>
      </w:r>
      <w:r w:rsidR="00CA11C0" w:rsidRPr="00200598">
        <w:rPr>
          <w:rFonts w:ascii="Arial" w:hAnsi="Arial" w:cs="Arial"/>
          <w:color w:val="873624"/>
          <w:sz w:val="20"/>
          <w:szCs w:val="20"/>
        </w:rPr>
        <w:t xml:space="preserve">        </w:t>
      </w:r>
      <w:r w:rsidRPr="00200598">
        <w:rPr>
          <w:rFonts w:ascii="Arial" w:hAnsi="Arial" w:cs="Arial"/>
          <w:color w:val="873624"/>
          <w:sz w:val="20"/>
          <w:szCs w:val="20"/>
        </w:rPr>
        <w:t xml:space="preserve">smarriti e la sua musica fu bandita durante il nazismo. Concerti pianistici e direzioni d’orchestra in Austria, </w:t>
      </w:r>
      <w:r w:rsidR="00CA11C0" w:rsidRPr="00200598">
        <w:rPr>
          <w:rFonts w:ascii="Arial" w:hAnsi="Arial" w:cs="Arial"/>
          <w:color w:val="873624"/>
          <w:sz w:val="20"/>
          <w:szCs w:val="20"/>
        </w:rPr>
        <w:t xml:space="preserve">          </w:t>
      </w:r>
      <w:r w:rsidRPr="00200598">
        <w:rPr>
          <w:rFonts w:ascii="Arial" w:hAnsi="Arial" w:cs="Arial"/>
          <w:color w:val="873624"/>
          <w:sz w:val="20"/>
          <w:szCs w:val="20"/>
        </w:rPr>
        <w:t>Germania, Svizzera e Italia.</w:t>
      </w:r>
      <w:r w:rsidR="00601732" w:rsidRPr="00200598">
        <w:rPr>
          <w:rFonts w:ascii="Arial" w:hAnsi="Arial" w:cs="Arial"/>
          <w:color w:val="873624"/>
          <w:sz w:val="20"/>
          <w:szCs w:val="20"/>
        </w:rPr>
        <w:t xml:space="preserve"> </w:t>
      </w:r>
      <w:r w:rsidRPr="00200598">
        <w:rPr>
          <w:rFonts w:ascii="Arial" w:hAnsi="Arial" w:cs="Arial"/>
          <w:color w:val="873624"/>
          <w:sz w:val="20"/>
          <w:szCs w:val="20"/>
        </w:rPr>
        <w:t>Lavorò inoltre per l’</w:t>
      </w:r>
      <w:r w:rsidR="00601732" w:rsidRPr="00200598">
        <w:rPr>
          <w:rFonts w:ascii="Arial" w:hAnsi="Arial" w:cs="Arial"/>
          <w:color w:val="873624"/>
          <w:sz w:val="20"/>
          <w:szCs w:val="20"/>
        </w:rPr>
        <w:t>E</w:t>
      </w:r>
      <w:r w:rsidRPr="00200598">
        <w:rPr>
          <w:rFonts w:ascii="Arial" w:hAnsi="Arial" w:cs="Arial"/>
          <w:color w:val="873624"/>
          <w:sz w:val="20"/>
          <w:szCs w:val="20"/>
        </w:rPr>
        <w:t xml:space="preserve">dizione Universal. </w:t>
      </w:r>
    </w:p>
    <w:p w:rsidR="009F2CBA" w:rsidRDefault="009F2CBA" w:rsidP="005D6A2A">
      <w:pPr>
        <w:tabs>
          <w:tab w:val="center" w:pos="0"/>
          <w:tab w:val="left" w:pos="4253"/>
        </w:tabs>
        <w:spacing w:before="120" w:line="276" w:lineRule="auto"/>
        <w:rPr>
          <w:rFonts w:ascii="Arial" w:hAnsi="Arial" w:cs="Arial"/>
        </w:rPr>
      </w:pPr>
      <w:r w:rsidRPr="003761AC">
        <w:rPr>
          <w:rFonts w:ascii="Arial" w:hAnsi="Arial" w:cs="Arial"/>
        </w:rPr>
        <w:t>Sonatina per oboe</w:t>
      </w:r>
      <w:r w:rsidR="00296566" w:rsidRPr="003761AC">
        <w:rPr>
          <w:rFonts w:ascii="Arial" w:hAnsi="Arial" w:cs="Arial"/>
        </w:rPr>
        <w:t xml:space="preserve">, </w:t>
      </w:r>
      <w:r w:rsidRPr="003761AC">
        <w:rPr>
          <w:rFonts w:ascii="Arial" w:hAnsi="Arial" w:cs="Arial"/>
        </w:rPr>
        <w:t>op. 39a (1964)</w:t>
      </w:r>
      <w:r w:rsidR="00DC06D1" w:rsidRPr="003761AC">
        <w:rPr>
          <w:rFonts w:ascii="Arial" w:hAnsi="Arial" w:cs="Arial"/>
        </w:rPr>
        <w:t>:   1) 1’05,   2) 2’25,   3) 1’15.</w:t>
      </w:r>
    </w:p>
    <w:p w:rsidR="007A4EAB" w:rsidRDefault="007A4EAB" w:rsidP="005D6A2A">
      <w:pPr>
        <w:tabs>
          <w:tab w:val="center" w:pos="0"/>
          <w:tab w:val="left" w:pos="4253"/>
        </w:tabs>
        <w:spacing w:before="120" w:line="276" w:lineRule="auto"/>
        <w:rPr>
          <w:rFonts w:ascii="Arial" w:hAnsi="Arial" w:cs="Arial"/>
        </w:rPr>
      </w:pPr>
    </w:p>
    <w:p w:rsidR="00832093" w:rsidRPr="00200598" w:rsidRDefault="00832093" w:rsidP="005D6A2A">
      <w:pPr>
        <w:tabs>
          <w:tab w:val="center" w:pos="0"/>
          <w:tab w:val="left" w:pos="4253"/>
        </w:tabs>
        <w:spacing w:before="120" w:line="276" w:lineRule="auto"/>
        <w:rPr>
          <w:rFonts w:ascii="Arial" w:hAnsi="Arial" w:cs="Arial"/>
          <w:color w:val="873624"/>
          <w:sz w:val="20"/>
          <w:szCs w:val="20"/>
          <w:u w:val="single"/>
        </w:rPr>
      </w:pPr>
      <w:r w:rsidRPr="00200598">
        <w:rPr>
          <w:rFonts w:ascii="Arial" w:hAnsi="Arial" w:cs="Arial"/>
          <w:color w:val="873624"/>
          <w:u w:val="single"/>
        </w:rPr>
        <w:t>ARAPOV  Boris</w:t>
      </w:r>
      <w:r w:rsidRPr="00200598">
        <w:rPr>
          <w:rFonts w:ascii="Arial" w:hAnsi="Arial" w:cs="Arial"/>
          <w:color w:val="873624"/>
          <w:u w:val="single"/>
        </w:rPr>
        <w:tab/>
        <w:t>San Pietroburgo, 12.9.1905 - Ivi, 21.1.1992.</w:t>
      </w:r>
    </w:p>
    <w:p w:rsidR="00832093" w:rsidRPr="00200598" w:rsidRDefault="0083209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russo. Allievo della pianista Maria Yudina, una mano ebbe un danno e si dedicò alla composizione. Dal 1923 fu al Conservatorio di Leningrado dove fu allievo di Sherbachyov e Chernov. </w:t>
      </w:r>
      <w:r w:rsidR="009A1F82" w:rsidRPr="00200598">
        <w:rPr>
          <w:rFonts w:ascii="Arial" w:hAnsi="Arial" w:cs="Arial"/>
          <w:color w:val="873624"/>
          <w:sz w:val="20"/>
          <w:szCs w:val="20"/>
        </w:rPr>
        <w:t xml:space="preserve">                            </w:t>
      </w:r>
      <w:r w:rsidRPr="00200598">
        <w:rPr>
          <w:rFonts w:ascii="Arial" w:hAnsi="Arial" w:cs="Arial"/>
          <w:color w:val="873624"/>
          <w:sz w:val="20"/>
          <w:szCs w:val="20"/>
        </w:rPr>
        <w:t>A sua</w:t>
      </w:r>
      <w:r w:rsidR="009A1F82" w:rsidRPr="00200598">
        <w:rPr>
          <w:rFonts w:ascii="Arial" w:hAnsi="Arial" w:cs="Arial"/>
          <w:color w:val="873624"/>
          <w:sz w:val="20"/>
          <w:szCs w:val="20"/>
        </w:rPr>
        <w:t xml:space="preserve"> </w:t>
      </w:r>
      <w:r w:rsidRPr="00200598">
        <w:rPr>
          <w:rFonts w:ascii="Arial" w:hAnsi="Arial" w:cs="Arial"/>
          <w:color w:val="873624"/>
          <w:sz w:val="20"/>
          <w:szCs w:val="20"/>
        </w:rPr>
        <w:t xml:space="preserve">volta fu insegnante di Composizione dal 1940 e dal 1951, fu Direttore della facoltà di orchestrazione. </w:t>
      </w:r>
      <w:r w:rsidR="00E85277" w:rsidRPr="00200598">
        <w:rPr>
          <w:rFonts w:ascii="Arial" w:hAnsi="Arial" w:cs="Arial"/>
          <w:color w:val="873624"/>
          <w:sz w:val="20"/>
          <w:szCs w:val="20"/>
        </w:rPr>
        <w:t xml:space="preserve">                       </w:t>
      </w:r>
      <w:r w:rsidRPr="00200598">
        <w:rPr>
          <w:rFonts w:ascii="Arial" w:hAnsi="Arial" w:cs="Arial"/>
          <w:color w:val="873624"/>
          <w:sz w:val="20"/>
          <w:szCs w:val="20"/>
        </w:rPr>
        <w:t xml:space="preserve">Dal 1976, Direttore di composizione. Artista del Popolo nel 1976 e ordine di Lenin nel 1986. </w:t>
      </w:r>
      <w:r w:rsidR="009A1F82" w:rsidRPr="00200598">
        <w:rPr>
          <w:rFonts w:ascii="Arial" w:hAnsi="Arial" w:cs="Arial"/>
          <w:color w:val="873624"/>
          <w:sz w:val="20"/>
          <w:szCs w:val="20"/>
        </w:rPr>
        <w:t xml:space="preserve">                                             </w:t>
      </w:r>
      <w:r w:rsidRPr="00200598">
        <w:rPr>
          <w:rFonts w:ascii="Arial" w:hAnsi="Arial" w:cs="Arial"/>
          <w:color w:val="873624"/>
          <w:sz w:val="20"/>
          <w:szCs w:val="20"/>
        </w:rPr>
        <w:t xml:space="preserve">Autore di 7 Sinfonie e 5 </w:t>
      </w:r>
      <w:r w:rsidR="00E85277" w:rsidRPr="00200598">
        <w:rPr>
          <w:rFonts w:ascii="Arial" w:hAnsi="Arial" w:cs="Arial"/>
          <w:color w:val="873624"/>
          <w:sz w:val="20"/>
          <w:szCs w:val="20"/>
        </w:rPr>
        <w:t>C</w:t>
      </w:r>
      <w:r w:rsidRPr="00200598">
        <w:rPr>
          <w:rFonts w:ascii="Arial" w:hAnsi="Arial" w:cs="Arial"/>
          <w:color w:val="873624"/>
          <w:sz w:val="20"/>
          <w:szCs w:val="20"/>
        </w:rPr>
        <w:t xml:space="preserve">oncerti. </w:t>
      </w:r>
    </w:p>
    <w:p w:rsidR="00832093" w:rsidRPr="003761AC" w:rsidRDefault="00832093" w:rsidP="005D6A2A">
      <w:pPr>
        <w:tabs>
          <w:tab w:val="center" w:pos="0"/>
          <w:tab w:val="left" w:pos="4253"/>
        </w:tabs>
        <w:spacing w:before="120" w:line="276" w:lineRule="auto"/>
        <w:rPr>
          <w:rFonts w:ascii="Arial" w:hAnsi="Arial" w:cs="Arial"/>
        </w:rPr>
      </w:pPr>
      <w:r w:rsidRPr="003761AC">
        <w:rPr>
          <w:rFonts w:ascii="Arial" w:hAnsi="Arial" w:cs="Arial"/>
          <w:vanish/>
        </w:rPr>
        <w:t>Quintet for oboe, horn, harp, viola and cello (1979)</w:t>
      </w:r>
      <w:r w:rsidRPr="003761AC">
        <w:rPr>
          <w:rFonts w:ascii="Arial" w:hAnsi="Arial" w:cs="Arial"/>
        </w:rPr>
        <w:t>Quintetto per oboe, corno, arpa, viola e violoncello (1979).</w:t>
      </w:r>
    </w:p>
    <w:p w:rsidR="00717319" w:rsidRPr="003761AC" w:rsidRDefault="00717319" w:rsidP="005D6A2A">
      <w:pPr>
        <w:tabs>
          <w:tab w:val="center" w:pos="0"/>
          <w:tab w:val="left" w:pos="4253"/>
        </w:tabs>
        <w:spacing w:before="120" w:line="276" w:lineRule="auto"/>
        <w:rPr>
          <w:rFonts w:ascii="Arial" w:hAnsi="Arial" w:cs="Arial"/>
        </w:rPr>
      </w:pPr>
    </w:p>
    <w:p w:rsidR="003B2F58" w:rsidRPr="00200598" w:rsidRDefault="003B2F5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ARCHER BALESTRERI  Violet</w:t>
      </w:r>
      <w:r w:rsidRPr="00200598">
        <w:rPr>
          <w:rFonts w:ascii="Arial" w:hAnsi="Arial" w:cs="Arial"/>
          <w:color w:val="873624"/>
          <w:u w:val="single"/>
        </w:rPr>
        <w:tab/>
      </w:r>
      <w:r w:rsidR="00792EA3" w:rsidRPr="00200598">
        <w:rPr>
          <w:rFonts w:ascii="Arial" w:hAnsi="Arial" w:cs="Arial"/>
          <w:color w:val="873624"/>
          <w:u w:val="single"/>
        </w:rPr>
        <w:tab/>
      </w:r>
      <w:r w:rsidRPr="00200598">
        <w:rPr>
          <w:rFonts w:ascii="Arial" w:hAnsi="Arial" w:cs="Arial"/>
          <w:color w:val="873624"/>
          <w:u w:val="single"/>
        </w:rPr>
        <w:t>Montreal, 24.4.1913 - Ottawa, 21.2.2000.</w:t>
      </w:r>
    </w:p>
    <w:p w:rsidR="004A2598" w:rsidRPr="00200598" w:rsidRDefault="004A259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organista, percussionista, compositrice e insegnante canadese. Allieva di Dorothy Stubington (pf.), Champagne e Clarke (comp.), perfezionamento con Bartok (1946) e Hindemith. Insegnante di Composizione </w:t>
      </w:r>
      <w:r w:rsidR="00662277">
        <w:rPr>
          <w:rFonts w:ascii="Arial" w:hAnsi="Arial" w:cs="Arial"/>
          <w:color w:val="873624"/>
          <w:sz w:val="20"/>
          <w:szCs w:val="20"/>
        </w:rPr>
        <w:t xml:space="preserve">          </w:t>
      </w:r>
      <w:r w:rsidRPr="00200598">
        <w:rPr>
          <w:rFonts w:ascii="Arial" w:hAnsi="Arial" w:cs="Arial"/>
          <w:color w:val="873624"/>
          <w:sz w:val="20"/>
          <w:szCs w:val="20"/>
        </w:rPr>
        <w:t>e direttrice all’Università di Alberta.</w:t>
      </w:r>
    </w:p>
    <w:p w:rsidR="004A2598" w:rsidRPr="003761AC" w:rsidRDefault="004A2598" w:rsidP="005D6A2A">
      <w:pPr>
        <w:tabs>
          <w:tab w:val="center" w:pos="0"/>
          <w:tab w:val="left" w:pos="4253"/>
        </w:tabs>
        <w:spacing w:before="120" w:line="276" w:lineRule="auto"/>
        <w:rPr>
          <w:rFonts w:ascii="Arial" w:hAnsi="Arial" w:cs="Arial"/>
        </w:rPr>
      </w:pPr>
      <w:r w:rsidRPr="003761AC">
        <w:rPr>
          <w:rFonts w:ascii="Arial" w:hAnsi="Arial" w:cs="Arial"/>
        </w:rPr>
        <w:t>Fantasy per oboe, cl. e pf. (1949).   Sonatina per oboe e pf. (1977).</w:t>
      </w:r>
    </w:p>
    <w:p w:rsidR="004A2598" w:rsidRPr="003761AC" w:rsidRDefault="004A2598" w:rsidP="005D6A2A">
      <w:pPr>
        <w:tabs>
          <w:tab w:val="center" w:pos="0"/>
          <w:tab w:val="left" w:pos="4253"/>
        </w:tabs>
        <w:spacing w:before="120" w:line="276" w:lineRule="auto"/>
        <w:rPr>
          <w:rFonts w:ascii="Arial" w:hAnsi="Arial" w:cs="Arial"/>
        </w:rPr>
      </w:pPr>
      <w:r w:rsidRPr="003761AC">
        <w:rPr>
          <w:rFonts w:ascii="Arial" w:hAnsi="Arial" w:cs="Arial"/>
        </w:rPr>
        <w:t>Divertimenti per oboe, cl. e fag. (1949).   Divertimenti per oboe, vl. e vcl. (1957).</w:t>
      </w:r>
    </w:p>
    <w:p w:rsidR="003B2F58" w:rsidRPr="003761AC" w:rsidRDefault="004A2598" w:rsidP="005D6A2A">
      <w:pPr>
        <w:tabs>
          <w:tab w:val="center" w:pos="0"/>
          <w:tab w:val="left" w:pos="4253"/>
        </w:tabs>
        <w:spacing w:before="120" w:line="276" w:lineRule="auto"/>
        <w:rPr>
          <w:rFonts w:ascii="Arial" w:hAnsi="Arial" w:cs="Arial"/>
        </w:rPr>
      </w:pPr>
      <w:r w:rsidRPr="003761AC">
        <w:rPr>
          <w:rFonts w:ascii="Arial" w:hAnsi="Arial" w:cs="Arial"/>
        </w:rPr>
        <w:t xml:space="preserve">Quartetto per fl. oboe, clar. pf. (1945).   </w:t>
      </w:r>
      <w:r w:rsidR="003B2F58" w:rsidRPr="003761AC">
        <w:rPr>
          <w:rFonts w:ascii="Arial" w:hAnsi="Arial" w:cs="Arial"/>
        </w:rPr>
        <w:t>Fantasia concertante per fl. oboe, cl. archi.</w:t>
      </w:r>
    </w:p>
    <w:p w:rsidR="008948E1" w:rsidRPr="003761AC" w:rsidRDefault="008948E1" w:rsidP="005D6A2A">
      <w:pPr>
        <w:tabs>
          <w:tab w:val="center" w:pos="0"/>
          <w:tab w:val="left" w:pos="4253"/>
        </w:tabs>
        <w:spacing w:before="120" w:line="276" w:lineRule="auto"/>
        <w:rPr>
          <w:rFonts w:ascii="Arial" w:hAnsi="Arial" w:cs="Arial"/>
        </w:rPr>
      </w:pPr>
    </w:p>
    <w:p w:rsidR="005A4525" w:rsidRPr="00200598" w:rsidRDefault="005A452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ARIZAGA  Rodolfo</w:t>
      </w:r>
      <w:r w:rsidRPr="00200598">
        <w:rPr>
          <w:rFonts w:ascii="Arial" w:hAnsi="Arial" w:cs="Arial"/>
          <w:color w:val="873624"/>
          <w:u w:val="single"/>
        </w:rPr>
        <w:tab/>
      </w:r>
      <w:r w:rsidRPr="00200598">
        <w:rPr>
          <w:rFonts w:ascii="Arial" w:hAnsi="Arial" w:cs="Arial"/>
          <w:color w:val="873624"/>
          <w:u w:val="single"/>
        </w:rPr>
        <w:tab/>
        <w:t>Buenos Aires, 11.7.1926</w:t>
      </w:r>
    </w:p>
    <w:p w:rsidR="005A4525" w:rsidRPr="00200598" w:rsidRDefault="005A452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argentino. Stabilitosi a Parigi, studiò con Messiaen, Boulanger e Martenot.</w:t>
      </w:r>
    </w:p>
    <w:p w:rsidR="005A4525" w:rsidRPr="003761AC" w:rsidRDefault="005A4525" w:rsidP="005D6A2A">
      <w:pPr>
        <w:tabs>
          <w:tab w:val="center" w:pos="0"/>
          <w:tab w:val="left" w:pos="4253"/>
        </w:tabs>
        <w:spacing w:before="120" w:line="276" w:lineRule="auto"/>
        <w:rPr>
          <w:rFonts w:ascii="Arial" w:hAnsi="Arial" w:cs="Arial"/>
        </w:rPr>
      </w:pPr>
      <w:r w:rsidRPr="003761AC">
        <w:rPr>
          <w:rFonts w:ascii="Arial" w:hAnsi="Arial" w:cs="Arial"/>
        </w:rPr>
        <w:t>Suite per oboe solo (1945).   1° Divertimento per 2 oboi, cl. fag. (1945).</w:t>
      </w:r>
    </w:p>
    <w:p w:rsidR="005A4525" w:rsidRPr="003761AC" w:rsidRDefault="005A4525" w:rsidP="005D6A2A">
      <w:pPr>
        <w:tabs>
          <w:tab w:val="center" w:pos="0"/>
          <w:tab w:val="left" w:pos="4253"/>
        </w:tabs>
        <w:spacing w:before="120" w:line="276" w:lineRule="auto"/>
        <w:rPr>
          <w:rFonts w:ascii="Arial" w:hAnsi="Arial" w:cs="Arial"/>
        </w:rPr>
      </w:pPr>
      <w:r w:rsidRPr="003761AC">
        <w:rPr>
          <w:rFonts w:ascii="Arial" w:hAnsi="Arial" w:cs="Arial"/>
        </w:rPr>
        <w:t>Villancicos, per soprano, oboe e clav. (1947).</w:t>
      </w:r>
    </w:p>
    <w:p w:rsidR="005A4525" w:rsidRPr="003761AC" w:rsidRDefault="005A4525" w:rsidP="005D6A2A">
      <w:pPr>
        <w:tabs>
          <w:tab w:val="center" w:pos="0"/>
          <w:tab w:val="left" w:pos="4253"/>
        </w:tabs>
        <w:spacing w:before="120" w:line="276" w:lineRule="auto"/>
        <w:rPr>
          <w:rFonts w:ascii="Arial" w:hAnsi="Arial" w:cs="Arial"/>
        </w:rPr>
      </w:pPr>
    </w:p>
    <w:p w:rsidR="002C73AA" w:rsidRPr="00200598" w:rsidRDefault="002C73A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ARMA  Paul</w:t>
      </w:r>
      <w:r w:rsidRPr="00200598">
        <w:rPr>
          <w:rFonts w:ascii="Arial" w:hAnsi="Arial" w:cs="Arial"/>
          <w:color w:val="873624"/>
          <w:u w:val="single"/>
        </w:rPr>
        <w:tab/>
      </w:r>
      <w:r w:rsidRPr="00200598">
        <w:rPr>
          <w:rFonts w:ascii="Arial" w:hAnsi="Arial" w:cs="Arial"/>
          <w:color w:val="873624"/>
          <w:u w:val="single"/>
        </w:rPr>
        <w:tab/>
        <w:t>Budapest, 22.10.1904 - Parigi, 28.11.1987.</w:t>
      </w:r>
    </w:p>
    <w:p w:rsidR="007B1B67" w:rsidRPr="00200598" w:rsidRDefault="007B1B6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concertista, direttore d’orchestra, arrangiatore e maestro di cori francese, d’origine ungherese. Studi all’Accademia Liszt di Budapest, allievo di Antal Moruar e di Bartok, dal 1921 al 1924. </w:t>
      </w:r>
      <w:r w:rsidRPr="00200598">
        <w:rPr>
          <w:rFonts w:ascii="Arial" w:hAnsi="Arial" w:cs="Arial"/>
          <w:color w:val="873624"/>
          <w:sz w:val="20"/>
          <w:szCs w:val="20"/>
        </w:rPr>
        <w:lastRenderedPageBreak/>
        <w:t xml:space="preserve">Inizialmente fu </w:t>
      </w:r>
      <w:r w:rsidR="00F44915" w:rsidRPr="00200598">
        <w:rPr>
          <w:rFonts w:ascii="Arial" w:hAnsi="Arial" w:cs="Arial"/>
          <w:color w:val="873624"/>
          <w:sz w:val="20"/>
          <w:szCs w:val="20"/>
        </w:rPr>
        <w:t xml:space="preserve"> </w:t>
      </w:r>
      <w:r w:rsidRPr="00200598">
        <w:rPr>
          <w:rFonts w:ascii="Arial" w:hAnsi="Arial" w:cs="Arial"/>
          <w:color w:val="873624"/>
          <w:sz w:val="20"/>
          <w:szCs w:val="20"/>
        </w:rPr>
        <w:t>concertista in tutta Europa e negli Stati Uniti. Dal 1930 al 1933 fu direttore d’orchestra e di Cori a Berlino e Lipsia,</w:t>
      </w:r>
      <w:r w:rsidR="00F44915" w:rsidRPr="00200598">
        <w:rPr>
          <w:rFonts w:ascii="Arial" w:hAnsi="Arial" w:cs="Arial"/>
          <w:color w:val="873624"/>
          <w:sz w:val="20"/>
          <w:szCs w:val="20"/>
        </w:rPr>
        <w:t xml:space="preserve"> </w:t>
      </w:r>
      <w:r w:rsidR="00C624C9">
        <w:rPr>
          <w:rFonts w:ascii="Arial" w:hAnsi="Arial" w:cs="Arial"/>
          <w:color w:val="873624"/>
          <w:sz w:val="20"/>
          <w:szCs w:val="20"/>
        </w:rPr>
        <w:t xml:space="preserve"> </w:t>
      </w:r>
      <w:r w:rsidRPr="00200598">
        <w:rPr>
          <w:rFonts w:ascii="Arial" w:hAnsi="Arial" w:cs="Arial"/>
          <w:color w:val="873624"/>
          <w:sz w:val="20"/>
          <w:szCs w:val="20"/>
        </w:rPr>
        <w:t>ma ricercato e minacciato di morte dai nazisti, il suo vero nome era Imre Weisshaus, nello stesso 1933 si rifugiò in Francia, dove nel periodo di guerra fu clandestino.</w:t>
      </w:r>
      <w:r w:rsidR="007F188B" w:rsidRPr="00200598">
        <w:rPr>
          <w:rFonts w:ascii="Arial" w:hAnsi="Arial" w:cs="Arial"/>
          <w:color w:val="873624"/>
          <w:sz w:val="20"/>
          <w:szCs w:val="20"/>
        </w:rPr>
        <w:t xml:space="preserve"> </w:t>
      </w:r>
      <w:r w:rsidRPr="00200598">
        <w:rPr>
          <w:rFonts w:ascii="Arial" w:hAnsi="Arial" w:cs="Arial"/>
          <w:color w:val="873624"/>
          <w:sz w:val="20"/>
          <w:szCs w:val="20"/>
        </w:rPr>
        <w:t>Finita la guerra insegnò</w:t>
      </w:r>
      <w:r w:rsidR="006E3D53" w:rsidRPr="00200598">
        <w:rPr>
          <w:rFonts w:ascii="Arial" w:hAnsi="Arial" w:cs="Arial"/>
          <w:color w:val="873624"/>
          <w:sz w:val="20"/>
          <w:szCs w:val="20"/>
        </w:rPr>
        <w:t xml:space="preserve"> </w:t>
      </w:r>
      <w:r w:rsidRPr="00200598">
        <w:rPr>
          <w:rFonts w:ascii="Arial" w:hAnsi="Arial" w:cs="Arial"/>
          <w:color w:val="873624"/>
          <w:sz w:val="20"/>
          <w:szCs w:val="20"/>
        </w:rPr>
        <w:t>all’Università di Parigi, dove nel 1958</w:t>
      </w:r>
      <w:r w:rsidR="00F44915" w:rsidRPr="00200598">
        <w:rPr>
          <w:rFonts w:ascii="Arial" w:hAnsi="Arial" w:cs="Arial"/>
          <w:color w:val="873624"/>
          <w:sz w:val="20"/>
          <w:szCs w:val="20"/>
        </w:rPr>
        <w:t xml:space="preserve"> </w:t>
      </w:r>
      <w:r w:rsidRPr="00200598">
        <w:rPr>
          <w:rFonts w:ascii="Arial" w:hAnsi="Arial" w:cs="Arial"/>
          <w:color w:val="873624"/>
          <w:sz w:val="20"/>
          <w:szCs w:val="20"/>
        </w:rPr>
        <w:t>prese cittadinanza. Premio Enescu e Legion d’Honneur.</w:t>
      </w:r>
    </w:p>
    <w:p w:rsidR="00373EB0" w:rsidRPr="003761AC" w:rsidRDefault="00373EB0" w:rsidP="005D6A2A">
      <w:pPr>
        <w:tabs>
          <w:tab w:val="center" w:pos="0"/>
          <w:tab w:val="left" w:pos="4253"/>
        </w:tabs>
        <w:spacing w:before="120" w:line="276" w:lineRule="auto"/>
        <w:rPr>
          <w:rFonts w:ascii="Arial" w:hAnsi="Arial" w:cs="Arial"/>
        </w:rPr>
      </w:pPr>
      <w:r w:rsidRPr="003761AC">
        <w:rPr>
          <w:rFonts w:ascii="Arial" w:hAnsi="Arial" w:cs="Arial"/>
        </w:rPr>
        <w:t xml:space="preserve">Oboe solo:   </w:t>
      </w:r>
      <w:r w:rsidR="0013416F" w:rsidRPr="003761AC">
        <w:rPr>
          <w:rFonts w:ascii="Arial" w:hAnsi="Arial" w:cs="Arial"/>
        </w:rPr>
        <w:t>Soliloque</w:t>
      </w:r>
      <w:r w:rsidRPr="003761AC">
        <w:rPr>
          <w:rFonts w:ascii="Arial" w:hAnsi="Arial" w:cs="Arial"/>
        </w:rPr>
        <w:t xml:space="preserve"> (10’),   </w:t>
      </w:r>
      <w:r w:rsidR="002C73AA" w:rsidRPr="003761AC">
        <w:rPr>
          <w:rFonts w:ascii="Arial" w:hAnsi="Arial" w:cs="Arial"/>
        </w:rPr>
        <w:t>Divertimento n</w:t>
      </w:r>
      <w:r w:rsidR="008E7C70" w:rsidRPr="003761AC">
        <w:rPr>
          <w:rFonts w:ascii="Arial" w:hAnsi="Arial" w:cs="Arial"/>
        </w:rPr>
        <w:t>.</w:t>
      </w:r>
      <w:r w:rsidR="002C73AA" w:rsidRPr="003761AC">
        <w:rPr>
          <w:rFonts w:ascii="Arial" w:hAnsi="Arial" w:cs="Arial"/>
        </w:rPr>
        <w:t xml:space="preserve"> 7</w:t>
      </w:r>
      <w:r w:rsidR="00E64A2B" w:rsidRPr="003761AC">
        <w:rPr>
          <w:rFonts w:ascii="Arial" w:hAnsi="Arial" w:cs="Arial"/>
        </w:rPr>
        <w:t>,   Recitando</w:t>
      </w:r>
      <w:r w:rsidR="00622C8E" w:rsidRPr="003761AC">
        <w:rPr>
          <w:rFonts w:ascii="Arial" w:hAnsi="Arial" w:cs="Arial"/>
        </w:rPr>
        <w:t>,   3 Regards</w:t>
      </w:r>
      <w:r w:rsidR="00E64A2B" w:rsidRPr="003761AC">
        <w:rPr>
          <w:rFonts w:ascii="Arial" w:hAnsi="Arial" w:cs="Arial"/>
        </w:rPr>
        <w:t>.</w:t>
      </w:r>
    </w:p>
    <w:p w:rsidR="002C73AA" w:rsidRPr="003761AC" w:rsidRDefault="00373EB0" w:rsidP="005D6A2A">
      <w:pPr>
        <w:tabs>
          <w:tab w:val="center" w:pos="0"/>
          <w:tab w:val="left" w:pos="4253"/>
        </w:tabs>
        <w:spacing w:before="120" w:line="276" w:lineRule="auto"/>
        <w:rPr>
          <w:rFonts w:ascii="Arial" w:hAnsi="Arial" w:cs="Arial"/>
        </w:rPr>
      </w:pPr>
      <w:r w:rsidRPr="003761AC">
        <w:rPr>
          <w:rFonts w:ascii="Arial" w:hAnsi="Arial" w:cs="Arial"/>
        </w:rPr>
        <w:t>6 Transparences</w:t>
      </w:r>
      <w:r w:rsidR="0003479E" w:rsidRPr="003761AC">
        <w:rPr>
          <w:rFonts w:ascii="Arial" w:hAnsi="Arial" w:cs="Arial"/>
        </w:rPr>
        <w:t xml:space="preserve">, oboe e orch. d’archi, revisione anche per insieme di oboi </w:t>
      </w:r>
      <w:r w:rsidRPr="003761AC">
        <w:rPr>
          <w:rFonts w:ascii="Arial" w:hAnsi="Arial" w:cs="Arial"/>
        </w:rPr>
        <w:t>(</w:t>
      </w:r>
      <w:r w:rsidR="0003479E" w:rsidRPr="003761AC">
        <w:rPr>
          <w:rFonts w:ascii="Arial" w:hAnsi="Arial" w:cs="Arial"/>
        </w:rPr>
        <w:t>1968,</w:t>
      </w:r>
      <w:r w:rsidRPr="003761AC">
        <w:rPr>
          <w:rFonts w:ascii="Arial" w:hAnsi="Arial" w:cs="Arial"/>
        </w:rPr>
        <w:t>19’)</w:t>
      </w:r>
      <w:r w:rsidR="0003479E" w:rsidRPr="003761AC">
        <w:rPr>
          <w:rFonts w:ascii="Arial" w:hAnsi="Arial" w:cs="Arial"/>
        </w:rPr>
        <w:t>.</w:t>
      </w:r>
    </w:p>
    <w:p w:rsidR="00F17382" w:rsidRPr="003761AC" w:rsidRDefault="00F17382" w:rsidP="005D6A2A">
      <w:pPr>
        <w:tabs>
          <w:tab w:val="center" w:pos="0"/>
          <w:tab w:val="left" w:pos="4253"/>
        </w:tabs>
        <w:spacing w:before="120" w:line="276" w:lineRule="auto"/>
        <w:rPr>
          <w:rFonts w:ascii="Arial" w:hAnsi="Arial" w:cs="Arial"/>
        </w:rPr>
      </w:pPr>
    </w:p>
    <w:p w:rsidR="00F17382" w:rsidRPr="00200598" w:rsidRDefault="00F1738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ARNAUD  Jean-Pierre</w:t>
      </w:r>
      <w:r w:rsidRPr="00200598">
        <w:rPr>
          <w:rFonts w:ascii="Arial" w:hAnsi="Arial" w:cs="Arial"/>
          <w:color w:val="873624"/>
          <w:u w:val="single"/>
        </w:rPr>
        <w:tab/>
      </w:r>
      <w:r w:rsidRPr="00200598">
        <w:rPr>
          <w:rFonts w:ascii="Arial" w:hAnsi="Arial" w:cs="Arial"/>
          <w:color w:val="873624"/>
          <w:u w:val="single"/>
        </w:rPr>
        <w:tab/>
        <w:t>1959</w:t>
      </w:r>
    </w:p>
    <w:p w:rsidR="00F17382" w:rsidRPr="00200598" w:rsidRDefault="00F1738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Oboista concertista e compositore francese, studi al Conservatorio di Parigi. Oboe solista al Capitole di Tolosa </w:t>
      </w:r>
      <w:r w:rsidR="00662277">
        <w:rPr>
          <w:rFonts w:ascii="Arial" w:hAnsi="Arial" w:cs="Arial"/>
          <w:color w:val="873624"/>
          <w:sz w:val="20"/>
          <w:szCs w:val="20"/>
        </w:rPr>
        <w:t xml:space="preserve">       </w:t>
      </w:r>
      <w:r w:rsidR="00900E9F">
        <w:rPr>
          <w:rFonts w:ascii="Arial" w:hAnsi="Arial" w:cs="Arial"/>
          <w:color w:val="873624"/>
          <w:sz w:val="20"/>
          <w:szCs w:val="20"/>
        </w:rPr>
        <w:t xml:space="preserve">       </w:t>
      </w:r>
      <w:r w:rsidRPr="00200598">
        <w:rPr>
          <w:rFonts w:ascii="Arial" w:hAnsi="Arial" w:cs="Arial"/>
          <w:color w:val="873624"/>
          <w:sz w:val="20"/>
          <w:szCs w:val="20"/>
        </w:rPr>
        <w:t>e all’Opera di Parigi. Con il musicologo Bertrand ha tenuto conferenze sulla storia dell’oboe e del corno inglese.</w:t>
      </w:r>
    </w:p>
    <w:p w:rsidR="00F17382" w:rsidRPr="003761AC" w:rsidRDefault="00F17382" w:rsidP="005D6A2A">
      <w:pPr>
        <w:tabs>
          <w:tab w:val="center" w:pos="0"/>
          <w:tab w:val="left" w:pos="4253"/>
        </w:tabs>
        <w:spacing w:before="120" w:line="276" w:lineRule="auto"/>
        <w:rPr>
          <w:rFonts w:ascii="Arial" w:hAnsi="Arial" w:cs="Arial"/>
        </w:rPr>
      </w:pPr>
      <w:r w:rsidRPr="003761AC">
        <w:rPr>
          <w:rFonts w:ascii="Arial" w:hAnsi="Arial" w:cs="Arial"/>
        </w:rPr>
        <w:t xml:space="preserve">Poivre et Celte, </w:t>
      </w:r>
      <w:r w:rsidR="005C593D" w:rsidRPr="003761AC">
        <w:rPr>
          <w:rFonts w:ascii="Arial" w:hAnsi="Arial" w:cs="Arial"/>
        </w:rPr>
        <w:t xml:space="preserve">10 pezzi per </w:t>
      </w:r>
      <w:r w:rsidRPr="003761AC">
        <w:rPr>
          <w:rFonts w:ascii="Arial" w:hAnsi="Arial" w:cs="Arial"/>
        </w:rPr>
        <w:t>oboe e pf.</w:t>
      </w:r>
    </w:p>
    <w:p w:rsidR="00F17382" w:rsidRPr="003761AC" w:rsidRDefault="00F17382" w:rsidP="005D6A2A">
      <w:pPr>
        <w:tabs>
          <w:tab w:val="center" w:pos="284"/>
          <w:tab w:val="left" w:pos="4253"/>
        </w:tabs>
        <w:spacing w:before="120" w:line="276" w:lineRule="auto"/>
        <w:rPr>
          <w:rFonts w:ascii="Arial" w:hAnsi="Arial" w:cs="Arial"/>
        </w:rPr>
      </w:pPr>
    </w:p>
    <w:p w:rsidR="002F2BD3" w:rsidRPr="00200598" w:rsidRDefault="002F2BD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ARNE  Michael</w:t>
      </w:r>
      <w:r w:rsidRPr="00200598">
        <w:rPr>
          <w:rFonts w:ascii="Arial" w:hAnsi="Arial" w:cs="Arial"/>
          <w:color w:val="873624"/>
          <w:u w:val="single"/>
        </w:rPr>
        <w:tab/>
      </w:r>
      <w:r w:rsidRPr="00200598">
        <w:rPr>
          <w:rFonts w:ascii="Arial" w:hAnsi="Arial" w:cs="Arial"/>
          <w:color w:val="873624"/>
          <w:u w:val="single"/>
        </w:rPr>
        <w:tab/>
        <w:t>Londra, 1740c. - Londra, 14.1.1786.</w:t>
      </w:r>
    </w:p>
    <w:p w:rsidR="00C41FD1" w:rsidRPr="00200598" w:rsidRDefault="0072595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clavicembalista inglese, figlio </w:t>
      </w:r>
      <w:r w:rsidR="008F5A24" w:rsidRPr="00200598">
        <w:rPr>
          <w:rFonts w:ascii="Arial" w:hAnsi="Arial" w:cs="Arial"/>
          <w:color w:val="873624"/>
          <w:sz w:val="20"/>
          <w:szCs w:val="20"/>
        </w:rPr>
        <w:t>(</w:t>
      </w:r>
      <w:r w:rsidR="00B162C1" w:rsidRPr="00200598">
        <w:rPr>
          <w:rFonts w:ascii="Arial" w:hAnsi="Arial" w:cs="Arial"/>
          <w:color w:val="873624"/>
          <w:sz w:val="20"/>
          <w:szCs w:val="20"/>
        </w:rPr>
        <w:t>legittimo o no</w:t>
      </w:r>
      <w:r w:rsidR="008F5A24" w:rsidRPr="00200598">
        <w:rPr>
          <w:rFonts w:ascii="Arial" w:hAnsi="Arial" w:cs="Arial"/>
          <w:color w:val="873624"/>
          <w:sz w:val="20"/>
          <w:szCs w:val="20"/>
        </w:rPr>
        <w:t>)</w:t>
      </w:r>
      <w:r w:rsidRPr="00200598">
        <w:rPr>
          <w:rFonts w:ascii="Arial" w:hAnsi="Arial" w:cs="Arial"/>
          <w:color w:val="873624"/>
          <w:sz w:val="20"/>
          <w:szCs w:val="20"/>
        </w:rPr>
        <w:t>del compositore Thomas.</w:t>
      </w:r>
      <w:r w:rsidR="006E3D53" w:rsidRPr="00200598">
        <w:rPr>
          <w:rFonts w:ascii="Arial" w:hAnsi="Arial" w:cs="Arial"/>
          <w:color w:val="873624"/>
          <w:sz w:val="20"/>
          <w:szCs w:val="20"/>
        </w:rPr>
        <w:t xml:space="preserve"> </w:t>
      </w:r>
      <w:r w:rsidR="00601732" w:rsidRPr="00200598">
        <w:rPr>
          <w:rFonts w:ascii="Arial" w:hAnsi="Arial" w:cs="Arial"/>
          <w:color w:val="873624"/>
          <w:sz w:val="20"/>
          <w:szCs w:val="20"/>
        </w:rPr>
        <w:t xml:space="preserve">                     </w:t>
      </w:r>
      <w:r w:rsidRPr="00200598">
        <w:rPr>
          <w:rFonts w:ascii="Arial" w:hAnsi="Arial" w:cs="Arial"/>
          <w:color w:val="873624"/>
          <w:sz w:val="20"/>
          <w:szCs w:val="20"/>
        </w:rPr>
        <w:t xml:space="preserve">Fu il primo a dirigere ad Amburgo il Messia di </w:t>
      </w:r>
      <w:r w:rsidR="00360F37" w:rsidRPr="00200598">
        <w:rPr>
          <w:rFonts w:ascii="Arial" w:hAnsi="Arial" w:cs="Arial"/>
          <w:color w:val="873624"/>
          <w:sz w:val="20"/>
          <w:szCs w:val="20"/>
        </w:rPr>
        <w:t>Handel</w:t>
      </w:r>
      <w:r w:rsidRPr="00200598">
        <w:rPr>
          <w:rFonts w:ascii="Arial" w:hAnsi="Arial" w:cs="Arial"/>
          <w:color w:val="873624"/>
          <w:sz w:val="20"/>
          <w:szCs w:val="20"/>
        </w:rPr>
        <w:t>. L’ossessione per l</w:t>
      </w:r>
      <w:r w:rsidR="00E76841" w:rsidRPr="00200598">
        <w:rPr>
          <w:rFonts w:ascii="Arial" w:hAnsi="Arial" w:cs="Arial"/>
          <w:color w:val="873624"/>
          <w:sz w:val="20"/>
          <w:szCs w:val="20"/>
        </w:rPr>
        <w:t>’alchimistica</w:t>
      </w:r>
      <w:r w:rsidRPr="00200598">
        <w:rPr>
          <w:rFonts w:ascii="Arial" w:hAnsi="Arial" w:cs="Arial"/>
          <w:color w:val="873624"/>
          <w:sz w:val="20"/>
          <w:szCs w:val="20"/>
        </w:rPr>
        <w:t xml:space="preserve"> ricerca della pietra filosofale </w:t>
      </w:r>
      <w:r w:rsidR="00C624C9">
        <w:rPr>
          <w:rFonts w:ascii="Arial" w:hAnsi="Arial" w:cs="Arial"/>
          <w:color w:val="873624"/>
          <w:sz w:val="20"/>
          <w:szCs w:val="20"/>
        </w:rPr>
        <w:t xml:space="preserve">         </w:t>
      </w:r>
      <w:r w:rsidRPr="00200598">
        <w:rPr>
          <w:rFonts w:ascii="Arial" w:hAnsi="Arial" w:cs="Arial"/>
          <w:color w:val="873624"/>
          <w:sz w:val="20"/>
          <w:szCs w:val="20"/>
        </w:rPr>
        <w:t>lo portò alla rovina</w:t>
      </w:r>
      <w:r w:rsidR="005054CE" w:rsidRPr="00200598">
        <w:rPr>
          <w:rFonts w:ascii="Arial" w:hAnsi="Arial" w:cs="Arial"/>
          <w:color w:val="873624"/>
          <w:sz w:val="20"/>
          <w:szCs w:val="20"/>
        </w:rPr>
        <w:t>, fu im</w:t>
      </w:r>
      <w:r w:rsidRPr="00200598">
        <w:rPr>
          <w:rFonts w:ascii="Arial" w:hAnsi="Arial" w:cs="Arial"/>
          <w:color w:val="873624"/>
          <w:sz w:val="20"/>
          <w:szCs w:val="20"/>
        </w:rPr>
        <w:t>prigion</w:t>
      </w:r>
      <w:r w:rsidR="005054CE" w:rsidRPr="00200598">
        <w:rPr>
          <w:rFonts w:ascii="Arial" w:hAnsi="Arial" w:cs="Arial"/>
          <w:color w:val="873624"/>
          <w:sz w:val="20"/>
          <w:szCs w:val="20"/>
        </w:rPr>
        <w:t>ato</w:t>
      </w:r>
      <w:r w:rsidRPr="00200598">
        <w:rPr>
          <w:rFonts w:ascii="Arial" w:hAnsi="Arial" w:cs="Arial"/>
          <w:color w:val="873624"/>
          <w:sz w:val="20"/>
          <w:szCs w:val="20"/>
        </w:rPr>
        <w:t xml:space="preserve"> per debiti.</w:t>
      </w:r>
      <w:r w:rsidR="00C41FD1" w:rsidRPr="00200598">
        <w:rPr>
          <w:rFonts w:ascii="Arial" w:hAnsi="Arial" w:cs="Arial"/>
          <w:color w:val="873624"/>
          <w:sz w:val="20"/>
          <w:szCs w:val="20"/>
        </w:rPr>
        <w:t xml:space="preserve"> Il padre Thomas </w:t>
      </w:r>
      <w:r w:rsidR="00CB0148" w:rsidRPr="00200598">
        <w:rPr>
          <w:rFonts w:ascii="Arial" w:hAnsi="Arial" w:cs="Arial"/>
          <w:color w:val="873624"/>
          <w:sz w:val="20"/>
          <w:szCs w:val="20"/>
        </w:rPr>
        <w:t>f</w:t>
      </w:r>
      <w:r w:rsidR="00C41FD1" w:rsidRPr="00200598">
        <w:rPr>
          <w:rFonts w:ascii="Arial" w:hAnsi="Arial" w:cs="Arial"/>
          <w:color w:val="873624"/>
          <w:sz w:val="20"/>
          <w:szCs w:val="20"/>
        </w:rPr>
        <w:t xml:space="preserve">u compositore, operista, </w:t>
      </w:r>
      <w:r w:rsidR="00662277">
        <w:rPr>
          <w:rFonts w:ascii="Arial" w:hAnsi="Arial" w:cs="Arial"/>
          <w:color w:val="873624"/>
          <w:sz w:val="20"/>
          <w:szCs w:val="20"/>
        </w:rPr>
        <w:t xml:space="preserve"> </w:t>
      </w:r>
      <w:r w:rsidR="00C41FD1" w:rsidRPr="00200598">
        <w:rPr>
          <w:rFonts w:ascii="Arial" w:hAnsi="Arial" w:cs="Arial"/>
          <w:color w:val="873624"/>
          <w:sz w:val="20"/>
          <w:szCs w:val="20"/>
        </w:rPr>
        <w:t xml:space="preserve">clavicembalista, violinista </w:t>
      </w:r>
      <w:r w:rsidR="00C624C9">
        <w:rPr>
          <w:rFonts w:ascii="Arial" w:hAnsi="Arial" w:cs="Arial"/>
          <w:color w:val="873624"/>
          <w:sz w:val="20"/>
          <w:szCs w:val="20"/>
        </w:rPr>
        <w:t xml:space="preserve">         </w:t>
      </w:r>
      <w:r w:rsidR="00C41FD1" w:rsidRPr="00200598">
        <w:rPr>
          <w:rFonts w:ascii="Arial" w:hAnsi="Arial" w:cs="Arial"/>
          <w:color w:val="873624"/>
          <w:sz w:val="20"/>
          <w:szCs w:val="20"/>
        </w:rPr>
        <w:t xml:space="preserve">e cantante inglese, studi di legge abbandonati per la Musica. Compose Opere e Masques </w:t>
      </w:r>
      <w:r w:rsidR="0022638A" w:rsidRPr="00200598">
        <w:rPr>
          <w:rFonts w:ascii="Arial" w:hAnsi="Arial" w:cs="Arial"/>
          <w:color w:val="873624"/>
          <w:sz w:val="20"/>
          <w:szCs w:val="20"/>
        </w:rPr>
        <w:t xml:space="preserve">e </w:t>
      </w:r>
      <w:r w:rsidR="00C41FD1" w:rsidRPr="00200598">
        <w:rPr>
          <w:rFonts w:ascii="Arial" w:hAnsi="Arial" w:cs="Arial"/>
          <w:color w:val="873624"/>
          <w:sz w:val="20"/>
          <w:szCs w:val="20"/>
        </w:rPr>
        <w:t>ebbe buona fama. Collerico</w:t>
      </w:r>
      <w:r w:rsidR="006E3D53" w:rsidRPr="00200598">
        <w:rPr>
          <w:rFonts w:ascii="Arial" w:hAnsi="Arial" w:cs="Arial"/>
          <w:color w:val="873624"/>
          <w:sz w:val="20"/>
          <w:szCs w:val="20"/>
        </w:rPr>
        <w:t xml:space="preserve"> </w:t>
      </w:r>
      <w:r w:rsidR="00C41FD1" w:rsidRPr="00200598">
        <w:rPr>
          <w:rFonts w:ascii="Arial" w:hAnsi="Arial" w:cs="Arial"/>
          <w:color w:val="873624"/>
          <w:sz w:val="20"/>
          <w:szCs w:val="20"/>
        </w:rPr>
        <w:t xml:space="preserve">e donnaiolo impenitente per natura, si sposò 2 volte </w:t>
      </w:r>
      <w:r w:rsidR="0022638A" w:rsidRPr="00200598">
        <w:rPr>
          <w:rFonts w:ascii="Arial" w:hAnsi="Arial" w:cs="Arial"/>
          <w:color w:val="873624"/>
          <w:sz w:val="20"/>
          <w:szCs w:val="20"/>
        </w:rPr>
        <w:t>e</w:t>
      </w:r>
      <w:r w:rsidR="006E3D53" w:rsidRPr="00200598">
        <w:rPr>
          <w:rFonts w:ascii="Arial" w:hAnsi="Arial" w:cs="Arial"/>
          <w:color w:val="873624"/>
          <w:sz w:val="20"/>
          <w:szCs w:val="20"/>
        </w:rPr>
        <w:t>d</w:t>
      </w:r>
      <w:r w:rsidR="0022638A" w:rsidRPr="00200598">
        <w:rPr>
          <w:rFonts w:ascii="Arial" w:hAnsi="Arial" w:cs="Arial"/>
          <w:color w:val="873624"/>
          <w:sz w:val="20"/>
          <w:szCs w:val="20"/>
        </w:rPr>
        <w:t xml:space="preserve"> </w:t>
      </w:r>
      <w:r w:rsidR="00C41FD1" w:rsidRPr="00200598">
        <w:rPr>
          <w:rFonts w:ascii="Arial" w:hAnsi="Arial" w:cs="Arial"/>
          <w:color w:val="873624"/>
          <w:sz w:val="20"/>
          <w:szCs w:val="20"/>
        </w:rPr>
        <w:t xml:space="preserve">ebbe svariate relazioni con </w:t>
      </w:r>
      <w:r w:rsidR="006E3D53" w:rsidRPr="00200598">
        <w:rPr>
          <w:rFonts w:ascii="Arial" w:hAnsi="Arial" w:cs="Arial"/>
          <w:color w:val="873624"/>
          <w:sz w:val="20"/>
          <w:szCs w:val="20"/>
        </w:rPr>
        <w:t xml:space="preserve">donne </w:t>
      </w:r>
      <w:r w:rsidR="00C41FD1" w:rsidRPr="00200598">
        <w:rPr>
          <w:rFonts w:ascii="Arial" w:hAnsi="Arial" w:cs="Arial"/>
          <w:color w:val="873624"/>
          <w:sz w:val="20"/>
          <w:szCs w:val="20"/>
        </w:rPr>
        <w:t>cantanti, per tornare alla fine</w:t>
      </w:r>
      <w:r w:rsidR="006E3D53" w:rsidRPr="00200598">
        <w:rPr>
          <w:rFonts w:ascii="Arial" w:hAnsi="Arial" w:cs="Arial"/>
          <w:color w:val="873624"/>
          <w:sz w:val="20"/>
          <w:szCs w:val="20"/>
        </w:rPr>
        <w:t xml:space="preserve"> delle esperienze</w:t>
      </w:r>
      <w:r w:rsidR="00C41FD1" w:rsidRPr="00200598">
        <w:rPr>
          <w:rFonts w:ascii="Arial" w:hAnsi="Arial" w:cs="Arial"/>
          <w:color w:val="873624"/>
          <w:sz w:val="20"/>
          <w:szCs w:val="20"/>
        </w:rPr>
        <w:t xml:space="preserve"> alla prima moglie. Svolse la sua attività nei difficili Teatri londinesi Covent Garden </w:t>
      </w:r>
      <w:r w:rsidR="00C624C9">
        <w:rPr>
          <w:rFonts w:ascii="Arial" w:hAnsi="Arial" w:cs="Arial"/>
          <w:color w:val="873624"/>
          <w:sz w:val="20"/>
          <w:szCs w:val="20"/>
        </w:rPr>
        <w:t xml:space="preserve">     </w:t>
      </w:r>
      <w:r w:rsidR="00C41FD1" w:rsidRPr="00200598">
        <w:rPr>
          <w:rFonts w:ascii="Arial" w:hAnsi="Arial" w:cs="Arial"/>
          <w:color w:val="873624"/>
          <w:sz w:val="20"/>
          <w:szCs w:val="20"/>
        </w:rPr>
        <w:t xml:space="preserve">e Drury Lane, in quei tempi divisi da </w:t>
      </w:r>
      <w:r w:rsidR="00CB0148" w:rsidRPr="00200598">
        <w:rPr>
          <w:rFonts w:ascii="Arial" w:hAnsi="Arial" w:cs="Arial"/>
          <w:color w:val="873624"/>
          <w:sz w:val="20"/>
          <w:szCs w:val="20"/>
        </w:rPr>
        <w:t xml:space="preserve">notevole </w:t>
      </w:r>
      <w:r w:rsidR="00C41FD1" w:rsidRPr="00200598">
        <w:rPr>
          <w:rFonts w:ascii="Arial" w:hAnsi="Arial" w:cs="Arial"/>
          <w:color w:val="873624"/>
          <w:sz w:val="20"/>
          <w:szCs w:val="20"/>
        </w:rPr>
        <w:t xml:space="preserve">rivalità. Conobbe i compositori più importanti del periodo, in </w:t>
      </w:r>
      <w:r w:rsidR="00C624C9">
        <w:rPr>
          <w:rFonts w:ascii="Arial" w:hAnsi="Arial" w:cs="Arial"/>
          <w:color w:val="873624"/>
          <w:sz w:val="20"/>
          <w:szCs w:val="20"/>
        </w:rPr>
        <w:t xml:space="preserve">               </w:t>
      </w:r>
      <w:r w:rsidR="00C41FD1" w:rsidRPr="00200598">
        <w:rPr>
          <w:rFonts w:ascii="Arial" w:hAnsi="Arial" w:cs="Arial"/>
          <w:color w:val="873624"/>
          <w:sz w:val="20"/>
          <w:szCs w:val="20"/>
        </w:rPr>
        <w:t xml:space="preserve">particolare italiani, che gli impedirono la strada del </w:t>
      </w:r>
      <w:r w:rsidR="007E05B0" w:rsidRPr="00200598">
        <w:rPr>
          <w:rFonts w:ascii="Arial" w:hAnsi="Arial" w:cs="Arial"/>
          <w:color w:val="873624"/>
          <w:sz w:val="20"/>
          <w:szCs w:val="20"/>
        </w:rPr>
        <w:t>gran</w:t>
      </w:r>
      <w:r w:rsidR="00C41FD1" w:rsidRPr="00200598">
        <w:rPr>
          <w:rFonts w:ascii="Arial" w:hAnsi="Arial" w:cs="Arial"/>
          <w:color w:val="873624"/>
          <w:sz w:val="20"/>
          <w:szCs w:val="20"/>
        </w:rPr>
        <w:t xml:space="preserve"> successo,</w:t>
      </w:r>
      <w:r w:rsidR="00C624C9">
        <w:rPr>
          <w:rFonts w:ascii="Arial" w:hAnsi="Arial" w:cs="Arial"/>
          <w:color w:val="873624"/>
          <w:sz w:val="20"/>
          <w:szCs w:val="20"/>
        </w:rPr>
        <w:t xml:space="preserve"> </w:t>
      </w:r>
      <w:r w:rsidR="00C41FD1" w:rsidRPr="00200598">
        <w:rPr>
          <w:rFonts w:ascii="Arial" w:hAnsi="Arial" w:cs="Arial"/>
          <w:color w:val="873624"/>
          <w:sz w:val="20"/>
          <w:szCs w:val="20"/>
        </w:rPr>
        <w:t>che ebbe solo a Dublino, negli ultimi anni di vita. Autore tra l’altro di Masque e di circa 30 opere teatrali, “Artaserse” del 1762 è la più nota e di</w:t>
      </w:r>
      <w:r w:rsidR="003443AF" w:rsidRPr="00200598">
        <w:rPr>
          <w:rFonts w:ascii="Arial" w:hAnsi="Arial" w:cs="Arial"/>
          <w:color w:val="873624"/>
          <w:sz w:val="20"/>
          <w:szCs w:val="20"/>
        </w:rPr>
        <w:t xml:space="preserve"> </w:t>
      </w:r>
      <w:r w:rsidR="00C41FD1" w:rsidRPr="00200598">
        <w:rPr>
          <w:rFonts w:ascii="Arial" w:hAnsi="Arial" w:cs="Arial"/>
          <w:color w:val="873624"/>
          <w:sz w:val="20"/>
          <w:szCs w:val="20"/>
        </w:rPr>
        <w:t>4 Sinfonie.</w:t>
      </w:r>
      <w:r w:rsidR="007F188B" w:rsidRPr="00200598">
        <w:rPr>
          <w:rFonts w:ascii="Arial" w:hAnsi="Arial" w:cs="Arial"/>
          <w:color w:val="873624"/>
          <w:sz w:val="20"/>
          <w:szCs w:val="20"/>
        </w:rPr>
        <w:t xml:space="preserve"> </w:t>
      </w:r>
      <w:r w:rsidR="00C624C9">
        <w:rPr>
          <w:rFonts w:ascii="Arial" w:hAnsi="Arial" w:cs="Arial"/>
          <w:color w:val="873624"/>
          <w:sz w:val="20"/>
          <w:szCs w:val="20"/>
        </w:rPr>
        <w:t xml:space="preserve">                           </w:t>
      </w:r>
      <w:r w:rsidR="00C41FD1" w:rsidRPr="00200598">
        <w:rPr>
          <w:rFonts w:ascii="Arial" w:hAnsi="Arial" w:cs="Arial"/>
          <w:color w:val="873624"/>
          <w:sz w:val="20"/>
          <w:szCs w:val="20"/>
        </w:rPr>
        <w:t>La sua tomba è nel cimitero del Covent Garden.</w:t>
      </w:r>
    </w:p>
    <w:p w:rsidR="007E05B0" w:rsidRPr="003761AC" w:rsidRDefault="007E05B0" w:rsidP="005D6A2A">
      <w:pPr>
        <w:tabs>
          <w:tab w:val="center" w:pos="0"/>
          <w:tab w:val="left" w:pos="4253"/>
        </w:tabs>
        <w:spacing w:before="120" w:line="276" w:lineRule="auto"/>
        <w:rPr>
          <w:rFonts w:ascii="Arial" w:hAnsi="Arial" w:cs="Arial"/>
          <w:sz w:val="20"/>
          <w:szCs w:val="20"/>
        </w:rPr>
      </w:pPr>
      <w:r w:rsidRPr="003761AC">
        <w:rPr>
          <w:rFonts w:ascii="Arial" w:hAnsi="Arial" w:cs="Arial"/>
        </w:rPr>
        <w:t>Pastorale, per oboe e pf.</w:t>
      </w:r>
      <w:r w:rsidR="00012359" w:rsidRPr="003761AC">
        <w:rPr>
          <w:rFonts w:ascii="Arial" w:hAnsi="Arial" w:cs="Arial"/>
        </w:rPr>
        <w:t xml:space="preserve"> </w:t>
      </w:r>
      <w:r w:rsidR="001E5048" w:rsidRPr="003761AC">
        <w:rPr>
          <w:rFonts w:ascii="Arial" w:hAnsi="Arial" w:cs="Arial"/>
          <w:sz w:val="20"/>
          <w:szCs w:val="20"/>
        </w:rPr>
        <w:t>(</w:t>
      </w:r>
      <w:r w:rsidRPr="003761AC">
        <w:rPr>
          <w:rFonts w:ascii="Arial" w:hAnsi="Arial" w:cs="Arial"/>
          <w:sz w:val="20"/>
          <w:szCs w:val="20"/>
        </w:rPr>
        <w:t>viene attribuita a Thomas</w:t>
      </w:r>
      <w:r w:rsidR="008F5A24" w:rsidRPr="003761AC">
        <w:rPr>
          <w:rFonts w:ascii="Arial" w:hAnsi="Arial" w:cs="Arial"/>
          <w:sz w:val="20"/>
          <w:szCs w:val="20"/>
        </w:rPr>
        <w:t>…</w:t>
      </w:r>
      <w:r w:rsidR="001E5048" w:rsidRPr="003761AC">
        <w:rPr>
          <w:rFonts w:ascii="Arial" w:hAnsi="Arial" w:cs="Arial"/>
          <w:sz w:val="20"/>
          <w:szCs w:val="20"/>
        </w:rPr>
        <w:t xml:space="preserve"> anche se </w:t>
      </w:r>
      <w:r w:rsidR="008F5A24" w:rsidRPr="003761AC">
        <w:rPr>
          <w:rFonts w:ascii="Arial" w:hAnsi="Arial" w:cs="Arial"/>
          <w:sz w:val="20"/>
          <w:szCs w:val="20"/>
        </w:rPr>
        <w:t>qualche</w:t>
      </w:r>
      <w:r w:rsidR="001E5048" w:rsidRPr="003761AC">
        <w:rPr>
          <w:rFonts w:ascii="Arial" w:hAnsi="Arial" w:cs="Arial"/>
          <w:sz w:val="20"/>
          <w:szCs w:val="20"/>
        </w:rPr>
        <w:t xml:space="preserve"> dubbi</w:t>
      </w:r>
      <w:r w:rsidR="008F5A24" w:rsidRPr="003761AC">
        <w:rPr>
          <w:rFonts w:ascii="Arial" w:hAnsi="Arial" w:cs="Arial"/>
          <w:sz w:val="20"/>
          <w:szCs w:val="20"/>
        </w:rPr>
        <w:t>o rimane</w:t>
      </w:r>
      <w:r w:rsidR="001E5048" w:rsidRPr="003761AC">
        <w:rPr>
          <w:rFonts w:ascii="Arial" w:hAnsi="Arial" w:cs="Arial"/>
          <w:sz w:val="20"/>
          <w:szCs w:val="20"/>
        </w:rPr>
        <w:t>).</w:t>
      </w:r>
    </w:p>
    <w:p w:rsidR="002F2BD3" w:rsidRPr="003761AC" w:rsidRDefault="003761AC" w:rsidP="005D6A2A">
      <w:pPr>
        <w:tabs>
          <w:tab w:val="center" w:pos="0"/>
          <w:tab w:val="left" w:pos="792"/>
        </w:tabs>
        <w:spacing w:before="120" w:line="276" w:lineRule="auto"/>
        <w:rPr>
          <w:rFonts w:ascii="Arial" w:hAnsi="Arial" w:cs="Arial"/>
          <w:sz w:val="20"/>
          <w:szCs w:val="20"/>
        </w:rPr>
      </w:pPr>
      <w:r w:rsidRPr="003761AC">
        <w:rPr>
          <w:rFonts w:ascii="Arial" w:hAnsi="Arial" w:cs="Arial"/>
          <w:sz w:val="20"/>
          <w:szCs w:val="20"/>
        </w:rPr>
        <w:tab/>
      </w:r>
    </w:p>
    <w:p w:rsidR="000E41F2" w:rsidRPr="00200598" w:rsidRDefault="00DA59EF" w:rsidP="005D6A2A">
      <w:pPr>
        <w:tabs>
          <w:tab w:val="center" w:pos="0"/>
          <w:tab w:val="left" w:pos="4253"/>
        </w:tabs>
        <w:spacing w:before="120" w:line="276" w:lineRule="auto"/>
        <w:rPr>
          <w:rFonts w:ascii="Arial" w:hAnsi="Arial" w:cs="Arial"/>
          <w:color w:val="873624"/>
          <w:u w:val="single"/>
        </w:rPr>
      </w:pPr>
      <w:bookmarkStart w:id="1" w:name="Biografia"/>
      <w:bookmarkEnd w:id="1"/>
      <w:r w:rsidRPr="00200598">
        <w:rPr>
          <w:rFonts w:ascii="Arial" w:hAnsi="Arial" w:cs="Arial"/>
          <w:color w:val="873624"/>
          <w:u w:val="single"/>
        </w:rPr>
        <w:t>ARNOLD  Malcolm</w:t>
      </w:r>
      <w:r w:rsidRPr="00200598">
        <w:rPr>
          <w:rFonts w:ascii="Arial" w:hAnsi="Arial" w:cs="Arial"/>
          <w:color w:val="873624"/>
          <w:u w:val="single"/>
        </w:rPr>
        <w:tab/>
      </w:r>
      <w:r w:rsidRPr="00200598">
        <w:rPr>
          <w:rFonts w:ascii="Arial" w:hAnsi="Arial" w:cs="Arial"/>
          <w:color w:val="873624"/>
          <w:u w:val="single"/>
        </w:rPr>
        <w:tab/>
        <w:t xml:space="preserve">Northempton, 21.10.1921 </w:t>
      </w:r>
      <w:r w:rsidR="00723FAE" w:rsidRPr="00200598">
        <w:rPr>
          <w:rFonts w:ascii="Arial" w:hAnsi="Arial" w:cs="Arial"/>
          <w:color w:val="873624"/>
          <w:u w:val="single"/>
        </w:rPr>
        <w:t>-</w:t>
      </w:r>
      <w:r w:rsidR="00E85277" w:rsidRPr="00200598">
        <w:rPr>
          <w:rFonts w:ascii="Arial" w:hAnsi="Arial" w:cs="Arial"/>
          <w:color w:val="873624"/>
          <w:u w:val="single"/>
        </w:rPr>
        <w:t xml:space="preserve"> </w:t>
      </w:r>
      <w:r w:rsidR="00723FAE" w:rsidRPr="00200598">
        <w:rPr>
          <w:rFonts w:ascii="Arial" w:hAnsi="Arial" w:cs="Arial"/>
          <w:color w:val="873624"/>
          <w:u w:val="single"/>
        </w:rPr>
        <w:t xml:space="preserve">Norwich, </w:t>
      </w:r>
      <w:r w:rsidRPr="00200598">
        <w:rPr>
          <w:rFonts w:ascii="Arial" w:hAnsi="Arial" w:cs="Arial"/>
          <w:color w:val="873624"/>
          <w:u w:val="single"/>
        </w:rPr>
        <w:t>23.9.2006.</w:t>
      </w:r>
    </w:p>
    <w:p w:rsidR="000E41F2" w:rsidRPr="00200598" w:rsidRDefault="000E41F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sz w:val="20"/>
          <w:szCs w:val="20"/>
        </w:rPr>
        <w:t xml:space="preserve">Compositore e direttore d’orchestra inglese. Dopo aver ascoltato L. Armstrong a Bournemouth, prese lezioni </w:t>
      </w:r>
      <w:r w:rsidR="00662277">
        <w:rPr>
          <w:rFonts w:ascii="Arial" w:hAnsi="Arial" w:cs="Arial"/>
          <w:color w:val="873624"/>
          <w:sz w:val="20"/>
          <w:szCs w:val="20"/>
        </w:rPr>
        <w:t xml:space="preserve">          </w:t>
      </w:r>
      <w:r w:rsidR="00C624C9">
        <w:rPr>
          <w:rFonts w:ascii="Arial" w:hAnsi="Arial" w:cs="Arial"/>
          <w:color w:val="873624"/>
          <w:sz w:val="20"/>
          <w:szCs w:val="20"/>
        </w:rPr>
        <w:t xml:space="preserve"> </w:t>
      </w:r>
      <w:r w:rsidRPr="00200598">
        <w:rPr>
          <w:rFonts w:ascii="Arial" w:hAnsi="Arial" w:cs="Arial"/>
          <w:color w:val="873624"/>
          <w:sz w:val="20"/>
          <w:szCs w:val="20"/>
        </w:rPr>
        <w:t xml:space="preserve">di </w:t>
      </w:r>
      <w:r w:rsidR="00F44915" w:rsidRPr="00200598">
        <w:rPr>
          <w:rFonts w:ascii="Arial" w:hAnsi="Arial" w:cs="Arial"/>
          <w:color w:val="873624"/>
          <w:sz w:val="20"/>
          <w:szCs w:val="20"/>
        </w:rPr>
        <w:t xml:space="preserve"> </w:t>
      </w:r>
      <w:r w:rsidRPr="00200598">
        <w:rPr>
          <w:rFonts w:ascii="Arial" w:hAnsi="Arial" w:cs="Arial"/>
          <w:color w:val="873624"/>
          <w:sz w:val="20"/>
          <w:szCs w:val="20"/>
        </w:rPr>
        <w:t xml:space="preserve">tromba e a 17 anni vinse una borsa di studio per studiare al Royal College. Dal 1943 fu prima tromba nell’orchestra della BBC e nella London Polif. Orch. Premio Oscar per la colonna sonora del </w:t>
      </w:r>
      <w:r w:rsidR="005448B0">
        <w:rPr>
          <w:rFonts w:ascii="Arial" w:hAnsi="Arial" w:cs="Arial"/>
          <w:color w:val="873624"/>
          <w:sz w:val="20"/>
          <w:szCs w:val="20"/>
        </w:rPr>
        <w:t xml:space="preserve">film                                   </w:t>
      </w:r>
      <w:r w:rsidRPr="00200598">
        <w:rPr>
          <w:rFonts w:ascii="Arial" w:hAnsi="Arial" w:cs="Arial"/>
          <w:color w:val="873624"/>
          <w:sz w:val="20"/>
          <w:szCs w:val="20"/>
        </w:rPr>
        <w:t>“Ponte sul fiume Kwai”, composta in soli 10 giorni</w:t>
      </w:r>
      <w:r w:rsidR="005448B0">
        <w:rPr>
          <w:rFonts w:ascii="Arial" w:hAnsi="Arial" w:cs="Arial"/>
          <w:color w:val="873624"/>
          <w:sz w:val="20"/>
          <w:szCs w:val="20"/>
        </w:rPr>
        <w:t>,</w:t>
      </w:r>
      <w:r w:rsidRPr="00200598">
        <w:rPr>
          <w:rFonts w:ascii="Arial" w:hAnsi="Arial" w:cs="Arial"/>
          <w:color w:val="873624"/>
          <w:sz w:val="20"/>
          <w:szCs w:val="20"/>
        </w:rPr>
        <w:t xml:space="preserve"> per la scadenza degli Academy Award</w:t>
      </w:r>
      <w:r w:rsidR="005448B0">
        <w:rPr>
          <w:rFonts w:ascii="Arial" w:hAnsi="Arial" w:cs="Arial"/>
          <w:color w:val="873624"/>
          <w:sz w:val="20"/>
          <w:szCs w:val="20"/>
        </w:rPr>
        <w:t>. M</w:t>
      </w:r>
      <w:r w:rsidRPr="00200598">
        <w:rPr>
          <w:rFonts w:ascii="Arial" w:hAnsi="Arial" w:cs="Arial"/>
          <w:color w:val="873624"/>
          <w:sz w:val="20"/>
          <w:szCs w:val="20"/>
        </w:rPr>
        <w:t xml:space="preserve">olti altri compositori </w:t>
      </w:r>
      <w:r w:rsidR="005448B0">
        <w:rPr>
          <w:rFonts w:ascii="Arial" w:hAnsi="Arial" w:cs="Arial"/>
          <w:color w:val="873624"/>
          <w:sz w:val="20"/>
          <w:szCs w:val="20"/>
        </w:rPr>
        <w:t xml:space="preserve">          </w:t>
      </w:r>
      <w:r w:rsidRPr="00200598">
        <w:rPr>
          <w:rFonts w:ascii="Arial" w:hAnsi="Arial" w:cs="Arial"/>
          <w:color w:val="873624"/>
          <w:sz w:val="20"/>
          <w:szCs w:val="20"/>
        </w:rPr>
        <w:t>non accettarono, per Lui fu solo una corsa contro il tempo … vinse la sfida.</w:t>
      </w:r>
    </w:p>
    <w:p w:rsidR="007F188B" w:rsidRPr="003761AC" w:rsidRDefault="002B0566" w:rsidP="005D6A2A">
      <w:pPr>
        <w:tabs>
          <w:tab w:val="center" w:pos="0"/>
          <w:tab w:val="left" w:pos="4253"/>
        </w:tabs>
        <w:spacing w:before="120" w:line="276" w:lineRule="auto"/>
        <w:rPr>
          <w:rFonts w:ascii="Arial" w:hAnsi="Arial" w:cs="Arial"/>
          <w:lang w:val="en-US"/>
        </w:rPr>
      </w:pPr>
      <w:r w:rsidRPr="003761AC">
        <w:rPr>
          <w:rFonts w:ascii="Arial" w:hAnsi="Arial" w:cs="Arial"/>
        </w:rPr>
        <w:t>Sonatina, oboe e pf. op. 28 (1951</w:t>
      </w:r>
      <w:r w:rsidR="001E29EE" w:rsidRPr="003761AC">
        <w:rPr>
          <w:rFonts w:ascii="Arial" w:hAnsi="Arial" w:cs="Arial"/>
        </w:rPr>
        <w:t>, 8’30</w:t>
      </w:r>
      <w:r w:rsidRPr="003761AC">
        <w:rPr>
          <w:rFonts w:ascii="Arial" w:hAnsi="Arial" w:cs="Arial"/>
        </w:rPr>
        <w:t>)</w:t>
      </w:r>
      <w:r w:rsidR="001E29EE" w:rsidRPr="003761AC">
        <w:rPr>
          <w:rFonts w:ascii="Arial" w:hAnsi="Arial" w:cs="Arial"/>
        </w:rPr>
        <w:t xml:space="preserve">.   </w:t>
      </w:r>
      <w:r w:rsidR="007F188B" w:rsidRPr="003761AC">
        <w:rPr>
          <w:rFonts w:ascii="Arial" w:hAnsi="Arial" w:cs="Arial"/>
        </w:rPr>
        <w:t xml:space="preserve">Divertimento, op. 37, oboe, fl. e cl. </w:t>
      </w:r>
      <w:r w:rsidR="007F188B" w:rsidRPr="003761AC">
        <w:rPr>
          <w:rFonts w:ascii="Arial" w:hAnsi="Arial" w:cs="Arial"/>
          <w:lang w:val="en-US"/>
        </w:rPr>
        <w:t>(1952, 7’30).</w:t>
      </w:r>
    </w:p>
    <w:p w:rsidR="005448B0" w:rsidRPr="00514BD1" w:rsidRDefault="001E29EE" w:rsidP="005D6A2A">
      <w:pPr>
        <w:tabs>
          <w:tab w:val="center" w:pos="0"/>
          <w:tab w:val="left" w:pos="4253"/>
        </w:tabs>
        <w:spacing w:before="120" w:line="276" w:lineRule="auto"/>
        <w:rPr>
          <w:rFonts w:ascii="Arial" w:hAnsi="Arial" w:cs="Arial"/>
          <w:lang w:val="en-US"/>
        </w:rPr>
      </w:pPr>
      <w:r w:rsidRPr="00514BD1">
        <w:rPr>
          <w:rFonts w:ascii="Arial" w:hAnsi="Arial" w:cs="Arial"/>
          <w:lang w:val="en-US"/>
        </w:rPr>
        <w:t>S</w:t>
      </w:r>
      <w:r w:rsidR="002B0566" w:rsidRPr="00514BD1">
        <w:rPr>
          <w:rFonts w:ascii="Arial" w:hAnsi="Arial" w:cs="Arial"/>
          <w:lang w:val="en-US"/>
        </w:rPr>
        <w:t>onatina</w:t>
      </w:r>
      <w:r w:rsidR="007F188B" w:rsidRPr="00514BD1">
        <w:rPr>
          <w:rFonts w:ascii="Arial" w:hAnsi="Arial" w:cs="Arial"/>
          <w:lang w:val="en-US"/>
        </w:rPr>
        <w:t>,</w:t>
      </w:r>
      <w:r w:rsidR="002B0566" w:rsidRPr="00514BD1">
        <w:rPr>
          <w:rFonts w:ascii="Arial" w:hAnsi="Arial" w:cs="Arial"/>
          <w:lang w:val="en-US"/>
        </w:rPr>
        <w:t xml:space="preserve"> oboe e pf. op. 41 (1953).</w:t>
      </w:r>
      <w:r w:rsidR="005448B0" w:rsidRPr="00514BD1">
        <w:rPr>
          <w:rFonts w:ascii="Arial" w:hAnsi="Arial" w:cs="Arial"/>
          <w:lang w:val="en-US"/>
        </w:rPr>
        <w:t xml:space="preserve">   </w:t>
      </w:r>
    </w:p>
    <w:p w:rsidR="007F188B" w:rsidRPr="00514BD1" w:rsidRDefault="007F188B" w:rsidP="005D6A2A">
      <w:pPr>
        <w:tabs>
          <w:tab w:val="center" w:pos="0"/>
          <w:tab w:val="left" w:pos="4253"/>
        </w:tabs>
        <w:spacing w:before="120" w:line="276" w:lineRule="auto"/>
        <w:rPr>
          <w:rFonts w:ascii="Arial" w:hAnsi="Arial" w:cs="Arial"/>
        </w:rPr>
      </w:pPr>
      <w:r w:rsidRPr="003761AC">
        <w:rPr>
          <w:rFonts w:ascii="Arial" w:hAnsi="Arial" w:cs="Arial"/>
          <w:lang w:val="en-US"/>
        </w:rPr>
        <w:t>Hobson’s Choice: Ouverture, oboe, cl. cor. fag. ens</w:t>
      </w:r>
      <w:r w:rsidR="005448B0">
        <w:rPr>
          <w:rFonts w:ascii="Arial" w:hAnsi="Arial" w:cs="Arial"/>
          <w:lang w:val="en-US"/>
        </w:rPr>
        <w:t>.</w:t>
      </w:r>
      <w:r w:rsidRPr="003761AC">
        <w:rPr>
          <w:rFonts w:ascii="Arial" w:hAnsi="Arial" w:cs="Arial"/>
          <w:lang w:val="en-US"/>
        </w:rPr>
        <w:t xml:space="preserve"> </w:t>
      </w:r>
      <w:r w:rsidRPr="00514BD1">
        <w:rPr>
          <w:rFonts w:ascii="Arial" w:hAnsi="Arial" w:cs="Arial"/>
        </w:rPr>
        <w:t>(1953, 3’25).</w:t>
      </w:r>
    </w:p>
    <w:p w:rsidR="005448B0" w:rsidRDefault="007F188B" w:rsidP="005D6A2A">
      <w:pPr>
        <w:tabs>
          <w:tab w:val="center" w:pos="0"/>
          <w:tab w:val="left" w:pos="4253"/>
        </w:tabs>
        <w:spacing w:before="120" w:line="276" w:lineRule="auto"/>
        <w:rPr>
          <w:rFonts w:ascii="Arial" w:hAnsi="Arial" w:cs="Arial"/>
        </w:rPr>
      </w:pPr>
      <w:r w:rsidRPr="003761AC">
        <w:rPr>
          <w:rFonts w:ascii="Arial" w:hAnsi="Arial" w:cs="Arial"/>
        </w:rPr>
        <w:t>Quartetto, oboe, vl. vla. vcl. op. 61 (1957, 11’30).</w:t>
      </w:r>
      <w:r w:rsidR="005448B0">
        <w:rPr>
          <w:rFonts w:ascii="Arial" w:hAnsi="Arial" w:cs="Arial"/>
        </w:rPr>
        <w:t xml:space="preserve">   </w:t>
      </w:r>
      <w:r w:rsidR="00566899" w:rsidRPr="003761AC">
        <w:rPr>
          <w:rFonts w:ascii="Arial" w:hAnsi="Arial" w:cs="Arial"/>
        </w:rPr>
        <w:t>Fantasia</w:t>
      </w:r>
      <w:r w:rsidR="004A6DE4" w:rsidRPr="003761AC">
        <w:rPr>
          <w:rFonts w:ascii="Arial" w:hAnsi="Arial" w:cs="Arial"/>
        </w:rPr>
        <w:t xml:space="preserve">, </w:t>
      </w:r>
      <w:r w:rsidR="00566899" w:rsidRPr="003761AC">
        <w:rPr>
          <w:rFonts w:ascii="Arial" w:hAnsi="Arial" w:cs="Arial"/>
        </w:rPr>
        <w:t>oboe</w:t>
      </w:r>
      <w:r w:rsidR="00326519" w:rsidRPr="003761AC">
        <w:rPr>
          <w:rFonts w:ascii="Arial" w:hAnsi="Arial" w:cs="Arial"/>
        </w:rPr>
        <w:t xml:space="preserve"> </w:t>
      </w:r>
      <w:r w:rsidR="002B0566" w:rsidRPr="003761AC">
        <w:rPr>
          <w:rFonts w:ascii="Arial" w:hAnsi="Arial" w:cs="Arial"/>
        </w:rPr>
        <w:t>e</w:t>
      </w:r>
      <w:r w:rsidR="00B74BAA" w:rsidRPr="003761AC">
        <w:rPr>
          <w:rFonts w:ascii="Arial" w:hAnsi="Arial" w:cs="Arial"/>
        </w:rPr>
        <w:t>d ens.</w:t>
      </w:r>
      <w:r w:rsidR="00AC7E00" w:rsidRPr="003761AC">
        <w:rPr>
          <w:rFonts w:ascii="Arial" w:hAnsi="Arial" w:cs="Arial"/>
        </w:rPr>
        <w:t xml:space="preserve"> op. 90</w:t>
      </w:r>
      <w:r w:rsidR="00566899" w:rsidRPr="003761AC">
        <w:rPr>
          <w:rFonts w:ascii="Arial" w:hAnsi="Arial" w:cs="Arial"/>
        </w:rPr>
        <w:t xml:space="preserve"> (1966</w:t>
      </w:r>
      <w:r w:rsidR="003A236F" w:rsidRPr="003761AC">
        <w:rPr>
          <w:rFonts w:ascii="Arial" w:hAnsi="Arial" w:cs="Arial"/>
        </w:rPr>
        <w:t>, 3’4</w:t>
      </w:r>
      <w:r w:rsidR="005D6E95" w:rsidRPr="003761AC">
        <w:rPr>
          <w:rFonts w:ascii="Arial" w:hAnsi="Arial" w:cs="Arial"/>
        </w:rPr>
        <w:t>0</w:t>
      </w:r>
      <w:r w:rsidR="00566899" w:rsidRPr="003761AC">
        <w:rPr>
          <w:rFonts w:ascii="Arial" w:hAnsi="Arial" w:cs="Arial"/>
        </w:rPr>
        <w:t>).</w:t>
      </w:r>
      <w:r w:rsidR="005A2498" w:rsidRPr="003761AC">
        <w:rPr>
          <w:rFonts w:ascii="Arial" w:hAnsi="Arial" w:cs="Arial"/>
        </w:rPr>
        <w:t xml:space="preserve"> </w:t>
      </w:r>
      <w:r w:rsidR="00566899" w:rsidRPr="003761AC">
        <w:rPr>
          <w:rFonts w:ascii="Arial" w:hAnsi="Arial" w:cs="Arial"/>
        </w:rPr>
        <w:t xml:space="preserve">  </w:t>
      </w:r>
    </w:p>
    <w:p w:rsidR="00B74BAA" w:rsidRPr="003761AC" w:rsidRDefault="007F188B" w:rsidP="005D6A2A">
      <w:pPr>
        <w:tabs>
          <w:tab w:val="center" w:pos="0"/>
          <w:tab w:val="left" w:pos="4253"/>
        </w:tabs>
        <w:spacing w:before="120" w:line="276" w:lineRule="auto"/>
        <w:rPr>
          <w:rFonts w:ascii="Arial" w:hAnsi="Arial" w:cs="Arial"/>
        </w:rPr>
      </w:pPr>
      <w:r w:rsidRPr="003761AC">
        <w:rPr>
          <w:rFonts w:ascii="Arial" w:hAnsi="Arial" w:cs="Arial"/>
        </w:rPr>
        <w:t>Concertino, oboe e archi, op. 28a (1951, 9’).</w:t>
      </w:r>
      <w:r w:rsidR="005448B0">
        <w:rPr>
          <w:rFonts w:ascii="Arial" w:hAnsi="Arial" w:cs="Arial"/>
        </w:rPr>
        <w:t xml:space="preserve">   </w:t>
      </w:r>
      <w:r w:rsidR="00566899" w:rsidRPr="003761AC">
        <w:rPr>
          <w:rFonts w:ascii="Arial" w:hAnsi="Arial" w:cs="Arial"/>
        </w:rPr>
        <w:t>Concerto</w:t>
      </w:r>
      <w:r w:rsidR="004A6DE4" w:rsidRPr="003761AC">
        <w:rPr>
          <w:rFonts w:ascii="Arial" w:hAnsi="Arial" w:cs="Arial"/>
        </w:rPr>
        <w:t>,</w:t>
      </w:r>
      <w:r w:rsidR="00566899" w:rsidRPr="003761AC">
        <w:rPr>
          <w:rFonts w:ascii="Arial" w:hAnsi="Arial" w:cs="Arial"/>
        </w:rPr>
        <w:t xml:space="preserve"> oboe e archi</w:t>
      </w:r>
      <w:r w:rsidR="005A4525" w:rsidRPr="003761AC">
        <w:rPr>
          <w:rFonts w:ascii="Arial" w:hAnsi="Arial" w:cs="Arial"/>
        </w:rPr>
        <w:t>, op. 39</w:t>
      </w:r>
      <w:r w:rsidR="00566899" w:rsidRPr="003761AC">
        <w:rPr>
          <w:rFonts w:ascii="Arial" w:hAnsi="Arial" w:cs="Arial"/>
        </w:rPr>
        <w:t xml:space="preserve"> (195</w:t>
      </w:r>
      <w:r w:rsidR="005A4525" w:rsidRPr="003761AC">
        <w:rPr>
          <w:rFonts w:ascii="Arial" w:hAnsi="Arial" w:cs="Arial"/>
        </w:rPr>
        <w:t>2, 1</w:t>
      </w:r>
      <w:r w:rsidR="00B93F50" w:rsidRPr="003761AC">
        <w:rPr>
          <w:rFonts w:ascii="Arial" w:hAnsi="Arial" w:cs="Arial"/>
        </w:rPr>
        <w:t>3</w:t>
      </w:r>
      <w:r w:rsidR="005A4525" w:rsidRPr="003761AC">
        <w:rPr>
          <w:rFonts w:ascii="Arial" w:hAnsi="Arial" w:cs="Arial"/>
        </w:rPr>
        <w:t>’</w:t>
      </w:r>
      <w:r w:rsidR="00DF30C9" w:rsidRPr="003761AC">
        <w:rPr>
          <w:rFonts w:ascii="Arial" w:hAnsi="Arial" w:cs="Arial"/>
        </w:rPr>
        <w:t>30</w:t>
      </w:r>
      <w:r w:rsidR="00566899" w:rsidRPr="003761AC">
        <w:rPr>
          <w:rFonts w:ascii="Arial" w:hAnsi="Arial" w:cs="Arial"/>
        </w:rPr>
        <w:t>).</w:t>
      </w:r>
    </w:p>
    <w:p w:rsidR="004D572B" w:rsidRPr="003761AC" w:rsidRDefault="004D572B" w:rsidP="005D6A2A">
      <w:pPr>
        <w:tabs>
          <w:tab w:val="center" w:pos="0"/>
          <w:tab w:val="left" w:pos="4253"/>
        </w:tabs>
        <w:spacing w:before="120" w:line="276" w:lineRule="auto"/>
        <w:rPr>
          <w:rFonts w:ascii="Arial" w:hAnsi="Arial" w:cs="Arial"/>
        </w:rPr>
      </w:pPr>
    </w:p>
    <w:p w:rsidR="000A5616" w:rsidRPr="00200598" w:rsidRDefault="000A561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ARRIEU  Claude</w:t>
      </w:r>
      <w:r w:rsidRPr="00200598">
        <w:rPr>
          <w:rFonts w:ascii="Arial" w:hAnsi="Arial" w:cs="Arial"/>
          <w:color w:val="873624"/>
          <w:u w:val="single"/>
        </w:rPr>
        <w:tab/>
      </w:r>
      <w:r w:rsidRPr="00200598">
        <w:rPr>
          <w:rFonts w:ascii="Arial" w:hAnsi="Arial" w:cs="Arial"/>
          <w:color w:val="873624"/>
          <w:u w:val="single"/>
        </w:rPr>
        <w:tab/>
        <w:t>Parigi, 30.11.1903 - Parigi, 7.3.1990.</w:t>
      </w:r>
    </w:p>
    <w:p w:rsidR="005D4AEB" w:rsidRPr="00200598" w:rsidRDefault="005D4AE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francese, allieva dal 1924 di M. Long (pf.), Gallon (armonia), Caussade (contrappunto), </w:t>
      </w:r>
      <w:r w:rsidR="004D1649" w:rsidRPr="00200598">
        <w:rPr>
          <w:rFonts w:ascii="Arial" w:hAnsi="Arial" w:cs="Arial"/>
          <w:color w:val="873624"/>
          <w:sz w:val="20"/>
          <w:szCs w:val="20"/>
        </w:rPr>
        <w:t xml:space="preserve">                       </w:t>
      </w:r>
      <w:r w:rsidRPr="00200598">
        <w:rPr>
          <w:rFonts w:ascii="Arial" w:hAnsi="Arial" w:cs="Arial"/>
          <w:color w:val="873624"/>
          <w:sz w:val="20"/>
          <w:szCs w:val="20"/>
        </w:rPr>
        <w:t>R</w:t>
      </w:r>
      <w:r w:rsidR="003443AF" w:rsidRPr="00200598">
        <w:rPr>
          <w:rFonts w:ascii="Arial" w:hAnsi="Arial" w:cs="Arial"/>
          <w:color w:val="873624"/>
          <w:sz w:val="20"/>
          <w:szCs w:val="20"/>
        </w:rPr>
        <w:t>oger</w:t>
      </w:r>
      <w:r w:rsidR="00EE5417" w:rsidRPr="00200598">
        <w:rPr>
          <w:rFonts w:ascii="Arial" w:hAnsi="Arial" w:cs="Arial"/>
          <w:color w:val="873624"/>
          <w:sz w:val="20"/>
          <w:szCs w:val="20"/>
        </w:rPr>
        <w:t>-</w:t>
      </w:r>
      <w:r w:rsidRPr="00200598">
        <w:rPr>
          <w:rFonts w:ascii="Arial" w:hAnsi="Arial" w:cs="Arial"/>
          <w:color w:val="873624"/>
          <w:sz w:val="20"/>
          <w:szCs w:val="20"/>
        </w:rPr>
        <w:t>Ducasse</w:t>
      </w:r>
      <w:r w:rsidR="004D1649" w:rsidRPr="00200598">
        <w:rPr>
          <w:rFonts w:ascii="Arial" w:hAnsi="Arial" w:cs="Arial"/>
          <w:color w:val="873624"/>
          <w:sz w:val="20"/>
          <w:szCs w:val="20"/>
        </w:rPr>
        <w:t xml:space="preserve"> </w:t>
      </w:r>
      <w:r w:rsidRPr="00200598">
        <w:rPr>
          <w:rFonts w:ascii="Arial" w:hAnsi="Arial" w:cs="Arial"/>
          <w:color w:val="873624"/>
          <w:sz w:val="20"/>
          <w:szCs w:val="20"/>
        </w:rPr>
        <w:t>e P</w:t>
      </w:r>
      <w:r w:rsidR="003443AF" w:rsidRPr="00200598">
        <w:rPr>
          <w:rFonts w:ascii="Arial" w:hAnsi="Arial" w:cs="Arial"/>
          <w:color w:val="873624"/>
          <w:sz w:val="20"/>
          <w:szCs w:val="20"/>
        </w:rPr>
        <w:t>aul</w:t>
      </w:r>
      <w:r w:rsidRPr="00200598">
        <w:rPr>
          <w:rFonts w:ascii="Arial" w:hAnsi="Arial" w:cs="Arial"/>
          <w:color w:val="873624"/>
          <w:sz w:val="20"/>
          <w:szCs w:val="20"/>
        </w:rPr>
        <w:t xml:space="preserve"> Dukas (comp.). Dal 1929 al 1933 insegnante di contrappunto e composizione. </w:t>
      </w:r>
      <w:r w:rsidR="004D1649" w:rsidRPr="00200598">
        <w:rPr>
          <w:rFonts w:ascii="Arial" w:hAnsi="Arial" w:cs="Arial"/>
          <w:color w:val="873624"/>
          <w:sz w:val="20"/>
          <w:szCs w:val="20"/>
        </w:rPr>
        <w:t xml:space="preserve">                      </w:t>
      </w:r>
      <w:r w:rsidRPr="00200598">
        <w:rPr>
          <w:rFonts w:ascii="Arial" w:hAnsi="Arial" w:cs="Arial"/>
          <w:color w:val="873624"/>
          <w:sz w:val="20"/>
          <w:szCs w:val="20"/>
        </w:rPr>
        <w:t xml:space="preserve">Nel 1935 inizia a lavorare ai programmi della Radiodiffusion française. 1° “Premio Italia” nel 1949 e </w:t>
      </w:r>
      <w:r w:rsidR="004D1649" w:rsidRPr="00200598">
        <w:rPr>
          <w:rFonts w:ascii="Arial" w:hAnsi="Arial" w:cs="Arial"/>
          <w:color w:val="873624"/>
          <w:sz w:val="20"/>
          <w:szCs w:val="20"/>
        </w:rPr>
        <w:t xml:space="preserve">                            </w:t>
      </w:r>
      <w:r w:rsidRPr="00200598">
        <w:rPr>
          <w:rFonts w:ascii="Arial" w:hAnsi="Arial" w:cs="Arial"/>
          <w:color w:val="873624"/>
          <w:sz w:val="20"/>
          <w:szCs w:val="20"/>
        </w:rPr>
        <w:t>Légion d’Honneur.</w:t>
      </w:r>
    </w:p>
    <w:p w:rsidR="007611FC" w:rsidRPr="008A7F16" w:rsidRDefault="00BD5766" w:rsidP="005D6A2A">
      <w:pPr>
        <w:tabs>
          <w:tab w:val="center" w:pos="0"/>
          <w:tab w:val="left" w:pos="4253"/>
        </w:tabs>
        <w:spacing w:before="120" w:line="276" w:lineRule="auto"/>
        <w:rPr>
          <w:rFonts w:ascii="Arial" w:hAnsi="Arial" w:cs="Arial"/>
        </w:rPr>
      </w:pPr>
      <w:r w:rsidRPr="008A7F16">
        <w:rPr>
          <w:rFonts w:ascii="Arial" w:hAnsi="Arial" w:cs="Arial"/>
        </w:rPr>
        <w:lastRenderedPageBreak/>
        <w:t xml:space="preserve">3 Duo </w:t>
      </w:r>
      <w:r w:rsidR="004416C9" w:rsidRPr="008A7F16">
        <w:rPr>
          <w:rFonts w:ascii="Arial" w:hAnsi="Arial" w:cs="Arial"/>
        </w:rPr>
        <w:t xml:space="preserve">facili </w:t>
      </w:r>
      <w:r w:rsidRPr="008A7F16">
        <w:rPr>
          <w:rFonts w:ascii="Arial" w:hAnsi="Arial" w:cs="Arial"/>
        </w:rPr>
        <w:t xml:space="preserve">per 2 </w:t>
      </w:r>
      <w:r w:rsidR="000861D9" w:rsidRPr="008A7F16">
        <w:rPr>
          <w:rFonts w:ascii="Arial" w:hAnsi="Arial" w:cs="Arial"/>
        </w:rPr>
        <w:t>oboi</w:t>
      </w:r>
      <w:r w:rsidR="004416C9" w:rsidRPr="008A7F16">
        <w:rPr>
          <w:rFonts w:ascii="Arial" w:hAnsi="Arial" w:cs="Arial"/>
        </w:rPr>
        <w:t xml:space="preserve"> (1955).   </w:t>
      </w:r>
      <w:r w:rsidR="000A5616" w:rsidRPr="008A7F16">
        <w:rPr>
          <w:rFonts w:ascii="Arial" w:hAnsi="Arial" w:cs="Arial"/>
        </w:rPr>
        <w:t xml:space="preserve">Oboe e pf.: </w:t>
      </w:r>
      <w:r w:rsidR="005C1073" w:rsidRPr="008A7F16">
        <w:rPr>
          <w:rFonts w:ascii="Arial" w:hAnsi="Arial" w:cs="Arial"/>
        </w:rPr>
        <w:t>Improvvisi I</w:t>
      </w:r>
      <w:r w:rsidRPr="008A7F16">
        <w:rPr>
          <w:rFonts w:ascii="Arial" w:hAnsi="Arial" w:cs="Arial"/>
        </w:rPr>
        <w:t xml:space="preserve"> (3’30)</w:t>
      </w:r>
      <w:r w:rsidR="005C1073" w:rsidRPr="008A7F16">
        <w:rPr>
          <w:rFonts w:ascii="Arial" w:hAnsi="Arial" w:cs="Arial"/>
        </w:rPr>
        <w:t xml:space="preserve"> e</w:t>
      </w:r>
      <w:r w:rsidR="009B7124" w:rsidRPr="008A7F16">
        <w:rPr>
          <w:rFonts w:ascii="Arial" w:hAnsi="Arial" w:cs="Arial"/>
        </w:rPr>
        <w:t xml:space="preserve"> II</w:t>
      </w:r>
      <w:r w:rsidR="00952180" w:rsidRPr="008A7F16">
        <w:rPr>
          <w:rFonts w:ascii="Arial" w:hAnsi="Arial" w:cs="Arial"/>
        </w:rPr>
        <w:t xml:space="preserve"> (1985)</w:t>
      </w:r>
      <w:r w:rsidR="000A5616" w:rsidRPr="008A7F16">
        <w:rPr>
          <w:rFonts w:ascii="Arial" w:hAnsi="Arial" w:cs="Arial"/>
        </w:rPr>
        <w:t xml:space="preserve">,   </w:t>
      </w:r>
      <w:r w:rsidR="001D1332" w:rsidRPr="008A7F16">
        <w:rPr>
          <w:rFonts w:ascii="Arial" w:hAnsi="Arial" w:cs="Arial"/>
        </w:rPr>
        <w:t>Notturno</w:t>
      </w:r>
      <w:r w:rsidR="00952180" w:rsidRPr="008A7F16">
        <w:rPr>
          <w:rFonts w:ascii="Arial" w:hAnsi="Arial" w:cs="Arial"/>
        </w:rPr>
        <w:t>.</w:t>
      </w:r>
    </w:p>
    <w:p w:rsidR="00074555" w:rsidRPr="008A7F16" w:rsidRDefault="00074555" w:rsidP="005D6A2A">
      <w:pPr>
        <w:tabs>
          <w:tab w:val="center" w:pos="0"/>
          <w:tab w:val="left" w:pos="4253"/>
        </w:tabs>
        <w:spacing w:before="120" w:line="276" w:lineRule="auto"/>
        <w:rPr>
          <w:rFonts w:ascii="Arial" w:hAnsi="Arial" w:cs="Arial"/>
        </w:rPr>
      </w:pPr>
      <w:r w:rsidRPr="008A7F16">
        <w:rPr>
          <w:rFonts w:ascii="Arial" w:hAnsi="Arial" w:cs="Arial"/>
        </w:rPr>
        <w:t>Suite per oboe, cl. fag. (1980).</w:t>
      </w:r>
    </w:p>
    <w:p w:rsidR="00EA2D92" w:rsidRPr="008A7F16" w:rsidRDefault="00EA2D92" w:rsidP="005D6A2A">
      <w:pPr>
        <w:tabs>
          <w:tab w:val="center" w:pos="0"/>
          <w:tab w:val="left" w:pos="4253"/>
        </w:tabs>
        <w:spacing w:before="120" w:line="276" w:lineRule="auto"/>
        <w:rPr>
          <w:rFonts w:ascii="Arial" w:hAnsi="Arial" w:cs="Arial"/>
        </w:rPr>
      </w:pPr>
    </w:p>
    <w:p w:rsidR="00EA2D92" w:rsidRPr="00200598" w:rsidRDefault="00EA2D9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ARSEYEV  Igor</w:t>
      </w:r>
      <w:r w:rsidRPr="00200598">
        <w:rPr>
          <w:rFonts w:ascii="Arial" w:hAnsi="Arial" w:cs="Arial"/>
          <w:color w:val="873624"/>
          <w:u w:val="single"/>
        </w:rPr>
        <w:tab/>
      </w:r>
      <w:r w:rsidRPr="00200598">
        <w:rPr>
          <w:rFonts w:ascii="Arial" w:hAnsi="Arial" w:cs="Arial"/>
          <w:color w:val="873624"/>
          <w:u w:val="single"/>
        </w:rPr>
        <w:tab/>
        <w:t>1937</w:t>
      </w:r>
    </w:p>
    <w:p w:rsidR="00EA2D92" w:rsidRPr="00200598" w:rsidRDefault="00EA2D9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russo</w:t>
      </w:r>
    </w:p>
    <w:p w:rsidR="00EA2D92" w:rsidRDefault="00EA2D92" w:rsidP="005D6A2A">
      <w:pPr>
        <w:pStyle w:val="Corpotesto"/>
        <w:tabs>
          <w:tab w:val="center" w:pos="0"/>
          <w:tab w:val="left" w:pos="4253"/>
        </w:tabs>
        <w:spacing w:before="120" w:after="0" w:line="276" w:lineRule="auto"/>
        <w:rPr>
          <w:rStyle w:val="normal-c31"/>
          <w:rFonts w:ascii="Arial" w:hAnsi="Arial" w:cs="Arial"/>
          <w:i w:val="0"/>
        </w:rPr>
      </w:pPr>
      <w:r w:rsidRPr="008A7F16">
        <w:rPr>
          <w:rStyle w:val="normal-c41"/>
          <w:rFonts w:ascii="Arial" w:hAnsi="Arial" w:cs="Arial"/>
          <w:i w:val="0"/>
          <w:vanish/>
          <w:sz w:val="24"/>
          <w:szCs w:val="24"/>
        </w:rPr>
        <w:t>A Quiet Talk</w:t>
      </w:r>
      <w:r w:rsidRPr="008A7F16">
        <w:rPr>
          <w:rStyle w:val="normal-c31"/>
          <w:rFonts w:ascii="Arial" w:hAnsi="Arial" w:cs="Arial"/>
          <w:i w:val="0"/>
          <w:vanish/>
        </w:rPr>
        <w:t>for oboe and clarinet</w:t>
      </w:r>
      <w:r w:rsidRPr="008A7F16">
        <w:rPr>
          <w:rStyle w:val="normal-c41"/>
          <w:rFonts w:ascii="Arial" w:hAnsi="Arial" w:cs="Arial"/>
          <w:i w:val="0"/>
          <w:sz w:val="24"/>
          <w:szCs w:val="24"/>
        </w:rPr>
        <w:t xml:space="preserve">A Quiet Talk, </w:t>
      </w:r>
      <w:r w:rsidRPr="008A7F16">
        <w:rPr>
          <w:rStyle w:val="normal-c31"/>
          <w:rFonts w:ascii="Arial" w:hAnsi="Arial" w:cs="Arial"/>
          <w:i w:val="0"/>
        </w:rPr>
        <w:t>oboe e clarinetto.</w:t>
      </w:r>
    </w:p>
    <w:p w:rsidR="00C624C9" w:rsidRPr="008A7F16" w:rsidRDefault="00C624C9" w:rsidP="005D6A2A">
      <w:pPr>
        <w:pStyle w:val="Corpotesto"/>
        <w:tabs>
          <w:tab w:val="center" w:pos="0"/>
          <w:tab w:val="left" w:pos="4253"/>
        </w:tabs>
        <w:spacing w:before="120" w:after="0" w:line="276" w:lineRule="auto"/>
        <w:rPr>
          <w:rStyle w:val="normal-c31"/>
          <w:rFonts w:ascii="Arial" w:hAnsi="Arial" w:cs="Arial"/>
          <w:i w:val="0"/>
        </w:rPr>
      </w:pPr>
    </w:p>
    <w:p w:rsidR="00C833CD" w:rsidRPr="00200598" w:rsidRDefault="00C833CD"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 xml:space="preserve">ARTYMOV  </w:t>
      </w:r>
      <w:r w:rsidR="00011AD3" w:rsidRPr="00200598">
        <w:rPr>
          <w:rFonts w:ascii="Arial" w:hAnsi="Arial" w:cs="Arial"/>
          <w:color w:val="873624"/>
          <w:sz w:val="24"/>
          <w:u w:val="single"/>
        </w:rPr>
        <w:t>Vyacheslav</w:t>
      </w:r>
      <w:r w:rsidR="00011AD3" w:rsidRPr="00200598">
        <w:rPr>
          <w:rFonts w:ascii="Arial" w:hAnsi="Arial" w:cs="Arial"/>
          <w:color w:val="873624"/>
          <w:sz w:val="24"/>
          <w:u w:val="single"/>
        </w:rPr>
        <w:tab/>
      </w:r>
      <w:r w:rsidR="00011AD3" w:rsidRPr="00200598">
        <w:rPr>
          <w:rFonts w:ascii="Arial" w:hAnsi="Arial" w:cs="Arial"/>
          <w:color w:val="873624"/>
          <w:sz w:val="24"/>
          <w:u w:val="single"/>
        </w:rPr>
        <w:tab/>
        <w:t>Mosca, 29.6.1940</w:t>
      </w:r>
    </w:p>
    <w:p w:rsidR="00011AD3" w:rsidRPr="00200598" w:rsidRDefault="00011AD3"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russo, dopo una laurea in fisica si indirizzò alla Musica. Studi al Conservatorio Tchaikowsky di Mosca, allievo di Sidelnikov. Con Gubaidulina e Suslin formò il “Gruppo di Improvvisatori Astreya” e una  sua Fondazione Filosofica della Musica. Riporto suoi pensieri che mi sembrano </w:t>
      </w:r>
      <w:r w:rsidR="00783FEA" w:rsidRPr="00200598">
        <w:rPr>
          <w:rFonts w:ascii="Arial" w:hAnsi="Arial" w:cs="Arial"/>
          <w:color w:val="873624"/>
        </w:rPr>
        <w:t xml:space="preserve">molto </w:t>
      </w:r>
      <w:r w:rsidRPr="00200598">
        <w:rPr>
          <w:rFonts w:ascii="Arial" w:hAnsi="Arial" w:cs="Arial"/>
          <w:color w:val="873624"/>
        </w:rPr>
        <w:t xml:space="preserve">interessanti: </w:t>
      </w:r>
      <w:r w:rsidRPr="00200598">
        <w:rPr>
          <w:rFonts w:ascii="Arial" w:hAnsi="Arial" w:cs="Arial"/>
          <w:b/>
          <w:color w:val="873624"/>
        </w:rPr>
        <w:t>1</w:t>
      </w:r>
      <w:r w:rsidRPr="00200598">
        <w:rPr>
          <w:rFonts w:ascii="Arial" w:hAnsi="Arial" w:cs="Arial"/>
          <w:color w:val="873624"/>
        </w:rPr>
        <w:t xml:space="preserve">) All’inizio Dio creò il mondo e </w:t>
      </w:r>
      <w:r w:rsidR="00C624C9">
        <w:rPr>
          <w:rFonts w:ascii="Arial" w:hAnsi="Arial" w:cs="Arial"/>
          <w:color w:val="873624"/>
        </w:rPr>
        <w:t xml:space="preserve">          </w:t>
      </w:r>
      <w:r w:rsidRPr="00200598">
        <w:rPr>
          <w:rFonts w:ascii="Arial" w:hAnsi="Arial" w:cs="Arial"/>
          <w:color w:val="873624"/>
        </w:rPr>
        <w:t xml:space="preserve">al </w:t>
      </w:r>
      <w:r w:rsidR="004D572B" w:rsidRPr="00200598">
        <w:rPr>
          <w:rFonts w:ascii="Arial" w:hAnsi="Arial" w:cs="Arial"/>
          <w:color w:val="873624"/>
        </w:rPr>
        <w:t xml:space="preserve"> </w:t>
      </w:r>
      <w:r w:rsidRPr="00200598">
        <w:rPr>
          <w:rFonts w:ascii="Arial" w:hAnsi="Arial" w:cs="Arial"/>
          <w:color w:val="873624"/>
        </w:rPr>
        <w:t xml:space="preserve">principio era il suono che ha accompagnato la creazione. </w:t>
      </w:r>
      <w:r w:rsidRPr="00200598">
        <w:rPr>
          <w:rFonts w:ascii="Arial" w:hAnsi="Arial" w:cs="Arial"/>
          <w:b/>
          <w:color w:val="873624"/>
        </w:rPr>
        <w:t>2</w:t>
      </w:r>
      <w:r w:rsidRPr="00200598">
        <w:rPr>
          <w:rFonts w:ascii="Arial" w:hAnsi="Arial" w:cs="Arial"/>
          <w:color w:val="873624"/>
        </w:rPr>
        <w:t xml:space="preserve">) La Musica è la vera espressione della vita </w:t>
      </w:r>
      <w:r w:rsidR="00C624C9">
        <w:rPr>
          <w:rFonts w:ascii="Arial" w:hAnsi="Arial" w:cs="Arial"/>
          <w:color w:val="873624"/>
        </w:rPr>
        <w:t xml:space="preserve">   </w:t>
      </w:r>
      <w:r w:rsidRPr="00200598">
        <w:rPr>
          <w:rFonts w:ascii="Arial" w:hAnsi="Arial" w:cs="Arial"/>
          <w:color w:val="873624"/>
        </w:rPr>
        <w:t>dell’anima.</w:t>
      </w:r>
      <w:r w:rsidR="00BE1E21" w:rsidRPr="00200598">
        <w:rPr>
          <w:rFonts w:ascii="Arial" w:hAnsi="Arial" w:cs="Arial"/>
          <w:color w:val="873624"/>
        </w:rPr>
        <w:t xml:space="preserve"> </w:t>
      </w:r>
      <w:r w:rsidRPr="00200598">
        <w:rPr>
          <w:rFonts w:ascii="Arial" w:hAnsi="Arial" w:cs="Arial"/>
          <w:b/>
          <w:color w:val="873624"/>
        </w:rPr>
        <w:t>3</w:t>
      </w:r>
      <w:r w:rsidRPr="00200598">
        <w:rPr>
          <w:rFonts w:ascii="Arial" w:hAnsi="Arial" w:cs="Arial"/>
          <w:color w:val="873624"/>
        </w:rPr>
        <w:t>) La Musica è un mediatore tra Dio e il mondo e purifica l’anima, questa penetrazione del mondo interiore porta a scoprire e redimere se stessi, con il suo flusso psicologico.</w:t>
      </w:r>
      <w:r w:rsidR="00BE1E21" w:rsidRPr="00200598">
        <w:rPr>
          <w:rFonts w:ascii="Arial" w:hAnsi="Arial" w:cs="Arial"/>
          <w:color w:val="873624"/>
        </w:rPr>
        <w:t xml:space="preserve">  </w:t>
      </w:r>
      <w:r w:rsidRPr="00200598">
        <w:rPr>
          <w:rFonts w:ascii="Arial" w:hAnsi="Arial" w:cs="Arial"/>
          <w:b/>
          <w:color w:val="873624"/>
        </w:rPr>
        <w:t>4</w:t>
      </w:r>
      <w:r w:rsidRPr="00200598">
        <w:rPr>
          <w:rFonts w:ascii="Arial" w:hAnsi="Arial" w:cs="Arial"/>
          <w:color w:val="873624"/>
        </w:rPr>
        <w:t>) L’anima del musicista si rivela in suoni e ci aiuta a comprendere la profondità dell’esistenza, l’emotività non è altro che un’aiuto per evitare di non comprendere, viene</w:t>
      </w:r>
      <w:r w:rsidR="004D572B" w:rsidRPr="00200598">
        <w:rPr>
          <w:rFonts w:ascii="Arial" w:hAnsi="Arial" w:cs="Arial"/>
          <w:color w:val="873624"/>
        </w:rPr>
        <w:t xml:space="preserve"> </w:t>
      </w:r>
      <w:r w:rsidRPr="00200598">
        <w:rPr>
          <w:rFonts w:ascii="Arial" w:hAnsi="Arial" w:cs="Arial"/>
          <w:color w:val="873624"/>
        </w:rPr>
        <w:t>dal cuore, mi dolgo nel pensare che questo nervo scoperto, questa luce non venga considerato un dono.</w:t>
      </w:r>
      <w:r w:rsidR="00BE1E21" w:rsidRPr="00200598">
        <w:rPr>
          <w:rFonts w:ascii="Arial" w:hAnsi="Arial" w:cs="Arial"/>
          <w:color w:val="873624"/>
        </w:rPr>
        <w:t xml:space="preserve"> </w:t>
      </w:r>
      <w:r w:rsidRPr="00200598">
        <w:rPr>
          <w:rFonts w:ascii="Arial" w:hAnsi="Arial" w:cs="Arial"/>
          <w:b/>
          <w:color w:val="873624"/>
        </w:rPr>
        <w:t>5</w:t>
      </w:r>
      <w:r w:rsidRPr="00200598">
        <w:rPr>
          <w:rFonts w:ascii="Arial" w:hAnsi="Arial" w:cs="Arial"/>
          <w:color w:val="873624"/>
        </w:rPr>
        <w:t>) Il vero suono non è ingannevole, la Musica è l’arte più vicina a Dio.</w:t>
      </w:r>
      <w:r w:rsidR="00EE5417" w:rsidRPr="00200598">
        <w:rPr>
          <w:rFonts w:ascii="Arial" w:hAnsi="Arial" w:cs="Arial"/>
          <w:color w:val="873624"/>
        </w:rPr>
        <w:t xml:space="preserve"> </w:t>
      </w:r>
      <w:r w:rsidRPr="00200598">
        <w:rPr>
          <w:rFonts w:ascii="Arial" w:hAnsi="Arial" w:cs="Arial"/>
          <w:b/>
          <w:color w:val="873624"/>
        </w:rPr>
        <w:t>6</w:t>
      </w:r>
      <w:r w:rsidRPr="00200598">
        <w:rPr>
          <w:rFonts w:ascii="Arial" w:hAnsi="Arial" w:cs="Arial"/>
          <w:color w:val="873624"/>
        </w:rPr>
        <w:t>) La Russia, con i suoi drammatici eventi, avendo perso Dio, sta cercando di ritrovarlo, il veicolo migliore sembra essere proprio la vera Musica.</w:t>
      </w:r>
      <w:r w:rsidR="00BE1E21" w:rsidRPr="00200598">
        <w:rPr>
          <w:rFonts w:ascii="Arial" w:hAnsi="Arial" w:cs="Arial"/>
          <w:color w:val="873624"/>
        </w:rPr>
        <w:t xml:space="preserve"> </w:t>
      </w:r>
      <w:r w:rsidR="00C624C9">
        <w:rPr>
          <w:rFonts w:ascii="Arial" w:hAnsi="Arial" w:cs="Arial"/>
          <w:color w:val="873624"/>
        </w:rPr>
        <w:t xml:space="preserve">                </w:t>
      </w:r>
      <w:r w:rsidRPr="00200598">
        <w:rPr>
          <w:rFonts w:ascii="Arial" w:hAnsi="Arial" w:cs="Arial"/>
          <w:color w:val="873624"/>
        </w:rPr>
        <w:t>La Musica è</w:t>
      </w:r>
      <w:r w:rsidR="004D572B" w:rsidRPr="00200598">
        <w:rPr>
          <w:rFonts w:ascii="Arial" w:hAnsi="Arial" w:cs="Arial"/>
          <w:color w:val="873624"/>
        </w:rPr>
        <w:t xml:space="preserve"> </w:t>
      </w:r>
      <w:r w:rsidRPr="00200598">
        <w:rPr>
          <w:rFonts w:ascii="Arial" w:hAnsi="Arial" w:cs="Arial"/>
          <w:color w:val="873624"/>
        </w:rPr>
        <w:t xml:space="preserve">la quintessenza dell’essere e senza fede muore. </w:t>
      </w:r>
      <w:r w:rsidRPr="00200598">
        <w:rPr>
          <w:rFonts w:ascii="Arial" w:hAnsi="Arial" w:cs="Arial"/>
          <w:b/>
          <w:color w:val="873624"/>
        </w:rPr>
        <w:t>7</w:t>
      </w:r>
      <w:r w:rsidRPr="00200598">
        <w:rPr>
          <w:rFonts w:ascii="Arial" w:hAnsi="Arial" w:cs="Arial"/>
          <w:color w:val="873624"/>
        </w:rPr>
        <w:t xml:space="preserve">) La musica creata dalla mente serve per la mente, composta dal cuore va al cuore.         </w:t>
      </w:r>
    </w:p>
    <w:p w:rsidR="00011AD3" w:rsidRPr="008A7F16" w:rsidRDefault="00011AD3" w:rsidP="005D6A2A">
      <w:pPr>
        <w:pStyle w:val="NormaleWeb"/>
        <w:tabs>
          <w:tab w:val="center" w:pos="0"/>
          <w:tab w:val="left" w:pos="4253"/>
        </w:tabs>
        <w:spacing w:before="120" w:beforeAutospacing="0" w:after="0" w:afterAutospacing="0" w:line="276" w:lineRule="auto"/>
        <w:rPr>
          <w:rFonts w:ascii="Arial" w:hAnsi="Arial" w:cs="Arial"/>
        </w:rPr>
      </w:pPr>
      <w:r w:rsidRPr="008A7F16">
        <w:rPr>
          <w:rStyle w:val="google-src-text1"/>
          <w:rFonts w:ascii="Arial" w:hAnsi="Arial" w:cs="Arial"/>
          <w:bCs/>
          <w:vanish w:val="0"/>
          <w:specVanish w:val="0"/>
        </w:rPr>
        <w:t xml:space="preserve">Oboe solo:   </w:t>
      </w:r>
      <w:r w:rsidRPr="008A7F16">
        <w:rPr>
          <w:rStyle w:val="google-src-text1"/>
          <w:rFonts w:ascii="Arial" w:hAnsi="Arial" w:cs="Arial"/>
          <w:bCs/>
          <w:specVanish w:val="0"/>
        </w:rPr>
        <w:t>Recitation IV for flute or oboe or clarinet or saxophone (1977)</w:t>
      </w:r>
      <w:r w:rsidRPr="008A7F16">
        <w:rPr>
          <w:rFonts w:ascii="Arial" w:hAnsi="Arial" w:cs="Arial"/>
          <w:bCs/>
        </w:rPr>
        <w:t>IV recitazione (1977).</w:t>
      </w:r>
      <w:r w:rsidR="00012359" w:rsidRPr="008A7F16">
        <w:rPr>
          <w:rFonts w:ascii="Arial" w:hAnsi="Arial" w:cs="Arial"/>
          <w:bCs/>
        </w:rPr>
        <w:t xml:space="preserve">   </w:t>
      </w:r>
      <w:r w:rsidRPr="008A7F16">
        <w:rPr>
          <w:rFonts w:ascii="Arial" w:hAnsi="Arial" w:cs="Arial"/>
          <w:bCs/>
        </w:rPr>
        <w:t xml:space="preserve">IX </w:t>
      </w:r>
      <w:r w:rsidRPr="008A7F16">
        <w:rPr>
          <w:rStyle w:val="google-src-text1"/>
          <w:rFonts w:ascii="Arial" w:hAnsi="Arial" w:cs="Arial"/>
          <w:bCs/>
          <w:specVanish w:val="0"/>
        </w:rPr>
        <w:t xml:space="preserve"> Recitation IX for flute or oboe or clarinet or saxophone (1980)</w:t>
      </w:r>
      <w:r w:rsidRPr="008A7F16">
        <w:rPr>
          <w:rFonts w:ascii="Arial" w:hAnsi="Arial" w:cs="Arial"/>
          <w:bCs/>
        </w:rPr>
        <w:t>Recitazione (1980).</w:t>
      </w:r>
      <w:r w:rsidR="003443AF" w:rsidRPr="008A7F16">
        <w:rPr>
          <w:rFonts w:ascii="Arial" w:hAnsi="Arial" w:cs="Arial"/>
          <w:bCs/>
        </w:rPr>
        <w:t xml:space="preserve">   </w:t>
      </w:r>
      <w:r w:rsidRPr="008A7F16">
        <w:rPr>
          <w:rStyle w:val="google-src-text1"/>
          <w:rFonts w:ascii="Arial" w:hAnsi="Arial" w:cs="Arial"/>
          <w:bCs/>
          <w:specVanish w:val="0"/>
        </w:rPr>
        <w:t>Recitation X for flute or oboe or clarinet or saxophone (1980)</w:t>
      </w:r>
      <w:r w:rsidRPr="008A7F16">
        <w:rPr>
          <w:rFonts w:ascii="Arial" w:hAnsi="Arial" w:cs="Arial"/>
          <w:bCs/>
        </w:rPr>
        <w:t>X Recitazione (1980).</w:t>
      </w:r>
    </w:p>
    <w:p w:rsidR="00C833CD" w:rsidRPr="008A7F16" w:rsidRDefault="00C833CD" w:rsidP="005D6A2A">
      <w:pPr>
        <w:pStyle w:val="Corpotesto"/>
        <w:tabs>
          <w:tab w:val="center" w:pos="0"/>
          <w:tab w:val="left" w:pos="4253"/>
        </w:tabs>
        <w:spacing w:before="120" w:after="0" w:line="276" w:lineRule="auto"/>
        <w:rPr>
          <w:rFonts w:ascii="Arial" w:hAnsi="Arial" w:cs="Arial"/>
          <w:sz w:val="24"/>
        </w:rPr>
      </w:pPr>
      <w:r w:rsidRPr="008A7F16">
        <w:rPr>
          <w:rFonts w:ascii="Arial" w:hAnsi="Arial" w:cs="Arial"/>
          <w:sz w:val="24"/>
        </w:rPr>
        <w:t xml:space="preserve">Autumn </w:t>
      </w:r>
      <w:r w:rsidR="00011AD3" w:rsidRPr="008A7F16">
        <w:rPr>
          <w:rFonts w:ascii="Arial" w:hAnsi="Arial" w:cs="Arial"/>
          <w:sz w:val="24"/>
        </w:rPr>
        <w:t>S</w:t>
      </w:r>
      <w:r w:rsidRPr="008A7F16">
        <w:rPr>
          <w:rFonts w:ascii="Arial" w:hAnsi="Arial" w:cs="Arial"/>
          <w:sz w:val="24"/>
        </w:rPr>
        <w:t>onatina, oboe e pf. (1975).</w:t>
      </w:r>
    </w:p>
    <w:p w:rsidR="00C833CD" w:rsidRPr="008A7F16" w:rsidRDefault="00C833CD" w:rsidP="005D6A2A">
      <w:pPr>
        <w:pStyle w:val="Corpotesto"/>
        <w:tabs>
          <w:tab w:val="center" w:pos="0"/>
          <w:tab w:val="left" w:pos="4253"/>
        </w:tabs>
        <w:spacing w:before="120" w:after="0" w:line="276" w:lineRule="auto"/>
        <w:rPr>
          <w:rFonts w:ascii="Arial" w:hAnsi="Arial" w:cs="Arial"/>
          <w:sz w:val="24"/>
        </w:rPr>
      </w:pPr>
    </w:p>
    <w:p w:rsidR="00470602" w:rsidRPr="00200598" w:rsidRDefault="0047060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ARUT</w:t>
      </w:r>
      <w:r w:rsidR="00DE2F40" w:rsidRPr="00200598">
        <w:rPr>
          <w:rFonts w:ascii="Arial" w:hAnsi="Arial" w:cs="Arial"/>
          <w:color w:val="873624"/>
          <w:u w:val="single"/>
        </w:rPr>
        <w:t>I</w:t>
      </w:r>
      <w:r w:rsidRPr="00200598">
        <w:rPr>
          <w:rFonts w:ascii="Arial" w:hAnsi="Arial" w:cs="Arial"/>
          <w:color w:val="873624"/>
          <w:u w:val="single"/>
        </w:rPr>
        <w:t>UN</w:t>
      </w:r>
      <w:r w:rsidR="00DE2F40" w:rsidRPr="00200598">
        <w:rPr>
          <w:rFonts w:ascii="Arial" w:hAnsi="Arial" w:cs="Arial"/>
          <w:color w:val="873624"/>
          <w:u w:val="single"/>
        </w:rPr>
        <w:t>I</w:t>
      </w:r>
      <w:r w:rsidRPr="00200598">
        <w:rPr>
          <w:rFonts w:ascii="Arial" w:hAnsi="Arial" w:cs="Arial"/>
          <w:color w:val="873624"/>
          <w:u w:val="single"/>
        </w:rPr>
        <w:t>AN  Alexander</w:t>
      </w:r>
      <w:r w:rsidRPr="00200598">
        <w:rPr>
          <w:rFonts w:ascii="Arial" w:hAnsi="Arial" w:cs="Arial"/>
          <w:color w:val="873624"/>
          <w:u w:val="single"/>
        </w:rPr>
        <w:tab/>
      </w:r>
      <w:r w:rsidRPr="00200598">
        <w:rPr>
          <w:rFonts w:ascii="Arial" w:hAnsi="Arial" w:cs="Arial"/>
          <w:color w:val="873624"/>
          <w:u w:val="single"/>
        </w:rPr>
        <w:tab/>
        <w:t>Yerevan, 23.9.1920</w:t>
      </w:r>
    </w:p>
    <w:p w:rsidR="00450298" w:rsidRPr="00200598" w:rsidRDefault="0045029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armeno, perfezionamento al Conservatorio di Mosca con Litinsky e Peyko. </w:t>
      </w:r>
      <w:r w:rsidR="00662277">
        <w:rPr>
          <w:rFonts w:ascii="Arial" w:hAnsi="Arial" w:cs="Arial"/>
          <w:color w:val="873624"/>
          <w:sz w:val="20"/>
          <w:szCs w:val="20"/>
        </w:rPr>
        <w:t xml:space="preserve">                       </w:t>
      </w:r>
      <w:r w:rsidRPr="00200598">
        <w:rPr>
          <w:rFonts w:ascii="Arial" w:hAnsi="Arial" w:cs="Arial"/>
          <w:color w:val="873624"/>
          <w:sz w:val="20"/>
          <w:szCs w:val="20"/>
        </w:rPr>
        <w:t>Direttore, dal 1954, dell’orchestra Sinfonica armena e Insegnante al Conservatorio di Yerevan.</w:t>
      </w:r>
    </w:p>
    <w:p w:rsidR="00385837" w:rsidRPr="008A7F16" w:rsidRDefault="00385837" w:rsidP="005D6A2A">
      <w:pPr>
        <w:tabs>
          <w:tab w:val="center" w:pos="0"/>
          <w:tab w:val="left" w:pos="4253"/>
        </w:tabs>
        <w:spacing w:before="120" w:line="276" w:lineRule="auto"/>
        <w:rPr>
          <w:rFonts w:ascii="Arial" w:hAnsi="Arial" w:cs="Arial"/>
        </w:rPr>
      </w:pPr>
      <w:r w:rsidRPr="008A7F16">
        <w:rPr>
          <w:rFonts w:ascii="Arial" w:hAnsi="Arial" w:cs="Arial"/>
        </w:rPr>
        <w:t>Suite per oboe, corno e pf. (1998</w:t>
      </w:r>
      <w:r w:rsidR="00EE63BD" w:rsidRPr="008A7F16">
        <w:rPr>
          <w:rFonts w:ascii="Arial" w:hAnsi="Arial" w:cs="Arial"/>
        </w:rPr>
        <w:t>, 13’</w:t>
      </w:r>
      <w:r w:rsidRPr="008A7F16">
        <w:rPr>
          <w:rFonts w:ascii="Arial" w:hAnsi="Arial" w:cs="Arial"/>
        </w:rPr>
        <w:t xml:space="preserve">).   </w:t>
      </w:r>
      <w:r w:rsidR="007611FC" w:rsidRPr="008A7F16">
        <w:rPr>
          <w:rFonts w:ascii="Arial" w:hAnsi="Arial" w:cs="Arial"/>
        </w:rPr>
        <w:t>Concerto per oboe e orch. (197</w:t>
      </w:r>
      <w:r w:rsidRPr="008A7F16">
        <w:rPr>
          <w:rFonts w:ascii="Arial" w:hAnsi="Arial" w:cs="Arial"/>
        </w:rPr>
        <w:t>7</w:t>
      </w:r>
      <w:r w:rsidR="007611FC" w:rsidRPr="008A7F16">
        <w:rPr>
          <w:rFonts w:ascii="Arial" w:hAnsi="Arial" w:cs="Arial"/>
        </w:rPr>
        <w:t>, 12’30).</w:t>
      </w:r>
    </w:p>
    <w:p w:rsidR="00001E4C" w:rsidRPr="008A7F16" w:rsidRDefault="005D2FBE" w:rsidP="005D6A2A">
      <w:pPr>
        <w:tabs>
          <w:tab w:val="center" w:pos="0"/>
          <w:tab w:val="left" w:pos="4253"/>
        </w:tabs>
        <w:spacing w:before="120" w:line="276" w:lineRule="auto"/>
        <w:rPr>
          <w:rFonts w:ascii="Arial" w:hAnsi="Arial" w:cs="Arial"/>
        </w:rPr>
      </w:pPr>
      <w:r w:rsidRPr="008A7F16">
        <w:rPr>
          <w:rFonts w:ascii="Arial" w:hAnsi="Arial" w:cs="Arial"/>
        </w:rPr>
        <w:t>Concerto per oboe e archi.</w:t>
      </w:r>
    </w:p>
    <w:p w:rsidR="00001E4C" w:rsidRPr="008A7F16" w:rsidRDefault="00001E4C" w:rsidP="005D6A2A">
      <w:pPr>
        <w:tabs>
          <w:tab w:val="center" w:pos="0"/>
          <w:tab w:val="left" w:pos="4253"/>
        </w:tabs>
        <w:spacing w:before="120" w:line="276" w:lineRule="auto"/>
        <w:rPr>
          <w:rFonts w:ascii="Arial" w:hAnsi="Arial" w:cs="Arial"/>
        </w:rPr>
      </w:pPr>
    </w:p>
    <w:p w:rsidR="00001E4C" w:rsidRPr="00200598" w:rsidRDefault="00001E4C"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ASAFIEV  Boris  Vladimirovic</w:t>
      </w:r>
      <w:r w:rsidRPr="00200598">
        <w:rPr>
          <w:rFonts w:ascii="Arial" w:hAnsi="Arial" w:cs="Arial"/>
          <w:color w:val="873624"/>
          <w:sz w:val="24"/>
          <w:u w:val="single"/>
        </w:rPr>
        <w:tab/>
      </w:r>
      <w:r w:rsidR="00792EA3" w:rsidRPr="00200598">
        <w:rPr>
          <w:rFonts w:ascii="Arial" w:hAnsi="Arial" w:cs="Arial"/>
          <w:color w:val="873624"/>
          <w:sz w:val="24"/>
          <w:u w:val="single"/>
        </w:rPr>
        <w:tab/>
      </w:r>
      <w:r w:rsidRPr="00200598">
        <w:rPr>
          <w:rFonts w:ascii="Arial" w:hAnsi="Arial" w:cs="Arial"/>
          <w:color w:val="873624"/>
          <w:sz w:val="24"/>
          <w:u w:val="single"/>
        </w:rPr>
        <w:t>Pietroburgo, 29.7.1884 - Mosca, 27.1.1949.</w:t>
      </w:r>
    </w:p>
    <w:p w:rsidR="00001E4C" w:rsidRPr="00200598" w:rsidRDefault="00001E4C"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critico musicale russo, allievo di Glazunov, Liadov, Prokofiev e Miakovskij. </w:t>
      </w:r>
      <w:r w:rsidR="00BE1E21" w:rsidRPr="00200598">
        <w:rPr>
          <w:rFonts w:ascii="Arial" w:hAnsi="Arial" w:cs="Arial"/>
          <w:color w:val="873624"/>
        </w:rPr>
        <w:t xml:space="preserve">                           </w:t>
      </w:r>
      <w:r w:rsidRPr="00200598">
        <w:rPr>
          <w:rFonts w:ascii="Arial" w:hAnsi="Arial" w:cs="Arial"/>
          <w:color w:val="873624"/>
        </w:rPr>
        <w:t>Insegnante di Storia della musica nei Conservatori di Leningrado e Mosca. Amico di Segovia.</w:t>
      </w:r>
    </w:p>
    <w:p w:rsidR="00EC0289" w:rsidRPr="008A7F16" w:rsidRDefault="00701038" w:rsidP="005D6A2A">
      <w:pPr>
        <w:tabs>
          <w:tab w:val="center" w:pos="0"/>
          <w:tab w:val="left" w:pos="4253"/>
        </w:tabs>
        <w:spacing w:before="120" w:line="276" w:lineRule="auto"/>
        <w:rPr>
          <w:rFonts w:ascii="Arial" w:hAnsi="Arial" w:cs="Arial"/>
        </w:rPr>
      </w:pPr>
      <w:r w:rsidRPr="008A7F16">
        <w:rPr>
          <w:rFonts w:ascii="Arial" w:hAnsi="Arial" w:cs="Arial"/>
        </w:rPr>
        <w:t>Sonatina per oboe</w:t>
      </w:r>
      <w:r w:rsidR="008605CA" w:rsidRPr="008A7F16">
        <w:rPr>
          <w:rFonts w:ascii="Arial" w:hAnsi="Arial" w:cs="Arial"/>
        </w:rPr>
        <w:t xml:space="preserve"> e pf.</w:t>
      </w:r>
      <w:r w:rsidR="00DD217D" w:rsidRPr="008A7F16">
        <w:rPr>
          <w:rFonts w:ascii="Arial" w:hAnsi="Arial" w:cs="Arial"/>
        </w:rPr>
        <w:t xml:space="preserve"> (1939)</w:t>
      </w:r>
      <w:r w:rsidR="001E6309" w:rsidRPr="008A7F16">
        <w:rPr>
          <w:rFonts w:ascii="Arial" w:hAnsi="Arial" w:cs="Arial"/>
        </w:rPr>
        <w:t>:   1) 2'20,   2) 1'40,   3) 3'30,   4) 2'15</w:t>
      </w:r>
      <w:r w:rsidRPr="008A7F16">
        <w:rPr>
          <w:rFonts w:ascii="Arial" w:hAnsi="Arial" w:cs="Arial"/>
        </w:rPr>
        <w:t>.</w:t>
      </w:r>
    </w:p>
    <w:p w:rsidR="00DD217D" w:rsidRPr="008A7F16" w:rsidRDefault="00DD217D" w:rsidP="005D6A2A">
      <w:pPr>
        <w:tabs>
          <w:tab w:val="center" w:pos="0"/>
          <w:tab w:val="left" w:pos="4253"/>
        </w:tabs>
        <w:spacing w:before="120" w:line="276" w:lineRule="auto"/>
        <w:rPr>
          <w:rFonts w:ascii="Arial" w:hAnsi="Arial" w:cs="Arial"/>
        </w:rPr>
      </w:pPr>
    </w:p>
    <w:p w:rsidR="00391894" w:rsidRPr="00200598" w:rsidRDefault="0039189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ASCHAFFENBURG  Walter</w:t>
      </w:r>
      <w:r w:rsidRPr="00200598">
        <w:rPr>
          <w:rFonts w:ascii="Arial" w:hAnsi="Arial" w:cs="Arial"/>
          <w:color w:val="873624"/>
          <w:u w:val="single"/>
        </w:rPr>
        <w:tab/>
      </w:r>
      <w:r w:rsidRPr="00200598">
        <w:rPr>
          <w:rFonts w:ascii="Arial" w:hAnsi="Arial" w:cs="Arial"/>
          <w:color w:val="873624"/>
          <w:u w:val="single"/>
        </w:rPr>
        <w:tab/>
        <w:t>Essen, 20.5.1927 - 2005.</w:t>
      </w:r>
    </w:p>
    <w:p w:rsidR="00391894" w:rsidRPr="00200598" w:rsidRDefault="0039189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d’origine tedesca</w:t>
      </w:r>
      <w:r w:rsidR="00EA11FD" w:rsidRPr="00200598">
        <w:rPr>
          <w:rFonts w:ascii="Arial" w:hAnsi="Arial" w:cs="Arial"/>
          <w:color w:val="873624"/>
          <w:sz w:val="20"/>
          <w:szCs w:val="20"/>
        </w:rPr>
        <w:t xml:space="preserve">, nel 1938 la famiglia emigrò negli Stati Uniti, ebbe la cittadinanza nel </w:t>
      </w:r>
      <w:r w:rsidR="004D1649" w:rsidRPr="00200598">
        <w:rPr>
          <w:rFonts w:ascii="Arial" w:hAnsi="Arial" w:cs="Arial"/>
          <w:color w:val="873624"/>
          <w:sz w:val="20"/>
          <w:szCs w:val="20"/>
        </w:rPr>
        <w:t xml:space="preserve">   </w:t>
      </w:r>
      <w:r w:rsidR="00EA11FD" w:rsidRPr="00200598">
        <w:rPr>
          <w:rFonts w:ascii="Arial" w:hAnsi="Arial" w:cs="Arial"/>
          <w:color w:val="873624"/>
          <w:sz w:val="20"/>
          <w:szCs w:val="20"/>
        </w:rPr>
        <w:t xml:space="preserve">1944, dopo aver partecipato alla 2 guerra mondiale nei servizi di controspionaggio. Studi musicali alla Hartford </w:t>
      </w:r>
      <w:r w:rsidR="004D1649" w:rsidRPr="00200598">
        <w:rPr>
          <w:rFonts w:ascii="Arial" w:hAnsi="Arial" w:cs="Arial"/>
          <w:color w:val="873624"/>
          <w:sz w:val="20"/>
          <w:szCs w:val="20"/>
        </w:rPr>
        <w:t xml:space="preserve">  </w:t>
      </w:r>
      <w:r w:rsidR="00EA11FD" w:rsidRPr="00200598">
        <w:rPr>
          <w:rFonts w:ascii="Arial" w:hAnsi="Arial" w:cs="Arial"/>
          <w:color w:val="873624"/>
          <w:sz w:val="20"/>
          <w:szCs w:val="20"/>
        </w:rPr>
        <w:t>School of Music con Doellner, all’Oberlin College con Elwell, all’Eastmann School con B. Rogers e a Firenze</w:t>
      </w:r>
      <w:r w:rsidR="005448B0">
        <w:rPr>
          <w:rFonts w:ascii="Arial" w:hAnsi="Arial" w:cs="Arial"/>
          <w:color w:val="873624"/>
          <w:sz w:val="20"/>
          <w:szCs w:val="20"/>
        </w:rPr>
        <w:t xml:space="preserve"> </w:t>
      </w:r>
      <w:r w:rsidR="00EA11FD" w:rsidRPr="00200598">
        <w:rPr>
          <w:rFonts w:ascii="Arial" w:hAnsi="Arial" w:cs="Arial"/>
          <w:color w:val="873624"/>
          <w:sz w:val="20"/>
          <w:szCs w:val="20"/>
        </w:rPr>
        <w:t>con Dallapiccola.</w:t>
      </w:r>
      <w:r w:rsidR="004D1649" w:rsidRPr="00200598">
        <w:rPr>
          <w:rFonts w:ascii="Arial" w:hAnsi="Arial" w:cs="Arial"/>
          <w:color w:val="873624"/>
          <w:sz w:val="20"/>
          <w:szCs w:val="20"/>
        </w:rPr>
        <w:t xml:space="preserve"> </w:t>
      </w:r>
      <w:r w:rsidR="00EA11FD" w:rsidRPr="00200598">
        <w:rPr>
          <w:rFonts w:ascii="Arial" w:hAnsi="Arial" w:cs="Arial"/>
          <w:color w:val="873624"/>
          <w:sz w:val="20"/>
          <w:szCs w:val="20"/>
        </w:rPr>
        <w:t>2 Premi Guggenheim.</w:t>
      </w:r>
    </w:p>
    <w:p w:rsidR="009C7D8F" w:rsidRPr="008A7F16" w:rsidRDefault="00EA11FD" w:rsidP="005D6A2A">
      <w:pPr>
        <w:tabs>
          <w:tab w:val="center" w:pos="0"/>
          <w:tab w:val="left" w:pos="4253"/>
        </w:tabs>
        <w:spacing w:before="120" w:line="276" w:lineRule="auto"/>
        <w:rPr>
          <w:rFonts w:ascii="Arial" w:hAnsi="Arial" w:cs="Arial"/>
        </w:rPr>
      </w:pPr>
      <w:r w:rsidRPr="008A7F16">
        <w:rPr>
          <w:rFonts w:ascii="Arial" w:hAnsi="Arial" w:cs="Arial"/>
        </w:rPr>
        <w:t>Concerto per oboe e orch. op. 25 (1985).</w:t>
      </w:r>
    </w:p>
    <w:p w:rsidR="00920FF1" w:rsidRPr="008A7F16" w:rsidRDefault="00920FF1" w:rsidP="005D6A2A">
      <w:pPr>
        <w:tabs>
          <w:tab w:val="center" w:pos="0"/>
          <w:tab w:val="left" w:pos="4253"/>
        </w:tabs>
        <w:spacing w:before="120" w:line="276" w:lineRule="auto"/>
        <w:rPr>
          <w:rFonts w:ascii="Arial" w:hAnsi="Arial" w:cs="Arial"/>
        </w:rPr>
      </w:pPr>
    </w:p>
    <w:p w:rsidR="00920FF1" w:rsidRPr="00C624C9" w:rsidRDefault="00920FF1" w:rsidP="005D6A2A">
      <w:pPr>
        <w:tabs>
          <w:tab w:val="center" w:pos="0"/>
          <w:tab w:val="left" w:pos="4253"/>
        </w:tabs>
        <w:spacing w:before="120" w:line="276" w:lineRule="auto"/>
        <w:rPr>
          <w:rFonts w:ascii="Arial" w:hAnsi="Arial" w:cs="Arial"/>
          <w:color w:val="873624"/>
          <w:u w:val="single"/>
        </w:rPr>
      </w:pPr>
      <w:r w:rsidRPr="00C624C9">
        <w:rPr>
          <w:rFonts w:ascii="Arial" w:hAnsi="Arial" w:cs="Arial"/>
          <w:color w:val="873624"/>
          <w:u w:val="single"/>
        </w:rPr>
        <w:lastRenderedPageBreak/>
        <w:t>ASHLEY WHITE  David</w:t>
      </w:r>
      <w:r w:rsidRPr="00C624C9">
        <w:rPr>
          <w:rFonts w:ascii="Arial" w:hAnsi="Arial" w:cs="Arial"/>
          <w:color w:val="873624"/>
          <w:u w:val="single"/>
        </w:rPr>
        <w:tab/>
      </w:r>
      <w:r w:rsidRPr="00C624C9">
        <w:rPr>
          <w:rFonts w:ascii="Arial" w:hAnsi="Arial" w:cs="Arial"/>
          <w:color w:val="873624"/>
          <w:u w:val="single"/>
        </w:rPr>
        <w:tab/>
        <w:t>San Antonio, 11.12.1944</w:t>
      </w:r>
    </w:p>
    <w:p w:rsidR="00920FF1" w:rsidRPr="00200598" w:rsidRDefault="00920FF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americano, studi al Del Mar College</w:t>
      </w:r>
      <w:r w:rsidRPr="00200598">
        <w:rPr>
          <w:rFonts w:ascii="Arial" w:hAnsi="Arial" w:cs="Arial"/>
          <w:color w:val="873624"/>
        </w:rPr>
        <w:t xml:space="preserve">, </w:t>
      </w:r>
      <w:r w:rsidRPr="00200598">
        <w:rPr>
          <w:rFonts w:ascii="Arial" w:hAnsi="Arial" w:cs="Arial"/>
          <w:color w:val="873624"/>
          <w:sz w:val="20"/>
          <w:szCs w:val="20"/>
        </w:rPr>
        <w:t xml:space="preserve">all’Università di Houston e di Austin. </w:t>
      </w:r>
      <w:r w:rsidR="00662277">
        <w:rPr>
          <w:rFonts w:ascii="Arial" w:hAnsi="Arial" w:cs="Arial"/>
          <w:color w:val="873624"/>
          <w:sz w:val="20"/>
          <w:szCs w:val="20"/>
        </w:rPr>
        <w:t xml:space="preserve">                </w:t>
      </w:r>
      <w:r w:rsidRPr="00200598">
        <w:rPr>
          <w:rFonts w:ascii="Arial" w:hAnsi="Arial" w:cs="Arial"/>
          <w:color w:val="873624"/>
          <w:sz w:val="20"/>
          <w:szCs w:val="20"/>
        </w:rPr>
        <w:t xml:space="preserve">Insegnante alla Moores Scholl of Music dell’Università di Houston dal 1983 e Direttore dal 1999. </w:t>
      </w:r>
      <w:r w:rsidR="00662277">
        <w:rPr>
          <w:rFonts w:ascii="Arial" w:hAnsi="Arial" w:cs="Arial"/>
          <w:color w:val="873624"/>
          <w:sz w:val="20"/>
          <w:szCs w:val="20"/>
        </w:rPr>
        <w:t xml:space="preserve">                         </w:t>
      </w:r>
      <w:r w:rsidR="00CE29D7">
        <w:rPr>
          <w:rFonts w:ascii="Arial" w:hAnsi="Arial" w:cs="Arial"/>
          <w:color w:val="873624"/>
          <w:sz w:val="20"/>
          <w:szCs w:val="20"/>
        </w:rPr>
        <w:t xml:space="preserve">             </w:t>
      </w:r>
      <w:r w:rsidRPr="00200598">
        <w:rPr>
          <w:rFonts w:ascii="Arial" w:hAnsi="Arial" w:cs="Arial"/>
          <w:color w:val="873624"/>
          <w:sz w:val="20"/>
          <w:szCs w:val="20"/>
        </w:rPr>
        <w:t>La maggior parte delle</w:t>
      </w:r>
      <w:r w:rsidR="00EE5417" w:rsidRPr="00200598">
        <w:rPr>
          <w:rFonts w:ascii="Arial" w:hAnsi="Arial" w:cs="Arial"/>
          <w:color w:val="873624"/>
          <w:sz w:val="20"/>
          <w:szCs w:val="20"/>
        </w:rPr>
        <w:t xml:space="preserve"> </w:t>
      </w:r>
      <w:r w:rsidRPr="00200598">
        <w:rPr>
          <w:rFonts w:ascii="Arial" w:hAnsi="Arial" w:cs="Arial"/>
          <w:color w:val="873624"/>
          <w:sz w:val="20"/>
          <w:szCs w:val="20"/>
        </w:rPr>
        <w:t>sue composizioni è di genere sacro.</w:t>
      </w:r>
    </w:p>
    <w:p w:rsidR="00920FF1" w:rsidRPr="008A7F16" w:rsidRDefault="00920FF1" w:rsidP="005D6A2A">
      <w:pPr>
        <w:tabs>
          <w:tab w:val="center" w:pos="0"/>
          <w:tab w:val="left" w:pos="4253"/>
        </w:tabs>
        <w:spacing w:before="120" w:line="276" w:lineRule="auto"/>
        <w:rPr>
          <w:rFonts w:ascii="Arial" w:hAnsi="Arial" w:cs="Arial"/>
        </w:rPr>
      </w:pPr>
      <w:r w:rsidRPr="008A7F16">
        <w:rPr>
          <w:rFonts w:ascii="Arial" w:hAnsi="Arial" w:cs="Arial"/>
          <w:lang w:val="en-US"/>
        </w:rPr>
        <w:t xml:space="preserve">Elegy, oboe e pf. (1965).   The Elm Is Scattering, oboe e pf. </w:t>
      </w:r>
      <w:r w:rsidRPr="008A7F16">
        <w:rPr>
          <w:rFonts w:ascii="Arial" w:hAnsi="Arial" w:cs="Arial"/>
        </w:rPr>
        <w:t>(1970).</w:t>
      </w:r>
    </w:p>
    <w:p w:rsidR="00920FF1" w:rsidRPr="008A7F16" w:rsidRDefault="00920FF1" w:rsidP="005D6A2A">
      <w:pPr>
        <w:tabs>
          <w:tab w:val="center" w:pos="0"/>
          <w:tab w:val="left" w:pos="4253"/>
        </w:tabs>
        <w:spacing w:before="120" w:line="276" w:lineRule="auto"/>
        <w:rPr>
          <w:rFonts w:ascii="Arial" w:hAnsi="Arial" w:cs="Arial"/>
          <w:lang w:val="en-US"/>
        </w:rPr>
      </w:pPr>
      <w:r w:rsidRPr="008A7F16">
        <w:rPr>
          <w:rFonts w:ascii="Arial" w:hAnsi="Arial" w:cs="Arial"/>
        </w:rPr>
        <w:t xml:space="preserve">Canzona, oboe e clav. (1973).   L’isola di S. Michele, notturno per oboe e pf. </w:t>
      </w:r>
      <w:r w:rsidRPr="008A7F16">
        <w:rPr>
          <w:rFonts w:ascii="Arial" w:hAnsi="Arial" w:cs="Arial"/>
          <w:lang w:val="en-US"/>
        </w:rPr>
        <w:t>(1990).</w:t>
      </w:r>
    </w:p>
    <w:p w:rsidR="00920FF1" w:rsidRPr="008A7F16" w:rsidRDefault="00920FF1" w:rsidP="005D6A2A">
      <w:pPr>
        <w:tabs>
          <w:tab w:val="center" w:pos="0"/>
          <w:tab w:val="left" w:pos="4253"/>
        </w:tabs>
        <w:spacing w:before="120" w:line="276" w:lineRule="auto"/>
        <w:rPr>
          <w:rFonts w:ascii="Arial" w:hAnsi="Arial" w:cs="Arial"/>
          <w:lang w:val="en-US"/>
        </w:rPr>
      </w:pPr>
      <w:r w:rsidRPr="008A7F16">
        <w:rPr>
          <w:rFonts w:ascii="Arial" w:hAnsi="Arial" w:cs="Arial"/>
          <w:lang w:val="en-US"/>
        </w:rPr>
        <w:t>Air and Burlesque, per oboe, fag. e pf. (198</w:t>
      </w:r>
      <w:r w:rsidR="002C148E" w:rsidRPr="008A7F16">
        <w:rPr>
          <w:rFonts w:ascii="Arial" w:hAnsi="Arial" w:cs="Arial"/>
          <w:lang w:val="en-US"/>
        </w:rPr>
        <w:t>6</w:t>
      </w:r>
      <w:r w:rsidRPr="008A7F16">
        <w:rPr>
          <w:rFonts w:ascii="Arial" w:hAnsi="Arial" w:cs="Arial"/>
          <w:lang w:val="en-US"/>
        </w:rPr>
        <w:t>).   Psalm 88, oboe e org. (1991).</w:t>
      </w:r>
    </w:p>
    <w:p w:rsidR="00920FF1" w:rsidRPr="008A7F16" w:rsidRDefault="00920FF1" w:rsidP="005D6A2A">
      <w:pPr>
        <w:tabs>
          <w:tab w:val="center" w:pos="0"/>
          <w:tab w:val="left" w:pos="4253"/>
        </w:tabs>
        <w:spacing w:before="120" w:line="276" w:lineRule="auto"/>
        <w:rPr>
          <w:rFonts w:ascii="Arial" w:hAnsi="Arial" w:cs="Arial"/>
          <w:lang w:val="en-US"/>
        </w:rPr>
      </w:pPr>
      <w:r w:rsidRPr="008A7F16">
        <w:rPr>
          <w:rFonts w:ascii="Arial" w:hAnsi="Arial" w:cs="Arial"/>
          <w:lang w:val="en-US"/>
        </w:rPr>
        <w:t>Version of Ward, oboe, vl. vcl. (1995).   Concerto per oboe e archi (1947).</w:t>
      </w:r>
    </w:p>
    <w:p w:rsidR="00920FF1" w:rsidRPr="008A7F16" w:rsidRDefault="00920FF1" w:rsidP="005D6A2A">
      <w:pPr>
        <w:tabs>
          <w:tab w:val="center" w:pos="0"/>
          <w:tab w:val="left" w:pos="4253"/>
        </w:tabs>
        <w:spacing w:before="120" w:line="276" w:lineRule="auto"/>
        <w:rPr>
          <w:rFonts w:ascii="Arial" w:hAnsi="Arial" w:cs="Arial"/>
        </w:rPr>
      </w:pPr>
      <w:r w:rsidRPr="008A7F16">
        <w:rPr>
          <w:rFonts w:ascii="Arial" w:hAnsi="Arial" w:cs="Arial"/>
          <w:lang w:val="en-US"/>
        </w:rPr>
        <w:t xml:space="preserve">The Elm Is Scattering, oboe e orch. </w:t>
      </w:r>
      <w:r w:rsidRPr="008A7F16">
        <w:rPr>
          <w:rFonts w:ascii="Arial" w:hAnsi="Arial" w:cs="Arial"/>
        </w:rPr>
        <w:t>(1972).</w:t>
      </w:r>
    </w:p>
    <w:p w:rsidR="004733D0" w:rsidRPr="008A7F16" w:rsidRDefault="004733D0" w:rsidP="005D6A2A">
      <w:pPr>
        <w:tabs>
          <w:tab w:val="center" w:pos="0"/>
          <w:tab w:val="left" w:pos="4253"/>
        </w:tabs>
        <w:spacing w:before="120" w:line="276" w:lineRule="auto"/>
        <w:rPr>
          <w:rFonts w:ascii="Arial" w:hAnsi="Arial" w:cs="Arial"/>
        </w:rPr>
      </w:pPr>
    </w:p>
    <w:p w:rsidR="009C7D8F" w:rsidRPr="00200598" w:rsidRDefault="009C7D8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ASIA  Daniel</w:t>
      </w:r>
      <w:r w:rsidRPr="00200598">
        <w:rPr>
          <w:rFonts w:ascii="Arial" w:hAnsi="Arial" w:cs="Arial"/>
          <w:color w:val="873624"/>
          <w:u w:val="single"/>
        </w:rPr>
        <w:tab/>
      </w:r>
      <w:r w:rsidRPr="00200598">
        <w:rPr>
          <w:rFonts w:ascii="Arial" w:hAnsi="Arial" w:cs="Arial"/>
          <w:color w:val="873624"/>
          <w:u w:val="single"/>
        </w:rPr>
        <w:tab/>
        <w:t>Seattle, 27.6.1953</w:t>
      </w:r>
    </w:p>
    <w:p w:rsidR="009C7D8F" w:rsidRPr="00200598" w:rsidRDefault="009C7D8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studi all’Hampshire College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alla Università di Yale. Allievo di Albert, Druckman, </w:t>
      </w:r>
      <w:r w:rsidR="003443AF" w:rsidRPr="00200598">
        <w:rPr>
          <w:rFonts w:ascii="Arial" w:hAnsi="Arial" w:cs="Arial"/>
          <w:color w:val="873624"/>
          <w:sz w:val="20"/>
          <w:szCs w:val="20"/>
        </w:rPr>
        <w:t xml:space="preserve">        </w:t>
      </w:r>
      <w:r w:rsidR="00EE5417" w:rsidRPr="00200598">
        <w:rPr>
          <w:rFonts w:ascii="Arial" w:hAnsi="Arial" w:cs="Arial"/>
          <w:color w:val="873624"/>
          <w:sz w:val="20"/>
          <w:szCs w:val="20"/>
        </w:rPr>
        <w:t xml:space="preserve">          </w:t>
      </w:r>
      <w:r w:rsidR="00893E9B" w:rsidRPr="00200598">
        <w:rPr>
          <w:rFonts w:ascii="Arial" w:hAnsi="Arial" w:cs="Arial"/>
          <w:color w:val="873624"/>
          <w:sz w:val="20"/>
          <w:szCs w:val="20"/>
        </w:rPr>
        <w:t xml:space="preserve">G. </w:t>
      </w:r>
      <w:r w:rsidRPr="00200598">
        <w:rPr>
          <w:rFonts w:ascii="Arial" w:hAnsi="Arial" w:cs="Arial"/>
          <w:color w:val="873624"/>
          <w:sz w:val="20"/>
          <w:szCs w:val="20"/>
        </w:rPr>
        <w:t xml:space="preserve">Schuller, </w:t>
      </w:r>
      <w:r w:rsidR="00893E9B" w:rsidRPr="00200598">
        <w:rPr>
          <w:rFonts w:ascii="Arial" w:hAnsi="Arial" w:cs="Arial"/>
          <w:color w:val="873624"/>
          <w:sz w:val="20"/>
          <w:szCs w:val="20"/>
        </w:rPr>
        <w:t xml:space="preserve">I. </w:t>
      </w:r>
      <w:r w:rsidRPr="00200598">
        <w:rPr>
          <w:rFonts w:ascii="Arial" w:hAnsi="Arial" w:cs="Arial"/>
          <w:color w:val="873624"/>
          <w:sz w:val="20"/>
          <w:szCs w:val="20"/>
        </w:rPr>
        <w:t xml:space="preserve">Yun e </w:t>
      </w:r>
      <w:r w:rsidR="00893E9B" w:rsidRPr="00200598">
        <w:rPr>
          <w:rFonts w:ascii="Arial" w:hAnsi="Arial" w:cs="Arial"/>
          <w:color w:val="873624"/>
          <w:sz w:val="20"/>
          <w:szCs w:val="20"/>
        </w:rPr>
        <w:t xml:space="preserve">A. </w:t>
      </w:r>
      <w:r w:rsidRPr="00200598">
        <w:rPr>
          <w:rFonts w:ascii="Arial" w:hAnsi="Arial" w:cs="Arial"/>
          <w:color w:val="873624"/>
          <w:sz w:val="20"/>
          <w:szCs w:val="20"/>
        </w:rPr>
        <w:t>Weisberg</w:t>
      </w:r>
      <w:r w:rsidR="00EE5417" w:rsidRPr="00200598">
        <w:rPr>
          <w:rFonts w:ascii="Arial" w:hAnsi="Arial" w:cs="Arial"/>
          <w:color w:val="873624"/>
          <w:sz w:val="20"/>
          <w:szCs w:val="20"/>
        </w:rPr>
        <w:t>. I</w:t>
      </w:r>
      <w:r w:rsidRPr="00200598">
        <w:rPr>
          <w:rFonts w:ascii="Arial" w:hAnsi="Arial" w:cs="Arial"/>
          <w:color w:val="873624"/>
          <w:sz w:val="20"/>
          <w:szCs w:val="20"/>
        </w:rPr>
        <w:t xml:space="preserve">nsegnante </w:t>
      </w:r>
      <w:r w:rsidR="00893E9B" w:rsidRPr="00200598">
        <w:rPr>
          <w:rFonts w:ascii="Arial" w:hAnsi="Arial" w:cs="Arial"/>
          <w:color w:val="873624"/>
          <w:sz w:val="20"/>
          <w:szCs w:val="20"/>
        </w:rPr>
        <w:t xml:space="preserve">dal 1981 al 1986 </w:t>
      </w:r>
      <w:r w:rsidR="00EE5417" w:rsidRPr="00200598">
        <w:rPr>
          <w:rFonts w:ascii="Arial" w:hAnsi="Arial" w:cs="Arial"/>
          <w:color w:val="873624"/>
          <w:sz w:val="20"/>
          <w:szCs w:val="20"/>
        </w:rPr>
        <w:t xml:space="preserve">al </w:t>
      </w:r>
      <w:r w:rsidRPr="00200598">
        <w:rPr>
          <w:rFonts w:ascii="Arial" w:hAnsi="Arial" w:cs="Arial"/>
          <w:color w:val="873624"/>
          <w:sz w:val="20"/>
          <w:szCs w:val="20"/>
        </w:rPr>
        <w:t xml:space="preserve">Conservatorio di Oberlin </w:t>
      </w:r>
      <w:r w:rsidR="00893E9B" w:rsidRPr="00200598">
        <w:rPr>
          <w:rFonts w:ascii="Arial" w:hAnsi="Arial" w:cs="Arial"/>
          <w:color w:val="873624"/>
          <w:sz w:val="20"/>
          <w:szCs w:val="20"/>
        </w:rPr>
        <w:t>e dal 1988</w:t>
      </w:r>
      <w:r w:rsidR="00EE5417" w:rsidRPr="00200598">
        <w:rPr>
          <w:rFonts w:ascii="Arial" w:hAnsi="Arial" w:cs="Arial"/>
          <w:color w:val="873624"/>
          <w:sz w:val="20"/>
          <w:szCs w:val="20"/>
        </w:rPr>
        <w:t xml:space="preserve"> </w:t>
      </w:r>
      <w:r w:rsidR="00B234AC" w:rsidRPr="00200598">
        <w:rPr>
          <w:rFonts w:ascii="Arial" w:hAnsi="Arial" w:cs="Arial"/>
          <w:color w:val="873624"/>
          <w:sz w:val="20"/>
          <w:szCs w:val="20"/>
        </w:rPr>
        <w:t xml:space="preserve">all’Università </w:t>
      </w:r>
      <w:r w:rsidRPr="00200598">
        <w:rPr>
          <w:rFonts w:ascii="Arial" w:hAnsi="Arial" w:cs="Arial"/>
          <w:color w:val="873624"/>
          <w:sz w:val="20"/>
          <w:szCs w:val="20"/>
        </w:rPr>
        <w:t>di Tucson</w:t>
      </w:r>
      <w:r w:rsidR="00893E9B" w:rsidRPr="00200598">
        <w:rPr>
          <w:rFonts w:ascii="Arial" w:hAnsi="Arial" w:cs="Arial"/>
          <w:color w:val="873624"/>
          <w:sz w:val="20"/>
          <w:szCs w:val="20"/>
        </w:rPr>
        <w:t xml:space="preserve"> in Arizona</w:t>
      </w:r>
      <w:r w:rsidRPr="00200598">
        <w:rPr>
          <w:rFonts w:ascii="Arial" w:hAnsi="Arial" w:cs="Arial"/>
          <w:color w:val="873624"/>
          <w:sz w:val="20"/>
          <w:szCs w:val="20"/>
        </w:rPr>
        <w:t>.</w:t>
      </w:r>
    </w:p>
    <w:p w:rsidR="00BA38C2" w:rsidRPr="008A7F16" w:rsidRDefault="009C7D8F" w:rsidP="005D6A2A">
      <w:pPr>
        <w:tabs>
          <w:tab w:val="center" w:pos="0"/>
          <w:tab w:val="left" w:pos="4253"/>
        </w:tabs>
        <w:spacing w:before="120" w:line="276" w:lineRule="auto"/>
        <w:rPr>
          <w:rFonts w:ascii="Arial" w:hAnsi="Arial" w:cs="Arial"/>
          <w:lang w:val="en-US"/>
        </w:rPr>
      </w:pPr>
      <w:r w:rsidRPr="008A7F16">
        <w:rPr>
          <w:rFonts w:ascii="Arial" w:hAnsi="Arial" w:cs="Arial"/>
          <w:lang w:val="en-US"/>
        </w:rPr>
        <w:t>The Alex Set, oboe solo</w:t>
      </w:r>
      <w:r w:rsidR="008008B7" w:rsidRPr="008A7F16">
        <w:rPr>
          <w:rFonts w:ascii="Arial" w:hAnsi="Arial" w:cs="Arial"/>
          <w:lang w:val="en-US"/>
        </w:rPr>
        <w:t xml:space="preserve"> (1971, 10’)</w:t>
      </w:r>
      <w:r w:rsidRPr="008A7F16">
        <w:rPr>
          <w:rFonts w:ascii="Arial" w:hAnsi="Arial" w:cs="Arial"/>
          <w:lang w:val="en-US"/>
        </w:rPr>
        <w:t>.</w:t>
      </w:r>
    </w:p>
    <w:p w:rsidR="00BA38C2" w:rsidRPr="008A7F16" w:rsidRDefault="00BA38C2" w:rsidP="005D6A2A">
      <w:pPr>
        <w:tabs>
          <w:tab w:val="center" w:pos="0"/>
          <w:tab w:val="left" w:pos="4253"/>
        </w:tabs>
        <w:spacing w:before="120" w:line="276" w:lineRule="auto"/>
        <w:rPr>
          <w:rFonts w:ascii="Arial" w:hAnsi="Arial" w:cs="Arial"/>
          <w:u w:val="single"/>
          <w:lang w:val="en-US"/>
        </w:rPr>
      </w:pPr>
    </w:p>
    <w:p w:rsidR="00BA38C2" w:rsidRPr="00200598" w:rsidRDefault="00F9178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AUBER  Chantal</w:t>
      </w:r>
      <w:r w:rsidRPr="00200598">
        <w:rPr>
          <w:rFonts w:ascii="Arial" w:hAnsi="Arial" w:cs="Arial"/>
          <w:color w:val="873624"/>
          <w:u w:val="single"/>
        </w:rPr>
        <w:tab/>
      </w:r>
      <w:r w:rsidRPr="00200598">
        <w:rPr>
          <w:rFonts w:ascii="Arial" w:hAnsi="Arial" w:cs="Arial"/>
          <w:color w:val="873624"/>
          <w:u w:val="single"/>
        </w:rPr>
        <w:tab/>
        <w:t>Parigi, 1931</w:t>
      </w:r>
    </w:p>
    <w:p w:rsidR="00BA38C2" w:rsidRPr="00200598" w:rsidRDefault="00F9178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concertista e compositrice francese, allieva di Nat, che ha ricordato anche in uno scritto. </w:t>
      </w:r>
      <w:r w:rsidR="00783FEA" w:rsidRPr="00200598">
        <w:rPr>
          <w:rFonts w:ascii="Arial" w:hAnsi="Arial" w:cs="Arial"/>
          <w:color w:val="873624"/>
          <w:sz w:val="20"/>
          <w:szCs w:val="20"/>
        </w:rPr>
        <w:t xml:space="preserve">                               </w:t>
      </w:r>
      <w:r w:rsidRPr="00200598">
        <w:rPr>
          <w:rFonts w:ascii="Arial" w:hAnsi="Arial" w:cs="Arial"/>
          <w:color w:val="873624"/>
          <w:sz w:val="20"/>
          <w:szCs w:val="20"/>
        </w:rPr>
        <w:t>1° Premio di pianoforte al Conservatorio di Parigi. Direttore artistico in Concorsi internazionali.</w:t>
      </w:r>
    </w:p>
    <w:p w:rsidR="00BA38C2" w:rsidRPr="008A7F16" w:rsidRDefault="00F91789" w:rsidP="005D6A2A">
      <w:pPr>
        <w:tabs>
          <w:tab w:val="center" w:pos="0"/>
          <w:tab w:val="left" w:pos="4253"/>
        </w:tabs>
        <w:spacing w:before="120" w:line="276" w:lineRule="auto"/>
        <w:rPr>
          <w:rFonts w:ascii="Arial" w:hAnsi="Arial" w:cs="Arial"/>
        </w:rPr>
      </w:pPr>
      <w:r w:rsidRPr="008A7F16">
        <w:rPr>
          <w:rFonts w:ascii="Arial" w:hAnsi="Arial" w:cs="Arial"/>
        </w:rPr>
        <w:t>Contraste, oboe, cl. fag.</w:t>
      </w:r>
    </w:p>
    <w:p w:rsidR="00BA38C2" w:rsidRPr="008A7F16" w:rsidRDefault="00BA38C2" w:rsidP="005D6A2A">
      <w:pPr>
        <w:tabs>
          <w:tab w:val="center" w:pos="0"/>
          <w:tab w:val="left" w:pos="4253"/>
        </w:tabs>
        <w:spacing w:before="120" w:line="276" w:lineRule="auto"/>
        <w:rPr>
          <w:rFonts w:ascii="Arial" w:hAnsi="Arial" w:cs="Arial"/>
        </w:rPr>
      </w:pPr>
    </w:p>
    <w:p w:rsidR="00BA38C2" w:rsidRPr="00200598" w:rsidRDefault="001A76E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AUBIN  Francine</w:t>
      </w:r>
      <w:r w:rsidRPr="00200598">
        <w:rPr>
          <w:rFonts w:ascii="Arial" w:hAnsi="Arial" w:cs="Arial"/>
          <w:color w:val="873624"/>
          <w:u w:val="single"/>
        </w:rPr>
        <w:tab/>
      </w:r>
      <w:r w:rsidR="00792EA3" w:rsidRPr="00200598">
        <w:rPr>
          <w:rFonts w:ascii="Arial" w:hAnsi="Arial" w:cs="Arial"/>
          <w:color w:val="873624"/>
          <w:u w:val="single"/>
        </w:rPr>
        <w:tab/>
      </w:r>
      <w:r w:rsidRPr="00200598">
        <w:rPr>
          <w:rFonts w:ascii="Arial" w:hAnsi="Arial" w:cs="Arial"/>
          <w:color w:val="873624"/>
          <w:u w:val="single"/>
        </w:rPr>
        <w:t>Parigi, 6.2.1938</w:t>
      </w:r>
    </w:p>
    <w:p w:rsidR="00BA38C2" w:rsidRPr="00200598" w:rsidRDefault="001A76E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Allieva e moglie di Tony Aubin, a 20 anni 1° Premio di Composizione. Prima donna francese a dirigere un Conservatorio, quello di Tourcoing e in seguito quello di Reuil-Malmaison nel 12° Arondissement di Parigi. </w:t>
      </w:r>
      <w:r w:rsidR="00783FEA" w:rsidRPr="00200598">
        <w:rPr>
          <w:rFonts w:ascii="Arial" w:hAnsi="Arial" w:cs="Arial"/>
          <w:color w:val="873624"/>
          <w:sz w:val="20"/>
          <w:szCs w:val="20"/>
        </w:rPr>
        <w:t xml:space="preserve">                </w:t>
      </w:r>
      <w:r w:rsidRPr="00200598">
        <w:rPr>
          <w:rFonts w:ascii="Arial" w:hAnsi="Arial" w:cs="Arial"/>
          <w:color w:val="873624"/>
          <w:sz w:val="20"/>
          <w:szCs w:val="20"/>
        </w:rPr>
        <w:t>Si dedicò</w:t>
      </w:r>
      <w:r w:rsidR="00EE5417" w:rsidRPr="00200598">
        <w:rPr>
          <w:rFonts w:ascii="Arial" w:hAnsi="Arial" w:cs="Arial"/>
          <w:color w:val="873624"/>
          <w:sz w:val="20"/>
          <w:szCs w:val="20"/>
        </w:rPr>
        <w:t xml:space="preserve"> </w:t>
      </w:r>
      <w:r w:rsidRPr="00200598">
        <w:rPr>
          <w:rFonts w:ascii="Arial" w:hAnsi="Arial" w:cs="Arial"/>
          <w:color w:val="873624"/>
          <w:sz w:val="20"/>
          <w:szCs w:val="20"/>
        </w:rPr>
        <w:t xml:space="preserve">alla pittura per 3 anni, poi tornò alla carriera musicale, direttrice d’orchestra, di Conservatorio e </w:t>
      </w:r>
      <w:r w:rsidR="00783FEA" w:rsidRPr="00200598">
        <w:rPr>
          <w:rFonts w:ascii="Arial" w:hAnsi="Arial" w:cs="Arial"/>
          <w:color w:val="873624"/>
          <w:sz w:val="20"/>
          <w:szCs w:val="20"/>
        </w:rPr>
        <w:t xml:space="preserve"> </w:t>
      </w:r>
      <w:r w:rsidRPr="00200598">
        <w:rPr>
          <w:rFonts w:ascii="Arial" w:hAnsi="Arial" w:cs="Arial"/>
          <w:color w:val="873624"/>
          <w:sz w:val="20"/>
          <w:szCs w:val="20"/>
        </w:rPr>
        <w:t>compositrice.</w:t>
      </w:r>
    </w:p>
    <w:p w:rsidR="00BA38C2" w:rsidRPr="008A7F16" w:rsidRDefault="001A76EB" w:rsidP="005D6A2A">
      <w:pPr>
        <w:tabs>
          <w:tab w:val="center" w:pos="0"/>
          <w:tab w:val="left" w:pos="4253"/>
        </w:tabs>
        <w:spacing w:before="120" w:line="276" w:lineRule="auto"/>
        <w:rPr>
          <w:rFonts w:ascii="Arial" w:hAnsi="Arial" w:cs="Arial"/>
          <w:bCs/>
          <w:lang w:val="en-US"/>
        </w:rPr>
      </w:pPr>
      <w:r w:rsidRPr="008A7F16">
        <w:rPr>
          <w:rFonts w:ascii="Arial" w:hAnsi="Arial" w:cs="Arial"/>
          <w:bCs/>
          <w:lang w:val="en-US"/>
        </w:rPr>
        <w:t>Lullaby for Olivier, oboe e pf.</w:t>
      </w:r>
    </w:p>
    <w:p w:rsidR="00BA38C2" w:rsidRPr="008A7F16" w:rsidRDefault="00BA38C2" w:rsidP="005D6A2A">
      <w:pPr>
        <w:tabs>
          <w:tab w:val="center" w:pos="0"/>
          <w:tab w:val="left" w:pos="4253"/>
        </w:tabs>
        <w:spacing w:before="120" w:line="276" w:lineRule="auto"/>
        <w:rPr>
          <w:rFonts w:ascii="Arial" w:hAnsi="Arial" w:cs="Arial"/>
          <w:bCs/>
          <w:lang w:val="en-US"/>
        </w:rPr>
      </w:pPr>
    </w:p>
    <w:p w:rsidR="00BA38C2" w:rsidRPr="00200598" w:rsidRDefault="004C12F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AUBIN  Tony</w:t>
      </w:r>
      <w:r w:rsidRPr="00200598">
        <w:rPr>
          <w:rFonts w:ascii="Arial" w:hAnsi="Arial" w:cs="Arial"/>
          <w:color w:val="873624"/>
          <w:u w:val="single"/>
        </w:rPr>
        <w:tab/>
      </w:r>
      <w:r w:rsidRPr="00200598">
        <w:rPr>
          <w:rFonts w:ascii="Arial" w:hAnsi="Arial" w:cs="Arial"/>
          <w:color w:val="873624"/>
          <w:u w:val="single"/>
        </w:rPr>
        <w:tab/>
        <w:t xml:space="preserve">Parigi 8.12.1907 </w:t>
      </w:r>
      <w:r w:rsidR="000119AB" w:rsidRPr="00200598">
        <w:rPr>
          <w:rFonts w:ascii="Arial" w:hAnsi="Arial" w:cs="Arial"/>
          <w:color w:val="873624"/>
          <w:u w:val="single"/>
        </w:rPr>
        <w:t>-</w:t>
      </w:r>
      <w:r w:rsidRPr="00200598">
        <w:rPr>
          <w:rFonts w:ascii="Arial" w:hAnsi="Arial" w:cs="Arial"/>
          <w:color w:val="873624"/>
          <w:u w:val="single"/>
        </w:rPr>
        <w:t xml:space="preserve"> Parigi</w:t>
      </w:r>
      <w:r w:rsidR="000119AB" w:rsidRPr="00200598">
        <w:rPr>
          <w:rFonts w:ascii="Arial" w:hAnsi="Arial" w:cs="Arial"/>
          <w:color w:val="873624"/>
          <w:u w:val="single"/>
        </w:rPr>
        <w:t>, 21.9.</w:t>
      </w:r>
      <w:r w:rsidRPr="00200598">
        <w:rPr>
          <w:rFonts w:ascii="Arial" w:hAnsi="Arial" w:cs="Arial"/>
          <w:color w:val="873624"/>
          <w:u w:val="single"/>
        </w:rPr>
        <w:t>1981.</w:t>
      </w:r>
    </w:p>
    <w:p w:rsidR="00BA38C2" w:rsidRPr="00200598" w:rsidRDefault="004C12F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Allievo di Gallon e Dukas. Vincitore del Prix de Rome nel 1930. </w:t>
      </w:r>
      <w:r w:rsidR="00BE1E21" w:rsidRPr="00200598">
        <w:rPr>
          <w:rFonts w:ascii="Arial" w:hAnsi="Arial" w:cs="Arial"/>
          <w:color w:val="873624"/>
          <w:sz w:val="20"/>
          <w:szCs w:val="20"/>
        </w:rPr>
        <w:t xml:space="preserve">                                                                      </w:t>
      </w:r>
      <w:r w:rsidRPr="00200598">
        <w:rPr>
          <w:rFonts w:ascii="Arial" w:hAnsi="Arial" w:cs="Arial"/>
          <w:color w:val="873624"/>
          <w:sz w:val="20"/>
          <w:szCs w:val="20"/>
        </w:rPr>
        <w:t xml:space="preserve">Insegnante di Composizione al Conservatorio </w:t>
      </w:r>
      <w:r w:rsidR="00BE1E21" w:rsidRPr="00200598">
        <w:rPr>
          <w:rFonts w:ascii="Arial" w:hAnsi="Arial" w:cs="Arial"/>
          <w:color w:val="873624"/>
          <w:sz w:val="20"/>
          <w:szCs w:val="20"/>
        </w:rPr>
        <w:t xml:space="preserve"> </w:t>
      </w:r>
      <w:r w:rsidRPr="00200598">
        <w:rPr>
          <w:rFonts w:ascii="Arial" w:hAnsi="Arial" w:cs="Arial"/>
          <w:color w:val="873624"/>
          <w:sz w:val="20"/>
          <w:szCs w:val="20"/>
        </w:rPr>
        <w:t>di Parigi.</w:t>
      </w:r>
    </w:p>
    <w:p w:rsidR="004C12FC" w:rsidRPr="008A7F16" w:rsidRDefault="004C12FC" w:rsidP="005D6A2A">
      <w:pPr>
        <w:tabs>
          <w:tab w:val="center" w:pos="0"/>
          <w:tab w:val="left" w:pos="4253"/>
        </w:tabs>
        <w:spacing w:before="120" w:line="276" w:lineRule="auto"/>
        <w:rPr>
          <w:rFonts w:ascii="Arial" w:hAnsi="Arial" w:cs="Arial"/>
        </w:rPr>
      </w:pPr>
      <w:r w:rsidRPr="008A7F16">
        <w:rPr>
          <w:rFonts w:ascii="Arial" w:hAnsi="Arial" w:cs="Arial"/>
        </w:rPr>
        <w:t>Concertino dello scoiattolo, oboe</w:t>
      </w:r>
      <w:r w:rsidR="001F2456" w:rsidRPr="008A7F16">
        <w:rPr>
          <w:rFonts w:ascii="Arial" w:hAnsi="Arial" w:cs="Arial"/>
        </w:rPr>
        <w:t>,</w:t>
      </w:r>
      <w:r w:rsidRPr="008A7F16">
        <w:rPr>
          <w:rFonts w:ascii="Arial" w:hAnsi="Arial" w:cs="Arial"/>
        </w:rPr>
        <w:t xml:space="preserve"> pf.</w:t>
      </w:r>
      <w:r w:rsidR="001F2456" w:rsidRPr="008A7F16">
        <w:rPr>
          <w:rFonts w:ascii="Arial" w:hAnsi="Arial" w:cs="Arial"/>
        </w:rPr>
        <w:t xml:space="preserve"> archi (1970).</w:t>
      </w:r>
    </w:p>
    <w:p w:rsidR="008773C9" w:rsidRPr="008A7F16" w:rsidRDefault="008773C9" w:rsidP="005D6A2A">
      <w:pPr>
        <w:tabs>
          <w:tab w:val="center" w:pos="0"/>
          <w:tab w:val="left" w:pos="4253"/>
        </w:tabs>
        <w:spacing w:before="120" w:line="276" w:lineRule="auto"/>
        <w:rPr>
          <w:rFonts w:ascii="Arial" w:hAnsi="Arial" w:cs="Arial"/>
        </w:rPr>
      </w:pPr>
    </w:p>
    <w:p w:rsidR="008773C9" w:rsidRPr="00200598" w:rsidRDefault="008773C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AUERBACH  Lera</w:t>
      </w:r>
      <w:r w:rsidRPr="00200598">
        <w:rPr>
          <w:rFonts w:ascii="Arial" w:hAnsi="Arial" w:cs="Arial"/>
          <w:color w:val="873624"/>
          <w:u w:val="single"/>
        </w:rPr>
        <w:tab/>
      </w:r>
      <w:r w:rsidRPr="00200598">
        <w:rPr>
          <w:rFonts w:ascii="Arial" w:hAnsi="Arial" w:cs="Arial"/>
          <w:color w:val="873624"/>
          <w:u w:val="single"/>
        </w:rPr>
        <w:tab/>
        <w:t>Chelyabinsk, 21.10.1973</w:t>
      </w:r>
    </w:p>
    <w:p w:rsidR="008773C9" w:rsidRPr="00200598" w:rsidRDefault="008773C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concertista e compositrice russo-americana, durante una serie di concerti giovanili nel 1991, </w:t>
      </w:r>
      <w:r w:rsidR="00BE1E21" w:rsidRPr="00200598">
        <w:rPr>
          <w:rFonts w:ascii="Arial" w:hAnsi="Arial" w:cs="Arial"/>
          <w:color w:val="873624"/>
          <w:sz w:val="20"/>
          <w:szCs w:val="20"/>
        </w:rPr>
        <w:t xml:space="preserve">                 </w:t>
      </w:r>
      <w:r w:rsidRPr="00200598">
        <w:rPr>
          <w:rFonts w:ascii="Arial" w:hAnsi="Arial" w:cs="Arial"/>
          <w:color w:val="873624"/>
          <w:sz w:val="20"/>
          <w:szCs w:val="20"/>
        </w:rPr>
        <w:t>emigrò dalla Russia. Studi ulteriori alla Juilliard con Kalichstein (pf.), Babbit e Beaser (comp.) e nel 2002 perfezionamento pianistico ad Hannover con Einar Steen-Nokleberg. Concertista in tutto il mondo.</w:t>
      </w:r>
    </w:p>
    <w:p w:rsidR="008773C9" w:rsidRPr="008A7F16" w:rsidRDefault="008773C9" w:rsidP="005D6A2A">
      <w:pPr>
        <w:tabs>
          <w:tab w:val="center" w:pos="0"/>
          <w:tab w:val="left" w:pos="4253"/>
        </w:tabs>
        <w:spacing w:before="120" w:line="276" w:lineRule="auto"/>
        <w:rPr>
          <w:rFonts w:ascii="Arial" w:hAnsi="Arial" w:cs="Arial"/>
        </w:rPr>
      </w:pPr>
      <w:r w:rsidRPr="008A7F16">
        <w:rPr>
          <w:rStyle w:val="google-src-text1"/>
          <w:rFonts w:ascii="Arial" w:hAnsi="Arial" w:cs="Arial"/>
          <w:bCs/>
          <w:specVanish w:val="0"/>
        </w:rPr>
        <w:t>"Prayer" for english horn solo opus 33A (1996)</w:t>
      </w:r>
      <w:r w:rsidRPr="008A7F16">
        <w:rPr>
          <w:rFonts w:ascii="Arial" w:hAnsi="Arial" w:cs="Arial"/>
          <w:bCs/>
        </w:rPr>
        <w:t>"La preghiera", corno inglese solo, op. 33a (1996, 7’).</w:t>
      </w:r>
    </w:p>
    <w:p w:rsidR="001D1332" w:rsidRPr="008A7F16" w:rsidRDefault="001D1332" w:rsidP="005D6A2A">
      <w:pPr>
        <w:tabs>
          <w:tab w:val="center" w:pos="0"/>
          <w:tab w:val="left" w:pos="4253"/>
        </w:tabs>
        <w:spacing w:before="120" w:line="276" w:lineRule="auto"/>
        <w:rPr>
          <w:rFonts w:ascii="Arial" w:hAnsi="Arial" w:cs="Arial"/>
        </w:rPr>
      </w:pPr>
    </w:p>
    <w:p w:rsidR="005B0A64" w:rsidRPr="00200598" w:rsidRDefault="005B0A64"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lastRenderedPageBreak/>
        <w:t>AURIC Georges</w:t>
      </w:r>
      <w:r w:rsidRPr="00200598">
        <w:rPr>
          <w:rFonts w:ascii="Arial" w:hAnsi="Arial" w:cs="Arial"/>
          <w:color w:val="873624"/>
          <w:sz w:val="24"/>
          <w:u w:val="single"/>
        </w:rPr>
        <w:tab/>
      </w:r>
      <w:r w:rsidRPr="00200598">
        <w:rPr>
          <w:rFonts w:ascii="Arial" w:hAnsi="Arial" w:cs="Arial"/>
          <w:color w:val="873624"/>
          <w:sz w:val="24"/>
          <w:u w:val="single"/>
        </w:rPr>
        <w:tab/>
        <w:t>Ledeve 15.2.1899 - Parigi, 23.7.1983</w:t>
      </w:r>
    </w:p>
    <w:p w:rsidR="00542D8D" w:rsidRPr="00200598" w:rsidRDefault="00EC379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studi al Conservatorio di Monpellier con il pianista L. Combe. Nel 1913 entra al </w:t>
      </w:r>
      <w:r w:rsidR="00783FEA" w:rsidRPr="00200598">
        <w:rPr>
          <w:rFonts w:ascii="Arial" w:hAnsi="Arial" w:cs="Arial"/>
          <w:color w:val="873624"/>
          <w:sz w:val="20"/>
          <w:szCs w:val="20"/>
        </w:rPr>
        <w:t xml:space="preserve">    </w:t>
      </w:r>
      <w:r w:rsidRPr="00200598">
        <w:rPr>
          <w:rFonts w:ascii="Arial" w:hAnsi="Arial" w:cs="Arial"/>
          <w:color w:val="873624"/>
          <w:sz w:val="20"/>
          <w:szCs w:val="20"/>
        </w:rPr>
        <w:t>Conservatorio</w:t>
      </w:r>
      <w:r w:rsidR="00783FEA" w:rsidRPr="00200598">
        <w:rPr>
          <w:rFonts w:ascii="Arial" w:hAnsi="Arial" w:cs="Arial"/>
          <w:color w:val="873624"/>
          <w:sz w:val="20"/>
          <w:szCs w:val="20"/>
        </w:rPr>
        <w:t xml:space="preserve"> </w:t>
      </w:r>
      <w:r w:rsidRPr="00200598">
        <w:rPr>
          <w:rFonts w:ascii="Arial" w:hAnsi="Arial" w:cs="Arial"/>
          <w:color w:val="873624"/>
          <w:sz w:val="20"/>
          <w:szCs w:val="20"/>
        </w:rPr>
        <w:t xml:space="preserve">di Parigi, allievo di Caussade, per contrappunto e fuga e di d’Indy (alla Schola Cantorum) per composizione. Amico di Apollinaire, Picasso, Diaghilev, Maritain e Satie. Attivo nel gruppo dei “Six”, del quale </w:t>
      </w:r>
      <w:r w:rsidR="005448B0">
        <w:rPr>
          <w:rFonts w:ascii="Arial" w:hAnsi="Arial" w:cs="Arial"/>
          <w:color w:val="873624"/>
          <w:sz w:val="20"/>
          <w:szCs w:val="20"/>
        </w:rPr>
        <w:t xml:space="preserve">             </w:t>
      </w:r>
      <w:r w:rsidRPr="00200598">
        <w:rPr>
          <w:rFonts w:ascii="Arial" w:hAnsi="Arial" w:cs="Arial"/>
          <w:color w:val="873624"/>
          <w:sz w:val="20"/>
          <w:szCs w:val="20"/>
        </w:rPr>
        <w:t xml:space="preserve">fece parte. Direttore dal 1962 al 1968 dell’Opera Comique di Parigi. Sue le circa 100 colonne sonore per i film </w:t>
      </w:r>
      <w:r w:rsidR="00BE1E21" w:rsidRPr="00200598">
        <w:rPr>
          <w:rFonts w:ascii="Arial" w:hAnsi="Arial" w:cs="Arial"/>
          <w:color w:val="873624"/>
          <w:sz w:val="20"/>
          <w:szCs w:val="20"/>
        </w:rPr>
        <w:t xml:space="preserve"> </w:t>
      </w:r>
      <w:r w:rsidR="00662277">
        <w:rPr>
          <w:rFonts w:ascii="Arial" w:hAnsi="Arial" w:cs="Arial"/>
          <w:color w:val="873624"/>
          <w:sz w:val="20"/>
          <w:szCs w:val="20"/>
        </w:rPr>
        <w:t xml:space="preserve">          </w:t>
      </w:r>
      <w:r w:rsidRPr="00200598">
        <w:rPr>
          <w:rFonts w:ascii="Arial" w:hAnsi="Arial" w:cs="Arial"/>
          <w:color w:val="873624"/>
          <w:sz w:val="20"/>
          <w:szCs w:val="20"/>
        </w:rPr>
        <w:t>di Allégret, Cocteau, Delannoy,</w:t>
      </w:r>
      <w:r w:rsidR="00EE5417" w:rsidRPr="00200598">
        <w:rPr>
          <w:rFonts w:ascii="Arial" w:hAnsi="Arial" w:cs="Arial"/>
          <w:color w:val="873624"/>
          <w:sz w:val="20"/>
          <w:szCs w:val="20"/>
        </w:rPr>
        <w:t xml:space="preserve"> </w:t>
      </w:r>
      <w:r w:rsidRPr="00200598">
        <w:rPr>
          <w:rFonts w:ascii="Arial" w:hAnsi="Arial" w:cs="Arial"/>
          <w:color w:val="873624"/>
          <w:sz w:val="20"/>
          <w:szCs w:val="20"/>
        </w:rPr>
        <w:t xml:space="preserve">R. Clair, Clouzot, Wyler, Houston e Preminger e di parecchie Musiche di scena. </w:t>
      </w:r>
      <w:r w:rsidR="005448B0">
        <w:rPr>
          <w:rFonts w:ascii="Arial" w:hAnsi="Arial" w:cs="Arial"/>
          <w:color w:val="873624"/>
          <w:sz w:val="20"/>
          <w:szCs w:val="20"/>
        </w:rPr>
        <w:t xml:space="preserve">                </w:t>
      </w:r>
      <w:r w:rsidR="00542D8D" w:rsidRPr="00200598">
        <w:rPr>
          <w:rFonts w:ascii="Arial" w:hAnsi="Arial" w:cs="Arial"/>
          <w:color w:val="873624"/>
          <w:sz w:val="20"/>
          <w:szCs w:val="20"/>
        </w:rPr>
        <w:t>Per maggiori informazioni sull'autore, vedi "Passeggiando con la Musica", scaricabile gratuitamente dal sito: mariodemolli.com</w:t>
      </w:r>
    </w:p>
    <w:p w:rsidR="00B52508" w:rsidRPr="008A7F16" w:rsidRDefault="00914107" w:rsidP="005D6A2A">
      <w:pPr>
        <w:tabs>
          <w:tab w:val="center" w:pos="0"/>
          <w:tab w:val="left" w:pos="4253"/>
        </w:tabs>
        <w:spacing w:before="120" w:line="276" w:lineRule="auto"/>
        <w:rPr>
          <w:rFonts w:ascii="Arial" w:hAnsi="Arial" w:cs="Arial"/>
        </w:rPr>
      </w:pPr>
      <w:r w:rsidRPr="008A7F16">
        <w:rPr>
          <w:rFonts w:ascii="Arial" w:hAnsi="Arial" w:cs="Arial"/>
        </w:rPr>
        <w:t>Impromptu</w:t>
      </w:r>
      <w:r w:rsidR="00912CDC" w:rsidRPr="008A7F16">
        <w:rPr>
          <w:rFonts w:ascii="Arial" w:hAnsi="Arial" w:cs="Arial"/>
        </w:rPr>
        <w:t>,</w:t>
      </w:r>
      <w:r w:rsidRPr="008A7F16">
        <w:rPr>
          <w:rFonts w:ascii="Arial" w:hAnsi="Arial" w:cs="Arial"/>
        </w:rPr>
        <w:t xml:space="preserve"> oboe e pf.</w:t>
      </w:r>
      <w:r w:rsidR="00912CDC" w:rsidRPr="008A7F16">
        <w:rPr>
          <w:rFonts w:ascii="Arial" w:hAnsi="Arial" w:cs="Arial"/>
        </w:rPr>
        <w:t xml:space="preserve"> (1946</w:t>
      </w:r>
      <w:r w:rsidR="005A7EC9" w:rsidRPr="008A7F16">
        <w:rPr>
          <w:rFonts w:ascii="Arial" w:hAnsi="Arial" w:cs="Arial"/>
        </w:rPr>
        <w:t xml:space="preserve">, </w:t>
      </w:r>
      <w:r w:rsidR="008667AC" w:rsidRPr="008A7F16">
        <w:rPr>
          <w:rFonts w:ascii="Arial" w:hAnsi="Arial" w:cs="Arial"/>
        </w:rPr>
        <w:t>1</w:t>
      </w:r>
      <w:r w:rsidR="005A7EC9" w:rsidRPr="008A7F16">
        <w:rPr>
          <w:rFonts w:ascii="Arial" w:hAnsi="Arial" w:cs="Arial"/>
        </w:rPr>
        <w:t>’</w:t>
      </w:r>
      <w:r w:rsidR="00912CDC" w:rsidRPr="008A7F16">
        <w:rPr>
          <w:rFonts w:ascii="Arial" w:hAnsi="Arial" w:cs="Arial"/>
        </w:rPr>
        <w:t>).</w:t>
      </w:r>
      <w:r w:rsidR="00012359" w:rsidRPr="008A7F16">
        <w:rPr>
          <w:rFonts w:ascii="Arial" w:hAnsi="Arial" w:cs="Arial"/>
        </w:rPr>
        <w:t xml:space="preserve">   </w:t>
      </w:r>
      <w:r w:rsidR="005B0A64" w:rsidRPr="008A7F16">
        <w:rPr>
          <w:rFonts w:ascii="Arial" w:hAnsi="Arial" w:cs="Arial"/>
        </w:rPr>
        <w:t>Trio</w:t>
      </w:r>
      <w:r w:rsidR="00405614" w:rsidRPr="008A7F16">
        <w:rPr>
          <w:rFonts w:ascii="Arial" w:hAnsi="Arial" w:cs="Arial"/>
        </w:rPr>
        <w:t xml:space="preserve">, </w:t>
      </w:r>
      <w:r w:rsidR="005B0A64" w:rsidRPr="008A7F16">
        <w:rPr>
          <w:rFonts w:ascii="Arial" w:hAnsi="Arial" w:cs="Arial"/>
        </w:rPr>
        <w:t>oboe, cl</w:t>
      </w:r>
      <w:r w:rsidR="00405614" w:rsidRPr="008A7F16">
        <w:rPr>
          <w:rFonts w:ascii="Arial" w:hAnsi="Arial" w:cs="Arial"/>
        </w:rPr>
        <w:t>arinetto,</w:t>
      </w:r>
      <w:r w:rsidR="005B0A64" w:rsidRPr="008A7F16">
        <w:rPr>
          <w:rFonts w:ascii="Arial" w:hAnsi="Arial" w:cs="Arial"/>
        </w:rPr>
        <w:t xml:space="preserve"> fag</w:t>
      </w:r>
      <w:r w:rsidR="00405614" w:rsidRPr="008A7F16">
        <w:rPr>
          <w:rFonts w:ascii="Arial" w:hAnsi="Arial" w:cs="Arial"/>
        </w:rPr>
        <w:t>otto</w:t>
      </w:r>
      <w:r w:rsidR="005B0A64" w:rsidRPr="008A7F16">
        <w:rPr>
          <w:rFonts w:ascii="Arial" w:hAnsi="Arial" w:cs="Arial"/>
        </w:rPr>
        <w:t xml:space="preserve"> (1938</w:t>
      </w:r>
      <w:r w:rsidR="00174048" w:rsidRPr="008A7F16">
        <w:rPr>
          <w:rFonts w:ascii="Arial" w:hAnsi="Arial" w:cs="Arial"/>
        </w:rPr>
        <w:t>, 11’30</w:t>
      </w:r>
      <w:r w:rsidR="005B0A64" w:rsidRPr="008A7F16">
        <w:rPr>
          <w:rFonts w:ascii="Arial" w:hAnsi="Arial" w:cs="Arial"/>
        </w:rPr>
        <w:t>).</w:t>
      </w:r>
    </w:p>
    <w:p w:rsidR="00174048" w:rsidRPr="008A7F16" w:rsidRDefault="00B52508" w:rsidP="005D6A2A">
      <w:pPr>
        <w:tabs>
          <w:tab w:val="center" w:pos="0"/>
          <w:tab w:val="left" w:pos="4253"/>
        </w:tabs>
        <w:spacing w:before="120" w:line="276" w:lineRule="auto"/>
        <w:rPr>
          <w:rFonts w:ascii="Arial" w:hAnsi="Arial" w:cs="Arial"/>
        </w:rPr>
      </w:pPr>
      <w:r w:rsidRPr="008A7F16">
        <w:rPr>
          <w:rFonts w:ascii="Arial" w:hAnsi="Arial" w:cs="Arial"/>
        </w:rPr>
        <w:t>Imaginées VI, oboe e 9 strumenti (1976, 12’).</w:t>
      </w:r>
    </w:p>
    <w:p w:rsidR="00EC00AF" w:rsidRPr="008A7F16" w:rsidRDefault="00EC00AF" w:rsidP="005D6A2A">
      <w:pPr>
        <w:tabs>
          <w:tab w:val="center" w:pos="0"/>
          <w:tab w:val="left" w:pos="4253"/>
        </w:tabs>
        <w:spacing w:before="120" w:line="276" w:lineRule="auto"/>
        <w:rPr>
          <w:rFonts w:ascii="Arial" w:hAnsi="Arial" w:cs="Arial"/>
        </w:rPr>
      </w:pPr>
    </w:p>
    <w:p w:rsidR="00EC00AF" w:rsidRPr="00200598" w:rsidRDefault="00EC00AF" w:rsidP="005D6A2A">
      <w:pPr>
        <w:tabs>
          <w:tab w:val="center" w:pos="0"/>
          <w:tab w:val="left" w:pos="4253"/>
        </w:tabs>
        <w:spacing w:before="120" w:line="276" w:lineRule="auto"/>
        <w:rPr>
          <w:rFonts w:ascii="Arial" w:hAnsi="Arial" w:cs="Arial"/>
          <w:color w:val="873624"/>
        </w:rPr>
      </w:pPr>
      <w:r w:rsidRPr="00200598">
        <w:rPr>
          <w:rFonts w:ascii="Arial" w:hAnsi="Arial" w:cs="Arial"/>
          <w:color w:val="873624"/>
          <w:u w:val="single"/>
        </w:rPr>
        <w:t>AVSHALOMOV  David</w:t>
      </w:r>
      <w:r w:rsidRPr="00200598">
        <w:rPr>
          <w:rFonts w:ascii="Arial" w:hAnsi="Arial" w:cs="Arial"/>
          <w:color w:val="873624"/>
          <w:u w:val="single"/>
        </w:rPr>
        <w:tab/>
      </w:r>
      <w:r w:rsidR="00792EA3" w:rsidRPr="00200598">
        <w:rPr>
          <w:rFonts w:ascii="Arial" w:hAnsi="Arial" w:cs="Arial"/>
          <w:color w:val="873624"/>
          <w:u w:val="single"/>
        </w:rPr>
        <w:tab/>
      </w:r>
      <w:r w:rsidRPr="00200598">
        <w:rPr>
          <w:rFonts w:ascii="Arial" w:hAnsi="Arial" w:cs="Arial"/>
          <w:color w:val="873624"/>
          <w:u w:val="single"/>
        </w:rPr>
        <w:t>New York, 1946</w:t>
      </w:r>
    </w:p>
    <w:p w:rsidR="00EC00AF" w:rsidRPr="00200598" w:rsidRDefault="00EC00A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cantante e direttore d’orchestra americano, nipote di Aaron. Studi ad Harward e all’Università di Washington, allievo di Mueller e Blomstedt. Perfezionamento a Tanglewood con Bernstein e Ozawa.</w:t>
      </w:r>
    </w:p>
    <w:p w:rsidR="00EC00AF" w:rsidRPr="008A7F16" w:rsidRDefault="00EC00AF" w:rsidP="005D6A2A">
      <w:pPr>
        <w:tabs>
          <w:tab w:val="center" w:pos="0"/>
          <w:tab w:val="left" w:pos="4253"/>
        </w:tabs>
        <w:spacing w:before="120" w:line="276" w:lineRule="auto"/>
        <w:rPr>
          <w:rFonts w:ascii="Arial" w:hAnsi="Arial" w:cs="Arial"/>
          <w:lang w:val="en-US"/>
        </w:rPr>
      </w:pPr>
      <w:r w:rsidRPr="008A7F16">
        <w:rPr>
          <w:rFonts w:ascii="Arial" w:hAnsi="Arial" w:cs="Arial"/>
          <w:bCs/>
        </w:rPr>
        <w:t xml:space="preserve">Sonata Breve, oboe e pf. </w:t>
      </w:r>
      <w:r w:rsidRPr="008A7F16">
        <w:rPr>
          <w:rFonts w:ascii="Arial" w:hAnsi="Arial" w:cs="Arial"/>
          <w:lang w:val="en-US"/>
        </w:rPr>
        <w:t>(2002, 15’).</w:t>
      </w:r>
    </w:p>
    <w:p w:rsidR="00174048" w:rsidRPr="008A7F16" w:rsidRDefault="00174048" w:rsidP="005D6A2A">
      <w:pPr>
        <w:tabs>
          <w:tab w:val="center" w:pos="0"/>
          <w:tab w:val="left" w:pos="4253"/>
        </w:tabs>
        <w:spacing w:before="120" w:line="276" w:lineRule="auto"/>
        <w:rPr>
          <w:rFonts w:ascii="Arial" w:hAnsi="Arial" w:cs="Arial"/>
          <w:lang w:val="en-US"/>
        </w:rPr>
      </w:pPr>
    </w:p>
    <w:p w:rsidR="00D72315" w:rsidRPr="00200598" w:rsidRDefault="00D72315"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BABELL  William</w:t>
      </w:r>
      <w:r w:rsidRPr="00200598">
        <w:rPr>
          <w:rFonts w:ascii="Arial" w:hAnsi="Arial" w:cs="Arial"/>
          <w:color w:val="873624"/>
          <w:u w:val="single"/>
          <w:lang w:val="en-US"/>
        </w:rPr>
        <w:tab/>
      </w:r>
      <w:r w:rsidRPr="00200598">
        <w:rPr>
          <w:rFonts w:ascii="Arial" w:hAnsi="Arial" w:cs="Arial"/>
          <w:color w:val="873624"/>
          <w:u w:val="single"/>
          <w:lang w:val="en-US"/>
        </w:rPr>
        <w:tab/>
        <w:t>Evereux, 1634c. - Canonbury, 23.9.1723.</w:t>
      </w:r>
    </w:p>
    <w:p w:rsidR="00D72315" w:rsidRPr="00200598" w:rsidRDefault="00D7231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w:t>
      </w:r>
      <w:r w:rsidR="00495AB5" w:rsidRPr="00200598">
        <w:rPr>
          <w:rFonts w:ascii="Arial" w:hAnsi="Arial" w:cs="Arial"/>
          <w:color w:val="873624"/>
          <w:sz w:val="20"/>
          <w:szCs w:val="20"/>
        </w:rPr>
        <w:t>,clavicembalista e violinista</w:t>
      </w:r>
      <w:r w:rsidRPr="00200598">
        <w:rPr>
          <w:rFonts w:ascii="Arial" w:hAnsi="Arial" w:cs="Arial"/>
          <w:color w:val="873624"/>
          <w:sz w:val="20"/>
          <w:szCs w:val="20"/>
        </w:rPr>
        <w:t xml:space="preserve"> inglese d’origine francese, allievo del padre</w:t>
      </w:r>
      <w:r w:rsidR="00495AB5" w:rsidRPr="00200598">
        <w:rPr>
          <w:rFonts w:ascii="Arial" w:hAnsi="Arial" w:cs="Arial"/>
          <w:color w:val="873624"/>
          <w:sz w:val="20"/>
          <w:szCs w:val="20"/>
        </w:rPr>
        <w:t xml:space="preserve"> (fagottista </w:t>
      </w:r>
      <w:r w:rsidR="00662277">
        <w:rPr>
          <w:rFonts w:ascii="Arial" w:hAnsi="Arial" w:cs="Arial"/>
          <w:color w:val="873624"/>
          <w:sz w:val="20"/>
          <w:szCs w:val="20"/>
        </w:rPr>
        <w:t>a</w:t>
      </w:r>
      <w:r w:rsidR="00495AB5" w:rsidRPr="00200598">
        <w:rPr>
          <w:rFonts w:ascii="Arial" w:hAnsi="Arial" w:cs="Arial"/>
          <w:color w:val="873624"/>
          <w:sz w:val="20"/>
          <w:szCs w:val="20"/>
        </w:rPr>
        <w:t>lla Drury Lane),</w:t>
      </w:r>
      <w:r w:rsidR="00783FEA" w:rsidRPr="00200598">
        <w:rPr>
          <w:rFonts w:ascii="Arial" w:hAnsi="Arial" w:cs="Arial"/>
          <w:color w:val="873624"/>
          <w:sz w:val="20"/>
          <w:szCs w:val="20"/>
        </w:rPr>
        <w:t xml:space="preserve"> </w:t>
      </w:r>
      <w:r w:rsidR="005448B0">
        <w:rPr>
          <w:rFonts w:ascii="Arial" w:hAnsi="Arial" w:cs="Arial"/>
          <w:color w:val="873624"/>
          <w:sz w:val="20"/>
          <w:szCs w:val="20"/>
        </w:rPr>
        <w:t xml:space="preserve">                 </w:t>
      </w:r>
      <w:r w:rsidRPr="00200598">
        <w:rPr>
          <w:rFonts w:ascii="Arial" w:hAnsi="Arial" w:cs="Arial"/>
          <w:color w:val="873624"/>
          <w:sz w:val="20"/>
          <w:szCs w:val="20"/>
        </w:rPr>
        <w:t>di Pepusch</w:t>
      </w:r>
      <w:r w:rsidR="00495AB5" w:rsidRPr="00200598">
        <w:rPr>
          <w:rFonts w:ascii="Arial" w:hAnsi="Arial" w:cs="Arial"/>
          <w:color w:val="873624"/>
          <w:sz w:val="20"/>
          <w:szCs w:val="20"/>
        </w:rPr>
        <w:t xml:space="preserve"> e probabilmente di </w:t>
      </w:r>
      <w:r w:rsidR="00360F37" w:rsidRPr="00200598">
        <w:rPr>
          <w:rFonts w:ascii="Arial" w:hAnsi="Arial" w:cs="Arial"/>
          <w:color w:val="873624"/>
          <w:sz w:val="20"/>
          <w:szCs w:val="20"/>
        </w:rPr>
        <w:t>Handel</w:t>
      </w:r>
      <w:r w:rsidRPr="00200598">
        <w:rPr>
          <w:rFonts w:ascii="Arial" w:hAnsi="Arial" w:cs="Arial"/>
          <w:color w:val="873624"/>
          <w:sz w:val="20"/>
          <w:szCs w:val="20"/>
        </w:rPr>
        <w:t xml:space="preserve">. Suonò al Drury Lane, alla Royal Academy, King’s,  Haymarket. </w:t>
      </w:r>
      <w:r w:rsidR="00783FEA" w:rsidRPr="00200598">
        <w:rPr>
          <w:rFonts w:ascii="Arial" w:hAnsi="Arial" w:cs="Arial"/>
          <w:color w:val="873624"/>
          <w:sz w:val="20"/>
          <w:szCs w:val="20"/>
        </w:rPr>
        <w:t xml:space="preserve">                        </w:t>
      </w:r>
      <w:r w:rsidRPr="00200598">
        <w:rPr>
          <w:rFonts w:ascii="Arial" w:hAnsi="Arial" w:cs="Arial"/>
          <w:color w:val="873624"/>
          <w:sz w:val="20"/>
          <w:szCs w:val="20"/>
        </w:rPr>
        <w:t xml:space="preserve">Amico di </w:t>
      </w:r>
      <w:r w:rsidR="00360F37" w:rsidRPr="00200598">
        <w:rPr>
          <w:rFonts w:ascii="Arial" w:hAnsi="Arial" w:cs="Arial"/>
          <w:color w:val="873624"/>
          <w:sz w:val="20"/>
          <w:szCs w:val="20"/>
        </w:rPr>
        <w:t>Handel</w:t>
      </w:r>
      <w:r w:rsidR="00783FEA" w:rsidRPr="00200598">
        <w:rPr>
          <w:rFonts w:ascii="Arial" w:hAnsi="Arial" w:cs="Arial"/>
          <w:color w:val="873624"/>
          <w:sz w:val="20"/>
          <w:szCs w:val="20"/>
        </w:rPr>
        <w:t>,</w:t>
      </w:r>
      <w:r w:rsidRPr="00200598">
        <w:rPr>
          <w:rFonts w:ascii="Arial" w:hAnsi="Arial" w:cs="Arial"/>
          <w:color w:val="873624"/>
          <w:sz w:val="20"/>
          <w:szCs w:val="20"/>
        </w:rPr>
        <w:t xml:space="preserve"> fu trascrittore delle sue opere al clavicembalo.</w:t>
      </w:r>
    </w:p>
    <w:p w:rsidR="009760EE" w:rsidRPr="008A7F16" w:rsidRDefault="009760EE" w:rsidP="005D6A2A">
      <w:pPr>
        <w:tabs>
          <w:tab w:val="center" w:pos="0"/>
          <w:tab w:val="left" w:pos="4253"/>
        </w:tabs>
        <w:spacing w:before="120" w:line="276" w:lineRule="auto"/>
        <w:rPr>
          <w:rFonts w:ascii="Arial" w:hAnsi="Arial" w:cs="Arial"/>
        </w:rPr>
      </w:pPr>
      <w:r w:rsidRPr="008A7F16">
        <w:rPr>
          <w:rFonts w:ascii="Arial" w:hAnsi="Arial" w:cs="Arial"/>
        </w:rPr>
        <w:t xml:space="preserve">1a Sonata in Si, oboe, vcl. clav. (4’20).   </w:t>
      </w:r>
      <w:r w:rsidR="00B53F56" w:rsidRPr="008A7F16">
        <w:rPr>
          <w:rFonts w:ascii="Arial" w:hAnsi="Arial" w:cs="Arial"/>
        </w:rPr>
        <w:t>Sonata in Do-, per oboe e b.c. (10’10).</w:t>
      </w:r>
    </w:p>
    <w:p w:rsidR="00B53F56" w:rsidRPr="008A7F16" w:rsidRDefault="00B53F56" w:rsidP="005D6A2A">
      <w:pPr>
        <w:tabs>
          <w:tab w:val="center" w:pos="0"/>
          <w:tab w:val="left" w:pos="4253"/>
        </w:tabs>
        <w:spacing w:before="120" w:line="276" w:lineRule="auto"/>
        <w:rPr>
          <w:rFonts w:ascii="Arial" w:hAnsi="Arial" w:cs="Arial"/>
        </w:rPr>
      </w:pPr>
      <w:r w:rsidRPr="008A7F16">
        <w:rPr>
          <w:rFonts w:ascii="Arial" w:hAnsi="Arial" w:cs="Arial"/>
        </w:rPr>
        <w:t>Sonata per oboe e org.</w:t>
      </w:r>
    </w:p>
    <w:p w:rsidR="00B53F56" w:rsidRPr="008A7F16" w:rsidRDefault="00B53F56" w:rsidP="005D6A2A">
      <w:pPr>
        <w:tabs>
          <w:tab w:val="center" w:pos="0"/>
          <w:tab w:val="left" w:pos="4253"/>
        </w:tabs>
        <w:spacing w:before="120" w:line="276" w:lineRule="auto"/>
        <w:rPr>
          <w:rFonts w:ascii="Arial" w:hAnsi="Arial" w:cs="Arial"/>
          <w:vanish/>
        </w:rPr>
      </w:pPr>
    </w:p>
    <w:p w:rsidR="00B53F56" w:rsidRPr="008A7F16" w:rsidRDefault="00B53F56" w:rsidP="005D6A2A">
      <w:pPr>
        <w:tabs>
          <w:tab w:val="center" w:pos="0"/>
          <w:tab w:val="left" w:pos="4253"/>
        </w:tabs>
        <w:spacing w:before="120" w:line="276" w:lineRule="auto"/>
        <w:rPr>
          <w:rFonts w:ascii="Arial" w:hAnsi="Arial" w:cs="Arial"/>
          <w:vanish/>
        </w:rPr>
      </w:pPr>
    </w:p>
    <w:p w:rsidR="00B53F56" w:rsidRPr="008A7F16" w:rsidRDefault="00B53F56" w:rsidP="005D6A2A">
      <w:pPr>
        <w:tabs>
          <w:tab w:val="center" w:pos="0"/>
          <w:tab w:val="left" w:pos="4253"/>
        </w:tabs>
        <w:spacing w:before="120" w:line="276" w:lineRule="auto"/>
        <w:rPr>
          <w:rFonts w:ascii="Arial" w:hAnsi="Arial" w:cs="Arial"/>
          <w:vanish/>
        </w:rPr>
      </w:pPr>
    </w:p>
    <w:p w:rsidR="00B53F56" w:rsidRPr="008A7F16" w:rsidRDefault="00B53F56" w:rsidP="005D6A2A">
      <w:pPr>
        <w:tabs>
          <w:tab w:val="center" w:pos="0"/>
          <w:tab w:val="left" w:pos="4253"/>
        </w:tabs>
        <w:spacing w:before="120" w:line="276" w:lineRule="auto"/>
        <w:rPr>
          <w:rFonts w:ascii="Arial" w:hAnsi="Arial" w:cs="Arial"/>
          <w:vanish/>
        </w:rPr>
      </w:pPr>
    </w:p>
    <w:p w:rsidR="00D72315" w:rsidRPr="008A7F16" w:rsidRDefault="00D72315" w:rsidP="005D6A2A">
      <w:pPr>
        <w:tabs>
          <w:tab w:val="center" w:pos="0"/>
          <w:tab w:val="left" w:pos="4253"/>
        </w:tabs>
        <w:spacing w:before="120" w:line="276" w:lineRule="auto"/>
        <w:rPr>
          <w:rFonts w:ascii="Arial" w:hAnsi="Arial" w:cs="Arial"/>
        </w:rPr>
      </w:pPr>
    </w:p>
    <w:p w:rsidR="00C30CE4" w:rsidRPr="00200598" w:rsidRDefault="00C30CE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lang w:val="en-GB"/>
        </w:rPr>
        <w:t>BAAREN  Kees van</w:t>
      </w:r>
      <w:r w:rsidRPr="00200598">
        <w:rPr>
          <w:rFonts w:ascii="Arial" w:hAnsi="Arial" w:cs="Arial"/>
          <w:color w:val="873624"/>
          <w:u w:val="single"/>
          <w:lang w:val="en-GB"/>
        </w:rPr>
        <w:tab/>
      </w:r>
      <w:r w:rsidRPr="00200598">
        <w:rPr>
          <w:rFonts w:ascii="Arial" w:hAnsi="Arial" w:cs="Arial"/>
          <w:color w:val="873624"/>
          <w:u w:val="single"/>
          <w:lang w:val="en-GB"/>
        </w:rPr>
        <w:tab/>
        <w:t>Enschede, 22.10.1906</w:t>
      </w:r>
      <w:r w:rsidR="00EE5417" w:rsidRPr="00200598">
        <w:rPr>
          <w:rFonts w:ascii="Arial" w:hAnsi="Arial" w:cs="Arial"/>
          <w:color w:val="873624"/>
          <w:u w:val="single"/>
          <w:lang w:val="en-GB"/>
        </w:rPr>
        <w:t xml:space="preserve"> </w:t>
      </w:r>
      <w:r w:rsidRPr="00200598">
        <w:rPr>
          <w:rFonts w:ascii="Arial" w:hAnsi="Arial" w:cs="Arial"/>
          <w:color w:val="873624"/>
          <w:u w:val="single"/>
          <w:lang w:val="en-GB"/>
        </w:rPr>
        <w:t xml:space="preserve">- Enschede, 2. </w:t>
      </w:r>
      <w:r w:rsidRPr="00200598">
        <w:rPr>
          <w:rFonts w:ascii="Arial" w:hAnsi="Arial" w:cs="Arial"/>
          <w:color w:val="873624"/>
          <w:u w:val="single"/>
        </w:rPr>
        <w:t>9.1970.</w:t>
      </w:r>
    </w:p>
    <w:p w:rsidR="00BA38C2" w:rsidRPr="00200598" w:rsidRDefault="00C30CE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didatta olandese, allievo di Breithaupt, Koch e Pijper. Dirett</w:t>
      </w:r>
      <w:r w:rsidR="00585A76" w:rsidRPr="00200598">
        <w:rPr>
          <w:rFonts w:ascii="Arial" w:hAnsi="Arial" w:cs="Arial"/>
          <w:color w:val="873624"/>
          <w:sz w:val="20"/>
          <w:szCs w:val="20"/>
        </w:rPr>
        <w:t>ore del Conservatorio dell’Aia.</w:t>
      </w:r>
    </w:p>
    <w:p w:rsidR="00BE1E21" w:rsidRPr="008A7F16" w:rsidRDefault="00434853" w:rsidP="005D6A2A">
      <w:pPr>
        <w:tabs>
          <w:tab w:val="center" w:pos="0"/>
          <w:tab w:val="left" w:pos="4253"/>
        </w:tabs>
        <w:spacing w:before="120" w:line="276" w:lineRule="auto"/>
        <w:rPr>
          <w:rFonts w:ascii="Arial" w:hAnsi="Arial" w:cs="Arial"/>
        </w:rPr>
      </w:pPr>
      <w:r w:rsidRPr="008A7F16">
        <w:rPr>
          <w:rFonts w:ascii="Arial" w:hAnsi="Arial" w:cs="Arial"/>
        </w:rPr>
        <w:t>Sonata per oboe e pf. (1937).   Trio per oboe, vl. e vcl (1936).</w:t>
      </w:r>
      <w:r w:rsidR="00EE5417" w:rsidRPr="008A7F16">
        <w:rPr>
          <w:rFonts w:ascii="Arial" w:hAnsi="Arial" w:cs="Arial"/>
        </w:rPr>
        <w:t xml:space="preserve">   </w:t>
      </w:r>
    </w:p>
    <w:p w:rsidR="00BA38C2" w:rsidRPr="008A7F16" w:rsidRDefault="00434853" w:rsidP="005D6A2A">
      <w:pPr>
        <w:tabs>
          <w:tab w:val="center" w:pos="0"/>
          <w:tab w:val="left" w:pos="4253"/>
        </w:tabs>
        <w:spacing w:before="120" w:line="276" w:lineRule="auto"/>
        <w:rPr>
          <w:rFonts w:ascii="Arial" w:hAnsi="Arial" w:cs="Arial"/>
        </w:rPr>
      </w:pPr>
      <w:r w:rsidRPr="008A7F16">
        <w:rPr>
          <w:rFonts w:ascii="Arial" w:hAnsi="Arial" w:cs="Arial"/>
        </w:rPr>
        <w:t>Trio per oboe, cl. fag. (1948).</w:t>
      </w:r>
    </w:p>
    <w:p w:rsidR="00BA38C2" w:rsidRPr="008A7F16" w:rsidRDefault="00BA38C2" w:rsidP="005D6A2A">
      <w:pPr>
        <w:tabs>
          <w:tab w:val="center" w:pos="0"/>
          <w:tab w:val="left" w:pos="4253"/>
        </w:tabs>
        <w:spacing w:before="120" w:line="276" w:lineRule="auto"/>
        <w:rPr>
          <w:rFonts w:ascii="Arial" w:hAnsi="Arial" w:cs="Arial"/>
        </w:rPr>
      </w:pPr>
    </w:p>
    <w:p w:rsidR="00BA38C2" w:rsidRPr="00200598" w:rsidRDefault="0098114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BACEWICZ  Grazyna</w:t>
      </w:r>
      <w:r w:rsidRPr="00200598">
        <w:rPr>
          <w:rFonts w:ascii="Arial" w:hAnsi="Arial" w:cs="Arial"/>
          <w:color w:val="873624"/>
          <w:u w:val="single"/>
        </w:rPr>
        <w:tab/>
      </w:r>
      <w:r w:rsidRPr="00200598">
        <w:rPr>
          <w:rFonts w:ascii="Arial" w:hAnsi="Arial" w:cs="Arial"/>
          <w:color w:val="873624"/>
          <w:u w:val="single"/>
        </w:rPr>
        <w:tab/>
        <w:t xml:space="preserve">Lodz, 5.5.1913 - Varsavia, </w:t>
      </w:r>
      <w:r w:rsidR="00E5766C" w:rsidRPr="00200598">
        <w:rPr>
          <w:rFonts w:ascii="Arial" w:hAnsi="Arial" w:cs="Arial"/>
          <w:color w:val="873624"/>
          <w:u w:val="single"/>
        </w:rPr>
        <w:t>17.1.</w:t>
      </w:r>
      <w:r w:rsidRPr="00200598">
        <w:rPr>
          <w:rFonts w:ascii="Arial" w:hAnsi="Arial" w:cs="Arial"/>
          <w:color w:val="873624"/>
          <w:u w:val="single"/>
        </w:rPr>
        <w:t>1969.</w:t>
      </w:r>
    </w:p>
    <w:p w:rsidR="00BA38C2" w:rsidRPr="00200598" w:rsidRDefault="007C5C4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violinista e pianista polacca, studi con il padre Vincas, con Sikorski e Jarzebski, perfezionamento </w:t>
      </w:r>
      <w:r w:rsidR="005448B0">
        <w:rPr>
          <w:rFonts w:ascii="Arial" w:hAnsi="Arial" w:cs="Arial"/>
          <w:color w:val="873624"/>
          <w:sz w:val="20"/>
          <w:szCs w:val="20"/>
        </w:rPr>
        <w:t xml:space="preserve">            </w:t>
      </w:r>
      <w:r w:rsidRPr="00200598">
        <w:rPr>
          <w:rFonts w:ascii="Arial" w:hAnsi="Arial" w:cs="Arial"/>
          <w:color w:val="873624"/>
          <w:sz w:val="20"/>
          <w:szCs w:val="20"/>
        </w:rPr>
        <w:t xml:space="preserve">con N. Boulanger, Toupet e Flesch. Insegnante al Conservatorio di Lodz e vincitrice dei concorsi di Liegi e </w:t>
      </w:r>
      <w:r w:rsidR="005448B0">
        <w:rPr>
          <w:rFonts w:ascii="Arial" w:hAnsi="Arial" w:cs="Arial"/>
          <w:color w:val="873624"/>
          <w:sz w:val="20"/>
          <w:szCs w:val="20"/>
        </w:rPr>
        <w:t xml:space="preserve">   </w:t>
      </w:r>
      <w:r w:rsidRPr="00200598">
        <w:rPr>
          <w:rFonts w:ascii="Arial" w:hAnsi="Arial" w:cs="Arial"/>
          <w:color w:val="873624"/>
          <w:sz w:val="20"/>
          <w:szCs w:val="20"/>
        </w:rPr>
        <w:t>Bruxelles. Parecchi i pezzi manoscritti non pubblicati, tipo il 6° Concerto per violino. Insegnante alla Scuola Superiore di Musica di Varsavia.</w:t>
      </w:r>
    </w:p>
    <w:p w:rsidR="00BA38C2" w:rsidRPr="008A7F16" w:rsidRDefault="00D73F6C" w:rsidP="005D6A2A">
      <w:pPr>
        <w:tabs>
          <w:tab w:val="center" w:pos="0"/>
          <w:tab w:val="left" w:pos="4253"/>
        </w:tabs>
        <w:spacing w:before="120" w:line="276" w:lineRule="auto"/>
        <w:rPr>
          <w:rFonts w:ascii="Arial" w:hAnsi="Arial" w:cs="Arial"/>
        </w:rPr>
      </w:pPr>
      <w:r w:rsidRPr="008A7F16">
        <w:rPr>
          <w:rFonts w:ascii="Arial" w:hAnsi="Arial" w:cs="Arial"/>
        </w:rPr>
        <w:t xml:space="preserve">Oboe e pf.:  </w:t>
      </w:r>
      <w:r w:rsidR="00B35F5F" w:rsidRPr="008A7F16">
        <w:rPr>
          <w:rFonts w:ascii="Arial" w:hAnsi="Arial" w:cs="Arial"/>
        </w:rPr>
        <w:t xml:space="preserve">Sonata </w:t>
      </w:r>
      <w:r w:rsidR="00360288" w:rsidRPr="008A7F16">
        <w:rPr>
          <w:rFonts w:ascii="Arial" w:hAnsi="Arial" w:cs="Arial"/>
        </w:rPr>
        <w:t>(1937)</w:t>
      </w:r>
      <w:r w:rsidRPr="008A7F16">
        <w:rPr>
          <w:rFonts w:ascii="Arial" w:hAnsi="Arial" w:cs="Arial"/>
        </w:rPr>
        <w:t xml:space="preserve">,   </w:t>
      </w:r>
      <w:r w:rsidR="0098114F" w:rsidRPr="008A7F16">
        <w:rPr>
          <w:rFonts w:ascii="Arial" w:hAnsi="Arial" w:cs="Arial"/>
        </w:rPr>
        <w:t>Sonatina</w:t>
      </w:r>
      <w:r w:rsidR="009155AB">
        <w:rPr>
          <w:rFonts w:ascii="Arial" w:hAnsi="Arial" w:cs="Arial"/>
        </w:rPr>
        <w:t xml:space="preserve"> </w:t>
      </w:r>
      <w:r w:rsidR="0098114F" w:rsidRPr="008A7F16">
        <w:rPr>
          <w:rFonts w:ascii="Arial" w:hAnsi="Arial" w:cs="Arial"/>
        </w:rPr>
        <w:t>(1955</w:t>
      </w:r>
      <w:r w:rsidR="00451945" w:rsidRPr="008A7F16">
        <w:rPr>
          <w:rFonts w:ascii="Arial" w:hAnsi="Arial" w:cs="Arial"/>
        </w:rPr>
        <w:t xml:space="preserve">, </w:t>
      </w:r>
      <w:r w:rsidR="009356EE" w:rsidRPr="008A7F16">
        <w:rPr>
          <w:rFonts w:ascii="Arial" w:hAnsi="Arial" w:cs="Arial"/>
        </w:rPr>
        <w:t>9</w:t>
      </w:r>
      <w:r w:rsidR="00451945" w:rsidRPr="008A7F16">
        <w:rPr>
          <w:rFonts w:ascii="Arial" w:hAnsi="Arial" w:cs="Arial"/>
        </w:rPr>
        <w:t>’</w:t>
      </w:r>
      <w:r w:rsidR="009356EE" w:rsidRPr="008A7F16">
        <w:rPr>
          <w:rFonts w:ascii="Arial" w:hAnsi="Arial" w:cs="Arial"/>
        </w:rPr>
        <w:t>45</w:t>
      </w:r>
      <w:r w:rsidR="0098114F" w:rsidRPr="008A7F16">
        <w:rPr>
          <w:rFonts w:ascii="Arial" w:hAnsi="Arial" w:cs="Arial"/>
        </w:rPr>
        <w:t>).   Trio</w:t>
      </w:r>
      <w:r w:rsidR="00B35F5F" w:rsidRPr="008A7F16">
        <w:rPr>
          <w:rFonts w:ascii="Arial" w:hAnsi="Arial" w:cs="Arial"/>
        </w:rPr>
        <w:t xml:space="preserve">, </w:t>
      </w:r>
      <w:r w:rsidR="0098114F" w:rsidRPr="008A7F16">
        <w:rPr>
          <w:rFonts w:ascii="Arial" w:hAnsi="Arial" w:cs="Arial"/>
        </w:rPr>
        <w:t>oboe, vl. vcl (193</w:t>
      </w:r>
      <w:r w:rsidR="0040174F" w:rsidRPr="008A7F16">
        <w:rPr>
          <w:rFonts w:ascii="Arial" w:hAnsi="Arial" w:cs="Arial"/>
        </w:rPr>
        <w:t>5</w:t>
      </w:r>
      <w:r w:rsidR="00893BA5" w:rsidRPr="008A7F16">
        <w:rPr>
          <w:rFonts w:ascii="Arial" w:hAnsi="Arial" w:cs="Arial"/>
        </w:rPr>
        <w:t>, 10’</w:t>
      </w:r>
      <w:r w:rsidR="0098114F" w:rsidRPr="008A7F16">
        <w:rPr>
          <w:rFonts w:ascii="Arial" w:hAnsi="Arial" w:cs="Arial"/>
        </w:rPr>
        <w:t>).</w:t>
      </w:r>
    </w:p>
    <w:p w:rsidR="00BA38C2" w:rsidRPr="008B6892" w:rsidRDefault="00D73F6C" w:rsidP="005D6A2A">
      <w:pPr>
        <w:tabs>
          <w:tab w:val="center" w:pos="0"/>
          <w:tab w:val="left" w:pos="4253"/>
        </w:tabs>
        <w:spacing w:before="120" w:line="276" w:lineRule="auto"/>
        <w:rPr>
          <w:rFonts w:ascii="Arial" w:hAnsi="Arial" w:cs="Arial"/>
          <w:lang w:val="en-US"/>
        </w:rPr>
      </w:pPr>
      <w:r w:rsidRPr="008A7F16">
        <w:rPr>
          <w:rFonts w:ascii="Arial" w:hAnsi="Arial" w:cs="Arial"/>
        </w:rPr>
        <w:t xml:space="preserve">Trio per oboe, cl. fag. (1948).   </w:t>
      </w:r>
      <w:r w:rsidR="0098114F" w:rsidRPr="008A7F16">
        <w:rPr>
          <w:rFonts w:ascii="Arial" w:hAnsi="Arial" w:cs="Arial"/>
        </w:rPr>
        <w:t>Trio</w:t>
      </w:r>
      <w:r w:rsidR="005D0F35" w:rsidRPr="008A7F16">
        <w:rPr>
          <w:rFonts w:ascii="Arial" w:hAnsi="Arial" w:cs="Arial"/>
        </w:rPr>
        <w:t xml:space="preserve"> per</w:t>
      </w:r>
      <w:r w:rsidR="009155AB">
        <w:rPr>
          <w:rFonts w:ascii="Arial" w:hAnsi="Arial" w:cs="Arial"/>
        </w:rPr>
        <w:t xml:space="preserve"> </w:t>
      </w:r>
      <w:r w:rsidR="0098114F" w:rsidRPr="008A7F16">
        <w:rPr>
          <w:rFonts w:ascii="Arial" w:hAnsi="Arial" w:cs="Arial"/>
        </w:rPr>
        <w:t>oboe, arpa, perc</w:t>
      </w:r>
      <w:r w:rsidR="00B35F5F" w:rsidRPr="008A7F16">
        <w:rPr>
          <w:rFonts w:ascii="Arial" w:hAnsi="Arial" w:cs="Arial"/>
        </w:rPr>
        <w:t>.</w:t>
      </w:r>
      <w:r w:rsidR="009155AB">
        <w:rPr>
          <w:rFonts w:ascii="Arial" w:hAnsi="Arial" w:cs="Arial"/>
        </w:rPr>
        <w:t xml:space="preserve"> </w:t>
      </w:r>
      <w:r w:rsidR="0098114F" w:rsidRPr="008B6892">
        <w:rPr>
          <w:rFonts w:ascii="Arial" w:hAnsi="Arial" w:cs="Arial"/>
          <w:lang w:val="en-US"/>
        </w:rPr>
        <w:t>(1965</w:t>
      </w:r>
      <w:r w:rsidR="005D0F35" w:rsidRPr="008B6892">
        <w:rPr>
          <w:rFonts w:ascii="Arial" w:hAnsi="Arial" w:cs="Arial"/>
          <w:lang w:val="en-US"/>
        </w:rPr>
        <w:t>, 16’</w:t>
      </w:r>
      <w:r w:rsidR="0098114F" w:rsidRPr="008B6892">
        <w:rPr>
          <w:rFonts w:ascii="Arial" w:hAnsi="Arial" w:cs="Arial"/>
          <w:lang w:val="en-US"/>
        </w:rPr>
        <w:t>)</w:t>
      </w:r>
      <w:r w:rsidR="00BA0423" w:rsidRPr="008B6892">
        <w:rPr>
          <w:rFonts w:ascii="Arial" w:hAnsi="Arial" w:cs="Arial"/>
          <w:lang w:val="en-US"/>
        </w:rPr>
        <w:t>.</w:t>
      </w:r>
    </w:p>
    <w:p w:rsidR="009155AB" w:rsidRDefault="009155AB" w:rsidP="005D6A2A">
      <w:pPr>
        <w:tabs>
          <w:tab w:val="center" w:pos="0"/>
          <w:tab w:val="left" w:pos="4253"/>
        </w:tabs>
        <w:spacing w:before="120" w:line="276" w:lineRule="auto"/>
        <w:rPr>
          <w:rFonts w:ascii="Arial" w:hAnsi="Arial" w:cs="Arial"/>
          <w:color w:val="873624"/>
          <w:u w:val="single"/>
          <w:lang w:val="en-US"/>
        </w:rPr>
      </w:pPr>
    </w:p>
    <w:p w:rsidR="00BA38C2" w:rsidRPr="00200598" w:rsidRDefault="00BA38C2"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B</w:t>
      </w:r>
      <w:r w:rsidR="00BA0423" w:rsidRPr="00200598">
        <w:rPr>
          <w:rFonts w:ascii="Arial" w:hAnsi="Arial" w:cs="Arial"/>
          <w:color w:val="873624"/>
          <w:u w:val="single"/>
          <w:lang w:val="en-US"/>
        </w:rPr>
        <w:t>ACH  Carl Philipp Emanuel</w:t>
      </w:r>
      <w:r w:rsidR="00BA0423" w:rsidRPr="00200598">
        <w:rPr>
          <w:rFonts w:ascii="Arial" w:hAnsi="Arial" w:cs="Arial"/>
          <w:color w:val="873624"/>
          <w:u w:val="single"/>
          <w:lang w:val="en-US"/>
        </w:rPr>
        <w:tab/>
      </w:r>
      <w:r w:rsidR="00BA0423" w:rsidRPr="00200598">
        <w:rPr>
          <w:rFonts w:ascii="Arial" w:hAnsi="Arial" w:cs="Arial"/>
          <w:color w:val="873624"/>
          <w:u w:val="single"/>
          <w:lang w:val="en-US"/>
        </w:rPr>
        <w:tab/>
        <w:t>Weimar 8.3.1714 - Amburgo 14.12.1788.</w:t>
      </w:r>
    </w:p>
    <w:p w:rsidR="00BA38C2" w:rsidRPr="00200598" w:rsidRDefault="00656EA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Secondogenito del grande e a Lui simile, almeno come quantità di lavori. Cembalista di corte presso Federico II.</w:t>
      </w:r>
      <w:r w:rsidR="00BA38C2" w:rsidRPr="00200598">
        <w:rPr>
          <w:rFonts w:ascii="Arial" w:hAnsi="Arial" w:cs="Arial"/>
          <w:color w:val="873624"/>
          <w:sz w:val="20"/>
          <w:szCs w:val="20"/>
        </w:rPr>
        <w:t xml:space="preserve">        </w:t>
      </w:r>
      <w:r w:rsidRPr="00200598">
        <w:rPr>
          <w:rFonts w:ascii="Arial" w:hAnsi="Arial" w:cs="Arial"/>
          <w:color w:val="873624"/>
          <w:sz w:val="20"/>
          <w:szCs w:val="20"/>
        </w:rPr>
        <w:t xml:space="preserve">Nel 1768 fu direttore delle Chiese di Amburgo, succedendo a Telemann. Perfezionò lo “stile galante” e diede </w:t>
      </w:r>
      <w:r w:rsidR="00A42185" w:rsidRPr="00200598">
        <w:rPr>
          <w:rFonts w:ascii="Arial" w:hAnsi="Arial" w:cs="Arial"/>
          <w:color w:val="873624"/>
          <w:sz w:val="20"/>
          <w:szCs w:val="20"/>
        </w:rPr>
        <w:t xml:space="preserve">      </w:t>
      </w:r>
      <w:r w:rsidRPr="00200598">
        <w:rPr>
          <w:rFonts w:ascii="Arial" w:hAnsi="Arial" w:cs="Arial"/>
          <w:color w:val="873624"/>
          <w:sz w:val="20"/>
          <w:szCs w:val="20"/>
        </w:rPr>
        <w:t>forma quasi definitiva alla Sonata bitematica, influenzando Haydn e inizialmente anche Beethoven.</w:t>
      </w:r>
      <w:r w:rsidR="008F2E2B" w:rsidRPr="00200598">
        <w:rPr>
          <w:rFonts w:ascii="Arial" w:hAnsi="Arial" w:cs="Arial"/>
          <w:color w:val="873624"/>
          <w:sz w:val="20"/>
          <w:szCs w:val="20"/>
        </w:rPr>
        <w:t xml:space="preserve"> </w:t>
      </w:r>
      <w:r w:rsidR="00BE1E21" w:rsidRPr="00200598">
        <w:rPr>
          <w:rFonts w:ascii="Arial" w:hAnsi="Arial" w:cs="Arial"/>
          <w:color w:val="873624"/>
          <w:sz w:val="20"/>
          <w:szCs w:val="20"/>
        </w:rPr>
        <w:t xml:space="preserve">                        </w:t>
      </w:r>
      <w:r w:rsidR="00542D8D" w:rsidRPr="00200598">
        <w:rPr>
          <w:rFonts w:ascii="Arial" w:hAnsi="Arial" w:cs="Arial"/>
          <w:color w:val="873624"/>
          <w:sz w:val="20"/>
          <w:szCs w:val="20"/>
        </w:rPr>
        <w:lastRenderedPageBreak/>
        <w:t>Per maggiori</w:t>
      </w:r>
      <w:r w:rsidR="00BA38C2" w:rsidRPr="00200598">
        <w:rPr>
          <w:rFonts w:ascii="Arial" w:hAnsi="Arial" w:cs="Arial"/>
          <w:color w:val="873624"/>
          <w:sz w:val="20"/>
          <w:szCs w:val="20"/>
        </w:rPr>
        <w:t xml:space="preserve"> </w:t>
      </w:r>
      <w:r w:rsidR="00542D8D" w:rsidRPr="00200598">
        <w:rPr>
          <w:rFonts w:ascii="Arial" w:hAnsi="Arial" w:cs="Arial"/>
          <w:color w:val="873624"/>
          <w:sz w:val="20"/>
          <w:szCs w:val="20"/>
        </w:rPr>
        <w:t xml:space="preserve">informazioni sull'autore, vedi "Passeggiando con la Musica", scaricabile gratuitamente dal sito: </w:t>
      </w:r>
      <w:r w:rsidR="00A42185" w:rsidRPr="00200598">
        <w:rPr>
          <w:rFonts w:ascii="Arial" w:hAnsi="Arial" w:cs="Arial"/>
          <w:color w:val="873624"/>
          <w:sz w:val="20"/>
          <w:szCs w:val="20"/>
        </w:rPr>
        <w:t xml:space="preserve">          </w:t>
      </w:r>
      <w:r w:rsidR="00542D8D" w:rsidRPr="00200598">
        <w:rPr>
          <w:rFonts w:ascii="Arial" w:hAnsi="Arial" w:cs="Arial"/>
          <w:color w:val="873624"/>
          <w:sz w:val="20"/>
          <w:szCs w:val="20"/>
        </w:rPr>
        <w:t>mariodemolli.com</w:t>
      </w:r>
    </w:p>
    <w:p w:rsidR="00BA38C2" w:rsidRPr="008A7F16" w:rsidRDefault="00302E5E" w:rsidP="005D6A2A">
      <w:pPr>
        <w:tabs>
          <w:tab w:val="center" w:pos="0"/>
          <w:tab w:val="left" w:pos="4253"/>
        </w:tabs>
        <w:spacing w:before="120" w:line="276" w:lineRule="auto"/>
        <w:rPr>
          <w:rFonts w:ascii="Arial" w:hAnsi="Arial" w:cs="Arial"/>
        </w:rPr>
      </w:pPr>
      <w:r w:rsidRPr="008A7F16">
        <w:rPr>
          <w:rFonts w:ascii="Arial" w:hAnsi="Arial" w:cs="Arial"/>
        </w:rPr>
        <w:t>So</w:t>
      </w:r>
      <w:r w:rsidR="00F46BD7" w:rsidRPr="008A7F16">
        <w:rPr>
          <w:rFonts w:ascii="Arial" w:hAnsi="Arial" w:cs="Arial"/>
        </w:rPr>
        <w:t>nata in</w:t>
      </w:r>
      <w:r w:rsidR="00D85D24" w:rsidRPr="008A7F16">
        <w:rPr>
          <w:rFonts w:ascii="Arial" w:hAnsi="Arial" w:cs="Arial"/>
        </w:rPr>
        <w:t xml:space="preserve"> Sol-, </w:t>
      </w:r>
      <w:r w:rsidR="006E6480" w:rsidRPr="008A7F16">
        <w:rPr>
          <w:rFonts w:ascii="Arial" w:hAnsi="Arial" w:cs="Arial"/>
        </w:rPr>
        <w:t xml:space="preserve">Wq 549, </w:t>
      </w:r>
      <w:r w:rsidRPr="008A7F16">
        <w:rPr>
          <w:rFonts w:ascii="Arial" w:hAnsi="Arial" w:cs="Arial"/>
        </w:rPr>
        <w:t>oboe</w:t>
      </w:r>
      <w:r w:rsidR="006E6480" w:rsidRPr="008A7F16">
        <w:rPr>
          <w:rFonts w:ascii="Arial" w:hAnsi="Arial" w:cs="Arial"/>
        </w:rPr>
        <w:t>, viola da gamba</w:t>
      </w:r>
      <w:r w:rsidRPr="008A7F16">
        <w:rPr>
          <w:rFonts w:ascii="Arial" w:hAnsi="Arial" w:cs="Arial"/>
        </w:rPr>
        <w:t xml:space="preserve"> e </w:t>
      </w:r>
      <w:r w:rsidR="006E6480" w:rsidRPr="008A7F16">
        <w:rPr>
          <w:rFonts w:ascii="Arial" w:hAnsi="Arial" w:cs="Arial"/>
        </w:rPr>
        <w:t>clav</w:t>
      </w:r>
      <w:r w:rsidRPr="008A7F16">
        <w:rPr>
          <w:rFonts w:ascii="Arial" w:hAnsi="Arial" w:cs="Arial"/>
        </w:rPr>
        <w:t>.(1735</w:t>
      </w:r>
      <w:r w:rsidR="00CA453E" w:rsidRPr="008A7F16">
        <w:rPr>
          <w:rFonts w:ascii="Arial" w:hAnsi="Arial" w:cs="Arial"/>
        </w:rPr>
        <w:t xml:space="preserve">, </w:t>
      </w:r>
      <w:r w:rsidR="006E6480" w:rsidRPr="008A7F16">
        <w:rPr>
          <w:rFonts w:ascii="Arial" w:hAnsi="Arial" w:cs="Arial"/>
        </w:rPr>
        <w:t>10</w:t>
      </w:r>
      <w:r w:rsidR="00CA453E" w:rsidRPr="008A7F16">
        <w:rPr>
          <w:rFonts w:ascii="Arial" w:hAnsi="Arial" w:cs="Arial"/>
        </w:rPr>
        <w:t>’</w:t>
      </w:r>
      <w:r w:rsidR="006E6480" w:rsidRPr="008A7F16">
        <w:rPr>
          <w:rFonts w:ascii="Arial" w:hAnsi="Arial" w:cs="Arial"/>
        </w:rPr>
        <w:t>1</w:t>
      </w:r>
      <w:r w:rsidR="00CA453E" w:rsidRPr="008A7F16">
        <w:rPr>
          <w:rFonts w:ascii="Arial" w:hAnsi="Arial" w:cs="Arial"/>
        </w:rPr>
        <w:t>0</w:t>
      </w:r>
      <w:r w:rsidRPr="008A7F16">
        <w:rPr>
          <w:rFonts w:ascii="Arial" w:hAnsi="Arial" w:cs="Arial"/>
        </w:rPr>
        <w:t>).</w:t>
      </w:r>
    </w:p>
    <w:p w:rsidR="00BA38C2" w:rsidRPr="008A7F16" w:rsidRDefault="00D85D24" w:rsidP="005D6A2A">
      <w:pPr>
        <w:tabs>
          <w:tab w:val="center" w:pos="0"/>
          <w:tab w:val="left" w:pos="4253"/>
        </w:tabs>
        <w:spacing w:before="120" w:line="276" w:lineRule="auto"/>
        <w:rPr>
          <w:rFonts w:ascii="Arial" w:hAnsi="Arial" w:cs="Arial"/>
        </w:rPr>
      </w:pPr>
      <w:r w:rsidRPr="008A7F16">
        <w:rPr>
          <w:rFonts w:ascii="Arial" w:hAnsi="Arial" w:cs="Arial"/>
        </w:rPr>
        <w:t>Sonata,</w:t>
      </w:r>
      <w:r w:rsidR="00211313" w:rsidRPr="008A7F16">
        <w:rPr>
          <w:rFonts w:ascii="Arial" w:hAnsi="Arial" w:cs="Arial"/>
        </w:rPr>
        <w:t xml:space="preserve"> oboe e </w:t>
      </w:r>
      <w:r w:rsidR="00151526" w:rsidRPr="008A7F16">
        <w:rPr>
          <w:rFonts w:ascii="Arial" w:hAnsi="Arial" w:cs="Arial"/>
        </w:rPr>
        <w:t>b.c.</w:t>
      </w:r>
      <w:r w:rsidR="00211313" w:rsidRPr="008A7F16">
        <w:rPr>
          <w:rFonts w:ascii="Arial" w:hAnsi="Arial" w:cs="Arial"/>
        </w:rPr>
        <w:t xml:space="preserve"> in Sol-</w:t>
      </w:r>
      <w:r w:rsidR="00F46BD7" w:rsidRPr="008A7F16">
        <w:rPr>
          <w:rFonts w:ascii="Arial" w:hAnsi="Arial" w:cs="Arial"/>
        </w:rPr>
        <w:t xml:space="preserve"> </w:t>
      </w:r>
      <w:r w:rsidR="00211313" w:rsidRPr="008A7F16">
        <w:rPr>
          <w:rFonts w:ascii="Arial" w:hAnsi="Arial" w:cs="Arial"/>
        </w:rPr>
        <w:t>(c. 1735, 17’30).</w:t>
      </w:r>
      <w:r w:rsidR="00012359" w:rsidRPr="008A7F16">
        <w:rPr>
          <w:rFonts w:ascii="Arial" w:hAnsi="Arial" w:cs="Arial"/>
        </w:rPr>
        <w:t xml:space="preserve">   </w:t>
      </w:r>
      <w:r w:rsidR="005F1B1A" w:rsidRPr="008A7F16">
        <w:rPr>
          <w:rFonts w:ascii="Arial" w:hAnsi="Arial" w:cs="Arial"/>
        </w:rPr>
        <w:t xml:space="preserve">Pastorale per oboe, fag. e b.c.   </w:t>
      </w:r>
    </w:p>
    <w:p w:rsidR="00BA38C2" w:rsidRPr="008A7F16" w:rsidRDefault="00220256" w:rsidP="005D6A2A">
      <w:pPr>
        <w:tabs>
          <w:tab w:val="center" w:pos="0"/>
          <w:tab w:val="left" w:pos="4253"/>
        </w:tabs>
        <w:spacing w:before="120" w:line="276" w:lineRule="auto"/>
        <w:rPr>
          <w:rFonts w:ascii="Arial" w:hAnsi="Arial" w:cs="Arial"/>
        </w:rPr>
      </w:pPr>
      <w:r w:rsidRPr="008A7F16">
        <w:rPr>
          <w:rFonts w:ascii="Arial" w:hAnsi="Arial" w:cs="Arial"/>
        </w:rPr>
        <w:t>Sonata in La-, oboe e orch. da camera</w:t>
      </w:r>
      <w:r w:rsidR="00E079BF" w:rsidRPr="008A7F16">
        <w:rPr>
          <w:rFonts w:ascii="Arial" w:hAnsi="Arial" w:cs="Arial"/>
        </w:rPr>
        <w:t>,</w:t>
      </w:r>
      <w:r w:rsidRPr="008A7F16">
        <w:rPr>
          <w:rFonts w:ascii="Arial" w:hAnsi="Arial" w:cs="Arial"/>
        </w:rPr>
        <w:t xml:space="preserve"> Wq. 132, H562 (1735, 14’30).   </w:t>
      </w:r>
    </w:p>
    <w:p w:rsidR="00BA38C2" w:rsidRPr="008A7F16" w:rsidRDefault="00697BE0" w:rsidP="005D6A2A">
      <w:pPr>
        <w:tabs>
          <w:tab w:val="center" w:pos="0"/>
          <w:tab w:val="left" w:pos="4253"/>
        </w:tabs>
        <w:spacing w:before="120" w:line="276" w:lineRule="auto"/>
        <w:rPr>
          <w:rFonts w:ascii="Arial" w:hAnsi="Arial" w:cs="Arial"/>
        </w:rPr>
      </w:pPr>
      <w:r w:rsidRPr="008A7F16">
        <w:rPr>
          <w:rFonts w:ascii="Arial" w:hAnsi="Arial" w:cs="Arial"/>
        </w:rPr>
        <w:t>Concerto</w:t>
      </w:r>
      <w:r w:rsidR="002A3048" w:rsidRPr="008A7F16">
        <w:rPr>
          <w:rFonts w:ascii="Arial" w:hAnsi="Arial" w:cs="Arial"/>
        </w:rPr>
        <w:t xml:space="preserve"> in Sib, H466</w:t>
      </w:r>
      <w:r w:rsidR="00151526" w:rsidRPr="008A7F16">
        <w:rPr>
          <w:rFonts w:ascii="Arial" w:hAnsi="Arial" w:cs="Arial"/>
        </w:rPr>
        <w:t>,</w:t>
      </w:r>
      <w:r w:rsidR="00BA0423" w:rsidRPr="008A7F16">
        <w:rPr>
          <w:rFonts w:ascii="Arial" w:hAnsi="Arial" w:cs="Arial"/>
        </w:rPr>
        <w:t xml:space="preserve"> oboe</w:t>
      </w:r>
      <w:r w:rsidRPr="008A7F16">
        <w:rPr>
          <w:rFonts w:ascii="Arial" w:hAnsi="Arial" w:cs="Arial"/>
        </w:rPr>
        <w:t xml:space="preserve"> e </w:t>
      </w:r>
      <w:r w:rsidR="002A3048" w:rsidRPr="008A7F16">
        <w:rPr>
          <w:rFonts w:ascii="Arial" w:hAnsi="Arial" w:cs="Arial"/>
        </w:rPr>
        <w:t xml:space="preserve">archi </w:t>
      </w:r>
      <w:r w:rsidR="00151526" w:rsidRPr="008A7F16">
        <w:rPr>
          <w:rFonts w:ascii="Arial" w:hAnsi="Arial" w:cs="Arial"/>
        </w:rPr>
        <w:t>(</w:t>
      </w:r>
      <w:r w:rsidR="00982918" w:rsidRPr="008A7F16">
        <w:rPr>
          <w:rFonts w:ascii="Arial" w:hAnsi="Arial" w:cs="Arial"/>
        </w:rPr>
        <w:t>c.</w:t>
      </w:r>
      <w:r w:rsidR="00151526" w:rsidRPr="008A7F16">
        <w:rPr>
          <w:rFonts w:ascii="Arial" w:hAnsi="Arial" w:cs="Arial"/>
        </w:rPr>
        <w:t>1765</w:t>
      </w:r>
      <w:r w:rsidR="00982918" w:rsidRPr="008A7F16">
        <w:rPr>
          <w:rFonts w:ascii="Arial" w:hAnsi="Arial" w:cs="Arial"/>
        </w:rPr>
        <w:t>, 2</w:t>
      </w:r>
      <w:r w:rsidR="00220256" w:rsidRPr="008A7F16">
        <w:rPr>
          <w:rFonts w:ascii="Arial" w:hAnsi="Arial" w:cs="Arial"/>
        </w:rPr>
        <w:t>1</w:t>
      </w:r>
      <w:r w:rsidR="00982918" w:rsidRPr="008A7F16">
        <w:rPr>
          <w:rFonts w:ascii="Arial" w:hAnsi="Arial" w:cs="Arial"/>
        </w:rPr>
        <w:t>’</w:t>
      </w:r>
      <w:r w:rsidR="00220256" w:rsidRPr="008A7F16">
        <w:rPr>
          <w:rFonts w:ascii="Arial" w:hAnsi="Arial" w:cs="Arial"/>
        </w:rPr>
        <w:t>05</w:t>
      </w:r>
      <w:r w:rsidR="00151526" w:rsidRPr="008A7F16">
        <w:rPr>
          <w:rFonts w:ascii="Arial" w:hAnsi="Arial" w:cs="Arial"/>
        </w:rPr>
        <w:t>).</w:t>
      </w:r>
    </w:p>
    <w:p w:rsidR="00BA38C2" w:rsidRPr="008A7F16" w:rsidRDefault="00697BE0" w:rsidP="005D6A2A">
      <w:pPr>
        <w:tabs>
          <w:tab w:val="center" w:pos="0"/>
          <w:tab w:val="left" w:pos="4253"/>
        </w:tabs>
        <w:spacing w:before="120" w:line="276" w:lineRule="auto"/>
        <w:rPr>
          <w:rFonts w:ascii="Arial" w:hAnsi="Arial" w:cs="Arial"/>
        </w:rPr>
      </w:pPr>
      <w:r w:rsidRPr="008A7F16">
        <w:rPr>
          <w:rFonts w:ascii="Arial" w:hAnsi="Arial" w:cs="Arial"/>
        </w:rPr>
        <w:t>Concerto</w:t>
      </w:r>
      <w:r w:rsidR="002A3048" w:rsidRPr="008A7F16">
        <w:rPr>
          <w:rFonts w:ascii="Arial" w:hAnsi="Arial" w:cs="Arial"/>
        </w:rPr>
        <w:t xml:space="preserve"> in Mib, H468</w:t>
      </w:r>
      <w:r w:rsidR="00151526" w:rsidRPr="008A7F16">
        <w:rPr>
          <w:rFonts w:ascii="Arial" w:hAnsi="Arial" w:cs="Arial"/>
        </w:rPr>
        <w:t>,</w:t>
      </w:r>
      <w:r w:rsidRPr="008A7F16">
        <w:rPr>
          <w:rFonts w:ascii="Arial" w:hAnsi="Arial" w:cs="Arial"/>
        </w:rPr>
        <w:t xml:space="preserve"> oboe</w:t>
      </w:r>
      <w:r w:rsidR="00A42185" w:rsidRPr="008A7F16">
        <w:rPr>
          <w:rFonts w:ascii="Arial" w:hAnsi="Arial" w:cs="Arial"/>
        </w:rPr>
        <w:t xml:space="preserve"> </w:t>
      </w:r>
      <w:r w:rsidR="00151526" w:rsidRPr="008A7F16">
        <w:rPr>
          <w:rFonts w:ascii="Arial" w:hAnsi="Arial" w:cs="Arial"/>
        </w:rPr>
        <w:t xml:space="preserve">e </w:t>
      </w:r>
      <w:r w:rsidR="003934ED" w:rsidRPr="008A7F16">
        <w:rPr>
          <w:rFonts w:ascii="Arial" w:hAnsi="Arial" w:cs="Arial"/>
        </w:rPr>
        <w:t>orch. d’</w:t>
      </w:r>
      <w:r w:rsidR="002A3048" w:rsidRPr="008A7F16">
        <w:rPr>
          <w:rFonts w:ascii="Arial" w:hAnsi="Arial" w:cs="Arial"/>
        </w:rPr>
        <w:t>archi</w:t>
      </w:r>
      <w:r w:rsidR="00A42185" w:rsidRPr="008A7F16">
        <w:rPr>
          <w:rFonts w:ascii="Arial" w:hAnsi="Arial" w:cs="Arial"/>
        </w:rPr>
        <w:t xml:space="preserve"> </w:t>
      </w:r>
      <w:r w:rsidR="008313E3" w:rsidRPr="008A7F16">
        <w:rPr>
          <w:rFonts w:ascii="Arial" w:hAnsi="Arial" w:cs="Arial"/>
        </w:rPr>
        <w:t>(</w:t>
      </w:r>
      <w:r w:rsidR="00151526" w:rsidRPr="008A7F16">
        <w:rPr>
          <w:rFonts w:ascii="Arial" w:hAnsi="Arial" w:cs="Arial"/>
        </w:rPr>
        <w:t xml:space="preserve">1765, </w:t>
      </w:r>
      <w:r w:rsidR="00220256" w:rsidRPr="008A7F16">
        <w:rPr>
          <w:rFonts w:ascii="Arial" w:hAnsi="Arial" w:cs="Arial"/>
        </w:rPr>
        <w:t>19</w:t>
      </w:r>
      <w:r w:rsidR="008313E3" w:rsidRPr="008A7F16">
        <w:rPr>
          <w:rFonts w:ascii="Arial" w:hAnsi="Arial" w:cs="Arial"/>
        </w:rPr>
        <w:t>’</w:t>
      </w:r>
      <w:r w:rsidR="00197653" w:rsidRPr="008A7F16">
        <w:rPr>
          <w:rFonts w:ascii="Arial" w:hAnsi="Arial" w:cs="Arial"/>
        </w:rPr>
        <w:t>4</w:t>
      </w:r>
      <w:r w:rsidR="00220256" w:rsidRPr="008A7F16">
        <w:rPr>
          <w:rFonts w:ascii="Arial" w:hAnsi="Arial" w:cs="Arial"/>
        </w:rPr>
        <w:t>0</w:t>
      </w:r>
      <w:r w:rsidR="008313E3" w:rsidRPr="008A7F16">
        <w:rPr>
          <w:rFonts w:ascii="Arial" w:hAnsi="Arial" w:cs="Arial"/>
        </w:rPr>
        <w:t>)</w:t>
      </w:r>
      <w:r w:rsidR="00BA0423" w:rsidRPr="008A7F16">
        <w:rPr>
          <w:rFonts w:ascii="Arial" w:hAnsi="Arial" w:cs="Arial"/>
        </w:rPr>
        <w:t>.</w:t>
      </w:r>
    </w:p>
    <w:p w:rsidR="00BA38C2" w:rsidRPr="008A7F16" w:rsidRDefault="00302E5E" w:rsidP="005D6A2A">
      <w:pPr>
        <w:tabs>
          <w:tab w:val="center" w:pos="0"/>
          <w:tab w:val="left" w:pos="4253"/>
        </w:tabs>
        <w:spacing w:before="120" w:line="276" w:lineRule="auto"/>
        <w:rPr>
          <w:rFonts w:ascii="Arial" w:hAnsi="Arial" w:cs="Arial"/>
        </w:rPr>
      </w:pPr>
      <w:r w:rsidRPr="008A7F16">
        <w:rPr>
          <w:rFonts w:ascii="Arial" w:hAnsi="Arial" w:cs="Arial"/>
        </w:rPr>
        <w:t>Sinfonia in Mib, 2 oboi, 2 cor</w:t>
      </w:r>
      <w:r w:rsidR="00A42185" w:rsidRPr="008A7F16">
        <w:rPr>
          <w:rFonts w:ascii="Arial" w:hAnsi="Arial" w:cs="Arial"/>
        </w:rPr>
        <w:t>ni,</w:t>
      </w:r>
      <w:r w:rsidRPr="008A7F16">
        <w:rPr>
          <w:rFonts w:ascii="Arial" w:hAnsi="Arial" w:cs="Arial"/>
        </w:rPr>
        <w:t xml:space="preserve"> 2 v</w:t>
      </w:r>
      <w:r w:rsidR="00A42185" w:rsidRPr="008A7F16">
        <w:rPr>
          <w:rFonts w:ascii="Arial" w:hAnsi="Arial" w:cs="Arial"/>
        </w:rPr>
        <w:t>iolini,</w:t>
      </w:r>
      <w:r w:rsidRPr="008A7F16">
        <w:rPr>
          <w:rFonts w:ascii="Arial" w:hAnsi="Arial" w:cs="Arial"/>
        </w:rPr>
        <w:t xml:space="preserve"> v</w:t>
      </w:r>
      <w:r w:rsidR="00A42185" w:rsidRPr="008A7F16">
        <w:rPr>
          <w:rFonts w:ascii="Arial" w:hAnsi="Arial" w:cs="Arial"/>
        </w:rPr>
        <w:t>io</w:t>
      </w:r>
      <w:r w:rsidRPr="008A7F16">
        <w:rPr>
          <w:rFonts w:ascii="Arial" w:hAnsi="Arial" w:cs="Arial"/>
        </w:rPr>
        <w:t>la</w:t>
      </w:r>
      <w:r w:rsidR="00A42185" w:rsidRPr="008A7F16">
        <w:rPr>
          <w:rFonts w:ascii="Arial" w:hAnsi="Arial" w:cs="Arial"/>
        </w:rPr>
        <w:t xml:space="preserve"> e</w:t>
      </w:r>
      <w:r w:rsidRPr="008A7F16">
        <w:rPr>
          <w:rFonts w:ascii="Arial" w:hAnsi="Arial" w:cs="Arial"/>
        </w:rPr>
        <w:t xml:space="preserve"> b.c. (1757).</w:t>
      </w:r>
    </w:p>
    <w:p w:rsidR="00BA38C2" w:rsidRPr="008A7F16" w:rsidRDefault="00302E5E" w:rsidP="005D6A2A">
      <w:pPr>
        <w:tabs>
          <w:tab w:val="center" w:pos="0"/>
          <w:tab w:val="left" w:pos="4253"/>
        </w:tabs>
        <w:spacing w:before="120" w:line="276" w:lineRule="auto"/>
        <w:rPr>
          <w:rFonts w:ascii="Arial" w:hAnsi="Arial" w:cs="Arial"/>
        </w:rPr>
      </w:pPr>
      <w:r w:rsidRPr="008A7F16">
        <w:rPr>
          <w:rFonts w:ascii="Arial" w:hAnsi="Arial" w:cs="Arial"/>
        </w:rPr>
        <w:t>Sinfonia in Sol, 2 oboi, 2 cor</w:t>
      </w:r>
      <w:r w:rsidR="00A42185" w:rsidRPr="008A7F16">
        <w:rPr>
          <w:rFonts w:ascii="Arial" w:hAnsi="Arial" w:cs="Arial"/>
        </w:rPr>
        <w:t xml:space="preserve">ni, </w:t>
      </w:r>
      <w:r w:rsidRPr="008A7F16">
        <w:rPr>
          <w:rFonts w:ascii="Arial" w:hAnsi="Arial" w:cs="Arial"/>
        </w:rPr>
        <w:t xml:space="preserve"> 2 v</w:t>
      </w:r>
      <w:r w:rsidR="00A42185" w:rsidRPr="008A7F16">
        <w:rPr>
          <w:rFonts w:ascii="Arial" w:hAnsi="Arial" w:cs="Arial"/>
        </w:rPr>
        <w:t>io</w:t>
      </w:r>
      <w:r w:rsidRPr="008A7F16">
        <w:rPr>
          <w:rFonts w:ascii="Arial" w:hAnsi="Arial" w:cs="Arial"/>
        </w:rPr>
        <w:t>l</w:t>
      </w:r>
      <w:r w:rsidR="00A42185" w:rsidRPr="008A7F16">
        <w:rPr>
          <w:rFonts w:ascii="Arial" w:hAnsi="Arial" w:cs="Arial"/>
        </w:rPr>
        <w:t>ini,</w:t>
      </w:r>
      <w:r w:rsidRPr="008A7F16">
        <w:rPr>
          <w:rFonts w:ascii="Arial" w:hAnsi="Arial" w:cs="Arial"/>
        </w:rPr>
        <w:t xml:space="preserve"> v</w:t>
      </w:r>
      <w:r w:rsidR="00A42185" w:rsidRPr="008A7F16">
        <w:rPr>
          <w:rFonts w:ascii="Arial" w:hAnsi="Arial" w:cs="Arial"/>
        </w:rPr>
        <w:t>io</w:t>
      </w:r>
      <w:r w:rsidRPr="008A7F16">
        <w:rPr>
          <w:rFonts w:ascii="Arial" w:hAnsi="Arial" w:cs="Arial"/>
        </w:rPr>
        <w:t>la</w:t>
      </w:r>
      <w:r w:rsidR="00A42185" w:rsidRPr="008A7F16">
        <w:rPr>
          <w:rFonts w:ascii="Arial" w:hAnsi="Arial" w:cs="Arial"/>
        </w:rPr>
        <w:t xml:space="preserve"> e</w:t>
      </w:r>
      <w:r w:rsidRPr="008A7F16">
        <w:rPr>
          <w:rFonts w:ascii="Arial" w:hAnsi="Arial" w:cs="Arial"/>
        </w:rPr>
        <w:t xml:space="preserve"> b.c. (1758).</w:t>
      </w:r>
    </w:p>
    <w:p w:rsidR="00BA38C2" w:rsidRPr="008A7F16" w:rsidRDefault="00BA38C2" w:rsidP="005D6A2A">
      <w:pPr>
        <w:tabs>
          <w:tab w:val="center" w:pos="0"/>
          <w:tab w:val="left" w:pos="4253"/>
        </w:tabs>
        <w:spacing w:before="120" w:line="276" w:lineRule="auto"/>
        <w:rPr>
          <w:rFonts w:ascii="Arial" w:hAnsi="Arial" w:cs="Arial"/>
        </w:rPr>
      </w:pPr>
    </w:p>
    <w:p w:rsidR="00BA38C2" w:rsidRPr="00200598" w:rsidRDefault="0017490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BACH  Jan</w:t>
      </w:r>
      <w:r w:rsidRPr="00200598">
        <w:rPr>
          <w:rFonts w:ascii="Arial" w:hAnsi="Arial" w:cs="Arial"/>
          <w:color w:val="873624"/>
          <w:u w:val="single"/>
        </w:rPr>
        <w:tab/>
      </w:r>
      <w:r w:rsidR="00792EA3" w:rsidRPr="00200598">
        <w:rPr>
          <w:rFonts w:ascii="Arial" w:hAnsi="Arial" w:cs="Arial"/>
          <w:color w:val="873624"/>
          <w:u w:val="single"/>
        </w:rPr>
        <w:tab/>
      </w:r>
      <w:r w:rsidRPr="00200598">
        <w:rPr>
          <w:rFonts w:ascii="Arial" w:hAnsi="Arial" w:cs="Arial"/>
          <w:color w:val="873624"/>
          <w:u w:val="single"/>
        </w:rPr>
        <w:t>Forrest, 11.12.1937</w:t>
      </w:r>
    </w:p>
    <w:p w:rsidR="00BA38C2" w:rsidRPr="00200598" w:rsidRDefault="0017490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americano, allievo di Copland, Gerhard all’Università dell’Illinois, perfezionamento con </w:t>
      </w:r>
      <w:r w:rsidR="00783FEA" w:rsidRPr="00200598">
        <w:rPr>
          <w:rFonts w:ascii="Arial" w:hAnsi="Arial" w:cs="Arial"/>
          <w:color w:val="873624"/>
          <w:sz w:val="20"/>
          <w:szCs w:val="20"/>
        </w:rPr>
        <w:t xml:space="preserve"> </w:t>
      </w:r>
      <w:r w:rsidR="005448B0">
        <w:rPr>
          <w:rFonts w:ascii="Arial" w:hAnsi="Arial" w:cs="Arial"/>
          <w:color w:val="873624"/>
          <w:sz w:val="20"/>
          <w:szCs w:val="20"/>
        </w:rPr>
        <w:t xml:space="preserve">            </w:t>
      </w:r>
      <w:r w:rsidRPr="00200598">
        <w:rPr>
          <w:rFonts w:ascii="Arial" w:hAnsi="Arial" w:cs="Arial"/>
          <w:color w:val="873624"/>
          <w:sz w:val="20"/>
          <w:szCs w:val="20"/>
        </w:rPr>
        <w:t>Thea Musgrave a Londra.</w:t>
      </w:r>
    </w:p>
    <w:p w:rsidR="0001190D" w:rsidRPr="008A7F16" w:rsidRDefault="0017490B" w:rsidP="005D6A2A">
      <w:pPr>
        <w:tabs>
          <w:tab w:val="center" w:pos="0"/>
          <w:tab w:val="left" w:pos="4253"/>
        </w:tabs>
        <w:spacing w:before="120" w:line="276" w:lineRule="auto"/>
        <w:rPr>
          <w:rFonts w:ascii="Arial" w:hAnsi="Arial" w:cs="Arial"/>
        </w:rPr>
      </w:pPr>
      <w:r w:rsidRPr="008A7F16">
        <w:rPr>
          <w:rFonts w:ascii="Arial" w:hAnsi="Arial" w:cs="Arial"/>
        </w:rPr>
        <w:t>Divertimento per oboe e fagotto (1956, 8’).</w:t>
      </w:r>
    </w:p>
    <w:p w:rsidR="0017490B" w:rsidRPr="008A7F16" w:rsidRDefault="0017490B" w:rsidP="005D6A2A">
      <w:pPr>
        <w:pStyle w:val="Titolo"/>
        <w:tabs>
          <w:tab w:val="center" w:pos="0"/>
          <w:tab w:val="left" w:pos="4253"/>
        </w:tabs>
        <w:spacing w:before="120" w:after="0" w:line="276" w:lineRule="auto"/>
        <w:jc w:val="left"/>
        <w:outlineLvl w:val="9"/>
        <w:rPr>
          <w:b w:val="0"/>
          <w:sz w:val="24"/>
          <w:szCs w:val="24"/>
        </w:rPr>
      </w:pPr>
    </w:p>
    <w:p w:rsidR="00B94CAB" w:rsidRPr="00200598" w:rsidRDefault="00B94CA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BACH  Johann Christian</w:t>
      </w:r>
      <w:r w:rsidRPr="00200598">
        <w:rPr>
          <w:rFonts w:ascii="Arial" w:hAnsi="Arial" w:cs="Arial"/>
          <w:color w:val="873624"/>
          <w:u w:val="single"/>
        </w:rPr>
        <w:tab/>
      </w:r>
      <w:r w:rsidRPr="00200598">
        <w:rPr>
          <w:rFonts w:ascii="Arial" w:hAnsi="Arial" w:cs="Arial"/>
          <w:color w:val="873624"/>
          <w:u w:val="single"/>
        </w:rPr>
        <w:tab/>
        <w:t>Lipsia, 5.9.1735 - Londra, 1.1.1782.</w:t>
      </w:r>
    </w:p>
    <w:p w:rsidR="00B94CAB" w:rsidRPr="00200598" w:rsidRDefault="00B94CA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Ultimo dei 19 figli di Bach. Studiò in Italia con Padre Martini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ebbe buon successo come operista, tanto da essere invitato a Londra al King’s Theatre. Conobbe il giovane Mozart. Fondatore con Abel dei concerti in abbonamento. S’indebitò </w:t>
      </w:r>
      <w:r w:rsidR="0022638A" w:rsidRPr="00200598">
        <w:rPr>
          <w:rFonts w:ascii="Arial" w:hAnsi="Arial" w:cs="Arial"/>
          <w:color w:val="873624"/>
          <w:sz w:val="20"/>
          <w:szCs w:val="20"/>
        </w:rPr>
        <w:t xml:space="preserve">e </w:t>
      </w:r>
      <w:r w:rsidRPr="00200598">
        <w:rPr>
          <w:rFonts w:ascii="Arial" w:hAnsi="Arial" w:cs="Arial"/>
          <w:color w:val="873624"/>
          <w:sz w:val="20"/>
          <w:szCs w:val="20"/>
        </w:rPr>
        <w:t>alla sua morte la Regina saldò i tanti creditori.</w:t>
      </w:r>
    </w:p>
    <w:p w:rsidR="00543BD4" w:rsidRPr="008A7F16" w:rsidRDefault="00543BD4" w:rsidP="005D6A2A">
      <w:pPr>
        <w:tabs>
          <w:tab w:val="center" w:pos="0"/>
          <w:tab w:val="left" w:pos="4253"/>
        </w:tabs>
        <w:spacing w:before="120" w:line="276" w:lineRule="auto"/>
        <w:rPr>
          <w:rFonts w:ascii="Arial" w:hAnsi="Arial" w:cs="Arial"/>
        </w:rPr>
      </w:pPr>
      <w:r w:rsidRPr="008A7F16">
        <w:rPr>
          <w:rFonts w:ascii="Arial" w:hAnsi="Arial" w:cs="Arial"/>
        </w:rPr>
        <w:t xml:space="preserve">1° </w:t>
      </w:r>
      <w:r w:rsidR="00B94CAB" w:rsidRPr="008A7F16">
        <w:rPr>
          <w:rFonts w:ascii="Arial" w:hAnsi="Arial" w:cs="Arial"/>
        </w:rPr>
        <w:t>Concerto in Fa, oboe e orch. (</w:t>
      </w:r>
      <w:r w:rsidRPr="008A7F16">
        <w:rPr>
          <w:rFonts w:ascii="Arial" w:hAnsi="Arial" w:cs="Arial"/>
        </w:rPr>
        <w:t>1</w:t>
      </w:r>
      <w:r w:rsidR="001067BA" w:rsidRPr="008A7F16">
        <w:rPr>
          <w:rFonts w:ascii="Arial" w:hAnsi="Arial" w:cs="Arial"/>
        </w:rPr>
        <w:t>5</w:t>
      </w:r>
      <w:r w:rsidR="00B94CAB" w:rsidRPr="008A7F16">
        <w:rPr>
          <w:rFonts w:ascii="Arial" w:hAnsi="Arial" w:cs="Arial"/>
        </w:rPr>
        <w:t>’</w:t>
      </w:r>
      <w:r w:rsidR="00D14398" w:rsidRPr="008A7F16">
        <w:rPr>
          <w:rFonts w:ascii="Arial" w:hAnsi="Arial" w:cs="Arial"/>
        </w:rPr>
        <w:t>20</w:t>
      </w:r>
      <w:r w:rsidR="00B94CAB" w:rsidRPr="008A7F16">
        <w:rPr>
          <w:rFonts w:ascii="Arial" w:hAnsi="Arial" w:cs="Arial"/>
        </w:rPr>
        <w:t xml:space="preserve">).   </w:t>
      </w:r>
      <w:r w:rsidRPr="008A7F16">
        <w:rPr>
          <w:rFonts w:ascii="Arial" w:hAnsi="Arial" w:cs="Arial"/>
        </w:rPr>
        <w:t>2° Concerto in Fa, oboe e orch. (21’).</w:t>
      </w:r>
    </w:p>
    <w:p w:rsidR="00B94CAB" w:rsidRPr="008A7F16" w:rsidRDefault="00B94CAB" w:rsidP="005D6A2A">
      <w:pPr>
        <w:tabs>
          <w:tab w:val="center" w:pos="0"/>
          <w:tab w:val="left" w:pos="4253"/>
        </w:tabs>
        <w:spacing w:before="120" w:line="276" w:lineRule="auto"/>
        <w:rPr>
          <w:rFonts w:ascii="Arial" w:hAnsi="Arial" w:cs="Arial"/>
        </w:rPr>
      </w:pPr>
      <w:r w:rsidRPr="008A7F16">
        <w:rPr>
          <w:rFonts w:ascii="Arial" w:hAnsi="Arial" w:cs="Arial"/>
        </w:rPr>
        <w:t>Concer</w:t>
      </w:r>
      <w:r w:rsidR="00BE1E21" w:rsidRPr="008A7F16">
        <w:rPr>
          <w:rFonts w:ascii="Arial" w:hAnsi="Arial" w:cs="Arial"/>
        </w:rPr>
        <w:t xml:space="preserve">to in Re, oboe e orch. (13’20).   </w:t>
      </w:r>
      <w:r w:rsidRPr="008A7F16">
        <w:rPr>
          <w:rFonts w:ascii="Arial" w:hAnsi="Arial" w:cs="Arial"/>
        </w:rPr>
        <w:t>Concerto in Mib, oboe e orch. (20’).</w:t>
      </w:r>
    </w:p>
    <w:p w:rsidR="00D149F2" w:rsidRPr="008A7F16" w:rsidRDefault="00D149F2" w:rsidP="005D6A2A">
      <w:pPr>
        <w:tabs>
          <w:tab w:val="center" w:pos="0"/>
          <w:tab w:val="left" w:pos="4253"/>
        </w:tabs>
        <w:spacing w:before="120" w:line="276" w:lineRule="auto"/>
        <w:rPr>
          <w:rFonts w:ascii="Arial" w:hAnsi="Arial" w:cs="Arial"/>
        </w:rPr>
      </w:pPr>
      <w:r w:rsidRPr="008A7F16">
        <w:rPr>
          <w:rFonts w:ascii="Arial" w:hAnsi="Arial" w:cs="Arial"/>
        </w:rPr>
        <w:t>Sinfonia concertante in Fa, 2 oboi, vcl. archi (13’).</w:t>
      </w:r>
    </w:p>
    <w:p w:rsidR="00D149F2" w:rsidRPr="008A7F16" w:rsidRDefault="00D149F2" w:rsidP="005D6A2A">
      <w:pPr>
        <w:tabs>
          <w:tab w:val="center" w:pos="0"/>
          <w:tab w:val="left" w:pos="4253"/>
        </w:tabs>
        <w:spacing w:before="120" w:line="276" w:lineRule="auto"/>
        <w:rPr>
          <w:rFonts w:ascii="Arial" w:hAnsi="Arial" w:cs="Arial"/>
          <w:vanish/>
        </w:rPr>
      </w:pPr>
    </w:p>
    <w:p w:rsidR="00D149F2" w:rsidRPr="008A7F16" w:rsidRDefault="00D149F2" w:rsidP="005D6A2A">
      <w:pPr>
        <w:tabs>
          <w:tab w:val="center" w:pos="0"/>
          <w:tab w:val="left" w:pos="4253"/>
        </w:tabs>
        <w:spacing w:before="120" w:line="276" w:lineRule="auto"/>
        <w:rPr>
          <w:rFonts w:ascii="Arial" w:hAnsi="Arial" w:cs="Arial"/>
          <w:vanish/>
        </w:rPr>
      </w:pPr>
    </w:p>
    <w:p w:rsidR="00B94CAB" w:rsidRPr="008A7F16" w:rsidRDefault="00B94CAB" w:rsidP="005D6A2A">
      <w:pPr>
        <w:tabs>
          <w:tab w:val="center" w:pos="0"/>
          <w:tab w:val="left" w:pos="4253"/>
        </w:tabs>
        <w:spacing w:before="120" w:line="276" w:lineRule="auto"/>
        <w:rPr>
          <w:rFonts w:ascii="Arial" w:hAnsi="Arial" w:cs="Arial"/>
        </w:rPr>
      </w:pPr>
    </w:p>
    <w:p w:rsidR="0044627A" w:rsidRPr="00200598" w:rsidRDefault="0044627A"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 xml:space="preserve">BACH  Johann Sebastian </w:t>
      </w:r>
      <w:r w:rsidRPr="00200598">
        <w:rPr>
          <w:rFonts w:ascii="Arial" w:hAnsi="Arial" w:cs="Arial"/>
          <w:color w:val="873624"/>
          <w:sz w:val="24"/>
          <w:u w:val="single"/>
        </w:rPr>
        <w:tab/>
      </w:r>
      <w:r w:rsidR="00792EA3" w:rsidRPr="00200598">
        <w:rPr>
          <w:rFonts w:ascii="Arial" w:hAnsi="Arial" w:cs="Arial"/>
          <w:color w:val="873624"/>
          <w:sz w:val="24"/>
          <w:u w:val="single"/>
        </w:rPr>
        <w:tab/>
      </w:r>
      <w:r w:rsidRPr="00200598">
        <w:rPr>
          <w:rFonts w:ascii="Arial" w:hAnsi="Arial" w:cs="Arial"/>
          <w:color w:val="873624"/>
          <w:sz w:val="24"/>
          <w:u w:val="single"/>
        </w:rPr>
        <w:t>Eisenach, 21.3.1685 - Lipsia 28.7.1750.</w:t>
      </w:r>
    </w:p>
    <w:p w:rsidR="00542D8D" w:rsidRPr="00200598" w:rsidRDefault="0044627A"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Commento perfetto di Albert Schweitzer: “Bach è la fine. Nulla procede da Lui, Tutto conduce a Lui”.</w:t>
      </w:r>
      <w:r w:rsidR="00EE5417" w:rsidRPr="00200598">
        <w:rPr>
          <w:rFonts w:ascii="Arial" w:hAnsi="Arial" w:cs="Arial"/>
          <w:color w:val="873624"/>
        </w:rPr>
        <w:t xml:space="preserve"> </w:t>
      </w:r>
      <w:r w:rsidR="00BE1E21" w:rsidRPr="00200598">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mariodemolli.com </w:t>
      </w:r>
    </w:p>
    <w:p w:rsidR="007120F4" w:rsidRPr="008A7F16" w:rsidRDefault="008A6113" w:rsidP="005D6A2A">
      <w:pPr>
        <w:tabs>
          <w:tab w:val="center" w:pos="0"/>
          <w:tab w:val="left" w:pos="4253"/>
        </w:tabs>
        <w:spacing w:before="120" w:line="276" w:lineRule="auto"/>
        <w:rPr>
          <w:rFonts w:ascii="Arial" w:hAnsi="Arial" w:cs="Arial"/>
          <w:bCs/>
        </w:rPr>
      </w:pPr>
      <w:r w:rsidRPr="008A7F16">
        <w:rPr>
          <w:rFonts w:ascii="Arial" w:hAnsi="Arial" w:cs="Arial"/>
          <w:bCs/>
        </w:rPr>
        <w:t xml:space="preserve">Ich steh' mit einem Fuss im Grabe, BWV 156, oboe e orch. da camera (1729, </w:t>
      </w:r>
      <w:r w:rsidR="0061436B" w:rsidRPr="008A7F16">
        <w:rPr>
          <w:rFonts w:ascii="Arial" w:hAnsi="Arial" w:cs="Arial"/>
          <w:bCs/>
        </w:rPr>
        <w:t>2</w:t>
      </w:r>
      <w:r w:rsidRPr="008A7F16">
        <w:rPr>
          <w:rFonts w:ascii="Arial" w:hAnsi="Arial" w:cs="Arial"/>
          <w:bCs/>
        </w:rPr>
        <w:t>’</w:t>
      </w:r>
      <w:r w:rsidR="0061436B" w:rsidRPr="008A7F16">
        <w:rPr>
          <w:rFonts w:ascii="Arial" w:hAnsi="Arial" w:cs="Arial"/>
          <w:bCs/>
        </w:rPr>
        <w:t>25</w:t>
      </w:r>
      <w:r w:rsidRPr="008A7F16">
        <w:rPr>
          <w:rFonts w:ascii="Arial" w:hAnsi="Arial" w:cs="Arial"/>
          <w:bCs/>
        </w:rPr>
        <w:t>).</w:t>
      </w:r>
    </w:p>
    <w:p w:rsidR="000168D9" w:rsidRPr="008A7F16" w:rsidRDefault="000168D9" w:rsidP="005D6A2A">
      <w:pPr>
        <w:tabs>
          <w:tab w:val="center" w:pos="0"/>
          <w:tab w:val="left" w:pos="4253"/>
        </w:tabs>
        <w:spacing w:before="120" w:line="276" w:lineRule="auto"/>
        <w:rPr>
          <w:rFonts w:ascii="Arial" w:hAnsi="Arial" w:cs="Arial"/>
          <w:bCs/>
        </w:rPr>
      </w:pPr>
      <w:r w:rsidRPr="008A7F16">
        <w:rPr>
          <w:rFonts w:ascii="Arial" w:hAnsi="Arial" w:cs="Arial"/>
        </w:rPr>
        <w:t>Ester Oratorio, 1a Sinfonia, "Adagio" Bwv 249 (3'35).</w:t>
      </w:r>
    </w:p>
    <w:p w:rsidR="000168D9" w:rsidRPr="008A7F16" w:rsidRDefault="00FA4DF2" w:rsidP="005D6A2A">
      <w:pPr>
        <w:tabs>
          <w:tab w:val="center" w:pos="0"/>
          <w:tab w:val="left" w:pos="4253"/>
        </w:tabs>
        <w:spacing w:before="120" w:line="276" w:lineRule="auto"/>
        <w:rPr>
          <w:rFonts w:ascii="Arial" w:hAnsi="Arial" w:cs="Arial"/>
        </w:rPr>
      </w:pPr>
      <w:r w:rsidRPr="008A7F16">
        <w:rPr>
          <w:rFonts w:ascii="Arial" w:hAnsi="Arial" w:cs="Arial"/>
        </w:rPr>
        <w:t xml:space="preserve">Ester Oratorio, 2a Sinfonia, Bwv 249, oboe e orch. </w:t>
      </w:r>
      <w:r w:rsidR="008A6113" w:rsidRPr="008A7F16">
        <w:rPr>
          <w:rFonts w:ascii="Arial" w:hAnsi="Arial" w:cs="Arial"/>
        </w:rPr>
        <w:t>(1735, 4’15)</w:t>
      </w:r>
    </w:p>
    <w:p w:rsidR="00045699" w:rsidRPr="008A7F16" w:rsidRDefault="00045699" w:rsidP="005D6A2A">
      <w:pPr>
        <w:tabs>
          <w:tab w:val="center" w:pos="0"/>
          <w:tab w:val="left" w:pos="4253"/>
        </w:tabs>
        <w:spacing w:before="120" w:line="276" w:lineRule="auto"/>
        <w:rPr>
          <w:rFonts w:ascii="Arial" w:hAnsi="Arial" w:cs="Arial"/>
        </w:rPr>
      </w:pPr>
      <w:r w:rsidRPr="008A7F16">
        <w:rPr>
          <w:rFonts w:ascii="Arial" w:hAnsi="Arial" w:cs="Arial"/>
        </w:rPr>
        <w:t xml:space="preserve">3 Corali Bwv 653, 658, 713, oboe e cl (pf).    </w:t>
      </w:r>
      <w:r w:rsidR="007D73B9" w:rsidRPr="008A7F16">
        <w:rPr>
          <w:rFonts w:ascii="Arial" w:hAnsi="Arial" w:cs="Arial"/>
        </w:rPr>
        <w:t xml:space="preserve">Sonata in Sol, </w:t>
      </w:r>
      <w:r w:rsidR="00E50D1E" w:rsidRPr="008A7F16">
        <w:rPr>
          <w:rFonts w:ascii="Arial" w:hAnsi="Arial" w:cs="Arial"/>
        </w:rPr>
        <w:t xml:space="preserve">Bwv 1020, </w:t>
      </w:r>
      <w:r w:rsidR="007D73B9" w:rsidRPr="008A7F16">
        <w:rPr>
          <w:rFonts w:ascii="Arial" w:hAnsi="Arial" w:cs="Arial"/>
        </w:rPr>
        <w:t xml:space="preserve">oboe e clav. (12’).   </w:t>
      </w:r>
    </w:p>
    <w:p w:rsidR="00045699" w:rsidRPr="008A7F16" w:rsidRDefault="007D73B9" w:rsidP="005D6A2A">
      <w:pPr>
        <w:tabs>
          <w:tab w:val="center" w:pos="0"/>
          <w:tab w:val="left" w:pos="4253"/>
        </w:tabs>
        <w:spacing w:before="120" w:line="276" w:lineRule="auto"/>
        <w:rPr>
          <w:rFonts w:ascii="Arial" w:hAnsi="Arial" w:cs="Arial"/>
        </w:rPr>
      </w:pPr>
      <w:r w:rsidRPr="008A7F16">
        <w:rPr>
          <w:rFonts w:ascii="Arial" w:hAnsi="Arial" w:cs="Arial"/>
        </w:rPr>
        <w:t xml:space="preserve">Sonata in Sol, </w:t>
      </w:r>
      <w:r w:rsidR="00E50D1E" w:rsidRPr="008A7F16">
        <w:rPr>
          <w:rFonts w:ascii="Arial" w:hAnsi="Arial" w:cs="Arial"/>
        </w:rPr>
        <w:t xml:space="preserve">Bwv 1027, </w:t>
      </w:r>
      <w:r w:rsidRPr="008A7F16">
        <w:rPr>
          <w:rFonts w:ascii="Arial" w:hAnsi="Arial" w:cs="Arial"/>
        </w:rPr>
        <w:t>oboe e clav. (12’).</w:t>
      </w:r>
      <w:r w:rsidR="00012359" w:rsidRPr="008A7F16">
        <w:rPr>
          <w:rFonts w:ascii="Arial" w:hAnsi="Arial" w:cs="Arial"/>
        </w:rPr>
        <w:t xml:space="preserve">   </w:t>
      </w:r>
      <w:r w:rsidRPr="008A7F16">
        <w:rPr>
          <w:rFonts w:ascii="Arial" w:hAnsi="Arial" w:cs="Arial"/>
        </w:rPr>
        <w:t xml:space="preserve">Sonata in Sol-, </w:t>
      </w:r>
      <w:r w:rsidR="00E50D1E" w:rsidRPr="008A7F16">
        <w:rPr>
          <w:rFonts w:ascii="Arial" w:hAnsi="Arial" w:cs="Arial"/>
        </w:rPr>
        <w:t xml:space="preserve">Bwv 1030b, </w:t>
      </w:r>
      <w:r w:rsidRPr="008A7F16">
        <w:rPr>
          <w:rFonts w:ascii="Arial" w:hAnsi="Arial" w:cs="Arial"/>
        </w:rPr>
        <w:t xml:space="preserve">oboe </w:t>
      </w:r>
      <w:r w:rsidR="0061436B" w:rsidRPr="008A7F16">
        <w:rPr>
          <w:rFonts w:ascii="Arial" w:hAnsi="Arial" w:cs="Arial"/>
        </w:rPr>
        <w:t xml:space="preserve">e </w:t>
      </w:r>
      <w:r w:rsidRPr="008A7F16">
        <w:rPr>
          <w:rFonts w:ascii="Arial" w:hAnsi="Arial" w:cs="Arial"/>
        </w:rPr>
        <w:t xml:space="preserve">clav. (19’). </w:t>
      </w:r>
    </w:p>
    <w:p w:rsidR="00045699" w:rsidRPr="008A7F16" w:rsidRDefault="007D73B9" w:rsidP="005D6A2A">
      <w:pPr>
        <w:tabs>
          <w:tab w:val="center" w:pos="0"/>
          <w:tab w:val="left" w:pos="4253"/>
        </w:tabs>
        <w:spacing w:before="120" w:line="276" w:lineRule="auto"/>
        <w:rPr>
          <w:rFonts w:ascii="Arial" w:hAnsi="Arial" w:cs="Arial"/>
        </w:rPr>
      </w:pPr>
      <w:r w:rsidRPr="008A7F16">
        <w:rPr>
          <w:rFonts w:ascii="Arial" w:hAnsi="Arial" w:cs="Arial"/>
        </w:rPr>
        <w:t xml:space="preserve">Sonata in Mib, </w:t>
      </w:r>
      <w:r w:rsidR="00E50D1E" w:rsidRPr="008A7F16">
        <w:rPr>
          <w:rFonts w:ascii="Arial" w:hAnsi="Arial" w:cs="Arial"/>
        </w:rPr>
        <w:t xml:space="preserve">Bwv 1031, </w:t>
      </w:r>
      <w:r w:rsidRPr="008A7F16">
        <w:rPr>
          <w:rFonts w:ascii="Arial" w:hAnsi="Arial" w:cs="Arial"/>
        </w:rPr>
        <w:t>ob</w:t>
      </w:r>
      <w:r w:rsidR="0061436B" w:rsidRPr="008A7F16">
        <w:rPr>
          <w:rFonts w:ascii="Arial" w:hAnsi="Arial" w:cs="Arial"/>
        </w:rPr>
        <w:t>oe</w:t>
      </w:r>
      <w:r w:rsidRPr="008A7F16">
        <w:rPr>
          <w:rFonts w:ascii="Arial" w:hAnsi="Arial" w:cs="Arial"/>
        </w:rPr>
        <w:t xml:space="preserve"> e clav. (9’20).</w:t>
      </w:r>
      <w:r w:rsidR="00012359" w:rsidRPr="008A7F16">
        <w:rPr>
          <w:rFonts w:ascii="Arial" w:hAnsi="Arial" w:cs="Arial"/>
        </w:rPr>
        <w:t xml:space="preserve">   </w:t>
      </w:r>
      <w:r w:rsidR="0044627A" w:rsidRPr="008A7F16">
        <w:rPr>
          <w:rFonts w:ascii="Arial" w:hAnsi="Arial" w:cs="Arial"/>
        </w:rPr>
        <w:t>Pezzo per vl. oboe e b.c. Bwv 1040.</w:t>
      </w:r>
    </w:p>
    <w:p w:rsidR="000A7F6D" w:rsidRPr="008A7F16" w:rsidRDefault="000A7F6D" w:rsidP="005D6A2A">
      <w:pPr>
        <w:tabs>
          <w:tab w:val="center" w:pos="0"/>
          <w:tab w:val="left" w:pos="4253"/>
        </w:tabs>
        <w:spacing w:before="120" w:line="276" w:lineRule="auto"/>
        <w:rPr>
          <w:rFonts w:ascii="Arial" w:hAnsi="Arial" w:cs="Arial"/>
        </w:rPr>
      </w:pPr>
      <w:r w:rsidRPr="008A7F16">
        <w:rPr>
          <w:rFonts w:ascii="Arial" w:hAnsi="Arial" w:cs="Arial"/>
        </w:rPr>
        <w:t>Concerto Re, Bwv1045, vl. 3 tr. timp. 2 oboi e archi.</w:t>
      </w:r>
      <w:r w:rsidR="008C5D0C" w:rsidRPr="008C5D0C">
        <w:rPr>
          <w:rFonts w:ascii="Arial" w:hAnsi="Arial" w:cs="Arial"/>
        </w:rPr>
        <w:t xml:space="preserve"> </w:t>
      </w:r>
      <w:r w:rsidR="008C5D0C">
        <w:rPr>
          <w:rFonts w:ascii="Arial" w:hAnsi="Arial" w:cs="Arial"/>
        </w:rPr>
        <w:t xml:space="preserve">  </w:t>
      </w:r>
      <w:r w:rsidR="008C5D0C" w:rsidRPr="008A7F16">
        <w:rPr>
          <w:rFonts w:ascii="Arial" w:hAnsi="Arial" w:cs="Arial"/>
        </w:rPr>
        <w:t>Adagio, Aria, oboe e clarinetto o pf.</w:t>
      </w:r>
    </w:p>
    <w:p w:rsidR="0099583C" w:rsidRPr="008A7F16" w:rsidRDefault="0099583C" w:rsidP="005D6A2A">
      <w:pPr>
        <w:tabs>
          <w:tab w:val="center" w:pos="0"/>
          <w:tab w:val="left" w:pos="4253"/>
        </w:tabs>
        <w:spacing w:before="120" w:line="276" w:lineRule="auto"/>
        <w:rPr>
          <w:rFonts w:ascii="Arial" w:hAnsi="Arial" w:cs="Arial"/>
        </w:rPr>
      </w:pPr>
      <w:r w:rsidRPr="008A7F16">
        <w:rPr>
          <w:rFonts w:ascii="Arial" w:hAnsi="Arial" w:cs="Arial"/>
        </w:rPr>
        <w:t>Concerto in Fa,</w:t>
      </w:r>
      <w:r w:rsidR="00252163" w:rsidRPr="008A7F16">
        <w:rPr>
          <w:rFonts w:ascii="Arial" w:hAnsi="Arial" w:cs="Arial"/>
        </w:rPr>
        <w:t xml:space="preserve"> Bwv 1053,</w:t>
      </w:r>
      <w:r w:rsidRPr="008A7F16">
        <w:rPr>
          <w:rFonts w:ascii="Arial" w:hAnsi="Arial" w:cs="Arial"/>
        </w:rPr>
        <w:t xml:space="preserve"> oboe</w:t>
      </w:r>
      <w:r w:rsidR="008C5D0C">
        <w:rPr>
          <w:rFonts w:ascii="Arial" w:hAnsi="Arial" w:cs="Arial"/>
        </w:rPr>
        <w:t xml:space="preserve"> e</w:t>
      </w:r>
      <w:r w:rsidRPr="008A7F16">
        <w:rPr>
          <w:rFonts w:ascii="Arial" w:hAnsi="Arial" w:cs="Arial"/>
        </w:rPr>
        <w:t xml:space="preserve"> orch.</w:t>
      </w:r>
      <w:r w:rsidR="006E193B" w:rsidRPr="008A7F16">
        <w:rPr>
          <w:rFonts w:ascii="Arial" w:hAnsi="Arial" w:cs="Arial"/>
        </w:rPr>
        <w:t xml:space="preserve">:   1) 7’25,   2) 5’,   3) </w:t>
      </w:r>
      <w:r w:rsidR="00307886" w:rsidRPr="008A7F16">
        <w:rPr>
          <w:rFonts w:ascii="Arial" w:hAnsi="Arial" w:cs="Arial"/>
        </w:rPr>
        <w:t>6’10</w:t>
      </w:r>
      <w:r w:rsidR="00252163" w:rsidRPr="008A7F16">
        <w:rPr>
          <w:rFonts w:ascii="Arial" w:hAnsi="Arial" w:cs="Arial"/>
        </w:rPr>
        <w:t>.</w:t>
      </w:r>
    </w:p>
    <w:p w:rsidR="00F775A4" w:rsidRPr="008A7F16" w:rsidRDefault="00F775A4" w:rsidP="005D6A2A">
      <w:pPr>
        <w:tabs>
          <w:tab w:val="center" w:pos="0"/>
          <w:tab w:val="left" w:pos="4253"/>
        </w:tabs>
        <w:spacing w:before="120" w:line="276" w:lineRule="auto"/>
        <w:rPr>
          <w:rFonts w:ascii="Arial" w:hAnsi="Arial" w:cs="Arial"/>
          <w:vanish/>
        </w:rPr>
      </w:pPr>
    </w:p>
    <w:p w:rsidR="008C5D0C" w:rsidRDefault="0077302D" w:rsidP="005D6A2A">
      <w:pPr>
        <w:tabs>
          <w:tab w:val="center" w:pos="0"/>
          <w:tab w:val="left" w:pos="4253"/>
        </w:tabs>
        <w:spacing w:before="120" w:line="276" w:lineRule="auto"/>
        <w:rPr>
          <w:rFonts w:ascii="Arial" w:hAnsi="Arial" w:cs="Arial"/>
        </w:rPr>
      </w:pPr>
      <w:r w:rsidRPr="008A7F16">
        <w:rPr>
          <w:rFonts w:ascii="Arial" w:hAnsi="Arial" w:cs="Arial"/>
        </w:rPr>
        <w:t>Concerto</w:t>
      </w:r>
      <w:r w:rsidR="008C5D0C">
        <w:rPr>
          <w:rFonts w:ascii="Arial" w:hAnsi="Arial" w:cs="Arial"/>
        </w:rPr>
        <w:t xml:space="preserve"> in La,</w:t>
      </w:r>
      <w:r w:rsidRPr="008A7F16">
        <w:rPr>
          <w:rFonts w:ascii="Arial" w:hAnsi="Arial" w:cs="Arial"/>
        </w:rPr>
        <w:t xml:space="preserve"> </w:t>
      </w:r>
      <w:r w:rsidR="008C5D0C" w:rsidRPr="00D90A4C">
        <w:rPr>
          <w:rFonts w:ascii="Arial" w:hAnsi="Arial" w:cs="Arial"/>
        </w:rPr>
        <w:t>oboe d’amore, archi e b.c.</w:t>
      </w:r>
      <w:r w:rsidRPr="008A7F16">
        <w:rPr>
          <w:rFonts w:ascii="Arial" w:hAnsi="Arial" w:cs="Arial"/>
        </w:rPr>
        <w:t xml:space="preserve"> Bwv 1055</w:t>
      </w:r>
      <w:r w:rsidR="00714863" w:rsidRPr="008A7F16">
        <w:rPr>
          <w:rFonts w:ascii="Arial" w:hAnsi="Arial" w:cs="Arial"/>
        </w:rPr>
        <w:t xml:space="preserve">:   1) </w:t>
      </w:r>
      <w:r w:rsidR="00065272" w:rsidRPr="008A7F16">
        <w:rPr>
          <w:rFonts w:ascii="Arial" w:hAnsi="Arial" w:cs="Arial"/>
        </w:rPr>
        <w:t>4</w:t>
      </w:r>
      <w:r w:rsidR="00714863" w:rsidRPr="008A7F16">
        <w:rPr>
          <w:rFonts w:ascii="Arial" w:hAnsi="Arial" w:cs="Arial"/>
        </w:rPr>
        <w:t>’</w:t>
      </w:r>
      <w:r w:rsidR="006378D3" w:rsidRPr="008A7F16">
        <w:rPr>
          <w:rFonts w:ascii="Arial" w:hAnsi="Arial" w:cs="Arial"/>
        </w:rPr>
        <w:t>25</w:t>
      </w:r>
      <w:r w:rsidR="00714863" w:rsidRPr="008A7F16">
        <w:rPr>
          <w:rFonts w:ascii="Arial" w:hAnsi="Arial" w:cs="Arial"/>
        </w:rPr>
        <w:t xml:space="preserve">,    2) </w:t>
      </w:r>
      <w:r w:rsidR="006378D3" w:rsidRPr="008A7F16">
        <w:rPr>
          <w:rFonts w:ascii="Arial" w:hAnsi="Arial" w:cs="Arial"/>
        </w:rPr>
        <w:t>5</w:t>
      </w:r>
      <w:r w:rsidR="00714863" w:rsidRPr="008A7F16">
        <w:rPr>
          <w:rFonts w:ascii="Arial" w:hAnsi="Arial" w:cs="Arial"/>
        </w:rPr>
        <w:t>’</w:t>
      </w:r>
      <w:r w:rsidR="006378D3" w:rsidRPr="008A7F16">
        <w:rPr>
          <w:rFonts w:ascii="Arial" w:hAnsi="Arial" w:cs="Arial"/>
        </w:rPr>
        <w:t>35</w:t>
      </w:r>
      <w:r w:rsidR="00714863" w:rsidRPr="008A7F16">
        <w:rPr>
          <w:rFonts w:ascii="Arial" w:hAnsi="Arial" w:cs="Arial"/>
        </w:rPr>
        <w:t xml:space="preserve">,   3) </w:t>
      </w:r>
      <w:r w:rsidR="00065272" w:rsidRPr="008A7F16">
        <w:rPr>
          <w:rFonts w:ascii="Arial" w:hAnsi="Arial" w:cs="Arial"/>
        </w:rPr>
        <w:t>4</w:t>
      </w:r>
      <w:r w:rsidR="00714863" w:rsidRPr="008A7F16">
        <w:rPr>
          <w:rFonts w:ascii="Arial" w:hAnsi="Arial" w:cs="Arial"/>
        </w:rPr>
        <w:t>’</w:t>
      </w:r>
      <w:r w:rsidR="006378D3" w:rsidRPr="008A7F16">
        <w:rPr>
          <w:rFonts w:ascii="Arial" w:hAnsi="Arial" w:cs="Arial"/>
        </w:rPr>
        <w:t>2</w:t>
      </w:r>
      <w:r w:rsidR="0078708E" w:rsidRPr="008A7F16">
        <w:rPr>
          <w:rFonts w:ascii="Arial" w:hAnsi="Arial" w:cs="Arial"/>
        </w:rPr>
        <w:t>0</w:t>
      </w:r>
      <w:r w:rsidRPr="008A7F16">
        <w:rPr>
          <w:rFonts w:ascii="Arial" w:hAnsi="Arial" w:cs="Arial"/>
        </w:rPr>
        <w:t>.</w:t>
      </w:r>
      <w:r w:rsidR="008C5D0C">
        <w:rPr>
          <w:rFonts w:ascii="Arial" w:hAnsi="Arial" w:cs="Arial"/>
        </w:rPr>
        <w:t xml:space="preserve"> </w:t>
      </w:r>
    </w:p>
    <w:p w:rsidR="008C5D0C" w:rsidRPr="00D90A4C" w:rsidRDefault="008C5D0C" w:rsidP="005D6A2A">
      <w:pPr>
        <w:tabs>
          <w:tab w:val="center" w:pos="0"/>
          <w:tab w:val="left" w:pos="4253"/>
        </w:tabs>
        <w:spacing w:before="120" w:line="276" w:lineRule="auto"/>
        <w:rPr>
          <w:rFonts w:ascii="Arial" w:hAnsi="Arial" w:cs="Arial"/>
        </w:rPr>
      </w:pPr>
      <w:r w:rsidRPr="00D90A4C">
        <w:rPr>
          <w:rFonts w:ascii="Arial" w:hAnsi="Arial" w:cs="Arial"/>
        </w:rPr>
        <w:t>Concerto BWV 1056, in Sol-, oboe e orch.</w:t>
      </w:r>
    </w:p>
    <w:p w:rsidR="00B46BF5" w:rsidRPr="008A7F16" w:rsidRDefault="00371DC4" w:rsidP="005D6A2A">
      <w:pPr>
        <w:tabs>
          <w:tab w:val="center" w:pos="0"/>
          <w:tab w:val="left" w:pos="4253"/>
        </w:tabs>
        <w:spacing w:before="120" w:line="276" w:lineRule="auto"/>
        <w:rPr>
          <w:rFonts w:ascii="Arial" w:hAnsi="Arial" w:cs="Arial"/>
        </w:rPr>
      </w:pPr>
      <w:r w:rsidRPr="008A7F16">
        <w:rPr>
          <w:rFonts w:ascii="Arial" w:hAnsi="Arial" w:cs="Arial"/>
        </w:rPr>
        <w:lastRenderedPageBreak/>
        <w:t>Concerto in Re-</w:t>
      </w:r>
      <w:r w:rsidR="0051070E" w:rsidRPr="008A7F16">
        <w:rPr>
          <w:rFonts w:ascii="Arial" w:hAnsi="Arial" w:cs="Arial"/>
        </w:rPr>
        <w:t>, oboe e orch.</w:t>
      </w:r>
      <w:r w:rsidR="008871C0" w:rsidRPr="008A7F16">
        <w:rPr>
          <w:rFonts w:ascii="Arial" w:hAnsi="Arial" w:cs="Arial"/>
        </w:rPr>
        <w:t xml:space="preserve"> dopo Bwv1059</w:t>
      </w:r>
      <w:r w:rsidR="00B46BF5" w:rsidRPr="008A7F16">
        <w:rPr>
          <w:rFonts w:ascii="Arial" w:hAnsi="Arial" w:cs="Arial"/>
        </w:rPr>
        <w:t xml:space="preserve">:   1) </w:t>
      </w:r>
      <w:r w:rsidR="00307886" w:rsidRPr="008A7F16">
        <w:rPr>
          <w:rFonts w:ascii="Arial" w:hAnsi="Arial" w:cs="Arial"/>
        </w:rPr>
        <w:t>5</w:t>
      </w:r>
      <w:r w:rsidR="00B46BF5" w:rsidRPr="008A7F16">
        <w:rPr>
          <w:rFonts w:ascii="Arial" w:hAnsi="Arial" w:cs="Arial"/>
        </w:rPr>
        <w:t>’</w:t>
      </w:r>
      <w:r w:rsidR="00307886" w:rsidRPr="008A7F16">
        <w:rPr>
          <w:rFonts w:ascii="Arial" w:hAnsi="Arial" w:cs="Arial"/>
        </w:rPr>
        <w:t>2</w:t>
      </w:r>
      <w:r w:rsidR="00B46BF5" w:rsidRPr="008A7F16">
        <w:rPr>
          <w:rFonts w:ascii="Arial" w:hAnsi="Arial" w:cs="Arial"/>
        </w:rPr>
        <w:t xml:space="preserve">5,  </w:t>
      </w:r>
      <w:r w:rsidR="006378D3" w:rsidRPr="008A7F16">
        <w:rPr>
          <w:rFonts w:ascii="Arial" w:hAnsi="Arial" w:cs="Arial"/>
        </w:rPr>
        <w:t xml:space="preserve"> </w:t>
      </w:r>
      <w:r w:rsidR="00B46BF5" w:rsidRPr="008A7F16">
        <w:rPr>
          <w:rFonts w:ascii="Arial" w:hAnsi="Arial" w:cs="Arial"/>
        </w:rPr>
        <w:t xml:space="preserve">2) </w:t>
      </w:r>
      <w:r w:rsidR="00307886" w:rsidRPr="008A7F16">
        <w:rPr>
          <w:rFonts w:ascii="Arial" w:hAnsi="Arial" w:cs="Arial"/>
        </w:rPr>
        <w:t>2’50</w:t>
      </w:r>
      <w:r w:rsidR="00B46BF5" w:rsidRPr="008A7F16">
        <w:rPr>
          <w:rFonts w:ascii="Arial" w:hAnsi="Arial" w:cs="Arial"/>
        </w:rPr>
        <w:t xml:space="preserve">,   3) </w:t>
      </w:r>
      <w:r w:rsidR="00307886" w:rsidRPr="008A7F16">
        <w:rPr>
          <w:rFonts w:ascii="Arial" w:hAnsi="Arial" w:cs="Arial"/>
        </w:rPr>
        <w:t>3</w:t>
      </w:r>
      <w:r w:rsidR="00B46BF5" w:rsidRPr="008A7F16">
        <w:rPr>
          <w:rFonts w:ascii="Arial" w:hAnsi="Arial" w:cs="Arial"/>
        </w:rPr>
        <w:t>’</w:t>
      </w:r>
      <w:r w:rsidR="00307886" w:rsidRPr="008A7F16">
        <w:rPr>
          <w:rFonts w:ascii="Arial" w:hAnsi="Arial" w:cs="Arial"/>
        </w:rPr>
        <w:t>0</w:t>
      </w:r>
      <w:r w:rsidR="004F4EB8" w:rsidRPr="008A7F16">
        <w:rPr>
          <w:rFonts w:ascii="Arial" w:hAnsi="Arial" w:cs="Arial"/>
        </w:rPr>
        <w:t>5</w:t>
      </w:r>
      <w:r w:rsidR="0051070E" w:rsidRPr="008A7F16">
        <w:rPr>
          <w:rFonts w:ascii="Arial" w:hAnsi="Arial" w:cs="Arial"/>
        </w:rPr>
        <w:t>.</w:t>
      </w:r>
    </w:p>
    <w:p w:rsidR="004F4EB8" w:rsidRPr="008A7F16" w:rsidRDefault="0051070E" w:rsidP="005D6A2A">
      <w:pPr>
        <w:tabs>
          <w:tab w:val="center" w:pos="0"/>
          <w:tab w:val="left" w:pos="4253"/>
        </w:tabs>
        <w:spacing w:before="120" w:line="276" w:lineRule="auto"/>
        <w:rPr>
          <w:rFonts w:ascii="Arial" w:hAnsi="Arial" w:cs="Arial"/>
        </w:rPr>
      </w:pPr>
      <w:r w:rsidRPr="008A7F16">
        <w:rPr>
          <w:rFonts w:ascii="Arial" w:hAnsi="Arial" w:cs="Arial"/>
        </w:rPr>
        <w:t>Concerto per oboe, violino e orch. in Do-</w:t>
      </w:r>
      <w:r w:rsidR="004723A8" w:rsidRPr="008A7F16">
        <w:rPr>
          <w:rFonts w:ascii="Arial" w:hAnsi="Arial" w:cs="Arial"/>
        </w:rPr>
        <w:t>,</w:t>
      </w:r>
      <w:r w:rsidRPr="008A7F16">
        <w:rPr>
          <w:rFonts w:ascii="Arial" w:hAnsi="Arial" w:cs="Arial"/>
        </w:rPr>
        <w:t xml:space="preserve"> Bwv 1060</w:t>
      </w:r>
      <w:r w:rsidR="007120F4" w:rsidRPr="008A7F16">
        <w:rPr>
          <w:rFonts w:ascii="Arial" w:hAnsi="Arial" w:cs="Arial"/>
        </w:rPr>
        <w:t xml:space="preserve"> (15')</w:t>
      </w:r>
      <w:r w:rsidRPr="008A7F16">
        <w:rPr>
          <w:rFonts w:ascii="Arial" w:hAnsi="Arial" w:cs="Arial"/>
        </w:rPr>
        <w:t>.</w:t>
      </w:r>
    </w:p>
    <w:p w:rsidR="004723A8" w:rsidRPr="008A7F16" w:rsidRDefault="004723A8" w:rsidP="005D6A2A">
      <w:pPr>
        <w:tabs>
          <w:tab w:val="center" w:pos="0"/>
          <w:tab w:val="left" w:pos="4253"/>
        </w:tabs>
        <w:spacing w:before="120" w:line="276" w:lineRule="auto"/>
        <w:rPr>
          <w:rFonts w:ascii="Arial" w:hAnsi="Arial" w:cs="Arial"/>
        </w:rPr>
      </w:pPr>
      <w:r w:rsidRPr="008A7F16">
        <w:rPr>
          <w:rFonts w:ascii="Arial" w:hAnsi="Arial" w:cs="Arial"/>
        </w:rPr>
        <w:t>Ouverture in Re, Bwv1069, 3 tr. timp. 3 oboi, fag. archi e b.c.</w:t>
      </w:r>
    </w:p>
    <w:p w:rsidR="0077302D" w:rsidRPr="008A7F16" w:rsidRDefault="00D3112E" w:rsidP="005D6A2A">
      <w:pPr>
        <w:tabs>
          <w:tab w:val="center" w:pos="0"/>
          <w:tab w:val="left" w:pos="4253"/>
        </w:tabs>
        <w:spacing w:before="120" w:line="276" w:lineRule="auto"/>
        <w:rPr>
          <w:rFonts w:ascii="Arial" w:hAnsi="Arial" w:cs="Arial"/>
        </w:rPr>
      </w:pPr>
      <w:r w:rsidRPr="008A7F16">
        <w:rPr>
          <w:rFonts w:ascii="Arial" w:hAnsi="Arial" w:cs="Arial"/>
        </w:rPr>
        <w:t>Concerto Brandeburghese,</w:t>
      </w:r>
      <w:r w:rsidR="0077302D" w:rsidRPr="008A7F16">
        <w:rPr>
          <w:rFonts w:ascii="Arial" w:hAnsi="Arial" w:cs="Arial"/>
        </w:rPr>
        <w:t xml:space="preserve"> in Fa, BWV 1047, tr. fl. oboe. vl. archi e b.c.</w:t>
      </w:r>
    </w:p>
    <w:p w:rsidR="00B67A8F" w:rsidRPr="008A7F16" w:rsidRDefault="0077302D" w:rsidP="005D6A2A">
      <w:pPr>
        <w:tabs>
          <w:tab w:val="center" w:pos="0"/>
          <w:tab w:val="left" w:pos="4253"/>
        </w:tabs>
        <w:spacing w:before="120" w:line="276" w:lineRule="auto"/>
        <w:rPr>
          <w:rFonts w:ascii="Arial" w:hAnsi="Arial" w:cs="Arial"/>
        </w:rPr>
      </w:pPr>
      <w:r w:rsidRPr="008A7F16">
        <w:rPr>
          <w:rFonts w:ascii="Arial" w:hAnsi="Arial" w:cs="Arial"/>
        </w:rPr>
        <w:t xml:space="preserve">Nelle </w:t>
      </w:r>
      <w:r w:rsidRPr="008A7F16">
        <w:rPr>
          <w:rFonts w:ascii="Arial" w:hAnsi="Arial" w:cs="Arial"/>
          <w:u w:val="single"/>
        </w:rPr>
        <w:t>Cantate Sacre</w:t>
      </w:r>
      <w:r w:rsidR="00293A5F" w:rsidRPr="008A7F16">
        <w:rPr>
          <w:rFonts w:ascii="Arial" w:hAnsi="Arial" w:cs="Arial"/>
        </w:rPr>
        <w:t xml:space="preserve"> </w:t>
      </w:r>
      <w:r w:rsidR="008E4548" w:rsidRPr="008A7F16">
        <w:rPr>
          <w:rFonts w:ascii="Arial" w:hAnsi="Arial" w:cs="Arial"/>
        </w:rPr>
        <w:t xml:space="preserve">sono </w:t>
      </w:r>
      <w:r w:rsidR="008C5D0C">
        <w:rPr>
          <w:rFonts w:ascii="Arial" w:hAnsi="Arial" w:cs="Arial"/>
        </w:rPr>
        <w:t xml:space="preserve">quasi </w:t>
      </w:r>
      <w:r w:rsidR="00B67A8F" w:rsidRPr="008A7F16">
        <w:rPr>
          <w:rFonts w:ascii="Arial" w:hAnsi="Arial" w:cs="Arial"/>
        </w:rPr>
        <w:t xml:space="preserve">sempre </w:t>
      </w:r>
      <w:r w:rsidR="008E4548" w:rsidRPr="008A7F16">
        <w:rPr>
          <w:rFonts w:ascii="Arial" w:hAnsi="Arial" w:cs="Arial"/>
        </w:rPr>
        <w:t>nell’organico 1, 2 o 3 oboi</w:t>
      </w:r>
      <w:r w:rsidR="00B67A8F" w:rsidRPr="008A7F16">
        <w:rPr>
          <w:rFonts w:ascii="Arial" w:hAnsi="Arial" w:cs="Arial"/>
        </w:rPr>
        <w:t>,</w:t>
      </w:r>
    </w:p>
    <w:p w:rsidR="00FA4DF2" w:rsidRPr="008A7F16" w:rsidRDefault="008E4548" w:rsidP="005D6A2A">
      <w:pPr>
        <w:tabs>
          <w:tab w:val="center" w:pos="0"/>
          <w:tab w:val="left" w:pos="4253"/>
        </w:tabs>
        <w:spacing w:before="120" w:line="276" w:lineRule="auto"/>
        <w:rPr>
          <w:rFonts w:ascii="Arial" w:hAnsi="Arial" w:cs="Arial"/>
        </w:rPr>
      </w:pPr>
      <w:r w:rsidRPr="008A7F16">
        <w:rPr>
          <w:rFonts w:ascii="Arial" w:hAnsi="Arial" w:cs="Arial"/>
        </w:rPr>
        <w:t>(fanno eccezione le Cantate Bwv</w:t>
      </w:r>
      <w:r w:rsidR="00031297" w:rsidRPr="008A7F16">
        <w:rPr>
          <w:rFonts w:ascii="Arial" w:hAnsi="Arial" w:cs="Arial"/>
        </w:rPr>
        <w:t>:</w:t>
      </w:r>
      <w:r w:rsidR="00B67A8F" w:rsidRPr="008A7F16">
        <w:rPr>
          <w:rFonts w:ascii="Arial" w:hAnsi="Arial" w:cs="Arial"/>
        </w:rPr>
        <w:t xml:space="preserve"> 4,</w:t>
      </w:r>
      <w:r w:rsidR="006378D3" w:rsidRPr="008A7F16">
        <w:rPr>
          <w:rFonts w:ascii="Arial" w:hAnsi="Arial" w:cs="Arial"/>
        </w:rPr>
        <w:t xml:space="preserve"> </w:t>
      </w:r>
      <w:r w:rsidR="00B67A8F" w:rsidRPr="008A7F16">
        <w:rPr>
          <w:rFonts w:ascii="Arial" w:hAnsi="Arial" w:cs="Arial"/>
        </w:rPr>
        <w:t>15,</w:t>
      </w:r>
      <w:r w:rsidR="006378D3" w:rsidRPr="008A7F16">
        <w:rPr>
          <w:rFonts w:ascii="Arial" w:hAnsi="Arial" w:cs="Arial"/>
        </w:rPr>
        <w:t xml:space="preserve"> </w:t>
      </w:r>
      <w:r w:rsidR="00B67A8F" w:rsidRPr="008A7F16">
        <w:rPr>
          <w:rFonts w:ascii="Arial" w:hAnsi="Arial" w:cs="Arial"/>
        </w:rPr>
        <w:t>51,</w:t>
      </w:r>
      <w:r w:rsidR="006378D3" w:rsidRPr="008A7F16">
        <w:rPr>
          <w:rFonts w:ascii="Arial" w:hAnsi="Arial" w:cs="Arial"/>
        </w:rPr>
        <w:t xml:space="preserve"> </w:t>
      </w:r>
      <w:r w:rsidR="00B67A8F" w:rsidRPr="008A7F16">
        <w:rPr>
          <w:rFonts w:ascii="Arial" w:hAnsi="Arial" w:cs="Arial"/>
        </w:rPr>
        <w:t>53,</w:t>
      </w:r>
      <w:r w:rsidR="006378D3" w:rsidRPr="008A7F16">
        <w:rPr>
          <w:rFonts w:ascii="Arial" w:hAnsi="Arial" w:cs="Arial"/>
        </w:rPr>
        <w:t xml:space="preserve"> </w:t>
      </w:r>
      <w:r w:rsidR="00B67A8F" w:rsidRPr="008A7F16">
        <w:rPr>
          <w:rFonts w:ascii="Arial" w:hAnsi="Arial" w:cs="Arial"/>
        </w:rPr>
        <w:t>54,</w:t>
      </w:r>
      <w:r w:rsidR="006378D3" w:rsidRPr="008A7F16">
        <w:rPr>
          <w:rFonts w:ascii="Arial" w:hAnsi="Arial" w:cs="Arial"/>
        </w:rPr>
        <w:t xml:space="preserve"> </w:t>
      </w:r>
      <w:r w:rsidR="00B67A8F" w:rsidRPr="008A7F16">
        <w:rPr>
          <w:rFonts w:ascii="Arial" w:hAnsi="Arial" w:cs="Arial"/>
        </w:rPr>
        <w:t>59,</w:t>
      </w:r>
      <w:r w:rsidR="006378D3" w:rsidRPr="008A7F16">
        <w:rPr>
          <w:rFonts w:ascii="Arial" w:hAnsi="Arial" w:cs="Arial"/>
        </w:rPr>
        <w:t xml:space="preserve"> </w:t>
      </w:r>
      <w:r w:rsidR="00B67A8F" w:rsidRPr="008A7F16">
        <w:rPr>
          <w:rFonts w:ascii="Arial" w:hAnsi="Arial" w:cs="Arial"/>
        </w:rPr>
        <w:t>61,</w:t>
      </w:r>
      <w:r w:rsidR="006378D3" w:rsidRPr="008A7F16">
        <w:rPr>
          <w:rFonts w:ascii="Arial" w:hAnsi="Arial" w:cs="Arial"/>
        </w:rPr>
        <w:t xml:space="preserve"> </w:t>
      </w:r>
      <w:r w:rsidR="00B67A8F" w:rsidRPr="008A7F16">
        <w:rPr>
          <w:rFonts w:ascii="Arial" w:hAnsi="Arial" w:cs="Arial"/>
        </w:rPr>
        <w:t>90,</w:t>
      </w:r>
      <w:r w:rsidR="006378D3" w:rsidRPr="008A7F16">
        <w:rPr>
          <w:rFonts w:ascii="Arial" w:hAnsi="Arial" w:cs="Arial"/>
        </w:rPr>
        <w:t xml:space="preserve"> </w:t>
      </w:r>
      <w:r w:rsidR="00B67A8F" w:rsidRPr="008A7F16">
        <w:rPr>
          <w:rFonts w:ascii="Arial" w:hAnsi="Arial" w:cs="Arial"/>
        </w:rPr>
        <w:t>143,</w:t>
      </w:r>
      <w:r w:rsidR="006378D3" w:rsidRPr="008A7F16">
        <w:rPr>
          <w:rFonts w:ascii="Arial" w:hAnsi="Arial" w:cs="Arial"/>
        </w:rPr>
        <w:t xml:space="preserve"> </w:t>
      </w:r>
      <w:r w:rsidR="00B67A8F" w:rsidRPr="008A7F16">
        <w:rPr>
          <w:rFonts w:ascii="Arial" w:hAnsi="Arial" w:cs="Arial"/>
        </w:rPr>
        <w:t xml:space="preserve">150, </w:t>
      </w:r>
      <w:r w:rsidR="00FA4DF2" w:rsidRPr="008A7F16">
        <w:rPr>
          <w:rFonts w:ascii="Arial" w:hAnsi="Arial" w:cs="Arial"/>
        </w:rPr>
        <w:t>153</w:t>
      </w:r>
      <w:r w:rsidR="00B67A8F" w:rsidRPr="008A7F16">
        <w:rPr>
          <w:rFonts w:ascii="Arial" w:hAnsi="Arial" w:cs="Arial"/>
        </w:rPr>
        <w:t>,</w:t>
      </w:r>
      <w:r w:rsidR="006378D3" w:rsidRPr="008A7F16">
        <w:rPr>
          <w:rFonts w:ascii="Arial" w:hAnsi="Arial" w:cs="Arial"/>
        </w:rPr>
        <w:t xml:space="preserve"> </w:t>
      </w:r>
      <w:r w:rsidR="00B67A8F" w:rsidRPr="008A7F16">
        <w:rPr>
          <w:rFonts w:ascii="Arial" w:hAnsi="Arial" w:cs="Arial"/>
        </w:rPr>
        <w:t>155,</w:t>
      </w:r>
      <w:r w:rsidR="006378D3" w:rsidRPr="008A7F16">
        <w:rPr>
          <w:rFonts w:ascii="Arial" w:hAnsi="Arial" w:cs="Arial"/>
        </w:rPr>
        <w:t xml:space="preserve"> </w:t>
      </w:r>
      <w:r w:rsidR="00B67A8F" w:rsidRPr="008A7F16">
        <w:rPr>
          <w:rFonts w:ascii="Arial" w:hAnsi="Arial" w:cs="Arial"/>
        </w:rPr>
        <w:t>160,</w:t>
      </w:r>
    </w:p>
    <w:p w:rsidR="00B67A8F" w:rsidRPr="008A7F16" w:rsidRDefault="00B67A8F" w:rsidP="005D6A2A">
      <w:pPr>
        <w:tabs>
          <w:tab w:val="center" w:pos="0"/>
          <w:tab w:val="left" w:pos="4253"/>
        </w:tabs>
        <w:spacing w:before="120" w:line="276" w:lineRule="auto"/>
        <w:rPr>
          <w:rFonts w:ascii="Arial" w:hAnsi="Arial" w:cs="Arial"/>
        </w:rPr>
      </w:pPr>
      <w:r w:rsidRPr="008A7F16">
        <w:rPr>
          <w:rFonts w:ascii="Arial" w:hAnsi="Arial" w:cs="Arial"/>
        </w:rPr>
        <w:t>161,</w:t>
      </w:r>
      <w:r w:rsidR="006378D3" w:rsidRPr="008A7F16">
        <w:rPr>
          <w:rFonts w:ascii="Arial" w:hAnsi="Arial" w:cs="Arial"/>
        </w:rPr>
        <w:t xml:space="preserve"> </w:t>
      </w:r>
      <w:r w:rsidRPr="008A7F16">
        <w:rPr>
          <w:rFonts w:ascii="Arial" w:hAnsi="Arial" w:cs="Arial"/>
        </w:rPr>
        <w:t>162,</w:t>
      </w:r>
      <w:r w:rsidR="006378D3" w:rsidRPr="008A7F16">
        <w:rPr>
          <w:rFonts w:ascii="Arial" w:hAnsi="Arial" w:cs="Arial"/>
        </w:rPr>
        <w:t xml:space="preserve"> </w:t>
      </w:r>
      <w:r w:rsidR="00031297" w:rsidRPr="008A7F16">
        <w:rPr>
          <w:rFonts w:ascii="Arial" w:hAnsi="Arial" w:cs="Arial"/>
        </w:rPr>
        <w:t>165,</w:t>
      </w:r>
      <w:r w:rsidR="006378D3" w:rsidRPr="008A7F16">
        <w:rPr>
          <w:rFonts w:ascii="Arial" w:hAnsi="Arial" w:cs="Arial"/>
        </w:rPr>
        <w:t xml:space="preserve"> </w:t>
      </w:r>
      <w:r w:rsidR="00031297" w:rsidRPr="008A7F16">
        <w:rPr>
          <w:rFonts w:ascii="Arial" w:hAnsi="Arial" w:cs="Arial"/>
        </w:rPr>
        <w:t>170,</w:t>
      </w:r>
      <w:r w:rsidR="006378D3" w:rsidRPr="008A7F16">
        <w:rPr>
          <w:rFonts w:ascii="Arial" w:hAnsi="Arial" w:cs="Arial"/>
        </w:rPr>
        <w:t xml:space="preserve"> </w:t>
      </w:r>
      <w:r w:rsidR="00031297" w:rsidRPr="008A7F16">
        <w:rPr>
          <w:rFonts w:ascii="Arial" w:hAnsi="Arial" w:cs="Arial"/>
        </w:rPr>
        <w:t>172,</w:t>
      </w:r>
      <w:r w:rsidR="006378D3" w:rsidRPr="008A7F16">
        <w:rPr>
          <w:rFonts w:ascii="Arial" w:hAnsi="Arial" w:cs="Arial"/>
        </w:rPr>
        <w:t xml:space="preserve"> </w:t>
      </w:r>
      <w:r w:rsidR="00031297" w:rsidRPr="008A7F16">
        <w:rPr>
          <w:rFonts w:ascii="Arial" w:hAnsi="Arial" w:cs="Arial"/>
        </w:rPr>
        <w:t>173,</w:t>
      </w:r>
      <w:r w:rsidR="006378D3" w:rsidRPr="008A7F16">
        <w:rPr>
          <w:rFonts w:ascii="Arial" w:hAnsi="Arial" w:cs="Arial"/>
        </w:rPr>
        <w:t xml:space="preserve"> </w:t>
      </w:r>
      <w:r w:rsidRPr="008A7F16">
        <w:rPr>
          <w:rFonts w:ascii="Arial" w:hAnsi="Arial" w:cs="Arial"/>
        </w:rPr>
        <w:t xml:space="preserve">175, </w:t>
      </w:r>
      <w:r w:rsidR="006378D3" w:rsidRPr="008A7F16">
        <w:rPr>
          <w:rFonts w:ascii="Arial" w:hAnsi="Arial" w:cs="Arial"/>
        </w:rPr>
        <w:t xml:space="preserve"> </w:t>
      </w:r>
      <w:r w:rsidRPr="008A7F16">
        <w:rPr>
          <w:rFonts w:ascii="Arial" w:hAnsi="Arial" w:cs="Arial"/>
        </w:rPr>
        <w:t>182,</w:t>
      </w:r>
      <w:r w:rsidR="006378D3" w:rsidRPr="008A7F16">
        <w:rPr>
          <w:rFonts w:ascii="Arial" w:hAnsi="Arial" w:cs="Arial"/>
        </w:rPr>
        <w:t xml:space="preserve"> </w:t>
      </w:r>
      <w:r w:rsidRPr="008A7F16">
        <w:rPr>
          <w:rFonts w:ascii="Arial" w:hAnsi="Arial" w:cs="Arial"/>
        </w:rPr>
        <w:t>184, 196,</w:t>
      </w:r>
      <w:r w:rsidR="006378D3" w:rsidRPr="008A7F16">
        <w:rPr>
          <w:rFonts w:ascii="Arial" w:hAnsi="Arial" w:cs="Arial"/>
        </w:rPr>
        <w:t xml:space="preserve"> </w:t>
      </w:r>
      <w:r w:rsidRPr="008A7F16">
        <w:rPr>
          <w:rFonts w:ascii="Arial" w:hAnsi="Arial" w:cs="Arial"/>
        </w:rPr>
        <w:t>199</w:t>
      </w:r>
      <w:r w:rsidR="00FA4DF2" w:rsidRPr="008A7F16">
        <w:rPr>
          <w:rFonts w:ascii="Arial" w:hAnsi="Arial" w:cs="Arial"/>
        </w:rPr>
        <w:t xml:space="preserve">, </w:t>
      </w:r>
      <w:r w:rsidR="006378D3" w:rsidRPr="008A7F16">
        <w:rPr>
          <w:rFonts w:ascii="Arial" w:hAnsi="Arial" w:cs="Arial"/>
        </w:rPr>
        <w:t xml:space="preserve"> </w:t>
      </w:r>
      <w:r w:rsidRPr="008A7F16">
        <w:rPr>
          <w:rFonts w:ascii="Arial" w:hAnsi="Arial" w:cs="Arial"/>
        </w:rPr>
        <w:t>217,</w:t>
      </w:r>
      <w:r w:rsidR="006378D3" w:rsidRPr="008A7F16">
        <w:rPr>
          <w:rFonts w:ascii="Arial" w:hAnsi="Arial" w:cs="Arial"/>
        </w:rPr>
        <w:t xml:space="preserve"> </w:t>
      </w:r>
      <w:r w:rsidRPr="008A7F16">
        <w:rPr>
          <w:rFonts w:ascii="Arial" w:hAnsi="Arial" w:cs="Arial"/>
        </w:rPr>
        <w:t>218,</w:t>
      </w:r>
      <w:r w:rsidR="006378D3" w:rsidRPr="008A7F16">
        <w:rPr>
          <w:rFonts w:ascii="Arial" w:hAnsi="Arial" w:cs="Arial"/>
        </w:rPr>
        <w:t xml:space="preserve"> </w:t>
      </w:r>
      <w:r w:rsidRPr="008A7F16">
        <w:rPr>
          <w:rFonts w:ascii="Arial" w:hAnsi="Arial" w:cs="Arial"/>
        </w:rPr>
        <w:t>219,</w:t>
      </w:r>
      <w:r w:rsidR="006378D3" w:rsidRPr="008A7F16">
        <w:rPr>
          <w:rFonts w:ascii="Arial" w:hAnsi="Arial" w:cs="Arial"/>
        </w:rPr>
        <w:t xml:space="preserve"> </w:t>
      </w:r>
      <w:r w:rsidRPr="008A7F16">
        <w:rPr>
          <w:rFonts w:ascii="Arial" w:hAnsi="Arial" w:cs="Arial"/>
        </w:rPr>
        <w:t>221,</w:t>
      </w:r>
      <w:r w:rsidR="006378D3" w:rsidRPr="008A7F16">
        <w:rPr>
          <w:rFonts w:ascii="Arial" w:hAnsi="Arial" w:cs="Arial"/>
        </w:rPr>
        <w:t xml:space="preserve"> </w:t>
      </w:r>
      <w:r w:rsidRPr="008A7F16">
        <w:rPr>
          <w:rFonts w:ascii="Arial" w:hAnsi="Arial" w:cs="Arial"/>
        </w:rPr>
        <w:t>222)</w:t>
      </w:r>
      <w:r w:rsidR="008E4548" w:rsidRPr="008A7F16">
        <w:rPr>
          <w:rFonts w:ascii="Arial" w:hAnsi="Arial" w:cs="Arial"/>
        </w:rPr>
        <w:t>.</w:t>
      </w:r>
    </w:p>
    <w:p w:rsidR="00B67A8F" w:rsidRPr="008A7F16" w:rsidRDefault="00B67A8F" w:rsidP="005D6A2A">
      <w:pPr>
        <w:tabs>
          <w:tab w:val="center" w:pos="0"/>
          <w:tab w:val="left" w:pos="4253"/>
        </w:tabs>
        <w:spacing w:before="120" w:line="276" w:lineRule="auto"/>
        <w:rPr>
          <w:rFonts w:ascii="Arial" w:hAnsi="Arial" w:cs="Arial"/>
        </w:rPr>
      </w:pPr>
      <w:r w:rsidRPr="008A7F16">
        <w:rPr>
          <w:rFonts w:ascii="Arial" w:hAnsi="Arial" w:cs="Arial"/>
        </w:rPr>
        <w:t xml:space="preserve">Nelle </w:t>
      </w:r>
      <w:r w:rsidRPr="008A7F16">
        <w:rPr>
          <w:rFonts w:ascii="Arial" w:hAnsi="Arial" w:cs="Arial"/>
          <w:u w:val="single"/>
        </w:rPr>
        <w:t>Cantate profane</w:t>
      </w:r>
      <w:r w:rsidRPr="008A7F16">
        <w:rPr>
          <w:rFonts w:ascii="Arial" w:hAnsi="Arial" w:cs="Arial"/>
        </w:rPr>
        <w:t xml:space="preserve">, l’oboe manca </w:t>
      </w:r>
      <w:r w:rsidR="00D3112E" w:rsidRPr="008A7F16">
        <w:rPr>
          <w:rFonts w:ascii="Arial" w:hAnsi="Arial" w:cs="Arial"/>
        </w:rPr>
        <w:t xml:space="preserve">solo </w:t>
      </w:r>
      <w:r w:rsidRPr="008A7F16">
        <w:rPr>
          <w:rFonts w:ascii="Arial" w:hAnsi="Arial" w:cs="Arial"/>
        </w:rPr>
        <w:t>nei Bwv: 173,</w:t>
      </w:r>
      <w:r w:rsidR="006378D3" w:rsidRPr="008A7F16">
        <w:rPr>
          <w:rFonts w:ascii="Arial" w:hAnsi="Arial" w:cs="Arial"/>
        </w:rPr>
        <w:t xml:space="preserve"> </w:t>
      </w:r>
      <w:r w:rsidRPr="008A7F16">
        <w:rPr>
          <w:rFonts w:ascii="Arial" w:hAnsi="Arial" w:cs="Arial"/>
        </w:rPr>
        <w:t>202,</w:t>
      </w:r>
      <w:r w:rsidR="006378D3" w:rsidRPr="008A7F16">
        <w:rPr>
          <w:rFonts w:ascii="Arial" w:hAnsi="Arial" w:cs="Arial"/>
        </w:rPr>
        <w:t xml:space="preserve"> </w:t>
      </w:r>
      <w:r w:rsidRPr="008A7F16">
        <w:rPr>
          <w:rFonts w:ascii="Arial" w:hAnsi="Arial" w:cs="Arial"/>
        </w:rPr>
        <w:t>203,</w:t>
      </w:r>
      <w:r w:rsidR="006378D3" w:rsidRPr="008A7F16">
        <w:rPr>
          <w:rFonts w:ascii="Arial" w:hAnsi="Arial" w:cs="Arial"/>
        </w:rPr>
        <w:t xml:space="preserve"> </w:t>
      </w:r>
      <w:r w:rsidRPr="008A7F16">
        <w:rPr>
          <w:rFonts w:ascii="Arial" w:hAnsi="Arial" w:cs="Arial"/>
        </w:rPr>
        <w:t>209,</w:t>
      </w:r>
      <w:r w:rsidR="006378D3" w:rsidRPr="008A7F16">
        <w:rPr>
          <w:rFonts w:ascii="Arial" w:hAnsi="Arial" w:cs="Arial"/>
        </w:rPr>
        <w:t xml:space="preserve"> </w:t>
      </w:r>
      <w:r w:rsidRPr="008A7F16">
        <w:rPr>
          <w:rFonts w:ascii="Arial" w:hAnsi="Arial" w:cs="Arial"/>
        </w:rPr>
        <w:t>211,</w:t>
      </w:r>
      <w:r w:rsidR="006378D3" w:rsidRPr="008A7F16">
        <w:rPr>
          <w:rFonts w:ascii="Arial" w:hAnsi="Arial" w:cs="Arial"/>
        </w:rPr>
        <w:t xml:space="preserve"> </w:t>
      </w:r>
      <w:r w:rsidRPr="008A7F16">
        <w:rPr>
          <w:rFonts w:ascii="Arial" w:hAnsi="Arial" w:cs="Arial"/>
        </w:rPr>
        <w:t>212.</w:t>
      </w:r>
    </w:p>
    <w:p w:rsidR="00B67A8F" w:rsidRPr="008A7F16" w:rsidRDefault="00B67A8F" w:rsidP="005D6A2A">
      <w:pPr>
        <w:tabs>
          <w:tab w:val="center" w:pos="0"/>
          <w:tab w:val="left" w:pos="4253"/>
        </w:tabs>
        <w:spacing w:before="120" w:line="276" w:lineRule="auto"/>
        <w:rPr>
          <w:rFonts w:ascii="Arial" w:hAnsi="Arial" w:cs="Arial"/>
        </w:rPr>
      </w:pPr>
      <w:r w:rsidRPr="008A7F16">
        <w:rPr>
          <w:rFonts w:ascii="Arial" w:hAnsi="Arial" w:cs="Arial"/>
        </w:rPr>
        <w:t>L’oboe è presente in tutte le Messe</w:t>
      </w:r>
      <w:r w:rsidR="00287E39" w:rsidRPr="008A7F16">
        <w:rPr>
          <w:rFonts w:ascii="Arial" w:hAnsi="Arial" w:cs="Arial"/>
        </w:rPr>
        <w:t xml:space="preserve">, </w:t>
      </w:r>
      <w:r w:rsidRPr="008A7F16">
        <w:rPr>
          <w:rFonts w:ascii="Arial" w:hAnsi="Arial" w:cs="Arial"/>
        </w:rPr>
        <w:t>nel Magnificat</w:t>
      </w:r>
      <w:r w:rsidR="00287E39" w:rsidRPr="008A7F16">
        <w:rPr>
          <w:rFonts w:ascii="Arial" w:hAnsi="Arial" w:cs="Arial"/>
        </w:rPr>
        <w:t>, negli Oratori e nelle Passioni.</w:t>
      </w:r>
    </w:p>
    <w:p w:rsidR="00436858" w:rsidRPr="008A7F16" w:rsidRDefault="00CA1415" w:rsidP="005D6A2A">
      <w:pPr>
        <w:tabs>
          <w:tab w:val="center" w:pos="0"/>
          <w:tab w:val="left" w:pos="4253"/>
        </w:tabs>
        <w:spacing w:before="120" w:line="276" w:lineRule="auto"/>
        <w:rPr>
          <w:rFonts w:ascii="Arial" w:hAnsi="Arial" w:cs="Arial"/>
        </w:rPr>
      </w:pPr>
      <w:r w:rsidRPr="008A7F16">
        <w:rPr>
          <w:rFonts w:ascii="Arial" w:hAnsi="Arial" w:cs="Arial"/>
          <w:lang w:val="fr-FR"/>
        </w:rPr>
        <w:t xml:space="preserve">Ouverture Re, BWV 1068, per 3 trombe, timp. </w:t>
      </w:r>
      <w:r w:rsidRPr="008A7F16">
        <w:rPr>
          <w:rFonts w:ascii="Arial" w:hAnsi="Arial" w:cs="Arial"/>
        </w:rPr>
        <w:t>2 ob</w:t>
      </w:r>
      <w:r w:rsidR="004B4AA1" w:rsidRPr="008A7F16">
        <w:rPr>
          <w:rFonts w:ascii="Arial" w:hAnsi="Arial" w:cs="Arial"/>
        </w:rPr>
        <w:t>oi.</w:t>
      </w:r>
      <w:r w:rsidRPr="008A7F16">
        <w:rPr>
          <w:rFonts w:ascii="Arial" w:hAnsi="Arial" w:cs="Arial"/>
        </w:rPr>
        <w:t xml:space="preserve"> archi e</w:t>
      </w:r>
      <w:r w:rsidR="00312392" w:rsidRPr="008A7F16">
        <w:rPr>
          <w:rFonts w:ascii="Arial" w:hAnsi="Arial" w:cs="Arial"/>
        </w:rPr>
        <w:t xml:space="preserve"> b.c.</w:t>
      </w:r>
    </w:p>
    <w:p w:rsidR="00BE611C" w:rsidRPr="008A7F16" w:rsidRDefault="00BE611C" w:rsidP="005D6A2A">
      <w:pPr>
        <w:tabs>
          <w:tab w:val="center" w:pos="0"/>
          <w:tab w:val="left" w:pos="4253"/>
        </w:tabs>
        <w:spacing w:before="120" w:line="276" w:lineRule="auto"/>
        <w:rPr>
          <w:rFonts w:ascii="Arial" w:hAnsi="Arial" w:cs="Arial"/>
        </w:rPr>
      </w:pPr>
    </w:p>
    <w:p w:rsidR="00950B98" w:rsidRPr="00200598" w:rsidRDefault="00950B98"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BACH  Wilhelm Friedemann</w:t>
      </w:r>
      <w:r w:rsidRPr="00200598">
        <w:rPr>
          <w:rFonts w:ascii="Arial" w:hAnsi="Arial" w:cs="Arial"/>
          <w:color w:val="873624"/>
          <w:u w:val="single"/>
          <w:lang w:val="en-US"/>
        </w:rPr>
        <w:tab/>
      </w:r>
      <w:r w:rsidRPr="00200598">
        <w:rPr>
          <w:rFonts w:ascii="Arial" w:hAnsi="Arial" w:cs="Arial"/>
          <w:color w:val="873624"/>
          <w:u w:val="single"/>
          <w:lang w:val="en-US"/>
        </w:rPr>
        <w:tab/>
        <w:t>Weimar, 22.11.1710 - Berlino, 1.7.1784.</w:t>
      </w:r>
    </w:p>
    <w:p w:rsidR="00950B98" w:rsidRPr="00200598" w:rsidRDefault="00950B98" w:rsidP="005D6A2A">
      <w:pPr>
        <w:tabs>
          <w:tab w:val="center" w:pos="0"/>
          <w:tab w:val="left" w:pos="4253"/>
        </w:tabs>
        <w:spacing w:before="120" w:line="276" w:lineRule="auto"/>
        <w:rPr>
          <w:rFonts w:ascii="Arial" w:hAnsi="Arial" w:cs="Arial"/>
          <w:color w:val="873624"/>
        </w:rPr>
      </w:pPr>
      <w:r w:rsidRPr="00200598">
        <w:rPr>
          <w:rFonts w:ascii="Arial" w:hAnsi="Arial" w:cs="Arial"/>
          <w:color w:val="873624"/>
          <w:sz w:val="20"/>
          <w:szCs w:val="20"/>
        </w:rPr>
        <w:t>Primogenito di Bach. Organista a Dresda e a Halle. A Berlino, negli ultimi anni, visse in miseria.</w:t>
      </w:r>
    </w:p>
    <w:p w:rsidR="00AB0107" w:rsidRPr="008A7F16" w:rsidRDefault="00950B98" w:rsidP="005D6A2A">
      <w:pPr>
        <w:tabs>
          <w:tab w:val="center" w:pos="0"/>
          <w:tab w:val="left" w:pos="4253"/>
        </w:tabs>
        <w:spacing w:before="120" w:line="276" w:lineRule="auto"/>
        <w:rPr>
          <w:rFonts w:ascii="Arial" w:hAnsi="Arial" w:cs="Arial"/>
        </w:rPr>
      </w:pPr>
      <w:r w:rsidRPr="008A7F16">
        <w:rPr>
          <w:rFonts w:ascii="Arial" w:hAnsi="Arial" w:cs="Arial"/>
        </w:rPr>
        <w:t>4° Duetto in Fa, F57, oboe e flauto (9’20).</w:t>
      </w:r>
      <w:r w:rsidR="00AB0107" w:rsidRPr="008A7F16">
        <w:rPr>
          <w:rFonts w:ascii="Arial" w:hAnsi="Arial" w:cs="Arial"/>
        </w:rPr>
        <w:t xml:space="preserve">   Sonata in Sol-, per oboe e b.c. (1735, 12’).   </w:t>
      </w:r>
    </w:p>
    <w:p w:rsidR="00AB0107" w:rsidRPr="008A7F16" w:rsidRDefault="00AB0107" w:rsidP="005D6A2A">
      <w:pPr>
        <w:tabs>
          <w:tab w:val="center" w:pos="0"/>
          <w:tab w:val="left" w:pos="4253"/>
        </w:tabs>
        <w:spacing w:before="120" w:line="276" w:lineRule="auto"/>
        <w:rPr>
          <w:rFonts w:ascii="Arial" w:hAnsi="Arial" w:cs="Arial"/>
        </w:rPr>
      </w:pPr>
      <w:r w:rsidRPr="008A7F16">
        <w:rPr>
          <w:rFonts w:ascii="Arial" w:hAnsi="Arial" w:cs="Arial"/>
        </w:rPr>
        <w:t>Concerto per oboe in Mib, H468 (1765, 18’).</w:t>
      </w:r>
    </w:p>
    <w:p w:rsidR="00950B98" w:rsidRPr="008A7F16" w:rsidRDefault="00950B98" w:rsidP="005D6A2A">
      <w:pPr>
        <w:tabs>
          <w:tab w:val="center" w:pos="0"/>
          <w:tab w:val="left" w:pos="4253"/>
        </w:tabs>
        <w:spacing w:before="120" w:line="276" w:lineRule="auto"/>
        <w:rPr>
          <w:rFonts w:ascii="Arial" w:hAnsi="Arial" w:cs="Arial"/>
        </w:rPr>
      </w:pPr>
    </w:p>
    <w:p w:rsidR="004F5A5D" w:rsidRPr="00200598" w:rsidRDefault="004F5A5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BACHOREK  Milan </w:t>
      </w:r>
      <w:r w:rsidRPr="00200598">
        <w:rPr>
          <w:rFonts w:ascii="Arial" w:hAnsi="Arial" w:cs="Arial"/>
          <w:color w:val="873624"/>
          <w:u w:val="single"/>
        </w:rPr>
        <w:tab/>
      </w:r>
      <w:r w:rsidR="00792EA3" w:rsidRPr="00200598">
        <w:rPr>
          <w:rFonts w:ascii="Arial" w:hAnsi="Arial" w:cs="Arial"/>
          <w:color w:val="873624"/>
          <w:u w:val="single"/>
        </w:rPr>
        <w:tab/>
      </w:r>
      <w:r w:rsidR="00A30729" w:rsidRPr="00200598">
        <w:rPr>
          <w:rFonts w:ascii="Arial" w:hAnsi="Arial" w:cs="Arial"/>
          <w:color w:val="873624"/>
          <w:u w:val="single"/>
        </w:rPr>
        <w:t xml:space="preserve">Frydek </w:t>
      </w:r>
      <w:r w:rsidRPr="00200598">
        <w:rPr>
          <w:rFonts w:ascii="Arial" w:hAnsi="Arial" w:cs="Arial"/>
          <w:color w:val="873624"/>
          <w:u w:val="single"/>
        </w:rPr>
        <w:t>Staric, 18.8.1939</w:t>
      </w:r>
    </w:p>
    <w:p w:rsidR="004F5A5D" w:rsidRPr="00200598" w:rsidRDefault="004F5A5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céco, allievo di Sla</w:t>
      </w:r>
      <w:r w:rsidR="00A30729" w:rsidRPr="00200598">
        <w:rPr>
          <w:rFonts w:ascii="Arial" w:hAnsi="Arial" w:cs="Arial"/>
          <w:color w:val="873624"/>
          <w:sz w:val="20"/>
          <w:szCs w:val="20"/>
        </w:rPr>
        <w:t>chto</w:t>
      </w:r>
      <w:r w:rsidRPr="00200598">
        <w:rPr>
          <w:rFonts w:ascii="Arial" w:hAnsi="Arial" w:cs="Arial"/>
          <w:color w:val="873624"/>
          <w:sz w:val="20"/>
          <w:szCs w:val="20"/>
        </w:rPr>
        <w:t>va all’Università e di Kleg</w:t>
      </w:r>
      <w:r w:rsidR="00A30729" w:rsidRPr="00200598">
        <w:rPr>
          <w:rFonts w:ascii="Arial" w:hAnsi="Arial" w:cs="Arial"/>
          <w:color w:val="873624"/>
          <w:sz w:val="20"/>
          <w:szCs w:val="20"/>
        </w:rPr>
        <w:t>a</w:t>
      </w:r>
      <w:r w:rsidRPr="00200598">
        <w:rPr>
          <w:rFonts w:ascii="Arial" w:hAnsi="Arial" w:cs="Arial"/>
          <w:color w:val="873624"/>
          <w:sz w:val="20"/>
          <w:szCs w:val="20"/>
        </w:rPr>
        <w:t xml:space="preserve"> al Conservatorio di Ostrava.</w:t>
      </w:r>
      <w:r w:rsidR="00A30729" w:rsidRPr="00200598">
        <w:rPr>
          <w:rFonts w:ascii="Arial" w:hAnsi="Arial" w:cs="Arial"/>
          <w:color w:val="873624"/>
          <w:sz w:val="20"/>
          <w:szCs w:val="20"/>
        </w:rPr>
        <w:t xml:space="preserve"> </w:t>
      </w:r>
      <w:r w:rsidR="00783FEA" w:rsidRPr="00200598">
        <w:rPr>
          <w:rFonts w:ascii="Arial" w:hAnsi="Arial" w:cs="Arial"/>
          <w:color w:val="873624"/>
          <w:sz w:val="20"/>
          <w:szCs w:val="20"/>
        </w:rPr>
        <w:t xml:space="preserve">        </w:t>
      </w:r>
      <w:r w:rsidR="00A30729" w:rsidRPr="00200598">
        <w:rPr>
          <w:rFonts w:ascii="Arial" w:hAnsi="Arial" w:cs="Arial"/>
          <w:color w:val="873624"/>
          <w:sz w:val="20"/>
          <w:szCs w:val="20"/>
        </w:rPr>
        <w:t>Insegnante di composizione al Conservatorio di Ostrava dal 1967.</w:t>
      </w:r>
    </w:p>
    <w:p w:rsidR="00A30729" w:rsidRPr="008A7F16" w:rsidRDefault="00A30729" w:rsidP="005D6A2A">
      <w:pPr>
        <w:tabs>
          <w:tab w:val="center" w:pos="0"/>
          <w:tab w:val="left" w:pos="4253"/>
        </w:tabs>
        <w:spacing w:before="120" w:line="276" w:lineRule="auto"/>
        <w:rPr>
          <w:rFonts w:ascii="Arial" w:hAnsi="Arial" w:cs="Arial"/>
        </w:rPr>
      </w:pPr>
      <w:r w:rsidRPr="008A7F16">
        <w:rPr>
          <w:rFonts w:ascii="Arial" w:hAnsi="Arial" w:cs="Arial"/>
        </w:rPr>
        <w:t xml:space="preserve">3 Scene per oboe e pf. (1978, 10’).   </w:t>
      </w:r>
      <w:r w:rsidR="004F5A5D" w:rsidRPr="008A7F16">
        <w:rPr>
          <w:rFonts w:ascii="Arial" w:hAnsi="Arial" w:cs="Arial"/>
        </w:rPr>
        <w:t>3 Scene per oboe e archi(19</w:t>
      </w:r>
      <w:r w:rsidR="00E83D5D" w:rsidRPr="008A7F16">
        <w:rPr>
          <w:rFonts w:ascii="Arial" w:hAnsi="Arial" w:cs="Arial"/>
        </w:rPr>
        <w:t>8</w:t>
      </w:r>
      <w:r w:rsidR="00FD2BC7" w:rsidRPr="008A7F16">
        <w:rPr>
          <w:rFonts w:ascii="Arial" w:hAnsi="Arial" w:cs="Arial"/>
        </w:rPr>
        <w:t>2</w:t>
      </w:r>
      <w:r w:rsidR="004F5A5D" w:rsidRPr="008A7F16">
        <w:rPr>
          <w:rFonts w:ascii="Arial" w:hAnsi="Arial" w:cs="Arial"/>
        </w:rPr>
        <w:t>, 12’).</w:t>
      </w:r>
    </w:p>
    <w:p w:rsidR="005253AC" w:rsidRPr="008A7F16" w:rsidRDefault="004F5A5D" w:rsidP="005D6A2A">
      <w:pPr>
        <w:tabs>
          <w:tab w:val="center" w:pos="0"/>
          <w:tab w:val="left" w:pos="4253"/>
        </w:tabs>
        <w:spacing w:before="120" w:line="276" w:lineRule="auto"/>
        <w:rPr>
          <w:rFonts w:ascii="Arial" w:hAnsi="Arial" w:cs="Arial"/>
        </w:rPr>
      </w:pPr>
      <w:r w:rsidRPr="008A7F16">
        <w:rPr>
          <w:rFonts w:ascii="Arial" w:hAnsi="Arial" w:cs="Arial"/>
        </w:rPr>
        <w:t>Episodes per oboe, cl</w:t>
      </w:r>
      <w:r w:rsidR="00FD2BC7" w:rsidRPr="008A7F16">
        <w:rPr>
          <w:rFonts w:ascii="Arial" w:hAnsi="Arial" w:cs="Arial"/>
        </w:rPr>
        <w:t>.</w:t>
      </w:r>
      <w:r w:rsidRPr="008A7F16">
        <w:rPr>
          <w:rFonts w:ascii="Arial" w:hAnsi="Arial" w:cs="Arial"/>
        </w:rPr>
        <w:t xml:space="preserve"> e fag. (1985, 10’).</w:t>
      </w:r>
    </w:p>
    <w:p w:rsidR="005064BF" w:rsidRPr="008A7F16" w:rsidRDefault="005064BF" w:rsidP="005D6A2A">
      <w:pPr>
        <w:tabs>
          <w:tab w:val="center" w:pos="0"/>
          <w:tab w:val="left" w:pos="4253"/>
        </w:tabs>
        <w:spacing w:before="120" w:line="276" w:lineRule="auto"/>
        <w:rPr>
          <w:rFonts w:ascii="Arial" w:hAnsi="Arial" w:cs="Arial"/>
        </w:rPr>
      </w:pPr>
    </w:p>
    <w:p w:rsidR="005064BF" w:rsidRPr="00200598" w:rsidRDefault="005064B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BACON Ernst</w:t>
      </w:r>
      <w:r w:rsidRPr="00200598">
        <w:rPr>
          <w:rFonts w:ascii="Arial" w:hAnsi="Arial" w:cs="Arial"/>
          <w:color w:val="873624"/>
          <w:u w:val="single"/>
        </w:rPr>
        <w:tab/>
      </w:r>
      <w:r w:rsidRPr="00200598">
        <w:rPr>
          <w:rFonts w:ascii="Arial" w:hAnsi="Arial" w:cs="Arial"/>
          <w:color w:val="873624"/>
          <w:u w:val="single"/>
        </w:rPr>
        <w:tab/>
        <w:t>Chicago, 26.5.1898 - Orinda, 16.3.1990.</w:t>
      </w:r>
    </w:p>
    <w:p w:rsidR="00386585" w:rsidRPr="00200598" w:rsidRDefault="0038658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compositore e direttore d’orchestra americano, studi all’Università di Northwestern, Chicago, </w:t>
      </w:r>
      <w:r w:rsidR="00342EF3">
        <w:rPr>
          <w:rFonts w:ascii="Arial" w:hAnsi="Arial" w:cs="Arial"/>
          <w:color w:val="873624"/>
          <w:sz w:val="20"/>
          <w:szCs w:val="20"/>
        </w:rPr>
        <w:t xml:space="preserve">           </w:t>
      </w:r>
      <w:r w:rsidRPr="00200598">
        <w:rPr>
          <w:rFonts w:ascii="Arial" w:hAnsi="Arial" w:cs="Arial"/>
          <w:color w:val="873624"/>
          <w:sz w:val="20"/>
          <w:szCs w:val="20"/>
        </w:rPr>
        <w:t xml:space="preserve">Evanston e California, allievo di Dunn, Raab, perfezionamento con Bloch, Goossens e in Austria con Weigl. Insegnante a Rochester, alla Eastmann School e al Conservatorio di S. Francisco. Direttore della Scuola di </w:t>
      </w:r>
      <w:r w:rsidR="005448B0">
        <w:rPr>
          <w:rFonts w:ascii="Arial" w:hAnsi="Arial" w:cs="Arial"/>
          <w:color w:val="873624"/>
          <w:sz w:val="20"/>
          <w:szCs w:val="20"/>
        </w:rPr>
        <w:t xml:space="preserve">          </w:t>
      </w:r>
      <w:r w:rsidRPr="00200598">
        <w:rPr>
          <w:rFonts w:ascii="Arial" w:hAnsi="Arial" w:cs="Arial"/>
          <w:color w:val="873624"/>
          <w:sz w:val="20"/>
          <w:szCs w:val="20"/>
        </w:rPr>
        <w:t>Musica dell’Università di Syracuse. Premi Pulitzer e 2 Guggenheim.</w:t>
      </w:r>
    </w:p>
    <w:p w:rsidR="005064BF" w:rsidRPr="008A7F16" w:rsidRDefault="005064BF" w:rsidP="005D6A2A">
      <w:pPr>
        <w:tabs>
          <w:tab w:val="center" w:pos="0"/>
          <w:tab w:val="left" w:pos="4253"/>
        </w:tabs>
        <w:spacing w:before="120" w:line="276" w:lineRule="auto"/>
        <w:rPr>
          <w:rFonts w:ascii="Arial" w:hAnsi="Arial" w:cs="Arial"/>
        </w:rPr>
      </w:pPr>
      <w:r w:rsidRPr="008A7F16">
        <w:rPr>
          <w:rFonts w:ascii="Arial" w:hAnsi="Arial" w:cs="Arial"/>
          <w:lang w:val="en-US"/>
        </w:rPr>
        <w:t xml:space="preserve">The Cockfight, 2 oboi e pf. </w:t>
      </w:r>
      <w:r w:rsidRPr="008A7F16">
        <w:rPr>
          <w:rFonts w:ascii="Arial" w:hAnsi="Arial" w:cs="Arial"/>
        </w:rPr>
        <w:t>(2’).</w:t>
      </w:r>
    </w:p>
    <w:p w:rsidR="006C093D" w:rsidRPr="008A7F16" w:rsidRDefault="006C093D" w:rsidP="005D6A2A">
      <w:pPr>
        <w:tabs>
          <w:tab w:val="center" w:pos="0"/>
          <w:tab w:val="left" w:pos="4253"/>
        </w:tabs>
        <w:spacing w:before="120" w:line="276" w:lineRule="auto"/>
        <w:rPr>
          <w:rFonts w:ascii="Arial" w:hAnsi="Arial" w:cs="Arial"/>
        </w:rPr>
      </w:pPr>
    </w:p>
    <w:p w:rsidR="006C093D" w:rsidRPr="00200598" w:rsidRDefault="006C093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BACRI  Nicolas</w:t>
      </w:r>
      <w:r w:rsidRPr="00200598">
        <w:rPr>
          <w:rFonts w:ascii="Arial" w:hAnsi="Arial" w:cs="Arial"/>
          <w:color w:val="873624"/>
          <w:u w:val="single"/>
        </w:rPr>
        <w:tab/>
      </w:r>
      <w:r w:rsidRPr="00200598">
        <w:rPr>
          <w:rFonts w:ascii="Arial" w:hAnsi="Arial" w:cs="Arial"/>
          <w:color w:val="873624"/>
          <w:u w:val="single"/>
        </w:rPr>
        <w:tab/>
        <w:t>Parigi, 23.11.1961</w:t>
      </w:r>
    </w:p>
    <w:p w:rsidR="00FB72B6" w:rsidRPr="00200598" w:rsidRDefault="00FB72B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francese, allievo di Ballif, Constant, Nigg e Philippot al Conservatorio Superiore di Parigi. Perfezionamento con Scelsi a Villa Medici</w:t>
      </w:r>
      <w:r w:rsidR="00C26E16" w:rsidRPr="00200598">
        <w:rPr>
          <w:rFonts w:ascii="Arial" w:hAnsi="Arial" w:cs="Arial"/>
          <w:color w:val="873624"/>
          <w:sz w:val="20"/>
          <w:szCs w:val="20"/>
        </w:rPr>
        <w:t xml:space="preserve">, </w:t>
      </w:r>
      <w:r w:rsidRPr="00200598">
        <w:rPr>
          <w:rFonts w:ascii="Arial" w:hAnsi="Arial" w:cs="Arial"/>
          <w:color w:val="873624"/>
          <w:sz w:val="20"/>
          <w:szCs w:val="20"/>
        </w:rPr>
        <w:t>Roma.</w:t>
      </w:r>
    </w:p>
    <w:p w:rsidR="00F33171" w:rsidRPr="008A7F16" w:rsidRDefault="00C76CF8" w:rsidP="005D6A2A">
      <w:pPr>
        <w:tabs>
          <w:tab w:val="center" w:pos="0"/>
          <w:tab w:val="left" w:pos="4253"/>
        </w:tabs>
        <w:spacing w:before="120" w:line="276" w:lineRule="auto"/>
        <w:rPr>
          <w:rFonts w:ascii="Arial" w:hAnsi="Arial" w:cs="Arial"/>
        </w:rPr>
      </w:pPr>
      <w:r w:rsidRPr="008A7F16">
        <w:rPr>
          <w:rFonts w:ascii="Arial" w:hAnsi="Arial" w:cs="Arial"/>
        </w:rPr>
        <w:t xml:space="preserve">12 Monologhi Pascaliens, oboe solo (2004, 7’).  </w:t>
      </w:r>
      <w:r w:rsidR="00F33171" w:rsidRPr="008A7F16">
        <w:rPr>
          <w:rFonts w:ascii="Arial" w:hAnsi="Arial" w:cs="Arial"/>
        </w:rPr>
        <w:t xml:space="preserve"> Sonata da camera, op. 67, ob. pf. (2000).</w:t>
      </w:r>
    </w:p>
    <w:p w:rsidR="006C093D" w:rsidRPr="008A7F16" w:rsidRDefault="006C093D" w:rsidP="005D6A2A">
      <w:pPr>
        <w:tabs>
          <w:tab w:val="center" w:pos="0"/>
          <w:tab w:val="left" w:pos="4253"/>
        </w:tabs>
        <w:spacing w:before="120" w:line="276" w:lineRule="auto"/>
        <w:rPr>
          <w:rFonts w:ascii="Arial" w:hAnsi="Arial" w:cs="Arial"/>
        </w:rPr>
      </w:pPr>
      <w:r w:rsidRPr="008A7F16">
        <w:rPr>
          <w:rFonts w:ascii="Arial" w:hAnsi="Arial" w:cs="Arial"/>
        </w:rPr>
        <w:t>Mondorf sonatin</w:t>
      </w:r>
      <w:r w:rsidR="00EF28F8" w:rsidRPr="008A7F16">
        <w:rPr>
          <w:rFonts w:ascii="Arial" w:hAnsi="Arial" w:cs="Arial"/>
        </w:rPr>
        <w:t>a</w:t>
      </w:r>
      <w:r w:rsidRPr="008A7F16">
        <w:rPr>
          <w:rFonts w:ascii="Arial" w:hAnsi="Arial" w:cs="Arial"/>
        </w:rPr>
        <w:t>, oboe e cl. op. 58,1 (1997</w:t>
      </w:r>
      <w:r w:rsidR="00EF28F8" w:rsidRPr="008A7F16">
        <w:rPr>
          <w:rFonts w:ascii="Arial" w:hAnsi="Arial" w:cs="Arial"/>
        </w:rPr>
        <w:t>, 5’</w:t>
      </w:r>
      <w:r w:rsidRPr="008A7F16">
        <w:rPr>
          <w:rFonts w:ascii="Arial" w:hAnsi="Arial" w:cs="Arial"/>
        </w:rPr>
        <w:t>).</w:t>
      </w:r>
      <w:r w:rsidR="00FB72B6" w:rsidRPr="008A7F16">
        <w:rPr>
          <w:rFonts w:ascii="Arial" w:hAnsi="Arial" w:cs="Arial"/>
        </w:rPr>
        <w:t xml:space="preserve">   4 Notturni</w:t>
      </w:r>
      <w:r w:rsidR="00EF28F8" w:rsidRPr="008A7F16">
        <w:rPr>
          <w:rFonts w:ascii="Arial" w:hAnsi="Arial" w:cs="Arial"/>
        </w:rPr>
        <w:t>,</w:t>
      </w:r>
      <w:r w:rsidR="00FB72B6" w:rsidRPr="008A7F16">
        <w:rPr>
          <w:rFonts w:ascii="Arial" w:hAnsi="Arial" w:cs="Arial"/>
        </w:rPr>
        <w:t xml:space="preserve"> oboe e vl</w:t>
      </w:r>
      <w:r w:rsidR="00EF28F8" w:rsidRPr="008A7F16">
        <w:rPr>
          <w:rFonts w:ascii="Arial" w:hAnsi="Arial" w:cs="Arial"/>
        </w:rPr>
        <w:t>.</w:t>
      </w:r>
      <w:r w:rsidR="00FB72B6" w:rsidRPr="008A7F16">
        <w:rPr>
          <w:rFonts w:ascii="Arial" w:hAnsi="Arial" w:cs="Arial"/>
        </w:rPr>
        <w:t xml:space="preserve"> op. 15 (1987, 7’).</w:t>
      </w:r>
    </w:p>
    <w:p w:rsidR="008551F9" w:rsidRPr="008A7F16" w:rsidRDefault="008551F9" w:rsidP="005D6A2A">
      <w:pPr>
        <w:tabs>
          <w:tab w:val="center" w:pos="0"/>
          <w:tab w:val="left" w:pos="4253"/>
        </w:tabs>
        <w:spacing w:before="120" w:line="276" w:lineRule="auto"/>
        <w:rPr>
          <w:rFonts w:ascii="Arial" w:hAnsi="Arial" w:cs="Arial"/>
          <w:lang w:val="fr-FR"/>
        </w:rPr>
      </w:pPr>
      <w:r w:rsidRPr="008A7F16">
        <w:rPr>
          <w:rFonts w:ascii="Arial" w:hAnsi="Arial" w:cs="Arial"/>
          <w:lang w:val="en-US"/>
        </w:rPr>
        <w:t xml:space="preserve">Lyric Interude, op. 110b, cor. ingl. pf. </w:t>
      </w:r>
      <w:r w:rsidRPr="008A7F16">
        <w:rPr>
          <w:rFonts w:ascii="Arial" w:hAnsi="Arial" w:cs="Arial"/>
          <w:lang w:val="fr-FR"/>
        </w:rPr>
        <w:t>(2008).</w:t>
      </w:r>
    </w:p>
    <w:p w:rsidR="005369BE" w:rsidRPr="008A7F16" w:rsidRDefault="005369BE" w:rsidP="005D6A2A">
      <w:pPr>
        <w:tabs>
          <w:tab w:val="center" w:pos="0"/>
          <w:tab w:val="left" w:pos="4253"/>
        </w:tabs>
        <w:spacing w:before="120" w:line="276" w:lineRule="auto"/>
        <w:rPr>
          <w:rFonts w:ascii="Arial" w:hAnsi="Arial" w:cs="Arial"/>
        </w:rPr>
      </w:pPr>
      <w:r w:rsidRPr="008A7F16">
        <w:rPr>
          <w:rFonts w:ascii="Arial" w:hAnsi="Arial" w:cs="Arial"/>
          <w:lang w:val="fr-FR"/>
        </w:rPr>
        <w:t xml:space="preserve">Suite pour octuor a vent, op. 83b, 2 oboi, 2 cl. 2 fag. 2 cor. </w:t>
      </w:r>
      <w:r w:rsidRPr="008A7F16">
        <w:rPr>
          <w:rFonts w:ascii="Arial" w:hAnsi="Arial" w:cs="Arial"/>
        </w:rPr>
        <w:t>(2003, 11’).</w:t>
      </w:r>
    </w:p>
    <w:p w:rsidR="00EF28F8" w:rsidRPr="008A7F16" w:rsidRDefault="000B1D75" w:rsidP="005D6A2A">
      <w:pPr>
        <w:tabs>
          <w:tab w:val="center" w:pos="0"/>
          <w:tab w:val="left" w:pos="4253"/>
        </w:tabs>
        <w:spacing w:before="120" w:line="276" w:lineRule="auto"/>
        <w:rPr>
          <w:rFonts w:ascii="Arial" w:hAnsi="Arial" w:cs="Arial"/>
        </w:rPr>
      </w:pPr>
      <w:r w:rsidRPr="008A7F16">
        <w:rPr>
          <w:rFonts w:ascii="Arial" w:hAnsi="Arial" w:cs="Arial"/>
        </w:rPr>
        <w:lastRenderedPageBreak/>
        <w:t>4 Dialoghi, oboe e orch</w:t>
      </w:r>
      <w:r w:rsidR="00EF28F8" w:rsidRPr="008A7F16">
        <w:rPr>
          <w:rFonts w:ascii="Arial" w:hAnsi="Arial" w:cs="Arial"/>
        </w:rPr>
        <w:t>estra</w:t>
      </w:r>
      <w:r w:rsidRPr="008A7F16">
        <w:rPr>
          <w:rFonts w:ascii="Arial" w:hAnsi="Arial" w:cs="Arial"/>
        </w:rPr>
        <w:t xml:space="preserve"> da camera (1964).</w:t>
      </w:r>
      <w:r w:rsidR="005369BE" w:rsidRPr="008A7F16">
        <w:rPr>
          <w:rFonts w:ascii="Arial" w:hAnsi="Arial" w:cs="Arial"/>
        </w:rPr>
        <w:t xml:space="preserve">   Serenata op. 4, oboe e 9 str. (1989, 7’).   </w:t>
      </w:r>
    </w:p>
    <w:p w:rsidR="00C76CF8" w:rsidRPr="008A7F16" w:rsidRDefault="00FB72B6" w:rsidP="005D6A2A">
      <w:pPr>
        <w:tabs>
          <w:tab w:val="center" w:pos="0"/>
          <w:tab w:val="left" w:pos="4253"/>
        </w:tabs>
        <w:spacing w:before="120" w:line="276" w:lineRule="auto"/>
        <w:rPr>
          <w:rFonts w:ascii="Arial" w:hAnsi="Arial" w:cs="Arial"/>
        </w:rPr>
      </w:pPr>
      <w:r w:rsidRPr="008A7F16">
        <w:rPr>
          <w:rFonts w:ascii="Arial" w:hAnsi="Arial" w:cs="Arial"/>
        </w:rPr>
        <w:t>Notturno</w:t>
      </w:r>
      <w:r w:rsidR="00C76CF8" w:rsidRPr="008A7F16">
        <w:rPr>
          <w:rFonts w:ascii="Arial" w:hAnsi="Arial" w:cs="Arial"/>
        </w:rPr>
        <w:t xml:space="preserve">, </w:t>
      </w:r>
      <w:r w:rsidRPr="008A7F16">
        <w:rPr>
          <w:rFonts w:ascii="Arial" w:hAnsi="Arial" w:cs="Arial"/>
        </w:rPr>
        <w:t>oboe e archi op. 74 (2001</w:t>
      </w:r>
      <w:r w:rsidR="000D783F" w:rsidRPr="008A7F16">
        <w:rPr>
          <w:rFonts w:ascii="Arial" w:hAnsi="Arial" w:cs="Arial"/>
        </w:rPr>
        <w:t>, 7’</w:t>
      </w:r>
      <w:r w:rsidRPr="008A7F16">
        <w:rPr>
          <w:rFonts w:ascii="Arial" w:hAnsi="Arial" w:cs="Arial"/>
        </w:rPr>
        <w:t>).</w:t>
      </w:r>
    </w:p>
    <w:p w:rsidR="00794925" w:rsidRPr="008A7F16" w:rsidRDefault="0083688A" w:rsidP="005D6A2A">
      <w:pPr>
        <w:tabs>
          <w:tab w:val="center" w:pos="0"/>
          <w:tab w:val="left" w:pos="4253"/>
        </w:tabs>
        <w:spacing w:before="120" w:line="276" w:lineRule="auto"/>
        <w:rPr>
          <w:rFonts w:ascii="Arial" w:hAnsi="Arial" w:cs="Arial"/>
        </w:rPr>
      </w:pPr>
      <w:r w:rsidRPr="008A7F16">
        <w:rPr>
          <w:rFonts w:ascii="Arial" w:hAnsi="Arial" w:cs="Arial"/>
        </w:rPr>
        <w:t>Concerto</w:t>
      </w:r>
      <w:r w:rsidR="000D783F" w:rsidRPr="008A7F16">
        <w:rPr>
          <w:rFonts w:ascii="Arial" w:hAnsi="Arial" w:cs="Arial"/>
        </w:rPr>
        <w:t xml:space="preserve"> Nostalgico</w:t>
      </w:r>
      <w:r w:rsidRPr="008A7F16">
        <w:rPr>
          <w:rFonts w:ascii="Arial" w:hAnsi="Arial" w:cs="Arial"/>
        </w:rPr>
        <w:t xml:space="preserve">, </w:t>
      </w:r>
      <w:r w:rsidR="000D783F" w:rsidRPr="008A7F16">
        <w:rPr>
          <w:rFonts w:ascii="Arial" w:hAnsi="Arial" w:cs="Arial"/>
        </w:rPr>
        <w:t>“Automne”, op. 80</w:t>
      </w:r>
      <w:r w:rsidR="002D338E" w:rsidRPr="008A7F16">
        <w:rPr>
          <w:rFonts w:ascii="Arial" w:hAnsi="Arial" w:cs="Arial"/>
        </w:rPr>
        <w:t>/</w:t>
      </w:r>
      <w:r w:rsidR="000D783F" w:rsidRPr="008A7F16">
        <w:rPr>
          <w:rFonts w:ascii="Arial" w:hAnsi="Arial" w:cs="Arial"/>
        </w:rPr>
        <w:t>1</w:t>
      </w:r>
      <w:r w:rsidR="002D338E" w:rsidRPr="008A7F16">
        <w:rPr>
          <w:rFonts w:ascii="Arial" w:hAnsi="Arial" w:cs="Arial"/>
        </w:rPr>
        <w:t xml:space="preserve">, </w:t>
      </w:r>
      <w:r w:rsidRPr="008A7F16">
        <w:rPr>
          <w:rFonts w:ascii="Arial" w:hAnsi="Arial" w:cs="Arial"/>
        </w:rPr>
        <w:t>oboe</w:t>
      </w:r>
      <w:r w:rsidR="002D338E" w:rsidRPr="008A7F16">
        <w:rPr>
          <w:rFonts w:ascii="Arial" w:hAnsi="Arial" w:cs="Arial"/>
        </w:rPr>
        <w:t>, vcl.</w:t>
      </w:r>
      <w:r w:rsidRPr="008A7F16">
        <w:rPr>
          <w:rFonts w:ascii="Arial" w:hAnsi="Arial" w:cs="Arial"/>
        </w:rPr>
        <w:t xml:space="preserve"> e orch.</w:t>
      </w:r>
      <w:r w:rsidR="000D783F" w:rsidRPr="008A7F16">
        <w:rPr>
          <w:rFonts w:ascii="Arial" w:hAnsi="Arial" w:cs="Arial"/>
        </w:rPr>
        <w:t xml:space="preserve"> d’archi</w:t>
      </w:r>
      <w:r w:rsidRPr="008A7F16">
        <w:rPr>
          <w:rFonts w:ascii="Arial" w:hAnsi="Arial" w:cs="Arial"/>
        </w:rPr>
        <w:t xml:space="preserve"> (</w:t>
      </w:r>
      <w:r w:rsidR="000D783F" w:rsidRPr="008A7F16">
        <w:rPr>
          <w:rFonts w:ascii="Arial" w:hAnsi="Arial" w:cs="Arial"/>
        </w:rPr>
        <w:t>2002, 10’</w:t>
      </w:r>
      <w:r w:rsidR="00584518" w:rsidRPr="008A7F16">
        <w:rPr>
          <w:rFonts w:ascii="Arial" w:hAnsi="Arial" w:cs="Arial"/>
        </w:rPr>
        <w:t>15</w:t>
      </w:r>
      <w:r w:rsidRPr="008A7F16">
        <w:rPr>
          <w:rFonts w:ascii="Arial" w:hAnsi="Arial" w:cs="Arial"/>
        </w:rPr>
        <w:t>).</w:t>
      </w:r>
    </w:p>
    <w:p w:rsidR="00FE278E" w:rsidRPr="008A7F16" w:rsidRDefault="000D783F" w:rsidP="005D6A2A">
      <w:pPr>
        <w:tabs>
          <w:tab w:val="center" w:pos="0"/>
          <w:tab w:val="left" w:pos="4253"/>
        </w:tabs>
        <w:spacing w:before="120" w:line="276" w:lineRule="auto"/>
        <w:rPr>
          <w:rFonts w:ascii="Arial" w:hAnsi="Arial" w:cs="Arial"/>
        </w:rPr>
      </w:pPr>
      <w:r w:rsidRPr="008A7F16">
        <w:rPr>
          <w:rFonts w:ascii="Arial" w:hAnsi="Arial" w:cs="Arial"/>
        </w:rPr>
        <w:t>Concerto Amoroso,”Le Printemps”, op. 80,2, oboe, vl. archi (2005, 1</w:t>
      </w:r>
      <w:r w:rsidR="002D338E" w:rsidRPr="008A7F16">
        <w:rPr>
          <w:rFonts w:ascii="Arial" w:hAnsi="Arial" w:cs="Arial"/>
        </w:rPr>
        <w:t>4</w:t>
      </w:r>
      <w:r w:rsidRPr="008A7F16">
        <w:rPr>
          <w:rFonts w:ascii="Arial" w:hAnsi="Arial" w:cs="Arial"/>
        </w:rPr>
        <w:t>’</w:t>
      </w:r>
      <w:r w:rsidR="002D338E" w:rsidRPr="008A7F16">
        <w:rPr>
          <w:rFonts w:ascii="Arial" w:hAnsi="Arial" w:cs="Arial"/>
        </w:rPr>
        <w:t>05</w:t>
      </w:r>
      <w:r w:rsidRPr="008A7F16">
        <w:rPr>
          <w:rFonts w:ascii="Arial" w:hAnsi="Arial" w:cs="Arial"/>
        </w:rPr>
        <w:t>).</w:t>
      </w:r>
    </w:p>
    <w:p w:rsidR="000D783F" w:rsidRPr="008A7F16" w:rsidRDefault="000D783F" w:rsidP="005D6A2A">
      <w:pPr>
        <w:tabs>
          <w:tab w:val="center" w:pos="0"/>
          <w:tab w:val="left" w:pos="4253"/>
        </w:tabs>
        <w:spacing w:before="120" w:line="276" w:lineRule="auto"/>
        <w:rPr>
          <w:rFonts w:ascii="Arial" w:hAnsi="Arial" w:cs="Arial"/>
        </w:rPr>
      </w:pPr>
      <w:r w:rsidRPr="008A7F16">
        <w:rPr>
          <w:rFonts w:ascii="Arial" w:hAnsi="Arial" w:cs="Arial"/>
        </w:rPr>
        <w:t>Partita Concertante, op. 88c, oboe e archi (2005, 18’).</w:t>
      </w:r>
    </w:p>
    <w:p w:rsidR="00175FC3" w:rsidRPr="008A7F16" w:rsidRDefault="00175FC3" w:rsidP="005D6A2A">
      <w:pPr>
        <w:tabs>
          <w:tab w:val="center" w:pos="0"/>
          <w:tab w:val="left" w:pos="4253"/>
        </w:tabs>
        <w:spacing w:before="120" w:line="276" w:lineRule="auto"/>
        <w:rPr>
          <w:rFonts w:ascii="Arial" w:hAnsi="Arial" w:cs="Arial"/>
        </w:rPr>
      </w:pPr>
      <w:r w:rsidRPr="008A7F16">
        <w:rPr>
          <w:rFonts w:ascii="Arial" w:hAnsi="Arial" w:cs="Arial"/>
        </w:rPr>
        <w:t>“L’</w:t>
      </w:r>
      <w:r w:rsidR="00584518" w:rsidRPr="008A7F16">
        <w:rPr>
          <w:rFonts w:ascii="Arial" w:hAnsi="Arial" w:cs="Arial"/>
        </w:rPr>
        <w:t>H</w:t>
      </w:r>
      <w:r w:rsidRPr="008A7F16">
        <w:rPr>
          <w:rFonts w:ascii="Arial" w:hAnsi="Arial" w:cs="Arial"/>
        </w:rPr>
        <w:t xml:space="preserve">iver”, op. 80/3, concerto tenebroso per oboe, viola e </w:t>
      </w:r>
      <w:r w:rsidR="00584518" w:rsidRPr="008A7F16">
        <w:rPr>
          <w:rFonts w:ascii="Arial" w:hAnsi="Arial" w:cs="Arial"/>
        </w:rPr>
        <w:t>a</w:t>
      </w:r>
      <w:r w:rsidRPr="008A7F16">
        <w:rPr>
          <w:rFonts w:ascii="Arial" w:hAnsi="Arial" w:cs="Arial"/>
        </w:rPr>
        <w:t>rchi</w:t>
      </w:r>
      <w:r w:rsidR="000C0189" w:rsidRPr="008A7F16">
        <w:rPr>
          <w:rFonts w:ascii="Arial" w:hAnsi="Arial" w:cs="Arial"/>
        </w:rPr>
        <w:t xml:space="preserve"> (2009).</w:t>
      </w:r>
    </w:p>
    <w:p w:rsidR="00584518" w:rsidRPr="008A7F16" w:rsidRDefault="00584518" w:rsidP="005D6A2A">
      <w:pPr>
        <w:tabs>
          <w:tab w:val="center" w:pos="0"/>
          <w:tab w:val="left" w:pos="4253"/>
        </w:tabs>
        <w:spacing w:before="120" w:line="276" w:lineRule="auto"/>
        <w:rPr>
          <w:rFonts w:ascii="Arial" w:hAnsi="Arial" w:cs="Arial"/>
        </w:rPr>
      </w:pPr>
    </w:p>
    <w:p w:rsidR="0033466B" w:rsidRPr="00200598" w:rsidRDefault="0033466B" w:rsidP="005D6A2A">
      <w:pPr>
        <w:tabs>
          <w:tab w:val="center" w:pos="0"/>
          <w:tab w:val="left" w:pos="4253"/>
        </w:tabs>
        <w:spacing w:before="120" w:line="276" w:lineRule="auto"/>
        <w:rPr>
          <w:rFonts w:ascii="Arial" w:eastAsia="Calibri" w:hAnsi="Arial" w:cs="Arial"/>
          <w:color w:val="873624"/>
          <w:u w:val="single"/>
          <w:lang w:eastAsia="en-US"/>
        </w:rPr>
      </w:pPr>
      <w:r w:rsidRPr="00200598">
        <w:rPr>
          <w:rFonts w:ascii="Arial" w:eastAsia="Calibri" w:hAnsi="Arial" w:cs="Arial"/>
          <w:color w:val="873624"/>
          <w:u w:val="single"/>
          <w:lang w:eastAsia="en-US"/>
        </w:rPr>
        <w:t>BADIAN  Maya</w:t>
      </w:r>
      <w:r w:rsidRPr="00200598">
        <w:rPr>
          <w:rFonts w:ascii="Arial" w:eastAsia="Calibri" w:hAnsi="Arial" w:cs="Arial"/>
          <w:color w:val="873624"/>
          <w:u w:val="single"/>
          <w:lang w:eastAsia="en-US"/>
        </w:rPr>
        <w:tab/>
        <w:t>Bucarest, 18.4.1945</w:t>
      </w:r>
    </w:p>
    <w:p w:rsidR="0033466B" w:rsidRPr="00200598" w:rsidRDefault="0033466B" w:rsidP="005D6A2A">
      <w:pPr>
        <w:tabs>
          <w:tab w:val="center" w:pos="0"/>
          <w:tab w:val="left" w:pos="3969"/>
        </w:tabs>
        <w:spacing w:before="120" w:line="276" w:lineRule="auto"/>
        <w:rPr>
          <w:rFonts w:ascii="Arial" w:eastAsia="Calibri" w:hAnsi="Arial" w:cs="Arial"/>
          <w:color w:val="873624"/>
          <w:sz w:val="20"/>
          <w:szCs w:val="20"/>
          <w:lang w:eastAsia="en-US"/>
        </w:rPr>
      </w:pPr>
      <w:r w:rsidRPr="00200598">
        <w:rPr>
          <w:rFonts w:ascii="Arial" w:eastAsia="Calibri" w:hAnsi="Arial" w:cs="Arial"/>
          <w:color w:val="873624"/>
          <w:sz w:val="20"/>
          <w:szCs w:val="20"/>
          <w:lang w:eastAsia="en-US"/>
        </w:rPr>
        <w:t xml:space="preserve">Compositrice e musicologa romeno-canadese, studi al Conservatorio di Bucarest con Olah, Stroe, Vancea e </w:t>
      </w:r>
      <w:r w:rsidR="00783FEA" w:rsidRPr="00200598">
        <w:rPr>
          <w:rFonts w:ascii="Arial" w:eastAsia="Calibri" w:hAnsi="Arial" w:cs="Arial"/>
          <w:color w:val="873624"/>
          <w:sz w:val="20"/>
          <w:szCs w:val="20"/>
          <w:lang w:eastAsia="en-US"/>
        </w:rPr>
        <w:t xml:space="preserve">   </w:t>
      </w:r>
      <w:r w:rsidRPr="00200598">
        <w:rPr>
          <w:rFonts w:ascii="Arial" w:eastAsia="Calibri" w:hAnsi="Arial" w:cs="Arial"/>
          <w:color w:val="873624"/>
          <w:sz w:val="20"/>
          <w:szCs w:val="20"/>
          <w:lang w:eastAsia="en-US"/>
        </w:rPr>
        <w:t xml:space="preserve">Ciortea. Nel 1968 diploma di Composizione e nel 1970 membro dell’Unione dei compositori Rumeni. </w:t>
      </w:r>
      <w:r w:rsidR="00BE1E21" w:rsidRPr="00200598">
        <w:rPr>
          <w:rFonts w:ascii="Arial" w:eastAsia="Calibri" w:hAnsi="Arial" w:cs="Arial"/>
          <w:color w:val="873624"/>
          <w:sz w:val="20"/>
          <w:szCs w:val="20"/>
          <w:lang w:eastAsia="en-US"/>
        </w:rPr>
        <w:t xml:space="preserve"> </w:t>
      </w:r>
      <w:r w:rsidR="00342EF3">
        <w:rPr>
          <w:rFonts w:ascii="Arial" w:eastAsia="Calibri" w:hAnsi="Arial" w:cs="Arial"/>
          <w:color w:val="873624"/>
          <w:sz w:val="20"/>
          <w:szCs w:val="20"/>
          <w:lang w:eastAsia="en-US"/>
        </w:rPr>
        <w:t xml:space="preserve">            </w:t>
      </w:r>
      <w:r w:rsidRPr="00200598">
        <w:rPr>
          <w:rFonts w:ascii="Arial" w:eastAsia="Calibri" w:hAnsi="Arial" w:cs="Arial"/>
          <w:color w:val="873624"/>
          <w:sz w:val="20"/>
          <w:szCs w:val="20"/>
          <w:lang w:eastAsia="en-US"/>
        </w:rPr>
        <w:t>Insegnante</w:t>
      </w:r>
      <w:r w:rsidR="00BE1E21" w:rsidRPr="00200598">
        <w:rPr>
          <w:rFonts w:ascii="Arial" w:eastAsia="Calibri" w:hAnsi="Arial" w:cs="Arial"/>
          <w:color w:val="873624"/>
          <w:sz w:val="20"/>
          <w:szCs w:val="20"/>
          <w:lang w:eastAsia="en-US"/>
        </w:rPr>
        <w:t xml:space="preserve"> </w:t>
      </w:r>
      <w:r w:rsidRPr="00200598">
        <w:rPr>
          <w:rFonts w:ascii="Arial" w:eastAsia="Calibri" w:hAnsi="Arial" w:cs="Arial"/>
          <w:color w:val="873624"/>
          <w:sz w:val="20"/>
          <w:szCs w:val="20"/>
          <w:lang w:eastAsia="en-US"/>
        </w:rPr>
        <w:t xml:space="preserve">alla Scuola di Musica Enescu di Budapest dal 1973 al 1985. Dal 1987 si trasferì a Montreal e dal 1995 </w:t>
      </w:r>
      <w:r w:rsidR="007F5DB2">
        <w:rPr>
          <w:rFonts w:ascii="Arial" w:eastAsia="Calibri" w:hAnsi="Arial" w:cs="Arial"/>
          <w:color w:val="873624"/>
          <w:sz w:val="20"/>
          <w:szCs w:val="20"/>
          <w:lang w:eastAsia="en-US"/>
        </w:rPr>
        <w:t xml:space="preserve">                    </w:t>
      </w:r>
      <w:r w:rsidRPr="00200598">
        <w:rPr>
          <w:rFonts w:ascii="Arial" w:eastAsia="Calibri" w:hAnsi="Arial" w:cs="Arial"/>
          <w:color w:val="873624"/>
          <w:sz w:val="20"/>
          <w:szCs w:val="20"/>
          <w:lang w:eastAsia="en-US"/>
        </w:rPr>
        <w:t>al Conservatorio</w:t>
      </w:r>
      <w:r w:rsidR="00783FEA" w:rsidRPr="00200598">
        <w:rPr>
          <w:rFonts w:ascii="Arial" w:eastAsia="Calibri" w:hAnsi="Arial" w:cs="Arial"/>
          <w:color w:val="873624"/>
          <w:sz w:val="20"/>
          <w:szCs w:val="20"/>
          <w:lang w:eastAsia="en-US"/>
        </w:rPr>
        <w:t xml:space="preserve"> </w:t>
      </w:r>
      <w:r w:rsidRPr="00200598">
        <w:rPr>
          <w:rFonts w:ascii="Arial" w:eastAsia="Calibri" w:hAnsi="Arial" w:cs="Arial"/>
          <w:color w:val="873624"/>
          <w:sz w:val="20"/>
          <w:szCs w:val="20"/>
          <w:lang w:eastAsia="en-US"/>
        </w:rPr>
        <w:t xml:space="preserve">di Ottawa. </w:t>
      </w:r>
    </w:p>
    <w:p w:rsidR="00A47E00" w:rsidRPr="008A7F16" w:rsidRDefault="00A47E00" w:rsidP="005D6A2A">
      <w:pPr>
        <w:tabs>
          <w:tab w:val="center" w:pos="0"/>
          <w:tab w:val="left" w:pos="4253"/>
        </w:tabs>
        <w:spacing w:before="120" w:line="276" w:lineRule="auto"/>
        <w:rPr>
          <w:rFonts w:ascii="Arial" w:hAnsi="Arial" w:cs="Arial"/>
          <w:lang w:val="fr-FR"/>
        </w:rPr>
      </w:pPr>
      <w:r w:rsidRPr="008A7F16">
        <w:rPr>
          <w:rFonts w:ascii="Arial" w:hAnsi="Arial" w:cs="Arial"/>
        </w:rPr>
        <w:t xml:space="preserve">Monody per oboe solo (1973, 7’).   </w:t>
      </w:r>
      <w:r w:rsidR="00FE278E" w:rsidRPr="008A7F16">
        <w:rPr>
          <w:rFonts w:ascii="Arial" w:hAnsi="Arial" w:cs="Arial"/>
          <w:lang w:val="fr-FR"/>
        </w:rPr>
        <w:t>Cactus planus</w:t>
      </w:r>
      <w:r w:rsidR="004E512B" w:rsidRPr="008A7F16">
        <w:rPr>
          <w:rFonts w:ascii="Arial" w:hAnsi="Arial" w:cs="Arial"/>
          <w:lang w:val="fr-FR"/>
        </w:rPr>
        <w:t xml:space="preserve"> I</w:t>
      </w:r>
      <w:r w:rsidR="00FE278E" w:rsidRPr="008A7F16">
        <w:rPr>
          <w:rFonts w:ascii="Arial" w:hAnsi="Arial" w:cs="Arial"/>
          <w:lang w:val="fr-FR"/>
        </w:rPr>
        <w:t>, oboe e pf. (1994, 7’).</w:t>
      </w:r>
    </w:p>
    <w:p w:rsidR="004E512B" w:rsidRPr="008A7F16" w:rsidRDefault="004E512B" w:rsidP="005D6A2A">
      <w:pPr>
        <w:tabs>
          <w:tab w:val="center" w:pos="0"/>
          <w:tab w:val="left" w:pos="4253"/>
        </w:tabs>
        <w:spacing w:before="120" w:line="276" w:lineRule="auto"/>
        <w:rPr>
          <w:rFonts w:ascii="Arial" w:hAnsi="Arial" w:cs="Arial"/>
          <w:lang w:val="en-GB"/>
        </w:rPr>
      </w:pPr>
      <w:r w:rsidRPr="008A7F16">
        <w:rPr>
          <w:rFonts w:ascii="Arial" w:hAnsi="Arial" w:cs="Arial"/>
          <w:lang w:val="fr-FR"/>
        </w:rPr>
        <w:t xml:space="preserve">Cactus planus II, oboe e org. </w:t>
      </w:r>
      <w:r w:rsidRPr="008A7F16">
        <w:rPr>
          <w:rFonts w:ascii="Arial" w:hAnsi="Arial" w:cs="Arial"/>
          <w:lang w:val="en-GB"/>
        </w:rPr>
        <w:t>(1994, 7’).</w:t>
      </w:r>
    </w:p>
    <w:p w:rsidR="000B1D75" w:rsidRPr="008A7F16" w:rsidRDefault="000B1D75" w:rsidP="005D6A2A">
      <w:pPr>
        <w:tabs>
          <w:tab w:val="center" w:pos="0"/>
          <w:tab w:val="left" w:pos="4253"/>
        </w:tabs>
        <w:spacing w:before="120" w:line="276" w:lineRule="auto"/>
        <w:rPr>
          <w:rFonts w:ascii="Arial" w:hAnsi="Arial" w:cs="Arial"/>
          <w:lang w:val="en-GB"/>
        </w:rPr>
      </w:pPr>
    </w:p>
    <w:p w:rsidR="00434853" w:rsidRPr="00200598" w:rsidRDefault="00434853"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BADINGS  Henk</w:t>
      </w:r>
      <w:r w:rsidRPr="00200598">
        <w:rPr>
          <w:rFonts w:ascii="Arial" w:hAnsi="Arial" w:cs="Arial"/>
          <w:color w:val="873624"/>
          <w:u w:val="single"/>
          <w:lang w:val="en-US"/>
        </w:rPr>
        <w:tab/>
      </w:r>
      <w:r w:rsidRPr="00200598">
        <w:rPr>
          <w:rFonts w:ascii="Arial" w:hAnsi="Arial" w:cs="Arial"/>
          <w:color w:val="873624"/>
          <w:u w:val="single"/>
          <w:lang w:val="en-US"/>
        </w:rPr>
        <w:tab/>
        <w:t>Bandung, 17.1.1907 - Maarheeze, 26.6.1987.</w:t>
      </w:r>
    </w:p>
    <w:p w:rsidR="00F674F9" w:rsidRPr="00200598" w:rsidRDefault="00F674F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docente di acustica olandese, allievo di la Rosière e Pijper. Insegnante di composizione e </w:t>
      </w:r>
      <w:r w:rsidR="00783FEA" w:rsidRPr="00200598">
        <w:rPr>
          <w:rFonts w:ascii="Arial" w:hAnsi="Arial" w:cs="Arial"/>
          <w:color w:val="873624"/>
          <w:sz w:val="20"/>
          <w:szCs w:val="20"/>
        </w:rPr>
        <w:t xml:space="preserve">        </w:t>
      </w:r>
      <w:r w:rsidRPr="00200598">
        <w:rPr>
          <w:rFonts w:ascii="Arial" w:hAnsi="Arial" w:cs="Arial"/>
          <w:color w:val="873624"/>
          <w:sz w:val="20"/>
          <w:szCs w:val="20"/>
        </w:rPr>
        <w:t>Direttore</w:t>
      </w:r>
      <w:r w:rsidR="00783FEA" w:rsidRPr="00200598">
        <w:rPr>
          <w:rFonts w:ascii="Arial" w:hAnsi="Arial" w:cs="Arial"/>
          <w:color w:val="873624"/>
          <w:sz w:val="20"/>
          <w:szCs w:val="20"/>
        </w:rPr>
        <w:t xml:space="preserve"> </w:t>
      </w:r>
      <w:r w:rsidRPr="00200598">
        <w:rPr>
          <w:rFonts w:ascii="Arial" w:hAnsi="Arial" w:cs="Arial"/>
          <w:color w:val="873624"/>
          <w:sz w:val="20"/>
          <w:szCs w:val="20"/>
        </w:rPr>
        <w:t xml:space="preserve">del Conservatorio dell’Aia, insegnante all’Università di Adelaide in Australia. Stile politonale e interessi </w:t>
      </w:r>
      <w:r w:rsidR="008C5D0C">
        <w:rPr>
          <w:rFonts w:ascii="Arial" w:hAnsi="Arial" w:cs="Arial"/>
          <w:color w:val="873624"/>
          <w:sz w:val="20"/>
          <w:szCs w:val="20"/>
        </w:rPr>
        <w:t xml:space="preserve"> </w:t>
      </w:r>
      <w:r w:rsidR="007F5DB2">
        <w:rPr>
          <w:rFonts w:ascii="Arial" w:hAnsi="Arial" w:cs="Arial"/>
          <w:color w:val="873624"/>
          <w:sz w:val="20"/>
          <w:szCs w:val="20"/>
        </w:rPr>
        <w:t xml:space="preserve">            </w:t>
      </w:r>
      <w:r w:rsidRPr="00200598">
        <w:rPr>
          <w:rFonts w:ascii="Arial" w:hAnsi="Arial" w:cs="Arial"/>
          <w:color w:val="873624"/>
          <w:sz w:val="20"/>
          <w:szCs w:val="20"/>
        </w:rPr>
        <w:t xml:space="preserve">per la musica elettronica. Geologo. Fu ingiustamente condannato per aver collaborato con i nazisti durante la </w:t>
      </w:r>
      <w:r w:rsidR="007F5DB2">
        <w:rPr>
          <w:rFonts w:ascii="Arial" w:hAnsi="Arial" w:cs="Arial"/>
          <w:color w:val="873624"/>
          <w:sz w:val="20"/>
          <w:szCs w:val="20"/>
        </w:rPr>
        <w:t xml:space="preserve">            </w:t>
      </w:r>
      <w:r w:rsidRPr="00200598">
        <w:rPr>
          <w:rFonts w:ascii="Arial" w:hAnsi="Arial" w:cs="Arial"/>
          <w:color w:val="873624"/>
          <w:sz w:val="20"/>
          <w:szCs w:val="20"/>
        </w:rPr>
        <w:t>guerra</w:t>
      </w:r>
      <w:r w:rsidR="00BE1E21" w:rsidRPr="00200598">
        <w:rPr>
          <w:rFonts w:ascii="Arial" w:hAnsi="Arial" w:cs="Arial"/>
          <w:color w:val="873624"/>
          <w:sz w:val="20"/>
          <w:szCs w:val="20"/>
        </w:rPr>
        <w:t xml:space="preserve"> </w:t>
      </w:r>
      <w:r w:rsidRPr="00200598">
        <w:rPr>
          <w:rFonts w:ascii="Arial" w:hAnsi="Arial" w:cs="Arial"/>
          <w:color w:val="873624"/>
          <w:sz w:val="20"/>
          <w:szCs w:val="20"/>
        </w:rPr>
        <w:t>ed escluso da tutte le attività professionali, al riesame fu completamente scagionato.</w:t>
      </w:r>
      <w:r w:rsidR="008F2E2B" w:rsidRPr="00200598">
        <w:rPr>
          <w:rFonts w:ascii="Arial" w:hAnsi="Arial" w:cs="Arial"/>
          <w:color w:val="873624"/>
          <w:sz w:val="20"/>
          <w:szCs w:val="20"/>
        </w:rPr>
        <w:t xml:space="preserve"> </w:t>
      </w:r>
      <w:r w:rsidRPr="00200598">
        <w:rPr>
          <w:rFonts w:ascii="Arial" w:hAnsi="Arial" w:cs="Arial"/>
          <w:color w:val="873624"/>
          <w:sz w:val="20"/>
          <w:szCs w:val="20"/>
        </w:rPr>
        <w:t xml:space="preserve">La sua permanenza </w:t>
      </w:r>
      <w:r w:rsidR="008C5D0C">
        <w:rPr>
          <w:rFonts w:ascii="Arial" w:hAnsi="Arial" w:cs="Arial"/>
          <w:color w:val="873624"/>
          <w:sz w:val="20"/>
          <w:szCs w:val="20"/>
        </w:rPr>
        <w:t xml:space="preserve">        </w:t>
      </w:r>
      <w:r w:rsidRPr="00200598">
        <w:rPr>
          <w:rFonts w:ascii="Arial" w:hAnsi="Arial" w:cs="Arial"/>
          <w:color w:val="873624"/>
          <w:sz w:val="20"/>
          <w:szCs w:val="20"/>
        </w:rPr>
        <w:t>in Australia è motivata da questa superficiale accusa. 14 Sinfonie e numerosi brani vocali.</w:t>
      </w:r>
    </w:p>
    <w:p w:rsidR="00F674F9" w:rsidRPr="008A7F16" w:rsidRDefault="00F674F9" w:rsidP="005D6A2A">
      <w:pPr>
        <w:tabs>
          <w:tab w:val="center" w:pos="0"/>
          <w:tab w:val="left" w:pos="4253"/>
        </w:tabs>
        <w:spacing w:before="120" w:line="276" w:lineRule="auto"/>
        <w:rPr>
          <w:rFonts w:ascii="Arial" w:hAnsi="Arial" w:cs="Arial"/>
        </w:rPr>
      </w:pPr>
      <w:r w:rsidRPr="008A7F16">
        <w:rPr>
          <w:rStyle w:val="google-src-text1"/>
          <w:rFonts w:ascii="Arial" w:hAnsi="Arial" w:cs="Arial"/>
          <w:specVanish w:val="0"/>
        </w:rPr>
        <w:t>Two Sonatas for cello and piano (1929 and 1934)Sonata for oboe and piano (1929)Oboe Quartet (1975)</w:t>
      </w:r>
      <w:r w:rsidRPr="008A7F16">
        <w:rPr>
          <w:rFonts w:ascii="Arial" w:hAnsi="Arial" w:cs="Arial"/>
        </w:rPr>
        <w:t xml:space="preserve">Quartetto di oboi (1975).   Sonata, oboe e pf. (1929).   Canzona, oboe e org. (1938, 5’).   </w:t>
      </w:r>
    </w:p>
    <w:p w:rsidR="00434853" w:rsidRPr="008A7F16" w:rsidRDefault="00434853" w:rsidP="005D6A2A">
      <w:pPr>
        <w:tabs>
          <w:tab w:val="center" w:pos="0"/>
          <w:tab w:val="left" w:pos="4253"/>
        </w:tabs>
        <w:spacing w:before="120" w:line="276" w:lineRule="auto"/>
        <w:rPr>
          <w:rFonts w:ascii="Arial" w:hAnsi="Arial" w:cs="Arial"/>
        </w:rPr>
      </w:pPr>
      <w:r w:rsidRPr="008A7F16">
        <w:rPr>
          <w:rFonts w:ascii="Arial" w:hAnsi="Arial" w:cs="Arial"/>
        </w:rPr>
        <w:t>Trio per oboe, cl. fag (1943</w:t>
      </w:r>
      <w:r w:rsidR="00070C53" w:rsidRPr="008A7F16">
        <w:rPr>
          <w:rFonts w:ascii="Arial" w:hAnsi="Arial" w:cs="Arial"/>
        </w:rPr>
        <w:t>, 16’</w:t>
      </w:r>
      <w:r w:rsidRPr="008A7F16">
        <w:rPr>
          <w:rFonts w:ascii="Arial" w:hAnsi="Arial" w:cs="Arial"/>
        </w:rPr>
        <w:t>).</w:t>
      </w:r>
      <w:r w:rsidR="00783FEA" w:rsidRPr="008A7F16">
        <w:rPr>
          <w:rFonts w:ascii="Arial" w:hAnsi="Arial" w:cs="Arial"/>
        </w:rPr>
        <w:t xml:space="preserve">   </w:t>
      </w:r>
      <w:r w:rsidR="0052042D" w:rsidRPr="008A7F16">
        <w:rPr>
          <w:rFonts w:ascii="Arial" w:hAnsi="Arial" w:cs="Arial"/>
        </w:rPr>
        <w:t>T</w:t>
      </w:r>
      <w:r w:rsidRPr="008A7F16">
        <w:rPr>
          <w:rFonts w:ascii="Arial" w:hAnsi="Arial" w:cs="Arial"/>
        </w:rPr>
        <w:t xml:space="preserve">rio per 2 oboi e </w:t>
      </w:r>
      <w:r w:rsidR="0052042D" w:rsidRPr="008A7F16">
        <w:rPr>
          <w:rFonts w:ascii="Arial" w:hAnsi="Arial" w:cs="Arial"/>
        </w:rPr>
        <w:t>cor</w:t>
      </w:r>
      <w:r w:rsidR="00140777" w:rsidRPr="008A7F16">
        <w:rPr>
          <w:rFonts w:ascii="Arial" w:hAnsi="Arial" w:cs="Arial"/>
        </w:rPr>
        <w:t>no</w:t>
      </w:r>
      <w:r w:rsidR="0052042D" w:rsidRPr="008A7F16">
        <w:rPr>
          <w:rFonts w:ascii="Arial" w:hAnsi="Arial" w:cs="Arial"/>
        </w:rPr>
        <w:t xml:space="preserve"> ing</w:t>
      </w:r>
      <w:r w:rsidR="00140777" w:rsidRPr="008A7F16">
        <w:rPr>
          <w:rFonts w:ascii="Arial" w:hAnsi="Arial" w:cs="Arial"/>
        </w:rPr>
        <w:t>lese</w:t>
      </w:r>
      <w:r w:rsidR="0052042D" w:rsidRPr="008A7F16">
        <w:rPr>
          <w:rFonts w:ascii="Arial" w:hAnsi="Arial" w:cs="Arial"/>
        </w:rPr>
        <w:t xml:space="preserve"> (1946).</w:t>
      </w:r>
    </w:p>
    <w:p w:rsidR="00D156C2" w:rsidRPr="008A7F16" w:rsidRDefault="00D156C2" w:rsidP="005D6A2A">
      <w:pPr>
        <w:tabs>
          <w:tab w:val="center" w:pos="0"/>
          <w:tab w:val="left" w:pos="4253"/>
        </w:tabs>
        <w:spacing w:before="120" w:line="276" w:lineRule="auto"/>
        <w:rPr>
          <w:rFonts w:ascii="Arial" w:hAnsi="Arial" w:cs="Arial"/>
        </w:rPr>
      </w:pPr>
      <w:r w:rsidRPr="008A7F16">
        <w:rPr>
          <w:rFonts w:ascii="Arial" w:hAnsi="Arial" w:cs="Arial"/>
          <w:iCs/>
        </w:rPr>
        <w:t xml:space="preserve">”American Folk Song Suite”, Concerto </w:t>
      </w:r>
      <w:r w:rsidRPr="008A7F16">
        <w:rPr>
          <w:rFonts w:ascii="Arial" w:hAnsi="Arial" w:cs="Arial"/>
        </w:rPr>
        <w:t>per corno ingl. e str</w:t>
      </w:r>
      <w:r w:rsidR="002335F7" w:rsidRPr="008A7F16">
        <w:rPr>
          <w:rFonts w:ascii="Arial" w:hAnsi="Arial" w:cs="Arial"/>
        </w:rPr>
        <w:t>umenti</w:t>
      </w:r>
      <w:r w:rsidRPr="008A7F16">
        <w:rPr>
          <w:rFonts w:ascii="Arial" w:hAnsi="Arial" w:cs="Arial"/>
        </w:rPr>
        <w:t xml:space="preserve"> a fiato  (1975).</w:t>
      </w:r>
    </w:p>
    <w:p w:rsidR="00F605DC" w:rsidRPr="008A7F16" w:rsidRDefault="00F605DC" w:rsidP="005D6A2A">
      <w:pPr>
        <w:tabs>
          <w:tab w:val="center" w:pos="0"/>
          <w:tab w:val="left" w:pos="4253"/>
        </w:tabs>
        <w:spacing w:before="120" w:line="276" w:lineRule="auto"/>
        <w:rPr>
          <w:rFonts w:ascii="Arial" w:hAnsi="Arial" w:cs="Arial"/>
        </w:rPr>
      </w:pPr>
    </w:p>
    <w:p w:rsidR="00F605DC" w:rsidRPr="00200598" w:rsidRDefault="00F605D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BAEYENS  August</w:t>
      </w:r>
      <w:r w:rsidRPr="00200598">
        <w:rPr>
          <w:rFonts w:ascii="Arial" w:hAnsi="Arial" w:cs="Arial"/>
          <w:color w:val="873624"/>
          <w:u w:val="single"/>
        </w:rPr>
        <w:tab/>
      </w:r>
      <w:r w:rsidRPr="00200598">
        <w:rPr>
          <w:rFonts w:ascii="Arial" w:hAnsi="Arial" w:cs="Arial"/>
          <w:color w:val="873624"/>
          <w:u w:val="single"/>
        </w:rPr>
        <w:tab/>
        <w:t>Anversa, 5.6.1895 - Antwerpem, 17.7.1966.</w:t>
      </w:r>
    </w:p>
    <w:p w:rsidR="00F605DC" w:rsidRPr="00200598" w:rsidRDefault="00F605D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violista belga. Solista al Teatro francese </w:t>
      </w:r>
      <w:r w:rsidR="001E26BB" w:rsidRPr="00200598">
        <w:rPr>
          <w:rFonts w:ascii="Arial" w:hAnsi="Arial" w:cs="Arial"/>
          <w:color w:val="873624"/>
          <w:sz w:val="20"/>
          <w:szCs w:val="20"/>
        </w:rPr>
        <w:t>d’</w:t>
      </w:r>
      <w:r w:rsidRPr="00200598">
        <w:rPr>
          <w:rFonts w:ascii="Arial" w:hAnsi="Arial" w:cs="Arial"/>
          <w:color w:val="873624"/>
          <w:sz w:val="20"/>
          <w:szCs w:val="20"/>
        </w:rPr>
        <w:t>Anversa.</w:t>
      </w:r>
    </w:p>
    <w:p w:rsidR="00347236" w:rsidRPr="008A7F16" w:rsidRDefault="00F605DC" w:rsidP="005D6A2A">
      <w:pPr>
        <w:tabs>
          <w:tab w:val="center" w:pos="0"/>
          <w:tab w:val="left" w:pos="4253"/>
        </w:tabs>
        <w:spacing w:before="120" w:line="276" w:lineRule="auto"/>
        <w:rPr>
          <w:rFonts w:ascii="Arial" w:hAnsi="Arial" w:cs="Arial"/>
        </w:rPr>
      </w:pPr>
      <w:r w:rsidRPr="008A7F16">
        <w:rPr>
          <w:rFonts w:ascii="Arial" w:hAnsi="Arial" w:cs="Arial"/>
        </w:rPr>
        <w:t>Concertino per oboe, cl. e fag. (1951).</w:t>
      </w:r>
    </w:p>
    <w:p w:rsidR="00A74E82" w:rsidRPr="008A7F16" w:rsidRDefault="00A74E82" w:rsidP="005D6A2A">
      <w:pPr>
        <w:tabs>
          <w:tab w:val="center" w:pos="0"/>
          <w:tab w:val="left" w:pos="4253"/>
        </w:tabs>
        <w:spacing w:before="120" w:line="276" w:lineRule="auto"/>
        <w:rPr>
          <w:rFonts w:ascii="Arial" w:hAnsi="Arial" w:cs="Arial"/>
        </w:rPr>
      </w:pPr>
    </w:p>
    <w:p w:rsidR="0090476A" w:rsidRPr="00200598" w:rsidRDefault="0090476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BAINBRIDGE  Simon</w:t>
      </w:r>
      <w:r w:rsidRPr="00200598">
        <w:rPr>
          <w:rFonts w:ascii="Arial" w:hAnsi="Arial" w:cs="Arial"/>
          <w:color w:val="873624"/>
          <w:u w:val="single"/>
        </w:rPr>
        <w:tab/>
      </w:r>
      <w:r w:rsidRPr="00200598">
        <w:rPr>
          <w:rFonts w:ascii="Arial" w:hAnsi="Arial" w:cs="Arial"/>
          <w:color w:val="873624"/>
          <w:u w:val="single"/>
        </w:rPr>
        <w:tab/>
        <w:t xml:space="preserve">Londra, </w:t>
      </w:r>
      <w:r w:rsidR="00EB339C" w:rsidRPr="00200598">
        <w:rPr>
          <w:rFonts w:ascii="Arial" w:hAnsi="Arial" w:cs="Arial"/>
          <w:color w:val="873624"/>
          <w:u w:val="single"/>
        </w:rPr>
        <w:t>30.8.</w:t>
      </w:r>
      <w:r w:rsidR="00F51B3C" w:rsidRPr="00200598">
        <w:rPr>
          <w:rFonts w:ascii="Arial" w:hAnsi="Arial" w:cs="Arial"/>
          <w:color w:val="873624"/>
          <w:u w:val="single"/>
        </w:rPr>
        <w:t>1952</w:t>
      </w:r>
    </w:p>
    <w:p w:rsidR="00EB339C" w:rsidRPr="00200598" w:rsidRDefault="00EB339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inglese, studi al Royal College con Lambert, perfezionamento con G. Schuller. Insegnante di composizione all’ Accademia Reale di Londra e all’Università di Louisville nel Kentucky.</w:t>
      </w:r>
    </w:p>
    <w:p w:rsidR="00DF07A5" w:rsidRPr="008A7F16" w:rsidRDefault="0090476A" w:rsidP="005D6A2A">
      <w:pPr>
        <w:tabs>
          <w:tab w:val="center" w:pos="0"/>
          <w:tab w:val="left" w:pos="4253"/>
        </w:tabs>
        <w:spacing w:before="120" w:line="276" w:lineRule="auto"/>
        <w:rPr>
          <w:rFonts w:ascii="Arial" w:hAnsi="Arial" w:cs="Arial"/>
        </w:rPr>
      </w:pPr>
      <w:r w:rsidRPr="008A7F16">
        <w:rPr>
          <w:rFonts w:ascii="Arial" w:hAnsi="Arial" w:cs="Arial"/>
        </w:rPr>
        <w:t>Musica per Mel e Nora, oboe e pf.</w:t>
      </w:r>
    </w:p>
    <w:p w:rsidR="0090476A" w:rsidRPr="008A7F16" w:rsidRDefault="00DF07A5" w:rsidP="005D6A2A">
      <w:pPr>
        <w:tabs>
          <w:tab w:val="center" w:pos="0"/>
          <w:tab w:val="left" w:pos="4253"/>
        </w:tabs>
        <w:spacing w:before="120" w:line="276" w:lineRule="auto"/>
        <w:rPr>
          <w:rFonts w:ascii="Arial" w:hAnsi="Arial" w:cs="Arial"/>
        </w:rPr>
      </w:pPr>
      <w:r w:rsidRPr="008A7F16">
        <w:rPr>
          <w:rFonts w:ascii="Arial" w:hAnsi="Arial" w:cs="Arial"/>
        </w:rPr>
        <w:t>Concertante in moto perpetuo, oboe e orch. da camera (1983, 7’50).</w:t>
      </w:r>
    </w:p>
    <w:p w:rsidR="0090476A" w:rsidRPr="008A7F16" w:rsidRDefault="0090476A" w:rsidP="005D6A2A">
      <w:pPr>
        <w:tabs>
          <w:tab w:val="center" w:pos="0"/>
          <w:tab w:val="left" w:pos="4253"/>
        </w:tabs>
        <w:spacing w:before="120" w:line="276" w:lineRule="auto"/>
        <w:rPr>
          <w:rFonts w:ascii="Arial" w:hAnsi="Arial" w:cs="Arial"/>
        </w:rPr>
      </w:pPr>
    </w:p>
    <w:p w:rsidR="005B0AA2" w:rsidRPr="00200598" w:rsidRDefault="005B0AA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BAIRD  Tadeusz</w:t>
      </w:r>
      <w:r w:rsidRPr="00200598">
        <w:rPr>
          <w:rFonts w:ascii="Arial" w:hAnsi="Arial" w:cs="Arial"/>
          <w:color w:val="873624"/>
          <w:u w:val="single"/>
        </w:rPr>
        <w:tab/>
      </w:r>
      <w:r w:rsidRPr="00200598">
        <w:rPr>
          <w:rFonts w:ascii="Arial" w:hAnsi="Arial" w:cs="Arial"/>
          <w:color w:val="873624"/>
          <w:u w:val="single"/>
        </w:rPr>
        <w:tab/>
        <w:t>Grodzisk, 26.7.1928</w:t>
      </w:r>
      <w:r w:rsidR="000170FB" w:rsidRPr="00200598">
        <w:rPr>
          <w:rFonts w:ascii="Arial" w:hAnsi="Arial" w:cs="Arial"/>
          <w:color w:val="873624"/>
          <w:u w:val="single"/>
        </w:rPr>
        <w:t xml:space="preserve"> - Varsavia, 1981</w:t>
      </w:r>
      <w:r w:rsidRPr="00200598">
        <w:rPr>
          <w:rFonts w:ascii="Arial" w:hAnsi="Arial" w:cs="Arial"/>
          <w:color w:val="873624"/>
          <w:u w:val="single"/>
        </w:rPr>
        <w:t>.</w:t>
      </w:r>
    </w:p>
    <w:p w:rsidR="00362B94" w:rsidRPr="00200598" w:rsidRDefault="00362B9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musicologo polacco, studi privati durante la guerra con Szabelski e K. Rytel. Dopo la guerra fu </w:t>
      </w:r>
      <w:r w:rsidR="004D572B" w:rsidRPr="00200598">
        <w:rPr>
          <w:rFonts w:ascii="Arial" w:hAnsi="Arial" w:cs="Arial"/>
          <w:color w:val="873624"/>
          <w:sz w:val="20"/>
          <w:szCs w:val="20"/>
        </w:rPr>
        <w:t xml:space="preserve">    </w:t>
      </w:r>
      <w:r w:rsidRPr="00200598">
        <w:rPr>
          <w:rFonts w:ascii="Arial" w:hAnsi="Arial" w:cs="Arial"/>
          <w:color w:val="873624"/>
          <w:sz w:val="20"/>
          <w:szCs w:val="20"/>
        </w:rPr>
        <w:t xml:space="preserve">allievo di Piotr Rytel e Perkowski alla Scuola di Musica di Varsavia. Studi pianistici con T. Witulski e </w:t>
      </w:r>
      <w:r w:rsidR="00342EF3">
        <w:rPr>
          <w:rFonts w:ascii="Arial" w:hAnsi="Arial" w:cs="Arial"/>
          <w:color w:val="873624"/>
          <w:sz w:val="20"/>
          <w:szCs w:val="20"/>
        </w:rPr>
        <w:t xml:space="preserve">                   </w:t>
      </w:r>
      <w:r w:rsidRPr="00200598">
        <w:rPr>
          <w:rFonts w:ascii="Arial" w:hAnsi="Arial" w:cs="Arial"/>
          <w:color w:val="873624"/>
          <w:sz w:val="20"/>
          <w:szCs w:val="20"/>
        </w:rPr>
        <w:lastRenderedPageBreak/>
        <w:t xml:space="preserve">all’Università di Varsavia studi di Musicologia. Vincitore del premio Unesco nel 1959, 1963 e 1966 e di altri </w:t>
      </w:r>
      <w:r w:rsidR="007F5DB2">
        <w:rPr>
          <w:rFonts w:ascii="Arial" w:hAnsi="Arial" w:cs="Arial"/>
          <w:color w:val="873624"/>
          <w:sz w:val="20"/>
          <w:szCs w:val="20"/>
        </w:rPr>
        <w:t xml:space="preserve"> </w:t>
      </w:r>
      <w:r w:rsidRPr="00200598">
        <w:rPr>
          <w:rFonts w:ascii="Arial" w:hAnsi="Arial" w:cs="Arial"/>
          <w:color w:val="873624"/>
          <w:sz w:val="20"/>
          <w:szCs w:val="20"/>
        </w:rPr>
        <w:t>importanti riconoscimenti. Insegnante di composizione all’Accademia di Musica di Varsavia.</w:t>
      </w:r>
      <w:r w:rsidR="00342EF3">
        <w:rPr>
          <w:rFonts w:ascii="Arial" w:hAnsi="Arial" w:cs="Arial"/>
          <w:color w:val="873624"/>
          <w:sz w:val="20"/>
          <w:szCs w:val="20"/>
        </w:rPr>
        <w:t xml:space="preserve"> </w:t>
      </w:r>
      <w:r w:rsidR="007F5DB2">
        <w:rPr>
          <w:rFonts w:ascii="Arial" w:hAnsi="Arial" w:cs="Arial"/>
          <w:color w:val="873624"/>
          <w:sz w:val="20"/>
          <w:szCs w:val="20"/>
        </w:rPr>
        <w:t xml:space="preserve">Fondatore con </w:t>
      </w:r>
      <w:r w:rsidRPr="00200598">
        <w:rPr>
          <w:rFonts w:ascii="Arial" w:hAnsi="Arial" w:cs="Arial"/>
          <w:color w:val="873624"/>
          <w:sz w:val="20"/>
          <w:szCs w:val="20"/>
        </w:rPr>
        <w:t xml:space="preserve">Krenz </w:t>
      </w:r>
      <w:r w:rsidR="007F5DB2">
        <w:rPr>
          <w:rFonts w:ascii="Arial" w:hAnsi="Arial" w:cs="Arial"/>
          <w:color w:val="873624"/>
          <w:sz w:val="20"/>
          <w:szCs w:val="20"/>
        </w:rPr>
        <w:t xml:space="preserve">                </w:t>
      </w:r>
      <w:r w:rsidRPr="00200598">
        <w:rPr>
          <w:rFonts w:ascii="Arial" w:hAnsi="Arial" w:cs="Arial"/>
          <w:color w:val="873624"/>
          <w:sz w:val="20"/>
          <w:szCs w:val="20"/>
        </w:rPr>
        <w:t>e Serocki</w:t>
      </w:r>
      <w:r w:rsidR="00EE023F" w:rsidRPr="00200598">
        <w:rPr>
          <w:rFonts w:ascii="Arial" w:hAnsi="Arial" w:cs="Arial"/>
          <w:color w:val="873624"/>
          <w:sz w:val="20"/>
          <w:szCs w:val="20"/>
        </w:rPr>
        <w:t xml:space="preserve"> </w:t>
      </w:r>
      <w:r w:rsidRPr="00200598">
        <w:rPr>
          <w:rFonts w:ascii="Arial" w:hAnsi="Arial" w:cs="Arial"/>
          <w:color w:val="873624"/>
          <w:sz w:val="20"/>
          <w:szCs w:val="20"/>
        </w:rPr>
        <w:t>del “Gruppo 49”.</w:t>
      </w:r>
    </w:p>
    <w:p w:rsidR="00BA38C2" w:rsidRPr="008A7F16" w:rsidRDefault="005B0AA2" w:rsidP="005D6A2A">
      <w:pPr>
        <w:tabs>
          <w:tab w:val="center" w:pos="0"/>
          <w:tab w:val="left" w:pos="4253"/>
        </w:tabs>
        <w:spacing w:before="120" w:line="276" w:lineRule="auto"/>
        <w:rPr>
          <w:rFonts w:ascii="Arial" w:hAnsi="Arial" w:cs="Arial"/>
        </w:rPr>
      </w:pPr>
      <w:r w:rsidRPr="008A7F16">
        <w:rPr>
          <w:rFonts w:ascii="Arial" w:hAnsi="Arial" w:cs="Arial"/>
        </w:rPr>
        <w:t>4 Dialoghi per oboe e orch. da camera (1964).   Divertimento per fl. oboe, cl, fag. (1956).</w:t>
      </w:r>
    </w:p>
    <w:p w:rsidR="00BA38C2" w:rsidRPr="008A7F16" w:rsidRDefault="000170FB" w:rsidP="005D6A2A">
      <w:pPr>
        <w:tabs>
          <w:tab w:val="center" w:pos="0"/>
          <w:tab w:val="left" w:pos="4253"/>
        </w:tabs>
        <w:spacing w:before="120" w:line="276" w:lineRule="auto"/>
        <w:rPr>
          <w:rFonts w:ascii="Arial" w:hAnsi="Arial" w:cs="Arial"/>
        </w:rPr>
      </w:pPr>
      <w:r w:rsidRPr="008A7F16">
        <w:rPr>
          <w:rFonts w:ascii="Arial" w:hAnsi="Arial" w:cs="Arial"/>
        </w:rPr>
        <w:t>Concerto per oboe e orch. (1973).</w:t>
      </w:r>
    </w:p>
    <w:p w:rsidR="00BA38C2" w:rsidRPr="008A7F16" w:rsidRDefault="00BA38C2" w:rsidP="005D6A2A">
      <w:pPr>
        <w:tabs>
          <w:tab w:val="center" w:pos="0"/>
          <w:tab w:val="left" w:pos="4253"/>
        </w:tabs>
        <w:spacing w:before="120" w:line="276" w:lineRule="auto"/>
        <w:rPr>
          <w:rFonts w:ascii="Arial" w:hAnsi="Arial" w:cs="Arial"/>
        </w:rPr>
      </w:pPr>
    </w:p>
    <w:p w:rsidR="00BA38C2" w:rsidRPr="00200598" w:rsidRDefault="00F228F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BAKALEINIKOV  Vladimir</w:t>
      </w:r>
      <w:r w:rsidRPr="00200598">
        <w:rPr>
          <w:rFonts w:ascii="Arial" w:hAnsi="Arial" w:cs="Arial"/>
          <w:color w:val="873624"/>
          <w:u w:val="single"/>
        </w:rPr>
        <w:tab/>
      </w:r>
      <w:r w:rsidR="00792EA3" w:rsidRPr="00200598">
        <w:rPr>
          <w:rFonts w:ascii="Arial" w:hAnsi="Arial" w:cs="Arial"/>
          <w:color w:val="873624"/>
          <w:u w:val="single"/>
        </w:rPr>
        <w:tab/>
      </w:r>
      <w:r w:rsidRPr="00200598">
        <w:rPr>
          <w:rFonts w:ascii="Arial" w:hAnsi="Arial" w:cs="Arial"/>
          <w:color w:val="873624"/>
          <w:u w:val="single"/>
        </w:rPr>
        <w:t>Mosca, 3.10.1885 - Pittsburgh, 5.11.1953.</w:t>
      </w:r>
    </w:p>
    <w:p w:rsidR="00BA38C2" w:rsidRPr="00200598" w:rsidRDefault="00F228F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Violista, docente, direttore d’orchestra e compositore russo-americano. Figlio di un clarinettista, un fratello era </w:t>
      </w:r>
      <w:r w:rsidR="004D572B" w:rsidRPr="00200598">
        <w:rPr>
          <w:rFonts w:ascii="Arial" w:hAnsi="Arial" w:cs="Arial"/>
          <w:color w:val="873624"/>
          <w:sz w:val="20"/>
          <w:szCs w:val="20"/>
        </w:rPr>
        <w:t xml:space="preserve"> </w:t>
      </w:r>
      <w:r w:rsidRPr="00200598">
        <w:rPr>
          <w:rFonts w:ascii="Arial" w:hAnsi="Arial" w:cs="Arial"/>
          <w:color w:val="873624"/>
          <w:sz w:val="20"/>
          <w:szCs w:val="20"/>
        </w:rPr>
        <w:t xml:space="preserve">flautista </w:t>
      </w:r>
      <w:r w:rsidR="002335F7" w:rsidRPr="00200598">
        <w:rPr>
          <w:rFonts w:ascii="Arial" w:hAnsi="Arial" w:cs="Arial"/>
          <w:color w:val="873624"/>
          <w:sz w:val="20"/>
          <w:szCs w:val="20"/>
        </w:rPr>
        <w:t xml:space="preserve"> </w:t>
      </w:r>
      <w:r w:rsidRPr="00200598">
        <w:rPr>
          <w:rFonts w:ascii="Arial" w:hAnsi="Arial" w:cs="Arial"/>
          <w:color w:val="873624"/>
          <w:sz w:val="20"/>
          <w:szCs w:val="20"/>
        </w:rPr>
        <w:t xml:space="preserve">e direttore d’orchestra, altri 2 fratelli compositori. I guadagni della famiglia erano comunque scarsi e i </w:t>
      </w:r>
      <w:r w:rsidR="00EE023F" w:rsidRPr="00200598">
        <w:rPr>
          <w:rFonts w:ascii="Arial" w:hAnsi="Arial" w:cs="Arial"/>
          <w:color w:val="873624"/>
          <w:sz w:val="20"/>
          <w:szCs w:val="20"/>
        </w:rPr>
        <w:t xml:space="preserve">         </w:t>
      </w:r>
      <w:r w:rsidRPr="00200598">
        <w:rPr>
          <w:rFonts w:ascii="Arial" w:hAnsi="Arial" w:cs="Arial"/>
          <w:color w:val="873624"/>
          <w:sz w:val="20"/>
          <w:szCs w:val="20"/>
        </w:rPr>
        <w:t xml:space="preserve">4 </w:t>
      </w:r>
      <w:r w:rsidR="004D572B" w:rsidRPr="00200598">
        <w:rPr>
          <w:rFonts w:ascii="Arial" w:hAnsi="Arial" w:cs="Arial"/>
          <w:color w:val="873624"/>
          <w:sz w:val="20"/>
          <w:szCs w:val="20"/>
        </w:rPr>
        <w:t xml:space="preserve"> </w:t>
      </w:r>
      <w:r w:rsidRPr="00200598">
        <w:rPr>
          <w:rFonts w:ascii="Arial" w:hAnsi="Arial" w:cs="Arial"/>
          <w:color w:val="873624"/>
          <w:sz w:val="20"/>
          <w:szCs w:val="20"/>
        </w:rPr>
        <w:t xml:space="preserve">fratelli non rifiutavano qualsiasi tipo di lavoro, Lui personalmente non dimenticava la madre, disposta ad ogni </w:t>
      </w:r>
      <w:r w:rsidR="007F5DB2">
        <w:rPr>
          <w:rFonts w:ascii="Arial" w:hAnsi="Arial" w:cs="Arial"/>
          <w:color w:val="873624"/>
          <w:sz w:val="20"/>
          <w:szCs w:val="20"/>
        </w:rPr>
        <w:t xml:space="preserve">        </w:t>
      </w:r>
      <w:r w:rsidRPr="00200598">
        <w:rPr>
          <w:rFonts w:ascii="Arial" w:hAnsi="Arial" w:cs="Arial"/>
          <w:color w:val="873624"/>
          <w:sz w:val="20"/>
          <w:szCs w:val="20"/>
        </w:rPr>
        <w:t>tipo di lavoro casalingo. Forse una delle motivazioni che ai nostri giorni manca, … per ora.</w:t>
      </w:r>
      <w:r w:rsidR="00C26BE5">
        <w:rPr>
          <w:rFonts w:ascii="Arial" w:hAnsi="Arial" w:cs="Arial"/>
          <w:color w:val="873624"/>
          <w:sz w:val="20"/>
          <w:szCs w:val="20"/>
        </w:rPr>
        <w:t xml:space="preserve"> </w:t>
      </w:r>
      <w:r w:rsidRPr="00200598">
        <w:rPr>
          <w:rFonts w:ascii="Arial" w:hAnsi="Arial" w:cs="Arial"/>
          <w:color w:val="873624"/>
          <w:sz w:val="20"/>
          <w:szCs w:val="20"/>
        </w:rPr>
        <w:t xml:space="preserve">Studi al Conservatorio </w:t>
      </w:r>
      <w:r w:rsidR="007F5DB2">
        <w:rPr>
          <w:rFonts w:ascii="Arial" w:hAnsi="Arial" w:cs="Arial"/>
          <w:color w:val="873624"/>
          <w:sz w:val="20"/>
          <w:szCs w:val="20"/>
        </w:rPr>
        <w:t xml:space="preserve">           </w:t>
      </w:r>
      <w:r w:rsidRPr="00200598">
        <w:rPr>
          <w:rFonts w:ascii="Arial" w:hAnsi="Arial" w:cs="Arial"/>
          <w:color w:val="873624"/>
          <w:sz w:val="20"/>
          <w:szCs w:val="20"/>
        </w:rPr>
        <w:t xml:space="preserve">di </w:t>
      </w:r>
      <w:r w:rsidR="006E32A0" w:rsidRPr="00200598">
        <w:rPr>
          <w:rFonts w:ascii="Arial" w:hAnsi="Arial" w:cs="Arial"/>
          <w:color w:val="873624"/>
          <w:sz w:val="20"/>
          <w:szCs w:val="20"/>
        </w:rPr>
        <w:t xml:space="preserve"> </w:t>
      </w:r>
      <w:r w:rsidRPr="00200598">
        <w:rPr>
          <w:rFonts w:ascii="Arial" w:hAnsi="Arial" w:cs="Arial"/>
          <w:color w:val="873624"/>
          <w:sz w:val="20"/>
          <w:szCs w:val="20"/>
        </w:rPr>
        <w:t>Mosca con Hrimaly. Fu violista nella Società Musicale di Mosca, nel Quartetto Mecleburgo e nel Quartetto Stradivari. Dal 1918 al 1920 fu insegnante di viola al Conservatorio di S. Pietroburgo e dal 1920 al 1924 al Conservatorio di Mosca.</w:t>
      </w:r>
      <w:r w:rsidR="004D572B" w:rsidRPr="00200598">
        <w:rPr>
          <w:rFonts w:ascii="Arial" w:hAnsi="Arial" w:cs="Arial"/>
          <w:color w:val="873624"/>
          <w:sz w:val="20"/>
          <w:szCs w:val="20"/>
        </w:rPr>
        <w:t xml:space="preserve"> </w:t>
      </w:r>
      <w:r w:rsidRPr="00200598">
        <w:rPr>
          <w:rFonts w:ascii="Arial" w:hAnsi="Arial" w:cs="Arial"/>
          <w:color w:val="873624"/>
          <w:sz w:val="20"/>
          <w:szCs w:val="20"/>
        </w:rPr>
        <w:t xml:space="preserve">Nel 1926, con l’Orchestra del Teatro di Mosca era in tournée negli Stati Uniti, il Direttore </w:t>
      </w:r>
      <w:r w:rsidR="007F5DB2">
        <w:rPr>
          <w:rFonts w:ascii="Arial" w:hAnsi="Arial" w:cs="Arial"/>
          <w:color w:val="873624"/>
          <w:sz w:val="20"/>
          <w:szCs w:val="20"/>
        </w:rPr>
        <w:t xml:space="preserve">              </w:t>
      </w:r>
      <w:r w:rsidRPr="00200598">
        <w:rPr>
          <w:rFonts w:ascii="Arial" w:hAnsi="Arial" w:cs="Arial"/>
          <w:color w:val="873624"/>
          <w:sz w:val="20"/>
          <w:szCs w:val="20"/>
        </w:rPr>
        <w:t xml:space="preserve">F. Reiner, dopo averlo ascoltato, lo nominò suo assistente e 1° violista dell’Orchestra Sinfonica di Cincinnati. </w:t>
      </w:r>
      <w:r w:rsidR="007F5DB2">
        <w:rPr>
          <w:rFonts w:ascii="Arial" w:hAnsi="Arial" w:cs="Arial"/>
          <w:color w:val="873624"/>
          <w:sz w:val="20"/>
          <w:szCs w:val="20"/>
        </w:rPr>
        <w:t xml:space="preserve">                  </w:t>
      </w:r>
      <w:r w:rsidRPr="00200598">
        <w:rPr>
          <w:rFonts w:ascii="Arial" w:hAnsi="Arial" w:cs="Arial"/>
          <w:color w:val="873624"/>
          <w:sz w:val="20"/>
          <w:szCs w:val="20"/>
        </w:rPr>
        <w:t xml:space="preserve">Nel 1937 fu ad Holliwood, con i fratelli, le colonne sonore dei film rendevano. Dopo la fame giovanile e la Rivoluzione, era un sogno che si realizzava. Direttore della Filarmonica di Los Angeles, fu insegnante di </w:t>
      </w:r>
      <w:r w:rsidR="007F5DB2">
        <w:rPr>
          <w:rFonts w:ascii="Arial" w:hAnsi="Arial" w:cs="Arial"/>
          <w:color w:val="873624"/>
          <w:sz w:val="20"/>
          <w:szCs w:val="20"/>
        </w:rPr>
        <w:t xml:space="preserve">                              </w:t>
      </w:r>
      <w:r w:rsidRPr="00200598">
        <w:rPr>
          <w:rFonts w:ascii="Arial" w:hAnsi="Arial" w:cs="Arial"/>
          <w:color w:val="873624"/>
          <w:sz w:val="20"/>
          <w:szCs w:val="20"/>
        </w:rPr>
        <w:t xml:space="preserve">L. Maazel che lo seguì con la famiglia a Pittsburgh, per continuare le lezioni.    </w:t>
      </w:r>
    </w:p>
    <w:p w:rsidR="00F228FC" w:rsidRDefault="00F228FC" w:rsidP="005D6A2A">
      <w:pPr>
        <w:tabs>
          <w:tab w:val="center" w:pos="0"/>
          <w:tab w:val="left" w:pos="4253"/>
        </w:tabs>
        <w:spacing w:before="120" w:line="276" w:lineRule="auto"/>
        <w:rPr>
          <w:rStyle w:val="notranslate"/>
          <w:rFonts w:ascii="Arial" w:hAnsi="Arial" w:cs="Arial"/>
        </w:rPr>
      </w:pPr>
      <w:r w:rsidRPr="008A7F16">
        <w:rPr>
          <w:rStyle w:val="notranslate"/>
          <w:rFonts w:ascii="Arial" w:hAnsi="Arial" w:cs="Arial"/>
          <w:iCs/>
        </w:rPr>
        <w:t xml:space="preserve">Elegia, </w:t>
      </w:r>
      <w:r w:rsidRPr="008A7F16">
        <w:rPr>
          <w:rStyle w:val="notranslate"/>
          <w:rFonts w:ascii="Arial" w:hAnsi="Arial" w:cs="Arial"/>
        </w:rPr>
        <w:t xml:space="preserve">oboe e pf. (1939).   </w:t>
      </w:r>
      <w:r w:rsidRPr="008A7F16">
        <w:rPr>
          <w:rStyle w:val="notranslate"/>
          <w:rFonts w:ascii="Arial" w:hAnsi="Arial" w:cs="Arial"/>
          <w:iCs/>
        </w:rPr>
        <w:t xml:space="preserve">Pastorale, </w:t>
      </w:r>
      <w:r w:rsidRPr="008A7F16">
        <w:rPr>
          <w:rStyle w:val="notranslate"/>
          <w:rFonts w:ascii="Arial" w:hAnsi="Arial" w:cs="Arial"/>
        </w:rPr>
        <w:t>oboe e pf. (1939).</w:t>
      </w:r>
    </w:p>
    <w:p w:rsidR="00C26BE5" w:rsidRPr="001015C0" w:rsidRDefault="00C26BE5" w:rsidP="005D6A2A">
      <w:pPr>
        <w:tabs>
          <w:tab w:val="center" w:pos="0"/>
          <w:tab w:val="left" w:pos="4253"/>
        </w:tabs>
        <w:spacing w:before="120" w:line="276" w:lineRule="auto"/>
        <w:rPr>
          <w:rStyle w:val="notranslate"/>
          <w:rFonts w:ascii="Arial" w:hAnsi="Arial" w:cs="Arial"/>
        </w:rPr>
      </w:pPr>
    </w:p>
    <w:p w:rsidR="0070534B" w:rsidRPr="00200598" w:rsidRDefault="0070534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BAKSA  Robert</w:t>
      </w:r>
      <w:r w:rsidRPr="00200598">
        <w:rPr>
          <w:rFonts w:ascii="Arial" w:hAnsi="Arial" w:cs="Arial"/>
          <w:color w:val="873624"/>
          <w:u w:val="single"/>
        </w:rPr>
        <w:tab/>
      </w:r>
      <w:r w:rsidRPr="00200598">
        <w:rPr>
          <w:rFonts w:ascii="Arial" w:hAnsi="Arial" w:cs="Arial"/>
          <w:color w:val="873624"/>
          <w:u w:val="single"/>
        </w:rPr>
        <w:tab/>
        <w:t>New York, 7.2.1938</w:t>
      </w:r>
    </w:p>
    <w:p w:rsidR="0070534B" w:rsidRPr="00200598" w:rsidRDefault="0070534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d’origini ungheresi. Studi all’Università dell’Arizona con Johnson e McBride, </w:t>
      </w:r>
      <w:r w:rsidR="006E32A0" w:rsidRPr="00200598">
        <w:rPr>
          <w:rFonts w:ascii="Arial" w:hAnsi="Arial" w:cs="Arial"/>
          <w:color w:val="873624"/>
          <w:sz w:val="20"/>
          <w:szCs w:val="20"/>
        </w:rPr>
        <w:t xml:space="preserve">  </w:t>
      </w:r>
      <w:r w:rsidRPr="00200598">
        <w:rPr>
          <w:rFonts w:ascii="Arial" w:hAnsi="Arial" w:cs="Arial"/>
          <w:color w:val="873624"/>
          <w:sz w:val="20"/>
          <w:szCs w:val="20"/>
        </w:rPr>
        <w:t>perfezionamento con Foss. Prolifico autore di circa 500 composizioni.</w:t>
      </w:r>
    </w:p>
    <w:p w:rsidR="0070534B" w:rsidRPr="008A7F16" w:rsidRDefault="0070534B" w:rsidP="005D6A2A">
      <w:pPr>
        <w:tabs>
          <w:tab w:val="center" w:pos="0"/>
          <w:tab w:val="left" w:pos="4253"/>
        </w:tabs>
        <w:spacing w:before="120" w:line="276" w:lineRule="auto"/>
        <w:rPr>
          <w:rFonts w:ascii="Arial" w:hAnsi="Arial" w:cs="Arial"/>
        </w:rPr>
      </w:pPr>
      <w:r w:rsidRPr="008A7F16">
        <w:rPr>
          <w:rFonts w:ascii="Arial" w:hAnsi="Arial" w:cs="Arial"/>
        </w:rPr>
        <w:t>Sonata per oboe e pf.   Quintetto per oboe e archi</w:t>
      </w:r>
      <w:r w:rsidR="00AA3C94" w:rsidRPr="008A7F16">
        <w:rPr>
          <w:rFonts w:ascii="Arial" w:hAnsi="Arial" w:cs="Arial"/>
        </w:rPr>
        <w:t xml:space="preserve"> (1972)</w:t>
      </w:r>
      <w:r w:rsidRPr="008A7F16">
        <w:rPr>
          <w:rFonts w:ascii="Arial" w:hAnsi="Arial" w:cs="Arial"/>
        </w:rPr>
        <w:t>.</w:t>
      </w:r>
    </w:p>
    <w:p w:rsidR="00CC6568" w:rsidRPr="008A7F16" w:rsidRDefault="00CC6568" w:rsidP="005D6A2A">
      <w:pPr>
        <w:tabs>
          <w:tab w:val="center" w:pos="0"/>
          <w:tab w:val="left" w:pos="4253"/>
        </w:tabs>
        <w:spacing w:before="120" w:line="276" w:lineRule="auto"/>
        <w:rPr>
          <w:rFonts w:ascii="Arial" w:hAnsi="Arial" w:cs="Arial"/>
        </w:rPr>
      </w:pPr>
    </w:p>
    <w:p w:rsidR="00CC6568" w:rsidRPr="00200598" w:rsidRDefault="00CC656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BALADA  Leonardo</w:t>
      </w:r>
      <w:r w:rsidRPr="00200598">
        <w:rPr>
          <w:rFonts w:ascii="Arial" w:hAnsi="Arial" w:cs="Arial"/>
          <w:color w:val="873624"/>
          <w:u w:val="single"/>
        </w:rPr>
        <w:tab/>
      </w:r>
      <w:r w:rsidRPr="00200598">
        <w:rPr>
          <w:rFonts w:ascii="Arial" w:hAnsi="Arial" w:cs="Arial"/>
          <w:color w:val="873624"/>
          <w:u w:val="single"/>
        </w:rPr>
        <w:tab/>
        <w:t>Barcellona, 22.9.1933</w:t>
      </w:r>
    </w:p>
    <w:p w:rsidR="00622B89" w:rsidRPr="00200598" w:rsidRDefault="00622B8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spagnolo, studi dal 1957 con Persichetti, Dello Jojo e Copland alla Juilliard. Collaboratore di Dalì. Insegnante di composizione all’Università di Pittsburgh. Amico di N. Yepes, A. de Larrocha, P. Casals… </w:t>
      </w:r>
      <w:r w:rsidR="00074D39" w:rsidRPr="00200598">
        <w:rPr>
          <w:rFonts w:ascii="Arial" w:hAnsi="Arial" w:cs="Arial"/>
          <w:color w:val="873624"/>
          <w:sz w:val="20"/>
          <w:szCs w:val="20"/>
        </w:rPr>
        <w:t xml:space="preserve">                          </w:t>
      </w:r>
      <w:r w:rsidRPr="00200598">
        <w:rPr>
          <w:rFonts w:ascii="Arial" w:hAnsi="Arial" w:cs="Arial"/>
          <w:color w:val="873624"/>
          <w:sz w:val="20"/>
          <w:szCs w:val="20"/>
        </w:rPr>
        <w:t>che hanno eseguito sue opere.</w:t>
      </w:r>
    </w:p>
    <w:p w:rsidR="00622B89" w:rsidRPr="008A7F16" w:rsidRDefault="00622B89" w:rsidP="005D6A2A">
      <w:pPr>
        <w:pStyle w:val="NormaleWeb"/>
        <w:tabs>
          <w:tab w:val="center" w:pos="0"/>
          <w:tab w:val="left" w:pos="4253"/>
        </w:tabs>
        <w:spacing w:before="120" w:beforeAutospacing="0" w:after="0" w:afterAutospacing="0" w:line="276" w:lineRule="auto"/>
        <w:rPr>
          <w:rStyle w:val="usercell1"/>
          <w:rFonts w:ascii="Arial" w:hAnsi="Arial" w:cs="Arial"/>
          <w:color w:val="auto"/>
        </w:rPr>
      </w:pPr>
      <w:r w:rsidRPr="008A7F16">
        <w:rPr>
          <w:rStyle w:val="google-src-text1"/>
          <w:rFonts w:ascii="Arial" w:hAnsi="Arial" w:cs="Arial"/>
          <w:specVanish w:val="0"/>
        </w:rPr>
        <w:t>MUSICA PARA OBOE Y ORQ.-Lamento por el Seno de la Tierra) (1993) (22') Encargo y estr.</w:t>
      </w:r>
      <w:r w:rsidRPr="008A7F16">
        <w:rPr>
          <w:rFonts w:ascii="Arial" w:hAnsi="Arial" w:cs="Arial"/>
        </w:rPr>
        <w:t xml:space="preserve">Music, oboe e orch. (1993, 22’).   </w:t>
      </w:r>
      <w:r w:rsidRPr="008A7F16">
        <w:rPr>
          <w:rStyle w:val="Enfasigrassetto"/>
          <w:rFonts w:ascii="Arial" w:hAnsi="Arial" w:cs="Arial"/>
          <w:b w:val="0"/>
        </w:rPr>
        <w:t xml:space="preserve">Doppio concerto, </w:t>
      </w:r>
      <w:r w:rsidRPr="008A7F16">
        <w:rPr>
          <w:rStyle w:val="Enfasigrassetto"/>
          <w:rFonts w:ascii="Arial" w:hAnsi="Arial" w:cs="Arial"/>
          <w:b w:val="0"/>
          <w:vanish/>
        </w:rPr>
        <w:t>DOBLE CONCIERTO PARA OBOE, CLARINETE Y ORQUESTA</w:t>
      </w:r>
      <w:r w:rsidRPr="008A7F16">
        <w:rPr>
          <w:rStyle w:val="usercell1"/>
          <w:rFonts w:ascii="Arial" w:hAnsi="Arial" w:cs="Arial"/>
          <w:b/>
          <w:vanish/>
          <w:color w:val="auto"/>
        </w:rPr>
        <w:t xml:space="preserve"> (Fantasía moderna sobre dos melodías folclóricas Mexicanas)(2010) (17').</w:t>
      </w:r>
      <w:r w:rsidRPr="008A7F16">
        <w:rPr>
          <w:rStyle w:val="Enfasigrassetto"/>
          <w:rFonts w:ascii="Arial" w:hAnsi="Arial" w:cs="Arial"/>
          <w:b w:val="0"/>
        </w:rPr>
        <w:t>oboe, clarinetto e orch.</w:t>
      </w:r>
      <w:r w:rsidRPr="008A7F16">
        <w:rPr>
          <w:rStyle w:val="usercell1"/>
          <w:rFonts w:ascii="Arial" w:hAnsi="Arial" w:cs="Arial"/>
          <w:color w:val="auto"/>
        </w:rPr>
        <w:t xml:space="preserve"> (2010, 17’).</w:t>
      </w:r>
    </w:p>
    <w:p w:rsidR="00CC6568" w:rsidRPr="008A7F16" w:rsidRDefault="001B3FCF" w:rsidP="005D6A2A">
      <w:pPr>
        <w:tabs>
          <w:tab w:val="center" w:pos="0"/>
          <w:tab w:val="left" w:pos="4253"/>
        </w:tabs>
        <w:spacing w:before="120" w:line="276" w:lineRule="auto"/>
        <w:rPr>
          <w:rFonts w:ascii="Arial" w:hAnsi="Arial" w:cs="Arial"/>
          <w:lang w:val="es-ES"/>
        </w:rPr>
      </w:pPr>
      <w:r w:rsidRPr="008A7F16">
        <w:rPr>
          <w:rFonts w:ascii="Arial" w:hAnsi="Arial" w:cs="Arial"/>
        </w:rPr>
        <w:t>“</w:t>
      </w:r>
      <w:r w:rsidR="00CC6568" w:rsidRPr="008A7F16">
        <w:rPr>
          <w:rFonts w:ascii="Arial" w:hAnsi="Arial" w:cs="Arial"/>
          <w:lang w:val="es-ES"/>
        </w:rPr>
        <w:t>Lamento por el seno de la tierra</w:t>
      </w:r>
      <w:r w:rsidRPr="008A7F16">
        <w:rPr>
          <w:rFonts w:ascii="Arial" w:hAnsi="Arial" w:cs="Arial"/>
          <w:lang w:val="es-ES"/>
        </w:rPr>
        <w:t>”</w:t>
      </w:r>
      <w:r w:rsidR="00CC6568" w:rsidRPr="008A7F16">
        <w:rPr>
          <w:rFonts w:ascii="Arial" w:hAnsi="Arial" w:cs="Arial"/>
          <w:lang w:val="es-ES"/>
        </w:rPr>
        <w:t>, oboe e orch</w:t>
      </w:r>
      <w:r w:rsidR="0058667E" w:rsidRPr="008A7F16">
        <w:rPr>
          <w:rFonts w:ascii="Arial" w:hAnsi="Arial" w:cs="Arial"/>
          <w:lang w:val="es-ES"/>
        </w:rPr>
        <w:t>estra</w:t>
      </w:r>
      <w:r w:rsidR="00CC6568" w:rsidRPr="008A7F16">
        <w:rPr>
          <w:rFonts w:ascii="Arial" w:hAnsi="Arial" w:cs="Arial"/>
          <w:lang w:val="es-ES"/>
        </w:rPr>
        <w:t xml:space="preserve"> (1993, 2</w:t>
      </w:r>
      <w:r w:rsidRPr="008A7F16">
        <w:rPr>
          <w:rFonts w:ascii="Arial" w:hAnsi="Arial" w:cs="Arial"/>
          <w:lang w:val="es-ES"/>
        </w:rPr>
        <w:t>0</w:t>
      </w:r>
      <w:r w:rsidR="00CC6568" w:rsidRPr="008A7F16">
        <w:rPr>
          <w:rFonts w:ascii="Arial" w:hAnsi="Arial" w:cs="Arial"/>
          <w:lang w:val="es-ES"/>
        </w:rPr>
        <w:t>’</w:t>
      </w:r>
      <w:r w:rsidR="004B6C09" w:rsidRPr="008A7F16">
        <w:rPr>
          <w:rFonts w:ascii="Arial" w:hAnsi="Arial" w:cs="Arial"/>
          <w:lang w:val="es-ES"/>
        </w:rPr>
        <w:t>35</w:t>
      </w:r>
      <w:r w:rsidR="00CC6568" w:rsidRPr="008A7F16">
        <w:rPr>
          <w:rFonts w:ascii="Arial" w:hAnsi="Arial" w:cs="Arial"/>
          <w:lang w:val="es-ES"/>
        </w:rPr>
        <w:t>).</w:t>
      </w:r>
    </w:p>
    <w:p w:rsidR="00C26BE5" w:rsidRPr="00C26BE5" w:rsidRDefault="00C26BE5" w:rsidP="005D6A2A">
      <w:pPr>
        <w:tabs>
          <w:tab w:val="center" w:pos="0"/>
          <w:tab w:val="left" w:pos="4253"/>
        </w:tabs>
        <w:spacing w:before="120" w:line="276" w:lineRule="auto"/>
        <w:rPr>
          <w:rStyle w:val="notranslate"/>
          <w:rFonts w:ascii="Arial" w:hAnsi="Arial" w:cs="Arial"/>
          <w:lang w:val="en-US"/>
        </w:rPr>
      </w:pPr>
      <w:r w:rsidRPr="00C26BE5">
        <w:rPr>
          <w:rStyle w:val="notranslate"/>
          <w:rFonts w:ascii="Arial" w:hAnsi="Arial" w:cs="Arial"/>
          <w:lang w:val="en-US"/>
        </w:rPr>
        <w:t>Lament from the Cradle of the Earth, oboe e orch (1993)</w:t>
      </w:r>
    </w:p>
    <w:p w:rsidR="002B686F" w:rsidRPr="00C26BE5" w:rsidRDefault="002B686F" w:rsidP="005D6A2A">
      <w:pPr>
        <w:tabs>
          <w:tab w:val="center" w:pos="0"/>
          <w:tab w:val="left" w:pos="4253"/>
        </w:tabs>
        <w:spacing w:before="120" w:line="276" w:lineRule="auto"/>
        <w:rPr>
          <w:rFonts w:ascii="Arial" w:hAnsi="Arial" w:cs="Arial"/>
          <w:lang w:val="en"/>
        </w:rPr>
      </w:pPr>
    </w:p>
    <w:p w:rsidR="00AD048E" w:rsidRPr="00200598" w:rsidRDefault="00AD048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BALASSA</w:t>
      </w:r>
      <w:r w:rsidR="00EA131E" w:rsidRPr="00200598">
        <w:rPr>
          <w:rFonts w:ascii="Arial" w:hAnsi="Arial" w:cs="Arial"/>
          <w:color w:val="873624"/>
          <w:u w:val="single"/>
        </w:rPr>
        <w:t xml:space="preserve">  Sandor</w:t>
      </w:r>
      <w:r w:rsidR="00EA131E" w:rsidRPr="00200598">
        <w:rPr>
          <w:rFonts w:ascii="Arial" w:hAnsi="Arial" w:cs="Arial"/>
          <w:color w:val="873624"/>
          <w:u w:val="single"/>
        </w:rPr>
        <w:tab/>
      </w:r>
      <w:r w:rsidR="00EA131E" w:rsidRPr="00200598">
        <w:rPr>
          <w:rFonts w:ascii="Arial" w:hAnsi="Arial" w:cs="Arial"/>
          <w:color w:val="873624"/>
          <w:u w:val="single"/>
        </w:rPr>
        <w:tab/>
        <w:t>Budapest, 20.1.1935</w:t>
      </w:r>
    </w:p>
    <w:p w:rsidR="009D792B" w:rsidRPr="00200598" w:rsidRDefault="009D792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ungherese, studi al Conservatorio Bartok e all’Accademia Liszt di Budapest con Szervanszky. Insegnante di strumentazione all’Accademia Liszt. Come compositore è passato dall’atonalità alle nuove </w:t>
      </w:r>
      <w:r w:rsidR="00342EF3">
        <w:rPr>
          <w:rFonts w:ascii="Arial" w:hAnsi="Arial" w:cs="Arial"/>
          <w:color w:val="873624"/>
          <w:sz w:val="20"/>
          <w:szCs w:val="20"/>
        </w:rPr>
        <w:t xml:space="preserve">           </w:t>
      </w:r>
      <w:r w:rsidRPr="00200598">
        <w:rPr>
          <w:rFonts w:ascii="Arial" w:hAnsi="Arial" w:cs="Arial"/>
          <w:color w:val="873624"/>
          <w:sz w:val="20"/>
          <w:szCs w:val="20"/>
        </w:rPr>
        <w:t>tonalità,</w:t>
      </w:r>
      <w:r w:rsidR="00EE023F" w:rsidRPr="00200598">
        <w:rPr>
          <w:rFonts w:ascii="Arial" w:hAnsi="Arial" w:cs="Arial"/>
          <w:color w:val="873624"/>
          <w:sz w:val="20"/>
          <w:szCs w:val="20"/>
        </w:rPr>
        <w:t xml:space="preserve"> </w:t>
      </w:r>
      <w:r w:rsidRPr="00200598">
        <w:rPr>
          <w:rFonts w:ascii="Arial" w:hAnsi="Arial" w:cs="Arial"/>
          <w:color w:val="873624"/>
          <w:sz w:val="20"/>
          <w:szCs w:val="20"/>
        </w:rPr>
        <w:t xml:space="preserve">con espressioni sentimentali. Autore di opere liriche e orchestrali. Premio Erkel nel 1972, </w:t>
      </w:r>
      <w:r w:rsidR="00EE023F" w:rsidRPr="00200598">
        <w:rPr>
          <w:rFonts w:ascii="Arial" w:hAnsi="Arial" w:cs="Arial"/>
          <w:color w:val="873624"/>
          <w:sz w:val="20"/>
          <w:szCs w:val="20"/>
        </w:rPr>
        <w:t xml:space="preserve">                      Premio </w:t>
      </w:r>
      <w:r w:rsidRPr="00200598">
        <w:rPr>
          <w:rFonts w:ascii="Arial" w:hAnsi="Arial" w:cs="Arial"/>
          <w:color w:val="873624"/>
          <w:sz w:val="20"/>
          <w:szCs w:val="20"/>
        </w:rPr>
        <w:t>Kossuuth nel 1983 e Premio Bartok nel 1988 e 1999.</w:t>
      </w:r>
    </w:p>
    <w:p w:rsidR="00AD048E" w:rsidRPr="008A7F16" w:rsidRDefault="00AD048E" w:rsidP="005D6A2A">
      <w:pPr>
        <w:tabs>
          <w:tab w:val="center" w:pos="0"/>
          <w:tab w:val="left" w:pos="4253"/>
        </w:tabs>
        <w:spacing w:before="120" w:line="276" w:lineRule="auto"/>
        <w:rPr>
          <w:rFonts w:ascii="Arial" w:hAnsi="Arial" w:cs="Arial"/>
          <w:lang w:val="es-ES"/>
        </w:rPr>
      </w:pPr>
      <w:r w:rsidRPr="008A7F16">
        <w:rPr>
          <w:rFonts w:ascii="Arial" w:hAnsi="Arial" w:cs="Arial"/>
          <w:lang w:val="es-ES"/>
        </w:rPr>
        <w:t>Doppio concerto per oboe, corno e orch. d’archi (2002, 2</w:t>
      </w:r>
      <w:r w:rsidR="00EA131E" w:rsidRPr="008A7F16">
        <w:rPr>
          <w:rFonts w:ascii="Arial" w:hAnsi="Arial" w:cs="Arial"/>
          <w:lang w:val="es-ES"/>
        </w:rPr>
        <w:t>5</w:t>
      </w:r>
      <w:r w:rsidRPr="008A7F16">
        <w:rPr>
          <w:rFonts w:ascii="Arial" w:hAnsi="Arial" w:cs="Arial"/>
          <w:lang w:val="es-ES"/>
        </w:rPr>
        <w:t>’</w:t>
      </w:r>
      <w:r w:rsidR="00EA131E" w:rsidRPr="008A7F16">
        <w:rPr>
          <w:rFonts w:ascii="Arial" w:hAnsi="Arial" w:cs="Arial"/>
          <w:lang w:val="es-ES"/>
        </w:rPr>
        <w:t>5</w:t>
      </w:r>
      <w:r w:rsidR="009D792B" w:rsidRPr="008A7F16">
        <w:rPr>
          <w:rFonts w:ascii="Arial" w:hAnsi="Arial" w:cs="Arial"/>
          <w:lang w:val="es-ES"/>
        </w:rPr>
        <w:t>0</w:t>
      </w:r>
      <w:r w:rsidRPr="008A7F16">
        <w:rPr>
          <w:rFonts w:ascii="Arial" w:hAnsi="Arial" w:cs="Arial"/>
          <w:lang w:val="es-ES"/>
        </w:rPr>
        <w:t>).</w:t>
      </w:r>
    </w:p>
    <w:p w:rsidR="001270A0" w:rsidRPr="008A7F16" w:rsidRDefault="001270A0" w:rsidP="005D6A2A">
      <w:pPr>
        <w:tabs>
          <w:tab w:val="center" w:pos="0"/>
          <w:tab w:val="left" w:pos="4253"/>
        </w:tabs>
        <w:spacing w:before="120" w:line="276" w:lineRule="auto"/>
        <w:rPr>
          <w:rFonts w:ascii="Arial" w:hAnsi="Arial" w:cs="Arial"/>
        </w:rPr>
      </w:pPr>
    </w:p>
    <w:p w:rsidR="005B0AA2" w:rsidRPr="00200598" w:rsidRDefault="005B0AA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BAL y GAY  Jesùs</w:t>
      </w:r>
      <w:r w:rsidRPr="00200598">
        <w:rPr>
          <w:rFonts w:ascii="Arial" w:hAnsi="Arial" w:cs="Arial"/>
          <w:color w:val="873624"/>
          <w:u w:val="single"/>
        </w:rPr>
        <w:tab/>
      </w:r>
      <w:r w:rsidRPr="00200598">
        <w:rPr>
          <w:rFonts w:ascii="Arial" w:hAnsi="Arial" w:cs="Arial"/>
          <w:color w:val="873624"/>
          <w:u w:val="single"/>
        </w:rPr>
        <w:tab/>
        <w:t>Lugo, 23.6.1905</w:t>
      </w:r>
      <w:r w:rsidR="005D5382" w:rsidRPr="00200598">
        <w:rPr>
          <w:rFonts w:ascii="Arial" w:hAnsi="Arial" w:cs="Arial"/>
          <w:color w:val="873624"/>
          <w:u w:val="single"/>
        </w:rPr>
        <w:t xml:space="preserve"> - Madrid, 1993.</w:t>
      </w:r>
    </w:p>
    <w:p w:rsidR="005B0AA2" w:rsidRPr="00200598" w:rsidRDefault="005B0AA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e musicologo spagnolo, studi nei Conservatori di Madrid e Santiago di Compostela. </w:t>
      </w:r>
      <w:r w:rsidR="00074D39" w:rsidRPr="00200598">
        <w:rPr>
          <w:rFonts w:ascii="Arial" w:hAnsi="Arial" w:cs="Arial"/>
          <w:color w:val="873624"/>
          <w:sz w:val="20"/>
          <w:szCs w:val="20"/>
        </w:rPr>
        <w:t xml:space="preserve">                                  Scoppiata </w:t>
      </w:r>
      <w:r w:rsidRPr="00200598">
        <w:rPr>
          <w:rFonts w:ascii="Arial" w:hAnsi="Arial" w:cs="Arial"/>
          <w:color w:val="873624"/>
          <w:sz w:val="20"/>
          <w:szCs w:val="20"/>
        </w:rPr>
        <w:t>la guerra</w:t>
      </w:r>
      <w:r w:rsidR="00074D39" w:rsidRPr="00200598">
        <w:rPr>
          <w:rFonts w:ascii="Arial" w:hAnsi="Arial" w:cs="Arial"/>
          <w:color w:val="873624"/>
          <w:sz w:val="20"/>
          <w:szCs w:val="20"/>
        </w:rPr>
        <w:t xml:space="preserve"> </w:t>
      </w:r>
      <w:r w:rsidRPr="00200598">
        <w:rPr>
          <w:rFonts w:ascii="Arial" w:hAnsi="Arial" w:cs="Arial"/>
          <w:color w:val="873624"/>
          <w:sz w:val="20"/>
          <w:szCs w:val="20"/>
        </w:rPr>
        <w:t>civile</w:t>
      </w:r>
      <w:r w:rsidR="00074D39" w:rsidRPr="00200598">
        <w:rPr>
          <w:rFonts w:ascii="Arial" w:hAnsi="Arial" w:cs="Arial"/>
          <w:color w:val="873624"/>
          <w:sz w:val="20"/>
          <w:szCs w:val="20"/>
        </w:rPr>
        <w:t>, ( l’ultima parola è una stonatura)…</w:t>
      </w:r>
      <w:r w:rsidRPr="00200598">
        <w:rPr>
          <w:rFonts w:ascii="Arial" w:hAnsi="Arial" w:cs="Arial"/>
          <w:color w:val="873624"/>
          <w:sz w:val="20"/>
          <w:szCs w:val="20"/>
        </w:rPr>
        <w:t xml:space="preserve"> si </w:t>
      </w:r>
      <w:r w:rsidR="00E34BC5" w:rsidRPr="00200598">
        <w:rPr>
          <w:rFonts w:ascii="Arial" w:hAnsi="Arial" w:cs="Arial"/>
          <w:color w:val="873624"/>
          <w:sz w:val="20"/>
          <w:szCs w:val="20"/>
        </w:rPr>
        <w:t>trasferì</w:t>
      </w:r>
      <w:r w:rsidRPr="00200598">
        <w:rPr>
          <w:rFonts w:ascii="Arial" w:hAnsi="Arial" w:cs="Arial"/>
          <w:color w:val="873624"/>
          <w:sz w:val="20"/>
          <w:szCs w:val="20"/>
        </w:rPr>
        <w:t xml:space="preserve"> in Messico.</w:t>
      </w:r>
    </w:p>
    <w:p w:rsidR="005B0AA2" w:rsidRPr="008A7F16" w:rsidRDefault="005B0AA2" w:rsidP="005D6A2A">
      <w:pPr>
        <w:tabs>
          <w:tab w:val="center" w:pos="0"/>
          <w:tab w:val="left" w:pos="4253"/>
        </w:tabs>
        <w:spacing w:before="120" w:line="276" w:lineRule="auto"/>
        <w:rPr>
          <w:rFonts w:ascii="Arial" w:hAnsi="Arial" w:cs="Arial"/>
        </w:rPr>
      </w:pPr>
      <w:r w:rsidRPr="008A7F16">
        <w:rPr>
          <w:rFonts w:ascii="Arial" w:hAnsi="Arial" w:cs="Arial"/>
        </w:rPr>
        <w:t>Divertimento per fl</w:t>
      </w:r>
      <w:r w:rsidR="006E32A0" w:rsidRPr="008A7F16">
        <w:rPr>
          <w:rFonts w:ascii="Arial" w:hAnsi="Arial" w:cs="Arial"/>
        </w:rPr>
        <w:t>auto,</w:t>
      </w:r>
      <w:r w:rsidRPr="008A7F16">
        <w:rPr>
          <w:rFonts w:ascii="Arial" w:hAnsi="Arial" w:cs="Arial"/>
        </w:rPr>
        <w:t xml:space="preserve"> oboe, cl</w:t>
      </w:r>
      <w:r w:rsidR="006E32A0" w:rsidRPr="008A7F16">
        <w:rPr>
          <w:rFonts w:ascii="Arial" w:hAnsi="Arial" w:cs="Arial"/>
        </w:rPr>
        <w:t>arinetto e</w:t>
      </w:r>
      <w:r w:rsidRPr="008A7F16">
        <w:rPr>
          <w:rFonts w:ascii="Arial" w:hAnsi="Arial" w:cs="Arial"/>
        </w:rPr>
        <w:t xml:space="preserve"> fag</w:t>
      </w:r>
      <w:r w:rsidR="006E32A0" w:rsidRPr="008A7F16">
        <w:rPr>
          <w:rFonts w:ascii="Arial" w:hAnsi="Arial" w:cs="Arial"/>
        </w:rPr>
        <w:t>otto</w:t>
      </w:r>
      <w:r w:rsidRPr="008A7F16">
        <w:rPr>
          <w:rFonts w:ascii="Arial" w:hAnsi="Arial" w:cs="Arial"/>
        </w:rPr>
        <w:t>.</w:t>
      </w:r>
    </w:p>
    <w:p w:rsidR="00936629" w:rsidRPr="008A7F16" w:rsidRDefault="00936629" w:rsidP="005D6A2A">
      <w:pPr>
        <w:tabs>
          <w:tab w:val="center" w:pos="0"/>
          <w:tab w:val="left" w:pos="4253"/>
        </w:tabs>
        <w:spacing w:before="120" w:line="276" w:lineRule="auto"/>
        <w:rPr>
          <w:rFonts w:ascii="Arial" w:hAnsi="Arial" w:cs="Arial"/>
        </w:rPr>
      </w:pPr>
    </w:p>
    <w:p w:rsidR="00936629" w:rsidRPr="00200598" w:rsidRDefault="0093662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BALAKAUSKAS  Osvaldas</w:t>
      </w:r>
      <w:r w:rsidRPr="00200598">
        <w:rPr>
          <w:rFonts w:ascii="Arial" w:hAnsi="Arial" w:cs="Arial"/>
          <w:color w:val="873624"/>
          <w:u w:val="single"/>
        </w:rPr>
        <w:tab/>
      </w:r>
      <w:r w:rsidRPr="00200598">
        <w:rPr>
          <w:rFonts w:ascii="Arial" w:hAnsi="Arial" w:cs="Arial"/>
          <w:color w:val="873624"/>
          <w:u w:val="single"/>
        </w:rPr>
        <w:tab/>
        <w:t>Miliunai, 19.12.1937</w:t>
      </w:r>
    </w:p>
    <w:p w:rsidR="00936629" w:rsidRPr="00200598" w:rsidRDefault="0093662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lituano. Studi a Vilnius e al Conservatorio di Kiev con Ljatoschinsky e Shorik. </w:t>
      </w:r>
      <w:r w:rsidR="00EE023F" w:rsidRPr="00200598">
        <w:rPr>
          <w:rFonts w:ascii="Arial" w:hAnsi="Arial" w:cs="Arial"/>
          <w:color w:val="873624"/>
          <w:sz w:val="20"/>
          <w:szCs w:val="20"/>
        </w:rPr>
        <w:t xml:space="preserve">                               </w:t>
      </w:r>
      <w:r w:rsidRPr="00200598">
        <w:rPr>
          <w:rFonts w:ascii="Arial" w:hAnsi="Arial" w:cs="Arial"/>
          <w:color w:val="873624"/>
          <w:sz w:val="20"/>
          <w:szCs w:val="20"/>
        </w:rPr>
        <w:t>Insegna</w:t>
      </w:r>
      <w:r w:rsidR="00B135F3" w:rsidRPr="00200598">
        <w:rPr>
          <w:rFonts w:ascii="Arial" w:hAnsi="Arial" w:cs="Arial"/>
          <w:color w:val="873624"/>
          <w:sz w:val="20"/>
          <w:szCs w:val="20"/>
        </w:rPr>
        <w:t>n</w:t>
      </w:r>
      <w:r w:rsidRPr="00200598">
        <w:rPr>
          <w:rFonts w:ascii="Arial" w:hAnsi="Arial" w:cs="Arial"/>
          <w:color w:val="873624"/>
          <w:sz w:val="20"/>
          <w:szCs w:val="20"/>
        </w:rPr>
        <w:t>te di composizione al Conservatorio di Vilnius dal 1988.</w:t>
      </w:r>
    </w:p>
    <w:p w:rsidR="00936629" w:rsidRPr="008A7F16" w:rsidRDefault="009D234B" w:rsidP="005D6A2A">
      <w:pPr>
        <w:tabs>
          <w:tab w:val="center" w:pos="0"/>
          <w:tab w:val="left" w:pos="4253"/>
        </w:tabs>
        <w:spacing w:before="120" w:line="276" w:lineRule="auto"/>
        <w:rPr>
          <w:rFonts w:ascii="Arial" w:hAnsi="Arial" w:cs="Arial"/>
        </w:rPr>
      </w:pPr>
      <w:r w:rsidRPr="008A7F16">
        <w:rPr>
          <w:rFonts w:ascii="Arial" w:hAnsi="Arial" w:cs="Arial"/>
        </w:rPr>
        <w:t xml:space="preserve">Altalena, oboe solo (2006, 3’).   </w:t>
      </w:r>
      <w:r w:rsidR="00936629" w:rsidRPr="008A7F16">
        <w:rPr>
          <w:rFonts w:ascii="Arial" w:hAnsi="Arial" w:cs="Arial"/>
        </w:rPr>
        <w:t>Concerto per oboe, c</w:t>
      </w:r>
      <w:r w:rsidR="00941148" w:rsidRPr="008A7F16">
        <w:rPr>
          <w:rFonts w:ascii="Arial" w:hAnsi="Arial" w:cs="Arial"/>
        </w:rPr>
        <w:t xml:space="preserve">lav. </w:t>
      </w:r>
      <w:r w:rsidR="00936629" w:rsidRPr="008A7F16">
        <w:rPr>
          <w:rFonts w:ascii="Arial" w:hAnsi="Arial" w:cs="Arial"/>
        </w:rPr>
        <w:t>e archi (1981, 1</w:t>
      </w:r>
      <w:r w:rsidR="00941148" w:rsidRPr="008A7F16">
        <w:rPr>
          <w:rFonts w:ascii="Arial" w:hAnsi="Arial" w:cs="Arial"/>
        </w:rPr>
        <w:t>5</w:t>
      </w:r>
      <w:r w:rsidR="00936629" w:rsidRPr="008A7F16">
        <w:rPr>
          <w:rFonts w:ascii="Arial" w:hAnsi="Arial" w:cs="Arial"/>
        </w:rPr>
        <w:t>’</w:t>
      </w:r>
      <w:r w:rsidR="00941148" w:rsidRPr="008A7F16">
        <w:rPr>
          <w:rFonts w:ascii="Arial" w:hAnsi="Arial" w:cs="Arial"/>
        </w:rPr>
        <w:t>45</w:t>
      </w:r>
      <w:r w:rsidR="00936629" w:rsidRPr="008A7F16">
        <w:rPr>
          <w:rFonts w:ascii="Arial" w:hAnsi="Arial" w:cs="Arial"/>
        </w:rPr>
        <w:t>).</w:t>
      </w:r>
    </w:p>
    <w:p w:rsidR="00B44D94" w:rsidRPr="008A7F16" w:rsidRDefault="00B44D94" w:rsidP="005D6A2A">
      <w:pPr>
        <w:tabs>
          <w:tab w:val="center" w:pos="0"/>
          <w:tab w:val="left" w:pos="4253"/>
        </w:tabs>
        <w:spacing w:before="120" w:line="276" w:lineRule="auto"/>
        <w:rPr>
          <w:rFonts w:ascii="Arial" w:hAnsi="Arial" w:cs="Arial"/>
        </w:rPr>
      </w:pPr>
    </w:p>
    <w:p w:rsidR="005B0AA2" w:rsidRPr="00200598" w:rsidRDefault="005B0AA2" w:rsidP="005D6A2A">
      <w:pPr>
        <w:pStyle w:val="Corpotesto"/>
        <w:tabs>
          <w:tab w:val="center" w:pos="0"/>
          <w:tab w:val="left" w:pos="4253"/>
        </w:tabs>
        <w:spacing w:before="120" w:after="0" w:line="276" w:lineRule="auto"/>
        <w:rPr>
          <w:rFonts w:ascii="Arial" w:hAnsi="Arial" w:cs="Arial"/>
          <w:color w:val="873624"/>
          <w:sz w:val="24"/>
        </w:rPr>
      </w:pPr>
      <w:r w:rsidRPr="00200598">
        <w:rPr>
          <w:rFonts w:ascii="Arial" w:hAnsi="Arial" w:cs="Arial"/>
          <w:color w:val="873624"/>
          <w:sz w:val="24"/>
          <w:u w:val="single"/>
        </w:rPr>
        <w:t>BALAKIREV   Milij</w:t>
      </w:r>
      <w:r w:rsidRPr="00200598">
        <w:rPr>
          <w:rFonts w:ascii="Arial" w:hAnsi="Arial" w:cs="Arial"/>
          <w:color w:val="873624"/>
          <w:sz w:val="24"/>
          <w:u w:val="single"/>
        </w:rPr>
        <w:tab/>
      </w:r>
      <w:r w:rsidRPr="00200598">
        <w:rPr>
          <w:rFonts w:ascii="Arial" w:hAnsi="Arial" w:cs="Arial"/>
          <w:color w:val="873624"/>
          <w:sz w:val="24"/>
          <w:u w:val="single"/>
        </w:rPr>
        <w:tab/>
        <w:t>Novgorod, 2.1.1837 - S.Pietroburgo, 29.5.1910.</w:t>
      </w:r>
    </w:p>
    <w:p w:rsidR="00C6727A" w:rsidRPr="00200598" w:rsidRDefault="005B0AA2"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Bambino prodigio, allievo di Dubuque, quasi autodidatta nella composizione. Conobbe Glinka e Cesar Cui. </w:t>
      </w:r>
      <w:r w:rsidR="00EE023F" w:rsidRPr="00200598">
        <w:rPr>
          <w:rFonts w:ascii="Arial" w:hAnsi="Arial" w:cs="Arial"/>
          <w:color w:val="873624"/>
        </w:rPr>
        <w:t xml:space="preserve">           </w:t>
      </w:r>
      <w:r w:rsidRPr="00200598">
        <w:rPr>
          <w:rFonts w:ascii="Arial" w:hAnsi="Arial" w:cs="Arial"/>
          <w:color w:val="873624"/>
        </w:rPr>
        <w:t xml:space="preserve">Con quest’ultimo creò la “Scuola nazionale” che poco dopo divenne il “Gruppo dei cinque”. Fondò inoltre la </w:t>
      </w:r>
      <w:r w:rsidR="002B5050">
        <w:rPr>
          <w:rFonts w:ascii="Arial" w:hAnsi="Arial" w:cs="Arial"/>
          <w:color w:val="873624"/>
        </w:rPr>
        <w:t xml:space="preserve"> </w:t>
      </w:r>
      <w:r w:rsidR="007F5DB2">
        <w:rPr>
          <w:rFonts w:ascii="Arial" w:hAnsi="Arial" w:cs="Arial"/>
          <w:color w:val="873624"/>
        </w:rPr>
        <w:t xml:space="preserve">               </w:t>
      </w:r>
      <w:r w:rsidRPr="00200598">
        <w:rPr>
          <w:rFonts w:ascii="Arial" w:hAnsi="Arial" w:cs="Arial"/>
          <w:color w:val="873624"/>
        </w:rPr>
        <w:t>“Scuola</w:t>
      </w:r>
      <w:r w:rsidR="00EE023F" w:rsidRPr="00200598">
        <w:rPr>
          <w:rFonts w:ascii="Arial" w:hAnsi="Arial" w:cs="Arial"/>
          <w:color w:val="873624"/>
        </w:rPr>
        <w:t xml:space="preserve"> </w:t>
      </w:r>
      <w:r w:rsidRPr="00200598">
        <w:rPr>
          <w:rFonts w:ascii="Arial" w:hAnsi="Arial" w:cs="Arial"/>
          <w:color w:val="873624"/>
        </w:rPr>
        <w:t xml:space="preserve">libera di Musica”, che si contrapponeva alle scuole occidentali, con lo scopo di avere una Scuola </w:t>
      </w:r>
      <w:r w:rsidR="007F5DB2">
        <w:rPr>
          <w:rFonts w:ascii="Arial" w:hAnsi="Arial" w:cs="Arial"/>
          <w:color w:val="873624"/>
        </w:rPr>
        <w:t xml:space="preserve">               </w:t>
      </w:r>
      <w:r w:rsidRPr="00200598">
        <w:rPr>
          <w:rFonts w:ascii="Arial" w:hAnsi="Arial" w:cs="Arial"/>
          <w:color w:val="873624"/>
        </w:rPr>
        <w:t>Nazionale di stile musicale totalmente russo.</w:t>
      </w:r>
      <w:r w:rsidR="002335F7" w:rsidRPr="00200598">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mariodemolli.com </w:t>
      </w:r>
    </w:p>
    <w:p w:rsidR="00055BA2" w:rsidRPr="008A7F16" w:rsidRDefault="007F7AE5" w:rsidP="005D6A2A">
      <w:pPr>
        <w:pStyle w:val="Corpotesto"/>
        <w:tabs>
          <w:tab w:val="center" w:pos="0"/>
          <w:tab w:val="left" w:pos="4253"/>
        </w:tabs>
        <w:spacing w:before="120" w:after="0" w:line="276" w:lineRule="auto"/>
        <w:rPr>
          <w:rFonts w:ascii="Arial" w:hAnsi="Arial" w:cs="Arial"/>
          <w:sz w:val="24"/>
          <w:szCs w:val="24"/>
        </w:rPr>
      </w:pPr>
      <w:r w:rsidRPr="008A7F16">
        <w:rPr>
          <w:rFonts w:ascii="Arial" w:hAnsi="Arial" w:cs="Arial"/>
          <w:sz w:val="24"/>
          <w:szCs w:val="24"/>
        </w:rPr>
        <w:t>Ottetto per fl. oboe, cor. pf. e archi (1856).</w:t>
      </w:r>
    </w:p>
    <w:p w:rsidR="0012284F" w:rsidRPr="008A7F16" w:rsidRDefault="0012284F" w:rsidP="005D6A2A">
      <w:pPr>
        <w:tabs>
          <w:tab w:val="center" w:pos="0"/>
          <w:tab w:val="left" w:pos="4253"/>
        </w:tabs>
        <w:spacing w:before="120" w:line="276" w:lineRule="auto"/>
        <w:rPr>
          <w:rFonts w:ascii="Arial" w:hAnsi="Arial" w:cs="Arial"/>
        </w:rPr>
      </w:pPr>
    </w:p>
    <w:p w:rsidR="0012284F" w:rsidRPr="00200598" w:rsidRDefault="0012284F"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BALISSAT  Jean</w:t>
      </w:r>
      <w:r w:rsidRPr="00200598">
        <w:rPr>
          <w:rFonts w:ascii="Arial" w:hAnsi="Arial" w:cs="Arial"/>
          <w:color w:val="873624"/>
          <w:u w:val="single"/>
          <w:lang w:val="fr-FR"/>
        </w:rPr>
        <w:tab/>
      </w:r>
      <w:r w:rsidRPr="00200598">
        <w:rPr>
          <w:rFonts w:ascii="Arial" w:hAnsi="Arial" w:cs="Arial"/>
          <w:color w:val="873624"/>
          <w:u w:val="single"/>
          <w:lang w:val="fr-FR"/>
        </w:rPr>
        <w:tab/>
        <w:t>Losanna, 15.9.1936 - Corcelles-le-Jorat, 16.9.2007.</w:t>
      </w:r>
    </w:p>
    <w:p w:rsidR="0012284F" w:rsidRPr="00200598" w:rsidRDefault="0012284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cornista (nella classe di Faller), percussionista (nella classe di Peschier) e direttore d’orchestra </w:t>
      </w:r>
      <w:r w:rsidR="00983BFE" w:rsidRPr="00200598">
        <w:rPr>
          <w:rFonts w:ascii="Arial" w:hAnsi="Arial" w:cs="Arial"/>
          <w:color w:val="873624"/>
          <w:sz w:val="20"/>
          <w:szCs w:val="20"/>
        </w:rPr>
        <w:t xml:space="preserve"> S</w:t>
      </w:r>
      <w:r w:rsidRPr="00200598">
        <w:rPr>
          <w:rFonts w:ascii="Arial" w:hAnsi="Arial" w:cs="Arial"/>
          <w:color w:val="873624"/>
          <w:sz w:val="20"/>
          <w:szCs w:val="20"/>
        </w:rPr>
        <w:t xml:space="preserve">vizzero. Studi ai conservatori di Losanna con Haug e a Ginevra con Marescotti. </w:t>
      </w:r>
      <w:r w:rsidR="00EE023F" w:rsidRPr="00200598">
        <w:rPr>
          <w:rFonts w:ascii="Arial" w:hAnsi="Arial" w:cs="Arial"/>
          <w:color w:val="873624"/>
          <w:sz w:val="20"/>
          <w:szCs w:val="20"/>
        </w:rPr>
        <w:t xml:space="preserve">                                            </w:t>
      </w:r>
      <w:r w:rsidRPr="00200598">
        <w:rPr>
          <w:rFonts w:ascii="Arial" w:hAnsi="Arial" w:cs="Arial"/>
          <w:color w:val="873624"/>
          <w:sz w:val="20"/>
          <w:szCs w:val="20"/>
        </w:rPr>
        <w:t>Insegnante di composizione e orchestrazione negli stessi Conservatori.</w:t>
      </w:r>
    </w:p>
    <w:p w:rsidR="0012284F" w:rsidRPr="008A7F16" w:rsidRDefault="0012284F" w:rsidP="005D6A2A">
      <w:pPr>
        <w:tabs>
          <w:tab w:val="center" w:pos="0"/>
          <w:tab w:val="left" w:pos="4253"/>
        </w:tabs>
        <w:spacing w:before="120" w:line="276" w:lineRule="auto"/>
        <w:rPr>
          <w:rFonts w:ascii="Arial" w:hAnsi="Arial" w:cs="Arial"/>
        </w:rPr>
      </w:pPr>
      <w:r w:rsidRPr="008A7F16">
        <w:rPr>
          <w:rFonts w:ascii="Arial" w:hAnsi="Arial" w:cs="Arial"/>
        </w:rPr>
        <w:t>Concerto per oboe e orch. (1990, 18’).</w:t>
      </w:r>
    </w:p>
    <w:p w:rsidR="007F7AE5" w:rsidRPr="008A7F16" w:rsidRDefault="007F7AE5" w:rsidP="005D6A2A">
      <w:pPr>
        <w:tabs>
          <w:tab w:val="center" w:pos="0"/>
          <w:tab w:val="left" w:pos="4253"/>
        </w:tabs>
        <w:spacing w:before="120" w:line="276" w:lineRule="auto"/>
        <w:rPr>
          <w:rFonts w:ascii="Arial" w:hAnsi="Arial" w:cs="Arial"/>
        </w:rPr>
      </w:pPr>
    </w:p>
    <w:p w:rsidR="007F7AE5" w:rsidRPr="00200598" w:rsidRDefault="007F7AE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BALLIF Claude</w:t>
      </w:r>
      <w:r w:rsidRPr="00200598">
        <w:rPr>
          <w:rFonts w:ascii="Arial" w:hAnsi="Arial" w:cs="Arial"/>
          <w:color w:val="873624"/>
          <w:u w:val="single"/>
        </w:rPr>
        <w:tab/>
      </w:r>
      <w:r w:rsidRPr="00200598">
        <w:rPr>
          <w:rFonts w:ascii="Arial" w:hAnsi="Arial" w:cs="Arial"/>
          <w:color w:val="873624"/>
          <w:u w:val="single"/>
        </w:rPr>
        <w:tab/>
        <w:t>Parigi, 22.5.1924 - Poissons, 24.7. 2004.</w:t>
      </w:r>
    </w:p>
    <w:p w:rsidR="00DB4697" w:rsidRPr="00200598" w:rsidRDefault="00DB469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primi studi a Bordeaux. Al Conservatorio di Parigi è allievo di Gallon, Aubin e Messiaen. </w:t>
      </w:r>
      <w:r w:rsidR="004D572B" w:rsidRPr="00200598">
        <w:rPr>
          <w:rFonts w:ascii="Arial" w:hAnsi="Arial" w:cs="Arial"/>
          <w:color w:val="873624"/>
          <w:sz w:val="20"/>
          <w:szCs w:val="20"/>
        </w:rPr>
        <w:t xml:space="preserve">      </w:t>
      </w:r>
      <w:r w:rsidRPr="00200598">
        <w:rPr>
          <w:rFonts w:ascii="Arial" w:hAnsi="Arial" w:cs="Arial"/>
          <w:color w:val="873624"/>
          <w:sz w:val="20"/>
          <w:szCs w:val="20"/>
        </w:rPr>
        <w:t>Nel 1954 a Berlino studia con Blacher e Rufer. Corsi estivi a Darmstadt con Maderna, Berio, Nono e Stokhausen. Docente al Conservatorio di Reims e dal 1971 al 1990 al Conservatorio di Parigi.</w:t>
      </w:r>
      <w:r w:rsidR="00342EF3">
        <w:rPr>
          <w:rFonts w:ascii="Arial" w:hAnsi="Arial" w:cs="Arial"/>
          <w:color w:val="873624"/>
          <w:sz w:val="20"/>
          <w:szCs w:val="20"/>
        </w:rPr>
        <w:t xml:space="preserve"> </w:t>
      </w:r>
      <w:r w:rsidRPr="00200598">
        <w:rPr>
          <w:rFonts w:ascii="Arial" w:hAnsi="Arial" w:cs="Arial"/>
          <w:color w:val="873624"/>
          <w:sz w:val="20"/>
          <w:szCs w:val="20"/>
        </w:rPr>
        <w:t>Dal 1978 al 1979</w:t>
      </w:r>
      <w:r w:rsidR="008F2E2B" w:rsidRPr="00200598">
        <w:rPr>
          <w:rFonts w:ascii="Arial" w:hAnsi="Arial" w:cs="Arial"/>
          <w:color w:val="873624"/>
          <w:sz w:val="20"/>
          <w:szCs w:val="20"/>
        </w:rPr>
        <w:t xml:space="preserve"> </w:t>
      </w:r>
      <w:r w:rsidRPr="00200598">
        <w:rPr>
          <w:rFonts w:ascii="Arial" w:hAnsi="Arial" w:cs="Arial"/>
          <w:color w:val="873624"/>
          <w:sz w:val="20"/>
          <w:szCs w:val="20"/>
        </w:rPr>
        <w:t xml:space="preserve"> è distaccato all’Università McGill di Montreal. Dal 1991 è al Conservatorio di Sevran. Ideatore della “Metatonalità”. </w:t>
      </w:r>
      <w:r w:rsidR="00342EF3">
        <w:rPr>
          <w:rFonts w:ascii="Arial" w:hAnsi="Arial" w:cs="Arial"/>
          <w:color w:val="873624"/>
          <w:sz w:val="20"/>
          <w:szCs w:val="20"/>
        </w:rPr>
        <w:t xml:space="preserve">             </w:t>
      </w:r>
      <w:r w:rsidRPr="00200598">
        <w:rPr>
          <w:rFonts w:ascii="Arial" w:hAnsi="Arial" w:cs="Arial"/>
          <w:color w:val="873624"/>
          <w:sz w:val="20"/>
          <w:szCs w:val="20"/>
        </w:rPr>
        <w:t>Parecchi riconoscimenti ufficiali.</w:t>
      </w:r>
    </w:p>
    <w:p w:rsidR="00BA2BFE" w:rsidRPr="008A7F16" w:rsidRDefault="00B574B6" w:rsidP="005D6A2A">
      <w:pPr>
        <w:tabs>
          <w:tab w:val="center" w:pos="0"/>
          <w:tab w:val="left" w:pos="4253"/>
        </w:tabs>
        <w:spacing w:before="120" w:line="276" w:lineRule="auto"/>
        <w:rPr>
          <w:rFonts w:ascii="Arial" w:hAnsi="Arial" w:cs="Arial"/>
        </w:rPr>
      </w:pPr>
      <w:r w:rsidRPr="008A7F16">
        <w:rPr>
          <w:rFonts w:ascii="Arial" w:hAnsi="Arial" w:cs="Arial"/>
        </w:rPr>
        <w:t>Solfeggietto op</w:t>
      </w:r>
      <w:r w:rsidR="00414955" w:rsidRPr="008A7F16">
        <w:rPr>
          <w:rFonts w:ascii="Arial" w:hAnsi="Arial" w:cs="Arial"/>
        </w:rPr>
        <w:t>.</w:t>
      </w:r>
      <w:r w:rsidRPr="008A7F16">
        <w:rPr>
          <w:rFonts w:ascii="Arial" w:hAnsi="Arial" w:cs="Arial"/>
        </w:rPr>
        <w:t xml:space="preserve"> 36/4, per oboe solo</w:t>
      </w:r>
      <w:r w:rsidR="00586C88" w:rsidRPr="008A7F16">
        <w:rPr>
          <w:rFonts w:ascii="Arial" w:hAnsi="Arial" w:cs="Arial"/>
        </w:rPr>
        <w:t xml:space="preserve"> (11’50)</w:t>
      </w:r>
      <w:r w:rsidRPr="008A7F16">
        <w:rPr>
          <w:rFonts w:ascii="Arial" w:hAnsi="Arial" w:cs="Arial"/>
        </w:rPr>
        <w:t xml:space="preserve">.   </w:t>
      </w:r>
      <w:r w:rsidR="00BA2BFE" w:rsidRPr="008A7F16">
        <w:rPr>
          <w:rFonts w:ascii="Arial" w:hAnsi="Arial" w:cs="Arial"/>
        </w:rPr>
        <w:t>Solfeggietto op. 36</w:t>
      </w:r>
      <w:r w:rsidR="00586C88" w:rsidRPr="008A7F16">
        <w:rPr>
          <w:rFonts w:ascii="Arial" w:hAnsi="Arial" w:cs="Arial"/>
        </w:rPr>
        <w:t>/</w:t>
      </w:r>
      <w:r w:rsidR="00BA2BFE" w:rsidRPr="008A7F16">
        <w:rPr>
          <w:rFonts w:ascii="Arial" w:hAnsi="Arial" w:cs="Arial"/>
        </w:rPr>
        <w:t>2</w:t>
      </w:r>
      <w:r w:rsidR="00586C88" w:rsidRPr="008A7F16">
        <w:rPr>
          <w:rFonts w:ascii="Arial" w:hAnsi="Arial" w:cs="Arial"/>
        </w:rPr>
        <w:t>,</w:t>
      </w:r>
      <w:r w:rsidR="00BA2BFE" w:rsidRPr="008A7F16">
        <w:rPr>
          <w:rFonts w:ascii="Arial" w:hAnsi="Arial" w:cs="Arial"/>
        </w:rPr>
        <w:t xml:space="preserve"> corno inglese (1961).</w:t>
      </w:r>
    </w:p>
    <w:p w:rsidR="00B574B6" w:rsidRPr="008A7F16" w:rsidRDefault="007F7AE5" w:rsidP="005D6A2A">
      <w:pPr>
        <w:tabs>
          <w:tab w:val="center" w:pos="0"/>
          <w:tab w:val="left" w:pos="4253"/>
        </w:tabs>
        <w:spacing w:before="120" w:line="276" w:lineRule="auto"/>
        <w:rPr>
          <w:rFonts w:ascii="Arial" w:hAnsi="Arial" w:cs="Arial"/>
        </w:rPr>
      </w:pPr>
      <w:r w:rsidRPr="008A7F16">
        <w:rPr>
          <w:rFonts w:ascii="Arial" w:hAnsi="Arial" w:cs="Arial"/>
        </w:rPr>
        <w:t>Trio</w:t>
      </w:r>
      <w:r w:rsidR="00D410DD" w:rsidRPr="008A7F16">
        <w:rPr>
          <w:rFonts w:ascii="Arial" w:hAnsi="Arial" w:cs="Arial"/>
        </w:rPr>
        <w:t xml:space="preserve">, </w:t>
      </w:r>
      <w:r w:rsidRPr="008A7F16">
        <w:rPr>
          <w:rFonts w:ascii="Arial" w:hAnsi="Arial" w:cs="Arial"/>
        </w:rPr>
        <w:t>oboe, cl. e fag</w:t>
      </w:r>
      <w:r w:rsidR="00D410DD" w:rsidRPr="008A7F16">
        <w:rPr>
          <w:rFonts w:ascii="Arial" w:hAnsi="Arial" w:cs="Arial"/>
        </w:rPr>
        <w:t>.</w:t>
      </w:r>
      <w:r w:rsidRPr="008A7F16">
        <w:rPr>
          <w:rFonts w:ascii="Arial" w:hAnsi="Arial" w:cs="Arial"/>
        </w:rPr>
        <w:t xml:space="preserve"> op. 8 (195</w:t>
      </w:r>
      <w:r w:rsidR="00961663" w:rsidRPr="008A7F16">
        <w:rPr>
          <w:rFonts w:ascii="Arial" w:hAnsi="Arial" w:cs="Arial"/>
        </w:rPr>
        <w:t>2</w:t>
      </w:r>
      <w:r w:rsidRPr="008A7F16">
        <w:rPr>
          <w:rFonts w:ascii="Arial" w:hAnsi="Arial" w:cs="Arial"/>
        </w:rPr>
        <w:t>).   Quintetto</w:t>
      </w:r>
      <w:r w:rsidR="00D410DD" w:rsidRPr="008A7F16">
        <w:rPr>
          <w:rFonts w:ascii="Arial" w:hAnsi="Arial" w:cs="Arial"/>
        </w:rPr>
        <w:t>,</w:t>
      </w:r>
      <w:r w:rsidRPr="008A7F16">
        <w:rPr>
          <w:rFonts w:ascii="Arial" w:hAnsi="Arial" w:cs="Arial"/>
        </w:rPr>
        <w:t xml:space="preserve"> fl. oboe, cl. fag. e cor</w:t>
      </w:r>
      <w:r w:rsidR="00D410DD" w:rsidRPr="008A7F16">
        <w:rPr>
          <w:rFonts w:ascii="Arial" w:hAnsi="Arial" w:cs="Arial"/>
        </w:rPr>
        <w:t>.</w:t>
      </w:r>
      <w:r w:rsidRPr="008A7F16">
        <w:rPr>
          <w:rFonts w:ascii="Arial" w:hAnsi="Arial" w:cs="Arial"/>
        </w:rPr>
        <w:t xml:space="preserve"> op. 10 (1954).</w:t>
      </w:r>
    </w:p>
    <w:p w:rsidR="00060815" w:rsidRPr="008A7F16" w:rsidRDefault="007F7AE5" w:rsidP="005D6A2A">
      <w:pPr>
        <w:tabs>
          <w:tab w:val="center" w:pos="0"/>
          <w:tab w:val="left" w:pos="4253"/>
        </w:tabs>
        <w:spacing w:before="120" w:line="276" w:lineRule="auto"/>
        <w:rPr>
          <w:rFonts w:ascii="Arial" w:hAnsi="Arial" w:cs="Arial"/>
          <w:lang w:val="en-US"/>
        </w:rPr>
      </w:pPr>
      <w:r w:rsidRPr="008A7F16">
        <w:rPr>
          <w:rFonts w:ascii="Arial" w:hAnsi="Arial" w:cs="Arial"/>
        </w:rPr>
        <w:t>Quintetto per vl. vla. vcl. fl. e oboe op. 24 (1958).</w:t>
      </w:r>
      <w:r w:rsidR="006E32A0" w:rsidRPr="008A7F16">
        <w:rPr>
          <w:rFonts w:ascii="Arial" w:hAnsi="Arial" w:cs="Arial"/>
        </w:rPr>
        <w:t xml:space="preserve">   </w:t>
      </w:r>
      <w:r w:rsidR="00586C88" w:rsidRPr="008A7F16">
        <w:rPr>
          <w:rFonts w:ascii="Arial" w:hAnsi="Arial" w:cs="Arial"/>
          <w:lang w:val="fr-FR"/>
        </w:rPr>
        <w:t xml:space="preserve">Le Jouet de jeu, oboe e orch. </w:t>
      </w:r>
      <w:r w:rsidR="00586C88" w:rsidRPr="008A7F16">
        <w:rPr>
          <w:rFonts w:ascii="Arial" w:hAnsi="Arial" w:cs="Arial"/>
          <w:lang w:val="en-US"/>
        </w:rPr>
        <w:t xml:space="preserve">(1988, </w:t>
      </w:r>
      <w:r w:rsidR="00414955" w:rsidRPr="008A7F16">
        <w:rPr>
          <w:rFonts w:ascii="Arial" w:hAnsi="Arial" w:cs="Arial"/>
          <w:lang w:val="en-US"/>
        </w:rPr>
        <w:t>39</w:t>
      </w:r>
      <w:r w:rsidR="00586C88" w:rsidRPr="008A7F16">
        <w:rPr>
          <w:rFonts w:ascii="Arial" w:hAnsi="Arial" w:cs="Arial"/>
          <w:lang w:val="en-US"/>
        </w:rPr>
        <w:t>’</w:t>
      </w:r>
      <w:r w:rsidR="00760D27" w:rsidRPr="008A7F16">
        <w:rPr>
          <w:rFonts w:ascii="Arial" w:hAnsi="Arial" w:cs="Arial"/>
          <w:lang w:val="en-US"/>
        </w:rPr>
        <w:t>)</w:t>
      </w:r>
      <w:r w:rsidR="00060815" w:rsidRPr="008A7F16">
        <w:rPr>
          <w:rFonts w:ascii="Arial" w:hAnsi="Arial" w:cs="Arial"/>
          <w:lang w:val="en-US"/>
        </w:rPr>
        <w:t>.</w:t>
      </w:r>
    </w:p>
    <w:p w:rsidR="00060815" w:rsidRPr="008A7F16" w:rsidRDefault="00060815" w:rsidP="005D6A2A">
      <w:pPr>
        <w:tabs>
          <w:tab w:val="center" w:pos="0"/>
          <w:tab w:val="left" w:pos="4253"/>
        </w:tabs>
        <w:spacing w:before="120" w:line="276" w:lineRule="auto"/>
        <w:rPr>
          <w:rFonts w:ascii="Arial" w:hAnsi="Arial" w:cs="Arial"/>
          <w:lang w:val="en-US"/>
        </w:rPr>
      </w:pPr>
    </w:p>
    <w:p w:rsidR="00060815" w:rsidRPr="00200598" w:rsidRDefault="007F7AE5"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BALLOU  Esther Williamson</w:t>
      </w:r>
      <w:r w:rsidRPr="00200598">
        <w:rPr>
          <w:rFonts w:ascii="Arial" w:hAnsi="Arial" w:cs="Arial"/>
          <w:color w:val="873624"/>
          <w:u w:val="single"/>
          <w:lang w:val="en-US"/>
        </w:rPr>
        <w:tab/>
      </w:r>
      <w:r w:rsidR="002B5CFD" w:rsidRPr="00200598">
        <w:rPr>
          <w:rFonts w:ascii="Arial" w:hAnsi="Arial" w:cs="Arial"/>
          <w:color w:val="873624"/>
          <w:u w:val="single"/>
          <w:lang w:val="en-US"/>
        </w:rPr>
        <w:tab/>
      </w:r>
      <w:r w:rsidRPr="00200598">
        <w:rPr>
          <w:rFonts w:ascii="Arial" w:hAnsi="Arial" w:cs="Arial"/>
          <w:color w:val="873624"/>
          <w:u w:val="single"/>
          <w:lang w:val="en-US"/>
        </w:rPr>
        <w:t>New York, 17.7.1915 - 1973.</w:t>
      </w:r>
    </w:p>
    <w:p w:rsidR="00EE023F" w:rsidRPr="00200598" w:rsidRDefault="007F7AE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Allieva di Vegenaar alla Juilliard School di New York. Insegnante all’Università di Washington.</w:t>
      </w:r>
      <w:r w:rsidR="00EE023F" w:rsidRPr="00200598">
        <w:rPr>
          <w:rFonts w:ascii="Arial" w:hAnsi="Arial" w:cs="Arial"/>
          <w:color w:val="873624"/>
          <w:sz w:val="20"/>
          <w:szCs w:val="20"/>
        </w:rPr>
        <w:t xml:space="preserve">                          </w:t>
      </w:r>
    </w:p>
    <w:p w:rsidR="00EE023F" w:rsidRPr="008A7F16" w:rsidRDefault="00EE023F" w:rsidP="005D6A2A">
      <w:pPr>
        <w:tabs>
          <w:tab w:val="center" w:pos="0"/>
          <w:tab w:val="left" w:pos="4253"/>
        </w:tabs>
        <w:spacing w:before="120" w:line="276" w:lineRule="auto"/>
        <w:rPr>
          <w:rFonts w:ascii="Arial" w:hAnsi="Arial" w:cs="Arial"/>
        </w:rPr>
      </w:pPr>
      <w:r w:rsidRPr="008A7F16">
        <w:rPr>
          <w:rFonts w:ascii="Arial" w:hAnsi="Arial" w:cs="Arial"/>
        </w:rPr>
        <w:t>A Passing Word, balletto per oboe, vcl e pf. (1960).   In Memoriam per oboe e archi (1962).</w:t>
      </w:r>
    </w:p>
    <w:p w:rsidR="00983BFE" w:rsidRPr="008A7F16" w:rsidRDefault="0045432C" w:rsidP="005D6A2A">
      <w:pPr>
        <w:tabs>
          <w:tab w:val="center" w:pos="0"/>
          <w:tab w:val="left" w:pos="4253"/>
        </w:tabs>
        <w:spacing w:before="120" w:line="276" w:lineRule="auto"/>
        <w:rPr>
          <w:rFonts w:ascii="Arial" w:hAnsi="Arial" w:cs="Arial"/>
        </w:rPr>
      </w:pPr>
      <w:r w:rsidRPr="008A7F16">
        <w:rPr>
          <w:rFonts w:ascii="Arial" w:hAnsi="Arial" w:cs="Arial"/>
        </w:rPr>
        <w:t xml:space="preserve">Concertino per oboe e archi (1953). </w:t>
      </w:r>
    </w:p>
    <w:p w:rsidR="002F3229" w:rsidRPr="008A7F16" w:rsidRDefault="002F3229" w:rsidP="005D6A2A">
      <w:pPr>
        <w:tabs>
          <w:tab w:val="center" w:pos="0"/>
          <w:tab w:val="left" w:pos="4253"/>
        </w:tabs>
        <w:spacing w:before="120" w:line="276" w:lineRule="auto"/>
        <w:rPr>
          <w:rFonts w:ascii="Arial" w:hAnsi="Arial" w:cs="Arial"/>
        </w:rPr>
      </w:pPr>
    </w:p>
    <w:p w:rsidR="002F3229" w:rsidRPr="00200598" w:rsidRDefault="002F322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BANCQUART  Alain</w:t>
      </w:r>
      <w:r w:rsidRPr="00200598">
        <w:rPr>
          <w:rFonts w:ascii="Arial" w:hAnsi="Arial" w:cs="Arial"/>
          <w:color w:val="873624"/>
          <w:u w:val="single"/>
        </w:rPr>
        <w:tab/>
      </w:r>
      <w:r w:rsidRPr="00200598">
        <w:rPr>
          <w:rFonts w:ascii="Arial" w:hAnsi="Arial" w:cs="Arial"/>
          <w:color w:val="873624"/>
          <w:u w:val="single"/>
        </w:rPr>
        <w:tab/>
        <w:t>Dieppe, 3.9.1934</w:t>
      </w:r>
    </w:p>
    <w:p w:rsidR="007C3AB5" w:rsidRPr="00200598" w:rsidRDefault="007C3AB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Violista, violinista e compositore francese, studi al Conservatorio di Parigi con Milhaud. La moglie Marie-Claire, Insegnante alla Sorbona, poetessa e critica letteraria, fu l’artefice dei testi delle sue composizioni vocali. </w:t>
      </w:r>
      <w:r w:rsidR="006E32A0" w:rsidRPr="00200598">
        <w:rPr>
          <w:rFonts w:ascii="Arial" w:hAnsi="Arial" w:cs="Arial"/>
          <w:color w:val="873624"/>
          <w:sz w:val="20"/>
          <w:szCs w:val="20"/>
        </w:rPr>
        <w:t xml:space="preserve">                  </w:t>
      </w:r>
      <w:r w:rsidRPr="00200598">
        <w:rPr>
          <w:rFonts w:ascii="Arial" w:hAnsi="Arial" w:cs="Arial"/>
          <w:color w:val="873624"/>
          <w:sz w:val="20"/>
          <w:szCs w:val="20"/>
        </w:rPr>
        <w:t>Dal 1977 Ispettore al Ministero della cultura e dal 1984</w:t>
      </w:r>
      <w:r w:rsidR="002335F7" w:rsidRPr="00200598">
        <w:rPr>
          <w:rFonts w:ascii="Arial" w:hAnsi="Arial" w:cs="Arial"/>
          <w:color w:val="873624"/>
          <w:sz w:val="20"/>
          <w:szCs w:val="20"/>
        </w:rPr>
        <w:t>,</w:t>
      </w:r>
      <w:r w:rsidRPr="00200598">
        <w:rPr>
          <w:rFonts w:ascii="Arial" w:hAnsi="Arial" w:cs="Arial"/>
          <w:color w:val="873624"/>
          <w:sz w:val="20"/>
          <w:szCs w:val="20"/>
        </w:rPr>
        <w:t xml:space="preserve"> Insegnante di composizione al Conservatorio </w:t>
      </w:r>
      <w:r w:rsidR="00EE023F" w:rsidRPr="00200598">
        <w:rPr>
          <w:rFonts w:ascii="Arial" w:hAnsi="Arial" w:cs="Arial"/>
          <w:color w:val="873624"/>
          <w:sz w:val="20"/>
          <w:szCs w:val="20"/>
        </w:rPr>
        <w:t xml:space="preserve">           </w:t>
      </w:r>
      <w:r w:rsidR="002335F7" w:rsidRPr="00200598">
        <w:rPr>
          <w:rFonts w:ascii="Arial" w:hAnsi="Arial" w:cs="Arial"/>
          <w:color w:val="873624"/>
          <w:sz w:val="20"/>
          <w:szCs w:val="20"/>
        </w:rPr>
        <w:t>S</w:t>
      </w:r>
      <w:r w:rsidRPr="00200598">
        <w:rPr>
          <w:rFonts w:ascii="Arial" w:hAnsi="Arial" w:cs="Arial"/>
          <w:color w:val="873624"/>
          <w:sz w:val="20"/>
          <w:szCs w:val="20"/>
        </w:rPr>
        <w:t>uperiore</w:t>
      </w:r>
      <w:r w:rsidR="00EE023F" w:rsidRPr="00200598">
        <w:rPr>
          <w:rFonts w:ascii="Arial" w:hAnsi="Arial" w:cs="Arial"/>
          <w:color w:val="873624"/>
          <w:sz w:val="20"/>
          <w:szCs w:val="20"/>
        </w:rPr>
        <w:t xml:space="preserve"> </w:t>
      </w:r>
      <w:r w:rsidRPr="00200598">
        <w:rPr>
          <w:rFonts w:ascii="Arial" w:hAnsi="Arial" w:cs="Arial"/>
          <w:color w:val="873624"/>
          <w:sz w:val="20"/>
          <w:szCs w:val="20"/>
        </w:rPr>
        <w:t>di Parigi.</w:t>
      </w:r>
    </w:p>
    <w:p w:rsidR="002F3229" w:rsidRPr="008A7F16" w:rsidRDefault="002F3229" w:rsidP="005D6A2A">
      <w:pPr>
        <w:tabs>
          <w:tab w:val="center" w:pos="0"/>
          <w:tab w:val="left" w:pos="4253"/>
        </w:tabs>
        <w:spacing w:before="120" w:line="276" w:lineRule="auto"/>
        <w:rPr>
          <w:rFonts w:ascii="Arial" w:hAnsi="Arial" w:cs="Arial"/>
        </w:rPr>
      </w:pPr>
      <w:r w:rsidRPr="008A7F16">
        <w:rPr>
          <w:rFonts w:ascii="Arial" w:hAnsi="Arial" w:cs="Arial"/>
        </w:rPr>
        <w:t>Ma maniére d’oiseaux, oboe e 8 strumenti (1978).</w:t>
      </w:r>
    </w:p>
    <w:p w:rsidR="00EB2535" w:rsidRPr="008A7F16" w:rsidRDefault="00EB2535" w:rsidP="005D6A2A">
      <w:pPr>
        <w:tabs>
          <w:tab w:val="center" w:pos="0"/>
          <w:tab w:val="left" w:pos="4253"/>
        </w:tabs>
        <w:spacing w:before="120" w:line="276" w:lineRule="auto"/>
        <w:rPr>
          <w:rFonts w:ascii="Arial" w:hAnsi="Arial" w:cs="Arial"/>
        </w:rPr>
      </w:pPr>
    </w:p>
    <w:p w:rsidR="00EB2535" w:rsidRPr="00200598" w:rsidRDefault="002B5CF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BARAB  Seymour</w:t>
      </w:r>
      <w:r w:rsidRPr="00200598">
        <w:rPr>
          <w:rFonts w:ascii="Arial" w:hAnsi="Arial" w:cs="Arial"/>
          <w:color w:val="873624"/>
          <w:u w:val="single"/>
        </w:rPr>
        <w:tab/>
      </w:r>
      <w:r w:rsidRPr="00200598">
        <w:rPr>
          <w:rFonts w:ascii="Arial" w:hAnsi="Arial" w:cs="Arial"/>
          <w:color w:val="873624"/>
          <w:u w:val="single"/>
        </w:rPr>
        <w:tab/>
      </w:r>
      <w:r w:rsidR="00EB2535" w:rsidRPr="00200598">
        <w:rPr>
          <w:rFonts w:ascii="Arial" w:hAnsi="Arial" w:cs="Arial"/>
          <w:color w:val="873624"/>
          <w:u w:val="single"/>
        </w:rPr>
        <w:t>Chicago, 9.1.1921</w:t>
      </w:r>
    </w:p>
    <w:p w:rsidR="00EB2535" w:rsidRPr="00200598" w:rsidRDefault="00EB253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operista, violoncellista e violista statunitense. Abile esecutore di viola da gamba, insegnante al Conservatorio del New England. Molte le sue operette per i giovani. </w:t>
      </w:r>
    </w:p>
    <w:p w:rsidR="00EB2535" w:rsidRPr="008A7F16" w:rsidRDefault="00EB2535" w:rsidP="005D6A2A">
      <w:pPr>
        <w:tabs>
          <w:tab w:val="center" w:pos="0"/>
          <w:tab w:val="left" w:pos="4253"/>
        </w:tabs>
        <w:spacing w:before="120" w:line="276" w:lineRule="auto"/>
        <w:rPr>
          <w:rFonts w:ascii="Arial" w:hAnsi="Arial" w:cs="Arial"/>
        </w:rPr>
      </w:pPr>
      <w:r w:rsidRPr="008A7F16">
        <w:rPr>
          <w:rFonts w:ascii="Arial" w:hAnsi="Arial" w:cs="Arial"/>
        </w:rPr>
        <w:t>Scherzi, oboe e pf.   Suite per oboe, cl. vcl. pf.</w:t>
      </w:r>
      <w:r w:rsidRPr="008A7F16">
        <w:rPr>
          <w:rStyle w:val="notranslate"/>
          <w:rFonts w:ascii="Arial" w:hAnsi="Arial" w:cs="Arial"/>
          <w:bCs/>
        </w:rPr>
        <w:t xml:space="preserve">    Danze, oboe e archi.</w:t>
      </w:r>
    </w:p>
    <w:p w:rsidR="00AD562D" w:rsidRPr="008A7F16" w:rsidRDefault="00AD562D" w:rsidP="005D6A2A">
      <w:pPr>
        <w:tabs>
          <w:tab w:val="center" w:pos="0"/>
          <w:tab w:val="left" w:pos="4253"/>
        </w:tabs>
        <w:spacing w:before="120" w:line="276" w:lineRule="auto"/>
        <w:rPr>
          <w:rFonts w:ascii="Arial" w:hAnsi="Arial" w:cs="Arial"/>
        </w:rPr>
      </w:pPr>
    </w:p>
    <w:p w:rsidR="00AD562D" w:rsidRPr="00200598" w:rsidRDefault="00AD562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BARATI  George (Braunstein Gyorgy)   Gyor, 3.4.1913 - San Jose, 22.6.1996.</w:t>
      </w:r>
    </w:p>
    <w:p w:rsidR="00AD562D" w:rsidRPr="00200598" w:rsidRDefault="00AD562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Violoncellista, compositore e direttore d’orchestra americano d’origine ungherese. Studi all’Accademia Liszt di Budapest, perfezionamento con Bartok e Donhanyi. Negli Stati Uniti dal 1939, naturalizzato nel 1944, continua </w:t>
      </w:r>
      <w:r w:rsidR="00342EF3">
        <w:rPr>
          <w:rFonts w:ascii="Arial" w:hAnsi="Arial" w:cs="Arial"/>
          <w:color w:val="873624"/>
          <w:sz w:val="20"/>
          <w:szCs w:val="20"/>
        </w:rPr>
        <w:t xml:space="preserve"> </w:t>
      </w:r>
      <w:r w:rsidR="007F5DB2">
        <w:rPr>
          <w:rFonts w:ascii="Arial" w:hAnsi="Arial" w:cs="Arial"/>
          <w:color w:val="873624"/>
          <w:sz w:val="20"/>
          <w:szCs w:val="20"/>
        </w:rPr>
        <w:t xml:space="preserve">              </w:t>
      </w:r>
      <w:r w:rsidRPr="00200598">
        <w:rPr>
          <w:rFonts w:ascii="Arial" w:hAnsi="Arial" w:cs="Arial"/>
          <w:color w:val="873624"/>
          <w:sz w:val="20"/>
          <w:szCs w:val="20"/>
        </w:rPr>
        <w:t xml:space="preserve">gli studi con Couvreur, Switten e Sessions. Dal 1946 è violoncellista nell’Orchestra Sinfonica di San Francisco </w:t>
      </w:r>
      <w:r w:rsidR="00342EF3">
        <w:rPr>
          <w:rFonts w:ascii="Arial" w:hAnsi="Arial" w:cs="Arial"/>
          <w:color w:val="873624"/>
          <w:sz w:val="20"/>
          <w:szCs w:val="20"/>
        </w:rPr>
        <w:t xml:space="preserve">             </w:t>
      </w:r>
      <w:r w:rsidRPr="00200598">
        <w:rPr>
          <w:rFonts w:ascii="Arial" w:hAnsi="Arial" w:cs="Arial"/>
          <w:color w:val="873624"/>
          <w:sz w:val="20"/>
          <w:szCs w:val="20"/>
        </w:rPr>
        <w:t>e dal</w:t>
      </w:r>
      <w:r w:rsidR="007F5DB2">
        <w:rPr>
          <w:rFonts w:ascii="Arial" w:hAnsi="Arial" w:cs="Arial"/>
          <w:color w:val="873624"/>
          <w:sz w:val="20"/>
          <w:szCs w:val="20"/>
        </w:rPr>
        <w:t xml:space="preserve"> </w:t>
      </w:r>
      <w:r w:rsidRPr="00200598">
        <w:rPr>
          <w:rFonts w:ascii="Arial" w:hAnsi="Arial" w:cs="Arial"/>
          <w:color w:val="873624"/>
          <w:sz w:val="20"/>
          <w:szCs w:val="20"/>
        </w:rPr>
        <w:t xml:space="preserve">1948 Direttore dell’Orchestra da Camera. Dal 1950 al 1968 è Direttore dell’Orchestra Sinfonica di </w:t>
      </w:r>
      <w:r w:rsidR="00342EF3">
        <w:rPr>
          <w:rFonts w:ascii="Arial" w:hAnsi="Arial" w:cs="Arial"/>
          <w:color w:val="873624"/>
          <w:sz w:val="20"/>
          <w:szCs w:val="20"/>
        </w:rPr>
        <w:t xml:space="preserve">               </w:t>
      </w:r>
      <w:r w:rsidRPr="00200598">
        <w:rPr>
          <w:rFonts w:ascii="Arial" w:hAnsi="Arial" w:cs="Arial"/>
          <w:color w:val="873624"/>
          <w:sz w:val="20"/>
          <w:szCs w:val="20"/>
        </w:rPr>
        <w:t>Honolulu</w:t>
      </w:r>
      <w:r w:rsidR="004D074A" w:rsidRPr="00200598">
        <w:rPr>
          <w:rFonts w:ascii="Arial" w:hAnsi="Arial" w:cs="Arial"/>
          <w:color w:val="873624"/>
          <w:sz w:val="20"/>
          <w:szCs w:val="20"/>
        </w:rPr>
        <w:t>.</w:t>
      </w:r>
      <w:r w:rsidR="00342EF3">
        <w:rPr>
          <w:rFonts w:ascii="Arial" w:hAnsi="Arial" w:cs="Arial"/>
          <w:color w:val="873624"/>
          <w:sz w:val="20"/>
          <w:szCs w:val="20"/>
        </w:rPr>
        <w:t xml:space="preserve"> </w:t>
      </w:r>
      <w:r w:rsidRPr="00200598">
        <w:rPr>
          <w:rFonts w:ascii="Arial" w:hAnsi="Arial" w:cs="Arial"/>
          <w:color w:val="873624"/>
          <w:sz w:val="20"/>
          <w:szCs w:val="20"/>
        </w:rPr>
        <w:t>In seguito dirigerà circa 85 grandi orchestre in ogni parte del mondo.</w:t>
      </w:r>
    </w:p>
    <w:p w:rsidR="004D074A" w:rsidRPr="008A7F16" w:rsidRDefault="004D074A" w:rsidP="005D6A2A">
      <w:pPr>
        <w:tabs>
          <w:tab w:val="center" w:pos="0"/>
          <w:tab w:val="left" w:pos="4253"/>
        </w:tabs>
        <w:spacing w:before="120" w:line="276" w:lineRule="auto"/>
        <w:rPr>
          <w:rFonts w:ascii="Arial" w:hAnsi="Arial" w:cs="Arial"/>
        </w:rPr>
      </w:pPr>
      <w:r w:rsidRPr="008A7F16">
        <w:rPr>
          <w:rFonts w:ascii="Arial" w:hAnsi="Arial" w:cs="Arial"/>
        </w:rPr>
        <w:t>Concerto da camera, oboe, cl. fl. fag. orch. (1952, 21’30).</w:t>
      </w:r>
    </w:p>
    <w:p w:rsidR="00AD562D" w:rsidRPr="008A7F16" w:rsidRDefault="00AD562D" w:rsidP="005D6A2A">
      <w:pPr>
        <w:tabs>
          <w:tab w:val="center" w:pos="0"/>
          <w:tab w:val="left" w:pos="4253"/>
        </w:tabs>
        <w:spacing w:before="120" w:line="276" w:lineRule="auto"/>
        <w:rPr>
          <w:rFonts w:ascii="Arial" w:hAnsi="Arial" w:cs="Arial"/>
          <w:lang w:val="en-US"/>
        </w:rPr>
      </w:pPr>
      <w:r w:rsidRPr="008A7F16">
        <w:rPr>
          <w:rFonts w:ascii="Arial" w:hAnsi="Arial" w:cs="Arial"/>
        </w:rPr>
        <w:t xml:space="preserve">Baroque Quartet Concerto per fl. oboe, ctb. clav. e orch. </w:t>
      </w:r>
      <w:r w:rsidRPr="008A7F16">
        <w:rPr>
          <w:rFonts w:ascii="Arial" w:hAnsi="Arial" w:cs="Arial"/>
          <w:lang w:val="en-US"/>
        </w:rPr>
        <w:t>(1968, 15’20).</w:t>
      </w:r>
    </w:p>
    <w:p w:rsidR="00AD562D" w:rsidRPr="008A7F16" w:rsidRDefault="00AD562D" w:rsidP="005D6A2A">
      <w:pPr>
        <w:tabs>
          <w:tab w:val="center" w:pos="0"/>
          <w:tab w:val="left" w:pos="4253"/>
        </w:tabs>
        <w:spacing w:before="120" w:line="276" w:lineRule="auto"/>
        <w:rPr>
          <w:rFonts w:ascii="Arial" w:hAnsi="Arial" w:cs="Arial"/>
          <w:lang w:val="en-US"/>
        </w:rPr>
      </w:pPr>
    </w:p>
    <w:p w:rsidR="000274EE" w:rsidRPr="00200598" w:rsidRDefault="000274EE" w:rsidP="005D6A2A">
      <w:pPr>
        <w:pStyle w:val="Corpotesto"/>
        <w:tabs>
          <w:tab w:val="center" w:pos="0"/>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 xml:space="preserve">BARBER </w:t>
      </w:r>
      <w:r w:rsidR="00EA08EF" w:rsidRPr="00200598">
        <w:rPr>
          <w:rFonts w:ascii="Arial" w:hAnsi="Arial" w:cs="Arial"/>
          <w:color w:val="873624"/>
          <w:sz w:val="24"/>
          <w:u w:val="single"/>
          <w:lang w:val="en-US"/>
        </w:rPr>
        <w:t xml:space="preserve"> </w:t>
      </w:r>
      <w:r w:rsidRPr="00200598">
        <w:rPr>
          <w:rFonts w:ascii="Arial" w:hAnsi="Arial" w:cs="Arial"/>
          <w:color w:val="873624"/>
          <w:sz w:val="24"/>
          <w:u w:val="single"/>
          <w:lang w:val="en-US"/>
        </w:rPr>
        <w:t>Samuel</w:t>
      </w:r>
      <w:r w:rsidRPr="00200598">
        <w:rPr>
          <w:rFonts w:ascii="Arial" w:hAnsi="Arial" w:cs="Arial"/>
          <w:color w:val="873624"/>
          <w:sz w:val="24"/>
          <w:u w:val="single"/>
          <w:lang w:val="en-US"/>
        </w:rPr>
        <w:tab/>
      </w:r>
      <w:r w:rsidRPr="00200598">
        <w:rPr>
          <w:rFonts w:ascii="Arial" w:hAnsi="Arial" w:cs="Arial"/>
          <w:color w:val="873624"/>
          <w:sz w:val="24"/>
          <w:u w:val="single"/>
          <w:lang w:val="en-US"/>
        </w:rPr>
        <w:tab/>
        <w:t>West Chester, 9.3.1910 - New York 23.1.1981.</w:t>
      </w:r>
    </w:p>
    <w:p w:rsidR="00542D8D" w:rsidRPr="00200598" w:rsidRDefault="000274EE"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statunitense, allievo di Vengerova e Scalero. Vincitore del Prix de Rome nel 1935, per 3 volte </w:t>
      </w:r>
      <w:r w:rsidR="006E32A0" w:rsidRPr="00200598">
        <w:rPr>
          <w:rFonts w:ascii="Arial" w:hAnsi="Arial" w:cs="Arial"/>
          <w:color w:val="873624"/>
        </w:rPr>
        <w:t xml:space="preserve">       </w:t>
      </w:r>
      <w:r w:rsidRPr="00200598">
        <w:rPr>
          <w:rFonts w:ascii="Arial" w:hAnsi="Arial" w:cs="Arial"/>
          <w:color w:val="873624"/>
        </w:rPr>
        <w:t>ottenne il premio Pulitzer, per 2 volte il Guggenheim.</w:t>
      </w:r>
      <w:r w:rsidR="007F5DB2">
        <w:rPr>
          <w:rFonts w:ascii="Arial" w:hAnsi="Arial" w:cs="Arial"/>
          <w:color w:val="873624"/>
        </w:rPr>
        <w:t xml:space="preserve"> </w:t>
      </w:r>
      <w:r w:rsidR="00542D8D" w:rsidRPr="00200598">
        <w:rPr>
          <w:rFonts w:ascii="Arial" w:hAnsi="Arial" w:cs="Arial"/>
          <w:color w:val="873624"/>
        </w:rPr>
        <w:t xml:space="preserve">Per maggiori informazioni sull'autore, vedi </w:t>
      </w:r>
      <w:r w:rsidR="00EE023F" w:rsidRPr="00200598">
        <w:rPr>
          <w:rFonts w:ascii="Arial" w:hAnsi="Arial" w:cs="Arial"/>
          <w:color w:val="873624"/>
        </w:rPr>
        <w:t xml:space="preserve">                 </w:t>
      </w:r>
      <w:r w:rsidR="00542D8D" w:rsidRPr="00200598">
        <w:rPr>
          <w:rFonts w:ascii="Arial" w:hAnsi="Arial" w:cs="Arial"/>
          <w:color w:val="873624"/>
        </w:rPr>
        <w:t>"Passeggiando</w:t>
      </w:r>
      <w:r w:rsidR="00EE023F" w:rsidRPr="00200598">
        <w:rPr>
          <w:rFonts w:ascii="Arial" w:hAnsi="Arial" w:cs="Arial"/>
          <w:color w:val="873624"/>
        </w:rPr>
        <w:t xml:space="preserve"> </w:t>
      </w:r>
      <w:r w:rsidR="00542D8D" w:rsidRPr="00200598">
        <w:rPr>
          <w:rFonts w:ascii="Arial" w:hAnsi="Arial" w:cs="Arial"/>
          <w:color w:val="873624"/>
        </w:rPr>
        <w:t xml:space="preserve">con la Musica", scaricabile gratuitamente dal sito: mariodemolli.com </w:t>
      </w:r>
    </w:p>
    <w:p w:rsidR="00BE15C3" w:rsidRPr="008A7F16" w:rsidRDefault="000274EE" w:rsidP="005D6A2A">
      <w:pPr>
        <w:tabs>
          <w:tab w:val="center" w:pos="0"/>
          <w:tab w:val="left" w:pos="4253"/>
        </w:tabs>
        <w:spacing w:before="120" w:line="276" w:lineRule="auto"/>
        <w:rPr>
          <w:rFonts w:ascii="Arial" w:hAnsi="Arial" w:cs="Arial"/>
        </w:rPr>
      </w:pPr>
      <w:r w:rsidRPr="008A7F16">
        <w:rPr>
          <w:rFonts w:ascii="Arial" w:hAnsi="Arial" w:cs="Arial"/>
        </w:rPr>
        <w:t>Canzonetta</w:t>
      </w:r>
      <w:r w:rsidR="00B25EC6" w:rsidRPr="008A7F16">
        <w:rPr>
          <w:rFonts w:ascii="Arial" w:hAnsi="Arial" w:cs="Arial"/>
        </w:rPr>
        <w:t>, op. 48,</w:t>
      </w:r>
      <w:r w:rsidRPr="008A7F16">
        <w:rPr>
          <w:rFonts w:ascii="Arial" w:hAnsi="Arial" w:cs="Arial"/>
        </w:rPr>
        <w:t xml:space="preserve"> oboe e archi (</w:t>
      </w:r>
      <w:r w:rsidR="00482157" w:rsidRPr="008A7F16">
        <w:rPr>
          <w:rFonts w:ascii="Arial" w:hAnsi="Arial" w:cs="Arial"/>
        </w:rPr>
        <w:t>1981,</w:t>
      </w:r>
      <w:r w:rsidR="00012359" w:rsidRPr="008A7F16">
        <w:rPr>
          <w:rFonts w:ascii="Arial" w:hAnsi="Arial" w:cs="Arial"/>
        </w:rPr>
        <w:t xml:space="preserve"> </w:t>
      </w:r>
      <w:r w:rsidR="00482157" w:rsidRPr="008A7F16">
        <w:rPr>
          <w:rFonts w:ascii="Arial" w:hAnsi="Arial" w:cs="Arial"/>
        </w:rPr>
        <w:t>7</w:t>
      </w:r>
      <w:r w:rsidRPr="008A7F16">
        <w:rPr>
          <w:rFonts w:ascii="Arial" w:hAnsi="Arial" w:cs="Arial"/>
        </w:rPr>
        <w:t>’</w:t>
      </w:r>
      <w:r w:rsidR="00630DEC" w:rsidRPr="008A7F16">
        <w:rPr>
          <w:rFonts w:ascii="Arial" w:hAnsi="Arial" w:cs="Arial"/>
        </w:rPr>
        <w:t>30</w:t>
      </w:r>
      <w:r w:rsidRPr="008A7F16">
        <w:rPr>
          <w:rFonts w:ascii="Arial" w:hAnsi="Arial" w:cs="Arial"/>
        </w:rPr>
        <w:t>).</w:t>
      </w:r>
      <w:r w:rsidR="00BE15C3" w:rsidRPr="008A7F16">
        <w:rPr>
          <w:rFonts w:ascii="Arial" w:hAnsi="Arial" w:cs="Arial"/>
        </w:rPr>
        <w:t xml:space="preserve">   </w:t>
      </w:r>
    </w:p>
    <w:p w:rsidR="009D004F" w:rsidRPr="008A7F16" w:rsidRDefault="000274EE" w:rsidP="005D6A2A">
      <w:pPr>
        <w:tabs>
          <w:tab w:val="center" w:pos="0"/>
          <w:tab w:val="left" w:pos="4253"/>
        </w:tabs>
        <w:spacing w:before="120" w:line="276" w:lineRule="auto"/>
        <w:rPr>
          <w:rFonts w:ascii="Arial" w:hAnsi="Arial" w:cs="Arial"/>
        </w:rPr>
      </w:pPr>
      <w:r w:rsidRPr="008A7F16">
        <w:rPr>
          <w:rFonts w:ascii="Arial" w:hAnsi="Arial" w:cs="Arial"/>
        </w:rPr>
        <w:t xml:space="preserve">Capricorn concerto, </w:t>
      </w:r>
      <w:r w:rsidR="007D288D" w:rsidRPr="008A7F16">
        <w:rPr>
          <w:rFonts w:ascii="Arial" w:hAnsi="Arial" w:cs="Arial"/>
        </w:rPr>
        <w:t>fl</w:t>
      </w:r>
      <w:r w:rsidR="00BE15C3" w:rsidRPr="008A7F16">
        <w:rPr>
          <w:rFonts w:ascii="Arial" w:hAnsi="Arial" w:cs="Arial"/>
        </w:rPr>
        <w:t>.</w:t>
      </w:r>
      <w:r w:rsidR="007D288D" w:rsidRPr="008A7F16">
        <w:rPr>
          <w:rFonts w:ascii="Arial" w:hAnsi="Arial" w:cs="Arial"/>
        </w:rPr>
        <w:t xml:space="preserve"> </w:t>
      </w:r>
      <w:r w:rsidRPr="008A7F16">
        <w:rPr>
          <w:rFonts w:ascii="Arial" w:hAnsi="Arial" w:cs="Arial"/>
        </w:rPr>
        <w:t>ob</w:t>
      </w:r>
      <w:r w:rsidR="00BE15C3" w:rsidRPr="008A7F16">
        <w:rPr>
          <w:rFonts w:ascii="Arial" w:hAnsi="Arial" w:cs="Arial"/>
        </w:rPr>
        <w:t xml:space="preserve">oe, </w:t>
      </w:r>
      <w:r w:rsidRPr="008A7F16">
        <w:rPr>
          <w:rFonts w:ascii="Arial" w:hAnsi="Arial" w:cs="Arial"/>
        </w:rPr>
        <w:t>tr</w:t>
      </w:r>
      <w:r w:rsidR="00BE15C3" w:rsidRPr="008A7F16">
        <w:rPr>
          <w:rFonts w:ascii="Arial" w:hAnsi="Arial" w:cs="Arial"/>
        </w:rPr>
        <w:t xml:space="preserve">. </w:t>
      </w:r>
      <w:r w:rsidR="00101888" w:rsidRPr="008A7F16">
        <w:rPr>
          <w:rFonts w:ascii="Arial" w:hAnsi="Arial" w:cs="Arial"/>
        </w:rPr>
        <w:t>e</w:t>
      </w:r>
      <w:r w:rsidRPr="008A7F16">
        <w:rPr>
          <w:rFonts w:ascii="Arial" w:hAnsi="Arial" w:cs="Arial"/>
        </w:rPr>
        <w:t xml:space="preserve"> </w:t>
      </w:r>
      <w:r w:rsidR="007D288D" w:rsidRPr="008A7F16">
        <w:rPr>
          <w:rFonts w:ascii="Arial" w:hAnsi="Arial" w:cs="Arial"/>
        </w:rPr>
        <w:t>archi</w:t>
      </w:r>
      <w:r w:rsidRPr="008A7F16">
        <w:rPr>
          <w:rFonts w:ascii="Arial" w:hAnsi="Arial" w:cs="Arial"/>
        </w:rPr>
        <w:t xml:space="preserve"> (</w:t>
      </w:r>
      <w:r w:rsidR="00F3564E" w:rsidRPr="008A7F16">
        <w:rPr>
          <w:rFonts w:ascii="Arial" w:hAnsi="Arial" w:cs="Arial"/>
        </w:rPr>
        <w:t>19</w:t>
      </w:r>
      <w:r w:rsidR="00C54D22" w:rsidRPr="008A7F16">
        <w:rPr>
          <w:rFonts w:ascii="Arial" w:hAnsi="Arial" w:cs="Arial"/>
        </w:rPr>
        <w:t>78</w:t>
      </w:r>
      <w:r w:rsidR="00F3564E" w:rsidRPr="008A7F16">
        <w:rPr>
          <w:rFonts w:ascii="Arial" w:hAnsi="Arial" w:cs="Arial"/>
        </w:rPr>
        <w:t xml:space="preserve">, </w:t>
      </w:r>
      <w:r w:rsidR="00C54D22" w:rsidRPr="008A7F16">
        <w:rPr>
          <w:rFonts w:ascii="Arial" w:hAnsi="Arial" w:cs="Arial"/>
        </w:rPr>
        <w:t>8’</w:t>
      </w:r>
      <w:r w:rsidRPr="008A7F16">
        <w:rPr>
          <w:rFonts w:ascii="Arial" w:hAnsi="Arial" w:cs="Arial"/>
        </w:rPr>
        <w:t>).</w:t>
      </w:r>
    </w:p>
    <w:p w:rsidR="00BE15C3" w:rsidRPr="008A7F16" w:rsidRDefault="00BE15C3" w:rsidP="005D6A2A">
      <w:pPr>
        <w:tabs>
          <w:tab w:val="center" w:pos="0"/>
          <w:tab w:val="left" w:pos="4253"/>
        </w:tabs>
        <w:spacing w:before="120" w:line="276" w:lineRule="auto"/>
        <w:rPr>
          <w:rFonts w:ascii="Arial" w:hAnsi="Arial" w:cs="Arial"/>
        </w:rPr>
      </w:pPr>
    </w:p>
    <w:p w:rsidR="000274EE" w:rsidRPr="00200598" w:rsidRDefault="009D004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BARBIROLLI  John  Sir</w:t>
      </w:r>
      <w:r w:rsidRPr="00200598">
        <w:rPr>
          <w:rFonts w:ascii="Arial" w:hAnsi="Arial" w:cs="Arial"/>
          <w:color w:val="873624"/>
          <w:u w:val="single"/>
        </w:rPr>
        <w:tab/>
      </w:r>
      <w:r w:rsidRPr="00200598">
        <w:rPr>
          <w:rFonts w:ascii="Arial" w:hAnsi="Arial" w:cs="Arial"/>
          <w:color w:val="873624"/>
          <w:u w:val="single"/>
        </w:rPr>
        <w:tab/>
        <w:t xml:space="preserve">Londra, 2.12.1899- </w:t>
      </w:r>
      <w:r w:rsidR="006A4963" w:rsidRPr="00200598">
        <w:rPr>
          <w:rFonts w:ascii="Arial" w:hAnsi="Arial" w:cs="Arial"/>
          <w:color w:val="873624"/>
          <w:u w:val="single"/>
        </w:rPr>
        <w:t xml:space="preserve">Londra, </w:t>
      </w:r>
      <w:r w:rsidRPr="00200598">
        <w:rPr>
          <w:rFonts w:ascii="Arial" w:hAnsi="Arial" w:cs="Arial"/>
          <w:color w:val="873624"/>
          <w:u w:val="single"/>
        </w:rPr>
        <w:t>29.6.1970</w:t>
      </w:r>
      <w:r w:rsidR="006A4963" w:rsidRPr="00200598">
        <w:rPr>
          <w:rFonts w:ascii="Arial" w:hAnsi="Arial" w:cs="Arial"/>
          <w:color w:val="873624"/>
          <w:u w:val="single"/>
        </w:rPr>
        <w:t>.</w:t>
      </w:r>
    </w:p>
    <w:p w:rsidR="006A4963" w:rsidRPr="00200598" w:rsidRDefault="006A496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Direttore d’orchestra, violo</w:t>
      </w:r>
      <w:r w:rsidR="00EE023F" w:rsidRPr="00200598">
        <w:rPr>
          <w:rFonts w:ascii="Arial" w:hAnsi="Arial" w:cs="Arial"/>
          <w:color w:val="873624"/>
          <w:sz w:val="20"/>
          <w:szCs w:val="20"/>
        </w:rPr>
        <w:t>ncellista e compositore inglese</w:t>
      </w:r>
      <w:r w:rsidRPr="00200598">
        <w:rPr>
          <w:rFonts w:ascii="Arial" w:hAnsi="Arial" w:cs="Arial"/>
          <w:color w:val="873624"/>
          <w:sz w:val="20"/>
          <w:szCs w:val="20"/>
        </w:rPr>
        <w:t xml:space="preserve"> d’origini italiane. Studi al Trinity College e alla </w:t>
      </w:r>
      <w:r w:rsidR="00342EF3">
        <w:rPr>
          <w:rFonts w:ascii="Arial" w:hAnsi="Arial" w:cs="Arial"/>
          <w:color w:val="873624"/>
          <w:sz w:val="20"/>
          <w:szCs w:val="20"/>
        </w:rPr>
        <w:t xml:space="preserve">            </w:t>
      </w:r>
      <w:r w:rsidRPr="00200598">
        <w:rPr>
          <w:rFonts w:ascii="Arial" w:hAnsi="Arial" w:cs="Arial"/>
          <w:color w:val="873624"/>
          <w:sz w:val="20"/>
          <w:szCs w:val="20"/>
        </w:rPr>
        <w:t xml:space="preserve">Royal Academie di Londra. Famoso in tutto il mondo, specializzato nel repertorio operistico </w:t>
      </w:r>
      <w:r w:rsidR="00342EF3">
        <w:rPr>
          <w:rFonts w:ascii="Arial" w:hAnsi="Arial" w:cs="Arial"/>
          <w:color w:val="873624"/>
          <w:sz w:val="20"/>
          <w:szCs w:val="20"/>
        </w:rPr>
        <w:t>I</w:t>
      </w:r>
      <w:r w:rsidRPr="00200598">
        <w:rPr>
          <w:rFonts w:ascii="Arial" w:hAnsi="Arial" w:cs="Arial"/>
          <w:color w:val="873624"/>
          <w:sz w:val="20"/>
          <w:szCs w:val="20"/>
        </w:rPr>
        <w:t xml:space="preserve">taliano. </w:t>
      </w:r>
      <w:r w:rsidR="00EE023F" w:rsidRPr="00200598">
        <w:rPr>
          <w:rFonts w:ascii="Arial" w:hAnsi="Arial" w:cs="Arial"/>
          <w:color w:val="873624"/>
          <w:sz w:val="20"/>
          <w:szCs w:val="20"/>
        </w:rPr>
        <w:t xml:space="preserve">                                   </w:t>
      </w:r>
      <w:r w:rsidRPr="00200598">
        <w:rPr>
          <w:rFonts w:ascii="Arial" w:hAnsi="Arial" w:cs="Arial"/>
          <w:color w:val="873624"/>
          <w:sz w:val="20"/>
          <w:szCs w:val="20"/>
        </w:rPr>
        <w:t xml:space="preserve">Nel </w:t>
      </w:r>
      <w:r w:rsidR="007B6818" w:rsidRPr="00200598">
        <w:rPr>
          <w:rFonts w:ascii="Arial" w:hAnsi="Arial" w:cs="Arial"/>
          <w:color w:val="873624"/>
          <w:sz w:val="20"/>
          <w:szCs w:val="20"/>
        </w:rPr>
        <w:t>1</w:t>
      </w:r>
      <w:r w:rsidRPr="00200598">
        <w:rPr>
          <w:rFonts w:ascii="Arial" w:hAnsi="Arial" w:cs="Arial"/>
          <w:color w:val="873624"/>
          <w:sz w:val="20"/>
          <w:szCs w:val="20"/>
        </w:rPr>
        <w:t>939 sposò l’oboista Edith Rothwell.</w:t>
      </w:r>
    </w:p>
    <w:p w:rsidR="006A4963" w:rsidRPr="008A7F16" w:rsidRDefault="000602AB" w:rsidP="005D6A2A">
      <w:pPr>
        <w:tabs>
          <w:tab w:val="center" w:pos="0"/>
          <w:tab w:val="left" w:pos="4253"/>
        </w:tabs>
        <w:spacing w:before="120" w:line="276" w:lineRule="auto"/>
        <w:rPr>
          <w:rFonts w:ascii="Arial" w:hAnsi="Arial" w:cs="Arial"/>
        </w:rPr>
      </w:pPr>
      <w:r w:rsidRPr="008A7F16">
        <w:rPr>
          <w:rFonts w:ascii="Arial" w:hAnsi="Arial" w:cs="Arial"/>
        </w:rPr>
        <w:t xml:space="preserve">Oboe e orch.:  </w:t>
      </w:r>
      <w:r w:rsidR="006A4963" w:rsidRPr="008A7F16">
        <w:rPr>
          <w:rFonts w:ascii="Arial" w:hAnsi="Arial" w:cs="Arial"/>
        </w:rPr>
        <w:t xml:space="preserve">Concerto </w:t>
      </w:r>
      <w:r w:rsidR="0081795A" w:rsidRPr="008A7F16">
        <w:rPr>
          <w:rFonts w:ascii="Arial" w:hAnsi="Arial" w:cs="Arial"/>
        </w:rPr>
        <w:t>in Do</w:t>
      </w:r>
      <w:r w:rsidR="00293A5F" w:rsidRPr="008A7F16">
        <w:rPr>
          <w:rFonts w:ascii="Arial" w:hAnsi="Arial" w:cs="Arial"/>
        </w:rPr>
        <w:t xml:space="preserve">, </w:t>
      </w:r>
      <w:r w:rsidR="0081795A" w:rsidRPr="008A7F16">
        <w:rPr>
          <w:rFonts w:ascii="Arial" w:hAnsi="Arial" w:cs="Arial"/>
        </w:rPr>
        <w:t>su temi di Pergolesi-</w:t>
      </w:r>
      <w:r w:rsidRPr="008A7F16">
        <w:rPr>
          <w:rFonts w:ascii="Arial" w:hAnsi="Arial" w:cs="Arial"/>
        </w:rPr>
        <w:t>:   1) 2'20,   2) 1'55,   3) 2'05</w:t>
      </w:r>
      <w:r w:rsidR="0081795A" w:rsidRPr="008A7F16">
        <w:rPr>
          <w:rFonts w:ascii="Arial" w:hAnsi="Arial" w:cs="Arial"/>
        </w:rPr>
        <w:t xml:space="preserve">, </w:t>
      </w:r>
      <w:r w:rsidRPr="008A7F16">
        <w:rPr>
          <w:rFonts w:ascii="Arial" w:hAnsi="Arial" w:cs="Arial"/>
        </w:rPr>
        <w:t xml:space="preserve">  4) 2'50</w:t>
      </w:r>
      <w:r w:rsidR="006A4963" w:rsidRPr="008A7F16">
        <w:rPr>
          <w:rFonts w:ascii="Arial" w:hAnsi="Arial" w:cs="Arial"/>
        </w:rPr>
        <w:t>).</w:t>
      </w:r>
    </w:p>
    <w:p w:rsidR="004A144A" w:rsidRPr="008A7F16" w:rsidRDefault="007B71DA" w:rsidP="005D6A2A">
      <w:pPr>
        <w:tabs>
          <w:tab w:val="center" w:pos="0"/>
          <w:tab w:val="left" w:pos="4253"/>
        </w:tabs>
        <w:spacing w:before="120" w:line="276" w:lineRule="auto"/>
        <w:rPr>
          <w:rFonts w:ascii="Arial" w:hAnsi="Arial" w:cs="Arial"/>
        </w:rPr>
      </w:pPr>
      <w:r w:rsidRPr="008A7F16">
        <w:rPr>
          <w:rFonts w:ascii="Arial" w:hAnsi="Arial" w:cs="Arial"/>
        </w:rPr>
        <w:t>Revisione del Concerto in La, per oboe e orch. di Corelli:</w:t>
      </w:r>
      <w:r w:rsidR="00293A5F" w:rsidRPr="008A7F16">
        <w:rPr>
          <w:rFonts w:ascii="Arial" w:hAnsi="Arial" w:cs="Arial"/>
        </w:rPr>
        <w:t xml:space="preserve">    </w:t>
      </w:r>
      <w:r w:rsidRPr="008A7F16">
        <w:rPr>
          <w:rFonts w:ascii="Arial" w:hAnsi="Arial" w:cs="Arial"/>
          <w:b/>
        </w:rPr>
        <w:t>1</w:t>
      </w:r>
      <w:r w:rsidRPr="008A7F16">
        <w:rPr>
          <w:rFonts w:ascii="Arial" w:hAnsi="Arial" w:cs="Arial"/>
        </w:rPr>
        <w:t xml:space="preserve">) Preludio (2’25),   </w:t>
      </w:r>
    </w:p>
    <w:p w:rsidR="007B71DA" w:rsidRPr="008A7F16" w:rsidRDefault="007B71DA" w:rsidP="005D6A2A">
      <w:pPr>
        <w:tabs>
          <w:tab w:val="center" w:pos="0"/>
          <w:tab w:val="left" w:pos="4253"/>
        </w:tabs>
        <w:spacing w:before="120" w:line="276" w:lineRule="auto"/>
        <w:rPr>
          <w:rFonts w:ascii="Arial" w:hAnsi="Arial" w:cs="Arial"/>
        </w:rPr>
      </w:pPr>
      <w:r w:rsidRPr="008A7F16">
        <w:rPr>
          <w:rFonts w:ascii="Arial" w:hAnsi="Arial" w:cs="Arial"/>
        </w:rPr>
        <w:t xml:space="preserve">2) Allemanda (1’40),   3) Sarabanda (1’55),  </w:t>
      </w:r>
      <w:r w:rsidR="006E3570" w:rsidRPr="008A7F16">
        <w:rPr>
          <w:rFonts w:ascii="Arial" w:hAnsi="Arial" w:cs="Arial"/>
        </w:rPr>
        <w:t xml:space="preserve"> </w:t>
      </w:r>
      <w:r w:rsidRPr="008A7F16">
        <w:rPr>
          <w:rFonts w:ascii="Arial" w:hAnsi="Arial" w:cs="Arial"/>
        </w:rPr>
        <w:t xml:space="preserve">4) Gavotta (0’40),  </w:t>
      </w:r>
      <w:r w:rsidR="006E3570" w:rsidRPr="008A7F16">
        <w:rPr>
          <w:rFonts w:ascii="Arial" w:hAnsi="Arial" w:cs="Arial"/>
        </w:rPr>
        <w:t xml:space="preserve"> </w:t>
      </w:r>
      <w:r w:rsidRPr="008A7F16">
        <w:rPr>
          <w:rFonts w:ascii="Arial" w:hAnsi="Arial" w:cs="Arial"/>
          <w:b/>
        </w:rPr>
        <w:t>5</w:t>
      </w:r>
      <w:r w:rsidRPr="008A7F16">
        <w:rPr>
          <w:rFonts w:ascii="Arial" w:hAnsi="Arial" w:cs="Arial"/>
        </w:rPr>
        <w:t>) Giga (2’25).</w:t>
      </w:r>
    </w:p>
    <w:p w:rsidR="006E3570" w:rsidRPr="008A7F16" w:rsidRDefault="006E3570" w:rsidP="005D6A2A">
      <w:pPr>
        <w:tabs>
          <w:tab w:val="center" w:pos="0"/>
          <w:tab w:val="left" w:pos="4253"/>
        </w:tabs>
        <w:spacing w:before="120" w:line="276" w:lineRule="auto"/>
        <w:rPr>
          <w:rFonts w:ascii="Arial" w:hAnsi="Arial" w:cs="Arial"/>
        </w:rPr>
      </w:pPr>
    </w:p>
    <w:p w:rsidR="005C593D" w:rsidRPr="00200598" w:rsidRDefault="00E259E1"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B</w:t>
      </w:r>
      <w:r w:rsidR="005C593D" w:rsidRPr="00200598">
        <w:rPr>
          <w:rFonts w:ascii="Arial" w:hAnsi="Arial" w:cs="Arial"/>
          <w:color w:val="873624"/>
          <w:u w:val="single"/>
        </w:rPr>
        <w:t>ARBOTEU  Georges</w:t>
      </w:r>
      <w:r w:rsidR="005C593D" w:rsidRPr="00200598">
        <w:rPr>
          <w:rFonts w:ascii="Arial" w:hAnsi="Arial" w:cs="Arial"/>
          <w:color w:val="873624"/>
          <w:u w:val="single"/>
        </w:rPr>
        <w:tab/>
      </w:r>
      <w:r w:rsidR="005C593D" w:rsidRPr="00200598">
        <w:rPr>
          <w:rFonts w:ascii="Arial" w:hAnsi="Arial" w:cs="Arial"/>
          <w:color w:val="873624"/>
          <w:u w:val="single"/>
        </w:rPr>
        <w:tab/>
        <w:t>Algeri,</w:t>
      </w:r>
      <w:r w:rsidR="00EA08EF" w:rsidRPr="00200598">
        <w:rPr>
          <w:rFonts w:ascii="Arial" w:hAnsi="Arial" w:cs="Arial"/>
          <w:color w:val="873624"/>
          <w:u w:val="single"/>
        </w:rPr>
        <w:t xml:space="preserve"> 1.4.</w:t>
      </w:r>
      <w:r w:rsidR="005C593D" w:rsidRPr="00200598">
        <w:rPr>
          <w:rFonts w:ascii="Arial" w:hAnsi="Arial" w:cs="Arial"/>
          <w:color w:val="873624"/>
          <w:u w:val="single"/>
        </w:rPr>
        <w:t>1924</w:t>
      </w:r>
      <w:r w:rsidR="000C37F0" w:rsidRPr="00200598">
        <w:rPr>
          <w:rFonts w:ascii="Arial" w:hAnsi="Arial" w:cs="Arial"/>
          <w:color w:val="873624"/>
          <w:u w:val="single"/>
        </w:rPr>
        <w:t xml:space="preserve"> - Parigi, </w:t>
      </w:r>
      <w:r w:rsidR="00EA08EF" w:rsidRPr="00200598">
        <w:rPr>
          <w:rFonts w:ascii="Arial" w:hAnsi="Arial" w:cs="Arial"/>
          <w:color w:val="873624"/>
          <w:u w:val="single"/>
        </w:rPr>
        <w:t>30.9.</w:t>
      </w:r>
      <w:r w:rsidR="000C37F0" w:rsidRPr="00200598">
        <w:rPr>
          <w:rFonts w:ascii="Arial" w:hAnsi="Arial" w:cs="Arial"/>
          <w:color w:val="873624"/>
          <w:u w:val="single"/>
        </w:rPr>
        <w:t>2006.</w:t>
      </w:r>
    </w:p>
    <w:p w:rsidR="00EA08EF" w:rsidRPr="00200598" w:rsidRDefault="00EA08EF"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Cornista e compositore francese. Il padre, insegnante di corno al Conservatorio di Algeri gli diede lezioni. </w:t>
      </w:r>
      <w:r w:rsidR="006E32A0" w:rsidRPr="00200598">
        <w:rPr>
          <w:rFonts w:ascii="Arial" w:hAnsi="Arial" w:cs="Arial"/>
          <w:color w:val="873624"/>
          <w:sz w:val="20"/>
          <w:szCs w:val="20"/>
        </w:rPr>
        <w:t xml:space="preserve">   </w:t>
      </w:r>
      <w:r w:rsidRPr="00200598">
        <w:rPr>
          <w:rFonts w:ascii="Arial" w:hAnsi="Arial" w:cs="Arial"/>
          <w:color w:val="873624"/>
          <w:sz w:val="20"/>
          <w:szCs w:val="20"/>
        </w:rPr>
        <w:t>Concertista di corno, vincitore del Concorso di Ginevra nel 1951. Cornista nell’orchestra Lamoureux e all’Opera. Insegnante al Conservatorio Superiore di Parigi dal 1969 al 1989.</w:t>
      </w:r>
    </w:p>
    <w:p w:rsidR="00EA08EF" w:rsidRPr="008A7F16" w:rsidRDefault="00EA08EF" w:rsidP="005D6A2A">
      <w:pPr>
        <w:tabs>
          <w:tab w:val="center" w:pos="0"/>
          <w:tab w:val="left" w:pos="4253"/>
        </w:tabs>
        <w:spacing w:before="120" w:line="276" w:lineRule="auto"/>
        <w:rPr>
          <w:rFonts w:ascii="Arial" w:hAnsi="Arial" w:cs="Arial"/>
        </w:rPr>
      </w:pPr>
      <w:r w:rsidRPr="008A7F16">
        <w:rPr>
          <w:rFonts w:ascii="Arial" w:hAnsi="Arial" w:cs="Arial"/>
        </w:rPr>
        <w:t>Viennale, oboe e pf.</w:t>
      </w:r>
    </w:p>
    <w:p w:rsidR="0081795A" w:rsidRPr="008A7F16" w:rsidRDefault="0081795A" w:rsidP="005D6A2A">
      <w:pPr>
        <w:tabs>
          <w:tab w:val="center" w:pos="0"/>
          <w:tab w:val="left" w:pos="4253"/>
        </w:tabs>
        <w:spacing w:before="120" w:line="276" w:lineRule="auto"/>
        <w:rPr>
          <w:rFonts w:ascii="Arial" w:hAnsi="Arial" w:cs="Arial"/>
        </w:rPr>
      </w:pPr>
    </w:p>
    <w:p w:rsidR="0081795A" w:rsidRPr="00200598" w:rsidRDefault="0081795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BARCHET  Siegfried</w:t>
      </w:r>
      <w:r w:rsidRPr="00200598">
        <w:rPr>
          <w:rFonts w:ascii="Arial" w:hAnsi="Arial" w:cs="Arial"/>
          <w:color w:val="873624"/>
          <w:u w:val="single"/>
        </w:rPr>
        <w:tab/>
      </w:r>
      <w:r w:rsidRPr="00200598">
        <w:rPr>
          <w:rFonts w:ascii="Arial" w:hAnsi="Arial" w:cs="Arial"/>
          <w:color w:val="873624"/>
          <w:u w:val="single"/>
        </w:rPr>
        <w:tab/>
        <w:t>Amburgo, 21.5.1918 - Stoccarda, 17.4.1982.</w:t>
      </w:r>
    </w:p>
    <w:p w:rsidR="0081795A" w:rsidRPr="00200598" w:rsidRDefault="0081795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Violoncellista e compositore, allievo di Fassbender e Zilcher al Conservatorio di Wurzburg. Violoncellista </w:t>
      </w:r>
      <w:r w:rsidR="00983BFE" w:rsidRPr="00200598">
        <w:rPr>
          <w:rFonts w:ascii="Arial" w:hAnsi="Arial" w:cs="Arial"/>
          <w:color w:val="873624"/>
          <w:sz w:val="20"/>
          <w:szCs w:val="20"/>
        </w:rPr>
        <w:t>n</w:t>
      </w:r>
      <w:r w:rsidRPr="00200598">
        <w:rPr>
          <w:rFonts w:ascii="Arial" w:hAnsi="Arial" w:cs="Arial"/>
          <w:color w:val="873624"/>
          <w:sz w:val="20"/>
          <w:szCs w:val="20"/>
        </w:rPr>
        <w:t xml:space="preserve">ell’Orchestra da Camera di E. Fischer, nell’Orchestra Bruckner, dal 1946 solista nell’Orchestra da camera </w:t>
      </w:r>
      <w:r w:rsidR="008F2E2B" w:rsidRPr="00200598">
        <w:rPr>
          <w:rFonts w:ascii="Arial" w:hAnsi="Arial" w:cs="Arial"/>
          <w:color w:val="873624"/>
          <w:sz w:val="20"/>
          <w:szCs w:val="20"/>
        </w:rPr>
        <w:t xml:space="preserve">        </w:t>
      </w:r>
      <w:r w:rsidR="00983BFE" w:rsidRPr="00200598">
        <w:rPr>
          <w:rFonts w:ascii="Arial" w:hAnsi="Arial" w:cs="Arial"/>
          <w:color w:val="873624"/>
          <w:sz w:val="20"/>
          <w:szCs w:val="20"/>
        </w:rPr>
        <w:t xml:space="preserve">        </w:t>
      </w:r>
      <w:r w:rsidRPr="00200598">
        <w:rPr>
          <w:rFonts w:ascii="Arial" w:hAnsi="Arial" w:cs="Arial"/>
          <w:color w:val="873624"/>
          <w:sz w:val="20"/>
          <w:szCs w:val="20"/>
        </w:rPr>
        <w:t>di Stoccarda per circa 30 anni. Si è anche esibito in quartetto e in trio.</w:t>
      </w:r>
    </w:p>
    <w:p w:rsidR="0081795A" w:rsidRPr="008A7F16" w:rsidRDefault="0081795A" w:rsidP="005D6A2A">
      <w:pPr>
        <w:tabs>
          <w:tab w:val="center" w:pos="0"/>
          <w:tab w:val="left" w:pos="4253"/>
        </w:tabs>
        <w:spacing w:before="120" w:line="276" w:lineRule="auto"/>
        <w:rPr>
          <w:rFonts w:ascii="Arial" w:hAnsi="Arial" w:cs="Arial"/>
        </w:rPr>
      </w:pPr>
      <w:r w:rsidRPr="008A7F16">
        <w:rPr>
          <w:rFonts w:ascii="Arial" w:hAnsi="Arial" w:cs="Arial"/>
        </w:rPr>
        <w:t>Quartetto in La, per oboe, vl. vla. vcl. (14’45).</w:t>
      </w:r>
    </w:p>
    <w:p w:rsidR="0081795A" w:rsidRPr="008A7F16" w:rsidRDefault="0081795A" w:rsidP="005D6A2A">
      <w:pPr>
        <w:tabs>
          <w:tab w:val="center" w:pos="0"/>
          <w:tab w:val="left" w:pos="4253"/>
        </w:tabs>
        <w:spacing w:before="120" w:line="276" w:lineRule="auto"/>
        <w:rPr>
          <w:rFonts w:ascii="Arial" w:hAnsi="Arial" w:cs="Arial"/>
        </w:rPr>
      </w:pPr>
      <w:r w:rsidRPr="008A7F16">
        <w:rPr>
          <w:rFonts w:ascii="Arial" w:hAnsi="Arial" w:cs="Arial"/>
        </w:rPr>
        <w:t>Concertino per corno ing. e orch. d’archi (8’45).</w:t>
      </w:r>
    </w:p>
    <w:p w:rsidR="00E26F10" w:rsidRPr="008A7F16" w:rsidRDefault="00E26F10" w:rsidP="005D6A2A">
      <w:pPr>
        <w:tabs>
          <w:tab w:val="center" w:pos="0"/>
          <w:tab w:val="left" w:pos="4253"/>
        </w:tabs>
        <w:spacing w:before="120" w:line="276" w:lineRule="auto"/>
        <w:rPr>
          <w:rFonts w:ascii="Arial" w:hAnsi="Arial" w:cs="Arial"/>
        </w:rPr>
      </w:pPr>
    </w:p>
    <w:p w:rsidR="00E26F10" w:rsidRPr="00200598" w:rsidRDefault="00E26F1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BARILLER  Robert</w:t>
      </w:r>
      <w:r w:rsidRPr="00200598">
        <w:rPr>
          <w:rFonts w:ascii="Arial" w:hAnsi="Arial" w:cs="Arial"/>
          <w:color w:val="873624"/>
          <w:u w:val="single"/>
        </w:rPr>
        <w:tab/>
      </w:r>
      <w:r w:rsidRPr="00200598">
        <w:rPr>
          <w:rFonts w:ascii="Arial" w:hAnsi="Arial" w:cs="Arial"/>
          <w:color w:val="873624"/>
          <w:u w:val="single"/>
        </w:rPr>
        <w:tab/>
        <w:t>1918-1980.</w:t>
      </w:r>
    </w:p>
    <w:p w:rsidR="00E26F10" w:rsidRPr="00200598" w:rsidRDefault="00E26F1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w:t>
      </w:r>
    </w:p>
    <w:p w:rsidR="009B591F" w:rsidRDefault="006E38C0" w:rsidP="005D6A2A">
      <w:pPr>
        <w:tabs>
          <w:tab w:val="center" w:pos="0"/>
          <w:tab w:val="left" w:pos="4253"/>
        </w:tabs>
        <w:spacing w:before="120" w:line="276" w:lineRule="auto"/>
        <w:rPr>
          <w:rFonts w:ascii="Arial" w:hAnsi="Arial" w:cs="Arial"/>
          <w:lang w:val="fr-FR"/>
        </w:rPr>
      </w:pPr>
      <w:r w:rsidRPr="008A7F16">
        <w:rPr>
          <w:rFonts w:ascii="Arial" w:hAnsi="Arial" w:cs="Arial"/>
        </w:rPr>
        <w:t xml:space="preserve">Oboe e pf.   </w:t>
      </w:r>
      <w:r w:rsidR="009B591F" w:rsidRPr="008A7F16">
        <w:rPr>
          <w:rFonts w:ascii="Arial" w:hAnsi="Arial" w:cs="Arial"/>
          <w:lang w:val="fr-FR"/>
        </w:rPr>
        <w:t>2 Miniatures</w:t>
      </w:r>
      <w:r w:rsidR="009B591F">
        <w:rPr>
          <w:rFonts w:ascii="Arial" w:hAnsi="Arial" w:cs="Arial"/>
          <w:lang w:val="fr-FR"/>
        </w:rPr>
        <w:t xml:space="preserve"> (1961)</w:t>
      </w:r>
      <w:r w:rsidR="009B591F" w:rsidRPr="008A7F16">
        <w:rPr>
          <w:rFonts w:ascii="Arial" w:hAnsi="Arial" w:cs="Arial"/>
          <w:lang w:val="fr-FR"/>
        </w:rPr>
        <w:t xml:space="preserve">,   </w:t>
      </w:r>
      <w:r w:rsidR="003D2095" w:rsidRPr="008A7F16">
        <w:rPr>
          <w:rFonts w:ascii="Arial" w:hAnsi="Arial" w:cs="Arial"/>
          <w:lang w:val="fr-FR"/>
        </w:rPr>
        <w:t>Gerberoy (1966)</w:t>
      </w:r>
      <w:r w:rsidR="003103D7" w:rsidRPr="008A7F16">
        <w:rPr>
          <w:rFonts w:ascii="Arial" w:hAnsi="Arial" w:cs="Arial"/>
          <w:lang w:val="fr-FR"/>
        </w:rPr>
        <w:t>,</w:t>
      </w:r>
      <w:r w:rsidR="006E32A0" w:rsidRPr="008A7F16">
        <w:rPr>
          <w:rFonts w:ascii="Arial" w:hAnsi="Arial" w:cs="Arial"/>
          <w:lang w:val="fr-FR"/>
        </w:rPr>
        <w:t xml:space="preserve">   </w:t>
      </w:r>
      <w:r w:rsidR="00E26F10" w:rsidRPr="008A7F16">
        <w:rPr>
          <w:rFonts w:ascii="Arial" w:hAnsi="Arial" w:cs="Arial"/>
          <w:lang w:val="fr-FR"/>
        </w:rPr>
        <w:t xml:space="preserve">Complainte et danse Maraichine, </w:t>
      </w:r>
    </w:p>
    <w:p w:rsidR="00833CE0" w:rsidRPr="00514BD1" w:rsidRDefault="005C593D" w:rsidP="005D6A2A">
      <w:pPr>
        <w:tabs>
          <w:tab w:val="center" w:pos="0"/>
          <w:tab w:val="left" w:pos="4253"/>
        </w:tabs>
        <w:spacing w:before="120" w:line="276" w:lineRule="auto"/>
        <w:rPr>
          <w:rFonts w:ascii="Arial" w:hAnsi="Arial" w:cs="Arial"/>
        </w:rPr>
      </w:pPr>
      <w:r w:rsidRPr="00514BD1">
        <w:rPr>
          <w:rFonts w:ascii="Arial" w:hAnsi="Arial" w:cs="Arial"/>
        </w:rPr>
        <w:t xml:space="preserve">2 </w:t>
      </w:r>
      <w:r w:rsidR="003103D7" w:rsidRPr="00514BD1">
        <w:rPr>
          <w:rFonts w:ascii="Arial" w:hAnsi="Arial" w:cs="Arial"/>
        </w:rPr>
        <w:t>Paysages.</w:t>
      </w:r>
    </w:p>
    <w:p w:rsidR="005B41C2" w:rsidRDefault="005B41C2" w:rsidP="005D6A2A">
      <w:pPr>
        <w:tabs>
          <w:tab w:val="center" w:pos="0"/>
          <w:tab w:val="left" w:pos="4253"/>
        </w:tabs>
        <w:spacing w:before="120" w:line="276" w:lineRule="auto"/>
        <w:rPr>
          <w:rFonts w:ascii="Arial" w:hAnsi="Arial" w:cs="Arial"/>
        </w:rPr>
      </w:pPr>
    </w:p>
    <w:p w:rsidR="0081795A" w:rsidRPr="00200598" w:rsidRDefault="0081795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BARKAUSKAS  Vytautas</w:t>
      </w:r>
      <w:r w:rsidRPr="00200598">
        <w:rPr>
          <w:rFonts w:ascii="Arial" w:hAnsi="Arial" w:cs="Arial"/>
          <w:color w:val="873624"/>
          <w:u w:val="single"/>
        </w:rPr>
        <w:tab/>
      </w:r>
      <w:r w:rsidRPr="00200598">
        <w:rPr>
          <w:rFonts w:ascii="Arial" w:hAnsi="Arial" w:cs="Arial"/>
          <w:color w:val="873624"/>
          <w:u w:val="single"/>
        </w:rPr>
        <w:tab/>
        <w:t>Kaunas, 25.3.1931</w:t>
      </w:r>
    </w:p>
    <w:p w:rsidR="0081795A" w:rsidRPr="00200598" w:rsidRDefault="0081795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Lituano, studi al Conservatorio di Vilnius. Dal 1989 è insegnante di composizione nel medesimo Conservatorio.</w:t>
      </w:r>
    </w:p>
    <w:p w:rsidR="0081795A" w:rsidRPr="008A7F16" w:rsidRDefault="0081795A" w:rsidP="005D6A2A">
      <w:pPr>
        <w:tabs>
          <w:tab w:val="center" w:pos="0"/>
          <w:tab w:val="left" w:pos="4253"/>
        </w:tabs>
        <w:spacing w:before="120" w:line="276" w:lineRule="auto"/>
        <w:rPr>
          <w:rFonts w:ascii="Arial" w:hAnsi="Arial" w:cs="Arial"/>
        </w:rPr>
      </w:pPr>
      <w:r w:rsidRPr="008A7F16">
        <w:rPr>
          <w:rFonts w:ascii="Arial" w:hAnsi="Arial" w:cs="Arial"/>
        </w:rPr>
        <w:t>Monologo, oboe solo, op. 24 (1970, 5’30).   Intymi, op. 15, oboe e orch. d’archi (1968, 9’).</w:t>
      </w:r>
    </w:p>
    <w:p w:rsidR="00EA0AEF" w:rsidRPr="008A7F16" w:rsidRDefault="00EA0AEF" w:rsidP="005D6A2A">
      <w:pPr>
        <w:tabs>
          <w:tab w:val="center" w:pos="0"/>
          <w:tab w:val="left" w:pos="4253"/>
        </w:tabs>
        <w:spacing w:before="120" w:line="276" w:lineRule="auto"/>
        <w:rPr>
          <w:rFonts w:ascii="Arial" w:hAnsi="Arial" w:cs="Arial"/>
        </w:rPr>
      </w:pPr>
    </w:p>
    <w:p w:rsidR="00EA0AEF" w:rsidRPr="00200598" w:rsidRDefault="00EA0AEF" w:rsidP="005D6A2A">
      <w:pPr>
        <w:tabs>
          <w:tab w:val="center" w:pos="0"/>
          <w:tab w:val="left" w:pos="4253"/>
        </w:tabs>
        <w:spacing w:before="120" w:line="276" w:lineRule="auto"/>
        <w:rPr>
          <w:rFonts w:ascii="Arial" w:hAnsi="Arial" w:cs="Arial"/>
          <w:vanish/>
          <w:color w:val="873624"/>
        </w:rPr>
      </w:pPr>
    </w:p>
    <w:p w:rsidR="00EA0AEF" w:rsidRPr="00200598" w:rsidRDefault="00EA0AEF" w:rsidP="005D6A2A">
      <w:pPr>
        <w:tabs>
          <w:tab w:val="center" w:pos="0"/>
          <w:tab w:val="left" w:pos="4253"/>
        </w:tabs>
        <w:spacing w:before="120" w:line="276" w:lineRule="auto"/>
        <w:rPr>
          <w:rFonts w:ascii="Arial" w:hAnsi="Arial" w:cs="Arial"/>
          <w:vanish/>
          <w:color w:val="873624"/>
        </w:rPr>
      </w:pPr>
    </w:p>
    <w:p w:rsidR="0045432C" w:rsidRPr="00200598" w:rsidRDefault="0045432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BARLOW  Wayne</w:t>
      </w:r>
      <w:r w:rsidRPr="00200598">
        <w:rPr>
          <w:rFonts w:ascii="Arial" w:hAnsi="Arial" w:cs="Arial"/>
          <w:color w:val="873624"/>
          <w:u w:val="single"/>
        </w:rPr>
        <w:tab/>
      </w:r>
      <w:r w:rsidRPr="00200598">
        <w:rPr>
          <w:rFonts w:ascii="Arial" w:hAnsi="Arial" w:cs="Arial"/>
          <w:color w:val="873624"/>
          <w:u w:val="single"/>
        </w:rPr>
        <w:tab/>
        <w:t xml:space="preserve">Elyria, 6.11.1912 </w:t>
      </w:r>
      <w:r w:rsidR="00FA23CE" w:rsidRPr="00200598">
        <w:rPr>
          <w:rFonts w:ascii="Arial" w:hAnsi="Arial" w:cs="Arial"/>
          <w:color w:val="873624"/>
          <w:u w:val="single"/>
        </w:rPr>
        <w:t>-Rochester, 17.12.</w:t>
      </w:r>
      <w:r w:rsidRPr="00200598">
        <w:rPr>
          <w:rFonts w:ascii="Arial" w:hAnsi="Arial" w:cs="Arial"/>
          <w:color w:val="873624"/>
          <w:u w:val="single"/>
        </w:rPr>
        <w:t>1996.</w:t>
      </w:r>
    </w:p>
    <w:p w:rsidR="0045432C" w:rsidRPr="00200598" w:rsidRDefault="0045432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w:t>
      </w:r>
      <w:r w:rsidR="00FA23CE" w:rsidRPr="00200598">
        <w:rPr>
          <w:rFonts w:ascii="Arial" w:hAnsi="Arial" w:cs="Arial"/>
          <w:color w:val="873624"/>
          <w:sz w:val="20"/>
          <w:szCs w:val="20"/>
        </w:rPr>
        <w:t>, organista</w:t>
      </w:r>
      <w:r w:rsidRPr="00200598">
        <w:rPr>
          <w:rFonts w:ascii="Arial" w:hAnsi="Arial" w:cs="Arial"/>
          <w:color w:val="873624"/>
          <w:sz w:val="20"/>
          <w:szCs w:val="20"/>
        </w:rPr>
        <w:t xml:space="preserve"> statunitense, allievo di Hanson, Rogers, Royce e Schoenberg.</w:t>
      </w:r>
      <w:r w:rsidR="00FA23CE" w:rsidRPr="00200598">
        <w:rPr>
          <w:rFonts w:ascii="Arial" w:hAnsi="Arial" w:cs="Arial"/>
          <w:color w:val="873624"/>
          <w:sz w:val="20"/>
          <w:szCs w:val="20"/>
        </w:rPr>
        <w:t xml:space="preserve"> Insegnante dal 1937 </w:t>
      </w:r>
      <w:r w:rsidR="00EE023F" w:rsidRPr="00200598">
        <w:rPr>
          <w:rFonts w:ascii="Arial" w:hAnsi="Arial" w:cs="Arial"/>
          <w:color w:val="873624"/>
          <w:sz w:val="20"/>
          <w:szCs w:val="20"/>
        </w:rPr>
        <w:t xml:space="preserve">             </w:t>
      </w:r>
      <w:r w:rsidR="00FA23CE" w:rsidRPr="00200598">
        <w:rPr>
          <w:rFonts w:ascii="Arial" w:hAnsi="Arial" w:cs="Arial"/>
          <w:color w:val="873624"/>
          <w:sz w:val="20"/>
          <w:szCs w:val="20"/>
        </w:rPr>
        <w:t>al 1978 alla Eastmann School, dove fu nominato Professore emerito.</w:t>
      </w:r>
    </w:p>
    <w:p w:rsidR="0045432C" w:rsidRPr="008A7F16" w:rsidRDefault="00275AE1" w:rsidP="005D6A2A">
      <w:pPr>
        <w:tabs>
          <w:tab w:val="center" w:pos="0"/>
          <w:tab w:val="left" w:pos="4253"/>
        </w:tabs>
        <w:spacing w:before="120" w:line="276" w:lineRule="auto"/>
        <w:rPr>
          <w:rFonts w:ascii="Arial" w:hAnsi="Arial" w:cs="Arial"/>
        </w:rPr>
      </w:pPr>
      <w:r w:rsidRPr="00514BD1">
        <w:rPr>
          <w:rFonts w:ascii="Arial" w:hAnsi="Arial" w:cs="Arial"/>
          <w:lang w:val="en-US"/>
        </w:rPr>
        <w:t xml:space="preserve">The Winter’s Passed, rapsodia per oboe e orch. </w:t>
      </w:r>
      <w:r w:rsidRPr="008A7F16">
        <w:rPr>
          <w:rFonts w:ascii="Arial" w:hAnsi="Arial" w:cs="Arial"/>
        </w:rPr>
        <w:t>(1938</w:t>
      </w:r>
      <w:r w:rsidR="002801D0" w:rsidRPr="008A7F16">
        <w:rPr>
          <w:rFonts w:ascii="Arial" w:hAnsi="Arial" w:cs="Arial"/>
        </w:rPr>
        <w:t>, 5’</w:t>
      </w:r>
      <w:r w:rsidR="00FA23CE" w:rsidRPr="008A7F16">
        <w:rPr>
          <w:rFonts w:ascii="Arial" w:hAnsi="Arial" w:cs="Arial"/>
        </w:rPr>
        <w:t>3</w:t>
      </w:r>
      <w:r w:rsidR="00D3761D" w:rsidRPr="008A7F16">
        <w:rPr>
          <w:rFonts w:ascii="Arial" w:hAnsi="Arial" w:cs="Arial"/>
        </w:rPr>
        <w:t>5</w:t>
      </w:r>
      <w:r w:rsidRPr="008A7F16">
        <w:rPr>
          <w:rFonts w:ascii="Arial" w:hAnsi="Arial" w:cs="Arial"/>
        </w:rPr>
        <w:t>).</w:t>
      </w:r>
    </w:p>
    <w:p w:rsidR="000A1A1C" w:rsidRPr="008A7F16" w:rsidRDefault="000A1A1C" w:rsidP="005D6A2A">
      <w:pPr>
        <w:tabs>
          <w:tab w:val="center" w:pos="0"/>
          <w:tab w:val="left" w:pos="4253"/>
        </w:tabs>
        <w:spacing w:before="120" w:line="276" w:lineRule="auto"/>
        <w:rPr>
          <w:rFonts w:ascii="Arial" w:hAnsi="Arial" w:cs="Arial"/>
        </w:rPr>
      </w:pPr>
      <w:r w:rsidRPr="008A7F16">
        <w:rPr>
          <w:rFonts w:ascii="Arial" w:hAnsi="Arial" w:cs="Arial"/>
        </w:rPr>
        <w:t>The Winter’s Passed, rapsodia per corno ingl. e clav. (1938, 5’30).</w:t>
      </w:r>
    </w:p>
    <w:p w:rsidR="00D3761D" w:rsidRPr="008A7F16" w:rsidRDefault="00D3761D" w:rsidP="005D6A2A">
      <w:pPr>
        <w:pStyle w:val="NormaleWeb"/>
        <w:tabs>
          <w:tab w:val="center" w:pos="0"/>
          <w:tab w:val="left" w:pos="4253"/>
        </w:tabs>
        <w:spacing w:before="120" w:beforeAutospacing="0" w:after="0" w:afterAutospacing="0" w:line="276" w:lineRule="auto"/>
        <w:rPr>
          <w:rFonts w:ascii="Arial" w:hAnsi="Arial" w:cs="Arial"/>
        </w:rPr>
      </w:pPr>
    </w:p>
    <w:p w:rsidR="00F020CF" w:rsidRPr="00200598" w:rsidRDefault="00F020CF"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BARON  Ernst Gottlieb</w:t>
      </w:r>
      <w:r w:rsidRPr="00200598">
        <w:rPr>
          <w:rFonts w:ascii="Arial" w:hAnsi="Arial" w:cs="Arial"/>
          <w:color w:val="873624"/>
          <w:u w:val="single"/>
        </w:rPr>
        <w:tab/>
      </w:r>
      <w:r w:rsidRPr="00200598">
        <w:rPr>
          <w:rFonts w:ascii="Arial" w:hAnsi="Arial" w:cs="Arial"/>
          <w:color w:val="873624"/>
          <w:u w:val="single"/>
        </w:rPr>
        <w:tab/>
        <w:t>Breslavia, 17.2.1969 - Berlino, 12.4.1760.</w:t>
      </w:r>
    </w:p>
    <w:p w:rsidR="00F020CF" w:rsidRPr="00200598" w:rsidRDefault="00F020CF"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Liutista e compositore </w:t>
      </w:r>
      <w:r w:rsidR="00965AA4" w:rsidRPr="00200598">
        <w:rPr>
          <w:rFonts w:ascii="Arial" w:hAnsi="Arial" w:cs="Arial"/>
          <w:color w:val="873624"/>
          <w:sz w:val="20"/>
          <w:szCs w:val="20"/>
        </w:rPr>
        <w:t>t</w:t>
      </w:r>
      <w:r w:rsidRPr="00200598">
        <w:rPr>
          <w:rFonts w:ascii="Arial" w:hAnsi="Arial" w:cs="Arial"/>
          <w:color w:val="873624"/>
          <w:sz w:val="20"/>
          <w:szCs w:val="20"/>
        </w:rPr>
        <w:t xml:space="preserve">edesco, studi con Kohaut a Breslavia. Liutista a Jena, Norimberga, Dresda, dove si </w:t>
      </w:r>
      <w:r w:rsidR="000F512E" w:rsidRPr="00200598">
        <w:rPr>
          <w:rFonts w:ascii="Arial" w:hAnsi="Arial" w:cs="Arial"/>
          <w:color w:val="873624"/>
          <w:sz w:val="20"/>
          <w:szCs w:val="20"/>
        </w:rPr>
        <w:t xml:space="preserve">  </w:t>
      </w:r>
      <w:r w:rsidRPr="00200598">
        <w:rPr>
          <w:rFonts w:ascii="Arial" w:hAnsi="Arial" w:cs="Arial"/>
          <w:color w:val="873624"/>
          <w:sz w:val="20"/>
          <w:szCs w:val="20"/>
        </w:rPr>
        <w:t xml:space="preserve">perfezionò con Weiss. Dal 1728 al 1732 fu a Gotha, quindi a Eisenach. Nel 1735 fu nominato tiorbista alla </w:t>
      </w:r>
      <w:r w:rsidR="00734D66" w:rsidRPr="00200598">
        <w:rPr>
          <w:rFonts w:ascii="Arial" w:hAnsi="Arial" w:cs="Arial"/>
          <w:color w:val="873624"/>
          <w:sz w:val="20"/>
          <w:szCs w:val="20"/>
        </w:rPr>
        <w:t xml:space="preserve"> </w:t>
      </w:r>
      <w:r w:rsidR="00342EF3">
        <w:rPr>
          <w:rFonts w:ascii="Arial" w:hAnsi="Arial" w:cs="Arial"/>
          <w:color w:val="873624"/>
          <w:sz w:val="20"/>
          <w:szCs w:val="20"/>
        </w:rPr>
        <w:t xml:space="preserve">           </w:t>
      </w:r>
      <w:r w:rsidRPr="00200598">
        <w:rPr>
          <w:rFonts w:ascii="Arial" w:hAnsi="Arial" w:cs="Arial"/>
          <w:color w:val="873624"/>
          <w:sz w:val="20"/>
          <w:szCs w:val="20"/>
        </w:rPr>
        <w:t>Corte di Federico il Grande.</w:t>
      </w:r>
    </w:p>
    <w:p w:rsidR="00965AA4" w:rsidRPr="008A7F16" w:rsidRDefault="00F020CF" w:rsidP="005D6A2A">
      <w:pPr>
        <w:pStyle w:val="NormaleWeb"/>
        <w:tabs>
          <w:tab w:val="center" w:pos="0"/>
          <w:tab w:val="left" w:pos="4253"/>
        </w:tabs>
        <w:spacing w:before="120" w:beforeAutospacing="0" w:after="0" w:afterAutospacing="0" w:line="276" w:lineRule="auto"/>
        <w:rPr>
          <w:rFonts w:ascii="Arial" w:hAnsi="Arial" w:cs="Arial"/>
        </w:rPr>
      </w:pPr>
      <w:r w:rsidRPr="008A7F16">
        <w:rPr>
          <w:rFonts w:ascii="Arial" w:hAnsi="Arial" w:cs="Arial"/>
        </w:rPr>
        <w:t>Sonata per oboe e b.c. in Re-</w:t>
      </w:r>
      <w:r w:rsidR="00965AA4" w:rsidRPr="008A7F16">
        <w:rPr>
          <w:rFonts w:ascii="Arial" w:hAnsi="Arial" w:cs="Arial"/>
        </w:rPr>
        <w:t>: 1) Allemanda</w:t>
      </w:r>
      <w:r w:rsidRPr="008A7F16">
        <w:rPr>
          <w:rFonts w:ascii="Arial" w:hAnsi="Arial" w:cs="Arial"/>
        </w:rPr>
        <w:t xml:space="preserve"> (</w:t>
      </w:r>
      <w:r w:rsidR="00965AA4" w:rsidRPr="008A7F16">
        <w:rPr>
          <w:rFonts w:ascii="Arial" w:hAnsi="Arial" w:cs="Arial"/>
        </w:rPr>
        <w:t>2</w:t>
      </w:r>
      <w:r w:rsidRPr="008A7F16">
        <w:rPr>
          <w:rFonts w:ascii="Arial" w:hAnsi="Arial" w:cs="Arial"/>
        </w:rPr>
        <w:t>’</w:t>
      </w:r>
      <w:r w:rsidR="00965AA4" w:rsidRPr="008A7F16">
        <w:rPr>
          <w:rFonts w:ascii="Arial" w:hAnsi="Arial" w:cs="Arial"/>
        </w:rPr>
        <w:t>0</w:t>
      </w:r>
      <w:r w:rsidRPr="008A7F16">
        <w:rPr>
          <w:rFonts w:ascii="Arial" w:hAnsi="Arial" w:cs="Arial"/>
        </w:rPr>
        <w:t>5)</w:t>
      </w:r>
      <w:r w:rsidR="00965AA4" w:rsidRPr="008A7F16">
        <w:rPr>
          <w:rFonts w:ascii="Arial" w:hAnsi="Arial" w:cs="Arial"/>
        </w:rPr>
        <w:t>,   2) Corrente (1’0</w:t>
      </w:r>
      <w:r w:rsidR="0036004E" w:rsidRPr="008A7F16">
        <w:rPr>
          <w:rFonts w:ascii="Arial" w:hAnsi="Arial" w:cs="Arial"/>
        </w:rPr>
        <w:t>5</w:t>
      </w:r>
      <w:r w:rsidR="00965AA4" w:rsidRPr="008A7F16">
        <w:rPr>
          <w:rFonts w:ascii="Arial" w:hAnsi="Arial" w:cs="Arial"/>
        </w:rPr>
        <w:t>),   3) Bourrée (</w:t>
      </w:r>
      <w:r w:rsidR="0036004E" w:rsidRPr="008A7F16">
        <w:rPr>
          <w:rFonts w:ascii="Arial" w:hAnsi="Arial" w:cs="Arial"/>
        </w:rPr>
        <w:t>0</w:t>
      </w:r>
      <w:r w:rsidR="00965AA4" w:rsidRPr="008A7F16">
        <w:rPr>
          <w:rFonts w:ascii="Arial" w:hAnsi="Arial" w:cs="Arial"/>
        </w:rPr>
        <w:t>’</w:t>
      </w:r>
      <w:r w:rsidR="0036004E" w:rsidRPr="008A7F16">
        <w:rPr>
          <w:rFonts w:ascii="Arial" w:hAnsi="Arial" w:cs="Arial"/>
        </w:rPr>
        <w:t>55</w:t>
      </w:r>
      <w:r w:rsidR="00965AA4" w:rsidRPr="008A7F16">
        <w:rPr>
          <w:rFonts w:ascii="Arial" w:hAnsi="Arial" w:cs="Arial"/>
        </w:rPr>
        <w:t>),</w:t>
      </w:r>
    </w:p>
    <w:p w:rsidR="00965AA4" w:rsidRPr="008A7F16" w:rsidRDefault="00965AA4" w:rsidP="005D6A2A">
      <w:pPr>
        <w:pStyle w:val="NormaleWeb"/>
        <w:tabs>
          <w:tab w:val="center" w:pos="0"/>
          <w:tab w:val="left" w:pos="4253"/>
        </w:tabs>
        <w:spacing w:before="120" w:beforeAutospacing="0" w:after="0" w:afterAutospacing="0" w:line="276" w:lineRule="auto"/>
        <w:rPr>
          <w:rFonts w:ascii="Arial" w:hAnsi="Arial" w:cs="Arial"/>
        </w:rPr>
      </w:pPr>
      <w:r w:rsidRPr="008A7F16">
        <w:rPr>
          <w:rFonts w:ascii="Arial" w:hAnsi="Arial" w:cs="Arial"/>
        </w:rPr>
        <w:t>4) Minuetto (1’15),   5) Sarabanda (1’35),   6) Minuetto (0’40),   7) Aria (2’05),</w:t>
      </w:r>
    </w:p>
    <w:p w:rsidR="00F020CF" w:rsidRPr="008A7F16" w:rsidRDefault="00965AA4" w:rsidP="005D6A2A">
      <w:pPr>
        <w:pStyle w:val="NormaleWeb"/>
        <w:tabs>
          <w:tab w:val="center" w:pos="0"/>
          <w:tab w:val="left" w:pos="4253"/>
        </w:tabs>
        <w:spacing w:before="120" w:beforeAutospacing="0" w:after="0" w:afterAutospacing="0" w:line="276" w:lineRule="auto"/>
        <w:rPr>
          <w:rFonts w:ascii="Arial" w:hAnsi="Arial" w:cs="Arial"/>
        </w:rPr>
      </w:pPr>
      <w:r w:rsidRPr="008A7F16">
        <w:rPr>
          <w:rFonts w:ascii="Arial" w:hAnsi="Arial" w:cs="Arial"/>
        </w:rPr>
        <w:t>8) Polonaise (1’15)</w:t>
      </w:r>
      <w:r w:rsidR="00F020CF" w:rsidRPr="008A7F16">
        <w:rPr>
          <w:rFonts w:ascii="Arial" w:hAnsi="Arial" w:cs="Arial"/>
        </w:rPr>
        <w:t>.</w:t>
      </w:r>
    </w:p>
    <w:p w:rsidR="0036004E" w:rsidRPr="008A7F16" w:rsidRDefault="0036004E" w:rsidP="005D6A2A">
      <w:pPr>
        <w:pStyle w:val="NormaleWeb"/>
        <w:tabs>
          <w:tab w:val="center" w:pos="0"/>
          <w:tab w:val="left" w:pos="4253"/>
        </w:tabs>
        <w:spacing w:before="120" w:beforeAutospacing="0" w:after="0" w:afterAutospacing="0" w:line="276" w:lineRule="auto"/>
        <w:rPr>
          <w:rFonts w:ascii="Arial" w:hAnsi="Arial" w:cs="Arial"/>
        </w:rPr>
      </w:pPr>
    </w:p>
    <w:p w:rsidR="00275AE1" w:rsidRPr="00200598" w:rsidRDefault="00275AE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BARRAINE  Elsa</w:t>
      </w:r>
      <w:r w:rsidRPr="00200598">
        <w:rPr>
          <w:rFonts w:ascii="Arial" w:hAnsi="Arial" w:cs="Arial"/>
          <w:color w:val="873624"/>
          <w:u w:val="single"/>
        </w:rPr>
        <w:tab/>
      </w:r>
      <w:r w:rsidRPr="00200598">
        <w:rPr>
          <w:rFonts w:ascii="Arial" w:hAnsi="Arial" w:cs="Arial"/>
          <w:color w:val="873624"/>
          <w:u w:val="single"/>
        </w:rPr>
        <w:tab/>
        <w:t>Parigi, 13.2.1910</w:t>
      </w:r>
      <w:r w:rsidR="007D7CEA" w:rsidRPr="00200598">
        <w:rPr>
          <w:rFonts w:ascii="Arial" w:hAnsi="Arial" w:cs="Arial"/>
          <w:color w:val="873624"/>
          <w:u w:val="single"/>
        </w:rPr>
        <w:t xml:space="preserve"> - Strasburgo, 20.3.1999.</w:t>
      </w:r>
    </w:p>
    <w:p w:rsidR="00DF23D5" w:rsidRPr="00200598" w:rsidRDefault="00DF23D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e violoncellista francese, figlia di Alfred, violoncellista solista all’Opera. Allieva di Gallon, Caussade, Widor, Estyle e Dukas. Vincitrice nel 1929 del Prix de Rome. Il suo Poema sinfonico “Le fleuve </w:t>
      </w:r>
      <w:r w:rsidR="008F2E2B" w:rsidRPr="00200598">
        <w:rPr>
          <w:rFonts w:ascii="Arial" w:hAnsi="Arial" w:cs="Arial"/>
          <w:color w:val="873624"/>
          <w:sz w:val="20"/>
          <w:szCs w:val="20"/>
        </w:rPr>
        <w:t xml:space="preserve"> </w:t>
      </w:r>
      <w:r w:rsidRPr="00200598">
        <w:rPr>
          <w:rFonts w:ascii="Arial" w:hAnsi="Arial" w:cs="Arial"/>
          <w:color w:val="873624"/>
          <w:sz w:val="20"/>
          <w:szCs w:val="20"/>
        </w:rPr>
        <w:t>rouge”, dedicato a Messiaen è da molti considerato come uno dei migliori brani del 1900. Insegnante dal 1953</w:t>
      </w:r>
      <w:r w:rsidR="008F2E2B" w:rsidRPr="00200598">
        <w:rPr>
          <w:rFonts w:ascii="Arial" w:hAnsi="Arial" w:cs="Arial"/>
          <w:color w:val="873624"/>
          <w:sz w:val="20"/>
          <w:szCs w:val="20"/>
        </w:rPr>
        <w:t xml:space="preserve"> </w:t>
      </w:r>
      <w:r w:rsidRPr="00200598">
        <w:rPr>
          <w:rFonts w:ascii="Arial" w:hAnsi="Arial" w:cs="Arial"/>
          <w:color w:val="873624"/>
          <w:sz w:val="20"/>
          <w:szCs w:val="20"/>
        </w:rPr>
        <w:t xml:space="preserve">al Conservatorio </w:t>
      </w:r>
      <w:r w:rsidR="00342EF3">
        <w:rPr>
          <w:rFonts w:ascii="Arial" w:hAnsi="Arial" w:cs="Arial"/>
          <w:color w:val="873624"/>
          <w:sz w:val="20"/>
          <w:szCs w:val="20"/>
        </w:rPr>
        <w:t xml:space="preserve">             </w:t>
      </w:r>
      <w:r w:rsidRPr="00200598">
        <w:rPr>
          <w:rFonts w:ascii="Arial" w:hAnsi="Arial" w:cs="Arial"/>
          <w:color w:val="873624"/>
          <w:sz w:val="20"/>
          <w:szCs w:val="20"/>
        </w:rPr>
        <w:t>di Parigi e Ispettrice dei Teatri Lirici al Ministero della cultura.</w:t>
      </w:r>
    </w:p>
    <w:p w:rsidR="00275AE1" w:rsidRPr="008A7F16" w:rsidRDefault="008E084F" w:rsidP="005D6A2A">
      <w:pPr>
        <w:tabs>
          <w:tab w:val="center" w:pos="0"/>
          <w:tab w:val="left" w:pos="4253"/>
        </w:tabs>
        <w:spacing w:before="120" w:line="276" w:lineRule="auto"/>
        <w:rPr>
          <w:rFonts w:ascii="Arial" w:hAnsi="Arial" w:cs="Arial"/>
        </w:rPr>
      </w:pPr>
      <w:r w:rsidRPr="008A7F16">
        <w:rPr>
          <w:rFonts w:ascii="Arial" w:hAnsi="Arial" w:cs="Arial"/>
        </w:rPr>
        <w:t xml:space="preserve">Atmosphere, oboe </w:t>
      </w:r>
      <w:r w:rsidR="00255920" w:rsidRPr="008A7F16">
        <w:rPr>
          <w:rFonts w:ascii="Arial" w:hAnsi="Arial" w:cs="Arial"/>
        </w:rPr>
        <w:t>e 10 archi (1966).   Conce</w:t>
      </w:r>
      <w:r w:rsidR="00275AE1" w:rsidRPr="008A7F16">
        <w:rPr>
          <w:rFonts w:ascii="Arial" w:hAnsi="Arial" w:cs="Arial"/>
        </w:rPr>
        <w:t>rtino per pf. oboe e archi (1953).</w:t>
      </w:r>
    </w:p>
    <w:p w:rsidR="00554E00" w:rsidRPr="008A7F16" w:rsidRDefault="00554E00" w:rsidP="005D6A2A">
      <w:pPr>
        <w:tabs>
          <w:tab w:val="center" w:pos="0"/>
          <w:tab w:val="left" w:pos="4253"/>
        </w:tabs>
        <w:spacing w:before="120" w:line="276" w:lineRule="auto"/>
        <w:rPr>
          <w:rFonts w:ascii="Arial" w:hAnsi="Arial" w:cs="Arial"/>
        </w:rPr>
      </w:pPr>
    </w:p>
    <w:p w:rsidR="00554E00" w:rsidRPr="00200598" w:rsidRDefault="00554E0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BARRAT  Carol</w:t>
      </w:r>
      <w:r w:rsidRPr="00200598">
        <w:rPr>
          <w:rFonts w:ascii="Arial" w:hAnsi="Arial" w:cs="Arial"/>
          <w:color w:val="873624"/>
          <w:u w:val="single"/>
        </w:rPr>
        <w:tab/>
      </w:r>
      <w:r w:rsidRPr="00200598">
        <w:rPr>
          <w:rFonts w:ascii="Arial" w:hAnsi="Arial" w:cs="Arial"/>
          <w:color w:val="873624"/>
          <w:u w:val="single"/>
        </w:rPr>
        <w:tab/>
        <w:t>1945</w:t>
      </w:r>
    </w:p>
    <w:p w:rsidR="00554E00" w:rsidRPr="00200598" w:rsidRDefault="00554E0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e didatta inglese, studi al Royal College of Music di Londra e membro onorario nello stesso, </w:t>
      </w:r>
      <w:r w:rsidR="00983BFE" w:rsidRPr="00200598">
        <w:rPr>
          <w:rFonts w:ascii="Arial" w:hAnsi="Arial" w:cs="Arial"/>
          <w:color w:val="873624"/>
          <w:sz w:val="20"/>
          <w:szCs w:val="20"/>
        </w:rPr>
        <w:t xml:space="preserve"> </w:t>
      </w:r>
      <w:r w:rsidRPr="00200598">
        <w:rPr>
          <w:rFonts w:ascii="Arial" w:hAnsi="Arial" w:cs="Arial"/>
          <w:color w:val="873624"/>
          <w:sz w:val="20"/>
          <w:szCs w:val="20"/>
        </w:rPr>
        <w:t>dedicandosi alla stesura di brani per studenti.</w:t>
      </w:r>
    </w:p>
    <w:p w:rsidR="00554E00" w:rsidRPr="008A7F16" w:rsidRDefault="00554E00" w:rsidP="005D6A2A">
      <w:pPr>
        <w:tabs>
          <w:tab w:val="center" w:pos="0"/>
          <w:tab w:val="left" w:pos="4253"/>
        </w:tabs>
        <w:spacing w:before="120" w:line="276" w:lineRule="auto"/>
        <w:rPr>
          <w:rFonts w:ascii="Arial" w:hAnsi="Arial" w:cs="Arial"/>
        </w:rPr>
      </w:pPr>
      <w:r w:rsidRPr="008A7F16">
        <w:rPr>
          <w:rFonts w:ascii="Arial" w:hAnsi="Arial" w:cs="Arial"/>
        </w:rPr>
        <w:t xml:space="preserve">“Bravo! Oboe”, 25 pezzi per oboe e pf.   </w:t>
      </w:r>
      <w:r w:rsidRPr="008A7F16">
        <w:rPr>
          <w:rFonts w:ascii="Arial" w:hAnsi="Arial" w:cs="Arial"/>
          <w:bCs/>
        </w:rPr>
        <w:t>Prelude &amp; Jig, oboe e pf.</w:t>
      </w:r>
    </w:p>
    <w:p w:rsidR="00255920" w:rsidRPr="008A7F16" w:rsidRDefault="00255920" w:rsidP="005D6A2A">
      <w:pPr>
        <w:tabs>
          <w:tab w:val="center" w:pos="0"/>
          <w:tab w:val="left" w:pos="4253"/>
        </w:tabs>
        <w:spacing w:before="120" w:line="276" w:lineRule="auto"/>
        <w:rPr>
          <w:rFonts w:ascii="Arial" w:hAnsi="Arial" w:cs="Arial"/>
        </w:rPr>
      </w:pPr>
    </w:p>
    <w:p w:rsidR="00C06C33" w:rsidRPr="00200598" w:rsidRDefault="00C06C33"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BARRAUD  Henry</w:t>
      </w:r>
      <w:r w:rsidRPr="00200598">
        <w:rPr>
          <w:rFonts w:ascii="Arial" w:hAnsi="Arial" w:cs="Arial"/>
          <w:color w:val="873624"/>
          <w:u w:val="single"/>
          <w:lang w:val="fr-FR"/>
        </w:rPr>
        <w:tab/>
      </w:r>
      <w:r w:rsidRPr="00200598">
        <w:rPr>
          <w:rFonts w:ascii="Arial" w:hAnsi="Arial" w:cs="Arial"/>
          <w:color w:val="873624"/>
          <w:u w:val="single"/>
          <w:lang w:val="fr-FR"/>
        </w:rPr>
        <w:tab/>
        <w:t>Bordeaux, 23.4.1900 - Bordeaux, 28.12.1997</w:t>
      </w:r>
    </w:p>
    <w:p w:rsidR="00BB4FDB" w:rsidRPr="00200598" w:rsidRDefault="00BB4FD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lang w:val="fr-FR"/>
        </w:rPr>
        <w:t xml:space="preserve">Compositore francese. </w:t>
      </w:r>
      <w:r w:rsidRPr="00200598">
        <w:rPr>
          <w:rFonts w:ascii="Arial" w:hAnsi="Arial" w:cs="Arial"/>
          <w:color w:val="873624"/>
          <w:sz w:val="20"/>
          <w:szCs w:val="20"/>
        </w:rPr>
        <w:t xml:space="preserve">Studi con Vauborgoine a Bordeaux, perfezionamento a Parigi con Aubert, Caussade e Dukas. Fondatore con Rivier, Ferroud e Bondeville della Società di musica da camera “Triton”, nata per </w:t>
      </w:r>
      <w:r w:rsidR="00074D39" w:rsidRPr="00200598">
        <w:rPr>
          <w:rFonts w:ascii="Arial" w:hAnsi="Arial" w:cs="Arial"/>
          <w:color w:val="873624"/>
          <w:sz w:val="20"/>
          <w:szCs w:val="20"/>
        </w:rPr>
        <w:t xml:space="preserve">        </w:t>
      </w:r>
      <w:r w:rsidRPr="00200598">
        <w:rPr>
          <w:rFonts w:ascii="Arial" w:hAnsi="Arial" w:cs="Arial"/>
          <w:color w:val="873624"/>
          <w:sz w:val="20"/>
          <w:szCs w:val="20"/>
        </w:rPr>
        <w:t>diffondere</w:t>
      </w:r>
      <w:r w:rsidR="00074D39" w:rsidRPr="00200598">
        <w:rPr>
          <w:rFonts w:ascii="Arial" w:hAnsi="Arial" w:cs="Arial"/>
          <w:color w:val="873624"/>
          <w:sz w:val="20"/>
          <w:szCs w:val="20"/>
        </w:rPr>
        <w:t xml:space="preserve"> </w:t>
      </w:r>
      <w:r w:rsidRPr="00200598">
        <w:rPr>
          <w:rFonts w:ascii="Arial" w:hAnsi="Arial" w:cs="Arial"/>
          <w:color w:val="873624"/>
          <w:sz w:val="20"/>
          <w:szCs w:val="20"/>
        </w:rPr>
        <w:t>in Francia le nuove musiche d’ogni paese. Autore inoltre di un interessante biografia su Berlioz.</w:t>
      </w:r>
    </w:p>
    <w:p w:rsidR="00275AE1" w:rsidRPr="00085620" w:rsidRDefault="00B956E6" w:rsidP="005D6A2A">
      <w:pPr>
        <w:tabs>
          <w:tab w:val="center" w:pos="0"/>
          <w:tab w:val="left" w:pos="4253"/>
        </w:tabs>
        <w:spacing w:before="120" w:line="276" w:lineRule="auto"/>
        <w:rPr>
          <w:rFonts w:ascii="Arial" w:hAnsi="Arial" w:cs="Arial"/>
        </w:rPr>
      </w:pPr>
      <w:r w:rsidRPr="00085620">
        <w:rPr>
          <w:rFonts w:ascii="Arial" w:hAnsi="Arial" w:cs="Arial"/>
        </w:rPr>
        <w:t>Romanza</w:t>
      </w:r>
      <w:r w:rsidR="00993D0C" w:rsidRPr="00085620">
        <w:rPr>
          <w:rFonts w:ascii="Arial" w:hAnsi="Arial" w:cs="Arial"/>
        </w:rPr>
        <w:t>,</w:t>
      </w:r>
      <w:r w:rsidRPr="00085620">
        <w:rPr>
          <w:rFonts w:ascii="Arial" w:hAnsi="Arial" w:cs="Arial"/>
        </w:rPr>
        <w:t xml:space="preserve"> oboe e pf.   </w:t>
      </w:r>
      <w:r w:rsidR="00993D0C" w:rsidRPr="00085620">
        <w:rPr>
          <w:rFonts w:ascii="Arial" w:hAnsi="Arial" w:cs="Arial"/>
          <w:lang w:val="fr-FR"/>
        </w:rPr>
        <w:t xml:space="preserve">Nina au matin bleu, oboe e pf. </w:t>
      </w:r>
      <w:r w:rsidR="00993D0C" w:rsidRPr="00085620">
        <w:rPr>
          <w:rFonts w:ascii="Arial" w:hAnsi="Arial" w:cs="Arial"/>
        </w:rPr>
        <w:t xml:space="preserve">(1’30).   </w:t>
      </w:r>
      <w:r w:rsidR="00C06C33" w:rsidRPr="00085620">
        <w:rPr>
          <w:rFonts w:ascii="Arial" w:hAnsi="Arial" w:cs="Arial"/>
        </w:rPr>
        <w:t>Trio</w:t>
      </w:r>
      <w:r w:rsidR="00993D0C" w:rsidRPr="00085620">
        <w:rPr>
          <w:rFonts w:ascii="Arial" w:hAnsi="Arial" w:cs="Arial"/>
        </w:rPr>
        <w:t xml:space="preserve">, </w:t>
      </w:r>
      <w:r w:rsidR="00C06C33" w:rsidRPr="00085620">
        <w:rPr>
          <w:rFonts w:ascii="Arial" w:hAnsi="Arial" w:cs="Arial"/>
        </w:rPr>
        <w:t>oboe, cl. e fag. (1935).</w:t>
      </w:r>
    </w:p>
    <w:p w:rsidR="00A238EC" w:rsidRPr="00085620" w:rsidRDefault="00A238EC" w:rsidP="005D6A2A">
      <w:pPr>
        <w:tabs>
          <w:tab w:val="center" w:pos="0"/>
          <w:tab w:val="left" w:pos="4253"/>
        </w:tabs>
        <w:spacing w:before="120" w:line="276" w:lineRule="auto"/>
        <w:rPr>
          <w:rFonts w:ascii="Arial" w:hAnsi="Arial" w:cs="Arial"/>
        </w:rPr>
      </w:pPr>
    </w:p>
    <w:p w:rsidR="00CD0F3B" w:rsidRPr="00200598" w:rsidRDefault="00CD0F3B"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BARTA  Lubor</w:t>
      </w:r>
      <w:r w:rsidRPr="00200598">
        <w:rPr>
          <w:rFonts w:ascii="Arial" w:hAnsi="Arial" w:cs="Arial"/>
          <w:color w:val="873624"/>
          <w:u w:val="single"/>
        </w:rPr>
        <w:tab/>
      </w:r>
      <w:r w:rsidRPr="00200598">
        <w:rPr>
          <w:rFonts w:ascii="Arial" w:hAnsi="Arial" w:cs="Arial"/>
          <w:color w:val="873624"/>
          <w:u w:val="single"/>
        </w:rPr>
        <w:tab/>
        <w:t>Lubna, 8.8.1928 - Praga, 5.11.1972.</w:t>
      </w:r>
    </w:p>
    <w:p w:rsidR="00CD0F3B" w:rsidRPr="00200598" w:rsidRDefault="00CD0F3B"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céco, allievo di Ridky che ha completato la sua formazione, poiché a 12 anni era già pianista e </w:t>
      </w:r>
      <w:r w:rsidR="00983BFE" w:rsidRPr="00200598">
        <w:rPr>
          <w:rFonts w:ascii="Arial" w:hAnsi="Arial" w:cs="Arial"/>
          <w:color w:val="873624"/>
          <w:sz w:val="20"/>
          <w:szCs w:val="20"/>
        </w:rPr>
        <w:t xml:space="preserve">   </w:t>
      </w:r>
      <w:r w:rsidRPr="00200598">
        <w:rPr>
          <w:rFonts w:ascii="Arial" w:hAnsi="Arial" w:cs="Arial"/>
          <w:color w:val="873624"/>
          <w:sz w:val="20"/>
          <w:szCs w:val="20"/>
        </w:rPr>
        <w:t>violinista provetto.</w:t>
      </w:r>
    </w:p>
    <w:p w:rsidR="00060815" w:rsidRPr="00085620" w:rsidRDefault="00CD0F3B" w:rsidP="005D6A2A">
      <w:pPr>
        <w:tabs>
          <w:tab w:val="center" w:pos="0"/>
          <w:tab w:val="left" w:pos="4253"/>
        </w:tabs>
        <w:spacing w:before="120" w:line="276" w:lineRule="auto"/>
        <w:rPr>
          <w:rFonts w:ascii="Arial" w:hAnsi="Arial" w:cs="Arial"/>
        </w:rPr>
      </w:pPr>
      <w:r w:rsidRPr="00085620">
        <w:rPr>
          <w:rFonts w:ascii="Arial" w:hAnsi="Arial" w:cs="Arial"/>
        </w:rPr>
        <w:t>4 Pezzi per oboe e pf. (1965</w:t>
      </w:r>
      <w:r w:rsidR="0050123D" w:rsidRPr="00085620">
        <w:rPr>
          <w:rFonts w:ascii="Arial" w:hAnsi="Arial" w:cs="Arial"/>
        </w:rPr>
        <w:t>, 6’</w:t>
      </w:r>
      <w:r w:rsidRPr="00085620">
        <w:rPr>
          <w:rFonts w:ascii="Arial" w:hAnsi="Arial" w:cs="Arial"/>
        </w:rPr>
        <w:t>).</w:t>
      </w:r>
    </w:p>
    <w:p w:rsidR="00060815" w:rsidRPr="00085620" w:rsidRDefault="00060815" w:rsidP="005D6A2A">
      <w:pPr>
        <w:tabs>
          <w:tab w:val="center" w:pos="0"/>
          <w:tab w:val="left" w:pos="4253"/>
        </w:tabs>
        <w:spacing w:before="120" w:line="276" w:lineRule="auto"/>
        <w:rPr>
          <w:rFonts w:ascii="Arial" w:hAnsi="Arial" w:cs="Arial"/>
        </w:rPr>
      </w:pPr>
    </w:p>
    <w:p w:rsidR="00060815" w:rsidRPr="00200598" w:rsidRDefault="00B22BB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BARTA  Jiri</w:t>
      </w:r>
      <w:r w:rsidRPr="00200598">
        <w:rPr>
          <w:rFonts w:ascii="Arial" w:hAnsi="Arial" w:cs="Arial"/>
          <w:color w:val="873624"/>
          <w:u w:val="single"/>
        </w:rPr>
        <w:tab/>
      </w:r>
      <w:r w:rsidRPr="00200598">
        <w:rPr>
          <w:rFonts w:ascii="Arial" w:hAnsi="Arial" w:cs="Arial"/>
          <w:color w:val="873624"/>
          <w:u w:val="single"/>
        </w:rPr>
        <w:tab/>
        <w:t>Brno, 19.6.1935</w:t>
      </w:r>
    </w:p>
    <w:p w:rsidR="00060815" w:rsidRPr="00200598" w:rsidRDefault="00B22BB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céco, allievo di F. Schaefer al Conservatorio di Brno e di Theodor Schaefer e di Petrzelka all’Accademia Janacek. Insegnante di composizione al Conservatorio di Brno.</w:t>
      </w:r>
    </w:p>
    <w:p w:rsidR="00B22BB8" w:rsidRPr="00085620" w:rsidRDefault="00B22BB8" w:rsidP="005D6A2A">
      <w:pPr>
        <w:tabs>
          <w:tab w:val="center" w:pos="0"/>
          <w:tab w:val="left" w:pos="4253"/>
        </w:tabs>
        <w:spacing w:before="120" w:line="276" w:lineRule="auto"/>
        <w:rPr>
          <w:rFonts w:ascii="Arial" w:hAnsi="Arial" w:cs="Arial"/>
        </w:rPr>
      </w:pPr>
      <w:r w:rsidRPr="00085620">
        <w:rPr>
          <w:rFonts w:ascii="Arial" w:hAnsi="Arial" w:cs="Arial"/>
        </w:rPr>
        <w:t>Trio per oboe, cl. fag. (1989, 13’).</w:t>
      </w:r>
    </w:p>
    <w:p w:rsidR="00C06C33" w:rsidRPr="00085620" w:rsidRDefault="00C06C33" w:rsidP="005D6A2A">
      <w:pPr>
        <w:tabs>
          <w:tab w:val="center" w:pos="0"/>
          <w:tab w:val="left" w:pos="4253"/>
        </w:tabs>
        <w:spacing w:before="120" w:line="276" w:lineRule="auto"/>
        <w:rPr>
          <w:rFonts w:ascii="Arial" w:hAnsi="Arial" w:cs="Arial"/>
        </w:rPr>
      </w:pPr>
    </w:p>
    <w:p w:rsidR="00C06C33" w:rsidRPr="00200598" w:rsidRDefault="00C06C3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BARTELS  Wolfgang von</w:t>
      </w:r>
      <w:r w:rsidRPr="00200598">
        <w:rPr>
          <w:rFonts w:ascii="Arial" w:hAnsi="Arial" w:cs="Arial"/>
          <w:color w:val="873624"/>
          <w:u w:val="single"/>
        </w:rPr>
        <w:tab/>
      </w:r>
      <w:r w:rsidRPr="00200598">
        <w:rPr>
          <w:rFonts w:ascii="Arial" w:hAnsi="Arial" w:cs="Arial"/>
          <w:color w:val="873624"/>
          <w:u w:val="single"/>
        </w:rPr>
        <w:tab/>
        <w:t>Amburgo, 21.7.1883 - Monaco, 19,4,1938.</w:t>
      </w:r>
    </w:p>
    <w:p w:rsidR="00C06C33" w:rsidRPr="00200598" w:rsidRDefault="00C06C3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critico musicale tedesco, allievo di Beer-Walbrunn e Gédalge.</w:t>
      </w:r>
    </w:p>
    <w:p w:rsidR="00C06C33" w:rsidRPr="00085620" w:rsidRDefault="00C06C33" w:rsidP="005D6A2A">
      <w:pPr>
        <w:tabs>
          <w:tab w:val="center" w:pos="0"/>
          <w:tab w:val="left" w:pos="4253"/>
        </w:tabs>
        <w:spacing w:before="120" w:line="276" w:lineRule="auto"/>
        <w:rPr>
          <w:rFonts w:ascii="Arial" w:hAnsi="Arial" w:cs="Arial"/>
          <w:lang w:val="en-US"/>
        </w:rPr>
      </w:pPr>
      <w:r w:rsidRPr="00085620">
        <w:rPr>
          <w:rFonts w:ascii="Arial" w:hAnsi="Arial" w:cs="Arial"/>
        </w:rPr>
        <w:t xml:space="preserve">Concerto per oboe, cl. fag. e orch. </w:t>
      </w:r>
      <w:r w:rsidRPr="00085620">
        <w:rPr>
          <w:rFonts w:ascii="Arial" w:hAnsi="Arial" w:cs="Arial"/>
          <w:lang w:val="en-US"/>
        </w:rPr>
        <w:t>(1929).</w:t>
      </w:r>
    </w:p>
    <w:p w:rsidR="00C06C33" w:rsidRPr="00085620" w:rsidRDefault="00C06C33" w:rsidP="005D6A2A">
      <w:pPr>
        <w:tabs>
          <w:tab w:val="center" w:pos="0"/>
          <w:tab w:val="left" w:pos="4253"/>
        </w:tabs>
        <w:spacing w:before="120" w:line="276" w:lineRule="auto"/>
        <w:rPr>
          <w:rFonts w:ascii="Arial" w:hAnsi="Arial" w:cs="Arial"/>
          <w:lang w:val="en-US"/>
        </w:rPr>
      </w:pPr>
    </w:p>
    <w:p w:rsidR="00A74E82" w:rsidRPr="00200598" w:rsidRDefault="00A74E82"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BARTH  C</w:t>
      </w:r>
      <w:r w:rsidR="009458DD" w:rsidRPr="00200598">
        <w:rPr>
          <w:rFonts w:ascii="Arial" w:hAnsi="Arial" w:cs="Arial"/>
          <w:color w:val="873624"/>
          <w:u w:val="single"/>
          <w:lang w:val="en-GB"/>
        </w:rPr>
        <w:t>hristian Samuel</w:t>
      </w:r>
      <w:r w:rsidR="009458DD" w:rsidRPr="00200598">
        <w:rPr>
          <w:rFonts w:ascii="Arial" w:hAnsi="Arial" w:cs="Arial"/>
          <w:color w:val="873624"/>
          <w:u w:val="single"/>
          <w:lang w:val="en-GB"/>
        </w:rPr>
        <w:tab/>
      </w:r>
      <w:r w:rsidR="009458DD" w:rsidRPr="00200598">
        <w:rPr>
          <w:rFonts w:ascii="Arial" w:hAnsi="Arial" w:cs="Arial"/>
          <w:color w:val="873624"/>
          <w:u w:val="single"/>
          <w:lang w:val="en-GB"/>
        </w:rPr>
        <w:tab/>
        <w:t>Glauchau, 13.1.1735 - Copenhagen, 8.7.1809.</w:t>
      </w:r>
    </w:p>
    <w:p w:rsidR="009458DD" w:rsidRPr="00200598" w:rsidRDefault="009458D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xml:space="preserve"> e compositore tedesco, allievo di J. S. Bach. Fu solista nelle orchestre di Weimar, Hannover, Kassel </w:t>
      </w:r>
      <w:r w:rsidR="00734D66" w:rsidRPr="00200598">
        <w:rPr>
          <w:rFonts w:ascii="Arial" w:hAnsi="Arial" w:cs="Arial"/>
          <w:color w:val="873624"/>
          <w:sz w:val="20"/>
          <w:szCs w:val="20"/>
        </w:rPr>
        <w:t xml:space="preserve">          </w:t>
      </w:r>
      <w:r w:rsidRPr="00200598">
        <w:rPr>
          <w:rFonts w:ascii="Arial" w:hAnsi="Arial" w:cs="Arial"/>
          <w:color w:val="873624"/>
          <w:sz w:val="20"/>
          <w:szCs w:val="20"/>
        </w:rPr>
        <w:t>e Copenhagen. Il figlio Friedrich fu anch’egli oboista nella cappella Reale di Copenhagen.</w:t>
      </w:r>
    </w:p>
    <w:p w:rsidR="009458DD" w:rsidRPr="00085620" w:rsidRDefault="00A74E82" w:rsidP="005D6A2A">
      <w:pPr>
        <w:tabs>
          <w:tab w:val="center" w:pos="0"/>
          <w:tab w:val="left" w:pos="4253"/>
        </w:tabs>
        <w:spacing w:before="120" w:line="276" w:lineRule="auto"/>
        <w:rPr>
          <w:rFonts w:ascii="Arial" w:hAnsi="Arial" w:cs="Arial"/>
        </w:rPr>
      </w:pPr>
      <w:r w:rsidRPr="00085620">
        <w:rPr>
          <w:rFonts w:ascii="Arial" w:hAnsi="Arial" w:cs="Arial"/>
        </w:rPr>
        <w:t>Sonat</w:t>
      </w:r>
      <w:r w:rsidR="00432834" w:rsidRPr="00085620">
        <w:rPr>
          <w:rFonts w:ascii="Arial" w:hAnsi="Arial" w:cs="Arial"/>
        </w:rPr>
        <w:t>a in Sib “B</w:t>
      </w:r>
      <w:r w:rsidRPr="00085620">
        <w:rPr>
          <w:rFonts w:ascii="Arial" w:hAnsi="Arial" w:cs="Arial"/>
        </w:rPr>
        <w:t>rill</w:t>
      </w:r>
      <w:r w:rsidR="00432834" w:rsidRPr="00085620">
        <w:rPr>
          <w:rFonts w:ascii="Arial" w:hAnsi="Arial" w:cs="Arial"/>
        </w:rPr>
        <w:t>i</w:t>
      </w:r>
      <w:r w:rsidRPr="00085620">
        <w:rPr>
          <w:rFonts w:ascii="Arial" w:hAnsi="Arial" w:cs="Arial"/>
        </w:rPr>
        <w:t>ant</w:t>
      </w:r>
      <w:r w:rsidR="00432834" w:rsidRPr="00085620">
        <w:rPr>
          <w:rFonts w:ascii="Arial" w:hAnsi="Arial" w:cs="Arial"/>
        </w:rPr>
        <w:t>”,</w:t>
      </w:r>
      <w:r w:rsidRPr="00085620">
        <w:rPr>
          <w:rFonts w:ascii="Arial" w:hAnsi="Arial" w:cs="Arial"/>
        </w:rPr>
        <w:t xml:space="preserve"> per oboe e pf.</w:t>
      </w:r>
      <w:r w:rsidR="00432834" w:rsidRPr="00085620">
        <w:rPr>
          <w:rFonts w:ascii="Arial" w:hAnsi="Arial" w:cs="Arial"/>
        </w:rPr>
        <w:t xml:space="preserve"> (17’20).</w:t>
      </w:r>
      <w:r w:rsidR="009458DD" w:rsidRPr="00085620">
        <w:rPr>
          <w:rFonts w:ascii="Arial" w:hAnsi="Arial" w:cs="Arial"/>
        </w:rPr>
        <w:t xml:space="preserve">   Concert</w:t>
      </w:r>
      <w:r w:rsidR="00432834" w:rsidRPr="00085620">
        <w:rPr>
          <w:rFonts w:ascii="Arial" w:hAnsi="Arial" w:cs="Arial"/>
        </w:rPr>
        <w:t>o</w:t>
      </w:r>
      <w:r w:rsidR="00393A41" w:rsidRPr="00085620">
        <w:rPr>
          <w:rFonts w:ascii="Arial" w:hAnsi="Arial" w:cs="Arial"/>
        </w:rPr>
        <w:t xml:space="preserve">in Sib </w:t>
      </w:r>
      <w:r w:rsidR="009458DD" w:rsidRPr="00085620">
        <w:rPr>
          <w:rFonts w:ascii="Arial" w:hAnsi="Arial" w:cs="Arial"/>
        </w:rPr>
        <w:t>per oboe e orch.</w:t>
      </w:r>
    </w:p>
    <w:p w:rsidR="00432834" w:rsidRPr="00085620" w:rsidRDefault="00432834" w:rsidP="005D6A2A">
      <w:pPr>
        <w:tabs>
          <w:tab w:val="center" w:pos="0"/>
          <w:tab w:val="left" w:pos="4253"/>
        </w:tabs>
        <w:spacing w:before="120" w:line="276" w:lineRule="auto"/>
        <w:rPr>
          <w:rFonts w:ascii="Arial" w:hAnsi="Arial" w:cs="Arial"/>
          <w:u w:val="single"/>
        </w:rPr>
      </w:pPr>
    </w:p>
    <w:p w:rsidR="00180AA6" w:rsidRPr="00200598" w:rsidRDefault="00180AA6" w:rsidP="005D6A2A">
      <w:pPr>
        <w:tabs>
          <w:tab w:val="center" w:pos="0"/>
          <w:tab w:val="left" w:pos="4253"/>
        </w:tabs>
        <w:spacing w:before="120" w:line="276" w:lineRule="auto"/>
        <w:rPr>
          <w:rFonts w:ascii="Arial" w:hAnsi="Arial" w:cs="Arial"/>
          <w:color w:val="873624"/>
          <w:lang w:val="en-GB"/>
        </w:rPr>
      </w:pPr>
      <w:r w:rsidRPr="00200598">
        <w:rPr>
          <w:rFonts w:ascii="Arial" w:hAnsi="Arial" w:cs="Arial"/>
          <w:color w:val="873624"/>
          <w:u w:val="single"/>
          <w:lang w:val="en-GB"/>
        </w:rPr>
        <w:t>BARTH  Christian Frederik</w:t>
      </w:r>
      <w:r w:rsidRPr="00200598">
        <w:rPr>
          <w:rFonts w:ascii="Arial" w:hAnsi="Arial" w:cs="Arial"/>
          <w:color w:val="873624"/>
          <w:u w:val="single"/>
          <w:lang w:val="en-GB"/>
        </w:rPr>
        <w:tab/>
      </w:r>
      <w:r w:rsidR="002B5CFD" w:rsidRPr="00200598">
        <w:rPr>
          <w:rFonts w:ascii="Arial" w:hAnsi="Arial" w:cs="Arial"/>
          <w:color w:val="873624"/>
          <w:u w:val="single"/>
          <w:lang w:val="en-GB"/>
        </w:rPr>
        <w:tab/>
      </w:r>
      <w:r w:rsidRPr="00200598">
        <w:rPr>
          <w:rFonts w:ascii="Arial" w:hAnsi="Arial" w:cs="Arial"/>
          <w:color w:val="873624"/>
          <w:u w:val="single"/>
          <w:lang w:val="en-GB"/>
        </w:rPr>
        <w:t xml:space="preserve">Kassel, </w:t>
      </w:r>
      <w:r w:rsidR="003C0585" w:rsidRPr="00200598">
        <w:rPr>
          <w:rFonts w:ascii="Arial" w:hAnsi="Arial" w:cs="Arial"/>
          <w:color w:val="873624"/>
          <w:u w:val="single"/>
          <w:lang w:val="en-GB"/>
        </w:rPr>
        <w:t>24.2.</w:t>
      </w:r>
      <w:r w:rsidRPr="00200598">
        <w:rPr>
          <w:rFonts w:ascii="Arial" w:hAnsi="Arial" w:cs="Arial"/>
          <w:color w:val="873624"/>
          <w:u w:val="single"/>
          <w:lang w:val="en-GB"/>
        </w:rPr>
        <w:t>1787 - Middelfart, 17.2.1861</w:t>
      </w:r>
    </w:p>
    <w:p w:rsidR="00180AA6" w:rsidRPr="00200598" w:rsidRDefault="00180AA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Figlio del precedente e suo successore nella Cappella Reale di Copenhagen. Fondò una scuola </w:t>
      </w:r>
      <w:r w:rsidR="003C0585" w:rsidRPr="00200598">
        <w:rPr>
          <w:rFonts w:ascii="Arial" w:hAnsi="Arial" w:cs="Arial"/>
          <w:color w:val="873624"/>
          <w:sz w:val="20"/>
          <w:szCs w:val="20"/>
        </w:rPr>
        <w:t>d’</w:t>
      </w:r>
      <w:r w:rsidRPr="00200598">
        <w:rPr>
          <w:rFonts w:ascii="Arial" w:hAnsi="Arial" w:cs="Arial"/>
          <w:color w:val="873624"/>
          <w:sz w:val="20"/>
          <w:szCs w:val="20"/>
        </w:rPr>
        <w:t>oboe.</w:t>
      </w:r>
    </w:p>
    <w:p w:rsidR="00716B23" w:rsidRPr="00085620" w:rsidRDefault="00180AA6" w:rsidP="005D6A2A">
      <w:pPr>
        <w:tabs>
          <w:tab w:val="center" w:pos="0"/>
          <w:tab w:val="left" w:pos="4253"/>
        </w:tabs>
        <w:spacing w:before="120" w:line="276" w:lineRule="auto"/>
        <w:rPr>
          <w:rFonts w:ascii="Arial" w:hAnsi="Arial" w:cs="Arial"/>
        </w:rPr>
      </w:pPr>
      <w:r w:rsidRPr="00085620">
        <w:rPr>
          <w:rFonts w:ascii="Arial" w:hAnsi="Arial" w:cs="Arial"/>
        </w:rPr>
        <w:t xml:space="preserve">Sonata </w:t>
      </w:r>
      <w:r w:rsidR="00716B23" w:rsidRPr="00085620">
        <w:rPr>
          <w:rFonts w:ascii="Arial" w:hAnsi="Arial" w:cs="Arial"/>
        </w:rPr>
        <w:t xml:space="preserve">“Brilliant”, </w:t>
      </w:r>
      <w:r w:rsidRPr="00085620">
        <w:rPr>
          <w:rFonts w:ascii="Arial" w:hAnsi="Arial" w:cs="Arial"/>
        </w:rPr>
        <w:t>per oboe</w:t>
      </w:r>
      <w:r w:rsidR="00716B23" w:rsidRPr="00085620">
        <w:rPr>
          <w:rFonts w:ascii="Arial" w:hAnsi="Arial" w:cs="Arial"/>
        </w:rPr>
        <w:t xml:space="preserve"> e pf</w:t>
      </w:r>
      <w:r w:rsidRPr="00085620">
        <w:rPr>
          <w:rFonts w:ascii="Arial" w:hAnsi="Arial" w:cs="Arial"/>
        </w:rPr>
        <w:t>.</w:t>
      </w:r>
      <w:r w:rsidR="00716B23" w:rsidRPr="00085620">
        <w:rPr>
          <w:rFonts w:ascii="Arial" w:hAnsi="Arial" w:cs="Arial"/>
        </w:rPr>
        <w:t xml:space="preserve"> (17’15).</w:t>
      </w:r>
      <w:r w:rsidRPr="00085620">
        <w:rPr>
          <w:rFonts w:ascii="Arial" w:hAnsi="Arial" w:cs="Arial"/>
        </w:rPr>
        <w:t xml:space="preserve">   Duetti per oboe.   Rondò per oboe.</w:t>
      </w:r>
    </w:p>
    <w:p w:rsidR="00AE4A77" w:rsidRPr="00085620" w:rsidRDefault="00180AA6" w:rsidP="005D6A2A">
      <w:pPr>
        <w:tabs>
          <w:tab w:val="center" w:pos="0"/>
          <w:tab w:val="left" w:pos="4253"/>
        </w:tabs>
        <w:spacing w:before="120" w:line="276" w:lineRule="auto"/>
        <w:rPr>
          <w:rFonts w:ascii="Arial" w:hAnsi="Arial" w:cs="Arial"/>
        </w:rPr>
      </w:pPr>
      <w:r w:rsidRPr="00085620">
        <w:rPr>
          <w:rFonts w:ascii="Arial" w:hAnsi="Arial" w:cs="Arial"/>
        </w:rPr>
        <w:t>2 Concerti per oboe e orch.</w:t>
      </w:r>
      <w:r w:rsidR="00085620">
        <w:rPr>
          <w:rFonts w:ascii="Arial" w:hAnsi="Arial" w:cs="Arial"/>
        </w:rPr>
        <w:t xml:space="preserve">   </w:t>
      </w:r>
      <w:r w:rsidR="00AE4A77" w:rsidRPr="00085620">
        <w:rPr>
          <w:rFonts w:ascii="Arial" w:hAnsi="Arial" w:cs="Arial"/>
        </w:rPr>
        <w:t>Concertino per corno inglese e orch.</w:t>
      </w:r>
    </w:p>
    <w:p w:rsidR="00C91EDD" w:rsidRPr="00085620" w:rsidRDefault="00C91EDD" w:rsidP="005D6A2A">
      <w:pPr>
        <w:tabs>
          <w:tab w:val="center" w:pos="0"/>
          <w:tab w:val="left" w:pos="4253"/>
        </w:tabs>
        <w:spacing w:before="120" w:line="276" w:lineRule="auto"/>
        <w:rPr>
          <w:rFonts w:ascii="Arial" w:hAnsi="Arial" w:cs="Arial"/>
        </w:rPr>
      </w:pPr>
    </w:p>
    <w:p w:rsidR="00C91EDD" w:rsidRPr="00200598" w:rsidRDefault="00C91EDD"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BARTHE  Adrien</w:t>
      </w:r>
      <w:r w:rsidRPr="00200598">
        <w:rPr>
          <w:rFonts w:ascii="Arial" w:hAnsi="Arial" w:cs="Arial"/>
          <w:color w:val="873624"/>
          <w:u w:val="single"/>
        </w:rPr>
        <w:tab/>
      </w:r>
      <w:r w:rsidRPr="00200598">
        <w:rPr>
          <w:rFonts w:ascii="Arial" w:hAnsi="Arial" w:cs="Arial"/>
          <w:color w:val="873624"/>
          <w:u w:val="single"/>
        </w:rPr>
        <w:tab/>
        <w:t>Bayonne, 7.6.1828 - Asnieres, 13.8.1898.</w:t>
      </w:r>
    </w:p>
    <w:p w:rsidR="00C91EDD" w:rsidRPr="00200598" w:rsidRDefault="00C91EDD"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lastRenderedPageBreak/>
        <w:t>Compositore francese, allievo di Leborne al Conservatorio di Parigi. Prix de Rome nel 1854. In seguito, per l’insuccesso delle sue opere</w:t>
      </w:r>
      <w:r w:rsidR="003B6649" w:rsidRPr="00200598">
        <w:rPr>
          <w:rFonts w:ascii="Arial" w:hAnsi="Arial" w:cs="Arial"/>
          <w:color w:val="873624"/>
          <w:sz w:val="20"/>
          <w:szCs w:val="20"/>
        </w:rPr>
        <w:t xml:space="preserve"> liriche</w:t>
      </w:r>
      <w:r w:rsidRPr="00200598">
        <w:rPr>
          <w:rFonts w:ascii="Arial" w:hAnsi="Arial" w:cs="Arial"/>
          <w:color w:val="873624"/>
          <w:sz w:val="20"/>
          <w:szCs w:val="20"/>
        </w:rPr>
        <w:t>, seppure incoraggiato da Halévy, si dedicò unicamente all’insegnamento.</w:t>
      </w:r>
    </w:p>
    <w:p w:rsidR="00C91EDD" w:rsidRPr="00A234DB" w:rsidRDefault="00C91EDD" w:rsidP="005D6A2A">
      <w:pPr>
        <w:tabs>
          <w:tab w:val="center" w:pos="0"/>
          <w:tab w:val="left" w:pos="4253"/>
        </w:tabs>
        <w:spacing w:before="120" w:line="276" w:lineRule="auto"/>
        <w:rPr>
          <w:rFonts w:ascii="Arial" w:hAnsi="Arial" w:cs="Arial"/>
        </w:rPr>
      </w:pPr>
      <w:r w:rsidRPr="00A234DB">
        <w:rPr>
          <w:rFonts w:ascii="Arial" w:hAnsi="Arial" w:cs="Arial"/>
        </w:rPr>
        <w:t>6 Pezzi per oboe e pf: 1) Idylle,   2) Legende,   3) Bourrée,   4) Le Berger,   5) Couvre feu,</w:t>
      </w:r>
    </w:p>
    <w:p w:rsidR="00C91EDD" w:rsidRPr="00A234DB" w:rsidRDefault="00C91EDD" w:rsidP="005D6A2A">
      <w:pPr>
        <w:tabs>
          <w:tab w:val="center" w:pos="0"/>
          <w:tab w:val="left" w:pos="4253"/>
        </w:tabs>
        <w:spacing w:before="120" w:line="276" w:lineRule="auto"/>
        <w:rPr>
          <w:rFonts w:ascii="Arial" w:hAnsi="Arial" w:cs="Arial"/>
        </w:rPr>
      </w:pPr>
      <w:r w:rsidRPr="00A234DB">
        <w:rPr>
          <w:rFonts w:ascii="Arial" w:hAnsi="Arial" w:cs="Arial"/>
        </w:rPr>
        <w:t>6) Scherzo.</w:t>
      </w:r>
    </w:p>
    <w:p w:rsidR="00C91EDD" w:rsidRPr="00A234DB" w:rsidRDefault="00C91EDD" w:rsidP="005D6A2A">
      <w:pPr>
        <w:tabs>
          <w:tab w:val="center" w:pos="0"/>
          <w:tab w:val="left" w:pos="4253"/>
        </w:tabs>
        <w:spacing w:before="120" w:line="276" w:lineRule="auto"/>
        <w:rPr>
          <w:rFonts w:ascii="Arial" w:hAnsi="Arial" w:cs="Arial"/>
        </w:rPr>
      </w:pPr>
    </w:p>
    <w:p w:rsidR="00465671" w:rsidRPr="00200598" w:rsidRDefault="0046567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BARTOLOZZI  Bruno</w:t>
      </w:r>
      <w:r w:rsidRPr="00200598">
        <w:rPr>
          <w:rFonts w:ascii="Arial" w:hAnsi="Arial" w:cs="Arial"/>
          <w:color w:val="873624"/>
          <w:u w:val="single"/>
        </w:rPr>
        <w:tab/>
      </w:r>
      <w:r w:rsidRPr="00200598">
        <w:rPr>
          <w:rFonts w:ascii="Arial" w:hAnsi="Arial" w:cs="Arial"/>
          <w:color w:val="873624"/>
          <w:u w:val="single"/>
        </w:rPr>
        <w:tab/>
        <w:t>Firenze, 8.6.1911 - Fiesole,12.12.1980.</w:t>
      </w:r>
    </w:p>
    <w:p w:rsidR="004A18E0" w:rsidRPr="00200598" w:rsidRDefault="004A18E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violinista concertista, studi al Conservatorio di Firenze. Perfezionamento con Fragapane e Dallapiccola. Violinista al “Comunale” di Firenze e insegnante al Conservatorio di Esercitazioni orchestrali. Interessante la sua ricerca sui suoni multipli che scaturiscono dagli strumenti a fiato.</w:t>
      </w:r>
    </w:p>
    <w:p w:rsidR="00032CBF" w:rsidRPr="00A234DB" w:rsidRDefault="00032CBF" w:rsidP="005D6A2A">
      <w:pPr>
        <w:tabs>
          <w:tab w:val="center" w:pos="0"/>
          <w:tab w:val="left" w:pos="4253"/>
        </w:tabs>
        <w:spacing w:before="120" w:line="276" w:lineRule="auto"/>
        <w:rPr>
          <w:rFonts w:ascii="Arial" w:hAnsi="Arial" w:cs="Arial"/>
        </w:rPr>
      </w:pPr>
      <w:r w:rsidRPr="00A234DB">
        <w:rPr>
          <w:rFonts w:ascii="Arial" w:hAnsi="Arial" w:cs="Arial"/>
        </w:rPr>
        <w:t xml:space="preserve">Collage per oboe solo.   </w:t>
      </w:r>
      <w:r w:rsidR="002C73AA" w:rsidRPr="00A234DB">
        <w:rPr>
          <w:rFonts w:ascii="Arial" w:hAnsi="Arial" w:cs="Arial"/>
        </w:rPr>
        <w:t xml:space="preserve">The Hollow Man per oboe solo (1968).   </w:t>
      </w:r>
      <w:r w:rsidR="00990950" w:rsidRPr="00A234DB">
        <w:rPr>
          <w:rFonts w:ascii="Arial" w:hAnsi="Arial" w:cs="Arial"/>
        </w:rPr>
        <w:t>Auser, oboe e chit.</w:t>
      </w:r>
    </w:p>
    <w:p w:rsidR="00465671" w:rsidRPr="00A234DB" w:rsidRDefault="00990950" w:rsidP="005D6A2A">
      <w:pPr>
        <w:tabs>
          <w:tab w:val="center" w:pos="0"/>
          <w:tab w:val="left" w:pos="4253"/>
        </w:tabs>
        <w:spacing w:before="120" w:line="276" w:lineRule="auto"/>
        <w:rPr>
          <w:rFonts w:ascii="Arial" w:hAnsi="Arial" w:cs="Arial"/>
        </w:rPr>
      </w:pPr>
      <w:r w:rsidRPr="00A234DB">
        <w:rPr>
          <w:rFonts w:ascii="Arial" w:hAnsi="Arial" w:cs="Arial"/>
        </w:rPr>
        <w:t>The Solitar</w:t>
      </w:r>
      <w:r w:rsidR="004A18E0" w:rsidRPr="00A234DB">
        <w:rPr>
          <w:rFonts w:ascii="Arial" w:hAnsi="Arial" w:cs="Arial"/>
        </w:rPr>
        <w:t>y</w:t>
      </w:r>
      <w:r w:rsidRPr="00A234DB">
        <w:rPr>
          <w:rFonts w:ascii="Arial" w:hAnsi="Arial" w:cs="Arial"/>
        </w:rPr>
        <w:t xml:space="preserve">, oboe e perc.   </w:t>
      </w:r>
      <w:r w:rsidR="00465671" w:rsidRPr="00A234DB">
        <w:rPr>
          <w:rFonts w:ascii="Arial" w:hAnsi="Arial" w:cs="Arial"/>
        </w:rPr>
        <w:t>Concertazioni per oboe e 4 strumenti (1965).</w:t>
      </w:r>
    </w:p>
    <w:p w:rsidR="00465671" w:rsidRPr="00A234DB" w:rsidRDefault="00465671" w:rsidP="005D6A2A">
      <w:pPr>
        <w:tabs>
          <w:tab w:val="center" w:pos="0"/>
          <w:tab w:val="left" w:pos="4253"/>
        </w:tabs>
        <w:spacing w:before="120" w:line="276" w:lineRule="auto"/>
        <w:rPr>
          <w:rFonts w:ascii="Arial" w:hAnsi="Arial" w:cs="Arial"/>
        </w:rPr>
      </w:pPr>
    </w:p>
    <w:p w:rsidR="00465671" w:rsidRPr="00200598" w:rsidRDefault="0046567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BARTOS  Jan</w:t>
      </w:r>
      <w:r w:rsidRPr="00200598">
        <w:rPr>
          <w:rFonts w:ascii="Arial" w:hAnsi="Arial" w:cs="Arial"/>
          <w:color w:val="873624"/>
          <w:u w:val="single"/>
        </w:rPr>
        <w:tab/>
      </w:r>
      <w:r w:rsidRPr="00200598">
        <w:rPr>
          <w:rFonts w:ascii="Arial" w:hAnsi="Arial" w:cs="Arial"/>
          <w:color w:val="873624"/>
          <w:u w:val="single"/>
        </w:rPr>
        <w:tab/>
        <w:t>Dvur, 4.6.1908 - 1981.</w:t>
      </w:r>
    </w:p>
    <w:p w:rsidR="00465671" w:rsidRPr="00200598" w:rsidRDefault="0046567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allievo di Hrsla, Picha, Jirak, Sin e Kricka. Insegnante al Conservatorio di Praga.</w:t>
      </w:r>
    </w:p>
    <w:p w:rsidR="00465671" w:rsidRPr="00A234DB" w:rsidRDefault="00465671" w:rsidP="005D6A2A">
      <w:pPr>
        <w:tabs>
          <w:tab w:val="center" w:pos="0"/>
          <w:tab w:val="left" w:pos="4253"/>
        </w:tabs>
        <w:spacing w:before="120" w:line="276" w:lineRule="auto"/>
        <w:rPr>
          <w:rFonts w:ascii="Arial" w:hAnsi="Arial" w:cs="Arial"/>
        </w:rPr>
      </w:pPr>
      <w:r w:rsidRPr="00A234DB">
        <w:rPr>
          <w:rFonts w:ascii="Arial" w:hAnsi="Arial" w:cs="Arial"/>
        </w:rPr>
        <w:t>Concerto per oboe e archi (1962).   Concerto da camera per oboe e archi (1963).</w:t>
      </w:r>
    </w:p>
    <w:p w:rsidR="00BB005B" w:rsidRPr="00A234DB" w:rsidRDefault="00BB005B" w:rsidP="005D6A2A">
      <w:pPr>
        <w:tabs>
          <w:tab w:val="center" w:pos="0"/>
          <w:tab w:val="left" w:pos="4253"/>
        </w:tabs>
        <w:spacing w:before="120" w:line="276" w:lineRule="auto"/>
        <w:rPr>
          <w:rFonts w:ascii="Arial" w:hAnsi="Arial" w:cs="Arial"/>
        </w:rPr>
      </w:pPr>
    </w:p>
    <w:p w:rsidR="00BB005B" w:rsidRPr="00200598" w:rsidRDefault="00BB005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BASHMAKOV  Leonid</w:t>
      </w:r>
      <w:r w:rsidRPr="00200598">
        <w:rPr>
          <w:rFonts w:ascii="Arial" w:hAnsi="Arial" w:cs="Arial"/>
          <w:color w:val="873624"/>
          <w:u w:val="single"/>
        </w:rPr>
        <w:tab/>
      </w:r>
      <w:r w:rsidRPr="00200598">
        <w:rPr>
          <w:rFonts w:ascii="Arial" w:hAnsi="Arial" w:cs="Arial"/>
          <w:color w:val="873624"/>
          <w:u w:val="single"/>
        </w:rPr>
        <w:tab/>
        <w:t>Terijoki, 1.4.1927</w:t>
      </w:r>
    </w:p>
    <w:p w:rsidR="00BB005B" w:rsidRPr="00200598" w:rsidRDefault="00BB005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insegnante e direttore d’orchestra finlandese. Studi all’Accademia Sibelius di Helsinki con </w:t>
      </w:r>
      <w:r w:rsidR="000F512E" w:rsidRPr="00200598">
        <w:rPr>
          <w:rFonts w:ascii="Arial" w:hAnsi="Arial" w:cs="Arial"/>
          <w:color w:val="873624"/>
          <w:sz w:val="20"/>
          <w:szCs w:val="20"/>
        </w:rPr>
        <w:t xml:space="preserve">    </w:t>
      </w:r>
      <w:r w:rsidRPr="00200598">
        <w:rPr>
          <w:rFonts w:ascii="Arial" w:hAnsi="Arial" w:cs="Arial"/>
          <w:color w:val="873624"/>
          <w:sz w:val="20"/>
          <w:szCs w:val="20"/>
        </w:rPr>
        <w:t>Merikannon, direttore del Teatro di Tampere.</w:t>
      </w:r>
    </w:p>
    <w:p w:rsidR="00BB005B" w:rsidRPr="00A234DB" w:rsidRDefault="00BB005B" w:rsidP="005D6A2A">
      <w:pPr>
        <w:tabs>
          <w:tab w:val="center" w:pos="0"/>
          <w:tab w:val="left" w:pos="4253"/>
        </w:tabs>
        <w:spacing w:before="120" w:line="276" w:lineRule="auto"/>
        <w:rPr>
          <w:rFonts w:ascii="Arial" w:hAnsi="Arial" w:cs="Arial"/>
        </w:rPr>
      </w:pPr>
      <w:r w:rsidRPr="00A234DB">
        <w:rPr>
          <w:rFonts w:ascii="Arial" w:hAnsi="Arial" w:cs="Arial"/>
        </w:rPr>
        <w:t>1° Divertimento per oboe e archi (1971, 18’).</w:t>
      </w:r>
    </w:p>
    <w:p w:rsidR="00FC2F0F" w:rsidRPr="00A234DB" w:rsidRDefault="00FC2F0F" w:rsidP="005D6A2A">
      <w:pPr>
        <w:tabs>
          <w:tab w:val="center" w:pos="0"/>
          <w:tab w:val="left" w:pos="4253"/>
        </w:tabs>
        <w:spacing w:before="120" w:line="276" w:lineRule="auto"/>
        <w:rPr>
          <w:rFonts w:ascii="Arial" w:hAnsi="Arial" w:cs="Arial"/>
        </w:rPr>
      </w:pPr>
    </w:p>
    <w:p w:rsidR="00FC2F0F" w:rsidRPr="00200598" w:rsidRDefault="00FC2F0F" w:rsidP="005D6A2A">
      <w:pPr>
        <w:pStyle w:val="Titolo"/>
        <w:tabs>
          <w:tab w:val="center" w:pos="0"/>
          <w:tab w:val="left" w:pos="4253"/>
        </w:tabs>
        <w:spacing w:before="120" w:after="0" w:line="276" w:lineRule="auto"/>
        <w:jc w:val="left"/>
        <w:outlineLvl w:val="9"/>
        <w:rPr>
          <w:b w:val="0"/>
          <w:color w:val="873624"/>
          <w:sz w:val="24"/>
          <w:szCs w:val="24"/>
          <w:u w:val="single"/>
        </w:rPr>
      </w:pPr>
      <w:r w:rsidRPr="00200598">
        <w:rPr>
          <w:b w:val="0"/>
          <w:color w:val="873624"/>
          <w:sz w:val="24"/>
          <w:szCs w:val="24"/>
          <w:u w:val="single"/>
        </w:rPr>
        <w:t>BASLER  Paul</w:t>
      </w:r>
      <w:r w:rsidRPr="00200598">
        <w:rPr>
          <w:b w:val="0"/>
          <w:color w:val="873624"/>
          <w:sz w:val="24"/>
          <w:szCs w:val="24"/>
          <w:u w:val="single"/>
        </w:rPr>
        <w:tab/>
      </w:r>
      <w:r w:rsidRPr="00200598">
        <w:rPr>
          <w:b w:val="0"/>
          <w:color w:val="873624"/>
          <w:sz w:val="24"/>
          <w:szCs w:val="24"/>
          <w:u w:val="single"/>
        </w:rPr>
        <w:tab/>
        <w:t>Milwaukee, 1963</w:t>
      </w:r>
    </w:p>
    <w:p w:rsidR="00FD55A9" w:rsidRPr="00200598" w:rsidRDefault="00FD55A9" w:rsidP="005D6A2A">
      <w:pPr>
        <w:pStyle w:val="Titolo"/>
        <w:tabs>
          <w:tab w:val="center" w:pos="0"/>
          <w:tab w:val="left" w:pos="4253"/>
        </w:tabs>
        <w:spacing w:before="120" w:after="0" w:line="276" w:lineRule="auto"/>
        <w:jc w:val="left"/>
        <w:outlineLvl w:val="9"/>
        <w:rPr>
          <w:b w:val="0"/>
          <w:color w:val="873624"/>
          <w:sz w:val="20"/>
          <w:szCs w:val="20"/>
        </w:rPr>
      </w:pPr>
      <w:r w:rsidRPr="00200598">
        <w:rPr>
          <w:b w:val="0"/>
          <w:color w:val="873624"/>
          <w:sz w:val="20"/>
          <w:szCs w:val="20"/>
        </w:rPr>
        <w:t xml:space="preserve">Cornista, pianista, didatta e compositore americano, allievo di Purvis, Capps, Benjamin, Boda, Arel, Downey, </w:t>
      </w:r>
      <w:r w:rsidR="000F512E" w:rsidRPr="00200598">
        <w:rPr>
          <w:b w:val="0"/>
          <w:color w:val="873624"/>
          <w:sz w:val="20"/>
          <w:szCs w:val="20"/>
        </w:rPr>
        <w:t xml:space="preserve">    </w:t>
      </w:r>
      <w:r w:rsidRPr="00200598">
        <w:rPr>
          <w:b w:val="0"/>
          <w:color w:val="873624"/>
          <w:sz w:val="20"/>
          <w:szCs w:val="20"/>
        </w:rPr>
        <w:t xml:space="preserve">Layton e Lassard. Insegnante di corno e composizione nelle Università della Florida, Carolina, New York. </w:t>
      </w:r>
      <w:r w:rsidR="000F512E" w:rsidRPr="00200598">
        <w:rPr>
          <w:b w:val="0"/>
          <w:color w:val="873624"/>
          <w:sz w:val="20"/>
          <w:szCs w:val="20"/>
        </w:rPr>
        <w:t xml:space="preserve">               </w:t>
      </w:r>
      <w:r w:rsidR="00074D39" w:rsidRPr="00200598">
        <w:rPr>
          <w:b w:val="0"/>
          <w:color w:val="873624"/>
          <w:sz w:val="20"/>
          <w:szCs w:val="20"/>
        </w:rPr>
        <w:t xml:space="preserve"> </w:t>
      </w:r>
      <w:r w:rsidRPr="00200598">
        <w:rPr>
          <w:b w:val="0"/>
          <w:color w:val="873624"/>
          <w:sz w:val="20"/>
          <w:szCs w:val="20"/>
        </w:rPr>
        <w:t>Ha tenuto concerti in tutto il mondo.</w:t>
      </w:r>
    </w:p>
    <w:p w:rsidR="00FC2F0F" w:rsidRPr="00A234DB" w:rsidRDefault="00FC2F0F" w:rsidP="005D6A2A">
      <w:pPr>
        <w:pStyle w:val="Titolo"/>
        <w:tabs>
          <w:tab w:val="center" w:pos="0"/>
          <w:tab w:val="left" w:pos="4253"/>
        </w:tabs>
        <w:spacing w:before="120" w:after="0" w:line="276" w:lineRule="auto"/>
        <w:jc w:val="left"/>
        <w:outlineLvl w:val="9"/>
        <w:rPr>
          <w:b w:val="0"/>
          <w:sz w:val="24"/>
          <w:szCs w:val="24"/>
        </w:rPr>
      </w:pPr>
      <w:r w:rsidRPr="00A234DB">
        <w:rPr>
          <w:b w:val="0"/>
          <w:sz w:val="24"/>
          <w:szCs w:val="24"/>
        </w:rPr>
        <w:t>Vocalize-Waltz, oboe, corno e pf.</w:t>
      </w:r>
    </w:p>
    <w:p w:rsidR="00BB005B" w:rsidRPr="00A234DB" w:rsidRDefault="00BB005B" w:rsidP="005D6A2A">
      <w:pPr>
        <w:tabs>
          <w:tab w:val="center" w:pos="0"/>
          <w:tab w:val="left" w:pos="4253"/>
        </w:tabs>
        <w:spacing w:before="120" w:line="276" w:lineRule="auto"/>
        <w:rPr>
          <w:rFonts w:ascii="Arial" w:hAnsi="Arial" w:cs="Arial"/>
        </w:rPr>
      </w:pPr>
    </w:p>
    <w:p w:rsidR="00074BDD" w:rsidRPr="00200598" w:rsidRDefault="00074BD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BASSE</w:t>
      </w:r>
      <w:r w:rsidR="003C6C7A" w:rsidRPr="00200598">
        <w:rPr>
          <w:rFonts w:ascii="Arial" w:hAnsi="Arial" w:cs="Arial"/>
          <w:color w:val="873624"/>
          <w:u w:val="single"/>
        </w:rPr>
        <w:t>T</w:t>
      </w:r>
      <w:r w:rsidRPr="00200598">
        <w:rPr>
          <w:rFonts w:ascii="Arial" w:hAnsi="Arial" w:cs="Arial"/>
          <w:color w:val="873624"/>
          <w:u w:val="single"/>
        </w:rPr>
        <w:t>T  Leslie</w:t>
      </w:r>
      <w:r w:rsidRPr="00200598">
        <w:rPr>
          <w:rFonts w:ascii="Arial" w:hAnsi="Arial" w:cs="Arial"/>
          <w:color w:val="873624"/>
          <w:u w:val="single"/>
        </w:rPr>
        <w:tab/>
      </w:r>
      <w:r w:rsidRPr="00200598">
        <w:rPr>
          <w:rFonts w:ascii="Arial" w:hAnsi="Arial" w:cs="Arial"/>
          <w:color w:val="873624"/>
          <w:u w:val="single"/>
        </w:rPr>
        <w:tab/>
        <w:t>Hanford, 22.1.1923</w:t>
      </w:r>
    </w:p>
    <w:p w:rsidR="00A719B9" w:rsidRPr="00200598" w:rsidRDefault="00A719B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studi all’Università del Michigan con Lee Finney e Gerhard, perfezionamento a Parigi con Honegger e N. Boulanger. Corsi di musica elettronica con Davidovdky e Gerhard. Insegnante all’Università del Michigan. 2 Prix de Rome nel 1961 e nel 1963, Premio Pulitzer nel 1966, 2 Guggenheim</w:t>
      </w:r>
      <w:r w:rsidR="006F149E">
        <w:rPr>
          <w:rFonts w:ascii="Arial" w:hAnsi="Arial" w:cs="Arial"/>
          <w:color w:val="873624"/>
          <w:sz w:val="20"/>
          <w:szCs w:val="20"/>
        </w:rPr>
        <w:t xml:space="preserve"> </w:t>
      </w:r>
      <w:r w:rsidRPr="00200598">
        <w:rPr>
          <w:rFonts w:ascii="Arial" w:hAnsi="Arial" w:cs="Arial"/>
          <w:color w:val="873624"/>
          <w:sz w:val="20"/>
          <w:szCs w:val="20"/>
        </w:rPr>
        <w:t>nel 1974 e nel 1981.</w:t>
      </w:r>
    </w:p>
    <w:p w:rsidR="00074BDD" w:rsidRPr="00A234DB" w:rsidRDefault="0087794B" w:rsidP="005D6A2A">
      <w:pPr>
        <w:tabs>
          <w:tab w:val="center" w:pos="0"/>
          <w:tab w:val="left" w:pos="4253"/>
        </w:tabs>
        <w:spacing w:before="120" w:line="276" w:lineRule="auto"/>
        <w:rPr>
          <w:rFonts w:ascii="Arial" w:hAnsi="Arial" w:cs="Arial"/>
          <w:lang w:val="fr-FR"/>
        </w:rPr>
      </w:pPr>
      <w:r w:rsidRPr="00A234DB">
        <w:rPr>
          <w:rFonts w:ascii="Arial" w:hAnsi="Arial" w:cs="Arial"/>
          <w:lang w:val="en-US"/>
        </w:rPr>
        <w:t xml:space="preserve">Song of the Aulos, oboe solo (2000, 3’).   </w:t>
      </w:r>
      <w:r w:rsidR="00074BDD" w:rsidRPr="00A234DB">
        <w:rPr>
          <w:rFonts w:ascii="Arial" w:hAnsi="Arial" w:cs="Arial"/>
          <w:lang w:val="fr-FR"/>
        </w:rPr>
        <w:t>Dialogues, oboe e pf.</w:t>
      </w:r>
      <w:r w:rsidR="003E0FDB" w:rsidRPr="00A234DB">
        <w:rPr>
          <w:rFonts w:ascii="Arial" w:hAnsi="Arial" w:cs="Arial"/>
          <w:lang w:val="fr-FR"/>
        </w:rPr>
        <w:t xml:space="preserve"> (1987</w:t>
      </w:r>
      <w:r w:rsidR="00B14A99" w:rsidRPr="00A234DB">
        <w:rPr>
          <w:rFonts w:ascii="Arial" w:hAnsi="Arial" w:cs="Arial"/>
          <w:lang w:val="fr-FR"/>
        </w:rPr>
        <w:t>, 14’</w:t>
      </w:r>
      <w:r w:rsidR="003E0FDB" w:rsidRPr="00A234DB">
        <w:rPr>
          <w:rFonts w:ascii="Arial" w:hAnsi="Arial" w:cs="Arial"/>
          <w:lang w:val="fr-FR"/>
        </w:rPr>
        <w:t>).</w:t>
      </w:r>
    </w:p>
    <w:p w:rsidR="003443BA" w:rsidRPr="00A234DB" w:rsidRDefault="003443BA" w:rsidP="005D6A2A">
      <w:pPr>
        <w:tabs>
          <w:tab w:val="center" w:pos="0"/>
          <w:tab w:val="left" w:pos="4253"/>
        </w:tabs>
        <w:spacing w:before="120" w:line="276" w:lineRule="auto"/>
        <w:rPr>
          <w:rFonts w:ascii="Arial" w:hAnsi="Arial" w:cs="Arial"/>
          <w:lang w:val="fr-FR"/>
        </w:rPr>
      </w:pPr>
    </w:p>
    <w:p w:rsidR="003443BA" w:rsidRPr="00200598" w:rsidRDefault="003443B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BASSI  Luigi</w:t>
      </w:r>
      <w:r w:rsidRPr="00200598">
        <w:rPr>
          <w:rFonts w:ascii="Arial" w:hAnsi="Arial" w:cs="Arial"/>
          <w:color w:val="873624"/>
          <w:u w:val="single"/>
        </w:rPr>
        <w:tab/>
      </w:r>
      <w:r w:rsidRPr="00200598">
        <w:rPr>
          <w:rFonts w:ascii="Arial" w:hAnsi="Arial" w:cs="Arial"/>
          <w:color w:val="873624"/>
          <w:u w:val="single"/>
        </w:rPr>
        <w:tab/>
        <w:t>Cremona, 1833 - Milano, 1871.</w:t>
      </w:r>
    </w:p>
    <w:p w:rsidR="003443BA" w:rsidRPr="00200598" w:rsidRDefault="003443BA" w:rsidP="005D6A2A">
      <w:pPr>
        <w:tabs>
          <w:tab w:val="center" w:pos="0"/>
          <w:tab w:val="left" w:pos="4253"/>
        </w:tabs>
        <w:autoSpaceDE w:val="0"/>
        <w:autoSpaceDN w:val="0"/>
        <w:adjustRightInd w:val="0"/>
        <w:spacing w:before="120" w:line="276" w:lineRule="auto"/>
        <w:rPr>
          <w:rFonts w:ascii="Arial" w:hAnsi="Arial" w:cs="Arial"/>
          <w:color w:val="873624"/>
          <w:sz w:val="20"/>
          <w:szCs w:val="20"/>
        </w:rPr>
      </w:pPr>
      <w:r w:rsidRPr="001015C0">
        <w:rPr>
          <w:rFonts w:ascii="Arial" w:hAnsi="Arial" w:cs="Arial"/>
          <w:color w:val="873624"/>
          <w:sz w:val="20"/>
          <w:szCs w:val="20"/>
        </w:rPr>
        <w:t xml:space="preserve">Clarinettista e compositore italiano. Allievo di Benedetto Carulli al Conservatorio di Milano dal 1846 al 1853. </w:t>
      </w:r>
      <w:r w:rsidR="00983BFE" w:rsidRPr="001015C0">
        <w:rPr>
          <w:rFonts w:ascii="Arial" w:hAnsi="Arial" w:cs="Arial"/>
          <w:color w:val="873624"/>
          <w:sz w:val="20"/>
          <w:szCs w:val="20"/>
        </w:rPr>
        <w:t xml:space="preserve">               </w:t>
      </w:r>
      <w:r w:rsidRPr="001015C0">
        <w:rPr>
          <w:rFonts w:ascii="Arial" w:hAnsi="Arial" w:cs="Arial"/>
          <w:color w:val="873624"/>
          <w:sz w:val="20"/>
          <w:szCs w:val="20"/>
        </w:rPr>
        <w:t>Si esibì nel 1852 al Teatro di Santa Redegonda eseguendo i Fiori Rossiniani di Cavallini e la Gazzetta Musicale lo descrisse come “Grande virtuoso”. Fu clarinettista al Teatro Carcano e alla Scala, dove nel 1853, suonò per una assenza concertistica di Cavallini e da quella esibizione</w:t>
      </w:r>
      <w:r w:rsidRPr="00200598">
        <w:rPr>
          <w:rFonts w:ascii="Arial" w:hAnsi="Arial" w:cs="Arial"/>
          <w:color w:val="873624"/>
          <w:sz w:val="20"/>
          <w:szCs w:val="20"/>
        </w:rPr>
        <w:t xml:space="preserve"> fu 1° clarinetto fino alla prematura morte. </w:t>
      </w:r>
      <w:r w:rsidR="00734D66" w:rsidRPr="00200598">
        <w:rPr>
          <w:rFonts w:ascii="Arial" w:hAnsi="Arial" w:cs="Arial"/>
          <w:color w:val="873624"/>
          <w:sz w:val="20"/>
          <w:szCs w:val="20"/>
        </w:rPr>
        <w:t xml:space="preserve">                 </w:t>
      </w:r>
      <w:r w:rsidR="003B1A85">
        <w:rPr>
          <w:rFonts w:ascii="Arial" w:hAnsi="Arial" w:cs="Arial"/>
          <w:color w:val="873624"/>
          <w:sz w:val="20"/>
          <w:szCs w:val="20"/>
        </w:rPr>
        <w:t xml:space="preserve">         </w:t>
      </w:r>
      <w:r w:rsidRPr="00200598">
        <w:rPr>
          <w:rFonts w:ascii="Arial" w:hAnsi="Arial" w:cs="Arial"/>
          <w:color w:val="873624"/>
          <w:sz w:val="20"/>
          <w:szCs w:val="20"/>
        </w:rPr>
        <w:t>Hans von Bulow lo definì: “Artista valentissimo”.</w:t>
      </w:r>
    </w:p>
    <w:p w:rsidR="003443BA" w:rsidRDefault="003443BA" w:rsidP="005D6A2A">
      <w:pPr>
        <w:tabs>
          <w:tab w:val="center" w:pos="0"/>
          <w:tab w:val="left" w:pos="4253"/>
        </w:tabs>
        <w:spacing w:before="120" w:line="276" w:lineRule="auto"/>
        <w:rPr>
          <w:rFonts w:ascii="Arial" w:hAnsi="Arial" w:cs="Arial"/>
        </w:rPr>
      </w:pPr>
      <w:r w:rsidRPr="00A234DB">
        <w:rPr>
          <w:rFonts w:ascii="Arial" w:hAnsi="Arial" w:cs="Arial"/>
        </w:rPr>
        <w:lastRenderedPageBreak/>
        <w:t>Divertimento per oboe e pf. su temi di “Belisario” di Donizetti (5’40).</w:t>
      </w:r>
    </w:p>
    <w:p w:rsidR="001015C0" w:rsidRDefault="001015C0" w:rsidP="005D6A2A">
      <w:pPr>
        <w:tabs>
          <w:tab w:val="center" w:pos="0"/>
          <w:tab w:val="left" w:pos="4253"/>
        </w:tabs>
        <w:spacing w:before="120" w:line="276" w:lineRule="auto"/>
        <w:rPr>
          <w:rFonts w:ascii="Arial" w:hAnsi="Arial" w:cs="Arial"/>
        </w:rPr>
      </w:pPr>
    </w:p>
    <w:p w:rsidR="001015C0" w:rsidRPr="001015C0" w:rsidRDefault="001015C0" w:rsidP="005D6A2A">
      <w:pPr>
        <w:tabs>
          <w:tab w:val="left" w:pos="0"/>
          <w:tab w:val="left" w:pos="4253"/>
        </w:tabs>
        <w:spacing w:before="120" w:line="276" w:lineRule="auto"/>
        <w:rPr>
          <w:rFonts w:ascii="Arial" w:hAnsi="Arial" w:cs="Arial"/>
          <w:color w:val="873624"/>
          <w:sz w:val="22"/>
          <w:szCs w:val="22"/>
          <w:u w:val="single"/>
          <w:lang w:val="fr-FR"/>
        </w:rPr>
      </w:pPr>
      <w:r w:rsidRPr="001015C0">
        <w:rPr>
          <w:rFonts w:ascii="Arial" w:hAnsi="Arial" w:cs="Arial"/>
          <w:color w:val="873624"/>
          <w:u w:val="single"/>
          <w:lang w:val="fr-FR"/>
        </w:rPr>
        <w:t>BASTEAU  Jean François</w:t>
      </w:r>
      <w:r w:rsidRPr="001015C0">
        <w:rPr>
          <w:rFonts w:ascii="Arial" w:hAnsi="Arial" w:cs="Arial"/>
          <w:color w:val="873624"/>
          <w:u w:val="single"/>
          <w:lang w:val="fr-FR"/>
        </w:rPr>
        <w:tab/>
        <w:t>Basteau, 1961</w:t>
      </w:r>
    </w:p>
    <w:p w:rsidR="001015C0" w:rsidRPr="001015C0" w:rsidRDefault="001015C0" w:rsidP="005D6A2A">
      <w:pPr>
        <w:tabs>
          <w:tab w:val="left" w:pos="0"/>
          <w:tab w:val="left" w:pos="4253"/>
        </w:tabs>
        <w:spacing w:before="120" w:line="276" w:lineRule="auto"/>
        <w:rPr>
          <w:rFonts w:ascii="Arial" w:hAnsi="Arial" w:cs="Arial"/>
          <w:color w:val="873624"/>
          <w:sz w:val="20"/>
          <w:szCs w:val="20"/>
          <w:lang w:val="fr-FR"/>
        </w:rPr>
      </w:pPr>
      <w:r w:rsidRPr="001015C0">
        <w:rPr>
          <w:rFonts w:ascii="Arial" w:hAnsi="Arial" w:cs="Arial"/>
          <w:color w:val="873624"/>
          <w:sz w:val="20"/>
          <w:szCs w:val="20"/>
          <w:lang w:val="fr-FR"/>
        </w:rPr>
        <w:t>Compositore francese.</w:t>
      </w:r>
    </w:p>
    <w:p w:rsidR="001015C0" w:rsidRPr="001015C0" w:rsidRDefault="001015C0" w:rsidP="005D6A2A">
      <w:pPr>
        <w:tabs>
          <w:tab w:val="left" w:pos="0"/>
          <w:tab w:val="left" w:pos="4253"/>
        </w:tabs>
        <w:spacing w:before="120" w:line="276" w:lineRule="auto"/>
        <w:rPr>
          <w:rFonts w:ascii="Arial" w:hAnsi="Arial" w:cs="Arial"/>
          <w:sz w:val="22"/>
          <w:szCs w:val="22"/>
        </w:rPr>
      </w:pPr>
      <w:r w:rsidRPr="001015C0">
        <w:rPr>
          <w:rFonts w:ascii="Arial" w:hAnsi="Arial" w:cs="Arial"/>
        </w:rPr>
        <w:t xml:space="preserve">Escapade, oboe e pf.   </w:t>
      </w:r>
      <w:hyperlink r:id="rId14" w:history="1">
        <w:r w:rsidRPr="001015C0">
          <w:rPr>
            <w:rStyle w:val="Collegamentoipertestuale"/>
            <w:rFonts w:ascii="Arial" w:hAnsi="Arial" w:cs="Arial"/>
            <w:color w:val="auto"/>
            <w:u w:val="none"/>
          </w:rPr>
          <w:t>Danza dell'elfo</w:t>
        </w:r>
      </w:hyperlink>
      <w:r w:rsidRPr="001015C0">
        <w:rPr>
          <w:rFonts w:ascii="Arial" w:hAnsi="Arial" w:cs="Arial"/>
        </w:rPr>
        <w:t xml:space="preserve">, oboe e pf.   Dolce Oceanna, oboe e pf.   </w:t>
      </w:r>
    </w:p>
    <w:p w:rsidR="001015C0" w:rsidRPr="001015C0" w:rsidRDefault="001015C0" w:rsidP="005D6A2A">
      <w:pPr>
        <w:tabs>
          <w:tab w:val="left" w:pos="0"/>
          <w:tab w:val="left" w:pos="4253"/>
        </w:tabs>
        <w:spacing w:before="120" w:line="276" w:lineRule="auto"/>
        <w:rPr>
          <w:rFonts w:ascii="Arial" w:hAnsi="Arial" w:cs="Arial"/>
        </w:rPr>
      </w:pPr>
      <w:r w:rsidRPr="001015C0">
        <w:rPr>
          <w:rFonts w:ascii="Arial" w:hAnsi="Arial" w:cs="Arial"/>
        </w:rPr>
        <w:t xml:space="preserve">Ballata Irlandese, oboe e pf.   Riflessioni, oboe e pf.    </w:t>
      </w:r>
    </w:p>
    <w:p w:rsidR="001015C0" w:rsidRDefault="001015C0" w:rsidP="005D6A2A">
      <w:pPr>
        <w:tabs>
          <w:tab w:val="left" w:pos="0"/>
          <w:tab w:val="left" w:pos="4253"/>
        </w:tabs>
        <w:spacing w:before="120" w:line="276" w:lineRule="auto"/>
        <w:rPr>
          <w:rFonts w:ascii="Arial" w:hAnsi="Arial" w:cs="Arial"/>
          <w:u w:val="single"/>
          <w:lang w:val="fr-FR"/>
        </w:rPr>
      </w:pPr>
    </w:p>
    <w:p w:rsidR="00E21340" w:rsidRPr="00CE29D7" w:rsidRDefault="00E21340" w:rsidP="005D6A2A">
      <w:pPr>
        <w:pStyle w:val="Corpotesto"/>
        <w:tabs>
          <w:tab w:val="center" w:pos="0"/>
          <w:tab w:val="left" w:pos="4253"/>
        </w:tabs>
        <w:spacing w:before="120" w:after="0" w:line="276" w:lineRule="auto"/>
        <w:rPr>
          <w:rFonts w:ascii="Arial" w:hAnsi="Arial" w:cs="Arial"/>
          <w:color w:val="873624"/>
          <w:sz w:val="24"/>
          <w:u w:val="single"/>
        </w:rPr>
      </w:pPr>
      <w:r w:rsidRPr="00CE29D7">
        <w:rPr>
          <w:rFonts w:ascii="Arial" w:hAnsi="Arial" w:cs="Arial"/>
          <w:color w:val="873624"/>
          <w:sz w:val="24"/>
          <w:u w:val="single"/>
        </w:rPr>
        <w:t>BAUER  Marion Eugenie</w:t>
      </w:r>
      <w:r w:rsidRPr="00CE29D7">
        <w:rPr>
          <w:rFonts w:ascii="Arial" w:hAnsi="Arial" w:cs="Arial"/>
          <w:color w:val="873624"/>
          <w:sz w:val="24"/>
          <w:u w:val="single"/>
        </w:rPr>
        <w:tab/>
      </w:r>
      <w:r w:rsidRPr="00CE29D7">
        <w:rPr>
          <w:rFonts w:ascii="Arial" w:hAnsi="Arial" w:cs="Arial"/>
          <w:color w:val="873624"/>
          <w:sz w:val="24"/>
          <w:u w:val="single"/>
        </w:rPr>
        <w:tab/>
        <w:t>Walla Walla, 15.8.1887- South Hadley, 9.8.1955.</w:t>
      </w:r>
    </w:p>
    <w:p w:rsidR="00F40A74" w:rsidRPr="00200598" w:rsidRDefault="00F40A7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pianista, critico musicale e scrittrice americana. Allieva di Huss, Rothwell, Heffley e R. Pugno, </w:t>
      </w:r>
      <w:r w:rsidR="00734D66" w:rsidRPr="00200598">
        <w:rPr>
          <w:rFonts w:ascii="Arial" w:hAnsi="Arial" w:cs="Arial"/>
          <w:color w:val="873624"/>
          <w:sz w:val="20"/>
          <w:szCs w:val="20"/>
        </w:rPr>
        <w:t xml:space="preserve">           </w:t>
      </w:r>
      <w:r w:rsidR="006F149E">
        <w:rPr>
          <w:rFonts w:ascii="Arial" w:hAnsi="Arial" w:cs="Arial"/>
          <w:color w:val="873624"/>
          <w:sz w:val="20"/>
          <w:szCs w:val="20"/>
        </w:rPr>
        <w:t xml:space="preserve"> </w:t>
      </w:r>
      <w:r w:rsidRPr="00200598">
        <w:rPr>
          <w:rFonts w:ascii="Arial" w:hAnsi="Arial" w:cs="Arial"/>
          <w:color w:val="873624"/>
          <w:sz w:val="20"/>
          <w:szCs w:val="20"/>
        </w:rPr>
        <w:t xml:space="preserve">a Parigi studi con N. Boulanger (fu la prima dei suoi 135 allievi compositori americani, in cambio delle lezioni </w:t>
      </w:r>
      <w:r w:rsidR="00734D66" w:rsidRPr="00200598">
        <w:rPr>
          <w:rFonts w:ascii="Arial" w:hAnsi="Arial" w:cs="Arial"/>
          <w:color w:val="873624"/>
          <w:sz w:val="20"/>
          <w:szCs w:val="20"/>
        </w:rPr>
        <w:t xml:space="preserve">           </w:t>
      </w:r>
      <w:r w:rsidRPr="00200598">
        <w:rPr>
          <w:rFonts w:ascii="Arial" w:hAnsi="Arial" w:cs="Arial"/>
          <w:color w:val="873624"/>
          <w:sz w:val="20"/>
          <w:szCs w:val="20"/>
        </w:rPr>
        <w:t xml:space="preserve">le insegnava l’inglese). Dieci anni dopo, sempre a Parigi, altre lezioni con Gédalge e a Berlino con Ertel. </w:t>
      </w:r>
      <w:r w:rsidR="008F2E2B" w:rsidRPr="00200598">
        <w:rPr>
          <w:rFonts w:ascii="Arial" w:hAnsi="Arial" w:cs="Arial"/>
          <w:color w:val="873624"/>
          <w:sz w:val="20"/>
          <w:szCs w:val="20"/>
        </w:rPr>
        <w:t xml:space="preserve"> </w:t>
      </w:r>
      <w:r w:rsidR="006F149E">
        <w:rPr>
          <w:rFonts w:ascii="Arial" w:hAnsi="Arial" w:cs="Arial"/>
          <w:color w:val="873624"/>
          <w:sz w:val="20"/>
          <w:szCs w:val="20"/>
        </w:rPr>
        <w:t xml:space="preserve"> </w:t>
      </w:r>
      <w:r w:rsidRPr="00200598">
        <w:rPr>
          <w:rFonts w:ascii="Arial" w:hAnsi="Arial" w:cs="Arial"/>
          <w:color w:val="873624"/>
          <w:sz w:val="20"/>
          <w:szCs w:val="20"/>
        </w:rPr>
        <w:t>Insegnante</w:t>
      </w:r>
      <w:r w:rsidR="00522547" w:rsidRPr="00200598">
        <w:rPr>
          <w:rFonts w:ascii="Arial" w:hAnsi="Arial" w:cs="Arial"/>
          <w:color w:val="873624"/>
          <w:sz w:val="20"/>
          <w:szCs w:val="20"/>
        </w:rPr>
        <w:t xml:space="preserve"> </w:t>
      </w:r>
      <w:r w:rsidRPr="00200598">
        <w:rPr>
          <w:rFonts w:ascii="Arial" w:hAnsi="Arial" w:cs="Arial"/>
          <w:color w:val="873624"/>
          <w:sz w:val="20"/>
          <w:szCs w:val="20"/>
        </w:rPr>
        <w:t xml:space="preserve">al Mills College, a Pittsburgh, all’Università di New York, dal 1926 al 1951 e alla Juilliard dal 1940 </w:t>
      </w:r>
      <w:r w:rsidR="00734D66" w:rsidRPr="00200598">
        <w:rPr>
          <w:rFonts w:ascii="Arial" w:hAnsi="Arial" w:cs="Arial"/>
          <w:color w:val="873624"/>
          <w:sz w:val="20"/>
          <w:szCs w:val="20"/>
        </w:rPr>
        <w:t xml:space="preserve">            </w:t>
      </w:r>
      <w:r w:rsidRPr="00200598">
        <w:rPr>
          <w:rFonts w:ascii="Arial" w:hAnsi="Arial" w:cs="Arial"/>
          <w:color w:val="873624"/>
          <w:sz w:val="20"/>
          <w:szCs w:val="20"/>
        </w:rPr>
        <w:t>al 1955, tra i suoi allievi: Babbitt, Gideon, Peress, Bernstein e Copland. Con qust’ultimo contribuì alla fondazione della “Lega dei Compositori Americani”. Con Amy Beach fondò la “Lega delle Compositrici Americane”. Nel 1951, alla</w:t>
      </w:r>
      <w:r w:rsidR="00074D39" w:rsidRPr="00200598">
        <w:rPr>
          <w:rFonts w:ascii="Arial" w:hAnsi="Arial" w:cs="Arial"/>
          <w:color w:val="873624"/>
          <w:sz w:val="20"/>
          <w:szCs w:val="20"/>
        </w:rPr>
        <w:t xml:space="preserve"> </w:t>
      </w:r>
      <w:r w:rsidRPr="00200598">
        <w:rPr>
          <w:rFonts w:ascii="Arial" w:hAnsi="Arial" w:cs="Arial"/>
          <w:color w:val="873624"/>
          <w:sz w:val="20"/>
          <w:szCs w:val="20"/>
        </w:rPr>
        <w:t xml:space="preserve">New York Town Hall, Stokowsky diresse solo suoi brani.  </w:t>
      </w:r>
    </w:p>
    <w:p w:rsidR="009208E2" w:rsidRPr="00A234DB" w:rsidRDefault="00CF6BF1" w:rsidP="005D6A2A">
      <w:pPr>
        <w:tabs>
          <w:tab w:val="center" w:pos="0"/>
          <w:tab w:val="left" w:pos="4253"/>
        </w:tabs>
        <w:spacing w:before="120" w:line="276" w:lineRule="auto"/>
        <w:rPr>
          <w:rFonts w:ascii="Arial" w:hAnsi="Arial" w:cs="Arial"/>
        </w:rPr>
      </w:pPr>
      <w:r w:rsidRPr="00A234DB">
        <w:rPr>
          <w:rFonts w:ascii="Arial" w:hAnsi="Arial" w:cs="Arial"/>
        </w:rPr>
        <w:t>Duo, op. 25, per oboe e clarinetto</w:t>
      </w:r>
      <w:r w:rsidR="009208E2" w:rsidRPr="00A234DB">
        <w:rPr>
          <w:rFonts w:ascii="Arial" w:hAnsi="Arial" w:cs="Arial"/>
        </w:rPr>
        <w:t>:   1) 1'35,   2) 3'35,   3) 1'15,   4) 1'50</w:t>
      </w:r>
      <w:r w:rsidRPr="00A234DB">
        <w:rPr>
          <w:rFonts w:ascii="Arial" w:hAnsi="Arial" w:cs="Arial"/>
        </w:rPr>
        <w:t xml:space="preserve"> (1932).   </w:t>
      </w:r>
    </w:p>
    <w:p w:rsidR="009458DD" w:rsidRPr="00A234DB" w:rsidRDefault="009208E2" w:rsidP="005D6A2A">
      <w:pPr>
        <w:tabs>
          <w:tab w:val="center" w:pos="0"/>
          <w:tab w:val="left" w:pos="4253"/>
        </w:tabs>
        <w:spacing w:before="120" w:line="276" w:lineRule="auto"/>
        <w:rPr>
          <w:rFonts w:ascii="Arial" w:hAnsi="Arial" w:cs="Arial"/>
        </w:rPr>
      </w:pPr>
      <w:r w:rsidRPr="00A234DB">
        <w:rPr>
          <w:rFonts w:ascii="Arial" w:hAnsi="Arial" w:cs="Arial"/>
        </w:rPr>
        <w:t xml:space="preserve">Oboe e pf.:   </w:t>
      </w:r>
      <w:r w:rsidR="00CF6BF1" w:rsidRPr="00A234DB">
        <w:rPr>
          <w:rFonts w:ascii="Arial" w:hAnsi="Arial" w:cs="Arial"/>
        </w:rPr>
        <w:t xml:space="preserve">Sonata, </w:t>
      </w:r>
      <w:r w:rsidR="00731436" w:rsidRPr="00A234DB">
        <w:rPr>
          <w:rFonts w:ascii="Arial" w:hAnsi="Arial" w:cs="Arial"/>
        </w:rPr>
        <w:t>op. 32a</w:t>
      </w:r>
      <w:r w:rsidR="00CF6BF1" w:rsidRPr="00A234DB">
        <w:rPr>
          <w:rFonts w:ascii="Arial" w:hAnsi="Arial" w:cs="Arial"/>
        </w:rPr>
        <w:t>(1939).</w:t>
      </w:r>
      <w:r w:rsidR="00522547" w:rsidRPr="00A234DB">
        <w:rPr>
          <w:rFonts w:ascii="Arial" w:hAnsi="Arial" w:cs="Arial"/>
        </w:rPr>
        <w:t xml:space="preserve">   </w:t>
      </w:r>
      <w:r w:rsidR="00CF6BF1" w:rsidRPr="00A234DB">
        <w:rPr>
          <w:rFonts w:ascii="Arial" w:hAnsi="Arial" w:cs="Arial"/>
        </w:rPr>
        <w:t xml:space="preserve">Sonatina (1940).   </w:t>
      </w:r>
      <w:r w:rsidR="0015685D" w:rsidRPr="00A234DB">
        <w:rPr>
          <w:rFonts w:ascii="Arial" w:hAnsi="Arial" w:cs="Arial"/>
        </w:rPr>
        <w:t>Pastorale</w:t>
      </w:r>
      <w:r w:rsidR="00B14834" w:rsidRPr="00A234DB">
        <w:rPr>
          <w:rFonts w:ascii="Arial" w:hAnsi="Arial" w:cs="Arial"/>
        </w:rPr>
        <w:t xml:space="preserve"> op. 22,3.</w:t>
      </w:r>
    </w:p>
    <w:p w:rsidR="0026173B" w:rsidRPr="00A234DB" w:rsidRDefault="0026173B" w:rsidP="005D6A2A">
      <w:pPr>
        <w:tabs>
          <w:tab w:val="center" w:pos="0"/>
          <w:tab w:val="left" w:pos="4253"/>
        </w:tabs>
        <w:spacing w:before="120" w:line="276" w:lineRule="auto"/>
        <w:rPr>
          <w:rFonts w:ascii="Arial" w:hAnsi="Arial" w:cs="Arial"/>
        </w:rPr>
      </w:pPr>
      <w:r w:rsidRPr="00A234DB">
        <w:rPr>
          <w:rFonts w:ascii="Arial" w:hAnsi="Arial" w:cs="Arial"/>
        </w:rPr>
        <w:t>Concertino</w:t>
      </w:r>
      <w:r w:rsidR="0015685D" w:rsidRPr="00A234DB">
        <w:rPr>
          <w:rFonts w:ascii="Arial" w:hAnsi="Arial" w:cs="Arial"/>
        </w:rPr>
        <w:t xml:space="preserve"> op. 32b,</w:t>
      </w:r>
      <w:r w:rsidRPr="00A234DB">
        <w:rPr>
          <w:rFonts w:ascii="Arial" w:hAnsi="Arial" w:cs="Arial"/>
        </w:rPr>
        <w:t xml:space="preserve"> oboe, cl</w:t>
      </w:r>
      <w:r w:rsidR="00786EBE" w:rsidRPr="00A234DB">
        <w:rPr>
          <w:rFonts w:ascii="Arial" w:hAnsi="Arial" w:cs="Arial"/>
        </w:rPr>
        <w:t>.</w:t>
      </w:r>
      <w:r w:rsidR="00074D39" w:rsidRPr="00A234DB">
        <w:rPr>
          <w:rFonts w:ascii="Arial" w:hAnsi="Arial" w:cs="Arial"/>
        </w:rPr>
        <w:t xml:space="preserve"> </w:t>
      </w:r>
      <w:r w:rsidR="003F2846" w:rsidRPr="00A234DB">
        <w:rPr>
          <w:rFonts w:ascii="Arial" w:hAnsi="Arial" w:cs="Arial"/>
        </w:rPr>
        <w:t>e orch. da camera</w:t>
      </w:r>
      <w:r w:rsidR="00B2114E" w:rsidRPr="00A234DB">
        <w:rPr>
          <w:rFonts w:ascii="Arial" w:hAnsi="Arial" w:cs="Arial"/>
        </w:rPr>
        <w:t>:</w:t>
      </w:r>
      <w:r w:rsidR="00786EBE" w:rsidRPr="00A234DB">
        <w:rPr>
          <w:rFonts w:ascii="Arial" w:hAnsi="Arial" w:cs="Arial"/>
        </w:rPr>
        <w:t xml:space="preserve"> 1) 3'05, </w:t>
      </w:r>
      <w:r w:rsidR="00731436" w:rsidRPr="00A234DB">
        <w:rPr>
          <w:rFonts w:ascii="Arial" w:hAnsi="Arial" w:cs="Arial"/>
        </w:rPr>
        <w:t xml:space="preserve"> </w:t>
      </w:r>
      <w:r w:rsidR="00074D39" w:rsidRPr="00A234DB">
        <w:rPr>
          <w:rFonts w:ascii="Arial" w:hAnsi="Arial" w:cs="Arial"/>
        </w:rPr>
        <w:t xml:space="preserve"> </w:t>
      </w:r>
      <w:r w:rsidR="00731436" w:rsidRPr="00A234DB">
        <w:rPr>
          <w:rFonts w:ascii="Arial" w:hAnsi="Arial" w:cs="Arial"/>
        </w:rPr>
        <w:t xml:space="preserve">2) 3'55,  </w:t>
      </w:r>
      <w:r w:rsidR="00074D39" w:rsidRPr="00A234DB">
        <w:rPr>
          <w:rFonts w:ascii="Arial" w:hAnsi="Arial" w:cs="Arial"/>
        </w:rPr>
        <w:t xml:space="preserve"> </w:t>
      </w:r>
      <w:r w:rsidR="00731436" w:rsidRPr="00A234DB">
        <w:rPr>
          <w:rFonts w:ascii="Arial" w:hAnsi="Arial" w:cs="Arial"/>
        </w:rPr>
        <w:t>3) 2'10</w:t>
      </w:r>
      <w:r w:rsidR="00B2114E" w:rsidRPr="00A234DB">
        <w:rPr>
          <w:rFonts w:ascii="Arial" w:hAnsi="Arial" w:cs="Arial"/>
        </w:rPr>
        <w:t xml:space="preserve"> </w:t>
      </w:r>
      <w:r w:rsidR="004D36CC" w:rsidRPr="00A234DB">
        <w:rPr>
          <w:rFonts w:ascii="Arial" w:hAnsi="Arial" w:cs="Arial"/>
        </w:rPr>
        <w:t>(194</w:t>
      </w:r>
      <w:r w:rsidR="0015685D" w:rsidRPr="00A234DB">
        <w:rPr>
          <w:rFonts w:ascii="Arial" w:hAnsi="Arial" w:cs="Arial"/>
        </w:rPr>
        <w:t>3</w:t>
      </w:r>
      <w:r w:rsidR="004D36CC" w:rsidRPr="00A234DB">
        <w:rPr>
          <w:rFonts w:ascii="Arial" w:hAnsi="Arial" w:cs="Arial"/>
        </w:rPr>
        <w:t>).</w:t>
      </w:r>
    </w:p>
    <w:p w:rsidR="00B2114E" w:rsidRPr="00A234DB" w:rsidRDefault="00B2114E" w:rsidP="005D6A2A">
      <w:pPr>
        <w:tabs>
          <w:tab w:val="center" w:pos="0"/>
          <w:tab w:val="left" w:pos="4253"/>
        </w:tabs>
        <w:spacing w:before="120" w:line="276" w:lineRule="auto"/>
        <w:rPr>
          <w:rFonts w:ascii="Arial" w:hAnsi="Arial" w:cs="Arial"/>
        </w:rPr>
      </w:pPr>
    </w:p>
    <w:p w:rsidR="00B2114E" w:rsidRPr="00200598" w:rsidRDefault="00B2114E" w:rsidP="005D6A2A">
      <w:pPr>
        <w:tabs>
          <w:tab w:val="center" w:pos="0"/>
          <w:tab w:val="left" w:pos="4253"/>
        </w:tabs>
        <w:spacing w:before="120" w:line="276" w:lineRule="auto"/>
        <w:rPr>
          <w:rFonts w:ascii="Arial" w:hAnsi="Arial" w:cs="Arial"/>
          <w:color w:val="873624"/>
          <w:sz w:val="20"/>
          <w:szCs w:val="20"/>
          <w:lang w:eastAsia="en-US" w:bidi="en-US"/>
        </w:rPr>
      </w:pPr>
      <w:r w:rsidRPr="00200598">
        <w:rPr>
          <w:rFonts w:ascii="Arial" w:hAnsi="Arial" w:cs="Arial"/>
          <w:color w:val="873624"/>
          <w:u w:val="single"/>
          <w:lang w:eastAsia="en-US" w:bidi="en-US"/>
        </w:rPr>
        <w:t xml:space="preserve">BAUM  Alfred </w:t>
      </w:r>
      <w:r w:rsidRPr="00200598">
        <w:rPr>
          <w:rFonts w:ascii="Arial" w:hAnsi="Arial" w:cs="Arial"/>
          <w:color w:val="873624"/>
          <w:u w:val="single"/>
          <w:lang w:eastAsia="en-US" w:bidi="en-US"/>
        </w:rPr>
        <w:tab/>
        <w:t>Zurigo, 23.9.1904 - Dietlikon, 30.9.1993.</w:t>
      </w:r>
      <w:r w:rsidRPr="00200598">
        <w:rPr>
          <w:rFonts w:ascii="Arial" w:hAnsi="Arial" w:cs="Arial"/>
          <w:color w:val="873624"/>
          <w:sz w:val="20"/>
          <w:szCs w:val="20"/>
          <w:lang w:eastAsia="en-US" w:bidi="en-US"/>
        </w:rPr>
        <w:t xml:space="preserve"> </w:t>
      </w:r>
    </w:p>
    <w:p w:rsidR="00B2114E" w:rsidRPr="00200598" w:rsidRDefault="00B2114E" w:rsidP="005D6A2A">
      <w:pPr>
        <w:tabs>
          <w:tab w:val="center" w:pos="0"/>
          <w:tab w:val="left" w:pos="4253"/>
        </w:tabs>
        <w:spacing w:before="120" w:line="276" w:lineRule="auto"/>
        <w:rPr>
          <w:rFonts w:ascii="Arial" w:hAnsi="Arial" w:cs="Arial"/>
          <w:color w:val="873624"/>
          <w:sz w:val="20"/>
          <w:szCs w:val="20"/>
          <w:lang w:eastAsia="en-US" w:bidi="en-US"/>
        </w:rPr>
      </w:pPr>
      <w:r w:rsidRPr="00200598">
        <w:rPr>
          <w:rFonts w:ascii="Arial" w:hAnsi="Arial" w:cs="Arial"/>
          <w:color w:val="873624"/>
          <w:sz w:val="20"/>
          <w:szCs w:val="20"/>
          <w:lang w:eastAsia="en-US" w:bidi="en-US"/>
        </w:rPr>
        <w:t>Compositore, pianista e organista Svizzero. Insegnante a Winterthur e Zurigo.</w:t>
      </w:r>
    </w:p>
    <w:p w:rsidR="00B2114E" w:rsidRDefault="00B2114E" w:rsidP="005D6A2A">
      <w:pPr>
        <w:tabs>
          <w:tab w:val="center" w:pos="0"/>
          <w:tab w:val="left" w:pos="4253"/>
        </w:tabs>
        <w:spacing w:before="120" w:line="276" w:lineRule="auto"/>
        <w:rPr>
          <w:rFonts w:ascii="Arial" w:hAnsi="Arial" w:cs="Arial"/>
          <w:lang w:eastAsia="en-US" w:bidi="en-US"/>
        </w:rPr>
      </w:pPr>
      <w:r w:rsidRPr="00A234DB">
        <w:rPr>
          <w:rFonts w:ascii="Arial" w:hAnsi="Arial" w:cs="Arial"/>
          <w:lang w:eastAsia="en-US" w:bidi="en-US"/>
        </w:rPr>
        <w:t>1° Divertimento per oboe e archi (1971).</w:t>
      </w:r>
    </w:p>
    <w:p w:rsidR="002B5050" w:rsidRDefault="002B5050" w:rsidP="005D6A2A">
      <w:pPr>
        <w:tabs>
          <w:tab w:val="left" w:pos="142"/>
          <w:tab w:val="left" w:pos="4536"/>
        </w:tabs>
        <w:spacing w:before="120" w:line="276" w:lineRule="auto"/>
        <w:rPr>
          <w:rFonts w:ascii="Arial" w:hAnsi="Arial" w:cs="Arial"/>
          <w:color w:val="333399"/>
          <w:u w:val="single"/>
        </w:rPr>
      </w:pPr>
    </w:p>
    <w:p w:rsidR="006F149E" w:rsidRPr="006F149E" w:rsidRDefault="006F149E" w:rsidP="005D6A2A">
      <w:pPr>
        <w:tabs>
          <w:tab w:val="left" w:pos="0"/>
          <w:tab w:val="left" w:pos="4253"/>
          <w:tab w:val="left" w:pos="9781"/>
          <w:tab w:val="left" w:pos="9923"/>
        </w:tabs>
        <w:spacing w:line="276" w:lineRule="auto"/>
        <w:rPr>
          <w:rFonts w:ascii="Arial" w:hAnsi="Arial" w:cs="Arial"/>
          <w:color w:val="873624"/>
          <w:u w:val="single"/>
        </w:rPr>
      </w:pPr>
      <w:r w:rsidRPr="006F149E">
        <w:rPr>
          <w:rFonts w:ascii="Arial" w:hAnsi="Arial" w:cs="Arial"/>
          <w:color w:val="873624"/>
          <w:u w:val="single"/>
        </w:rPr>
        <w:t>BAUMANN  Herbert</w:t>
      </w:r>
      <w:r w:rsidRPr="006F149E">
        <w:rPr>
          <w:rFonts w:ascii="Arial" w:hAnsi="Arial" w:cs="Arial"/>
          <w:color w:val="873624"/>
          <w:u w:val="single"/>
        </w:rPr>
        <w:tab/>
        <w:t>Berlino, 31.7.1925</w:t>
      </w:r>
    </w:p>
    <w:p w:rsidR="006F149E" w:rsidRPr="006F149E" w:rsidRDefault="006F149E" w:rsidP="005D6A2A">
      <w:pPr>
        <w:tabs>
          <w:tab w:val="left" w:pos="0"/>
          <w:tab w:val="left" w:pos="4253"/>
          <w:tab w:val="left" w:pos="9781"/>
          <w:tab w:val="left" w:pos="9923"/>
        </w:tabs>
        <w:spacing w:line="276" w:lineRule="auto"/>
        <w:rPr>
          <w:rFonts w:ascii="Arial" w:hAnsi="Arial" w:cs="Arial"/>
          <w:color w:val="873624"/>
          <w:sz w:val="20"/>
          <w:szCs w:val="20"/>
        </w:rPr>
      </w:pPr>
      <w:r w:rsidRPr="006F149E">
        <w:rPr>
          <w:rFonts w:ascii="Arial" w:hAnsi="Arial" w:cs="Arial"/>
          <w:color w:val="873624"/>
          <w:sz w:val="20"/>
          <w:szCs w:val="20"/>
        </w:rPr>
        <w:t>Compositore e direttore d’orchestra tedesco, allievo di Hoffer, Blacher e Celibidache all’Istututo Musicale               Internazionale. Direttore nelle principali Orchestre della Germania, a Vienna e Zurigo, 220 spettacoli in quasi                     tutte le Nazioni Europee, Stati Uniti, Giappone, Corea... Noto è il suo balletto “Alice nel paese delle meraviglie”.</w:t>
      </w:r>
    </w:p>
    <w:p w:rsidR="002B5050" w:rsidRDefault="002B5050" w:rsidP="005D6A2A">
      <w:pPr>
        <w:tabs>
          <w:tab w:val="left" w:pos="142"/>
          <w:tab w:val="left" w:pos="4536"/>
        </w:tabs>
        <w:spacing w:before="120" w:line="276" w:lineRule="auto"/>
        <w:rPr>
          <w:rFonts w:ascii="Arial" w:hAnsi="Arial" w:cs="Arial"/>
          <w:lang w:val="de-DE"/>
        </w:rPr>
      </w:pPr>
      <w:r w:rsidRPr="006B67B6">
        <w:rPr>
          <w:rFonts w:ascii="Arial" w:hAnsi="Arial" w:cs="Arial"/>
          <w:vanish/>
          <w:lang w:val="de-DE"/>
        </w:rPr>
        <w:t>Sequenzen für Zupforchester, 1993 (Edition 49)Vögel, Früchte und Wind für Gitarre und Zupforchester, 1995 (Edition 49)</w:t>
      </w:r>
      <w:r w:rsidRPr="006B67B6">
        <w:rPr>
          <w:rFonts w:ascii="Arial" w:hAnsi="Arial" w:cs="Arial"/>
          <w:i/>
          <w:iCs/>
          <w:vanish/>
          <w:lang w:val="de-DE"/>
        </w:rPr>
        <w:t>Gioco per due</w:t>
      </w:r>
      <w:r w:rsidRPr="006B67B6">
        <w:rPr>
          <w:rFonts w:ascii="Arial" w:hAnsi="Arial" w:cs="Arial"/>
          <w:vanish/>
          <w:lang w:val="de-DE"/>
        </w:rPr>
        <w:t xml:space="preserve"> für Oboe und Fagott, 2014 (Verlag Neue Musik)</w:t>
      </w:r>
      <w:r w:rsidRPr="006B67B6">
        <w:rPr>
          <w:rFonts w:ascii="Arial" w:hAnsi="Arial" w:cs="Arial"/>
          <w:iCs/>
          <w:lang w:val="de-DE"/>
        </w:rPr>
        <w:t>Gioco per due</w:t>
      </w:r>
      <w:r w:rsidRPr="006B67B6">
        <w:rPr>
          <w:rFonts w:ascii="Arial" w:hAnsi="Arial" w:cs="Arial"/>
          <w:lang w:val="de-DE"/>
        </w:rPr>
        <w:t>, oboe e fagotto (2014).</w:t>
      </w:r>
      <w:r w:rsidRPr="006B67B6">
        <w:rPr>
          <w:rFonts w:ascii="Arial" w:hAnsi="Arial" w:cs="Arial"/>
          <w:vanish/>
          <w:lang w:val="de-DE"/>
        </w:rPr>
        <w:t>Con un corale – für Orgel, 2005 (Verlag Neue Musik, Berlin)</w:t>
      </w:r>
    </w:p>
    <w:p w:rsidR="00250261" w:rsidRPr="006F149E" w:rsidRDefault="00250261" w:rsidP="005D6A2A">
      <w:pPr>
        <w:tabs>
          <w:tab w:val="center" w:pos="0"/>
          <w:tab w:val="left" w:pos="4253"/>
        </w:tabs>
        <w:spacing w:before="120" w:line="276" w:lineRule="auto"/>
        <w:rPr>
          <w:rFonts w:ascii="Arial" w:hAnsi="Arial" w:cs="Arial"/>
          <w:lang w:val="de-DE"/>
        </w:rPr>
      </w:pPr>
    </w:p>
    <w:p w:rsidR="004E50AD" w:rsidRPr="002B5050" w:rsidRDefault="004E50AD" w:rsidP="005D6A2A">
      <w:pPr>
        <w:pStyle w:val="Corpotesto"/>
        <w:tabs>
          <w:tab w:val="center" w:pos="0"/>
          <w:tab w:val="left" w:pos="4253"/>
        </w:tabs>
        <w:spacing w:before="120" w:after="0" w:line="276" w:lineRule="auto"/>
        <w:rPr>
          <w:rFonts w:ascii="Arial" w:hAnsi="Arial" w:cs="Arial"/>
          <w:color w:val="873624"/>
          <w:sz w:val="24"/>
          <w:u w:val="single"/>
        </w:rPr>
      </w:pPr>
      <w:r w:rsidRPr="002B5050">
        <w:rPr>
          <w:rFonts w:ascii="Arial" w:hAnsi="Arial" w:cs="Arial"/>
          <w:color w:val="873624"/>
          <w:sz w:val="24"/>
          <w:u w:val="single"/>
        </w:rPr>
        <w:t>BAUR  Jurg</w:t>
      </w:r>
      <w:r w:rsidRPr="002B5050">
        <w:rPr>
          <w:rFonts w:ascii="Arial" w:hAnsi="Arial" w:cs="Arial"/>
          <w:color w:val="873624"/>
          <w:sz w:val="24"/>
          <w:u w:val="single"/>
        </w:rPr>
        <w:tab/>
      </w:r>
      <w:r w:rsidRPr="002B5050">
        <w:rPr>
          <w:rFonts w:ascii="Arial" w:hAnsi="Arial" w:cs="Arial"/>
          <w:color w:val="873624"/>
          <w:sz w:val="24"/>
          <w:u w:val="single"/>
        </w:rPr>
        <w:tab/>
        <w:t>Dusseldorf, 11.11.1918 - Ivi, 11.11.2003.</w:t>
      </w:r>
    </w:p>
    <w:p w:rsidR="004E50AD" w:rsidRPr="002B5050" w:rsidRDefault="004E50AD" w:rsidP="005D6A2A">
      <w:pPr>
        <w:pStyle w:val="Corpotesto"/>
        <w:tabs>
          <w:tab w:val="center" w:pos="0"/>
          <w:tab w:val="left" w:pos="4253"/>
        </w:tabs>
        <w:spacing w:before="120" w:after="0" w:line="276" w:lineRule="auto"/>
        <w:rPr>
          <w:rFonts w:ascii="Arial" w:hAnsi="Arial" w:cs="Arial"/>
          <w:color w:val="873624"/>
        </w:rPr>
      </w:pPr>
      <w:r w:rsidRPr="002B5050">
        <w:rPr>
          <w:rFonts w:ascii="Arial" w:hAnsi="Arial" w:cs="Arial"/>
          <w:color w:val="873624"/>
        </w:rPr>
        <w:t xml:space="preserve">Compositore e organista tedesco, allievo di Jarnach, Pillney e Schneider alla Musikhochschule di Colonia. </w:t>
      </w:r>
      <w:r w:rsidR="00983BFE" w:rsidRPr="002B5050">
        <w:rPr>
          <w:rFonts w:ascii="Arial" w:hAnsi="Arial" w:cs="Arial"/>
          <w:color w:val="873624"/>
        </w:rPr>
        <w:t xml:space="preserve">  </w:t>
      </w:r>
      <w:r w:rsidRPr="002B5050">
        <w:rPr>
          <w:rFonts w:ascii="Arial" w:hAnsi="Arial" w:cs="Arial"/>
          <w:color w:val="873624"/>
        </w:rPr>
        <w:t>Insegnante e Direttore al Conservatorio di Dusseldorf.</w:t>
      </w:r>
    </w:p>
    <w:p w:rsidR="009D73A9" w:rsidRPr="00A234DB" w:rsidRDefault="004D36CC" w:rsidP="005D6A2A">
      <w:pPr>
        <w:tabs>
          <w:tab w:val="center" w:pos="0"/>
          <w:tab w:val="left" w:pos="4253"/>
        </w:tabs>
        <w:spacing w:before="120" w:line="276" w:lineRule="auto"/>
        <w:rPr>
          <w:rFonts w:ascii="Arial" w:hAnsi="Arial" w:cs="Arial"/>
        </w:rPr>
      </w:pPr>
      <w:r w:rsidRPr="00A234DB">
        <w:rPr>
          <w:rFonts w:ascii="Arial" w:hAnsi="Arial" w:cs="Arial"/>
        </w:rPr>
        <w:t>Fantasia per oboe e pf. (19</w:t>
      </w:r>
      <w:r w:rsidR="00E5394F" w:rsidRPr="00A234DB">
        <w:rPr>
          <w:rFonts w:ascii="Arial" w:hAnsi="Arial" w:cs="Arial"/>
        </w:rPr>
        <w:t>5</w:t>
      </w:r>
      <w:r w:rsidRPr="00A234DB">
        <w:rPr>
          <w:rFonts w:ascii="Arial" w:hAnsi="Arial" w:cs="Arial"/>
        </w:rPr>
        <w:t>4</w:t>
      </w:r>
      <w:r w:rsidR="0071228C" w:rsidRPr="00A234DB">
        <w:rPr>
          <w:rFonts w:ascii="Arial" w:hAnsi="Arial" w:cs="Arial"/>
        </w:rPr>
        <w:t>, 10’</w:t>
      </w:r>
      <w:r w:rsidRPr="00A234DB">
        <w:rPr>
          <w:rFonts w:ascii="Arial" w:hAnsi="Arial" w:cs="Arial"/>
        </w:rPr>
        <w:t xml:space="preserve">).   </w:t>
      </w:r>
      <w:r w:rsidR="009D73A9" w:rsidRPr="00A234DB">
        <w:rPr>
          <w:rFonts w:ascii="Arial" w:hAnsi="Arial" w:cs="Arial"/>
        </w:rPr>
        <w:t>Concertino per fl. oboe, cl. archi e ti</w:t>
      </w:r>
      <w:r w:rsidR="0071228C" w:rsidRPr="00A234DB">
        <w:rPr>
          <w:rFonts w:ascii="Arial" w:hAnsi="Arial" w:cs="Arial"/>
        </w:rPr>
        <w:t>m</w:t>
      </w:r>
      <w:r w:rsidR="009D73A9" w:rsidRPr="00A234DB">
        <w:rPr>
          <w:rFonts w:ascii="Arial" w:hAnsi="Arial" w:cs="Arial"/>
        </w:rPr>
        <w:t>p. (1959).</w:t>
      </w:r>
    </w:p>
    <w:p w:rsidR="004D36CC" w:rsidRPr="00A234DB" w:rsidRDefault="009D73A9" w:rsidP="005D6A2A">
      <w:pPr>
        <w:tabs>
          <w:tab w:val="center" w:pos="0"/>
          <w:tab w:val="left" w:pos="4253"/>
        </w:tabs>
        <w:spacing w:before="120" w:line="276" w:lineRule="auto"/>
        <w:rPr>
          <w:rFonts w:ascii="Arial" w:hAnsi="Arial" w:cs="Arial"/>
        </w:rPr>
      </w:pPr>
      <w:r w:rsidRPr="00A234DB">
        <w:rPr>
          <w:rFonts w:ascii="Arial" w:hAnsi="Arial" w:cs="Arial"/>
        </w:rPr>
        <w:t xml:space="preserve">Echoi, 2 oboi e </w:t>
      </w:r>
      <w:r w:rsidR="00B552FB" w:rsidRPr="00A234DB">
        <w:rPr>
          <w:rFonts w:ascii="Arial" w:hAnsi="Arial" w:cs="Arial"/>
        </w:rPr>
        <w:t>cor</w:t>
      </w:r>
      <w:r w:rsidR="00526B97" w:rsidRPr="00A234DB">
        <w:rPr>
          <w:rFonts w:ascii="Arial" w:hAnsi="Arial" w:cs="Arial"/>
        </w:rPr>
        <w:t xml:space="preserve">. </w:t>
      </w:r>
      <w:r w:rsidR="00B552FB" w:rsidRPr="00A234DB">
        <w:rPr>
          <w:rFonts w:ascii="Arial" w:hAnsi="Arial" w:cs="Arial"/>
        </w:rPr>
        <w:t>ingl.</w:t>
      </w:r>
      <w:r w:rsidRPr="00A234DB">
        <w:rPr>
          <w:rFonts w:ascii="Arial" w:hAnsi="Arial" w:cs="Arial"/>
        </w:rPr>
        <w:t xml:space="preserve"> (1980).   </w:t>
      </w:r>
      <w:r w:rsidR="004D36CC" w:rsidRPr="00A234DB">
        <w:rPr>
          <w:rFonts w:ascii="Arial" w:hAnsi="Arial" w:cs="Arial"/>
        </w:rPr>
        <w:t xml:space="preserve">Concerto romano per oboe e </w:t>
      </w:r>
      <w:r w:rsidR="008E5E55" w:rsidRPr="00A234DB">
        <w:rPr>
          <w:rFonts w:ascii="Arial" w:hAnsi="Arial" w:cs="Arial"/>
        </w:rPr>
        <w:t xml:space="preserve">orch. </w:t>
      </w:r>
      <w:r w:rsidR="004D36CC" w:rsidRPr="00A234DB">
        <w:rPr>
          <w:rFonts w:ascii="Arial" w:hAnsi="Arial" w:cs="Arial"/>
        </w:rPr>
        <w:t>(196</w:t>
      </w:r>
      <w:r w:rsidR="0071228C" w:rsidRPr="00A234DB">
        <w:rPr>
          <w:rFonts w:ascii="Arial" w:hAnsi="Arial" w:cs="Arial"/>
        </w:rPr>
        <w:t>0</w:t>
      </w:r>
      <w:r w:rsidR="008E5E55" w:rsidRPr="00A234DB">
        <w:rPr>
          <w:rFonts w:ascii="Arial" w:hAnsi="Arial" w:cs="Arial"/>
        </w:rPr>
        <w:t>, 18’</w:t>
      </w:r>
      <w:r w:rsidR="00110747" w:rsidRPr="00A234DB">
        <w:rPr>
          <w:rFonts w:ascii="Arial" w:hAnsi="Arial" w:cs="Arial"/>
        </w:rPr>
        <w:t>0</w:t>
      </w:r>
      <w:r w:rsidR="00BB76C7" w:rsidRPr="00A234DB">
        <w:rPr>
          <w:rFonts w:ascii="Arial" w:hAnsi="Arial" w:cs="Arial"/>
        </w:rPr>
        <w:t>5</w:t>
      </w:r>
      <w:r w:rsidR="004D36CC" w:rsidRPr="00A234DB">
        <w:rPr>
          <w:rFonts w:ascii="Arial" w:hAnsi="Arial" w:cs="Arial"/>
        </w:rPr>
        <w:t>).</w:t>
      </w:r>
    </w:p>
    <w:p w:rsidR="008C5BAD" w:rsidRPr="00A234DB" w:rsidRDefault="008C5BAD" w:rsidP="005D6A2A">
      <w:pPr>
        <w:tabs>
          <w:tab w:val="center" w:pos="0"/>
          <w:tab w:val="left" w:pos="4253"/>
        </w:tabs>
        <w:spacing w:before="120" w:line="276" w:lineRule="auto"/>
        <w:rPr>
          <w:rFonts w:ascii="Arial" w:hAnsi="Arial" w:cs="Arial"/>
        </w:rPr>
      </w:pPr>
      <w:r w:rsidRPr="00A234DB">
        <w:rPr>
          <w:rFonts w:ascii="Arial" w:hAnsi="Arial" w:cs="Arial"/>
        </w:rPr>
        <w:t>Sentimento del tempo, oboe, cl. fag. e orch. (1980, 27’).</w:t>
      </w:r>
    </w:p>
    <w:p w:rsidR="00BB76C7" w:rsidRPr="00A234DB" w:rsidRDefault="00BB76C7" w:rsidP="005D6A2A">
      <w:pPr>
        <w:tabs>
          <w:tab w:val="center" w:pos="0"/>
          <w:tab w:val="left" w:pos="4253"/>
        </w:tabs>
        <w:spacing w:before="120" w:line="276" w:lineRule="auto"/>
        <w:rPr>
          <w:rFonts w:ascii="Arial" w:hAnsi="Arial" w:cs="Arial"/>
        </w:rPr>
      </w:pPr>
    </w:p>
    <w:p w:rsidR="004D2698" w:rsidRPr="00200598" w:rsidRDefault="004D269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BAUSZERN  Waldemar</w:t>
      </w:r>
      <w:r w:rsidRPr="00200598">
        <w:rPr>
          <w:rFonts w:ascii="Arial" w:hAnsi="Arial" w:cs="Arial"/>
          <w:color w:val="873624"/>
          <w:u w:val="single"/>
        </w:rPr>
        <w:tab/>
      </w:r>
      <w:r w:rsidRPr="00200598">
        <w:rPr>
          <w:rFonts w:ascii="Arial" w:hAnsi="Arial" w:cs="Arial"/>
          <w:color w:val="873624"/>
          <w:u w:val="single"/>
        </w:rPr>
        <w:tab/>
        <w:t>Berlino, 29.11.1866 - Potsdam, 20.8.1931.</w:t>
      </w:r>
    </w:p>
    <w:p w:rsidR="004D2698" w:rsidRPr="00200598" w:rsidRDefault="004D269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 allievo di Kiel e Bargiel. Insegnante a Colonia, direttore a Francoforte e insegnante</w:t>
      </w:r>
      <w:r w:rsidR="006F149E">
        <w:rPr>
          <w:rFonts w:ascii="Arial" w:hAnsi="Arial" w:cs="Arial"/>
          <w:color w:val="873624"/>
          <w:sz w:val="20"/>
          <w:szCs w:val="20"/>
        </w:rPr>
        <w:t xml:space="preserve">    </w:t>
      </w:r>
      <w:r w:rsidRPr="00200598">
        <w:rPr>
          <w:rFonts w:ascii="Arial" w:hAnsi="Arial" w:cs="Arial"/>
          <w:color w:val="873624"/>
          <w:sz w:val="20"/>
          <w:szCs w:val="20"/>
        </w:rPr>
        <w:t xml:space="preserve"> </w:t>
      </w:r>
      <w:r w:rsidR="00734D66" w:rsidRPr="00200598">
        <w:rPr>
          <w:rFonts w:ascii="Arial" w:hAnsi="Arial" w:cs="Arial"/>
          <w:color w:val="873624"/>
          <w:sz w:val="20"/>
          <w:szCs w:val="20"/>
        </w:rPr>
        <w:t xml:space="preserve">            </w:t>
      </w:r>
      <w:r w:rsidRPr="00200598">
        <w:rPr>
          <w:rFonts w:ascii="Arial" w:hAnsi="Arial" w:cs="Arial"/>
          <w:color w:val="873624"/>
          <w:sz w:val="20"/>
          <w:szCs w:val="20"/>
        </w:rPr>
        <w:t>di composizione a Berlino.</w:t>
      </w:r>
    </w:p>
    <w:p w:rsidR="00060815" w:rsidRPr="00A234DB" w:rsidRDefault="004D2698" w:rsidP="005D6A2A">
      <w:pPr>
        <w:tabs>
          <w:tab w:val="center" w:pos="0"/>
          <w:tab w:val="left" w:pos="4253"/>
        </w:tabs>
        <w:spacing w:before="120" w:line="276" w:lineRule="auto"/>
        <w:rPr>
          <w:rFonts w:ascii="Arial" w:hAnsi="Arial" w:cs="Arial"/>
        </w:rPr>
      </w:pPr>
      <w:r w:rsidRPr="00A234DB">
        <w:rPr>
          <w:rFonts w:ascii="Arial" w:hAnsi="Arial" w:cs="Arial"/>
        </w:rPr>
        <w:lastRenderedPageBreak/>
        <w:t>Quintetto per 2 vl. fl. oboe e arpa (1915).</w:t>
      </w:r>
    </w:p>
    <w:p w:rsidR="00060815" w:rsidRPr="00A234DB" w:rsidRDefault="00060815" w:rsidP="005D6A2A">
      <w:pPr>
        <w:tabs>
          <w:tab w:val="center" w:pos="0"/>
          <w:tab w:val="left" w:pos="4253"/>
        </w:tabs>
        <w:spacing w:before="120" w:line="276" w:lineRule="auto"/>
        <w:rPr>
          <w:rFonts w:ascii="Arial" w:hAnsi="Arial" w:cs="Arial"/>
        </w:rPr>
      </w:pPr>
    </w:p>
    <w:p w:rsidR="0072023C" w:rsidRPr="00200598" w:rsidRDefault="0072023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BAVICCHI  John</w:t>
      </w:r>
      <w:r w:rsidRPr="00200598">
        <w:rPr>
          <w:rFonts w:ascii="Arial" w:hAnsi="Arial" w:cs="Arial"/>
          <w:color w:val="873624"/>
          <w:u w:val="single"/>
        </w:rPr>
        <w:tab/>
      </w:r>
      <w:r w:rsidRPr="00200598">
        <w:rPr>
          <w:rFonts w:ascii="Arial" w:hAnsi="Arial" w:cs="Arial"/>
          <w:color w:val="873624"/>
          <w:u w:val="single"/>
        </w:rPr>
        <w:tab/>
        <w:t>Dedham, 25.4.1922</w:t>
      </w:r>
    </w:p>
    <w:p w:rsidR="0072023C" w:rsidRPr="00200598" w:rsidRDefault="0072023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Sompositore americano, studi al Conservatorio del New England con Piston e Gombosi. </w:t>
      </w:r>
      <w:r w:rsidR="00342EF3">
        <w:rPr>
          <w:rFonts w:ascii="Arial" w:hAnsi="Arial" w:cs="Arial"/>
          <w:color w:val="873624"/>
          <w:sz w:val="20"/>
          <w:szCs w:val="20"/>
        </w:rPr>
        <w:t xml:space="preserve">                                   </w:t>
      </w:r>
      <w:r w:rsidRPr="00200598">
        <w:rPr>
          <w:rFonts w:ascii="Arial" w:hAnsi="Arial" w:cs="Arial"/>
          <w:color w:val="873624"/>
          <w:sz w:val="20"/>
          <w:szCs w:val="20"/>
        </w:rPr>
        <w:t>Insegnante di Direzione d’orchestra e Composizione al Berklee College of Music.</w:t>
      </w:r>
    </w:p>
    <w:p w:rsidR="0072023C" w:rsidRPr="00A234DB" w:rsidRDefault="0072023C" w:rsidP="005D6A2A">
      <w:pPr>
        <w:tabs>
          <w:tab w:val="center" w:pos="0"/>
          <w:tab w:val="left" w:pos="4253"/>
        </w:tabs>
        <w:spacing w:before="120" w:line="276" w:lineRule="auto"/>
        <w:rPr>
          <w:rFonts w:ascii="Arial" w:hAnsi="Arial" w:cs="Arial"/>
        </w:rPr>
      </w:pPr>
      <w:r w:rsidRPr="00A234DB">
        <w:rPr>
          <w:rFonts w:ascii="Arial" w:hAnsi="Arial" w:cs="Arial"/>
        </w:rPr>
        <w:t>Sonatina per oboe e pf. op. 30 (1957, 8’).</w:t>
      </w:r>
    </w:p>
    <w:p w:rsidR="004D2698" w:rsidRPr="00A234DB" w:rsidRDefault="004D2698" w:rsidP="005D6A2A">
      <w:pPr>
        <w:tabs>
          <w:tab w:val="center" w:pos="0"/>
          <w:tab w:val="left" w:pos="4253"/>
        </w:tabs>
        <w:spacing w:before="120" w:line="276" w:lineRule="auto"/>
        <w:rPr>
          <w:rFonts w:ascii="Arial" w:hAnsi="Arial" w:cs="Arial"/>
        </w:rPr>
      </w:pPr>
    </w:p>
    <w:p w:rsidR="00A56334" w:rsidRPr="00200598" w:rsidRDefault="00A56334" w:rsidP="005D6A2A">
      <w:pPr>
        <w:pStyle w:val="Corpotesto"/>
        <w:tabs>
          <w:tab w:val="center" w:pos="0"/>
          <w:tab w:val="left" w:pos="4253"/>
        </w:tabs>
        <w:spacing w:before="120" w:after="0" w:line="276" w:lineRule="auto"/>
        <w:rPr>
          <w:rFonts w:ascii="Arial" w:hAnsi="Arial" w:cs="Arial"/>
          <w:bCs/>
          <w:color w:val="873624"/>
          <w:sz w:val="24"/>
          <w:u w:val="single"/>
          <w:lang w:val="en-US"/>
        </w:rPr>
      </w:pPr>
      <w:r w:rsidRPr="00200598">
        <w:rPr>
          <w:rFonts w:ascii="Arial" w:hAnsi="Arial" w:cs="Arial"/>
          <w:bCs/>
          <w:color w:val="873624"/>
          <w:sz w:val="24"/>
          <w:u w:val="single"/>
          <w:lang w:val="en-US"/>
        </w:rPr>
        <w:t>BAX  Sir Arnold</w:t>
      </w:r>
      <w:r w:rsidRPr="00200598">
        <w:rPr>
          <w:rFonts w:ascii="Arial" w:hAnsi="Arial" w:cs="Arial"/>
          <w:bCs/>
          <w:color w:val="873624"/>
          <w:sz w:val="24"/>
          <w:u w:val="single"/>
          <w:lang w:val="en-US"/>
        </w:rPr>
        <w:tab/>
      </w:r>
      <w:r w:rsidRPr="00200598">
        <w:rPr>
          <w:rFonts w:ascii="Arial" w:hAnsi="Arial" w:cs="Arial"/>
          <w:bCs/>
          <w:color w:val="873624"/>
          <w:sz w:val="24"/>
          <w:u w:val="single"/>
          <w:lang w:val="en-US"/>
        </w:rPr>
        <w:tab/>
        <w:t>Londra, 8.11.1883 - Cork, 3.10.1953.</w:t>
      </w:r>
    </w:p>
    <w:p w:rsidR="00542D8D" w:rsidRPr="00200598" w:rsidRDefault="0042678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Cs/>
          <w:color w:val="873624"/>
          <w:sz w:val="20"/>
          <w:szCs w:val="20"/>
        </w:rPr>
        <w:t>Compositore e letterato inglese, dal 1900 alla Royal Academy di Londra, allievo Corder e Matthay. Nel 1942 fu nominato “Master of the King’s Music”. Nella sua musica, di stile romantico-impressionista, una forte influenza</w:t>
      </w:r>
      <w:r w:rsidR="00983BFE" w:rsidRPr="00200598">
        <w:rPr>
          <w:rFonts w:ascii="Arial" w:hAnsi="Arial" w:cs="Arial"/>
          <w:bCs/>
          <w:color w:val="873624"/>
          <w:sz w:val="20"/>
          <w:szCs w:val="20"/>
        </w:rPr>
        <w:t xml:space="preserve"> </w:t>
      </w:r>
      <w:r w:rsidRPr="00200598">
        <w:rPr>
          <w:rFonts w:ascii="Arial" w:hAnsi="Arial" w:cs="Arial"/>
          <w:bCs/>
          <w:color w:val="873624"/>
          <w:sz w:val="20"/>
          <w:szCs w:val="20"/>
        </w:rPr>
        <w:t xml:space="preserve">celtica. Inoltre era notevole orchestratore, un “Ravel inglese”. </w:t>
      </w:r>
      <w:r w:rsidR="00542D8D" w:rsidRPr="00200598">
        <w:rPr>
          <w:rFonts w:ascii="Arial" w:hAnsi="Arial" w:cs="Arial"/>
          <w:color w:val="873624"/>
          <w:sz w:val="20"/>
          <w:szCs w:val="20"/>
        </w:rPr>
        <w:t xml:space="preserve">Per maggiori informazioni sull'autore, </w:t>
      </w:r>
      <w:r w:rsidR="00342EF3">
        <w:rPr>
          <w:rFonts w:ascii="Arial" w:hAnsi="Arial" w:cs="Arial"/>
          <w:color w:val="873624"/>
          <w:sz w:val="20"/>
          <w:szCs w:val="20"/>
        </w:rPr>
        <w:t xml:space="preserve">     </w:t>
      </w:r>
      <w:r w:rsidR="006F149E">
        <w:rPr>
          <w:rFonts w:ascii="Arial" w:hAnsi="Arial" w:cs="Arial"/>
          <w:color w:val="873624"/>
          <w:sz w:val="20"/>
          <w:szCs w:val="20"/>
        </w:rPr>
        <w:t xml:space="preserve">                              </w:t>
      </w:r>
      <w:r w:rsidR="00542D8D" w:rsidRPr="00200598">
        <w:rPr>
          <w:rFonts w:ascii="Arial" w:hAnsi="Arial" w:cs="Arial"/>
          <w:color w:val="873624"/>
          <w:sz w:val="20"/>
          <w:szCs w:val="20"/>
        </w:rPr>
        <w:t xml:space="preserve">vedi "Passeggiando con la Musica", scaricabile gratuitamente dal sito: mariodemolli.com </w:t>
      </w:r>
    </w:p>
    <w:p w:rsidR="00A56334" w:rsidRPr="00A234DB" w:rsidRDefault="00A56334" w:rsidP="005D6A2A">
      <w:pPr>
        <w:tabs>
          <w:tab w:val="center" w:pos="0"/>
          <w:tab w:val="left" w:pos="4253"/>
        </w:tabs>
        <w:spacing w:before="120" w:line="276" w:lineRule="auto"/>
        <w:rPr>
          <w:rFonts w:ascii="Arial" w:hAnsi="Arial" w:cs="Arial"/>
        </w:rPr>
      </w:pPr>
      <w:r w:rsidRPr="00A234DB">
        <w:rPr>
          <w:rFonts w:ascii="Arial" w:hAnsi="Arial" w:cs="Arial"/>
        </w:rPr>
        <w:t xml:space="preserve">Quintetto per oboe e </w:t>
      </w:r>
      <w:r w:rsidR="008E644B" w:rsidRPr="00A234DB">
        <w:rPr>
          <w:rFonts w:ascii="Arial" w:hAnsi="Arial" w:cs="Arial"/>
        </w:rPr>
        <w:t>quart. d’</w:t>
      </w:r>
      <w:r w:rsidRPr="00A234DB">
        <w:rPr>
          <w:rFonts w:ascii="Arial" w:hAnsi="Arial" w:cs="Arial"/>
        </w:rPr>
        <w:t>archi (1923</w:t>
      </w:r>
      <w:r w:rsidR="0042678F" w:rsidRPr="00A234DB">
        <w:rPr>
          <w:rFonts w:ascii="Arial" w:hAnsi="Arial" w:cs="Arial"/>
        </w:rPr>
        <w:t>, 1</w:t>
      </w:r>
      <w:r w:rsidR="008E644B" w:rsidRPr="00A234DB">
        <w:rPr>
          <w:rFonts w:ascii="Arial" w:hAnsi="Arial" w:cs="Arial"/>
        </w:rPr>
        <w:t>8</w:t>
      </w:r>
      <w:r w:rsidR="0042678F" w:rsidRPr="00A234DB">
        <w:rPr>
          <w:rFonts w:ascii="Arial" w:hAnsi="Arial" w:cs="Arial"/>
        </w:rPr>
        <w:t>’</w:t>
      </w:r>
      <w:r w:rsidRPr="00A234DB">
        <w:rPr>
          <w:rFonts w:ascii="Arial" w:hAnsi="Arial" w:cs="Arial"/>
        </w:rPr>
        <w:t>).   Nonetto</w:t>
      </w:r>
      <w:r w:rsidR="008E644B" w:rsidRPr="00A234DB">
        <w:rPr>
          <w:rFonts w:ascii="Arial" w:hAnsi="Arial" w:cs="Arial"/>
        </w:rPr>
        <w:t>,</w:t>
      </w:r>
      <w:r w:rsidRPr="00A234DB">
        <w:rPr>
          <w:rFonts w:ascii="Arial" w:hAnsi="Arial" w:cs="Arial"/>
        </w:rPr>
        <w:t xml:space="preserve"> fl. oboe. cl. arpa</w:t>
      </w:r>
      <w:r w:rsidR="004A36A6" w:rsidRPr="00A234DB">
        <w:rPr>
          <w:rFonts w:ascii="Arial" w:hAnsi="Arial" w:cs="Arial"/>
        </w:rPr>
        <w:t>,</w:t>
      </w:r>
      <w:r w:rsidRPr="00A234DB">
        <w:rPr>
          <w:rFonts w:ascii="Arial" w:hAnsi="Arial" w:cs="Arial"/>
        </w:rPr>
        <w:t xml:space="preserve"> archi (1931).</w:t>
      </w:r>
    </w:p>
    <w:p w:rsidR="001D3F8C" w:rsidRPr="00A234DB" w:rsidRDefault="001D3F8C" w:rsidP="005D6A2A">
      <w:pPr>
        <w:tabs>
          <w:tab w:val="center" w:pos="0"/>
          <w:tab w:val="left" w:pos="4253"/>
        </w:tabs>
        <w:spacing w:before="120" w:line="276" w:lineRule="auto"/>
        <w:rPr>
          <w:rFonts w:ascii="Arial" w:hAnsi="Arial" w:cs="Arial"/>
        </w:rPr>
      </w:pPr>
      <w:r w:rsidRPr="00A234DB">
        <w:rPr>
          <w:rFonts w:ascii="Arial" w:hAnsi="Arial" w:cs="Arial"/>
        </w:rPr>
        <w:t>Concertante per corno inglese, corno e clarinetto (1948).</w:t>
      </w:r>
    </w:p>
    <w:p w:rsidR="00B3238E" w:rsidRPr="00A234DB" w:rsidRDefault="00A56334" w:rsidP="005D6A2A">
      <w:pPr>
        <w:tabs>
          <w:tab w:val="center" w:pos="0"/>
          <w:tab w:val="left" w:pos="4253"/>
        </w:tabs>
        <w:spacing w:before="120" w:line="276" w:lineRule="auto"/>
        <w:rPr>
          <w:rFonts w:ascii="Arial" w:hAnsi="Arial" w:cs="Arial"/>
        </w:rPr>
      </w:pPr>
      <w:r w:rsidRPr="00A234DB">
        <w:rPr>
          <w:rFonts w:ascii="Arial" w:hAnsi="Arial" w:cs="Arial"/>
        </w:rPr>
        <w:t>Concerto per fl</w:t>
      </w:r>
      <w:r w:rsidR="0042678F" w:rsidRPr="00A234DB">
        <w:rPr>
          <w:rFonts w:ascii="Arial" w:hAnsi="Arial" w:cs="Arial"/>
        </w:rPr>
        <w:t>auto,</w:t>
      </w:r>
      <w:r w:rsidRPr="00A234DB">
        <w:rPr>
          <w:rFonts w:ascii="Arial" w:hAnsi="Arial" w:cs="Arial"/>
        </w:rPr>
        <w:t xml:space="preserve"> oboe, arpa e quart</w:t>
      </w:r>
      <w:r w:rsidR="0042678F" w:rsidRPr="00A234DB">
        <w:rPr>
          <w:rFonts w:ascii="Arial" w:hAnsi="Arial" w:cs="Arial"/>
        </w:rPr>
        <w:t>etto d’archi</w:t>
      </w:r>
      <w:r w:rsidRPr="00A234DB">
        <w:rPr>
          <w:rFonts w:ascii="Arial" w:hAnsi="Arial" w:cs="Arial"/>
        </w:rPr>
        <w:t xml:space="preserve"> (1934).</w:t>
      </w:r>
    </w:p>
    <w:p w:rsidR="00B3238E" w:rsidRPr="00A234DB" w:rsidRDefault="00D62E01" w:rsidP="005D6A2A">
      <w:pPr>
        <w:tabs>
          <w:tab w:val="center" w:pos="0"/>
          <w:tab w:val="left" w:pos="4253"/>
        </w:tabs>
        <w:spacing w:before="120" w:line="276" w:lineRule="auto"/>
        <w:rPr>
          <w:rFonts w:ascii="Arial" w:hAnsi="Arial" w:cs="Arial"/>
        </w:rPr>
      </w:pPr>
      <w:r w:rsidRPr="00A234DB">
        <w:rPr>
          <w:rFonts w:ascii="Arial" w:hAnsi="Arial" w:cs="Arial"/>
        </w:rPr>
        <w:t>In Memoriam, corno ingl. arpa e quart. d’archi (9’20).</w:t>
      </w:r>
    </w:p>
    <w:p w:rsidR="00D62E01" w:rsidRPr="00A234DB" w:rsidRDefault="00D62E01" w:rsidP="005D6A2A">
      <w:pPr>
        <w:tabs>
          <w:tab w:val="center" w:pos="0"/>
          <w:tab w:val="left" w:pos="4253"/>
        </w:tabs>
        <w:spacing w:before="120" w:line="276" w:lineRule="auto"/>
        <w:rPr>
          <w:rFonts w:ascii="Arial" w:hAnsi="Arial" w:cs="Arial"/>
        </w:rPr>
      </w:pPr>
    </w:p>
    <w:p w:rsidR="00522547" w:rsidRPr="00200598" w:rsidRDefault="00522547"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BAZANT  Jaromir</w:t>
      </w:r>
      <w:r w:rsidRPr="00200598">
        <w:rPr>
          <w:rFonts w:ascii="Arial" w:hAnsi="Arial" w:cs="Arial"/>
          <w:color w:val="873624"/>
          <w:u w:val="single"/>
          <w:lang w:val="en-US"/>
        </w:rPr>
        <w:tab/>
      </w:r>
      <w:r w:rsidR="001F3B9E" w:rsidRPr="00200598">
        <w:rPr>
          <w:rFonts w:ascii="Arial" w:hAnsi="Arial" w:cs="Arial"/>
          <w:bCs/>
          <w:color w:val="873624"/>
          <w:u w:val="single"/>
          <w:lang w:val="en-US"/>
        </w:rPr>
        <w:t xml:space="preserve">Krasny Dvur, 8.8.1926 </w:t>
      </w:r>
      <w:r w:rsidR="001F3B9E" w:rsidRPr="00200598">
        <w:rPr>
          <w:rFonts w:ascii="Arial" w:hAnsi="Arial" w:cs="Arial"/>
          <w:color w:val="873624"/>
          <w:u w:val="single"/>
          <w:lang w:val="en-US"/>
        </w:rPr>
        <w:t>- Plzen, 2.5.2009.</w:t>
      </w:r>
    </w:p>
    <w:p w:rsidR="00522547" w:rsidRPr="00200598" w:rsidRDefault="001F3B9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allievo di Hlobil, e al Conservatorio di Praga</w:t>
      </w:r>
      <w:r w:rsidRPr="00200598">
        <w:rPr>
          <w:rFonts w:ascii="Arial" w:hAnsi="Arial" w:cs="Arial"/>
          <w:bCs/>
          <w:color w:val="873624"/>
          <w:sz w:val="20"/>
          <w:szCs w:val="20"/>
        </w:rPr>
        <w:t xml:space="preserve"> di Hlobil, </w:t>
      </w:r>
      <w:r w:rsidRPr="00200598">
        <w:rPr>
          <w:rFonts w:ascii="Arial" w:hAnsi="Arial" w:cs="Arial"/>
          <w:color w:val="873624"/>
          <w:sz w:val="20"/>
          <w:szCs w:val="20"/>
        </w:rPr>
        <w:t>Smatacek</w:t>
      </w:r>
      <w:r w:rsidRPr="00200598">
        <w:rPr>
          <w:rFonts w:ascii="Arial" w:hAnsi="Arial" w:cs="Arial"/>
          <w:bCs/>
          <w:color w:val="873624"/>
          <w:sz w:val="20"/>
          <w:szCs w:val="20"/>
        </w:rPr>
        <w:t xml:space="preserve"> ,Krejci, Kabelakova, Borkovec, Dobias, Pauer.</w:t>
      </w:r>
      <w:r w:rsidRPr="00200598">
        <w:rPr>
          <w:rFonts w:ascii="Arial" w:hAnsi="Arial" w:cs="Arial"/>
          <w:color w:val="873624"/>
          <w:sz w:val="20"/>
          <w:szCs w:val="20"/>
        </w:rPr>
        <w:t xml:space="preserve">. </w:t>
      </w:r>
      <w:r w:rsidR="00522547" w:rsidRPr="00200598">
        <w:rPr>
          <w:rFonts w:ascii="Arial" w:hAnsi="Arial" w:cs="Arial"/>
          <w:color w:val="873624"/>
          <w:sz w:val="20"/>
          <w:szCs w:val="20"/>
        </w:rPr>
        <w:t>Oltre alle composizioni fu l’autore di un opera finalizzata all’improvvisazione pianistica intitolata: “Metodologia di Improvvisazione del pianoforte”, 268 pagine di utili consigli,</w:t>
      </w:r>
      <w:r w:rsidR="00342EF3">
        <w:rPr>
          <w:rFonts w:ascii="Arial" w:hAnsi="Arial" w:cs="Arial"/>
          <w:color w:val="873624"/>
          <w:sz w:val="20"/>
          <w:szCs w:val="20"/>
        </w:rPr>
        <w:t xml:space="preserve"> </w:t>
      </w:r>
      <w:r w:rsidR="00522547" w:rsidRPr="00200598">
        <w:rPr>
          <w:rFonts w:ascii="Arial" w:hAnsi="Arial" w:cs="Arial"/>
          <w:color w:val="873624"/>
          <w:sz w:val="20"/>
          <w:szCs w:val="20"/>
        </w:rPr>
        <w:t xml:space="preserve">pubblicazione del 1997.  </w:t>
      </w:r>
    </w:p>
    <w:p w:rsidR="00D01895" w:rsidRPr="00A234DB" w:rsidRDefault="00D01895" w:rsidP="005D6A2A">
      <w:pPr>
        <w:tabs>
          <w:tab w:val="center" w:pos="0"/>
          <w:tab w:val="left" w:pos="4253"/>
        </w:tabs>
        <w:spacing w:before="120" w:line="276" w:lineRule="auto"/>
        <w:rPr>
          <w:rFonts w:ascii="Arial" w:hAnsi="Arial" w:cs="Arial"/>
        </w:rPr>
      </w:pPr>
      <w:r w:rsidRPr="00A234DB">
        <w:rPr>
          <w:rFonts w:ascii="Arial" w:hAnsi="Arial" w:cs="Arial"/>
        </w:rPr>
        <w:t>Concerto per oboe e orchestra, op.12 (1961, 24’50).</w:t>
      </w:r>
    </w:p>
    <w:p w:rsidR="00202F2C" w:rsidRPr="00A234DB" w:rsidRDefault="00202F2C" w:rsidP="005D6A2A">
      <w:pPr>
        <w:tabs>
          <w:tab w:val="center" w:pos="0"/>
          <w:tab w:val="left" w:pos="4253"/>
        </w:tabs>
        <w:spacing w:before="120" w:line="276" w:lineRule="auto"/>
        <w:rPr>
          <w:rFonts w:ascii="Arial" w:hAnsi="Arial" w:cs="Arial"/>
        </w:rPr>
      </w:pPr>
    </w:p>
    <w:p w:rsidR="00E91C2C" w:rsidRPr="00200598" w:rsidRDefault="00E91C2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BEALL  John</w:t>
      </w:r>
      <w:r w:rsidRPr="00200598">
        <w:rPr>
          <w:rFonts w:ascii="Arial" w:hAnsi="Arial" w:cs="Arial"/>
          <w:color w:val="873624"/>
          <w:u w:val="single"/>
        </w:rPr>
        <w:tab/>
      </w:r>
      <w:r w:rsidR="00087258" w:rsidRPr="00200598">
        <w:rPr>
          <w:rFonts w:ascii="Arial" w:hAnsi="Arial" w:cs="Arial"/>
          <w:color w:val="873624"/>
          <w:u w:val="single"/>
        </w:rPr>
        <w:tab/>
      </w:r>
      <w:r w:rsidRPr="00200598">
        <w:rPr>
          <w:rFonts w:ascii="Arial" w:hAnsi="Arial" w:cs="Arial"/>
          <w:color w:val="873624"/>
          <w:u w:val="single"/>
        </w:rPr>
        <w:t>Belton, 1942</w:t>
      </w:r>
    </w:p>
    <w:p w:rsidR="00E91C2C" w:rsidRPr="00200598" w:rsidRDefault="00E91C2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statunitense, studi alla Baylor University, allievo di Willis, Richard, perfezionamento alla </w:t>
      </w:r>
      <w:r w:rsidR="00734D66" w:rsidRPr="00200598">
        <w:rPr>
          <w:rFonts w:ascii="Arial" w:hAnsi="Arial" w:cs="Arial"/>
          <w:color w:val="873624"/>
          <w:sz w:val="20"/>
          <w:szCs w:val="20"/>
        </w:rPr>
        <w:t xml:space="preserve">          </w:t>
      </w:r>
      <w:r w:rsidRPr="00200598">
        <w:rPr>
          <w:rFonts w:ascii="Arial" w:hAnsi="Arial" w:cs="Arial"/>
          <w:color w:val="873624"/>
          <w:sz w:val="20"/>
          <w:szCs w:val="20"/>
        </w:rPr>
        <w:t>Eastmann School con S. Adler. Insegnante dal 1978 all’Università della West Virginia. Corsi estivi di composizione dal 1992 al 2004 al Centro per l’Arte nel Michigan. Gli sono stati assegnati numerosi premi.</w:t>
      </w:r>
    </w:p>
    <w:p w:rsidR="00E91C2C" w:rsidRPr="00A234DB" w:rsidRDefault="00E91C2C" w:rsidP="005D6A2A">
      <w:pPr>
        <w:tabs>
          <w:tab w:val="center" w:pos="0"/>
          <w:tab w:val="left" w:pos="4253"/>
        </w:tabs>
        <w:spacing w:before="120" w:line="276" w:lineRule="auto"/>
        <w:rPr>
          <w:rFonts w:ascii="Arial" w:hAnsi="Arial" w:cs="Arial"/>
          <w:lang w:val="en-US"/>
        </w:rPr>
      </w:pPr>
      <w:r w:rsidRPr="00A234DB">
        <w:rPr>
          <w:rFonts w:ascii="Arial" w:hAnsi="Arial" w:cs="Arial"/>
        </w:rPr>
        <w:t xml:space="preserve">Trio Fantasy, oboe, fagotto e pf. </w:t>
      </w:r>
      <w:r w:rsidRPr="00A234DB">
        <w:rPr>
          <w:rFonts w:ascii="Arial" w:hAnsi="Arial" w:cs="Arial"/>
          <w:lang w:val="en-US"/>
        </w:rPr>
        <w:t>(1983, 13’).</w:t>
      </w:r>
    </w:p>
    <w:p w:rsidR="000A0B15" w:rsidRPr="00A234DB" w:rsidRDefault="000A0B15" w:rsidP="005D6A2A">
      <w:pPr>
        <w:tabs>
          <w:tab w:val="center" w:pos="0"/>
          <w:tab w:val="left" w:pos="4253"/>
        </w:tabs>
        <w:spacing w:before="120" w:line="276" w:lineRule="auto"/>
        <w:rPr>
          <w:rFonts w:ascii="Arial" w:hAnsi="Arial" w:cs="Arial"/>
          <w:lang w:val="en-US"/>
        </w:rPr>
      </w:pPr>
    </w:p>
    <w:p w:rsidR="000A0B15" w:rsidRPr="00200598" w:rsidRDefault="000A0B15" w:rsidP="005D6A2A">
      <w:pPr>
        <w:tabs>
          <w:tab w:val="center" w:pos="0"/>
          <w:tab w:val="left" w:pos="3686"/>
          <w:tab w:val="left" w:pos="4253"/>
          <w:tab w:val="left" w:pos="9923"/>
        </w:tabs>
        <w:spacing w:before="120" w:line="276" w:lineRule="auto"/>
        <w:rPr>
          <w:rFonts w:ascii="Arial" w:hAnsi="Arial" w:cs="Arial"/>
          <w:color w:val="873624"/>
          <w:u w:val="single"/>
          <w:lang w:val="en-US"/>
        </w:rPr>
      </w:pPr>
      <w:r w:rsidRPr="00200598">
        <w:rPr>
          <w:rFonts w:ascii="Arial" w:hAnsi="Arial" w:cs="Arial"/>
          <w:color w:val="873624"/>
          <w:u w:val="single"/>
          <w:lang w:val="en-US"/>
        </w:rPr>
        <w:t>BEALE  James</w:t>
      </w:r>
      <w:r w:rsidRPr="00200598">
        <w:rPr>
          <w:rFonts w:ascii="Arial" w:hAnsi="Arial" w:cs="Arial"/>
          <w:color w:val="873624"/>
          <w:u w:val="single"/>
          <w:lang w:val="en-US"/>
        </w:rPr>
        <w:tab/>
      </w:r>
      <w:r w:rsidR="00087258" w:rsidRPr="00200598">
        <w:rPr>
          <w:rFonts w:ascii="Arial" w:hAnsi="Arial" w:cs="Arial"/>
          <w:color w:val="873624"/>
          <w:u w:val="single"/>
          <w:lang w:val="en-US"/>
        </w:rPr>
        <w:tab/>
      </w:r>
      <w:r w:rsidRPr="00200598">
        <w:rPr>
          <w:rFonts w:ascii="Arial" w:hAnsi="Arial" w:cs="Arial"/>
          <w:color w:val="873624"/>
          <w:u w:val="single"/>
          <w:lang w:val="en-US"/>
        </w:rPr>
        <w:t>Wellesley Hills, 1924 - 2010.</w:t>
      </w:r>
    </w:p>
    <w:p w:rsidR="000A0B15" w:rsidRPr="00200598" w:rsidRDefault="000A0B15" w:rsidP="005D6A2A">
      <w:pPr>
        <w:tabs>
          <w:tab w:val="center" w:pos="0"/>
          <w:tab w:val="left" w:pos="4253"/>
          <w:tab w:val="left" w:pos="992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americano, allievo di Chapple, ad Harvard studi con Piston, Belle e Copland. </w:t>
      </w:r>
      <w:r w:rsidR="000F512E" w:rsidRPr="00200598">
        <w:rPr>
          <w:rFonts w:ascii="Arial" w:hAnsi="Arial" w:cs="Arial"/>
          <w:color w:val="873624"/>
          <w:sz w:val="20"/>
          <w:szCs w:val="20"/>
        </w:rPr>
        <w:t xml:space="preserve">                    </w:t>
      </w:r>
      <w:r w:rsidRPr="00200598">
        <w:rPr>
          <w:rFonts w:ascii="Arial" w:hAnsi="Arial" w:cs="Arial"/>
          <w:color w:val="873624"/>
          <w:sz w:val="20"/>
          <w:szCs w:val="20"/>
        </w:rPr>
        <w:t>Insegnante all’Università di Washington dal 1948 al 1994,</w:t>
      </w:r>
    </w:p>
    <w:p w:rsidR="000A0B15" w:rsidRPr="00A234DB" w:rsidRDefault="000A0B15" w:rsidP="005D6A2A">
      <w:pPr>
        <w:tabs>
          <w:tab w:val="center" w:pos="0"/>
          <w:tab w:val="left" w:pos="4253"/>
          <w:tab w:val="left" w:pos="9923"/>
        </w:tabs>
        <w:spacing w:before="120" w:line="276" w:lineRule="auto"/>
        <w:rPr>
          <w:rFonts w:ascii="Arial" w:hAnsi="Arial" w:cs="Arial"/>
        </w:rPr>
      </w:pPr>
      <w:r w:rsidRPr="00A234DB">
        <w:rPr>
          <w:rFonts w:ascii="Arial" w:hAnsi="Arial" w:cs="Arial"/>
        </w:rPr>
        <w:t>3 Miniature, oboe, cl. vla. op. 3</w:t>
      </w:r>
    </w:p>
    <w:p w:rsidR="00346AC2" w:rsidRPr="00A234DB" w:rsidRDefault="00346AC2" w:rsidP="005D6A2A">
      <w:pPr>
        <w:pStyle w:val="Corpotesto"/>
        <w:tabs>
          <w:tab w:val="center" w:pos="0"/>
          <w:tab w:val="left" w:pos="4253"/>
        </w:tabs>
        <w:spacing w:before="120" w:after="0" w:line="276" w:lineRule="auto"/>
        <w:rPr>
          <w:rFonts w:ascii="Arial" w:hAnsi="Arial" w:cs="Arial"/>
          <w:bCs/>
          <w:sz w:val="24"/>
          <w:szCs w:val="24"/>
        </w:rPr>
      </w:pPr>
    </w:p>
    <w:p w:rsidR="00346AC2" w:rsidRPr="00200598" w:rsidRDefault="00346AC2"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BEAM</w:t>
      </w:r>
      <w:r w:rsidR="00EA0160" w:rsidRPr="00200598">
        <w:rPr>
          <w:rFonts w:ascii="Arial" w:hAnsi="Arial" w:cs="Arial"/>
          <w:color w:val="873624"/>
          <w:sz w:val="24"/>
          <w:u w:val="single"/>
        </w:rPr>
        <w:t>ISH  Sally</w:t>
      </w:r>
      <w:r w:rsidR="00EA0160" w:rsidRPr="00200598">
        <w:rPr>
          <w:rFonts w:ascii="Arial" w:hAnsi="Arial" w:cs="Arial"/>
          <w:color w:val="873624"/>
          <w:sz w:val="24"/>
          <w:u w:val="single"/>
        </w:rPr>
        <w:tab/>
      </w:r>
      <w:r w:rsidR="00087258" w:rsidRPr="00200598">
        <w:rPr>
          <w:rFonts w:ascii="Arial" w:hAnsi="Arial" w:cs="Arial"/>
          <w:color w:val="873624"/>
          <w:sz w:val="24"/>
          <w:u w:val="single"/>
        </w:rPr>
        <w:tab/>
      </w:r>
      <w:r w:rsidR="00EA0160" w:rsidRPr="00200598">
        <w:rPr>
          <w:rFonts w:ascii="Arial" w:hAnsi="Arial" w:cs="Arial"/>
          <w:color w:val="873624"/>
          <w:sz w:val="24"/>
          <w:u w:val="single"/>
        </w:rPr>
        <w:t>Londra, 26.8.1956</w:t>
      </w:r>
    </w:p>
    <w:p w:rsidR="00346AC2" w:rsidRPr="00200598" w:rsidRDefault="00346AC2"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Compositrice e violista </w:t>
      </w:r>
      <w:r w:rsidR="00EA0160" w:rsidRPr="00200598">
        <w:rPr>
          <w:rFonts w:ascii="Arial" w:hAnsi="Arial" w:cs="Arial"/>
          <w:color w:val="873624"/>
        </w:rPr>
        <w:t>scozzese</w:t>
      </w:r>
      <w:r w:rsidRPr="00200598">
        <w:rPr>
          <w:rFonts w:ascii="Arial" w:hAnsi="Arial" w:cs="Arial"/>
          <w:color w:val="873624"/>
        </w:rPr>
        <w:t>, studi con Gilbert e Berkeley, perfezionamento con Giuranna e Davies.</w:t>
      </w:r>
    </w:p>
    <w:p w:rsidR="00346AC2" w:rsidRPr="00A234DB" w:rsidRDefault="00C667EB" w:rsidP="005D6A2A">
      <w:pPr>
        <w:pStyle w:val="Corpotesto"/>
        <w:tabs>
          <w:tab w:val="center" w:pos="0"/>
          <w:tab w:val="left" w:pos="4253"/>
        </w:tabs>
        <w:spacing w:before="120" w:after="0" w:line="276" w:lineRule="auto"/>
        <w:rPr>
          <w:rFonts w:ascii="Arial" w:hAnsi="Arial" w:cs="Arial"/>
          <w:bCs/>
          <w:sz w:val="24"/>
          <w:szCs w:val="24"/>
        </w:rPr>
      </w:pPr>
      <w:r w:rsidRPr="00A234DB">
        <w:rPr>
          <w:rFonts w:ascii="Arial" w:hAnsi="Arial" w:cs="Arial"/>
          <w:bCs/>
          <w:sz w:val="24"/>
          <w:szCs w:val="24"/>
          <w:lang w:val="en-US"/>
        </w:rPr>
        <w:t xml:space="preserve">October Dawn, oboe solo (2006, 5’).   </w:t>
      </w:r>
      <w:r w:rsidR="00346AC2" w:rsidRPr="00A234DB">
        <w:rPr>
          <w:rFonts w:ascii="Arial" w:hAnsi="Arial" w:cs="Arial"/>
          <w:bCs/>
          <w:sz w:val="24"/>
          <w:szCs w:val="24"/>
        </w:rPr>
        <w:t>Tam Lin, oboe e orch</w:t>
      </w:r>
      <w:r w:rsidR="002B3044" w:rsidRPr="00A234DB">
        <w:rPr>
          <w:rFonts w:ascii="Arial" w:hAnsi="Arial" w:cs="Arial"/>
          <w:bCs/>
          <w:sz w:val="24"/>
          <w:szCs w:val="24"/>
        </w:rPr>
        <w:t>.</w:t>
      </w:r>
      <w:r w:rsidR="00553504" w:rsidRPr="00A234DB">
        <w:rPr>
          <w:rFonts w:ascii="Arial" w:hAnsi="Arial" w:cs="Arial"/>
          <w:bCs/>
          <w:sz w:val="24"/>
          <w:szCs w:val="24"/>
        </w:rPr>
        <w:t xml:space="preserve"> da camera</w:t>
      </w:r>
      <w:r w:rsidR="00346AC2" w:rsidRPr="00A234DB">
        <w:rPr>
          <w:rFonts w:ascii="Arial" w:hAnsi="Arial" w:cs="Arial"/>
          <w:bCs/>
          <w:sz w:val="24"/>
          <w:szCs w:val="24"/>
        </w:rPr>
        <w:t xml:space="preserve"> (1993</w:t>
      </w:r>
      <w:r w:rsidR="00553504" w:rsidRPr="00A234DB">
        <w:rPr>
          <w:rFonts w:ascii="Arial" w:hAnsi="Arial" w:cs="Arial"/>
          <w:bCs/>
          <w:sz w:val="24"/>
          <w:szCs w:val="24"/>
        </w:rPr>
        <w:t>, 21’40</w:t>
      </w:r>
      <w:r w:rsidR="00346AC2" w:rsidRPr="00A234DB">
        <w:rPr>
          <w:rFonts w:ascii="Arial" w:hAnsi="Arial" w:cs="Arial"/>
          <w:bCs/>
          <w:sz w:val="24"/>
          <w:szCs w:val="24"/>
        </w:rPr>
        <w:t>).</w:t>
      </w:r>
    </w:p>
    <w:p w:rsidR="00C667EB" w:rsidRPr="00A234DB" w:rsidRDefault="00C667EB" w:rsidP="005D6A2A">
      <w:pPr>
        <w:pStyle w:val="Corpotesto"/>
        <w:tabs>
          <w:tab w:val="center" w:pos="0"/>
          <w:tab w:val="left" w:pos="4253"/>
        </w:tabs>
        <w:spacing w:before="120" w:after="0" w:line="276" w:lineRule="auto"/>
        <w:rPr>
          <w:rFonts w:ascii="Arial" w:hAnsi="Arial" w:cs="Arial"/>
          <w:bCs/>
          <w:sz w:val="24"/>
          <w:szCs w:val="24"/>
        </w:rPr>
      </w:pPr>
    </w:p>
    <w:p w:rsidR="00A56334" w:rsidRPr="00200598" w:rsidRDefault="00A5633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BECERRA-SCHMIDT  Gustavo</w:t>
      </w:r>
      <w:r w:rsidRPr="00200598">
        <w:rPr>
          <w:rFonts w:ascii="Arial" w:hAnsi="Arial" w:cs="Arial"/>
          <w:color w:val="873624"/>
          <w:u w:val="single"/>
        </w:rPr>
        <w:tab/>
      </w:r>
      <w:r w:rsidR="00087258" w:rsidRPr="00200598">
        <w:rPr>
          <w:rFonts w:ascii="Arial" w:hAnsi="Arial" w:cs="Arial"/>
          <w:color w:val="873624"/>
          <w:u w:val="single"/>
        </w:rPr>
        <w:tab/>
      </w:r>
      <w:r w:rsidRPr="00200598">
        <w:rPr>
          <w:rFonts w:ascii="Arial" w:hAnsi="Arial" w:cs="Arial"/>
          <w:color w:val="873624"/>
          <w:u w:val="single"/>
        </w:rPr>
        <w:t>Temuco, 26.8.1925</w:t>
      </w:r>
      <w:r w:rsidR="00FD56E1" w:rsidRPr="00200598">
        <w:rPr>
          <w:rFonts w:ascii="Arial" w:hAnsi="Arial" w:cs="Arial"/>
          <w:color w:val="873624"/>
          <w:u w:val="single"/>
        </w:rPr>
        <w:t xml:space="preserve"> - Holdemburg,3.1.2010.</w:t>
      </w:r>
    </w:p>
    <w:p w:rsidR="00060815" w:rsidRPr="00200598" w:rsidRDefault="006347B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didatta e musicologo cileno. A 7 anni entra al Conservatorio della città natale, allievo di Silva e </w:t>
      </w:r>
      <w:r w:rsidR="000F512E" w:rsidRPr="00200598">
        <w:rPr>
          <w:rFonts w:ascii="Arial" w:hAnsi="Arial" w:cs="Arial"/>
          <w:color w:val="873624"/>
          <w:sz w:val="20"/>
          <w:szCs w:val="20"/>
        </w:rPr>
        <w:t xml:space="preserve">  </w:t>
      </w:r>
      <w:r w:rsidRPr="00200598">
        <w:rPr>
          <w:rFonts w:ascii="Arial" w:hAnsi="Arial" w:cs="Arial"/>
          <w:color w:val="873624"/>
          <w:sz w:val="20"/>
          <w:szCs w:val="20"/>
        </w:rPr>
        <w:t xml:space="preserve">Davison. A 10 anni la famiglia si trasferisce a Santiago, dove continua gli studi con Ledermann (vl), Spikin (pf), </w:t>
      </w:r>
      <w:r w:rsidR="000F512E" w:rsidRPr="00200598">
        <w:rPr>
          <w:rFonts w:ascii="Arial" w:hAnsi="Arial" w:cs="Arial"/>
          <w:color w:val="873624"/>
          <w:sz w:val="20"/>
          <w:szCs w:val="20"/>
        </w:rPr>
        <w:t xml:space="preserve"> </w:t>
      </w:r>
      <w:r w:rsidRPr="00200598">
        <w:rPr>
          <w:rFonts w:ascii="Arial" w:hAnsi="Arial" w:cs="Arial"/>
          <w:color w:val="873624"/>
          <w:sz w:val="20"/>
          <w:szCs w:val="20"/>
        </w:rPr>
        <w:t>Allende (comp) e Carvajal (direz.). Insegnante di composizione, succedendo al suo maestro Allende. Nel 1969 divenne Membro dell’Accademia delle Belle Arti dell’Istituto Cileno. Vincitore nel 1971 del Premio nazionale</w:t>
      </w:r>
      <w:r w:rsidR="000F512E" w:rsidRPr="00200598">
        <w:rPr>
          <w:rFonts w:ascii="Arial" w:hAnsi="Arial" w:cs="Arial"/>
          <w:color w:val="873624"/>
          <w:sz w:val="20"/>
          <w:szCs w:val="20"/>
        </w:rPr>
        <w:t xml:space="preserve"> </w:t>
      </w:r>
      <w:r w:rsidR="00342EF3">
        <w:rPr>
          <w:rFonts w:ascii="Arial" w:hAnsi="Arial" w:cs="Arial"/>
          <w:color w:val="873624"/>
          <w:sz w:val="20"/>
          <w:szCs w:val="20"/>
        </w:rPr>
        <w:t xml:space="preserve">          </w:t>
      </w:r>
      <w:r w:rsidRPr="00200598">
        <w:rPr>
          <w:rFonts w:ascii="Arial" w:hAnsi="Arial" w:cs="Arial"/>
          <w:color w:val="873624"/>
          <w:sz w:val="20"/>
          <w:szCs w:val="20"/>
        </w:rPr>
        <w:t>delle</w:t>
      </w:r>
      <w:r w:rsidR="00734D66" w:rsidRPr="00200598">
        <w:rPr>
          <w:rFonts w:ascii="Arial" w:hAnsi="Arial" w:cs="Arial"/>
          <w:color w:val="873624"/>
          <w:sz w:val="20"/>
          <w:szCs w:val="20"/>
        </w:rPr>
        <w:t xml:space="preserve"> </w:t>
      </w:r>
      <w:r w:rsidRPr="00200598">
        <w:rPr>
          <w:rFonts w:ascii="Arial" w:hAnsi="Arial" w:cs="Arial"/>
          <w:color w:val="873624"/>
          <w:sz w:val="20"/>
          <w:szCs w:val="20"/>
        </w:rPr>
        <w:t xml:space="preserve">Arti. Dopo il golpe militare del 1973 fu destituito da ogni incarico e si recò in Germania nel 1974, dove fu </w:t>
      </w:r>
      <w:r w:rsidR="000F512E" w:rsidRPr="00200598">
        <w:rPr>
          <w:rFonts w:ascii="Arial" w:hAnsi="Arial" w:cs="Arial"/>
          <w:color w:val="873624"/>
          <w:sz w:val="20"/>
          <w:szCs w:val="20"/>
        </w:rPr>
        <w:t xml:space="preserve">     </w:t>
      </w:r>
      <w:r w:rsidRPr="00200598">
        <w:rPr>
          <w:rFonts w:ascii="Arial" w:hAnsi="Arial" w:cs="Arial"/>
          <w:color w:val="873624"/>
          <w:sz w:val="20"/>
          <w:szCs w:val="20"/>
        </w:rPr>
        <w:t xml:space="preserve">Insegnante all’Università di Oldenburg. L’ultima sua opera è un Concerto per arpa e orchestra, composizione </w:t>
      </w:r>
      <w:r w:rsidR="000F512E" w:rsidRPr="00200598">
        <w:rPr>
          <w:rFonts w:ascii="Arial" w:hAnsi="Arial" w:cs="Arial"/>
          <w:color w:val="873624"/>
          <w:sz w:val="20"/>
          <w:szCs w:val="20"/>
        </w:rPr>
        <w:t xml:space="preserve">          </w:t>
      </w:r>
      <w:r w:rsidRPr="00200598">
        <w:rPr>
          <w:rFonts w:ascii="Arial" w:hAnsi="Arial" w:cs="Arial"/>
          <w:color w:val="873624"/>
          <w:sz w:val="20"/>
          <w:szCs w:val="20"/>
        </w:rPr>
        <w:t xml:space="preserve">del 2006, </w:t>
      </w:r>
      <w:r w:rsidR="000F512E" w:rsidRPr="00200598">
        <w:rPr>
          <w:rFonts w:ascii="Arial" w:hAnsi="Arial" w:cs="Arial"/>
          <w:color w:val="873624"/>
          <w:sz w:val="20"/>
          <w:szCs w:val="20"/>
        </w:rPr>
        <w:t xml:space="preserve">composta </w:t>
      </w:r>
      <w:r w:rsidRPr="00200598">
        <w:rPr>
          <w:rFonts w:ascii="Arial" w:hAnsi="Arial" w:cs="Arial"/>
          <w:color w:val="873624"/>
          <w:sz w:val="20"/>
          <w:szCs w:val="20"/>
        </w:rPr>
        <w:t>a 81 anni.</w:t>
      </w:r>
    </w:p>
    <w:p w:rsidR="00A56334" w:rsidRPr="00A234DB" w:rsidRDefault="00A56334" w:rsidP="005D6A2A">
      <w:pPr>
        <w:tabs>
          <w:tab w:val="center" w:pos="0"/>
          <w:tab w:val="left" w:pos="4253"/>
        </w:tabs>
        <w:spacing w:before="120" w:line="276" w:lineRule="auto"/>
        <w:rPr>
          <w:rFonts w:ascii="Arial" w:hAnsi="Arial" w:cs="Arial"/>
        </w:rPr>
      </w:pPr>
      <w:r w:rsidRPr="00A234DB">
        <w:rPr>
          <w:rFonts w:ascii="Arial" w:hAnsi="Arial" w:cs="Arial"/>
        </w:rPr>
        <w:t>Partita per oboe</w:t>
      </w:r>
      <w:r w:rsidR="00F461BD" w:rsidRPr="00A234DB">
        <w:rPr>
          <w:rFonts w:ascii="Arial" w:hAnsi="Arial" w:cs="Arial"/>
        </w:rPr>
        <w:t xml:space="preserve"> solo</w:t>
      </w:r>
      <w:r w:rsidRPr="00A234DB">
        <w:rPr>
          <w:rFonts w:ascii="Arial" w:hAnsi="Arial" w:cs="Arial"/>
        </w:rPr>
        <w:t xml:space="preserve"> (1961).</w:t>
      </w:r>
      <w:r w:rsidR="003C6B2E" w:rsidRPr="00A234DB">
        <w:rPr>
          <w:rFonts w:ascii="Arial" w:hAnsi="Arial" w:cs="Arial"/>
        </w:rPr>
        <w:t xml:space="preserve">   Concerto per oboe, cl. fag. e orch. d’archi (1970).</w:t>
      </w:r>
    </w:p>
    <w:p w:rsidR="00FD56E1" w:rsidRPr="00A234DB" w:rsidRDefault="00FD56E1" w:rsidP="005D6A2A">
      <w:pPr>
        <w:pStyle w:val="Corpotesto"/>
        <w:tabs>
          <w:tab w:val="center" w:pos="0"/>
          <w:tab w:val="left" w:pos="4253"/>
        </w:tabs>
        <w:spacing w:before="120" w:after="0" w:line="276" w:lineRule="auto"/>
        <w:rPr>
          <w:rFonts w:ascii="Arial" w:hAnsi="Arial" w:cs="Arial"/>
          <w:sz w:val="24"/>
          <w:u w:val="single"/>
        </w:rPr>
      </w:pPr>
    </w:p>
    <w:p w:rsidR="00113602" w:rsidRPr="00200598" w:rsidRDefault="00113602"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 xml:space="preserve">BECK  Conrad    </w:t>
      </w:r>
      <w:r w:rsidRPr="00200598">
        <w:rPr>
          <w:rFonts w:ascii="Arial" w:hAnsi="Arial" w:cs="Arial"/>
          <w:color w:val="873624"/>
          <w:sz w:val="24"/>
          <w:u w:val="single"/>
        </w:rPr>
        <w:tab/>
        <w:t xml:space="preserve"> Sciaffusa, 16.6.1901 - Basilea, 31.10.1989.</w:t>
      </w:r>
    </w:p>
    <w:p w:rsidR="00204836" w:rsidRPr="00200598" w:rsidRDefault="00204836"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svizzero, studi a Zurigo e perfezionamento a Parigi con Ibert, Boulanger, Honegger, Hindemith </w:t>
      </w:r>
      <w:r w:rsidR="00734D66" w:rsidRPr="00200598">
        <w:rPr>
          <w:rFonts w:ascii="Arial" w:hAnsi="Arial" w:cs="Arial"/>
          <w:color w:val="873624"/>
        </w:rPr>
        <w:t xml:space="preserve">            </w:t>
      </w:r>
      <w:r w:rsidRPr="00200598">
        <w:rPr>
          <w:rFonts w:ascii="Arial" w:hAnsi="Arial" w:cs="Arial"/>
          <w:color w:val="873624"/>
        </w:rPr>
        <w:t>e Roussel, che furono i suoi modelli. Dal 1933, tornato a Basilea, lavorò per la radio.</w:t>
      </w:r>
    </w:p>
    <w:p w:rsidR="00204836" w:rsidRPr="00A234DB" w:rsidRDefault="00204836" w:rsidP="005D6A2A">
      <w:pPr>
        <w:tabs>
          <w:tab w:val="center" w:pos="0"/>
          <w:tab w:val="left" w:pos="4253"/>
        </w:tabs>
        <w:spacing w:before="120" w:line="276" w:lineRule="auto"/>
        <w:rPr>
          <w:rFonts w:ascii="Arial" w:hAnsi="Arial" w:cs="Arial"/>
        </w:rPr>
      </w:pPr>
      <w:r w:rsidRPr="00A234DB">
        <w:rPr>
          <w:rFonts w:ascii="Arial" w:hAnsi="Arial" w:cs="Arial"/>
        </w:rPr>
        <w:t>Sonatina per oboe e pf (1957).   Trio per fl. oboe e pf. (1983).</w:t>
      </w:r>
    </w:p>
    <w:p w:rsidR="00204836" w:rsidRPr="00A234DB" w:rsidRDefault="00204836" w:rsidP="005D6A2A">
      <w:pPr>
        <w:tabs>
          <w:tab w:val="center" w:pos="0"/>
          <w:tab w:val="left" w:pos="4253"/>
        </w:tabs>
        <w:spacing w:before="120" w:line="276" w:lineRule="auto"/>
        <w:rPr>
          <w:rFonts w:ascii="Arial" w:hAnsi="Arial" w:cs="Arial"/>
        </w:rPr>
      </w:pPr>
      <w:r w:rsidRPr="00A234DB">
        <w:rPr>
          <w:rFonts w:ascii="Arial" w:hAnsi="Arial" w:cs="Arial"/>
        </w:rPr>
        <w:t xml:space="preserve">Konzertmusik per oboe e archi (1932).   </w:t>
      </w:r>
      <w:r w:rsidR="00A74E82" w:rsidRPr="00A234DB">
        <w:rPr>
          <w:rFonts w:ascii="Arial" w:hAnsi="Arial" w:cs="Arial"/>
        </w:rPr>
        <w:t>Concertino per oboe e orch.</w:t>
      </w:r>
      <w:r w:rsidR="00A56334" w:rsidRPr="00A234DB">
        <w:rPr>
          <w:rFonts w:ascii="Arial" w:hAnsi="Arial" w:cs="Arial"/>
        </w:rPr>
        <w:t>(1962).</w:t>
      </w:r>
    </w:p>
    <w:p w:rsidR="00CD26E1" w:rsidRPr="00A234DB" w:rsidRDefault="00CD26E1" w:rsidP="005D6A2A">
      <w:pPr>
        <w:tabs>
          <w:tab w:val="center" w:pos="0"/>
          <w:tab w:val="left" w:pos="4253"/>
        </w:tabs>
        <w:spacing w:before="120" w:line="276" w:lineRule="auto"/>
        <w:rPr>
          <w:rFonts w:ascii="Arial" w:hAnsi="Arial" w:cs="Arial"/>
        </w:rPr>
      </w:pPr>
    </w:p>
    <w:p w:rsidR="00CD26E1" w:rsidRPr="00200598" w:rsidRDefault="00CD26E1"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BECKER  Gunther</w:t>
      </w:r>
      <w:r w:rsidRPr="00200598">
        <w:rPr>
          <w:rFonts w:ascii="Arial" w:hAnsi="Arial" w:cs="Arial"/>
          <w:color w:val="873624"/>
          <w:u w:val="single"/>
          <w:lang w:val="en-US"/>
        </w:rPr>
        <w:tab/>
      </w:r>
      <w:r w:rsidRPr="00200598">
        <w:rPr>
          <w:rFonts w:ascii="Arial" w:hAnsi="Arial" w:cs="Arial"/>
          <w:color w:val="873624"/>
          <w:u w:val="single"/>
          <w:lang w:val="en-US"/>
        </w:rPr>
        <w:tab/>
        <w:t>Forbach, 1.4.1924 - Bad Lippspringe, 24.1.2007.</w:t>
      </w:r>
    </w:p>
    <w:p w:rsidR="00CD26E1" w:rsidRPr="00200598" w:rsidRDefault="00CD26E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a 12 anni le prime istintive composizioni, dopo la guerra studi a Karlsruhe con Nestler e </w:t>
      </w:r>
      <w:r w:rsidR="00983BFE" w:rsidRPr="00200598">
        <w:rPr>
          <w:rFonts w:ascii="Arial" w:hAnsi="Arial" w:cs="Arial"/>
          <w:color w:val="873624"/>
          <w:sz w:val="20"/>
          <w:szCs w:val="20"/>
        </w:rPr>
        <w:t xml:space="preserve"> </w:t>
      </w:r>
      <w:r w:rsidRPr="00200598">
        <w:rPr>
          <w:rFonts w:ascii="Arial" w:hAnsi="Arial" w:cs="Arial"/>
          <w:color w:val="873624"/>
          <w:sz w:val="20"/>
          <w:szCs w:val="20"/>
        </w:rPr>
        <w:t xml:space="preserve">Fortner. Dopo gli studi fu in Grecia per 12 anni, dal 1956 al 1958, insegnante al Liceo Dorpfel e direttore del </w:t>
      </w:r>
      <w:r w:rsidR="00342EF3">
        <w:rPr>
          <w:rFonts w:ascii="Arial" w:hAnsi="Arial" w:cs="Arial"/>
          <w:color w:val="873624"/>
          <w:sz w:val="20"/>
          <w:szCs w:val="20"/>
        </w:rPr>
        <w:t xml:space="preserve">           </w:t>
      </w:r>
      <w:r w:rsidRPr="00200598">
        <w:rPr>
          <w:rFonts w:ascii="Arial" w:hAnsi="Arial" w:cs="Arial"/>
          <w:color w:val="873624"/>
          <w:sz w:val="20"/>
          <w:szCs w:val="20"/>
        </w:rPr>
        <w:t xml:space="preserve">coro del Goethe Institut. Dopo il colpo di Stato in Grecia, tornò in Germania, dove fu insegnante alla Schumann </w:t>
      </w:r>
      <w:r w:rsidR="000F512E" w:rsidRPr="00200598">
        <w:rPr>
          <w:rFonts w:ascii="Arial" w:hAnsi="Arial" w:cs="Arial"/>
          <w:color w:val="873624"/>
          <w:sz w:val="20"/>
          <w:szCs w:val="20"/>
        </w:rPr>
        <w:t xml:space="preserve"> </w:t>
      </w:r>
      <w:r w:rsidRPr="00200598">
        <w:rPr>
          <w:rFonts w:ascii="Arial" w:hAnsi="Arial" w:cs="Arial"/>
          <w:color w:val="873624"/>
          <w:sz w:val="20"/>
          <w:szCs w:val="20"/>
        </w:rPr>
        <w:t xml:space="preserve">Hochschule di Dusseldorf e dal 1989 si dedicò alla sola composizione.   </w:t>
      </w:r>
    </w:p>
    <w:p w:rsidR="00CD26E1" w:rsidRPr="00A234DB" w:rsidRDefault="00CD26E1" w:rsidP="005D6A2A">
      <w:pPr>
        <w:tabs>
          <w:tab w:val="center" w:pos="0"/>
          <w:tab w:val="left" w:pos="4253"/>
        </w:tabs>
        <w:spacing w:before="120" w:line="276" w:lineRule="auto"/>
        <w:rPr>
          <w:rStyle w:val="notranslate"/>
          <w:rFonts w:ascii="Arial" w:hAnsi="Arial" w:cs="Arial"/>
          <w:lang w:val="de-DE"/>
        </w:rPr>
      </w:pPr>
      <w:r w:rsidRPr="00A234DB">
        <w:rPr>
          <w:rStyle w:val="notranslate"/>
          <w:rFonts w:ascii="Arial" w:hAnsi="Arial" w:cs="Arial"/>
          <w:lang w:val="de-DE"/>
        </w:rPr>
        <w:t>Buen Ayre, oboe e chit. (1973).   Ariosi, oboe, cor. ingl. cl. cl.b. vibr. e mar. (1982).</w:t>
      </w:r>
    </w:p>
    <w:p w:rsidR="00060815" w:rsidRPr="00A234DB" w:rsidRDefault="00CD26E1" w:rsidP="005D6A2A">
      <w:pPr>
        <w:tabs>
          <w:tab w:val="center" w:pos="0"/>
          <w:tab w:val="left" w:pos="4253"/>
        </w:tabs>
        <w:spacing w:before="120" w:line="276" w:lineRule="auto"/>
        <w:rPr>
          <w:rStyle w:val="notranslate"/>
          <w:rFonts w:ascii="Arial" w:hAnsi="Arial" w:cs="Arial"/>
          <w:lang w:val="de-DE"/>
        </w:rPr>
      </w:pPr>
      <w:r w:rsidRPr="00A234DB">
        <w:rPr>
          <w:rStyle w:val="notranslate"/>
          <w:rFonts w:ascii="Arial" w:hAnsi="Arial" w:cs="Arial"/>
          <w:lang w:val="de-DE"/>
        </w:rPr>
        <w:t>Concerto, oboe e orch. elettronica modulata (1973).</w:t>
      </w:r>
    </w:p>
    <w:p w:rsidR="00060815" w:rsidRPr="00A234DB" w:rsidRDefault="00060815" w:rsidP="005D6A2A">
      <w:pPr>
        <w:tabs>
          <w:tab w:val="center" w:pos="0"/>
          <w:tab w:val="left" w:pos="4253"/>
        </w:tabs>
        <w:spacing w:before="120" w:line="276" w:lineRule="auto"/>
        <w:rPr>
          <w:rStyle w:val="notranslate"/>
          <w:rFonts w:ascii="Arial" w:hAnsi="Arial" w:cs="Arial"/>
          <w:lang w:val="de-DE"/>
        </w:rPr>
      </w:pPr>
    </w:p>
    <w:p w:rsidR="00060815" w:rsidRPr="00200598" w:rsidRDefault="005D288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BEDFORT  David</w:t>
      </w:r>
      <w:r w:rsidRPr="00200598">
        <w:rPr>
          <w:rFonts w:ascii="Arial" w:hAnsi="Arial" w:cs="Arial"/>
          <w:color w:val="873624"/>
          <w:u w:val="single"/>
        </w:rPr>
        <w:tab/>
      </w:r>
      <w:r w:rsidRPr="00200598">
        <w:rPr>
          <w:rFonts w:ascii="Arial" w:hAnsi="Arial" w:cs="Arial"/>
          <w:color w:val="873624"/>
          <w:u w:val="single"/>
        </w:rPr>
        <w:tab/>
        <w:t>Londra, 4.8.1937</w:t>
      </w:r>
    </w:p>
    <w:p w:rsidR="00060815" w:rsidRPr="00200598" w:rsidRDefault="005D288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studi alla Royal Academy of Music di Londra con Berkeley, perfezionamento a Venezia </w:t>
      </w:r>
      <w:r w:rsidR="00342EF3">
        <w:rPr>
          <w:rFonts w:ascii="Arial" w:hAnsi="Arial" w:cs="Arial"/>
          <w:color w:val="873624"/>
          <w:sz w:val="20"/>
          <w:szCs w:val="20"/>
        </w:rPr>
        <w:t xml:space="preserve">          </w:t>
      </w:r>
      <w:r w:rsidRPr="00200598">
        <w:rPr>
          <w:rFonts w:ascii="Arial" w:hAnsi="Arial" w:cs="Arial"/>
          <w:color w:val="873624"/>
          <w:sz w:val="20"/>
          <w:szCs w:val="20"/>
        </w:rPr>
        <w:t>con Nono. Autore di brani classici e anche popolari. Insegnante a Londra.</w:t>
      </w:r>
    </w:p>
    <w:p w:rsidR="00060815" w:rsidRPr="00A234DB" w:rsidRDefault="005D2889" w:rsidP="005D6A2A">
      <w:pPr>
        <w:tabs>
          <w:tab w:val="center" w:pos="0"/>
          <w:tab w:val="left" w:pos="4253"/>
        </w:tabs>
        <w:spacing w:before="120" w:line="276" w:lineRule="auto"/>
        <w:rPr>
          <w:rFonts w:ascii="Arial" w:hAnsi="Arial" w:cs="Arial"/>
        </w:rPr>
      </w:pPr>
      <w:r w:rsidRPr="00A234DB">
        <w:rPr>
          <w:rFonts w:ascii="Arial" w:hAnsi="Arial" w:cs="Arial"/>
          <w:lang w:val="en-US"/>
        </w:rPr>
        <w:t xml:space="preserve">Elegy and Caprice, oboe e pf. (181, 4’).   The fragrance of your hair, oboe, pf. </w:t>
      </w:r>
      <w:r w:rsidRPr="00A234DB">
        <w:rPr>
          <w:rFonts w:ascii="Arial" w:hAnsi="Arial" w:cs="Arial"/>
        </w:rPr>
        <w:t>(1998, 5’).</w:t>
      </w:r>
    </w:p>
    <w:p w:rsidR="005D2889" w:rsidRPr="00A234DB" w:rsidRDefault="005D2889" w:rsidP="005D6A2A">
      <w:pPr>
        <w:tabs>
          <w:tab w:val="center" w:pos="0"/>
          <w:tab w:val="left" w:pos="4253"/>
        </w:tabs>
        <w:spacing w:before="120" w:line="276" w:lineRule="auto"/>
        <w:rPr>
          <w:rFonts w:ascii="Arial" w:hAnsi="Arial" w:cs="Arial"/>
        </w:rPr>
      </w:pPr>
      <w:r w:rsidRPr="00A234DB">
        <w:rPr>
          <w:rFonts w:ascii="Arial" w:hAnsi="Arial" w:cs="Arial"/>
        </w:rPr>
        <w:t>Concerto per oboe e orch. (1998, 14’30).</w:t>
      </w:r>
    </w:p>
    <w:p w:rsidR="00A74E82" w:rsidRPr="00A234DB" w:rsidRDefault="00A74E82" w:rsidP="005D6A2A">
      <w:pPr>
        <w:tabs>
          <w:tab w:val="center" w:pos="0"/>
          <w:tab w:val="left" w:pos="4253"/>
        </w:tabs>
        <w:spacing w:before="120" w:line="276" w:lineRule="auto"/>
        <w:rPr>
          <w:rFonts w:ascii="Arial" w:hAnsi="Arial" w:cs="Arial"/>
        </w:rPr>
      </w:pPr>
    </w:p>
    <w:p w:rsidR="006D3C60" w:rsidRPr="00200598" w:rsidRDefault="006D3C60"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 xml:space="preserve">BEETHOVEN  Ludwig Van </w:t>
      </w:r>
      <w:r w:rsidRPr="00200598">
        <w:rPr>
          <w:rFonts w:ascii="Arial" w:hAnsi="Arial" w:cs="Arial"/>
          <w:color w:val="873624"/>
          <w:sz w:val="24"/>
          <w:u w:val="single"/>
        </w:rPr>
        <w:tab/>
      </w:r>
      <w:r w:rsidRPr="00200598">
        <w:rPr>
          <w:rFonts w:ascii="Arial" w:hAnsi="Arial" w:cs="Arial"/>
          <w:color w:val="873624"/>
          <w:sz w:val="24"/>
          <w:u w:val="single"/>
        </w:rPr>
        <w:tab/>
        <w:t>Bonn 15.12.1770 - Vienna 26.3.1827</w:t>
      </w:r>
    </w:p>
    <w:p w:rsidR="00542D8D" w:rsidRPr="00200598" w:rsidRDefault="006D3C60"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Grandioso musicista. Insuperabile nelle sinfonie e nelle sonate. Prototipo dell’artista perfetto. Amicizia e </w:t>
      </w:r>
      <w:r w:rsidR="00983BFE" w:rsidRPr="00200598">
        <w:rPr>
          <w:rFonts w:ascii="Arial" w:hAnsi="Arial" w:cs="Arial"/>
          <w:color w:val="873624"/>
        </w:rPr>
        <w:t xml:space="preserve"> </w:t>
      </w:r>
      <w:r w:rsidRPr="00200598">
        <w:rPr>
          <w:rFonts w:ascii="Arial" w:hAnsi="Arial" w:cs="Arial"/>
          <w:color w:val="873624"/>
        </w:rPr>
        <w:t xml:space="preserve">conversazioni musicali con il clarinettista Muhlfeld. </w:t>
      </w:r>
      <w:r w:rsidR="00542D8D" w:rsidRPr="00200598">
        <w:rPr>
          <w:rFonts w:ascii="Arial" w:hAnsi="Arial" w:cs="Arial"/>
          <w:color w:val="873624"/>
        </w:rPr>
        <w:t xml:space="preserve">Per maggiori informazioni sull'autore, vedi </w:t>
      </w:r>
      <w:r w:rsidR="00342EF3">
        <w:rPr>
          <w:rFonts w:ascii="Arial" w:hAnsi="Arial" w:cs="Arial"/>
          <w:color w:val="873624"/>
        </w:rPr>
        <w:t xml:space="preserve">                    </w:t>
      </w:r>
      <w:r w:rsidR="00542D8D" w:rsidRPr="00200598">
        <w:rPr>
          <w:rFonts w:ascii="Arial" w:hAnsi="Arial" w:cs="Arial"/>
          <w:color w:val="873624"/>
        </w:rPr>
        <w:t>"Passeggiando</w:t>
      </w:r>
      <w:r w:rsidR="00342EF3">
        <w:rPr>
          <w:rFonts w:ascii="Arial" w:hAnsi="Arial" w:cs="Arial"/>
          <w:color w:val="873624"/>
        </w:rPr>
        <w:t xml:space="preserve"> </w:t>
      </w:r>
      <w:r w:rsidR="00542D8D" w:rsidRPr="00200598">
        <w:rPr>
          <w:rFonts w:ascii="Arial" w:hAnsi="Arial" w:cs="Arial"/>
          <w:color w:val="873624"/>
        </w:rPr>
        <w:t xml:space="preserve">con la Musica", scaricabile gratuitamente dal sito: mariodemolli.com </w:t>
      </w:r>
    </w:p>
    <w:p w:rsidR="00E90F3E" w:rsidRPr="00A234DB" w:rsidRDefault="001A74C6" w:rsidP="005D6A2A">
      <w:pPr>
        <w:pStyle w:val="Corpotesto"/>
        <w:tabs>
          <w:tab w:val="center" w:pos="0"/>
          <w:tab w:val="left" w:pos="4253"/>
        </w:tabs>
        <w:spacing w:before="120" w:after="0" w:line="276" w:lineRule="auto"/>
        <w:rPr>
          <w:rFonts w:ascii="Arial" w:hAnsi="Arial" w:cs="Arial"/>
          <w:sz w:val="24"/>
        </w:rPr>
      </w:pPr>
      <w:r w:rsidRPr="00A234DB">
        <w:rPr>
          <w:rFonts w:ascii="Arial" w:hAnsi="Arial" w:cs="Arial"/>
          <w:sz w:val="24"/>
        </w:rPr>
        <w:t>2 oboi nelle Sinfonie, Ouverture</w:t>
      </w:r>
      <w:r w:rsidR="00E90F3E" w:rsidRPr="00A234DB">
        <w:rPr>
          <w:rFonts w:ascii="Arial" w:hAnsi="Arial" w:cs="Arial"/>
          <w:sz w:val="24"/>
        </w:rPr>
        <w:t xml:space="preserve">, Messe, Oratorio, musiche di scena </w:t>
      </w:r>
      <w:r w:rsidRPr="00A234DB">
        <w:rPr>
          <w:rFonts w:ascii="Arial" w:hAnsi="Arial" w:cs="Arial"/>
          <w:sz w:val="24"/>
        </w:rPr>
        <w:t>e comp</w:t>
      </w:r>
      <w:r w:rsidR="00E90F3E" w:rsidRPr="00A234DB">
        <w:rPr>
          <w:rFonts w:ascii="Arial" w:hAnsi="Arial" w:cs="Arial"/>
          <w:sz w:val="24"/>
        </w:rPr>
        <w:t>. orchestrali.</w:t>
      </w:r>
    </w:p>
    <w:p w:rsidR="00E52687" w:rsidRPr="00A234DB" w:rsidRDefault="00C61439" w:rsidP="005D6A2A">
      <w:pPr>
        <w:pStyle w:val="Corpotesto"/>
        <w:tabs>
          <w:tab w:val="center" w:pos="0"/>
          <w:tab w:val="left" w:pos="4253"/>
        </w:tabs>
        <w:spacing w:before="120" w:after="0" w:line="276" w:lineRule="auto"/>
        <w:rPr>
          <w:rFonts w:ascii="Arial" w:hAnsi="Arial" w:cs="Arial"/>
          <w:sz w:val="24"/>
        </w:rPr>
      </w:pPr>
      <w:r w:rsidRPr="00A234DB">
        <w:rPr>
          <w:rFonts w:ascii="Arial" w:hAnsi="Arial" w:cs="Arial"/>
          <w:sz w:val="24"/>
        </w:rPr>
        <w:t>Trio</w:t>
      </w:r>
      <w:r w:rsidR="0017721C" w:rsidRPr="00A234DB">
        <w:rPr>
          <w:rFonts w:ascii="Arial" w:hAnsi="Arial" w:cs="Arial"/>
          <w:sz w:val="24"/>
        </w:rPr>
        <w:t xml:space="preserve"> op. 87,</w:t>
      </w:r>
      <w:r w:rsidRPr="00A234DB">
        <w:rPr>
          <w:rFonts w:ascii="Arial" w:hAnsi="Arial" w:cs="Arial"/>
          <w:sz w:val="24"/>
        </w:rPr>
        <w:t xml:space="preserve"> 2 oboi e cor</w:t>
      </w:r>
      <w:r w:rsidR="0017721C" w:rsidRPr="00A234DB">
        <w:rPr>
          <w:rFonts w:ascii="Arial" w:hAnsi="Arial" w:cs="Arial"/>
          <w:sz w:val="24"/>
        </w:rPr>
        <w:t>no</w:t>
      </w:r>
      <w:r w:rsidRPr="00A234DB">
        <w:rPr>
          <w:rFonts w:ascii="Arial" w:hAnsi="Arial" w:cs="Arial"/>
          <w:sz w:val="24"/>
        </w:rPr>
        <w:t xml:space="preserve"> ing</w:t>
      </w:r>
      <w:r w:rsidR="0017721C" w:rsidRPr="00A234DB">
        <w:rPr>
          <w:rFonts w:ascii="Arial" w:hAnsi="Arial" w:cs="Arial"/>
          <w:sz w:val="24"/>
        </w:rPr>
        <w:t>lese</w:t>
      </w:r>
      <w:r w:rsidR="00CB0E9E">
        <w:rPr>
          <w:rFonts w:ascii="Arial" w:hAnsi="Arial" w:cs="Arial"/>
          <w:sz w:val="24"/>
        </w:rPr>
        <w:t xml:space="preserve"> </w:t>
      </w:r>
      <w:r w:rsidR="00E52687" w:rsidRPr="00A234DB">
        <w:rPr>
          <w:rFonts w:ascii="Arial" w:hAnsi="Arial" w:cs="Arial"/>
          <w:sz w:val="24"/>
        </w:rPr>
        <w:t xml:space="preserve">(1794, </w:t>
      </w:r>
      <w:r w:rsidR="0017721C" w:rsidRPr="00A234DB">
        <w:rPr>
          <w:rFonts w:ascii="Arial" w:hAnsi="Arial" w:cs="Arial"/>
          <w:sz w:val="24"/>
        </w:rPr>
        <w:t>21</w:t>
      </w:r>
      <w:r w:rsidR="00E52687" w:rsidRPr="00A234DB">
        <w:rPr>
          <w:rFonts w:ascii="Arial" w:hAnsi="Arial" w:cs="Arial"/>
          <w:sz w:val="24"/>
        </w:rPr>
        <w:t>’</w:t>
      </w:r>
      <w:r w:rsidR="0017721C" w:rsidRPr="00A234DB">
        <w:rPr>
          <w:rFonts w:ascii="Arial" w:hAnsi="Arial" w:cs="Arial"/>
          <w:sz w:val="24"/>
        </w:rPr>
        <w:t>30</w:t>
      </w:r>
      <w:r w:rsidR="00E52687" w:rsidRPr="00A234DB">
        <w:rPr>
          <w:rFonts w:ascii="Arial" w:hAnsi="Arial" w:cs="Arial"/>
          <w:sz w:val="24"/>
        </w:rPr>
        <w:t>)</w:t>
      </w:r>
      <w:r w:rsidRPr="00A234DB">
        <w:rPr>
          <w:rFonts w:ascii="Arial" w:hAnsi="Arial" w:cs="Arial"/>
          <w:sz w:val="24"/>
        </w:rPr>
        <w:t>.</w:t>
      </w:r>
    </w:p>
    <w:p w:rsidR="0017721C" w:rsidRPr="00A234DB" w:rsidRDefault="0017721C" w:rsidP="005D6A2A">
      <w:pPr>
        <w:tabs>
          <w:tab w:val="center" w:pos="0"/>
          <w:tab w:val="left" w:pos="4253"/>
        </w:tabs>
        <w:spacing w:before="120" w:line="276" w:lineRule="auto"/>
        <w:rPr>
          <w:rFonts w:ascii="Arial" w:hAnsi="Arial" w:cs="Arial"/>
        </w:rPr>
      </w:pPr>
      <w:r w:rsidRPr="00A234DB">
        <w:rPr>
          <w:rFonts w:ascii="Arial" w:hAnsi="Arial" w:cs="Arial"/>
        </w:rPr>
        <w:t>Variazioni in Do su “Là ci darem la mano”, tema, 8 var. coda, 2 ob. e cor. ing. (1796, 9’).</w:t>
      </w:r>
    </w:p>
    <w:p w:rsidR="00E52687" w:rsidRPr="00A234DB" w:rsidRDefault="006D3C60" w:rsidP="005D6A2A">
      <w:pPr>
        <w:pStyle w:val="Corpotesto"/>
        <w:tabs>
          <w:tab w:val="center" w:pos="0"/>
          <w:tab w:val="left" w:pos="4253"/>
        </w:tabs>
        <w:spacing w:before="120" w:after="0" w:line="276" w:lineRule="auto"/>
        <w:rPr>
          <w:rFonts w:ascii="Arial" w:hAnsi="Arial" w:cs="Arial"/>
          <w:sz w:val="24"/>
        </w:rPr>
      </w:pPr>
      <w:r w:rsidRPr="00A234DB">
        <w:rPr>
          <w:rFonts w:ascii="Arial" w:hAnsi="Arial" w:cs="Arial"/>
          <w:sz w:val="24"/>
        </w:rPr>
        <w:t xml:space="preserve">Quintetto op. 16 </w:t>
      </w:r>
      <w:r w:rsidR="001A74C6" w:rsidRPr="00A234DB">
        <w:rPr>
          <w:rFonts w:ascii="Arial" w:hAnsi="Arial" w:cs="Arial"/>
          <w:sz w:val="24"/>
        </w:rPr>
        <w:t xml:space="preserve">per </w:t>
      </w:r>
      <w:r w:rsidRPr="00A234DB">
        <w:rPr>
          <w:rFonts w:ascii="Arial" w:hAnsi="Arial" w:cs="Arial"/>
          <w:sz w:val="24"/>
        </w:rPr>
        <w:t>pf. ob</w:t>
      </w:r>
      <w:r w:rsidR="00D91861" w:rsidRPr="00A234DB">
        <w:rPr>
          <w:rFonts w:ascii="Arial" w:hAnsi="Arial" w:cs="Arial"/>
          <w:sz w:val="24"/>
        </w:rPr>
        <w:t>oe,</w:t>
      </w:r>
      <w:r w:rsidRPr="00A234DB">
        <w:rPr>
          <w:rFonts w:ascii="Arial" w:hAnsi="Arial" w:cs="Arial"/>
          <w:sz w:val="24"/>
        </w:rPr>
        <w:t xml:space="preserve"> cl. fag. cor. (1797</w:t>
      </w:r>
      <w:r w:rsidR="00D91861" w:rsidRPr="00A234DB">
        <w:rPr>
          <w:rFonts w:ascii="Arial" w:hAnsi="Arial" w:cs="Arial"/>
          <w:sz w:val="24"/>
        </w:rPr>
        <w:t>, 23’50</w:t>
      </w:r>
      <w:r w:rsidRPr="00A234DB">
        <w:rPr>
          <w:rFonts w:ascii="Arial" w:hAnsi="Arial" w:cs="Arial"/>
          <w:sz w:val="24"/>
        </w:rPr>
        <w:t>)</w:t>
      </w:r>
      <w:r w:rsidR="001A74C6" w:rsidRPr="00A234DB">
        <w:rPr>
          <w:rFonts w:ascii="Arial" w:hAnsi="Arial" w:cs="Arial"/>
          <w:sz w:val="24"/>
        </w:rPr>
        <w:t>.</w:t>
      </w:r>
    </w:p>
    <w:p w:rsidR="00C61439" w:rsidRPr="00A234DB" w:rsidRDefault="00C61439" w:rsidP="005D6A2A">
      <w:pPr>
        <w:pStyle w:val="Corpotesto"/>
        <w:tabs>
          <w:tab w:val="center" w:pos="0"/>
          <w:tab w:val="left" w:pos="4253"/>
        </w:tabs>
        <w:spacing w:before="120" w:after="0" w:line="276" w:lineRule="auto"/>
        <w:rPr>
          <w:rFonts w:ascii="Arial" w:hAnsi="Arial" w:cs="Arial"/>
          <w:sz w:val="24"/>
        </w:rPr>
      </w:pPr>
      <w:r w:rsidRPr="00A234DB">
        <w:rPr>
          <w:rFonts w:ascii="Arial" w:hAnsi="Arial" w:cs="Arial"/>
          <w:sz w:val="24"/>
        </w:rPr>
        <w:t>Quintetto per oboe, 3 corni e fagotto (1796, 7’).</w:t>
      </w:r>
    </w:p>
    <w:p w:rsidR="006D3C60" w:rsidRPr="00A234DB" w:rsidRDefault="006D3C60" w:rsidP="005D6A2A">
      <w:pPr>
        <w:pStyle w:val="Corpotesto"/>
        <w:tabs>
          <w:tab w:val="center" w:pos="0"/>
          <w:tab w:val="left" w:pos="4253"/>
        </w:tabs>
        <w:spacing w:before="120" w:after="0" w:line="276" w:lineRule="auto"/>
        <w:rPr>
          <w:rFonts w:ascii="Arial" w:hAnsi="Arial" w:cs="Arial"/>
          <w:sz w:val="24"/>
        </w:rPr>
      </w:pPr>
      <w:r w:rsidRPr="00A234DB">
        <w:rPr>
          <w:rFonts w:ascii="Arial" w:hAnsi="Arial" w:cs="Arial"/>
          <w:sz w:val="24"/>
        </w:rPr>
        <w:t>Ottetto in Mib, op 103, per 2 ob</w:t>
      </w:r>
      <w:r w:rsidR="00884CEE" w:rsidRPr="00A234DB">
        <w:rPr>
          <w:rFonts w:ascii="Arial" w:hAnsi="Arial" w:cs="Arial"/>
          <w:sz w:val="24"/>
        </w:rPr>
        <w:t>oi,</w:t>
      </w:r>
      <w:r w:rsidRPr="00A234DB">
        <w:rPr>
          <w:rFonts w:ascii="Arial" w:hAnsi="Arial" w:cs="Arial"/>
          <w:sz w:val="24"/>
        </w:rPr>
        <w:t xml:space="preserve"> 2 cl</w:t>
      </w:r>
      <w:r w:rsidR="00884CEE" w:rsidRPr="00A234DB">
        <w:rPr>
          <w:rFonts w:ascii="Arial" w:hAnsi="Arial" w:cs="Arial"/>
          <w:sz w:val="24"/>
        </w:rPr>
        <w:t>.</w:t>
      </w:r>
      <w:r w:rsidRPr="00A234DB">
        <w:rPr>
          <w:rFonts w:ascii="Arial" w:hAnsi="Arial" w:cs="Arial"/>
          <w:sz w:val="24"/>
        </w:rPr>
        <w:t xml:space="preserve"> 2 cor. 2 fag. (1792</w:t>
      </w:r>
      <w:r w:rsidR="00884CEE" w:rsidRPr="00A234DB">
        <w:rPr>
          <w:rFonts w:ascii="Arial" w:hAnsi="Arial" w:cs="Arial"/>
          <w:sz w:val="24"/>
        </w:rPr>
        <w:t>, 20’</w:t>
      </w:r>
      <w:r w:rsidRPr="00A234DB">
        <w:rPr>
          <w:rFonts w:ascii="Arial" w:hAnsi="Arial" w:cs="Arial"/>
          <w:sz w:val="24"/>
        </w:rPr>
        <w:t>).</w:t>
      </w:r>
    </w:p>
    <w:p w:rsidR="00AF2A2D" w:rsidRPr="00A234DB" w:rsidRDefault="006D3C60" w:rsidP="005D6A2A">
      <w:pPr>
        <w:pStyle w:val="Corpotesto"/>
        <w:tabs>
          <w:tab w:val="center" w:pos="0"/>
          <w:tab w:val="left" w:pos="4253"/>
        </w:tabs>
        <w:spacing w:before="120" w:after="0" w:line="276" w:lineRule="auto"/>
        <w:rPr>
          <w:rFonts w:ascii="Arial" w:hAnsi="Arial" w:cs="Arial"/>
          <w:sz w:val="24"/>
          <w:szCs w:val="24"/>
        </w:rPr>
      </w:pPr>
      <w:r w:rsidRPr="00A234DB">
        <w:rPr>
          <w:rFonts w:ascii="Arial" w:hAnsi="Arial" w:cs="Arial"/>
          <w:sz w:val="24"/>
        </w:rPr>
        <w:lastRenderedPageBreak/>
        <w:t>Rondino in Mib per 2 ob. 2 clarinetti, 2 fag. 2 cor (1792).</w:t>
      </w:r>
      <w:r w:rsidR="003006DA" w:rsidRPr="00A234DB">
        <w:rPr>
          <w:rFonts w:ascii="Arial" w:hAnsi="Arial" w:cs="Arial"/>
          <w:sz w:val="24"/>
        </w:rPr>
        <w:t xml:space="preserve">   </w:t>
      </w:r>
      <w:r w:rsidR="00AF2A2D" w:rsidRPr="00A234DB">
        <w:rPr>
          <w:rFonts w:ascii="Arial" w:hAnsi="Arial" w:cs="Arial"/>
          <w:sz w:val="24"/>
          <w:szCs w:val="24"/>
        </w:rPr>
        <w:t xml:space="preserve">Concerto </w:t>
      </w:r>
      <w:r w:rsidR="00C61439" w:rsidRPr="00A234DB">
        <w:rPr>
          <w:rFonts w:ascii="Arial" w:hAnsi="Arial" w:cs="Arial"/>
          <w:sz w:val="24"/>
          <w:szCs w:val="24"/>
        </w:rPr>
        <w:t xml:space="preserve">in Fa, </w:t>
      </w:r>
      <w:r w:rsidR="00E52687" w:rsidRPr="00A234DB">
        <w:rPr>
          <w:rFonts w:ascii="Arial" w:hAnsi="Arial" w:cs="Arial"/>
          <w:sz w:val="24"/>
          <w:szCs w:val="24"/>
        </w:rPr>
        <w:t>per oboe e orch.</w:t>
      </w:r>
    </w:p>
    <w:p w:rsidR="007D6F77" w:rsidRPr="00A234DB" w:rsidRDefault="007D6F77" w:rsidP="005D6A2A">
      <w:pPr>
        <w:tabs>
          <w:tab w:val="center" w:pos="0"/>
          <w:tab w:val="left" w:pos="4253"/>
        </w:tabs>
        <w:spacing w:before="120" w:line="276" w:lineRule="auto"/>
        <w:rPr>
          <w:rFonts w:ascii="Arial" w:hAnsi="Arial" w:cs="Arial"/>
        </w:rPr>
      </w:pPr>
    </w:p>
    <w:p w:rsidR="007D6F77" w:rsidRPr="00200598" w:rsidRDefault="007D6F77"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BELAUBRE  Luois-Noel</w:t>
      </w:r>
      <w:r w:rsidRPr="00200598">
        <w:rPr>
          <w:rFonts w:ascii="Arial" w:hAnsi="Arial" w:cs="Arial"/>
          <w:color w:val="873624"/>
          <w:sz w:val="24"/>
          <w:u w:val="single"/>
        </w:rPr>
        <w:tab/>
      </w:r>
      <w:r w:rsidRPr="00200598">
        <w:rPr>
          <w:rFonts w:ascii="Arial" w:hAnsi="Arial" w:cs="Arial"/>
          <w:color w:val="873624"/>
          <w:sz w:val="24"/>
          <w:u w:val="single"/>
        </w:rPr>
        <w:tab/>
        <w:t xml:space="preserve">Muret, </w:t>
      </w:r>
      <w:r w:rsidR="00EB2683" w:rsidRPr="00200598">
        <w:rPr>
          <w:rFonts w:ascii="Arial" w:hAnsi="Arial" w:cs="Arial"/>
          <w:color w:val="873624"/>
          <w:sz w:val="24"/>
          <w:u w:val="single"/>
        </w:rPr>
        <w:t>27.12.</w:t>
      </w:r>
      <w:r w:rsidRPr="00200598">
        <w:rPr>
          <w:rFonts w:ascii="Arial" w:hAnsi="Arial" w:cs="Arial"/>
          <w:color w:val="873624"/>
          <w:sz w:val="24"/>
          <w:u w:val="single"/>
        </w:rPr>
        <w:t>1932</w:t>
      </w:r>
    </w:p>
    <w:p w:rsidR="007D6F77" w:rsidRPr="001D74FB" w:rsidRDefault="007D6F77" w:rsidP="005D6A2A">
      <w:pPr>
        <w:pStyle w:val="Corpotesto"/>
        <w:tabs>
          <w:tab w:val="center" w:pos="0"/>
          <w:tab w:val="left" w:pos="4253"/>
        </w:tabs>
        <w:spacing w:before="120" w:after="0" w:line="276" w:lineRule="auto"/>
        <w:rPr>
          <w:rFonts w:ascii="Arial" w:hAnsi="Arial" w:cs="Arial"/>
          <w:color w:val="873624"/>
        </w:rPr>
      </w:pPr>
      <w:r w:rsidRPr="001D74FB">
        <w:rPr>
          <w:rFonts w:ascii="Arial" w:hAnsi="Arial" w:cs="Arial"/>
          <w:color w:val="873624"/>
        </w:rPr>
        <w:t xml:space="preserve">Pianista e compositore francese, studi di pf. con Lévy e di composizione con Aubin. Insegnate di pf. al </w:t>
      </w:r>
      <w:r w:rsidR="000F512E" w:rsidRPr="001D74FB">
        <w:rPr>
          <w:rFonts w:ascii="Arial" w:hAnsi="Arial" w:cs="Arial"/>
          <w:color w:val="873624"/>
        </w:rPr>
        <w:t xml:space="preserve">    </w:t>
      </w:r>
      <w:r w:rsidRPr="001D74FB">
        <w:rPr>
          <w:rFonts w:ascii="Arial" w:hAnsi="Arial" w:cs="Arial"/>
          <w:color w:val="873624"/>
        </w:rPr>
        <w:t xml:space="preserve">Conservatorio di Saint-Maur e Direttore ai Conservatori di Chevilly e Grasse. Nel 1980 gli viene assegnato il </w:t>
      </w:r>
      <w:r w:rsidR="006F149E" w:rsidRPr="001D74FB">
        <w:rPr>
          <w:rFonts w:ascii="Arial" w:hAnsi="Arial" w:cs="Arial"/>
          <w:color w:val="873624"/>
        </w:rPr>
        <w:t xml:space="preserve">           </w:t>
      </w:r>
      <w:r w:rsidRPr="001D74FB">
        <w:rPr>
          <w:rFonts w:ascii="Arial" w:hAnsi="Arial" w:cs="Arial"/>
          <w:color w:val="873624"/>
        </w:rPr>
        <w:t xml:space="preserve">Premio </w:t>
      </w:r>
      <w:r w:rsidR="000F512E" w:rsidRPr="001D74FB">
        <w:rPr>
          <w:rFonts w:ascii="Arial" w:hAnsi="Arial" w:cs="Arial"/>
          <w:color w:val="873624"/>
        </w:rPr>
        <w:t xml:space="preserve"> </w:t>
      </w:r>
      <w:r w:rsidRPr="001D74FB">
        <w:rPr>
          <w:rFonts w:ascii="Arial" w:hAnsi="Arial" w:cs="Arial"/>
          <w:color w:val="873624"/>
        </w:rPr>
        <w:t>di composizione Chevillon-Bonnaud per l’insieme delle sue composizioni pianistiche.</w:t>
      </w:r>
    </w:p>
    <w:p w:rsidR="00AD2980" w:rsidRDefault="007D6F77" w:rsidP="005D6A2A">
      <w:pPr>
        <w:pStyle w:val="Corpotesto"/>
        <w:tabs>
          <w:tab w:val="center" w:pos="0"/>
          <w:tab w:val="left" w:pos="4253"/>
        </w:tabs>
        <w:spacing w:before="120" w:after="0" w:line="276" w:lineRule="auto"/>
        <w:rPr>
          <w:rFonts w:ascii="Arial" w:hAnsi="Arial" w:cs="Arial"/>
          <w:sz w:val="24"/>
        </w:rPr>
      </w:pPr>
      <w:r w:rsidRPr="00A234DB">
        <w:rPr>
          <w:rFonts w:ascii="Arial" w:hAnsi="Arial" w:cs="Arial"/>
          <w:sz w:val="24"/>
        </w:rPr>
        <w:t>2a Sinfonia concertante, op. 33, per oboe. pf. e archi.</w:t>
      </w:r>
    </w:p>
    <w:p w:rsidR="00C82C4B" w:rsidRDefault="00C82C4B" w:rsidP="005D6A2A">
      <w:pPr>
        <w:pStyle w:val="Corpotesto"/>
        <w:tabs>
          <w:tab w:val="center" w:pos="0"/>
          <w:tab w:val="left" w:pos="4253"/>
        </w:tabs>
        <w:spacing w:before="120" w:after="0" w:line="276" w:lineRule="auto"/>
        <w:rPr>
          <w:rFonts w:ascii="Arial" w:hAnsi="Arial" w:cs="Arial"/>
          <w:sz w:val="24"/>
        </w:rPr>
      </w:pPr>
    </w:p>
    <w:p w:rsidR="00C82C4B" w:rsidRPr="001D74FB" w:rsidRDefault="00C82C4B" w:rsidP="005D6A2A">
      <w:pPr>
        <w:pStyle w:val="Corpotesto"/>
        <w:tabs>
          <w:tab w:val="center" w:pos="0"/>
          <w:tab w:val="left" w:pos="4253"/>
        </w:tabs>
        <w:spacing w:before="120" w:after="0" w:line="276" w:lineRule="auto"/>
        <w:rPr>
          <w:rFonts w:ascii="Arial" w:hAnsi="Arial" w:cs="Arial"/>
          <w:color w:val="873624"/>
          <w:sz w:val="24"/>
          <w:u w:val="single"/>
        </w:rPr>
      </w:pPr>
      <w:r w:rsidRPr="001D74FB">
        <w:rPr>
          <w:rFonts w:ascii="Arial" w:hAnsi="Arial" w:cs="Arial"/>
          <w:color w:val="873624"/>
          <w:sz w:val="24"/>
          <w:u w:val="single"/>
        </w:rPr>
        <w:t>BELCASTRO  Luca</w:t>
      </w:r>
      <w:r w:rsidR="007D2C0B" w:rsidRPr="001D74FB">
        <w:rPr>
          <w:rFonts w:ascii="Arial" w:hAnsi="Arial" w:cs="Arial"/>
          <w:color w:val="873624"/>
          <w:sz w:val="24"/>
          <w:u w:val="single"/>
        </w:rPr>
        <w:tab/>
        <w:t>Como, 18.9.1964</w:t>
      </w:r>
    </w:p>
    <w:p w:rsidR="007D2C0B" w:rsidRPr="001D74FB" w:rsidRDefault="007D2C0B" w:rsidP="005D6A2A">
      <w:pPr>
        <w:pStyle w:val="Corpotesto"/>
        <w:tabs>
          <w:tab w:val="center" w:pos="0"/>
          <w:tab w:val="left" w:pos="4253"/>
        </w:tabs>
        <w:spacing w:before="120" w:after="0" w:line="276" w:lineRule="auto"/>
        <w:rPr>
          <w:rFonts w:ascii="Arial" w:hAnsi="Arial" w:cs="Arial"/>
          <w:color w:val="873624"/>
        </w:rPr>
      </w:pPr>
      <w:r w:rsidRPr="001D74FB">
        <w:rPr>
          <w:rFonts w:ascii="Arial" w:hAnsi="Arial" w:cs="Arial"/>
          <w:color w:val="873624"/>
        </w:rPr>
        <w:t xml:space="preserve">Compositore Italiano, diploma di chitarra al Conservatorio di Milano e studi e diploma di composizione al Conservatorio di Piacenza. Allievo di Colardo, Bo e Corghi. Premio SIAE a Roma.  Parecchi 1° premi in </w:t>
      </w:r>
      <w:r w:rsidR="002C476D" w:rsidRPr="001D74FB">
        <w:rPr>
          <w:rFonts w:ascii="Arial" w:hAnsi="Arial" w:cs="Arial"/>
          <w:color w:val="873624"/>
        </w:rPr>
        <w:t xml:space="preserve">in diverse località Europee. </w:t>
      </w:r>
    </w:p>
    <w:p w:rsidR="007A4EAB" w:rsidRDefault="007D2C0B" w:rsidP="005D6A2A">
      <w:pPr>
        <w:pStyle w:val="Corpotesto"/>
        <w:tabs>
          <w:tab w:val="center" w:pos="0"/>
          <w:tab w:val="left" w:pos="4253"/>
        </w:tabs>
        <w:spacing w:before="120" w:after="0" w:line="276" w:lineRule="auto"/>
        <w:rPr>
          <w:rFonts w:ascii="Arial" w:hAnsi="Arial" w:cs="Arial"/>
          <w:sz w:val="24"/>
        </w:rPr>
      </w:pPr>
      <w:r>
        <w:rPr>
          <w:rFonts w:ascii="Arial" w:hAnsi="Arial" w:cs="Arial"/>
          <w:sz w:val="24"/>
        </w:rPr>
        <w:t>La pobre virgen blanca, oboe solo (3’40).</w:t>
      </w:r>
    </w:p>
    <w:p w:rsidR="007A4EAB" w:rsidRDefault="007A4EAB" w:rsidP="005D6A2A">
      <w:pPr>
        <w:pStyle w:val="Corpotesto"/>
        <w:tabs>
          <w:tab w:val="center" w:pos="0"/>
          <w:tab w:val="left" w:pos="4253"/>
        </w:tabs>
        <w:spacing w:before="120" w:after="0" w:line="276" w:lineRule="auto"/>
        <w:rPr>
          <w:rFonts w:ascii="Arial" w:hAnsi="Arial" w:cs="Arial"/>
          <w:sz w:val="24"/>
        </w:rPr>
      </w:pPr>
    </w:p>
    <w:p w:rsidR="009D004F" w:rsidRPr="00200598" w:rsidRDefault="009D004F" w:rsidP="005D6A2A">
      <w:pPr>
        <w:pStyle w:val="Corpotesto"/>
        <w:tabs>
          <w:tab w:val="center" w:pos="0"/>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BELLINI  Vincenzo</w:t>
      </w:r>
      <w:r w:rsidRPr="00200598">
        <w:rPr>
          <w:rFonts w:ascii="Arial" w:hAnsi="Arial" w:cs="Arial"/>
          <w:color w:val="873624"/>
          <w:sz w:val="24"/>
          <w:szCs w:val="24"/>
          <w:u w:val="single"/>
        </w:rPr>
        <w:tab/>
      </w:r>
      <w:r w:rsidRPr="00200598">
        <w:rPr>
          <w:rFonts w:ascii="Arial" w:hAnsi="Arial" w:cs="Arial"/>
          <w:color w:val="873624"/>
          <w:sz w:val="24"/>
          <w:szCs w:val="24"/>
          <w:u w:val="single"/>
        </w:rPr>
        <w:tab/>
        <w:t>Catania, 3.11.1801 - Puteaux, 23.9.1835</w:t>
      </w:r>
      <w:r w:rsidR="000E23EC" w:rsidRPr="00200598">
        <w:rPr>
          <w:rFonts w:ascii="Arial" w:hAnsi="Arial" w:cs="Arial"/>
          <w:color w:val="873624"/>
          <w:sz w:val="24"/>
          <w:szCs w:val="24"/>
          <w:u w:val="single"/>
        </w:rPr>
        <w:t>.</w:t>
      </w:r>
    </w:p>
    <w:p w:rsidR="00542D8D" w:rsidRPr="00200598" w:rsidRDefault="009D004F"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Grande operista italiano, allievo di Zingarelli.</w:t>
      </w:r>
      <w:r w:rsidR="00542D8D" w:rsidRPr="00200598">
        <w:rPr>
          <w:rFonts w:ascii="Arial" w:hAnsi="Arial" w:cs="Arial"/>
          <w:color w:val="873624"/>
        </w:rPr>
        <w:t xml:space="preserve">Per maggiori informazioni sull'autore, vedi "Passeggiando con la </w:t>
      </w:r>
      <w:r w:rsidR="000F512E" w:rsidRPr="00200598">
        <w:rPr>
          <w:rFonts w:ascii="Arial" w:hAnsi="Arial" w:cs="Arial"/>
          <w:color w:val="873624"/>
        </w:rPr>
        <w:t xml:space="preserve"> </w:t>
      </w:r>
      <w:r w:rsidR="00542D8D" w:rsidRPr="00200598">
        <w:rPr>
          <w:rFonts w:ascii="Arial" w:hAnsi="Arial" w:cs="Arial"/>
          <w:color w:val="873624"/>
        </w:rPr>
        <w:t xml:space="preserve">Musica", scaricabile gratuitamente dal sito: mariodemolli.com </w:t>
      </w:r>
    </w:p>
    <w:p w:rsidR="00FF6D2F" w:rsidRPr="00A234DB" w:rsidRDefault="00A72CDB" w:rsidP="005D6A2A">
      <w:pPr>
        <w:tabs>
          <w:tab w:val="center" w:pos="0"/>
          <w:tab w:val="left" w:pos="4253"/>
        </w:tabs>
        <w:spacing w:before="120" w:line="276" w:lineRule="auto"/>
        <w:rPr>
          <w:rFonts w:ascii="Arial" w:hAnsi="Arial" w:cs="Arial"/>
        </w:rPr>
      </w:pPr>
      <w:r w:rsidRPr="00A234DB">
        <w:rPr>
          <w:rFonts w:ascii="Arial" w:hAnsi="Arial" w:cs="Arial"/>
        </w:rPr>
        <w:t>Concertino in Sol, corno ingl. e orch. (1817).</w:t>
      </w:r>
      <w:r w:rsidR="00293A5F" w:rsidRPr="00A234DB">
        <w:rPr>
          <w:rFonts w:ascii="Arial" w:hAnsi="Arial" w:cs="Arial"/>
        </w:rPr>
        <w:t xml:space="preserve">   </w:t>
      </w:r>
      <w:r w:rsidR="009D004F" w:rsidRPr="00A234DB">
        <w:rPr>
          <w:rFonts w:ascii="Arial" w:hAnsi="Arial" w:cs="Arial"/>
        </w:rPr>
        <w:t xml:space="preserve">Concerto </w:t>
      </w:r>
      <w:r w:rsidR="00164B61" w:rsidRPr="00A234DB">
        <w:rPr>
          <w:rFonts w:ascii="Arial" w:hAnsi="Arial" w:cs="Arial"/>
        </w:rPr>
        <w:t xml:space="preserve">in Mib, </w:t>
      </w:r>
      <w:r w:rsidR="009D004F" w:rsidRPr="00A234DB">
        <w:rPr>
          <w:rFonts w:ascii="Arial" w:hAnsi="Arial" w:cs="Arial"/>
        </w:rPr>
        <w:t>oboe e orch.</w:t>
      </w:r>
      <w:r w:rsidR="00293A5F" w:rsidRPr="00A234DB">
        <w:rPr>
          <w:rFonts w:ascii="Arial" w:hAnsi="Arial" w:cs="Arial"/>
        </w:rPr>
        <w:t xml:space="preserve"> </w:t>
      </w:r>
      <w:r w:rsidR="009D004F" w:rsidRPr="00A234DB">
        <w:rPr>
          <w:rFonts w:ascii="Arial" w:hAnsi="Arial" w:cs="Arial"/>
        </w:rPr>
        <w:t>(</w:t>
      </w:r>
      <w:r w:rsidR="00530218" w:rsidRPr="00A234DB">
        <w:rPr>
          <w:rFonts w:ascii="Arial" w:hAnsi="Arial" w:cs="Arial"/>
        </w:rPr>
        <w:t xml:space="preserve">1825, </w:t>
      </w:r>
      <w:r w:rsidR="00E5075C" w:rsidRPr="00A234DB">
        <w:rPr>
          <w:rFonts w:ascii="Arial" w:hAnsi="Arial" w:cs="Arial"/>
        </w:rPr>
        <w:t>8</w:t>
      </w:r>
      <w:r w:rsidR="009D004F" w:rsidRPr="00A234DB">
        <w:rPr>
          <w:rFonts w:ascii="Arial" w:hAnsi="Arial" w:cs="Arial"/>
        </w:rPr>
        <w:t>’</w:t>
      </w:r>
      <w:r w:rsidR="00E5075C" w:rsidRPr="00A234DB">
        <w:rPr>
          <w:rFonts w:ascii="Arial" w:hAnsi="Arial" w:cs="Arial"/>
        </w:rPr>
        <w:t>25</w:t>
      </w:r>
      <w:r w:rsidR="009D004F" w:rsidRPr="00A234DB">
        <w:rPr>
          <w:rFonts w:ascii="Arial" w:hAnsi="Arial" w:cs="Arial"/>
        </w:rPr>
        <w:t>).</w:t>
      </w:r>
    </w:p>
    <w:p w:rsidR="00357097" w:rsidRPr="00A234DB" w:rsidRDefault="00357097" w:rsidP="005D6A2A">
      <w:pPr>
        <w:tabs>
          <w:tab w:val="center" w:pos="0"/>
          <w:tab w:val="left" w:pos="4253"/>
        </w:tabs>
        <w:spacing w:before="120" w:line="276" w:lineRule="auto"/>
        <w:rPr>
          <w:rFonts w:ascii="Arial" w:hAnsi="Arial" w:cs="Arial"/>
        </w:rPr>
      </w:pPr>
    </w:p>
    <w:p w:rsidR="00F407D4" w:rsidRPr="00200598" w:rsidRDefault="00F407D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BELLISARIO  Angelo</w:t>
      </w:r>
      <w:r w:rsidRPr="00200598">
        <w:rPr>
          <w:rFonts w:ascii="Arial" w:hAnsi="Arial" w:cs="Arial"/>
          <w:color w:val="873624"/>
          <w:u w:val="single"/>
        </w:rPr>
        <w:tab/>
      </w:r>
      <w:r w:rsidRPr="00200598">
        <w:rPr>
          <w:rFonts w:ascii="Arial" w:hAnsi="Arial" w:cs="Arial"/>
          <w:color w:val="873624"/>
          <w:u w:val="single"/>
        </w:rPr>
        <w:tab/>
        <w:t>Ispica, 1932</w:t>
      </w:r>
    </w:p>
    <w:p w:rsidR="00F407D4" w:rsidRPr="00200598" w:rsidRDefault="00F407D4"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didatta, critico musicale e storico della musica. Studi al Conservatorio di Milano e all’Istituto di Paleografia Musicale di Pavia. Perfezionamento con Kagel. Insegnante e direttore del Conservatorio di Rovigo. </w:t>
      </w:r>
      <w:r w:rsidR="00983BFE" w:rsidRPr="00200598">
        <w:rPr>
          <w:rFonts w:ascii="Arial" w:hAnsi="Arial" w:cs="Arial"/>
          <w:color w:val="873624"/>
        </w:rPr>
        <w:t xml:space="preserve">      </w:t>
      </w:r>
      <w:r w:rsidRPr="00200598">
        <w:rPr>
          <w:rFonts w:ascii="Arial" w:hAnsi="Arial" w:cs="Arial"/>
          <w:color w:val="873624"/>
        </w:rPr>
        <w:t xml:space="preserve">Dal 1980 al 1988 insegnante di composizione al Conservatorio di Milano. Presidente di commissione in </w:t>
      </w:r>
      <w:r w:rsidR="000F512E" w:rsidRPr="00200598">
        <w:rPr>
          <w:rFonts w:ascii="Arial" w:hAnsi="Arial" w:cs="Arial"/>
          <w:color w:val="873624"/>
        </w:rPr>
        <w:t xml:space="preserve">         </w:t>
      </w:r>
      <w:r w:rsidRPr="00200598">
        <w:rPr>
          <w:rFonts w:ascii="Arial" w:hAnsi="Arial" w:cs="Arial"/>
          <w:color w:val="873624"/>
        </w:rPr>
        <w:t>numerosi Concorsi e autore d’importanti trattati musicali.</w:t>
      </w:r>
    </w:p>
    <w:p w:rsidR="00447C82" w:rsidRPr="00A234DB" w:rsidRDefault="00F407D4" w:rsidP="005D6A2A">
      <w:pPr>
        <w:tabs>
          <w:tab w:val="center" w:pos="0"/>
          <w:tab w:val="left" w:pos="4253"/>
        </w:tabs>
        <w:spacing w:before="120" w:line="276" w:lineRule="auto"/>
        <w:rPr>
          <w:rFonts w:ascii="Arial" w:hAnsi="Arial" w:cs="Arial"/>
        </w:rPr>
      </w:pPr>
      <w:r w:rsidRPr="00A234DB">
        <w:rPr>
          <w:rFonts w:ascii="Arial" w:hAnsi="Arial" w:cs="Arial"/>
        </w:rPr>
        <w:t>Verso l’infinito, oboe e pf.   Riflessioni, oboe e viola.</w:t>
      </w:r>
      <w:r w:rsidR="00A234DB" w:rsidRPr="00A234DB">
        <w:rPr>
          <w:rFonts w:ascii="Arial" w:hAnsi="Arial" w:cs="Arial"/>
        </w:rPr>
        <w:t xml:space="preserve">   </w:t>
      </w:r>
      <w:r w:rsidR="00447C82" w:rsidRPr="00A234DB">
        <w:rPr>
          <w:rFonts w:ascii="Arial" w:hAnsi="Arial" w:cs="Arial"/>
        </w:rPr>
        <w:t>Concerto per oboe e archi (13’).</w:t>
      </w:r>
    </w:p>
    <w:p w:rsidR="00F407D4" w:rsidRPr="00A234DB" w:rsidRDefault="00F407D4" w:rsidP="005D6A2A">
      <w:pPr>
        <w:tabs>
          <w:tab w:val="center" w:pos="0"/>
          <w:tab w:val="left" w:pos="4253"/>
        </w:tabs>
        <w:spacing w:before="120" w:line="276" w:lineRule="auto"/>
        <w:rPr>
          <w:rFonts w:ascii="Arial" w:hAnsi="Arial" w:cs="Arial"/>
        </w:rPr>
      </w:pPr>
    </w:p>
    <w:p w:rsidR="000B2CAF" w:rsidRPr="00200598" w:rsidRDefault="00D02797"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 xml:space="preserve">BEN-HAIM  </w:t>
      </w:r>
      <w:r w:rsidR="000B2CAF" w:rsidRPr="00200598">
        <w:rPr>
          <w:rFonts w:ascii="Arial" w:hAnsi="Arial" w:cs="Arial"/>
          <w:color w:val="873624"/>
          <w:sz w:val="24"/>
          <w:u w:val="single"/>
        </w:rPr>
        <w:t xml:space="preserve">Paul </w:t>
      </w:r>
      <w:r w:rsidR="000B2CAF" w:rsidRPr="00200598">
        <w:rPr>
          <w:rFonts w:ascii="Arial" w:hAnsi="Arial" w:cs="Arial"/>
          <w:color w:val="873624"/>
          <w:sz w:val="24"/>
          <w:u w:val="single"/>
        </w:rPr>
        <w:tab/>
      </w:r>
      <w:r w:rsidR="000B2CAF" w:rsidRPr="00200598">
        <w:rPr>
          <w:rFonts w:ascii="Arial" w:hAnsi="Arial" w:cs="Arial"/>
          <w:color w:val="873624"/>
          <w:sz w:val="24"/>
          <w:u w:val="single"/>
        </w:rPr>
        <w:tab/>
        <w:t>Monaco 5.7.1897 - Tel Aviv, 14.1.1984.</w:t>
      </w:r>
    </w:p>
    <w:p w:rsidR="0021546A" w:rsidRPr="00200598" w:rsidRDefault="0021546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israeliano. Studi all’Accademia di Monaco di Baviera con Klose e </w:t>
      </w:r>
      <w:r w:rsidR="008F2E2B" w:rsidRPr="00200598">
        <w:rPr>
          <w:rFonts w:ascii="Arial" w:hAnsi="Arial" w:cs="Arial"/>
          <w:color w:val="873624"/>
          <w:sz w:val="20"/>
          <w:szCs w:val="20"/>
        </w:rPr>
        <w:t xml:space="preserve"> </w:t>
      </w:r>
      <w:r w:rsidRPr="00200598">
        <w:rPr>
          <w:rFonts w:ascii="Arial" w:hAnsi="Arial" w:cs="Arial"/>
          <w:color w:val="873624"/>
          <w:sz w:val="20"/>
          <w:szCs w:val="20"/>
        </w:rPr>
        <w:t xml:space="preserve">Courvoisier, Direzione con Kellermann. Dopo esser stato assistente di Bruno Walter, fu Direttore ad Augsburg </w:t>
      </w:r>
      <w:r w:rsidR="008F2E2B" w:rsidRPr="00200598">
        <w:rPr>
          <w:rFonts w:ascii="Arial" w:hAnsi="Arial" w:cs="Arial"/>
          <w:color w:val="873624"/>
          <w:sz w:val="20"/>
          <w:szCs w:val="20"/>
        </w:rPr>
        <w:t xml:space="preserve"> </w:t>
      </w:r>
      <w:r w:rsidRPr="00200598">
        <w:rPr>
          <w:rFonts w:ascii="Arial" w:hAnsi="Arial" w:cs="Arial"/>
          <w:color w:val="873624"/>
          <w:sz w:val="20"/>
          <w:szCs w:val="20"/>
        </w:rPr>
        <w:t>dal 1924 al 1931. Dal 1933 fu in Palestina e nel 1948 ottenne la cittadinanza Israeliana. Fu Insegnante nei Conservatori di Tel Aviv e Gerusalemme, tra i suoi tanti allievi: Eliahu Imbal. Nelle sue composizioni fusione di tardo romanticismo tedesco e melodie orientali.</w:t>
      </w:r>
    </w:p>
    <w:p w:rsidR="00CE6A78" w:rsidRPr="00A234DB" w:rsidRDefault="000B2CAF" w:rsidP="005D6A2A">
      <w:pPr>
        <w:tabs>
          <w:tab w:val="center" w:pos="0"/>
          <w:tab w:val="left" w:pos="4253"/>
        </w:tabs>
        <w:spacing w:before="120" w:line="276" w:lineRule="auto"/>
        <w:rPr>
          <w:rFonts w:ascii="Arial" w:hAnsi="Arial" w:cs="Arial"/>
        </w:rPr>
      </w:pPr>
      <w:r w:rsidRPr="00A234DB">
        <w:rPr>
          <w:rFonts w:ascii="Arial" w:hAnsi="Arial" w:cs="Arial"/>
        </w:rPr>
        <w:t>3 Romanze senza parole</w:t>
      </w:r>
      <w:r w:rsidR="0055512B" w:rsidRPr="00A234DB">
        <w:rPr>
          <w:rFonts w:ascii="Arial" w:hAnsi="Arial" w:cs="Arial"/>
        </w:rPr>
        <w:t xml:space="preserve">, </w:t>
      </w:r>
      <w:r w:rsidRPr="00A234DB">
        <w:rPr>
          <w:rFonts w:ascii="Arial" w:hAnsi="Arial" w:cs="Arial"/>
        </w:rPr>
        <w:t>oboe e pf.</w:t>
      </w:r>
      <w:r w:rsidR="00D02797" w:rsidRPr="00A234DB">
        <w:rPr>
          <w:rFonts w:ascii="Arial" w:hAnsi="Arial" w:cs="Arial"/>
        </w:rPr>
        <w:t>(1952):   1) Arioso</w:t>
      </w:r>
      <w:r w:rsidR="00A234DB" w:rsidRPr="00A234DB">
        <w:rPr>
          <w:rFonts w:ascii="Arial" w:hAnsi="Arial" w:cs="Arial"/>
        </w:rPr>
        <w:t xml:space="preserve"> </w:t>
      </w:r>
      <w:r w:rsidR="0055512B" w:rsidRPr="00A234DB">
        <w:rPr>
          <w:rFonts w:ascii="Arial" w:hAnsi="Arial" w:cs="Arial"/>
        </w:rPr>
        <w:t>(</w:t>
      </w:r>
      <w:r w:rsidR="00D02797" w:rsidRPr="00A234DB">
        <w:rPr>
          <w:rFonts w:ascii="Arial" w:hAnsi="Arial" w:cs="Arial"/>
        </w:rPr>
        <w:t>3'15),   2) Ballad (2'25),</w:t>
      </w:r>
    </w:p>
    <w:p w:rsidR="00CE6A78" w:rsidRPr="00A234DB" w:rsidRDefault="00CE6A78" w:rsidP="005D6A2A">
      <w:pPr>
        <w:tabs>
          <w:tab w:val="center" w:pos="0"/>
          <w:tab w:val="left" w:pos="4253"/>
        </w:tabs>
        <w:spacing w:before="120" w:line="276" w:lineRule="auto"/>
        <w:rPr>
          <w:rFonts w:ascii="Arial" w:hAnsi="Arial" w:cs="Arial"/>
          <w:lang w:val="en-US"/>
        </w:rPr>
      </w:pPr>
      <w:r w:rsidRPr="00A234DB">
        <w:rPr>
          <w:rFonts w:ascii="Arial" w:hAnsi="Arial" w:cs="Arial"/>
          <w:lang w:val="en-US"/>
        </w:rPr>
        <w:t>3) Separdic Melody (3'20).</w:t>
      </w:r>
    </w:p>
    <w:p w:rsidR="00CE6A78" w:rsidRPr="00A234DB" w:rsidRDefault="00CE6A78" w:rsidP="005D6A2A">
      <w:pPr>
        <w:tabs>
          <w:tab w:val="center" w:pos="0"/>
          <w:tab w:val="left" w:pos="4253"/>
        </w:tabs>
        <w:spacing w:before="120" w:line="276" w:lineRule="auto"/>
        <w:rPr>
          <w:rFonts w:ascii="Arial" w:hAnsi="Arial" w:cs="Arial"/>
          <w:lang w:val="en-US"/>
        </w:rPr>
      </w:pPr>
    </w:p>
    <w:p w:rsidR="00CE6DFD" w:rsidRPr="00200598" w:rsidRDefault="00CE6DFD"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BENJAMIN  Arthur</w:t>
      </w:r>
      <w:r w:rsidRPr="00200598">
        <w:rPr>
          <w:rFonts w:ascii="Arial" w:hAnsi="Arial" w:cs="Arial"/>
          <w:color w:val="873624"/>
          <w:u w:val="single"/>
          <w:lang w:val="en-US"/>
        </w:rPr>
        <w:tab/>
      </w:r>
      <w:r w:rsidRPr="00200598">
        <w:rPr>
          <w:rFonts w:ascii="Arial" w:hAnsi="Arial" w:cs="Arial"/>
          <w:color w:val="873624"/>
          <w:u w:val="single"/>
          <w:lang w:val="en-US"/>
        </w:rPr>
        <w:tab/>
        <w:t>Sydney, 18.9.1893 - Londra, 10.4.1960.</w:t>
      </w:r>
    </w:p>
    <w:p w:rsidR="00CE6DFD" w:rsidRPr="00200598" w:rsidRDefault="00CE6DF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australiano. Direttore del R</w:t>
      </w:r>
      <w:r w:rsidR="000917DA" w:rsidRPr="00200598">
        <w:rPr>
          <w:rFonts w:ascii="Arial" w:hAnsi="Arial" w:cs="Arial"/>
          <w:color w:val="873624"/>
          <w:sz w:val="20"/>
          <w:szCs w:val="20"/>
        </w:rPr>
        <w:t>oyal</w:t>
      </w:r>
      <w:r w:rsidRPr="00200598">
        <w:rPr>
          <w:rFonts w:ascii="Arial" w:hAnsi="Arial" w:cs="Arial"/>
          <w:color w:val="873624"/>
          <w:sz w:val="20"/>
          <w:szCs w:val="20"/>
        </w:rPr>
        <w:t xml:space="preserve"> College ebbe tra i suoi allievi Britten. Dopo una serie </w:t>
      </w:r>
      <w:r w:rsidR="003006DA" w:rsidRPr="00200598">
        <w:rPr>
          <w:rFonts w:ascii="Arial" w:hAnsi="Arial" w:cs="Arial"/>
          <w:color w:val="873624"/>
          <w:sz w:val="20"/>
          <w:szCs w:val="20"/>
        </w:rPr>
        <w:t xml:space="preserve">           </w:t>
      </w:r>
      <w:r w:rsidRPr="00200598">
        <w:rPr>
          <w:rFonts w:ascii="Arial" w:hAnsi="Arial" w:cs="Arial"/>
          <w:color w:val="873624"/>
          <w:sz w:val="20"/>
          <w:szCs w:val="20"/>
        </w:rPr>
        <w:t xml:space="preserve">di concerti in tutto il mondo, </w:t>
      </w:r>
      <w:r w:rsidR="00345E28" w:rsidRPr="00200598">
        <w:rPr>
          <w:rFonts w:ascii="Arial" w:hAnsi="Arial" w:cs="Arial"/>
          <w:color w:val="873624"/>
          <w:sz w:val="20"/>
          <w:szCs w:val="20"/>
        </w:rPr>
        <w:t xml:space="preserve">dal 1940 </w:t>
      </w:r>
      <w:r w:rsidRPr="00200598">
        <w:rPr>
          <w:rFonts w:ascii="Arial" w:hAnsi="Arial" w:cs="Arial"/>
          <w:color w:val="873624"/>
          <w:sz w:val="20"/>
          <w:szCs w:val="20"/>
        </w:rPr>
        <w:t>si fermò in Canada</w:t>
      </w:r>
      <w:r w:rsidR="00345E28" w:rsidRPr="00200598">
        <w:rPr>
          <w:rFonts w:ascii="Arial" w:hAnsi="Arial" w:cs="Arial"/>
          <w:color w:val="873624"/>
          <w:sz w:val="20"/>
          <w:szCs w:val="20"/>
        </w:rPr>
        <w:t xml:space="preserve"> a causa della guerra</w:t>
      </w:r>
      <w:r w:rsidRPr="00200598">
        <w:rPr>
          <w:rFonts w:ascii="Arial" w:hAnsi="Arial" w:cs="Arial"/>
          <w:color w:val="873624"/>
          <w:sz w:val="20"/>
          <w:szCs w:val="20"/>
        </w:rPr>
        <w:t>, nel 1946 tornò a Londra.</w:t>
      </w:r>
      <w:r w:rsidR="008D6C5A" w:rsidRPr="00200598">
        <w:rPr>
          <w:rFonts w:ascii="Arial" w:hAnsi="Arial" w:cs="Arial"/>
          <w:color w:val="873624"/>
          <w:sz w:val="20"/>
          <w:szCs w:val="20"/>
        </w:rPr>
        <w:t xml:space="preserve"> </w:t>
      </w:r>
      <w:r w:rsidR="00B77C00" w:rsidRPr="00200598">
        <w:rPr>
          <w:rFonts w:ascii="Arial" w:hAnsi="Arial" w:cs="Arial"/>
          <w:color w:val="873624"/>
          <w:sz w:val="20"/>
          <w:szCs w:val="20"/>
        </w:rPr>
        <w:t xml:space="preserve">                              </w:t>
      </w:r>
      <w:r w:rsidR="008D6C5A" w:rsidRPr="00200598">
        <w:rPr>
          <w:rFonts w:ascii="Arial" w:hAnsi="Arial" w:cs="Arial"/>
          <w:color w:val="873624"/>
          <w:sz w:val="20"/>
          <w:szCs w:val="20"/>
        </w:rPr>
        <w:t>C. 20 le</w:t>
      </w:r>
      <w:r w:rsidR="008F2E2B" w:rsidRPr="00200598">
        <w:rPr>
          <w:rFonts w:ascii="Arial" w:hAnsi="Arial" w:cs="Arial"/>
          <w:color w:val="873624"/>
          <w:sz w:val="20"/>
          <w:szCs w:val="20"/>
        </w:rPr>
        <w:t xml:space="preserve"> </w:t>
      </w:r>
      <w:r w:rsidR="008D6C5A" w:rsidRPr="00200598">
        <w:rPr>
          <w:rFonts w:ascii="Arial" w:hAnsi="Arial" w:cs="Arial"/>
          <w:color w:val="873624"/>
          <w:sz w:val="20"/>
          <w:szCs w:val="20"/>
        </w:rPr>
        <w:t>sue colonne sonore.</w:t>
      </w:r>
    </w:p>
    <w:p w:rsidR="009D4988" w:rsidRPr="00A234DB" w:rsidRDefault="00F07019" w:rsidP="005D6A2A">
      <w:pPr>
        <w:tabs>
          <w:tab w:val="center" w:pos="0"/>
          <w:tab w:val="left" w:pos="4253"/>
        </w:tabs>
        <w:spacing w:before="120" w:line="276" w:lineRule="auto"/>
        <w:rPr>
          <w:rFonts w:ascii="Arial" w:hAnsi="Arial" w:cs="Arial"/>
        </w:rPr>
      </w:pPr>
      <w:r w:rsidRPr="00A234DB">
        <w:rPr>
          <w:rFonts w:ascii="Arial" w:hAnsi="Arial" w:cs="Arial"/>
        </w:rPr>
        <w:t>Di</w:t>
      </w:r>
      <w:r w:rsidR="00AF7C0E" w:rsidRPr="00A234DB">
        <w:rPr>
          <w:rFonts w:ascii="Arial" w:hAnsi="Arial" w:cs="Arial"/>
        </w:rPr>
        <w:t>v</w:t>
      </w:r>
      <w:r w:rsidRPr="00A234DB">
        <w:rPr>
          <w:rFonts w:ascii="Arial" w:hAnsi="Arial" w:cs="Arial"/>
        </w:rPr>
        <w:t>ertimento su tem</w:t>
      </w:r>
      <w:r w:rsidR="009D4988" w:rsidRPr="00A234DB">
        <w:rPr>
          <w:rFonts w:ascii="Arial" w:hAnsi="Arial" w:cs="Arial"/>
        </w:rPr>
        <w:t>i</w:t>
      </w:r>
      <w:r w:rsidRPr="00A234DB">
        <w:rPr>
          <w:rFonts w:ascii="Arial" w:hAnsi="Arial" w:cs="Arial"/>
        </w:rPr>
        <w:t xml:space="preserve"> di Gluck, ob</w:t>
      </w:r>
      <w:r w:rsidR="009D4988" w:rsidRPr="00A234DB">
        <w:rPr>
          <w:rFonts w:ascii="Arial" w:hAnsi="Arial" w:cs="Arial"/>
        </w:rPr>
        <w:t>oe</w:t>
      </w:r>
      <w:r w:rsidRPr="00A234DB">
        <w:rPr>
          <w:rFonts w:ascii="Arial" w:hAnsi="Arial" w:cs="Arial"/>
        </w:rPr>
        <w:t xml:space="preserve"> e </w:t>
      </w:r>
      <w:r w:rsidR="009D4988" w:rsidRPr="00A234DB">
        <w:rPr>
          <w:rFonts w:ascii="Arial" w:hAnsi="Arial" w:cs="Arial"/>
        </w:rPr>
        <w:t>orchestra d’archi (1952, 15’).</w:t>
      </w:r>
    </w:p>
    <w:p w:rsidR="00CE6DFD" w:rsidRPr="00A234DB" w:rsidRDefault="00CE6DFD" w:rsidP="005D6A2A">
      <w:pPr>
        <w:tabs>
          <w:tab w:val="center" w:pos="0"/>
          <w:tab w:val="left" w:pos="4253"/>
        </w:tabs>
        <w:spacing w:before="120" w:line="276" w:lineRule="auto"/>
        <w:rPr>
          <w:rFonts w:ascii="Arial" w:hAnsi="Arial" w:cs="Arial"/>
        </w:rPr>
      </w:pPr>
      <w:r w:rsidRPr="00A234DB">
        <w:rPr>
          <w:rFonts w:ascii="Arial" w:hAnsi="Arial" w:cs="Arial"/>
          <w:lang w:val="en-US"/>
        </w:rPr>
        <w:lastRenderedPageBreak/>
        <w:t>At First Light, ob</w:t>
      </w:r>
      <w:r w:rsidR="009D4988" w:rsidRPr="00A234DB">
        <w:rPr>
          <w:rFonts w:ascii="Arial" w:hAnsi="Arial" w:cs="Arial"/>
          <w:lang w:val="en-US"/>
        </w:rPr>
        <w:t>oe</w:t>
      </w:r>
      <w:r w:rsidRPr="00A234DB">
        <w:rPr>
          <w:rFonts w:ascii="Arial" w:hAnsi="Arial" w:cs="Arial"/>
          <w:lang w:val="en-US"/>
        </w:rPr>
        <w:t xml:space="preserve"> e orch. </w:t>
      </w:r>
      <w:r w:rsidRPr="00A234DB">
        <w:rPr>
          <w:rFonts w:ascii="Arial" w:hAnsi="Arial" w:cs="Arial"/>
        </w:rPr>
        <w:t>(1985, 19’40).</w:t>
      </w:r>
      <w:r w:rsidR="00386736" w:rsidRPr="00A234DB">
        <w:rPr>
          <w:rFonts w:ascii="Arial" w:hAnsi="Arial" w:cs="Arial"/>
        </w:rPr>
        <w:t xml:space="preserve">   Concerto in Do- (11'50).</w:t>
      </w:r>
    </w:p>
    <w:p w:rsidR="00193429" w:rsidRPr="00A234DB" w:rsidRDefault="004843A1" w:rsidP="005D6A2A">
      <w:pPr>
        <w:tabs>
          <w:tab w:val="center" w:pos="0"/>
          <w:tab w:val="left" w:pos="4253"/>
        </w:tabs>
        <w:spacing w:before="120" w:line="276" w:lineRule="auto"/>
        <w:rPr>
          <w:rFonts w:ascii="Arial" w:hAnsi="Arial" w:cs="Arial"/>
        </w:rPr>
      </w:pPr>
      <w:r w:rsidRPr="00A234DB">
        <w:rPr>
          <w:rFonts w:ascii="Arial" w:hAnsi="Arial" w:cs="Arial"/>
        </w:rPr>
        <w:t xml:space="preserve">Concerto in Do, per oboe e archi, </w:t>
      </w:r>
      <w:r w:rsidR="004A5619" w:rsidRPr="00A234DB">
        <w:rPr>
          <w:rFonts w:ascii="Arial" w:hAnsi="Arial" w:cs="Arial"/>
        </w:rPr>
        <w:t>[</w:t>
      </w:r>
      <w:r w:rsidRPr="00A234DB">
        <w:rPr>
          <w:rFonts w:ascii="Arial" w:hAnsi="Arial" w:cs="Arial"/>
        </w:rPr>
        <w:t>r</w:t>
      </w:r>
      <w:r w:rsidR="00F9242A" w:rsidRPr="00A234DB">
        <w:rPr>
          <w:rFonts w:ascii="Arial" w:hAnsi="Arial" w:cs="Arial"/>
        </w:rPr>
        <w:t>evisione del</w:t>
      </w:r>
      <w:r w:rsidR="004A5619" w:rsidRPr="00A234DB">
        <w:rPr>
          <w:rFonts w:ascii="Arial" w:hAnsi="Arial" w:cs="Arial"/>
        </w:rPr>
        <w:t>la Sonata</w:t>
      </w:r>
      <w:r w:rsidR="00F9242A" w:rsidRPr="00A234DB">
        <w:rPr>
          <w:rFonts w:ascii="Arial" w:hAnsi="Arial" w:cs="Arial"/>
        </w:rPr>
        <w:t xml:space="preserve"> di Cimarosa</w:t>
      </w:r>
      <w:r w:rsidR="004A5619" w:rsidRPr="00A234DB">
        <w:rPr>
          <w:rFonts w:ascii="Arial" w:hAnsi="Arial" w:cs="Arial"/>
        </w:rPr>
        <w:t>]</w:t>
      </w:r>
      <w:r w:rsidR="00193429" w:rsidRPr="00A234DB">
        <w:rPr>
          <w:rFonts w:ascii="Arial" w:hAnsi="Arial" w:cs="Arial"/>
        </w:rPr>
        <w:t xml:space="preserve">:   </w:t>
      </w:r>
      <w:r w:rsidR="00193429" w:rsidRPr="00A234DB">
        <w:rPr>
          <w:rFonts w:ascii="Arial" w:hAnsi="Arial" w:cs="Arial"/>
          <w:b/>
        </w:rPr>
        <w:t>1</w:t>
      </w:r>
      <w:r w:rsidR="00193429" w:rsidRPr="00A234DB">
        <w:rPr>
          <w:rFonts w:ascii="Arial" w:hAnsi="Arial" w:cs="Arial"/>
        </w:rPr>
        <w:t>)</w:t>
      </w:r>
      <w:r w:rsidR="00293A5F" w:rsidRPr="00A234DB">
        <w:rPr>
          <w:rFonts w:ascii="Arial" w:hAnsi="Arial" w:cs="Arial"/>
        </w:rPr>
        <w:t xml:space="preserve"> </w:t>
      </w:r>
      <w:r w:rsidR="00A307B8" w:rsidRPr="00A234DB">
        <w:rPr>
          <w:rFonts w:ascii="Arial" w:hAnsi="Arial" w:cs="Arial"/>
        </w:rPr>
        <w:t>2</w:t>
      </w:r>
      <w:r w:rsidR="00193429" w:rsidRPr="00A234DB">
        <w:rPr>
          <w:rFonts w:ascii="Arial" w:hAnsi="Arial" w:cs="Arial"/>
        </w:rPr>
        <w:t>’</w:t>
      </w:r>
      <w:r w:rsidR="00A307B8" w:rsidRPr="00A234DB">
        <w:rPr>
          <w:rFonts w:ascii="Arial" w:hAnsi="Arial" w:cs="Arial"/>
        </w:rPr>
        <w:t>45</w:t>
      </w:r>
      <w:r w:rsidR="00193429" w:rsidRPr="00A234DB">
        <w:rPr>
          <w:rFonts w:ascii="Arial" w:hAnsi="Arial" w:cs="Arial"/>
        </w:rPr>
        <w:t>,   2) 2’</w:t>
      </w:r>
      <w:r w:rsidR="00A307B8" w:rsidRPr="00A234DB">
        <w:rPr>
          <w:rFonts w:ascii="Arial" w:hAnsi="Arial" w:cs="Arial"/>
        </w:rPr>
        <w:t>30</w:t>
      </w:r>
      <w:r w:rsidR="00193429" w:rsidRPr="00A234DB">
        <w:rPr>
          <w:rFonts w:ascii="Arial" w:hAnsi="Arial" w:cs="Arial"/>
        </w:rPr>
        <w:t xml:space="preserve">,   </w:t>
      </w:r>
    </w:p>
    <w:p w:rsidR="000168D9" w:rsidRPr="00A234DB" w:rsidRDefault="00193429" w:rsidP="005D6A2A">
      <w:pPr>
        <w:tabs>
          <w:tab w:val="center" w:pos="0"/>
          <w:tab w:val="left" w:pos="4253"/>
        </w:tabs>
        <w:spacing w:before="120" w:line="276" w:lineRule="auto"/>
        <w:rPr>
          <w:rFonts w:ascii="Arial" w:hAnsi="Arial" w:cs="Arial"/>
        </w:rPr>
      </w:pPr>
      <w:r w:rsidRPr="00A234DB">
        <w:rPr>
          <w:rFonts w:ascii="Arial" w:hAnsi="Arial" w:cs="Arial"/>
        </w:rPr>
        <w:t xml:space="preserve">3) 3’,   </w:t>
      </w:r>
      <w:r w:rsidRPr="00A234DB">
        <w:rPr>
          <w:rFonts w:ascii="Arial" w:hAnsi="Arial" w:cs="Arial"/>
          <w:b/>
        </w:rPr>
        <w:t>4</w:t>
      </w:r>
      <w:r w:rsidRPr="00A234DB">
        <w:rPr>
          <w:rFonts w:ascii="Arial" w:hAnsi="Arial" w:cs="Arial"/>
        </w:rPr>
        <w:t>) 2’</w:t>
      </w:r>
      <w:r w:rsidR="00A307B8" w:rsidRPr="00A234DB">
        <w:rPr>
          <w:rFonts w:ascii="Arial" w:hAnsi="Arial" w:cs="Arial"/>
        </w:rPr>
        <w:t>25</w:t>
      </w:r>
      <w:r w:rsidR="00F9242A" w:rsidRPr="00A234DB">
        <w:rPr>
          <w:rFonts w:ascii="Arial" w:hAnsi="Arial" w:cs="Arial"/>
        </w:rPr>
        <w:t>.</w:t>
      </w:r>
      <w:r w:rsidR="00BB3A8A" w:rsidRPr="00A234DB">
        <w:rPr>
          <w:rFonts w:ascii="Arial" w:hAnsi="Arial" w:cs="Arial"/>
        </w:rPr>
        <w:t xml:space="preserve">   </w:t>
      </w:r>
      <w:r w:rsidR="000168D9" w:rsidRPr="00A234DB">
        <w:rPr>
          <w:rFonts w:ascii="Arial" w:hAnsi="Arial" w:cs="Arial"/>
        </w:rPr>
        <w:t xml:space="preserve">Concerto per oboe e orch:   </w:t>
      </w:r>
      <w:r w:rsidR="000168D9" w:rsidRPr="00A234DB">
        <w:rPr>
          <w:rFonts w:ascii="Arial" w:hAnsi="Arial" w:cs="Arial"/>
          <w:b/>
        </w:rPr>
        <w:t>1</w:t>
      </w:r>
      <w:r w:rsidR="000168D9" w:rsidRPr="00A234DB">
        <w:rPr>
          <w:rFonts w:ascii="Arial" w:hAnsi="Arial" w:cs="Arial"/>
        </w:rPr>
        <w:t>) 2'</w:t>
      </w:r>
      <w:r w:rsidR="00BB3A8A" w:rsidRPr="00A234DB">
        <w:rPr>
          <w:rFonts w:ascii="Arial" w:hAnsi="Arial" w:cs="Arial"/>
        </w:rPr>
        <w:t>40</w:t>
      </w:r>
      <w:r w:rsidR="000168D9" w:rsidRPr="00A234DB">
        <w:rPr>
          <w:rFonts w:ascii="Arial" w:hAnsi="Arial" w:cs="Arial"/>
        </w:rPr>
        <w:t>,   2) 2'3</w:t>
      </w:r>
      <w:r w:rsidR="00BB3A8A" w:rsidRPr="00A234DB">
        <w:rPr>
          <w:rFonts w:ascii="Arial" w:hAnsi="Arial" w:cs="Arial"/>
        </w:rPr>
        <w:t>0</w:t>
      </w:r>
      <w:r w:rsidR="000168D9" w:rsidRPr="00A234DB">
        <w:rPr>
          <w:rFonts w:ascii="Arial" w:hAnsi="Arial" w:cs="Arial"/>
        </w:rPr>
        <w:t xml:space="preserve">,   3) </w:t>
      </w:r>
      <w:r w:rsidR="00BB3A8A" w:rsidRPr="00A234DB">
        <w:rPr>
          <w:rFonts w:ascii="Arial" w:hAnsi="Arial" w:cs="Arial"/>
        </w:rPr>
        <w:t>3</w:t>
      </w:r>
      <w:r w:rsidR="000168D9" w:rsidRPr="00A234DB">
        <w:rPr>
          <w:rFonts w:ascii="Arial" w:hAnsi="Arial" w:cs="Arial"/>
        </w:rPr>
        <w:t xml:space="preserve">',   </w:t>
      </w:r>
      <w:r w:rsidR="000168D9" w:rsidRPr="00A234DB">
        <w:rPr>
          <w:rFonts w:ascii="Arial" w:hAnsi="Arial" w:cs="Arial"/>
          <w:b/>
        </w:rPr>
        <w:t>4</w:t>
      </w:r>
      <w:r w:rsidR="000168D9" w:rsidRPr="00A234DB">
        <w:rPr>
          <w:rFonts w:ascii="Arial" w:hAnsi="Arial" w:cs="Arial"/>
        </w:rPr>
        <w:t>) Allegro (2'</w:t>
      </w:r>
      <w:r w:rsidR="00BB3A8A" w:rsidRPr="00A234DB">
        <w:rPr>
          <w:rFonts w:ascii="Arial" w:hAnsi="Arial" w:cs="Arial"/>
        </w:rPr>
        <w:t>25</w:t>
      </w:r>
      <w:r w:rsidR="000168D9" w:rsidRPr="00A234DB">
        <w:rPr>
          <w:rFonts w:ascii="Arial" w:hAnsi="Arial" w:cs="Arial"/>
        </w:rPr>
        <w:t>).</w:t>
      </w:r>
    </w:p>
    <w:p w:rsidR="00293A5F" w:rsidRPr="00A234DB" w:rsidRDefault="00293A5F" w:rsidP="005D6A2A">
      <w:pPr>
        <w:tabs>
          <w:tab w:val="center" w:pos="0"/>
          <w:tab w:val="left" w:pos="4253"/>
        </w:tabs>
        <w:spacing w:before="120" w:line="276" w:lineRule="auto"/>
        <w:rPr>
          <w:rFonts w:ascii="Arial" w:hAnsi="Arial" w:cs="Arial"/>
        </w:rPr>
      </w:pPr>
    </w:p>
    <w:p w:rsidR="003105BD" w:rsidRPr="00200598" w:rsidRDefault="003105B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BENJAMIN  George</w:t>
      </w:r>
      <w:r w:rsidRPr="00200598">
        <w:rPr>
          <w:rFonts w:ascii="Arial" w:hAnsi="Arial" w:cs="Arial"/>
          <w:color w:val="873624"/>
          <w:u w:val="single"/>
        </w:rPr>
        <w:tab/>
      </w:r>
      <w:r w:rsidRPr="00200598">
        <w:rPr>
          <w:rFonts w:ascii="Arial" w:hAnsi="Arial" w:cs="Arial"/>
          <w:color w:val="873624"/>
          <w:u w:val="single"/>
        </w:rPr>
        <w:tab/>
        <w:t>Londra, 31.1.1960</w:t>
      </w:r>
    </w:p>
    <w:p w:rsidR="003105BD" w:rsidRPr="00200598" w:rsidRDefault="003105B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direttore d’orchestra e compositore inglese, allievo di Tury, Gellhorn. Perfezionamento a Parigi con </w:t>
      </w:r>
      <w:r w:rsidR="000F512E" w:rsidRPr="00200598">
        <w:rPr>
          <w:rFonts w:ascii="Arial" w:hAnsi="Arial" w:cs="Arial"/>
          <w:color w:val="873624"/>
          <w:sz w:val="20"/>
          <w:szCs w:val="20"/>
        </w:rPr>
        <w:t xml:space="preserve">      </w:t>
      </w:r>
      <w:r w:rsidRPr="00200598">
        <w:rPr>
          <w:rFonts w:ascii="Arial" w:hAnsi="Arial" w:cs="Arial"/>
          <w:color w:val="873624"/>
          <w:sz w:val="20"/>
          <w:szCs w:val="20"/>
        </w:rPr>
        <w:t>Loriod e Messiaen e</w:t>
      </w:r>
      <w:r w:rsidR="00B77C00" w:rsidRPr="00200598">
        <w:rPr>
          <w:rFonts w:ascii="Arial" w:hAnsi="Arial" w:cs="Arial"/>
          <w:color w:val="873624"/>
          <w:sz w:val="20"/>
          <w:szCs w:val="20"/>
        </w:rPr>
        <w:t>d</w:t>
      </w:r>
      <w:r w:rsidRPr="00200598">
        <w:rPr>
          <w:rFonts w:ascii="Arial" w:hAnsi="Arial" w:cs="Arial"/>
          <w:color w:val="873624"/>
          <w:sz w:val="20"/>
          <w:szCs w:val="20"/>
        </w:rPr>
        <w:t xml:space="preserve"> a Cambridge con Goehr. Insegnante di composizione al Royal College di Londra.</w:t>
      </w:r>
    </w:p>
    <w:p w:rsidR="00A21139" w:rsidRPr="00A234DB" w:rsidRDefault="003105BD" w:rsidP="005D6A2A">
      <w:pPr>
        <w:tabs>
          <w:tab w:val="center" w:pos="0"/>
          <w:tab w:val="left" w:pos="4253"/>
        </w:tabs>
        <w:spacing w:before="120" w:line="276" w:lineRule="auto"/>
        <w:rPr>
          <w:rFonts w:ascii="Arial" w:hAnsi="Arial" w:cs="Arial"/>
          <w:lang w:val="en-US"/>
        </w:rPr>
      </w:pPr>
      <w:r w:rsidRPr="008226D1">
        <w:rPr>
          <w:rFonts w:ascii="Arial" w:hAnsi="Arial" w:cs="Arial"/>
        </w:rPr>
        <w:t xml:space="preserve">At First Light, oboe e orch. </w:t>
      </w:r>
      <w:r w:rsidRPr="00A234DB">
        <w:rPr>
          <w:rFonts w:ascii="Arial" w:hAnsi="Arial" w:cs="Arial"/>
          <w:lang w:val="en-US"/>
        </w:rPr>
        <w:t>(1985, 19’40).</w:t>
      </w:r>
    </w:p>
    <w:p w:rsidR="00A21139" w:rsidRPr="00A234DB" w:rsidRDefault="00A21139" w:rsidP="005D6A2A">
      <w:pPr>
        <w:tabs>
          <w:tab w:val="center" w:pos="0"/>
          <w:tab w:val="left" w:pos="4253"/>
        </w:tabs>
        <w:spacing w:before="120" w:line="276" w:lineRule="auto"/>
        <w:rPr>
          <w:rFonts w:ascii="Arial" w:hAnsi="Arial" w:cs="Arial"/>
          <w:lang w:val="en-US"/>
        </w:rPr>
      </w:pPr>
    </w:p>
    <w:p w:rsidR="00043D5F" w:rsidRPr="00200598" w:rsidRDefault="00043D5F"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BENNETT  Richard Rodney  Sir</w:t>
      </w:r>
      <w:r w:rsidRPr="00200598">
        <w:rPr>
          <w:rFonts w:ascii="Arial" w:hAnsi="Arial" w:cs="Arial"/>
          <w:color w:val="873624"/>
          <w:u w:val="single"/>
          <w:lang w:val="en-US"/>
        </w:rPr>
        <w:tab/>
        <w:t>Broadstairs, 29.3.1936 - New York, 24.12.2012</w:t>
      </w:r>
      <w:r w:rsidRPr="00200598">
        <w:rPr>
          <w:rFonts w:ascii="Arial" w:hAnsi="Arial" w:cs="Arial"/>
          <w:color w:val="873624"/>
          <w:lang w:val="en-US"/>
        </w:rPr>
        <w:t>.</w:t>
      </w:r>
    </w:p>
    <w:p w:rsidR="00BD79E0" w:rsidRPr="00200598" w:rsidRDefault="00BD79E0"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Pianista, compositore e direttore d’orchestra inglese, studi alla Royal Academy, allievo di Ferguson, Berkeley </w:t>
      </w:r>
      <w:r w:rsidR="008F2E2B" w:rsidRPr="00200598">
        <w:rPr>
          <w:rFonts w:ascii="Arial" w:hAnsi="Arial" w:cs="Arial"/>
          <w:color w:val="873624"/>
        </w:rPr>
        <w:t xml:space="preserve">     </w:t>
      </w:r>
      <w:r w:rsidR="00B77C00" w:rsidRPr="00200598">
        <w:rPr>
          <w:rFonts w:ascii="Arial" w:hAnsi="Arial" w:cs="Arial"/>
          <w:color w:val="873624"/>
        </w:rPr>
        <w:t xml:space="preserve">        </w:t>
      </w:r>
      <w:r w:rsidRPr="00200598">
        <w:rPr>
          <w:rFonts w:ascii="Arial" w:hAnsi="Arial" w:cs="Arial"/>
          <w:color w:val="873624"/>
        </w:rPr>
        <w:t>e Boulez. Connubbio di musicaseriale e jazz. La madre era stata allieva di Holst.</w:t>
      </w:r>
    </w:p>
    <w:p w:rsidR="001F6132" w:rsidRPr="00A234DB" w:rsidRDefault="00B73CE0" w:rsidP="005D6A2A">
      <w:pPr>
        <w:tabs>
          <w:tab w:val="center" w:pos="0"/>
          <w:tab w:val="left" w:pos="4253"/>
        </w:tabs>
        <w:spacing w:before="120" w:line="276" w:lineRule="auto"/>
        <w:rPr>
          <w:rFonts w:ascii="Arial" w:hAnsi="Arial" w:cs="Arial"/>
          <w:lang w:val="en-US"/>
        </w:rPr>
      </w:pPr>
      <w:r w:rsidRPr="00A234DB">
        <w:rPr>
          <w:rFonts w:ascii="Arial" w:hAnsi="Arial" w:cs="Arial"/>
        </w:rPr>
        <w:t xml:space="preserve">Arabesque per oboe solo (1992, 4’).   </w:t>
      </w:r>
      <w:r w:rsidR="001F6132" w:rsidRPr="00A234DB">
        <w:rPr>
          <w:rFonts w:ascii="Arial" w:hAnsi="Arial" w:cs="Arial"/>
          <w:lang w:val="en-US"/>
        </w:rPr>
        <w:t>Conversations, per 2 oboi (6’).</w:t>
      </w:r>
    </w:p>
    <w:p w:rsidR="00B73CE0" w:rsidRPr="00A234DB" w:rsidRDefault="00B73CE0" w:rsidP="005D6A2A">
      <w:pPr>
        <w:tabs>
          <w:tab w:val="center" w:pos="0"/>
          <w:tab w:val="left" w:pos="4253"/>
        </w:tabs>
        <w:spacing w:before="120" w:line="276" w:lineRule="auto"/>
        <w:rPr>
          <w:rFonts w:ascii="Arial" w:hAnsi="Arial" w:cs="Arial"/>
        </w:rPr>
      </w:pPr>
      <w:r w:rsidRPr="00A234DB">
        <w:rPr>
          <w:rFonts w:ascii="Arial" w:hAnsi="Arial" w:cs="Arial"/>
          <w:lang w:val="en-US"/>
        </w:rPr>
        <w:t xml:space="preserve">4 Country Dances per oboe e pf. </w:t>
      </w:r>
      <w:r w:rsidRPr="00A234DB">
        <w:rPr>
          <w:rFonts w:ascii="Arial" w:hAnsi="Arial" w:cs="Arial"/>
        </w:rPr>
        <w:t>(</w:t>
      </w:r>
      <w:r w:rsidR="00D65120" w:rsidRPr="00A234DB">
        <w:rPr>
          <w:rFonts w:ascii="Arial" w:hAnsi="Arial" w:cs="Arial"/>
        </w:rPr>
        <w:t>2000, 10’</w:t>
      </w:r>
      <w:r w:rsidRPr="00A234DB">
        <w:rPr>
          <w:rFonts w:ascii="Arial" w:hAnsi="Arial" w:cs="Arial"/>
        </w:rPr>
        <w:t>).</w:t>
      </w:r>
      <w:r w:rsidR="001F6132" w:rsidRPr="00A234DB">
        <w:rPr>
          <w:rFonts w:ascii="Arial" w:hAnsi="Arial" w:cs="Arial"/>
        </w:rPr>
        <w:t xml:space="preserve">   Trio per fl. oboe e cl. (1964).</w:t>
      </w:r>
    </w:p>
    <w:p w:rsidR="00AF6460" w:rsidRPr="00A234DB" w:rsidRDefault="00B73CE0" w:rsidP="005D6A2A">
      <w:pPr>
        <w:tabs>
          <w:tab w:val="center" w:pos="0"/>
          <w:tab w:val="left" w:pos="4253"/>
        </w:tabs>
        <w:spacing w:before="120" w:line="276" w:lineRule="auto"/>
        <w:rPr>
          <w:rFonts w:ascii="Arial" w:hAnsi="Arial" w:cs="Arial"/>
        </w:rPr>
      </w:pPr>
      <w:r w:rsidRPr="00A234DB">
        <w:rPr>
          <w:rFonts w:ascii="Arial" w:hAnsi="Arial" w:cs="Arial"/>
        </w:rPr>
        <w:t>After Sirinx 1, per oboe e pf. (1982, 12’).</w:t>
      </w:r>
      <w:r w:rsidR="008F2E2B" w:rsidRPr="00A234DB">
        <w:rPr>
          <w:rFonts w:ascii="Arial" w:hAnsi="Arial" w:cs="Arial"/>
        </w:rPr>
        <w:t xml:space="preserve"> </w:t>
      </w:r>
      <w:r w:rsidRPr="00A234DB">
        <w:rPr>
          <w:rFonts w:ascii="Arial" w:hAnsi="Arial" w:cs="Arial"/>
        </w:rPr>
        <w:t xml:space="preserve"> </w:t>
      </w:r>
      <w:r w:rsidR="008F2E2B" w:rsidRPr="00A234DB">
        <w:rPr>
          <w:rFonts w:ascii="Arial" w:hAnsi="Arial" w:cs="Arial"/>
        </w:rPr>
        <w:t xml:space="preserve"> </w:t>
      </w:r>
      <w:r w:rsidR="00AF6460" w:rsidRPr="00A234DB">
        <w:rPr>
          <w:rFonts w:ascii="Arial" w:hAnsi="Arial" w:cs="Arial"/>
        </w:rPr>
        <w:t xml:space="preserve">Oboe </w:t>
      </w:r>
      <w:r w:rsidR="00C65DDB" w:rsidRPr="00A234DB">
        <w:rPr>
          <w:rFonts w:ascii="Arial" w:hAnsi="Arial" w:cs="Arial"/>
        </w:rPr>
        <w:t>Q</w:t>
      </w:r>
      <w:r w:rsidR="00AF6460" w:rsidRPr="00A234DB">
        <w:rPr>
          <w:rFonts w:ascii="Arial" w:hAnsi="Arial" w:cs="Arial"/>
        </w:rPr>
        <w:t>uartet</w:t>
      </w:r>
      <w:r w:rsidR="00D65120" w:rsidRPr="00A234DB">
        <w:rPr>
          <w:rFonts w:ascii="Arial" w:hAnsi="Arial" w:cs="Arial"/>
        </w:rPr>
        <w:t>, ob. vl. vla. vcl.</w:t>
      </w:r>
      <w:r w:rsidR="00AF6460" w:rsidRPr="00A234DB">
        <w:rPr>
          <w:rFonts w:ascii="Arial" w:hAnsi="Arial" w:cs="Arial"/>
        </w:rPr>
        <w:t xml:space="preserve"> (1975, 17’).</w:t>
      </w:r>
    </w:p>
    <w:p w:rsidR="00AF6460" w:rsidRPr="00A234DB" w:rsidRDefault="00B73CE0" w:rsidP="005D6A2A">
      <w:pPr>
        <w:tabs>
          <w:tab w:val="center" w:pos="0"/>
          <w:tab w:val="left" w:pos="4253"/>
        </w:tabs>
        <w:spacing w:before="120" w:line="276" w:lineRule="auto"/>
        <w:rPr>
          <w:rFonts w:ascii="Arial" w:hAnsi="Arial" w:cs="Arial"/>
        </w:rPr>
      </w:pPr>
      <w:r w:rsidRPr="00A234DB">
        <w:rPr>
          <w:rFonts w:ascii="Arial" w:hAnsi="Arial" w:cs="Arial"/>
        </w:rPr>
        <w:t>7 Country dances per oboe e archi (</w:t>
      </w:r>
      <w:r w:rsidR="009714B4" w:rsidRPr="00A234DB">
        <w:rPr>
          <w:rFonts w:ascii="Arial" w:hAnsi="Arial" w:cs="Arial"/>
        </w:rPr>
        <w:t>2000, 10’</w:t>
      </w:r>
      <w:r w:rsidRPr="00A234DB">
        <w:rPr>
          <w:rFonts w:ascii="Arial" w:hAnsi="Arial" w:cs="Arial"/>
        </w:rPr>
        <w:t>).</w:t>
      </w:r>
      <w:r w:rsidR="008F2E2B" w:rsidRPr="00A234DB">
        <w:rPr>
          <w:rFonts w:ascii="Arial" w:hAnsi="Arial" w:cs="Arial"/>
        </w:rPr>
        <w:t xml:space="preserve">   </w:t>
      </w:r>
      <w:r w:rsidR="00177DD4" w:rsidRPr="00A234DB">
        <w:rPr>
          <w:rFonts w:ascii="Arial" w:hAnsi="Arial" w:cs="Arial"/>
        </w:rPr>
        <w:t>Arethusa, oboe, vl. vla. vcl. (1989).</w:t>
      </w:r>
    </w:p>
    <w:p w:rsidR="00D664F4" w:rsidRPr="00A234DB" w:rsidRDefault="00D664F4" w:rsidP="005D6A2A">
      <w:pPr>
        <w:tabs>
          <w:tab w:val="center" w:pos="0"/>
          <w:tab w:val="left" w:pos="4253"/>
        </w:tabs>
        <w:spacing w:before="120" w:line="276" w:lineRule="auto"/>
        <w:rPr>
          <w:rFonts w:ascii="Arial" w:hAnsi="Arial" w:cs="Arial"/>
        </w:rPr>
      </w:pPr>
      <w:r w:rsidRPr="00A234DB">
        <w:rPr>
          <w:rFonts w:ascii="Arial" w:hAnsi="Arial" w:cs="Arial"/>
        </w:rPr>
        <w:t>Incantevole aprile, Suite per oboe, arpa, cel. e archi (1992, 22’).</w:t>
      </w:r>
    </w:p>
    <w:p w:rsidR="00113602" w:rsidRPr="00A234DB" w:rsidRDefault="001F6132" w:rsidP="005D6A2A">
      <w:pPr>
        <w:tabs>
          <w:tab w:val="center" w:pos="0"/>
          <w:tab w:val="left" w:pos="4253"/>
        </w:tabs>
        <w:spacing w:before="120" w:line="276" w:lineRule="auto"/>
        <w:rPr>
          <w:rFonts w:ascii="Arial" w:hAnsi="Arial" w:cs="Arial"/>
        </w:rPr>
      </w:pPr>
      <w:r w:rsidRPr="00A234DB">
        <w:rPr>
          <w:rFonts w:ascii="Arial" w:hAnsi="Arial" w:cs="Arial"/>
        </w:rPr>
        <w:t>Concerto per oboe e archi (1970, 16’).</w:t>
      </w:r>
    </w:p>
    <w:p w:rsidR="00D664F4" w:rsidRPr="00A234DB" w:rsidRDefault="00D664F4" w:rsidP="005D6A2A">
      <w:pPr>
        <w:tabs>
          <w:tab w:val="center" w:pos="0"/>
          <w:tab w:val="left" w:pos="4253"/>
        </w:tabs>
        <w:spacing w:before="120" w:line="276" w:lineRule="auto"/>
        <w:rPr>
          <w:rFonts w:ascii="Arial" w:hAnsi="Arial" w:cs="Arial"/>
        </w:rPr>
      </w:pPr>
    </w:p>
    <w:p w:rsidR="00C65DDB" w:rsidRPr="00200598" w:rsidRDefault="00C65DD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BENSON  Warren</w:t>
      </w:r>
      <w:r w:rsidRPr="00200598">
        <w:rPr>
          <w:rFonts w:ascii="Arial" w:hAnsi="Arial" w:cs="Arial"/>
          <w:color w:val="873624"/>
          <w:u w:val="single"/>
        </w:rPr>
        <w:tab/>
      </w:r>
      <w:r w:rsidRPr="00200598">
        <w:rPr>
          <w:rFonts w:ascii="Arial" w:hAnsi="Arial" w:cs="Arial"/>
          <w:color w:val="873624"/>
          <w:u w:val="single"/>
        </w:rPr>
        <w:tab/>
        <w:t xml:space="preserve">Center, 26.1.1924 </w:t>
      </w:r>
      <w:r w:rsidR="00435E18" w:rsidRPr="00200598">
        <w:rPr>
          <w:rFonts w:ascii="Arial" w:hAnsi="Arial" w:cs="Arial"/>
          <w:color w:val="873624"/>
          <w:u w:val="single"/>
        </w:rPr>
        <w:t xml:space="preserve">-Rochester, </w:t>
      </w:r>
      <w:r w:rsidRPr="00200598">
        <w:rPr>
          <w:rFonts w:ascii="Arial" w:hAnsi="Arial" w:cs="Arial"/>
          <w:color w:val="873624"/>
          <w:u w:val="single"/>
        </w:rPr>
        <w:t>6.10.2005.</w:t>
      </w:r>
    </w:p>
    <w:p w:rsidR="00C65DDB" w:rsidRPr="00200598" w:rsidRDefault="00C65DD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percussionista americano, timpanista alla Detroit Symphony Orchestra. Insegnante di percussioni e composizione all’Ithaca College e all’Eastman School of Music. Tra i suoi allievi: </w:t>
      </w:r>
      <w:r w:rsidR="000F512E" w:rsidRPr="00200598">
        <w:rPr>
          <w:rFonts w:ascii="Arial" w:hAnsi="Arial" w:cs="Arial"/>
          <w:color w:val="873624"/>
          <w:sz w:val="20"/>
          <w:szCs w:val="20"/>
        </w:rPr>
        <w:t xml:space="preserve">          </w:t>
      </w:r>
      <w:r w:rsidRPr="00200598">
        <w:rPr>
          <w:rFonts w:ascii="Arial" w:hAnsi="Arial" w:cs="Arial"/>
          <w:color w:val="873624"/>
          <w:sz w:val="20"/>
          <w:szCs w:val="20"/>
        </w:rPr>
        <w:t>Eric Ewazen.</w:t>
      </w:r>
    </w:p>
    <w:p w:rsidR="00C65DDB" w:rsidRPr="00A234DB" w:rsidRDefault="00C65DDB" w:rsidP="005D6A2A">
      <w:pPr>
        <w:tabs>
          <w:tab w:val="center" w:pos="0"/>
          <w:tab w:val="left" w:pos="4253"/>
        </w:tabs>
        <w:spacing w:before="120" w:line="276" w:lineRule="auto"/>
        <w:rPr>
          <w:rFonts w:ascii="Arial" w:hAnsi="Arial" w:cs="Arial"/>
        </w:rPr>
      </w:pPr>
      <w:r w:rsidRPr="008226D1">
        <w:rPr>
          <w:rFonts w:ascii="Arial" w:hAnsi="Arial" w:cs="Arial"/>
        </w:rPr>
        <w:t xml:space="preserve">Evening piece, oboe, cor. pf. </w:t>
      </w:r>
      <w:r w:rsidRPr="00A234DB">
        <w:rPr>
          <w:rFonts w:ascii="Arial" w:hAnsi="Arial" w:cs="Arial"/>
        </w:rPr>
        <w:t>(1952, 2’).   Recuerdo, oboe e orch. (1966, 16’).</w:t>
      </w:r>
    </w:p>
    <w:p w:rsidR="00D65120" w:rsidRPr="00A234DB" w:rsidRDefault="00D65120" w:rsidP="005D6A2A">
      <w:pPr>
        <w:tabs>
          <w:tab w:val="center" w:pos="0"/>
          <w:tab w:val="left" w:pos="4253"/>
        </w:tabs>
        <w:spacing w:before="120" w:line="276" w:lineRule="auto"/>
        <w:rPr>
          <w:rFonts w:ascii="Arial" w:hAnsi="Arial" w:cs="Arial"/>
        </w:rPr>
      </w:pPr>
    </w:p>
    <w:p w:rsidR="00DB45AB" w:rsidRPr="00200598" w:rsidRDefault="00DB45A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BENTZON  Jorgen</w:t>
      </w:r>
      <w:r w:rsidRPr="00200598">
        <w:rPr>
          <w:rFonts w:ascii="Arial" w:hAnsi="Arial" w:cs="Arial"/>
          <w:color w:val="873624"/>
          <w:u w:val="single"/>
        </w:rPr>
        <w:tab/>
      </w:r>
      <w:r w:rsidRPr="00200598">
        <w:rPr>
          <w:rFonts w:ascii="Arial" w:hAnsi="Arial" w:cs="Arial"/>
          <w:color w:val="873624"/>
          <w:u w:val="single"/>
        </w:rPr>
        <w:tab/>
        <w:t>Copenhagen, 14.2.1897 - Horsholm, 9.7.1951.</w:t>
      </w:r>
    </w:p>
    <w:p w:rsidR="00DB45AB" w:rsidRPr="00200598" w:rsidRDefault="00DB45A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allievo di Nielsen e Karg-Elert. Fondatore di una Scuola musicale a Copenhagen.</w:t>
      </w:r>
    </w:p>
    <w:p w:rsidR="00DB45AB" w:rsidRPr="00A234DB" w:rsidRDefault="00DB45AB" w:rsidP="005D6A2A">
      <w:pPr>
        <w:tabs>
          <w:tab w:val="center" w:pos="0"/>
          <w:tab w:val="left" w:pos="4253"/>
        </w:tabs>
        <w:spacing w:before="120" w:line="276" w:lineRule="auto"/>
        <w:rPr>
          <w:rFonts w:ascii="Arial" w:hAnsi="Arial" w:cs="Arial"/>
        </w:rPr>
      </w:pPr>
      <w:r w:rsidRPr="00A234DB">
        <w:rPr>
          <w:rFonts w:ascii="Arial" w:hAnsi="Arial" w:cs="Arial"/>
        </w:rPr>
        <w:t>Racconto n° 3, op. 31, oboe cl. fag. (1937, 10’).</w:t>
      </w:r>
    </w:p>
    <w:p w:rsidR="00701351" w:rsidRPr="00A234DB" w:rsidRDefault="00701351" w:rsidP="005D6A2A">
      <w:pPr>
        <w:tabs>
          <w:tab w:val="center" w:pos="0"/>
          <w:tab w:val="left" w:pos="4253"/>
        </w:tabs>
        <w:spacing w:before="120" w:line="276" w:lineRule="auto"/>
        <w:rPr>
          <w:rFonts w:ascii="Arial" w:hAnsi="Arial" w:cs="Arial"/>
        </w:rPr>
      </w:pPr>
    </w:p>
    <w:p w:rsidR="00102A0E" w:rsidRPr="00200598" w:rsidRDefault="00102A0E"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BENTZON   Niels Viggo</w:t>
      </w:r>
      <w:r w:rsidRPr="00200598">
        <w:rPr>
          <w:rFonts w:ascii="Arial" w:hAnsi="Arial" w:cs="Arial"/>
          <w:color w:val="873624"/>
          <w:sz w:val="24"/>
          <w:u w:val="single"/>
        </w:rPr>
        <w:tab/>
      </w:r>
      <w:r w:rsidRPr="00200598">
        <w:rPr>
          <w:rFonts w:ascii="Arial" w:hAnsi="Arial" w:cs="Arial"/>
          <w:color w:val="873624"/>
          <w:sz w:val="24"/>
          <w:u w:val="single"/>
        </w:rPr>
        <w:tab/>
        <w:t xml:space="preserve">Copenhagen,  24.8.1919 </w:t>
      </w:r>
      <w:r w:rsidR="00957806" w:rsidRPr="00200598">
        <w:rPr>
          <w:rFonts w:ascii="Arial" w:hAnsi="Arial" w:cs="Arial"/>
          <w:color w:val="873624"/>
          <w:sz w:val="24"/>
          <w:u w:val="single"/>
        </w:rPr>
        <w:t>-</w:t>
      </w:r>
      <w:r w:rsidR="00342EF3">
        <w:rPr>
          <w:rFonts w:ascii="Arial" w:hAnsi="Arial" w:cs="Arial"/>
          <w:color w:val="873624"/>
          <w:sz w:val="24"/>
          <w:u w:val="single"/>
        </w:rPr>
        <w:t xml:space="preserve"> </w:t>
      </w:r>
      <w:r w:rsidR="00F05122" w:rsidRPr="00200598">
        <w:rPr>
          <w:rFonts w:ascii="Arial" w:hAnsi="Arial" w:cs="Arial"/>
          <w:color w:val="873624"/>
          <w:sz w:val="24"/>
          <w:u w:val="single"/>
        </w:rPr>
        <w:t xml:space="preserve">Frederiksberg, </w:t>
      </w:r>
      <w:r w:rsidR="00957806" w:rsidRPr="00200598">
        <w:rPr>
          <w:rFonts w:ascii="Arial" w:hAnsi="Arial" w:cs="Arial"/>
          <w:color w:val="873624"/>
          <w:sz w:val="24"/>
          <w:u w:val="single"/>
        </w:rPr>
        <w:t>25.4.</w:t>
      </w:r>
      <w:r w:rsidRPr="00200598">
        <w:rPr>
          <w:rFonts w:ascii="Arial" w:hAnsi="Arial" w:cs="Arial"/>
          <w:color w:val="873624"/>
          <w:sz w:val="24"/>
          <w:u w:val="single"/>
        </w:rPr>
        <w:t>2000.</w:t>
      </w:r>
    </w:p>
    <w:p w:rsidR="00842DF0" w:rsidRPr="00200598" w:rsidRDefault="00842DF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concertista danese, studi alla Royal Danish Academy con K. Jeppesen e </w:t>
      </w:r>
      <w:r w:rsidR="00701351" w:rsidRPr="00200598">
        <w:rPr>
          <w:rFonts w:ascii="Arial" w:hAnsi="Arial" w:cs="Arial"/>
          <w:color w:val="873624"/>
          <w:sz w:val="20"/>
          <w:szCs w:val="20"/>
        </w:rPr>
        <w:t xml:space="preserve">                               </w:t>
      </w:r>
      <w:r w:rsidRPr="00200598">
        <w:rPr>
          <w:rFonts w:ascii="Arial" w:hAnsi="Arial" w:cs="Arial"/>
          <w:color w:val="873624"/>
          <w:sz w:val="20"/>
          <w:szCs w:val="20"/>
        </w:rPr>
        <w:t>C. Christiansen. Insegnante alla Reale Accademia Musicale di Aarhus, dal 1945 al 1950 e all’Accademia Reale</w:t>
      </w:r>
      <w:r w:rsidR="00B77C00" w:rsidRPr="00200598">
        <w:rPr>
          <w:rFonts w:ascii="Arial" w:hAnsi="Arial" w:cs="Arial"/>
          <w:color w:val="873624"/>
          <w:sz w:val="20"/>
          <w:szCs w:val="20"/>
        </w:rPr>
        <w:t xml:space="preserve"> </w:t>
      </w:r>
      <w:r w:rsidR="000F512E" w:rsidRPr="00200598">
        <w:rPr>
          <w:rFonts w:ascii="Arial" w:hAnsi="Arial" w:cs="Arial"/>
          <w:color w:val="873624"/>
          <w:sz w:val="20"/>
          <w:szCs w:val="20"/>
        </w:rPr>
        <w:t xml:space="preserve">         </w:t>
      </w:r>
      <w:r w:rsidRPr="00200598">
        <w:rPr>
          <w:rFonts w:ascii="Arial" w:hAnsi="Arial" w:cs="Arial"/>
          <w:color w:val="873624"/>
          <w:sz w:val="20"/>
          <w:szCs w:val="20"/>
        </w:rPr>
        <w:t>di Copenhagen, dal 1950 al 1988. Autore, inoltre, di 24 Sinfonie. Produzione inventiva “mastodontica”.</w:t>
      </w:r>
    </w:p>
    <w:p w:rsidR="00842DF0" w:rsidRPr="00A234DB" w:rsidRDefault="000F73A2" w:rsidP="005D6A2A">
      <w:pPr>
        <w:pStyle w:val="Titolo"/>
        <w:tabs>
          <w:tab w:val="center" w:pos="0"/>
          <w:tab w:val="left" w:pos="4253"/>
        </w:tabs>
        <w:spacing w:before="120" w:after="0" w:line="276" w:lineRule="auto"/>
        <w:jc w:val="left"/>
        <w:outlineLvl w:val="9"/>
        <w:rPr>
          <w:b w:val="0"/>
          <w:sz w:val="24"/>
          <w:szCs w:val="24"/>
        </w:rPr>
      </w:pPr>
      <w:r w:rsidRPr="00A234DB">
        <w:rPr>
          <w:b w:val="0"/>
          <w:sz w:val="24"/>
          <w:szCs w:val="24"/>
        </w:rPr>
        <w:t xml:space="preserve">Oboe solo:   Sonatina poetica, op. 200 (1966, 30’30),   </w:t>
      </w:r>
      <w:r w:rsidR="00842DF0" w:rsidRPr="00A234DB">
        <w:rPr>
          <w:b w:val="0"/>
          <w:sz w:val="24"/>
          <w:szCs w:val="24"/>
        </w:rPr>
        <w:t xml:space="preserve">2a Poetic sonatine, “Burla” op. 543.   </w:t>
      </w:r>
    </w:p>
    <w:p w:rsidR="003A1BCC" w:rsidRPr="00A234DB" w:rsidRDefault="00F05122" w:rsidP="005D6A2A">
      <w:pPr>
        <w:pStyle w:val="Titolo"/>
        <w:tabs>
          <w:tab w:val="center" w:pos="0"/>
          <w:tab w:val="left" w:pos="4253"/>
        </w:tabs>
        <w:spacing w:before="120" w:after="0" w:line="276" w:lineRule="auto"/>
        <w:jc w:val="left"/>
        <w:outlineLvl w:val="9"/>
        <w:rPr>
          <w:b w:val="0"/>
          <w:sz w:val="24"/>
          <w:szCs w:val="24"/>
          <w:lang w:val="en-US"/>
        </w:rPr>
      </w:pPr>
      <w:r w:rsidRPr="00A234DB">
        <w:rPr>
          <w:b w:val="0"/>
          <w:sz w:val="24"/>
          <w:szCs w:val="24"/>
        </w:rPr>
        <w:t>2 Pezzi</w:t>
      </w:r>
      <w:r w:rsidR="00DA70AE" w:rsidRPr="00A234DB">
        <w:rPr>
          <w:b w:val="0"/>
          <w:sz w:val="24"/>
          <w:szCs w:val="24"/>
        </w:rPr>
        <w:t>,</w:t>
      </w:r>
      <w:r w:rsidRPr="00A234DB">
        <w:rPr>
          <w:b w:val="0"/>
          <w:sz w:val="24"/>
          <w:szCs w:val="24"/>
        </w:rPr>
        <w:t xml:space="preserve"> oboe e pf. op. 41</w:t>
      </w:r>
      <w:r w:rsidR="003A1BCC" w:rsidRPr="00A234DB">
        <w:rPr>
          <w:b w:val="0"/>
          <w:sz w:val="24"/>
          <w:szCs w:val="24"/>
        </w:rPr>
        <w:t xml:space="preserve">:  1) 3’35,   </w:t>
      </w:r>
      <w:r w:rsidR="00DA70AE" w:rsidRPr="00A234DB">
        <w:rPr>
          <w:b w:val="0"/>
          <w:sz w:val="24"/>
          <w:szCs w:val="24"/>
        </w:rPr>
        <w:t>2) 5’05</w:t>
      </w:r>
      <w:r w:rsidRPr="00A234DB">
        <w:rPr>
          <w:b w:val="0"/>
          <w:sz w:val="24"/>
          <w:szCs w:val="24"/>
        </w:rPr>
        <w:t xml:space="preserve"> (1946</w:t>
      </w:r>
      <w:r w:rsidR="00DA70AE" w:rsidRPr="00A234DB">
        <w:rPr>
          <w:b w:val="0"/>
          <w:sz w:val="24"/>
          <w:szCs w:val="24"/>
        </w:rPr>
        <w:t>).</w:t>
      </w:r>
      <w:r w:rsidR="006F149E">
        <w:rPr>
          <w:b w:val="0"/>
          <w:sz w:val="24"/>
          <w:szCs w:val="24"/>
        </w:rPr>
        <w:t xml:space="preserve"> </w:t>
      </w:r>
      <w:r w:rsidR="00DA70AE" w:rsidRPr="00A234DB">
        <w:rPr>
          <w:b w:val="0"/>
          <w:sz w:val="24"/>
          <w:szCs w:val="24"/>
        </w:rPr>
        <w:t xml:space="preserve">  </w:t>
      </w:r>
      <w:r w:rsidR="003A1BCC" w:rsidRPr="00A234DB">
        <w:rPr>
          <w:b w:val="0"/>
          <w:sz w:val="24"/>
          <w:szCs w:val="24"/>
          <w:lang w:val="en-US"/>
        </w:rPr>
        <w:t xml:space="preserve">4 Country dances, oboe, sax sopr. pf.   </w:t>
      </w:r>
    </w:p>
    <w:p w:rsidR="003A1BCC" w:rsidRPr="00A234DB" w:rsidRDefault="00F05122" w:rsidP="005D6A2A">
      <w:pPr>
        <w:pStyle w:val="Titolo"/>
        <w:tabs>
          <w:tab w:val="center" w:pos="0"/>
          <w:tab w:val="left" w:pos="4253"/>
        </w:tabs>
        <w:spacing w:before="120" w:after="0" w:line="276" w:lineRule="auto"/>
        <w:jc w:val="left"/>
        <w:outlineLvl w:val="9"/>
        <w:rPr>
          <w:b w:val="0"/>
          <w:sz w:val="24"/>
          <w:szCs w:val="24"/>
        </w:rPr>
      </w:pPr>
      <w:r w:rsidRPr="00A234DB">
        <w:rPr>
          <w:b w:val="0"/>
          <w:sz w:val="24"/>
          <w:szCs w:val="24"/>
        </w:rPr>
        <w:t>Sonata, cor. ingl. e pf. op. 71 (1951, 10’).</w:t>
      </w:r>
      <w:r w:rsidR="003A1BCC" w:rsidRPr="00A234DB">
        <w:rPr>
          <w:b w:val="0"/>
          <w:sz w:val="24"/>
          <w:szCs w:val="24"/>
        </w:rPr>
        <w:t xml:space="preserve">   </w:t>
      </w:r>
      <w:r w:rsidR="00842DF0" w:rsidRPr="00A234DB">
        <w:rPr>
          <w:b w:val="0"/>
          <w:sz w:val="24"/>
          <w:szCs w:val="24"/>
        </w:rPr>
        <w:t xml:space="preserve">Tema e Variazioni, op. 98, cor. ingl. vl. vcl.   </w:t>
      </w:r>
    </w:p>
    <w:p w:rsidR="00842DF0" w:rsidRPr="00A234DB" w:rsidRDefault="00F05122" w:rsidP="005D6A2A">
      <w:pPr>
        <w:pStyle w:val="Titolo"/>
        <w:tabs>
          <w:tab w:val="center" w:pos="0"/>
          <w:tab w:val="left" w:pos="4253"/>
        </w:tabs>
        <w:spacing w:before="120" w:after="0" w:line="276" w:lineRule="auto"/>
        <w:jc w:val="left"/>
        <w:outlineLvl w:val="9"/>
        <w:rPr>
          <w:b w:val="0"/>
          <w:sz w:val="24"/>
          <w:szCs w:val="24"/>
          <w:lang w:val="en-US"/>
        </w:rPr>
      </w:pPr>
      <w:r w:rsidRPr="00A234DB">
        <w:rPr>
          <w:b w:val="0"/>
          <w:sz w:val="24"/>
          <w:szCs w:val="24"/>
        </w:rPr>
        <w:t>Sonata per oboe e pf. op. 510.</w:t>
      </w:r>
      <w:r w:rsidR="003A1BCC" w:rsidRPr="00A234DB">
        <w:rPr>
          <w:b w:val="0"/>
          <w:sz w:val="24"/>
          <w:szCs w:val="24"/>
        </w:rPr>
        <w:t xml:space="preserve">   </w:t>
      </w:r>
      <w:r w:rsidR="003A1BCC" w:rsidRPr="00A234DB">
        <w:rPr>
          <w:b w:val="0"/>
          <w:sz w:val="24"/>
          <w:szCs w:val="24"/>
          <w:lang w:val="en-US"/>
        </w:rPr>
        <w:t xml:space="preserve">Hus Forbi, op. 577, oboe, vcl. pf.   </w:t>
      </w:r>
    </w:p>
    <w:p w:rsidR="00842DF0" w:rsidRPr="00A234DB" w:rsidRDefault="00F05122" w:rsidP="005D6A2A">
      <w:pPr>
        <w:pStyle w:val="Titolo"/>
        <w:tabs>
          <w:tab w:val="center" w:pos="0"/>
          <w:tab w:val="left" w:pos="4253"/>
        </w:tabs>
        <w:spacing w:before="120" w:after="0" w:line="276" w:lineRule="auto"/>
        <w:jc w:val="left"/>
        <w:outlineLvl w:val="9"/>
        <w:rPr>
          <w:b w:val="0"/>
          <w:sz w:val="24"/>
          <w:szCs w:val="24"/>
        </w:rPr>
      </w:pPr>
      <w:r w:rsidRPr="00A234DB">
        <w:rPr>
          <w:b w:val="0"/>
          <w:sz w:val="24"/>
          <w:szCs w:val="24"/>
        </w:rPr>
        <w:lastRenderedPageBreak/>
        <w:t>Triplo concerto, op. 94, oboe, cl. fag. archi (1953, 22’)</w:t>
      </w:r>
      <w:r w:rsidR="00842DF0" w:rsidRPr="00A234DB">
        <w:rPr>
          <w:b w:val="0"/>
          <w:sz w:val="24"/>
          <w:szCs w:val="24"/>
        </w:rPr>
        <w:t>.</w:t>
      </w:r>
      <w:r w:rsidR="003A1BCC" w:rsidRPr="00A234DB">
        <w:rPr>
          <w:b w:val="0"/>
          <w:sz w:val="24"/>
          <w:szCs w:val="24"/>
        </w:rPr>
        <w:t xml:space="preserve">   </w:t>
      </w:r>
      <w:r w:rsidR="00842DF0" w:rsidRPr="00A234DB">
        <w:rPr>
          <w:b w:val="0"/>
          <w:sz w:val="24"/>
          <w:szCs w:val="24"/>
        </w:rPr>
        <w:t>Arethusa, oboe e trio d’archi.</w:t>
      </w:r>
      <w:r w:rsidR="003A1BCC" w:rsidRPr="00A234DB">
        <w:rPr>
          <w:b w:val="0"/>
          <w:sz w:val="24"/>
          <w:szCs w:val="24"/>
        </w:rPr>
        <w:t xml:space="preserve">   </w:t>
      </w:r>
    </w:p>
    <w:p w:rsidR="00F05122" w:rsidRPr="00A234DB" w:rsidRDefault="00842DF0" w:rsidP="005D6A2A">
      <w:pPr>
        <w:pStyle w:val="Titolo"/>
        <w:tabs>
          <w:tab w:val="center" w:pos="0"/>
          <w:tab w:val="left" w:pos="4253"/>
        </w:tabs>
        <w:spacing w:before="120" w:after="0" w:line="276" w:lineRule="auto"/>
        <w:jc w:val="left"/>
        <w:outlineLvl w:val="9"/>
        <w:rPr>
          <w:b w:val="0"/>
          <w:sz w:val="24"/>
          <w:szCs w:val="24"/>
          <w:lang w:val="en-US"/>
        </w:rPr>
      </w:pPr>
      <w:r w:rsidRPr="00A234DB">
        <w:rPr>
          <w:b w:val="0"/>
          <w:sz w:val="24"/>
          <w:szCs w:val="24"/>
          <w:lang w:val="fr-FR"/>
        </w:rPr>
        <w:t xml:space="preserve">La National Front, op. 582b, oboe, cl. fag.   </w:t>
      </w:r>
      <w:r w:rsidRPr="00A234DB">
        <w:rPr>
          <w:b w:val="0"/>
          <w:sz w:val="24"/>
          <w:szCs w:val="24"/>
          <w:lang w:val="en-US"/>
        </w:rPr>
        <w:t xml:space="preserve">Anti-Murder Hymn, op. 652, cor. ingl. tuba, vcl.   </w:t>
      </w:r>
    </w:p>
    <w:p w:rsidR="00DA62B4" w:rsidRPr="00A234DB" w:rsidRDefault="00023257" w:rsidP="005D6A2A">
      <w:pPr>
        <w:tabs>
          <w:tab w:val="center" w:pos="0"/>
          <w:tab w:val="left" w:pos="4253"/>
        </w:tabs>
        <w:spacing w:before="120" w:line="276" w:lineRule="auto"/>
        <w:rPr>
          <w:rFonts w:ascii="Arial" w:hAnsi="Arial" w:cs="Arial"/>
        </w:rPr>
      </w:pPr>
      <w:r w:rsidRPr="00A234DB">
        <w:rPr>
          <w:rFonts w:ascii="Arial" w:hAnsi="Arial" w:cs="Arial"/>
        </w:rPr>
        <w:t xml:space="preserve">Concerto barocco, oboe-archi, op. 419.   </w:t>
      </w:r>
      <w:r w:rsidR="001A02CA" w:rsidRPr="00A234DB">
        <w:rPr>
          <w:rFonts w:ascii="Arial" w:hAnsi="Arial" w:cs="Arial"/>
        </w:rPr>
        <w:t>Concerto per oboe e archi, op. 74 (1951, 18’).</w:t>
      </w:r>
    </w:p>
    <w:p w:rsidR="003C126B" w:rsidRPr="00A234DB" w:rsidRDefault="003C126B" w:rsidP="005D6A2A">
      <w:pPr>
        <w:tabs>
          <w:tab w:val="center" w:pos="0"/>
          <w:tab w:val="left" w:pos="4253"/>
        </w:tabs>
        <w:spacing w:before="120" w:line="276" w:lineRule="auto"/>
        <w:rPr>
          <w:rFonts w:ascii="Arial" w:hAnsi="Arial" w:cs="Arial"/>
        </w:rPr>
      </w:pPr>
    </w:p>
    <w:p w:rsidR="00B8105F" w:rsidRPr="00200598" w:rsidRDefault="00B8105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BERG</w:t>
      </w:r>
      <w:r w:rsidR="002C73AA" w:rsidRPr="00200598">
        <w:rPr>
          <w:rFonts w:ascii="Arial" w:hAnsi="Arial" w:cs="Arial"/>
          <w:color w:val="873624"/>
          <w:u w:val="single"/>
        </w:rPr>
        <w:t xml:space="preserve">  Olav</w:t>
      </w:r>
      <w:r w:rsidR="005D5382" w:rsidRPr="00200598">
        <w:rPr>
          <w:rFonts w:ascii="Arial" w:hAnsi="Arial" w:cs="Arial"/>
          <w:color w:val="873624"/>
          <w:u w:val="single"/>
        </w:rPr>
        <w:tab/>
      </w:r>
      <w:r w:rsidR="005D5382" w:rsidRPr="00200598">
        <w:rPr>
          <w:rFonts w:ascii="Arial" w:hAnsi="Arial" w:cs="Arial"/>
          <w:color w:val="873624"/>
          <w:u w:val="single"/>
        </w:rPr>
        <w:tab/>
        <w:t>Oslo, 25.9.1949.</w:t>
      </w:r>
    </w:p>
    <w:p w:rsidR="005D5382" w:rsidRPr="00200598" w:rsidRDefault="005D538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norvegese</w:t>
      </w:r>
      <w:r w:rsidR="001E28D7" w:rsidRPr="00200598">
        <w:rPr>
          <w:rFonts w:ascii="Arial" w:hAnsi="Arial" w:cs="Arial"/>
          <w:color w:val="873624"/>
          <w:sz w:val="20"/>
          <w:szCs w:val="20"/>
        </w:rPr>
        <w:t>, allievo a Londra di Berkeley e Bibalo</w:t>
      </w:r>
      <w:r w:rsidRPr="00200598">
        <w:rPr>
          <w:rFonts w:ascii="Arial" w:hAnsi="Arial" w:cs="Arial"/>
          <w:color w:val="873624"/>
          <w:sz w:val="20"/>
          <w:szCs w:val="20"/>
        </w:rPr>
        <w:t>.</w:t>
      </w:r>
    </w:p>
    <w:p w:rsidR="002C73AA" w:rsidRPr="00A234DB" w:rsidRDefault="002C73AA" w:rsidP="005D6A2A">
      <w:pPr>
        <w:tabs>
          <w:tab w:val="center" w:pos="0"/>
          <w:tab w:val="left" w:pos="4253"/>
        </w:tabs>
        <w:spacing w:before="120" w:line="276" w:lineRule="auto"/>
        <w:rPr>
          <w:rFonts w:ascii="Arial" w:hAnsi="Arial" w:cs="Arial"/>
        </w:rPr>
      </w:pPr>
      <w:r w:rsidRPr="00A234DB">
        <w:rPr>
          <w:rFonts w:ascii="Arial" w:hAnsi="Arial" w:cs="Arial"/>
        </w:rPr>
        <w:t>3 Portraits per oboe solo</w:t>
      </w:r>
      <w:r w:rsidR="00B956E6" w:rsidRPr="00A234DB">
        <w:rPr>
          <w:rFonts w:ascii="Arial" w:hAnsi="Arial" w:cs="Arial"/>
        </w:rPr>
        <w:t>.</w:t>
      </w:r>
    </w:p>
    <w:p w:rsidR="00864A71" w:rsidRPr="00A234DB" w:rsidRDefault="00864A71" w:rsidP="005D6A2A">
      <w:pPr>
        <w:tabs>
          <w:tab w:val="center" w:pos="0"/>
          <w:tab w:val="left" w:pos="4253"/>
        </w:tabs>
        <w:spacing w:before="120" w:line="276" w:lineRule="auto"/>
        <w:rPr>
          <w:rFonts w:ascii="Arial" w:hAnsi="Arial" w:cs="Arial"/>
        </w:rPr>
      </w:pPr>
    </w:p>
    <w:p w:rsidR="00484225" w:rsidRPr="00200598" w:rsidRDefault="00484225" w:rsidP="005D6A2A">
      <w:pPr>
        <w:pStyle w:val="Titolo"/>
        <w:tabs>
          <w:tab w:val="center" w:pos="0"/>
          <w:tab w:val="left" w:pos="4253"/>
        </w:tabs>
        <w:spacing w:before="120" w:after="0" w:line="276" w:lineRule="auto"/>
        <w:jc w:val="left"/>
        <w:outlineLvl w:val="9"/>
        <w:rPr>
          <w:b w:val="0"/>
          <w:color w:val="873624"/>
          <w:sz w:val="24"/>
          <w:szCs w:val="24"/>
          <w:u w:val="single"/>
        </w:rPr>
      </w:pPr>
      <w:r w:rsidRPr="00200598">
        <w:rPr>
          <w:b w:val="0"/>
          <w:color w:val="873624"/>
          <w:sz w:val="24"/>
          <w:szCs w:val="24"/>
          <w:u w:val="single"/>
        </w:rPr>
        <w:t>BERGE  Sigurd</w:t>
      </w:r>
      <w:r w:rsidRPr="00200598">
        <w:rPr>
          <w:b w:val="0"/>
          <w:color w:val="873624"/>
          <w:sz w:val="24"/>
          <w:szCs w:val="24"/>
          <w:u w:val="single"/>
        </w:rPr>
        <w:tab/>
      </w:r>
      <w:r w:rsidRPr="00200598">
        <w:rPr>
          <w:b w:val="0"/>
          <w:color w:val="873624"/>
          <w:sz w:val="24"/>
          <w:szCs w:val="24"/>
          <w:u w:val="single"/>
        </w:rPr>
        <w:tab/>
        <w:t>Berlino,1.7.1929 - Oslo,10.12. 2002.</w:t>
      </w:r>
    </w:p>
    <w:p w:rsidR="00484225" w:rsidRPr="00200598" w:rsidRDefault="00484225" w:rsidP="005D6A2A">
      <w:pPr>
        <w:pStyle w:val="Titolo"/>
        <w:tabs>
          <w:tab w:val="center" w:pos="0"/>
          <w:tab w:val="left" w:pos="4253"/>
        </w:tabs>
        <w:spacing w:before="120" w:after="0" w:line="276" w:lineRule="auto"/>
        <w:jc w:val="left"/>
        <w:outlineLvl w:val="9"/>
        <w:rPr>
          <w:b w:val="0"/>
          <w:color w:val="873624"/>
          <w:sz w:val="20"/>
          <w:szCs w:val="20"/>
        </w:rPr>
      </w:pPr>
      <w:r w:rsidRPr="00200598">
        <w:rPr>
          <w:b w:val="0"/>
          <w:color w:val="873624"/>
          <w:sz w:val="20"/>
          <w:szCs w:val="20"/>
        </w:rPr>
        <w:t>Compositore e didatta norvegese, studi al Conservatorio d’Oslo, Stoccolma e Bergen, allievo d’Eken e Mortensen. Specializzazione a Copenhagen e Utrecht in musica elettronica. Insegnante all’Università d</w:t>
      </w:r>
      <w:r w:rsidR="004A36A6" w:rsidRPr="00200598">
        <w:rPr>
          <w:b w:val="0"/>
          <w:color w:val="873624"/>
          <w:sz w:val="20"/>
          <w:szCs w:val="20"/>
        </w:rPr>
        <w:t>i Sagene fino al pensionamento.</w:t>
      </w:r>
    </w:p>
    <w:p w:rsidR="00864A71" w:rsidRPr="00A234DB" w:rsidRDefault="00864A71" w:rsidP="005D6A2A">
      <w:pPr>
        <w:tabs>
          <w:tab w:val="center" w:pos="0"/>
          <w:tab w:val="left" w:pos="4253"/>
        </w:tabs>
        <w:spacing w:before="120" w:line="276" w:lineRule="auto"/>
        <w:rPr>
          <w:rFonts w:ascii="Arial" w:hAnsi="Arial" w:cs="Arial"/>
          <w:lang w:val="en-US"/>
        </w:rPr>
      </w:pPr>
      <w:r w:rsidRPr="00A234DB">
        <w:rPr>
          <w:rFonts w:ascii="Arial" w:hAnsi="Arial" w:cs="Arial"/>
        </w:rPr>
        <w:t xml:space="preserve">Oboe solo (1966, 4’).   Raga per oboe e orch. </w:t>
      </w:r>
      <w:r w:rsidRPr="00A234DB">
        <w:rPr>
          <w:rFonts w:ascii="Arial" w:hAnsi="Arial" w:cs="Arial"/>
          <w:lang w:val="en-US"/>
        </w:rPr>
        <w:t xml:space="preserve">(1976, 18’).   </w:t>
      </w:r>
    </w:p>
    <w:p w:rsidR="00484225" w:rsidRPr="00A234DB" w:rsidRDefault="00484225" w:rsidP="005D6A2A">
      <w:pPr>
        <w:pStyle w:val="Titolo"/>
        <w:tabs>
          <w:tab w:val="center" w:pos="0"/>
          <w:tab w:val="left" w:pos="4253"/>
        </w:tabs>
        <w:spacing w:before="120" w:after="0" w:line="276" w:lineRule="auto"/>
        <w:jc w:val="left"/>
        <w:outlineLvl w:val="9"/>
        <w:rPr>
          <w:b w:val="0"/>
          <w:sz w:val="24"/>
          <w:szCs w:val="24"/>
          <w:u w:val="single"/>
          <w:lang w:val="en-US"/>
        </w:rPr>
      </w:pPr>
    </w:p>
    <w:p w:rsidR="00864A71" w:rsidRPr="00200598" w:rsidRDefault="00864A71" w:rsidP="005D6A2A">
      <w:pPr>
        <w:pStyle w:val="Corpotesto"/>
        <w:tabs>
          <w:tab w:val="center" w:pos="0"/>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BERGER  Arthur</w:t>
      </w:r>
      <w:r w:rsidRPr="00200598">
        <w:rPr>
          <w:rFonts w:ascii="Arial" w:hAnsi="Arial" w:cs="Arial"/>
          <w:color w:val="873624"/>
          <w:sz w:val="24"/>
          <w:u w:val="single"/>
          <w:lang w:val="en-US"/>
        </w:rPr>
        <w:tab/>
      </w:r>
      <w:r w:rsidRPr="00200598">
        <w:rPr>
          <w:rFonts w:ascii="Arial" w:hAnsi="Arial" w:cs="Arial"/>
          <w:color w:val="873624"/>
          <w:sz w:val="24"/>
          <w:u w:val="single"/>
          <w:lang w:val="en-US"/>
        </w:rPr>
        <w:tab/>
        <w:t>New York, 15.5.1912 - 2003.</w:t>
      </w:r>
    </w:p>
    <w:p w:rsidR="00864A71" w:rsidRPr="00200598" w:rsidRDefault="00864A71"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Allievo di Piston, Milhaud e Boulanger. Insegnante al Mills, North Texas, alla Juilliard, e alla Brandeis Univ.</w:t>
      </w:r>
    </w:p>
    <w:p w:rsidR="00864A71" w:rsidRPr="00A234DB" w:rsidRDefault="00864A71" w:rsidP="005D6A2A">
      <w:pPr>
        <w:tabs>
          <w:tab w:val="center" w:pos="0"/>
          <w:tab w:val="left" w:pos="4253"/>
        </w:tabs>
        <w:spacing w:before="120" w:line="276" w:lineRule="auto"/>
        <w:rPr>
          <w:rFonts w:ascii="Arial" w:hAnsi="Arial" w:cs="Arial"/>
        </w:rPr>
      </w:pPr>
      <w:r w:rsidRPr="00A234DB">
        <w:rPr>
          <w:rFonts w:ascii="Arial" w:hAnsi="Arial" w:cs="Arial"/>
        </w:rPr>
        <w:t>Duo per oboe e cl. (1952).</w:t>
      </w:r>
    </w:p>
    <w:p w:rsidR="00B956E6" w:rsidRPr="00A234DB" w:rsidRDefault="00B956E6" w:rsidP="005D6A2A">
      <w:pPr>
        <w:tabs>
          <w:tab w:val="center" w:pos="0"/>
          <w:tab w:val="left" w:pos="4253"/>
        </w:tabs>
        <w:spacing w:before="120" w:line="276" w:lineRule="auto"/>
        <w:rPr>
          <w:rFonts w:ascii="Arial" w:hAnsi="Arial" w:cs="Arial"/>
        </w:rPr>
      </w:pPr>
    </w:p>
    <w:p w:rsidR="004D290C" w:rsidRPr="00200598" w:rsidRDefault="004D290C"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BERGHMANS  Jose</w:t>
      </w:r>
      <w:r w:rsidRPr="00200598">
        <w:rPr>
          <w:rFonts w:ascii="Arial" w:hAnsi="Arial" w:cs="Arial"/>
          <w:color w:val="873624"/>
          <w:u w:val="single"/>
        </w:rPr>
        <w:tab/>
      </w:r>
      <w:r w:rsidRPr="00200598">
        <w:rPr>
          <w:rFonts w:ascii="Arial" w:hAnsi="Arial" w:cs="Arial"/>
          <w:color w:val="873624"/>
          <w:u w:val="single"/>
        </w:rPr>
        <w:tab/>
        <w:t>Parigi, 15.7.1921 - Eclaibes, 8.5.1992.</w:t>
      </w:r>
    </w:p>
    <w:p w:rsidR="00D43D2B" w:rsidRPr="00200598" w:rsidRDefault="00D43D2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allievo di Messiaen e Jolivet. Parecchie le sue colonne musicali cinematografiche</w:t>
      </w:r>
      <w:r w:rsidR="000F512E" w:rsidRPr="00200598">
        <w:rPr>
          <w:rFonts w:ascii="Arial" w:hAnsi="Arial" w:cs="Arial"/>
          <w:color w:val="873624"/>
          <w:sz w:val="20"/>
          <w:szCs w:val="20"/>
        </w:rPr>
        <w:t xml:space="preserve">,                    </w:t>
      </w:r>
      <w:r w:rsidRPr="00200598">
        <w:rPr>
          <w:rFonts w:ascii="Arial" w:hAnsi="Arial" w:cs="Arial"/>
          <w:color w:val="873624"/>
          <w:sz w:val="20"/>
          <w:szCs w:val="20"/>
        </w:rPr>
        <w:t>a partire dal 1950.</w:t>
      </w:r>
    </w:p>
    <w:p w:rsidR="00B956E6" w:rsidRPr="00A234DB" w:rsidRDefault="00B956E6" w:rsidP="005D6A2A">
      <w:pPr>
        <w:tabs>
          <w:tab w:val="center" w:pos="0"/>
          <w:tab w:val="left" w:pos="4253"/>
        </w:tabs>
        <w:spacing w:before="120" w:line="276" w:lineRule="auto"/>
        <w:rPr>
          <w:rFonts w:ascii="Arial" w:hAnsi="Arial" w:cs="Arial"/>
        </w:rPr>
      </w:pPr>
      <w:r w:rsidRPr="00A234DB">
        <w:rPr>
          <w:rFonts w:ascii="Arial" w:hAnsi="Arial" w:cs="Arial"/>
        </w:rPr>
        <w:t>Pavana per oboe e pf.</w:t>
      </w:r>
    </w:p>
    <w:p w:rsidR="00BC2FF3" w:rsidRPr="00A234DB" w:rsidRDefault="00BC2FF3" w:rsidP="005D6A2A">
      <w:pPr>
        <w:tabs>
          <w:tab w:val="center" w:pos="0"/>
          <w:tab w:val="left" w:pos="4253"/>
        </w:tabs>
        <w:spacing w:before="120" w:line="276" w:lineRule="auto"/>
        <w:rPr>
          <w:rFonts w:ascii="Arial" w:hAnsi="Arial" w:cs="Arial"/>
        </w:rPr>
      </w:pPr>
    </w:p>
    <w:p w:rsidR="003C5021" w:rsidRPr="00200598" w:rsidRDefault="003C5021" w:rsidP="005D6A2A">
      <w:pPr>
        <w:tabs>
          <w:tab w:val="center" w:pos="0"/>
          <w:tab w:val="left" w:pos="3686"/>
          <w:tab w:val="left" w:pos="4253"/>
        </w:tabs>
        <w:spacing w:before="120" w:line="276" w:lineRule="auto"/>
        <w:rPr>
          <w:rFonts w:ascii="Arial" w:hAnsi="Arial" w:cs="Arial"/>
          <w:color w:val="873624"/>
          <w:u w:val="single"/>
        </w:rPr>
      </w:pPr>
      <w:r w:rsidRPr="00200598">
        <w:rPr>
          <w:rFonts w:ascii="Arial" w:hAnsi="Arial" w:cs="Arial"/>
          <w:color w:val="873624"/>
          <w:u w:val="single"/>
        </w:rPr>
        <w:t>BERGMAN  Erik</w:t>
      </w:r>
      <w:r w:rsidRPr="00200598">
        <w:rPr>
          <w:rFonts w:ascii="Arial" w:hAnsi="Arial" w:cs="Arial"/>
          <w:color w:val="873624"/>
          <w:u w:val="single"/>
        </w:rPr>
        <w:tab/>
      </w:r>
      <w:r w:rsidR="00087258" w:rsidRPr="00200598">
        <w:rPr>
          <w:rFonts w:ascii="Arial" w:hAnsi="Arial" w:cs="Arial"/>
          <w:color w:val="873624"/>
          <w:u w:val="single"/>
        </w:rPr>
        <w:tab/>
      </w:r>
      <w:r w:rsidRPr="00200598">
        <w:rPr>
          <w:rFonts w:ascii="Arial" w:hAnsi="Arial" w:cs="Arial"/>
          <w:color w:val="873624"/>
          <w:u w:val="single"/>
        </w:rPr>
        <w:t>Uusikaarlepyy, 24.11.1911 - Helsinki, 24.4.2006.</w:t>
      </w:r>
    </w:p>
    <w:p w:rsidR="003C5021" w:rsidRPr="00200598" w:rsidRDefault="003C502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finlandese, aliievo di Tiessen a Berlino e perfezionamento nel 1950 con W. Vogel per la dodecafonia, ebbe l’etichetta di “Enfant terrible” </w:t>
      </w:r>
      <w:r w:rsidRPr="00200598">
        <w:rPr>
          <w:rStyle w:val="google-src-text1"/>
          <w:rFonts w:ascii="Arial" w:hAnsi="Arial" w:cs="Arial"/>
          <w:color w:val="873624"/>
          <w:sz w:val="20"/>
          <w:szCs w:val="20"/>
          <w:specVanish w:val="0"/>
        </w:rPr>
        <w:t xml:space="preserve">With roots in the romantic era, he was named the </w:t>
      </w:r>
      <w:r w:rsidRPr="00200598">
        <w:rPr>
          <w:rStyle w:val="google-src-text1"/>
          <w:rFonts w:ascii="Arial" w:hAnsi="Arial" w:cs="Arial"/>
          <w:iCs/>
          <w:color w:val="873624"/>
          <w:sz w:val="20"/>
          <w:szCs w:val="20"/>
          <w:specVanish w:val="0"/>
        </w:rPr>
        <w:t>enfant terrible</w:t>
      </w:r>
      <w:r w:rsidRPr="00200598">
        <w:rPr>
          <w:rStyle w:val="google-src-text1"/>
          <w:rFonts w:ascii="Arial" w:hAnsi="Arial" w:cs="Arial"/>
          <w:color w:val="873624"/>
          <w:sz w:val="20"/>
          <w:szCs w:val="20"/>
          <w:specVanish w:val="0"/>
        </w:rPr>
        <w:t xml:space="preserve"> of Finnish music in the 1960s and the Grand Old Man of modernism in the 1990s.EEE       </w:t>
      </w:r>
      <w:r w:rsidRPr="00200598">
        <w:rPr>
          <w:rFonts w:ascii="Arial" w:hAnsi="Arial" w:cs="Arial"/>
          <w:color w:val="873624"/>
          <w:sz w:val="20"/>
          <w:szCs w:val="20"/>
        </w:rPr>
        <w:t>della musica finlandese nel 1960 e di “Grande vecchio del modernismo” nel 1990. Insegnante all’Accademia Sibelius dal 1963 al 1876, e per decenni direttore nella Chiesa Cattolica di Helsinki. I cori per le Olimpiadi invernali del 1950 e del 1969 sono suoi brani. In effetti, o</w:t>
      </w:r>
      <w:r w:rsidRPr="00200598">
        <w:rPr>
          <w:rStyle w:val="google-src-text1"/>
          <w:rFonts w:ascii="Arial" w:hAnsi="Arial" w:cs="Arial"/>
          <w:color w:val="873624"/>
          <w:sz w:val="20"/>
          <w:szCs w:val="20"/>
          <w:specVanish w:val="0"/>
        </w:rPr>
        <w:t xml:space="preserve">He studied twelve-tone technique in the 1950s with </w:t>
      </w:r>
      <w:r w:rsidRPr="00200598">
        <w:rPr>
          <w:rStyle w:val="google-src-text1"/>
          <w:rFonts w:ascii="Arial" w:hAnsi="Arial" w:cs="Arial"/>
          <w:b/>
          <w:bCs/>
          <w:color w:val="873624"/>
          <w:sz w:val="20"/>
          <w:szCs w:val="20"/>
          <w:specVanish w:val="0"/>
        </w:rPr>
        <w:t>Wladimir Vogel</w:t>
      </w:r>
      <w:r w:rsidRPr="00200598">
        <w:rPr>
          <w:rStyle w:val="google-src-text1"/>
          <w:rFonts w:ascii="Arial" w:hAnsi="Arial" w:cs="Arial"/>
          <w:color w:val="873624"/>
          <w:sz w:val="20"/>
          <w:szCs w:val="20"/>
          <w:specVanish w:val="0"/>
        </w:rPr>
        <w:t xml:space="preserve"> in Switzerland and even adopted strict serialism in some of his works.The human voice never ceased to fascinate Erik Bergman; choral works constitute the bulk of his oeuvre and the unaccompanied male-voice choir was his core instrument.</w:t>
      </w:r>
      <w:r w:rsidRPr="00200598">
        <w:rPr>
          <w:rStyle w:val="google-src-text1"/>
          <w:rFonts w:ascii="Arial" w:hAnsi="Arial" w:cs="Arial"/>
          <w:vanish w:val="0"/>
          <w:color w:val="873624"/>
          <w:sz w:val="20"/>
          <w:szCs w:val="20"/>
          <w:specVanish w:val="0"/>
        </w:rPr>
        <w:t>ltre alle 150 opere</w:t>
      </w:r>
      <w:r w:rsidR="003006DA" w:rsidRPr="00200598">
        <w:rPr>
          <w:rStyle w:val="google-src-text1"/>
          <w:rFonts w:ascii="Arial" w:hAnsi="Arial" w:cs="Arial"/>
          <w:vanish w:val="0"/>
          <w:color w:val="873624"/>
          <w:sz w:val="20"/>
          <w:szCs w:val="20"/>
          <w:specVanish w:val="0"/>
        </w:rPr>
        <w:t xml:space="preserve"> </w:t>
      </w:r>
      <w:r w:rsidRPr="00200598">
        <w:rPr>
          <w:rStyle w:val="google-src-text1"/>
          <w:rFonts w:ascii="Arial" w:hAnsi="Arial" w:cs="Arial"/>
          <w:vanish w:val="0"/>
          <w:color w:val="873624"/>
          <w:sz w:val="20"/>
          <w:szCs w:val="20"/>
          <w:specVanish w:val="0"/>
        </w:rPr>
        <w:t xml:space="preserve">numerate fu un compositore decisamente attratto della </w:t>
      </w:r>
      <w:r w:rsidRPr="00200598">
        <w:rPr>
          <w:rFonts w:ascii="Arial" w:hAnsi="Arial" w:cs="Arial"/>
          <w:color w:val="873624"/>
          <w:sz w:val="20"/>
          <w:szCs w:val="20"/>
        </w:rPr>
        <w:t xml:space="preserve">voce umana. I brani per voce o insieme di voci </w:t>
      </w:r>
      <w:r w:rsidR="00C82C4B">
        <w:rPr>
          <w:rFonts w:ascii="Arial" w:hAnsi="Arial" w:cs="Arial"/>
          <w:color w:val="873624"/>
          <w:sz w:val="20"/>
          <w:szCs w:val="20"/>
        </w:rPr>
        <w:t xml:space="preserve">           </w:t>
      </w:r>
      <w:r w:rsidRPr="00200598">
        <w:rPr>
          <w:rFonts w:ascii="Arial" w:hAnsi="Arial" w:cs="Arial"/>
          <w:color w:val="873624"/>
          <w:sz w:val="20"/>
          <w:szCs w:val="20"/>
        </w:rPr>
        <w:t xml:space="preserve">costituiscono </w:t>
      </w:r>
      <w:r w:rsidR="00FE0F47" w:rsidRPr="00200598">
        <w:rPr>
          <w:rFonts w:ascii="Arial" w:hAnsi="Arial" w:cs="Arial"/>
          <w:color w:val="873624"/>
          <w:sz w:val="20"/>
          <w:szCs w:val="20"/>
        </w:rPr>
        <w:t xml:space="preserve"> </w:t>
      </w:r>
      <w:r w:rsidRPr="00200598">
        <w:rPr>
          <w:rFonts w:ascii="Arial" w:hAnsi="Arial" w:cs="Arial"/>
          <w:color w:val="873624"/>
          <w:sz w:val="20"/>
          <w:szCs w:val="20"/>
        </w:rPr>
        <w:t xml:space="preserve">la maggior parte della sua opera. </w:t>
      </w:r>
      <w:r w:rsidR="00C833E8" w:rsidRPr="00200598">
        <w:rPr>
          <w:rFonts w:ascii="Arial" w:hAnsi="Arial" w:cs="Arial"/>
          <w:color w:val="873624"/>
          <w:sz w:val="20"/>
          <w:szCs w:val="20"/>
        </w:rPr>
        <w:t>N</w:t>
      </w:r>
      <w:r w:rsidRPr="00200598">
        <w:rPr>
          <w:rFonts w:ascii="Arial" w:hAnsi="Arial" w:cs="Arial"/>
          <w:color w:val="873624"/>
          <w:sz w:val="20"/>
          <w:szCs w:val="20"/>
        </w:rPr>
        <w:t>umerosi riconoscimenti.</w:t>
      </w:r>
    </w:p>
    <w:p w:rsidR="003C5021" w:rsidRPr="00A234DB" w:rsidRDefault="003C5021" w:rsidP="005D6A2A">
      <w:pPr>
        <w:tabs>
          <w:tab w:val="center" w:pos="0"/>
          <w:tab w:val="left" w:pos="4253"/>
        </w:tabs>
        <w:spacing w:before="120" w:line="276" w:lineRule="auto"/>
        <w:rPr>
          <w:rFonts w:ascii="Arial" w:hAnsi="Arial" w:cs="Arial"/>
        </w:rPr>
      </w:pPr>
      <w:r w:rsidRPr="00A234DB">
        <w:rPr>
          <w:rFonts w:ascii="Arial" w:hAnsi="Arial" w:cs="Arial"/>
          <w:vanish/>
        </w:rPr>
        <w:t>Op.</w:t>
      </w:r>
      <w:r w:rsidRPr="00A234DB">
        <w:rPr>
          <w:rFonts w:ascii="Arial" w:hAnsi="Arial" w:cs="Arial"/>
        </w:rPr>
        <w:t>Cadenza, oboe e orch. op. 137.</w:t>
      </w:r>
      <w:r w:rsidRPr="00A234DB">
        <w:rPr>
          <w:rFonts w:ascii="Arial" w:hAnsi="Arial" w:cs="Arial"/>
          <w:vanish/>
        </w:rPr>
        <w:t>Op.</w:t>
      </w:r>
    </w:p>
    <w:p w:rsidR="00BC2FF3" w:rsidRPr="00A234DB" w:rsidRDefault="00BC2FF3" w:rsidP="005D6A2A">
      <w:pPr>
        <w:pStyle w:val="NormaleWeb"/>
        <w:tabs>
          <w:tab w:val="center" w:pos="0"/>
          <w:tab w:val="left" w:pos="4253"/>
        </w:tabs>
        <w:spacing w:before="120" w:beforeAutospacing="0" w:after="0" w:afterAutospacing="0" w:line="276" w:lineRule="auto"/>
        <w:rPr>
          <w:rFonts w:ascii="Arial" w:hAnsi="Arial" w:cs="Arial"/>
        </w:rPr>
      </w:pPr>
    </w:p>
    <w:p w:rsidR="00381AF2" w:rsidRPr="00200598" w:rsidRDefault="00381AF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BERGSMA  William</w:t>
      </w:r>
      <w:r w:rsidRPr="00200598">
        <w:rPr>
          <w:rFonts w:ascii="Arial" w:hAnsi="Arial" w:cs="Arial"/>
          <w:color w:val="873624"/>
          <w:u w:val="single"/>
        </w:rPr>
        <w:tab/>
      </w:r>
      <w:r w:rsidRPr="00200598">
        <w:rPr>
          <w:rFonts w:ascii="Arial" w:hAnsi="Arial" w:cs="Arial"/>
          <w:color w:val="873624"/>
          <w:u w:val="single"/>
        </w:rPr>
        <w:tab/>
        <w:t>Oakland, 1.4.1921 - Seattle, 18.3.1994.</w:t>
      </w:r>
    </w:p>
    <w:p w:rsidR="00381AF2" w:rsidRPr="00200598" w:rsidRDefault="00381AF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americano, la madre era pianista. Allievo di Hanson e Rogers. Direttore della Scuola </w:t>
      </w:r>
      <w:r w:rsidR="003006DA" w:rsidRPr="00200598">
        <w:rPr>
          <w:rFonts w:ascii="Arial" w:hAnsi="Arial" w:cs="Arial"/>
          <w:color w:val="873624"/>
          <w:sz w:val="20"/>
          <w:szCs w:val="20"/>
        </w:rPr>
        <w:t xml:space="preserve">         </w:t>
      </w:r>
      <w:r w:rsidR="00CE29D7">
        <w:rPr>
          <w:rFonts w:ascii="Arial" w:hAnsi="Arial" w:cs="Arial"/>
          <w:color w:val="873624"/>
          <w:sz w:val="20"/>
          <w:szCs w:val="20"/>
        </w:rPr>
        <w:t xml:space="preserve">  </w:t>
      </w:r>
      <w:r w:rsidRPr="00200598">
        <w:rPr>
          <w:rFonts w:ascii="Arial" w:hAnsi="Arial" w:cs="Arial"/>
          <w:color w:val="873624"/>
          <w:sz w:val="20"/>
          <w:szCs w:val="20"/>
        </w:rPr>
        <w:t xml:space="preserve">di </w:t>
      </w:r>
      <w:r w:rsidR="00B77C00" w:rsidRPr="00200598">
        <w:rPr>
          <w:rFonts w:ascii="Arial" w:hAnsi="Arial" w:cs="Arial"/>
          <w:color w:val="873624"/>
          <w:sz w:val="20"/>
          <w:szCs w:val="20"/>
        </w:rPr>
        <w:t xml:space="preserve"> </w:t>
      </w:r>
      <w:r w:rsidRPr="00200598">
        <w:rPr>
          <w:rFonts w:ascii="Arial" w:hAnsi="Arial" w:cs="Arial"/>
          <w:color w:val="873624"/>
          <w:sz w:val="20"/>
          <w:szCs w:val="20"/>
        </w:rPr>
        <w:t>Musica all’Università di Seattle.</w:t>
      </w:r>
    </w:p>
    <w:p w:rsidR="00D37E95" w:rsidRPr="00A234DB" w:rsidRDefault="00381AF2" w:rsidP="005D6A2A">
      <w:pPr>
        <w:tabs>
          <w:tab w:val="center" w:pos="0"/>
          <w:tab w:val="left" w:pos="4253"/>
        </w:tabs>
        <w:spacing w:before="120" w:line="276" w:lineRule="auto"/>
        <w:rPr>
          <w:rFonts w:ascii="Arial" w:hAnsi="Arial" w:cs="Arial"/>
          <w:bCs/>
        </w:rPr>
      </w:pPr>
      <w:r w:rsidRPr="00A234DB">
        <w:rPr>
          <w:rFonts w:ascii="Arial" w:hAnsi="Arial" w:cs="Arial"/>
          <w:bCs/>
        </w:rPr>
        <w:t>In Campo Aperto: Oboe concertante, 2 fagotti e archi.</w:t>
      </w:r>
    </w:p>
    <w:p w:rsidR="00381AF2" w:rsidRPr="00A234DB" w:rsidRDefault="00381AF2" w:rsidP="005D6A2A">
      <w:pPr>
        <w:tabs>
          <w:tab w:val="center" w:pos="0"/>
          <w:tab w:val="left" w:pos="4253"/>
        </w:tabs>
        <w:spacing w:before="120" w:line="276" w:lineRule="auto"/>
        <w:rPr>
          <w:rFonts w:ascii="Arial" w:hAnsi="Arial" w:cs="Arial"/>
        </w:rPr>
      </w:pPr>
    </w:p>
    <w:p w:rsidR="00EF47E2" w:rsidRPr="00200598" w:rsidRDefault="00EF47E2"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BERIO Luciano</w:t>
      </w:r>
      <w:r w:rsidRPr="00200598">
        <w:rPr>
          <w:rFonts w:ascii="Arial" w:hAnsi="Arial" w:cs="Arial"/>
          <w:color w:val="873624"/>
          <w:sz w:val="24"/>
          <w:u w:val="single"/>
        </w:rPr>
        <w:tab/>
      </w:r>
      <w:r w:rsidRPr="00200598">
        <w:rPr>
          <w:rFonts w:ascii="Arial" w:hAnsi="Arial" w:cs="Arial"/>
          <w:color w:val="873624"/>
          <w:sz w:val="24"/>
          <w:u w:val="single"/>
        </w:rPr>
        <w:tab/>
        <w:t>Oneglia 24.10.1925 - Roma, 27.5.2003.</w:t>
      </w:r>
    </w:p>
    <w:p w:rsidR="00542D8D" w:rsidRPr="00200598" w:rsidRDefault="0009789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Iniziali studi di pianoforte, che non potrà suonare per un incidente mentre in servizio militare puliva una pistola. </w:t>
      </w:r>
      <w:r w:rsidR="00B77C00" w:rsidRPr="00200598">
        <w:rPr>
          <w:rFonts w:ascii="Arial" w:hAnsi="Arial" w:cs="Arial"/>
          <w:color w:val="873624"/>
          <w:sz w:val="20"/>
          <w:szCs w:val="20"/>
        </w:rPr>
        <w:t xml:space="preserve">  </w:t>
      </w:r>
      <w:r w:rsidRPr="00200598">
        <w:rPr>
          <w:rFonts w:ascii="Arial" w:hAnsi="Arial" w:cs="Arial"/>
          <w:color w:val="873624"/>
          <w:sz w:val="20"/>
          <w:szCs w:val="20"/>
        </w:rPr>
        <w:t xml:space="preserve">Allievo di Paribeni e Ghedini. Perfezionamento con Dallapiccola. Fondatore con Maderna dello Studio di </w:t>
      </w:r>
      <w:r w:rsidR="00FE0F47" w:rsidRPr="00200598">
        <w:rPr>
          <w:rFonts w:ascii="Arial" w:hAnsi="Arial" w:cs="Arial"/>
          <w:color w:val="873624"/>
          <w:sz w:val="20"/>
          <w:szCs w:val="20"/>
        </w:rPr>
        <w:t xml:space="preserve">       </w:t>
      </w:r>
      <w:r w:rsidRPr="00200598">
        <w:rPr>
          <w:rFonts w:ascii="Arial" w:hAnsi="Arial" w:cs="Arial"/>
          <w:color w:val="873624"/>
          <w:sz w:val="20"/>
          <w:szCs w:val="20"/>
        </w:rPr>
        <w:t xml:space="preserve">Fonologia Musicale. Insegnante al Mills, alla Juilliard School e ad Harvard. </w:t>
      </w:r>
      <w:r w:rsidR="00542D8D" w:rsidRPr="00200598">
        <w:rPr>
          <w:rFonts w:ascii="Arial" w:hAnsi="Arial" w:cs="Arial"/>
          <w:color w:val="873624"/>
          <w:sz w:val="20"/>
          <w:szCs w:val="20"/>
        </w:rPr>
        <w:t xml:space="preserve">Per maggiori informazioni sull'autore, </w:t>
      </w:r>
      <w:r w:rsidR="00FE0F47" w:rsidRPr="00200598">
        <w:rPr>
          <w:rFonts w:ascii="Arial" w:hAnsi="Arial" w:cs="Arial"/>
          <w:color w:val="873624"/>
          <w:sz w:val="20"/>
          <w:szCs w:val="20"/>
        </w:rPr>
        <w:t xml:space="preserve">   </w:t>
      </w:r>
      <w:r w:rsidR="00542D8D" w:rsidRPr="00200598">
        <w:rPr>
          <w:rFonts w:ascii="Arial" w:hAnsi="Arial" w:cs="Arial"/>
          <w:color w:val="873624"/>
          <w:sz w:val="20"/>
          <w:szCs w:val="20"/>
        </w:rPr>
        <w:t xml:space="preserve">vedi "Passeggiando con la Musica", scaricabile gratuitamente dal sito: mariodemolli.com </w:t>
      </w:r>
    </w:p>
    <w:p w:rsidR="00782EA7" w:rsidRPr="00A234DB" w:rsidRDefault="00294001" w:rsidP="005D6A2A">
      <w:pPr>
        <w:tabs>
          <w:tab w:val="center" w:pos="0"/>
          <w:tab w:val="left" w:pos="4253"/>
        </w:tabs>
        <w:spacing w:before="120" w:line="276" w:lineRule="auto"/>
        <w:rPr>
          <w:rFonts w:ascii="Arial" w:hAnsi="Arial" w:cs="Arial"/>
        </w:rPr>
      </w:pPr>
      <w:r w:rsidRPr="00A234DB">
        <w:rPr>
          <w:rFonts w:ascii="Arial" w:hAnsi="Arial" w:cs="Arial"/>
        </w:rPr>
        <w:t xml:space="preserve">Sequenza VII, oboe solo, (1969, </w:t>
      </w:r>
      <w:r w:rsidR="002E12F9" w:rsidRPr="00A234DB">
        <w:rPr>
          <w:rFonts w:ascii="Arial" w:hAnsi="Arial" w:cs="Arial"/>
        </w:rPr>
        <w:t>7’45</w:t>
      </w:r>
      <w:r w:rsidRPr="00A234DB">
        <w:rPr>
          <w:rFonts w:ascii="Arial" w:hAnsi="Arial" w:cs="Arial"/>
        </w:rPr>
        <w:t>).</w:t>
      </w:r>
    </w:p>
    <w:p w:rsidR="00294001" w:rsidRPr="00A234DB" w:rsidRDefault="00782EA7" w:rsidP="005D6A2A">
      <w:pPr>
        <w:tabs>
          <w:tab w:val="center" w:pos="0"/>
          <w:tab w:val="left" w:pos="4253"/>
        </w:tabs>
        <w:spacing w:before="120" w:line="276" w:lineRule="auto"/>
        <w:rPr>
          <w:rFonts w:ascii="Arial" w:hAnsi="Arial" w:cs="Arial"/>
        </w:rPr>
      </w:pPr>
      <w:r w:rsidRPr="00A234DB">
        <w:rPr>
          <w:rFonts w:ascii="Arial" w:hAnsi="Arial" w:cs="Arial"/>
        </w:rPr>
        <w:t>Chemins IV su Sequenza VII, oboe e 11 archi (1975, 9’</w:t>
      </w:r>
      <w:r w:rsidR="0024788A" w:rsidRPr="00A234DB">
        <w:rPr>
          <w:rFonts w:ascii="Arial" w:hAnsi="Arial" w:cs="Arial"/>
        </w:rPr>
        <w:t>25</w:t>
      </w:r>
      <w:r w:rsidRPr="00A234DB">
        <w:rPr>
          <w:rFonts w:ascii="Arial" w:hAnsi="Arial" w:cs="Arial"/>
        </w:rPr>
        <w:t>).</w:t>
      </w:r>
    </w:p>
    <w:p w:rsidR="008D0098" w:rsidRPr="00A234DB" w:rsidRDefault="008D0098" w:rsidP="005D6A2A">
      <w:pPr>
        <w:tabs>
          <w:tab w:val="center" w:pos="0"/>
          <w:tab w:val="left" w:pos="4253"/>
        </w:tabs>
        <w:spacing w:before="120" w:line="276" w:lineRule="auto"/>
        <w:rPr>
          <w:rFonts w:ascii="Arial" w:hAnsi="Arial" w:cs="Arial"/>
        </w:rPr>
      </w:pPr>
    </w:p>
    <w:p w:rsidR="000B2CAF" w:rsidRPr="00200598" w:rsidRDefault="000B2CA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BERKELEY  Lennox</w:t>
      </w:r>
      <w:r w:rsidRPr="00200598">
        <w:rPr>
          <w:rFonts w:ascii="Arial" w:hAnsi="Arial" w:cs="Arial"/>
          <w:color w:val="873624"/>
          <w:u w:val="single"/>
        </w:rPr>
        <w:tab/>
      </w:r>
      <w:r w:rsidRPr="00200598">
        <w:rPr>
          <w:rFonts w:ascii="Arial" w:hAnsi="Arial" w:cs="Arial"/>
          <w:color w:val="873624"/>
          <w:u w:val="single"/>
        </w:rPr>
        <w:tab/>
        <w:t>Oxford, 12.5.1903 - Londra, 26.12.1989.</w:t>
      </w:r>
    </w:p>
    <w:p w:rsidR="00B369E1" w:rsidRPr="00200598" w:rsidRDefault="00B369E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studi alla Gresham’s School e al Merton College di Oxford. Su consiglio di Ravel si </w:t>
      </w:r>
      <w:r w:rsidR="00C82C4B">
        <w:rPr>
          <w:rFonts w:ascii="Arial" w:hAnsi="Arial" w:cs="Arial"/>
          <w:color w:val="873624"/>
          <w:sz w:val="20"/>
          <w:szCs w:val="20"/>
        </w:rPr>
        <w:t xml:space="preserve">        </w:t>
      </w:r>
      <w:r w:rsidRPr="00200598">
        <w:rPr>
          <w:rFonts w:ascii="Arial" w:hAnsi="Arial" w:cs="Arial"/>
          <w:color w:val="873624"/>
          <w:sz w:val="20"/>
          <w:szCs w:val="20"/>
        </w:rPr>
        <w:t xml:space="preserve">perfezionò con N. Boulanger dal 1927 al 1932. A Parigi conobbe Poulenc, Milhaud, Honegger e Stravinskij. </w:t>
      </w:r>
      <w:r w:rsidR="003006DA" w:rsidRPr="00200598">
        <w:rPr>
          <w:rFonts w:ascii="Arial" w:hAnsi="Arial" w:cs="Arial"/>
          <w:color w:val="873624"/>
          <w:sz w:val="20"/>
          <w:szCs w:val="20"/>
        </w:rPr>
        <w:t xml:space="preserve">            </w:t>
      </w:r>
      <w:r w:rsidRPr="00200598">
        <w:rPr>
          <w:rFonts w:ascii="Arial" w:hAnsi="Arial" w:cs="Arial"/>
          <w:color w:val="873624"/>
          <w:sz w:val="20"/>
          <w:szCs w:val="20"/>
        </w:rPr>
        <w:t xml:space="preserve">In effetti le sue composizioni hanno “Sapore di Francia”. Sir nel 1974 e Insegnante di composizione alla </w:t>
      </w:r>
      <w:r w:rsidR="00342EF3">
        <w:rPr>
          <w:rFonts w:ascii="Arial" w:hAnsi="Arial" w:cs="Arial"/>
          <w:color w:val="873624"/>
          <w:sz w:val="20"/>
          <w:szCs w:val="20"/>
        </w:rPr>
        <w:t xml:space="preserve">                   </w:t>
      </w:r>
      <w:r w:rsidRPr="00200598">
        <w:rPr>
          <w:rFonts w:ascii="Arial" w:hAnsi="Arial" w:cs="Arial"/>
          <w:color w:val="873624"/>
          <w:sz w:val="20"/>
          <w:szCs w:val="20"/>
        </w:rPr>
        <w:t>Royal Academy dal 1946</w:t>
      </w:r>
      <w:r w:rsidR="003006DA" w:rsidRPr="00200598">
        <w:rPr>
          <w:rFonts w:ascii="Arial" w:hAnsi="Arial" w:cs="Arial"/>
          <w:color w:val="873624"/>
          <w:sz w:val="20"/>
          <w:szCs w:val="20"/>
        </w:rPr>
        <w:t xml:space="preserve"> </w:t>
      </w:r>
      <w:r w:rsidRPr="00200598">
        <w:rPr>
          <w:rFonts w:ascii="Arial" w:hAnsi="Arial" w:cs="Arial"/>
          <w:color w:val="873624"/>
          <w:sz w:val="20"/>
          <w:szCs w:val="20"/>
        </w:rPr>
        <w:t>al 1968. Tra i suoi tanti allievi: R. R. Bennett, Maw, Bedford...</w:t>
      </w:r>
    </w:p>
    <w:p w:rsidR="00FB6A4B" w:rsidRPr="00A234DB" w:rsidRDefault="0005129F" w:rsidP="005D6A2A">
      <w:pPr>
        <w:tabs>
          <w:tab w:val="center" w:pos="0"/>
          <w:tab w:val="left" w:pos="4253"/>
        </w:tabs>
        <w:spacing w:before="120" w:line="276" w:lineRule="auto"/>
        <w:rPr>
          <w:rFonts w:ascii="Arial" w:hAnsi="Arial" w:cs="Arial"/>
          <w:lang w:val="en-US"/>
        </w:rPr>
      </w:pPr>
      <w:r w:rsidRPr="00A234DB">
        <w:rPr>
          <w:rFonts w:ascii="Arial" w:hAnsi="Arial" w:cs="Arial"/>
          <w:lang w:val="en-US"/>
        </w:rPr>
        <w:t>Three Moods, per oboe solo</w:t>
      </w:r>
      <w:r w:rsidR="00FB6A4B" w:rsidRPr="00A234DB">
        <w:rPr>
          <w:rFonts w:ascii="Arial" w:hAnsi="Arial" w:cs="Arial"/>
          <w:lang w:val="en-US"/>
        </w:rPr>
        <w:t xml:space="preserve">: </w:t>
      </w:r>
      <w:r w:rsidR="00262D14" w:rsidRPr="00A234DB">
        <w:rPr>
          <w:rFonts w:ascii="Arial" w:hAnsi="Arial" w:cs="Arial"/>
          <w:lang w:val="en-US"/>
        </w:rPr>
        <w:t xml:space="preserve"> </w:t>
      </w:r>
      <w:r w:rsidR="00FB6A4B" w:rsidRPr="00A234DB">
        <w:rPr>
          <w:rFonts w:ascii="Arial" w:hAnsi="Arial" w:cs="Arial"/>
          <w:lang w:val="en-US"/>
        </w:rPr>
        <w:t>1) Very free</w:t>
      </w:r>
      <w:r w:rsidRPr="00A234DB">
        <w:rPr>
          <w:rFonts w:ascii="Arial" w:hAnsi="Arial" w:cs="Arial"/>
          <w:lang w:val="en-US"/>
        </w:rPr>
        <w:t xml:space="preserve"> (</w:t>
      </w:r>
      <w:r w:rsidR="00FB6A4B" w:rsidRPr="00A234DB">
        <w:rPr>
          <w:rFonts w:ascii="Arial" w:hAnsi="Arial" w:cs="Arial"/>
          <w:lang w:val="en-US"/>
        </w:rPr>
        <w:t>4</w:t>
      </w:r>
      <w:r w:rsidRPr="00A234DB">
        <w:rPr>
          <w:rFonts w:ascii="Arial" w:hAnsi="Arial" w:cs="Arial"/>
          <w:lang w:val="en-US"/>
        </w:rPr>
        <w:t>’</w:t>
      </w:r>
      <w:r w:rsidR="00FB6A4B" w:rsidRPr="00A234DB">
        <w:rPr>
          <w:rFonts w:ascii="Arial" w:hAnsi="Arial" w:cs="Arial"/>
          <w:lang w:val="en-US"/>
        </w:rPr>
        <w:t>40</w:t>
      </w:r>
      <w:r w:rsidRPr="00A234DB">
        <w:rPr>
          <w:rFonts w:ascii="Arial" w:hAnsi="Arial" w:cs="Arial"/>
          <w:lang w:val="en-US"/>
        </w:rPr>
        <w:t>)</w:t>
      </w:r>
      <w:r w:rsidR="00FB6A4B" w:rsidRPr="00A234DB">
        <w:rPr>
          <w:rFonts w:ascii="Arial" w:hAnsi="Arial" w:cs="Arial"/>
          <w:lang w:val="en-US"/>
        </w:rPr>
        <w:t>,</w:t>
      </w:r>
      <w:r w:rsidR="00262D14" w:rsidRPr="00A234DB">
        <w:rPr>
          <w:rFonts w:ascii="Arial" w:hAnsi="Arial" w:cs="Arial"/>
          <w:lang w:val="en-US"/>
        </w:rPr>
        <w:t xml:space="preserve"> </w:t>
      </w:r>
      <w:r w:rsidR="00FB6A4B" w:rsidRPr="00A234DB">
        <w:rPr>
          <w:rFonts w:ascii="Arial" w:hAnsi="Arial" w:cs="Arial"/>
          <w:lang w:val="en-US"/>
        </w:rPr>
        <w:t xml:space="preserve">  2) Fairly free (2’35),   3) Giocoso (1’45)</w:t>
      </w:r>
      <w:r w:rsidRPr="00A234DB">
        <w:rPr>
          <w:rFonts w:ascii="Arial" w:hAnsi="Arial" w:cs="Arial"/>
          <w:lang w:val="en-US"/>
        </w:rPr>
        <w:t>.</w:t>
      </w:r>
    </w:p>
    <w:p w:rsidR="00FB6A4B" w:rsidRPr="00A234DB" w:rsidRDefault="00397807" w:rsidP="005D6A2A">
      <w:pPr>
        <w:tabs>
          <w:tab w:val="center" w:pos="0"/>
          <w:tab w:val="left" w:pos="4253"/>
        </w:tabs>
        <w:spacing w:before="120" w:line="276" w:lineRule="auto"/>
        <w:rPr>
          <w:rFonts w:ascii="Arial" w:hAnsi="Arial" w:cs="Arial"/>
        </w:rPr>
      </w:pPr>
      <w:r w:rsidRPr="00A234DB">
        <w:rPr>
          <w:rFonts w:ascii="Arial" w:hAnsi="Arial" w:cs="Arial"/>
        </w:rPr>
        <w:t>Sonatina per oboe e pf. op. 61 (1962, 14’).</w:t>
      </w:r>
      <w:r w:rsidR="00C02C34" w:rsidRPr="00A234DB">
        <w:rPr>
          <w:rFonts w:ascii="Arial" w:hAnsi="Arial" w:cs="Arial"/>
        </w:rPr>
        <w:t xml:space="preserve">   </w:t>
      </w:r>
      <w:r w:rsidRPr="00A234DB">
        <w:rPr>
          <w:rFonts w:ascii="Arial" w:hAnsi="Arial" w:cs="Arial"/>
        </w:rPr>
        <w:t>Duo per oboe e vcl. (1971, 10’).</w:t>
      </w:r>
    </w:p>
    <w:p w:rsidR="007C154A" w:rsidRPr="00A234DB" w:rsidRDefault="00397807" w:rsidP="005D6A2A">
      <w:pPr>
        <w:tabs>
          <w:tab w:val="center" w:pos="0"/>
          <w:tab w:val="left" w:pos="4253"/>
        </w:tabs>
        <w:spacing w:before="120" w:line="276" w:lineRule="auto"/>
        <w:rPr>
          <w:rFonts w:ascii="Arial" w:hAnsi="Arial" w:cs="Arial"/>
        </w:rPr>
      </w:pPr>
      <w:r w:rsidRPr="00A234DB">
        <w:rPr>
          <w:rFonts w:ascii="Arial" w:hAnsi="Arial" w:cs="Arial"/>
        </w:rPr>
        <w:t>Piccola suite, oboe e cl. (1927, 10’).</w:t>
      </w:r>
      <w:r w:rsidR="00C02C34" w:rsidRPr="00A234DB">
        <w:rPr>
          <w:rFonts w:ascii="Arial" w:hAnsi="Arial" w:cs="Arial"/>
        </w:rPr>
        <w:t xml:space="preserve">   </w:t>
      </w:r>
      <w:r w:rsidR="007C154A" w:rsidRPr="00A234DB">
        <w:rPr>
          <w:rFonts w:ascii="Arial" w:hAnsi="Arial" w:cs="Arial"/>
        </w:rPr>
        <w:t>Trio per oboe</w:t>
      </w:r>
      <w:r w:rsidR="00182E89" w:rsidRPr="00A234DB">
        <w:rPr>
          <w:rFonts w:ascii="Arial" w:hAnsi="Arial" w:cs="Arial"/>
        </w:rPr>
        <w:t>,</w:t>
      </w:r>
      <w:r w:rsidR="007C154A" w:rsidRPr="00A234DB">
        <w:rPr>
          <w:rFonts w:ascii="Arial" w:hAnsi="Arial" w:cs="Arial"/>
        </w:rPr>
        <w:t xml:space="preserve"> fag. pf. (12’15).</w:t>
      </w:r>
    </w:p>
    <w:p w:rsidR="008467AB" w:rsidRPr="00A234DB" w:rsidRDefault="008467AB" w:rsidP="005D6A2A">
      <w:pPr>
        <w:tabs>
          <w:tab w:val="center" w:pos="0"/>
          <w:tab w:val="left" w:pos="4253"/>
        </w:tabs>
        <w:spacing w:before="120" w:line="276" w:lineRule="auto"/>
        <w:rPr>
          <w:rFonts w:ascii="Arial" w:hAnsi="Arial" w:cs="Arial"/>
        </w:rPr>
      </w:pPr>
      <w:r w:rsidRPr="00A234DB">
        <w:rPr>
          <w:rFonts w:ascii="Arial" w:hAnsi="Arial" w:cs="Arial"/>
        </w:rPr>
        <w:t>Quartetto op. 70, oboe e trio d’archi (</w:t>
      </w:r>
      <w:r w:rsidR="000B175F" w:rsidRPr="00A234DB">
        <w:rPr>
          <w:rFonts w:ascii="Arial" w:hAnsi="Arial" w:cs="Arial"/>
        </w:rPr>
        <w:t xml:space="preserve">1967, </w:t>
      </w:r>
      <w:r w:rsidRPr="00A234DB">
        <w:rPr>
          <w:rFonts w:ascii="Arial" w:hAnsi="Arial" w:cs="Arial"/>
        </w:rPr>
        <w:t>14’</w:t>
      </w:r>
      <w:r w:rsidR="000B175F" w:rsidRPr="00A234DB">
        <w:rPr>
          <w:rFonts w:ascii="Arial" w:hAnsi="Arial" w:cs="Arial"/>
        </w:rPr>
        <w:t>45</w:t>
      </w:r>
      <w:r w:rsidRPr="00A234DB">
        <w:rPr>
          <w:rFonts w:ascii="Arial" w:hAnsi="Arial" w:cs="Arial"/>
        </w:rPr>
        <w:t>).</w:t>
      </w:r>
      <w:r w:rsidR="000D7005" w:rsidRPr="00A234DB">
        <w:rPr>
          <w:rFonts w:ascii="Arial" w:hAnsi="Arial" w:cs="Arial"/>
        </w:rPr>
        <w:t xml:space="preserve">  Quintetto, ob. cl. cor. fag. pf. (1975, 24')</w:t>
      </w:r>
    </w:p>
    <w:p w:rsidR="00C02C34" w:rsidRPr="00A234DB" w:rsidRDefault="008467AB" w:rsidP="005D6A2A">
      <w:pPr>
        <w:tabs>
          <w:tab w:val="center" w:pos="0"/>
          <w:tab w:val="left" w:pos="4253"/>
        </w:tabs>
        <w:spacing w:before="120" w:line="276" w:lineRule="auto"/>
        <w:rPr>
          <w:rFonts w:ascii="Arial" w:hAnsi="Arial" w:cs="Arial"/>
        </w:rPr>
      </w:pPr>
      <w:r w:rsidRPr="00A234DB">
        <w:rPr>
          <w:rFonts w:ascii="Arial" w:hAnsi="Arial" w:cs="Arial"/>
        </w:rPr>
        <w:t>Diversions op. 63, oboe, cl. fag. cor. e quartetto d’archi (18’)</w:t>
      </w:r>
      <w:r w:rsidR="00C35028" w:rsidRPr="00A234DB">
        <w:rPr>
          <w:rFonts w:ascii="Arial" w:hAnsi="Arial" w:cs="Arial"/>
        </w:rPr>
        <w:t>.</w:t>
      </w:r>
      <w:r w:rsidR="00C02C34" w:rsidRPr="00A234DB">
        <w:rPr>
          <w:rFonts w:ascii="Arial" w:hAnsi="Arial" w:cs="Arial"/>
        </w:rPr>
        <w:t xml:space="preserve">   </w:t>
      </w:r>
    </w:p>
    <w:p w:rsidR="00182E89" w:rsidRPr="00A234DB" w:rsidRDefault="00C35028" w:rsidP="005D6A2A">
      <w:pPr>
        <w:tabs>
          <w:tab w:val="center" w:pos="0"/>
          <w:tab w:val="left" w:pos="4253"/>
        </w:tabs>
        <w:spacing w:before="120" w:line="276" w:lineRule="auto"/>
        <w:rPr>
          <w:rFonts w:ascii="Arial" w:hAnsi="Arial" w:cs="Arial"/>
        </w:rPr>
      </w:pPr>
      <w:r w:rsidRPr="00A234DB">
        <w:rPr>
          <w:rFonts w:ascii="Arial" w:hAnsi="Arial" w:cs="Arial"/>
        </w:rPr>
        <w:t>Concerto</w:t>
      </w:r>
      <w:r w:rsidR="00FE0F47" w:rsidRPr="00A234DB">
        <w:rPr>
          <w:rFonts w:ascii="Arial" w:hAnsi="Arial" w:cs="Arial"/>
        </w:rPr>
        <w:t>,</w:t>
      </w:r>
      <w:r w:rsidRPr="00A234DB">
        <w:rPr>
          <w:rFonts w:ascii="Arial" w:hAnsi="Arial" w:cs="Arial"/>
        </w:rPr>
        <w:t xml:space="preserve"> oboe e orch. d’archi (27’).</w:t>
      </w:r>
      <w:r w:rsidR="00C02C34" w:rsidRPr="00A234DB">
        <w:rPr>
          <w:rFonts w:ascii="Arial" w:hAnsi="Arial" w:cs="Arial"/>
        </w:rPr>
        <w:t xml:space="preserve">   </w:t>
      </w:r>
    </w:p>
    <w:p w:rsidR="00397807" w:rsidRPr="00A234DB" w:rsidRDefault="000B2CAF" w:rsidP="005D6A2A">
      <w:pPr>
        <w:tabs>
          <w:tab w:val="center" w:pos="0"/>
          <w:tab w:val="left" w:pos="4253"/>
        </w:tabs>
        <w:spacing w:before="120" w:line="276" w:lineRule="auto"/>
        <w:rPr>
          <w:rFonts w:ascii="Arial" w:hAnsi="Arial" w:cs="Arial"/>
        </w:rPr>
      </w:pPr>
      <w:r w:rsidRPr="00A234DB">
        <w:rPr>
          <w:rFonts w:ascii="Arial" w:hAnsi="Arial" w:cs="Arial"/>
        </w:rPr>
        <w:t>Sinfonia concertante</w:t>
      </w:r>
      <w:r w:rsidR="000D7005" w:rsidRPr="00A234DB">
        <w:rPr>
          <w:rFonts w:ascii="Arial" w:hAnsi="Arial" w:cs="Arial"/>
        </w:rPr>
        <w:t>,</w:t>
      </w:r>
      <w:r w:rsidRPr="00A234DB">
        <w:rPr>
          <w:rFonts w:ascii="Arial" w:hAnsi="Arial" w:cs="Arial"/>
        </w:rPr>
        <w:t xml:space="preserve"> oboe </w:t>
      </w:r>
      <w:r w:rsidR="000D7005" w:rsidRPr="00A234DB">
        <w:rPr>
          <w:rFonts w:ascii="Arial" w:hAnsi="Arial" w:cs="Arial"/>
        </w:rPr>
        <w:t xml:space="preserve">e </w:t>
      </w:r>
      <w:r w:rsidR="00397807" w:rsidRPr="00A234DB">
        <w:rPr>
          <w:rFonts w:ascii="Arial" w:hAnsi="Arial" w:cs="Arial"/>
        </w:rPr>
        <w:t>orch</w:t>
      </w:r>
      <w:r w:rsidRPr="00A234DB">
        <w:rPr>
          <w:rFonts w:ascii="Arial" w:hAnsi="Arial" w:cs="Arial"/>
        </w:rPr>
        <w:t>.</w:t>
      </w:r>
      <w:r w:rsidR="00397807" w:rsidRPr="00A234DB">
        <w:rPr>
          <w:rFonts w:ascii="Arial" w:hAnsi="Arial" w:cs="Arial"/>
        </w:rPr>
        <w:t xml:space="preserve"> op. 84 (1973, 2</w:t>
      </w:r>
      <w:r w:rsidR="000D7005" w:rsidRPr="00A234DB">
        <w:rPr>
          <w:rFonts w:ascii="Arial" w:hAnsi="Arial" w:cs="Arial"/>
        </w:rPr>
        <w:t>3</w:t>
      </w:r>
      <w:r w:rsidR="00397807" w:rsidRPr="00A234DB">
        <w:rPr>
          <w:rFonts w:ascii="Arial" w:hAnsi="Arial" w:cs="Arial"/>
        </w:rPr>
        <w:t>’</w:t>
      </w:r>
      <w:r w:rsidR="000D7005" w:rsidRPr="00A234DB">
        <w:rPr>
          <w:rFonts w:ascii="Arial" w:hAnsi="Arial" w:cs="Arial"/>
        </w:rPr>
        <w:t>3</w:t>
      </w:r>
      <w:r w:rsidR="005D41B9" w:rsidRPr="00A234DB">
        <w:rPr>
          <w:rFonts w:ascii="Arial" w:hAnsi="Arial" w:cs="Arial"/>
        </w:rPr>
        <w:t>0</w:t>
      </w:r>
      <w:r w:rsidR="00397807" w:rsidRPr="00A234DB">
        <w:rPr>
          <w:rFonts w:ascii="Arial" w:hAnsi="Arial" w:cs="Arial"/>
        </w:rPr>
        <w:t>)</w:t>
      </w:r>
      <w:r w:rsidR="000D426A" w:rsidRPr="00A234DB">
        <w:rPr>
          <w:rFonts w:ascii="Arial" w:hAnsi="Arial" w:cs="Arial"/>
        </w:rPr>
        <w:t>.</w:t>
      </w:r>
    </w:p>
    <w:p w:rsidR="000D7005" w:rsidRPr="00A234DB" w:rsidRDefault="000D7005" w:rsidP="005D6A2A">
      <w:pPr>
        <w:tabs>
          <w:tab w:val="center" w:pos="0"/>
          <w:tab w:val="left" w:pos="4253"/>
        </w:tabs>
        <w:spacing w:before="120" w:line="276" w:lineRule="auto"/>
        <w:rPr>
          <w:rFonts w:ascii="Arial" w:hAnsi="Arial" w:cs="Arial"/>
        </w:rPr>
      </w:pPr>
    </w:p>
    <w:p w:rsidR="004A674A" w:rsidRPr="00200598" w:rsidRDefault="004A674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BERKELEY  Michael</w:t>
      </w:r>
      <w:r w:rsidRPr="00200598">
        <w:rPr>
          <w:rFonts w:ascii="Arial" w:hAnsi="Arial" w:cs="Arial"/>
          <w:color w:val="873624"/>
          <w:u w:val="single"/>
        </w:rPr>
        <w:tab/>
      </w:r>
      <w:r w:rsidR="007F4370" w:rsidRPr="00200598">
        <w:rPr>
          <w:rFonts w:ascii="Arial" w:hAnsi="Arial" w:cs="Arial"/>
          <w:color w:val="873624"/>
          <w:u w:val="single"/>
        </w:rPr>
        <w:tab/>
      </w:r>
      <w:r w:rsidRPr="00200598">
        <w:rPr>
          <w:rFonts w:ascii="Arial" w:hAnsi="Arial" w:cs="Arial"/>
          <w:color w:val="873624"/>
          <w:u w:val="single"/>
        </w:rPr>
        <w:t>Londra, 29.5.1948</w:t>
      </w:r>
    </w:p>
    <w:p w:rsidR="0085043E" w:rsidRPr="00200598" w:rsidRDefault="004A674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figlio di Sir Lennox, </w:t>
      </w:r>
      <w:r w:rsidR="0085043E" w:rsidRPr="00200598">
        <w:rPr>
          <w:rFonts w:ascii="Arial" w:hAnsi="Arial" w:cs="Arial"/>
          <w:color w:val="873624"/>
          <w:sz w:val="20"/>
          <w:szCs w:val="20"/>
        </w:rPr>
        <w:t>studi alla Westminster Cathedral Choir School e alla Royal Academy con Britten, perfezionamento con R. R. Bennett.</w:t>
      </w:r>
    </w:p>
    <w:p w:rsidR="00806EEB" w:rsidRPr="00A234DB" w:rsidRDefault="00874B1A" w:rsidP="005D6A2A">
      <w:pPr>
        <w:tabs>
          <w:tab w:val="center" w:pos="0"/>
          <w:tab w:val="left" w:pos="4253"/>
        </w:tabs>
        <w:spacing w:before="120" w:line="276" w:lineRule="auto"/>
        <w:rPr>
          <w:rFonts w:ascii="Arial" w:hAnsi="Arial" w:cs="Arial"/>
          <w:lang w:val="en-US"/>
        </w:rPr>
      </w:pPr>
      <w:r w:rsidRPr="00A234DB">
        <w:rPr>
          <w:rFonts w:ascii="Arial" w:hAnsi="Arial" w:cs="Arial"/>
          <w:lang w:val="en-US"/>
        </w:rPr>
        <w:t xml:space="preserve">Three Moods, oboe solo: 1° (4’40),   2° (2’35),   3° (1’48).   </w:t>
      </w:r>
    </w:p>
    <w:p w:rsidR="00C02C34" w:rsidRPr="00A234DB" w:rsidRDefault="0085043E" w:rsidP="005D6A2A">
      <w:pPr>
        <w:tabs>
          <w:tab w:val="center" w:pos="0"/>
          <w:tab w:val="left" w:pos="4253"/>
        </w:tabs>
        <w:spacing w:before="120" w:line="276" w:lineRule="auto"/>
        <w:rPr>
          <w:rFonts w:ascii="Arial" w:hAnsi="Arial" w:cs="Arial"/>
        </w:rPr>
      </w:pPr>
      <w:r w:rsidRPr="00A234DB">
        <w:rPr>
          <w:rFonts w:ascii="Arial" w:hAnsi="Arial" w:cs="Arial"/>
        </w:rPr>
        <w:t>Concerto per oboe</w:t>
      </w:r>
      <w:r w:rsidR="00806EEB" w:rsidRPr="00A234DB">
        <w:rPr>
          <w:rFonts w:ascii="Arial" w:hAnsi="Arial" w:cs="Arial"/>
        </w:rPr>
        <w:t xml:space="preserve"> e orch.</w:t>
      </w:r>
      <w:r w:rsidRPr="00A234DB">
        <w:rPr>
          <w:rFonts w:ascii="Arial" w:hAnsi="Arial" w:cs="Arial"/>
        </w:rPr>
        <w:t xml:space="preserve"> (197</w:t>
      </w:r>
      <w:r w:rsidR="005D41B9" w:rsidRPr="00A234DB">
        <w:rPr>
          <w:rFonts w:ascii="Arial" w:hAnsi="Arial" w:cs="Arial"/>
        </w:rPr>
        <w:t>6, 27’</w:t>
      </w:r>
      <w:r w:rsidRPr="00A234DB">
        <w:rPr>
          <w:rFonts w:ascii="Arial" w:hAnsi="Arial" w:cs="Arial"/>
        </w:rPr>
        <w:t>).</w:t>
      </w:r>
      <w:r w:rsidR="0018138E" w:rsidRPr="00A234DB">
        <w:rPr>
          <w:rFonts w:ascii="Arial" w:hAnsi="Arial" w:cs="Arial"/>
        </w:rPr>
        <w:t xml:space="preserve">   Tristessa, cor. ingl. e orch. (2002)</w:t>
      </w:r>
      <w:r w:rsidR="00C02C34" w:rsidRPr="00A234DB">
        <w:rPr>
          <w:rFonts w:ascii="Arial" w:hAnsi="Arial" w:cs="Arial"/>
        </w:rPr>
        <w:t>.</w:t>
      </w:r>
    </w:p>
    <w:p w:rsidR="00C02C34" w:rsidRPr="00A234DB" w:rsidRDefault="00C02C34" w:rsidP="005D6A2A">
      <w:pPr>
        <w:tabs>
          <w:tab w:val="center" w:pos="0"/>
          <w:tab w:val="left" w:pos="4253"/>
        </w:tabs>
        <w:spacing w:before="120" w:line="276" w:lineRule="auto"/>
        <w:rPr>
          <w:rFonts w:ascii="Arial" w:hAnsi="Arial" w:cs="Arial"/>
        </w:rPr>
      </w:pPr>
    </w:p>
    <w:p w:rsidR="00426AF7" w:rsidRPr="008226D1" w:rsidRDefault="00426AF7" w:rsidP="005D6A2A">
      <w:pPr>
        <w:tabs>
          <w:tab w:val="center" w:pos="0"/>
          <w:tab w:val="left" w:pos="4253"/>
        </w:tabs>
        <w:spacing w:before="120" w:line="276" w:lineRule="auto"/>
        <w:rPr>
          <w:rFonts w:ascii="Arial" w:hAnsi="Arial" w:cs="Arial"/>
          <w:color w:val="873624"/>
          <w:u w:val="single"/>
        </w:rPr>
      </w:pPr>
      <w:r w:rsidRPr="008226D1">
        <w:rPr>
          <w:rFonts w:ascii="Arial" w:hAnsi="Arial" w:cs="Arial"/>
          <w:color w:val="873624"/>
          <w:u w:val="single"/>
        </w:rPr>
        <w:t>BERNAUD  Alain</w:t>
      </w:r>
      <w:r w:rsidR="00DD1A47" w:rsidRPr="008226D1">
        <w:rPr>
          <w:rFonts w:ascii="Arial" w:hAnsi="Arial" w:cs="Arial"/>
          <w:color w:val="873624"/>
          <w:u w:val="single"/>
        </w:rPr>
        <w:tab/>
      </w:r>
      <w:r w:rsidR="00087258" w:rsidRPr="008226D1">
        <w:rPr>
          <w:rFonts w:ascii="Arial" w:hAnsi="Arial" w:cs="Arial"/>
          <w:color w:val="873624"/>
          <w:u w:val="single"/>
        </w:rPr>
        <w:tab/>
      </w:r>
      <w:r w:rsidR="00DD1A47" w:rsidRPr="008226D1">
        <w:rPr>
          <w:rFonts w:ascii="Arial" w:hAnsi="Arial" w:cs="Arial"/>
          <w:color w:val="873624"/>
          <w:u w:val="single"/>
        </w:rPr>
        <w:t>Neully sur Seine, 8.11.1932</w:t>
      </w:r>
    </w:p>
    <w:p w:rsidR="00426AF7" w:rsidRPr="00200598" w:rsidRDefault="00426AF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allievo di Aubin. Prix de Rome nel 1958. Insegnante al Conservatorio di Parigi</w:t>
      </w:r>
    </w:p>
    <w:p w:rsidR="00426AF7" w:rsidRPr="00A234DB" w:rsidRDefault="00426AF7" w:rsidP="005D6A2A">
      <w:pPr>
        <w:tabs>
          <w:tab w:val="center" w:pos="0"/>
          <w:tab w:val="left" w:pos="4253"/>
        </w:tabs>
        <w:spacing w:before="120" w:line="276" w:lineRule="auto"/>
        <w:rPr>
          <w:rFonts w:ascii="Arial" w:hAnsi="Arial" w:cs="Arial"/>
          <w:lang w:val="fr-FR"/>
        </w:rPr>
      </w:pPr>
      <w:r w:rsidRPr="00A234DB">
        <w:rPr>
          <w:rFonts w:ascii="Arial" w:hAnsi="Arial" w:cs="Arial"/>
        </w:rPr>
        <w:t xml:space="preserve">Capriccio rustique, oboe e pf. </w:t>
      </w:r>
      <w:r w:rsidRPr="00A234DB">
        <w:rPr>
          <w:rFonts w:ascii="Arial" w:hAnsi="Arial" w:cs="Arial"/>
          <w:lang w:val="fr-FR"/>
        </w:rPr>
        <w:t>(1958),   Variations, oboe e pf. (1981).</w:t>
      </w:r>
    </w:p>
    <w:p w:rsidR="001A5240" w:rsidRPr="00A234DB" w:rsidRDefault="001A5240" w:rsidP="005D6A2A">
      <w:pPr>
        <w:tabs>
          <w:tab w:val="center" w:pos="0"/>
          <w:tab w:val="left" w:pos="4253"/>
        </w:tabs>
        <w:spacing w:before="120" w:line="276" w:lineRule="auto"/>
        <w:rPr>
          <w:rFonts w:ascii="Arial" w:hAnsi="Arial" w:cs="Arial"/>
          <w:u w:val="single"/>
          <w:lang w:val="fr-FR"/>
        </w:rPr>
      </w:pPr>
    </w:p>
    <w:p w:rsidR="00F67D4F" w:rsidRPr="00200598" w:rsidRDefault="00F67D4F" w:rsidP="005D6A2A">
      <w:pPr>
        <w:tabs>
          <w:tab w:val="center" w:pos="0"/>
          <w:tab w:val="left" w:pos="3686"/>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BERTHELOT  René</w:t>
      </w:r>
      <w:r w:rsidRPr="00200598">
        <w:rPr>
          <w:rFonts w:ascii="Arial" w:hAnsi="Arial" w:cs="Arial"/>
          <w:color w:val="873624"/>
          <w:u w:val="single"/>
          <w:lang w:val="fr-FR"/>
        </w:rPr>
        <w:tab/>
      </w:r>
      <w:r w:rsidR="00087258" w:rsidRPr="00200598">
        <w:rPr>
          <w:rFonts w:ascii="Arial" w:hAnsi="Arial" w:cs="Arial"/>
          <w:color w:val="873624"/>
          <w:u w:val="single"/>
          <w:lang w:val="fr-FR"/>
        </w:rPr>
        <w:tab/>
      </w:r>
      <w:r w:rsidRPr="00200598">
        <w:rPr>
          <w:rFonts w:ascii="Arial" w:hAnsi="Arial" w:cs="Arial"/>
          <w:color w:val="873624"/>
          <w:u w:val="single"/>
          <w:lang w:val="fr-FR"/>
        </w:rPr>
        <w:t>Orléans, 11.1.1903 - Orléans, 6.1.1999.</w:t>
      </w:r>
    </w:p>
    <w:p w:rsidR="00F67D4F" w:rsidRPr="00200598" w:rsidRDefault="00F67D4F" w:rsidP="005D6A2A">
      <w:pPr>
        <w:tabs>
          <w:tab w:val="center" w:pos="0"/>
          <w:tab w:val="left" w:pos="4253"/>
        </w:tabs>
        <w:spacing w:before="120" w:line="276" w:lineRule="auto"/>
        <w:rPr>
          <w:rFonts w:ascii="Arial" w:hAnsi="Arial" w:cs="Arial"/>
          <w:color w:val="873624"/>
        </w:rPr>
      </w:pPr>
      <w:r w:rsidRPr="00200598">
        <w:rPr>
          <w:rFonts w:ascii="Arial" w:hAnsi="Arial" w:cs="Arial"/>
          <w:color w:val="873624"/>
          <w:sz w:val="20"/>
          <w:szCs w:val="20"/>
        </w:rPr>
        <w:t>Compositore, violoncellista e direttore d’orchestra francese. Allievo ad Orléans di Secrétain, Sougy e Avezard. Insegnante e Direttore nello stesso Conservatorio che seppe elevare in qualità e qualità (gli iniziali 300 allievi diventarono</w:t>
      </w:r>
      <w:r w:rsidR="001C1153" w:rsidRPr="00200598">
        <w:rPr>
          <w:rFonts w:ascii="Arial" w:hAnsi="Arial" w:cs="Arial"/>
          <w:color w:val="873624"/>
          <w:sz w:val="20"/>
          <w:szCs w:val="20"/>
        </w:rPr>
        <w:t xml:space="preserve"> 800 </w:t>
      </w:r>
      <w:r w:rsidRPr="00200598">
        <w:rPr>
          <w:rFonts w:ascii="Arial" w:hAnsi="Arial" w:cs="Arial"/>
          <w:color w:val="873624"/>
          <w:sz w:val="20"/>
          <w:szCs w:val="20"/>
        </w:rPr>
        <w:t>al</w:t>
      </w:r>
      <w:r w:rsidR="001C1153" w:rsidRPr="00200598">
        <w:rPr>
          <w:rFonts w:ascii="Arial" w:hAnsi="Arial" w:cs="Arial"/>
          <w:color w:val="873624"/>
          <w:sz w:val="20"/>
          <w:szCs w:val="20"/>
        </w:rPr>
        <w:t xml:space="preserve"> suo pensionamento</w:t>
      </w:r>
      <w:r w:rsidRPr="00200598">
        <w:rPr>
          <w:rFonts w:ascii="Arial" w:hAnsi="Arial" w:cs="Arial"/>
          <w:color w:val="873624"/>
          <w:sz w:val="20"/>
          <w:szCs w:val="20"/>
        </w:rPr>
        <w:t>). Fu inoltre fondatore e Direttor</w:t>
      </w:r>
      <w:r w:rsidR="00281EC9" w:rsidRPr="00200598">
        <w:rPr>
          <w:rFonts w:ascii="Arial" w:hAnsi="Arial" w:cs="Arial"/>
          <w:color w:val="873624"/>
          <w:sz w:val="20"/>
          <w:szCs w:val="20"/>
        </w:rPr>
        <w:t xml:space="preserve">e della </w:t>
      </w:r>
      <w:r w:rsidR="00B77C00" w:rsidRPr="00200598">
        <w:rPr>
          <w:rFonts w:ascii="Arial" w:hAnsi="Arial" w:cs="Arial"/>
          <w:color w:val="873624"/>
          <w:sz w:val="20"/>
          <w:szCs w:val="20"/>
        </w:rPr>
        <w:t>“</w:t>
      </w:r>
      <w:hyperlink r:id="rId15" w:tooltip="Société des concerts du Conservatoire d'Orléans (page inexistante)" w:history="1">
        <w:r w:rsidRPr="00200598">
          <w:rPr>
            <w:rStyle w:val="Collegamentoipertestuale"/>
            <w:rFonts w:ascii="Arial" w:hAnsi="Arial" w:cs="Arial"/>
            <w:color w:val="873624"/>
            <w:sz w:val="20"/>
            <w:szCs w:val="20"/>
            <w:u w:val="none"/>
          </w:rPr>
          <w:t xml:space="preserve">Société des </w:t>
        </w:r>
        <w:r w:rsidR="00DA3F96" w:rsidRPr="00200598">
          <w:rPr>
            <w:rStyle w:val="Collegamentoipertestuale"/>
            <w:rFonts w:ascii="Arial" w:hAnsi="Arial" w:cs="Arial"/>
            <w:color w:val="873624"/>
            <w:sz w:val="20"/>
            <w:szCs w:val="20"/>
            <w:u w:val="none"/>
          </w:rPr>
          <w:t>concerts</w:t>
        </w:r>
        <w:r w:rsidR="00B77C00" w:rsidRPr="00200598">
          <w:rPr>
            <w:rStyle w:val="Collegamentoipertestuale"/>
            <w:rFonts w:ascii="Arial" w:hAnsi="Arial" w:cs="Arial"/>
            <w:color w:val="873624"/>
            <w:sz w:val="20"/>
            <w:szCs w:val="20"/>
            <w:u w:val="none"/>
          </w:rPr>
          <w:t>”</w:t>
        </w:r>
        <w:r w:rsidR="00DA3F96" w:rsidRPr="00200598">
          <w:rPr>
            <w:rStyle w:val="Collegamentoipertestuale"/>
            <w:rFonts w:ascii="Arial" w:hAnsi="Arial" w:cs="Arial"/>
            <w:color w:val="873624"/>
            <w:sz w:val="20"/>
            <w:szCs w:val="20"/>
            <w:u w:val="none"/>
          </w:rPr>
          <w:t xml:space="preserve"> du</w:t>
        </w:r>
        <w:r w:rsidR="00B77C00" w:rsidRPr="00200598">
          <w:rPr>
            <w:rStyle w:val="Collegamentoipertestuale"/>
            <w:rFonts w:ascii="Arial" w:hAnsi="Arial" w:cs="Arial"/>
            <w:color w:val="873624"/>
            <w:sz w:val="20"/>
            <w:szCs w:val="20"/>
            <w:u w:val="none"/>
          </w:rPr>
          <w:t xml:space="preserve"> </w:t>
        </w:r>
        <w:r w:rsidR="00DA3F96" w:rsidRPr="00200598">
          <w:rPr>
            <w:rStyle w:val="Collegamentoipertestuale"/>
            <w:rFonts w:ascii="Arial" w:hAnsi="Arial" w:cs="Arial"/>
            <w:color w:val="873624"/>
            <w:sz w:val="20"/>
            <w:szCs w:val="20"/>
            <w:u w:val="none"/>
          </w:rPr>
          <w:t xml:space="preserve"> Conservatoire </w:t>
        </w:r>
        <w:r w:rsidR="00281EC9" w:rsidRPr="00200598">
          <w:rPr>
            <w:rStyle w:val="Collegamentoipertestuale"/>
            <w:rFonts w:ascii="Arial" w:hAnsi="Arial" w:cs="Arial"/>
            <w:color w:val="873624"/>
            <w:sz w:val="20"/>
            <w:szCs w:val="20"/>
            <w:u w:val="none"/>
          </w:rPr>
          <w:t>d’Orleans</w:t>
        </w:r>
      </w:hyperlink>
    </w:p>
    <w:p w:rsidR="005F59B5" w:rsidRPr="00A234DB" w:rsidRDefault="005F59B5" w:rsidP="005D6A2A">
      <w:pPr>
        <w:tabs>
          <w:tab w:val="center" w:pos="0"/>
          <w:tab w:val="left" w:pos="4253"/>
        </w:tabs>
        <w:spacing w:before="120" w:line="276" w:lineRule="auto"/>
        <w:rPr>
          <w:rFonts w:ascii="Arial" w:hAnsi="Arial" w:cs="Arial"/>
        </w:rPr>
      </w:pPr>
      <w:r w:rsidRPr="00A234DB">
        <w:rPr>
          <w:rFonts w:ascii="Arial" w:hAnsi="Arial" w:cs="Arial"/>
        </w:rPr>
        <w:t>Per oboe e pf.: Arioso e rondò,   Lamento e</w:t>
      </w:r>
      <w:r w:rsidR="00F67D4F" w:rsidRPr="00A234DB">
        <w:rPr>
          <w:rFonts w:ascii="Arial" w:hAnsi="Arial" w:cs="Arial"/>
        </w:rPr>
        <w:t>t</w:t>
      </w:r>
      <w:r w:rsidR="00182E89" w:rsidRPr="00A234DB">
        <w:rPr>
          <w:rFonts w:ascii="Arial" w:hAnsi="Arial" w:cs="Arial"/>
        </w:rPr>
        <w:t xml:space="preserve"> </w:t>
      </w:r>
      <w:r w:rsidR="00F67D4F" w:rsidRPr="00A234DB">
        <w:rPr>
          <w:rFonts w:ascii="Arial" w:hAnsi="Arial" w:cs="Arial"/>
        </w:rPr>
        <w:t>M</w:t>
      </w:r>
      <w:r w:rsidRPr="00A234DB">
        <w:rPr>
          <w:rFonts w:ascii="Arial" w:hAnsi="Arial" w:cs="Arial"/>
        </w:rPr>
        <w:t>arc</w:t>
      </w:r>
      <w:r w:rsidR="00F67D4F" w:rsidRPr="00A234DB">
        <w:rPr>
          <w:rFonts w:ascii="Arial" w:hAnsi="Arial" w:cs="Arial"/>
        </w:rPr>
        <w:t>i</w:t>
      </w:r>
      <w:r w:rsidRPr="00A234DB">
        <w:rPr>
          <w:rFonts w:ascii="Arial" w:hAnsi="Arial" w:cs="Arial"/>
        </w:rPr>
        <w:t>etta,   Aria pastorale,   Passo di danza,</w:t>
      </w:r>
    </w:p>
    <w:p w:rsidR="005F59B5" w:rsidRPr="00A234DB" w:rsidRDefault="005F59B5" w:rsidP="005D6A2A">
      <w:pPr>
        <w:tabs>
          <w:tab w:val="center" w:pos="0"/>
          <w:tab w:val="left" w:pos="4253"/>
        </w:tabs>
        <w:spacing w:before="120" w:line="276" w:lineRule="auto"/>
        <w:rPr>
          <w:rFonts w:ascii="Arial" w:hAnsi="Arial" w:cs="Arial"/>
        </w:rPr>
      </w:pPr>
      <w:r w:rsidRPr="00A234DB">
        <w:rPr>
          <w:rFonts w:ascii="Arial" w:hAnsi="Arial" w:cs="Arial"/>
        </w:rPr>
        <w:t>Cavatina e</w:t>
      </w:r>
      <w:r w:rsidR="00F67D4F" w:rsidRPr="00A234DB">
        <w:rPr>
          <w:rFonts w:ascii="Arial" w:hAnsi="Arial" w:cs="Arial"/>
        </w:rPr>
        <w:t>t</w:t>
      </w:r>
      <w:r w:rsidRPr="00A234DB">
        <w:rPr>
          <w:rFonts w:ascii="Arial" w:hAnsi="Arial" w:cs="Arial"/>
        </w:rPr>
        <w:t xml:space="preserve"> scherzetto,   </w:t>
      </w:r>
      <w:r w:rsidR="00F67D4F" w:rsidRPr="00A234DB">
        <w:rPr>
          <w:rFonts w:ascii="Arial" w:hAnsi="Arial" w:cs="Arial"/>
        </w:rPr>
        <w:t xml:space="preserve">La </w:t>
      </w:r>
      <w:r w:rsidRPr="00A234DB">
        <w:rPr>
          <w:rFonts w:ascii="Arial" w:hAnsi="Arial" w:cs="Arial"/>
        </w:rPr>
        <w:t>Ronde interrompue,   Complainte et saltarelle,</w:t>
      </w:r>
    </w:p>
    <w:p w:rsidR="005F59B5" w:rsidRPr="00A234DB" w:rsidRDefault="00F67D4F" w:rsidP="005D6A2A">
      <w:pPr>
        <w:tabs>
          <w:tab w:val="center" w:pos="0"/>
          <w:tab w:val="left" w:pos="4253"/>
        </w:tabs>
        <w:spacing w:before="120" w:line="276" w:lineRule="auto"/>
        <w:rPr>
          <w:rFonts w:ascii="Arial" w:hAnsi="Arial" w:cs="Arial"/>
        </w:rPr>
      </w:pPr>
      <w:r w:rsidRPr="00A234DB">
        <w:rPr>
          <w:rFonts w:ascii="Arial" w:hAnsi="Arial" w:cs="Arial"/>
        </w:rPr>
        <w:t>Un a</w:t>
      </w:r>
      <w:r w:rsidR="009D4863" w:rsidRPr="00A234DB">
        <w:rPr>
          <w:rFonts w:ascii="Arial" w:hAnsi="Arial" w:cs="Arial"/>
        </w:rPr>
        <w:t>ir</w:t>
      </w:r>
      <w:r w:rsidR="005F59B5" w:rsidRPr="00A234DB">
        <w:rPr>
          <w:rFonts w:ascii="Arial" w:hAnsi="Arial" w:cs="Arial"/>
        </w:rPr>
        <w:t xml:space="preserve"> triste, </w:t>
      </w:r>
      <w:r w:rsidRPr="00A234DB">
        <w:rPr>
          <w:rFonts w:ascii="Arial" w:hAnsi="Arial" w:cs="Arial"/>
        </w:rPr>
        <w:t xml:space="preserve">un </w:t>
      </w:r>
      <w:r w:rsidR="005F59B5" w:rsidRPr="00A234DB">
        <w:rPr>
          <w:rFonts w:ascii="Arial" w:hAnsi="Arial" w:cs="Arial"/>
        </w:rPr>
        <w:t>a</w:t>
      </w:r>
      <w:r w:rsidR="009D4863" w:rsidRPr="00A234DB">
        <w:rPr>
          <w:rFonts w:ascii="Arial" w:hAnsi="Arial" w:cs="Arial"/>
        </w:rPr>
        <w:t>ir</w:t>
      </w:r>
      <w:r w:rsidR="005F59B5" w:rsidRPr="00A234DB">
        <w:rPr>
          <w:rFonts w:ascii="Arial" w:hAnsi="Arial" w:cs="Arial"/>
        </w:rPr>
        <w:t xml:space="preserve"> gai.</w:t>
      </w:r>
    </w:p>
    <w:p w:rsidR="004C0198" w:rsidRPr="00A234DB" w:rsidRDefault="004C0198" w:rsidP="005D6A2A">
      <w:pPr>
        <w:tabs>
          <w:tab w:val="center" w:pos="0"/>
          <w:tab w:val="left" w:pos="4253"/>
        </w:tabs>
        <w:spacing w:before="120" w:line="276" w:lineRule="auto"/>
        <w:rPr>
          <w:rFonts w:ascii="Arial" w:hAnsi="Arial" w:cs="Arial"/>
        </w:rPr>
      </w:pPr>
    </w:p>
    <w:p w:rsidR="004C0198" w:rsidRPr="00200598" w:rsidRDefault="004C0198" w:rsidP="005D6A2A">
      <w:pPr>
        <w:pStyle w:val="NormaleWeb"/>
        <w:tabs>
          <w:tab w:val="center" w:pos="0"/>
          <w:tab w:val="left" w:pos="3686"/>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BERTHOMIEU  Marc</w:t>
      </w:r>
      <w:r w:rsidRPr="00200598">
        <w:rPr>
          <w:rFonts w:ascii="Arial" w:hAnsi="Arial" w:cs="Arial"/>
          <w:color w:val="873624"/>
          <w:u w:val="single"/>
        </w:rPr>
        <w:tab/>
      </w:r>
      <w:r w:rsidR="00087258" w:rsidRPr="00200598">
        <w:rPr>
          <w:rFonts w:ascii="Arial" w:hAnsi="Arial" w:cs="Arial"/>
          <w:color w:val="873624"/>
          <w:u w:val="single"/>
        </w:rPr>
        <w:tab/>
      </w:r>
      <w:r w:rsidRPr="00200598">
        <w:rPr>
          <w:rFonts w:ascii="Arial" w:hAnsi="Arial" w:cs="Arial"/>
          <w:color w:val="873624"/>
          <w:u w:val="single"/>
        </w:rPr>
        <w:t>Marsiglia, 9.12.1906 - Parigi, 11.3.1991.</w:t>
      </w:r>
    </w:p>
    <w:p w:rsidR="00290EA2" w:rsidRPr="00200598" w:rsidRDefault="00290EA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poeta e drammaturgo francese (premio Cocteau nel 1981), allievo al Conservatorio di Parigi di </w:t>
      </w:r>
      <w:r w:rsidR="00B77C00" w:rsidRPr="00200598">
        <w:rPr>
          <w:rFonts w:ascii="Arial" w:hAnsi="Arial" w:cs="Arial"/>
          <w:color w:val="873624"/>
          <w:sz w:val="20"/>
          <w:szCs w:val="20"/>
        </w:rPr>
        <w:t xml:space="preserve"> </w:t>
      </w:r>
      <w:r w:rsidRPr="00200598">
        <w:rPr>
          <w:rFonts w:ascii="Arial" w:hAnsi="Arial" w:cs="Arial"/>
          <w:color w:val="873624"/>
          <w:sz w:val="20"/>
          <w:szCs w:val="20"/>
        </w:rPr>
        <w:t>Gedalge, Gallon, Sylvaille, Busser e Vidal. Fondatore del Conservatorio del 15° distretto di Parigi.</w:t>
      </w:r>
    </w:p>
    <w:p w:rsidR="004C0198" w:rsidRPr="00A234DB" w:rsidRDefault="004C0198" w:rsidP="005D6A2A">
      <w:pPr>
        <w:tabs>
          <w:tab w:val="center" w:pos="0"/>
          <w:tab w:val="left" w:pos="4253"/>
        </w:tabs>
        <w:spacing w:before="120" w:line="276" w:lineRule="auto"/>
        <w:rPr>
          <w:rFonts w:ascii="Arial" w:hAnsi="Arial" w:cs="Arial"/>
          <w:lang w:val="en-US"/>
        </w:rPr>
      </w:pPr>
      <w:r w:rsidRPr="00A234DB">
        <w:rPr>
          <w:rFonts w:ascii="Arial" w:hAnsi="Arial" w:cs="Arial"/>
        </w:rPr>
        <w:t xml:space="preserve">Florilege musical 8, oboe solo.   </w:t>
      </w:r>
      <w:r w:rsidR="006E4D4D" w:rsidRPr="00A234DB">
        <w:rPr>
          <w:rFonts w:ascii="Arial" w:hAnsi="Arial" w:cs="Arial"/>
          <w:lang w:val="en-US"/>
        </w:rPr>
        <w:t xml:space="preserve">Oboe e pf.:  </w:t>
      </w:r>
      <w:r w:rsidRPr="00A234DB">
        <w:rPr>
          <w:rFonts w:ascii="Arial" w:hAnsi="Arial" w:cs="Arial"/>
          <w:lang w:val="en-US"/>
        </w:rPr>
        <w:t>Andante et Rigaudon, Florilege musical 10</w:t>
      </w:r>
      <w:r w:rsidR="006E4D4D" w:rsidRPr="00A234DB">
        <w:rPr>
          <w:rFonts w:ascii="Arial" w:hAnsi="Arial" w:cs="Arial"/>
          <w:lang w:val="en-US"/>
        </w:rPr>
        <w:t>.</w:t>
      </w:r>
    </w:p>
    <w:p w:rsidR="00325F56" w:rsidRPr="00A234DB" w:rsidRDefault="00325F56" w:rsidP="005D6A2A">
      <w:pPr>
        <w:tabs>
          <w:tab w:val="center" w:pos="0"/>
          <w:tab w:val="left" w:pos="4253"/>
        </w:tabs>
        <w:spacing w:before="120" w:line="276" w:lineRule="auto"/>
        <w:rPr>
          <w:rFonts w:ascii="Arial" w:hAnsi="Arial" w:cs="Arial"/>
          <w:lang w:val="en-US"/>
        </w:rPr>
      </w:pPr>
    </w:p>
    <w:p w:rsidR="00325F56" w:rsidRPr="00200598" w:rsidRDefault="0053058F" w:rsidP="005D6A2A">
      <w:pPr>
        <w:tabs>
          <w:tab w:val="center" w:pos="0"/>
          <w:tab w:val="left" w:pos="3686"/>
          <w:tab w:val="left" w:pos="4253"/>
        </w:tabs>
        <w:spacing w:before="120" w:line="276" w:lineRule="auto"/>
        <w:rPr>
          <w:rFonts w:ascii="Arial" w:hAnsi="Arial" w:cs="Arial"/>
          <w:color w:val="873624"/>
          <w:u w:val="single"/>
        </w:rPr>
      </w:pPr>
      <w:r w:rsidRPr="00200598">
        <w:rPr>
          <w:rFonts w:ascii="Arial" w:hAnsi="Arial" w:cs="Arial"/>
          <w:color w:val="873624"/>
          <w:u w:val="single"/>
        </w:rPr>
        <w:t>BERTOUILLE  Gerard</w:t>
      </w:r>
      <w:r w:rsidRPr="00200598">
        <w:rPr>
          <w:rFonts w:ascii="Arial" w:hAnsi="Arial" w:cs="Arial"/>
          <w:color w:val="873624"/>
          <w:u w:val="single"/>
        </w:rPr>
        <w:tab/>
      </w:r>
      <w:r w:rsidR="00087258" w:rsidRPr="00200598">
        <w:rPr>
          <w:rFonts w:ascii="Arial" w:hAnsi="Arial" w:cs="Arial"/>
          <w:color w:val="873624"/>
          <w:u w:val="single"/>
        </w:rPr>
        <w:tab/>
      </w:r>
      <w:r w:rsidR="00325F56" w:rsidRPr="00200598">
        <w:rPr>
          <w:rFonts w:ascii="Arial" w:hAnsi="Arial" w:cs="Arial"/>
          <w:color w:val="873624"/>
          <w:u w:val="single"/>
        </w:rPr>
        <w:t>Doornik, 26.5.1898 - Doornik,1981.</w:t>
      </w:r>
    </w:p>
    <w:p w:rsidR="00325F56" w:rsidRPr="00200598" w:rsidRDefault="00325F5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musicografo belga, dopo la laurea in Filosofia si dedicò completamente alla Musica. </w:t>
      </w:r>
      <w:r w:rsidR="00FE0F47" w:rsidRPr="00200598">
        <w:rPr>
          <w:rFonts w:ascii="Arial" w:hAnsi="Arial" w:cs="Arial"/>
          <w:color w:val="873624"/>
          <w:sz w:val="20"/>
          <w:szCs w:val="20"/>
        </w:rPr>
        <w:t xml:space="preserve">                      </w:t>
      </w:r>
      <w:r w:rsidRPr="00200598">
        <w:rPr>
          <w:rFonts w:ascii="Arial" w:hAnsi="Arial" w:cs="Arial"/>
          <w:color w:val="873624"/>
          <w:sz w:val="20"/>
          <w:szCs w:val="20"/>
        </w:rPr>
        <w:t>Allievo di Borguignon, Absil, Souris e Marsick.</w:t>
      </w:r>
    </w:p>
    <w:p w:rsidR="00325F56" w:rsidRPr="00A234DB" w:rsidRDefault="00325F56" w:rsidP="005D6A2A">
      <w:pPr>
        <w:tabs>
          <w:tab w:val="center" w:pos="0"/>
          <w:tab w:val="left" w:pos="4253"/>
        </w:tabs>
        <w:spacing w:before="120" w:line="276" w:lineRule="auto"/>
        <w:rPr>
          <w:rFonts w:ascii="Arial" w:hAnsi="Arial" w:cs="Arial"/>
        </w:rPr>
      </w:pPr>
      <w:r w:rsidRPr="00A234DB">
        <w:rPr>
          <w:rFonts w:ascii="Arial" w:hAnsi="Arial" w:cs="Arial"/>
        </w:rPr>
        <w:t>Preludio, fl. oboe, cl. fag. (1959, 4’).   Preludio e fuga, oboe, cl. fag. (1957, 8’30).</w:t>
      </w:r>
    </w:p>
    <w:p w:rsidR="00325F56" w:rsidRPr="00A234DB" w:rsidRDefault="00325F56" w:rsidP="005D6A2A">
      <w:pPr>
        <w:tabs>
          <w:tab w:val="center" w:pos="0"/>
          <w:tab w:val="left" w:pos="4253"/>
        </w:tabs>
        <w:spacing w:before="120" w:line="276" w:lineRule="auto"/>
        <w:rPr>
          <w:rFonts w:ascii="Arial" w:hAnsi="Arial" w:cs="Arial"/>
        </w:rPr>
      </w:pPr>
      <w:r w:rsidRPr="00A234DB">
        <w:rPr>
          <w:rFonts w:ascii="Arial" w:hAnsi="Arial" w:cs="Arial"/>
        </w:rPr>
        <w:t>Concerto per fl. oboe e archi (8’40).</w:t>
      </w:r>
    </w:p>
    <w:p w:rsidR="00325F56" w:rsidRPr="00A234DB" w:rsidRDefault="00325F56" w:rsidP="005D6A2A">
      <w:pPr>
        <w:tabs>
          <w:tab w:val="center" w:pos="0"/>
          <w:tab w:val="left" w:pos="4253"/>
        </w:tabs>
        <w:spacing w:before="120" w:line="276" w:lineRule="auto"/>
        <w:rPr>
          <w:rFonts w:ascii="Arial" w:hAnsi="Arial" w:cs="Arial"/>
        </w:rPr>
      </w:pPr>
    </w:p>
    <w:p w:rsidR="00B05862" w:rsidRPr="00200598" w:rsidRDefault="00B05862" w:rsidP="005D6A2A">
      <w:pPr>
        <w:tabs>
          <w:tab w:val="center" w:pos="0"/>
          <w:tab w:val="left" w:pos="3686"/>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BESOZZI </w:t>
      </w:r>
      <w:r w:rsidRPr="00200598">
        <w:rPr>
          <w:rFonts w:ascii="Arial" w:hAnsi="Arial" w:cs="Arial"/>
          <w:color w:val="873624"/>
          <w:u w:val="single"/>
        </w:rPr>
        <w:tab/>
      </w:r>
      <w:r w:rsidR="00087258" w:rsidRPr="00200598">
        <w:rPr>
          <w:rFonts w:ascii="Arial" w:hAnsi="Arial" w:cs="Arial"/>
          <w:color w:val="873624"/>
          <w:u w:val="single"/>
        </w:rPr>
        <w:tab/>
      </w:r>
      <w:r w:rsidRPr="00200598">
        <w:rPr>
          <w:rFonts w:ascii="Arial" w:hAnsi="Arial" w:cs="Arial"/>
          <w:color w:val="873624"/>
          <w:u w:val="single"/>
        </w:rPr>
        <w:t>famiglia di oboisti</w:t>
      </w:r>
      <w:r w:rsidR="00A20D34" w:rsidRPr="00200598">
        <w:rPr>
          <w:rFonts w:ascii="Arial" w:hAnsi="Arial" w:cs="Arial"/>
          <w:color w:val="873624"/>
          <w:u w:val="single"/>
        </w:rPr>
        <w:t>, dal 1600 al 1800.</w:t>
      </w:r>
    </w:p>
    <w:p w:rsidR="00B05862" w:rsidRPr="00200598" w:rsidRDefault="00B0586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u w:val="single"/>
        </w:rPr>
        <w:t>Cristoforo</w:t>
      </w:r>
      <w:r w:rsidRPr="00200598">
        <w:rPr>
          <w:rFonts w:ascii="Arial" w:hAnsi="Arial" w:cs="Arial"/>
          <w:color w:val="873624"/>
          <w:sz w:val="20"/>
          <w:szCs w:val="20"/>
        </w:rPr>
        <w:t>, (1661-1725)</w:t>
      </w:r>
      <w:r w:rsidR="000B000B" w:rsidRPr="00200598">
        <w:rPr>
          <w:rFonts w:ascii="Arial" w:hAnsi="Arial" w:cs="Arial"/>
          <w:color w:val="873624"/>
          <w:sz w:val="20"/>
          <w:szCs w:val="20"/>
        </w:rPr>
        <w:t>, figlio del compositore e cantore</w:t>
      </w:r>
      <w:r w:rsidR="00C11356" w:rsidRPr="00200598">
        <w:rPr>
          <w:rFonts w:ascii="Arial" w:hAnsi="Arial" w:cs="Arial"/>
          <w:color w:val="873624"/>
          <w:sz w:val="20"/>
          <w:szCs w:val="20"/>
          <w:u w:val="single"/>
        </w:rPr>
        <w:t>Alessandro</w:t>
      </w:r>
      <w:r w:rsidR="00C11356" w:rsidRPr="00200598">
        <w:rPr>
          <w:rFonts w:ascii="Arial" w:hAnsi="Arial" w:cs="Arial"/>
          <w:color w:val="873624"/>
          <w:sz w:val="20"/>
          <w:szCs w:val="20"/>
        </w:rPr>
        <w:t xml:space="preserve"> (Milano, ?1600)</w:t>
      </w:r>
      <w:r w:rsidRPr="00200598">
        <w:rPr>
          <w:rFonts w:ascii="Arial" w:hAnsi="Arial" w:cs="Arial"/>
          <w:color w:val="873624"/>
          <w:sz w:val="20"/>
          <w:szCs w:val="20"/>
        </w:rPr>
        <w:t xml:space="preserve"> fu oboista a Parma. </w:t>
      </w:r>
      <w:r w:rsidR="00701351" w:rsidRPr="00200598">
        <w:rPr>
          <w:rFonts w:ascii="Arial" w:hAnsi="Arial" w:cs="Arial"/>
          <w:color w:val="873624"/>
          <w:sz w:val="20"/>
          <w:szCs w:val="20"/>
        </w:rPr>
        <w:t xml:space="preserve">                    </w:t>
      </w:r>
      <w:r w:rsidR="00B77C00" w:rsidRPr="00200598">
        <w:rPr>
          <w:rFonts w:ascii="Arial" w:hAnsi="Arial" w:cs="Arial"/>
          <w:color w:val="873624"/>
          <w:sz w:val="20"/>
          <w:szCs w:val="20"/>
        </w:rPr>
        <w:t xml:space="preserve"> </w:t>
      </w:r>
      <w:r w:rsidR="00C10790" w:rsidRPr="00200598">
        <w:rPr>
          <w:rFonts w:ascii="Arial" w:hAnsi="Arial" w:cs="Arial"/>
          <w:color w:val="873624"/>
          <w:sz w:val="20"/>
          <w:szCs w:val="20"/>
        </w:rPr>
        <w:t xml:space="preserve">Il fratello </w:t>
      </w:r>
      <w:r w:rsidRPr="00200598">
        <w:rPr>
          <w:rFonts w:ascii="Arial" w:hAnsi="Arial" w:cs="Arial"/>
          <w:color w:val="873624"/>
          <w:sz w:val="20"/>
          <w:szCs w:val="20"/>
          <w:u w:val="single"/>
        </w:rPr>
        <w:t>Giuseppe</w:t>
      </w:r>
      <w:r w:rsidR="00C10790" w:rsidRPr="00200598">
        <w:rPr>
          <w:rFonts w:ascii="Arial" w:hAnsi="Arial" w:cs="Arial"/>
          <w:color w:val="873624"/>
          <w:sz w:val="20"/>
          <w:szCs w:val="20"/>
        </w:rPr>
        <w:t>(</w:t>
      </w:r>
      <w:r w:rsidRPr="00200598">
        <w:rPr>
          <w:rFonts w:ascii="Arial" w:hAnsi="Arial" w:cs="Arial"/>
          <w:color w:val="873624"/>
          <w:sz w:val="20"/>
          <w:szCs w:val="20"/>
        </w:rPr>
        <w:t>1686-</w:t>
      </w:r>
      <w:r w:rsidR="00C10790" w:rsidRPr="00200598">
        <w:rPr>
          <w:rFonts w:ascii="Arial" w:hAnsi="Arial" w:cs="Arial"/>
          <w:color w:val="873624"/>
          <w:sz w:val="20"/>
          <w:szCs w:val="20"/>
        </w:rPr>
        <w:t>1760)</w:t>
      </w:r>
      <w:r w:rsidRPr="00200598">
        <w:rPr>
          <w:rFonts w:ascii="Arial" w:hAnsi="Arial" w:cs="Arial"/>
          <w:color w:val="873624"/>
          <w:sz w:val="20"/>
          <w:szCs w:val="20"/>
        </w:rPr>
        <w:t xml:space="preserve">, fu a Parma fino al 1733, quindi alla corte di Napoli. </w:t>
      </w:r>
      <w:r w:rsidR="00C10790" w:rsidRPr="00200598">
        <w:rPr>
          <w:rFonts w:ascii="Arial" w:hAnsi="Arial" w:cs="Arial"/>
          <w:color w:val="873624"/>
          <w:sz w:val="20"/>
          <w:szCs w:val="20"/>
        </w:rPr>
        <w:t xml:space="preserve">Il figlio di Cristoforo, </w:t>
      </w:r>
      <w:r w:rsidR="00FE0F47" w:rsidRPr="00200598">
        <w:rPr>
          <w:rFonts w:ascii="Arial" w:hAnsi="Arial" w:cs="Arial"/>
          <w:color w:val="873624"/>
          <w:sz w:val="20"/>
          <w:szCs w:val="20"/>
        </w:rPr>
        <w:t xml:space="preserve">      </w:t>
      </w:r>
      <w:r w:rsidRPr="00200598">
        <w:rPr>
          <w:rFonts w:ascii="Arial" w:hAnsi="Arial" w:cs="Arial"/>
          <w:color w:val="873624"/>
          <w:sz w:val="20"/>
          <w:szCs w:val="20"/>
          <w:u w:val="single"/>
        </w:rPr>
        <w:t>Alessandro</w:t>
      </w:r>
      <w:r w:rsidRPr="00200598">
        <w:rPr>
          <w:rFonts w:ascii="Arial" w:hAnsi="Arial" w:cs="Arial"/>
          <w:color w:val="873624"/>
          <w:sz w:val="20"/>
          <w:szCs w:val="20"/>
        </w:rPr>
        <w:t xml:space="preserve"> (</w:t>
      </w:r>
      <w:r w:rsidR="00C10790" w:rsidRPr="00200598">
        <w:rPr>
          <w:rFonts w:ascii="Arial" w:hAnsi="Arial" w:cs="Arial"/>
          <w:color w:val="873624"/>
          <w:sz w:val="20"/>
          <w:szCs w:val="20"/>
        </w:rPr>
        <w:t>1702-1793</w:t>
      </w:r>
      <w:r w:rsidR="00F477F6" w:rsidRPr="00200598">
        <w:rPr>
          <w:rFonts w:ascii="Arial" w:hAnsi="Arial" w:cs="Arial"/>
          <w:color w:val="873624"/>
          <w:sz w:val="20"/>
          <w:szCs w:val="20"/>
        </w:rPr>
        <w:t>, vedi sotto</w:t>
      </w:r>
      <w:r w:rsidR="00C10790" w:rsidRPr="00200598">
        <w:rPr>
          <w:rFonts w:ascii="Arial" w:hAnsi="Arial" w:cs="Arial"/>
          <w:color w:val="873624"/>
          <w:sz w:val="20"/>
          <w:szCs w:val="20"/>
        </w:rPr>
        <w:t xml:space="preserve">) fu a Parma fino al 1731, alla Corte dei Savoia per 4 anni, dal 1735, per </w:t>
      </w:r>
      <w:r w:rsidR="00182E89" w:rsidRPr="00200598">
        <w:rPr>
          <w:rFonts w:ascii="Arial" w:hAnsi="Arial" w:cs="Arial"/>
          <w:color w:val="873624"/>
          <w:sz w:val="20"/>
          <w:szCs w:val="20"/>
        </w:rPr>
        <w:t xml:space="preserve">           </w:t>
      </w:r>
      <w:r w:rsidR="00C10790" w:rsidRPr="00200598">
        <w:rPr>
          <w:rFonts w:ascii="Arial" w:hAnsi="Arial" w:cs="Arial"/>
          <w:color w:val="873624"/>
          <w:sz w:val="20"/>
          <w:szCs w:val="20"/>
        </w:rPr>
        <w:t>una stagione fu a Parigi, oboista al Concert Spirituel, tornato a Torino</w:t>
      </w:r>
      <w:r w:rsidR="004D574A" w:rsidRPr="00200598">
        <w:rPr>
          <w:rFonts w:ascii="Arial" w:hAnsi="Arial" w:cs="Arial"/>
          <w:color w:val="873624"/>
          <w:sz w:val="20"/>
          <w:szCs w:val="20"/>
        </w:rPr>
        <w:t>,</w:t>
      </w:r>
      <w:r w:rsidR="00C10790" w:rsidRPr="00200598">
        <w:rPr>
          <w:rFonts w:ascii="Arial" w:hAnsi="Arial" w:cs="Arial"/>
          <w:color w:val="873624"/>
          <w:sz w:val="20"/>
          <w:szCs w:val="20"/>
        </w:rPr>
        <w:t xml:space="preserve"> fu con Pugnani “Virtuoso della camera </w:t>
      </w:r>
      <w:r w:rsidR="008C2A9F">
        <w:rPr>
          <w:rFonts w:ascii="Arial" w:hAnsi="Arial" w:cs="Arial"/>
          <w:color w:val="873624"/>
          <w:sz w:val="20"/>
          <w:szCs w:val="20"/>
        </w:rPr>
        <w:t xml:space="preserve">           </w:t>
      </w:r>
      <w:r w:rsidR="00C10790" w:rsidRPr="00200598">
        <w:rPr>
          <w:rFonts w:ascii="Arial" w:hAnsi="Arial" w:cs="Arial"/>
          <w:color w:val="873624"/>
          <w:sz w:val="20"/>
          <w:szCs w:val="20"/>
        </w:rPr>
        <w:t xml:space="preserve">del Re”. </w:t>
      </w:r>
      <w:r w:rsidR="00C10790" w:rsidRPr="00200598">
        <w:rPr>
          <w:rFonts w:ascii="Arial" w:hAnsi="Arial" w:cs="Arial"/>
          <w:color w:val="873624"/>
          <w:sz w:val="20"/>
          <w:szCs w:val="20"/>
          <w:u w:val="single"/>
        </w:rPr>
        <w:t>Paolo Girolamo</w:t>
      </w:r>
      <w:r w:rsidR="00C10790" w:rsidRPr="00200598">
        <w:rPr>
          <w:rFonts w:ascii="Arial" w:hAnsi="Arial" w:cs="Arial"/>
          <w:color w:val="873624"/>
          <w:sz w:val="20"/>
          <w:szCs w:val="20"/>
        </w:rPr>
        <w:t xml:space="preserve"> (1704-1778),</w:t>
      </w:r>
      <w:r w:rsidR="00C11356" w:rsidRPr="00200598">
        <w:rPr>
          <w:rFonts w:ascii="Arial" w:hAnsi="Arial" w:cs="Arial"/>
          <w:color w:val="873624"/>
          <w:sz w:val="20"/>
          <w:szCs w:val="20"/>
        </w:rPr>
        <w:t xml:space="preserve"> oboista,</w:t>
      </w:r>
      <w:r w:rsidR="004D574A" w:rsidRPr="00200598">
        <w:rPr>
          <w:rFonts w:ascii="Arial" w:hAnsi="Arial" w:cs="Arial"/>
          <w:color w:val="873624"/>
          <w:sz w:val="20"/>
          <w:szCs w:val="20"/>
        </w:rPr>
        <w:t xml:space="preserve">figlio di Giuseppe, </w:t>
      </w:r>
      <w:r w:rsidR="00C10790" w:rsidRPr="00200598">
        <w:rPr>
          <w:rFonts w:ascii="Arial" w:hAnsi="Arial" w:cs="Arial"/>
          <w:color w:val="873624"/>
          <w:sz w:val="20"/>
          <w:szCs w:val="20"/>
        </w:rPr>
        <w:t>fu sempre con il fratello Alessandro</w:t>
      </w:r>
      <w:r w:rsidR="004D574A" w:rsidRPr="00200598">
        <w:rPr>
          <w:rFonts w:ascii="Arial" w:hAnsi="Arial" w:cs="Arial"/>
          <w:color w:val="873624"/>
          <w:sz w:val="20"/>
          <w:szCs w:val="20"/>
        </w:rPr>
        <w:t xml:space="preserve">. </w:t>
      </w:r>
      <w:r w:rsidR="00182E89" w:rsidRPr="00200598">
        <w:rPr>
          <w:rFonts w:ascii="Arial" w:hAnsi="Arial" w:cs="Arial"/>
          <w:color w:val="873624"/>
          <w:sz w:val="20"/>
          <w:szCs w:val="20"/>
        </w:rPr>
        <w:t xml:space="preserve">            </w:t>
      </w:r>
      <w:r w:rsidR="00C82C4B">
        <w:rPr>
          <w:rFonts w:ascii="Arial" w:hAnsi="Arial" w:cs="Arial"/>
          <w:color w:val="873624"/>
          <w:sz w:val="20"/>
          <w:szCs w:val="20"/>
        </w:rPr>
        <w:t xml:space="preserve">          </w:t>
      </w:r>
      <w:r w:rsidR="004D574A" w:rsidRPr="00200598">
        <w:rPr>
          <w:rFonts w:ascii="Arial" w:hAnsi="Arial" w:cs="Arial"/>
          <w:color w:val="873624"/>
          <w:sz w:val="20"/>
          <w:szCs w:val="20"/>
          <w:u w:val="single"/>
        </w:rPr>
        <w:t>Antonio</w:t>
      </w:r>
      <w:r w:rsidR="004D574A" w:rsidRPr="00200598">
        <w:rPr>
          <w:rFonts w:ascii="Arial" w:hAnsi="Arial" w:cs="Arial"/>
          <w:color w:val="873624"/>
          <w:sz w:val="20"/>
          <w:szCs w:val="20"/>
        </w:rPr>
        <w:t xml:space="preserve"> (1714-1781), fratello dei due precedenti, fu a Parma, alla corte di Napoli, alla cappella reale di Dresda </w:t>
      </w:r>
      <w:r w:rsidR="00182E89" w:rsidRPr="00200598">
        <w:rPr>
          <w:rFonts w:ascii="Arial" w:hAnsi="Arial" w:cs="Arial"/>
          <w:color w:val="873624"/>
          <w:sz w:val="20"/>
          <w:szCs w:val="20"/>
        </w:rPr>
        <w:t xml:space="preserve">       </w:t>
      </w:r>
      <w:r w:rsidR="00C82C4B">
        <w:rPr>
          <w:rFonts w:ascii="Arial" w:hAnsi="Arial" w:cs="Arial"/>
          <w:color w:val="873624"/>
          <w:sz w:val="20"/>
          <w:szCs w:val="20"/>
        </w:rPr>
        <w:t xml:space="preserve">            </w:t>
      </w:r>
      <w:r w:rsidR="004D574A" w:rsidRPr="00200598">
        <w:rPr>
          <w:rFonts w:ascii="Arial" w:hAnsi="Arial" w:cs="Arial"/>
          <w:color w:val="873624"/>
          <w:sz w:val="20"/>
          <w:szCs w:val="20"/>
        </w:rPr>
        <w:t xml:space="preserve">e nel 1975 si stabilì con i fratelli a Torino. </w:t>
      </w:r>
      <w:r w:rsidR="004D574A" w:rsidRPr="00200598">
        <w:rPr>
          <w:rFonts w:ascii="Arial" w:hAnsi="Arial" w:cs="Arial"/>
          <w:color w:val="873624"/>
          <w:sz w:val="20"/>
          <w:szCs w:val="20"/>
          <w:u w:val="single"/>
        </w:rPr>
        <w:t>Gaetano</w:t>
      </w:r>
      <w:r w:rsidR="004D574A" w:rsidRPr="00200598">
        <w:rPr>
          <w:rFonts w:ascii="Arial" w:hAnsi="Arial" w:cs="Arial"/>
          <w:color w:val="873624"/>
          <w:sz w:val="20"/>
          <w:szCs w:val="20"/>
        </w:rPr>
        <w:t xml:space="preserve"> (</w:t>
      </w:r>
      <w:r w:rsidR="009214E4" w:rsidRPr="00200598">
        <w:rPr>
          <w:rFonts w:ascii="Arial" w:hAnsi="Arial" w:cs="Arial"/>
          <w:color w:val="873624"/>
          <w:sz w:val="20"/>
          <w:szCs w:val="20"/>
        </w:rPr>
        <w:t>1727-1798</w:t>
      </w:r>
      <w:r w:rsidR="004D574A" w:rsidRPr="00200598">
        <w:rPr>
          <w:rFonts w:ascii="Arial" w:hAnsi="Arial" w:cs="Arial"/>
          <w:color w:val="873624"/>
          <w:sz w:val="20"/>
          <w:szCs w:val="20"/>
        </w:rPr>
        <w:t>)</w:t>
      </w:r>
      <w:r w:rsidR="00105C14" w:rsidRPr="00200598">
        <w:rPr>
          <w:rFonts w:ascii="Arial" w:hAnsi="Arial" w:cs="Arial"/>
          <w:color w:val="873624"/>
          <w:sz w:val="20"/>
          <w:szCs w:val="20"/>
        </w:rPr>
        <w:t xml:space="preserve">, </w:t>
      </w:r>
      <w:r w:rsidR="00F509C8" w:rsidRPr="00200598">
        <w:rPr>
          <w:rFonts w:ascii="Arial" w:hAnsi="Arial" w:cs="Arial"/>
          <w:color w:val="873624"/>
          <w:sz w:val="20"/>
          <w:szCs w:val="20"/>
        </w:rPr>
        <w:t xml:space="preserve">figlio di Giuseppe, </w:t>
      </w:r>
      <w:r w:rsidR="00105C14" w:rsidRPr="00200598">
        <w:rPr>
          <w:rFonts w:ascii="Arial" w:hAnsi="Arial" w:cs="Arial"/>
          <w:color w:val="873624"/>
          <w:sz w:val="20"/>
          <w:szCs w:val="20"/>
        </w:rPr>
        <w:t xml:space="preserve">fu oboista a Napoli, in </w:t>
      </w:r>
      <w:r w:rsidR="008C2A9F">
        <w:rPr>
          <w:rFonts w:ascii="Arial" w:hAnsi="Arial" w:cs="Arial"/>
          <w:color w:val="873624"/>
          <w:sz w:val="20"/>
          <w:szCs w:val="20"/>
        </w:rPr>
        <w:t xml:space="preserve">          </w:t>
      </w:r>
      <w:r w:rsidR="00105C14" w:rsidRPr="00200598">
        <w:rPr>
          <w:rFonts w:ascii="Arial" w:hAnsi="Arial" w:cs="Arial"/>
          <w:color w:val="873624"/>
          <w:sz w:val="20"/>
          <w:szCs w:val="20"/>
        </w:rPr>
        <w:t xml:space="preserve">Francia e </w:t>
      </w:r>
      <w:r w:rsidR="00701351" w:rsidRPr="00200598">
        <w:rPr>
          <w:rFonts w:ascii="Arial" w:hAnsi="Arial" w:cs="Arial"/>
          <w:color w:val="873624"/>
          <w:sz w:val="20"/>
          <w:szCs w:val="20"/>
        </w:rPr>
        <w:t xml:space="preserve">  </w:t>
      </w:r>
      <w:r w:rsidR="00105C14" w:rsidRPr="00200598">
        <w:rPr>
          <w:rFonts w:ascii="Arial" w:hAnsi="Arial" w:cs="Arial"/>
          <w:color w:val="873624"/>
          <w:sz w:val="20"/>
          <w:szCs w:val="20"/>
        </w:rPr>
        <w:t xml:space="preserve">dal 1793 a Londra. </w:t>
      </w:r>
      <w:r w:rsidR="00105C14" w:rsidRPr="00200598">
        <w:rPr>
          <w:rFonts w:ascii="Arial" w:hAnsi="Arial" w:cs="Arial"/>
          <w:color w:val="873624"/>
          <w:sz w:val="20"/>
          <w:szCs w:val="20"/>
          <w:u w:val="single"/>
        </w:rPr>
        <w:t>Carlo</w:t>
      </w:r>
      <w:r w:rsidR="00105C14" w:rsidRPr="00200598">
        <w:rPr>
          <w:rFonts w:ascii="Arial" w:hAnsi="Arial" w:cs="Arial"/>
          <w:color w:val="873624"/>
          <w:sz w:val="20"/>
          <w:szCs w:val="20"/>
        </w:rPr>
        <w:t xml:space="preserve"> (1738-1792</w:t>
      </w:r>
      <w:r w:rsidR="009214E4" w:rsidRPr="00200598">
        <w:rPr>
          <w:rFonts w:ascii="Arial" w:hAnsi="Arial" w:cs="Arial"/>
          <w:color w:val="873624"/>
          <w:sz w:val="20"/>
          <w:szCs w:val="20"/>
        </w:rPr>
        <w:t>, vedi sotto</w:t>
      </w:r>
      <w:r w:rsidR="00105C14" w:rsidRPr="00200598">
        <w:rPr>
          <w:rFonts w:ascii="Arial" w:hAnsi="Arial" w:cs="Arial"/>
          <w:color w:val="873624"/>
          <w:sz w:val="20"/>
          <w:szCs w:val="20"/>
        </w:rPr>
        <w:t>), figlio di Antonio fu oboista a Dresda</w:t>
      </w:r>
      <w:r w:rsidR="00E704C1" w:rsidRPr="00200598">
        <w:rPr>
          <w:rFonts w:ascii="Arial" w:hAnsi="Arial" w:cs="Arial"/>
          <w:color w:val="873624"/>
          <w:sz w:val="20"/>
          <w:szCs w:val="20"/>
        </w:rPr>
        <w:t>.</w:t>
      </w:r>
      <w:r w:rsidR="00182E89" w:rsidRPr="00200598">
        <w:rPr>
          <w:rFonts w:ascii="Arial" w:hAnsi="Arial" w:cs="Arial"/>
          <w:color w:val="873624"/>
          <w:sz w:val="20"/>
          <w:szCs w:val="20"/>
        </w:rPr>
        <w:t xml:space="preserve">                  </w:t>
      </w:r>
      <w:r w:rsidR="00105C14" w:rsidRPr="00200598">
        <w:rPr>
          <w:rFonts w:ascii="Arial" w:hAnsi="Arial" w:cs="Arial"/>
          <w:color w:val="873624"/>
          <w:sz w:val="20"/>
          <w:szCs w:val="20"/>
          <w:u w:val="single"/>
        </w:rPr>
        <w:t>Girolamo</w:t>
      </w:r>
      <w:r w:rsidR="00105C14" w:rsidRPr="00200598">
        <w:rPr>
          <w:rFonts w:ascii="Arial" w:hAnsi="Arial" w:cs="Arial"/>
          <w:color w:val="873624"/>
          <w:sz w:val="20"/>
          <w:szCs w:val="20"/>
        </w:rPr>
        <w:t xml:space="preserve"> (1758-1785) </w:t>
      </w:r>
      <w:r w:rsidR="00701351" w:rsidRPr="00200598">
        <w:rPr>
          <w:rFonts w:ascii="Arial" w:hAnsi="Arial" w:cs="Arial"/>
          <w:color w:val="873624"/>
          <w:sz w:val="20"/>
          <w:szCs w:val="20"/>
        </w:rPr>
        <w:t xml:space="preserve"> </w:t>
      </w:r>
      <w:r w:rsidR="00105C14" w:rsidRPr="00200598">
        <w:rPr>
          <w:rFonts w:ascii="Arial" w:hAnsi="Arial" w:cs="Arial"/>
          <w:color w:val="873624"/>
          <w:sz w:val="20"/>
          <w:szCs w:val="20"/>
        </w:rPr>
        <w:t xml:space="preserve">figlio di Gaetano, fu dal 1770 oboista alla corte di Parigi. </w:t>
      </w:r>
      <w:r w:rsidR="00105C14" w:rsidRPr="00200598">
        <w:rPr>
          <w:rFonts w:ascii="Arial" w:hAnsi="Arial" w:cs="Arial"/>
          <w:color w:val="873624"/>
          <w:sz w:val="20"/>
          <w:szCs w:val="20"/>
          <w:u w:val="single"/>
        </w:rPr>
        <w:t>Francesco</w:t>
      </w:r>
      <w:r w:rsidR="00105C14" w:rsidRPr="00200598">
        <w:rPr>
          <w:rFonts w:ascii="Arial" w:hAnsi="Arial" w:cs="Arial"/>
          <w:color w:val="873624"/>
          <w:sz w:val="20"/>
          <w:szCs w:val="20"/>
        </w:rPr>
        <w:t xml:space="preserve"> (1766-1816), figlio </w:t>
      </w:r>
      <w:r w:rsidR="00182E89" w:rsidRPr="00200598">
        <w:rPr>
          <w:rFonts w:ascii="Arial" w:hAnsi="Arial" w:cs="Arial"/>
          <w:color w:val="873624"/>
          <w:sz w:val="20"/>
          <w:szCs w:val="20"/>
        </w:rPr>
        <w:t xml:space="preserve"> </w:t>
      </w:r>
      <w:r w:rsidR="008C2A9F">
        <w:rPr>
          <w:rFonts w:ascii="Arial" w:hAnsi="Arial" w:cs="Arial"/>
          <w:color w:val="873624"/>
          <w:sz w:val="20"/>
          <w:szCs w:val="20"/>
        </w:rPr>
        <w:t xml:space="preserve">           </w:t>
      </w:r>
      <w:r w:rsidR="00105C14" w:rsidRPr="00200598">
        <w:rPr>
          <w:rFonts w:ascii="Arial" w:hAnsi="Arial" w:cs="Arial"/>
          <w:color w:val="873624"/>
          <w:sz w:val="20"/>
          <w:szCs w:val="20"/>
        </w:rPr>
        <w:t xml:space="preserve">di Carlo, fu oboista alla corte di Dresda. Henri, figlio di Girolamo, interruppe </w:t>
      </w:r>
      <w:r w:rsidR="00C11356" w:rsidRPr="00200598">
        <w:rPr>
          <w:rFonts w:ascii="Arial" w:hAnsi="Arial" w:cs="Arial"/>
          <w:color w:val="873624"/>
          <w:sz w:val="20"/>
          <w:szCs w:val="20"/>
        </w:rPr>
        <w:t>enigmaticamente</w:t>
      </w:r>
      <w:r w:rsidR="00FE0F47" w:rsidRPr="00200598">
        <w:rPr>
          <w:rFonts w:ascii="Arial" w:hAnsi="Arial" w:cs="Arial"/>
          <w:color w:val="873624"/>
          <w:sz w:val="20"/>
          <w:szCs w:val="20"/>
        </w:rPr>
        <w:t xml:space="preserve"> </w:t>
      </w:r>
      <w:r w:rsidR="00105C14" w:rsidRPr="00200598">
        <w:rPr>
          <w:rFonts w:ascii="Arial" w:hAnsi="Arial" w:cs="Arial"/>
          <w:color w:val="873624"/>
          <w:sz w:val="20"/>
          <w:szCs w:val="20"/>
        </w:rPr>
        <w:t xml:space="preserve">la tradizione </w:t>
      </w:r>
      <w:r w:rsidR="00C82C4B">
        <w:rPr>
          <w:rFonts w:ascii="Arial" w:hAnsi="Arial" w:cs="Arial"/>
          <w:color w:val="873624"/>
          <w:sz w:val="20"/>
          <w:szCs w:val="20"/>
        </w:rPr>
        <w:t xml:space="preserve">          </w:t>
      </w:r>
      <w:r w:rsidR="00105C14" w:rsidRPr="00200598">
        <w:rPr>
          <w:rFonts w:ascii="Arial" w:hAnsi="Arial" w:cs="Arial"/>
          <w:color w:val="873624"/>
          <w:sz w:val="20"/>
          <w:szCs w:val="20"/>
        </w:rPr>
        <w:t>oboistica</w:t>
      </w:r>
      <w:r w:rsidR="00A20D34" w:rsidRPr="00200598">
        <w:rPr>
          <w:rFonts w:ascii="Arial" w:hAnsi="Arial" w:cs="Arial"/>
          <w:color w:val="873624"/>
          <w:sz w:val="20"/>
          <w:szCs w:val="20"/>
        </w:rPr>
        <w:t>,</w:t>
      </w:r>
      <w:r w:rsidR="00105C14" w:rsidRPr="00200598">
        <w:rPr>
          <w:rFonts w:ascii="Arial" w:hAnsi="Arial" w:cs="Arial"/>
          <w:color w:val="873624"/>
          <w:sz w:val="20"/>
          <w:szCs w:val="20"/>
        </w:rPr>
        <w:t xml:space="preserve"> ded</w:t>
      </w:r>
      <w:r w:rsidR="00A20D34" w:rsidRPr="00200598">
        <w:rPr>
          <w:rFonts w:ascii="Arial" w:hAnsi="Arial" w:cs="Arial"/>
          <w:color w:val="873624"/>
          <w:sz w:val="20"/>
          <w:szCs w:val="20"/>
        </w:rPr>
        <w:t>icandosi al flauto. Suo figlio</w:t>
      </w:r>
      <w:r w:rsidR="000B000B" w:rsidRPr="00200598">
        <w:rPr>
          <w:rFonts w:ascii="Arial" w:hAnsi="Arial" w:cs="Arial"/>
          <w:color w:val="873624"/>
          <w:sz w:val="20"/>
          <w:szCs w:val="20"/>
        </w:rPr>
        <w:t>,</w:t>
      </w:r>
      <w:r w:rsidR="00A20D34" w:rsidRPr="00200598">
        <w:rPr>
          <w:rFonts w:ascii="Arial" w:hAnsi="Arial" w:cs="Arial"/>
          <w:color w:val="873624"/>
          <w:sz w:val="20"/>
          <w:szCs w:val="20"/>
        </w:rPr>
        <w:t xml:space="preserve"> Louis-Désiré</w:t>
      </w:r>
      <w:r w:rsidR="00182E89" w:rsidRPr="00200598">
        <w:rPr>
          <w:rFonts w:ascii="Arial" w:hAnsi="Arial" w:cs="Arial"/>
          <w:color w:val="873624"/>
          <w:sz w:val="20"/>
          <w:szCs w:val="20"/>
        </w:rPr>
        <w:t xml:space="preserve"> </w:t>
      </w:r>
      <w:r w:rsidR="00A20D34" w:rsidRPr="00200598">
        <w:rPr>
          <w:rFonts w:ascii="Arial" w:hAnsi="Arial" w:cs="Arial"/>
          <w:color w:val="873624"/>
          <w:sz w:val="20"/>
          <w:szCs w:val="20"/>
        </w:rPr>
        <w:t xml:space="preserve">(1814-1879), pianista e compositore, fu allievo di Lesueur </w:t>
      </w:r>
      <w:r w:rsidR="00C82C4B">
        <w:rPr>
          <w:rFonts w:ascii="Arial" w:hAnsi="Arial" w:cs="Arial"/>
          <w:color w:val="873624"/>
          <w:sz w:val="20"/>
          <w:szCs w:val="20"/>
        </w:rPr>
        <w:t xml:space="preserve">                 </w:t>
      </w:r>
      <w:r w:rsidR="00A20D34" w:rsidRPr="00200598">
        <w:rPr>
          <w:rFonts w:ascii="Arial" w:hAnsi="Arial" w:cs="Arial"/>
          <w:color w:val="873624"/>
          <w:sz w:val="20"/>
          <w:szCs w:val="20"/>
        </w:rPr>
        <w:t>al Conservatorio di Parigi e vinse il Grand Prix de Rome nel 1837.</w:t>
      </w:r>
      <w:r w:rsidR="00C11356" w:rsidRPr="00200598">
        <w:rPr>
          <w:rFonts w:ascii="Arial" w:hAnsi="Arial" w:cs="Arial"/>
          <w:color w:val="873624"/>
          <w:sz w:val="20"/>
          <w:szCs w:val="20"/>
        </w:rPr>
        <w:t>.....</w:t>
      </w:r>
      <w:r w:rsidR="00E9508C" w:rsidRPr="00200598">
        <w:rPr>
          <w:rFonts w:ascii="Arial" w:hAnsi="Arial" w:cs="Arial"/>
          <w:color w:val="873624"/>
          <w:sz w:val="20"/>
          <w:szCs w:val="20"/>
        </w:rPr>
        <w:t>2</w:t>
      </w:r>
      <w:r w:rsidR="00B603FF" w:rsidRPr="00200598">
        <w:rPr>
          <w:rFonts w:ascii="Arial" w:hAnsi="Arial" w:cs="Arial"/>
          <w:color w:val="873624"/>
          <w:sz w:val="20"/>
          <w:szCs w:val="20"/>
        </w:rPr>
        <w:t>5</w:t>
      </w:r>
      <w:r w:rsidR="0048640C" w:rsidRPr="00200598">
        <w:rPr>
          <w:rFonts w:ascii="Arial" w:hAnsi="Arial" w:cs="Arial"/>
          <w:color w:val="873624"/>
          <w:sz w:val="20"/>
          <w:szCs w:val="20"/>
        </w:rPr>
        <w:t xml:space="preserve">0 anni </w:t>
      </w:r>
      <w:r w:rsidR="00807519" w:rsidRPr="00200598">
        <w:rPr>
          <w:rFonts w:ascii="Arial" w:hAnsi="Arial" w:cs="Arial"/>
          <w:color w:val="873624"/>
          <w:sz w:val="20"/>
          <w:szCs w:val="20"/>
        </w:rPr>
        <w:t>di Musica!</w:t>
      </w:r>
    </w:p>
    <w:p w:rsidR="0013763C" w:rsidRPr="00200598" w:rsidRDefault="0013763C" w:rsidP="005D6A2A">
      <w:pPr>
        <w:tabs>
          <w:tab w:val="center" w:pos="0"/>
          <w:tab w:val="left" w:pos="4253"/>
        </w:tabs>
        <w:spacing w:before="120" w:line="276" w:lineRule="auto"/>
        <w:rPr>
          <w:rFonts w:ascii="Arial" w:hAnsi="Arial" w:cs="Arial"/>
          <w:color w:val="873624"/>
        </w:rPr>
      </w:pPr>
    </w:p>
    <w:p w:rsidR="000B2473" w:rsidRPr="00200598" w:rsidRDefault="000B2473"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BESOZZI Alessandro</w:t>
      </w:r>
      <w:r w:rsidRPr="00200598">
        <w:rPr>
          <w:rFonts w:ascii="Arial" w:hAnsi="Arial" w:cs="Arial"/>
          <w:color w:val="873624"/>
          <w:sz w:val="24"/>
          <w:u w:val="single"/>
        </w:rPr>
        <w:tab/>
      </w:r>
      <w:r w:rsidRPr="00200598">
        <w:rPr>
          <w:rFonts w:ascii="Arial" w:hAnsi="Arial" w:cs="Arial"/>
          <w:color w:val="873624"/>
          <w:sz w:val="24"/>
          <w:u w:val="single"/>
        </w:rPr>
        <w:tab/>
        <w:t>Parma, 22.7.1702 - Torino, 26.7.1793.</w:t>
      </w:r>
    </w:p>
    <w:p w:rsidR="00473B2F" w:rsidRPr="00D328D3" w:rsidRDefault="00F477F6" w:rsidP="005D6A2A">
      <w:pPr>
        <w:pStyle w:val="Corpotesto"/>
        <w:tabs>
          <w:tab w:val="center" w:pos="0"/>
          <w:tab w:val="left" w:pos="4253"/>
        </w:tabs>
        <w:spacing w:before="120" w:after="0" w:line="276" w:lineRule="auto"/>
        <w:rPr>
          <w:rFonts w:ascii="Arial" w:hAnsi="Arial" w:cs="Arial"/>
          <w:sz w:val="24"/>
          <w:szCs w:val="24"/>
        </w:rPr>
      </w:pPr>
      <w:r w:rsidRPr="00D328D3">
        <w:rPr>
          <w:rFonts w:ascii="Arial" w:hAnsi="Arial" w:cs="Arial"/>
          <w:sz w:val="24"/>
          <w:szCs w:val="24"/>
        </w:rPr>
        <w:t xml:space="preserve">Sonata in Do, per oboe e org. (8’50).   </w:t>
      </w:r>
      <w:r w:rsidR="000C307C" w:rsidRPr="00D328D3">
        <w:rPr>
          <w:rFonts w:ascii="Arial" w:hAnsi="Arial" w:cs="Arial"/>
          <w:sz w:val="24"/>
          <w:szCs w:val="24"/>
        </w:rPr>
        <w:t xml:space="preserve">Oboe, fagotto e clav.:   </w:t>
      </w:r>
      <w:r w:rsidR="00473B2F" w:rsidRPr="00D328D3">
        <w:rPr>
          <w:rFonts w:ascii="Arial" w:hAnsi="Arial" w:cs="Arial"/>
          <w:sz w:val="24"/>
          <w:szCs w:val="24"/>
        </w:rPr>
        <w:t xml:space="preserve">1a Sonata in Re (8’20).   </w:t>
      </w:r>
    </w:p>
    <w:p w:rsidR="00473B2F" w:rsidRPr="00D328D3" w:rsidRDefault="00473B2F" w:rsidP="005D6A2A">
      <w:pPr>
        <w:pStyle w:val="Corpotesto"/>
        <w:tabs>
          <w:tab w:val="center" w:pos="0"/>
          <w:tab w:val="left" w:pos="4253"/>
        </w:tabs>
        <w:spacing w:before="120" w:after="0" w:line="276" w:lineRule="auto"/>
        <w:rPr>
          <w:rFonts w:ascii="Arial" w:hAnsi="Arial" w:cs="Arial"/>
          <w:sz w:val="24"/>
          <w:szCs w:val="24"/>
        </w:rPr>
      </w:pPr>
      <w:r w:rsidRPr="00D328D3">
        <w:rPr>
          <w:rFonts w:ascii="Arial" w:hAnsi="Arial" w:cs="Arial"/>
          <w:sz w:val="24"/>
          <w:szCs w:val="24"/>
        </w:rPr>
        <w:t xml:space="preserve">2a Sonata in Sol (8’50).   3a Sonata in Re (7’05).   4a Sonata in Sol (7'30)   </w:t>
      </w:r>
    </w:p>
    <w:p w:rsidR="00473B2F" w:rsidRPr="00D328D3" w:rsidRDefault="00473B2F" w:rsidP="005D6A2A">
      <w:pPr>
        <w:pStyle w:val="Corpotesto"/>
        <w:tabs>
          <w:tab w:val="center" w:pos="0"/>
          <w:tab w:val="left" w:pos="4253"/>
        </w:tabs>
        <w:spacing w:before="120" w:after="0" w:line="276" w:lineRule="auto"/>
        <w:rPr>
          <w:rFonts w:ascii="Arial" w:hAnsi="Arial" w:cs="Arial"/>
          <w:sz w:val="24"/>
          <w:szCs w:val="24"/>
        </w:rPr>
      </w:pPr>
      <w:r w:rsidRPr="00D328D3">
        <w:rPr>
          <w:rFonts w:ascii="Arial" w:hAnsi="Arial" w:cs="Arial"/>
          <w:sz w:val="24"/>
          <w:szCs w:val="24"/>
        </w:rPr>
        <w:t xml:space="preserve">5a Sonata in Re (7’30).   6a </w:t>
      </w:r>
      <w:r w:rsidR="000C307C" w:rsidRPr="00D328D3">
        <w:rPr>
          <w:rFonts w:ascii="Arial" w:hAnsi="Arial" w:cs="Arial"/>
          <w:sz w:val="24"/>
          <w:szCs w:val="24"/>
        </w:rPr>
        <w:t>Sonata in Do (</w:t>
      </w:r>
      <w:r w:rsidRPr="00D328D3">
        <w:rPr>
          <w:rFonts w:ascii="Arial" w:hAnsi="Arial" w:cs="Arial"/>
          <w:sz w:val="24"/>
          <w:szCs w:val="24"/>
        </w:rPr>
        <w:t>7'</w:t>
      </w:r>
      <w:r w:rsidR="000C307C" w:rsidRPr="00D328D3">
        <w:rPr>
          <w:rFonts w:ascii="Arial" w:hAnsi="Arial" w:cs="Arial"/>
          <w:sz w:val="24"/>
          <w:szCs w:val="24"/>
        </w:rPr>
        <w:t>).</w:t>
      </w:r>
      <w:r w:rsidR="001E67F0" w:rsidRPr="00D328D3">
        <w:rPr>
          <w:rFonts w:ascii="Arial" w:hAnsi="Arial" w:cs="Arial"/>
          <w:sz w:val="24"/>
          <w:szCs w:val="24"/>
        </w:rPr>
        <w:t xml:space="preserve">12 Sonate per 2 oboi (con </w:t>
      </w:r>
      <w:r w:rsidR="009F3BA0" w:rsidRPr="00D328D3">
        <w:rPr>
          <w:rFonts w:ascii="Arial" w:hAnsi="Arial" w:cs="Arial"/>
          <w:sz w:val="24"/>
          <w:szCs w:val="24"/>
        </w:rPr>
        <w:t>Paolo</w:t>
      </w:r>
      <w:r w:rsidR="001E67F0" w:rsidRPr="00D328D3">
        <w:rPr>
          <w:rFonts w:ascii="Arial" w:hAnsi="Arial" w:cs="Arial"/>
          <w:sz w:val="24"/>
          <w:szCs w:val="24"/>
        </w:rPr>
        <w:t xml:space="preserve">).   </w:t>
      </w:r>
    </w:p>
    <w:p w:rsidR="001B6E0C" w:rsidRPr="00D328D3" w:rsidRDefault="001E67F0" w:rsidP="005D6A2A">
      <w:pPr>
        <w:pStyle w:val="Corpotesto"/>
        <w:tabs>
          <w:tab w:val="center" w:pos="0"/>
          <w:tab w:val="left" w:pos="4253"/>
        </w:tabs>
        <w:spacing w:before="120" w:after="0" w:line="276" w:lineRule="auto"/>
        <w:rPr>
          <w:rFonts w:ascii="Arial" w:hAnsi="Arial" w:cs="Arial"/>
          <w:sz w:val="24"/>
          <w:szCs w:val="24"/>
        </w:rPr>
      </w:pPr>
      <w:r w:rsidRPr="00D328D3">
        <w:rPr>
          <w:rFonts w:ascii="Arial" w:hAnsi="Arial" w:cs="Arial"/>
          <w:sz w:val="24"/>
          <w:szCs w:val="24"/>
        </w:rPr>
        <w:t>Sonata a 2, oboe e basso.</w:t>
      </w:r>
      <w:r w:rsidR="001B6E0C" w:rsidRPr="00D328D3">
        <w:rPr>
          <w:rFonts w:ascii="Arial" w:hAnsi="Arial" w:cs="Arial"/>
          <w:sz w:val="24"/>
          <w:szCs w:val="24"/>
        </w:rPr>
        <w:t xml:space="preserve">   6 Trii per oboe, vl. e b.c.:   </w:t>
      </w:r>
      <w:r w:rsidR="001B6E0C" w:rsidRPr="00D328D3">
        <w:rPr>
          <w:rFonts w:ascii="Arial" w:hAnsi="Arial" w:cs="Arial"/>
          <w:b/>
          <w:sz w:val="24"/>
          <w:szCs w:val="24"/>
        </w:rPr>
        <w:t>1</w:t>
      </w:r>
      <w:r w:rsidR="001B6E0C" w:rsidRPr="00D328D3">
        <w:rPr>
          <w:rFonts w:ascii="Arial" w:hAnsi="Arial" w:cs="Arial"/>
          <w:sz w:val="24"/>
          <w:szCs w:val="24"/>
        </w:rPr>
        <w:t>) 7'40,   2) 7'20,   3) 5'55,   4) 6'25,</w:t>
      </w:r>
    </w:p>
    <w:p w:rsidR="001B6E0C" w:rsidRPr="00D328D3" w:rsidRDefault="001B6E0C" w:rsidP="005D6A2A">
      <w:pPr>
        <w:pStyle w:val="Corpotesto"/>
        <w:tabs>
          <w:tab w:val="center" w:pos="0"/>
          <w:tab w:val="left" w:pos="4253"/>
        </w:tabs>
        <w:spacing w:before="120" w:after="0" w:line="276" w:lineRule="auto"/>
        <w:rPr>
          <w:rFonts w:ascii="Arial" w:hAnsi="Arial" w:cs="Arial"/>
          <w:sz w:val="24"/>
          <w:szCs w:val="24"/>
        </w:rPr>
      </w:pPr>
      <w:r w:rsidRPr="00D328D3">
        <w:rPr>
          <w:rFonts w:ascii="Arial" w:hAnsi="Arial" w:cs="Arial"/>
          <w:sz w:val="24"/>
          <w:szCs w:val="24"/>
        </w:rPr>
        <w:t xml:space="preserve">5) 8'15,   </w:t>
      </w:r>
      <w:r w:rsidRPr="00D328D3">
        <w:rPr>
          <w:rFonts w:ascii="Arial" w:hAnsi="Arial" w:cs="Arial"/>
          <w:b/>
          <w:sz w:val="24"/>
          <w:szCs w:val="24"/>
        </w:rPr>
        <w:t>6</w:t>
      </w:r>
      <w:r w:rsidRPr="00D328D3">
        <w:rPr>
          <w:rFonts w:ascii="Arial" w:hAnsi="Arial" w:cs="Arial"/>
          <w:sz w:val="24"/>
          <w:szCs w:val="24"/>
        </w:rPr>
        <w:t>) 6'25.</w:t>
      </w:r>
    </w:p>
    <w:p w:rsidR="001B6E0C" w:rsidRPr="00D328D3" w:rsidRDefault="001B6E0C" w:rsidP="005D6A2A">
      <w:pPr>
        <w:pStyle w:val="Corpotesto"/>
        <w:tabs>
          <w:tab w:val="center" w:pos="0"/>
          <w:tab w:val="left" w:pos="4253"/>
        </w:tabs>
        <w:spacing w:before="120" w:after="0" w:line="276" w:lineRule="auto"/>
        <w:rPr>
          <w:rFonts w:ascii="Arial" w:hAnsi="Arial" w:cs="Arial"/>
          <w:color w:val="873624"/>
          <w:sz w:val="24"/>
          <w:szCs w:val="24"/>
        </w:rPr>
      </w:pPr>
    </w:p>
    <w:p w:rsidR="00926EC5" w:rsidRPr="00200598" w:rsidRDefault="009214E4"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BESOZZI  Carlo</w:t>
      </w:r>
      <w:r w:rsidRPr="00200598">
        <w:rPr>
          <w:rFonts w:ascii="Arial" w:hAnsi="Arial" w:cs="Arial"/>
          <w:color w:val="873624"/>
          <w:sz w:val="24"/>
          <w:u w:val="single"/>
        </w:rPr>
        <w:tab/>
      </w:r>
      <w:r w:rsidRPr="00200598">
        <w:rPr>
          <w:rFonts w:ascii="Arial" w:hAnsi="Arial" w:cs="Arial"/>
          <w:color w:val="873624"/>
          <w:sz w:val="24"/>
          <w:u w:val="single"/>
        </w:rPr>
        <w:tab/>
      </w:r>
      <w:r w:rsidR="00182E89" w:rsidRPr="00200598">
        <w:rPr>
          <w:rFonts w:ascii="Arial" w:hAnsi="Arial" w:cs="Arial"/>
          <w:color w:val="873624"/>
          <w:sz w:val="24"/>
          <w:u w:val="single"/>
        </w:rPr>
        <w:t xml:space="preserve">Napoli, </w:t>
      </w:r>
      <w:r w:rsidRPr="00200598">
        <w:rPr>
          <w:rFonts w:ascii="Arial" w:hAnsi="Arial" w:cs="Arial"/>
          <w:color w:val="873624"/>
          <w:sz w:val="24"/>
          <w:u w:val="single"/>
        </w:rPr>
        <w:t xml:space="preserve">1738 </w:t>
      </w:r>
      <w:r w:rsidR="00182E89" w:rsidRPr="00200598">
        <w:rPr>
          <w:rFonts w:ascii="Arial" w:hAnsi="Arial" w:cs="Arial"/>
          <w:color w:val="873624"/>
          <w:sz w:val="24"/>
          <w:u w:val="single"/>
        </w:rPr>
        <w:t>-</w:t>
      </w:r>
      <w:r w:rsidRPr="00200598">
        <w:rPr>
          <w:rFonts w:ascii="Arial" w:hAnsi="Arial" w:cs="Arial"/>
          <w:color w:val="873624"/>
          <w:sz w:val="24"/>
          <w:u w:val="single"/>
        </w:rPr>
        <w:t xml:space="preserve"> </w:t>
      </w:r>
      <w:r w:rsidR="00BE1309" w:rsidRPr="00200598">
        <w:rPr>
          <w:rFonts w:ascii="Arial" w:hAnsi="Arial" w:cs="Arial"/>
          <w:color w:val="873624"/>
          <w:sz w:val="24"/>
          <w:u w:val="single"/>
        </w:rPr>
        <w:t>Torino</w:t>
      </w:r>
      <w:r w:rsidR="004F30C7" w:rsidRPr="00200598">
        <w:rPr>
          <w:rFonts w:ascii="Arial" w:hAnsi="Arial" w:cs="Arial"/>
          <w:color w:val="873624"/>
          <w:sz w:val="24"/>
          <w:u w:val="single"/>
        </w:rPr>
        <w:t xml:space="preserve">, </w:t>
      </w:r>
      <w:r w:rsidR="00182E89" w:rsidRPr="00200598">
        <w:rPr>
          <w:rFonts w:ascii="Arial" w:hAnsi="Arial" w:cs="Arial"/>
          <w:color w:val="873624"/>
          <w:sz w:val="24"/>
          <w:u w:val="single"/>
        </w:rPr>
        <w:t>22.3.</w:t>
      </w:r>
      <w:r w:rsidRPr="00200598">
        <w:rPr>
          <w:rFonts w:ascii="Arial" w:hAnsi="Arial" w:cs="Arial"/>
          <w:color w:val="873624"/>
          <w:sz w:val="24"/>
          <w:u w:val="single"/>
        </w:rPr>
        <w:t>179</w:t>
      </w:r>
      <w:r w:rsidR="00182E89" w:rsidRPr="00200598">
        <w:rPr>
          <w:rFonts w:ascii="Arial" w:hAnsi="Arial" w:cs="Arial"/>
          <w:color w:val="873624"/>
          <w:sz w:val="24"/>
          <w:u w:val="single"/>
        </w:rPr>
        <w:t>1</w:t>
      </w:r>
      <w:r w:rsidRPr="00200598">
        <w:rPr>
          <w:rFonts w:ascii="Arial" w:hAnsi="Arial" w:cs="Arial"/>
          <w:color w:val="873624"/>
          <w:sz w:val="24"/>
          <w:u w:val="single"/>
        </w:rPr>
        <w:t>.</w:t>
      </w:r>
    </w:p>
    <w:p w:rsidR="00182E89" w:rsidRPr="00200598" w:rsidRDefault="00182E89"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e oboista italiano, famiglia di oboisti del 1700</w:t>
      </w:r>
      <w:r w:rsidR="000D4B42" w:rsidRPr="00200598">
        <w:rPr>
          <w:rFonts w:ascii="Arial" w:hAnsi="Arial" w:cs="Arial"/>
          <w:color w:val="873624"/>
        </w:rPr>
        <w:t>. Figlio di Antonio che fu suo Maestro e nipote di Gaetano. Si esibì a Dresda al Teatro dell’Opera, fino alla distruzione dello stesso durante la Guerra dei Sette Anni. Si esibì a Parigi e a Londra</w:t>
      </w:r>
      <w:r w:rsidR="004F30C7" w:rsidRPr="00200598">
        <w:rPr>
          <w:rFonts w:ascii="Arial" w:hAnsi="Arial" w:cs="Arial"/>
          <w:color w:val="873624"/>
        </w:rPr>
        <w:t xml:space="preserve"> dal 1757</w:t>
      </w:r>
      <w:r w:rsidR="000D4B42" w:rsidRPr="00200598">
        <w:rPr>
          <w:rFonts w:ascii="Arial" w:hAnsi="Arial" w:cs="Arial"/>
          <w:color w:val="873624"/>
        </w:rPr>
        <w:t>,</w:t>
      </w:r>
      <w:r w:rsidR="004F30C7" w:rsidRPr="00200598">
        <w:rPr>
          <w:rFonts w:ascii="Arial" w:hAnsi="Arial" w:cs="Arial"/>
          <w:color w:val="873624"/>
        </w:rPr>
        <w:t xml:space="preserve"> in seguito a</w:t>
      </w:r>
      <w:r w:rsidR="000D4B42" w:rsidRPr="00200598">
        <w:rPr>
          <w:rFonts w:ascii="Arial" w:hAnsi="Arial" w:cs="Arial"/>
          <w:color w:val="873624"/>
        </w:rPr>
        <w:t xml:space="preserve"> Stoccarda</w:t>
      </w:r>
      <w:r w:rsidR="004F30C7" w:rsidRPr="00200598">
        <w:rPr>
          <w:rFonts w:ascii="Arial" w:hAnsi="Arial" w:cs="Arial"/>
          <w:color w:val="873624"/>
        </w:rPr>
        <w:t xml:space="preserve"> e Salisburgo con Jommelli</w:t>
      </w:r>
      <w:r w:rsidR="000D4B42" w:rsidRPr="00200598">
        <w:rPr>
          <w:rFonts w:ascii="Arial" w:hAnsi="Arial" w:cs="Arial"/>
          <w:color w:val="873624"/>
        </w:rPr>
        <w:t xml:space="preserve">. </w:t>
      </w:r>
      <w:r w:rsidR="004F30C7" w:rsidRPr="00200598">
        <w:rPr>
          <w:rFonts w:ascii="Arial" w:hAnsi="Arial" w:cs="Arial"/>
          <w:color w:val="873624"/>
        </w:rPr>
        <w:t>Ancora a Dresda fino al 17</w:t>
      </w:r>
      <w:r w:rsidR="00BE1309" w:rsidRPr="00200598">
        <w:rPr>
          <w:rFonts w:ascii="Arial" w:hAnsi="Arial" w:cs="Arial"/>
          <w:color w:val="873624"/>
        </w:rPr>
        <w:t>92</w:t>
      </w:r>
      <w:r w:rsidR="004F30C7" w:rsidRPr="00200598">
        <w:rPr>
          <w:rFonts w:ascii="Arial" w:hAnsi="Arial" w:cs="Arial"/>
          <w:color w:val="873624"/>
        </w:rPr>
        <w:t>, quando tornò a Torino</w:t>
      </w:r>
      <w:r w:rsidR="00BE1309" w:rsidRPr="00200598">
        <w:rPr>
          <w:rFonts w:ascii="Arial" w:hAnsi="Arial" w:cs="Arial"/>
          <w:color w:val="873624"/>
        </w:rPr>
        <w:t xml:space="preserve"> dai genitori,</w:t>
      </w:r>
      <w:r w:rsidR="004F30C7" w:rsidRPr="00200598">
        <w:rPr>
          <w:rFonts w:ascii="Arial" w:hAnsi="Arial" w:cs="Arial"/>
          <w:color w:val="873624"/>
        </w:rPr>
        <w:t xml:space="preserve"> definitivamente. </w:t>
      </w:r>
      <w:r w:rsidR="000D4B42" w:rsidRPr="00200598">
        <w:rPr>
          <w:rFonts w:ascii="Arial" w:hAnsi="Arial" w:cs="Arial"/>
          <w:color w:val="873624"/>
        </w:rPr>
        <w:t>Amico di Leopoldo Mozart</w:t>
      </w:r>
      <w:r w:rsidR="00BE1309" w:rsidRPr="00200598">
        <w:rPr>
          <w:rFonts w:ascii="Arial" w:hAnsi="Arial" w:cs="Arial"/>
          <w:color w:val="873624"/>
        </w:rPr>
        <w:t>.</w:t>
      </w:r>
    </w:p>
    <w:p w:rsidR="00182E89" w:rsidRPr="00D328D3" w:rsidRDefault="00182E89" w:rsidP="005D6A2A">
      <w:pPr>
        <w:pStyle w:val="Corpotesto"/>
        <w:tabs>
          <w:tab w:val="center" w:pos="0"/>
          <w:tab w:val="left" w:pos="4253"/>
        </w:tabs>
        <w:spacing w:before="120" w:after="0" w:line="276" w:lineRule="auto"/>
        <w:rPr>
          <w:rFonts w:ascii="Arial" w:hAnsi="Arial" w:cs="Arial"/>
          <w:sz w:val="24"/>
        </w:rPr>
      </w:pPr>
      <w:r w:rsidRPr="00D328D3">
        <w:rPr>
          <w:rFonts w:ascii="Arial" w:hAnsi="Arial" w:cs="Arial"/>
          <w:sz w:val="24"/>
        </w:rPr>
        <w:t xml:space="preserve">Sonate da camera per 2 oboi, 2 corni e </w:t>
      </w:r>
      <w:r w:rsidR="00BE1309" w:rsidRPr="00D328D3">
        <w:rPr>
          <w:rFonts w:ascii="Arial" w:hAnsi="Arial" w:cs="Arial"/>
          <w:sz w:val="24"/>
        </w:rPr>
        <w:t>f</w:t>
      </w:r>
      <w:r w:rsidRPr="00D328D3">
        <w:rPr>
          <w:rFonts w:ascii="Arial" w:hAnsi="Arial" w:cs="Arial"/>
          <w:sz w:val="24"/>
        </w:rPr>
        <w:t xml:space="preserve">agotto:   1a Sonata (8'30),   10a Sonata (10'20),   </w:t>
      </w:r>
    </w:p>
    <w:p w:rsidR="00182E89" w:rsidRPr="00D328D3" w:rsidRDefault="00182E89" w:rsidP="005D6A2A">
      <w:pPr>
        <w:pStyle w:val="Corpotesto"/>
        <w:tabs>
          <w:tab w:val="center" w:pos="0"/>
          <w:tab w:val="left" w:pos="4253"/>
        </w:tabs>
        <w:spacing w:before="120" w:after="0" w:line="276" w:lineRule="auto"/>
        <w:rPr>
          <w:rFonts w:ascii="Arial" w:hAnsi="Arial" w:cs="Arial"/>
          <w:sz w:val="24"/>
        </w:rPr>
      </w:pPr>
      <w:r w:rsidRPr="00D328D3">
        <w:rPr>
          <w:rFonts w:ascii="Arial" w:hAnsi="Arial" w:cs="Arial"/>
          <w:sz w:val="24"/>
        </w:rPr>
        <w:t xml:space="preserve">22a Sonata (11').   1° Concerto in Do, </w:t>
      </w:r>
      <w:r w:rsidR="00BE1309" w:rsidRPr="00D328D3">
        <w:rPr>
          <w:rFonts w:ascii="Arial" w:hAnsi="Arial" w:cs="Arial"/>
          <w:sz w:val="24"/>
        </w:rPr>
        <w:t xml:space="preserve">2 </w:t>
      </w:r>
      <w:r w:rsidRPr="00D328D3">
        <w:rPr>
          <w:rFonts w:ascii="Arial" w:hAnsi="Arial" w:cs="Arial"/>
          <w:sz w:val="24"/>
        </w:rPr>
        <w:t>obo</w:t>
      </w:r>
      <w:r w:rsidR="00BE1309" w:rsidRPr="00D328D3">
        <w:rPr>
          <w:rFonts w:ascii="Arial" w:hAnsi="Arial" w:cs="Arial"/>
          <w:sz w:val="24"/>
        </w:rPr>
        <w:t>i</w:t>
      </w:r>
      <w:r w:rsidRPr="00D328D3">
        <w:rPr>
          <w:rFonts w:ascii="Arial" w:hAnsi="Arial" w:cs="Arial"/>
          <w:sz w:val="24"/>
        </w:rPr>
        <w:t xml:space="preserve"> e orch.:   1) 7’20,   2) 6’,   3) 7’50.</w:t>
      </w:r>
    </w:p>
    <w:p w:rsidR="00BE1309" w:rsidRPr="00D328D3" w:rsidRDefault="00BE1309" w:rsidP="005D6A2A">
      <w:pPr>
        <w:pStyle w:val="Corpotesto"/>
        <w:tabs>
          <w:tab w:val="center" w:pos="0"/>
          <w:tab w:val="left" w:pos="4253"/>
        </w:tabs>
        <w:spacing w:before="120" w:after="0" w:line="276" w:lineRule="auto"/>
        <w:rPr>
          <w:rFonts w:ascii="Arial" w:hAnsi="Arial" w:cs="Arial"/>
          <w:sz w:val="24"/>
        </w:rPr>
      </w:pPr>
      <w:r w:rsidRPr="00D328D3">
        <w:rPr>
          <w:rFonts w:ascii="Arial" w:hAnsi="Arial" w:cs="Arial"/>
          <w:sz w:val="24"/>
        </w:rPr>
        <w:t>Concerti per oboe:   6 in Do.   5 in Sol.   3 in Fa.   3 in Si.   2 in Re.   1 in Mi.   1 in Sol-.</w:t>
      </w:r>
    </w:p>
    <w:p w:rsidR="00015AB0" w:rsidRPr="00D328D3" w:rsidRDefault="00015AB0" w:rsidP="005D6A2A">
      <w:pPr>
        <w:pStyle w:val="Corpotesto"/>
        <w:tabs>
          <w:tab w:val="center" w:pos="0"/>
          <w:tab w:val="left" w:pos="4253"/>
        </w:tabs>
        <w:spacing w:before="120" w:after="0" w:line="276" w:lineRule="auto"/>
        <w:rPr>
          <w:rFonts w:ascii="Arial" w:hAnsi="Arial" w:cs="Arial"/>
          <w:sz w:val="24"/>
        </w:rPr>
      </w:pPr>
    </w:p>
    <w:p w:rsidR="00CF458D" w:rsidRPr="00200598" w:rsidRDefault="00CF458D"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BETTINELLI  Bruno</w:t>
      </w:r>
      <w:r w:rsidRPr="00200598">
        <w:rPr>
          <w:rFonts w:ascii="Arial" w:hAnsi="Arial" w:cs="Arial"/>
          <w:color w:val="873624"/>
          <w:sz w:val="24"/>
          <w:u w:val="single"/>
        </w:rPr>
        <w:tab/>
      </w:r>
      <w:r w:rsidRPr="00200598">
        <w:rPr>
          <w:rFonts w:ascii="Arial" w:hAnsi="Arial" w:cs="Arial"/>
          <w:color w:val="873624"/>
          <w:sz w:val="24"/>
          <w:u w:val="single"/>
        </w:rPr>
        <w:tab/>
        <w:t xml:space="preserve">Milano, 4.6.1913. - Milano, </w:t>
      </w:r>
      <w:r w:rsidR="0075565A" w:rsidRPr="00200598">
        <w:rPr>
          <w:rFonts w:ascii="Arial" w:hAnsi="Arial" w:cs="Arial"/>
          <w:color w:val="873624"/>
          <w:sz w:val="24"/>
          <w:u w:val="single"/>
        </w:rPr>
        <w:t>8</w:t>
      </w:r>
      <w:r w:rsidRPr="00200598">
        <w:rPr>
          <w:rFonts w:ascii="Arial" w:hAnsi="Arial" w:cs="Arial"/>
          <w:color w:val="873624"/>
          <w:sz w:val="24"/>
          <w:u w:val="single"/>
        </w:rPr>
        <w:t>.11.2004.</w:t>
      </w:r>
    </w:p>
    <w:p w:rsidR="005D18E3" w:rsidRPr="00200598" w:rsidRDefault="005D18E3"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didatta italiano, allievo di Paribeni e Bossi. Insegnante di Composizione al Conservatorio di </w:t>
      </w:r>
      <w:r w:rsidR="008C2A9F">
        <w:rPr>
          <w:rFonts w:ascii="Arial" w:hAnsi="Arial" w:cs="Arial"/>
          <w:color w:val="873624"/>
        </w:rPr>
        <w:t xml:space="preserve"> </w:t>
      </w:r>
      <w:r w:rsidRPr="00200598">
        <w:rPr>
          <w:rFonts w:ascii="Arial" w:hAnsi="Arial" w:cs="Arial"/>
          <w:color w:val="873624"/>
        </w:rPr>
        <w:t>Milano e Accademico di Santa Cecilia. Tra i tanti suoi allievi vanno citati: Muti, Abbado, Corghi, Gentilucci, Ceccato, Canino, Ughi, Pollini... Silvia Bianchera, allieva</w:t>
      </w:r>
      <w:r w:rsidR="006B2AE2" w:rsidRPr="00200598">
        <w:rPr>
          <w:rFonts w:ascii="Arial" w:hAnsi="Arial" w:cs="Arial"/>
          <w:color w:val="873624"/>
        </w:rPr>
        <w:t xml:space="preserve"> e </w:t>
      </w:r>
      <w:r w:rsidRPr="00200598">
        <w:rPr>
          <w:rFonts w:ascii="Arial" w:hAnsi="Arial" w:cs="Arial"/>
          <w:color w:val="873624"/>
        </w:rPr>
        <w:t>preziosa moglie.</w:t>
      </w:r>
    </w:p>
    <w:p w:rsidR="00CF458D" w:rsidRPr="00D328D3" w:rsidRDefault="00116C65" w:rsidP="005D6A2A">
      <w:pPr>
        <w:tabs>
          <w:tab w:val="center" w:pos="0"/>
          <w:tab w:val="left" w:pos="4253"/>
        </w:tabs>
        <w:spacing w:before="120" w:line="276" w:lineRule="auto"/>
        <w:rPr>
          <w:rFonts w:ascii="Arial" w:hAnsi="Arial" w:cs="Arial"/>
          <w:lang w:val="en-US"/>
        </w:rPr>
      </w:pPr>
      <w:r w:rsidRPr="00D328D3">
        <w:rPr>
          <w:rFonts w:ascii="Arial" w:hAnsi="Arial" w:cs="Arial"/>
        </w:rPr>
        <w:t xml:space="preserve">Studio da concerto, oboe solo (1977).   </w:t>
      </w:r>
      <w:r w:rsidR="00CF458D" w:rsidRPr="00D328D3">
        <w:rPr>
          <w:rFonts w:ascii="Arial" w:hAnsi="Arial" w:cs="Arial"/>
          <w:lang w:val="en-US"/>
        </w:rPr>
        <w:t>Suite per oboe.</w:t>
      </w:r>
    </w:p>
    <w:p w:rsidR="00CF458D" w:rsidRPr="00D328D3" w:rsidRDefault="00CF458D" w:rsidP="005D6A2A">
      <w:pPr>
        <w:pStyle w:val="Corpotesto"/>
        <w:tabs>
          <w:tab w:val="center" w:pos="0"/>
          <w:tab w:val="left" w:pos="4253"/>
        </w:tabs>
        <w:spacing w:before="120" w:after="0" w:line="276" w:lineRule="auto"/>
        <w:rPr>
          <w:rFonts w:ascii="Arial" w:hAnsi="Arial" w:cs="Arial"/>
          <w:sz w:val="24"/>
          <w:u w:val="single"/>
          <w:lang w:val="en-US"/>
        </w:rPr>
      </w:pPr>
    </w:p>
    <w:p w:rsidR="00F75A9A" w:rsidRPr="00200598" w:rsidRDefault="00F75A9A" w:rsidP="005D6A2A">
      <w:pPr>
        <w:pStyle w:val="Corpotesto"/>
        <w:tabs>
          <w:tab w:val="center" w:pos="0"/>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BETTS  Lorne</w:t>
      </w:r>
      <w:r w:rsidRPr="00200598">
        <w:rPr>
          <w:rFonts w:ascii="Arial" w:hAnsi="Arial" w:cs="Arial"/>
          <w:color w:val="873624"/>
          <w:sz w:val="24"/>
          <w:u w:val="single"/>
          <w:lang w:val="en-US"/>
        </w:rPr>
        <w:tab/>
      </w:r>
      <w:r w:rsidR="007F4370" w:rsidRPr="00200598">
        <w:rPr>
          <w:rFonts w:ascii="Arial" w:hAnsi="Arial" w:cs="Arial"/>
          <w:color w:val="873624"/>
          <w:sz w:val="24"/>
          <w:u w:val="single"/>
          <w:lang w:val="en-US"/>
        </w:rPr>
        <w:tab/>
      </w:r>
      <w:r w:rsidRPr="00200598">
        <w:rPr>
          <w:rFonts w:ascii="Arial" w:hAnsi="Arial" w:cs="Arial"/>
          <w:color w:val="873624"/>
          <w:sz w:val="24"/>
          <w:u w:val="single"/>
          <w:lang w:val="en-US"/>
        </w:rPr>
        <w:t>Winnipeg, 2.8.1918 - Ont. 5.8.1985.</w:t>
      </w:r>
    </w:p>
    <w:p w:rsidR="00F75A9A" w:rsidRPr="00200598" w:rsidRDefault="00F75A9A"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canadese, allievo di Hubble e Anderson. A Toronto con Krenek e Harris. Direttore del </w:t>
      </w:r>
      <w:r w:rsidR="00701351" w:rsidRPr="00200598">
        <w:rPr>
          <w:rFonts w:ascii="Arial" w:hAnsi="Arial" w:cs="Arial"/>
          <w:color w:val="873624"/>
        </w:rPr>
        <w:t xml:space="preserve"> </w:t>
      </w:r>
      <w:r w:rsidRPr="00200598">
        <w:rPr>
          <w:rFonts w:ascii="Arial" w:hAnsi="Arial" w:cs="Arial"/>
          <w:color w:val="873624"/>
        </w:rPr>
        <w:t>Conservatorio di Hamilton.</w:t>
      </w:r>
    </w:p>
    <w:p w:rsidR="00B574B6" w:rsidRPr="00D328D3" w:rsidRDefault="00F75A9A" w:rsidP="005D6A2A">
      <w:pPr>
        <w:tabs>
          <w:tab w:val="center" w:pos="0"/>
          <w:tab w:val="left" w:pos="4253"/>
        </w:tabs>
        <w:spacing w:before="120" w:line="276" w:lineRule="auto"/>
        <w:rPr>
          <w:rFonts w:ascii="Arial" w:hAnsi="Arial" w:cs="Arial"/>
        </w:rPr>
      </w:pPr>
      <w:r w:rsidRPr="00D328D3">
        <w:rPr>
          <w:rFonts w:ascii="Arial" w:hAnsi="Arial" w:cs="Arial"/>
        </w:rPr>
        <w:t>Preludio, Pastorale e Danza, fl. corno ing. e fag (1949).</w:t>
      </w:r>
    </w:p>
    <w:p w:rsidR="00C11356" w:rsidRPr="00D328D3" w:rsidRDefault="00444D74" w:rsidP="005D6A2A">
      <w:pPr>
        <w:tabs>
          <w:tab w:val="center" w:pos="0"/>
          <w:tab w:val="left" w:pos="4253"/>
        </w:tabs>
        <w:spacing w:before="120" w:line="276" w:lineRule="auto"/>
        <w:rPr>
          <w:rFonts w:ascii="Arial" w:hAnsi="Arial" w:cs="Arial"/>
        </w:rPr>
      </w:pPr>
      <w:r w:rsidRPr="00D328D3">
        <w:rPr>
          <w:rFonts w:ascii="Arial" w:hAnsi="Arial" w:cs="Arial"/>
        </w:rPr>
        <w:t>Elegy, corno ing. e archi (1949).</w:t>
      </w:r>
    </w:p>
    <w:p w:rsidR="0021714C" w:rsidRPr="00D328D3" w:rsidRDefault="0021714C" w:rsidP="005D6A2A">
      <w:pPr>
        <w:tabs>
          <w:tab w:val="center" w:pos="0"/>
          <w:tab w:val="left" w:pos="4253"/>
        </w:tabs>
        <w:spacing w:before="120" w:line="276" w:lineRule="auto"/>
        <w:rPr>
          <w:rFonts w:ascii="Arial" w:hAnsi="Arial" w:cs="Arial"/>
        </w:rPr>
      </w:pPr>
    </w:p>
    <w:p w:rsidR="00522357" w:rsidRPr="00200598" w:rsidRDefault="0052235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BEURDEN  Bernard Van</w:t>
      </w:r>
      <w:r w:rsidRPr="00200598">
        <w:rPr>
          <w:rFonts w:ascii="Arial" w:hAnsi="Arial" w:cs="Arial"/>
          <w:color w:val="873624"/>
          <w:u w:val="single"/>
        </w:rPr>
        <w:tab/>
      </w:r>
      <w:r w:rsidRPr="00200598">
        <w:rPr>
          <w:rFonts w:ascii="Arial" w:hAnsi="Arial" w:cs="Arial"/>
          <w:color w:val="873624"/>
          <w:u w:val="single"/>
        </w:rPr>
        <w:tab/>
        <w:t>Amsterdam, 5.12.1933</w:t>
      </w:r>
    </w:p>
    <w:p w:rsidR="000E7D90" w:rsidRPr="00200598" w:rsidRDefault="000E7D9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Violinista, violoncellista e compositore olandese. A 11 anni scrive ila suo primo brano per vl. e vcl. Studi al Conservatorio di Amsterdam e perfezionamento con Escher e De Leeuw. Premio Italia nel 1980, insegnante </w:t>
      </w:r>
      <w:r w:rsidR="00701351" w:rsidRPr="00200598">
        <w:rPr>
          <w:rFonts w:ascii="Arial" w:hAnsi="Arial" w:cs="Arial"/>
          <w:color w:val="873624"/>
          <w:sz w:val="20"/>
          <w:szCs w:val="20"/>
        </w:rPr>
        <w:t xml:space="preserve">      </w:t>
      </w:r>
      <w:r w:rsidR="00B77C00" w:rsidRPr="00200598">
        <w:rPr>
          <w:rFonts w:ascii="Arial" w:hAnsi="Arial" w:cs="Arial"/>
          <w:color w:val="873624"/>
          <w:sz w:val="20"/>
          <w:szCs w:val="20"/>
        </w:rPr>
        <w:t xml:space="preserve">       </w:t>
      </w:r>
      <w:r w:rsidRPr="00200598">
        <w:rPr>
          <w:rFonts w:ascii="Arial" w:hAnsi="Arial" w:cs="Arial"/>
          <w:color w:val="873624"/>
          <w:sz w:val="20"/>
          <w:szCs w:val="20"/>
        </w:rPr>
        <w:t>al Conservatorio di Rotterdam.</w:t>
      </w:r>
    </w:p>
    <w:p w:rsidR="00522357" w:rsidRPr="00D328D3" w:rsidRDefault="00522357" w:rsidP="005D6A2A">
      <w:pPr>
        <w:pStyle w:val="NormaleWeb"/>
        <w:tabs>
          <w:tab w:val="center" w:pos="0"/>
          <w:tab w:val="left" w:pos="4253"/>
        </w:tabs>
        <w:spacing w:before="120" w:beforeAutospacing="0" w:after="0" w:afterAutospacing="0" w:line="276" w:lineRule="auto"/>
        <w:rPr>
          <w:rFonts w:ascii="Arial" w:hAnsi="Arial" w:cs="Arial"/>
        </w:rPr>
      </w:pPr>
      <w:r w:rsidRPr="00D328D3">
        <w:rPr>
          <w:rFonts w:ascii="Arial" w:hAnsi="Arial" w:cs="Arial"/>
        </w:rPr>
        <w:t>Eclogue, poem du berger, oboe solo.</w:t>
      </w:r>
    </w:p>
    <w:p w:rsidR="0011579A" w:rsidRPr="00D328D3" w:rsidRDefault="0011579A" w:rsidP="005D6A2A">
      <w:pPr>
        <w:pStyle w:val="NormaleWeb"/>
        <w:tabs>
          <w:tab w:val="center" w:pos="0"/>
          <w:tab w:val="left" w:pos="4253"/>
        </w:tabs>
        <w:spacing w:before="120" w:beforeAutospacing="0" w:after="0" w:afterAutospacing="0" w:line="276" w:lineRule="auto"/>
        <w:rPr>
          <w:rFonts w:ascii="Arial" w:hAnsi="Arial" w:cs="Arial"/>
        </w:rPr>
      </w:pPr>
    </w:p>
    <w:p w:rsidR="00ED658B" w:rsidRPr="00200598" w:rsidRDefault="00ED658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BEYER  Frank Michael</w:t>
      </w:r>
      <w:r w:rsidRPr="00200598">
        <w:rPr>
          <w:rFonts w:ascii="Arial" w:hAnsi="Arial" w:cs="Arial"/>
          <w:color w:val="873624"/>
          <w:u w:val="single"/>
        </w:rPr>
        <w:tab/>
      </w:r>
      <w:r w:rsidRPr="00200598">
        <w:rPr>
          <w:rFonts w:ascii="Arial" w:hAnsi="Arial" w:cs="Arial"/>
          <w:color w:val="873624"/>
          <w:u w:val="single"/>
        </w:rPr>
        <w:tab/>
        <w:t>Berlino, 8.3.1928 - Berlino, 20.4.2008.</w:t>
      </w:r>
    </w:p>
    <w:p w:rsidR="0011579A" w:rsidRPr="00200598" w:rsidRDefault="0011579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organista tedesco, studi iniziali alla Berlin School of Church Music. Perfezionamento</w:t>
      </w:r>
      <w:r w:rsidR="00B77C00" w:rsidRPr="00200598">
        <w:rPr>
          <w:rFonts w:ascii="Arial" w:hAnsi="Arial" w:cs="Arial"/>
          <w:color w:val="873624"/>
          <w:sz w:val="20"/>
          <w:szCs w:val="20"/>
        </w:rPr>
        <w:t xml:space="preserve"> </w:t>
      </w:r>
      <w:r w:rsidRPr="00200598">
        <w:rPr>
          <w:rFonts w:ascii="Arial" w:hAnsi="Arial" w:cs="Arial"/>
          <w:color w:val="873624"/>
          <w:sz w:val="20"/>
          <w:szCs w:val="20"/>
        </w:rPr>
        <w:t xml:space="preserve">alla Hochschule di Lipsia, allievo di Pepping e Ahrens. Insegnante di composizione alla Hochschule der Kunste </w:t>
      </w:r>
      <w:r w:rsidR="00701351" w:rsidRPr="00200598">
        <w:rPr>
          <w:rFonts w:ascii="Arial" w:hAnsi="Arial" w:cs="Arial"/>
          <w:color w:val="873624"/>
          <w:sz w:val="20"/>
          <w:szCs w:val="20"/>
        </w:rPr>
        <w:t xml:space="preserve"> </w:t>
      </w:r>
      <w:r w:rsidRPr="00200598">
        <w:rPr>
          <w:rFonts w:ascii="Arial" w:hAnsi="Arial" w:cs="Arial"/>
          <w:color w:val="873624"/>
          <w:sz w:val="20"/>
          <w:szCs w:val="20"/>
        </w:rPr>
        <w:t xml:space="preserve">di </w:t>
      </w:r>
      <w:r w:rsidR="00B77C00" w:rsidRPr="00200598">
        <w:rPr>
          <w:rFonts w:ascii="Arial" w:hAnsi="Arial" w:cs="Arial"/>
          <w:color w:val="873624"/>
          <w:sz w:val="20"/>
          <w:szCs w:val="20"/>
        </w:rPr>
        <w:t xml:space="preserve"> </w:t>
      </w:r>
      <w:r w:rsidRPr="00200598">
        <w:rPr>
          <w:rFonts w:ascii="Arial" w:hAnsi="Arial" w:cs="Arial"/>
          <w:color w:val="873624"/>
          <w:sz w:val="20"/>
          <w:szCs w:val="20"/>
        </w:rPr>
        <w:t>Berlino. Direttore del “Berlin Bach Festival”.</w:t>
      </w:r>
    </w:p>
    <w:p w:rsidR="0011579A" w:rsidRPr="00D328D3" w:rsidRDefault="0011579A" w:rsidP="005D6A2A">
      <w:pPr>
        <w:tabs>
          <w:tab w:val="center" w:pos="0"/>
          <w:tab w:val="left" w:pos="4253"/>
        </w:tabs>
        <w:spacing w:before="120" w:line="276" w:lineRule="auto"/>
        <w:rPr>
          <w:rFonts w:ascii="Arial" w:hAnsi="Arial" w:cs="Arial"/>
        </w:rPr>
      </w:pPr>
      <w:r w:rsidRPr="00D328D3">
        <w:rPr>
          <w:rFonts w:ascii="Arial" w:hAnsi="Arial" w:cs="Arial"/>
          <w:lang w:val="fr-FR"/>
        </w:rPr>
        <w:t xml:space="preserve">Wie ein fernes Lied, oboe solo (2005, 3’).   </w:t>
      </w:r>
      <w:r w:rsidRPr="00D328D3">
        <w:rPr>
          <w:rFonts w:ascii="Arial" w:hAnsi="Arial" w:cs="Arial"/>
        </w:rPr>
        <w:t>Nachtstuck, oboe e pf. (1993, 1</w:t>
      </w:r>
      <w:r w:rsidR="00D73D40" w:rsidRPr="00D328D3">
        <w:rPr>
          <w:rFonts w:ascii="Arial" w:hAnsi="Arial" w:cs="Arial"/>
        </w:rPr>
        <w:t>0</w:t>
      </w:r>
      <w:r w:rsidRPr="00D328D3">
        <w:rPr>
          <w:rFonts w:ascii="Arial" w:hAnsi="Arial" w:cs="Arial"/>
        </w:rPr>
        <w:t>’</w:t>
      </w:r>
      <w:r w:rsidR="00253ECF" w:rsidRPr="00D328D3">
        <w:rPr>
          <w:rFonts w:ascii="Arial" w:hAnsi="Arial" w:cs="Arial"/>
        </w:rPr>
        <w:t>25</w:t>
      </w:r>
      <w:r w:rsidRPr="00D328D3">
        <w:rPr>
          <w:rFonts w:ascii="Arial" w:hAnsi="Arial" w:cs="Arial"/>
        </w:rPr>
        <w:t>).</w:t>
      </w:r>
    </w:p>
    <w:p w:rsidR="0011579A" w:rsidRPr="00D328D3" w:rsidRDefault="0011579A" w:rsidP="005D6A2A">
      <w:pPr>
        <w:tabs>
          <w:tab w:val="center" w:pos="0"/>
          <w:tab w:val="left" w:pos="4253"/>
        </w:tabs>
        <w:spacing w:before="120" w:line="276" w:lineRule="auto"/>
        <w:rPr>
          <w:rFonts w:ascii="Arial" w:hAnsi="Arial" w:cs="Arial"/>
        </w:rPr>
      </w:pPr>
      <w:r w:rsidRPr="00D328D3">
        <w:rPr>
          <w:rFonts w:ascii="Arial" w:hAnsi="Arial" w:cs="Arial"/>
        </w:rPr>
        <w:t>Trio, oboe, viola e arpa (1980, 13’).   Concerto per oboe e archi (1986, 12’).</w:t>
      </w:r>
    </w:p>
    <w:p w:rsidR="00717319" w:rsidRPr="00D328D3" w:rsidRDefault="0011579A" w:rsidP="005D6A2A">
      <w:pPr>
        <w:tabs>
          <w:tab w:val="center" w:pos="0"/>
          <w:tab w:val="left" w:pos="4253"/>
        </w:tabs>
        <w:spacing w:before="120" w:line="276" w:lineRule="auto"/>
        <w:rPr>
          <w:rFonts w:ascii="Arial" w:hAnsi="Arial" w:cs="Arial"/>
        </w:rPr>
      </w:pPr>
      <w:r w:rsidRPr="00D328D3">
        <w:rPr>
          <w:rFonts w:ascii="Arial" w:hAnsi="Arial" w:cs="Arial"/>
        </w:rPr>
        <w:t>Canzone di ombra, oboe e archi (2003, 8’).</w:t>
      </w:r>
    </w:p>
    <w:p w:rsidR="00253ECF" w:rsidRPr="00D328D3" w:rsidRDefault="00253ECF" w:rsidP="005D6A2A">
      <w:pPr>
        <w:tabs>
          <w:tab w:val="center" w:pos="0"/>
          <w:tab w:val="left" w:pos="4253"/>
        </w:tabs>
        <w:spacing w:before="120" w:line="276" w:lineRule="auto"/>
        <w:rPr>
          <w:rFonts w:ascii="Arial" w:hAnsi="Arial" w:cs="Arial"/>
        </w:rPr>
      </w:pPr>
    </w:p>
    <w:p w:rsidR="00B53BB5" w:rsidRPr="00200598" w:rsidRDefault="00B53BB5" w:rsidP="005D6A2A">
      <w:pPr>
        <w:tabs>
          <w:tab w:val="center" w:pos="0"/>
          <w:tab w:val="left" w:pos="4253"/>
        </w:tabs>
        <w:spacing w:before="120" w:line="276" w:lineRule="auto"/>
        <w:rPr>
          <w:rFonts w:ascii="Arial" w:hAnsi="Arial" w:cs="Arial"/>
          <w:color w:val="873624"/>
          <w:u w:val="single"/>
          <w:lang w:val="en-US"/>
        </w:rPr>
      </w:pPr>
      <w:r w:rsidRPr="00D328D3">
        <w:rPr>
          <w:rFonts w:ascii="Arial" w:hAnsi="Arial" w:cs="Arial"/>
          <w:color w:val="873624"/>
          <w:u w:val="single"/>
          <w:lang w:val="en-US"/>
        </w:rPr>
        <w:t>BIALOSKY</w:t>
      </w:r>
      <w:r w:rsidRPr="00200598">
        <w:rPr>
          <w:rFonts w:ascii="Arial" w:hAnsi="Arial" w:cs="Arial"/>
          <w:color w:val="873624"/>
          <w:u w:val="single"/>
          <w:lang w:val="en-US"/>
        </w:rPr>
        <w:t xml:space="preserve">  </w:t>
      </w:r>
      <w:hyperlink r:id="rId16" w:tooltip="Marshall Bialosky (page does not exist)" w:history="1">
        <w:r w:rsidRPr="00200598">
          <w:rPr>
            <w:rStyle w:val="Collegamentoipertestuale"/>
            <w:rFonts w:ascii="Arial" w:hAnsi="Arial" w:cs="Arial"/>
            <w:color w:val="873624"/>
            <w:lang w:val="en-US"/>
          </w:rPr>
          <w:t xml:space="preserve">Marshall </w:t>
        </w:r>
      </w:hyperlink>
      <w:r w:rsidRPr="00200598">
        <w:rPr>
          <w:rFonts w:ascii="Arial" w:hAnsi="Arial" w:cs="Arial"/>
          <w:color w:val="873624"/>
          <w:u w:val="single"/>
          <w:lang w:val="en-US"/>
        </w:rPr>
        <w:tab/>
      </w:r>
      <w:r w:rsidRPr="00200598">
        <w:rPr>
          <w:rFonts w:ascii="Arial" w:hAnsi="Arial" w:cs="Arial"/>
          <w:color w:val="873624"/>
          <w:u w:val="single"/>
          <w:lang w:val="en-US"/>
        </w:rPr>
        <w:tab/>
        <w:t>Cleveland, 30.10.1923</w:t>
      </w:r>
    </w:p>
    <w:p w:rsidR="00B53BB5" w:rsidRPr="00D328D3" w:rsidRDefault="00B53BB5" w:rsidP="005D6A2A">
      <w:pPr>
        <w:tabs>
          <w:tab w:val="center" w:pos="0"/>
          <w:tab w:val="left" w:pos="4253"/>
        </w:tabs>
        <w:spacing w:before="120" w:line="276" w:lineRule="auto"/>
        <w:rPr>
          <w:rFonts w:ascii="Arial" w:hAnsi="Arial" w:cs="Arial"/>
          <w:color w:val="873624"/>
          <w:sz w:val="20"/>
          <w:szCs w:val="20"/>
          <w:lang w:val="en-US"/>
        </w:rPr>
      </w:pPr>
      <w:r w:rsidRPr="00D328D3">
        <w:rPr>
          <w:rFonts w:ascii="Arial" w:hAnsi="Arial" w:cs="Arial"/>
          <w:color w:val="873624"/>
          <w:sz w:val="20"/>
          <w:szCs w:val="20"/>
          <w:lang w:val="en-US"/>
        </w:rPr>
        <w:t xml:space="preserve">Compositore </w:t>
      </w:r>
      <w:r w:rsidR="00D328D3" w:rsidRPr="00D328D3">
        <w:rPr>
          <w:rFonts w:ascii="Arial" w:hAnsi="Arial" w:cs="Arial"/>
          <w:color w:val="873624"/>
          <w:sz w:val="20"/>
          <w:szCs w:val="20"/>
          <w:lang w:val="en-US"/>
        </w:rPr>
        <w:t>S</w:t>
      </w:r>
      <w:r w:rsidRPr="00D328D3">
        <w:rPr>
          <w:rFonts w:ascii="Arial" w:hAnsi="Arial" w:cs="Arial"/>
          <w:color w:val="873624"/>
          <w:sz w:val="20"/>
          <w:szCs w:val="20"/>
          <w:lang w:val="en-US"/>
        </w:rPr>
        <w:t>tatunitense.</w:t>
      </w:r>
    </w:p>
    <w:p w:rsidR="00B53BB5" w:rsidRPr="00D328D3" w:rsidRDefault="00B53BB5" w:rsidP="005D6A2A">
      <w:pPr>
        <w:tabs>
          <w:tab w:val="center" w:pos="0"/>
          <w:tab w:val="left" w:pos="4253"/>
        </w:tabs>
        <w:spacing w:before="120" w:line="276" w:lineRule="auto"/>
        <w:rPr>
          <w:rFonts w:ascii="Arial" w:hAnsi="Arial" w:cs="Arial"/>
          <w:lang w:val="en-US"/>
        </w:rPr>
      </w:pPr>
      <w:r w:rsidRPr="00D328D3">
        <w:rPr>
          <w:rFonts w:ascii="Arial" w:hAnsi="Arial" w:cs="Arial"/>
        </w:rPr>
        <w:t xml:space="preserve">Sonatina per oboe e pf. </w:t>
      </w:r>
      <w:r w:rsidRPr="00D328D3">
        <w:rPr>
          <w:rFonts w:ascii="Arial" w:hAnsi="Arial" w:cs="Arial"/>
          <w:lang w:val="en-US"/>
        </w:rPr>
        <w:t xml:space="preserve">(12’).   13 Aphorisms and a Summary, oboe, chit. pf.:   1) 0’20,   </w:t>
      </w:r>
    </w:p>
    <w:p w:rsidR="00B53BB5" w:rsidRPr="00D328D3" w:rsidRDefault="00B53BB5" w:rsidP="005D6A2A">
      <w:pPr>
        <w:tabs>
          <w:tab w:val="center" w:pos="0"/>
          <w:tab w:val="left" w:pos="4253"/>
        </w:tabs>
        <w:spacing w:before="120" w:line="276" w:lineRule="auto"/>
        <w:rPr>
          <w:rFonts w:ascii="Arial" w:hAnsi="Arial" w:cs="Arial"/>
          <w:lang w:val="en-US"/>
        </w:rPr>
      </w:pPr>
      <w:r w:rsidRPr="00D328D3">
        <w:rPr>
          <w:rFonts w:ascii="Arial" w:hAnsi="Arial" w:cs="Arial"/>
          <w:lang w:val="en-US"/>
        </w:rPr>
        <w:t xml:space="preserve">2) 0’20,   3) 0’50,   4) 0’15,   5) 0’35,   6) 1’10,   7) 0’25,   8) 0’55,   9) 0’35,   10) 0’15,   </w:t>
      </w:r>
    </w:p>
    <w:p w:rsidR="00B53BB5" w:rsidRPr="00D328D3" w:rsidRDefault="00B53BB5" w:rsidP="005D6A2A">
      <w:pPr>
        <w:tabs>
          <w:tab w:val="center" w:pos="0"/>
          <w:tab w:val="left" w:pos="4253"/>
        </w:tabs>
        <w:spacing w:before="120" w:line="276" w:lineRule="auto"/>
        <w:rPr>
          <w:rFonts w:ascii="Arial" w:hAnsi="Arial" w:cs="Arial"/>
          <w:lang w:val="en-US"/>
        </w:rPr>
      </w:pPr>
      <w:r w:rsidRPr="00D328D3">
        <w:rPr>
          <w:rFonts w:ascii="Arial" w:hAnsi="Arial" w:cs="Arial"/>
          <w:lang w:val="en-US"/>
        </w:rPr>
        <w:t xml:space="preserve">11) 0’50,   12) 0’30,   13) 0’35.         </w:t>
      </w:r>
    </w:p>
    <w:p w:rsidR="00B53BB5" w:rsidRPr="00D328D3" w:rsidRDefault="00B53BB5" w:rsidP="005D6A2A">
      <w:pPr>
        <w:tabs>
          <w:tab w:val="center" w:pos="0"/>
          <w:tab w:val="left" w:pos="4253"/>
        </w:tabs>
        <w:spacing w:before="120" w:line="276" w:lineRule="auto"/>
        <w:rPr>
          <w:rFonts w:ascii="Arial" w:hAnsi="Arial" w:cs="Arial"/>
          <w:color w:val="873624"/>
          <w:lang w:val="en-US"/>
        </w:rPr>
      </w:pPr>
    </w:p>
    <w:p w:rsidR="004C3EC7" w:rsidRPr="00200598" w:rsidRDefault="004C3EC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BIBALO  Antonio</w:t>
      </w:r>
      <w:r w:rsidRPr="00200598">
        <w:rPr>
          <w:rFonts w:ascii="Arial" w:hAnsi="Arial" w:cs="Arial"/>
          <w:color w:val="873624"/>
          <w:u w:val="single"/>
        </w:rPr>
        <w:tab/>
      </w:r>
      <w:r w:rsidRPr="00200598">
        <w:rPr>
          <w:rFonts w:ascii="Arial" w:hAnsi="Arial" w:cs="Arial"/>
          <w:color w:val="873624"/>
          <w:u w:val="single"/>
        </w:rPr>
        <w:tab/>
        <w:t>Trieste, 18.1.1922 - Larvik, 20.6.2008.</w:t>
      </w:r>
    </w:p>
    <w:p w:rsidR="004C3EC7" w:rsidRPr="00200598" w:rsidRDefault="004C3EC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italo norvegese, allievo di Gante e Viozzi al Conservatorio di Trieste, perfezionamento</w:t>
      </w:r>
      <w:r w:rsidR="00C02C34" w:rsidRPr="00200598">
        <w:rPr>
          <w:rFonts w:ascii="Arial" w:hAnsi="Arial" w:cs="Arial"/>
          <w:color w:val="873624"/>
          <w:sz w:val="20"/>
          <w:szCs w:val="20"/>
        </w:rPr>
        <w:t xml:space="preserve"> </w:t>
      </w:r>
      <w:r w:rsidR="008C2A9F">
        <w:rPr>
          <w:rFonts w:ascii="Arial" w:hAnsi="Arial" w:cs="Arial"/>
          <w:color w:val="873624"/>
          <w:sz w:val="20"/>
          <w:szCs w:val="20"/>
        </w:rPr>
        <w:t xml:space="preserve">           </w:t>
      </w:r>
      <w:r w:rsidRPr="00200598">
        <w:rPr>
          <w:rFonts w:ascii="Arial" w:hAnsi="Arial" w:cs="Arial"/>
          <w:color w:val="873624"/>
          <w:sz w:val="20"/>
          <w:szCs w:val="20"/>
        </w:rPr>
        <w:t>a Londra con Lutyens. Nel 1956 si stabilì a Larvik, in Norvegia, dove ottenne la cittadinanza nel 1967.</w:t>
      </w:r>
    </w:p>
    <w:p w:rsidR="00C02C34" w:rsidRPr="00D328D3" w:rsidRDefault="00FF4E1A" w:rsidP="005D6A2A">
      <w:pPr>
        <w:pStyle w:val="Corpotesto"/>
        <w:tabs>
          <w:tab w:val="center" w:pos="0"/>
          <w:tab w:val="left" w:pos="4253"/>
        </w:tabs>
        <w:spacing w:before="120" w:after="0" w:line="276" w:lineRule="auto"/>
        <w:rPr>
          <w:rFonts w:ascii="Arial" w:hAnsi="Arial" w:cs="Arial"/>
          <w:sz w:val="24"/>
          <w:szCs w:val="24"/>
        </w:rPr>
      </w:pPr>
      <w:r w:rsidRPr="00D328D3">
        <w:rPr>
          <w:rFonts w:ascii="Arial" w:hAnsi="Arial" w:cs="Arial"/>
          <w:sz w:val="24"/>
          <w:szCs w:val="24"/>
        </w:rPr>
        <w:t>Musica per oboe</w:t>
      </w:r>
      <w:r w:rsidR="00174133" w:rsidRPr="00D328D3">
        <w:rPr>
          <w:rFonts w:ascii="Arial" w:hAnsi="Arial" w:cs="Arial"/>
          <w:sz w:val="24"/>
          <w:szCs w:val="24"/>
        </w:rPr>
        <w:t>, arpa, perc. e archi</w:t>
      </w:r>
      <w:r w:rsidRPr="00D328D3">
        <w:rPr>
          <w:rFonts w:ascii="Arial" w:hAnsi="Arial" w:cs="Arial"/>
          <w:sz w:val="24"/>
          <w:szCs w:val="24"/>
        </w:rPr>
        <w:t xml:space="preserve"> (1986, 2</w:t>
      </w:r>
      <w:r w:rsidR="00F13CE9" w:rsidRPr="00D328D3">
        <w:rPr>
          <w:rFonts w:ascii="Arial" w:hAnsi="Arial" w:cs="Arial"/>
          <w:sz w:val="24"/>
          <w:szCs w:val="24"/>
        </w:rPr>
        <w:t>1</w:t>
      </w:r>
      <w:r w:rsidRPr="00D328D3">
        <w:rPr>
          <w:rFonts w:ascii="Arial" w:hAnsi="Arial" w:cs="Arial"/>
          <w:sz w:val="24"/>
          <w:szCs w:val="24"/>
        </w:rPr>
        <w:t>’</w:t>
      </w:r>
      <w:r w:rsidR="00F13CE9" w:rsidRPr="00D328D3">
        <w:rPr>
          <w:rFonts w:ascii="Arial" w:hAnsi="Arial" w:cs="Arial"/>
          <w:sz w:val="24"/>
          <w:szCs w:val="24"/>
        </w:rPr>
        <w:t>50</w:t>
      </w:r>
      <w:r w:rsidRPr="00D328D3">
        <w:rPr>
          <w:rFonts w:ascii="Arial" w:hAnsi="Arial" w:cs="Arial"/>
          <w:sz w:val="24"/>
          <w:szCs w:val="24"/>
        </w:rPr>
        <w:t>).</w:t>
      </w:r>
    </w:p>
    <w:p w:rsidR="00C02C34" w:rsidRPr="00D328D3" w:rsidRDefault="00C02C34" w:rsidP="005D6A2A">
      <w:pPr>
        <w:pStyle w:val="Corpotesto"/>
        <w:tabs>
          <w:tab w:val="center" w:pos="0"/>
          <w:tab w:val="left" w:pos="4253"/>
        </w:tabs>
        <w:spacing w:before="120" w:after="0" w:line="276" w:lineRule="auto"/>
        <w:rPr>
          <w:rFonts w:ascii="Arial" w:hAnsi="Arial" w:cs="Arial"/>
          <w:u w:val="single"/>
        </w:rPr>
      </w:pPr>
    </w:p>
    <w:p w:rsidR="00C02C34" w:rsidRPr="00200598" w:rsidRDefault="008552D0" w:rsidP="005D6A2A">
      <w:pPr>
        <w:pStyle w:val="Corpotesto"/>
        <w:tabs>
          <w:tab w:val="center" w:pos="0"/>
          <w:tab w:val="left" w:pos="4253"/>
        </w:tabs>
        <w:spacing w:before="120" w:after="0" w:line="276" w:lineRule="auto"/>
        <w:rPr>
          <w:rFonts w:ascii="Arial" w:hAnsi="Arial" w:cs="Arial"/>
          <w:color w:val="873624"/>
          <w:sz w:val="24"/>
          <w:szCs w:val="24"/>
          <w:u w:val="single"/>
          <w:lang w:val="en-US"/>
        </w:rPr>
      </w:pPr>
      <w:r w:rsidRPr="00200598">
        <w:rPr>
          <w:rFonts w:ascii="Arial" w:hAnsi="Arial" w:cs="Arial"/>
          <w:color w:val="873624"/>
          <w:sz w:val="24"/>
          <w:szCs w:val="24"/>
          <w:u w:val="single"/>
          <w:lang w:val="en-US"/>
        </w:rPr>
        <w:lastRenderedPageBreak/>
        <w:t>BIBICH  Valentin Savich</w:t>
      </w:r>
      <w:r w:rsidRPr="00200598">
        <w:rPr>
          <w:rFonts w:ascii="Arial" w:hAnsi="Arial" w:cs="Arial"/>
          <w:color w:val="873624"/>
          <w:sz w:val="24"/>
          <w:szCs w:val="24"/>
          <w:u w:val="single"/>
          <w:lang w:val="en-US"/>
        </w:rPr>
        <w:tab/>
      </w:r>
      <w:r w:rsidRPr="00200598">
        <w:rPr>
          <w:rFonts w:ascii="Arial" w:hAnsi="Arial" w:cs="Arial"/>
          <w:color w:val="873624"/>
          <w:sz w:val="24"/>
          <w:szCs w:val="24"/>
          <w:u w:val="single"/>
          <w:lang w:val="en-US"/>
        </w:rPr>
        <w:tab/>
        <w:t>Karkov, 19.7.1940 - Tel Aviv, 7.7.2003.</w:t>
      </w:r>
    </w:p>
    <w:p w:rsidR="00C02C34" w:rsidRPr="00200598" w:rsidRDefault="008552D0"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e didatta Ucraino. Studi al Conservatorio di Kharkov con Klebanov. Presidente del dipartimento della Musica Ucraina. Gli ultimi anni di vita, minati da una malattia ancora incurabile, li passò in Israele.</w:t>
      </w:r>
    </w:p>
    <w:p w:rsidR="008552D0" w:rsidRPr="00D328D3" w:rsidRDefault="008552D0" w:rsidP="005D6A2A">
      <w:pPr>
        <w:pStyle w:val="Corpotesto"/>
        <w:tabs>
          <w:tab w:val="center" w:pos="0"/>
          <w:tab w:val="left" w:pos="4253"/>
        </w:tabs>
        <w:spacing w:before="120" w:after="0" w:line="276" w:lineRule="auto"/>
        <w:rPr>
          <w:rFonts w:ascii="Arial" w:hAnsi="Arial" w:cs="Arial"/>
          <w:sz w:val="24"/>
          <w:szCs w:val="24"/>
          <w:lang w:val="en-US"/>
        </w:rPr>
      </w:pPr>
      <w:r w:rsidRPr="00D328D3">
        <w:rPr>
          <w:rStyle w:val="google-src-text1"/>
          <w:rFonts w:ascii="Arial" w:hAnsi="Arial" w:cs="Arial"/>
          <w:bCs/>
          <w:sz w:val="24"/>
          <w:szCs w:val="24"/>
          <w:lang w:val="en-US"/>
          <w:specVanish w:val="0"/>
        </w:rPr>
        <w:t>Opus 118.</w:t>
      </w:r>
      <w:r w:rsidRPr="00D328D3">
        <w:rPr>
          <w:rStyle w:val="notranslate"/>
          <w:rFonts w:ascii="Arial" w:hAnsi="Arial" w:cs="Arial"/>
          <w:bCs/>
          <w:sz w:val="24"/>
          <w:szCs w:val="24"/>
          <w:lang w:val="en-US"/>
        </w:rPr>
        <w:t>"Goloshenie", op. 118, oboe solo (1996)</w:t>
      </w:r>
    </w:p>
    <w:p w:rsidR="0018638A" w:rsidRPr="00D328D3" w:rsidRDefault="0018638A" w:rsidP="005D6A2A">
      <w:pPr>
        <w:pStyle w:val="Corpotesto"/>
        <w:tabs>
          <w:tab w:val="center" w:pos="0"/>
          <w:tab w:val="left" w:pos="4253"/>
        </w:tabs>
        <w:spacing w:before="120" w:after="0" w:line="276" w:lineRule="auto"/>
        <w:rPr>
          <w:rFonts w:ascii="Arial" w:hAnsi="Arial" w:cs="Arial"/>
          <w:sz w:val="24"/>
          <w:szCs w:val="24"/>
          <w:lang w:val="en-US"/>
        </w:rPr>
      </w:pPr>
    </w:p>
    <w:p w:rsidR="0018638A" w:rsidRPr="00200598" w:rsidRDefault="0018638A"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BIGGS  John</w:t>
      </w:r>
      <w:r w:rsidRPr="00200598">
        <w:rPr>
          <w:rFonts w:ascii="Arial" w:hAnsi="Arial" w:cs="Arial"/>
          <w:color w:val="873624"/>
          <w:u w:val="single"/>
          <w:lang w:val="en-US"/>
        </w:rPr>
        <w:tab/>
      </w:r>
      <w:r w:rsidRPr="00200598">
        <w:rPr>
          <w:rFonts w:ascii="Arial" w:hAnsi="Arial" w:cs="Arial"/>
          <w:color w:val="873624"/>
          <w:u w:val="single"/>
          <w:lang w:val="en-US"/>
        </w:rPr>
        <w:tab/>
        <w:t>Los Angeles, 18.10.1932</w:t>
      </w:r>
    </w:p>
    <w:p w:rsidR="0018638A" w:rsidRPr="00200598" w:rsidRDefault="0018638A" w:rsidP="005D6A2A">
      <w:pPr>
        <w:tabs>
          <w:tab w:val="center" w:pos="0"/>
          <w:tab w:val="left" w:pos="4253"/>
        </w:tabs>
        <w:spacing w:before="120" w:line="276" w:lineRule="auto"/>
        <w:rPr>
          <w:rFonts w:ascii="Arial" w:hAnsi="Arial" w:cs="Arial"/>
          <w:color w:val="873624"/>
          <w:sz w:val="20"/>
          <w:szCs w:val="20"/>
          <w:lang w:val="en-US"/>
        </w:rPr>
      </w:pPr>
      <w:r w:rsidRPr="00200598">
        <w:rPr>
          <w:rFonts w:ascii="Arial" w:hAnsi="Arial" w:cs="Arial"/>
          <w:color w:val="873624"/>
          <w:sz w:val="20"/>
          <w:szCs w:val="20"/>
        </w:rPr>
        <w:t xml:space="preserve">Compositore e didatta americano, studi all’Università di Los Angeles e al Conservatorio di Anversa. </w:t>
      </w:r>
      <w:r w:rsidR="008C2A9F">
        <w:rPr>
          <w:rFonts w:ascii="Arial" w:hAnsi="Arial" w:cs="Arial"/>
          <w:color w:val="873624"/>
          <w:sz w:val="20"/>
          <w:szCs w:val="20"/>
        </w:rPr>
        <w:t xml:space="preserve">                     </w:t>
      </w:r>
      <w:r w:rsidRPr="00200598">
        <w:rPr>
          <w:rFonts w:ascii="Arial" w:hAnsi="Arial" w:cs="Arial"/>
          <w:color w:val="873624"/>
          <w:sz w:val="20"/>
          <w:szCs w:val="20"/>
          <w:lang w:val="en-US"/>
        </w:rPr>
        <w:t>Allievo di</w:t>
      </w:r>
      <w:r w:rsidR="008C2A9F">
        <w:rPr>
          <w:rFonts w:ascii="Arial" w:hAnsi="Arial" w:cs="Arial"/>
          <w:color w:val="873624"/>
          <w:sz w:val="20"/>
          <w:szCs w:val="20"/>
          <w:lang w:val="en-US"/>
        </w:rPr>
        <w:t xml:space="preserve"> </w:t>
      </w:r>
      <w:r w:rsidRPr="00200598">
        <w:rPr>
          <w:rFonts w:ascii="Arial" w:hAnsi="Arial" w:cs="Arial"/>
          <w:color w:val="873624"/>
          <w:sz w:val="20"/>
          <w:szCs w:val="20"/>
          <w:lang w:val="en-US"/>
        </w:rPr>
        <w:t>Harris, Foss, Dahl, Peeters, Stevens, L. Stein. Insegnante al Los Angeles City College e a Berkeley.</w:t>
      </w:r>
    </w:p>
    <w:p w:rsidR="00C22B3B" w:rsidRPr="00D328D3" w:rsidRDefault="00C22B3B" w:rsidP="005D6A2A">
      <w:pPr>
        <w:tabs>
          <w:tab w:val="center" w:pos="0"/>
          <w:tab w:val="left" w:pos="4253"/>
        </w:tabs>
        <w:spacing w:before="120" w:line="276" w:lineRule="auto"/>
        <w:rPr>
          <w:rFonts w:ascii="Arial" w:hAnsi="Arial" w:cs="Arial"/>
        </w:rPr>
      </w:pPr>
      <w:r w:rsidRPr="00D328D3">
        <w:rPr>
          <w:rFonts w:ascii="Arial" w:hAnsi="Arial" w:cs="Arial"/>
        </w:rPr>
        <w:t xml:space="preserve">3 Flemish duets, 2 oboi (6’).   </w:t>
      </w:r>
      <w:r w:rsidR="0018638A" w:rsidRPr="00D328D3">
        <w:rPr>
          <w:rFonts w:ascii="Arial" w:hAnsi="Arial" w:cs="Arial"/>
        </w:rPr>
        <w:t>Dance suite, oboe, vl. vla. vcl. (2000</w:t>
      </w:r>
      <w:r w:rsidRPr="00D328D3">
        <w:rPr>
          <w:rFonts w:ascii="Arial" w:hAnsi="Arial" w:cs="Arial"/>
        </w:rPr>
        <w:t>, 13’</w:t>
      </w:r>
      <w:r w:rsidR="0018638A" w:rsidRPr="00D328D3">
        <w:rPr>
          <w:rFonts w:ascii="Arial" w:hAnsi="Arial" w:cs="Arial"/>
        </w:rPr>
        <w:t>).</w:t>
      </w:r>
    </w:p>
    <w:p w:rsidR="0018638A" w:rsidRPr="00D328D3" w:rsidRDefault="00C22B3B" w:rsidP="005D6A2A">
      <w:pPr>
        <w:tabs>
          <w:tab w:val="center" w:pos="0"/>
          <w:tab w:val="left" w:pos="4253"/>
        </w:tabs>
        <w:spacing w:before="120" w:line="276" w:lineRule="auto"/>
        <w:rPr>
          <w:rFonts w:ascii="Arial" w:hAnsi="Arial" w:cs="Arial"/>
        </w:rPr>
      </w:pPr>
      <w:r w:rsidRPr="00D328D3">
        <w:rPr>
          <w:rFonts w:ascii="Arial" w:hAnsi="Arial" w:cs="Arial"/>
        </w:rPr>
        <w:t xml:space="preserve">Invocation, cor. ingl. e org. (3’).   </w:t>
      </w:r>
      <w:r w:rsidR="0018638A" w:rsidRPr="00D328D3">
        <w:rPr>
          <w:rFonts w:ascii="Arial" w:hAnsi="Arial" w:cs="Arial"/>
        </w:rPr>
        <w:t>Concerto per oboe e archi (1949</w:t>
      </w:r>
      <w:r w:rsidRPr="00D328D3">
        <w:rPr>
          <w:rFonts w:ascii="Arial" w:hAnsi="Arial" w:cs="Arial"/>
        </w:rPr>
        <w:t>, 20’</w:t>
      </w:r>
      <w:r w:rsidR="0018638A" w:rsidRPr="00D328D3">
        <w:rPr>
          <w:rFonts w:ascii="Arial" w:hAnsi="Arial" w:cs="Arial"/>
        </w:rPr>
        <w:t>).</w:t>
      </w:r>
    </w:p>
    <w:p w:rsidR="00444D74" w:rsidRPr="00D328D3" w:rsidRDefault="00444D74" w:rsidP="005D6A2A">
      <w:pPr>
        <w:tabs>
          <w:tab w:val="center" w:pos="0"/>
          <w:tab w:val="left" w:pos="4253"/>
        </w:tabs>
        <w:spacing w:before="120" w:line="276" w:lineRule="auto"/>
        <w:rPr>
          <w:rFonts w:ascii="Arial" w:hAnsi="Arial" w:cs="Arial"/>
        </w:rPr>
      </w:pPr>
    </w:p>
    <w:p w:rsidR="001E1CA4" w:rsidRPr="00200598" w:rsidRDefault="001E1CA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BINKERD  Gordon</w:t>
      </w:r>
      <w:r w:rsidRPr="00200598">
        <w:rPr>
          <w:rFonts w:ascii="Arial" w:hAnsi="Arial" w:cs="Arial"/>
          <w:color w:val="873624"/>
          <w:u w:val="single"/>
        </w:rPr>
        <w:tab/>
      </w:r>
      <w:r w:rsidRPr="00200598">
        <w:rPr>
          <w:rFonts w:ascii="Arial" w:hAnsi="Arial" w:cs="Arial"/>
          <w:color w:val="873624"/>
          <w:u w:val="single"/>
        </w:rPr>
        <w:tab/>
        <w:t>Lynch, 22.5.1916 - 2003.</w:t>
      </w:r>
    </w:p>
    <w:p w:rsidR="001E1CA4" w:rsidRPr="00200598" w:rsidRDefault="001E1CA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Perfezionamento con Piston. Insegnante con borsa di studio Guggenheim.</w:t>
      </w:r>
    </w:p>
    <w:p w:rsidR="00071D52" w:rsidRPr="00D328D3" w:rsidRDefault="001E1CA4" w:rsidP="005D6A2A">
      <w:pPr>
        <w:tabs>
          <w:tab w:val="center" w:pos="0"/>
          <w:tab w:val="left" w:pos="4253"/>
        </w:tabs>
        <w:spacing w:before="120" w:line="276" w:lineRule="auto"/>
        <w:rPr>
          <w:rFonts w:ascii="Arial" w:hAnsi="Arial" w:cs="Arial"/>
        </w:rPr>
      </w:pPr>
      <w:r w:rsidRPr="00D328D3">
        <w:rPr>
          <w:rFonts w:ascii="Arial" w:hAnsi="Arial" w:cs="Arial"/>
        </w:rPr>
        <w:t>Suite per fl. e oboe (1955).</w:t>
      </w:r>
    </w:p>
    <w:p w:rsidR="00071D52" w:rsidRPr="00D328D3" w:rsidRDefault="00071D52" w:rsidP="005D6A2A">
      <w:pPr>
        <w:tabs>
          <w:tab w:val="center" w:pos="0"/>
          <w:tab w:val="left" w:pos="4253"/>
        </w:tabs>
        <w:spacing w:before="120" w:line="276" w:lineRule="auto"/>
        <w:rPr>
          <w:rFonts w:ascii="Arial" w:hAnsi="Arial" w:cs="Arial"/>
        </w:rPr>
      </w:pPr>
    </w:p>
    <w:p w:rsidR="00071D52" w:rsidRPr="00200598" w:rsidRDefault="0069504E"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US"/>
        </w:rPr>
        <w:t>BIR</w:t>
      </w:r>
      <w:r w:rsidRPr="00200598">
        <w:rPr>
          <w:rFonts w:ascii="Arial" w:hAnsi="Arial" w:cs="Arial"/>
          <w:color w:val="873624"/>
          <w:u w:val="single"/>
          <w:lang w:val="en-GB"/>
        </w:rPr>
        <w:t>TWISTLE  Harrison Paul Sir</w:t>
      </w:r>
      <w:r w:rsidRPr="00200598">
        <w:rPr>
          <w:rFonts w:ascii="Arial" w:hAnsi="Arial" w:cs="Arial"/>
          <w:color w:val="873624"/>
          <w:u w:val="single"/>
          <w:lang w:val="en-GB"/>
        </w:rPr>
        <w:tab/>
      </w:r>
      <w:r w:rsidR="00087258" w:rsidRPr="00200598">
        <w:rPr>
          <w:rFonts w:ascii="Arial" w:hAnsi="Arial" w:cs="Arial"/>
          <w:color w:val="873624"/>
          <w:u w:val="single"/>
          <w:lang w:val="en-GB"/>
        </w:rPr>
        <w:tab/>
      </w:r>
      <w:r w:rsidRPr="00200598">
        <w:rPr>
          <w:rFonts w:ascii="Arial" w:hAnsi="Arial" w:cs="Arial"/>
          <w:color w:val="873624"/>
          <w:u w:val="single"/>
          <w:lang w:val="en-GB"/>
        </w:rPr>
        <w:t>Accrington, 15.7.1934</w:t>
      </w:r>
    </w:p>
    <w:p w:rsidR="00071D52" w:rsidRPr="00200598" w:rsidRDefault="0069504E" w:rsidP="005D6A2A">
      <w:pPr>
        <w:tabs>
          <w:tab w:val="center" w:pos="0"/>
          <w:tab w:val="left" w:pos="4253"/>
        </w:tabs>
        <w:spacing w:before="120" w:line="276" w:lineRule="auto"/>
        <w:rPr>
          <w:rStyle w:val="Collegamentoipertestuale"/>
          <w:rFonts w:ascii="Arial" w:hAnsi="Arial" w:cs="Arial"/>
          <w:color w:val="873624"/>
          <w:sz w:val="20"/>
          <w:szCs w:val="20"/>
          <w:u w:val="none"/>
        </w:rPr>
      </w:pPr>
      <w:r w:rsidRPr="00200598">
        <w:rPr>
          <w:rFonts w:ascii="Arial" w:hAnsi="Arial" w:cs="Arial"/>
          <w:color w:val="873624"/>
          <w:sz w:val="20"/>
          <w:szCs w:val="20"/>
        </w:rPr>
        <w:t xml:space="preserve">Compositore e clarinettista britannico, studi al Royal College di Manchester allievo di Davies, Goehr, </w:t>
      </w:r>
      <w:r w:rsidR="00B77C00" w:rsidRPr="00200598">
        <w:rPr>
          <w:rFonts w:ascii="Arial" w:hAnsi="Arial" w:cs="Arial"/>
          <w:color w:val="873624"/>
          <w:sz w:val="20"/>
          <w:szCs w:val="20"/>
        </w:rPr>
        <w:t xml:space="preserve">  </w:t>
      </w:r>
      <w:r w:rsidRPr="00200598">
        <w:rPr>
          <w:rFonts w:ascii="Arial" w:hAnsi="Arial" w:cs="Arial"/>
          <w:color w:val="873624"/>
          <w:sz w:val="20"/>
          <w:szCs w:val="20"/>
        </w:rPr>
        <w:t xml:space="preserve">perfezionamento negli Stati Uniti. Direttore al Royal Theatre di Londra e insegnante di composizione al </w:t>
      </w:r>
      <w:r w:rsidR="008C2A9F">
        <w:rPr>
          <w:rFonts w:ascii="Arial" w:hAnsi="Arial" w:cs="Arial"/>
          <w:color w:val="873624"/>
          <w:sz w:val="20"/>
          <w:szCs w:val="20"/>
        </w:rPr>
        <w:t xml:space="preserve">          </w:t>
      </w:r>
      <w:r w:rsidR="001B2C04">
        <w:rPr>
          <w:rFonts w:ascii="Arial" w:hAnsi="Arial" w:cs="Arial"/>
          <w:color w:val="873624"/>
          <w:sz w:val="20"/>
          <w:szCs w:val="20"/>
        </w:rPr>
        <w:t xml:space="preserve">         </w:t>
      </w:r>
      <w:hyperlink r:id="rId17" w:tooltip="King's College London" w:history="1">
        <w:r w:rsidRPr="00200598">
          <w:rPr>
            <w:rStyle w:val="Collegamentoipertestuale"/>
            <w:rFonts w:ascii="Arial" w:hAnsi="Arial" w:cs="Arial"/>
            <w:color w:val="873624"/>
            <w:sz w:val="20"/>
            <w:szCs w:val="20"/>
            <w:u w:val="none"/>
          </w:rPr>
          <w:t xml:space="preserve">King's </w:t>
        </w:r>
        <w:r w:rsidR="00B77C00" w:rsidRPr="00200598">
          <w:rPr>
            <w:rStyle w:val="Collegamentoipertestuale"/>
            <w:rFonts w:ascii="Arial" w:hAnsi="Arial" w:cs="Arial"/>
            <w:color w:val="873624"/>
            <w:sz w:val="20"/>
            <w:szCs w:val="20"/>
            <w:u w:val="none"/>
          </w:rPr>
          <w:t xml:space="preserve"> </w:t>
        </w:r>
        <w:r w:rsidRPr="00200598">
          <w:rPr>
            <w:rStyle w:val="Collegamentoipertestuale"/>
            <w:rFonts w:ascii="Arial" w:hAnsi="Arial" w:cs="Arial"/>
            <w:color w:val="873624"/>
            <w:sz w:val="20"/>
            <w:szCs w:val="20"/>
            <w:u w:val="none"/>
          </w:rPr>
          <w:t>College.</w:t>
        </w:r>
      </w:hyperlink>
    </w:p>
    <w:p w:rsidR="00D328D3" w:rsidRDefault="008D113D" w:rsidP="005D6A2A">
      <w:pPr>
        <w:tabs>
          <w:tab w:val="center" w:pos="0"/>
          <w:tab w:val="left" w:pos="4253"/>
        </w:tabs>
        <w:spacing w:before="120" w:line="276" w:lineRule="auto"/>
        <w:rPr>
          <w:rFonts w:ascii="Arial" w:hAnsi="Arial" w:cs="Arial"/>
          <w:lang w:val="en-GB"/>
        </w:rPr>
      </w:pPr>
      <w:r w:rsidRPr="00D328D3">
        <w:rPr>
          <w:rFonts w:ascii="Arial" w:hAnsi="Arial" w:cs="Arial"/>
          <w:lang w:val="en-GB"/>
        </w:rPr>
        <w:t>Pulse Sampler, oboe e claves (1981</w:t>
      </w:r>
      <w:r w:rsidR="008F3DA8" w:rsidRPr="00D328D3">
        <w:rPr>
          <w:rFonts w:ascii="Arial" w:hAnsi="Arial" w:cs="Arial"/>
          <w:lang w:val="en-GB"/>
        </w:rPr>
        <w:t>, 10’</w:t>
      </w:r>
      <w:r w:rsidRPr="00D328D3">
        <w:rPr>
          <w:rFonts w:ascii="Arial" w:hAnsi="Arial" w:cs="Arial"/>
          <w:lang w:val="en-GB"/>
        </w:rPr>
        <w:t>).</w:t>
      </w:r>
      <w:r w:rsidR="00071D52" w:rsidRPr="00D328D3">
        <w:rPr>
          <w:rFonts w:ascii="Arial" w:hAnsi="Arial" w:cs="Arial"/>
          <w:lang w:val="en-GB"/>
        </w:rPr>
        <w:t xml:space="preserve">   </w:t>
      </w:r>
    </w:p>
    <w:p w:rsidR="0069504E" w:rsidRPr="00D328D3" w:rsidRDefault="0069504E" w:rsidP="005D6A2A">
      <w:pPr>
        <w:tabs>
          <w:tab w:val="center" w:pos="0"/>
          <w:tab w:val="left" w:pos="4253"/>
        </w:tabs>
        <w:spacing w:before="120" w:line="276" w:lineRule="auto"/>
        <w:rPr>
          <w:rFonts w:ascii="Arial" w:hAnsi="Arial" w:cs="Arial"/>
          <w:lang w:val="en-US"/>
        </w:rPr>
      </w:pPr>
      <w:r w:rsidRPr="00D328D3">
        <w:rPr>
          <w:rFonts w:ascii="Arial" w:hAnsi="Arial" w:cs="Arial"/>
          <w:lang w:val="en-GB"/>
        </w:rPr>
        <w:t>An interrupt</w:t>
      </w:r>
      <w:r w:rsidR="0022638A" w:rsidRPr="00D328D3">
        <w:rPr>
          <w:rFonts w:ascii="Arial" w:hAnsi="Arial" w:cs="Arial"/>
          <w:lang w:val="en-GB"/>
        </w:rPr>
        <w:t xml:space="preserve">e </w:t>
      </w:r>
      <w:r w:rsidRPr="00D328D3">
        <w:rPr>
          <w:rFonts w:ascii="Arial" w:hAnsi="Arial" w:cs="Arial"/>
          <w:lang w:val="en-GB"/>
        </w:rPr>
        <w:t xml:space="preserve">Endless Melody, oboe e pf. </w:t>
      </w:r>
      <w:r w:rsidRPr="00D328D3">
        <w:rPr>
          <w:rFonts w:ascii="Arial" w:hAnsi="Arial" w:cs="Arial"/>
          <w:lang w:val="en-US"/>
        </w:rPr>
        <w:t>(1991, 8’20).</w:t>
      </w:r>
    </w:p>
    <w:p w:rsidR="008F3DA8" w:rsidRPr="00D328D3" w:rsidRDefault="008F3DA8" w:rsidP="005D6A2A">
      <w:pPr>
        <w:tabs>
          <w:tab w:val="center" w:pos="0"/>
          <w:tab w:val="left" w:pos="4253"/>
        </w:tabs>
        <w:spacing w:before="120" w:line="276" w:lineRule="auto"/>
        <w:rPr>
          <w:rFonts w:ascii="Arial" w:hAnsi="Arial" w:cs="Arial"/>
          <w:lang w:val="en-US"/>
        </w:rPr>
      </w:pPr>
      <w:r w:rsidRPr="00D328D3">
        <w:rPr>
          <w:rFonts w:ascii="Arial" w:hAnsi="Arial" w:cs="Arial"/>
          <w:lang w:val="en-US"/>
        </w:rPr>
        <w:t>Of Sweet Disorder and the Carefully Careless, oboe e quart. (1009, 6’).</w:t>
      </w:r>
    </w:p>
    <w:p w:rsidR="00445D68" w:rsidRPr="00D328D3" w:rsidRDefault="00445D68" w:rsidP="005D6A2A">
      <w:pPr>
        <w:tabs>
          <w:tab w:val="center" w:pos="0"/>
          <w:tab w:val="left" w:pos="4253"/>
        </w:tabs>
        <w:spacing w:before="120" w:line="276" w:lineRule="auto"/>
        <w:rPr>
          <w:rFonts w:ascii="Arial" w:hAnsi="Arial" w:cs="Arial"/>
        </w:rPr>
      </w:pPr>
      <w:r w:rsidRPr="00D328D3">
        <w:rPr>
          <w:rFonts w:ascii="Arial" w:hAnsi="Arial" w:cs="Arial"/>
          <w:lang w:val="en-US"/>
        </w:rPr>
        <w:t xml:space="preserve">5 Distances for 5 Instruments, fl. oboe, cl. fag. cor. </w:t>
      </w:r>
      <w:r w:rsidRPr="00D328D3">
        <w:rPr>
          <w:rFonts w:ascii="Arial" w:hAnsi="Arial" w:cs="Arial"/>
        </w:rPr>
        <w:t>(1992).</w:t>
      </w:r>
    </w:p>
    <w:p w:rsidR="00284127" w:rsidRPr="00D328D3" w:rsidRDefault="00284127" w:rsidP="005D6A2A">
      <w:pPr>
        <w:tabs>
          <w:tab w:val="center" w:pos="0"/>
          <w:tab w:val="left" w:pos="4253"/>
        </w:tabs>
        <w:spacing w:before="120" w:line="276" w:lineRule="auto"/>
        <w:rPr>
          <w:rFonts w:ascii="Arial" w:hAnsi="Arial" w:cs="Arial"/>
        </w:rPr>
      </w:pPr>
    </w:p>
    <w:p w:rsidR="00284127" w:rsidRPr="00200598" w:rsidRDefault="0028412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BITSCH  Marcel</w:t>
      </w:r>
      <w:r w:rsidRPr="00200598">
        <w:rPr>
          <w:rFonts w:ascii="Arial" w:hAnsi="Arial" w:cs="Arial"/>
          <w:color w:val="873624"/>
          <w:u w:val="single"/>
        </w:rPr>
        <w:tab/>
      </w:r>
      <w:r w:rsidRPr="00200598">
        <w:rPr>
          <w:rFonts w:ascii="Arial" w:hAnsi="Arial" w:cs="Arial"/>
          <w:color w:val="873624"/>
          <w:u w:val="single"/>
        </w:rPr>
        <w:tab/>
        <w:t xml:space="preserve">Parigi, </w:t>
      </w:r>
      <w:r w:rsidR="00A32B5C" w:rsidRPr="00200598">
        <w:rPr>
          <w:rFonts w:ascii="Arial" w:hAnsi="Arial" w:cs="Arial"/>
          <w:color w:val="873624"/>
          <w:u w:val="single"/>
        </w:rPr>
        <w:t>29.12.</w:t>
      </w:r>
      <w:r w:rsidRPr="00200598">
        <w:rPr>
          <w:rFonts w:ascii="Arial" w:hAnsi="Arial" w:cs="Arial"/>
          <w:color w:val="873624"/>
          <w:u w:val="single"/>
        </w:rPr>
        <w:t>1921</w:t>
      </w:r>
    </w:p>
    <w:p w:rsidR="0099295A" w:rsidRPr="00200598" w:rsidRDefault="00F2286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w:t>
      </w:r>
      <w:r w:rsidR="0099295A" w:rsidRPr="00200598">
        <w:rPr>
          <w:rFonts w:ascii="Arial" w:hAnsi="Arial" w:cs="Arial"/>
          <w:color w:val="873624"/>
          <w:sz w:val="20"/>
          <w:szCs w:val="20"/>
        </w:rPr>
        <w:t xml:space="preserve">lautista </w:t>
      </w:r>
      <w:r w:rsidRPr="00200598">
        <w:rPr>
          <w:rFonts w:ascii="Arial" w:hAnsi="Arial" w:cs="Arial"/>
          <w:color w:val="873624"/>
          <w:sz w:val="20"/>
          <w:szCs w:val="20"/>
        </w:rPr>
        <w:t xml:space="preserve">e </w:t>
      </w:r>
      <w:r w:rsidR="0099295A" w:rsidRPr="00200598">
        <w:rPr>
          <w:rFonts w:ascii="Arial" w:hAnsi="Arial" w:cs="Arial"/>
          <w:color w:val="873624"/>
          <w:sz w:val="20"/>
          <w:szCs w:val="20"/>
        </w:rPr>
        <w:t xml:space="preserve">insegnante francese, allievo </w:t>
      </w:r>
      <w:r w:rsidR="00AB2C97" w:rsidRPr="00200598">
        <w:rPr>
          <w:rFonts w:ascii="Arial" w:hAnsi="Arial" w:cs="Arial"/>
          <w:color w:val="873624"/>
          <w:sz w:val="20"/>
          <w:szCs w:val="20"/>
        </w:rPr>
        <w:t xml:space="preserve">al Consevatorio di Parigi </w:t>
      </w:r>
      <w:r w:rsidR="0099295A" w:rsidRPr="00200598">
        <w:rPr>
          <w:rFonts w:ascii="Arial" w:hAnsi="Arial" w:cs="Arial"/>
          <w:color w:val="873624"/>
          <w:sz w:val="20"/>
          <w:szCs w:val="20"/>
        </w:rPr>
        <w:t xml:space="preserve">di Masson e di Jean e Noel </w:t>
      </w:r>
      <w:r w:rsidR="00701351" w:rsidRPr="00200598">
        <w:rPr>
          <w:rFonts w:ascii="Arial" w:hAnsi="Arial" w:cs="Arial"/>
          <w:color w:val="873624"/>
          <w:sz w:val="20"/>
          <w:szCs w:val="20"/>
        </w:rPr>
        <w:t xml:space="preserve"> </w:t>
      </w:r>
      <w:r w:rsidR="008C2A9F">
        <w:rPr>
          <w:rFonts w:ascii="Arial" w:hAnsi="Arial" w:cs="Arial"/>
          <w:color w:val="873624"/>
          <w:sz w:val="20"/>
          <w:szCs w:val="20"/>
        </w:rPr>
        <w:t xml:space="preserve">Gallon. </w:t>
      </w:r>
      <w:r w:rsidR="0099295A" w:rsidRPr="00200598">
        <w:rPr>
          <w:rFonts w:ascii="Arial" w:hAnsi="Arial" w:cs="Arial"/>
          <w:color w:val="873624"/>
          <w:sz w:val="20"/>
          <w:szCs w:val="20"/>
        </w:rPr>
        <w:t>Prix de Rome nel 194</w:t>
      </w:r>
      <w:r w:rsidR="00A32B5C" w:rsidRPr="00200598">
        <w:rPr>
          <w:rFonts w:ascii="Arial" w:hAnsi="Arial" w:cs="Arial"/>
          <w:color w:val="873624"/>
          <w:sz w:val="20"/>
          <w:szCs w:val="20"/>
        </w:rPr>
        <w:t>3</w:t>
      </w:r>
      <w:r w:rsidR="0099295A" w:rsidRPr="00200598">
        <w:rPr>
          <w:rFonts w:ascii="Arial" w:hAnsi="Arial" w:cs="Arial"/>
          <w:color w:val="873624"/>
          <w:sz w:val="20"/>
          <w:szCs w:val="20"/>
        </w:rPr>
        <w:t xml:space="preserve">, Insegnante </w:t>
      </w:r>
      <w:r w:rsidR="00A32B5C" w:rsidRPr="00200598">
        <w:rPr>
          <w:rFonts w:ascii="Arial" w:hAnsi="Arial" w:cs="Arial"/>
          <w:color w:val="873624"/>
          <w:sz w:val="20"/>
          <w:szCs w:val="20"/>
        </w:rPr>
        <w:t xml:space="preserve">dal 1956 </w:t>
      </w:r>
      <w:r w:rsidR="0099295A" w:rsidRPr="00200598">
        <w:rPr>
          <w:rFonts w:ascii="Arial" w:hAnsi="Arial" w:cs="Arial"/>
          <w:color w:val="873624"/>
          <w:sz w:val="20"/>
          <w:szCs w:val="20"/>
        </w:rPr>
        <w:t>di contrappunto e fuga al Conservatorio di Parigi.</w:t>
      </w:r>
    </w:p>
    <w:p w:rsidR="00284127" w:rsidRPr="00D328D3" w:rsidRDefault="008A7537" w:rsidP="005D6A2A">
      <w:pPr>
        <w:tabs>
          <w:tab w:val="center" w:pos="0"/>
          <w:tab w:val="left" w:pos="4253"/>
        </w:tabs>
        <w:spacing w:before="120" w:line="276" w:lineRule="auto"/>
        <w:rPr>
          <w:rFonts w:ascii="Arial" w:hAnsi="Arial" w:cs="Arial"/>
        </w:rPr>
      </w:pPr>
      <w:r w:rsidRPr="00D328D3">
        <w:rPr>
          <w:rFonts w:ascii="Arial" w:hAnsi="Arial" w:cs="Arial"/>
          <w:iCs/>
        </w:rPr>
        <w:t>Suite française,</w:t>
      </w:r>
      <w:r w:rsidR="00284127" w:rsidRPr="00D328D3">
        <w:rPr>
          <w:rFonts w:ascii="Arial" w:hAnsi="Arial" w:cs="Arial"/>
        </w:rPr>
        <w:t xml:space="preserve"> su temi del XVII sec. per oboe e pf. (4 brani).</w:t>
      </w:r>
    </w:p>
    <w:p w:rsidR="00206BCC" w:rsidRPr="00D328D3" w:rsidRDefault="00CA3288" w:rsidP="005D6A2A">
      <w:pPr>
        <w:tabs>
          <w:tab w:val="center" w:pos="0"/>
          <w:tab w:val="left" w:pos="4253"/>
        </w:tabs>
        <w:spacing w:before="120" w:line="276" w:lineRule="auto"/>
        <w:rPr>
          <w:rFonts w:ascii="Arial" w:hAnsi="Arial" w:cs="Arial"/>
        </w:rPr>
      </w:pPr>
      <w:r w:rsidRPr="00D328D3">
        <w:rPr>
          <w:rFonts w:ascii="Arial" w:hAnsi="Arial" w:cs="Arial"/>
        </w:rPr>
        <w:t>Romanza per oboe e pf.</w:t>
      </w:r>
      <w:r w:rsidR="00BD1581" w:rsidRPr="00D328D3">
        <w:rPr>
          <w:rFonts w:ascii="Arial" w:hAnsi="Arial" w:cs="Arial"/>
        </w:rPr>
        <w:t xml:space="preserve"> (1952).</w:t>
      </w:r>
    </w:p>
    <w:p w:rsidR="00CA3288" w:rsidRPr="00D328D3" w:rsidRDefault="00CA3288" w:rsidP="005D6A2A">
      <w:pPr>
        <w:tabs>
          <w:tab w:val="center" w:pos="0"/>
          <w:tab w:val="left" w:pos="4253"/>
        </w:tabs>
        <w:spacing w:before="120" w:line="276" w:lineRule="auto"/>
        <w:rPr>
          <w:rFonts w:ascii="Arial" w:hAnsi="Arial" w:cs="Arial"/>
        </w:rPr>
      </w:pPr>
    </w:p>
    <w:p w:rsidR="00415FA2" w:rsidRPr="00200598" w:rsidRDefault="00415FA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BITTI  Mart</w:t>
      </w:r>
      <w:r w:rsidR="00FE14DB" w:rsidRPr="00200598">
        <w:rPr>
          <w:rFonts w:ascii="Arial" w:hAnsi="Arial" w:cs="Arial"/>
          <w:color w:val="873624"/>
          <w:u w:val="single"/>
        </w:rPr>
        <w:t>ino</w:t>
      </w:r>
      <w:r w:rsidR="00FE14DB" w:rsidRPr="00200598">
        <w:rPr>
          <w:rFonts w:ascii="Arial" w:hAnsi="Arial" w:cs="Arial"/>
          <w:color w:val="873624"/>
          <w:u w:val="single"/>
        </w:rPr>
        <w:tab/>
      </w:r>
      <w:r w:rsidR="00FE14DB" w:rsidRPr="00200598">
        <w:rPr>
          <w:rFonts w:ascii="Arial" w:hAnsi="Arial" w:cs="Arial"/>
          <w:color w:val="873624"/>
          <w:u w:val="single"/>
        </w:rPr>
        <w:tab/>
        <w:t>Genova, 1660c. - Firenze, 1730c.</w:t>
      </w:r>
    </w:p>
    <w:p w:rsidR="00FE14DB" w:rsidRPr="00200598" w:rsidRDefault="00FE14D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violinista, probabil</w:t>
      </w:r>
      <w:r w:rsidR="007B2489" w:rsidRPr="00200598">
        <w:rPr>
          <w:rFonts w:ascii="Arial" w:hAnsi="Arial" w:cs="Arial"/>
          <w:color w:val="873624"/>
          <w:sz w:val="20"/>
          <w:szCs w:val="20"/>
        </w:rPr>
        <w:t>m</w:t>
      </w:r>
      <w:r w:rsidR="00851F3E" w:rsidRPr="00200598">
        <w:rPr>
          <w:rFonts w:ascii="Arial" w:hAnsi="Arial" w:cs="Arial"/>
          <w:color w:val="873624"/>
          <w:sz w:val="20"/>
          <w:szCs w:val="20"/>
        </w:rPr>
        <w:t>e</w:t>
      </w:r>
      <w:r w:rsidR="007B2489" w:rsidRPr="00200598">
        <w:rPr>
          <w:rFonts w:ascii="Arial" w:hAnsi="Arial" w:cs="Arial"/>
          <w:color w:val="873624"/>
          <w:sz w:val="20"/>
          <w:szCs w:val="20"/>
        </w:rPr>
        <w:t>nt</w:t>
      </w:r>
      <w:r w:rsidRPr="00200598">
        <w:rPr>
          <w:rFonts w:ascii="Arial" w:hAnsi="Arial" w:cs="Arial"/>
          <w:color w:val="873624"/>
          <w:sz w:val="20"/>
          <w:szCs w:val="20"/>
        </w:rPr>
        <w:t>e allievo di Vivaldi. Fu al servizio di Ferdinando de’ Medici.</w:t>
      </w:r>
    </w:p>
    <w:p w:rsidR="00415FA2" w:rsidRPr="00D328D3" w:rsidRDefault="00415FA2" w:rsidP="005D6A2A">
      <w:pPr>
        <w:tabs>
          <w:tab w:val="center" w:pos="0"/>
          <w:tab w:val="left" w:pos="4253"/>
        </w:tabs>
        <w:spacing w:before="120" w:line="276" w:lineRule="auto"/>
        <w:rPr>
          <w:rFonts w:ascii="Arial" w:hAnsi="Arial" w:cs="Arial"/>
        </w:rPr>
      </w:pPr>
      <w:r w:rsidRPr="00D328D3">
        <w:rPr>
          <w:rFonts w:ascii="Arial" w:hAnsi="Arial" w:cs="Arial"/>
        </w:rPr>
        <w:t>Sonata in Do- per oboe e pf.</w:t>
      </w:r>
    </w:p>
    <w:p w:rsidR="006D2D0C" w:rsidRPr="00D328D3" w:rsidRDefault="006D2D0C" w:rsidP="005D6A2A">
      <w:pPr>
        <w:tabs>
          <w:tab w:val="center" w:pos="0"/>
          <w:tab w:val="left" w:pos="4253"/>
        </w:tabs>
        <w:spacing w:before="120" w:line="276" w:lineRule="auto"/>
        <w:rPr>
          <w:rFonts w:ascii="Arial" w:hAnsi="Arial" w:cs="Arial"/>
        </w:rPr>
      </w:pPr>
    </w:p>
    <w:p w:rsidR="006D2D0C" w:rsidRPr="00200598" w:rsidRDefault="006D2D0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BIZET  George</w:t>
      </w:r>
      <w:r w:rsidRPr="00200598">
        <w:rPr>
          <w:rFonts w:ascii="Arial" w:hAnsi="Arial" w:cs="Arial"/>
          <w:color w:val="873624"/>
          <w:u w:val="single"/>
        </w:rPr>
        <w:tab/>
      </w:r>
      <w:r w:rsidRPr="00200598">
        <w:rPr>
          <w:rFonts w:ascii="Arial" w:hAnsi="Arial" w:cs="Arial"/>
          <w:color w:val="873624"/>
          <w:u w:val="single"/>
        </w:rPr>
        <w:tab/>
        <w:t>Parigi 25.10.1838 - Bourgival 3.6.1875.</w:t>
      </w:r>
    </w:p>
    <w:p w:rsidR="00542D8D" w:rsidRPr="00200598" w:rsidRDefault="006D2D0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francese, allievo di Marmontel, Zimmermann, Halévy (di cui sposò la figlia). </w:t>
      </w:r>
      <w:r w:rsidR="008C2A9F">
        <w:rPr>
          <w:rFonts w:ascii="Arial" w:hAnsi="Arial" w:cs="Arial"/>
          <w:color w:val="873624"/>
          <w:sz w:val="20"/>
          <w:szCs w:val="20"/>
        </w:rPr>
        <w:t xml:space="preserve">                       </w:t>
      </w:r>
      <w:r w:rsidRPr="00200598">
        <w:rPr>
          <w:rFonts w:ascii="Arial" w:hAnsi="Arial" w:cs="Arial"/>
          <w:color w:val="873624"/>
          <w:sz w:val="20"/>
          <w:szCs w:val="20"/>
        </w:rPr>
        <w:t>Vincitore</w:t>
      </w:r>
      <w:r w:rsidR="008C2A9F">
        <w:rPr>
          <w:rFonts w:ascii="Arial" w:hAnsi="Arial" w:cs="Arial"/>
          <w:color w:val="873624"/>
          <w:sz w:val="20"/>
          <w:szCs w:val="20"/>
        </w:rPr>
        <w:t xml:space="preserve"> </w:t>
      </w:r>
      <w:r w:rsidRPr="00200598">
        <w:rPr>
          <w:rFonts w:ascii="Arial" w:hAnsi="Arial" w:cs="Arial"/>
          <w:color w:val="873624"/>
          <w:sz w:val="20"/>
          <w:szCs w:val="20"/>
        </w:rPr>
        <w:t>del</w:t>
      </w:r>
      <w:r w:rsidR="00FE0F47" w:rsidRPr="00200598">
        <w:rPr>
          <w:rFonts w:ascii="Arial" w:hAnsi="Arial" w:cs="Arial"/>
          <w:color w:val="873624"/>
          <w:sz w:val="20"/>
          <w:szCs w:val="20"/>
        </w:rPr>
        <w:t xml:space="preserve"> </w:t>
      </w:r>
      <w:r w:rsidRPr="00200598">
        <w:rPr>
          <w:rFonts w:ascii="Arial" w:hAnsi="Arial" w:cs="Arial"/>
          <w:color w:val="873624"/>
          <w:sz w:val="20"/>
          <w:szCs w:val="20"/>
        </w:rPr>
        <w:t xml:space="preserve">Prix de Rome nel 1857. Nonostante Liszt lo volesse concertista, si dedicò alla composizione. </w:t>
      </w:r>
      <w:r w:rsidR="001B2C04">
        <w:rPr>
          <w:rFonts w:ascii="Arial" w:hAnsi="Arial" w:cs="Arial"/>
          <w:color w:val="873624"/>
          <w:sz w:val="20"/>
          <w:szCs w:val="20"/>
        </w:rPr>
        <w:t xml:space="preserve"> </w:t>
      </w:r>
      <w:r w:rsidRPr="00200598">
        <w:rPr>
          <w:rFonts w:ascii="Arial" w:hAnsi="Arial" w:cs="Arial"/>
          <w:color w:val="873624"/>
          <w:sz w:val="20"/>
          <w:szCs w:val="20"/>
        </w:rPr>
        <w:lastRenderedPageBreak/>
        <w:t xml:space="preserve">Avversato dai critici, aiutato da Berlioz e dal solito buon Liszt, non ebbe in vita il successo che meritava. </w:t>
      </w:r>
      <w:r w:rsidR="008C2A9F">
        <w:rPr>
          <w:rFonts w:ascii="Arial" w:hAnsi="Arial" w:cs="Arial"/>
          <w:color w:val="873624"/>
          <w:sz w:val="20"/>
          <w:szCs w:val="20"/>
        </w:rPr>
        <w:t xml:space="preserve">             </w:t>
      </w:r>
      <w:r w:rsidRPr="00200598">
        <w:rPr>
          <w:rFonts w:ascii="Arial" w:hAnsi="Arial" w:cs="Arial"/>
          <w:color w:val="873624"/>
          <w:sz w:val="20"/>
          <w:szCs w:val="20"/>
        </w:rPr>
        <w:t>Neppure la sua</w:t>
      </w:r>
      <w:r w:rsidR="00071D52" w:rsidRPr="00200598">
        <w:rPr>
          <w:rFonts w:ascii="Arial" w:hAnsi="Arial" w:cs="Arial"/>
          <w:color w:val="873624"/>
          <w:sz w:val="20"/>
          <w:szCs w:val="20"/>
        </w:rPr>
        <w:t xml:space="preserve"> </w:t>
      </w:r>
      <w:r w:rsidRPr="00200598">
        <w:rPr>
          <w:rFonts w:ascii="Arial" w:hAnsi="Arial" w:cs="Arial"/>
          <w:color w:val="873624"/>
          <w:sz w:val="20"/>
          <w:szCs w:val="20"/>
        </w:rPr>
        <w:t xml:space="preserve">opera lirica “Carmen”, ebbe successo, ai nostri giorni è l’opera lirica francese più eseguita. </w:t>
      </w:r>
      <w:r w:rsidR="008C2A9F">
        <w:rPr>
          <w:rFonts w:ascii="Arial" w:hAnsi="Arial" w:cs="Arial"/>
          <w:color w:val="873624"/>
          <w:sz w:val="20"/>
          <w:szCs w:val="20"/>
        </w:rPr>
        <w:t xml:space="preserve">                  </w:t>
      </w:r>
      <w:r w:rsidRPr="00200598">
        <w:rPr>
          <w:rFonts w:ascii="Arial" w:hAnsi="Arial" w:cs="Arial"/>
          <w:color w:val="873624"/>
          <w:sz w:val="20"/>
          <w:szCs w:val="20"/>
        </w:rPr>
        <w:t xml:space="preserve">Il successo venne 6 mesi dopo la </w:t>
      </w:r>
      <w:r w:rsidR="00FE0F47" w:rsidRPr="00200598">
        <w:rPr>
          <w:rFonts w:ascii="Arial" w:hAnsi="Arial" w:cs="Arial"/>
          <w:color w:val="873624"/>
          <w:sz w:val="20"/>
          <w:szCs w:val="20"/>
        </w:rPr>
        <w:t xml:space="preserve">   </w:t>
      </w:r>
      <w:r w:rsidRPr="00200598">
        <w:rPr>
          <w:rFonts w:ascii="Arial" w:hAnsi="Arial" w:cs="Arial"/>
          <w:color w:val="873624"/>
          <w:sz w:val="20"/>
          <w:szCs w:val="20"/>
        </w:rPr>
        <w:t xml:space="preserve">sua prematura morte, provocata, si dice da... mal di gola... ascesso all’orecchio… reumatismi... Meglio dire “Crepacuore”. </w:t>
      </w:r>
      <w:r w:rsidR="00542D8D" w:rsidRPr="00200598">
        <w:rPr>
          <w:rFonts w:ascii="Arial" w:hAnsi="Arial" w:cs="Arial"/>
          <w:color w:val="873624"/>
          <w:sz w:val="20"/>
          <w:szCs w:val="20"/>
        </w:rPr>
        <w:t xml:space="preserve">Per maggiori informazioni sull'autore, vedi </w:t>
      </w:r>
      <w:r w:rsidR="008C2A9F">
        <w:rPr>
          <w:rFonts w:ascii="Arial" w:hAnsi="Arial" w:cs="Arial"/>
          <w:color w:val="873624"/>
          <w:sz w:val="20"/>
          <w:szCs w:val="20"/>
        </w:rPr>
        <w:t xml:space="preserve">              </w:t>
      </w:r>
      <w:r w:rsidR="00542D8D" w:rsidRPr="00200598">
        <w:rPr>
          <w:rFonts w:ascii="Arial" w:hAnsi="Arial" w:cs="Arial"/>
          <w:color w:val="873624"/>
          <w:sz w:val="20"/>
          <w:szCs w:val="20"/>
        </w:rPr>
        <w:t xml:space="preserve">"Passeggiando con la </w:t>
      </w:r>
      <w:r w:rsidR="00701351" w:rsidRPr="00200598">
        <w:rPr>
          <w:rFonts w:ascii="Arial" w:hAnsi="Arial" w:cs="Arial"/>
          <w:color w:val="873624"/>
          <w:sz w:val="20"/>
          <w:szCs w:val="20"/>
        </w:rPr>
        <w:t xml:space="preserve"> </w:t>
      </w:r>
      <w:r w:rsidR="00542D8D" w:rsidRPr="00200598">
        <w:rPr>
          <w:rFonts w:ascii="Arial" w:hAnsi="Arial" w:cs="Arial"/>
          <w:color w:val="873624"/>
          <w:sz w:val="20"/>
          <w:szCs w:val="20"/>
        </w:rPr>
        <w:t xml:space="preserve">Musica", scaricabile gratuitamente </w:t>
      </w:r>
      <w:r w:rsidR="00FE0F47" w:rsidRPr="00200598">
        <w:rPr>
          <w:rFonts w:ascii="Arial" w:hAnsi="Arial" w:cs="Arial"/>
          <w:color w:val="873624"/>
          <w:sz w:val="20"/>
          <w:szCs w:val="20"/>
        </w:rPr>
        <w:t xml:space="preserve"> </w:t>
      </w:r>
      <w:r w:rsidR="00542D8D" w:rsidRPr="00200598">
        <w:rPr>
          <w:rFonts w:ascii="Arial" w:hAnsi="Arial" w:cs="Arial"/>
          <w:color w:val="873624"/>
          <w:sz w:val="20"/>
          <w:szCs w:val="20"/>
        </w:rPr>
        <w:t xml:space="preserve">dal sito: mariodemolli.com </w:t>
      </w:r>
    </w:p>
    <w:p w:rsidR="006D2D0C" w:rsidRPr="00D328D3" w:rsidRDefault="006D2D0C" w:rsidP="005D6A2A">
      <w:pPr>
        <w:tabs>
          <w:tab w:val="center" w:pos="0"/>
          <w:tab w:val="left" w:pos="4253"/>
        </w:tabs>
        <w:spacing w:before="120" w:line="276" w:lineRule="auto"/>
        <w:rPr>
          <w:rFonts w:ascii="Arial" w:hAnsi="Arial" w:cs="Arial"/>
        </w:rPr>
      </w:pPr>
      <w:r w:rsidRPr="00D328D3">
        <w:rPr>
          <w:rFonts w:ascii="Arial" w:hAnsi="Arial" w:cs="Arial"/>
        </w:rPr>
        <w:t>Sinfonia in Do</w:t>
      </w:r>
      <w:r w:rsidR="002B1F3B" w:rsidRPr="00D328D3">
        <w:rPr>
          <w:rFonts w:ascii="Arial" w:hAnsi="Arial" w:cs="Arial"/>
        </w:rPr>
        <w:t>, oboe e orch. (1855, 27’45),</w:t>
      </w:r>
    </w:p>
    <w:p w:rsidR="00D1682B" w:rsidRPr="00D328D3" w:rsidRDefault="00D1682B" w:rsidP="005D6A2A">
      <w:pPr>
        <w:tabs>
          <w:tab w:val="center" w:pos="0"/>
          <w:tab w:val="left" w:pos="4253"/>
        </w:tabs>
        <w:spacing w:before="120" w:line="276" w:lineRule="auto"/>
        <w:rPr>
          <w:rFonts w:ascii="Arial" w:hAnsi="Arial" w:cs="Arial"/>
        </w:rPr>
      </w:pPr>
    </w:p>
    <w:p w:rsidR="00FE14DB" w:rsidRPr="00200598" w:rsidRDefault="00FE14DB"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BJELINSKI  Bruno</w:t>
      </w:r>
      <w:r w:rsidRPr="00200598">
        <w:rPr>
          <w:rFonts w:ascii="Arial" w:hAnsi="Arial" w:cs="Arial"/>
          <w:color w:val="873624"/>
          <w:sz w:val="24"/>
          <w:u w:val="single"/>
        </w:rPr>
        <w:tab/>
      </w:r>
      <w:r w:rsidRPr="00200598">
        <w:rPr>
          <w:rFonts w:ascii="Arial" w:hAnsi="Arial" w:cs="Arial"/>
          <w:color w:val="873624"/>
          <w:sz w:val="24"/>
          <w:u w:val="single"/>
        </w:rPr>
        <w:tab/>
        <w:t xml:space="preserve">Trieste, 1.11.1909 - </w:t>
      </w:r>
      <w:r w:rsidR="00D96C35" w:rsidRPr="00200598">
        <w:rPr>
          <w:rFonts w:ascii="Arial" w:hAnsi="Arial" w:cs="Arial"/>
          <w:color w:val="873624"/>
          <w:sz w:val="24"/>
          <w:u w:val="single"/>
        </w:rPr>
        <w:t>Silba</w:t>
      </w:r>
      <w:r w:rsidRPr="00200598">
        <w:rPr>
          <w:rFonts w:ascii="Arial" w:hAnsi="Arial" w:cs="Arial"/>
          <w:color w:val="873624"/>
          <w:sz w:val="24"/>
          <w:u w:val="single"/>
        </w:rPr>
        <w:t>, 3.9.1992.</w:t>
      </w:r>
    </w:p>
    <w:p w:rsidR="003C7014" w:rsidRPr="00200598" w:rsidRDefault="003C7014"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pianista croato, studi all’Accademia musicale di Zagabria, allievo di Dugan e Bersa. </w:t>
      </w:r>
      <w:r w:rsidR="00FE0F47" w:rsidRPr="00200598">
        <w:rPr>
          <w:rFonts w:ascii="Arial" w:hAnsi="Arial" w:cs="Arial"/>
          <w:color w:val="873624"/>
        </w:rPr>
        <w:t xml:space="preserve">                           </w:t>
      </w:r>
      <w:r w:rsidRPr="00200598">
        <w:rPr>
          <w:rFonts w:ascii="Arial" w:hAnsi="Arial" w:cs="Arial"/>
          <w:color w:val="873624"/>
        </w:rPr>
        <w:t>Autore di 6 opere, 3 Balletti e 15 Sinfonie.</w:t>
      </w:r>
      <w:r w:rsidR="00701351" w:rsidRPr="00200598">
        <w:rPr>
          <w:rFonts w:ascii="Arial" w:hAnsi="Arial" w:cs="Arial"/>
          <w:color w:val="873624"/>
        </w:rPr>
        <w:t xml:space="preserve"> </w:t>
      </w:r>
      <w:r w:rsidRPr="00200598">
        <w:rPr>
          <w:rFonts w:ascii="Arial" w:hAnsi="Arial" w:cs="Arial"/>
          <w:color w:val="873624"/>
        </w:rPr>
        <w:t>Insegnante nell</w:t>
      </w:r>
      <w:r w:rsidR="00FE0F47" w:rsidRPr="00200598">
        <w:rPr>
          <w:rFonts w:ascii="Arial" w:hAnsi="Arial" w:cs="Arial"/>
          <w:color w:val="873624"/>
        </w:rPr>
        <w:t>’</w:t>
      </w:r>
      <w:r w:rsidRPr="00200598">
        <w:rPr>
          <w:rFonts w:ascii="Arial" w:hAnsi="Arial" w:cs="Arial"/>
          <w:color w:val="873624"/>
        </w:rPr>
        <w:t>Accademia</w:t>
      </w:r>
      <w:r w:rsidR="00FE0F47" w:rsidRPr="00200598">
        <w:rPr>
          <w:rFonts w:ascii="Arial" w:hAnsi="Arial" w:cs="Arial"/>
          <w:color w:val="873624"/>
        </w:rPr>
        <w:t xml:space="preserve"> dei suoi studi,</w:t>
      </w:r>
      <w:r w:rsidRPr="00200598">
        <w:rPr>
          <w:rFonts w:ascii="Arial" w:hAnsi="Arial" w:cs="Arial"/>
          <w:color w:val="873624"/>
        </w:rPr>
        <w:t xml:space="preserve"> a Zagabria.</w:t>
      </w:r>
    </w:p>
    <w:p w:rsidR="00D96C35" w:rsidRPr="00D328D3" w:rsidRDefault="00D96C35" w:rsidP="005D6A2A">
      <w:pPr>
        <w:tabs>
          <w:tab w:val="center" w:pos="0"/>
          <w:tab w:val="left" w:pos="4253"/>
        </w:tabs>
        <w:spacing w:before="120" w:line="276" w:lineRule="auto"/>
        <w:rPr>
          <w:rFonts w:ascii="Arial" w:hAnsi="Arial" w:cs="Arial"/>
        </w:rPr>
      </w:pPr>
      <w:r w:rsidRPr="00D328D3">
        <w:rPr>
          <w:rFonts w:ascii="Arial" w:hAnsi="Arial" w:cs="Arial"/>
        </w:rPr>
        <w:t>Musica Tonalis, oboe, fag</w:t>
      </w:r>
      <w:r w:rsidR="003C7014" w:rsidRPr="00D328D3">
        <w:rPr>
          <w:rFonts w:ascii="Arial" w:hAnsi="Arial" w:cs="Arial"/>
        </w:rPr>
        <w:t>otto e</w:t>
      </w:r>
      <w:r w:rsidRPr="00D328D3">
        <w:rPr>
          <w:rFonts w:ascii="Arial" w:hAnsi="Arial" w:cs="Arial"/>
        </w:rPr>
        <w:t xml:space="preserve"> archi (1968).</w:t>
      </w:r>
    </w:p>
    <w:p w:rsidR="004411AA" w:rsidRPr="00D328D3" w:rsidRDefault="004411AA" w:rsidP="005D6A2A">
      <w:pPr>
        <w:tabs>
          <w:tab w:val="center" w:pos="0"/>
          <w:tab w:val="left" w:pos="4253"/>
        </w:tabs>
        <w:spacing w:before="120" w:line="276" w:lineRule="auto"/>
        <w:rPr>
          <w:rFonts w:ascii="Arial" w:hAnsi="Arial" w:cs="Arial"/>
        </w:rPr>
      </w:pPr>
    </w:p>
    <w:p w:rsidR="004411AA" w:rsidRPr="00200598" w:rsidRDefault="004411AA" w:rsidP="005D6A2A">
      <w:pPr>
        <w:tabs>
          <w:tab w:val="center" w:pos="0"/>
          <w:tab w:val="left" w:pos="4253"/>
          <w:tab w:val="right" w:pos="9356"/>
        </w:tabs>
        <w:spacing w:before="120" w:line="276" w:lineRule="auto"/>
        <w:rPr>
          <w:rFonts w:ascii="Arial" w:hAnsi="Arial" w:cs="Arial"/>
          <w:color w:val="873624"/>
          <w:u w:val="single"/>
        </w:rPr>
      </w:pPr>
      <w:r w:rsidRPr="00200598">
        <w:rPr>
          <w:rFonts w:ascii="Arial" w:hAnsi="Arial" w:cs="Arial"/>
          <w:color w:val="873624"/>
          <w:u w:val="single"/>
        </w:rPr>
        <w:t>BLAKE   Howard</w:t>
      </w:r>
      <w:r w:rsidRPr="00200598">
        <w:rPr>
          <w:rFonts w:ascii="Arial" w:hAnsi="Arial" w:cs="Arial"/>
          <w:color w:val="873624"/>
          <w:u w:val="single"/>
        </w:rPr>
        <w:tab/>
        <w:t>Londra, 28.10.1938</w:t>
      </w:r>
    </w:p>
    <w:p w:rsidR="004411AA" w:rsidRPr="00200598" w:rsidRDefault="004411AA" w:rsidP="005D6A2A">
      <w:pPr>
        <w:tabs>
          <w:tab w:val="center" w:pos="0"/>
          <w:tab w:val="left" w:pos="3686"/>
          <w:tab w:val="left" w:pos="4253"/>
          <w:tab w:val="right" w:pos="9356"/>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didatta inglese, allievo alla Royal Academy of Music di Craxston (pf.) e Ferguson (comp.). Specializzato in commenti sonori cinematografici e televisivi.</w:t>
      </w:r>
    </w:p>
    <w:p w:rsidR="004411AA" w:rsidRPr="00D328D3" w:rsidRDefault="004411AA" w:rsidP="005D6A2A">
      <w:pPr>
        <w:tabs>
          <w:tab w:val="center" w:pos="0"/>
          <w:tab w:val="left" w:pos="4253"/>
        </w:tabs>
        <w:spacing w:before="120" w:line="276" w:lineRule="auto"/>
        <w:rPr>
          <w:rFonts w:ascii="Arial" w:hAnsi="Arial" w:cs="Arial"/>
        </w:rPr>
      </w:pPr>
      <w:r w:rsidRPr="00D328D3">
        <w:rPr>
          <w:rFonts w:ascii="Arial" w:hAnsi="Arial" w:cs="Arial"/>
        </w:rPr>
        <w:t>Concerto per oboe e archi (1971).</w:t>
      </w:r>
    </w:p>
    <w:p w:rsidR="00071D52" w:rsidRPr="00D328D3" w:rsidRDefault="00071D52" w:rsidP="005D6A2A">
      <w:pPr>
        <w:pStyle w:val="Corpotesto"/>
        <w:tabs>
          <w:tab w:val="center" w:pos="0"/>
          <w:tab w:val="left" w:pos="4253"/>
        </w:tabs>
        <w:spacing w:before="120" w:after="0" w:line="276" w:lineRule="auto"/>
        <w:rPr>
          <w:rFonts w:ascii="Arial" w:hAnsi="Arial" w:cs="Arial"/>
          <w:sz w:val="24"/>
          <w:u w:val="single"/>
        </w:rPr>
      </w:pPr>
    </w:p>
    <w:p w:rsidR="00D501AC" w:rsidRPr="00200598" w:rsidRDefault="004E5D2C"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 xml:space="preserve">BLACHER   Boris                                </w:t>
      </w:r>
      <w:r w:rsidR="00D501AC" w:rsidRPr="00200598">
        <w:rPr>
          <w:rFonts w:ascii="Arial" w:hAnsi="Arial" w:cs="Arial"/>
          <w:color w:val="873624"/>
          <w:sz w:val="24"/>
          <w:u w:val="single"/>
        </w:rPr>
        <w:t>Newchwang</w:t>
      </w:r>
      <w:r w:rsidR="00701351" w:rsidRPr="00200598">
        <w:rPr>
          <w:rFonts w:ascii="Arial" w:hAnsi="Arial" w:cs="Arial"/>
          <w:color w:val="873624"/>
          <w:sz w:val="24"/>
          <w:u w:val="single"/>
        </w:rPr>
        <w:t>,</w:t>
      </w:r>
      <w:r w:rsidR="00D501AC" w:rsidRPr="00200598">
        <w:rPr>
          <w:rFonts w:ascii="Arial" w:hAnsi="Arial" w:cs="Arial"/>
          <w:color w:val="873624"/>
          <w:sz w:val="24"/>
          <w:u w:val="single"/>
        </w:rPr>
        <w:t xml:space="preserve"> 6.1.1903 - Berlino, 30.1.1975.</w:t>
      </w:r>
    </w:p>
    <w:p w:rsidR="00801829" w:rsidRPr="00200598" w:rsidRDefault="00801829"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didatta tedesco, studi in Russia con Ljadov e a Berlino con Koch, Blume, Schering, Hornbostel. Insegnante di innumerevoli compositori al Conservatorio di Dresda (1938) e di  Berlino (1953-1970), dove fu </w:t>
      </w:r>
      <w:r w:rsidR="00FE0F47" w:rsidRPr="00200598">
        <w:rPr>
          <w:rFonts w:ascii="Arial" w:hAnsi="Arial" w:cs="Arial"/>
          <w:color w:val="873624"/>
        </w:rPr>
        <w:t xml:space="preserve">       </w:t>
      </w:r>
      <w:r w:rsidRPr="00200598">
        <w:rPr>
          <w:rFonts w:ascii="Arial" w:hAnsi="Arial" w:cs="Arial"/>
          <w:color w:val="873624"/>
        </w:rPr>
        <w:t>anche Direttore. Corsi internazionali a Salisburgo e Tanglewood. Sposò la pianista Gerty Herzog nel 1945.</w:t>
      </w:r>
    </w:p>
    <w:p w:rsidR="00D501AC" w:rsidRPr="00D328D3" w:rsidRDefault="00D501AC" w:rsidP="005D6A2A">
      <w:pPr>
        <w:tabs>
          <w:tab w:val="center" w:pos="0"/>
          <w:tab w:val="left" w:pos="4253"/>
        </w:tabs>
        <w:spacing w:before="120" w:line="276" w:lineRule="auto"/>
        <w:rPr>
          <w:rFonts w:ascii="Arial" w:hAnsi="Arial" w:cs="Arial"/>
        </w:rPr>
      </w:pPr>
      <w:r w:rsidRPr="00D328D3">
        <w:rPr>
          <w:rFonts w:ascii="Arial" w:hAnsi="Arial" w:cs="Arial"/>
        </w:rPr>
        <w:t>Divertimento per fl. oboe, cl. e fag. op. 38 (1951).</w:t>
      </w:r>
    </w:p>
    <w:p w:rsidR="002C05A3" w:rsidRPr="00D328D3" w:rsidRDefault="002C05A3" w:rsidP="005D6A2A">
      <w:pPr>
        <w:tabs>
          <w:tab w:val="center" w:pos="0"/>
          <w:tab w:val="left" w:pos="4253"/>
        </w:tabs>
        <w:spacing w:before="120" w:line="276" w:lineRule="auto"/>
        <w:rPr>
          <w:rFonts w:ascii="Arial" w:hAnsi="Arial" w:cs="Arial"/>
        </w:rPr>
      </w:pPr>
    </w:p>
    <w:p w:rsidR="002C05A3" w:rsidRPr="00200598" w:rsidRDefault="002C05A3"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BLACKFORD  Richard</w:t>
      </w:r>
      <w:r w:rsidRPr="00200598">
        <w:rPr>
          <w:rFonts w:ascii="Arial" w:hAnsi="Arial" w:cs="Arial"/>
          <w:color w:val="873624"/>
          <w:sz w:val="24"/>
          <w:u w:val="single"/>
        </w:rPr>
        <w:tab/>
      </w:r>
      <w:r w:rsidRPr="00200598">
        <w:rPr>
          <w:rFonts w:ascii="Arial" w:hAnsi="Arial" w:cs="Arial"/>
          <w:color w:val="873624"/>
          <w:sz w:val="24"/>
          <w:u w:val="single"/>
        </w:rPr>
        <w:tab/>
        <w:t>Londra, 13.1.1954</w:t>
      </w:r>
    </w:p>
    <w:p w:rsidR="002C05A3" w:rsidRPr="00200598" w:rsidRDefault="002C05A3"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inglese, studi con Lambert al Royal College e privatamente con Elisabeth Lutyens. </w:t>
      </w:r>
      <w:r w:rsidR="00FE0F47" w:rsidRPr="00200598">
        <w:rPr>
          <w:rFonts w:ascii="Arial" w:hAnsi="Arial" w:cs="Arial"/>
          <w:color w:val="873624"/>
        </w:rPr>
        <w:t xml:space="preserve">        </w:t>
      </w:r>
      <w:r w:rsidRPr="00200598">
        <w:rPr>
          <w:rFonts w:ascii="Arial" w:hAnsi="Arial" w:cs="Arial"/>
          <w:color w:val="873624"/>
        </w:rPr>
        <w:t>Perfezionamento con H. W. Henze a Roma. Direttore alla Royal Ballet School e dal 1956 alla Royal Opera House.</w:t>
      </w:r>
    </w:p>
    <w:p w:rsidR="002C05A3" w:rsidRPr="00D328D3" w:rsidRDefault="002C05A3" w:rsidP="005D6A2A">
      <w:pPr>
        <w:tabs>
          <w:tab w:val="center" w:pos="0"/>
          <w:tab w:val="left" w:pos="4253"/>
        </w:tabs>
        <w:spacing w:before="120" w:line="276" w:lineRule="auto"/>
        <w:rPr>
          <w:rFonts w:ascii="Arial" w:hAnsi="Arial" w:cs="Arial"/>
        </w:rPr>
      </w:pPr>
      <w:r w:rsidRPr="00D328D3">
        <w:rPr>
          <w:rFonts w:ascii="Arial" w:hAnsi="Arial" w:cs="Arial"/>
        </w:rPr>
        <w:t>Postumous Leonatus, per oboe solo (7’).</w:t>
      </w:r>
    </w:p>
    <w:p w:rsidR="002C05A3" w:rsidRPr="00D328D3" w:rsidRDefault="002C05A3" w:rsidP="005D6A2A">
      <w:pPr>
        <w:tabs>
          <w:tab w:val="center" w:pos="0"/>
          <w:tab w:val="left" w:pos="4253"/>
        </w:tabs>
        <w:spacing w:before="120" w:line="276" w:lineRule="auto"/>
        <w:rPr>
          <w:rFonts w:ascii="Arial" w:hAnsi="Arial" w:cs="Arial"/>
        </w:rPr>
      </w:pPr>
    </w:p>
    <w:p w:rsidR="00D501AC" w:rsidRPr="00200598" w:rsidRDefault="00D501A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BLAHA MIKES  Zaboj</w:t>
      </w:r>
      <w:r w:rsidRPr="00200598">
        <w:rPr>
          <w:rFonts w:ascii="Arial" w:hAnsi="Arial" w:cs="Arial"/>
          <w:color w:val="873624"/>
          <w:u w:val="single"/>
        </w:rPr>
        <w:tab/>
      </w:r>
      <w:r w:rsidRPr="00200598">
        <w:rPr>
          <w:rFonts w:ascii="Arial" w:hAnsi="Arial" w:cs="Arial"/>
          <w:color w:val="873624"/>
          <w:u w:val="single"/>
        </w:rPr>
        <w:tab/>
        <w:t>Praga, 22.11.1887</w:t>
      </w:r>
      <w:r w:rsidR="008C2A9F">
        <w:rPr>
          <w:rFonts w:ascii="Arial" w:hAnsi="Arial" w:cs="Arial"/>
          <w:color w:val="873624"/>
          <w:u w:val="single"/>
        </w:rPr>
        <w:t xml:space="preserve"> </w:t>
      </w:r>
      <w:r w:rsidRPr="00200598">
        <w:rPr>
          <w:rFonts w:ascii="Arial" w:hAnsi="Arial" w:cs="Arial"/>
          <w:color w:val="873624"/>
          <w:u w:val="single"/>
        </w:rPr>
        <w:t>- Praga, 3.4.1957.</w:t>
      </w:r>
    </w:p>
    <w:p w:rsidR="00D501AC" w:rsidRPr="00200598" w:rsidRDefault="00D501A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didatta céco, allievo di Mikes, Spilka e Novak.</w:t>
      </w:r>
    </w:p>
    <w:p w:rsidR="00D501AC" w:rsidRPr="00D328D3" w:rsidRDefault="00D501AC" w:rsidP="005D6A2A">
      <w:pPr>
        <w:tabs>
          <w:tab w:val="center" w:pos="0"/>
          <w:tab w:val="left" w:pos="4253"/>
        </w:tabs>
        <w:spacing w:before="120" w:line="276" w:lineRule="auto"/>
        <w:rPr>
          <w:rFonts w:ascii="Arial" w:hAnsi="Arial" w:cs="Arial"/>
        </w:rPr>
      </w:pPr>
      <w:r w:rsidRPr="00D328D3">
        <w:rPr>
          <w:rFonts w:ascii="Arial" w:hAnsi="Arial" w:cs="Arial"/>
        </w:rPr>
        <w:t>Sonatina quasi una sonata per oboe e pf. op. 45 (1953).</w:t>
      </w:r>
    </w:p>
    <w:p w:rsidR="00D14C16" w:rsidRPr="00D328D3" w:rsidRDefault="00D14C16" w:rsidP="005D6A2A">
      <w:pPr>
        <w:tabs>
          <w:tab w:val="center" w:pos="0"/>
          <w:tab w:val="left" w:pos="4253"/>
        </w:tabs>
        <w:spacing w:before="120" w:line="276" w:lineRule="auto"/>
        <w:rPr>
          <w:rFonts w:ascii="Arial" w:hAnsi="Arial" w:cs="Arial"/>
        </w:rPr>
      </w:pPr>
    </w:p>
    <w:p w:rsidR="00D14C16" w:rsidRPr="00200598" w:rsidRDefault="00D14C1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BLAKE   Howard</w:t>
      </w:r>
      <w:r w:rsidRPr="00200598">
        <w:rPr>
          <w:rFonts w:ascii="Arial" w:hAnsi="Arial" w:cs="Arial"/>
          <w:color w:val="873624"/>
          <w:u w:val="single"/>
        </w:rPr>
        <w:tab/>
      </w:r>
      <w:r w:rsidRPr="00200598">
        <w:rPr>
          <w:rFonts w:ascii="Arial" w:hAnsi="Arial" w:cs="Arial"/>
          <w:color w:val="873624"/>
          <w:u w:val="single"/>
        </w:rPr>
        <w:tab/>
        <w:t>Londra, 28.10.1938</w:t>
      </w:r>
    </w:p>
    <w:p w:rsidR="00153BCD" w:rsidRPr="00200598" w:rsidRDefault="00153BC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didatta inglese, allievo alla Royal Academy of Music di Craxston (pf.) e Ferguson (comp.). Specializzato in colonne sonore cinematografiche e televisive.</w:t>
      </w:r>
    </w:p>
    <w:p w:rsidR="004F1B49" w:rsidRPr="00D328D3" w:rsidRDefault="00286AC8" w:rsidP="005D6A2A">
      <w:pPr>
        <w:tabs>
          <w:tab w:val="center" w:pos="0"/>
          <w:tab w:val="left" w:pos="4253"/>
        </w:tabs>
        <w:spacing w:before="120" w:line="276" w:lineRule="auto"/>
        <w:rPr>
          <w:rFonts w:ascii="Arial" w:hAnsi="Arial" w:cs="Arial"/>
        </w:rPr>
      </w:pPr>
      <w:r w:rsidRPr="00D328D3">
        <w:rPr>
          <w:rFonts w:ascii="Arial" w:hAnsi="Arial" w:cs="Arial"/>
        </w:rPr>
        <w:t>3 Pezzi brevi per oboe, op. 5</w:t>
      </w:r>
      <w:r w:rsidR="004D13FC" w:rsidRPr="00D328D3">
        <w:rPr>
          <w:rFonts w:ascii="Arial" w:hAnsi="Arial" w:cs="Arial"/>
        </w:rPr>
        <w:t>3</w:t>
      </w:r>
      <w:r w:rsidRPr="00D328D3">
        <w:rPr>
          <w:rFonts w:ascii="Arial" w:hAnsi="Arial" w:cs="Arial"/>
        </w:rPr>
        <w:t xml:space="preserve">3 (2003).   </w:t>
      </w:r>
      <w:r w:rsidR="004F1B49" w:rsidRPr="00D328D3">
        <w:rPr>
          <w:rFonts w:ascii="Arial" w:hAnsi="Arial" w:cs="Arial"/>
        </w:rPr>
        <w:t>Improvisation, op. 212, oboe e pf. (1975).</w:t>
      </w:r>
    </w:p>
    <w:p w:rsidR="004F1B49" w:rsidRPr="00D328D3" w:rsidRDefault="004F1B49" w:rsidP="005D6A2A">
      <w:pPr>
        <w:tabs>
          <w:tab w:val="center" w:pos="0"/>
          <w:tab w:val="left" w:pos="4253"/>
        </w:tabs>
        <w:spacing w:before="120" w:line="276" w:lineRule="auto"/>
        <w:rPr>
          <w:rFonts w:ascii="Arial" w:hAnsi="Arial" w:cs="Arial"/>
        </w:rPr>
      </w:pPr>
      <w:r w:rsidRPr="00D328D3">
        <w:rPr>
          <w:rFonts w:ascii="Arial" w:hAnsi="Arial" w:cs="Arial"/>
        </w:rPr>
        <w:t>Quintetto per oboe e quart. d’archi, op. 131 (1971).</w:t>
      </w:r>
      <w:r w:rsidR="004D13FC" w:rsidRPr="00D328D3">
        <w:rPr>
          <w:rFonts w:ascii="Arial" w:hAnsi="Arial" w:cs="Arial"/>
        </w:rPr>
        <w:t xml:space="preserve">   Pennillion, oboe e pf. op. 461 (1994).</w:t>
      </w:r>
    </w:p>
    <w:p w:rsidR="00D14C16" w:rsidRPr="00D328D3" w:rsidRDefault="00D14C16" w:rsidP="005D6A2A">
      <w:pPr>
        <w:tabs>
          <w:tab w:val="center" w:pos="0"/>
          <w:tab w:val="left" w:pos="4253"/>
        </w:tabs>
        <w:spacing w:before="120" w:line="276" w:lineRule="auto"/>
        <w:rPr>
          <w:rFonts w:ascii="Arial" w:hAnsi="Arial" w:cs="Arial"/>
        </w:rPr>
      </w:pPr>
      <w:r w:rsidRPr="00D328D3">
        <w:rPr>
          <w:rFonts w:ascii="Arial" w:hAnsi="Arial" w:cs="Arial"/>
        </w:rPr>
        <w:t>Concerto per oboe e orch. d’archi</w:t>
      </w:r>
      <w:r w:rsidR="004F1B49" w:rsidRPr="00D328D3">
        <w:rPr>
          <w:rFonts w:ascii="Arial" w:hAnsi="Arial" w:cs="Arial"/>
        </w:rPr>
        <w:t>, op. 131b</w:t>
      </w:r>
      <w:r w:rsidRPr="00D328D3">
        <w:rPr>
          <w:rFonts w:ascii="Arial" w:hAnsi="Arial" w:cs="Arial"/>
        </w:rPr>
        <w:t xml:space="preserve"> (1971).</w:t>
      </w:r>
    </w:p>
    <w:p w:rsidR="004D13FC" w:rsidRPr="00D328D3" w:rsidRDefault="004D13FC" w:rsidP="005D6A2A">
      <w:pPr>
        <w:tabs>
          <w:tab w:val="center" w:pos="0"/>
          <w:tab w:val="left" w:pos="4253"/>
        </w:tabs>
        <w:spacing w:before="120" w:line="276" w:lineRule="auto"/>
        <w:rPr>
          <w:rFonts w:ascii="Arial" w:hAnsi="Arial" w:cs="Arial"/>
        </w:rPr>
      </w:pPr>
    </w:p>
    <w:p w:rsidR="00233E36" w:rsidRPr="00200598" w:rsidRDefault="00233E3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BLANK  Allan</w:t>
      </w:r>
      <w:r w:rsidRPr="00200598">
        <w:rPr>
          <w:rFonts w:ascii="Arial" w:hAnsi="Arial" w:cs="Arial"/>
          <w:color w:val="873624"/>
          <w:u w:val="single"/>
        </w:rPr>
        <w:tab/>
      </w:r>
      <w:r w:rsidRPr="00200598">
        <w:rPr>
          <w:rFonts w:ascii="Arial" w:hAnsi="Arial" w:cs="Arial"/>
          <w:color w:val="873624"/>
          <w:u w:val="single"/>
        </w:rPr>
        <w:tab/>
        <w:t>New York, 1925</w:t>
      </w:r>
    </w:p>
    <w:p w:rsidR="00233E36" w:rsidRPr="00200598" w:rsidRDefault="00233E3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violinista americano, studi alla Juilliard. Violinista nell’Orchestra Sinfonica di Pittsburgh. </w:t>
      </w:r>
      <w:r w:rsidR="00FE0F47" w:rsidRPr="00200598">
        <w:rPr>
          <w:rFonts w:ascii="Arial" w:hAnsi="Arial" w:cs="Arial"/>
          <w:color w:val="873624"/>
          <w:sz w:val="20"/>
          <w:szCs w:val="20"/>
        </w:rPr>
        <w:t xml:space="preserve">        </w:t>
      </w:r>
      <w:r w:rsidRPr="00200598">
        <w:rPr>
          <w:rFonts w:ascii="Arial" w:hAnsi="Arial" w:cs="Arial"/>
          <w:color w:val="873624"/>
          <w:sz w:val="20"/>
          <w:szCs w:val="20"/>
        </w:rPr>
        <w:t>Insegnante</w:t>
      </w:r>
      <w:r w:rsidR="00FE0F47" w:rsidRPr="00200598">
        <w:rPr>
          <w:rFonts w:ascii="Arial" w:hAnsi="Arial" w:cs="Arial"/>
          <w:color w:val="873624"/>
          <w:sz w:val="20"/>
          <w:szCs w:val="20"/>
        </w:rPr>
        <w:t xml:space="preserve"> </w:t>
      </w:r>
      <w:r w:rsidRPr="00200598">
        <w:rPr>
          <w:rFonts w:ascii="Arial" w:hAnsi="Arial" w:cs="Arial"/>
          <w:color w:val="873624"/>
          <w:sz w:val="20"/>
          <w:szCs w:val="20"/>
        </w:rPr>
        <w:t>in diverse Università.</w:t>
      </w:r>
    </w:p>
    <w:p w:rsidR="00233E36" w:rsidRPr="00D328D3" w:rsidRDefault="00233E36" w:rsidP="005D6A2A">
      <w:pPr>
        <w:tabs>
          <w:tab w:val="center" w:pos="0"/>
          <w:tab w:val="left" w:pos="4253"/>
        </w:tabs>
        <w:spacing w:before="120" w:line="276" w:lineRule="auto"/>
        <w:rPr>
          <w:rFonts w:ascii="Arial" w:hAnsi="Arial" w:cs="Arial"/>
          <w:lang w:val="en-US"/>
        </w:rPr>
      </w:pPr>
      <w:r w:rsidRPr="00D328D3">
        <w:rPr>
          <w:rFonts w:ascii="Arial" w:hAnsi="Arial" w:cs="Arial"/>
        </w:rPr>
        <w:t xml:space="preserve">4 Bagatelles, oboe e cl. (1959).   Bicinium, oboe e fag. </w:t>
      </w:r>
      <w:r w:rsidRPr="00D328D3">
        <w:rPr>
          <w:rFonts w:ascii="Arial" w:hAnsi="Arial" w:cs="Arial"/>
          <w:lang w:val="en-US"/>
        </w:rPr>
        <w:t>(1974).</w:t>
      </w:r>
    </w:p>
    <w:p w:rsidR="00233E36" w:rsidRPr="00D328D3" w:rsidRDefault="00233E36" w:rsidP="005D6A2A">
      <w:pPr>
        <w:tabs>
          <w:tab w:val="center" w:pos="0"/>
          <w:tab w:val="left" w:pos="4253"/>
        </w:tabs>
        <w:spacing w:before="120" w:line="276" w:lineRule="auto"/>
        <w:rPr>
          <w:rFonts w:ascii="Arial" w:hAnsi="Arial" w:cs="Arial"/>
        </w:rPr>
      </w:pPr>
      <w:r w:rsidRPr="00D328D3">
        <w:rPr>
          <w:rFonts w:ascii="Arial" w:hAnsi="Arial" w:cs="Arial"/>
          <w:lang w:val="en-US"/>
        </w:rPr>
        <w:t xml:space="preserve">Five for Three, oboe, cl. fag. </w:t>
      </w:r>
      <w:r w:rsidRPr="00D328D3">
        <w:rPr>
          <w:rFonts w:ascii="Arial" w:hAnsi="Arial" w:cs="Arial"/>
        </w:rPr>
        <w:t>(2002).   Divertimento per oboe, cl. fag. pf. (2002).</w:t>
      </w:r>
    </w:p>
    <w:p w:rsidR="00233E36" w:rsidRPr="00D328D3" w:rsidRDefault="00233E36" w:rsidP="005D6A2A">
      <w:pPr>
        <w:tabs>
          <w:tab w:val="center" w:pos="0"/>
          <w:tab w:val="left" w:pos="4253"/>
        </w:tabs>
        <w:spacing w:before="120" w:line="276" w:lineRule="auto"/>
        <w:rPr>
          <w:rFonts w:ascii="Arial" w:hAnsi="Arial" w:cs="Arial"/>
        </w:rPr>
      </w:pPr>
      <w:r w:rsidRPr="00D328D3">
        <w:rPr>
          <w:rFonts w:ascii="Arial" w:hAnsi="Arial" w:cs="Arial"/>
        </w:rPr>
        <w:t>Soliloquy, corno ingl. (2005).</w:t>
      </w:r>
    </w:p>
    <w:p w:rsidR="00286AC8" w:rsidRPr="00D328D3" w:rsidRDefault="00286AC8" w:rsidP="005D6A2A">
      <w:pPr>
        <w:tabs>
          <w:tab w:val="center" w:pos="0"/>
          <w:tab w:val="left" w:pos="4253"/>
        </w:tabs>
        <w:spacing w:before="120" w:line="276" w:lineRule="auto"/>
        <w:rPr>
          <w:rFonts w:ascii="Arial" w:hAnsi="Arial" w:cs="Arial"/>
          <w:u w:val="single"/>
        </w:rPr>
      </w:pPr>
    </w:p>
    <w:p w:rsidR="004E7359" w:rsidRPr="00200598" w:rsidRDefault="004E735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BLATT</w:t>
      </w:r>
      <w:r w:rsidR="004B028B" w:rsidRPr="00200598">
        <w:rPr>
          <w:rFonts w:ascii="Arial" w:hAnsi="Arial" w:cs="Arial"/>
          <w:color w:val="873624"/>
          <w:u w:val="single"/>
        </w:rPr>
        <w:t xml:space="preserve"> Josef</w:t>
      </w:r>
      <w:r w:rsidR="004B028B" w:rsidRPr="00200598">
        <w:rPr>
          <w:rFonts w:ascii="Arial" w:hAnsi="Arial" w:cs="Arial"/>
          <w:color w:val="873624"/>
          <w:u w:val="single"/>
        </w:rPr>
        <w:tab/>
      </w:r>
      <w:r w:rsidR="00087258" w:rsidRPr="00200598">
        <w:rPr>
          <w:rFonts w:ascii="Arial" w:hAnsi="Arial" w:cs="Arial"/>
          <w:color w:val="873624"/>
          <w:u w:val="single"/>
        </w:rPr>
        <w:tab/>
      </w:r>
      <w:r w:rsidR="004B028B" w:rsidRPr="00200598">
        <w:rPr>
          <w:rFonts w:ascii="Arial" w:hAnsi="Arial" w:cs="Arial"/>
          <w:color w:val="873624"/>
          <w:u w:val="single"/>
        </w:rPr>
        <w:t>Vienna, 1906- Valle Verde, 2.3.1999.</w:t>
      </w:r>
    </w:p>
    <w:p w:rsidR="004B028B" w:rsidRPr="00200598" w:rsidRDefault="004B028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austriaco, allievo di Leschetizky e C.Krauss. Con il nazismo si trasferì </w:t>
      </w:r>
      <w:r w:rsidR="008C2A9F">
        <w:rPr>
          <w:rFonts w:ascii="Arial" w:hAnsi="Arial" w:cs="Arial"/>
          <w:color w:val="873624"/>
          <w:sz w:val="20"/>
          <w:szCs w:val="20"/>
        </w:rPr>
        <w:t xml:space="preserve">            </w:t>
      </w:r>
      <w:r w:rsidRPr="00200598">
        <w:rPr>
          <w:rFonts w:ascii="Arial" w:hAnsi="Arial" w:cs="Arial"/>
          <w:color w:val="873624"/>
          <w:sz w:val="20"/>
          <w:szCs w:val="20"/>
        </w:rPr>
        <w:t xml:space="preserve">negli </w:t>
      </w:r>
      <w:r w:rsidR="00B77C00" w:rsidRPr="00200598">
        <w:rPr>
          <w:rFonts w:ascii="Arial" w:hAnsi="Arial" w:cs="Arial"/>
          <w:color w:val="873624"/>
          <w:sz w:val="20"/>
          <w:szCs w:val="20"/>
        </w:rPr>
        <w:t xml:space="preserve">Stati Uniti, </w:t>
      </w:r>
      <w:r w:rsidRPr="00200598">
        <w:rPr>
          <w:rFonts w:ascii="Arial" w:hAnsi="Arial" w:cs="Arial"/>
          <w:color w:val="873624"/>
          <w:sz w:val="20"/>
          <w:szCs w:val="20"/>
        </w:rPr>
        <w:t>nel 1937.</w:t>
      </w:r>
    </w:p>
    <w:p w:rsidR="004B028B" w:rsidRPr="00D328D3" w:rsidRDefault="004B028B" w:rsidP="005D6A2A">
      <w:pPr>
        <w:tabs>
          <w:tab w:val="center" w:pos="0"/>
          <w:tab w:val="left" w:pos="4253"/>
        </w:tabs>
        <w:spacing w:before="120" w:line="276" w:lineRule="auto"/>
        <w:rPr>
          <w:rFonts w:ascii="Arial" w:hAnsi="Arial" w:cs="Arial"/>
        </w:rPr>
      </w:pPr>
      <w:r w:rsidRPr="00D328D3">
        <w:rPr>
          <w:rFonts w:ascii="Arial" w:hAnsi="Arial" w:cs="Arial"/>
        </w:rPr>
        <w:t>Concertino per oboe e archi.   Sonata per oboe e pf.</w:t>
      </w:r>
    </w:p>
    <w:p w:rsidR="00D501AC" w:rsidRPr="00D328D3" w:rsidRDefault="004E7359" w:rsidP="005D6A2A">
      <w:pPr>
        <w:tabs>
          <w:tab w:val="center" w:pos="0"/>
          <w:tab w:val="left" w:pos="4253"/>
        </w:tabs>
        <w:spacing w:before="120" w:line="276" w:lineRule="auto"/>
        <w:rPr>
          <w:rFonts w:ascii="Arial" w:hAnsi="Arial" w:cs="Arial"/>
        </w:rPr>
      </w:pPr>
      <w:r w:rsidRPr="00D328D3">
        <w:rPr>
          <w:rFonts w:ascii="Arial" w:hAnsi="Arial" w:cs="Arial"/>
        </w:rPr>
        <w:t xml:space="preserve">20 </w:t>
      </w:r>
      <w:r w:rsidR="00EE252E" w:rsidRPr="00D328D3">
        <w:rPr>
          <w:rFonts w:ascii="Arial" w:hAnsi="Arial" w:cs="Arial"/>
        </w:rPr>
        <w:t>E</w:t>
      </w:r>
      <w:r w:rsidRPr="00D328D3">
        <w:rPr>
          <w:rFonts w:ascii="Arial" w:hAnsi="Arial" w:cs="Arial"/>
        </w:rPr>
        <w:t>sercizi di perfezionamento per oboe</w:t>
      </w:r>
      <w:r w:rsidR="00BC07CD" w:rsidRPr="00D328D3">
        <w:rPr>
          <w:rFonts w:ascii="Arial" w:hAnsi="Arial" w:cs="Arial"/>
        </w:rPr>
        <w:t>.</w:t>
      </w:r>
    </w:p>
    <w:p w:rsidR="00BC07CD" w:rsidRPr="00D328D3" w:rsidRDefault="00BC07CD" w:rsidP="005D6A2A">
      <w:pPr>
        <w:tabs>
          <w:tab w:val="center" w:pos="0"/>
          <w:tab w:val="left" w:pos="4253"/>
        </w:tabs>
        <w:spacing w:before="120" w:line="276" w:lineRule="auto"/>
        <w:rPr>
          <w:rFonts w:ascii="Arial" w:hAnsi="Arial" w:cs="Arial"/>
        </w:rPr>
      </w:pPr>
    </w:p>
    <w:p w:rsidR="00D501AC" w:rsidRPr="00200598" w:rsidRDefault="00436B5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BLAZEK  Zdenek</w:t>
      </w:r>
      <w:r w:rsidRPr="00200598">
        <w:rPr>
          <w:rFonts w:ascii="Arial" w:hAnsi="Arial" w:cs="Arial"/>
          <w:color w:val="873624"/>
          <w:u w:val="single"/>
        </w:rPr>
        <w:tab/>
      </w:r>
      <w:r w:rsidRPr="00200598">
        <w:rPr>
          <w:rFonts w:ascii="Arial" w:hAnsi="Arial" w:cs="Arial"/>
          <w:color w:val="873624"/>
          <w:u w:val="single"/>
        </w:rPr>
        <w:tab/>
        <w:t>Zarosice, 24.5.1905</w:t>
      </w:r>
      <w:r w:rsidR="002B2231" w:rsidRPr="00200598">
        <w:rPr>
          <w:rFonts w:ascii="Arial" w:hAnsi="Arial" w:cs="Arial"/>
          <w:color w:val="873624"/>
          <w:u w:val="single"/>
        </w:rPr>
        <w:t xml:space="preserve"> - Brno, 19.6.1988.</w:t>
      </w:r>
    </w:p>
    <w:p w:rsidR="00DA07A6" w:rsidRPr="00200598" w:rsidRDefault="00DA07A6" w:rsidP="005D6A2A">
      <w:pPr>
        <w:tabs>
          <w:tab w:val="center" w:pos="0"/>
          <w:tab w:val="left" w:pos="4253"/>
        </w:tabs>
        <w:spacing w:before="120" w:line="276" w:lineRule="auto"/>
        <w:rPr>
          <w:rStyle w:val="google-src-text1"/>
          <w:rFonts w:ascii="Arial" w:hAnsi="Arial" w:cs="Arial"/>
          <w:iCs/>
          <w:color w:val="873624"/>
          <w:lang w:val="cs-CZ"/>
        </w:rPr>
      </w:pPr>
    </w:p>
    <w:p w:rsidR="00DA07A6" w:rsidRPr="00200598" w:rsidRDefault="00DA07A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insegnante e musicologo céco, allievo di Petrzelka al Conservatorio di Brno e di Suk al Conservatorio </w:t>
      </w:r>
      <w:r w:rsidR="00B77C00" w:rsidRPr="00200598">
        <w:rPr>
          <w:rFonts w:ascii="Arial" w:hAnsi="Arial" w:cs="Arial"/>
          <w:color w:val="873624"/>
          <w:sz w:val="20"/>
          <w:szCs w:val="20"/>
        </w:rPr>
        <w:t xml:space="preserve">  </w:t>
      </w:r>
      <w:r w:rsidRPr="00200598">
        <w:rPr>
          <w:rFonts w:ascii="Arial" w:hAnsi="Arial" w:cs="Arial"/>
          <w:color w:val="873624"/>
          <w:sz w:val="20"/>
          <w:szCs w:val="20"/>
        </w:rPr>
        <w:t>di Praga. Direttore del Conservatorio di Brno dal 1947 al 1963.</w:t>
      </w:r>
    </w:p>
    <w:p w:rsidR="001525B6" w:rsidRPr="00D328D3" w:rsidRDefault="00072C2D" w:rsidP="005D6A2A">
      <w:pPr>
        <w:tabs>
          <w:tab w:val="center" w:pos="0"/>
          <w:tab w:val="left" w:pos="4253"/>
        </w:tabs>
        <w:spacing w:before="120" w:line="276" w:lineRule="auto"/>
        <w:rPr>
          <w:rFonts w:ascii="Arial" w:hAnsi="Arial" w:cs="Arial"/>
        </w:rPr>
      </w:pPr>
      <w:r w:rsidRPr="00D328D3">
        <w:rPr>
          <w:rFonts w:ascii="Arial" w:hAnsi="Arial" w:cs="Arial"/>
        </w:rPr>
        <w:t>Oboe e pf.:   Piccola Suite, op. 41 (1952),   Idyll, op. 125 (1974).</w:t>
      </w:r>
    </w:p>
    <w:p w:rsidR="001525B6" w:rsidRPr="00D328D3" w:rsidRDefault="001525B6" w:rsidP="005D6A2A">
      <w:pPr>
        <w:tabs>
          <w:tab w:val="center" w:pos="0"/>
          <w:tab w:val="left" w:pos="4253"/>
        </w:tabs>
        <w:spacing w:before="120" w:line="276" w:lineRule="auto"/>
        <w:rPr>
          <w:rFonts w:ascii="Arial" w:hAnsi="Arial" w:cs="Arial"/>
        </w:rPr>
      </w:pPr>
      <w:r w:rsidRPr="00D328D3">
        <w:rPr>
          <w:rFonts w:ascii="Arial" w:hAnsi="Arial" w:cs="Arial"/>
        </w:rPr>
        <w:t>Trio, oboe, cl. pf. op. 42 (1977).</w:t>
      </w:r>
    </w:p>
    <w:p w:rsidR="001525B6" w:rsidRPr="00D328D3" w:rsidRDefault="001525B6" w:rsidP="005D6A2A">
      <w:pPr>
        <w:tabs>
          <w:tab w:val="center" w:pos="0"/>
          <w:tab w:val="left" w:pos="4253"/>
        </w:tabs>
        <w:spacing w:before="120" w:line="276" w:lineRule="auto"/>
        <w:rPr>
          <w:rFonts w:ascii="Arial" w:hAnsi="Arial" w:cs="Arial"/>
        </w:rPr>
      </w:pPr>
    </w:p>
    <w:p w:rsidR="007C23E3" w:rsidRPr="00200598" w:rsidRDefault="007C23E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BLEUZET  Louis</w:t>
      </w:r>
      <w:r w:rsidR="002B2231" w:rsidRPr="00200598">
        <w:rPr>
          <w:rFonts w:ascii="Arial" w:hAnsi="Arial" w:cs="Arial"/>
          <w:color w:val="873624"/>
          <w:u w:val="single"/>
        </w:rPr>
        <w:tab/>
      </w:r>
      <w:r w:rsidR="002B2231" w:rsidRPr="00200598">
        <w:rPr>
          <w:rFonts w:ascii="Arial" w:hAnsi="Arial" w:cs="Arial"/>
          <w:color w:val="873624"/>
          <w:u w:val="single"/>
        </w:rPr>
        <w:tab/>
        <w:t>Hazebrouck, 26.4.1874-</w:t>
      </w:r>
      <w:r w:rsidR="00F54069" w:rsidRPr="00200598">
        <w:rPr>
          <w:rFonts w:ascii="Arial" w:hAnsi="Arial" w:cs="Arial"/>
          <w:color w:val="873624"/>
          <w:u w:val="single"/>
        </w:rPr>
        <w:t xml:space="preserve"> 1941.</w:t>
      </w:r>
    </w:p>
    <w:p w:rsidR="002B2231" w:rsidRPr="00200598" w:rsidRDefault="002B223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Solista d’</w:t>
      </w:r>
      <w:r w:rsidRPr="00200598">
        <w:rPr>
          <w:rFonts w:ascii="Arial" w:hAnsi="Arial" w:cs="Arial"/>
          <w:b/>
          <w:color w:val="873624"/>
          <w:sz w:val="20"/>
          <w:szCs w:val="20"/>
        </w:rPr>
        <w:t>oboe</w:t>
      </w:r>
      <w:r w:rsidRPr="00200598">
        <w:rPr>
          <w:rFonts w:ascii="Arial" w:hAnsi="Arial" w:cs="Arial"/>
          <w:color w:val="873624"/>
          <w:sz w:val="20"/>
          <w:szCs w:val="20"/>
        </w:rPr>
        <w:t xml:space="preserve"> ai Concerts Colonne e all’Opera di Parigi, Insegnante al Conservatorio dal 1919.</w:t>
      </w:r>
    </w:p>
    <w:p w:rsidR="007C23E3" w:rsidRPr="00D328D3" w:rsidRDefault="007C23E3" w:rsidP="005D6A2A">
      <w:pPr>
        <w:tabs>
          <w:tab w:val="center" w:pos="0"/>
          <w:tab w:val="left" w:pos="4253"/>
        </w:tabs>
        <w:spacing w:before="120" w:line="276" w:lineRule="auto"/>
        <w:rPr>
          <w:rFonts w:ascii="Arial" w:hAnsi="Arial" w:cs="Arial"/>
        </w:rPr>
      </w:pPr>
      <w:r w:rsidRPr="00D328D3">
        <w:rPr>
          <w:rFonts w:ascii="Arial" w:hAnsi="Arial" w:cs="Arial"/>
        </w:rPr>
        <w:t>La tecnica dell’oboe.</w:t>
      </w:r>
    </w:p>
    <w:p w:rsidR="0063267B" w:rsidRPr="00D328D3" w:rsidRDefault="0063267B" w:rsidP="005D6A2A">
      <w:pPr>
        <w:tabs>
          <w:tab w:val="center" w:pos="0"/>
          <w:tab w:val="left" w:pos="4253"/>
        </w:tabs>
        <w:spacing w:before="120" w:line="276" w:lineRule="auto"/>
        <w:rPr>
          <w:rFonts w:ascii="Arial" w:hAnsi="Arial" w:cs="Arial"/>
        </w:rPr>
      </w:pPr>
    </w:p>
    <w:p w:rsidR="0063267B" w:rsidRPr="00200598" w:rsidRDefault="0063267B"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BLEZARD  William</w:t>
      </w:r>
      <w:r w:rsidRPr="00200598">
        <w:rPr>
          <w:rFonts w:ascii="Arial" w:hAnsi="Arial" w:cs="Arial"/>
          <w:color w:val="873624"/>
          <w:sz w:val="24"/>
          <w:u w:val="single"/>
        </w:rPr>
        <w:tab/>
      </w:r>
      <w:r w:rsidRPr="00200598">
        <w:rPr>
          <w:rFonts w:ascii="Arial" w:hAnsi="Arial" w:cs="Arial"/>
          <w:color w:val="873624"/>
          <w:sz w:val="24"/>
          <w:u w:val="single"/>
        </w:rPr>
        <w:tab/>
        <w:t>Padiham,1921 - Londra, 23.5.2003.</w:t>
      </w:r>
    </w:p>
    <w:p w:rsidR="0063267B" w:rsidRPr="00200598" w:rsidRDefault="0063267B"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Pianista e compositore inglese, studi al Royal College di Londra, allievo di Benjamin, Merrick, Howells, </w:t>
      </w:r>
      <w:r w:rsidR="00B77C00" w:rsidRPr="00200598">
        <w:rPr>
          <w:rFonts w:ascii="Arial" w:hAnsi="Arial" w:cs="Arial"/>
          <w:color w:val="873624"/>
        </w:rPr>
        <w:t xml:space="preserve">                       </w:t>
      </w:r>
      <w:r w:rsidRPr="00200598">
        <w:rPr>
          <w:rFonts w:ascii="Arial" w:hAnsi="Arial" w:cs="Arial"/>
          <w:color w:val="873624"/>
        </w:rPr>
        <w:t>Jacob Gordon. Autore anche di brani cinematografici e televisivi. Accompagnatore preferito di Marlene Dietrich.</w:t>
      </w:r>
    </w:p>
    <w:p w:rsidR="0063267B" w:rsidRPr="00D328D3" w:rsidRDefault="0063267B" w:rsidP="005D6A2A">
      <w:pPr>
        <w:pStyle w:val="Corpotesto"/>
        <w:tabs>
          <w:tab w:val="center" w:pos="0"/>
          <w:tab w:val="left" w:pos="4253"/>
        </w:tabs>
        <w:spacing w:before="120" w:after="0" w:line="276" w:lineRule="auto"/>
        <w:rPr>
          <w:rFonts w:ascii="Arial" w:hAnsi="Arial" w:cs="Arial"/>
          <w:sz w:val="24"/>
        </w:rPr>
      </w:pPr>
      <w:r w:rsidRPr="00D328D3">
        <w:rPr>
          <w:rFonts w:ascii="Arial" w:hAnsi="Arial" w:cs="Arial"/>
          <w:sz w:val="24"/>
        </w:rPr>
        <w:t>Little Suite, oboe e pf.   2 Contrst</w:t>
      </w:r>
      <w:r w:rsidR="0022638A" w:rsidRPr="00D328D3">
        <w:rPr>
          <w:rFonts w:ascii="Arial" w:hAnsi="Arial" w:cs="Arial"/>
          <w:sz w:val="24"/>
        </w:rPr>
        <w:t xml:space="preserve">e </w:t>
      </w:r>
      <w:r w:rsidRPr="00D328D3">
        <w:rPr>
          <w:rFonts w:ascii="Arial" w:hAnsi="Arial" w:cs="Arial"/>
          <w:sz w:val="24"/>
        </w:rPr>
        <w:t>Pieces, oboe e pf.</w:t>
      </w:r>
    </w:p>
    <w:p w:rsidR="0063267B" w:rsidRPr="00D328D3" w:rsidRDefault="0063267B" w:rsidP="005D6A2A">
      <w:pPr>
        <w:pStyle w:val="Corpotesto"/>
        <w:tabs>
          <w:tab w:val="center" w:pos="0"/>
          <w:tab w:val="left" w:pos="4253"/>
        </w:tabs>
        <w:spacing w:before="120" w:after="0" w:line="276" w:lineRule="auto"/>
        <w:rPr>
          <w:rFonts w:ascii="Arial" w:hAnsi="Arial" w:cs="Arial"/>
          <w:sz w:val="24"/>
        </w:rPr>
      </w:pPr>
      <w:r w:rsidRPr="00D328D3">
        <w:rPr>
          <w:rFonts w:ascii="Arial" w:hAnsi="Arial" w:cs="Arial"/>
          <w:sz w:val="24"/>
        </w:rPr>
        <w:t>Two Celtic Pieces, oboe e orchestra</w:t>
      </w:r>
      <w:r w:rsidR="0091225A" w:rsidRPr="00D328D3">
        <w:rPr>
          <w:rFonts w:ascii="Arial" w:hAnsi="Arial" w:cs="Arial"/>
          <w:sz w:val="24"/>
        </w:rPr>
        <w:t xml:space="preserve"> (7’30)</w:t>
      </w:r>
      <w:r w:rsidRPr="00D328D3">
        <w:rPr>
          <w:rFonts w:ascii="Arial" w:hAnsi="Arial" w:cs="Arial"/>
          <w:sz w:val="24"/>
        </w:rPr>
        <w:t>.</w:t>
      </w:r>
    </w:p>
    <w:p w:rsidR="00BD16BA" w:rsidRPr="00D328D3" w:rsidRDefault="00BD16BA" w:rsidP="005D6A2A">
      <w:pPr>
        <w:tabs>
          <w:tab w:val="center" w:pos="0"/>
          <w:tab w:val="left" w:pos="4253"/>
        </w:tabs>
        <w:spacing w:before="120" w:line="276" w:lineRule="auto"/>
        <w:rPr>
          <w:rFonts w:ascii="Arial" w:hAnsi="Arial" w:cs="Arial"/>
        </w:rPr>
      </w:pPr>
    </w:p>
    <w:p w:rsidR="004E7359" w:rsidRPr="00200598" w:rsidRDefault="004E7359"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BLISS Arthur</w:t>
      </w:r>
      <w:r w:rsidR="00813A9C" w:rsidRPr="00200598">
        <w:rPr>
          <w:rFonts w:ascii="Arial" w:hAnsi="Arial" w:cs="Arial"/>
          <w:color w:val="873624"/>
          <w:sz w:val="24"/>
          <w:u w:val="single"/>
        </w:rPr>
        <w:t xml:space="preserve">  Sir</w:t>
      </w:r>
      <w:r w:rsidRPr="00200598">
        <w:rPr>
          <w:rFonts w:ascii="Arial" w:hAnsi="Arial" w:cs="Arial"/>
          <w:color w:val="873624"/>
          <w:sz w:val="24"/>
          <w:u w:val="single"/>
        </w:rPr>
        <w:tab/>
      </w:r>
      <w:r w:rsidRPr="00200598">
        <w:rPr>
          <w:rFonts w:ascii="Arial" w:hAnsi="Arial" w:cs="Arial"/>
          <w:color w:val="873624"/>
          <w:sz w:val="24"/>
          <w:u w:val="single"/>
        </w:rPr>
        <w:tab/>
        <w:t>Londra, 2.8.1891 - Londra, 27.3.1975.</w:t>
      </w:r>
    </w:p>
    <w:p w:rsidR="00542D8D" w:rsidRPr="00200598" w:rsidRDefault="001671C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allievo di V. Willians, Holst, Standfort. Direttore della BBC negli anni della 2a guerra mondiale, Sir nel 1953. Linguaggio musicale romanticheggiante. 29 Fanfare e musica per 9 colonne sonore cinematografiche. </w:t>
      </w:r>
      <w:r w:rsidR="00542D8D" w:rsidRPr="00200598">
        <w:rPr>
          <w:rFonts w:ascii="Arial" w:hAnsi="Arial" w:cs="Arial"/>
          <w:color w:val="873624"/>
          <w:sz w:val="20"/>
          <w:szCs w:val="20"/>
        </w:rPr>
        <w:t xml:space="preserve">Per maggiori informazioni sull'autore, vedi "Passeggiando con la Musica", scaricabile gratuitamente dal sito: mariodemolli.com </w:t>
      </w:r>
    </w:p>
    <w:p w:rsidR="00AF53ED" w:rsidRPr="00D328D3" w:rsidRDefault="004E7359" w:rsidP="005D6A2A">
      <w:pPr>
        <w:tabs>
          <w:tab w:val="center" w:pos="0"/>
          <w:tab w:val="left" w:pos="4253"/>
        </w:tabs>
        <w:spacing w:before="120" w:line="276" w:lineRule="auto"/>
        <w:rPr>
          <w:rFonts w:ascii="Arial" w:hAnsi="Arial" w:cs="Arial"/>
          <w:lang w:val="en-US"/>
        </w:rPr>
      </w:pPr>
      <w:r w:rsidRPr="00D328D3">
        <w:rPr>
          <w:rFonts w:ascii="Arial" w:hAnsi="Arial" w:cs="Arial"/>
        </w:rPr>
        <w:t xml:space="preserve">Quintetto </w:t>
      </w:r>
      <w:r w:rsidR="00715FFE" w:rsidRPr="00D328D3">
        <w:rPr>
          <w:rFonts w:ascii="Arial" w:hAnsi="Arial" w:cs="Arial"/>
        </w:rPr>
        <w:t>per</w:t>
      </w:r>
      <w:r w:rsidRPr="00D328D3">
        <w:rPr>
          <w:rFonts w:ascii="Arial" w:hAnsi="Arial" w:cs="Arial"/>
        </w:rPr>
        <w:t xml:space="preserve"> oboe</w:t>
      </w:r>
      <w:r w:rsidR="00715FFE" w:rsidRPr="00D328D3">
        <w:rPr>
          <w:rFonts w:ascii="Arial" w:hAnsi="Arial" w:cs="Arial"/>
        </w:rPr>
        <w:t xml:space="preserve"> e archi</w:t>
      </w:r>
      <w:r w:rsidRPr="00D328D3">
        <w:rPr>
          <w:rFonts w:ascii="Arial" w:hAnsi="Arial" w:cs="Arial"/>
        </w:rPr>
        <w:t xml:space="preserve"> (1927</w:t>
      </w:r>
      <w:r w:rsidR="00715FFE" w:rsidRPr="00D328D3">
        <w:rPr>
          <w:rFonts w:ascii="Arial" w:hAnsi="Arial" w:cs="Arial"/>
        </w:rPr>
        <w:t xml:space="preserve">, </w:t>
      </w:r>
      <w:r w:rsidR="00813A9C" w:rsidRPr="00D328D3">
        <w:rPr>
          <w:rFonts w:ascii="Arial" w:hAnsi="Arial" w:cs="Arial"/>
        </w:rPr>
        <w:t>16</w:t>
      </w:r>
      <w:r w:rsidR="00715FFE" w:rsidRPr="00D328D3">
        <w:rPr>
          <w:rFonts w:ascii="Arial" w:hAnsi="Arial" w:cs="Arial"/>
        </w:rPr>
        <w:t>’</w:t>
      </w:r>
      <w:r w:rsidR="00813A9C" w:rsidRPr="00D328D3">
        <w:rPr>
          <w:rFonts w:ascii="Arial" w:hAnsi="Arial" w:cs="Arial"/>
        </w:rPr>
        <w:t>4</w:t>
      </w:r>
      <w:r w:rsidR="00715FFE" w:rsidRPr="00D328D3">
        <w:rPr>
          <w:rFonts w:ascii="Arial" w:hAnsi="Arial" w:cs="Arial"/>
        </w:rPr>
        <w:t>0)</w:t>
      </w:r>
      <w:r w:rsidRPr="00D328D3">
        <w:rPr>
          <w:rFonts w:ascii="Arial" w:hAnsi="Arial" w:cs="Arial"/>
        </w:rPr>
        <w:t xml:space="preserve">.   </w:t>
      </w:r>
      <w:r w:rsidRPr="00D328D3">
        <w:rPr>
          <w:rFonts w:ascii="Arial" w:hAnsi="Arial" w:cs="Arial"/>
          <w:lang w:val="en-US"/>
        </w:rPr>
        <w:t>Conversations</w:t>
      </w:r>
      <w:r w:rsidR="007D18B1" w:rsidRPr="00D328D3">
        <w:rPr>
          <w:rFonts w:ascii="Arial" w:hAnsi="Arial" w:cs="Arial"/>
          <w:lang w:val="en-US"/>
        </w:rPr>
        <w:t>,</w:t>
      </w:r>
      <w:r w:rsidRPr="00D328D3">
        <w:rPr>
          <w:rFonts w:ascii="Arial" w:hAnsi="Arial" w:cs="Arial"/>
          <w:lang w:val="en-US"/>
        </w:rPr>
        <w:t xml:space="preserve"> per </w:t>
      </w:r>
      <w:r w:rsidR="007D18B1" w:rsidRPr="00D328D3">
        <w:rPr>
          <w:rFonts w:ascii="Arial" w:hAnsi="Arial" w:cs="Arial"/>
          <w:lang w:val="en-US"/>
        </w:rPr>
        <w:t xml:space="preserve">oboe, </w:t>
      </w:r>
      <w:r w:rsidRPr="00D328D3">
        <w:rPr>
          <w:rFonts w:ascii="Arial" w:hAnsi="Arial" w:cs="Arial"/>
          <w:lang w:val="en-US"/>
        </w:rPr>
        <w:t>vl. vla. vcl. fl. (1919).</w:t>
      </w:r>
    </w:p>
    <w:p w:rsidR="005E0257" w:rsidRPr="00D328D3" w:rsidRDefault="005E0257" w:rsidP="005D6A2A">
      <w:pPr>
        <w:tabs>
          <w:tab w:val="center" w:pos="0"/>
          <w:tab w:val="left" w:pos="4253"/>
        </w:tabs>
        <w:spacing w:before="120" w:line="276" w:lineRule="auto"/>
        <w:rPr>
          <w:rFonts w:ascii="Arial" w:hAnsi="Arial" w:cs="Arial"/>
          <w:lang w:val="en-US"/>
        </w:rPr>
      </w:pPr>
    </w:p>
    <w:p w:rsidR="00060DB3" w:rsidRPr="00200598" w:rsidRDefault="00060DB3"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BLOOM  Robert</w:t>
      </w:r>
      <w:r w:rsidRPr="00200598">
        <w:rPr>
          <w:rFonts w:ascii="Arial" w:hAnsi="Arial" w:cs="Arial"/>
          <w:color w:val="873624"/>
          <w:u w:val="single"/>
          <w:lang w:val="en-US"/>
        </w:rPr>
        <w:tab/>
      </w:r>
      <w:r w:rsidRPr="00200598">
        <w:rPr>
          <w:rFonts w:ascii="Arial" w:hAnsi="Arial" w:cs="Arial"/>
          <w:color w:val="873624"/>
          <w:u w:val="single"/>
          <w:lang w:val="en-US"/>
        </w:rPr>
        <w:tab/>
        <w:t>Pittsburgh, 3.5.1908 - 1994.</w:t>
      </w:r>
    </w:p>
    <w:p w:rsidR="00415FA2" w:rsidRPr="00200598" w:rsidRDefault="00375E4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lastRenderedPageBreak/>
        <w:t>Oboista</w:t>
      </w:r>
      <w:r w:rsidRPr="00200598">
        <w:rPr>
          <w:rFonts w:ascii="Arial" w:hAnsi="Arial" w:cs="Arial"/>
          <w:color w:val="873624"/>
          <w:sz w:val="20"/>
          <w:szCs w:val="20"/>
        </w:rPr>
        <w:t xml:space="preserve">, didatta e compositore, il “Pavarotti dell’oboe”. Studi al Curtis Institute con Tabuteau e Rodzinski, </w:t>
      </w:r>
      <w:r w:rsidR="008C2A9F">
        <w:rPr>
          <w:rFonts w:ascii="Arial" w:hAnsi="Arial" w:cs="Arial"/>
          <w:color w:val="873624"/>
          <w:sz w:val="20"/>
          <w:szCs w:val="20"/>
        </w:rPr>
        <w:t xml:space="preserve"> </w:t>
      </w:r>
      <w:r w:rsidRPr="00200598">
        <w:rPr>
          <w:rFonts w:ascii="Arial" w:hAnsi="Arial" w:cs="Arial"/>
          <w:color w:val="873624"/>
          <w:sz w:val="20"/>
          <w:szCs w:val="20"/>
        </w:rPr>
        <w:t>oboista nell’orchestra di Philadelphia. Toscanini lo volle nell’Orchestra della NBC, altrettanto vollero Stravinski</w:t>
      </w:r>
      <w:r w:rsidR="00FF2AA5" w:rsidRPr="00200598">
        <w:rPr>
          <w:rFonts w:ascii="Arial" w:hAnsi="Arial" w:cs="Arial"/>
          <w:color w:val="873624"/>
          <w:sz w:val="20"/>
          <w:szCs w:val="20"/>
        </w:rPr>
        <w:t>j</w:t>
      </w:r>
      <w:r w:rsidRPr="00200598">
        <w:rPr>
          <w:rFonts w:ascii="Arial" w:hAnsi="Arial" w:cs="Arial"/>
          <w:color w:val="873624"/>
          <w:sz w:val="20"/>
          <w:szCs w:val="20"/>
        </w:rPr>
        <w:t>, Stokowski, B. Walter. Da tutti considerato il miglior oboista americano, in particolare nel repertorio barocco.</w:t>
      </w:r>
    </w:p>
    <w:p w:rsidR="00014213" w:rsidRPr="00D328D3" w:rsidRDefault="000C47B5" w:rsidP="005D6A2A">
      <w:pPr>
        <w:tabs>
          <w:tab w:val="center" w:pos="0"/>
          <w:tab w:val="left" w:pos="4253"/>
        </w:tabs>
        <w:spacing w:before="120" w:line="276" w:lineRule="auto"/>
        <w:rPr>
          <w:rFonts w:ascii="Arial" w:hAnsi="Arial" w:cs="Arial"/>
        </w:rPr>
      </w:pPr>
      <w:r w:rsidRPr="00D328D3">
        <w:rPr>
          <w:rFonts w:ascii="Arial" w:hAnsi="Arial" w:cs="Arial"/>
        </w:rPr>
        <w:t>Aria</w:t>
      </w:r>
      <w:r w:rsidR="00014213" w:rsidRPr="00D328D3">
        <w:rPr>
          <w:rFonts w:ascii="Arial" w:hAnsi="Arial" w:cs="Arial"/>
        </w:rPr>
        <w:t>,</w:t>
      </w:r>
      <w:r w:rsidRPr="00D328D3">
        <w:rPr>
          <w:rFonts w:ascii="Arial" w:hAnsi="Arial" w:cs="Arial"/>
        </w:rPr>
        <w:t xml:space="preserve"> oboe e pf. (4’10).  Sonata</w:t>
      </w:r>
      <w:r w:rsidR="00014213" w:rsidRPr="00D328D3">
        <w:rPr>
          <w:rFonts w:ascii="Arial" w:hAnsi="Arial" w:cs="Arial"/>
        </w:rPr>
        <w:t>,</w:t>
      </w:r>
      <w:r w:rsidRPr="00D328D3">
        <w:rPr>
          <w:rFonts w:ascii="Arial" w:hAnsi="Arial" w:cs="Arial"/>
        </w:rPr>
        <w:t xml:space="preserve"> oboe e pf. (1950, 9’).   </w:t>
      </w:r>
      <w:r w:rsidR="00E92665" w:rsidRPr="00D328D3">
        <w:rPr>
          <w:rFonts w:ascii="Arial" w:hAnsi="Arial" w:cs="Arial"/>
        </w:rPr>
        <w:t>Sonat</w:t>
      </w:r>
      <w:r w:rsidR="00FD27E1" w:rsidRPr="00D328D3">
        <w:rPr>
          <w:rFonts w:ascii="Arial" w:hAnsi="Arial" w:cs="Arial"/>
        </w:rPr>
        <w:t>in</w:t>
      </w:r>
      <w:r w:rsidR="00E92665" w:rsidRPr="00D328D3">
        <w:rPr>
          <w:rFonts w:ascii="Arial" w:hAnsi="Arial" w:cs="Arial"/>
        </w:rPr>
        <w:t>a</w:t>
      </w:r>
      <w:r w:rsidR="00014213" w:rsidRPr="00D328D3">
        <w:rPr>
          <w:rFonts w:ascii="Arial" w:hAnsi="Arial" w:cs="Arial"/>
        </w:rPr>
        <w:t>,</w:t>
      </w:r>
      <w:r w:rsidR="00E92665" w:rsidRPr="00D328D3">
        <w:rPr>
          <w:rFonts w:ascii="Arial" w:hAnsi="Arial" w:cs="Arial"/>
        </w:rPr>
        <w:t xml:space="preserve"> oboe e pf. (1950, 8’</w:t>
      </w:r>
      <w:r w:rsidR="00FD27E1" w:rsidRPr="00D328D3">
        <w:rPr>
          <w:rFonts w:ascii="Arial" w:hAnsi="Arial" w:cs="Arial"/>
        </w:rPr>
        <w:t>5</w:t>
      </w:r>
      <w:r w:rsidR="00E92665" w:rsidRPr="00D328D3">
        <w:rPr>
          <w:rFonts w:ascii="Arial" w:hAnsi="Arial" w:cs="Arial"/>
        </w:rPr>
        <w:t>0).</w:t>
      </w:r>
    </w:p>
    <w:p w:rsidR="00014213" w:rsidRPr="00D328D3" w:rsidRDefault="00E62EA8" w:rsidP="005D6A2A">
      <w:pPr>
        <w:tabs>
          <w:tab w:val="center" w:pos="0"/>
          <w:tab w:val="left" w:pos="4253"/>
        </w:tabs>
        <w:spacing w:before="120" w:line="276" w:lineRule="auto"/>
        <w:rPr>
          <w:rFonts w:ascii="Arial" w:hAnsi="Arial" w:cs="Arial"/>
        </w:rPr>
      </w:pPr>
      <w:r w:rsidRPr="00D328D3">
        <w:rPr>
          <w:rFonts w:ascii="Arial" w:hAnsi="Arial" w:cs="Arial"/>
        </w:rPr>
        <w:t>Madrigal for Sally, oboe e quart. d’archi (1991).</w:t>
      </w:r>
      <w:r w:rsidR="00014213" w:rsidRPr="00D328D3">
        <w:rPr>
          <w:rFonts w:ascii="Arial" w:hAnsi="Arial" w:cs="Arial"/>
        </w:rPr>
        <w:t xml:space="preserve">Requiem, oboe e orch. (1951, </w:t>
      </w:r>
      <w:r w:rsidR="00557EE4" w:rsidRPr="00D328D3">
        <w:rPr>
          <w:rFonts w:ascii="Arial" w:hAnsi="Arial" w:cs="Arial"/>
        </w:rPr>
        <w:t>6</w:t>
      </w:r>
      <w:r w:rsidR="00014213" w:rsidRPr="00D328D3">
        <w:rPr>
          <w:rFonts w:ascii="Arial" w:hAnsi="Arial" w:cs="Arial"/>
        </w:rPr>
        <w:t>’</w:t>
      </w:r>
      <w:r w:rsidR="00557EE4" w:rsidRPr="00D328D3">
        <w:rPr>
          <w:rFonts w:ascii="Arial" w:hAnsi="Arial" w:cs="Arial"/>
        </w:rPr>
        <w:t>45</w:t>
      </w:r>
      <w:r w:rsidR="00014213" w:rsidRPr="00D328D3">
        <w:rPr>
          <w:rFonts w:ascii="Arial" w:hAnsi="Arial" w:cs="Arial"/>
        </w:rPr>
        <w:t>).</w:t>
      </w:r>
    </w:p>
    <w:p w:rsidR="00E62EA8" w:rsidRPr="00D328D3" w:rsidRDefault="00014213" w:rsidP="005D6A2A">
      <w:pPr>
        <w:tabs>
          <w:tab w:val="center" w:pos="0"/>
          <w:tab w:val="left" w:pos="4253"/>
        </w:tabs>
        <w:spacing w:before="120" w:line="276" w:lineRule="auto"/>
        <w:rPr>
          <w:rFonts w:ascii="Arial" w:hAnsi="Arial" w:cs="Arial"/>
        </w:rPr>
      </w:pPr>
      <w:r w:rsidRPr="00D328D3">
        <w:rPr>
          <w:rFonts w:ascii="Arial" w:hAnsi="Arial" w:cs="Arial"/>
        </w:rPr>
        <w:t xml:space="preserve">Narrative, oboe </w:t>
      </w:r>
      <w:r w:rsidR="00FA23CE" w:rsidRPr="00D328D3">
        <w:rPr>
          <w:rFonts w:ascii="Arial" w:hAnsi="Arial" w:cs="Arial"/>
        </w:rPr>
        <w:t xml:space="preserve">e </w:t>
      </w:r>
      <w:r w:rsidRPr="00D328D3">
        <w:rPr>
          <w:rFonts w:ascii="Arial" w:hAnsi="Arial" w:cs="Arial"/>
        </w:rPr>
        <w:t>orch. (6’</w:t>
      </w:r>
      <w:r w:rsidR="00FA23CE" w:rsidRPr="00D328D3">
        <w:rPr>
          <w:rFonts w:ascii="Arial" w:hAnsi="Arial" w:cs="Arial"/>
        </w:rPr>
        <w:t>3</w:t>
      </w:r>
      <w:r w:rsidRPr="00D328D3">
        <w:rPr>
          <w:rFonts w:ascii="Arial" w:hAnsi="Arial" w:cs="Arial"/>
        </w:rPr>
        <w:t>0).</w:t>
      </w:r>
    </w:p>
    <w:p w:rsidR="00E92665" w:rsidRPr="00D328D3" w:rsidRDefault="00E92665" w:rsidP="005D6A2A">
      <w:pPr>
        <w:tabs>
          <w:tab w:val="center" w:pos="0"/>
          <w:tab w:val="left" w:pos="4253"/>
        </w:tabs>
        <w:spacing w:before="120" w:line="276" w:lineRule="auto"/>
        <w:rPr>
          <w:rFonts w:ascii="Arial" w:hAnsi="Arial" w:cs="Arial"/>
        </w:rPr>
      </w:pPr>
    </w:p>
    <w:p w:rsidR="00B5406F" w:rsidRPr="00200598" w:rsidRDefault="00B5406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BLUM  Robert</w:t>
      </w:r>
      <w:r w:rsidRPr="00200598">
        <w:rPr>
          <w:rFonts w:ascii="Arial" w:hAnsi="Arial" w:cs="Arial"/>
          <w:color w:val="873624"/>
          <w:u w:val="single"/>
        </w:rPr>
        <w:tab/>
      </w:r>
      <w:r w:rsidR="007F4370" w:rsidRPr="00200598">
        <w:rPr>
          <w:rFonts w:ascii="Arial" w:hAnsi="Arial" w:cs="Arial"/>
          <w:color w:val="873624"/>
          <w:u w:val="single"/>
        </w:rPr>
        <w:tab/>
      </w:r>
      <w:r w:rsidRPr="00200598">
        <w:rPr>
          <w:rFonts w:ascii="Arial" w:hAnsi="Arial" w:cs="Arial"/>
          <w:color w:val="873624"/>
          <w:u w:val="single"/>
        </w:rPr>
        <w:t>Zurigo, 27.11.1900 - Zurigo, dic. 1994.</w:t>
      </w:r>
    </w:p>
    <w:p w:rsidR="00B5406F" w:rsidRPr="00200598" w:rsidRDefault="00B5406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svizzero. Allievo d’Andrae, Jarnach, Baldegger e Busoni. </w:t>
      </w:r>
      <w:r w:rsidR="008C2A9F">
        <w:rPr>
          <w:rFonts w:ascii="Arial" w:hAnsi="Arial" w:cs="Arial"/>
          <w:color w:val="873624"/>
          <w:sz w:val="20"/>
          <w:szCs w:val="20"/>
        </w:rPr>
        <w:t xml:space="preserve">                            </w:t>
      </w:r>
      <w:r w:rsidRPr="00200598">
        <w:rPr>
          <w:rFonts w:ascii="Arial" w:hAnsi="Arial" w:cs="Arial"/>
          <w:color w:val="873624"/>
          <w:sz w:val="20"/>
          <w:szCs w:val="20"/>
        </w:rPr>
        <w:t>Insegnante di direzione d’orchestra e composizione a Zurigo.</w:t>
      </w:r>
    </w:p>
    <w:p w:rsidR="00B5406F" w:rsidRPr="00D328D3" w:rsidRDefault="00B5406F" w:rsidP="005D6A2A">
      <w:pPr>
        <w:tabs>
          <w:tab w:val="center" w:pos="0"/>
          <w:tab w:val="left" w:pos="4253"/>
        </w:tabs>
        <w:spacing w:before="120" w:line="276" w:lineRule="auto"/>
        <w:rPr>
          <w:rFonts w:ascii="Arial" w:hAnsi="Arial" w:cs="Arial"/>
        </w:rPr>
      </w:pPr>
      <w:r w:rsidRPr="00D328D3">
        <w:rPr>
          <w:rFonts w:ascii="Arial" w:hAnsi="Arial" w:cs="Arial"/>
        </w:rPr>
        <w:t>Concerto per oboe e orch. (1960).</w:t>
      </w:r>
    </w:p>
    <w:p w:rsidR="00B5406F" w:rsidRPr="00D328D3" w:rsidRDefault="00B5406F" w:rsidP="005D6A2A">
      <w:pPr>
        <w:tabs>
          <w:tab w:val="center" w:pos="0"/>
          <w:tab w:val="left" w:pos="4253"/>
        </w:tabs>
        <w:spacing w:before="120" w:line="276" w:lineRule="auto"/>
        <w:rPr>
          <w:rFonts w:ascii="Arial" w:hAnsi="Arial" w:cs="Arial"/>
        </w:rPr>
      </w:pPr>
    </w:p>
    <w:p w:rsidR="00DD3137" w:rsidRPr="00200598" w:rsidRDefault="00DD313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BOCCHERINI  Luigi</w:t>
      </w:r>
      <w:r w:rsidRPr="00200598">
        <w:rPr>
          <w:rFonts w:ascii="Arial" w:hAnsi="Arial" w:cs="Arial"/>
          <w:color w:val="873624"/>
          <w:u w:val="single"/>
        </w:rPr>
        <w:tab/>
      </w:r>
      <w:r w:rsidRPr="00200598">
        <w:rPr>
          <w:rFonts w:ascii="Arial" w:hAnsi="Arial" w:cs="Arial"/>
          <w:color w:val="873624"/>
          <w:u w:val="single"/>
        </w:rPr>
        <w:tab/>
        <w:t>Lucca, 1743 - Madrid, 1805.</w:t>
      </w:r>
    </w:p>
    <w:p w:rsidR="00DD3137" w:rsidRPr="00200598" w:rsidRDefault="00DD313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Famoso compositore e violoncellista. A Parigi nel 1768, a Madrid nel 1769, in Germania nel 1782 fu nominato dall’Imperatore Federico Guglielmo II “Compositore del Re” </w:t>
      </w:r>
      <w:r w:rsidR="0022638A" w:rsidRPr="00200598">
        <w:rPr>
          <w:rFonts w:ascii="Arial" w:hAnsi="Arial" w:cs="Arial"/>
          <w:color w:val="873624"/>
          <w:sz w:val="20"/>
          <w:szCs w:val="20"/>
        </w:rPr>
        <w:t xml:space="preserve">e </w:t>
      </w:r>
      <w:r w:rsidRPr="00200598">
        <w:rPr>
          <w:rFonts w:ascii="Arial" w:hAnsi="Arial" w:cs="Arial"/>
          <w:color w:val="873624"/>
          <w:sz w:val="20"/>
          <w:szCs w:val="20"/>
        </w:rPr>
        <w:t>ottenne una pensione vitalizia che durò fino al</w:t>
      </w:r>
      <w:r w:rsidR="00701351" w:rsidRPr="00200598">
        <w:rPr>
          <w:rFonts w:ascii="Arial" w:hAnsi="Arial" w:cs="Arial"/>
          <w:color w:val="873624"/>
          <w:sz w:val="20"/>
          <w:szCs w:val="20"/>
        </w:rPr>
        <w:t xml:space="preserve"> </w:t>
      </w:r>
      <w:r w:rsidR="008C2A9F">
        <w:rPr>
          <w:rFonts w:ascii="Arial" w:hAnsi="Arial" w:cs="Arial"/>
          <w:color w:val="873624"/>
          <w:sz w:val="20"/>
          <w:szCs w:val="20"/>
        </w:rPr>
        <w:t xml:space="preserve">          </w:t>
      </w:r>
      <w:r w:rsidRPr="00200598">
        <w:rPr>
          <w:rFonts w:ascii="Arial" w:hAnsi="Arial" w:cs="Arial"/>
          <w:color w:val="873624"/>
          <w:sz w:val="20"/>
          <w:szCs w:val="20"/>
        </w:rPr>
        <w:t xml:space="preserve">suo ritorno in Spagna nel 1797. Enorme la produzione di quartetti (92) e quintetti (141), forme di cui può </w:t>
      </w:r>
      <w:r w:rsidR="008C2A9F">
        <w:rPr>
          <w:rFonts w:ascii="Arial" w:hAnsi="Arial" w:cs="Arial"/>
          <w:color w:val="873624"/>
          <w:sz w:val="20"/>
          <w:szCs w:val="20"/>
        </w:rPr>
        <w:t xml:space="preserve">          </w:t>
      </w:r>
      <w:r w:rsidRPr="00200598">
        <w:rPr>
          <w:rFonts w:ascii="Arial" w:hAnsi="Arial" w:cs="Arial"/>
          <w:color w:val="873624"/>
          <w:sz w:val="20"/>
          <w:szCs w:val="20"/>
        </w:rPr>
        <w:t xml:space="preserve">essere considerato il padre. </w:t>
      </w:r>
      <w:r w:rsidR="00BE5529" w:rsidRPr="00200598">
        <w:rPr>
          <w:rFonts w:ascii="Arial" w:hAnsi="Arial" w:cs="Arial"/>
          <w:color w:val="873624"/>
          <w:sz w:val="20"/>
          <w:szCs w:val="20"/>
        </w:rPr>
        <w:t>Parecchie</w:t>
      </w:r>
      <w:r w:rsidRPr="00200598">
        <w:rPr>
          <w:rFonts w:ascii="Arial" w:hAnsi="Arial" w:cs="Arial"/>
          <w:color w:val="873624"/>
          <w:sz w:val="20"/>
          <w:szCs w:val="20"/>
        </w:rPr>
        <w:t xml:space="preserve"> su</w:t>
      </w:r>
      <w:r w:rsidR="00BE5529" w:rsidRPr="00200598">
        <w:rPr>
          <w:rFonts w:ascii="Arial" w:hAnsi="Arial" w:cs="Arial"/>
          <w:color w:val="873624"/>
          <w:sz w:val="20"/>
          <w:szCs w:val="20"/>
        </w:rPr>
        <w:t>e</w:t>
      </w:r>
      <w:r w:rsidR="00701351" w:rsidRPr="00200598">
        <w:rPr>
          <w:rFonts w:ascii="Arial" w:hAnsi="Arial" w:cs="Arial"/>
          <w:color w:val="873624"/>
          <w:sz w:val="20"/>
          <w:szCs w:val="20"/>
        </w:rPr>
        <w:t xml:space="preserve"> </w:t>
      </w:r>
      <w:r w:rsidR="00BE5529" w:rsidRPr="00200598">
        <w:rPr>
          <w:rFonts w:ascii="Arial" w:hAnsi="Arial" w:cs="Arial"/>
          <w:color w:val="873624"/>
          <w:sz w:val="20"/>
          <w:szCs w:val="20"/>
        </w:rPr>
        <w:t>composizioni</w:t>
      </w:r>
      <w:r w:rsidRPr="00200598">
        <w:rPr>
          <w:rFonts w:ascii="Arial" w:hAnsi="Arial" w:cs="Arial"/>
          <w:color w:val="873624"/>
          <w:sz w:val="20"/>
          <w:szCs w:val="20"/>
        </w:rPr>
        <w:t xml:space="preserve"> sono stat</w:t>
      </w:r>
      <w:r w:rsidR="00BE5529" w:rsidRPr="00200598">
        <w:rPr>
          <w:rFonts w:ascii="Arial" w:hAnsi="Arial" w:cs="Arial"/>
          <w:color w:val="873624"/>
          <w:sz w:val="20"/>
          <w:szCs w:val="20"/>
        </w:rPr>
        <w:t>e</w:t>
      </w:r>
      <w:r w:rsidRPr="00200598">
        <w:rPr>
          <w:rFonts w:ascii="Arial" w:hAnsi="Arial" w:cs="Arial"/>
          <w:color w:val="873624"/>
          <w:sz w:val="20"/>
          <w:szCs w:val="20"/>
        </w:rPr>
        <w:t xml:space="preserve"> adattat</w:t>
      </w:r>
      <w:r w:rsidR="00BE5529" w:rsidRPr="00200598">
        <w:rPr>
          <w:rFonts w:ascii="Arial" w:hAnsi="Arial" w:cs="Arial"/>
          <w:color w:val="873624"/>
          <w:sz w:val="20"/>
          <w:szCs w:val="20"/>
        </w:rPr>
        <w:t>e</w:t>
      </w:r>
      <w:r w:rsidRPr="00200598">
        <w:rPr>
          <w:rFonts w:ascii="Arial" w:hAnsi="Arial" w:cs="Arial"/>
          <w:color w:val="873624"/>
          <w:sz w:val="20"/>
          <w:szCs w:val="20"/>
        </w:rPr>
        <w:t xml:space="preserve"> per chitarra.</w:t>
      </w:r>
    </w:p>
    <w:p w:rsidR="009F03C8" w:rsidRPr="00D328D3" w:rsidRDefault="009F03C8" w:rsidP="005D6A2A">
      <w:pPr>
        <w:tabs>
          <w:tab w:val="center" w:pos="0"/>
          <w:tab w:val="left" w:pos="4253"/>
        </w:tabs>
        <w:spacing w:before="120" w:line="276" w:lineRule="auto"/>
        <w:rPr>
          <w:rFonts w:ascii="Arial" w:hAnsi="Arial" w:cs="Arial"/>
        </w:rPr>
      </w:pPr>
      <w:r w:rsidRPr="00D328D3">
        <w:rPr>
          <w:rFonts w:ascii="Arial" w:hAnsi="Arial" w:cs="Arial"/>
        </w:rPr>
        <w:t>Serenata in Re</w:t>
      </w:r>
      <w:r w:rsidR="00141274" w:rsidRPr="00D328D3">
        <w:rPr>
          <w:rFonts w:ascii="Arial" w:hAnsi="Arial" w:cs="Arial"/>
        </w:rPr>
        <w:t>,</w:t>
      </w:r>
      <w:r w:rsidRPr="00D328D3">
        <w:rPr>
          <w:rFonts w:ascii="Arial" w:hAnsi="Arial" w:cs="Arial"/>
        </w:rPr>
        <w:t xml:space="preserve"> 2 oboi, 2 cor. archi (1776).</w:t>
      </w:r>
    </w:p>
    <w:p w:rsidR="00DD3137" w:rsidRPr="00D328D3" w:rsidRDefault="009F03C8" w:rsidP="005D6A2A">
      <w:pPr>
        <w:tabs>
          <w:tab w:val="center" w:pos="0"/>
          <w:tab w:val="left" w:pos="4253"/>
        </w:tabs>
        <w:spacing w:before="120" w:line="276" w:lineRule="auto"/>
        <w:rPr>
          <w:rFonts w:ascii="Arial" w:hAnsi="Arial" w:cs="Arial"/>
        </w:rPr>
      </w:pPr>
      <w:r w:rsidRPr="00D328D3">
        <w:rPr>
          <w:rFonts w:ascii="Arial" w:hAnsi="Arial" w:cs="Arial"/>
        </w:rPr>
        <w:t xml:space="preserve">10 </w:t>
      </w:r>
      <w:r w:rsidR="00BE5529" w:rsidRPr="00D328D3">
        <w:rPr>
          <w:rFonts w:ascii="Arial" w:hAnsi="Arial" w:cs="Arial"/>
        </w:rPr>
        <w:t>M</w:t>
      </w:r>
      <w:r w:rsidRPr="00D328D3">
        <w:rPr>
          <w:rFonts w:ascii="Arial" w:hAnsi="Arial" w:cs="Arial"/>
        </w:rPr>
        <w:t>inuetti ballabili op. 41, 2 oboi, 2 fag. 2 cor. e archi (1788).</w:t>
      </w:r>
    </w:p>
    <w:p w:rsidR="00BE5529" w:rsidRPr="00D328D3" w:rsidRDefault="00141274" w:rsidP="005D6A2A">
      <w:pPr>
        <w:tabs>
          <w:tab w:val="center" w:pos="0"/>
          <w:tab w:val="left" w:pos="4253"/>
        </w:tabs>
        <w:spacing w:before="120" w:line="276" w:lineRule="auto"/>
        <w:rPr>
          <w:rFonts w:ascii="Arial" w:hAnsi="Arial" w:cs="Arial"/>
        </w:rPr>
      </w:pPr>
      <w:r w:rsidRPr="00D328D3">
        <w:rPr>
          <w:rFonts w:ascii="Arial" w:hAnsi="Arial" w:cs="Arial"/>
        </w:rPr>
        <w:t>6 Quintetti per oboe e archi, op. 55 (1797)</w:t>
      </w:r>
      <w:r w:rsidR="00BE5529" w:rsidRPr="00D328D3">
        <w:rPr>
          <w:rFonts w:ascii="Arial" w:hAnsi="Arial" w:cs="Arial"/>
        </w:rPr>
        <w:t xml:space="preserve">:  </w:t>
      </w:r>
      <w:r w:rsidRPr="00D328D3">
        <w:rPr>
          <w:rFonts w:ascii="Arial" w:hAnsi="Arial" w:cs="Arial"/>
        </w:rPr>
        <w:t>1) Sol,2) Fa,</w:t>
      </w:r>
      <w:r w:rsidR="00BE5529" w:rsidRPr="00D328D3">
        <w:rPr>
          <w:rFonts w:ascii="Arial" w:hAnsi="Arial" w:cs="Arial"/>
        </w:rPr>
        <w:t xml:space="preserve">  3) Re,  4) La, </w:t>
      </w:r>
      <w:r w:rsidRPr="00D328D3">
        <w:rPr>
          <w:rFonts w:ascii="Arial" w:hAnsi="Arial" w:cs="Arial"/>
        </w:rPr>
        <w:t xml:space="preserve"> 5) </w:t>
      </w:r>
      <w:r w:rsidR="00BE5529" w:rsidRPr="00D328D3">
        <w:rPr>
          <w:rFonts w:ascii="Arial" w:hAnsi="Arial" w:cs="Arial"/>
        </w:rPr>
        <w:t>Mib,  6) Re-.</w:t>
      </w:r>
    </w:p>
    <w:p w:rsidR="00BE5529" w:rsidRPr="00D328D3" w:rsidRDefault="00BE5529" w:rsidP="005D6A2A">
      <w:pPr>
        <w:tabs>
          <w:tab w:val="center" w:pos="0"/>
          <w:tab w:val="left" w:pos="4253"/>
        </w:tabs>
        <w:spacing w:before="120" w:line="276" w:lineRule="auto"/>
        <w:rPr>
          <w:rFonts w:ascii="Arial" w:hAnsi="Arial" w:cs="Arial"/>
        </w:rPr>
      </w:pPr>
      <w:r w:rsidRPr="00D328D3">
        <w:rPr>
          <w:rFonts w:ascii="Arial" w:hAnsi="Arial" w:cs="Arial"/>
        </w:rPr>
        <w:t>Sinfonia in Do, 2 oboi, chitarra, fag. 2 cor. archi, op 30 (1799).</w:t>
      </w:r>
    </w:p>
    <w:p w:rsidR="00141274" w:rsidRPr="00D328D3" w:rsidRDefault="00141274" w:rsidP="005D6A2A">
      <w:pPr>
        <w:tabs>
          <w:tab w:val="center" w:pos="0"/>
          <w:tab w:val="left" w:pos="4253"/>
        </w:tabs>
        <w:spacing w:before="120" w:line="276" w:lineRule="auto"/>
        <w:rPr>
          <w:rFonts w:ascii="Arial" w:hAnsi="Arial" w:cs="Arial"/>
        </w:rPr>
      </w:pPr>
    </w:p>
    <w:p w:rsidR="008B1A34" w:rsidRPr="00200598" w:rsidRDefault="00A0222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BOCHMANN  Cristopher</w:t>
      </w:r>
      <w:r w:rsidRPr="00200598">
        <w:rPr>
          <w:rFonts w:ascii="Arial" w:hAnsi="Arial" w:cs="Arial"/>
          <w:color w:val="873624"/>
          <w:u w:val="single"/>
        </w:rPr>
        <w:tab/>
      </w:r>
      <w:r w:rsidRPr="00200598">
        <w:rPr>
          <w:rFonts w:ascii="Arial" w:hAnsi="Arial" w:cs="Arial"/>
          <w:color w:val="873624"/>
          <w:u w:val="single"/>
        </w:rPr>
        <w:tab/>
        <w:t>Chipping Norton, 8.11.1950</w:t>
      </w:r>
    </w:p>
    <w:p w:rsidR="008B1A34" w:rsidRPr="00200598" w:rsidRDefault="00A0222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allievo di violoncello del padre, di D. Paine al Radley College, studi di composizione con </w:t>
      </w:r>
      <w:r w:rsidR="00701351" w:rsidRPr="00200598">
        <w:rPr>
          <w:rFonts w:ascii="Arial" w:hAnsi="Arial" w:cs="Arial"/>
          <w:color w:val="873624"/>
          <w:sz w:val="20"/>
          <w:szCs w:val="20"/>
        </w:rPr>
        <w:t xml:space="preserve">   </w:t>
      </w:r>
      <w:r w:rsidR="008B1A34" w:rsidRPr="00200598">
        <w:rPr>
          <w:rFonts w:ascii="Arial" w:hAnsi="Arial" w:cs="Arial"/>
          <w:color w:val="873624"/>
          <w:sz w:val="20"/>
          <w:szCs w:val="20"/>
        </w:rPr>
        <w:t xml:space="preserve">          </w:t>
      </w:r>
      <w:r w:rsidRPr="00200598">
        <w:rPr>
          <w:rFonts w:ascii="Arial" w:hAnsi="Arial" w:cs="Arial"/>
          <w:color w:val="873624"/>
          <w:sz w:val="20"/>
          <w:szCs w:val="20"/>
        </w:rPr>
        <w:t xml:space="preserve">K. Leighton, D. Lumsden e Sherlaw. Perfezionamento con N. Boulanger, dal 1967 al 1971, con R. R. Bennett </w:t>
      </w:r>
      <w:r w:rsidR="00701351" w:rsidRPr="00200598">
        <w:rPr>
          <w:rFonts w:ascii="Arial" w:hAnsi="Arial" w:cs="Arial"/>
          <w:color w:val="873624"/>
          <w:sz w:val="20"/>
          <w:szCs w:val="20"/>
        </w:rPr>
        <w:t xml:space="preserve">  </w:t>
      </w:r>
      <w:r w:rsidR="008B1A34" w:rsidRPr="00200598">
        <w:rPr>
          <w:rFonts w:ascii="Arial" w:hAnsi="Arial" w:cs="Arial"/>
          <w:color w:val="873624"/>
          <w:sz w:val="20"/>
          <w:szCs w:val="20"/>
        </w:rPr>
        <w:t xml:space="preserve">             </w:t>
      </w:r>
      <w:r w:rsidRPr="00200598">
        <w:rPr>
          <w:rFonts w:ascii="Arial" w:hAnsi="Arial" w:cs="Arial"/>
          <w:color w:val="873624"/>
          <w:sz w:val="20"/>
          <w:szCs w:val="20"/>
        </w:rPr>
        <w:t xml:space="preserve">dal 1969 al 1972. Dal 1980 vive in Portogallo. </w:t>
      </w:r>
    </w:p>
    <w:p w:rsidR="008B1A34" w:rsidRPr="00D328D3" w:rsidRDefault="00A0222A" w:rsidP="005D6A2A">
      <w:pPr>
        <w:tabs>
          <w:tab w:val="center" w:pos="0"/>
          <w:tab w:val="left" w:pos="4253"/>
        </w:tabs>
        <w:spacing w:before="120" w:line="276" w:lineRule="auto"/>
        <w:rPr>
          <w:rFonts w:ascii="Arial" w:hAnsi="Arial" w:cs="Arial"/>
        </w:rPr>
      </w:pPr>
      <w:r w:rsidRPr="00D328D3">
        <w:rPr>
          <w:rFonts w:ascii="Arial" w:hAnsi="Arial" w:cs="Arial"/>
          <w:iCs/>
        </w:rPr>
        <w:t>Commentaire sul 2° movement de</w:t>
      </w:r>
      <w:r w:rsidRPr="00D328D3">
        <w:rPr>
          <w:rFonts w:ascii="Arial" w:hAnsi="Arial" w:cs="Arial"/>
        </w:rPr>
        <w:t xml:space="preserve"> '</w:t>
      </w:r>
      <w:r w:rsidRPr="00D328D3">
        <w:rPr>
          <w:rFonts w:ascii="Arial" w:hAnsi="Arial" w:cs="Arial"/>
          <w:iCs/>
        </w:rPr>
        <w:t>Et Expecto</w:t>
      </w:r>
      <w:r w:rsidRPr="00D328D3">
        <w:rPr>
          <w:rFonts w:ascii="Arial" w:hAnsi="Arial" w:cs="Arial"/>
        </w:rPr>
        <w:t xml:space="preserve">' </w:t>
      </w:r>
      <w:r w:rsidRPr="00D328D3">
        <w:rPr>
          <w:rFonts w:ascii="Arial" w:hAnsi="Arial" w:cs="Arial"/>
          <w:iCs/>
        </w:rPr>
        <w:t>de Olivier Messiaen</w:t>
      </w:r>
      <w:r w:rsidRPr="00D328D3">
        <w:rPr>
          <w:rFonts w:ascii="Arial" w:hAnsi="Arial" w:cs="Arial"/>
        </w:rPr>
        <w:t xml:space="preserve">, oboe solo (2008).   </w:t>
      </w:r>
    </w:p>
    <w:p w:rsidR="008B1A34" w:rsidRPr="00D328D3" w:rsidRDefault="00A0222A" w:rsidP="005D6A2A">
      <w:pPr>
        <w:tabs>
          <w:tab w:val="center" w:pos="0"/>
          <w:tab w:val="left" w:pos="4253"/>
        </w:tabs>
        <w:spacing w:before="120" w:line="276" w:lineRule="auto"/>
        <w:rPr>
          <w:rFonts w:ascii="Arial" w:hAnsi="Arial" w:cs="Arial"/>
        </w:rPr>
      </w:pPr>
      <w:r w:rsidRPr="00D328D3">
        <w:rPr>
          <w:rFonts w:ascii="Arial" w:hAnsi="Arial" w:cs="Arial"/>
          <w:lang w:val="en-US"/>
        </w:rPr>
        <w:t xml:space="preserve">Caprice, 5 oboi (1980).   Wind trio, oboe, cl. fag. </w:t>
      </w:r>
      <w:r w:rsidRPr="00D328D3">
        <w:rPr>
          <w:rFonts w:ascii="Arial" w:hAnsi="Arial" w:cs="Arial"/>
        </w:rPr>
        <w:t>(1980).</w:t>
      </w:r>
    </w:p>
    <w:p w:rsidR="00A0222A" w:rsidRPr="00D328D3" w:rsidRDefault="00A0222A" w:rsidP="005D6A2A">
      <w:pPr>
        <w:tabs>
          <w:tab w:val="center" w:pos="0"/>
          <w:tab w:val="left" w:pos="4253"/>
        </w:tabs>
        <w:spacing w:before="120" w:line="276" w:lineRule="auto"/>
        <w:rPr>
          <w:rFonts w:ascii="Arial" w:hAnsi="Arial" w:cs="Arial"/>
        </w:rPr>
      </w:pPr>
      <w:r w:rsidRPr="00D328D3">
        <w:rPr>
          <w:rFonts w:ascii="Arial" w:hAnsi="Arial" w:cs="Arial"/>
        </w:rPr>
        <w:t xml:space="preserve">1° Studio da camera, oboe, cor. ingl. fag. clav. (1975). </w:t>
      </w:r>
    </w:p>
    <w:p w:rsidR="00DF1D94" w:rsidRPr="00D328D3" w:rsidRDefault="00DF1D94" w:rsidP="005D6A2A">
      <w:pPr>
        <w:tabs>
          <w:tab w:val="center" w:pos="0"/>
          <w:tab w:val="left" w:pos="4253"/>
        </w:tabs>
        <w:spacing w:before="120" w:line="276" w:lineRule="auto"/>
        <w:rPr>
          <w:rFonts w:ascii="Arial" w:hAnsi="Arial" w:cs="Arial"/>
        </w:rPr>
      </w:pPr>
    </w:p>
    <w:p w:rsidR="00EF7335" w:rsidRPr="00200598" w:rsidRDefault="00EF733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BODOROVA'  Sylvia</w:t>
      </w:r>
      <w:r w:rsidRPr="00200598">
        <w:rPr>
          <w:rFonts w:ascii="Arial" w:hAnsi="Arial" w:cs="Arial"/>
          <w:color w:val="873624"/>
          <w:u w:val="single"/>
        </w:rPr>
        <w:tab/>
        <w:t>Ceske Budejovice, 31.12.1954</w:t>
      </w:r>
    </w:p>
    <w:p w:rsidR="00EF7335" w:rsidRPr="00200598" w:rsidRDefault="00EF733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Céca, studi di composizione all'Accademia Janacek di Brno e all'Accademia di Praga. </w:t>
      </w:r>
      <w:r w:rsidR="00B77C00" w:rsidRPr="00200598">
        <w:rPr>
          <w:rFonts w:ascii="Arial" w:hAnsi="Arial" w:cs="Arial"/>
          <w:color w:val="873624"/>
          <w:sz w:val="20"/>
          <w:szCs w:val="20"/>
        </w:rPr>
        <w:t xml:space="preserve">          </w:t>
      </w:r>
      <w:r w:rsidRPr="00200598">
        <w:rPr>
          <w:rFonts w:ascii="Arial" w:hAnsi="Arial" w:cs="Arial"/>
          <w:color w:val="873624"/>
          <w:sz w:val="20"/>
          <w:szCs w:val="20"/>
        </w:rPr>
        <w:t xml:space="preserve">Perfezionamento con Donatoni a Siena e con Ton de Leeuw's ad Amsterdam. Insegnante al Conservatorio di Cincinnati. Con O. Macha, L. Fiser e Z. Lukas fa parte del gruppo dei Quattro. Oltre ai brani riportati, ha </w:t>
      </w:r>
      <w:r w:rsidR="008C2A9F">
        <w:rPr>
          <w:rFonts w:ascii="Arial" w:hAnsi="Arial" w:cs="Arial"/>
          <w:color w:val="873624"/>
          <w:sz w:val="20"/>
          <w:szCs w:val="20"/>
        </w:rPr>
        <w:t xml:space="preserve"> </w:t>
      </w:r>
      <w:r w:rsidRPr="00200598">
        <w:rPr>
          <w:rFonts w:ascii="Arial" w:hAnsi="Arial" w:cs="Arial"/>
          <w:color w:val="873624"/>
          <w:sz w:val="20"/>
          <w:szCs w:val="20"/>
        </w:rPr>
        <w:t>composto numerosi brani vocali.</w:t>
      </w:r>
    </w:p>
    <w:p w:rsidR="00F72B35" w:rsidRPr="00D328D3" w:rsidRDefault="00DF1D94" w:rsidP="005D6A2A">
      <w:pPr>
        <w:tabs>
          <w:tab w:val="center" w:pos="0"/>
          <w:tab w:val="left" w:pos="4253"/>
        </w:tabs>
        <w:spacing w:before="120" w:line="276" w:lineRule="auto"/>
        <w:rPr>
          <w:rFonts w:ascii="Arial" w:hAnsi="Arial" w:cs="Arial"/>
          <w:lang w:val="en-US"/>
        </w:rPr>
      </w:pPr>
      <w:r w:rsidRPr="00D328D3">
        <w:rPr>
          <w:rFonts w:ascii="Arial" w:hAnsi="Arial" w:cs="Arial"/>
        </w:rPr>
        <w:t>Magikon, oboe e pf. (1987, 10’).</w:t>
      </w:r>
      <w:r w:rsidR="002F4C6A" w:rsidRPr="00D328D3">
        <w:rPr>
          <w:rFonts w:ascii="Arial" w:hAnsi="Arial" w:cs="Arial"/>
        </w:rPr>
        <w:t xml:space="preserve">   Espressivo, oboe e orch. </w:t>
      </w:r>
      <w:r w:rsidR="002F4C6A" w:rsidRPr="00D328D3">
        <w:rPr>
          <w:rFonts w:ascii="Arial" w:hAnsi="Arial" w:cs="Arial"/>
          <w:lang w:val="en-US"/>
        </w:rPr>
        <w:t>(1974).</w:t>
      </w:r>
    </w:p>
    <w:p w:rsidR="00F72B35" w:rsidRPr="00D328D3" w:rsidRDefault="00F72B35" w:rsidP="005D6A2A">
      <w:pPr>
        <w:tabs>
          <w:tab w:val="center" w:pos="0"/>
          <w:tab w:val="left" w:pos="4253"/>
        </w:tabs>
        <w:spacing w:before="120" w:line="276" w:lineRule="auto"/>
        <w:rPr>
          <w:rFonts w:ascii="Arial" w:hAnsi="Arial" w:cs="Arial"/>
          <w:lang w:val="en-US"/>
        </w:rPr>
      </w:pPr>
    </w:p>
    <w:p w:rsidR="00AE7E17" w:rsidRPr="00200598" w:rsidRDefault="00AE7E17"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BOECK  August de </w:t>
      </w:r>
      <w:r w:rsidRPr="00200598">
        <w:rPr>
          <w:rFonts w:ascii="Arial" w:hAnsi="Arial" w:cs="Arial"/>
          <w:color w:val="873624"/>
          <w:u w:val="single"/>
          <w:lang w:val="en-US"/>
        </w:rPr>
        <w:tab/>
      </w:r>
      <w:r w:rsidRPr="00200598">
        <w:rPr>
          <w:rFonts w:ascii="Arial" w:hAnsi="Arial" w:cs="Arial"/>
          <w:color w:val="873624"/>
          <w:u w:val="single"/>
          <w:lang w:val="en-US"/>
        </w:rPr>
        <w:tab/>
        <w:t>Merchtem, 9.5.1865 - Merchtem, 9.10.1937.</w:t>
      </w:r>
    </w:p>
    <w:p w:rsidR="00050233" w:rsidRPr="00200598" w:rsidRDefault="00050233" w:rsidP="005D6A2A">
      <w:pPr>
        <w:widowControl w:val="0"/>
        <w:tabs>
          <w:tab w:val="center" w:pos="0"/>
          <w:tab w:val="left" w:pos="4253"/>
        </w:tabs>
        <w:autoSpaceDE w:val="0"/>
        <w:autoSpaceDN w:val="0"/>
        <w:adjustRightInd w:val="0"/>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belga, studi al Conservatorio Reale di Bruxelles con Mailly e Gilson. Organista a Mertchtem dal </w:t>
      </w:r>
      <w:r w:rsidR="007761C7" w:rsidRPr="00200598">
        <w:rPr>
          <w:rFonts w:ascii="Arial" w:hAnsi="Arial" w:cs="Arial"/>
          <w:color w:val="873624"/>
          <w:sz w:val="20"/>
          <w:szCs w:val="20"/>
        </w:rPr>
        <w:t xml:space="preserve">        </w:t>
      </w:r>
      <w:r w:rsidRPr="00200598">
        <w:rPr>
          <w:rFonts w:ascii="Arial" w:hAnsi="Arial" w:cs="Arial"/>
          <w:color w:val="873624"/>
          <w:sz w:val="20"/>
          <w:szCs w:val="20"/>
        </w:rPr>
        <w:lastRenderedPageBreak/>
        <w:t>1892</w:t>
      </w:r>
      <w:r w:rsidR="007761C7" w:rsidRPr="00200598">
        <w:rPr>
          <w:rFonts w:ascii="Arial" w:hAnsi="Arial" w:cs="Arial"/>
          <w:color w:val="873624"/>
          <w:sz w:val="20"/>
          <w:szCs w:val="20"/>
        </w:rPr>
        <w:t xml:space="preserve"> </w:t>
      </w:r>
      <w:r w:rsidRPr="00200598">
        <w:rPr>
          <w:rFonts w:ascii="Arial" w:hAnsi="Arial" w:cs="Arial"/>
          <w:color w:val="873624"/>
          <w:sz w:val="20"/>
          <w:szCs w:val="20"/>
        </w:rPr>
        <w:t xml:space="preserve">al 1894 e a Elsene dal 1894 al 1920. Insegnante d’organo e armonia nel Conservatori di Anversa </w:t>
      </w:r>
      <w:r w:rsidR="007761C7" w:rsidRPr="00200598">
        <w:rPr>
          <w:rFonts w:ascii="Arial" w:hAnsi="Arial" w:cs="Arial"/>
          <w:color w:val="873624"/>
          <w:sz w:val="20"/>
          <w:szCs w:val="20"/>
        </w:rPr>
        <w:t xml:space="preserve">              </w:t>
      </w:r>
      <w:r w:rsidRPr="00200598">
        <w:rPr>
          <w:rFonts w:ascii="Arial" w:hAnsi="Arial" w:cs="Arial"/>
          <w:color w:val="873624"/>
          <w:sz w:val="20"/>
          <w:szCs w:val="20"/>
        </w:rPr>
        <w:t>(1909-1920),</w:t>
      </w:r>
      <w:r w:rsidR="007761C7" w:rsidRPr="00200598">
        <w:rPr>
          <w:rFonts w:ascii="Arial" w:hAnsi="Arial" w:cs="Arial"/>
          <w:color w:val="873624"/>
          <w:sz w:val="20"/>
          <w:szCs w:val="20"/>
        </w:rPr>
        <w:t xml:space="preserve"> </w:t>
      </w:r>
      <w:r w:rsidRPr="00200598">
        <w:rPr>
          <w:rFonts w:ascii="Arial" w:hAnsi="Arial" w:cs="Arial"/>
          <w:color w:val="873624"/>
          <w:sz w:val="20"/>
          <w:szCs w:val="20"/>
        </w:rPr>
        <w:t xml:space="preserve">a </w:t>
      </w:r>
      <w:r w:rsidR="008B1A34" w:rsidRPr="00200598">
        <w:rPr>
          <w:rFonts w:ascii="Arial" w:hAnsi="Arial" w:cs="Arial"/>
          <w:color w:val="873624"/>
          <w:sz w:val="20"/>
          <w:szCs w:val="20"/>
        </w:rPr>
        <w:t xml:space="preserve"> </w:t>
      </w:r>
      <w:r w:rsidRPr="00200598">
        <w:rPr>
          <w:rFonts w:ascii="Arial" w:hAnsi="Arial" w:cs="Arial"/>
          <w:color w:val="873624"/>
          <w:sz w:val="20"/>
          <w:szCs w:val="20"/>
        </w:rPr>
        <w:t>Bruxelles 1921 al 1930 e contemporaneamente Direttore al Conservatorio di Malines.</w:t>
      </w:r>
      <w:r w:rsidR="008B1A34" w:rsidRPr="00200598">
        <w:rPr>
          <w:rFonts w:ascii="Arial" w:hAnsi="Arial" w:cs="Arial"/>
          <w:color w:val="873624"/>
          <w:sz w:val="20"/>
          <w:szCs w:val="20"/>
        </w:rPr>
        <w:t xml:space="preserve"> </w:t>
      </w:r>
      <w:r w:rsidR="008C2A9F">
        <w:rPr>
          <w:rFonts w:ascii="Arial" w:hAnsi="Arial" w:cs="Arial"/>
          <w:color w:val="873624"/>
          <w:sz w:val="20"/>
          <w:szCs w:val="20"/>
        </w:rPr>
        <w:t xml:space="preserve">          </w:t>
      </w:r>
      <w:r w:rsidRPr="00200598">
        <w:rPr>
          <w:rFonts w:ascii="Arial" w:hAnsi="Arial" w:cs="Arial"/>
          <w:color w:val="873624"/>
          <w:sz w:val="20"/>
          <w:szCs w:val="20"/>
        </w:rPr>
        <w:t>Introdusse</w:t>
      </w:r>
      <w:r w:rsidR="008C2A9F">
        <w:rPr>
          <w:rFonts w:ascii="Arial" w:hAnsi="Arial" w:cs="Arial"/>
          <w:color w:val="873624"/>
          <w:sz w:val="20"/>
          <w:szCs w:val="20"/>
        </w:rPr>
        <w:t xml:space="preserve"> </w:t>
      </w:r>
      <w:r w:rsidRPr="00200598">
        <w:rPr>
          <w:rFonts w:ascii="Arial" w:hAnsi="Arial" w:cs="Arial"/>
          <w:color w:val="873624"/>
          <w:sz w:val="20"/>
          <w:szCs w:val="20"/>
        </w:rPr>
        <w:t xml:space="preserve">con l’amico </w:t>
      </w:r>
      <w:r w:rsidR="00B77C00" w:rsidRPr="00200598">
        <w:rPr>
          <w:rFonts w:ascii="Arial" w:hAnsi="Arial" w:cs="Arial"/>
          <w:color w:val="873624"/>
          <w:sz w:val="20"/>
          <w:szCs w:val="20"/>
        </w:rPr>
        <w:t xml:space="preserve"> </w:t>
      </w:r>
      <w:r w:rsidRPr="00200598">
        <w:rPr>
          <w:rFonts w:ascii="Arial" w:hAnsi="Arial" w:cs="Arial"/>
          <w:color w:val="873624"/>
          <w:sz w:val="20"/>
          <w:szCs w:val="20"/>
        </w:rPr>
        <w:t>Gilson l’impressionismo musicale in Belgio, in particola</w:t>
      </w:r>
      <w:r w:rsidR="00D328D3">
        <w:rPr>
          <w:rFonts w:ascii="Arial" w:hAnsi="Arial" w:cs="Arial"/>
          <w:color w:val="873624"/>
          <w:sz w:val="20"/>
          <w:szCs w:val="20"/>
        </w:rPr>
        <w:t xml:space="preserve">re le opere di Rimsky-Korsakov. </w:t>
      </w:r>
      <w:r w:rsidR="001B2C04">
        <w:rPr>
          <w:rFonts w:ascii="Arial" w:hAnsi="Arial" w:cs="Arial"/>
          <w:color w:val="873624"/>
          <w:sz w:val="20"/>
          <w:szCs w:val="20"/>
        </w:rPr>
        <w:t xml:space="preserve">              </w:t>
      </w:r>
      <w:r w:rsidRPr="00200598">
        <w:rPr>
          <w:rFonts w:ascii="Arial" w:hAnsi="Arial" w:cs="Arial"/>
          <w:color w:val="873624"/>
          <w:sz w:val="20"/>
          <w:szCs w:val="20"/>
        </w:rPr>
        <w:t>Nel 1930</w:t>
      </w:r>
      <w:r w:rsidR="007761C7" w:rsidRPr="00200598">
        <w:rPr>
          <w:rFonts w:ascii="Arial" w:hAnsi="Arial" w:cs="Arial"/>
          <w:color w:val="873624"/>
          <w:sz w:val="20"/>
          <w:szCs w:val="20"/>
        </w:rPr>
        <w:t xml:space="preserve"> </w:t>
      </w:r>
      <w:r w:rsidRPr="00200598">
        <w:rPr>
          <w:rFonts w:ascii="Arial" w:hAnsi="Arial" w:cs="Arial"/>
          <w:color w:val="873624"/>
          <w:sz w:val="20"/>
          <w:szCs w:val="20"/>
        </w:rPr>
        <w:t>tornò nella città natale.</w:t>
      </w:r>
    </w:p>
    <w:p w:rsidR="00050233" w:rsidRPr="00D328D3" w:rsidRDefault="00F72B35" w:rsidP="005D6A2A">
      <w:pPr>
        <w:tabs>
          <w:tab w:val="center" w:pos="0"/>
          <w:tab w:val="left" w:pos="4253"/>
        </w:tabs>
        <w:spacing w:before="120" w:line="276" w:lineRule="auto"/>
        <w:rPr>
          <w:rFonts w:ascii="Arial" w:hAnsi="Arial" w:cs="Arial"/>
        </w:rPr>
      </w:pPr>
      <w:r w:rsidRPr="00D328D3">
        <w:rPr>
          <w:rFonts w:ascii="Arial" w:hAnsi="Arial" w:cs="Arial"/>
        </w:rPr>
        <w:t>Fantasia per oboe e orchestra (1926)</w:t>
      </w:r>
      <w:r w:rsidR="00840BFD" w:rsidRPr="00D328D3">
        <w:rPr>
          <w:rFonts w:ascii="Arial" w:hAnsi="Arial" w:cs="Arial"/>
        </w:rPr>
        <w:t>.</w:t>
      </w:r>
    </w:p>
    <w:p w:rsidR="00050233" w:rsidRPr="00D328D3" w:rsidRDefault="00050233" w:rsidP="005D6A2A">
      <w:pPr>
        <w:tabs>
          <w:tab w:val="center" w:pos="0"/>
          <w:tab w:val="left" w:pos="4253"/>
        </w:tabs>
        <w:spacing w:before="120" w:line="276" w:lineRule="auto"/>
        <w:rPr>
          <w:rFonts w:ascii="Arial" w:hAnsi="Arial" w:cs="Arial"/>
        </w:rPr>
      </w:pPr>
    </w:p>
    <w:p w:rsidR="003B2F58" w:rsidRPr="00200598" w:rsidRDefault="003B2F5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BOIS  Rob du</w:t>
      </w:r>
      <w:r w:rsidRPr="00200598">
        <w:rPr>
          <w:rFonts w:ascii="Arial" w:hAnsi="Arial" w:cs="Arial"/>
          <w:color w:val="873624"/>
          <w:u w:val="single"/>
        </w:rPr>
        <w:tab/>
      </w:r>
      <w:r w:rsidRPr="00200598">
        <w:rPr>
          <w:rFonts w:ascii="Arial" w:hAnsi="Arial" w:cs="Arial"/>
          <w:color w:val="873624"/>
          <w:u w:val="single"/>
        </w:rPr>
        <w:tab/>
        <w:t>Amsterdam, 28.5.1934</w:t>
      </w:r>
    </w:p>
    <w:p w:rsidR="003B2F58" w:rsidRPr="00200598" w:rsidRDefault="003B2F5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olandese. Autodidatta in composizione.</w:t>
      </w:r>
    </w:p>
    <w:p w:rsidR="003C61C4" w:rsidRPr="00D328D3" w:rsidRDefault="003C61C4" w:rsidP="005D6A2A">
      <w:pPr>
        <w:tabs>
          <w:tab w:val="center" w:pos="0"/>
          <w:tab w:val="left" w:pos="4253"/>
        </w:tabs>
        <w:spacing w:before="120" w:line="276" w:lineRule="auto"/>
        <w:rPr>
          <w:rFonts w:ascii="Arial" w:hAnsi="Arial" w:cs="Arial"/>
        </w:rPr>
      </w:pPr>
      <w:r w:rsidRPr="00D328D3">
        <w:rPr>
          <w:rFonts w:ascii="Arial" w:hAnsi="Arial" w:cs="Arial"/>
        </w:rPr>
        <w:t xml:space="preserve">Jeu, per oboe (1969, 4’).   </w:t>
      </w:r>
      <w:r w:rsidR="00B5406F" w:rsidRPr="00D328D3">
        <w:rPr>
          <w:rFonts w:ascii="Arial" w:hAnsi="Arial" w:cs="Arial"/>
        </w:rPr>
        <w:t xml:space="preserve">Pastorale </w:t>
      </w:r>
      <w:r w:rsidR="009D3C0D" w:rsidRPr="00D328D3">
        <w:rPr>
          <w:rFonts w:ascii="Arial" w:hAnsi="Arial" w:cs="Arial"/>
        </w:rPr>
        <w:t xml:space="preserve">I, </w:t>
      </w:r>
      <w:r w:rsidR="00B5406F" w:rsidRPr="00D328D3">
        <w:rPr>
          <w:rFonts w:ascii="Arial" w:hAnsi="Arial" w:cs="Arial"/>
        </w:rPr>
        <w:t>per oboe, cl. e arpa (196</w:t>
      </w:r>
      <w:r w:rsidR="009D3C0D" w:rsidRPr="00D328D3">
        <w:rPr>
          <w:rFonts w:ascii="Arial" w:hAnsi="Arial" w:cs="Arial"/>
        </w:rPr>
        <w:t>9, 3’</w:t>
      </w:r>
      <w:r w:rsidR="00B5406F" w:rsidRPr="00D328D3">
        <w:rPr>
          <w:rFonts w:ascii="Arial" w:hAnsi="Arial" w:cs="Arial"/>
        </w:rPr>
        <w:t>).</w:t>
      </w:r>
    </w:p>
    <w:p w:rsidR="003C61C4" w:rsidRPr="00D328D3" w:rsidRDefault="003B2F58" w:rsidP="005D6A2A">
      <w:pPr>
        <w:tabs>
          <w:tab w:val="center" w:pos="0"/>
          <w:tab w:val="left" w:pos="4253"/>
        </w:tabs>
        <w:spacing w:before="120" w:line="276" w:lineRule="auto"/>
        <w:rPr>
          <w:rFonts w:ascii="Arial" w:hAnsi="Arial" w:cs="Arial"/>
        </w:rPr>
      </w:pPr>
      <w:r w:rsidRPr="00D328D3">
        <w:rPr>
          <w:rFonts w:ascii="Arial" w:hAnsi="Arial" w:cs="Arial"/>
        </w:rPr>
        <w:t>Trio per fl, oboe, cl. (1961).Serpentines, per fl. e oboe (1963).</w:t>
      </w:r>
    </w:p>
    <w:p w:rsidR="003C61C4" w:rsidRPr="00D328D3" w:rsidRDefault="009D3C0D" w:rsidP="005D6A2A">
      <w:pPr>
        <w:tabs>
          <w:tab w:val="center" w:pos="0"/>
          <w:tab w:val="left" w:pos="4253"/>
        </w:tabs>
        <w:spacing w:before="120" w:line="276" w:lineRule="auto"/>
        <w:rPr>
          <w:rFonts w:ascii="Arial" w:hAnsi="Arial" w:cs="Arial"/>
        </w:rPr>
      </w:pPr>
      <w:r w:rsidRPr="00D328D3">
        <w:rPr>
          <w:rFonts w:ascii="Arial" w:hAnsi="Arial" w:cs="Arial"/>
          <w:lang w:val="en-GB"/>
        </w:rPr>
        <w:t xml:space="preserve">Mood music, oboe e org. </w:t>
      </w:r>
      <w:r w:rsidRPr="00D328D3">
        <w:rPr>
          <w:rFonts w:ascii="Arial" w:hAnsi="Arial" w:cs="Arial"/>
        </w:rPr>
        <w:t>(1965, 9’).</w:t>
      </w:r>
      <w:r w:rsidR="005F59B5" w:rsidRPr="00D328D3">
        <w:rPr>
          <w:rFonts w:ascii="Arial" w:hAnsi="Arial" w:cs="Arial"/>
        </w:rPr>
        <w:t>Beams per oboe e pf. (1979</w:t>
      </w:r>
      <w:r w:rsidR="003C61C4" w:rsidRPr="00D328D3">
        <w:rPr>
          <w:rFonts w:ascii="Arial" w:hAnsi="Arial" w:cs="Arial"/>
        </w:rPr>
        <w:t>, 11’</w:t>
      </w:r>
      <w:r w:rsidR="005F59B5" w:rsidRPr="00D328D3">
        <w:rPr>
          <w:rFonts w:ascii="Arial" w:hAnsi="Arial" w:cs="Arial"/>
        </w:rPr>
        <w:t>).</w:t>
      </w:r>
    </w:p>
    <w:p w:rsidR="00B5406F" w:rsidRPr="00D328D3" w:rsidRDefault="009D3C0D" w:rsidP="005D6A2A">
      <w:pPr>
        <w:tabs>
          <w:tab w:val="center" w:pos="0"/>
          <w:tab w:val="left" w:pos="4253"/>
        </w:tabs>
        <w:spacing w:before="120" w:line="276" w:lineRule="auto"/>
        <w:rPr>
          <w:rFonts w:ascii="Arial" w:hAnsi="Arial" w:cs="Arial"/>
          <w:lang w:val="fr-FR"/>
        </w:rPr>
      </w:pPr>
      <w:r w:rsidRPr="00D328D3">
        <w:rPr>
          <w:rFonts w:ascii="Arial" w:hAnsi="Arial" w:cs="Arial"/>
        </w:rPr>
        <w:t>Quartetto, ob</w:t>
      </w:r>
      <w:r w:rsidR="003C61C4" w:rsidRPr="00D328D3">
        <w:rPr>
          <w:rFonts w:ascii="Arial" w:hAnsi="Arial" w:cs="Arial"/>
        </w:rPr>
        <w:t>oe,</w:t>
      </w:r>
      <w:r w:rsidRPr="00D328D3">
        <w:rPr>
          <w:rFonts w:ascii="Arial" w:hAnsi="Arial" w:cs="Arial"/>
        </w:rPr>
        <w:t xml:space="preserve"> vl. vla. vcl. </w:t>
      </w:r>
      <w:r w:rsidRPr="00D328D3">
        <w:rPr>
          <w:rFonts w:ascii="Arial" w:hAnsi="Arial" w:cs="Arial"/>
          <w:lang w:val="fr-FR"/>
        </w:rPr>
        <w:t>(1964, 13’).</w:t>
      </w:r>
    </w:p>
    <w:p w:rsidR="00C317D6" w:rsidRPr="00D328D3" w:rsidRDefault="003C61C4" w:rsidP="005D6A2A">
      <w:pPr>
        <w:tabs>
          <w:tab w:val="center" w:pos="0"/>
          <w:tab w:val="left" w:pos="4253"/>
        </w:tabs>
        <w:spacing w:before="120" w:line="276" w:lineRule="auto"/>
        <w:rPr>
          <w:rFonts w:ascii="Arial" w:hAnsi="Arial" w:cs="Arial"/>
          <w:lang w:val="fr-FR"/>
        </w:rPr>
      </w:pPr>
      <w:r w:rsidRPr="00D328D3">
        <w:rPr>
          <w:rFonts w:ascii="Arial" w:hAnsi="Arial" w:cs="Arial"/>
          <w:lang w:val="fr-FR"/>
        </w:rPr>
        <w:t>Chanson pour appater les chéiroptères, 3 oboi, 2 cor. 2 cor. Ing. (1975, 8’).</w:t>
      </w:r>
    </w:p>
    <w:p w:rsidR="00C317D6" w:rsidRPr="00D328D3" w:rsidRDefault="00C317D6" w:rsidP="005D6A2A">
      <w:pPr>
        <w:tabs>
          <w:tab w:val="center" w:pos="0"/>
          <w:tab w:val="left" w:pos="4253"/>
        </w:tabs>
        <w:spacing w:before="120" w:line="276" w:lineRule="auto"/>
        <w:rPr>
          <w:rFonts w:ascii="Arial" w:hAnsi="Arial" w:cs="Arial"/>
          <w:lang w:val="fr-FR"/>
        </w:rPr>
      </w:pPr>
    </w:p>
    <w:p w:rsidR="00C317D6" w:rsidRPr="00200598" w:rsidRDefault="00C06CD0"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BOISDEFFRE de le Mouton Charles-Renè       Vesoul,3.4.1838 - Vézelise, 25.11.1906.</w:t>
      </w:r>
    </w:p>
    <w:p w:rsidR="00C317D6" w:rsidRPr="00200598" w:rsidRDefault="00C06CD0" w:rsidP="005D6A2A">
      <w:pPr>
        <w:tabs>
          <w:tab w:val="center" w:pos="0"/>
          <w:tab w:val="left" w:pos="4253"/>
        </w:tabs>
        <w:spacing w:before="120" w:line="276" w:lineRule="auto"/>
        <w:rPr>
          <w:rFonts w:ascii="Arial" w:hAnsi="Arial" w:cs="Arial"/>
          <w:color w:val="873624"/>
          <w:sz w:val="20"/>
          <w:szCs w:val="20"/>
          <w:lang w:val="fr-FR"/>
        </w:rPr>
      </w:pPr>
      <w:r w:rsidRPr="00200598">
        <w:rPr>
          <w:rFonts w:ascii="Arial" w:hAnsi="Arial" w:cs="Arial"/>
          <w:color w:val="873624"/>
          <w:sz w:val="20"/>
          <w:szCs w:val="20"/>
        </w:rPr>
        <w:t xml:space="preserve">Compositore francese, studi di composizione dai 7 anni con Chr. </w:t>
      </w:r>
      <w:r w:rsidRPr="00200598">
        <w:rPr>
          <w:rFonts w:ascii="Arial" w:hAnsi="Arial" w:cs="Arial"/>
          <w:color w:val="873624"/>
          <w:sz w:val="20"/>
          <w:szCs w:val="20"/>
          <w:lang w:val="fr-FR"/>
        </w:rPr>
        <w:t xml:space="preserve">Wagner e Barbereau. </w:t>
      </w:r>
      <w:r w:rsidR="00D328D3">
        <w:rPr>
          <w:rFonts w:ascii="Arial" w:hAnsi="Arial" w:cs="Arial"/>
          <w:color w:val="873624"/>
          <w:sz w:val="20"/>
          <w:szCs w:val="20"/>
          <w:lang w:val="fr-FR"/>
        </w:rPr>
        <w:t xml:space="preserve">                              </w:t>
      </w:r>
      <w:r w:rsidR="001B2C04">
        <w:rPr>
          <w:rFonts w:ascii="Arial" w:hAnsi="Arial" w:cs="Arial"/>
          <w:color w:val="873624"/>
          <w:sz w:val="20"/>
          <w:szCs w:val="20"/>
          <w:lang w:val="fr-FR"/>
        </w:rPr>
        <w:t xml:space="preserve">            </w:t>
      </w:r>
      <w:r w:rsidRPr="00200598">
        <w:rPr>
          <w:rFonts w:ascii="Arial" w:hAnsi="Arial" w:cs="Arial"/>
          <w:color w:val="873624"/>
          <w:sz w:val="20"/>
          <w:szCs w:val="20"/>
          <w:lang w:val="fr-FR"/>
        </w:rPr>
        <w:t>Vincitore del Prix Chartier nel 1883.</w:t>
      </w:r>
    </w:p>
    <w:p w:rsidR="00C06CD0" w:rsidRPr="00D328D3" w:rsidRDefault="00C06CD0" w:rsidP="005D6A2A">
      <w:pPr>
        <w:tabs>
          <w:tab w:val="center" w:pos="0"/>
          <w:tab w:val="left" w:pos="4253"/>
        </w:tabs>
        <w:spacing w:before="120" w:line="276" w:lineRule="auto"/>
        <w:rPr>
          <w:rFonts w:ascii="Arial" w:hAnsi="Arial" w:cs="Arial"/>
          <w:lang w:val="fr-FR"/>
        </w:rPr>
      </w:pPr>
      <w:r w:rsidRPr="00D328D3">
        <w:rPr>
          <w:rFonts w:ascii="Arial" w:hAnsi="Arial" w:cs="Arial"/>
          <w:lang w:val="fr-FR"/>
        </w:rPr>
        <w:t>Scenes Villageoises, op. 86, per oboe.</w:t>
      </w:r>
    </w:p>
    <w:p w:rsidR="00C06CD0" w:rsidRPr="00D328D3" w:rsidRDefault="00C06CD0" w:rsidP="005D6A2A">
      <w:pPr>
        <w:tabs>
          <w:tab w:val="center" w:pos="0"/>
          <w:tab w:val="left" w:pos="4253"/>
        </w:tabs>
        <w:spacing w:before="120" w:line="276" w:lineRule="auto"/>
        <w:rPr>
          <w:rFonts w:ascii="Arial" w:hAnsi="Arial" w:cs="Arial"/>
          <w:u w:val="single"/>
          <w:lang w:val="fr-FR"/>
        </w:rPr>
      </w:pPr>
    </w:p>
    <w:p w:rsidR="00ED7687" w:rsidRPr="00200598" w:rsidRDefault="00ED7687"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BOISMORTIER Joseph Bodin de</w:t>
      </w:r>
      <w:r w:rsidRPr="00200598">
        <w:rPr>
          <w:rFonts w:ascii="Arial" w:hAnsi="Arial" w:cs="Arial"/>
          <w:color w:val="873624"/>
          <w:u w:val="single"/>
          <w:lang w:val="fr-FR"/>
        </w:rPr>
        <w:tab/>
        <w:t>Metz, 23.12.1689 - Roissy-en-Brie, 28.10.1755.</w:t>
      </w:r>
    </w:p>
    <w:p w:rsidR="00405192" w:rsidRPr="00200598" w:rsidRDefault="0040519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Flautista e compositore di stile elegante, dal 1700 fu a Metz e dal 1724 a Parigi, dove si esibì ai Concerts </w:t>
      </w:r>
      <w:r w:rsidR="00FD4D08">
        <w:rPr>
          <w:rFonts w:ascii="Arial" w:hAnsi="Arial" w:cs="Arial"/>
          <w:color w:val="873624"/>
          <w:sz w:val="20"/>
          <w:szCs w:val="20"/>
        </w:rPr>
        <w:t xml:space="preserve">        </w:t>
      </w:r>
      <w:r w:rsidRPr="00200598">
        <w:rPr>
          <w:rFonts w:ascii="Arial" w:hAnsi="Arial" w:cs="Arial"/>
          <w:color w:val="873624"/>
          <w:sz w:val="20"/>
          <w:szCs w:val="20"/>
        </w:rPr>
        <w:t xml:space="preserve">Spirituel, brillante compositore (in particolare di </w:t>
      </w:r>
      <w:r w:rsidR="00B77C00" w:rsidRPr="00200598">
        <w:rPr>
          <w:rFonts w:ascii="Arial" w:hAnsi="Arial" w:cs="Arial"/>
          <w:color w:val="873624"/>
          <w:sz w:val="20"/>
          <w:szCs w:val="20"/>
        </w:rPr>
        <w:t>S</w:t>
      </w:r>
      <w:r w:rsidRPr="00200598">
        <w:rPr>
          <w:rFonts w:ascii="Arial" w:hAnsi="Arial" w:cs="Arial"/>
          <w:color w:val="873624"/>
          <w:sz w:val="20"/>
          <w:szCs w:val="20"/>
        </w:rPr>
        <w:t xml:space="preserve">onate), di stile convenzionale, seppe comprendere i gusti dei </w:t>
      </w:r>
      <w:r w:rsidR="00FD4D08">
        <w:rPr>
          <w:rFonts w:ascii="Arial" w:hAnsi="Arial" w:cs="Arial"/>
          <w:color w:val="873624"/>
          <w:sz w:val="20"/>
          <w:szCs w:val="20"/>
        </w:rPr>
        <w:t xml:space="preserve">             </w:t>
      </w:r>
      <w:r w:rsidRPr="00200598">
        <w:rPr>
          <w:rFonts w:ascii="Arial" w:hAnsi="Arial" w:cs="Arial"/>
          <w:color w:val="873624"/>
          <w:sz w:val="20"/>
          <w:szCs w:val="20"/>
        </w:rPr>
        <w:t xml:space="preserve">suoi contemporanei interpretandone i gusti ma contemporaneamente divulgando anche i modelli italiani del </w:t>
      </w:r>
      <w:r w:rsidR="00FD4D08">
        <w:rPr>
          <w:rFonts w:ascii="Arial" w:hAnsi="Arial" w:cs="Arial"/>
          <w:color w:val="873624"/>
          <w:sz w:val="20"/>
          <w:szCs w:val="20"/>
        </w:rPr>
        <w:t xml:space="preserve">                               </w:t>
      </w:r>
      <w:r w:rsidRPr="00200598">
        <w:rPr>
          <w:rFonts w:ascii="Arial" w:hAnsi="Arial" w:cs="Arial"/>
          <w:color w:val="873624"/>
          <w:sz w:val="20"/>
          <w:szCs w:val="20"/>
        </w:rPr>
        <w:t xml:space="preserve">Concerto tripartito e della Sonata. Boismortier fu inoltre editore delle proprie composizioni (c. 100) e, </w:t>
      </w:r>
      <w:r w:rsidR="008C2A9F">
        <w:rPr>
          <w:rFonts w:ascii="Arial" w:hAnsi="Arial" w:cs="Arial"/>
          <w:color w:val="873624"/>
          <w:sz w:val="20"/>
          <w:szCs w:val="20"/>
        </w:rPr>
        <w:t xml:space="preserve">              </w:t>
      </w:r>
      <w:r w:rsidR="00FD4D08">
        <w:rPr>
          <w:rFonts w:ascii="Arial" w:hAnsi="Arial" w:cs="Arial"/>
          <w:color w:val="873624"/>
          <w:sz w:val="20"/>
          <w:szCs w:val="20"/>
        </w:rPr>
        <w:t xml:space="preserve">               </w:t>
      </w:r>
      <w:r w:rsidRPr="00200598">
        <w:rPr>
          <w:rFonts w:ascii="Arial" w:hAnsi="Arial" w:cs="Arial"/>
          <w:color w:val="873624"/>
          <w:sz w:val="20"/>
          <w:szCs w:val="20"/>
        </w:rPr>
        <w:t>non dimentichiamolo, uno dei primi ad usare il flauto traverso.</w:t>
      </w:r>
    </w:p>
    <w:p w:rsidR="00740B3A" w:rsidRPr="00D328D3" w:rsidRDefault="00740B3A" w:rsidP="005D6A2A">
      <w:pPr>
        <w:tabs>
          <w:tab w:val="center" w:pos="0"/>
          <w:tab w:val="left" w:pos="4253"/>
        </w:tabs>
        <w:spacing w:before="120" w:line="276" w:lineRule="auto"/>
        <w:rPr>
          <w:rFonts w:ascii="Arial" w:hAnsi="Arial" w:cs="Arial"/>
        </w:rPr>
      </w:pPr>
      <w:r w:rsidRPr="00D328D3">
        <w:rPr>
          <w:rFonts w:ascii="Arial" w:hAnsi="Arial" w:cs="Arial"/>
        </w:rPr>
        <w:t>6 Sonate in trio, seguite da un Concerto, per 2 oboi, fl. vl. vcl. op. 28 (1730).</w:t>
      </w:r>
    </w:p>
    <w:p w:rsidR="00740B3A" w:rsidRPr="00D328D3" w:rsidRDefault="00740B3A" w:rsidP="005D6A2A">
      <w:pPr>
        <w:tabs>
          <w:tab w:val="center" w:pos="0"/>
          <w:tab w:val="left" w:pos="4253"/>
        </w:tabs>
        <w:spacing w:before="120" w:line="276" w:lineRule="auto"/>
        <w:rPr>
          <w:rFonts w:ascii="Arial" w:hAnsi="Arial" w:cs="Arial"/>
        </w:rPr>
      </w:pPr>
      <w:r w:rsidRPr="00D328D3">
        <w:rPr>
          <w:rFonts w:ascii="Arial" w:hAnsi="Arial" w:cs="Arial"/>
        </w:rPr>
        <w:t>6 Sonate op. 29, oboe fl. vl. (1730).</w:t>
      </w:r>
    </w:p>
    <w:p w:rsidR="00E9733F" w:rsidRPr="00D328D3" w:rsidRDefault="00E9733F" w:rsidP="005D6A2A">
      <w:pPr>
        <w:tabs>
          <w:tab w:val="center" w:pos="0"/>
          <w:tab w:val="left" w:pos="4253"/>
        </w:tabs>
        <w:spacing w:before="120" w:line="276" w:lineRule="auto"/>
        <w:rPr>
          <w:rFonts w:ascii="Arial" w:hAnsi="Arial" w:cs="Arial"/>
        </w:rPr>
      </w:pPr>
      <w:r w:rsidRPr="00D328D3">
        <w:rPr>
          <w:rFonts w:ascii="Arial" w:hAnsi="Arial" w:cs="Arial"/>
        </w:rPr>
        <w:t>6 Sonate e 1 Ciaccona, op. 32, per oboe, fl. vl. b.c. (1730).</w:t>
      </w:r>
    </w:p>
    <w:p w:rsidR="00C317D6" w:rsidRPr="00D328D3" w:rsidRDefault="00740B3A" w:rsidP="005D6A2A">
      <w:pPr>
        <w:tabs>
          <w:tab w:val="center" w:pos="0"/>
          <w:tab w:val="left" w:pos="4253"/>
        </w:tabs>
        <w:spacing w:before="120" w:line="276" w:lineRule="auto"/>
        <w:rPr>
          <w:rFonts w:ascii="Arial" w:hAnsi="Arial" w:cs="Arial"/>
        </w:rPr>
      </w:pPr>
      <w:r w:rsidRPr="00D328D3">
        <w:rPr>
          <w:rFonts w:ascii="Arial" w:hAnsi="Arial" w:cs="Arial"/>
        </w:rPr>
        <w:t>Sonata in trio, fl. vl. e oboe op. 12 (1726).</w:t>
      </w:r>
    </w:p>
    <w:p w:rsidR="00C317D6" w:rsidRPr="00D328D3" w:rsidRDefault="00C317D6" w:rsidP="005D6A2A">
      <w:pPr>
        <w:tabs>
          <w:tab w:val="center" w:pos="0"/>
          <w:tab w:val="left" w:pos="4253"/>
        </w:tabs>
        <w:spacing w:before="120" w:line="276" w:lineRule="auto"/>
        <w:rPr>
          <w:rFonts w:ascii="Arial" w:hAnsi="Arial" w:cs="Arial"/>
        </w:rPr>
      </w:pPr>
    </w:p>
    <w:p w:rsidR="00C317D6" w:rsidRPr="00200598" w:rsidRDefault="009F3C4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BOISSEAU  Jean-Thierry</w:t>
      </w:r>
      <w:r w:rsidRPr="00200598">
        <w:rPr>
          <w:rFonts w:ascii="Arial" w:hAnsi="Arial" w:cs="Arial"/>
          <w:color w:val="873624"/>
          <w:u w:val="single"/>
        </w:rPr>
        <w:tab/>
      </w:r>
      <w:r w:rsidR="00087258" w:rsidRPr="00200598">
        <w:rPr>
          <w:rFonts w:ascii="Arial" w:hAnsi="Arial" w:cs="Arial"/>
          <w:color w:val="873624"/>
          <w:u w:val="single"/>
        </w:rPr>
        <w:tab/>
      </w:r>
      <w:r w:rsidRPr="00200598">
        <w:rPr>
          <w:rFonts w:ascii="Arial" w:hAnsi="Arial" w:cs="Arial"/>
          <w:color w:val="873624"/>
          <w:u w:val="single"/>
        </w:rPr>
        <w:t>Buxerolles, 1949</w:t>
      </w:r>
    </w:p>
    <w:p w:rsidR="00C317D6" w:rsidRPr="00200598" w:rsidRDefault="009F3C4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organista, poeta e conferenziere francese, figlio dell’organista e compositore Robert. </w:t>
      </w:r>
      <w:r w:rsidR="00C317D6" w:rsidRPr="00200598">
        <w:rPr>
          <w:rFonts w:ascii="Arial" w:hAnsi="Arial" w:cs="Arial"/>
          <w:color w:val="873624"/>
          <w:sz w:val="20"/>
          <w:szCs w:val="20"/>
        </w:rPr>
        <w:t xml:space="preserve">         </w:t>
      </w:r>
      <w:r w:rsidRPr="00200598">
        <w:rPr>
          <w:rFonts w:ascii="Arial" w:hAnsi="Arial" w:cs="Arial"/>
          <w:color w:val="873624"/>
          <w:sz w:val="20"/>
          <w:szCs w:val="20"/>
        </w:rPr>
        <w:t>Allievo di Villard, perfezionamento alla Schola Cantorum di Parigi con Tisné.</w:t>
      </w:r>
      <w:r w:rsidR="00C317D6" w:rsidRPr="00200598">
        <w:rPr>
          <w:rFonts w:ascii="Arial" w:hAnsi="Arial" w:cs="Arial"/>
          <w:color w:val="873624"/>
          <w:sz w:val="20"/>
          <w:szCs w:val="20"/>
        </w:rPr>
        <w:t xml:space="preserve">  </w:t>
      </w:r>
    </w:p>
    <w:p w:rsidR="009F3C4A" w:rsidRPr="00D328D3" w:rsidRDefault="009F3C4A" w:rsidP="005D6A2A">
      <w:pPr>
        <w:tabs>
          <w:tab w:val="center" w:pos="0"/>
          <w:tab w:val="left" w:pos="4253"/>
        </w:tabs>
        <w:spacing w:before="120" w:line="276" w:lineRule="auto"/>
        <w:rPr>
          <w:rFonts w:ascii="Arial" w:hAnsi="Arial" w:cs="Arial"/>
        </w:rPr>
      </w:pPr>
      <w:r w:rsidRPr="00D328D3">
        <w:rPr>
          <w:rFonts w:ascii="Arial" w:hAnsi="Arial" w:cs="Arial"/>
        </w:rPr>
        <w:t>Canzone, oboe e clav</w:t>
      </w:r>
      <w:r w:rsidR="00BE4155" w:rsidRPr="00D328D3">
        <w:rPr>
          <w:rFonts w:ascii="Arial" w:hAnsi="Arial" w:cs="Arial"/>
        </w:rPr>
        <w:t>icembalo</w:t>
      </w:r>
      <w:r w:rsidRPr="00D328D3">
        <w:rPr>
          <w:rFonts w:ascii="Arial" w:hAnsi="Arial" w:cs="Arial"/>
        </w:rPr>
        <w:t xml:space="preserve">.   </w:t>
      </w:r>
      <w:r w:rsidR="00BE4155" w:rsidRPr="00D328D3">
        <w:rPr>
          <w:rFonts w:ascii="Arial" w:hAnsi="Arial" w:cs="Arial"/>
          <w:iCs/>
          <w:lang w:val="fr-FR"/>
        </w:rPr>
        <w:t>Récit</w:t>
      </w:r>
      <w:r w:rsidR="00BE4155" w:rsidRPr="00D328D3">
        <w:rPr>
          <w:rFonts w:ascii="Arial" w:hAnsi="Arial" w:cs="Arial"/>
          <w:lang w:val="fr-FR"/>
        </w:rPr>
        <w:t>, oboe e pianoforte.</w:t>
      </w:r>
    </w:p>
    <w:p w:rsidR="009F3C4A" w:rsidRPr="00D328D3" w:rsidRDefault="009F3C4A" w:rsidP="005D6A2A">
      <w:pPr>
        <w:tabs>
          <w:tab w:val="center" w:pos="0"/>
          <w:tab w:val="left" w:pos="4253"/>
        </w:tabs>
        <w:spacing w:before="120" w:line="276" w:lineRule="auto"/>
        <w:rPr>
          <w:rFonts w:ascii="Arial" w:hAnsi="Arial" w:cs="Arial"/>
        </w:rPr>
      </w:pPr>
    </w:p>
    <w:p w:rsidR="007A5E88" w:rsidRPr="00200598" w:rsidRDefault="007A5E8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BOIVIN  Philippe</w:t>
      </w:r>
      <w:r w:rsidRPr="00200598">
        <w:rPr>
          <w:rFonts w:ascii="Arial" w:hAnsi="Arial" w:cs="Arial"/>
          <w:color w:val="873624"/>
          <w:u w:val="single"/>
        </w:rPr>
        <w:tab/>
      </w:r>
      <w:r w:rsidRPr="00200598">
        <w:rPr>
          <w:rFonts w:ascii="Arial" w:hAnsi="Arial" w:cs="Arial"/>
          <w:color w:val="873624"/>
          <w:u w:val="single"/>
        </w:rPr>
        <w:tab/>
        <w:t>Metz, 1954.</w:t>
      </w:r>
    </w:p>
    <w:p w:rsidR="007A5E88" w:rsidRPr="00200598" w:rsidRDefault="007A5E8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allievo di Deutsch e Xenakis. Direttore del Conservatorio d’Ivry.</w:t>
      </w:r>
    </w:p>
    <w:p w:rsidR="007A5E88" w:rsidRPr="00D328D3" w:rsidRDefault="007A5E88" w:rsidP="005D6A2A">
      <w:pPr>
        <w:tabs>
          <w:tab w:val="center" w:pos="0"/>
          <w:tab w:val="left" w:pos="4253"/>
        </w:tabs>
        <w:spacing w:before="120" w:line="276" w:lineRule="auto"/>
        <w:rPr>
          <w:rFonts w:ascii="Arial" w:hAnsi="Arial" w:cs="Arial"/>
          <w:lang w:val="fr-FR"/>
        </w:rPr>
      </w:pPr>
      <w:r w:rsidRPr="00D328D3">
        <w:rPr>
          <w:rFonts w:ascii="Arial" w:hAnsi="Arial" w:cs="Arial"/>
        </w:rPr>
        <w:t xml:space="preserve">Aulos, oboe solo (1989, 4’).   </w:t>
      </w:r>
      <w:r w:rsidRPr="00D328D3">
        <w:rPr>
          <w:rFonts w:ascii="Arial" w:hAnsi="Arial" w:cs="Arial"/>
          <w:lang w:val="fr-FR"/>
        </w:rPr>
        <w:t>3 Petites lectures, oboe solo (1991, 4’).</w:t>
      </w:r>
    </w:p>
    <w:p w:rsidR="00354A84" w:rsidRPr="00D328D3" w:rsidRDefault="00354A84" w:rsidP="005D6A2A">
      <w:pPr>
        <w:tabs>
          <w:tab w:val="center" w:pos="0"/>
          <w:tab w:val="left" w:pos="4253"/>
        </w:tabs>
        <w:spacing w:before="120" w:line="276" w:lineRule="auto"/>
        <w:rPr>
          <w:rFonts w:ascii="Arial" w:hAnsi="Arial" w:cs="Arial"/>
          <w:lang w:val="fr-FR"/>
        </w:rPr>
      </w:pPr>
    </w:p>
    <w:p w:rsidR="00354A84" w:rsidRPr="00200598" w:rsidRDefault="00354A8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BOLCOM  William</w:t>
      </w:r>
      <w:r w:rsidRPr="00200598">
        <w:rPr>
          <w:rFonts w:ascii="Arial" w:hAnsi="Arial" w:cs="Arial"/>
          <w:color w:val="873624"/>
          <w:u w:val="single"/>
        </w:rPr>
        <w:tab/>
      </w:r>
      <w:r w:rsidRPr="00200598">
        <w:rPr>
          <w:rFonts w:ascii="Arial" w:hAnsi="Arial" w:cs="Arial"/>
          <w:color w:val="873624"/>
          <w:u w:val="single"/>
        </w:rPr>
        <w:tab/>
        <w:t>Seattle, 26.5.1938</w:t>
      </w:r>
    </w:p>
    <w:p w:rsidR="00C675AF" w:rsidRPr="00200598" w:rsidRDefault="00C675A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americano, studi all’Università di Washington, al Mills, alla Stanford con Milhaud, Verall, McKay e Jacobson. Perfezionamento al Conservatorio di Parigi con Messiaen. Insegnante di composizione all’Università del Michigan. Numerosi riconoscimenti.</w:t>
      </w:r>
    </w:p>
    <w:p w:rsidR="00E9522C" w:rsidRPr="00D328D3" w:rsidRDefault="00E9522C" w:rsidP="005D6A2A">
      <w:pPr>
        <w:pStyle w:val="NormaleWeb"/>
        <w:tabs>
          <w:tab w:val="center" w:pos="0"/>
          <w:tab w:val="left" w:pos="4253"/>
        </w:tabs>
        <w:spacing w:before="120" w:beforeAutospacing="0" w:after="0" w:afterAutospacing="0" w:line="276" w:lineRule="auto"/>
        <w:rPr>
          <w:rFonts w:ascii="Arial" w:hAnsi="Arial" w:cs="Arial"/>
        </w:rPr>
      </w:pPr>
      <w:r w:rsidRPr="00D328D3">
        <w:rPr>
          <w:rStyle w:val="Enfasigrassetto"/>
          <w:rFonts w:ascii="Arial" w:hAnsi="Arial" w:cs="Arial"/>
          <w:b w:val="0"/>
        </w:rPr>
        <w:t xml:space="preserve">Aubade, oboe e pf. </w:t>
      </w:r>
      <w:r w:rsidRPr="00D328D3">
        <w:rPr>
          <w:rFonts w:ascii="Arial" w:hAnsi="Arial" w:cs="Arial"/>
        </w:rPr>
        <w:t>(1982, 7’).</w:t>
      </w:r>
      <w:r w:rsidRPr="00D328D3">
        <w:rPr>
          <w:rStyle w:val="Enfasigrassetto"/>
          <w:rFonts w:ascii="Arial" w:hAnsi="Arial" w:cs="Arial"/>
          <w:b w:val="0"/>
        </w:rPr>
        <w:t xml:space="preserve">    Serenata Notturna, oboe e quart. d’archi</w:t>
      </w:r>
      <w:r w:rsidRPr="00D328D3">
        <w:rPr>
          <w:rFonts w:ascii="Arial" w:hAnsi="Arial" w:cs="Arial"/>
        </w:rPr>
        <w:t xml:space="preserve"> (2005, 21’).</w:t>
      </w:r>
    </w:p>
    <w:p w:rsidR="00740905" w:rsidRPr="00D328D3" w:rsidRDefault="00740905" w:rsidP="005D6A2A">
      <w:pPr>
        <w:tabs>
          <w:tab w:val="center" w:pos="0"/>
          <w:tab w:val="left" w:pos="4253"/>
        </w:tabs>
        <w:spacing w:before="120" w:line="276" w:lineRule="auto"/>
        <w:rPr>
          <w:rFonts w:ascii="Arial" w:hAnsi="Arial" w:cs="Arial"/>
          <w:lang w:val="en-US"/>
        </w:rPr>
      </w:pPr>
      <w:r w:rsidRPr="00D328D3">
        <w:rPr>
          <w:rFonts w:ascii="Arial" w:hAnsi="Arial" w:cs="Arial"/>
          <w:lang w:val="en-US"/>
        </w:rPr>
        <w:t>Five Fold Five, oboe, fag. fl. 2 pf. 2 cl. 2 cor. archi (1987, 10’20).</w:t>
      </w:r>
    </w:p>
    <w:p w:rsidR="00C317D6" w:rsidRPr="00D328D3" w:rsidRDefault="00354A84" w:rsidP="005D6A2A">
      <w:pPr>
        <w:tabs>
          <w:tab w:val="center" w:pos="0"/>
          <w:tab w:val="left" w:pos="4253"/>
        </w:tabs>
        <w:spacing w:before="120" w:line="276" w:lineRule="auto"/>
        <w:rPr>
          <w:rFonts w:ascii="Arial" w:hAnsi="Arial" w:cs="Arial"/>
        </w:rPr>
      </w:pPr>
      <w:r w:rsidRPr="00D328D3">
        <w:rPr>
          <w:rFonts w:ascii="Arial" w:hAnsi="Arial" w:cs="Arial"/>
        </w:rPr>
        <w:t>Spring concertino, oboe e orch.</w:t>
      </w:r>
    </w:p>
    <w:p w:rsidR="00C317D6" w:rsidRPr="00D328D3" w:rsidRDefault="00C317D6" w:rsidP="005D6A2A">
      <w:pPr>
        <w:tabs>
          <w:tab w:val="center" w:pos="0"/>
          <w:tab w:val="left" w:pos="4253"/>
        </w:tabs>
        <w:spacing w:before="120" w:line="276" w:lineRule="auto"/>
        <w:rPr>
          <w:rFonts w:ascii="Arial" w:hAnsi="Arial" w:cs="Arial"/>
        </w:rPr>
      </w:pPr>
    </w:p>
    <w:p w:rsidR="00C317D6" w:rsidRPr="00200598" w:rsidRDefault="0016164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BONELLI  Ettore</w:t>
      </w:r>
      <w:r w:rsidRPr="00200598">
        <w:rPr>
          <w:rFonts w:ascii="Arial" w:hAnsi="Arial" w:cs="Arial"/>
          <w:color w:val="873624"/>
          <w:u w:val="single"/>
        </w:rPr>
        <w:tab/>
      </w:r>
      <w:r w:rsidRPr="00200598">
        <w:rPr>
          <w:rFonts w:ascii="Arial" w:hAnsi="Arial" w:cs="Arial"/>
          <w:color w:val="873624"/>
          <w:u w:val="single"/>
        </w:rPr>
        <w:tab/>
        <w:t>Venezia, 2.10.1900 - Venezia, 24.6.1986.</w:t>
      </w:r>
    </w:p>
    <w:p w:rsidR="00161640" w:rsidRPr="00200598" w:rsidRDefault="0016164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Violinista, concertista, insegnante e compositore italiano. Studi al Conservatorio di Venezia con F. De Guarneri (vl.) </w:t>
      </w:r>
      <w:r w:rsidR="00D83922" w:rsidRPr="00200598">
        <w:rPr>
          <w:rFonts w:ascii="Arial" w:hAnsi="Arial" w:cs="Arial"/>
          <w:color w:val="873624"/>
          <w:sz w:val="20"/>
          <w:szCs w:val="20"/>
        </w:rPr>
        <w:t xml:space="preserve">   </w:t>
      </w:r>
      <w:r w:rsidRPr="00200598">
        <w:rPr>
          <w:rFonts w:ascii="Arial" w:hAnsi="Arial" w:cs="Arial"/>
          <w:color w:val="873624"/>
          <w:sz w:val="20"/>
          <w:szCs w:val="20"/>
        </w:rPr>
        <w:t xml:space="preserve">e M. Agostini (comp.). Insegnante al Conservatorio di Cagliari dal 1921 al 1924, a Padova dal 1924 al </w:t>
      </w:r>
      <w:r w:rsidR="008C2A9F">
        <w:rPr>
          <w:rFonts w:ascii="Arial" w:hAnsi="Arial" w:cs="Arial"/>
          <w:color w:val="873624"/>
          <w:sz w:val="20"/>
          <w:szCs w:val="20"/>
        </w:rPr>
        <w:t xml:space="preserve"> </w:t>
      </w:r>
      <w:r w:rsidRPr="00200598">
        <w:rPr>
          <w:rFonts w:ascii="Arial" w:hAnsi="Arial" w:cs="Arial"/>
          <w:color w:val="873624"/>
          <w:sz w:val="20"/>
          <w:szCs w:val="20"/>
        </w:rPr>
        <w:t xml:space="preserve">1952 </w:t>
      </w:r>
      <w:r w:rsidR="00701351" w:rsidRPr="00200598">
        <w:rPr>
          <w:rFonts w:ascii="Arial" w:hAnsi="Arial" w:cs="Arial"/>
          <w:color w:val="873624"/>
          <w:sz w:val="20"/>
          <w:szCs w:val="20"/>
        </w:rPr>
        <w:t xml:space="preserve"> </w:t>
      </w:r>
      <w:r w:rsidRPr="00200598">
        <w:rPr>
          <w:rFonts w:ascii="Arial" w:hAnsi="Arial" w:cs="Arial"/>
          <w:color w:val="873624"/>
          <w:sz w:val="20"/>
          <w:szCs w:val="20"/>
        </w:rPr>
        <w:t>e</w:t>
      </w:r>
      <w:r w:rsidR="00D83922" w:rsidRPr="00200598">
        <w:rPr>
          <w:rFonts w:ascii="Arial" w:hAnsi="Arial" w:cs="Arial"/>
          <w:color w:val="873624"/>
          <w:sz w:val="20"/>
          <w:szCs w:val="20"/>
        </w:rPr>
        <w:t>d</w:t>
      </w:r>
      <w:r w:rsidRPr="00200598">
        <w:rPr>
          <w:rFonts w:ascii="Arial" w:hAnsi="Arial" w:cs="Arial"/>
          <w:color w:val="873624"/>
          <w:sz w:val="20"/>
          <w:szCs w:val="20"/>
        </w:rPr>
        <w:t xml:space="preserve"> a Venezia dal 1952 alla pensione. 2 Figli musicisti: Ilde, arpista e Alessandro, oboista.</w:t>
      </w:r>
    </w:p>
    <w:p w:rsidR="00C317D6" w:rsidRPr="00D328D3" w:rsidRDefault="00161640" w:rsidP="005D6A2A">
      <w:pPr>
        <w:tabs>
          <w:tab w:val="center" w:pos="0"/>
          <w:tab w:val="left" w:pos="4253"/>
        </w:tabs>
        <w:spacing w:before="120" w:line="276" w:lineRule="auto"/>
        <w:rPr>
          <w:rFonts w:ascii="Arial" w:hAnsi="Arial" w:cs="Arial"/>
        </w:rPr>
      </w:pPr>
      <w:r w:rsidRPr="00D328D3">
        <w:rPr>
          <w:rFonts w:ascii="Arial" w:hAnsi="Arial" w:cs="Arial"/>
        </w:rPr>
        <w:t>Il giovane</w:t>
      </w:r>
      <w:r w:rsidR="00C317D6" w:rsidRPr="00D328D3">
        <w:rPr>
          <w:rFonts w:ascii="Arial" w:hAnsi="Arial" w:cs="Arial"/>
        </w:rPr>
        <w:t xml:space="preserve"> oboista op. 44, 12 piccoli pezzi, oboe e pf.   </w:t>
      </w:r>
    </w:p>
    <w:p w:rsidR="00C317D6" w:rsidRPr="00D328D3" w:rsidRDefault="00C317D6" w:rsidP="005D6A2A">
      <w:pPr>
        <w:tabs>
          <w:tab w:val="center" w:pos="0"/>
          <w:tab w:val="left" w:pos="4253"/>
        </w:tabs>
        <w:spacing w:before="120" w:line="276" w:lineRule="auto"/>
        <w:rPr>
          <w:rFonts w:ascii="Arial" w:hAnsi="Arial" w:cs="Arial"/>
        </w:rPr>
      </w:pPr>
      <w:r w:rsidRPr="00D328D3">
        <w:rPr>
          <w:rFonts w:ascii="Arial" w:hAnsi="Arial" w:cs="Arial"/>
        </w:rPr>
        <w:t>Variazioni su un tema di Corelli, op. 42, oboe e archi</w:t>
      </w:r>
      <w:r w:rsidR="008C2A9F">
        <w:rPr>
          <w:rFonts w:ascii="Arial" w:hAnsi="Arial" w:cs="Arial"/>
        </w:rPr>
        <w:t>.</w:t>
      </w:r>
      <w:r w:rsidRPr="00D328D3">
        <w:rPr>
          <w:rFonts w:ascii="Arial" w:hAnsi="Arial" w:cs="Arial"/>
        </w:rPr>
        <w:t xml:space="preserve"> </w:t>
      </w:r>
    </w:p>
    <w:p w:rsidR="00C317D6" w:rsidRPr="00D328D3" w:rsidRDefault="00161640" w:rsidP="005D6A2A">
      <w:pPr>
        <w:tabs>
          <w:tab w:val="center" w:pos="0"/>
          <w:tab w:val="left" w:pos="4253"/>
        </w:tabs>
        <w:spacing w:before="120" w:line="276" w:lineRule="auto"/>
        <w:rPr>
          <w:rFonts w:ascii="Arial" w:hAnsi="Arial" w:cs="Arial"/>
        </w:rPr>
      </w:pPr>
      <w:r w:rsidRPr="00D328D3">
        <w:rPr>
          <w:rFonts w:ascii="Arial" w:hAnsi="Arial" w:cs="Arial"/>
        </w:rPr>
        <w:t xml:space="preserve"> </w:t>
      </w:r>
    </w:p>
    <w:p w:rsidR="00C317D6" w:rsidRPr="00200598" w:rsidRDefault="00C317D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BOLZONI  Giovanni</w:t>
      </w:r>
      <w:r w:rsidRPr="00200598">
        <w:rPr>
          <w:rFonts w:ascii="Arial" w:hAnsi="Arial" w:cs="Arial"/>
          <w:color w:val="873624"/>
          <w:u w:val="single"/>
        </w:rPr>
        <w:tab/>
        <w:t>Parma, 15.5.1841 - Torino, 21.2.1919.</w:t>
      </w:r>
    </w:p>
    <w:p w:rsidR="00C317D6" w:rsidRPr="00200598" w:rsidRDefault="00C317D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violinista Italiano. Studi al Conservatorio di Parma, Violinista al Teatro Comunale di Reggio</w:t>
      </w:r>
      <w:r w:rsidR="00D83922" w:rsidRPr="00200598">
        <w:rPr>
          <w:rFonts w:ascii="Arial" w:hAnsi="Arial" w:cs="Arial"/>
          <w:color w:val="873624"/>
          <w:sz w:val="20"/>
          <w:szCs w:val="20"/>
        </w:rPr>
        <w:t xml:space="preserve"> </w:t>
      </w:r>
      <w:r w:rsidR="008C2A9F">
        <w:rPr>
          <w:rFonts w:ascii="Arial" w:hAnsi="Arial" w:cs="Arial"/>
          <w:color w:val="873624"/>
          <w:sz w:val="20"/>
          <w:szCs w:val="20"/>
        </w:rPr>
        <w:t xml:space="preserve">          </w:t>
      </w:r>
      <w:r w:rsidRPr="00200598">
        <w:rPr>
          <w:rFonts w:ascii="Arial" w:hAnsi="Arial" w:cs="Arial"/>
          <w:color w:val="873624"/>
          <w:sz w:val="20"/>
          <w:szCs w:val="20"/>
        </w:rPr>
        <w:t>Emilia e di Cremona. Fu per 6 anni a Savona come insegnante di violino. Direttore al Teatro di Perugia e di Parma. Direttore del Conservatorio di Torino, tra i suoi allievi: Edgar Varèse.</w:t>
      </w:r>
      <w:hyperlink r:id="rId18" w:anchor="Compositions" w:history="1">
        <w:r w:rsidRPr="00200598">
          <w:rPr>
            <w:rFonts w:ascii="Arial" w:hAnsi="Arial" w:cs="Arial"/>
            <w:vanish/>
            <w:color w:val="873624"/>
            <w:sz w:val="20"/>
            <w:szCs w:val="20"/>
            <w:u w:val="single"/>
          </w:rPr>
          <w:t>2 Compositions</w:t>
        </w:r>
      </w:hyperlink>
      <w:r w:rsidRPr="00200598">
        <w:rPr>
          <w:rFonts w:ascii="Arial" w:hAnsi="Arial" w:cs="Arial"/>
          <w:b/>
          <w:bCs/>
          <w:vanish/>
          <w:color w:val="873624"/>
          <w:sz w:val="20"/>
          <w:szCs w:val="20"/>
        </w:rPr>
        <w:t xml:space="preserve">Life and career [ </w:t>
      </w:r>
      <w:hyperlink r:id="rId19" w:tooltip="sezione Edit: Vita e carriera" w:history="1">
        <w:r w:rsidRPr="00200598">
          <w:rPr>
            <w:rFonts w:ascii="Arial" w:hAnsi="Arial" w:cs="Arial"/>
            <w:b/>
            <w:bCs/>
            <w:vanish/>
            <w:color w:val="873624"/>
            <w:sz w:val="20"/>
            <w:szCs w:val="20"/>
            <w:u w:val="single"/>
          </w:rPr>
          <w:t>edit</w:t>
        </w:r>
      </w:hyperlink>
      <w:r w:rsidRPr="00200598">
        <w:rPr>
          <w:rFonts w:ascii="Arial" w:hAnsi="Arial" w:cs="Arial"/>
          <w:b/>
          <w:bCs/>
          <w:vanish/>
          <w:color w:val="873624"/>
          <w:sz w:val="20"/>
          <w:szCs w:val="20"/>
        </w:rPr>
        <w:t xml:space="preserve"> ]</w:t>
      </w:r>
      <w:r w:rsidRPr="00200598">
        <w:rPr>
          <w:rFonts w:ascii="Arial" w:hAnsi="Arial" w:cs="Arial"/>
          <w:vanish/>
          <w:color w:val="873624"/>
          <w:sz w:val="20"/>
          <w:szCs w:val="20"/>
        </w:rPr>
        <w:t xml:space="preserve">Bolzoni was the long-time director of the conservatory of music in </w:t>
      </w:r>
      <w:hyperlink r:id="rId20" w:tooltip="Torino" w:history="1">
        <w:r w:rsidRPr="00200598">
          <w:rPr>
            <w:rFonts w:ascii="Arial" w:hAnsi="Arial" w:cs="Arial"/>
            <w:vanish/>
            <w:color w:val="873624"/>
            <w:sz w:val="20"/>
            <w:szCs w:val="20"/>
            <w:u w:val="single"/>
          </w:rPr>
          <w:t>Turin</w:t>
        </w:r>
      </w:hyperlink>
      <w:r w:rsidRPr="00200598">
        <w:rPr>
          <w:rFonts w:ascii="Arial" w:hAnsi="Arial" w:cs="Arial"/>
          <w:vanish/>
          <w:color w:val="873624"/>
          <w:sz w:val="20"/>
          <w:szCs w:val="20"/>
        </w:rPr>
        <w:t xml:space="preserve"> .</w:t>
      </w:r>
    </w:p>
    <w:p w:rsidR="00DF3232" w:rsidRPr="00D328D3" w:rsidRDefault="00C317D6" w:rsidP="005D6A2A">
      <w:pPr>
        <w:tabs>
          <w:tab w:val="center" w:pos="0"/>
          <w:tab w:val="left" w:pos="4253"/>
        </w:tabs>
        <w:spacing w:before="120" w:line="276" w:lineRule="auto"/>
        <w:rPr>
          <w:rFonts w:ascii="Arial" w:hAnsi="Arial" w:cs="Arial"/>
        </w:rPr>
      </w:pPr>
      <w:r w:rsidRPr="00D328D3">
        <w:rPr>
          <w:rFonts w:ascii="Arial" w:hAnsi="Arial" w:cs="Arial"/>
        </w:rPr>
        <w:t>Oboe e pf.:   Canzone Boema, op. 152 (2’35),   Minuetto (4’05),   Fantasia (7’30).</w:t>
      </w:r>
    </w:p>
    <w:p w:rsidR="00C317D6" w:rsidRPr="00D328D3" w:rsidRDefault="00C317D6" w:rsidP="005D6A2A">
      <w:pPr>
        <w:tabs>
          <w:tab w:val="center" w:pos="0"/>
          <w:tab w:val="left" w:pos="4253"/>
        </w:tabs>
        <w:spacing w:before="120" w:line="276" w:lineRule="auto"/>
        <w:rPr>
          <w:rFonts w:ascii="Arial" w:hAnsi="Arial" w:cs="Arial"/>
        </w:rPr>
      </w:pPr>
    </w:p>
    <w:p w:rsidR="00DF3232" w:rsidRPr="00200598" w:rsidRDefault="00DF323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BONNEAU  Paul</w:t>
      </w:r>
      <w:r w:rsidRPr="00200598">
        <w:rPr>
          <w:rFonts w:ascii="Arial" w:hAnsi="Arial" w:cs="Arial"/>
          <w:color w:val="873624"/>
          <w:u w:val="single"/>
        </w:rPr>
        <w:tab/>
      </w:r>
      <w:r w:rsidRPr="00200598">
        <w:rPr>
          <w:rFonts w:ascii="Arial" w:hAnsi="Arial" w:cs="Arial"/>
          <w:color w:val="873624"/>
          <w:u w:val="single"/>
        </w:rPr>
        <w:tab/>
        <w:t>Moret, 14.9.1918 - Parigi, 1995.</w:t>
      </w:r>
    </w:p>
    <w:p w:rsidR="00DF3232" w:rsidRPr="00200598" w:rsidRDefault="00DF323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francese, allievo di Gallon e Busser.</w:t>
      </w:r>
    </w:p>
    <w:p w:rsidR="00DF3232" w:rsidRPr="00D328D3" w:rsidRDefault="00DF3232" w:rsidP="005D6A2A">
      <w:pPr>
        <w:tabs>
          <w:tab w:val="center" w:pos="0"/>
          <w:tab w:val="left" w:pos="4253"/>
        </w:tabs>
        <w:spacing w:before="120" w:line="276" w:lineRule="auto"/>
        <w:rPr>
          <w:rFonts w:ascii="Arial" w:hAnsi="Arial" w:cs="Arial"/>
        </w:rPr>
      </w:pPr>
      <w:r w:rsidRPr="00D328D3">
        <w:rPr>
          <w:rFonts w:ascii="Arial" w:hAnsi="Arial" w:cs="Arial"/>
        </w:rPr>
        <w:t>3 Noels anciens, oboe, corno inglese e fag.</w:t>
      </w:r>
    </w:p>
    <w:p w:rsidR="00ED7687" w:rsidRPr="00D328D3" w:rsidRDefault="00ED7687" w:rsidP="005D6A2A">
      <w:pPr>
        <w:tabs>
          <w:tab w:val="center" w:pos="0"/>
          <w:tab w:val="left" w:pos="4253"/>
        </w:tabs>
        <w:spacing w:before="120" w:line="276" w:lineRule="auto"/>
        <w:rPr>
          <w:rFonts w:ascii="Arial" w:hAnsi="Arial" w:cs="Arial"/>
        </w:rPr>
      </w:pPr>
    </w:p>
    <w:p w:rsidR="008A23DD" w:rsidRPr="00200598" w:rsidRDefault="008A23D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BONONCINI Giovanni</w:t>
      </w:r>
      <w:r w:rsidRPr="00200598">
        <w:rPr>
          <w:rFonts w:ascii="Arial" w:hAnsi="Arial" w:cs="Arial"/>
          <w:color w:val="873624"/>
          <w:u w:val="single"/>
        </w:rPr>
        <w:tab/>
      </w:r>
      <w:r w:rsidRPr="00200598">
        <w:rPr>
          <w:rFonts w:ascii="Arial" w:hAnsi="Arial" w:cs="Arial"/>
          <w:color w:val="873624"/>
          <w:u w:val="single"/>
        </w:rPr>
        <w:tab/>
        <w:t>Montecorone, 18.7.1670 - Vienna, 9.7.1747.</w:t>
      </w:r>
    </w:p>
    <w:p w:rsidR="008A23DD" w:rsidRPr="00200598" w:rsidRDefault="008A23D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Violoncellista e compositore, allievo del padre Giovanni Maria, di Colonna e Buoni. A 20 anni era già famoso </w:t>
      </w:r>
      <w:r w:rsidR="008C2A9F">
        <w:rPr>
          <w:rFonts w:ascii="Arial" w:hAnsi="Arial" w:cs="Arial"/>
          <w:color w:val="873624"/>
          <w:sz w:val="20"/>
          <w:szCs w:val="20"/>
        </w:rPr>
        <w:t xml:space="preserve">         </w:t>
      </w:r>
      <w:r w:rsidRPr="00200598">
        <w:rPr>
          <w:rFonts w:ascii="Arial" w:hAnsi="Arial" w:cs="Arial"/>
          <w:color w:val="873624"/>
          <w:sz w:val="20"/>
          <w:szCs w:val="20"/>
        </w:rPr>
        <w:t xml:space="preserve">per le sue esecuzioni a San Petronio e membro dell’Accademia dei Filarmonici. A Roma, Venezia, Vienna, </w:t>
      </w:r>
      <w:r w:rsidR="00FD4D08">
        <w:rPr>
          <w:rFonts w:ascii="Arial" w:hAnsi="Arial" w:cs="Arial"/>
          <w:color w:val="873624"/>
          <w:sz w:val="20"/>
          <w:szCs w:val="20"/>
        </w:rPr>
        <w:t xml:space="preserve">     </w:t>
      </w:r>
      <w:r w:rsidRPr="00200598">
        <w:rPr>
          <w:rFonts w:ascii="Arial" w:hAnsi="Arial" w:cs="Arial"/>
          <w:color w:val="873624"/>
          <w:sz w:val="20"/>
          <w:szCs w:val="20"/>
        </w:rPr>
        <w:t xml:space="preserve">Londra (altro rivale di </w:t>
      </w:r>
      <w:r w:rsidR="00360F37" w:rsidRPr="00200598">
        <w:rPr>
          <w:rFonts w:ascii="Arial" w:hAnsi="Arial" w:cs="Arial"/>
          <w:color w:val="873624"/>
          <w:sz w:val="20"/>
          <w:szCs w:val="20"/>
        </w:rPr>
        <w:t>Handel</w:t>
      </w:r>
      <w:r w:rsidRPr="00200598">
        <w:rPr>
          <w:rFonts w:ascii="Arial" w:hAnsi="Arial" w:cs="Arial"/>
          <w:color w:val="873624"/>
          <w:sz w:val="20"/>
          <w:szCs w:val="20"/>
        </w:rPr>
        <w:t>), a Parigi, Lisbona e definitivamente a Vienna.</w:t>
      </w:r>
    </w:p>
    <w:p w:rsidR="008A23DD" w:rsidRPr="00CA667C" w:rsidRDefault="008A23DD" w:rsidP="005D6A2A">
      <w:pPr>
        <w:tabs>
          <w:tab w:val="center" w:pos="0"/>
          <w:tab w:val="left" w:pos="4253"/>
        </w:tabs>
        <w:spacing w:before="120" w:line="276" w:lineRule="auto"/>
        <w:rPr>
          <w:rFonts w:ascii="Arial" w:hAnsi="Arial" w:cs="Arial"/>
        </w:rPr>
      </w:pPr>
      <w:r w:rsidRPr="00CA667C">
        <w:rPr>
          <w:rFonts w:ascii="Arial" w:hAnsi="Arial" w:cs="Arial"/>
        </w:rPr>
        <w:t>4 Divertimenti da camera per oboe e pf.</w:t>
      </w:r>
    </w:p>
    <w:p w:rsidR="00E1459F" w:rsidRPr="00CA667C" w:rsidRDefault="00E1459F" w:rsidP="005D6A2A">
      <w:pPr>
        <w:tabs>
          <w:tab w:val="center" w:pos="0"/>
          <w:tab w:val="left" w:pos="4253"/>
        </w:tabs>
        <w:spacing w:before="120" w:line="276" w:lineRule="auto"/>
        <w:rPr>
          <w:rFonts w:ascii="Arial" w:hAnsi="Arial" w:cs="Arial"/>
          <w:u w:val="single"/>
        </w:rPr>
      </w:pPr>
    </w:p>
    <w:p w:rsidR="009D4863" w:rsidRPr="00200598" w:rsidRDefault="009D486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BOONE  Charles</w:t>
      </w:r>
      <w:r w:rsidRPr="00200598">
        <w:rPr>
          <w:rFonts w:ascii="Arial" w:hAnsi="Arial" w:cs="Arial"/>
          <w:color w:val="873624"/>
          <w:u w:val="single"/>
        </w:rPr>
        <w:tab/>
      </w:r>
      <w:r w:rsidR="00087258" w:rsidRPr="00200598">
        <w:rPr>
          <w:rFonts w:ascii="Arial" w:hAnsi="Arial" w:cs="Arial"/>
          <w:color w:val="873624"/>
          <w:u w:val="single"/>
        </w:rPr>
        <w:tab/>
      </w:r>
      <w:r w:rsidRPr="00200598">
        <w:rPr>
          <w:rFonts w:ascii="Arial" w:hAnsi="Arial" w:cs="Arial"/>
          <w:color w:val="873624"/>
          <w:u w:val="single"/>
        </w:rPr>
        <w:t>21.6.1939</w:t>
      </w:r>
    </w:p>
    <w:p w:rsidR="009D4863" w:rsidRPr="00200598" w:rsidRDefault="009D486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w:t>
      </w:r>
    </w:p>
    <w:p w:rsidR="00EE1534" w:rsidRPr="00CA667C" w:rsidRDefault="009D4863" w:rsidP="005D6A2A">
      <w:pPr>
        <w:tabs>
          <w:tab w:val="center" w:pos="0"/>
          <w:tab w:val="left" w:pos="4253"/>
        </w:tabs>
        <w:spacing w:before="120" w:line="276" w:lineRule="auto"/>
        <w:rPr>
          <w:rFonts w:ascii="Arial" w:hAnsi="Arial" w:cs="Arial"/>
        </w:rPr>
      </w:pPr>
      <w:r w:rsidRPr="00CA667C">
        <w:rPr>
          <w:rFonts w:ascii="Arial" w:hAnsi="Arial" w:cs="Arial"/>
        </w:rPr>
        <w:t>Zephyrus, oboe e pf.</w:t>
      </w:r>
    </w:p>
    <w:p w:rsidR="009D4863" w:rsidRPr="00CA667C" w:rsidRDefault="009D4863" w:rsidP="005D6A2A">
      <w:pPr>
        <w:tabs>
          <w:tab w:val="center" w:pos="0"/>
          <w:tab w:val="left" w:pos="4253"/>
        </w:tabs>
        <w:spacing w:before="120" w:line="276" w:lineRule="auto"/>
        <w:rPr>
          <w:rFonts w:ascii="Arial" w:hAnsi="Arial" w:cs="Arial"/>
        </w:rPr>
      </w:pPr>
    </w:p>
    <w:p w:rsidR="00EE1534" w:rsidRPr="00200598" w:rsidRDefault="00EE153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BORDOGNI  Giulio Marco</w:t>
      </w:r>
      <w:r w:rsidRPr="00200598">
        <w:rPr>
          <w:rFonts w:ascii="Arial" w:hAnsi="Arial" w:cs="Arial"/>
          <w:color w:val="873624"/>
          <w:u w:val="single"/>
        </w:rPr>
        <w:tab/>
      </w:r>
      <w:r w:rsidRPr="00200598">
        <w:rPr>
          <w:rFonts w:ascii="Arial" w:hAnsi="Arial" w:cs="Arial"/>
          <w:color w:val="873624"/>
          <w:u w:val="single"/>
        </w:rPr>
        <w:tab/>
        <w:t>Gazzaniga, 23,1,1789 - Parigi, 31.7.1856.</w:t>
      </w:r>
    </w:p>
    <w:p w:rsidR="00EE1534" w:rsidRPr="00200598" w:rsidRDefault="00EE153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Tenore italiano, allievo di Mayr, si esibì al Teatro Regio nel 1808, a Milano nel 1813, al Théatre des Italiens dove </w:t>
      </w:r>
      <w:r w:rsidR="00FD4D08">
        <w:rPr>
          <w:rFonts w:ascii="Arial" w:hAnsi="Arial" w:cs="Arial"/>
          <w:color w:val="873624"/>
          <w:sz w:val="20"/>
          <w:szCs w:val="20"/>
        </w:rPr>
        <w:t xml:space="preserve">        </w:t>
      </w:r>
      <w:r w:rsidRPr="00200598">
        <w:rPr>
          <w:rFonts w:ascii="Arial" w:hAnsi="Arial" w:cs="Arial"/>
          <w:color w:val="873624"/>
          <w:sz w:val="20"/>
          <w:szCs w:val="20"/>
        </w:rPr>
        <w:t xml:space="preserve">dal 1819 al 1833 cantò in 10 prime rappresentazioni di opere di Rossini, nel 1933 si ritirò dalle scene dedicandosi all’insegnamento del canto al Conservatorio di Parigi dal 1824 al 1856, dopo insegnò privatamente. Famosa la </w:t>
      </w:r>
      <w:r w:rsidR="00FD4D08">
        <w:rPr>
          <w:rFonts w:ascii="Arial" w:hAnsi="Arial" w:cs="Arial"/>
          <w:color w:val="873624"/>
          <w:sz w:val="20"/>
          <w:szCs w:val="20"/>
        </w:rPr>
        <w:t xml:space="preserve">             </w:t>
      </w:r>
      <w:r w:rsidRPr="00200598">
        <w:rPr>
          <w:rFonts w:ascii="Arial" w:hAnsi="Arial" w:cs="Arial"/>
          <w:color w:val="873624"/>
          <w:sz w:val="20"/>
          <w:szCs w:val="20"/>
        </w:rPr>
        <w:t xml:space="preserve">sua frase: “Per cantar bene, bisogna farlo con gran semplicità, concetto difficile per cantanti e insegnanti”. </w:t>
      </w:r>
      <w:r w:rsidR="008C2A9F">
        <w:rPr>
          <w:rFonts w:ascii="Arial" w:hAnsi="Arial" w:cs="Arial"/>
          <w:color w:val="873624"/>
          <w:sz w:val="20"/>
          <w:szCs w:val="20"/>
        </w:rPr>
        <w:t xml:space="preserve">          </w:t>
      </w:r>
      <w:r w:rsidR="00FD4D08">
        <w:rPr>
          <w:rFonts w:ascii="Arial" w:hAnsi="Arial" w:cs="Arial"/>
          <w:color w:val="873624"/>
          <w:sz w:val="20"/>
          <w:szCs w:val="20"/>
        </w:rPr>
        <w:t xml:space="preserve">           </w:t>
      </w:r>
      <w:r w:rsidRPr="00200598">
        <w:rPr>
          <w:rFonts w:ascii="Arial" w:hAnsi="Arial" w:cs="Arial"/>
          <w:color w:val="873624"/>
          <w:sz w:val="20"/>
          <w:szCs w:val="20"/>
        </w:rPr>
        <w:t>Anche la figlia Luisa fu una famosa soprano e sposò il fagottista Willent.</w:t>
      </w:r>
    </w:p>
    <w:p w:rsidR="00EE1534" w:rsidRPr="00CA667C" w:rsidRDefault="00EE1534" w:rsidP="005D6A2A">
      <w:pPr>
        <w:tabs>
          <w:tab w:val="center" w:pos="0"/>
          <w:tab w:val="left" w:pos="4253"/>
        </w:tabs>
        <w:spacing w:before="120" w:line="276" w:lineRule="auto"/>
        <w:rPr>
          <w:rFonts w:ascii="Arial" w:hAnsi="Arial" w:cs="Arial"/>
        </w:rPr>
      </w:pPr>
      <w:r w:rsidRPr="00CA667C">
        <w:rPr>
          <w:rFonts w:ascii="Arial" w:hAnsi="Arial" w:cs="Arial"/>
        </w:rPr>
        <w:t>Studi melodici per l’oboe.</w:t>
      </w:r>
    </w:p>
    <w:p w:rsidR="001112FE" w:rsidRPr="00CA667C" w:rsidRDefault="001112FE" w:rsidP="005D6A2A">
      <w:pPr>
        <w:tabs>
          <w:tab w:val="center" w:pos="0"/>
          <w:tab w:val="left" w:pos="4253"/>
        </w:tabs>
        <w:spacing w:before="120" w:line="276" w:lineRule="auto"/>
        <w:rPr>
          <w:rFonts w:ascii="Arial" w:hAnsi="Arial" w:cs="Arial"/>
        </w:rPr>
      </w:pPr>
    </w:p>
    <w:p w:rsidR="001112FE" w:rsidRPr="00200598" w:rsidRDefault="001112F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BORNHOFT  Achim Christian</w:t>
      </w:r>
      <w:r w:rsidRPr="00200598">
        <w:rPr>
          <w:rFonts w:ascii="Arial" w:hAnsi="Arial" w:cs="Arial"/>
          <w:color w:val="873624"/>
          <w:u w:val="single"/>
        </w:rPr>
        <w:tab/>
        <w:t>Essen, 3.11.1966</w:t>
      </w:r>
    </w:p>
    <w:p w:rsidR="001112FE" w:rsidRPr="00200598" w:rsidRDefault="001112F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Studi alla Hochschule di Essen con N. H. Huber e D. Reith e alla Stanford University. Residenza a Tubinga dove dirige lo Studio per Musica elettronica e direttore dello Studio di elettronica </w:t>
      </w:r>
      <w:r w:rsidR="0034302B" w:rsidRPr="00200598">
        <w:rPr>
          <w:rFonts w:ascii="Arial" w:hAnsi="Arial" w:cs="Arial"/>
          <w:color w:val="873624"/>
          <w:sz w:val="20"/>
          <w:szCs w:val="20"/>
        </w:rPr>
        <w:t xml:space="preserve">                </w:t>
      </w:r>
      <w:r w:rsidRPr="00200598">
        <w:rPr>
          <w:rFonts w:ascii="Arial" w:hAnsi="Arial" w:cs="Arial"/>
          <w:color w:val="873624"/>
          <w:sz w:val="20"/>
          <w:szCs w:val="20"/>
        </w:rPr>
        <w:t>all'Università Mozarteum di Salisburgo.</w:t>
      </w:r>
    </w:p>
    <w:p w:rsidR="001112FE" w:rsidRPr="00CA667C" w:rsidRDefault="001112FE" w:rsidP="005D6A2A">
      <w:pPr>
        <w:tabs>
          <w:tab w:val="center" w:pos="0"/>
          <w:tab w:val="left" w:pos="4253"/>
        </w:tabs>
        <w:spacing w:before="120" w:line="276" w:lineRule="auto"/>
        <w:rPr>
          <w:rFonts w:ascii="Arial" w:hAnsi="Arial" w:cs="Arial"/>
        </w:rPr>
      </w:pPr>
      <w:r w:rsidRPr="00CA667C">
        <w:rPr>
          <w:rFonts w:ascii="Arial" w:hAnsi="Arial" w:cs="Arial"/>
        </w:rPr>
        <w:t>Landgang, oboe e pf. (1987).</w:t>
      </w:r>
    </w:p>
    <w:p w:rsidR="001112FE" w:rsidRPr="00CA667C" w:rsidRDefault="001112FE" w:rsidP="005D6A2A">
      <w:pPr>
        <w:tabs>
          <w:tab w:val="center" w:pos="0"/>
          <w:tab w:val="left" w:pos="4253"/>
        </w:tabs>
        <w:spacing w:before="120" w:line="276" w:lineRule="auto"/>
        <w:rPr>
          <w:rFonts w:ascii="Arial" w:hAnsi="Arial" w:cs="Arial"/>
        </w:rPr>
      </w:pPr>
    </w:p>
    <w:p w:rsidR="00ED7687" w:rsidRPr="00200598" w:rsidRDefault="00ED7687"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 xml:space="preserve">BORODINE Alexrandr   </w:t>
      </w:r>
      <w:r w:rsidRPr="00200598">
        <w:rPr>
          <w:rFonts w:ascii="Arial" w:hAnsi="Arial" w:cs="Arial"/>
          <w:color w:val="873624"/>
          <w:sz w:val="24"/>
          <w:u w:val="single"/>
        </w:rPr>
        <w:tab/>
      </w:r>
      <w:r w:rsidRPr="00200598">
        <w:rPr>
          <w:rFonts w:ascii="Arial" w:hAnsi="Arial" w:cs="Arial"/>
          <w:color w:val="873624"/>
          <w:sz w:val="24"/>
          <w:u w:val="single"/>
        </w:rPr>
        <w:tab/>
        <w:t>S.</w:t>
      </w:r>
      <w:r w:rsidR="00FD4D08">
        <w:rPr>
          <w:rFonts w:ascii="Arial" w:hAnsi="Arial" w:cs="Arial"/>
          <w:color w:val="873624"/>
          <w:sz w:val="24"/>
          <w:u w:val="single"/>
        </w:rPr>
        <w:t xml:space="preserve"> </w:t>
      </w:r>
      <w:r w:rsidRPr="00200598">
        <w:rPr>
          <w:rFonts w:ascii="Arial" w:hAnsi="Arial" w:cs="Arial"/>
          <w:color w:val="873624"/>
          <w:sz w:val="24"/>
          <w:u w:val="single"/>
        </w:rPr>
        <w:t>Pietroburgo 12.11.1833 - ivi 27.2.1887</w:t>
      </w:r>
    </w:p>
    <w:p w:rsidR="00542D8D" w:rsidRPr="00200598" w:rsidRDefault="00ED7687"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Figlio di un Principe, a 9 anni componeva pezzi vari, a 13 un concerto per pf. Laureato in medicina e Insegnante </w:t>
      </w:r>
      <w:r w:rsidR="0034302B" w:rsidRPr="00200598">
        <w:rPr>
          <w:rFonts w:ascii="Arial" w:hAnsi="Arial" w:cs="Arial"/>
          <w:color w:val="873624"/>
        </w:rPr>
        <w:t xml:space="preserve">                 </w:t>
      </w:r>
      <w:r w:rsidRPr="00200598">
        <w:rPr>
          <w:rFonts w:ascii="Arial" w:hAnsi="Arial" w:cs="Arial"/>
          <w:color w:val="873624"/>
        </w:rPr>
        <w:t xml:space="preserve">di Chimica all’Accademia medica di Pietroburgo, dove per primo ammise le donne a questi studi. L’incontro con Musorgski fu determinante, presentato a Balakirev studiò composizione </w:t>
      </w:r>
      <w:r w:rsidR="0022638A" w:rsidRPr="00200598">
        <w:rPr>
          <w:rFonts w:ascii="Arial" w:hAnsi="Arial" w:cs="Arial"/>
          <w:color w:val="873624"/>
        </w:rPr>
        <w:t xml:space="preserve">e </w:t>
      </w:r>
      <w:r w:rsidRPr="00200598">
        <w:rPr>
          <w:rFonts w:ascii="Arial" w:hAnsi="Arial" w:cs="Arial"/>
          <w:color w:val="873624"/>
        </w:rPr>
        <w:t xml:space="preserve">entrò nel gruppo dei 5. </w:t>
      </w:r>
      <w:r w:rsidR="00542D8D" w:rsidRPr="00200598">
        <w:rPr>
          <w:rFonts w:ascii="Arial" w:hAnsi="Arial" w:cs="Arial"/>
          <w:color w:val="873624"/>
        </w:rPr>
        <w:t xml:space="preserve">Per maggiori informazioni sull'autore, vedi "Passeggiando con la Musica", scaricabile gratuitamente dal sito: mariodemolli.com </w:t>
      </w:r>
    </w:p>
    <w:p w:rsidR="00ED7687" w:rsidRPr="00CA667C" w:rsidRDefault="00ED7687" w:rsidP="005D6A2A">
      <w:pPr>
        <w:tabs>
          <w:tab w:val="center" w:pos="0"/>
          <w:tab w:val="left" w:pos="4253"/>
        </w:tabs>
        <w:spacing w:before="120" w:line="276" w:lineRule="auto"/>
        <w:rPr>
          <w:rFonts w:ascii="Arial" w:hAnsi="Arial" w:cs="Arial"/>
        </w:rPr>
      </w:pPr>
      <w:r w:rsidRPr="00CA667C">
        <w:rPr>
          <w:rFonts w:ascii="Arial" w:hAnsi="Arial" w:cs="Arial"/>
        </w:rPr>
        <w:t>Quartetto in miniatura, in Re, per fl. oboe, vla. e vcl.</w:t>
      </w:r>
    </w:p>
    <w:p w:rsidR="007A0765" w:rsidRPr="00CA667C" w:rsidRDefault="007A0765" w:rsidP="005D6A2A">
      <w:pPr>
        <w:tabs>
          <w:tab w:val="center" w:pos="0"/>
          <w:tab w:val="left" w:pos="4253"/>
        </w:tabs>
        <w:spacing w:before="120" w:line="276" w:lineRule="auto"/>
        <w:rPr>
          <w:rFonts w:ascii="Arial" w:hAnsi="Arial" w:cs="Arial"/>
        </w:rPr>
      </w:pPr>
    </w:p>
    <w:p w:rsidR="007A0765" w:rsidRPr="005D6A2A" w:rsidRDefault="007A0765" w:rsidP="005D6A2A">
      <w:pPr>
        <w:tabs>
          <w:tab w:val="center" w:pos="0"/>
          <w:tab w:val="left" w:pos="4253"/>
        </w:tabs>
        <w:spacing w:before="120" w:line="276" w:lineRule="auto"/>
        <w:rPr>
          <w:rFonts w:ascii="Arial" w:hAnsi="Arial" w:cs="Arial"/>
          <w:color w:val="873624"/>
          <w:u w:val="single"/>
        </w:rPr>
      </w:pPr>
      <w:r w:rsidRPr="005D6A2A">
        <w:rPr>
          <w:rFonts w:ascii="Arial" w:hAnsi="Arial" w:cs="Arial"/>
          <w:color w:val="873624"/>
          <w:u w:val="single"/>
        </w:rPr>
        <w:t>BORRAS  Fornell Teresa</w:t>
      </w:r>
      <w:r w:rsidRPr="005D6A2A">
        <w:rPr>
          <w:rFonts w:ascii="Arial" w:hAnsi="Arial" w:cs="Arial"/>
          <w:color w:val="873624"/>
          <w:u w:val="single"/>
        </w:rPr>
        <w:tab/>
      </w:r>
      <w:r w:rsidRPr="005D6A2A">
        <w:rPr>
          <w:rFonts w:ascii="Arial" w:hAnsi="Arial" w:cs="Arial"/>
          <w:color w:val="873624"/>
          <w:u w:val="single"/>
        </w:rPr>
        <w:tab/>
        <w:t>Manresa, 30.7.1923</w:t>
      </w:r>
      <w:r w:rsidR="005D6A2A" w:rsidRPr="005D6A2A">
        <w:rPr>
          <w:rFonts w:ascii="Arial" w:hAnsi="Arial" w:cs="Arial"/>
          <w:color w:val="873624"/>
          <w:u w:val="single"/>
        </w:rPr>
        <w:t xml:space="preserve"> - Matarò, 17.7.2010.</w:t>
      </w:r>
    </w:p>
    <w:p w:rsidR="007A0765" w:rsidRPr="005D6A2A" w:rsidRDefault="007A0765" w:rsidP="005D6A2A">
      <w:pPr>
        <w:tabs>
          <w:tab w:val="center" w:pos="0"/>
          <w:tab w:val="left" w:pos="4253"/>
        </w:tabs>
        <w:spacing w:before="120" w:line="276" w:lineRule="auto"/>
        <w:rPr>
          <w:rFonts w:ascii="Arial" w:hAnsi="Arial" w:cs="Arial"/>
          <w:color w:val="873624"/>
          <w:sz w:val="20"/>
          <w:szCs w:val="20"/>
        </w:rPr>
      </w:pPr>
      <w:r w:rsidRPr="005D6A2A">
        <w:rPr>
          <w:rFonts w:ascii="Arial" w:hAnsi="Arial" w:cs="Arial"/>
          <w:color w:val="873624"/>
          <w:sz w:val="20"/>
          <w:szCs w:val="20"/>
        </w:rPr>
        <w:t>Compositrice, pianista e chitarrista spagnola. Studi al Conservatorio di Barcellona con Taltabull e Halffter,</w:t>
      </w:r>
      <w:r w:rsidRPr="00200598">
        <w:rPr>
          <w:rFonts w:ascii="Arial" w:hAnsi="Arial" w:cs="Arial"/>
          <w:color w:val="873624"/>
          <w:sz w:val="20"/>
          <w:szCs w:val="20"/>
        </w:rPr>
        <w:t xml:space="preserve"> </w:t>
      </w:r>
      <w:r w:rsidRPr="005D6A2A">
        <w:rPr>
          <w:rFonts w:ascii="Arial" w:hAnsi="Arial" w:cs="Arial"/>
          <w:color w:val="873624"/>
          <w:sz w:val="20"/>
          <w:szCs w:val="20"/>
        </w:rPr>
        <w:t>perfezionamento con Agosti all’Accademia Chigiana di Siena.</w:t>
      </w:r>
      <w:r w:rsidR="005D6A2A" w:rsidRPr="005D6A2A">
        <w:rPr>
          <w:rFonts w:ascii="Arial" w:hAnsi="Arial" w:cs="Arial"/>
          <w:color w:val="873624"/>
          <w:sz w:val="20"/>
          <w:szCs w:val="20"/>
        </w:rPr>
        <w:t xml:space="preserve"> Insegnante a Matarò.</w:t>
      </w:r>
    </w:p>
    <w:p w:rsidR="007A0765" w:rsidRPr="00CA667C" w:rsidRDefault="007A0765" w:rsidP="005D6A2A">
      <w:pPr>
        <w:tabs>
          <w:tab w:val="center" w:pos="0"/>
          <w:tab w:val="left" w:pos="4253"/>
        </w:tabs>
        <w:spacing w:before="120" w:line="276" w:lineRule="auto"/>
        <w:rPr>
          <w:rFonts w:ascii="Arial" w:hAnsi="Arial" w:cs="Arial"/>
        </w:rPr>
      </w:pPr>
      <w:r w:rsidRPr="00CA667C">
        <w:rPr>
          <w:rFonts w:ascii="Arial" w:hAnsi="Arial" w:cs="Arial"/>
        </w:rPr>
        <w:t>6 Studi per oboe solo (1993).  Concerto, op 116, corno ingl. e orch. d’archi (1994, 20’).</w:t>
      </w:r>
    </w:p>
    <w:p w:rsidR="00ED7687" w:rsidRPr="00CA667C" w:rsidRDefault="00ED7687" w:rsidP="005D6A2A">
      <w:pPr>
        <w:tabs>
          <w:tab w:val="center" w:pos="0"/>
          <w:tab w:val="left" w:pos="4253"/>
        </w:tabs>
        <w:spacing w:before="120" w:line="276" w:lineRule="auto"/>
        <w:rPr>
          <w:rFonts w:ascii="Arial" w:hAnsi="Arial" w:cs="Arial"/>
        </w:rPr>
      </w:pPr>
    </w:p>
    <w:p w:rsidR="00DC5EEF" w:rsidRPr="00200598" w:rsidRDefault="00DC5EE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BORRIS  Siegfried</w:t>
      </w:r>
      <w:r w:rsidRPr="00200598">
        <w:rPr>
          <w:rFonts w:ascii="Arial" w:hAnsi="Arial" w:cs="Arial"/>
          <w:color w:val="873624"/>
          <w:u w:val="single"/>
        </w:rPr>
        <w:tab/>
      </w:r>
      <w:r w:rsidRPr="00200598">
        <w:rPr>
          <w:rFonts w:ascii="Arial" w:hAnsi="Arial" w:cs="Arial"/>
          <w:color w:val="873624"/>
          <w:u w:val="single"/>
        </w:rPr>
        <w:tab/>
        <w:t>Berlino, 4.11.1906 - Berlino, 23.8.1987.</w:t>
      </w:r>
    </w:p>
    <w:p w:rsidR="00DC5EEF" w:rsidRPr="00200598" w:rsidRDefault="00DC5EE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insegnante tedesco, studi all’Università di Berlino, laureto in Economia e in Musicologia, allievo </w:t>
      </w:r>
      <w:r w:rsidR="008C2A9F">
        <w:rPr>
          <w:rFonts w:ascii="Arial" w:hAnsi="Arial" w:cs="Arial"/>
          <w:color w:val="873624"/>
          <w:sz w:val="20"/>
          <w:szCs w:val="20"/>
        </w:rPr>
        <w:t xml:space="preserve">     </w:t>
      </w:r>
      <w:r w:rsidR="00FD4D08">
        <w:rPr>
          <w:rFonts w:ascii="Arial" w:hAnsi="Arial" w:cs="Arial"/>
          <w:color w:val="873624"/>
          <w:sz w:val="20"/>
          <w:szCs w:val="20"/>
        </w:rPr>
        <w:t xml:space="preserve">       </w:t>
      </w:r>
      <w:r w:rsidRPr="00200598">
        <w:rPr>
          <w:rFonts w:ascii="Arial" w:hAnsi="Arial" w:cs="Arial"/>
          <w:color w:val="873624"/>
          <w:sz w:val="20"/>
          <w:szCs w:val="20"/>
        </w:rPr>
        <w:t xml:space="preserve">di A. Schering e dal 1927 al 1929, alla Hochschule di Berlino con Hindemith. Insegnante sempre alla Hochschule </w:t>
      </w:r>
      <w:r w:rsidR="00FD4D08">
        <w:rPr>
          <w:rFonts w:ascii="Arial" w:hAnsi="Arial" w:cs="Arial"/>
          <w:color w:val="873624"/>
          <w:sz w:val="20"/>
          <w:szCs w:val="20"/>
        </w:rPr>
        <w:t xml:space="preserve">              </w:t>
      </w:r>
      <w:r w:rsidRPr="00200598">
        <w:rPr>
          <w:rFonts w:ascii="Arial" w:hAnsi="Arial" w:cs="Arial"/>
          <w:color w:val="873624"/>
          <w:sz w:val="20"/>
          <w:szCs w:val="20"/>
        </w:rPr>
        <w:t>di Berlino</w:t>
      </w:r>
      <w:r w:rsidR="00D83922" w:rsidRPr="00200598">
        <w:rPr>
          <w:rFonts w:ascii="Arial" w:hAnsi="Arial" w:cs="Arial"/>
          <w:color w:val="873624"/>
          <w:sz w:val="20"/>
          <w:szCs w:val="20"/>
        </w:rPr>
        <w:t>,</w:t>
      </w:r>
      <w:r w:rsidRPr="00200598">
        <w:rPr>
          <w:rFonts w:ascii="Arial" w:hAnsi="Arial" w:cs="Arial"/>
          <w:color w:val="873624"/>
          <w:sz w:val="20"/>
          <w:szCs w:val="20"/>
        </w:rPr>
        <w:t xml:space="preserve"> fu licenziato nel 1933 per le origini ebraiche. Evitando la deportazione, tornò alla sua facoltà nel 1945, </w:t>
      </w:r>
      <w:r w:rsidR="00FD4D08">
        <w:rPr>
          <w:rFonts w:ascii="Arial" w:hAnsi="Arial" w:cs="Arial"/>
          <w:color w:val="873624"/>
          <w:sz w:val="20"/>
          <w:szCs w:val="20"/>
        </w:rPr>
        <w:t xml:space="preserve">             </w:t>
      </w:r>
      <w:r w:rsidRPr="00200598">
        <w:rPr>
          <w:rFonts w:ascii="Arial" w:hAnsi="Arial" w:cs="Arial"/>
          <w:color w:val="873624"/>
          <w:sz w:val="20"/>
          <w:szCs w:val="20"/>
        </w:rPr>
        <w:t>dal 1967 Direttore dell’Istituto Stern di Berlino. Autore di 5 Sinfonie.</w:t>
      </w:r>
    </w:p>
    <w:p w:rsidR="00DC5EEF" w:rsidRPr="00CA667C" w:rsidRDefault="00DC5EEF" w:rsidP="005D6A2A">
      <w:pPr>
        <w:tabs>
          <w:tab w:val="center" w:pos="0"/>
          <w:tab w:val="left" w:pos="4253"/>
        </w:tabs>
        <w:spacing w:before="120" w:line="276" w:lineRule="auto"/>
        <w:rPr>
          <w:rFonts w:ascii="Arial" w:hAnsi="Arial" w:cs="Arial"/>
        </w:rPr>
      </w:pPr>
      <w:r w:rsidRPr="00CA667C">
        <w:rPr>
          <w:rFonts w:ascii="Arial" w:hAnsi="Arial" w:cs="Arial"/>
        </w:rPr>
        <w:t>Sonate op. 65 e op. 48, per oboe e pf.   Sonatina op. 116 e Inno, per oboe e org.</w:t>
      </w:r>
    </w:p>
    <w:p w:rsidR="00DC5EEF" w:rsidRPr="00CA667C" w:rsidRDefault="00DC5EEF" w:rsidP="005D6A2A">
      <w:pPr>
        <w:tabs>
          <w:tab w:val="center" w:pos="0"/>
          <w:tab w:val="left" w:pos="4253"/>
        </w:tabs>
        <w:spacing w:before="120" w:line="276" w:lineRule="auto"/>
        <w:rPr>
          <w:rFonts w:ascii="Arial" w:hAnsi="Arial" w:cs="Arial"/>
        </w:rPr>
      </w:pPr>
      <w:r w:rsidRPr="00CA667C">
        <w:rPr>
          <w:rFonts w:ascii="Arial" w:hAnsi="Arial" w:cs="Arial"/>
        </w:rPr>
        <w:t xml:space="preserve">Concertino per corno inglese e archi (1949).   Hymnus, oboe e orch. (1964).   </w:t>
      </w:r>
    </w:p>
    <w:p w:rsidR="008A23DD" w:rsidRPr="00CA667C" w:rsidRDefault="008A23DD" w:rsidP="005D6A2A">
      <w:pPr>
        <w:tabs>
          <w:tab w:val="center" w:pos="0"/>
          <w:tab w:val="left" w:pos="4253"/>
        </w:tabs>
        <w:spacing w:before="120" w:line="276" w:lineRule="auto"/>
        <w:rPr>
          <w:rFonts w:ascii="Arial" w:hAnsi="Arial" w:cs="Arial"/>
        </w:rPr>
      </w:pPr>
    </w:p>
    <w:p w:rsidR="00521390" w:rsidRPr="00200598" w:rsidRDefault="004E5D2C"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BOS</w:t>
      </w:r>
      <w:r w:rsidR="00EB7352" w:rsidRPr="00200598">
        <w:rPr>
          <w:rFonts w:ascii="Arial" w:hAnsi="Arial" w:cs="Arial"/>
          <w:color w:val="873624"/>
          <w:sz w:val="24"/>
          <w:u w:val="single"/>
        </w:rPr>
        <w:t xml:space="preserve">SI  Marco Enrico            </w:t>
      </w:r>
      <w:r w:rsidR="0034302B" w:rsidRPr="00200598">
        <w:rPr>
          <w:rFonts w:ascii="Arial" w:hAnsi="Arial" w:cs="Arial"/>
          <w:color w:val="873624"/>
          <w:sz w:val="24"/>
          <w:u w:val="single"/>
        </w:rPr>
        <w:t xml:space="preserve">   </w:t>
      </w:r>
      <w:r w:rsidR="00521390" w:rsidRPr="00200598">
        <w:rPr>
          <w:rFonts w:ascii="Arial" w:hAnsi="Arial" w:cs="Arial"/>
          <w:color w:val="873624"/>
          <w:sz w:val="24"/>
          <w:u w:val="single"/>
        </w:rPr>
        <w:t>Salò, 25.4.1861 - Traversata New York-</w:t>
      </w:r>
      <w:r w:rsidR="00701351" w:rsidRPr="00200598">
        <w:rPr>
          <w:rFonts w:ascii="Arial" w:hAnsi="Arial" w:cs="Arial"/>
          <w:color w:val="873624"/>
          <w:sz w:val="24"/>
          <w:u w:val="single"/>
        </w:rPr>
        <w:t xml:space="preserve"> </w:t>
      </w:r>
      <w:r w:rsidR="00521390" w:rsidRPr="00200598">
        <w:rPr>
          <w:rFonts w:ascii="Arial" w:hAnsi="Arial" w:cs="Arial"/>
          <w:color w:val="873624"/>
          <w:sz w:val="24"/>
          <w:u w:val="single"/>
        </w:rPr>
        <w:t>Le Havre, 20.2.1925.</w:t>
      </w:r>
    </w:p>
    <w:p w:rsidR="00521390" w:rsidRPr="00200598" w:rsidRDefault="00521390"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organista e pianista, allievo di Fumagalli, Sangalli, Boniporti e Ponchielli. Insegnante nel </w:t>
      </w:r>
      <w:r w:rsidR="00D83922" w:rsidRPr="00200598">
        <w:rPr>
          <w:rFonts w:ascii="Arial" w:hAnsi="Arial" w:cs="Arial"/>
          <w:color w:val="873624"/>
        </w:rPr>
        <w:t xml:space="preserve">    </w:t>
      </w:r>
      <w:r w:rsidRPr="00200598">
        <w:rPr>
          <w:rFonts w:ascii="Arial" w:hAnsi="Arial" w:cs="Arial"/>
          <w:color w:val="873624"/>
        </w:rPr>
        <w:t>Conservatorio di Napoli, Direttore a Venezia, Bologna, Roma.</w:t>
      </w:r>
    </w:p>
    <w:p w:rsidR="00521390" w:rsidRPr="00CA667C" w:rsidRDefault="00521390" w:rsidP="005D6A2A">
      <w:pPr>
        <w:tabs>
          <w:tab w:val="center" w:pos="0"/>
          <w:tab w:val="left" w:pos="4253"/>
        </w:tabs>
        <w:spacing w:before="120" w:line="276" w:lineRule="auto"/>
        <w:rPr>
          <w:rFonts w:ascii="Arial" w:hAnsi="Arial" w:cs="Arial"/>
        </w:rPr>
      </w:pPr>
      <w:r w:rsidRPr="00CA667C">
        <w:rPr>
          <w:rFonts w:ascii="Arial" w:hAnsi="Arial" w:cs="Arial"/>
        </w:rPr>
        <w:t>Improvviso per oboe e pf.</w:t>
      </w:r>
    </w:p>
    <w:p w:rsidR="00E96A12" w:rsidRPr="00CA667C" w:rsidRDefault="00E96A12" w:rsidP="005D6A2A">
      <w:pPr>
        <w:tabs>
          <w:tab w:val="center" w:pos="0"/>
          <w:tab w:val="left" w:pos="4253"/>
        </w:tabs>
        <w:spacing w:before="120" w:line="276" w:lineRule="auto"/>
        <w:rPr>
          <w:rFonts w:ascii="Arial" w:hAnsi="Arial" w:cs="Arial"/>
        </w:rPr>
      </w:pPr>
    </w:p>
    <w:p w:rsidR="00E96A12" w:rsidRPr="00200598" w:rsidRDefault="00E96A1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BOTTGER  Thomas</w:t>
      </w:r>
      <w:r w:rsidRPr="00200598">
        <w:rPr>
          <w:rFonts w:ascii="Arial" w:hAnsi="Arial" w:cs="Arial"/>
          <w:color w:val="873624"/>
          <w:u w:val="single"/>
        </w:rPr>
        <w:tab/>
      </w:r>
      <w:r w:rsidRPr="00200598">
        <w:rPr>
          <w:rFonts w:ascii="Arial" w:hAnsi="Arial" w:cs="Arial"/>
          <w:color w:val="873624"/>
          <w:u w:val="single"/>
        </w:rPr>
        <w:tab/>
        <w:t>Neustrelitz, 15.8.1957</w:t>
      </w:r>
    </w:p>
    <w:p w:rsidR="00E96A12" w:rsidRPr="00200598" w:rsidRDefault="00E96A1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tedesco, studi all’Università della Musica di Berlino con Eisler, </w:t>
      </w:r>
      <w:r w:rsidR="0034302B" w:rsidRPr="00200598">
        <w:rPr>
          <w:rFonts w:ascii="Arial" w:hAnsi="Arial" w:cs="Arial"/>
          <w:color w:val="873624"/>
          <w:sz w:val="20"/>
          <w:szCs w:val="20"/>
        </w:rPr>
        <w:t xml:space="preserve">                                                                </w:t>
      </w:r>
      <w:r w:rsidRPr="00200598">
        <w:rPr>
          <w:rFonts w:ascii="Arial" w:hAnsi="Arial" w:cs="Arial"/>
          <w:color w:val="873624"/>
          <w:sz w:val="20"/>
          <w:szCs w:val="20"/>
        </w:rPr>
        <w:t>a Varsavia perfezionamento con Baird.</w:t>
      </w:r>
    </w:p>
    <w:p w:rsidR="00E96A12" w:rsidRPr="00CA667C" w:rsidRDefault="00E96A12" w:rsidP="005D6A2A">
      <w:pPr>
        <w:tabs>
          <w:tab w:val="center" w:pos="0"/>
          <w:tab w:val="left" w:pos="4253"/>
        </w:tabs>
        <w:spacing w:before="120" w:line="276" w:lineRule="auto"/>
        <w:rPr>
          <w:rFonts w:ascii="Arial" w:hAnsi="Arial" w:cs="Arial"/>
        </w:rPr>
      </w:pPr>
      <w:r w:rsidRPr="00CA667C">
        <w:rPr>
          <w:rFonts w:ascii="Arial" w:hAnsi="Arial" w:cs="Arial"/>
        </w:rPr>
        <w:lastRenderedPageBreak/>
        <w:t>Concertino per oboe e archi.</w:t>
      </w:r>
    </w:p>
    <w:p w:rsidR="00521390" w:rsidRPr="00CA667C" w:rsidRDefault="00521390" w:rsidP="005D6A2A">
      <w:pPr>
        <w:tabs>
          <w:tab w:val="center" w:pos="0"/>
          <w:tab w:val="left" w:pos="4253"/>
        </w:tabs>
        <w:spacing w:before="120" w:line="276" w:lineRule="auto"/>
        <w:rPr>
          <w:rFonts w:ascii="Arial" w:hAnsi="Arial" w:cs="Arial"/>
        </w:rPr>
      </w:pPr>
    </w:p>
    <w:p w:rsidR="00ED7687" w:rsidRPr="00200598" w:rsidRDefault="00ED768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BOUGHTON  Rutland</w:t>
      </w:r>
      <w:r w:rsidRPr="00200598">
        <w:rPr>
          <w:rFonts w:ascii="Arial" w:hAnsi="Arial" w:cs="Arial"/>
          <w:color w:val="873624"/>
          <w:u w:val="single"/>
        </w:rPr>
        <w:tab/>
      </w:r>
      <w:r w:rsidRPr="00200598">
        <w:rPr>
          <w:rFonts w:ascii="Arial" w:hAnsi="Arial" w:cs="Arial"/>
          <w:color w:val="873624"/>
          <w:u w:val="single"/>
        </w:rPr>
        <w:tab/>
        <w:t>Aylesbury, 23.1.1878 - Londra, 25.1.1960.</w:t>
      </w:r>
    </w:p>
    <w:p w:rsidR="00ED7687" w:rsidRPr="00200598" w:rsidRDefault="00ED768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inglese, allievo di Stanford e Davies.</w:t>
      </w:r>
      <w:r w:rsidR="00A71940" w:rsidRPr="00200598">
        <w:rPr>
          <w:rFonts w:ascii="Arial" w:hAnsi="Arial" w:cs="Arial"/>
          <w:color w:val="873624"/>
          <w:sz w:val="20"/>
          <w:szCs w:val="20"/>
        </w:rPr>
        <w:t xml:space="preserve"> Autore di 5 Opere liriche, 3 Sinfonie</w:t>
      </w:r>
      <w:r w:rsidR="00D5532F" w:rsidRPr="00200598">
        <w:rPr>
          <w:rFonts w:ascii="Arial" w:hAnsi="Arial" w:cs="Arial"/>
          <w:color w:val="873624"/>
          <w:sz w:val="20"/>
          <w:szCs w:val="20"/>
        </w:rPr>
        <w:t>.</w:t>
      </w:r>
      <w:r w:rsidR="001A1FB9" w:rsidRPr="00200598">
        <w:rPr>
          <w:rFonts w:ascii="Arial" w:hAnsi="Arial" w:cs="Arial"/>
          <w:color w:val="873624"/>
          <w:sz w:val="20"/>
          <w:szCs w:val="20"/>
        </w:rPr>
        <w:t xml:space="preserve"> </w:t>
      </w:r>
      <w:r w:rsidR="00FD4D08">
        <w:rPr>
          <w:rFonts w:ascii="Arial" w:hAnsi="Arial" w:cs="Arial"/>
          <w:color w:val="873624"/>
          <w:sz w:val="20"/>
          <w:szCs w:val="20"/>
        </w:rPr>
        <w:t xml:space="preserve">             </w:t>
      </w:r>
      <w:r w:rsidR="00D5532F" w:rsidRPr="00200598">
        <w:rPr>
          <w:rFonts w:ascii="Arial" w:hAnsi="Arial" w:cs="Arial"/>
          <w:color w:val="873624"/>
          <w:sz w:val="20"/>
          <w:szCs w:val="20"/>
        </w:rPr>
        <w:t>Figlio di un fruttivendolo, anche se dimostrò una notevole musicalità non ebbe lezioni musicali.</w:t>
      </w:r>
      <w:r w:rsidR="00CA667C">
        <w:rPr>
          <w:rFonts w:ascii="Arial" w:hAnsi="Arial" w:cs="Arial"/>
          <w:color w:val="873624"/>
          <w:sz w:val="20"/>
          <w:szCs w:val="20"/>
        </w:rPr>
        <w:t xml:space="preserve"> </w:t>
      </w:r>
      <w:r w:rsidR="00D5532F" w:rsidRPr="00200598">
        <w:rPr>
          <w:rFonts w:ascii="Arial" w:hAnsi="Arial" w:cs="Arial"/>
          <w:color w:val="873624"/>
          <w:sz w:val="20"/>
          <w:szCs w:val="20"/>
        </w:rPr>
        <w:t xml:space="preserve">Solo nel 1892, </w:t>
      </w:r>
      <w:r w:rsidR="00CA667C">
        <w:rPr>
          <w:rFonts w:ascii="Arial" w:hAnsi="Arial" w:cs="Arial"/>
          <w:color w:val="873624"/>
          <w:sz w:val="20"/>
          <w:szCs w:val="20"/>
        </w:rPr>
        <w:t xml:space="preserve"> </w:t>
      </w:r>
      <w:r w:rsidR="008C2A9F">
        <w:rPr>
          <w:rFonts w:ascii="Arial" w:hAnsi="Arial" w:cs="Arial"/>
          <w:color w:val="873624"/>
          <w:sz w:val="20"/>
          <w:szCs w:val="20"/>
        </w:rPr>
        <w:t xml:space="preserve">          </w:t>
      </w:r>
      <w:r w:rsidR="00D5532F" w:rsidRPr="00200598">
        <w:rPr>
          <w:rFonts w:ascii="Arial" w:hAnsi="Arial" w:cs="Arial"/>
          <w:color w:val="873624"/>
          <w:sz w:val="20"/>
          <w:szCs w:val="20"/>
        </w:rPr>
        <w:t xml:space="preserve">fu apprendista in una agenzia di concerti, dove ebbe modo di conoscere musicisti e in particolare la famiglia Rothschild, che pagò per 1 anno i suoi studi al Royal College di Londra. Divenne accompagnatore di un </w:t>
      </w:r>
      <w:r w:rsidR="008C2A9F">
        <w:rPr>
          <w:rFonts w:ascii="Arial" w:hAnsi="Arial" w:cs="Arial"/>
          <w:color w:val="873624"/>
          <w:sz w:val="20"/>
          <w:szCs w:val="20"/>
        </w:rPr>
        <w:t xml:space="preserve"> </w:t>
      </w:r>
      <w:r w:rsidR="00FD4D08">
        <w:rPr>
          <w:rFonts w:ascii="Arial" w:hAnsi="Arial" w:cs="Arial"/>
          <w:color w:val="873624"/>
          <w:sz w:val="20"/>
          <w:szCs w:val="20"/>
        </w:rPr>
        <w:t xml:space="preserve">             </w:t>
      </w:r>
      <w:r w:rsidR="00D5532F" w:rsidRPr="00200598">
        <w:rPr>
          <w:rFonts w:ascii="Arial" w:hAnsi="Arial" w:cs="Arial"/>
          <w:color w:val="873624"/>
          <w:sz w:val="20"/>
          <w:szCs w:val="20"/>
        </w:rPr>
        <w:t>cantante</w:t>
      </w:r>
      <w:r w:rsidR="00B23771" w:rsidRPr="00200598">
        <w:rPr>
          <w:rFonts w:ascii="Arial" w:hAnsi="Arial" w:cs="Arial"/>
          <w:color w:val="873624"/>
          <w:sz w:val="20"/>
          <w:szCs w:val="20"/>
        </w:rPr>
        <w:t xml:space="preserve">, mentre nel tempo libero lavorava alla sua 1a Sinfonia “Oliver Cromwell”. Sir Granville Bantock, </w:t>
      </w:r>
      <w:r w:rsidR="00FD4D08">
        <w:rPr>
          <w:rFonts w:ascii="Arial" w:hAnsi="Arial" w:cs="Arial"/>
          <w:color w:val="873624"/>
          <w:sz w:val="20"/>
          <w:szCs w:val="20"/>
        </w:rPr>
        <w:t xml:space="preserve">                 </w:t>
      </w:r>
      <w:r w:rsidR="00B23771" w:rsidRPr="00200598">
        <w:rPr>
          <w:rFonts w:ascii="Arial" w:hAnsi="Arial" w:cs="Arial"/>
          <w:color w:val="873624"/>
          <w:sz w:val="20"/>
          <w:szCs w:val="20"/>
        </w:rPr>
        <w:t xml:space="preserve">dopo l’ascolto del brano lo fece assumere nel Conservatorio di Birmingham (1905-1911). Fu subito apprezzato </w:t>
      </w:r>
      <w:r w:rsidR="00CA667C">
        <w:rPr>
          <w:rFonts w:ascii="Arial" w:hAnsi="Arial" w:cs="Arial"/>
          <w:color w:val="873624"/>
          <w:sz w:val="20"/>
          <w:szCs w:val="20"/>
        </w:rPr>
        <w:t xml:space="preserve">          </w:t>
      </w:r>
      <w:r w:rsidR="00B23771" w:rsidRPr="00200598">
        <w:rPr>
          <w:rFonts w:ascii="Arial" w:hAnsi="Arial" w:cs="Arial"/>
          <w:color w:val="873624"/>
          <w:sz w:val="20"/>
          <w:szCs w:val="20"/>
        </w:rPr>
        <w:t>come direttore d’orchestra e di cori</w:t>
      </w:r>
      <w:r w:rsidR="00C924B5" w:rsidRPr="00200598">
        <w:rPr>
          <w:rFonts w:ascii="Arial" w:hAnsi="Arial" w:cs="Arial"/>
          <w:color w:val="873624"/>
          <w:sz w:val="20"/>
          <w:szCs w:val="20"/>
        </w:rPr>
        <w:t xml:space="preserve">. Nel 1911 Si trasferì a Glastonbury dove creò un scuola nazionale estiva </w:t>
      </w:r>
      <w:r w:rsidR="00CA667C">
        <w:rPr>
          <w:rFonts w:ascii="Arial" w:hAnsi="Arial" w:cs="Arial"/>
          <w:color w:val="873624"/>
          <w:sz w:val="20"/>
          <w:szCs w:val="20"/>
        </w:rPr>
        <w:t xml:space="preserve">           </w:t>
      </w:r>
      <w:r w:rsidR="00C924B5" w:rsidRPr="00200598">
        <w:rPr>
          <w:rFonts w:ascii="Arial" w:hAnsi="Arial" w:cs="Arial"/>
          <w:color w:val="873624"/>
          <w:sz w:val="20"/>
          <w:szCs w:val="20"/>
        </w:rPr>
        <w:t xml:space="preserve">di Musica e </w:t>
      </w:r>
      <w:r w:rsidR="009806F1" w:rsidRPr="00200598">
        <w:rPr>
          <w:rFonts w:ascii="Arial" w:hAnsi="Arial" w:cs="Arial"/>
          <w:color w:val="873624"/>
          <w:sz w:val="20"/>
          <w:szCs w:val="20"/>
        </w:rPr>
        <w:t>C</w:t>
      </w:r>
      <w:r w:rsidR="00C924B5" w:rsidRPr="00200598">
        <w:rPr>
          <w:rFonts w:ascii="Arial" w:hAnsi="Arial" w:cs="Arial"/>
          <w:color w:val="873624"/>
          <w:sz w:val="20"/>
          <w:szCs w:val="20"/>
        </w:rPr>
        <w:t>ompo</w:t>
      </w:r>
      <w:r w:rsidR="009806F1" w:rsidRPr="00200598">
        <w:rPr>
          <w:rFonts w:ascii="Arial" w:hAnsi="Arial" w:cs="Arial"/>
          <w:color w:val="873624"/>
          <w:sz w:val="20"/>
          <w:szCs w:val="20"/>
        </w:rPr>
        <w:t>sizione</w:t>
      </w:r>
      <w:r w:rsidR="00C924B5" w:rsidRPr="00200598">
        <w:rPr>
          <w:rFonts w:ascii="Arial" w:hAnsi="Arial" w:cs="Arial"/>
          <w:color w:val="873624"/>
          <w:sz w:val="20"/>
          <w:szCs w:val="20"/>
        </w:rPr>
        <w:t xml:space="preserve">. Fu aiutato da Bantock, Beecham, Goossens, Holst ed Elgar, entusiasti delle </w:t>
      </w:r>
      <w:r w:rsidR="008C2A9F">
        <w:rPr>
          <w:rFonts w:ascii="Arial" w:hAnsi="Arial" w:cs="Arial"/>
          <w:color w:val="873624"/>
          <w:sz w:val="20"/>
          <w:szCs w:val="20"/>
        </w:rPr>
        <w:t xml:space="preserve">              </w:t>
      </w:r>
      <w:r w:rsidR="00C924B5" w:rsidRPr="00200598">
        <w:rPr>
          <w:rFonts w:ascii="Arial" w:hAnsi="Arial" w:cs="Arial"/>
          <w:color w:val="873624"/>
          <w:sz w:val="20"/>
          <w:szCs w:val="20"/>
        </w:rPr>
        <w:t>Musiche operistiche</w:t>
      </w:r>
      <w:r w:rsidR="001A1FB9" w:rsidRPr="00200598">
        <w:rPr>
          <w:rFonts w:ascii="Arial" w:hAnsi="Arial" w:cs="Arial"/>
          <w:color w:val="873624"/>
          <w:sz w:val="20"/>
          <w:szCs w:val="20"/>
        </w:rPr>
        <w:t xml:space="preserve"> </w:t>
      </w:r>
      <w:r w:rsidR="00C924B5" w:rsidRPr="00200598">
        <w:rPr>
          <w:rFonts w:ascii="Arial" w:hAnsi="Arial" w:cs="Arial"/>
          <w:color w:val="873624"/>
          <w:sz w:val="20"/>
          <w:szCs w:val="20"/>
        </w:rPr>
        <w:t>del ciclo di Re Artù. Non si fermò neanche nel periodo della 1</w:t>
      </w:r>
      <w:r w:rsidR="00CA667C">
        <w:rPr>
          <w:rFonts w:ascii="Arial" w:hAnsi="Arial" w:cs="Arial"/>
          <w:color w:val="873624"/>
          <w:sz w:val="20"/>
          <w:szCs w:val="20"/>
        </w:rPr>
        <w:t>a</w:t>
      </w:r>
      <w:r w:rsidR="00C924B5" w:rsidRPr="00200598">
        <w:rPr>
          <w:rFonts w:ascii="Arial" w:hAnsi="Arial" w:cs="Arial"/>
          <w:color w:val="873624"/>
          <w:sz w:val="20"/>
          <w:szCs w:val="20"/>
        </w:rPr>
        <w:t xml:space="preserve"> Guerra mondiale. </w:t>
      </w:r>
      <w:r w:rsidR="00CA667C">
        <w:rPr>
          <w:rFonts w:ascii="Arial" w:hAnsi="Arial" w:cs="Arial"/>
          <w:color w:val="873624"/>
          <w:sz w:val="20"/>
          <w:szCs w:val="20"/>
        </w:rPr>
        <w:t xml:space="preserve">                         </w:t>
      </w:r>
      <w:r w:rsidR="00C924B5" w:rsidRPr="00200598">
        <w:rPr>
          <w:rFonts w:ascii="Arial" w:hAnsi="Arial" w:cs="Arial"/>
          <w:color w:val="873624"/>
          <w:sz w:val="20"/>
          <w:szCs w:val="20"/>
        </w:rPr>
        <w:t xml:space="preserve">Alle prime rappresentazioni delle sue opere non potendo avere a disposizione un’orchestra, accompagnò le </w:t>
      </w:r>
      <w:r w:rsidR="00CA667C">
        <w:rPr>
          <w:rFonts w:ascii="Arial" w:hAnsi="Arial" w:cs="Arial"/>
          <w:color w:val="873624"/>
          <w:sz w:val="20"/>
          <w:szCs w:val="20"/>
        </w:rPr>
        <w:t xml:space="preserve"> </w:t>
      </w:r>
      <w:r w:rsidR="008C2A9F">
        <w:rPr>
          <w:rFonts w:ascii="Arial" w:hAnsi="Arial" w:cs="Arial"/>
          <w:color w:val="873624"/>
          <w:sz w:val="20"/>
          <w:szCs w:val="20"/>
        </w:rPr>
        <w:t xml:space="preserve">           </w:t>
      </w:r>
      <w:r w:rsidR="00C924B5" w:rsidRPr="00200598">
        <w:rPr>
          <w:rFonts w:ascii="Arial" w:hAnsi="Arial" w:cs="Arial"/>
          <w:color w:val="873624"/>
          <w:sz w:val="20"/>
          <w:szCs w:val="20"/>
        </w:rPr>
        <w:t xml:space="preserve">sue opere al pianoforte. Con volontà </w:t>
      </w:r>
      <w:r w:rsidR="00575E80" w:rsidRPr="00200598">
        <w:rPr>
          <w:rFonts w:ascii="Arial" w:hAnsi="Arial" w:cs="Arial"/>
          <w:color w:val="873624"/>
          <w:sz w:val="20"/>
          <w:szCs w:val="20"/>
        </w:rPr>
        <w:t xml:space="preserve">ferrea </w:t>
      </w:r>
      <w:r w:rsidR="00C924B5" w:rsidRPr="00200598">
        <w:rPr>
          <w:rFonts w:ascii="Arial" w:hAnsi="Arial" w:cs="Arial"/>
          <w:color w:val="873624"/>
          <w:sz w:val="20"/>
          <w:szCs w:val="20"/>
        </w:rPr>
        <w:t xml:space="preserve">riuscì a </w:t>
      </w:r>
      <w:r w:rsidR="00575E80" w:rsidRPr="00200598">
        <w:rPr>
          <w:rFonts w:ascii="Arial" w:hAnsi="Arial" w:cs="Arial"/>
          <w:color w:val="873624"/>
          <w:sz w:val="20"/>
          <w:szCs w:val="20"/>
        </w:rPr>
        <w:t xml:space="preserve">far </w:t>
      </w:r>
      <w:r w:rsidR="00C924B5" w:rsidRPr="00200598">
        <w:rPr>
          <w:rFonts w:ascii="Arial" w:hAnsi="Arial" w:cs="Arial"/>
          <w:color w:val="873624"/>
          <w:sz w:val="20"/>
          <w:szCs w:val="20"/>
        </w:rPr>
        <w:t>rappresentare</w:t>
      </w:r>
      <w:r w:rsidR="00575E80" w:rsidRPr="00200598">
        <w:rPr>
          <w:rFonts w:ascii="Arial" w:hAnsi="Arial" w:cs="Arial"/>
          <w:color w:val="873624"/>
          <w:sz w:val="20"/>
          <w:szCs w:val="20"/>
        </w:rPr>
        <w:t xml:space="preserve">, in quel difficile periodo, circa 360 opere, </w:t>
      </w:r>
      <w:r w:rsidR="008C2A9F">
        <w:rPr>
          <w:rFonts w:ascii="Arial" w:hAnsi="Arial" w:cs="Arial"/>
          <w:color w:val="873624"/>
          <w:sz w:val="20"/>
          <w:szCs w:val="20"/>
        </w:rPr>
        <w:t xml:space="preserve">           </w:t>
      </w:r>
      <w:r w:rsidR="00575E80" w:rsidRPr="00200598">
        <w:rPr>
          <w:rFonts w:ascii="Arial" w:hAnsi="Arial" w:cs="Arial"/>
          <w:color w:val="873624"/>
          <w:sz w:val="20"/>
          <w:szCs w:val="20"/>
        </w:rPr>
        <w:t>un centinaio di concerti da camera e</w:t>
      </w:r>
      <w:r w:rsidR="00D83922" w:rsidRPr="00200598">
        <w:rPr>
          <w:rFonts w:ascii="Arial" w:hAnsi="Arial" w:cs="Arial"/>
          <w:color w:val="873624"/>
          <w:sz w:val="20"/>
          <w:szCs w:val="20"/>
        </w:rPr>
        <w:t xml:space="preserve"> </w:t>
      </w:r>
      <w:r w:rsidR="00575E80" w:rsidRPr="00200598">
        <w:rPr>
          <w:rFonts w:ascii="Arial" w:hAnsi="Arial" w:cs="Arial"/>
          <w:color w:val="873624"/>
          <w:sz w:val="20"/>
          <w:szCs w:val="20"/>
        </w:rPr>
        <w:t>recital.</w:t>
      </w:r>
      <w:r w:rsidR="00CA667C">
        <w:rPr>
          <w:rFonts w:ascii="Arial" w:hAnsi="Arial" w:cs="Arial"/>
          <w:color w:val="873624"/>
          <w:sz w:val="20"/>
          <w:szCs w:val="20"/>
        </w:rPr>
        <w:t xml:space="preserve"> </w:t>
      </w:r>
      <w:r w:rsidR="00575E80" w:rsidRPr="00200598">
        <w:rPr>
          <w:rFonts w:ascii="Arial" w:hAnsi="Arial" w:cs="Arial"/>
          <w:color w:val="873624"/>
          <w:sz w:val="20"/>
          <w:szCs w:val="20"/>
        </w:rPr>
        <w:t xml:space="preserve">Si ritirò per </w:t>
      </w:r>
      <w:r w:rsidR="00701351" w:rsidRPr="00200598">
        <w:rPr>
          <w:rFonts w:ascii="Arial" w:hAnsi="Arial" w:cs="Arial"/>
          <w:color w:val="873624"/>
          <w:sz w:val="20"/>
          <w:szCs w:val="20"/>
        </w:rPr>
        <w:t xml:space="preserve">dedicarsi alla sola </w:t>
      </w:r>
      <w:r w:rsidR="00575E80" w:rsidRPr="00200598">
        <w:rPr>
          <w:rFonts w:ascii="Arial" w:hAnsi="Arial" w:cs="Arial"/>
          <w:color w:val="873624"/>
          <w:sz w:val="20"/>
          <w:szCs w:val="20"/>
        </w:rPr>
        <w:t>compo</w:t>
      </w:r>
      <w:r w:rsidR="00701351" w:rsidRPr="00200598">
        <w:rPr>
          <w:rFonts w:ascii="Arial" w:hAnsi="Arial" w:cs="Arial"/>
          <w:color w:val="873624"/>
          <w:sz w:val="20"/>
          <w:szCs w:val="20"/>
        </w:rPr>
        <w:t xml:space="preserve">sizione </w:t>
      </w:r>
      <w:r w:rsidR="00575E80" w:rsidRPr="00200598">
        <w:rPr>
          <w:rFonts w:ascii="Arial" w:hAnsi="Arial" w:cs="Arial"/>
          <w:color w:val="873624"/>
          <w:sz w:val="20"/>
          <w:szCs w:val="20"/>
        </w:rPr>
        <w:t xml:space="preserve">dal 1926 alla morte. </w:t>
      </w:r>
    </w:p>
    <w:p w:rsidR="00393FE0" w:rsidRPr="00CA667C" w:rsidRDefault="00393FE0" w:rsidP="005D6A2A">
      <w:pPr>
        <w:tabs>
          <w:tab w:val="center" w:pos="0"/>
          <w:tab w:val="left" w:pos="4253"/>
        </w:tabs>
        <w:spacing w:before="120" w:line="276" w:lineRule="auto"/>
        <w:rPr>
          <w:rFonts w:ascii="Arial" w:hAnsi="Arial" w:cs="Arial"/>
        </w:rPr>
      </w:pPr>
      <w:r w:rsidRPr="00CA667C">
        <w:rPr>
          <w:rFonts w:ascii="Arial" w:hAnsi="Arial" w:cs="Arial"/>
        </w:rPr>
        <w:t xml:space="preserve">Somerset  pastoral, oboe, pf. quartetto d’archi (1930, </w:t>
      </w:r>
      <w:r w:rsidR="00F47461" w:rsidRPr="00CA667C">
        <w:rPr>
          <w:rFonts w:ascii="Arial" w:hAnsi="Arial" w:cs="Arial"/>
        </w:rPr>
        <w:t>3</w:t>
      </w:r>
      <w:r w:rsidRPr="00CA667C">
        <w:rPr>
          <w:rFonts w:ascii="Arial" w:hAnsi="Arial" w:cs="Arial"/>
        </w:rPr>
        <w:t>’</w:t>
      </w:r>
      <w:r w:rsidR="00F47461" w:rsidRPr="00CA667C">
        <w:rPr>
          <w:rFonts w:ascii="Arial" w:hAnsi="Arial" w:cs="Arial"/>
        </w:rPr>
        <w:t>55</w:t>
      </w:r>
      <w:r w:rsidRPr="00CA667C">
        <w:rPr>
          <w:rFonts w:ascii="Arial" w:hAnsi="Arial" w:cs="Arial"/>
        </w:rPr>
        <w:t>).</w:t>
      </w:r>
      <w:r w:rsidR="00A71940" w:rsidRPr="00CA667C">
        <w:rPr>
          <w:rFonts w:ascii="Arial" w:hAnsi="Arial" w:cs="Arial"/>
        </w:rPr>
        <w:t xml:space="preserve">   Quartetto per oboe (1932).</w:t>
      </w:r>
    </w:p>
    <w:p w:rsidR="00F94AD5" w:rsidRPr="00CA667C" w:rsidRDefault="00634624" w:rsidP="005D6A2A">
      <w:pPr>
        <w:tabs>
          <w:tab w:val="center" w:pos="0"/>
          <w:tab w:val="left" w:pos="4253"/>
        </w:tabs>
        <w:spacing w:before="120" w:line="276" w:lineRule="auto"/>
        <w:rPr>
          <w:rFonts w:ascii="Arial" w:hAnsi="Arial" w:cs="Arial"/>
        </w:rPr>
      </w:pPr>
      <w:r w:rsidRPr="00CA667C">
        <w:rPr>
          <w:rFonts w:ascii="Arial" w:hAnsi="Arial" w:cs="Arial"/>
        </w:rPr>
        <w:t>1°</w:t>
      </w:r>
      <w:r w:rsidR="00ED7687" w:rsidRPr="00CA667C">
        <w:rPr>
          <w:rFonts w:ascii="Arial" w:hAnsi="Arial" w:cs="Arial"/>
        </w:rPr>
        <w:t xml:space="preserve"> Concert</w:t>
      </w:r>
      <w:r w:rsidRPr="00CA667C">
        <w:rPr>
          <w:rFonts w:ascii="Arial" w:hAnsi="Arial" w:cs="Arial"/>
        </w:rPr>
        <w:t>o</w:t>
      </w:r>
      <w:r w:rsidR="00955420" w:rsidRPr="00CA667C">
        <w:rPr>
          <w:rFonts w:ascii="Arial" w:hAnsi="Arial" w:cs="Arial"/>
        </w:rPr>
        <w:t>, in Do,</w:t>
      </w:r>
      <w:r w:rsidR="00ED7687" w:rsidRPr="00CA667C">
        <w:rPr>
          <w:rFonts w:ascii="Arial" w:hAnsi="Arial" w:cs="Arial"/>
        </w:rPr>
        <w:t xml:space="preserve"> per oboe e archi (1936</w:t>
      </w:r>
      <w:r w:rsidRPr="00CA667C">
        <w:rPr>
          <w:rFonts w:ascii="Arial" w:hAnsi="Arial" w:cs="Arial"/>
        </w:rPr>
        <w:t>, 20’</w:t>
      </w:r>
      <w:r w:rsidR="009806F1" w:rsidRPr="00CA667C">
        <w:rPr>
          <w:rFonts w:ascii="Arial" w:hAnsi="Arial" w:cs="Arial"/>
        </w:rPr>
        <w:t>35</w:t>
      </w:r>
      <w:r w:rsidR="00ED7687" w:rsidRPr="00CA667C">
        <w:rPr>
          <w:rFonts w:ascii="Arial" w:hAnsi="Arial" w:cs="Arial"/>
        </w:rPr>
        <w:t>).</w:t>
      </w:r>
    </w:p>
    <w:p w:rsidR="00842897" w:rsidRPr="00CA667C" w:rsidRDefault="00842897" w:rsidP="005D6A2A">
      <w:pPr>
        <w:tabs>
          <w:tab w:val="center" w:pos="0"/>
          <w:tab w:val="left" w:pos="4253"/>
        </w:tabs>
        <w:spacing w:before="120" w:line="276" w:lineRule="auto"/>
        <w:rPr>
          <w:rFonts w:ascii="Arial" w:hAnsi="Arial" w:cs="Arial"/>
        </w:rPr>
      </w:pPr>
    </w:p>
    <w:p w:rsidR="0093729B" w:rsidRPr="00200598" w:rsidRDefault="0093729B" w:rsidP="005D6A2A">
      <w:pPr>
        <w:pStyle w:val="Corpotesto"/>
        <w:tabs>
          <w:tab w:val="center" w:pos="0"/>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BOULANGER  Nadia</w:t>
      </w:r>
      <w:r w:rsidRPr="00200598">
        <w:rPr>
          <w:rFonts w:ascii="Arial" w:hAnsi="Arial" w:cs="Arial"/>
          <w:color w:val="873624"/>
          <w:sz w:val="24"/>
          <w:szCs w:val="24"/>
          <w:u w:val="single"/>
        </w:rPr>
        <w:tab/>
      </w:r>
      <w:r w:rsidR="007F4370" w:rsidRPr="00200598">
        <w:rPr>
          <w:rFonts w:ascii="Arial" w:hAnsi="Arial" w:cs="Arial"/>
          <w:color w:val="873624"/>
          <w:sz w:val="24"/>
          <w:szCs w:val="24"/>
          <w:u w:val="single"/>
        </w:rPr>
        <w:tab/>
      </w:r>
      <w:r w:rsidRPr="00200598">
        <w:rPr>
          <w:rFonts w:ascii="Arial" w:hAnsi="Arial" w:cs="Arial"/>
          <w:color w:val="873624"/>
          <w:sz w:val="24"/>
          <w:szCs w:val="24"/>
          <w:u w:val="single"/>
        </w:rPr>
        <w:t>Parigi, 16.9.1887 - Parigi, 22.10.1979.</w:t>
      </w:r>
    </w:p>
    <w:p w:rsidR="009715EE" w:rsidRPr="00200598" w:rsidRDefault="009715EE"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Figlia del violoncellista Ernest, insegnante al Conservatorio di Parigi e vincitore del Prix de Rome nel 1835. Compositrice, eccellente didatta, direttrice d’orchestra, allieva di Fauré e Widor, Prix de Rome nel 1908.</w:t>
      </w:r>
      <w:r w:rsidR="00D83922" w:rsidRPr="00200598">
        <w:rPr>
          <w:rFonts w:ascii="Arial" w:hAnsi="Arial" w:cs="Arial"/>
          <w:color w:val="873624"/>
        </w:rPr>
        <w:t xml:space="preserve"> </w:t>
      </w:r>
      <w:r w:rsidR="0034302B" w:rsidRPr="00200598">
        <w:rPr>
          <w:rFonts w:ascii="Arial" w:hAnsi="Arial" w:cs="Arial"/>
          <w:color w:val="873624"/>
        </w:rPr>
        <w:t xml:space="preserve">                      </w:t>
      </w:r>
      <w:r w:rsidRPr="00200598">
        <w:rPr>
          <w:rFonts w:ascii="Arial" w:hAnsi="Arial" w:cs="Arial"/>
          <w:color w:val="873624"/>
        </w:rPr>
        <w:t xml:space="preserve">Dopo una cospicua produzione si dedicò alla Direzione d’orchestra e in particolare alla didattica. Insegnante </w:t>
      </w:r>
      <w:r w:rsidR="00CA667C">
        <w:rPr>
          <w:rFonts w:ascii="Arial" w:hAnsi="Arial" w:cs="Arial"/>
          <w:color w:val="873624"/>
        </w:rPr>
        <w:t xml:space="preserve">           </w:t>
      </w:r>
      <w:r w:rsidRPr="00200598">
        <w:rPr>
          <w:rFonts w:ascii="Arial" w:hAnsi="Arial" w:cs="Arial"/>
          <w:color w:val="873624"/>
        </w:rPr>
        <w:t>al Conservatorio</w:t>
      </w:r>
      <w:r w:rsidR="0034302B" w:rsidRPr="00200598">
        <w:rPr>
          <w:rFonts w:ascii="Arial" w:hAnsi="Arial" w:cs="Arial"/>
          <w:color w:val="873624"/>
        </w:rPr>
        <w:t xml:space="preserve"> </w:t>
      </w:r>
      <w:r w:rsidRPr="00200598">
        <w:rPr>
          <w:rFonts w:ascii="Arial" w:hAnsi="Arial" w:cs="Arial"/>
          <w:color w:val="873624"/>
        </w:rPr>
        <w:t>di Parigi,  dal 1921 alla sua scomparsa, a 92 anni, fu direttrice a Fontainebleau, ma anche al Wellesley College,</w:t>
      </w:r>
      <w:r w:rsidR="0034302B" w:rsidRPr="00200598">
        <w:rPr>
          <w:rFonts w:ascii="Arial" w:hAnsi="Arial" w:cs="Arial"/>
          <w:color w:val="873624"/>
        </w:rPr>
        <w:t xml:space="preserve"> </w:t>
      </w:r>
      <w:r w:rsidRPr="00200598">
        <w:rPr>
          <w:rFonts w:ascii="Arial" w:hAnsi="Arial" w:cs="Arial"/>
          <w:color w:val="873624"/>
        </w:rPr>
        <w:t>al Radcliffe, alla Juilliard di New York, Maestro di cappella onorifico alla corte del Principe</w:t>
      </w:r>
      <w:r w:rsidR="00D83922" w:rsidRPr="00200598">
        <w:rPr>
          <w:rFonts w:ascii="Arial" w:hAnsi="Arial" w:cs="Arial"/>
          <w:color w:val="873624"/>
        </w:rPr>
        <w:t xml:space="preserve"> </w:t>
      </w:r>
      <w:r w:rsidR="00CA667C">
        <w:rPr>
          <w:rFonts w:ascii="Arial" w:hAnsi="Arial" w:cs="Arial"/>
          <w:color w:val="873624"/>
        </w:rPr>
        <w:t xml:space="preserve">         </w:t>
      </w:r>
      <w:r w:rsidR="00FD4D08">
        <w:rPr>
          <w:rFonts w:ascii="Arial" w:hAnsi="Arial" w:cs="Arial"/>
          <w:color w:val="873624"/>
        </w:rPr>
        <w:t xml:space="preserve">       </w:t>
      </w:r>
      <w:r w:rsidRPr="00200598">
        <w:rPr>
          <w:rFonts w:ascii="Arial" w:hAnsi="Arial" w:cs="Arial"/>
          <w:color w:val="873624"/>
        </w:rPr>
        <w:t xml:space="preserve">di Monaco. Diresse l’orchestra alla prima esecuzione del “Dumbarton Oaks Concerto” di Stravinskij. </w:t>
      </w:r>
      <w:r w:rsidR="008C2A9F">
        <w:rPr>
          <w:rFonts w:ascii="Arial" w:hAnsi="Arial" w:cs="Arial"/>
          <w:color w:val="873624"/>
        </w:rPr>
        <w:t xml:space="preserve">                 </w:t>
      </w:r>
      <w:r w:rsidRPr="00200598">
        <w:rPr>
          <w:rFonts w:ascii="Arial" w:hAnsi="Arial" w:cs="Arial"/>
          <w:color w:val="873624"/>
        </w:rPr>
        <w:t>Insuperabile insegnante</w:t>
      </w:r>
      <w:r w:rsidR="0034302B" w:rsidRPr="00200598">
        <w:rPr>
          <w:rFonts w:ascii="Arial" w:hAnsi="Arial" w:cs="Arial"/>
          <w:color w:val="873624"/>
        </w:rPr>
        <w:t xml:space="preserve"> </w:t>
      </w:r>
      <w:r w:rsidR="0043619D" w:rsidRPr="00200598">
        <w:rPr>
          <w:rFonts w:ascii="Arial" w:hAnsi="Arial" w:cs="Arial"/>
          <w:color w:val="873624"/>
        </w:rPr>
        <w:t>di composizione</w:t>
      </w:r>
      <w:r w:rsidRPr="00200598">
        <w:rPr>
          <w:rFonts w:ascii="Arial" w:hAnsi="Arial" w:cs="Arial"/>
          <w:color w:val="873624"/>
        </w:rPr>
        <w:t>,</w:t>
      </w:r>
      <w:r w:rsidR="0034302B" w:rsidRPr="00200598">
        <w:rPr>
          <w:rFonts w:ascii="Arial" w:hAnsi="Arial" w:cs="Arial"/>
          <w:color w:val="873624"/>
        </w:rPr>
        <w:t xml:space="preserve"> </w:t>
      </w:r>
      <w:r w:rsidRPr="00200598">
        <w:rPr>
          <w:rFonts w:ascii="Arial" w:hAnsi="Arial" w:cs="Arial"/>
          <w:color w:val="873624"/>
        </w:rPr>
        <w:t>moltissimi compositori (riportati nelle 1</w:t>
      </w:r>
      <w:r w:rsidR="0039749C" w:rsidRPr="00200598">
        <w:rPr>
          <w:rFonts w:ascii="Arial" w:hAnsi="Arial" w:cs="Arial"/>
          <w:color w:val="873624"/>
        </w:rPr>
        <w:t>6</w:t>
      </w:r>
      <w:r w:rsidRPr="00200598">
        <w:rPr>
          <w:rFonts w:ascii="Arial" w:hAnsi="Arial" w:cs="Arial"/>
          <w:color w:val="873624"/>
        </w:rPr>
        <w:t xml:space="preserve"> monografie strumentali) </w:t>
      </w:r>
      <w:r w:rsidR="00FD4D08">
        <w:rPr>
          <w:rFonts w:ascii="Arial" w:hAnsi="Arial" w:cs="Arial"/>
          <w:color w:val="873624"/>
        </w:rPr>
        <w:t xml:space="preserve">                </w:t>
      </w:r>
      <w:r w:rsidRPr="00200598">
        <w:rPr>
          <w:rFonts w:ascii="Arial" w:hAnsi="Arial" w:cs="Arial"/>
          <w:color w:val="873624"/>
        </w:rPr>
        <w:t>furono suoi allievi. Secondo il dizionario Grove,</w:t>
      </w:r>
      <w:r w:rsidR="0034302B" w:rsidRPr="00200598">
        <w:rPr>
          <w:rFonts w:ascii="Arial" w:hAnsi="Arial" w:cs="Arial"/>
          <w:color w:val="873624"/>
        </w:rPr>
        <w:t xml:space="preserve"> </w:t>
      </w:r>
      <w:r w:rsidRPr="00200598">
        <w:rPr>
          <w:rFonts w:ascii="Arial" w:hAnsi="Arial" w:cs="Arial"/>
          <w:color w:val="873624"/>
        </w:rPr>
        <w:t>solo tra gli allievi americani, ebbe 135 compositori.</w:t>
      </w:r>
    </w:p>
    <w:p w:rsidR="00D763DC" w:rsidRPr="00200598" w:rsidRDefault="00D763DC" w:rsidP="005D6A2A">
      <w:pPr>
        <w:pStyle w:val="Corpotesto"/>
        <w:tabs>
          <w:tab w:val="center" w:pos="0"/>
          <w:tab w:val="left" w:pos="4253"/>
        </w:tabs>
        <w:spacing w:before="120" w:after="0" w:line="276" w:lineRule="auto"/>
        <w:rPr>
          <w:rFonts w:ascii="Arial" w:hAnsi="Arial" w:cs="Arial"/>
          <w:color w:val="873624"/>
          <w:sz w:val="24"/>
          <w:szCs w:val="24"/>
        </w:rPr>
      </w:pPr>
    </w:p>
    <w:p w:rsidR="00B2043A" w:rsidRPr="00200598" w:rsidRDefault="00B2043A"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BOURGEOIS  Derek</w:t>
      </w:r>
      <w:r w:rsidRPr="00200598">
        <w:rPr>
          <w:rFonts w:ascii="Arial" w:hAnsi="Arial" w:cs="Arial"/>
          <w:color w:val="873624"/>
          <w:u w:val="single"/>
          <w:lang w:val="en-US"/>
        </w:rPr>
        <w:tab/>
      </w:r>
      <w:r w:rsidRPr="00200598">
        <w:rPr>
          <w:rFonts w:ascii="Arial" w:hAnsi="Arial" w:cs="Arial"/>
          <w:color w:val="873624"/>
          <w:u w:val="single"/>
          <w:lang w:val="en-US"/>
        </w:rPr>
        <w:tab/>
        <w:t>Kingston on Thames,16.10.1941</w:t>
      </w:r>
    </w:p>
    <w:p w:rsidR="007A7268" w:rsidRPr="00200598" w:rsidRDefault="007A726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inglese, studi al Royal College, allievo di Howells e Boult. Dal 1970 al 1984 insegnante alla Bristol Univerity. Residente a Mallorca dal 2002. Autore di 75 Sinfonie. Al suo matrimonio fu </w:t>
      </w:r>
      <w:r w:rsidR="007761C7" w:rsidRPr="00200598">
        <w:rPr>
          <w:rFonts w:ascii="Arial" w:hAnsi="Arial" w:cs="Arial"/>
          <w:color w:val="873624"/>
          <w:sz w:val="20"/>
          <w:szCs w:val="20"/>
        </w:rPr>
        <w:t xml:space="preserve">     </w:t>
      </w:r>
      <w:r w:rsidRPr="00200598">
        <w:rPr>
          <w:rFonts w:ascii="Arial" w:hAnsi="Arial" w:cs="Arial"/>
          <w:color w:val="873624"/>
          <w:sz w:val="20"/>
          <w:szCs w:val="20"/>
        </w:rPr>
        <w:t>l’autore delle musiche, per evitare di fare uscire dalla cerimonia gli invitati, quasi in marcia, cambiò a quest’ultimo brano i ritmi, in modo di non creare disagio. La Musica è anche educazione…</w:t>
      </w:r>
    </w:p>
    <w:p w:rsidR="00D763DC" w:rsidRPr="00CA667C" w:rsidRDefault="00D763DC" w:rsidP="005D6A2A">
      <w:pPr>
        <w:tabs>
          <w:tab w:val="center" w:pos="0"/>
          <w:tab w:val="left" w:pos="4253"/>
        </w:tabs>
        <w:spacing w:before="120" w:line="276" w:lineRule="auto"/>
        <w:rPr>
          <w:rFonts w:ascii="Arial" w:hAnsi="Arial" w:cs="Arial"/>
        </w:rPr>
      </w:pPr>
      <w:r w:rsidRPr="00CA667C">
        <w:rPr>
          <w:rFonts w:ascii="Arial" w:hAnsi="Arial" w:cs="Arial"/>
        </w:rPr>
        <w:t>Fantasy Piece, oboe, op. 133</w:t>
      </w:r>
      <w:r w:rsidR="007A7268" w:rsidRPr="00CA667C">
        <w:rPr>
          <w:rFonts w:ascii="Arial" w:hAnsi="Arial" w:cs="Arial"/>
        </w:rPr>
        <w:t>e</w:t>
      </w:r>
      <w:r w:rsidRPr="00CA667C">
        <w:rPr>
          <w:rFonts w:ascii="Arial" w:hAnsi="Arial" w:cs="Arial"/>
        </w:rPr>
        <w:t xml:space="preserve"> (1993, 12’).</w:t>
      </w:r>
      <w:r w:rsidRPr="00CA667C">
        <w:rPr>
          <w:rStyle w:val="Enfasigrassetto"/>
          <w:rFonts w:ascii="Arial" w:hAnsi="Arial" w:cs="Arial"/>
          <w:b w:val="0"/>
        </w:rPr>
        <w:t>For Alice, op. 196, cor</w:t>
      </w:r>
      <w:r w:rsidR="007A50AC" w:rsidRPr="00CA667C">
        <w:rPr>
          <w:rStyle w:val="Enfasigrassetto"/>
          <w:rFonts w:ascii="Arial" w:hAnsi="Arial" w:cs="Arial"/>
          <w:b w:val="0"/>
        </w:rPr>
        <w:t>.</w:t>
      </w:r>
      <w:r w:rsidRPr="00CA667C">
        <w:rPr>
          <w:rStyle w:val="Enfasigrassetto"/>
          <w:rFonts w:ascii="Arial" w:hAnsi="Arial" w:cs="Arial"/>
          <w:b w:val="0"/>
        </w:rPr>
        <w:t xml:space="preserve"> ingl. e pf. (</w:t>
      </w:r>
      <w:r w:rsidRPr="00CA667C">
        <w:rPr>
          <w:rFonts w:ascii="Arial" w:hAnsi="Arial" w:cs="Arial"/>
        </w:rPr>
        <w:t>2003, 2’).</w:t>
      </w:r>
    </w:p>
    <w:p w:rsidR="00707D05" w:rsidRPr="00CA667C" w:rsidRDefault="00707D05" w:rsidP="005D6A2A">
      <w:pPr>
        <w:tabs>
          <w:tab w:val="center" w:pos="0"/>
          <w:tab w:val="left" w:pos="4253"/>
        </w:tabs>
        <w:spacing w:before="120" w:line="276" w:lineRule="auto"/>
        <w:rPr>
          <w:rFonts w:ascii="Arial" w:hAnsi="Arial" w:cs="Arial"/>
        </w:rPr>
      </w:pPr>
    </w:p>
    <w:p w:rsidR="00707D05" w:rsidRPr="00200598" w:rsidRDefault="00707D0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BOURGUIGNON  Francis de</w:t>
      </w:r>
      <w:r w:rsidRPr="00200598">
        <w:rPr>
          <w:rFonts w:ascii="Arial" w:hAnsi="Arial" w:cs="Arial"/>
          <w:color w:val="873624"/>
          <w:u w:val="single"/>
        </w:rPr>
        <w:tab/>
      </w:r>
      <w:r w:rsidRPr="00200598">
        <w:rPr>
          <w:rFonts w:ascii="Arial" w:hAnsi="Arial" w:cs="Arial"/>
          <w:color w:val="873624"/>
          <w:u w:val="single"/>
        </w:rPr>
        <w:tab/>
        <w:t>Bruxelles, 28.5.1890- Bruxelles, 11.4.1961.</w:t>
      </w:r>
    </w:p>
    <w:p w:rsidR="009A45FA" w:rsidRPr="00200598" w:rsidRDefault="009A45F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compositore e critico musicale belga, allievo di Gilson. Concertista in tutto il mondo e insegnante </w:t>
      </w:r>
      <w:r w:rsidR="00FD4D08">
        <w:rPr>
          <w:rFonts w:ascii="Arial" w:hAnsi="Arial" w:cs="Arial"/>
          <w:color w:val="873624"/>
          <w:sz w:val="20"/>
          <w:szCs w:val="20"/>
        </w:rPr>
        <w:t xml:space="preserve">        </w:t>
      </w:r>
      <w:r w:rsidRPr="00200598">
        <w:rPr>
          <w:rFonts w:ascii="Arial" w:hAnsi="Arial" w:cs="Arial"/>
          <w:color w:val="873624"/>
          <w:sz w:val="20"/>
          <w:szCs w:val="20"/>
        </w:rPr>
        <w:t xml:space="preserve">d’armonia a Bruxelles e direttore dell’Accademia musicale di Anderlecht. Dal 1926 fece parte del gruppo </w:t>
      </w:r>
      <w:r w:rsidR="00FD4D08">
        <w:rPr>
          <w:rFonts w:ascii="Arial" w:hAnsi="Arial" w:cs="Arial"/>
          <w:color w:val="873624"/>
          <w:sz w:val="20"/>
          <w:szCs w:val="20"/>
        </w:rPr>
        <w:t xml:space="preserve">                              </w:t>
      </w:r>
      <w:r w:rsidRPr="00200598">
        <w:rPr>
          <w:rFonts w:ascii="Arial" w:hAnsi="Arial" w:cs="Arial"/>
          <w:color w:val="873624"/>
          <w:sz w:val="20"/>
          <w:szCs w:val="20"/>
        </w:rPr>
        <w:t>dei “Synthetistes”, fondato dal suo maestro Gilson.</w:t>
      </w:r>
    </w:p>
    <w:p w:rsidR="009A45FA" w:rsidRPr="00CA667C" w:rsidRDefault="009A45FA" w:rsidP="005D6A2A">
      <w:pPr>
        <w:tabs>
          <w:tab w:val="center" w:pos="0"/>
          <w:tab w:val="left" w:pos="4253"/>
        </w:tabs>
        <w:spacing w:before="120" w:line="276" w:lineRule="auto"/>
        <w:rPr>
          <w:rFonts w:ascii="Arial" w:hAnsi="Arial" w:cs="Arial"/>
          <w:lang w:val="fr-FR"/>
        </w:rPr>
      </w:pPr>
      <w:r w:rsidRPr="00CA667C">
        <w:rPr>
          <w:rFonts w:ascii="Arial" w:hAnsi="Arial" w:cs="Arial"/>
          <w:bCs/>
        </w:rPr>
        <w:t>Andante e scherzo op. 77</w:t>
      </w:r>
      <w:r w:rsidRPr="00CA667C">
        <w:rPr>
          <w:rFonts w:ascii="Arial" w:hAnsi="Arial" w:cs="Arial"/>
        </w:rPr>
        <w:t xml:space="preserve">, oboe e pf. </w:t>
      </w:r>
      <w:r w:rsidRPr="00CA667C">
        <w:rPr>
          <w:rFonts w:ascii="Arial" w:hAnsi="Arial" w:cs="Arial"/>
          <w:lang w:val="fr-FR"/>
        </w:rPr>
        <w:t xml:space="preserve">(1943, 5’45).   </w:t>
      </w:r>
    </w:p>
    <w:p w:rsidR="00A97DE9" w:rsidRPr="00CA667C" w:rsidRDefault="009A45FA" w:rsidP="005D6A2A">
      <w:pPr>
        <w:tabs>
          <w:tab w:val="center" w:pos="0"/>
          <w:tab w:val="left" w:pos="4253"/>
        </w:tabs>
        <w:spacing w:before="120" w:line="276" w:lineRule="auto"/>
        <w:rPr>
          <w:rFonts w:ascii="Arial" w:hAnsi="Arial" w:cs="Arial"/>
        </w:rPr>
      </w:pPr>
      <w:r w:rsidRPr="00CA667C">
        <w:rPr>
          <w:rFonts w:ascii="Arial" w:hAnsi="Arial" w:cs="Arial"/>
          <w:bCs/>
          <w:lang w:val="fr-FR"/>
        </w:rPr>
        <w:t xml:space="preserve">Suite en trio, op. 80, oboe, cl. fag. </w:t>
      </w:r>
      <w:r w:rsidRPr="00CA667C">
        <w:rPr>
          <w:rFonts w:ascii="Arial" w:hAnsi="Arial" w:cs="Arial"/>
          <w:bCs/>
        </w:rPr>
        <w:t>(</w:t>
      </w:r>
      <w:r w:rsidRPr="00CA667C">
        <w:rPr>
          <w:rFonts w:ascii="Arial" w:hAnsi="Arial" w:cs="Arial"/>
        </w:rPr>
        <w:t xml:space="preserve">1944, 14’).   </w:t>
      </w:r>
      <w:r w:rsidR="00707D05" w:rsidRPr="00CA667C">
        <w:rPr>
          <w:rFonts w:ascii="Arial" w:hAnsi="Arial" w:cs="Arial"/>
        </w:rPr>
        <w:t>Quintetto con oboe (1952).</w:t>
      </w:r>
    </w:p>
    <w:p w:rsidR="00D42238" w:rsidRPr="00CA667C" w:rsidRDefault="00D42238" w:rsidP="005D6A2A">
      <w:pPr>
        <w:tabs>
          <w:tab w:val="center" w:pos="0"/>
          <w:tab w:val="left" w:pos="4253"/>
        </w:tabs>
        <w:spacing w:before="120" w:line="276" w:lineRule="auto"/>
        <w:rPr>
          <w:rFonts w:ascii="Arial" w:hAnsi="Arial" w:cs="Arial"/>
        </w:rPr>
      </w:pPr>
    </w:p>
    <w:p w:rsidR="00D42238" w:rsidRPr="00200598" w:rsidRDefault="00D4223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BOUTRY  Roger</w:t>
      </w:r>
      <w:r w:rsidRPr="00200598">
        <w:rPr>
          <w:rFonts w:ascii="Arial" w:hAnsi="Arial" w:cs="Arial"/>
          <w:color w:val="873624"/>
          <w:u w:val="single"/>
        </w:rPr>
        <w:tab/>
      </w:r>
      <w:r w:rsidRPr="00200598">
        <w:rPr>
          <w:rFonts w:ascii="Arial" w:hAnsi="Arial" w:cs="Arial"/>
          <w:color w:val="873624"/>
          <w:u w:val="single"/>
        </w:rPr>
        <w:tab/>
        <w:t>Parigi, 27.2.1932</w:t>
      </w:r>
    </w:p>
    <w:p w:rsidR="00B72FD4" w:rsidRPr="00200598" w:rsidRDefault="00B72FD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direttore d’orchestra, pianista e insegnante francese. La madre era cantante e pianista, il padre </w:t>
      </w:r>
      <w:r w:rsidR="0018167D">
        <w:rPr>
          <w:rFonts w:ascii="Arial" w:hAnsi="Arial" w:cs="Arial"/>
          <w:color w:val="873624"/>
          <w:sz w:val="20"/>
          <w:szCs w:val="20"/>
        </w:rPr>
        <w:t xml:space="preserve">      </w:t>
      </w:r>
      <w:r w:rsidR="00FD4D08">
        <w:rPr>
          <w:rFonts w:ascii="Arial" w:hAnsi="Arial" w:cs="Arial"/>
          <w:color w:val="873624"/>
          <w:sz w:val="20"/>
          <w:szCs w:val="20"/>
        </w:rPr>
        <w:t xml:space="preserve"> </w:t>
      </w:r>
      <w:r w:rsidRPr="00200598">
        <w:rPr>
          <w:rFonts w:ascii="Arial" w:hAnsi="Arial" w:cs="Arial"/>
          <w:color w:val="873624"/>
          <w:sz w:val="20"/>
          <w:szCs w:val="20"/>
        </w:rPr>
        <w:t xml:space="preserve">era solista di trombone. Studi al Conservatorio di Parigi dal 1944, con N. Boulanger, M. Long, Aubin, Gallon e </w:t>
      </w:r>
      <w:r w:rsidR="0043619D" w:rsidRPr="00200598">
        <w:rPr>
          <w:rFonts w:ascii="Arial" w:hAnsi="Arial" w:cs="Arial"/>
          <w:color w:val="873624"/>
          <w:sz w:val="20"/>
          <w:szCs w:val="20"/>
        </w:rPr>
        <w:t xml:space="preserve"> </w:t>
      </w:r>
      <w:r w:rsidRPr="00200598">
        <w:rPr>
          <w:rFonts w:ascii="Arial" w:hAnsi="Arial" w:cs="Arial"/>
          <w:color w:val="873624"/>
          <w:sz w:val="20"/>
          <w:szCs w:val="20"/>
        </w:rPr>
        <w:t>Fourestier. Prix de Rome nel 1954 e Premio Tchaikovsky nel 1958, a Mosca. Concertista in America, Russia, Australia. Direttore d’orchestra a Bruxelles, Roma, ai Concerti Lamoureux. Direttore alla Guardia Nazionale,</w:t>
      </w:r>
      <w:r w:rsidR="00D83922" w:rsidRPr="00200598">
        <w:rPr>
          <w:rFonts w:ascii="Arial" w:hAnsi="Arial" w:cs="Arial"/>
          <w:color w:val="873624"/>
          <w:sz w:val="20"/>
          <w:szCs w:val="20"/>
        </w:rPr>
        <w:t xml:space="preserve"> </w:t>
      </w:r>
      <w:r w:rsidR="0043619D" w:rsidRPr="00200598">
        <w:rPr>
          <w:rFonts w:ascii="Arial" w:hAnsi="Arial" w:cs="Arial"/>
          <w:color w:val="873624"/>
          <w:sz w:val="20"/>
          <w:szCs w:val="20"/>
        </w:rPr>
        <w:t xml:space="preserve">                       ne fu Presidente onorario </w:t>
      </w:r>
      <w:r w:rsidRPr="00200598">
        <w:rPr>
          <w:rFonts w:ascii="Arial" w:hAnsi="Arial" w:cs="Arial"/>
          <w:color w:val="873624"/>
          <w:sz w:val="20"/>
          <w:szCs w:val="20"/>
        </w:rPr>
        <w:t xml:space="preserve">ed ebbe i gradi di Colonnello. Numerosi altri riconoscimenti. </w:t>
      </w:r>
      <w:r w:rsidR="0043619D" w:rsidRPr="00200598">
        <w:rPr>
          <w:rFonts w:ascii="Arial" w:hAnsi="Arial" w:cs="Arial"/>
          <w:color w:val="873624"/>
          <w:sz w:val="20"/>
          <w:szCs w:val="20"/>
        </w:rPr>
        <w:t xml:space="preserve">                                            </w:t>
      </w:r>
      <w:r w:rsidRPr="00200598">
        <w:rPr>
          <w:rFonts w:ascii="Arial" w:hAnsi="Arial" w:cs="Arial"/>
          <w:color w:val="873624"/>
          <w:sz w:val="20"/>
          <w:szCs w:val="20"/>
        </w:rPr>
        <w:t xml:space="preserve">Insegnante al Conservatorio di Parigi. </w:t>
      </w:r>
    </w:p>
    <w:p w:rsidR="00B72FD4" w:rsidRPr="00CA667C" w:rsidRDefault="00B72FD4" w:rsidP="005D6A2A">
      <w:pPr>
        <w:tabs>
          <w:tab w:val="center" w:pos="0"/>
          <w:tab w:val="left" w:pos="4253"/>
        </w:tabs>
        <w:spacing w:before="120" w:line="276" w:lineRule="auto"/>
        <w:rPr>
          <w:rFonts w:ascii="Arial" w:hAnsi="Arial" w:cs="Arial"/>
        </w:rPr>
      </w:pPr>
      <w:r w:rsidRPr="00CA667C">
        <w:rPr>
          <w:rFonts w:ascii="Arial" w:hAnsi="Arial" w:cs="Arial"/>
        </w:rPr>
        <w:t>Sonatina per oboe e pf.   Divertimento in tre movimenti, oboe, cl</w:t>
      </w:r>
      <w:r w:rsidR="008347B3" w:rsidRPr="00CA667C">
        <w:rPr>
          <w:rFonts w:ascii="Arial" w:hAnsi="Arial" w:cs="Arial"/>
        </w:rPr>
        <w:t>arinetto e</w:t>
      </w:r>
      <w:r w:rsidRPr="00CA667C">
        <w:rPr>
          <w:rFonts w:ascii="Arial" w:hAnsi="Arial" w:cs="Arial"/>
        </w:rPr>
        <w:t xml:space="preserve"> fag</w:t>
      </w:r>
      <w:r w:rsidR="008347B3" w:rsidRPr="00CA667C">
        <w:rPr>
          <w:rFonts w:ascii="Arial" w:hAnsi="Arial" w:cs="Arial"/>
        </w:rPr>
        <w:t>otto</w:t>
      </w:r>
      <w:r w:rsidRPr="00CA667C">
        <w:rPr>
          <w:rFonts w:ascii="Arial" w:hAnsi="Arial" w:cs="Arial"/>
        </w:rPr>
        <w:t>.</w:t>
      </w:r>
    </w:p>
    <w:p w:rsidR="00601E4B" w:rsidRPr="00CA667C" w:rsidRDefault="00601E4B" w:rsidP="005D6A2A">
      <w:pPr>
        <w:tabs>
          <w:tab w:val="center" w:pos="0"/>
          <w:tab w:val="left" w:pos="4253"/>
        </w:tabs>
        <w:spacing w:before="120" w:line="276" w:lineRule="auto"/>
        <w:rPr>
          <w:rFonts w:ascii="Arial" w:hAnsi="Arial" w:cs="Arial"/>
        </w:rPr>
      </w:pPr>
    </w:p>
    <w:p w:rsidR="00601E4B" w:rsidRPr="00200598" w:rsidRDefault="00601E4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BOWEN  York</w:t>
      </w:r>
      <w:r w:rsidRPr="00200598">
        <w:rPr>
          <w:rFonts w:ascii="Arial" w:hAnsi="Arial" w:cs="Arial"/>
          <w:color w:val="873624"/>
          <w:u w:val="single"/>
        </w:rPr>
        <w:tab/>
      </w:r>
      <w:r w:rsidRPr="00200598">
        <w:rPr>
          <w:rFonts w:ascii="Arial" w:hAnsi="Arial" w:cs="Arial"/>
          <w:color w:val="873624"/>
          <w:u w:val="single"/>
        </w:rPr>
        <w:tab/>
        <w:t>Londra, 22.2.1884 - Hampstead, 23.11.1961</w:t>
      </w:r>
    </w:p>
    <w:p w:rsidR="00FB08E1" w:rsidRPr="00200598" w:rsidRDefault="00FB08E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organista, violista, cornista e compositore, definito “Il Rachmaninov inglese”. Allievo di Corder e </w:t>
      </w:r>
      <w:r w:rsidR="00900216" w:rsidRPr="00200598">
        <w:rPr>
          <w:rFonts w:ascii="Arial" w:hAnsi="Arial" w:cs="Arial"/>
          <w:color w:val="873624"/>
          <w:sz w:val="20"/>
          <w:szCs w:val="20"/>
        </w:rPr>
        <w:t xml:space="preserve"> </w:t>
      </w:r>
      <w:r w:rsidRPr="00200598">
        <w:rPr>
          <w:rFonts w:ascii="Arial" w:hAnsi="Arial" w:cs="Arial"/>
          <w:color w:val="873624"/>
          <w:sz w:val="20"/>
          <w:szCs w:val="20"/>
        </w:rPr>
        <w:t>Matthay</w:t>
      </w:r>
      <w:r w:rsidR="00D83922" w:rsidRPr="00200598">
        <w:rPr>
          <w:rFonts w:ascii="Arial" w:hAnsi="Arial" w:cs="Arial"/>
          <w:color w:val="873624"/>
          <w:sz w:val="20"/>
          <w:szCs w:val="20"/>
        </w:rPr>
        <w:t xml:space="preserve"> </w:t>
      </w:r>
      <w:r w:rsidRPr="00200598">
        <w:rPr>
          <w:rFonts w:ascii="Arial" w:hAnsi="Arial" w:cs="Arial"/>
          <w:color w:val="873624"/>
          <w:sz w:val="20"/>
          <w:szCs w:val="20"/>
        </w:rPr>
        <w:t>alla Royal Accademy di Londra, dove fu insegnante di pianoforte. Dopo la sua morte le sue opere</w:t>
      </w:r>
      <w:r w:rsidR="00FD4D08">
        <w:rPr>
          <w:rFonts w:ascii="Arial" w:hAnsi="Arial" w:cs="Arial"/>
          <w:color w:val="873624"/>
          <w:sz w:val="20"/>
          <w:szCs w:val="20"/>
        </w:rPr>
        <w:t xml:space="preserve"> </w:t>
      </w:r>
      <w:r w:rsidRPr="00200598">
        <w:rPr>
          <w:rFonts w:ascii="Arial" w:hAnsi="Arial" w:cs="Arial"/>
          <w:color w:val="873624"/>
          <w:sz w:val="20"/>
          <w:szCs w:val="20"/>
        </w:rPr>
        <w:t>sono state relativamente poco eseguite e molte sue opere sono rimaste inedite. Fece di tutto per riportare la viola in primo piano e non strumento inferiore. Nel 1903, dopo l’ascolto del suo 1° Concerto in Mib, per</w:t>
      </w:r>
      <w:r w:rsidR="00D83922" w:rsidRPr="00200598">
        <w:rPr>
          <w:rFonts w:ascii="Arial" w:hAnsi="Arial" w:cs="Arial"/>
          <w:color w:val="873624"/>
          <w:sz w:val="20"/>
          <w:szCs w:val="20"/>
        </w:rPr>
        <w:t xml:space="preserve"> </w:t>
      </w:r>
      <w:r w:rsidRPr="00200598">
        <w:rPr>
          <w:rFonts w:ascii="Arial" w:hAnsi="Arial" w:cs="Arial"/>
          <w:color w:val="873624"/>
          <w:sz w:val="20"/>
          <w:szCs w:val="20"/>
        </w:rPr>
        <w:t>pianoforte e orchestra,</w:t>
      </w:r>
      <w:r w:rsidR="00D83922" w:rsidRPr="00200598">
        <w:rPr>
          <w:rFonts w:ascii="Arial" w:hAnsi="Arial" w:cs="Arial"/>
          <w:color w:val="873624"/>
          <w:sz w:val="20"/>
          <w:szCs w:val="20"/>
        </w:rPr>
        <w:t xml:space="preserve"> </w:t>
      </w:r>
      <w:r w:rsidRPr="00200598">
        <w:rPr>
          <w:rFonts w:ascii="Arial" w:hAnsi="Arial" w:cs="Arial"/>
          <w:color w:val="873624"/>
          <w:sz w:val="20"/>
          <w:szCs w:val="20"/>
        </w:rPr>
        <w:t>Saint-Saens lo definì “Il miglior compositore inglese”.</w:t>
      </w:r>
    </w:p>
    <w:p w:rsidR="00FB08E1" w:rsidRPr="00CA667C" w:rsidRDefault="00FB08E1" w:rsidP="005D6A2A">
      <w:pPr>
        <w:tabs>
          <w:tab w:val="center" w:pos="0"/>
          <w:tab w:val="left" w:pos="4253"/>
        </w:tabs>
        <w:spacing w:before="120" w:line="276" w:lineRule="auto"/>
        <w:rPr>
          <w:rFonts w:ascii="Arial" w:hAnsi="Arial" w:cs="Arial"/>
        </w:rPr>
      </w:pPr>
      <w:r w:rsidRPr="00CA667C">
        <w:rPr>
          <w:rFonts w:ascii="Arial" w:hAnsi="Arial" w:cs="Arial"/>
        </w:rPr>
        <w:t xml:space="preserve">Sonata per oboe e pianoforte, op. </w:t>
      </w:r>
      <w:r w:rsidRPr="00CA667C">
        <w:rPr>
          <w:rStyle w:val="google-src-text1"/>
          <w:rFonts w:ascii="Arial" w:hAnsi="Arial" w:cs="Arial"/>
          <w:specVanish w:val="0"/>
        </w:rPr>
        <w:t>85 (1927)</w:t>
      </w:r>
      <w:r w:rsidRPr="00CA667C">
        <w:rPr>
          <w:rFonts w:ascii="Arial" w:hAnsi="Arial" w:cs="Arial"/>
        </w:rPr>
        <w:t xml:space="preserve">85 (1927).   </w:t>
      </w:r>
      <w:r w:rsidRPr="00CA667C">
        <w:rPr>
          <w:rStyle w:val="google-src-text1"/>
          <w:rFonts w:ascii="Arial" w:hAnsi="Arial" w:cs="Arial"/>
          <w:i/>
          <w:iCs/>
          <w:specVanish w:val="0"/>
        </w:rPr>
        <w:t>Phantasie-Quintet</w:t>
      </w:r>
      <w:r w:rsidRPr="00CA667C">
        <w:rPr>
          <w:rStyle w:val="google-src-text1"/>
          <w:rFonts w:ascii="Arial" w:hAnsi="Arial" w:cs="Arial"/>
          <w:specVanish w:val="0"/>
        </w:rPr>
        <w:t xml:space="preserve"> for Bass Clarinet and String Quartet, Op.</w:t>
      </w:r>
      <w:r w:rsidRPr="00CA667C">
        <w:rPr>
          <w:rFonts w:ascii="Arial" w:hAnsi="Arial" w:cs="Arial"/>
          <w:iCs/>
        </w:rPr>
        <w:t>Ballade</w:t>
      </w:r>
      <w:r w:rsidRPr="00CA667C">
        <w:rPr>
          <w:rFonts w:ascii="Arial" w:hAnsi="Arial" w:cs="Arial"/>
        </w:rPr>
        <w:t xml:space="preserve"> per oboe, corno e pf. op.</w:t>
      </w:r>
      <w:r w:rsidRPr="00CA667C">
        <w:rPr>
          <w:rStyle w:val="google-src-text1"/>
          <w:rFonts w:ascii="Arial" w:hAnsi="Arial" w:cs="Arial"/>
          <w:specVanish w:val="0"/>
        </w:rPr>
        <w:t>133</w:t>
      </w:r>
      <w:r w:rsidRPr="00CA667C">
        <w:rPr>
          <w:rFonts w:ascii="Arial" w:hAnsi="Arial" w:cs="Arial"/>
        </w:rPr>
        <w:t xml:space="preserve">133.   </w:t>
      </w:r>
    </w:p>
    <w:p w:rsidR="000C4FF4" w:rsidRPr="00CA667C" w:rsidRDefault="000C4FF4" w:rsidP="005D6A2A">
      <w:pPr>
        <w:pStyle w:val="Titolo"/>
        <w:tabs>
          <w:tab w:val="center" w:pos="0"/>
          <w:tab w:val="left" w:pos="4253"/>
        </w:tabs>
        <w:spacing w:before="120" w:after="0" w:line="276" w:lineRule="auto"/>
        <w:jc w:val="left"/>
        <w:outlineLvl w:val="9"/>
        <w:rPr>
          <w:b w:val="0"/>
          <w:sz w:val="24"/>
          <w:szCs w:val="24"/>
        </w:rPr>
      </w:pPr>
    </w:p>
    <w:p w:rsidR="000C4FF4" w:rsidRPr="00200598" w:rsidRDefault="000C4FF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BOYADIAN  Hayg</w:t>
      </w:r>
      <w:r w:rsidRPr="00200598">
        <w:rPr>
          <w:rFonts w:ascii="Arial" w:hAnsi="Arial" w:cs="Arial"/>
          <w:color w:val="873624"/>
          <w:u w:val="single"/>
        </w:rPr>
        <w:tab/>
      </w:r>
      <w:r w:rsidRPr="00200598">
        <w:rPr>
          <w:rFonts w:ascii="Arial" w:hAnsi="Arial" w:cs="Arial"/>
          <w:color w:val="873624"/>
          <w:u w:val="single"/>
        </w:rPr>
        <w:tab/>
        <w:t>Parigi, 1938</w:t>
      </w:r>
    </w:p>
    <w:p w:rsidR="000C4FF4" w:rsidRPr="00200598" w:rsidRDefault="000C4FF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statunitense di famiglia armena, giovanissimo emigrò da Parigi in Argentina, dove studiò al Conservatorio Liszt. Nel 1958 si spostò negli Stati Uniti. Fu allievo di Balzi, Shifrin, Lucier e Cohen.</w:t>
      </w:r>
    </w:p>
    <w:p w:rsidR="000C4FF4" w:rsidRPr="00CA667C" w:rsidRDefault="000C4FF4" w:rsidP="005D6A2A">
      <w:pPr>
        <w:tabs>
          <w:tab w:val="center" w:pos="0"/>
          <w:tab w:val="left" w:pos="4253"/>
        </w:tabs>
        <w:spacing w:before="120" w:line="276" w:lineRule="auto"/>
        <w:rPr>
          <w:rFonts w:ascii="Arial" w:hAnsi="Arial" w:cs="Arial"/>
        </w:rPr>
      </w:pPr>
      <w:r w:rsidRPr="00CA667C">
        <w:rPr>
          <w:rFonts w:ascii="Arial" w:hAnsi="Arial" w:cs="Arial"/>
        </w:rPr>
        <w:t>Balance, oboe solo (1977, 8’).   Armenian suite, 2 oboi (2005, 10’).</w:t>
      </w:r>
    </w:p>
    <w:p w:rsidR="004D6FD3" w:rsidRPr="00CA667C" w:rsidRDefault="004D6FD3" w:rsidP="005D6A2A">
      <w:pPr>
        <w:tabs>
          <w:tab w:val="center" w:pos="0"/>
          <w:tab w:val="left" w:pos="4253"/>
        </w:tabs>
        <w:spacing w:before="120" w:line="276" w:lineRule="auto"/>
        <w:rPr>
          <w:rFonts w:ascii="Arial" w:hAnsi="Arial" w:cs="Arial"/>
        </w:rPr>
      </w:pPr>
    </w:p>
    <w:p w:rsidR="004D6FD3" w:rsidRPr="00200598" w:rsidRDefault="004D6FD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BOYDELL  Brian</w:t>
      </w:r>
      <w:r w:rsidRPr="00200598">
        <w:rPr>
          <w:rFonts w:ascii="Arial" w:hAnsi="Arial" w:cs="Arial"/>
          <w:color w:val="873624"/>
          <w:u w:val="single"/>
        </w:rPr>
        <w:tab/>
      </w:r>
      <w:r w:rsidRPr="00200598">
        <w:rPr>
          <w:rFonts w:ascii="Arial" w:hAnsi="Arial" w:cs="Arial"/>
          <w:color w:val="873624"/>
          <w:u w:val="single"/>
        </w:rPr>
        <w:tab/>
        <w:t>Howth, 17.3.1917 - Howth, 8.11.2000.</w:t>
      </w:r>
    </w:p>
    <w:p w:rsidR="004D6FD3" w:rsidRPr="00200598" w:rsidRDefault="004D6FD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didatta irlandese. Studi al Royal College, allievo di Hadley, Howellss e </w:t>
      </w:r>
      <w:r w:rsidR="00900216" w:rsidRPr="00200598">
        <w:rPr>
          <w:rFonts w:ascii="Arial" w:hAnsi="Arial" w:cs="Arial"/>
          <w:color w:val="873624"/>
          <w:sz w:val="20"/>
          <w:szCs w:val="20"/>
        </w:rPr>
        <w:t xml:space="preserve">       </w:t>
      </w:r>
      <w:r w:rsidR="00D83922" w:rsidRPr="00200598">
        <w:rPr>
          <w:rFonts w:ascii="Arial" w:hAnsi="Arial" w:cs="Arial"/>
          <w:color w:val="873624"/>
          <w:sz w:val="20"/>
          <w:szCs w:val="20"/>
        </w:rPr>
        <w:t xml:space="preserve">        </w:t>
      </w:r>
      <w:r w:rsidRPr="00200598">
        <w:rPr>
          <w:rFonts w:ascii="Arial" w:hAnsi="Arial" w:cs="Arial"/>
          <w:color w:val="873624"/>
          <w:sz w:val="20"/>
          <w:szCs w:val="20"/>
        </w:rPr>
        <w:t xml:space="preserve">V. Williams. Amico di Ireland. Direttore dell’Orchestra di Dublino e insegnante alla Royal Irish Academy e al </w:t>
      </w:r>
      <w:r w:rsidR="007761C7" w:rsidRPr="00200598">
        <w:rPr>
          <w:rFonts w:ascii="Arial" w:hAnsi="Arial" w:cs="Arial"/>
          <w:color w:val="873624"/>
          <w:sz w:val="20"/>
          <w:szCs w:val="20"/>
        </w:rPr>
        <w:t xml:space="preserve">        </w:t>
      </w:r>
      <w:r w:rsidRPr="00200598">
        <w:rPr>
          <w:rFonts w:ascii="Arial" w:hAnsi="Arial" w:cs="Arial"/>
          <w:color w:val="873624"/>
          <w:sz w:val="20"/>
          <w:szCs w:val="20"/>
        </w:rPr>
        <w:t>Trinity College di Dublino.</w:t>
      </w:r>
    </w:p>
    <w:p w:rsidR="004D6FD3" w:rsidRPr="00CA667C" w:rsidRDefault="004D6FD3" w:rsidP="005D6A2A">
      <w:pPr>
        <w:tabs>
          <w:tab w:val="center" w:pos="0"/>
          <w:tab w:val="left" w:pos="4253"/>
        </w:tabs>
        <w:spacing w:before="120" w:line="276" w:lineRule="auto"/>
        <w:rPr>
          <w:rFonts w:ascii="Arial" w:hAnsi="Arial" w:cs="Arial"/>
        </w:rPr>
      </w:pPr>
      <w:r w:rsidRPr="00CA667C">
        <w:rPr>
          <w:rFonts w:ascii="Arial" w:hAnsi="Arial" w:cs="Arial"/>
        </w:rPr>
        <w:t xml:space="preserve">Quintetto in Sol, oboe, 2 vl. vla. vcl. (1940, 18’). </w:t>
      </w:r>
      <w:r w:rsidR="00CA667C">
        <w:rPr>
          <w:rFonts w:ascii="Arial" w:hAnsi="Arial" w:cs="Arial"/>
        </w:rPr>
        <w:t xml:space="preserve"> </w:t>
      </w:r>
      <w:r w:rsidRPr="00CA667C">
        <w:rPr>
          <w:rFonts w:ascii="Arial" w:hAnsi="Arial" w:cs="Arial"/>
        </w:rPr>
        <w:t>Divertimento, oboe, cl. fag. (1954, 10’).</w:t>
      </w:r>
    </w:p>
    <w:p w:rsidR="00CA476C" w:rsidRPr="00CA667C" w:rsidRDefault="00CA476C" w:rsidP="005D6A2A">
      <w:pPr>
        <w:pStyle w:val="Titolo"/>
        <w:tabs>
          <w:tab w:val="center" w:pos="0"/>
          <w:tab w:val="left" w:pos="4253"/>
        </w:tabs>
        <w:spacing w:before="120" w:after="0" w:line="276" w:lineRule="auto"/>
        <w:jc w:val="left"/>
        <w:outlineLvl w:val="9"/>
        <w:rPr>
          <w:b w:val="0"/>
          <w:sz w:val="24"/>
          <w:szCs w:val="24"/>
        </w:rPr>
      </w:pPr>
    </w:p>
    <w:p w:rsidR="00A97DE9" w:rsidRPr="00200598" w:rsidRDefault="009A41A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BOZAY  Attila</w:t>
      </w:r>
      <w:r w:rsidRPr="00200598">
        <w:rPr>
          <w:rFonts w:ascii="Arial" w:hAnsi="Arial" w:cs="Arial"/>
          <w:color w:val="873624"/>
          <w:u w:val="single"/>
        </w:rPr>
        <w:tab/>
      </w:r>
      <w:r w:rsidRPr="00200598">
        <w:rPr>
          <w:rFonts w:ascii="Arial" w:hAnsi="Arial" w:cs="Arial"/>
          <w:color w:val="873624"/>
          <w:u w:val="single"/>
        </w:rPr>
        <w:tab/>
      </w:r>
      <w:r w:rsidR="00A97DE9" w:rsidRPr="00200598">
        <w:rPr>
          <w:rFonts w:ascii="Arial" w:hAnsi="Arial" w:cs="Arial"/>
          <w:color w:val="873624"/>
          <w:u w:val="single"/>
        </w:rPr>
        <w:t>Balatonfuzfo, 11.8.1939 - Nurdungarn, 14.9.1999.</w:t>
      </w:r>
    </w:p>
    <w:p w:rsidR="00C43052" w:rsidRPr="00200598" w:rsidRDefault="00C4305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concertista di cetra ungherese, studi all’Accademia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al Conservatorio di Budapest con Farkas </w:t>
      </w:r>
      <w:r w:rsidR="00900216" w:rsidRPr="00200598">
        <w:rPr>
          <w:rFonts w:ascii="Arial" w:hAnsi="Arial" w:cs="Arial"/>
          <w:color w:val="873624"/>
          <w:sz w:val="20"/>
          <w:szCs w:val="20"/>
        </w:rPr>
        <w:t xml:space="preserve">    </w:t>
      </w:r>
      <w:r w:rsidR="00D83922" w:rsidRPr="00200598">
        <w:rPr>
          <w:rFonts w:ascii="Arial" w:hAnsi="Arial" w:cs="Arial"/>
          <w:color w:val="873624"/>
          <w:sz w:val="20"/>
          <w:szCs w:val="20"/>
        </w:rPr>
        <w:t xml:space="preserve">        </w:t>
      </w:r>
      <w:r w:rsidRPr="00200598">
        <w:rPr>
          <w:rFonts w:ascii="Arial" w:hAnsi="Arial" w:cs="Arial"/>
          <w:color w:val="873624"/>
          <w:sz w:val="20"/>
          <w:szCs w:val="20"/>
        </w:rPr>
        <w:t>e Szelenyi.</w:t>
      </w:r>
    </w:p>
    <w:p w:rsidR="003B2F58" w:rsidRPr="00CA667C" w:rsidRDefault="00A97DE9" w:rsidP="005D6A2A">
      <w:pPr>
        <w:tabs>
          <w:tab w:val="center" w:pos="0"/>
          <w:tab w:val="left" w:pos="4253"/>
        </w:tabs>
        <w:spacing w:before="120" w:line="276" w:lineRule="auto"/>
        <w:rPr>
          <w:rFonts w:ascii="Arial" w:hAnsi="Arial" w:cs="Arial"/>
        </w:rPr>
      </w:pPr>
      <w:r w:rsidRPr="00CA667C">
        <w:rPr>
          <w:rFonts w:ascii="Arial" w:hAnsi="Arial" w:cs="Arial"/>
        </w:rPr>
        <w:t>2 Movimenti, op. 18 per oboe e pf.</w:t>
      </w:r>
    </w:p>
    <w:p w:rsidR="003B2F58" w:rsidRPr="00CA667C" w:rsidRDefault="003B2F58" w:rsidP="005D6A2A">
      <w:pPr>
        <w:tabs>
          <w:tab w:val="center" w:pos="0"/>
          <w:tab w:val="left" w:pos="4253"/>
        </w:tabs>
        <w:spacing w:before="120" w:line="276" w:lineRule="auto"/>
        <w:rPr>
          <w:rFonts w:ascii="Arial" w:hAnsi="Arial" w:cs="Arial"/>
        </w:rPr>
      </w:pPr>
    </w:p>
    <w:p w:rsidR="00422B87" w:rsidRPr="00200598" w:rsidRDefault="00422B8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BOZZA  Eugene</w:t>
      </w:r>
      <w:r w:rsidRPr="00200598">
        <w:rPr>
          <w:rFonts w:ascii="Arial" w:hAnsi="Arial" w:cs="Arial"/>
          <w:color w:val="873624"/>
          <w:u w:val="single"/>
        </w:rPr>
        <w:tab/>
      </w:r>
      <w:r w:rsidRPr="00200598">
        <w:rPr>
          <w:rFonts w:ascii="Arial" w:hAnsi="Arial" w:cs="Arial"/>
          <w:color w:val="873624"/>
          <w:u w:val="single"/>
        </w:rPr>
        <w:tab/>
        <w:t>Nizza, 4.4.1905 - Valenciennes, 28.9.1991.</w:t>
      </w:r>
    </w:p>
    <w:p w:rsidR="009E7142" w:rsidRPr="00200598" w:rsidRDefault="009E714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violinista e direttore d’orchestra francese. Studi al Conservatorio di Parigi con Nadaud (vl.), </w:t>
      </w:r>
      <w:r w:rsidR="007761C7" w:rsidRPr="00200598">
        <w:rPr>
          <w:rFonts w:ascii="Arial" w:hAnsi="Arial" w:cs="Arial"/>
          <w:color w:val="873624"/>
          <w:sz w:val="20"/>
          <w:szCs w:val="20"/>
        </w:rPr>
        <w:t xml:space="preserve">        </w:t>
      </w:r>
      <w:r w:rsidRPr="00200598">
        <w:rPr>
          <w:rFonts w:ascii="Arial" w:hAnsi="Arial" w:cs="Arial"/>
          <w:color w:val="873624"/>
          <w:sz w:val="20"/>
          <w:szCs w:val="20"/>
        </w:rPr>
        <w:t xml:space="preserve">Rabaud (direzione d’orchestra) e Busser (composizione). Vincitore del Prix de Rome nel 1934, direttore </w:t>
      </w:r>
      <w:r w:rsidR="007761C7" w:rsidRPr="00200598">
        <w:rPr>
          <w:rFonts w:ascii="Arial" w:hAnsi="Arial" w:cs="Arial"/>
          <w:color w:val="873624"/>
          <w:sz w:val="20"/>
          <w:szCs w:val="20"/>
        </w:rPr>
        <w:t xml:space="preserve">             </w:t>
      </w:r>
      <w:r w:rsidRPr="00200598">
        <w:rPr>
          <w:rFonts w:ascii="Arial" w:hAnsi="Arial" w:cs="Arial"/>
          <w:color w:val="873624"/>
          <w:sz w:val="20"/>
          <w:szCs w:val="20"/>
        </w:rPr>
        <w:t>dell’Opera-Comique fino al 1975. Autore di 5 sinfonie.</w:t>
      </w:r>
    </w:p>
    <w:p w:rsidR="00C30E2B" w:rsidRPr="00CA667C" w:rsidRDefault="005C0B27" w:rsidP="005D6A2A">
      <w:pPr>
        <w:tabs>
          <w:tab w:val="center" w:pos="0"/>
          <w:tab w:val="left" w:pos="4253"/>
        </w:tabs>
        <w:spacing w:before="120" w:line="276" w:lineRule="auto"/>
        <w:rPr>
          <w:rFonts w:ascii="Arial" w:hAnsi="Arial" w:cs="Arial"/>
        </w:rPr>
      </w:pPr>
      <w:r w:rsidRPr="00CA667C">
        <w:rPr>
          <w:rFonts w:ascii="Arial" w:hAnsi="Arial" w:cs="Arial"/>
        </w:rPr>
        <w:t xml:space="preserve">Oboe solo:   Graphismes,   </w:t>
      </w:r>
      <w:r w:rsidR="001A7866" w:rsidRPr="00CA667C">
        <w:rPr>
          <w:rFonts w:ascii="Arial" w:hAnsi="Arial" w:cs="Arial"/>
        </w:rPr>
        <w:t xml:space="preserve">18 Studi </w:t>
      </w:r>
      <w:r w:rsidR="00B122E0" w:rsidRPr="00CA667C">
        <w:rPr>
          <w:rFonts w:ascii="Arial" w:hAnsi="Arial" w:cs="Arial"/>
        </w:rPr>
        <w:t>(1950)</w:t>
      </w:r>
      <w:r w:rsidR="001A7866" w:rsidRPr="00CA667C">
        <w:rPr>
          <w:rFonts w:ascii="Arial" w:hAnsi="Arial" w:cs="Arial"/>
        </w:rPr>
        <w:t xml:space="preserve">.   </w:t>
      </w:r>
      <w:r w:rsidR="00A55CBB" w:rsidRPr="00CA667C">
        <w:rPr>
          <w:rFonts w:ascii="Arial" w:hAnsi="Arial" w:cs="Arial"/>
        </w:rPr>
        <w:t>Divertissement, corno ing.</w:t>
      </w:r>
      <w:r w:rsidR="00C30E2B" w:rsidRPr="00CA667C">
        <w:rPr>
          <w:rFonts w:ascii="Arial" w:hAnsi="Arial" w:cs="Arial"/>
        </w:rPr>
        <w:t xml:space="preserve"> solo,   </w:t>
      </w:r>
    </w:p>
    <w:p w:rsidR="00366E83" w:rsidRPr="00CA667C" w:rsidRDefault="00C30E2B" w:rsidP="005D6A2A">
      <w:pPr>
        <w:tabs>
          <w:tab w:val="center" w:pos="0"/>
          <w:tab w:val="left" w:pos="4253"/>
        </w:tabs>
        <w:spacing w:before="120" w:line="276" w:lineRule="auto"/>
        <w:rPr>
          <w:rFonts w:ascii="Arial" w:hAnsi="Arial" w:cs="Arial"/>
        </w:rPr>
      </w:pPr>
      <w:r w:rsidRPr="00CA667C">
        <w:rPr>
          <w:rFonts w:ascii="Arial" w:hAnsi="Arial" w:cs="Arial"/>
        </w:rPr>
        <w:t>Suite monodica (1971)</w:t>
      </w:r>
      <w:r w:rsidR="004E58E9" w:rsidRPr="00CA667C">
        <w:rPr>
          <w:rFonts w:ascii="Arial" w:hAnsi="Arial" w:cs="Arial"/>
        </w:rPr>
        <w:t xml:space="preserve">,  </w:t>
      </w:r>
      <w:r w:rsidR="002F043F" w:rsidRPr="00CA667C">
        <w:rPr>
          <w:rFonts w:ascii="Arial" w:hAnsi="Arial" w:cs="Arial"/>
        </w:rPr>
        <w:t>14 Studi sui modo carmatici</w:t>
      </w:r>
      <w:r w:rsidR="004E58E9" w:rsidRPr="00CA667C">
        <w:rPr>
          <w:rFonts w:ascii="Arial" w:hAnsi="Arial" w:cs="Arial"/>
        </w:rPr>
        <w:t xml:space="preserve"> (1972)</w:t>
      </w:r>
      <w:r w:rsidRPr="00CA667C">
        <w:rPr>
          <w:rFonts w:ascii="Arial" w:hAnsi="Arial" w:cs="Arial"/>
        </w:rPr>
        <w:t xml:space="preserve">.   </w:t>
      </w:r>
      <w:r w:rsidR="00B122E0" w:rsidRPr="00CA667C">
        <w:rPr>
          <w:rFonts w:ascii="Arial" w:hAnsi="Arial" w:cs="Arial"/>
        </w:rPr>
        <w:t>O</w:t>
      </w:r>
      <w:r w:rsidR="00770269" w:rsidRPr="00CA667C">
        <w:rPr>
          <w:rFonts w:ascii="Arial" w:hAnsi="Arial" w:cs="Arial"/>
        </w:rPr>
        <w:t>boe</w:t>
      </w:r>
      <w:r w:rsidR="00C661F4" w:rsidRPr="00CA667C">
        <w:rPr>
          <w:rFonts w:ascii="Arial" w:hAnsi="Arial" w:cs="Arial"/>
        </w:rPr>
        <w:t xml:space="preserve"> o cor. ingl.</w:t>
      </w:r>
      <w:r w:rsidR="00770269" w:rsidRPr="00CA667C">
        <w:rPr>
          <w:rFonts w:ascii="Arial" w:hAnsi="Arial" w:cs="Arial"/>
        </w:rPr>
        <w:t xml:space="preserve"> e pf.:   </w:t>
      </w:r>
    </w:p>
    <w:p w:rsidR="00153420" w:rsidRPr="00CA667C" w:rsidRDefault="00770269" w:rsidP="005D6A2A">
      <w:pPr>
        <w:tabs>
          <w:tab w:val="center" w:pos="0"/>
          <w:tab w:val="left" w:pos="4253"/>
        </w:tabs>
        <w:spacing w:before="120" w:line="276" w:lineRule="auto"/>
        <w:rPr>
          <w:rFonts w:ascii="Arial" w:hAnsi="Arial" w:cs="Arial"/>
          <w:vanish/>
        </w:rPr>
      </w:pPr>
      <w:r w:rsidRPr="00CA667C">
        <w:rPr>
          <w:rFonts w:ascii="Arial" w:hAnsi="Arial" w:cs="Arial"/>
        </w:rPr>
        <w:t>Sonat</w:t>
      </w:r>
      <w:r w:rsidR="002F043F" w:rsidRPr="00CA667C">
        <w:rPr>
          <w:rFonts w:ascii="Arial" w:hAnsi="Arial" w:cs="Arial"/>
        </w:rPr>
        <w:t>e</w:t>
      </w:r>
      <w:r w:rsidR="00B122E0" w:rsidRPr="00CA667C">
        <w:rPr>
          <w:rFonts w:ascii="Arial" w:hAnsi="Arial" w:cs="Arial"/>
        </w:rPr>
        <w:t xml:space="preserve"> (1971)</w:t>
      </w:r>
      <w:r w:rsidR="001C5BB8" w:rsidRPr="00CA667C">
        <w:rPr>
          <w:rFonts w:ascii="Arial" w:hAnsi="Arial" w:cs="Arial"/>
        </w:rPr>
        <w:t xml:space="preserve">: </w:t>
      </w:r>
      <w:r w:rsidR="00C062F3" w:rsidRPr="00CA667C">
        <w:rPr>
          <w:rFonts w:ascii="Arial" w:hAnsi="Arial" w:cs="Arial"/>
        </w:rPr>
        <w:t xml:space="preserve">1) </w:t>
      </w:r>
      <w:r w:rsidR="00F228A5" w:rsidRPr="00CA667C">
        <w:rPr>
          <w:rFonts w:ascii="Arial" w:hAnsi="Arial" w:cs="Arial"/>
        </w:rPr>
        <w:t>4</w:t>
      </w:r>
      <w:r w:rsidR="00993D0C" w:rsidRPr="00CA667C">
        <w:rPr>
          <w:rFonts w:ascii="Arial" w:hAnsi="Arial" w:cs="Arial"/>
        </w:rPr>
        <w:t>’</w:t>
      </w:r>
      <w:r w:rsidR="00F228A5" w:rsidRPr="00CA667C">
        <w:rPr>
          <w:rFonts w:ascii="Arial" w:hAnsi="Arial" w:cs="Arial"/>
        </w:rPr>
        <w:t>25</w:t>
      </w:r>
      <w:r w:rsidR="00993D0C" w:rsidRPr="00CA667C">
        <w:rPr>
          <w:rFonts w:ascii="Arial" w:hAnsi="Arial" w:cs="Arial"/>
        </w:rPr>
        <w:t>)</w:t>
      </w:r>
      <w:r w:rsidR="00F228A5" w:rsidRPr="00CA667C">
        <w:rPr>
          <w:rFonts w:ascii="Arial" w:hAnsi="Arial" w:cs="Arial"/>
        </w:rPr>
        <w:t>,   2) 2’15,   3) 3’30,   4) 1’55</w:t>
      </w:r>
      <w:r w:rsidR="00D10FEA" w:rsidRPr="00CA667C">
        <w:rPr>
          <w:rFonts w:ascii="Arial" w:hAnsi="Arial" w:cs="Arial"/>
        </w:rPr>
        <w:t>.</w:t>
      </w:r>
      <w:r w:rsidR="0043619D" w:rsidRPr="00CA667C">
        <w:rPr>
          <w:rFonts w:ascii="Arial" w:hAnsi="Arial" w:cs="Arial"/>
        </w:rPr>
        <w:t xml:space="preserve">   </w:t>
      </w:r>
      <w:r w:rsidR="00153420" w:rsidRPr="00CA667C">
        <w:rPr>
          <w:rFonts w:ascii="Arial" w:hAnsi="Arial" w:cs="Arial"/>
        </w:rPr>
        <w:t xml:space="preserve">2a </w:t>
      </w:r>
    </w:p>
    <w:p w:rsidR="00153420" w:rsidRPr="00CA667C" w:rsidRDefault="00153420" w:rsidP="005D6A2A">
      <w:pPr>
        <w:tabs>
          <w:tab w:val="center" w:pos="0"/>
          <w:tab w:val="left" w:pos="4253"/>
        </w:tabs>
        <w:spacing w:before="120" w:line="276" w:lineRule="auto"/>
        <w:rPr>
          <w:rFonts w:ascii="Arial" w:hAnsi="Arial" w:cs="Arial"/>
          <w:vanish/>
        </w:rPr>
      </w:pPr>
    </w:p>
    <w:p w:rsidR="00153420" w:rsidRPr="00CA667C" w:rsidRDefault="00153420" w:rsidP="005D6A2A">
      <w:pPr>
        <w:tabs>
          <w:tab w:val="center" w:pos="0"/>
          <w:tab w:val="left" w:pos="4253"/>
        </w:tabs>
        <w:spacing w:before="120" w:line="276" w:lineRule="auto"/>
        <w:rPr>
          <w:rFonts w:ascii="Arial" w:hAnsi="Arial" w:cs="Arial"/>
          <w:vanish/>
        </w:rPr>
      </w:pPr>
    </w:p>
    <w:p w:rsidR="00153420" w:rsidRPr="00CA667C" w:rsidRDefault="00153420" w:rsidP="005D6A2A">
      <w:pPr>
        <w:tabs>
          <w:tab w:val="center" w:pos="0"/>
          <w:tab w:val="left" w:pos="4253"/>
        </w:tabs>
        <w:spacing w:before="120" w:line="276" w:lineRule="auto"/>
        <w:rPr>
          <w:rFonts w:ascii="Arial" w:hAnsi="Arial" w:cs="Arial"/>
          <w:vanish/>
        </w:rPr>
      </w:pPr>
    </w:p>
    <w:p w:rsidR="00BE7D24" w:rsidRPr="00CA667C" w:rsidRDefault="00153420" w:rsidP="005D6A2A">
      <w:pPr>
        <w:tabs>
          <w:tab w:val="center" w:pos="0"/>
          <w:tab w:val="left" w:pos="4253"/>
        </w:tabs>
        <w:spacing w:before="120" w:line="276" w:lineRule="auto"/>
        <w:rPr>
          <w:rFonts w:ascii="Arial" w:hAnsi="Arial" w:cs="Arial"/>
          <w:lang w:val="fr-FR"/>
        </w:rPr>
      </w:pPr>
      <w:r w:rsidRPr="00CA667C">
        <w:rPr>
          <w:rFonts w:ascii="Arial" w:hAnsi="Arial" w:cs="Arial"/>
          <w:lang w:val="fr-FR"/>
        </w:rPr>
        <w:t xml:space="preserve">Air de Vielle (1976, 2’30),   </w:t>
      </w:r>
    </w:p>
    <w:p w:rsidR="00BE7D24" w:rsidRPr="00CA667C" w:rsidRDefault="00C53816" w:rsidP="005D6A2A">
      <w:pPr>
        <w:tabs>
          <w:tab w:val="center" w:pos="0"/>
          <w:tab w:val="left" w:pos="4253"/>
        </w:tabs>
        <w:spacing w:before="120" w:line="276" w:lineRule="auto"/>
        <w:rPr>
          <w:rFonts w:ascii="Arial" w:hAnsi="Arial" w:cs="Arial"/>
          <w:lang w:val="fr-FR"/>
        </w:rPr>
      </w:pPr>
      <w:r w:rsidRPr="00CA667C">
        <w:rPr>
          <w:rFonts w:ascii="Arial" w:hAnsi="Arial" w:cs="Arial"/>
          <w:lang w:val="fr-FR"/>
        </w:rPr>
        <w:t>Fantaisie pastorale</w:t>
      </w:r>
      <w:r w:rsidR="001C5BB8" w:rsidRPr="00CA667C">
        <w:rPr>
          <w:rFonts w:ascii="Arial" w:hAnsi="Arial" w:cs="Arial"/>
          <w:lang w:val="fr-FR"/>
        </w:rPr>
        <w:t>, op. 37</w:t>
      </w:r>
      <w:r w:rsidRPr="00CA667C">
        <w:rPr>
          <w:rFonts w:ascii="Arial" w:hAnsi="Arial" w:cs="Arial"/>
          <w:lang w:val="fr-FR"/>
        </w:rPr>
        <w:t xml:space="preserve"> (</w:t>
      </w:r>
      <w:r w:rsidR="00B122E0" w:rsidRPr="00CA667C">
        <w:rPr>
          <w:rFonts w:ascii="Arial" w:hAnsi="Arial" w:cs="Arial"/>
          <w:lang w:val="fr-FR"/>
        </w:rPr>
        <w:t xml:space="preserve">1939, </w:t>
      </w:r>
      <w:r w:rsidRPr="00CA667C">
        <w:rPr>
          <w:rFonts w:ascii="Arial" w:hAnsi="Arial" w:cs="Arial"/>
          <w:lang w:val="fr-FR"/>
        </w:rPr>
        <w:t>6’),</w:t>
      </w:r>
      <w:r w:rsidR="0043619D" w:rsidRPr="00CA667C">
        <w:rPr>
          <w:rFonts w:ascii="Arial" w:hAnsi="Arial" w:cs="Arial"/>
          <w:lang w:val="fr-FR"/>
        </w:rPr>
        <w:t xml:space="preserve">   </w:t>
      </w:r>
      <w:r w:rsidR="007D4D26" w:rsidRPr="00CA667C">
        <w:rPr>
          <w:rFonts w:ascii="Arial" w:hAnsi="Arial" w:cs="Arial"/>
          <w:lang w:val="fr-FR"/>
        </w:rPr>
        <w:t>Divertimentoop. 39 (1939).</w:t>
      </w:r>
    </w:p>
    <w:p w:rsidR="00BE7D24" w:rsidRPr="00CA667C" w:rsidRDefault="00B05ED2" w:rsidP="005D6A2A">
      <w:pPr>
        <w:tabs>
          <w:tab w:val="center" w:pos="0"/>
          <w:tab w:val="left" w:pos="4253"/>
        </w:tabs>
        <w:spacing w:before="120" w:line="276" w:lineRule="auto"/>
        <w:rPr>
          <w:rFonts w:ascii="Arial" w:hAnsi="Arial" w:cs="Arial"/>
        </w:rPr>
      </w:pPr>
      <w:r w:rsidRPr="00CA667C">
        <w:rPr>
          <w:rFonts w:ascii="Arial" w:hAnsi="Arial" w:cs="Arial"/>
        </w:rPr>
        <w:t>Conte Pastorale (</w:t>
      </w:r>
      <w:r w:rsidR="00AB5A23" w:rsidRPr="00CA667C">
        <w:rPr>
          <w:rFonts w:ascii="Arial" w:hAnsi="Arial" w:cs="Arial"/>
        </w:rPr>
        <w:t xml:space="preserve">1953, </w:t>
      </w:r>
      <w:r w:rsidRPr="00CA667C">
        <w:rPr>
          <w:rFonts w:ascii="Arial" w:hAnsi="Arial" w:cs="Arial"/>
        </w:rPr>
        <w:t xml:space="preserve">4’50),   </w:t>
      </w:r>
      <w:r w:rsidR="00AF163D" w:rsidRPr="00CA667C">
        <w:rPr>
          <w:rFonts w:ascii="Arial" w:hAnsi="Arial" w:cs="Arial"/>
        </w:rPr>
        <w:t xml:space="preserve">1a </w:t>
      </w:r>
      <w:r w:rsidRPr="00CA667C">
        <w:rPr>
          <w:rFonts w:ascii="Arial" w:hAnsi="Arial" w:cs="Arial"/>
        </w:rPr>
        <w:t xml:space="preserve">Aria (3’30),   </w:t>
      </w:r>
      <w:r w:rsidR="00D10FEA" w:rsidRPr="00CA667C">
        <w:rPr>
          <w:rFonts w:ascii="Arial" w:hAnsi="Arial" w:cs="Arial"/>
        </w:rPr>
        <w:t>Air pastoral</w:t>
      </w:r>
      <w:r w:rsidR="00AB5A23" w:rsidRPr="00CA667C">
        <w:rPr>
          <w:rFonts w:ascii="Arial" w:hAnsi="Arial" w:cs="Arial"/>
        </w:rPr>
        <w:t>e (1953)</w:t>
      </w:r>
      <w:r w:rsidR="00C53816" w:rsidRPr="00CA667C">
        <w:rPr>
          <w:rFonts w:ascii="Arial" w:hAnsi="Arial" w:cs="Arial"/>
        </w:rPr>
        <w:t>,</w:t>
      </w:r>
      <w:r w:rsidR="0043619D" w:rsidRPr="00CA667C">
        <w:rPr>
          <w:rFonts w:ascii="Arial" w:hAnsi="Arial" w:cs="Arial"/>
        </w:rPr>
        <w:t xml:space="preserve">   </w:t>
      </w:r>
      <w:r w:rsidR="00BE7D24" w:rsidRPr="00CA667C">
        <w:rPr>
          <w:rFonts w:ascii="Arial" w:hAnsi="Arial" w:cs="Arial"/>
        </w:rPr>
        <w:t xml:space="preserve">Fantasia italiana,   </w:t>
      </w:r>
    </w:p>
    <w:p w:rsidR="00366E83" w:rsidRPr="00CA667C" w:rsidRDefault="007D4D26" w:rsidP="005D6A2A">
      <w:pPr>
        <w:tabs>
          <w:tab w:val="center" w:pos="0"/>
          <w:tab w:val="left" w:pos="4253"/>
        </w:tabs>
        <w:spacing w:before="120" w:line="276" w:lineRule="auto"/>
        <w:rPr>
          <w:rFonts w:ascii="Arial" w:hAnsi="Arial" w:cs="Arial"/>
        </w:rPr>
      </w:pPr>
      <w:r w:rsidRPr="00CA667C">
        <w:rPr>
          <w:rFonts w:ascii="Arial" w:hAnsi="Arial" w:cs="Arial"/>
        </w:rPr>
        <w:lastRenderedPageBreak/>
        <w:t xml:space="preserve">Lied(1954),    </w:t>
      </w:r>
      <w:r w:rsidR="00770269" w:rsidRPr="00CA667C">
        <w:rPr>
          <w:rFonts w:ascii="Arial" w:hAnsi="Arial" w:cs="Arial"/>
        </w:rPr>
        <w:t>Berceuse</w:t>
      </w:r>
      <w:r w:rsidR="00153420" w:rsidRPr="00CA667C">
        <w:rPr>
          <w:rFonts w:ascii="Arial" w:hAnsi="Arial" w:cs="Arial"/>
        </w:rPr>
        <w:t xml:space="preserve"> (1976)</w:t>
      </w:r>
      <w:r w:rsidR="00C53816" w:rsidRPr="00CA667C">
        <w:rPr>
          <w:rFonts w:ascii="Arial" w:hAnsi="Arial" w:cs="Arial"/>
        </w:rPr>
        <w:t>,</w:t>
      </w:r>
      <w:r w:rsidR="00C661F4" w:rsidRPr="00CA667C">
        <w:rPr>
          <w:rFonts w:ascii="Arial" w:hAnsi="Arial" w:cs="Arial"/>
        </w:rPr>
        <w:t>Pastorale (1979).</w:t>
      </w:r>
      <w:r w:rsidR="0043619D" w:rsidRPr="00CA667C">
        <w:rPr>
          <w:rFonts w:ascii="Arial" w:hAnsi="Arial" w:cs="Arial"/>
        </w:rPr>
        <w:t xml:space="preserve">   </w:t>
      </w:r>
      <w:r w:rsidR="002D4F42" w:rsidRPr="00CA667C">
        <w:rPr>
          <w:rFonts w:ascii="Arial" w:hAnsi="Arial" w:cs="Arial"/>
        </w:rPr>
        <w:t xml:space="preserve">Contrastes II, per oboe e fagotto.   </w:t>
      </w:r>
    </w:p>
    <w:p w:rsidR="001A7866" w:rsidRPr="00CA667C" w:rsidRDefault="00A55CBB" w:rsidP="005D6A2A">
      <w:pPr>
        <w:tabs>
          <w:tab w:val="center" w:pos="0"/>
          <w:tab w:val="left" w:pos="4253"/>
        </w:tabs>
        <w:spacing w:before="120" w:line="276" w:lineRule="auto"/>
        <w:rPr>
          <w:rFonts w:ascii="Arial" w:hAnsi="Arial" w:cs="Arial"/>
        </w:rPr>
      </w:pPr>
      <w:r w:rsidRPr="00CA667C">
        <w:rPr>
          <w:rFonts w:ascii="Arial" w:hAnsi="Arial" w:cs="Arial"/>
        </w:rPr>
        <w:t xml:space="preserve">Aria, cor. </w:t>
      </w:r>
      <w:r w:rsidR="00AB5A23" w:rsidRPr="00CA667C">
        <w:rPr>
          <w:rFonts w:ascii="Arial" w:hAnsi="Arial" w:cs="Arial"/>
        </w:rPr>
        <w:t>i</w:t>
      </w:r>
      <w:r w:rsidRPr="00CA667C">
        <w:rPr>
          <w:rFonts w:ascii="Arial" w:hAnsi="Arial" w:cs="Arial"/>
        </w:rPr>
        <w:t xml:space="preserve">ngl. e orch. (1936, 3’30).   </w:t>
      </w:r>
      <w:r w:rsidR="001A7866" w:rsidRPr="00CA667C">
        <w:rPr>
          <w:rFonts w:ascii="Arial" w:hAnsi="Arial" w:cs="Arial"/>
        </w:rPr>
        <w:t>Fantasia pastorale</w:t>
      </w:r>
      <w:r w:rsidR="002254E1" w:rsidRPr="00CA667C">
        <w:rPr>
          <w:rFonts w:ascii="Arial" w:hAnsi="Arial" w:cs="Arial"/>
        </w:rPr>
        <w:t>,</w:t>
      </w:r>
      <w:r w:rsidR="001A7866" w:rsidRPr="00CA667C">
        <w:rPr>
          <w:rFonts w:ascii="Arial" w:hAnsi="Arial" w:cs="Arial"/>
        </w:rPr>
        <w:t xml:space="preserve"> per oboe e orch.</w:t>
      </w:r>
    </w:p>
    <w:p w:rsidR="00C661F4" w:rsidRPr="00200598" w:rsidRDefault="00C661F4" w:rsidP="005D6A2A">
      <w:pPr>
        <w:tabs>
          <w:tab w:val="center" w:pos="0"/>
          <w:tab w:val="left" w:pos="4253"/>
        </w:tabs>
        <w:spacing w:before="120" w:line="276" w:lineRule="auto"/>
        <w:rPr>
          <w:rFonts w:ascii="Arial" w:hAnsi="Arial" w:cs="Arial"/>
          <w:color w:val="873624"/>
          <w:u w:val="single"/>
        </w:rPr>
      </w:pPr>
    </w:p>
    <w:p w:rsidR="00545547" w:rsidRPr="00200598" w:rsidRDefault="0054554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BRAGA  Antonio</w:t>
      </w:r>
      <w:r w:rsidRPr="00200598">
        <w:rPr>
          <w:rFonts w:ascii="Arial" w:hAnsi="Arial" w:cs="Arial"/>
          <w:color w:val="873624"/>
          <w:u w:val="single"/>
        </w:rPr>
        <w:tab/>
      </w:r>
      <w:r w:rsidRPr="00200598">
        <w:rPr>
          <w:rFonts w:ascii="Arial" w:hAnsi="Arial" w:cs="Arial"/>
          <w:color w:val="873624"/>
          <w:u w:val="single"/>
        </w:rPr>
        <w:tab/>
        <w:t>Napoli, 22.1.1929</w:t>
      </w:r>
    </w:p>
    <w:p w:rsidR="00545547" w:rsidRPr="00200598" w:rsidRDefault="0054554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letterato, filosofo. Allievo di Milhaud.</w:t>
      </w:r>
    </w:p>
    <w:p w:rsidR="00545547" w:rsidRPr="00CA667C" w:rsidRDefault="00545547" w:rsidP="005D6A2A">
      <w:pPr>
        <w:tabs>
          <w:tab w:val="center" w:pos="0"/>
          <w:tab w:val="left" w:pos="4253"/>
        </w:tabs>
        <w:spacing w:before="120" w:line="276" w:lineRule="auto"/>
        <w:rPr>
          <w:rFonts w:ascii="Arial" w:hAnsi="Arial" w:cs="Arial"/>
        </w:rPr>
      </w:pPr>
      <w:r w:rsidRPr="00CA667C">
        <w:rPr>
          <w:rFonts w:ascii="Arial" w:hAnsi="Arial" w:cs="Arial"/>
        </w:rPr>
        <w:t>Fantasia per oboe, clav. perc. e ctb. (1958).</w:t>
      </w:r>
    </w:p>
    <w:p w:rsidR="00E02E80" w:rsidRPr="00CA667C" w:rsidRDefault="00E02E80" w:rsidP="005D6A2A">
      <w:pPr>
        <w:tabs>
          <w:tab w:val="center" w:pos="0"/>
          <w:tab w:val="left" w:pos="4253"/>
        </w:tabs>
        <w:spacing w:before="120" w:line="276" w:lineRule="auto"/>
        <w:rPr>
          <w:rFonts w:ascii="Arial" w:hAnsi="Arial" w:cs="Arial"/>
        </w:rPr>
      </w:pPr>
    </w:p>
    <w:p w:rsidR="00E02E80" w:rsidRPr="00200598" w:rsidRDefault="00E02E80"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BRAUN  Peter Michael</w:t>
      </w:r>
      <w:r w:rsidRPr="00200598">
        <w:rPr>
          <w:rFonts w:ascii="Arial" w:hAnsi="Arial" w:cs="Arial"/>
          <w:color w:val="873624"/>
          <w:u w:val="single"/>
        </w:rPr>
        <w:tab/>
      </w:r>
      <w:r w:rsidRPr="00200598">
        <w:rPr>
          <w:rFonts w:ascii="Arial" w:hAnsi="Arial" w:cs="Arial"/>
          <w:color w:val="873624"/>
          <w:u w:val="single"/>
        </w:rPr>
        <w:tab/>
        <w:t>Wuppertal, 2.12.1936</w:t>
      </w:r>
    </w:p>
    <w:p w:rsidR="00E02E80" w:rsidRPr="00200598" w:rsidRDefault="00E02E80"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tedesco, studi a Colonia e Detmold, allievo di F. Martin, B. A. Zimmermann, Klebe, Eimert. </w:t>
      </w:r>
      <w:r w:rsidR="007761C7" w:rsidRPr="00200598">
        <w:rPr>
          <w:rFonts w:ascii="Arial" w:hAnsi="Arial" w:cs="Arial"/>
          <w:color w:val="873624"/>
          <w:sz w:val="20"/>
          <w:szCs w:val="20"/>
        </w:rPr>
        <w:t xml:space="preserve">     Insegnante </w:t>
      </w:r>
      <w:r w:rsidRPr="00200598">
        <w:rPr>
          <w:rFonts w:ascii="Arial" w:hAnsi="Arial" w:cs="Arial"/>
          <w:color w:val="873624"/>
          <w:sz w:val="20"/>
          <w:szCs w:val="20"/>
        </w:rPr>
        <w:t>di composizione alla Hochschule di Heidelberg-Mannheim.</w:t>
      </w:r>
    </w:p>
    <w:p w:rsidR="00FD4D08" w:rsidRDefault="00E02E80" w:rsidP="005D6A2A">
      <w:pPr>
        <w:tabs>
          <w:tab w:val="center" w:pos="0"/>
          <w:tab w:val="left" w:pos="4253"/>
        </w:tabs>
        <w:spacing w:before="120" w:line="276" w:lineRule="auto"/>
        <w:rPr>
          <w:rFonts w:ascii="Arial" w:hAnsi="Arial" w:cs="Arial"/>
          <w:lang w:val="nl-NL"/>
        </w:rPr>
      </w:pPr>
      <w:r w:rsidRPr="00CA667C">
        <w:rPr>
          <w:rFonts w:ascii="Arial" w:hAnsi="Arial" w:cs="Arial"/>
          <w:lang w:val="de-DE"/>
        </w:rPr>
        <w:t>Essay, oboe e tuba.</w:t>
      </w:r>
    </w:p>
    <w:p w:rsidR="00F702A4" w:rsidRDefault="00F702A4" w:rsidP="005D6A2A">
      <w:pPr>
        <w:tabs>
          <w:tab w:val="center" w:pos="0"/>
          <w:tab w:val="left" w:pos="4253"/>
        </w:tabs>
        <w:spacing w:before="120" w:line="276" w:lineRule="auto"/>
        <w:rPr>
          <w:rFonts w:ascii="Arial" w:hAnsi="Arial" w:cs="Arial"/>
          <w:lang w:val="de-DE"/>
        </w:rPr>
      </w:pPr>
    </w:p>
    <w:p w:rsidR="009F488F" w:rsidRPr="00200598" w:rsidRDefault="009F488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BREDEMEYER  Reiner</w:t>
      </w:r>
      <w:r w:rsidRPr="00200598">
        <w:rPr>
          <w:rFonts w:ascii="Arial" w:hAnsi="Arial" w:cs="Arial"/>
          <w:color w:val="873624"/>
          <w:u w:val="single"/>
        </w:rPr>
        <w:tab/>
      </w:r>
      <w:r w:rsidRPr="00200598">
        <w:rPr>
          <w:rFonts w:ascii="Arial" w:hAnsi="Arial" w:cs="Arial"/>
          <w:color w:val="873624"/>
          <w:u w:val="single"/>
        </w:rPr>
        <w:tab/>
        <w:t>Velez, 2.2.1929 - Berlino, 5.12.1995.</w:t>
      </w:r>
    </w:p>
    <w:p w:rsidR="00A248D8" w:rsidRPr="00200598" w:rsidRDefault="00A248D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nato in Colombia, nel 1931 tornò in Germania. Studi dopo la guerra con Hartmann, </w:t>
      </w:r>
      <w:r w:rsidR="0018167D">
        <w:rPr>
          <w:rFonts w:ascii="Arial" w:hAnsi="Arial" w:cs="Arial"/>
          <w:color w:val="873624"/>
          <w:sz w:val="20"/>
          <w:szCs w:val="20"/>
        </w:rPr>
        <w:t xml:space="preserve">          </w:t>
      </w:r>
      <w:r w:rsidR="00FD4D08">
        <w:rPr>
          <w:rFonts w:ascii="Arial" w:hAnsi="Arial" w:cs="Arial"/>
          <w:color w:val="873624"/>
          <w:sz w:val="20"/>
          <w:szCs w:val="20"/>
        </w:rPr>
        <w:t xml:space="preserve">               </w:t>
      </w:r>
      <w:r w:rsidRPr="00200598">
        <w:rPr>
          <w:rFonts w:ascii="Arial" w:hAnsi="Arial" w:cs="Arial"/>
          <w:color w:val="873624"/>
          <w:sz w:val="20"/>
          <w:szCs w:val="20"/>
        </w:rPr>
        <w:t xml:space="preserve">dal 1949 al 1953 studi all’Academy of Music di Monaco con Holler e Wagner-Régeny. Corsi estivi a Darmstadt. Insegnante alla Scuola del Teatro e all’Accademia di Berlino. Autore anche di colonne sonore </w:t>
      </w:r>
      <w:r w:rsidR="007761C7" w:rsidRPr="00200598">
        <w:rPr>
          <w:rFonts w:ascii="Arial" w:hAnsi="Arial" w:cs="Arial"/>
          <w:color w:val="873624"/>
          <w:sz w:val="20"/>
          <w:szCs w:val="20"/>
        </w:rPr>
        <w:t xml:space="preserve">         </w:t>
      </w:r>
      <w:r w:rsidRPr="00200598">
        <w:rPr>
          <w:rFonts w:ascii="Arial" w:hAnsi="Arial" w:cs="Arial"/>
          <w:color w:val="873624"/>
          <w:sz w:val="20"/>
          <w:szCs w:val="20"/>
        </w:rPr>
        <w:t>cinematografiche. Fino alla caduta del “Muro” visse nella DDR.</w:t>
      </w:r>
    </w:p>
    <w:p w:rsidR="00A248D8" w:rsidRPr="00CA667C" w:rsidRDefault="00A248D8" w:rsidP="005D6A2A">
      <w:pPr>
        <w:tabs>
          <w:tab w:val="center" w:pos="0"/>
          <w:tab w:val="left" w:pos="4253"/>
        </w:tabs>
        <w:spacing w:before="120" w:line="276" w:lineRule="auto"/>
        <w:rPr>
          <w:rFonts w:ascii="Arial" w:hAnsi="Arial" w:cs="Arial"/>
        </w:rPr>
      </w:pPr>
      <w:r w:rsidRPr="00CA667C">
        <w:rPr>
          <w:rFonts w:ascii="Arial" w:hAnsi="Arial" w:cs="Arial"/>
          <w:bCs/>
        </w:rPr>
        <w:t>5 Stücke, oboe e 3 fagotti (</w:t>
      </w:r>
      <w:r w:rsidRPr="00CA667C">
        <w:rPr>
          <w:rFonts w:ascii="Arial" w:hAnsi="Arial" w:cs="Arial"/>
        </w:rPr>
        <w:t xml:space="preserve">1964).   </w:t>
      </w:r>
      <w:r w:rsidR="009F488F" w:rsidRPr="00CA667C">
        <w:rPr>
          <w:rFonts w:ascii="Arial" w:hAnsi="Arial" w:cs="Arial"/>
        </w:rPr>
        <w:t>DiAs (+ -) per oboe e tromba (1973</w:t>
      </w:r>
      <w:r w:rsidR="00885C52" w:rsidRPr="00CA667C">
        <w:rPr>
          <w:rFonts w:ascii="Arial" w:hAnsi="Arial" w:cs="Arial"/>
        </w:rPr>
        <w:t>, 12’15</w:t>
      </w:r>
      <w:r w:rsidR="009F488F" w:rsidRPr="00CA667C">
        <w:rPr>
          <w:rFonts w:ascii="Arial" w:hAnsi="Arial" w:cs="Arial"/>
        </w:rPr>
        <w:t xml:space="preserve">).   </w:t>
      </w:r>
    </w:p>
    <w:p w:rsidR="00F91CDC" w:rsidRPr="00CA667C" w:rsidRDefault="00F91CDC" w:rsidP="005D6A2A">
      <w:pPr>
        <w:tabs>
          <w:tab w:val="center" w:pos="0"/>
          <w:tab w:val="left" w:pos="4253"/>
        </w:tabs>
        <w:spacing w:before="120" w:line="276" w:lineRule="auto"/>
        <w:rPr>
          <w:rFonts w:ascii="Arial" w:hAnsi="Arial" w:cs="Arial"/>
        </w:rPr>
      </w:pPr>
      <w:r w:rsidRPr="00CA667C">
        <w:rPr>
          <w:rFonts w:ascii="Arial" w:hAnsi="Arial" w:cs="Arial"/>
          <w:bCs/>
        </w:rPr>
        <w:t xml:space="preserve">Duetto per </w:t>
      </w:r>
      <w:r w:rsidRPr="00CA667C">
        <w:rPr>
          <w:rFonts w:ascii="Arial" w:hAnsi="Arial" w:cs="Arial"/>
        </w:rPr>
        <w:t xml:space="preserve">2 oboi (1986).   </w:t>
      </w:r>
      <w:r w:rsidRPr="00CA667C">
        <w:rPr>
          <w:rFonts w:ascii="Arial" w:hAnsi="Arial" w:cs="Arial"/>
          <w:bCs/>
        </w:rPr>
        <w:t xml:space="preserve">Trio: </w:t>
      </w:r>
      <w:r w:rsidRPr="00CA667C">
        <w:rPr>
          <w:rFonts w:ascii="Arial" w:hAnsi="Arial" w:cs="Arial"/>
        </w:rPr>
        <w:t xml:space="preserve">oboe, vcl. pf. (1977).   </w:t>
      </w:r>
    </w:p>
    <w:p w:rsidR="00F91CDC" w:rsidRPr="00CA667C" w:rsidRDefault="00F91CDC" w:rsidP="005D6A2A">
      <w:pPr>
        <w:tabs>
          <w:tab w:val="center" w:pos="0"/>
          <w:tab w:val="left" w:pos="4253"/>
        </w:tabs>
        <w:spacing w:before="120" w:line="276" w:lineRule="auto"/>
        <w:rPr>
          <w:rFonts w:ascii="Arial" w:hAnsi="Arial" w:cs="Arial"/>
          <w:lang w:val="en-US"/>
        </w:rPr>
      </w:pPr>
      <w:r w:rsidRPr="00CA667C">
        <w:rPr>
          <w:rFonts w:ascii="Arial" w:hAnsi="Arial" w:cs="Arial"/>
          <w:bCs/>
        </w:rPr>
        <w:t xml:space="preserve">Gemischtes Doppel, </w:t>
      </w:r>
      <w:r w:rsidRPr="00CA667C">
        <w:rPr>
          <w:rFonts w:ascii="Arial" w:hAnsi="Arial" w:cs="Arial"/>
        </w:rPr>
        <w:t xml:space="preserve">2 oboi, fag. clav. (1983).   </w:t>
      </w:r>
      <w:r w:rsidR="002260A4" w:rsidRPr="00CA667C">
        <w:rPr>
          <w:rFonts w:ascii="Arial" w:hAnsi="Arial" w:cs="Arial"/>
          <w:bCs/>
        </w:rPr>
        <w:t xml:space="preserve">Oboen-Sonate, oboe e pf. </w:t>
      </w:r>
      <w:r w:rsidR="002260A4" w:rsidRPr="00CA667C">
        <w:rPr>
          <w:rFonts w:ascii="Arial" w:hAnsi="Arial" w:cs="Arial"/>
          <w:lang w:val="en-US"/>
        </w:rPr>
        <w:t xml:space="preserve">(1994).   </w:t>
      </w:r>
    </w:p>
    <w:p w:rsidR="00F91CDC" w:rsidRPr="00CA667C" w:rsidRDefault="00F91CDC" w:rsidP="005D6A2A">
      <w:pPr>
        <w:tabs>
          <w:tab w:val="center" w:pos="0"/>
          <w:tab w:val="left" w:pos="4253"/>
        </w:tabs>
        <w:spacing w:before="120" w:line="276" w:lineRule="auto"/>
        <w:rPr>
          <w:rFonts w:ascii="Arial" w:hAnsi="Arial" w:cs="Arial"/>
        </w:rPr>
      </w:pPr>
      <w:r w:rsidRPr="00CA667C">
        <w:rPr>
          <w:rFonts w:ascii="Arial" w:hAnsi="Arial" w:cs="Arial"/>
          <w:bCs/>
          <w:lang w:val="en-US"/>
        </w:rPr>
        <w:t xml:space="preserve">Kleine Blas-Phonie, oboe, cl. cor. fag. (1982).   </w:t>
      </w:r>
      <w:r w:rsidR="002260A4" w:rsidRPr="00CA667C">
        <w:rPr>
          <w:rFonts w:ascii="Arial" w:hAnsi="Arial" w:cs="Arial"/>
          <w:bCs/>
          <w:lang w:val="en-US"/>
        </w:rPr>
        <w:t>Novembernes, o</w:t>
      </w:r>
      <w:r w:rsidR="002260A4" w:rsidRPr="00CA667C">
        <w:rPr>
          <w:rFonts w:ascii="Arial" w:hAnsi="Arial" w:cs="Arial"/>
          <w:lang w:val="en-US"/>
        </w:rPr>
        <w:t xml:space="preserve">b. vcl. pf. </w:t>
      </w:r>
      <w:r w:rsidR="002260A4" w:rsidRPr="00CA667C">
        <w:rPr>
          <w:rFonts w:ascii="Arial" w:hAnsi="Arial" w:cs="Arial"/>
        </w:rPr>
        <w:t xml:space="preserve">(1990).    </w:t>
      </w:r>
    </w:p>
    <w:p w:rsidR="007F77A7" w:rsidRPr="00CA667C" w:rsidRDefault="002260A4" w:rsidP="005D6A2A">
      <w:pPr>
        <w:tabs>
          <w:tab w:val="center" w:pos="0"/>
          <w:tab w:val="left" w:pos="4253"/>
        </w:tabs>
        <w:spacing w:before="120" w:line="276" w:lineRule="auto"/>
        <w:rPr>
          <w:rFonts w:ascii="Arial" w:hAnsi="Arial" w:cs="Arial"/>
          <w:bCs/>
        </w:rPr>
      </w:pPr>
      <w:r w:rsidRPr="00CA667C">
        <w:rPr>
          <w:rFonts w:ascii="Arial" w:hAnsi="Arial" w:cs="Arial"/>
          <w:bCs/>
        </w:rPr>
        <w:t xml:space="preserve">Leipzig einundleipzig, cor. ingl. chit. vla. ctb. (1990).   </w:t>
      </w:r>
    </w:p>
    <w:p w:rsidR="001227C2" w:rsidRPr="00CA667C" w:rsidRDefault="002260A4" w:rsidP="005D6A2A">
      <w:pPr>
        <w:tabs>
          <w:tab w:val="center" w:pos="0"/>
          <w:tab w:val="left" w:pos="4253"/>
        </w:tabs>
        <w:spacing w:before="120" w:line="276" w:lineRule="auto"/>
        <w:rPr>
          <w:rFonts w:ascii="Arial" w:hAnsi="Arial" w:cs="Arial"/>
        </w:rPr>
      </w:pPr>
      <w:r w:rsidRPr="00CA667C">
        <w:rPr>
          <w:rFonts w:ascii="Arial" w:hAnsi="Arial" w:cs="Arial"/>
        </w:rPr>
        <w:t>Concerto per oboe e orch. (1977, 15’</w:t>
      </w:r>
      <w:r w:rsidR="002F1F71" w:rsidRPr="00CA667C">
        <w:rPr>
          <w:rFonts w:ascii="Arial" w:hAnsi="Arial" w:cs="Arial"/>
        </w:rPr>
        <w:t>25</w:t>
      </w:r>
      <w:r w:rsidRPr="00CA667C">
        <w:rPr>
          <w:rFonts w:ascii="Arial" w:hAnsi="Arial" w:cs="Arial"/>
        </w:rPr>
        <w:t>).</w:t>
      </w:r>
    </w:p>
    <w:p w:rsidR="007F77A7" w:rsidRPr="00200598" w:rsidRDefault="007F77A7" w:rsidP="005D6A2A">
      <w:pPr>
        <w:tabs>
          <w:tab w:val="center" w:pos="0"/>
          <w:tab w:val="left" w:pos="4253"/>
        </w:tabs>
        <w:spacing w:before="120" w:line="276" w:lineRule="auto"/>
        <w:rPr>
          <w:rFonts w:ascii="Arial" w:hAnsi="Arial" w:cs="Arial"/>
          <w:color w:val="873624"/>
        </w:rPr>
      </w:pPr>
    </w:p>
    <w:p w:rsidR="003B4384" w:rsidRPr="00200598" w:rsidRDefault="003B438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BRENET  Thérèse</w:t>
      </w:r>
      <w:r w:rsidRPr="00200598">
        <w:rPr>
          <w:rFonts w:ascii="Arial" w:hAnsi="Arial" w:cs="Arial"/>
          <w:color w:val="873624"/>
          <w:u w:val="single"/>
        </w:rPr>
        <w:tab/>
      </w:r>
      <w:r w:rsidRPr="00200598">
        <w:rPr>
          <w:rFonts w:ascii="Arial" w:hAnsi="Arial" w:cs="Arial"/>
          <w:color w:val="873624"/>
          <w:u w:val="single"/>
        </w:rPr>
        <w:tab/>
        <w:t>Parigi, 22.10.1935</w:t>
      </w:r>
    </w:p>
    <w:p w:rsidR="003B4384" w:rsidRPr="00200598" w:rsidRDefault="003B438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e pianista di famiglia di musicisti francesi. Allieva privata di M. Long e al Conservatorio di Parigi </w:t>
      </w:r>
      <w:r w:rsidR="00900216" w:rsidRPr="00200598">
        <w:rPr>
          <w:rFonts w:ascii="Arial" w:hAnsi="Arial" w:cs="Arial"/>
          <w:color w:val="873624"/>
          <w:sz w:val="20"/>
          <w:szCs w:val="20"/>
        </w:rPr>
        <w:t xml:space="preserve">     </w:t>
      </w:r>
      <w:r w:rsidR="008A6118" w:rsidRPr="00200598">
        <w:rPr>
          <w:rFonts w:ascii="Arial" w:hAnsi="Arial" w:cs="Arial"/>
          <w:color w:val="873624"/>
          <w:sz w:val="20"/>
          <w:szCs w:val="20"/>
        </w:rPr>
        <w:t xml:space="preserve">       </w:t>
      </w:r>
      <w:r w:rsidRPr="00200598">
        <w:rPr>
          <w:rFonts w:ascii="Arial" w:hAnsi="Arial" w:cs="Arial"/>
          <w:color w:val="873624"/>
          <w:sz w:val="20"/>
          <w:szCs w:val="20"/>
        </w:rPr>
        <w:t>di Glotz, Duruflé, Gallon, Rivier e Milhaud. Prix de Rome nel 1965.</w:t>
      </w:r>
    </w:p>
    <w:p w:rsidR="00E86BDB" w:rsidRPr="00CA667C" w:rsidRDefault="003B4384" w:rsidP="005D6A2A">
      <w:pPr>
        <w:tabs>
          <w:tab w:val="center" w:pos="0"/>
          <w:tab w:val="left" w:pos="4253"/>
        </w:tabs>
        <w:spacing w:before="120" w:line="276" w:lineRule="auto"/>
        <w:rPr>
          <w:rFonts w:ascii="Arial" w:hAnsi="Arial" w:cs="Arial"/>
        </w:rPr>
      </w:pPr>
      <w:r w:rsidRPr="00CA667C">
        <w:rPr>
          <w:rFonts w:ascii="Arial" w:hAnsi="Arial" w:cs="Arial"/>
        </w:rPr>
        <w:t>Accordance, arpa e oboe (1981, 10’).</w:t>
      </w:r>
    </w:p>
    <w:p w:rsidR="0043574B" w:rsidRPr="00200598" w:rsidRDefault="0043574B" w:rsidP="005D6A2A">
      <w:pPr>
        <w:tabs>
          <w:tab w:val="center" w:pos="0"/>
          <w:tab w:val="left" w:pos="4253"/>
        </w:tabs>
        <w:spacing w:before="120" w:line="276" w:lineRule="auto"/>
        <w:rPr>
          <w:rFonts w:ascii="Arial" w:hAnsi="Arial" w:cs="Arial"/>
          <w:color w:val="873624"/>
        </w:rPr>
      </w:pPr>
    </w:p>
    <w:p w:rsidR="0043574B" w:rsidRPr="00200598" w:rsidRDefault="0043574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BRESCIANELLO  Giuseppe Antonio</w:t>
      </w:r>
      <w:r w:rsidRPr="00200598">
        <w:rPr>
          <w:rFonts w:ascii="Arial" w:hAnsi="Arial" w:cs="Arial"/>
          <w:color w:val="873624"/>
          <w:u w:val="single"/>
        </w:rPr>
        <w:tab/>
        <w:t>Bologna, 1690 - Stoccarda, 4.10.1758.</w:t>
      </w:r>
    </w:p>
    <w:p w:rsidR="0043574B" w:rsidRPr="00200598" w:rsidRDefault="0043574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italiano, la sua vita professionale la trascorse in Germania e in Olanda, Nel 1738, ad Amsterdam </w:t>
      </w:r>
      <w:r w:rsidR="008A6118" w:rsidRPr="00200598">
        <w:rPr>
          <w:rFonts w:ascii="Arial" w:hAnsi="Arial" w:cs="Arial"/>
          <w:color w:val="873624"/>
          <w:sz w:val="20"/>
          <w:szCs w:val="20"/>
        </w:rPr>
        <w:t xml:space="preserve">   </w:t>
      </w:r>
      <w:r w:rsidRPr="00200598">
        <w:rPr>
          <w:rFonts w:ascii="Arial" w:hAnsi="Arial" w:cs="Arial"/>
          <w:color w:val="873624"/>
          <w:sz w:val="20"/>
          <w:szCs w:val="20"/>
        </w:rPr>
        <w:t>furono pubblicati i suoi Concerti e le sue Sinfonie. Molti suoi brani sono pervenuti manoscritti.</w:t>
      </w:r>
    </w:p>
    <w:p w:rsidR="0043574B" w:rsidRPr="00CA667C" w:rsidRDefault="0043574B" w:rsidP="005D6A2A">
      <w:pPr>
        <w:tabs>
          <w:tab w:val="center" w:pos="0"/>
          <w:tab w:val="left" w:pos="4253"/>
        </w:tabs>
        <w:spacing w:before="120" w:line="276" w:lineRule="auto"/>
        <w:rPr>
          <w:rFonts w:ascii="Arial" w:hAnsi="Arial" w:cs="Arial"/>
        </w:rPr>
      </w:pPr>
      <w:r w:rsidRPr="00CA667C">
        <w:rPr>
          <w:rFonts w:ascii="Arial" w:hAnsi="Arial" w:cs="Arial"/>
        </w:rPr>
        <w:t>Concertato per oboe e fagotto:   1) 2’40,   2) 3’50,   3) 1’40,   4) 2’05.</w:t>
      </w:r>
    </w:p>
    <w:p w:rsidR="0043574B" w:rsidRPr="00CA667C" w:rsidRDefault="0043574B" w:rsidP="005D6A2A">
      <w:pPr>
        <w:tabs>
          <w:tab w:val="center" w:pos="0"/>
          <w:tab w:val="left" w:pos="4253"/>
        </w:tabs>
        <w:spacing w:before="120" w:line="276" w:lineRule="auto"/>
        <w:rPr>
          <w:rFonts w:ascii="Arial" w:hAnsi="Arial" w:cs="Arial"/>
        </w:rPr>
      </w:pPr>
    </w:p>
    <w:p w:rsidR="00E86BDB" w:rsidRPr="00200598" w:rsidRDefault="00E86BD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BREUER  Paul</w:t>
      </w:r>
      <w:r w:rsidRPr="00200598">
        <w:rPr>
          <w:rFonts w:ascii="Arial" w:hAnsi="Arial" w:cs="Arial"/>
          <w:color w:val="873624"/>
          <w:u w:val="single"/>
        </w:rPr>
        <w:tab/>
      </w:r>
      <w:r w:rsidRPr="00200598">
        <w:rPr>
          <w:rFonts w:ascii="Arial" w:hAnsi="Arial" w:cs="Arial"/>
          <w:color w:val="873624"/>
          <w:u w:val="single"/>
        </w:rPr>
        <w:tab/>
        <w:t>1918 -1993.</w:t>
      </w:r>
    </w:p>
    <w:p w:rsidR="00E86BDB" w:rsidRPr="00200598" w:rsidRDefault="00E86BD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w:t>
      </w:r>
    </w:p>
    <w:p w:rsidR="00A17E67" w:rsidRPr="00CA667C" w:rsidRDefault="00E86BDB" w:rsidP="005D6A2A">
      <w:pPr>
        <w:tabs>
          <w:tab w:val="center" w:pos="0"/>
          <w:tab w:val="left" w:pos="4253"/>
        </w:tabs>
        <w:spacing w:before="120" w:line="276" w:lineRule="auto"/>
        <w:rPr>
          <w:rFonts w:ascii="Arial" w:hAnsi="Arial" w:cs="Arial"/>
        </w:rPr>
      </w:pPr>
      <w:r w:rsidRPr="00CA667C">
        <w:rPr>
          <w:rFonts w:ascii="Arial" w:hAnsi="Arial" w:cs="Arial"/>
        </w:rPr>
        <w:t>12 Bagatelle, oboe e orch.</w:t>
      </w:r>
    </w:p>
    <w:p w:rsidR="00A17E67" w:rsidRPr="00CA667C" w:rsidRDefault="00A17E67" w:rsidP="005D6A2A">
      <w:pPr>
        <w:tabs>
          <w:tab w:val="center" w:pos="0"/>
          <w:tab w:val="left" w:pos="4253"/>
        </w:tabs>
        <w:spacing w:before="120" w:line="276" w:lineRule="auto"/>
        <w:rPr>
          <w:rFonts w:ascii="Arial" w:hAnsi="Arial" w:cs="Arial"/>
        </w:rPr>
      </w:pPr>
    </w:p>
    <w:p w:rsidR="00A17E67" w:rsidRPr="00200598" w:rsidRDefault="00A17E6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BREVILLE  Pierre-Onofry de</w:t>
      </w:r>
      <w:r w:rsidRPr="00200598">
        <w:rPr>
          <w:rFonts w:ascii="Arial" w:hAnsi="Arial" w:cs="Arial"/>
          <w:color w:val="873624"/>
          <w:u w:val="single"/>
        </w:rPr>
        <w:tab/>
      </w:r>
      <w:r w:rsidRPr="00200598">
        <w:rPr>
          <w:rFonts w:ascii="Arial" w:hAnsi="Arial" w:cs="Arial"/>
          <w:color w:val="873624"/>
          <w:u w:val="single"/>
        </w:rPr>
        <w:tab/>
        <w:t>Bar-le-Duc, 21.2.1861- Parigi, 23.9.1949.</w:t>
      </w:r>
    </w:p>
    <w:p w:rsidR="00A17E67" w:rsidRPr="00200598" w:rsidRDefault="00A17E6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critico musicale francese, allievo di Dubois al Conservatorio di Parigi e perfezionamento con </w:t>
      </w:r>
      <w:r w:rsidR="007761C7" w:rsidRPr="00200598">
        <w:rPr>
          <w:rFonts w:ascii="Arial" w:hAnsi="Arial" w:cs="Arial"/>
          <w:color w:val="873624"/>
          <w:sz w:val="20"/>
          <w:szCs w:val="20"/>
        </w:rPr>
        <w:t xml:space="preserve">     </w:t>
      </w:r>
      <w:r w:rsidRPr="00200598">
        <w:rPr>
          <w:rFonts w:ascii="Arial" w:hAnsi="Arial" w:cs="Arial"/>
          <w:color w:val="873624"/>
          <w:sz w:val="20"/>
          <w:szCs w:val="20"/>
        </w:rPr>
        <w:t>Franck. Insegnante di musica da camera al Conservatorio e insegnante di contrappunto alla Schola Cantorum. Destinato alla carriera diplomatica</w:t>
      </w:r>
      <w:r w:rsidR="008A6118" w:rsidRPr="00200598">
        <w:rPr>
          <w:rFonts w:ascii="Arial" w:hAnsi="Arial" w:cs="Arial"/>
          <w:color w:val="873624"/>
          <w:sz w:val="20"/>
          <w:szCs w:val="20"/>
        </w:rPr>
        <w:t>,</w:t>
      </w:r>
      <w:r w:rsidRPr="00200598">
        <w:rPr>
          <w:rFonts w:ascii="Arial" w:hAnsi="Arial" w:cs="Arial"/>
          <w:color w:val="873624"/>
          <w:sz w:val="20"/>
          <w:szCs w:val="20"/>
        </w:rPr>
        <w:t xml:space="preserve"> rinunciò per dedicarsi completamente alla musica.</w:t>
      </w:r>
    </w:p>
    <w:p w:rsidR="00A17E67" w:rsidRPr="00CA667C" w:rsidRDefault="00A9187B" w:rsidP="005D6A2A">
      <w:pPr>
        <w:tabs>
          <w:tab w:val="center" w:pos="0"/>
          <w:tab w:val="left" w:pos="4253"/>
        </w:tabs>
        <w:spacing w:before="120" w:line="276" w:lineRule="auto"/>
        <w:rPr>
          <w:rFonts w:ascii="Arial" w:hAnsi="Arial" w:cs="Arial"/>
        </w:rPr>
      </w:pPr>
      <w:r w:rsidRPr="00CA667C">
        <w:rPr>
          <w:rFonts w:ascii="Arial" w:hAnsi="Arial" w:cs="Arial"/>
        </w:rPr>
        <w:t>Sonatina per oboe e pf. (9’</w:t>
      </w:r>
      <w:r w:rsidR="0076639D" w:rsidRPr="00CA667C">
        <w:rPr>
          <w:rFonts w:ascii="Arial" w:hAnsi="Arial" w:cs="Arial"/>
        </w:rPr>
        <w:t>30</w:t>
      </w:r>
      <w:r w:rsidRPr="00CA667C">
        <w:rPr>
          <w:rFonts w:ascii="Arial" w:hAnsi="Arial" w:cs="Arial"/>
        </w:rPr>
        <w:t xml:space="preserve">).   </w:t>
      </w:r>
      <w:r w:rsidR="00A17E67" w:rsidRPr="00CA667C">
        <w:rPr>
          <w:rFonts w:ascii="Arial" w:hAnsi="Arial" w:cs="Arial"/>
        </w:rPr>
        <w:t>Maneh, oboe e pf. (1907).</w:t>
      </w:r>
    </w:p>
    <w:p w:rsidR="0087526F" w:rsidRPr="00CA667C" w:rsidRDefault="0087526F" w:rsidP="005D6A2A">
      <w:pPr>
        <w:tabs>
          <w:tab w:val="center" w:pos="0"/>
          <w:tab w:val="left" w:pos="4253"/>
        </w:tabs>
        <w:spacing w:before="120" w:line="276" w:lineRule="auto"/>
        <w:rPr>
          <w:rFonts w:ascii="Arial" w:hAnsi="Arial" w:cs="Arial"/>
        </w:rPr>
      </w:pPr>
    </w:p>
    <w:p w:rsidR="0087526F" w:rsidRPr="00200598" w:rsidRDefault="0087526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BRINGS  Allen</w:t>
      </w:r>
      <w:r w:rsidRPr="00200598">
        <w:rPr>
          <w:rFonts w:ascii="Arial" w:hAnsi="Arial" w:cs="Arial"/>
          <w:color w:val="873624"/>
          <w:u w:val="single"/>
        </w:rPr>
        <w:tab/>
      </w:r>
      <w:r w:rsidRPr="00200598">
        <w:rPr>
          <w:rFonts w:ascii="Arial" w:hAnsi="Arial" w:cs="Arial"/>
          <w:color w:val="873624"/>
          <w:u w:val="single"/>
        </w:rPr>
        <w:tab/>
        <w:t>New York, 1934</w:t>
      </w:r>
    </w:p>
    <w:p w:rsidR="0087526F" w:rsidRPr="00200598" w:rsidRDefault="0087526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allievo di Luening e Sessions. Insegnante al Queens College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alla Copland School </w:t>
      </w:r>
      <w:r w:rsidR="0018167D">
        <w:rPr>
          <w:rFonts w:ascii="Arial" w:hAnsi="Arial" w:cs="Arial"/>
          <w:color w:val="873624"/>
          <w:sz w:val="20"/>
          <w:szCs w:val="20"/>
        </w:rPr>
        <w:t xml:space="preserve">           </w:t>
      </w:r>
      <w:r w:rsidRPr="00200598">
        <w:rPr>
          <w:rFonts w:ascii="Arial" w:hAnsi="Arial" w:cs="Arial"/>
          <w:color w:val="873624"/>
          <w:sz w:val="20"/>
          <w:szCs w:val="20"/>
        </w:rPr>
        <w:t>di New York e Direttore alla Western Music Center di Weston, Connecticut.</w:t>
      </w:r>
    </w:p>
    <w:p w:rsidR="0087526F" w:rsidRPr="00CA667C" w:rsidRDefault="0087526F" w:rsidP="005D6A2A">
      <w:pPr>
        <w:tabs>
          <w:tab w:val="center" w:pos="0"/>
          <w:tab w:val="left" w:pos="4253"/>
        </w:tabs>
        <w:spacing w:before="120" w:line="276" w:lineRule="auto"/>
        <w:rPr>
          <w:rFonts w:ascii="Arial" w:hAnsi="Arial" w:cs="Arial"/>
        </w:rPr>
      </w:pPr>
      <w:r w:rsidRPr="00CA667C">
        <w:rPr>
          <w:rFonts w:ascii="Arial" w:hAnsi="Arial" w:cs="Arial"/>
        </w:rPr>
        <w:t>2 Couplets, per oboe solo (1986, 3’40).  Caprice, oboe e pf. (1996, 7’).</w:t>
      </w:r>
    </w:p>
    <w:p w:rsidR="0087526F" w:rsidRPr="00CA667C" w:rsidRDefault="0087526F" w:rsidP="005D6A2A">
      <w:pPr>
        <w:tabs>
          <w:tab w:val="center" w:pos="0"/>
          <w:tab w:val="left" w:pos="4253"/>
        </w:tabs>
        <w:spacing w:before="120" w:line="276" w:lineRule="auto"/>
        <w:rPr>
          <w:rFonts w:ascii="Arial" w:hAnsi="Arial" w:cs="Arial"/>
        </w:rPr>
      </w:pPr>
      <w:r w:rsidRPr="00CA667C">
        <w:rPr>
          <w:rFonts w:ascii="Arial" w:hAnsi="Arial" w:cs="Arial"/>
        </w:rPr>
        <w:t>Duologue, oboe e cl. (1998, 5’).</w:t>
      </w:r>
    </w:p>
    <w:p w:rsidR="003B4384" w:rsidRPr="00CA667C" w:rsidRDefault="003B4384" w:rsidP="005D6A2A">
      <w:pPr>
        <w:tabs>
          <w:tab w:val="center" w:pos="0"/>
          <w:tab w:val="left" w:pos="4253"/>
        </w:tabs>
        <w:spacing w:before="120" w:line="276" w:lineRule="auto"/>
        <w:rPr>
          <w:rFonts w:ascii="Arial" w:hAnsi="Arial" w:cs="Arial"/>
        </w:rPr>
      </w:pPr>
    </w:p>
    <w:p w:rsidR="00545547" w:rsidRPr="00200598" w:rsidRDefault="009207E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BRITAIN</w:t>
      </w:r>
      <w:r w:rsidR="00545547" w:rsidRPr="00200598">
        <w:rPr>
          <w:rFonts w:ascii="Arial" w:hAnsi="Arial" w:cs="Arial"/>
          <w:color w:val="873624"/>
          <w:u w:val="single"/>
        </w:rPr>
        <w:t xml:space="preserve">  Radie</w:t>
      </w:r>
      <w:r w:rsidR="00545547" w:rsidRPr="00200598">
        <w:rPr>
          <w:rFonts w:ascii="Arial" w:hAnsi="Arial" w:cs="Arial"/>
          <w:color w:val="873624"/>
          <w:u w:val="single"/>
        </w:rPr>
        <w:tab/>
      </w:r>
      <w:r w:rsidR="00545547" w:rsidRPr="00200598">
        <w:rPr>
          <w:rFonts w:ascii="Arial" w:hAnsi="Arial" w:cs="Arial"/>
          <w:color w:val="873624"/>
          <w:u w:val="single"/>
        </w:rPr>
        <w:tab/>
      </w:r>
      <w:r w:rsidR="00746FBA" w:rsidRPr="00200598">
        <w:rPr>
          <w:rFonts w:ascii="Arial" w:hAnsi="Arial" w:cs="Arial"/>
          <w:color w:val="873624"/>
          <w:u w:val="single"/>
        </w:rPr>
        <w:t>Amarillo, 17.3.1903</w:t>
      </w:r>
      <w:r w:rsidRPr="00200598">
        <w:rPr>
          <w:rFonts w:ascii="Arial" w:hAnsi="Arial" w:cs="Arial"/>
          <w:color w:val="873624"/>
          <w:u w:val="single"/>
        </w:rPr>
        <w:t xml:space="preserve"> - Deserto della Palma, 1994.</w:t>
      </w:r>
    </w:p>
    <w:p w:rsidR="00746FBA" w:rsidRPr="00200598" w:rsidRDefault="00746FB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americana, studi al Clarendon College</w:t>
      </w:r>
      <w:r w:rsidR="00D62E81" w:rsidRPr="00200598">
        <w:rPr>
          <w:rFonts w:ascii="Arial" w:hAnsi="Arial" w:cs="Arial"/>
          <w:color w:val="873624"/>
          <w:sz w:val="20"/>
          <w:szCs w:val="20"/>
        </w:rPr>
        <w:t xml:space="preserve"> e al Conservatorio di Chicago. </w:t>
      </w:r>
      <w:r w:rsidR="0018167D">
        <w:rPr>
          <w:rFonts w:ascii="Arial" w:hAnsi="Arial" w:cs="Arial"/>
          <w:color w:val="873624"/>
          <w:sz w:val="20"/>
          <w:szCs w:val="20"/>
        </w:rPr>
        <w:t xml:space="preserve">                                  </w:t>
      </w:r>
      <w:r w:rsidR="00D62E81" w:rsidRPr="00200598">
        <w:rPr>
          <w:rFonts w:ascii="Arial" w:hAnsi="Arial" w:cs="Arial"/>
          <w:color w:val="873624"/>
          <w:sz w:val="20"/>
          <w:szCs w:val="20"/>
        </w:rPr>
        <w:t>Perfezionamento con Dupré</w:t>
      </w:r>
      <w:r w:rsidR="0018167D">
        <w:rPr>
          <w:rFonts w:ascii="Arial" w:hAnsi="Arial" w:cs="Arial"/>
          <w:color w:val="873624"/>
          <w:sz w:val="20"/>
          <w:szCs w:val="20"/>
        </w:rPr>
        <w:t xml:space="preserve"> </w:t>
      </w:r>
      <w:r w:rsidR="008A6118" w:rsidRPr="00200598">
        <w:rPr>
          <w:rFonts w:ascii="Arial" w:hAnsi="Arial" w:cs="Arial"/>
          <w:color w:val="873624"/>
          <w:sz w:val="20"/>
          <w:szCs w:val="20"/>
        </w:rPr>
        <w:t>e</w:t>
      </w:r>
      <w:r w:rsidR="00D62E81" w:rsidRPr="00200598">
        <w:rPr>
          <w:rFonts w:ascii="Arial" w:hAnsi="Arial" w:cs="Arial"/>
          <w:color w:val="873624"/>
          <w:sz w:val="20"/>
          <w:szCs w:val="20"/>
        </w:rPr>
        <w:t xml:space="preserve"> Nolte. Insegnante al Conservatorio di Chicago.</w:t>
      </w:r>
    </w:p>
    <w:p w:rsidR="00545547" w:rsidRPr="00CA667C" w:rsidRDefault="00AC5742" w:rsidP="005D6A2A">
      <w:pPr>
        <w:tabs>
          <w:tab w:val="center" w:pos="0"/>
          <w:tab w:val="left" w:pos="4253"/>
        </w:tabs>
        <w:spacing w:before="120" w:line="276" w:lineRule="auto"/>
        <w:rPr>
          <w:rFonts w:ascii="Arial" w:hAnsi="Arial" w:cs="Arial"/>
        </w:rPr>
      </w:pPr>
      <w:r w:rsidRPr="00CA667C">
        <w:rPr>
          <w:rFonts w:ascii="Arial" w:hAnsi="Arial" w:cs="Arial"/>
        </w:rPr>
        <w:t>Fantasia per oboe e orch. (1941).</w:t>
      </w:r>
    </w:p>
    <w:p w:rsidR="00372356" w:rsidRPr="00CA667C" w:rsidRDefault="00372356" w:rsidP="005D6A2A">
      <w:pPr>
        <w:tabs>
          <w:tab w:val="center" w:pos="0"/>
          <w:tab w:val="left" w:pos="4253"/>
        </w:tabs>
        <w:spacing w:before="120" w:line="276" w:lineRule="auto"/>
        <w:rPr>
          <w:rFonts w:ascii="Arial" w:hAnsi="Arial" w:cs="Arial"/>
        </w:rPr>
      </w:pPr>
    </w:p>
    <w:p w:rsidR="00AC5742" w:rsidRPr="00200598" w:rsidRDefault="00AC5742"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BRITTEN Benjamin</w:t>
      </w:r>
      <w:r w:rsidRPr="00200598">
        <w:rPr>
          <w:rFonts w:ascii="Arial" w:hAnsi="Arial" w:cs="Arial"/>
          <w:color w:val="873624"/>
          <w:sz w:val="24"/>
          <w:u w:val="single"/>
        </w:rPr>
        <w:tab/>
      </w:r>
      <w:r w:rsidRPr="00200598">
        <w:rPr>
          <w:rFonts w:ascii="Arial" w:hAnsi="Arial" w:cs="Arial"/>
          <w:color w:val="873624"/>
          <w:sz w:val="24"/>
          <w:u w:val="single"/>
        </w:rPr>
        <w:tab/>
        <w:t>Lowestoft</w:t>
      </w:r>
      <w:r w:rsidR="00924102" w:rsidRPr="00200598">
        <w:rPr>
          <w:rFonts w:ascii="Arial" w:hAnsi="Arial" w:cs="Arial"/>
          <w:color w:val="873624"/>
          <w:sz w:val="24"/>
          <w:u w:val="single"/>
        </w:rPr>
        <w:t>,</w:t>
      </w:r>
      <w:r w:rsidRPr="00200598">
        <w:rPr>
          <w:rFonts w:ascii="Arial" w:hAnsi="Arial" w:cs="Arial"/>
          <w:color w:val="873624"/>
          <w:sz w:val="24"/>
          <w:u w:val="single"/>
        </w:rPr>
        <w:t xml:space="preserve"> 22.11.1913 - Aldeburg, 4.12.1976</w:t>
      </w:r>
      <w:r w:rsidR="00924102" w:rsidRPr="00200598">
        <w:rPr>
          <w:rFonts w:ascii="Arial" w:hAnsi="Arial" w:cs="Arial"/>
          <w:color w:val="873624"/>
          <w:sz w:val="24"/>
          <w:u w:val="single"/>
        </w:rPr>
        <w:t>.</w:t>
      </w:r>
    </w:p>
    <w:p w:rsidR="00542D8D" w:rsidRPr="00200598" w:rsidRDefault="00AC5742"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e pianista inglese, allievo di Samuel, Benjamin, Bridge, Ireland. Premi e onorificenze.</w:t>
      </w:r>
      <w:r w:rsidR="00900216" w:rsidRPr="00200598">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mariodemolli.com </w:t>
      </w:r>
    </w:p>
    <w:p w:rsidR="00F16877" w:rsidRPr="00536284" w:rsidRDefault="00EF47E2" w:rsidP="005D6A2A">
      <w:pPr>
        <w:tabs>
          <w:tab w:val="center" w:pos="0"/>
          <w:tab w:val="left" w:pos="4253"/>
        </w:tabs>
        <w:spacing w:before="120" w:line="276" w:lineRule="auto"/>
        <w:rPr>
          <w:rFonts w:ascii="Arial" w:hAnsi="Arial" w:cs="Arial"/>
        </w:rPr>
      </w:pPr>
      <w:r w:rsidRPr="00536284">
        <w:rPr>
          <w:rFonts w:ascii="Arial" w:hAnsi="Arial" w:cs="Arial"/>
        </w:rPr>
        <w:t>6 Metamorfosi d</w:t>
      </w:r>
      <w:r w:rsidR="00B31D68" w:rsidRPr="00536284">
        <w:rPr>
          <w:rFonts w:ascii="Arial" w:hAnsi="Arial" w:cs="Arial"/>
        </w:rPr>
        <w:t>opo</w:t>
      </w:r>
      <w:r w:rsidRPr="00536284">
        <w:rPr>
          <w:rFonts w:ascii="Arial" w:hAnsi="Arial" w:cs="Arial"/>
        </w:rPr>
        <w:t xml:space="preserve"> Ovidio</w:t>
      </w:r>
      <w:r w:rsidR="002343AD" w:rsidRPr="00536284">
        <w:rPr>
          <w:rFonts w:ascii="Arial" w:hAnsi="Arial" w:cs="Arial"/>
        </w:rPr>
        <w:t xml:space="preserve"> op. 49</w:t>
      </w:r>
      <w:r w:rsidR="00B31D68" w:rsidRPr="00536284">
        <w:rPr>
          <w:rFonts w:ascii="Arial" w:hAnsi="Arial" w:cs="Arial"/>
        </w:rPr>
        <w:t>,</w:t>
      </w:r>
      <w:r w:rsidRPr="00536284">
        <w:rPr>
          <w:rFonts w:ascii="Arial" w:hAnsi="Arial" w:cs="Arial"/>
        </w:rPr>
        <w:t xml:space="preserve"> oboe solo </w:t>
      </w:r>
      <w:r w:rsidR="002343AD" w:rsidRPr="00536284">
        <w:rPr>
          <w:rFonts w:ascii="Arial" w:hAnsi="Arial" w:cs="Arial"/>
        </w:rPr>
        <w:t>(1951):</w:t>
      </w:r>
      <w:r w:rsidR="006A38CF" w:rsidRPr="00536284">
        <w:rPr>
          <w:rFonts w:ascii="Arial" w:hAnsi="Arial" w:cs="Arial"/>
        </w:rPr>
        <w:t xml:space="preserve">   </w:t>
      </w:r>
      <w:r w:rsidR="002343AD" w:rsidRPr="00536284">
        <w:rPr>
          <w:rFonts w:ascii="Arial" w:hAnsi="Arial" w:cs="Arial"/>
          <w:b/>
        </w:rPr>
        <w:t>1</w:t>
      </w:r>
      <w:r w:rsidR="002343AD" w:rsidRPr="00536284">
        <w:rPr>
          <w:rFonts w:ascii="Arial" w:hAnsi="Arial" w:cs="Arial"/>
        </w:rPr>
        <w:t>) Pan (</w:t>
      </w:r>
      <w:r w:rsidR="004E52D9" w:rsidRPr="00536284">
        <w:rPr>
          <w:rFonts w:ascii="Arial" w:hAnsi="Arial" w:cs="Arial"/>
        </w:rPr>
        <w:t>1</w:t>
      </w:r>
      <w:r w:rsidR="002343AD" w:rsidRPr="00536284">
        <w:rPr>
          <w:rFonts w:ascii="Arial" w:hAnsi="Arial" w:cs="Arial"/>
        </w:rPr>
        <w:t>’</w:t>
      </w:r>
      <w:r w:rsidR="004E52D9" w:rsidRPr="00536284">
        <w:rPr>
          <w:rFonts w:ascii="Arial" w:hAnsi="Arial" w:cs="Arial"/>
        </w:rPr>
        <w:t>5</w:t>
      </w:r>
      <w:r w:rsidR="00EC2C28" w:rsidRPr="00536284">
        <w:rPr>
          <w:rFonts w:ascii="Arial" w:hAnsi="Arial" w:cs="Arial"/>
        </w:rPr>
        <w:t>5</w:t>
      </w:r>
      <w:r w:rsidR="002343AD" w:rsidRPr="00536284">
        <w:rPr>
          <w:rFonts w:ascii="Arial" w:hAnsi="Arial" w:cs="Arial"/>
        </w:rPr>
        <w:t xml:space="preserve">), </w:t>
      </w:r>
      <w:r w:rsidR="006A38CF" w:rsidRPr="00536284">
        <w:rPr>
          <w:rFonts w:ascii="Arial" w:hAnsi="Arial" w:cs="Arial"/>
        </w:rPr>
        <w:t xml:space="preserve">  </w:t>
      </w:r>
      <w:r w:rsidR="002343AD" w:rsidRPr="00536284">
        <w:rPr>
          <w:rFonts w:ascii="Arial" w:hAnsi="Arial" w:cs="Arial"/>
        </w:rPr>
        <w:t>2) Phaeton (1’</w:t>
      </w:r>
      <w:r w:rsidR="004E52D9" w:rsidRPr="00536284">
        <w:rPr>
          <w:rFonts w:ascii="Arial" w:hAnsi="Arial" w:cs="Arial"/>
        </w:rPr>
        <w:t>30</w:t>
      </w:r>
      <w:r w:rsidR="002343AD" w:rsidRPr="00536284">
        <w:rPr>
          <w:rFonts w:ascii="Arial" w:hAnsi="Arial" w:cs="Arial"/>
        </w:rPr>
        <w:t>),</w:t>
      </w:r>
    </w:p>
    <w:p w:rsidR="00F16877" w:rsidRPr="00536284" w:rsidRDefault="002343AD" w:rsidP="005D6A2A">
      <w:pPr>
        <w:tabs>
          <w:tab w:val="center" w:pos="0"/>
          <w:tab w:val="left" w:pos="4253"/>
        </w:tabs>
        <w:spacing w:before="120" w:line="276" w:lineRule="auto"/>
        <w:rPr>
          <w:rFonts w:ascii="Arial" w:hAnsi="Arial" w:cs="Arial"/>
          <w:lang w:val="en-GB"/>
        </w:rPr>
      </w:pPr>
      <w:r w:rsidRPr="00536284">
        <w:rPr>
          <w:rFonts w:ascii="Arial" w:hAnsi="Arial" w:cs="Arial"/>
          <w:lang w:val="en-GB"/>
        </w:rPr>
        <w:t>3) Niobe (2’</w:t>
      </w:r>
      <w:r w:rsidR="004E52D9" w:rsidRPr="00536284">
        <w:rPr>
          <w:rFonts w:ascii="Arial" w:hAnsi="Arial" w:cs="Arial"/>
          <w:lang w:val="en-GB"/>
        </w:rPr>
        <w:t>1</w:t>
      </w:r>
      <w:r w:rsidR="00EC2C28" w:rsidRPr="00536284">
        <w:rPr>
          <w:rFonts w:ascii="Arial" w:hAnsi="Arial" w:cs="Arial"/>
          <w:lang w:val="en-GB"/>
        </w:rPr>
        <w:t>5</w:t>
      </w:r>
      <w:r w:rsidRPr="00536284">
        <w:rPr>
          <w:rFonts w:ascii="Arial" w:hAnsi="Arial" w:cs="Arial"/>
          <w:lang w:val="en-GB"/>
        </w:rPr>
        <w:t xml:space="preserve">), </w:t>
      </w:r>
      <w:r w:rsidR="006A38CF" w:rsidRPr="00536284">
        <w:rPr>
          <w:rFonts w:ascii="Arial" w:hAnsi="Arial" w:cs="Arial"/>
          <w:lang w:val="en-GB"/>
        </w:rPr>
        <w:t xml:space="preserve">  </w:t>
      </w:r>
      <w:r w:rsidRPr="00536284">
        <w:rPr>
          <w:rFonts w:ascii="Arial" w:hAnsi="Arial" w:cs="Arial"/>
          <w:lang w:val="en-GB"/>
        </w:rPr>
        <w:t>4) Bacchus (</w:t>
      </w:r>
      <w:r w:rsidR="00EC2C28" w:rsidRPr="00536284">
        <w:rPr>
          <w:rFonts w:ascii="Arial" w:hAnsi="Arial" w:cs="Arial"/>
          <w:lang w:val="en-GB"/>
        </w:rPr>
        <w:t>2</w:t>
      </w:r>
      <w:r w:rsidRPr="00536284">
        <w:rPr>
          <w:rFonts w:ascii="Arial" w:hAnsi="Arial" w:cs="Arial"/>
          <w:lang w:val="en-GB"/>
        </w:rPr>
        <w:t>’),</w:t>
      </w:r>
      <w:r w:rsidR="006A38CF" w:rsidRPr="00536284">
        <w:rPr>
          <w:rFonts w:ascii="Arial" w:hAnsi="Arial" w:cs="Arial"/>
          <w:lang w:val="en-GB"/>
        </w:rPr>
        <w:t xml:space="preserve">   </w:t>
      </w:r>
      <w:r w:rsidRPr="00536284">
        <w:rPr>
          <w:rFonts w:ascii="Arial" w:hAnsi="Arial" w:cs="Arial"/>
          <w:lang w:val="en-GB"/>
        </w:rPr>
        <w:t>5) Narcissus (</w:t>
      </w:r>
      <w:r w:rsidR="004E52D9" w:rsidRPr="00536284">
        <w:rPr>
          <w:rFonts w:ascii="Arial" w:hAnsi="Arial" w:cs="Arial"/>
          <w:lang w:val="en-GB"/>
        </w:rPr>
        <w:t>2</w:t>
      </w:r>
      <w:r w:rsidRPr="00536284">
        <w:rPr>
          <w:rFonts w:ascii="Arial" w:hAnsi="Arial" w:cs="Arial"/>
          <w:lang w:val="en-GB"/>
        </w:rPr>
        <w:t>’</w:t>
      </w:r>
      <w:r w:rsidR="004E52D9" w:rsidRPr="00536284">
        <w:rPr>
          <w:rFonts w:ascii="Arial" w:hAnsi="Arial" w:cs="Arial"/>
          <w:lang w:val="en-GB"/>
        </w:rPr>
        <w:t>2</w:t>
      </w:r>
      <w:r w:rsidR="00EC2C28" w:rsidRPr="00536284">
        <w:rPr>
          <w:rFonts w:ascii="Arial" w:hAnsi="Arial" w:cs="Arial"/>
          <w:lang w:val="en-GB"/>
        </w:rPr>
        <w:t>5</w:t>
      </w:r>
      <w:r w:rsidRPr="00536284">
        <w:rPr>
          <w:rFonts w:ascii="Arial" w:hAnsi="Arial" w:cs="Arial"/>
          <w:lang w:val="en-GB"/>
        </w:rPr>
        <w:t xml:space="preserve">), </w:t>
      </w:r>
      <w:r w:rsidR="006A38CF" w:rsidRPr="00536284">
        <w:rPr>
          <w:rFonts w:ascii="Arial" w:hAnsi="Arial" w:cs="Arial"/>
          <w:lang w:val="en-GB"/>
        </w:rPr>
        <w:t xml:space="preserve">  </w:t>
      </w:r>
      <w:r w:rsidRPr="00536284">
        <w:rPr>
          <w:rFonts w:ascii="Arial" w:hAnsi="Arial" w:cs="Arial"/>
          <w:b/>
          <w:lang w:val="en-GB"/>
        </w:rPr>
        <w:t>6</w:t>
      </w:r>
      <w:r w:rsidRPr="00536284">
        <w:rPr>
          <w:rFonts w:ascii="Arial" w:hAnsi="Arial" w:cs="Arial"/>
          <w:lang w:val="en-GB"/>
        </w:rPr>
        <w:t>) Arethusa (2’</w:t>
      </w:r>
      <w:r w:rsidR="00EC2C28" w:rsidRPr="00536284">
        <w:rPr>
          <w:rFonts w:ascii="Arial" w:hAnsi="Arial" w:cs="Arial"/>
          <w:lang w:val="en-GB"/>
        </w:rPr>
        <w:t>4</w:t>
      </w:r>
      <w:r w:rsidR="004E52D9" w:rsidRPr="00536284">
        <w:rPr>
          <w:rFonts w:ascii="Arial" w:hAnsi="Arial" w:cs="Arial"/>
          <w:lang w:val="en-GB"/>
        </w:rPr>
        <w:t>0</w:t>
      </w:r>
      <w:r w:rsidRPr="00536284">
        <w:rPr>
          <w:rFonts w:ascii="Arial" w:hAnsi="Arial" w:cs="Arial"/>
          <w:lang w:val="en-GB"/>
        </w:rPr>
        <w:t>).</w:t>
      </w:r>
    </w:p>
    <w:p w:rsidR="00F16877" w:rsidRPr="00536284" w:rsidRDefault="009D687A" w:rsidP="005D6A2A">
      <w:pPr>
        <w:tabs>
          <w:tab w:val="center" w:pos="0"/>
          <w:tab w:val="left" w:pos="4253"/>
        </w:tabs>
        <w:spacing w:before="120" w:line="276" w:lineRule="auto"/>
        <w:rPr>
          <w:rFonts w:ascii="Arial" w:hAnsi="Arial" w:cs="Arial"/>
          <w:lang w:val="en-US"/>
        </w:rPr>
      </w:pPr>
      <w:r w:rsidRPr="00536284">
        <w:rPr>
          <w:rFonts w:ascii="Arial" w:hAnsi="Arial" w:cs="Arial"/>
          <w:lang w:val="en-GB"/>
        </w:rPr>
        <w:t>2 Insect pieces</w:t>
      </w:r>
      <w:r w:rsidR="0065654F" w:rsidRPr="00536284">
        <w:rPr>
          <w:rFonts w:ascii="Arial" w:hAnsi="Arial" w:cs="Arial"/>
          <w:lang w:val="en-GB"/>
        </w:rPr>
        <w:t>, oboe e pf.</w:t>
      </w:r>
      <w:r w:rsidR="006A38CF" w:rsidRPr="00536284">
        <w:rPr>
          <w:rFonts w:ascii="Arial" w:hAnsi="Arial" w:cs="Arial"/>
          <w:lang w:val="en-GB"/>
        </w:rPr>
        <w:t xml:space="preserve"> </w:t>
      </w:r>
      <w:r w:rsidRPr="00536284">
        <w:rPr>
          <w:rFonts w:ascii="Arial" w:hAnsi="Arial" w:cs="Arial"/>
          <w:lang w:val="en-US"/>
        </w:rPr>
        <w:t>(</w:t>
      </w:r>
      <w:r w:rsidR="0093450C" w:rsidRPr="00536284">
        <w:rPr>
          <w:rFonts w:ascii="Arial" w:hAnsi="Arial" w:cs="Arial"/>
          <w:lang w:val="en-US"/>
        </w:rPr>
        <w:t>1930</w:t>
      </w:r>
      <w:r w:rsidRPr="00536284">
        <w:rPr>
          <w:rFonts w:ascii="Arial" w:hAnsi="Arial" w:cs="Arial"/>
          <w:lang w:val="en-US"/>
        </w:rPr>
        <w:t>)</w:t>
      </w:r>
      <w:r w:rsidR="00913273" w:rsidRPr="00536284">
        <w:rPr>
          <w:rFonts w:ascii="Arial" w:hAnsi="Arial" w:cs="Arial"/>
          <w:lang w:val="en-US"/>
        </w:rPr>
        <w:t>:   1) The Grasshoper (</w:t>
      </w:r>
      <w:r w:rsidR="00DA10FB" w:rsidRPr="00536284">
        <w:rPr>
          <w:rFonts w:ascii="Arial" w:hAnsi="Arial" w:cs="Arial"/>
          <w:lang w:val="en-US"/>
        </w:rPr>
        <w:t>2</w:t>
      </w:r>
      <w:r w:rsidR="009D1EBA" w:rsidRPr="00536284">
        <w:rPr>
          <w:rFonts w:ascii="Arial" w:hAnsi="Arial" w:cs="Arial"/>
          <w:lang w:val="en-US"/>
        </w:rPr>
        <w:t>'</w:t>
      </w:r>
      <w:r w:rsidR="00DA10FB" w:rsidRPr="00536284">
        <w:rPr>
          <w:rFonts w:ascii="Arial" w:hAnsi="Arial" w:cs="Arial"/>
          <w:lang w:val="en-US"/>
        </w:rPr>
        <w:t>3</w:t>
      </w:r>
      <w:r w:rsidR="004F75E4" w:rsidRPr="00536284">
        <w:rPr>
          <w:rFonts w:ascii="Arial" w:hAnsi="Arial" w:cs="Arial"/>
          <w:lang w:val="en-US"/>
        </w:rPr>
        <w:t>5</w:t>
      </w:r>
      <w:r w:rsidR="00913273" w:rsidRPr="00536284">
        <w:rPr>
          <w:rFonts w:ascii="Arial" w:hAnsi="Arial" w:cs="Arial"/>
          <w:lang w:val="en-US"/>
        </w:rPr>
        <w:t>),   2) The Wasp (1’</w:t>
      </w:r>
      <w:r w:rsidR="00DA10FB" w:rsidRPr="00536284">
        <w:rPr>
          <w:rFonts w:ascii="Arial" w:hAnsi="Arial" w:cs="Arial"/>
          <w:lang w:val="en-US"/>
        </w:rPr>
        <w:t>5</w:t>
      </w:r>
      <w:r w:rsidR="004F75E4" w:rsidRPr="00536284">
        <w:rPr>
          <w:rFonts w:ascii="Arial" w:hAnsi="Arial" w:cs="Arial"/>
          <w:lang w:val="en-US"/>
        </w:rPr>
        <w:t>0</w:t>
      </w:r>
      <w:r w:rsidR="00913273" w:rsidRPr="00536284">
        <w:rPr>
          <w:rFonts w:ascii="Arial" w:hAnsi="Arial" w:cs="Arial"/>
          <w:lang w:val="en-US"/>
        </w:rPr>
        <w:t>).</w:t>
      </w:r>
    </w:p>
    <w:p w:rsidR="00F16877" w:rsidRPr="00536284" w:rsidRDefault="00E05447" w:rsidP="005D6A2A">
      <w:pPr>
        <w:tabs>
          <w:tab w:val="center" w:pos="0"/>
          <w:tab w:val="left" w:pos="4253"/>
        </w:tabs>
        <w:spacing w:before="120" w:line="276" w:lineRule="auto"/>
        <w:rPr>
          <w:rFonts w:ascii="Arial" w:hAnsi="Arial" w:cs="Arial"/>
        </w:rPr>
      </w:pPr>
      <w:r w:rsidRPr="00536284">
        <w:rPr>
          <w:rFonts w:ascii="Arial" w:hAnsi="Arial" w:cs="Arial"/>
        </w:rPr>
        <w:t>5 Valzer</w:t>
      </w:r>
      <w:r w:rsidR="00E556F1" w:rsidRPr="00536284">
        <w:rPr>
          <w:rFonts w:ascii="Arial" w:hAnsi="Arial" w:cs="Arial"/>
        </w:rPr>
        <w:t>, ob</w:t>
      </w:r>
      <w:r w:rsidR="0023424E" w:rsidRPr="00536284">
        <w:rPr>
          <w:rFonts w:ascii="Arial" w:hAnsi="Arial" w:cs="Arial"/>
        </w:rPr>
        <w:t>oe e</w:t>
      </w:r>
      <w:r w:rsidR="00E556F1" w:rsidRPr="00536284">
        <w:rPr>
          <w:rFonts w:ascii="Arial" w:hAnsi="Arial" w:cs="Arial"/>
        </w:rPr>
        <w:t xml:space="preserve"> pf.</w:t>
      </w:r>
      <w:r w:rsidRPr="00536284">
        <w:rPr>
          <w:rFonts w:ascii="Arial" w:hAnsi="Arial" w:cs="Arial"/>
        </w:rPr>
        <w:t xml:space="preserve"> (9’45)</w:t>
      </w:r>
      <w:r w:rsidR="00950B98" w:rsidRPr="00536284">
        <w:rPr>
          <w:rFonts w:ascii="Arial" w:hAnsi="Arial" w:cs="Arial"/>
        </w:rPr>
        <w:t xml:space="preserve">.   </w:t>
      </w:r>
      <w:r w:rsidR="009D687A" w:rsidRPr="00536284">
        <w:rPr>
          <w:rFonts w:ascii="Arial" w:hAnsi="Arial" w:cs="Arial"/>
          <w:u w:val="single"/>
        </w:rPr>
        <w:t>9 Temporal variations</w:t>
      </w:r>
      <w:r w:rsidR="00DC2BC8" w:rsidRPr="00536284">
        <w:rPr>
          <w:rFonts w:ascii="Arial" w:hAnsi="Arial" w:cs="Arial"/>
        </w:rPr>
        <w:t>, ob</w:t>
      </w:r>
      <w:r w:rsidR="0065654F" w:rsidRPr="00536284">
        <w:rPr>
          <w:rFonts w:ascii="Arial" w:hAnsi="Arial" w:cs="Arial"/>
        </w:rPr>
        <w:t>oe e</w:t>
      </w:r>
      <w:r w:rsidR="00DC2BC8" w:rsidRPr="00536284">
        <w:rPr>
          <w:rFonts w:ascii="Arial" w:hAnsi="Arial" w:cs="Arial"/>
        </w:rPr>
        <w:t xml:space="preserve"> pf.</w:t>
      </w:r>
      <w:r w:rsidR="009D687A" w:rsidRPr="00536284">
        <w:rPr>
          <w:rFonts w:ascii="Arial" w:hAnsi="Arial" w:cs="Arial"/>
        </w:rPr>
        <w:t xml:space="preserve"> (</w:t>
      </w:r>
      <w:r w:rsidR="007843FF" w:rsidRPr="00536284">
        <w:rPr>
          <w:rFonts w:ascii="Arial" w:hAnsi="Arial" w:cs="Arial"/>
        </w:rPr>
        <w:t>1936</w:t>
      </w:r>
      <w:r w:rsidR="007C0B65" w:rsidRPr="00536284">
        <w:rPr>
          <w:rFonts w:ascii="Arial" w:hAnsi="Arial" w:cs="Arial"/>
        </w:rPr>
        <w:t xml:space="preserve">):   </w:t>
      </w:r>
      <w:r w:rsidR="007C0B65" w:rsidRPr="00536284">
        <w:rPr>
          <w:rFonts w:ascii="Arial" w:hAnsi="Arial" w:cs="Arial"/>
          <w:b/>
        </w:rPr>
        <w:t>1</w:t>
      </w:r>
      <w:r w:rsidR="007C0B65" w:rsidRPr="00536284">
        <w:rPr>
          <w:rFonts w:ascii="Arial" w:hAnsi="Arial" w:cs="Arial"/>
        </w:rPr>
        <w:t>) Tema (1’</w:t>
      </w:r>
      <w:r w:rsidR="004E52D9" w:rsidRPr="00536284">
        <w:rPr>
          <w:rFonts w:ascii="Arial" w:hAnsi="Arial" w:cs="Arial"/>
        </w:rPr>
        <w:t>30</w:t>
      </w:r>
      <w:r w:rsidR="007C0B65" w:rsidRPr="00536284">
        <w:rPr>
          <w:rFonts w:ascii="Arial" w:hAnsi="Arial" w:cs="Arial"/>
        </w:rPr>
        <w:t>),</w:t>
      </w:r>
    </w:p>
    <w:p w:rsidR="00F16877" w:rsidRPr="00536284" w:rsidRDefault="007C0B65" w:rsidP="005D6A2A">
      <w:pPr>
        <w:tabs>
          <w:tab w:val="center" w:pos="0"/>
          <w:tab w:val="left" w:pos="4253"/>
        </w:tabs>
        <w:spacing w:before="120" w:line="276" w:lineRule="auto"/>
        <w:rPr>
          <w:rFonts w:ascii="Arial" w:hAnsi="Arial" w:cs="Arial"/>
          <w:lang w:val="en-US"/>
        </w:rPr>
      </w:pPr>
      <w:r w:rsidRPr="00536284">
        <w:rPr>
          <w:rFonts w:ascii="Arial" w:hAnsi="Arial" w:cs="Arial"/>
          <w:lang w:val="en-US"/>
        </w:rPr>
        <w:t>2) Oration (1’</w:t>
      </w:r>
      <w:r w:rsidR="004D20BD" w:rsidRPr="00536284">
        <w:rPr>
          <w:rFonts w:ascii="Arial" w:hAnsi="Arial" w:cs="Arial"/>
          <w:lang w:val="en-US"/>
        </w:rPr>
        <w:t>3</w:t>
      </w:r>
      <w:r w:rsidR="00913273" w:rsidRPr="00536284">
        <w:rPr>
          <w:rFonts w:ascii="Arial" w:hAnsi="Arial" w:cs="Arial"/>
          <w:lang w:val="en-US"/>
        </w:rPr>
        <w:t>5</w:t>
      </w:r>
      <w:r w:rsidRPr="00536284">
        <w:rPr>
          <w:rFonts w:ascii="Arial" w:hAnsi="Arial" w:cs="Arial"/>
          <w:lang w:val="en-US"/>
        </w:rPr>
        <w:t>),  3) Mar</w:t>
      </w:r>
      <w:r w:rsidR="00F16877" w:rsidRPr="00536284">
        <w:rPr>
          <w:rFonts w:ascii="Arial" w:hAnsi="Arial" w:cs="Arial"/>
          <w:lang w:val="en-US"/>
        </w:rPr>
        <w:t>ch (1’0</w:t>
      </w:r>
      <w:r w:rsidR="009D1EBA" w:rsidRPr="00536284">
        <w:rPr>
          <w:rFonts w:ascii="Arial" w:hAnsi="Arial" w:cs="Arial"/>
          <w:lang w:val="en-US"/>
        </w:rPr>
        <w:t>5</w:t>
      </w:r>
      <w:r w:rsidR="00F16877" w:rsidRPr="00536284">
        <w:rPr>
          <w:rFonts w:ascii="Arial" w:hAnsi="Arial" w:cs="Arial"/>
          <w:lang w:val="en-US"/>
        </w:rPr>
        <w:t>),   4) Exercices (</w:t>
      </w:r>
      <w:r w:rsidR="004E52D9" w:rsidRPr="00536284">
        <w:rPr>
          <w:rFonts w:ascii="Arial" w:hAnsi="Arial" w:cs="Arial"/>
          <w:lang w:val="en-US"/>
        </w:rPr>
        <w:t>1</w:t>
      </w:r>
      <w:r w:rsidR="00F16877" w:rsidRPr="00536284">
        <w:rPr>
          <w:rFonts w:ascii="Arial" w:hAnsi="Arial" w:cs="Arial"/>
          <w:lang w:val="en-US"/>
        </w:rPr>
        <w:t xml:space="preserve">’),   </w:t>
      </w:r>
      <w:r w:rsidRPr="00536284">
        <w:rPr>
          <w:rFonts w:ascii="Arial" w:hAnsi="Arial" w:cs="Arial"/>
          <w:lang w:val="en-US"/>
        </w:rPr>
        <w:t>5) Commination (1’</w:t>
      </w:r>
      <w:r w:rsidR="004E52D9" w:rsidRPr="00536284">
        <w:rPr>
          <w:rFonts w:ascii="Arial" w:hAnsi="Arial" w:cs="Arial"/>
          <w:lang w:val="en-US"/>
        </w:rPr>
        <w:t>15</w:t>
      </w:r>
      <w:r w:rsidRPr="00536284">
        <w:rPr>
          <w:rFonts w:ascii="Arial" w:hAnsi="Arial" w:cs="Arial"/>
          <w:lang w:val="en-US"/>
        </w:rPr>
        <w:t>),</w:t>
      </w:r>
    </w:p>
    <w:p w:rsidR="009D1EBA" w:rsidRPr="00536284" w:rsidRDefault="007C0B65" w:rsidP="005D6A2A">
      <w:pPr>
        <w:tabs>
          <w:tab w:val="center" w:pos="0"/>
          <w:tab w:val="left" w:pos="4253"/>
        </w:tabs>
        <w:spacing w:before="120" w:line="276" w:lineRule="auto"/>
        <w:rPr>
          <w:rFonts w:ascii="Arial" w:hAnsi="Arial" w:cs="Arial"/>
          <w:lang w:val="en-US"/>
        </w:rPr>
      </w:pPr>
      <w:r w:rsidRPr="00536284">
        <w:rPr>
          <w:rFonts w:ascii="Arial" w:hAnsi="Arial" w:cs="Arial"/>
          <w:lang w:val="en-US"/>
        </w:rPr>
        <w:t>6) Corale (</w:t>
      </w:r>
      <w:r w:rsidR="004E52D9" w:rsidRPr="00536284">
        <w:rPr>
          <w:rFonts w:ascii="Arial" w:hAnsi="Arial" w:cs="Arial"/>
          <w:lang w:val="en-US"/>
        </w:rPr>
        <w:t>1</w:t>
      </w:r>
      <w:r w:rsidRPr="00536284">
        <w:rPr>
          <w:rFonts w:ascii="Arial" w:hAnsi="Arial" w:cs="Arial"/>
          <w:lang w:val="en-US"/>
        </w:rPr>
        <w:t>’</w:t>
      </w:r>
      <w:r w:rsidR="004E52D9" w:rsidRPr="00536284">
        <w:rPr>
          <w:rFonts w:ascii="Arial" w:hAnsi="Arial" w:cs="Arial"/>
          <w:lang w:val="en-US"/>
        </w:rPr>
        <w:t>35</w:t>
      </w:r>
      <w:r w:rsidRPr="00536284">
        <w:rPr>
          <w:rFonts w:ascii="Arial" w:hAnsi="Arial" w:cs="Arial"/>
          <w:lang w:val="en-US"/>
        </w:rPr>
        <w:t>),   7) Waltz (1’</w:t>
      </w:r>
      <w:r w:rsidR="00973F67" w:rsidRPr="00536284">
        <w:rPr>
          <w:rFonts w:ascii="Arial" w:hAnsi="Arial" w:cs="Arial"/>
          <w:lang w:val="en-US"/>
        </w:rPr>
        <w:t>2</w:t>
      </w:r>
      <w:r w:rsidR="004D20BD" w:rsidRPr="00536284">
        <w:rPr>
          <w:rFonts w:ascii="Arial" w:hAnsi="Arial" w:cs="Arial"/>
          <w:lang w:val="en-US"/>
        </w:rPr>
        <w:t>0</w:t>
      </w:r>
      <w:r w:rsidRPr="00536284">
        <w:rPr>
          <w:rFonts w:ascii="Arial" w:hAnsi="Arial" w:cs="Arial"/>
          <w:lang w:val="en-US"/>
        </w:rPr>
        <w:t>),   8) Polka (1’</w:t>
      </w:r>
      <w:r w:rsidR="004E52D9" w:rsidRPr="00536284">
        <w:rPr>
          <w:rFonts w:ascii="Arial" w:hAnsi="Arial" w:cs="Arial"/>
          <w:lang w:val="en-US"/>
        </w:rPr>
        <w:t>1</w:t>
      </w:r>
      <w:r w:rsidR="00973F67" w:rsidRPr="00536284">
        <w:rPr>
          <w:rFonts w:ascii="Arial" w:hAnsi="Arial" w:cs="Arial"/>
          <w:lang w:val="en-US"/>
        </w:rPr>
        <w:t>0</w:t>
      </w:r>
      <w:r w:rsidRPr="00536284">
        <w:rPr>
          <w:rFonts w:ascii="Arial" w:hAnsi="Arial" w:cs="Arial"/>
          <w:lang w:val="en-US"/>
        </w:rPr>
        <w:t xml:space="preserve">),   </w:t>
      </w:r>
      <w:r w:rsidRPr="00536284">
        <w:rPr>
          <w:rFonts w:ascii="Arial" w:hAnsi="Arial" w:cs="Arial"/>
          <w:b/>
          <w:lang w:val="en-US"/>
        </w:rPr>
        <w:t>9</w:t>
      </w:r>
      <w:r w:rsidRPr="00536284">
        <w:rPr>
          <w:rFonts w:ascii="Arial" w:hAnsi="Arial" w:cs="Arial"/>
          <w:lang w:val="en-US"/>
        </w:rPr>
        <w:t>) Resolution (</w:t>
      </w:r>
      <w:r w:rsidR="00913273" w:rsidRPr="00536284">
        <w:rPr>
          <w:rFonts w:ascii="Arial" w:hAnsi="Arial" w:cs="Arial"/>
          <w:lang w:val="en-US"/>
        </w:rPr>
        <w:t>1</w:t>
      </w:r>
      <w:r w:rsidRPr="00536284">
        <w:rPr>
          <w:rFonts w:ascii="Arial" w:hAnsi="Arial" w:cs="Arial"/>
          <w:lang w:val="en-US"/>
        </w:rPr>
        <w:t>’</w:t>
      </w:r>
      <w:r w:rsidR="00913273" w:rsidRPr="00536284">
        <w:rPr>
          <w:rFonts w:ascii="Arial" w:hAnsi="Arial" w:cs="Arial"/>
          <w:lang w:val="en-US"/>
        </w:rPr>
        <w:t>5</w:t>
      </w:r>
      <w:r w:rsidR="004E52D9" w:rsidRPr="00536284">
        <w:rPr>
          <w:rFonts w:ascii="Arial" w:hAnsi="Arial" w:cs="Arial"/>
          <w:lang w:val="en-US"/>
        </w:rPr>
        <w:t>5</w:t>
      </w:r>
      <w:r w:rsidRPr="00536284">
        <w:rPr>
          <w:rFonts w:ascii="Arial" w:hAnsi="Arial" w:cs="Arial"/>
          <w:lang w:val="en-US"/>
        </w:rPr>
        <w:t>).</w:t>
      </w:r>
    </w:p>
    <w:p w:rsidR="00EF47E2" w:rsidRPr="00536284" w:rsidRDefault="00E556F1" w:rsidP="005D6A2A">
      <w:pPr>
        <w:tabs>
          <w:tab w:val="center" w:pos="0"/>
          <w:tab w:val="left" w:pos="4253"/>
        </w:tabs>
        <w:spacing w:before="120" w:line="276" w:lineRule="auto"/>
        <w:rPr>
          <w:rFonts w:ascii="Arial" w:hAnsi="Arial" w:cs="Arial"/>
        </w:rPr>
      </w:pPr>
      <w:r w:rsidRPr="00536284">
        <w:rPr>
          <w:rFonts w:ascii="Arial" w:hAnsi="Arial" w:cs="Arial"/>
          <w:lang w:val="en-US"/>
        </w:rPr>
        <w:t xml:space="preserve">Night Piece, notturno, ob. pf. </w:t>
      </w:r>
      <w:r w:rsidRPr="00536284">
        <w:rPr>
          <w:rFonts w:ascii="Arial" w:hAnsi="Arial" w:cs="Arial"/>
        </w:rPr>
        <w:t>(5’35).</w:t>
      </w:r>
      <w:r w:rsidR="006E3570" w:rsidRPr="00536284">
        <w:rPr>
          <w:rFonts w:ascii="Arial" w:hAnsi="Arial" w:cs="Arial"/>
        </w:rPr>
        <w:t xml:space="preserve">   </w:t>
      </w:r>
      <w:r w:rsidR="00AC5742" w:rsidRPr="00536284">
        <w:rPr>
          <w:rFonts w:ascii="Arial" w:hAnsi="Arial" w:cs="Arial"/>
        </w:rPr>
        <w:t>Fantasy quartet</w:t>
      </w:r>
      <w:r w:rsidR="00D64E64" w:rsidRPr="00536284">
        <w:rPr>
          <w:rFonts w:ascii="Arial" w:hAnsi="Arial" w:cs="Arial"/>
        </w:rPr>
        <w:t>,</w:t>
      </w:r>
      <w:r w:rsidR="006F641A" w:rsidRPr="00536284">
        <w:rPr>
          <w:rFonts w:ascii="Arial" w:hAnsi="Arial" w:cs="Arial"/>
        </w:rPr>
        <w:t xml:space="preserve"> </w:t>
      </w:r>
      <w:r w:rsidR="0045374F" w:rsidRPr="00536284">
        <w:rPr>
          <w:rFonts w:ascii="Arial" w:hAnsi="Arial" w:cs="Arial"/>
        </w:rPr>
        <w:t xml:space="preserve">op. 2, </w:t>
      </w:r>
      <w:r w:rsidR="00AC5742" w:rsidRPr="00536284">
        <w:rPr>
          <w:rFonts w:ascii="Arial" w:hAnsi="Arial" w:cs="Arial"/>
        </w:rPr>
        <w:t>ob</w:t>
      </w:r>
      <w:r w:rsidR="006F641A" w:rsidRPr="00536284">
        <w:rPr>
          <w:rFonts w:ascii="Arial" w:hAnsi="Arial" w:cs="Arial"/>
        </w:rPr>
        <w:t>oe,</w:t>
      </w:r>
      <w:r w:rsidR="00AC5742" w:rsidRPr="00536284">
        <w:rPr>
          <w:rFonts w:ascii="Arial" w:hAnsi="Arial" w:cs="Arial"/>
        </w:rPr>
        <w:t xml:space="preserve"> vl. vla. vcl</w:t>
      </w:r>
      <w:r w:rsidR="006F641A" w:rsidRPr="00536284">
        <w:rPr>
          <w:rFonts w:ascii="Arial" w:hAnsi="Arial" w:cs="Arial"/>
        </w:rPr>
        <w:t>.</w:t>
      </w:r>
      <w:r w:rsidR="00AC5742" w:rsidRPr="00536284">
        <w:rPr>
          <w:rFonts w:ascii="Arial" w:hAnsi="Arial" w:cs="Arial"/>
        </w:rPr>
        <w:t xml:space="preserve"> (1932</w:t>
      </w:r>
      <w:r w:rsidR="009C0A12" w:rsidRPr="00536284">
        <w:rPr>
          <w:rFonts w:ascii="Arial" w:hAnsi="Arial" w:cs="Arial"/>
        </w:rPr>
        <w:t>, 1</w:t>
      </w:r>
      <w:r w:rsidR="006F641A" w:rsidRPr="00536284">
        <w:rPr>
          <w:rFonts w:ascii="Arial" w:hAnsi="Arial" w:cs="Arial"/>
        </w:rPr>
        <w:t>3</w:t>
      </w:r>
      <w:r w:rsidR="009C0A12" w:rsidRPr="00536284">
        <w:rPr>
          <w:rFonts w:ascii="Arial" w:hAnsi="Arial" w:cs="Arial"/>
        </w:rPr>
        <w:t>’</w:t>
      </w:r>
      <w:r w:rsidR="006F641A" w:rsidRPr="00536284">
        <w:rPr>
          <w:rFonts w:ascii="Arial" w:hAnsi="Arial" w:cs="Arial"/>
        </w:rPr>
        <w:t>3</w:t>
      </w:r>
      <w:r w:rsidR="009C0A12" w:rsidRPr="00536284">
        <w:rPr>
          <w:rFonts w:ascii="Arial" w:hAnsi="Arial" w:cs="Arial"/>
        </w:rPr>
        <w:t>0</w:t>
      </w:r>
      <w:r w:rsidR="00AC5742" w:rsidRPr="00536284">
        <w:rPr>
          <w:rFonts w:ascii="Arial" w:hAnsi="Arial" w:cs="Arial"/>
        </w:rPr>
        <w:t>).</w:t>
      </w:r>
    </w:p>
    <w:p w:rsidR="00016CB4" w:rsidRPr="00536284" w:rsidRDefault="001806E6" w:rsidP="005D6A2A">
      <w:pPr>
        <w:tabs>
          <w:tab w:val="center" w:pos="0"/>
          <w:tab w:val="left" w:pos="4253"/>
        </w:tabs>
        <w:spacing w:before="120" w:line="276" w:lineRule="auto"/>
        <w:rPr>
          <w:rFonts w:ascii="Arial" w:hAnsi="Arial" w:cs="Arial"/>
        </w:rPr>
      </w:pPr>
      <w:r w:rsidRPr="00536284">
        <w:rPr>
          <w:rFonts w:ascii="Arial" w:hAnsi="Arial" w:cs="Arial"/>
        </w:rPr>
        <w:t>Gloriana, Suite sinfonica, 2° Movimento: The Lute Song, oboe e orch. (1953, 5’)</w:t>
      </w:r>
      <w:r w:rsidR="002C0FC0" w:rsidRPr="00536284">
        <w:rPr>
          <w:rFonts w:ascii="Arial" w:hAnsi="Arial" w:cs="Arial"/>
        </w:rPr>
        <w:t>.</w:t>
      </w:r>
    </w:p>
    <w:p w:rsidR="0045374F" w:rsidRPr="00536284" w:rsidRDefault="007B10DC" w:rsidP="005D6A2A">
      <w:pPr>
        <w:tabs>
          <w:tab w:val="center" w:pos="0"/>
          <w:tab w:val="left" w:pos="4253"/>
        </w:tabs>
        <w:spacing w:before="120" w:line="276" w:lineRule="auto"/>
        <w:rPr>
          <w:rFonts w:ascii="Arial" w:hAnsi="Arial" w:cs="Arial"/>
        </w:rPr>
      </w:pPr>
      <w:r w:rsidRPr="00536284">
        <w:rPr>
          <w:rFonts w:ascii="Arial" w:hAnsi="Arial" w:cs="Arial"/>
        </w:rPr>
        <w:t>6 Metamorfosi dopo Ovidio op. 49, oboe e orch.</w:t>
      </w:r>
      <w:r w:rsidR="0045374F" w:rsidRPr="00536284">
        <w:rPr>
          <w:rFonts w:ascii="Arial" w:hAnsi="Arial" w:cs="Arial"/>
        </w:rPr>
        <w:t xml:space="preserve"> (1951):   </w:t>
      </w:r>
      <w:r w:rsidR="0045374F" w:rsidRPr="00536284">
        <w:rPr>
          <w:rFonts w:ascii="Arial" w:hAnsi="Arial" w:cs="Arial"/>
          <w:b/>
        </w:rPr>
        <w:t>1</w:t>
      </w:r>
      <w:r w:rsidR="0045374F" w:rsidRPr="00536284">
        <w:rPr>
          <w:rFonts w:ascii="Arial" w:hAnsi="Arial" w:cs="Arial"/>
        </w:rPr>
        <w:t>) Pan (</w:t>
      </w:r>
      <w:r w:rsidR="004D20BD" w:rsidRPr="00536284">
        <w:rPr>
          <w:rFonts w:ascii="Arial" w:hAnsi="Arial" w:cs="Arial"/>
        </w:rPr>
        <w:t>2</w:t>
      </w:r>
      <w:r w:rsidR="0045374F" w:rsidRPr="00536284">
        <w:rPr>
          <w:rFonts w:ascii="Arial" w:hAnsi="Arial" w:cs="Arial"/>
        </w:rPr>
        <w:t>'</w:t>
      </w:r>
      <w:r w:rsidR="004D20BD" w:rsidRPr="00536284">
        <w:rPr>
          <w:rFonts w:ascii="Arial" w:hAnsi="Arial" w:cs="Arial"/>
        </w:rPr>
        <w:t>25</w:t>
      </w:r>
      <w:r w:rsidR="0045374F" w:rsidRPr="00536284">
        <w:rPr>
          <w:rFonts w:ascii="Arial" w:hAnsi="Arial" w:cs="Arial"/>
        </w:rPr>
        <w:t>),   2) Phaeton (1'2</w:t>
      </w:r>
      <w:r w:rsidR="004D20BD" w:rsidRPr="00536284">
        <w:rPr>
          <w:rFonts w:ascii="Arial" w:hAnsi="Arial" w:cs="Arial"/>
        </w:rPr>
        <w:t>0</w:t>
      </w:r>
      <w:r w:rsidR="0045374F" w:rsidRPr="00536284">
        <w:rPr>
          <w:rFonts w:ascii="Arial" w:hAnsi="Arial" w:cs="Arial"/>
        </w:rPr>
        <w:t>),</w:t>
      </w:r>
    </w:p>
    <w:p w:rsidR="008F037E" w:rsidRPr="00536284" w:rsidRDefault="0045374F" w:rsidP="005D6A2A">
      <w:pPr>
        <w:tabs>
          <w:tab w:val="center" w:pos="0"/>
          <w:tab w:val="left" w:pos="4253"/>
        </w:tabs>
        <w:spacing w:before="120" w:line="276" w:lineRule="auto"/>
        <w:rPr>
          <w:rFonts w:ascii="Arial" w:hAnsi="Arial" w:cs="Arial"/>
          <w:lang w:val="en-US"/>
        </w:rPr>
      </w:pPr>
      <w:r w:rsidRPr="00536284">
        <w:rPr>
          <w:rFonts w:ascii="Arial" w:hAnsi="Arial" w:cs="Arial"/>
          <w:lang w:val="en-US"/>
        </w:rPr>
        <w:t>3) Niobe (2'0</w:t>
      </w:r>
      <w:r w:rsidR="004D20BD" w:rsidRPr="00536284">
        <w:rPr>
          <w:rFonts w:ascii="Arial" w:hAnsi="Arial" w:cs="Arial"/>
          <w:lang w:val="en-US"/>
        </w:rPr>
        <w:t>5</w:t>
      </w:r>
      <w:r w:rsidRPr="00536284">
        <w:rPr>
          <w:rFonts w:ascii="Arial" w:hAnsi="Arial" w:cs="Arial"/>
          <w:lang w:val="en-US"/>
        </w:rPr>
        <w:t>),   4) Bacchus (</w:t>
      </w:r>
      <w:r w:rsidR="004D20BD" w:rsidRPr="00536284">
        <w:rPr>
          <w:rFonts w:ascii="Arial" w:hAnsi="Arial" w:cs="Arial"/>
          <w:lang w:val="en-US"/>
        </w:rPr>
        <w:t>2</w:t>
      </w:r>
      <w:r w:rsidRPr="00536284">
        <w:rPr>
          <w:rFonts w:ascii="Arial" w:hAnsi="Arial" w:cs="Arial"/>
          <w:lang w:val="en-US"/>
        </w:rPr>
        <w:t>'</w:t>
      </w:r>
      <w:r w:rsidR="004D20BD" w:rsidRPr="00536284">
        <w:rPr>
          <w:rFonts w:ascii="Arial" w:hAnsi="Arial" w:cs="Arial"/>
          <w:lang w:val="en-US"/>
        </w:rPr>
        <w:t>0</w:t>
      </w:r>
      <w:r w:rsidRPr="00536284">
        <w:rPr>
          <w:rFonts w:ascii="Arial" w:hAnsi="Arial" w:cs="Arial"/>
          <w:lang w:val="en-US"/>
        </w:rPr>
        <w:t>5),   5) Narcissus (2'</w:t>
      </w:r>
      <w:r w:rsidR="004D20BD" w:rsidRPr="00536284">
        <w:rPr>
          <w:rFonts w:ascii="Arial" w:hAnsi="Arial" w:cs="Arial"/>
          <w:lang w:val="en-US"/>
        </w:rPr>
        <w:t>5</w:t>
      </w:r>
      <w:r w:rsidRPr="00536284">
        <w:rPr>
          <w:rFonts w:ascii="Arial" w:hAnsi="Arial" w:cs="Arial"/>
          <w:lang w:val="en-US"/>
        </w:rPr>
        <w:t xml:space="preserve">5),   </w:t>
      </w:r>
      <w:r w:rsidRPr="00536284">
        <w:rPr>
          <w:rFonts w:ascii="Arial" w:hAnsi="Arial" w:cs="Arial"/>
          <w:b/>
          <w:lang w:val="en-US"/>
        </w:rPr>
        <w:t>6</w:t>
      </w:r>
      <w:r w:rsidRPr="00536284">
        <w:rPr>
          <w:rFonts w:ascii="Arial" w:hAnsi="Arial" w:cs="Arial"/>
          <w:lang w:val="en-US"/>
        </w:rPr>
        <w:t>) Arethusa (2'</w:t>
      </w:r>
      <w:r w:rsidR="004D20BD" w:rsidRPr="00536284">
        <w:rPr>
          <w:rFonts w:ascii="Arial" w:hAnsi="Arial" w:cs="Arial"/>
          <w:lang w:val="en-US"/>
        </w:rPr>
        <w:t>4</w:t>
      </w:r>
      <w:r w:rsidRPr="00536284">
        <w:rPr>
          <w:rFonts w:ascii="Arial" w:hAnsi="Arial" w:cs="Arial"/>
          <w:lang w:val="en-US"/>
        </w:rPr>
        <w:t>5).</w:t>
      </w:r>
    </w:p>
    <w:p w:rsidR="00EC2C28" w:rsidRPr="00536284" w:rsidRDefault="00EC2C28" w:rsidP="005D6A2A">
      <w:pPr>
        <w:tabs>
          <w:tab w:val="center" w:pos="0"/>
          <w:tab w:val="left" w:pos="4253"/>
        </w:tabs>
        <w:spacing w:before="120" w:line="276" w:lineRule="auto"/>
        <w:rPr>
          <w:rFonts w:ascii="Arial" w:hAnsi="Arial" w:cs="Arial"/>
          <w:lang w:val="en-US"/>
        </w:rPr>
      </w:pPr>
    </w:p>
    <w:p w:rsidR="00AF53ED" w:rsidRPr="00200598" w:rsidRDefault="00AF53E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BROD  H</w:t>
      </w:r>
      <w:r w:rsidR="00875915" w:rsidRPr="00200598">
        <w:rPr>
          <w:rFonts w:ascii="Arial" w:hAnsi="Arial" w:cs="Arial"/>
          <w:color w:val="873624"/>
          <w:u w:val="single"/>
        </w:rPr>
        <w:t>enri</w:t>
      </w:r>
      <w:r w:rsidR="00875915" w:rsidRPr="00200598">
        <w:rPr>
          <w:rFonts w:ascii="Arial" w:hAnsi="Arial" w:cs="Arial"/>
          <w:color w:val="873624"/>
          <w:u w:val="single"/>
        </w:rPr>
        <w:tab/>
      </w:r>
      <w:r w:rsidR="00875915" w:rsidRPr="00200598">
        <w:rPr>
          <w:rFonts w:ascii="Arial" w:hAnsi="Arial" w:cs="Arial"/>
          <w:color w:val="873624"/>
          <w:u w:val="single"/>
        </w:rPr>
        <w:tab/>
      </w:r>
      <w:r w:rsidR="00F57494" w:rsidRPr="00200598">
        <w:rPr>
          <w:rFonts w:ascii="Arial" w:hAnsi="Arial" w:cs="Arial"/>
          <w:color w:val="873624"/>
          <w:u w:val="single"/>
        </w:rPr>
        <w:t>Parigi,</w:t>
      </w:r>
      <w:r w:rsidR="00922084" w:rsidRPr="00200598">
        <w:rPr>
          <w:rFonts w:ascii="Arial" w:hAnsi="Arial" w:cs="Arial"/>
          <w:color w:val="873624"/>
          <w:u w:val="single"/>
        </w:rPr>
        <w:t xml:space="preserve"> </w:t>
      </w:r>
      <w:r w:rsidR="00875915" w:rsidRPr="00200598">
        <w:rPr>
          <w:rFonts w:ascii="Arial" w:hAnsi="Arial" w:cs="Arial"/>
          <w:color w:val="873624"/>
          <w:u w:val="single"/>
        </w:rPr>
        <w:t>1799</w:t>
      </w:r>
      <w:r w:rsidR="00922084" w:rsidRPr="00200598">
        <w:rPr>
          <w:rFonts w:ascii="Arial" w:hAnsi="Arial" w:cs="Arial"/>
          <w:color w:val="873624"/>
          <w:u w:val="single"/>
        </w:rPr>
        <w:t xml:space="preserve"> </w:t>
      </w:r>
      <w:r w:rsidR="00F57494" w:rsidRPr="00200598">
        <w:rPr>
          <w:rFonts w:ascii="Arial" w:hAnsi="Arial" w:cs="Arial"/>
          <w:color w:val="873624"/>
          <w:u w:val="single"/>
        </w:rPr>
        <w:t>-</w:t>
      </w:r>
      <w:r w:rsidR="00922084" w:rsidRPr="00200598">
        <w:rPr>
          <w:rFonts w:ascii="Arial" w:hAnsi="Arial" w:cs="Arial"/>
          <w:color w:val="873624"/>
          <w:u w:val="single"/>
        </w:rPr>
        <w:t xml:space="preserve"> </w:t>
      </w:r>
      <w:r w:rsidR="00F57494" w:rsidRPr="00200598">
        <w:rPr>
          <w:rFonts w:ascii="Arial" w:hAnsi="Arial" w:cs="Arial"/>
          <w:color w:val="873624"/>
          <w:u w:val="single"/>
        </w:rPr>
        <w:t>Parigi,</w:t>
      </w:r>
      <w:r w:rsidR="00922084" w:rsidRPr="00200598">
        <w:rPr>
          <w:rFonts w:ascii="Arial" w:hAnsi="Arial" w:cs="Arial"/>
          <w:color w:val="873624"/>
          <w:u w:val="single"/>
        </w:rPr>
        <w:t xml:space="preserve"> </w:t>
      </w:r>
      <w:r w:rsidR="00875915" w:rsidRPr="00200598">
        <w:rPr>
          <w:rFonts w:ascii="Arial" w:hAnsi="Arial" w:cs="Arial"/>
          <w:color w:val="873624"/>
          <w:u w:val="single"/>
        </w:rPr>
        <w:t>1839.</w:t>
      </w:r>
    </w:p>
    <w:p w:rsidR="00F57494" w:rsidRPr="00200598" w:rsidRDefault="00F5749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xml:space="preserve">, compositore e insegnante francese. Vincitore del 1° premio al Conservatorio di Parigi nel 1818. </w:t>
      </w:r>
      <w:r w:rsidR="00900216" w:rsidRPr="00200598">
        <w:rPr>
          <w:rFonts w:ascii="Arial" w:hAnsi="Arial" w:cs="Arial"/>
          <w:color w:val="873624"/>
          <w:sz w:val="20"/>
          <w:szCs w:val="20"/>
        </w:rPr>
        <w:t xml:space="preserve">  </w:t>
      </w:r>
      <w:r w:rsidR="008A6118" w:rsidRPr="00200598">
        <w:rPr>
          <w:rFonts w:ascii="Arial" w:hAnsi="Arial" w:cs="Arial"/>
          <w:color w:val="873624"/>
          <w:sz w:val="20"/>
          <w:szCs w:val="20"/>
        </w:rPr>
        <w:t xml:space="preserve">       </w:t>
      </w:r>
      <w:r w:rsidRPr="00200598">
        <w:rPr>
          <w:rFonts w:ascii="Arial" w:hAnsi="Arial" w:cs="Arial"/>
          <w:color w:val="873624"/>
          <w:sz w:val="20"/>
          <w:szCs w:val="20"/>
        </w:rPr>
        <w:t>Oboista all’Opera, fu anche costruttore d’oboi.</w:t>
      </w:r>
    </w:p>
    <w:p w:rsidR="0043619D" w:rsidRPr="00536284" w:rsidRDefault="0099058F" w:rsidP="005D6A2A">
      <w:pPr>
        <w:tabs>
          <w:tab w:val="center" w:pos="0"/>
          <w:tab w:val="left" w:pos="4253"/>
        </w:tabs>
        <w:spacing w:before="120" w:line="276" w:lineRule="auto"/>
        <w:rPr>
          <w:rFonts w:ascii="Arial" w:hAnsi="Arial" w:cs="Arial"/>
        </w:rPr>
      </w:pPr>
      <w:r w:rsidRPr="00536284">
        <w:rPr>
          <w:rFonts w:ascii="Arial" w:hAnsi="Arial" w:cs="Arial"/>
        </w:rPr>
        <w:t xml:space="preserve">Oboe solo:   </w:t>
      </w:r>
      <w:r w:rsidR="00AF53ED" w:rsidRPr="00536284">
        <w:rPr>
          <w:rFonts w:ascii="Arial" w:hAnsi="Arial" w:cs="Arial"/>
        </w:rPr>
        <w:t>40 Studi facili e progressivi</w:t>
      </w:r>
      <w:r w:rsidR="0043619D" w:rsidRPr="00536284">
        <w:rPr>
          <w:rFonts w:ascii="Arial" w:hAnsi="Arial" w:cs="Arial"/>
        </w:rPr>
        <w:t>.</w:t>
      </w:r>
      <w:r w:rsidRPr="00536284">
        <w:rPr>
          <w:rFonts w:ascii="Arial" w:hAnsi="Arial" w:cs="Arial"/>
        </w:rPr>
        <w:t xml:space="preserve">   </w:t>
      </w:r>
      <w:r w:rsidR="0043619D" w:rsidRPr="00536284">
        <w:rPr>
          <w:rFonts w:ascii="Arial" w:hAnsi="Arial" w:cs="Arial"/>
        </w:rPr>
        <w:t xml:space="preserve">20 Studi per oboe.   </w:t>
      </w:r>
      <w:r w:rsidR="00875915" w:rsidRPr="00536284">
        <w:rPr>
          <w:rFonts w:ascii="Arial" w:hAnsi="Arial" w:cs="Arial"/>
        </w:rPr>
        <w:t>6 Grandi sonate</w:t>
      </w:r>
      <w:r w:rsidR="0043619D" w:rsidRPr="00536284">
        <w:rPr>
          <w:rFonts w:ascii="Arial" w:hAnsi="Arial" w:cs="Arial"/>
        </w:rPr>
        <w:t>.</w:t>
      </w:r>
      <w:r w:rsidR="00875915" w:rsidRPr="00536284">
        <w:rPr>
          <w:rFonts w:ascii="Arial" w:hAnsi="Arial" w:cs="Arial"/>
        </w:rPr>
        <w:t xml:space="preserve"> </w:t>
      </w:r>
      <w:r w:rsidR="0043619D" w:rsidRPr="00536284">
        <w:rPr>
          <w:rFonts w:ascii="Arial" w:hAnsi="Arial" w:cs="Arial"/>
        </w:rPr>
        <w:t xml:space="preserve">  </w:t>
      </w:r>
      <w:r w:rsidR="00875915" w:rsidRPr="00536284">
        <w:rPr>
          <w:rFonts w:ascii="Arial" w:hAnsi="Arial" w:cs="Arial"/>
        </w:rPr>
        <w:t>8 Studi.</w:t>
      </w:r>
      <w:r w:rsidR="0043619D" w:rsidRPr="00536284">
        <w:rPr>
          <w:rFonts w:ascii="Arial" w:hAnsi="Arial" w:cs="Arial"/>
        </w:rPr>
        <w:t xml:space="preserve">   </w:t>
      </w:r>
    </w:p>
    <w:p w:rsidR="003443BA" w:rsidRPr="00536284" w:rsidRDefault="003443BA" w:rsidP="005D6A2A">
      <w:pPr>
        <w:tabs>
          <w:tab w:val="center" w:pos="0"/>
          <w:tab w:val="left" w:pos="4253"/>
        </w:tabs>
        <w:spacing w:before="120" w:line="276" w:lineRule="auto"/>
        <w:rPr>
          <w:rFonts w:ascii="Arial" w:hAnsi="Arial" w:cs="Arial"/>
        </w:rPr>
      </w:pPr>
      <w:r w:rsidRPr="00536284">
        <w:rPr>
          <w:rFonts w:ascii="Arial" w:hAnsi="Arial" w:cs="Arial"/>
        </w:rPr>
        <w:t>Duetto su tema di “Belisario” di Donizetti, op. 52 (7’15).</w:t>
      </w:r>
    </w:p>
    <w:p w:rsidR="005521CC" w:rsidRPr="00536284" w:rsidRDefault="005521CC" w:rsidP="005D6A2A">
      <w:pPr>
        <w:tabs>
          <w:tab w:val="center" w:pos="0"/>
          <w:tab w:val="left" w:pos="4253"/>
        </w:tabs>
        <w:spacing w:before="120" w:line="276" w:lineRule="auto"/>
        <w:rPr>
          <w:rFonts w:ascii="Arial" w:hAnsi="Arial" w:cs="Arial"/>
        </w:rPr>
      </w:pPr>
      <w:r w:rsidRPr="00536284">
        <w:rPr>
          <w:rFonts w:ascii="Arial" w:hAnsi="Arial" w:cs="Arial"/>
        </w:rPr>
        <w:lastRenderedPageBreak/>
        <w:t>Fantasia</w:t>
      </w:r>
      <w:r w:rsidR="003443BA" w:rsidRPr="00536284">
        <w:rPr>
          <w:rFonts w:ascii="Arial" w:hAnsi="Arial" w:cs="Arial"/>
        </w:rPr>
        <w:t xml:space="preserve"> su </w:t>
      </w:r>
      <w:r w:rsidR="00C643F6" w:rsidRPr="00536284">
        <w:rPr>
          <w:rFonts w:ascii="Arial" w:hAnsi="Arial" w:cs="Arial"/>
        </w:rPr>
        <w:t xml:space="preserve">“Mad Scene” da </w:t>
      </w:r>
      <w:r w:rsidR="003443BA" w:rsidRPr="00536284">
        <w:rPr>
          <w:rFonts w:ascii="Arial" w:hAnsi="Arial" w:cs="Arial"/>
        </w:rPr>
        <w:t>Lucia di Lammermoor,</w:t>
      </w:r>
      <w:r w:rsidRPr="00536284">
        <w:rPr>
          <w:rFonts w:ascii="Arial" w:hAnsi="Arial" w:cs="Arial"/>
        </w:rPr>
        <w:t xml:space="preserve"> op. 57</w:t>
      </w:r>
      <w:r w:rsidR="003443BA" w:rsidRPr="00536284">
        <w:rPr>
          <w:rFonts w:ascii="Arial" w:hAnsi="Arial" w:cs="Arial"/>
        </w:rPr>
        <w:t>,</w:t>
      </w:r>
      <w:r w:rsidRPr="00536284">
        <w:rPr>
          <w:rFonts w:ascii="Arial" w:hAnsi="Arial" w:cs="Arial"/>
        </w:rPr>
        <w:t xml:space="preserve"> oboe e pf. </w:t>
      </w:r>
      <w:r w:rsidR="003443BA" w:rsidRPr="00536284">
        <w:rPr>
          <w:rFonts w:ascii="Arial" w:hAnsi="Arial" w:cs="Arial"/>
        </w:rPr>
        <w:t>(8’15)</w:t>
      </w:r>
    </w:p>
    <w:p w:rsidR="007115A2" w:rsidRPr="00536284" w:rsidRDefault="009207E9" w:rsidP="005D6A2A">
      <w:pPr>
        <w:tabs>
          <w:tab w:val="center" w:pos="0"/>
          <w:tab w:val="left" w:pos="4253"/>
        </w:tabs>
        <w:spacing w:before="120" w:line="276" w:lineRule="auto"/>
        <w:rPr>
          <w:rFonts w:ascii="Arial" w:hAnsi="Arial" w:cs="Arial"/>
        </w:rPr>
      </w:pPr>
      <w:r w:rsidRPr="00536284">
        <w:rPr>
          <w:rFonts w:ascii="Arial" w:hAnsi="Arial" w:cs="Arial"/>
        </w:rPr>
        <w:t>Scanalatura per oboe, cl. cor.</w:t>
      </w:r>
      <w:r w:rsidR="0043619D" w:rsidRPr="00536284">
        <w:rPr>
          <w:rFonts w:ascii="Arial" w:hAnsi="Arial" w:cs="Arial"/>
        </w:rPr>
        <w:t xml:space="preserve">   </w:t>
      </w:r>
      <w:r w:rsidRPr="00536284">
        <w:rPr>
          <w:rFonts w:ascii="Arial" w:hAnsi="Arial" w:cs="Arial"/>
        </w:rPr>
        <w:t>Fantasia e trio su aria spagnola op. 5, con oboe</w:t>
      </w:r>
      <w:r w:rsidR="0099058F" w:rsidRPr="00536284">
        <w:rPr>
          <w:rFonts w:ascii="Arial" w:hAnsi="Arial" w:cs="Arial"/>
        </w:rPr>
        <w:t>.</w:t>
      </w:r>
    </w:p>
    <w:p w:rsidR="00C643F6" w:rsidRPr="00200598" w:rsidRDefault="00C643F6" w:rsidP="005D6A2A">
      <w:pPr>
        <w:tabs>
          <w:tab w:val="center" w:pos="0"/>
          <w:tab w:val="left" w:pos="4253"/>
        </w:tabs>
        <w:spacing w:before="120" w:line="276" w:lineRule="auto"/>
        <w:rPr>
          <w:rFonts w:ascii="Arial" w:hAnsi="Arial" w:cs="Arial"/>
          <w:color w:val="873624"/>
        </w:rPr>
      </w:pPr>
    </w:p>
    <w:p w:rsidR="007115A2" w:rsidRPr="00200598" w:rsidRDefault="007115A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BROEDERS  Mario</w:t>
      </w:r>
      <w:r w:rsidRPr="00200598">
        <w:rPr>
          <w:rFonts w:ascii="Arial" w:hAnsi="Arial" w:cs="Arial"/>
          <w:color w:val="873624"/>
          <w:u w:val="single"/>
        </w:rPr>
        <w:tab/>
      </w:r>
      <w:r w:rsidRPr="00200598">
        <w:rPr>
          <w:rFonts w:ascii="Arial" w:hAnsi="Arial" w:cs="Arial"/>
          <w:color w:val="873624"/>
          <w:u w:val="single"/>
        </w:rPr>
        <w:tab/>
        <w:t>Tandil, 1931</w:t>
      </w:r>
    </w:p>
    <w:p w:rsidR="007115A2" w:rsidRPr="00200598" w:rsidRDefault="007115A2" w:rsidP="005D6A2A">
      <w:pPr>
        <w:tabs>
          <w:tab w:val="center" w:pos="0"/>
          <w:tab w:val="left" w:pos="4253"/>
        </w:tabs>
        <w:spacing w:before="120" w:line="276" w:lineRule="auto"/>
        <w:rPr>
          <w:rFonts w:ascii="Arial" w:hAnsi="Arial" w:cs="Arial"/>
          <w:color w:val="873624"/>
          <w:sz w:val="20"/>
          <w:szCs w:val="20"/>
          <w:lang w:val="en-US"/>
        </w:rPr>
      </w:pPr>
      <w:r w:rsidRPr="00200598">
        <w:rPr>
          <w:rFonts w:ascii="Arial" w:hAnsi="Arial" w:cs="Arial"/>
          <w:color w:val="873624"/>
          <w:sz w:val="20"/>
          <w:szCs w:val="20"/>
        </w:rPr>
        <w:t xml:space="preserve">Compositore, clarinettista e pianista argentino. Studi a Buenos Aires con Lasala, Graetzer e Tsilicas e alla </w:t>
      </w:r>
      <w:r w:rsidR="0043619D" w:rsidRPr="00200598">
        <w:rPr>
          <w:rFonts w:ascii="Arial" w:hAnsi="Arial" w:cs="Arial"/>
          <w:color w:val="873624"/>
          <w:sz w:val="20"/>
          <w:szCs w:val="20"/>
        </w:rPr>
        <w:t xml:space="preserve">            </w:t>
      </w:r>
      <w:r w:rsidRPr="00200598">
        <w:rPr>
          <w:rFonts w:ascii="Arial" w:hAnsi="Arial" w:cs="Arial"/>
          <w:color w:val="873624"/>
          <w:sz w:val="20"/>
          <w:szCs w:val="20"/>
        </w:rPr>
        <w:t xml:space="preserve">Juilliard Scholl con Ewazen, Lasser, Currier, Zyman, Vojcic e Briggs. </w:t>
      </w:r>
      <w:r w:rsidRPr="00200598">
        <w:rPr>
          <w:rFonts w:ascii="Arial" w:hAnsi="Arial" w:cs="Arial"/>
          <w:color w:val="873624"/>
          <w:sz w:val="20"/>
          <w:szCs w:val="20"/>
          <w:lang w:val="en-US"/>
        </w:rPr>
        <w:t>Vive a Long Island.</w:t>
      </w:r>
    </w:p>
    <w:p w:rsidR="007115A2" w:rsidRPr="00536284" w:rsidRDefault="007115A2" w:rsidP="005D6A2A">
      <w:pPr>
        <w:tabs>
          <w:tab w:val="center" w:pos="0"/>
          <w:tab w:val="left" w:pos="4253"/>
        </w:tabs>
        <w:spacing w:before="120" w:line="276" w:lineRule="auto"/>
        <w:rPr>
          <w:rStyle w:val="bluebi1"/>
          <w:rFonts w:ascii="Arial" w:hAnsi="Arial" w:cs="Arial"/>
          <w:b w:val="0"/>
          <w:i w:val="0"/>
          <w:color w:val="auto"/>
          <w:lang w:val="en-US"/>
        </w:rPr>
      </w:pPr>
      <w:r w:rsidRPr="00536284">
        <w:rPr>
          <w:rStyle w:val="bluebi1"/>
          <w:rFonts w:ascii="Arial" w:hAnsi="Arial" w:cs="Arial"/>
          <w:b w:val="0"/>
          <w:i w:val="0"/>
          <w:color w:val="auto"/>
          <w:lang w:val="en-US"/>
        </w:rPr>
        <w:t>Oboteando, oboe e pf.</w:t>
      </w:r>
    </w:p>
    <w:p w:rsidR="009207E9" w:rsidRPr="00536284" w:rsidRDefault="009207E9" w:rsidP="005D6A2A">
      <w:pPr>
        <w:tabs>
          <w:tab w:val="center" w:pos="0"/>
          <w:tab w:val="left" w:pos="4253"/>
        </w:tabs>
        <w:spacing w:before="120" w:line="276" w:lineRule="auto"/>
        <w:rPr>
          <w:rFonts w:ascii="Arial" w:hAnsi="Arial" w:cs="Arial"/>
          <w:lang w:val="en-US"/>
        </w:rPr>
      </w:pPr>
    </w:p>
    <w:p w:rsidR="00AC5742" w:rsidRPr="00200598" w:rsidRDefault="00AC5742"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BRONS  Carel</w:t>
      </w:r>
      <w:r w:rsidRPr="00200598">
        <w:rPr>
          <w:rFonts w:ascii="Arial" w:hAnsi="Arial" w:cs="Arial"/>
          <w:color w:val="873624"/>
          <w:u w:val="single"/>
          <w:lang w:val="en-US"/>
        </w:rPr>
        <w:tab/>
      </w:r>
      <w:r w:rsidRPr="00200598">
        <w:rPr>
          <w:rFonts w:ascii="Arial" w:hAnsi="Arial" w:cs="Arial"/>
          <w:color w:val="873624"/>
          <w:u w:val="single"/>
          <w:lang w:val="en-US"/>
        </w:rPr>
        <w:tab/>
        <w:t>Amsterdam, 1.1.1931</w:t>
      </w:r>
    </w:p>
    <w:p w:rsidR="00863B69" w:rsidRPr="00200598" w:rsidRDefault="00863B6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organista olandese.</w:t>
      </w:r>
    </w:p>
    <w:p w:rsidR="00863B69" w:rsidRPr="00536284" w:rsidRDefault="00863B69" w:rsidP="005D6A2A">
      <w:pPr>
        <w:tabs>
          <w:tab w:val="center" w:pos="0"/>
          <w:tab w:val="left" w:pos="4253"/>
        </w:tabs>
        <w:spacing w:before="120" w:line="276" w:lineRule="auto"/>
        <w:rPr>
          <w:rFonts w:ascii="Arial" w:hAnsi="Arial" w:cs="Arial"/>
        </w:rPr>
      </w:pPr>
      <w:r w:rsidRPr="00536284">
        <w:rPr>
          <w:rFonts w:ascii="Arial" w:hAnsi="Arial" w:cs="Arial"/>
        </w:rPr>
        <w:t>Dialogues per oboe e pf. (1962).   Serenata per oboe</w:t>
      </w:r>
      <w:r w:rsidR="00665E97" w:rsidRPr="00536284">
        <w:rPr>
          <w:rFonts w:ascii="Arial" w:hAnsi="Arial" w:cs="Arial"/>
        </w:rPr>
        <w:t>,</w:t>
      </w:r>
      <w:r w:rsidRPr="00536284">
        <w:rPr>
          <w:rFonts w:ascii="Arial" w:hAnsi="Arial" w:cs="Arial"/>
        </w:rPr>
        <w:t xml:space="preserve"> cl. e ctb. (1965).</w:t>
      </w:r>
    </w:p>
    <w:p w:rsidR="009207E9" w:rsidRPr="00536284" w:rsidRDefault="009207E9" w:rsidP="005D6A2A">
      <w:pPr>
        <w:tabs>
          <w:tab w:val="center" w:pos="0"/>
          <w:tab w:val="left" w:pos="4253"/>
        </w:tabs>
        <w:spacing w:before="120" w:line="276" w:lineRule="auto"/>
        <w:rPr>
          <w:rFonts w:ascii="Arial" w:hAnsi="Arial" w:cs="Arial"/>
        </w:rPr>
      </w:pPr>
    </w:p>
    <w:p w:rsidR="00264785" w:rsidRPr="00200598" w:rsidRDefault="0026478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BROTT  Alexander</w:t>
      </w:r>
      <w:r w:rsidRPr="00200598">
        <w:rPr>
          <w:rFonts w:ascii="Arial" w:hAnsi="Arial" w:cs="Arial"/>
          <w:color w:val="873624"/>
          <w:u w:val="single"/>
        </w:rPr>
        <w:tab/>
      </w:r>
      <w:r w:rsidRPr="00200598">
        <w:rPr>
          <w:rFonts w:ascii="Arial" w:hAnsi="Arial" w:cs="Arial"/>
          <w:color w:val="873624"/>
          <w:u w:val="single"/>
        </w:rPr>
        <w:tab/>
        <w:t>Montreal, 14.3.1915 - 1.4.2005.</w:t>
      </w:r>
    </w:p>
    <w:p w:rsidR="00264785" w:rsidRPr="00200598" w:rsidRDefault="0026478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e violinista. Concertista e insegnante al Conservatorio di Montreal.</w:t>
      </w:r>
    </w:p>
    <w:p w:rsidR="00264785" w:rsidRPr="00536284" w:rsidRDefault="00264785" w:rsidP="005D6A2A">
      <w:pPr>
        <w:tabs>
          <w:tab w:val="center" w:pos="0"/>
          <w:tab w:val="left" w:pos="4253"/>
        </w:tabs>
        <w:spacing w:before="120" w:line="276" w:lineRule="auto"/>
        <w:rPr>
          <w:rFonts w:ascii="Arial" w:hAnsi="Arial" w:cs="Arial"/>
          <w:lang w:val="fr-FR"/>
        </w:rPr>
      </w:pPr>
      <w:r w:rsidRPr="00536284">
        <w:rPr>
          <w:rFonts w:ascii="Arial" w:hAnsi="Arial" w:cs="Arial"/>
          <w:lang w:val="en-US"/>
        </w:rPr>
        <w:t>Three on a Spree per ar</w:t>
      </w:r>
      <w:r w:rsidRPr="00536284">
        <w:rPr>
          <w:rFonts w:ascii="Arial" w:hAnsi="Arial" w:cs="Arial"/>
          <w:lang w:val="en-GB"/>
        </w:rPr>
        <w:t xml:space="preserve">pa, fl. e oboe. </w:t>
      </w:r>
      <w:r w:rsidRPr="00536284">
        <w:rPr>
          <w:rFonts w:ascii="Arial" w:hAnsi="Arial" w:cs="Arial"/>
          <w:lang w:val="fr-FR"/>
        </w:rPr>
        <w:t>(1962).</w:t>
      </w:r>
    </w:p>
    <w:p w:rsidR="00D42238" w:rsidRPr="00536284" w:rsidRDefault="00D42238" w:rsidP="005D6A2A">
      <w:pPr>
        <w:tabs>
          <w:tab w:val="center" w:pos="0"/>
          <w:tab w:val="left" w:pos="4253"/>
        </w:tabs>
        <w:spacing w:before="120" w:line="276" w:lineRule="auto"/>
        <w:rPr>
          <w:rFonts w:ascii="Arial" w:hAnsi="Arial" w:cs="Arial"/>
          <w:lang w:val="fr-FR"/>
        </w:rPr>
      </w:pPr>
    </w:p>
    <w:p w:rsidR="00D42238" w:rsidRPr="00200598" w:rsidRDefault="00D42238"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BROUQUIERES  Jean</w:t>
      </w:r>
      <w:r w:rsidRPr="00200598">
        <w:rPr>
          <w:rFonts w:ascii="Arial" w:hAnsi="Arial" w:cs="Arial"/>
          <w:color w:val="873624"/>
          <w:u w:val="single"/>
          <w:lang w:val="fr-FR"/>
        </w:rPr>
        <w:tab/>
      </w:r>
      <w:r w:rsidRPr="00200598">
        <w:rPr>
          <w:rFonts w:ascii="Arial" w:hAnsi="Arial" w:cs="Arial"/>
          <w:color w:val="873624"/>
          <w:u w:val="single"/>
          <w:lang w:val="fr-FR"/>
        </w:rPr>
        <w:tab/>
        <w:t>1923 - 1994.</w:t>
      </w:r>
    </w:p>
    <w:p w:rsidR="00D42238" w:rsidRPr="00200598" w:rsidRDefault="00D42238" w:rsidP="005D6A2A">
      <w:pPr>
        <w:tabs>
          <w:tab w:val="center" w:pos="0"/>
          <w:tab w:val="left" w:pos="4253"/>
        </w:tabs>
        <w:spacing w:before="120" w:line="276" w:lineRule="auto"/>
        <w:rPr>
          <w:rFonts w:ascii="Arial" w:hAnsi="Arial" w:cs="Arial"/>
          <w:color w:val="873624"/>
          <w:sz w:val="20"/>
          <w:szCs w:val="20"/>
          <w:lang w:val="fr-FR"/>
        </w:rPr>
      </w:pPr>
      <w:r w:rsidRPr="00200598">
        <w:rPr>
          <w:rFonts w:ascii="Arial" w:hAnsi="Arial" w:cs="Arial"/>
          <w:color w:val="873624"/>
          <w:sz w:val="20"/>
          <w:szCs w:val="20"/>
          <w:lang w:val="fr-FR"/>
        </w:rPr>
        <w:t>Compositore francese.</w:t>
      </w:r>
      <w:r w:rsidR="007A5282" w:rsidRPr="00200598">
        <w:rPr>
          <w:rFonts w:ascii="Arial" w:hAnsi="Arial" w:cs="Arial"/>
          <w:color w:val="873624"/>
          <w:sz w:val="20"/>
          <w:szCs w:val="20"/>
          <w:lang w:val="fr-FR"/>
        </w:rPr>
        <w:t xml:space="preserve"> Studi di pianoforte e di Armonia con Ghirardini e Busser. Fu Direttore del Conservatorio e dell’O</w:t>
      </w:r>
      <w:r w:rsidR="0018167D">
        <w:rPr>
          <w:rFonts w:ascii="Arial" w:hAnsi="Arial" w:cs="Arial"/>
          <w:color w:val="873624"/>
          <w:sz w:val="20"/>
          <w:szCs w:val="20"/>
          <w:lang w:val="fr-FR"/>
        </w:rPr>
        <w:t>r</w:t>
      </w:r>
      <w:r w:rsidR="007A5282" w:rsidRPr="00200598">
        <w:rPr>
          <w:rFonts w:ascii="Arial" w:hAnsi="Arial" w:cs="Arial"/>
          <w:color w:val="873624"/>
          <w:sz w:val="20"/>
          <w:szCs w:val="20"/>
          <w:lang w:val="fr-FR"/>
        </w:rPr>
        <w:t>chestra di Colombes.</w:t>
      </w:r>
    </w:p>
    <w:p w:rsidR="00D42238" w:rsidRPr="00536284" w:rsidRDefault="00D42238" w:rsidP="005D6A2A">
      <w:pPr>
        <w:tabs>
          <w:tab w:val="center" w:pos="0"/>
          <w:tab w:val="left" w:pos="4253"/>
        </w:tabs>
        <w:spacing w:before="120" w:line="276" w:lineRule="auto"/>
        <w:rPr>
          <w:rFonts w:ascii="Arial" w:hAnsi="Arial" w:cs="Arial"/>
          <w:lang w:val="fr-FR"/>
        </w:rPr>
      </w:pPr>
      <w:r w:rsidRPr="00536284">
        <w:rPr>
          <w:rFonts w:ascii="Arial" w:hAnsi="Arial" w:cs="Arial"/>
          <w:lang w:val="fr-FR"/>
        </w:rPr>
        <w:t>Oboe e pf. :   A Tire-Larigot</w:t>
      </w:r>
      <w:r w:rsidR="004E02D0" w:rsidRPr="00536284">
        <w:rPr>
          <w:rFonts w:ascii="Arial" w:hAnsi="Arial" w:cs="Arial"/>
          <w:lang w:val="fr-FR"/>
        </w:rPr>
        <w:t>,   Entre terre et ciel.   En Revante.</w:t>
      </w:r>
    </w:p>
    <w:p w:rsidR="00264785" w:rsidRPr="00536284" w:rsidRDefault="00264785" w:rsidP="005D6A2A">
      <w:pPr>
        <w:tabs>
          <w:tab w:val="center" w:pos="0"/>
          <w:tab w:val="left" w:pos="4253"/>
        </w:tabs>
        <w:spacing w:before="120" w:line="276" w:lineRule="auto"/>
        <w:rPr>
          <w:rFonts w:ascii="Arial" w:hAnsi="Arial" w:cs="Arial"/>
          <w:lang w:val="fr-FR"/>
        </w:rPr>
      </w:pPr>
    </w:p>
    <w:p w:rsidR="004E02D0" w:rsidRPr="00200598" w:rsidRDefault="004E02D0"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BRUNIAU  Auguste</w:t>
      </w:r>
    </w:p>
    <w:p w:rsidR="004E02D0" w:rsidRPr="00200598" w:rsidRDefault="004E02D0" w:rsidP="005D6A2A">
      <w:pPr>
        <w:tabs>
          <w:tab w:val="center" w:pos="0"/>
          <w:tab w:val="left" w:pos="4253"/>
        </w:tabs>
        <w:spacing w:before="120" w:line="276" w:lineRule="auto"/>
        <w:rPr>
          <w:rFonts w:ascii="Arial" w:hAnsi="Arial" w:cs="Arial"/>
          <w:color w:val="873624"/>
          <w:sz w:val="20"/>
          <w:szCs w:val="20"/>
          <w:lang w:val="fr-FR"/>
        </w:rPr>
      </w:pPr>
      <w:r w:rsidRPr="00200598">
        <w:rPr>
          <w:rFonts w:ascii="Arial" w:hAnsi="Arial" w:cs="Arial"/>
          <w:color w:val="873624"/>
          <w:sz w:val="20"/>
          <w:szCs w:val="20"/>
          <w:lang w:val="fr-FR"/>
        </w:rPr>
        <w:t>Compositore francese.</w:t>
      </w:r>
    </w:p>
    <w:p w:rsidR="004E02D0" w:rsidRPr="00536284" w:rsidRDefault="00E92E84" w:rsidP="005D6A2A">
      <w:pPr>
        <w:tabs>
          <w:tab w:val="center" w:pos="0"/>
          <w:tab w:val="left" w:pos="4253"/>
        </w:tabs>
        <w:spacing w:before="120" w:line="276" w:lineRule="auto"/>
        <w:rPr>
          <w:rFonts w:ascii="Arial" w:hAnsi="Arial" w:cs="Arial"/>
          <w:lang w:val="fr-FR"/>
        </w:rPr>
      </w:pPr>
      <w:r w:rsidRPr="00536284">
        <w:rPr>
          <w:rFonts w:ascii="Arial" w:hAnsi="Arial" w:cs="Arial"/>
          <w:lang w:val="fr-FR"/>
        </w:rPr>
        <w:t xml:space="preserve">Oboe e pf.:   Toi et moi,   </w:t>
      </w:r>
      <w:r w:rsidR="004E02D0" w:rsidRPr="00536284">
        <w:rPr>
          <w:rFonts w:ascii="Arial" w:hAnsi="Arial" w:cs="Arial"/>
          <w:lang w:val="fr-FR"/>
        </w:rPr>
        <w:t>Sur la montagne,</w:t>
      </w:r>
    </w:p>
    <w:p w:rsidR="00AE7314" w:rsidRPr="00536284" w:rsidRDefault="00AE7314" w:rsidP="005D6A2A">
      <w:pPr>
        <w:tabs>
          <w:tab w:val="center" w:pos="0"/>
          <w:tab w:val="left" w:pos="4253"/>
        </w:tabs>
        <w:spacing w:before="120" w:line="276" w:lineRule="auto"/>
        <w:rPr>
          <w:rFonts w:ascii="Arial" w:hAnsi="Arial" w:cs="Arial"/>
          <w:lang w:val="fr-FR"/>
        </w:rPr>
      </w:pPr>
    </w:p>
    <w:p w:rsidR="00AE7314" w:rsidRPr="00200598" w:rsidRDefault="00AE731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BRUNNER  Hans</w:t>
      </w:r>
      <w:r w:rsidRPr="00200598">
        <w:rPr>
          <w:rFonts w:ascii="Arial" w:hAnsi="Arial" w:cs="Arial"/>
          <w:color w:val="873624"/>
          <w:u w:val="single"/>
        </w:rPr>
        <w:tab/>
      </w:r>
      <w:r w:rsidRPr="00200598">
        <w:rPr>
          <w:rFonts w:ascii="Arial" w:hAnsi="Arial" w:cs="Arial"/>
          <w:color w:val="873624"/>
          <w:u w:val="single"/>
        </w:rPr>
        <w:tab/>
        <w:t>1899 - 1958.</w:t>
      </w:r>
    </w:p>
    <w:p w:rsidR="00AE7314" w:rsidRPr="00536284" w:rsidRDefault="00AE7314" w:rsidP="005D6A2A">
      <w:pPr>
        <w:tabs>
          <w:tab w:val="center" w:pos="0"/>
          <w:tab w:val="left" w:pos="4253"/>
        </w:tabs>
        <w:spacing w:before="120" w:line="276" w:lineRule="auto"/>
        <w:rPr>
          <w:rFonts w:ascii="Arial" w:hAnsi="Arial" w:cs="Arial"/>
        </w:rPr>
      </w:pPr>
      <w:r w:rsidRPr="00536284">
        <w:rPr>
          <w:rFonts w:ascii="Arial" w:hAnsi="Arial" w:cs="Arial"/>
        </w:rPr>
        <w:t>Duo per oboe e viola op. 27 (1944).</w:t>
      </w:r>
    </w:p>
    <w:p w:rsidR="0050159C" w:rsidRPr="00536284" w:rsidRDefault="0050159C" w:rsidP="005D6A2A">
      <w:pPr>
        <w:tabs>
          <w:tab w:val="center" w:pos="0"/>
          <w:tab w:val="left" w:pos="4253"/>
        </w:tabs>
        <w:spacing w:before="120" w:line="276" w:lineRule="auto"/>
        <w:rPr>
          <w:rFonts w:ascii="Arial" w:hAnsi="Arial" w:cs="Arial"/>
        </w:rPr>
      </w:pPr>
    </w:p>
    <w:p w:rsidR="0050159C" w:rsidRPr="00F702A4" w:rsidRDefault="0050159C" w:rsidP="005D6A2A">
      <w:pPr>
        <w:tabs>
          <w:tab w:val="center" w:pos="0"/>
          <w:tab w:val="left" w:pos="4253"/>
        </w:tabs>
        <w:spacing w:before="120" w:line="276" w:lineRule="auto"/>
        <w:rPr>
          <w:rFonts w:ascii="Arial" w:hAnsi="Arial" w:cs="Arial"/>
          <w:color w:val="873624"/>
          <w:u w:val="single"/>
        </w:rPr>
      </w:pPr>
      <w:r w:rsidRPr="00F702A4">
        <w:rPr>
          <w:rFonts w:ascii="Arial" w:hAnsi="Arial" w:cs="Arial"/>
          <w:color w:val="873624"/>
          <w:u w:val="single"/>
        </w:rPr>
        <w:t>BRUNS  Victor</w:t>
      </w:r>
      <w:r w:rsidRPr="00F702A4">
        <w:rPr>
          <w:rFonts w:ascii="Arial" w:hAnsi="Arial" w:cs="Arial"/>
          <w:color w:val="873624"/>
          <w:u w:val="single"/>
        </w:rPr>
        <w:tab/>
      </w:r>
      <w:r w:rsidRPr="00F702A4">
        <w:rPr>
          <w:rFonts w:ascii="Arial" w:hAnsi="Arial" w:cs="Arial"/>
          <w:color w:val="873624"/>
          <w:u w:val="single"/>
        </w:rPr>
        <w:tab/>
        <w:t>Ollila, 15.8.1904 - Berlino,</w:t>
      </w:r>
      <w:r w:rsidR="00AB1102" w:rsidRPr="00F702A4">
        <w:rPr>
          <w:rFonts w:ascii="Arial" w:hAnsi="Arial" w:cs="Arial"/>
          <w:color w:val="873624"/>
          <w:u w:val="single"/>
        </w:rPr>
        <w:t xml:space="preserve"> 6.12.</w:t>
      </w:r>
      <w:r w:rsidRPr="00F702A4">
        <w:rPr>
          <w:rFonts w:ascii="Arial" w:hAnsi="Arial" w:cs="Arial"/>
          <w:color w:val="873624"/>
          <w:u w:val="single"/>
        </w:rPr>
        <w:t>1996.</w:t>
      </w:r>
    </w:p>
    <w:p w:rsidR="0050159C" w:rsidRPr="00200598" w:rsidRDefault="0050159C" w:rsidP="005D6A2A">
      <w:pPr>
        <w:tabs>
          <w:tab w:val="center" w:pos="0"/>
          <w:tab w:val="left" w:pos="4253"/>
        </w:tabs>
        <w:spacing w:before="120" w:line="276" w:lineRule="auto"/>
        <w:rPr>
          <w:rFonts w:ascii="Arial" w:hAnsi="Arial" w:cs="Arial"/>
          <w:color w:val="873624"/>
          <w:sz w:val="20"/>
          <w:szCs w:val="20"/>
        </w:rPr>
      </w:pPr>
      <w:r w:rsidRPr="00F702A4">
        <w:rPr>
          <w:rFonts w:ascii="Arial" w:hAnsi="Arial" w:cs="Arial"/>
          <w:color w:val="873624"/>
          <w:sz w:val="20"/>
          <w:szCs w:val="20"/>
        </w:rPr>
        <w:t xml:space="preserve">Fagottista, controfagottista e compositore tedesco. Studi in Russia, dove il padre lavorava, con Gavrilov. </w:t>
      </w:r>
      <w:r w:rsidR="0018167D" w:rsidRPr="00F702A4">
        <w:rPr>
          <w:rFonts w:ascii="Arial" w:hAnsi="Arial" w:cs="Arial"/>
          <w:color w:val="873624"/>
          <w:sz w:val="20"/>
          <w:szCs w:val="20"/>
        </w:rPr>
        <w:t xml:space="preserve"> </w:t>
      </w:r>
      <w:r w:rsidR="00F702A4" w:rsidRPr="00F702A4">
        <w:rPr>
          <w:rFonts w:ascii="Arial" w:hAnsi="Arial" w:cs="Arial"/>
          <w:color w:val="873624"/>
          <w:sz w:val="20"/>
          <w:szCs w:val="20"/>
        </w:rPr>
        <w:t xml:space="preserve">                     </w:t>
      </w:r>
      <w:r w:rsidRPr="00F702A4">
        <w:rPr>
          <w:rFonts w:ascii="Arial" w:hAnsi="Arial" w:cs="Arial"/>
          <w:color w:val="873624"/>
          <w:sz w:val="20"/>
          <w:szCs w:val="20"/>
        </w:rPr>
        <w:t>Vassiliev</w:t>
      </w:r>
      <w:r w:rsidR="00E30576" w:rsidRPr="00F702A4">
        <w:rPr>
          <w:rFonts w:ascii="Arial" w:hAnsi="Arial" w:cs="Arial"/>
          <w:color w:val="873624"/>
          <w:sz w:val="20"/>
          <w:szCs w:val="20"/>
        </w:rPr>
        <w:t xml:space="preserve"> </w:t>
      </w:r>
      <w:r w:rsidRPr="00F702A4">
        <w:rPr>
          <w:rFonts w:ascii="Arial" w:hAnsi="Arial" w:cs="Arial"/>
          <w:color w:val="873624"/>
          <w:sz w:val="20"/>
          <w:szCs w:val="20"/>
        </w:rPr>
        <w:t>e Stscherbatchov. Dopo l’espulsione di tutti i tedeschi dalla Russia arrivò a Berlino, dove</w:t>
      </w:r>
      <w:r w:rsidR="008A6118" w:rsidRPr="00F702A4">
        <w:rPr>
          <w:rFonts w:ascii="Arial" w:hAnsi="Arial" w:cs="Arial"/>
          <w:color w:val="873624"/>
          <w:sz w:val="20"/>
          <w:szCs w:val="20"/>
        </w:rPr>
        <w:t>,</w:t>
      </w:r>
      <w:r w:rsidRPr="00200598">
        <w:rPr>
          <w:rFonts w:ascii="Arial" w:hAnsi="Arial" w:cs="Arial"/>
          <w:color w:val="873624"/>
          <w:sz w:val="20"/>
          <w:szCs w:val="20"/>
        </w:rPr>
        <w:t xml:space="preserve"> </w:t>
      </w:r>
      <w:r w:rsidR="0018167D">
        <w:rPr>
          <w:rFonts w:ascii="Arial" w:hAnsi="Arial" w:cs="Arial"/>
          <w:color w:val="873624"/>
          <w:sz w:val="20"/>
          <w:szCs w:val="20"/>
        </w:rPr>
        <w:t xml:space="preserve">                      </w:t>
      </w:r>
      <w:r w:rsidRPr="00200598">
        <w:rPr>
          <w:rFonts w:ascii="Arial" w:hAnsi="Arial" w:cs="Arial"/>
          <w:color w:val="873624"/>
          <w:sz w:val="20"/>
          <w:szCs w:val="20"/>
        </w:rPr>
        <w:t>suonando il fagotto alla Staatsoper</w:t>
      </w:r>
      <w:r w:rsidR="008A6118" w:rsidRPr="00200598">
        <w:rPr>
          <w:rFonts w:ascii="Arial" w:hAnsi="Arial" w:cs="Arial"/>
          <w:color w:val="873624"/>
          <w:sz w:val="20"/>
          <w:szCs w:val="20"/>
        </w:rPr>
        <w:t>,</w:t>
      </w:r>
      <w:r w:rsidRPr="00200598">
        <w:rPr>
          <w:rFonts w:ascii="Arial" w:hAnsi="Arial" w:cs="Arial"/>
          <w:color w:val="873624"/>
          <w:sz w:val="20"/>
          <w:szCs w:val="20"/>
        </w:rPr>
        <w:t xml:space="preserve"> conobbe i migliori esecutori del mondo.</w:t>
      </w:r>
    </w:p>
    <w:p w:rsidR="00AB1102" w:rsidRPr="00536284" w:rsidRDefault="00354736" w:rsidP="005D6A2A">
      <w:pPr>
        <w:tabs>
          <w:tab w:val="center" w:pos="0"/>
          <w:tab w:val="left" w:pos="4253"/>
        </w:tabs>
        <w:spacing w:before="120" w:line="276" w:lineRule="auto"/>
        <w:rPr>
          <w:rFonts w:ascii="Arial" w:hAnsi="Arial" w:cs="Arial"/>
        </w:rPr>
      </w:pPr>
      <w:r w:rsidRPr="00536284">
        <w:rPr>
          <w:rFonts w:ascii="Arial" w:hAnsi="Arial" w:cs="Arial"/>
        </w:rPr>
        <w:t>Sonata per oboe e pf. op. 2</w:t>
      </w:r>
      <w:r w:rsidR="00AB1102" w:rsidRPr="00536284">
        <w:rPr>
          <w:rFonts w:ascii="Arial" w:hAnsi="Arial" w:cs="Arial"/>
        </w:rPr>
        <w:t>4</w:t>
      </w:r>
      <w:r w:rsidRPr="00536284">
        <w:rPr>
          <w:rFonts w:ascii="Arial" w:hAnsi="Arial" w:cs="Arial"/>
        </w:rPr>
        <w:t xml:space="preserve"> (1950).   </w:t>
      </w:r>
      <w:r w:rsidR="00AB1102" w:rsidRPr="00536284">
        <w:rPr>
          <w:rFonts w:ascii="Arial" w:hAnsi="Arial" w:cs="Arial"/>
        </w:rPr>
        <w:t>Sonata per oboe e pf. op. 25 (1950).</w:t>
      </w:r>
    </w:p>
    <w:p w:rsidR="00C90418" w:rsidRPr="00536284" w:rsidRDefault="00C90418" w:rsidP="005D6A2A">
      <w:pPr>
        <w:tabs>
          <w:tab w:val="center" w:pos="0"/>
          <w:tab w:val="left" w:pos="4253"/>
        </w:tabs>
        <w:spacing w:before="120" w:line="276" w:lineRule="auto"/>
        <w:rPr>
          <w:rFonts w:ascii="Arial" w:hAnsi="Arial" w:cs="Arial"/>
        </w:rPr>
      </w:pPr>
      <w:r w:rsidRPr="00536284">
        <w:rPr>
          <w:rFonts w:ascii="Arial" w:hAnsi="Arial" w:cs="Arial"/>
        </w:rPr>
        <w:t>Piccola suite, 2 fl. 2 oboi, 2 fag. op. 2.</w:t>
      </w:r>
      <w:r w:rsidR="00AB1102" w:rsidRPr="00536284">
        <w:rPr>
          <w:rFonts w:ascii="Arial" w:hAnsi="Arial" w:cs="Arial"/>
        </w:rPr>
        <w:t xml:space="preserve">   Trio per oboe, cl. e fag. op. 49 (1971).</w:t>
      </w:r>
    </w:p>
    <w:p w:rsidR="00AB1102" w:rsidRPr="00536284" w:rsidRDefault="00AB1102" w:rsidP="005D6A2A">
      <w:pPr>
        <w:tabs>
          <w:tab w:val="center" w:pos="0"/>
          <w:tab w:val="left" w:pos="4253"/>
        </w:tabs>
        <w:spacing w:before="120" w:line="276" w:lineRule="auto"/>
        <w:rPr>
          <w:rFonts w:ascii="Arial" w:hAnsi="Arial" w:cs="Arial"/>
        </w:rPr>
      </w:pPr>
      <w:r w:rsidRPr="00536284">
        <w:rPr>
          <w:rFonts w:ascii="Arial" w:hAnsi="Arial" w:cs="Arial"/>
        </w:rPr>
        <w:t>Concerto, op. 28, per oboe e orch. da camera (1952).</w:t>
      </w:r>
    </w:p>
    <w:p w:rsidR="00AB1102" w:rsidRPr="00536284" w:rsidRDefault="00AB1102" w:rsidP="005D6A2A">
      <w:pPr>
        <w:tabs>
          <w:tab w:val="center" w:pos="0"/>
          <w:tab w:val="left" w:pos="4253"/>
        </w:tabs>
        <w:spacing w:before="120" w:line="276" w:lineRule="auto"/>
        <w:rPr>
          <w:rFonts w:ascii="Arial" w:hAnsi="Arial" w:cs="Arial"/>
        </w:rPr>
      </w:pPr>
      <w:r w:rsidRPr="00536284">
        <w:rPr>
          <w:rFonts w:ascii="Arial" w:hAnsi="Arial" w:cs="Arial"/>
        </w:rPr>
        <w:t>Concerto per oboe ingl. e archi, op. 61 (1978).</w:t>
      </w:r>
    </w:p>
    <w:p w:rsidR="0097003C" w:rsidRDefault="0050159C" w:rsidP="005D6A2A">
      <w:pPr>
        <w:tabs>
          <w:tab w:val="center" w:pos="0"/>
          <w:tab w:val="left" w:pos="4253"/>
        </w:tabs>
        <w:spacing w:before="120" w:line="276" w:lineRule="auto"/>
        <w:rPr>
          <w:rFonts w:ascii="Arial" w:hAnsi="Arial" w:cs="Arial"/>
        </w:rPr>
      </w:pPr>
      <w:r w:rsidRPr="00536284">
        <w:rPr>
          <w:rFonts w:ascii="Arial" w:hAnsi="Arial" w:cs="Arial"/>
        </w:rPr>
        <w:lastRenderedPageBreak/>
        <w:t>Concerto per oboe, fag</w:t>
      </w:r>
      <w:r w:rsidR="00354736" w:rsidRPr="00536284">
        <w:rPr>
          <w:rFonts w:ascii="Arial" w:hAnsi="Arial" w:cs="Arial"/>
        </w:rPr>
        <w:t>.</w:t>
      </w:r>
      <w:r w:rsidRPr="00536284">
        <w:rPr>
          <w:rFonts w:ascii="Arial" w:hAnsi="Arial" w:cs="Arial"/>
        </w:rPr>
        <w:t xml:space="preserve"> e archi, op. 66 (1980).</w:t>
      </w:r>
    </w:p>
    <w:p w:rsidR="00F702A4" w:rsidRDefault="00F702A4" w:rsidP="005D6A2A">
      <w:pPr>
        <w:tabs>
          <w:tab w:val="center" w:pos="0"/>
          <w:tab w:val="left" w:pos="4253"/>
        </w:tabs>
        <w:spacing w:before="120" w:line="276" w:lineRule="auto"/>
        <w:rPr>
          <w:rFonts w:ascii="Arial" w:hAnsi="Arial" w:cs="Arial"/>
        </w:rPr>
      </w:pPr>
    </w:p>
    <w:p w:rsidR="0097003C" w:rsidRPr="00200598" w:rsidRDefault="0097003C" w:rsidP="005D6A2A">
      <w:pPr>
        <w:tabs>
          <w:tab w:val="center" w:pos="0"/>
          <w:tab w:val="left" w:pos="4253"/>
        </w:tabs>
        <w:spacing w:before="120" w:line="276" w:lineRule="auto"/>
        <w:rPr>
          <w:rFonts w:ascii="Arial" w:hAnsi="Arial" w:cs="Arial"/>
          <w:color w:val="873624"/>
        </w:rPr>
      </w:pPr>
      <w:r w:rsidRPr="00200598">
        <w:rPr>
          <w:rFonts w:ascii="Arial" w:hAnsi="Arial" w:cs="Arial"/>
          <w:color w:val="873624"/>
          <w:u w:val="single"/>
        </w:rPr>
        <w:t>BURGHAUSER  Jarmil  Michael</w:t>
      </w:r>
      <w:r w:rsidRPr="00200598">
        <w:rPr>
          <w:rFonts w:ascii="Arial" w:hAnsi="Arial" w:cs="Arial"/>
          <w:color w:val="873624"/>
          <w:u w:val="single"/>
        </w:rPr>
        <w:tab/>
      </w:r>
      <w:r w:rsidRPr="00200598">
        <w:rPr>
          <w:rFonts w:ascii="Arial" w:hAnsi="Arial" w:cs="Arial"/>
          <w:color w:val="873624"/>
          <w:u w:val="single"/>
        </w:rPr>
        <w:tab/>
        <w:t>Pisek, 21.10.1921 - Praga, 19.2.1997.</w:t>
      </w:r>
    </w:p>
    <w:p w:rsidR="0097003C" w:rsidRPr="00200598" w:rsidRDefault="0097003C" w:rsidP="005D6A2A">
      <w:pPr>
        <w:tabs>
          <w:tab w:val="center" w:pos="0"/>
          <w:tab w:val="left" w:pos="4253"/>
        </w:tabs>
        <w:spacing w:before="120" w:line="276" w:lineRule="auto"/>
        <w:rPr>
          <w:rFonts w:ascii="Arial" w:hAnsi="Arial" w:cs="Arial"/>
          <w:color w:val="873624"/>
        </w:rPr>
      </w:pPr>
      <w:r w:rsidRPr="00200598">
        <w:rPr>
          <w:rFonts w:ascii="Arial" w:hAnsi="Arial" w:cs="Arial"/>
          <w:color w:val="873624"/>
          <w:sz w:val="20"/>
          <w:szCs w:val="20"/>
        </w:rPr>
        <w:t xml:space="preserve">Compositore e musicologo cèco, allievo di Kricka, Jeremias, perfezionamento con Talich. </w:t>
      </w:r>
      <w:r w:rsidR="0043619D" w:rsidRPr="00200598">
        <w:rPr>
          <w:rFonts w:ascii="Arial" w:hAnsi="Arial" w:cs="Arial"/>
          <w:color w:val="873624"/>
          <w:sz w:val="20"/>
          <w:szCs w:val="20"/>
        </w:rPr>
        <w:t xml:space="preserve">                                    </w:t>
      </w:r>
      <w:r w:rsidRPr="00200598">
        <w:rPr>
          <w:rFonts w:ascii="Arial" w:hAnsi="Arial" w:cs="Arial"/>
          <w:color w:val="873624"/>
          <w:sz w:val="20"/>
          <w:szCs w:val="20"/>
        </w:rPr>
        <w:t>Direttore d’orchestra</w:t>
      </w:r>
      <w:r w:rsidR="0043619D" w:rsidRPr="00200598">
        <w:rPr>
          <w:rFonts w:ascii="Arial" w:hAnsi="Arial" w:cs="Arial"/>
          <w:color w:val="873624"/>
          <w:sz w:val="20"/>
          <w:szCs w:val="20"/>
        </w:rPr>
        <w:t xml:space="preserve"> </w:t>
      </w:r>
      <w:r w:rsidRPr="00200598">
        <w:rPr>
          <w:rFonts w:ascii="Arial" w:hAnsi="Arial" w:cs="Arial"/>
          <w:color w:val="873624"/>
          <w:sz w:val="20"/>
          <w:szCs w:val="20"/>
        </w:rPr>
        <w:t>al Teatro nazionale di Praga.</w:t>
      </w:r>
    </w:p>
    <w:p w:rsidR="0097003C" w:rsidRPr="00536284" w:rsidRDefault="0097003C" w:rsidP="005D6A2A">
      <w:pPr>
        <w:tabs>
          <w:tab w:val="center" w:pos="0"/>
          <w:tab w:val="left" w:pos="4253"/>
        </w:tabs>
        <w:spacing w:before="120" w:line="276" w:lineRule="auto"/>
        <w:rPr>
          <w:rFonts w:ascii="Arial" w:hAnsi="Arial" w:cs="Arial"/>
        </w:rPr>
      </w:pPr>
      <w:r w:rsidRPr="00536284">
        <w:rPr>
          <w:rFonts w:ascii="Arial" w:hAnsi="Arial" w:cs="Arial"/>
          <w:vanish/>
        </w:rPr>
        <w:t>Pět trií pro dva hoboje a fagot, 1933-1983 20'</w:t>
      </w:r>
      <w:r w:rsidRPr="00536284">
        <w:rPr>
          <w:rFonts w:ascii="Arial" w:hAnsi="Arial" w:cs="Arial"/>
        </w:rPr>
        <w:t xml:space="preserve">Cinque trii per 2 oboi e fagotto (1983, 20'). </w:t>
      </w:r>
    </w:p>
    <w:p w:rsidR="00E71E61" w:rsidRPr="00536284" w:rsidRDefault="00E71E61" w:rsidP="005D6A2A">
      <w:pPr>
        <w:tabs>
          <w:tab w:val="center" w:pos="0"/>
          <w:tab w:val="left" w:pos="4253"/>
        </w:tabs>
        <w:spacing w:before="120" w:line="276" w:lineRule="auto"/>
        <w:rPr>
          <w:rFonts w:ascii="Arial" w:hAnsi="Arial" w:cs="Arial"/>
        </w:rPr>
      </w:pPr>
    </w:p>
    <w:p w:rsidR="00E71E61" w:rsidRPr="00200598" w:rsidRDefault="00E71E61" w:rsidP="005D6A2A">
      <w:pPr>
        <w:pStyle w:val="Corpotesto"/>
        <w:tabs>
          <w:tab w:val="center" w:pos="0"/>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BURKHARD  Willy</w:t>
      </w:r>
      <w:r w:rsidRPr="00200598">
        <w:rPr>
          <w:rFonts w:ascii="Arial" w:hAnsi="Arial" w:cs="Arial"/>
          <w:color w:val="873624"/>
          <w:sz w:val="24"/>
          <w:u w:val="single"/>
          <w:lang w:val="en-US"/>
        </w:rPr>
        <w:tab/>
      </w:r>
      <w:r w:rsidRPr="00200598">
        <w:rPr>
          <w:rFonts w:ascii="Arial" w:hAnsi="Arial" w:cs="Arial"/>
          <w:color w:val="873624"/>
          <w:sz w:val="24"/>
          <w:u w:val="single"/>
          <w:lang w:val="en-US"/>
        </w:rPr>
        <w:tab/>
        <w:t>Evilard sur Bienne, 17.4.1900 - Zurigo, 18.6.1955.</w:t>
      </w:r>
    </w:p>
    <w:p w:rsidR="00E71E61" w:rsidRPr="00200598" w:rsidRDefault="00E71E61"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svizzero, allievo di Graf a Berna, nel 1921 con Teichmuller e Karg-Elert a Lipsia e a Monaco con Courvoisier. A Parigi studia con d’Ollone. Nel 1928 è insegnante nel Conservatorio di Berna, dal 1933 si rifugia </w:t>
      </w:r>
      <w:r w:rsidR="0018167D">
        <w:rPr>
          <w:rFonts w:ascii="Arial" w:hAnsi="Arial" w:cs="Arial"/>
          <w:color w:val="873624"/>
        </w:rPr>
        <w:t xml:space="preserve">            </w:t>
      </w:r>
      <w:r w:rsidRPr="00200598">
        <w:rPr>
          <w:rFonts w:ascii="Arial" w:hAnsi="Arial" w:cs="Arial"/>
          <w:color w:val="873624"/>
        </w:rPr>
        <w:t>a Crans Montana e a Davos per comporre e per cercare di guarire la tubercolosi</w:t>
      </w:r>
      <w:r w:rsidR="00B66D28" w:rsidRPr="00200598">
        <w:rPr>
          <w:rFonts w:ascii="Arial" w:hAnsi="Arial" w:cs="Arial"/>
          <w:color w:val="873624"/>
        </w:rPr>
        <w:t>. D</w:t>
      </w:r>
      <w:r w:rsidRPr="00200598">
        <w:rPr>
          <w:rFonts w:ascii="Arial" w:hAnsi="Arial" w:cs="Arial"/>
          <w:color w:val="873624"/>
        </w:rPr>
        <w:t xml:space="preserve">al 1942 </w:t>
      </w:r>
      <w:r w:rsidR="00EA3725" w:rsidRPr="00200598">
        <w:rPr>
          <w:rFonts w:ascii="Arial" w:hAnsi="Arial" w:cs="Arial"/>
          <w:color w:val="873624"/>
        </w:rPr>
        <w:t>ottiene la nomina d’</w:t>
      </w:r>
      <w:r w:rsidRPr="00200598">
        <w:rPr>
          <w:rFonts w:ascii="Arial" w:hAnsi="Arial" w:cs="Arial"/>
          <w:color w:val="873624"/>
        </w:rPr>
        <w:t>insegnante di composizione al Conservatorio di Zurigo.</w:t>
      </w:r>
    </w:p>
    <w:p w:rsidR="00E71E61" w:rsidRPr="00536284" w:rsidRDefault="00E71E61" w:rsidP="005D6A2A">
      <w:pPr>
        <w:tabs>
          <w:tab w:val="center" w:pos="0"/>
          <w:tab w:val="left" w:pos="4253"/>
        </w:tabs>
        <w:spacing w:before="120" w:line="276" w:lineRule="auto"/>
        <w:rPr>
          <w:rFonts w:ascii="Arial" w:hAnsi="Arial" w:cs="Arial"/>
        </w:rPr>
      </w:pPr>
      <w:r w:rsidRPr="00536284">
        <w:rPr>
          <w:rFonts w:ascii="Arial" w:hAnsi="Arial" w:cs="Arial"/>
        </w:rPr>
        <w:t>Canzona per oboe e archi, op. 76 (1945).</w:t>
      </w:r>
    </w:p>
    <w:p w:rsidR="00E71E61" w:rsidRPr="00536284" w:rsidRDefault="00E71E61" w:rsidP="005D6A2A">
      <w:pPr>
        <w:tabs>
          <w:tab w:val="center" w:pos="0"/>
          <w:tab w:val="left" w:pos="4253"/>
        </w:tabs>
        <w:spacing w:before="120" w:line="276" w:lineRule="auto"/>
        <w:rPr>
          <w:rFonts w:ascii="Arial" w:hAnsi="Arial" w:cs="Arial"/>
        </w:rPr>
      </w:pPr>
    </w:p>
    <w:p w:rsidR="00EE5FF9" w:rsidRPr="00200598" w:rsidRDefault="00EE5FF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BURGHAUSER  Jarmil  Michael</w:t>
      </w:r>
      <w:r w:rsidRPr="00200598">
        <w:rPr>
          <w:rFonts w:ascii="Arial" w:hAnsi="Arial" w:cs="Arial"/>
          <w:color w:val="873624"/>
          <w:u w:val="single"/>
        </w:rPr>
        <w:tab/>
      </w:r>
      <w:r w:rsidRPr="00200598">
        <w:rPr>
          <w:rFonts w:ascii="Arial" w:hAnsi="Arial" w:cs="Arial"/>
          <w:color w:val="873624"/>
          <w:u w:val="single"/>
        </w:rPr>
        <w:tab/>
        <w:t>Pisek, 21.10.1921 - Praga, 19.2.1997.</w:t>
      </w:r>
    </w:p>
    <w:p w:rsidR="00EE5FF9" w:rsidRPr="00200598" w:rsidRDefault="00EE5FF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cèco, allievo di Kricka, Jeremias, perfezionamento con Talich. Direttore d’orchestra al Teatro </w:t>
      </w:r>
      <w:r w:rsidR="008A6118" w:rsidRPr="00200598">
        <w:rPr>
          <w:rFonts w:ascii="Arial" w:hAnsi="Arial" w:cs="Arial"/>
          <w:color w:val="873624"/>
          <w:sz w:val="20"/>
          <w:szCs w:val="20"/>
        </w:rPr>
        <w:t xml:space="preserve">    </w:t>
      </w:r>
      <w:r w:rsidRPr="00200598">
        <w:rPr>
          <w:rFonts w:ascii="Arial" w:hAnsi="Arial" w:cs="Arial"/>
          <w:color w:val="873624"/>
          <w:sz w:val="20"/>
          <w:szCs w:val="20"/>
        </w:rPr>
        <w:t>nazionale di Praga.</w:t>
      </w:r>
    </w:p>
    <w:p w:rsidR="00EE5FF9" w:rsidRPr="00536284" w:rsidRDefault="00EE5FF9" w:rsidP="005D6A2A">
      <w:pPr>
        <w:tabs>
          <w:tab w:val="center" w:pos="0"/>
          <w:tab w:val="left" w:pos="4253"/>
        </w:tabs>
        <w:spacing w:before="120" w:line="276" w:lineRule="auto"/>
        <w:rPr>
          <w:rFonts w:ascii="Arial" w:hAnsi="Arial" w:cs="Arial"/>
        </w:rPr>
      </w:pPr>
      <w:r w:rsidRPr="00536284">
        <w:rPr>
          <w:rFonts w:ascii="Arial" w:hAnsi="Arial" w:cs="Arial"/>
        </w:rPr>
        <w:t>Trio per 2 oboi e fag</w:t>
      </w:r>
      <w:r w:rsidR="0043619D" w:rsidRPr="00536284">
        <w:rPr>
          <w:rFonts w:ascii="Arial" w:hAnsi="Arial" w:cs="Arial"/>
        </w:rPr>
        <w:t>otto</w:t>
      </w:r>
      <w:r w:rsidRPr="00536284">
        <w:rPr>
          <w:rFonts w:ascii="Arial" w:hAnsi="Arial" w:cs="Arial"/>
        </w:rPr>
        <w:t xml:space="preserve"> (1934).   Trio per fl</w:t>
      </w:r>
      <w:r w:rsidR="0043619D" w:rsidRPr="00536284">
        <w:rPr>
          <w:rFonts w:ascii="Arial" w:hAnsi="Arial" w:cs="Arial"/>
        </w:rPr>
        <w:t>auto,</w:t>
      </w:r>
      <w:r w:rsidRPr="00536284">
        <w:rPr>
          <w:rFonts w:ascii="Arial" w:hAnsi="Arial" w:cs="Arial"/>
        </w:rPr>
        <w:t xml:space="preserve"> oboe e cl</w:t>
      </w:r>
      <w:r w:rsidR="0043619D" w:rsidRPr="00536284">
        <w:rPr>
          <w:rFonts w:ascii="Arial" w:hAnsi="Arial" w:cs="Arial"/>
        </w:rPr>
        <w:t>arinetto</w:t>
      </w:r>
      <w:r w:rsidRPr="00536284">
        <w:rPr>
          <w:rFonts w:ascii="Arial" w:hAnsi="Arial" w:cs="Arial"/>
        </w:rPr>
        <w:t xml:space="preserve"> (1944).</w:t>
      </w:r>
    </w:p>
    <w:p w:rsidR="00EE5FF9" w:rsidRPr="00536284" w:rsidRDefault="00EE5FF9" w:rsidP="005D6A2A">
      <w:pPr>
        <w:tabs>
          <w:tab w:val="center" w:pos="0"/>
          <w:tab w:val="left" w:pos="4253"/>
        </w:tabs>
        <w:spacing w:before="120" w:line="276" w:lineRule="auto"/>
        <w:rPr>
          <w:rFonts w:ascii="Arial" w:hAnsi="Arial" w:cs="Arial"/>
        </w:rPr>
      </w:pPr>
    </w:p>
    <w:p w:rsidR="009470F4" w:rsidRPr="00200598" w:rsidRDefault="009470F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BURIAN  Emil Frantisek</w:t>
      </w:r>
      <w:r w:rsidRPr="00200598">
        <w:rPr>
          <w:rFonts w:ascii="Arial" w:hAnsi="Arial" w:cs="Arial"/>
          <w:color w:val="873624"/>
          <w:u w:val="single"/>
        </w:rPr>
        <w:tab/>
      </w:r>
      <w:r w:rsidRPr="00200598">
        <w:rPr>
          <w:rFonts w:ascii="Arial" w:hAnsi="Arial" w:cs="Arial"/>
          <w:color w:val="873624"/>
          <w:u w:val="single"/>
        </w:rPr>
        <w:tab/>
        <w:t>Plzen,11.6.1904 - Praga, 9.8.1959.</w:t>
      </w:r>
    </w:p>
    <w:p w:rsidR="009470F4" w:rsidRPr="00200598" w:rsidRDefault="009470F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w:t>
      </w:r>
      <w:r w:rsidR="00B30D0A" w:rsidRPr="00200598">
        <w:rPr>
          <w:rFonts w:ascii="Arial" w:hAnsi="Arial" w:cs="Arial"/>
          <w:color w:val="873624"/>
          <w:sz w:val="20"/>
          <w:szCs w:val="20"/>
        </w:rPr>
        <w:t xml:space="preserve"> céco</w:t>
      </w:r>
      <w:r w:rsidRPr="00200598">
        <w:rPr>
          <w:rFonts w:ascii="Arial" w:hAnsi="Arial" w:cs="Arial"/>
          <w:color w:val="873624"/>
          <w:sz w:val="20"/>
          <w:szCs w:val="20"/>
        </w:rPr>
        <w:t>, regista, colonnello dell’esercito, giornalista e poeta, allievo di Foerster.</w:t>
      </w:r>
    </w:p>
    <w:p w:rsidR="009470F4" w:rsidRPr="00536284" w:rsidRDefault="009470F4" w:rsidP="005D6A2A">
      <w:pPr>
        <w:tabs>
          <w:tab w:val="center" w:pos="0"/>
          <w:tab w:val="left" w:pos="4253"/>
        </w:tabs>
        <w:spacing w:before="120" w:line="276" w:lineRule="auto"/>
        <w:rPr>
          <w:rFonts w:ascii="Arial" w:hAnsi="Arial" w:cs="Arial"/>
        </w:rPr>
      </w:pPr>
      <w:r w:rsidRPr="00536284">
        <w:rPr>
          <w:rFonts w:ascii="Arial" w:hAnsi="Arial" w:cs="Arial"/>
        </w:rPr>
        <w:t>A dva se sesli</w:t>
      </w:r>
      <w:r w:rsidR="00B30D0A" w:rsidRPr="00536284">
        <w:rPr>
          <w:rFonts w:ascii="Arial" w:hAnsi="Arial" w:cs="Arial"/>
        </w:rPr>
        <w:t>,</w:t>
      </w:r>
      <w:r w:rsidRPr="00536284">
        <w:rPr>
          <w:rFonts w:ascii="Arial" w:hAnsi="Arial" w:cs="Arial"/>
        </w:rPr>
        <w:t xml:space="preserve"> per oboe e fag</w:t>
      </w:r>
      <w:r w:rsidR="0043619D" w:rsidRPr="00536284">
        <w:rPr>
          <w:rFonts w:ascii="Arial" w:hAnsi="Arial" w:cs="Arial"/>
        </w:rPr>
        <w:t>otto</w:t>
      </w:r>
      <w:r w:rsidRPr="00536284">
        <w:rPr>
          <w:rFonts w:ascii="Arial" w:hAnsi="Arial" w:cs="Arial"/>
        </w:rPr>
        <w:t xml:space="preserve"> (1954).   Suite per oboe e archi (1928).</w:t>
      </w:r>
    </w:p>
    <w:p w:rsidR="009470F4" w:rsidRPr="00536284" w:rsidRDefault="009470F4" w:rsidP="005D6A2A">
      <w:pPr>
        <w:tabs>
          <w:tab w:val="center" w:pos="0"/>
          <w:tab w:val="left" w:pos="4253"/>
        </w:tabs>
        <w:spacing w:before="120" w:line="276" w:lineRule="auto"/>
        <w:rPr>
          <w:rFonts w:ascii="Arial" w:hAnsi="Arial" w:cs="Arial"/>
        </w:rPr>
      </w:pPr>
    </w:p>
    <w:p w:rsidR="007E3477" w:rsidRPr="00200598" w:rsidRDefault="007E347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BUSCH  Geoffrey</w:t>
      </w:r>
      <w:r w:rsidRPr="00200598">
        <w:rPr>
          <w:rFonts w:ascii="Arial" w:hAnsi="Arial" w:cs="Arial"/>
          <w:color w:val="873624"/>
          <w:u w:val="single"/>
        </w:rPr>
        <w:tab/>
      </w:r>
      <w:r w:rsidRPr="00200598">
        <w:rPr>
          <w:rFonts w:ascii="Arial" w:hAnsi="Arial" w:cs="Arial"/>
          <w:color w:val="873624"/>
          <w:u w:val="single"/>
        </w:rPr>
        <w:tab/>
        <w:t>Londra, 23.3.1920 - 1998.</w:t>
      </w:r>
    </w:p>
    <w:p w:rsidR="007E3477" w:rsidRPr="00200598" w:rsidRDefault="007E347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inglese. Organista nella Chiesa di S. Luca a Londra e insegnante ad Oxford.</w:t>
      </w:r>
    </w:p>
    <w:p w:rsidR="009470F4" w:rsidRPr="00536284" w:rsidRDefault="007E3477" w:rsidP="005D6A2A">
      <w:pPr>
        <w:tabs>
          <w:tab w:val="center" w:pos="0"/>
          <w:tab w:val="left" w:pos="4253"/>
        </w:tabs>
        <w:spacing w:before="120" w:line="276" w:lineRule="auto"/>
        <w:rPr>
          <w:rFonts w:ascii="Arial" w:hAnsi="Arial" w:cs="Arial"/>
        </w:rPr>
      </w:pPr>
      <w:r w:rsidRPr="00536284">
        <w:rPr>
          <w:rFonts w:ascii="Arial" w:hAnsi="Arial" w:cs="Arial"/>
        </w:rPr>
        <w:t>Concerto per oboe e archi (1948</w:t>
      </w:r>
      <w:r w:rsidR="00F4145B" w:rsidRPr="00536284">
        <w:rPr>
          <w:rFonts w:ascii="Arial" w:hAnsi="Arial" w:cs="Arial"/>
        </w:rPr>
        <w:t>, 16’</w:t>
      </w:r>
      <w:r w:rsidRPr="00536284">
        <w:rPr>
          <w:rFonts w:ascii="Arial" w:hAnsi="Arial" w:cs="Arial"/>
        </w:rPr>
        <w:t>).</w:t>
      </w:r>
    </w:p>
    <w:p w:rsidR="00406B55" w:rsidRPr="00536284" w:rsidRDefault="00406B55" w:rsidP="005D6A2A">
      <w:pPr>
        <w:tabs>
          <w:tab w:val="center" w:pos="0"/>
          <w:tab w:val="left" w:pos="4253"/>
        </w:tabs>
        <w:spacing w:before="120" w:line="276" w:lineRule="auto"/>
        <w:rPr>
          <w:rFonts w:ascii="Arial" w:hAnsi="Arial" w:cs="Arial"/>
        </w:rPr>
      </w:pPr>
    </w:p>
    <w:p w:rsidR="00406B55" w:rsidRPr="00200598" w:rsidRDefault="00406B55"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BUSH  Alan Dudley</w:t>
      </w:r>
      <w:r w:rsidRPr="00200598">
        <w:rPr>
          <w:rFonts w:ascii="Arial" w:hAnsi="Arial" w:cs="Arial"/>
          <w:color w:val="873624"/>
          <w:u w:val="single"/>
          <w:lang w:val="en-GB"/>
        </w:rPr>
        <w:tab/>
      </w:r>
      <w:r w:rsidRPr="00200598">
        <w:rPr>
          <w:rFonts w:ascii="Arial" w:hAnsi="Arial" w:cs="Arial"/>
          <w:color w:val="873624"/>
          <w:u w:val="single"/>
          <w:lang w:val="en-GB"/>
        </w:rPr>
        <w:tab/>
        <w:t>Londra, 22.12.1900 - Watford, 31.10.1995.</w:t>
      </w:r>
    </w:p>
    <w:p w:rsidR="0083479A" w:rsidRPr="00200598" w:rsidRDefault="0083479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musicologo, filosofo, direttore d’orchestra e compositore inglese, studi alla Royal Academy of Music </w:t>
      </w:r>
      <w:r w:rsidR="00900216" w:rsidRPr="00200598">
        <w:rPr>
          <w:rFonts w:ascii="Arial" w:hAnsi="Arial" w:cs="Arial"/>
          <w:color w:val="873624"/>
          <w:sz w:val="20"/>
          <w:szCs w:val="20"/>
        </w:rPr>
        <w:t xml:space="preserve">  </w:t>
      </w:r>
      <w:r w:rsidR="008A6118" w:rsidRPr="00200598">
        <w:rPr>
          <w:rFonts w:ascii="Arial" w:hAnsi="Arial" w:cs="Arial"/>
          <w:color w:val="873624"/>
          <w:sz w:val="20"/>
          <w:szCs w:val="20"/>
        </w:rPr>
        <w:t xml:space="preserve">       </w:t>
      </w:r>
      <w:r w:rsidRPr="00200598">
        <w:rPr>
          <w:rFonts w:ascii="Arial" w:hAnsi="Arial" w:cs="Arial"/>
          <w:color w:val="873624"/>
          <w:sz w:val="20"/>
          <w:szCs w:val="20"/>
        </w:rPr>
        <w:t>con Stegall, Corder e Matthay. Allievo privato di Schnabel, Lander, Moieswitsch e di Ireland dal 1922 al 1927. Insegnante di composizione alla Royal Academy dal 1925 al 1978.</w:t>
      </w:r>
    </w:p>
    <w:p w:rsidR="0083479A" w:rsidRPr="00536284" w:rsidRDefault="00406B55" w:rsidP="005D6A2A">
      <w:pPr>
        <w:tabs>
          <w:tab w:val="center" w:pos="0"/>
          <w:tab w:val="left" w:pos="4253"/>
        </w:tabs>
        <w:spacing w:before="120" w:line="276" w:lineRule="auto"/>
        <w:rPr>
          <w:rFonts w:ascii="Arial" w:hAnsi="Arial" w:cs="Arial"/>
        </w:rPr>
      </w:pPr>
      <w:r w:rsidRPr="00536284">
        <w:rPr>
          <w:rFonts w:ascii="Arial" w:hAnsi="Arial" w:cs="Arial"/>
        </w:rPr>
        <w:t xml:space="preserve">Northumbrian impressions, </w:t>
      </w:r>
      <w:r w:rsidR="000C43BB" w:rsidRPr="00536284">
        <w:rPr>
          <w:rFonts w:ascii="Arial" w:hAnsi="Arial" w:cs="Arial"/>
        </w:rPr>
        <w:t xml:space="preserve">op. 42a, per </w:t>
      </w:r>
      <w:r w:rsidRPr="00536284">
        <w:rPr>
          <w:rFonts w:ascii="Arial" w:hAnsi="Arial" w:cs="Arial"/>
        </w:rPr>
        <w:t xml:space="preserve">oboe </w:t>
      </w:r>
      <w:r w:rsidR="00035962" w:rsidRPr="00536284">
        <w:rPr>
          <w:rFonts w:ascii="Arial" w:hAnsi="Arial" w:cs="Arial"/>
        </w:rPr>
        <w:t xml:space="preserve">e </w:t>
      </w:r>
      <w:r w:rsidRPr="00536284">
        <w:rPr>
          <w:rFonts w:ascii="Arial" w:hAnsi="Arial" w:cs="Arial"/>
        </w:rPr>
        <w:t>pf. (1953</w:t>
      </w:r>
      <w:r w:rsidR="000C43BB" w:rsidRPr="00536284">
        <w:rPr>
          <w:rFonts w:ascii="Arial" w:hAnsi="Arial" w:cs="Arial"/>
        </w:rPr>
        <w:t>, 10’</w:t>
      </w:r>
      <w:r w:rsidRPr="00536284">
        <w:rPr>
          <w:rFonts w:ascii="Arial" w:hAnsi="Arial" w:cs="Arial"/>
        </w:rPr>
        <w:t>).</w:t>
      </w:r>
    </w:p>
    <w:p w:rsidR="0083479A" w:rsidRPr="00536284" w:rsidRDefault="0083479A" w:rsidP="005D6A2A">
      <w:pPr>
        <w:tabs>
          <w:tab w:val="center" w:pos="0"/>
          <w:tab w:val="left" w:pos="4253"/>
        </w:tabs>
        <w:spacing w:before="120" w:line="276" w:lineRule="auto"/>
        <w:rPr>
          <w:rFonts w:ascii="Arial" w:hAnsi="Arial" w:cs="Arial"/>
          <w:lang w:val="en-US"/>
        </w:rPr>
      </w:pPr>
      <w:r w:rsidRPr="00536284">
        <w:rPr>
          <w:rFonts w:ascii="Arial" w:hAnsi="Arial" w:cs="Arial"/>
        </w:rPr>
        <w:t xml:space="preserve">Trio, oboe, fag. pf. </w:t>
      </w:r>
      <w:r w:rsidRPr="00536284">
        <w:rPr>
          <w:rFonts w:ascii="Arial" w:hAnsi="Arial" w:cs="Arial"/>
          <w:lang w:val="en-US"/>
        </w:rPr>
        <w:t xml:space="preserve">(1952, 11’).   Lovers Progress, oboe, cl. fag.   </w:t>
      </w:r>
    </w:p>
    <w:p w:rsidR="0083479A" w:rsidRPr="00536284" w:rsidRDefault="0083479A" w:rsidP="005D6A2A">
      <w:pPr>
        <w:tabs>
          <w:tab w:val="center" w:pos="0"/>
          <w:tab w:val="left" w:pos="4253"/>
        </w:tabs>
        <w:spacing w:before="120" w:line="276" w:lineRule="auto"/>
        <w:rPr>
          <w:rFonts w:ascii="Arial" w:hAnsi="Arial" w:cs="Arial"/>
        </w:rPr>
      </w:pPr>
      <w:r w:rsidRPr="00536284">
        <w:rPr>
          <w:rFonts w:ascii="Arial" w:hAnsi="Arial" w:cs="Arial"/>
        </w:rPr>
        <w:t>Concerto per oboe e archi (16’).</w:t>
      </w:r>
    </w:p>
    <w:p w:rsidR="003F5F65" w:rsidRPr="00536284" w:rsidRDefault="003F5F65" w:rsidP="005D6A2A">
      <w:pPr>
        <w:tabs>
          <w:tab w:val="center" w:pos="0"/>
          <w:tab w:val="left" w:pos="4253"/>
        </w:tabs>
        <w:spacing w:before="120" w:line="276" w:lineRule="auto"/>
        <w:rPr>
          <w:rFonts w:ascii="Arial" w:hAnsi="Arial" w:cs="Arial"/>
        </w:rPr>
      </w:pPr>
    </w:p>
    <w:p w:rsidR="007B54D7" w:rsidRPr="00200598" w:rsidRDefault="007B54D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BUSSER  Henri</w:t>
      </w:r>
      <w:r w:rsidRPr="00200598">
        <w:rPr>
          <w:rFonts w:ascii="Arial" w:hAnsi="Arial" w:cs="Arial"/>
          <w:color w:val="873624"/>
          <w:u w:val="single"/>
        </w:rPr>
        <w:tab/>
      </w:r>
      <w:r w:rsidRPr="00200598">
        <w:rPr>
          <w:rFonts w:ascii="Arial" w:hAnsi="Arial" w:cs="Arial"/>
          <w:color w:val="873624"/>
          <w:u w:val="single"/>
        </w:rPr>
        <w:tab/>
        <w:t>Tolosa, 16.1.1872 - Parigi, 30.12.1973.</w:t>
      </w:r>
    </w:p>
    <w:p w:rsidR="00286918" w:rsidRPr="00200598" w:rsidRDefault="0028691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Allievo di Franck, Guirad e Gounod. Prix de Rome nel 1893. </w:t>
      </w:r>
      <w:r w:rsidR="0043619D" w:rsidRPr="00200598">
        <w:rPr>
          <w:rFonts w:ascii="Arial" w:hAnsi="Arial" w:cs="Arial"/>
          <w:color w:val="873624"/>
          <w:sz w:val="20"/>
          <w:szCs w:val="20"/>
        </w:rPr>
        <w:t xml:space="preserve">                             </w:t>
      </w:r>
      <w:r w:rsidRPr="00200598">
        <w:rPr>
          <w:rFonts w:ascii="Arial" w:hAnsi="Arial" w:cs="Arial"/>
          <w:color w:val="873624"/>
          <w:sz w:val="20"/>
          <w:szCs w:val="20"/>
        </w:rPr>
        <w:t>Direttore d’orchestra nei Teatri parigini e Insegnante di composizione al Conservatorio.</w:t>
      </w:r>
    </w:p>
    <w:p w:rsidR="00A13CDB" w:rsidRPr="00536284" w:rsidRDefault="00A13CDB" w:rsidP="005D6A2A">
      <w:pPr>
        <w:tabs>
          <w:tab w:val="center" w:pos="0"/>
          <w:tab w:val="left" w:pos="4253"/>
        </w:tabs>
        <w:spacing w:before="120" w:line="276" w:lineRule="auto"/>
        <w:rPr>
          <w:rFonts w:ascii="Arial" w:hAnsi="Arial" w:cs="Arial"/>
        </w:rPr>
      </w:pPr>
      <w:r w:rsidRPr="00536284">
        <w:rPr>
          <w:rFonts w:ascii="Arial" w:hAnsi="Arial" w:cs="Arial"/>
        </w:rPr>
        <w:lastRenderedPageBreak/>
        <w:t>Piece</w:t>
      </w:r>
      <w:r w:rsidR="00353F4C" w:rsidRPr="00536284">
        <w:rPr>
          <w:rFonts w:ascii="Arial" w:hAnsi="Arial" w:cs="Arial"/>
        </w:rPr>
        <w:t>,</w:t>
      </w:r>
      <w:r w:rsidRPr="00536284">
        <w:rPr>
          <w:rFonts w:ascii="Arial" w:hAnsi="Arial" w:cs="Arial"/>
        </w:rPr>
        <w:t xml:space="preserve"> op. 22</w:t>
      </w:r>
      <w:r w:rsidR="00353F4C" w:rsidRPr="00536284">
        <w:rPr>
          <w:rFonts w:ascii="Arial" w:hAnsi="Arial" w:cs="Arial"/>
        </w:rPr>
        <w:t>,</w:t>
      </w:r>
      <w:r w:rsidRPr="00536284">
        <w:rPr>
          <w:rFonts w:ascii="Arial" w:hAnsi="Arial" w:cs="Arial"/>
        </w:rPr>
        <w:t xml:space="preserve"> per oboe e </w:t>
      </w:r>
      <w:r w:rsidR="007678A0" w:rsidRPr="00536284">
        <w:rPr>
          <w:rFonts w:ascii="Arial" w:hAnsi="Arial" w:cs="Arial"/>
        </w:rPr>
        <w:t xml:space="preserve">orch. </w:t>
      </w:r>
      <w:r w:rsidR="00353F4C" w:rsidRPr="00536284">
        <w:rPr>
          <w:rFonts w:ascii="Arial" w:hAnsi="Arial" w:cs="Arial"/>
        </w:rPr>
        <w:t xml:space="preserve">o </w:t>
      </w:r>
      <w:r w:rsidRPr="00536284">
        <w:rPr>
          <w:rFonts w:ascii="Arial" w:hAnsi="Arial" w:cs="Arial"/>
        </w:rPr>
        <w:t>pf.   E</w:t>
      </w:r>
      <w:r w:rsidR="0063592D" w:rsidRPr="00536284">
        <w:rPr>
          <w:rFonts w:ascii="Arial" w:hAnsi="Arial" w:cs="Arial"/>
        </w:rPr>
        <w:t>pilog</w:t>
      </w:r>
      <w:r w:rsidR="00690FCD" w:rsidRPr="00536284">
        <w:rPr>
          <w:rFonts w:ascii="Arial" w:hAnsi="Arial" w:cs="Arial"/>
        </w:rPr>
        <w:t>ue</w:t>
      </w:r>
      <w:r w:rsidR="0063592D" w:rsidRPr="00536284">
        <w:rPr>
          <w:rFonts w:ascii="Arial" w:hAnsi="Arial" w:cs="Arial"/>
        </w:rPr>
        <w:t>,</w:t>
      </w:r>
      <w:r w:rsidRPr="00536284">
        <w:rPr>
          <w:rFonts w:ascii="Arial" w:hAnsi="Arial" w:cs="Arial"/>
        </w:rPr>
        <w:t xml:space="preserve"> op. 63 per oboe e pf.</w:t>
      </w:r>
    </w:p>
    <w:p w:rsidR="00735297" w:rsidRPr="00536284" w:rsidRDefault="00BF1C8E" w:rsidP="005D6A2A">
      <w:pPr>
        <w:tabs>
          <w:tab w:val="center" w:pos="0"/>
          <w:tab w:val="left" w:pos="4253"/>
        </w:tabs>
        <w:spacing w:before="120" w:line="276" w:lineRule="auto"/>
        <w:rPr>
          <w:rFonts w:ascii="Arial" w:hAnsi="Arial" w:cs="Arial"/>
          <w:lang w:val="en-US"/>
        </w:rPr>
      </w:pPr>
      <w:r w:rsidRPr="00536284">
        <w:rPr>
          <w:rFonts w:ascii="Arial" w:hAnsi="Arial" w:cs="Arial"/>
        </w:rPr>
        <w:t>Asturias, su temi spagnoli, op. 84</w:t>
      </w:r>
      <w:r w:rsidR="00F7177D" w:rsidRPr="00536284">
        <w:rPr>
          <w:rFonts w:ascii="Arial" w:hAnsi="Arial" w:cs="Arial"/>
        </w:rPr>
        <w:t>, oboe e orch.</w:t>
      </w:r>
      <w:r w:rsidRPr="00536284">
        <w:rPr>
          <w:rFonts w:ascii="Arial" w:hAnsi="Arial" w:cs="Arial"/>
        </w:rPr>
        <w:t xml:space="preserve"> </w:t>
      </w:r>
      <w:r w:rsidRPr="00536284">
        <w:rPr>
          <w:rFonts w:ascii="Arial" w:hAnsi="Arial" w:cs="Arial"/>
          <w:lang w:val="en-US"/>
        </w:rPr>
        <w:t>(1946</w:t>
      </w:r>
      <w:r w:rsidR="00F7177D" w:rsidRPr="00536284">
        <w:rPr>
          <w:rFonts w:ascii="Arial" w:hAnsi="Arial" w:cs="Arial"/>
          <w:lang w:val="en-US"/>
        </w:rPr>
        <w:t>, 5’</w:t>
      </w:r>
      <w:r w:rsidRPr="00536284">
        <w:rPr>
          <w:rFonts w:ascii="Arial" w:hAnsi="Arial" w:cs="Arial"/>
          <w:lang w:val="en-US"/>
        </w:rPr>
        <w:t>).</w:t>
      </w:r>
    </w:p>
    <w:p w:rsidR="00BF1C8E" w:rsidRPr="00536284" w:rsidRDefault="00BF1C8E" w:rsidP="005D6A2A">
      <w:pPr>
        <w:tabs>
          <w:tab w:val="center" w:pos="0"/>
          <w:tab w:val="left" w:pos="4253"/>
        </w:tabs>
        <w:spacing w:before="120" w:line="276" w:lineRule="auto"/>
        <w:rPr>
          <w:rFonts w:ascii="Arial" w:hAnsi="Arial" w:cs="Arial"/>
          <w:lang w:val="en-US"/>
        </w:rPr>
      </w:pPr>
    </w:p>
    <w:p w:rsidR="006455B1" w:rsidRPr="00200598" w:rsidRDefault="006455B1" w:rsidP="005D6A2A">
      <w:pPr>
        <w:pStyle w:val="Titolo"/>
        <w:tabs>
          <w:tab w:val="center" w:pos="0"/>
          <w:tab w:val="left" w:pos="3969"/>
        </w:tabs>
        <w:spacing w:before="120" w:after="0" w:line="276" w:lineRule="auto"/>
        <w:jc w:val="left"/>
        <w:outlineLvl w:val="9"/>
        <w:rPr>
          <w:b w:val="0"/>
          <w:color w:val="873624"/>
          <w:sz w:val="24"/>
          <w:szCs w:val="24"/>
          <w:u w:val="single"/>
          <w:lang w:val="en-US"/>
        </w:rPr>
      </w:pPr>
      <w:r w:rsidRPr="00200598">
        <w:rPr>
          <w:b w:val="0"/>
          <w:color w:val="873624"/>
          <w:sz w:val="24"/>
          <w:szCs w:val="24"/>
          <w:u w:val="single"/>
          <w:lang w:val="en-US"/>
        </w:rPr>
        <w:t>BUTTERWORTH  Arthur</w:t>
      </w:r>
      <w:r w:rsidRPr="00200598">
        <w:rPr>
          <w:b w:val="0"/>
          <w:color w:val="873624"/>
          <w:sz w:val="24"/>
          <w:szCs w:val="24"/>
          <w:u w:val="single"/>
          <w:lang w:val="en-US"/>
        </w:rPr>
        <w:tab/>
      </w:r>
      <w:r w:rsidR="001C05C9" w:rsidRPr="00200598">
        <w:rPr>
          <w:b w:val="0"/>
          <w:color w:val="873624"/>
          <w:sz w:val="24"/>
          <w:szCs w:val="24"/>
          <w:u w:val="single"/>
          <w:lang w:val="en-US"/>
        </w:rPr>
        <w:t xml:space="preserve">      </w:t>
      </w:r>
      <w:r w:rsidRPr="00200598">
        <w:rPr>
          <w:b w:val="0"/>
          <w:color w:val="873624"/>
          <w:sz w:val="24"/>
          <w:szCs w:val="24"/>
          <w:u w:val="single"/>
          <w:lang w:val="en-US"/>
        </w:rPr>
        <w:t>Manchester, 4.8.1923 - New Moston, 20.11.2014.</w:t>
      </w:r>
    </w:p>
    <w:p w:rsidR="006455B1" w:rsidRPr="00200598" w:rsidRDefault="006455B1" w:rsidP="005D6A2A">
      <w:pPr>
        <w:pStyle w:val="Titolo"/>
        <w:tabs>
          <w:tab w:val="center" w:pos="0"/>
          <w:tab w:val="left" w:pos="3969"/>
        </w:tabs>
        <w:spacing w:before="120" w:after="0" w:line="276" w:lineRule="auto"/>
        <w:jc w:val="left"/>
        <w:outlineLvl w:val="9"/>
        <w:rPr>
          <w:b w:val="0"/>
          <w:color w:val="873624"/>
          <w:sz w:val="20"/>
          <w:szCs w:val="20"/>
        </w:rPr>
      </w:pPr>
      <w:r w:rsidRPr="00200598">
        <w:rPr>
          <w:b w:val="0"/>
          <w:color w:val="873624"/>
          <w:sz w:val="20"/>
          <w:szCs w:val="20"/>
        </w:rPr>
        <w:t xml:space="preserve">Compositore, trombettista, didatta e direttore d’orchestra Inglese. Allievo al Royal Manchester College di </w:t>
      </w:r>
      <w:r w:rsidR="00900216" w:rsidRPr="00200598">
        <w:rPr>
          <w:b w:val="0"/>
          <w:color w:val="873624"/>
          <w:sz w:val="20"/>
          <w:szCs w:val="20"/>
        </w:rPr>
        <w:t xml:space="preserve"> </w:t>
      </w:r>
      <w:r w:rsidR="0018167D">
        <w:rPr>
          <w:b w:val="0"/>
          <w:color w:val="873624"/>
          <w:sz w:val="20"/>
          <w:szCs w:val="20"/>
        </w:rPr>
        <w:t xml:space="preserve">                        </w:t>
      </w:r>
      <w:r w:rsidRPr="00200598">
        <w:rPr>
          <w:b w:val="0"/>
          <w:color w:val="873624"/>
          <w:sz w:val="20"/>
          <w:szCs w:val="20"/>
        </w:rPr>
        <w:t>R. Hall, Birthwistle, Howarth e M. Davies. Dopo la guerra, studi di composizione con Vaughan Williams.</w:t>
      </w:r>
      <w:r w:rsidR="008A6118" w:rsidRPr="00200598">
        <w:rPr>
          <w:b w:val="0"/>
          <w:color w:val="873624"/>
          <w:sz w:val="20"/>
          <w:szCs w:val="20"/>
        </w:rPr>
        <w:t xml:space="preserve"> </w:t>
      </w:r>
      <w:r w:rsidR="0018167D">
        <w:rPr>
          <w:b w:val="0"/>
          <w:color w:val="873624"/>
          <w:sz w:val="20"/>
          <w:szCs w:val="20"/>
        </w:rPr>
        <w:t xml:space="preserve">                           </w:t>
      </w:r>
      <w:r w:rsidRPr="00200598">
        <w:rPr>
          <w:b w:val="0"/>
          <w:color w:val="873624"/>
          <w:sz w:val="20"/>
          <w:szCs w:val="20"/>
        </w:rPr>
        <w:t xml:space="preserve">Dal 1949 al 1955, trombettista alla Royal Scottish Orchestra, subito dopo dopo si dedicò alla composizione: </w:t>
      </w:r>
      <w:r w:rsidR="0018167D">
        <w:rPr>
          <w:b w:val="0"/>
          <w:color w:val="873624"/>
          <w:sz w:val="20"/>
          <w:szCs w:val="20"/>
        </w:rPr>
        <w:t xml:space="preserve">                   </w:t>
      </w:r>
      <w:r w:rsidRPr="00200598">
        <w:rPr>
          <w:b w:val="0"/>
          <w:color w:val="873624"/>
          <w:sz w:val="20"/>
          <w:szCs w:val="20"/>
        </w:rPr>
        <w:t>7 Sinfonie, 8 Concerti e parecchi brani, in particolare per gli ottoni.</w:t>
      </w:r>
    </w:p>
    <w:p w:rsidR="006455B1" w:rsidRPr="00536284" w:rsidRDefault="006455B1" w:rsidP="005D6A2A">
      <w:pPr>
        <w:tabs>
          <w:tab w:val="center" w:pos="0"/>
        </w:tabs>
        <w:spacing w:before="120" w:line="276" w:lineRule="auto"/>
        <w:rPr>
          <w:rFonts w:ascii="Arial" w:hAnsi="Arial" w:cs="Arial"/>
        </w:rPr>
      </w:pPr>
      <w:r w:rsidRPr="00536284">
        <w:rPr>
          <w:rFonts w:ascii="Arial" w:hAnsi="Arial" w:cs="Arial"/>
        </w:rPr>
        <w:t xml:space="preserve">Sonata, oboe e pf. op. </w:t>
      </w:r>
      <w:r w:rsidRPr="00536284">
        <w:rPr>
          <w:rFonts w:ascii="Arial" w:hAnsi="Arial" w:cs="Arial"/>
          <w:vanish/>
        </w:rPr>
        <w:t>5 (1947)</w:t>
      </w:r>
      <w:r w:rsidRPr="00536284">
        <w:rPr>
          <w:rFonts w:ascii="Arial" w:hAnsi="Arial" w:cs="Arial"/>
        </w:rPr>
        <w:t xml:space="preserve"> 5 (1947).   </w:t>
      </w:r>
      <w:r w:rsidRPr="00536284">
        <w:rPr>
          <w:rFonts w:ascii="Arial" w:hAnsi="Arial" w:cs="Arial"/>
          <w:vanish/>
        </w:rPr>
        <w:t>Trio for oboe, clarinet and bassoon, Op.</w:t>
      </w:r>
      <w:r w:rsidRPr="00536284">
        <w:rPr>
          <w:rFonts w:ascii="Arial" w:hAnsi="Arial" w:cs="Arial"/>
        </w:rPr>
        <w:t xml:space="preserve">Trio per oboe, clarinetto e fagotto op. </w:t>
      </w:r>
      <w:r w:rsidRPr="00536284">
        <w:rPr>
          <w:rFonts w:ascii="Arial" w:hAnsi="Arial" w:cs="Arial"/>
          <w:vanish/>
        </w:rPr>
        <w:t>6 (1947)</w:t>
      </w:r>
      <w:r w:rsidRPr="00536284">
        <w:rPr>
          <w:rFonts w:ascii="Arial" w:hAnsi="Arial" w:cs="Arial"/>
        </w:rPr>
        <w:t xml:space="preserve"> 6 (1947).</w:t>
      </w:r>
    </w:p>
    <w:p w:rsidR="006455B1" w:rsidRPr="00536284" w:rsidRDefault="006455B1" w:rsidP="005D6A2A">
      <w:pPr>
        <w:tabs>
          <w:tab w:val="center" w:pos="0"/>
        </w:tabs>
        <w:spacing w:before="120" w:line="276" w:lineRule="auto"/>
        <w:rPr>
          <w:rFonts w:ascii="Arial" w:hAnsi="Arial" w:cs="Arial"/>
        </w:rPr>
      </w:pPr>
      <w:r w:rsidRPr="00536284">
        <w:rPr>
          <w:rFonts w:ascii="Arial" w:hAnsi="Arial" w:cs="Arial"/>
        </w:rPr>
        <w:t xml:space="preserve">Concertante, 2 oboi, 2 cor. e archi op. </w:t>
      </w:r>
      <w:r w:rsidRPr="00536284">
        <w:rPr>
          <w:rFonts w:ascii="Arial" w:hAnsi="Arial" w:cs="Arial"/>
          <w:vanish/>
        </w:rPr>
        <w:t>27 (1962)</w:t>
      </w:r>
      <w:r w:rsidRPr="00536284">
        <w:rPr>
          <w:rFonts w:ascii="Arial" w:hAnsi="Arial" w:cs="Arial"/>
        </w:rPr>
        <w:t xml:space="preserve"> 27 (1962).  </w:t>
      </w:r>
    </w:p>
    <w:p w:rsidR="006455B1" w:rsidRPr="00536284" w:rsidRDefault="006455B1" w:rsidP="005D6A2A">
      <w:pPr>
        <w:tabs>
          <w:tab w:val="center" w:pos="0"/>
        </w:tabs>
        <w:spacing w:before="120" w:line="276" w:lineRule="auto"/>
        <w:rPr>
          <w:rFonts w:ascii="Arial" w:hAnsi="Arial" w:cs="Arial"/>
        </w:rPr>
      </w:pPr>
      <w:r w:rsidRPr="00536284">
        <w:rPr>
          <w:rFonts w:ascii="Arial" w:hAnsi="Arial" w:cs="Arial"/>
          <w:iCs/>
        </w:rPr>
        <w:t xml:space="preserve">Duo </w:t>
      </w:r>
      <w:r w:rsidRPr="00536284">
        <w:rPr>
          <w:rFonts w:ascii="Arial" w:hAnsi="Arial" w:cs="Arial"/>
          <w:vanish/>
        </w:rPr>
        <w:t xml:space="preserve"> Concerto for organ, string orchestra and percussion, Op.</w:t>
      </w:r>
      <w:r w:rsidRPr="00536284">
        <w:rPr>
          <w:rFonts w:ascii="Arial" w:hAnsi="Arial" w:cs="Arial"/>
          <w:iCs/>
          <w:vanish/>
        </w:rPr>
        <w:t>Duo concertante</w:t>
      </w:r>
      <w:r w:rsidRPr="00536284">
        <w:rPr>
          <w:rFonts w:ascii="Arial" w:hAnsi="Arial" w:cs="Arial"/>
          <w:vanish/>
        </w:rPr>
        <w:t xml:space="preserve"> for oboe, harpsichord and strings, Op.</w:t>
      </w:r>
      <w:r w:rsidRPr="00536284">
        <w:rPr>
          <w:rFonts w:ascii="Arial" w:hAnsi="Arial" w:cs="Arial"/>
          <w:iCs/>
        </w:rPr>
        <w:t xml:space="preserve">Concertante, </w:t>
      </w:r>
      <w:r w:rsidRPr="00536284">
        <w:rPr>
          <w:rFonts w:ascii="Arial" w:hAnsi="Arial" w:cs="Arial"/>
        </w:rPr>
        <w:t xml:space="preserve">oboe, clav. archi, op. </w:t>
      </w:r>
      <w:r w:rsidRPr="00536284">
        <w:rPr>
          <w:rFonts w:ascii="Arial" w:hAnsi="Arial" w:cs="Arial"/>
          <w:vanish/>
        </w:rPr>
        <w:t>35 (1967)</w:t>
      </w:r>
      <w:r w:rsidRPr="00536284">
        <w:rPr>
          <w:rFonts w:ascii="Arial" w:hAnsi="Arial" w:cs="Arial"/>
        </w:rPr>
        <w:t xml:space="preserve"> 35 (1967).   </w:t>
      </w:r>
      <w:r w:rsidRPr="00536284">
        <w:rPr>
          <w:rFonts w:ascii="Arial" w:hAnsi="Arial" w:cs="Arial"/>
          <w:iCs/>
        </w:rPr>
        <w:t xml:space="preserve">Berceuse, </w:t>
      </w:r>
      <w:r w:rsidRPr="00536284">
        <w:rPr>
          <w:rFonts w:ascii="Arial" w:hAnsi="Arial" w:cs="Arial"/>
        </w:rPr>
        <w:t xml:space="preserve">oboe e pf. op. </w:t>
      </w:r>
      <w:r w:rsidRPr="00536284">
        <w:rPr>
          <w:rFonts w:ascii="Arial" w:hAnsi="Arial" w:cs="Arial"/>
          <w:vanish/>
        </w:rPr>
        <w:t>51 (1971)</w:t>
      </w:r>
      <w:r w:rsidRPr="00536284">
        <w:rPr>
          <w:rFonts w:ascii="Arial" w:hAnsi="Arial" w:cs="Arial"/>
        </w:rPr>
        <w:t xml:space="preserve">51 (1971). </w:t>
      </w:r>
    </w:p>
    <w:p w:rsidR="006455B1" w:rsidRPr="00536284" w:rsidRDefault="006455B1" w:rsidP="005D6A2A">
      <w:pPr>
        <w:tabs>
          <w:tab w:val="center" w:pos="0"/>
        </w:tabs>
        <w:spacing w:before="120" w:line="276" w:lineRule="auto"/>
        <w:rPr>
          <w:rFonts w:ascii="Arial" w:hAnsi="Arial" w:cs="Arial"/>
        </w:rPr>
      </w:pPr>
      <w:r w:rsidRPr="00536284">
        <w:rPr>
          <w:rFonts w:ascii="Arial" w:hAnsi="Arial" w:cs="Arial"/>
          <w:iCs/>
        </w:rPr>
        <w:t xml:space="preserve">Folletti, </w:t>
      </w:r>
      <w:r w:rsidRPr="00536284">
        <w:rPr>
          <w:rFonts w:ascii="Arial" w:hAnsi="Arial" w:cs="Arial"/>
        </w:rPr>
        <w:t xml:space="preserve">2 oboi e corno inglese, op. 67 (1978).   </w:t>
      </w:r>
      <w:r w:rsidRPr="00536284">
        <w:rPr>
          <w:rFonts w:ascii="Arial" w:hAnsi="Arial" w:cs="Arial"/>
          <w:iCs/>
        </w:rPr>
        <w:t>Bubu,</w:t>
      </w:r>
      <w:r w:rsidRPr="00536284">
        <w:rPr>
          <w:rFonts w:ascii="Arial" w:hAnsi="Arial" w:cs="Arial"/>
        </w:rPr>
        <w:t xml:space="preserve"> corno ingl. viola, arpa op. </w:t>
      </w:r>
      <w:r w:rsidRPr="00536284">
        <w:rPr>
          <w:rFonts w:ascii="Arial" w:hAnsi="Arial" w:cs="Arial"/>
          <w:vanish/>
        </w:rPr>
        <w:t>107 (1999)</w:t>
      </w:r>
      <w:r w:rsidRPr="00536284">
        <w:rPr>
          <w:rFonts w:ascii="Arial" w:hAnsi="Arial" w:cs="Arial"/>
        </w:rPr>
        <w:t xml:space="preserve"> 107 (1999).</w:t>
      </w:r>
    </w:p>
    <w:p w:rsidR="0018167D" w:rsidRDefault="007554C3" w:rsidP="005D6A2A">
      <w:pPr>
        <w:pStyle w:val="Titolo"/>
        <w:tabs>
          <w:tab w:val="center" w:pos="0"/>
          <w:tab w:val="left" w:pos="4253"/>
        </w:tabs>
        <w:spacing w:before="120" w:after="0" w:line="276" w:lineRule="auto"/>
        <w:jc w:val="left"/>
        <w:outlineLvl w:val="9"/>
        <w:rPr>
          <w:b w:val="0"/>
          <w:sz w:val="24"/>
          <w:szCs w:val="24"/>
        </w:rPr>
      </w:pPr>
      <w:r w:rsidRPr="00536284">
        <w:rPr>
          <w:b w:val="0"/>
          <w:sz w:val="24"/>
          <w:szCs w:val="24"/>
        </w:rPr>
        <w:t>Concertante per 2 oboi, 2 corni e archi, op. 27 (1962)</w:t>
      </w:r>
      <w:r w:rsidR="00D33E77" w:rsidRPr="00536284">
        <w:rPr>
          <w:b w:val="0"/>
          <w:sz w:val="24"/>
          <w:szCs w:val="24"/>
        </w:rPr>
        <w:t>.</w:t>
      </w:r>
      <w:r w:rsidR="0018167D">
        <w:rPr>
          <w:b w:val="0"/>
          <w:sz w:val="24"/>
          <w:szCs w:val="24"/>
        </w:rPr>
        <w:t xml:space="preserve">   </w:t>
      </w:r>
    </w:p>
    <w:p w:rsidR="00D33E77" w:rsidRPr="00536284" w:rsidRDefault="00D33E77" w:rsidP="005D6A2A">
      <w:pPr>
        <w:pStyle w:val="Titolo"/>
        <w:tabs>
          <w:tab w:val="center" w:pos="0"/>
          <w:tab w:val="left" w:pos="4253"/>
        </w:tabs>
        <w:spacing w:before="120" w:after="0" w:line="276" w:lineRule="auto"/>
        <w:jc w:val="left"/>
        <w:outlineLvl w:val="9"/>
        <w:rPr>
          <w:b w:val="0"/>
          <w:sz w:val="24"/>
          <w:szCs w:val="24"/>
        </w:rPr>
      </w:pPr>
      <w:r w:rsidRPr="00536284">
        <w:rPr>
          <w:b w:val="0"/>
          <w:sz w:val="24"/>
          <w:szCs w:val="24"/>
        </w:rPr>
        <w:t xml:space="preserve">Bubu, corno ingl. </w:t>
      </w:r>
      <w:r w:rsidR="006F5644" w:rsidRPr="00536284">
        <w:rPr>
          <w:b w:val="0"/>
          <w:sz w:val="24"/>
          <w:szCs w:val="24"/>
        </w:rPr>
        <w:t>v</w:t>
      </w:r>
      <w:r w:rsidRPr="00536284">
        <w:rPr>
          <w:b w:val="0"/>
          <w:sz w:val="24"/>
          <w:szCs w:val="24"/>
        </w:rPr>
        <w:t>iola e arpa, op. 107 (1999).</w:t>
      </w:r>
    </w:p>
    <w:p w:rsidR="006455B1" w:rsidRPr="00536284" w:rsidRDefault="006455B1" w:rsidP="005D6A2A">
      <w:pPr>
        <w:tabs>
          <w:tab w:val="center" w:pos="0"/>
        </w:tabs>
        <w:spacing w:before="120" w:line="276" w:lineRule="auto"/>
        <w:rPr>
          <w:rFonts w:ascii="Arial" w:hAnsi="Arial" w:cs="Arial"/>
        </w:rPr>
      </w:pPr>
    </w:p>
    <w:p w:rsidR="00735297" w:rsidRPr="00200598" w:rsidRDefault="0073529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BUTTERWORTH  Neil</w:t>
      </w:r>
      <w:r w:rsidRPr="00200598">
        <w:rPr>
          <w:rFonts w:ascii="Arial" w:hAnsi="Arial" w:cs="Arial"/>
          <w:color w:val="873624"/>
          <w:u w:val="single"/>
        </w:rPr>
        <w:tab/>
      </w:r>
      <w:r w:rsidRPr="00200598">
        <w:rPr>
          <w:rFonts w:ascii="Arial" w:hAnsi="Arial" w:cs="Arial"/>
          <w:color w:val="873624"/>
          <w:u w:val="single"/>
        </w:rPr>
        <w:tab/>
        <w:t>Londra, 1934.</w:t>
      </w:r>
    </w:p>
    <w:p w:rsidR="00FD0D69" w:rsidRPr="00200598" w:rsidRDefault="00FD0D6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cornista e direttore d’orchestra inglese. Studi a Nottingham e alla Guildhall School di Londra. </w:t>
      </w:r>
      <w:r w:rsidR="008A6118" w:rsidRPr="00200598">
        <w:rPr>
          <w:rFonts w:ascii="Arial" w:hAnsi="Arial" w:cs="Arial"/>
          <w:color w:val="873624"/>
          <w:sz w:val="20"/>
          <w:szCs w:val="20"/>
        </w:rPr>
        <w:t xml:space="preserve"> </w:t>
      </w:r>
      <w:r w:rsidRPr="00200598">
        <w:rPr>
          <w:rFonts w:ascii="Arial" w:hAnsi="Arial" w:cs="Arial"/>
          <w:color w:val="873624"/>
          <w:sz w:val="20"/>
          <w:szCs w:val="20"/>
        </w:rPr>
        <w:t>Insegnante al Kingston College. Autore d’una interessante biografia su A. Copland.</w:t>
      </w:r>
    </w:p>
    <w:p w:rsidR="00735297" w:rsidRPr="00536284" w:rsidRDefault="00735297" w:rsidP="005D6A2A">
      <w:pPr>
        <w:tabs>
          <w:tab w:val="center" w:pos="0"/>
          <w:tab w:val="left" w:pos="4253"/>
        </w:tabs>
        <w:spacing w:before="120" w:line="276" w:lineRule="auto"/>
        <w:rPr>
          <w:rFonts w:ascii="Arial" w:hAnsi="Arial" w:cs="Arial"/>
        </w:rPr>
      </w:pPr>
      <w:r w:rsidRPr="00536284">
        <w:rPr>
          <w:rFonts w:ascii="Arial" w:hAnsi="Arial" w:cs="Arial"/>
        </w:rPr>
        <w:t xml:space="preserve">Pastorale per oboe e pf. </w:t>
      </w:r>
      <w:r w:rsidRPr="00536284">
        <w:rPr>
          <w:rFonts w:ascii="Arial" w:hAnsi="Arial" w:cs="Arial"/>
          <w:lang w:val="en-US"/>
        </w:rPr>
        <w:t xml:space="preserve">(1951, 3’).   </w:t>
      </w:r>
      <w:r w:rsidR="00630217" w:rsidRPr="00536284">
        <w:rPr>
          <w:rFonts w:ascii="Arial" w:hAnsi="Arial" w:cs="Arial"/>
          <w:lang w:val="en-GB"/>
        </w:rPr>
        <w:t>Kettleberry</w:t>
      </w:r>
      <w:r w:rsidRPr="00536284">
        <w:rPr>
          <w:rFonts w:ascii="Arial" w:hAnsi="Arial" w:cs="Arial"/>
          <w:lang w:val="en-GB"/>
        </w:rPr>
        <w:t xml:space="preserve"> Hill, oboe e pf. </w:t>
      </w:r>
      <w:r w:rsidRPr="00536284">
        <w:rPr>
          <w:rFonts w:ascii="Arial" w:hAnsi="Arial" w:cs="Arial"/>
        </w:rPr>
        <w:t>(1959, 5’).</w:t>
      </w:r>
    </w:p>
    <w:p w:rsidR="00983894" w:rsidRPr="00536284" w:rsidRDefault="00983894" w:rsidP="005D6A2A">
      <w:pPr>
        <w:tabs>
          <w:tab w:val="center" w:pos="0"/>
          <w:tab w:val="left" w:pos="4253"/>
        </w:tabs>
        <w:spacing w:before="120" w:line="276" w:lineRule="auto"/>
        <w:rPr>
          <w:rFonts w:ascii="Arial" w:hAnsi="Arial" w:cs="Arial"/>
        </w:rPr>
      </w:pPr>
      <w:r w:rsidRPr="00536284">
        <w:rPr>
          <w:rFonts w:ascii="Arial" w:hAnsi="Arial" w:cs="Arial"/>
        </w:rPr>
        <w:t>Concertante, op. 27, per 2 oboi, 2 corni e archi (1962).</w:t>
      </w:r>
    </w:p>
    <w:p w:rsidR="00E4673A" w:rsidRPr="00536284" w:rsidRDefault="00E4673A" w:rsidP="005D6A2A">
      <w:pPr>
        <w:tabs>
          <w:tab w:val="center" w:pos="0"/>
          <w:tab w:val="left" w:pos="4253"/>
        </w:tabs>
        <w:spacing w:before="120" w:line="276" w:lineRule="auto"/>
        <w:rPr>
          <w:rFonts w:ascii="Arial" w:hAnsi="Arial" w:cs="Arial"/>
        </w:rPr>
      </w:pPr>
    </w:p>
    <w:p w:rsidR="00E4673A" w:rsidRPr="00200598" w:rsidRDefault="00E4673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CAGE   John</w:t>
      </w:r>
      <w:r w:rsidRPr="00200598">
        <w:rPr>
          <w:rFonts w:ascii="Arial" w:hAnsi="Arial" w:cs="Arial"/>
          <w:color w:val="873624"/>
          <w:u w:val="single"/>
        </w:rPr>
        <w:tab/>
      </w:r>
      <w:r w:rsidRPr="00200598">
        <w:rPr>
          <w:rFonts w:ascii="Arial" w:hAnsi="Arial" w:cs="Arial"/>
          <w:color w:val="873624"/>
          <w:u w:val="single"/>
        </w:rPr>
        <w:tab/>
        <w:t>Los Angeles 5.9.1912 - New Jork 12.8.1992.</w:t>
      </w:r>
    </w:p>
    <w:p w:rsidR="00451547" w:rsidRPr="00200598" w:rsidRDefault="00E4673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allievo di Dillon a Los Angeles, di Levy a Parigi e di Schonberg all’Università della </w:t>
      </w:r>
      <w:r w:rsidR="008A6118" w:rsidRPr="00200598">
        <w:rPr>
          <w:rFonts w:ascii="Arial" w:hAnsi="Arial" w:cs="Arial"/>
          <w:color w:val="873624"/>
          <w:sz w:val="20"/>
          <w:szCs w:val="20"/>
        </w:rPr>
        <w:t xml:space="preserve">  </w:t>
      </w:r>
      <w:r w:rsidRPr="00200598">
        <w:rPr>
          <w:rFonts w:ascii="Arial" w:hAnsi="Arial" w:cs="Arial"/>
          <w:color w:val="873624"/>
          <w:sz w:val="20"/>
          <w:szCs w:val="20"/>
        </w:rPr>
        <w:t>California. Musica d’avanguardia anche con pianoforte “preparato”, viti e carta fra le corde, con suoni imprevedibili, silenzi e rumori, suscitando interessi immediati</w:t>
      </w:r>
      <w:r w:rsidR="00536284">
        <w:rPr>
          <w:rFonts w:ascii="Arial" w:hAnsi="Arial" w:cs="Arial"/>
          <w:color w:val="873624"/>
          <w:sz w:val="20"/>
          <w:szCs w:val="20"/>
        </w:rPr>
        <w:t xml:space="preserve"> tra i musicisti d’avanguardia. </w:t>
      </w:r>
      <w:r w:rsidRPr="00200598">
        <w:rPr>
          <w:rFonts w:ascii="Arial" w:hAnsi="Arial" w:cs="Arial"/>
          <w:color w:val="873624"/>
          <w:sz w:val="20"/>
          <w:szCs w:val="20"/>
        </w:rPr>
        <w:t>Insegnante in</w:t>
      </w:r>
      <w:r w:rsidR="0043619D" w:rsidRPr="00200598">
        <w:rPr>
          <w:rFonts w:ascii="Arial" w:hAnsi="Arial" w:cs="Arial"/>
          <w:color w:val="873624"/>
          <w:sz w:val="20"/>
          <w:szCs w:val="20"/>
        </w:rPr>
        <w:t xml:space="preserve"> molte Università Statunitensi. </w:t>
      </w:r>
      <w:r w:rsidRPr="00200598">
        <w:rPr>
          <w:rFonts w:ascii="Arial" w:hAnsi="Arial" w:cs="Arial"/>
          <w:color w:val="873624"/>
          <w:sz w:val="20"/>
          <w:szCs w:val="20"/>
        </w:rPr>
        <w:t xml:space="preserve">Criticato dai tradizionalisti, in 100 anni si passava da Chopin, al suono di viti ed altro </w:t>
      </w:r>
      <w:r w:rsidR="0018167D">
        <w:rPr>
          <w:rFonts w:ascii="Arial" w:hAnsi="Arial" w:cs="Arial"/>
          <w:color w:val="873624"/>
          <w:sz w:val="20"/>
          <w:szCs w:val="20"/>
        </w:rPr>
        <w:t xml:space="preserve">             </w:t>
      </w:r>
      <w:r w:rsidRPr="00200598">
        <w:rPr>
          <w:rFonts w:ascii="Arial" w:hAnsi="Arial" w:cs="Arial"/>
          <w:color w:val="873624"/>
          <w:sz w:val="20"/>
          <w:szCs w:val="20"/>
        </w:rPr>
        <w:t xml:space="preserve">sulle corde… questo geniale Cage, che si sedeva al pianoforte e per 4 minuti, immobile, non eseguiva niente, </w:t>
      </w:r>
      <w:r w:rsidR="0018167D">
        <w:rPr>
          <w:rFonts w:ascii="Arial" w:hAnsi="Arial" w:cs="Arial"/>
          <w:color w:val="873624"/>
          <w:sz w:val="20"/>
          <w:szCs w:val="20"/>
        </w:rPr>
        <w:t xml:space="preserve">     </w:t>
      </w:r>
      <w:r w:rsidRPr="00200598">
        <w:rPr>
          <w:rFonts w:ascii="Arial" w:hAnsi="Arial" w:cs="Arial"/>
          <w:color w:val="873624"/>
          <w:sz w:val="20"/>
          <w:szCs w:val="20"/>
        </w:rPr>
        <w:t xml:space="preserve">con gli ascoltatori in assoluto silenzio (era uno spartito di sole pause, inventato probabilmente al momento), </w:t>
      </w:r>
      <w:r w:rsidR="00536284">
        <w:rPr>
          <w:rFonts w:ascii="Arial" w:hAnsi="Arial" w:cs="Arial"/>
          <w:color w:val="873624"/>
          <w:sz w:val="20"/>
          <w:szCs w:val="20"/>
        </w:rPr>
        <w:t xml:space="preserve">          </w:t>
      </w:r>
      <w:r w:rsidRPr="00200598">
        <w:rPr>
          <w:rFonts w:ascii="Arial" w:hAnsi="Arial" w:cs="Arial"/>
          <w:color w:val="873624"/>
          <w:sz w:val="20"/>
          <w:szCs w:val="20"/>
        </w:rPr>
        <w:t>poi</w:t>
      </w:r>
      <w:r w:rsidR="00900216" w:rsidRPr="00200598">
        <w:rPr>
          <w:rFonts w:ascii="Arial" w:hAnsi="Arial" w:cs="Arial"/>
          <w:color w:val="873624"/>
          <w:sz w:val="20"/>
          <w:szCs w:val="20"/>
        </w:rPr>
        <w:t xml:space="preserve"> </w:t>
      </w:r>
      <w:r w:rsidRPr="00200598">
        <w:rPr>
          <w:rFonts w:ascii="Arial" w:hAnsi="Arial" w:cs="Arial"/>
          <w:color w:val="873624"/>
          <w:sz w:val="20"/>
          <w:szCs w:val="20"/>
        </w:rPr>
        <w:t>si alzava, un’inchino</w:t>
      </w:r>
      <w:r w:rsidR="00536284">
        <w:rPr>
          <w:rFonts w:ascii="Arial" w:hAnsi="Arial" w:cs="Arial"/>
          <w:color w:val="873624"/>
          <w:sz w:val="20"/>
          <w:szCs w:val="20"/>
        </w:rPr>
        <w:t xml:space="preserve"> </w:t>
      </w:r>
      <w:r w:rsidRPr="00200598">
        <w:rPr>
          <w:rFonts w:ascii="Arial" w:hAnsi="Arial" w:cs="Arial"/>
          <w:color w:val="873624"/>
          <w:sz w:val="20"/>
          <w:szCs w:val="20"/>
        </w:rPr>
        <w:t xml:space="preserve">e via… con gli applausi!  ...   </w:t>
      </w:r>
    </w:p>
    <w:p w:rsidR="00451547" w:rsidRPr="00536284" w:rsidRDefault="00451547" w:rsidP="005D6A2A">
      <w:pPr>
        <w:tabs>
          <w:tab w:val="center" w:pos="0"/>
          <w:tab w:val="left" w:pos="4253"/>
        </w:tabs>
        <w:spacing w:before="120" w:line="276" w:lineRule="auto"/>
        <w:rPr>
          <w:rFonts w:ascii="Arial" w:hAnsi="Arial" w:cs="Arial"/>
          <w:sz w:val="20"/>
          <w:szCs w:val="20"/>
        </w:rPr>
      </w:pPr>
      <w:r w:rsidRPr="00536284">
        <w:rPr>
          <w:rFonts w:ascii="Arial" w:hAnsi="Arial" w:cs="Arial"/>
          <w:iCs/>
        </w:rPr>
        <w:t>Five</w:t>
      </w:r>
      <w:r w:rsidR="00536284" w:rsidRPr="00536284">
        <w:rPr>
          <w:rFonts w:ascii="Arial" w:hAnsi="Arial" w:cs="Arial"/>
          <w:iCs/>
        </w:rPr>
        <w:t xml:space="preserve"> </w:t>
      </w:r>
      <w:r w:rsidRPr="00536284">
        <w:rPr>
          <w:rFonts w:ascii="Arial" w:hAnsi="Arial" w:cs="Arial"/>
          <w:iCs/>
        </w:rPr>
        <w:t>2, corno ingl</w:t>
      </w:r>
      <w:r w:rsidR="004D00EE" w:rsidRPr="00536284">
        <w:rPr>
          <w:rFonts w:ascii="Arial" w:hAnsi="Arial" w:cs="Arial"/>
          <w:iCs/>
        </w:rPr>
        <w:t>ese,</w:t>
      </w:r>
      <w:r w:rsidRPr="00536284">
        <w:rPr>
          <w:rFonts w:ascii="Arial" w:hAnsi="Arial" w:cs="Arial"/>
          <w:iCs/>
        </w:rPr>
        <w:t xml:space="preserve"> 2 cl</w:t>
      </w:r>
      <w:r w:rsidR="004D00EE" w:rsidRPr="00536284">
        <w:rPr>
          <w:rFonts w:ascii="Arial" w:hAnsi="Arial" w:cs="Arial"/>
          <w:iCs/>
        </w:rPr>
        <w:t>arinetti,</w:t>
      </w:r>
      <w:r w:rsidRPr="00536284">
        <w:rPr>
          <w:rFonts w:ascii="Arial" w:hAnsi="Arial" w:cs="Arial"/>
          <w:iCs/>
        </w:rPr>
        <w:t xml:space="preserve"> cl</w:t>
      </w:r>
      <w:r w:rsidR="004D00EE" w:rsidRPr="00536284">
        <w:rPr>
          <w:rFonts w:ascii="Arial" w:hAnsi="Arial" w:cs="Arial"/>
          <w:iCs/>
        </w:rPr>
        <w:t>arinetto basso e</w:t>
      </w:r>
      <w:r w:rsidRPr="00536284">
        <w:rPr>
          <w:rFonts w:ascii="Arial" w:hAnsi="Arial" w:cs="Arial"/>
          <w:iCs/>
        </w:rPr>
        <w:t xml:space="preserve"> timp</w:t>
      </w:r>
      <w:r w:rsidR="004D00EE" w:rsidRPr="00536284">
        <w:rPr>
          <w:rFonts w:ascii="Arial" w:hAnsi="Arial" w:cs="Arial"/>
          <w:iCs/>
        </w:rPr>
        <w:t>ani</w:t>
      </w:r>
      <w:r w:rsidRPr="00536284">
        <w:rPr>
          <w:rFonts w:ascii="Arial" w:hAnsi="Arial" w:cs="Arial"/>
          <w:iCs/>
        </w:rPr>
        <w:t xml:space="preserve"> (1991).</w:t>
      </w:r>
    </w:p>
    <w:p w:rsidR="00521306" w:rsidRPr="00536284" w:rsidRDefault="00521306" w:rsidP="005D6A2A">
      <w:pPr>
        <w:tabs>
          <w:tab w:val="center" w:pos="0"/>
          <w:tab w:val="left" w:pos="4253"/>
        </w:tabs>
        <w:spacing w:before="120" w:line="276" w:lineRule="auto"/>
        <w:rPr>
          <w:rFonts w:ascii="Arial" w:hAnsi="Arial" w:cs="Arial"/>
        </w:rPr>
      </w:pPr>
    </w:p>
    <w:p w:rsidR="00521306" w:rsidRPr="00200598" w:rsidRDefault="0052130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CAGGIANO  Nestore</w:t>
      </w:r>
      <w:r w:rsidRPr="00200598">
        <w:rPr>
          <w:rFonts w:ascii="Arial" w:hAnsi="Arial" w:cs="Arial"/>
          <w:color w:val="873624"/>
          <w:u w:val="single"/>
        </w:rPr>
        <w:tab/>
      </w:r>
      <w:r w:rsidRPr="00200598">
        <w:rPr>
          <w:rFonts w:ascii="Arial" w:hAnsi="Arial" w:cs="Arial"/>
          <w:color w:val="873624"/>
          <w:u w:val="single"/>
        </w:rPr>
        <w:tab/>
        <w:t>Caggiano, 11.11.1883 - Ivi, 3.3.1918.</w:t>
      </w:r>
    </w:p>
    <w:p w:rsidR="00521306" w:rsidRPr="00200598" w:rsidRDefault="0052130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concertista d’</w:t>
      </w:r>
      <w:r w:rsidRPr="00200598">
        <w:rPr>
          <w:rFonts w:ascii="Arial" w:hAnsi="Arial" w:cs="Arial"/>
          <w:b/>
          <w:color w:val="873624"/>
          <w:sz w:val="20"/>
          <w:szCs w:val="20"/>
        </w:rPr>
        <w:t>oboe</w:t>
      </w:r>
      <w:r w:rsidRPr="00200598">
        <w:rPr>
          <w:rFonts w:ascii="Arial" w:hAnsi="Arial" w:cs="Arial"/>
          <w:color w:val="873624"/>
          <w:sz w:val="20"/>
          <w:szCs w:val="20"/>
        </w:rPr>
        <w:t xml:space="preserve"> italiano. Studi al Conservatorio di Napoli con il Direttore Martucci. </w:t>
      </w:r>
      <w:r w:rsidR="008A6118" w:rsidRPr="00200598">
        <w:rPr>
          <w:rFonts w:ascii="Arial" w:hAnsi="Arial" w:cs="Arial"/>
          <w:color w:val="873624"/>
          <w:sz w:val="20"/>
          <w:szCs w:val="20"/>
        </w:rPr>
        <w:t xml:space="preserve">                          </w:t>
      </w:r>
      <w:r w:rsidRPr="00200598">
        <w:rPr>
          <w:rFonts w:ascii="Arial" w:hAnsi="Arial" w:cs="Arial"/>
          <w:color w:val="873624"/>
          <w:sz w:val="20"/>
          <w:szCs w:val="20"/>
        </w:rPr>
        <w:t>1° oboe al Teatro Quirino di Roma.</w:t>
      </w:r>
    </w:p>
    <w:p w:rsidR="00064696" w:rsidRPr="00536284" w:rsidRDefault="00521306" w:rsidP="005D6A2A">
      <w:pPr>
        <w:tabs>
          <w:tab w:val="center" w:pos="0"/>
          <w:tab w:val="left" w:pos="4253"/>
        </w:tabs>
        <w:spacing w:before="120" w:line="276" w:lineRule="auto"/>
        <w:rPr>
          <w:rFonts w:ascii="Arial" w:hAnsi="Arial" w:cs="Arial"/>
          <w:lang w:val="fr-FR"/>
        </w:rPr>
      </w:pPr>
      <w:r w:rsidRPr="00536284">
        <w:rPr>
          <w:rFonts w:ascii="Arial" w:hAnsi="Arial" w:cs="Arial"/>
        </w:rPr>
        <w:t>Capriccio</w:t>
      </w:r>
      <w:r w:rsidR="004D00EE" w:rsidRPr="00536284">
        <w:rPr>
          <w:rFonts w:ascii="Arial" w:hAnsi="Arial" w:cs="Arial"/>
        </w:rPr>
        <w:t xml:space="preserve">, </w:t>
      </w:r>
      <w:r w:rsidRPr="00536284">
        <w:rPr>
          <w:rFonts w:ascii="Arial" w:hAnsi="Arial" w:cs="Arial"/>
        </w:rPr>
        <w:t>ob</w:t>
      </w:r>
      <w:r w:rsidR="004D00EE" w:rsidRPr="00536284">
        <w:rPr>
          <w:rFonts w:ascii="Arial" w:hAnsi="Arial" w:cs="Arial"/>
        </w:rPr>
        <w:t>oe</w:t>
      </w:r>
      <w:r w:rsidRPr="00536284">
        <w:rPr>
          <w:rFonts w:ascii="Arial" w:hAnsi="Arial" w:cs="Arial"/>
        </w:rPr>
        <w:t xml:space="preserve"> solo (1903).   Romanza, ob</w:t>
      </w:r>
      <w:r w:rsidR="004D00EE" w:rsidRPr="00536284">
        <w:rPr>
          <w:rFonts w:ascii="Arial" w:hAnsi="Arial" w:cs="Arial"/>
        </w:rPr>
        <w:t>oe e</w:t>
      </w:r>
      <w:r w:rsidRPr="00536284">
        <w:rPr>
          <w:rFonts w:ascii="Arial" w:hAnsi="Arial" w:cs="Arial"/>
        </w:rPr>
        <w:t xml:space="preserve"> pf. (1903).  Duetto</w:t>
      </w:r>
      <w:r w:rsidR="004D00EE" w:rsidRPr="00536284">
        <w:rPr>
          <w:rFonts w:ascii="Arial" w:hAnsi="Arial" w:cs="Arial"/>
        </w:rPr>
        <w:t xml:space="preserve">, </w:t>
      </w:r>
      <w:r w:rsidRPr="00536284">
        <w:rPr>
          <w:rFonts w:ascii="Arial" w:hAnsi="Arial" w:cs="Arial"/>
        </w:rPr>
        <w:t xml:space="preserve">oboe e cor. </w:t>
      </w:r>
      <w:r w:rsidRPr="00536284">
        <w:rPr>
          <w:rFonts w:ascii="Arial" w:hAnsi="Arial" w:cs="Arial"/>
          <w:lang w:val="fr-FR"/>
        </w:rPr>
        <w:t>(1903).</w:t>
      </w:r>
    </w:p>
    <w:p w:rsidR="00450046" w:rsidRPr="00536284" w:rsidRDefault="00450046" w:rsidP="005D6A2A">
      <w:pPr>
        <w:tabs>
          <w:tab w:val="center" w:pos="0"/>
          <w:tab w:val="left" w:pos="4253"/>
        </w:tabs>
        <w:spacing w:before="120" w:line="276" w:lineRule="auto"/>
        <w:rPr>
          <w:rFonts w:ascii="Arial" w:hAnsi="Arial" w:cs="Arial"/>
          <w:lang w:val="fr-FR"/>
        </w:rPr>
      </w:pPr>
    </w:p>
    <w:p w:rsidR="00450046" w:rsidRPr="00200598" w:rsidRDefault="00450046"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CAGNARD  Gilles</w:t>
      </w:r>
      <w:r w:rsidRPr="00200598">
        <w:rPr>
          <w:rFonts w:ascii="Arial" w:hAnsi="Arial" w:cs="Arial"/>
          <w:color w:val="873624"/>
          <w:u w:val="single"/>
          <w:lang w:val="fr-FR"/>
        </w:rPr>
        <w:tab/>
      </w:r>
      <w:r w:rsidRPr="00200598">
        <w:rPr>
          <w:rFonts w:ascii="Arial" w:hAnsi="Arial" w:cs="Arial"/>
          <w:color w:val="873624"/>
          <w:u w:val="single"/>
          <w:lang w:val="fr-FR"/>
        </w:rPr>
        <w:tab/>
        <w:t>1946 - 2005.</w:t>
      </w:r>
    </w:p>
    <w:p w:rsidR="00450046" w:rsidRPr="00200598" w:rsidRDefault="00450046" w:rsidP="005D6A2A">
      <w:pPr>
        <w:tabs>
          <w:tab w:val="center" w:pos="0"/>
          <w:tab w:val="left" w:pos="4253"/>
        </w:tabs>
        <w:spacing w:before="120" w:line="276" w:lineRule="auto"/>
        <w:rPr>
          <w:rFonts w:ascii="Arial" w:hAnsi="Arial" w:cs="Arial"/>
          <w:color w:val="873624"/>
          <w:sz w:val="20"/>
          <w:szCs w:val="20"/>
          <w:lang w:val="fr-FR"/>
        </w:rPr>
      </w:pPr>
      <w:r w:rsidRPr="00200598">
        <w:rPr>
          <w:rFonts w:ascii="Arial" w:hAnsi="Arial" w:cs="Arial"/>
          <w:color w:val="873624"/>
          <w:sz w:val="20"/>
          <w:szCs w:val="20"/>
          <w:lang w:val="fr-FR"/>
        </w:rPr>
        <w:t>Compositore francese.</w:t>
      </w:r>
    </w:p>
    <w:p w:rsidR="00450046" w:rsidRPr="00536284" w:rsidRDefault="00450046" w:rsidP="005D6A2A">
      <w:pPr>
        <w:tabs>
          <w:tab w:val="center" w:pos="0"/>
          <w:tab w:val="left" w:pos="4253"/>
        </w:tabs>
        <w:spacing w:before="120" w:line="276" w:lineRule="auto"/>
        <w:rPr>
          <w:rFonts w:ascii="Arial" w:hAnsi="Arial" w:cs="Arial"/>
          <w:lang w:val="fr-FR"/>
        </w:rPr>
      </w:pPr>
      <w:r w:rsidRPr="00536284">
        <w:rPr>
          <w:rFonts w:ascii="Arial" w:hAnsi="Arial" w:cs="Arial"/>
          <w:lang w:val="fr-FR"/>
        </w:rPr>
        <w:t>2 Musique de hautbois.   13 duos en polymodalité, flauto e oboe (21’).</w:t>
      </w:r>
    </w:p>
    <w:p w:rsidR="00450046" w:rsidRPr="00536284" w:rsidRDefault="00450046" w:rsidP="005D6A2A">
      <w:pPr>
        <w:tabs>
          <w:tab w:val="center" w:pos="0"/>
          <w:tab w:val="left" w:pos="4253"/>
        </w:tabs>
        <w:spacing w:before="120" w:line="276" w:lineRule="auto"/>
        <w:rPr>
          <w:rFonts w:ascii="Arial" w:hAnsi="Arial" w:cs="Arial"/>
          <w:lang w:val="fr-FR"/>
        </w:rPr>
      </w:pPr>
    </w:p>
    <w:p w:rsidR="00064696" w:rsidRPr="00200598" w:rsidRDefault="00064696"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CAILLERET  André</w:t>
      </w:r>
    </w:p>
    <w:p w:rsidR="00521306" w:rsidRPr="00536284" w:rsidRDefault="00064696" w:rsidP="005D6A2A">
      <w:pPr>
        <w:tabs>
          <w:tab w:val="center" w:pos="0"/>
          <w:tab w:val="left" w:pos="4253"/>
        </w:tabs>
        <w:spacing w:before="120" w:line="276" w:lineRule="auto"/>
        <w:rPr>
          <w:rFonts w:ascii="Arial" w:hAnsi="Arial" w:cs="Arial"/>
          <w:lang w:val="fr-FR"/>
        </w:rPr>
      </w:pPr>
      <w:r w:rsidRPr="00536284">
        <w:rPr>
          <w:rFonts w:ascii="Arial" w:hAnsi="Arial" w:cs="Arial"/>
          <w:lang w:val="fr-FR"/>
        </w:rPr>
        <w:t>15 Studi dopo Bach.   20 Etudes choisies.</w:t>
      </w:r>
    </w:p>
    <w:p w:rsidR="00D727CF" w:rsidRPr="00536284" w:rsidRDefault="00D727CF" w:rsidP="005D6A2A">
      <w:pPr>
        <w:tabs>
          <w:tab w:val="center" w:pos="0"/>
          <w:tab w:val="left" w:pos="4253"/>
        </w:tabs>
        <w:spacing w:before="120" w:line="276" w:lineRule="auto"/>
        <w:rPr>
          <w:rFonts w:ascii="Arial" w:hAnsi="Arial" w:cs="Arial"/>
          <w:lang w:val="fr-FR"/>
        </w:rPr>
      </w:pPr>
    </w:p>
    <w:p w:rsidR="00D727CF" w:rsidRPr="00200598" w:rsidRDefault="00D727CF" w:rsidP="005D6A2A">
      <w:pPr>
        <w:tabs>
          <w:tab w:val="center" w:pos="0"/>
          <w:tab w:val="left" w:pos="3693"/>
          <w:tab w:val="left" w:pos="4253"/>
          <w:tab w:val="left" w:pos="9923"/>
        </w:tabs>
        <w:spacing w:before="120" w:line="276" w:lineRule="auto"/>
        <w:rPr>
          <w:rFonts w:ascii="Arial" w:hAnsi="Arial" w:cs="Arial"/>
          <w:color w:val="873624"/>
          <w:u w:val="single"/>
          <w:lang w:val="en-US"/>
        </w:rPr>
      </w:pPr>
      <w:r w:rsidRPr="00200598">
        <w:rPr>
          <w:rFonts w:ascii="Arial" w:hAnsi="Arial" w:cs="Arial"/>
          <w:color w:val="873624"/>
          <w:u w:val="single"/>
          <w:lang w:val="en-US"/>
        </w:rPr>
        <w:t>CALABRO  Louis</w:t>
      </w:r>
      <w:r w:rsidRPr="00200598">
        <w:rPr>
          <w:rFonts w:ascii="Arial" w:hAnsi="Arial" w:cs="Arial"/>
          <w:color w:val="873624"/>
          <w:u w:val="single"/>
          <w:lang w:val="en-US"/>
        </w:rPr>
        <w:tab/>
      </w:r>
      <w:r w:rsidR="00087258" w:rsidRPr="00200598">
        <w:rPr>
          <w:rFonts w:ascii="Arial" w:hAnsi="Arial" w:cs="Arial"/>
          <w:color w:val="873624"/>
          <w:u w:val="single"/>
          <w:lang w:val="en-US"/>
        </w:rPr>
        <w:tab/>
      </w:r>
      <w:r w:rsidR="0060651E" w:rsidRPr="0060651E">
        <w:rPr>
          <w:rFonts w:ascii="Arial" w:hAnsi="Arial" w:cs="Arial"/>
          <w:color w:val="873624"/>
          <w:u w:val="single"/>
          <w:lang w:val="en-US"/>
        </w:rPr>
        <w:t>New York, 1.11.1926 - Bennngton, 21.10.1991.</w:t>
      </w:r>
    </w:p>
    <w:p w:rsidR="0060651E" w:rsidRPr="0060651E" w:rsidRDefault="0060651E" w:rsidP="005D6A2A">
      <w:pPr>
        <w:tabs>
          <w:tab w:val="left" w:pos="4253"/>
          <w:tab w:val="left" w:pos="10348"/>
        </w:tabs>
        <w:spacing w:before="120" w:line="276" w:lineRule="auto"/>
        <w:rPr>
          <w:rFonts w:ascii="Arial" w:hAnsi="Arial" w:cs="Arial"/>
          <w:color w:val="873624"/>
          <w:sz w:val="20"/>
          <w:szCs w:val="20"/>
        </w:rPr>
      </w:pPr>
      <w:r w:rsidRPr="0060651E">
        <w:rPr>
          <w:rFonts w:ascii="Arial" w:hAnsi="Arial" w:cs="Arial"/>
          <w:color w:val="873624"/>
          <w:sz w:val="20"/>
          <w:szCs w:val="20"/>
        </w:rPr>
        <w:t>Pianista, percussionista, direttore d’orchestra e compositore italo-americano, studi alla Juilliard con Persichetti. Insegnante al Bennington College del Vermont dal 1955 al 1991. Fondatore, nel 1973, della Sage City Symphony, ancora attiva, promuoveva e promuove solo nuove opere. Calabro favoriva la Musica contemporanea, ed ebbe numerosi riconoscimenti: tra questi: 2 borse di Studio Guggenheim, 2 Coolidge e il Vermont Governor’s Award.</w:t>
      </w:r>
    </w:p>
    <w:p w:rsidR="00D727CF" w:rsidRPr="00536284" w:rsidRDefault="00D727CF" w:rsidP="005D6A2A">
      <w:pPr>
        <w:pStyle w:val="NormaleWeb"/>
        <w:tabs>
          <w:tab w:val="center" w:pos="0"/>
          <w:tab w:val="left" w:pos="4253"/>
        </w:tabs>
        <w:spacing w:before="120" w:beforeAutospacing="0" w:after="0" w:afterAutospacing="0" w:line="276" w:lineRule="auto"/>
        <w:rPr>
          <w:rFonts w:ascii="Arial" w:hAnsi="Arial" w:cs="Arial"/>
        </w:rPr>
      </w:pPr>
      <w:r w:rsidRPr="00536284">
        <w:rPr>
          <w:rStyle w:val="google-src-text1"/>
          <w:rFonts w:ascii="Arial" w:hAnsi="Arial" w:cs="Arial"/>
          <w:specVanish w:val="0"/>
        </w:rPr>
        <w:t>Oboe Duets (1983) Opus 78</w:t>
      </w:r>
      <w:r w:rsidRPr="00536284">
        <w:rPr>
          <w:rStyle w:val="notranslate"/>
          <w:rFonts w:ascii="Arial" w:hAnsi="Arial" w:cs="Arial"/>
        </w:rPr>
        <w:t xml:space="preserve">Oboe Duets, op. 78 (1983).   </w:t>
      </w:r>
      <w:r w:rsidRPr="00536284">
        <w:rPr>
          <w:rStyle w:val="google-src-text1"/>
          <w:rFonts w:ascii="Arial" w:hAnsi="Arial" w:cs="Arial"/>
          <w:specVanish w:val="0"/>
        </w:rPr>
        <w:t>Eos for English Horn and Strings (1977) Opus 66 written for Jennifer Graham</w:t>
      </w:r>
      <w:r w:rsidRPr="00536284">
        <w:rPr>
          <w:rStyle w:val="notranslate"/>
          <w:rFonts w:ascii="Arial" w:hAnsi="Arial" w:cs="Arial"/>
        </w:rPr>
        <w:t xml:space="preserve">Eos, corno inglese e archi op. 66 (1977). </w:t>
      </w:r>
    </w:p>
    <w:p w:rsidR="00A13CDB" w:rsidRPr="00536284" w:rsidRDefault="00A13CDB" w:rsidP="005D6A2A">
      <w:pPr>
        <w:tabs>
          <w:tab w:val="center" w:pos="0"/>
          <w:tab w:val="left" w:pos="4253"/>
        </w:tabs>
        <w:spacing w:before="120" w:line="276" w:lineRule="auto"/>
        <w:rPr>
          <w:rFonts w:ascii="Arial" w:hAnsi="Arial" w:cs="Arial"/>
        </w:rPr>
      </w:pPr>
    </w:p>
    <w:p w:rsidR="00CD12F5" w:rsidRPr="00514BD1" w:rsidRDefault="00CD12F5" w:rsidP="005D6A2A">
      <w:pPr>
        <w:tabs>
          <w:tab w:val="center" w:pos="0"/>
          <w:tab w:val="left" w:pos="4253"/>
        </w:tabs>
        <w:spacing w:before="120" w:line="276" w:lineRule="auto"/>
        <w:rPr>
          <w:rFonts w:ascii="Arial" w:hAnsi="Arial" w:cs="Arial"/>
          <w:color w:val="873624"/>
          <w:u w:val="single"/>
        </w:rPr>
      </w:pPr>
      <w:r w:rsidRPr="00514BD1">
        <w:rPr>
          <w:rFonts w:ascii="Arial" w:hAnsi="Arial" w:cs="Arial"/>
          <w:color w:val="873624"/>
          <w:u w:val="single"/>
        </w:rPr>
        <w:t>CALBI  Otello</w:t>
      </w:r>
      <w:r w:rsidRPr="00514BD1">
        <w:rPr>
          <w:rFonts w:ascii="Arial" w:hAnsi="Arial" w:cs="Arial"/>
          <w:color w:val="873624"/>
          <w:u w:val="single"/>
        </w:rPr>
        <w:tab/>
      </w:r>
      <w:r w:rsidRPr="00514BD1">
        <w:rPr>
          <w:rFonts w:ascii="Arial" w:hAnsi="Arial" w:cs="Arial"/>
          <w:color w:val="873624"/>
          <w:u w:val="single"/>
        </w:rPr>
        <w:tab/>
        <w:t xml:space="preserve">S. Mauro Forte, 30.3.1917 </w:t>
      </w:r>
      <w:r w:rsidR="00620A3F" w:rsidRPr="00514BD1">
        <w:rPr>
          <w:rFonts w:ascii="Arial" w:hAnsi="Arial" w:cs="Arial"/>
          <w:color w:val="873624"/>
          <w:u w:val="single"/>
        </w:rPr>
        <w:t>-</w:t>
      </w:r>
      <w:r w:rsidR="004D00EE" w:rsidRPr="00514BD1">
        <w:rPr>
          <w:rFonts w:ascii="Arial" w:hAnsi="Arial" w:cs="Arial"/>
          <w:color w:val="873624"/>
          <w:u w:val="single"/>
        </w:rPr>
        <w:t xml:space="preserve"> </w:t>
      </w:r>
      <w:r w:rsidR="00620A3F" w:rsidRPr="00514BD1">
        <w:rPr>
          <w:rFonts w:ascii="Arial" w:hAnsi="Arial" w:cs="Arial"/>
          <w:color w:val="873624"/>
          <w:u w:val="single"/>
        </w:rPr>
        <w:t xml:space="preserve">Napoli, </w:t>
      </w:r>
      <w:r w:rsidRPr="00514BD1">
        <w:rPr>
          <w:rFonts w:ascii="Arial" w:hAnsi="Arial" w:cs="Arial"/>
          <w:color w:val="873624"/>
          <w:u w:val="single"/>
        </w:rPr>
        <w:t>1995.</w:t>
      </w:r>
    </w:p>
    <w:p w:rsidR="0089733F" w:rsidRPr="00514BD1" w:rsidRDefault="0089733F" w:rsidP="005D6A2A">
      <w:pPr>
        <w:tabs>
          <w:tab w:val="center" w:pos="0"/>
          <w:tab w:val="left" w:pos="4253"/>
        </w:tabs>
        <w:spacing w:before="120" w:line="276" w:lineRule="auto"/>
        <w:rPr>
          <w:rFonts w:ascii="Arial" w:hAnsi="Arial" w:cs="Arial"/>
          <w:color w:val="873624"/>
          <w:sz w:val="20"/>
          <w:szCs w:val="20"/>
        </w:rPr>
      </w:pPr>
      <w:r w:rsidRPr="00514BD1">
        <w:rPr>
          <w:rFonts w:ascii="Arial" w:hAnsi="Arial" w:cs="Arial"/>
          <w:color w:val="873624"/>
          <w:sz w:val="20"/>
          <w:szCs w:val="20"/>
        </w:rPr>
        <w:t xml:space="preserve">Compositore e critico musicale, Studi al Conservatorio di Napoli, allievo di Longo, Napoli e Porrino. Autore di 5 </w:t>
      </w:r>
      <w:r w:rsidR="008A6118" w:rsidRPr="00514BD1">
        <w:rPr>
          <w:rFonts w:ascii="Arial" w:hAnsi="Arial" w:cs="Arial"/>
          <w:color w:val="873624"/>
          <w:sz w:val="20"/>
          <w:szCs w:val="20"/>
        </w:rPr>
        <w:t xml:space="preserve">   </w:t>
      </w:r>
      <w:r w:rsidRPr="00514BD1">
        <w:rPr>
          <w:rFonts w:ascii="Arial" w:hAnsi="Arial" w:cs="Arial"/>
          <w:color w:val="873624"/>
          <w:sz w:val="20"/>
          <w:szCs w:val="20"/>
        </w:rPr>
        <w:t>opere liriche, 2 balletti e di Musica da camera e solistica. Organizzatore di concerti, concorsi e istituzioni musicali. Insegnante al Conservatorio di Napoli e consigliere al Teatro San Carlo.</w:t>
      </w:r>
    </w:p>
    <w:p w:rsidR="00B34485" w:rsidRDefault="0089733F" w:rsidP="005D6A2A">
      <w:pPr>
        <w:tabs>
          <w:tab w:val="center" w:pos="0"/>
          <w:tab w:val="left" w:pos="4253"/>
        </w:tabs>
        <w:spacing w:before="120" w:line="276" w:lineRule="auto"/>
        <w:rPr>
          <w:rFonts w:ascii="Arial" w:hAnsi="Arial" w:cs="Arial"/>
        </w:rPr>
      </w:pPr>
      <w:r w:rsidRPr="00536284">
        <w:rPr>
          <w:rFonts w:ascii="Arial" w:hAnsi="Arial" w:cs="Arial"/>
          <w:lang w:val="en-US"/>
        </w:rPr>
        <w:t xml:space="preserve">Song and dance, oboe solo (1982).   </w:t>
      </w:r>
      <w:r w:rsidR="00CD12F5" w:rsidRPr="00536284">
        <w:rPr>
          <w:rFonts w:ascii="Arial" w:hAnsi="Arial" w:cs="Arial"/>
        </w:rPr>
        <w:t>Invenzione per oboe, cl</w:t>
      </w:r>
      <w:r w:rsidR="00620A3F" w:rsidRPr="00536284">
        <w:rPr>
          <w:rFonts w:ascii="Arial" w:hAnsi="Arial" w:cs="Arial"/>
        </w:rPr>
        <w:t>arinetto</w:t>
      </w:r>
      <w:r w:rsidR="00CD12F5" w:rsidRPr="00536284">
        <w:rPr>
          <w:rFonts w:ascii="Arial" w:hAnsi="Arial" w:cs="Arial"/>
        </w:rPr>
        <w:t xml:space="preserve"> e fag</w:t>
      </w:r>
      <w:r w:rsidR="00620A3F" w:rsidRPr="00536284">
        <w:rPr>
          <w:rFonts w:ascii="Arial" w:hAnsi="Arial" w:cs="Arial"/>
        </w:rPr>
        <w:t>otto</w:t>
      </w:r>
      <w:r w:rsidR="00CD12F5" w:rsidRPr="00536284">
        <w:rPr>
          <w:rFonts w:ascii="Arial" w:hAnsi="Arial" w:cs="Arial"/>
        </w:rPr>
        <w:t>.</w:t>
      </w:r>
    </w:p>
    <w:p w:rsidR="00514BD1" w:rsidRDefault="00514BD1" w:rsidP="005D6A2A">
      <w:pPr>
        <w:tabs>
          <w:tab w:val="center" w:pos="0"/>
          <w:tab w:val="left" w:pos="4253"/>
        </w:tabs>
        <w:spacing w:before="120" w:line="276" w:lineRule="auto"/>
        <w:rPr>
          <w:rFonts w:ascii="Arial" w:hAnsi="Arial" w:cs="Arial"/>
        </w:rPr>
      </w:pPr>
    </w:p>
    <w:p w:rsidR="00514BD1" w:rsidRPr="00514BD1" w:rsidRDefault="00514BD1" w:rsidP="005D6A2A">
      <w:pPr>
        <w:tabs>
          <w:tab w:val="center" w:pos="0"/>
          <w:tab w:val="left" w:pos="4253"/>
        </w:tabs>
        <w:spacing w:before="120" w:line="276" w:lineRule="auto"/>
        <w:rPr>
          <w:rFonts w:ascii="Arial" w:hAnsi="Arial" w:cs="Arial"/>
          <w:color w:val="873624"/>
          <w:u w:val="single"/>
        </w:rPr>
      </w:pPr>
      <w:r w:rsidRPr="00514BD1">
        <w:rPr>
          <w:rFonts w:ascii="Arial" w:hAnsi="Arial" w:cs="Arial"/>
          <w:color w:val="873624"/>
          <w:u w:val="single"/>
        </w:rPr>
        <w:t>CALCAGNI  Enrico</w:t>
      </w:r>
    </w:p>
    <w:p w:rsidR="00514BD1" w:rsidRDefault="00514BD1" w:rsidP="005D6A2A">
      <w:pPr>
        <w:tabs>
          <w:tab w:val="center" w:pos="0"/>
          <w:tab w:val="left" w:pos="4253"/>
        </w:tabs>
        <w:spacing w:before="120" w:line="276" w:lineRule="auto"/>
        <w:rPr>
          <w:rFonts w:ascii="Arial" w:hAnsi="Arial" w:cs="Arial"/>
        </w:rPr>
      </w:pPr>
      <w:r>
        <w:rPr>
          <w:rFonts w:ascii="Arial" w:hAnsi="Arial" w:cs="Arial"/>
        </w:rPr>
        <w:t>Dai 6 Studi:   3) Boulevard des Capucines, oboe solo (1’20)</w:t>
      </w:r>
    </w:p>
    <w:p w:rsidR="00514BD1" w:rsidRPr="005D6A2A" w:rsidRDefault="00514BD1" w:rsidP="005D6A2A">
      <w:pPr>
        <w:tabs>
          <w:tab w:val="center" w:pos="0"/>
          <w:tab w:val="left" w:pos="4253"/>
        </w:tabs>
        <w:spacing w:before="120" w:line="276" w:lineRule="auto"/>
        <w:rPr>
          <w:rFonts w:ascii="Arial" w:hAnsi="Arial" w:cs="Arial"/>
        </w:rPr>
      </w:pPr>
    </w:p>
    <w:p w:rsidR="00B34485" w:rsidRPr="00200598" w:rsidRDefault="00B3448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CALDINI  Fulvio</w:t>
      </w:r>
      <w:r w:rsidRPr="00200598">
        <w:rPr>
          <w:rFonts w:ascii="Arial" w:hAnsi="Arial" w:cs="Arial"/>
          <w:color w:val="873624"/>
          <w:u w:val="single"/>
        </w:rPr>
        <w:tab/>
      </w:r>
      <w:r w:rsidRPr="00200598">
        <w:rPr>
          <w:rFonts w:ascii="Arial" w:hAnsi="Arial" w:cs="Arial"/>
          <w:color w:val="873624"/>
          <w:u w:val="single"/>
        </w:rPr>
        <w:tab/>
        <w:t>Arezzo, 1959</w:t>
      </w:r>
    </w:p>
    <w:p w:rsidR="00B34485" w:rsidRPr="00200598" w:rsidRDefault="00B3448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italiano, allievo di Sacchetti, Rossi, Blakely, Rossi, Ciocci e Pernafelli.</w:t>
      </w:r>
    </w:p>
    <w:p w:rsidR="00B34485" w:rsidRPr="00536284" w:rsidRDefault="00B34485" w:rsidP="005D6A2A">
      <w:pPr>
        <w:tabs>
          <w:tab w:val="center" w:pos="0"/>
          <w:tab w:val="left" w:pos="4253"/>
        </w:tabs>
        <w:spacing w:before="120" w:line="276" w:lineRule="auto"/>
        <w:rPr>
          <w:rFonts w:ascii="Arial" w:hAnsi="Arial" w:cs="Arial"/>
        </w:rPr>
      </w:pPr>
      <w:r w:rsidRPr="00536284">
        <w:rPr>
          <w:rFonts w:ascii="Arial" w:hAnsi="Arial" w:cs="Arial"/>
        </w:rPr>
        <w:t>Breath Machine, oboe solo (1998).   Reveil, 2 oboi e corno inglese (1991).</w:t>
      </w:r>
    </w:p>
    <w:p w:rsidR="00B34485" w:rsidRPr="00536284" w:rsidRDefault="00B34485" w:rsidP="005D6A2A">
      <w:pPr>
        <w:tabs>
          <w:tab w:val="center" w:pos="0"/>
          <w:tab w:val="left" w:pos="4253"/>
        </w:tabs>
        <w:spacing w:before="120" w:line="276" w:lineRule="auto"/>
        <w:rPr>
          <w:rFonts w:ascii="Arial" w:hAnsi="Arial" w:cs="Arial"/>
        </w:rPr>
      </w:pPr>
      <w:r w:rsidRPr="00536284">
        <w:rPr>
          <w:rFonts w:ascii="Arial" w:hAnsi="Arial" w:cs="Arial"/>
        </w:rPr>
        <w:t>2 Canoni, 2 oboi e corno inglese (1992).     Sonatina, oboe e corno inglese (2002).</w:t>
      </w:r>
    </w:p>
    <w:p w:rsidR="00B34485" w:rsidRPr="00536284" w:rsidRDefault="00B34485" w:rsidP="005D6A2A">
      <w:pPr>
        <w:tabs>
          <w:tab w:val="center" w:pos="0"/>
          <w:tab w:val="left" w:pos="4253"/>
        </w:tabs>
        <w:spacing w:before="120" w:line="276" w:lineRule="auto"/>
        <w:rPr>
          <w:rFonts w:ascii="Arial" w:hAnsi="Arial" w:cs="Arial"/>
        </w:rPr>
      </w:pPr>
      <w:r w:rsidRPr="00536284">
        <w:rPr>
          <w:rFonts w:ascii="Arial" w:hAnsi="Arial" w:cs="Arial"/>
        </w:rPr>
        <w:t>Toccata in trio, oboe, cl. fag. (1996).   Wedding sonatina, oboe e cl. (2005).</w:t>
      </w:r>
    </w:p>
    <w:p w:rsidR="00B34485" w:rsidRPr="00536284" w:rsidRDefault="00B34485" w:rsidP="005D6A2A">
      <w:pPr>
        <w:tabs>
          <w:tab w:val="center" w:pos="0"/>
          <w:tab w:val="left" w:pos="4253"/>
        </w:tabs>
        <w:spacing w:before="120" w:line="276" w:lineRule="auto"/>
        <w:rPr>
          <w:rFonts w:ascii="Arial" w:hAnsi="Arial" w:cs="Arial"/>
        </w:rPr>
      </w:pPr>
    </w:p>
    <w:p w:rsidR="004854D8" w:rsidRPr="00200598" w:rsidRDefault="004854D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CALESTANI  Pio</w:t>
      </w:r>
      <w:r w:rsidRPr="00200598">
        <w:rPr>
          <w:rFonts w:ascii="Arial" w:hAnsi="Arial" w:cs="Arial"/>
          <w:color w:val="873624"/>
          <w:u w:val="single"/>
        </w:rPr>
        <w:tab/>
      </w:r>
      <w:r w:rsidRPr="00200598">
        <w:rPr>
          <w:rFonts w:ascii="Arial" w:hAnsi="Arial" w:cs="Arial"/>
          <w:color w:val="873624"/>
          <w:u w:val="single"/>
        </w:rPr>
        <w:tab/>
        <w:t>1848-1</w:t>
      </w:r>
      <w:r w:rsidR="00A21D14" w:rsidRPr="00200598">
        <w:rPr>
          <w:rFonts w:ascii="Arial" w:hAnsi="Arial" w:cs="Arial"/>
          <w:color w:val="873624"/>
          <w:u w:val="single"/>
        </w:rPr>
        <w:t>9</w:t>
      </w:r>
      <w:r w:rsidRPr="00200598">
        <w:rPr>
          <w:rFonts w:ascii="Arial" w:hAnsi="Arial" w:cs="Arial"/>
          <w:color w:val="873624"/>
          <w:u w:val="single"/>
        </w:rPr>
        <w:t>12.</w:t>
      </w:r>
    </w:p>
    <w:p w:rsidR="004854D8" w:rsidRPr="00200598" w:rsidRDefault="004854D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xml:space="preserve"> concertista e Insegnante al Conservatorio di Venezia. Wagner lo definì “Re degli oboisti” in occasione </w:t>
      </w:r>
      <w:r w:rsidR="0018167D">
        <w:rPr>
          <w:rFonts w:ascii="Arial" w:hAnsi="Arial" w:cs="Arial"/>
          <w:color w:val="873624"/>
          <w:sz w:val="20"/>
          <w:szCs w:val="20"/>
        </w:rPr>
        <w:t xml:space="preserve">            </w:t>
      </w:r>
      <w:r w:rsidRPr="00200598">
        <w:rPr>
          <w:rFonts w:ascii="Arial" w:hAnsi="Arial" w:cs="Arial"/>
          <w:color w:val="873624"/>
          <w:sz w:val="20"/>
          <w:szCs w:val="20"/>
        </w:rPr>
        <w:t>di un concerto</w:t>
      </w:r>
      <w:r w:rsidR="00A21D14" w:rsidRPr="00200598">
        <w:rPr>
          <w:rFonts w:ascii="Arial" w:hAnsi="Arial" w:cs="Arial"/>
          <w:color w:val="873624"/>
          <w:sz w:val="20"/>
          <w:szCs w:val="20"/>
        </w:rPr>
        <w:t>, 24.12.1882,</w:t>
      </w:r>
      <w:r w:rsidRPr="00200598">
        <w:rPr>
          <w:rFonts w:ascii="Arial" w:hAnsi="Arial" w:cs="Arial"/>
          <w:color w:val="873624"/>
          <w:sz w:val="20"/>
          <w:szCs w:val="20"/>
        </w:rPr>
        <w:t xml:space="preserve"> diretto dallo stesso Wagner, in occasione del compleanno d</w:t>
      </w:r>
      <w:r w:rsidR="00A21D14" w:rsidRPr="00200598">
        <w:rPr>
          <w:rFonts w:ascii="Arial" w:hAnsi="Arial" w:cs="Arial"/>
          <w:color w:val="873624"/>
          <w:sz w:val="20"/>
          <w:szCs w:val="20"/>
        </w:rPr>
        <w:t>ella moglie</w:t>
      </w:r>
      <w:r w:rsidRPr="00200598">
        <w:rPr>
          <w:rFonts w:ascii="Arial" w:hAnsi="Arial" w:cs="Arial"/>
          <w:color w:val="873624"/>
          <w:sz w:val="20"/>
          <w:szCs w:val="20"/>
        </w:rPr>
        <w:t xml:space="preserve"> Cosima</w:t>
      </w:r>
      <w:r w:rsidR="00A21D14" w:rsidRPr="00200598">
        <w:rPr>
          <w:rFonts w:ascii="Arial" w:hAnsi="Arial" w:cs="Arial"/>
          <w:color w:val="873624"/>
          <w:sz w:val="20"/>
          <w:szCs w:val="20"/>
        </w:rPr>
        <w:t>.</w:t>
      </w:r>
    </w:p>
    <w:p w:rsidR="00DD6D20" w:rsidRPr="00200598" w:rsidRDefault="00DD6D20" w:rsidP="005D6A2A">
      <w:pPr>
        <w:tabs>
          <w:tab w:val="center" w:pos="0"/>
          <w:tab w:val="left" w:pos="4253"/>
        </w:tabs>
        <w:spacing w:before="120" w:line="276" w:lineRule="auto"/>
        <w:rPr>
          <w:rFonts w:ascii="Arial" w:hAnsi="Arial" w:cs="Arial"/>
          <w:color w:val="873624"/>
        </w:rPr>
      </w:pPr>
    </w:p>
    <w:p w:rsidR="00DD6D20" w:rsidRPr="00200598" w:rsidRDefault="00DD6D20" w:rsidP="005D6A2A">
      <w:pPr>
        <w:tabs>
          <w:tab w:val="center" w:pos="0"/>
          <w:tab w:val="left" w:pos="3520"/>
          <w:tab w:val="left" w:pos="4253"/>
          <w:tab w:val="left" w:pos="9923"/>
        </w:tabs>
        <w:spacing w:before="120" w:line="276" w:lineRule="auto"/>
        <w:rPr>
          <w:rFonts w:ascii="Arial" w:hAnsi="Arial" w:cs="Arial"/>
          <w:color w:val="873624"/>
          <w:u w:val="single"/>
        </w:rPr>
      </w:pPr>
      <w:r w:rsidRPr="00200598">
        <w:rPr>
          <w:rFonts w:ascii="Arial" w:hAnsi="Arial" w:cs="Arial"/>
          <w:color w:val="873624"/>
          <w:u w:val="single"/>
        </w:rPr>
        <w:t xml:space="preserve">CALLHOFF  </w:t>
      </w:r>
      <w:hyperlink r:id="rId21" w:tooltip="Herbert Callhoff (page does not exist)" w:history="1">
        <w:r w:rsidRPr="00200598">
          <w:rPr>
            <w:rStyle w:val="Collegamentoipertestuale"/>
            <w:rFonts w:ascii="Arial" w:hAnsi="Arial" w:cs="Arial"/>
            <w:color w:val="873624"/>
          </w:rPr>
          <w:t xml:space="preserve">Herbert </w:t>
        </w:r>
      </w:hyperlink>
      <w:r w:rsidRPr="00200598">
        <w:rPr>
          <w:rFonts w:ascii="Arial" w:hAnsi="Arial" w:cs="Arial"/>
          <w:color w:val="873624"/>
          <w:u w:val="single"/>
        </w:rPr>
        <w:tab/>
      </w:r>
      <w:r w:rsidR="00087258" w:rsidRPr="00200598">
        <w:rPr>
          <w:rFonts w:ascii="Arial" w:hAnsi="Arial" w:cs="Arial"/>
          <w:color w:val="873624"/>
          <w:u w:val="single"/>
        </w:rPr>
        <w:tab/>
      </w:r>
      <w:r w:rsidRPr="00200598">
        <w:rPr>
          <w:rFonts w:ascii="Arial" w:hAnsi="Arial" w:cs="Arial"/>
          <w:color w:val="873624"/>
          <w:u w:val="single"/>
        </w:rPr>
        <w:t xml:space="preserve">Viersen, 13.8.1933 </w:t>
      </w:r>
    </w:p>
    <w:p w:rsidR="00DD6D20" w:rsidRPr="00200598" w:rsidRDefault="00DD6D20" w:rsidP="005D6A2A">
      <w:pPr>
        <w:tabs>
          <w:tab w:val="center" w:pos="0"/>
          <w:tab w:val="left" w:pos="4253"/>
        </w:tabs>
        <w:spacing w:before="120" w:line="276" w:lineRule="auto"/>
        <w:rPr>
          <w:rFonts w:ascii="Arial" w:hAnsi="Arial" w:cs="Arial"/>
          <w:iCs/>
          <w:color w:val="873624"/>
          <w:sz w:val="20"/>
          <w:szCs w:val="20"/>
        </w:rPr>
      </w:pPr>
      <w:r w:rsidRPr="00200598">
        <w:rPr>
          <w:rFonts w:ascii="Arial" w:hAnsi="Arial" w:cs="Arial"/>
          <w:iCs/>
          <w:color w:val="873624"/>
          <w:sz w:val="20"/>
          <w:szCs w:val="20"/>
        </w:rPr>
        <w:t xml:space="preserve">Compositore e organista tedesco. Studi d’organo alla Hochschule di Essen con Kaller e Schneider, </w:t>
      </w:r>
      <w:r w:rsidR="00900216" w:rsidRPr="00200598">
        <w:rPr>
          <w:rFonts w:ascii="Arial" w:hAnsi="Arial" w:cs="Arial"/>
          <w:iCs/>
          <w:color w:val="873624"/>
          <w:sz w:val="20"/>
          <w:szCs w:val="20"/>
        </w:rPr>
        <w:t xml:space="preserve"> </w:t>
      </w:r>
      <w:r w:rsidRPr="00200598">
        <w:rPr>
          <w:rFonts w:ascii="Arial" w:hAnsi="Arial" w:cs="Arial"/>
          <w:iCs/>
          <w:color w:val="873624"/>
          <w:sz w:val="20"/>
          <w:szCs w:val="20"/>
        </w:rPr>
        <w:t xml:space="preserve">composizione </w:t>
      </w:r>
      <w:r w:rsidR="008A6118" w:rsidRPr="00200598">
        <w:rPr>
          <w:rFonts w:ascii="Arial" w:hAnsi="Arial" w:cs="Arial"/>
          <w:iCs/>
          <w:color w:val="873624"/>
          <w:sz w:val="20"/>
          <w:szCs w:val="20"/>
        </w:rPr>
        <w:t xml:space="preserve"> </w:t>
      </w:r>
      <w:r w:rsidRPr="00200598">
        <w:rPr>
          <w:rFonts w:ascii="Arial" w:hAnsi="Arial" w:cs="Arial"/>
          <w:iCs/>
          <w:color w:val="873624"/>
          <w:sz w:val="20"/>
          <w:szCs w:val="20"/>
        </w:rPr>
        <w:t xml:space="preserve">con Reda e Baur. Dal 1961 è Insegnante di composizione alla Scuola di Musica di Dusseldorf, </w:t>
      </w:r>
      <w:r w:rsidR="0018167D">
        <w:rPr>
          <w:rFonts w:ascii="Arial" w:hAnsi="Arial" w:cs="Arial"/>
          <w:iCs/>
          <w:color w:val="873624"/>
          <w:sz w:val="20"/>
          <w:szCs w:val="20"/>
        </w:rPr>
        <w:t xml:space="preserve">           </w:t>
      </w:r>
      <w:r w:rsidRPr="00200598">
        <w:rPr>
          <w:rFonts w:ascii="Arial" w:hAnsi="Arial" w:cs="Arial"/>
          <w:iCs/>
          <w:color w:val="873624"/>
          <w:sz w:val="20"/>
          <w:szCs w:val="20"/>
        </w:rPr>
        <w:t xml:space="preserve">dal 1975 insegnante d’organo e Composizione, dal 1995 rettore, sempre all’Istituto Clara e Robert Schumann </w:t>
      </w:r>
      <w:r w:rsidR="0018167D">
        <w:rPr>
          <w:rFonts w:ascii="Arial" w:hAnsi="Arial" w:cs="Arial"/>
          <w:iCs/>
          <w:color w:val="873624"/>
          <w:sz w:val="20"/>
          <w:szCs w:val="20"/>
        </w:rPr>
        <w:t xml:space="preserve">                 </w:t>
      </w:r>
      <w:r w:rsidRPr="00200598">
        <w:rPr>
          <w:rFonts w:ascii="Arial" w:hAnsi="Arial" w:cs="Arial"/>
          <w:iCs/>
          <w:color w:val="873624"/>
          <w:sz w:val="20"/>
          <w:szCs w:val="20"/>
        </w:rPr>
        <w:t>di Dusseldorf.</w:t>
      </w:r>
    </w:p>
    <w:p w:rsidR="00DD6D20" w:rsidRPr="00536284" w:rsidRDefault="00DD6D20" w:rsidP="005D6A2A">
      <w:pPr>
        <w:tabs>
          <w:tab w:val="center" w:pos="0"/>
          <w:tab w:val="left" w:pos="4253"/>
          <w:tab w:val="left" w:pos="9923"/>
        </w:tabs>
        <w:spacing w:before="120" w:line="276" w:lineRule="auto"/>
        <w:rPr>
          <w:rFonts w:ascii="Arial" w:hAnsi="Arial" w:cs="Arial"/>
          <w:iCs/>
        </w:rPr>
      </w:pPr>
      <w:r w:rsidRPr="00536284">
        <w:rPr>
          <w:rFonts w:ascii="Arial" w:hAnsi="Arial" w:cs="Arial"/>
          <w:iCs/>
        </w:rPr>
        <w:t xml:space="preserve">5 Visions, oboe (1988).   Segmenti, oboe, oboe d’amore, perc. archi (1995).   </w:t>
      </w:r>
    </w:p>
    <w:p w:rsidR="00DD6D20" w:rsidRPr="00536284" w:rsidRDefault="00DD6D20" w:rsidP="005D6A2A">
      <w:pPr>
        <w:tabs>
          <w:tab w:val="center" w:pos="0"/>
          <w:tab w:val="left" w:pos="4253"/>
          <w:tab w:val="left" w:pos="9923"/>
        </w:tabs>
        <w:spacing w:before="120" w:line="276" w:lineRule="auto"/>
        <w:rPr>
          <w:rFonts w:ascii="Arial" w:hAnsi="Arial" w:cs="Arial"/>
          <w:iCs/>
        </w:rPr>
      </w:pPr>
      <w:r w:rsidRPr="00536284">
        <w:rPr>
          <w:rFonts w:ascii="Arial" w:hAnsi="Arial" w:cs="Arial"/>
          <w:iCs/>
        </w:rPr>
        <w:t>Aulophonie, 3 oboi, 2 ob.d’amore, cor. ingl. 2 perc. (1983).</w:t>
      </w:r>
    </w:p>
    <w:p w:rsidR="006D12AD" w:rsidRPr="00536284" w:rsidRDefault="006D12AD" w:rsidP="005D6A2A">
      <w:pPr>
        <w:tabs>
          <w:tab w:val="center" w:pos="0"/>
          <w:tab w:val="left" w:pos="4253"/>
        </w:tabs>
        <w:spacing w:before="120" w:line="276" w:lineRule="auto"/>
        <w:rPr>
          <w:rFonts w:ascii="Arial" w:hAnsi="Arial" w:cs="Arial"/>
        </w:rPr>
      </w:pPr>
    </w:p>
    <w:p w:rsidR="006D12AD" w:rsidRPr="00200598" w:rsidRDefault="006D12A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CALMEL  Roger</w:t>
      </w:r>
      <w:r w:rsidRPr="00200598">
        <w:rPr>
          <w:rFonts w:ascii="Arial" w:hAnsi="Arial" w:cs="Arial"/>
          <w:color w:val="873624"/>
          <w:u w:val="single"/>
        </w:rPr>
        <w:tab/>
      </w:r>
      <w:r w:rsidRPr="00200598">
        <w:rPr>
          <w:rFonts w:ascii="Arial" w:hAnsi="Arial" w:cs="Arial"/>
          <w:color w:val="873624"/>
          <w:u w:val="single"/>
        </w:rPr>
        <w:tab/>
        <w:t>Languedoc,13.5.1921 - Parigi,</w:t>
      </w:r>
      <w:r w:rsidR="00A3556E" w:rsidRPr="00200598">
        <w:rPr>
          <w:rFonts w:ascii="Arial" w:hAnsi="Arial" w:cs="Arial"/>
          <w:color w:val="873624"/>
          <w:u w:val="single"/>
        </w:rPr>
        <w:t>4.7.</w:t>
      </w:r>
      <w:r w:rsidRPr="00200598">
        <w:rPr>
          <w:rFonts w:ascii="Arial" w:hAnsi="Arial" w:cs="Arial"/>
          <w:color w:val="873624"/>
          <w:u w:val="single"/>
        </w:rPr>
        <w:t>1998.</w:t>
      </w:r>
    </w:p>
    <w:p w:rsidR="00F340FA" w:rsidRPr="00200598" w:rsidRDefault="00F340F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autore di c. 400 opere. Allievo di Fouquet a Béziers. Dal 1944 si trasferisce a Parigi,</w:t>
      </w:r>
      <w:r w:rsidR="008A6118" w:rsidRPr="00200598">
        <w:rPr>
          <w:rFonts w:ascii="Arial" w:hAnsi="Arial" w:cs="Arial"/>
          <w:color w:val="873624"/>
          <w:sz w:val="20"/>
          <w:szCs w:val="20"/>
        </w:rPr>
        <w:t xml:space="preserve"> </w:t>
      </w:r>
      <w:r w:rsidR="0018167D">
        <w:rPr>
          <w:rFonts w:ascii="Arial" w:hAnsi="Arial" w:cs="Arial"/>
          <w:color w:val="873624"/>
          <w:sz w:val="20"/>
          <w:szCs w:val="20"/>
        </w:rPr>
        <w:t xml:space="preserve">           </w:t>
      </w:r>
      <w:r w:rsidRPr="00200598">
        <w:rPr>
          <w:rFonts w:ascii="Arial" w:hAnsi="Arial" w:cs="Arial"/>
          <w:color w:val="873624"/>
          <w:sz w:val="20"/>
          <w:szCs w:val="20"/>
        </w:rPr>
        <w:t xml:space="preserve">studi alla Scuola C. Franck e al Conservatorio di Parigi, allievo di Claussadee, Messiaen e Milhaud. </w:t>
      </w:r>
      <w:r w:rsidR="0018167D">
        <w:rPr>
          <w:rFonts w:ascii="Arial" w:hAnsi="Arial" w:cs="Arial"/>
          <w:color w:val="873624"/>
          <w:sz w:val="20"/>
          <w:szCs w:val="20"/>
        </w:rPr>
        <w:t xml:space="preserve">                      </w:t>
      </w:r>
      <w:r w:rsidRPr="00200598">
        <w:rPr>
          <w:rFonts w:ascii="Arial" w:hAnsi="Arial" w:cs="Arial"/>
          <w:color w:val="873624"/>
          <w:sz w:val="20"/>
          <w:szCs w:val="20"/>
        </w:rPr>
        <w:t>Vincitore</w:t>
      </w:r>
      <w:r w:rsidR="0018167D">
        <w:rPr>
          <w:rFonts w:ascii="Arial" w:hAnsi="Arial" w:cs="Arial"/>
          <w:color w:val="873624"/>
          <w:sz w:val="20"/>
          <w:szCs w:val="20"/>
        </w:rPr>
        <w:t xml:space="preserve"> </w:t>
      </w:r>
      <w:r w:rsidRPr="00200598">
        <w:rPr>
          <w:rFonts w:ascii="Arial" w:hAnsi="Arial" w:cs="Arial"/>
          <w:color w:val="873624"/>
          <w:sz w:val="20"/>
          <w:szCs w:val="20"/>
        </w:rPr>
        <w:t xml:space="preserve">di numerosi premi. Insegnante alla Radio e Direttore del Conservatorio Milhaud del 14° </w:t>
      </w:r>
      <w:r w:rsidR="0018167D">
        <w:rPr>
          <w:rFonts w:ascii="Arial" w:hAnsi="Arial" w:cs="Arial"/>
          <w:color w:val="873624"/>
          <w:sz w:val="20"/>
          <w:szCs w:val="20"/>
        </w:rPr>
        <w:t xml:space="preserve">                 </w:t>
      </w:r>
      <w:r w:rsidRPr="00200598">
        <w:rPr>
          <w:rFonts w:ascii="Arial" w:hAnsi="Arial" w:cs="Arial"/>
          <w:color w:val="873624"/>
          <w:sz w:val="20"/>
          <w:szCs w:val="20"/>
        </w:rPr>
        <w:t>arondissement di Parigi.</w:t>
      </w:r>
    </w:p>
    <w:p w:rsidR="00F340FA" w:rsidRPr="00536284" w:rsidRDefault="00F340FA" w:rsidP="005D6A2A">
      <w:pPr>
        <w:tabs>
          <w:tab w:val="center" w:pos="0"/>
          <w:tab w:val="left" w:pos="4253"/>
        </w:tabs>
        <w:spacing w:before="120" w:line="276" w:lineRule="auto"/>
        <w:rPr>
          <w:rFonts w:ascii="Arial" w:hAnsi="Arial" w:cs="Arial"/>
        </w:rPr>
      </w:pPr>
      <w:r w:rsidRPr="00536284">
        <w:rPr>
          <w:rFonts w:ascii="Arial" w:hAnsi="Arial" w:cs="Arial"/>
        </w:rPr>
        <w:t xml:space="preserve">Arlette, oboe e pf.   Incanti Tibetani, oboe, cl. sax (1988, 15’).   </w:t>
      </w:r>
    </w:p>
    <w:p w:rsidR="00F340FA" w:rsidRPr="00536284" w:rsidRDefault="00F340FA" w:rsidP="005D6A2A">
      <w:pPr>
        <w:tabs>
          <w:tab w:val="center" w:pos="0"/>
          <w:tab w:val="left" w:pos="4253"/>
        </w:tabs>
        <w:spacing w:before="120" w:line="276" w:lineRule="auto"/>
        <w:rPr>
          <w:rFonts w:ascii="Arial" w:hAnsi="Arial" w:cs="Arial"/>
        </w:rPr>
      </w:pPr>
      <w:r w:rsidRPr="00536284">
        <w:rPr>
          <w:rFonts w:ascii="Arial" w:hAnsi="Arial" w:cs="Arial"/>
        </w:rPr>
        <w:t>Concerto per oboe e archi (1965, 16’).</w:t>
      </w:r>
    </w:p>
    <w:p w:rsidR="006D12AD" w:rsidRPr="00536284" w:rsidRDefault="006D12AD" w:rsidP="005D6A2A">
      <w:pPr>
        <w:tabs>
          <w:tab w:val="center" w:pos="0"/>
          <w:tab w:val="left" w:pos="4253"/>
        </w:tabs>
        <w:spacing w:before="120" w:line="276" w:lineRule="auto"/>
        <w:rPr>
          <w:rFonts w:ascii="Arial" w:hAnsi="Arial" w:cs="Arial"/>
        </w:rPr>
      </w:pPr>
    </w:p>
    <w:p w:rsidR="00420F7A" w:rsidRPr="00200598" w:rsidRDefault="00420F7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CALTABIANO </w:t>
      </w:r>
      <w:r w:rsidR="008E3330" w:rsidRPr="00200598">
        <w:rPr>
          <w:rFonts w:ascii="Arial" w:hAnsi="Arial" w:cs="Arial"/>
          <w:color w:val="873624"/>
          <w:u w:val="single"/>
        </w:rPr>
        <w:t xml:space="preserve"> Ronald</w:t>
      </w:r>
      <w:r w:rsidR="008E3330" w:rsidRPr="00200598">
        <w:rPr>
          <w:rFonts w:ascii="Arial" w:hAnsi="Arial" w:cs="Arial"/>
          <w:color w:val="873624"/>
          <w:u w:val="single"/>
        </w:rPr>
        <w:tab/>
      </w:r>
      <w:r w:rsidR="008E3330" w:rsidRPr="00200598">
        <w:rPr>
          <w:rFonts w:ascii="Arial" w:hAnsi="Arial" w:cs="Arial"/>
          <w:color w:val="873624"/>
          <w:u w:val="single"/>
        </w:rPr>
        <w:tab/>
        <w:t>New York, 12.11.1959</w:t>
      </w:r>
    </w:p>
    <w:p w:rsidR="00420F7A" w:rsidRPr="00200598" w:rsidRDefault="00420F7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studi alla Juilliard con Carter, P.M.Davies e Persichetti, assistente di Copland. Insegnante </w:t>
      </w:r>
      <w:r w:rsidR="008A6118" w:rsidRPr="00200598">
        <w:rPr>
          <w:rFonts w:ascii="Arial" w:hAnsi="Arial" w:cs="Arial"/>
          <w:color w:val="873624"/>
          <w:sz w:val="20"/>
          <w:szCs w:val="20"/>
        </w:rPr>
        <w:t xml:space="preserve">   </w:t>
      </w:r>
      <w:r w:rsidRPr="00200598">
        <w:rPr>
          <w:rFonts w:ascii="Arial" w:hAnsi="Arial" w:cs="Arial"/>
          <w:color w:val="873624"/>
          <w:sz w:val="20"/>
          <w:szCs w:val="20"/>
        </w:rPr>
        <w:t xml:space="preserve">al Conservatorio </w:t>
      </w:r>
      <w:hyperlink r:id="rId22" w:tooltip="Peabody Institute" w:history="1">
        <w:r w:rsidRPr="00200598">
          <w:rPr>
            <w:rStyle w:val="Collegamentoipertestuale"/>
            <w:rFonts w:ascii="Arial" w:hAnsi="Arial" w:cs="Arial"/>
            <w:color w:val="873624"/>
            <w:sz w:val="20"/>
            <w:szCs w:val="20"/>
            <w:u w:val="none"/>
          </w:rPr>
          <w:t xml:space="preserve">Peabody. </w:t>
        </w:r>
      </w:hyperlink>
    </w:p>
    <w:p w:rsidR="00420F7A" w:rsidRPr="00536284" w:rsidRDefault="00420F7A" w:rsidP="005D6A2A">
      <w:pPr>
        <w:tabs>
          <w:tab w:val="center" w:pos="0"/>
          <w:tab w:val="left" w:pos="4253"/>
        </w:tabs>
        <w:spacing w:before="120" w:line="276" w:lineRule="auto"/>
        <w:rPr>
          <w:rFonts w:ascii="Arial" w:hAnsi="Arial" w:cs="Arial"/>
        </w:rPr>
      </w:pPr>
      <w:r w:rsidRPr="00536284">
        <w:rPr>
          <w:rFonts w:ascii="Arial" w:hAnsi="Arial" w:cs="Arial"/>
        </w:rPr>
        <w:t>Sonata per oboe</w:t>
      </w:r>
      <w:r w:rsidR="00536284">
        <w:rPr>
          <w:rFonts w:ascii="Arial" w:hAnsi="Arial" w:cs="Arial"/>
        </w:rPr>
        <w:t xml:space="preserve"> </w:t>
      </w:r>
      <w:r w:rsidR="00413670" w:rsidRPr="00536284">
        <w:rPr>
          <w:rFonts w:ascii="Arial" w:hAnsi="Arial" w:cs="Arial"/>
        </w:rPr>
        <w:t>(</w:t>
      </w:r>
      <w:r w:rsidR="00DC4AF9" w:rsidRPr="00536284">
        <w:rPr>
          <w:rFonts w:ascii="Arial" w:hAnsi="Arial" w:cs="Arial"/>
        </w:rPr>
        <w:t>o corno inglese</w:t>
      </w:r>
      <w:r w:rsidR="00413670" w:rsidRPr="00536284">
        <w:rPr>
          <w:rFonts w:ascii="Arial" w:hAnsi="Arial" w:cs="Arial"/>
        </w:rPr>
        <w:t>)</w:t>
      </w:r>
      <w:r w:rsidRPr="00536284">
        <w:rPr>
          <w:rFonts w:ascii="Arial" w:hAnsi="Arial" w:cs="Arial"/>
        </w:rPr>
        <w:t xml:space="preserve"> solo (1998, 12’).</w:t>
      </w:r>
    </w:p>
    <w:p w:rsidR="00420F7A" w:rsidRPr="00536284" w:rsidRDefault="00420F7A" w:rsidP="005D6A2A">
      <w:pPr>
        <w:tabs>
          <w:tab w:val="center" w:pos="0"/>
          <w:tab w:val="left" w:pos="4253"/>
        </w:tabs>
        <w:spacing w:before="120" w:line="276" w:lineRule="auto"/>
        <w:rPr>
          <w:rFonts w:ascii="Arial" w:hAnsi="Arial" w:cs="Arial"/>
        </w:rPr>
      </w:pPr>
    </w:p>
    <w:p w:rsidR="00240386" w:rsidRPr="00200598" w:rsidRDefault="0024038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CAMBINI  Giovanni Giuseppe</w:t>
      </w:r>
      <w:r w:rsidRPr="00200598">
        <w:rPr>
          <w:rFonts w:ascii="Arial" w:hAnsi="Arial" w:cs="Arial"/>
          <w:color w:val="873624"/>
          <w:u w:val="single"/>
        </w:rPr>
        <w:tab/>
      </w:r>
      <w:r w:rsidR="00087258" w:rsidRPr="00200598">
        <w:rPr>
          <w:rFonts w:ascii="Arial" w:hAnsi="Arial" w:cs="Arial"/>
          <w:color w:val="873624"/>
          <w:u w:val="single"/>
        </w:rPr>
        <w:tab/>
      </w:r>
      <w:r w:rsidRPr="00200598">
        <w:rPr>
          <w:rFonts w:ascii="Arial" w:hAnsi="Arial" w:cs="Arial"/>
          <w:color w:val="873624"/>
          <w:u w:val="single"/>
        </w:rPr>
        <w:t>Livorno, 13.2.1746 - Bicetre, 29.12.1825.</w:t>
      </w:r>
    </w:p>
    <w:p w:rsidR="00240386" w:rsidRPr="00200598" w:rsidRDefault="0024038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violinista, teorico. Allievo di Padre Martini ebbe vita avventurosa poichè durante un viaggio in </w:t>
      </w:r>
      <w:r w:rsidR="0018167D">
        <w:rPr>
          <w:rFonts w:ascii="Arial" w:hAnsi="Arial" w:cs="Arial"/>
          <w:color w:val="873624"/>
          <w:sz w:val="20"/>
          <w:szCs w:val="20"/>
        </w:rPr>
        <w:t xml:space="preserve">         </w:t>
      </w:r>
      <w:r w:rsidRPr="00200598">
        <w:rPr>
          <w:rFonts w:ascii="Arial" w:hAnsi="Arial" w:cs="Arial"/>
          <w:color w:val="873624"/>
          <w:sz w:val="20"/>
          <w:szCs w:val="20"/>
        </w:rPr>
        <w:t xml:space="preserve">mare fu catturato da corsari e venduto come schiavo. Liberato, conobbe Boccherini, Gossec. </w:t>
      </w:r>
      <w:r w:rsidR="0018167D">
        <w:rPr>
          <w:rFonts w:ascii="Arial" w:hAnsi="Arial" w:cs="Arial"/>
          <w:color w:val="873624"/>
          <w:sz w:val="20"/>
          <w:szCs w:val="20"/>
        </w:rPr>
        <w:t xml:space="preserve">                                 </w:t>
      </w:r>
      <w:r w:rsidRPr="00200598">
        <w:rPr>
          <w:rFonts w:ascii="Arial" w:hAnsi="Arial" w:cs="Arial"/>
          <w:color w:val="873624"/>
          <w:sz w:val="20"/>
          <w:szCs w:val="20"/>
        </w:rPr>
        <w:t>Direttore al Teatro Beaujolais. Morì in miseria, in manicomio.</w:t>
      </w:r>
    </w:p>
    <w:p w:rsidR="00240386" w:rsidRPr="00536284" w:rsidRDefault="00240386" w:rsidP="005D6A2A">
      <w:pPr>
        <w:tabs>
          <w:tab w:val="center" w:pos="0"/>
          <w:tab w:val="left" w:pos="4253"/>
        </w:tabs>
        <w:spacing w:before="120" w:line="276" w:lineRule="auto"/>
        <w:rPr>
          <w:rFonts w:ascii="Arial" w:hAnsi="Arial" w:cs="Arial"/>
        </w:rPr>
      </w:pPr>
      <w:r w:rsidRPr="00536284">
        <w:rPr>
          <w:rFonts w:ascii="Arial" w:hAnsi="Arial" w:cs="Arial"/>
        </w:rPr>
        <w:t>6 Trii per fl. oboe e fag. op. 45.   Quartett</w:t>
      </w:r>
      <w:r w:rsidR="001C2E09" w:rsidRPr="00536284">
        <w:rPr>
          <w:rFonts w:ascii="Arial" w:hAnsi="Arial" w:cs="Arial"/>
        </w:rPr>
        <w:t xml:space="preserve">i per oboe, vl. vcl. clav.:  1° </w:t>
      </w:r>
      <w:r w:rsidR="005F0774" w:rsidRPr="00536284">
        <w:rPr>
          <w:rFonts w:ascii="Arial" w:hAnsi="Arial" w:cs="Arial"/>
        </w:rPr>
        <w:t>in Do (9'30),</w:t>
      </w:r>
    </w:p>
    <w:p w:rsidR="005F0774" w:rsidRPr="00536284" w:rsidRDefault="005F0774" w:rsidP="005D6A2A">
      <w:pPr>
        <w:tabs>
          <w:tab w:val="center" w:pos="0"/>
          <w:tab w:val="left" w:pos="4253"/>
        </w:tabs>
        <w:spacing w:before="120" w:line="276" w:lineRule="auto"/>
        <w:rPr>
          <w:rFonts w:ascii="Arial" w:hAnsi="Arial" w:cs="Arial"/>
        </w:rPr>
      </w:pPr>
      <w:r w:rsidRPr="00536284">
        <w:rPr>
          <w:rFonts w:ascii="Arial" w:hAnsi="Arial" w:cs="Arial"/>
        </w:rPr>
        <w:t>2° Quartetto in Do, oboe, vl. vcl. clav. (12'25),   3° Quartetto in La, oboe, vl. vcl. clav. (13'50),</w:t>
      </w:r>
    </w:p>
    <w:p w:rsidR="005F0774" w:rsidRPr="00536284" w:rsidRDefault="005F0774" w:rsidP="005D6A2A">
      <w:pPr>
        <w:tabs>
          <w:tab w:val="center" w:pos="0"/>
          <w:tab w:val="left" w:pos="4253"/>
        </w:tabs>
        <w:spacing w:before="120" w:line="276" w:lineRule="auto"/>
        <w:rPr>
          <w:rFonts w:ascii="Arial" w:hAnsi="Arial" w:cs="Arial"/>
          <w:lang w:val="en-US"/>
        </w:rPr>
      </w:pPr>
      <w:r w:rsidRPr="00536284">
        <w:rPr>
          <w:rFonts w:ascii="Arial" w:hAnsi="Arial" w:cs="Arial"/>
        </w:rPr>
        <w:t>4° Quartetto in Sol, oboe, vl. vcl. clav. (10'20),</w:t>
      </w:r>
      <w:r w:rsidR="001C2E09" w:rsidRPr="00536284">
        <w:rPr>
          <w:rFonts w:ascii="Arial" w:hAnsi="Arial" w:cs="Arial"/>
        </w:rPr>
        <w:t xml:space="preserve">   5° Quartetto in Fa, oboe, vl. vcl. clav. </w:t>
      </w:r>
      <w:r w:rsidR="001C2E09" w:rsidRPr="00536284">
        <w:rPr>
          <w:rFonts w:ascii="Arial" w:hAnsi="Arial" w:cs="Arial"/>
          <w:lang w:val="en-US"/>
        </w:rPr>
        <w:t>(</w:t>
      </w:r>
      <w:r w:rsidR="00D719AF" w:rsidRPr="00536284">
        <w:rPr>
          <w:rFonts w:ascii="Arial" w:hAnsi="Arial" w:cs="Arial"/>
          <w:lang w:val="en-US"/>
        </w:rPr>
        <w:t>15</w:t>
      </w:r>
      <w:r w:rsidR="001C2E09" w:rsidRPr="00536284">
        <w:rPr>
          <w:rFonts w:ascii="Arial" w:hAnsi="Arial" w:cs="Arial"/>
          <w:lang w:val="en-US"/>
        </w:rPr>
        <w:t>'</w:t>
      </w:r>
      <w:r w:rsidR="00D719AF" w:rsidRPr="00536284">
        <w:rPr>
          <w:rFonts w:ascii="Arial" w:hAnsi="Arial" w:cs="Arial"/>
          <w:lang w:val="en-US"/>
        </w:rPr>
        <w:t>3</w:t>
      </w:r>
      <w:r w:rsidR="001C2E09" w:rsidRPr="00536284">
        <w:rPr>
          <w:rFonts w:ascii="Arial" w:hAnsi="Arial" w:cs="Arial"/>
          <w:lang w:val="en-US"/>
        </w:rPr>
        <w:t>0),</w:t>
      </w:r>
    </w:p>
    <w:p w:rsidR="005F0774" w:rsidRPr="00536284" w:rsidRDefault="005F0774" w:rsidP="005D6A2A">
      <w:pPr>
        <w:tabs>
          <w:tab w:val="center" w:pos="0"/>
          <w:tab w:val="left" w:pos="4253"/>
        </w:tabs>
        <w:spacing w:before="120" w:line="276" w:lineRule="auto"/>
        <w:rPr>
          <w:rFonts w:ascii="Arial" w:hAnsi="Arial" w:cs="Arial"/>
          <w:lang w:val="en-US"/>
        </w:rPr>
      </w:pPr>
    </w:p>
    <w:p w:rsidR="005F0774" w:rsidRPr="00200598" w:rsidRDefault="005F0774" w:rsidP="005D6A2A">
      <w:pPr>
        <w:tabs>
          <w:tab w:val="center" w:pos="0"/>
        </w:tabs>
        <w:spacing w:before="120" w:line="276" w:lineRule="auto"/>
        <w:rPr>
          <w:rFonts w:ascii="Arial" w:hAnsi="Arial" w:cs="Arial"/>
          <w:vanish/>
          <w:color w:val="873624"/>
        </w:rPr>
      </w:pPr>
    </w:p>
    <w:p w:rsidR="003B2F58" w:rsidRPr="00200598" w:rsidRDefault="003B2F5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CAMBISSA  Giorgio</w:t>
      </w:r>
      <w:r w:rsidRPr="00200598">
        <w:rPr>
          <w:rFonts w:ascii="Arial" w:hAnsi="Arial" w:cs="Arial"/>
          <w:color w:val="873624"/>
          <w:u w:val="single"/>
        </w:rPr>
        <w:tab/>
      </w:r>
      <w:r w:rsidRPr="00200598">
        <w:rPr>
          <w:rFonts w:ascii="Arial" w:hAnsi="Arial" w:cs="Arial"/>
          <w:color w:val="873624"/>
          <w:u w:val="single"/>
        </w:rPr>
        <w:tab/>
        <w:t>Bodio (C</w:t>
      </w:r>
      <w:r w:rsidR="00DF39FA" w:rsidRPr="00200598">
        <w:rPr>
          <w:rFonts w:ascii="Arial" w:hAnsi="Arial" w:cs="Arial"/>
          <w:color w:val="873624"/>
          <w:u w:val="single"/>
        </w:rPr>
        <w:t>anton</w:t>
      </w:r>
      <w:r w:rsidRPr="00200598">
        <w:rPr>
          <w:rFonts w:ascii="Arial" w:hAnsi="Arial" w:cs="Arial"/>
          <w:color w:val="873624"/>
          <w:u w:val="single"/>
        </w:rPr>
        <w:t>Ticino) 17.5.1921 - 1998.</w:t>
      </w:r>
    </w:p>
    <w:p w:rsidR="003B2F58" w:rsidRPr="00200598" w:rsidRDefault="003B2F5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italiano</w:t>
      </w:r>
      <w:r w:rsidR="00DE25F6" w:rsidRPr="00200598">
        <w:rPr>
          <w:rFonts w:ascii="Arial" w:hAnsi="Arial" w:cs="Arial"/>
          <w:color w:val="873624"/>
          <w:sz w:val="20"/>
          <w:szCs w:val="20"/>
        </w:rPr>
        <w:t xml:space="preserve">, </w:t>
      </w:r>
      <w:r w:rsidRPr="00200598">
        <w:rPr>
          <w:rFonts w:ascii="Arial" w:hAnsi="Arial" w:cs="Arial"/>
          <w:color w:val="873624"/>
          <w:sz w:val="20"/>
          <w:szCs w:val="20"/>
        </w:rPr>
        <w:t>allievo di Levi, Ghedini, Guarnieri e Karajan. Insegnante ai Conservatori di Trieste, Genova, Parma, Milano, direttore a Bolzano, e direttore del “Concorso Busoni”.</w:t>
      </w:r>
    </w:p>
    <w:p w:rsidR="00715FFF" w:rsidRPr="00CA16E3" w:rsidRDefault="003B2F58" w:rsidP="005D6A2A">
      <w:pPr>
        <w:tabs>
          <w:tab w:val="center" w:pos="0"/>
          <w:tab w:val="left" w:pos="4253"/>
        </w:tabs>
        <w:spacing w:before="120" w:line="276" w:lineRule="auto"/>
        <w:rPr>
          <w:rFonts w:ascii="Arial" w:hAnsi="Arial" w:cs="Arial"/>
        </w:rPr>
      </w:pPr>
      <w:r w:rsidRPr="00CA16E3">
        <w:rPr>
          <w:rFonts w:ascii="Arial" w:hAnsi="Arial" w:cs="Arial"/>
        </w:rPr>
        <w:t>3 Piccoli sudi per fl. e oboe (1966).   3 Piccoli studi per fl. oboe</w:t>
      </w:r>
      <w:r w:rsidR="00240386" w:rsidRPr="00CA16E3">
        <w:rPr>
          <w:rFonts w:ascii="Arial" w:hAnsi="Arial" w:cs="Arial"/>
        </w:rPr>
        <w:t xml:space="preserve"> e cl. (1966)</w:t>
      </w:r>
      <w:r w:rsidR="00715FFF" w:rsidRPr="00CA16E3">
        <w:rPr>
          <w:rFonts w:ascii="Arial" w:hAnsi="Arial" w:cs="Arial"/>
        </w:rPr>
        <w:t>.</w:t>
      </w:r>
    </w:p>
    <w:p w:rsidR="00715FFF" w:rsidRPr="00CA16E3" w:rsidRDefault="00715FFF" w:rsidP="005D6A2A">
      <w:pPr>
        <w:tabs>
          <w:tab w:val="center" w:pos="0"/>
          <w:tab w:val="left" w:pos="4253"/>
        </w:tabs>
        <w:spacing w:before="120" w:line="276" w:lineRule="auto"/>
        <w:rPr>
          <w:rFonts w:ascii="Arial" w:hAnsi="Arial" w:cs="Arial"/>
        </w:rPr>
      </w:pPr>
    </w:p>
    <w:p w:rsidR="00AA1B72" w:rsidRPr="00200598" w:rsidRDefault="00AA1B7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CAMILLERI  Charles</w:t>
      </w:r>
      <w:r w:rsidRPr="00200598">
        <w:rPr>
          <w:rFonts w:ascii="Arial" w:hAnsi="Arial" w:cs="Arial"/>
          <w:color w:val="873624"/>
          <w:u w:val="single"/>
        </w:rPr>
        <w:tab/>
      </w:r>
      <w:r w:rsidRPr="00200598">
        <w:rPr>
          <w:rFonts w:ascii="Arial" w:hAnsi="Arial" w:cs="Arial"/>
          <w:color w:val="873624"/>
          <w:u w:val="single"/>
        </w:rPr>
        <w:tab/>
        <w:t>Hamrum, 7.9.1931 - Naxxar, 3.1.2009.</w:t>
      </w:r>
    </w:p>
    <w:p w:rsidR="00AA1B72" w:rsidRPr="00200598" w:rsidRDefault="00AA1B7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musicologo e direttore d’orchestra maltese, convinto assertore d’una musica universale, </w:t>
      </w:r>
      <w:r w:rsidR="00CA16E3">
        <w:rPr>
          <w:rFonts w:ascii="Arial" w:hAnsi="Arial" w:cs="Arial"/>
          <w:color w:val="873624"/>
          <w:sz w:val="20"/>
          <w:szCs w:val="20"/>
        </w:rPr>
        <w:t xml:space="preserve">        </w:t>
      </w:r>
      <w:r w:rsidRPr="00200598">
        <w:rPr>
          <w:rFonts w:ascii="Arial" w:hAnsi="Arial" w:cs="Arial"/>
          <w:color w:val="873624"/>
          <w:sz w:val="20"/>
          <w:szCs w:val="20"/>
        </w:rPr>
        <w:t xml:space="preserve">cosmica. </w:t>
      </w:r>
      <w:r w:rsidR="008E75C8" w:rsidRPr="00200598">
        <w:rPr>
          <w:rFonts w:ascii="Arial" w:hAnsi="Arial" w:cs="Arial"/>
          <w:color w:val="873624"/>
          <w:sz w:val="20"/>
          <w:szCs w:val="20"/>
        </w:rPr>
        <w:t xml:space="preserve">  </w:t>
      </w:r>
      <w:r w:rsidRPr="00200598">
        <w:rPr>
          <w:rFonts w:ascii="Arial" w:hAnsi="Arial" w:cs="Arial"/>
          <w:color w:val="873624"/>
          <w:sz w:val="20"/>
          <w:szCs w:val="20"/>
        </w:rPr>
        <w:t xml:space="preserve">Figlio d’un musicista, abbandona gli studi di Diritto per dedicarsi completamente alla Musica. </w:t>
      </w:r>
      <w:r w:rsidR="00CA16E3">
        <w:rPr>
          <w:rFonts w:ascii="Arial" w:hAnsi="Arial" w:cs="Arial"/>
          <w:color w:val="873624"/>
          <w:sz w:val="20"/>
          <w:szCs w:val="20"/>
        </w:rPr>
        <w:t xml:space="preserve">                </w:t>
      </w:r>
      <w:r w:rsidRPr="00200598">
        <w:rPr>
          <w:rFonts w:ascii="Arial" w:hAnsi="Arial" w:cs="Arial"/>
          <w:color w:val="873624"/>
          <w:sz w:val="20"/>
          <w:szCs w:val="20"/>
        </w:rPr>
        <w:t>A 15 anni aveva già composto “Malta Suite”. Completa la sua formazione musicale all’Università di Toronto. Insegnante all’Università di Malta.</w:t>
      </w:r>
    </w:p>
    <w:p w:rsidR="00AA1B72" w:rsidRPr="00CA16E3" w:rsidRDefault="001A01D7" w:rsidP="005D6A2A">
      <w:pPr>
        <w:tabs>
          <w:tab w:val="center" w:pos="0"/>
          <w:tab w:val="left" w:pos="4253"/>
        </w:tabs>
        <w:spacing w:before="120" w:line="276" w:lineRule="auto"/>
        <w:rPr>
          <w:rFonts w:ascii="Arial" w:hAnsi="Arial" w:cs="Arial"/>
        </w:rPr>
      </w:pPr>
      <w:r w:rsidRPr="00CA16E3">
        <w:rPr>
          <w:rFonts w:ascii="Arial" w:hAnsi="Arial" w:cs="Arial"/>
        </w:rPr>
        <w:t xml:space="preserve">Talba, oboe solo.   </w:t>
      </w:r>
      <w:r w:rsidR="00AA1B72" w:rsidRPr="00CA16E3">
        <w:rPr>
          <w:rFonts w:ascii="Arial" w:hAnsi="Arial" w:cs="Arial"/>
        </w:rPr>
        <w:t>Shomyo, oboe solo (2001).   Sonata Breve, oboe e pf. (2002).</w:t>
      </w:r>
    </w:p>
    <w:p w:rsidR="00765374" w:rsidRPr="00CA16E3" w:rsidRDefault="0008595F" w:rsidP="005D6A2A">
      <w:pPr>
        <w:tabs>
          <w:tab w:val="center" w:pos="0"/>
          <w:tab w:val="left" w:pos="4253"/>
        </w:tabs>
        <w:spacing w:before="120" w:line="276" w:lineRule="auto"/>
        <w:rPr>
          <w:rFonts w:ascii="Arial" w:hAnsi="Arial" w:cs="Arial"/>
        </w:rPr>
      </w:pPr>
      <w:r w:rsidRPr="00CA16E3">
        <w:rPr>
          <w:rFonts w:ascii="Arial" w:hAnsi="Arial" w:cs="Arial"/>
        </w:rPr>
        <w:t>4° Concertante, oboe e archi (17’).</w:t>
      </w:r>
    </w:p>
    <w:p w:rsidR="00765374" w:rsidRPr="00CA16E3" w:rsidRDefault="00765374" w:rsidP="005D6A2A">
      <w:pPr>
        <w:tabs>
          <w:tab w:val="center" w:pos="0"/>
          <w:tab w:val="left" w:pos="4253"/>
        </w:tabs>
        <w:spacing w:before="120" w:line="276" w:lineRule="auto"/>
        <w:rPr>
          <w:rFonts w:ascii="Arial" w:hAnsi="Arial" w:cs="Arial"/>
        </w:rPr>
      </w:pPr>
    </w:p>
    <w:p w:rsidR="00765374" w:rsidRPr="00200598" w:rsidRDefault="00765374" w:rsidP="005D6A2A">
      <w:pPr>
        <w:tabs>
          <w:tab w:val="center" w:pos="0"/>
          <w:tab w:val="left" w:pos="3533"/>
          <w:tab w:val="left" w:pos="4253"/>
          <w:tab w:val="left" w:pos="9923"/>
        </w:tabs>
        <w:spacing w:before="120" w:line="276" w:lineRule="auto"/>
        <w:rPr>
          <w:rFonts w:ascii="Arial" w:hAnsi="Arial" w:cs="Arial"/>
          <w:color w:val="873624"/>
          <w:u w:val="single"/>
        </w:rPr>
      </w:pPr>
      <w:r w:rsidRPr="00200598">
        <w:rPr>
          <w:rFonts w:ascii="Arial" w:hAnsi="Arial" w:cs="Arial"/>
          <w:color w:val="873624"/>
          <w:u w:val="single"/>
        </w:rPr>
        <w:t>CAMPO  Frank</w:t>
      </w:r>
      <w:r w:rsidRPr="00200598">
        <w:rPr>
          <w:rFonts w:ascii="Arial" w:hAnsi="Arial" w:cs="Arial"/>
          <w:color w:val="873624"/>
          <w:u w:val="single"/>
        </w:rPr>
        <w:tab/>
      </w:r>
      <w:r w:rsidR="00087258" w:rsidRPr="00200598">
        <w:rPr>
          <w:rFonts w:ascii="Arial" w:hAnsi="Arial" w:cs="Arial"/>
          <w:color w:val="873624"/>
          <w:u w:val="single"/>
        </w:rPr>
        <w:tab/>
      </w:r>
      <w:r w:rsidRPr="00200598">
        <w:rPr>
          <w:rFonts w:ascii="Arial" w:hAnsi="Arial" w:cs="Arial"/>
          <w:color w:val="873624"/>
          <w:u w:val="single"/>
        </w:rPr>
        <w:t>New York, 1927</w:t>
      </w:r>
    </w:p>
    <w:p w:rsidR="00765374" w:rsidRPr="00200598" w:rsidRDefault="0076537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allievo di Dahl a Los Angeles, di Honegger a Parigi e di Petrassi a Roma. </w:t>
      </w:r>
      <w:r w:rsidR="0018167D">
        <w:rPr>
          <w:rFonts w:ascii="Arial" w:hAnsi="Arial" w:cs="Arial"/>
          <w:color w:val="873624"/>
          <w:sz w:val="20"/>
          <w:szCs w:val="20"/>
        </w:rPr>
        <w:t xml:space="preserve">            </w:t>
      </w:r>
      <w:r w:rsidRPr="00200598">
        <w:rPr>
          <w:rFonts w:ascii="Arial" w:hAnsi="Arial" w:cs="Arial"/>
          <w:color w:val="873624"/>
          <w:sz w:val="20"/>
          <w:szCs w:val="20"/>
        </w:rPr>
        <w:t>Insegnante</w:t>
      </w:r>
      <w:r w:rsidR="0018167D">
        <w:rPr>
          <w:rFonts w:ascii="Arial" w:hAnsi="Arial" w:cs="Arial"/>
          <w:color w:val="873624"/>
          <w:sz w:val="20"/>
          <w:szCs w:val="20"/>
        </w:rPr>
        <w:t xml:space="preserve"> </w:t>
      </w:r>
      <w:r w:rsidRPr="00200598">
        <w:rPr>
          <w:rFonts w:ascii="Arial" w:hAnsi="Arial" w:cs="Arial"/>
          <w:color w:val="873624"/>
          <w:sz w:val="20"/>
          <w:szCs w:val="20"/>
        </w:rPr>
        <w:t>di composizione all’Università della California.</w:t>
      </w:r>
    </w:p>
    <w:p w:rsidR="00765374" w:rsidRPr="00CA16E3" w:rsidRDefault="00765374" w:rsidP="005D6A2A">
      <w:pPr>
        <w:tabs>
          <w:tab w:val="center" w:pos="0"/>
          <w:tab w:val="left" w:pos="4253"/>
          <w:tab w:val="left" w:pos="9923"/>
        </w:tabs>
        <w:spacing w:before="120" w:line="276" w:lineRule="auto"/>
        <w:rPr>
          <w:rFonts w:ascii="Arial" w:hAnsi="Arial" w:cs="Arial"/>
        </w:rPr>
      </w:pPr>
      <w:r w:rsidRPr="00CA16E3">
        <w:rPr>
          <w:rFonts w:ascii="Arial" w:hAnsi="Arial" w:cs="Arial"/>
        </w:rPr>
        <w:t>Dialoghi II, oboe e pf. op. 126.   8 Variazioni su tema di Paganini, oboe d’amore e chit.</w:t>
      </w:r>
    </w:p>
    <w:p w:rsidR="00150090" w:rsidRPr="00CA16E3" w:rsidRDefault="00150090" w:rsidP="005D6A2A">
      <w:pPr>
        <w:tabs>
          <w:tab w:val="center" w:pos="0"/>
          <w:tab w:val="left" w:pos="4253"/>
        </w:tabs>
        <w:spacing w:before="120" w:line="276" w:lineRule="auto"/>
        <w:rPr>
          <w:rFonts w:ascii="Arial" w:hAnsi="Arial" w:cs="Arial"/>
        </w:rPr>
      </w:pPr>
    </w:p>
    <w:p w:rsidR="00150090" w:rsidRPr="00200598" w:rsidRDefault="00150090"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lastRenderedPageBreak/>
        <w:t>CANAT de CHIZY  Edith</w:t>
      </w:r>
      <w:r w:rsidRPr="00200598">
        <w:rPr>
          <w:rFonts w:ascii="Arial" w:hAnsi="Arial" w:cs="Arial"/>
          <w:color w:val="873624"/>
          <w:u w:val="single"/>
          <w:lang w:val="fr-FR"/>
        </w:rPr>
        <w:tab/>
      </w:r>
      <w:r w:rsidRPr="00200598">
        <w:rPr>
          <w:rFonts w:ascii="Arial" w:hAnsi="Arial" w:cs="Arial"/>
          <w:color w:val="873624"/>
          <w:u w:val="single"/>
          <w:lang w:val="fr-FR"/>
        </w:rPr>
        <w:tab/>
        <w:t>Lyon, 26.3.1950</w:t>
      </w:r>
    </w:p>
    <w:p w:rsidR="00150090" w:rsidRPr="00200598" w:rsidRDefault="0015009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e insegnante francese, laureata alla Sorbona di Parigi in archeologia e filosofia, allieva di Rebel, </w:t>
      </w:r>
      <w:r w:rsidR="008E75C8" w:rsidRPr="00200598">
        <w:rPr>
          <w:rFonts w:ascii="Arial" w:hAnsi="Arial" w:cs="Arial"/>
          <w:color w:val="873624"/>
          <w:sz w:val="20"/>
          <w:szCs w:val="20"/>
        </w:rPr>
        <w:t xml:space="preserve">    </w:t>
      </w:r>
      <w:r w:rsidRPr="00200598">
        <w:rPr>
          <w:rFonts w:ascii="Arial" w:hAnsi="Arial" w:cs="Arial"/>
          <w:color w:val="873624"/>
          <w:sz w:val="20"/>
          <w:szCs w:val="20"/>
        </w:rPr>
        <w:t xml:space="preserve">Malec e Ohana. Nel 1992 ha ricevuto il premio “Giovane talento delle arti”. Direttrice del Conservatorio del 7° </w:t>
      </w:r>
      <w:r w:rsidR="008E75C8" w:rsidRPr="00200598">
        <w:rPr>
          <w:rFonts w:ascii="Arial" w:hAnsi="Arial" w:cs="Arial"/>
          <w:color w:val="873624"/>
          <w:sz w:val="20"/>
          <w:szCs w:val="20"/>
        </w:rPr>
        <w:t xml:space="preserve"> </w:t>
      </w:r>
      <w:r w:rsidRPr="00200598">
        <w:rPr>
          <w:rFonts w:ascii="Arial" w:hAnsi="Arial" w:cs="Arial"/>
          <w:color w:val="873624"/>
          <w:sz w:val="20"/>
          <w:szCs w:val="20"/>
        </w:rPr>
        <w:t>arrondissement di Parigi.</w:t>
      </w:r>
    </w:p>
    <w:p w:rsidR="00150090" w:rsidRPr="00CA16E3" w:rsidRDefault="00150090" w:rsidP="005D6A2A">
      <w:pPr>
        <w:tabs>
          <w:tab w:val="center" w:pos="0"/>
          <w:tab w:val="left" w:pos="4253"/>
        </w:tabs>
        <w:spacing w:before="120" w:line="276" w:lineRule="auto"/>
        <w:rPr>
          <w:rFonts w:ascii="Arial" w:hAnsi="Arial" w:cs="Arial"/>
        </w:rPr>
      </w:pPr>
      <w:r w:rsidRPr="00CA16E3">
        <w:rPr>
          <w:rFonts w:ascii="Arial" w:hAnsi="Arial" w:cs="Arial"/>
          <w:lang w:val="en-GB"/>
        </w:rPr>
        <w:t xml:space="preserve">Black-Light, oboe, vla. ctb. pf. </w:t>
      </w:r>
      <w:r w:rsidRPr="00CA16E3">
        <w:rPr>
          <w:rFonts w:ascii="Arial" w:hAnsi="Arial" w:cs="Arial"/>
          <w:lang w:val="fr-FR"/>
        </w:rPr>
        <w:t xml:space="preserve">(1986, 10’).   Appels, oboe, vl. vcl. clav. perc. </w:t>
      </w:r>
      <w:r w:rsidRPr="00CA16E3">
        <w:rPr>
          <w:rFonts w:ascii="Arial" w:hAnsi="Arial" w:cs="Arial"/>
        </w:rPr>
        <w:t>(1989, 12’).</w:t>
      </w:r>
    </w:p>
    <w:p w:rsidR="00715FFF" w:rsidRPr="00CA16E3" w:rsidRDefault="00715FFF" w:rsidP="005D6A2A">
      <w:pPr>
        <w:tabs>
          <w:tab w:val="center" w:pos="0"/>
          <w:tab w:val="left" w:pos="4253"/>
        </w:tabs>
        <w:spacing w:before="120" w:line="276" w:lineRule="auto"/>
        <w:rPr>
          <w:rFonts w:ascii="Arial" w:hAnsi="Arial" w:cs="Arial"/>
        </w:rPr>
      </w:pPr>
    </w:p>
    <w:p w:rsidR="00240386" w:rsidRPr="00200598" w:rsidRDefault="0024038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CANINO  Bruno</w:t>
      </w:r>
      <w:r w:rsidRPr="00200598">
        <w:rPr>
          <w:rFonts w:ascii="Arial" w:hAnsi="Arial" w:cs="Arial"/>
          <w:color w:val="873624"/>
          <w:u w:val="single"/>
        </w:rPr>
        <w:tab/>
      </w:r>
      <w:r w:rsidRPr="00200598">
        <w:rPr>
          <w:rFonts w:ascii="Arial" w:hAnsi="Arial" w:cs="Arial"/>
          <w:color w:val="873624"/>
          <w:u w:val="single"/>
        </w:rPr>
        <w:tab/>
        <w:t>Napoli, 30.12.1935</w:t>
      </w:r>
    </w:p>
    <w:p w:rsidR="00240386" w:rsidRPr="00200598" w:rsidRDefault="0024038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italiano, allievo di Maggioni e Bettinelli. Concertista solista e in duo con famosi solisti.</w:t>
      </w:r>
    </w:p>
    <w:p w:rsidR="00240386" w:rsidRPr="00CA16E3" w:rsidRDefault="00240386" w:rsidP="005D6A2A">
      <w:pPr>
        <w:tabs>
          <w:tab w:val="center" w:pos="0"/>
          <w:tab w:val="left" w:pos="4253"/>
        </w:tabs>
        <w:spacing w:before="120" w:line="276" w:lineRule="auto"/>
        <w:rPr>
          <w:rFonts w:ascii="Arial" w:hAnsi="Arial" w:cs="Arial"/>
        </w:rPr>
      </w:pPr>
      <w:r w:rsidRPr="00CA16E3">
        <w:rPr>
          <w:rFonts w:ascii="Arial" w:hAnsi="Arial" w:cs="Arial"/>
        </w:rPr>
        <w:t>Concerto da camera n° 3 per oboe, vl. e orch.</w:t>
      </w:r>
      <w:r w:rsidR="00B55040" w:rsidRPr="00CA16E3">
        <w:rPr>
          <w:rFonts w:ascii="Arial" w:hAnsi="Arial" w:cs="Arial"/>
        </w:rPr>
        <w:t xml:space="preserve"> (1965).</w:t>
      </w:r>
    </w:p>
    <w:p w:rsidR="00B55040" w:rsidRPr="00CA16E3" w:rsidRDefault="00B55040" w:rsidP="005D6A2A">
      <w:pPr>
        <w:tabs>
          <w:tab w:val="center" w:pos="0"/>
          <w:tab w:val="left" w:pos="4253"/>
        </w:tabs>
        <w:spacing w:before="120" w:line="276" w:lineRule="auto"/>
        <w:rPr>
          <w:rFonts w:ascii="Arial" w:hAnsi="Arial" w:cs="Arial"/>
        </w:rPr>
      </w:pPr>
    </w:p>
    <w:p w:rsidR="00B55040" w:rsidRPr="00200598" w:rsidRDefault="00B55040"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CANNON  Jack Philip</w:t>
      </w:r>
      <w:r w:rsidRPr="00200598">
        <w:rPr>
          <w:rFonts w:ascii="Arial" w:hAnsi="Arial" w:cs="Arial"/>
          <w:color w:val="873624"/>
          <w:sz w:val="24"/>
          <w:u w:val="single"/>
        </w:rPr>
        <w:tab/>
      </w:r>
      <w:r w:rsidR="00F755D1" w:rsidRPr="00200598">
        <w:rPr>
          <w:rFonts w:ascii="Arial" w:hAnsi="Arial" w:cs="Arial"/>
          <w:color w:val="873624"/>
          <w:sz w:val="24"/>
          <w:u w:val="single"/>
        </w:rPr>
        <w:tab/>
      </w:r>
      <w:r w:rsidRPr="00200598">
        <w:rPr>
          <w:rFonts w:ascii="Arial" w:hAnsi="Arial" w:cs="Arial"/>
          <w:color w:val="873624"/>
          <w:sz w:val="24"/>
          <w:u w:val="single"/>
        </w:rPr>
        <w:t>Parigi, 21.12.1929</w:t>
      </w:r>
    </w:p>
    <w:p w:rsidR="00B55040" w:rsidRPr="00200598" w:rsidRDefault="00B55040"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inglese allievo di Holst, Jacob e Tas. Insegnante al Royal College.</w:t>
      </w:r>
    </w:p>
    <w:p w:rsidR="00B55040" w:rsidRPr="00CA16E3" w:rsidRDefault="00B55040" w:rsidP="005D6A2A">
      <w:pPr>
        <w:tabs>
          <w:tab w:val="center" w:pos="0"/>
          <w:tab w:val="left" w:pos="4253"/>
        </w:tabs>
        <w:spacing w:before="120" w:line="276" w:lineRule="auto"/>
        <w:rPr>
          <w:rFonts w:ascii="Arial" w:hAnsi="Arial" w:cs="Arial"/>
        </w:rPr>
      </w:pPr>
      <w:r w:rsidRPr="00CA16E3">
        <w:rPr>
          <w:rFonts w:ascii="Arial" w:hAnsi="Arial" w:cs="Arial"/>
        </w:rPr>
        <w:t>Sestetto per f</w:t>
      </w:r>
      <w:r w:rsidR="00932060" w:rsidRPr="00CA16E3">
        <w:rPr>
          <w:rFonts w:ascii="Arial" w:hAnsi="Arial" w:cs="Arial"/>
        </w:rPr>
        <w:t>l. oboe e quart. d’archi (1946).</w:t>
      </w:r>
    </w:p>
    <w:p w:rsidR="00B55040" w:rsidRPr="00CA16E3" w:rsidRDefault="00B55040" w:rsidP="005D6A2A">
      <w:pPr>
        <w:tabs>
          <w:tab w:val="center" w:pos="0"/>
          <w:tab w:val="left" w:pos="4253"/>
        </w:tabs>
        <w:spacing w:before="120" w:line="276" w:lineRule="auto"/>
        <w:rPr>
          <w:rFonts w:ascii="Arial" w:hAnsi="Arial" w:cs="Arial"/>
        </w:rPr>
      </w:pPr>
    </w:p>
    <w:p w:rsidR="00B55040" w:rsidRPr="00200598" w:rsidRDefault="00B55040"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CANTELOUBE de MALARET  Joseph</w:t>
      </w:r>
      <w:r w:rsidRPr="00200598">
        <w:rPr>
          <w:rFonts w:ascii="Arial" w:hAnsi="Arial" w:cs="Arial"/>
          <w:color w:val="873624"/>
          <w:u w:val="single"/>
          <w:lang w:val="fr-FR"/>
        </w:rPr>
        <w:tab/>
        <w:t>Annonay, 21.10.1879 - Parigi, 4.11.1957</w:t>
      </w:r>
    </w:p>
    <w:p w:rsidR="00B23494" w:rsidRPr="00200598" w:rsidRDefault="00B2349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musicologo francese, studi con Amelie Daetzer (allieva di Chopin) e d’Indy. Fondatore </w:t>
      </w:r>
      <w:r w:rsidR="008E75C8" w:rsidRPr="00200598">
        <w:rPr>
          <w:rFonts w:ascii="Arial" w:hAnsi="Arial" w:cs="Arial"/>
          <w:color w:val="873624"/>
          <w:sz w:val="20"/>
          <w:szCs w:val="20"/>
        </w:rPr>
        <w:t xml:space="preserve">     </w:t>
      </w:r>
      <w:r w:rsidRPr="00200598">
        <w:rPr>
          <w:rFonts w:ascii="Arial" w:hAnsi="Arial" w:cs="Arial"/>
          <w:color w:val="873624"/>
          <w:sz w:val="20"/>
          <w:szCs w:val="20"/>
        </w:rPr>
        <w:t xml:space="preserve">della Società “La Bourrèe”, per la raccolta di canti popolari dell’Auvergne, amico di De Severac e Albeniz. </w:t>
      </w:r>
      <w:r w:rsidR="008E75C8" w:rsidRPr="00200598">
        <w:rPr>
          <w:rFonts w:ascii="Arial" w:hAnsi="Arial" w:cs="Arial"/>
          <w:color w:val="873624"/>
          <w:sz w:val="20"/>
          <w:szCs w:val="20"/>
        </w:rPr>
        <w:t xml:space="preserve">              </w:t>
      </w:r>
      <w:r w:rsidRPr="00200598">
        <w:rPr>
          <w:rFonts w:ascii="Arial" w:hAnsi="Arial" w:cs="Arial"/>
          <w:color w:val="873624"/>
          <w:sz w:val="20"/>
          <w:szCs w:val="20"/>
        </w:rPr>
        <w:t xml:space="preserve">Fece pubblicare due biografie: la prima nel 1949 su d’Indy, come già detto suo insegnante e sull’amico </w:t>
      </w:r>
      <w:r w:rsidR="008E75C8" w:rsidRPr="00200598">
        <w:rPr>
          <w:rFonts w:ascii="Arial" w:hAnsi="Arial" w:cs="Arial"/>
          <w:color w:val="873624"/>
          <w:sz w:val="20"/>
          <w:szCs w:val="20"/>
        </w:rPr>
        <w:t xml:space="preserve">                    </w:t>
      </w:r>
      <w:r w:rsidRPr="00200598">
        <w:rPr>
          <w:rFonts w:ascii="Arial" w:hAnsi="Arial" w:cs="Arial"/>
          <w:color w:val="873624"/>
          <w:sz w:val="20"/>
          <w:szCs w:val="20"/>
        </w:rPr>
        <w:t xml:space="preserve">De Severac, nel 1950. </w:t>
      </w:r>
      <w:r w:rsidR="0044077B" w:rsidRPr="00200598">
        <w:rPr>
          <w:rFonts w:ascii="Arial" w:hAnsi="Arial" w:cs="Arial"/>
          <w:color w:val="873624"/>
          <w:sz w:val="20"/>
          <w:szCs w:val="20"/>
        </w:rPr>
        <w:t xml:space="preserve">Moltissimi </w:t>
      </w:r>
      <w:r w:rsidRPr="00200598">
        <w:rPr>
          <w:rFonts w:ascii="Arial" w:hAnsi="Arial" w:cs="Arial"/>
          <w:color w:val="873624"/>
          <w:sz w:val="20"/>
          <w:szCs w:val="20"/>
        </w:rPr>
        <w:t xml:space="preserve">i </w:t>
      </w:r>
      <w:r w:rsidR="0044077B" w:rsidRPr="00200598">
        <w:rPr>
          <w:rFonts w:ascii="Arial" w:hAnsi="Arial" w:cs="Arial"/>
          <w:color w:val="873624"/>
          <w:sz w:val="20"/>
          <w:szCs w:val="20"/>
        </w:rPr>
        <w:t xml:space="preserve">suoi </w:t>
      </w:r>
      <w:r w:rsidRPr="00200598">
        <w:rPr>
          <w:rFonts w:ascii="Arial" w:hAnsi="Arial" w:cs="Arial"/>
          <w:color w:val="873624"/>
          <w:sz w:val="20"/>
          <w:szCs w:val="20"/>
        </w:rPr>
        <w:t>brani per voce e pianoforte e per voce e orchestra.</w:t>
      </w:r>
    </w:p>
    <w:p w:rsidR="00B55040" w:rsidRPr="00CA16E3" w:rsidRDefault="00B55040" w:rsidP="005D6A2A">
      <w:pPr>
        <w:tabs>
          <w:tab w:val="center" w:pos="0"/>
          <w:tab w:val="left" w:pos="4253"/>
        </w:tabs>
        <w:spacing w:before="120" w:line="276" w:lineRule="auto"/>
        <w:rPr>
          <w:rFonts w:ascii="Arial" w:hAnsi="Arial" w:cs="Arial"/>
        </w:rPr>
      </w:pPr>
      <w:r w:rsidRPr="00CA16E3">
        <w:rPr>
          <w:rFonts w:ascii="Arial" w:hAnsi="Arial" w:cs="Arial"/>
        </w:rPr>
        <w:t>Rustiques</w:t>
      </w:r>
      <w:r w:rsidR="009B7135" w:rsidRPr="00CA16E3">
        <w:rPr>
          <w:rFonts w:ascii="Arial" w:hAnsi="Arial" w:cs="Arial"/>
        </w:rPr>
        <w:t>,</w:t>
      </w:r>
      <w:r w:rsidRPr="00CA16E3">
        <w:rPr>
          <w:rFonts w:ascii="Arial" w:hAnsi="Arial" w:cs="Arial"/>
        </w:rPr>
        <w:t xml:space="preserve"> per oboe, cl. e fag.</w:t>
      </w:r>
      <w:r w:rsidR="00A52724" w:rsidRPr="00CA16E3">
        <w:rPr>
          <w:rFonts w:ascii="Arial" w:hAnsi="Arial" w:cs="Arial"/>
        </w:rPr>
        <w:t xml:space="preserve"> e orch. da camera</w:t>
      </w:r>
      <w:r w:rsidRPr="00CA16E3">
        <w:rPr>
          <w:rFonts w:ascii="Arial" w:hAnsi="Arial" w:cs="Arial"/>
        </w:rPr>
        <w:t xml:space="preserve"> (1946</w:t>
      </w:r>
      <w:r w:rsidR="003432C3" w:rsidRPr="00CA16E3">
        <w:rPr>
          <w:rFonts w:ascii="Arial" w:hAnsi="Arial" w:cs="Arial"/>
        </w:rPr>
        <w:t>, 1</w:t>
      </w:r>
      <w:r w:rsidR="00405614" w:rsidRPr="00CA16E3">
        <w:rPr>
          <w:rFonts w:ascii="Arial" w:hAnsi="Arial" w:cs="Arial"/>
        </w:rPr>
        <w:t>5</w:t>
      </w:r>
      <w:r w:rsidR="003432C3" w:rsidRPr="00CA16E3">
        <w:rPr>
          <w:rFonts w:ascii="Arial" w:hAnsi="Arial" w:cs="Arial"/>
        </w:rPr>
        <w:t>’</w:t>
      </w:r>
      <w:r w:rsidR="00405614" w:rsidRPr="00CA16E3">
        <w:rPr>
          <w:rFonts w:ascii="Arial" w:hAnsi="Arial" w:cs="Arial"/>
        </w:rPr>
        <w:t>50</w:t>
      </w:r>
      <w:r w:rsidRPr="00CA16E3">
        <w:rPr>
          <w:rFonts w:ascii="Arial" w:hAnsi="Arial" w:cs="Arial"/>
        </w:rPr>
        <w:t>).</w:t>
      </w:r>
    </w:p>
    <w:p w:rsidR="00B55040" w:rsidRPr="00CA16E3" w:rsidRDefault="00B55040" w:rsidP="005D6A2A">
      <w:pPr>
        <w:tabs>
          <w:tab w:val="center" w:pos="0"/>
          <w:tab w:val="left" w:pos="4253"/>
        </w:tabs>
        <w:spacing w:before="120" w:line="276" w:lineRule="auto"/>
        <w:rPr>
          <w:rFonts w:ascii="Arial" w:hAnsi="Arial" w:cs="Arial"/>
        </w:rPr>
      </w:pPr>
    </w:p>
    <w:p w:rsidR="00415FA2" w:rsidRPr="00200598" w:rsidRDefault="00415FA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CAPELLE</w:t>
      </w:r>
    </w:p>
    <w:p w:rsidR="00415FA2" w:rsidRPr="00CA16E3" w:rsidRDefault="00415FA2" w:rsidP="005D6A2A">
      <w:pPr>
        <w:tabs>
          <w:tab w:val="center" w:pos="0"/>
          <w:tab w:val="left" w:pos="4253"/>
        </w:tabs>
        <w:spacing w:before="120" w:line="276" w:lineRule="auto"/>
        <w:rPr>
          <w:rFonts w:ascii="Arial" w:hAnsi="Arial" w:cs="Arial"/>
        </w:rPr>
      </w:pPr>
      <w:r w:rsidRPr="00CA16E3">
        <w:rPr>
          <w:rFonts w:ascii="Arial" w:hAnsi="Arial" w:cs="Arial"/>
        </w:rPr>
        <w:t>20 Grandi studi per oboe.</w:t>
      </w:r>
    </w:p>
    <w:p w:rsidR="00415FA2" w:rsidRPr="00CA16E3" w:rsidRDefault="00415FA2" w:rsidP="005D6A2A">
      <w:pPr>
        <w:tabs>
          <w:tab w:val="center" w:pos="0"/>
          <w:tab w:val="left" w:pos="4253"/>
        </w:tabs>
        <w:spacing w:before="120" w:line="276" w:lineRule="auto"/>
        <w:rPr>
          <w:rFonts w:ascii="Arial" w:hAnsi="Arial" w:cs="Arial"/>
        </w:rPr>
      </w:pPr>
    </w:p>
    <w:p w:rsidR="00943EC4" w:rsidRPr="00200598" w:rsidRDefault="00943EC4"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CAPLET  André</w:t>
      </w:r>
      <w:r w:rsidRPr="00200598">
        <w:rPr>
          <w:rFonts w:ascii="Arial" w:hAnsi="Arial" w:cs="Arial"/>
          <w:color w:val="873624"/>
          <w:u w:val="single"/>
          <w:lang w:val="fr-FR"/>
        </w:rPr>
        <w:tab/>
      </w:r>
      <w:r w:rsidRPr="00200598">
        <w:rPr>
          <w:rFonts w:ascii="Arial" w:hAnsi="Arial" w:cs="Arial"/>
          <w:color w:val="873624"/>
          <w:u w:val="single"/>
          <w:lang w:val="fr-FR"/>
        </w:rPr>
        <w:tab/>
        <w:t>Le Havre, 27.11.1878 - Neuilly, 24.4.1925.</w:t>
      </w:r>
    </w:p>
    <w:p w:rsidR="0015021D" w:rsidRPr="00200598" w:rsidRDefault="0015021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compositore e direttore d’orchestra francese. Di famiglia modesta nacque su un battello tra Le Havre </w:t>
      </w:r>
      <w:r w:rsidR="00900216" w:rsidRPr="00200598">
        <w:rPr>
          <w:rFonts w:ascii="Arial" w:hAnsi="Arial" w:cs="Arial"/>
          <w:color w:val="873624"/>
          <w:sz w:val="20"/>
          <w:szCs w:val="20"/>
        </w:rPr>
        <w:t xml:space="preserve">    </w:t>
      </w:r>
      <w:r w:rsidR="008E75C8" w:rsidRPr="00200598">
        <w:rPr>
          <w:rFonts w:ascii="Arial" w:hAnsi="Arial" w:cs="Arial"/>
          <w:color w:val="873624"/>
          <w:sz w:val="20"/>
          <w:szCs w:val="20"/>
        </w:rPr>
        <w:t xml:space="preserve">       </w:t>
      </w:r>
      <w:r w:rsidRPr="00200598">
        <w:rPr>
          <w:rFonts w:ascii="Arial" w:hAnsi="Arial" w:cs="Arial"/>
          <w:color w:val="873624"/>
          <w:sz w:val="20"/>
          <w:szCs w:val="20"/>
        </w:rPr>
        <w:t xml:space="preserve">e Honfleur, a 11 anni era pianista supplente alle Folies Bergeres e a 12 anni, violinista al Teatro municipale di </w:t>
      </w:r>
      <w:r w:rsidR="00900216" w:rsidRPr="00200598">
        <w:rPr>
          <w:rFonts w:ascii="Arial" w:hAnsi="Arial" w:cs="Arial"/>
          <w:color w:val="873624"/>
          <w:sz w:val="20"/>
          <w:szCs w:val="20"/>
        </w:rPr>
        <w:t xml:space="preserve">  </w:t>
      </w:r>
      <w:r w:rsidR="008E75C8" w:rsidRPr="00200598">
        <w:rPr>
          <w:rFonts w:ascii="Arial" w:hAnsi="Arial" w:cs="Arial"/>
          <w:color w:val="873624"/>
          <w:sz w:val="20"/>
          <w:szCs w:val="20"/>
        </w:rPr>
        <w:t xml:space="preserve">        </w:t>
      </w:r>
      <w:r w:rsidRPr="00200598">
        <w:rPr>
          <w:rFonts w:ascii="Arial" w:hAnsi="Arial" w:cs="Arial"/>
          <w:color w:val="873624"/>
          <w:sz w:val="20"/>
          <w:szCs w:val="20"/>
        </w:rPr>
        <w:t xml:space="preserve">Le Havre. Dopo un corso d’armonia con Henry Woollett, entrò al Conservatorio di Parigi dove fu allievo di Leroux, Lepneveu e Vidal. Vincitore del Prix de Rome nel 1901, davanti a Ravel fu a Villa Medici e percorre </w:t>
      </w:r>
      <w:r w:rsidR="00900216" w:rsidRPr="00200598">
        <w:rPr>
          <w:rFonts w:ascii="Arial" w:hAnsi="Arial" w:cs="Arial"/>
          <w:color w:val="873624"/>
          <w:sz w:val="20"/>
          <w:szCs w:val="20"/>
        </w:rPr>
        <w:t xml:space="preserve"> </w:t>
      </w:r>
      <w:r w:rsidRPr="00200598">
        <w:rPr>
          <w:rFonts w:ascii="Arial" w:hAnsi="Arial" w:cs="Arial"/>
          <w:color w:val="873624"/>
          <w:sz w:val="20"/>
          <w:szCs w:val="20"/>
        </w:rPr>
        <w:t xml:space="preserve">l’Italia con </w:t>
      </w:r>
      <w:r w:rsidR="008E75C8" w:rsidRPr="00200598">
        <w:rPr>
          <w:rFonts w:ascii="Arial" w:hAnsi="Arial" w:cs="Arial"/>
          <w:color w:val="873624"/>
          <w:sz w:val="20"/>
          <w:szCs w:val="20"/>
        </w:rPr>
        <w:t xml:space="preserve"> </w:t>
      </w:r>
      <w:r w:rsidRPr="00200598">
        <w:rPr>
          <w:rFonts w:ascii="Arial" w:hAnsi="Arial" w:cs="Arial"/>
          <w:color w:val="873624"/>
          <w:sz w:val="20"/>
          <w:szCs w:val="20"/>
        </w:rPr>
        <w:t xml:space="preserve">grande interesse, ma interruppe dopo un anno il soggiorno per recarsi a Berlino e Dresda, dove Nikisch e Mottl </w:t>
      </w:r>
      <w:r w:rsidR="0018167D">
        <w:rPr>
          <w:rFonts w:ascii="Arial" w:hAnsi="Arial" w:cs="Arial"/>
          <w:color w:val="873624"/>
          <w:sz w:val="20"/>
          <w:szCs w:val="20"/>
        </w:rPr>
        <w:t xml:space="preserve"> </w:t>
      </w:r>
      <w:r w:rsidRPr="00200598">
        <w:rPr>
          <w:rFonts w:ascii="Arial" w:hAnsi="Arial" w:cs="Arial"/>
          <w:color w:val="873624"/>
          <w:sz w:val="20"/>
          <w:szCs w:val="20"/>
        </w:rPr>
        <w:t xml:space="preserve">lo perfezioneranno in Direzione d’orchestra. Sarà Direttore  all’Odeon, all’Opera di Parigi, per 4 anni all’Opera </w:t>
      </w:r>
      <w:r w:rsidR="0018167D">
        <w:rPr>
          <w:rFonts w:ascii="Arial" w:hAnsi="Arial" w:cs="Arial"/>
          <w:color w:val="873624"/>
          <w:sz w:val="20"/>
          <w:szCs w:val="20"/>
        </w:rPr>
        <w:t xml:space="preserve">         </w:t>
      </w:r>
      <w:r w:rsidRPr="00200598">
        <w:rPr>
          <w:rFonts w:ascii="Arial" w:hAnsi="Arial" w:cs="Arial"/>
          <w:color w:val="873624"/>
          <w:sz w:val="20"/>
          <w:szCs w:val="20"/>
        </w:rPr>
        <w:t>di Boston. Primo a dirigere Pelleas et Melisande e Le Martyre de Saint Sébastien e ad arrangiare per orchestra parecchi brani pianistici dell’amico Debussy che scriverà di Lui: ”Questo Caplet è un vero artista,</w:t>
      </w:r>
      <w:r w:rsidR="00900216" w:rsidRPr="00200598">
        <w:rPr>
          <w:rFonts w:ascii="Arial" w:hAnsi="Arial" w:cs="Arial"/>
          <w:color w:val="873624"/>
          <w:sz w:val="20"/>
          <w:szCs w:val="20"/>
        </w:rPr>
        <w:t xml:space="preserve"> </w:t>
      </w:r>
      <w:r w:rsidRPr="00200598">
        <w:rPr>
          <w:rFonts w:ascii="Arial" w:hAnsi="Arial" w:cs="Arial"/>
          <w:color w:val="873624"/>
          <w:sz w:val="20"/>
          <w:szCs w:val="20"/>
        </w:rPr>
        <w:t>di ogni mio pezzo, senza nessun suggerimento, é riuscito a trovare le giuste atmosfere, aggiungendo...</w:t>
      </w:r>
      <w:r w:rsidR="008E75C8" w:rsidRPr="00200598">
        <w:rPr>
          <w:rFonts w:ascii="Arial" w:hAnsi="Arial" w:cs="Arial"/>
          <w:color w:val="873624"/>
          <w:sz w:val="20"/>
          <w:szCs w:val="20"/>
        </w:rPr>
        <w:t xml:space="preserve">                                                         </w:t>
      </w:r>
      <w:r w:rsidR="00900216" w:rsidRPr="00200598">
        <w:rPr>
          <w:rFonts w:ascii="Arial" w:hAnsi="Arial" w:cs="Arial"/>
          <w:color w:val="873624"/>
          <w:sz w:val="20"/>
          <w:szCs w:val="20"/>
        </w:rPr>
        <w:t xml:space="preserve"> </w:t>
      </w:r>
      <w:r w:rsidRPr="00200598">
        <w:rPr>
          <w:rFonts w:ascii="Arial" w:hAnsi="Arial" w:cs="Arial"/>
          <w:color w:val="873624"/>
          <w:sz w:val="20"/>
          <w:szCs w:val="20"/>
        </w:rPr>
        <w:t>“In questo periodo di tappi di bottiglia!”.</w:t>
      </w:r>
    </w:p>
    <w:p w:rsidR="00F555D0" w:rsidRPr="00CA16E3" w:rsidRDefault="00F555D0" w:rsidP="005D6A2A">
      <w:pPr>
        <w:tabs>
          <w:tab w:val="center" w:pos="0"/>
          <w:tab w:val="left" w:pos="4253"/>
        </w:tabs>
        <w:spacing w:before="120" w:line="276" w:lineRule="auto"/>
        <w:rPr>
          <w:rFonts w:ascii="Arial" w:hAnsi="Arial" w:cs="Arial"/>
        </w:rPr>
      </w:pPr>
      <w:r w:rsidRPr="00CA16E3">
        <w:rPr>
          <w:rFonts w:ascii="Arial" w:hAnsi="Arial" w:cs="Arial"/>
        </w:rPr>
        <w:t>Légende in Do-, oboe, cl. sax. fag. e quintetto a corde (190</w:t>
      </w:r>
      <w:r w:rsidR="009E0DAA" w:rsidRPr="00CA16E3">
        <w:rPr>
          <w:rFonts w:ascii="Arial" w:hAnsi="Arial" w:cs="Arial"/>
        </w:rPr>
        <w:t>4</w:t>
      </w:r>
      <w:r w:rsidRPr="00CA16E3">
        <w:rPr>
          <w:rFonts w:ascii="Arial" w:hAnsi="Arial" w:cs="Arial"/>
        </w:rPr>
        <w:t>).</w:t>
      </w:r>
    </w:p>
    <w:p w:rsidR="00943EC4" w:rsidRPr="00CA16E3" w:rsidRDefault="00F755D1" w:rsidP="005D6A2A">
      <w:pPr>
        <w:tabs>
          <w:tab w:val="center" w:pos="0"/>
          <w:tab w:val="left" w:pos="4253"/>
        </w:tabs>
        <w:spacing w:before="120" w:line="276" w:lineRule="auto"/>
        <w:rPr>
          <w:rFonts w:ascii="Arial" w:hAnsi="Arial" w:cs="Arial"/>
        </w:rPr>
      </w:pPr>
      <w:r w:rsidRPr="00CA16E3">
        <w:rPr>
          <w:rFonts w:ascii="Arial" w:hAnsi="Arial" w:cs="Arial"/>
        </w:rPr>
        <w:t>Suite persane, 2 fl. 2 oboi, 2 cl. 2 fag. 2 cor. (1900).</w:t>
      </w:r>
    </w:p>
    <w:p w:rsidR="00F755D1" w:rsidRPr="00CA16E3" w:rsidRDefault="00F755D1" w:rsidP="005D6A2A">
      <w:pPr>
        <w:tabs>
          <w:tab w:val="center" w:pos="0"/>
          <w:tab w:val="left" w:pos="4253"/>
        </w:tabs>
        <w:spacing w:before="120" w:line="276" w:lineRule="auto"/>
        <w:rPr>
          <w:rFonts w:ascii="Arial" w:hAnsi="Arial" w:cs="Arial"/>
        </w:rPr>
      </w:pPr>
      <w:r w:rsidRPr="00CA16E3">
        <w:rPr>
          <w:rFonts w:ascii="Arial" w:hAnsi="Arial" w:cs="Arial"/>
        </w:rPr>
        <w:t>Quintetto per pf. fl. oboe, cl. e fag. (1900).</w:t>
      </w:r>
    </w:p>
    <w:p w:rsidR="00F503FE" w:rsidRPr="00CA16E3" w:rsidRDefault="00F503FE" w:rsidP="005D6A2A">
      <w:pPr>
        <w:tabs>
          <w:tab w:val="center" w:pos="0"/>
          <w:tab w:val="left" w:pos="4253"/>
        </w:tabs>
        <w:spacing w:before="120" w:line="276" w:lineRule="auto"/>
        <w:rPr>
          <w:rFonts w:ascii="Arial" w:hAnsi="Arial" w:cs="Arial"/>
        </w:rPr>
      </w:pPr>
    </w:p>
    <w:p w:rsidR="00F503FE" w:rsidRPr="00200598" w:rsidRDefault="00F503FE" w:rsidP="005D6A2A">
      <w:pPr>
        <w:tabs>
          <w:tab w:val="center" w:pos="0"/>
          <w:tab w:val="left" w:pos="3587"/>
          <w:tab w:val="left" w:pos="4253"/>
          <w:tab w:val="left" w:pos="9923"/>
        </w:tabs>
        <w:spacing w:before="120" w:line="276" w:lineRule="auto"/>
        <w:rPr>
          <w:rFonts w:ascii="Arial" w:hAnsi="Arial" w:cs="Arial"/>
          <w:color w:val="873624"/>
          <w:u w:val="single"/>
        </w:rPr>
      </w:pPr>
      <w:r w:rsidRPr="00200598">
        <w:rPr>
          <w:rFonts w:ascii="Arial" w:hAnsi="Arial" w:cs="Arial"/>
          <w:color w:val="873624"/>
          <w:u w:val="single"/>
        </w:rPr>
        <w:t>CARASTATHIS  Aris</w:t>
      </w:r>
      <w:r w:rsidRPr="00200598">
        <w:rPr>
          <w:rFonts w:ascii="Arial" w:hAnsi="Arial" w:cs="Arial"/>
          <w:color w:val="873624"/>
          <w:u w:val="single"/>
        </w:rPr>
        <w:tab/>
      </w:r>
      <w:r w:rsidR="00DE4072" w:rsidRPr="00200598">
        <w:rPr>
          <w:rFonts w:ascii="Arial" w:hAnsi="Arial" w:cs="Arial"/>
          <w:color w:val="873624"/>
          <w:u w:val="single"/>
        </w:rPr>
        <w:tab/>
      </w:r>
      <w:r w:rsidRPr="00200598">
        <w:rPr>
          <w:rFonts w:ascii="Arial" w:hAnsi="Arial" w:cs="Arial"/>
          <w:color w:val="873624"/>
          <w:u w:val="single"/>
        </w:rPr>
        <w:t>Atene, 25.5.1957</w:t>
      </w:r>
    </w:p>
    <w:p w:rsidR="00F503FE" w:rsidRPr="00200598" w:rsidRDefault="00F503F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greco, studi al Conservatorio di Atene, all’Università del Nord Iowa e della Lou</w:t>
      </w:r>
      <w:r w:rsidR="00755345" w:rsidRPr="00200598">
        <w:rPr>
          <w:rFonts w:ascii="Arial" w:hAnsi="Arial" w:cs="Arial"/>
          <w:color w:val="873624"/>
          <w:sz w:val="20"/>
          <w:szCs w:val="20"/>
        </w:rPr>
        <w:t>i</w:t>
      </w:r>
      <w:r w:rsidRPr="00200598">
        <w:rPr>
          <w:rFonts w:ascii="Arial" w:hAnsi="Arial" w:cs="Arial"/>
          <w:color w:val="873624"/>
          <w:sz w:val="20"/>
          <w:szCs w:val="20"/>
        </w:rPr>
        <w:t xml:space="preserve">siana, dove fu </w:t>
      </w:r>
      <w:r w:rsidR="0018167D">
        <w:rPr>
          <w:rFonts w:ascii="Arial" w:hAnsi="Arial" w:cs="Arial"/>
          <w:color w:val="873624"/>
          <w:sz w:val="20"/>
          <w:szCs w:val="20"/>
        </w:rPr>
        <w:t xml:space="preserve">          </w:t>
      </w:r>
      <w:r w:rsidRPr="00200598">
        <w:rPr>
          <w:rFonts w:ascii="Arial" w:hAnsi="Arial" w:cs="Arial"/>
          <w:color w:val="873624"/>
          <w:sz w:val="20"/>
          <w:szCs w:val="20"/>
        </w:rPr>
        <w:t>allievo di Constantinides.</w:t>
      </w:r>
    </w:p>
    <w:p w:rsidR="00F503FE" w:rsidRPr="00CA16E3" w:rsidRDefault="00F503FE" w:rsidP="005D6A2A">
      <w:pPr>
        <w:tabs>
          <w:tab w:val="center" w:pos="0"/>
          <w:tab w:val="left" w:pos="4253"/>
          <w:tab w:val="left" w:pos="9923"/>
        </w:tabs>
        <w:spacing w:before="120" w:line="276" w:lineRule="auto"/>
        <w:rPr>
          <w:rFonts w:ascii="Arial" w:hAnsi="Arial" w:cs="Arial"/>
        </w:rPr>
      </w:pPr>
      <w:r w:rsidRPr="00CA16E3">
        <w:rPr>
          <w:rFonts w:ascii="Arial" w:hAnsi="Arial" w:cs="Arial"/>
        </w:rPr>
        <w:t xml:space="preserve">Monologo, oboe (2003, 5’). </w:t>
      </w:r>
      <w:r w:rsidRPr="00CA16E3">
        <w:rPr>
          <w:rStyle w:val="google-src-text1"/>
          <w:rFonts w:ascii="Arial" w:hAnsi="Arial" w:cs="Arial"/>
          <w:b/>
          <w:bCs/>
          <w:sz w:val="20"/>
          <w:szCs w:val="20"/>
          <w:specVanish w:val="0"/>
        </w:rPr>
        <w:t>Intimations I &amp; II</w:t>
      </w:r>
      <w:r w:rsidRPr="00CA16E3">
        <w:rPr>
          <w:rStyle w:val="google-src-text1"/>
          <w:rFonts w:ascii="Arial" w:hAnsi="Arial" w:cs="Arial"/>
          <w:sz w:val="20"/>
          <w:szCs w:val="20"/>
          <w:specVanish w:val="0"/>
        </w:rPr>
        <w:t xml:space="preserve"> , for Oboe and Piano, 1992 (ca. 9')</w:t>
      </w:r>
      <w:r w:rsidRPr="00CA16E3">
        <w:rPr>
          <w:rStyle w:val="notranslate"/>
          <w:rFonts w:ascii="Arial" w:hAnsi="Arial" w:cs="Arial"/>
          <w:bCs/>
        </w:rPr>
        <w:t>Intimations I &amp; II,</w:t>
      </w:r>
      <w:r w:rsidRPr="00CA16E3">
        <w:rPr>
          <w:rStyle w:val="notranslate"/>
          <w:rFonts w:ascii="Arial" w:hAnsi="Arial" w:cs="Arial"/>
        </w:rPr>
        <w:t xml:space="preserve"> oboe e pf. (1992, 9')</w:t>
      </w:r>
    </w:p>
    <w:p w:rsidR="00DC3827" w:rsidRPr="00CA16E3" w:rsidRDefault="00DC3827" w:rsidP="005D6A2A">
      <w:pPr>
        <w:tabs>
          <w:tab w:val="center" w:pos="0"/>
          <w:tab w:val="left" w:pos="4253"/>
        </w:tabs>
        <w:spacing w:before="120" w:line="276" w:lineRule="auto"/>
        <w:rPr>
          <w:rStyle w:val="notranslate"/>
          <w:rFonts w:ascii="Arial" w:hAnsi="Arial" w:cs="Arial"/>
          <w:lang w:val="fr-FR"/>
        </w:rPr>
      </w:pPr>
      <w:r w:rsidRPr="00CA16E3">
        <w:rPr>
          <w:rStyle w:val="notranslate"/>
          <w:rFonts w:ascii="Arial" w:hAnsi="Arial" w:cs="Arial"/>
          <w:bCs/>
        </w:rPr>
        <w:t>Flessione,</w:t>
      </w:r>
      <w:r w:rsidRPr="00CA16E3">
        <w:rPr>
          <w:rStyle w:val="notranslate"/>
          <w:rFonts w:ascii="Arial" w:hAnsi="Arial" w:cs="Arial"/>
        </w:rPr>
        <w:t xml:space="preserve"> oboe, chit. vibr. (1995, 5').  </w:t>
      </w:r>
      <w:r w:rsidRPr="00CA16E3">
        <w:rPr>
          <w:rStyle w:val="notranslate"/>
          <w:rFonts w:ascii="Arial" w:hAnsi="Arial" w:cs="Arial"/>
          <w:bCs/>
        </w:rPr>
        <w:t>Alcionari,</w:t>
      </w:r>
      <w:r w:rsidRPr="00CA16E3">
        <w:rPr>
          <w:rStyle w:val="notranslate"/>
          <w:rFonts w:ascii="Arial" w:hAnsi="Arial" w:cs="Arial"/>
        </w:rPr>
        <w:t xml:space="preserve"> oboe, vcl. pf. </w:t>
      </w:r>
      <w:r w:rsidRPr="00CA16E3">
        <w:rPr>
          <w:rStyle w:val="notranslate"/>
          <w:rFonts w:ascii="Arial" w:hAnsi="Arial" w:cs="Arial"/>
          <w:lang w:val="fr-FR"/>
        </w:rPr>
        <w:t xml:space="preserve">(2000, 9').   </w:t>
      </w:r>
    </w:p>
    <w:p w:rsidR="00DC3827" w:rsidRPr="00CA16E3" w:rsidRDefault="00DC3827" w:rsidP="005D6A2A">
      <w:pPr>
        <w:tabs>
          <w:tab w:val="center" w:pos="0"/>
          <w:tab w:val="left" w:pos="4253"/>
        </w:tabs>
        <w:spacing w:before="120" w:line="276" w:lineRule="auto"/>
        <w:rPr>
          <w:rFonts w:ascii="Arial" w:hAnsi="Arial" w:cs="Arial"/>
          <w:lang w:val="fr-FR"/>
        </w:rPr>
      </w:pPr>
      <w:r w:rsidRPr="00CA16E3">
        <w:rPr>
          <w:rStyle w:val="google-src-text1"/>
          <w:rFonts w:ascii="Arial" w:hAnsi="Arial" w:cs="Arial"/>
          <w:bCs/>
          <w:lang w:val="fr-FR"/>
          <w:specVanish w:val="0"/>
        </w:rPr>
        <w:t>Pirouette</w:t>
      </w:r>
      <w:r w:rsidRPr="00CA16E3">
        <w:rPr>
          <w:rStyle w:val="google-src-text1"/>
          <w:rFonts w:ascii="Arial" w:hAnsi="Arial" w:cs="Arial"/>
          <w:lang w:val="fr-FR"/>
          <w:specVanish w:val="0"/>
        </w:rPr>
        <w:t xml:space="preserve"> , for Flute/Oboe, Clarinet/Alto Sax, Marimba/Xylophone, and Percussion, 2000 (ca. 4')</w:t>
      </w:r>
      <w:r w:rsidRPr="00CA16E3">
        <w:rPr>
          <w:rStyle w:val="notranslate"/>
          <w:rFonts w:ascii="Arial" w:hAnsi="Arial" w:cs="Arial"/>
          <w:bCs/>
          <w:lang w:val="fr-FR"/>
        </w:rPr>
        <w:t>Cantus, o</w:t>
      </w:r>
      <w:r w:rsidRPr="00CA16E3">
        <w:rPr>
          <w:rStyle w:val="notranslate"/>
          <w:rFonts w:ascii="Arial" w:hAnsi="Arial" w:cs="Arial"/>
          <w:lang w:val="fr-FR"/>
        </w:rPr>
        <w:t>boe, pf. vib. vcl. (2005, 5').</w:t>
      </w:r>
    </w:p>
    <w:p w:rsidR="00217D5E" w:rsidRPr="00CA16E3" w:rsidRDefault="00217D5E" w:rsidP="005D6A2A">
      <w:pPr>
        <w:tabs>
          <w:tab w:val="center" w:pos="0"/>
          <w:tab w:val="left" w:pos="4253"/>
        </w:tabs>
        <w:spacing w:before="120" w:line="276" w:lineRule="auto"/>
        <w:rPr>
          <w:rFonts w:ascii="Arial" w:hAnsi="Arial" w:cs="Arial"/>
          <w:lang w:val="fr-FR"/>
        </w:rPr>
      </w:pPr>
    </w:p>
    <w:p w:rsidR="00C81F14" w:rsidRPr="00200598" w:rsidRDefault="00C81F14"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CARLOSEMA  Bernard</w:t>
      </w:r>
      <w:r w:rsidRPr="00200598">
        <w:rPr>
          <w:rFonts w:ascii="Arial" w:hAnsi="Arial" w:cs="Arial"/>
          <w:color w:val="873624"/>
          <w:u w:val="single"/>
          <w:lang w:val="fr-FR"/>
        </w:rPr>
        <w:tab/>
      </w:r>
      <w:r w:rsidRPr="00200598">
        <w:rPr>
          <w:rFonts w:ascii="Arial" w:hAnsi="Arial" w:cs="Arial"/>
          <w:color w:val="873624"/>
          <w:u w:val="single"/>
          <w:lang w:val="fr-FR"/>
        </w:rPr>
        <w:tab/>
        <w:t>Pont de Ruan, 1949</w:t>
      </w:r>
    </w:p>
    <w:p w:rsidR="00C81F14" w:rsidRPr="00200598" w:rsidRDefault="00C81F1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francese, dopo gli studi d’architettura passa agli studi musicali con Berton (tromba), Herzog (armonia e direzione d’orchestra), Carrière (contrappunto), Louvier (orchestrazione) e con Celibidache si perfeziona in Direzione d’orchestra. Ha composto circa 100 brani, dedicati agli esecutori che </w:t>
      </w:r>
      <w:r w:rsidR="0018167D">
        <w:rPr>
          <w:rFonts w:ascii="Arial" w:hAnsi="Arial" w:cs="Arial"/>
          <w:color w:val="873624"/>
          <w:sz w:val="20"/>
          <w:szCs w:val="20"/>
        </w:rPr>
        <w:t xml:space="preserve">            </w:t>
      </w:r>
      <w:r w:rsidRPr="00200598">
        <w:rPr>
          <w:rFonts w:ascii="Arial" w:hAnsi="Arial" w:cs="Arial"/>
          <w:color w:val="873624"/>
          <w:sz w:val="20"/>
          <w:szCs w:val="20"/>
        </w:rPr>
        <w:t>ha conosciuto durante i suoi concerti. Insegnante al Conservatorio di Valenciennes.</w:t>
      </w:r>
      <w:r w:rsidR="008E75C8" w:rsidRPr="00200598">
        <w:rPr>
          <w:rFonts w:ascii="Arial" w:hAnsi="Arial" w:cs="Arial"/>
          <w:color w:val="873624"/>
          <w:sz w:val="20"/>
          <w:szCs w:val="20"/>
        </w:rPr>
        <w:t xml:space="preserve"> </w:t>
      </w:r>
    </w:p>
    <w:p w:rsidR="00C81F14" w:rsidRPr="00CA16E3" w:rsidRDefault="00C81F14" w:rsidP="005D6A2A">
      <w:pPr>
        <w:tabs>
          <w:tab w:val="center" w:pos="0"/>
          <w:tab w:val="left" w:pos="4253"/>
        </w:tabs>
        <w:spacing w:before="120" w:line="276" w:lineRule="auto"/>
        <w:rPr>
          <w:rFonts w:ascii="Arial" w:hAnsi="Arial" w:cs="Arial"/>
        </w:rPr>
      </w:pPr>
      <w:r w:rsidRPr="00CA16E3">
        <w:rPr>
          <w:rFonts w:ascii="Arial" w:hAnsi="Arial" w:cs="Arial"/>
        </w:rPr>
        <w:t>Le Feu, oboe, chit</w:t>
      </w:r>
      <w:r w:rsidR="00CA16E3">
        <w:rPr>
          <w:rFonts w:ascii="Arial" w:hAnsi="Arial" w:cs="Arial"/>
        </w:rPr>
        <w:t>arra e</w:t>
      </w:r>
      <w:r w:rsidRPr="00CA16E3">
        <w:rPr>
          <w:rFonts w:ascii="Arial" w:hAnsi="Arial" w:cs="Arial"/>
        </w:rPr>
        <w:t xml:space="preserve"> ctb.</w:t>
      </w:r>
    </w:p>
    <w:p w:rsidR="00C81F14" w:rsidRPr="00CA16E3" w:rsidRDefault="00C81F14" w:rsidP="005D6A2A">
      <w:pPr>
        <w:tabs>
          <w:tab w:val="center" w:pos="0"/>
          <w:tab w:val="left" w:pos="4253"/>
        </w:tabs>
        <w:spacing w:before="120" w:line="276" w:lineRule="auto"/>
        <w:rPr>
          <w:rFonts w:ascii="Arial" w:hAnsi="Arial" w:cs="Arial"/>
        </w:rPr>
      </w:pPr>
    </w:p>
    <w:p w:rsidR="00F755D1" w:rsidRPr="00200598" w:rsidRDefault="00F755D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CARLOTTI  Alfredo</w:t>
      </w:r>
      <w:r w:rsidRPr="00200598">
        <w:rPr>
          <w:rFonts w:ascii="Arial" w:hAnsi="Arial" w:cs="Arial"/>
          <w:color w:val="873624"/>
          <w:u w:val="single"/>
        </w:rPr>
        <w:tab/>
      </w:r>
      <w:r w:rsidRPr="00200598">
        <w:rPr>
          <w:rFonts w:ascii="Arial" w:hAnsi="Arial" w:cs="Arial"/>
          <w:color w:val="873624"/>
          <w:u w:val="single"/>
        </w:rPr>
        <w:tab/>
        <w:t>Roma, 16.4.1870 - Milano, 6.5.1922.</w:t>
      </w:r>
    </w:p>
    <w:p w:rsidR="00F755D1" w:rsidRPr="00200598" w:rsidRDefault="00F755D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007E2E70" w:rsidRPr="00200598">
        <w:rPr>
          <w:rFonts w:ascii="Arial" w:hAnsi="Arial" w:cs="Arial"/>
          <w:color w:val="873624"/>
          <w:sz w:val="20"/>
          <w:szCs w:val="20"/>
        </w:rPr>
        <w:t xml:space="preserve"> concertista, 1° oboe alla Scala e insegnante al Conservatorio di Milano. Si interessò alla meccanica dello strumento apportando migliorie, descritte in:</w:t>
      </w:r>
    </w:p>
    <w:p w:rsidR="007E2E70" w:rsidRPr="00CA16E3" w:rsidRDefault="007E2E70" w:rsidP="005D6A2A">
      <w:pPr>
        <w:tabs>
          <w:tab w:val="center" w:pos="0"/>
          <w:tab w:val="left" w:pos="4253"/>
        </w:tabs>
        <w:spacing w:before="120" w:line="276" w:lineRule="auto"/>
        <w:rPr>
          <w:rFonts w:ascii="Arial" w:hAnsi="Arial" w:cs="Arial"/>
        </w:rPr>
      </w:pPr>
      <w:r w:rsidRPr="00CA16E3">
        <w:rPr>
          <w:rFonts w:ascii="Arial" w:hAnsi="Arial" w:cs="Arial"/>
        </w:rPr>
        <w:t>Unificazione dei vari sistemi di ancia e di oboe negli Istituti musicali del Regno (1906).</w:t>
      </w:r>
    </w:p>
    <w:p w:rsidR="007E2E70" w:rsidRPr="00CA16E3" w:rsidRDefault="007E2E70" w:rsidP="005D6A2A">
      <w:pPr>
        <w:tabs>
          <w:tab w:val="center" w:pos="0"/>
          <w:tab w:val="left" w:pos="4253"/>
        </w:tabs>
        <w:spacing w:before="120" w:line="276" w:lineRule="auto"/>
        <w:rPr>
          <w:rFonts w:ascii="Arial" w:hAnsi="Arial" w:cs="Arial"/>
        </w:rPr>
      </w:pPr>
    </w:p>
    <w:p w:rsidR="00CB2A83" w:rsidRPr="00200598" w:rsidRDefault="00CB2A83" w:rsidP="005D6A2A">
      <w:pPr>
        <w:tabs>
          <w:tab w:val="center" w:pos="0"/>
          <w:tab w:val="left" w:pos="3969"/>
        </w:tabs>
        <w:spacing w:before="120" w:line="276" w:lineRule="auto"/>
        <w:rPr>
          <w:rFonts w:ascii="Arial" w:hAnsi="Arial" w:cs="Arial"/>
          <w:color w:val="873624"/>
          <w:u w:val="single"/>
          <w:lang w:eastAsia="en-US" w:bidi="en-US"/>
        </w:rPr>
      </w:pPr>
      <w:r w:rsidRPr="00200598">
        <w:rPr>
          <w:rFonts w:ascii="Arial" w:hAnsi="Arial" w:cs="Arial"/>
          <w:color w:val="873624"/>
          <w:u w:val="single"/>
          <w:lang w:eastAsia="en-US" w:bidi="en-US"/>
        </w:rPr>
        <w:t>CARLSTEDT  Jan</w:t>
      </w:r>
      <w:r w:rsidRPr="00200598">
        <w:rPr>
          <w:rFonts w:ascii="Arial" w:hAnsi="Arial" w:cs="Arial"/>
          <w:color w:val="873624"/>
          <w:u w:val="single"/>
          <w:lang w:eastAsia="en-US" w:bidi="en-US"/>
        </w:rPr>
        <w:tab/>
        <w:t>Orsa, 15.6.1926 - Stoccolma, 14.3.2004.</w:t>
      </w:r>
    </w:p>
    <w:p w:rsidR="00CB2A83" w:rsidRPr="00200598" w:rsidRDefault="00CB2A83" w:rsidP="005D6A2A">
      <w:pPr>
        <w:tabs>
          <w:tab w:val="center" w:pos="0"/>
          <w:tab w:val="left" w:pos="3969"/>
        </w:tabs>
        <w:spacing w:before="120" w:line="276" w:lineRule="auto"/>
        <w:rPr>
          <w:rFonts w:ascii="Arial" w:hAnsi="Arial" w:cs="Arial"/>
          <w:color w:val="873624"/>
          <w:sz w:val="20"/>
          <w:szCs w:val="20"/>
          <w:lang w:eastAsia="en-US" w:bidi="en-US"/>
        </w:rPr>
      </w:pPr>
      <w:r w:rsidRPr="00200598">
        <w:rPr>
          <w:rFonts w:ascii="Arial" w:hAnsi="Arial" w:cs="Arial"/>
          <w:color w:val="873624"/>
          <w:sz w:val="20"/>
          <w:szCs w:val="20"/>
          <w:lang w:eastAsia="en-US" w:bidi="en-US"/>
        </w:rPr>
        <w:t>Compositore Svedese, studi all’Accademia di Stoccolma con L. E. Larsson e perfezionamento a Londra e</w:t>
      </w:r>
      <w:r w:rsidR="008E75C8" w:rsidRPr="00200598">
        <w:rPr>
          <w:rFonts w:ascii="Arial" w:hAnsi="Arial" w:cs="Arial"/>
          <w:color w:val="873624"/>
          <w:sz w:val="20"/>
          <w:szCs w:val="20"/>
          <w:lang w:eastAsia="en-US" w:bidi="en-US"/>
        </w:rPr>
        <w:t xml:space="preserve"> </w:t>
      </w:r>
      <w:r w:rsidR="0018167D">
        <w:rPr>
          <w:rFonts w:ascii="Arial" w:hAnsi="Arial" w:cs="Arial"/>
          <w:color w:val="873624"/>
          <w:sz w:val="20"/>
          <w:szCs w:val="20"/>
          <w:lang w:eastAsia="en-US" w:bidi="en-US"/>
        </w:rPr>
        <w:t xml:space="preserve">          </w:t>
      </w:r>
      <w:r w:rsidRPr="00200598">
        <w:rPr>
          <w:rFonts w:ascii="Arial" w:hAnsi="Arial" w:cs="Arial"/>
          <w:color w:val="873624"/>
          <w:sz w:val="20"/>
          <w:szCs w:val="20"/>
          <w:lang w:eastAsia="en-US" w:bidi="en-US"/>
        </w:rPr>
        <w:t>Roma. Membro della Royal Academy of Music di Stoccolma.</w:t>
      </w:r>
    </w:p>
    <w:p w:rsidR="00CB2A83" w:rsidRPr="00CA16E3" w:rsidRDefault="00CB2A83" w:rsidP="005D6A2A">
      <w:pPr>
        <w:tabs>
          <w:tab w:val="center" w:pos="0"/>
          <w:tab w:val="left" w:pos="3969"/>
        </w:tabs>
        <w:spacing w:before="120" w:line="276" w:lineRule="auto"/>
        <w:rPr>
          <w:rFonts w:ascii="Arial" w:hAnsi="Arial" w:cs="Arial"/>
          <w:lang w:eastAsia="en-US" w:bidi="en-US"/>
        </w:rPr>
      </w:pPr>
      <w:r w:rsidRPr="00CA16E3">
        <w:rPr>
          <w:rFonts w:ascii="Arial" w:hAnsi="Arial" w:cs="Arial"/>
          <w:lang w:eastAsia="en-US" w:bidi="en-US"/>
        </w:rPr>
        <w:t>Divertimento per oboe e trio d’archi, op. 17 (1962).   Trittico galante, oboe e archi (1980).</w:t>
      </w:r>
    </w:p>
    <w:p w:rsidR="00217D5E" w:rsidRPr="00CA16E3" w:rsidRDefault="00217D5E" w:rsidP="005D6A2A">
      <w:pPr>
        <w:tabs>
          <w:tab w:val="center" w:pos="0"/>
          <w:tab w:val="left" w:pos="4253"/>
        </w:tabs>
        <w:spacing w:before="120" w:line="276" w:lineRule="auto"/>
        <w:rPr>
          <w:rFonts w:ascii="Arial" w:hAnsi="Arial" w:cs="Arial"/>
        </w:rPr>
      </w:pPr>
    </w:p>
    <w:p w:rsidR="00217D5E" w:rsidRPr="00200598" w:rsidRDefault="00217D5E" w:rsidP="005D6A2A">
      <w:pPr>
        <w:tabs>
          <w:tab w:val="center" w:pos="0"/>
          <w:tab w:val="left" w:pos="3647"/>
          <w:tab w:val="left" w:pos="4253"/>
          <w:tab w:val="left" w:pos="9923"/>
        </w:tabs>
        <w:spacing w:before="120" w:line="276" w:lineRule="auto"/>
        <w:rPr>
          <w:rFonts w:ascii="Arial" w:hAnsi="Arial" w:cs="Arial"/>
          <w:color w:val="873624"/>
          <w:u w:val="single"/>
          <w:lang w:val="en-US"/>
        </w:rPr>
      </w:pPr>
      <w:r w:rsidRPr="00200598">
        <w:rPr>
          <w:rFonts w:ascii="Arial" w:hAnsi="Arial" w:cs="Arial"/>
          <w:color w:val="873624"/>
          <w:u w:val="single"/>
          <w:lang w:val="en-US"/>
        </w:rPr>
        <w:t>CARR  Edwin</w:t>
      </w:r>
      <w:r w:rsidRPr="00200598">
        <w:rPr>
          <w:rFonts w:ascii="Arial" w:hAnsi="Arial" w:cs="Arial"/>
          <w:color w:val="873624"/>
          <w:u w:val="single"/>
          <w:lang w:val="en-US"/>
        </w:rPr>
        <w:tab/>
      </w:r>
      <w:r w:rsidR="00DE4072" w:rsidRPr="00200598">
        <w:rPr>
          <w:rFonts w:ascii="Arial" w:hAnsi="Arial" w:cs="Arial"/>
          <w:color w:val="873624"/>
          <w:u w:val="single"/>
          <w:lang w:val="en-US"/>
        </w:rPr>
        <w:tab/>
      </w:r>
      <w:r w:rsidRPr="00200598">
        <w:rPr>
          <w:rFonts w:ascii="Arial" w:hAnsi="Arial" w:cs="Arial"/>
          <w:color w:val="873624"/>
          <w:u w:val="single"/>
          <w:lang w:val="en-US"/>
        </w:rPr>
        <w:t>Aukland, 10.8.1926 - Waiheke Island, 27.3.2003.</w:t>
      </w:r>
    </w:p>
    <w:p w:rsidR="00217D5E" w:rsidRPr="00200598" w:rsidRDefault="00217D5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didatta neozelandese, studi all’Università di Otago e di Auckland, allievo di Lilburn. Perfezionamento </w:t>
      </w:r>
      <w:r w:rsidR="008E75C8" w:rsidRPr="00200598">
        <w:rPr>
          <w:rFonts w:ascii="Arial" w:hAnsi="Arial" w:cs="Arial"/>
          <w:color w:val="873624"/>
          <w:sz w:val="20"/>
          <w:szCs w:val="20"/>
        </w:rPr>
        <w:t xml:space="preserve">  </w:t>
      </w:r>
      <w:r w:rsidRPr="00200598">
        <w:rPr>
          <w:rFonts w:ascii="Arial" w:hAnsi="Arial" w:cs="Arial"/>
          <w:color w:val="873624"/>
          <w:sz w:val="20"/>
          <w:szCs w:val="20"/>
        </w:rPr>
        <w:t xml:space="preserve">in Inghilterra con Frankel e in Italia con Petrassi. Insegnante a Otago e al Conservatorio </w:t>
      </w:r>
      <w:r w:rsidR="0018167D">
        <w:rPr>
          <w:rFonts w:ascii="Arial" w:hAnsi="Arial" w:cs="Arial"/>
          <w:color w:val="873624"/>
          <w:sz w:val="20"/>
          <w:szCs w:val="20"/>
        </w:rPr>
        <w:t xml:space="preserve">                   </w:t>
      </w:r>
      <w:r w:rsidRPr="00200598">
        <w:rPr>
          <w:rFonts w:ascii="Arial" w:hAnsi="Arial" w:cs="Arial"/>
          <w:color w:val="873624"/>
          <w:sz w:val="20"/>
          <w:szCs w:val="20"/>
        </w:rPr>
        <w:t>di Sidney.</w:t>
      </w:r>
    </w:p>
    <w:p w:rsidR="00217D5E" w:rsidRPr="00CA16E3" w:rsidRDefault="00217D5E" w:rsidP="005D6A2A">
      <w:pPr>
        <w:tabs>
          <w:tab w:val="center" w:pos="0"/>
          <w:tab w:val="left" w:pos="4253"/>
          <w:tab w:val="left" w:pos="9923"/>
        </w:tabs>
        <w:spacing w:before="120" w:line="276" w:lineRule="auto"/>
        <w:rPr>
          <w:rFonts w:ascii="Arial" w:hAnsi="Arial" w:cs="Arial"/>
        </w:rPr>
      </w:pPr>
      <w:r w:rsidRPr="00CA16E3">
        <w:rPr>
          <w:rFonts w:ascii="Arial" w:hAnsi="Arial" w:cs="Arial"/>
        </w:rPr>
        <w:t xml:space="preserve">4 Pezzi per oboe d’amore e pf. (1965).   </w:t>
      </w:r>
      <w:r w:rsidRPr="00CA16E3">
        <w:rPr>
          <w:rStyle w:val="notranslate"/>
          <w:rFonts w:ascii="Arial" w:hAnsi="Arial" w:cs="Arial"/>
        </w:rPr>
        <w:t>Preludio e Aria per oboe d'amore (1990).</w:t>
      </w:r>
    </w:p>
    <w:p w:rsidR="00217D5E" w:rsidRPr="00CA16E3" w:rsidRDefault="00217D5E" w:rsidP="005D6A2A">
      <w:pPr>
        <w:tabs>
          <w:tab w:val="center" w:pos="0"/>
          <w:tab w:val="left" w:pos="4253"/>
          <w:tab w:val="left" w:pos="9923"/>
        </w:tabs>
        <w:spacing w:before="120" w:line="276" w:lineRule="auto"/>
        <w:rPr>
          <w:rStyle w:val="notranslate"/>
          <w:rFonts w:ascii="Arial" w:hAnsi="Arial" w:cs="Arial"/>
        </w:rPr>
      </w:pPr>
      <w:r w:rsidRPr="00CA16E3">
        <w:rPr>
          <w:rFonts w:ascii="Arial" w:hAnsi="Arial" w:cs="Arial"/>
        </w:rPr>
        <w:t>2 Poesie di Mansfield per oboe d’amore (1991).   4 P</w:t>
      </w:r>
      <w:r w:rsidRPr="00CA16E3">
        <w:rPr>
          <w:rStyle w:val="notranslate"/>
          <w:rFonts w:ascii="Arial" w:hAnsi="Arial" w:cs="Arial"/>
        </w:rPr>
        <w:t xml:space="preserve">ezzi, oboe d'amore e pf. (1991).   </w:t>
      </w:r>
    </w:p>
    <w:p w:rsidR="00217D5E" w:rsidRPr="00CA16E3" w:rsidRDefault="00217D5E" w:rsidP="005D6A2A">
      <w:pPr>
        <w:tabs>
          <w:tab w:val="center" w:pos="0"/>
          <w:tab w:val="left" w:pos="4253"/>
          <w:tab w:val="left" w:pos="9923"/>
        </w:tabs>
        <w:spacing w:before="120" w:line="276" w:lineRule="auto"/>
        <w:rPr>
          <w:rStyle w:val="notranslate"/>
          <w:rFonts w:ascii="Arial" w:hAnsi="Arial" w:cs="Arial"/>
        </w:rPr>
      </w:pPr>
      <w:r w:rsidRPr="00CA16E3">
        <w:rPr>
          <w:rStyle w:val="notranslate"/>
          <w:rFonts w:ascii="Arial" w:hAnsi="Arial" w:cs="Arial"/>
        </w:rPr>
        <w:t xml:space="preserve">Sonatina di Maggio per oboe (1997).   </w:t>
      </w:r>
      <w:r w:rsidRPr="00CA16E3">
        <w:rPr>
          <w:rFonts w:ascii="Arial" w:hAnsi="Arial" w:cs="Arial"/>
        </w:rPr>
        <w:t>Quartetto per oboe, cl. fag. pf. (1953).</w:t>
      </w:r>
    </w:p>
    <w:p w:rsidR="00217D5E" w:rsidRPr="00CA16E3" w:rsidRDefault="00217D5E" w:rsidP="005D6A2A">
      <w:pPr>
        <w:tabs>
          <w:tab w:val="center" w:pos="0"/>
          <w:tab w:val="left" w:pos="4253"/>
          <w:tab w:val="left" w:pos="9923"/>
        </w:tabs>
        <w:spacing w:before="120" w:line="276" w:lineRule="auto"/>
        <w:rPr>
          <w:rStyle w:val="notranslate"/>
          <w:rFonts w:ascii="Arial" w:hAnsi="Arial" w:cs="Arial"/>
        </w:rPr>
      </w:pPr>
      <w:r w:rsidRPr="00CA16E3">
        <w:rPr>
          <w:rStyle w:val="notranslate"/>
          <w:rFonts w:ascii="Arial" w:hAnsi="Arial" w:cs="Arial"/>
        </w:rPr>
        <w:t>Ngataringa, Notturno e Scherzo per oboe, oboe d'amore, pianoforte (1997).</w:t>
      </w:r>
    </w:p>
    <w:p w:rsidR="008E75C8" w:rsidRPr="00CA16E3" w:rsidRDefault="00217D5E" w:rsidP="005D6A2A">
      <w:pPr>
        <w:tabs>
          <w:tab w:val="center" w:pos="0"/>
          <w:tab w:val="left" w:pos="4253"/>
          <w:tab w:val="left" w:pos="9923"/>
        </w:tabs>
        <w:spacing w:before="120" w:line="276" w:lineRule="auto"/>
        <w:rPr>
          <w:rStyle w:val="notranslate"/>
          <w:rFonts w:ascii="Arial" w:hAnsi="Arial" w:cs="Arial"/>
          <w:lang w:val="en-US"/>
        </w:rPr>
      </w:pPr>
      <w:r w:rsidRPr="00CA16E3">
        <w:rPr>
          <w:rStyle w:val="notranslate"/>
          <w:rFonts w:ascii="Arial" w:hAnsi="Arial" w:cs="Arial"/>
        </w:rPr>
        <w:t xml:space="preserve">Waiheke Island, Suite per insieme di oboi (1996).   Tre pezzi, oboe e org. </w:t>
      </w:r>
      <w:r w:rsidRPr="00CA16E3">
        <w:rPr>
          <w:rStyle w:val="notranslate"/>
          <w:rFonts w:ascii="Arial" w:hAnsi="Arial" w:cs="Arial"/>
          <w:lang w:val="en-US"/>
        </w:rPr>
        <w:t xml:space="preserve">(2000).  </w:t>
      </w:r>
    </w:p>
    <w:p w:rsidR="00217D5E" w:rsidRPr="00CA16E3" w:rsidRDefault="00217D5E" w:rsidP="005D6A2A">
      <w:pPr>
        <w:tabs>
          <w:tab w:val="center" w:pos="0"/>
          <w:tab w:val="left" w:pos="4253"/>
        </w:tabs>
        <w:spacing w:before="120" w:line="276" w:lineRule="auto"/>
        <w:rPr>
          <w:rStyle w:val="notranslate"/>
          <w:rFonts w:ascii="Arial" w:hAnsi="Arial" w:cs="Arial"/>
          <w:lang w:val="en-US"/>
        </w:rPr>
      </w:pPr>
      <w:r w:rsidRPr="00CA16E3">
        <w:rPr>
          <w:rStyle w:val="google-src-text1"/>
          <w:rFonts w:ascii="Arial" w:hAnsi="Arial" w:cs="Arial"/>
          <w:lang w:val="en-US"/>
          <w:specVanish w:val="0"/>
        </w:rPr>
        <w:t>2000 Elegie for oboe and piano</w:t>
      </w:r>
      <w:r w:rsidRPr="00CA16E3">
        <w:rPr>
          <w:rStyle w:val="notranslate"/>
          <w:rFonts w:ascii="Arial" w:hAnsi="Arial" w:cs="Arial"/>
          <w:lang w:val="en-US"/>
        </w:rPr>
        <w:t>Elegie, oboe e pf. (2000).Concerto per oboe (2002).</w:t>
      </w:r>
      <w:r w:rsidRPr="00CA16E3">
        <w:rPr>
          <w:rStyle w:val="google-src-text1"/>
          <w:rFonts w:ascii="Arial" w:hAnsi="Arial" w:cs="Arial"/>
          <w:lang w:val="en-US"/>
          <w:specVanish w:val="0"/>
        </w:rPr>
        <w:t>2000 Petit Concert, pour trio a vent: flute, hautbois et basson2001 Seven Waiheke Lyrics, SATB and piano duet2001 Three Pieces for the oboe and organ</w:t>
      </w:r>
    </w:p>
    <w:p w:rsidR="007E2E70" w:rsidRPr="00CA16E3" w:rsidRDefault="007E2E70" w:rsidP="005D6A2A">
      <w:pPr>
        <w:tabs>
          <w:tab w:val="center" w:pos="0"/>
          <w:tab w:val="left" w:pos="4253"/>
        </w:tabs>
        <w:spacing w:before="120" w:line="276" w:lineRule="auto"/>
        <w:rPr>
          <w:rFonts w:ascii="Arial" w:hAnsi="Arial" w:cs="Arial"/>
          <w:lang w:val="en-US"/>
        </w:rPr>
      </w:pPr>
    </w:p>
    <w:p w:rsidR="002F54ED" w:rsidRPr="00200598" w:rsidRDefault="002F54ED" w:rsidP="005D6A2A">
      <w:pPr>
        <w:pStyle w:val="Corpotesto"/>
        <w:tabs>
          <w:tab w:val="center" w:pos="0"/>
          <w:tab w:val="left" w:pos="3687"/>
          <w:tab w:val="left" w:pos="4253"/>
          <w:tab w:val="left" w:pos="992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 xml:space="preserve">CARTER   Elliot  </w:t>
      </w:r>
      <w:r w:rsidRPr="00200598">
        <w:rPr>
          <w:rFonts w:ascii="Arial" w:hAnsi="Arial" w:cs="Arial"/>
          <w:color w:val="873624"/>
          <w:sz w:val="24"/>
          <w:u w:val="single"/>
          <w:lang w:val="en-US"/>
        </w:rPr>
        <w:tab/>
      </w:r>
      <w:r w:rsidR="00DE4072" w:rsidRPr="00200598">
        <w:rPr>
          <w:rFonts w:ascii="Arial" w:hAnsi="Arial" w:cs="Arial"/>
          <w:color w:val="873624"/>
          <w:sz w:val="24"/>
          <w:u w:val="single"/>
          <w:lang w:val="en-US"/>
        </w:rPr>
        <w:tab/>
      </w:r>
      <w:r w:rsidRPr="00200598">
        <w:rPr>
          <w:rFonts w:ascii="Arial" w:hAnsi="Arial" w:cs="Arial"/>
          <w:color w:val="873624"/>
          <w:sz w:val="24"/>
          <w:u w:val="single"/>
          <w:lang w:val="en-US"/>
        </w:rPr>
        <w:t>New York, 11.12.1908 - New York, 5.11.2012.</w:t>
      </w:r>
    </w:p>
    <w:p w:rsidR="000864C1" w:rsidRPr="00200598" w:rsidRDefault="000864C1" w:rsidP="005D6A2A">
      <w:pPr>
        <w:tabs>
          <w:tab w:val="center" w:pos="0"/>
          <w:tab w:val="left" w:pos="3969"/>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ultracentenario statunitense, a 12 anni inizia gli studi nella prestigiosa Horace Mann Hight School </w:t>
      </w:r>
      <w:r w:rsidR="00900216" w:rsidRPr="00200598">
        <w:rPr>
          <w:rFonts w:ascii="Arial" w:hAnsi="Arial" w:cs="Arial"/>
          <w:color w:val="873624"/>
          <w:sz w:val="20"/>
          <w:szCs w:val="20"/>
        </w:rPr>
        <w:t xml:space="preserve">  </w:t>
      </w:r>
      <w:r w:rsidR="008E75C8" w:rsidRPr="00200598">
        <w:rPr>
          <w:rFonts w:ascii="Arial" w:hAnsi="Arial" w:cs="Arial"/>
          <w:color w:val="873624"/>
          <w:sz w:val="20"/>
          <w:szCs w:val="20"/>
        </w:rPr>
        <w:t xml:space="preserve">        </w:t>
      </w:r>
      <w:r w:rsidRPr="00200598">
        <w:rPr>
          <w:rFonts w:ascii="Arial" w:hAnsi="Arial" w:cs="Arial"/>
          <w:color w:val="873624"/>
          <w:sz w:val="20"/>
          <w:szCs w:val="20"/>
        </w:rPr>
        <w:t xml:space="preserve">di New York, poi è allievo di Holst e Piston ad Harward, perfezionamento con N. Boulanger. Vincitore del Prix </w:t>
      </w:r>
      <w:r w:rsidR="00900216" w:rsidRPr="00200598">
        <w:rPr>
          <w:rFonts w:ascii="Arial" w:hAnsi="Arial" w:cs="Arial"/>
          <w:color w:val="873624"/>
          <w:sz w:val="20"/>
          <w:szCs w:val="20"/>
        </w:rPr>
        <w:t xml:space="preserve">   </w:t>
      </w:r>
      <w:r w:rsidR="008E75C8" w:rsidRPr="00200598">
        <w:rPr>
          <w:rFonts w:ascii="Arial" w:hAnsi="Arial" w:cs="Arial"/>
          <w:color w:val="873624"/>
          <w:sz w:val="20"/>
          <w:szCs w:val="20"/>
        </w:rPr>
        <w:t xml:space="preserve">        </w:t>
      </w:r>
      <w:r w:rsidRPr="00200598">
        <w:rPr>
          <w:rFonts w:ascii="Arial" w:hAnsi="Arial" w:cs="Arial"/>
          <w:color w:val="873624"/>
          <w:sz w:val="20"/>
          <w:szCs w:val="20"/>
        </w:rPr>
        <w:t xml:space="preserve">de Rome nel 1953 e di 2 Guggenheims. Dal 1939 al 1941 al Collegio St. John's di Annapolis fu insegnante di Musica, ma anche di Matematica, Fisica e Greco antico. Insegnante di composizione al Peabody Conservatory dal </w:t>
      </w:r>
      <w:r w:rsidRPr="00200598">
        <w:rPr>
          <w:rFonts w:ascii="Arial" w:hAnsi="Arial" w:cs="Arial"/>
          <w:color w:val="873624"/>
          <w:sz w:val="20"/>
          <w:szCs w:val="20"/>
        </w:rPr>
        <w:lastRenderedPageBreak/>
        <w:t xml:space="preserve">1946 al 1948, alla Columbia University, al Queens College dal 1955 al 1956, alla Yale University dal 1967 e alla Juilliard dal 1972. La sua prima composizione è datata 1935, nel 2008 (100 anni) ha composto un concerto per flauto e orchestra, nel 2009 sono stati pubblicati 6 nuovi brani e nel 2010 (102 anni) </w:t>
      </w:r>
      <w:r w:rsidR="00900216" w:rsidRPr="00200598">
        <w:rPr>
          <w:rFonts w:ascii="Arial" w:hAnsi="Arial" w:cs="Arial"/>
          <w:color w:val="873624"/>
          <w:sz w:val="20"/>
          <w:szCs w:val="20"/>
        </w:rPr>
        <w:t xml:space="preserve"> </w:t>
      </w:r>
      <w:r w:rsidRPr="00200598">
        <w:rPr>
          <w:rFonts w:ascii="Arial" w:hAnsi="Arial" w:cs="Arial"/>
          <w:color w:val="873624"/>
          <w:sz w:val="20"/>
          <w:szCs w:val="20"/>
        </w:rPr>
        <w:t>un brano per tenore e orchestra, dimostrando energia e lucidità inimmaginabili. Nel 2012, 6 giorni prima dei 104 anni...</w:t>
      </w:r>
    </w:p>
    <w:p w:rsidR="008E75C8" w:rsidRPr="00CA16E3" w:rsidRDefault="00404EC9" w:rsidP="005D6A2A">
      <w:pPr>
        <w:tabs>
          <w:tab w:val="center" w:pos="0"/>
          <w:tab w:val="left" w:pos="4253"/>
        </w:tabs>
        <w:spacing w:before="120" w:line="276" w:lineRule="auto"/>
        <w:rPr>
          <w:rFonts w:ascii="Arial" w:hAnsi="Arial" w:cs="Arial"/>
        </w:rPr>
      </w:pPr>
      <w:r w:rsidRPr="00CA16E3">
        <w:rPr>
          <w:rFonts w:ascii="Arial" w:hAnsi="Arial" w:cs="Arial"/>
        </w:rPr>
        <w:t>Oboe solo:  Inner Song (1992, 5’),   HBHH (2007, 2’30).</w:t>
      </w:r>
      <w:r w:rsidR="008E75C8" w:rsidRPr="00CA16E3">
        <w:rPr>
          <w:rFonts w:ascii="Arial" w:hAnsi="Arial" w:cs="Arial"/>
        </w:rPr>
        <w:t xml:space="preserve">   </w:t>
      </w:r>
      <w:r w:rsidRPr="00CA16E3">
        <w:rPr>
          <w:rFonts w:ascii="Arial" w:hAnsi="Arial" w:cs="Arial"/>
        </w:rPr>
        <w:t xml:space="preserve">Immer Neu, oboe e arpa (1992, 5’).   </w:t>
      </w:r>
      <w:r w:rsidR="008E75C8" w:rsidRPr="00CA16E3">
        <w:rPr>
          <w:rFonts w:ascii="Arial" w:hAnsi="Arial" w:cs="Arial"/>
        </w:rPr>
        <w:t xml:space="preserve">     </w:t>
      </w:r>
    </w:p>
    <w:p w:rsidR="008E75C8" w:rsidRPr="00CA16E3" w:rsidRDefault="00404EC9" w:rsidP="005D6A2A">
      <w:pPr>
        <w:tabs>
          <w:tab w:val="center" w:pos="0"/>
          <w:tab w:val="left" w:pos="4253"/>
        </w:tabs>
        <w:spacing w:before="120" w:line="276" w:lineRule="auto"/>
        <w:rPr>
          <w:rFonts w:ascii="Arial" w:hAnsi="Arial" w:cs="Arial"/>
        </w:rPr>
      </w:pPr>
      <w:r w:rsidRPr="00CA16E3">
        <w:rPr>
          <w:rFonts w:ascii="Arial" w:hAnsi="Arial" w:cs="Arial"/>
        </w:rPr>
        <w:t xml:space="preserve">A 6 Letter, corno ingl. solo (1996, </w:t>
      </w:r>
      <w:r w:rsidR="00D00D88" w:rsidRPr="00CA16E3">
        <w:rPr>
          <w:rFonts w:ascii="Arial" w:hAnsi="Arial" w:cs="Arial"/>
        </w:rPr>
        <w:t>4</w:t>
      </w:r>
      <w:r w:rsidRPr="00CA16E3">
        <w:rPr>
          <w:rFonts w:ascii="Arial" w:hAnsi="Arial" w:cs="Arial"/>
        </w:rPr>
        <w:t>’</w:t>
      </w:r>
      <w:r w:rsidR="00D00D88" w:rsidRPr="00CA16E3">
        <w:rPr>
          <w:rFonts w:ascii="Arial" w:hAnsi="Arial" w:cs="Arial"/>
        </w:rPr>
        <w:t>5</w:t>
      </w:r>
      <w:r w:rsidR="0007651D" w:rsidRPr="00CA16E3">
        <w:rPr>
          <w:rFonts w:ascii="Arial" w:hAnsi="Arial" w:cs="Arial"/>
        </w:rPr>
        <w:t>0</w:t>
      </w:r>
      <w:r w:rsidRPr="00CA16E3">
        <w:rPr>
          <w:rFonts w:ascii="Arial" w:hAnsi="Arial" w:cs="Arial"/>
        </w:rPr>
        <w:t>).</w:t>
      </w:r>
      <w:r w:rsidR="008E75C8" w:rsidRPr="00CA16E3">
        <w:rPr>
          <w:rFonts w:ascii="Arial" w:hAnsi="Arial" w:cs="Arial"/>
        </w:rPr>
        <w:t xml:space="preserve">   </w:t>
      </w:r>
      <w:r w:rsidRPr="00CA16E3">
        <w:rPr>
          <w:rFonts w:ascii="Arial" w:hAnsi="Arial" w:cs="Arial"/>
        </w:rPr>
        <w:t xml:space="preserve">Trilogia, oboe e arpa (1992, 18’30).   </w:t>
      </w:r>
      <w:r w:rsidR="008E75C8" w:rsidRPr="00CA16E3">
        <w:rPr>
          <w:rFonts w:ascii="Arial" w:hAnsi="Arial" w:cs="Arial"/>
        </w:rPr>
        <w:t xml:space="preserve">                          </w:t>
      </w:r>
    </w:p>
    <w:p w:rsidR="008E75C8" w:rsidRPr="00CA16E3" w:rsidRDefault="00404EC9" w:rsidP="005D6A2A">
      <w:pPr>
        <w:tabs>
          <w:tab w:val="center" w:pos="0"/>
          <w:tab w:val="left" w:pos="4253"/>
        </w:tabs>
        <w:spacing w:before="120" w:line="276" w:lineRule="auto"/>
        <w:rPr>
          <w:rFonts w:ascii="Arial" w:hAnsi="Arial" w:cs="Arial"/>
        </w:rPr>
      </w:pPr>
      <w:r w:rsidRPr="00CA16E3">
        <w:rPr>
          <w:rFonts w:ascii="Arial" w:hAnsi="Arial" w:cs="Arial"/>
        </w:rPr>
        <w:t>Quartetto per oboe</w:t>
      </w:r>
      <w:r w:rsidR="00D00D88" w:rsidRPr="00CA16E3">
        <w:rPr>
          <w:rFonts w:ascii="Arial" w:hAnsi="Arial" w:cs="Arial"/>
        </w:rPr>
        <w:t>, vl. vla. vcl.</w:t>
      </w:r>
      <w:r w:rsidRPr="00CA16E3">
        <w:rPr>
          <w:rFonts w:ascii="Arial" w:hAnsi="Arial" w:cs="Arial"/>
        </w:rPr>
        <w:t xml:space="preserve"> (1995, 16’</w:t>
      </w:r>
      <w:r w:rsidR="00D00D88" w:rsidRPr="00CA16E3">
        <w:rPr>
          <w:rFonts w:ascii="Arial" w:hAnsi="Arial" w:cs="Arial"/>
        </w:rPr>
        <w:t>35</w:t>
      </w:r>
      <w:r w:rsidRPr="00CA16E3">
        <w:rPr>
          <w:rFonts w:ascii="Arial" w:hAnsi="Arial" w:cs="Arial"/>
        </w:rPr>
        <w:t>).</w:t>
      </w:r>
      <w:r w:rsidR="008E75C8" w:rsidRPr="00CA16E3">
        <w:rPr>
          <w:rFonts w:ascii="Arial" w:hAnsi="Arial" w:cs="Arial"/>
        </w:rPr>
        <w:t xml:space="preserve">   </w:t>
      </w:r>
    </w:p>
    <w:p w:rsidR="00404EC9" w:rsidRPr="00CA16E3" w:rsidRDefault="00404EC9" w:rsidP="005D6A2A">
      <w:pPr>
        <w:tabs>
          <w:tab w:val="center" w:pos="0"/>
          <w:tab w:val="left" w:pos="4253"/>
        </w:tabs>
        <w:spacing w:before="120" w:line="276" w:lineRule="auto"/>
        <w:rPr>
          <w:rFonts w:ascii="Arial" w:hAnsi="Arial" w:cs="Arial"/>
        </w:rPr>
      </w:pPr>
      <w:r w:rsidRPr="00CA16E3">
        <w:rPr>
          <w:rFonts w:ascii="Arial" w:hAnsi="Arial" w:cs="Arial"/>
        </w:rPr>
        <w:t>Pastoral, cor. ingl. e pf. -anche oboe e pf.- (1940, 9’15).</w:t>
      </w:r>
    </w:p>
    <w:p w:rsidR="0007651D" w:rsidRPr="00CA16E3" w:rsidRDefault="00404EC9" w:rsidP="005D6A2A">
      <w:pPr>
        <w:tabs>
          <w:tab w:val="center" w:pos="0"/>
          <w:tab w:val="left" w:pos="4253"/>
        </w:tabs>
        <w:spacing w:before="120" w:line="276" w:lineRule="auto"/>
        <w:rPr>
          <w:rFonts w:ascii="Arial" w:hAnsi="Arial" w:cs="Arial"/>
        </w:rPr>
      </w:pPr>
      <w:r w:rsidRPr="00CA16E3">
        <w:rPr>
          <w:rFonts w:ascii="Arial" w:hAnsi="Arial" w:cs="Arial"/>
        </w:rPr>
        <w:t>Suite for Wind Quintet: oboe, cl</w:t>
      </w:r>
      <w:r w:rsidR="008E75C8" w:rsidRPr="00CA16E3">
        <w:rPr>
          <w:rFonts w:ascii="Arial" w:hAnsi="Arial" w:cs="Arial"/>
        </w:rPr>
        <w:t xml:space="preserve">arinetto, </w:t>
      </w:r>
      <w:r w:rsidRPr="00CA16E3">
        <w:rPr>
          <w:rFonts w:ascii="Arial" w:hAnsi="Arial" w:cs="Arial"/>
        </w:rPr>
        <w:t>cor</w:t>
      </w:r>
      <w:r w:rsidR="008E75C8" w:rsidRPr="00CA16E3">
        <w:rPr>
          <w:rFonts w:ascii="Arial" w:hAnsi="Arial" w:cs="Arial"/>
        </w:rPr>
        <w:t xml:space="preserve">no, </w:t>
      </w:r>
      <w:r w:rsidRPr="00CA16E3">
        <w:rPr>
          <w:rFonts w:ascii="Arial" w:hAnsi="Arial" w:cs="Arial"/>
        </w:rPr>
        <w:t>fag</w:t>
      </w:r>
      <w:r w:rsidR="008E75C8" w:rsidRPr="00CA16E3">
        <w:rPr>
          <w:rFonts w:ascii="Arial" w:hAnsi="Arial" w:cs="Arial"/>
        </w:rPr>
        <w:t>otto e</w:t>
      </w:r>
      <w:r w:rsidRPr="00CA16E3">
        <w:rPr>
          <w:rFonts w:ascii="Arial" w:hAnsi="Arial" w:cs="Arial"/>
        </w:rPr>
        <w:t xml:space="preserve"> fl</w:t>
      </w:r>
      <w:r w:rsidR="008E75C8" w:rsidRPr="00CA16E3">
        <w:rPr>
          <w:rFonts w:ascii="Arial" w:hAnsi="Arial" w:cs="Arial"/>
        </w:rPr>
        <w:t>auto</w:t>
      </w:r>
      <w:r w:rsidRPr="00CA16E3">
        <w:rPr>
          <w:rFonts w:ascii="Arial" w:hAnsi="Arial" w:cs="Arial"/>
        </w:rPr>
        <w:t xml:space="preserve"> (1944).</w:t>
      </w:r>
    </w:p>
    <w:p w:rsidR="0007651D" w:rsidRPr="00CA16E3" w:rsidRDefault="0007651D" w:rsidP="005D6A2A">
      <w:pPr>
        <w:tabs>
          <w:tab w:val="center" w:pos="0"/>
          <w:tab w:val="left" w:pos="4253"/>
        </w:tabs>
        <w:spacing w:before="120" w:line="276" w:lineRule="auto"/>
        <w:rPr>
          <w:rFonts w:ascii="Arial" w:hAnsi="Arial" w:cs="Arial"/>
        </w:rPr>
      </w:pPr>
      <w:r w:rsidRPr="00CA16E3">
        <w:rPr>
          <w:rFonts w:ascii="Arial" w:hAnsi="Arial" w:cs="Arial"/>
        </w:rPr>
        <w:t xml:space="preserve">Quartetto per oboe e archi (1995, </w:t>
      </w:r>
      <w:r w:rsidR="0035586B" w:rsidRPr="00CA16E3">
        <w:rPr>
          <w:rFonts w:ascii="Arial" w:hAnsi="Arial" w:cs="Arial"/>
        </w:rPr>
        <w:t>1</w:t>
      </w:r>
      <w:r w:rsidRPr="00CA16E3">
        <w:rPr>
          <w:rFonts w:ascii="Arial" w:hAnsi="Arial" w:cs="Arial"/>
        </w:rPr>
        <w:t xml:space="preserve">6’35).   </w:t>
      </w:r>
      <w:r w:rsidR="009B4103" w:rsidRPr="00CA16E3">
        <w:rPr>
          <w:rFonts w:ascii="Arial" w:hAnsi="Arial" w:cs="Arial"/>
        </w:rPr>
        <w:t xml:space="preserve">Concerto per corno inglese e orch. (1937).   </w:t>
      </w:r>
    </w:p>
    <w:p w:rsidR="0024229A" w:rsidRPr="00CA16E3" w:rsidRDefault="005F6AED" w:rsidP="005D6A2A">
      <w:pPr>
        <w:tabs>
          <w:tab w:val="center" w:pos="0"/>
          <w:tab w:val="left" w:pos="4253"/>
        </w:tabs>
        <w:spacing w:before="120" w:line="276" w:lineRule="auto"/>
        <w:rPr>
          <w:rFonts w:ascii="Arial" w:hAnsi="Arial" w:cs="Arial"/>
        </w:rPr>
      </w:pPr>
      <w:r w:rsidRPr="00CA16E3">
        <w:rPr>
          <w:rFonts w:ascii="Arial" w:hAnsi="Arial" w:cs="Arial"/>
        </w:rPr>
        <w:t>Concerto per oboe e orch. (1987, 25’).</w:t>
      </w:r>
    </w:p>
    <w:p w:rsidR="0035586B" w:rsidRPr="00CA16E3" w:rsidRDefault="0035586B" w:rsidP="005D6A2A">
      <w:pPr>
        <w:tabs>
          <w:tab w:val="center" w:pos="0"/>
          <w:tab w:val="left" w:pos="4253"/>
        </w:tabs>
        <w:spacing w:before="120" w:line="276" w:lineRule="auto"/>
        <w:rPr>
          <w:rFonts w:ascii="Arial" w:hAnsi="Arial" w:cs="Arial"/>
        </w:rPr>
      </w:pPr>
    </w:p>
    <w:p w:rsidR="001E4EA8" w:rsidRPr="00200598" w:rsidRDefault="001E4EA8" w:rsidP="005D6A2A">
      <w:pPr>
        <w:pStyle w:val="Corpotesto"/>
        <w:tabs>
          <w:tab w:val="center" w:pos="0"/>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CASANOVA  André</w:t>
      </w:r>
      <w:r w:rsidRPr="00200598">
        <w:rPr>
          <w:rFonts w:ascii="Arial" w:hAnsi="Arial" w:cs="Arial"/>
          <w:color w:val="873624"/>
          <w:sz w:val="24"/>
          <w:szCs w:val="24"/>
          <w:u w:val="single"/>
        </w:rPr>
        <w:tab/>
      </w:r>
      <w:r w:rsidRPr="00200598">
        <w:rPr>
          <w:rFonts w:ascii="Arial" w:hAnsi="Arial" w:cs="Arial"/>
          <w:color w:val="873624"/>
          <w:sz w:val="24"/>
          <w:szCs w:val="24"/>
          <w:u w:val="single"/>
        </w:rPr>
        <w:tab/>
        <w:t>Parigi, 12.12.1919.</w:t>
      </w:r>
    </w:p>
    <w:p w:rsidR="001E4EA8" w:rsidRPr="00200598" w:rsidRDefault="001E4EA8"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francese, allievo di Leibowitz.</w:t>
      </w:r>
    </w:p>
    <w:p w:rsidR="001E4EA8" w:rsidRPr="00CA16E3" w:rsidRDefault="001E4EA8" w:rsidP="005D6A2A">
      <w:pPr>
        <w:pStyle w:val="Corpotesto"/>
        <w:tabs>
          <w:tab w:val="center" w:pos="0"/>
          <w:tab w:val="left" w:pos="4253"/>
        </w:tabs>
        <w:spacing w:before="120" w:after="0" w:line="276" w:lineRule="auto"/>
        <w:rPr>
          <w:rFonts w:ascii="Arial" w:hAnsi="Arial" w:cs="Arial"/>
          <w:sz w:val="24"/>
          <w:szCs w:val="24"/>
        </w:rPr>
      </w:pPr>
      <w:r w:rsidRPr="00CA16E3">
        <w:rPr>
          <w:rFonts w:ascii="Arial" w:hAnsi="Arial" w:cs="Arial"/>
          <w:sz w:val="24"/>
          <w:szCs w:val="24"/>
        </w:rPr>
        <w:t>Capriccio per oboe e pf.</w:t>
      </w:r>
      <w:r w:rsidR="00CB62E4" w:rsidRPr="00CA16E3">
        <w:rPr>
          <w:rFonts w:ascii="Arial" w:hAnsi="Arial" w:cs="Arial"/>
          <w:sz w:val="24"/>
          <w:szCs w:val="24"/>
        </w:rPr>
        <w:t xml:space="preserve">   Capriccio per oboe e orch. da camera.</w:t>
      </w:r>
    </w:p>
    <w:p w:rsidR="001E4EA8" w:rsidRPr="00CA16E3" w:rsidRDefault="001E4EA8" w:rsidP="005D6A2A">
      <w:pPr>
        <w:pStyle w:val="Corpotesto"/>
        <w:tabs>
          <w:tab w:val="center" w:pos="0"/>
          <w:tab w:val="left" w:pos="4253"/>
        </w:tabs>
        <w:spacing w:before="120" w:after="0" w:line="276" w:lineRule="auto"/>
        <w:rPr>
          <w:rFonts w:ascii="Arial" w:hAnsi="Arial" w:cs="Arial"/>
          <w:sz w:val="24"/>
          <w:szCs w:val="24"/>
        </w:rPr>
      </w:pPr>
    </w:p>
    <w:p w:rsidR="001E4EA8" w:rsidRPr="00200598" w:rsidRDefault="001E4EA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CASADESUS  Robert</w:t>
      </w:r>
      <w:r w:rsidRPr="00200598">
        <w:rPr>
          <w:rFonts w:ascii="Arial" w:hAnsi="Arial" w:cs="Arial"/>
          <w:color w:val="873624"/>
          <w:u w:val="single"/>
        </w:rPr>
        <w:tab/>
      </w:r>
      <w:r w:rsidRPr="00200598">
        <w:rPr>
          <w:rFonts w:ascii="Arial" w:hAnsi="Arial" w:cs="Arial"/>
          <w:color w:val="873624"/>
          <w:u w:val="single"/>
        </w:rPr>
        <w:tab/>
        <w:t>Parigi, 7.4.1899 - Parigi, 19.9.1972</w:t>
      </w:r>
    </w:p>
    <w:p w:rsidR="00542D8D" w:rsidRPr="00200598" w:rsidRDefault="001E4EA8"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Pianista e compositore, allievo di Diemer e dello zio Francis. Insegnante nel conservatorio di Fontainebleau e </w:t>
      </w:r>
      <w:r w:rsidR="0018167D">
        <w:rPr>
          <w:rFonts w:ascii="Arial" w:hAnsi="Arial" w:cs="Arial"/>
          <w:color w:val="873624"/>
        </w:rPr>
        <w:t xml:space="preserve">          </w:t>
      </w:r>
      <w:r w:rsidRPr="00200598">
        <w:rPr>
          <w:rFonts w:ascii="Arial" w:hAnsi="Arial" w:cs="Arial"/>
          <w:color w:val="873624"/>
        </w:rPr>
        <w:t>in Università Usa, gran concertista di pf, anche in duo, con la moglie Gaby. Amico di Toscanini.</w:t>
      </w:r>
      <w:r w:rsidR="008E75C8" w:rsidRPr="00200598">
        <w:rPr>
          <w:rFonts w:ascii="Arial" w:hAnsi="Arial" w:cs="Arial"/>
          <w:color w:val="873624"/>
        </w:rPr>
        <w:t xml:space="preserve"> </w:t>
      </w:r>
      <w:r w:rsidR="0018167D">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w:t>
      </w:r>
      <w:r w:rsidR="00900216" w:rsidRPr="00200598">
        <w:rPr>
          <w:rFonts w:ascii="Arial" w:hAnsi="Arial" w:cs="Arial"/>
          <w:color w:val="873624"/>
        </w:rPr>
        <w:t xml:space="preserve">                </w:t>
      </w:r>
      <w:r w:rsidR="00542D8D" w:rsidRPr="00200598">
        <w:rPr>
          <w:rFonts w:ascii="Arial" w:hAnsi="Arial" w:cs="Arial"/>
          <w:color w:val="873624"/>
        </w:rPr>
        <w:t xml:space="preserve">mariodemolli.com </w:t>
      </w:r>
    </w:p>
    <w:p w:rsidR="001E4EA8" w:rsidRPr="00CA16E3" w:rsidRDefault="001E4EA8" w:rsidP="005D6A2A">
      <w:pPr>
        <w:pStyle w:val="Corpotesto"/>
        <w:tabs>
          <w:tab w:val="center" w:pos="0"/>
          <w:tab w:val="left" w:pos="4253"/>
        </w:tabs>
        <w:spacing w:before="120" w:after="0" w:line="276" w:lineRule="auto"/>
        <w:rPr>
          <w:rFonts w:ascii="Arial" w:hAnsi="Arial" w:cs="Arial"/>
          <w:sz w:val="24"/>
          <w:szCs w:val="24"/>
        </w:rPr>
      </w:pPr>
      <w:r w:rsidRPr="00CA16E3">
        <w:rPr>
          <w:rFonts w:ascii="Arial" w:hAnsi="Arial" w:cs="Arial"/>
          <w:sz w:val="24"/>
          <w:szCs w:val="24"/>
        </w:rPr>
        <w:t>Sonata in Fa op. 23</w:t>
      </w:r>
      <w:r w:rsidR="00C9257C" w:rsidRPr="00CA16E3">
        <w:rPr>
          <w:rFonts w:ascii="Arial" w:hAnsi="Arial" w:cs="Arial"/>
          <w:sz w:val="24"/>
          <w:szCs w:val="24"/>
        </w:rPr>
        <w:t>,</w:t>
      </w:r>
      <w:r w:rsidRPr="00CA16E3">
        <w:rPr>
          <w:rFonts w:ascii="Arial" w:hAnsi="Arial" w:cs="Arial"/>
          <w:sz w:val="24"/>
          <w:szCs w:val="24"/>
        </w:rPr>
        <w:t xml:space="preserve"> per oboe e pf.</w:t>
      </w:r>
    </w:p>
    <w:p w:rsidR="005108BD" w:rsidRPr="00CA16E3" w:rsidRDefault="005108BD" w:rsidP="005D6A2A">
      <w:pPr>
        <w:pStyle w:val="Corpotesto"/>
        <w:tabs>
          <w:tab w:val="center" w:pos="0"/>
          <w:tab w:val="left" w:pos="4253"/>
        </w:tabs>
        <w:spacing w:before="120" w:after="0" w:line="276" w:lineRule="auto"/>
        <w:rPr>
          <w:rFonts w:ascii="Arial" w:hAnsi="Arial" w:cs="Arial"/>
          <w:sz w:val="24"/>
          <w:szCs w:val="24"/>
        </w:rPr>
      </w:pPr>
    </w:p>
    <w:p w:rsidR="00EB0CAB" w:rsidRPr="00200598" w:rsidRDefault="00EB0CAB" w:rsidP="005D6A2A">
      <w:pPr>
        <w:tabs>
          <w:tab w:val="left" w:pos="3969"/>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CASINIERE  Yves de La</w:t>
      </w:r>
      <w:r w:rsidRPr="00200598">
        <w:rPr>
          <w:rFonts w:ascii="Arial" w:hAnsi="Arial" w:cs="Arial"/>
          <w:color w:val="873624"/>
          <w:u w:val="single"/>
          <w:lang w:val="fr-FR"/>
        </w:rPr>
        <w:tab/>
        <w:t>Angers, 11.2.1897 - Parigi, 26.10.1971.</w:t>
      </w:r>
    </w:p>
    <w:p w:rsidR="00EB0CAB" w:rsidRPr="00200598" w:rsidRDefault="00EB0CAB" w:rsidP="005D6A2A">
      <w:pPr>
        <w:tabs>
          <w:tab w:val="left" w:pos="3969"/>
          <w:tab w:val="left" w:pos="4253"/>
        </w:tabs>
        <w:spacing w:before="120" w:line="276" w:lineRule="auto"/>
        <w:rPr>
          <w:rFonts w:ascii="Arial" w:hAnsi="Arial" w:cs="Arial"/>
          <w:color w:val="873624"/>
          <w:sz w:val="20"/>
          <w:szCs w:val="20"/>
          <w:lang w:val="fr-FR"/>
        </w:rPr>
      </w:pPr>
      <w:r w:rsidRPr="00200598">
        <w:rPr>
          <w:rFonts w:ascii="Arial" w:hAnsi="Arial" w:cs="Arial"/>
          <w:color w:val="873624"/>
          <w:sz w:val="20"/>
          <w:szCs w:val="20"/>
          <w:lang w:val="fr-FR"/>
        </w:rPr>
        <w:t xml:space="preserve">Compositore e pedagogo francese. Studi al Collegio Mongazon di Angers e a Parigi, all’Ecole Normale de Musique con d’Ollone, Caussade e Nadia Boulanger. Colonne sonore per film di Renoir e René Clair. </w:t>
      </w:r>
      <w:r w:rsidR="0018167D">
        <w:rPr>
          <w:rFonts w:ascii="Arial" w:hAnsi="Arial" w:cs="Arial"/>
          <w:color w:val="873624"/>
          <w:sz w:val="20"/>
          <w:szCs w:val="20"/>
          <w:lang w:val="fr-FR"/>
        </w:rPr>
        <w:t xml:space="preserve">               </w:t>
      </w:r>
      <w:r w:rsidRPr="00200598">
        <w:rPr>
          <w:rFonts w:ascii="Arial" w:hAnsi="Arial" w:cs="Arial"/>
          <w:color w:val="873624"/>
          <w:sz w:val="20"/>
          <w:szCs w:val="20"/>
          <w:lang w:val="fr-FR"/>
        </w:rPr>
        <w:t>Nel 1923 fu 2° al Prix de Rome.</w:t>
      </w:r>
    </w:p>
    <w:p w:rsidR="005108BD" w:rsidRPr="00CA16E3" w:rsidRDefault="00EB0CAB" w:rsidP="005D6A2A">
      <w:pPr>
        <w:tabs>
          <w:tab w:val="left" w:pos="3969"/>
          <w:tab w:val="left" w:pos="4253"/>
        </w:tabs>
        <w:spacing w:before="120" w:line="276" w:lineRule="auto"/>
        <w:rPr>
          <w:rFonts w:ascii="Arial" w:hAnsi="Arial" w:cs="Arial"/>
        </w:rPr>
      </w:pPr>
      <w:r w:rsidRPr="00CA16E3">
        <w:rPr>
          <w:rFonts w:ascii="Arial" w:hAnsi="Arial" w:cs="Arial"/>
          <w:lang w:val="fr-FR"/>
        </w:rPr>
        <w:t xml:space="preserve">Lullaby, oboe e pf. (1957).   </w:t>
      </w:r>
      <w:r w:rsidR="005108BD" w:rsidRPr="00CA16E3">
        <w:rPr>
          <w:rFonts w:ascii="Arial" w:hAnsi="Arial" w:cs="Arial"/>
        </w:rPr>
        <w:t>Berceuse per oboe e pf..</w:t>
      </w:r>
    </w:p>
    <w:p w:rsidR="001E4EA8" w:rsidRPr="00CA16E3" w:rsidRDefault="001E4EA8" w:rsidP="005D6A2A">
      <w:pPr>
        <w:pStyle w:val="Corpotesto"/>
        <w:tabs>
          <w:tab w:val="center" w:pos="0"/>
          <w:tab w:val="left" w:pos="4253"/>
        </w:tabs>
        <w:spacing w:before="120" w:after="0" w:line="276" w:lineRule="auto"/>
        <w:rPr>
          <w:rFonts w:ascii="Arial" w:hAnsi="Arial" w:cs="Arial"/>
          <w:sz w:val="24"/>
          <w:szCs w:val="24"/>
        </w:rPr>
      </w:pPr>
    </w:p>
    <w:p w:rsidR="00B80FD4" w:rsidRPr="00200598" w:rsidRDefault="00B80FD4" w:rsidP="005D6A2A">
      <w:pPr>
        <w:pStyle w:val="Corpotesto"/>
        <w:tabs>
          <w:tab w:val="center" w:pos="0"/>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CASTELNUOVO -TEDESCO  Mario</w:t>
      </w:r>
      <w:r w:rsidRPr="00200598">
        <w:rPr>
          <w:rFonts w:ascii="Arial" w:hAnsi="Arial" w:cs="Arial"/>
          <w:color w:val="873624"/>
          <w:sz w:val="24"/>
          <w:szCs w:val="24"/>
          <w:u w:val="single"/>
        </w:rPr>
        <w:tab/>
        <w:t>Firenze, 3.4.1895 - Los Angeles, 17.3.1968.</w:t>
      </w:r>
    </w:p>
    <w:p w:rsidR="00777A3E" w:rsidRPr="00200598" w:rsidRDefault="00777A3E"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italiano, allievo di Pizzetti e di Del Valle de Paz. Nel 1939 si trasferì negli Usa. </w:t>
      </w:r>
      <w:r w:rsidR="0018167D">
        <w:rPr>
          <w:rFonts w:ascii="Arial" w:hAnsi="Arial" w:cs="Arial"/>
          <w:color w:val="873624"/>
        </w:rPr>
        <w:t xml:space="preserve">                               </w:t>
      </w:r>
      <w:r w:rsidRPr="00200598">
        <w:rPr>
          <w:rFonts w:ascii="Arial" w:hAnsi="Arial" w:cs="Arial"/>
          <w:color w:val="873624"/>
        </w:rPr>
        <w:t>Insegnante al Conservatorio di Los Angeles, residenza a Beverly Hills.</w:t>
      </w:r>
    </w:p>
    <w:p w:rsidR="00B80FD4" w:rsidRPr="00CA16E3" w:rsidRDefault="00B80FD4" w:rsidP="005D6A2A">
      <w:pPr>
        <w:pStyle w:val="Corpotesto"/>
        <w:tabs>
          <w:tab w:val="center" w:pos="0"/>
          <w:tab w:val="left" w:pos="4253"/>
        </w:tabs>
        <w:spacing w:before="120" w:after="0" w:line="276" w:lineRule="auto"/>
        <w:rPr>
          <w:rFonts w:ascii="Arial" w:hAnsi="Arial" w:cs="Arial"/>
          <w:sz w:val="24"/>
          <w:szCs w:val="24"/>
        </w:rPr>
      </w:pPr>
      <w:r w:rsidRPr="00CA16E3">
        <w:rPr>
          <w:rFonts w:ascii="Arial" w:hAnsi="Arial" w:cs="Arial"/>
          <w:sz w:val="24"/>
          <w:szCs w:val="24"/>
        </w:rPr>
        <w:t>Concerto da camera per oboe e archi (o pf.) op. 146 (1968</w:t>
      </w:r>
      <w:r w:rsidR="009B4179" w:rsidRPr="00CA16E3">
        <w:rPr>
          <w:rFonts w:ascii="Arial" w:hAnsi="Arial" w:cs="Arial"/>
          <w:sz w:val="24"/>
          <w:szCs w:val="24"/>
        </w:rPr>
        <w:t>, 17’</w:t>
      </w:r>
      <w:r w:rsidRPr="00CA16E3">
        <w:rPr>
          <w:rFonts w:ascii="Arial" w:hAnsi="Arial" w:cs="Arial"/>
          <w:sz w:val="24"/>
          <w:szCs w:val="24"/>
        </w:rPr>
        <w:t>)</w:t>
      </w:r>
      <w:r w:rsidR="00A60413" w:rsidRPr="00CA16E3">
        <w:rPr>
          <w:rFonts w:ascii="Arial" w:hAnsi="Arial" w:cs="Arial"/>
          <w:sz w:val="24"/>
          <w:szCs w:val="24"/>
        </w:rPr>
        <w:t>.</w:t>
      </w:r>
    </w:p>
    <w:p w:rsidR="00A60413" w:rsidRPr="00CA16E3" w:rsidRDefault="00A60413" w:rsidP="005D6A2A">
      <w:pPr>
        <w:pStyle w:val="Corpotesto"/>
        <w:tabs>
          <w:tab w:val="center" w:pos="0"/>
          <w:tab w:val="left" w:pos="4253"/>
        </w:tabs>
        <w:spacing w:before="120" w:after="0" w:line="276" w:lineRule="auto"/>
        <w:rPr>
          <w:rFonts w:ascii="Arial" w:hAnsi="Arial" w:cs="Arial"/>
          <w:sz w:val="24"/>
          <w:szCs w:val="24"/>
        </w:rPr>
      </w:pPr>
    </w:p>
    <w:p w:rsidR="00CE2723" w:rsidRPr="00200598" w:rsidRDefault="00CE272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CASTEREDE  Jaques</w:t>
      </w:r>
      <w:r w:rsidRPr="00200598">
        <w:rPr>
          <w:rFonts w:ascii="Arial" w:hAnsi="Arial" w:cs="Arial"/>
          <w:color w:val="873624"/>
          <w:u w:val="single"/>
        </w:rPr>
        <w:tab/>
      </w:r>
      <w:r w:rsidRPr="00200598">
        <w:rPr>
          <w:rFonts w:ascii="Arial" w:hAnsi="Arial" w:cs="Arial"/>
          <w:color w:val="873624"/>
          <w:u w:val="single"/>
        </w:rPr>
        <w:tab/>
        <w:t>Parigi, 10.4.1926</w:t>
      </w:r>
      <w:r w:rsidR="00A60413" w:rsidRPr="00200598">
        <w:rPr>
          <w:rFonts w:ascii="Arial" w:hAnsi="Arial" w:cs="Arial"/>
          <w:color w:val="873624"/>
          <w:u w:val="single"/>
        </w:rPr>
        <w:t xml:space="preserve"> - Dijon, 6.4.2014.</w:t>
      </w:r>
    </w:p>
    <w:p w:rsidR="00AC5413" w:rsidRPr="00200598" w:rsidRDefault="00AC541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francese, allievo di Aubin e Messiaen, vincitore del Prix de Rome nel 1953, </w:t>
      </w:r>
      <w:r w:rsidR="0018167D">
        <w:rPr>
          <w:rFonts w:ascii="Arial" w:hAnsi="Arial" w:cs="Arial"/>
          <w:color w:val="873624"/>
          <w:sz w:val="20"/>
          <w:szCs w:val="20"/>
        </w:rPr>
        <w:t xml:space="preserve">                                        </w:t>
      </w:r>
      <w:r w:rsidRPr="00200598">
        <w:rPr>
          <w:rFonts w:ascii="Arial" w:hAnsi="Arial" w:cs="Arial"/>
          <w:color w:val="873624"/>
          <w:sz w:val="20"/>
          <w:szCs w:val="20"/>
        </w:rPr>
        <w:t>a Villa M</w:t>
      </w:r>
      <w:r w:rsidR="002A3ADE" w:rsidRPr="00200598">
        <w:rPr>
          <w:rFonts w:ascii="Arial" w:hAnsi="Arial" w:cs="Arial"/>
          <w:color w:val="873624"/>
          <w:sz w:val="20"/>
          <w:szCs w:val="20"/>
        </w:rPr>
        <w:t>e</w:t>
      </w:r>
      <w:r w:rsidRPr="00200598">
        <w:rPr>
          <w:rFonts w:ascii="Arial" w:hAnsi="Arial" w:cs="Arial"/>
          <w:color w:val="873624"/>
          <w:sz w:val="20"/>
          <w:szCs w:val="20"/>
        </w:rPr>
        <w:t xml:space="preserve">dici dal 1954 al 1958. Insegnante di composizione al Conservatorio di Parigi dal 1960. </w:t>
      </w:r>
      <w:r w:rsidR="0018167D">
        <w:rPr>
          <w:rFonts w:ascii="Arial" w:hAnsi="Arial" w:cs="Arial"/>
          <w:color w:val="873624"/>
          <w:sz w:val="20"/>
          <w:szCs w:val="20"/>
        </w:rPr>
        <w:t xml:space="preserve">                                 </w:t>
      </w:r>
      <w:r w:rsidRPr="00200598">
        <w:rPr>
          <w:rFonts w:ascii="Arial" w:hAnsi="Arial" w:cs="Arial"/>
          <w:color w:val="873624"/>
          <w:sz w:val="20"/>
          <w:szCs w:val="20"/>
        </w:rPr>
        <w:t>Bella una sua frase: “L’insegnamento della Musica è un nobile artigianato”.</w:t>
      </w:r>
    </w:p>
    <w:p w:rsidR="002A3ADE" w:rsidRPr="00CA16E3" w:rsidRDefault="002A3ADE" w:rsidP="005D6A2A">
      <w:pPr>
        <w:pStyle w:val="Corpotesto"/>
        <w:tabs>
          <w:tab w:val="center" w:pos="0"/>
          <w:tab w:val="left" w:pos="4253"/>
        </w:tabs>
        <w:spacing w:before="120" w:after="0" w:line="276" w:lineRule="auto"/>
        <w:rPr>
          <w:rFonts w:ascii="Arial" w:hAnsi="Arial" w:cs="Arial"/>
          <w:sz w:val="24"/>
          <w:szCs w:val="24"/>
        </w:rPr>
      </w:pPr>
      <w:r w:rsidRPr="00CA16E3">
        <w:rPr>
          <w:rFonts w:ascii="Arial" w:hAnsi="Arial" w:cs="Arial"/>
          <w:bCs/>
          <w:iCs/>
          <w:sz w:val="24"/>
          <w:szCs w:val="24"/>
        </w:rPr>
        <w:t>Intermezzo, oboe e pf. (</w:t>
      </w:r>
      <w:r w:rsidRPr="00CA16E3">
        <w:rPr>
          <w:rFonts w:ascii="Arial" w:hAnsi="Arial" w:cs="Arial"/>
          <w:sz w:val="24"/>
          <w:szCs w:val="24"/>
        </w:rPr>
        <w:t xml:space="preserve">1953, 5’).   </w:t>
      </w:r>
      <w:r w:rsidRPr="00CA16E3">
        <w:rPr>
          <w:rFonts w:ascii="Arial" w:hAnsi="Arial" w:cs="Arial"/>
          <w:bCs/>
          <w:iCs/>
          <w:sz w:val="24"/>
          <w:szCs w:val="24"/>
        </w:rPr>
        <w:t>Sonata, oboe e pf. (</w:t>
      </w:r>
      <w:r w:rsidRPr="00CA16E3">
        <w:rPr>
          <w:rFonts w:ascii="Arial" w:hAnsi="Arial" w:cs="Arial"/>
          <w:sz w:val="24"/>
          <w:szCs w:val="24"/>
        </w:rPr>
        <w:t>1957, 21’).</w:t>
      </w:r>
    </w:p>
    <w:p w:rsidR="005F0C66" w:rsidRPr="00CA16E3" w:rsidRDefault="00AC5413" w:rsidP="005D6A2A">
      <w:pPr>
        <w:pStyle w:val="Corpotesto"/>
        <w:tabs>
          <w:tab w:val="center" w:pos="0"/>
          <w:tab w:val="left" w:pos="4253"/>
        </w:tabs>
        <w:spacing w:before="120" w:after="0" w:line="276" w:lineRule="auto"/>
        <w:rPr>
          <w:rFonts w:ascii="Arial" w:hAnsi="Arial" w:cs="Arial"/>
          <w:sz w:val="24"/>
          <w:szCs w:val="24"/>
        </w:rPr>
      </w:pPr>
      <w:r w:rsidRPr="00CA16E3">
        <w:rPr>
          <w:rFonts w:ascii="Arial" w:hAnsi="Arial" w:cs="Arial"/>
          <w:sz w:val="24"/>
          <w:szCs w:val="24"/>
        </w:rPr>
        <w:lastRenderedPageBreak/>
        <w:t>Air varié, per la famiglia degli oboi (1968, 8’).</w:t>
      </w:r>
    </w:p>
    <w:p w:rsidR="00AC5413" w:rsidRPr="00CA16E3" w:rsidRDefault="009E1792" w:rsidP="005D6A2A">
      <w:pPr>
        <w:pStyle w:val="Corpotesto"/>
        <w:tabs>
          <w:tab w:val="center" w:pos="0"/>
          <w:tab w:val="left" w:pos="4253"/>
        </w:tabs>
        <w:spacing w:before="120" w:after="0" w:line="276" w:lineRule="auto"/>
        <w:rPr>
          <w:rFonts w:ascii="Arial" w:hAnsi="Arial" w:cs="Arial"/>
          <w:sz w:val="24"/>
          <w:szCs w:val="24"/>
        </w:rPr>
      </w:pPr>
      <w:r w:rsidRPr="00CA16E3">
        <w:rPr>
          <w:rFonts w:ascii="Arial" w:hAnsi="Arial" w:cs="Arial"/>
          <w:sz w:val="24"/>
          <w:szCs w:val="24"/>
          <w:lang w:val="fr-FR"/>
        </w:rPr>
        <w:t>La lai du chévrefeuille, ob</w:t>
      </w:r>
      <w:r w:rsidR="002A3ADE" w:rsidRPr="00CA16E3">
        <w:rPr>
          <w:rFonts w:ascii="Arial" w:hAnsi="Arial" w:cs="Arial"/>
          <w:sz w:val="24"/>
          <w:szCs w:val="24"/>
          <w:lang w:val="fr-FR"/>
        </w:rPr>
        <w:t>oe,</w:t>
      </w:r>
      <w:r w:rsidRPr="00CA16E3">
        <w:rPr>
          <w:rFonts w:ascii="Arial" w:hAnsi="Arial" w:cs="Arial"/>
          <w:sz w:val="24"/>
          <w:szCs w:val="24"/>
          <w:lang w:val="fr-FR"/>
        </w:rPr>
        <w:t xml:space="preserve"> vl. arpa, 2 perc. </w:t>
      </w:r>
      <w:r w:rsidRPr="00CA16E3">
        <w:rPr>
          <w:rFonts w:ascii="Arial" w:hAnsi="Arial" w:cs="Arial"/>
          <w:sz w:val="24"/>
          <w:szCs w:val="24"/>
        </w:rPr>
        <w:t>(1999, 18’).</w:t>
      </w:r>
    </w:p>
    <w:p w:rsidR="00341179" w:rsidRPr="00CA16E3" w:rsidRDefault="002A3ADE" w:rsidP="005D6A2A">
      <w:pPr>
        <w:tabs>
          <w:tab w:val="center" w:pos="0"/>
          <w:tab w:val="left" w:pos="4253"/>
        </w:tabs>
        <w:spacing w:before="120" w:line="276" w:lineRule="auto"/>
        <w:rPr>
          <w:rFonts w:ascii="Arial" w:hAnsi="Arial" w:cs="Arial"/>
        </w:rPr>
      </w:pPr>
      <w:r w:rsidRPr="00CA16E3">
        <w:rPr>
          <w:rFonts w:ascii="Arial" w:hAnsi="Arial" w:cs="Arial"/>
        </w:rPr>
        <w:t>Concerto in Sib, per oboe e pf. op. 7,3 (20’).</w:t>
      </w:r>
    </w:p>
    <w:p w:rsidR="004B43A5" w:rsidRPr="00CA16E3" w:rsidRDefault="004B43A5" w:rsidP="005D6A2A">
      <w:pPr>
        <w:tabs>
          <w:tab w:val="center" w:pos="0"/>
          <w:tab w:val="left" w:pos="4253"/>
        </w:tabs>
        <w:spacing w:before="120" w:line="276" w:lineRule="auto"/>
        <w:rPr>
          <w:rFonts w:ascii="Arial" w:hAnsi="Arial" w:cs="Arial"/>
        </w:rPr>
      </w:pPr>
    </w:p>
    <w:p w:rsidR="00CF0FE5" w:rsidRPr="00200598" w:rsidRDefault="00CF0FE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CASSINE</w:t>
      </w:r>
      <w:r w:rsidR="00652BD4" w:rsidRPr="00200598">
        <w:rPr>
          <w:rFonts w:ascii="Arial" w:hAnsi="Arial" w:cs="Arial"/>
          <w:color w:val="873624"/>
          <w:u w:val="single"/>
        </w:rPr>
        <w:t>LLI  Aristo</w:t>
      </w:r>
      <w:r w:rsidR="00652BD4" w:rsidRPr="00200598">
        <w:rPr>
          <w:rFonts w:ascii="Arial" w:hAnsi="Arial" w:cs="Arial"/>
          <w:color w:val="873624"/>
          <w:u w:val="single"/>
        </w:rPr>
        <w:tab/>
      </w:r>
      <w:r w:rsidR="00652BD4" w:rsidRPr="00200598">
        <w:rPr>
          <w:rFonts w:ascii="Arial" w:hAnsi="Arial" w:cs="Arial"/>
          <w:color w:val="873624"/>
          <w:u w:val="single"/>
        </w:rPr>
        <w:tab/>
        <w:t>1871-1929</w:t>
      </w:r>
    </w:p>
    <w:p w:rsidR="00652BD4" w:rsidRPr="00200598" w:rsidRDefault="004854D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xml:space="preserve"> e c</w:t>
      </w:r>
      <w:r w:rsidR="00652BD4" w:rsidRPr="00200598">
        <w:rPr>
          <w:rFonts w:ascii="Arial" w:hAnsi="Arial" w:cs="Arial"/>
          <w:color w:val="873624"/>
          <w:sz w:val="20"/>
          <w:szCs w:val="20"/>
        </w:rPr>
        <w:t>ompositore</w:t>
      </w:r>
      <w:r w:rsidRPr="00200598">
        <w:rPr>
          <w:rFonts w:ascii="Arial" w:hAnsi="Arial" w:cs="Arial"/>
          <w:color w:val="873624"/>
          <w:sz w:val="20"/>
          <w:szCs w:val="20"/>
        </w:rPr>
        <w:t xml:space="preserve"> italiano, insegnante nei Conservatori di Varsavia e Parma.</w:t>
      </w:r>
    </w:p>
    <w:p w:rsidR="00CF0FE5" w:rsidRPr="00CA16E3" w:rsidRDefault="004854D8" w:rsidP="005D6A2A">
      <w:pPr>
        <w:tabs>
          <w:tab w:val="center" w:pos="0"/>
          <w:tab w:val="left" w:pos="4253"/>
        </w:tabs>
        <w:spacing w:before="120" w:line="276" w:lineRule="auto"/>
        <w:rPr>
          <w:rFonts w:ascii="Arial" w:hAnsi="Arial" w:cs="Arial"/>
        </w:rPr>
      </w:pPr>
      <w:r w:rsidRPr="00CA16E3">
        <w:rPr>
          <w:rFonts w:ascii="Arial" w:hAnsi="Arial" w:cs="Arial"/>
        </w:rPr>
        <w:t xml:space="preserve">6 </w:t>
      </w:r>
      <w:r w:rsidR="00CF0FE5" w:rsidRPr="00CA16E3">
        <w:rPr>
          <w:rFonts w:ascii="Arial" w:hAnsi="Arial" w:cs="Arial"/>
        </w:rPr>
        <w:t>Studi per oboe</w:t>
      </w:r>
      <w:r w:rsidR="007C45A3" w:rsidRPr="00CA16E3">
        <w:rPr>
          <w:rFonts w:ascii="Arial" w:hAnsi="Arial" w:cs="Arial"/>
        </w:rPr>
        <w:t>.</w:t>
      </w:r>
    </w:p>
    <w:p w:rsidR="00CF0FE5" w:rsidRPr="00CA16E3" w:rsidRDefault="00CF0FE5" w:rsidP="005D6A2A">
      <w:pPr>
        <w:tabs>
          <w:tab w:val="center" w:pos="0"/>
          <w:tab w:val="left" w:pos="4253"/>
        </w:tabs>
        <w:spacing w:before="120" w:line="276" w:lineRule="auto"/>
        <w:rPr>
          <w:rFonts w:ascii="Arial" w:hAnsi="Arial" w:cs="Arial"/>
        </w:rPr>
      </w:pPr>
    </w:p>
    <w:p w:rsidR="00E63DDB" w:rsidRPr="00200598" w:rsidRDefault="00E63DD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CASTIGLIONI  Niccolò</w:t>
      </w:r>
      <w:r w:rsidRPr="00200598">
        <w:rPr>
          <w:rFonts w:ascii="Arial" w:hAnsi="Arial" w:cs="Arial"/>
          <w:color w:val="873624"/>
          <w:u w:val="single"/>
        </w:rPr>
        <w:tab/>
      </w:r>
      <w:r w:rsidRPr="00200598">
        <w:rPr>
          <w:rFonts w:ascii="Arial" w:hAnsi="Arial" w:cs="Arial"/>
          <w:color w:val="873624"/>
          <w:u w:val="single"/>
        </w:rPr>
        <w:tab/>
        <w:t>Milano, 17.7.1932 - Milano 7.9.1996.</w:t>
      </w:r>
    </w:p>
    <w:p w:rsidR="00FA3247" w:rsidRPr="00200598" w:rsidRDefault="00FA324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allievo al Conservatorio di Milano di Desderi, Ghedini, Margola e S. Fuga. Al Mozarteum</w:t>
      </w:r>
      <w:r w:rsidR="00CA16E3">
        <w:rPr>
          <w:rFonts w:ascii="Arial" w:hAnsi="Arial" w:cs="Arial"/>
          <w:color w:val="873624"/>
          <w:sz w:val="20"/>
          <w:szCs w:val="20"/>
        </w:rPr>
        <w:t xml:space="preserve"> </w:t>
      </w:r>
      <w:r w:rsidRPr="00200598">
        <w:rPr>
          <w:rFonts w:ascii="Arial" w:hAnsi="Arial" w:cs="Arial"/>
          <w:color w:val="873624"/>
          <w:sz w:val="20"/>
          <w:szCs w:val="20"/>
        </w:rPr>
        <w:t>di Salisburgo perfezionamento con Gulda, Zecchi e Blacher. Dal 1966 al 1970 negli Stati Uniti, insegnante alla Michigan Univ. e a Seattle. Tornato in Italia nel 1970 insegnò nei Conservatori di Trento, Como</w:t>
      </w:r>
      <w:r w:rsidR="00A60413" w:rsidRPr="00200598">
        <w:rPr>
          <w:rFonts w:ascii="Arial" w:hAnsi="Arial" w:cs="Arial"/>
          <w:color w:val="873624"/>
          <w:sz w:val="20"/>
          <w:szCs w:val="20"/>
        </w:rPr>
        <w:t xml:space="preserve"> </w:t>
      </w:r>
      <w:r w:rsidRPr="00200598">
        <w:rPr>
          <w:rFonts w:ascii="Arial" w:hAnsi="Arial" w:cs="Arial"/>
          <w:color w:val="873624"/>
          <w:sz w:val="20"/>
          <w:szCs w:val="20"/>
        </w:rPr>
        <w:t>e Milano.</w:t>
      </w:r>
      <w:r w:rsidR="00CA16E3">
        <w:rPr>
          <w:rFonts w:ascii="Arial" w:hAnsi="Arial" w:cs="Arial"/>
          <w:color w:val="873624"/>
          <w:sz w:val="20"/>
          <w:szCs w:val="20"/>
        </w:rPr>
        <w:t xml:space="preserve"> </w:t>
      </w:r>
      <w:r w:rsidR="0018167D">
        <w:rPr>
          <w:rFonts w:ascii="Arial" w:hAnsi="Arial" w:cs="Arial"/>
          <w:color w:val="873624"/>
          <w:sz w:val="20"/>
          <w:szCs w:val="20"/>
        </w:rPr>
        <w:t xml:space="preserve">          </w:t>
      </w:r>
      <w:r w:rsidRPr="00200598">
        <w:rPr>
          <w:rFonts w:ascii="Arial" w:hAnsi="Arial" w:cs="Arial"/>
          <w:color w:val="873624"/>
          <w:sz w:val="20"/>
          <w:szCs w:val="20"/>
        </w:rPr>
        <w:t>Nel Concerto per pf. “In ver”, il titolo dell’ultimo movimento, dà un’idea della sua estetica: “Il rumore</w:t>
      </w:r>
      <w:r w:rsidR="00A60413" w:rsidRPr="00200598">
        <w:rPr>
          <w:rFonts w:ascii="Arial" w:hAnsi="Arial" w:cs="Arial"/>
          <w:color w:val="873624"/>
          <w:sz w:val="20"/>
          <w:szCs w:val="20"/>
        </w:rPr>
        <w:t xml:space="preserve"> </w:t>
      </w:r>
      <w:r w:rsidRPr="00200598">
        <w:rPr>
          <w:rFonts w:ascii="Arial" w:hAnsi="Arial" w:cs="Arial"/>
          <w:color w:val="873624"/>
          <w:sz w:val="20"/>
          <w:szCs w:val="20"/>
        </w:rPr>
        <w:t xml:space="preserve">non fa bene, </w:t>
      </w:r>
      <w:r w:rsidR="0018167D">
        <w:rPr>
          <w:rFonts w:ascii="Arial" w:hAnsi="Arial" w:cs="Arial"/>
          <w:color w:val="873624"/>
          <w:sz w:val="20"/>
          <w:szCs w:val="20"/>
        </w:rPr>
        <w:t xml:space="preserve">         </w:t>
      </w:r>
      <w:r w:rsidRPr="00200598">
        <w:rPr>
          <w:rFonts w:ascii="Arial" w:hAnsi="Arial" w:cs="Arial"/>
          <w:color w:val="873624"/>
          <w:sz w:val="20"/>
          <w:szCs w:val="20"/>
        </w:rPr>
        <w:t xml:space="preserve">il bene non fa rumore”. In effetti tra i musicisti dell’ultima generazione, a mia impressione, Castiglioni è uno dei compositori più dotati musicalmente, altri, meno dotati, vengono reclamizzati </w:t>
      </w:r>
      <w:r w:rsidR="0022638A" w:rsidRPr="00200598">
        <w:rPr>
          <w:rFonts w:ascii="Arial" w:hAnsi="Arial" w:cs="Arial"/>
          <w:color w:val="873624"/>
          <w:sz w:val="20"/>
          <w:szCs w:val="20"/>
        </w:rPr>
        <w:t>e</w:t>
      </w:r>
      <w:r w:rsidR="0018167D">
        <w:rPr>
          <w:rFonts w:ascii="Arial" w:hAnsi="Arial" w:cs="Arial"/>
          <w:color w:val="873624"/>
          <w:sz w:val="20"/>
          <w:szCs w:val="20"/>
        </w:rPr>
        <w:t>d</w:t>
      </w:r>
      <w:r w:rsidR="0022638A" w:rsidRPr="00200598">
        <w:rPr>
          <w:rFonts w:ascii="Arial" w:hAnsi="Arial" w:cs="Arial"/>
          <w:color w:val="873624"/>
          <w:sz w:val="20"/>
          <w:szCs w:val="20"/>
        </w:rPr>
        <w:t xml:space="preserve"> </w:t>
      </w:r>
      <w:r w:rsidRPr="00200598">
        <w:rPr>
          <w:rFonts w:ascii="Arial" w:hAnsi="Arial" w:cs="Arial"/>
          <w:color w:val="873624"/>
          <w:sz w:val="20"/>
          <w:szCs w:val="20"/>
        </w:rPr>
        <w:t xml:space="preserve">eseguiti in maggior misura. </w:t>
      </w:r>
      <w:r w:rsidR="0018167D">
        <w:rPr>
          <w:rFonts w:ascii="Arial" w:hAnsi="Arial" w:cs="Arial"/>
          <w:color w:val="873624"/>
          <w:sz w:val="20"/>
          <w:szCs w:val="20"/>
        </w:rPr>
        <w:t xml:space="preserve">                 </w:t>
      </w:r>
      <w:r w:rsidRPr="00200598">
        <w:rPr>
          <w:rFonts w:ascii="Arial" w:hAnsi="Arial" w:cs="Arial"/>
          <w:color w:val="873624"/>
          <w:sz w:val="20"/>
          <w:szCs w:val="20"/>
        </w:rPr>
        <w:t>La sua frase, sopra riportata, la collego a questa ingiustizia.</w:t>
      </w:r>
    </w:p>
    <w:p w:rsidR="00AB12D4" w:rsidRPr="00CA16E3" w:rsidRDefault="00415FA2" w:rsidP="005D6A2A">
      <w:pPr>
        <w:tabs>
          <w:tab w:val="center" w:pos="0"/>
          <w:tab w:val="left" w:pos="4253"/>
        </w:tabs>
        <w:spacing w:before="120" w:line="276" w:lineRule="auto"/>
        <w:rPr>
          <w:rFonts w:ascii="Arial" w:hAnsi="Arial" w:cs="Arial"/>
        </w:rPr>
      </w:pPr>
      <w:r w:rsidRPr="00CA16E3">
        <w:rPr>
          <w:rFonts w:ascii="Arial" w:hAnsi="Arial" w:cs="Arial"/>
        </w:rPr>
        <w:t>Ale</w:t>
      </w:r>
      <w:r w:rsidR="00AB12D4" w:rsidRPr="00CA16E3">
        <w:rPr>
          <w:rFonts w:ascii="Arial" w:hAnsi="Arial" w:cs="Arial"/>
        </w:rPr>
        <w:t>f</w:t>
      </w:r>
      <w:r w:rsidR="00DE081E" w:rsidRPr="00CA16E3">
        <w:rPr>
          <w:rFonts w:ascii="Arial" w:hAnsi="Arial" w:cs="Arial"/>
        </w:rPr>
        <w:t>,</w:t>
      </w:r>
      <w:r w:rsidR="00CA16E3" w:rsidRPr="00CA16E3">
        <w:rPr>
          <w:rFonts w:ascii="Arial" w:hAnsi="Arial" w:cs="Arial"/>
        </w:rPr>
        <w:t xml:space="preserve"> </w:t>
      </w:r>
      <w:r w:rsidRPr="00CA16E3">
        <w:rPr>
          <w:rFonts w:ascii="Arial" w:hAnsi="Arial" w:cs="Arial"/>
        </w:rPr>
        <w:t>per oboe</w:t>
      </w:r>
      <w:r w:rsidR="006B2819" w:rsidRPr="00CA16E3">
        <w:rPr>
          <w:rFonts w:ascii="Arial" w:hAnsi="Arial" w:cs="Arial"/>
        </w:rPr>
        <w:t xml:space="preserve"> solo (1965</w:t>
      </w:r>
      <w:r w:rsidR="00AB12D4" w:rsidRPr="00CA16E3">
        <w:rPr>
          <w:rFonts w:ascii="Arial" w:hAnsi="Arial" w:cs="Arial"/>
        </w:rPr>
        <w:t>, 9’</w:t>
      </w:r>
      <w:r w:rsidR="006B2819" w:rsidRPr="00CA16E3">
        <w:rPr>
          <w:rFonts w:ascii="Arial" w:hAnsi="Arial" w:cs="Arial"/>
        </w:rPr>
        <w:t>)</w:t>
      </w:r>
      <w:r w:rsidRPr="00CA16E3">
        <w:rPr>
          <w:rFonts w:ascii="Arial" w:hAnsi="Arial" w:cs="Arial"/>
        </w:rPr>
        <w:t>.</w:t>
      </w:r>
      <w:r w:rsidR="00E63DDB" w:rsidRPr="00CA16E3">
        <w:rPr>
          <w:rFonts w:ascii="Arial" w:hAnsi="Arial" w:cs="Arial"/>
        </w:rPr>
        <w:t xml:space="preserve">   Gruezi, oboe solo (1990</w:t>
      </w:r>
      <w:r w:rsidR="00AB12D4" w:rsidRPr="00CA16E3">
        <w:rPr>
          <w:rFonts w:ascii="Arial" w:hAnsi="Arial" w:cs="Arial"/>
        </w:rPr>
        <w:t>, 3’50</w:t>
      </w:r>
      <w:r w:rsidR="00E63DDB" w:rsidRPr="00CA16E3">
        <w:rPr>
          <w:rFonts w:ascii="Arial" w:hAnsi="Arial" w:cs="Arial"/>
        </w:rPr>
        <w:t>).</w:t>
      </w:r>
    </w:p>
    <w:p w:rsidR="00E63DDB" w:rsidRPr="00CA16E3" w:rsidRDefault="00E63DDB" w:rsidP="005D6A2A">
      <w:pPr>
        <w:tabs>
          <w:tab w:val="center" w:pos="0"/>
          <w:tab w:val="left" w:pos="4253"/>
        </w:tabs>
        <w:spacing w:before="120" w:line="276" w:lineRule="auto"/>
        <w:rPr>
          <w:rFonts w:ascii="Arial" w:hAnsi="Arial" w:cs="Arial"/>
        </w:rPr>
      </w:pPr>
      <w:r w:rsidRPr="00CA16E3">
        <w:rPr>
          <w:rFonts w:ascii="Arial" w:hAnsi="Arial" w:cs="Arial"/>
        </w:rPr>
        <w:t>Rima, oboe e pf. (1960</w:t>
      </w:r>
      <w:r w:rsidR="00AB12D4" w:rsidRPr="00CA16E3">
        <w:rPr>
          <w:rFonts w:ascii="Arial" w:hAnsi="Arial" w:cs="Arial"/>
        </w:rPr>
        <w:t>, 12’30</w:t>
      </w:r>
      <w:r w:rsidRPr="00CA16E3">
        <w:rPr>
          <w:rFonts w:ascii="Arial" w:hAnsi="Arial" w:cs="Arial"/>
        </w:rPr>
        <w:t>).</w:t>
      </w:r>
    </w:p>
    <w:tbl>
      <w:tblPr>
        <w:tblW w:w="8550" w:type="dxa"/>
        <w:tblCellSpacing w:w="0" w:type="dxa"/>
        <w:tblCellMar>
          <w:left w:w="0" w:type="dxa"/>
          <w:right w:w="0" w:type="dxa"/>
        </w:tblCellMar>
        <w:tblLook w:val="04A0" w:firstRow="1" w:lastRow="0" w:firstColumn="1" w:lastColumn="0" w:noHBand="0" w:noVBand="1"/>
      </w:tblPr>
      <w:tblGrid>
        <w:gridCol w:w="5235"/>
        <w:gridCol w:w="15"/>
        <w:gridCol w:w="675"/>
        <w:gridCol w:w="225"/>
        <w:gridCol w:w="900"/>
        <w:gridCol w:w="225"/>
        <w:gridCol w:w="1050"/>
        <w:gridCol w:w="225"/>
      </w:tblGrid>
      <w:tr w:rsidR="00200598" w:rsidRPr="00CA16E3" w:rsidTr="00AB12D4">
        <w:trPr>
          <w:tblCellSpacing w:w="0" w:type="dxa"/>
        </w:trPr>
        <w:tc>
          <w:tcPr>
            <w:tcW w:w="5235" w:type="dxa"/>
            <w:shd w:val="clear" w:color="auto" w:fill="EEEEEE"/>
            <w:hideMark/>
          </w:tcPr>
          <w:p w:rsidR="00AB12D4" w:rsidRPr="00CA16E3" w:rsidRDefault="00AB12D4" w:rsidP="005D6A2A">
            <w:pPr>
              <w:tabs>
                <w:tab w:val="center" w:pos="0"/>
                <w:tab w:val="left" w:pos="4253"/>
              </w:tabs>
              <w:spacing w:before="120" w:line="276" w:lineRule="auto"/>
              <w:rPr>
                <w:rFonts w:ascii="Arial" w:hAnsi="Arial" w:cs="Arial"/>
              </w:rPr>
            </w:pPr>
          </w:p>
        </w:tc>
        <w:tc>
          <w:tcPr>
            <w:tcW w:w="15" w:type="dxa"/>
            <w:vAlign w:val="center"/>
            <w:hideMark/>
          </w:tcPr>
          <w:p w:rsidR="00AB12D4" w:rsidRPr="00CA16E3" w:rsidRDefault="00AB12D4" w:rsidP="005D6A2A">
            <w:pPr>
              <w:tabs>
                <w:tab w:val="center" w:pos="0"/>
                <w:tab w:val="left" w:pos="4253"/>
              </w:tabs>
              <w:spacing w:before="120" w:line="276" w:lineRule="auto"/>
              <w:rPr>
                <w:rFonts w:ascii="Arial" w:hAnsi="Arial" w:cs="Arial"/>
              </w:rPr>
            </w:pPr>
          </w:p>
        </w:tc>
        <w:tc>
          <w:tcPr>
            <w:tcW w:w="675" w:type="dxa"/>
            <w:shd w:val="clear" w:color="auto" w:fill="EEEEEE"/>
            <w:hideMark/>
          </w:tcPr>
          <w:p w:rsidR="00AB12D4" w:rsidRPr="00CA16E3" w:rsidRDefault="00AB12D4" w:rsidP="005D6A2A">
            <w:pPr>
              <w:tabs>
                <w:tab w:val="center" w:pos="0"/>
                <w:tab w:val="left" w:pos="4253"/>
              </w:tabs>
              <w:spacing w:before="120" w:line="276" w:lineRule="auto"/>
              <w:rPr>
                <w:rFonts w:ascii="Arial" w:hAnsi="Arial" w:cs="Arial"/>
              </w:rPr>
            </w:pPr>
          </w:p>
        </w:tc>
        <w:tc>
          <w:tcPr>
            <w:tcW w:w="0" w:type="auto"/>
            <w:vAlign w:val="center"/>
            <w:hideMark/>
          </w:tcPr>
          <w:p w:rsidR="00AB12D4" w:rsidRPr="00CA16E3" w:rsidRDefault="00AB12D4" w:rsidP="005D6A2A">
            <w:pPr>
              <w:tabs>
                <w:tab w:val="center" w:pos="0"/>
                <w:tab w:val="left" w:pos="4253"/>
              </w:tabs>
              <w:spacing w:before="120" w:line="276" w:lineRule="auto"/>
              <w:rPr>
                <w:rFonts w:ascii="Arial" w:hAnsi="Arial" w:cs="Arial"/>
              </w:rPr>
            </w:pPr>
          </w:p>
        </w:tc>
        <w:tc>
          <w:tcPr>
            <w:tcW w:w="900" w:type="dxa"/>
            <w:shd w:val="clear" w:color="auto" w:fill="EEEEEE"/>
            <w:hideMark/>
          </w:tcPr>
          <w:p w:rsidR="00AB12D4" w:rsidRPr="00CA16E3" w:rsidRDefault="00AB12D4" w:rsidP="005D6A2A">
            <w:pPr>
              <w:tabs>
                <w:tab w:val="center" w:pos="0"/>
                <w:tab w:val="left" w:pos="4253"/>
              </w:tabs>
              <w:spacing w:before="120" w:line="276" w:lineRule="auto"/>
              <w:rPr>
                <w:rFonts w:ascii="Arial" w:hAnsi="Arial" w:cs="Arial"/>
              </w:rPr>
            </w:pPr>
          </w:p>
        </w:tc>
        <w:tc>
          <w:tcPr>
            <w:tcW w:w="0" w:type="auto"/>
            <w:vAlign w:val="center"/>
            <w:hideMark/>
          </w:tcPr>
          <w:p w:rsidR="00AB12D4" w:rsidRPr="00CA16E3" w:rsidRDefault="00AB12D4" w:rsidP="005D6A2A">
            <w:pPr>
              <w:tabs>
                <w:tab w:val="center" w:pos="0"/>
                <w:tab w:val="left" w:pos="4253"/>
              </w:tabs>
              <w:spacing w:before="120" w:line="276" w:lineRule="auto"/>
              <w:rPr>
                <w:rFonts w:ascii="Arial" w:hAnsi="Arial" w:cs="Arial"/>
              </w:rPr>
            </w:pPr>
          </w:p>
        </w:tc>
        <w:tc>
          <w:tcPr>
            <w:tcW w:w="1050" w:type="dxa"/>
            <w:shd w:val="clear" w:color="auto" w:fill="EEEEEE"/>
            <w:hideMark/>
          </w:tcPr>
          <w:p w:rsidR="00AB12D4" w:rsidRPr="00CA16E3" w:rsidRDefault="00AB12D4" w:rsidP="005D6A2A">
            <w:pPr>
              <w:tabs>
                <w:tab w:val="center" w:pos="0"/>
                <w:tab w:val="left" w:pos="4253"/>
              </w:tabs>
              <w:spacing w:before="120" w:line="276" w:lineRule="auto"/>
              <w:rPr>
                <w:rFonts w:ascii="Arial" w:hAnsi="Arial" w:cs="Arial"/>
              </w:rPr>
            </w:pPr>
          </w:p>
        </w:tc>
        <w:tc>
          <w:tcPr>
            <w:tcW w:w="0" w:type="auto"/>
            <w:shd w:val="clear" w:color="auto" w:fill="EEEEEE"/>
            <w:vAlign w:val="center"/>
            <w:hideMark/>
          </w:tcPr>
          <w:p w:rsidR="00AB12D4" w:rsidRPr="00CA16E3" w:rsidRDefault="00AB12D4" w:rsidP="005D6A2A">
            <w:pPr>
              <w:tabs>
                <w:tab w:val="center" w:pos="0"/>
                <w:tab w:val="left" w:pos="4253"/>
              </w:tabs>
              <w:spacing w:before="120" w:line="276" w:lineRule="auto"/>
              <w:rPr>
                <w:rFonts w:ascii="Arial" w:hAnsi="Arial" w:cs="Arial"/>
              </w:rPr>
            </w:pPr>
          </w:p>
        </w:tc>
      </w:tr>
    </w:tbl>
    <w:p w:rsidR="00AB12D4" w:rsidRPr="00CA16E3" w:rsidRDefault="00AB12D4" w:rsidP="005D6A2A">
      <w:pPr>
        <w:tabs>
          <w:tab w:val="center" w:pos="0"/>
          <w:tab w:val="left" w:pos="4253"/>
        </w:tabs>
        <w:spacing w:before="120" w:line="276" w:lineRule="auto"/>
        <w:rPr>
          <w:rFonts w:ascii="Arial" w:hAnsi="Arial" w:cs="Arial"/>
          <w:vanish/>
        </w:rPr>
      </w:pPr>
    </w:p>
    <w:p w:rsidR="00B3025A" w:rsidRPr="00CA16E3" w:rsidRDefault="00B3025A" w:rsidP="005D6A2A">
      <w:pPr>
        <w:tabs>
          <w:tab w:val="center" w:pos="0"/>
          <w:tab w:val="left" w:pos="4253"/>
        </w:tabs>
        <w:spacing w:before="120" w:line="276" w:lineRule="auto"/>
        <w:rPr>
          <w:rFonts w:ascii="Arial" w:hAnsi="Arial" w:cs="Arial"/>
        </w:rPr>
      </w:pPr>
    </w:p>
    <w:p w:rsidR="00B3025A" w:rsidRPr="00200598" w:rsidRDefault="00B3025A" w:rsidP="005D6A2A">
      <w:pPr>
        <w:pStyle w:val="Corpotesto"/>
        <w:tabs>
          <w:tab w:val="center" w:pos="0"/>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CASTRO  Washington</w:t>
      </w:r>
      <w:r w:rsidRPr="00200598">
        <w:rPr>
          <w:rFonts w:ascii="Arial" w:hAnsi="Arial" w:cs="Arial"/>
          <w:color w:val="873624"/>
          <w:sz w:val="24"/>
          <w:u w:val="single"/>
          <w:lang w:val="en-US"/>
        </w:rPr>
        <w:tab/>
      </w:r>
      <w:r w:rsidRPr="00200598">
        <w:rPr>
          <w:rFonts w:ascii="Arial" w:hAnsi="Arial" w:cs="Arial"/>
          <w:color w:val="873624"/>
          <w:sz w:val="24"/>
          <w:u w:val="single"/>
          <w:lang w:val="en-US"/>
        </w:rPr>
        <w:tab/>
        <w:t>B. Aires, 13.7.1909 - Mar del Plata, 29.10.2004.</w:t>
      </w:r>
    </w:p>
    <w:p w:rsidR="00B3025A" w:rsidRPr="00200598" w:rsidRDefault="00B3025A"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Violoncellista, direttore d’orchestra e compositore argentino, fratello del precedente Juan José. Allievo di </w:t>
      </w:r>
      <w:r w:rsidR="00F70A70">
        <w:rPr>
          <w:rFonts w:ascii="Arial" w:hAnsi="Arial" w:cs="Arial"/>
          <w:color w:val="873624"/>
        </w:rPr>
        <w:t xml:space="preserve">          </w:t>
      </w:r>
      <w:r w:rsidRPr="00200598">
        <w:rPr>
          <w:rFonts w:ascii="Arial" w:hAnsi="Arial" w:cs="Arial"/>
          <w:color w:val="873624"/>
        </w:rPr>
        <w:t xml:space="preserve">Siccardi e Schiuma, perfezionamento a Parigi con Marechal, in Spagna con Casals. </w:t>
      </w:r>
      <w:r w:rsidR="00F70A70">
        <w:rPr>
          <w:rFonts w:ascii="Arial" w:hAnsi="Arial" w:cs="Arial"/>
          <w:color w:val="873624"/>
        </w:rPr>
        <w:t xml:space="preserve">                                             </w:t>
      </w:r>
      <w:r w:rsidRPr="00200598">
        <w:rPr>
          <w:rFonts w:ascii="Arial" w:hAnsi="Arial" w:cs="Arial"/>
          <w:color w:val="873624"/>
        </w:rPr>
        <w:t>Concerti in tutta l’Argentina, a Parigi, Roma, Londra. Insegnante di Violoncello a La Plata.</w:t>
      </w:r>
    </w:p>
    <w:p w:rsidR="00B3025A" w:rsidRPr="00CA16E3" w:rsidRDefault="00B3025A" w:rsidP="005D6A2A">
      <w:pPr>
        <w:tabs>
          <w:tab w:val="center" w:pos="0"/>
          <w:tab w:val="left" w:pos="4253"/>
        </w:tabs>
        <w:spacing w:before="120" w:line="276" w:lineRule="auto"/>
        <w:rPr>
          <w:rFonts w:ascii="Arial" w:hAnsi="Arial" w:cs="Arial"/>
        </w:rPr>
      </w:pPr>
      <w:r w:rsidRPr="00CA16E3">
        <w:rPr>
          <w:rFonts w:ascii="Arial" w:hAnsi="Arial" w:cs="Arial"/>
        </w:rPr>
        <w:t>Divertimento per oboe e orch. d’archi (1995).</w:t>
      </w:r>
    </w:p>
    <w:p w:rsidR="00A314A3" w:rsidRPr="00CA16E3" w:rsidRDefault="00A314A3" w:rsidP="005D6A2A">
      <w:pPr>
        <w:tabs>
          <w:tab w:val="center" w:pos="0"/>
          <w:tab w:val="left" w:pos="4253"/>
        </w:tabs>
        <w:spacing w:before="120" w:line="276" w:lineRule="auto"/>
        <w:rPr>
          <w:rFonts w:ascii="Arial" w:hAnsi="Arial" w:cs="Arial"/>
        </w:rPr>
      </w:pPr>
    </w:p>
    <w:p w:rsidR="00A314A3" w:rsidRPr="00200598" w:rsidRDefault="00A314A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CAURETTE  André</w:t>
      </w:r>
    </w:p>
    <w:p w:rsidR="00A314A3" w:rsidRPr="00200598" w:rsidRDefault="00A314A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compositore e didatta francese.</w:t>
      </w:r>
    </w:p>
    <w:p w:rsidR="00A314A3" w:rsidRPr="00CA16E3" w:rsidRDefault="00A314A3" w:rsidP="005D6A2A">
      <w:pPr>
        <w:tabs>
          <w:tab w:val="center" w:pos="0"/>
          <w:tab w:val="left" w:pos="4253"/>
        </w:tabs>
        <w:spacing w:before="120" w:line="276" w:lineRule="auto"/>
        <w:rPr>
          <w:rFonts w:ascii="Arial" w:hAnsi="Arial" w:cs="Arial"/>
          <w:lang w:val="fr-FR"/>
        </w:rPr>
      </w:pPr>
      <w:r w:rsidRPr="00CA16E3">
        <w:rPr>
          <w:rFonts w:ascii="Arial" w:hAnsi="Arial" w:cs="Arial"/>
        </w:rPr>
        <w:t xml:space="preserve">Oboe solo:  16 Piccoli studi,   18 studi melodici e progressivi.   </w:t>
      </w:r>
      <w:r w:rsidRPr="00CA16E3">
        <w:rPr>
          <w:rFonts w:ascii="Arial" w:hAnsi="Arial" w:cs="Arial"/>
          <w:lang w:val="fr-FR"/>
        </w:rPr>
        <w:t>Oboe e pf.:   Orientation,</w:t>
      </w:r>
    </w:p>
    <w:p w:rsidR="00797CDD" w:rsidRPr="00CA16E3" w:rsidRDefault="00A314A3" w:rsidP="005D6A2A">
      <w:pPr>
        <w:tabs>
          <w:tab w:val="center" w:pos="0"/>
          <w:tab w:val="left" w:pos="4253"/>
        </w:tabs>
        <w:spacing w:before="120" w:line="276" w:lineRule="auto"/>
        <w:rPr>
          <w:rFonts w:ascii="Arial" w:hAnsi="Arial" w:cs="Arial"/>
        </w:rPr>
      </w:pPr>
      <w:r w:rsidRPr="00CA16E3">
        <w:rPr>
          <w:rFonts w:ascii="Arial" w:hAnsi="Arial" w:cs="Arial"/>
          <w:lang w:val="fr-FR"/>
        </w:rPr>
        <w:t xml:space="preserve">Hautbois en liberté,   Zamir,   Chanson et Danse.   </w:t>
      </w:r>
      <w:r w:rsidRPr="00CA16E3">
        <w:rPr>
          <w:rFonts w:ascii="Arial" w:hAnsi="Arial" w:cs="Arial"/>
        </w:rPr>
        <w:t>Metodo per oboe.</w:t>
      </w:r>
    </w:p>
    <w:p w:rsidR="00797CDD" w:rsidRPr="00CA16E3" w:rsidRDefault="00797CDD" w:rsidP="005D6A2A">
      <w:pPr>
        <w:tabs>
          <w:tab w:val="center" w:pos="0"/>
          <w:tab w:val="left" w:pos="4253"/>
        </w:tabs>
        <w:spacing w:before="120" w:line="276" w:lineRule="auto"/>
        <w:rPr>
          <w:rFonts w:ascii="Arial" w:hAnsi="Arial" w:cs="Arial"/>
        </w:rPr>
      </w:pPr>
    </w:p>
    <w:p w:rsidR="00797CDD" w:rsidRPr="00200598" w:rsidRDefault="00797CD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CAVADINI  Claudio</w:t>
      </w:r>
      <w:r w:rsidRPr="00200598">
        <w:rPr>
          <w:rFonts w:ascii="Arial" w:hAnsi="Arial" w:cs="Arial"/>
          <w:color w:val="873624"/>
          <w:u w:val="single"/>
        </w:rPr>
        <w:tab/>
      </w:r>
      <w:r w:rsidRPr="00200598">
        <w:rPr>
          <w:rFonts w:ascii="Arial" w:hAnsi="Arial" w:cs="Arial"/>
          <w:color w:val="873624"/>
          <w:u w:val="single"/>
        </w:rPr>
        <w:tab/>
        <w:t>Mendrisio, 28.6.1935</w:t>
      </w:r>
    </w:p>
    <w:p w:rsidR="00797CDD" w:rsidRPr="00200598" w:rsidRDefault="00797CD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flautista e pianista svizzero. Allievo a Como di Ostinelli, a Lugano di Pasquini, Grisoni e Nussio. </w:t>
      </w:r>
      <w:r w:rsidR="00A60413" w:rsidRPr="00200598">
        <w:rPr>
          <w:rFonts w:ascii="Arial" w:hAnsi="Arial" w:cs="Arial"/>
          <w:color w:val="873624"/>
          <w:sz w:val="20"/>
          <w:szCs w:val="20"/>
        </w:rPr>
        <w:t xml:space="preserve">  </w:t>
      </w:r>
      <w:r w:rsidRPr="00200598">
        <w:rPr>
          <w:rFonts w:ascii="Arial" w:hAnsi="Arial" w:cs="Arial"/>
          <w:color w:val="873624"/>
          <w:sz w:val="20"/>
          <w:szCs w:val="20"/>
        </w:rPr>
        <w:t>Diplomi a Bologna.</w:t>
      </w:r>
    </w:p>
    <w:p w:rsidR="00797CDD" w:rsidRPr="00CA16E3" w:rsidRDefault="00797CDD" w:rsidP="005D6A2A">
      <w:pPr>
        <w:tabs>
          <w:tab w:val="center" w:pos="0"/>
          <w:tab w:val="left" w:pos="4253"/>
        </w:tabs>
        <w:spacing w:before="120" w:line="276" w:lineRule="auto"/>
        <w:rPr>
          <w:rFonts w:ascii="Arial" w:hAnsi="Arial" w:cs="Arial"/>
        </w:rPr>
      </w:pPr>
      <w:r w:rsidRPr="00CA16E3">
        <w:rPr>
          <w:rFonts w:ascii="Arial" w:hAnsi="Arial" w:cs="Arial"/>
          <w:iCs/>
        </w:rPr>
        <w:t xml:space="preserve">Saytam </w:t>
      </w:r>
      <w:r w:rsidRPr="00CA16E3">
        <w:rPr>
          <w:rFonts w:ascii="Arial" w:hAnsi="Arial" w:cs="Arial"/>
        </w:rPr>
        <w:t xml:space="preserve">op. 22, 1, per oboe solo.   </w:t>
      </w:r>
      <w:r w:rsidRPr="00CA16E3">
        <w:rPr>
          <w:rFonts w:ascii="Arial" w:hAnsi="Arial" w:cs="Arial"/>
          <w:iCs/>
        </w:rPr>
        <w:t xml:space="preserve">Intarsio </w:t>
      </w:r>
      <w:r w:rsidRPr="00CA16E3">
        <w:rPr>
          <w:rFonts w:ascii="Arial" w:hAnsi="Arial" w:cs="Arial"/>
        </w:rPr>
        <w:t>op. 21 bis, oboe, cl. e pf.</w:t>
      </w:r>
    </w:p>
    <w:p w:rsidR="008303E0" w:rsidRPr="00CA16E3" w:rsidRDefault="008303E0" w:rsidP="005D6A2A">
      <w:pPr>
        <w:tabs>
          <w:tab w:val="center" w:pos="0"/>
          <w:tab w:val="left" w:pos="4253"/>
        </w:tabs>
        <w:spacing w:before="120" w:line="276" w:lineRule="auto"/>
        <w:rPr>
          <w:rFonts w:ascii="Arial" w:hAnsi="Arial" w:cs="Arial"/>
        </w:rPr>
      </w:pPr>
      <w:r w:rsidRPr="00CA16E3">
        <w:rPr>
          <w:rFonts w:ascii="Arial" w:hAnsi="Arial" w:cs="Arial"/>
          <w:iCs/>
        </w:rPr>
        <w:t xml:space="preserve">Miosotidi di Dodò </w:t>
      </w:r>
      <w:r w:rsidRPr="00CA16E3">
        <w:rPr>
          <w:rFonts w:ascii="Arial" w:hAnsi="Arial" w:cs="Arial"/>
        </w:rPr>
        <w:t>op. 26 n. 1, per ob. e chit.   Concerto "spigliato" op. 21 n. 1, ob. e archi.</w:t>
      </w:r>
    </w:p>
    <w:p w:rsidR="008303E0" w:rsidRPr="00CA16E3" w:rsidRDefault="008303E0" w:rsidP="005D6A2A">
      <w:pPr>
        <w:tabs>
          <w:tab w:val="center" w:pos="0"/>
          <w:tab w:val="left" w:pos="4253"/>
        </w:tabs>
        <w:spacing w:before="120" w:line="276" w:lineRule="auto"/>
        <w:rPr>
          <w:rFonts w:ascii="Arial" w:hAnsi="Arial" w:cs="Arial"/>
        </w:rPr>
      </w:pPr>
    </w:p>
    <w:p w:rsidR="00786A11" w:rsidRPr="00200598" w:rsidRDefault="00786A1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CELIS  Fritz</w:t>
      </w:r>
      <w:r w:rsidRPr="00200598">
        <w:rPr>
          <w:rFonts w:ascii="Arial" w:hAnsi="Arial" w:cs="Arial"/>
          <w:color w:val="873624"/>
          <w:u w:val="single"/>
        </w:rPr>
        <w:tab/>
      </w:r>
      <w:r w:rsidRPr="00200598">
        <w:rPr>
          <w:rFonts w:ascii="Arial" w:hAnsi="Arial" w:cs="Arial"/>
          <w:color w:val="873624"/>
          <w:u w:val="single"/>
        </w:rPr>
        <w:tab/>
        <w:t>Anversa, 11.4.1929</w:t>
      </w:r>
    </w:p>
    <w:p w:rsidR="00786A11" w:rsidRPr="00200598" w:rsidRDefault="00786A1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arpista e direttore d’orchestra belga. Studi ai Conservatori di Anversa e Bruxelles. A Salisburgo studi di Direzione d’orchestra con Schmeidel dal 1949 al 1921 e a Colonia, dal 1953 al 1954 con von der </w:t>
      </w:r>
      <w:r w:rsidR="00231D35" w:rsidRPr="00200598">
        <w:rPr>
          <w:rFonts w:ascii="Arial" w:hAnsi="Arial" w:cs="Arial"/>
          <w:color w:val="873624"/>
          <w:sz w:val="20"/>
          <w:szCs w:val="20"/>
        </w:rPr>
        <w:t xml:space="preserve"> </w:t>
      </w:r>
      <w:r w:rsidRPr="00200598">
        <w:rPr>
          <w:rFonts w:ascii="Arial" w:hAnsi="Arial" w:cs="Arial"/>
          <w:color w:val="873624"/>
          <w:sz w:val="20"/>
          <w:szCs w:val="20"/>
        </w:rPr>
        <w:t xml:space="preserve">Nahmer. </w:t>
      </w:r>
      <w:r w:rsidRPr="00200598">
        <w:rPr>
          <w:rFonts w:ascii="Arial" w:hAnsi="Arial" w:cs="Arial"/>
          <w:color w:val="873624"/>
          <w:sz w:val="20"/>
          <w:szCs w:val="20"/>
        </w:rPr>
        <w:lastRenderedPageBreak/>
        <w:t xml:space="preserve">Direttore d’orchestra al Teatro Reale de la Monnaie, ad Anversa, in Francia, Germania, Olanda, Cecoslovacchja, Spagna, Stati Uniti.  </w:t>
      </w:r>
    </w:p>
    <w:p w:rsidR="00786A11" w:rsidRPr="00CA16E3" w:rsidRDefault="00786A11" w:rsidP="005D6A2A">
      <w:pPr>
        <w:tabs>
          <w:tab w:val="center" w:pos="0"/>
          <w:tab w:val="left" w:pos="4253"/>
        </w:tabs>
        <w:spacing w:before="120" w:line="276" w:lineRule="auto"/>
        <w:rPr>
          <w:rStyle w:val="works-time"/>
          <w:rFonts w:ascii="Arial" w:hAnsi="Arial" w:cs="Arial"/>
        </w:rPr>
      </w:pPr>
      <w:r w:rsidRPr="00CA16E3">
        <w:rPr>
          <w:rStyle w:val="Enfasigrassetto"/>
          <w:rFonts w:ascii="Arial" w:hAnsi="Arial" w:cs="Arial"/>
          <w:b w:val="0"/>
        </w:rPr>
        <w:t>Intrada e toccata op. 9</w:t>
      </w:r>
      <w:r w:rsidRPr="00CA16E3">
        <w:rPr>
          <w:rFonts w:ascii="Arial" w:hAnsi="Arial" w:cs="Arial"/>
        </w:rPr>
        <w:t xml:space="preserve">, oboe e pf. (1972, </w:t>
      </w:r>
      <w:r w:rsidRPr="00CA16E3">
        <w:rPr>
          <w:rStyle w:val="works-time"/>
          <w:rFonts w:ascii="Arial" w:hAnsi="Arial" w:cs="Arial"/>
        </w:rPr>
        <w:t xml:space="preserve">3’30).   </w:t>
      </w:r>
      <w:r w:rsidRPr="00CA16E3">
        <w:rPr>
          <w:rStyle w:val="Enfasigrassetto"/>
          <w:rFonts w:ascii="Arial" w:hAnsi="Arial" w:cs="Arial"/>
          <w:b w:val="0"/>
        </w:rPr>
        <w:t>Sonatina op. 21</w:t>
      </w:r>
      <w:r w:rsidRPr="00CA16E3">
        <w:rPr>
          <w:rFonts w:ascii="Arial" w:hAnsi="Arial" w:cs="Arial"/>
        </w:rPr>
        <w:t xml:space="preserve">, oboe, cl. fag. (1986, </w:t>
      </w:r>
      <w:r w:rsidRPr="00CA16E3">
        <w:rPr>
          <w:rStyle w:val="works-time"/>
          <w:rFonts w:ascii="Arial" w:hAnsi="Arial" w:cs="Arial"/>
        </w:rPr>
        <w:t xml:space="preserve">8’).   </w:t>
      </w:r>
    </w:p>
    <w:p w:rsidR="005F27AF" w:rsidRPr="00CA16E3" w:rsidRDefault="005F27AF" w:rsidP="005D6A2A">
      <w:pPr>
        <w:tabs>
          <w:tab w:val="center" w:pos="0"/>
          <w:tab w:val="left" w:pos="4253"/>
        </w:tabs>
        <w:spacing w:before="120" w:line="276" w:lineRule="auto"/>
        <w:rPr>
          <w:rStyle w:val="works-time"/>
          <w:rFonts w:ascii="Arial" w:hAnsi="Arial" w:cs="Arial"/>
        </w:rPr>
      </w:pPr>
      <w:r w:rsidRPr="00CA16E3">
        <w:rPr>
          <w:rStyle w:val="Enfasigrassetto"/>
          <w:rFonts w:ascii="Arial" w:hAnsi="Arial" w:cs="Arial"/>
          <w:b w:val="0"/>
        </w:rPr>
        <w:t xml:space="preserve">Octuor per </w:t>
      </w:r>
      <w:r w:rsidRPr="00CA16E3">
        <w:rPr>
          <w:rFonts w:ascii="Arial" w:hAnsi="Arial" w:cs="Arial"/>
        </w:rPr>
        <w:t xml:space="preserve">2 oboi, 2 cl. 2 cor. 2 fag. </w:t>
      </w:r>
      <w:r w:rsidRPr="00CA16E3">
        <w:rPr>
          <w:rStyle w:val="Enfasigrassetto"/>
          <w:rFonts w:ascii="Arial" w:hAnsi="Arial" w:cs="Arial"/>
          <w:b w:val="0"/>
        </w:rPr>
        <w:t>op. 40 (</w:t>
      </w:r>
      <w:r w:rsidRPr="00CA16E3">
        <w:rPr>
          <w:rFonts w:ascii="Arial" w:hAnsi="Arial" w:cs="Arial"/>
        </w:rPr>
        <w:t xml:space="preserve">1992, </w:t>
      </w:r>
      <w:r w:rsidRPr="00CA16E3">
        <w:rPr>
          <w:rStyle w:val="works-time"/>
          <w:rFonts w:ascii="Arial" w:hAnsi="Arial" w:cs="Arial"/>
        </w:rPr>
        <w:t>16’).</w:t>
      </w:r>
    </w:p>
    <w:p w:rsidR="00CA16E3" w:rsidRPr="00CA16E3" w:rsidRDefault="00786A11" w:rsidP="005D6A2A">
      <w:pPr>
        <w:spacing w:before="120" w:line="276" w:lineRule="auto"/>
        <w:rPr>
          <w:rFonts w:ascii="Arial" w:hAnsi="Arial" w:cs="Arial"/>
        </w:rPr>
      </w:pPr>
      <w:r w:rsidRPr="00CA16E3">
        <w:rPr>
          <w:rStyle w:val="Enfasigrassetto"/>
          <w:rFonts w:ascii="Arial" w:hAnsi="Arial" w:cs="Arial"/>
          <w:b w:val="0"/>
        </w:rPr>
        <w:t>Notturno op. 44</w:t>
      </w:r>
      <w:r w:rsidRPr="00CA16E3">
        <w:rPr>
          <w:rFonts w:ascii="Arial" w:hAnsi="Arial" w:cs="Arial"/>
        </w:rPr>
        <w:t xml:space="preserve">, oboe e arpa (1993, 7’). </w:t>
      </w:r>
      <w:r w:rsidR="005F27AF" w:rsidRPr="00CA16E3">
        <w:rPr>
          <w:rFonts w:ascii="Arial" w:hAnsi="Arial" w:cs="Arial"/>
        </w:rPr>
        <w:t xml:space="preserve">  </w:t>
      </w:r>
    </w:p>
    <w:p w:rsidR="005F27AF" w:rsidRPr="00CA16E3" w:rsidRDefault="005F27AF" w:rsidP="005D6A2A">
      <w:pPr>
        <w:spacing w:before="120" w:line="276" w:lineRule="auto"/>
        <w:rPr>
          <w:rFonts w:ascii="Arial" w:hAnsi="Arial" w:cs="Arial"/>
        </w:rPr>
      </w:pPr>
      <w:r w:rsidRPr="00CA16E3">
        <w:rPr>
          <w:rFonts w:ascii="Arial" w:hAnsi="Arial" w:cs="Arial"/>
          <w:bCs/>
        </w:rPr>
        <w:t>Quintetto op. 57</w:t>
      </w:r>
      <w:r w:rsidRPr="00CA16E3">
        <w:rPr>
          <w:rFonts w:ascii="Arial" w:hAnsi="Arial" w:cs="Arial"/>
        </w:rPr>
        <w:t>, oboe e quart. d’archi (1996, 16’20).</w:t>
      </w:r>
    </w:p>
    <w:p w:rsidR="005F27AF" w:rsidRPr="00CA16E3" w:rsidRDefault="006F15CD" w:rsidP="005D6A2A">
      <w:pPr>
        <w:tabs>
          <w:tab w:val="center" w:pos="0"/>
          <w:tab w:val="left" w:pos="4253"/>
        </w:tabs>
        <w:spacing w:before="120" w:line="276" w:lineRule="auto"/>
        <w:rPr>
          <w:rFonts w:ascii="Arial" w:hAnsi="Arial" w:cs="Arial"/>
        </w:rPr>
      </w:pPr>
      <w:r w:rsidRPr="00CA16E3">
        <w:rPr>
          <w:rFonts w:ascii="Arial" w:hAnsi="Arial" w:cs="Arial"/>
          <w:bCs/>
        </w:rPr>
        <w:t>Kareol op. 61</w:t>
      </w:r>
      <w:r w:rsidRPr="00CA16E3">
        <w:rPr>
          <w:rFonts w:ascii="Arial" w:hAnsi="Arial" w:cs="Arial"/>
        </w:rPr>
        <w:t>, corno ingl. e pf. (1997, 11’).</w:t>
      </w:r>
      <w:r w:rsidR="005F27AF" w:rsidRPr="00CA16E3">
        <w:rPr>
          <w:rFonts w:ascii="Arial" w:hAnsi="Arial" w:cs="Arial"/>
        </w:rPr>
        <w:t xml:space="preserve">   </w:t>
      </w:r>
    </w:p>
    <w:p w:rsidR="00786A11" w:rsidRPr="00CA16E3" w:rsidRDefault="00786A11" w:rsidP="005D6A2A">
      <w:pPr>
        <w:tabs>
          <w:tab w:val="center" w:pos="0"/>
          <w:tab w:val="left" w:pos="4253"/>
        </w:tabs>
        <w:spacing w:before="120" w:line="276" w:lineRule="auto"/>
        <w:rPr>
          <w:rStyle w:val="works-time"/>
          <w:rFonts w:ascii="Arial" w:hAnsi="Arial" w:cs="Arial"/>
        </w:rPr>
      </w:pPr>
      <w:r w:rsidRPr="00CA16E3">
        <w:rPr>
          <w:rStyle w:val="Enfasigrassetto"/>
          <w:rFonts w:ascii="Arial" w:hAnsi="Arial" w:cs="Arial"/>
          <w:b w:val="0"/>
        </w:rPr>
        <w:t xml:space="preserve">Kareol op. 61/b, </w:t>
      </w:r>
      <w:r w:rsidRPr="00CA16E3">
        <w:rPr>
          <w:rFonts w:ascii="Arial" w:hAnsi="Arial" w:cs="Arial"/>
        </w:rPr>
        <w:t>oboe, viola e orch. da camera (1997,</w:t>
      </w:r>
      <w:r w:rsidRPr="00CA16E3">
        <w:rPr>
          <w:rStyle w:val="works-time"/>
          <w:rFonts w:ascii="Arial" w:hAnsi="Arial" w:cs="Arial"/>
        </w:rPr>
        <w:t>11’).</w:t>
      </w:r>
    </w:p>
    <w:p w:rsidR="00786A11" w:rsidRPr="00CA16E3" w:rsidRDefault="00786A11" w:rsidP="005D6A2A">
      <w:pPr>
        <w:tabs>
          <w:tab w:val="center" w:pos="0"/>
          <w:tab w:val="left" w:pos="4253"/>
        </w:tabs>
        <w:spacing w:before="120" w:line="276" w:lineRule="auto"/>
        <w:rPr>
          <w:rStyle w:val="works-time"/>
          <w:rFonts w:ascii="Arial" w:hAnsi="Arial" w:cs="Arial"/>
        </w:rPr>
      </w:pPr>
    </w:p>
    <w:p w:rsidR="008D5813" w:rsidRPr="00200598" w:rsidRDefault="008D581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CEREMUGA  Josef</w:t>
      </w:r>
      <w:r w:rsidRPr="00200598">
        <w:rPr>
          <w:rFonts w:ascii="Arial" w:hAnsi="Arial" w:cs="Arial"/>
          <w:color w:val="873624"/>
          <w:u w:val="single"/>
        </w:rPr>
        <w:tab/>
      </w:r>
      <w:r w:rsidRPr="00200598">
        <w:rPr>
          <w:rFonts w:ascii="Arial" w:hAnsi="Arial" w:cs="Arial"/>
          <w:color w:val="873624"/>
          <w:u w:val="single"/>
        </w:rPr>
        <w:tab/>
        <w:t>Ostrava, 14.6.1930</w:t>
      </w:r>
      <w:r w:rsidR="00492690" w:rsidRPr="00200598">
        <w:rPr>
          <w:rFonts w:ascii="Arial" w:hAnsi="Arial" w:cs="Arial"/>
          <w:color w:val="873624"/>
          <w:u w:val="single"/>
        </w:rPr>
        <w:t xml:space="preserve"> - Praga, 6.5.2005.</w:t>
      </w:r>
    </w:p>
    <w:p w:rsidR="00492690" w:rsidRPr="00200598" w:rsidRDefault="0049269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studi iniziali alla Scuola di Musica ad Ostrava, in seguito studi a Praga con Ridky, Haba e Dobias. Insegnante di Composizione all’Accademia di Praga. Autore di 6 Sinfonie.</w:t>
      </w:r>
    </w:p>
    <w:p w:rsidR="008D5813" w:rsidRPr="00CA16E3" w:rsidRDefault="008D5813" w:rsidP="005D6A2A">
      <w:pPr>
        <w:tabs>
          <w:tab w:val="center" w:pos="0"/>
          <w:tab w:val="left" w:pos="4253"/>
        </w:tabs>
        <w:spacing w:before="120" w:line="276" w:lineRule="auto"/>
        <w:rPr>
          <w:rFonts w:ascii="Arial" w:hAnsi="Arial" w:cs="Arial"/>
        </w:rPr>
      </w:pPr>
      <w:r w:rsidRPr="00CA16E3">
        <w:rPr>
          <w:rFonts w:ascii="Arial" w:hAnsi="Arial" w:cs="Arial"/>
        </w:rPr>
        <w:t>Suite per oboe e pf. (1974, 9’).</w:t>
      </w:r>
    </w:p>
    <w:p w:rsidR="00CE495B" w:rsidRPr="00CA16E3" w:rsidRDefault="00CE495B" w:rsidP="005D6A2A">
      <w:pPr>
        <w:tabs>
          <w:tab w:val="center" w:pos="0"/>
          <w:tab w:val="left" w:pos="4253"/>
        </w:tabs>
        <w:spacing w:before="120" w:line="276" w:lineRule="auto"/>
        <w:rPr>
          <w:rFonts w:ascii="Arial" w:hAnsi="Arial" w:cs="Arial"/>
        </w:rPr>
      </w:pPr>
    </w:p>
    <w:p w:rsidR="006D379B" w:rsidRPr="00200598" w:rsidRDefault="006D379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CEULEMANS  Ivo</w:t>
      </w:r>
      <w:r w:rsidRPr="00200598">
        <w:rPr>
          <w:rFonts w:ascii="Arial" w:hAnsi="Arial" w:cs="Arial"/>
          <w:color w:val="873624"/>
          <w:u w:val="single"/>
        </w:rPr>
        <w:tab/>
      </w:r>
      <w:r w:rsidRPr="00200598">
        <w:rPr>
          <w:rFonts w:ascii="Arial" w:hAnsi="Arial" w:cs="Arial"/>
          <w:color w:val="873624"/>
          <w:u w:val="single"/>
        </w:rPr>
        <w:tab/>
        <w:t>18.3.1905 -1994.</w:t>
      </w:r>
    </w:p>
    <w:p w:rsidR="006D379B" w:rsidRPr="00200598" w:rsidRDefault="006D379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belga, allievo di Candael.</w:t>
      </w:r>
    </w:p>
    <w:p w:rsidR="00A55C58" w:rsidRPr="00CA16E3" w:rsidRDefault="00A55C58" w:rsidP="005D6A2A">
      <w:pPr>
        <w:tabs>
          <w:tab w:val="center" w:pos="0"/>
          <w:tab w:val="left" w:pos="4253"/>
        </w:tabs>
        <w:spacing w:before="120" w:line="276" w:lineRule="auto"/>
        <w:rPr>
          <w:rFonts w:ascii="Arial" w:hAnsi="Arial" w:cs="Arial"/>
        </w:rPr>
      </w:pPr>
      <w:r w:rsidRPr="00CA16E3">
        <w:rPr>
          <w:rFonts w:ascii="Arial" w:hAnsi="Arial" w:cs="Arial"/>
        </w:rPr>
        <w:t xml:space="preserve">Oboe solo:   </w:t>
      </w:r>
      <w:r w:rsidR="00CE495B" w:rsidRPr="00CA16E3">
        <w:rPr>
          <w:rFonts w:ascii="Arial" w:hAnsi="Arial" w:cs="Arial"/>
        </w:rPr>
        <w:t>Pastorale</w:t>
      </w:r>
      <w:r w:rsidR="006D379B" w:rsidRPr="00CA16E3">
        <w:rPr>
          <w:rFonts w:ascii="Arial" w:hAnsi="Arial" w:cs="Arial"/>
        </w:rPr>
        <w:t>, op. 156</w:t>
      </w:r>
      <w:r w:rsidRPr="00CA16E3">
        <w:rPr>
          <w:rFonts w:ascii="Arial" w:hAnsi="Arial" w:cs="Arial"/>
        </w:rPr>
        <w:t xml:space="preserve"> (</w:t>
      </w:r>
      <w:r w:rsidR="006D379B" w:rsidRPr="00CA16E3">
        <w:rPr>
          <w:rFonts w:ascii="Arial" w:hAnsi="Arial" w:cs="Arial"/>
        </w:rPr>
        <w:t>1977, 3’)</w:t>
      </w:r>
      <w:r w:rsidR="00CE495B" w:rsidRPr="00CA16E3">
        <w:rPr>
          <w:rFonts w:ascii="Arial" w:hAnsi="Arial" w:cs="Arial"/>
        </w:rPr>
        <w:t>.</w:t>
      </w:r>
      <w:r w:rsidRPr="00CA16E3">
        <w:rPr>
          <w:rFonts w:ascii="Arial" w:hAnsi="Arial" w:cs="Arial"/>
        </w:rPr>
        <w:t xml:space="preserve">   Umoresca, op. 156 (1977, 3’).</w:t>
      </w:r>
    </w:p>
    <w:p w:rsidR="00DE3AB0" w:rsidRPr="00CA16E3" w:rsidRDefault="00A55C58" w:rsidP="005D6A2A">
      <w:pPr>
        <w:tabs>
          <w:tab w:val="center" w:pos="0"/>
          <w:tab w:val="left" w:pos="4253"/>
        </w:tabs>
        <w:spacing w:before="120" w:line="276" w:lineRule="auto"/>
        <w:rPr>
          <w:rFonts w:ascii="Arial" w:hAnsi="Arial" w:cs="Arial"/>
          <w:lang w:val="en-US"/>
        </w:rPr>
      </w:pPr>
      <w:r w:rsidRPr="00CA16E3">
        <w:rPr>
          <w:rFonts w:ascii="Arial" w:hAnsi="Arial" w:cs="Arial"/>
        </w:rPr>
        <w:t xml:space="preserve">Adagio e allegro, op. 204, oboe e archi (1953, 5’).   </w:t>
      </w:r>
      <w:r w:rsidRPr="00CA16E3">
        <w:rPr>
          <w:rFonts w:ascii="Arial" w:hAnsi="Arial" w:cs="Arial"/>
          <w:lang w:val="en-US"/>
        </w:rPr>
        <w:t>Speel, op. 133, fl. oboe (1973, 3’).</w:t>
      </w:r>
    </w:p>
    <w:p w:rsidR="00DE3AB0" w:rsidRPr="00CA16E3" w:rsidRDefault="00DE3AB0" w:rsidP="005D6A2A">
      <w:pPr>
        <w:tabs>
          <w:tab w:val="center" w:pos="0"/>
          <w:tab w:val="left" w:pos="4253"/>
        </w:tabs>
        <w:spacing w:before="120" w:line="276" w:lineRule="auto"/>
        <w:rPr>
          <w:rFonts w:ascii="Arial" w:hAnsi="Arial" w:cs="Arial"/>
          <w:lang w:val="en-US"/>
        </w:rPr>
      </w:pPr>
    </w:p>
    <w:p w:rsidR="00DE3AB0" w:rsidRPr="00200598" w:rsidRDefault="00DE3AB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CHABRIER   Emanuel</w:t>
      </w:r>
      <w:r w:rsidRPr="00200598">
        <w:rPr>
          <w:rFonts w:ascii="Arial" w:hAnsi="Arial" w:cs="Arial"/>
          <w:color w:val="873624"/>
          <w:u w:val="single"/>
        </w:rPr>
        <w:tab/>
      </w:r>
      <w:r w:rsidRPr="00200598">
        <w:rPr>
          <w:rFonts w:ascii="Arial" w:hAnsi="Arial" w:cs="Arial"/>
          <w:color w:val="873624"/>
          <w:u w:val="single"/>
        </w:rPr>
        <w:tab/>
        <w:t>Ambert 18.1.1841 - Parigi 13.9.1894.</w:t>
      </w:r>
    </w:p>
    <w:p w:rsidR="00542D8D" w:rsidRPr="00200598" w:rsidRDefault="00E71AF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francese, allievo di Wolff, Semet e Hignard. </w:t>
      </w:r>
      <w:r w:rsidRPr="00200598">
        <w:rPr>
          <w:rFonts w:ascii="Arial" w:hAnsi="Arial" w:cs="Arial"/>
          <w:color w:val="873624"/>
          <w:sz w:val="20"/>
          <w:szCs w:val="20"/>
          <w:lang w:val="fr-FR"/>
        </w:rPr>
        <w:t xml:space="preserve">Amico di Manet, Verlaine, Duparc, </w:t>
      </w:r>
      <w:r w:rsidR="00F70A70">
        <w:rPr>
          <w:rFonts w:ascii="Arial" w:hAnsi="Arial" w:cs="Arial"/>
          <w:color w:val="873624"/>
          <w:sz w:val="20"/>
          <w:szCs w:val="20"/>
          <w:lang w:val="fr-FR"/>
        </w:rPr>
        <w:t xml:space="preserve">              </w:t>
      </w:r>
      <w:r w:rsidRPr="00200598">
        <w:rPr>
          <w:rFonts w:ascii="Arial" w:hAnsi="Arial" w:cs="Arial"/>
          <w:color w:val="873624"/>
          <w:sz w:val="20"/>
          <w:szCs w:val="20"/>
          <w:lang w:val="fr-FR"/>
        </w:rPr>
        <w:t xml:space="preserve">Saint-Saens, Massenet, Faurè , d’Indy. </w:t>
      </w:r>
      <w:r w:rsidRPr="00200598">
        <w:rPr>
          <w:rFonts w:ascii="Arial" w:hAnsi="Arial" w:cs="Arial"/>
          <w:color w:val="873624"/>
          <w:sz w:val="20"/>
          <w:szCs w:val="20"/>
        </w:rPr>
        <w:t xml:space="preserve">Impiegato al Ministero degli interni. Appassionato di Pittura. </w:t>
      </w:r>
      <w:r w:rsidR="00F70A70">
        <w:rPr>
          <w:rFonts w:ascii="Arial" w:hAnsi="Arial" w:cs="Arial"/>
          <w:color w:val="873624"/>
          <w:sz w:val="20"/>
          <w:szCs w:val="20"/>
        </w:rPr>
        <w:t xml:space="preserve">                            </w:t>
      </w:r>
      <w:r w:rsidR="00542D8D" w:rsidRPr="00200598">
        <w:rPr>
          <w:rFonts w:ascii="Arial" w:hAnsi="Arial" w:cs="Arial"/>
          <w:color w:val="873624"/>
          <w:sz w:val="20"/>
          <w:szCs w:val="20"/>
        </w:rPr>
        <w:t xml:space="preserve">Per maggiori informazioni sull'autore, vedi "Passeggiando con la Musica", scaricabile gratuitamente dal sito: </w:t>
      </w:r>
      <w:r w:rsidR="00231D35" w:rsidRPr="00200598">
        <w:rPr>
          <w:rFonts w:ascii="Arial" w:hAnsi="Arial" w:cs="Arial"/>
          <w:color w:val="873624"/>
          <w:sz w:val="20"/>
          <w:szCs w:val="20"/>
        </w:rPr>
        <w:t xml:space="preserve">  </w:t>
      </w:r>
      <w:r w:rsidR="00542D8D" w:rsidRPr="00200598">
        <w:rPr>
          <w:rFonts w:ascii="Arial" w:hAnsi="Arial" w:cs="Arial"/>
          <w:color w:val="873624"/>
          <w:sz w:val="20"/>
          <w:szCs w:val="20"/>
        </w:rPr>
        <w:t xml:space="preserve">mariodemolli.com </w:t>
      </w:r>
    </w:p>
    <w:p w:rsidR="00DE3AB0" w:rsidRPr="00CA16E3" w:rsidRDefault="00DE3AB0" w:rsidP="005D6A2A">
      <w:pPr>
        <w:tabs>
          <w:tab w:val="center" w:pos="0"/>
          <w:tab w:val="left" w:pos="4253"/>
        </w:tabs>
        <w:spacing w:before="120" w:line="276" w:lineRule="auto"/>
        <w:rPr>
          <w:rFonts w:ascii="Arial" w:hAnsi="Arial" w:cs="Arial"/>
        </w:rPr>
      </w:pPr>
      <w:r w:rsidRPr="00CA16E3">
        <w:rPr>
          <w:rFonts w:ascii="Arial" w:hAnsi="Arial" w:cs="Arial"/>
        </w:rPr>
        <w:t>Lamento, corno ingl. e orch. (8’).   Prelude pastoral (6’25).   Joyeuse marche (3’45).</w:t>
      </w:r>
    </w:p>
    <w:p w:rsidR="00DE3AB0" w:rsidRPr="00CA16E3" w:rsidRDefault="00DE3AB0" w:rsidP="005D6A2A">
      <w:pPr>
        <w:tabs>
          <w:tab w:val="center" w:pos="0"/>
          <w:tab w:val="left" w:pos="4253"/>
        </w:tabs>
        <w:spacing w:before="120" w:line="276" w:lineRule="auto"/>
        <w:rPr>
          <w:rFonts w:ascii="Arial" w:hAnsi="Arial" w:cs="Arial"/>
        </w:rPr>
      </w:pPr>
    </w:p>
    <w:p w:rsidR="00DE3AB0" w:rsidRPr="00200598" w:rsidRDefault="00DE3AB0" w:rsidP="005D6A2A">
      <w:pPr>
        <w:tabs>
          <w:tab w:val="center" w:pos="0"/>
          <w:tab w:val="left" w:pos="4253"/>
        </w:tabs>
        <w:spacing w:before="120" w:line="276" w:lineRule="auto"/>
        <w:rPr>
          <w:rFonts w:ascii="Arial" w:hAnsi="Arial" w:cs="Arial"/>
          <w:vanish/>
          <w:color w:val="873624"/>
        </w:rPr>
      </w:pPr>
    </w:p>
    <w:p w:rsidR="00DE3AB0" w:rsidRPr="00200598" w:rsidRDefault="00DE3AB0" w:rsidP="005D6A2A">
      <w:pPr>
        <w:tabs>
          <w:tab w:val="center" w:pos="0"/>
          <w:tab w:val="left" w:pos="4253"/>
        </w:tabs>
        <w:spacing w:before="120" w:line="276" w:lineRule="auto"/>
        <w:rPr>
          <w:rFonts w:ascii="Arial" w:hAnsi="Arial" w:cs="Arial"/>
          <w:vanish/>
          <w:color w:val="873624"/>
        </w:rPr>
      </w:pPr>
    </w:p>
    <w:p w:rsidR="00DE3AB0" w:rsidRPr="00200598" w:rsidRDefault="00DE3AB0" w:rsidP="005D6A2A">
      <w:pPr>
        <w:tabs>
          <w:tab w:val="center" w:pos="0"/>
          <w:tab w:val="left" w:pos="4253"/>
        </w:tabs>
        <w:spacing w:before="120" w:line="276" w:lineRule="auto"/>
        <w:rPr>
          <w:rFonts w:ascii="Arial" w:hAnsi="Arial" w:cs="Arial"/>
          <w:vanish/>
          <w:color w:val="873624"/>
        </w:rPr>
      </w:pPr>
    </w:p>
    <w:p w:rsidR="00A254C3" w:rsidRPr="00200598" w:rsidRDefault="00A254C3"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CHAGRIN  Francis</w:t>
      </w:r>
      <w:r w:rsidRPr="00200598">
        <w:rPr>
          <w:rFonts w:ascii="Arial" w:hAnsi="Arial" w:cs="Arial"/>
          <w:color w:val="873624"/>
          <w:sz w:val="24"/>
          <w:u w:val="single"/>
        </w:rPr>
        <w:tab/>
      </w:r>
      <w:r w:rsidRPr="00200598">
        <w:rPr>
          <w:rFonts w:ascii="Arial" w:hAnsi="Arial" w:cs="Arial"/>
          <w:color w:val="873624"/>
          <w:sz w:val="24"/>
          <w:u w:val="single"/>
        </w:rPr>
        <w:tab/>
        <w:t>Bucarest, 15.11.1905 - Londra, 10.11.1972.</w:t>
      </w:r>
    </w:p>
    <w:p w:rsidR="00A254C3" w:rsidRPr="00200598" w:rsidRDefault="00A254C3"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direttore d’orchestra inglese di origine rumena, studi al Conservatorio di Zurigo e </w:t>
      </w:r>
      <w:r w:rsidR="00231D35" w:rsidRPr="00200598">
        <w:rPr>
          <w:rFonts w:ascii="Arial" w:hAnsi="Arial" w:cs="Arial"/>
          <w:color w:val="873624"/>
        </w:rPr>
        <w:t xml:space="preserve"> </w:t>
      </w:r>
      <w:r w:rsidRPr="00200598">
        <w:rPr>
          <w:rFonts w:ascii="Arial" w:hAnsi="Arial" w:cs="Arial"/>
          <w:color w:val="873624"/>
        </w:rPr>
        <w:t xml:space="preserve">perfezionamento a Parigi con N. Boulanger e P. Dukas, a Londra con M. Seiber. Durante la 2a Guerra mondiale fu consulente musicale della BBC e in seguito autore delle colonne sonore di c. 100 </w:t>
      </w:r>
      <w:r w:rsidR="001B63BB" w:rsidRPr="00200598">
        <w:rPr>
          <w:rFonts w:ascii="Arial" w:hAnsi="Arial" w:cs="Arial"/>
          <w:color w:val="873624"/>
        </w:rPr>
        <w:t>film</w:t>
      </w:r>
      <w:r w:rsidRPr="00200598">
        <w:rPr>
          <w:rFonts w:ascii="Arial" w:hAnsi="Arial" w:cs="Arial"/>
          <w:color w:val="873624"/>
        </w:rPr>
        <w:t>.</w:t>
      </w:r>
    </w:p>
    <w:p w:rsidR="00A254C3" w:rsidRPr="00CA16E3" w:rsidRDefault="00A254C3" w:rsidP="005D6A2A">
      <w:pPr>
        <w:tabs>
          <w:tab w:val="center" w:pos="0"/>
          <w:tab w:val="left" w:pos="4253"/>
        </w:tabs>
        <w:spacing w:before="120" w:line="276" w:lineRule="auto"/>
        <w:rPr>
          <w:rFonts w:ascii="Arial" w:hAnsi="Arial" w:cs="Arial"/>
        </w:rPr>
      </w:pPr>
      <w:r w:rsidRPr="00CA16E3">
        <w:rPr>
          <w:rFonts w:ascii="Arial" w:hAnsi="Arial" w:cs="Arial"/>
        </w:rPr>
        <w:t>Sarabanda per oboe e orch. d’archi (6’).</w:t>
      </w:r>
    </w:p>
    <w:p w:rsidR="00EC0045" w:rsidRPr="00CA16E3" w:rsidRDefault="00EC0045" w:rsidP="005D6A2A">
      <w:pPr>
        <w:tabs>
          <w:tab w:val="center" w:pos="0"/>
          <w:tab w:val="left" w:pos="4253"/>
        </w:tabs>
        <w:spacing w:before="120" w:line="276" w:lineRule="auto"/>
        <w:rPr>
          <w:rFonts w:ascii="Arial" w:hAnsi="Arial" w:cs="Arial"/>
        </w:rPr>
      </w:pPr>
    </w:p>
    <w:p w:rsidR="00EC0045" w:rsidRPr="00200598" w:rsidRDefault="00EC004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CHAILLY  Luciano</w:t>
      </w:r>
      <w:r w:rsidRPr="00200598">
        <w:rPr>
          <w:rFonts w:ascii="Arial" w:hAnsi="Arial" w:cs="Arial"/>
          <w:color w:val="873624"/>
          <w:u w:val="single"/>
        </w:rPr>
        <w:tab/>
      </w:r>
      <w:r w:rsidRPr="00200598">
        <w:rPr>
          <w:rFonts w:ascii="Arial" w:hAnsi="Arial" w:cs="Arial"/>
          <w:color w:val="873624"/>
          <w:u w:val="single"/>
        </w:rPr>
        <w:tab/>
        <w:t>Ferrara, 19.1.1920 - Milano, 24.12.2002.</w:t>
      </w:r>
    </w:p>
    <w:p w:rsidR="00EC0045" w:rsidRPr="00200598" w:rsidRDefault="00EC004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violinista e didatta italiano. Diploma in violino al Conservatorio di Ferrara nel 1941 e di composizione a Milano nel 1945, allievo di Boscoli e Bossi. Perfezionamento a Salisburgo con Hindemith. Direttore artistico del “Teatro alla Scala”. Insegnante di composizione. Famiglia di grandi musicisti: </w:t>
      </w:r>
      <w:r w:rsidR="00F70A70">
        <w:rPr>
          <w:rFonts w:ascii="Arial" w:hAnsi="Arial" w:cs="Arial"/>
          <w:color w:val="873624"/>
          <w:sz w:val="20"/>
          <w:szCs w:val="20"/>
        </w:rPr>
        <w:t xml:space="preserve">                                       </w:t>
      </w:r>
      <w:r w:rsidRPr="00200598">
        <w:rPr>
          <w:rFonts w:ascii="Arial" w:hAnsi="Arial" w:cs="Arial"/>
          <w:color w:val="873624"/>
          <w:sz w:val="20"/>
          <w:szCs w:val="20"/>
        </w:rPr>
        <w:t xml:space="preserve">il figlio Riccardo è famoso direttore d’orchestra e la figlia Cecilia notevole arpista.     </w:t>
      </w:r>
    </w:p>
    <w:p w:rsidR="00EC0045" w:rsidRPr="00CA16E3" w:rsidRDefault="00EC0045" w:rsidP="005D6A2A">
      <w:pPr>
        <w:tabs>
          <w:tab w:val="center" w:pos="0"/>
          <w:tab w:val="left" w:pos="4253"/>
        </w:tabs>
        <w:spacing w:before="120" w:line="276" w:lineRule="auto"/>
        <w:rPr>
          <w:rFonts w:ascii="Arial" w:hAnsi="Arial" w:cs="Arial"/>
        </w:rPr>
      </w:pPr>
      <w:r w:rsidRPr="00CA16E3">
        <w:rPr>
          <w:rFonts w:ascii="Arial" w:hAnsi="Arial" w:cs="Arial"/>
        </w:rPr>
        <w:t>11a Improvvisazione per oboe (1963).</w:t>
      </w:r>
    </w:p>
    <w:p w:rsidR="00A254C3" w:rsidRPr="00CA16E3" w:rsidRDefault="00A254C3" w:rsidP="005D6A2A">
      <w:pPr>
        <w:tabs>
          <w:tab w:val="center" w:pos="0"/>
          <w:tab w:val="left" w:pos="4253"/>
        </w:tabs>
        <w:spacing w:before="120" w:line="276" w:lineRule="auto"/>
        <w:rPr>
          <w:rFonts w:ascii="Arial" w:hAnsi="Arial" w:cs="Arial"/>
        </w:rPr>
      </w:pPr>
    </w:p>
    <w:p w:rsidR="003A4250" w:rsidRPr="00200598" w:rsidRDefault="003A425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CHAIX  Charles</w:t>
      </w:r>
      <w:r w:rsidRPr="00200598">
        <w:rPr>
          <w:rFonts w:ascii="Arial" w:hAnsi="Arial" w:cs="Arial"/>
          <w:color w:val="873624"/>
          <w:u w:val="single"/>
        </w:rPr>
        <w:tab/>
      </w:r>
      <w:r w:rsidRPr="00200598">
        <w:rPr>
          <w:rFonts w:ascii="Arial" w:hAnsi="Arial" w:cs="Arial"/>
          <w:color w:val="873624"/>
          <w:u w:val="single"/>
        </w:rPr>
        <w:tab/>
      </w:r>
      <w:r w:rsidR="00ED448D" w:rsidRPr="00200598">
        <w:rPr>
          <w:rFonts w:ascii="Arial" w:hAnsi="Arial" w:cs="Arial"/>
          <w:color w:val="873624"/>
          <w:u w:val="single"/>
        </w:rPr>
        <w:t>Parigi, 26.3.1885</w:t>
      </w:r>
      <w:r w:rsidR="009207E9" w:rsidRPr="00200598">
        <w:rPr>
          <w:rFonts w:ascii="Arial" w:hAnsi="Arial" w:cs="Arial"/>
          <w:color w:val="873624"/>
          <w:u w:val="single"/>
        </w:rPr>
        <w:t xml:space="preserve"> - Ginevra, 16.2.1973.</w:t>
      </w:r>
    </w:p>
    <w:p w:rsidR="00ED448D" w:rsidRPr="00200598" w:rsidRDefault="00ED448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organista franco-svizzero, allievo di Barblan. Organista a Ginevra dal 1923. </w:t>
      </w:r>
      <w:r w:rsidR="00F70A70">
        <w:rPr>
          <w:rFonts w:ascii="Arial" w:hAnsi="Arial" w:cs="Arial"/>
          <w:color w:val="873624"/>
          <w:sz w:val="20"/>
          <w:szCs w:val="20"/>
        </w:rPr>
        <w:t xml:space="preserve">                                  </w:t>
      </w:r>
      <w:r w:rsidRPr="00200598">
        <w:rPr>
          <w:rFonts w:ascii="Arial" w:hAnsi="Arial" w:cs="Arial"/>
          <w:color w:val="873624"/>
          <w:sz w:val="20"/>
          <w:szCs w:val="20"/>
        </w:rPr>
        <w:t>Insegnante nei Conservatori di Ginevra e Lione, si è ritirato nel 1963.</w:t>
      </w:r>
    </w:p>
    <w:p w:rsidR="00415FA2" w:rsidRPr="00CA16E3" w:rsidRDefault="00ED448D" w:rsidP="005D6A2A">
      <w:pPr>
        <w:tabs>
          <w:tab w:val="center" w:pos="0"/>
          <w:tab w:val="left" w:pos="4253"/>
        </w:tabs>
        <w:spacing w:before="120" w:line="276" w:lineRule="auto"/>
        <w:rPr>
          <w:rFonts w:ascii="Arial" w:hAnsi="Arial" w:cs="Arial"/>
        </w:rPr>
      </w:pPr>
      <w:r w:rsidRPr="00CA16E3">
        <w:rPr>
          <w:rFonts w:ascii="Arial" w:hAnsi="Arial" w:cs="Arial"/>
        </w:rPr>
        <w:t>Choral, per oboe e archi (1944).</w:t>
      </w:r>
    </w:p>
    <w:p w:rsidR="004A2F66" w:rsidRPr="00CA16E3" w:rsidRDefault="004A2F66" w:rsidP="005D6A2A">
      <w:pPr>
        <w:tabs>
          <w:tab w:val="center" w:pos="0"/>
          <w:tab w:val="left" w:pos="4253"/>
        </w:tabs>
        <w:spacing w:before="120" w:line="276" w:lineRule="auto"/>
        <w:rPr>
          <w:rFonts w:ascii="Arial" w:hAnsi="Arial" w:cs="Arial"/>
        </w:rPr>
      </w:pPr>
    </w:p>
    <w:p w:rsidR="004A2F66" w:rsidRPr="00200598" w:rsidRDefault="004A2F6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CHALLAN  René</w:t>
      </w:r>
      <w:r w:rsidRPr="00200598">
        <w:rPr>
          <w:rFonts w:ascii="Arial" w:hAnsi="Arial" w:cs="Arial"/>
          <w:color w:val="873624"/>
          <w:u w:val="single"/>
        </w:rPr>
        <w:tab/>
      </w:r>
      <w:r w:rsidRPr="00200598">
        <w:rPr>
          <w:rFonts w:ascii="Arial" w:hAnsi="Arial" w:cs="Arial"/>
          <w:color w:val="873624"/>
          <w:u w:val="single"/>
        </w:rPr>
        <w:tab/>
        <w:t>Asnieres, 4.8.1978 - Nevers, 12.12.1910.</w:t>
      </w:r>
    </w:p>
    <w:p w:rsidR="004A2F66" w:rsidRPr="00200598" w:rsidRDefault="004A2F6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come il fratello Henri. Studi al Conservatorio di Parigi con Busser e Gallon. </w:t>
      </w:r>
      <w:r w:rsidR="00F70A70">
        <w:rPr>
          <w:rFonts w:ascii="Arial" w:hAnsi="Arial" w:cs="Arial"/>
          <w:color w:val="873624"/>
          <w:sz w:val="20"/>
          <w:szCs w:val="20"/>
        </w:rPr>
        <w:t xml:space="preserve">                             </w:t>
      </w:r>
      <w:r w:rsidRPr="00200598">
        <w:rPr>
          <w:rFonts w:ascii="Arial" w:hAnsi="Arial" w:cs="Arial"/>
          <w:color w:val="873624"/>
          <w:sz w:val="20"/>
          <w:szCs w:val="20"/>
        </w:rPr>
        <w:t xml:space="preserve">Grand Prix de Rome nel 1935, </w:t>
      </w:r>
      <w:r w:rsidR="00911171" w:rsidRPr="00200598">
        <w:rPr>
          <w:rFonts w:ascii="Arial" w:hAnsi="Arial" w:cs="Arial"/>
          <w:color w:val="873624"/>
          <w:sz w:val="20"/>
          <w:szCs w:val="20"/>
        </w:rPr>
        <w:t xml:space="preserve">nel soggiorno a Villa Medici </w:t>
      </w:r>
      <w:r w:rsidRPr="00200598">
        <w:rPr>
          <w:rFonts w:ascii="Arial" w:hAnsi="Arial" w:cs="Arial"/>
          <w:color w:val="873624"/>
          <w:sz w:val="20"/>
          <w:szCs w:val="20"/>
        </w:rPr>
        <w:t>a Roma</w:t>
      </w:r>
      <w:r w:rsidR="00A60413" w:rsidRPr="00200598">
        <w:rPr>
          <w:rFonts w:ascii="Arial" w:hAnsi="Arial" w:cs="Arial"/>
          <w:color w:val="873624"/>
          <w:sz w:val="20"/>
          <w:szCs w:val="20"/>
        </w:rPr>
        <w:t>,</w:t>
      </w:r>
      <w:r w:rsidRPr="00200598">
        <w:rPr>
          <w:rFonts w:ascii="Arial" w:hAnsi="Arial" w:cs="Arial"/>
          <w:color w:val="873624"/>
          <w:sz w:val="20"/>
          <w:szCs w:val="20"/>
        </w:rPr>
        <w:t xml:space="preserve"> conobbe Villa Lobos.</w:t>
      </w:r>
    </w:p>
    <w:p w:rsidR="004A2F66" w:rsidRPr="00CA16E3" w:rsidRDefault="004A2F66" w:rsidP="005D6A2A">
      <w:pPr>
        <w:tabs>
          <w:tab w:val="center" w:pos="0"/>
          <w:tab w:val="left" w:pos="4253"/>
        </w:tabs>
        <w:spacing w:before="120" w:line="276" w:lineRule="auto"/>
        <w:rPr>
          <w:rFonts w:ascii="Arial" w:hAnsi="Arial" w:cs="Arial"/>
          <w:lang w:val="en-US"/>
        </w:rPr>
      </w:pPr>
      <w:r w:rsidRPr="00CA16E3">
        <w:rPr>
          <w:rFonts w:ascii="Arial" w:hAnsi="Arial" w:cs="Arial"/>
          <w:lang w:val="en-US"/>
        </w:rPr>
        <w:t>Divertissement, oboe e pf.</w:t>
      </w:r>
    </w:p>
    <w:p w:rsidR="006B05CD" w:rsidRPr="00CA16E3" w:rsidRDefault="006B05CD" w:rsidP="005D6A2A">
      <w:pPr>
        <w:tabs>
          <w:tab w:val="center" w:pos="0"/>
          <w:tab w:val="left" w:pos="4253"/>
        </w:tabs>
        <w:spacing w:before="120" w:line="276" w:lineRule="auto"/>
        <w:rPr>
          <w:rFonts w:ascii="Arial" w:hAnsi="Arial" w:cs="Arial"/>
          <w:lang w:val="en-US"/>
        </w:rPr>
      </w:pPr>
    </w:p>
    <w:p w:rsidR="006B05CD" w:rsidRPr="00200598" w:rsidRDefault="006B05CD"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CHANDLER  Mary</w:t>
      </w:r>
      <w:r w:rsidRPr="00200598">
        <w:rPr>
          <w:rFonts w:ascii="Arial" w:hAnsi="Arial" w:cs="Arial"/>
          <w:color w:val="873624"/>
          <w:u w:val="single"/>
          <w:lang w:val="en-US"/>
        </w:rPr>
        <w:tab/>
      </w:r>
      <w:r w:rsidRPr="00200598">
        <w:rPr>
          <w:rFonts w:ascii="Arial" w:hAnsi="Arial" w:cs="Arial"/>
          <w:color w:val="873624"/>
          <w:u w:val="single"/>
          <w:lang w:val="en-US"/>
        </w:rPr>
        <w:tab/>
      </w:r>
      <w:r w:rsidR="00CB58E3" w:rsidRPr="00200598">
        <w:rPr>
          <w:rFonts w:ascii="Arial" w:hAnsi="Arial" w:cs="Arial"/>
          <w:color w:val="873624"/>
          <w:u w:val="single"/>
          <w:lang w:val="en-US"/>
        </w:rPr>
        <w:t>Kent, 16.5.</w:t>
      </w:r>
      <w:r w:rsidRPr="00200598">
        <w:rPr>
          <w:rFonts w:ascii="Arial" w:hAnsi="Arial" w:cs="Arial"/>
          <w:color w:val="873624"/>
          <w:u w:val="single"/>
          <w:lang w:val="en-US"/>
        </w:rPr>
        <w:t>1911-1996.</w:t>
      </w:r>
    </w:p>
    <w:p w:rsidR="006B05CD" w:rsidRPr="00200598" w:rsidRDefault="006B05CD" w:rsidP="005D6A2A">
      <w:pPr>
        <w:tabs>
          <w:tab w:val="center" w:pos="0"/>
          <w:tab w:val="left" w:pos="4253"/>
        </w:tabs>
        <w:spacing w:before="120" w:line="276" w:lineRule="auto"/>
        <w:rPr>
          <w:rFonts w:ascii="Arial" w:hAnsi="Arial" w:cs="Arial"/>
          <w:color w:val="873624"/>
          <w:sz w:val="20"/>
          <w:szCs w:val="20"/>
          <w:lang w:val="en-US"/>
        </w:rPr>
      </w:pPr>
      <w:r w:rsidRPr="00200598">
        <w:rPr>
          <w:rFonts w:ascii="Arial" w:hAnsi="Arial" w:cs="Arial"/>
          <w:color w:val="873624"/>
          <w:sz w:val="20"/>
          <w:szCs w:val="20"/>
        </w:rPr>
        <w:t xml:space="preserve">Oboista e compositrice inglese, allieva di Goossens e Craxton. </w:t>
      </w:r>
      <w:r w:rsidRPr="00200598">
        <w:rPr>
          <w:rFonts w:ascii="Arial" w:hAnsi="Arial" w:cs="Arial"/>
          <w:color w:val="873624"/>
          <w:sz w:val="20"/>
          <w:szCs w:val="20"/>
          <w:lang w:val="en-US"/>
        </w:rPr>
        <w:t xml:space="preserve">1° oboe nella Birmingham Symph. Orchestra. </w:t>
      </w:r>
      <w:r w:rsidR="00A60413" w:rsidRPr="00200598">
        <w:rPr>
          <w:rFonts w:ascii="Arial" w:hAnsi="Arial" w:cs="Arial"/>
          <w:color w:val="873624"/>
          <w:sz w:val="20"/>
          <w:szCs w:val="20"/>
          <w:lang w:val="en-US"/>
        </w:rPr>
        <w:t xml:space="preserve">    </w:t>
      </w:r>
      <w:r w:rsidRPr="00200598">
        <w:rPr>
          <w:rFonts w:ascii="Arial" w:hAnsi="Arial" w:cs="Arial"/>
          <w:color w:val="873624"/>
          <w:sz w:val="20"/>
          <w:szCs w:val="20"/>
          <w:lang w:val="en-US"/>
        </w:rPr>
        <w:t>Solista d’oboe e direttrice della Kent Music School.</w:t>
      </w:r>
    </w:p>
    <w:p w:rsidR="005A6B9B" w:rsidRPr="00CA16E3" w:rsidRDefault="006B05CD" w:rsidP="005D6A2A">
      <w:pPr>
        <w:tabs>
          <w:tab w:val="center" w:pos="0"/>
          <w:tab w:val="left" w:pos="4253"/>
        </w:tabs>
        <w:spacing w:before="120" w:line="276" w:lineRule="auto"/>
        <w:rPr>
          <w:rFonts w:ascii="Arial" w:hAnsi="Arial" w:cs="Arial"/>
          <w:lang w:val="en-US"/>
        </w:rPr>
      </w:pPr>
      <w:r w:rsidRPr="00CA16E3">
        <w:rPr>
          <w:rFonts w:ascii="Arial" w:hAnsi="Arial" w:cs="Arial"/>
          <w:lang w:val="en-US"/>
        </w:rPr>
        <w:t>Summer’s Lease, oboe solo</w:t>
      </w:r>
      <w:r w:rsidR="005A6B9B" w:rsidRPr="00CA16E3">
        <w:rPr>
          <w:rFonts w:ascii="Arial" w:hAnsi="Arial" w:cs="Arial"/>
          <w:lang w:val="en-US"/>
        </w:rPr>
        <w:t>:   1) Morning</w:t>
      </w:r>
      <w:r w:rsidRPr="00CA16E3">
        <w:rPr>
          <w:rFonts w:ascii="Arial" w:hAnsi="Arial" w:cs="Arial"/>
          <w:lang w:val="en-US"/>
        </w:rPr>
        <w:t xml:space="preserve"> (2</w:t>
      </w:r>
      <w:r w:rsidR="005A6B9B" w:rsidRPr="00CA16E3">
        <w:rPr>
          <w:rFonts w:ascii="Arial" w:hAnsi="Arial" w:cs="Arial"/>
          <w:lang w:val="en-US"/>
        </w:rPr>
        <w:t>'</w:t>
      </w:r>
      <w:r w:rsidR="0083446A" w:rsidRPr="00CA16E3">
        <w:rPr>
          <w:rFonts w:ascii="Arial" w:hAnsi="Arial" w:cs="Arial"/>
          <w:lang w:val="en-US"/>
        </w:rPr>
        <w:t>05</w:t>
      </w:r>
      <w:r w:rsidRPr="00CA16E3">
        <w:rPr>
          <w:rFonts w:ascii="Arial" w:hAnsi="Arial" w:cs="Arial"/>
          <w:lang w:val="en-US"/>
        </w:rPr>
        <w:t>)</w:t>
      </w:r>
      <w:r w:rsidR="005A6B9B" w:rsidRPr="00CA16E3">
        <w:rPr>
          <w:rFonts w:ascii="Arial" w:hAnsi="Arial" w:cs="Arial"/>
          <w:lang w:val="en-US"/>
        </w:rPr>
        <w:t>,   2) Noon (2'20),   3) Nightfall (2'45)</w:t>
      </w:r>
      <w:r w:rsidRPr="00CA16E3">
        <w:rPr>
          <w:rFonts w:ascii="Arial" w:hAnsi="Arial" w:cs="Arial"/>
          <w:lang w:val="en-US"/>
        </w:rPr>
        <w:t xml:space="preserve">.   </w:t>
      </w:r>
    </w:p>
    <w:p w:rsidR="00ED448D" w:rsidRPr="00CA16E3" w:rsidRDefault="006B05CD" w:rsidP="005D6A2A">
      <w:pPr>
        <w:tabs>
          <w:tab w:val="center" w:pos="0"/>
          <w:tab w:val="left" w:pos="4253"/>
        </w:tabs>
        <w:spacing w:before="120" w:line="276" w:lineRule="auto"/>
        <w:rPr>
          <w:rFonts w:ascii="Arial" w:hAnsi="Arial" w:cs="Arial"/>
        </w:rPr>
      </w:pPr>
      <w:r w:rsidRPr="00CA16E3">
        <w:rPr>
          <w:rFonts w:ascii="Arial" w:hAnsi="Arial" w:cs="Arial"/>
        </w:rPr>
        <w:t>Sonatina per oboe e pf. (1967).</w:t>
      </w:r>
    </w:p>
    <w:p w:rsidR="0083446A" w:rsidRPr="00CA16E3" w:rsidRDefault="0083446A" w:rsidP="005D6A2A">
      <w:pPr>
        <w:tabs>
          <w:tab w:val="center" w:pos="0"/>
          <w:tab w:val="left" w:pos="4253"/>
        </w:tabs>
        <w:spacing w:before="120" w:line="276" w:lineRule="auto"/>
        <w:rPr>
          <w:rFonts w:ascii="Arial" w:hAnsi="Arial" w:cs="Arial"/>
        </w:rPr>
      </w:pPr>
    </w:p>
    <w:p w:rsidR="00EF58B2" w:rsidRPr="00200598" w:rsidRDefault="00EF58B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CHARPENTIER  Jacques</w:t>
      </w:r>
      <w:r w:rsidRPr="00200598">
        <w:rPr>
          <w:rFonts w:ascii="Arial" w:hAnsi="Arial" w:cs="Arial"/>
          <w:color w:val="873624"/>
          <w:u w:val="single"/>
        </w:rPr>
        <w:tab/>
      </w:r>
      <w:r w:rsidRPr="00200598">
        <w:rPr>
          <w:rFonts w:ascii="Arial" w:hAnsi="Arial" w:cs="Arial"/>
          <w:color w:val="873624"/>
          <w:u w:val="single"/>
        </w:rPr>
        <w:tab/>
        <w:t>Parigi, 18.10.1933</w:t>
      </w:r>
    </w:p>
    <w:p w:rsidR="00EF58B2" w:rsidRPr="00200598" w:rsidRDefault="00EF58B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organista e compositore francese, allievo al Conservatorio di Parigi di Rueff, Aubin e Messiaen. </w:t>
      </w:r>
      <w:r w:rsidR="00A60413" w:rsidRPr="00200598">
        <w:rPr>
          <w:rFonts w:ascii="Arial" w:hAnsi="Arial" w:cs="Arial"/>
          <w:color w:val="873624"/>
          <w:sz w:val="20"/>
          <w:szCs w:val="20"/>
        </w:rPr>
        <w:t xml:space="preserve">                 </w:t>
      </w:r>
      <w:r w:rsidRPr="00200598">
        <w:rPr>
          <w:rFonts w:ascii="Arial" w:hAnsi="Arial" w:cs="Arial"/>
          <w:color w:val="873624"/>
          <w:sz w:val="20"/>
          <w:szCs w:val="20"/>
        </w:rPr>
        <w:t>Studi sulla musica Hindu a Bombay e Calcutta. Ispettore dell’Istruzione musicale al Ministero della Cultura e Insegnante di composizione al Conservatorio di Parigi.</w:t>
      </w:r>
    </w:p>
    <w:p w:rsidR="00EF58B2" w:rsidRPr="00CA16E3" w:rsidRDefault="00EF58B2" w:rsidP="005D6A2A">
      <w:pPr>
        <w:pStyle w:val="Corpotesto"/>
        <w:tabs>
          <w:tab w:val="center" w:pos="0"/>
          <w:tab w:val="left" w:pos="4253"/>
        </w:tabs>
        <w:spacing w:before="120" w:after="0" w:line="276" w:lineRule="auto"/>
        <w:rPr>
          <w:rFonts w:ascii="Arial" w:hAnsi="Arial" w:cs="Arial"/>
          <w:sz w:val="24"/>
        </w:rPr>
      </w:pPr>
      <w:r w:rsidRPr="00CA16E3">
        <w:rPr>
          <w:rFonts w:ascii="Arial" w:hAnsi="Arial" w:cs="Arial"/>
          <w:sz w:val="24"/>
        </w:rPr>
        <w:t>6° Concerto per oboe e archi. (1977).</w:t>
      </w:r>
    </w:p>
    <w:p w:rsidR="00EF58B2" w:rsidRPr="00CA16E3" w:rsidRDefault="00EF58B2" w:rsidP="005D6A2A">
      <w:pPr>
        <w:tabs>
          <w:tab w:val="center" w:pos="0"/>
          <w:tab w:val="left" w:pos="4253"/>
        </w:tabs>
        <w:spacing w:before="120" w:line="276" w:lineRule="auto"/>
        <w:rPr>
          <w:rFonts w:ascii="Arial" w:hAnsi="Arial" w:cs="Arial"/>
        </w:rPr>
      </w:pPr>
    </w:p>
    <w:p w:rsidR="00003BF1" w:rsidRPr="00200598" w:rsidRDefault="00003BF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CHATMAN  Stephen</w:t>
      </w:r>
      <w:r w:rsidRPr="00200598">
        <w:rPr>
          <w:rFonts w:ascii="Arial" w:hAnsi="Arial" w:cs="Arial"/>
          <w:color w:val="873624"/>
          <w:u w:val="single"/>
        </w:rPr>
        <w:tab/>
      </w:r>
      <w:r w:rsidRPr="00200598">
        <w:rPr>
          <w:rFonts w:ascii="Arial" w:hAnsi="Arial" w:cs="Arial"/>
          <w:color w:val="873624"/>
          <w:u w:val="single"/>
        </w:rPr>
        <w:tab/>
        <w:t>Faribault, 28.2.1950</w:t>
      </w:r>
    </w:p>
    <w:p w:rsidR="00003BF1" w:rsidRPr="00200598" w:rsidRDefault="00003BF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didatta americano, studi con Ross Lee Finney, L. Bassett, Bolcom e Kurtz. Corsi a Colonia con Stockhausen. Dal 1976 è Insegnante di composizione e orchestrazione all’Università della Colombia Britannica.</w:t>
      </w:r>
    </w:p>
    <w:p w:rsidR="00003BF1" w:rsidRPr="00CA16E3" w:rsidRDefault="00003BF1" w:rsidP="005D6A2A">
      <w:pPr>
        <w:tabs>
          <w:tab w:val="center" w:pos="0"/>
          <w:tab w:val="left" w:pos="4253"/>
        </w:tabs>
        <w:spacing w:before="120" w:line="276" w:lineRule="auto"/>
        <w:rPr>
          <w:rFonts w:ascii="Arial" w:hAnsi="Arial" w:cs="Arial"/>
          <w:lang w:val="en-US"/>
        </w:rPr>
      </w:pPr>
      <w:r w:rsidRPr="00CA16E3">
        <w:rPr>
          <w:rFonts w:ascii="Arial" w:hAnsi="Arial" w:cs="Arial"/>
          <w:lang w:val="en-US"/>
        </w:rPr>
        <w:t>Thou Whose Harmony is the Music of the Spheres, oboe solo.</w:t>
      </w:r>
    </w:p>
    <w:p w:rsidR="007F7337" w:rsidRPr="00CA16E3" w:rsidRDefault="007F7337" w:rsidP="005D6A2A">
      <w:pPr>
        <w:pStyle w:val="NormaleWeb"/>
        <w:tabs>
          <w:tab w:val="center" w:pos="0"/>
          <w:tab w:val="left" w:pos="4253"/>
        </w:tabs>
        <w:spacing w:before="120" w:beforeAutospacing="0" w:after="0" w:afterAutospacing="0" w:line="276" w:lineRule="auto"/>
        <w:rPr>
          <w:rFonts w:ascii="Arial" w:hAnsi="Arial" w:cs="Arial"/>
        </w:rPr>
      </w:pPr>
      <w:r w:rsidRPr="00CA16E3">
        <w:rPr>
          <w:rFonts w:ascii="Arial" w:hAnsi="Arial" w:cs="Arial"/>
          <w:bCs/>
          <w:lang w:val="en-US"/>
        </w:rPr>
        <w:t xml:space="preserve">Dream Fantasy, </w:t>
      </w:r>
      <w:r w:rsidRPr="00CA16E3">
        <w:rPr>
          <w:rFonts w:ascii="Arial" w:hAnsi="Arial" w:cs="Arial"/>
          <w:lang w:val="en-US"/>
        </w:rPr>
        <w:t xml:space="preserve">oboe, cl. timp. </w:t>
      </w:r>
      <w:r w:rsidRPr="00CA16E3">
        <w:rPr>
          <w:rFonts w:ascii="Arial" w:hAnsi="Arial" w:cs="Arial"/>
        </w:rPr>
        <w:t xml:space="preserve">2 perc. pf. arpa, archi (1992, 12’) </w:t>
      </w:r>
    </w:p>
    <w:p w:rsidR="00283AD5" w:rsidRPr="00CA16E3" w:rsidRDefault="00283AD5" w:rsidP="005D6A2A">
      <w:pPr>
        <w:tabs>
          <w:tab w:val="center" w:pos="0"/>
          <w:tab w:val="left" w:pos="4253"/>
        </w:tabs>
        <w:spacing w:before="120" w:line="276" w:lineRule="auto"/>
        <w:rPr>
          <w:rFonts w:ascii="Arial" w:hAnsi="Arial" w:cs="Arial"/>
        </w:rPr>
      </w:pPr>
    </w:p>
    <w:p w:rsidR="00CA1415" w:rsidRPr="00200598" w:rsidRDefault="00CA141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CHAVEZ  Carlos</w:t>
      </w:r>
      <w:r w:rsidRPr="00200598">
        <w:rPr>
          <w:rFonts w:ascii="Arial" w:hAnsi="Arial" w:cs="Arial"/>
          <w:color w:val="873624"/>
          <w:u w:val="single"/>
        </w:rPr>
        <w:tab/>
      </w:r>
      <w:r w:rsidRPr="00200598">
        <w:rPr>
          <w:rFonts w:ascii="Arial" w:hAnsi="Arial" w:cs="Arial"/>
          <w:color w:val="873624"/>
          <w:u w:val="single"/>
        </w:rPr>
        <w:tab/>
        <w:t>Città del Messico, 13.6.1899 - ivi, 2.8.1978.</w:t>
      </w:r>
    </w:p>
    <w:p w:rsidR="00500A53" w:rsidRPr="00200598" w:rsidRDefault="00500A5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messicano, allievo di Ponce e Ogazon. Direttore del Conservatorio e </w:t>
      </w:r>
      <w:r w:rsidR="00A60413" w:rsidRPr="00200598">
        <w:rPr>
          <w:rFonts w:ascii="Arial" w:hAnsi="Arial" w:cs="Arial"/>
          <w:color w:val="873624"/>
          <w:sz w:val="20"/>
          <w:szCs w:val="20"/>
        </w:rPr>
        <w:t xml:space="preserve">     </w:t>
      </w:r>
      <w:r w:rsidRPr="00200598">
        <w:rPr>
          <w:rFonts w:ascii="Arial" w:hAnsi="Arial" w:cs="Arial"/>
          <w:color w:val="873624"/>
          <w:sz w:val="20"/>
          <w:szCs w:val="20"/>
        </w:rPr>
        <w:t>dell’Istituto delle Belle Arti di Città del Messico.</w:t>
      </w:r>
    </w:p>
    <w:p w:rsidR="00CD78F8" w:rsidRPr="00CA16E3" w:rsidRDefault="00CD78F8" w:rsidP="005D6A2A">
      <w:pPr>
        <w:tabs>
          <w:tab w:val="center" w:pos="0"/>
          <w:tab w:val="left" w:pos="4253"/>
        </w:tabs>
        <w:spacing w:before="120" w:line="276" w:lineRule="auto"/>
        <w:rPr>
          <w:rFonts w:ascii="Arial" w:hAnsi="Arial" w:cs="Arial"/>
        </w:rPr>
      </w:pPr>
      <w:r w:rsidRPr="00CA16E3">
        <w:rPr>
          <w:rFonts w:ascii="Arial" w:hAnsi="Arial" w:cs="Arial"/>
        </w:rPr>
        <w:t xml:space="preserve">Upingos per oboe solo (1957, </w:t>
      </w:r>
      <w:r w:rsidR="00500A53" w:rsidRPr="00CA16E3">
        <w:rPr>
          <w:rFonts w:ascii="Arial" w:hAnsi="Arial" w:cs="Arial"/>
        </w:rPr>
        <w:t>3</w:t>
      </w:r>
      <w:r w:rsidRPr="00CA16E3">
        <w:rPr>
          <w:rFonts w:ascii="Arial" w:hAnsi="Arial" w:cs="Arial"/>
        </w:rPr>
        <w:t>’</w:t>
      </w:r>
      <w:r w:rsidR="00260D87" w:rsidRPr="00CA16E3">
        <w:rPr>
          <w:rFonts w:ascii="Arial" w:hAnsi="Arial" w:cs="Arial"/>
        </w:rPr>
        <w:t>5</w:t>
      </w:r>
      <w:r w:rsidR="00AB6FED" w:rsidRPr="00CA16E3">
        <w:rPr>
          <w:rFonts w:ascii="Arial" w:hAnsi="Arial" w:cs="Arial"/>
        </w:rPr>
        <w:t>0</w:t>
      </w:r>
      <w:r w:rsidRPr="00CA16E3">
        <w:rPr>
          <w:rFonts w:ascii="Arial" w:hAnsi="Arial" w:cs="Arial"/>
        </w:rPr>
        <w:t xml:space="preserve">).   </w:t>
      </w:r>
      <w:r w:rsidR="00CA1415" w:rsidRPr="00CA16E3">
        <w:rPr>
          <w:rFonts w:ascii="Arial" w:hAnsi="Arial" w:cs="Arial"/>
        </w:rPr>
        <w:t>Soli</w:t>
      </w:r>
      <w:r w:rsidR="00D36AA8" w:rsidRPr="00CA16E3">
        <w:rPr>
          <w:rFonts w:ascii="Arial" w:hAnsi="Arial" w:cs="Arial"/>
        </w:rPr>
        <w:t xml:space="preserve"> 1</w:t>
      </w:r>
      <w:r w:rsidR="00CA1415" w:rsidRPr="00CA16E3">
        <w:rPr>
          <w:rFonts w:ascii="Arial" w:hAnsi="Arial" w:cs="Arial"/>
        </w:rPr>
        <w:t>, per ob</w:t>
      </w:r>
      <w:r w:rsidR="00DE081E" w:rsidRPr="00CA16E3">
        <w:rPr>
          <w:rFonts w:ascii="Arial" w:hAnsi="Arial" w:cs="Arial"/>
        </w:rPr>
        <w:t>oe,</w:t>
      </w:r>
      <w:r w:rsidR="00CA1415" w:rsidRPr="00CA16E3">
        <w:rPr>
          <w:rFonts w:ascii="Arial" w:hAnsi="Arial" w:cs="Arial"/>
        </w:rPr>
        <w:t xml:space="preserve"> cl. tromba, fag. (1933</w:t>
      </w:r>
      <w:r w:rsidR="00500A53" w:rsidRPr="00CA16E3">
        <w:rPr>
          <w:rFonts w:ascii="Arial" w:hAnsi="Arial" w:cs="Arial"/>
        </w:rPr>
        <w:t>, 7’</w:t>
      </w:r>
      <w:r w:rsidR="00CA1415" w:rsidRPr="00CA16E3">
        <w:rPr>
          <w:rFonts w:ascii="Arial" w:hAnsi="Arial" w:cs="Arial"/>
        </w:rPr>
        <w:t>).</w:t>
      </w:r>
    </w:p>
    <w:p w:rsidR="00C4374F" w:rsidRPr="00CA16E3" w:rsidRDefault="00DE081E" w:rsidP="005D6A2A">
      <w:pPr>
        <w:tabs>
          <w:tab w:val="center" w:pos="0"/>
          <w:tab w:val="left" w:pos="4253"/>
        </w:tabs>
        <w:spacing w:before="120" w:line="276" w:lineRule="auto"/>
        <w:rPr>
          <w:rFonts w:ascii="Arial" w:hAnsi="Arial" w:cs="Arial"/>
          <w:lang w:val="fr-FR"/>
        </w:rPr>
      </w:pPr>
      <w:r w:rsidRPr="00CA16E3">
        <w:rPr>
          <w:rFonts w:ascii="Arial" w:hAnsi="Arial" w:cs="Arial"/>
        </w:rPr>
        <w:t>Tierra moyada, coro, oboe e cor. ing. (1932).</w:t>
      </w:r>
      <w:r w:rsidR="00C4374F" w:rsidRPr="00CA16E3">
        <w:rPr>
          <w:rFonts w:ascii="Arial" w:hAnsi="Arial" w:cs="Arial"/>
        </w:rPr>
        <w:t xml:space="preserve">   Toccata, oboe orch. </w:t>
      </w:r>
      <w:r w:rsidR="00C4374F" w:rsidRPr="00CA16E3">
        <w:rPr>
          <w:rFonts w:ascii="Arial" w:hAnsi="Arial" w:cs="Arial"/>
          <w:lang w:val="fr-FR"/>
        </w:rPr>
        <w:t>(1947).</w:t>
      </w:r>
    </w:p>
    <w:p w:rsidR="00CA1415" w:rsidRPr="00CA16E3" w:rsidRDefault="00C4374F" w:rsidP="005D6A2A">
      <w:pPr>
        <w:tabs>
          <w:tab w:val="center" w:pos="0"/>
          <w:tab w:val="left" w:pos="4253"/>
        </w:tabs>
        <w:spacing w:before="120" w:line="276" w:lineRule="auto"/>
        <w:rPr>
          <w:rFonts w:ascii="Arial" w:hAnsi="Arial" w:cs="Arial"/>
          <w:lang w:val="fr-FR"/>
        </w:rPr>
      </w:pPr>
      <w:r w:rsidRPr="00CA16E3">
        <w:rPr>
          <w:rFonts w:ascii="Arial" w:hAnsi="Arial" w:cs="Arial"/>
          <w:lang w:val="fr-FR"/>
        </w:rPr>
        <w:t>La hija de Colquide, suite per oboe e orch. (1943).</w:t>
      </w:r>
    </w:p>
    <w:p w:rsidR="00D36AA8" w:rsidRPr="00CA16E3" w:rsidRDefault="00D36AA8" w:rsidP="005D6A2A">
      <w:pPr>
        <w:tabs>
          <w:tab w:val="center" w:pos="0"/>
          <w:tab w:val="left" w:pos="4253"/>
        </w:tabs>
        <w:spacing w:before="120" w:line="276" w:lineRule="auto"/>
        <w:rPr>
          <w:rFonts w:ascii="Arial" w:hAnsi="Arial" w:cs="Arial"/>
          <w:lang w:val="fr-FR"/>
        </w:rPr>
      </w:pPr>
    </w:p>
    <w:p w:rsidR="00CA1415" w:rsidRPr="00200598" w:rsidRDefault="00DE081E"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CHEMIN PETIT  H. Helmut</w:t>
      </w:r>
      <w:r w:rsidRPr="00200598">
        <w:rPr>
          <w:rFonts w:ascii="Arial" w:hAnsi="Arial" w:cs="Arial"/>
          <w:color w:val="873624"/>
          <w:u w:val="single"/>
          <w:lang w:val="fr-FR"/>
        </w:rPr>
        <w:tab/>
      </w:r>
      <w:r w:rsidRPr="00200598">
        <w:rPr>
          <w:rFonts w:ascii="Arial" w:hAnsi="Arial" w:cs="Arial"/>
          <w:color w:val="873624"/>
          <w:u w:val="single"/>
          <w:lang w:val="fr-FR"/>
        </w:rPr>
        <w:tab/>
        <w:t>Potsdam, 24.7.1902</w:t>
      </w:r>
      <w:r w:rsidR="009207E9" w:rsidRPr="00200598">
        <w:rPr>
          <w:rFonts w:ascii="Arial" w:hAnsi="Arial" w:cs="Arial"/>
          <w:color w:val="873624"/>
          <w:u w:val="single"/>
          <w:lang w:val="fr-FR"/>
        </w:rPr>
        <w:t xml:space="preserve"> - Berlino, 12.4.1981.</w:t>
      </w:r>
    </w:p>
    <w:p w:rsidR="00DE081E" w:rsidRPr="00200598" w:rsidRDefault="00DE081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violoncellista tedesco, allievo di Becker, Juon e Trapp. Insegnante </w:t>
      </w:r>
      <w:r w:rsidR="007C45A3" w:rsidRPr="00200598">
        <w:rPr>
          <w:rFonts w:ascii="Arial" w:hAnsi="Arial" w:cs="Arial"/>
          <w:color w:val="873624"/>
          <w:sz w:val="20"/>
          <w:szCs w:val="20"/>
        </w:rPr>
        <w:t>all’</w:t>
      </w:r>
      <w:r w:rsidRPr="00200598">
        <w:rPr>
          <w:rFonts w:ascii="Arial" w:hAnsi="Arial" w:cs="Arial"/>
          <w:color w:val="873624"/>
          <w:sz w:val="20"/>
          <w:szCs w:val="20"/>
        </w:rPr>
        <w:t>Hochschule di Berlino.</w:t>
      </w:r>
    </w:p>
    <w:p w:rsidR="00DE081E" w:rsidRPr="00CA16E3" w:rsidRDefault="00DE081E" w:rsidP="005D6A2A">
      <w:pPr>
        <w:tabs>
          <w:tab w:val="center" w:pos="0"/>
          <w:tab w:val="left" w:pos="4253"/>
        </w:tabs>
        <w:spacing w:before="120" w:line="276" w:lineRule="auto"/>
        <w:rPr>
          <w:rFonts w:ascii="Arial" w:hAnsi="Arial" w:cs="Arial"/>
        </w:rPr>
      </w:pPr>
      <w:r w:rsidRPr="00CA16E3">
        <w:rPr>
          <w:rFonts w:ascii="Arial" w:hAnsi="Arial" w:cs="Arial"/>
        </w:rPr>
        <w:lastRenderedPageBreak/>
        <w:t>Trio i</w:t>
      </w:r>
      <w:r w:rsidR="00501D35" w:rsidRPr="00CA16E3">
        <w:rPr>
          <w:rFonts w:ascii="Arial" w:hAnsi="Arial" w:cs="Arial"/>
        </w:rPr>
        <w:t>m</w:t>
      </w:r>
      <w:r w:rsidRPr="00CA16E3">
        <w:rPr>
          <w:rFonts w:ascii="Arial" w:hAnsi="Arial" w:cs="Arial"/>
        </w:rPr>
        <w:t xml:space="preserve"> alten Stil, per oboe, cl. fag. (1943).</w:t>
      </w:r>
      <w:r w:rsidR="00777953" w:rsidRPr="00CA16E3">
        <w:rPr>
          <w:rFonts w:ascii="Arial" w:hAnsi="Arial" w:cs="Arial"/>
        </w:rPr>
        <w:tab/>
      </w:r>
    </w:p>
    <w:p w:rsidR="00777953" w:rsidRPr="00CA16E3" w:rsidRDefault="00777953" w:rsidP="005D6A2A">
      <w:pPr>
        <w:tabs>
          <w:tab w:val="center" w:pos="0"/>
          <w:tab w:val="left" w:pos="4253"/>
        </w:tabs>
        <w:spacing w:before="120" w:line="276" w:lineRule="auto"/>
        <w:rPr>
          <w:rFonts w:ascii="Arial" w:hAnsi="Arial" w:cs="Arial"/>
        </w:rPr>
      </w:pPr>
    </w:p>
    <w:p w:rsidR="00777953" w:rsidRPr="00200598" w:rsidRDefault="0077795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CHERNEY  Brian</w:t>
      </w:r>
      <w:r w:rsidRPr="00200598">
        <w:rPr>
          <w:rFonts w:ascii="Arial" w:hAnsi="Arial" w:cs="Arial"/>
          <w:color w:val="873624"/>
          <w:u w:val="single"/>
        </w:rPr>
        <w:tab/>
      </w:r>
      <w:r w:rsidRPr="00200598">
        <w:rPr>
          <w:rFonts w:ascii="Arial" w:hAnsi="Arial" w:cs="Arial"/>
          <w:color w:val="873624"/>
          <w:u w:val="single"/>
        </w:rPr>
        <w:tab/>
        <w:t>Peterborugh, 4.9.1942</w:t>
      </w:r>
    </w:p>
    <w:p w:rsidR="00A41A47" w:rsidRPr="00200598" w:rsidRDefault="0077795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w:t>
      </w:r>
      <w:r w:rsidR="00EC3095" w:rsidRPr="00200598">
        <w:rPr>
          <w:rFonts w:ascii="Arial" w:hAnsi="Arial" w:cs="Arial"/>
          <w:color w:val="873624"/>
          <w:sz w:val="20"/>
          <w:szCs w:val="20"/>
        </w:rPr>
        <w:t xml:space="preserve"> e didatta</w:t>
      </w:r>
      <w:r w:rsidRPr="00200598">
        <w:rPr>
          <w:rFonts w:ascii="Arial" w:hAnsi="Arial" w:cs="Arial"/>
          <w:color w:val="873624"/>
          <w:sz w:val="20"/>
          <w:szCs w:val="20"/>
        </w:rPr>
        <w:t xml:space="preserve"> statunitense, residente in Canada</w:t>
      </w:r>
      <w:r w:rsidR="00EC3095" w:rsidRPr="00200598">
        <w:rPr>
          <w:rFonts w:ascii="Arial" w:hAnsi="Arial" w:cs="Arial"/>
          <w:color w:val="873624"/>
          <w:sz w:val="20"/>
          <w:szCs w:val="20"/>
        </w:rPr>
        <w:t xml:space="preserve">. Studi di pianoforte con M.M. Brown e J. Abram, </w:t>
      </w:r>
      <w:r w:rsidR="00F70A70">
        <w:rPr>
          <w:rFonts w:ascii="Arial" w:hAnsi="Arial" w:cs="Arial"/>
          <w:color w:val="873624"/>
          <w:sz w:val="20"/>
          <w:szCs w:val="20"/>
        </w:rPr>
        <w:t xml:space="preserve">                         </w:t>
      </w:r>
      <w:r w:rsidR="00EC3095" w:rsidRPr="00200598">
        <w:rPr>
          <w:rFonts w:ascii="Arial" w:hAnsi="Arial" w:cs="Arial"/>
          <w:color w:val="873624"/>
          <w:sz w:val="20"/>
          <w:szCs w:val="20"/>
        </w:rPr>
        <w:t xml:space="preserve">di composizione con S. Dolin e Weinzweig. A Darmstadt corsi con Ligeti, Stockausen e Kagel. </w:t>
      </w:r>
      <w:r w:rsidR="00F70A70">
        <w:rPr>
          <w:rFonts w:ascii="Arial" w:hAnsi="Arial" w:cs="Arial"/>
          <w:color w:val="873624"/>
          <w:sz w:val="20"/>
          <w:szCs w:val="20"/>
        </w:rPr>
        <w:t xml:space="preserve">                              </w:t>
      </w:r>
      <w:r w:rsidR="00EC3095" w:rsidRPr="00200598">
        <w:rPr>
          <w:rFonts w:ascii="Arial" w:hAnsi="Arial" w:cs="Arial"/>
          <w:color w:val="873624"/>
          <w:sz w:val="20"/>
          <w:szCs w:val="20"/>
        </w:rPr>
        <w:t>Insegnante di composizione alle Università di Victoria e McGill.</w:t>
      </w:r>
      <w:r w:rsidR="00C7767E" w:rsidRPr="00200598">
        <w:rPr>
          <w:rFonts w:ascii="Arial" w:hAnsi="Arial" w:cs="Arial"/>
          <w:color w:val="873624"/>
          <w:sz w:val="20"/>
          <w:szCs w:val="20"/>
        </w:rPr>
        <w:t xml:space="preserve"> Il fratello </w:t>
      </w:r>
      <w:r w:rsidR="00A41A47" w:rsidRPr="00200598">
        <w:rPr>
          <w:rFonts w:ascii="Arial" w:hAnsi="Arial" w:cs="Arial"/>
          <w:color w:val="873624"/>
          <w:sz w:val="20"/>
          <w:szCs w:val="20"/>
        </w:rPr>
        <w:t xml:space="preserve">Lawrence è oboista. </w:t>
      </w:r>
    </w:p>
    <w:p w:rsidR="00736699" w:rsidRPr="00CA16E3" w:rsidRDefault="00736699" w:rsidP="005D6A2A">
      <w:pPr>
        <w:tabs>
          <w:tab w:val="center" w:pos="0"/>
          <w:tab w:val="left" w:pos="4253"/>
        </w:tabs>
        <w:spacing w:before="120" w:line="276" w:lineRule="auto"/>
        <w:rPr>
          <w:rFonts w:ascii="Arial" w:hAnsi="Arial" w:cs="Arial"/>
          <w:lang w:val="en-US"/>
        </w:rPr>
      </w:pPr>
      <w:r w:rsidRPr="00CA16E3">
        <w:rPr>
          <w:rFonts w:ascii="Arial" w:hAnsi="Arial" w:cs="Arial"/>
          <w:iCs/>
        </w:rPr>
        <w:t xml:space="preserve">Oboe solo: </w:t>
      </w:r>
      <w:r w:rsidR="008A49B5" w:rsidRPr="00CA16E3">
        <w:rPr>
          <w:rFonts w:ascii="Arial" w:hAnsi="Arial" w:cs="Arial"/>
          <w:iCs/>
        </w:rPr>
        <w:t xml:space="preserve">Mobile IIIa, </w:t>
      </w:r>
      <w:r w:rsidR="008A49B5" w:rsidRPr="00CA16E3">
        <w:rPr>
          <w:rFonts w:ascii="Arial" w:hAnsi="Arial" w:cs="Arial"/>
        </w:rPr>
        <w:t xml:space="preserve">(1970).  </w:t>
      </w:r>
      <w:r w:rsidR="008A49B5" w:rsidRPr="00CA16E3">
        <w:rPr>
          <w:rFonts w:ascii="Arial" w:hAnsi="Arial" w:cs="Arial"/>
          <w:iCs/>
        </w:rPr>
        <w:t xml:space="preserve"> Tangents II</w:t>
      </w:r>
      <w:r w:rsidR="008A49B5" w:rsidRPr="00CA16E3">
        <w:rPr>
          <w:rFonts w:ascii="Arial" w:hAnsi="Arial" w:cs="Arial"/>
        </w:rPr>
        <w:t>(1976)</w:t>
      </w:r>
      <w:r w:rsidRPr="00CA16E3">
        <w:rPr>
          <w:rFonts w:ascii="Arial" w:hAnsi="Arial" w:cs="Arial"/>
        </w:rPr>
        <w:t xml:space="preserve">.   </w:t>
      </w:r>
      <w:r w:rsidRPr="00CA16E3">
        <w:rPr>
          <w:rFonts w:ascii="Arial" w:hAnsi="Arial" w:cs="Arial"/>
          <w:iCs/>
          <w:lang w:val="en-US"/>
        </w:rPr>
        <w:t xml:space="preserve">Études, </w:t>
      </w:r>
      <w:r w:rsidRPr="00CA16E3">
        <w:rPr>
          <w:rFonts w:ascii="Arial" w:hAnsi="Arial" w:cs="Arial"/>
          <w:lang w:val="en-US"/>
        </w:rPr>
        <w:t xml:space="preserve">oboe (1979).   </w:t>
      </w:r>
    </w:p>
    <w:p w:rsidR="00736699" w:rsidRPr="00CA16E3" w:rsidRDefault="00736699" w:rsidP="005D6A2A">
      <w:pPr>
        <w:tabs>
          <w:tab w:val="center" w:pos="0"/>
          <w:tab w:val="left" w:pos="4253"/>
        </w:tabs>
        <w:spacing w:before="120" w:line="276" w:lineRule="auto"/>
        <w:rPr>
          <w:rFonts w:ascii="Arial" w:hAnsi="Arial" w:cs="Arial"/>
          <w:lang w:val="en-US"/>
        </w:rPr>
      </w:pPr>
      <w:r w:rsidRPr="00CA16E3">
        <w:rPr>
          <w:rFonts w:ascii="Arial" w:hAnsi="Arial" w:cs="Arial"/>
          <w:iCs/>
          <w:lang w:val="en-US"/>
        </w:rPr>
        <w:t xml:space="preserve">In the Great Museum of our Memory, oboe basso solo </w:t>
      </w:r>
      <w:r w:rsidRPr="00CA16E3">
        <w:rPr>
          <w:rFonts w:ascii="Arial" w:hAnsi="Arial" w:cs="Arial"/>
          <w:lang w:val="en-US"/>
        </w:rPr>
        <w:t xml:space="preserve">(1994). </w:t>
      </w:r>
    </w:p>
    <w:p w:rsidR="00736699" w:rsidRPr="00CA16E3" w:rsidRDefault="00736699" w:rsidP="005D6A2A">
      <w:pPr>
        <w:tabs>
          <w:tab w:val="center" w:pos="0"/>
          <w:tab w:val="left" w:pos="4253"/>
        </w:tabs>
        <w:spacing w:before="120" w:line="276" w:lineRule="auto"/>
        <w:rPr>
          <w:rFonts w:ascii="Arial" w:hAnsi="Arial" w:cs="Arial"/>
        </w:rPr>
      </w:pPr>
      <w:r w:rsidRPr="00CA16E3">
        <w:rPr>
          <w:rFonts w:ascii="Arial" w:hAnsi="Arial" w:cs="Arial"/>
          <w:iCs/>
          <w:lang w:val="en-US"/>
        </w:rPr>
        <w:t xml:space="preserve">Epitaph, corno inglese solo </w:t>
      </w:r>
      <w:r w:rsidRPr="00CA16E3">
        <w:rPr>
          <w:rFonts w:ascii="Arial" w:hAnsi="Arial" w:cs="Arial"/>
          <w:lang w:val="en-US"/>
        </w:rPr>
        <w:t xml:space="preserve">(1986).   </w:t>
      </w:r>
      <w:r w:rsidR="00B525D4" w:rsidRPr="00CA16E3">
        <w:rPr>
          <w:rFonts w:ascii="Arial" w:hAnsi="Arial" w:cs="Arial"/>
          <w:iCs/>
          <w:lang w:val="en-US"/>
        </w:rPr>
        <w:t xml:space="preserve">Playing for Time, oboe, perc. pf. </w:t>
      </w:r>
      <w:r w:rsidR="00B525D4" w:rsidRPr="00CA16E3">
        <w:rPr>
          <w:rFonts w:ascii="Arial" w:hAnsi="Arial" w:cs="Arial"/>
        </w:rPr>
        <w:t xml:space="preserve">(1981).   </w:t>
      </w:r>
    </w:p>
    <w:p w:rsidR="008C0967" w:rsidRPr="00CA16E3" w:rsidRDefault="008C0967" w:rsidP="005D6A2A">
      <w:pPr>
        <w:tabs>
          <w:tab w:val="center" w:pos="0"/>
          <w:tab w:val="left" w:pos="4253"/>
        </w:tabs>
        <w:spacing w:before="120" w:line="276" w:lineRule="auto"/>
        <w:rPr>
          <w:rFonts w:ascii="Arial" w:hAnsi="Arial" w:cs="Arial"/>
        </w:rPr>
      </w:pPr>
      <w:r w:rsidRPr="00CA16E3">
        <w:rPr>
          <w:rFonts w:ascii="Arial" w:hAnsi="Arial" w:cs="Arial"/>
          <w:iCs/>
        </w:rPr>
        <w:t xml:space="preserve">River of Fire, </w:t>
      </w:r>
      <w:r w:rsidRPr="00CA16E3">
        <w:rPr>
          <w:rFonts w:ascii="Arial" w:hAnsi="Arial" w:cs="Arial"/>
        </w:rPr>
        <w:t>oboe d'amore e arpa (1983</w:t>
      </w:r>
      <w:r w:rsidR="00BE4A5E" w:rsidRPr="00CA16E3">
        <w:rPr>
          <w:rFonts w:ascii="Arial" w:hAnsi="Arial" w:cs="Arial"/>
        </w:rPr>
        <w:t>, 16’50</w:t>
      </w:r>
      <w:r w:rsidRPr="00CA16E3">
        <w:rPr>
          <w:rFonts w:ascii="Arial" w:hAnsi="Arial" w:cs="Arial"/>
        </w:rPr>
        <w:t xml:space="preserve">). </w:t>
      </w:r>
      <w:r w:rsidR="00736699" w:rsidRPr="00CA16E3">
        <w:rPr>
          <w:rFonts w:ascii="Arial" w:hAnsi="Arial" w:cs="Arial"/>
          <w:iCs/>
        </w:rPr>
        <w:t>Sei Miniature, o</w:t>
      </w:r>
      <w:r w:rsidR="00736699" w:rsidRPr="00CA16E3">
        <w:rPr>
          <w:rFonts w:ascii="Arial" w:hAnsi="Arial" w:cs="Arial"/>
        </w:rPr>
        <w:t>boe e archi (1968).</w:t>
      </w:r>
    </w:p>
    <w:p w:rsidR="008A49B5" w:rsidRPr="00CA16E3" w:rsidRDefault="008A49B5" w:rsidP="005D6A2A">
      <w:pPr>
        <w:tabs>
          <w:tab w:val="center" w:pos="0"/>
          <w:tab w:val="left" w:pos="4253"/>
        </w:tabs>
        <w:spacing w:before="120" w:line="276" w:lineRule="auto"/>
        <w:rPr>
          <w:rFonts w:ascii="Arial" w:hAnsi="Arial" w:cs="Arial"/>
          <w:iCs/>
          <w:lang w:val="en-US"/>
        </w:rPr>
      </w:pPr>
      <w:r w:rsidRPr="00CA16E3">
        <w:rPr>
          <w:rFonts w:ascii="Arial" w:hAnsi="Arial" w:cs="Arial"/>
          <w:iCs/>
          <w:lang w:val="en-US"/>
        </w:rPr>
        <w:t xml:space="preserve">In the Great Museum of our Memory, oboe basso e clarinetto basso </w:t>
      </w:r>
      <w:r w:rsidRPr="00CA16E3">
        <w:rPr>
          <w:rFonts w:ascii="Arial" w:hAnsi="Arial" w:cs="Arial"/>
          <w:lang w:val="en-US"/>
        </w:rPr>
        <w:t>(1994).</w:t>
      </w:r>
    </w:p>
    <w:p w:rsidR="008A49B5" w:rsidRPr="00CA16E3" w:rsidRDefault="008A49B5" w:rsidP="005D6A2A">
      <w:pPr>
        <w:tabs>
          <w:tab w:val="center" w:pos="0"/>
          <w:tab w:val="left" w:pos="4253"/>
        </w:tabs>
        <w:spacing w:before="120" w:line="276" w:lineRule="auto"/>
        <w:rPr>
          <w:rFonts w:ascii="Arial" w:hAnsi="Arial" w:cs="Arial"/>
        </w:rPr>
      </w:pPr>
      <w:r w:rsidRPr="00CA16E3">
        <w:rPr>
          <w:rFonts w:ascii="Arial" w:hAnsi="Arial" w:cs="Arial"/>
          <w:iCs/>
        </w:rPr>
        <w:t>Concerto per oboe e orch.</w:t>
      </w:r>
      <w:r w:rsidRPr="00CA16E3">
        <w:rPr>
          <w:rFonts w:ascii="Arial" w:hAnsi="Arial" w:cs="Arial"/>
        </w:rPr>
        <w:t xml:space="preserve">(1989). </w:t>
      </w:r>
    </w:p>
    <w:p w:rsidR="008C0967" w:rsidRPr="00CA16E3" w:rsidRDefault="008C0967" w:rsidP="005D6A2A">
      <w:pPr>
        <w:tabs>
          <w:tab w:val="center" w:pos="0"/>
          <w:tab w:val="left" w:pos="4253"/>
        </w:tabs>
        <w:spacing w:before="120" w:line="276" w:lineRule="auto"/>
        <w:rPr>
          <w:rFonts w:ascii="Arial" w:hAnsi="Arial" w:cs="Arial"/>
          <w:lang w:val="en-US"/>
        </w:rPr>
      </w:pPr>
      <w:r w:rsidRPr="00CA16E3">
        <w:rPr>
          <w:rFonts w:ascii="Arial" w:hAnsi="Arial" w:cs="Arial"/>
          <w:iCs/>
          <w:lang w:val="en-US"/>
        </w:rPr>
        <w:t xml:space="preserve">In the Stillness of the Summer Wind, oboe e quart. d’archi </w:t>
      </w:r>
      <w:r w:rsidRPr="00CA16E3">
        <w:rPr>
          <w:rFonts w:ascii="Arial" w:hAnsi="Arial" w:cs="Arial"/>
          <w:lang w:val="en-US"/>
        </w:rPr>
        <w:t xml:space="preserve">(1987).    </w:t>
      </w:r>
    </w:p>
    <w:p w:rsidR="00111A57" w:rsidRPr="00CA16E3" w:rsidRDefault="00111A57" w:rsidP="005D6A2A">
      <w:pPr>
        <w:tabs>
          <w:tab w:val="center" w:pos="0"/>
          <w:tab w:val="left" w:pos="4253"/>
        </w:tabs>
        <w:spacing w:before="120" w:line="276" w:lineRule="auto"/>
        <w:rPr>
          <w:rFonts w:ascii="Arial" w:hAnsi="Arial" w:cs="Arial"/>
          <w:lang w:val="en-US"/>
        </w:rPr>
      </w:pPr>
    </w:p>
    <w:p w:rsidR="00A971BE" w:rsidRPr="00200598" w:rsidRDefault="00A971B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CHEVREUILLE  Raymond</w:t>
      </w:r>
      <w:r w:rsidRPr="00200598">
        <w:rPr>
          <w:rFonts w:ascii="Arial" w:hAnsi="Arial" w:cs="Arial"/>
          <w:color w:val="873624"/>
          <w:u w:val="single"/>
        </w:rPr>
        <w:tab/>
      </w:r>
      <w:r w:rsidRPr="00200598">
        <w:rPr>
          <w:rFonts w:ascii="Arial" w:hAnsi="Arial" w:cs="Arial"/>
          <w:color w:val="873624"/>
          <w:u w:val="single"/>
        </w:rPr>
        <w:tab/>
        <w:t>Watermael, 17.11.1901 - Montignies, 9.6.1976.</w:t>
      </w:r>
    </w:p>
    <w:p w:rsidR="00A971BE" w:rsidRPr="00200598" w:rsidRDefault="00A971B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belga, allievo di Minet e Rasse al Conservatorio di Bruxelles. Si occupò particolarmente di applicazioni acustiche.</w:t>
      </w:r>
      <w:r w:rsidR="000714AB" w:rsidRPr="00200598">
        <w:rPr>
          <w:rFonts w:ascii="Arial" w:hAnsi="Arial" w:cs="Arial"/>
          <w:color w:val="873624"/>
          <w:sz w:val="20"/>
          <w:szCs w:val="20"/>
          <w:lang w:eastAsia="en-US" w:bidi="en-US"/>
        </w:rPr>
        <w:t xml:space="preserve"> Vincitore del Premio Italia nel 1950.</w:t>
      </w:r>
    </w:p>
    <w:p w:rsidR="00A256EF" w:rsidRPr="00CA16E3" w:rsidRDefault="00A256EF" w:rsidP="005D6A2A">
      <w:pPr>
        <w:tabs>
          <w:tab w:val="center" w:pos="0"/>
          <w:tab w:val="left" w:pos="4253"/>
        </w:tabs>
        <w:spacing w:before="120" w:line="276" w:lineRule="auto"/>
        <w:rPr>
          <w:rFonts w:ascii="Arial" w:hAnsi="Arial" w:cs="Arial"/>
          <w:lang w:val="en-US"/>
        </w:rPr>
      </w:pPr>
      <w:r w:rsidRPr="00CA16E3">
        <w:rPr>
          <w:rFonts w:ascii="Arial" w:hAnsi="Arial" w:cs="Arial"/>
        </w:rPr>
        <w:t xml:space="preserve">Pastorale variée, op. 75, oboe e pf. </w:t>
      </w:r>
      <w:r w:rsidRPr="00CA16E3">
        <w:rPr>
          <w:rFonts w:ascii="Arial" w:hAnsi="Arial" w:cs="Arial"/>
          <w:lang w:val="en-US"/>
        </w:rPr>
        <w:t>(1960, 5’).</w:t>
      </w:r>
    </w:p>
    <w:p w:rsidR="00DE081E" w:rsidRPr="00CA16E3" w:rsidRDefault="00DE081E" w:rsidP="005D6A2A">
      <w:pPr>
        <w:tabs>
          <w:tab w:val="center" w:pos="0"/>
          <w:tab w:val="left" w:pos="4253"/>
        </w:tabs>
        <w:spacing w:before="120" w:line="276" w:lineRule="auto"/>
        <w:rPr>
          <w:rFonts w:ascii="Arial" w:hAnsi="Arial" w:cs="Arial"/>
          <w:lang w:val="en-US"/>
        </w:rPr>
      </w:pPr>
    </w:p>
    <w:p w:rsidR="007C23E3" w:rsidRPr="00200598" w:rsidRDefault="007C23E3"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CHILDS  Barney</w:t>
      </w:r>
      <w:r w:rsidR="000217AC" w:rsidRPr="00200598">
        <w:rPr>
          <w:rFonts w:ascii="Arial" w:hAnsi="Arial" w:cs="Arial"/>
          <w:color w:val="873624"/>
          <w:u w:val="single"/>
          <w:lang w:val="en-US"/>
        </w:rPr>
        <w:tab/>
      </w:r>
      <w:r w:rsidR="000217AC" w:rsidRPr="00200598">
        <w:rPr>
          <w:rFonts w:ascii="Arial" w:hAnsi="Arial" w:cs="Arial"/>
          <w:color w:val="873624"/>
          <w:u w:val="single"/>
          <w:lang w:val="en-US"/>
        </w:rPr>
        <w:tab/>
        <w:t>Spokane</w:t>
      </w:r>
      <w:r w:rsidR="007C45A3" w:rsidRPr="00200598">
        <w:rPr>
          <w:rFonts w:ascii="Arial" w:hAnsi="Arial" w:cs="Arial"/>
          <w:color w:val="873624"/>
          <w:u w:val="single"/>
          <w:lang w:val="en-US"/>
        </w:rPr>
        <w:t xml:space="preserve">, </w:t>
      </w:r>
      <w:r w:rsidR="000217AC" w:rsidRPr="00200598">
        <w:rPr>
          <w:rFonts w:ascii="Arial" w:hAnsi="Arial" w:cs="Arial"/>
          <w:color w:val="873624"/>
          <w:u w:val="single"/>
          <w:lang w:val="en-US"/>
        </w:rPr>
        <w:t>13.2.1926 - Redlands, 11.1.2000.</w:t>
      </w:r>
    </w:p>
    <w:p w:rsidR="0096008A" w:rsidRPr="00200598" w:rsidRDefault="0096008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didatta americano, allievo di Ratner, Chavez, Copland e Carter Elliott. Insegnante nel Conservatorio</w:t>
      </w:r>
      <w:r w:rsidR="00CA16E3">
        <w:rPr>
          <w:rFonts w:ascii="Arial" w:hAnsi="Arial" w:cs="Arial"/>
          <w:color w:val="873624"/>
          <w:sz w:val="20"/>
          <w:szCs w:val="20"/>
        </w:rPr>
        <w:t xml:space="preserve"> </w:t>
      </w:r>
      <w:r w:rsidRPr="00200598">
        <w:rPr>
          <w:rFonts w:ascii="Arial" w:hAnsi="Arial" w:cs="Arial"/>
          <w:color w:val="873624"/>
          <w:sz w:val="20"/>
          <w:szCs w:val="20"/>
        </w:rPr>
        <w:t>di Milwaukee.</w:t>
      </w:r>
    </w:p>
    <w:p w:rsidR="007C23E3" w:rsidRPr="0001729E" w:rsidRDefault="007C23E3" w:rsidP="005D6A2A">
      <w:pPr>
        <w:tabs>
          <w:tab w:val="center" w:pos="0"/>
          <w:tab w:val="left" w:pos="4253"/>
        </w:tabs>
        <w:spacing w:before="120" w:line="276" w:lineRule="auto"/>
        <w:rPr>
          <w:rFonts w:ascii="Arial" w:hAnsi="Arial" w:cs="Arial"/>
          <w:lang w:val="en-US"/>
        </w:rPr>
      </w:pPr>
      <w:r w:rsidRPr="0001729E">
        <w:rPr>
          <w:rFonts w:ascii="Arial" w:hAnsi="Arial" w:cs="Arial"/>
        </w:rPr>
        <w:t>5 Piccoli pezzi per oboe</w:t>
      </w:r>
      <w:r w:rsidR="0096008A" w:rsidRPr="0001729E">
        <w:rPr>
          <w:rFonts w:ascii="Arial" w:hAnsi="Arial" w:cs="Arial"/>
        </w:rPr>
        <w:t xml:space="preserve"> (9’30)</w:t>
      </w:r>
      <w:r w:rsidRPr="0001729E">
        <w:rPr>
          <w:rFonts w:ascii="Arial" w:hAnsi="Arial" w:cs="Arial"/>
        </w:rPr>
        <w:t>.</w:t>
      </w:r>
      <w:r w:rsidR="0061436B" w:rsidRPr="0001729E">
        <w:rPr>
          <w:rFonts w:ascii="Arial" w:hAnsi="Arial" w:cs="Arial"/>
        </w:rPr>
        <w:t xml:space="preserve">   </w:t>
      </w:r>
      <w:r w:rsidR="00D2253A" w:rsidRPr="0001729E">
        <w:rPr>
          <w:rFonts w:ascii="Arial" w:hAnsi="Arial" w:cs="Arial"/>
          <w:lang w:val="en-US"/>
        </w:rPr>
        <w:t>Changes, oboe solo (1959).</w:t>
      </w:r>
    </w:p>
    <w:p w:rsidR="00496C8C" w:rsidRPr="0001729E" w:rsidRDefault="00496C8C" w:rsidP="005D6A2A">
      <w:pPr>
        <w:tabs>
          <w:tab w:val="center" w:pos="0"/>
          <w:tab w:val="left" w:pos="4253"/>
        </w:tabs>
        <w:spacing w:before="120" w:line="276" w:lineRule="auto"/>
        <w:rPr>
          <w:rFonts w:ascii="Arial" w:hAnsi="Arial" w:cs="Arial"/>
          <w:lang w:val="en-US"/>
        </w:rPr>
      </w:pPr>
    </w:p>
    <w:p w:rsidR="00496C8C" w:rsidRPr="00200598" w:rsidRDefault="00496C8C"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CILENSEK  </w:t>
      </w:r>
      <w:hyperlink r:id="rId23" w:tooltip="Johann Cilenšek (page does not exist)" w:history="1">
        <w:r w:rsidRPr="00200598">
          <w:rPr>
            <w:rFonts w:ascii="Arial" w:hAnsi="Arial" w:cs="Arial"/>
            <w:color w:val="873624"/>
            <w:u w:val="single"/>
            <w:lang w:val="en-US"/>
          </w:rPr>
          <w:t xml:space="preserve">Johann </w:t>
        </w:r>
      </w:hyperlink>
      <w:r w:rsidRPr="00200598">
        <w:rPr>
          <w:rFonts w:ascii="Arial" w:hAnsi="Arial" w:cs="Arial"/>
          <w:color w:val="873624"/>
          <w:u w:val="single"/>
          <w:lang w:val="en-US"/>
        </w:rPr>
        <w:tab/>
      </w:r>
      <w:r w:rsidRPr="00200598">
        <w:rPr>
          <w:rFonts w:ascii="Arial" w:hAnsi="Arial" w:cs="Arial"/>
          <w:color w:val="873624"/>
          <w:u w:val="single"/>
          <w:lang w:val="en-US"/>
        </w:rPr>
        <w:tab/>
        <w:t>Grobdurau, 4.12.1913 - Erfurt, 14.12.1998.</w:t>
      </w:r>
    </w:p>
    <w:p w:rsidR="00496C8C" w:rsidRPr="00200598" w:rsidRDefault="00496C8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docente universitario tedesco (DDR). Studi a Lipsia con Hogner (org.) e J. N. David (comp.). Insegnante di composizione al Conservatorio della Turingia e Rettore dell’Università della Musica F. Liszt di Weimar dal 1972 al 1978. Autore di 5 Sinfonie.</w:t>
      </w:r>
    </w:p>
    <w:p w:rsidR="00496C8C" w:rsidRPr="0001729E" w:rsidRDefault="00496C8C" w:rsidP="005D6A2A">
      <w:pPr>
        <w:tabs>
          <w:tab w:val="center" w:pos="0"/>
          <w:tab w:val="left" w:pos="4253"/>
        </w:tabs>
        <w:spacing w:before="120" w:line="276" w:lineRule="auto"/>
        <w:rPr>
          <w:rFonts w:ascii="Arial" w:hAnsi="Arial" w:cs="Arial"/>
        </w:rPr>
      </w:pPr>
      <w:r w:rsidRPr="0001729E">
        <w:rPr>
          <w:rFonts w:ascii="Arial" w:hAnsi="Arial" w:cs="Arial"/>
        </w:rPr>
        <w:t>Sonata, oboe e pf. (1960).</w:t>
      </w:r>
    </w:p>
    <w:p w:rsidR="0096008A" w:rsidRPr="0001729E" w:rsidRDefault="0096008A" w:rsidP="005D6A2A">
      <w:pPr>
        <w:tabs>
          <w:tab w:val="center" w:pos="0"/>
          <w:tab w:val="left" w:pos="4253"/>
        </w:tabs>
        <w:spacing w:before="120" w:line="276" w:lineRule="auto"/>
        <w:rPr>
          <w:rFonts w:ascii="Arial" w:hAnsi="Arial" w:cs="Arial"/>
        </w:rPr>
      </w:pPr>
    </w:p>
    <w:p w:rsidR="00CD78F8" w:rsidRPr="00200598" w:rsidRDefault="00CD78F8"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CIMAROSA  Domenico</w:t>
      </w:r>
      <w:r w:rsidRPr="00200598">
        <w:rPr>
          <w:rFonts w:ascii="Arial" w:hAnsi="Arial" w:cs="Arial"/>
          <w:color w:val="873624"/>
          <w:sz w:val="24"/>
          <w:u w:val="single"/>
        </w:rPr>
        <w:tab/>
      </w:r>
      <w:r w:rsidRPr="00200598">
        <w:rPr>
          <w:rFonts w:ascii="Arial" w:hAnsi="Arial" w:cs="Arial"/>
          <w:color w:val="873624"/>
          <w:sz w:val="24"/>
          <w:u w:val="single"/>
        </w:rPr>
        <w:tab/>
        <w:t>Aversa 17.12.1749 - Venezia 11.1.1801.</w:t>
      </w:r>
    </w:p>
    <w:p w:rsidR="00542D8D" w:rsidRPr="00200598" w:rsidRDefault="006434F7"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e operista italiano, a</w:t>
      </w:r>
      <w:r w:rsidR="00CD78F8" w:rsidRPr="00200598">
        <w:rPr>
          <w:rFonts w:ascii="Arial" w:hAnsi="Arial" w:cs="Arial"/>
          <w:color w:val="873624"/>
        </w:rPr>
        <w:t xml:space="preserve">llievo di Jommelli. </w:t>
      </w:r>
      <w:r w:rsidRPr="00200598">
        <w:rPr>
          <w:rFonts w:ascii="Arial" w:hAnsi="Arial" w:cs="Arial"/>
          <w:color w:val="873624"/>
        </w:rPr>
        <w:t>C</w:t>
      </w:r>
      <w:r w:rsidR="00CD78F8" w:rsidRPr="00200598">
        <w:rPr>
          <w:rFonts w:ascii="Arial" w:hAnsi="Arial" w:cs="Arial"/>
          <w:color w:val="873624"/>
        </w:rPr>
        <w:t>elebre in tutta Europa.</w:t>
      </w:r>
      <w:r w:rsidR="00542D8D" w:rsidRPr="00200598">
        <w:rPr>
          <w:rFonts w:ascii="Arial" w:hAnsi="Arial" w:cs="Arial"/>
          <w:color w:val="873624"/>
        </w:rPr>
        <w:t xml:space="preserve">Per maggiori informazioni sull'autore, vedi "Passeggiando con la Musica", scaricabile gratuitamente dal sito: mariodemolli.com </w:t>
      </w:r>
    </w:p>
    <w:p w:rsidR="00CD78F8" w:rsidRPr="0001729E" w:rsidRDefault="00CD78F8" w:rsidP="005D6A2A">
      <w:pPr>
        <w:tabs>
          <w:tab w:val="center" w:pos="0"/>
          <w:tab w:val="left" w:pos="4253"/>
        </w:tabs>
        <w:spacing w:before="120" w:line="276" w:lineRule="auto"/>
        <w:rPr>
          <w:rFonts w:ascii="Arial" w:hAnsi="Arial" w:cs="Arial"/>
        </w:rPr>
      </w:pPr>
      <w:r w:rsidRPr="0001729E">
        <w:rPr>
          <w:rFonts w:ascii="Arial" w:hAnsi="Arial" w:cs="Arial"/>
        </w:rPr>
        <w:t>Quoniam, mottetto per soprano, vl. ob</w:t>
      </w:r>
      <w:r w:rsidR="00E50D1E" w:rsidRPr="0001729E">
        <w:rPr>
          <w:rFonts w:ascii="Arial" w:hAnsi="Arial" w:cs="Arial"/>
        </w:rPr>
        <w:t>oe,</w:t>
      </w:r>
      <w:r w:rsidRPr="0001729E">
        <w:rPr>
          <w:rFonts w:ascii="Arial" w:hAnsi="Arial" w:cs="Arial"/>
        </w:rPr>
        <w:t xml:space="preserve"> tr</w:t>
      </w:r>
      <w:r w:rsidR="00E50D1E" w:rsidRPr="0001729E">
        <w:rPr>
          <w:rFonts w:ascii="Arial" w:hAnsi="Arial" w:cs="Arial"/>
        </w:rPr>
        <w:t>.</w:t>
      </w:r>
      <w:r w:rsidRPr="0001729E">
        <w:rPr>
          <w:rFonts w:ascii="Arial" w:hAnsi="Arial" w:cs="Arial"/>
        </w:rPr>
        <w:t xml:space="preserve"> e b.</w:t>
      </w:r>
      <w:r w:rsidR="00E50D1E" w:rsidRPr="0001729E">
        <w:rPr>
          <w:rFonts w:ascii="Arial" w:hAnsi="Arial" w:cs="Arial"/>
        </w:rPr>
        <w:t>c.</w:t>
      </w:r>
      <w:r w:rsidRPr="0001729E">
        <w:rPr>
          <w:rFonts w:ascii="Arial" w:hAnsi="Arial" w:cs="Arial"/>
        </w:rPr>
        <w:t xml:space="preserve">   Dixit, mottetto a 4 v. vl. ob. tromba.</w:t>
      </w:r>
    </w:p>
    <w:p w:rsidR="00C70970" w:rsidRPr="0001729E" w:rsidRDefault="00C70970" w:rsidP="005D6A2A">
      <w:pPr>
        <w:tabs>
          <w:tab w:val="center" w:pos="0"/>
          <w:tab w:val="left" w:pos="4253"/>
        </w:tabs>
        <w:spacing w:before="120" w:line="276" w:lineRule="auto"/>
        <w:rPr>
          <w:rFonts w:ascii="Arial" w:hAnsi="Arial" w:cs="Arial"/>
        </w:rPr>
      </w:pPr>
      <w:r w:rsidRPr="0001729E">
        <w:rPr>
          <w:rFonts w:ascii="Arial" w:hAnsi="Arial" w:cs="Arial"/>
        </w:rPr>
        <w:t>Concertante in Sol, per fl. oboe e orch.   Concerto in Sib, per oboe e orch.</w:t>
      </w:r>
    </w:p>
    <w:p w:rsidR="00FE4BDB" w:rsidRPr="0001729E" w:rsidRDefault="000E23EC" w:rsidP="005D6A2A">
      <w:pPr>
        <w:tabs>
          <w:tab w:val="center" w:pos="0"/>
          <w:tab w:val="left" w:pos="4253"/>
        </w:tabs>
        <w:spacing w:before="120" w:line="276" w:lineRule="auto"/>
        <w:rPr>
          <w:rFonts w:ascii="Arial" w:hAnsi="Arial" w:cs="Arial"/>
        </w:rPr>
      </w:pPr>
      <w:r w:rsidRPr="0001729E">
        <w:rPr>
          <w:rFonts w:ascii="Arial" w:hAnsi="Arial" w:cs="Arial"/>
        </w:rPr>
        <w:t xml:space="preserve">Concerto </w:t>
      </w:r>
      <w:r w:rsidR="00C70970" w:rsidRPr="0001729E">
        <w:rPr>
          <w:rFonts w:ascii="Arial" w:hAnsi="Arial" w:cs="Arial"/>
        </w:rPr>
        <w:t xml:space="preserve">in Do, </w:t>
      </w:r>
      <w:r w:rsidRPr="0001729E">
        <w:rPr>
          <w:rFonts w:ascii="Arial" w:hAnsi="Arial" w:cs="Arial"/>
        </w:rPr>
        <w:t xml:space="preserve">per oboe e orch. </w:t>
      </w:r>
      <w:r w:rsidR="00926B5A" w:rsidRPr="0001729E">
        <w:rPr>
          <w:rFonts w:ascii="Arial" w:hAnsi="Arial" w:cs="Arial"/>
        </w:rPr>
        <w:t xml:space="preserve">-arr. di </w:t>
      </w:r>
      <w:r w:rsidR="0082538E" w:rsidRPr="0001729E">
        <w:rPr>
          <w:rFonts w:ascii="Arial" w:hAnsi="Arial" w:cs="Arial"/>
        </w:rPr>
        <w:t xml:space="preserve">A. </w:t>
      </w:r>
      <w:r w:rsidR="00926B5A" w:rsidRPr="0001729E">
        <w:rPr>
          <w:rFonts w:ascii="Arial" w:hAnsi="Arial" w:cs="Arial"/>
        </w:rPr>
        <w:t xml:space="preserve">Benjamin- </w:t>
      </w:r>
      <w:r w:rsidRPr="0001729E">
        <w:rPr>
          <w:rFonts w:ascii="Arial" w:hAnsi="Arial" w:cs="Arial"/>
        </w:rPr>
        <w:t>(</w:t>
      </w:r>
      <w:r w:rsidR="00354136" w:rsidRPr="0001729E">
        <w:rPr>
          <w:rFonts w:ascii="Arial" w:hAnsi="Arial" w:cs="Arial"/>
        </w:rPr>
        <w:t>1</w:t>
      </w:r>
      <w:r w:rsidR="000B5228" w:rsidRPr="0001729E">
        <w:rPr>
          <w:rFonts w:ascii="Arial" w:hAnsi="Arial" w:cs="Arial"/>
        </w:rPr>
        <w:t>0</w:t>
      </w:r>
      <w:r w:rsidRPr="0001729E">
        <w:rPr>
          <w:rFonts w:ascii="Arial" w:hAnsi="Arial" w:cs="Arial"/>
        </w:rPr>
        <w:t>’).</w:t>
      </w:r>
    </w:p>
    <w:p w:rsidR="00436858" w:rsidRPr="0001729E" w:rsidRDefault="002764B7" w:rsidP="005D6A2A">
      <w:pPr>
        <w:tabs>
          <w:tab w:val="center" w:pos="0"/>
          <w:tab w:val="left" w:pos="4253"/>
        </w:tabs>
        <w:spacing w:before="120" w:line="276" w:lineRule="auto"/>
        <w:rPr>
          <w:rFonts w:ascii="Arial" w:hAnsi="Arial" w:cs="Arial"/>
        </w:rPr>
      </w:pPr>
      <w:r w:rsidRPr="0001729E">
        <w:rPr>
          <w:rFonts w:ascii="Arial" w:hAnsi="Arial" w:cs="Arial"/>
        </w:rPr>
        <w:t>Concertante in Sol, per oboe e orch.   Sinfonia in Re, per fl. oboe, cor. archi (9’20).</w:t>
      </w:r>
    </w:p>
    <w:p w:rsidR="00C67EC5" w:rsidRPr="0001729E" w:rsidRDefault="00C67EC5" w:rsidP="005D6A2A">
      <w:pPr>
        <w:tabs>
          <w:tab w:val="center" w:pos="0"/>
          <w:tab w:val="left" w:pos="4253"/>
        </w:tabs>
        <w:spacing w:before="120" w:line="276" w:lineRule="auto"/>
        <w:rPr>
          <w:rFonts w:ascii="Arial" w:hAnsi="Arial" w:cs="Arial"/>
        </w:rPr>
      </w:pPr>
    </w:p>
    <w:p w:rsidR="00EF461F" w:rsidRPr="00200598" w:rsidRDefault="00EF461F"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CLASSENS  Henri</w:t>
      </w:r>
    </w:p>
    <w:p w:rsidR="000E23EC" w:rsidRPr="0001729E" w:rsidRDefault="00EF461F" w:rsidP="005D6A2A">
      <w:pPr>
        <w:tabs>
          <w:tab w:val="center" w:pos="0"/>
          <w:tab w:val="left" w:pos="4253"/>
        </w:tabs>
        <w:spacing w:before="120" w:line="276" w:lineRule="auto"/>
        <w:rPr>
          <w:rFonts w:ascii="Arial" w:hAnsi="Arial" w:cs="Arial"/>
          <w:lang w:val="fr-FR"/>
        </w:rPr>
      </w:pPr>
      <w:r w:rsidRPr="0001729E">
        <w:rPr>
          <w:rFonts w:ascii="Arial" w:hAnsi="Arial" w:cs="Arial"/>
          <w:lang w:val="fr-FR"/>
        </w:rPr>
        <w:t>Air Gai</w:t>
      </w:r>
      <w:r w:rsidR="00E57B6D" w:rsidRPr="0001729E">
        <w:rPr>
          <w:rFonts w:ascii="Arial" w:hAnsi="Arial" w:cs="Arial"/>
          <w:lang w:val="fr-FR"/>
        </w:rPr>
        <w:t>-</w:t>
      </w:r>
      <w:r w:rsidRPr="0001729E">
        <w:rPr>
          <w:rFonts w:ascii="Arial" w:hAnsi="Arial" w:cs="Arial"/>
          <w:lang w:val="fr-FR"/>
        </w:rPr>
        <w:t>Air triste, oboe e pf.</w:t>
      </w:r>
    </w:p>
    <w:p w:rsidR="00EF461F" w:rsidRPr="0001729E" w:rsidRDefault="00EF461F" w:rsidP="005D6A2A">
      <w:pPr>
        <w:tabs>
          <w:tab w:val="center" w:pos="0"/>
          <w:tab w:val="left" w:pos="4253"/>
        </w:tabs>
        <w:spacing w:before="120" w:line="276" w:lineRule="auto"/>
        <w:rPr>
          <w:rFonts w:ascii="Arial" w:hAnsi="Arial" w:cs="Arial"/>
          <w:lang w:val="fr-FR"/>
        </w:rPr>
      </w:pPr>
    </w:p>
    <w:p w:rsidR="0068287B" w:rsidRPr="00200598" w:rsidRDefault="0068287B"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CLEMENTI  Aldo</w:t>
      </w:r>
      <w:r w:rsidRPr="00200598">
        <w:rPr>
          <w:rFonts w:ascii="Arial" w:hAnsi="Arial" w:cs="Arial"/>
          <w:color w:val="873624"/>
          <w:sz w:val="24"/>
          <w:u w:val="single"/>
        </w:rPr>
        <w:tab/>
      </w:r>
      <w:r w:rsidRPr="00200598">
        <w:rPr>
          <w:rFonts w:ascii="Arial" w:hAnsi="Arial" w:cs="Arial"/>
          <w:color w:val="873624"/>
          <w:sz w:val="24"/>
          <w:u w:val="single"/>
        </w:rPr>
        <w:tab/>
        <w:t>Catania, 25.5.1925</w:t>
      </w:r>
    </w:p>
    <w:p w:rsidR="0068287B" w:rsidRPr="00200598" w:rsidRDefault="0068287B"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allievo di Scarpini, Petrassi e Maderna</w:t>
      </w:r>
    </w:p>
    <w:p w:rsidR="0068287B" w:rsidRPr="0001729E" w:rsidRDefault="0068287B" w:rsidP="005D6A2A">
      <w:pPr>
        <w:tabs>
          <w:tab w:val="center" w:pos="0"/>
          <w:tab w:val="left" w:pos="4253"/>
        </w:tabs>
        <w:spacing w:before="120" w:line="276" w:lineRule="auto"/>
        <w:rPr>
          <w:rFonts w:ascii="Arial" w:hAnsi="Arial" w:cs="Arial"/>
        </w:rPr>
      </w:pPr>
      <w:r w:rsidRPr="0001729E">
        <w:rPr>
          <w:rFonts w:ascii="Arial" w:hAnsi="Arial" w:cs="Arial"/>
        </w:rPr>
        <w:t>Triplum per flauto, oboe e cl. (1960).</w:t>
      </w:r>
    </w:p>
    <w:p w:rsidR="0068287B" w:rsidRPr="0001729E" w:rsidRDefault="0068287B" w:rsidP="005D6A2A">
      <w:pPr>
        <w:tabs>
          <w:tab w:val="center" w:pos="0"/>
          <w:tab w:val="left" w:pos="4253"/>
        </w:tabs>
        <w:spacing w:before="120" w:line="276" w:lineRule="auto"/>
        <w:rPr>
          <w:rFonts w:ascii="Arial" w:hAnsi="Arial" w:cs="Arial"/>
        </w:rPr>
      </w:pPr>
    </w:p>
    <w:p w:rsidR="00537D46" w:rsidRPr="00200598" w:rsidRDefault="00537D4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CLERISSE  Robert</w:t>
      </w:r>
      <w:r w:rsidRPr="00200598">
        <w:rPr>
          <w:rFonts w:ascii="Arial" w:hAnsi="Arial" w:cs="Arial"/>
          <w:color w:val="873624"/>
          <w:u w:val="single"/>
        </w:rPr>
        <w:tab/>
      </w:r>
      <w:r w:rsidRPr="00200598">
        <w:rPr>
          <w:rFonts w:ascii="Arial" w:hAnsi="Arial" w:cs="Arial"/>
          <w:color w:val="873624"/>
          <w:u w:val="single"/>
        </w:rPr>
        <w:tab/>
        <w:t>1899 - 1973.</w:t>
      </w:r>
    </w:p>
    <w:p w:rsidR="00980D30" w:rsidRPr="00200598" w:rsidRDefault="00980D30"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Compositore francese, nel 1942 direttore della banda dell’Armée de l’Air,</w:t>
      </w:r>
      <w:r w:rsidR="00A60413" w:rsidRPr="00200598">
        <w:rPr>
          <w:rFonts w:ascii="Arial" w:hAnsi="Arial" w:cs="Arial"/>
          <w:color w:val="873624"/>
          <w:sz w:val="20"/>
          <w:szCs w:val="20"/>
        </w:rPr>
        <w:t xml:space="preserve"> dopo la fine della guerra sarà </w:t>
      </w:r>
      <w:r w:rsidR="0001729E">
        <w:rPr>
          <w:rFonts w:ascii="Arial" w:hAnsi="Arial" w:cs="Arial"/>
          <w:color w:val="873624"/>
          <w:sz w:val="20"/>
          <w:szCs w:val="20"/>
        </w:rPr>
        <w:t xml:space="preserve"> </w:t>
      </w:r>
      <w:r w:rsidR="00231D35" w:rsidRPr="00200598">
        <w:rPr>
          <w:rFonts w:ascii="Arial" w:hAnsi="Arial" w:cs="Arial"/>
          <w:color w:val="873624"/>
          <w:sz w:val="20"/>
          <w:szCs w:val="20"/>
        </w:rPr>
        <w:t>D</w:t>
      </w:r>
      <w:r w:rsidRPr="00200598">
        <w:rPr>
          <w:rFonts w:ascii="Arial" w:hAnsi="Arial" w:cs="Arial"/>
          <w:color w:val="873624"/>
          <w:sz w:val="20"/>
          <w:szCs w:val="20"/>
        </w:rPr>
        <w:t>irettore dell’Orchestra National de Sion.</w:t>
      </w:r>
    </w:p>
    <w:p w:rsidR="00560C6E" w:rsidRPr="0001729E" w:rsidRDefault="00537D46" w:rsidP="005D6A2A">
      <w:pPr>
        <w:tabs>
          <w:tab w:val="center" w:pos="0"/>
          <w:tab w:val="left" w:pos="4253"/>
        </w:tabs>
        <w:spacing w:before="120" w:line="276" w:lineRule="auto"/>
        <w:rPr>
          <w:rFonts w:ascii="Arial" w:hAnsi="Arial" w:cs="Arial"/>
        </w:rPr>
      </w:pPr>
      <w:r w:rsidRPr="0001729E">
        <w:rPr>
          <w:rFonts w:ascii="Arial" w:hAnsi="Arial" w:cs="Arial"/>
        </w:rPr>
        <w:t>Per oboe e pf.:  Eglogue,   Adieu du berger,   3 Pezzi da concorso,   Au fil de l’eau</w:t>
      </w:r>
      <w:r w:rsidR="00560C6E" w:rsidRPr="0001729E">
        <w:rPr>
          <w:rFonts w:ascii="Arial" w:hAnsi="Arial" w:cs="Arial"/>
        </w:rPr>
        <w:t>,</w:t>
      </w:r>
    </w:p>
    <w:p w:rsidR="00537D46" w:rsidRPr="0001729E" w:rsidRDefault="00560C6E" w:rsidP="005D6A2A">
      <w:pPr>
        <w:tabs>
          <w:tab w:val="center" w:pos="0"/>
          <w:tab w:val="left" w:pos="4253"/>
        </w:tabs>
        <w:spacing w:before="120" w:line="276" w:lineRule="auto"/>
        <w:rPr>
          <w:rFonts w:ascii="Arial" w:hAnsi="Arial" w:cs="Arial"/>
        </w:rPr>
      </w:pPr>
      <w:r w:rsidRPr="0001729E">
        <w:rPr>
          <w:rFonts w:ascii="Arial" w:hAnsi="Arial" w:cs="Arial"/>
        </w:rPr>
        <w:t>Fantasia</w:t>
      </w:r>
      <w:r w:rsidR="00537D46" w:rsidRPr="0001729E">
        <w:rPr>
          <w:rFonts w:ascii="Arial" w:hAnsi="Arial" w:cs="Arial"/>
        </w:rPr>
        <w:t>.</w:t>
      </w:r>
    </w:p>
    <w:p w:rsidR="00537D46" w:rsidRPr="0001729E" w:rsidRDefault="00537D46" w:rsidP="005D6A2A">
      <w:pPr>
        <w:tabs>
          <w:tab w:val="center" w:pos="0"/>
          <w:tab w:val="left" w:pos="4253"/>
        </w:tabs>
        <w:spacing w:before="120" w:line="276" w:lineRule="auto"/>
        <w:rPr>
          <w:rFonts w:ascii="Arial" w:hAnsi="Arial" w:cs="Arial"/>
        </w:rPr>
      </w:pPr>
    </w:p>
    <w:p w:rsidR="0068287B" w:rsidRPr="00200598" w:rsidRDefault="0068287B"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CLIQUET-PLEYEL  Henry</w:t>
      </w:r>
      <w:r w:rsidRPr="00200598">
        <w:rPr>
          <w:rFonts w:ascii="Arial" w:hAnsi="Arial" w:cs="Arial"/>
          <w:color w:val="873624"/>
          <w:sz w:val="24"/>
          <w:u w:val="single"/>
        </w:rPr>
        <w:tab/>
      </w:r>
      <w:r w:rsidRPr="00200598">
        <w:rPr>
          <w:rFonts w:ascii="Arial" w:hAnsi="Arial" w:cs="Arial"/>
          <w:color w:val="873624"/>
          <w:sz w:val="24"/>
          <w:u w:val="single"/>
        </w:rPr>
        <w:tab/>
        <w:t>Parigi, 12.3.1894 - Parigi, 19,5,1963.</w:t>
      </w:r>
    </w:p>
    <w:p w:rsidR="0068287B" w:rsidRPr="00200598" w:rsidRDefault="0068287B"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allievo di Gédalge e Koechlin. Conobbe Satie e fece parte del gruppo della Scuola d’ Arcueil.</w:t>
      </w:r>
    </w:p>
    <w:p w:rsidR="0068287B" w:rsidRPr="0001729E" w:rsidRDefault="0068287B" w:rsidP="005D6A2A">
      <w:pPr>
        <w:tabs>
          <w:tab w:val="center" w:pos="0"/>
          <w:tab w:val="left" w:pos="4253"/>
        </w:tabs>
        <w:spacing w:before="120" w:line="276" w:lineRule="auto"/>
        <w:rPr>
          <w:rFonts w:ascii="Arial" w:hAnsi="Arial" w:cs="Arial"/>
        </w:rPr>
      </w:pPr>
      <w:r w:rsidRPr="0001729E">
        <w:rPr>
          <w:rFonts w:ascii="Arial" w:hAnsi="Arial" w:cs="Arial"/>
        </w:rPr>
        <w:t>Trio per oboe, cl. pf. (1962).</w:t>
      </w:r>
    </w:p>
    <w:p w:rsidR="0073569C" w:rsidRPr="0001729E" w:rsidRDefault="0073569C" w:rsidP="005D6A2A">
      <w:pPr>
        <w:tabs>
          <w:tab w:val="center" w:pos="0"/>
          <w:tab w:val="left" w:pos="4253"/>
        </w:tabs>
        <w:spacing w:before="120" w:line="276" w:lineRule="auto"/>
        <w:rPr>
          <w:rFonts w:ascii="Arial" w:hAnsi="Arial" w:cs="Arial"/>
        </w:rPr>
      </w:pPr>
    </w:p>
    <w:p w:rsidR="0073569C" w:rsidRPr="00200598" w:rsidRDefault="0073569C"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CLOSTRE  Adrienne</w:t>
      </w:r>
      <w:r w:rsidRPr="00200598">
        <w:rPr>
          <w:rFonts w:ascii="Arial" w:hAnsi="Arial" w:cs="Arial"/>
          <w:color w:val="873624"/>
          <w:u w:val="single"/>
        </w:rPr>
        <w:tab/>
      </w:r>
      <w:r w:rsidRPr="00200598">
        <w:rPr>
          <w:rFonts w:ascii="Arial" w:hAnsi="Arial" w:cs="Arial"/>
          <w:color w:val="873624"/>
          <w:u w:val="single"/>
        </w:rPr>
        <w:tab/>
        <w:t>Thomery, 9.10.1921</w:t>
      </w:r>
    </w:p>
    <w:p w:rsidR="0073569C" w:rsidRPr="00200598" w:rsidRDefault="0073569C"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Compositore francese, allievo di Nat, Riviere, Milhaud e Messiaen. Prix de Rome nel 1949.</w:t>
      </w:r>
    </w:p>
    <w:p w:rsidR="0073569C" w:rsidRPr="0001729E" w:rsidRDefault="0073569C" w:rsidP="005D6A2A">
      <w:pPr>
        <w:tabs>
          <w:tab w:val="center" w:pos="0"/>
          <w:tab w:val="left" w:pos="4253"/>
        </w:tabs>
        <w:spacing w:before="120" w:line="276" w:lineRule="auto"/>
        <w:rPr>
          <w:rFonts w:ascii="Arial" w:hAnsi="Arial" w:cs="Arial"/>
        </w:rPr>
      </w:pPr>
      <w:r w:rsidRPr="0001729E">
        <w:rPr>
          <w:rFonts w:ascii="Arial" w:hAnsi="Arial" w:cs="Arial"/>
        </w:rPr>
        <w:t>Concerto per oboe e orch.</w:t>
      </w:r>
    </w:p>
    <w:p w:rsidR="00CA1415" w:rsidRPr="0001729E" w:rsidRDefault="00CA1415" w:rsidP="005D6A2A">
      <w:pPr>
        <w:tabs>
          <w:tab w:val="center" w:pos="0"/>
          <w:tab w:val="left" w:pos="4253"/>
        </w:tabs>
        <w:spacing w:before="120" w:line="276" w:lineRule="auto"/>
        <w:rPr>
          <w:rFonts w:ascii="Arial" w:hAnsi="Arial" w:cs="Arial"/>
        </w:rPr>
      </w:pPr>
    </w:p>
    <w:p w:rsidR="007C23E3" w:rsidRPr="00200598" w:rsidRDefault="007C23E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COHEN  Steve</w:t>
      </w:r>
      <w:r w:rsidR="000217AC" w:rsidRPr="00200598">
        <w:rPr>
          <w:rFonts w:ascii="Arial" w:hAnsi="Arial" w:cs="Arial"/>
          <w:color w:val="873624"/>
          <w:u w:val="single"/>
        </w:rPr>
        <w:tab/>
      </w:r>
      <w:r w:rsidR="000217AC" w:rsidRPr="00200598">
        <w:rPr>
          <w:rFonts w:ascii="Arial" w:hAnsi="Arial" w:cs="Arial"/>
          <w:color w:val="873624"/>
          <w:u w:val="single"/>
        </w:rPr>
        <w:tab/>
        <w:t>1954</w:t>
      </w:r>
    </w:p>
    <w:p w:rsidR="007C23E3" w:rsidRPr="0001729E" w:rsidRDefault="007C23E3" w:rsidP="005D6A2A">
      <w:pPr>
        <w:tabs>
          <w:tab w:val="center" w:pos="0"/>
          <w:tab w:val="left" w:pos="4253"/>
        </w:tabs>
        <w:spacing w:before="120" w:line="276" w:lineRule="auto"/>
        <w:rPr>
          <w:rFonts w:ascii="Arial" w:hAnsi="Arial" w:cs="Arial"/>
        </w:rPr>
      </w:pPr>
      <w:r w:rsidRPr="0001729E">
        <w:rPr>
          <w:rFonts w:ascii="Arial" w:hAnsi="Arial" w:cs="Arial"/>
        </w:rPr>
        <w:t>Variazioni per oboe.</w:t>
      </w:r>
    </w:p>
    <w:p w:rsidR="00657770" w:rsidRPr="0001729E" w:rsidRDefault="00657770" w:rsidP="005D6A2A">
      <w:pPr>
        <w:tabs>
          <w:tab w:val="center" w:pos="0"/>
          <w:tab w:val="left" w:pos="4253"/>
        </w:tabs>
        <w:spacing w:before="120" w:line="276" w:lineRule="auto"/>
        <w:rPr>
          <w:rFonts w:ascii="Arial" w:hAnsi="Arial" w:cs="Arial"/>
        </w:rPr>
      </w:pPr>
    </w:p>
    <w:p w:rsidR="00657770" w:rsidRPr="00200598" w:rsidRDefault="0065777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COHN  James</w:t>
      </w:r>
      <w:r w:rsidRPr="00200598">
        <w:rPr>
          <w:rFonts w:ascii="Arial" w:hAnsi="Arial" w:cs="Arial"/>
          <w:color w:val="873624"/>
          <w:u w:val="single"/>
        </w:rPr>
        <w:tab/>
      </w:r>
      <w:r w:rsidRPr="00200598">
        <w:rPr>
          <w:rFonts w:ascii="Arial" w:hAnsi="Arial" w:cs="Arial"/>
          <w:color w:val="873624"/>
          <w:u w:val="single"/>
        </w:rPr>
        <w:tab/>
        <w:t>Newark, 1928.</w:t>
      </w:r>
    </w:p>
    <w:p w:rsidR="00657770" w:rsidRPr="00200598" w:rsidRDefault="00657770" w:rsidP="005D6A2A">
      <w:pPr>
        <w:tabs>
          <w:tab w:val="center" w:pos="0"/>
          <w:tab w:val="left" w:pos="4253"/>
        </w:tabs>
        <w:spacing w:before="120" w:line="276" w:lineRule="auto"/>
        <w:rPr>
          <w:rFonts w:ascii="Arial" w:hAnsi="Arial" w:cs="Arial"/>
          <w:color w:val="873624"/>
          <w:sz w:val="20"/>
          <w:szCs w:val="20"/>
          <w:lang w:val="en-US"/>
        </w:rPr>
      </w:pPr>
      <w:r w:rsidRPr="00200598">
        <w:rPr>
          <w:rFonts w:ascii="Arial" w:hAnsi="Arial" w:cs="Arial"/>
          <w:color w:val="873624"/>
          <w:sz w:val="20"/>
          <w:szCs w:val="20"/>
        </w:rPr>
        <w:t xml:space="preserve">Compositore, pianista e musicologo americano, allievo di Harris, Barlow e Wagenaar. </w:t>
      </w:r>
      <w:r w:rsidRPr="00200598">
        <w:rPr>
          <w:rFonts w:ascii="Arial" w:hAnsi="Arial" w:cs="Arial"/>
          <w:color w:val="873624"/>
          <w:sz w:val="20"/>
          <w:szCs w:val="20"/>
          <w:lang w:val="en-US"/>
        </w:rPr>
        <w:t>Insegnante a Newark.</w:t>
      </w:r>
    </w:p>
    <w:p w:rsidR="00657770" w:rsidRPr="0001729E" w:rsidRDefault="00657770" w:rsidP="005D6A2A">
      <w:pPr>
        <w:tabs>
          <w:tab w:val="center" w:pos="0"/>
          <w:tab w:val="left" w:pos="4253"/>
        </w:tabs>
        <w:spacing w:before="120" w:line="276" w:lineRule="auto"/>
        <w:rPr>
          <w:rFonts w:ascii="Arial" w:hAnsi="Arial" w:cs="Arial"/>
          <w:lang w:val="en-GB"/>
        </w:rPr>
      </w:pPr>
      <w:r w:rsidRPr="0001729E">
        <w:rPr>
          <w:rFonts w:ascii="Arial" w:hAnsi="Arial" w:cs="Arial"/>
          <w:lang w:val="en-GB"/>
        </w:rPr>
        <w:t>Goldfinch variations, op. 61, oboe, cl. fl. (1984).</w:t>
      </w:r>
    </w:p>
    <w:p w:rsidR="00CE0597" w:rsidRPr="0001729E" w:rsidRDefault="00CE0597" w:rsidP="005D6A2A">
      <w:pPr>
        <w:tabs>
          <w:tab w:val="center" w:pos="0"/>
          <w:tab w:val="left" w:pos="4253"/>
        </w:tabs>
        <w:spacing w:before="120" w:line="276" w:lineRule="auto"/>
        <w:rPr>
          <w:rFonts w:ascii="Arial" w:hAnsi="Arial" w:cs="Arial"/>
          <w:lang w:val="en-GB"/>
        </w:rPr>
      </w:pPr>
    </w:p>
    <w:p w:rsidR="00CE0597" w:rsidRPr="00200598" w:rsidRDefault="00CE0597" w:rsidP="005D6A2A">
      <w:pPr>
        <w:pStyle w:val="NormaleWeb"/>
        <w:tabs>
          <w:tab w:val="center" w:pos="0"/>
          <w:tab w:val="left" w:pos="4253"/>
        </w:tabs>
        <w:spacing w:before="120" w:beforeAutospacing="0" w:after="0" w:afterAutospacing="0" w:line="276" w:lineRule="auto"/>
        <w:rPr>
          <w:rFonts w:ascii="Arial" w:hAnsi="Arial" w:cs="Arial"/>
          <w:color w:val="873624"/>
          <w:u w:val="single"/>
          <w:lang w:val="en-US"/>
        </w:rPr>
      </w:pPr>
      <w:r w:rsidRPr="00200598">
        <w:rPr>
          <w:rFonts w:ascii="Arial" w:hAnsi="Arial" w:cs="Arial"/>
          <w:color w:val="873624"/>
          <w:u w:val="single"/>
          <w:lang w:val="en-US"/>
        </w:rPr>
        <w:t>COLDING-JORGENSEN  Henrik</w:t>
      </w:r>
      <w:r w:rsidRPr="00200598">
        <w:rPr>
          <w:rFonts w:ascii="Arial" w:hAnsi="Arial" w:cs="Arial"/>
          <w:color w:val="873624"/>
          <w:u w:val="single"/>
          <w:lang w:val="en-US"/>
        </w:rPr>
        <w:tab/>
      </w:r>
      <w:r w:rsidRPr="00200598">
        <w:rPr>
          <w:rFonts w:ascii="Arial" w:hAnsi="Arial" w:cs="Arial"/>
          <w:color w:val="873624"/>
          <w:u w:val="single"/>
          <w:lang w:val="en-US"/>
        </w:rPr>
        <w:tab/>
        <w:t>Riiskov, 1944</w:t>
      </w:r>
    </w:p>
    <w:p w:rsidR="00CE0597" w:rsidRPr="00200598" w:rsidRDefault="00CE0597"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organista, direttore di coro e insegnante danese. </w:t>
      </w:r>
      <w:r w:rsidRPr="00200598">
        <w:rPr>
          <w:rFonts w:ascii="Arial" w:hAnsi="Arial" w:cs="Arial"/>
          <w:color w:val="873624"/>
          <w:sz w:val="20"/>
          <w:szCs w:val="20"/>
          <w:lang w:val="en-US"/>
        </w:rPr>
        <w:t>Studi alla Danish Royal Academy of Music, allievo</w:t>
      </w:r>
      <w:r w:rsidR="00A60413" w:rsidRPr="00200598">
        <w:rPr>
          <w:rFonts w:ascii="Arial" w:hAnsi="Arial" w:cs="Arial"/>
          <w:color w:val="873624"/>
          <w:sz w:val="20"/>
          <w:szCs w:val="20"/>
          <w:lang w:val="en-US"/>
        </w:rPr>
        <w:t xml:space="preserve"> </w:t>
      </w:r>
      <w:r w:rsidRPr="00200598">
        <w:rPr>
          <w:rFonts w:ascii="Arial" w:hAnsi="Arial" w:cs="Arial"/>
          <w:color w:val="873624"/>
          <w:sz w:val="20"/>
          <w:szCs w:val="20"/>
          <w:lang w:val="en-US"/>
        </w:rPr>
        <w:t xml:space="preserve">di Vagn Holmboe. </w:t>
      </w:r>
      <w:r w:rsidRPr="00200598">
        <w:rPr>
          <w:rFonts w:ascii="Arial" w:hAnsi="Arial" w:cs="Arial"/>
          <w:color w:val="873624"/>
          <w:sz w:val="20"/>
          <w:szCs w:val="20"/>
        </w:rPr>
        <w:t>Insegnante alla Scuola di Musica e all’Accademia Carl Nielsen di Copenhagen.</w:t>
      </w:r>
    </w:p>
    <w:p w:rsidR="00CE0597" w:rsidRPr="0001729E" w:rsidRDefault="00CE0597" w:rsidP="005D6A2A">
      <w:pPr>
        <w:tabs>
          <w:tab w:val="center" w:pos="0"/>
          <w:tab w:val="left" w:pos="4253"/>
        </w:tabs>
        <w:adjustRightInd w:val="0"/>
        <w:spacing w:before="120" w:line="276" w:lineRule="auto"/>
        <w:rPr>
          <w:rFonts w:ascii="Arial" w:hAnsi="Arial" w:cs="Arial"/>
          <w:lang w:val="da-DK"/>
        </w:rPr>
      </w:pPr>
      <w:r w:rsidRPr="0001729E">
        <w:rPr>
          <w:rFonts w:ascii="Arial" w:hAnsi="Arial" w:cs="Arial"/>
        </w:rPr>
        <w:t>Oboe solo: Toccata, Aria e Minuetto (1986),   Maria Interludium (1996).</w:t>
      </w:r>
    </w:p>
    <w:p w:rsidR="00657770" w:rsidRPr="0001729E" w:rsidRDefault="00657770" w:rsidP="005D6A2A">
      <w:pPr>
        <w:tabs>
          <w:tab w:val="center" w:pos="0"/>
          <w:tab w:val="left" w:pos="4253"/>
        </w:tabs>
        <w:spacing w:before="120" w:line="276" w:lineRule="auto"/>
        <w:rPr>
          <w:rFonts w:ascii="Arial" w:hAnsi="Arial" w:cs="Arial"/>
        </w:rPr>
      </w:pPr>
    </w:p>
    <w:p w:rsidR="009A1F7C" w:rsidRPr="00200598" w:rsidRDefault="009A1F7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COLIN  Charles</w:t>
      </w:r>
      <w:r w:rsidRPr="00200598">
        <w:rPr>
          <w:rFonts w:ascii="Arial" w:hAnsi="Arial" w:cs="Arial"/>
          <w:color w:val="873624"/>
          <w:u w:val="single"/>
        </w:rPr>
        <w:tab/>
      </w:r>
      <w:r w:rsidRPr="00200598">
        <w:rPr>
          <w:rFonts w:ascii="Arial" w:hAnsi="Arial" w:cs="Arial"/>
          <w:color w:val="873624"/>
          <w:u w:val="single"/>
        </w:rPr>
        <w:tab/>
        <w:t>Cherbourg, 2.6.1832 - Parigi, 26.7.1881.</w:t>
      </w:r>
    </w:p>
    <w:p w:rsidR="009A1F7C" w:rsidRPr="00200598" w:rsidRDefault="009A1F7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e grande oboista francese, allievo di Vogt, Benoist, Adam e Thomas al Conservatorio di Parigi. </w:t>
      </w:r>
      <w:r w:rsidR="00A60413" w:rsidRPr="00200598">
        <w:rPr>
          <w:rFonts w:ascii="Arial" w:hAnsi="Arial" w:cs="Arial"/>
          <w:color w:val="873624"/>
          <w:sz w:val="20"/>
          <w:szCs w:val="20"/>
        </w:rPr>
        <w:t xml:space="preserve">          </w:t>
      </w:r>
      <w:r w:rsidRPr="00200598">
        <w:rPr>
          <w:rFonts w:ascii="Arial" w:hAnsi="Arial" w:cs="Arial"/>
          <w:color w:val="873624"/>
          <w:sz w:val="20"/>
          <w:szCs w:val="20"/>
        </w:rPr>
        <w:t>Prix de Rome nel 1857 con Bizet. Dal 1868 1° oboe all’Opera e insegnante al Conservatorio di Parigi.</w:t>
      </w:r>
      <w:r w:rsidR="00107D98" w:rsidRPr="00200598">
        <w:rPr>
          <w:rFonts w:ascii="Arial" w:hAnsi="Arial" w:cs="Arial"/>
          <w:color w:val="873624"/>
          <w:sz w:val="20"/>
          <w:szCs w:val="20"/>
        </w:rPr>
        <w:t xml:space="preserve"> </w:t>
      </w:r>
      <w:r w:rsidR="00231D35" w:rsidRPr="00200598">
        <w:rPr>
          <w:rFonts w:ascii="Arial" w:hAnsi="Arial" w:cs="Arial"/>
          <w:color w:val="873624"/>
          <w:sz w:val="20"/>
          <w:szCs w:val="20"/>
        </w:rPr>
        <w:t xml:space="preserve">           </w:t>
      </w:r>
      <w:r w:rsidR="00A60413" w:rsidRPr="00200598">
        <w:rPr>
          <w:rFonts w:ascii="Arial" w:hAnsi="Arial" w:cs="Arial"/>
          <w:color w:val="873624"/>
          <w:sz w:val="20"/>
          <w:szCs w:val="20"/>
        </w:rPr>
        <w:t xml:space="preserve">     </w:t>
      </w:r>
      <w:r w:rsidR="00107D98" w:rsidRPr="00200598">
        <w:rPr>
          <w:rFonts w:ascii="Arial" w:hAnsi="Arial" w:cs="Arial"/>
          <w:color w:val="873624"/>
          <w:sz w:val="20"/>
          <w:szCs w:val="20"/>
        </w:rPr>
        <w:t>Nonno</w:t>
      </w:r>
      <w:r w:rsidR="00231D35" w:rsidRPr="00200598">
        <w:rPr>
          <w:rFonts w:ascii="Arial" w:hAnsi="Arial" w:cs="Arial"/>
          <w:color w:val="873624"/>
          <w:sz w:val="20"/>
          <w:szCs w:val="20"/>
        </w:rPr>
        <w:t xml:space="preserve"> </w:t>
      </w:r>
      <w:r w:rsidR="00107D98" w:rsidRPr="00200598">
        <w:rPr>
          <w:rFonts w:ascii="Arial" w:hAnsi="Arial" w:cs="Arial"/>
          <w:color w:val="873624"/>
          <w:sz w:val="20"/>
          <w:szCs w:val="20"/>
        </w:rPr>
        <w:t>di Viern</w:t>
      </w:r>
      <w:r w:rsidR="00D95E0D" w:rsidRPr="00200598">
        <w:rPr>
          <w:rFonts w:ascii="Arial" w:hAnsi="Arial" w:cs="Arial"/>
          <w:color w:val="873624"/>
          <w:sz w:val="20"/>
          <w:szCs w:val="20"/>
        </w:rPr>
        <w:t>é</w:t>
      </w:r>
      <w:r w:rsidR="00107D98" w:rsidRPr="00200598">
        <w:rPr>
          <w:rFonts w:ascii="Arial" w:hAnsi="Arial" w:cs="Arial"/>
          <w:color w:val="873624"/>
          <w:sz w:val="20"/>
          <w:szCs w:val="20"/>
        </w:rPr>
        <w:t>.</w:t>
      </w:r>
    </w:p>
    <w:p w:rsidR="00C762D7" w:rsidRPr="0001729E" w:rsidRDefault="009A1F7C" w:rsidP="005D6A2A">
      <w:pPr>
        <w:tabs>
          <w:tab w:val="center" w:pos="0"/>
          <w:tab w:val="left" w:pos="4253"/>
        </w:tabs>
        <w:spacing w:before="120" w:line="276" w:lineRule="auto"/>
        <w:rPr>
          <w:rFonts w:ascii="Arial" w:hAnsi="Arial" w:cs="Arial"/>
        </w:rPr>
      </w:pPr>
      <w:r w:rsidRPr="0001729E">
        <w:rPr>
          <w:rFonts w:ascii="Arial" w:hAnsi="Arial" w:cs="Arial"/>
        </w:rPr>
        <w:t xml:space="preserve">Solo da concerto per oboe e pf. op. 33.   </w:t>
      </w:r>
      <w:r w:rsidR="00C762D7" w:rsidRPr="0001729E">
        <w:rPr>
          <w:rFonts w:ascii="Arial" w:hAnsi="Arial" w:cs="Arial"/>
        </w:rPr>
        <w:t>3° Solo da concerto, op. 40, oboe e pf.</w:t>
      </w:r>
    </w:p>
    <w:p w:rsidR="009A1F7C" w:rsidRPr="0001729E" w:rsidRDefault="009A1F7C" w:rsidP="005D6A2A">
      <w:pPr>
        <w:tabs>
          <w:tab w:val="center" w:pos="0"/>
          <w:tab w:val="left" w:pos="4253"/>
        </w:tabs>
        <w:spacing w:before="120" w:line="276" w:lineRule="auto"/>
        <w:rPr>
          <w:rFonts w:ascii="Arial" w:hAnsi="Arial" w:cs="Arial"/>
        </w:rPr>
      </w:pPr>
      <w:r w:rsidRPr="0001729E">
        <w:rPr>
          <w:rFonts w:ascii="Arial" w:hAnsi="Arial" w:cs="Arial"/>
        </w:rPr>
        <w:t>Solo da concorso op. 52</w:t>
      </w:r>
      <w:r w:rsidR="00107D98" w:rsidRPr="0001729E">
        <w:rPr>
          <w:rFonts w:ascii="Arial" w:hAnsi="Arial" w:cs="Arial"/>
        </w:rPr>
        <w:t xml:space="preserve">, </w:t>
      </w:r>
      <w:r w:rsidRPr="0001729E">
        <w:rPr>
          <w:rFonts w:ascii="Arial" w:hAnsi="Arial" w:cs="Arial"/>
        </w:rPr>
        <w:t>oboe e pf.</w:t>
      </w:r>
      <w:r w:rsidR="00C762D7" w:rsidRPr="0001729E">
        <w:rPr>
          <w:rFonts w:ascii="Arial" w:hAnsi="Arial" w:cs="Arial"/>
        </w:rPr>
        <w:t>Grande Fantasia concertante</w:t>
      </w:r>
      <w:r w:rsidR="00107D98" w:rsidRPr="0001729E">
        <w:rPr>
          <w:rFonts w:ascii="Arial" w:hAnsi="Arial" w:cs="Arial"/>
        </w:rPr>
        <w:t xml:space="preserve">, </w:t>
      </w:r>
      <w:r w:rsidR="00C762D7" w:rsidRPr="0001729E">
        <w:rPr>
          <w:rFonts w:ascii="Arial" w:hAnsi="Arial" w:cs="Arial"/>
        </w:rPr>
        <w:t>ob</w:t>
      </w:r>
      <w:r w:rsidR="00107D98" w:rsidRPr="0001729E">
        <w:rPr>
          <w:rFonts w:ascii="Arial" w:hAnsi="Arial" w:cs="Arial"/>
        </w:rPr>
        <w:t>.</w:t>
      </w:r>
      <w:r w:rsidR="00C762D7" w:rsidRPr="0001729E">
        <w:rPr>
          <w:rFonts w:ascii="Arial" w:hAnsi="Arial" w:cs="Arial"/>
        </w:rPr>
        <w:t xml:space="preserve"> orch. op. 47.</w:t>
      </w:r>
    </w:p>
    <w:p w:rsidR="00C762D7" w:rsidRPr="0001729E" w:rsidRDefault="00C762D7" w:rsidP="005D6A2A">
      <w:pPr>
        <w:tabs>
          <w:tab w:val="center" w:pos="0"/>
          <w:tab w:val="left" w:pos="4253"/>
        </w:tabs>
        <w:spacing w:before="120" w:line="276" w:lineRule="auto"/>
        <w:rPr>
          <w:rFonts w:ascii="Arial" w:hAnsi="Arial" w:cs="Arial"/>
        </w:rPr>
      </w:pPr>
    </w:p>
    <w:p w:rsidR="00E930B1" w:rsidRPr="00200598" w:rsidRDefault="00E930B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COLLINO  Federico</w:t>
      </w:r>
      <w:r w:rsidRPr="00200598">
        <w:rPr>
          <w:rFonts w:ascii="Arial" w:hAnsi="Arial" w:cs="Arial"/>
          <w:color w:val="873624"/>
          <w:u w:val="single"/>
        </w:rPr>
        <w:tab/>
      </w:r>
      <w:r w:rsidRPr="00200598">
        <w:rPr>
          <w:rFonts w:ascii="Arial" w:hAnsi="Arial" w:cs="Arial"/>
          <w:color w:val="873624"/>
          <w:u w:val="single"/>
        </w:rPr>
        <w:tab/>
        <w:t>Pinerolo, 17.11.1869 - Torino, 4.1.1942.</w:t>
      </w:r>
    </w:p>
    <w:p w:rsidR="00E930B1" w:rsidRPr="00200598" w:rsidRDefault="00E930B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oboista italiano, studi al Conservatorio di Torino, di cui divenne direttore nel 1928.</w:t>
      </w:r>
    </w:p>
    <w:p w:rsidR="007C23E3" w:rsidRPr="0001729E" w:rsidRDefault="00E930B1" w:rsidP="005D6A2A">
      <w:pPr>
        <w:tabs>
          <w:tab w:val="center" w:pos="0"/>
          <w:tab w:val="left" w:pos="4253"/>
        </w:tabs>
        <w:spacing w:before="120" w:line="276" w:lineRule="auto"/>
        <w:rPr>
          <w:rFonts w:ascii="Arial" w:hAnsi="Arial" w:cs="Arial"/>
        </w:rPr>
      </w:pPr>
      <w:r w:rsidRPr="0001729E">
        <w:rPr>
          <w:rFonts w:ascii="Arial" w:hAnsi="Arial" w:cs="Arial"/>
        </w:rPr>
        <w:t>Quartetto per 3 oboi e fag. (1894).</w:t>
      </w:r>
    </w:p>
    <w:p w:rsidR="006113E2" w:rsidRPr="0001729E" w:rsidRDefault="006113E2" w:rsidP="005D6A2A">
      <w:pPr>
        <w:tabs>
          <w:tab w:val="center" w:pos="0"/>
          <w:tab w:val="left" w:pos="4253"/>
        </w:tabs>
        <w:spacing w:before="120" w:line="276" w:lineRule="auto"/>
        <w:rPr>
          <w:rFonts w:ascii="Arial" w:hAnsi="Arial" w:cs="Arial"/>
        </w:rPr>
      </w:pPr>
    </w:p>
    <w:p w:rsidR="006113E2" w:rsidRPr="00200598" w:rsidRDefault="006113E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COLOMER  BLAS  Maria</w:t>
      </w:r>
      <w:r w:rsidRPr="00200598">
        <w:rPr>
          <w:rFonts w:ascii="Arial" w:hAnsi="Arial" w:cs="Arial"/>
          <w:color w:val="873624"/>
          <w:u w:val="single"/>
        </w:rPr>
        <w:tab/>
      </w:r>
      <w:r w:rsidRPr="00200598">
        <w:rPr>
          <w:rFonts w:ascii="Arial" w:hAnsi="Arial" w:cs="Arial"/>
          <w:color w:val="873624"/>
          <w:u w:val="single"/>
        </w:rPr>
        <w:tab/>
        <w:t>Bocairent, 4.2.1840 - Parigi, 27.6.1917.</w:t>
      </w:r>
    </w:p>
    <w:p w:rsidR="006113E2" w:rsidRPr="00200598" w:rsidRDefault="006113E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spagnolo, dal 1851 studi a Valencia e dal 1851 a Parigi, allievo di Marmontel al </w:t>
      </w:r>
      <w:r w:rsidR="00A60413" w:rsidRPr="00200598">
        <w:rPr>
          <w:rFonts w:ascii="Arial" w:hAnsi="Arial" w:cs="Arial"/>
          <w:color w:val="873624"/>
          <w:sz w:val="20"/>
          <w:szCs w:val="20"/>
        </w:rPr>
        <w:t xml:space="preserve">  </w:t>
      </w:r>
      <w:r w:rsidRPr="00200598">
        <w:rPr>
          <w:rFonts w:ascii="Arial" w:hAnsi="Arial" w:cs="Arial"/>
          <w:color w:val="873624"/>
          <w:sz w:val="20"/>
          <w:szCs w:val="20"/>
        </w:rPr>
        <w:t>Conservatorio, dove nel 1861 vinse il premio di pianoforte e Armonia. Dopo gli studi fu insegnante alla Scuola della Legion d’onore, dopo aver ottenuto nazionalità francese</w:t>
      </w:r>
      <w:r w:rsidR="008C06E8" w:rsidRPr="00200598">
        <w:rPr>
          <w:rFonts w:ascii="Arial" w:hAnsi="Arial" w:cs="Arial"/>
          <w:color w:val="873624"/>
          <w:sz w:val="20"/>
          <w:szCs w:val="20"/>
        </w:rPr>
        <w:t xml:space="preserve">. Fu tra i finalisti del concorso d’opera organizzato dal </w:t>
      </w:r>
      <w:r w:rsidR="00A60413" w:rsidRPr="00200598">
        <w:rPr>
          <w:rFonts w:ascii="Arial" w:hAnsi="Arial" w:cs="Arial"/>
          <w:color w:val="873624"/>
          <w:sz w:val="20"/>
          <w:szCs w:val="20"/>
        </w:rPr>
        <w:t xml:space="preserve"> </w:t>
      </w:r>
      <w:r w:rsidR="008C06E8" w:rsidRPr="00200598">
        <w:rPr>
          <w:rFonts w:ascii="Arial" w:hAnsi="Arial" w:cs="Arial"/>
          <w:color w:val="873624"/>
          <w:sz w:val="20"/>
          <w:szCs w:val="20"/>
        </w:rPr>
        <w:t>governo di Napoleone III.</w:t>
      </w:r>
    </w:p>
    <w:p w:rsidR="00282BA8" w:rsidRPr="0001729E" w:rsidRDefault="009632D7" w:rsidP="005D6A2A">
      <w:pPr>
        <w:tabs>
          <w:tab w:val="center" w:pos="0"/>
          <w:tab w:val="left" w:pos="4253"/>
        </w:tabs>
        <w:spacing w:before="120" w:line="276" w:lineRule="auto"/>
        <w:rPr>
          <w:rFonts w:ascii="Arial" w:hAnsi="Arial" w:cs="Arial"/>
          <w:lang w:val="fr-FR"/>
        </w:rPr>
      </w:pPr>
      <w:r w:rsidRPr="0001729E">
        <w:rPr>
          <w:rFonts w:ascii="Arial" w:hAnsi="Arial" w:cs="Arial"/>
          <w:lang w:val="fr-FR"/>
        </w:rPr>
        <w:t>Fantaisie, oboe e pf. (7’05).</w:t>
      </w:r>
      <w:r w:rsidR="008C06E8" w:rsidRPr="0001729E">
        <w:rPr>
          <w:rFonts w:ascii="Arial" w:hAnsi="Arial" w:cs="Arial"/>
          <w:lang w:val="fr-FR"/>
        </w:rPr>
        <w:t xml:space="preserve">Chants Assyriens, oboe, fl. pf. (1897). </w:t>
      </w:r>
    </w:p>
    <w:p w:rsidR="00B83BC5" w:rsidRPr="0001729E" w:rsidRDefault="00B83BC5" w:rsidP="005D6A2A">
      <w:pPr>
        <w:tabs>
          <w:tab w:val="center" w:pos="0"/>
          <w:tab w:val="left" w:pos="4253"/>
        </w:tabs>
        <w:spacing w:before="120" w:line="276" w:lineRule="auto"/>
        <w:rPr>
          <w:rFonts w:ascii="Arial" w:hAnsi="Arial" w:cs="Arial"/>
          <w:lang w:val="fr-FR"/>
        </w:rPr>
      </w:pPr>
    </w:p>
    <w:p w:rsidR="00B04285" w:rsidRPr="00200598" w:rsidRDefault="002261E4"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 xml:space="preserve">CONSTANT  Franz                           </w:t>
      </w:r>
      <w:r w:rsidR="00B04285" w:rsidRPr="00200598">
        <w:rPr>
          <w:rFonts w:ascii="Arial" w:hAnsi="Arial" w:cs="Arial"/>
          <w:color w:val="873624"/>
          <w:u w:val="single"/>
          <w:lang w:val="fr-FR"/>
        </w:rPr>
        <w:t>Montignies-le-Tilleul, 17.11.1910 - Le Tignet, 13.3.1996.</w:t>
      </w:r>
    </w:p>
    <w:p w:rsidR="00B04285" w:rsidRPr="00200598" w:rsidRDefault="00B0428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concertista e compositore belga, studi all’Accademia di Charleroi e al Conservatorio di Bruxelles, perfezionamento a Parigi con H. Tomasi. Insegnante di pianoforte al Conservatorio di Bruxelles</w:t>
      </w:r>
    </w:p>
    <w:p w:rsidR="00F1785C" w:rsidRPr="0001729E" w:rsidRDefault="00270B6E" w:rsidP="005D6A2A">
      <w:pPr>
        <w:tabs>
          <w:tab w:val="center" w:pos="0"/>
          <w:tab w:val="left" w:pos="4253"/>
        </w:tabs>
        <w:spacing w:before="120" w:line="276" w:lineRule="auto"/>
        <w:rPr>
          <w:rFonts w:ascii="Arial" w:hAnsi="Arial" w:cs="Arial"/>
          <w:lang w:val="fr-FR"/>
        </w:rPr>
      </w:pPr>
      <w:r w:rsidRPr="0001729E">
        <w:rPr>
          <w:rFonts w:ascii="Arial" w:hAnsi="Arial" w:cs="Arial"/>
        </w:rPr>
        <w:t>Marée</w:t>
      </w:r>
      <w:r w:rsidR="00E05B74" w:rsidRPr="0001729E">
        <w:rPr>
          <w:rFonts w:ascii="Arial" w:hAnsi="Arial" w:cs="Arial"/>
        </w:rPr>
        <w:t>,</w:t>
      </w:r>
      <w:r w:rsidR="00F1785C" w:rsidRPr="0001729E">
        <w:rPr>
          <w:rFonts w:ascii="Arial" w:hAnsi="Arial" w:cs="Arial"/>
        </w:rPr>
        <w:t xml:space="preserve"> </w:t>
      </w:r>
      <w:r w:rsidR="00E05B74" w:rsidRPr="0001729E">
        <w:rPr>
          <w:rFonts w:ascii="Arial" w:hAnsi="Arial" w:cs="Arial"/>
        </w:rPr>
        <w:t xml:space="preserve">op. 61, </w:t>
      </w:r>
      <w:r w:rsidRPr="0001729E">
        <w:rPr>
          <w:rFonts w:ascii="Arial" w:hAnsi="Arial" w:cs="Arial"/>
        </w:rPr>
        <w:t>per oboe e pf</w:t>
      </w:r>
      <w:r w:rsidR="00E05B74" w:rsidRPr="0001729E">
        <w:rPr>
          <w:rFonts w:ascii="Arial" w:hAnsi="Arial" w:cs="Arial"/>
        </w:rPr>
        <w:t>.</w:t>
      </w:r>
      <w:r w:rsidR="00F1785C" w:rsidRPr="0001729E">
        <w:rPr>
          <w:rFonts w:ascii="Arial" w:hAnsi="Arial" w:cs="Arial"/>
        </w:rPr>
        <w:t xml:space="preserve"> </w:t>
      </w:r>
      <w:r w:rsidRPr="0001729E">
        <w:rPr>
          <w:rFonts w:ascii="Arial" w:hAnsi="Arial" w:cs="Arial"/>
          <w:lang w:val="fr-FR"/>
        </w:rPr>
        <w:t>(1973, 7’</w:t>
      </w:r>
      <w:r w:rsidR="00A26EDD" w:rsidRPr="0001729E">
        <w:rPr>
          <w:rFonts w:ascii="Arial" w:hAnsi="Arial" w:cs="Arial"/>
          <w:lang w:val="fr-FR"/>
        </w:rPr>
        <w:t>4</w:t>
      </w:r>
      <w:r w:rsidR="00F1785C" w:rsidRPr="0001729E">
        <w:rPr>
          <w:rFonts w:ascii="Arial" w:hAnsi="Arial" w:cs="Arial"/>
          <w:lang w:val="fr-FR"/>
        </w:rPr>
        <w:t>0</w:t>
      </w:r>
      <w:r w:rsidRPr="0001729E">
        <w:rPr>
          <w:rFonts w:ascii="Arial" w:hAnsi="Arial" w:cs="Arial"/>
          <w:lang w:val="fr-FR"/>
        </w:rPr>
        <w:t>).</w:t>
      </w:r>
    </w:p>
    <w:p w:rsidR="00C93D38" w:rsidRPr="0001729E" w:rsidRDefault="00C93D38" w:rsidP="005D6A2A">
      <w:pPr>
        <w:tabs>
          <w:tab w:val="center" w:pos="0"/>
          <w:tab w:val="left" w:pos="4253"/>
        </w:tabs>
        <w:spacing w:before="120" w:line="276" w:lineRule="auto"/>
        <w:rPr>
          <w:rFonts w:ascii="Arial" w:hAnsi="Arial" w:cs="Arial"/>
          <w:lang w:val="fr-FR"/>
        </w:rPr>
      </w:pPr>
    </w:p>
    <w:p w:rsidR="006D3C60" w:rsidRPr="00200598" w:rsidRDefault="006D3C60"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CONSTANT  Marius</w:t>
      </w:r>
      <w:r w:rsidRPr="00200598">
        <w:rPr>
          <w:rFonts w:ascii="Arial" w:hAnsi="Arial" w:cs="Arial"/>
          <w:color w:val="873624"/>
          <w:u w:val="single"/>
          <w:lang w:val="fr-FR"/>
        </w:rPr>
        <w:tab/>
      </w:r>
      <w:r w:rsidRPr="00200598">
        <w:rPr>
          <w:rFonts w:ascii="Arial" w:hAnsi="Arial" w:cs="Arial"/>
          <w:color w:val="873624"/>
          <w:u w:val="single"/>
          <w:lang w:val="fr-FR"/>
        </w:rPr>
        <w:tab/>
        <w:t xml:space="preserve">Bucarest, 7.2.1925 </w:t>
      </w:r>
      <w:r w:rsidR="00F73CCF" w:rsidRPr="00200598">
        <w:rPr>
          <w:rFonts w:ascii="Arial" w:hAnsi="Arial" w:cs="Arial"/>
          <w:color w:val="873624"/>
          <w:u w:val="single"/>
          <w:lang w:val="fr-FR"/>
        </w:rPr>
        <w:t xml:space="preserve">-Parigi, </w:t>
      </w:r>
      <w:r w:rsidRPr="00200598">
        <w:rPr>
          <w:rFonts w:ascii="Arial" w:hAnsi="Arial" w:cs="Arial"/>
          <w:color w:val="873624"/>
          <w:u w:val="single"/>
          <w:lang w:val="fr-FR"/>
        </w:rPr>
        <w:t>15.5.2004.</w:t>
      </w:r>
    </w:p>
    <w:p w:rsidR="006D3C60" w:rsidRPr="00200598" w:rsidRDefault="006D3C6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francese. Allievo d’Enescu, Aubin e Messiaen. Direttore musicale della </w:t>
      </w:r>
      <w:r w:rsidR="00A60413" w:rsidRPr="00200598">
        <w:rPr>
          <w:rFonts w:ascii="Arial" w:hAnsi="Arial" w:cs="Arial"/>
          <w:color w:val="873624"/>
          <w:sz w:val="20"/>
          <w:szCs w:val="20"/>
        </w:rPr>
        <w:t xml:space="preserve"> </w:t>
      </w:r>
      <w:r w:rsidRPr="00200598">
        <w:rPr>
          <w:rFonts w:ascii="Arial" w:hAnsi="Arial" w:cs="Arial"/>
          <w:color w:val="873624"/>
          <w:sz w:val="20"/>
          <w:szCs w:val="20"/>
        </w:rPr>
        <w:t>compagnia balletto di Roland Petit, vincitore di numerosi premi.</w:t>
      </w:r>
    </w:p>
    <w:p w:rsidR="006D3C60" w:rsidRPr="0001729E" w:rsidRDefault="006D3C60" w:rsidP="005D6A2A">
      <w:pPr>
        <w:tabs>
          <w:tab w:val="center" w:pos="0"/>
          <w:tab w:val="left" w:pos="4253"/>
        </w:tabs>
        <w:spacing w:before="120" w:line="276" w:lineRule="auto"/>
        <w:rPr>
          <w:rFonts w:ascii="Arial" w:hAnsi="Arial" w:cs="Arial"/>
          <w:lang w:val="en-US"/>
        </w:rPr>
      </w:pPr>
      <w:r w:rsidRPr="0001729E">
        <w:rPr>
          <w:rFonts w:ascii="Arial" w:hAnsi="Arial" w:cs="Arial"/>
        </w:rPr>
        <w:t xml:space="preserve">Trio per </w:t>
      </w:r>
      <w:r w:rsidR="00B6114F" w:rsidRPr="0001729E">
        <w:rPr>
          <w:rFonts w:ascii="Arial" w:hAnsi="Arial" w:cs="Arial"/>
        </w:rPr>
        <w:t xml:space="preserve">ob. </w:t>
      </w:r>
      <w:r w:rsidRPr="0001729E">
        <w:rPr>
          <w:rFonts w:ascii="Arial" w:hAnsi="Arial" w:cs="Arial"/>
        </w:rPr>
        <w:t xml:space="preserve">cl. fag. </w:t>
      </w:r>
      <w:r w:rsidRPr="0001729E">
        <w:rPr>
          <w:rFonts w:ascii="Arial" w:hAnsi="Arial" w:cs="Arial"/>
          <w:lang w:val="en-US"/>
        </w:rPr>
        <w:t>(194</w:t>
      </w:r>
      <w:r w:rsidR="00B6114F" w:rsidRPr="0001729E">
        <w:rPr>
          <w:rFonts w:ascii="Arial" w:hAnsi="Arial" w:cs="Arial"/>
          <w:lang w:val="en-US"/>
        </w:rPr>
        <w:t>6, 16’</w:t>
      </w:r>
      <w:r w:rsidRPr="0001729E">
        <w:rPr>
          <w:rFonts w:ascii="Arial" w:hAnsi="Arial" w:cs="Arial"/>
          <w:lang w:val="en-US"/>
        </w:rPr>
        <w:t>).</w:t>
      </w:r>
      <w:r w:rsidR="00B6114F" w:rsidRPr="0001729E">
        <w:rPr>
          <w:rFonts w:ascii="Arial" w:hAnsi="Arial" w:cs="Arial"/>
          <w:lang w:val="en-US"/>
        </w:rPr>
        <w:t xml:space="preserve">   Konzertstucke, oboe e orch. (1990, 8’).</w:t>
      </w:r>
    </w:p>
    <w:p w:rsidR="000F61CA" w:rsidRPr="0001729E" w:rsidRDefault="000F61CA" w:rsidP="005D6A2A">
      <w:pPr>
        <w:tabs>
          <w:tab w:val="center" w:pos="0"/>
          <w:tab w:val="left" w:pos="4253"/>
        </w:tabs>
        <w:spacing w:before="120" w:line="276" w:lineRule="auto"/>
        <w:rPr>
          <w:rFonts w:ascii="Arial" w:hAnsi="Arial" w:cs="Arial"/>
          <w:lang w:val="en-US"/>
        </w:rPr>
      </w:pPr>
    </w:p>
    <w:p w:rsidR="000F61CA" w:rsidRPr="00200598" w:rsidRDefault="000F61CA" w:rsidP="005D6A2A">
      <w:pPr>
        <w:pStyle w:val="NormaleWeb"/>
        <w:tabs>
          <w:tab w:val="center" w:pos="0"/>
          <w:tab w:val="left" w:pos="4253"/>
        </w:tabs>
        <w:spacing w:before="120" w:beforeAutospacing="0" w:after="0" w:afterAutospacing="0" w:line="276" w:lineRule="auto"/>
        <w:rPr>
          <w:rFonts w:ascii="Arial" w:hAnsi="Arial" w:cs="Arial"/>
          <w:color w:val="873624"/>
          <w:u w:val="single"/>
          <w:lang w:val="en-US"/>
        </w:rPr>
      </w:pPr>
      <w:r w:rsidRPr="00200598">
        <w:rPr>
          <w:rFonts w:ascii="Arial" w:hAnsi="Arial" w:cs="Arial"/>
          <w:color w:val="873624"/>
          <w:u w:val="single"/>
          <w:lang w:val="en-US"/>
        </w:rPr>
        <w:t>CONSTANTINIDES  Dinos</w:t>
      </w:r>
      <w:r w:rsidRPr="00200598">
        <w:rPr>
          <w:rFonts w:ascii="Arial" w:hAnsi="Arial" w:cs="Arial"/>
          <w:color w:val="873624"/>
          <w:u w:val="single"/>
          <w:lang w:val="en-US"/>
        </w:rPr>
        <w:tab/>
      </w:r>
      <w:r w:rsidRPr="00200598">
        <w:rPr>
          <w:rFonts w:ascii="Arial" w:hAnsi="Arial" w:cs="Arial"/>
          <w:color w:val="873624"/>
          <w:u w:val="single"/>
          <w:lang w:val="en-US"/>
        </w:rPr>
        <w:tab/>
        <w:t>Ioannini, 1929</w:t>
      </w:r>
    </w:p>
    <w:p w:rsidR="000F61CA" w:rsidRPr="00200598" w:rsidRDefault="000F61CA"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Compositore e violinista greco-statunitense, studi al Conservatorio di Atene e alla Juilliard, allievo di Galamian e Gingold. Insegnante all’Università della Luisiana.</w:t>
      </w:r>
    </w:p>
    <w:p w:rsidR="008E3E01" w:rsidRPr="0001729E" w:rsidRDefault="008E3E01" w:rsidP="005D6A2A">
      <w:pPr>
        <w:tabs>
          <w:tab w:val="center" w:pos="0"/>
          <w:tab w:val="left" w:pos="4253"/>
        </w:tabs>
        <w:spacing w:before="120" w:line="276" w:lineRule="auto"/>
        <w:rPr>
          <w:rFonts w:ascii="Arial" w:hAnsi="Arial" w:cs="Arial"/>
          <w:lang w:val="en-GB"/>
        </w:rPr>
      </w:pPr>
      <w:r w:rsidRPr="0001729E">
        <w:rPr>
          <w:rFonts w:ascii="Arial" w:hAnsi="Arial" w:cs="Arial"/>
        </w:rPr>
        <w:t xml:space="preserve">2 Transformations, oboe solo (1996, 11’).   </w:t>
      </w:r>
      <w:r w:rsidR="000F61CA" w:rsidRPr="0001729E">
        <w:rPr>
          <w:rFonts w:ascii="Arial" w:hAnsi="Arial" w:cs="Arial"/>
        </w:rPr>
        <w:t xml:space="preserve">At the Village, oboe e pf. </w:t>
      </w:r>
      <w:r w:rsidR="000F61CA" w:rsidRPr="0001729E">
        <w:rPr>
          <w:rFonts w:ascii="Arial" w:hAnsi="Arial" w:cs="Arial"/>
          <w:lang w:val="en-GB"/>
        </w:rPr>
        <w:t>(1980, 4’).</w:t>
      </w:r>
    </w:p>
    <w:p w:rsidR="008E3E01" w:rsidRPr="0001729E" w:rsidRDefault="00837E07" w:rsidP="005D6A2A">
      <w:pPr>
        <w:tabs>
          <w:tab w:val="center" w:pos="0"/>
          <w:tab w:val="left" w:pos="4253"/>
        </w:tabs>
        <w:spacing w:before="120" w:line="276" w:lineRule="auto"/>
        <w:rPr>
          <w:rFonts w:ascii="Arial" w:hAnsi="Arial" w:cs="Arial"/>
        </w:rPr>
      </w:pPr>
      <w:r w:rsidRPr="0001729E">
        <w:rPr>
          <w:rFonts w:ascii="Arial" w:hAnsi="Arial" w:cs="Arial"/>
          <w:lang w:val="en-GB"/>
        </w:rPr>
        <w:t>Dream, ob. fag. vcl. pf. (1983, 2’15).</w:t>
      </w:r>
      <w:r w:rsidR="004B4478" w:rsidRPr="0001729E">
        <w:rPr>
          <w:rFonts w:ascii="Arial" w:hAnsi="Arial" w:cs="Arial"/>
          <w:lang w:val="en-GB"/>
        </w:rPr>
        <w:t xml:space="preserve">Rapsody, ob. fl. arpa. pf. </w:t>
      </w:r>
      <w:r w:rsidR="004B4478" w:rsidRPr="0001729E">
        <w:rPr>
          <w:rFonts w:ascii="Arial" w:hAnsi="Arial" w:cs="Arial"/>
        </w:rPr>
        <w:t>(1978, 6’30).</w:t>
      </w:r>
    </w:p>
    <w:p w:rsidR="00AC06D3" w:rsidRPr="0001729E" w:rsidRDefault="00B35883" w:rsidP="005D6A2A">
      <w:pPr>
        <w:tabs>
          <w:tab w:val="center" w:pos="0"/>
          <w:tab w:val="left" w:pos="4253"/>
        </w:tabs>
        <w:spacing w:before="120" w:line="276" w:lineRule="auto"/>
        <w:rPr>
          <w:rFonts w:ascii="Arial" w:hAnsi="Arial" w:cs="Arial"/>
        </w:rPr>
      </w:pPr>
      <w:r w:rsidRPr="0001729E">
        <w:rPr>
          <w:rFonts w:ascii="Arial" w:hAnsi="Arial" w:cs="Arial"/>
        </w:rPr>
        <w:t>Rapsodia II, oboe e arpa (1998, 6’45).</w:t>
      </w:r>
      <w:r w:rsidR="0052630D" w:rsidRPr="0001729E">
        <w:rPr>
          <w:rFonts w:ascii="Arial" w:hAnsi="Arial" w:cs="Arial"/>
        </w:rPr>
        <w:t>Lenna in Minneapolis, oboe e archi (1999, 3’15).</w:t>
      </w:r>
    </w:p>
    <w:p w:rsidR="0052630D" w:rsidRPr="0001729E" w:rsidRDefault="008E3E01" w:rsidP="005D6A2A">
      <w:pPr>
        <w:tabs>
          <w:tab w:val="center" w:pos="0"/>
          <w:tab w:val="left" w:pos="4253"/>
        </w:tabs>
        <w:spacing w:before="120" w:line="276" w:lineRule="auto"/>
        <w:rPr>
          <w:rFonts w:ascii="Arial" w:hAnsi="Arial" w:cs="Arial"/>
          <w:lang w:val="en-GB"/>
        </w:rPr>
      </w:pPr>
      <w:r w:rsidRPr="0001729E">
        <w:rPr>
          <w:rFonts w:ascii="Arial" w:hAnsi="Arial" w:cs="Arial"/>
          <w:lang w:val="en-GB"/>
        </w:rPr>
        <w:t>4 Transformations, oboe,orch</w:t>
      </w:r>
      <w:r w:rsidR="003B56D9" w:rsidRPr="0001729E">
        <w:rPr>
          <w:rFonts w:ascii="Arial" w:hAnsi="Arial" w:cs="Arial"/>
          <w:lang w:val="en-GB"/>
        </w:rPr>
        <w:t xml:space="preserve">. </w:t>
      </w:r>
      <w:r w:rsidR="003B56D9" w:rsidRPr="0001729E">
        <w:rPr>
          <w:rFonts w:ascii="Arial" w:hAnsi="Arial" w:cs="Arial"/>
          <w:lang w:val="en-US"/>
        </w:rPr>
        <w:t xml:space="preserve">(1996, 13’15).   </w:t>
      </w:r>
      <w:r w:rsidR="00AC06D3" w:rsidRPr="0001729E">
        <w:rPr>
          <w:rFonts w:ascii="Arial" w:hAnsi="Arial" w:cs="Arial"/>
          <w:lang w:val="en-US"/>
        </w:rPr>
        <w:t xml:space="preserve">Music, 4 pezzi per oboe e vcl. </w:t>
      </w:r>
      <w:r w:rsidR="00AC06D3" w:rsidRPr="0001729E">
        <w:rPr>
          <w:rFonts w:ascii="Arial" w:hAnsi="Arial" w:cs="Arial"/>
          <w:lang w:val="en-GB"/>
        </w:rPr>
        <w:t>(1999, 12’).</w:t>
      </w:r>
    </w:p>
    <w:p w:rsidR="008E3E01" w:rsidRPr="0001729E" w:rsidRDefault="008E3E01" w:rsidP="005D6A2A">
      <w:pPr>
        <w:tabs>
          <w:tab w:val="center" w:pos="0"/>
          <w:tab w:val="left" w:pos="4253"/>
        </w:tabs>
        <w:spacing w:before="120" w:line="276" w:lineRule="auto"/>
        <w:rPr>
          <w:rFonts w:ascii="Arial" w:hAnsi="Arial" w:cs="Arial"/>
          <w:lang w:val="en-GB"/>
        </w:rPr>
      </w:pPr>
    </w:p>
    <w:p w:rsidR="00F7129A" w:rsidRPr="00200598" w:rsidRDefault="00F7129A"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COOKE  Arnold Atkinson</w:t>
      </w:r>
      <w:r w:rsidRPr="00200598">
        <w:rPr>
          <w:rFonts w:ascii="Arial" w:hAnsi="Arial" w:cs="Arial"/>
          <w:color w:val="873624"/>
          <w:u w:val="single"/>
          <w:lang w:val="en-US"/>
        </w:rPr>
        <w:tab/>
      </w:r>
      <w:r w:rsidRPr="00200598">
        <w:rPr>
          <w:rFonts w:ascii="Arial" w:hAnsi="Arial" w:cs="Arial"/>
          <w:color w:val="873624"/>
          <w:u w:val="single"/>
          <w:lang w:val="en-US"/>
        </w:rPr>
        <w:tab/>
        <w:t>Gomersal, 4.11.1906 - 13.8.2005.</w:t>
      </w:r>
    </w:p>
    <w:p w:rsidR="00F7129A" w:rsidRPr="00200598" w:rsidRDefault="00F7129A" w:rsidP="005D6A2A">
      <w:pPr>
        <w:tabs>
          <w:tab w:val="center" w:pos="0"/>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Organista inglese. Dopo 2 Lauree musicali fu allievo di Hindemith all'Accademia di Berlino. Tornato in Patria, </w:t>
      </w:r>
      <w:r w:rsidR="00A60413" w:rsidRPr="00200598">
        <w:rPr>
          <w:rFonts w:ascii="Arial" w:hAnsi="Arial" w:cs="Arial"/>
          <w:color w:val="873624"/>
          <w:sz w:val="20"/>
          <w:szCs w:val="20"/>
        </w:rPr>
        <w:t xml:space="preserve">                    </w:t>
      </w:r>
      <w:r w:rsidRPr="00200598">
        <w:rPr>
          <w:rFonts w:ascii="Arial" w:hAnsi="Arial" w:cs="Arial"/>
          <w:color w:val="873624"/>
          <w:sz w:val="20"/>
          <w:szCs w:val="20"/>
        </w:rPr>
        <w:t xml:space="preserve">nel 1933 fu Insegnante al Royal College di Manchester. Nel 1937 si trasferì a Londra. Nella 2a Guerra Mondiale </w:t>
      </w:r>
      <w:r w:rsidR="00A60413" w:rsidRPr="00200598">
        <w:rPr>
          <w:rFonts w:ascii="Arial" w:hAnsi="Arial" w:cs="Arial"/>
          <w:color w:val="873624"/>
          <w:sz w:val="20"/>
          <w:szCs w:val="20"/>
        </w:rPr>
        <w:t xml:space="preserve">       </w:t>
      </w:r>
      <w:r w:rsidRPr="00200598">
        <w:rPr>
          <w:rFonts w:ascii="Arial" w:hAnsi="Arial" w:cs="Arial"/>
          <w:color w:val="873624"/>
          <w:sz w:val="20"/>
          <w:szCs w:val="20"/>
        </w:rPr>
        <w:t xml:space="preserve">fu sulla portaerei Victorious. Nel 1946 tornò a Londra, dove fu uno dei fondatori della Gilda dei compositori </w:t>
      </w:r>
      <w:r w:rsidR="00A60413" w:rsidRPr="00200598">
        <w:rPr>
          <w:rFonts w:ascii="Arial" w:hAnsi="Arial" w:cs="Arial"/>
          <w:color w:val="873624"/>
          <w:sz w:val="20"/>
          <w:szCs w:val="20"/>
        </w:rPr>
        <w:t xml:space="preserve">   </w:t>
      </w:r>
      <w:r w:rsidRPr="00200598">
        <w:rPr>
          <w:rFonts w:ascii="Arial" w:hAnsi="Arial" w:cs="Arial"/>
          <w:color w:val="873624"/>
          <w:sz w:val="20"/>
          <w:szCs w:val="20"/>
        </w:rPr>
        <w:lastRenderedPageBreak/>
        <w:t xml:space="preserve">Britannici. Dal 1947 al pensionamento nel 1978, fu insegnante di Armonia e Composizione al Trinity College. Nonostante un ictus nel 1993, pur senza comporre, seppe resistere per altri 12 anni. Autore di 2 opere liriche, </w:t>
      </w:r>
      <w:r w:rsidR="00A60413" w:rsidRPr="00200598">
        <w:rPr>
          <w:rFonts w:ascii="Arial" w:hAnsi="Arial" w:cs="Arial"/>
          <w:color w:val="873624"/>
          <w:sz w:val="20"/>
          <w:szCs w:val="20"/>
        </w:rPr>
        <w:t xml:space="preserve">       </w:t>
      </w:r>
      <w:r w:rsidRPr="00200598">
        <w:rPr>
          <w:rFonts w:ascii="Arial" w:hAnsi="Arial" w:cs="Arial"/>
          <w:color w:val="873624"/>
          <w:sz w:val="20"/>
          <w:szCs w:val="20"/>
        </w:rPr>
        <w:t xml:space="preserve">della musica di 1 Balletto, 10 brani vocali, 6 Sinfonie e di 2 Concerti per orchestra, oltre ai brani riportati.    </w:t>
      </w:r>
    </w:p>
    <w:p w:rsidR="00BF4871" w:rsidRPr="0001729E" w:rsidRDefault="00537D46" w:rsidP="005D6A2A">
      <w:pPr>
        <w:tabs>
          <w:tab w:val="center" w:pos="0"/>
          <w:tab w:val="left" w:pos="4253"/>
        </w:tabs>
        <w:spacing w:before="120" w:line="276" w:lineRule="auto"/>
        <w:rPr>
          <w:rFonts w:ascii="Arial" w:hAnsi="Arial" w:cs="Arial"/>
        </w:rPr>
      </w:pPr>
      <w:r w:rsidRPr="0001729E">
        <w:rPr>
          <w:rFonts w:ascii="Arial" w:hAnsi="Arial" w:cs="Arial"/>
        </w:rPr>
        <w:t>Sonata per oboe e pf.</w:t>
      </w:r>
      <w:r w:rsidR="00BF4871" w:rsidRPr="0001729E">
        <w:rPr>
          <w:rFonts w:ascii="Arial" w:hAnsi="Arial" w:cs="Arial"/>
        </w:rPr>
        <w:t xml:space="preserve"> (1954, 21’). Sonata per oboe e pf. (1957, 20’).</w:t>
      </w:r>
    </w:p>
    <w:p w:rsidR="00870F35" w:rsidRPr="0001729E" w:rsidRDefault="00870F35" w:rsidP="005D6A2A">
      <w:pPr>
        <w:tabs>
          <w:tab w:val="center" w:pos="0"/>
          <w:tab w:val="left" w:pos="4253"/>
        </w:tabs>
        <w:spacing w:before="120" w:line="276" w:lineRule="auto"/>
        <w:rPr>
          <w:rFonts w:ascii="Arial" w:hAnsi="Arial" w:cs="Arial"/>
        </w:rPr>
      </w:pPr>
      <w:r w:rsidRPr="0001729E">
        <w:rPr>
          <w:rFonts w:ascii="Arial" w:hAnsi="Arial" w:cs="Arial"/>
        </w:rPr>
        <w:t>Sonata per oboe e clav.</w:t>
      </w:r>
      <w:r w:rsidR="00B2142A" w:rsidRPr="0001729E">
        <w:rPr>
          <w:rFonts w:ascii="Arial" w:hAnsi="Arial" w:cs="Arial"/>
        </w:rPr>
        <w:t xml:space="preserve"> o pf.</w:t>
      </w:r>
      <w:r w:rsidRPr="0001729E">
        <w:rPr>
          <w:rFonts w:ascii="Arial" w:hAnsi="Arial" w:cs="Arial"/>
        </w:rPr>
        <w:t xml:space="preserve"> (1962, 18’).   </w:t>
      </w:r>
      <w:r w:rsidR="007D7E59" w:rsidRPr="0001729E">
        <w:rPr>
          <w:rFonts w:ascii="Arial" w:hAnsi="Arial" w:cs="Arial"/>
        </w:rPr>
        <w:t>Quartetto</w:t>
      </w:r>
      <w:r w:rsidR="00BF4871" w:rsidRPr="0001729E">
        <w:rPr>
          <w:rFonts w:ascii="Arial" w:hAnsi="Arial" w:cs="Arial"/>
        </w:rPr>
        <w:t xml:space="preserve">, </w:t>
      </w:r>
      <w:r w:rsidR="007D7E59" w:rsidRPr="0001729E">
        <w:rPr>
          <w:rFonts w:ascii="Arial" w:hAnsi="Arial" w:cs="Arial"/>
        </w:rPr>
        <w:t>oboe</w:t>
      </w:r>
      <w:r w:rsidR="00BF4871" w:rsidRPr="0001729E">
        <w:rPr>
          <w:rFonts w:ascii="Arial" w:hAnsi="Arial" w:cs="Arial"/>
        </w:rPr>
        <w:t xml:space="preserve">. vl. vla. vcl. </w:t>
      </w:r>
      <w:r w:rsidR="007D7E59" w:rsidRPr="0001729E">
        <w:rPr>
          <w:rFonts w:ascii="Arial" w:hAnsi="Arial" w:cs="Arial"/>
        </w:rPr>
        <w:t>(1948</w:t>
      </w:r>
      <w:r w:rsidR="00BF4871" w:rsidRPr="0001729E">
        <w:rPr>
          <w:rFonts w:ascii="Arial" w:hAnsi="Arial" w:cs="Arial"/>
        </w:rPr>
        <w:t>, 16’</w:t>
      </w:r>
      <w:r w:rsidR="00354736" w:rsidRPr="0001729E">
        <w:rPr>
          <w:rFonts w:ascii="Arial" w:hAnsi="Arial" w:cs="Arial"/>
        </w:rPr>
        <w:t>30</w:t>
      </w:r>
      <w:r w:rsidR="00BF4871" w:rsidRPr="0001729E">
        <w:rPr>
          <w:rFonts w:ascii="Arial" w:hAnsi="Arial" w:cs="Arial"/>
        </w:rPr>
        <w:t>)</w:t>
      </w:r>
      <w:r w:rsidR="007D7E59" w:rsidRPr="0001729E">
        <w:rPr>
          <w:rFonts w:ascii="Arial" w:hAnsi="Arial" w:cs="Arial"/>
        </w:rPr>
        <w:t>.</w:t>
      </w:r>
    </w:p>
    <w:p w:rsidR="00B2142A" w:rsidRPr="0001729E" w:rsidRDefault="000A7678" w:rsidP="005D6A2A">
      <w:pPr>
        <w:tabs>
          <w:tab w:val="center" w:pos="0"/>
          <w:tab w:val="left" w:pos="4253"/>
        </w:tabs>
        <w:spacing w:before="120" w:line="276" w:lineRule="auto"/>
        <w:rPr>
          <w:rFonts w:ascii="Arial" w:hAnsi="Arial" w:cs="Arial"/>
        </w:rPr>
      </w:pPr>
      <w:r w:rsidRPr="0001729E">
        <w:rPr>
          <w:rFonts w:ascii="Arial" w:hAnsi="Arial" w:cs="Arial"/>
        </w:rPr>
        <w:t xml:space="preserve">Intermezzo per oboe e clav. (1987).   </w:t>
      </w:r>
      <w:r w:rsidR="00B2142A" w:rsidRPr="0001729E">
        <w:rPr>
          <w:rFonts w:ascii="Arial" w:hAnsi="Arial" w:cs="Arial"/>
        </w:rPr>
        <w:t>Trio per oboe, clarinetto, fagotto (1984, 14’30).</w:t>
      </w:r>
    </w:p>
    <w:p w:rsidR="007D7E59" w:rsidRPr="0001729E" w:rsidRDefault="00870F35" w:rsidP="005D6A2A">
      <w:pPr>
        <w:tabs>
          <w:tab w:val="center" w:pos="0"/>
          <w:tab w:val="left" w:pos="4253"/>
        </w:tabs>
        <w:spacing w:before="120" w:line="276" w:lineRule="auto"/>
        <w:rPr>
          <w:rFonts w:ascii="Arial" w:hAnsi="Arial" w:cs="Arial"/>
        </w:rPr>
      </w:pPr>
      <w:r w:rsidRPr="0001729E">
        <w:rPr>
          <w:rFonts w:ascii="Arial" w:hAnsi="Arial" w:cs="Arial"/>
        </w:rPr>
        <w:t xml:space="preserve">Concerto </w:t>
      </w:r>
      <w:r w:rsidR="00371E26" w:rsidRPr="0001729E">
        <w:rPr>
          <w:rFonts w:ascii="Arial" w:hAnsi="Arial" w:cs="Arial"/>
        </w:rPr>
        <w:t>per oboe e archi (1954, 21’).</w:t>
      </w:r>
    </w:p>
    <w:p w:rsidR="0096198B" w:rsidRPr="0001729E" w:rsidRDefault="0096198B" w:rsidP="005D6A2A">
      <w:pPr>
        <w:tabs>
          <w:tab w:val="center" w:pos="0"/>
          <w:tab w:val="left" w:pos="4253"/>
        </w:tabs>
        <w:spacing w:before="120" w:line="276" w:lineRule="auto"/>
        <w:rPr>
          <w:rFonts w:ascii="Arial" w:hAnsi="Arial" w:cs="Arial"/>
        </w:rPr>
      </w:pPr>
    </w:p>
    <w:p w:rsidR="0096198B" w:rsidRPr="00200598" w:rsidRDefault="0096198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COOLS  Eugène</w:t>
      </w:r>
      <w:r w:rsidRPr="00200598">
        <w:rPr>
          <w:rFonts w:ascii="Arial" w:hAnsi="Arial" w:cs="Arial"/>
          <w:color w:val="873624"/>
          <w:u w:val="single"/>
        </w:rPr>
        <w:tab/>
      </w:r>
      <w:r w:rsidRPr="00200598">
        <w:rPr>
          <w:rFonts w:ascii="Arial" w:hAnsi="Arial" w:cs="Arial"/>
          <w:color w:val="873624"/>
          <w:u w:val="single"/>
        </w:rPr>
        <w:tab/>
        <w:t>Parigi, 27.3.1877- Parigi, 5.8.1936.</w:t>
      </w:r>
    </w:p>
    <w:p w:rsidR="0096198B" w:rsidRPr="00200598" w:rsidRDefault="0096198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Allievo di Gédalge, Fauré e Widor al Conservatorio di Parigi. Fu anche direttore delle </w:t>
      </w:r>
      <w:r w:rsidR="0037462C" w:rsidRPr="00200598">
        <w:rPr>
          <w:rFonts w:ascii="Arial" w:hAnsi="Arial" w:cs="Arial"/>
          <w:color w:val="873624"/>
          <w:sz w:val="20"/>
          <w:szCs w:val="20"/>
        </w:rPr>
        <w:t xml:space="preserve">    </w:t>
      </w:r>
      <w:r w:rsidRPr="00200598">
        <w:rPr>
          <w:rFonts w:ascii="Arial" w:hAnsi="Arial" w:cs="Arial"/>
          <w:color w:val="873624"/>
          <w:sz w:val="20"/>
          <w:szCs w:val="20"/>
        </w:rPr>
        <w:t>edizioni musicali Max Eschig.</w:t>
      </w:r>
    </w:p>
    <w:p w:rsidR="0096198B" w:rsidRPr="0001729E" w:rsidRDefault="00363491" w:rsidP="005D6A2A">
      <w:pPr>
        <w:tabs>
          <w:tab w:val="center" w:pos="0"/>
          <w:tab w:val="left" w:pos="4253"/>
        </w:tabs>
        <w:spacing w:before="120" w:line="276" w:lineRule="auto"/>
        <w:rPr>
          <w:rFonts w:ascii="Arial" w:hAnsi="Arial" w:cs="Arial"/>
        </w:rPr>
      </w:pPr>
      <w:r w:rsidRPr="0001729E">
        <w:rPr>
          <w:rFonts w:ascii="Arial" w:hAnsi="Arial" w:cs="Arial"/>
        </w:rPr>
        <w:t>Prelude et Danse, op. 89, oboe e pf.</w:t>
      </w:r>
    </w:p>
    <w:p w:rsidR="00441DDB" w:rsidRPr="0001729E" w:rsidRDefault="00441DDB" w:rsidP="005D6A2A">
      <w:pPr>
        <w:tabs>
          <w:tab w:val="center" w:pos="0"/>
          <w:tab w:val="left" w:pos="4253"/>
        </w:tabs>
        <w:spacing w:before="120" w:line="276" w:lineRule="auto"/>
        <w:rPr>
          <w:rFonts w:ascii="Arial" w:hAnsi="Arial" w:cs="Arial"/>
        </w:rPr>
      </w:pPr>
    </w:p>
    <w:p w:rsidR="00F778C8" w:rsidRPr="00200598" w:rsidRDefault="00F778C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COOMAN  Carson</w:t>
      </w:r>
      <w:r w:rsidRPr="00200598">
        <w:rPr>
          <w:rFonts w:ascii="Arial" w:hAnsi="Arial" w:cs="Arial"/>
          <w:color w:val="873624"/>
          <w:u w:val="single"/>
        </w:rPr>
        <w:tab/>
      </w:r>
      <w:r w:rsidRPr="00200598">
        <w:rPr>
          <w:rFonts w:ascii="Arial" w:hAnsi="Arial" w:cs="Arial"/>
          <w:color w:val="873624"/>
          <w:u w:val="single"/>
        </w:rPr>
        <w:tab/>
        <w:t>Rochester, 12.7.1982</w:t>
      </w:r>
    </w:p>
    <w:p w:rsidR="00F778C8" w:rsidRPr="00200598" w:rsidRDefault="00F778C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Prolifico compositore e organista statunitense dell’ultimissima generazione. Studi all’Università di Harward e</w:t>
      </w:r>
      <w:r w:rsidR="0037462C" w:rsidRPr="00200598">
        <w:rPr>
          <w:rFonts w:ascii="Arial" w:hAnsi="Arial" w:cs="Arial"/>
          <w:color w:val="873624"/>
          <w:sz w:val="20"/>
          <w:szCs w:val="20"/>
        </w:rPr>
        <w:t>d</w:t>
      </w:r>
      <w:r w:rsidR="00231D35" w:rsidRPr="00200598">
        <w:rPr>
          <w:rFonts w:ascii="Arial" w:hAnsi="Arial" w:cs="Arial"/>
          <w:color w:val="873624"/>
          <w:sz w:val="20"/>
          <w:szCs w:val="20"/>
        </w:rPr>
        <w:t xml:space="preserve"> </w:t>
      </w:r>
      <w:r w:rsidRPr="00200598">
        <w:rPr>
          <w:rFonts w:ascii="Arial" w:hAnsi="Arial" w:cs="Arial"/>
          <w:color w:val="873624"/>
          <w:sz w:val="20"/>
          <w:szCs w:val="20"/>
        </w:rPr>
        <w:t xml:space="preserve">alla Carnegie Mellon School, allievo di B. Rands, J. Weir e A. Fletcher. Nel 1998, Cooman ha firmato un ben </w:t>
      </w:r>
      <w:r w:rsidR="0037462C" w:rsidRPr="00200598">
        <w:rPr>
          <w:rFonts w:ascii="Arial" w:hAnsi="Arial" w:cs="Arial"/>
          <w:color w:val="873624"/>
          <w:sz w:val="20"/>
          <w:szCs w:val="20"/>
        </w:rPr>
        <w:t xml:space="preserve">    </w:t>
      </w:r>
      <w:r w:rsidRPr="00200598">
        <w:rPr>
          <w:rFonts w:ascii="Arial" w:hAnsi="Arial" w:cs="Arial"/>
          <w:color w:val="873624"/>
          <w:sz w:val="20"/>
          <w:szCs w:val="20"/>
        </w:rPr>
        <w:t xml:space="preserve">remunerato contratto, per la stesura di opere contemporanee, commissionate dalla “Broeker” di Amsterdam. </w:t>
      </w:r>
      <w:r w:rsidR="0037462C" w:rsidRPr="00200598">
        <w:rPr>
          <w:rFonts w:ascii="Arial" w:hAnsi="Arial" w:cs="Arial"/>
          <w:color w:val="873624"/>
          <w:sz w:val="20"/>
          <w:szCs w:val="20"/>
        </w:rPr>
        <w:t xml:space="preserve">      </w:t>
      </w:r>
      <w:r w:rsidRPr="00200598">
        <w:rPr>
          <w:rFonts w:ascii="Arial" w:hAnsi="Arial" w:cs="Arial"/>
          <w:color w:val="873624"/>
          <w:sz w:val="20"/>
          <w:szCs w:val="20"/>
        </w:rPr>
        <w:t xml:space="preserve">Anche </w:t>
      </w:r>
      <w:r w:rsidR="0037462C" w:rsidRPr="00200598">
        <w:rPr>
          <w:rFonts w:ascii="Arial" w:hAnsi="Arial" w:cs="Arial"/>
          <w:color w:val="873624"/>
          <w:sz w:val="20"/>
          <w:szCs w:val="20"/>
        </w:rPr>
        <w:t xml:space="preserve"> </w:t>
      </w:r>
      <w:r w:rsidRPr="00200598">
        <w:rPr>
          <w:rFonts w:ascii="Arial" w:hAnsi="Arial" w:cs="Arial"/>
          <w:color w:val="873624"/>
          <w:sz w:val="20"/>
          <w:szCs w:val="20"/>
        </w:rPr>
        <w:t xml:space="preserve">se le sue opere hanno in genere breve durata, nel 2004 aveva già composto 667 numeri d’opera, nel </w:t>
      </w:r>
      <w:r w:rsidR="00231D35" w:rsidRPr="00200598">
        <w:rPr>
          <w:rFonts w:ascii="Arial" w:hAnsi="Arial" w:cs="Arial"/>
          <w:color w:val="873624"/>
          <w:sz w:val="20"/>
          <w:szCs w:val="20"/>
        </w:rPr>
        <w:t xml:space="preserve"> </w:t>
      </w:r>
      <w:r w:rsidRPr="00200598">
        <w:rPr>
          <w:rFonts w:ascii="Arial" w:hAnsi="Arial" w:cs="Arial"/>
          <w:color w:val="873624"/>
          <w:sz w:val="20"/>
          <w:szCs w:val="20"/>
        </w:rPr>
        <w:t>2012 siamo all’opera 950.</w:t>
      </w:r>
    </w:p>
    <w:p w:rsidR="00BF7606" w:rsidRPr="0001729E" w:rsidRDefault="00BF7606" w:rsidP="005D6A2A">
      <w:pPr>
        <w:tabs>
          <w:tab w:val="center" w:pos="0"/>
          <w:tab w:val="left" w:pos="4253"/>
        </w:tabs>
        <w:spacing w:before="120" w:line="276" w:lineRule="auto"/>
        <w:rPr>
          <w:rFonts w:ascii="Arial" w:hAnsi="Arial" w:cs="Arial"/>
          <w:lang w:val="en-GB"/>
        </w:rPr>
      </w:pPr>
      <w:r w:rsidRPr="0001729E">
        <w:rPr>
          <w:rFonts w:ascii="Arial" w:hAnsi="Arial" w:cs="Arial"/>
          <w:u w:val="single"/>
          <w:lang w:val="en-GB"/>
        </w:rPr>
        <w:t>Oboe solo</w:t>
      </w:r>
      <w:r w:rsidRPr="0001729E">
        <w:rPr>
          <w:rFonts w:ascii="Arial" w:hAnsi="Arial" w:cs="Arial"/>
          <w:lang w:val="en-GB"/>
        </w:rPr>
        <w:t>: Dream Etudes, 4° libro, op. 400 (2002, 9’20),   Ideas, op. 95 (1999, 8’).</w:t>
      </w:r>
    </w:p>
    <w:p w:rsidR="00BF7606" w:rsidRPr="0001729E" w:rsidRDefault="00BF7606" w:rsidP="005D6A2A">
      <w:pPr>
        <w:tabs>
          <w:tab w:val="center" w:pos="0"/>
          <w:tab w:val="left" w:pos="4253"/>
        </w:tabs>
        <w:spacing w:before="120" w:line="276" w:lineRule="auto"/>
        <w:rPr>
          <w:rFonts w:ascii="Arial" w:hAnsi="Arial" w:cs="Arial"/>
          <w:lang w:val="en-GB"/>
        </w:rPr>
      </w:pPr>
      <w:r w:rsidRPr="0001729E">
        <w:rPr>
          <w:rFonts w:ascii="Arial" w:hAnsi="Arial" w:cs="Arial"/>
          <w:lang w:val="en-GB"/>
        </w:rPr>
        <w:t xml:space="preserve">Proclamation, op. 553 (2004, 2’45).   </w:t>
      </w:r>
      <w:r w:rsidR="00441DDB" w:rsidRPr="0001729E">
        <w:rPr>
          <w:rFonts w:ascii="Arial" w:hAnsi="Arial" w:cs="Arial"/>
          <w:u w:val="single"/>
          <w:lang w:val="en-GB"/>
        </w:rPr>
        <w:t>Oboe e pf</w:t>
      </w:r>
      <w:r w:rsidR="00441DDB" w:rsidRPr="0001729E">
        <w:rPr>
          <w:rFonts w:ascii="Arial" w:hAnsi="Arial" w:cs="Arial"/>
          <w:lang w:val="en-GB"/>
        </w:rPr>
        <w:t>.:   Antics, op. 270 (2001, 3’).</w:t>
      </w:r>
    </w:p>
    <w:p w:rsidR="00F778C8" w:rsidRPr="0001729E" w:rsidRDefault="00441DDB" w:rsidP="005D6A2A">
      <w:pPr>
        <w:tabs>
          <w:tab w:val="center" w:pos="0"/>
          <w:tab w:val="left" w:pos="4253"/>
        </w:tabs>
        <w:spacing w:before="120" w:line="276" w:lineRule="auto"/>
        <w:rPr>
          <w:rFonts w:ascii="Arial" w:hAnsi="Arial" w:cs="Arial"/>
        </w:rPr>
      </w:pPr>
      <w:r w:rsidRPr="0001729E">
        <w:rPr>
          <w:rFonts w:ascii="Arial" w:hAnsi="Arial" w:cs="Arial"/>
        </w:rPr>
        <w:t>Dentistry Music, op. 85 (1998, 4’10).</w:t>
      </w:r>
      <w:r w:rsidR="00F778C8" w:rsidRPr="0001729E">
        <w:rPr>
          <w:rFonts w:ascii="Arial" w:hAnsi="Arial" w:cs="Arial"/>
        </w:rPr>
        <w:t>Sonata per corno ingl. e pf. op. 488 (2003, 9’).</w:t>
      </w:r>
    </w:p>
    <w:p w:rsidR="00441DDB" w:rsidRPr="0001729E" w:rsidRDefault="00126D54" w:rsidP="005D6A2A">
      <w:pPr>
        <w:tabs>
          <w:tab w:val="center" w:pos="0"/>
          <w:tab w:val="left" w:pos="4253"/>
        </w:tabs>
        <w:spacing w:before="120" w:line="276" w:lineRule="auto"/>
        <w:rPr>
          <w:rFonts w:ascii="Arial" w:hAnsi="Arial" w:cs="Arial"/>
        </w:rPr>
      </w:pPr>
      <w:r w:rsidRPr="0001729E">
        <w:rPr>
          <w:rFonts w:ascii="Arial" w:hAnsi="Arial" w:cs="Arial"/>
        </w:rPr>
        <w:t>Quartetto per oboe e trio d’archi.</w:t>
      </w:r>
    </w:p>
    <w:p w:rsidR="00441DDB" w:rsidRPr="0001729E" w:rsidRDefault="00441DDB" w:rsidP="005D6A2A">
      <w:pPr>
        <w:tabs>
          <w:tab w:val="center" w:pos="0"/>
          <w:tab w:val="left" w:pos="4253"/>
        </w:tabs>
        <w:spacing w:before="120" w:line="276" w:lineRule="auto"/>
        <w:rPr>
          <w:rFonts w:ascii="Arial" w:hAnsi="Arial" w:cs="Arial"/>
        </w:rPr>
      </w:pPr>
    </w:p>
    <w:p w:rsidR="008C4E1B" w:rsidRPr="00200598" w:rsidRDefault="008C4E1B" w:rsidP="005D6A2A">
      <w:pPr>
        <w:pStyle w:val="Corpotesto"/>
        <w:tabs>
          <w:tab w:val="center" w:pos="0"/>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COPLAND  Aaron</w:t>
      </w:r>
      <w:r w:rsidRPr="00200598">
        <w:rPr>
          <w:rFonts w:ascii="Arial" w:hAnsi="Arial" w:cs="Arial"/>
          <w:color w:val="873624"/>
          <w:sz w:val="24"/>
          <w:u w:val="single"/>
          <w:lang w:val="en-US"/>
        </w:rPr>
        <w:tab/>
        <w:t>New York, 14.11.1900 - Tarrytown, 14.11.1990</w:t>
      </w:r>
    </w:p>
    <w:p w:rsidR="00542D8D" w:rsidRPr="00200598" w:rsidRDefault="008C4E1B"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Allievo di Wittgenstein e Adler, con Goldmark e con la instancabile Boulanger per Composizione. Fondatore</w:t>
      </w:r>
      <w:r w:rsidR="0037462C" w:rsidRPr="00200598">
        <w:rPr>
          <w:rFonts w:ascii="Arial" w:hAnsi="Arial" w:cs="Arial"/>
          <w:color w:val="873624"/>
        </w:rPr>
        <w:t xml:space="preserve"> </w:t>
      </w:r>
      <w:r w:rsidRPr="00200598">
        <w:rPr>
          <w:rFonts w:ascii="Arial" w:hAnsi="Arial" w:cs="Arial"/>
          <w:color w:val="873624"/>
        </w:rPr>
        <w:t>degli</w:t>
      </w:r>
      <w:r w:rsidR="0037462C" w:rsidRPr="00200598">
        <w:rPr>
          <w:rFonts w:ascii="Arial" w:hAnsi="Arial" w:cs="Arial"/>
          <w:color w:val="873624"/>
        </w:rPr>
        <w:t xml:space="preserve"> </w:t>
      </w:r>
      <w:r w:rsidRPr="00200598">
        <w:rPr>
          <w:rFonts w:ascii="Arial" w:hAnsi="Arial" w:cs="Arial"/>
          <w:color w:val="873624"/>
        </w:rPr>
        <w:t>“American Festival”. Tounées come pianista e direttore d’orchestra.</w:t>
      </w:r>
      <w:r w:rsidR="00542D8D" w:rsidRPr="00200598">
        <w:rPr>
          <w:rFonts w:ascii="Arial" w:hAnsi="Arial" w:cs="Arial"/>
          <w:color w:val="873624"/>
        </w:rPr>
        <w:t xml:space="preserve">Per maggiori informazioni sull'autore, </w:t>
      </w:r>
      <w:r w:rsidR="0037462C" w:rsidRPr="00200598">
        <w:rPr>
          <w:rFonts w:ascii="Arial" w:hAnsi="Arial" w:cs="Arial"/>
          <w:color w:val="873624"/>
        </w:rPr>
        <w:t xml:space="preserve">               </w:t>
      </w:r>
      <w:r w:rsidR="00542D8D" w:rsidRPr="00200598">
        <w:rPr>
          <w:rFonts w:ascii="Arial" w:hAnsi="Arial" w:cs="Arial"/>
          <w:color w:val="873624"/>
        </w:rPr>
        <w:t xml:space="preserve">vedi "Passeggiando con la Musica", scaricabile gratuitamente dal sito: mariodemolli.com </w:t>
      </w:r>
    </w:p>
    <w:p w:rsidR="008C4E1B" w:rsidRPr="0001729E" w:rsidRDefault="008C4E1B" w:rsidP="005D6A2A">
      <w:pPr>
        <w:tabs>
          <w:tab w:val="center" w:pos="0"/>
          <w:tab w:val="left" w:pos="4253"/>
        </w:tabs>
        <w:spacing w:before="120" w:line="276" w:lineRule="auto"/>
        <w:rPr>
          <w:rFonts w:ascii="Arial" w:hAnsi="Arial" w:cs="Arial"/>
        </w:rPr>
      </w:pPr>
      <w:r w:rsidRPr="0001729E">
        <w:rPr>
          <w:rFonts w:ascii="Arial" w:hAnsi="Arial" w:cs="Arial"/>
        </w:rPr>
        <w:t>Quiet city, corno inglese, tr</w:t>
      </w:r>
      <w:r w:rsidR="001A408A" w:rsidRPr="0001729E">
        <w:rPr>
          <w:rFonts w:ascii="Arial" w:hAnsi="Arial" w:cs="Arial"/>
        </w:rPr>
        <w:t>omba e orch</w:t>
      </w:r>
      <w:r w:rsidRPr="0001729E">
        <w:rPr>
          <w:rFonts w:ascii="Arial" w:hAnsi="Arial" w:cs="Arial"/>
        </w:rPr>
        <w:t>.</w:t>
      </w:r>
      <w:r w:rsidR="001A408A" w:rsidRPr="0001729E">
        <w:rPr>
          <w:rFonts w:ascii="Arial" w:hAnsi="Arial" w:cs="Arial"/>
        </w:rPr>
        <w:t xml:space="preserve"> (1939). </w:t>
      </w:r>
    </w:p>
    <w:p w:rsidR="00CE0DF4" w:rsidRPr="0001729E" w:rsidRDefault="00CE0DF4" w:rsidP="005D6A2A">
      <w:pPr>
        <w:tabs>
          <w:tab w:val="center" w:pos="0"/>
          <w:tab w:val="left" w:pos="4253"/>
        </w:tabs>
        <w:spacing w:before="120" w:line="276" w:lineRule="auto"/>
        <w:rPr>
          <w:rFonts w:ascii="Arial" w:hAnsi="Arial" w:cs="Arial"/>
        </w:rPr>
      </w:pPr>
    </w:p>
    <w:p w:rsidR="009504EF" w:rsidRPr="00200598" w:rsidRDefault="009504E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COPPENS  Claude</w:t>
      </w:r>
      <w:r w:rsidRPr="00200598">
        <w:rPr>
          <w:rFonts w:ascii="Arial" w:hAnsi="Arial" w:cs="Arial"/>
          <w:color w:val="873624"/>
          <w:u w:val="single"/>
        </w:rPr>
        <w:tab/>
      </w:r>
      <w:r w:rsidRPr="00200598">
        <w:rPr>
          <w:rFonts w:ascii="Arial" w:hAnsi="Arial" w:cs="Arial"/>
          <w:color w:val="873624"/>
          <w:u w:val="single"/>
        </w:rPr>
        <w:tab/>
        <w:t>Schaarbeek, 23.12.1936</w:t>
      </w:r>
    </w:p>
    <w:p w:rsidR="00E81D9B" w:rsidRPr="00200598" w:rsidRDefault="00E81D9B" w:rsidP="005D6A2A">
      <w:pPr>
        <w:tabs>
          <w:tab w:val="center" w:pos="0"/>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belga, studi al Conservatorio di Bruxelles con Maas. Perfezionamento a Parigi con </w:t>
      </w:r>
      <w:r w:rsidR="00231D35" w:rsidRPr="00200598">
        <w:rPr>
          <w:rFonts w:ascii="Arial" w:hAnsi="Arial" w:cs="Arial"/>
          <w:color w:val="873624"/>
          <w:sz w:val="20"/>
          <w:szCs w:val="20"/>
        </w:rPr>
        <w:t xml:space="preserve"> </w:t>
      </w:r>
      <w:r w:rsidRPr="00200598">
        <w:rPr>
          <w:rFonts w:ascii="Arial" w:hAnsi="Arial" w:cs="Arial"/>
          <w:color w:val="873624"/>
          <w:sz w:val="20"/>
          <w:szCs w:val="20"/>
        </w:rPr>
        <w:t>Février e M. Long. Vincitore di importanti concorsi pianistici internazionali. Insegnante al Conservatorio di Gand. Notevole esecutore delle opere di Satie, Villa Lobos e John Cage.</w:t>
      </w:r>
    </w:p>
    <w:p w:rsidR="00E81D9B" w:rsidRPr="0001729E" w:rsidRDefault="00E81D9B" w:rsidP="005D6A2A">
      <w:pPr>
        <w:tabs>
          <w:tab w:val="center" w:pos="0"/>
          <w:tab w:val="left" w:pos="4253"/>
        </w:tabs>
        <w:spacing w:before="120" w:line="276" w:lineRule="auto"/>
        <w:rPr>
          <w:rFonts w:ascii="Arial" w:hAnsi="Arial" w:cs="Arial"/>
          <w:bCs/>
        </w:rPr>
      </w:pPr>
      <w:r w:rsidRPr="0001729E">
        <w:rPr>
          <w:rFonts w:ascii="Arial" w:hAnsi="Arial" w:cs="Arial"/>
          <w:bCs/>
        </w:rPr>
        <w:t>Wandering hobo: Bac(c)hanalia, oboe solo (1985, 5’55).</w:t>
      </w:r>
    </w:p>
    <w:p w:rsidR="007D7E59" w:rsidRPr="0001729E" w:rsidRDefault="007D7E59" w:rsidP="005D6A2A">
      <w:pPr>
        <w:tabs>
          <w:tab w:val="center" w:pos="0"/>
          <w:tab w:val="left" w:pos="4253"/>
        </w:tabs>
        <w:spacing w:before="120" w:line="276" w:lineRule="auto"/>
        <w:rPr>
          <w:rFonts w:ascii="Arial" w:hAnsi="Arial" w:cs="Arial"/>
        </w:rPr>
      </w:pPr>
    </w:p>
    <w:p w:rsidR="007D7E59" w:rsidRPr="00200598" w:rsidRDefault="007D7E59"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CORDERO  Roque</w:t>
      </w:r>
      <w:r w:rsidRPr="00200598">
        <w:rPr>
          <w:rFonts w:ascii="Arial" w:hAnsi="Arial" w:cs="Arial"/>
          <w:color w:val="873624"/>
          <w:sz w:val="24"/>
          <w:u w:val="single"/>
        </w:rPr>
        <w:tab/>
      </w:r>
      <w:r w:rsidRPr="00200598">
        <w:rPr>
          <w:rFonts w:ascii="Arial" w:hAnsi="Arial" w:cs="Arial"/>
          <w:color w:val="873624"/>
          <w:sz w:val="24"/>
          <w:u w:val="single"/>
        </w:rPr>
        <w:tab/>
        <w:t>Panama, 16.8.1917.</w:t>
      </w:r>
    </w:p>
    <w:p w:rsidR="007D7E59" w:rsidRPr="00200598" w:rsidRDefault="007D7E59"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e direttore d’orchestra. Perfezionamento all’Università di Minneapolis con Krenek, Barzin e Mitropoulos. Vincitore del Guggenheim nel 1949. Prof. di composizione a Panama.</w:t>
      </w:r>
    </w:p>
    <w:p w:rsidR="007D7E59" w:rsidRPr="0001729E" w:rsidRDefault="007D7E59" w:rsidP="005D6A2A">
      <w:pPr>
        <w:tabs>
          <w:tab w:val="center" w:pos="0"/>
          <w:tab w:val="left" w:pos="4253"/>
        </w:tabs>
        <w:spacing w:before="120" w:line="276" w:lineRule="auto"/>
        <w:rPr>
          <w:rFonts w:ascii="Arial" w:hAnsi="Arial" w:cs="Arial"/>
        </w:rPr>
      </w:pPr>
      <w:r w:rsidRPr="0001729E">
        <w:rPr>
          <w:rFonts w:ascii="Arial" w:hAnsi="Arial" w:cs="Arial"/>
        </w:rPr>
        <w:lastRenderedPageBreak/>
        <w:t>Menzaje breve, fl. oboe, cl. fag. (1957).</w:t>
      </w:r>
    </w:p>
    <w:p w:rsidR="00F068B0" w:rsidRPr="0001729E" w:rsidRDefault="00F068B0" w:rsidP="005D6A2A">
      <w:pPr>
        <w:tabs>
          <w:tab w:val="center" w:pos="0"/>
          <w:tab w:val="left" w:pos="4253"/>
        </w:tabs>
        <w:spacing w:before="120" w:line="276" w:lineRule="auto"/>
        <w:rPr>
          <w:rFonts w:ascii="Arial" w:hAnsi="Arial" w:cs="Arial"/>
        </w:rPr>
      </w:pPr>
    </w:p>
    <w:p w:rsidR="00F068B0" w:rsidRPr="00200598" w:rsidRDefault="00F068B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CORDS  Gustav</w:t>
      </w:r>
      <w:r w:rsidRPr="00200598">
        <w:rPr>
          <w:rFonts w:ascii="Arial" w:hAnsi="Arial" w:cs="Arial"/>
          <w:color w:val="873624"/>
          <w:u w:val="single"/>
        </w:rPr>
        <w:tab/>
      </w:r>
      <w:r w:rsidRPr="00200598">
        <w:rPr>
          <w:rFonts w:ascii="Arial" w:hAnsi="Arial" w:cs="Arial"/>
          <w:color w:val="873624"/>
          <w:u w:val="single"/>
        </w:rPr>
        <w:tab/>
        <w:t>Amburgo, 12.10.1870 - Berlino, 18.2.1951.</w:t>
      </w:r>
    </w:p>
    <w:p w:rsidR="00F068B0" w:rsidRPr="00200598" w:rsidRDefault="00F068B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violinista tedesco, il padre era violoncellista. Studi ad Amburgo e Wiesbaden con il musicologo Riemann. Dal 1894 al 1911 è stato violinista nel Hessisches Staatstheater di Wiesbaden. Presidente </w:t>
      </w:r>
      <w:r w:rsidR="0037462C" w:rsidRPr="00200598">
        <w:rPr>
          <w:rFonts w:ascii="Arial" w:hAnsi="Arial" w:cs="Arial"/>
          <w:color w:val="873624"/>
          <w:sz w:val="20"/>
          <w:szCs w:val="20"/>
        </w:rPr>
        <w:t xml:space="preserve"> </w:t>
      </w:r>
      <w:r w:rsidRPr="00200598">
        <w:rPr>
          <w:rFonts w:ascii="Arial" w:hAnsi="Arial" w:cs="Arial"/>
          <w:color w:val="873624"/>
          <w:sz w:val="20"/>
          <w:szCs w:val="20"/>
        </w:rPr>
        <w:t>dell’Associazione musicisti e membro della Staatskapelle di Berlino.</w:t>
      </w:r>
    </w:p>
    <w:p w:rsidR="00F068B0" w:rsidRPr="0001729E" w:rsidRDefault="00F068B0" w:rsidP="005D6A2A">
      <w:pPr>
        <w:tabs>
          <w:tab w:val="center" w:pos="0"/>
          <w:tab w:val="left" w:pos="4253"/>
        </w:tabs>
        <w:spacing w:before="120" w:line="276" w:lineRule="auto"/>
        <w:rPr>
          <w:rFonts w:ascii="Arial" w:hAnsi="Arial" w:cs="Arial"/>
        </w:rPr>
      </w:pPr>
      <w:r w:rsidRPr="0001729E">
        <w:rPr>
          <w:rFonts w:ascii="Arial" w:hAnsi="Arial" w:cs="Arial"/>
        </w:rPr>
        <w:t>Suite per oboe e pf. op. 53.</w:t>
      </w:r>
    </w:p>
    <w:p w:rsidR="000B2D77" w:rsidRPr="0001729E" w:rsidRDefault="000B2D77" w:rsidP="005D6A2A">
      <w:pPr>
        <w:tabs>
          <w:tab w:val="center" w:pos="0"/>
          <w:tab w:val="left" w:pos="4253"/>
        </w:tabs>
        <w:spacing w:before="120" w:line="276" w:lineRule="auto"/>
        <w:rPr>
          <w:rFonts w:ascii="Arial" w:hAnsi="Arial" w:cs="Arial"/>
        </w:rPr>
      </w:pPr>
    </w:p>
    <w:p w:rsidR="00E259E1" w:rsidRPr="00200598" w:rsidRDefault="00E259E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CORELLI  Arcangelo</w:t>
      </w:r>
      <w:r w:rsidRPr="00200598">
        <w:rPr>
          <w:rFonts w:ascii="Arial" w:hAnsi="Arial" w:cs="Arial"/>
          <w:color w:val="873624"/>
          <w:u w:val="single"/>
        </w:rPr>
        <w:tab/>
      </w:r>
      <w:r w:rsidRPr="00200598">
        <w:rPr>
          <w:rFonts w:ascii="Arial" w:hAnsi="Arial" w:cs="Arial"/>
          <w:color w:val="873624"/>
          <w:u w:val="single"/>
        </w:rPr>
        <w:tab/>
        <w:t>Fusignano, 17.11.1653 - Roma, 8.1.1713.</w:t>
      </w:r>
    </w:p>
    <w:p w:rsidR="00E259E1" w:rsidRPr="00200598" w:rsidRDefault="00E259E1"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violinista, studi a Bologna. In vita fu apprezzato come esecutore e insegnante, non come </w:t>
      </w:r>
      <w:r w:rsidR="0037462C" w:rsidRPr="00200598">
        <w:rPr>
          <w:rFonts w:ascii="Arial" w:hAnsi="Arial" w:cs="Arial"/>
          <w:color w:val="873624"/>
        </w:rPr>
        <w:t xml:space="preserve">  </w:t>
      </w:r>
      <w:r w:rsidRPr="00200598">
        <w:rPr>
          <w:rFonts w:ascii="Arial" w:hAnsi="Arial" w:cs="Arial"/>
          <w:color w:val="873624"/>
        </w:rPr>
        <w:t xml:space="preserve">compositore, forse per questa ragione gli ultimi anni di vita li passò in profonda depressione. Per maggiori </w:t>
      </w:r>
      <w:r w:rsidR="0037462C" w:rsidRPr="00200598">
        <w:rPr>
          <w:rFonts w:ascii="Arial" w:hAnsi="Arial" w:cs="Arial"/>
          <w:color w:val="873624"/>
        </w:rPr>
        <w:t xml:space="preserve"> </w:t>
      </w:r>
      <w:r w:rsidRPr="00200598">
        <w:rPr>
          <w:rFonts w:ascii="Arial" w:hAnsi="Arial" w:cs="Arial"/>
          <w:color w:val="873624"/>
        </w:rPr>
        <w:t xml:space="preserve">informazioni sull'autore, vedi "Passeggiando con la Musica", scaricabile gratuitamente dal sito: </w:t>
      </w:r>
      <w:r w:rsidR="00231D35" w:rsidRPr="00200598">
        <w:rPr>
          <w:rFonts w:ascii="Arial" w:hAnsi="Arial" w:cs="Arial"/>
          <w:color w:val="873624"/>
        </w:rPr>
        <w:t xml:space="preserve">  </w:t>
      </w:r>
      <w:r w:rsidR="0037462C" w:rsidRPr="00200598">
        <w:rPr>
          <w:rFonts w:ascii="Arial" w:hAnsi="Arial" w:cs="Arial"/>
          <w:color w:val="873624"/>
        </w:rPr>
        <w:t xml:space="preserve">                   </w:t>
      </w:r>
      <w:r w:rsidRPr="00200598">
        <w:rPr>
          <w:rFonts w:ascii="Arial" w:hAnsi="Arial" w:cs="Arial"/>
          <w:color w:val="873624"/>
        </w:rPr>
        <w:t xml:space="preserve">mariodemolli.com </w:t>
      </w:r>
    </w:p>
    <w:p w:rsidR="00E259E1" w:rsidRPr="0001729E" w:rsidRDefault="00E259E1" w:rsidP="005D6A2A">
      <w:pPr>
        <w:tabs>
          <w:tab w:val="center" w:pos="0"/>
          <w:tab w:val="left" w:pos="4253"/>
        </w:tabs>
        <w:spacing w:before="120" w:line="276" w:lineRule="auto"/>
        <w:rPr>
          <w:rFonts w:ascii="Arial" w:hAnsi="Arial" w:cs="Arial"/>
        </w:rPr>
      </w:pPr>
      <w:r w:rsidRPr="0001729E">
        <w:rPr>
          <w:rFonts w:ascii="Arial" w:hAnsi="Arial" w:cs="Arial"/>
        </w:rPr>
        <w:t>Concerto in Re, per oboe e orch. da camera -arr. di Barbirolli- (9’20).</w:t>
      </w:r>
    </w:p>
    <w:p w:rsidR="00E259E1" w:rsidRPr="0001729E" w:rsidRDefault="00E259E1" w:rsidP="005D6A2A">
      <w:pPr>
        <w:tabs>
          <w:tab w:val="center" w:pos="0"/>
          <w:tab w:val="left" w:pos="4253"/>
        </w:tabs>
        <w:spacing w:before="120" w:line="276" w:lineRule="auto"/>
        <w:rPr>
          <w:rFonts w:ascii="Arial" w:hAnsi="Arial" w:cs="Arial"/>
        </w:rPr>
      </w:pPr>
      <w:r w:rsidRPr="0001729E">
        <w:rPr>
          <w:rFonts w:ascii="Arial" w:hAnsi="Arial" w:cs="Arial"/>
        </w:rPr>
        <w:t>Concerto in La, per oboe e orch. da camera -arr. di Barbirolli- (7’50).</w:t>
      </w:r>
    </w:p>
    <w:p w:rsidR="00A6454E" w:rsidRPr="0001729E" w:rsidRDefault="00A6454E" w:rsidP="005D6A2A">
      <w:pPr>
        <w:tabs>
          <w:tab w:val="center" w:pos="0"/>
          <w:tab w:val="left" w:pos="4253"/>
        </w:tabs>
        <w:spacing w:before="120" w:line="276" w:lineRule="auto"/>
        <w:rPr>
          <w:rFonts w:ascii="Arial" w:hAnsi="Arial" w:cs="Arial"/>
        </w:rPr>
      </w:pPr>
      <w:r w:rsidRPr="0001729E">
        <w:rPr>
          <w:rFonts w:ascii="Arial" w:hAnsi="Arial" w:cs="Arial"/>
        </w:rPr>
        <w:t>Concerto in Fa, per oboe e orch. da camera:   1) Preludio (2’25),   5) Giga (2’25).</w:t>
      </w:r>
    </w:p>
    <w:p w:rsidR="00A6454E" w:rsidRPr="0001729E" w:rsidRDefault="00A6454E" w:rsidP="005D6A2A">
      <w:pPr>
        <w:tabs>
          <w:tab w:val="center" w:pos="0"/>
          <w:tab w:val="left" w:pos="4253"/>
        </w:tabs>
        <w:spacing w:before="120" w:line="276" w:lineRule="auto"/>
        <w:rPr>
          <w:rFonts w:ascii="Arial" w:hAnsi="Arial" w:cs="Arial"/>
        </w:rPr>
      </w:pPr>
    </w:p>
    <w:p w:rsidR="000B2D77" w:rsidRPr="00200598" w:rsidRDefault="000B2D7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CORGHI  Azio</w:t>
      </w:r>
      <w:r w:rsidRPr="00200598">
        <w:rPr>
          <w:rFonts w:ascii="Arial" w:hAnsi="Arial" w:cs="Arial"/>
          <w:color w:val="873624"/>
          <w:u w:val="single"/>
        </w:rPr>
        <w:tab/>
      </w:r>
      <w:r w:rsidRPr="00200598">
        <w:rPr>
          <w:rFonts w:ascii="Arial" w:hAnsi="Arial" w:cs="Arial"/>
          <w:color w:val="873624"/>
          <w:u w:val="single"/>
        </w:rPr>
        <w:tab/>
        <w:t>Ciriè. 9.3.1937</w:t>
      </w:r>
    </w:p>
    <w:p w:rsidR="000B2D77" w:rsidRPr="00200598" w:rsidRDefault="000B2D7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italiano, studi di pianoforte al Conservatorio di Torino e di composizione a Milano con Bettinelli. Insegnante di composizione a Torino, Parma, Milano e al S. Cecilia di Roma. Accademico di Santa Cecilia.</w:t>
      </w:r>
    </w:p>
    <w:p w:rsidR="00966DBF" w:rsidRPr="0001729E" w:rsidRDefault="00966DBF" w:rsidP="005D6A2A">
      <w:pPr>
        <w:tabs>
          <w:tab w:val="center" w:pos="0"/>
          <w:tab w:val="left" w:pos="4253"/>
        </w:tabs>
        <w:spacing w:before="120" w:line="276" w:lineRule="auto"/>
        <w:rPr>
          <w:rFonts w:ascii="Arial" w:hAnsi="Arial" w:cs="Arial"/>
        </w:rPr>
      </w:pPr>
      <w:r w:rsidRPr="0001729E">
        <w:rPr>
          <w:rFonts w:ascii="Arial" w:hAnsi="Arial" w:cs="Arial"/>
        </w:rPr>
        <w:t>Introduzione, 2 intermezzi e finale, oboe solo (1987).</w:t>
      </w:r>
    </w:p>
    <w:p w:rsidR="001A2325" w:rsidRPr="0001729E" w:rsidRDefault="000B2D77" w:rsidP="005D6A2A">
      <w:pPr>
        <w:tabs>
          <w:tab w:val="center" w:pos="0"/>
          <w:tab w:val="left" w:pos="4253"/>
        </w:tabs>
        <w:spacing w:before="120" w:line="276" w:lineRule="auto"/>
        <w:rPr>
          <w:rFonts w:ascii="Arial" w:hAnsi="Arial" w:cs="Arial"/>
        </w:rPr>
      </w:pPr>
      <w:r w:rsidRPr="0001729E">
        <w:rPr>
          <w:rFonts w:ascii="Arial" w:hAnsi="Arial" w:cs="Arial"/>
        </w:rPr>
        <w:t>Il pungolo di un amore</w:t>
      </w:r>
      <w:r w:rsidR="0001729E">
        <w:rPr>
          <w:rFonts w:ascii="Arial" w:hAnsi="Arial" w:cs="Arial"/>
        </w:rPr>
        <w:t xml:space="preserve">, </w:t>
      </w:r>
      <w:r w:rsidRPr="0001729E">
        <w:rPr>
          <w:rFonts w:ascii="Arial" w:hAnsi="Arial" w:cs="Arial"/>
        </w:rPr>
        <w:t>per oboe e archi (1990, 18’).</w:t>
      </w:r>
    </w:p>
    <w:p w:rsidR="00312392" w:rsidRPr="0001729E" w:rsidRDefault="00312392" w:rsidP="005D6A2A">
      <w:pPr>
        <w:tabs>
          <w:tab w:val="center" w:pos="0"/>
          <w:tab w:val="left" w:pos="4253"/>
        </w:tabs>
        <w:spacing w:before="120" w:line="276" w:lineRule="auto"/>
        <w:rPr>
          <w:rFonts w:ascii="Arial" w:hAnsi="Arial" w:cs="Arial"/>
        </w:rPr>
      </w:pPr>
    </w:p>
    <w:p w:rsidR="001A2325" w:rsidRPr="00200598" w:rsidRDefault="001A232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CORIGLIANO  John</w:t>
      </w:r>
      <w:r w:rsidRPr="00200598">
        <w:rPr>
          <w:rFonts w:ascii="Arial" w:hAnsi="Arial" w:cs="Arial"/>
          <w:color w:val="873624"/>
          <w:u w:val="single"/>
        </w:rPr>
        <w:tab/>
      </w:r>
      <w:r w:rsidRPr="00200598">
        <w:rPr>
          <w:rFonts w:ascii="Arial" w:hAnsi="Arial" w:cs="Arial"/>
          <w:color w:val="873624"/>
          <w:u w:val="single"/>
        </w:rPr>
        <w:tab/>
        <w:t>New York, 16.2.1938</w:t>
      </w:r>
    </w:p>
    <w:p w:rsidR="001A2325" w:rsidRPr="00200598" w:rsidRDefault="001A232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famiglia di musicisti. Insegnante al Lehman College e all’Università di New York, “Compositore dell’Anno” nel 1992. Premio Pulitzer nel 2001.</w:t>
      </w:r>
    </w:p>
    <w:p w:rsidR="001A2325" w:rsidRPr="0001729E" w:rsidRDefault="006C16F2" w:rsidP="005D6A2A">
      <w:pPr>
        <w:tabs>
          <w:tab w:val="center" w:pos="0"/>
          <w:tab w:val="left" w:pos="4253"/>
        </w:tabs>
        <w:spacing w:before="120" w:line="276" w:lineRule="auto"/>
        <w:rPr>
          <w:rFonts w:ascii="Arial" w:hAnsi="Arial" w:cs="Arial"/>
        </w:rPr>
      </w:pPr>
      <w:r w:rsidRPr="0001729E">
        <w:rPr>
          <w:rFonts w:ascii="Arial" w:hAnsi="Arial" w:cs="Arial"/>
        </w:rPr>
        <w:t>Scherzo</w:t>
      </w:r>
      <w:r w:rsidR="009A54AE" w:rsidRPr="0001729E">
        <w:rPr>
          <w:rFonts w:ascii="Arial" w:hAnsi="Arial" w:cs="Arial"/>
        </w:rPr>
        <w:t>,</w:t>
      </w:r>
      <w:r w:rsidRPr="0001729E">
        <w:rPr>
          <w:rFonts w:ascii="Arial" w:hAnsi="Arial" w:cs="Arial"/>
        </w:rPr>
        <w:t xml:space="preserve"> oboe</w:t>
      </w:r>
      <w:r w:rsidR="009A54AE" w:rsidRPr="0001729E">
        <w:rPr>
          <w:rFonts w:ascii="Arial" w:hAnsi="Arial" w:cs="Arial"/>
        </w:rPr>
        <w:t>, arpa. pf</w:t>
      </w:r>
      <w:r w:rsidRPr="0001729E">
        <w:rPr>
          <w:rFonts w:ascii="Arial" w:hAnsi="Arial" w:cs="Arial"/>
        </w:rPr>
        <w:t xml:space="preserve"> e </w:t>
      </w:r>
      <w:r w:rsidR="009A54AE" w:rsidRPr="0001729E">
        <w:rPr>
          <w:rFonts w:ascii="Arial" w:hAnsi="Arial" w:cs="Arial"/>
        </w:rPr>
        <w:t xml:space="preserve">4 </w:t>
      </w:r>
      <w:r w:rsidRPr="0001729E">
        <w:rPr>
          <w:rFonts w:ascii="Arial" w:hAnsi="Arial" w:cs="Arial"/>
        </w:rPr>
        <w:t xml:space="preserve">perc. (1975, 6’).   </w:t>
      </w:r>
      <w:r w:rsidR="001A2325" w:rsidRPr="0001729E">
        <w:rPr>
          <w:rFonts w:ascii="Arial" w:hAnsi="Arial" w:cs="Arial"/>
        </w:rPr>
        <w:t>Aria, oboe</w:t>
      </w:r>
      <w:r w:rsidR="000540D4" w:rsidRPr="0001729E">
        <w:rPr>
          <w:rFonts w:ascii="Arial" w:hAnsi="Arial" w:cs="Arial"/>
        </w:rPr>
        <w:t>,2 vl. vla. vcl. ctb.</w:t>
      </w:r>
      <w:r w:rsidR="001A2325" w:rsidRPr="0001729E">
        <w:rPr>
          <w:rFonts w:ascii="Arial" w:hAnsi="Arial" w:cs="Arial"/>
        </w:rPr>
        <w:t xml:space="preserve"> (19</w:t>
      </w:r>
      <w:r w:rsidR="00F70B93" w:rsidRPr="0001729E">
        <w:rPr>
          <w:rFonts w:ascii="Arial" w:hAnsi="Arial" w:cs="Arial"/>
        </w:rPr>
        <w:t>8</w:t>
      </w:r>
      <w:r w:rsidR="001A2325" w:rsidRPr="0001729E">
        <w:rPr>
          <w:rFonts w:ascii="Arial" w:hAnsi="Arial" w:cs="Arial"/>
        </w:rPr>
        <w:t>5, 6’</w:t>
      </w:r>
      <w:r w:rsidR="00375E4D" w:rsidRPr="0001729E">
        <w:rPr>
          <w:rFonts w:ascii="Arial" w:hAnsi="Arial" w:cs="Arial"/>
        </w:rPr>
        <w:t>1</w:t>
      </w:r>
      <w:r w:rsidR="00F70B93" w:rsidRPr="0001729E">
        <w:rPr>
          <w:rFonts w:ascii="Arial" w:hAnsi="Arial" w:cs="Arial"/>
        </w:rPr>
        <w:t>5</w:t>
      </w:r>
      <w:r w:rsidR="001A2325" w:rsidRPr="0001729E">
        <w:rPr>
          <w:rFonts w:ascii="Arial" w:hAnsi="Arial" w:cs="Arial"/>
        </w:rPr>
        <w:t>).</w:t>
      </w:r>
    </w:p>
    <w:p w:rsidR="00B32B5B" w:rsidRPr="0001729E" w:rsidRDefault="00B32B5B" w:rsidP="005D6A2A">
      <w:pPr>
        <w:tabs>
          <w:tab w:val="center" w:pos="0"/>
          <w:tab w:val="left" w:pos="4253"/>
        </w:tabs>
        <w:spacing w:before="120" w:line="276" w:lineRule="auto"/>
        <w:rPr>
          <w:rFonts w:ascii="Arial" w:hAnsi="Arial" w:cs="Arial"/>
        </w:rPr>
      </w:pPr>
      <w:r w:rsidRPr="0001729E">
        <w:rPr>
          <w:rFonts w:ascii="Arial" w:hAnsi="Arial" w:cs="Arial"/>
        </w:rPr>
        <w:t>Concerto per oboe e orch. (1975, 2</w:t>
      </w:r>
      <w:r w:rsidR="00A95BB9" w:rsidRPr="0001729E">
        <w:rPr>
          <w:rFonts w:ascii="Arial" w:hAnsi="Arial" w:cs="Arial"/>
        </w:rPr>
        <w:t>6</w:t>
      </w:r>
      <w:r w:rsidRPr="0001729E">
        <w:rPr>
          <w:rFonts w:ascii="Arial" w:hAnsi="Arial" w:cs="Arial"/>
        </w:rPr>
        <w:t>’).</w:t>
      </w:r>
    </w:p>
    <w:p w:rsidR="00CE685E" w:rsidRPr="0001729E" w:rsidRDefault="00CE685E" w:rsidP="005D6A2A">
      <w:pPr>
        <w:tabs>
          <w:tab w:val="center" w:pos="0"/>
          <w:tab w:val="left" w:pos="4253"/>
        </w:tabs>
        <w:spacing w:before="120" w:line="276" w:lineRule="auto"/>
        <w:rPr>
          <w:rFonts w:ascii="Arial" w:hAnsi="Arial" w:cs="Arial"/>
        </w:rPr>
      </w:pPr>
    </w:p>
    <w:p w:rsidR="00357B0D" w:rsidRPr="00200598" w:rsidRDefault="00357B0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CORYN  </w:t>
      </w:r>
      <w:hyperlink r:id="rId24" w:tooltip="Roland Coryn (page does not exist)" w:history="1">
        <w:r w:rsidRPr="00200598">
          <w:rPr>
            <w:rFonts w:ascii="Arial" w:hAnsi="Arial" w:cs="Arial"/>
            <w:color w:val="873624"/>
            <w:u w:val="single"/>
          </w:rPr>
          <w:t xml:space="preserve">Roland </w:t>
        </w:r>
      </w:hyperlink>
      <w:r w:rsidRPr="00200598">
        <w:rPr>
          <w:rFonts w:ascii="Arial" w:hAnsi="Arial" w:cs="Arial"/>
          <w:color w:val="873624"/>
          <w:u w:val="single"/>
        </w:rPr>
        <w:tab/>
      </w:r>
      <w:r w:rsidRPr="00200598">
        <w:rPr>
          <w:rFonts w:ascii="Arial" w:hAnsi="Arial" w:cs="Arial"/>
          <w:color w:val="873624"/>
          <w:u w:val="single"/>
        </w:rPr>
        <w:tab/>
        <w:t xml:space="preserve">Koetrijk, 21.12.1938 </w:t>
      </w:r>
    </w:p>
    <w:p w:rsidR="00357B0D" w:rsidRPr="00200598" w:rsidRDefault="00357B0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violinista belga, studi all’Università di Gand. Insegnante di violino e pianoforte all’Accademia Musicale di Harelbeke e di composizione all’Universita di Ghent.</w:t>
      </w:r>
    </w:p>
    <w:p w:rsidR="00357B0D" w:rsidRPr="0001729E" w:rsidRDefault="00357B0D" w:rsidP="005D6A2A">
      <w:pPr>
        <w:tabs>
          <w:tab w:val="center" w:pos="0"/>
          <w:tab w:val="left" w:pos="4253"/>
        </w:tabs>
        <w:spacing w:before="120" w:line="276" w:lineRule="auto"/>
        <w:rPr>
          <w:rFonts w:ascii="Arial" w:hAnsi="Arial" w:cs="Arial"/>
        </w:rPr>
      </w:pPr>
      <w:r w:rsidRPr="0001729E">
        <w:rPr>
          <w:rFonts w:ascii="Arial" w:hAnsi="Arial" w:cs="Arial"/>
        </w:rPr>
        <w:t>Fantasia op. 7, oboe e pf. (1973, 5’).</w:t>
      </w:r>
      <w:r w:rsidRPr="0001729E">
        <w:rPr>
          <w:rStyle w:val="Enfasigrassetto"/>
          <w:rFonts w:ascii="Arial" w:hAnsi="Arial" w:cs="Arial"/>
          <w:b w:val="0"/>
        </w:rPr>
        <w:t xml:space="preserve">   Trio op. 3</w:t>
      </w:r>
      <w:r w:rsidRPr="0001729E">
        <w:rPr>
          <w:rFonts w:ascii="Arial" w:hAnsi="Arial" w:cs="Arial"/>
        </w:rPr>
        <w:t xml:space="preserve">, oboe, cl. fag. (1971, </w:t>
      </w:r>
      <w:r w:rsidRPr="0001729E">
        <w:rPr>
          <w:rStyle w:val="works-time"/>
          <w:rFonts w:ascii="Arial" w:hAnsi="Arial" w:cs="Arial"/>
        </w:rPr>
        <w:t>13’).</w:t>
      </w:r>
    </w:p>
    <w:p w:rsidR="00357B0D" w:rsidRPr="0001729E" w:rsidRDefault="00357B0D" w:rsidP="005D6A2A">
      <w:pPr>
        <w:tabs>
          <w:tab w:val="center" w:pos="0"/>
          <w:tab w:val="left" w:pos="4253"/>
        </w:tabs>
        <w:spacing w:before="120" w:line="276" w:lineRule="auto"/>
        <w:rPr>
          <w:rFonts w:ascii="Arial" w:hAnsi="Arial" w:cs="Arial"/>
        </w:rPr>
      </w:pPr>
      <w:r w:rsidRPr="0001729E">
        <w:rPr>
          <w:rFonts w:ascii="Arial" w:hAnsi="Arial" w:cs="Arial"/>
        </w:rPr>
        <w:t>5 Preludi da concerto, op. 42b, oboe e orch. (1991, 9’30)</w:t>
      </w:r>
    </w:p>
    <w:p w:rsidR="00357B0D" w:rsidRPr="0001729E" w:rsidRDefault="00357B0D" w:rsidP="005D6A2A">
      <w:pPr>
        <w:tabs>
          <w:tab w:val="center" w:pos="0"/>
          <w:tab w:val="left" w:pos="4253"/>
        </w:tabs>
        <w:spacing w:before="120" w:line="276" w:lineRule="auto"/>
        <w:rPr>
          <w:rFonts w:ascii="Arial" w:hAnsi="Arial" w:cs="Arial"/>
          <w:lang w:val="en-US"/>
        </w:rPr>
      </w:pPr>
      <w:r w:rsidRPr="0001729E">
        <w:rPr>
          <w:rStyle w:val="Enfasigrassetto"/>
          <w:rFonts w:ascii="Arial" w:hAnsi="Arial" w:cs="Arial"/>
          <w:b w:val="0"/>
          <w:lang w:val="en-US"/>
        </w:rPr>
        <w:t>Vijf concertpreluden op. 44</w:t>
      </w:r>
      <w:r w:rsidRPr="0001729E">
        <w:rPr>
          <w:rFonts w:ascii="Arial" w:hAnsi="Arial" w:cs="Arial"/>
          <w:lang w:val="en-US"/>
        </w:rPr>
        <w:t xml:space="preserve">, oboe e orch. (1991, 10’25).  </w:t>
      </w:r>
    </w:p>
    <w:p w:rsidR="00E37357" w:rsidRPr="0001729E" w:rsidRDefault="00E37357" w:rsidP="005D6A2A">
      <w:pPr>
        <w:tabs>
          <w:tab w:val="center" w:pos="0"/>
          <w:tab w:val="left" w:pos="4253"/>
        </w:tabs>
        <w:spacing w:before="120" w:line="276" w:lineRule="auto"/>
        <w:rPr>
          <w:rFonts w:ascii="Arial" w:hAnsi="Arial" w:cs="Arial"/>
          <w:lang w:val="en-US"/>
        </w:rPr>
      </w:pPr>
    </w:p>
    <w:p w:rsidR="00E37357" w:rsidRPr="00200598" w:rsidRDefault="00E37357"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COSSART  Leland</w:t>
      </w:r>
      <w:r w:rsidRPr="00200598">
        <w:rPr>
          <w:rFonts w:ascii="Arial" w:hAnsi="Arial" w:cs="Arial"/>
          <w:color w:val="873624"/>
          <w:u w:val="single"/>
          <w:lang w:val="en-US"/>
        </w:rPr>
        <w:tab/>
      </w:r>
      <w:r w:rsidRPr="00200598">
        <w:rPr>
          <w:rFonts w:ascii="Arial" w:hAnsi="Arial" w:cs="Arial"/>
          <w:color w:val="873624"/>
          <w:u w:val="single"/>
          <w:lang w:val="en-US"/>
        </w:rPr>
        <w:tab/>
        <w:t>Funchal. 31.10.1877-Montreux, 1965.</w:t>
      </w:r>
    </w:p>
    <w:p w:rsidR="00E37357" w:rsidRPr="00200598" w:rsidRDefault="00E3735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portoghese, studi a Losanna con Gayrhos e a Dresda con Draeseke.</w:t>
      </w:r>
    </w:p>
    <w:p w:rsidR="001B60A6" w:rsidRPr="0001729E" w:rsidRDefault="00483C27" w:rsidP="005D6A2A">
      <w:pPr>
        <w:tabs>
          <w:tab w:val="center" w:pos="0"/>
          <w:tab w:val="left" w:pos="4253"/>
        </w:tabs>
        <w:spacing w:before="120" w:line="276" w:lineRule="auto"/>
        <w:rPr>
          <w:rFonts w:ascii="Arial" w:hAnsi="Arial" w:cs="Arial"/>
        </w:rPr>
      </w:pPr>
      <w:r w:rsidRPr="0001729E">
        <w:rPr>
          <w:rFonts w:ascii="Arial" w:hAnsi="Arial" w:cs="Arial"/>
        </w:rPr>
        <w:lastRenderedPageBreak/>
        <w:t xml:space="preserve">Notturno, </w:t>
      </w:r>
      <w:r w:rsidR="005405E1" w:rsidRPr="0001729E">
        <w:rPr>
          <w:rFonts w:ascii="Arial" w:hAnsi="Arial" w:cs="Arial"/>
        </w:rPr>
        <w:t xml:space="preserve">op. 8, </w:t>
      </w:r>
      <w:r w:rsidRPr="0001729E">
        <w:rPr>
          <w:rFonts w:ascii="Arial" w:hAnsi="Arial" w:cs="Arial"/>
        </w:rPr>
        <w:t>cor. ingl. e pf. (6’15).</w:t>
      </w:r>
    </w:p>
    <w:p w:rsidR="001B60A6" w:rsidRPr="0001729E" w:rsidRDefault="00483C27" w:rsidP="005D6A2A">
      <w:pPr>
        <w:tabs>
          <w:tab w:val="center" w:pos="0"/>
          <w:tab w:val="left" w:pos="4253"/>
        </w:tabs>
        <w:spacing w:before="120" w:line="276" w:lineRule="auto"/>
        <w:rPr>
          <w:rFonts w:ascii="Arial" w:hAnsi="Arial" w:cs="Arial"/>
        </w:rPr>
      </w:pPr>
      <w:r w:rsidRPr="0001729E">
        <w:rPr>
          <w:rFonts w:ascii="Arial" w:hAnsi="Arial" w:cs="Arial"/>
        </w:rPr>
        <w:t xml:space="preserve">5 Vortragsstucke, </w:t>
      </w:r>
      <w:r w:rsidR="00432834" w:rsidRPr="0001729E">
        <w:rPr>
          <w:rFonts w:ascii="Arial" w:hAnsi="Arial" w:cs="Arial"/>
        </w:rPr>
        <w:t xml:space="preserve">op. 23, </w:t>
      </w:r>
      <w:r w:rsidR="00E37357" w:rsidRPr="0001729E">
        <w:rPr>
          <w:rFonts w:ascii="Arial" w:hAnsi="Arial" w:cs="Arial"/>
        </w:rPr>
        <w:t>oboe</w:t>
      </w:r>
      <w:r w:rsidR="001B60A6" w:rsidRPr="0001729E">
        <w:rPr>
          <w:rFonts w:ascii="Arial" w:hAnsi="Arial" w:cs="Arial"/>
        </w:rPr>
        <w:t>, ob. d’amore, cor. ingl</w:t>
      </w:r>
      <w:r w:rsidR="00E37357" w:rsidRPr="0001729E">
        <w:rPr>
          <w:rFonts w:ascii="Arial" w:hAnsi="Arial" w:cs="Arial"/>
        </w:rPr>
        <w:t xml:space="preserve"> e pf.</w:t>
      </w:r>
      <w:r w:rsidRPr="0001729E">
        <w:rPr>
          <w:rFonts w:ascii="Arial" w:hAnsi="Arial" w:cs="Arial"/>
        </w:rPr>
        <w:t>: 1) 3’20</w:t>
      </w:r>
      <w:r w:rsidR="00E37357" w:rsidRPr="0001729E">
        <w:rPr>
          <w:rFonts w:ascii="Arial" w:hAnsi="Arial" w:cs="Arial"/>
        </w:rPr>
        <w:t>,</w:t>
      </w:r>
      <w:r w:rsidRPr="0001729E">
        <w:rPr>
          <w:rFonts w:ascii="Arial" w:hAnsi="Arial" w:cs="Arial"/>
        </w:rPr>
        <w:t xml:space="preserve">   2) 7’40,   3) 5’20,</w:t>
      </w:r>
    </w:p>
    <w:p w:rsidR="00E37357" w:rsidRPr="0001729E" w:rsidRDefault="00E37357" w:rsidP="005D6A2A">
      <w:pPr>
        <w:tabs>
          <w:tab w:val="center" w:pos="0"/>
          <w:tab w:val="left" w:pos="4253"/>
        </w:tabs>
        <w:spacing w:before="120" w:line="276" w:lineRule="auto"/>
        <w:rPr>
          <w:rFonts w:ascii="Arial" w:hAnsi="Arial" w:cs="Arial"/>
        </w:rPr>
      </w:pPr>
      <w:r w:rsidRPr="0001729E">
        <w:rPr>
          <w:rFonts w:ascii="Arial" w:hAnsi="Arial" w:cs="Arial"/>
        </w:rPr>
        <w:t>4</w:t>
      </w:r>
      <w:r w:rsidR="00483C27" w:rsidRPr="0001729E">
        <w:rPr>
          <w:rFonts w:ascii="Arial" w:hAnsi="Arial" w:cs="Arial"/>
        </w:rPr>
        <w:t>)</w:t>
      </w:r>
      <w:r w:rsidRPr="0001729E">
        <w:rPr>
          <w:rFonts w:ascii="Arial" w:hAnsi="Arial" w:cs="Arial"/>
        </w:rPr>
        <w:t xml:space="preserve"> (8’</w:t>
      </w:r>
      <w:r w:rsidR="00432834" w:rsidRPr="0001729E">
        <w:rPr>
          <w:rFonts w:ascii="Arial" w:hAnsi="Arial" w:cs="Arial"/>
        </w:rPr>
        <w:t>20</w:t>
      </w:r>
      <w:r w:rsidRPr="0001729E">
        <w:rPr>
          <w:rFonts w:ascii="Arial" w:hAnsi="Arial" w:cs="Arial"/>
        </w:rPr>
        <w:t>)</w:t>
      </w:r>
      <w:r w:rsidR="00483C27" w:rsidRPr="0001729E">
        <w:rPr>
          <w:rFonts w:ascii="Arial" w:hAnsi="Arial" w:cs="Arial"/>
        </w:rPr>
        <w:t>,   5) 7’20</w:t>
      </w:r>
      <w:r w:rsidRPr="0001729E">
        <w:rPr>
          <w:rFonts w:ascii="Arial" w:hAnsi="Arial" w:cs="Arial"/>
        </w:rPr>
        <w:t>.</w:t>
      </w:r>
    </w:p>
    <w:p w:rsidR="00101B0F" w:rsidRPr="0001729E" w:rsidRDefault="00101B0F" w:rsidP="005D6A2A">
      <w:pPr>
        <w:tabs>
          <w:tab w:val="center" w:pos="0"/>
          <w:tab w:val="left" w:pos="4253"/>
        </w:tabs>
        <w:spacing w:before="120" w:line="276" w:lineRule="auto"/>
        <w:rPr>
          <w:rFonts w:ascii="Arial" w:hAnsi="Arial" w:cs="Arial"/>
          <w:u w:val="single"/>
        </w:rPr>
      </w:pPr>
    </w:p>
    <w:p w:rsidR="00DD3137" w:rsidRPr="00200598" w:rsidRDefault="00DD313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COSTE  Napoleon</w:t>
      </w:r>
      <w:r w:rsidRPr="00200598">
        <w:rPr>
          <w:rFonts w:ascii="Arial" w:hAnsi="Arial" w:cs="Arial"/>
          <w:color w:val="873624"/>
          <w:u w:val="single"/>
        </w:rPr>
        <w:tab/>
      </w:r>
      <w:r w:rsidRPr="00200598">
        <w:rPr>
          <w:rFonts w:ascii="Arial" w:hAnsi="Arial" w:cs="Arial"/>
          <w:color w:val="873624"/>
          <w:u w:val="single"/>
        </w:rPr>
        <w:tab/>
        <w:t>Le Doubs, 28.6. 1806 - Parigi, 17.2.1883.</w:t>
      </w:r>
    </w:p>
    <w:p w:rsidR="00DD3137" w:rsidRPr="00200598" w:rsidRDefault="00DD313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Chitarrista e compositore francese, prime lezioni con la madre. Esponente del romanticismo, </w:t>
      </w:r>
      <w:r w:rsidR="002C46AB" w:rsidRPr="00200598">
        <w:rPr>
          <w:rFonts w:ascii="Arial" w:hAnsi="Arial" w:cs="Arial"/>
          <w:color w:val="873624"/>
          <w:sz w:val="20"/>
          <w:szCs w:val="20"/>
        </w:rPr>
        <w:t xml:space="preserve">un suono prodotto da </w:t>
      </w:r>
      <w:r w:rsidRPr="00200598">
        <w:rPr>
          <w:rFonts w:ascii="Arial" w:hAnsi="Arial" w:cs="Arial"/>
          <w:color w:val="873624"/>
          <w:sz w:val="20"/>
          <w:szCs w:val="20"/>
        </w:rPr>
        <w:t xml:space="preserve">armonie dense e </w:t>
      </w:r>
      <w:r w:rsidR="006C1714" w:rsidRPr="00200598">
        <w:rPr>
          <w:rFonts w:ascii="Arial" w:hAnsi="Arial" w:cs="Arial"/>
          <w:color w:val="873624"/>
          <w:sz w:val="20"/>
          <w:szCs w:val="20"/>
        </w:rPr>
        <w:t xml:space="preserve">di </w:t>
      </w:r>
      <w:r w:rsidRPr="00200598">
        <w:rPr>
          <w:rFonts w:ascii="Arial" w:hAnsi="Arial" w:cs="Arial"/>
          <w:color w:val="873624"/>
          <w:sz w:val="20"/>
          <w:szCs w:val="20"/>
        </w:rPr>
        <w:t xml:space="preserve">gusto descrittivo. Amico di </w:t>
      </w:r>
      <w:r w:rsidR="002C46AB" w:rsidRPr="00200598">
        <w:rPr>
          <w:rFonts w:ascii="Arial" w:hAnsi="Arial" w:cs="Arial"/>
          <w:color w:val="873624"/>
          <w:sz w:val="20"/>
          <w:szCs w:val="20"/>
        </w:rPr>
        <w:t>Carulli, Aguado</w:t>
      </w:r>
      <w:r w:rsidR="001C093F" w:rsidRPr="00200598">
        <w:rPr>
          <w:rFonts w:ascii="Arial" w:hAnsi="Arial" w:cs="Arial"/>
          <w:color w:val="873624"/>
          <w:sz w:val="20"/>
          <w:szCs w:val="20"/>
        </w:rPr>
        <w:t xml:space="preserve"> e</w:t>
      </w:r>
      <w:r w:rsidR="002C46AB" w:rsidRPr="00200598">
        <w:rPr>
          <w:rFonts w:ascii="Arial" w:hAnsi="Arial" w:cs="Arial"/>
          <w:color w:val="873624"/>
          <w:sz w:val="20"/>
          <w:szCs w:val="20"/>
        </w:rPr>
        <w:t xml:space="preserve"> di </w:t>
      </w:r>
      <w:r w:rsidRPr="00200598">
        <w:rPr>
          <w:rFonts w:ascii="Arial" w:hAnsi="Arial" w:cs="Arial"/>
          <w:color w:val="873624"/>
          <w:sz w:val="20"/>
          <w:szCs w:val="20"/>
        </w:rPr>
        <w:t>Sor, che gli diede lezioni.</w:t>
      </w:r>
    </w:p>
    <w:p w:rsidR="00657507" w:rsidRPr="0001729E" w:rsidRDefault="00657507" w:rsidP="005D6A2A">
      <w:pPr>
        <w:tabs>
          <w:tab w:val="center" w:pos="0"/>
          <w:tab w:val="left" w:pos="4253"/>
        </w:tabs>
        <w:spacing w:before="120" w:line="276" w:lineRule="auto"/>
        <w:rPr>
          <w:rFonts w:ascii="Arial" w:hAnsi="Arial" w:cs="Arial"/>
        </w:rPr>
      </w:pPr>
      <w:r w:rsidRPr="0001729E">
        <w:rPr>
          <w:rFonts w:ascii="Arial" w:hAnsi="Arial" w:cs="Arial"/>
        </w:rPr>
        <w:t xml:space="preserve">Oboe e pf.:   Concertino: 1) 5’30,   2) 3’,   3) 5’40.  Consolazione, op. 25 (2’30).   </w:t>
      </w:r>
    </w:p>
    <w:p w:rsidR="00FF74EF" w:rsidRPr="0001729E" w:rsidRDefault="00FF74EF" w:rsidP="005D6A2A">
      <w:pPr>
        <w:tabs>
          <w:tab w:val="center" w:pos="0"/>
          <w:tab w:val="left" w:pos="4253"/>
        </w:tabs>
        <w:spacing w:before="120" w:line="276" w:lineRule="auto"/>
        <w:rPr>
          <w:rFonts w:ascii="Arial" w:hAnsi="Arial" w:cs="Arial"/>
        </w:rPr>
      </w:pPr>
      <w:r w:rsidRPr="0001729E">
        <w:rPr>
          <w:rFonts w:ascii="Arial" w:hAnsi="Arial" w:cs="Arial"/>
        </w:rPr>
        <w:t xml:space="preserve">Sonata: 1) 4’50,  2) 5’25,  3) 1’50,  </w:t>
      </w:r>
      <w:r w:rsidR="00657507" w:rsidRPr="0001729E">
        <w:rPr>
          <w:rFonts w:ascii="Arial" w:hAnsi="Arial" w:cs="Arial"/>
        </w:rPr>
        <w:t xml:space="preserve">4) 4’50.   </w:t>
      </w:r>
      <w:r w:rsidRPr="0001729E">
        <w:rPr>
          <w:rFonts w:ascii="Arial" w:hAnsi="Arial" w:cs="Arial"/>
        </w:rPr>
        <w:t xml:space="preserve">Me solo (6’10),   Marcia e Scherzo, op. 33,  </w:t>
      </w:r>
    </w:p>
    <w:p w:rsidR="00FF74EF" w:rsidRPr="0001729E" w:rsidRDefault="00FF74EF" w:rsidP="005D6A2A">
      <w:pPr>
        <w:tabs>
          <w:tab w:val="center" w:pos="0"/>
          <w:tab w:val="left" w:pos="4253"/>
        </w:tabs>
        <w:spacing w:before="120" w:line="276" w:lineRule="auto"/>
        <w:rPr>
          <w:rFonts w:ascii="Arial" w:hAnsi="Arial" w:cs="Arial"/>
        </w:rPr>
      </w:pPr>
      <w:r w:rsidRPr="0001729E">
        <w:rPr>
          <w:rFonts w:ascii="Arial" w:hAnsi="Arial" w:cs="Arial"/>
        </w:rPr>
        <w:t xml:space="preserve">Le montagnard, op. 34,   </w:t>
      </w:r>
      <w:r w:rsidR="00657507" w:rsidRPr="0001729E">
        <w:rPr>
          <w:rFonts w:ascii="Arial" w:hAnsi="Arial" w:cs="Arial"/>
        </w:rPr>
        <w:t>Les regrets, op. 36 (2’25)</w:t>
      </w:r>
      <w:r w:rsidRPr="0001729E">
        <w:rPr>
          <w:rFonts w:ascii="Arial" w:hAnsi="Arial" w:cs="Arial"/>
        </w:rPr>
        <w:t xml:space="preserve">,   Cavatina, op. 37 (3’45),   </w:t>
      </w:r>
      <w:r w:rsidR="001C093F" w:rsidRPr="0001729E">
        <w:rPr>
          <w:rFonts w:ascii="Arial" w:hAnsi="Arial" w:cs="Arial"/>
        </w:rPr>
        <w:t xml:space="preserve">Mazurka, </w:t>
      </w:r>
      <w:r w:rsidRPr="0001729E">
        <w:rPr>
          <w:rFonts w:ascii="Arial" w:hAnsi="Arial" w:cs="Arial"/>
        </w:rPr>
        <w:t xml:space="preserve">   </w:t>
      </w:r>
    </w:p>
    <w:p w:rsidR="001C093F" w:rsidRPr="0001729E" w:rsidRDefault="001C093F" w:rsidP="005D6A2A">
      <w:pPr>
        <w:tabs>
          <w:tab w:val="center" w:pos="0"/>
          <w:tab w:val="left" w:pos="4253"/>
        </w:tabs>
        <w:spacing w:before="120" w:line="276" w:lineRule="auto"/>
        <w:rPr>
          <w:rFonts w:ascii="Arial" w:hAnsi="Arial" w:cs="Arial"/>
        </w:rPr>
      </w:pPr>
      <w:r w:rsidRPr="0001729E">
        <w:rPr>
          <w:rFonts w:ascii="Arial" w:hAnsi="Arial" w:cs="Arial"/>
        </w:rPr>
        <w:t>Feuilees d’Automne.   Metodo in 5 volumi.</w:t>
      </w:r>
    </w:p>
    <w:p w:rsidR="00FF74EF" w:rsidRPr="0001729E" w:rsidRDefault="00FF74EF" w:rsidP="005D6A2A">
      <w:pPr>
        <w:tabs>
          <w:tab w:val="center" w:pos="0"/>
          <w:tab w:val="left" w:pos="4253"/>
        </w:tabs>
        <w:spacing w:before="120" w:line="276" w:lineRule="auto"/>
        <w:rPr>
          <w:rFonts w:ascii="Arial" w:hAnsi="Arial" w:cs="Arial"/>
        </w:rPr>
      </w:pPr>
    </w:p>
    <w:p w:rsidR="00A47484" w:rsidRPr="00200598" w:rsidRDefault="00A47484"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COULTHARD  Jean</w:t>
      </w:r>
      <w:r w:rsidRPr="00200598">
        <w:rPr>
          <w:rFonts w:ascii="Arial" w:hAnsi="Arial" w:cs="Arial"/>
          <w:color w:val="873624"/>
          <w:sz w:val="24"/>
          <w:u w:val="single"/>
        </w:rPr>
        <w:tab/>
      </w:r>
      <w:r w:rsidRPr="00200598">
        <w:rPr>
          <w:rFonts w:ascii="Arial" w:hAnsi="Arial" w:cs="Arial"/>
          <w:color w:val="873624"/>
          <w:sz w:val="24"/>
          <w:u w:val="single"/>
        </w:rPr>
        <w:tab/>
        <w:t>Vancouver, 10.11.1908 - Vancouver, 9.3.2000.</w:t>
      </w:r>
    </w:p>
    <w:p w:rsidR="00EA27B5" w:rsidRPr="00200598" w:rsidRDefault="00EA27B5"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Compositrice e pianista canadese. Allieva di Cherniavsky, V.Williams, Benjamin, G. Jacob e Wagenaar. </w:t>
      </w:r>
      <w:r w:rsidR="0037462C" w:rsidRPr="00200598">
        <w:rPr>
          <w:rFonts w:ascii="Arial" w:hAnsi="Arial" w:cs="Arial"/>
          <w:color w:val="873624"/>
        </w:rPr>
        <w:t xml:space="preserve">     </w:t>
      </w:r>
      <w:r w:rsidRPr="00200598">
        <w:rPr>
          <w:rFonts w:ascii="Arial" w:hAnsi="Arial" w:cs="Arial"/>
          <w:color w:val="873624"/>
        </w:rPr>
        <w:t>Insegnante all’Università della Colombia britannica</w:t>
      </w:r>
    </w:p>
    <w:p w:rsidR="00A47484" w:rsidRPr="0001729E" w:rsidRDefault="000E6ED5" w:rsidP="005D6A2A">
      <w:pPr>
        <w:tabs>
          <w:tab w:val="center" w:pos="0"/>
          <w:tab w:val="left" w:pos="4253"/>
        </w:tabs>
        <w:spacing w:before="120" w:line="276" w:lineRule="auto"/>
        <w:rPr>
          <w:rFonts w:ascii="Arial" w:hAnsi="Arial" w:cs="Arial"/>
        </w:rPr>
      </w:pPr>
      <w:r w:rsidRPr="0001729E">
        <w:rPr>
          <w:rFonts w:ascii="Arial" w:hAnsi="Arial" w:cs="Arial"/>
        </w:rPr>
        <w:t xml:space="preserve">Oboe e pf.:   </w:t>
      </w:r>
      <w:r w:rsidR="00C5292A" w:rsidRPr="0001729E">
        <w:rPr>
          <w:rFonts w:ascii="Arial" w:hAnsi="Arial" w:cs="Arial"/>
        </w:rPr>
        <w:t>Sonata(1947)</w:t>
      </w:r>
      <w:r w:rsidRPr="0001729E">
        <w:rPr>
          <w:rFonts w:ascii="Arial" w:hAnsi="Arial" w:cs="Arial"/>
        </w:rPr>
        <w:t>,   Shizen.</w:t>
      </w:r>
    </w:p>
    <w:p w:rsidR="00A47484" w:rsidRPr="0001729E" w:rsidRDefault="00A47484" w:rsidP="005D6A2A">
      <w:pPr>
        <w:tabs>
          <w:tab w:val="center" w:pos="0"/>
          <w:tab w:val="left" w:pos="4253"/>
        </w:tabs>
        <w:spacing w:before="120" w:line="276" w:lineRule="auto"/>
        <w:rPr>
          <w:rFonts w:ascii="Arial" w:hAnsi="Arial" w:cs="Arial"/>
        </w:rPr>
      </w:pPr>
    </w:p>
    <w:p w:rsidR="00415FA2" w:rsidRPr="00200598" w:rsidRDefault="00415FA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COUPERIN  </w:t>
      </w:r>
      <w:r w:rsidR="00C5292A" w:rsidRPr="00200598">
        <w:rPr>
          <w:rFonts w:ascii="Arial" w:hAnsi="Arial" w:cs="Arial"/>
          <w:color w:val="873624"/>
          <w:u w:val="single"/>
        </w:rPr>
        <w:t>François</w:t>
      </w:r>
      <w:r w:rsidR="00C5292A" w:rsidRPr="00200598">
        <w:rPr>
          <w:rFonts w:ascii="Arial" w:hAnsi="Arial" w:cs="Arial"/>
          <w:color w:val="873624"/>
          <w:u w:val="single"/>
        </w:rPr>
        <w:tab/>
      </w:r>
      <w:r w:rsidR="00C5292A" w:rsidRPr="00200598">
        <w:rPr>
          <w:rFonts w:ascii="Arial" w:hAnsi="Arial" w:cs="Arial"/>
          <w:color w:val="873624"/>
          <w:u w:val="single"/>
        </w:rPr>
        <w:tab/>
        <w:t>Parigi, 10.11.1668 - Parigi, 12.9.1733.</w:t>
      </w:r>
    </w:p>
    <w:p w:rsidR="00542D8D" w:rsidRPr="00200598" w:rsidRDefault="00C5292A"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organista e clavicembalista, detto “Le Grand”.</w:t>
      </w:r>
      <w:r w:rsidR="00542D8D" w:rsidRPr="00200598">
        <w:rPr>
          <w:rFonts w:ascii="Arial" w:hAnsi="Arial" w:cs="Arial"/>
          <w:color w:val="873624"/>
        </w:rPr>
        <w:t xml:space="preserve">Per maggiori informazioni sull'autore, vedi </w:t>
      </w:r>
      <w:r w:rsidR="0037462C" w:rsidRPr="00200598">
        <w:rPr>
          <w:rFonts w:ascii="Arial" w:hAnsi="Arial" w:cs="Arial"/>
          <w:color w:val="873624"/>
        </w:rPr>
        <w:t xml:space="preserve">   </w:t>
      </w:r>
      <w:r w:rsidR="00542D8D" w:rsidRPr="00200598">
        <w:rPr>
          <w:rFonts w:ascii="Arial" w:hAnsi="Arial" w:cs="Arial"/>
          <w:color w:val="873624"/>
        </w:rPr>
        <w:t xml:space="preserve">"Passeggiando con la Musica", scaricabile gratuitamente dal sito: mariodemolli.com </w:t>
      </w:r>
    </w:p>
    <w:p w:rsidR="00F941D7" w:rsidRPr="0001729E" w:rsidRDefault="00F941D7" w:rsidP="005D6A2A">
      <w:pPr>
        <w:tabs>
          <w:tab w:val="center" w:pos="0"/>
          <w:tab w:val="left" w:pos="4253"/>
        </w:tabs>
        <w:spacing w:before="120" w:line="276" w:lineRule="auto"/>
        <w:rPr>
          <w:rFonts w:ascii="Arial" w:hAnsi="Arial" w:cs="Arial"/>
        </w:rPr>
      </w:pPr>
      <w:r w:rsidRPr="0001729E">
        <w:rPr>
          <w:rFonts w:ascii="Arial" w:hAnsi="Arial" w:cs="Arial"/>
        </w:rPr>
        <w:t>Gavotta per oboe e pf.   Concert royaux:  1° Concerto in Sol, oboe, viola e clav. (11’).</w:t>
      </w:r>
    </w:p>
    <w:p w:rsidR="00F941D7" w:rsidRPr="0001729E" w:rsidRDefault="00415FA2" w:rsidP="005D6A2A">
      <w:pPr>
        <w:tabs>
          <w:tab w:val="center" w:pos="0"/>
          <w:tab w:val="left" w:pos="4253"/>
        </w:tabs>
        <w:spacing w:before="120" w:line="276" w:lineRule="auto"/>
        <w:rPr>
          <w:rFonts w:ascii="Arial" w:hAnsi="Arial" w:cs="Arial"/>
        </w:rPr>
      </w:pPr>
      <w:r w:rsidRPr="0001729E">
        <w:rPr>
          <w:rFonts w:ascii="Arial" w:hAnsi="Arial" w:cs="Arial"/>
        </w:rPr>
        <w:t>Concerto in Sib</w:t>
      </w:r>
      <w:r w:rsidR="00E936E6" w:rsidRPr="0001729E">
        <w:rPr>
          <w:rFonts w:ascii="Arial" w:hAnsi="Arial" w:cs="Arial"/>
        </w:rPr>
        <w:t>,</w:t>
      </w:r>
      <w:r w:rsidRPr="0001729E">
        <w:rPr>
          <w:rFonts w:ascii="Arial" w:hAnsi="Arial" w:cs="Arial"/>
        </w:rPr>
        <w:t xml:space="preserve"> per ob</w:t>
      </w:r>
      <w:r w:rsidR="001D3D0E" w:rsidRPr="0001729E">
        <w:rPr>
          <w:rFonts w:ascii="Arial" w:hAnsi="Arial" w:cs="Arial"/>
        </w:rPr>
        <w:t>oe</w:t>
      </w:r>
      <w:r w:rsidRPr="0001729E">
        <w:rPr>
          <w:rFonts w:ascii="Arial" w:hAnsi="Arial" w:cs="Arial"/>
        </w:rPr>
        <w:t xml:space="preserve"> e orch.</w:t>
      </w:r>
    </w:p>
    <w:p w:rsidR="00415FA2" w:rsidRPr="0001729E" w:rsidRDefault="00415FA2" w:rsidP="005D6A2A">
      <w:pPr>
        <w:tabs>
          <w:tab w:val="center" w:pos="0"/>
          <w:tab w:val="left" w:pos="4253"/>
        </w:tabs>
        <w:spacing w:before="120" w:line="276" w:lineRule="auto"/>
        <w:rPr>
          <w:rFonts w:ascii="Arial" w:hAnsi="Arial" w:cs="Arial"/>
        </w:rPr>
      </w:pPr>
    </w:p>
    <w:p w:rsidR="00F941D7" w:rsidRPr="00200598" w:rsidRDefault="00F941D7" w:rsidP="005D6A2A">
      <w:pPr>
        <w:tabs>
          <w:tab w:val="center" w:pos="0"/>
          <w:tab w:val="left" w:pos="4253"/>
        </w:tabs>
        <w:spacing w:before="120" w:line="276" w:lineRule="auto"/>
        <w:rPr>
          <w:rFonts w:ascii="Arial" w:hAnsi="Arial" w:cs="Arial"/>
          <w:vanish/>
          <w:color w:val="873624"/>
        </w:rPr>
      </w:pPr>
    </w:p>
    <w:p w:rsidR="00F941D7" w:rsidRPr="00200598" w:rsidRDefault="00F941D7" w:rsidP="005D6A2A">
      <w:pPr>
        <w:tabs>
          <w:tab w:val="center" w:pos="0"/>
          <w:tab w:val="left" w:pos="4253"/>
        </w:tabs>
        <w:spacing w:before="120" w:line="276" w:lineRule="auto"/>
        <w:rPr>
          <w:rFonts w:ascii="Arial" w:hAnsi="Arial" w:cs="Arial"/>
          <w:vanish/>
          <w:color w:val="873624"/>
        </w:rPr>
      </w:pPr>
    </w:p>
    <w:p w:rsidR="0054316C" w:rsidRPr="00200598" w:rsidRDefault="0054316C"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COWELL  Henry Dixon</w:t>
      </w:r>
      <w:r w:rsidRPr="00200598">
        <w:rPr>
          <w:rFonts w:ascii="Arial" w:hAnsi="Arial" w:cs="Arial"/>
          <w:color w:val="873624"/>
          <w:u w:val="single"/>
          <w:lang w:val="en-US"/>
        </w:rPr>
        <w:tab/>
      </w:r>
      <w:r w:rsidRPr="00200598">
        <w:rPr>
          <w:rFonts w:ascii="Arial" w:hAnsi="Arial" w:cs="Arial"/>
          <w:color w:val="873624"/>
          <w:u w:val="single"/>
          <w:lang w:val="en-US"/>
        </w:rPr>
        <w:tab/>
        <w:t>Menlo Park, 2.3.1897 - Shady,10.12.1965.</w:t>
      </w:r>
    </w:p>
    <w:p w:rsidR="004A0C8B" w:rsidRPr="00200598" w:rsidRDefault="004A0C8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americano. A 5 anni prende lezioni di violino interrotti per il divorzio dei genitori nel 1903, scampa al terremoto di S. Francisco del 1906, gli muore la madre nel 1910. Va dai parenti. Evidenti i suoi disturbi nervosi, compra un pianoforte d’occasione, studia e si rilassa con armonie che lo aiutano a sopportare i suoi incubi e </w:t>
      </w:r>
      <w:r w:rsidR="0037462C" w:rsidRPr="00200598">
        <w:rPr>
          <w:rFonts w:ascii="Arial" w:hAnsi="Arial" w:cs="Arial"/>
          <w:color w:val="873624"/>
          <w:sz w:val="20"/>
          <w:szCs w:val="20"/>
        </w:rPr>
        <w:t xml:space="preserve"> </w:t>
      </w:r>
      <w:r w:rsidRPr="00200598">
        <w:rPr>
          <w:rFonts w:ascii="Arial" w:hAnsi="Arial" w:cs="Arial"/>
          <w:color w:val="873624"/>
          <w:sz w:val="20"/>
          <w:szCs w:val="20"/>
        </w:rPr>
        <w:t xml:space="preserve">a lenire la sua distonia neurovegetativa. Nascono le prime composizioni e si esibisce in Concerto a San Francisco </w:t>
      </w:r>
      <w:r w:rsidR="0037462C" w:rsidRPr="00200598">
        <w:rPr>
          <w:rFonts w:ascii="Arial" w:hAnsi="Arial" w:cs="Arial"/>
          <w:color w:val="873624"/>
          <w:sz w:val="20"/>
          <w:szCs w:val="20"/>
        </w:rPr>
        <w:t xml:space="preserve">  </w:t>
      </w:r>
      <w:r w:rsidRPr="00200598">
        <w:rPr>
          <w:rFonts w:ascii="Arial" w:hAnsi="Arial" w:cs="Arial"/>
          <w:color w:val="873624"/>
          <w:sz w:val="20"/>
          <w:szCs w:val="20"/>
        </w:rPr>
        <w:t xml:space="preserve">nel 1914. Nello stesso anno si iscrive all’Università di Berkeley, 2 anni dopo si iscrive all’Istituto delle Arti Musicali di New York, dove il pianista Leo Ornstein lo perfeziona dandogli inoltre </w:t>
      </w:r>
      <w:r w:rsidR="00231D35" w:rsidRPr="00200598">
        <w:rPr>
          <w:rFonts w:ascii="Arial" w:hAnsi="Arial" w:cs="Arial"/>
          <w:color w:val="873624"/>
          <w:sz w:val="20"/>
          <w:szCs w:val="20"/>
        </w:rPr>
        <w:t xml:space="preserve"> </w:t>
      </w:r>
      <w:r w:rsidRPr="00200598">
        <w:rPr>
          <w:rFonts w:ascii="Arial" w:hAnsi="Arial" w:cs="Arial"/>
          <w:color w:val="873624"/>
          <w:sz w:val="20"/>
          <w:szCs w:val="20"/>
        </w:rPr>
        <w:t xml:space="preserve">pratici suggerimenti. Nel 1918 conosce la possibile ragazza della sua vita… che poco dopo muore per incidente stradale. Nel 1924, debutta alla Carnegie Hall, </w:t>
      </w:r>
      <w:r w:rsidR="0037462C" w:rsidRPr="00200598">
        <w:rPr>
          <w:rFonts w:ascii="Arial" w:hAnsi="Arial" w:cs="Arial"/>
          <w:color w:val="873624"/>
          <w:sz w:val="20"/>
          <w:szCs w:val="20"/>
        </w:rPr>
        <w:t xml:space="preserve">  </w:t>
      </w:r>
      <w:r w:rsidRPr="00200598">
        <w:rPr>
          <w:rFonts w:ascii="Arial" w:hAnsi="Arial" w:cs="Arial"/>
          <w:color w:val="873624"/>
          <w:sz w:val="20"/>
          <w:szCs w:val="20"/>
        </w:rPr>
        <w:t xml:space="preserve">i suoni ottenuti dalle braccia e dai pugni chiusi, provocano critiche, ma la novità suscita interesse. Nel 1929, concerti </w:t>
      </w:r>
      <w:r w:rsidR="0037462C" w:rsidRPr="00200598">
        <w:rPr>
          <w:rFonts w:ascii="Arial" w:hAnsi="Arial" w:cs="Arial"/>
          <w:color w:val="873624"/>
          <w:sz w:val="20"/>
          <w:szCs w:val="20"/>
        </w:rPr>
        <w:t xml:space="preserve"> </w:t>
      </w:r>
      <w:r w:rsidRPr="00200598">
        <w:rPr>
          <w:rFonts w:ascii="Arial" w:hAnsi="Arial" w:cs="Arial"/>
          <w:color w:val="873624"/>
          <w:sz w:val="20"/>
          <w:szCs w:val="20"/>
        </w:rPr>
        <w:t>in Unione Sovietica (si dice, fatti di proposito, per dimostrare le barbarie dei capitalisti), nel 1932 è a Berlino dove si esibisce, scandalizzando per</w:t>
      </w:r>
      <w:r w:rsidR="00231D35" w:rsidRPr="00200598">
        <w:rPr>
          <w:rFonts w:ascii="Arial" w:hAnsi="Arial" w:cs="Arial"/>
          <w:color w:val="873624"/>
          <w:sz w:val="20"/>
          <w:szCs w:val="20"/>
        </w:rPr>
        <w:t xml:space="preserve"> </w:t>
      </w:r>
      <w:r w:rsidRPr="00200598">
        <w:rPr>
          <w:rFonts w:ascii="Arial" w:hAnsi="Arial" w:cs="Arial"/>
          <w:color w:val="873624"/>
          <w:sz w:val="20"/>
          <w:szCs w:val="20"/>
        </w:rPr>
        <w:t>la sua (motivata) aggressività, ma diventando sempre più oggetto d’interesse.</w:t>
      </w:r>
      <w:r w:rsidR="0001729E">
        <w:rPr>
          <w:rFonts w:ascii="Arial" w:hAnsi="Arial" w:cs="Arial"/>
          <w:color w:val="873624"/>
          <w:sz w:val="20"/>
          <w:szCs w:val="20"/>
        </w:rPr>
        <w:t xml:space="preserve"> </w:t>
      </w:r>
      <w:r w:rsidRPr="00200598">
        <w:rPr>
          <w:rFonts w:ascii="Arial" w:hAnsi="Arial" w:cs="Arial"/>
          <w:color w:val="873624"/>
          <w:sz w:val="20"/>
          <w:szCs w:val="20"/>
        </w:rPr>
        <w:t xml:space="preserve">Grazie ad una borsa di studio Guggenheim (devoluta per i suoi corsi sulla musica irlandese, giapponese, cinese, indiana, degli Appalacchiani), può ancora perfezionarsi e nello stesso tempo innamorarsi della seconda ragazza della sua vita, che non potrà seguirlo in America per il veto dei nazisti. Tornato in patria diverrà Organizzatore dell’Associazione panamericana dei compositori, aiutando finanziariamente, ma anonimamente, gli emergenti, per </w:t>
      </w:r>
      <w:r w:rsidR="0037462C" w:rsidRPr="00200598">
        <w:rPr>
          <w:rFonts w:ascii="Arial" w:hAnsi="Arial" w:cs="Arial"/>
          <w:color w:val="873624"/>
          <w:sz w:val="20"/>
          <w:szCs w:val="20"/>
        </w:rPr>
        <w:t xml:space="preserve"> </w:t>
      </w:r>
      <w:r w:rsidRPr="00200598">
        <w:rPr>
          <w:rFonts w:ascii="Arial" w:hAnsi="Arial" w:cs="Arial"/>
          <w:color w:val="873624"/>
          <w:sz w:val="20"/>
          <w:szCs w:val="20"/>
        </w:rPr>
        <w:t xml:space="preserve">fare qualche nome: Gershwin, Chavez, Crawford, Ruggles, Varèse, Ives… Nel 1936, Cowell venne arrestato nella </w:t>
      </w:r>
      <w:r w:rsidR="0037462C" w:rsidRPr="00200598">
        <w:rPr>
          <w:rFonts w:ascii="Arial" w:hAnsi="Arial" w:cs="Arial"/>
          <w:color w:val="873624"/>
          <w:sz w:val="20"/>
          <w:szCs w:val="20"/>
        </w:rPr>
        <w:t xml:space="preserve"> </w:t>
      </w:r>
      <w:r w:rsidRPr="00200598">
        <w:rPr>
          <w:rFonts w:ascii="Arial" w:hAnsi="Arial" w:cs="Arial"/>
          <w:color w:val="873624"/>
          <w:sz w:val="20"/>
          <w:szCs w:val="20"/>
        </w:rPr>
        <w:t>sua casa di Menlo Park, viveva con una ragazza di 17 anni, viene condannato</w:t>
      </w:r>
      <w:r w:rsidR="0037462C" w:rsidRPr="00200598">
        <w:rPr>
          <w:rFonts w:ascii="Arial" w:hAnsi="Arial" w:cs="Arial"/>
          <w:color w:val="873624"/>
          <w:sz w:val="20"/>
          <w:szCs w:val="20"/>
        </w:rPr>
        <w:t>,</w:t>
      </w:r>
      <w:r w:rsidRPr="00200598">
        <w:rPr>
          <w:rFonts w:ascii="Arial" w:hAnsi="Arial" w:cs="Arial"/>
          <w:color w:val="873624"/>
          <w:sz w:val="20"/>
          <w:szCs w:val="20"/>
        </w:rPr>
        <w:t xml:space="preserve"> per abuso di minorenne</w:t>
      </w:r>
      <w:r w:rsidR="0037462C" w:rsidRPr="00200598">
        <w:rPr>
          <w:rFonts w:ascii="Arial" w:hAnsi="Arial" w:cs="Arial"/>
          <w:color w:val="873624"/>
          <w:sz w:val="20"/>
          <w:szCs w:val="20"/>
        </w:rPr>
        <w:t>,</w:t>
      </w:r>
      <w:r w:rsidRPr="00200598">
        <w:rPr>
          <w:rFonts w:ascii="Arial" w:hAnsi="Arial" w:cs="Arial"/>
          <w:color w:val="873624"/>
          <w:sz w:val="20"/>
          <w:szCs w:val="20"/>
        </w:rPr>
        <w:t xml:space="preserve"> a 15 anni di prigione, a San Quintino. Qui compone, scrive 2 libri, organizza un’orchestra, ma dopo 4 anni di detenzione, viene liberato sulla parola, grazie ad una campagna a sua favore di musicisti e dell’etnologa Sidney Robertson, che diventa sua moglie al ritorno in California, nel 1942.</w:t>
      </w:r>
    </w:p>
    <w:p w:rsidR="00F20038" w:rsidRPr="0001729E" w:rsidRDefault="00D83698" w:rsidP="005D6A2A">
      <w:pPr>
        <w:tabs>
          <w:tab w:val="center" w:pos="0"/>
          <w:tab w:val="left" w:pos="4253"/>
        </w:tabs>
        <w:spacing w:before="120" w:line="276" w:lineRule="auto"/>
        <w:rPr>
          <w:rFonts w:ascii="Arial" w:hAnsi="Arial" w:cs="Arial"/>
          <w:lang w:val="en-US"/>
        </w:rPr>
      </w:pPr>
      <w:r w:rsidRPr="0001729E">
        <w:rPr>
          <w:rFonts w:ascii="Arial" w:hAnsi="Arial" w:cs="Arial"/>
        </w:rPr>
        <w:lastRenderedPageBreak/>
        <w:t xml:space="preserve">3 Ostinati per oboe e pf.   </w:t>
      </w:r>
      <w:r w:rsidR="00F20038" w:rsidRPr="0001729E">
        <w:rPr>
          <w:rFonts w:ascii="Arial" w:hAnsi="Arial" w:cs="Arial"/>
        </w:rPr>
        <w:t>Concerto Grosso, ob</w:t>
      </w:r>
      <w:r w:rsidR="00E86182" w:rsidRPr="0001729E">
        <w:rPr>
          <w:rFonts w:ascii="Arial" w:hAnsi="Arial" w:cs="Arial"/>
        </w:rPr>
        <w:t>oe,</w:t>
      </w:r>
      <w:r w:rsidR="00F20038" w:rsidRPr="0001729E">
        <w:rPr>
          <w:rFonts w:ascii="Arial" w:hAnsi="Arial" w:cs="Arial"/>
        </w:rPr>
        <w:t xml:space="preserve"> cl. arpa, vcl. fl. </w:t>
      </w:r>
      <w:r w:rsidR="00F20038" w:rsidRPr="0001729E">
        <w:rPr>
          <w:rFonts w:ascii="Arial" w:hAnsi="Arial" w:cs="Arial"/>
          <w:lang w:val="en-US"/>
        </w:rPr>
        <w:t>(1963, 25’50)</w:t>
      </w:r>
    </w:p>
    <w:p w:rsidR="006B385D" w:rsidRPr="0001729E" w:rsidRDefault="00F20038" w:rsidP="005D6A2A">
      <w:pPr>
        <w:tabs>
          <w:tab w:val="center" w:pos="0"/>
          <w:tab w:val="left" w:pos="4253"/>
        </w:tabs>
        <w:spacing w:before="120" w:line="276" w:lineRule="auto"/>
        <w:rPr>
          <w:rFonts w:ascii="Arial" w:hAnsi="Arial" w:cs="Arial"/>
          <w:lang w:val="en-GB"/>
        </w:rPr>
      </w:pPr>
      <w:r w:rsidRPr="0001729E">
        <w:rPr>
          <w:rFonts w:ascii="Arial" w:hAnsi="Arial" w:cs="Arial"/>
          <w:lang w:val="en-GB"/>
        </w:rPr>
        <w:t xml:space="preserve">Hymn and Fuguing Tune, n°10, </w:t>
      </w:r>
      <w:r w:rsidR="00977757" w:rsidRPr="0001729E">
        <w:rPr>
          <w:rFonts w:ascii="Arial" w:hAnsi="Arial" w:cs="Arial"/>
          <w:lang w:val="en-GB"/>
        </w:rPr>
        <w:t xml:space="preserve">oboe e </w:t>
      </w:r>
      <w:r w:rsidRPr="0001729E">
        <w:rPr>
          <w:rFonts w:ascii="Arial" w:hAnsi="Arial" w:cs="Arial"/>
          <w:lang w:val="en-GB"/>
        </w:rPr>
        <w:t xml:space="preserve">orch. </w:t>
      </w:r>
      <w:r w:rsidR="006B385D" w:rsidRPr="0001729E">
        <w:rPr>
          <w:rFonts w:ascii="Arial" w:hAnsi="Arial" w:cs="Arial"/>
          <w:lang w:val="en-GB"/>
        </w:rPr>
        <w:t>d’</w:t>
      </w:r>
      <w:r w:rsidRPr="0001729E">
        <w:rPr>
          <w:rFonts w:ascii="Arial" w:hAnsi="Arial" w:cs="Arial"/>
          <w:lang w:val="en-GB"/>
        </w:rPr>
        <w:t>a</w:t>
      </w:r>
      <w:r w:rsidR="006B385D" w:rsidRPr="0001729E">
        <w:rPr>
          <w:rFonts w:ascii="Arial" w:hAnsi="Arial" w:cs="Arial"/>
          <w:lang w:val="en-GB"/>
        </w:rPr>
        <w:t>rchi</w:t>
      </w:r>
      <w:r w:rsidR="00977757" w:rsidRPr="0001729E">
        <w:rPr>
          <w:rFonts w:ascii="Arial" w:hAnsi="Arial" w:cs="Arial"/>
          <w:lang w:val="en-GB"/>
        </w:rPr>
        <w:t xml:space="preserve"> (1955</w:t>
      </w:r>
      <w:r w:rsidRPr="0001729E">
        <w:rPr>
          <w:rFonts w:ascii="Arial" w:hAnsi="Arial" w:cs="Arial"/>
          <w:lang w:val="en-GB"/>
        </w:rPr>
        <w:t xml:space="preserve">, </w:t>
      </w:r>
      <w:r w:rsidR="006B385D" w:rsidRPr="0001729E">
        <w:rPr>
          <w:rFonts w:ascii="Arial" w:hAnsi="Arial" w:cs="Arial"/>
          <w:lang w:val="en-GB"/>
        </w:rPr>
        <w:t>9</w:t>
      </w:r>
      <w:r w:rsidRPr="0001729E">
        <w:rPr>
          <w:rFonts w:ascii="Arial" w:hAnsi="Arial" w:cs="Arial"/>
          <w:lang w:val="en-GB"/>
        </w:rPr>
        <w:t>’</w:t>
      </w:r>
      <w:r w:rsidR="006B385D" w:rsidRPr="0001729E">
        <w:rPr>
          <w:rFonts w:ascii="Arial" w:hAnsi="Arial" w:cs="Arial"/>
          <w:lang w:val="en-GB"/>
        </w:rPr>
        <w:t>1</w:t>
      </w:r>
      <w:r w:rsidRPr="0001729E">
        <w:rPr>
          <w:rFonts w:ascii="Arial" w:hAnsi="Arial" w:cs="Arial"/>
          <w:lang w:val="en-GB"/>
        </w:rPr>
        <w:t>0</w:t>
      </w:r>
      <w:r w:rsidR="00977757" w:rsidRPr="0001729E">
        <w:rPr>
          <w:rFonts w:ascii="Arial" w:hAnsi="Arial" w:cs="Arial"/>
          <w:lang w:val="en-GB"/>
        </w:rPr>
        <w:t>).</w:t>
      </w:r>
    </w:p>
    <w:p w:rsidR="001317B5" w:rsidRPr="0001729E" w:rsidRDefault="001317B5" w:rsidP="005D6A2A">
      <w:pPr>
        <w:tabs>
          <w:tab w:val="center" w:pos="0"/>
          <w:tab w:val="left" w:pos="4253"/>
        </w:tabs>
        <w:spacing w:before="120" w:line="276" w:lineRule="auto"/>
        <w:rPr>
          <w:rFonts w:ascii="Arial" w:hAnsi="Arial" w:cs="Arial"/>
          <w:lang w:val="en-GB"/>
        </w:rPr>
      </w:pPr>
    </w:p>
    <w:p w:rsidR="009313EC" w:rsidRPr="00200598" w:rsidRDefault="009313E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CRAENS  Alain</w:t>
      </w:r>
      <w:r w:rsidRPr="00200598">
        <w:rPr>
          <w:rFonts w:ascii="Arial" w:hAnsi="Arial" w:cs="Arial"/>
          <w:color w:val="873624"/>
          <w:u w:val="single"/>
        </w:rPr>
        <w:tab/>
      </w:r>
      <w:r w:rsidRPr="00200598">
        <w:rPr>
          <w:rFonts w:ascii="Arial" w:hAnsi="Arial" w:cs="Arial"/>
          <w:color w:val="873624"/>
          <w:u w:val="single"/>
        </w:rPr>
        <w:tab/>
        <w:t>Kapellen, 17.5.1957</w:t>
      </w:r>
    </w:p>
    <w:p w:rsidR="009313EC" w:rsidRPr="00200598" w:rsidRDefault="009313E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w:t>
      </w:r>
      <w:r w:rsidR="00846E68" w:rsidRPr="00200598">
        <w:rPr>
          <w:rFonts w:ascii="Arial" w:hAnsi="Arial" w:cs="Arial"/>
          <w:color w:val="873624"/>
          <w:sz w:val="20"/>
          <w:szCs w:val="20"/>
        </w:rPr>
        <w:t xml:space="preserve">oboista e </w:t>
      </w:r>
      <w:r w:rsidRPr="00200598">
        <w:rPr>
          <w:rFonts w:ascii="Arial" w:hAnsi="Arial" w:cs="Arial"/>
          <w:color w:val="873624"/>
          <w:sz w:val="20"/>
          <w:szCs w:val="20"/>
        </w:rPr>
        <w:t>cornista belga, allievo di Verbesselt, Kersters e D’Haene.</w:t>
      </w:r>
    </w:p>
    <w:p w:rsidR="009313EC" w:rsidRPr="0001729E" w:rsidRDefault="009313EC" w:rsidP="005D6A2A">
      <w:pPr>
        <w:tabs>
          <w:tab w:val="center" w:pos="0"/>
          <w:tab w:val="left" w:pos="4253"/>
        </w:tabs>
        <w:spacing w:before="120" w:line="276" w:lineRule="auto"/>
        <w:rPr>
          <w:rFonts w:ascii="Arial" w:hAnsi="Arial" w:cs="Arial"/>
        </w:rPr>
      </w:pPr>
      <w:r w:rsidRPr="0001729E">
        <w:rPr>
          <w:rFonts w:ascii="Arial" w:hAnsi="Arial" w:cs="Arial"/>
        </w:rPr>
        <w:t>Invocazione, oboe e pf.   Mokuso, oboe e pf.</w:t>
      </w:r>
    </w:p>
    <w:p w:rsidR="00F770AB" w:rsidRPr="0001729E" w:rsidRDefault="00F770AB" w:rsidP="005D6A2A">
      <w:pPr>
        <w:tabs>
          <w:tab w:val="center" w:pos="0"/>
          <w:tab w:val="left" w:pos="4253"/>
        </w:tabs>
        <w:spacing w:before="120" w:line="276" w:lineRule="auto"/>
        <w:rPr>
          <w:rFonts w:ascii="Arial" w:hAnsi="Arial" w:cs="Arial"/>
        </w:rPr>
      </w:pPr>
    </w:p>
    <w:p w:rsidR="00F770AB" w:rsidRPr="00200598" w:rsidRDefault="004411AA" w:rsidP="005D6A2A">
      <w:pPr>
        <w:pStyle w:val="Corpotesto"/>
        <w:tabs>
          <w:tab w:val="center" w:pos="0"/>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 xml:space="preserve">CRAWFORD-SEEGER  Ruth          </w:t>
      </w:r>
      <w:r w:rsidR="00F770AB" w:rsidRPr="00200598">
        <w:rPr>
          <w:rFonts w:ascii="Arial" w:hAnsi="Arial" w:cs="Arial"/>
          <w:color w:val="873624"/>
          <w:sz w:val="24"/>
          <w:u w:val="single"/>
          <w:lang w:val="en-US"/>
        </w:rPr>
        <w:t>Liverpool, Ohio, 3.7.1901 - Chevy Chase, 18.11.1953.</w:t>
      </w:r>
    </w:p>
    <w:p w:rsidR="00F770AB" w:rsidRPr="00200598" w:rsidRDefault="00F770AB"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Pianista e compositrice americana, allieva di Collet , Levy e di Seeger, che sposò nel ’31. Studiosa del folklore americano. Insegnante nei Conservatori di Chicago, New York, Washington.</w:t>
      </w:r>
    </w:p>
    <w:p w:rsidR="00F770AB" w:rsidRPr="0001729E" w:rsidRDefault="00F770AB" w:rsidP="005D6A2A">
      <w:pPr>
        <w:tabs>
          <w:tab w:val="center" w:pos="0"/>
          <w:tab w:val="left" w:pos="4253"/>
        </w:tabs>
        <w:spacing w:before="120" w:line="276" w:lineRule="auto"/>
        <w:rPr>
          <w:rFonts w:ascii="Arial" w:hAnsi="Arial" w:cs="Arial"/>
          <w:lang w:val="fr-FR"/>
        </w:rPr>
      </w:pPr>
      <w:r w:rsidRPr="0001729E">
        <w:rPr>
          <w:rFonts w:ascii="Arial" w:hAnsi="Arial" w:cs="Arial"/>
          <w:lang w:val="fr-FR"/>
        </w:rPr>
        <w:t>Diaphonic suite</w:t>
      </w:r>
      <w:r w:rsidR="00B554AD" w:rsidRPr="0001729E">
        <w:rPr>
          <w:rFonts w:ascii="Arial" w:hAnsi="Arial" w:cs="Arial"/>
          <w:lang w:val="fr-FR"/>
        </w:rPr>
        <w:t>, oboe solo</w:t>
      </w:r>
      <w:r w:rsidRPr="0001729E">
        <w:rPr>
          <w:rFonts w:ascii="Arial" w:hAnsi="Arial" w:cs="Arial"/>
          <w:lang w:val="fr-FR"/>
        </w:rPr>
        <w:t xml:space="preserve"> (193</w:t>
      </w:r>
      <w:r w:rsidR="00B554AD" w:rsidRPr="0001729E">
        <w:rPr>
          <w:rFonts w:ascii="Arial" w:hAnsi="Arial" w:cs="Arial"/>
          <w:lang w:val="fr-FR"/>
        </w:rPr>
        <w:t>3, 4’50</w:t>
      </w:r>
      <w:r w:rsidRPr="0001729E">
        <w:rPr>
          <w:rFonts w:ascii="Arial" w:hAnsi="Arial" w:cs="Arial"/>
          <w:lang w:val="fr-FR"/>
        </w:rPr>
        <w:t>).</w:t>
      </w:r>
    </w:p>
    <w:p w:rsidR="00B554AD" w:rsidRPr="0001729E" w:rsidRDefault="00B554AD" w:rsidP="005D6A2A">
      <w:pPr>
        <w:tabs>
          <w:tab w:val="center" w:pos="0"/>
          <w:tab w:val="left" w:pos="4253"/>
        </w:tabs>
        <w:spacing w:before="120" w:line="276" w:lineRule="auto"/>
        <w:rPr>
          <w:rFonts w:ascii="Arial" w:hAnsi="Arial" w:cs="Arial"/>
          <w:lang w:val="fr-FR"/>
        </w:rPr>
      </w:pPr>
    </w:p>
    <w:p w:rsidR="00F1174C" w:rsidRPr="00200598" w:rsidRDefault="00F1174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CROSSLEY HOLLAND  Peter</w:t>
      </w:r>
      <w:r w:rsidRPr="00200598">
        <w:rPr>
          <w:rFonts w:ascii="Arial" w:hAnsi="Arial" w:cs="Arial"/>
          <w:color w:val="873624"/>
          <w:u w:val="single"/>
        </w:rPr>
        <w:tab/>
      </w:r>
      <w:r w:rsidR="00676EF2" w:rsidRPr="00200598">
        <w:rPr>
          <w:rFonts w:ascii="Arial" w:hAnsi="Arial" w:cs="Arial"/>
          <w:color w:val="873624"/>
          <w:u w:val="single"/>
        </w:rPr>
        <w:tab/>
      </w:r>
      <w:r w:rsidRPr="00200598">
        <w:rPr>
          <w:rFonts w:ascii="Arial" w:hAnsi="Arial" w:cs="Arial"/>
          <w:color w:val="873624"/>
          <w:u w:val="single"/>
        </w:rPr>
        <w:t>Londra, 26.1.1916 - Londra, 27.4.2001.</w:t>
      </w:r>
    </w:p>
    <w:p w:rsidR="00F1174C" w:rsidRPr="00200598" w:rsidRDefault="00F1174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musicologo inglese, allievo di Allen, Andrews e Ireland. Ricercatore sulle musiche del Medioevo gallese.</w:t>
      </w:r>
    </w:p>
    <w:p w:rsidR="00F1174C" w:rsidRPr="0001729E" w:rsidRDefault="00F1174C" w:rsidP="005D6A2A">
      <w:pPr>
        <w:tabs>
          <w:tab w:val="center" w:pos="0"/>
          <w:tab w:val="left" w:pos="4253"/>
        </w:tabs>
        <w:spacing w:before="120" w:line="276" w:lineRule="auto"/>
        <w:rPr>
          <w:rFonts w:ascii="Arial" w:hAnsi="Arial" w:cs="Arial"/>
        </w:rPr>
      </w:pPr>
      <w:r w:rsidRPr="0001729E">
        <w:rPr>
          <w:rFonts w:ascii="Arial" w:hAnsi="Arial" w:cs="Arial"/>
        </w:rPr>
        <w:t>Trio per fl. oboe e viola (1940).</w:t>
      </w:r>
    </w:p>
    <w:p w:rsidR="00837935" w:rsidRPr="0001729E" w:rsidRDefault="00837935" w:rsidP="005D6A2A">
      <w:pPr>
        <w:tabs>
          <w:tab w:val="center" w:pos="0"/>
          <w:tab w:val="left" w:pos="4253"/>
        </w:tabs>
        <w:spacing w:before="120" w:line="276" w:lineRule="auto"/>
        <w:rPr>
          <w:rFonts w:ascii="Arial" w:hAnsi="Arial" w:cs="Arial"/>
        </w:rPr>
      </w:pPr>
    </w:p>
    <w:p w:rsidR="00227457" w:rsidRPr="00200598" w:rsidRDefault="0022745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CROZZOLI  Sergio</w:t>
      </w:r>
      <w:r w:rsidRPr="00200598">
        <w:rPr>
          <w:rFonts w:ascii="Arial" w:hAnsi="Arial" w:cs="Arial"/>
          <w:color w:val="873624"/>
          <w:u w:val="single"/>
        </w:rPr>
        <w:tab/>
      </w:r>
      <w:r w:rsidRPr="00200598">
        <w:rPr>
          <w:rFonts w:ascii="Arial" w:hAnsi="Arial" w:cs="Arial"/>
          <w:color w:val="873624"/>
          <w:u w:val="single"/>
        </w:rPr>
        <w:tab/>
        <w:t>1931</w:t>
      </w:r>
    </w:p>
    <w:p w:rsidR="00227457" w:rsidRPr="00200598" w:rsidRDefault="0022745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revisore italiano.</w:t>
      </w:r>
    </w:p>
    <w:p w:rsidR="00227457" w:rsidRPr="0001729E" w:rsidRDefault="00227457" w:rsidP="005D6A2A">
      <w:pPr>
        <w:tabs>
          <w:tab w:val="center" w:pos="0"/>
          <w:tab w:val="left" w:pos="4253"/>
        </w:tabs>
        <w:spacing w:before="120" w:line="276" w:lineRule="auto"/>
        <w:rPr>
          <w:rFonts w:ascii="Arial" w:hAnsi="Arial" w:cs="Arial"/>
        </w:rPr>
      </w:pPr>
      <w:r w:rsidRPr="0001729E">
        <w:rPr>
          <w:rFonts w:ascii="Arial" w:hAnsi="Arial" w:cs="Arial"/>
        </w:rPr>
        <w:t>12 Studi poliritmici per oboe.   Prime lezioni e scale per oboe</w:t>
      </w:r>
    </w:p>
    <w:p w:rsidR="00227457" w:rsidRPr="0001729E" w:rsidRDefault="00227457" w:rsidP="005D6A2A">
      <w:pPr>
        <w:tabs>
          <w:tab w:val="center" w:pos="0"/>
          <w:tab w:val="left" w:pos="4253"/>
        </w:tabs>
        <w:spacing w:before="120" w:line="276" w:lineRule="auto"/>
        <w:rPr>
          <w:rFonts w:ascii="Arial" w:hAnsi="Arial" w:cs="Arial"/>
        </w:rPr>
      </w:pPr>
      <w:r w:rsidRPr="0001729E">
        <w:rPr>
          <w:rFonts w:ascii="Arial" w:hAnsi="Arial" w:cs="Arial"/>
        </w:rPr>
        <w:t>“Soli” e passi tecnici, per oboe dalle più importanti composizioni sinfoniche.</w:t>
      </w:r>
    </w:p>
    <w:p w:rsidR="00227457" w:rsidRPr="0001729E" w:rsidRDefault="00227457" w:rsidP="005D6A2A">
      <w:pPr>
        <w:tabs>
          <w:tab w:val="center" w:pos="0"/>
          <w:tab w:val="left" w:pos="4253"/>
        </w:tabs>
        <w:spacing w:before="120" w:line="276" w:lineRule="auto"/>
        <w:rPr>
          <w:rFonts w:ascii="Arial" w:hAnsi="Arial" w:cs="Arial"/>
        </w:rPr>
      </w:pPr>
    </w:p>
    <w:p w:rsidR="00227457" w:rsidRPr="00200598" w:rsidRDefault="00227457"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CRUFT  Adrian Francis</w:t>
      </w:r>
      <w:r w:rsidRPr="00200598">
        <w:rPr>
          <w:rFonts w:ascii="Arial" w:hAnsi="Arial" w:cs="Arial"/>
          <w:color w:val="873624"/>
          <w:u w:val="single"/>
          <w:lang w:val="en-GB"/>
        </w:rPr>
        <w:tab/>
      </w:r>
      <w:r w:rsidRPr="00200598">
        <w:rPr>
          <w:rFonts w:ascii="Arial" w:hAnsi="Arial" w:cs="Arial"/>
          <w:color w:val="873624"/>
          <w:u w:val="single"/>
          <w:lang w:val="en-GB"/>
        </w:rPr>
        <w:tab/>
        <w:t>Mitcham, 10.2.1921 - Hill Head, 20.2.1987.</w:t>
      </w:r>
    </w:p>
    <w:p w:rsidR="00227457" w:rsidRPr="00200598" w:rsidRDefault="0022745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contrabbassista inglese, studi al royal College di Londra con Boult, Jacob e Rubbra. Insegnante sempre al Royal College.</w:t>
      </w:r>
    </w:p>
    <w:p w:rsidR="00227457" w:rsidRPr="0001729E" w:rsidRDefault="00227457" w:rsidP="005D6A2A">
      <w:pPr>
        <w:tabs>
          <w:tab w:val="center" w:pos="0"/>
          <w:tab w:val="left" w:pos="4253"/>
        </w:tabs>
        <w:spacing w:before="120" w:line="276" w:lineRule="auto"/>
        <w:rPr>
          <w:rFonts w:ascii="Arial" w:hAnsi="Arial" w:cs="Arial"/>
        </w:rPr>
      </w:pPr>
      <w:r w:rsidRPr="0001729E">
        <w:rPr>
          <w:rFonts w:ascii="Arial" w:hAnsi="Arial" w:cs="Arial"/>
        </w:rPr>
        <w:t>Fantasia op. 2, per oboe e trio d’archi.</w:t>
      </w:r>
    </w:p>
    <w:p w:rsidR="00227457" w:rsidRPr="0001729E" w:rsidRDefault="00227457" w:rsidP="005D6A2A">
      <w:pPr>
        <w:tabs>
          <w:tab w:val="center" w:pos="0"/>
          <w:tab w:val="left" w:pos="4253"/>
        </w:tabs>
        <w:spacing w:before="120" w:line="276" w:lineRule="auto"/>
        <w:rPr>
          <w:rFonts w:ascii="Arial" w:hAnsi="Arial" w:cs="Arial"/>
        </w:rPr>
      </w:pPr>
    </w:p>
    <w:p w:rsidR="00227457" w:rsidRPr="00200598" w:rsidRDefault="00227457"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CRUMB  George</w:t>
      </w:r>
      <w:r w:rsidRPr="00200598">
        <w:rPr>
          <w:rFonts w:ascii="Arial" w:hAnsi="Arial" w:cs="Arial"/>
          <w:color w:val="873624"/>
          <w:sz w:val="24"/>
          <w:u w:val="single"/>
        </w:rPr>
        <w:tab/>
      </w:r>
      <w:r w:rsidRPr="00200598">
        <w:rPr>
          <w:rFonts w:ascii="Arial" w:hAnsi="Arial" w:cs="Arial"/>
          <w:color w:val="873624"/>
          <w:sz w:val="24"/>
          <w:u w:val="single"/>
        </w:rPr>
        <w:tab/>
        <w:t>Charleston, 24.10.1929</w:t>
      </w:r>
    </w:p>
    <w:p w:rsidR="00227457" w:rsidRPr="00200598" w:rsidRDefault="00227457" w:rsidP="005D6A2A">
      <w:pPr>
        <w:pStyle w:val="Corpotesto"/>
        <w:tabs>
          <w:tab w:val="center" w:pos="0"/>
          <w:tab w:val="left" w:pos="4253"/>
        </w:tabs>
        <w:spacing w:before="120" w:after="0" w:line="276" w:lineRule="auto"/>
        <w:rPr>
          <w:rFonts w:ascii="Arial" w:hAnsi="Arial" w:cs="Arial"/>
          <w:color w:val="873624"/>
          <w:lang w:val="en-US"/>
        </w:rPr>
      </w:pPr>
      <w:r w:rsidRPr="00200598">
        <w:rPr>
          <w:rFonts w:ascii="Arial" w:hAnsi="Arial" w:cs="Arial"/>
          <w:color w:val="873624"/>
        </w:rPr>
        <w:t xml:space="preserve">Compositore e pianista statunitense, allievo di Weigel all’Università dell’Illinois, in quella del Michigan con Ross Lee Finney, a Berlino si è perfezionato con Blacher. Insegnante nelle Università del Colorado, della </w:t>
      </w:r>
      <w:r w:rsidR="00231D35" w:rsidRPr="00200598">
        <w:rPr>
          <w:rFonts w:ascii="Arial" w:hAnsi="Arial" w:cs="Arial"/>
          <w:color w:val="873624"/>
        </w:rPr>
        <w:t xml:space="preserve"> </w:t>
      </w:r>
      <w:r w:rsidRPr="00200598">
        <w:rPr>
          <w:rFonts w:ascii="Arial" w:hAnsi="Arial" w:cs="Arial"/>
          <w:color w:val="873624"/>
        </w:rPr>
        <w:t xml:space="preserve">Pennsylvania e in tarda età è stato collaboratore all’Università dell’Arizona. </w:t>
      </w:r>
      <w:r w:rsidRPr="00200598">
        <w:rPr>
          <w:rFonts w:ascii="Arial" w:hAnsi="Arial" w:cs="Arial"/>
          <w:color w:val="873624"/>
          <w:lang w:val="en-US"/>
        </w:rPr>
        <w:t>Premi Fullbright, Rockefeller, Guggenheim, Pulitzer.</w:t>
      </w:r>
    </w:p>
    <w:p w:rsidR="003F5F65" w:rsidRPr="0001729E" w:rsidRDefault="00227457" w:rsidP="005D6A2A">
      <w:pPr>
        <w:tabs>
          <w:tab w:val="center" w:pos="0"/>
          <w:tab w:val="left" w:pos="4253"/>
        </w:tabs>
        <w:spacing w:before="120" w:line="276" w:lineRule="auto"/>
        <w:rPr>
          <w:rFonts w:ascii="Arial" w:hAnsi="Arial" w:cs="Arial"/>
          <w:lang w:val="en-US"/>
        </w:rPr>
      </w:pPr>
      <w:r w:rsidRPr="0001729E">
        <w:rPr>
          <w:rFonts w:ascii="Arial" w:hAnsi="Arial" w:cs="Arial"/>
          <w:lang w:val="en-US"/>
        </w:rPr>
        <w:t>3 Pastoral pieces, oboe e pf. (195</w:t>
      </w:r>
      <w:r w:rsidR="00AD319B" w:rsidRPr="0001729E">
        <w:rPr>
          <w:rFonts w:ascii="Arial" w:hAnsi="Arial" w:cs="Arial"/>
          <w:lang w:val="en-US"/>
        </w:rPr>
        <w:t>2</w:t>
      </w:r>
      <w:r w:rsidRPr="0001729E">
        <w:rPr>
          <w:rFonts w:ascii="Arial" w:hAnsi="Arial" w:cs="Arial"/>
          <w:lang w:val="en-US"/>
        </w:rPr>
        <w:t>).</w:t>
      </w:r>
    </w:p>
    <w:p w:rsidR="0015057A" w:rsidRPr="0001729E" w:rsidRDefault="0015057A" w:rsidP="005D6A2A">
      <w:pPr>
        <w:tabs>
          <w:tab w:val="center" w:pos="0"/>
          <w:tab w:val="left" w:pos="4253"/>
        </w:tabs>
        <w:spacing w:before="120" w:line="276" w:lineRule="auto"/>
        <w:rPr>
          <w:rFonts w:ascii="Arial" w:hAnsi="Arial" w:cs="Arial"/>
          <w:lang w:val="en-US"/>
        </w:rPr>
      </w:pPr>
    </w:p>
    <w:p w:rsidR="0015057A" w:rsidRPr="00200598" w:rsidRDefault="0015057A"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CRUSELL  Bernhard</w:t>
      </w:r>
      <w:r w:rsidRPr="00200598">
        <w:rPr>
          <w:rFonts w:ascii="Arial" w:hAnsi="Arial" w:cs="Arial"/>
          <w:color w:val="873624"/>
          <w:u w:val="single"/>
          <w:lang w:val="en-US"/>
        </w:rPr>
        <w:tab/>
      </w:r>
      <w:r w:rsidRPr="00200598">
        <w:rPr>
          <w:rFonts w:ascii="Arial" w:hAnsi="Arial" w:cs="Arial"/>
          <w:color w:val="873624"/>
          <w:u w:val="single"/>
          <w:lang w:val="en-US"/>
        </w:rPr>
        <w:tab/>
        <w:t>Nystad, 15.10.1775 - Stoccarda, 28.7.1838.</w:t>
      </w:r>
    </w:p>
    <w:p w:rsidR="001B2FAB" w:rsidRPr="00200598" w:rsidRDefault="001B2FA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Clarinettista e compositore finlandese, anche se alla sua nascita la Finlandia era una regione della Svezia. </w:t>
      </w:r>
      <w:r w:rsidR="0037462C" w:rsidRPr="00200598">
        <w:rPr>
          <w:rFonts w:ascii="Arial" w:hAnsi="Arial" w:cs="Arial"/>
          <w:color w:val="873624"/>
          <w:sz w:val="20"/>
          <w:szCs w:val="20"/>
        </w:rPr>
        <w:t xml:space="preserve">           </w:t>
      </w:r>
      <w:r w:rsidRPr="00200598">
        <w:rPr>
          <w:rFonts w:ascii="Arial" w:hAnsi="Arial" w:cs="Arial"/>
          <w:color w:val="873624"/>
          <w:sz w:val="20"/>
          <w:szCs w:val="20"/>
        </w:rPr>
        <w:t xml:space="preserve">Studi di clarinetto con Tausch a Berlino e con Lefèvre a Parigi. Si esibì nella Cappella Reale svedese e diresse </w:t>
      </w:r>
      <w:r w:rsidR="0037462C" w:rsidRPr="00200598">
        <w:rPr>
          <w:rFonts w:ascii="Arial" w:hAnsi="Arial" w:cs="Arial"/>
          <w:color w:val="873624"/>
          <w:sz w:val="20"/>
          <w:szCs w:val="20"/>
        </w:rPr>
        <w:t xml:space="preserve">  </w:t>
      </w:r>
      <w:r w:rsidRPr="00200598">
        <w:rPr>
          <w:rFonts w:ascii="Arial" w:hAnsi="Arial" w:cs="Arial"/>
          <w:color w:val="873624"/>
          <w:sz w:val="20"/>
          <w:szCs w:val="20"/>
        </w:rPr>
        <w:t>bande militari.</w:t>
      </w:r>
    </w:p>
    <w:p w:rsidR="0015057A" w:rsidRPr="0001729E" w:rsidRDefault="0015057A" w:rsidP="005D6A2A">
      <w:pPr>
        <w:tabs>
          <w:tab w:val="center" w:pos="0"/>
          <w:tab w:val="left" w:pos="4253"/>
        </w:tabs>
        <w:spacing w:before="120" w:line="276" w:lineRule="auto"/>
        <w:rPr>
          <w:rFonts w:ascii="Arial" w:hAnsi="Arial" w:cs="Arial"/>
          <w:lang w:val="en-US"/>
        </w:rPr>
      </w:pPr>
      <w:r w:rsidRPr="0001729E">
        <w:rPr>
          <w:rFonts w:ascii="Arial" w:hAnsi="Arial" w:cs="Arial"/>
        </w:rPr>
        <w:lastRenderedPageBreak/>
        <w:t xml:space="preserve">Divertimento in Do, op. 9, quintetto per oboe, vl. </w:t>
      </w:r>
      <w:r w:rsidR="00742FA1" w:rsidRPr="0001729E">
        <w:rPr>
          <w:rFonts w:ascii="Arial" w:hAnsi="Arial" w:cs="Arial"/>
        </w:rPr>
        <w:t xml:space="preserve">2 </w:t>
      </w:r>
      <w:r w:rsidRPr="0001729E">
        <w:rPr>
          <w:rFonts w:ascii="Arial" w:hAnsi="Arial" w:cs="Arial"/>
        </w:rPr>
        <w:t>vl</w:t>
      </w:r>
      <w:r w:rsidR="00DE3DB3" w:rsidRPr="0001729E">
        <w:rPr>
          <w:rFonts w:ascii="Arial" w:hAnsi="Arial" w:cs="Arial"/>
        </w:rPr>
        <w:t>e</w:t>
      </w:r>
      <w:r w:rsidRPr="0001729E">
        <w:rPr>
          <w:rFonts w:ascii="Arial" w:hAnsi="Arial" w:cs="Arial"/>
        </w:rPr>
        <w:t xml:space="preserve">. vcl. </w:t>
      </w:r>
      <w:r w:rsidRPr="0001729E">
        <w:rPr>
          <w:rFonts w:ascii="Arial" w:hAnsi="Arial" w:cs="Arial"/>
          <w:lang w:val="en-US"/>
        </w:rPr>
        <w:t>(</w:t>
      </w:r>
      <w:r w:rsidR="00742FA1" w:rsidRPr="0001729E">
        <w:rPr>
          <w:rFonts w:ascii="Arial" w:hAnsi="Arial" w:cs="Arial"/>
          <w:lang w:val="en-US"/>
        </w:rPr>
        <w:t>9</w:t>
      </w:r>
      <w:r w:rsidRPr="0001729E">
        <w:rPr>
          <w:rFonts w:ascii="Arial" w:hAnsi="Arial" w:cs="Arial"/>
          <w:lang w:val="en-US"/>
        </w:rPr>
        <w:t>’</w:t>
      </w:r>
      <w:r w:rsidR="00742FA1" w:rsidRPr="0001729E">
        <w:rPr>
          <w:rFonts w:ascii="Arial" w:hAnsi="Arial" w:cs="Arial"/>
          <w:lang w:val="en-US"/>
        </w:rPr>
        <w:t>30</w:t>
      </w:r>
      <w:r w:rsidRPr="0001729E">
        <w:rPr>
          <w:rFonts w:ascii="Arial" w:hAnsi="Arial" w:cs="Arial"/>
          <w:lang w:val="en-US"/>
        </w:rPr>
        <w:t>).</w:t>
      </w:r>
    </w:p>
    <w:p w:rsidR="00853CD2" w:rsidRPr="0001729E" w:rsidRDefault="00853CD2" w:rsidP="005D6A2A">
      <w:pPr>
        <w:tabs>
          <w:tab w:val="center" w:pos="0"/>
          <w:tab w:val="left" w:pos="4253"/>
        </w:tabs>
        <w:spacing w:before="120" w:line="276" w:lineRule="auto"/>
        <w:rPr>
          <w:rFonts w:ascii="Arial" w:hAnsi="Arial" w:cs="Arial"/>
          <w:lang w:val="en-US"/>
        </w:rPr>
      </w:pPr>
    </w:p>
    <w:p w:rsidR="00977757" w:rsidRPr="00200598" w:rsidRDefault="000D38F2"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CRUSIUS  Otto Eduard</w:t>
      </w:r>
      <w:r w:rsidRPr="00200598">
        <w:rPr>
          <w:rFonts w:ascii="Arial" w:hAnsi="Arial" w:cs="Arial"/>
          <w:color w:val="873624"/>
          <w:u w:val="single"/>
          <w:lang w:val="en-US"/>
        </w:rPr>
        <w:tab/>
      </w:r>
      <w:r w:rsidR="00676EF2" w:rsidRPr="00200598">
        <w:rPr>
          <w:rFonts w:ascii="Arial" w:hAnsi="Arial" w:cs="Arial"/>
          <w:color w:val="873624"/>
          <w:u w:val="single"/>
          <w:lang w:val="en-US"/>
        </w:rPr>
        <w:tab/>
      </w:r>
      <w:r w:rsidRPr="00200598">
        <w:rPr>
          <w:rFonts w:ascii="Arial" w:hAnsi="Arial" w:cs="Arial"/>
          <w:color w:val="873624"/>
          <w:u w:val="single"/>
          <w:lang w:val="en-US"/>
        </w:rPr>
        <w:t>Tubingen, 1.4.1892</w:t>
      </w:r>
    </w:p>
    <w:p w:rsidR="000D38F2" w:rsidRPr="00200598" w:rsidRDefault="000D38F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 allievo del padre Otto, di Stoeber, Geirhaas, Courvoisier. Insegnante a Monaco.</w:t>
      </w:r>
    </w:p>
    <w:p w:rsidR="000D38F2" w:rsidRPr="0001729E" w:rsidRDefault="00822802" w:rsidP="005D6A2A">
      <w:pPr>
        <w:tabs>
          <w:tab w:val="center" w:pos="0"/>
          <w:tab w:val="left" w:pos="4253"/>
        </w:tabs>
        <w:spacing w:before="120" w:line="276" w:lineRule="auto"/>
        <w:rPr>
          <w:rFonts w:ascii="Arial" w:hAnsi="Arial" w:cs="Arial"/>
        </w:rPr>
      </w:pPr>
      <w:r w:rsidRPr="0001729E">
        <w:rPr>
          <w:rFonts w:ascii="Arial" w:hAnsi="Arial" w:cs="Arial"/>
        </w:rPr>
        <w:t>Suite per corno, oboe e archi (1928).</w:t>
      </w:r>
    </w:p>
    <w:p w:rsidR="000D38F2" w:rsidRPr="0001729E" w:rsidRDefault="000D38F2" w:rsidP="005D6A2A">
      <w:pPr>
        <w:tabs>
          <w:tab w:val="center" w:pos="0"/>
          <w:tab w:val="left" w:pos="4253"/>
        </w:tabs>
        <w:spacing w:before="120" w:line="276" w:lineRule="auto"/>
        <w:rPr>
          <w:rFonts w:ascii="Arial" w:hAnsi="Arial" w:cs="Arial"/>
        </w:rPr>
      </w:pPr>
    </w:p>
    <w:p w:rsidR="00853CD2" w:rsidRPr="00200598" w:rsidRDefault="00853CD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CUMBERWORTH  Starling</w:t>
      </w:r>
      <w:r w:rsidRPr="00200598">
        <w:rPr>
          <w:rFonts w:ascii="Arial" w:hAnsi="Arial" w:cs="Arial"/>
          <w:color w:val="873624"/>
          <w:u w:val="single"/>
        </w:rPr>
        <w:tab/>
      </w:r>
      <w:r w:rsidRPr="00200598">
        <w:rPr>
          <w:rFonts w:ascii="Arial" w:hAnsi="Arial" w:cs="Arial"/>
          <w:color w:val="873624"/>
          <w:u w:val="single"/>
        </w:rPr>
        <w:tab/>
        <w:t>Remson, 25.7.1915</w:t>
      </w:r>
      <w:r w:rsidR="008E4901" w:rsidRPr="00200598">
        <w:rPr>
          <w:rFonts w:ascii="Arial" w:hAnsi="Arial" w:cs="Arial"/>
          <w:color w:val="873624"/>
          <w:u w:val="single"/>
        </w:rPr>
        <w:t xml:space="preserve"> - 8.8.1985.</w:t>
      </w:r>
    </w:p>
    <w:p w:rsidR="00853CD2" w:rsidRPr="00200598" w:rsidRDefault="00853CD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allievo di Elwell, Shepherd, Porter, Hindemith, Rogers e Hanson.</w:t>
      </w:r>
    </w:p>
    <w:p w:rsidR="00853CD2" w:rsidRPr="0001729E" w:rsidRDefault="00853CD2" w:rsidP="005D6A2A">
      <w:pPr>
        <w:tabs>
          <w:tab w:val="center" w:pos="0"/>
          <w:tab w:val="left" w:pos="4253"/>
        </w:tabs>
        <w:spacing w:before="120" w:line="276" w:lineRule="auto"/>
        <w:rPr>
          <w:rFonts w:ascii="Arial" w:hAnsi="Arial" w:cs="Arial"/>
        </w:rPr>
      </w:pPr>
      <w:r w:rsidRPr="0001729E">
        <w:rPr>
          <w:rFonts w:ascii="Arial" w:hAnsi="Arial" w:cs="Arial"/>
        </w:rPr>
        <w:t>Suite per oboe e pf.</w:t>
      </w:r>
    </w:p>
    <w:p w:rsidR="00853CD2" w:rsidRPr="0001729E" w:rsidRDefault="00853CD2" w:rsidP="005D6A2A">
      <w:pPr>
        <w:tabs>
          <w:tab w:val="center" w:pos="0"/>
          <w:tab w:val="left" w:pos="4253"/>
        </w:tabs>
        <w:spacing w:before="120" w:line="276" w:lineRule="auto"/>
        <w:rPr>
          <w:rFonts w:ascii="Arial" w:hAnsi="Arial" w:cs="Arial"/>
        </w:rPr>
      </w:pPr>
    </w:p>
    <w:p w:rsidR="00853CD2" w:rsidRPr="00200598" w:rsidRDefault="00853CD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CZONKA  Paul</w:t>
      </w:r>
      <w:r w:rsidRPr="00200598">
        <w:rPr>
          <w:rFonts w:ascii="Arial" w:hAnsi="Arial" w:cs="Arial"/>
          <w:color w:val="873624"/>
          <w:u w:val="single"/>
        </w:rPr>
        <w:tab/>
      </w:r>
      <w:r w:rsidRPr="00200598">
        <w:rPr>
          <w:rFonts w:ascii="Arial" w:hAnsi="Arial" w:cs="Arial"/>
          <w:color w:val="873624"/>
          <w:u w:val="single"/>
        </w:rPr>
        <w:tab/>
        <w:t>Vienna, 24.10.1905</w:t>
      </w:r>
    </w:p>
    <w:p w:rsidR="00853CD2" w:rsidRPr="00200598" w:rsidRDefault="00C50A6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cubano, d’origine austriaca. </w:t>
      </w:r>
      <w:r w:rsidR="00822802" w:rsidRPr="00200598">
        <w:rPr>
          <w:rFonts w:ascii="Arial" w:hAnsi="Arial" w:cs="Arial"/>
          <w:color w:val="873624"/>
          <w:sz w:val="20"/>
          <w:szCs w:val="20"/>
        </w:rPr>
        <w:t>Dal 1938 fu all’Avana come insegnante e critico musicale.</w:t>
      </w:r>
    </w:p>
    <w:p w:rsidR="00C50A6A" w:rsidRPr="0001729E" w:rsidRDefault="00C50A6A" w:rsidP="005D6A2A">
      <w:pPr>
        <w:tabs>
          <w:tab w:val="center" w:pos="0"/>
          <w:tab w:val="left" w:pos="4253"/>
        </w:tabs>
        <w:spacing w:before="120" w:line="276" w:lineRule="auto"/>
        <w:rPr>
          <w:rFonts w:ascii="Arial" w:hAnsi="Arial" w:cs="Arial"/>
        </w:rPr>
      </w:pPr>
      <w:r w:rsidRPr="0001729E">
        <w:rPr>
          <w:rFonts w:ascii="Arial" w:hAnsi="Arial" w:cs="Arial"/>
        </w:rPr>
        <w:t>Concertino per oboe, fag. e orch.</w:t>
      </w:r>
    </w:p>
    <w:p w:rsidR="006B344A" w:rsidRPr="0001729E" w:rsidRDefault="006B344A" w:rsidP="005D6A2A">
      <w:pPr>
        <w:tabs>
          <w:tab w:val="center" w:pos="0"/>
          <w:tab w:val="left" w:pos="4253"/>
        </w:tabs>
        <w:spacing w:before="120" w:line="276" w:lineRule="auto"/>
        <w:rPr>
          <w:rFonts w:ascii="Arial" w:hAnsi="Arial" w:cs="Arial"/>
        </w:rPr>
      </w:pPr>
    </w:p>
    <w:p w:rsidR="006B344A" w:rsidRPr="00200598" w:rsidRDefault="006B344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DAELLI  Giovanni</w:t>
      </w:r>
      <w:r w:rsidRPr="00200598">
        <w:rPr>
          <w:rFonts w:ascii="Arial" w:hAnsi="Arial" w:cs="Arial"/>
          <w:color w:val="873624"/>
          <w:u w:val="single"/>
        </w:rPr>
        <w:tab/>
      </w:r>
      <w:r w:rsidRPr="00200598">
        <w:rPr>
          <w:rFonts w:ascii="Arial" w:hAnsi="Arial" w:cs="Arial"/>
          <w:color w:val="873624"/>
          <w:u w:val="single"/>
        </w:rPr>
        <w:tab/>
        <w:t xml:space="preserve">1800 - </w:t>
      </w:r>
      <w:r w:rsidR="0081537C" w:rsidRPr="00200598">
        <w:rPr>
          <w:rFonts w:ascii="Arial" w:hAnsi="Arial" w:cs="Arial"/>
          <w:color w:val="873624"/>
          <w:u w:val="single"/>
        </w:rPr>
        <w:t>4.3.</w:t>
      </w:r>
      <w:r w:rsidRPr="00200598">
        <w:rPr>
          <w:rFonts w:ascii="Arial" w:hAnsi="Arial" w:cs="Arial"/>
          <w:color w:val="873624"/>
          <w:u w:val="single"/>
        </w:rPr>
        <w:t>1860</w:t>
      </w:r>
    </w:p>
    <w:p w:rsidR="0081537C" w:rsidRPr="0001729E" w:rsidRDefault="0081537C" w:rsidP="005D6A2A">
      <w:pPr>
        <w:tabs>
          <w:tab w:val="center" w:pos="0"/>
          <w:tab w:val="left" w:pos="4253"/>
        </w:tabs>
        <w:spacing w:before="120" w:line="276" w:lineRule="auto"/>
        <w:rPr>
          <w:rFonts w:ascii="Arial" w:hAnsi="Arial" w:cs="Arial"/>
        </w:rPr>
      </w:pPr>
      <w:r w:rsidRPr="0001729E">
        <w:rPr>
          <w:rFonts w:ascii="Arial" w:hAnsi="Arial" w:cs="Arial"/>
        </w:rPr>
        <w:t xml:space="preserve">Oboe e pf.:   </w:t>
      </w:r>
      <w:r w:rsidR="006B344A" w:rsidRPr="0001729E">
        <w:rPr>
          <w:rFonts w:ascii="Arial" w:hAnsi="Arial" w:cs="Arial"/>
        </w:rPr>
        <w:t>Fantasi</w:t>
      </w:r>
      <w:r w:rsidRPr="0001729E">
        <w:rPr>
          <w:rFonts w:ascii="Arial" w:hAnsi="Arial" w:cs="Arial"/>
        </w:rPr>
        <w:t xml:space="preserve">e </w:t>
      </w:r>
      <w:r w:rsidR="006B344A" w:rsidRPr="0001729E">
        <w:rPr>
          <w:rFonts w:ascii="Arial" w:hAnsi="Arial" w:cs="Arial"/>
        </w:rPr>
        <w:t>su</w:t>
      </w:r>
      <w:r w:rsidRPr="0001729E">
        <w:rPr>
          <w:rFonts w:ascii="Arial" w:hAnsi="Arial" w:cs="Arial"/>
        </w:rPr>
        <w:t xml:space="preserve">: </w:t>
      </w:r>
      <w:r w:rsidR="006B344A" w:rsidRPr="0001729E">
        <w:rPr>
          <w:rFonts w:ascii="Arial" w:hAnsi="Arial" w:cs="Arial"/>
        </w:rPr>
        <w:t xml:space="preserve"> “Rigoletto” (</w:t>
      </w:r>
      <w:r w:rsidRPr="0001729E">
        <w:rPr>
          <w:rFonts w:ascii="Arial" w:hAnsi="Arial" w:cs="Arial"/>
        </w:rPr>
        <w:t>10</w:t>
      </w:r>
      <w:r w:rsidR="006B344A" w:rsidRPr="0001729E">
        <w:rPr>
          <w:rFonts w:ascii="Arial" w:hAnsi="Arial" w:cs="Arial"/>
        </w:rPr>
        <w:t>’)</w:t>
      </w:r>
      <w:r w:rsidRPr="0001729E">
        <w:rPr>
          <w:rFonts w:ascii="Arial" w:hAnsi="Arial" w:cs="Arial"/>
        </w:rPr>
        <w:t>,   Trovatore (11'20),   Luisa Miller (11'35)</w:t>
      </w:r>
      <w:r w:rsidR="006B344A" w:rsidRPr="0001729E">
        <w:rPr>
          <w:rFonts w:ascii="Arial" w:hAnsi="Arial" w:cs="Arial"/>
        </w:rPr>
        <w:t>.</w:t>
      </w:r>
    </w:p>
    <w:p w:rsidR="0095003E" w:rsidRPr="0001729E" w:rsidRDefault="0095003E" w:rsidP="005D6A2A">
      <w:pPr>
        <w:tabs>
          <w:tab w:val="center" w:pos="0"/>
          <w:tab w:val="left" w:pos="4253"/>
        </w:tabs>
        <w:spacing w:before="120" w:line="276" w:lineRule="auto"/>
        <w:rPr>
          <w:rFonts w:ascii="Arial" w:hAnsi="Arial" w:cs="Arial"/>
          <w:u w:val="single"/>
        </w:rPr>
      </w:pPr>
    </w:p>
    <w:p w:rsidR="002C6058" w:rsidRPr="00200598" w:rsidRDefault="002C605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DAHL  Ingolf</w:t>
      </w:r>
      <w:r w:rsidRPr="00200598">
        <w:rPr>
          <w:rFonts w:ascii="Arial" w:hAnsi="Arial" w:cs="Arial"/>
          <w:color w:val="873624"/>
          <w:u w:val="single"/>
        </w:rPr>
        <w:tab/>
      </w:r>
      <w:r w:rsidRPr="00200598">
        <w:rPr>
          <w:rFonts w:ascii="Arial" w:hAnsi="Arial" w:cs="Arial"/>
          <w:color w:val="873624"/>
          <w:u w:val="single"/>
        </w:rPr>
        <w:tab/>
        <w:t>Amburgo, 9.6.1912 - Frutigen, 6.8.1970.</w:t>
      </w:r>
    </w:p>
    <w:p w:rsidR="002C6058" w:rsidRPr="00200598" w:rsidRDefault="002C605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direttore d’orchestra americano. Nato in Germania, padre tedesco d’origine ebrea, </w:t>
      </w:r>
      <w:r w:rsidR="00231D35" w:rsidRPr="00200598">
        <w:rPr>
          <w:rFonts w:ascii="Arial" w:hAnsi="Arial" w:cs="Arial"/>
          <w:color w:val="873624"/>
          <w:sz w:val="20"/>
          <w:szCs w:val="20"/>
        </w:rPr>
        <w:t xml:space="preserve"> </w:t>
      </w:r>
      <w:r w:rsidRPr="00200598">
        <w:rPr>
          <w:rFonts w:ascii="Arial" w:hAnsi="Arial" w:cs="Arial"/>
          <w:color w:val="873624"/>
          <w:sz w:val="20"/>
          <w:szCs w:val="20"/>
        </w:rPr>
        <w:t xml:space="preserve">madre svedese. Studi con Jarnach alla Hochschule di Colonia e dopo l’avvento del nazismo a Zurigo con Andreae e Frey. Maestro di coro e assistente direttore all’Opera di Zurigo. Si trasferì a Los Angeles nel 1939. </w:t>
      </w:r>
      <w:r w:rsidR="00231D35" w:rsidRPr="00200598">
        <w:rPr>
          <w:rFonts w:ascii="Arial" w:hAnsi="Arial" w:cs="Arial"/>
          <w:color w:val="873624"/>
          <w:sz w:val="20"/>
          <w:szCs w:val="20"/>
        </w:rPr>
        <w:t xml:space="preserve">   </w:t>
      </w:r>
      <w:r w:rsidRPr="00200598">
        <w:rPr>
          <w:rFonts w:ascii="Arial" w:hAnsi="Arial" w:cs="Arial"/>
          <w:color w:val="873624"/>
          <w:sz w:val="20"/>
          <w:szCs w:val="20"/>
        </w:rPr>
        <w:t xml:space="preserve">Fu arrangiatore dei brani eseguiti dall’orchestra di T. Dorsey. Autore di colonne sonore televisive e cinematografiche, traduttore del </w:t>
      </w:r>
      <w:r w:rsidR="0037462C" w:rsidRPr="00200598">
        <w:rPr>
          <w:rFonts w:ascii="Arial" w:hAnsi="Arial" w:cs="Arial"/>
          <w:color w:val="873624"/>
          <w:sz w:val="20"/>
          <w:szCs w:val="20"/>
        </w:rPr>
        <w:t xml:space="preserve"> </w:t>
      </w:r>
      <w:r w:rsidRPr="00200598">
        <w:rPr>
          <w:rFonts w:ascii="Arial" w:hAnsi="Arial" w:cs="Arial"/>
          <w:color w:val="873624"/>
          <w:sz w:val="20"/>
          <w:szCs w:val="20"/>
        </w:rPr>
        <w:t xml:space="preserve">libretto del Pierrot Lunaire di Schoenberg in inglese, della revisione delle </w:t>
      </w:r>
      <w:r w:rsidR="00231D35" w:rsidRPr="00200598">
        <w:rPr>
          <w:rFonts w:ascii="Arial" w:hAnsi="Arial" w:cs="Arial"/>
          <w:color w:val="873624"/>
          <w:sz w:val="20"/>
          <w:szCs w:val="20"/>
        </w:rPr>
        <w:t xml:space="preserve">  </w:t>
      </w:r>
      <w:r w:rsidRPr="00200598">
        <w:rPr>
          <w:rFonts w:ascii="Arial" w:hAnsi="Arial" w:cs="Arial"/>
          <w:color w:val="873624"/>
          <w:sz w:val="20"/>
          <w:szCs w:val="20"/>
        </w:rPr>
        <w:t xml:space="preserve">Danses concertantes di Stravinsky per pf. </w:t>
      </w:r>
      <w:r w:rsidR="0037462C" w:rsidRPr="00200598">
        <w:rPr>
          <w:rFonts w:ascii="Arial" w:hAnsi="Arial" w:cs="Arial"/>
          <w:color w:val="873624"/>
          <w:sz w:val="20"/>
          <w:szCs w:val="20"/>
        </w:rPr>
        <w:t xml:space="preserve">  </w:t>
      </w:r>
      <w:r w:rsidRPr="00200598">
        <w:rPr>
          <w:rFonts w:ascii="Arial" w:hAnsi="Arial" w:cs="Arial"/>
          <w:color w:val="873624"/>
          <w:sz w:val="20"/>
          <w:szCs w:val="20"/>
        </w:rPr>
        <w:t>e della rielaborazione, con Szigeti, del Concerto per violino in Re- di Bach. Tra i suoi allievi: Cope e M. T. Thomas. Morì in Svizzera, 2 mesi dopo la moglie.</w:t>
      </w:r>
    </w:p>
    <w:p w:rsidR="001D3D0E" w:rsidRPr="0001729E" w:rsidRDefault="005E0458" w:rsidP="005D6A2A">
      <w:pPr>
        <w:tabs>
          <w:tab w:val="center" w:pos="0"/>
          <w:tab w:val="left" w:pos="4253"/>
        </w:tabs>
        <w:spacing w:before="120" w:line="276" w:lineRule="auto"/>
        <w:rPr>
          <w:rFonts w:ascii="Arial" w:hAnsi="Arial" w:cs="Arial"/>
        </w:rPr>
      </w:pPr>
      <w:r w:rsidRPr="0001729E">
        <w:rPr>
          <w:rFonts w:ascii="Arial" w:hAnsi="Arial" w:cs="Arial"/>
        </w:rPr>
        <w:t>Andante e arioso per fl. cl. oboe, cor. e fag. (1942).</w:t>
      </w:r>
    </w:p>
    <w:p w:rsidR="005E0458" w:rsidRPr="0001729E" w:rsidRDefault="005E0458" w:rsidP="005D6A2A">
      <w:pPr>
        <w:tabs>
          <w:tab w:val="center" w:pos="0"/>
          <w:tab w:val="left" w:pos="4253"/>
        </w:tabs>
        <w:spacing w:before="120" w:line="276" w:lineRule="auto"/>
        <w:rPr>
          <w:rFonts w:ascii="Arial" w:hAnsi="Arial" w:cs="Arial"/>
        </w:rPr>
      </w:pPr>
    </w:p>
    <w:p w:rsidR="005E0458" w:rsidRPr="00200598" w:rsidRDefault="005E045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DAHL  Viking</w:t>
      </w:r>
      <w:r w:rsidRPr="00200598">
        <w:rPr>
          <w:rFonts w:ascii="Arial" w:hAnsi="Arial" w:cs="Arial"/>
          <w:color w:val="873624"/>
          <w:u w:val="single"/>
        </w:rPr>
        <w:tab/>
      </w:r>
      <w:r w:rsidRPr="00200598">
        <w:rPr>
          <w:rFonts w:ascii="Arial" w:hAnsi="Arial" w:cs="Arial"/>
          <w:color w:val="873624"/>
          <w:u w:val="single"/>
        </w:rPr>
        <w:tab/>
        <w:t>Osby, 8.10.1895 - Varberg, 1.1.1945.</w:t>
      </w:r>
    </w:p>
    <w:p w:rsidR="001C4125" w:rsidRPr="00200598" w:rsidRDefault="005E045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svedese, allievo di Ravel.</w:t>
      </w:r>
    </w:p>
    <w:p w:rsidR="005E0458" w:rsidRPr="0001729E" w:rsidRDefault="005E0458" w:rsidP="005D6A2A">
      <w:pPr>
        <w:tabs>
          <w:tab w:val="center" w:pos="0"/>
          <w:tab w:val="left" w:pos="4253"/>
        </w:tabs>
        <w:spacing w:before="120" w:line="276" w:lineRule="auto"/>
        <w:rPr>
          <w:rFonts w:ascii="Arial" w:hAnsi="Arial" w:cs="Arial"/>
          <w:lang w:val="fr-FR"/>
        </w:rPr>
      </w:pPr>
      <w:r w:rsidRPr="0001729E">
        <w:rPr>
          <w:rFonts w:ascii="Arial" w:hAnsi="Arial" w:cs="Arial"/>
        </w:rPr>
        <w:t xml:space="preserve">Konzertstuck per oboe e orch. </w:t>
      </w:r>
      <w:r w:rsidRPr="0001729E">
        <w:rPr>
          <w:rFonts w:ascii="Arial" w:hAnsi="Arial" w:cs="Arial"/>
          <w:lang w:val="fr-FR"/>
        </w:rPr>
        <w:t>(1922).</w:t>
      </w:r>
    </w:p>
    <w:p w:rsidR="00DB577E" w:rsidRPr="0001729E" w:rsidRDefault="00DB577E" w:rsidP="005D6A2A">
      <w:pPr>
        <w:tabs>
          <w:tab w:val="center" w:pos="0"/>
          <w:tab w:val="left" w:pos="4253"/>
        </w:tabs>
        <w:spacing w:before="120" w:line="276" w:lineRule="auto"/>
        <w:rPr>
          <w:rFonts w:ascii="Arial" w:hAnsi="Arial" w:cs="Arial"/>
          <w:lang w:val="fr-FR"/>
        </w:rPr>
      </w:pPr>
    </w:p>
    <w:p w:rsidR="00DB577E" w:rsidRPr="00200598" w:rsidRDefault="00DB577E"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DALBAVIE  Marc-André</w:t>
      </w:r>
      <w:r w:rsidRPr="00200598">
        <w:rPr>
          <w:rFonts w:ascii="Arial" w:hAnsi="Arial" w:cs="Arial"/>
          <w:color w:val="873624"/>
          <w:u w:val="single"/>
          <w:lang w:val="fr-FR"/>
        </w:rPr>
        <w:tab/>
      </w:r>
      <w:r w:rsidRPr="00200598">
        <w:rPr>
          <w:rFonts w:ascii="Arial" w:hAnsi="Arial" w:cs="Arial"/>
          <w:color w:val="873624"/>
          <w:u w:val="single"/>
          <w:lang w:val="fr-FR"/>
        </w:rPr>
        <w:tab/>
        <w:t>Neully sur Seine, 10.2.1861</w:t>
      </w:r>
    </w:p>
    <w:p w:rsidR="00DB577E" w:rsidRPr="00200598" w:rsidRDefault="00DB577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prime lezioni a 6 anni e definitivi studi al Conservatorio di Parigi. Insegnante d’orchestrazione al Conservatorio di Parigi. Numerosi riconoscimenti, tra questi la nomina di Cavaliere delle Arti </w:t>
      </w:r>
      <w:r w:rsidR="00231D35" w:rsidRPr="00200598">
        <w:rPr>
          <w:rFonts w:ascii="Arial" w:hAnsi="Arial" w:cs="Arial"/>
          <w:color w:val="873624"/>
          <w:sz w:val="20"/>
          <w:szCs w:val="20"/>
        </w:rPr>
        <w:t xml:space="preserve">  </w:t>
      </w:r>
      <w:r w:rsidRPr="00200598">
        <w:rPr>
          <w:rFonts w:ascii="Arial" w:hAnsi="Arial" w:cs="Arial"/>
          <w:color w:val="873624"/>
          <w:sz w:val="20"/>
          <w:szCs w:val="20"/>
        </w:rPr>
        <w:t>e delle Lettere dal Ministero della cultura Francese.</w:t>
      </w:r>
    </w:p>
    <w:p w:rsidR="00DB577E" w:rsidRPr="0001729E" w:rsidRDefault="00DB577E" w:rsidP="005D6A2A">
      <w:pPr>
        <w:tabs>
          <w:tab w:val="center" w:pos="0"/>
          <w:tab w:val="left" w:pos="4253"/>
        </w:tabs>
        <w:spacing w:before="120" w:line="276" w:lineRule="auto"/>
        <w:rPr>
          <w:rStyle w:val="notranslate"/>
          <w:rFonts w:ascii="Arial" w:hAnsi="Arial" w:cs="Arial"/>
        </w:rPr>
      </w:pPr>
      <w:r w:rsidRPr="0001729E">
        <w:rPr>
          <w:rStyle w:val="notranslate"/>
          <w:rFonts w:ascii="Arial" w:hAnsi="Arial" w:cs="Arial"/>
        </w:rPr>
        <w:t>Concerto per oboe e orch. (2010).</w:t>
      </w:r>
    </w:p>
    <w:p w:rsidR="00ED3E92" w:rsidRPr="0001729E" w:rsidRDefault="00ED3E92" w:rsidP="005D6A2A">
      <w:pPr>
        <w:tabs>
          <w:tab w:val="center" w:pos="0"/>
          <w:tab w:val="left" w:pos="4253"/>
        </w:tabs>
        <w:spacing w:before="120" w:line="276" w:lineRule="auto"/>
        <w:rPr>
          <w:rFonts w:ascii="Arial" w:hAnsi="Arial" w:cs="Arial"/>
        </w:rPr>
      </w:pPr>
    </w:p>
    <w:p w:rsidR="00D23B60" w:rsidRPr="00200598" w:rsidRDefault="00F7084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 xml:space="preserve">DALBERG  Johann, barone von           </w:t>
      </w:r>
      <w:r w:rsidR="00D23B60" w:rsidRPr="00200598">
        <w:rPr>
          <w:rFonts w:ascii="Arial" w:hAnsi="Arial" w:cs="Arial"/>
          <w:color w:val="873624"/>
          <w:u w:val="single"/>
        </w:rPr>
        <w:t>Herrnsheim, 17.5.1760 - Aschaffenburg, 26.7.1812.</w:t>
      </w:r>
    </w:p>
    <w:p w:rsidR="00D23B60" w:rsidRPr="00200598" w:rsidRDefault="00D23B6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tedesco, allievo di Holzbauer. Fu in Italia e Inghilterra e visse a Erfurt.</w:t>
      </w:r>
    </w:p>
    <w:p w:rsidR="00D23B60" w:rsidRPr="0001729E" w:rsidRDefault="00D23B60" w:rsidP="005D6A2A">
      <w:pPr>
        <w:tabs>
          <w:tab w:val="center" w:pos="0"/>
          <w:tab w:val="left" w:pos="4253"/>
        </w:tabs>
        <w:spacing w:before="120" w:line="276" w:lineRule="auto"/>
        <w:rPr>
          <w:rFonts w:ascii="Arial" w:hAnsi="Arial" w:cs="Arial"/>
        </w:rPr>
      </w:pPr>
      <w:r w:rsidRPr="0001729E">
        <w:rPr>
          <w:rFonts w:ascii="Arial" w:hAnsi="Arial" w:cs="Arial"/>
        </w:rPr>
        <w:t>Quartetto per pf. ob. cor. e fag.</w:t>
      </w:r>
    </w:p>
    <w:p w:rsidR="00D23B60" w:rsidRPr="0001729E" w:rsidRDefault="00D23B60" w:rsidP="005D6A2A">
      <w:pPr>
        <w:pStyle w:val="Corpotesto"/>
        <w:tabs>
          <w:tab w:val="center" w:pos="0"/>
          <w:tab w:val="left" w:pos="4253"/>
        </w:tabs>
        <w:spacing w:before="120" w:after="0" w:line="276" w:lineRule="auto"/>
        <w:rPr>
          <w:rFonts w:ascii="Arial" w:hAnsi="Arial" w:cs="Arial"/>
          <w:sz w:val="24"/>
          <w:u w:val="single"/>
        </w:rPr>
      </w:pPr>
    </w:p>
    <w:p w:rsidR="001376D1" w:rsidRPr="00200598" w:rsidRDefault="00A06A29"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D’</w:t>
      </w:r>
      <w:r w:rsidR="001376D1" w:rsidRPr="00200598">
        <w:rPr>
          <w:rFonts w:ascii="Arial" w:hAnsi="Arial" w:cs="Arial"/>
          <w:color w:val="873624"/>
          <w:sz w:val="24"/>
          <w:u w:val="single"/>
        </w:rPr>
        <w:t>ALESSANDRO Raffaele</w:t>
      </w:r>
      <w:r w:rsidR="001376D1" w:rsidRPr="00200598">
        <w:rPr>
          <w:rFonts w:ascii="Arial" w:hAnsi="Arial" w:cs="Arial"/>
          <w:color w:val="873624"/>
          <w:sz w:val="24"/>
          <w:u w:val="single"/>
        </w:rPr>
        <w:tab/>
      </w:r>
      <w:r w:rsidR="001376D1" w:rsidRPr="00200598">
        <w:rPr>
          <w:rFonts w:ascii="Arial" w:hAnsi="Arial" w:cs="Arial"/>
          <w:color w:val="873624"/>
          <w:sz w:val="24"/>
          <w:u w:val="single"/>
        </w:rPr>
        <w:tab/>
        <w:t>San Gallo 17.3.1911 -  Losanna 17.3.1959.</w:t>
      </w:r>
    </w:p>
    <w:p w:rsidR="001376D1" w:rsidRPr="00200598" w:rsidRDefault="001376D1"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Perfezionamento con N. Boulanger. Concertista di pf e organo.</w:t>
      </w:r>
    </w:p>
    <w:p w:rsidR="001376D1" w:rsidRPr="001E486D" w:rsidRDefault="001376D1" w:rsidP="005D6A2A">
      <w:pPr>
        <w:tabs>
          <w:tab w:val="center" w:pos="0"/>
          <w:tab w:val="left" w:pos="4253"/>
        </w:tabs>
        <w:spacing w:before="120" w:line="276" w:lineRule="auto"/>
        <w:rPr>
          <w:rFonts w:ascii="Arial" w:hAnsi="Arial" w:cs="Arial"/>
        </w:rPr>
      </w:pPr>
      <w:r w:rsidRPr="001E486D">
        <w:rPr>
          <w:rFonts w:ascii="Arial" w:hAnsi="Arial" w:cs="Arial"/>
        </w:rPr>
        <w:t>Sonata op. 67 per oboe e pf.</w:t>
      </w:r>
    </w:p>
    <w:p w:rsidR="00BD5558" w:rsidRPr="001E486D" w:rsidRDefault="00BD5558" w:rsidP="005D6A2A">
      <w:pPr>
        <w:tabs>
          <w:tab w:val="center" w:pos="0"/>
          <w:tab w:val="left" w:pos="4253"/>
        </w:tabs>
        <w:spacing w:before="120" w:line="276" w:lineRule="auto"/>
        <w:rPr>
          <w:rFonts w:ascii="Arial" w:hAnsi="Arial" w:cs="Arial"/>
        </w:rPr>
      </w:pPr>
    </w:p>
    <w:p w:rsidR="00BD5558" w:rsidRPr="00200598" w:rsidRDefault="00BD555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DALL’ABACO </w:t>
      </w:r>
      <w:r w:rsidR="00416240" w:rsidRPr="00200598">
        <w:rPr>
          <w:rFonts w:ascii="Arial" w:hAnsi="Arial" w:cs="Arial"/>
          <w:color w:val="873624"/>
          <w:u w:val="single"/>
        </w:rPr>
        <w:t xml:space="preserve"> Evaristo Felice</w:t>
      </w:r>
      <w:r w:rsidR="00416240" w:rsidRPr="00200598">
        <w:rPr>
          <w:rFonts w:ascii="Arial" w:hAnsi="Arial" w:cs="Arial"/>
          <w:color w:val="873624"/>
          <w:u w:val="single"/>
        </w:rPr>
        <w:tab/>
      </w:r>
      <w:r w:rsidRPr="00200598">
        <w:rPr>
          <w:rFonts w:ascii="Arial" w:hAnsi="Arial" w:cs="Arial"/>
          <w:color w:val="873624"/>
          <w:u w:val="single"/>
        </w:rPr>
        <w:t>Verona, 12.7.1675 - Monaco, 12.7.1742.</w:t>
      </w:r>
    </w:p>
    <w:p w:rsidR="00416240" w:rsidRPr="00200598" w:rsidRDefault="00BD555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Violinista, violoncellista e compositore, studi a Verona e a Modena con Vitali. Violoncellista del Principe </w:t>
      </w:r>
      <w:r w:rsidR="0037462C" w:rsidRPr="00200598">
        <w:rPr>
          <w:rFonts w:ascii="Arial" w:hAnsi="Arial" w:cs="Arial"/>
          <w:color w:val="873624"/>
          <w:sz w:val="20"/>
          <w:szCs w:val="20"/>
        </w:rPr>
        <w:t xml:space="preserve">   </w:t>
      </w:r>
      <w:r w:rsidRPr="00200598">
        <w:rPr>
          <w:rFonts w:ascii="Arial" w:hAnsi="Arial" w:cs="Arial"/>
          <w:color w:val="873624"/>
          <w:sz w:val="20"/>
          <w:szCs w:val="20"/>
        </w:rPr>
        <w:t>Massimiliano II di Baviera, che fu esiliato. Dell’Abaco lo seguì a Bruxelles, Mons, Parigi. Nel 1715 rientrò a Rasatt</w:t>
      </w:r>
      <w:r w:rsidR="00416240" w:rsidRPr="00200598">
        <w:rPr>
          <w:rFonts w:ascii="Arial" w:hAnsi="Arial" w:cs="Arial"/>
          <w:color w:val="873624"/>
          <w:sz w:val="20"/>
          <w:szCs w:val="20"/>
        </w:rPr>
        <w:t xml:space="preserve"> e </w:t>
      </w:r>
      <w:r w:rsidR="0037462C" w:rsidRPr="00200598">
        <w:rPr>
          <w:rFonts w:ascii="Arial" w:hAnsi="Arial" w:cs="Arial"/>
          <w:color w:val="873624"/>
          <w:sz w:val="20"/>
          <w:szCs w:val="20"/>
        </w:rPr>
        <w:t xml:space="preserve">   </w:t>
      </w:r>
      <w:r w:rsidR="00416240" w:rsidRPr="00200598">
        <w:rPr>
          <w:rFonts w:ascii="Arial" w:hAnsi="Arial" w:cs="Arial"/>
          <w:color w:val="873624"/>
          <w:sz w:val="20"/>
          <w:szCs w:val="20"/>
        </w:rPr>
        <w:t>a Monaco. Fu anche consigliere del Principe. Il Conservatorio di Verona porta il suo nome.</w:t>
      </w:r>
    </w:p>
    <w:p w:rsidR="00BD5558" w:rsidRPr="001E486D" w:rsidRDefault="00416240" w:rsidP="005D6A2A">
      <w:pPr>
        <w:tabs>
          <w:tab w:val="center" w:pos="0"/>
          <w:tab w:val="left" w:pos="4253"/>
        </w:tabs>
        <w:spacing w:before="120" w:line="276" w:lineRule="auto"/>
        <w:rPr>
          <w:rFonts w:ascii="Arial" w:hAnsi="Arial" w:cs="Arial"/>
        </w:rPr>
      </w:pPr>
      <w:r w:rsidRPr="001E486D">
        <w:rPr>
          <w:rFonts w:ascii="Arial" w:hAnsi="Arial" w:cs="Arial"/>
        </w:rPr>
        <w:t>Concerto in Do</w:t>
      </w:r>
      <w:r w:rsidR="00174618" w:rsidRPr="001E486D">
        <w:rPr>
          <w:rFonts w:ascii="Arial" w:hAnsi="Arial" w:cs="Arial"/>
        </w:rPr>
        <w:t>, op. 5,5,</w:t>
      </w:r>
      <w:r w:rsidRPr="001E486D">
        <w:rPr>
          <w:rFonts w:ascii="Arial" w:hAnsi="Arial" w:cs="Arial"/>
        </w:rPr>
        <w:t xml:space="preserve"> per oboe, archi e b.c.</w:t>
      </w:r>
      <w:r w:rsidR="00C62D1C" w:rsidRPr="001E486D">
        <w:rPr>
          <w:rFonts w:ascii="Arial" w:hAnsi="Arial" w:cs="Arial"/>
        </w:rPr>
        <w:t>:   1) 5’,   2) 2’30,   3) 2’45,   4) 1’35</w:t>
      </w:r>
      <w:r w:rsidRPr="001E486D">
        <w:rPr>
          <w:rFonts w:ascii="Arial" w:hAnsi="Arial" w:cs="Arial"/>
        </w:rPr>
        <w:t>.</w:t>
      </w:r>
    </w:p>
    <w:p w:rsidR="00C62D1C" w:rsidRPr="001E486D" w:rsidRDefault="00C62D1C" w:rsidP="005D6A2A">
      <w:pPr>
        <w:tabs>
          <w:tab w:val="center" w:pos="0"/>
          <w:tab w:val="left" w:pos="4253"/>
        </w:tabs>
        <w:spacing w:before="120" w:line="276" w:lineRule="auto"/>
        <w:rPr>
          <w:rFonts w:ascii="Arial" w:hAnsi="Arial" w:cs="Arial"/>
        </w:rPr>
      </w:pPr>
    </w:p>
    <w:p w:rsidR="00126D01" w:rsidRPr="00200598" w:rsidRDefault="00126D01"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DALLAPICCOLA  Luigi</w:t>
      </w:r>
      <w:r w:rsidRPr="00200598">
        <w:rPr>
          <w:rFonts w:ascii="Arial" w:hAnsi="Arial" w:cs="Arial"/>
          <w:color w:val="873624"/>
          <w:sz w:val="24"/>
          <w:u w:val="single"/>
        </w:rPr>
        <w:tab/>
      </w:r>
      <w:r w:rsidRPr="00200598">
        <w:rPr>
          <w:rFonts w:ascii="Arial" w:hAnsi="Arial" w:cs="Arial"/>
          <w:color w:val="873624"/>
          <w:sz w:val="24"/>
          <w:u w:val="single"/>
        </w:rPr>
        <w:tab/>
        <w:t>Pisino d’ Istria 3.2.1904 - Firenze 19.2.1975.</w:t>
      </w:r>
    </w:p>
    <w:p w:rsidR="00542D8D" w:rsidRPr="00200598" w:rsidRDefault="00126D01"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Allievo di Consolo, Casiraghi, Barbieri, Frazzi. Insegnante al Conservatorio di Firenze, a New York, a Berkeley, </w:t>
      </w:r>
      <w:r w:rsidR="00231D35" w:rsidRPr="00200598">
        <w:rPr>
          <w:rFonts w:ascii="Arial" w:hAnsi="Arial" w:cs="Arial"/>
          <w:color w:val="873624"/>
        </w:rPr>
        <w:t xml:space="preserve">  </w:t>
      </w:r>
      <w:r w:rsidR="0037462C" w:rsidRPr="00200598">
        <w:rPr>
          <w:rFonts w:ascii="Arial" w:hAnsi="Arial" w:cs="Arial"/>
          <w:color w:val="873624"/>
        </w:rPr>
        <w:t xml:space="preserve">   </w:t>
      </w:r>
      <w:r w:rsidRPr="00200598">
        <w:rPr>
          <w:rFonts w:ascii="Arial" w:hAnsi="Arial" w:cs="Arial"/>
          <w:color w:val="873624"/>
        </w:rPr>
        <w:t>a Buenos Aires, ecc. Numerosi riconascimenti internazionali.</w:t>
      </w:r>
      <w:r w:rsidR="00542D8D" w:rsidRPr="00200598">
        <w:rPr>
          <w:rFonts w:ascii="Arial" w:hAnsi="Arial" w:cs="Arial"/>
          <w:color w:val="873624"/>
        </w:rPr>
        <w:t xml:space="preserve">Per maggiori informazioni sull'autore, vedi </w:t>
      </w:r>
      <w:r w:rsidR="0037462C" w:rsidRPr="00200598">
        <w:rPr>
          <w:rFonts w:ascii="Arial" w:hAnsi="Arial" w:cs="Arial"/>
          <w:color w:val="873624"/>
        </w:rPr>
        <w:t xml:space="preserve"> </w:t>
      </w:r>
      <w:r w:rsidR="00542D8D" w:rsidRPr="00200598">
        <w:rPr>
          <w:rFonts w:ascii="Arial" w:hAnsi="Arial" w:cs="Arial"/>
          <w:color w:val="873624"/>
        </w:rPr>
        <w:t xml:space="preserve">"Passeggiando con la Musica", scaricabile gratuitamente dal sito: mariodemolli.com </w:t>
      </w:r>
    </w:p>
    <w:p w:rsidR="004A39BE" w:rsidRPr="001E486D" w:rsidRDefault="00126D01" w:rsidP="005D6A2A">
      <w:pPr>
        <w:tabs>
          <w:tab w:val="center" w:pos="0"/>
          <w:tab w:val="left" w:pos="4253"/>
        </w:tabs>
        <w:spacing w:before="120" w:line="276" w:lineRule="auto"/>
        <w:rPr>
          <w:rFonts w:ascii="Arial" w:hAnsi="Arial" w:cs="Arial"/>
        </w:rPr>
      </w:pPr>
      <w:r w:rsidRPr="001E486D">
        <w:rPr>
          <w:rFonts w:ascii="Arial" w:hAnsi="Arial" w:cs="Arial"/>
        </w:rPr>
        <w:t>Divertimento in 4 esercizi, per sopr. fl. oboe, cl. vla. vcl</w:t>
      </w:r>
      <w:r w:rsidR="009E44C6" w:rsidRPr="001E486D">
        <w:rPr>
          <w:rFonts w:ascii="Arial" w:hAnsi="Arial" w:cs="Arial"/>
        </w:rPr>
        <w:t>.</w:t>
      </w:r>
      <w:r w:rsidRPr="001E486D">
        <w:rPr>
          <w:rFonts w:ascii="Arial" w:hAnsi="Arial" w:cs="Arial"/>
        </w:rPr>
        <w:t xml:space="preserve"> (</w:t>
      </w:r>
      <w:r w:rsidR="009E44C6" w:rsidRPr="001E486D">
        <w:rPr>
          <w:rFonts w:ascii="Arial" w:hAnsi="Arial" w:cs="Arial"/>
        </w:rPr>
        <w:t>1934).</w:t>
      </w:r>
    </w:p>
    <w:p w:rsidR="009E44C6" w:rsidRPr="001E486D" w:rsidRDefault="009E44C6" w:rsidP="005D6A2A">
      <w:pPr>
        <w:tabs>
          <w:tab w:val="center" w:pos="0"/>
          <w:tab w:val="left" w:pos="4253"/>
        </w:tabs>
        <w:spacing w:before="120" w:line="276" w:lineRule="auto"/>
        <w:rPr>
          <w:rFonts w:ascii="Arial" w:hAnsi="Arial" w:cs="Arial"/>
        </w:rPr>
      </w:pPr>
    </w:p>
    <w:p w:rsidR="00311276" w:rsidRPr="00200598" w:rsidRDefault="0031127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DALLA VECCHIA  Wolfango</w:t>
      </w:r>
      <w:r w:rsidRPr="00200598">
        <w:rPr>
          <w:rFonts w:ascii="Arial" w:hAnsi="Arial" w:cs="Arial"/>
          <w:color w:val="873624"/>
          <w:u w:val="single"/>
        </w:rPr>
        <w:tab/>
      </w:r>
      <w:r w:rsidRPr="00200598">
        <w:rPr>
          <w:rFonts w:ascii="Arial" w:hAnsi="Arial" w:cs="Arial"/>
          <w:color w:val="873624"/>
          <w:u w:val="single"/>
        </w:rPr>
        <w:tab/>
        <w:t>Roma, 5.2.1923 - Padova, 7.12.1994.</w:t>
      </w:r>
    </w:p>
    <w:p w:rsidR="00311276" w:rsidRPr="00200598" w:rsidRDefault="0031127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organista concertista e didatta. La famiglia si trasferì a Padova quando era giovanissimo,all’Istituto Musicale si diplomò in Organo nel 1942, si perfezionò a Roma con Germani e studiò composizione con Petrassi al Conservatorio di Santa Cecilia dove si diplomò nel 1948. Studi universitari a Padova conlusi nel 1945 con una tesi intitolata “Saggio storico di Filosofia della Musica”. Dal 1951 fu </w:t>
      </w:r>
      <w:r w:rsidR="001E486D">
        <w:rPr>
          <w:rFonts w:ascii="Arial" w:hAnsi="Arial" w:cs="Arial"/>
          <w:color w:val="873624"/>
          <w:sz w:val="20"/>
          <w:szCs w:val="20"/>
        </w:rPr>
        <w:t xml:space="preserve"> </w:t>
      </w:r>
      <w:r w:rsidRPr="00200598">
        <w:rPr>
          <w:rFonts w:ascii="Arial" w:hAnsi="Arial" w:cs="Arial"/>
          <w:color w:val="873624"/>
          <w:sz w:val="20"/>
          <w:szCs w:val="20"/>
        </w:rPr>
        <w:t xml:space="preserve">insegnante d’organo al “Pollini” di Padova e dal 1952 al 1954 anche al Conservatorio di Bolzano, nel 1958 fu insegnante di composizione al Conservatorio di Bologna, dal 1960 al 1973 fu insegnante di composizione a Venezia e dal 1975 al 1993 a Padova. Come si vede l’attività didattica fu il suo unico scopo di vita, nonostante i numerosi concerti d’organo. A Vicenza organizzò un “Seminario di studi e ricerche sul linguaggio musicale”, </w:t>
      </w:r>
      <w:r w:rsidR="001E486D">
        <w:rPr>
          <w:rFonts w:ascii="Arial" w:hAnsi="Arial" w:cs="Arial"/>
          <w:color w:val="873624"/>
          <w:sz w:val="20"/>
          <w:szCs w:val="20"/>
        </w:rPr>
        <w:t xml:space="preserve"> </w:t>
      </w:r>
      <w:r w:rsidRPr="00200598">
        <w:rPr>
          <w:rFonts w:ascii="Arial" w:hAnsi="Arial" w:cs="Arial"/>
          <w:color w:val="873624"/>
          <w:sz w:val="20"/>
          <w:szCs w:val="20"/>
        </w:rPr>
        <w:t>che annoverò tra i partecipanti: Berio, Ceccato,</w:t>
      </w:r>
      <w:r w:rsidR="0037462C" w:rsidRPr="00200598">
        <w:rPr>
          <w:rFonts w:ascii="Arial" w:hAnsi="Arial" w:cs="Arial"/>
          <w:color w:val="873624"/>
          <w:sz w:val="20"/>
          <w:szCs w:val="20"/>
        </w:rPr>
        <w:t xml:space="preserve"> </w:t>
      </w:r>
      <w:r w:rsidRPr="00200598">
        <w:rPr>
          <w:rFonts w:ascii="Arial" w:hAnsi="Arial" w:cs="Arial"/>
          <w:color w:val="873624"/>
          <w:sz w:val="20"/>
          <w:szCs w:val="20"/>
        </w:rPr>
        <w:t>Ferneyhough, Kagel, Manzoni, Nono, Stockhausen… Nel 1977 istituì il Centro di Sonologia Computazionale all’Università di Padova. Trovò il tempo di esibirsi all’organo in Italia e all’estero, fu organista alla Basilica di Sant’Antonio da Padova, nella vicina Chiesa di S. Nicolò, al Duomo di Abano Terme. Si autodefiniva: “Un uomo</w:t>
      </w:r>
      <w:r w:rsidR="0037462C" w:rsidRPr="00200598">
        <w:rPr>
          <w:rFonts w:ascii="Arial" w:hAnsi="Arial" w:cs="Arial"/>
          <w:color w:val="873624"/>
          <w:sz w:val="20"/>
          <w:szCs w:val="20"/>
        </w:rPr>
        <w:t xml:space="preserve"> </w:t>
      </w:r>
      <w:r w:rsidRPr="00200598">
        <w:rPr>
          <w:rFonts w:ascii="Arial" w:hAnsi="Arial" w:cs="Arial"/>
          <w:color w:val="873624"/>
          <w:sz w:val="20"/>
          <w:szCs w:val="20"/>
        </w:rPr>
        <w:t xml:space="preserve">che ama il presente senza sentire il bisogno di odiare il passato. </w:t>
      </w:r>
      <w:r w:rsidR="008B6892">
        <w:rPr>
          <w:rFonts w:ascii="Arial" w:hAnsi="Arial" w:cs="Arial"/>
          <w:color w:val="873624"/>
          <w:sz w:val="20"/>
          <w:szCs w:val="20"/>
        </w:rPr>
        <w:t xml:space="preserve">                                                                           </w:t>
      </w:r>
      <w:r w:rsidRPr="00200598">
        <w:rPr>
          <w:rFonts w:ascii="Arial" w:hAnsi="Arial" w:cs="Arial"/>
          <w:color w:val="873624"/>
          <w:sz w:val="20"/>
          <w:szCs w:val="20"/>
        </w:rPr>
        <w:t>Detesto tutto quello che si picca di nascere dal nulla…”</w:t>
      </w:r>
    </w:p>
    <w:p w:rsidR="00311276" w:rsidRPr="001E486D" w:rsidRDefault="00311276" w:rsidP="005D6A2A">
      <w:pPr>
        <w:tabs>
          <w:tab w:val="center" w:pos="0"/>
          <w:tab w:val="left" w:pos="4253"/>
        </w:tabs>
        <w:spacing w:before="120" w:line="276" w:lineRule="auto"/>
        <w:rPr>
          <w:rFonts w:ascii="Arial" w:hAnsi="Arial" w:cs="Arial"/>
        </w:rPr>
      </w:pPr>
      <w:r w:rsidRPr="001E486D">
        <w:rPr>
          <w:rFonts w:ascii="Arial" w:hAnsi="Arial" w:cs="Arial"/>
          <w:iCs/>
        </w:rPr>
        <w:t>Affettuosa memoria,</w:t>
      </w:r>
      <w:r w:rsidRPr="001E486D">
        <w:rPr>
          <w:rFonts w:ascii="Arial" w:hAnsi="Arial" w:cs="Arial"/>
        </w:rPr>
        <w:t xml:space="preserve"> flauto e oboe (1986).</w:t>
      </w:r>
    </w:p>
    <w:p w:rsidR="00311276" w:rsidRPr="001E486D" w:rsidRDefault="00311276" w:rsidP="005D6A2A">
      <w:pPr>
        <w:tabs>
          <w:tab w:val="center" w:pos="0"/>
          <w:tab w:val="left" w:pos="4253"/>
        </w:tabs>
        <w:spacing w:before="120" w:line="276" w:lineRule="auto"/>
        <w:rPr>
          <w:rFonts w:ascii="Arial" w:hAnsi="Arial" w:cs="Arial"/>
          <w:u w:val="single"/>
        </w:rPr>
      </w:pPr>
    </w:p>
    <w:p w:rsidR="0056044F" w:rsidRPr="00200598" w:rsidRDefault="0056044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DALLIER  Henri</w:t>
      </w:r>
      <w:r w:rsidRPr="00200598">
        <w:rPr>
          <w:rFonts w:ascii="Arial" w:hAnsi="Arial" w:cs="Arial"/>
          <w:color w:val="873624"/>
          <w:u w:val="single"/>
        </w:rPr>
        <w:tab/>
      </w:r>
      <w:r w:rsidRPr="00200598">
        <w:rPr>
          <w:rFonts w:ascii="Arial" w:hAnsi="Arial" w:cs="Arial"/>
          <w:color w:val="873624"/>
          <w:u w:val="single"/>
        </w:rPr>
        <w:tab/>
        <w:t>Reims, 20.3.1849 - Parigi, 23.12.1934.</w:t>
      </w:r>
    </w:p>
    <w:p w:rsidR="00D072E7" w:rsidRPr="00200598" w:rsidRDefault="00D072E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francese, allievo di Bazin e Franck. 3° al Prix de Rome del 1878. Successore di Franck all’organo della Madeleine e insegnante, dal 1908, al Conservatorio di Parigi.</w:t>
      </w:r>
    </w:p>
    <w:p w:rsidR="0056044F" w:rsidRPr="001E486D" w:rsidRDefault="0056044F" w:rsidP="005D6A2A">
      <w:pPr>
        <w:tabs>
          <w:tab w:val="center" w:pos="0"/>
          <w:tab w:val="left" w:pos="4253"/>
        </w:tabs>
        <w:spacing w:before="120" w:line="276" w:lineRule="auto"/>
        <w:rPr>
          <w:rFonts w:ascii="Arial" w:hAnsi="Arial" w:cs="Arial"/>
          <w:lang w:val="fr-FR"/>
        </w:rPr>
      </w:pPr>
      <w:r w:rsidRPr="001E486D">
        <w:rPr>
          <w:rFonts w:ascii="Arial" w:hAnsi="Arial" w:cs="Arial"/>
        </w:rPr>
        <w:t xml:space="preserve">Fantasia capriccio per oboe e pf. </w:t>
      </w:r>
      <w:r w:rsidRPr="001E486D">
        <w:rPr>
          <w:rFonts w:ascii="Arial" w:hAnsi="Arial" w:cs="Arial"/>
          <w:lang w:val="fr-FR"/>
        </w:rPr>
        <w:t>(1903).</w:t>
      </w:r>
    </w:p>
    <w:p w:rsidR="0056044F" w:rsidRPr="001E486D" w:rsidRDefault="0056044F" w:rsidP="005D6A2A">
      <w:pPr>
        <w:tabs>
          <w:tab w:val="center" w:pos="0"/>
          <w:tab w:val="left" w:pos="4253"/>
        </w:tabs>
        <w:spacing w:before="120" w:line="276" w:lineRule="auto"/>
        <w:rPr>
          <w:rFonts w:ascii="Arial" w:hAnsi="Arial" w:cs="Arial"/>
          <w:lang w:val="fr-FR"/>
        </w:rPr>
      </w:pPr>
    </w:p>
    <w:p w:rsidR="0018387A" w:rsidRPr="00200598" w:rsidRDefault="0018387A" w:rsidP="005D6A2A">
      <w:pPr>
        <w:pStyle w:val="Corpotesto"/>
        <w:tabs>
          <w:tab w:val="center" w:pos="0"/>
          <w:tab w:val="left" w:pos="3493"/>
          <w:tab w:val="left" w:pos="4253"/>
          <w:tab w:val="left" w:pos="9923"/>
        </w:tabs>
        <w:spacing w:before="120" w:after="0" w:line="276" w:lineRule="auto"/>
        <w:rPr>
          <w:rFonts w:ascii="Arial" w:hAnsi="Arial" w:cs="Arial"/>
          <w:color w:val="873624"/>
          <w:sz w:val="24"/>
          <w:u w:val="single"/>
          <w:lang w:val="fr-FR"/>
        </w:rPr>
      </w:pPr>
      <w:r w:rsidRPr="00200598">
        <w:rPr>
          <w:rFonts w:ascii="Arial" w:hAnsi="Arial" w:cs="Arial"/>
          <w:color w:val="873624"/>
          <w:sz w:val="24"/>
          <w:u w:val="single"/>
          <w:lang w:val="fr-FR"/>
        </w:rPr>
        <w:lastRenderedPageBreak/>
        <w:t>DAMASE  Jean-Michel</w:t>
      </w:r>
      <w:r w:rsidRPr="00200598">
        <w:rPr>
          <w:rFonts w:ascii="Arial" w:hAnsi="Arial" w:cs="Arial"/>
          <w:color w:val="873624"/>
          <w:sz w:val="24"/>
          <w:u w:val="single"/>
          <w:lang w:val="fr-FR"/>
        </w:rPr>
        <w:tab/>
      </w:r>
      <w:r w:rsidR="00676EF2" w:rsidRPr="00200598">
        <w:rPr>
          <w:rFonts w:ascii="Arial" w:hAnsi="Arial" w:cs="Arial"/>
          <w:color w:val="873624"/>
          <w:sz w:val="24"/>
          <w:u w:val="single"/>
          <w:lang w:val="fr-FR"/>
        </w:rPr>
        <w:tab/>
      </w:r>
      <w:r w:rsidRPr="00200598">
        <w:rPr>
          <w:rFonts w:ascii="Arial" w:hAnsi="Arial" w:cs="Arial"/>
          <w:color w:val="873624"/>
          <w:sz w:val="24"/>
          <w:u w:val="single"/>
          <w:lang w:val="fr-FR"/>
        </w:rPr>
        <w:t>Bordeaux, 27.1.1928 - Parigi, 21.4.2013.</w:t>
      </w:r>
    </w:p>
    <w:p w:rsidR="003931CB" w:rsidRPr="00200598" w:rsidRDefault="003931CB" w:rsidP="005D6A2A">
      <w:pPr>
        <w:pStyle w:val="Corpotesto"/>
        <w:tabs>
          <w:tab w:val="center" w:pos="0"/>
          <w:tab w:val="left" w:pos="4253"/>
        </w:tabs>
        <w:spacing w:before="120" w:after="0" w:line="276" w:lineRule="auto"/>
        <w:rPr>
          <w:rFonts w:ascii="Arial" w:hAnsi="Arial" w:cs="Arial"/>
          <w:color w:val="873624"/>
          <w:lang w:val="fr-FR"/>
        </w:rPr>
      </w:pPr>
      <w:r w:rsidRPr="00200598">
        <w:rPr>
          <w:rFonts w:ascii="Arial" w:hAnsi="Arial" w:cs="Arial"/>
          <w:color w:val="873624"/>
        </w:rPr>
        <w:t xml:space="preserve">Pianista, compositore direttore e d’orchestra francese, allievo di Rousseau, Cortot, Ferté, Busser e Dupré. </w:t>
      </w:r>
      <w:r w:rsidR="00231D35" w:rsidRPr="00200598">
        <w:rPr>
          <w:rFonts w:ascii="Arial" w:hAnsi="Arial" w:cs="Arial"/>
          <w:color w:val="873624"/>
        </w:rPr>
        <w:t xml:space="preserve">        </w:t>
      </w:r>
      <w:r w:rsidR="0037462C" w:rsidRPr="00200598">
        <w:rPr>
          <w:rFonts w:ascii="Arial" w:hAnsi="Arial" w:cs="Arial"/>
          <w:color w:val="873624"/>
        </w:rPr>
        <w:t xml:space="preserve">     </w:t>
      </w:r>
      <w:r w:rsidRPr="00200598">
        <w:rPr>
          <w:rFonts w:ascii="Arial" w:hAnsi="Arial" w:cs="Arial"/>
          <w:color w:val="873624"/>
          <w:lang w:val="fr-FR"/>
        </w:rPr>
        <w:t>Prix de Rome nel 1947.</w:t>
      </w:r>
    </w:p>
    <w:p w:rsidR="00E96C06" w:rsidRPr="001E486D" w:rsidRDefault="00C35390" w:rsidP="005D6A2A">
      <w:pPr>
        <w:tabs>
          <w:tab w:val="center" w:pos="0"/>
          <w:tab w:val="left" w:pos="4253"/>
        </w:tabs>
        <w:spacing w:before="120" w:line="276" w:lineRule="auto"/>
        <w:rPr>
          <w:rFonts w:ascii="Arial" w:hAnsi="Arial" w:cs="Arial"/>
          <w:lang w:val="fr-FR"/>
        </w:rPr>
      </w:pPr>
      <w:r w:rsidRPr="001E486D">
        <w:rPr>
          <w:rFonts w:ascii="Arial" w:hAnsi="Arial" w:cs="Arial"/>
          <w:lang w:val="fr-FR"/>
        </w:rPr>
        <w:t xml:space="preserve">Per oboe e pf.:  </w:t>
      </w:r>
      <w:r w:rsidR="00E96C06" w:rsidRPr="001E486D">
        <w:rPr>
          <w:rFonts w:ascii="Arial" w:hAnsi="Arial" w:cs="Arial"/>
          <w:lang w:val="fr-FR"/>
        </w:rPr>
        <w:t xml:space="preserve">Rhapsodie, op. 6 (1948, 7’10),   </w:t>
      </w:r>
      <w:r w:rsidR="00396932" w:rsidRPr="001E486D">
        <w:rPr>
          <w:rFonts w:ascii="Arial" w:hAnsi="Arial" w:cs="Arial"/>
          <w:lang w:val="fr-FR"/>
        </w:rPr>
        <w:t>Rigaudon (1957),Hautbois</w:t>
      </w:r>
      <w:r w:rsidRPr="001E486D">
        <w:rPr>
          <w:rFonts w:ascii="Arial" w:hAnsi="Arial" w:cs="Arial"/>
          <w:lang w:val="fr-FR"/>
        </w:rPr>
        <w:t xml:space="preserve"> Junior,</w:t>
      </w:r>
    </w:p>
    <w:p w:rsidR="00D34CDC" w:rsidRPr="001E486D" w:rsidRDefault="00C35390" w:rsidP="005D6A2A">
      <w:pPr>
        <w:tabs>
          <w:tab w:val="center" w:pos="0"/>
          <w:tab w:val="left" w:pos="4253"/>
        </w:tabs>
        <w:spacing w:before="120" w:line="276" w:lineRule="auto"/>
        <w:rPr>
          <w:rFonts w:ascii="Arial" w:hAnsi="Arial" w:cs="Arial"/>
        </w:rPr>
      </w:pPr>
      <w:r w:rsidRPr="001E486D">
        <w:rPr>
          <w:rFonts w:ascii="Arial" w:hAnsi="Arial" w:cs="Arial"/>
        </w:rPr>
        <w:t>Conte d’hiver</w:t>
      </w:r>
      <w:r w:rsidR="00396932" w:rsidRPr="001E486D">
        <w:rPr>
          <w:rFonts w:ascii="Arial" w:hAnsi="Arial" w:cs="Arial"/>
        </w:rPr>
        <w:t xml:space="preserve"> (1987)</w:t>
      </w:r>
      <w:r w:rsidRPr="001E486D">
        <w:rPr>
          <w:rFonts w:ascii="Arial" w:hAnsi="Arial" w:cs="Arial"/>
        </w:rPr>
        <w:t>,</w:t>
      </w:r>
      <w:r w:rsidR="00396932" w:rsidRPr="001E486D">
        <w:rPr>
          <w:rFonts w:ascii="Arial" w:hAnsi="Arial" w:cs="Arial"/>
        </w:rPr>
        <w:t xml:space="preserve">   Impromptu (2004),</w:t>
      </w:r>
      <w:r w:rsidR="0037462C" w:rsidRPr="001E486D">
        <w:rPr>
          <w:rFonts w:ascii="Arial" w:hAnsi="Arial" w:cs="Arial"/>
        </w:rPr>
        <w:t xml:space="preserve">   </w:t>
      </w:r>
      <w:r w:rsidR="005C6904" w:rsidRPr="001E486D">
        <w:rPr>
          <w:rFonts w:ascii="Arial" w:hAnsi="Arial" w:cs="Arial"/>
        </w:rPr>
        <w:t>Interlude (</w:t>
      </w:r>
      <w:r w:rsidR="00D34CDC" w:rsidRPr="001E486D">
        <w:rPr>
          <w:rFonts w:ascii="Arial" w:hAnsi="Arial" w:cs="Arial"/>
        </w:rPr>
        <w:t xml:space="preserve">2004, </w:t>
      </w:r>
      <w:r w:rsidR="005C6904" w:rsidRPr="001E486D">
        <w:rPr>
          <w:rFonts w:ascii="Arial" w:hAnsi="Arial" w:cs="Arial"/>
        </w:rPr>
        <w:t>3’)</w:t>
      </w:r>
      <w:r w:rsidR="00D34CDC" w:rsidRPr="001E486D">
        <w:rPr>
          <w:rFonts w:ascii="Arial" w:hAnsi="Arial" w:cs="Arial"/>
        </w:rPr>
        <w:t>,</w:t>
      </w:r>
    </w:p>
    <w:p w:rsidR="00E96C06" w:rsidRPr="001E486D" w:rsidRDefault="00D34CDC" w:rsidP="005D6A2A">
      <w:pPr>
        <w:tabs>
          <w:tab w:val="center" w:pos="0"/>
          <w:tab w:val="left" w:pos="4253"/>
        </w:tabs>
        <w:spacing w:before="120" w:line="276" w:lineRule="auto"/>
        <w:rPr>
          <w:rFonts w:ascii="Arial" w:hAnsi="Arial" w:cs="Arial"/>
        </w:rPr>
      </w:pPr>
      <w:r w:rsidRPr="001E486D">
        <w:rPr>
          <w:rFonts w:ascii="Arial" w:hAnsi="Arial" w:cs="Arial"/>
        </w:rPr>
        <w:t xml:space="preserve">Scherzetto, </w:t>
      </w:r>
      <w:r w:rsidR="00E96C06" w:rsidRPr="001E486D">
        <w:rPr>
          <w:rFonts w:ascii="Arial" w:hAnsi="Arial" w:cs="Arial"/>
        </w:rPr>
        <w:t xml:space="preserve">oboe e pf. </w:t>
      </w:r>
      <w:r w:rsidR="00CE67D6" w:rsidRPr="001E486D">
        <w:rPr>
          <w:rFonts w:ascii="Arial" w:hAnsi="Arial" w:cs="Arial"/>
        </w:rPr>
        <w:t xml:space="preserve">  </w:t>
      </w:r>
      <w:r w:rsidR="000C01BB" w:rsidRPr="001E486D">
        <w:rPr>
          <w:rFonts w:ascii="Arial" w:hAnsi="Arial" w:cs="Arial"/>
        </w:rPr>
        <w:t xml:space="preserve">Trio per fl. oboe e pf. (1961). </w:t>
      </w:r>
      <w:r w:rsidR="0037462C" w:rsidRPr="001E486D">
        <w:rPr>
          <w:rFonts w:ascii="Arial" w:hAnsi="Arial" w:cs="Arial"/>
        </w:rPr>
        <w:t xml:space="preserve">  </w:t>
      </w:r>
      <w:r w:rsidR="00E96C06" w:rsidRPr="001E486D">
        <w:rPr>
          <w:rFonts w:ascii="Arial" w:hAnsi="Arial" w:cs="Arial"/>
        </w:rPr>
        <w:t xml:space="preserve">Pavana a 5 tempi, ob. arpa (1996).   </w:t>
      </w:r>
    </w:p>
    <w:p w:rsidR="00AF476A" w:rsidRPr="001E486D" w:rsidRDefault="00AF476A" w:rsidP="005D6A2A">
      <w:pPr>
        <w:tabs>
          <w:tab w:val="center" w:pos="0"/>
          <w:tab w:val="left" w:pos="4253"/>
        </w:tabs>
        <w:spacing w:before="120" w:line="276" w:lineRule="auto"/>
        <w:rPr>
          <w:rFonts w:ascii="Arial" w:hAnsi="Arial" w:cs="Arial"/>
        </w:rPr>
      </w:pPr>
      <w:r w:rsidRPr="001E486D">
        <w:rPr>
          <w:rFonts w:ascii="Arial" w:hAnsi="Arial" w:cs="Arial"/>
          <w:lang w:val="fr-FR"/>
        </w:rPr>
        <w:t>Bourrée chromatique, oboe e arpa (1996).</w:t>
      </w:r>
      <w:r w:rsidR="0037462C" w:rsidRPr="001E486D">
        <w:rPr>
          <w:rFonts w:ascii="Arial" w:hAnsi="Arial" w:cs="Arial"/>
          <w:lang w:val="fr-FR"/>
        </w:rPr>
        <w:t xml:space="preserve">   </w:t>
      </w:r>
      <w:r w:rsidRPr="001E486D">
        <w:rPr>
          <w:rFonts w:ascii="Arial" w:hAnsi="Arial" w:cs="Arial"/>
        </w:rPr>
        <w:t>Trio per oboe, corno e pf. (1990, 21’).</w:t>
      </w:r>
    </w:p>
    <w:p w:rsidR="00396932" w:rsidRPr="001E486D" w:rsidRDefault="00396932" w:rsidP="005D6A2A">
      <w:pPr>
        <w:tabs>
          <w:tab w:val="center" w:pos="0"/>
          <w:tab w:val="left" w:pos="4253"/>
        </w:tabs>
        <w:spacing w:before="120" w:line="276" w:lineRule="auto"/>
        <w:rPr>
          <w:rFonts w:ascii="Arial" w:hAnsi="Arial" w:cs="Arial"/>
        </w:rPr>
      </w:pPr>
      <w:r w:rsidRPr="001E486D">
        <w:rPr>
          <w:rFonts w:ascii="Arial" w:hAnsi="Arial" w:cs="Arial"/>
        </w:rPr>
        <w:t>Suite concertante, oboe e orch. da camera (1978</w:t>
      </w:r>
      <w:r w:rsidR="003931CB" w:rsidRPr="001E486D">
        <w:rPr>
          <w:rFonts w:ascii="Arial" w:hAnsi="Arial" w:cs="Arial"/>
        </w:rPr>
        <w:t>, 13’</w:t>
      </w:r>
      <w:r w:rsidRPr="001E486D">
        <w:rPr>
          <w:rFonts w:ascii="Arial" w:hAnsi="Arial" w:cs="Arial"/>
        </w:rPr>
        <w:t>).</w:t>
      </w:r>
    </w:p>
    <w:p w:rsidR="003E6432" w:rsidRPr="001E486D" w:rsidRDefault="00396932" w:rsidP="005D6A2A">
      <w:pPr>
        <w:tabs>
          <w:tab w:val="center" w:pos="0"/>
          <w:tab w:val="left" w:pos="4253"/>
        </w:tabs>
        <w:spacing w:before="120" w:line="276" w:lineRule="auto"/>
        <w:rPr>
          <w:rFonts w:ascii="Arial" w:hAnsi="Arial" w:cs="Arial"/>
        </w:rPr>
      </w:pPr>
      <w:r w:rsidRPr="001E486D">
        <w:rPr>
          <w:rFonts w:ascii="Arial" w:hAnsi="Arial" w:cs="Arial"/>
        </w:rPr>
        <w:t>Rapsodia</w:t>
      </w:r>
      <w:r w:rsidR="00D34CDC" w:rsidRPr="001E486D">
        <w:rPr>
          <w:rFonts w:ascii="Arial" w:hAnsi="Arial" w:cs="Arial"/>
        </w:rPr>
        <w:t>, op. 6,</w:t>
      </w:r>
      <w:r w:rsidRPr="001E486D">
        <w:rPr>
          <w:rFonts w:ascii="Arial" w:hAnsi="Arial" w:cs="Arial"/>
        </w:rPr>
        <w:t xml:space="preserve"> oboe, pf. e orch. d’archi (1948</w:t>
      </w:r>
      <w:r w:rsidR="003931CB" w:rsidRPr="001E486D">
        <w:rPr>
          <w:rFonts w:ascii="Arial" w:hAnsi="Arial" w:cs="Arial"/>
        </w:rPr>
        <w:t>, 7’</w:t>
      </w:r>
      <w:r w:rsidRPr="001E486D">
        <w:rPr>
          <w:rFonts w:ascii="Arial" w:hAnsi="Arial" w:cs="Arial"/>
        </w:rPr>
        <w:t>).   M</w:t>
      </w:r>
      <w:r w:rsidR="00A97C3B" w:rsidRPr="001E486D">
        <w:rPr>
          <w:rFonts w:ascii="Arial" w:hAnsi="Arial" w:cs="Arial"/>
        </w:rPr>
        <w:t>é</w:t>
      </w:r>
      <w:r w:rsidRPr="001E486D">
        <w:rPr>
          <w:rFonts w:ascii="Arial" w:hAnsi="Arial" w:cs="Arial"/>
        </w:rPr>
        <w:t xml:space="preserve">andres, oboe e </w:t>
      </w:r>
      <w:r w:rsidR="00A97C3B" w:rsidRPr="001E486D">
        <w:rPr>
          <w:rFonts w:ascii="Arial" w:hAnsi="Arial" w:cs="Arial"/>
        </w:rPr>
        <w:t>archi</w:t>
      </w:r>
      <w:r w:rsidRPr="001E486D">
        <w:rPr>
          <w:rFonts w:ascii="Arial" w:hAnsi="Arial" w:cs="Arial"/>
        </w:rPr>
        <w:t xml:space="preserve"> (1978, </w:t>
      </w:r>
      <w:r w:rsidR="00D34CDC" w:rsidRPr="001E486D">
        <w:rPr>
          <w:rFonts w:ascii="Arial" w:hAnsi="Arial" w:cs="Arial"/>
        </w:rPr>
        <w:t>7</w:t>
      </w:r>
      <w:r w:rsidRPr="001E486D">
        <w:rPr>
          <w:rFonts w:ascii="Arial" w:hAnsi="Arial" w:cs="Arial"/>
        </w:rPr>
        <w:t>’).</w:t>
      </w:r>
    </w:p>
    <w:p w:rsidR="00760E8B" w:rsidRPr="001E486D" w:rsidRDefault="00760E8B" w:rsidP="005D6A2A">
      <w:pPr>
        <w:tabs>
          <w:tab w:val="center" w:pos="0"/>
          <w:tab w:val="left" w:pos="4253"/>
        </w:tabs>
        <w:spacing w:before="120" w:line="276" w:lineRule="auto"/>
        <w:rPr>
          <w:rFonts w:ascii="Arial" w:hAnsi="Arial" w:cs="Arial"/>
        </w:rPr>
      </w:pPr>
    </w:p>
    <w:p w:rsidR="00760E8B" w:rsidRPr="00200598" w:rsidRDefault="00760E8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D’AMICO  </w:t>
      </w:r>
      <w:hyperlink r:id="rId25" w:tooltip="Matteo D'Amico (page does not exist)" w:history="1">
        <w:r w:rsidRPr="00200598">
          <w:rPr>
            <w:rFonts w:ascii="Arial" w:hAnsi="Arial" w:cs="Arial"/>
            <w:color w:val="873624"/>
            <w:u w:val="single"/>
          </w:rPr>
          <w:t xml:space="preserve">Matteo </w:t>
        </w:r>
      </w:hyperlink>
      <w:r w:rsidRPr="00200598">
        <w:rPr>
          <w:rFonts w:ascii="Arial" w:hAnsi="Arial" w:cs="Arial"/>
          <w:color w:val="873624"/>
          <w:u w:val="single"/>
        </w:rPr>
        <w:tab/>
      </w:r>
      <w:r w:rsidRPr="00200598">
        <w:rPr>
          <w:rFonts w:ascii="Arial" w:hAnsi="Arial" w:cs="Arial"/>
          <w:color w:val="873624"/>
          <w:u w:val="single"/>
        </w:rPr>
        <w:tab/>
        <w:t>Roma, 1955</w:t>
      </w:r>
    </w:p>
    <w:p w:rsidR="00760E8B" w:rsidRPr="00200598" w:rsidRDefault="00760E8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Italiano, allievo di Giuranna, Gigante, Turchi, Ravinale e Donatoni. Vincitore di Concorsi di Composizione. Particolarmente interessato sul rapporto tra musica, danza e teatro. Insegnante di composizione </w:t>
      </w:r>
      <w:r w:rsidR="00CE67D6" w:rsidRPr="00200598">
        <w:rPr>
          <w:rFonts w:ascii="Arial" w:hAnsi="Arial" w:cs="Arial"/>
          <w:color w:val="873624"/>
          <w:sz w:val="20"/>
          <w:szCs w:val="20"/>
        </w:rPr>
        <w:t xml:space="preserve">        </w:t>
      </w:r>
      <w:r w:rsidRPr="00200598">
        <w:rPr>
          <w:rFonts w:ascii="Arial" w:hAnsi="Arial" w:cs="Arial"/>
          <w:color w:val="873624"/>
          <w:sz w:val="20"/>
          <w:szCs w:val="20"/>
        </w:rPr>
        <w:t xml:space="preserve">al Conservatorio di "S.Cecilia”, Accademico dell'Accademia Filarmonica Romana, direttore </w:t>
      </w:r>
      <w:r w:rsidR="00231D35" w:rsidRPr="00200598">
        <w:rPr>
          <w:rFonts w:ascii="Arial" w:hAnsi="Arial" w:cs="Arial"/>
          <w:color w:val="873624"/>
          <w:sz w:val="20"/>
          <w:szCs w:val="20"/>
        </w:rPr>
        <w:t xml:space="preserve"> </w:t>
      </w:r>
      <w:r w:rsidRPr="00200598">
        <w:rPr>
          <w:rFonts w:ascii="Arial" w:hAnsi="Arial" w:cs="Arial"/>
          <w:color w:val="873624"/>
          <w:sz w:val="20"/>
          <w:szCs w:val="20"/>
        </w:rPr>
        <w:t>artistico del Teatro Comunale di Bologna e dal 2006 Accademico di S. Cecilia.</w:t>
      </w:r>
    </w:p>
    <w:p w:rsidR="00760E8B" w:rsidRPr="001E486D" w:rsidRDefault="00760E8B" w:rsidP="005D6A2A">
      <w:pPr>
        <w:tabs>
          <w:tab w:val="center" w:pos="0"/>
          <w:tab w:val="left" w:pos="4253"/>
        </w:tabs>
        <w:spacing w:before="120" w:line="276" w:lineRule="auto"/>
        <w:rPr>
          <w:rFonts w:ascii="Arial" w:hAnsi="Arial" w:cs="Arial"/>
          <w:lang w:val="fr-FR"/>
        </w:rPr>
      </w:pPr>
      <w:r w:rsidRPr="001E486D">
        <w:rPr>
          <w:rFonts w:ascii="Arial" w:hAnsi="Arial" w:cs="Arial"/>
        </w:rPr>
        <w:t xml:space="preserve">Variazioni Machault, oboe, vl. vla. vcl. </w:t>
      </w:r>
      <w:r w:rsidRPr="001E486D">
        <w:rPr>
          <w:rFonts w:ascii="Arial" w:hAnsi="Arial" w:cs="Arial"/>
          <w:lang w:val="fr-FR"/>
        </w:rPr>
        <w:t xml:space="preserve">(1987, 9’). </w:t>
      </w:r>
    </w:p>
    <w:p w:rsidR="003E6432" w:rsidRPr="001E486D" w:rsidRDefault="003E6432" w:rsidP="005D6A2A">
      <w:pPr>
        <w:tabs>
          <w:tab w:val="center" w:pos="0"/>
          <w:tab w:val="left" w:pos="4253"/>
        </w:tabs>
        <w:spacing w:before="120" w:line="276" w:lineRule="auto"/>
        <w:rPr>
          <w:rFonts w:ascii="Arial" w:hAnsi="Arial" w:cs="Arial"/>
          <w:lang w:val="fr-FR"/>
        </w:rPr>
      </w:pPr>
    </w:p>
    <w:p w:rsidR="00DA5DC4" w:rsidRPr="00200598" w:rsidRDefault="003F7D76" w:rsidP="005D6A2A">
      <w:pPr>
        <w:pStyle w:val="Corpotesto"/>
        <w:tabs>
          <w:tab w:val="center" w:pos="0"/>
          <w:tab w:val="left" w:pos="4253"/>
        </w:tabs>
        <w:spacing w:before="120" w:after="0" w:line="276" w:lineRule="auto"/>
        <w:rPr>
          <w:rFonts w:ascii="Arial" w:hAnsi="Arial" w:cs="Arial"/>
          <w:color w:val="873624"/>
          <w:sz w:val="24"/>
          <w:u w:val="single"/>
          <w:lang w:val="fr-FR"/>
        </w:rPr>
      </w:pPr>
      <w:r w:rsidRPr="00200598">
        <w:rPr>
          <w:rFonts w:ascii="Arial" w:hAnsi="Arial" w:cs="Arial"/>
          <w:color w:val="873624"/>
          <w:sz w:val="24"/>
          <w:u w:val="single"/>
          <w:lang w:val="fr-FR"/>
        </w:rPr>
        <w:t>DANIEL-</w:t>
      </w:r>
      <w:r w:rsidR="00DA5DC4" w:rsidRPr="00200598">
        <w:rPr>
          <w:rFonts w:ascii="Arial" w:hAnsi="Arial" w:cs="Arial"/>
          <w:color w:val="873624"/>
          <w:sz w:val="24"/>
          <w:u w:val="single"/>
          <w:lang w:val="fr-FR"/>
        </w:rPr>
        <w:t>LESUR Jean Ives</w:t>
      </w:r>
      <w:r w:rsidR="00DA5DC4" w:rsidRPr="00200598">
        <w:rPr>
          <w:rFonts w:ascii="Arial" w:hAnsi="Arial" w:cs="Arial"/>
          <w:color w:val="873624"/>
          <w:sz w:val="24"/>
          <w:u w:val="single"/>
          <w:lang w:val="fr-FR"/>
        </w:rPr>
        <w:tab/>
      </w:r>
      <w:r w:rsidR="00DA5DC4" w:rsidRPr="00200598">
        <w:rPr>
          <w:rFonts w:ascii="Arial" w:hAnsi="Arial" w:cs="Arial"/>
          <w:color w:val="873624"/>
          <w:sz w:val="24"/>
          <w:u w:val="single"/>
          <w:lang w:val="fr-FR"/>
        </w:rPr>
        <w:tab/>
        <w:t>Parigi, 19.11.1908 - Parigi, 2.7.2002</w:t>
      </w:r>
    </w:p>
    <w:p w:rsidR="00DA5DC4" w:rsidRPr="00200598" w:rsidRDefault="00DA5DC4"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Allievo di Gallon, Caussade, Tournemire. Fu il primo dei quattro fondatori del gruppo “Jeune France”.</w:t>
      </w:r>
    </w:p>
    <w:p w:rsidR="00DA5DC4" w:rsidRPr="001E486D" w:rsidRDefault="00DA5DC4" w:rsidP="005D6A2A">
      <w:pPr>
        <w:tabs>
          <w:tab w:val="center" w:pos="0"/>
          <w:tab w:val="left" w:pos="4253"/>
        </w:tabs>
        <w:spacing w:before="120" w:line="276" w:lineRule="auto"/>
        <w:rPr>
          <w:rFonts w:ascii="Arial" w:hAnsi="Arial" w:cs="Arial"/>
        </w:rPr>
      </w:pPr>
      <w:r w:rsidRPr="001E486D">
        <w:rPr>
          <w:rFonts w:ascii="Arial" w:hAnsi="Arial" w:cs="Arial"/>
        </w:rPr>
        <w:t>Suite per ob</w:t>
      </w:r>
      <w:r w:rsidR="000C01BB" w:rsidRPr="001E486D">
        <w:rPr>
          <w:rFonts w:ascii="Arial" w:hAnsi="Arial" w:cs="Arial"/>
        </w:rPr>
        <w:t>oe,</w:t>
      </w:r>
      <w:r w:rsidRPr="001E486D">
        <w:rPr>
          <w:rFonts w:ascii="Arial" w:hAnsi="Arial" w:cs="Arial"/>
        </w:rPr>
        <w:t xml:space="preserve"> cl. fag. (1939).</w:t>
      </w:r>
      <w:r w:rsidR="003E2585" w:rsidRPr="001E486D">
        <w:rPr>
          <w:rFonts w:ascii="Arial" w:hAnsi="Arial" w:cs="Arial"/>
        </w:rPr>
        <w:t xml:space="preserve">   Notturno per oboe e archi (6’).</w:t>
      </w:r>
    </w:p>
    <w:p w:rsidR="000C01BB" w:rsidRPr="001E486D" w:rsidRDefault="000C01BB" w:rsidP="005D6A2A">
      <w:pPr>
        <w:tabs>
          <w:tab w:val="center" w:pos="0"/>
          <w:tab w:val="left" w:pos="4253"/>
        </w:tabs>
        <w:spacing w:before="120" w:line="276" w:lineRule="auto"/>
        <w:rPr>
          <w:rFonts w:ascii="Arial" w:hAnsi="Arial" w:cs="Arial"/>
        </w:rPr>
      </w:pPr>
    </w:p>
    <w:p w:rsidR="00FD040F" w:rsidRPr="00200598" w:rsidRDefault="00FD040F"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DANIELS  Mabel</w:t>
      </w:r>
      <w:r w:rsidRPr="00200598">
        <w:rPr>
          <w:rFonts w:ascii="Arial" w:hAnsi="Arial" w:cs="Arial"/>
          <w:color w:val="873624"/>
          <w:u w:val="single"/>
          <w:lang w:val="en-US"/>
        </w:rPr>
        <w:tab/>
      </w:r>
      <w:r w:rsidRPr="00200598">
        <w:rPr>
          <w:rFonts w:ascii="Arial" w:hAnsi="Arial" w:cs="Arial"/>
          <w:color w:val="873624"/>
          <w:u w:val="single"/>
          <w:lang w:val="en-US"/>
        </w:rPr>
        <w:tab/>
        <w:t>Swampscott. 27.11.1878</w:t>
      </w:r>
      <w:r w:rsidR="008E4901" w:rsidRPr="00200598">
        <w:rPr>
          <w:rFonts w:ascii="Arial" w:hAnsi="Arial" w:cs="Arial"/>
          <w:color w:val="873624"/>
          <w:u w:val="single"/>
          <w:lang w:val="en-US"/>
        </w:rPr>
        <w:t xml:space="preserve"> - Boston, 10.3.1971.</w:t>
      </w:r>
    </w:p>
    <w:p w:rsidR="00FD040F" w:rsidRPr="00200598" w:rsidRDefault="00FD040F" w:rsidP="005D6A2A">
      <w:pPr>
        <w:tabs>
          <w:tab w:val="center" w:pos="0"/>
          <w:tab w:val="left" w:pos="4253"/>
        </w:tabs>
        <w:spacing w:before="120" w:line="276" w:lineRule="auto"/>
        <w:rPr>
          <w:rFonts w:ascii="Arial" w:hAnsi="Arial" w:cs="Arial"/>
          <w:color w:val="873624"/>
          <w:sz w:val="20"/>
          <w:szCs w:val="20"/>
          <w:lang w:val="en-US"/>
        </w:rPr>
      </w:pPr>
      <w:r w:rsidRPr="00200598">
        <w:rPr>
          <w:rFonts w:ascii="Arial" w:hAnsi="Arial" w:cs="Arial"/>
          <w:color w:val="873624"/>
          <w:sz w:val="20"/>
          <w:szCs w:val="20"/>
          <w:lang w:val="en-US"/>
        </w:rPr>
        <w:t>Compositrice americana, allieva di Chadwick e Thuille.</w:t>
      </w:r>
    </w:p>
    <w:p w:rsidR="00FD040F" w:rsidRPr="001E486D" w:rsidRDefault="00FD040F" w:rsidP="005D6A2A">
      <w:pPr>
        <w:tabs>
          <w:tab w:val="center" w:pos="0"/>
          <w:tab w:val="left" w:pos="4253"/>
        </w:tabs>
        <w:spacing w:before="120" w:line="276" w:lineRule="auto"/>
        <w:rPr>
          <w:rFonts w:ascii="Arial" w:hAnsi="Arial" w:cs="Arial"/>
          <w:lang w:val="en-US"/>
        </w:rPr>
      </w:pPr>
      <w:r w:rsidRPr="001E486D">
        <w:rPr>
          <w:rFonts w:ascii="Arial" w:hAnsi="Arial" w:cs="Arial"/>
          <w:lang w:val="en-US"/>
        </w:rPr>
        <w:t>Three observations per oboe, cl. e fag. (1943).</w:t>
      </w:r>
    </w:p>
    <w:p w:rsidR="00DA5013" w:rsidRPr="001E486D" w:rsidRDefault="00DA5013" w:rsidP="005D6A2A">
      <w:pPr>
        <w:tabs>
          <w:tab w:val="center" w:pos="0"/>
          <w:tab w:val="left" w:pos="4253"/>
        </w:tabs>
        <w:spacing w:before="120" w:line="276" w:lineRule="auto"/>
        <w:rPr>
          <w:rFonts w:ascii="Arial" w:hAnsi="Arial" w:cs="Arial"/>
          <w:lang w:val="en-US"/>
        </w:rPr>
      </w:pPr>
    </w:p>
    <w:p w:rsidR="00DA5013" w:rsidRPr="00200598" w:rsidRDefault="007F4370" w:rsidP="005D6A2A">
      <w:pPr>
        <w:tabs>
          <w:tab w:val="center" w:pos="0"/>
          <w:tab w:val="left" w:pos="3567"/>
          <w:tab w:val="left" w:pos="4253"/>
          <w:tab w:val="right" w:pos="9356"/>
        </w:tabs>
        <w:spacing w:before="120" w:line="276" w:lineRule="auto"/>
        <w:rPr>
          <w:rFonts w:ascii="Arial" w:hAnsi="Arial" w:cs="Arial"/>
          <w:color w:val="873624"/>
          <w:u w:val="single"/>
          <w:lang w:val="en-US"/>
        </w:rPr>
      </w:pPr>
      <w:r w:rsidRPr="00200598">
        <w:rPr>
          <w:rFonts w:ascii="Arial" w:hAnsi="Arial" w:cs="Arial"/>
          <w:color w:val="873624"/>
          <w:u w:val="single"/>
          <w:lang w:val="en-US"/>
        </w:rPr>
        <w:t>DANKNER  Stephen</w:t>
      </w:r>
      <w:r w:rsidRPr="00200598">
        <w:rPr>
          <w:rFonts w:ascii="Arial" w:hAnsi="Arial" w:cs="Arial"/>
          <w:color w:val="873624"/>
          <w:u w:val="single"/>
          <w:lang w:val="en-US"/>
        </w:rPr>
        <w:tab/>
      </w:r>
      <w:r w:rsidR="00676EF2" w:rsidRPr="00200598">
        <w:rPr>
          <w:rFonts w:ascii="Arial" w:hAnsi="Arial" w:cs="Arial"/>
          <w:color w:val="873624"/>
          <w:u w:val="single"/>
          <w:lang w:val="en-US"/>
        </w:rPr>
        <w:tab/>
      </w:r>
      <w:r w:rsidR="00DA5013" w:rsidRPr="00200598">
        <w:rPr>
          <w:rFonts w:ascii="Arial" w:hAnsi="Arial" w:cs="Arial"/>
          <w:color w:val="873624"/>
          <w:u w:val="single"/>
          <w:lang w:val="en-US"/>
        </w:rPr>
        <w:t>Brooklyn, 5.11.1944</w:t>
      </w:r>
    </w:p>
    <w:p w:rsidR="00DA5013" w:rsidRPr="00200598" w:rsidRDefault="00DA5013" w:rsidP="005D6A2A">
      <w:pPr>
        <w:tabs>
          <w:tab w:val="center" w:pos="0"/>
          <w:tab w:val="left" w:pos="4253"/>
          <w:tab w:val="right" w:pos="9356"/>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americano, inizio degli studi a 10 anni, 1a esecuzione a 15. Studi al New York College </w:t>
      </w:r>
      <w:r w:rsidR="00231D35" w:rsidRPr="00200598">
        <w:rPr>
          <w:rFonts w:ascii="Arial" w:hAnsi="Arial" w:cs="Arial"/>
          <w:color w:val="873624"/>
          <w:sz w:val="20"/>
          <w:szCs w:val="20"/>
        </w:rPr>
        <w:t xml:space="preserve">   </w:t>
      </w:r>
      <w:r w:rsidR="00CE67D6" w:rsidRPr="00200598">
        <w:rPr>
          <w:rFonts w:ascii="Arial" w:hAnsi="Arial" w:cs="Arial"/>
          <w:color w:val="873624"/>
          <w:sz w:val="20"/>
          <w:szCs w:val="20"/>
        </w:rPr>
        <w:t xml:space="preserve">        </w:t>
      </w:r>
      <w:r w:rsidRPr="00200598">
        <w:rPr>
          <w:rFonts w:ascii="Arial" w:hAnsi="Arial" w:cs="Arial"/>
          <w:color w:val="873624"/>
          <w:sz w:val="20"/>
          <w:szCs w:val="20"/>
        </w:rPr>
        <w:t xml:space="preserve">of Music, allievo di composizione di Rieti e Creston. Perfezionamento alla Juilliard con Sessions e Persichetti. Insegnante al Brooklin College, dal 1973 al Williams College, dal 1979 al 2000 al New Orleans Center for </w:t>
      </w:r>
      <w:r w:rsidR="00CE67D6" w:rsidRPr="00200598">
        <w:rPr>
          <w:rFonts w:ascii="Arial" w:hAnsi="Arial" w:cs="Arial"/>
          <w:color w:val="873624"/>
          <w:sz w:val="20"/>
          <w:szCs w:val="20"/>
        </w:rPr>
        <w:t xml:space="preserve">        </w:t>
      </w:r>
      <w:r w:rsidRPr="00200598">
        <w:rPr>
          <w:rFonts w:ascii="Arial" w:hAnsi="Arial" w:cs="Arial"/>
          <w:color w:val="873624"/>
          <w:sz w:val="20"/>
          <w:szCs w:val="20"/>
        </w:rPr>
        <w:t>Creative Arts.</w:t>
      </w:r>
    </w:p>
    <w:p w:rsidR="00DA5013" w:rsidRPr="001E486D" w:rsidRDefault="00DA5013" w:rsidP="005D6A2A">
      <w:pPr>
        <w:tabs>
          <w:tab w:val="center" w:pos="0"/>
          <w:tab w:val="left" w:pos="4253"/>
          <w:tab w:val="right" w:pos="9356"/>
        </w:tabs>
        <w:spacing w:before="120" w:line="276" w:lineRule="auto"/>
        <w:rPr>
          <w:rFonts w:ascii="Arial" w:hAnsi="Arial" w:cs="Arial"/>
        </w:rPr>
      </w:pPr>
      <w:r w:rsidRPr="001E486D">
        <w:rPr>
          <w:rFonts w:ascii="Arial" w:hAnsi="Arial" w:cs="Arial"/>
        </w:rPr>
        <w:t>Trio per oboe, fagotto e pf. (2002).</w:t>
      </w:r>
    </w:p>
    <w:p w:rsidR="00A34644" w:rsidRPr="001E486D" w:rsidRDefault="00A34644" w:rsidP="005D6A2A">
      <w:pPr>
        <w:tabs>
          <w:tab w:val="center" w:pos="0"/>
          <w:tab w:val="left" w:pos="4253"/>
        </w:tabs>
        <w:spacing w:before="120" w:line="276" w:lineRule="auto"/>
        <w:rPr>
          <w:rFonts w:ascii="Arial" w:hAnsi="Arial" w:cs="Arial"/>
        </w:rPr>
      </w:pPr>
    </w:p>
    <w:p w:rsidR="00A34644" w:rsidRPr="00200598" w:rsidRDefault="00A34644" w:rsidP="005D6A2A">
      <w:pPr>
        <w:pStyle w:val="Titolo"/>
        <w:tabs>
          <w:tab w:val="center" w:pos="0"/>
          <w:tab w:val="left" w:pos="4253"/>
        </w:tabs>
        <w:spacing w:before="120" w:after="0" w:line="276" w:lineRule="auto"/>
        <w:jc w:val="left"/>
        <w:outlineLvl w:val="9"/>
        <w:rPr>
          <w:b w:val="0"/>
          <w:color w:val="873624"/>
          <w:sz w:val="24"/>
          <w:szCs w:val="24"/>
          <w:u w:val="single"/>
        </w:rPr>
      </w:pPr>
      <w:r w:rsidRPr="00200598">
        <w:rPr>
          <w:b w:val="0"/>
          <w:color w:val="873624"/>
          <w:sz w:val="24"/>
          <w:szCs w:val="24"/>
          <w:u w:val="single"/>
        </w:rPr>
        <w:t>DARBELLAY  Jean-Luc</w:t>
      </w:r>
      <w:r w:rsidRPr="00200598">
        <w:rPr>
          <w:b w:val="0"/>
          <w:color w:val="873624"/>
          <w:sz w:val="24"/>
          <w:szCs w:val="24"/>
          <w:u w:val="single"/>
        </w:rPr>
        <w:tab/>
      </w:r>
      <w:r w:rsidRPr="00200598">
        <w:rPr>
          <w:b w:val="0"/>
          <w:color w:val="873624"/>
          <w:sz w:val="24"/>
          <w:szCs w:val="24"/>
          <w:u w:val="single"/>
        </w:rPr>
        <w:tab/>
        <w:t>Berna, 2.7.1946</w:t>
      </w:r>
    </w:p>
    <w:p w:rsidR="00A34644" w:rsidRPr="00200598" w:rsidRDefault="00A34644" w:rsidP="005D6A2A">
      <w:pPr>
        <w:pStyle w:val="Titolo"/>
        <w:tabs>
          <w:tab w:val="center" w:pos="0"/>
          <w:tab w:val="left" w:pos="4253"/>
        </w:tabs>
        <w:spacing w:before="120" w:after="0" w:line="276" w:lineRule="auto"/>
        <w:jc w:val="left"/>
        <w:outlineLvl w:val="9"/>
        <w:rPr>
          <w:b w:val="0"/>
          <w:color w:val="873624"/>
          <w:sz w:val="20"/>
          <w:szCs w:val="20"/>
        </w:rPr>
      </w:pPr>
      <w:r w:rsidRPr="00200598">
        <w:rPr>
          <w:b w:val="0"/>
          <w:color w:val="873624"/>
          <w:sz w:val="20"/>
          <w:szCs w:val="20"/>
        </w:rPr>
        <w:t>Compositore, clarinettista e direttore d’orchestra svizzero, studi al Conservatorio di Berna e perfezionamento con  Dervaux, Ferrara, Halffter, Terzakis, K. Huber e Holliger.</w:t>
      </w:r>
    </w:p>
    <w:p w:rsidR="00A34644" w:rsidRPr="001E486D" w:rsidRDefault="00A34644" w:rsidP="005D6A2A">
      <w:pPr>
        <w:pStyle w:val="Titolo"/>
        <w:tabs>
          <w:tab w:val="center" w:pos="0"/>
          <w:tab w:val="left" w:pos="4253"/>
        </w:tabs>
        <w:spacing w:before="120" w:after="0" w:line="276" w:lineRule="auto"/>
        <w:jc w:val="left"/>
        <w:outlineLvl w:val="9"/>
        <w:rPr>
          <w:b w:val="0"/>
          <w:sz w:val="24"/>
          <w:szCs w:val="24"/>
        </w:rPr>
      </w:pPr>
      <w:r w:rsidRPr="001E486D">
        <w:rPr>
          <w:b w:val="0"/>
          <w:sz w:val="24"/>
          <w:szCs w:val="24"/>
        </w:rPr>
        <w:t>Sozusagen, 17 minature per oboe, fag. vla. chit. (1997, 11’).</w:t>
      </w:r>
    </w:p>
    <w:p w:rsidR="00A34644" w:rsidRPr="001E486D" w:rsidRDefault="00A34644" w:rsidP="005D6A2A">
      <w:pPr>
        <w:pStyle w:val="Titolo"/>
        <w:tabs>
          <w:tab w:val="center" w:pos="0"/>
          <w:tab w:val="left" w:pos="4253"/>
        </w:tabs>
        <w:spacing w:before="120" w:after="0" w:line="276" w:lineRule="auto"/>
        <w:jc w:val="left"/>
        <w:outlineLvl w:val="9"/>
        <w:rPr>
          <w:b w:val="0"/>
          <w:sz w:val="24"/>
          <w:szCs w:val="24"/>
          <w:lang w:val="en-GB"/>
        </w:rPr>
      </w:pPr>
      <w:r w:rsidRPr="001E486D">
        <w:rPr>
          <w:b w:val="0"/>
          <w:sz w:val="24"/>
          <w:szCs w:val="24"/>
        </w:rPr>
        <w:t xml:space="preserve">A Tre, ob. vl. pf (1997, 12’).   Pirla (sic) fl. ob. pf. </w:t>
      </w:r>
      <w:r w:rsidRPr="001E486D">
        <w:rPr>
          <w:b w:val="0"/>
          <w:sz w:val="24"/>
          <w:szCs w:val="24"/>
          <w:lang w:val="en-GB"/>
        </w:rPr>
        <w:t>(1996, 6’30).</w:t>
      </w:r>
    </w:p>
    <w:p w:rsidR="00E13CBC" w:rsidRPr="001E486D" w:rsidRDefault="00A34644" w:rsidP="005D6A2A">
      <w:pPr>
        <w:pStyle w:val="Titolo"/>
        <w:tabs>
          <w:tab w:val="center" w:pos="0"/>
          <w:tab w:val="left" w:pos="4253"/>
        </w:tabs>
        <w:spacing w:before="120" w:after="0" w:line="276" w:lineRule="auto"/>
        <w:jc w:val="left"/>
        <w:outlineLvl w:val="9"/>
        <w:rPr>
          <w:b w:val="0"/>
          <w:sz w:val="24"/>
          <w:szCs w:val="24"/>
          <w:lang w:val="en-US"/>
        </w:rPr>
      </w:pPr>
      <w:r w:rsidRPr="001E486D">
        <w:rPr>
          <w:b w:val="0"/>
          <w:sz w:val="24"/>
          <w:szCs w:val="24"/>
          <w:lang w:val="en-GB"/>
        </w:rPr>
        <w:t xml:space="preserve">Interferences, fl. ob. cor. </w:t>
      </w:r>
      <w:r w:rsidR="001018B3" w:rsidRPr="001E486D">
        <w:rPr>
          <w:b w:val="0"/>
          <w:sz w:val="24"/>
          <w:szCs w:val="24"/>
          <w:lang w:val="en-US"/>
        </w:rPr>
        <w:t>(1991, 4’30).</w:t>
      </w:r>
    </w:p>
    <w:p w:rsidR="00E13CBC" w:rsidRPr="001E486D" w:rsidRDefault="00E13CBC" w:rsidP="005D6A2A">
      <w:pPr>
        <w:pStyle w:val="Titolo"/>
        <w:tabs>
          <w:tab w:val="center" w:pos="0"/>
          <w:tab w:val="left" w:pos="4253"/>
        </w:tabs>
        <w:spacing w:before="120" w:after="0" w:line="276" w:lineRule="auto"/>
        <w:jc w:val="left"/>
        <w:outlineLvl w:val="9"/>
        <w:rPr>
          <w:b w:val="0"/>
          <w:sz w:val="24"/>
          <w:szCs w:val="24"/>
          <w:lang w:val="en-US"/>
        </w:rPr>
      </w:pPr>
    </w:p>
    <w:p w:rsidR="00E13CBC" w:rsidRPr="00200598" w:rsidRDefault="00E13CBC"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DAUGHERTY  Michael</w:t>
      </w:r>
      <w:r w:rsidRPr="00200598">
        <w:rPr>
          <w:rFonts w:ascii="Arial" w:hAnsi="Arial" w:cs="Arial"/>
          <w:color w:val="873624"/>
          <w:u w:val="single"/>
          <w:lang w:val="en-US"/>
        </w:rPr>
        <w:tab/>
      </w:r>
      <w:r w:rsidRPr="00200598">
        <w:rPr>
          <w:rFonts w:ascii="Arial" w:hAnsi="Arial" w:cs="Arial"/>
          <w:color w:val="873624"/>
          <w:u w:val="single"/>
          <w:lang w:val="en-US"/>
        </w:rPr>
        <w:tab/>
        <w:t>Cedar Rapids, 28.4.1954</w:t>
      </w:r>
    </w:p>
    <w:p w:rsidR="00E13CBC" w:rsidRPr="00200598" w:rsidRDefault="00E13CB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didatta americano, studi all’Università del Texas allievo di Mailman e Sellars, a New York con Wuorinen, Babbitt, Feldmann e Boulez. Perfezionamento a Parigi con Berio, Jolas, Grisey, Machover e Zappa. All’Università di Yale, ulteriori approfondimenti con Druckman. Appassionato di Jazz, diventa aiutante </w:t>
      </w:r>
      <w:r w:rsidR="00CE67D6" w:rsidRPr="00200598">
        <w:rPr>
          <w:rFonts w:ascii="Arial" w:hAnsi="Arial" w:cs="Arial"/>
          <w:color w:val="873624"/>
          <w:sz w:val="20"/>
          <w:szCs w:val="20"/>
        </w:rPr>
        <w:t xml:space="preserve"> </w:t>
      </w:r>
      <w:r w:rsidRPr="00200598">
        <w:rPr>
          <w:rFonts w:ascii="Arial" w:hAnsi="Arial" w:cs="Arial"/>
          <w:color w:val="873624"/>
          <w:sz w:val="20"/>
          <w:szCs w:val="20"/>
        </w:rPr>
        <w:t>dell’arrangiatore Gil Evans. Bernstein e Ligeti lo incoraggiano alla composizione di nuovi brani. Insegnante di composizione al Conservatorio Oberlin e all’Università del Michigan. Invitato da almeno 15 Università americane a tenere conferenze e corsi. Numerosi e prestigiosi riconoscimenti.</w:t>
      </w:r>
    </w:p>
    <w:p w:rsidR="00DD4C76" w:rsidRPr="001E486D" w:rsidRDefault="00E13CBC" w:rsidP="005D6A2A">
      <w:pPr>
        <w:tabs>
          <w:tab w:val="center" w:pos="0"/>
          <w:tab w:val="left" w:pos="4253"/>
        </w:tabs>
        <w:spacing w:before="120" w:line="276" w:lineRule="auto"/>
        <w:rPr>
          <w:rFonts w:ascii="Arial" w:hAnsi="Arial" w:cs="Arial"/>
        </w:rPr>
      </w:pPr>
      <w:r w:rsidRPr="001E486D">
        <w:rPr>
          <w:rFonts w:ascii="Arial" w:hAnsi="Arial" w:cs="Arial"/>
        </w:rPr>
        <w:t>Firecraker, oboe, fl. cl. vl. vcl. perc. pf. (1991).</w:t>
      </w:r>
    </w:p>
    <w:p w:rsidR="00E13CBC" w:rsidRPr="001E486D" w:rsidRDefault="00E13CBC" w:rsidP="005D6A2A">
      <w:pPr>
        <w:tabs>
          <w:tab w:val="center" w:pos="0"/>
          <w:tab w:val="left" w:pos="4253"/>
        </w:tabs>
        <w:spacing w:before="120" w:line="276" w:lineRule="auto"/>
        <w:rPr>
          <w:rFonts w:ascii="Arial" w:hAnsi="Arial" w:cs="Arial"/>
        </w:rPr>
      </w:pPr>
      <w:r w:rsidRPr="001E486D">
        <w:rPr>
          <w:rFonts w:ascii="Arial" w:hAnsi="Arial" w:cs="Arial"/>
        </w:rPr>
        <w:t>Spaghetti Western, corno ingl. e orch. (1998).</w:t>
      </w:r>
    </w:p>
    <w:p w:rsidR="00845674" w:rsidRPr="001E486D" w:rsidRDefault="00845674" w:rsidP="005D6A2A">
      <w:pPr>
        <w:tabs>
          <w:tab w:val="center" w:pos="0"/>
          <w:tab w:val="left" w:pos="4253"/>
        </w:tabs>
        <w:spacing w:before="120" w:line="276" w:lineRule="auto"/>
        <w:rPr>
          <w:rFonts w:ascii="Arial" w:hAnsi="Arial" w:cs="Arial"/>
        </w:rPr>
      </w:pPr>
    </w:p>
    <w:p w:rsidR="00F549F3" w:rsidRPr="00200598" w:rsidRDefault="00F549F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DAVID  Karl </w:t>
      </w:r>
      <w:r w:rsidRPr="00200598">
        <w:rPr>
          <w:rFonts w:ascii="Arial" w:hAnsi="Arial" w:cs="Arial"/>
          <w:color w:val="873624"/>
          <w:u w:val="single"/>
        </w:rPr>
        <w:tab/>
      </w:r>
      <w:r w:rsidRPr="00200598">
        <w:rPr>
          <w:rFonts w:ascii="Arial" w:hAnsi="Arial" w:cs="Arial"/>
          <w:color w:val="873624"/>
          <w:u w:val="single"/>
        </w:rPr>
        <w:tab/>
        <w:t>S.Gallo, 30.12.1884 - Nervi, 17.5.1951.</w:t>
      </w:r>
    </w:p>
    <w:p w:rsidR="00F549F3" w:rsidRPr="00200598" w:rsidRDefault="00F549F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Insegnante a Basilea, Berlino e Zurigo.</w:t>
      </w:r>
    </w:p>
    <w:p w:rsidR="000C01BB" w:rsidRPr="008226D1" w:rsidRDefault="00F549F3" w:rsidP="005D6A2A">
      <w:pPr>
        <w:tabs>
          <w:tab w:val="center" w:pos="0"/>
          <w:tab w:val="left" w:pos="4253"/>
        </w:tabs>
        <w:spacing w:before="120" w:line="276" w:lineRule="auto"/>
        <w:rPr>
          <w:rFonts w:ascii="Arial" w:hAnsi="Arial" w:cs="Arial"/>
        </w:rPr>
      </w:pPr>
      <w:r w:rsidRPr="008226D1">
        <w:rPr>
          <w:rFonts w:ascii="Arial" w:hAnsi="Arial" w:cs="Arial"/>
        </w:rPr>
        <w:t>Caprice, oboe e pf. (1946).</w:t>
      </w:r>
    </w:p>
    <w:p w:rsidR="00984104" w:rsidRPr="008226D1" w:rsidRDefault="00984104" w:rsidP="005D6A2A">
      <w:pPr>
        <w:tabs>
          <w:tab w:val="center" w:pos="0"/>
          <w:tab w:val="left" w:pos="4253"/>
        </w:tabs>
        <w:spacing w:before="120" w:line="276" w:lineRule="auto"/>
        <w:rPr>
          <w:rFonts w:ascii="Arial" w:hAnsi="Arial" w:cs="Arial"/>
        </w:rPr>
      </w:pPr>
    </w:p>
    <w:p w:rsidR="00984104" w:rsidRPr="00200598" w:rsidRDefault="0098410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DAVIDOVSKY  Mario</w:t>
      </w:r>
      <w:r w:rsidRPr="00200598">
        <w:rPr>
          <w:rFonts w:ascii="Arial" w:hAnsi="Arial" w:cs="Arial"/>
          <w:color w:val="873624"/>
          <w:u w:val="single"/>
        </w:rPr>
        <w:tab/>
      </w:r>
      <w:r w:rsidRPr="00200598">
        <w:rPr>
          <w:rFonts w:ascii="Arial" w:hAnsi="Arial" w:cs="Arial"/>
          <w:color w:val="873624"/>
          <w:u w:val="single"/>
        </w:rPr>
        <w:tab/>
        <w:t>Médanos, 4.3.1934</w:t>
      </w:r>
    </w:p>
    <w:p w:rsidR="005B3B7A" w:rsidRPr="00200598" w:rsidRDefault="005B3B7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argentino di origini lituane, residente negli Stati Uniti. A 7 anni iniziò gli studi musicali con il violino, </w:t>
      </w:r>
      <w:r w:rsidR="00231D35" w:rsidRPr="00200598">
        <w:rPr>
          <w:rFonts w:ascii="Arial" w:hAnsi="Arial" w:cs="Arial"/>
          <w:color w:val="873624"/>
          <w:sz w:val="20"/>
          <w:szCs w:val="20"/>
        </w:rPr>
        <w:t xml:space="preserve"> </w:t>
      </w:r>
      <w:r w:rsidR="00CE67D6" w:rsidRPr="00200598">
        <w:rPr>
          <w:rFonts w:ascii="Arial" w:hAnsi="Arial" w:cs="Arial"/>
          <w:color w:val="873624"/>
          <w:sz w:val="20"/>
          <w:szCs w:val="20"/>
        </w:rPr>
        <w:t xml:space="preserve">   </w:t>
      </w:r>
      <w:r w:rsidR="00C67FBD" w:rsidRPr="00200598">
        <w:rPr>
          <w:rFonts w:ascii="Arial" w:hAnsi="Arial" w:cs="Arial"/>
          <w:color w:val="873624"/>
          <w:sz w:val="20"/>
          <w:szCs w:val="20"/>
        </w:rPr>
        <w:t xml:space="preserve">     </w:t>
      </w:r>
      <w:r w:rsidRPr="00200598">
        <w:rPr>
          <w:rFonts w:ascii="Arial" w:hAnsi="Arial" w:cs="Arial"/>
          <w:color w:val="873624"/>
          <w:sz w:val="20"/>
          <w:szCs w:val="20"/>
        </w:rPr>
        <w:t xml:space="preserve">a 13 iniziava a comporre. Allievo di Graetzer all’Università di B. Aires. Perfezionamento con Copland e Babbit a Tanlewood, decise nel 1960 di stabilirsi a New York. Fu direttore di Musica elettronica alla sede della </w:t>
      </w:r>
      <w:r w:rsidR="00CE67D6" w:rsidRPr="00200598">
        <w:rPr>
          <w:rFonts w:ascii="Arial" w:hAnsi="Arial" w:cs="Arial"/>
          <w:color w:val="873624"/>
          <w:sz w:val="20"/>
          <w:szCs w:val="20"/>
        </w:rPr>
        <w:t xml:space="preserve">                      </w:t>
      </w:r>
      <w:r w:rsidRPr="00200598">
        <w:rPr>
          <w:rFonts w:ascii="Arial" w:hAnsi="Arial" w:cs="Arial"/>
          <w:color w:val="873624"/>
          <w:sz w:val="20"/>
          <w:szCs w:val="20"/>
        </w:rPr>
        <w:t xml:space="preserve">Columbia-Princeton. Premio Pulitzer nel 1971. La musica elettronica, con le sue illimitate possibilità, a parere di Davidowsky, non potrà mai supplire al suono vero, solo essere d’aiuto. Suo grande amico e collaboratore fu </w:t>
      </w:r>
      <w:r w:rsidR="00231D35" w:rsidRPr="00200598">
        <w:rPr>
          <w:rFonts w:ascii="Arial" w:hAnsi="Arial" w:cs="Arial"/>
          <w:color w:val="873624"/>
          <w:sz w:val="20"/>
          <w:szCs w:val="20"/>
        </w:rPr>
        <w:t xml:space="preserve">      </w:t>
      </w:r>
      <w:r w:rsidR="00CE67D6" w:rsidRPr="00200598">
        <w:rPr>
          <w:rFonts w:ascii="Arial" w:hAnsi="Arial" w:cs="Arial"/>
          <w:color w:val="873624"/>
          <w:sz w:val="20"/>
          <w:szCs w:val="20"/>
        </w:rPr>
        <w:t xml:space="preserve">       </w:t>
      </w:r>
      <w:r w:rsidRPr="00200598">
        <w:rPr>
          <w:rFonts w:ascii="Arial" w:hAnsi="Arial" w:cs="Arial"/>
          <w:color w:val="873624"/>
          <w:sz w:val="20"/>
          <w:szCs w:val="20"/>
        </w:rPr>
        <w:t>E. Varèse. Dagli anni ’70 un ripensamento, tornò ai soli strumenti tradizionali, pur continuando il suo lavoro alla Columbia. Nel 1994 fu insegnante ad Harward, precedentemente all’Università del Michigan nel 1964, a B</w:t>
      </w:r>
      <w:r w:rsidR="00231D35" w:rsidRPr="00200598">
        <w:rPr>
          <w:rFonts w:ascii="Arial" w:hAnsi="Arial" w:cs="Arial"/>
          <w:color w:val="873624"/>
          <w:sz w:val="20"/>
          <w:szCs w:val="20"/>
        </w:rPr>
        <w:t xml:space="preserve">uenos  </w:t>
      </w:r>
      <w:r w:rsidRPr="00200598">
        <w:rPr>
          <w:rFonts w:ascii="Arial" w:hAnsi="Arial" w:cs="Arial"/>
          <w:color w:val="873624"/>
          <w:sz w:val="20"/>
          <w:szCs w:val="20"/>
        </w:rPr>
        <w:t xml:space="preserve"> Aires nel 1965, alla Manhattan School nel 1968, alla Yale nel 1969 e al City College di New York dal 1968 al 1980. Premi Award, Pulitzer, Guggenheim… numerose Borse </w:t>
      </w:r>
      <w:r w:rsidR="00762BDE" w:rsidRPr="00200598">
        <w:rPr>
          <w:rFonts w:ascii="Arial" w:hAnsi="Arial" w:cs="Arial"/>
          <w:color w:val="873624"/>
          <w:sz w:val="20"/>
          <w:szCs w:val="20"/>
        </w:rPr>
        <w:t xml:space="preserve"> </w:t>
      </w:r>
      <w:r w:rsidRPr="00200598">
        <w:rPr>
          <w:rFonts w:ascii="Arial" w:hAnsi="Arial" w:cs="Arial"/>
          <w:color w:val="873624"/>
          <w:sz w:val="20"/>
          <w:szCs w:val="20"/>
        </w:rPr>
        <w:t>di studio e membro dell’Accademia delle Arti e delle Lettere nel 1982.</w:t>
      </w:r>
    </w:p>
    <w:p w:rsidR="00984104" w:rsidRPr="008226D1" w:rsidRDefault="00984104" w:rsidP="005D6A2A">
      <w:pPr>
        <w:tabs>
          <w:tab w:val="center" w:pos="0"/>
          <w:tab w:val="left" w:pos="4253"/>
        </w:tabs>
        <w:spacing w:before="120" w:line="276" w:lineRule="auto"/>
        <w:rPr>
          <w:rFonts w:ascii="Arial" w:hAnsi="Arial" w:cs="Arial"/>
        </w:rPr>
      </w:pPr>
      <w:r w:rsidRPr="008226D1">
        <w:rPr>
          <w:rFonts w:ascii="Arial" w:hAnsi="Arial" w:cs="Arial"/>
        </w:rPr>
        <w:t>2° Quartetto per oboe, vl. vla. vcl. (1996, 10’50).</w:t>
      </w:r>
    </w:p>
    <w:p w:rsidR="00530180" w:rsidRPr="008226D1" w:rsidRDefault="00530180" w:rsidP="005D6A2A">
      <w:pPr>
        <w:tabs>
          <w:tab w:val="center" w:pos="0"/>
          <w:tab w:val="left" w:pos="4253"/>
        </w:tabs>
        <w:spacing w:before="120" w:line="276" w:lineRule="auto"/>
        <w:rPr>
          <w:rFonts w:ascii="Arial" w:hAnsi="Arial" w:cs="Arial"/>
        </w:rPr>
      </w:pPr>
    </w:p>
    <w:p w:rsidR="00875915" w:rsidRPr="00200598" w:rsidRDefault="0087591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DAVIS  Wilbert</w:t>
      </w:r>
    </w:p>
    <w:p w:rsidR="008E4901" w:rsidRPr="00200598" w:rsidRDefault="008E490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insegnante e direttore alla Rutgers Univ.</w:t>
      </w:r>
    </w:p>
    <w:p w:rsidR="00875915" w:rsidRPr="008226D1" w:rsidRDefault="00875915" w:rsidP="005D6A2A">
      <w:pPr>
        <w:tabs>
          <w:tab w:val="center" w:pos="0"/>
          <w:tab w:val="left" w:pos="4253"/>
        </w:tabs>
        <w:spacing w:before="120" w:line="276" w:lineRule="auto"/>
        <w:rPr>
          <w:rFonts w:ascii="Arial" w:hAnsi="Arial" w:cs="Arial"/>
        </w:rPr>
      </w:pPr>
      <w:r w:rsidRPr="008226D1">
        <w:rPr>
          <w:rFonts w:ascii="Arial" w:hAnsi="Arial" w:cs="Arial"/>
        </w:rPr>
        <w:t>Scale e arpeggi per oboe.</w:t>
      </w:r>
    </w:p>
    <w:p w:rsidR="00215799" w:rsidRPr="008226D1" w:rsidRDefault="00215799" w:rsidP="005D6A2A">
      <w:pPr>
        <w:tabs>
          <w:tab w:val="center" w:pos="0"/>
          <w:tab w:val="left" w:pos="4253"/>
        </w:tabs>
        <w:spacing w:before="120" w:line="276" w:lineRule="auto"/>
        <w:rPr>
          <w:rFonts w:ascii="Arial" w:hAnsi="Arial" w:cs="Arial"/>
        </w:rPr>
      </w:pPr>
    </w:p>
    <w:p w:rsidR="00215799" w:rsidRPr="00200598" w:rsidRDefault="00215799"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DAVISON  John</w:t>
      </w:r>
      <w:r w:rsidRPr="00200598">
        <w:rPr>
          <w:rFonts w:ascii="Arial" w:hAnsi="Arial" w:cs="Arial"/>
          <w:color w:val="873624"/>
          <w:sz w:val="24"/>
          <w:u w:val="single"/>
        </w:rPr>
        <w:tab/>
      </w:r>
      <w:r w:rsidRPr="00200598">
        <w:rPr>
          <w:rFonts w:ascii="Arial" w:hAnsi="Arial" w:cs="Arial"/>
          <w:color w:val="873624"/>
          <w:sz w:val="24"/>
          <w:u w:val="single"/>
        </w:rPr>
        <w:tab/>
        <w:t>Istanbul, 31.5.1930-1999</w:t>
      </w:r>
    </w:p>
    <w:p w:rsidR="00215799" w:rsidRPr="00200598" w:rsidRDefault="00215799"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Pianista e compositore statunitense, studi alla Juilliard, ad Harvard e alla Eastman School of Music. Allievo di Thompson, Hanson, Rogers, Piston, Hovhanes</w:t>
      </w:r>
      <w:r w:rsidR="006548F3" w:rsidRPr="00200598">
        <w:rPr>
          <w:rFonts w:ascii="Arial" w:hAnsi="Arial" w:cs="Arial"/>
          <w:color w:val="873624"/>
        </w:rPr>
        <w:t>s</w:t>
      </w:r>
      <w:r w:rsidRPr="00200598">
        <w:rPr>
          <w:rFonts w:ascii="Arial" w:hAnsi="Arial" w:cs="Arial"/>
          <w:color w:val="873624"/>
        </w:rPr>
        <w:t xml:space="preserve"> e Palmer, amico di Copland. Insegnante all</w:t>
      </w:r>
      <w:r w:rsidR="00B31328" w:rsidRPr="00200598">
        <w:rPr>
          <w:rFonts w:ascii="Arial" w:hAnsi="Arial" w:cs="Arial"/>
          <w:color w:val="873624"/>
        </w:rPr>
        <w:t>’</w:t>
      </w:r>
      <w:r w:rsidRPr="00200598">
        <w:rPr>
          <w:rFonts w:ascii="Arial" w:hAnsi="Arial" w:cs="Arial"/>
          <w:color w:val="873624"/>
        </w:rPr>
        <w:t>Haveford College</w:t>
      </w:r>
      <w:r w:rsidR="007203D6" w:rsidRPr="00200598">
        <w:rPr>
          <w:rFonts w:ascii="Arial" w:hAnsi="Arial" w:cs="Arial"/>
          <w:color w:val="873624"/>
        </w:rPr>
        <w:t>,</w:t>
      </w:r>
      <w:r w:rsidRPr="00200598">
        <w:rPr>
          <w:rFonts w:ascii="Arial" w:hAnsi="Arial" w:cs="Arial"/>
          <w:color w:val="873624"/>
        </w:rPr>
        <w:t xml:space="preserve"> </w:t>
      </w:r>
      <w:r w:rsidR="007203D6" w:rsidRPr="00200598">
        <w:rPr>
          <w:rFonts w:ascii="Arial" w:hAnsi="Arial" w:cs="Arial"/>
          <w:color w:val="873624"/>
        </w:rPr>
        <w:t xml:space="preserve">       </w:t>
      </w:r>
      <w:r w:rsidRPr="00200598">
        <w:rPr>
          <w:rFonts w:ascii="Arial" w:hAnsi="Arial" w:cs="Arial"/>
          <w:color w:val="873624"/>
        </w:rPr>
        <w:t>dal 1959 alla scomparsa.</w:t>
      </w:r>
    </w:p>
    <w:p w:rsidR="00215799" w:rsidRPr="008226D1" w:rsidRDefault="00215799" w:rsidP="005D6A2A">
      <w:pPr>
        <w:pStyle w:val="Titolo"/>
        <w:tabs>
          <w:tab w:val="center" w:pos="0"/>
          <w:tab w:val="left" w:pos="4253"/>
        </w:tabs>
        <w:spacing w:before="120" w:after="0" w:line="276" w:lineRule="auto"/>
        <w:jc w:val="left"/>
        <w:outlineLvl w:val="9"/>
        <w:rPr>
          <w:b w:val="0"/>
          <w:sz w:val="24"/>
          <w:szCs w:val="24"/>
        </w:rPr>
      </w:pPr>
      <w:r w:rsidRPr="008226D1">
        <w:rPr>
          <w:b w:val="0"/>
          <w:sz w:val="24"/>
          <w:szCs w:val="24"/>
        </w:rPr>
        <w:t>Concertino per oboe e orch. da camera (1977).</w:t>
      </w:r>
    </w:p>
    <w:p w:rsidR="00CA717B" w:rsidRPr="008226D1" w:rsidRDefault="00CA717B" w:rsidP="005D6A2A">
      <w:pPr>
        <w:tabs>
          <w:tab w:val="center" w:pos="0"/>
          <w:tab w:val="left" w:pos="4253"/>
        </w:tabs>
        <w:spacing w:before="120" w:line="276" w:lineRule="auto"/>
        <w:rPr>
          <w:rFonts w:ascii="Arial" w:hAnsi="Arial" w:cs="Arial"/>
        </w:rPr>
      </w:pPr>
    </w:p>
    <w:p w:rsidR="00CA717B" w:rsidRPr="00200598" w:rsidRDefault="00A3788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DEARNLEY  Christopher</w:t>
      </w:r>
      <w:r w:rsidRPr="00200598">
        <w:rPr>
          <w:rFonts w:ascii="Arial" w:hAnsi="Arial" w:cs="Arial"/>
          <w:color w:val="873624"/>
          <w:u w:val="single"/>
        </w:rPr>
        <w:tab/>
      </w:r>
      <w:r w:rsidRPr="00200598">
        <w:rPr>
          <w:rFonts w:ascii="Arial" w:hAnsi="Arial" w:cs="Arial"/>
          <w:color w:val="873624"/>
          <w:u w:val="single"/>
        </w:rPr>
        <w:tab/>
      </w:r>
      <w:r w:rsidR="00CA717B" w:rsidRPr="00200598">
        <w:rPr>
          <w:rFonts w:ascii="Arial" w:hAnsi="Arial" w:cs="Arial"/>
          <w:color w:val="873624"/>
          <w:u w:val="single"/>
        </w:rPr>
        <w:t>Wolverhampton, 11.2.1930 - Sydney, 15.12.2000,</w:t>
      </w:r>
    </w:p>
    <w:p w:rsidR="00F549F3" w:rsidRPr="00200598" w:rsidRDefault="00CA717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Organista e compositore inglese, studi al Worcester College </w:t>
      </w:r>
      <w:r w:rsidR="00247D50" w:rsidRPr="00200598">
        <w:rPr>
          <w:rFonts w:ascii="Arial" w:hAnsi="Arial" w:cs="Arial"/>
          <w:color w:val="873624"/>
          <w:sz w:val="20"/>
          <w:szCs w:val="20"/>
        </w:rPr>
        <w:t xml:space="preserve">di Oxford, organista alla Cattedrale di St. Paul’s. </w:t>
      </w:r>
      <w:r w:rsidR="00B609B3" w:rsidRPr="00200598">
        <w:rPr>
          <w:rFonts w:ascii="Arial" w:hAnsi="Arial" w:cs="Arial"/>
          <w:color w:val="873624"/>
          <w:sz w:val="20"/>
          <w:szCs w:val="20"/>
        </w:rPr>
        <w:t xml:space="preserve"> </w:t>
      </w:r>
      <w:r w:rsidR="00247D50" w:rsidRPr="00200598">
        <w:rPr>
          <w:rFonts w:ascii="Arial" w:hAnsi="Arial" w:cs="Arial"/>
          <w:color w:val="873624"/>
          <w:sz w:val="20"/>
          <w:szCs w:val="20"/>
        </w:rPr>
        <w:t>Residente in Australia dal 1990, organista alla Cattedrale di St. Laurence a Sydney.</w:t>
      </w:r>
    </w:p>
    <w:p w:rsidR="00247D50" w:rsidRPr="008226D1" w:rsidRDefault="00586113" w:rsidP="005D6A2A">
      <w:pPr>
        <w:tabs>
          <w:tab w:val="center" w:pos="0"/>
          <w:tab w:val="left" w:pos="4253"/>
        </w:tabs>
        <w:spacing w:before="120" w:line="276" w:lineRule="auto"/>
        <w:rPr>
          <w:rFonts w:ascii="Arial" w:hAnsi="Arial" w:cs="Arial"/>
        </w:rPr>
      </w:pPr>
      <w:r w:rsidRPr="008226D1">
        <w:rPr>
          <w:rFonts w:ascii="Arial" w:hAnsi="Arial" w:cs="Arial"/>
        </w:rPr>
        <w:lastRenderedPageBreak/>
        <w:t>8 Facili pezzi per oboe e pf.</w:t>
      </w:r>
    </w:p>
    <w:p w:rsidR="00AF6BE6" w:rsidRPr="008226D1" w:rsidRDefault="00AF6BE6" w:rsidP="005D6A2A">
      <w:pPr>
        <w:tabs>
          <w:tab w:val="center" w:pos="0"/>
          <w:tab w:val="left" w:pos="4253"/>
        </w:tabs>
        <w:spacing w:before="120" w:line="276" w:lineRule="auto"/>
        <w:rPr>
          <w:rFonts w:ascii="Arial" w:hAnsi="Arial" w:cs="Arial"/>
        </w:rPr>
      </w:pPr>
    </w:p>
    <w:p w:rsidR="00AF6BE6" w:rsidRPr="00200598" w:rsidRDefault="00AF6BE6"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De BOECK  August</w:t>
      </w:r>
      <w:r w:rsidRPr="00200598">
        <w:rPr>
          <w:rFonts w:ascii="Arial" w:hAnsi="Arial" w:cs="Arial"/>
          <w:color w:val="873624"/>
          <w:u w:val="single"/>
          <w:lang w:val="fr-FR"/>
        </w:rPr>
        <w:tab/>
        <w:t>Merchtem, 9.5.1865 - Mertchem, 9.10.1937.</w:t>
      </w:r>
    </w:p>
    <w:p w:rsidR="00AF6BE6" w:rsidRPr="00200598" w:rsidRDefault="00AF6BE6" w:rsidP="005D6A2A">
      <w:pPr>
        <w:tabs>
          <w:tab w:val="center" w:pos="0"/>
          <w:tab w:val="left" w:pos="4536"/>
        </w:tabs>
        <w:spacing w:before="120" w:line="276" w:lineRule="auto"/>
        <w:rPr>
          <w:rFonts w:ascii="Arial" w:hAnsi="Arial" w:cs="Arial"/>
          <w:color w:val="873624"/>
          <w:sz w:val="20"/>
          <w:szCs w:val="20"/>
          <w:lang w:val="fr-FR"/>
        </w:rPr>
      </w:pPr>
      <w:r w:rsidRPr="00200598">
        <w:rPr>
          <w:rFonts w:ascii="Arial" w:hAnsi="Arial" w:cs="Arial"/>
          <w:color w:val="873624"/>
          <w:sz w:val="20"/>
          <w:szCs w:val="20"/>
          <w:lang w:val="fr-FR"/>
        </w:rPr>
        <w:t>Organista, compositore e insegnante Belga, d’origini fiamminghe. Dal 1880 studi d’organo al Conservatorio Reale di Bruxelles con Mailly e di composizione con il coetaneo Paul Gilson. Organista in varie Chiese.</w:t>
      </w:r>
      <w:r w:rsidR="00B609B3" w:rsidRPr="00200598">
        <w:rPr>
          <w:rFonts w:ascii="Arial" w:hAnsi="Arial" w:cs="Arial"/>
          <w:color w:val="873624"/>
          <w:sz w:val="20"/>
          <w:szCs w:val="20"/>
          <w:lang w:val="fr-FR"/>
        </w:rPr>
        <w:t xml:space="preserve"> </w:t>
      </w:r>
      <w:r w:rsidRPr="00200598">
        <w:rPr>
          <w:rFonts w:ascii="Arial" w:hAnsi="Arial" w:cs="Arial"/>
          <w:color w:val="873624"/>
          <w:sz w:val="20"/>
          <w:szCs w:val="20"/>
          <w:lang w:val="fr-FR"/>
        </w:rPr>
        <w:t xml:space="preserve">Dal 1907 al 1920, insegnante di armonia ai Conservatori di Anversa e Bruxelles, dal 1921 al 1930 Direttore del Conservatorio di Mechelen.   </w:t>
      </w:r>
    </w:p>
    <w:p w:rsidR="00AF6BE6" w:rsidRPr="008226D1" w:rsidRDefault="00AF6BE6" w:rsidP="005D6A2A">
      <w:pPr>
        <w:tabs>
          <w:tab w:val="center" w:pos="0"/>
          <w:tab w:val="left" w:pos="4536"/>
        </w:tabs>
        <w:spacing w:before="120" w:line="276" w:lineRule="auto"/>
        <w:rPr>
          <w:rFonts w:ascii="Arial" w:hAnsi="Arial" w:cs="Arial"/>
        </w:rPr>
      </w:pPr>
      <w:r w:rsidRPr="008226D1">
        <w:rPr>
          <w:rFonts w:ascii="Arial" w:hAnsi="Arial" w:cs="Arial"/>
          <w:iCs/>
        </w:rPr>
        <w:t>Fantasia, oboe e orch. (</w:t>
      </w:r>
      <w:hyperlink r:id="rId26" w:tooltip="1926" w:history="1">
        <w:r w:rsidRPr="008226D1">
          <w:rPr>
            <w:rFonts w:ascii="Arial" w:hAnsi="Arial" w:cs="Arial"/>
          </w:rPr>
          <w:t>1926</w:t>
        </w:r>
      </w:hyperlink>
      <w:r w:rsidRPr="008226D1">
        <w:rPr>
          <w:rFonts w:ascii="Arial" w:hAnsi="Arial" w:cs="Arial"/>
        </w:rPr>
        <w:t xml:space="preserve">).   </w:t>
      </w:r>
    </w:p>
    <w:p w:rsidR="00586113" w:rsidRPr="008226D1" w:rsidRDefault="00586113" w:rsidP="005D6A2A">
      <w:pPr>
        <w:tabs>
          <w:tab w:val="center" w:pos="0"/>
          <w:tab w:val="left" w:pos="4253"/>
        </w:tabs>
        <w:spacing w:before="120" w:line="276" w:lineRule="auto"/>
        <w:rPr>
          <w:rFonts w:ascii="Arial" w:hAnsi="Arial" w:cs="Arial"/>
        </w:rPr>
      </w:pPr>
    </w:p>
    <w:p w:rsidR="001A362A" w:rsidRPr="004A6E12" w:rsidRDefault="001A362A" w:rsidP="005D6A2A">
      <w:pPr>
        <w:tabs>
          <w:tab w:val="center" w:pos="0"/>
          <w:tab w:val="left" w:pos="4253"/>
        </w:tabs>
        <w:spacing w:before="120" w:line="276" w:lineRule="auto"/>
        <w:rPr>
          <w:rFonts w:ascii="Arial" w:hAnsi="Arial" w:cs="Arial"/>
          <w:color w:val="873624"/>
          <w:u w:val="single"/>
        </w:rPr>
      </w:pPr>
      <w:r w:rsidRPr="004A6E12">
        <w:rPr>
          <w:rFonts w:ascii="Arial" w:hAnsi="Arial" w:cs="Arial"/>
          <w:color w:val="873624"/>
          <w:u w:val="single"/>
        </w:rPr>
        <w:t>DEBONDUE  A</w:t>
      </w:r>
      <w:r w:rsidR="00834DAB" w:rsidRPr="004A6E12">
        <w:rPr>
          <w:rFonts w:ascii="Arial" w:hAnsi="Arial" w:cs="Arial"/>
          <w:color w:val="873624"/>
          <w:u w:val="single"/>
        </w:rPr>
        <w:t>lbert</w:t>
      </w:r>
      <w:r w:rsidR="002F577F" w:rsidRPr="004A6E12">
        <w:rPr>
          <w:rFonts w:ascii="Arial" w:hAnsi="Arial" w:cs="Arial"/>
          <w:color w:val="873624"/>
          <w:u w:val="single"/>
        </w:rPr>
        <w:tab/>
      </w:r>
      <w:r w:rsidR="002F577F" w:rsidRPr="004A6E12">
        <w:rPr>
          <w:rFonts w:ascii="Arial" w:hAnsi="Arial" w:cs="Arial"/>
          <w:color w:val="873624"/>
          <w:u w:val="single"/>
        </w:rPr>
        <w:tab/>
        <w:t>Pérenchies, 12.5.1895 - 1984.</w:t>
      </w:r>
    </w:p>
    <w:p w:rsidR="002F577F" w:rsidRPr="004A6E12" w:rsidRDefault="00FB094C" w:rsidP="005D6A2A">
      <w:pPr>
        <w:tabs>
          <w:tab w:val="center" w:pos="0"/>
          <w:tab w:val="left" w:pos="4253"/>
        </w:tabs>
        <w:spacing w:before="120" w:line="276" w:lineRule="auto"/>
        <w:rPr>
          <w:rFonts w:ascii="Arial" w:hAnsi="Arial" w:cs="Arial"/>
          <w:color w:val="873624"/>
          <w:sz w:val="20"/>
          <w:szCs w:val="20"/>
        </w:rPr>
      </w:pPr>
      <w:r w:rsidRPr="004A6E12">
        <w:rPr>
          <w:rFonts w:ascii="Arial" w:hAnsi="Arial" w:cs="Arial"/>
          <w:b/>
          <w:color w:val="873624"/>
          <w:sz w:val="20"/>
          <w:szCs w:val="20"/>
        </w:rPr>
        <w:t>Oboista</w:t>
      </w:r>
      <w:r w:rsidRPr="004A6E12">
        <w:rPr>
          <w:rFonts w:ascii="Arial" w:hAnsi="Arial" w:cs="Arial"/>
          <w:color w:val="873624"/>
          <w:sz w:val="20"/>
          <w:szCs w:val="20"/>
        </w:rPr>
        <w:t>, compositore</w:t>
      </w:r>
      <w:r w:rsidR="00500BEB" w:rsidRPr="004A6E12">
        <w:rPr>
          <w:rFonts w:ascii="Arial" w:hAnsi="Arial" w:cs="Arial"/>
          <w:color w:val="873624"/>
          <w:sz w:val="20"/>
          <w:szCs w:val="20"/>
        </w:rPr>
        <w:t>, arrangiatore</w:t>
      </w:r>
      <w:r w:rsidRPr="004A6E12">
        <w:rPr>
          <w:rFonts w:ascii="Arial" w:hAnsi="Arial" w:cs="Arial"/>
          <w:color w:val="873624"/>
          <w:sz w:val="20"/>
          <w:szCs w:val="20"/>
        </w:rPr>
        <w:t xml:space="preserve"> e didatta francese.</w:t>
      </w:r>
    </w:p>
    <w:p w:rsidR="002F577F" w:rsidRPr="008226D1" w:rsidRDefault="002F577F" w:rsidP="005D6A2A">
      <w:pPr>
        <w:tabs>
          <w:tab w:val="center" w:pos="0"/>
          <w:tab w:val="left" w:pos="4253"/>
        </w:tabs>
        <w:spacing w:before="120" w:line="276" w:lineRule="auto"/>
        <w:rPr>
          <w:rFonts w:ascii="Arial" w:hAnsi="Arial" w:cs="Arial"/>
          <w:lang w:val="fr-FR"/>
        </w:rPr>
      </w:pPr>
      <w:r w:rsidRPr="008226D1">
        <w:rPr>
          <w:rFonts w:ascii="Arial" w:hAnsi="Arial" w:cs="Arial"/>
        </w:rPr>
        <w:t xml:space="preserve">12 Studi.   24 </w:t>
      </w:r>
      <w:r w:rsidR="001A362A" w:rsidRPr="008226D1">
        <w:rPr>
          <w:rFonts w:ascii="Arial" w:hAnsi="Arial" w:cs="Arial"/>
        </w:rPr>
        <w:t>Studi melodici</w:t>
      </w:r>
      <w:r w:rsidRPr="008226D1">
        <w:rPr>
          <w:rFonts w:ascii="Arial" w:hAnsi="Arial" w:cs="Arial"/>
        </w:rPr>
        <w:t xml:space="preserve">. 25 Studi.   32 Studi.   </w:t>
      </w:r>
      <w:r w:rsidRPr="008226D1">
        <w:rPr>
          <w:rFonts w:ascii="Arial" w:hAnsi="Arial" w:cs="Arial"/>
          <w:lang w:val="fr-FR"/>
        </w:rPr>
        <w:t xml:space="preserve">48 </w:t>
      </w:r>
      <w:r w:rsidR="00834DAB" w:rsidRPr="008226D1">
        <w:rPr>
          <w:rFonts w:ascii="Arial" w:hAnsi="Arial" w:cs="Arial"/>
          <w:lang w:val="fr-FR"/>
        </w:rPr>
        <w:t>Studi déchiffrages.</w:t>
      </w:r>
    </w:p>
    <w:p w:rsidR="001A362A" w:rsidRDefault="002F577F" w:rsidP="005D6A2A">
      <w:pPr>
        <w:tabs>
          <w:tab w:val="center" w:pos="0"/>
          <w:tab w:val="left" w:pos="4253"/>
        </w:tabs>
        <w:spacing w:before="120" w:line="276" w:lineRule="auto"/>
        <w:rPr>
          <w:rFonts w:ascii="Arial" w:hAnsi="Arial" w:cs="Arial"/>
          <w:lang w:val="fr-FR"/>
        </w:rPr>
      </w:pPr>
      <w:r w:rsidRPr="008226D1">
        <w:rPr>
          <w:rFonts w:ascii="Arial" w:hAnsi="Arial" w:cs="Arial"/>
          <w:lang w:val="fr-FR"/>
        </w:rPr>
        <w:t>50 Studi déchiffrages.   100 e</w:t>
      </w:r>
      <w:r w:rsidR="003800D1" w:rsidRPr="008226D1">
        <w:rPr>
          <w:rFonts w:ascii="Arial" w:hAnsi="Arial" w:cs="Arial"/>
          <w:lang w:val="fr-FR"/>
        </w:rPr>
        <w:t>s</w:t>
      </w:r>
      <w:r w:rsidR="001E6CA7" w:rsidRPr="008226D1">
        <w:rPr>
          <w:rFonts w:ascii="Arial" w:hAnsi="Arial" w:cs="Arial"/>
          <w:lang w:val="fr-FR"/>
        </w:rPr>
        <w:t>ercizi per oboe.</w:t>
      </w:r>
    </w:p>
    <w:p w:rsidR="004A6E12" w:rsidRDefault="004A6E12" w:rsidP="005D6A2A">
      <w:pPr>
        <w:tabs>
          <w:tab w:val="center" w:pos="0"/>
          <w:tab w:val="left" w:pos="4253"/>
        </w:tabs>
        <w:spacing w:before="120" w:line="276" w:lineRule="auto"/>
        <w:rPr>
          <w:rFonts w:ascii="Arial" w:hAnsi="Arial" w:cs="Arial"/>
          <w:lang w:val="fr-FR"/>
        </w:rPr>
      </w:pPr>
    </w:p>
    <w:p w:rsidR="004A6E12" w:rsidRPr="004A6E12" w:rsidRDefault="004A6E12" w:rsidP="005D6A2A">
      <w:pPr>
        <w:tabs>
          <w:tab w:val="left" w:pos="142"/>
          <w:tab w:val="left" w:pos="4253"/>
        </w:tabs>
        <w:spacing w:before="120" w:line="276" w:lineRule="auto"/>
        <w:rPr>
          <w:rFonts w:ascii="Arial" w:hAnsi="Arial" w:cs="Arial"/>
          <w:color w:val="873624"/>
          <w:u w:val="single"/>
        </w:rPr>
      </w:pPr>
      <w:r w:rsidRPr="004A6E12">
        <w:rPr>
          <w:rFonts w:ascii="Arial" w:hAnsi="Arial" w:cs="Arial"/>
          <w:color w:val="873624"/>
          <w:u w:val="single"/>
        </w:rPr>
        <w:t>DEBUGNON  Richard</w:t>
      </w:r>
      <w:r w:rsidRPr="004A6E12">
        <w:rPr>
          <w:rFonts w:ascii="Arial" w:hAnsi="Arial" w:cs="Arial"/>
          <w:color w:val="873624"/>
          <w:u w:val="single"/>
        </w:rPr>
        <w:tab/>
        <w:t>Losanna, 9.9.1968</w:t>
      </w:r>
    </w:p>
    <w:p w:rsidR="004A6E12" w:rsidRPr="003563CF" w:rsidRDefault="004A6E12" w:rsidP="005D6A2A">
      <w:pPr>
        <w:tabs>
          <w:tab w:val="left" w:pos="142"/>
          <w:tab w:val="left" w:pos="4253"/>
        </w:tabs>
        <w:spacing w:before="120" w:line="276" w:lineRule="auto"/>
        <w:rPr>
          <w:rFonts w:ascii="Arial" w:hAnsi="Arial" w:cs="Arial"/>
          <w:color w:val="873624"/>
          <w:sz w:val="20"/>
          <w:szCs w:val="20"/>
          <w:lang w:val="en-US"/>
        </w:rPr>
      </w:pPr>
      <w:r w:rsidRPr="004A6E12">
        <w:rPr>
          <w:rFonts w:ascii="Arial" w:hAnsi="Arial" w:cs="Arial"/>
          <w:color w:val="873624"/>
          <w:sz w:val="20"/>
          <w:szCs w:val="20"/>
        </w:rPr>
        <w:t xml:space="preserve">Studi iniziali di contrabbasso a Montpelier, quindi al Conservatorio di Parigi e alla Riyala Academy di Londra.           Numerosi Premi. Insegnante di composiione alla Purcell School di Londra. </w:t>
      </w:r>
      <w:r w:rsidRPr="003563CF">
        <w:rPr>
          <w:rFonts w:ascii="Arial" w:hAnsi="Arial" w:cs="Arial"/>
          <w:color w:val="873624"/>
          <w:sz w:val="20"/>
          <w:szCs w:val="20"/>
          <w:lang w:val="en-US"/>
        </w:rPr>
        <w:t>A Parigi dal 2003.</w:t>
      </w:r>
    </w:p>
    <w:p w:rsidR="004A6E12" w:rsidRPr="00162CE6" w:rsidRDefault="004A6E12" w:rsidP="005D6A2A">
      <w:pPr>
        <w:tabs>
          <w:tab w:val="left" w:pos="142"/>
        </w:tabs>
        <w:spacing w:before="120" w:line="276" w:lineRule="auto"/>
        <w:rPr>
          <w:rFonts w:ascii="Arial" w:hAnsi="Arial" w:cs="Arial"/>
          <w:lang w:val="fr-FR"/>
        </w:rPr>
      </w:pPr>
      <w:r w:rsidRPr="00162CE6">
        <w:rPr>
          <w:rFonts w:ascii="Arial" w:hAnsi="Arial" w:cs="Arial"/>
          <w:b/>
          <w:bCs/>
          <w:vanish/>
          <w:lang w:val="fr-FR"/>
        </w:rPr>
        <w:t xml:space="preserve">Compositions </w:t>
      </w:r>
      <w:hyperlink r:id="rId27" w:anchor="cite_note-6" w:history="1">
        <w:r w:rsidRPr="00162CE6">
          <w:rPr>
            <w:rFonts w:ascii="Arial" w:hAnsi="Arial" w:cs="Arial"/>
            <w:b/>
            <w:bCs/>
            <w:vanish/>
            <w:color w:val="0000FF"/>
            <w:u w:val="single"/>
            <w:vertAlign w:val="superscript"/>
            <w:lang w:val="fr-FR"/>
          </w:rPr>
          <w:t>[ 6 ]</w:t>
        </w:r>
      </w:hyperlink>
      <w:r w:rsidRPr="00162CE6">
        <w:rPr>
          <w:rFonts w:ascii="Arial" w:hAnsi="Arial" w:cs="Arial"/>
          <w:b/>
          <w:bCs/>
          <w:vanish/>
          <w:lang w:val="fr-FR"/>
        </w:rPr>
        <w:t xml:space="preserve"> [ </w:t>
      </w:r>
      <w:hyperlink r:id="rId28" w:tooltip="Modifica sezione: Composizioni [6]" w:history="1">
        <w:r w:rsidRPr="00162CE6">
          <w:rPr>
            <w:rFonts w:ascii="Arial" w:hAnsi="Arial" w:cs="Arial"/>
            <w:b/>
            <w:bCs/>
            <w:vanish/>
            <w:color w:val="0000FF"/>
            <w:u w:val="single"/>
            <w:lang w:val="fr-FR"/>
          </w:rPr>
          <w:t>modifier</w:t>
        </w:r>
      </w:hyperlink>
      <w:r w:rsidRPr="00162CE6">
        <w:rPr>
          <w:rFonts w:ascii="Arial" w:hAnsi="Arial" w:cs="Arial"/>
          <w:b/>
          <w:bCs/>
          <w:vanish/>
          <w:lang w:val="fr-FR"/>
        </w:rPr>
        <w:t xml:space="preserve"> </w:t>
      </w:r>
      <w:r w:rsidRPr="00162CE6">
        <w:rPr>
          <w:rFonts w:ascii="Arial" w:hAnsi="Arial" w:cs="Arial"/>
          <w:b/>
          <w:bCs/>
          <w:vanish/>
          <w:color w:val="54595D"/>
          <w:lang w:val="fr-FR"/>
        </w:rPr>
        <w:t>|</w:t>
      </w:r>
      <w:r w:rsidRPr="00162CE6">
        <w:rPr>
          <w:rFonts w:ascii="Arial" w:hAnsi="Arial" w:cs="Arial"/>
          <w:iCs/>
          <w:lang w:val="fr-FR"/>
        </w:rPr>
        <w:t>Five Masks</w:t>
      </w:r>
      <w:r w:rsidRPr="00162CE6">
        <w:rPr>
          <w:rFonts w:ascii="Arial" w:hAnsi="Arial" w:cs="Arial"/>
          <w:lang w:val="fr-FR"/>
        </w:rPr>
        <w:t>, op.10, per oboe</w:t>
      </w:r>
      <w:r>
        <w:rPr>
          <w:rFonts w:ascii="Arial" w:hAnsi="Arial" w:cs="Arial"/>
          <w:lang w:val="fr-FR"/>
        </w:rPr>
        <w:t xml:space="preserve"> (</w:t>
      </w:r>
      <w:r w:rsidRPr="00162CE6">
        <w:rPr>
          <w:rFonts w:ascii="Arial" w:hAnsi="Arial" w:cs="Arial"/>
          <w:lang w:val="fr-FR"/>
        </w:rPr>
        <w:t>1995</w:t>
      </w:r>
      <w:r>
        <w:rPr>
          <w:rFonts w:ascii="Arial" w:hAnsi="Arial" w:cs="Arial"/>
          <w:lang w:val="fr-FR"/>
        </w:rPr>
        <w:t>).</w:t>
      </w:r>
    </w:p>
    <w:p w:rsidR="00446B3F" w:rsidRPr="008226D1" w:rsidRDefault="00446B3F" w:rsidP="005D6A2A">
      <w:pPr>
        <w:tabs>
          <w:tab w:val="center" w:pos="0"/>
          <w:tab w:val="left" w:pos="4253"/>
        </w:tabs>
        <w:spacing w:before="120" w:line="276" w:lineRule="auto"/>
        <w:rPr>
          <w:rFonts w:ascii="Arial" w:hAnsi="Arial" w:cs="Arial"/>
          <w:lang w:val="fr-FR"/>
        </w:rPr>
      </w:pPr>
    </w:p>
    <w:p w:rsidR="00446B3F" w:rsidRPr="003563CF" w:rsidRDefault="00446B3F" w:rsidP="005D6A2A">
      <w:pPr>
        <w:tabs>
          <w:tab w:val="center" w:pos="0"/>
          <w:tab w:val="left" w:pos="4253"/>
        </w:tabs>
        <w:spacing w:before="120" w:line="276" w:lineRule="auto"/>
        <w:rPr>
          <w:rFonts w:ascii="Arial" w:hAnsi="Arial" w:cs="Arial"/>
          <w:color w:val="873624"/>
          <w:u w:val="single"/>
          <w:lang w:val="en-US"/>
        </w:rPr>
      </w:pPr>
      <w:r w:rsidRPr="003563CF">
        <w:rPr>
          <w:rFonts w:ascii="Arial" w:hAnsi="Arial" w:cs="Arial"/>
          <w:color w:val="873624"/>
          <w:u w:val="single"/>
          <w:lang w:val="en-US"/>
        </w:rPr>
        <w:t>DECADT  Jan</w:t>
      </w:r>
      <w:r w:rsidRPr="003563CF">
        <w:rPr>
          <w:rFonts w:ascii="Arial" w:hAnsi="Arial" w:cs="Arial"/>
          <w:color w:val="873624"/>
          <w:u w:val="single"/>
          <w:lang w:val="en-US"/>
        </w:rPr>
        <w:tab/>
      </w:r>
      <w:r w:rsidRPr="003563CF">
        <w:rPr>
          <w:rFonts w:ascii="Arial" w:hAnsi="Arial" w:cs="Arial"/>
          <w:color w:val="873624"/>
          <w:u w:val="single"/>
          <w:lang w:val="en-US"/>
        </w:rPr>
        <w:tab/>
        <w:t>Ieper, 21.6.1914 - Harelbeke, 5.6.1995.</w:t>
      </w:r>
    </w:p>
    <w:p w:rsidR="002A46A2" w:rsidRPr="00200598" w:rsidRDefault="002A46A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belga, allievo di Absil, Direttore dell’Accademia Stadelijke e Insegnante al Conservatorio di </w:t>
      </w:r>
      <w:r w:rsidR="00CC0DE8" w:rsidRPr="00200598">
        <w:rPr>
          <w:rFonts w:ascii="Arial" w:hAnsi="Arial" w:cs="Arial"/>
          <w:color w:val="873624"/>
          <w:sz w:val="20"/>
          <w:szCs w:val="20"/>
        </w:rPr>
        <w:t xml:space="preserve"> </w:t>
      </w:r>
      <w:r w:rsidRPr="00200598">
        <w:rPr>
          <w:rFonts w:ascii="Arial" w:hAnsi="Arial" w:cs="Arial"/>
          <w:color w:val="873624"/>
          <w:sz w:val="20"/>
          <w:szCs w:val="20"/>
        </w:rPr>
        <w:t>Anversa.</w:t>
      </w:r>
    </w:p>
    <w:p w:rsidR="00E56C7E" w:rsidRPr="008226D1" w:rsidRDefault="00E56C7E" w:rsidP="005D6A2A">
      <w:pPr>
        <w:tabs>
          <w:tab w:val="center" w:pos="0"/>
          <w:tab w:val="left" w:pos="4253"/>
        </w:tabs>
        <w:spacing w:before="120" w:line="276" w:lineRule="auto"/>
        <w:rPr>
          <w:rFonts w:ascii="Arial" w:hAnsi="Arial" w:cs="Arial"/>
        </w:rPr>
      </w:pPr>
      <w:r w:rsidRPr="008226D1">
        <w:rPr>
          <w:rFonts w:ascii="Arial" w:hAnsi="Arial" w:cs="Arial"/>
        </w:rPr>
        <w:t xml:space="preserve">Concerto fantasia, oboe e pf. (1970, 5’).   </w:t>
      </w:r>
      <w:r w:rsidR="00446B3F" w:rsidRPr="008226D1">
        <w:rPr>
          <w:rFonts w:ascii="Arial" w:hAnsi="Arial" w:cs="Arial"/>
        </w:rPr>
        <w:t>Trio, 2 oboi e cor. ing (1978, 11’30).</w:t>
      </w:r>
    </w:p>
    <w:p w:rsidR="00446B3F" w:rsidRPr="008226D1" w:rsidRDefault="00446B3F" w:rsidP="005D6A2A">
      <w:pPr>
        <w:tabs>
          <w:tab w:val="center" w:pos="0"/>
          <w:tab w:val="left" w:pos="4253"/>
        </w:tabs>
        <w:spacing w:before="120" w:line="276" w:lineRule="auto"/>
        <w:rPr>
          <w:rFonts w:ascii="Arial" w:hAnsi="Arial" w:cs="Arial"/>
          <w:lang w:val="fr-FR"/>
        </w:rPr>
      </w:pPr>
      <w:r w:rsidRPr="008226D1">
        <w:rPr>
          <w:rFonts w:ascii="Arial" w:hAnsi="Arial" w:cs="Arial"/>
        </w:rPr>
        <w:t xml:space="preserve">Trio per oboe, cl. fag. </w:t>
      </w:r>
      <w:r w:rsidRPr="008226D1">
        <w:rPr>
          <w:rFonts w:ascii="Arial" w:hAnsi="Arial" w:cs="Arial"/>
          <w:lang w:val="fr-FR"/>
        </w:rPr>
        <w:t>(1952, 14’).</w:t>
      </w:r>
    </w:p>
    <w:p w:rsidR="001A362A" w:rsidRPr="008226D1" w:rsidRDefault="001A362A" w:rsidP="005D6A2A">
      <w:pPr>
        <w:tabs>
          <w:tab w:val="center" w:pos="0"/>
          <w:tab w:val="left" w:pos="4253"/>
        </w:tabs>
        <w:spacing w:before="120" w:line="276" w:lineRule="auto"/>
        <w:rPr>
          <w:rFonts w:ascii="Arial" w:hAnsi="Arial" w:cs="Arial"/>
          <w:lang w:val="fr-FR"/>
        </w:rPr>
      </w:pPr>
    </w:p>
    <w:p w:rsidR="00DA5DC4" w:rsidRPr="00200598" w:rsidRDefault="00DA5DC4"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DEFOSSEZ  René</w:t>
      </w:r>
      <w:r w:rsidRPr="00200598">
        <w:rPr>
          <w:rFonts w:ascii="Arial" w:hAnsi="Arial" w:cs="Arial"/>
          <w:color w:val="873624"/>
          <w:u w:val="single"/>
          <w:lang w:val="fr-FR"/>
        </w:rPr>
        <w:tab/>
      </w:r>
      <w:r w:rsidRPr="00200598">
        <w:rPr>
          <w:rFonts w:ascii="Arial" w:hAnsi="Arial" w:cs="Arial"/>
          <w:color w:val="873624"/>
          <w:u w:val="single"/>
          <w:lang w:val="fr-FR"/>
        </w:rPr>
        <w:tab/>
        <w:t>Spa, 4.10.1905 - Bruxelles, 20.5.1988.</w:t>
      </w:r>
    </w:p>
    <w:p w:rsidR="00DA5DC4" w:rsidRPr="00200598" w:rsidRDefault="00DA5DC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belga. Insegnante al Conservatorio e Direttore al Teatro de la Monnaie di Liegi.</w:t>
      </w:r>
    </w:p>
    <w:p w:rsidR="00DA5DC4" w:rsidRPr="008226D1" w:rsidRDefault="00DA5DC4" w:rsidP="005D6A2A">
      <w:pPr>
        <w:tabs>
          <w:tab w:val="center" w:pos="0"/>
          <w:tab w:val="left" w:pos="4253"/>
        </w:tabs>
        <w:spacing w:before="120" w:line="276" w:lineRule="auto"/>
        <w:rPr>
          <w:rFonts w:ascii="Arial" w:hAnsi="Arial" w:cs="Arial"/>
        </w:rPr>
      </w:pPr>
      <w:r w:rsidRPr="008226D1">
        <w:rPr>
          <w:rFonts w:ascii="Arial" w:hAnsi="Arial" w:cs="Arial"/>
        </w:rPr>
        <w:t>Trio per ob</w:t>
      </w:r>
      <w:r w:rsidR="008226D1" w:rsidRPr="008226D1">
        <w:rPr>
          <w:rFonts w:ascii="Arial" w:hAnsi="Arial" w:cs="Arial"/>
        </w:rPr>
        <w:t>oe</w:t>
      </w:r>
      <w:r w:rsidRPr="008226D1">
        <w:rPr>
          <w:rFonts w:ascii="Arial" w:hAnsi="Arial" w:cs="Arial"/>
        </w:rPr>
        <w:t xml:space="preserve"> clarinetto e fag.</w:t>
      </w:r>
      <w:r w:rsidR="00FC08F8" w:rsidRPr="008226D1">
        <w:rPr>
          <w:rFonts w:ascii="Arial" w:hAnsi="Arial" w:cs="Arial"/>
        </w:rPr>
        <w:t xml:space="preserve"> (1946, 14’).</w:t>
      </w:r>
    </w:p>
    <w:p w:rsidR="00DA5DC4" w:rsidRPr="008226D1" w:rsidRDefault="00DA5DC4" w:rsidP="005D6A2A">
      <w:pPr>
        <w:tabs>
          <w:tab w:val="center" w:pos="0"/>
          <w:tab w:val="left" w:pos="4253"/>
        </w:tabs>
        <w:spacing w:before="120" w:line="276" w:lineRule="auto"/>
        <w:rPr>
          <w:rFonts w:ascii="Arial" w:hAnsi="Arial" w:cs="Arial"/>
        </w:rPr>
      </w:pPr>
    </w:p>
    <w:p w:rsidR="00D475DB" w:rsidRPr="00200598" w:rsidRDefault="00D475D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DE GRANDIS  Renato</w:t>
      </w:r>
      <w:r w:rsidRPr="00200598">
        <w:rPr>
          <w:rFonts w:ascii="Arial" w:hAnsi="Arial" w:cs="Arial"/>
          <w:color w:val="873624"/>
          <w:u w:val="single"/>
        </w:rPr>
        <w:tab/>
      </w:r>
      <w:r w:rsidRPr="00200598">
        <w:rPr>
          <w:rFonts w:ascii="Arial" w:hAnsi="Arial" w:cs="Arial"/>
          <w:color w:val="873624"/>
          <w:u w:val="single"/>
        </w:rPr>
        <w:tab/>
        <w:t>Venezia, 24.10.1927</w:t>
      </w:r>
    </w:p>
    <w:p w:rsidR="00D475DB" w:rsidRPr="00200598" w:rsidRDefault="00D475D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w:t>
      </w:r>
      <w:r w:rsidR="00483430" w:rsidRPr="00200598">
        <w:rPr>
          <w:rFonts w:ascii="Arial" w:hAnsi="Arial" w:cs="Arial"/>
          <w:color w:val="873624"/>
          <w:sz w:val="20"/>
          <w:szCs w:val="20"/>
        </w:rPr>
        <w:t>,</w:t>
      </w:r>
      <w:r w:rsidRPr="00200598">
        <w:rPr>
          <w:rFonts w:ascii="Arial" w:hAnsi="Arial" w:cs="Arial"/>
          <w:color w:val="873624"/>
          <w:sz w:val="20"/>
          <w:szCs w:val="20"/>
        </w:rPr>
        <w:t xml:space="preserve"> allievo di Malipiero, famiglia di tradizioni musicali a partire da Vincenzo, nato nel 1631. </w:t>
      </w:r>
      <w:r w:rsidR="007203D6" w:rsidRPr="00200598">
        <w:rPr>
          <w:rFonts w:ascii="Arial" w:hAnsi="Arial" w:cs="Arial"/>
          <w:color w:val="873624"/>
          <w:sz w:val="20"/>
          <w:szCs w:val="20"/>
        </w:rPr>
        <w:t xml:space="preserve">                     </w:t>
      </w:r>
      <w:r w:rsidRPr="00200598">
        <w:rPr>
          <w:rFonts w:ascii="Arial" w:hAnsi="Arial" w:cs="Arial"/>
          <w:color w:val="873624"/>
          <w:sz w:val="20"/>
          <w:szCs w:val="20"/>
        </w:rPr>
        <w:t xml:space="preserve">Residenza </w:t>
      </w:r>
      <w:r w:rsidR="00CC0DE8" w:rsidRPr="00200598">
        <w:rPr>
          <w:rFonts w:ascii="Arial" w:hAnsi="Arial" w:cs="Arial"/>
          <w:color w:val="873624"/>
          <w:sz w:val="20"/>
          <w:szCs w:val="20"/>
        </w:rPr>
        <w:t xml:space="preserve"> </w:t>
      </w:r>
      <w:r w:rsidRPr="00200598">
        <w:rPr>
          <w:rFonts w:ascii="Arial" w:hAnsi="Arial" w:cs="Arial"/>
          <w:color w:val="873624"/>
          <w:sz w:val="20"/>
          <w:szCs w:val="20"/>
        </w:rPr>
        <w:t>a Darmstadt.</w:t>
      </w:r>
    </w:p>
    <w:p w:rsidR="00D475DB" w:rsidRPr="008226D1" w:rsidRDefault="00D475DB" w:rsidP="005D6A2A">
      <w:pPr>
        <w:tabs>
          <w:tab w:val="center" w:pos="0"/>
          <w:tab w:val="left" w:pos="4253"/>
        </w:tabs>
        <w:spacing w:before="120" w:line="276" w:lineRule="auto"/>
        <w:rPr>
          <w:rFonts w:ascii="Arial" w:hAnsi="Arial" w:cs="Arial"/>
        </w:rPr>
      </w:pPr>
      <w:r w:rsidRPr="008226D1">
        <w:rPr>
          <w:rFonts w:ascii="Arial" w:hAnsi="Arial" w:cs="Arial"/>
        </w:rPr>
        <w:t>Tre canzoni da battello, oboe, cor. arpa, celesta, pf e archi (1967).</w:t>
      </w:r>
    </w:p>
    <w:p w:rsidR="0036283A" w:rsidRPr="008226D1" w:rsidRDefault="0036283A" w:rsidP="005D6A2A">
      <w:pPr>
        <w:tabs>
          <w:tab w:val="center" w:pos="0"/>
          <w:tab w:val="left" w:pos="4253"/>
        </w:tabs>
        <w:spacing w:before="120" w:line="276" w:lineRule="auto"/>
        <w:rPr>
          <w:rFonts w:ascii="Arial" w:hAnsi="Arial" w:cs="Arial"/>
        </w:rPr>
      </w:pPr>
    </w:p>
    <w:p w:rsidR="00483430" w:rsidRPr="00200598" w:rsidRDefault="0048343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DELCAMBRE  Bernard</w:t>
      </w:r>
    </w:p>
    <w:p w:rsidR="00483430" w:rsidRPr="00707457" w:rsidRDefault="00483430" w:rsidP="005D6A2A">
      <w:pPr>
        <w:tabs>
          <w:tab w:val="center" w:pos="0"/>
          <w:tab w:val="left" w:pos="4253"/>
        </w:tabs>
        <w:spacing w:before="120" w:line="276" w:lineRule="auto"/>
        <w:rPr>
          <w:rFonts w:ascii="Arial" w:hAnsi="Arial" w:cs="Arial"/>
          <w:lang w:val="en-US"/>
        </w:rPr>
      </w:pPr>
      <w:r w:rsidRPr="008226D1">
        <w:rPr>
          <w:rFonts w:ascii="Arial" w:hAnsi="Arial" w:cs="Arial"/>
        </w:rPr>
        <w:t>Oboe e musica, in 4 volumi.</w:t>
      </w:r>
      <w:r w:rsidR="008226D1" w:rsidRPr="008226D1">
        <w:rPr>
          <w:rFonts w:ascii="Arial" w:hAnsi="Arial" w:cs="Arial"/>
        </w:rPr>
        <w:t xml:space="preserve"> </w:t>
      </w:r>
      <w:r w:rsidR="006C65C9" w:rsidRPr="00707457">
        <w:rPr>
          <w:rFonts w:ascii="Arial" w:hAnsi="Arial" w:cs="Arial"/>
          <w:lang w:val="en-US"/>
        </w:rPr>
        <w:t>L’oboe facile.</w:t>
      </w:r>
    </w:p>
    <w:p w:rsidR="00D475DB" w:rsidRPr="00707457" w:rsidRDefault="00D475DB" w:rsidP="005D6A2A">
      <w:pPr>
        <w:tabs>
          <w:tab w:val="center" w:pos="0"/>
          <w:tab w:val="left" w:pos="4253"/>
        </w:tabs>
        <w:spacing w:before="120" w:line="276" w:lineRule="auto"/>
        <w:rPr>
          <w:rFonts w:ascii="Arial" w:hAnsi="Arial" w:cs="Arial"/>
          <w:lang w:val="en-US"/>
        </w:rPr>
      </w:pPr>
    </w:p>
    <w:p w:rsidR="00483430" w:rsidRPr="00200598" w:rsidRDefault="00483430"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DELDEN  Lex van</w:t>
      </w:r>
      <w:r w:rsidRPr="00200598">
        <w:rPr>
          <w:rFonts w:ascii="Arial" w:hAnsi="Arial" w:cs="Arial"/>
          <w:color w:val="873624"/>
          <w:u w:val="single"/>
          <w:lang w:val="en-US"/>
        </w:rPr>
        <w:tab/>
      </w:r>
      <w:r w:rsidRPr="00200598">
        <w:rPr>
          <w:rFonts w:ascii="Arial" w:hAnsi="Arial" w:cs="Arial"/>
          <w:color w:val="873624"/>
          <w:u w:val="single"/>
          <w:lang w:val="en-US"/>
        </w:rPr>
        <w:tab/>
        <w:t>Amsterdam, 10.9.1919 - Amsterdam, 1.7.1988</w:t>
      </w:r>
    </w:p>
    <w:p w:rsidR="00E42960" w:rsidRPr="00200598" w:rsidRDefault="00E4296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e pianista olandese, allievo di De Groot e Gezelle. </w:t>
      </w:r>
      <w:r w:rsidR="009063C4" w:rsidRPr="00200598">
        <w:rPr>
          <w:rFonts w:ascii="Arial" w:hAnsi="Arial" w:cs="Arial"/>
          <w:color w:val="873624"/>
          <w:sz w:val="20"/>
          <w:szCs w:val="20"/>
        </w:rPr>
        <w:t>“</w:t>
      </w:r>
      <w:r w:rsidRPr="00200598">
        <w:rPr>
          <w:rFonts w:ascii="Arial" w:hAnsi="Arial" w:cs="Arial"/>
          <w:color w:val="873624"/>
          <w:sz w:val="20"/>
          <w:szCs w:val="20"/>
        </w:rPr>
        <w:t>Quasi</w:t>
      </w:r>
      <w:r w:rsidR="009063C4" w:rsidRPr="00200598">
        <w:rPr>
          <w:rFonts w:ascii="Arial" w:hAnsi="Arial" w:cs="Arial"/>
          <w:color w:val="873624"/>
          <w:sz w:val="20"/>
          <w:szCs w:val="20"/>
        </w:rPr>
        <w:t>”</w:t>
      </w:r>
      <w:r w:rsidRPr="00200598">
        <w:rPr>
          <w:rFonts w:ascii="Arial" w:hAnsi="Arial" w:cs="Arial"/>
          <w:color w:val="873624"/>
          <w:sz w:val="20"/>
          <w:szCs w:val="20"/>
        </w:rPr>
        <w:t xml:space="preserve"> autodidatta nella composizione.</w:t>
      </w:r>
    </w:p>
    <w:p w:rsidR="00483430" w:rsidRPr="008226D1" w:rsidRDefault="00483430" w:rsidP="005D6A2A">
      <w:pPr>
        <w:tabs>
          <w:tab w:val="center" w:pos="0"/>
          <w:tab w:val="left" w:pos="4253"/>
        </w:tabs>
        <w:spacing w:before="120" w:line="276" w:lineRule="auto"/>
        <w:rPr>
          <w:rFonts w:ascii="Arial" w:hAnsi="Arial" w:cs="Arial"/>
        </w:rPr>
      </w:pPr>
      <w:r w:rsidRPr="008226D1">
        <w:rPr>
          <w:rFonts w:ascii="Arial" w:hAnsi="Arial" w:cs="Arial"/>
        </w:rPr>
        <w:t xml:space="preserve">Concerto per 2 oboi e orch. </w:t>
      </w:r>
      <w:r w:rsidR="004E1075" w:rsidRPr="008226D1">
        <w:rPr>
          <w:rFonts w:ascii="Arial" w:hAnsi="Arial" w:cs="Arial"/>
        </w:rPr>
        <w:t xml:space="preserve">op. 64 </w:t>
      </w:r>
      <w:r w:rsidRPr="008226D1">
        <w:rPr>
          <w:rFonts w:ascii="Arial" w:hAnsi="Arial" w:cs="Arial"/>
        </w:rPr>
        <w:t>(1959).</w:t>
      </w:r>
    </w:p>
    <w:p w:rsidR="009063C4" w:rsidRPr="008226D1" w:rsidRDefault="009063C4" w:rsidP="005D6A2A">
      <w:pPr>
        <w:tabs>
          <w:tab w:val="center" w:pos="0"/>
          <w:tab w:val="left" w:pos="4253"/>
        </w:tabs>
        <w:spacing w:before="120" w:line="276" w:lineRule="auto"/>
        <w:rPr>
          <w:rFonts w:ascii="Arial" w:hAnsi="Arial" w:cs="Arial"/>
        </w:rPr>
      </w:pPr>
      <w:r w:rsidRPr="008226D1">
        <w:rPr>
          <w:rFonts w:ascii="Arial" w:hAnsi="Arial" w:cs="Arial"/>
        </w:rPr>
        <w:t>Tomba, op. 112, per quart. di sassofoni (1985)</w:t>
      </w:r>
      <w:r w:rsidR="006E559E" w:rsidRPr="008226D1">
        <w:rPr>
          <w:rFonts w:ascii="Arial" w:hAnsi="Arial" w:cs="Arial"/>
        </w:rPr>
        <w:t>.</w:t>
      </w:r>
    </w:p>
    <w:p w:rsidR="009063C4" w:rsidRPr="008226D1" w:rsidRDefault="009063C4" w:rsidP="005D6A2A">
      <w:pPr>
        <w:tabs>
          <w:tab w:val="center" w:pos="0"/>
          <w:tab w:val="left" w:pos="4253"/>
        </w:tabs>
        <w:spacing w:before="120" w:line="276" w:lineRule="auto"/>
        <w:rPr>
          <w:rFonts w:ascii="Arial" w:hAnsi="Arial" w:cs="Arial"/>
        </w:rPr>
      </w:pPr>
    </w:p>
    <w:p w:rsidR="0096723F" w:rsidRPr="00200598" w:rsidRDefault="0096723F"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DELERUE  Georges</w:t>
      </w:r>
      <w:r w:rsidRPr="00200598">
        <w:rPr>
          <w:rFonts w:ascii="Arial" w:hAnsi="Arial" w:cs="Arial"/>
          <w:color w:val="873624"/>
          <w:u w:val="single"/>
        </w:rPr>
        <w:tab/>
      </w:r>
      <w:r w:rsidRPr="00200598">
        <w:rPr>
          <w:rFonts w:ascii="Arial" w:hAnsi="Arial" w:cs="Arial"/>
          <w:color w:val="873624"/>
          <w:u w:val="single"/>
        </w:rPr>
        <w:tab/>
        <w:t>Roubaix, 12.3.1925 - Burbank, 21.3.1882.</w:t>
      </w:r>
    </w:p>
    <w:p w:rsidR="0096723F" w:rsidRPr="00200598" w:rsidRDefault="0096723F"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Compositore, pianista, clarinettista e direttore d’orchestra francese, allievo di Busser e Milhaud. Nel 1949 fu 2</w:t>
      </w:r>
      <w:r w:rsidR="007203D6" w:rsidRPr="00200598">
        <w:rPr>
          <w:rFonts w:ascii="Arial" w:hAnsi="Arial" w:cs="Arial"/>
          <w:color w:val="873624"/>
          <w:sz w:val="20"/>
          <w:szCs w:val="20"/>
        </w:rPr>
        <w:t xml:space="preserve">°      </w:t>
      </w:r>
      <w:r w:rsidRPr="00200598">
        <w:rPr>
          <w:rFonts w:ascii="Arial" w:hAnsi="Arial" w:cs="Arial"/>
          <w:color w:val="873624"/>
          <w:sz w:val="20"/>
          <w:szCs w:val="20"/>
        </w:rPr>
        <w:t xml:space="preserve"> </w:t>
      </w:r>
      <w:r w:rsidR="00CC0DE8" w:rsidRPr="00200598">
        <w:rPr>
          <w:rFonts w:ascii="Arial" w:hAnsi="Arial" w:cs="Arial"/>
          <w:color w:val="873624"/>
          <w:sz w:val="20"/>
          <w:szCs w:val="20"/>
        </w:rPr>
        <w:t xml:space="preserve">  </w:t>
      </w:r>
      <w:r w:rsidRPr="00200598">
        <w:rPr>
          <w:rFonts w:ascii="Arial" w:hAnsi="Arial" w:cs="Arial"/>
          <w:color w:val="873624"/>
          <w:sz w:val="20"/>
          <w:szCs w:val="20"/>
        </w:rPr>
        <w:t>nel Prix de Rome. Dopo il trasferimento a Los Angeles vinse un premio Oscar per la musica.</w:t>
      </w:r>
    </w:p>
    <w:p w:rsidR="00A9622D" w:rsidRPr="008226D1" w:rsidRDefault="0051764D" w:rsidP="005D6A2A">
      <w:pPr>
        <w:tabs>
          <w:tab w:val="center" w:pos="0"/>
          <w:tab w:val="left" w:pos="4253"/>
        </w:tabs>
        <w:spacing w:before="120" w:line="276" w:lineRule="auto"/>
        <w:rPr>
          <w:rFonts w:ascii="Arial" w:hAnsi="Arial" w:cs="Arial"/>
        </w:rPr>
      </w:pPr>
      <w:r w:rsidRPr="008226D1">
        <w:rPr>
          <w:rFonts w:ascii="Arial" w:hAnsi="Arial" w:cs="Arial"/>
          <w:lang w:val="fr-FR"/>
        </w:rPr>
        <w:t xml:space="preserve">Jeux d’alternances, oboe e pf.   </w:t>
      </w:r>
      <w:r w:rsidR="0096723F" w:rsidRPr="008226D1">
        <w:rPr>
          <w:rFonts w:ascii="Arial" w:hAnsi="Arial" w:cs="Arial"/>
        </w:rPr>
        <w:t>Preludio e danza</w:t>
      </w:r>
      <w:r w:rsidRPr="008226D1">
        <w:rPr>
          <w:rFonts w:ascii="Arial" w:hAnsi="Arial" w:cs="Arial"/>
        </w:rPr>
        <w:t xml:space="preserve">, </w:t>
      </w:r>
      <w:r w:rsidR="0096723F" w:rsidRPr="008226D1">
        <w:rPr>
          <w:rFonts w:ascii="Arial" w:hAnsi="Arial" w:cs="Arial"/>
        </w:rPr>
        <w:t xml:space="preserve">oboe e </w:t>
      </w:r>
      <w:r w:rsidRPr="008226D1">
        <w:rPr>
          <w:rFonts w:ascii="Arial" w:hAnsi="Arial" w:cs="Arial"/>
        </w:rPr>
        <w:t>orch</w:t>
      </w:r>
      <w:r w:rsidR="0096723F" w:rsidRPr="008226D1">
        <w:rPr>
          <w:rFonts w:ascii="Arial" w:hAnsi="Arial" w:cs="Arial"/>
        </w:rPr>
        <w:t>.</w:t>
      </w:r>
      <w:r w:rsidRPr="008226D1">
        <w:rPr>
          <w:rFonts w:ascii="Arial" w:hAnsi="Arial" w:cs="Arial"/>
        </w:rPr>
        <w:t>(6’45).</w:t>
      </w:r>
    </w:p>
    <w:p w:rsidR="00A9622D" w:rsidRPr="008226D1" w:rsidRDefault="00A9622D" w:rsidP="005D6A2A">
      <w:pPr>
        <w:tabs>
          <w:tab w:val="center" w:pos="0"/>
          <w:tab w:val="left" w:pos="4253"/>
        </w:tabs>
        <w:spacing w:before="120" w:line="276" w:lineRule="auto"/>
        <w:rPr>
          <w:rFonts w:ascii="Arial" w:hAnsi="Arial" w:cs="Arial"/>
        </w:rPr>
      </w:pPr>
    </w:p>
    <w:p w:rsidR="00A9622D" w:rsidRPr="00200598" w:rsidRDefault="00A9622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DELIUS  Frederick</w:t>
      </w:r>
      <w:r w:rsidRPr="00200598">
        <w:rPr>
          <w:rFonts w:ascii="Arial" w:hAnsi="Arial" w:cs="Arial"/>
          <w:color w:val="873624"/>
          <w:u w:val="single"/>
        </w:rPr>
        <w:tab/>
      </w:r>
      <w:r w:rsidRPr="00200598">
        <w:rPr>
          <w:rFonts w:ascii="Arial" w:hAnsi="Arial" w:cs="Arial"/>
          <w:color w:val="873624"/>
          <w:u w:val="single"/>
        </w:rPr>
        <w:tab/>
        <w:t>Bradford, 29.1.1862 - Fontainebleau, 10.6.1934.</w:t>
      </w:r>
    </w:p>
    <w:p w:rsidR="00127D7F" w:rsidRPr="00200598" w:rsidRDefault="00127D7F"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inglese, con iniziali impedimenti della famiglia allo studio della musica, andò in Florida a coltivare </w:t>
      </w:r>
      <w:r w:rsidR="00CC0DE8" w:rsidRPr="00200598">
        <w:rPr>
          <w:rFonts w:ascii="Arial" w:hAnsi="Arial" w:cs="Arial"/>
          <w:color w:val="873624"/>
          <w:sz w:val="20"/>
          <w:szCs w:val="20"/>
        </w:rPr>
        <w:t xml:space="preserve"> </w:t>
      </w:r>
      <w:r w:rsidRPr="00200598">
        <w:rPr>
          <w:rFonts w:ascii="Arial" w:hAnsi="Arial" w:cs="Arial"/>
          <w:color w:val="873624"/>
          <w:sz w:val="20"/>
          <w:szCs w:val="20"/>
        </w:rPr>
        <w:t xml:space="preserve">un </w:t>
      </w:r>
      <w:r w:rsidR="007203D6" w:rsidRPr="00200598">
        <w:rPr>
          <w:rFonts w:ascii="Arial" w:hAnsi="Arial" w:cs="Arial"/>
          <w:color w:val="873624"/>
          <w:sz w:val="20"/>
          <w:szCs w:val="20"/>
        </w:rPr>
        <w:t xml:space="preserve"> </w:t>
      </w:r>
      <w:r w:rsidRPr="00200598">
        <w:rPr>
          <w:rFonts w:ascii="Arial" w:hAnsi="Arial" w:cs="Arial"/>
          <w:color w:val="873624"/>
          <w:sz w:val="20"/>
          <w:szCs w:val="20"/>
        </w:rPr>
        <w:t xml:space="preserve">suo aranceto, dedicandosi nel tempo libero allo studio del pianoforte con l’organista Ward. Rientrato in </w:t>
      </w:r>
      <w:r w:rsidR="00CC0DE8" w:rsidRPr="00200598">
        <w:rPr>
          <w:rFonts w:ascii="Arial" w:hAnsi="Arial" w:cs="Arial"/>
          <w:color w:val="873624"/>
          <w:sz w:val="20"/>
          <w:szCs w:val="20"/>
        </w:rPr>
        <w:t xml:space="preserve"> </w:t>
      </w:r>
      <w:r w:rsidRPr="00200598">
        <w:rPr>
          <w:rFonts w:ascii="Arial" w:hAnsi="Arial" w:cs="Arial"/>
          <w:color w:val="873624"/>
          <w:sz w:val="20"/>
          <w:szCs w:val="20"/>
        </w:rPr>
        <w:t xml:space="preserve">Europa fu allievo a Lipsia di Jadassohn e Reinecke, dal 1886 al 1888. Nel 1907, il direttore d’orchestra T. Beecham, ascoltò casualmente “Appalacchia” e da quel momento fu convinto divulgatore delle opere di Delius. Anche il compositore americano Percy Grainger, fu suo amico e collaboratore, lo aiutò ad uscire dalla crisi finanziaria, la guerra lo aveva ridotto al lastrico. Inoltre stava perdendo la vista e una paralisi progressiva a braccia e gambe, lo obbligava a vivere </w:t>
      </w:r>
      <w:r w:rsidR="007203D6" w:rsidRPr="00200598">
        <w:rPr>
          <w:rFonts w:ascii="Arial" w:hAnsi="Arial" w:cs="Arial"/>
          <w:color w:val="873624"/>
          <w:sz w:val="20"/>
          <w:szCs w:val="20"/>
        </w:rPr>
        <w:t xml:space="preserve"> </w:t>
      </w:r>
      <w:r w:rsidRPr="00200598">
        <w:rPr>
          <w:rFonts w:ascii="Arial" w:hAnsi="Arial" w:cs="Arial"/>
          <w:color w:val="873624"/>
          <w:sz w:val="20"/>
          <w:szCs w:val="20"/>
        </w:rPr>
        <w:t xml:space="preserve">su una sedia a rotelle. Dal 1928, dettò al suo allievo Fenby, che dopo </w:t>
      </w:r>
      <w:r w:rsidR="00CC0DE8" w:rsidRPr="00200598">
        <w:rPr>
          <w:rFonts w:ascii="Arial" w:hAnsi="Arial" w:cs="Arial"/>
          <w:color w:val="873624"/>
          <w:sz w:val="20"/>
          <w:szCs w:val="20"/>
        </w:rPr>
        <w:t xml:space="preserve">     </w:t>
      </w:r>
      <w:r w:rsidRPr="00200598">
        <w:rPr>
          <w:rFonts w:ascii="Arial" w:hAnsi="Arial" w:cs="Arial"/>
          <w:color w:val="873624"/>
          <w:sz w:val="20"/>
          <w:szCs w:val="20"/>
        </w:rPr>
        <w:t xml:space="preserve">la morte di Delius, fu revisore di molte sue opere. Dottorato h.c. ad Oxford. </w:t>
      </w:r>
      <w:r w:rsidRPr="00200598">
        <w:rPr>
          <w:rStyle w:val="google-src-text1"/>
          <w:rFonts w:ascii="Arial" w:hAnsi="Arial" w:cs="Arial"/>
          <w:color w:val="873624"/>
          <w:sz w:val="20"/>
          <w:szCs w:val="20"/>
          <w:shd w:val="clear" w:color="auto" w:fill="E6ECF9"/>
          <w:specVanish w:val="0"/>
        </w:rPr>
        <w:t>its phenomenally successful run in London helped to buttress the Deliuses' ailing finances, which had been adversely affected by the war.</w:t>
      </w:r>
    </w:p>
    <w:p w:rsidR="00553A51" w:rsidRPr="008226D1" w:rsidRDefault="00A9622D" w:rsidP="005D6A2A">
      <w:pPr>
        <w:tabs>
          <w:tab w:val="center" w:pos="0"/>
          <w:tab w:val="left" w:pos="4253"/>
        </w:tabs>
        <w:spacing w:before="120" w:line="276" w:lineRule="auto"/>
        <w:rPr>
          <w:rFonts w:ascii="Arial" w:hAnsi="Arial" w:cs="Arial"/>
        </w:rPr>
      </w:pPr>
      <w:r w:rsidRPr="008226D1">
        <w:rPr>
          <w:rFonts w:ascii="Arial" w:hAnsi="Arial" w:cs="Arial"/>
        </w:rPr>
        <w:t>Fennimore e Gerda, 2 interludi per oboe e pf. (arr. di Fenby, 1910, 6’).</w:t>
      </w:r>
    </w:p>
    <w:p w:rsidR="00A9622D" w:rsidRPr="008226D1" w:rsidRDefault="00A9622D" w:rsidP="005D6A2A">
      <w:pPr>
        <w:pStyle w:val="Corpotesto"/>
        <w:tabs>
          <w:tab w:val="center" w:pos="0"/>
          <w:tab w:val="left" w:pos="4253"/>
        </w:tabs>
        <w:spacing w:before="120" w:after="0" w:line="276" w:lineRule="auto"/>
        <w:rPr>
          <w:rFonts w:ascii="Arial" w:hAnsi="Arial" w:cs="Arial"/>
          <w:sz w:val="24"/>
          <w:u w:val="single"/>
        </w:rPr>
      </w:pPr>
    </w:p>
    <w:p w:rsidR="00EB1CC8" w:rsidRPr="00200598" w:rsidRDefault="00EB1CC8"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DELLO JOIO  Norman</w:t>
      </w:r>
      <w:r w:rsidRPr="00200598">
        <w:rPr>
          <w:rFonts w:ascii="Arial" w:hAnsi="Arial" w:cs="Arial"/>
          <w:color w:val="873624"/>
          <w:sz w:val="24"/>
          <w:u w:val="single"/>
        </w:rPr>
        <w:tab/>
      </w:r>
      <w:r w:rsidRPr="00200598">
        <w:rPr>
          <w:rFonts w:ascii="Arial" w:hAnsi="Arial" w:cs="Arial"/>
          <w:color w:val="873624"/>
          <w:sz w:val="24"/>
          <w:u w:val="single"/>
        </w:rPr>
        <w:tab/>
        <w:t>New York, 24.1.1913</w:t>
      </w:r>
    </w:p>
    <w:p w:rsidR="00EB1CC8" w:rsidRPr="00200598" w:rsidRDefault="00A06A29"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a</w:t>
      </w:r>
      <w:r w:rsidR="00EB1CC8" w:rsidRPr="00200598">
        <w:rPr>
          <w:rFonts w:ascii="Arial" w:hAnsi="Arial" w:cs="Arial"/>
          <w:color w:val="873624"/>
        </w:rPr>
        <w:t xml:space="preserve">mericano di origini iItaliane. Allievo di Wagenaar e Hindemith. Insegnante di Composizione a </w:t>
      </w:r>
      <w:r w:rsidR="00CC0DE8" w:rsidRPr="00200598">
        <w:rPr>
          <w:rFonts w:ascii="Arial" w:hAnsi="Arial" w:cs="Arial"/>
          <w:color w:val="873624"/>
        </w:rPr>
        <w:t xml:space="preserve">   </w:t>
      </w:r>
      <w:r w:rsidR="007203D6" w:rsidRPr="00200598">
        <w:rPr>
          <w:rFonts w:ascii="Arial" w:hAnsi="Arial" w:cs="Arial"/>
          <w:color w:val="873624"/>
        </w:rPr>
        <w:t xml:space="preserve">       </w:t>
      </w:r>
      <w:r w:rsidR="00EB1CC8" w:rsidRPr="00200598">
        <w:rPr>
          <w:rFonts w:ascii="Arial" w:hAnsi="Arial" w:cs="Arial"/>
          <w:color w:val="873624"/>
        </w:rPr>
        <w:t>New York.</w:t>
      </w:r>
    </w:p>
    <w:p w:rsidR="00875915" w:rsidRPr="008226D1" w:rsidRDefault="00EB1CC8" w:rsidP="005D6A2A">
      <w:pPr>
        <w:tabs>
          <w:tab w:val="center" w:pos="0"/>
          <w:tab w:val="left" w:pos="4253"/>
        </w:tabs>
        <w:spacing w:before="120" w:line="276" w:lineRule="auto"/>
        <w:rPr>
          <w:rFonts w:ascii="Arial" w:hAnsi="Arial" w:cs="Arial"/>
        </w:rPr>
      </w:pPr>
      <w:r w:rsidRPr="008226D1">
        <w:rPr>
          <w:rFonts w:ascii="Arial" w:hAnsi="Arial" w:cs="Arial"/>
        </w:rPr>
        <w:t>Antonio e Cleopatra, per oboe, cl. 2 cor. 2 trb. vla. e  perc. (1960).</w:t>
      </w:r>
    </w:p>
    <w:p w:rsidR="00EB1CC8" w:rsidRPr="008226D1" w:rsidRDefault="00EB1CC8" w:rsidP="005D6A2A">
      <w:pPr>
        <w:tabs>
          <w:tab w:val="center" w:pos="0"/>
          <w:tab w:val="left" w:pos="4253"/>
        </w:tabs>
        <w:spacing w:before="120" w:line="276" w:lineRule="auto"/>
        <w:rPr>
          <w:rFonts w:ascii="Arial" w:hAnsi="Arial" w:cs="Arial"/>
        </w:rPr>
      </w:pPr>
    </w:p>
    <w:p w:rsidR="00A9622D" w:rsidRPr="00200598" w:rsidRDefault="00A9622D"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DELMAS  Marc</w:t>
      </w:r>
      <w:r w:rsidRPr="00200598">
        <w:rPr>
          <w:rFonts w:ascii="Arial" w:hAnsi="Arial" w:cs="Arial"/>
          <w:color w:val="873624"/>
          <w:sz w:val="24"/>
          <w:u w:val="single"/>
        </w:rPr>
        <w:tab/>
      </w:r>
      <w:r w:rsidRPr="00200598">
        <w:rPr>
          <w:rFonts w:ascii="Arial" w:hAnsi="Arial" w:cs="Arial"/>
          <w:color w:val="873624"/>
          <w:sz w:val="24"/>
          <w:u w:val="single"/>
        </w:rPr>
        <w:tab/>
        <w:t>St. Quentin, 28.3.1885 - Parigi, 30.11.1931.</w:t>
      </w:r>
    </w:p>
    <w:p w:rsidR="00A9622D" w:rsidRPr="00200598" w:rsidRDefault="00A9622D"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critico musicale e musicologo francese. Studi al Conservatorio di Parigi</w:t>
      </w:r>
      <w:r w:rsidR="007F24CB" w:rsidRPr="00200598">
        <w:rPr>
          <w:rFonts w:ascii="Arial" w:hAnsi="Arial" w:cs="Arial"/>
          <w:color w:val="873624"/>
        </w:rPr>
        <w:t xml:space="preserve">, </w:t>
      </w:r>
      <w:r w:rsidRPr="00200598">
        <w:rPr>
          <w:rFonts w:ascii="Arial" w:hAnsi="Arial" w:cs="Arial"/>
          <w:color w:val="873624"/>
        </w:rPr>
        <w:t xml:space="preserve">allievo di Leroux, Caussade, Lenepveu e Vidal. Premio Rossini nel 1911, Premio Thomas nel 1912, Premio Crescent e premio Chartier nel 1921 </w:t>
      </w:r>
      <w:r w:rsidR="007203D6" w:rsidRPr="00200598">
        <w:rPr>
          <w:rFonts w:ascii="Arial" w:hAnsi="Arial" w:cs="Arial"/>
          <w:color w:val="873624"/>
        </w:rPr>
        <w:t xml:space="preserve">  </w:t>
      </w:r>
      <w:r w:rsidRPr="00200598">
        <w:rPr>
          <w:rFonts w:ascii="Arial" w:hAnsi="Arial" w:cs="Arial"/>
          <w:color w:val="873624"/>
        </w:rPr>
        <w:t>e, per concludere trionfalmente, l’ambito Prix de Rome nel 1919.</w:t>
      </w:r>
    </w:p>
    <w:p w:rsidR="00A9622D" w:rsidRPr="008226D1" w:rsidRDefault="00A9622D" w:rsidP="005D6A2A">
      <w:pPr>
        <w:tabs>
          <w:tab w:val="center" w:pos="0"/>
          <w:tab w:val="left" w:pos="4253"/>
        </w:tabs>
        <w:spacing w:before="120" w:line="276" w:lineRule="auto"/>
        <w:rPr>
          <w:rFonts w:ascii="Arial" w:hAnsi="Arial" w:cs="Arial"/>
          <w:lang w:val="fr-FR"/>
        </w:rPr>
      </w:pPr>
      <w:r w:rsidRPr="008226D1">
        <w:rPr>
          <w:rFonts w:ascii="Arial" w:hAnsi="Arial" w:cs="Arial"/>
          <w:lang w:val="fr-FR"/>
        </w:rPr>
        <w:t>Oboe e pf.:   Sera d’estate,   Complainte et air de ballet,   Conte rose,   Variation tendre.</w:t>
      </w:r>
    </w:p>
    <w:p w:rsidR="00C67FBD" w:rsidRPr="008226D1" w:rsidRDefault="00C67FBD" w:rsidP="005D6A2A">
      <w:pPr>
        <w:tabs>
          <w:tab w:val="center" w:pos="0"/>
          <w:tab w:val="left" w:pos="4253"/>
        </w:tabs>
        <w:spacing w:before="120" w:line="276" w:lineRule="auto"/>
        <w:rPr>
          <w:rFonts w:ascii="Arial" w:hAnsi="Arial" w:cs="Arial"/>
          <w:lang w:val="fr-FR"/>
        </w:rPr>
      </w:pPr>
    </w:p>
    <w:p w:rsidR="00C67FBD" w:rsidRPr="00200598" w:rsidRDefault="00C67FB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DELVAUX  Albert</w:t>
      </w:r>
      <w:r w:rsidRPr="00200598">
        <w:rPr>
          <w:rFonts w:ascii="Arial" w:hAnsi="Arial" w:cs="Arial"/>
          <w:color w:val="873624"/>
          <w:u w:val="single"/>
        </w:rPr>
        <w:tab/>
        <w:t>Lovanio, 31.5.1913 - Jette, 16.5.2007.</w:t>
      </w:r>
    </w:p>
    <w:p w:rsidR="00C67FBD" w:rsidRPr="00200598" w:rsidRDefault="00C67FBD"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violoncellista belga, studi a Lovanio con Lunssens e d’Hoedt, a Liegi con Soiron e Rasse.               Studi di direzione d’orchestra con Markevitch al Mozarteum di Salisburgo. Insegnante a Tienen nel 1941,                    al Conservatorio di Lovanio dal 1942 al 1953, dal 1947 al 1978 insegnante di Contrappunto e fuga al Conservatorio   di Bruxelles e direttore al Conservatorio di S. Niklaas dal 1946 al 1978. </w:t>
      </w:r>
    </w:p>
    <w:p w:rsidR="00C67FBD" w:rsidRPr="008226D1" w:rsidRDefault="00C67FBD" w:rsidP="005D6A2A">
      <w:pPr>
        <w:spacing w:before="120" w:line="276" w:lineRule="auto"/>
        <w:rPr>
          <w:rFonts w:ascii="Arial" w:hAnsi="Arial" w:cs="Arial"/>
          <w:lang w:bidi="en-US"/>
        </w:rPr>
      </w:pPr>
      <w:r w:rsidRPr="008226D1">
        <w:rPr>
          <w:rFonts w:ascii="Arial" w:hAnsi="Arial" w:cs="Arial"/>
          <w:bCs/>
          <w:lang w:bidi="en-US"/>
        </w:rPr>
        <w:t>Trio</w:t>
      </w:r>
      <w:r w:rsidRPr="008226D1">
        <w:rPr>
          <w:rFonts w:ascii="Arial" w:hAnsi="Arial" w:cs="Arial"/>
          <w:lang w:bidi="en-US"/>
        </w:rPr>
        <w:t xml:space="preserve">, oboe, cl. fag. (1948, 16’).   </w:t>
      </w:r>
      <w:r w:rsidRPr="008226D1">
        <w:rPr>
          <w:rFonts w:ascii="Arial" w:hAnsi="Arial" w:cs="Arial"/>
          <w:bCs/>
          <w:lang w:bidi="en-US"/>
        </w:rPr>
        <w:t>Sonatina</w:t>
      </w:r>
      <w:r w:rsidRPr="008226D1">
        <w:rPr>
          <w:rFonts w:ascii="Arial" w:hAnsi="Arial" w:cs="Arial"/>
          <w:lang w:bidi="en-US"/>
        </w:rPr>
        <w:t xml:space="preserve">, oboe e pf. (1956, 8’25).   </w:t>
      </w:r>
    </w:p>
    <w:p w:rsidR="00C67FBD" w:rsidRPr="008226D1" w:rsidRDefault="00C67FBD" w:rsidP="005D6A2A">
      <w:pPr>
        <w:spacing w:before="120" w:line="276" w:lineRule="auto"/>
        <w:rPr>
          <w:rFonts w:ascii="Arial" w:hAnsi="Arial" w:cs="Arial"/>
          <w:lang w:bidi="en-US"/>
        </w:rPr>
      </w:pPr>
      <w:r w:rsidRPr="008226D1">
        <w:rPr>
          <w:rFonts w:ascii="Arial" w:hAnsi="Arial" w:cs="Arial"/>
          <w:bCs/>
          <w:lang w:bidi="en-US"/>
        </w:rPr>
        <w:t>2° Trio, oboe, cl. fag. (</w:t>
      </w:r>
      <w:r w:rsidRPr="008226D1">
        <w:rPr>
          <w:rFonts w:ascii="Arial" w:hAnsi="Arial" w:cs="Arial"/>
          <w:lang w:bidi="en-US"/>
        </w:rPr>
        <w:t>2001, 15’25).</w:t>
      </w:r>
    </w:p>
    <w:p w:rsidR="00A9622D" w:rsidRPr="008226D1" w:rsidRDefault="00A9622D" w:rsidP="005D6A2A">
      <w:pPr>
        <w:pStyle w:val="Corpotesto"/>
        <w:tabs>
          <w:tab w:val="center" w:pos="0"/>
          <w:tab w:val="left" w:pos="4253"/>
        </w:tabs>
        <w:spacing w:before="120" w:after="0" w:line="276" w:lineRule="auto"/>
        <w:rPr>
          <w:rFonts w:ascii="Arial" w:hAnsi="Arial" w:cs="Arial"/>
          <w:sz w:val="24"/>
          <w:lang w:val="fr-FR"/>
        </w:rPr>
      </w:pPr>
    </w:p>
    <w:p w:rsidR="00EB1CC8" w:rsidRPr="00200598" w:rsidRDefault="00EB1CC8"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DELVINCOURT  Claude</w:t>
      </w:r>
      <w:r w:rsidRPr="00200598">
        <w:rPr>
          <w:rFonts w:ascii="Arial" w:hAnsi="Arial" w:cs="Arial"/>
          <w:color w:val="873624"/>
          <w:sz w:val="24"/>
          <w:u w:val="single"/>
        </w:rPr>
        <w:tab/>
      </w:r>
      <w:r w:rsidRPr="00200598">
        <w:rPr>
          <w:rFonts w:ascii="Arial" w:hAnsi="Arial" w:cs="Arial"/>
          <w:color w:val="873624"/>
          <w:sz w:val="24"/>
          <w:u w:val="single"/>
        </w:rPr>
        <w:tab/>
        <w:t>Parigi, 12.1.1888 - Orbetello, 5.4.1954.</w:t>
      </w:r>
    </w:p>
    <w:p w:rsidR="00EB1CC8" w:rsidRPr="00200598" w:rsidRDefault="00EB1CC8"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lastRenderedPageBreak/>
        <w:t>Studi con Caussade e Widor. Prix de Rome nel 1913. Direttore del Conservatorio di Versailles e di Parigi.</w:t>
      </w:r>
    </w:p>
    <w:p w:rsidR="00EB1CC8" w:rsidRPr="008226D1" w:rsidRDefault="00EB1CC8" w:rsidP="005D6A2A">
      <w:pPr>
        <w:tabs>
          <w:tab w:val="center" w:pos="0"/>
          <w:tab w:val="left" w:pos="4253"/>
        </w:tabs>
        <w:spacing w:before="120" w:line="276" w:lineRule="auto"/>
        <w:rPr>
          <w:rFonts w:ascii="Arial" w:hAnsi="Arial" w:cs="Arial"/>
          <w:lang w:val="en-US"/>
        </w:rPr>
      </w:pPr>
      <w:r w:rsidRPr="008226D1">
        <w:rPr>
          <w:rFonts w:ascii="Arial" w:hAnsi="Arial" w:cs="Arial"/>
          <w:lang w:val="fr-FR"/>
        </w:rPr>
        <w:t xml:space="preserve">Hodie Christus natus est, per coro, oboe, fag. e org. </w:t>
      </w:r>
      <w:r w:rsidRPr="008226D1">
        <w:rPr>
          <w:rFonts w:ascii="Arial" w:hAnsi="Arial" w:cs="Arial"/>
          <w:lang w:val="en-US"/>
        </w:rPr>
        <w:t>(1909).</w:t>
      </w:r>
    </w:p>
    <w:p w:rsidR="000514F0" w:rsidRPr="008226D1" w:rsidRDefault="000514F0" w:rsidP="005D6A2A">
      <w:pPr>
        <w:tabs>
          <w:tab w:val="center" w:pos="0"/>
          <w:tab w:val="left" w:pos="4253"/>
        </w:tabs>
        <w:spacing w:before="120" w:line="276" w:lineRule="auto"/>
        <w:rPr>
          <w:rFonts w:ascii="Arial" w:hAnsi="Arial" w:cs="Arial"/>
          <w:lang w:val="en-US"/>
        </w:rPr>
      </w:pPr>
    </w:p>
    <w:p w:rsidR="00E95EE9" w:rsidRPr="00200598" w:rsidRDefault="00E95EE9"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DEMERSSEMANN  Jules August</w:t>
      </w:r>
      <w:r w:rsidRPr="00200598">
        <w:rPr>
          <w:rFonts w:ascii="Arial" w:hAnsi="Arial" w:cs="Arial"/>
          <w:color w:val="873624"/>
          <w:u w:val="single"/>
          <w:lang w:val="en-US"/>
        </w:rPr>
        <w:tab/>
        <w:t>Hondschooten, 9.1.1833 - Parigi,1.12.1866.</w:t>
      </w:r>
    </w:p>
    <w:p w:rsidR="00E95EE9" w:rsidRPr="00200598" w:rsidRDefault="00E95EE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concertista di flauto francese, studi al Conservatorio di Parigi con Tulou e Leborne.</w:t>
      </w:r>
    </w:p>
    <w:p w:rsidR="00281ADC" w:rsidRPr="008226D1" w:rsidRDefault="00281ADC" w:rsidP="005D6A2A">
      <w:pPr>
        <w:tabs>
          <w:tab w:val="center" w:pos="0"/>
          <w:tab w:val="left" w:pos="4253"/>
        </w:tabs>
        <w:spacing w:before="120" w:line="276" w:lineRule="auto"/>
        <w:rPr>
          <w:rFonts w:ascii="Arial" w:hAnsi="Arial" w:cs="Arial"/>
        </w:rPr>
      </w:pPr>
      <w:r w:rsidRPr="008226D1">
        <w:rPr>
          <w:rFonts w:ascii="Arial" w:hAnsi="Arial" w:cs="Arial"/>
        </w:rPr>
        <w:t>Fantaisie Suisse per oboe e pf.</w:t>
      </w:r>
      <w:r w:rsidR="00F508FB" w:rsidRPr="008226D1">
        <w:rPr>
          <w:rFonts w:ascii="Arial" w:hAnsi="Arial" w:cs="Arial"/>
        </w:rPr>
        <w:t xml:space="preserve">   Cavatina e Cabaletta, oboe e pf.</w:t>
      </w:r>
    </w:p>
    <w:p w:rsidR="00C73682" w:rsidRPr="008226D1" w:rsidRDefault="00C73682" w:rsidP="005D6A2A">
      <w:pPr>
        <w:tabs>
          <w:tab w:val="center" w:pos="0"/>
          <w:tab w:val="left" w:pos="4253"/>
        </w:tabs>
        <w:spacing w:before="120" w:line="276" w:lineRule="auto"/>
        <w:rPr>
          <w:rFonts w:ascii="Arial" w:hAnsi="Arial" w:cs="Arial"/>
        </w:rPr>
      </w:pPr>
    </w:p>
    <w:p w:rsidR="00C73682" w:rsidRPr="00200598" w:rsidRDefault="00C7368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DEMILLAC  Francis Paul</w:t>
      </w:r>
      <w:r w:rsidRPr="00200598">
        <w:rPr>
          <w:rFonts w:ascii="Arial" w:hAnsi="Arial" w:cs="Arial"/>
          <w:color w:val="873624"/>
          <w:u w:val="single"/>
        </w:rPr>
        <w:tab/>
      </w:r>
      <w:r w:rsidRPr="00200598">
        <w:rPr>
          <w:rFonts w:ascii="Arial" w:hAnsi="Arial" w:cs="Arial"/>
          <w:color w:val="873624"/>
          <w:u w:val="single"/>
        </w:rPr>
        <w:tab/>
        <w:t>Parigi,1917</w:t>
      </w:r>
    </w:p>
    <w:p w:rsidR="00C73682" w:rsidRPr="00200598" w:rsidRDefault="00C7368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studi al Conservatorio di Parigi.</w:t>
      </w:r>
    </w:p>
    <w:p w:rsidR="00C73682" w:rsidRPr="008226D1" w:rsidRDefault="00C73682" w:rsidP="005D6A2A">
      <w:pPr>
        <w:tabs>
          <w:tab w:val="center" w:pos="0"/>
          <w:tab w:val="left" w:pos="4253"/>
        </w:tabs>
        <w:spacing w:before="120" w:line="276" w:lineRule="auto"/>
        <w:rPr>
          <w:rFonts w:ascii="Arial" w:hAnsi="Arial" w:cs="Arial"/>
          <w:lang w:val="en-US"/>
        </w:rPr>
      </w:pPr>
      <w:r w:rsidRPr="008226D1">
        <w:rPr>
          <w:rFonts w:ascii="Arial" w:hAnsi="Arial" w:cs="Arial"/>
          <w:lang w:val="en-US"/>
        </w:rPr>
        <w:t>Bruyeres, oboe e pf.</w:t>
      </w:r>
    </w:p>
    <w:p w:rsidR="004F3975" w:rsidRPr="008226D1" w:rsidRDefault="004F3975" w:rsidP="005D6A2A">
      <w:pPr>
        <w:tabs>
          <w:tab w:val="center" w:pos="0"/>
          <w:tab w:val="left" w:pos="4253"/>
        </w:tabs>
        <w:spacing w:before="120" w:line="276" w:lineRule="auto"/>
        <w:rPr>
          <w:rFonts w:ascii="Arial" w:hAnsi="Arial" w:cs="Arial"/>
          <w:lang w:val="en-US"/>
        </w:rPr>
      </w:pPr>
    </w:p>
    <w:p w:rsidR="00FC639C" w:rsidRPr="00200598" w:rsidRDefault="00FC639C"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DEMUTH  Norman</w:t>
      </w:r>
      <w:r w:rsidRPr="00200598">
        <w:rPr>
          <w:rFonts w:ascii="Arial" w:hAnsi="Arial" w:cs="Arial"/>
          <w:color w:val="873624"/>
          <w:u w:val="single"/>
          <w:lang w:val="en-US"/>
        </w:rPr>
        <w:tab/>
      </w:r>
      <w:r w:rsidRPr="00200598">
        <w:rPr>
          <w:rFonts w:ascii="Arial" w:hAnsi="Arial" w:cs="Arial"/>
          <w:color w:val="873624"/>
          <w:u w:val="single"/>
          <w:lang w:val="en-US"/>
        </w:rPr>
        <w:tab/>
        <w:t>Croydon, 15.7.1898 - 1968.</w:t>
      </w:r>
    </w:p>
    <w:p w:rsidR="00FC639C" w:rsidRPr="00200598" w:rsidRDefault="00FC639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Musicologo, direttore d’orchestra e compositore. Concertista d’organo.</w:t>
      </w:r>
    </w:p>
    <w:p w:rsidR="00EB1CC8" w:rsidRPr="008226D1" w:rsidRDefault="00FC639C" w:rsidP="005D6A2A">
      <w:pPr>
        <w:tabs>
          <w:tab w:val="center" w:pos="0"/>
          <w:tab w:val="left" w:pos="4253"/>
        </w:tabs>
        <w:spacing w:before="120" w:line="276" w:lineRule="auto"/>
        <w:rPr>
          <w:rFonts w:ascii="Arial" w:hAnsi="Arial" w:cs="Arial"/>
        </w:rPr>
      </w:pPr>
      <w:r w:rsidRPr="008226D1">
        <w:rPr>
          <w:rFonts w:ascii="Arial" w:hAnsi="Arial" w:cs="Arial"/>
        </w:rPr>
        <w:t>Trio per fl. oboe e fag. (1949).   Trio per fl. oboe, clav. (1954).</w:t>
      </w:r>
    </w:p>
    <w:p w:rsidR="00FC639C" w:rsidRPr="008226D1" w:rsidRDefault="00FC639C" w:rsidP="005D6A2A">
      <w:pPr>
        <w:tabs>
          <w:tab w:val="center" w:pos="0"/>
          <w:tab w:val="left" w:pos="4253"/>
        </w:tabs>
        <w:spacing w:before="120" w:line="276" w:lineRule="auto"/>
        <w:rPr>
          <w:rFonts w:ascii="Arial" w:hAnsi="Arial" w:cs="Arial"/>
        </w:rPr>
      </w:pPr>
      <w:r w:rsidRPr="008226D1">
        <w:rPr>
          <w:rFonts w:ascii="Arial" w:hAnsi="Arial" w:cs="Arial"/>
        </w:rPr>
        <w:t>Sonatina per fl. oboe, pf. (1946).</w:t>
      </w:r>
    </w:p>
    <w:p w:rsidR="003C2045" w:rsidRPr="008226D1" w:rsidRDefault="003C2045" w:rsidP="005D6A2A">
      <w:pPr>
        <w:tabs>
          <w:tab w:val="center" w:pos="0"/>
          <w:tab w:val="left" w:pos="4253"/>
        </w:tabs>
        <w:spacing w:before="120" w:line="276" w:lineRule="auto"/>
        <w:rPr>
          <w:rFonts w:ascii="Arial" w:hAnsi="Arial" w:cs="Arial"/>
        </w:rPr>
      </w:pPr>
    </w:p>
    <w:p w:rsidR="003C2045" w:rsidRPr="00200598" w:rsidRDefault="003C204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DENISOV  Edison</w:t>
      </w:r>
      <w:r w:rsidRPr="00200598">
        <w:rPr>
          <w:rFonts w:ascii="Arial" w:hAnsi="Arial" w:cs="Arial"/>
          <w:color w:val="873624"/>
          <w:u w:val="single"/>
        </w:rPr>
        <w:tab/>
      </w:r>
      <w:r w:rsidRPr="00200598">
        <w:rPr>
          <w:rFonts w:ascii="Arial" w:hAnsi="Arial" w:cs="Arial"/>
          <w:color w:val="873624"/>
          <w:u w:val="single"/>
        </w:rPr>
        <w:tab/>
        <w:t xml:space="preserve">Tomsk, 6.4.1929 - Parigi, </w:t>
      </w:r>
      <w:r w:rsidR="00907DEC" w:rsidRPr="00200598">
        <w:rPr>
          <w:rFonts w:ascii="Arial" w:hAnsi="Arial" w:cs="Arial"/>
          <w:color w:val="873624"/>
          <w:u w:val="single"/>
        </w:rPr>
        <w:t>24.11.</w:t>
      </w:r>
      <w:r w:rsidRPr="00200598">
        <w:rPr>
          <w:rFonts w:ascii="Arial" w:hAnsi="Arial" w:cs="Arial"/>
          <w:color w:val="873624"/>
          <w:u w:val="single"/>
        </w:rPr>
        <w:t>1996</w:t>
      </w:r>
    </w:p>
    <w:p w:rsidR="003C2045" w:rsidRPr="00200598" w:rsidRDefault="003C204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russo, allievo di Kotliarevskaia, Korchinsk, </w:t>
      </w:r>
      <w:r w:rsidR="00B92768" w:rsidRPr="00200598">
        <w:rPr>
          <w:rFonts w:ascii="Arial" w:hAnsi="Arial" w:cs="Arial"/>
          <w:color w:val="873624"/>
          <w:sz w:val="20"/>
          <w:szCs w:val="20"/>
        </w:rPr>
        <w:t xml:space="preserve">Peiko, </w:t>
      </w:r>
      <w:r w:rsidRPr="00200598">
        <w:rPr>
          <w:rFonts w:ascii="Arial" w:hAnsi="Arial" w:cs="Arial"/>
          <w:color w:val="873624"/>
          <w:sz w:val="20"/>
          <w:szCs w:val="20"/>
        </w:rPr>
        <w:t xml:space="preserve">Sebalin e Rakov. Insegnante al Conservatorio </w:t>
      </w:r>
      <w:r w:rsidR="00CC0DE8" w:rsidRPr="00200598">
        <w:rPr>
          <w:rFonts w:ascii="Arial" w:hAnsi="Arial" w:cs="Arial"/>
          <w:color w:val="873624"/>
          <w:sz w:val="20"/>
          <w:szCs w:val="20"/>
        </w:rPr>
        <w:t xml:space="preserve">    </w:t>
      </w:r>
      <w:r w:rsidR="007203D6" w:rsidRPr="00200598">
        <w:rPr>
          <w:rFonts w:ascii="Arial" w:hAnsi="Arial" w:cs="Arial"/>
          <w:color w:val="873624"/>
          <w:sz w:val="20"/>
          <w:szCs w:val="20"/>
        </w:rPr>
        <w:t xml:space="preserve">        </w:t>
      </w:r>
      <w:r w:rsidRPr="00200598">
        <w:rPr>
          <w:rFonts w:ascii="Arial" w:hAnsi="Arial" w:cs="Arial"/>
          <w:color w:val="873624"/>
          <w:sz w:val="20"/>
          <w:szCs w:val="20"/>
        </w:rPr>
        <w:t>di Mosca. Amico di Shostakovic, Boulez e Nono.</w:t>
      </w:r>
    </w:p>
    <w:p w:rsidR="00604088" w:rsidRPr="008226D1" w:rsidRDefault="00604088" w:rsidP="005D6A2A">
      <w:pPr>
        <w:tabs>
          <w:tab w:val="center" w:pos="0"/>
          <w:tab w:val="left" w:pos="4253"/>
        </w:tabs>
        <w:spacing w:before="120" w:line="276" w:lineRule="auto"/>
        <w:rPr>
          <w:rFonts w:ascii="Arial" w:hAnsi="Arial" w:cs="Arial"/>
        </w:rPr>
      </w:pPr>
      <w:r w:rsidRPr="008226D1">
        <w:rPr>
          <w:rFonts w:ascii="Arial" w:hAnsi="Arial" w:cs="Arial"/>
        </w:rPr>
        <w:t>Solo per oboe (1971</w:t>
      </w:r>
      <w:r w:rsidR="00D15C95" w:rsidRPr="008226D1">
        <w:rPr>
          <w:rFonts w:ascii="Arial" w:hAnsi="Arial" w:cs="Arial"/>
        </w:rPr>
        <w:t xml:space="preserve">, 3’).  </w:t>
      </w:r>
      <w:r w:rsidRPr="008226D1">
        <w:rPr>
          <w:rFonts w:ascii="Arial" w:hAnsi="Arial" w:cs="Arial"/>
        </w:rPr>
        <w:t>Musique romantique, oboe, arpa</w:t>
      </w:r>
      <w:r w:rsidR="00D15C95" w:rsidRPr="008226D1">
        <w:rPr>
          <w:rFonts w:ascii="Arial" w:hAnsi="Arial" w:cs="Arial"/>
        </w:rPr>
        <w:t>,</w:t>
      </w:r>
      <w:r w:rsidRPr="008226D1">
        <w:rPr>
          <w:rFonts w:ascii="Arial" w:hAnsi="Arial" w:cs="Arial"/>
        </w:rPr>
        <w:t xml:space="preserve"> trio d’archi</w:t>
      </w:r>
      <w:r w:rsidR="00B92768" w:rsidRPr="008226D1">
        <w:rPr>
          <w:rFonts w:ascii="Arial" w:hAnsi="Arial" w:cs="Arial"/>
        </w:rPr>
        <w:t>, op. 28</w:t>
      </w:r>
      <w:r w:rsidRPr="008226D1">
        <w:rPr>
          <w:rFonts w:ascii="Arial" w:hAnsi="Arial" w:cs="Arial"/>
        </w:rPr>
        <w:t xml:space="preserve"> (1968</w:t>
      </w:r>
      <w:r w:rsidR="00CB3BBC" w:rsidRPr="008226D1">
        <w:rPr>
          <w:rFonts w:ascii="Arial" w:hAnsi="Arial" w:cs="Arial"/>
        </w:rPr>
        <w:t>, 11’</w:t>
      </w:r>
      <w:r w:rsidRPr="008226D1">
        <w:rPr>
          <w:rFonts w:ascii="Arial" w:hAnsi="Arial" w:cs="Arial"/>
        </w:rPr>
        <w:t>).</w:t>
      </w:r>
    </w:p>
    <w:p w:rsidR="001A7A2C" w:rsidRPr="008226D1" w:rsidRDefault="001A7A2C" w:rsidP="005D6A2A">
      <w:pPr>
        <w:tabs>
          <w:tab w:val="center" w:pos="0"/>
          <w:tab w:val="left" w:pos="4253"/>
        </w:tabs>
        <w:spacing w:before="120" w:line="276" w:lineRule="auto"/>
        <w:rPr>
          <w:rFonts w:ascii="Arial" w:hAnsi="Arial" w:cs="Arial"/>
        </w:rPr>
      </w:pPr>
      <w:r w:rsidRPr="008226D1">
        <w:rPr>
          <w:rFonts w:ascii="Arial" w:hAnsi="Arial" w:cs="Arial"/>
        </w:rPr>
        <w:t xml:space="preserve">Trio per oboe, vcl. e clav (1981).   </w:t>
      </w:r>
      <w:r w:rsidR="003C2045" w:rsidRPr="008226D1">
        <w:rPr>
          <w:rFonts w:ascii="Arial" w:hAnsi="Arial" w:cs="Arial"/>
        </w:rPr>
        <w:t>Concerto per oboe e orch. (198</w:t>
      </w:r>
      <w:r w:rsidR="009E3773" w:rsidRPr="008226D1">
        <w:rPr>
          <w:rFonts w:ascii="Arial" w:hAnsi="Arial" w:cs="Arial"/>
        </w:rPr>
        <w:t>8</w:t>
      </w:r>
      <w:r w:rsidR="003C2045" w:rsidRPr="008226D1">
        <w:rPr>
          <w:rFonts w:ascii="Arial" w:hAnsi="Arial" w:cs="Arial"/>
        </w:rPr>
        <w:t>, 2</w:t>
      </w:r>
      <w:r w:rsidR="008D53C1" w:rsidRPr="008226D1">
        <w:rPr>
          <w:rFonts w:ascii="Arial" w:hAnsi="Arial" w:cs="Arial"/>
        </w:rPr>
        <w:t>1</w:t>
      </w:r>
      <w:r w:rsidR="003C2045" w:rsidRPr="008226D1">
        <w:rPr>
          <w:rFonts w:ascii="Arial" w:hAnsi="Arial" w:cs="Arial"/>
        </w:rPr>
        <w:t>’).</w:t>
      </w:r>
    </w:p>
    <w:p w:rsidR="003C2045" w:rsidRPr="008226D1" w:rsidRDefault="003C2045" w:rsidP="005D6A2A">
      <w:pPr>
        <w:tabs>
          <w:tab w:val="center" w:pos="0"/>
          <w:tab w:val="left" w:pos="4253"/>
        </w:tabs>
        <w:spacing w:before="120" w:line="276" w:lineRule="auto"/>
        <w:rPr>
          <w:rFonts w:ascii="Arial" w:hAnsi="Arial" w:cs="Arial"/>
        </w:rPr>
      </w:pPr>
      <w:r w:rsidRPr="008226D1">
        <w:rPr>
          <w:rFonts w:ascii="Arial" w:hAnsi="Arial" w:cs="Arial"/>
        </w:rPr>
        <w:t>Concerto per fl. oboe e orch. (</w:t>
      </w:r>
      <w:r w:rsidR="006A6D08" w:rsidRPr="008226D1">
        <w:rPr>
          <w:rFonts w:ascii="Arial" w:hAnsi="Arial" w:cs="Arial"/>
        </w:rPr>
        <w:t xml:space="preserve">1979, </w:t>
      </w:r>
      <w:r w:rsidRPr="008226D1">
        <w:rPr>
          <w:rFonts w:ascii="Arial" w:hAnsi="Arial" w:cs="Arial"/>
        </w:rPr>
        <w:t>24’).</w:t>
      </w:r>
    </w:p>
    <w:p w:rsidR="009E3773" w:rsidRPr="008226D1" w:rsidRDefault="009E3773" w:rsidP="005D6A2A">
      <w:pPr>
        <w:tabs>
          <w:tab w:val="center" w:pos="0"/>
          <w:tab w:val="left" w:pos="4253"/>
        </w:tabs>
        <w:spacing w:before="120" w:line="276" w:lineRule="auto"/>
        <w:rPr>
          <w:rFonts w:ascii="Arial" w:hAnsi="Arial" w:cs="Arial"/>
          <w:u w:val="single"/>
        </w:rPr>
      </w:pPr>
    </w:p>
    <w:p w:rsidR="00DA5DC4" w:rsidRPr="00200598" w:rsidRDefault="00DA5DC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DENNER  Johann Cristoph</w:t>
      </w:r>
      <w:r w:rsidRPr="00200598">
        <w:rPr>
          <w:rFonts w:ascii="Arial" w:hAnsi="Arial" w:cs="Arial"/>
          <w:color w:val="873624"/>
          <w:u w:val="single"/>
        </w:rPr>
        <w:tab/>
      </w:r>
      <w:r w:rsidRPr="00200598">
        <w:rPr>
          <w:rFonts w:ascii="Arial" w:hAnsi="Arial" w:cs="Arial"/>
          <w:color w:val="873624"/>
          <w:u w:val="single"/>
        </w:rPr>
        <w:tab/>
        <w:t>Lipsia, 13.8.1655 - Norimberga, 20.4.1707.</w:t>
      </w:r>
    </w:p>
    <w:p w:rsidR="00DA5DC4" w:rsidRPr="00200598" w:rsidRDefault="00DA5DC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Inventore del </w:t>
      </w:r>
      <w:r w:rsidR="00FC639C" w:rsidRPr="00200598">
        <w:rPr>
          <w:rFonts w:ascii="Arial" w:hAnsi="Arial" w:cs="Arial"/>
          <w:color w:val="873624"/>
          <w:sz w:val="20"/>
          <w:szCs w:val="20"/>
        </w:rPr>
        <w:t>c</w:t>
      </w:r>
      <w:r w:rsidRPr="00200598">
        <w:rPr>
          <w:rFonts w:ascii="Arial" w:hAnsi="Arial" w:cs="Arial"/>
          <w:color w:val="873624"/>
          <w:sz w:val="20"/>
          <w:szCs w:val="20"/>
        </w:rPr>
        <w:t>larinetto</w:t>
      </w:r>
      <w:r w:rsidR="00FC639C" w:rsidRPr="00200598">
        <w:rPr>
          <w:rFonts w:ascii="Arial" w:hAnsi="Arial" w:cs="Arial"/>
          <w:color w:val="873624"/>
          <w:sz w:val="20"/>
          <w:szCs w:val="20"/>
        </w:rPr>
        <w:t>,</w:t>
      </w:r>
      <w:r w:rsidRPr="00200598">
        <w:rPr>
          <w:rFonts w:ascii="Arial" w:hAnsi="Arial" w:cs="Arial"/>
          <w:color w:val="873624"/>
          <w:sz w:val="20"/>
          <w:szCs w:val="20"/>
        </w:rPr>
        <w:t xml:space="preserve"> perfezionando lo Chalumeau. Fu costruttore di strumenti</w:t>
      </w:r>
      <w:r w:rsidR="00FC639C" w:rsidRPr="00200598">
        <w:rPr>
          <w:rFonts w:ascii="Arial" w:hAnsi="Arial" w:cs="Arial"/>
          <w:color w:val="873624"/>
          <w:sz w:val="20"/>
          <w:szCs w:val="20"/>
        </w:rPr>
        <w:t xml:space="preserve">, </w:t>
      </w:r>
      <w:r w:rsidRPr="00200598">
        <w:rPr>
          <w:rFonts w:ascii="Arial" w:hAnsi="Arial" w:cs="Arial"/>
          <w:color w:val="873624"/>
          <w:sz w:val="20"/>
          <w:szCs w:val="20"/>
        </w:rPr>
        <w:t>apport</w:t>
      </w:r>
      <w:r w:rsidR="00FC639C" w:rsidRPr="00200598">
        <w:rPr>
          <w:rFonts w:ascii="Arial" w:hAnsi="Arial" w:cs="Arial"/>
          <w:color w:val="873624"/>
          <w:sz w:val="20"/>
          <w:szCs w:val="20"/>
        </w:rPr>
        <w:t>ando</w:t>
      </w:r>
      <w:r w:rsidRPr="00200598">
        <w:rPr>
          <w:rFonts w:ascii="Arial" w:hAnsi="Arial" w:cs="Arial"/>
          <w:color w:val="873624"/>
          <w:sz w:val="20"/>
          <w:szCs w:val="20"/>
        </w:rPr>
        <w:t xml:space="preserve"> perfezionamenti </w:t>
      </w:r>
      <w:r w:rsidR="007203D6" w:rsidRPr="00200598">
        <w:rPr>
          <w:rFonts w:ascii="Arial" w:hAnsi="Arial" w:cs="Arial"/>
          <w:color w:val="873624"/>
          <w:sz w:val="20"/>
          <w:szCs w:val="20"/>
        </w:rPr>
        <w:t xml:space="preserve">   </w:t>
      </w:r>
      <w:r w:rsidRPr="00200598">
        <w:rPr>
          <w:rFonts w:ascii="Arial" w:hAnsi="Arial" w:cs="Arial"/>
          <w:color w:val="873624"/>
          <w:sz w:val="20"/>
          <w:szCs w:val="20"/>
        </w:rPr>
        <w:t>anche all’</w:t>
      </w:r>
      <w:r w:rsidR="00FC639C" w:rsidRPr="00200598">
        <w:rPr>
          <w:rFonts w:ascii="Arial" w:hAnsi="Arial" w:cs="Arial"/>
          <w:color w:val="873624"/>
          <w:sz w:val="20"/>
          <w:szCs w:val="20"/>
        </w:rPr>
        <w:t>o</w:t>
      </w:r>
      <w:r w:rsidRPr="00200598">
        <w:rPr>
          <w:rFonts w:ascii="Arial" w:hAnsi="Arial" w:cs="Arial"/>
          <w:color w:val="873624"/>
          <w:sz w:val="20"/>
          <w:szCs w:val="20"/>
        </w:rPr>
        <w:t xml:space="preserve">boe, al </w:t>
      </w:r>
      <w:r w:rsidR="00FC639C" w:rsidRPr="00200598">
        <w:rPr>
          <w:rFonts w:ascii="Arial" w:hAnsi="Arial" w:cs="Arial"/>
          <w:color w:val="873624"/>
          <w:sz w:val="20"/>
          <w:szCs w:val="20"/>
        </w:rPr>
        <w:t>f</w:t>
      </w:r>
      <w:r w:rsidRPr="00200598">
        <w:rPr>
          <w:rFonts w:ascii="Arial" w:hAnsi="Arial" w:cs="Arial"/>
          <w:color w:val="873624"/>
          <w:sz w:val="20"/>
          <w:szCs w:val="20"/>
        </w:rPr>
        <w:t>agotto, all</w:t>
      </w:r>
      <w:r w:rsidR="00FC639C" w:rsidRPr="00200598">
        <w:rPr>
          <w:rFonts w:ascii="Arial" w:hAnsi="Arial" w:cs="Arial"/>
          <w:color w:val="873624"/>
          <w:sz w:val="20"/>
          <w:szCs w:val="20"/>
        </w:rPr>
        <w:t>a</w:t>
      </w:r>
      <w:r w:rsidRPr="00200598">
        <w:rPr>
          <w:rFonts w:ascii="Arial" w:hAnsi="Arial" w:cs="Arial"/>
          <w:color w:val="873624"/>
          <w:sz w:val="20"/>
          <w:szCs w:val="20"/>
        </w:rPr>
        <w:t xml:space="preserve"> bombard</w:t>
      </w:r>
      <w:r w:rsidR="00FC639C" w:rsidRPr="00200598">
        <w:rPr>
          <w:rFonts w:ascii="Arial" w:hAnsi="Arial" w:cs="Arial"/>
          <w:color w:val="873624"/>
          <w:sz w:val="20"/>
          <w:szCs w:val="20"/>
        </w:rPr>
        <w:t>a</w:t>
      </w:r>
      <w:r w:rsidRPr="00200598">
        <w:rPr>
          <w:rFonts w:ascii="Arial" w:hAnsi="Arial" w:cs="Arial"/>
          <w:color w:val="873624"/>
          <w:sz w:val="20"/>
          <w:szCs w:val="20"/>
        </w:rPr>
        <w:t>, a</w:t>
      </w:r>
      <w:r w:rsidR="00FC639C" w:rsidRPr="00200598">
        <w:rPr>
          <w:rFonts w:ascii="Arial" w:hAnsi="Arial" w:cs="Arial"/>
          <w:color w:val="873624"/>
          <w:sz w:val="20"/>
          <w:szCs w:val="20"/>
        </w:rPr>
        <w:t>l</w:t>
      </w:r>
      <w:r w:rsidRPr="00200598">
        <w:rPr>
          <w:rFonts w:ascii="Arial" w:hAnsi="Arial" w:cs="Arial"/>
          <w:color w:val="873624"/>
          <w:sz w:val="20"/>
          <w:szCs w:val="20"/>
        </w:rPr>
        <w:t xml:space="preserve"> flaut</w:t>
      </w:r>
      <w:r w:rsidR="00FC639C" w:rsidRPr="00200598">
        <w:rPr>
          <w:rFonts w:ascii="Arial" w:hAnsi="Arial" w:cs="Arial"/>
          <w:color w:val="873624"/>
          <w:sz w:val="20"/>
          <w:szCs w:val="20"/>
        </w:rPr>
        <w:t>o</w:t>
      </w:r>
      <w:r w:rsidRPr="00200598">
        <w:rPr>
          <w:rFonts w:ascii="Arial" w:hAnsi="Arial" w:cs="Arial"/>
          <w:color w:val="873624"/>
          <w:sz w:val="20"/>
          <w:szCs w:val="20"/>
        </w:rPr>
        <w:t xml:space="preserve"> a becco, alla dulzaine.</w:t>
      </w:r>
    </w:p>
    <w:p w:rsidR="00DA5DC4" w:rsidRPr="00200598" w:rsidRDefault="00DA5DC4" w:rsidP="005D6A2A">
      <w:pPr>
        <w:tabs>
          <w:tab w:val="center" w:pos="0"/>
          <w:tab w:val="left" w:pos="4253"/>
        </w:tabs>
        <w:spacing w:before="120" w:line="276" w:lineRule="auto"/>
        <w:rPr>
          <w:rFonts w:ascii="Arial" w:hAnsi="Arial" w:cs="Arial"/>
          <w:color w:val="873624"/>
        </w:rPr>
      </w:pPr>
    </w:p>
    <w:p w:rsidR="00B43FFA" w:rsidRPr="00200598" w:rsidRDefault="00B43FF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DEPELSENAIRE  Jean Marie</w:t>
      </w:r>
      <w:r w:rsidRPr="00200598">
        <w:rPr>
          <w:rFonts w:ascii="Arial" w:hAnsi="Arial" w:cs="Arial"/>
          <w:color w:val="873624"/>
          <w:u w:val="single"/>
        </w:rPr>
        <w:tab/>
      </w:r>
      <w:r w:rsidR="00676EF2" w:rsidRPr="00200598">
        <w:rPr>
          <w:rFonts w:ascii="Arial" w:hAnsi="Arial" w:cs="Arial"/>
          <w:color w:val="873624"/>
          <w:u w:val="single"/>
        </w:rPr>
        <w:tab/>
      </w:r>
      <w:r w:rsidRPr="00200598">
        <w:rPr>
          <w:rFonts w:ascii="Arial" w:hAnsi="Arial" w:cs="Arial"/>
          <w:color w:val="873624"/>
          <w:u w:val="single"/>
        </w:rPr>
        <w:t>1914 - 1986.</w:t>
      </w:r>
    </w:p>
    <w:p w:rsidR="0085171D" w:rsidRPr="00200598" w:rsidRDefault="0085171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allievo di Gaujac al Conservatorio di Parigi.</w:t>
      </w:r>
    </w:p>
    <w:p w:rsidR="00B43FFA" w:rsidRPr="008226D1" w:rsidRDefault="00B43FFA" w:rsidP="005D6A2A">
      <w:pPr>
        <w:tabs>
          <w:tab w:val="center" w:pos="0"/>
          <w:tab w:val="left" w:pos="4253"/>
        </w:tabs>
        <w:spacing w:before="120" w:line="276" w:lineRule="auto"/>
        <w:rPr>
          <w:rFonts w:ascii="Arial" w:hAnsi="Arial" w:cs="Arial"/>
          <w:lang w:val="fr-FR"/>
        </w:rPr>
      </w:pPr>
      <w:r w:rsidRPr="008226D1">
        <w:rPr>
          <w:rFonts w:ascii="Arial" w:hAnsi="Arial" w:cs="Arial"/>
        </w:rPr>
        <w:t>Dans la Saulaie per oboe e pf.</w:t>
      </w:r>
      <w:r w:rsidR="00FE097E" w:rsidRPr="008226D1">
        <w:rPr>
          <w:rFonts w:ascii="Arial" w:hAnsi="Arial" w:cs="Arial"/>
        </w:rPr>
        <w:t xml:space="preserve">   Lotus per oboe e pf.   </w:t>
      </w:r>
      <w:r w:rsidR="00FE097E" w:rsidRPr="008226D1">
        <w:rPr>
          <w:rFonts w:ascii="Arial" w:hAnsi="Arial" w:cs="Arial"/>
          <w:lang w:val="fr-FR"/>
        </w:rPr>
        <w:t>Danse du chale per oboe e pf.</w:t>
      </w:r>
    </w:p>
    <w:p w:rsidR="00B60D70" w:rsidRPr="008226D1" w:rsidRDefault="00F0591C" w:rsidP="005D6A2A">
      <w:pPr>
        <w:tabs>
          <w:tab w:val="center" w:pos="0"/>
          <w:tab w:val="left" w:pos="4253"/>
        </w:tabs>
        <w:spacing w:before="120" w:line="276" w:lineRule="auto"/>
        <w:rPr>
          <w:rFonts w:ascii="Arial" w:hAnsi="Arial" w:cs="Arial"/>
        </w:rPr>
      </w:pPr>
      <w:r w:rsidRPr="008226D1">
        <w:rPr>
          <w:rFonts w:ascii="Arial" w:hAnsi="Arial" w:cs="Arial"/>
        </w:rPr>
        <w:t>La bonne aventure, 3 oboi.</w:t>
      </w:r>
    </w:p>
    <w:p w:rsidR="00B679CF" w:rsidRPr="008226D1" w:rsidRDefault="00B679CF" w:rsidP="005D6A2A">
      <w:pPr>
        <w:tabs>
          <w:tab w:val="center" w:pos="0"/>
          <w:tab w:val="left" w:pos="4253"/>
        </w:tabs>
        <w:spacing w:before="120" w:line="276" w:lineRule="auto"/>
        <w:rPr>
          <w:rFonts w:ascii="Arial" w:hAnsi="Arial" w:cs="Arial"/>
        </w:rPr>
      </w:pPr>
    </w:p>
    <w:p w:rsidR="00B679CF" w:rsidRPr="00200598" w:rsidRDefault="00B679C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DE ROSSI RE  Fabrizio</w:t>
      </w:r>
      <w:r w:rsidRPr="00200598">
        <w:rPr>
          <w:rFonts w:ascii="Arial" w:hAnsi="Arial" w:cs="Arial"/>
          <w:color w:val="873624"/>
          <w:u w:val="single"/>
        </w:rPr>
        <w:tab/>
      </w:r>
      <w:r w:rsidRPr="00200598">
        <w:rPr>
          <w:rFonts w:ascii="Arial" w:hAnsi="Arial" w:cs="Arial"/>
          <w:color w:val="873624"/>
          <w:u w:val="single"/>
        </w:rPr>
        <w:tab/>
        <w:t>Roma, 1.8.1960</w:t>
      </w:r>
    </w:p>
    <w:p w:rsidR="00B679CF" w:rsidRPr="00200598" w:rsidRDefault="00B679C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italiano, studi di composizione con Bortolotti al Conservatorio di S. Cecilia a Roma. </w:t>
      </w:r>
      <w:r w:rsidR="007203D6" w:rsidRPr="00200598">
        <w:rPr>
          <w:rFonts w:ascii="Arial" w:hAnsi="Arial" w:cs="Arial"/>
          <w:color w:val="873624"/>
          <w:sz w:val="20"/>
          <w:szCs w:val="20"/>
        </w:rPr>
        <w:t xml:space="preserve"> </w:t>
      </w:r>
      <w:r w:rsidRPr="00200598">
        <w:rPr>
          <w:rFonts w:ascii="Arial" w:hAnsi="Arial" w:cs="Arial"/>
          <w:color w:val="873624"/>
          <w:sz w:val="20"/>
          <w:szCs w:val="20"/>
        </w:rPr>
        <w:t>Insegnante al Conservatorio di Fermo. Inoltre è anche autore di colonne sonore per film.</w:t>
      </w:r>
    </w:p>
    <w:p w:rsidR="00B679CF" w:rsidRPr="008226D1" w:rsidRDefault="00B679CF" w:rsidP="005D6A2A">
      <w:pPr>
        <w:pStyle w:val="NormaleWeb"/>
        <w:tabs>
          <w:tab w:val="center" w:pos="0"/>
          <w:tab w:val="left" w:pos="4253"/>
        </w:tabs>
        <w:spacing w:before="120" w:beforeAutospacing="0" w:after="0" w:afterAutospacing="0" w:line="276" w:lineRule="auto"/>
        <w:rPr>
          <w:rStyle w:val="notranslate"/>
          <w:rFonts w:ascii="Arial" w:hAnsi="Arial" w:cs="Arial"/>
        </w:rPr>
      </w:pPr>
      <w:r w:rsidRPr="008226D1">
        <w:rPr>
          <w:rStyle w:val="google-src-text2"/>
          <w:rFonts w:ascii="Arial" w:hAnsi="Arial" w:cs="Arial"/>
          <w:iCs/>
          <w:specVanish w:val="0"/>
        </w:rPr>
        <w:t>Eulalie</w:t>
      </w:r>
      <w:r w:rsidRPr="008226D1">
        <w:rPr>
          <w:rStyle w:val="google-src-text2"/>
          <w:rFonts w:ascii="Arial" w:hAnsi="Arial" w:cs="Arial"/>
          <w:specVanish w:val="0"/>
        </w:rPr>
        <w:t xml:space="preserve"> ( </w:t>
      </w:r>
      <w:r w:rsidRPr="008226D1">
        <w:rPr>
          <w:rStyle w:val="google-src-text2"/>
          <w:rFonts w:ascii="Arial" w:hAnsi="Arial" w:cs="Arial"/>
          <w:iCs/>
          <w:specVanish w:val="0"/>
        </w:rPr>
        <w:t>dagli occhi lucenti</w:t>
      </w:r>
      <w:r w:rsidRPr="008226D1">
        <w:rPr>
          <w:rStyle w:val="google-src-text2"/>
          <w:rFonts w:ascii="Arial" w:hAnsi="Arial" w:cs="Arial"/>
          <w:specVanish w:val="0"/>
        </w:rPr>
        <w:t xml:space="preserve"> ), oboe, guitar, 1991</w:t>
      </w:r>
      <w:r w:rsidRPr="008226D1">
        <w:rPr>
          <w:rStyle w:val="notranslate"/>
          <w:rFonts w:ascii="Arial" w:hAnsi="Arial" w:cs="Arial"/>
          <w:iCs/>
        </w:rPr>
        <w:t>Eulalie dagli occhi lucenti,</w:t>
      </w:r>
      <w:r w:rsidRPr="008226D1">
        <w:rPr>
          <w:rStyle w:val="notranslate"/>
          <w:rFonts w:ascii="Arial" w:hAnsi="Arial" w:cs="Arial"/>
        </w:rPr>
        <w:t xml:space="preserve"> oboe e chit. (1991).   </w:t>
      </w:r>
    </w:p>
    <w:p w:rsidR="00B679CF" w:rsidRPr="008226D1" w:rsidRDefault="00B679CF" w:rsidP="005D6A2A">
      <w:pPr>
        <w:pStyle w:val="NormaleWeb"/>
        <w:tabs>
          <w:tab w:val="center" w:pos="0"/>
          <w:tab w:val="left" w:pos="4253"/>
        </w:tabs>
        <w:spacing w:before="120" w:beforeAutospacing="0" w:after="0" w:afterAutospacing="0" w:line="276" w:lineRule="auto"/>
        <w:rPr>
          <w:rFonts w:ascii="Arial" w:hAnsi="Arial" w:cs="Arial"/>
        </w:rPr>
      </w:pPr>
      <w:r w:rsidRPr="008226D1">
        <w:rPr>
          <w:rStyle w:val="google-src-text2"/>
          <w:rFonts w:ascii="Arial" w:hAnsi="Arial" w:cs="Arial"/>
          <w:iCs/>
          <w:specVanish w:val="0"/>
        </w:rPr>
        <w:lastRenderedPageBreak/>
        <w:t>Imaginary Portrait</w:t>
      </w:r>
      <w:r w:rsidRPr="008226D1">
        <w:rPr>
          <w:rStyle w:val="google-src-text2"/>
          <w:rFonts w:ascii="Arial" w:hAnsi="Arial" w:cs="Arial"/>
          <w:specVanish w:val="0"/>
        </w:rPr>
        <w:t xml:space="preserve"> , 2 oboes, bassoon, 2 French horns, string orchestra, 1998 (also version for 4 French horns, 4 trumpets, 3 trombones, string orchestra, 2000)</w:t>
      </w:r>
      <w:r w:rsidRPr="008226D1">
        <w:rPr>
          <w:rStyle w:val="notranslate"/>
          <w:rFonts w:ascii="Arial" w:hAnsi="Arial" w:cs="Arial"/>
          <w:iCs/>
        </w:rPr>
        <w:t>Ritratto Immaginario,</w:t>
      </w:r>
      <w:r w:rsidRPr="008226D1">
        <w:rPr>
          <w:rStyle w:val="notranslate"/>
          <w:rFonts w:ascii="Arial" w:hAnsi="Arial" w:cs="Arial"/>
        </w:rPr>
        <w:t xml:space="preserve"> 2 oboi, fag. 2 cor. archi (1998). </w:t>
      </w:r>
    </w:p>
    <w:p w:rsidR="00F0591C" w:rsidRPr="008226D1" w:rsidRDefault="00F0591C" w:rsidP="005D6A2A">
      <w:pPr>
        <w:tabs>
          <w:tab w:val="center" w:pos="0"/>
          <w:tab w:val="left" w:pos="4253"/>
        </w:tabs>
        <w:spacing w:before="120" w:line="276" w:lineRule="auto"/>
        <w:rPr>
          <w:rFonts w:ascii="Arial" w:hAnsi="Arial" w:cs="Arial"/>
        </w:rPr>
      </w:pPr>
    </w:p>
    <w:p w:rsidR="00B60D70" w:rsidRPr="00200598" w:rsidRDefault="00647CF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de </w:t>
      </w:r>
      <w:r w:rsidR="00B60D70" w:rsidRPr="00200598">
        <w:rPr>
          <w:rFonts w:ascii="Arial" w:hAnsi="Arial" w:cs="Arial"/>
          <w:color w:val="873624"/>
          <w:u w:val="single"/>
        </w:rPr>
        <w:t>SMET  Raoul</w:t>
      </w:r>
      <w:r w:rsidR="00B60D70" w:rsidRPr="00200598">
        <w:rPr>
          <w:rFonts w:ascii="Arial" w:hAnsi="Arial" w:cs="Arial"/>
          <w:color w:val="873624"/>
          <w:u w:val="single"/>
        </w:rPr>
        <w:tab/>
      </w:r>
      <w:r w:rsidR="00B60D70" w:rsidRPr="00200598">
        <w:rPr>
          <w:rFonts w:ascii="Arial" w:hAnsi="Arial" w:cs="Arial"/>
          <w:color w:val="873624"/>
          <w:u w:val="single"/>
        </w:rPr>
        <w:tab/>
        <w:t>Borgerhout, 27.10.1936</w:t>
      </w:r>
    </w:p>
    <w:p w:rsidR="00B60D70" w:rsidRPr="00200598" w:rsidRDefault="00B60D7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belga, allievo di Verbesselt ad Anversa e di Ton de Leew ad Amsterdam. Studi di elettroacustica con </w:t>
      </w:r>
      <w:r w:rsidR="007203D6" w:rsidRPr="00200598">
        <w:rPr>
          <w:rFonts w:ascii="Arial" w:hAnsi="Arial" w:cs="Arial"/>
          <w:color w:val="873624"/>
          <w:sz w:val="20"/>
          <w:szCs w:val="20"/>
        </w:rPr>
        <w:t xml:space="preserve">  </w:t>
      </w:r>
      <w:r w:rsidRPr="00200598">
        <w:rPr>
          <w:rFonts w:ascii="Arial" w:hAnsi="Arial" w:cs="Arial"/>
          <w:color w:val="873624"/>
          <w:sz w:val="20"/>
          <w:szCs w:val="20"/>
        </w:rPr>
        <w:t>De Meestre e Goethals.</w:t>
      </w:r>
    </w:p>
    <w:p w:rsidR="00B60D70" w:rsidRPr="008226D1" w:rsidRDefault="00B60D70" w:rsidP="005D6A2A">
      <w:pPr>
        <w:tabs>
          <w:tab w:val="center" w:pos="0"/>
          <w:tab w:val="left" w:pos="4253"/>
        </w:tabs>
        <w:spacing w:before="120" w:line="276" w:lineRule="auto"/>
        <w:rPr>
          <w:rFonts w:ascii="Arial" w:hAnsi="Arial" w:cs="Arial"/>
        </w:rPr>
      </w:pPr>
      <w:r w:rsidRPr="008226D1">
        <w:rPr>
          <w:rFonts w:ascii="Arial" w:hAnsi="Arial" w:cs="Arial"/>
        </w:rPr>
        <w:t>Canto (1975, 7’).   3 Haikoes, oboe pf. (1986, 6’).   Trilogia 1, 2 oboi e cor. ing. (1975, 11’).</w:t>
      </w:r>
    </w:p>
    <w:p w:rsidR="003967D1" w:rsidRPr="008226D1" w:rsidRDefault="00B60D70" w:rsidP="005D6A2A">
      <w:pPr>
        <w:tabs>
          <w:tab w:val="center" w:pos="0"/>
          <w:tab w:val="left" w:pos="4253"/>
        </w:tabs>
        <w:spacing w:before="120" w:line="276" w:lineRule="auto"/>
        <w:rPr>
          <w:rFonts w:ascii="Arial" w:hAnsi="Arial" w:cs="Arial"/>
        </w:rPr>
      </w:pPr>
      <w:r w:rsidRPr="008226D1">
        <w:rPr>
          <w:rFonts w:ascii="Arial" w:hAnsi="Arial" w:cs="Arial"/>
        </w:rPr>
        <w:t xml:space="preserve">Partita 2, </w:t>
      </w:r>
      <w:r w:rsidR="00CE7F22" w:rsidRPr="008226D1">
        <w:rPr>
          <w:rFonts w:ascii="Arial" w:hAnsi="Arial" w:cs="Arial"/>
        </w:rPr>
        <w:t>o</w:t>
      </w:r>
      <w:r w:rsidRPr="008226D1">
        <w:rPr>
          <w:rFonts w:ascii="Arial" w:hAnsi="Arial" w:cs="Arial"/>
        </w:rPr>
        <w:t>boe, trb. vla. vcl. pf. (1977, 10’).</w:t>
      </w:r>
      <w:r w:rsidR="003967D1" w:rsidRPr="008226D1">
        <w:rPr>
          <w:rStyle w:val="Enfasigrassetto"/>
          <w:rFonts w:ascii="Arial" w:hAnsi="Arial" w:cs="Arial"/>
          <w:b w:val="0"/>
        </w:rPr>
        <w:t xml:space="preserve">   Colofon 1</w:t>
      </w:r>
      <w:r w:rsidR="003967D1" w:rsidRPr="008226D1">
        <w:rPr>
          <w:rFonts w:ascii="Arial" w:hAnsi="Arial" w:cs="Arial"/>
        </w:rPr>
        <w:t xml:space="preserve">, oboe, cl.b. trb. (1986, </w:t>
      </w:r>
      <w:r w:rsidR="003967D1" w:rsidRPr="008226D1">
        <w:rPr>
          <w:rStyle w:val="works-time"/>
          <w:rFonts w:ascii="Arial" w:hAnsi="Arial" w:cs="Arial"/>
        </w:rPr>
        <w:t>5’)</w:t>
      </w:r>
      <w:r w:rsidR="003967D1" w:rsidRPr="008226D1">
        <w:rPr>
          <w:rFonts w:ascii="Arial" w:hAnsi="Arial" w:cs="Arial"/>
        </w:rPr>
        <w:t xml:space="preserve">.   </w:t>
      </w:r>
    </w:p>
    <w:p w:rsidR="00B60D70" w:rsidRPr="008226D1" w:rsidRDefault="00B60D70" w:rsidP="005D6A2A">
      <w:pPr>
        <w:tabs>
          <w:tab w:val="center" w:pos="0"/>
          <w:tab w:val="left" w:pos="4253"/>
        </w:tabs>
        <w:spacing w:before="120" w:line="276" w:lineRule="auto"/>
        <w:rPr>
          <w:rFonts w:ascii="Arial" w:hAnsi="Arial" w:cs="Arial"/>
        </w:rPr>
      </w:pPr>
      <w:r w:rsidRPr="008226D1">
        <w:rPr>
          <w:rFonts w:ascii="Arial" w:hAnsi="Arial" w:cs="Arial"/>
        </w:rPr>
        <w:t>Con</w:t>
      </w:r>
      <w:r w:rsidR="003967D1" w:rsidRPr="008226D1">
        <w:rPr>
          <w:rFonts w:ascii="Arial" w:hAnsi="Arial" w:cs="Arial"/>
        </w:rPr>
        <w:t>c</w:t>
      </w:r>
      <w:r w:rsidRPr="008226D1">
        <w:rPr>
          <w:rFonts w:ascii="Arial" w:hAnsi="Arial" w:cs="Arial"/>
        </w:rPr>
        <w:t>erto grosso, oboe, trb. vcl. pf. vibr. orch. (1972, 12’).</w:t>
      </w:r>
    </w:p>
    <w:p w:rsidR="00552146" w:rsidRPr="008226D1" w:rsidRDefault="00552146" w:rsidP="005D6A2A">
      <w:pPr>
        <w:tabs>
          <w:tab w:val="center" w:pos="0"/>
          <w:tab w:val="left" w:pos="4253"/>
        </w:tabs>
        <w:spacing w:before="120" w:line="276" w:lineRule="auto"/>
        <w:rPr>
          <w:rFonts w:ascii="Arial" w:hAnsi="Arial" w:cs="Arial"/>
        </w:rPr>
      </w:pPr>
    </w:p>
    <w:p w:rsidR="00FE097E" w:rsidRPr="00200598" w:rsidRDefault="00FE097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DESPORTES  Yvonne</w:t>
      </w:r>
      <w:r w:rsidR="00D27E09" w:rsidRPr="00200598">
        <w:rPr>
          <w:rFonts w:ascii="Arial" w:hAnsi="Arial" w:cs="Arial"/>
          <w:color w:val="873624"/>
          <w:u w:val="single"/>
        </w:rPr>
        <w:tab/>
      </w:r>
      <w:r w:rsidR="00D27E09" w:rsidRPr="00200598">
        <w:rPr>
          <w:rFonts w:ascii="Arial" w:hAnsi="Arial" w:cs="Arial"/>
          <w:color w:val="873624"/>
          <w:u w:val="single"/>
        </w:rPr>
        <w:tab/>
      </w:r>
      <w:r w:rsidRPr="00200598">
        <w:rPr>
          <w:rFonts w:ascii="Arial" w:hAnsi="Arial" w:cs="Arial"/>
          <w:color w:val="873624"/>
          <w:u w:val="single"/>
        </w:rPr>
        <w:t>Coburgo, 18.7.1907 - Parigi, 19.12.1993.</w:t>
      </w:r>
    </w:p>
    <w:p w:rsidR="00FE097E" w:rsidRPr="00200598" w:rsidRDefault="00FE097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francese, allieva di Gallon, Dupré e Dukas. Vincitrice del Prix de Rome nel 1932, insegnante al Conservatorio di Parigi.</w:t>
      </w:r>
    </w:p>
    <w:p w:rsidR="00435D37" w:rsidRPr="008226D1" w:rsidRDefault="00D27E09" w:rsidP="005D6A2A">
      <w:pPr>
        <w:tabs>
          <w:tab w:val="center" w:pos="0"/>
          <w:tab w:val="left" w:pos="4253"/>
        </w:tabs>
        <w:spacing w:before="120" w:line="276" w:lineRule="auto"/>
        <w:rPr>
          <w:rFonts w:ascii="Arial" w:hAnsi="Arial" w:cs="Arial"/>
        </w:rPr>
      </w:pPr>
      <w:r w:rsidRPr="008226D1">
        <w:rPr>
          <w:rFonts w:ascii="Arial" w:hAnsi="Arial" w:cs="Arial"/>
        </w:rPr>
        <w:t>Per oboe e pf.:   Chambery,   Mattino d’estate,   Sérénade des oiseaux.</w:t>
      </w:r>
    </w:p>
    <w:p w:rsidR="00435D37" w:rsidRPr="008226D1" w:rsidRDefault="00435D37" w:rsidP="005D6A2A">
      <w:pPr>
        <w:tabs>
          <w:tab w:val="center" w:pos="0"/>
          <w:tab w:val="left" w:pos="4253"/>
        </w:tabs>
        <w:spacing w:before="120" w:line="276" w:lineRule="auto"/>
        <w:rPr>
          <w:rFonts w:ascii="Arial" w:hAnsi="Arial" w:cs="Arial"/>
        </w:rPr>
      </w:pPr>
    </w:p>
    <w:p w:rsidR="00435D37" w:rsidRPr="00200598" w:rsidRDefault="00435D3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DE STEFANI  Ricordano</w:t>
      </w:r>
      <w:r w:rsidRPr="00200598">
        <w:rPr>
          <w:rFonts w:ascii="Arial" w:hAnsi="Arial" w:cs="Arial"/>
          <w:color w:val="873624"/>
          <w:u w:val="single"/>
        </w:rPr>
        <w:tab/>
      </w:r>
      <w:r w:rsidRPr="00200598">
        <w:rPr>
          <w:rFonts w:ascii="Arial" w:hAnsi="Arial" w:cs="Arial"/>
          <w:color w:val="873624"/>
          <w:u w:val="single"/>
        </w:rPr>
        <w:tab/>
        <w:t>Parma, 8.5.1839 - Parma, 3.3.1904.</w:t>
      </w:r>
    </w:p>
    <w:p w:rsidR="00435D37" w:rsidRPr="00200598" w:rsidRDefault="00435D3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Studi d’oboe alla Regia Scuola di Parma con Luigi Beccali. Ancor prima della conclusione degli studi vinse il </w:t>
      </w:r>
      <w:r w:rsidR="007203D6" w:rsidRPr="00200598">
        <w:rPr>
          <w:rFonts w:ascii="Arial" w:hAnsi="Arial" w:cs="Arial"/>
          <w:color w:val="873624"/>
          <w:sz w:val="20"/>
          <w:szCs w:val="20"/>
        </w:rPr>
        <w:t xml:space="preserve">  </w:t>
      </w:r>
      <w:r w:rsidRPr="00200598">
        <w:rPr>
          <w:rFonts w:ascii="Arial" w:hAnsi="Arial" w:cs="Arial"/>
          <w:color w:val="873624"/>
          <w:sz w:val="20"/>
          <w:szCs w:val="20"/>
        </w:rPr>
        <w:t xml:space="preserve">concorso di 2° oboe della Reale Orchestra di Parma. Fu oboista in numerose altre orchestre e insegnante a </w:t>
      </w:r>
      <w:r w:rsidR="00C76DD8" w:rsidRPr="00200598">
        <w:rPr>
          <w:rFonts w:ascii="Arial" w:hAnsi="Arial" w:cs="Arial"/>
          <w:color w:val="873624"/>
          <w:sz w:val="20"/>
          <w:szCs w:val="20"/>
        </w:rPr>
        <w:t xml:space="preserve">     </w:t>
      </w:r>
      <w:r w:rsidRPr="00200598">
        <w:rPr>
          <w:rFonts w:ascii="Arial" w:hAnsi="Arial" w:cs="Arial"/>
          <w:color w:val="873624"/>
          <w:sz w:val="20"/>
          <w:szCs w:val="20"/>
        </w:rPr>
        <w:t xml:space="preserve">Ferrara </w:t>
      </w:r>
      <w:r w:rsidR="007203D6" w:rsidRPr="00200598">
        <w:rPr>
          <w:rFonts w:ascii="Arial" w:hAnsi="Arial" w:cs="Arial"/>
          <w:color w:val="873624"/>
          <w:sz w:val="20"/>
          <w:szCs w:val="20"/>
        </w:rPr>
        <w:t xml:space="preserve">  </w:t>
      </w:r>
      <w:r w:rsidRPr="00200598">
        <w:rPr>
          <w:rFonts w:ascii="Arial" w:hAnsi="Arial" w:cs="Arial"/>
          <w:color w:val="873624"/>
          <w:sz w:val="20"/>
          <w:szCs w:val="20"/>
        </w:rPr>
        <w:t xml:space="preserve">e nella Regia Scuola di Parma, dove insegnò fino alla fine dei suoi giorni. Fu socio onorario </w:t>
      </w:r>
      <w:r w:rsidR="00C76DD8" w:rsidRPr="00200598">
        <w:rPr>
          <w:rFonts w:ascii="Arial" w:hAnsi="Arial" w:cs="Arial"/>
          <w:color w:val="873624"/>
          <w:sz w:val="20"/>
          <w:szCs w:val="20"/>
        </w:rPr>
        <w:t xml:space="preserve">     </w:t>
      </w:r>
      <w:r w:rsidRPr="00200598">
        <w:rPr>
          <w:rFonts w:ascii="Arial" w:hAnsi="Arial" w:cs="Arial"/>
          <w:color w:val="873624"/>
          <w:sz w:val="20"/>
          <w:szCs w:val="20"/>
        </w:rPr>
        <w:t>dell’Acca</w:t>
      </w:r>
      <w:r w:rsidR="00877E3D" w:rsidRPr="00200598">
        <w:rPr>
          <w:rFonts w:ascii="Arial" w:hAnsi="Arial" w:cs="Arial"/>
          <w:color w:val="873624"/>
          <w:sz w:val="20"/>
          <w:szCs w:val="20"/>
        </w:rPr>
        <w:t>d</w:t>
      </w:r>
      <w:r w:rsidRPr="00200598">
        <w:rPr>
          <w:rFonts w:ascii="Arial" w:hAnsi="Arial" w:cs="Arial"/>
          <w:color w:val="873624"/>
          <w:sz w:val="20"/>
          <w:szCs w:val="20"/>
        </w:rPr>
        <w:t>emia Rossiniana di Pesaro. La figlia Emma fu notevole arpista.</w:t>
      </w:r>
    </w:p>
    <w:p w:rsidR="00A25DE2" w:rsidRPr="008226D1" w:rsidRDefault="00A25DE2" w:rsidP="005D6A2A">
      <w:pPr>
        <w:tabs>
          <w:tab w:val="center" w:pos="0"/>
          <w:tab w:val="left" w:pos="4253"/>
        </w:tabs>
        <w:spacing w:before="120" w:line="276" w:lineRule="auto"/>
        <w:rPr>
          <w:rFonts w:ascii="Arial" w:hAnsi="Arial" w:cs="Arial"/>
        </w:rPr>
      </w:pPr>
      <w:r w:rsidRPr="008226D1">
        <w:rPr>
          <w:rFonts w:ascii="Arial" w:hAnsi="Arial" w:cs="Arial"/>
        </w:rPr>
        <w:t xml:space="preserve">Oboe solo: </w:t>
      </w:r>
      <w:r w:rsidR="00435D37" w:rsidRPr="008226D1">
        <w:rPr>
          <w:rFonts w:ascii="Arial" w:hAnsi="Arial" w:cs="Arial"/>
        </w:rPr>
        <w:t>18 Studi</w:t>
      </w:r>
      <w:r w:rsidRPr="008226D1">
        <w:rPr>
          <w:rFonts w:ascii="Arial" w:hAnsi="Arial" w:cs="Arial"/>
        </w:rPr>
        <w:t xml:space="preserve">, </w:t>
      </w:r>
      <w:r w:rsidR="00435D37" w:rsidRPr="008226D1">
        <w:rPr>
          <w:rFonts w:ascii="Arial" w:hAnsi="Arial" w:cs="Arial"/>
        </w:rPr>
        <w:t>op. 15</w:t>
      </w:r>
      <w:r w:rsidRPr="008226D1">
        <w:rPr>
          <w:rFonts w:ascii="Arial" w:hAnsi="Arial" w:cs="Arial"/>
        </w:rPr>
        <w:t>,</w:t>
      </w:r>
      <w:r w:rsidR="00435D37" w:rsidRPr="008226D1">
        <w:rPr>
          <w:rFonts w:ascii="Arial" w:hAnsi="Arial" w:cs="Arial"/>
        </w:rPr>
        <w:t xml:space="preserve">   20 </w:t>
      </w:r>
      <w:r w:rsidRPr="008226D1">
        <w:rPr>
          <w:rFonts w:ascii="Arial" w:hAnsi="Arial" w:cs="Arial"/>
        </w:rPr>
        <w:t>S</w:t>
      </w:r>
      <w:r w:rsidR="00435D37" w:rsidRPr="008226D1">
        <w:rPr>
          <w:rFonts w:ascii="Arial" w:hAnsi="Arial" w:cs="Arial"/>
        </w:rPr>
        <w:t>tudi in forma di capricci, op. 16.</w:t>
      </w:r>
    </w:p>
    <w:p w:rsidR="00435D37" w:rsidRPr="008226D1" w:rsidRDefault="00A25DE2" w:rsidP="005D6A2A">
      <w:pPr>
        <w:tabs>
          <w:tab w:val="center" w:pos="0"/>
          <w:tab w:val="left" w:pos="4253"/>
        </w:tabs>
        <w:spacing w:before="120" w:line="276" w:lineRule="auto"/>
        <w:rPr>
          <w:rFonts w:ascii="Arial" w:hAnsi="Arial" w:cs="Arial"/>
        </w:rPr>
      </w:pPr>
      <w:r w:rsidRPr="008226D1">
        <w:rPr>
          <w:rFonts w:ascii="Arial" w:hAnsi="Arial" w:cs="Arial"/>
        </w:rPr>
        <w:t>Oboe e pf.:  Fantasia sul Trovatore (1856),   Fantasia sull’Attila,   Fantasia sui Lombardi,</w:t>
      </w:r>
    </w:p>
    <w:p w:rsidR="00FE097E" w:rsidRPr="008226D1" w:rsidRDefault="00A25DE2" w:rsidP="005D6A2A">
      <w:pPr>
        <w:tabs>
          <w:tab w:val="center" w:pos="0"/>
          <w:tab w:val="left" w:pos="4253"/>
        </w:tabs>
        <w:spacing w:before="120" w:line="276" w:lineRule="auto"/>
        <w:rPr>
          <w:rFonts w:ascii="Arial" w:hAnsi="Arial" w:cs="Arial"/>
        </w:rPr>
      </w:pPr>
      <w:r w:rsidRPr="008226D1">
        <w:rPr>
          <w:rFonts w:ascii="Arial" w:hAnsi="Arial" w:cs="Arial"/>
        </w:rPr>
        <w:t>Divertimento su motivi d</w:t>
      </w:r>
      <w:r w:rsidR="0095003E" w:rsidRPr="008226D1">
        <w:rPr>
          <w:rFonts w:ascii="Arial" w:hAnsi="Arial" w:cs="Arial"/>
        </w:rPr>
        <w:t xml:space="preserve">i </w:t>
      </w:r>
      <w:r w:rsidRPr="008226D1">
        <w:rPr>
          <w:rFonts w:ascii="Arial" w:hAnsi="Arial" w:cs="Arial"/>
        </w:rPr>
        <w:t>Attila</w:t>
      </w:r>
      <w:r w:rsidR="0095003E" w:rsidRPr="008226D1">
        <w:rPr>
          <w:rFonts w:ascii="Arial" w:hAnsi="Arial" w:cs="Arial"/>
        </w:rPr>
        <w:t xml:space="preserve"> (5'05)</w:t>
      </w:r>
      <w:r w:rsidRPr="008226D1">
        <w:rPr>
          <w:rFonts w:ascii="Arial" w:hAnsi="Arial" w:cs="Arial"/>
        </w:rPr>
        <w:t xml:space="preserve">.   </w:t>
      </w:r>
      <w:r w:rsidR="00435D37" w:rsidRPr="008226D1">
        <w:rPr>
          <w:rFonts w:ascii="Arial" w:hAnsi="Arial" w:cs="Arial"/>
        </w:rPr>
        <w:t>Metodo per oboe e corno inglese, op. 1.</w:t>
      </w:r>
    </w:p>
    <w:p w:rsidR="004E44A8" w:rsidRPr="008226D1" w:rsidRDefault="004E44A8" w:rsidP="005D6A2A">
      <w:pPr>
        <w:tabs>
          <w:tab w:val="center" w:pos="0"/>
          <w:tab w:val="left" w:pos="4253"/>
        </w:tabs>
        <w:spacing w:before="120" w:line="276" w:lineRule="auto"/>
        <w:rPr>
          <w:rFonts w:ascii="Arial" w:hAnsi="Arial" w:cs="Arial"/>
        </w:rPr>
      </w:pPr>
    </w:p>
    <w:p w:rsidR="00372D3B" w:rsidRPr="00200598" w:rsidRDefault="00372D3B"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DEVIENNE  François</w:t>
      </w:r>
      <w:r w:rsidRPr="00200598">
        <w:rPr>
          <w:rFonts w:ascii="Arial" w:hAnsi="Arial" w:cs="Arial"/>
          <w:color w:val="873624"/>
          <w:u w:val="single"/>
        </w:rPr>
        <w:tab/>
      </w:r>
      <w:r w:rsidRPr="00200598">
        <w:rPr>
          <w:rFonts w:ascii="Arial" w:hAnsi="Arial" w:cs="Arial"/>
          <w:color w:val="873624"/>
          <w:u w:val="single"/>
        </w:rPr>
        <w:tab/>
        <w:t>Joinville, 31.1.1759 - Charenton, 6.9.1803.</w:t>
      </w:r>
    </w:p>
    <w:p w:rsidR="00372D3B" w:rsidRPr="00200598" w:rsidRDefault="00372D3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flautista e fagottista. Viotti lo volle nella sua orchestra al Théatre de Monsieur. Flautista famoso e insegnante al Conservatorio di Parigi. Morì, per qualche vizio, in manicomio.</w:t>
      </w:r>
    </w:p>
    <w:p w:rsidR="008B661F" w:rsidRPr="008226D1" w:rsidRDefault="007D03C3" w:rsidP="005D6A2A">
      <w:pPr>
        <w:tabs>
          <w:tab w:val="center" w:pos="0"/>
          <w:tab w:val="left" w:pos="4253"/>
        </w:tabs>
        <w:spacing w:before="120" w:line="276" w:lineRule="auto"/>
        <w:rPr>
          <w:rFonts w:ascii="Arial" w:hAnsi="Arial" w:cs="Arial"/>
        </w:rPr>
      </w:pPr>
      <w:r w:rsidRPr="008226D1">
        <w:rPr>
          <w:rFonts w:ascii="Arial" w:hAnsi="Arial" w:cs="Arial"/>
        </w:rPr>
        <w:t xml:space="preserve">6 Sonate per oboe solo.  </w:t>
      </w:r>
      <w:r w:rsidR="008B661F" w:rsidRPr="008226D1">
        <w:rPr>
          <w:rFonts w:ascii="Arial" w:hAnsi="Arial" w:cs="Arial"/>
        </w:rPr>
        <w:t>12 sonate per oboe e b.c.</w:t>
      </w:r>
    </w:p>
    <w:p w:rsidR="005A5DBB" w:rsidRPr="008226D1" w:rsidRDefault="008B661F" w:rsidP="005D6A2A">
      <w:pPr>
        <w:tabs>
          <w:tab w:val="center" w:pos="0"/>
          <w:tab w:val="left" w:pos="4253"/>
        </w:tabs>
        <w:spacing w:before="120" w:line="276" w:lineRule="auto"/>
        <w:rPr>
          <w:rFonts w:ascii="Arial" w:hAnsi="Arial" w:cs="Arial"/>
        </w:rPr>
      </w:pPr>
      <w:r w:rsidRPr="008226D1">
        <w:rPr>
          <w:rFonts w:ascii="Arial" w:hAnsi="Arial" w:cs="Arial"/>
        </w:rPr>
        <w:t xml:space="preserve">Op. 70,1:   </w:t>
      </w:r>
      <w:r w:rsidR="001F47D5" w:rsidRPr="008226D1">
        <w:rPr>
          <w:rFonts w:ascii="Arial" w:hAnsi="Arial" w:cs="Arial"/>
        </w:rPr>
        <w:t>Sonat</w:t>
      </w:r>
      <w:r w:rsidRPr="008226D1">
        <w:rPr>
          <w:rFonts w:ascii="Arial" w:hAnsi="Arial" w:cs="Arial"/>
        </w:rPr>
        <w:t xml:space="preserve">a in Do, </w:t>
      </w:r>
      <w:r w:rsidR="001F47D5" w:rsidRPr="008226D1">
        <w:rPr>
          <w:rFonts w:ascii="Arial" w:hAnsi="Arial" w:cs="Arial"/>
        </w:rPr>
        <w:t>ob</w:t>
      </w:r>
      <w:r w:rsidR="005A5DBB" w:rsidRPr="008226D1">
        <w:rPr>
          <w:rFonts w:ascii="Arial" w:hAnsi="Arial" w:cs="Arial"/>
        </w:rPr>
        <w:t>oe,</w:t>
      </w:r>
      <w:r w:rsidRPr="008226D1">
        <w:rPr>
          <w:rFonts w:ascii="Arial" w:hAnsi="Arial" w:cs="Arial"/>
        </w:rPr>
        <w:t xml:space="preserve"> vcl.</w:t>
      </w:r>
      <w:r w:rsidR="001F47D5" w:rsidRPr="008226D1">
        <w:rPr>
          <w:rFonts w:ascii="Arial" w:hAnsi="Arial" w:cs="Arial"/>
        </w:rPr>
        <w:t xml:space="preserve"> e pf</w:t>
      </w:r>
      <w:r w:rsidR="00C76DD8" w:rsidRPr="008226D1">
        <w:rPr>
          <w:rFonts w:ascii="Arial" w:hAnsi="Arial" w:cs="Arial"/>
        </w:rPr>
        <w:t>.</w:t>
      </w:r>
      <w:r w:rsidR="001F47D5" w:rsidRPr="008226D1">
        <w:rPr>
          <w:rFonts w:ascii="Arial" w:hAnsi="Arial" w:cs="Arial"/>
        </w:rPr>
        <w:t xml:space="preserve"> (</w:t>
      </w:r>
      <w:r w:rsidRPr="008226D1">
        <w:rPr>
          <w:rFonts w:ascii="Arial" w:hAnsi="Arial" w:cs="Arial"/>
        </w:rPr>
        <w:t>15’15</w:t>
      </w:r>
      <w:r w:rsidR="001F47D5" w:rsidRPr="008226D1">
        <w:rPr>
          <w:rFonts w:ascii="Arial" w:hAnsi="Arial" w:cs="Arial"/>
        </w:rPr>
        <w:t>).</w:t>
      </w:r>
    </w:p>
    <w:p w:rsidR="008B661F" w:rsidRPr="008226D1" w:rsidRDefault="008B661F" w:rsidP="005D6A2A">
      <w:pPr>
        <w:tabs>
          <w:tab w:val="center" w:pos="0"/>
          <w:tab w:val="left" w:pos="4253"/>
        </w:tabs>
        <w:spacing w:before="120" w:line="276" w:lineRule="auto"/>
        <w:rPr>
          <w:rFonts w:ascii="Arial" w:hAnsi="Arial" w:cs="Arial"/>
        </w:rPr>
      </w:pPr>
      <w:r w:rsidRPr="008226D1">
        <w:rPr>
          <w:rFonts w:ascii="Arial" w:hAnsi="Arial" w:cs="Arial"/>
        </w:rPr>
        <w:t>Op. 71</w:t>
      </w:r>
      <w:r w:rsidR="005A5DBB" w:rsidRPr="008226D1">
        <w:rPr>
          <w:rFonts w:ascii="Arial" w:hAnsi="Arial" w:cs="Arial"/>
        </w:rPr>
        <w:t xml:space="preserve">:   </w:t>
      </w:r>
      <w:r w:rsidR="00E75440" w:rsidRPr="008226D1">
        <w:rPr>
          <w:rFonts w:ascii="Arial" w:hAnsi="Arial" w:cs="Arial"/>
        </w:rPr>
        <w:t>1a</w:t>
      </w:r>
      <w:r w:rsidR="001F47D5" w:rsidRPr="008226D1">
        <w:rPr>
          <w:rFonts w:ascii="Arial" w:hAnsi="Arial" w:cs="Arial"/>
        </w:rPr>
        <w:t xml:space="preserve"> Sonat</w:t>
      </w:r>
      <w:r w:rsidR="00E75440" w:rsidRPr="008226D1">
        <w:rPr>
          <w:rFonts w:ascii="Arial" w:hAnsi="Arial" w:cs="Arial"/>
        </w:rPr>
        <w:t xml:space="preserve">a in </w:t>
      </w:r>
      <w:r w:rsidRPr="008226D1">
        <w:rPr>
          <w:rFonts w:ascii="Arial" w:hAnsi="Arial" w:cs="Arial"/>
        </w:rPr>
        <w:t>Sol</w:t>
      </w:r>
      <w:r w:rsidR="00E75440" w:rsidRPr="008226D1">
        <w:rPr>
          <w:rFonts w:ascii="Arial" w:hAnsi="Arial" w:cs="Arial"/>
        </w:rPr>
        <w:t>,</w:t>
      </w:r>
      <w:r w:rsidR="001F47D5" w:rsidRPr="008226D1">
        <w:rPr>
          <w:rFonts w:ascii="Arial" w:hAnsi="Arial" w:cs="Arial"/>
        </w:rPr>
        <w:t xml:space="preserve"> ob</w:t>
      </w:r>
      <w:r w:rsidRPr="008226D1">
        <w:rPr>
          <w:rFonts w:ascii="Arial" w:hAnsi="Arial" w:cs="Arial"/>
        </w:rPr>
        <w:t>.</w:t>
      </w:r>
      <w:r w:rsidR="00E75440" w:rsidRPr="008226D1">
        <w:rPr>
          <w:rFonts w:ascii="Arial" w:hAnsi="Arial" w:cs="Arial"/>
        </w:rPr>
        <w:t xml:space="preserve"> vcl.</w:t>
      </w:r>
      <w:r w:rsidR="001F47D5" w:rsidRPr="008226D1">
        <w:rPr>
          <w:rFonts w:ascii="Arial" w:hAnsi="Arial" w:cs="Arial"/>
        </w:rPr>
        <w:t xml:space="preserve"> e pf</w:t>
      </w:r>
      <w:r w:rsidRPr="008226D1">
        <w:rPr>
          <w:rFonts w:ascii="Arial" w:hAnsi="Arial" w:cs="Arial"/>
        </w:rPr>
        <w:t>.</w:t>
      </w:r>
      <w:r w:rsidR="00E75440" w:rsidRPr="008226D1">
        <w:rPr>
          <w:rFonts w:ascii="Arial" w:hAnsi="Arial" w:cs="Arial"/>
        </w:rPr>
        <w:t>(1</w:t>
      </w:r>
      <w:r w:rsidRPr="008226D1">
        <w:rPr>
          <w:rFonts w:ascii="Arial" w:hAnsi="Arial" w:cs="Arial"/>
        </w:rPr>
        <w:t>5</w:t>
      </w:r>
      <w:r w:rsidR="00E75440" w:rsidRPr="008226D1">
        <w:rPr>
          <w:rFonts w:ascii="Arial" w:hAnsi="Arial" w:cs="Arial"/>
        </w:rPr>
        <w:t>’</w:t>
      </w:r>
      <w:r w:rsidRPr="008226D1">
        <w:rPr>
          <w:rFonts w:ascii="Arial" w:hAnsi="Arial" w:cs="Arial"/>
        </w:rPr>
        <w:t>4</w:t>
      </w:r>
      <w:r w:rsidR="00E75440" w:rsidRPr="008226D1">
        <w:rPr>
          <w:rFonts w:ascii="Arial" w:hAnsi="Arial" w:cs="Arial"/>
        </w:rPr>
        <w:t>0)</w:t>
      </w:r>
      <w:r w:rsidRPr="008226D1">
        <w:rPr>
          <w:rFonts w:ascii="Arial" w:hAnsi="Arial" w:cs="Arial"/>
        </w:rPr>
        <w:t>,</w:t>
      </w:r>
      <w:r w:rsidR="00C76DD8" w:rsidRPr="008226D1">
        <w:rPr>
          <w:rFonts w:ascii="Arial" w:hAnsi="Arial" w:cs="Arial"/>
        </w:rPr>
        <w:t xml:space="preserve">   </w:t>
      </w:r>
      <w:r w:rsidRPr="008226D1">
        <w:rPr>
          <w:rFonts w:ascii="Arial" w:hAnsi="Arial" w:cs="Arial"/>
        </w:rPr>
        <w:t>2a Sonata in Re-, ob. vcl. pf. (14’40),</w:t>
      </w:r>
    </w:p>
    <w:p w:rsidR="003A0F03" w:rsidRPr="008226D1" w:rsidRDefault="008B661F" w:rsidP="005D6A2A">
      <w:pPr>
        <w:tabs>
          <w:tab w:val="center" w:pos="0"/>
          <w:tab w:val="left" w:pos="4253"/>
        </w:tabs>
        <w:spacing w:before="120" w:line="276" w:lineRule="auto"/>
        <w:rPr>
          <w:rFonts w:ascii="Arial" w:hAnsi="Arial" w:cs="Arial"/>
        </w:rPr>
      </w:pPr>
      <w:r w:rsidRPr="008226D1">
        <w:rPr>
          <w:rFonts w:ascii="Arial" w:hAnsi="Arial" w:cs="Arial"/>
        </w:rPr>
        <w:t>3a Sonata in Do, ob</w:t>
      </w:r>
      <w:r w:rsidR="005A5DBB" w:rsidRPr="008226D1">
        <w:rPr>
          <w:rFonts w:ascii="Arial" w:hAnsi="Arial" w:cs="Arial"/>
        </w:rPr>
        <w:t>oe,</w:t>
      </w:r>
      <w:r w:rsidRPr="008226D1">
        <w:rPr>
          <w:rFonts w:ascii="Arial" w:hAnsi="Arial" w:cs="Arial"/>
        </w:rPr>
        <w:t xml:space="preserve"> vcl. pf. (18’20).   </w:t>
      </w:r>
      <w:r w:rsidR="003A0F03" w:rsidRPr="008226D1">
        <w:rPr>
          <w:rFonts w:ascii="Arial" w:hAnsi="Arial" w:cs="Arial"/>
        </w:rPr>
        <w:t>Quatuors, op. 73</w:t>
      </w:r>
      <w:r w:rsidR="005A5DBB" w:rsidRPr="008226D1">
        <w:rPr>
          <w:rFonts w:ascii="Arial" w:hAnsi="Arial" w:cs="Arial"/>
        </w:rPr>
        <w:t xml:space="preserve">, </w:t>
      </w:r>
      <w:r w:rsidR="003A0F03" w:rsidRPr="008226D1">
        <w:rPr>
          <w:rFonts w:ascii="Arial" w:hAnsi="Arial" w:cs="Arial"/>
        </w:rPr>
        <w:t>oboe, vl. vla. vcl.</w:t>
      </w:r>
    </w:p>
    <w:p w:rsidR="00272FEF" w:rsidRPr="008226D1" w:rsidRDefault="00272FEF" w:rsidP="005D6A2A">
      <w:pPr>
        <w:tabs>
          <w:tab w:val="center" w:pos="0"/>
          <w:tab w:val="left" w:pos="4253"/>
        </w:tabs>
        <w:spacing w:before="120" w:line="276" w:lineRule="auto"/>
        <w:rPr>
          <w:rFonts w:ascii="Arial" w:hAnsi="Arial" w:cs="Arial"/>
        </w:rPr>
      </w:pPr>
    </w:p>
    <w:p w:rsidR="00272FEF" w:rsidRPr="00200598" w:rsidRDefault="00272FE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DEVREESE  Frederik</w:t>
      </w:r>
      <w:r w:rsidRPr="00200598">
        <w:rPr>
          <w:rFonts w:ascii="Arial" w:hAnsi="Arial" w:cs="Arial"/>
          <w:color w:val="873624"/>
          <w:u w:val="single"/>
        </w:rPr>
        <w:tab/>
      </w:r>
      <w:r w:rsidRPr="00200598">
        <w:rPr>
          <w:rFonts w:ascii="Arial" w:hAnsi="Arial" w:cs="Arial"/>
          <w:color w:val="873624"/>
          <w:u w:val="single"/>
        </w:rPr>
        <w:tab/>
        <w:t>Amsterdam, 2.6.1929</w:t>
      </w:r>
    </w:p>
    <w:p w:rsidR="00C8781B" w:rsidRPr="00200598" w:rsidRDefault="00272FEF" w:rsidP="005D6A2A">
      <w:pPr>
        <w:pStyle w:val="NormaleWeb"/>
        <w:tabs>
          <w:tab w:val="center" w:pos="0"/>
          <w:tab w:val="left" w:pos="4253"/>
        </w:tabs>
        <w:spacing w:before="120" w:beforeAutospacing="0" w:after="0" w:afterAutospacing="0" w:line="276" w:lineRule="auto"/>
        <w:rPr>
          <w:rStyle w:val="notranslate"/>
          <w:rFonts w:ascii="Arial" w:hAnsi="Arial" w:cs="Arial"/>
          <w:color w:val="873624"/>
          <w:sz w:val="20"/>
          <w:szCs w:val="20"/>
          <w:lang w:val="fr-FR"/>
        </w:rPr>
      </w:pPr>
      <w:r w:rsidRPr="00200598">
        <w:rPr>
          <w:rFonts w:ascii="Arial" w:hAnsi="Arial" w:cs="Arial"/>
          <w:color w:val="873624"/>
          <w:sz w:val="20"/>
          <w:szCs w:val="20"/>
        </w:rPr>
        <w:t xml:space="preserve">Pianista, </w:t>
      </w:r>
      <w:r w:rsidR="00C8781B" w:rsidRPr="00200598">
        <w:rPr>
          <w:rStyle w:val="notranslate"/>
          <w:rFonts w:ascii="Arial" w:hAnsi="Arial" w:cs="Arial"/>
          <w:color w:val="873624"/>
          <w:sz w:val="20"/>
          <w:szCs w:val="20"/>
          <w:lang w:val="fr-FR"/>
        </w:rPr>
        <w:t>Compositore e direttore d’orchestra Belga. Figlio di Godfried, compositore e direttore d’orchestra, che fu il suo 1° Insegnante. A Bruxelles studiò composizione con Poot ed a Roma con Pizzetti. Studi di direzione d’orchestra con Defossez e Swarowsky. Oltre ai concerti in tutto il mondo, ha diretto le registrazioni per le colonne sonore di 18 Films.</w:t>
      </w:r>
    </w:p>
    <w:p w:rsidR="00C8781B" w:rsidRPr="008226D1" w:rsidRDefault="00BA773C" w:rsidP="005D6A2A">
      <w:pPr>
        <w:tabs>
          <w:tab w:val="center" w:pos="0"/>
          <w:tab w:val="left" w:pos="4253"/>
        </w:tabs>
        <w:spacing w:before="120" w:line="276" w:lineRule="auto"/>
        <w:rPr>
          <w:rFonts w:ascii="Arial" w:hAnsi="Arial" w:cs="Arial"/>
          <w:lang w:val="fr-FR"/>
        </w:rPr>
      </w:pPr>
      <w:r w:rsidRPr="008226D1">
        <w:rPr>
          <w:rFonts w:ascii="Arial" w:hAnsi="Arial" w:cs="Arial"/>
          <w:lang w:val="fr-FR" w:bidi="en-US"/>
        </w:rPr>
        <w:t>Oboe e pf.:</w:t>
      </w:r>
      <w:r w:rsidRPr="008226D1">
        <w:rPr>
          <w:rFonts w:ascii="Arial" w:hAnsi="Arial" w:cs="Arial"/>
          <w:sz w:val="20"/>
          <w:szCs w:val="20"/>
          <w:lang w:val="fr-FR" w:bidi="en-US"/>
        </w:rPr>
        <w:t xml:space="preserve">   </w:t>
      </w:r>
      <w:r w:rsidRPr="008226D1">
        <w:rPr>
          <w:rFonts w:ascii="Arial" w:hAnsi="Arial" w:cs="Arial"/>
          <w:bCs/>
          <w:lang w:val="fr-FR"/>
        </w:rPr>
        <w:t>Treurklacht (</w:t>
      </w:r>
      <w:r w:rsidRPr="008226D1">
        <w:rPr>
          <w:rFonts w:ascii="Arial" w:hAnsi="Arial" w:cs="Arial"/>
          <w:lang w:val="fr-FR"/>
        </w:rPr>
        <w:t xml:space="preserve">1951, 4’),   </w:t>
      </w:r>
      <w:r w:rsidR="00272FEF" w:rsidRPr="008226D1">
        <w:rPr>
          <w:rFonts w:ascii="Arial" w:hAnsi="Arial" w:cs="Arial"/>
          <w:iCs/>
          <w:lang w:val="fr-FR"/>
        </w:rPr>
        <w:t>Complainte</w:t>
      </w:r>
      <w:r w:rsidR="00272FEF" w:rsidRPr="008226D1">
        <w:rPr>
          <w:rFonts w:ascii="Arial" w:hAnsi="Arial" w:cs="Arial"/>
          <w:lang w:val="fr-FR"/>
        </w:rPr>
        <w:t xml:space="preserve"> (1953)</w:t>
      </w:r>
      <w:r w:rsidRPr="008226D1">
        <w:rPr>
          <w:rFonts w:ascii="Arial" w:hAnsi="Arial" w:cs="Arial"/>
          <w:lang w:val="fr-FR"/>
        </w:rPr>
        <w:t xml:space="preserve">,   </w:t>
      </w:r>
      <w:r w:rsidRPr="008226D1">
        <w:rPr>
          <w:rFonts w:ascii="Arial" w:hAnsi="Arial" w:cs="Arial"/>
          <w:bCs/>
          <w:lang w:val="fr-FR"/>
        </w:rPr>
        <w:t>Circles (</w:t>
      </w:r>
      <w:r w:rsidRPr="008226D1">
        <w:rPr>
          <w:rFonts w:ascii="Arial" w:hAnsi="Arial" w:cs="Arial"/>
          <w:lang w:val="fr-FR"/>
        </w:rPr>
        <w:t>2007, 6)</w:t>
      </w:r>
      <w:r w:rsidR="00C8781B" w:rsidRPr="008226D1">
        <w:rPr>
          <w:rFonts w:ascii="Arial" w:hAnsi="Arial" w:cs="Arial"/>
          <w:lang w:val="fr-FR"/>
        </w:rPr>
        <w:t>.</w:t>
      </w:r>
    </w:p>
    <w:p w:rsidR="00BA773C" w:rsidRPr="008226D1" w:rsidRDefault="00BA773C" w:rsidP="005D6A2A">
      <w:pPr>
        <w:tabs>
          <w:tab w:val="center" w:pos="0"/>
          <w:tab w:val="left" w:pos="4253"/>
        </w:tabs>
        <w:spacing w:before="120" w:line="276" w:lineRule="auto"/>
        <w:rPr>
          <w:rFonts w:ascii="Arial" w:hAnsi="Arial" w:cs="Arial"/>
          <w:lang w:val="fr-FR"/>
        </w:rPr>
      </w:pPr>
      <w:r w:rsidRPr="008226D1">
        <w:rPr>
          <w:rFonts w:ascii="Arial" w:hAnsi="Arial" w:cs="Arial"/>
          <w:lang w:val="fr-FR"/>
        </w:rPr>
        <w:t xml:space="preserve">   </w:t>
      </w:r>
    </w:p>
    <w:p w:rsidR="008025AD" w:rsidRPr="00200598" w:rsidRDefault="001568A2" w:rsidP="005D6A2A">
      <w:pPr>
        <w:pStyle w:val="Corpotesto"/>
        <w:tabs>
          <w:tab w:val="center" w:pos="0"/>
          <w:tab w:val="left" w:pos="4253"/>
        </w:tabs>
        <w:spacing w:before="120" w:after="0" w:line="276" w:lineRule="auto"/>
        <w:rPr>
          <w:rFonts w:ascii="Arial" w:hAnsi="Arial" w:cs="Arial"/>
          <w:color w:val="873624"/>
          <w:sz w:val="24"/>
          <w:u w:val="single"/>
          <w:lang w:val="fr-FR"/>
        </w:rPr>
      </w:pPr>
      <w:r w:rsidRPr="00200598">
        <w:rPr>
          <w:rFonts w:ascii="Arial" w:hAnsi="Arial" w:cs="Arial"/>
          <w:color w:val="873624"/>
          <w:sz w:val="24"/>
          <w:u w:val="single"/>
          <w:lang w:val="fr-FR"/>
        </w:rPr>
        <w:lastRenderedPageBreak/>
        <w:t>DIAMOND  David</w:t>
      </w:r>
      <w:r w:rsidRPr="00200598">
        <w:rPr>
          <w:rFonts w:ascii="Arial" w:hAnsi="Arial" w:cs="Arial"/>
          <w:color w:val="873624"/>
          <w:sz w:val="24"/>
          <w:u w:val="single"/>
          <w:lang w:val="fr-FR"/>
        </w:rPr>
        <w:tab/>
      </w:r>
      <w:r w:rsidRPr="00200598">
        <w:rPr>
          <w:rFonts w:ascii="Arial" w:hAnsi="Arial" w:cs="Arial"/>
          <w:color w:val="873624"/>
          <w:sz w:val="24"/>
          <w:u w:val="single"/>
          <w:lang w:val="fr-FR"/>
        </w:rPr>
        <w:tab/>
      </w:r>
      <w:r w:rsidR="008025AD" w:rsidRPr="00200598">
        <w:rPr>
          <w:rFonts w:ascii="Arial" w:hAnsi="Arial" w:cs="Arial"/>
          <w:color w:val="873624"/>
          <w:sz w:val="24"/>
          <w:u w:val="single"/>
          <w:lang w:val="fr-FR"/>
        </w:rPr>
        <w:t>Rochester, 9.7.1915 - Brighton (N.Y), 13.6.2005.</w:t>
      </w:r>
    </w:p>
    <w:p w:rsidR="008025AD" w:rsidRPr="00200598" w:rsidRDefault="008025AD"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lang w:val="fr-FR"/>
        </w:rPr>
        <w:t xml:space="preserve">Compositore americano, studi al Cleveland Institute </w:t>
      </w:r>
      <w:r w:rsidR="0022638A" w:rsidRPr="00200598">
        <w:rPr>
          <w:rFonts w:ascii="Arial" w:hAnsi="Arial" w:cs="Arial"/>
          <w:color w:val="873624"/>
          <w:lang w:val="fr-FR"/>
        </w:rPr>
        <w:t xml:space="preserve">e </w:t>
      </w:r>
      <w:r w:rsidRPr="00200598">
        <w:rPr>
          <w:rFonts w:ascii="Arial" w:hAnsi="Arial" w:cs="Arial"/>
          <w:color w:val="873624"/>
          <w:lang w:val="fr-FR"/>
        </w:rPr>
        <w:t>alla East</w:t>
      </w:r>
      <w:r w:rsidRPr="00200598">
        <w:rPr>
          <w:rFonts w:ascii="Arial" w:hAnsi="Arial" w:cs="Arial"/>
          <w:color w:val="873624"/>
        </w:rPr>
        <w:t>mann, allievo di Boepple, Knauss, Rogers e Sessions, perfezionamento a Fontainebleau con N. Boulanger. Amico a Parigi di Roussel, Milhaud e Ravel. Autore di 11 Sinfonie, Prix de Rome, Guggenheim e medaglia d’oro dell’Accademia delle Arti. Insegnante di Composizione alla Juilliard dal 1973.</w:t>
      </w:r>
    </w:p>
    <w:p w:rsidR="00CC4438" w:rsidRPr="008226D1" w:rsidRDefault="00CC4438" w:rsidP="005D6A2A">
      <w:pPr>
        <w:tabs>
          <w:tab w:val="center" w:pos="0"/>
          <w:tab w:val="left" w:pos="4253"/>
        </w:tabs>
        <w:spacing w:before="120" w:line="276" w:lineRule="auto"/>
        <w:rPr>
          <w:rFonts w:ascii="Arial" w:hAnsi="Arial" w:cs="Arial"/>
        </w:rPr>
      </w:pPr>
      <w:r w:rsidRPr="008226D1">
        <w:rPr>
          <w:rFonts w:ascii="Arial" w:hAnsi="Arial" w:cs="Arial"/>
        </w:rPr>
        <w:t>Partita per oboe, fag. pf. (1935</w:t>
      </w:r>
      <w:r w:rsidR="00DF0AC7" w:rsidRPr="008226D1">
        <w:rPr>
          <w:rFonts w:ascii="Arial" w:hAnsi="Arial" w:cs="Arial"/>
        </w:rPr>
        <w:t xml:space="preserve">, </w:t>
      </w:r>
      <w:r w:rsidR="00CE22F3" w:rsidRPr="008226D1">
        <w:rPr>
          <w:rFonts w:ascii="Arial" w:hAnsi="Arial" w:cs="Arial"/>
        </w:rPr>
        <w:t>7</w:t>
      </w:r>
      <w:r w:rsidR="00DF0AC7" w:rsidRPr="008226D1">
        <w:rPr>
          <w:rFonts w:ascii="Arial" w:hAnsi="Arial" w:cs="Arial"/>
        </w:rPr>
        <w:t>’</w:t>
      </w:r>
      <w:r w:rsidR="002C05DC" w:rsidRPr="008226D1">
        <w:rPr>
          <w:rFonts w:ascii="Arial" w:hAnsi="Arial" w:cs="Arial"/>
        </w:rPr>
        <w:t>5</w:t>
      </w:r>
      <w:r w:rsidR="00DF0AC7" w:rsidRPr="008226D1">
        <w:rPr>
          <w:rFonts w:ascii="Arial" w:hAnsi="Arial" w:cs="Arial"/>
        </w:rPr>
        <w:t>0</w:t>
      </w:r>
      <w:r w:rsidRPr="008226D1">
        <w:rPr>
          <w:rFonts w:ascii="Arial" w:hAnsi="Arial" w:cs="Arial"/>
        </w:rPr>
        <w:t>).</w:t>
      </w:r>
    </w:p>
    <w:p w:rsidR="00DA5DC4" w:rsidRPr="008226D1" w:rsidRDefault="00DA5DC4" w:rsidP="005D6A2A">
      <w:pPr>
        <w:tabs>
          <w:tab w:val="center" w:pos="0"/>
          <w:tab w:val="left" w:pos="4253"/>
        </w:tabs>
        <w:spacing w:before="120" w:line="276" w:lineRule="auto"/>
        <w:rPr>
          <w:rFonts w:ascii="Arial" w:hAnsi="Arial" w:cs="Arial"/>
        </w:rPr>
      </w:pPr>
    </w:p>
    <w:p w:rsidR="00CA1415" w:rsidRPr="00200598" w:rsidRDefault="00CA141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DIANDA  Hilda</w:t>
      </w:r>
      <w:r w:rsidRPr="00200598">
        <w:rPr>
          <w:rFonts w:ascii="Arial" w:hAnsi="Arial" w:cs="Arial"/>
          <w:color w:val="873624"/>
          <w:u w:val="single"/>
        </w:rPr>
        <w:tab/>
      </w:r>
      <w:r w:rsidRPr="00200598">
        <w:rPr>
          <w:rFonts w:ascii="Arial" w:hAnsi="Arial" w:cs="Arial"/>
          <w:color w:val="873624"/>
          <w:u w:val="single"/>
        </w:rPr>
        <w:tab/>
        <w:t>Cordoba, 13.4.1925</w:t>
      </w:r>
    </w:p>
    <w:p w:rsidR="00CA1415" w:rsidRPr="00200598" w:rsidRDefault="00CA141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argentina. Allieva di Scherchen e di Malipiero.</w:t>
      </w:r>
    </w:p>
    <w:p w:rsidR="00CA1415" w:rsidRPr="008226D1" w:rsidRDefault="005A149B" w:rsidP="005D6A2A">
      <w:pPr>
        <w:tabs>
          <w:tab w:val="center" w:pos="0"/>
          <w:tab w:val="left" w:pos="4253"/>
        </w:tabs>
        <w:spacing w:before="120" w:line="276" w:lineRule="auto"/>
        <w:rPr>
          <w:rFonts w:ascii="Arial" w:hAnsi="Arial" w:cs="Arial"/>
        </w:rPr>
      </w:pPr>
      <w:r w:rsidRPr="008226D1">
        <w:rPr>
          <w:rFonts w:ascii="Arial" w:hAnsi="Arial" w:cs="Arial"/>
        </w:rPr>
        <w:t xml:space="preserve">Trio per fl. oboe, fag. (1953).   </w:t>
      </w:r>
      <w:r w:rsidR="00CA1415" w:rsidRPr="008226D1">
        <w:rPr>
          <w:rFonts w:ascii="Arial" w:hAnsi="Arial" w:cs="Arial"/>
        </w:rPr>
        <w:t>Quintetto per fl. ob</w:t>
      </w:r>
      <w:r w:rsidRPr="008226D1">
        <w:rPr>
          <w:rFonts w:ascii="Arial" w:hAnsi="Arial" w:cs="Arial"/>
        </w:rPr>
        <w:t>oe,</w:t>
      </w:r>
      <w:r w:rsidR="00CA1415" w:rsidRPr="008226D1">
        <w:rPr>
          <w:rFonts w:ascii="Arial" w:hAnsi="Arial" w:cs="Arial"/>
        </w:rPr>
        <w:t xml:space="preserve"> cl. fag. tromba (1957).</w:t>
      </w:r>
    </w:p>
    <w:p w:rsidR="00CA1415" w:rsidRPr="008226D1" w:rsidRDefault="00CA1415" w:rsidP="005D6A2A">
      <w:pPr>
        <w:tabs>
          <w:tab w:val="center" w:pos="0"/>
          <w:tab w:val="left" w:pos="4253"/>
        </w:tabs>
        <w:spacing w:before="120" w:line="276" w:lineRule="auto"/>
        <w:rPr>
          <w:rFonts w:ascii="Arial" w:hAnsi="Arial" w:cs="Arial"/>
        </w:rPr>
      </w:pPr>
    </w:p>
    <w:p w:rsidR="00127271" w:rsidRPr="00200598" w:rsidRDefault="00127271" w:rsidP="005D6A2A">
      <w:pPr>
        <w:tabs>
          <w:tab w:val="center" w:pos="0"/>
          <w:tab w:val="left" w:pos="4253"/>
        </w:tabs>
        <w:spacing w:before="120" w:line="276" w:lineRule="auto"/>
        <w:rPr>
          <w:rFonts w:ascii="Arial" w:hAnsi="Arial" w:cs="Arial"/>
          <w:bCs/>
          <w:color w:val="873624"/>
          <w:u w:val="single"/>
          <w:lang w:val="en-US"/>
        </w:rPr>
      </w:pPr>
      <w:r w:rsidRPr="00200598">
        <w:rPr>
          <w:rFonts w:ascii="Arial" w:hAnsi="Arial" w:cs="Arial"/>
          <w:bCs/>
          <w:color w:val="873624"/>
          <w:u w:val="single"/>
          <w:lang w:val="en-US"/>
        </w:rPr>
        <w:t>DICKINSON  Peter</w:t>
      </w:r>
      <w:r w:rsidRPr="00200598">
        <w:rPr>
          <w:rFonts w:ascii="Arial" w:hAnsi="Arial" w:cs="Arial"/>
          <w:bCs/>
          <w:color w:val="873624"/>
          <w:u w:val="single"/>
          <w:lang w:val="en-US"/>
        </w:rPr>
        <w:tab/>
      </w:r>
      <w:r w:rsidRPr="00200598">
        <w:rPr>
          <w:rFonts w:ascii="Arial" w:hAnsi="Arial" w:cs="Arial"/>
          <w:bCs/>
          <w:color w:val="873624"/>
          <w:u w:val="single"/>
          <w:lang w:val="en-US"/>
        </w:rPr>
        <w:tab/>
        <w:t>Lytham St. Annes, 15.11.1934</w:t>
      </w:r>
    </w:p>
    <w:p w:rsidR="00127271" w:rsidRPr="00200598" w:rsidRDefault="00127271" w:rsidP="005D6A2A">
      <w:pPr>
        <w:tabs>
          <w:tab w:val="center" w:pos="0"/>
          <w:tab w:val="left" w:pos="4253"/>
        </w:tabs>
        <w:spacing w:before="120" w:line="276" w:lineRule="auto"/>
        <w:rPr>
          <w:rFonts w:ascii="Arial" w:hAnsi="Arial" w:cs="Arial"/>
          <w:bCs/>
          <w:color w:val="873624"/>
          <w:sz w:val="20"/>
          <w:szCs w:val="20"/>
        </w:rPr>
      </w:pPr>
      <w:r w:rsidRPr="00200598">
        <w:rPr>
          <w:rFonts w:ascii="Arial" w:hAnsi="Arial" w:cs="Arial"/>
          <w:bCs/>
          <w:color w:val="873624"/>
          <w:sz w:val="20"/>
          <w:szCs w:val="20"/>
        </w:rPr>
        <w:t>Musicologo, organista, pianista e compositore inglese. Studi privati di pf. e interesse in giovanissima età per la composizione. Master all’Università di Cambridge, allievo di Radcliffe, perfezionamento con Wagenaar alla Juilliard di New York. Insegnante al College St. Mark di Chelsea, alla Keele University e al St. John di Londra</w:t>
      </w:r>
      <w:r w:rsidR="00C76DD8" w:rsidRPr="00200598">
        <w:rPr>
          <w:rFonts w:ascii="Arial" w:hAnsi="Arial" w:cs="Arial"/>
          <w:bCs/>
          <w:color w:val="873624"/>
          <w:sz w:val="20"/>
          <w:szCs w:val="20"/>
        </w:rPr>
        <w:t xml:space="preserve"> </w:t>
      </w:r>
      <w:r w:rsidRPr="00200598">
        <w:rPr>
          <w:rFonts w:ascii="Arial" w:hAnsi="Arial" w:cs="Arial"/>
          <w:bCs/>
          <w:color w:val="873624"/>
          <w:sz w:val="20"/>
          <w:szCs w:val="20"/>
        </w:rPr>
        <w:t>dal 1991 al 1997.</w:t>
      </w:r>
    </w:p>
    <w:p w:rsidR="00127271" w:rsidRPr="008226D1" w:rsidRDefault="00127271" w:rsidP="005D6A2A">
      <w:pPr>
        <w:tabs>
          <w:tab w:val="center" w:pos="0"/>
          <w:tab w:val="left" w:pos="4253"/>
        </w:tabs>
        <w:spacing w:before="120" w:line="276" w:lineRule="auto"/>
        <w:rPr>
          <w:rFonts w:ascii="Arial" w:hAnsi="Arial" w:cs="Arial"/>
        </w:rPr>
      </w:pPr>
      <w:r w:rsidRPr="008226D1">
        <w:rPr>
          <w:rFonts w:ascii="Arial" w:hAnsi="Arial" w:cs="Arial"/>
        </w:rPr>
        <w:t xml:space="preserve">Aria: oboe, cl. fag. cor. (1977).   </w:t>
      </w:r>
      <w:r w:rsidRPr="008226D1">
        <w:rPr>
          <w:rStyle w:val="google-src-text1"/>
          <w:rFonts w:ascii="Arial" w:hAnsi="Arial" w:cs="Arial"/>
          <w:specVanish w:val="0"/>
        </w:rPr>
        <w:t>Translations, recorder, bass viol, harpsichord, 1971String Quartet no.2, with tape/pf, 1975</w:t>
      </w:r>
      <w:r w:rsidRPr="008226D1">
        <w:rPr>
          <w:rFonts w:ascii="Arial" w:hAnsi="Arial" w:cs="Arial"/>
        </w:rPr>
        <w:t>Lullaby, oboe, cl. pf. (1982).   Studi Auden, ob. pf. (1988).</w:t>
      </w:r>
    </w:p>
    <w:p w:rsidR="005958A9" w:rsidRPr="008226D1" w:rsidRDefault="00127271" w:rsidP="005D6A2A">
      <w:pPr>
        <w:tabs>
          <w:tab w:val="center" w:pos="0"/>
          <w:tab w:val="left" w:pos="4253"/>
        </w:tabs>
        <w:spacing w:before="120" w:line="276" w:lineRule="auto"/>
        <w:rPr>
          <w:rFonts w:ascii="Arial" w:hAnsi="Arial" w:cs="Arial"/>
        </w:rPr>
      </w:pPr>
      <w:r w:rsidRPr="008226D1">
        <w:rPr>
          <w:rFonts w:ascii="Arial" w:hAnsi="Arial" w:cs="Arial"/>
        </w:rPr>
        <w:t>Trio per fl. oboe e clav. (1962).</w:t>
      </w:r>
    </w:p>
    <w:p w:rsidR="005958A9" w:rsidRPr="008226D1" w:rsidRDefault="005958A9" w:rsidP="005D6A2A">
      <w:pPr>
        <w:tabs>
          <w:tab w:val="center" w:pos="0"/>
          <w:tab w:val="left" w:pos="4253"/>
        </w:tabs>
        <w:spacing w:before="120" w:line="276" w:lineRule="auto"/>
        <w:rPr>
          <w:rFonts w:ascii="Arial" w:hAnsi="Arial" w:cs="Arial"/>
        </w:rPr>
      </w:pPr>
    </w:p>
    <w:p w:rsidR="005958A9" w:rsidRPr="00200598" w:rsidRDefault="005958A9" w:rsidP="005D6A2A">
      <w:pPr>
        <w:tabs>
          <w:tab w:val="center" w:pos="0"/>
          <w:tab w:val="left" w:pos="3969"/>
        </w:tabs>
        <w:spacing w:before="120" w:line="276" w:lineRule="auto"/>
        <w:rPr>
          <w:rFonts w:ascii="Arial" w:hAnsi="Arial" w:cs="Arial"/>
          <w:color w:val="873624"/>
          <w:u w:val="single"/>
        </w:rPr>
      </w:pPr>
      <w:r w:rsidRPr="00200598">
        <w:rPr>
          <w:rFonts w:ascii="Arial" w:hAnsi="Arial" w:cs="Arial"/>
          <w:color w:val="873624"/>
          <w:u w:val="single"/>
        </w:rPr>
        <w:t>Di DONATO  Vincenzo</w:t>
      </w:r>
      <w:r w:rsidRPr="00200598">
        <w:rPr>
          <w:rFonts w:ascii="Arial" w:hAnsi="Arial" w:cs="Arial"/>
          <w:color w:val="873624"/>
          <w:u w:val="single"/>
        </w:rPr>
        <w:tab/>
        <w:t>Roma, 15.8.1887 - Sassoferrato, 17.11.1967.</w:t>
      </w:r>
    </w:p>
    <w:p w:rsidR="005958A9" w:rsidRPr="00200598" w:rsidRDefault="005958A9" w:rsidP="005D6A2A">
      <w:pPr>
        <w:tabs>
          <w:tab w:val="center" w:pos="0"/>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Violoncellista e compositore Italiano. Studi al Conservatorio di S.Cecilia con Falchi, Forino, Setaccioli e Respighi. Dal 1915 fu il sostituto di Mascagni al Teatro Quirino, attività interrotta dalla chiamata alle armi per la </w:t>
      </w:r>
      <w:r w:rsidR="00CC0DE8" w:rsidRPr="00200598">
        <w:rPr>
          <w:rFonts w:ascii="Arial" w:hAnsi="Arial" w:cs="Arial"/>
          <w:color w:val="873624"/>
          <w:sz w:val="20"/>
          <w:szCs w:val="20"/>
        </w:rPr>
        <w:t xml:space="preserve"> </w:t>
      </w:r>
      <w:r w:rsidRPr="00200598">
        <w:rPr>
          <w:rFonts w:ascii="Arial" w:hAnsi="Arial" w:cs="Arial"/>
          <w:color w:val="873624"/>
          <w:sz w:val="20"/>
          <w:szCs w:val="20"/>
        </w:rPr>
        <w:t xml:space="preserve">1a Guerra mondiale. Tornò alla Musica, dal 1919 al 1925 fu vicesegretario e Direttore Artistico dell'Accademia </w:t>
      </w:r>
      <w:r w:rsidR="00C76DD8" w:rsidRPr="00200598">
        <w:rPr>
          <w:rFonts w:ascii="Arial" w:hAnsi="Arial" w:cs="Arial"/>
          <w:color w:val="873624"/>
          <w:sz w:val="20"/>
          <w:szCs w:val="20"/>
        </w:rPr>
        <w:t>F</w:t>
      </w:r>
      <w:r w:rsidRPr="00200598">
        <w:rPr>
          <w:rFonts w:ascii="Arial" w:hAnsi="Arial" w:cs="Arial"/>
          <w:color w:val="873624"/>
          <w:sz w:val="20"/>
          <w:szCs w:val="20"/>
        </w:rPr>
        <w:t xml:space="preserve">ilarmonica di Roma. Dal 1920 al 1927, fu anche insegnante di canto corale, armonia e Contrappunto e Fuga al Conservatorio, fino al 1957. Nel 1933 fu anche Direttore della Scuola di Musica "Muzio Clementi". </w:t>
      </w:r>
      <w:r w:rsidR="008226D1">
        <w:rPr>
          <w:rFonts w:ascii="Arial" w:hAnsi="Arial" w:cs="Arial"/>
          <w:color w:val="873624"/>
          <w:sz w:val="20"/>
          <w:szCs w:val="20"/>
        </w:rPr>
        <w:t xml:space="preserve">                            </w:t>
      </w:r>
      <w:r w:rsidRPr="00200598">
        <w:rPr>
          <w:rFonts w:ascii="Arial" w:hAnsi="Arial" w:cs="Arial"/>
          <w:color w:val="873624"/>
          <w:sz w:val="20"/>
          <w:szCs w:val="20"/>
        </w:rPr>
        <w:t>Dopo il 1957 si dedicò alla Composizione.</w:t>
      </w:r>
    </w:p>
    <w:p w:rsidR="005958A9" w:rsidRPr="008226D1" w:rsidRDefault="005958A9" w:rsidP="005D6A2A">
      <w:pPr>
        <w:tabs>
          <w:tab w:val="center" w:pos="0"/>
        </w:tabs>
        <w:spacing w:before="120" w:line="276" w:lineRule="auto"/>
        <w:rPr>
          <w:rStyle w:val="Enfasigrassetto"/>
          <w:rFonts w:ascii="Arial" w:hAnsi="Arial" w:cs="Arial"/>
          <w:b w:val="0"/>
        </w:rPr>
      </w:pPr>
      <w:r w:rsidRPr="008226D1">
        <w:rPr>
          <w:rStyle w:val="Enfasigrassetto"/>
          <w:rFonts w:ascii="Arial" w:hAnsi="Arial" w:cs="Arial"/>
          <w:b w:val="0"/>
        </w:rPr>
        <w:t>Pastorale per oboe e pf. (1917).</w:t>
      </w:r>
    </w:p>
    <w:p w:rsidR="005A149B" w:rsidRPr="008226D1" w:rsidRDefault="005A149B" w:rsidP="005D6A2A">
      <w:pPr>
        <w:tabs>
          <w:tab w:val="center" w:pos="0"/>
          <w:tab w:val="left" w:pos="4253"/>
        </w:tabs>
        <w:spacing w:before="120" w:line="276" w:lineRule="auto"/>
        <w:rPr>
          <w:rFonts w:ascii="Arial" w:hAnsi="Arial" w:cs="Arial"/>
        </w:rPr>
      </w:pPr>
    </w:p>
    <w:p w:rsidR="005A149B" w:rsidRPr="00200598" w:rsidRDefault="005A149B"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DIEMER  Louis-Joseph</w:t>
      </w:r>
      <w:r w:rsidRPr="00200598">
        <w:rPr>
          <w:rFonts w:ascii="Arial" w:hAnsi="Arial" w:cs="Arial"/>
          <w:color w:val="873624"/>
          <w:sz w:val="24"/>
          <w:u w:val="single"/>
        </w:rPr>
        <w:tab/>
      </w:r>
      <w:r w:rsidRPr="00200598">
        <w:rPr>
          <w:rFonts w:ascii="Arial" w:hAnsi="Arial" w:cs="Arial"/>
          <w:color w:val="873624"/>
          <w:sz w:val="24"/>
          <w:u w:val="single"/>
        </w:rPr>
        <w:tab/>
        <w:t>Parigi, 14,11,1843 - Parigi, 21.12.1919.</w:t>
      </w:r>
    </w:p>
    <w:p w:rsidR="005A149B" w:rsidRPr="00200598" w:rsidRDefault="004D2F60"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Pianista e c</w:t>
      </w:r>
      <w:r w:rsidR="005A149B" w:rsidRPr="00200598">
        <w:rPr>
          <w:rFonts w:ascii="Arial" w:hAnsi="Arial" w:cs="Arial"/>
          <w:color w:val="873624"/>
        </w:rPr>
        <w:t>ompositore</w:t>
      </w:r>
      <w:r w:rsidRPr="00200598">
        <w:rPr>
          <w:rFonts w:ascii="Arial" w:hAnsi="Arial" w:cs="Arial"/>
          <w:color w:val="873624"/>
        </w:rPr>
        <w:t xml:space="preserve"> francese, a</w:t>
      </w:r>
      <w:r w:rsidR="005A149B" w:rsidRPr="00200598">
        <w:rPr>
          <w:rFonts w:ascii="Arial" w:hAnsi="Arial" w:cs="Arial"/>
          <w:color w:val="873624"/>
        </w:rPr>
        <w:t>llievo di Marmontel e Thomas. Amico di Rossini.</w:t>
      </w:r>
    </w:p>
    <w:p w:rsidR="005A149B" w:rsidRPr="008226D1" w:rsidRDefault="005A149B" w:rsidP="005D6A2A">
      <w:pPr>
        <w:tabs>
          <w:tab w:val="center" w:pos="0"/>
          <w:tab w:val="left" w:pos="4253"/>
        </w:tabs>
        <w:spacing w:before="120" w:line="276" w:lineRule="auto"/>
        <w:rPr>
          <w:rFonts w:ascii="Arial" w:hAnsi="Arial" w:cs="Arial"/>
        </w:rPr>
      </w:pPr>
      <w:r w:rsidRPr="008226D1">
        <w:rPr>
          <w:rFonts w:ascii="Arial" w:hAnsi="Arial" w:cs="Arial"/>
        </w:rPr>
        <w:t>2 Piéces per oboe e pf. op. 35 (1884).   Légende per oboe e pf op. 52.</w:t>
      </w:r>
    </w:p>
    <w:p w:rsidR="00CF03B8" w:rsidRPr="008226D1" w:rsidRDefault="00CF03B8" w:rsidP="005D6A2A">
      <w:pPr>
        <w:tabs>
          <w:tab w:val="center" w:pos="0"/>
          <w:tab w:val="left" w:pos="4253"/>
        </w:tabs>
        <w:spacing w:before="120" w:line="276" w:lineRule="auto"/>
        <w:rPr>
          <w:rFonts w:ascii="Arial" w:hAnsi="Arial" w:cs="Arial"/>
        </w:rPr>
      </w:pPr>
    </w:p>
    <w:p w:rsidR="00CF03B8" w:rsidRPr="00200598" w:rsidRDefault="00CF03B8" w:rsidP="005D6A2A">
      <w:pPr>
        <w:pStyle w:val="Titolo"/>
        <w:tabs>
          <w:tab w:val="center" w:pos="0"/>
          <w:tab w:val="left" w:pos="4253"/>
        </w:tabs>
        <w:spacing w:before="120" w:after="0" w:line="276" w:lineRule="auto"/>
        <w:jc w:val="left"/>
        <w:outlineLvl w:val="9"/>
        <w:rPr>
          <w:b w:val="0"/>
          <w:color w:val="873624"/>
          <w:sz w:val="24"/>
          <w:szCs w:val="24"/>
          <w:u w:val="single"/>
        </w:rPr>
      </w:pPr>
      <w:r w:rsidRPr="00200598">
        <w:rPr>
          <w:b w:val="0"/>
          <w:color w:val="873624"/>
          <w:sz w:val="24"/>
          <w:szCs w:val="24"/>
          <w:u w:val="single"/>
        </w:rPr>
        <w:t>DIETHELM  Caspar</w:t>
      </w:r>
      <w:r w:rsidRPr="00200598">
        <w:rPr>
          <w:b w:val="0"/>
          <w:color w:val="873624"/>
          <w:sz w:val="24"/>
          <w:szCs w:val="24"/>
          <w:u w:val="single"/>
        </w:rPr>
        <w:tab/>
      </w:r>
      <w:r w:rsidRPr="00200598">
        <w:rPr>
          <w:b w:val="0"/>
          <w:color w:val="873624"/>
          <w:sz w:val="24"/>
          <w:szCs w:val="24"/>
          <w:u w:val="single"/>
        </w:rPr>
        <w:tab/>
        <w:t>Lucerna, 31.3.1926 - S.Gallo, 1.1.1997.</w:t>
      </w:r>
    </w:p>
    <w:p w:rsidR="00CF03B8" w:rsidRPr="00200598" w:rsidRDefault="00CF03B8" w:rsidP="005D6A2A">
      <w:pPr>
        <w:pStyle w:val="Titolo"/>
        <w:tabs>
          <w:tab w:val="center" w:pos="0"/>
          <w:tab w:val="left" w:pos="4253"/>
        </w:tabs>
        <w:spacing w:before="120" w:after="0" w:line="276" w:lineRule="auto"/>
        <w:jc w:val="left"/>
        <w:outlineLvl w:val="9"/>
        <w:rPr>
          <w:b w:val="0"/>
          <w:color w:val="873624"/>
          <w:sz w:val="20"/>
          <w:szCs w:val="20"/>
        </w:rPr>
      </w:pPr>
      <w:r w:rsidRPr="00200598">
        <w:rPr>
          <w:b w:val="0"/>
          <w:color w:val="873624"/>
          <w:sz w:val="20"/>
          <w:szCs w:val="20"/>
        </w:rPr>
        <w:t>Compositore svizzero, studi al Conservatorio di Lucerna e privatamente con Hilber, Jenny, Hindemith, Honegger. Corsi a Darmstadt con Stockhausen e Nono.</w:t>
      </w:r>
    </w:p>
    <w:p w:rsidR="00CF03B8" w:rsidRPr="008226D1" w:rsidRDefault="00CF03B8" w:rsidP="005D6A2A">
      <w:pPr>
        <w:tabs>
          <w:tab w:val="center" w:pos="0"/>
          <w:tab w:val="left" w:pos="4253"/>
        </w:tabs>
        <w:spacing w:before="120" w:line="276" w:lineRule="auto"/>
        <w:rPr>
          <w:rFonts w:ascii="Arial" w:hAnsi="Arial" w:cs="Arial"/>
        </w:rPr>
      </w:pPr>
      <w:r w:rsidRPr="008226D1">
        <w:rPr>
          <w:rFonts w:ascii="Arial" w:hAnsi="Arial" w:cs="Arial"/>
        </w:rPr>
        <w:t>Paian, oboe e org. op. 236 (1985).   Proomium, oboe e org. op. 335 (1996).</w:t>
      </w:r>
    </w:p>
    <w:p w:rsidR="002A3F2A" w:rsidRPr="008226D1" w:rsidRDefault="002A3F2A" w:rsidP="005D6A2A">
      <w:pPr>
        <w:tabs>
          <w:tab w:val="center" w:pos="0"/>
          <w:tab w:val="left" w:pos="4253"/>
        </w:tabs>
        <w:spacing w:before="120" w:line="276" w:lineRule="auto"/>
        <w:rPr>
          <w:rFonts w:ascii="Arial" w:hAnsi="Arial" w:cs="Arial"/>
        </w:rPr>
      </w:pPr>
    </w:p>
    <w:p w:rsidR="002A3F2A" w:rsidRPr="00200598" w:rsidRDefault="002A3F2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DIEUPART  Charles</w:t>
      </w:r>
      <w:r w:rsidRPr="00200598">
        <w:rPr>
          <w:rFonts w:ascii="Arial" w:hAnsi="Arial" w:cs="Arial"/>
          <w:color w:val="873624"/>
          <w:u w:val="single"/>
        </w:rPr>
        <w:tab/>
      </w:r>
      <w:r w:rsidRPr="00200598">
        <w:rPr>
          <w:rFonts w:ascii="Arial" w:hAnsi="Arial" w:cs="Arial"/>
          <w:color w:val="873624"/>
          <w:u w:val="single"/>
        </w:rPr>
        <w:tab/>
        <w:t>Nato in Francia nel 1670 c. - Londra, c. 1740.</w:t>
      </w:r>
    </w:p>
    <w:p w:rsidR="002A3F2A" w:rsidRPr="00200598" w:rsidRDefault="002A3F2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Violinista concertista, clavicembalista e compositore francese. Poco si sa della sua vita, verso il 1700 fu in </w:t>
      </w:r>
      <w:r w:rsidR="00C76DD8" w:rsidRPr="00200598">
        <w:rPr>
          <w:rFonts w:ascii="Arial" w:hAnsi="Arial" w:cs="Arial"/>
          <w:color w:val="873624"/>
          <w:sz w:val="20"/>
          <w:szCs w:val="20"/>
        </w:rPr>
        <w:t xml:space="preserve">   </w:t>
      </w:r>
      <w:r w:rsidRPr="00200598">
        <w:rPr>
          <w:rFonts w:ascii="Arial" w:hAnsi="Arial" w:cs="Arial"/>
          <w:color w:val="873624"/>
          <w:sz w:val="20"/>
          <w:szCs w:val="20"/>
        </w:rPr>
        <w:t xml:space="preserve">Inghilterra, nei teatri Drury Lane e Queen’s, conobbe Scarlatti, </w:t>
      </w:r>
      <w:r w:rsidR="00360F37" w:rsidRPr="00200598">
        <w:rPr>
          <w:rFonts w:ascii="Arial" w:hAnsi="Arial" w:cs="Arial"/>
          <w:color w:val="873624"/>
          <w:sz w:val="20"/>
          <w:szCs w:val="20"/>
        </w:rPr>
        <w:t>Handel</w:t>
      </w:r>
      <w:r w:rsidRPr="00200598">
        <w:rPr>
          <w:rFonts w:ascii="Arial" w:hAnsi="Arial" w:cs="Arial"/>
          <w:color w:val="873624"/>
          <w:sz w:val="20"/>
          <w:szCs w:val="20"/>
        </w:rPr>
        <w:t xml:space="preserve">. Si sa che tentò di organizzare spettacoli, </w:t>
      </w:r>
      <w:r w:rsidRPr="00200598">
        <w:rPr>
          <w:rFonts w:ascii="Arial" w:hAnsi="Arial" w:cs="Arial"/>
          <w:color w:val="873624"/>
          <w:sz w:val="20"/>
          <w:szCs w:val="20"/>
        </w:rPr>
        <w:lastRenderedPageBreak/>
        <w:t xml:space="preserve">ma </w:t>
      </w:r>
      <w:r w:rsidR="00C76DD8" w:rsidRPr="00200598">
        <w:rPr>
          <w:rFonts w:ascii="Arial" w:hAnsi="Arial" w:cs="Arial"/>
          <w:color w:val="873624"/>
          <w:sz w:val="20"/>
          <w:szCs w:val="20"/>
        </w:rPr>
        <w:t xml:space="preserve">  </w:t>
      </w:r>
      <w:r w:rsidRPr="00200598">
        <w:rPr>
          <w:rFonts w:ascii="Arial" w:hAnsi="Arial" w:cs="Arial"/>
          <w:color w:val="873624"/>
          <w:sz w:val="20"/>
          <w:szCs w:val="20"/>
        </w:rPr>
        <w:t>si dedicò prevalentemente all’insegnamento e al concertismo, eseguendo in particolare, oltre ai suoi brani, opere di Corelli.</w:t>
      </w:r>
    </w:p>
    <w:p w:rsidR="002A3F2A" w:rsidRPr="008226D1" w:rsidRDefault="002A3F2A" w:rsidP="005D6A2A">
      <w:pPr>
        <w:tabs>
          <w:tab w:val="center" w:pos="0"/>
          <w:tab w:val="left" w:pos="4253"/>
        </w:tabs>
        <w:spacing w:before="120" w:line="276" w:lineRule="auto"/>
        <w:rPr>
          <w:rFonts w:ascii="Arial" w:hAnsi="Arial" w:cs="Arial"/>
        </w:rPr>
      </w:pPr>
      <w:r w:rsidRPr="008226D1">
        <w:rPr>
          <w:rFonts w:ascii="Arial" w:hAnsi="Arial" w:cs="Arial"/>
        </w:rPr>
        <w:t xml:space="preserve">Concerto </w:t>
      </w:r>
      <w:r w:rsidR="00CF4678" w:rsidRPr="008226D1">
        <w:rPr>
          <w:rFonts w:ascii="Arial" w:hAnsi="Arial" w:cs="Arial"/>
        </w:rPr>
        <w:t xml:space="preserve">in La, </w:t>
      </w:r>
      <w:r w:rsidRPr="008226D1">
        <w:rPr>
          <w:rFonts w:ascii="Arial" w:hAnsi="Arial" w:cs="Arial"/>
        </w:rPr>
        <w:t xml:space="preserve">per oboe, archi e b.c.   Concerto </w:t>
      </w:r>
      <w:r w:rsidR="00CF4678" w:rsidRPr="008226D1">
        <w:rPr>
          <w:rFonts w:ascii="Arial" w:hAnsi="Arial" w:cs="Arial"/>
        </w:rPr>
        <w:t xml:space="preserve">in Si-, </w:t>
      </w:r>
      <w:r w:rsidRPr="008226D1">
        <w:rPr>
          <w:rFonts w:ascii="Arial" w:hAnsi="Arial" w:cs="Arial"/>
        </w:rPr>
        <w:t>per tr. 2 oboi e b.c.</w:t>
      </w:r>
    </w:p>
    <w:p w:rsidR="00A71929" w:rsidRPr="008226D1" w:rsidRDefault="00A71929" w:rsidP="005D6A2A">
      <w:pPr>
        <w:tabs>
          <w:tab w:val="center" w:pos="0"/>
          <w:tab w:val="left" w:pos="4253"/>
        </w:tabs>
        <w:spacing w:before="120" w:line="276" w:lineRule="auto"/>
        <w:rPr>
          <w:rFonts w:ascii="Arial" w:hAnsi="Arial" w:cs="Arial"/>
        </w:rPr>
      </w:pPr>
    </w:p>
    <w:p w:rsidR="007019D4" w:rsidRPr="00200598" w:rsidRDefault="007019D4"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DIJK  Jan  van</w:t>
      </w:r>
      <w:r w:rsidRPr="00200598">
        <w:rPr>
          <w:rFonts w:ascii="Arial" w:hAnsi="Arial" w:cs="Arial"/>
          <w:color w:val="873624"/>
          <w:sz w:val="24"/>
          <w:u w:val="single"/>
        </w:rPr>
        <w:tab/>
      </w:r>
      <w:r w:rsidRPr="00200598">
        <w:rPr>
          <w:rFonts w:ascii="Arial" w:hAnsi="Arial" w:cs="Arial"/>
          <w:color w:val="873624"/>
          <w:sz w:val="24"/>
          <w:u w:val="single"/>
        </w:rPr>
        <w:tab/>
        <w:t>Oostzaan, 4.6.1918</w:t>
      </w:r>
    </w:p>
    <w:p w:rsidR="007019D4" w:rsidRPr="00200598" w:rsidRDefault="007019D4"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pianista olandese, allievo di Pijper e Collenbach. Insegnante al Conservatorio di Tilburg </w:t>
      </w:r>
      <w:r w:rsidR="0022638A" w:rsidRPr="00200598">
        <w:rPr>
          <w:rFonts w:ascii="Arial" w:hAnsi="Arial" w:cs="Arial"/>
          <w:color w:val="873624"/>
        </w:rPr>
        <w:t xml:space="preserve">e </w:t>
      </w:r>
      <w:r w:rsidRPr="00200598">
        <w:rPr>
          <w:rFonts w:ascii="Arial" w:hAnsi="Arial" w:cs="Arial"/>
          <w:color w:val="873624"/>
        </w:rPr>
        <w:t>al Conservatorio Reale dell’Aia. Autore di circa 950 composizioni, tra le quali 9 Sinfonie, poemi sinfonici e di svariati concerti e concertini per svariati solisti e orch. I concerti per pf. e per “Pianola”, lo hanno visto frequentemente come solista. Appassionato ricercatore del suono armonico.</w:t>
      </w:r>
    </w:p>
    <w:p w:rsidR="007019D4" w:rsidRPr="008226D1" w:rsidRDefault="007019D4" w:rsidP="005D6A2A">
      <w:pPr>
        <w:tabs>
          <w:tab w:val="center" w:pos="0"/>
          <w:tab w:val="left" w:pos="4253"/>
        </w:tabs>
        <w:spacing w:before="120" w:line="276" w:lineRule="auto"/>
        <w:rPr>
          <w:rFonts w:ascii="Arial" w:hAnsi="Arial" w:cs="Arial"/>
        </w:rPr>
      </w:pPr>
      <w:r w:rsidRPr="008226D1">
        <w:rPr>
          <w:rFonts w:ascii="Arial" w:hAnsi="Arial" w:cs="Arial"/>
        </w:rPr>
        <w:t>Divertissement, op. 335, per oboe e orch. (1962).</w:t>
      </w:r>
    </w:p>
    <w:p w:rsidR="007019D4" w:rsidRPr="008226D1" w:rsidRDefault="007019D4" w:rsidP="005D6A2A">
      <w:pPr>
        <w:tabs>
          <w:tab w:val="center" w:pos="0"/>
          <w:tab w:val="left" w:pos="4253"/>
        </w:tabs>
        <w:spacing w:before="120" w:line="276" w:lineRule="auto"/>
        <w:rPr>
          <w:rFonts w:ascii="Arial" w:hAnsi="Arial" w:cs="Arial"/>
          <w:u w:val="single"/>
        </w:rPr>
      </w:pPr>
    </w:p>
    <w:p w:rsidR="005A149B" w:rsidRPr="00200598" w:rsidRDefault="00526A7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DIMLER  Franz</w:t>
      </w:r>
      <w:r w:rsidRPr="00200598">
        <w:rPr>
          <w:rFonts w:ascii="Arial" w:hAnsi="Arial" w:cs="Arial"/>
          <w:color w:val="873624"/>
          <w:u w:val="single"/>
        </w:rPr>
        <w:tab/>
      </w:r>
      <w:r w:rsidRPr="00200598">
        <w:rPr>
          <w:rFonts w:ascii="Arial" w:hAnsi="Arial" w:cs="Arial"/>
          <w:color w:val="873624"/>
          <w:u w:val="single"/>
        </w:rPr>
        <w:tab/>
        <w:t>Mannheim, 14.10.1753 - Monaco, 1819.</w:t>
      </w:r>
    </w:p>
    <w:p w:rsidR="00526A7C" w:rsidRPr="00200598" w:rsidRDefault="00526A7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allievo di Vogler e Ziwini. </w:t>
      </w:r>
      <w:r w:rsidR="008B712A" w:rsidRPr="00200598">
        <w:rPr>
          <w:rFonts w:ascii="Arial" w:hAnsi="Arial" w:cs="Arial"/>
          <w:color w:val="873624"/>
          <w:sz w:val="20"/>
          <w:szCs w:val="20"/>
        </w:rPr>
        <w:t>Era nell’orchestra famosa della sua città come cornista, a Monaco fu contrabbassista.</w:t>
      </w:r>
    </w:p>
    <w:p w:rsidR="00526A7C" w:rsidRPr="008226D1" w:rsidRDefault="00526A7C" w:rsidP="005D6A2A">
      <w:pPr>
        <w:tabs>
          <w:tab w:val="center" w:pos="0"/>
          <w:tab w:val="left" w:pos="4253"/>
        </w:tabs>
        <w:spacing w:before="120" w:line="276" w:lineRule="auto"/>
        <w:rPr>
          <w:rFonts w:ascii="Arial" w:hAnsi="Arial" w:cs="Arial"/>
        </w:rPr>
      </w:pPr>
      <w:r w:rsidRPr="008226D1">
        <w:rPr>
          <w:rFonts w:ascii="Arial" w:hAnsi="Arial" w:cs="Arial"/>
        </w:rPr>
        <w:t>Concerto per fl. cl. oboe e corno.</w:t>
      </w:r>
    </w:p>
    <w:p w:rsidR="00A257FF" w:rsidRPr="008226D1" w:rsidRDefault="00A257FF" w:rsidP="005D6A2A">
      <w:pPr>
        <w:tabs>
          <w:tab w:val="center" w:pos="0"/>
          <w:tab w:val="left" w:pos="4253"/>
        </w:tabs>
        <w:spacing w:before="120" w:line="276" w:lineRule="auto"/>
        <w:rPr>
          <w:rFonts w:ascii="Arial" w:hAnsi="Arial" w:cs="Arial"/>
        </w:rPr>
      </w:pPr>
    </w:p>
    <w:p w:rsidR="00A257FF" w:rsidRPr="00200598" w:rsidRDefault="0062498F"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d’</w:t>
      </w:r>
      <w:r w:rsidR="00A257FF" w:rsidRPr="00200598">
        <w:rPr>
          <w:rFonts w:ascii="Arial" w:hAnsi="Arial" w:cs="Arial"/>
          <w:color w:val="873624"/>
          <w:sz w:val="24"/>
          <w:u w:val="single"/>
        </w:rPr>
        <w:t>INDY  Vincent</w:t>
      </w:r>
      <w:r w:rsidR="00A257FF" w:rsidRPr="00200598">
        <w:rPr>
          <w:rFonts w:ascii="Arial" w:hAnsi="Arial" w:cs="Arial"/>
          <w:color w:val="873624"/>
          <w:sz w:val="24"/>
          <w:u w:val="single"/>
        </w:rPr>
        <w:tab/>
      </w:r>
      <w:r w:rsidR="00A257FF" w:rsidRPr="00200598">
        <w:rPr>
          <w:rFonts w:ascii="Arial" w:hAnsi="Arial" w:cs="Arial"/>
          <w:color w:val="873624"/>
          <w:sz w:val="24"/>
          <w:u w:val="single"/>
        </w:rPr>
        <w:tab/>
        <w:t>Parigi, 27.3.1851 -  Parigi,2.12.1931</w:t>
      </w:r>
    </w:p>
    <w:p w:rsidR="00542D8D" w:rsidRPr="00200598" w:rsidRDefault="00A257FF"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francese, allievo di Marmontel, Diémer, Levignac, Franck. Perfezionamento i</w:t>
      </w:r>
      <w:r w:rsidR="009C67C4" w:rsidRPr="00200598">
        <w:rPr>
          <w:rFonts w:ascii="Arial" w:hAnsi="Arial" w:cs="Arial"/>
          <w:color w:val="873624"/>
        </w:rPr>
        <w:t xml:space="preserve">n Germania con Liszt </w:t>
      </w:r>
      <w:r w:rsidR="00CC0DE8" w:rsidRPr="00200598">
        <w:rPr>
          <w:rFonts w:ascii="Arial" w:hAnsi="Arial" w:cs="Arial"/>
          <w:color w:val="873624"/>
        </w:rPr>
        <w:t xml:space="preserve"> </w:t>
      </w:r>
      <w:r w:rsidR="009C67C4" w:rsidRPr="00200598">
        <w:rPr>
          <w:rFonts w:ascii="Arial" w:hAnsi="Arial" w:cs="Arial"/>
          <w:color w:val="873624"/>
        </w:rPr>
        <w:t xml:space="preserve">e Brahms. </w:t>
      </w:r>
      <w:r w:rsidRPr="00200598">
        <w:rPr>
          <w:rFonts w:ascii="Arial" w:hAnsi="Arial" w:cs="Arial"/>
          <w:color w:val="873624"/>
        </w:rPr>
        <w:t xml:space="preserve">Seguace di Wagner, si recò dal 1879 al 1884 ad assistere alle esecuzioni delle sue opere. Rifiutò </w:t>
      </w:r>
      <w:r w:rsidR="00C76DD8" w:rsidRPr="00200598">
        <w:rPr>
          <w:rFonts w:ascii="Arial" w:hAnsi="Arial" w:cs="Arial"/>
          <w:color w:val="873624"/>
        </w:rPr>
        <w:t xml:space="preserve"> </w:t>
      </w:r>
      <w:r w:rsidRPr="00200598">
        <w:rPr>
          <w:rFonts w:ascii="Arial" w:hAnsi="Arial" w:cs="Arial"/>
          <w:color w:val="873624"/>
        </w:rPr>
        <w:t>d’insegnare composizione al Conservatorio parigino, p</w:t>
      </w:r>
      <w:r w:rsidR="009C67C4" w:rsidRPr="00200598">
        <w:rPr>
          <w:rFonts w:ascii="Arial" w:hAnsi="Arial" w:cs="Arial"/>
          <w:color w:val="873624"/>
        </w:rPr>
        <w:t>er divergenze d’ordine politico</w:t>
      </w:r>
      <w:r w:rsidRPr="00200598">
        <w:rPr>
          <w:rFonts w:ascii="Arial" w:hAnsi="Arial" w:cs="Arial"/>
          <w:color w:val="873624"/>
        </w:rPr>
        <w:t xml:space="preserve"> e dal 1894 insegnò alla Schola Cantorum, (gli allievi inizialmente erano c. 20), trasformandola letteralmente, la fece diventare Scuola Superiore di Musica, (nel 1908 gli allievi erano 320). Solo Fauré, nel 1912, lo convinse a subentrare a Dukas al Conservatorio di Parigi, posto che occup</w:t>
      </w:r>
      <w:r w:rsidR="0065060D" w:rsidRPr="00200598">
        <w:rPr>
          <w:rFonts w:ascii="Arial" w:hAnsi="Arial" w:cs="Arial"/>
          <w:color w:val="873624"/>
        </w:rPr>
        <w:t>ò</w:t>
      </w:r>
      <w:r w:rsidRPr="00200598">
        <w:rPr>
          <w:rFonts w:ascii="Arial" w:hAnsi="Arial" w:cs="Arial"/>
          <w:color w:val="873624"/>
        </w:rPr>
        <w:t xml:space="preserve"> fino al 1929. Tra i suoi </w:t>
      </w:r>
      <w:r w:rsidR="0065060D" w:rsidRPr="00200598">
        <w:rPr>
          <w:rFonts w:ascii="Arial" w:hAnsi="Arial" w:cs="Arial"/>
          <w:color w:val="873624"/>
        </w:rPr>
        <w:t xml:space="preserve">tanti </w:t>
      </w:r>
      <w:r w:rsidRPr="00200598">
        <w:rPr>
          <w:rFonts w:ascii="Arial" w:hAnsi="Arial" w:cs="Arial"/>
          <w:color w:val="873624"/>
        </w:rPr>
        <w:t>allievi</w:t>
      </w:r>
      <w:r w:rsidR="0065060D" w:rsidRPr="00200598">
        <w:rPr>
          <w:rFonts w:ascii="Arial" w:hAnsi="Arial" w:cs="Arial"/>
          <w:color w:val="873624"/>
        </w:rPr>
        <w:t>:</w:t>
      </w:r>
      <w:r w:rsidRPr="00200598">
        <w:rPr>
          <w:rFonts w:ascii="Arial" w:hAnsi="Arial" w:cs="Arial"/>
          <w:color w:val="873624"/>
        </w:rPr>
        <w:t xml:space="preserve"> Roussel e Honegger. </w:t>
      </w:r>
      <w:r w:rsidR="00542D8D" w:rsidRPr="00200598">
        <w:rPr>
          <w:rFonts w:ascii="Arial" w:hAnsi="Arial" w:cs="Arial"/>
          <w:color w:val="873624"/>
        </w:rPr>
        <w:t xml:space="preserve">Per maggiori informazioni sull'autore, vedi "Passeggiando con la Musica", scaricabile gratuitamente dal sito: mariodemolli.com </w:t>
      </w:r>
    </w:p>
    <w:p w:rsidR="001017F1" w:rsidRPr="008226D1" w:rsidRDefault="00A257FF" w:rsidP="005D6A2A">
      <w:pPr>
        <w:tabs>
          <w:tab w:val="center" w:pos="0"/>
          <w:tab w:val="left" w:pos="4253"/>
        </w:tabs>
        <w:spacing w:before="120" w:line="276" w:lineRule="auto"/>
        <w:rPr>
          <w:rFonts w:ascii="Arial" w:hAnsi="Arial" w:cs="Arial"/>
        </w:rPr>
      </w:pPr>
      <w:r w:rsidRPr="008226D1">
        <w:rPr>
          <w:rFonts w:ascii="Arial" w:hAnsi="Arial" w:cs="Arial"/>
        </w:rPr>
        <w:t>Fantasia su temi popolari francesi, op. 31, oboe e orch. (1888</w:t>
      </w:r>
      <w:r w:rsidR="00C53D16" w:rsidRPr="008226D1">
        <w:rPr>
          <w:rFonts w:ascii="Arial" w:hAnsi="Arial" w:cs="Arial"/>
        </w:rPr>
        <w:t>, 1</w:t>
      </w:r>
      <w:r w:rsidR="00AF6806" w:rsidRPr="008226D1">
        <w:rPr>
          <w:rFonts w:ascii="Arial" w:hAnsi="Arial" w:cs="Arial"/>
        </w:rPr>
        <w:t>4</w:t>
      </w:r>
      <w:r w:rsidR="00C53D16" w:rsidRPr="008226D1">
        <w:rPr>
          <w:rFonts w:ascii="Arial" w:hAnsi="Arial" w:cs="Arial"/>
        </w:rPr>
        <w:t>’</w:t>
      </w:r>
      <w:r w:rsidR="00850B35" w:rsidRPr="008226D1">
        <w:rPr>
          <w:rFonts w:ascii="Arial" w:hAnsi="Arial" w:cs="Arial"/>
        </w:rPr>
        <w:t>05</w:t>
      </w:r>
      <w:r w:rsidRPr="008226D1">
        <w:rPr>
          <w:rFonts w:ascii="Arial" w:hAnsi="Arial" w:cs="Arial"/>
        </w:rPr>
        <w:t>).</w:t>
      </w:r>
    </w:p>
    <w:p w:rsidR="001017F1" w:rsidRPr="008226D1" w:rsidRDefault="001017F1" w:rsidP="005D6A2A">
      <w:pPr>
        <w:tabs>
          <w:tab w:val="center" w:pos="0"/>
          <w:tab w:val="left" w:pos="4253"/>
        </w:tabs>
        <w:spacing w:before="120" w:line="276" w:lineRule="auto"/>
        <w:rPr>
          <w:rFonts w:ascii="Arial" w:hAnsi="Arial" w:cs="Arial"/>
        </w:rPr>
      </w:pPr>
    </w:p>
    <w:p w:rsidR="00601956" w:rsidRPr="00200598" w:rsidRDefault="0060195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DINESCU  Violeta</w:t>
      </w:r>
      <w:r w:rsidRPr="00200598">
        <w:rPr>
          <w:rFonts w:ascii="Arial" w:hAnsi="Arial" w:cs="Arial"/>
          <w:color w:val="873624"/>
          <w:u w:val="single"/>
        </w:rPr>
        <w:tab/>
      </w:r>
      <w:r w:rsidRPr="00200598">
        <w:rPr>
          <w:rFonts w:ascii="Arial" w:hAnsi="Arial" w:cs="Arial"/>
          <w:color w:val="873624"/>
          <w:u w:val="single"/>
        </w:rPr>
        <w:tab/>
        <w:t>Bucarest, 13.7.1953</w:t>
      </w:r>
    </w:p>
    <w:p w:rsidR="009624F9" w:rsidRPr="00200598" w:rsidRDefault="009624F9" w:rsidP="005D6A2A">
      <w:pPr>
        <w:tabs>
          <w:tab w:val="center" w:pos="0"/>
          <w:tab w:val="left" w:pos="4253"/>
        </w:tabs>
        <w:spacing w:before="120" w:line="276" w:lineRule="auto"/>
        <w:rPr>
          <w:rFonts w:ascii="Arial" w:hAnsi="Arial" w:cs="Arial"/>
          <w:color w:val="873624"/>
          <w:sz w:val="20"/>
          <w:szCs w:val="20"/>
          <w:u w:val="words"/>
        </w:rPr>
      </w:pPr>
      <w:r w:rsidRPr="00200598">
        <w:rPr>
          <w:rFonts w:ascii="Arial" w:hAnsi="Arial" w:cs="Arial"/>
          <w:color w:val="873624"/>
          <w:sz w:val="20"/>
          <w:szCs w:val="20"/>
        </w:rPr>
        <w:t>Compositrice romena, studi al Conservatorio Porumbescu di Bucarest e ad Heidelberg. Insegnante di composizione all’Università di Oldenburg.</w:t>
      </w:r>
    </w:p>
    <w:p w:rsidR="00601956" w:rsidRPr="008226D1" w:rsidRDefault="00601956" w:rsidP="005D6A2A">
      <w:pPr>
        <w:tabs>
          <w:tab w:val="center" w:pos="0"/>
          <w:tab w:val="left" w:pos="4253"/>
        </w:tabs>
        <w:spacing w:before="120" w:line="276" w:lineRule="auto"/>
        <w:rPr>
          <w:rFonts w:ascii="Arial" w:hAnsi="Arial" w:cs="Arial"/>
        </w:rPr>
      </w:pPr>
      <w:r w:rsidRPr="008226D1">
        <w:rPr>
          <w:rFonts w:ascii="Arial" w:hAnsi="Arial" w:cs="Arial"/>
        </w:rPr>
        <w:t>Cime lointaine (1990, 6’).</w:t>
      </w:r>
    </w:p>
    <w:p w:rsidR="00526A7C" w:rsidRPr="008226D1" w:rsidRDefault="00526A7C" w:rsidP="005D6A2A">
      <w:pPr>
        <w:tabs>
          <w:tab w:val="center" w:pos="0"/>
          <w:tab w:val="left" w:pos="4253"/>
        </w:tabs>
        <w:spacing w:before="120" w:line="276" w:lineRule="auto"/>
        <w:rPr>
          <w:rFonts w:ascii="Arial" w:hAnsi="Arial" w:cs="Arial"/>
        </w:rPr>
      </w:pPr>
    </w:p>
    <w:p w:rsidR="008246CE" w:rsidRPr="00200598" w:rsidRDefault="008246C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DISTLER  Hugo</w:t>
      </w:r>
      <w:r w:rsidRPr="00200598">
        <w:rPr>
          <w:rFonts w:ascii="Arial" w:hAnsi="Arial" w:cs="Arial"/>
          <w:color w:val="873624"/>
          <w:u w:val="single"/>
        </w:rPr>
        <w:tab/>
      </w:r>
      <w:r w:rsidRPr="00200598">
        <w:rPr>
          <w:rFonts w:ascii="Arial" w:hAnsi="Arial" w:cs="Arial"/>
          <w:color w:val="873624"/>
          <w:u w:val="single"/>
        </w:rPr>
        <w:tab/>
        <w:t>Norimberga, 24.6.1908 - Berlino, 1.11.1942.</w:t>
      </w:r>
    </w:p>
    <w:p w:rsidR="008246CE" w:rsidRPr="00200598" w:rsidRDefault="008246C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tedesco, allievo di Grabner e Martienssen. Insegnante a Stoccarda e Berlino, osteggiato</w:t>
      </w:r>
      <w:r w:rsidR="00C76DD8" w:rsidRPr="00200598">
        <w:rPr>
          <w:rFonts w:ascii="Arial" w:hAnsi="Arial" w:cs="Arial"/>
          <w:color w:val="873624"/>
          <w:sz w:val="20"/>
          <w:szCs w:val="20"/>
        </w:rPr>
        <w:t xml:space="preserve"> </w:t>
      </w:r>
      <w:r w:rsidRPr="00200598">
        <w:rPr>
          <w:rFonts w:ascii="Arial" w:hAnsi="Arial" w:cs="Arial"/>
          <w:color w:val="873624"/>
          <w:sz w:val="20"/>
          <w:szCs w:val="20"/>
        </w:rPr>
        <w:t>dal regime nazista si suicidò.</w:t>
      </w:r>
    </w:p>
    <w:p w:rsidR="008246CE" w:rsidRPr="008226D1" w:rsidRDefault="008246CE" w:rsidP="005D6A2A">
      <w:pPr>
        <w:tabs>
          <w:tab w:val="center" w:pos="0"/>
          <w:tab w:val="left" w:pos="4253"/>
        </w:tabs>
        <w:spacing w:before="120" w:line="276" w:lineRule="auto"/>
        <w:rPr>
          <w:rFonts w:ascii="Arial" w:hAnsi="Arial" w:cs="Arial"/>
        </w:rPr>
      </w:pPr>
      <w:r w:rsidRPr="008226D1">
        <w:rPr>
          <w:rFonts w:ascii="Arial" w:hAnsi="Arial" w:cs="Arial"/>
        </w:rPr>
        <w:t>Kammermusik, fl. oboe, vl. vla, vcl. pf. (1927).</w:t>
      </w:r>
    </w:p>
    <w:p w:rsidR="008246CE" w:rsidRPr="008226D1" w:rsidRDefault="008246CE" w:rsidP="005D6A2A">
      <w:pPr>
        <w:tabs>
          <w:tab w:val="center" w:pos="0"/>
          <w:tab w:val="left" w:pos="4253"/>
        </w:tabs>
        <w:spacing w:before="120" w:line="276" w:lineRule="auto"/>
        <w:rPr>
          <w:rFonts w:ascii="Arial" w:hAnsi="Arial" w:cs="Arial"/>
        </w:rPr>
      </w:pPr>
      <w:r w:rsidRPr="008226D1">
        <w:rPr>
          <w:rFonts w:ascii="Arial" w:hAnsi="Arial" w:cs="Arial"/>
        </w:rPr>
        <w:t>Cantata a 4 voci per soli, archi, 2 oboi e clav. op. 11 (1935).</w:t>
      </w:r>
    </w:p>
    <w:p w:rsidR="00061349" w:rsidRPr="008226D1" w:rsidRDefault="00061349" w:rsidP="005D6A2A">
      <w:pPr>
        <w:tabs>
          <w:tab w:val="center" w:pos="0"/>
          <w:tab w:val="left" w:pos="4253"/>
        </w:tabs>
        <w:spacing w:before="120" w:line="276" w:lineRule="auto"/>
        <w:rPr>
          <w:rFonts w:ascii="Arial" w:hAnsi="Arial" w:cs="Arial"/>
        </w:rPr>
      </w:pPr>
    </w:p>
    <w:p w:rsidR="00061349" w:rsidRPr="00200598" w:rsidRDefault="0006134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DITTERSDORF Karl  Ditters von        </w:t>
      </w:r>
      <w:r w:rsidRPr="00200598">
        <w:rPr>
          <w:rFonts w:ascii="Arial" w:hAnsi="Arial" w:cs="Arial"/>
          <w:color w:val="873624"/>
          <w:u w:val="single"/>
        </w:rPr>
        <w:tab/>
        <w:t>Vienna, 2.11.1739 - Neuhof, 24.10.1799.</w:t>
      </w:r>
    </w:p>
    <w:p w:rsidR="00061349" w:rsidRPr="00200598" w:rsidRDefault="0006134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austriaco, allievo di Trani e Bonno. Direttore del Teatro di corte, amico a Bologna di Gluck. </w:t>
      </w:r>
      <w:r w:rsidR="00CC0DE8" w:rsidRPr="00200598">
        <w:rPr>
          <w:rFonts w:ascii="Arial" w:hAnsi="Arial" w:cs="Arial"/>
          <w:color w:val="873624"/>
          <w:sz w:val="20"/>
          <w:szCs w:val="20"/>
        </w:rPr>
        <w:t xml:space="preserve"> </w:t>
      </w:r>
      <w:r w:rsidR="00C76DD8" w:rsidRPr="00200598">
        <w:rPr>
          <w:rFonts w:ascii="Arial" w:hAnsi="Arial" w:cs="Arial"/>
          <w:color w:val="873624"/>
          <w:sz w:val="20"/>
          <w:szCs w:val="20"/>
        </w:rPr>
        <w:t xml:space="preserve">       </w:t>
      </w:r>
      <w:r w:rsidRPr="00200598">
        <w:rPr>
          <w:rFonts w:ascii="Arial" w:hAnsi="Arial" w:cs="Arial"/>
          <w:color w:val="873624"/>
          <w:sz w:val="20"/>
          <w:szCs w:val="20"/>
        </w:rPr>
        <w:t>Conobbe anche Haydn e Mozart, con i quali suonò in quartetto.</w:t>
      </w:r>
    </w:p>
    <w:p w:rsidR="00061349" w:rsidRPr="008226D1" w:rsidRDefault="00061349" w:rsidP="005D6A2A">
      <w:pPr>
        <w:tabs>
          <w:tab w:val="center" w:pos="0"/>
          <w:tab w:val="left" w:pos="4253"/>
        </w:tabs>
        <w:spacing w:before="120" w:line="276" w:lineRule="auto"/>
        <w:rPr>
          <w:rFonts w:ascii="Arial" w:hAnsi="Arial" w:cs="Arial"/>
        </w:rPr>
      </w:pPr>
      <w:r w:rsidRPr="008226D1">
        <w:rPr>
          <w:rFonts w:ascii="Arial" w:hAnsi="Arial" w:cs="Arial"/>
        </w:rPr>
        <w:lastRenderedPageBreak/>
        <w:t>Concerti per oboe e orch.: in Do (L 24, 11’),   In Re (L 25b, 12’20),  in Do (L 39, 11’15),</w:t>
      </w:r>
    </w:p>
    <w:p w:rsidR="00061349" w:rsidRPr="008226D1" w:rsidRDefault="00061349" w:rsidP="005D6A2A">
      <w:pPr>
        <w:tabs>
          <w:tab w:val="center" w:pos="0"/>
          <w:tab w:val="left" w:pos="4253"/>
        </w:tabs>
        <w:spacing w:before="120" w:line="276" w:lineRule="auto"/>
        <w:rPr>
          <w:rFonts w:ascii="Arial" w:hAnsi="Arial" w:cs="Arial"/>
        </w:rPr>
      </w:pPr>
      <w:r w:rsidRPr="008226D1">
        <w:rPr>
          <w:rFonts w:ascii="Arial" w:hAnsi="Arial" w:cs="Arial"/>
        </w:rPr>
        <w:t>in Do (L 40a, 10’30),   in Sol (L 42, 15’20),   in La, L 43b, oboe d’amore e orch. (12’).</w:t>
      </w:r>
    </w:p>
    <w:p w:rsidR="00061349" w:rsidRPr="008226D1" w:rsidRDefault="00061349" w:rsidP="005D6A2A">
      <w:pPr>
        <w:tabs>
          <w:tab w:val="center" w:pos="0"/>
          <w:tab w:val="left" w:pos="4253"/>
        </w:tabs>
        <w:spacing w:before="120" w:line="276" w:lineRule="auto"/>
        <w:rPr>
          <w:rFonts w:ascii="Arial" w:hAnsi="Arial" w:cs="Arial"/>
        </w:rPr>
      </w:pPr>
    </w:p>
    <w:p w:rsidR="00061349" w:rsidRPr="00200598" w:rsidRDefault="0006134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DITTRICH  </w:t>
      </w:r>
      <w:hyperlink r:id="rId29" w:tooltip="Paul-Heinz Dittrich (page does not exist)" w:history="1">
        <w:r w:rsidRPr="00200598">
          <w:rPr>
            <w:rFonts w:ascii="Arial" w:hAnsi="Arial" w:cs="Arial"/>
            <w:color w:val="873624"/>
            <w:u w:val="single"/>
          </w:rPr>
          <w:t xml:space="preserve">Paul-Heinz </w:t>
        </w:r>
      </w:hyperlink>
      <w:r w:rsidRPr="00200598">
        <w:rPr>
          <w:rFonts w:ascii="Arial" w:hAnsi="Arial" w:cs="Arial"/>
          <w:color w:val="873624"/>
          <w:u w:val="single"/>
        </w:rPr>
        <w:tab/>
      </w:r>
      <w:r w:rsidRPr="00200598">
        <w:rPr>
          <w:rFonts w:ascii="Arial" w:hAnsi="Arial" w:cs="Arial"/>
          <w:color w:val="873624"/>
          <w:u w:val="single"/>
        </w:rPr>
        <w:tab/>
        <w:t>Gornsdorf, 4.12.1930</w:t>
      </w:r>
    </w:p>
    <w:p w:rsidR="00061349" w:rsidRPr="00200598" w:rsidRDefault="0006134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didatta tedesco, studi alla Musikhochschule di Lipsia. Dal 1960 al 1976 assistente alla Scuola </w:t>
      </w:r>
      <w:r w:rsidR="00CC0DE8" w:rsidRPr="00200598">
        <w:rPr>
          <w:rFonts w:ascii="Arial" w:hAnsi="Arial" w:cs="Arial"/>
          <w:color w:val="873624"/>
          <w:sz w:val="20"/>
          <w:szCs w:val="20"/>
        </w:rPr>
        <w:t xml:space="preserve">     </w:t>
      </w:r>
      <w:r w:rsidR="00C76DD8" w:rsidRPr="00200598">
        <w:rPr>
          <w:rFonts w:ascii="Arial" w:hAnsi="Arial" w:cs="Arial"/>
          <w:color w:val="873624"/>
          <w:sz w:val="20"/>
          <w:szCs w:val="20"/>
        </w:rPr>
        <w:t xml:space="preserve">        </w:t>
      </w:r>
      <w:r w:rsidRPr="00200598">
        <w:rPr>
          <w:rFonts w:ascii="Arial" w:hAnsi="Arial" w:cs="Arial"/>
          <w:color w:val="873624"/>
          <w:sz w:val="20"/>
          <w:szCs w:val="20"/>
        </w:rPr>
        <w:t xml:space="preserve">di Musica di Berlino Est. Dal 1979 al 1991 insegnante di composizione alla “Eisler” di Berlino. </w:t>
      </w:r>
      <w:r w:rsidR="00C76DD8" w:rsidRPr="00200598">
        <w:rPr>
          <w:rFonts w:ascii="Arial" w:hAnsi="Arial" w:cs="Arial"/>
          <w:color w:val="873624"/>
          <w:sz w:val="20"/>
          <w:szCs w:val="20"/>
        </w:rPr>
        <w:t>N</w:t>
      </w:r>
      <w:r w:rsidRPr="00200598">
        <w:rPr>
          <w:rFonts w:ascii="Arial" w:hAnsi="Arial" w:cs="Arial"/>
          <w:color w:val="873624"/>
          <w:sz w:val="20"/>
          <w:szCs w:val="20"/>
        </w:rPr>
        <w:t>umerosi riconoscimenti.</w:t>
      </w:r>
    </w:p>
    <w:p w:rsidR="00061349" w:rsidRPr="004E35D1" w:rsidRDefault="00061349" w:rsidP="005D6A2A">
      <w:pPr>
        <w:pStyle w:val="NormaleWeb"/>
        <w:tabs>
          <w:tab w:val="center" w:pos="0"/>
          <w:tab w:val="left" w:pos="4253"/>
        </w:tabs>
        <w:spacing w:before="120" w:beforeAutospacing="0" w:after="0" w:afterAutospacing="0" w:line="276" w:lineRule="auto"/>
        <w:rPr>
          <w:rStyle w:val="notranslate"/>
          <w:rFonts w:ascii="Arial" w:hAnsi="Arial" w:cs="Arial"/>
          <w:lang w:val="en-US"/>
        </w:rPr>
      </w:pPr>
      <w:r w:rsidRPr="004E35D1">
        <w:rPr>
          <w:rStyle w:val="notranslate"/>
          <w:rFonts w:ascii="Arial" w:hAnsi="Arial" w:cs="Arial"/>
          <w:iCs/>
          <w:lang w:val="en-US"/>
        </w:rPr>
        <w:t xml:space="preserve">Kammermusik II, </w:t>
      </w:r>
      <w:r w:rsidRPr="004E35D1">
        <w:rPr>
          <w:rStyle w:val="notranslate"/>
          <w:rFonts w:ascii="Arial" w:hAnsi="Arial" w:cs="Arial"/>
          <w:lang w:val="en-US"/>
        </w:rPr>
        <w:t xml:space="preserve">oboe, vcl. pf. tape (1973). </w:t>
      </w:r>
    </w:p>
    <w:p w:rsidR="00061349" w:rsidRPr="004E35D1" w:rsidRDefault="00061349" w:rsidP="005D6A2A">
      <w:pPr>
        <w:pStyle w:val="NormaleWeb"/>
        <w:tabs>
          <w:tab w:val="center" w:pos="0"/>
          <w:tab w:val="left" w:pos="4253"/>
        </w:tabs>
        <w:spacing w:before="120" w:beforeAutospacing="0" w:after="0" w:afterAutospacing="0" w:line="276" w:lineRule="auto"/>
        <w:rPr>
          <w:rStyle w:val="notranslate"/>
          <w:rFonts w:ascii="Arial" w:hAnsi="Arial" w:cs="Arial"/>
          <w:lang w:val="en-US"/>
        </w:rPr>
      </w:pPr>
      <w:r w:rsidRPr="004E35D1">
        <w:rPr>
          <w:rStyle w:val="notranslate"/>
          <w:rFonts w:ascii="Arial" w:hAnsi="Arial" w:cs="Arial"/>
          <w:iCs/>
          <w:lang w:val="en-US"/>
        </w:rPr>
        <w:t xml:space="preserve">Kammermusik VI, </w:t>
      </w:r>
      <w:r w:rsidRPr="004E35D1">
        <w:rPr>
          <w:rStyle w:val="notranslate"/>
          <w:rFonts w:ascii="Arial" w:hAnsi="Arial" w:cs="Arial"/>
          <w:lang w:val="en-US"/>
        </w:rPr>
        <w:t xml:space="preserve">oboe, cor. ing. trb. vla. vcl. ctb. pf. perc. (1980). </w:t>
      </w:r>
    </w:p>
    <w:p w:rsidR="00061349" w:rsidRPr="004E35D1" w:rsidRDefault="00061349" w:rsidP="005D6A2A">
      <w:pPr>
        <w:tabs>
          <w:tab w:val="center" w:pos="0"/>
          <w:tab w:val="left" w:pos="4253"/>
        </w:tabs>
        <w:spacing w:before="120" w:line="276" w:lineRule="auto"/>
        <w:rPr>
          <w:rStyle w:val="notranslate"/>
          <w:rFonts w:ascii="Arial" w:hAnsi="Arial" w:cs="Arial"/>
          <w:iCs/>
        </w:rPr>
      </w:pPr>
      <w:r w:rsidRPr="004E35D1">
        <w:rPr>
          <w:rStyle w:val="notranslate"/>
          <w:rFonts w:ascii="Arial" w:hAnsi="Arial" w:cs="Arial"/>
          <w:iCs/>
          <w:lang w:val="en-US"/>
        </w:rPr>
        <w:t xml:space="preserve">Kammermusik VIIII, </w:t>
      </w:r>
      <w:r w:rsidRPr="004E35D1">
        <w:rPr>
          <w:rStyle w:val="notranslate"/>
          <w:rFonts w:ascii="Arial" w:hAnsi="Arial" w:cs="Arial"/>
          <w:lang w:val="en-US"/>
        </w:rPr>
        <w:t xml:space="preserve">oboe, vcl. pf. </w:t>
      </w:r>
      <w:r w:rsidRPr="004E35D1">
        <w:rPr>
          <w:rStyle w:val="notranslate"/>
          <w:rFonts w:ascii="Arial" w:hAnsi="Arial" w:cs="Arial"/>
        </w:rPr>
        <w:t>(1988).</w:t>
      </w:r>
      <w:r w:rsidRPr="004E35D1">
        <w:rPr>
          <w:rStyle w:val="notranslate"/>
          <w:rFonts w:ascii="Arial" w:hAnsi="Arial" w:cs="Arial"/>
          <w:iCs/>
        </w:rPr>
        <w:t xml:space="preserve">   Concel 6, oboe e orch. da cam. (1985).</w:t>
      </w:r>
    </w:p>
    <w:p w:rsidR="00061349" w:rsidRPr="004E35D1" w:rsidRDefault="00061349" w:rsidP="005D6A2A">
      <w:pPr>
        <w:tabs>
          <w:tab w:val="center" w:pos="0"/>
          <w:tab w:val="left" w:pos="4253"/>
        </w:tabs>
        <w:spacing w:before="120" w:line="276" w:lineRule="auto"/>
        <w:rPr>
          <w:rStyle w:val="notranslate"/>
          <w:rFonts w:ascii="Arial" w:hAnsi="Arial" w:cs="Arial"/>
          <w:iCs/>
        </w:rPr>
      </w:pPr>
      <w:r w:rsidRPr="004E35D1">
        <w:rPr>
          <w:rStyle w:val="notranslate"/>
          <w:rFonts w:ascii="Arial" w:hAnsi="Arial" w:cs="Arial"/>
          <w:iCs/>
        </w:rPr>
        <w:t>Concel 7, oboe, trb. vcl. 2 pf. 4 perc. 4 autoparlanti (1989)</w:t>
      </w:r>
    </w:p>
    <w:p w:rsidR="00AF6F52" w:rsidRPr="004E35D1" w:rsidRDefault="00AF6F52" w:rsidP="005D6A2A">
      <w:pPr>
        <w:tabs>
          <w:tab w:val="center" w:pos="0"/>
          <w:tab w:val="left" w:pos="4253"/>
        </w:tabs>
        <w:spacing w:before="120" w:line="276" w:lineRule="auto"/>
        <w:rPr>
          <w:rFonts w:ascii="Arial" w:hAnsi="Arial" w:cs="Arial"/>
        </w:rPr>
      </w:pPr>
    </w:p>
    <w:p w:rsidR="00AF6F52" w:rsidRPr="00200598" w:rsidRDefault="00AF6F5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Di VITO DELVEAUX  Berthe</w:t>
      </w:r>
      <w:r w:rsidRPr="00200598">
        <w:rPr>
          <w:rFonts w:ascii="Arial" w:hAnsi="Arial" w:cs="Arial"/>
          <w:color w:val="873624"/>
          <w:u w:val="single"/>
        </w:rPr>
        <w:tab/>
      </w:r>
      <w:r w:rsidRPr="00200598">
        <w:rPr>
          <w:rFonts w:ascii="Arial" w:hAnsi="Arial" w:cs="Arial"/>
          <w:color w:val="873624"/>
          <w:u w:val="single"/>
        </w:rPr>
        <w:tab/>
        <w:t>Angleur, 17.5.1915- 2.4.2005.</w:t>
      </w:r>
    </w:p>
    <w:p w:rsidR="00AF6F52" w:rsidRPr="00200598" w:rsidRDefault="00AF6F5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belga, studi al Conservatorio di Liegi, allieva di Duysens, Lavoye, Leroy e Jongen. Insegnante </w:t>
      </w:r>
      <w:r w:rsidR="00C76DD8" w:rsidRPr="00200598">
        <w:rPr>
          <w:rFonts w:ascii="Arial" w:hAnsi="Arial" w:cs="Arial"/>
          <w:color w:val="873624"/>
          <w:sz w:val="20"/>
          <w:szCs w:val="20"/>
        </w:rPr>
        <w:t xml:space="preserve">            </w:t>
      </w:r>
      <w:r w:rsidRPr="00200598">
        <w:rPr>
          <w:rFonts w:ascii="Arial" w:hAnsi="Arial" w:cs="Arial"/>
          <w:color w:val="873624"/>
          <w:sz w:val="20"/>
          <w:szCs w:val="20"/>
        </w:rPr>
        <w:t>d’Armonia al Conservatorio di Liegi.</w:t>
      </w:r>
    </w:p>
    <w:p w:rsidR="00AF6F52" w:rsidRPr="004E35D1" w:rsidRDefault="00AF6F52" w:rsidP="005D6A2A">
      <w:pPr>
        <w:tabs>
          <w:tab w:val="center" w:pos="0"/>
          <w:tab w:val="left" w:pos="4253"/>
        </w:tabs>
        <w:spacing w:before="120" w:line="276" w:lineRule="auto"/>
        <w:rPr>
          <w:rFonts w:ascii="Arial" w:hAnsi="Arial" w:cs="Arial"/>
        </w:rPr>
      </w:pPr>
      <w:r w:rsidRPr="004E35D1">
        <w:rPr>
          <w:rFonts w:ascii="Arial" w:hAnsi="Arial" w:cs="Arial"/>
        </w:rPr>
        <w:t>Trevoga, oboe e pf. op. 128 (1971, 6’).   Canto d’autunno, oboe e pf. op 147 (1981, 2’).</w:t>
      </w:r>
    </w:p>
    <w:p w:rsidR="00AF6F52" w:rsidRPr="004E35D1" w:rsidRDefault="00AF6F52" w:rsidP="005D6A2A">
      <w:pPr>
        <w:tabs>
          <w:tab w:val="center" w:pos="0"/>
          <w:tab w:val="left" w:pos="4253"/>
        </w:tabs>
        <w:spacing w:before="120" w:line="276" w:lineRule="auto"/>
        <w:rPr>
          <w:rFonts w:ascii="Arial" w:hAnsi="Arial" w:cs="Arial"/>
        </w:rPr>
      </w:pPr>
      <w:r w:rsidRPr="004E35D1">
        <w:rPr>
          <w:rFonts w:ascii="Arial" w:hAnsi="Arial" w:cs="Arial"/>
        </w:rPr>
        <w:t>Trio, oboe, cl. fag. op. 44 (1949, 6’).   Piece concertante per corno inglese e pf.</w:t>
      </w:r>
    </w:p>
    <w:p w:rsidR="00CA0085" w:rsidRPr="004E35D1" w:rsidRDefault="00CA0085" w:rsidP="005D6A2A">
      <w:pPr>
        <w:tabs>
          <w:tab w:val="center" w:pos="0"/>
          <w:tab w:val="left" w:pos="4253"/>
        </w:tabs>
        <w:spacing w:before="120" w:line="276" w:lineRule="auto"/>
        <w:rPr>
          <w:rFonts w:ascii="Arial" w:hAnsi="Arial" w:cs="Arial"/>
        </w:rPr>
      </w:pPr>
    </w:p>
    <w:p w:rsidR="00DD0C7D" w:rsidRPr="00200598" w:rsidRDefault="00EB3D5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DOBROWOLSKI  Andrzej</w:t>
      </w:r>
      <w:r w:rsidRPr="00200598">
        <w:rPr>
          <w:rFonts w:ascii="Arial" w:hAnsi="Arial" w:cs="Arial"/>
          <w:color w:val="873624"/>
          <w:u w:val="single"/>
        </w:rPr>
        <w:tab/>
      </w:r>
      <w:r w:rsidRPr="00200598">
        <w:rPr>
          <w:rFonts w:ascii="Arial" w:hAnsi="Arial" w:cs="Arial"/>
          <w:color w:val="873624"/>
          <w:u w:val="single"/>
        </w:rPr>
        <w:tab/>
        <w:t>Leopoli, 9.8.1921</w:t>
      </w:r>
    </w:p>
    <w:p w:rsidR="00EB3D59" w:rsidRPr="00200598" w:rsidRDefault="00EB3D5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polacco, allievo di Malawski e Kurkiewicz. Insegnante a Varsavia.</w:t>
      </w:r>
    </w:p>
    <w:p w:rsidR="00EB3D59" w:rsidRPr="004E35D1" w:rsidRDefault="00EB3D59" w:rsidP="005D6A2A">
      <w:pPr>
        <w:tabs>
          <w:tab w:val="center" w:pos="0"/>
          <w:tab w:val="left" w:pos="4253"/>
        </w:tabs>
        <w:spacing w:before="120" w:line="276" w:lineRule="auto"/>
        <w:rPr>
          <w:rFonts w:ascii="Arial" w:hAnsi="Arial" w:cs="Arial"/>
        </w:rPr>
      </w:pPr>
      <w:r w:rsidRPr="004E35D1">
        <w:rPr>
          <w:rFonts w:ascii="Arial" w:hAnsi="Arial" w:cs="Arial"/>
        </w:rPr>
        <w:t>Etudes per oboe, tr. fag. ctb. (1959).   Trio per oboe, cl. e fag. (1956).</w:t>
      </w:r>
    </w:p>
    <w:p w:rsidR="00AD38CE" w:rsidRPr="004E35D1" w:rsidRDefault="00AD38CE" w:rsidP="005D6A2A">
      <w:pPr>
        <w:tabs>
          <w:tab w:val="center" w:pos="0"/>
          <w:tab w:val="left" w:pos="4253"/>
        </w:tabs>
        <w:spacing w:before="120" w:line="276" w:lineRule="auto"/>
        <w:rPr>
          <w:rFonts w:ascii="Arial" w:hAnsi="Arial" w:cs="Arial"/>
        </w:rPr>
      </w:pPr>
    </w:p>
    <w:p w:rsidR="00AD38CE" w:rsidRPr="00200598" w:rsidRDefault="00AD38C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DODGSON  Stephen</w:t>
      </w:r>
      <w:r w:rsidRPr="00200598">
        <w:rPr>
          <w:rFonts w:ascii="Arial" w:hAnsi="Arial" w:cs="Arial"/>
          <w:color w:val="873624"/>
          <w:u w:val="single"/>
        </w:rPr>
        <w:tab/>
      </w:r>
      <w:r w:rsidRPr="00200598">
        <w:rPr>
          <w:rFonts w:ascii="Arial" w:hAnsi="Arial" w:cs="Arial"/>
          <w:color w:val="873624"/>
          <w:u w:val="single"/>
        </w:rPr>
        <w:tab/>
        <w:t>Chelsea, 17.3.1924 - Londra, 13.4.2013.</w:t>
      </w:r>
    </w:p>
    <w:p w:rsidR="00AD38CE" w:rsidRPr="00200598" w:rsidRDefault="00AD38C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inglese, studi con Bernard Stevens, al Royal College, studiò tromba con Probyn, poco dopo studi di composizione con Morris, Hadley e Hopkins  alla Royal Academy. Nel 1949 in Italia in viaggio premio.</w:t>
      </w:r>
      <w:r w:rsidR="00C76DD8" w:rsidRPr="00200598">
        <w:rPr>
          <w:rFonts w:ascii="Arial" w:hAnsi="Arial" w:cs="Arial"/>
          <w:color w:val="873624"/>
          <w:sz w:val="20"/>
          <w:szCs w:val="20"/>
        </w:rPr>
        <w:t xml:space="preserve"> </w:t>
      </w:r>
      <w:r w:rsidRPr="00200598">
        <w:rPr>
          <w:rFonts w:ascii="Arial" w:hAnsi="Arial" w:cs="Arial"/>
          <w:color w:val="873624"/>
          <w:sz w:val="20"/>
          <w:szCs w:val="20"/>
        </w:rPr>
        <w:t>Dal 1956 insegnante al Royal College, dove dal 1965 al pensionamento nel 1982 fu insegnante di composizione. Sua moglie era clavicembalista.</w:t>
      </w:r>
    </w:p>
    <w:p w:rsidR="00AD38CE" w:rsidRPr="004E35D1" w:rsidRDefault="00AD38CE" w:rsidP="005D6A2A">
      <w:pPr>
        <w:tabs>
          <w:tab w:val="center" w:pos="0"/>
          <w:tab w:val="left" w:pos="4253"/>
        </w:tabs>
        <w:spacing w:before="120" w:line="276" w:lineRule="auto"/>
        <w:rPr>
          <w:rFonts w:ascii="Arial" w:hAnsi="Arial" w:cs="Arial"/>
        </w:rPr>
      </w:pPr>
      <w:r w:rsidRPr="004E35D1">
        <w:rPr>
          <w:rStyle w:val="notranslate"/>
          <w:rFonts w:ascii="Arial" w:hAnsi="Arial" w:cs="Arial"/>
          <w:iCs/>
        </w:rPr>
        <w:t xml:space="preserve">Suite in Re, </w:t>
      </w:r>
      <w:r w:rsidRPr="004E35D1">
        <w:rPr>
          <w:rStyle w:val="notranslate"/>
          <w:rFonts w:ascii="Arial" w:hAnsi="Arial" w:cs="Arial"/>
        </w:rPr>
        <w:t>oboe e clav. (1972).</w:t>
      </w:r>
    </w:p>
    <w:p w:rsidR="00A132E7" w:rsidRPr="004E35D1" w:rsidRDefault="00A132E7" w:rsidP="005D6A2A">
      <w:pPr>
        <w:tabs>
          <w:tab w:val="center" w:pos="0"/>
          <w:tab w:val="left" w:pos="4253"/>
        </w:tabs>
        <w:spacing w:before="120" w:line="276" w:lineRule="auto"/>
        <w:rPr>
          <w:rFonts w:ascii="Arial" w:hAnsi="Arial" w:cs="Arial"/>
        </w:rPr>
      </w:pPr>
    </w:p>
    <w:p w:rsidR="00A132E7" w:rsidRPr="00200598" w:rsidRDefault="00A132E7"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DOLIN  Samuel</w:t>
      </w:r>
      <w:r w:rsidRPr="00200598">
        <w:rPr>
          <w:rFonts w:ascii="Arial" w:hAnsi="Arial" w:cs="Arial"/>
          <w:color w:val="873624"/>
          <w:sz w:val="24"/>
          <w:u w:val="single"/>
        </w:rPr>
        <w:tab/>
      </w:r>
      <w:r w:rsidRPr="00200598">
        <w:rPr>
          <w:rFonts w:ascii="Arial" w:hAnsi="Arial" w:cs="Arial"/>
          <w:color w:val="873624"/>
          <w:sz w:val="24"/>
          <w:u w:val="single"/>
        </w:rPr>
        <w:tab/>
        <w:t>Montreal, 22.8.1917- Midland, 13.1.2002.</w:t>
      </w:r>
    </w:p>
    <w:p w:rsidR="00A132E7" w:rsidRPr="00200598" w:rsidRDefault="00A132E7"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pianista e didatta canadese, allievo a Montreal di Elgart, Gardner, Emenitov. Perfezionamento </w:t>
      </w:r>
      <w:r w:rsidR="00CC0DE8" w:rsidRPr="00200598">
        <w:rPr>
          <w:rFonts w:ascii="Arial" w:hAnsi="Arial" w:cs="Arial"/>
          <w:color w:val="873624"/>
        </w:rPr>
        <w:t xml:space="preserve">   </w:t>
      </w:r>
      <w:r w:rsidR="00C76DD8" w:rsidRPr="00200598">
        <w:rPr>
          <w:rFonts w:ascii="Arial" w:hAnsi="Arial" w:cs="Arial"/>
          <w:color w:val="873624"/>
        </w:rPr>
        <w:t xml:space="preserve">       </w:t>
      </w:r>
      <w:r w:rsidRPr="00200598">
        <w:rPr>
          <w:rFonts w:ascii="Arial" w:hAnsi="Arial" w:cs="Arial"/>
          <w:color w:val="873624"/>
        </w:rPr>
        <w:t xml:space="preserve">con Weinzweig, Kilburn, Schmitz e Krenek. Insegnante di composizione e fondatore del Centro di Musica </w:t>
      </w:r>
      <w:r w:rsidR="00C76DD8" w:rsidRPr="00200598">
        <w:rPr>
          <w:rFonts w:ascii="Arial" w:hAnsi="Arial" w:cs="Arial"/>
          <w:color w:val="873624"/>
        </w:rPr>
        <w:t xml:space="preserve">    </w:t>
      </w:r>
      <w:r w:rsidRPr="00200598">
        <w:rPr>
          <w:rFonts w:ascii="Arial" w:hAnsi="Arial" w:cs="Arial"/>
          <w:color w:val="873624"/>
        </w:rPr>
        <w:t>elettronica RCMT e direttore artistico della “Musica contemporanea canadese”.</w:t>
      </w:r>
    </w:p>
    <w:p w:rsidR="00A132E7" w:rsidRPr="004E35D1" w:rsidRDefault="00A132E7" w:rsidP="005D6A2A">
      <w:pPr>
        <w:tabs>
          <w:tab w:val="center" w:pos="0"/>
          <w:tab w:val="left" w:pos="4253"/>
        </w:tabs>
        <w:spacing w:before="120" w:line="276" w:lineRule="auto"/>
        <w:rPr>
          <w:rFonts w:ascii="Arial" w:hAnsi="Arial" w:cs="Arial"/>
        </w:rPr>
      </w:pPr>
      <w:r w:rsidRPr="004E35D1">
        <w:rPr>
          <w:rFonts w:ascii="Arial" w:hAnsi="Arial" w:cs="Arial"/>
        </w:rPr>
        <w:t>Concerto per oboe vcl. e orch. (1989).</w:t>
      </w:r>
    </w:p>
    <w:p w:rsidR="00DF6B72" w:rsidRPr="004E35D1" w:rsidRDefault="00DF6B72" w:rsidP="005D6A2A">
      <w:pPr>
        <w:tabs>
          <w:tab w:val="center" w:pos="0"/>
          <w:tab w:val="left" w:pos="4253"/>
        </w:tabs>
        <w:spacing w:before="120" w:line="276" w:lineRule="auto"/>
        <w:rPr>
          <w:rFonts w:ascii="Arial" w:hAnsi="Arial" w:cs="Arial"/>
        </w:rPr>
      </w:pPr>
    </w:p>
    <w:p w:rsidR="00DF6B72" w:rsidRPr="00200598" w:rsidRDefault="00DF6B72"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DOMAZLICKY  Frantisek</w:t>
      </w:r>
      <w:r w:rsidRPr="00200598">
        <w:rPr>
          <w:rFonts w:ascii="Arial" w:hAnsi="Arial" w:cs="Arial"/>
          <w:color w:val="873624"/>
          <w:u w:val="single"/>
        </w:rPr>
        <w:tab/>
      </w:r>
      <w:r w:rsidRPr="00200598">
        <w:rPr>
          <w:rFonts w:ascii="Arial" w:hAnsi="Arial" w:cs="Arial"/>
          <w:color w:val="873624"/>
          <w:u w:val="single"/>
        </w:rPr>
        <w:tab/>
        <w:t>Praga, 13.5.1913 - Praga, 29.10.1997.</w:t>
      </w:r>
    </w:p>
    <w:p w:rsidR="008A2413" w:rsidRPr="00200598" w:rsidRDefault="008A241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Violista, violinista e compositore cèco. La </w:t>
      </w:r>
      <w:r w:rsidRPr="00200598">
        <w:rPr>
          <w:rStyle w:val="notranslate"/>
          <w:rFonts w:ascii="Arial" w:hAnsi="Arial" w:cs="Arial"/>
          <w:color w:val="873624"/>
          <w:sz w:val="20"/>
          <w:szCs w:val="20"/>
        </w:rPr>
        <w:t xml:space="preserve">2a guerra mondiale interruppe la sua carriera musicale. </w:t>
      </w:r>
      <w:r w:rsidR="00CC0DE8" w:rsidRPr="00200598">
        <w:rPr>
          <w:rStyle w:val="notranslate"/>
          <w:rFonts w:ascii="Arial" w:hAnsi="Arial" w:cs="Arial"/>
          <w:color w:val="873624"/>
          <w:sz w:val="20"/>
          <w:szCs w:val="20"/>
        </w:rPr>
        <w:t xml:space="preserve">                             </w:t>
      </w:r>
      <w:r w:rsidRPr="00200598">
        <w:rPr>
          <w:rStyle w:val="notranslate"/>
          <w:rFonts w:ascii="Arial" w:hAnsi="Arial" w:cs="Arial"/>
          <w:color w:val="873624"/>
          <w:sz w:val="20"/>
          <w:szCs w:val="20"/>
        </w:rPr>
        <w:t>Fu imprigionato a Theresienstadt e trasportato in diversi altri campi di concentramento. Si dalvò e d</w:t>
      </w:r>
      <w:r w:rsidRPr="00200598">
        <w:rPr>
          <w:rStyle w:val="google-src-text1"/>
          <w:rFonts w:ascii="Arial" w:hAnsi="Arial" w:cs="Arial"/>
          <w:color w:val="873624"/>
          <w:sz w:val="20"/>
          <w:szCs w:val="20"/>
          <w:specVanish w:val="0"/>
        </w:rPr>
        <w:t>Teprve po válce si mohl své hudební vzdělání doplnit.</w:t>
      </w:r>
      <w:r w:rsidRPr="00200598">
        <w:rPr>
          <w:rStyle w:val="notranslate"/>
          <w:rFonts w:ascii="Arial" w:hAnsi="Arial" w:cs="Arial"/>
          <w:color w:val="873624"/>
          <w:sz w:val="20"/>
          <w:szCs w:val="20"/>
        </w:rPr>
        <w:t xml:space="preserve">opo la </w:t>
      </w:r>
      <w:r w:rsidR="00CC0DE8" w:rsidRPr="00200598">
        <w:rPr>
          <w:rStyle w:val="notranslate"/>
          <w:rFonts w:ascii="Arial" w:hAnsi="Arial" w:cs="Arial"/>
          <w:color w:val="873624"/>
          <w:sz w:val="20"/>
          <w:szCs w:val="20"/>
        </w:rPr>
        <w:t xml:space="preserve">           </w:t>
      </w:r>
      <w:r w:rsidRPr="00200598">
        <w:rPr>
          <w:rStyle w:val="notranslate"/>
          <w:rFonts w:ascii="Arial" w:hAnsi="Arial" w:cs="Arial"/>
          <w:color w:val="873624"/>
          <w:sz w:val="20"/>
          <w:szCs w:val="20"/>
        </w:rPr>
        <w:t>guerra completò gli studi.</w:t>
      </w:r>
      <w:r w:rsidRPr="00200598">
        <w:rPr>
          <w:rStyle w:val="google-src-text1"/>
          <w:rFonts w:ascii="Arial" w:hAnsi="Arial" w:cs="Arial"/>
          <w:color w:val="873624"/>
          <w:sz w:val="20"/>
          <w:szCs w:val="20"/>
          <w:specVanish w:val="0"/>
        </w:rPr>
        <w:t>Studoval housle a skladbu na hudební fakultě AMU, kde byli jeho učiteli houslista František Daniel a skladatelé Jaroslav Řídký a Emil Hlobil.</w:t>
      </w:r>
      <w:r w:rsidRPr="00200598">
        <w:rPr>
          <w:rStyle w:val="notranslate"/>
          <w:rFonts w:ascii="Arial" w:hAnsi="Arial" w:cs="Arial"/>
          <w:color w:val="873624"/>
          <w:sz w:val="20"/>
          <w:szCs w:val="20"/>
        </w:rPr>
        <w:t xml:space="preserve"> Studi di violino e composizione presso l'Accademia delle Arti e dello Spettacolo </w:t>
      </w:r>
      <w:r w:rsidR="00CC0DE8" w:rsidRPr="00200598">
        <w:rPr>
          <w:rStyle w:val="notranslate"/>
          <w:rFonts w:ascii="Arial" w:hAnsi="Arial" w:cs="Arial"/>
          <w:color w:val="873624"/>
          <w:sz w:val="20"/>
          <w:szCs w:val="20"/>
        </w:rPr>
        <w:t xml:space="preserve">                </w:t>
      </w:r>
      <w:r w:rsidRPr="00200598">
        <w:rPr>
          <w:rStyle w:val="notranslate"/>
          <w:rFonts w:ascii="Arial" w:hAnsi="Arial" w:cs="Arial"/>
          <w:color w:val="873624"/>
          <w:sz w:val="20"/>
          <w:szCs w:val="20"/>
        </w:rPr>
        <w:lastRenderedPageBreak/>
        <w:t xml:space="preserve">con </w:t>
      </w:r>
      <w:r w:rsidRPr="00200598">
        <w:rPr>
          <w:rFonts w:ascii="Arial" w:hAnsi="Arial" w:cs="Arial"/>
          <w:color w:val="873624"/>
          <w:sz w:val="20"/>
          <w:szCs w:val="20"/>
        </w:rPr>
        <w:t>Silhavy, Daniel, Ridky</w:t>
      </w:r>
      <w:r w:rsidRPr="00200598">
        <w:rPr>
          <w:rStyle w:val="notranslate"/>
          <w:rFonts w:ascii="Arial" w:hAnsi="Arial" w:cs="Arial"/>
          <w:color w:val="873624"/>
          <w:sz w:val="20"/>
          <w:szCs w:val="20"/>
        </w:rPr>
        <w:t xml:space="preserve"> e Hlobil.</w:t>
      </w:r>
      <w:r w:rsidRPr="00200598">
        <w:rPr>
          <w:rStyle w:val="google-src-text1"/>
          <w:rFonts w:ascii="Arial" w:hAnsi="Arial" w:cs="Arial"/>
          <w:color w:val="873624"/>
          <w:sz w:val="20"/>
          <w:szCs w:val="20"/>
          <w:specVanish w:val="0"/>
        </w:rPr>
        <w:t>V roce 1960 ukončil svá studia Symfonií pro velký orchestr.</w:t>
      </w:r>
      <w:r w:rsidRPr="00200598">
        <w:rPr>
          <w:rStyle w:val="notranslate"/>
          <w:rFonts w:ascii="Arial" w:hAnsi="Arial" w:cs="Arial"/>
          <w:color w:val="873624"/>
          <w:sz w:val="20"/>
          <w:szCs w:val="20"/>
        </w:rPr>
        <w:t xml:space="preserve"> Per 15 anni lavorò alla Film Symphony Orchestra.</w:t>
      </w:r>
      <w:r w:rsidRPr="00200598">
        <w:rPr>
          <w:rStyle w:val="google-src-text1"/>
          <w:rFonts w:ascii="Arial" w:hAnsi="Arial" w:cs="Arial"/>
          <w:color w:val="873624"/>
          <w:sz w:val="20"/>
          <w:szCs w:val="20"/>
          <w:specVanish w:val="0"/>
        </w:rPr>
        <w:t>Domažlického hudební jazyk lze charakterizovat jako rozšířeně tonální, melodiku i rytmus rozvíjející vždy v rámci přehledné a srozumitelné formy.</w:t>
      </w:r>
      <w:r w:rsidRPr="00200598">
        <w:rPr>
          <w:rStyle w:val="notranslate"/>
          <w:rFonts w:ascii="Arial" w:hAnsi="Arial" w:cs="Arial"/>
          <w:color w:val="873624"/>
          <w:sz w:val="20"/>
          <w:szCs w:val="20"/>
        </w:rPr>
        <w:t xml:space="preserve"> Le sue composizioni </w:t>
      </w:r>
      <w:r w:rsidR="00CC0DE8" w:rsidRPr="00200598">
        <w:rPr>
          <w:rStyle w:val="notranslate"/>
          <w:rFonts w:ascii="Arial" w:hAnsi="Arial" w:cs="Arial"/>
          <w:color w:val="873624"/>
          <w:sz w:val="20"/>
          <w:szCs w:val="20"/>
        </w:rPr>
        <w:t xml:space="preserve">  </w:t>
      </w:r>
      <w:r w:rsidR="00C76DD8" w:rsidRPr="00200598">
        <w:rPr>
          <w:rStyle w:val="notranslate"/>
          <w:rFonts w:ascii="Arial" w:hAnsi="Arial" w:cs="Arial"/>
          <w:color w:val="873624"/>
          <w:sz w:val="20"/>
          <w:szCs w:val="20"/>
        </w:rPr>
        <w:t xml:space="preserve">       </w:t>
      </w:r>
      <w:r w:rsidRPr="00200598">
        <w:rPr>
          <w:rStyle w:val="notranslate"/>
          <w:rFonts w:ascii="Arial" w:hAnsi="Arial" w:cs="Arial"/>
          <w:color w:val="873624"/>
          <w:sz w:val="20"/>
          <w:szCs w:val="20"/>
        </w:rPr>
        <w:t>hanno notevole potenziale espressivo e tecnico degi strumenti.</w:t>
      </w:r>
      <w:r w:rsidRPr="00200598">
        <w:rPr>
          <w:rStyle w:val="google-src-text1"/>
          <w:rFonts w:ascii="Arial" w:hAnsi="Arial" w:cs="Arial"/>
          <w:color w:val="873624"/>
          <w:sz w:val="20"/>
          <w:szCs w:val="20"/>
          <w:specVanish w:val="0"/>
        </w:rPr>
        <w:t>Výjimku v jeho tvorbě představuje jediná programní skladba "Jaro rytíře d´Artagnana", symfonický obraz pro violoncello a orchestr, která líčí některé epizody z Dumasova románu Tři mušketýři.</w:t>
      </w:r>
    </w:p>
    <w:p w:rsidR="008A2413" w:rsidRPr="004E35D1" w:rsidRDefault="008A2413" w:rsidP="005D6A2A">
      <w:pPr>
        <w:tabs>
          <w:tab w:val="center" w:pos="0"/>
          <w:tab w:val="left" w:pos="4253"/>
        </w:tabs>
        <w:spacing w:before="120" w:line="276" w:lineRule="auto"/>
        <w:rPr>
          <w:rFonts w:ascii="Arial" w:hAnsi="Arial" w:cs="Arial"/>
        </w:rPr>
      </w:pPr>
      <w:r w:rsidRPr="004E35D1">
        <w:rPr>
          <w:rFonts w:ascii="Arial" w:hAnsi="Arial" w:cs="Arial"/>
        </w:rPr>
        <w:t>Fiori di campo, suite per oboe e arpa, op. 31 (1962, 12’).</w:t>
      </w:r>
    </w:p>
    <w:p w:rsidR="008A2413" w:rsidRPr="004E35D1" w:rsidRDefault="008A2413" w:rsidP="005D6A2A">
      <w:pPr>
        <w:tabs>
          <w:tab w:val="center" w:pos="0"/>
          <w:tab w:val="left" w:pos="4253"/>
        </w:tabs>
        <w:spacing w:before="120" w:line="276" w:lineRule="auto"/>
        <w:rPr>
          <w:rFonts w:ascii="Arial" w:hAnsi="Arial" w:cs="Arial"/>
        </w:rPr>
      </w:pPr>
      <w:r w:rsidRPr="004E35D1">
        <w:rPr>
          <w:rFonts w:ascii="Arial" w:hAnsi="Arial" w:cs="Arial"/>
        </w:rPr>
        <w:t>Concerto per ottetto di fiati: 2 oboi, 2 cl. 2 cor. 2 fag. op. 45 (1973)</w:t>
      </w:r>
    </w:p>
    <w:p w:rsidR="008A2413" w:rsidRPr="004E35D1" w:rsidRDefault="008A2413" w:rsidP="005D6A2A">
      <w:pPr>
        <w:tabs>
          <w:tab w:val="center" w:pos="0"/>
          <w:tab w:val="left" w:pos="4253"/>
        </w:tabs>
        <w:spacing w:before="120" w:line="276" w:lineRule="auto"/>
        <w:rPr>
          <w:rFonts w:ascii="Arial" w:hAnsi="Arial" w:cs="Arial"/>
          <w:lang w:val="en-US"/>
        </w:rPr>
      </w:pPr>
      <w:r w:rsidRPr="004E35D1">
        <w:rPr>
          <w:rFonts w:ascii="Arial" w:hAnsi="Arial" w:cs="Arial"/>
          <w:iCs/>
          <w:lang w:val="en-US"/>
        </w:rPr>
        <w:t xml:space="preserve">Flight of a Gull, cor. ingl. e pf. </w:t>
      </w:r>
      <w:r w:rsidRPr="004E35D1">
        <w:rPr>
          <w:rFonts w:ascii="Arial" w:hAnsi="Arial" w:cs="Arial"/>
          <w:lang w:val="en-US"/>
        </w:rPr>
        <w:t>op. 72 (1990)</w:t>
      </w:r>
    </w:p>
    <w:p w:rsidR="00DF6B72" w:rsidRPr="004E35D1" w:rsidRDefault="00DF6B72" w:rsidP="005D6A2A">
      <w:pPr>
        <w:tabs>
          <w:tab w:val="center" w:pos="0"/>
          <w:tab w:val="left" w:pos="4253"/>
        </w:tabs>
        <w:spacing w:before="120" w:line="276" w:lineRule="auto"/>
        <w:rPr>
          <w:rFonts w:ascii="Arial" w:hAnsi="Arial" w:cs="Arial"/>
        </w:rPr>
      </w:pPr>
      <w:r w:rsidRPr="004E35D1">
        <w:rPr>
          <w:rFonts w:ascii="Arial" w:hAnsi="Arial" w:cs="Arial"/>
        </w:rPr>
        <w:t>Concerto per oboe e orch</w:t>
      </w:r>
      <w:r w:rsidR="00133B99" w:rsidRPr="004E35D1">
        <w:rPr>
          <w:rFonts w:ascii="Arial" w:hAnsi="Arial" w:cs="Arial"/>
        </w:rPr>
        <w:t>estra</w:t>
      </w:r>
      <w:r w:rsidR="003F2CF3" w:rsidRPr="004E35D1">
        <w:rPr>
          <w:rFonts w:ascii="Arial" w:hAnsi="Arial" w:cs="Arial"/>
        </w:rPr>
        <w:t xml:space="preserve"> d’archi,op. 25 </w:t>
      </w:r>
      <w:r w:rsidRPr="004E35D1">
        <w:rPr>
          <w:rFonts w:ascii="Arial" w:hAnsi="Arial" w:cs="Arial"/>
        </w:rPr>
        <w:t>(19</w:t>
      </w:r>
      <w:r w:rsidR="003F2CF3" w:rsidRPr="004E35D1">
        <w:rPr>
          <w:rFonts w:ascii="Arial" w:hAnsi="Arial" w:cs="Arial"/>
        </w:rPr>
        <w:t>58, 24’</w:t>
      </w:r>
      <w:r w:rsidRPr="004E35D1">
        <w:rPr>
          <w:rFonts w:ascii="Arial" w:hAnsi="Arial" w:cs="Arial"/>
        </w:rPr>
        <w:t>).</w:t>
      </w:r>
    </w:p>
    <w:p w:rsidR="00EB3D59" w:rsidRPr="004E35D1" w:rsidRDefault="00EB3D59" w:rsidP="005D6A2A">
      <w:pPr>
        <w:tabs>
          <w:tab w:val="center" w:pos="0"/>
          <w:tab w:val="left" w:pos="4253"/>
        </w:tabs>
        <w:spacing w:before="120" w:line="276" w:lineRule="auto"/>
        <w:rPr>
          <w:rFonts w:ascii="Arial" w:hAnsi="Arial" w:cs="Arial"/>
        </w:rPr>
      </w:pPr>
    </w:p>
    <w:p w:rsidR="00EB3D59" w:rsidRPr="00200598" w:rsidRDefault="00EB3D5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DONATONI  Franco</w:t>
      </w:r>
      <w:r w:rsidRPr="00200598">
        <w:rPr>
          <w:rFonts w:ascii="Arial" w:hAnsi="Arial" w:cs="Arial"/>
          <w:color w:val="873624"/>
          <w:u w:val="single"/>
        </w:rPr>
        <w:tab/>
      </w:r>
      <w:r w:rsidRPr="00200598">
        <w:rPr>
          <w:rFonts w:ascii="Arial" w:hAnsi="Arial" w:cs="Arial"/>
          <w:color w:val="873624"/>
          <w:u w:val="single"/>
        </w:rPr>
        <w:tab/>
        <w:t>Verona, 9.6.1927- Milano, 17.8.2000.</w:t>
      </w:r>
    </w:p>
    <w:p w:rsidR="000827E6" w:rsidRPr="00200598" w:rsidRDefault="000827E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violinista e docente italiano. Studi di violino e composizione a Verona, Milano e Bologna, allievo </w:t>
      </w:r>
      <w:r w:rsidR="004E35D1">
        <w:rPr>
          <w:rFonts w:ascii="Arial" w:hAnsi="Arial" w:cs="Arial"/>
          <w:color w:val="873624"/>
          <w:sz w:val="20"/>
          <w:szCs w:val="20"/>
        </w:rPr>
        <w:t xml:space="preserve"> </w:t>
      </w:r>
      <w:r w:rsidRPr="00200598">
        <w:rPr>
          <w:rFonts w:ascii="Arial" w:hAnsi="Arial" w:cs="Arial"/>
          <w:color w:val="873624"/>
          <w:sz w:val="20"/>
          <w:szCs w:val="20"/>
        </w:rPr>
        <w:t xml:space="preserve">di Bottagisio, Desderi, Liviabella. Perfezionamento al S. Cecilia con Pizzetti e consigli da Petrassi. Insegnante </w:t>
      </w:r>
      <w:r w:rsidR="004E35D1">
        <w:rPr>
          <w:rFonts w:ascii="Arial" w:hAnsi="Arial" w:cs="Arial"/>
          <w:color w:val="873624"/>
          <w:sz w:val="20"/>
          <w:szCs w:val="20"/>
        </w:rPr>
        <w:t xml:space="preserve">         </w:t>
      </w:r>
      <w:r w:rsidRPr="00200598">
        <w:rPr>
          <w:rFonts w:ascii="Arial" w:hAnsi="Arial" w:cs="Arial"/>
          <w:color w:val="873624"/>
          <w:sz w:val="20"/>
          <w:szCs w:val="20"/>
        </w:rPr>
        <w:t xml:space="preserve">a Bologna, Torino, Milano. Corsi all’Accademia Chigiana di Siena, al DAMS di Bologna. Seminari in Europa, America, Australia. Tra i suoi allievi: Dusapin, Gentilucci, Sinopoli, Lindberg, Salonen, Fedele, Maldonado e molti altri importanti compositori. Sofferente di depressioni nervose per tutta la vita, in tarda età di diabete e di </w:t>
      </w:r>
      <w:r w:rsidR="004E35D1">
        <w:rPr>
          <w:rFonts w:ascii="Arial" w:hAnsi="Arial" w:cs="Arial"/>
          <w:color w:val="873624"/>
          <w:sz w:val="20"/>
          <w:szCs w:val="20"/>
        </w:rPr>
        <w:t xml:space="preserve">            </w:t>
      </w:r>
      <w:r w:rsidRPr="00200598">
        <w:rPr>
          <w:rFonts w:ascii="Arial" w:hAnsi="Arial" w:cs="Arial"/>
          <w:color w:val="873624"/>
          <w:sz w:val="20"/>
          <w:szCs w:val="20"/>
        </w:rPr>
        <w:t>2 fatali ictus.</w:t>
      </w:r>
      <w:r w:rsidR="00C76DD8" w:rsidRPr="00200598">
        <w:rPr>
          <w:rFonts w:ascii="Arial" w:hAnsi="Arial" w:cs="Arial"/>
          <w:color w:val="873624"/>
          <w:sz w:val="20"/>
          <w:szCs w:val="20"/>
        </w:rPr>
        <w:t xml:space="preserve"> </w:t>
      </w:r>
      <w:r w:rsidRPr="00200598">
        <w:rPr>
          <w:rFonts w:ascii="Arial" w:hAnsi="Arial" w:cs="Arial"/>
          <w:color w:val="873624"/>
          <w:sz w:val="20"/>
          <w:szCs w:val="20"/>
        </w:rPr>
        <w:t>Il suo funererale</w:t>
      </w:r>
      <w:r w:rsidR="00C76DD8" w:rsidRPr="00200598">
        <w:rPr>
          <w:rFonts w:ascii="Arial" w:hAnsi="Arial" w:cs="Arial"/>
          <w:color w:val="873624"/>
          <w:sz w:val="20"/>
          <w:szCs w:val="20"/>
        </w:rPr>
        <w:t xml:space="preserve"> </w:t>
      </w:r>
      <w:r w:rsidRPr="00200598">
        <w:rPr>
          <w:rFonts w:ascii="Arial" w:hAnsi="Arial" w:cs="Arial"/>
          <w:color w:val="873624"/>
          <w:sz w:val="20"/>
          <w:szCs w:val="20"/>
        </w:rPr>
        <w:t xml:space="preserve">al Conservatorio di Milano. Numerosi riconoscimenti. </w:t>
      </w:r>
    </w:p>
    <w:p w:rsidR="000827E6" w:rsidRPr="004E35D1" w:rsidRDefault="000827E6" w:rsidP="005D6A2A">
      <w:pPr>
        <w:tabs>
          <w:tab w:val="center" w:pos="0"/>
          <w:tab w:val="left" w:pos="4253"/>
        </w:tabs>
        <w:spacing w:before="120" w:line="276" w:lineRule="auto"/>
        <w:rPr>
          <w:rFonts w:ascii="Arial" w:hAnsi="Arial" w:cs="Arial"/>
          <w:iCs/>
        </w:rPr>
      </w:pPr>
      <w:r w:rsidRPr="004E35D1">
        <w:rPr>
          <w:rFonts w:ascii="Arial" w:hAnsi="Arial" w:cs="Arial"/>
          <w:iCs/>
        </w:rPr>
        <w:t xml:space="preserve">Incisi, oboe solo </w:t>
      </w:r>
      <w:r w:rsidRPr="004E35D1">
        <w:rPr>
          <w:rFonts w:ascii="Arial" w:hAnsi="Arial" w:cs="Arial"/>
        </w:rPr>
        <w:t xml:space="preserve">(1995).   </w:t>
      </w:r>
      <w:r w:rsidR="00883717" w:rsidRPr="004E35D1">
        <w:rPr>
          <w:rFonts w:ascii="Arial" w:hAnsi="Arial" w:cs="Arial"/>
        </w:rPr>
        <w:t>Tell, 2 pezzi per corno inglese solo</w:t>
      </w:r>
      <w:r w:rsidRPr="004E35D1">
        <w:rPr>
          <w:rFonts w:ascii="Arial" w:hAnsi="Arial" w:cs="Arial"/>
          <w:iCs/>
        </w:rPr>
        <w:t xml:space="preserve"> (1996).    </w:t>
      </w:r>
    </w:p>
    <w:p w:rsidR="001155BB" w:rsidRPr="004E35D1" w:rsidRDefault="001155BB" w:rsidP="005D6A2A">
      <w:pPr>
        <w:tabs>
          <w:tab w:val="center" w:pos="0"/>
          <w:tab w:val="left" w:pos="4253"/>
        </w:tabs>
        <w:spacing w:before="120" w:line="276" w:lineRule="auto"/>
        <w:rPr>
          <w:rFonts w:ascii="Arial" w:hAnsi="Arial" w:cs="Arial"/>
        </w:rPr>
      </w:pPr>
      <w:r w:rsidRPr="004E35D1">
        <w:rPr>
          <w:rFonts w:ascii="Arial" w:hAnsi="Arial" w:cs="Arial"/>
          <w:lang w:val="en-US"/>
        </w:rPr>
        <w:t xml:space="preserve">Holly, cor. ingl. oboe, ob. d’amore e 13 str. </w:t>
      </w:r>
      <w:r w:rsidRPr="004E35D1">
        <w:rPr>
          <w:rFonts w:ascii="Arial" w:hAnsi="Arial" w:cs="Arial"/>
        </w:rPr>
        <w:t xml:space="preserve">(1990).   </w:t>
      </w:r>
      <w:r w:rsidR="00EB3D59" w:rsidRPr="004E35D1">
        <w:rPr>
          <w:rFonts w:ascii="Arial" w:hAnsi="Arial" w:cs="Arial"/>
        </w:rPr>
        <w:t xml:space="preserve">Espressivo per oboe e </w:t>
      </w:r>
      <w:r w:rsidRPr="004E35D1">
        <w:rPr>
          <w:rFonts w:ascii="Arial" w:hAnsi="Arial" w:cs="Arial"/>
        </w:rPr>
        <w:t>orch.</w:t>
      </w:r>
      <w:r w:rsidR="00EB3D59" w:rsidRPr="004E35D1">
        <w:rPr>
          <w:rFonts w:ascii="Arial" w:hAnsi="Arial" w:cs="Arial"/>
        </w:rPr>
        <w:t xml:space="preserve"> (1974)</w:t>
      </w:r>
      <w:r w:rsidR="00DF6B72" w:rsidRPr="004E35D1">
        <w:rPr>
          <w:rFonts w:ascii="Arial" w:hAnsi="Arial" w:cs="Arial"/>
        </w:rPr>
        <w:t>.</w:t>
      </w:r>
    </w:p>
    <w:p w:rsidR="00E05797" w:rsidRPr="004E35D1" w:rsidRDefault="00E05797" w:rsidP="005D6A2A">
      <w:pPr>
        <w:tabs>
          <w:tab w:val="center" w:pos="0"/>
          <w:tab w:val="left" w:pos="4253"/>
        </w:tabs>
        <w:spacing w:before="120" w:line="276" w:lineRule="auto"/>
        <w:rPr>
          <w:rFonts w:ascii="Arial" w:hAnsi="Arial" w:cs="Arial"/>
        </w:rPr>
      </w:pPr>
    </w:p>
    <w:p w:rsidR="003A1BCC" w:rsidRPr="00200598" w:rsidRDefault="003A1BC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DONDEYNE  Désiré</w:t>
      </w:r>
      <w:r w:rsidRPr="00200598">
        <w:rPr>
          <w:rFonts w:ascii="Arial" w:hAnsi="Arial" w:cs="Arial"/>
          <w:color w:val="873624"/>
          <w:u w:val="single"/>
        </w:rPr>
        <w:tab/>
        <w:t>Laon, 20.7.1921 - Parigi, 12.2.2015.</w:t>
      </w:r>
    </w:p>
    <w:p w:rsidR="003A1BCC" w:rsidRPr="00200598" w:rsidRDefault="003A1BCC"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Compositore, clarinettista e direttore d’orchestra francese. Studi ai Conservatori di Lille e Parigi. Allievo di Aubin, Lancen e Ida Gotovsky. Insegnante di composizione al Conservatorio di Parigi.</w:t>
      </w:r>
    </w:p>
    <w:p w:rsidR="00E5204B" w:rsidRPr="004E35D1" w:rsidRDefault="00E5204B" w:rsidP="005D6A2A">
      <w:pPr>
        <w:tabs>
          <w:tab w:val="center" w:pos="0"/>
          <w:tab w:val="left" w:pos="4253"/>
        </w:tabs>
        <w:spacing w:before="120" w:line="276" w:lineRule="auto"/>
        <w:rPr>
          <w:rFonts w:ascii="Arial" w:hAnsi="Arial" w:cs="Arial"/>
        </w:rPr>
      </w:pPr>
      <w:r w:rsidRPr="004E35D1">
        <w:rPr>
          <w:rFonts w:ascii="Arial" w:hAnsi="Arial" w:cs="Arial"/>
        </w:rPr>
        <w:t>Minuetto per oboe.   Sonata per oboe e pf.</w:t>
      </w:r>
      <w:r w:rsidR="009F0F82" w:rsidRPr="004E35D1">
        <w:rPr>
          <w:rFonts w:ascii="Arial" w:hAnsi="Arial" w:cs="Arial"/>
        </w:rPr>
        <w:t xml:space="preserve">   Chanson espagnole, oboe e pf.</w:t>
      </w:r>
    </w:p>
    <w:p w:rsidR="00FF5EDD" w:rsidRPr="004E35D1" w:rsidRDefault="00FF5EDD" w:rsidP="005D6A2A">
      <w:pPr>
        <w:tabs>
          <w:tab w:val="center" w:pos="0"/>
          <w:tab w:val="left" w:pos="4253"/>
        </w:tabs>
        <w:spacing w:before="120" w:line="276" w:lineRule="auto"/>
        <w:rPr>
          <w:rFonts w:ascii="Arial" w:hAnsi="Arial" w:cs="Arial"/>
        </w:rPr>
      </w:pPr>
      <w:r w:rsidRPr="004E35D1">
        <w:rPr>
          <w:rFonts w:ascii="Arial" w:hAnsi="Arial" w:cs="Arial"/>
        </w:rPr>
        <w:t>3 Vocalizzi per oboe e pf.   Io, oboe e pf.   Suite d’arie popolari, oboe, cl. fag.</w:t>
      </w:r>
    </w:p>
    <w:p w:rsidR="00FF5485" w:rsidRPr="004E35D1" w:rsidRDefault="00500BEB" w:rsidP="005D6A2A">
      <w:pPr>
        <w:tabs>
          <w:tab w:val="center" w:pos="0"/>
          <w:tab w:val="left" w:pos="4253"/>
        </w:tabs>
        <w:spacing w:before="120" w:line="276" w:lineRule="auto"/>
        <w:rPr>
          <w:rFonts w:ascii="Arial" w:hAnsi="Arial" w:cs="Arial"/>
        </w:rPr>
      </w:pPr>
      <w:r w:rsidRPr="004E35D1">
        <w:rPr>
          <w:rFonts w:ascii="Arial" w:hAnsi="Arial" w:cs="Arial"/>
        </w:rPr>
        <w:t>34</w:t>
      </w:r>
      <w:r w:rsidR="003A1BCC" w:rsidRPr="004E35D1">
        <w:rPr>
          <w:rFonts w:ascii="Arial" w:hAnsi="Arial" w:cs="Arial"/>
        </w:rPr>
        <w:t xml:space="preserve"> </w:t>
      </w:r>
      <w:r w:rsidR="00FF5485" w:rsidRPr="004E35D1">
        <w:rPr>
          <w:rFonts w:ascii="Arial" w:hAnsi="Arial" w:cs="Arial"/>
        </w:rPr>
        <w:t>Déchiffrages per oboe (con eventuale accompagnamento di pf)</w:t>
      </w:r>
      <w:r w:rsidR="00FF5EDD" w:rsidRPr="004E35D1">
        <w:rPr>
          <w:rFonts w:ascii="Arial" w:hAnsi="Arial" w:cs="Arial"/>
        </w:rPr>
        <w:t>.</w:t>
      </w:r>
    </w:p>
    <w:p w:rsidR="003A1BCC" w:rsidRPr="004E35D1" w:rsidRDefault="003A1BCC" w:rsidP="005D6A2A">
      <w:pPr>
        <w:pStyle w:val="Corpotesto"/>
        <w:tabs>
          <w:tab w:val="center" w:pos="0"/>
          <w:tab w:val="left" w:pos="4253"/>
        </w:tabs>
        <w:spacing w:before="120" w:after="0" w:line="276" w:lineRule="auto"/>
        <w:rPr>
          <w:rFonts w:ascii="Arial" w:hAnsi="Arial" w:cs="Arial"/>
          <w:sz w:val="24"/>
          <w:u w:val="single"/>
        </w:rPr>
      </w:pPr>
    </w:p>
    <w:p w:rsidR="000068C2" w:rsidRPr="00200598" w:rsidRDefault="000068C2" w:rsidP="005D6A2A">
      <w:pPr>
        <w:pStyle w:val="Corpotesto"/>
        <w:tabs>
          <w:tab w:val="center" w:pos="0"/>
          <w:tab w:val="left" w:pos="4253"/>
        </w:tabs>
        <w:spacing w:before="120" w:after="0" w:line="276" w:lineRule="auto"/>
        <w:rPr>
          <w:rFonts w:ascii="Arial" w:hAnsi="Arial" w:cs="Arial"/>
          <w:color w:val="873624"/>
          <w:sz w:val="24"/>
        </w:rPr>
      </w:pPr>
      <w:r w:rsidRPr="00200598">
        <w:rPr>
          <w:rFonts w:ascii="Arial" w:hAnsi="Arial" w:cs="Arial"/>
          <w:color w:val="873624"/>
          <w:sz w:val="24"/>
          <w:u w:val="single"/>
        </w:rPr>
        <w:t>DONIZETTI Gaetano</w:t>
      </w:r>
      <w:r w:rsidRPr="00200598">
        <w:rPr>
          <w:rFonts w:ascii="Arial" w:hAnsi="Arial" w:cs="Arial"/>
          <w:color w:val="873624"/>
          <w:sz w:val="24"/>
          <w:u w:val="single"/>
        </w:rPr>
        <w:tab/>
      </w:r>
      <w:r w:rsidRPr="00200598">
        <w:rPr>
          <w:rFonts w:ascii="Arial" w:hAnsi="Arial" w:cs="Arial"/>
          <w:color w:val="873624"/>
          <w:sz w:val="24"/>
          <w:u w:val="single"/>
        </w:rPr>
        <w:tab/>
        <w:t>Bergamo</w:t>
      </w:r>
      <w:r w:rsidR="00527904" w:rsidRPr="00200598">
        <w:rPr>
          <w:rFonts w:ascii="Arial" w:hAnsi="Arial" w:cs="Arial"/>
          <w:color w:val="873624"/>
          <w:sz w:val="24"/>
          <w:u w:val="single"/>
        </w:rPr>
        <w:t>,</w:t>
      </w:r>
      <w:r w:rsidRPr="00200598">
        <w:rPr>
          <w:rFonts w:ascii="Arial" w:hAnsi="Arial" w:cs="Arial"/>
          <w:color w:val="873624"/>
          <w:sz w:val="24"/>
          <w:u w:val="single"/>
        </w:rPr>
        <w:t xml:space="preserve"> 29.11.1797 </w:t>
      </w:r>
      <w:r w:rsidR="00527904" w:rsidRPr="00200598">
        <w:rPr>
          <w:rFonts w:ascii="Arial" w:hAnsi="Arial" w:cs="Arial"/>
          <w:color w:val="873624"/>
          <w:sz w:val="24"/>
          <w:u w:val="single"/>
        </w:rPr>
        <w:t>-</w:t>
      </w:r>
      <w:r w:rsidRPr="00200598">
        <w:rPr>
          <w:rFonts w:ascii="Arial" w:hAnsi="Arial" w:cs="Arial"/>
          <w:color w:val="873624"/>
          <w:sz w:val="24"/>
          <w:u w:val="single"/>
        </w:rPr>
        <w:t xml:space="preserve"> Bergamo</w:t>
      </w:r>
      <w:r w:rsidR="00527904" w:rsidRPr="00200598">
        <w:rPr>
          <w:rFonts w:ascii="Arial" w:hAnsi="Arial" w:cs="Arial"/>
          <w:color w:val="873624"/>
          <w:sz w:val="24"/>
          <w:u w:val="single"/>
        </w:rPr>
        <w:t>,</w:t>
      </w:r>
      <w:r w:rsidRPr="00200598">
        <w:rPr>
          <w:rFonts w:ascii="Arial" w:hAnsi="Arial" w:cs="Arial"/>
          <w:color w:val="873624"/>
          <w:sz w:val="24"/>
          <w:u w:val="single"/>
        </w:rPr>
        <w:t xml:space="preserve"> 8.4.1848.</w:t>
      </w:r>
    </w:p>
    <w:p w:rsidR="00542D8D" w:rsidRPr="00200598" w:rsidRDefault="000068C2"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Grande compositore operista. </w:t>
      </w:r>
      <w:r w:rsidR="00542D8D" w:rsidRPr="00200598">
        <w:rPr>
          <w:rFonts w:ascii="Arial" w:hAnsi="Arial" w:cs="Arial"/>
          <w:color w:val="873624"/>
        </w:rPr>
        <w:t xml:space="preserve">Per maggiori informazioni sull'autore, vedi "Passeggiando con la Musica", </w:t>
      </w:r>
      <w:r w:rsidR="00C76DD8" w:rsidRPr="00200598">
        <w:rPr>
          <w:rFonts w:ascii="Arial" w:hAnsi="Arial" w:cs="Arial"/>
          <w:color w:val="873624"/>
        </w:rPr>
        <w:t xml:space="preserve">      </w:t>
      </w:r>
      <w:r w:rsidR="00542D8D" w:rsidRPr="00200598">
        <w:rPr>
          <w:rFonts w:ascii="Arial" w:hAnsi="Arial" w:cs="Arial"/>
          <w:color w:val="873624"/>
        </w:rPr>
        <w:t xml:space="preserve">scaricabile gratuitamente dal sito: mariodemolli.com </w:t>
      </w:r>
    </w:p>
    <w:p w:rsidR="00DA2A99" w:rsidRPr="004E35D1" w:rsidRDefault="00DA2A99" w:rsidP="005D6A2A">
      <w:pPr>
        <w:tabs>
          <w:tab w:val="center" w:pos="0"/>
          <w:tab w:val="left" w:pos="4253"/>
        </w:tabs>
        <w:spacing w:before="120" w:line="276" w:lineRule="auto"/>
        <w:rPr>
          <w:rFonts w:ascii="Arial" w:hAnsi="Arial" w:cs="Arial"/>
        </w:rPr>
      </w:pPr>
      <w:r w:rsidRPr="004E35D1">
        <w:rPr>
          <w:rFonts w:ascii="Arial" w:hAnsi="Arial" w:cs="Arial"/>
        </w:rPr>
        <w:t>1° Studio in Sib per clarinetto, trascritto per oboe da P</w:t>
      </w:r>
      <w:r w:rsidR="00B415E0" w:rsidRPr="004E35D1">
        <w:rPr>
          <w:rFonts w:ascii="Arial" w:hAnsi="Arial" w:cs="Arial"/>
        </w:rPr>
        <w:t>aolo</w:t>
      </w:r>
      <w:r w:rsidRPr="004E35D1">
        <w:rPr>
          <w:rFonts w:ascii="Arial" w:hAnsi="Arial" w:cs="Arial"/>
        </w:rPr>
        <w:t xml:space="preserve"> Pollastri (1821, 7’10).</w:t>
      </w:r>
    </w:p>
    <w:p w:rsidR="00754648" w:rsidRPr="004E35D1" w:rsidRDefault="00754648" w:rsidP="005D6A2A">
      <w:pPr>
        <w:tabs>
          <w:tab w:val="center" w:pos="0"/>
          <w:tab w:val="left" w:pos="4253"/>
        </w:tabs>
        <w:spacing w:before="120" w:line="276" w:lineRule="auto"/>
        <w:rPr>
          <w:rFonts w:ascii="Arial" w:hAnsi="Arial" w:cs="Arial"/>
        </w:rPr>
      </w:pPr>
      <w:r w:rsidRPr="004E35D1">
        <w:rPr>
          <w:rFonts w:ascii="Arial" w:hAnsi="Arial" w:cs="Arial"/>
        </w:rPr>
        <w:t xml:space="preserve">A solo in Fa-, oboe e pf. (3'50).   </w:t>
      </w:r>
      <w:r w:rsidR="00527904" w:rsidRPr="004E35D1">
        <w:rPr>
          <w:rFonts w:ascii="Arial" w:hAnsi="Arial" w:cs="Arial"/>
        </w:rPr>
        <w:t>Solo da concerto</w:t>
      </w:r>
      <w:r w:rsidR="00B0206B" w:rsidRPr="004E35D1">
        <w:rPr>
          <w:rFonts w:ascii="Arial" w:hAnsi="Arial" w:cs="Arial"/>
        </w:rPr>
        <w:t xml:space="preserve">, </w:t>
      </w:r>
      <w:r w:rsidR="00527904" w:rsidRPr="004E35D1">
        <w:rPr>
          <w:rFonts w:ascii="Arial" w:hAnsi="Arial" w:cs="Arial"/>
        </w:rPr>
        <w:t>oboe e pf.</w:t>
      </w:r>
      <w:r w:rsidR="00D55BC9" w:rsidRPr="004E35D1">
        <w:rPr>
          <w:rFonts w:ascii="Arial" w:hAnsi="Arial" w:cs="Arial"/>
        </w:rPr>
        <w:t xml:space="preserve"> (7’).</w:t>
      </w:r>
    </w:p>
    <w:p w:rsidR="00E76BAF" w:rsidRPr="004E35D1" w:rsidRDefault="00D55BC9" w:rsidP="005D6A2A">
      <w:pPr>
        <w:tabs>
          <w:tab w:val="center" w:pos="0"/>
          <w:tab w:val="left" w:pos="4253"/>
        </w:tabs>
        <w:spacing w:before="120" w:line="276" w:lineRule="auto"/>
        <w:rPr>
          <w:rFonts w:ascii="Arial" w:hAnsi="Arial" w:cs="Arial"/>
        </w:rPr>
      </w:pPr>
      <w:r w:rsidRPr="004E35D1">
        <w:rPr>
          <w:rFonts w:ascii="Arial" w:hAnsi="Arial" w:cs="Arial"/>
        </w:rPr>
        <w:t>Andante sostenuto</w:t>
      </w:r>
      <w:r w:rsidR="006B4911" w:rsidRPr="004E35D1">
        <w:rPr>
          <w:rFonts w:ascii="Arial" w:hAnsi="Arial" w:cs="Arial"/>
        </w:rPr>
        <w:t xml:space="preserve"> in Fa-</w:t>
      </w:r>
      <w:r w:rsidR="00DA2A99" w:rsidRPr="004E35D1">
        <w:rPr>
          <w:rFonts w:ascii="Arial" w:hAnsi="Arial" w:cs="Arial"/>
        </w:rPr>
        <w:t>,</w:t>
      </w:r>
      <w:r w:rsidRPr="004E35D1">
        <w:rPr>
          <w:rFonts w:ascii="Arial" w:hAnsi="Arial" w:cs="Arial"/>
        </w:rPr>
        <w:t xml:space="preserve"> oboe e arpa</w:t>
      </w:r>
      <w:r w:rsidR="00585F95" w:rsidRPr="004E35D1">
        <w:rPr>
          <w:rFonts w:ascii="Arial" w:hAnsi="Arial" w:cs="Arial"/>
        </w:rPr>
        <w:t xml:space="preserve"> o pf.</w:t>
      </w:r>
      <w:r w:rsidR="00E76BAF" w:rsidRPr="004E35D1">
        <w:rPr>
          <w:rFonts w:ascii="Arial" w:hAnsi="Arial" w:cs="Arial"/>
        </w:rPr>
        <w:t xml:space="preserve"> o orch. d'archi</w:t>
      </w:r>
      <w:r w:rsidR="0054519A" w:rsidRPr="004E35D1">
        <w:rPr>
          <w:rFonts w:ascii="Arial" w:hAnsi="Arial" w:cs="Arial"/>
        </w:rPr>
        <w:t xml:space="preserve"> </w:t>
      </w:r>
      <w:r w:rsidRPr="004E35D1">
        <w:rPr>
          <w:rFonts w:ascii="Arial" w:hAnsi="Arial" w:cs="Arial"/>
        </w:rPr>
        <w:t>(3’</w:t>
      </w:r>
      <w:r w:rsidR="00FF6D2F" w:rsidRPr="004E35D1">
        <w:rPr>
          <w:rFonts w:ascii="Arial" w:hAnsi="Arial" w:cs="Arial"/>
        </w:rPr>
        <w:t>2</w:t>
      </w:r>
      <w:r w:rsidR="00E76BAF" w:rsidRPr="004E35D1">
        <w:rPr>
          <w:rFonts w:ascii="Arial" w:hAnsi="Arial" w:cs="Arial"/>
        </w:rPr>
        <w:t>0</w:t>
      </w:r>
      <w:r w:rsidRPr="004E35D1">
        <w:rPr>
          <w:rFonts w:ascii="Arial" w:hAnsi="Arial" w:cs="Arial"/>
        </w:rPr>
        <w:t>).</w:t>
      </w:r>
    </w:p>
    <w:p w:rsidR="006E45BF" w:rsidRPr="004E35D1" w:rsidRDefault="00B3542C" w:rsidP="005D6A2A">
      <w:pPr>
        <w:tabs>
          <w:tab w:val="center" w:pos="0"/>
          <w:tab w:val="left" w:pos="4253"/>
        </w:tabs>
        <w:spacing w:before="120" w:line="276" w:lineRule="auto"/>
        <w:rPr>
          <w:rFonts w:ascii="Arial" w:hAnsi="Arial" w:cs="Arial"/>
        </w:rPr>
      </w:pPr>
      <w:r w:rsidRPr="004E35D1">
        <w:rPr>
          <w:rFonts w:ascii="Arial" w:hAnsi="Arial" w:cs="Arial"/>
        </w:rPr>
        <w:t>Sonata in Fa</w:t>
      </w:r>
      <w:r w:rsidR="00B415E0" w:rsidRPr="004E35D1">
        <w:rPr>
          <w:rFonts w:ascii="Arial" w:hAnsi="Arial" w:cs="Arial"/>
        </w:rPr>
        <w:t>,</w:t>
      </w:r>
      <w:r w:rsidRPr="004E35D1">
        <w:rPr>
          <w:rFonts w:ascii="Arial" w:hAnsi="Arial" w:cs="Arial"/>
        </w:rPr>
        <w:t xml:space="preserve"> oboe e pf.</w:t>
      </w:r>
      <w:r w:rsidR="006E45BF" w:rsidRPr="004E35D1">
        <w:rPr>
          <w:rFonts w:ascii="Arial" w:hAnsi="Arial" w:cs="Arial"/>
        </w:rPr>
        <w:t>: Andante</w:t>
      </w:r>
      <w:r w:rsidR="00B966B1" w:rsidRPr="004E35D1">
        <w:rPr>
          <w:rFonts w:ascii="Arial" w:hAnsi="Arial" w:cs="Arial"/>
        </w:rPr>
        <w:t xml:space="preserve"> (</w:t>
      </w:r>
      <w:r w:rsidR="006E45BF" w:rsidRPr="004E35D1">
        <w:rPr>
          <w:rFonts w:ascii="Arial" w:hAnsi="Arial" w:cs="Arial"/>
        </w:rPr>
        <w:t>5</w:t>
      </w:r>
      <w:r w:rsidR="00B966B1" w:rsidRPr="004E35D1">
        <w:rPr>
          <w:rFonts w:ascii="Arial" w:hAnsi="Arial" w:cs="Arial"/>
        </w:rPr>
        <w:t>’</w:t>
      </w:r>
      <w:r w:rsidR="006E45BF" w:rsidRPr="004E35D1">
        <w:rPr>
          <w:rFonts w:ascii="Arial" w:hAnsi="Arial" w:cs="Arial"/>
        </w:rPr>
        <w:t>1</w:t>
      </w:r>
      <w:r w:rsidR="00C643F6" w:rsidRPr="004E35D1">
        <w:rPr>
          <w:rFonts w:ascii="Arial" w:hAnsi="Arial" w:cs="Arial"/>
        </w:rPr>
        <w:t>5</w:t>
      </w:r>
      <w:r w:rsidR="00B966B1" w:rsidRPr="004E35D1">
        <w:rPr>
          <w:rFonts w:ascii="Arial" w:hAnsi="Arial" w:cs="Arial"/>
        </w:rPr>
        <w:t>)</w:t>
      </w:r>
      <w:r w:rsidR="0054519A" w:rsidRPr="004E35D1">
        <w:rPr>
          <w:rFonts w:ascii="Arial" w:hAnsi="Arial" w:cs="Arial"/>
        </w:rPr>
        <w:t xml:space="preserve">, </w:t>
      </w:r>
      <w:r w:rsidR="006E45BF" w:rsidRPr="004E35D1">
        <w:rPr>
          <w:rFonts w:ascii="Arial" w:hAnsi="Arial" w:cs="Arial"/>
        </w:rPr>
        <w:t>Allegro (3’05)</w:t>
      </w:r>
      <w:r w:rsidR="00B966B1" w:rsidRPr="004E35D1">
        <w:rPr>
          <w:rFonts w:ascii="Arial" w:hAnsi="Arial" w:cs="Arial"/>
        </w:rPr>
        <w:t>.</w:t>
      </w:r>
      <w:r w:rsidR="00804FC7" w:rsidRPr="004E35D1">
        <w:rPr>
          <w:rFonts w:ascii="Arial" w:hAnsi="Arial" w:cs="Arial"/>
        </w:rPr>
        <w:t xml:space="preserve">   </w:t>
      </w:r>
    </w:p>
    <w:p w:rsidR="00B3542C" w:rsidRPr="004E35D1" w:rsidRDefault="00C40A67" w:rsidP="005D6A2A">
      <w:pPr>
        <w:tabs>
          <w:tab w:val="center" w:pos="0"/>
          <w:tab w:val="left" w:pos="4253"/>
        </w:tabs>
        <w:spacing w:before="120" w:line="276" w:lineRule="auto"/>
        <w:rPr>
          <w:rFonts w:ascii="Arial" w:hAnsi="Arial" w:cs="Arial"/>
        </w:rPr>
      </w:pPr>
      <w:r w:rsidRPr="004E35D1">
        <w:rPr>
          <w:rFonts w:ascii="Arial" w:hAnsi="Arial" w:cs="Arial"/>
        </w:rPr>
        <w:t>Concertino</w:t>
      </w:r>
      <w:r w:rsidR="00804FC7" w:rsidRPr="004E35D1">
        <w:rPr>
          <w:rFonts w:ascii="Arial" w:hAnsi="Arial" w:cs="Arial"/>
        </w:rPr>
        <w:t xml:space="preserve"> </w:t>
      </w:r>
      <w:r w:rsidR="006001E9" w:rsidRPr="004E35D1">
        <w:rPr>
          <w:rFonts w:ascii="Arial" w:hAnsi="Arial" w:cs="Arial"/>
        </w:rPr>
        <w:t xml:space="preserve">in Fa, </w:t>
      </w:r>
      <w:r w:rsidR="000068C2" w:rsidRPr="004E35D1">
        <w:rPr>
          <w:rFonts w:ascii="Arial" w:hAnsi="Arial" w:cs="Arial"/>
        </w:rPr>
        <w:t>oboe</w:t>
      </w:r>
      <w:r w:rsidRPr="004E35D1">
        <w:rPr>
          <w:rFonts w:ascii="Arial" w:hAnsi="Arial" w:cs="Arial"/>
        </w:rPr>
        <w:t xml:space="preserve"> e orch. da cam</w:t>
      </w:r>
      <w:r w:rsidR="000068C2" w:rsidRPr="004E35D1">
        <w:rPr>
          <w:rFonts w:ascii="Arial" w:hAnsi="Arial" w:cs="Arial"/>
        </w:rPr>
        <w:t>.</w:t>
      </w:r>
      <w:r w:rsidRPr="004E35D1">
        <w:rPr>
          <w:rFonts w:ascii="Arial" w:hAnsi="Arial" w:cs="Arial"/>
        </w:rPr>
        <w:t xml:space="preserve"> (</w:t>
      </w:r>
      <w:r w:rsidR="006001E9" w:rsidRPr="004E35D1">
        <w:rPr>
          <w:rFonts w:ascii="Arial" w:hAnsi="Arial" w:cs="Arial"/>
        </w:rPr>
        <w:t>7</w:t>
      </w:r>
      <w:r w:rsidRPr="004E35D1">
        <w:rPr>
          <w:rFonts w:ascii="Arial" w:hAnsi="Arial" w:cs="Arial"/>
        </w:rPr>
        <w:t>'</w:t>
      </w:r>
      <w:r w:rsidR="00B0206B" w:rsidRPr="004E35D1">
        <w:rPr>
          <w:rFonts w:ascii="Arial" w:hAnsi="Arial" w:cs="Arial"/>
        </w:rPr>
        <w:t>5</w:t>
      </w:r>
      <w:r w:rsidR="006001E9" w:rsidRPr="004E35D1">
        <w:rPr>
          <w:rFonts w:ascii="Arial" w:hAnsi="Arial" w:cs="Arial"/>
        </w:rPr>
        <w:t>0</w:t>
      </w:r>
      <w:r w:rsidRPr="004E35D1">
        <w:rPr>
          <w:rFonts w:ascii="Arial" w:hAnsi="Arial" w:cs="Arial"/>
        </w:rPr>
        <w:t>).</w:t>
      </w:r>
    </w:p>
    <w:p w:rsidR="002E6AE4" w:rsidRPr="004E35D1" w:rsidRDefault="00EE47A5" w:rsidP="005D6A2A">
      <w:pPr>
        <w:tabs>
          <w:tab w:val="center" w:pos="0"/>
          <w:tab w:val="left" w:pos="4253"/>
        </w:tabs>
        <w:spacing w:before="120" w:line="276" w:lineRule="auto"/>
        <w:rPr>
          <w:rFonts w:ascii="Arial" w:hAnsi="Arial" w:cs="Arial"/>
        </w:rPr>
      </w:pPr>
      <w:r w:rsidRPr="004E35D1">
        <w:rPr>
          <w:rFonts w:ascii="Arial" w:hAnsi="Arial" w:cs="Arial"/>
        </w:rPr>
        <w:t>Concertino</w:t>
      </w:r>
      <w:r w:rsidR="00B0206B" w:rsidRPr="004E35D1">
        <w:rPr>
          <w:rFonts w:ascii="Arial" w:hAnsi="Arial" w:cs="Arial"/>
        </w:rPr>
        <w:t xml:space="preserve"> in Sol,</w:t>
      </w:r>
      <w:r w:rsidRPr="004E35D1">
        <w:rPr>
          <w:rFonts w:ascii="Arial" w:hAnsi="Arial" w:cs="Arial"/>
        </w:rPr>
        <w:t xml:space="preserve"> corno inglese e orch.</w:t>
      </w:r>
      <w:r w:rsidR="00B0206B" w:rsidRPr="004E35D1">
        <w:rPr>
          <w:rFonts w:ascii="Arial" w:hAnsi="Arial" w:cs="Arial"/>
        </w:rPr>
        <w:t xml:space="preserve"> da camera (1817, </w:t>
      </w:r>
      <w:r w:rsidR="00E76BAF" w:rsidRPr="004E35D1">
        <w:rPr>
          <w:rFonts w:ascii="Arial" w:hAnsi="Arial" w:cs="Arial"/>
        </w:rPr>
        <w:t>10</w:t>
      </w:r>
      <w:r w:rsidR="00B0206B" w:rsidRPr="004E35D1">
        <w:rPr>
          <w:rFonts w:ascii="Arial" w:hAnsi="Arial" w:cs="Arial"/>
        </w:rPr>
        <w:t>’</w:t>
      </w:r>
      <w:r w:rsidR="00E76BAF" w:rsidRPr="004E35D1">
        <w:rPr>
          <w:rFonts w:ascii="Arial" w:hAnsi="Arial" w:cs="Arial"/>
        </w:rPr>
        <w:t>5</w:t>
      </w:r>
      <w:r w:rsidR="00B0206B" w:rsidRPr="004E35D1">
        <w:rPr>
          <w:rFonts w:ascii="Arial" w:hAnsi="Arial" w:cs="Arial"/>
        </w:rPr>
        <w:t>0).</w:t>
      </w:r>
    </w:p>
    <w:p w:rsidR="00804FC7" w:rsidRPr="004E35D1" w:rsidRDefault="00804FC7" w:rsidP="005D6A2A">
      <w:pPr>
        <w:tabs>
          <w:tab w:val="center" w:pos="0"/>
          <w:tab w:val="left" w:pos="4253"/>
        </w:tabs>
        <w:spacing w:before="120" w:line="276" w:lineRule="auto"/>
        <w:rPr>
          <w:rFonts w:ascii="Arial" w:hAnsi="Arial" w:cs="Arial"/>
        </w:rPr>
      </w:pPr>
    </w:p>
    <w:p w:rsidR="00EB3D59" w:rsidRPr="00200598" w:rsidRDefault="00EB3D5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DONOVAN  Richard</w:t>
      </w:r>
      <w:r w:rsidRPr="00200598">
        <w:rPr>
          <w:rFonts w:ascii="Arial" w:hAnsi="Arial" w:cs="Arial"/>
          <w:color w:val="873624"/>
          <w:u w:val="single"/>
        </w:rPr>
        <w:tab/>
      </w:r>
      <w:r w:rsidRPr="00200598">
        <w:rPr>
          <w:rFonts w:ascii="Arial" w:hAnsi="Arial" w:cs="Arial"/>
          <w:color w:val="873624"/>
          <w:u w:val="single"/>
        </w:rPr>
        <w:tab/>
        <w:t>New Haven, 29.11.1891 - 1970.</w:t>
      </w:r>
    </w:p>
    <w:p w:rsidR="00EB3D59" w:rsidRPr="00200598" w:rsidRDefault="00EB3D5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Organista e compositore americano, perfezionamento con Widor. Insegnante in parecchie Università.</w:t>
      </w:r>
    </w:p>
    <w:p w:rsidR="00EB3D59" w:rsidRPr="004E35D1" w:rsidRDefault="00FF5485" w:rsidP="005D6A2A">
      <w:pPr>
        <w:tabs>
          <w:tab w:val="center" w:pos="0"/>
          <w:tab w:val="left" w:pos="4253"/>
        </w:tabs>
        <w:spacing w:before="120" w:line="276" w:lineRule="auto"/>
        <w:rPr>
          <w:rFonts w:ascii="Arial" w:hAnsi="Arial" w:cs="Arial"/>
        </w:rPr>
      </w:pPr>
      <w:r w:rsidRPr="004E35D1">
        <w:rPr>
          <w:rFonts w:ascii="Arial" w:hAnsi="Arial" w:cs="Arial"/>
        </w:rPr>
        <w:t>Serenade per oboe e trio d’archi (1939).   Ricercare per oboe e archi (1938).</w:t>
      </w:r>
    </w:p>
    <w:p w:rsidR="00FF5485" w:rsidRPr="004E35D1" w:rsidRDefault="00FF5485" w:rsidP="005D6A2A">
      <w:pPr>
        <w:tabs>
          <w:tab w:val="center" w:pos="0"/>
          <w:tab w:val="left" w:pos="4253"/>
        </w:tabs>
        <w:spacing w:before="120" w:line="276" w:lineRule="auto"/>
        <w:rPr>
          <w:rFonts w:ascii="Arial" w:hAnsi="Arial" w:cs="Arial"/>
        </w:rPr>
      </w:pPr>
      <w:r w:rsidRPr="004E35D1">
        <w:rPr>
          <w:rFonts w:ascii="Arial" w:hAnsi="Arial" w:cs="Arial"/>
        </w:rPr>
        <w:t>Suite per oboe e archi (1945).</w:t>
      </w:r>
    </w:p>
    <w:p w:rsidR="00EF47E2" w:rsidRPr="004E35D1" w:rsidRDefault="00EF47E2" w:rsidP="005D6A2A">
      <w:pPr>
        <w:tabs>
          <w:tab w:val="center" w:pos="0"/>
          <w:tab w:val="left" w:pos="4253"/>
        </w:tabs>
        <w:spacing w:before="120" w:line="276" w:lineRule="auto"/>
        <w:rPr>
          <w:rFonts w:ascii="Arial" w:hAnsi="Arial" w:cs="Arial"/>
        </w:rPr>
      </w:pPr>
    </w:p>
    <w:p w:rsidR="00FF5485" w:rsidRPr="00F21103" w:rsidRDefault="00FF5485" w:rsidP="005D6A2A">
      <w:pPr>
        <w:tabs>
          <w:tab w:val="center" w:pos="0"/>
          <w:tab w:val="left" w:pos="4253"/>
        </w:tabs>
        <w:spacing w:before="120" w:line="276" w:lineRule="auto"/>
        <w:rPr>
          <w:rFonts w:ascii="Arial" w:hAnsi="Arial" w:cs="Arial"/>
          <w:color w:val="873624"/>
          <w:u w:val="single"/>
        </w:rPr>
      </w:pPr>
      <w:r w:rsidRPr="00F21103">
        <w:rPr>
          <w:rFonts w:ascii="Arial" w:hAnsi="Arial" w:cs="Arial"/>
          <w:color w:val="873624"/>
          <w:u w:val="single"/>
        </w:rPr>
        <w:t>DORATI  Antal</w:t>
      </w:r>
      <w:r w:rsidRPr="00F21103">
        <w:rPr>
          <w:rFonts w:ascii="Arial" w:hAnsi="Arial" w:cs="Arial"/>
          <w:color w:val="873624"/>
          <w:u w:val="single"/>
        </w:rPr>
        <w:tab/>
      </w:r>
      <w:r w:rsidRPr="00F21103">
        <w:rPr>
          <w:rFonts w:ascii="Arial" w:hAnsi="Arial" w:cs="Arial"/>
          <w:color w:val="873624"/>
          <w:u w:val="single"/>
        </w:rPr>
        <w:tab/>
        <w:t>Budapest, 9.4.1906 - Berna, 13.11.1988.</w:t>
      </w:r>
    </w:p>
    <w:p w:rsidR="00FF665C" w:rsidRPr="00F21103" w:rsidRDefault="00FF665C" w:rsidP="005D6A2A">
      <w:pPr>
        <w:tabs>
          <w:tab w:val="center" w:pos="0"/>
          <w:tab w:val="left" w:pos="4253"/>
        </w:tabs>
        <w:spacing w:before="120" w:line="276" w:lineRule="auto"/>
        <w:rPr>
          <w:rFonts w:ascii="Arial" w:hAnsi="Arial" w:cs="Arial"/>
          <w:color w:val="873624"/>
          <w:sz w:val="20"/>
          <w:szCs w:val="20"/>
        </w:rPr>
      </w:pPr>
      <w:r w:rsidRPr="00F21103">
        <w:rPr>
          <w:rFonts w:ascii="Arial" w:hAnsi="Arial" w:cs="Arial"/>
          <w:color w:val="873624"/>
          <w:sz w:val="20"/>
          <w:szCs w:val="20"/>
        </w:rPr>
        <w:t>Direttore d’orchestra e compositore americano di origine ungherese. Allievo di Bartok, Kodaly, Szekely e Weiner, diresse le più importanti orchestre del mondo.</w:t>
      </w:r>
    </w:p>
    <w:p w:rsidR="0013002B" w:rsidRPr="004E35D1" w:rsidRDefault="00DC2BC8" w:rsidP="005D6A2A">
      <w:pPr>
        <w:tabs>
          <w:tab w:val="center" w:pos="0"/>
          <w:tab w:val="left" w:pos="4253"/>
        </w:tabs>
        <w:spacing w:before="120" w:line="276" w:lineRule="auto"/>
        <w:rPr>
          <w:rFonts w:ascii="Arial" w:hAnsi="Arial" w:cs="Arial"/>
          <w:lang w:val="fr-FR"/>
        </w:rPr>
      </w:pPr>
      <w:r w:rsidRPr="004E35D1">
        <w:rPr>
          <w:rFonts w:ascii="Arial" w:hAnsi="Arial" w:cs="Arial"/>
          <w:lang w:val="fr-FR"/>
        </w:rPr>
        <w:t xml:space="preserve">Oboe </w:t>
      </w:r>
      <w:r w:rsidR="0093450C" w:rsidRPr="004E35D1">
        <w:rPr>
          <w:rFonts w:ascii="Arial" w:hAnsi="Arial" w:cs="Arial"/>
          <w:lang w:val="fr-FR"/>
        </w:rPr>
        <w:t xml:space="preserve">solo: </w:t>
      </w:r>
      <w:r w:rsidR="00FD28AF" w:rsidRPr="004E35D1">
        <w:rPr>
          <w:rFonts w:ascii="Arial" w:hAnsi="Arial" w:cs="Arial"/>
          <w:lang w:val="fr-FR"/>
        </w:rPr>
        <w:t>5 Pieces (</w:t>
      </w:r>
      <w:r w:rsidR="0093450C" w:rsidRPr="004E35D1">
        <w:rPr>
          <w:rFonts w:ascii="Arial" w:hAnsi="Arial" w:cs="Arial"/>
          <w:lang w:val="fr-FR"/>
        </w:rPr>
        <w:t>1980</w:t>
      </w:r>
      <w:r w:rsidR="00FD28AF" w:rsidRPr="004E35D1">
        <w:rPr>
          <w:rFonts w:ascii="Arial" w:hAnsi="Arial" w:cs="Arial"/>
          <w:lang w:val="fr-FR"/>
        </w:rPr>
        <w:t>)</w:t>
      </w:r>
      <w:r w:rsidR="0013002B" w:rsidRPr="004E35D1">
        <w:rPr>
          <w:rFonts w:ascii="Arial" w:hAnsi="Arial" w:cs="Arial"/>
          <w:lang w:val="fr-FR"/>
        </w:rPr>
        <w:t xml:space="preserve">:   </w:t>
      </w:r>
      <w:r w:rsidR="0013002B" w:rsidRPr="004E35D1">
        <w:rPr>
          <w:rFonts w:ascii="Arial" w:hAnsi="Arial" w:cs="Arial"/>
          <w:b/>
          <w:lang w:val="fr-FR"/>
        </w:rPr>
        <w:t>1</w:t>
      </w:r>
      <w:r w:rsidR="0013002B" w:rsidRPr="004E35D1">
        <w:rPr>
          <w:rFonts w:ascii="Arial" w:hAnsi="Arial" w:cs="Arial"/>
          <w:lang w:val="fr-FR"/>
        </w:rPr>
        <w:t>) La cigale et la fourmie (2’35),   2) Lettre d’amour (3’10),</w:t>
      </w:r>
    </w:p>
    <w:p w:rsidR="0013002B" w:rsidRPr="004E35D1" w:rsidRDefault="0013002B" w:rsidP="005D6A2A">
      <w:pPr>
        <w:tabs>
          <w:tab w:val="center" w:pos="0"/>
          <w:tab w:val="left" w:pos="4253"/>
        </w:tabs>
        <w:spacing w:before="120" w:line="276" w:lineRule="auto"/>
        <w:rPr>
          <w:rFonts w:ascii="Arial" w:hAnsi="Arial" w:cs="Arial"/>
        </w:rPr>
      </w:pPr>
      <w:r w:rsidRPr="004E35D1">
        <w:rPr>
          <w:rFonts w:ascii="Arial" w:hAnsi="Arial" w:cs="Arial"/>
        </w:rPr>
        <w:t xml:space="preserve">3) Fuga a tre voci (2’35),   4) Berceuse (2’15),   </w:t>
      </w:r>
      <w:r w:rsidRPr="004E35D1">
        <w:rPr>
          <w:rFonts w:ascii="Arial" w:hAnsi="Arial" w:cs="Arial"/>
          <w:b/>
        </w:rPr>
        <w:t>5</w:t>
      </w:r>
      <w:r w:rsidRPr="004E35D1">
        <w:rPr>
          <w:rFonts w:ascii="Arial" w:hAnsi="Arial" w:cs="Arial"/>
        </w:rPr>
        <w:t>) Legerdemain (2’30).</w:t>
      </w:r>
    </w:p>
    <w:p w:rsidR="0090096D" w:rsidRPr="004E35D1" w:rsidRDefault="00D72A07" w:rsidP="005D6A2A">
      <w:pPr>
        <w:tabs>
          <w:tab w:val="center" w:pos="0"/>
          <w:tab w:val="left" w:pos="4253"/>
        </w:tabs>
        <w:spacing w:before="120" w:line="276" w:lineRule="auto"/>
        <w:rPr>
          <w:rFonts w:ascii="Arial" w:hAnsi="Arial" w:cs="Arial"/>
        </w:rPr>
      </w:pPr>
      <w:r w:rsidRPr="004E35D1">
        <w:rPr>
          <w:rFonts w:ascii="Arial" w:hAnsi="Arial" w:cs="Arial"/>
        </w:rPr>
        <w:t>Duo concertante</w:t>
      </w:r>
      <w:r w:rsidR="0013002B" w:rsidRPr="004E35D1">
        <w:rPr>
          <w:rFonts w:ascii="Arial" w:hAnsi="Arial" w:cs="Arial"/>
        </w:rPr>
        <w:t xml:space="preserve">per </w:t>
      </w:r>
      <w:r w:rsidR="00BC36C8" w:rsidRPr="004E35D1">
        <w:rPr>
          <w:rFonts w:ascii="Arial" w:hAnsi="Arial" w:cs="Arial"/>
        </w:rPr>
        <w:t>oboe e pf.</w:t>
      </w:r>
      <w:r w:rsidR="0090096D" w:rsidRPr="004E35D1">
        <w:rPr>
          <w:rFonts w:ascii="Arial" w:hAnsi="Arial" w:cs="Arial"/>
        </w:rPr>
        <w:t xml:space="preserve"> (1984):  1) Libero (</w:t>
      </w:r>
      <w:r w:rsidR="008C0864" w:rsidRPr="004E35D1">
        <w:rPr>
          <w:rFonts w:ascii="Arial" w:hAnsi="Arial" w:cs="Arial"/>
        </w:rPr>
        <w:t>7</w:t>
      </w:r>
      <w:r w:rsidR="0090096D" w:rsidRPr="004E35D1">
        <w:rPr>
          <w:rFonts w:ascii="Arial" w:hAnsi="Arial" w:cs="Arial"/>
        </w:rPr>
        <w:t>'</w:t>
      </w:r>
      <w:r w:rsidR="008C0864" w:rsidRPr="004E35D1">
        <w:rPr>
          <w:rFonts w:ascii="Arial" w:hAnsi="Arial" w:cs="Arial"/>
        </w:rPr>
        <w:t>25</w:t>
      </w:r>
      <w:r w:rsidR="0090096D" w:rsidRPr="004E35D1">
        <w:rPr>
          <w:rFonts w:ascii="Arial" w:hAnsi="Arial" w:cs="Arial"/>
        </w:rPr>
        <w:t>),   2) Molto vivace</w:t>
      </w:r>
      <w:r w:rsidR="00FD28AF" w:rsidRPr="004E35D1">
        <w:rPr>
          <w:rFonts w:ascii="Arial" w:hAnsi="Arial" w:cs="Arial"/>
        </w:rPr>
        <w:t>(</w:t>
      </w:r>
      <w:r w:rsidR="0090096D" w:rsidRPr="004E35D1">
        <w:rPr>
          <w:rFonts w:ascii="Arial" w:hAnsi="Arial" w:cs="Arial"/>
        </w:rPr>
        <w:t>6'5</w:t>
      </w:r>
      <w:r w:rsidR="008C0864" w:rsidRPr="004E35D1">
        <w:rPr>
          <w:rFonts w:ascii="Arial" w:hAnsi="Arial" w:cs="Arial"/>
        </w:rPr>
        <w:t>0</w:t>
      </w:r>
      <w:r w:rsidR="0090096D" w:rsidRPr="004E35D1">
        <w:rPr>
          <w:rFonts w:ascii="Arial" w:hAnsi="Arial" w:cs="Arial"/>
        </w:rPr>
        <w:t>)</w:t>
      </w:r>
      <w:r w:rsidR="00FD28AF" w:rsidRPr="004E35D1">
        <w:rPr>
          <w:rFonts w:ascii="Arial" w:hAnsi="Arial" w:cs="Arial"/>
        </w:rPr>
        <w:t>.</w:t>
      </w:r>
    </w:p>
    <w:p w:rsidR="00BC36C8" w:rsidRPr="004E35D1" w:rsidRDefault="00BC36C8" w:rsidP="005D6A2A">
      <w:pPr>
        <w:tabs>
          <w:tab w:val="center" w:pos="0"/>
          <w:tab w:val="left" w:pos="4253"/>
        </w:tabs>
        <w:spacing w:before="120" w:line="276" w:lineRule="auto"/>
        <w:rPr>
          <w:rFonts w:ascii="Arial" w:hAnsi="Arial" w:cs="Arial"/>
        </w:rPr>
      </w:pPr>
      <w:r w:rsidRPr="004E35D1">
        <w:rPr>
          <w:rFonts w:ascii="Arial" w:hAnsi="Arial" w:cs="Arial"/>
        </w:rPr>
        <w:t>Trittico per: 1) oboe e archi,   2) oboe d’amore e archi,   3) corno ingl. e archi (1985, 26’).</w:t>
      </w:r>
    </w:p>
    <w:p w:rsidR="00BC36C8" w:rsidRPr="004E35D1" w:rsidRDefault="00BC36C8" w:rsidP="005D6A2A">
      <w:pPr>
        <w:tabs>
          <w:tab w:val="center" w:pos="0"/>
          <w:tab w:val="left" w:pos="4253"/>
        </w:tabs>
        <w:spacing w:before="120" w:line="276" w:lineRule="auto"/>
        <w:rPr>
          <w:rFonts w:ascii="Arial" w:hAnsi="Arial" w:cs="Arial"/>
        </w:rPr>
      </w:pPr>
      <w:r w:rsidRPr="004E35D1">
        <w:rPr>
          <w:rFonts w:ascii="Arial" w:hAnsi="Arial" w:cs="Arial"/>
        </w:rPr>
        <w:t>Notturno e Capriccio, oboe, 2 vl. vla. vcl. (1926, 1</w:t>
      </w:r>
      <w:r w:rsidR="00FF665C" w:rsidRPr="004E35D1">
        <w:rPr>
          <w:rFonts w:ascii="Arial" w:hAnsi="Arial" w:cs="Arial"/>
        </w:rPr>
        <w:t>3</w:t>
      </w:r>
      <w:r w:rsidRPr="004E35D1">
        <w:rPr>
          <w:rFonts w:ascii="Arial" w:hAnsi="Arial" w:cs="Arial"/>
        </w:rPr>
        <w:t>’</w:t>
      </w:r>
      <w:r w:rsidR="00FF665C" w:rsidRPr="004E35D1">
        <w:rPr>
          <w:rFonts w:ascii="Arial" w:hAnsi="Arial" w:cs="Arial"/>
        </w:rPr>
        <w:t>45</w:t>
      </w:r>
      <w:r w:rsidRPr="004E35D1">
        <w:rPr>
          <w:rFonts w:ascii="Arial" w:hAnsi="Arial" w:cs="Arial"/>
        </w:rPr>
        <w:t xml:space="preserve">).   </w:t>
      </w:r>
      <w:r w:rsidR="00FF5485" w:rsidRPr="004E35D1">
        <w:rPr>
          <w:rFonts w:ascii="Arial" w:hAnsi="Arial" w:cs="Arial"/>
        </w:rPr>
        <w:t>Quintetto con oboe.</w:t>
      </w:r>
    </w:p>
    <w:p w:rsidR="0062498E" w:rsidRPr="00FA3CF4" w:rsidRDefault="00073F4A" w:rsidP="005D6A2A">
      <w:pPr>
        <w:tabs>
          <w:tab w:val="center" w:pos="0"/>
          <w:tab w:val="left" w:pos="4253"/>
        </w:tabs>
        <w:spacing w:before="120" w:line="276" w:lineRule="auto"/>
        <w:rPr>
          <w:rFonts w:ascii="Arial" w:hAnsi="Arial" w:cs="Arial"/>
          <w:lang w:val="en-US"/>
        </w:rPr>
      </w:pPr>
      <w:r w:rsidRPr="004E35D1">
        <w:rPr>
          <w:rFonts w:ascii="Arial" w:hAnsi="Arial" w:cs="Arial"/>
        </w:rPr>
        <w:t xml:space="preserve">Divertimento per oboe e orch. </w:t>
      </w:r>
      <w:r w:rsidRPr="00FA3CF4">
        <w:rPr>
          <w:rFonts w:ascii="Arial" w:hAnsi="Arial" w:cs="Arial"/>
          <w:lang w:val="en-US"/>
        </w:rPr>
        <w:t xml:space="preserve">(1976, </w:t>
      </w:r>
      <w:r w:rsidR="00FF665C" w:rsidRPr="00FA3CF4">
        <w:rPr>
          <w:rStyle w:val="notranslate"/>
          <w:rFonts w:ascii="Arial" w:hAnsi="Arial" w:cs="Arial"/>
          <w:lang w:val="en-US"/>
        </w:rPr>
        <w:t>24'45</w:t>
      </w:r>
      <w:r w:rsidRPr="00FA3CF4">
        <w:rPr>
          <w:rFonts w:ascii="Arial" w:hAnsi="Arial" w:cs="Arial"/>
          <w:lang w:val="en-US"/>
        </w:rPr>
        <w:t>).</w:t>
      </w:r>
    </w:p>
    <w:p w:rsidR="00F21103" w:rsidRPr="00FA3CF4" w:rsidRDefault="00F21103" w:rsidP="005D6A2A">
      <w:pPr>
        <w:tabs>
          <w:tab w:val="center" w:pos="0"/>
          <w:tab w:val="left" w:pos="4253"/>
        </w:tabs>
        <w:spacing w:before="120" w:line="276" w:lineRule="auto"/>
        <w:rPr>
          <w:rFonts w:ascii="Arial" w:hAnsi="Arial" w:cs="Arial"/>
          <w:lang w:val="en-US"/>
        </w:rPr>
      </w:pPr>
    </w:p>
    <w:p w:rsidR="00F21103" w:rsidRPr="00FA3CF4" w:rsidRDefault="00F21103" w:rsidP="005D6A2A">
      <w:pPr>
        <w:tabs>
          <w:tab w:val="decimal" w:pos="284"/>
          <w:tab w:val="left" w:pos="4253"/>
        </w:tabs>
        <w:spacing w:before="120"/>
        <w:rPr>
          <w:rFonts w:ascii="Arial" w:hAnsi="Arial" w:cs="Arial"/>
          <w:color w:val="873624"/>
          <w:u w:val="single"/>
          <w:lang w:val="en-US"/>
        </w:rPr>
      </w:pPr>
      <w:r w:rsidRPr="00FA3CF4">
        <w:rPr>
          <w:rFonts w:ascii="Arial" w:hAnsi="Arial" w:cs="Arial"/>
          <w:color w:val="873624"/>
          <w:u w:val="single"/>
          <w:lang w:val="en-US"/>
        </w:rPr>
        <w:t>DOTZAUER  Friedrich</w:t>
      </w:r>
      <w:r w:rsidRPr="00FA3CF4">
        <w:rPr>
          <w:rFonts w:ascii="Arial" w:hAnsi="Arial" w:cs="Arial"/>
          <w:color w:val="873624"/>
          <w:u w:val="single"/>
          <w:lang w:val="en-US"/>
        </w:rPr>
        <w:tab/>
        <w:t>Haselrieth, 20.1.1783 - Dresda, 6.3.1860.</w:t>
      </w:r>
    </w:p>
    <w:p w:rsidR="00F21103" w:rsidRPr="00F21103" w:rsidRDefault="00F21103" w:rsidP="005D6A2A">
      <w:pPr>
        <w:tabs>
          <w:tab w:val="decimal" w:pos="284"/>
          <w:tab w:val="left" w:pos="4253"/>
        </w:tabs>
        <w:spacing w:before="120"/>
        <w:rPr>
          <w:rFonts w:ascii="Arial" w:hAnsi="Arial" w:cs="Arial"/>
          <w:color w:val="873624"/>
          <w:sz w:val="20"/>
          <w:szCs w:val="20"/>
        </w:rPr>
      </w:pPr>
      <w:r w:rsidRPr="00671446">
        <w:rPr>
          <w:rFonts w:ascii="Arial" w:hAnsi="Arial" w:cs="Arial"/>
          <w:color w:val="873624"/>
          <w:sz w:val="20"/>
          <w:szCs w:val="20"/>
        </w:rPr>
        <w:t>Violoncellista</w:t>
      </w:r>
      <w:r w:rsidRPr="00F21103">
        <w:rPr>
          <w:rFonts w:ascii="Arial" w:hAnsi="Arial" w:cs="Arial"/>
          <w:color w:val="873624"/>
          <w:sz w:val="20"/>
          <w:szCs w:val="20"/>
        </w:rPr>
        <w:t xml:space="preserve"> concertista e compositore Tedesco. Il Padre, pastore protestante fu il suo primo insegnante, gli insegnò Violoncello, Violino, Pianoforte, Clarinetto, Contrabbasso, Clarinetto e Corno francese. Teoria e organo con l’Organista locale. Scelse il violoncello e fu allievo di Kriegk (allievo di Duport) e di Hessner, Heuschkel e Gleichmann. Solista alla Gewandhaus Orchestra di Lipsia e dell’Orchestra di Corte di Dresda. Concerti in Germania e Olanda.</w:t>
      </w:r>
    </w:p>
    <w:p w:rsidR="0090096D" w:rsidRDefault="00F21103" w:rsidP="005D6A2A">
      <w:pPr>
        <w:tabs>
          <w:tab w:val="left" w:pos="4253"/>
        </w:tabs>
        <w:spacing w:before="120" w:line="276" w:lineRule="auto"/>
        <w:rPr>
          <w:rFonts w:ascii="Arial" w:hAnsi="Arial" w:cs="Arial"/>
        </w:rPr>
      </w:pPr>
      <w:r>
        <w:rPr>
          <w:rFonts w:ascii="Arial" w:hAnsi="Arial" w:cs="Arial"/>
        </w:rPr>
        <w:t>Quartetto in Fa, op. 37, per oboe, vl. vla. vcl. (1818, 23’30).</w:t>
      </w:r>
    </w:p>
    <w:p w:rsidR="00FA3CF4" w:rsidRDefault="00FA3CF4" w:rsidP="005D6A2A">
      <w:pPr>
        <w:tabs>
          <w:tab w:val="left" w:pos="4253"/>
        </w:tabs>
        <w:spacing w:before="120" w:line="276" w:lineRule="auto"/>
        <w:rPr>
          <w:rFonts w:ascii="Arial" w:hAnsi="Arial" w:cs="Arial"/>
        </w:rPr>
      </w:pPr>
    </w:p>
    <w:p w:rsidR="00F21103" w:rsidRPr="00200598" w:rsidRDefault="00F21103" w:rsidP="005D6A2A">
      <w:pPr>
        <w:tabs>
          <w:tab w:val="left" w:pos="4253"/>
        </w:tabs>
        <w:spacing w:before="120" w:line="276" w:lineRule="auto"/>
        <w:rPr>
          <w:rFonts w:ascii="Arial" w:hAnsi="Arial" w:cs="Arial"/>
          <w:vanish/>
          <w:color w:val="873624"/>
        </w:rPr>
      </w:pPr>
    </w:p>
    <w:p w:rsidR="0013002B" w:rsidRPr="00200598" w:rsidRDefault="0013002B" w:rsidP="005D6A2A">
      <w:pPr>
        <w:tabs>
          <w:tab w:val="center" w:pos="0"/>
          <w:tab w:val="left" w:pos="4253"/>
        </w:tabs>
        <w:spacing w:before="120" w:line="276" w:lineRule="auto"/>
        <w:rPr>
          <w:rFonts w:ascii="Arial" w:hAnsi="Arial" w:cs="Arial"/>
          <w:vanish/>
          <w:color w:val="873624"/>
        </w:rPr>
      </w:pPr>
    </w:p>
    <w:p w:rsidR="0013002B" w:rsidRPr="00200598" w:rsidRDefault="0013002B" w:rsidP="005D6A2A">
      <w:pPr>
        <w:tabs>
          <w:tab w:val="center" w:pos="0"/>
          <w:tab w:val="left" w:pos="4253"/>
        </w:tabs>
        <w:spacing w:before="120" w:line="276" w:lineRule="auto"/>
        <w:rPr>
          <w:rFonts w:ascii="Arial" w:hAnsi="Arial" w:cs="Arial"/>
          <w:vanish/>
          <w:color w:val="873624"/>
        </w:rPr>
      </w:pPr>
    </w:p>
    <w:p w:rsidR="008924D8" w:rsidRPr="00200598" w:rsidRDefault="008924D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DORNELL  Louis Antoine</w:t>
      </w:r>
      <w:r w:rsidRPr="00200598">
        <w:rPr>
          <w:rFonts w:ascii="Arial" w:hAnsi="Arial" w:cs="Arial"/>
          <w:color w:val="873624"/>
          <w:u w:val="single"/>
        </w:rPr>
        <w:tab/>
      </w:r>
      <w:r w:rsidR="00676EF2" w:rsidRPr="00200598">
        <w:rPr>
          <w:rFonts w:ascii="Arial" w:hAnsi="Arial" w:cs="Arial"/>
          <w:color w:val="873624"/>
          <w:u w:val="single"/>
        </w:rPr>
        <w:tab/>
      </w:r>
      <w:r w:rsidRPr="00200598">
        <w:rPr>
          <w:rFonts w:ascii="Arial" w:hAnsi="Arial" w:cs="Arial"/>
          <w:color w:val="873624"/>
          <w:u w:val="single"/>
        </w:rPr>
        <w:t>1685 ? - Parigi, 1765.</w:t>
      </w:r>
    </w:p>
    <w:p w:rsidR="008924D8" w:rsidRPr="00200598" w:rsidRDefault="008924D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organista.</w:t>
      </w:r>
    </w:p>
    <w:p w:rsidR="008924D8" w:rsidRPr="004E35D1" w:rsidRDefault="008924D8" w:rsidP="005D6A2A">
      <w:pPr>
        <w:tabs>
          <w:tab w:val="center" w:pos="0"/>
          <w:tab w:val="left" w:pos="4253"/>
        </w:tabs>
        <w:spacing w:before="120" w:line="276" w:lineRule="auto"/>
        <w:rPr>
          <w:rFonts w:ascii="Arial" w:hAnsi="Arial" w:cs="Arial"/>
        </w:rPr>
      </w:pPr>
      <w:r w:rsidRPr="004E35D1">
        <w:rPr>
          <w:rFonts w:ascii="Arial" w:hAnsi="Arial" w:cs="Arial"/>
        </w:rPr>
        <w:t>Sonata per oboe e clav. -o pf.- (6’20).</w:t>
      </w:r>
    </w:p>
    <w:p w:rsidR="00BC36C8" w:rsidRPr="004E35D1" w:rsidRDefault="00BC36C8" w:rsidP="005D6A2A">
      <w:pPr>
        <w:tabs>
          <w:tab w:val="center" w:pos="0"/>
          <w:tab w:val="left" w:pos="4253"/>
        </w:tabs>
        <w:spacing w:before="120" w:line="276" w:lineRule="auto"/>
        <w:rPr>
          <w:rFonts w:ascii="Arial" w:hAnsi="Arial" w:cs="Arial"/>
          <w:u w:val="single"/>
        </w:rPr>
      </w:pPr>
    </w:p>
    <w:p w:rsidR="005A1F02" w:rsidRPr="00200598" w:rsidRDefault="005A1F0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DOWNEY  John</w:t>
      </w:r>
      <w:r w:rsidRPr="00200598">
        <w:rPr>
          <w:rFonts w:ascii="Arial" w:hAnsi="Arial" w:cs="Arial"/>
          <w:color w:val="873624"/>
          <w:u w:val="single"/>
        </w:rPr>
        <w:tab/>
      </w:r>
      <w:r w:rsidR="00676EF2" w:rsidRPr="00200598">
        <w:rPr>
          <w:rFonts w:ascii="Arial" w:hAnsi="Arial" w:cs="Arial"/>
          <w:color w:val="873624"/>
          <w:u w:val="single"/>
        </w:rPr>
        <w:tab/>
      </w:r>
      <w:r w:rsidRPr="00200598">
        <w:rPr>
          <w:rFonts w:ascii="Arial" w:hAnsi="Arial" w:cs="Arial"/>
          <w:color w:val="873624"/>
          <w:u w:val="single"/>
        </w:rPr>
        <w:t>Chicago, 5.10.1927 - 18.12.2004.</w:t>
      </w:r>
    </w:p>
    <w:p w:rsidR="005A1F02" w:rsidRPr="00200598" w:rsidRDefault="005A1F02"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docente americano. Studi alla DePaul University e al Chicago Musical College, lavorando di notte come pianista jazz. Borsa di studio Fulbright per un perfezionamento a Parigi con Honegger, Milhaud, Czuszakivna e N. Boulanger dal 1956 al 1964. </w:t>
      </w:r>
      <w:r w:rsidRPr="00200598">
        <w:rPr>
          <w:rFonts w:ascii="Arial" w:hAnsi="Arial" w:cs="Arial"/>
          <w:color w:val="873624"/>
          <w:sz w:val="20"/>
          <w:szCs w:val="20"/>
          <w:lang w:val="fr-FR"/>
        </w:rPr>
        <w:t>In Francia fu nominato “Chevalier de l’Ordre des Arts</w:t>
      </w:r>
      <w:r w:rsidR="004E35D1">
        <w:rPr>
          <w:rFonts w:ascii="Arial" w:hAnsi="Arial" w:cs="Arial"/>
          <w:color w:val="873624"/>
          <w:sz w:val="20"/>
          <w:szCs w:val="20"/>
          <w:lang w:val="fr-FR"/>
        </w:rPr>
        <w:t xml:space="preserve"> </w:t>
      </w:r>
      <w:r w:rsidRPr="00200598">
        <w:rPr>
          <w:rFonts w:ascii="Arial" w:hAnsi="Arial" w:cs="Arial"/>
          <w:color w:val="873624"/>
          <w:sz w:val="20"/>
          <w:szCs w:val="20"/>
          <w:lang w:val="fr-FR"/>
        </w:rPr>
        <w:t xml:space="preserve">et des Lettres”. </w:t>
      </w:r>
      <w:r w:rsidRPr="00200598">
        <w:rPr>
          <w:rFonts w:ascii="Arial" w:hAnsi="Arial" w:cs="Arial"/>
          <w:color w:val="873624"/>
          <w:sz w:val="20"/>
          <w:szCs w:val="20"/>
        </w:rPr>
        <w:t>Dal 1964, fu Insegnante all’Università del Wisconsin-Milwaukee per 35 anni, era solito dire:</w:t>
      </w:r>
      <w:r w:rsidR="00C76DD8" w:rsidRPr="00200598">
        <w:rPr>
          <w:rFonts w:ascii="Arial" w:hAnsi="Arial" w:cs="Arial"/>
          <w:color w:val="873624"/>
          <w:sz w:val="20"/>
          <w:szCs w:val="20"/>
        </w:rPr>
        <w:t xml:space="preserve"> </w:t>
      </w:r>
      <w:r w:rsidRPr="00200598">
        <w:rPr>
          <w:rFonts w:ascii="Arial" w:hAnsi="Arial" w:cs="Arial"/>
          <w:color w:val="873624"/>
          <w:sz w:val="20"/>
          <w:szCs w:val="20"/>
        </w:rPr>
        <w:t>“Insegno, perché ho l’obbligo di trasmettere agli allievi la conoscenza che ho avuto il privilegio</w:t>
      </w:r>
      <w:r w:rsidR="00C76DD8" w:rsidRPr="00200598">
        <w:rPr>
          <w:rFonts w:ascii="Arial" w:hAnsi="Arial" w:cs="Arial"/>
          <w:color w:val="873624"/>
          <w:sz w:val="20"/>
          <w:szCs w:val="20"/>
        </w:rPr>
        <w:t xml:space="preserve"> </w:t>
      </w:r>
      <w:r w:rsidRPr="00200598">
        <w:rPr>
          <w:rFonts w:ascii="Arial" w:hAnsi="Arial" w:cs="Arial"/>
          <w:color w:val="873624"/>
          <w:sz w:val="20"/>
          <w:szCs w:val="20"/>
        </w:rPr>
        <w:t xml:space="preserve">di raggiungere”. Amico di Copland, Foss, Krenek, Messiaen, Rieti, Sessions, Tcherepnin... </w:t>
      </w:r>
      <w:r w:rsidR="004E35D1">
        <w:rPr>
          <w:rFonts w:ascii="Arial" w:hAnsi="Arial" w:cs="Arial"/>
          <w:color w:val="873624"/>
          <w:sz w:val="20"/>
          <w:szCs w:val="20"/>
        </w:rPr>
        <w:t xml:space="preserve">                                     </w:t>
      </w:r>
      <w:r w:rsidRPr="00200598">
        <w:rPr>
          <w:rFonts w:ascii="Arial" w:hAnsi="Arial" w:cs="Arial"/>
          <w:color w:val="873624"/>
          <w:sz w:val="20"/>
          <w:szCs w:val="20"/>
        </w:rPr>
        <w:t xml:space="preserve">Autore di c. 60 composizioni. </w:t>
      </w:r>
    </w:p>
    <w:p w:rsidR="0035581E" w:rsidRPr="004E35D1" w:rsidRDefault="0024059A" w:rsidP="005D6A2A">
      <w:pPr>
        <w:tabs>
          <w:tab w:val="center" w:pos="0"/>
          <w:tab w:val="left" w:pos="4253"/>
        </w:tabs>
        <w:spacing w:before="120" w:line="276" w:lineRule="auto"/>
        <w:rPr>
          <w:rFonts w:ascii="Arial" w:hAnsi="Arial" w:cs="Arial"/>
        </w:rPr>
      </w:pPr>
      <w:r w:rsidRPr="004E35D1">
        <w:rPr>
          <w:rFonts w:ascii="Arial" w:hAnsi="Arial" w:cs="Arial"/>
        </w:rPr>
        <w:t xml:space="preserve">Duo per oboe e clav. (1981, 15’).   </w:t>
      </w:r>
      <w:bookmarkStart w:id="2" w:name="Wrk114408870"/>
      <w:r w:rsidR="0035581E" w:rsidRPr="004E35D1">
        <w:rPr>
          <w:rFonts w:ascii="Arial" w:hAnsi="Arial" w:cs="Arial"/>
          <w:iCs/>
        </w:rPr>
        <w:t>Soliloquy</w:t>
      </w:r>
      <w:bookmarkEnd w:id="2"/>
      <w:r w:rsidR="0035581E" w:rsidRPr="004E35D1">
        <w:rPr>
          <w:rFonts w:ascii="Arial" w:hAnsi="Arial" w:cs="Arial"/>
          <w:iCs/>
        </w:rPr>
        <w:t>, corno ingl. solo</w:t>
      </w:r>
      <w:r w:rsidR="0035581E" w:rsidRPr="004E35D1">
        <w:rPr>
          <w:rFonts w:ascii="Arial" w:hAnsi="Arial" w:cs="Arial"/>
        </w:rPr>
        <w:t xml:space="preserve"> (1996, 5’).</w:t>
      </w:r>
    </w:p>
    <w:p w:rsidR="00E44059" w:rsidRPr="004E35D1" w:rsidRDefault="00E44059" w:rsidP="005D6A2A">
      <w:pPr>
        <w:tabs>
          <w:tab w:val="center" w:pos="0"/>
          <w:tab w:val="left" w:pos="4253"/>
        </w:tabs>
        <w:spacing w:before="120" w:line="276" w:lineRule="auto"/>
        <w:rPr>
          <w:rFonts w:ascii="Arial" w:hAnsi="Arial" w:cs="Arial"/>
        </w:rPr>
      </w:pPr>
      <w:r w:rsidRPr="004E35D1">
        <w:rPr>
          <w:rFonts w:ascii="Arial" w:hAnsi="Arial" w:cs="Arial"/>
        </w:rPr>
        <w:t>Discourse, oboe, clav. e orch. (1984, 17’40).</w:t>
      </w:r>
    </w:p>
    <w:p w:rsidR="0035581E" w:rsidRPr="004E35D1" w:rsidRDefault="0035581E" w:rsidP="005D6A2A">
      <w:pPr>
        <w:tabs>
          <w:tab w:val="center" w:pos="0"/>
          <w:tab w:val="left" w:pos="4253"/>
        </w:tabs>
        <w:spacing w:before="120" w:line="276" w:lineRule="auto"/>
        <w:rPr>
          <w:rFonts w:ascii="Arial" w:hAnsi="Arial" w:cs="Arial"/>
        </w:rPr>
      </w:pPr>
    </w:p>
    <w:p w:rsidR="00E96504" w:rsidRPr="00200598" w:rsidRDefault="00E9650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DRAESEKE  Felix</w:t>
      </w:r>
      <w:r w:rsidRPr="00200598">
        <w:rPr>
          <w:rFonts w:ascii="Arial" w:hAnsi="Arial" w:cs="Arial"/>
          <w:color w:val="873624"/>
          <w:u w:val="single"/>
        </w:rPr>
        <w:tab/>
      </w:r>
      <w:r w:rsidR="00676EF2" w:rsidRPr="00200598">
        <w:rPr>
          <w:rFonts w:ascii="Arial" w:hAnsi="Arial" w:cs="Arial"/>
          <w:color w:val="873624"/>
          <w:u w:val="single"/>
        </w:rPr>
        <w:tab/>
      </w:r>
      <w:r w:rsidRPr="00200598">
        <w:rPr>
          <w:rFonts w:ascii="Arial" w:hAnsi="Arial" w:cs="Arial"/>
          <w:color w:val="873624"/>
          <w:u w:val="single"/>
        </w:rPr>
        <w:t>Coburgo, 7.10.1835 - Dresda, 26.11.1913.</w:t>
      </w:r>
    </w:p>
    <w:p w:rsidR="00277456" w:rsidRPr="00200598" w:rsidRDefault="0027745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compositore e teorico tedesco, allievo di Rietz e amico di Liszt (che lo perfezionò). Insegnante di </w:t>
      </w:r>
      <w:r w:rsidR="00C76DD8" w:rsidRPr="00200598">
        <w:rPr>
          <w:rFonts w:ascii="Arial" w:hAnsi="Arial" w:cs="Arial"/>
          <w:color w:val="873624"/>
          <w:sz w:val="20"/>
          <w:szCs w:val="20"/>
        </w:rPr>
        <w:t xml:space="preserve">    </w:t>
      </w:r>
      <w:r w:rsidRPr="00200598">
        <w:rPr>
          <w:rFonts w:ascii="Arial" w:hAnsi="Arial" w:cs="Arial"/>
          <w:color w:val="873624"/>
          <w:sz w:val="20"/>
          <w:szCs w:val="20"/>
        </w:rPr>
        <w:t>pianoforte al Conservatorio di Losanna, Ginevra e Dresda. Dottorato h.c. dall’ Univ. di Berlino.</w:t>
      </w:r>
    </w:p>
    <w:p w:rsidR="002B51EE" w:rsidRPr="004E35D1" w:rsidRDefault="002B51EE" w:rsidP="005D6A2A">
      <w:pPr>
        <w:tabs>
          <w:tab w:val="center" w:pos="0"/>
          <w:tab w:val="left" w:pos="4253"/>
        </w:tabs>
        <w:spacing w:before="120" w:line="276" w:lineRule="auto"/>
        <w:rPr>
          <w:rFonts w:ascii="Arial" w:hAnsi="Arial" w:cs="Arial"/>
        </w:rPr>
      </w:pPr>
      <w:r w:rsidRPr="004E35D1">
        <w:rPr>
          <w:rFonts w:ascii="Arial" w:hAnsi="Arial" w:cs="Arial"/>
        </w:rPr>
        <w:t>Kleine Suite, oboe e pf. op. 87 (1911).</w:t>
      </w:r>
    </w:p>
    <w:p w:rsidR="00B74EF5" w:rsidRPr="004E35D1" w:rsidRDefault="00B74EF5" w:rsidP="005D6A2A">
      <w:pPr>
        <w:tabs>
          <w:tab w:val="center" w:pos="0"/>
          <w:tab w:val="left" w:pos="4253"/>
        </w:tabs>
        <w:spacing w:before="120" w:line="276" w:lineRule="auto"/>
        <w:rPr>
          <w:rFonts w:ascii="Arial" w:hAnsi="Arial" w:cs="Arial"/>
        </w:rPr>
      </w:pPr>
    </w:p>
    <w:p w:rsidR="00B74EF5" w:rsidRPr="00200598" w:rsidRDefault="00B74EF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DRAGATAKIS  Dimitris</w:t>
      </w:r>
      <w:r w:rsidRPr="00200598">
        <w:rPr>
          <w:rFonts w:ascii="Arial" w:hAnsi="Arial" w:cs="Arial"/>
          <w:color w:val="873624"/>
          <w:u w:val="single"/>
        </w:rPr>
        <w:tab/>
      </w:r>
      <w:r w:rsidR="00676EF2" w:rsidRPr="00200598">
        <w:rPr>
          <w:rFonts w:ascii="Arial" w:hAnsi="Arial" w:cs="Arial"/>
          <w:color w:val="873624"/>
          <w:u w:val="single"/>
        </w:rPr>
        <w:tab/>
      </w:r>
      <w:r w:rsidRPr="00200598">
        <w:rPr>
          <w:rFonts w:ascii="Arial" w:hAnsi="Arial" w:cs="Arial"/>
          <w:color w:val="873624"/>
          <w:u w:val="single"/>
        </w:rPr>
        <w:t>Platonoussa, 22.1.1914 - Atene, 18.12.2001.</w:t>
      </w:r>
    </w:p>
    <w:p w:rsidR="00581B17" w:rsidRPr="00200598" w:rsidRDefault="00581B1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violinista, violista e didatta greco. Studi al Conservatorio di Atene con Zora e Kalomiris, violista all’Orchestra nazionale greca e insegnante al Conservatorio Nazionale greco di Atene per 20 anni. </w:t>
      </w:r>
      <w:r w:rsidR="004E35D1">
        <w:rPr>
          <w:rFonts w:ascii="Arial" w:hAnsi="Arial" w:cs="Arial"/>
          <w:color w:val="873624"/>
          <w:sz w:val="20"/>
          <w:szCs w:val="20"/>
        </w:rPr>
        <w:t xml:space="preserve">                         </w:t>
      </w:r>
      <w:r w:rsidRPr="00200598">
        <w:rPr>
          <w:rFonts w:ascii="Arial" w:hAnsi="Arial" w:cs="Arial"/>
          <w:color w:val="873624"/>
          <w:sz w:val="20"/>
          <w:szCs w:val="20"/>
        </w:rPr>
        <w:t>Nel 1997 ne fu vice presidente. Compose 7 Sinfonie</w:t>
      </w:r>
    </w:p>
    <w:p w:rsidR="00581B17" w:rsidRPr="004E35D1" w:rsidRDefault="00581B17" w:rsidP="005D6A2A">
      <w:pPr>
        <w:tabs>
          <w:tab w:val="center" w:pos="0"/>
          <w:tab w:val="left" w:pos="4253"/>
        </w:tabs>
        <w:spacing w:before="120" w:line="276" w:lineRule="auto"/>
        <w:rPr>
          <w:rFonts w:ascii="Arial" w:hAnsi="Arial" w:cs="Arial"/>
        </w:rPr>
      </w:pPr>
      <w:r w:rsidRPr="004E35D1">
        <w:rPr>
          <w:rFonts w:ascii="Arial" w:hAnsi="Arial" w:cs="Arial"/>
        </w:rPr>
        <w:t>Trio per oboe, cl. e fag. (1962).   Concerto per oboe e archi (1973).</w:t>
      </w:r>
    </w:p>
    <w:p w:rsidR="003F23C3" w:rsidRPr="004E35D1" w:rsidRDefault="003F23C3" w:rsidP="005D6A2A">
      <w:pPr>
        <w:tabs>
          <w:tab w:val="center" w:pos="0"/>
          <w:tab w:val="left" w:pos="4253"/>
        </w:tabs>
        <w:spacing w:before="120" w:line="276" w:lineRule="auto"/>
        <w:rPr>
          <w:rFonts w:ascii="Arial" w:hAnsi="Arial" w:cs="Arial"/>
        </w:rPr>
      </w:pPr>
    </w:p>
    <w:p w:rsidR="0020066C" w:rsidRPr="00200598" w:rsidRDefault="003F23C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DRANISHNIKOVA  Marina</w:t>
      </w:r>
      <w:r w:rsidRPr="00200598">
        <w:rPr>
          <w:rFonts w:ascii="Arial" w:hAnsi="Arial" w:cs="Arial"/>
          <w:color w:val="873624"/>
          <w:u w:val="single"/>
        </w:rPr>
        <w:tab/>
      </w:r>
      <w:r w:rsidRPr="00200598">
        <w:rPr>
          <w:rFonts w:ascii="Arial" w:hAnsi="Arial" w:cs="Arial"/>
          <w:color w:val="873624"/>
          <w:u w:val="single"/>
        </w:rPr>
        <w:tab/>
      </w:r>
      <w:r w:rsidR="0020066C" w:rsidRPr="00200598">
        <w:rPr>
          <w:rFonts w:ascii="Arial" w:hAnsi="Arial" w:cs="Arial"/>
          <w:color w:val="873624"/>
          <w:u w:val="single"/>
        </w:rPr>
        <w:t>S. Pietroburgo,</w:t>
      </w:r>
      <w:r w:rsidRPr="00200598">
        <w:rPr>
          <w:rFonts w:ascii="Arial" w:hAnsi="Arial" w:cs="Arial"/>
          <w:color w:val="873624"/>
          <w:u w:val="single"/>
        </w:rPr>
        <w:t>1929</w:t>
      </w:r>
      <w:r w:rsidR="0020066C" w:rsidRPr="00200598">
        <w:rPr>
          <w:rFonts w:ascii="Arial" w:hAnsi="Arial" w:cs="Arial"/>
          <w:color w:val="873624"/>
          <w:u w:val="single"/>
        </w:rPr>
        <w:t xml:space="preserve"> - Ivi, 1994.</w:t>
      </w:r>
    </w:p>
    <w:p w:rsidR="003F23C3" w:rsidRPr="00200598" w:rsidRDefault="003F23C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russa, figlia del compositore e direttore d’orchestra Vladimir Alexandrovich Dranishnikov</w:t>
      </w:r>
      <w:r w:rsidR="0020066C" w:rsidRPr="00200598">
        <w:rPr>
          <w:rFonts w:ascii="Arial" w:hAnsi="Arial" w:cs="Arial"/>
          <w:color w:val="873624"/>
          <w:sz w:val="20"/>
          <w:szCs w:val="20"/>
        </w:rPr>
        <w:t>, contemporaneo e amico di Prokofiev.</w:t>
      </w:r>
    </w:p>
    <w:p w:rsidR="00BC1D4B" w:rsidRPr="004E35D1" w:rsidRDefault="0020066C" w:rsidP="005D6A2A">
      <w:pPr>
        <w:tabs>
          <w:tab w:val="center" w:pos="0"/>
          <w:tab w:val="left" w:pos="4253"/>
        </w:tabs>
        <w:spacing w:before="120" w:line="276" w:lineRule="auto"/>
        <w:rPr>
          <w:rFonts w:ascii="Arial" w:hAnsi="Arial" w:cs="Arial"/>
          <w:lang w:val="fr-FR"/>
        </w:rPr>
      </w:pPr>
      <w:r w:rsidRPr="004E35D1">
        <w:rPr>
          <w:rFonts w:ascii="Arial" w:hAnsi="Arial" w:cs="Arial"/>
          <w:lang w:val="fr-FR"/>
        </w:rPr>
        <w:t>Poème, oboe e pf. (1953, 7’10).</w:t>
      </w:r>
    </w:p>
    <w:p w:rsidR="004A5619" w:rsidRPr="004E35D1" w:rsidRDefault="004A5619" w:rsidP="005D6A2A">
      <w:pPr>
        <w:tabs>
          <w:tab w:val="center" w:pos="0"/>
          <w:tab w:val="left" w:pos="4253"/>
        </w:tabs>
        <w:spacing w:before="120" w:line="276" w:lineRule="auto"/>
        <w:rPr>
          <w:rFonts w:ascii="Arial" w:hAnsi="Arial" w:cs="Arial"/>
          <w:u w:val="single"/>
          <w:lang w:val="fr-FR"/>
        </w:rPr>
      </w:pPr>
    </w:p>
    <w:p w:rsidR="00FF5485" w:rsidRPr="00200598" w:rsidRDefault="00FF548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DRESDEN  Sem</w:t>
      </w:r>
      <w:r w:rsidRPr="00200598">
        <w:rPr>
          <w:rFonts w:ascii="Arial" w:hAnsi="Arial" w:cs="Arial"/>
          <w:color w:val="873624"/>
          <w:u w:val="single"/>
        </w:rPr>
        <w:tab/>
      </w:r>
      <w:r w:rsidRPr="00200598">
        <w:rPr>
          <w:rFonts w:ascii="Arial" w:hAnsi="Arial" w:cs="Arial"/>
          <w:color w:val="873624"/>
          <w:u w:val="single"/>
        </w:rPr>
        <w:tab/>
        <w:t>Amsterdam, 20.4.1881 - L’Aia, 31.7.1957.</w:t>
      </w:r>
    </w:p>
    <w:p w:rsidR="00FF5485" w:rsidRPr="00200598" w:rsidRDefault="00FF548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olandese, allievo di Zweers e Pfitzner. Direttore del Conservatorio dell’Aia.</w:t>
      </w:r>
    </w:p>
    <w:p w:rsidR="00FF5485" w:rsidRPr="004E35D1" w:rsidRDefault="00FF5485" w:rsidP="005D6A2A">
      <w:pPr>
        <w:tabs>
          <w:tab w:val="center" w:pos="0"/>
          <w:tab w:val="left" w:pos="4253"/>
        </w:tabs>
        <w:spacing w:before="120" w:line="276" w:lineRule="auto"/>
        <w:rPr>
          <w:rFonts w:ascii="Arial" w:hAnsi="Arial" w:cs="Arial"/>
        </w:rPr>
      </w:pPr>
      <w:r w:rsidRPr="004E35D1">
        <w:rPr>
          <w:rFonts w:ascii="Arial" w:hAnsi="Arial" w:cs="Arial"/>
        </w:rPr>
        <w:t>Concerto per oboe e orch. (1939).</w:t>
      </w:r>
    </w:p>
    <w:p w:rsidR="00990228" w:rsidRPr="004E35D1" w:rsidRDefault="00990228" w:rsidP="005D6A2A">
      <w:pPr>
        <w:tabs>
          <w:tab w:val="center" w:pos="0"/>
          <w:tab w:val="left" w:pos="4253"/>
        </w:tabs>
        <w:spacing w:before="120" w:line="276" w:lineRule="auto"/>
        <w:rPr>
          <w:rFonts w:ascii="Arial" w:hAnsi="Arial" w:cs="Arial"/>
        </w:rPr>
      </w:pPr>
    </w:p>
    <w:p w:rsidR="00DA5DC4" w:rsidRPr="00200598" w:rsidRDefault="00DA5DC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DRESSEL  Erwin</w:t>
      </w:r>
      <w:r w:rsidRPr="00200598">
        <w:rPr>
          <w:rFonts w:ascii="Arial" w:hAnsi="Arial" w:cs="Arial"/>
          <w:color w:val="873624"/>
          <w:u w:val="single"/>
        </w:rPr>
        <w:tab/>
      </w:r>
      <w:r w:rsidR="00676EF2" w:rsidRPr="00200598">
        <w:rPr>
          <w:rFonts w:ascii="Arial" w:hAnsi="Arial" w:cs="Arial"/>
          <w:color w:val="873624"/>
          <w:u w:val="single"/>
        </w:rPr>
        <w:tab/>
      </w:r>
      <w:r w:rsidRPr="00200598">
        <w:rPr>
          <w:rFonts w:ascii="Arial" w:hAnsi="Arial" w:cs="Arial"/>
          <w:color w:val="873624"/>
          <w:u w:val="single"/>
        </w:rPr>
        <w:t>Berlino, 10.6.1909 - 17.12.1972.</w:t>
      </w:r>
    </w:p>
    <w:p w:rsidR="00DA5DC4" w:rsidRPr="00200598" w:rsidRDefault="00DA5DC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 allievo di Klatte e Juon. Direttore dei teatri di Hannover, Amburgo, Berlino.</w:t>
      </w:r>
    </w:p>
    <w:p w:rsidR="00DA5DC4" w:rsidRPr="004E35D1" w:rsidRDefault="00DA5DC4" w:rsidP="005D6A2A">
      <w:pPr>
        <w:tabs>
          <w:tab w:val="center" w:pos="0"/>
          <w:tab w:val="left" w:pos="4253"/>
        </w:tabs>
        <w:spacing w:before="120" w:line="276" w:lineRule="auto"/>
        <w:rPr>
          <w:rFonts w:ascii="Arial" w:hAnsi="Arial" w:cs="Arial"/>
        </w:rPr>
      </w:pPr>
      <w:r w:rsidRPr="004E35D1">
        <w:rPr>
          <w:rFonts w:ascii="Arial" w:hAnsi="Arial" w:cs="Arial"/>
        </w:rPr>
        <w:t>Concerto per ob</w:t>
      </w:r>
      <w:r w:rsidR="00FF5485" w:rsidRPr="004E35D1">
        <w:rPr>
          <w:rFonts w:ascii="Arial" w:hAnsi="Arial" w:cs="Arial"/>
        </w:rPr>
        <w:t xml:space="preserve">oe, </w:t>
      </w:r>
      <w:r w:rsidRPr="004E35D1">
        <w:rPr>
          <w:rFonts w:ascii="Arial" w:hAnsi="Arial" w:cs="Arial"/>
        </w:rPr>
        <w:t>cl</w:t>
      </w:r>
      <w:r w:rsidR="00FF5485" w:rsidRPr="004E35D1">
        <w:rPr>
          <w:rFonts w:ascii="Arial" w:hAnsi="Arial" w:cs="Arial"/>
        </w:rPr>
        <w:t>.</w:t>
      </w:r>
      <w:r w:rsidRPr="004E35D1">
        <w:rPr>
          <w:rFonts w:ascii="Arial" w:hAnsi="Arial" w:cs="Arial"/>
        </w:rPr>
        <w:t xml:space="preserve"> fag. (1951).</w:t>
      </w:r>
    </w:p>
    <w:p w:rsidR="004F798C" w:rsidRPr="004E35D1" w:rsidRDefault="004F798C" w:rsidP="005D6A2A">
      <w:pPr>
        <w:tabs>
          <w:tab w:val="center" w:pos="0"/>
          <w:tab w:val="left" w:pos="4253"/>
        </w:tabs>
        <w:spacing w:before="120" w:line="276" w:lineRule="auto"/>
        <w:rPr>
          <w:rFonts w:ascii="Arial" w:hAnsi="Arial" w:cs="Arial"/>
        </w:rPr>
      </w:pPr>
    </w:p>
    <w:p w:rsidR="004F798C" w:rsidRPr="00200598" w:rsidRDefault="004F798C" w:rsidP="005D6A2A">
      <w:pPr>
        <w:tabs>
          <w:tab w:val="center" w:pos="0"/>
          <w:tab w:val="left" w:pos="4253"/>
          <w:tab w:val="right" w:pos="9356"/>
        </w:tabs>
        <w:spacing w:before="120" w:line="276" w:lineRule="auto"/>
        <w:rPr>
          <w:rFonts w:ascii="Arial" w:hAnsi="Arial" w:cs="Arial"/>
          <w:color w:val="873624"/>
          <w:u w:val="single"/>
        </w:rPr>
      </w:pPr>
      <w:r w:rsidRPr="00200598">
        <w:rPr>
          <w:rFonts w:ascii="Arial" w:hAnsi="Arial" w:cs="Arial"/>
          <w:color w:val="873624"/>
          <w:u w:val="single"/>
        </w:rPr>
        <w:t>DRIGO  Riccardo</w:t>
      </w:r>
      <w:r w:rsidRPr="00200598">
        <w:rPr>
          <w:rFonts w:ascii="Arial" w:hAnsi="Arial" w:cs="Arial"/>
          <w:color w:val="873624"/>
          <w:u w:val="single"/>
        </w:rPr>
        <w:tab/>
        <w:t>Padova, 30.6.1846 - Padova, 1.10.1930</w:t>
      </w:r>
      <w:r w:rsidRPr="00200598">
        <w:rPr>
          <w:rFonts w:ascii="Arial" w:hAnsi="Arial" w:cs="Arial"/>
          <w:color w:val="873624"/>
        </w:rPr>
        <w:t>.</w:t>
      </w:r>
    </w:p>
    <w:p w:rsidR="004F798C" w:rsidRPr="00200598" w:rsidRDefault="004F798C" w:rsidP="005D6A2A">
      <w:pPr>
        <w:tabs>
          <w:tab w:val="center" w:pos="0"/>
          <w:tab w:val="left" w:pos="3686"/>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Italiano. Dopo gli studi  al Conservatorio di Venezia con Buzzolla, fu Direttore d'orchestra in Italia e in Europa. Dal 1878 passò la vita a San Pietroburgo, dove fu Maestro di Cappella e Direttore d'orchestra al Balletto e all'Opera Imperiale. Alla prima esecuzione dello "Schiaccianoci" era direttore dell'Orchestra. </w:t>
      </w:r>
    </w:p>
    <w:p w:rsidR="004F798C" w:rsidRPr="004E35D1" w:rsidRDefault="004F798C" w:rsidP="005D6A2A">
      <w:pPr>
        <w:tabs>
          <w:tab w:val="center" w:pos="0"/>
          <w:tab w:val="left" w:pos="3686"/>
          <w:tab w:val="left" w:pos="4253"/>
          <w:tab w:val="right" w:pos="9356"/>
        </w:tabs>
        <w:spacing w:before="120" w:line="276" w:lineRule="auto"/>
        <w:rPr>
          <w:rFonts w:ascii="Arial" w:hAnsi="Arial" w:cs="Arial"/>
        </w:rPr>
      </w:pPr>
      <w:r w:rsidRPr="004E35D1">
        <w:rPr>
          <w:rFonts w:ascii="Arial" w:hAnsi="Arial" w:cs="Arial"/>
        </w:rPr>
        <w:t>Andante Idillico, oboe e pf.</w:t>
      </w:r>
    </w:p>
    <w:p w:rsidR="00E23570" w:rsidRPr="004E35D1" w:rsidRDefault="00E23570" w:rsidP="005D6A2A">
      <w:pPr>
        <w:tabs>
          <w:tab w:val="center" w:pos="0"/>
          <w:tab w:val="left" w:pos="4253"/>
        </w:tabs>
        <w:spacing w:before="120" w:line="276" w:lineRule="auto"/>
        <w:rPr>
          <w:rFonts w:ascii="Arial" w:hAnsi="Arial" w:cs="Arial"/>
        </w:rPr>
      </w:pPr>
    </w:p>
    <w:p w:rsidR="00E23570" w:rsidRPr="00200598" w:rsidRDefault="00E23570" w:rsidP="005D6A2A">
      <w:pPr>
        <w:tabs>
          <w:tab w:val="center" w:pos="0"/>
          <w:tab w:val="left" w:pos="4253"/>
        </w:tabs>
        <w:spacing w:before="120" w:line="276" w:lineRule="auto"/>
        <w:rPr>
          <w:rStyle w:val="notranslate"/>
          <w:rFonts w:ascii="Arial" w:hAnsi="Arial" w:cs="Arial"/>
          <w:color w:val="873624"/>
          <w:u w:val="single"/>
          <w:lang w:val="en-US"/>
        </w:rPr>
      </w:pPr>
      <w:r w:rsidRPr="00200598">
        <w:rPr>
          <w:rStyle w:val="notranslate"/>
          <w:rFonts w:ascii="Arial" w:hAnsi="Arial" w:cs="Arial"/>
          <w:bCs/>
          <w:color w:val="873624"/>
          <w:u w:val="single"/>
          <w:lang w:val="en-US"/>
        </w:rPr>
        <w:t>DRING  Madeleine Winefride Isabelle</w:t>
      </w:r>
      <w:r w:rsidRPr="00200598">
        <w:rPr>
          <w:rStyle w:val="notranslate"/>
          <w:rFonts w:ascii="Arial" w:hAnsi="Arial" w:cs="Arial"/>
          <w:color w:val="873624"/>
          <w:u w:val="single"/>
          <w:lang w:val="en-US"/>
        </w:rPr>
        <w:t xml:space="preserve">Londra, 7.9.1923 - Londra, 26,3.1977. </w:t>
      </w:r>
    </w:p>
    <w:p w:rsidR="00E23570" w:rsidRPr="00200598" w:rsidRDefault="00E23570"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Style w:val="notranslate"/>
          <w:rFonts w:ascii="Arial" w:hAnsi="Arial" w:cs="Arial"/>
          <w:color w:val="873624"/>
          <w:sz w:val="20"/>
          <w:szCs w:val="20"/>
        </w:rPr>
        <w:t xml:space="preserve">Violinista, compositrice e attrice inglese. Studi a 10 anni al Royal College, allieva di Vaughan Williams, Howells </w:t>
      </w:r>
      <w:r w:rsidR="006E32E9" w:rsidRPr="00200598">
        <w:rPr>
          <w:rStyle w:val="notranslate"/>
          <w:rFonts w:ascii="Arial" w:hAnsi="Arial" w:cs="Arial"/>
          <w:color w:val="873624"/>
          <w:sz w:val="20"/>
          <w:szCs w:val="20"/>
        </w:rPr>
        <w:t xml:space="preserve">  </w:t>
      </w:r>
      <w:r w:rsidR="00C76DD8" w:rsidRPr="00200598">
        <w:rPr>
          <w:rStyle w:val="notranslate"/>
          <w:rFonts w:ascii="Arial" w:hAnsi="Arial" w:cs="Arial"/>
          <w:color w:val="873624"/>
          <w:sz w:val="20"/>
          <w:szCs w:val="20"/>
        </w:rPr>
        <w:t xml:space="preserve">        </w:t>
      </w:r>
      <w:r w:rsidRPr="00200598">
        <w:rPr>
          <w:rStyle w:val="notranslate"/>
          <w:rFonts w:ascii="Arial" w:hAnsi="Arial" w:cs="Arial"/>
          <w:color w:val="873624"/>
          <w:sz w:val="20"/>
          <w:szCs w:val="20"/>
        </w:rPr>
        <w:t>e Gordon. Ammirava Poulenc e Gershwin. Morta per emorragia cerebrale.</w:t>
      </w:r>
    </w:p>
    <w:p w:rsidR="00E23570" w:rsidRPr="004E35D1" w:rsidRDefault="00E23570" w:rsidP="005D6A2A">
      <w:pPr>
        <w:pStyle w:val="NormaleWeb"/>
        <w:tabs>
          <w:tab w:val="center" w:pos="0"/>
          <w:tab w:val="left" w:pos="4253"/>
        </w:tabs>
        <w:spacing w:before="120" w:beforeAutospacing="0" w:after="0" w:afterAutospacing="0" w:line="276" w:lineRule="auto"/>
        <w:rPr>
          <w:rStyle w:val="notranslate"/>
          <w:rFonts w:ascii="Arial" w:hAnsi="Arial" w:cs="Arial"/>
        </w:rPr>
      </w:pPr>
      <w:r w:rsidRPr="004E35D1">
        <w:rPr>
          <w:rStyle w:val="notranslate"/>
          <w:rFonts w:ascii="Arial" w:hAnsi="Arial" w:cs="Arial"/>
        </w:rPr>
        <w:t xml:space="preserve">Oboe e pf.:  </w:t>
      </w:r>
      <w:r w:rsidRPr="004E35D1">
        <w:rPr>
          <w:rStyle w:val="notranslate"/>
          <w:rFonts w:ascii="Arial" w:hAnsi="Arial" w:cs="Arial"/>
          <w:iCs/>
        </w:rPr>
        <w:t>Polka</w:t>
      </w:r>
      <w:r w:rsidRPr="004E35D1">
        <w:rPr>
          <w:rStyle w:val="notranslate"/>
          <w:rFonts w:ascii="Arial" w:hAnsi="Arial" w:cs="Arial"/>
        </w:rPr>
        <w:t xml:space="preserve"> (1962),</w:t>
      </w:r>
      <w:r w:rsidRPr="004E35D1">
        <w:rPr>
          <w:rStyle w:val="notranslate"/>
          <w:rFonts w:ascii="Arial" w:hAnsi="Arial" w:cs="Arial"/>
          <w:iCs/>
        </w:rPr>
        <w:t xml:space="preserve">  Danza gaya</w:t>
      </w:r>
      <w:r w:rsidRPr="004E35D1">
        <w:rPr>
          <w:rStyle w:val="notranslate"/>
          <w:rFonts w:ascii="Arial" w:hAnsi="Arial" w:cs="Arial"/>
        </w:rPr>
        <w:t xml:space="preserve"> (1965),</w:t>
      </w:r>
      <w:r w:rsidRPr="004E35D1">
        <w:rPr>
          <w:rStyle w:val="notranslate"/>
          <w:rFonts w:ascii="Arial" w:hAnsi="Arial" w:cs="Arial"/>
          <w:iCs/>
        </w:rPr>
        <w:t xml:space="preserve">  Waltz</w:t>
      </w:r>
      <w:r w:rsidRPr="004E35D1">
        <w:rPr>
          <w:rStyle w:val="notranslate"/>
          <w:rFonts w:ascii="Arial" w:hAnsi="Arial" w:cs="Arial"/>
        </w:rPr>
        <w:t xml:space="preserve"> (1983),</w:t>
      </w:r>
      <w:r w:rsidRPr="004E35D1">
        <w:rPr>
          <w:rStyle w:val="notranslate"/>
          <w:rFonts w:ascii="Arial" w:hAnsi="Arial" w:cs="Arial"/>
          <w:iCs/>
        </w:rPr>
        <w:t xml:space="preserve">  Trio, oboe, fag. clav. </w:t>
      </w:r>
      <w:r w:rsidRPr="004E35D1">
        <w:rPr>
          <w:rStyle w:val="notranslate"/>
          <w:rFonts w:ascii="Arial" w:hAnsi="Arial" w:cs="Arial"/>
        </w:rPr>
        <w:t>(1986)</w:t>
      </w:r>
    </w:p>
    <w:p w:rsidR="00DA5DC4" w:rsidRPr="004E35D1" w:rsidRDefault="00DA5DC4" w:rsidP="005D6A2A">
      <w:pPr>
        <w:tabs>
          <w:tab w:val="center" w:pos="0"/>
          <w:tab w:val="left" w:pos="4253"/>
        </w:tabs>
        <w:spacing w:before="120" w:line="276" w:lineRule="auto"/>
        <w:rPr>
          <w:rFonts w:ascii="Arial" w:hAnsi="Arial" w:cs="Arial"/>
        </w:rPr>
      </w:pPr>
    </w:p>
    <w:p w:rsidR="004248F4" w:rsidRPr="00200598" w:rsidRDefault="004248F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DROSTE-HULSHOFF  Maximilian</w:t>
      </w:r>
      <w:r w:rsidRPr="00200598">
        <w:rPr>
          <w:rFonts w:ascii="Arial" w:hAnsi="Arial" w:cs="Arial"/>
          <w:color w:val="873624"/>
          <w:u w:val="single"/>
        </w:rPr>
        <w:tab/>
        <w:t>Hulshof, 22.10.1764 - Alst, 8.3.1840.</w:t>
      </w:r>
    </w:p>
    <w:p w:rsidR="004248F4" w:rsidRPr="00200598" w:rsidRDefault="004248F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Barone, canonico nel duomo di Munster. Lasciò tutto per la musica.</w:t>
      </w:r>
    </w:p>
    <w:p w:rsidR="004248F4" w:rsidRPr="004E35D1" w:rsidRDefault="004248F4" w:rsidP="005D6A2A">
      <w:pPr>
        <w:tabs>
          <w:tab w:val="center" w:pos="0"/>
          <w:tab w:val="left" w:pos="4253"/>
        </w:tabs>
        <w:spacing w:before="120" w:line="276" w:lineRule="auto"/>
        <w:rPr>
          <w:rFonts w:ascii="Arial" w:hAnsi="Arial" w:cs="Arial"/>
          <w:lang w:val="en-US"/>
        </w:rPr>
      </w:pPr>
      <w:r w:rsidRPr="004E35D1">
        <w:rPr>
          <w:rFonts w:ascii="Arial" w:hAnsi="Arial" w:cs="Arial"/>
          <w:lang w:val="en-US"/>
        </w:rPr>
        <w:t>Grand quator concertant, fl. oboe, cor. fag.</w:t>
      </w:r>
    </w:p>
    <w:p w:rsidR="00836B7A" w:rsidRPr="004E35D1" w:rsidRDefault="00836B7A" w:rsidP="005D6A2A">
      <w:pPr>
        <w:tabs>
          <w:tab w:val="center" w:pos="0"/>
          <w:tab w:val="left" w:pos="4253"/>
        </w:tabs>
        <w:spacing w:before="120" w:line="276" w:lineRule="auto"/>
        <w:rPr>
          <w:rFonts w:ascii="Arial" w:hAnsi="Arial" w:cs="Arial"/>
          <w:lang w:val="en-US"/>
        </w:rPr>
      </w:pPr>
    </w:p>
    <w:p w:rsidR="00836B7A" w:rsidRPr="00200598" w:rsidRDefault="00836B7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DRUSCHETZKY  Georg</w:t>
      </w:r>
      <w:r w:rsidRPr="00200598">
        <w:rPr>
          <w:rFonts w:ascii="Arial" w:hAnsi="Arial" w:cs="Arial"/>
          <w:color w:val="873624"/>
          <w:u w:val="single"/>
        </w:rPr>
        <w:tab/>
      </w:r>
      <w:r w:rsidRPr="00200598">
        <w:rPr>
          <w:rFonts w:ascii="Arial" w:hAnsi="Arial" w:cs="Arial"/>
          <w:color w:val="873624"/>
          <w:u w:val="single"/>
        </w:rPr>
        <w:tab/>
        <w:t xml:space="preserve">Jemnicky, 7.4.1745 </w:t>
      </w:r>
      <w:r w:rsidR="002771B2" w:rsidRPr="00200598">
        <w:rPr>
          <w:rFonts w:ascii="Arial" w:hAnsi="Arial" w:cs="Arial"/>
          <w:color w:val="873624"/>
          <w:u w:val="single"/>
        </w:rPr>
        <w:t>–</w:t>
      </w:r>
      <w:r w:rsidRPr="00200598">
        <w:rPr>
          <w:rFonts w:ascii="Arial" w:hAnsi="Arial" w:cs="Arial"/>
          <w:color w:val="873624"/>
          <w:u w:val="single"/>
        </w:rPr>
        <w:t xml:space="preserve"> Bud</w:t>
      </w:r>
      <w:r w:rsidR="002771B2" w:rsidRPr="00200598">
        <w:rPr>
          <w:rFonts w:ascii="Arial" w:hAnsi="Arial" w:cs="Arial"/>
          <w:color w:val="873624"/>
          <w:u w:val="single"/>
        </w:rPr>
        <w:t>a,</w:t>
      </w:r>
      <w:r w:rsidRPr="00200598">
        <w:rPr>
          <w:rFonts w:ascii="Arial" w:hAnsi="Arial" w:cs="Arial"/>
          <w:color w:val="873624"/>
          <w:u w:val="single"/>
        </w:rPr>
        <w:t xml:space="preserve"> 21.6.1819.</w:t>
      </w:r>
    </w:p>
    <w:p w:rsidR="009F6AC1" w:rsidRPr="00200598" w:rsidRDefault="009F6AC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0092109D" w:rsidRPr="00200598">
        <w:rPr>
          <w:rFonts w:ascii="Arial" w:hAnsi="Arial" w:cs="Arial"/>
          <w:color w:val="873624"/>
          <w:sz w:val="20"/>
          <w:szCs w:val="20"/>
        </w:rPr>
        <w:t>,</w:t>
      </w:r>
      <w:r w:rsidR="002771B2" w:rsidRPr="00200598">
        <w:rPr>
          <w:rFonts w:ascii="Arial" w:hAnsi="Arial" w:cs="Arial"/>
          <w:color w:val="873624"/>
          <w:sz w:val="20"/>
          <w:szCs w:val="20"/>
        </w:rPr>
        <w:t xml:space="preserve">timpanista </w:t>
      </w:r>
      <w:r w:rsidRPr="00200598">
        <w:rPr>
          <w:rFonts w:ascii="Arial" w:hAnsi="Arial" w:cs="Arial"/>
          <w:color w:val="873624"/>
          <w:sz w:val="20"/>
          <w:szCs w:val="20"/>
        </w:rPr>
        <w:t>e compositore céco, studi a Dresda</w:t>
      </w:r>
      <w:r w:rsidR="0092109D" w:rsidRPr="00200598">
        <w:rPr>
          <w:rFonts w:ascii="Arial" w:hAnsi="Arial" w:cs="Arial"/>
          <w:color w:val="873624"/>
          <w:sz w:val="20"/>
          <w:szCs w:val="20"/>
        </w:rPr>
        <w:t xml:space="preserve"> con Carlo Besozzi</w:t>
      </w:r>
      <w:r w:rsidRPr="00200598">
        <w:rPr>
          <w:rFonts w:ascii="Arial" w:hAnsi="Arial" w:cs="Arial"/>
          <w:color w:val="873624"/>
          <w:sz w:val="20"/>
          <w:szCs w:val="20"/>
        </w:rPr>
        <w:t xml:space="preserve">. Gli inizi della sua carriera furono in </w:t>
      </w:r>
      <w:r w:rsidR="006E32E9" w:rsidRPr="00200598">
        <w:rPr>
          <w:rFonts w:ascii="Arial" w:hAnsi="Arial" w:cs="Arial"/>
          <w:color w:val="873624"/>
          <w:sz w:val="20"/>
          <w:szCs w:val="20"/>
        </w:rPr>
        <w:t xml:space="preserve"> </w:t>
      </w:r>
      <w:r w:rsidRPr="00200598">
        <w:rPr>
          <w:rFonts w:ascii="Arial" w:hAnsi="Arial" w:cs="Arial"/>
          <w:color w:val="873624"/>
          <w:sz w:val="20"/>
          <w:szCs w:val="20"/>
        </w:rPr>
        <w:t xml:space="preserve">un reggimento militare, verso la fine della carriera militare divenne maestro di cappella. Nel 1770 fu a Linz e nel 1783 </w:t>
      </w:r>
      <w:r w:rsidR="00C76DD8" w:rsidRPr="00200598">
        <w:rPr>
          <w:rFonts w:ascii="Arial" w:hAnsi="Arial" w:cs="Arial"/>
          <w:color w:val="873624"/>
          <w:sz w:val="20"/>
          <w:szCs w:val="20"/>
        </w:rPr>
        <w:t xml:space="preserve">     </w:t>
      </w:r>
      <w:r w:rsidRPr="00200598">
        <w:rPr>
          <w:rFonts w:ascii="Arial" w:hAnsi="Arial" w:cs="Arial"/>
          <w:color w:val="873624"/>
          <w:sz w:val="20"/>
          <w:szCs w:val="20"/>
        </w:rPr>
        <w:t xml:space="preserve">a Vienna.Dal 1787 fu a Bratislavia, direttore di una banda di fiati. Dal 1794 fu assunto dal Cardinale Battyany, nelle </w:t>
      </w:r>
      <w:r w:rsidRPr="00200598">
        <w:rPr>
          <w:rFonts w:ascii="Arial" w:hAnsi="Arial" w:cs="Arial"/>
          <w:color w:val="873624"/>
          <w:sz w:val="20"/>
          <w:szCs w:val="20"/>
        </w:rPr>
        <w:lastRenderedPageBreak/>
        <w:t>dimore di Pest e Rechnitz, compose per Lui oltre ad altri brani religiosi anche una “Missa Solemnis” e dal 1802 fu direttore dell’ottetto di fiati dell’Arciduca Giuseppe Antonio, a Budapest.</w:t>
      </w:r>
    </w:p>
    <w:p w:rsidR="003D7642" w:rsidRPr="004E35D1" w:rsidRDefault="005122D9" w:rsidP="005D6A2A">
      <w:pPr>
        <w:tabs>
          <w:tab w:val="center" w:pos="0"/>
          <w:tab w:val="left" w:pos="4253"/>
        </w:tabs>
        <w:spacing w:before="120" w:line="276" w:lineRule="auto"/>
        <w:rPr>
          <w:rFonts w:ascii="Arial" w:hAnsi="Arial" w:cs="Arial"/>
        </w:rPr>
      </w:pPr>
      <w:r w:rsidRPr="004E35D1">
        <w:rPr>
          <w:rFonts w:ascii="Arial" w:hAnsi="Arial" w:cs="Arial"/>
        </w:rPr>
        <w:t>Quartetto</w:t>
      </w:r>
      <w:r w:rsidR="003D7642" w:rsidRPr="004E35D1">
        <w:rPr>
          <w:rFonts w:ascii="Arial" w:hAnsi="Arial" w:cs="Arial"/>
        </w:rPr>
        <w:t xml:space="preserve"> in Fa, oboe, vl. vla. vcl. (16’35).   Quartetto in Sol-, oboe, vl. vla. vcl. (14’30).</w:t>
      </w:r>
    </w:p>
    <w:p w:rsidR="003D7642" w:rsidRPr="004E35D1" w:rsidRDefault="003D7642" w:rsidP="005D6A2A">
      <w:pPr>
        <w:tabs>
          <w:tab w:val="center" w:pos="0"/>
          <w:tab w:val="left" w:pos="4253"/>
        </w:tabs>
        <w:spacing w:before="120" w:line="276" w:lineRule="auto"/>
        <w:rPr>
          <w:rFonts w:ascii="Arial" w:hAnsi="Arial" w:cs="Arial"/>
        </w:rPr>
      </w:pPr>
      <w:r w:rsidRPr="004E35D1">
        <w:rPr>
          <w:rFonts w:ascii="Arial" w:hAnsi="Arial" w:cs="Arial"/>
        </w:rPr>
        <w:t>Quartetto in Mib, oboe, vl. vla. vcl. (13’25).   Quartetto in Do, oboe, vl. vla. vcl. (13’20).</w:t>
      </w:r>
    </w:p>
    <w:p w:rsidR="00A05B2E" w:rsidRPr="004E35D1" w:rsidRDefault="00DC5901" w:rsidP="005D6A2A">
      <w:pPr>
        <w:tabs>
          <w:tab w:val="center" w:pos="0"/>
          <w:tab w:val="left" w:pos="4253"/>
        </w:tabs>
        <w:spacing w:before="120" w:line="276" w:lineRule="auto"/>
        <w:rPr>
          <w:rFonts w:ascii="Arial" w:hAnsi="Arial" w:cs="Arial"/>
        </w:rPr>
      </w:pPr>
      <w:r w:rsidRPr="004E35D1">
        <w:rPr>
          <w:rFonts w:ascii="Arial" w:hAnsi="Arial" w:cs="Arial"/>
        </w:rPr>
        <w:t>4</w:t>
      </w:r>
      <w:r w:rsidR="00A05B2E" w:rsidRPr="004E35D1">
        <w:rPr>
          <w:rFonts w:ascii="Arial" w:hAnsi="Arial" w:cs="Arial"/>
        </w:rPr>
        <w:t>Concert</w:t>
      </w:r>
      <w:r w:rsidR="00D915E9" w:rsidRPr="004E35D1">
        <w:rPr>
          <w:rFonts w:ascii="Arial" w:hAnsi="Arial" w:cs="Arial"/>
        </w:rPr>
        <w:t>i per oboe e orch. in Do,</w:t>
      </w:r>
      <w:r w:rsidRPr="004E35D1">
        <w:rPr>
          <w:rFonts w:ascii="Arial" w:hAnsi="Arial" w:cs="Arial"/>
        </w:rPr>
        <w:t xml:space="preserve"> Re,</w:t>
      </w:r>
      <w:r w:rsidR="00D915E9" w:rsidRPr="004E35D1">
        <w:rPr>
          <w:rFonts w:ascii="Arial" w:hAnsi="Arial" w:cs="Arial"/>
        </w:rPr>
        <w:t xml:space="preserve"> Fa</w:t>
      </w:r>
      <w:r w:rsidRPr="004E35D1">
        <w:rPr>
          <w:rFonts w:ascii="Arial" w:hAnsi="Arial" w:cs="Arial"/>
        </w:rPr>
        <w:t xml:space="preserve"> e Sib.</w:t>
      </w:r>
      <w:r w:rsidR="00A05B2E" w:rsidRPr="004E35D1">
        <w:rPr>
          <w:rFonts w:ascii="Arial" w:hAnsi="Arial" w:cs="Arial"/>
        </w:rPr>
        <w:t xml:space="preserve"> Concerto per oboe e timpani (19’).</w:t>
      </w:r>
    </w:p>
    <w:p w:rsidR="0050381F" w:rsidRPr="004E35D1" w:rsidRDefault="0050381F" w:rsidP="005D6A2A">
      <w:pPr>
        <w:tabs>
          <w:tab w:val="center" w:pos="0"/>
          <w:tab w:val="left" w:pos="4253"/>
        </w:tabs>
        <w:spacing w:before="120" w:line="276" w:lineRule="auto"/>
        <w:rPr>
          <w:rFonts w:ascii="Arial" w:hAnsi="Arial" w:cs="Arial"/>
        </w:rPr>
      </w:pPr>
    </w:p>
    <w:p w:rsidR="00282B6C" w:rsidRPr="00200598" w:rsidRDefault="00282B6C"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DUBOIS  Pierre Max</w:t>
      </w:r>
      <w:r w:rsidRPr="00200598">
        <w:rPr>
          <w:rFonts w:ascii="Arial" w:hAnsi="Arial" w:cs="Arial"/>
          <w:color w:val="873624"/>
          <w:u w:val="single"/>
          <w:lang w:val="fr-FR"/>
        </w:rPr>
        <w:tab/>
      </w:r>
      <w:r w:rsidRPr="00200598">
        <w:rPr>
          <w:rFonts w:ascii="Arial" w:hAnsi="Arial" w:cs="Arial"/>
          <w:color w:val="873624"/>
          <w:u w:val="single"/>
          <w:lang w:val="fr-FR"/>
        </w:rPr>
        <w:tab/>
        <w:t>Graulhet, 1.3.1930 - Rocquencourt, 1995.</w:t>
      </w:r>
    </w:p>
    <w:p w:rsidR="00282B6C" w:rsidRPr="00200598" w:rsidRDefault="00282B6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organista, clarinettista, direttore d’orchestra e insegnante francese, studi al Conservatorio di Tours e perfezionamento con Milhaud. Prix de Rome nel 1953.</w:t>
      </w:r>
      <w:r w:rsidR="00EC0891">
        <w:rPr>
          <w:rFonts w:ascii="Arial" w:hAnsi="Arial" w:cs="Arial"/>
          <w:color w:val="873624"/>
          <w:sz w:val="20"/>
          <w:szCs w:val="20"/>
        </w:rPr>
        <w:t xml:space="preserve"> </w:t>
      </w:r>
      <w:r w:rsidRPr="00200598">
        <w:rPr>
          <w:rFonts w:ascii="Arial" w:hAnsi="Arial" w:cs="Arial"/>
          <w:color w:val="873624"/>
          <w:sz w:val="20"/>
          <w:szCs w:val="20"/>
        </w:rPr>
        <w:t>Insegnante al Conservatorio di Parigi.</w:t>
      </w:r>
    </w:p>
    <w:p w:rsidR="00282B6C" w:rsidRPr="004E35D1" w:rsidRDefault="00282B6C" w:rsidP="005D6A2A">
      <w:pPr>
        <w:tabs>
          <w:tab w:val="center" w:pos="0"/>
          <w:tab w:val="left" w:pos="4253"/>
        </w:tabs>
        <w:spacing w:before="120" w:line="276" w:lineRule="auto"/>
        <w:rPr>
          <w:rFonts w:ascii="Arial" w:hAnsi="Arial" w:cs="Arial"/>
        </w:rPr>
      </w:pPr>
      <w:r w:rsidRPr="004E35D1">
        <w:rPr>
          <w:rFonts w:ascii="Arial" w:hAnsi="Arial" w:cs="Arial"/>
        </w:rPr>
        <w:t>12 Studi per oboe.   Sonatina tunisina, oboe solo.   Oboe e pf:   9 Esquisses,</w:t>
      </w:r>
    </w:p>
    <w:p w:rsidR="00282B6C" w:rsidRPr="004E35D1" w:rsidRDefault="00282B6C" w:rsidP="005D6A2A">
      <w:pPr>
        <w:tabs>
          <w:tab w:val="center" w:pos="0"/>
          <w:tab w:val="left" w:pos="4253"/>
        </w:tabs>
        <w:spacing w:before="120" w:line="276" w:lineRule="auto"/>
        <w:rPr>
          <w:rFonts w:ascii="Arial" w:hAnsi="Arial" w:cs="Arial"/>
        </w:rPr>
      </w:pPr>
      <w:r w:rsidRPr="004E35D1">
        <w:rPr>
          <w:rFonts w:ascii="Arial" w:hAnsi="Arial" w:cs="Arial"/>
        </w:rPr>
        <w:t xml:space="preserve">Hommage a un ami (1985, 3’),   5 Variations:  </w:t>
      </w:r>
      <w:r w:rsidRPr="004E35D1">
        <w:rPr>
          <w:rFonts w:ascii="Arial" w:hAnsi="Arial" w:cs="Arial"/>
          <w:b/>
        </w:rPr>
        <w:t>1</w:t>
      </w:r>
      <w:r w:rsidRPr="004E35D1">
        <w:rPr>
          <w:rFonts w:ascii="Arial" w:hAnsi="Arial" w:cs="Arial"/>
        </w:rPr>
        <w:t xml:space="preserve">) Prelude (0’50),   2) Scherzo (1’45),   </w:t>
      </w:r>
    </w:p>
    <w:p w:rsidR="00282B6C" w:rsidRPr="004E35D1" w:rsidRDefault="00282B6C" w:rsidP="005D6A2A">
      <w:pPr>
        <w:tabs>
          <w:tab w:val="center" w:pos="0"/>
          <w:tab w:val="left" w:pos="4253"/>
        </w:tabs>
        <w:spacing w:before="120" w:line="276" w:lineRule="auto"/>
        <w:rPr>
          <w:rFonts w:ascii="Arial" w:hAnsi="Arial" w:cs="Arial"/>
          <w:lang w:val="fr-FR"/>
        </w:rPr>
      </w:pPr>
      <w:r w:rsidRPr="004E35D1">
        <w:rPr>
          <w:rFonts w:ascii="Arial" w:hAnsi="Arial" w:cs="Arial"/>
        </w:rPr>
        <w:t xml:space="preserve">3) Gavotta (2’25),   4) Cadenza (1’50),   </w:t>
      </w:r>
      <w:r w:rsidRPr="004E35D1">
        <w:rPr>
          <w:rFonts w:ascii="Arial" w:hAnsi="Arial" w:cs="Arial"/>
          <w:b/>
        </w:rPr>
        <w:t>5</w:t>
      </w:r>
      <w:r w:rsidRPr="004E35D1">
        <w:rPr>
          <w:rFonts w:ascii="Arial" w:hAnsi="Arial" w:cs="Arial"/>
        </w:rPr>
        <w:t xml:space="preserve">) Galop (1’20).   </w:t>
      </w:r>
      <w:r w:rsidRPr="004E35D1">
        <w:rPr>
          <w:rFonts w:ascii="Arial" w:hAnsi="Arial" w:cs="Arial"/>
          <w:lang w:val="fr-FR"/>
        </w:rPr>
        <w:t xml:space="preserve">Dialogues Canadiens,   </w:t>
      </w:r>
    </w:p>
    <w:p w:rsidR="00282B6C" w:rsidRPr="004E35D1" w:rsidRDefault="00282B6C" w:rsidP="005D6A2A">
      <w:pPr>
        <w:tabs>
          <w:tab w:val="center" w:pos="0"/>
          <w:tab w:val="left" w:pos="4253"/>
        </w:tabs>
        <w:spacing w:before="120" w:line="276" w:lineRule="auto"/>
        <w:rPr>
          <w:rFonts w:ascii="Arial" w:hAnsi="Arial" w:cs="Arial"/>
          <w:lang w:val="fr-FR"/>
        </w:rPr>
      </w:pPr>
      <w:r w:rsidRPr="004E35D1">
        <w:rPr>
          <w:rFonts w:ascii="Arial" w:hAnsi="Arial" w:cs="Arial"/>
          <w:lang w:val="fr-FR"/>
        </w:rPr>
        <w:t>Ballade médiévale,   Promenons-nous da l’Hautbois,   Berceuse a Gigi,   Dancerie,</w:t>
      </w:r>
    </w:p>
    <w:p w:rsidR="00282B6C" w:rsidRPr="004E35D1" w:rsidRDefault="00282B6C" w:rsidP="005D6A2A">
      <w:pPr>
        <w:tabs>
          <w:tab w:val="center" w:pos="0"/>
          <w:tab w:val="left" w:pos="4253"/>
        </w:tabs>
        <w:spacing w:before="120" w:line="276" w:lineRule="auto"/>
        <w:rPr>
          <w:rFonts w:ascii="Arial" w:hAnsi="Arial" w:cs="Arial"/>
          <w:lang w:val="fr-FR"/>
        </w:rPr>
      </w:pPr>
      <w:r w:rsidRPr="004E35D1">
        <w:rPr>
          <w:rFonts w:ascii="Arial" w:hAnsi="Arial" w:cs="Arial"/>
          <w:lang w:val="fr-FR"/>
        </w:rPr>
        <w:t xml:space="preserve">10 Enfantines,  Suite,  Petit beurre,   Suite Hautbois dormant,   Passepied,   </w:t>
      </w:r>
    </w:p>
    <w:p w:rsidR="00282B6C" w:rsidRPr="004E35D1" w:rsidRDefault="00282B6C" w:rsidP="005D6A2A">
      <w:pPr>
        <w:tabs>
          <w:tab w:val="center" w:pos="0"/>
          <w:tab w:val="left" w:pos="4253"/>
        </w:tabs>
        <w:spacing w:before="120" w:line="276" w:lineRule="auto"/>
        <w:rPr>
          <w:rFonts w:ascii="Arial" w:hAnsi="Arial" w:cs="Arial"/>
        </w:rPr>
      </w:pPr>
      <w:r w:rsidRPr="004E35D1">
        <w:rPr>
          <w:rFonts w:ascii="Arial" w:hAnsi="Arial" w:cs="Arial"/>
        </w:rPr>
        <w:t xml:space="preserve">“Histoire de Hautbois”, 3 libri (1985, 11’),   Sonatina, corno inglese e pf.   </w:t>
      </w:r>
    </w:p>
    <w:p w:rsidR="00282B6C" w:rsidRPr="004E35D1" w:rsidRDefault="00282B6C" w:rsidP="005D6A2A">
      <w:pPr>
        <w:tabs>
          <w:tab w:val="center" w:pos="0"/>
          <w:tab w:val="left" w:pos="4253"/>
        </w:tabs>
        <w:spacing w:before="120" w:line="276" w:lineRule="auto"/>
        <w:rPr>
          <w:rFonts w:ascii="Arial" w:hAnsi="Arial" w:cs="Arial"/>
          <w:lang w:val="fr-FR"/>
        </w:rPr>
      </w:pPr>
      <w:r w:rsidRPr="004E35D1">
        <w:rPr>
          <w:rFonts w:ascii="Arial" w:hAnsi="Arial" w:cs="Arial"/>
        </w:rPr>
        <w:t xml:space="preserve">La Leçon de danse, corno inglese e pf.   </w:t>
      </w:r>
      <w:r w:rsidRPr="004E35D1">
        <w:rPr>
          <w:rFonts w:ascii="Arial" w:hAnsi="Arial" w:cs="Arial"/>
          <w:lang w:val="fr-FR"/>
        </w:rPr>
        <w:t>Dialogues Canadiens, oboe e archi (1967, 26'20).</w:t>
      </w:r>
    </w:p>
    <w:p w:rsidR="00282B6C" w:rsidRPr="004E35D1" w:rsidRDefault="00282B6C" w:rsidP="005D6A2A">
      <w:pPr>
        <w:tabs>
          <w:tab w:val="center" w:pos="0"/>
          <w:tab w:val="left" w:pos="4253"/>
        </w:tabs>
        <w:spacing w:before="120" w:line="276" w:lineRule="auto"/>
        <w:rPr>
          <w:rFonts w:ascii="Arial" w:hAnsi="Arial" w:cs="Arial"/>
        </w:rPr>
      </w:pPr>
      <w:r w:rsidRPr="004E35D1">
        <w:rPr>
          <w:rFonts w:ascii="Arial" w:hAnsi="Arial" w:cs="Arial"/>
        </w:rPr>
        <w:t>Doppio concerto per oboe, fagotto e archi (1959, 12'50).</w:t>
      </w:r>
    </w:p>
    <w:p w:rsidR="0050381F" w:rsidRPr="004E35D1" w:rsidRDefault="0050381F" w:rsidP="005D6A2A">
      <w:pPr>
        <w:tabs>
          <w:tab w:val="center" w:pos="0"/>
          <w:tab w:val="left" w:pos="4253"/>
        </w:tabs>
        <w:spacing w:before="120" w:line="276" w:lineRule="auto"/>
        <w:rPr>
          <w:rFonts w:ascii="Arial" w:hAnsi="Arial" w:cs="Arial"/>
        </w:rPr>
      </w:pPr>
    </w:p>
    <w:p w:rsidR="00F17143" w:rsidRPr="00200598" w:rsidRDefault="00F17143"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 xml:space="preserve">DUBOIS  Théodore Francois </w:t>
      </w:r>
      <w:r w:rsidRPr="00200598">
        <w:rPr>
          <w:rFonts w:ascii="Arial" w:hAnsi="Arial" w:cs="Arial"/>
          <w:color w:val="873624"/>
          <w:u w:val="single"/>
          <w:lang w:val="fr-FR"/>
        </w:rPr>
        <w:tab/>
      </w:r>
      <w:r w:rsidRPr="00200598">
        <w:rPr>
          <w:rFonts w:ascii="Arial" w:hAnsi="Arial" w:cs="Arial"/>
          <w:color w:val="873624"/>
          <w:u w:val="single"/>
          <w:lang w:val="fr-FR"/>
        </w:rPr>
        <w:tab/>
        <w:t>Rosnay, 24.8.1837 - Parigi, 11.6.1924.</w:t>
      </w:r>
    </w:p>
    <w:p w:rsidR="00F17143" w:rsidRPr="00200598" w:rsidRDefault="00F1714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notevole didatta francese. Allievo di Fanart a Reims, al Conservatorio di Parigi studiò con Marmontel, Bazin, Thomas. Prix de Rome nel 1861 e successore di Saint-Saens. Insegnante al Conservatorio </w:t>
      </w:r>
      <w:r w:rsidR="006E32E9" w:rsidRPr="00200598">
        <w:rPr>
          <w:rFonts w:ascii="Arial" w:hAnsi="Arial" w:cs="Arial"/>
          <w:color w:val="873624"/>
          <w:sz w:val="20"/>
          <w:szCs w:val="20"/>
        </w:rPr>
        <w:t xml:space="preserve"> </w:t>
      </w:r>
      <w:r w:rsidRPr="00200598">
        <w:rPr>
          <w:rFonts w:ascii="Arial" w:hAnsi="Arial" w:cs="Arial"/>
          <w:color w:val="873624"/>
          <w:sz w:val="20"/>
          <w:szCs w:val="20"/>
        </w:rPr>
        <w:t xml:space="preserve">dal 1871, tra i </w:t>
      </w:r>
      <w:r w:rsidR="00D3737A" w:rsidRPr="00200598">
        <w:rPr>
          <w:rFonts w:ascii="Arial" w:hAnsi="Arial" w:cs="Arial"/>
          <w:color w:val="873624"/>
          <w:sz w:val="20"/>
          <w:szCs w:val="20"/>
        </w:rPr>
        <w:t xml:space="preserve">  </w:t>
      </w:r>
      <w:r w:rsidRPr="00200598">
        <w:rPr>
          <w:rFonts w:ascii="Arial" w:hAnsi="Arial" w:cs="Arial"/>
          <w:color w:val="873624"/>
          <w:sz w:val="20"/>
          <w:szCs w:val="20"/>
        </w:rPr>
        <w:t>suoi tanti allievi: Dukas, de Bréville, Magnard, Ropartz</w:t>
      </w:r>
      <w:r w:rsidRPr="00200598">
        <w:rPr>
          <w:rFonts w:ascii="Arial" w:hAnsi="Arial" w:cs="Arial"/>
          <w:color w:val="873624"/>
        </w:rPr>
        <w:t>,</w:t>
      </w:r>
      <w:r w:rsidRPr="00200598">
        <w:rPr>
          <w:rFonts w:ascii="Arial" w:hAnsi="Arial" w:cs="Arial"/>
          <w:color w:val="873624"/>
          <w:sz w:val="20"/>
          <w:szCs w:val="20"/>
        </w:rPr>
        <w:t xml:space="preserve"> F. Schmitt. Nonostante i pregiudizi di quei tempi sulle donne insegnò anche a H. Reniè. Direttore del Conservatorio dal 1896 al 1905. </w:t>
      </w:r>
      <w:r w:rsidR="004E35D1">
        <w:rPr>
          <w:rFonts w:ascii="Arial" w:hAnsi="Arial" w:cs="Arial"/>
          <w:color w:val="873624"/>
          <w:sz w:val="20"/>
          <w:szCs w:val="20"/>
        </w:rPr>
        <w:t xml:space="preserve">                         </w:t>
      </w:r>
      <w:r w:rsidRPr="00200598">
        <w:rPr>
          <w:rFonts w:ascii="Arial" w:hAnsi="Arial" w:cs="Arial"/>
          <w:color w:val="873624"/>
          <w:sz w:val="20"/>
          <w:szCs w:val="20"/>
        </w:rPr>
        <w:t>Famoso il suo “Trattato d’armonia teorico e pratico”.</w:t>
      </w:r>
    </w:p>
    <w:p w:rsidR="00AF44EE" w:rsidRPr="004E35D1" w:rsidRDefault="00AF44EE" w:rsidP="005D6A2A">
      <w:pPr>
        <w:tabs>
          <w:tab w:val="center" w:pos="0"/>
          <w:tab w:val="left" w:pos="4253"/>
        </w:tabs>
        <w:spacing w:before="120" w:line="276" w:lineRule="auto"/>
        <w:rPr>
          <w:rFonts w:ascii="Arial" w:hAnsi="Arial" w:cs="Arial"/>
        </w:rPr>
      </w:pPr>
      <w:r w:rsidRPr="004E35D1">
        <w:rPr>
          <w:rFonts w:ascii="Arial" w:hAnsi="Arial" w:cs="Arial"/>
          <w:lang w:val="fr-FR"/>
        </w:rPr>
        <w:t xml:space="preserve">2 Pièces en forme Canonique, oboe, vcl. pf. </w:t>
      </w:r>
      <w:r w:rsidRPr="004E35D1">
        <w:rPr>
          <w:rFonts w:ascii="Arial" w:hAnsi="Arial" w:cs="Arial"/>
        </w:rPr>
        <w:t>(1900).</w:t>
      </w:r>
    </w:p>
    <w:p w:rsidR="001D22A3" w:rsidRPr="004E35D1" w:rsidRDefault="004C78D0" w:rsidP="005D6A2A">
      <w:pPr>
        <w:tabs>
          <w:tab w:val="center" w:pos="0"/>
          <w:tab w:val="left" w:pos="4253"/>
        </w:tabs>
        <w:spacing w:before="120" w:line="276" w:lineRule="auto"/>
        <w:rPr>
          <w:rFonts w:ascii="Arial" w:hAnsi="Arial" w:cs="Arial"/>
        </w:rPr>
      </w:pPr>
      <w:r w:rsidRPr="004E35D1">
        <w:rPr>
          <w:rFonts w:ascii="Arial" w:hAnsi="Arial" w:cs="Arial"/>
        </w:rPr>
        <w:t>Meditation</w:t>
      </w:r>
      <w:r w:rsidR="00F532D3" w:rsidRPr="004E35D1">
        <w:rPr>
          <w:rFonts w:ascii="Arial" w:hAnsi="Arial" w:cs="Arial"/>
        </w:rPr>
        <w:t xml:space="preserve"> </w:t>
      </w:r>
      <w:r w:rsidRPr="004E35D1">
        <w:rPr>
          <w:rFonts w:ascii="Arial" w:hAnsi="Arial" w:cs="Arial"/>
        </w:rPr>
        <w:t xml:space="preserve">Priere, </w:t>
      </w:r>
      <w:r w:rsidR="00843E61" w:rsidRPr="004E35D1">
        <w:rPr>
          <w:rFonts w:ascii="Arial" w:hAnsi="Arial" w:cs="Arial"/>
        </w:rPr>
        <w:t>oboe, arpa</w:t>
      </w:r>
      <w:r w:rsidRPr="004E35D1">
        <w:rPr>
          <w:rFonts w:ascii="Arial" w:hAnsi="Arial" w:cs="Arial"/>
        </w:rPr>
        <w:t>,</w:t>
      </w:r>
      <w:r w:rsidR="00843E61" w:rsidRPr="004E35D1">
        <w:rPr>
          <w:rFonts w:ascii="Arial" w:hAnsi="Arial" w:cs="Arial"/>
        </w:rPr>
        <w:t xml:space="preserve"> org. </w:t>
      </w:r>
      <w:r w:rsidRPr="004E35D1">
        <w:rPr>
          <w:rFonts w:ascii="Arial" w:hAnsi="Arial" w:cs="Arial"/>
        </w:rPr>
        <w:t xml:space="preserve">e archi </w:t>
      </w:r>
      <w:r w:rsidR="00843E61" w:rsidRPr="004E35D1">
        <w:rPr>
          <w:rFonts w:ascii="Arial" w:hAnsi="Arial" w:cs="Arial"/>
        </w:rPr>
        <w:t>(1890).</w:t>
      </w:r>
    </w:p>
    <w:p w:rsidR="00282B6C" w:rsidRPr="004E35D1" w:rsidRDefault="00282B6C" w:rsidP="005D6A2A">
      <w:pPr>
        <w:tabs>
          <w:tab w:val="center" w:pos="0"/>
          <w:tab w:val="left" w:pos="4253"/>
        </w:tabs>
        <w:spacing w:before="120" w:line="276" w:lineRule="auto"/>
        <w:rPr>
          <w:rFonts w:ascii="Arial" w:hAnsi="Arial" w:cs="Arial"/>
        </w:rPr>
      </w:pPr>
    </w:p>
    <w:p w:rsidR="005F2003" w:rsidRPr="00200598" w:rsidRDefault="00CC321A" w:rsidP="005D6A2A">
      <w:pPr>
        <w:tabs>
          <w:tab w:val="center" w:pos="0"/>
          <w:tab w:val="left" w:pos="4253"/>
        </w:tabs>
        <w:spacing w:before="120" w:line="276" w:lineRule="auto"/>
        <w:rPr>
          <w:rFonts w:ascii="Arial" w:hAnsi="Arial" w:cs="Arial"/>
          <w:color w:val="873624"/>
          <w:u w:val="single"/>
        </w:rPr>
      </w:pPr>
      <w:hyperlink r:id="rId30" w:history="1"/>
      <w:r w:rsidR="005F2003" w:rsidRPr="00200598">
        <w:rPr>
          <w:rFonts w:ascii="Arial" w:hAnsi="Arial" w:cs="Arial"/>
          <w:color w:val="873624"/>
          <w:u w:val="single"/>
        </w:rPr>
        <w:t>DUBUGNON  Richard</w:t>
      </w:r>
      <w:r w:rsidR="005F2003" w:rsidRPr="00200598">
        <w:rPr>
          <w:rFonts w:ascii="Arial" w:hAnsi="Arial" w:cs="Arial"/>
          <w:color w:val="873624"/>
          <w:u w:val="single"/>
        </w:rPr>
        <w:tab/>
      </w:r>
      <w:r w:rsidR="005F2003" w:rsidRPr="00200598">
        <w:rPr>
          <w:rFonts w:ascii="Arial" w:hAnsi="Arial" w:cs="Arial"/>
          <w:color w:val="873624"/>
          <w:u w:val="single"/>
        </w:rPr>
        <w:tab/>
        <w:t>Losanna, 1968</w:t>
      </w:r>
    </w:p>
    <w:p w:rsidR="005F2003" w:rsidRPr="00200598" w:rsidRDefault="005F200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Contrabbassista e compositore svizzero, studi a Monpellier e al Conservatorio di Parigi con Rollez. Perfezionamento in composizione alla Royal Academy of Music con Patterson. Vincitore ai Concorsi di </w:t>
      </w:r>
      <w:r w:rsidR="006E32E9" w:rsidRPr="00200598">
        <w:rPr>
          <w:rFonts w:ascii="Arial" w:hAnsi="Arial" w:cs="Arial"/>
          <w:color w:val="873624"/>
          <w:sz w:val="20"/>
          <w:szCs w:val="20"/>
        </w:rPr>
        <w:t xml:space="preserve">   </w:t>
      </w:r>
      <w:r w:rsidRPr="00200598">
        <w:rPr>
          <w:rFonts w:ascii="Arial" w:hAnsi="Arial" w:cs="Arial"/>
          <w:color w:val="873624"/>
          <w:sz w:val="20"/>
          <w:szCs w:val="20"/>
        </w:rPr>
        <w:t>Losanna, premi N. e L. Boulanger e “Samuel Dove”, Concerti in Europa e Stati Uniti.</w:t>
      </w:r>
    </w:p>
    <w:p w:rsidR="00EB4BA1" w:rsidRPr="004E35D1" w:rsidRDefault="005F2003" w:rsidP="005D6A2A">
      <w:pPr>
        <w:tabs>
          <w:tab w:val="center" w:pos="0"/>
          <w:tab w:val="left" w:pos="4253"/>
        </w:tabs>
        <w:spacing w:before="120" w:line="276" w:lineRule="auto"/>
        <w:rPr>
          <w:rFonts w:ascii="Arial" w:hAnsi="Arial" w:cs="Arial"/>
          <w:lang w:val="fr-FR"/>
        </w:rPr>
      </w:pPr>
      <w:r w:rsidRPr="004E35D1">
        <w:rPr>
          <w:rFonts w:ascii="Arial" w:hAnsi="Arial" w:cs="Arial"/>
          <w:lang w:val="fr-FR"/>
        </w:rPr>
        <w:t>5 Masques, op. 10, oboe solo</w:t>
      </w:r>
      <w:r w:rsidR="00EB4BA1" w:rsidRPr="004E35D1">
        <w:rPr>
          <w:rFonts w:ascii="Arial" w:hAnsi="Arial" w:cs="Arial"/>
          <w:lang w:val="fr-FR"/>
        </w:rPr>
        <w:t> : 1) Faune florentin</w:t>
      </w:r>
      <w:r w:rsidRPr="004E35D1">
        <w:rPr>
          <w:rFonts w:ascii="Arial" w:hAnsi="Arial" w:cs="Arial"/>
          <w:lang w:val="fr-FR"/>
        </w:rPr>
        <w:t xml:space="preserve"> (</w:t>
      </w:r>
      <w:r w:rsidR="00EB4BA1" w:rsidRPr="004E35D1">
        <w:rPr>
          <w:rFonts w:ascii="Arial" w:hAnsi="Arial" w:cs="Arial"/>
          <w:lang w:val="fr-FR"/>
        </w:rPr>
        <w:t>2’3</w:t>
      </w:r>
      <w:r w:rsidRPr="004E35D1">
        <w:rPr>
          <w:rFonts w:ascii="Arial" w:hAnsi="Arial" w:cs="Arial"/>
          <w:lang w:val="fr-FR"/>
        </w:rPr>
        <w:t>0)</w:t>
      </w:r>
      <w:r w:rsidR="00EB4BA1" w:rsidRPr="004E35D1">
        <w:rPr>
          <w:rFonts w:ascii="Arial" w:hAnsi="Arial" w:cs="Arial"/>
          <w:lang w:val="fr-FR"/>
        </w:rPr>
        <w:t>,   2) Masque de Pompei (2’10),</w:t>
      </w:r>
    </w:p>
    <w:p w:rsidR="00EB4BA1" w:rsidRPr="004E35D1" w:rsidRDefault="00EB4BA1" w:rsidP="005D6A2A">
      <w:pPr>
        <w:tabs>
          <w:tab w:val="center" w:pos="0"/>
          <w:tab w:val="left" w:pos="4253"/>
        </w:tabs>
        <w:spacing w:before="120" w:line="276" w:lineRule="auto"/>
        <w:rPr>
          <w:rFonts w:ascii="Arial" w:hAnsi="Arial" w:cs="Arial"/>
          <w:lang w:val="fr-FR"/>
        </w:rPr>
      </w:pPr>
      <w:r w:rsidRPr="004E35D1">
        <w:rPr>
          <w:rFonts w:ascii="Arial" w:hAnsi="Arial" w:cs="Arial"/>
          <w:lang w:val="fr-FR"/>
        </w:rPr>
        <w:t>3) Arlequin, parce qu’il est triste (2’40),   4) Demons indiens (2’10),</w:t>
      </w:r>
    </w:p>
    <w:p w:rsidR="005F2003" w:rsidRPr="004E35D1" w:rsidRDefault="00EB4BA1" w:rsidP="005D6A2A">
      <w:pPr>
        <w:tabs>
          <w:tab w:val="center" w:pos="0"/>
          <w:tab w:val="left" w:pos="4253"/>
        </w:tabs>
        <w:spacing w:before="120" w:line="276" w:lineRule="auto"/>
        <w:rPr>
          <w:rFonts w:ascii="Arial" w:hAnsi="Arial" w:cs="Arial"/>
          <w:lang w:val="fr-FR"/>
        </w:rPr>
      </w:pPr>
      <w:r w:rsidRPr="004E35D1">
        <w:rPr>
          <w:rFonts w:ascii="Arial" w:hAnsi="Arial" w:cs="Arial"/>
          <w:lang w:val="fr-FR"/>
        </w:rPr>
        <w:t>5) Masque etrusque (2’50)</w:t>
      </w:r>
      <w:r w:rsidR="005F2003" w:rsidRPr="004E35D1">
        <w:rPr>
          <w:rFonts w:ascii="Arial" w:hAnsi="Arial" w:cs="Arial"/>
          <w:lang w:val="fr-FR"/>
        </w:rPr>
        <w:t xml:space="preserve">.   </w:t>
      </w:r>
      <w:r w:rsidRPr="004E35D1">
        <w:rPr>
          <w:rFonts w:ascii="Arial" w:hAnsi="Arial" w:cs="Arial"/>
          <w:lang w:val="fr-FR"/>
        </w:rPr>
        <w:t>3</w:t>
      </w:r>
      <w:r w:rsidR="005F2003" w:rsidRPr="004E35D1">
        <w:rPr>
          <w:rFonts w:ascii="Arial" w:hAnsi="Arial" w:cs="Arial"/>
          <w:lang w:val="fr-FR"/>
        </w:rPr>
        <w:t xml:space="preserve"> Canonic Verses, op. 16, 2 ob</w:t>
      </w:r>
      <w:r w:rsidRPr="004E35D1">
        <w:rPr>
          <w:rFonts w:ascii="Arial" w:hAnsi="Arial" w:cs="Arial"/>
          <w:lang w:val="fr-FR"/>
        </w:rPr>
        <w:t>o</w:t>
      </w:r>
      <w:r w:rsidR="005F2003" w:rsidRPr="004E35D1">
        <w:rPr>
          <w:rFonts w:ascii="Arial" w:hAnsi="Arial" w:cs="Arial"/>
          <w:lang w:val="fr-FR"/>
        </w:rPr>
        <w:t>i e cor. ing. (</w:t>
      </w:r>
      <w:r w:rsidRPr="004E35D1">
        <w:rPr>
          <w:rFonts w:ascii="Arial" w:hAnsi="Arial" w:cs="Arial"/>
          <w:lang w:val="fr-FR"/>
        </w:rPr>
        <w:t>4’</w:t>
      </w:r>
      <w:r w:rsidR="005F2003" w:rsidRPr="004E35D1">
        <w:rPr>
          <w:rFonts w:ascii="Arial" w:hAnsi="Arial" w:cs="Arial"/>
          <w:lang w:val="fr-FR"/>
        </w:rPr>
        <w:t>).</w:t>
      </w:r>
    </w:p>
    <w:p w:rsidR="005F2003" w:rsidRPr="004E35D1" w:rsidRDefault="005F2003" w:rsidP="005D6A2A">
      <w:pPr>
        <w:tabs>
          <w:tab w:val="center" w:pos="0"/>
          <w:tab w:val="left" w:pos="4253"/>
        </w:tabs>
        <w:spacing w:before="120" w:line="276" w:lineRule="auto"/>
        <w:rPr>
          <w:rFonts w:ascii="Arial" w:hAnsi="Arial" w:cs="Arial"/>
          <w:lang w:val="fr-FR"/>
        </w:rPr>
      </w:pPr>
    </w:p>
    <w:p w:rsidR="00561DC8" w:rsidRPr="00200598" w:rsidRDefault="00561DC8"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DUCOMMUN  Samuel</w:t>
      </w:r>
      <w:r w:rsidRPr="00200598">
        <w:rPr>
          <w:rFonts w:ascii="Arial" w:hAnsi="Arial" w:cs="Arial"/>
          <w:color w:val="873624"/>
          <w:u w:val="single"/>
          <w:lang w:val="fr-FR"/>
        </w:rPr>
        <w:tab/>
      </w:r>
      <w:r w:rsidRPr="00200598">
        <w:rPr>
          <w:rFonts w:ascii="Arial" w:hAnsi="Arial" w:cs="Arial"/>
          <w:color w:val="873624"/>
          <w:u w:val="single"/>
          <w:lang w:val="fr-FR"/>
        </w:rPr>
        <w:tab/>
        <w:t>Peseux, 24.6.1914 - Auvernier, 6.8.1987.</w:t>
      </w:r>
    </w:p>
    <w:p w:rsidR="00561DC8" w:rsidRPr="00200598" w:rsidRDefault="00561DC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organista svizzero, allievo di Kelterborn, Humbert, Faller e Benner. Insegnante di composizione </w:t>
      </w:r>
      <w:r w:rsidR="006E32E9" w:rsidRPr="00200598">
        <w:rPr>
          <w:rFonts w:ascii="Arial" w:hAnsi="Arial" w:cs="Arial"/>
          <w:color w:val="873624"/>
          <w:sz w:val="20"/>
          <w:szCs w:val="20"/>
        </w:rPr>
        <w:t xml:space="preserve">   </w:t>
      </w:r>
      <w:r w:rsidR="00D3737A" w:rsidRPr="00200598">
        <w:rPr>
          <w:rFonts w:ascii="Arial" w:hAnsi="Arial" w:cs="Arial"/>
          <w:color w:val="873624"/>
          <w:sz w:val="20"/>
          <w:szCs w:val="20"/>
        </w:rPr>
        <w:t xml:space="preserve">   </w:t>
      </w:r>
      <w:r w:rsidRPr="00200598">
        <w:rPr>
          <w:rFonts w:ascii="Arial" w:hAnsi="Arial" w:cs="Arial"/>
          <w:color w:val="873624"/>
          <w:sz w:val="20"/>
          <w:szCs w:val="20"/>
        </w:rPr>
        <w:t>e d’organo al Conservatorio di Neuchatel.</w:t>
      </w:r>
    </w:p>
    <w:p w:rsidR="00240CD9" w:rsidRPr="004E35D1" w:rsidRDefault="00561DC8" w:rsidP="005D6A2A">
      <w:pPr>
        <w:tabs>
          <w:tab w:val="center" w:pos="0"/>
          <w:tab w:val="left" w:pos="4253"/>
        </w:tabs>
        <w:spacing w:before="120" w:line="276" w:lineRule="auto"/>
        <w:rPr>
          <w:rFonts w:ascii="Arial" w:hAnsi="Arial" w:cs="Arial"/>
        </w:rPr>
      </w:pPr>
      <w:r w:rsidRPr="004E35D1">
        <w:rPr>
          <w:rFonts w:ascii="Arial" w:hAnsi="Arial" w:cs="Arial"/>
        </w:rPr>
        <w:lastRenderedPageBreak/>
        <w:t>Variations sur un Noel français, oboe e org. (1984).</w:t>
      </w:r>
    </w:p>
    <w:p w:rsidR="00DA7698" w:rsidRPr="004E35D1" w:rsidRDefault="00DA7698" w:rsidP="005D6A2A">
      <w:pPr>
        <w:tabs>
          <w:tab w:val="center" w:pos="0"/>
          <w:tab w:val="left" w:pos="4253"/>
        </w:tabs>
        <w:spacing w:before="120" w:line="276" w:lineRule="auto"/>
        <w:rPr>
          <w:rFonts w:ascii="Arial" w:hAnsi="Arial" w:cs="Arial"/>
        </w:rPr>
      </w:pPr>
    </w:p>
    <w:p w:rsidR="00DA7698" w:rsidRPr="00200598" w:rsidRDefault="00DA7698"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DUKAS  Paul</w:t>
      </w:r>
      <w:r w:rsidRPr="00200598">
        <w:rPr>
          <w:rFonts w:ascii="Arial" w:hAnsi="Arial" w:cs="Arial"/>
          <w:color w:val="873624"/>
          <w:sz w:val="24"/>
          <w:u w:val="single"/>
        </w:rPr>
        <w:tab/>
      </w:r>
      <w:r w:rsidRPr="00200598">
        <w:rPr>
          <w:rFonts w:ascii="Arial" w:hAnsi="Arial" w:cs="Arial"/>
          <w:color w:val="873624"/>
          <w:sz w:val="24"/>
          <w:u w:val="single"/>
        </w:rPr>
        <w:tab/>
        <w:t>Parigi 1.10.1865 - Parigi 17.5.1935.</w:t>
      </w:r>
    </w:p>
    <w:p w:rsidR="00542D8D" w:rsidRPr="00200598" w:rsidRDefault="00DA7698"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allievo di Dubois, Mathias e Guiraud. Insegnante di composizione nel 1927. Amico di Debussy, Ravel, molti gli allievi, tra cui Messiaen.</w:t>
      </w:r>
      <w:r w:rsidR="00542D8D" w:rsidRPr="00200598">
        <w:rPr>
          <w:rFonts w:ascii="Arial" w:hAnsi="Arial" w:cs="Arial"/>
          <w:color w:val="873624"/>
        </w:rPr>
        <w:t xml:space="preserve">Per maggiori informazioni sull'autore, vedi "Passeggiando con la </w:t>
      </w:r>
      <w:r w:rsidR="006E32E9" w:rsidRPr="00200598">
        <w:rPr>
          <w:rFonts w:ascii="Arial" w:hAnsi="Arial" w:cs="Arial"/>
          <w:color w:val="873624"/>
        </w:rPr>
        <w:t xml:space="preserve">  </w:t>
      </w:r>
      <w:r w:rsidR="00542D8D" w:rsidRPr="00200598">
        <w:rPr>
          <w:rFonts w:ascii="Arial" w:hAnsi="Arial" w:cs="Arial"/>
          <w:color w:val="873624"/>
        </w:rPr>
        <w:t xml:space="preserve">Musica", </w:t>
      </w:r>
      <w:r w:rsidR="00D3737A" w:rsidRPr="00200598">
        <w:rPr>
          <w:rFonts w:ascii="Arial" w:hAnsi="Arial" w:cs="Arial"/>
          <w:color w:val="873624"/>
        </w:rPr>
        <w:t xml:space="preserve"> </w:t>
      </w:r>
      <w:r w:rsidR="00542D8D" w:rsidRPr="00200598">
        <w:rPr>
          <w:rFonts w:ascii="Arial" w:hAnsi="Arial" w:cs="Arial"/>
          <w:color w:val="873624"/>
        </w:rPr>
        <w:t xml:space="preserve">scaricabile gratuitamente dal sito: mariodemolli.com </w:t>
      </w:r>
    </w:p>
    <w:p w:rsidR="007967F2" w:rsidRPr="004E35D1" w:rsidRDefault="00073338" w:rsidP="005D6A2A">
      <w:pPr>
        <w:tabs>
          <w:tab w:val="center" w:pos="0"/>
          <w:tab w:val="left" w:pos="4253"/>
        </w:tabs>
        <w:spacing w:before="120" w:line="276" w:lineRule="auto"/>
        <w:rPr>
          <w:rFonts w:ascii="Arial" w:hAnsi="Arial" w:cs="Arial"/>
        </w:rPr>
      </w:pPr>
      <w:r w:rsidRPr="004E35D1">
        <w:rPr>
          <w:rFonts w:ascii="Arial" w:hAnsi="Arial" w:cs="Arial"/>
        </w:rPr>
        <w:t>Vocalise-etude “</w:t>
      </w:r>
      <w:r w:rsidR="00DA7698" w:rsidRPr="004E35D1">
        <w:rPr>
          <w:rFonts w:ascii="Arial" w:hAnsi="Arial" w:cs="Arial"/>
        </w:rPr>
        <w:t>Alla gitana</w:t>
      </w:r>
      <w:r w:rsidRPr="004E35D1">
        <w:rPr>
          <w:rFonts w:ascii="Arial" w:hAnsi="Arial" w:cs="Arial"/>
        </w:rPr>
        <w:t>”</w:t>
      </w:r>
      <w:r w:rsidR="00DA7698" w:rsidRPr="004E35D1">
        <w:rPr>
          <w:rFonts w:ascii="Arial" w:hAnsi="Arial" w:cs="Arial"/>
        </w:rPr>
        <w:t>, oboe e pf.</w:t>
      </w:r>
      <w:r w:rsidRPr="004E35D1">
        <w:rPr>
          <w:rFonts w:ascii="Arial" w:hAnsi="Arial" w:cs="Arial"/>
        </w:rPr>
        <w:t>(1909).</w:t>
      </w:r>
      <w:r w:rsidR="007967F2" w:rsidRPr="004E35D1">
        <w:rPr>
          <w:rFonts w:ascii="Arial" w:hAnsi="Arial" w:cs="Arial"/>
        </w:rPr>
        <w:t>Villanell</w:t>
      </w:r>
      <w:r w:rsidR="0021282A" w:rsidRPr="004E35D1">
        <w:rPr>
          <w:rFonts w:ascii="Arial" w:hAnsi="Arial" w:cs="Arial"/>
        </w:rPr>
        <w:t>a per corno inglese e pf.</w:t>
      </w:r>
    </w:p>
    <w:p w:rsidR="0021282A" w:rsidRPr="004E35D1" w:rsidRDefault="0021282A" w:rsidP="005D6A2A">
      <w:pPr>
        <w:tabs>
          <w:tab w:val="center" w:pos="0"/>
          <w:tab w:val="left" w:pos="4253"/>
        </w:tabs>
        <w:spacing w:before="120" w:line="276" w:lineRule="auto"/>
        <w:rPr>
          <w:rFonts w:ascii="Arial" w:hAnsi="Arial" w:cs="Arial"/>
        </w:rPr>
      </w:pPr>
    </w:p>
    <w:p w:rsidR="009A66F8" w:rsidRPr="00200598" w:rsidRDefault="009A66F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DUKE Vernon (DUKELSKIJ  Vladimir)  </w:t>
      </w:r>
      <w:r w:rsidR="00320CB7" w:rsidRPr="00200598">
        <w:rPr>
          <w:rFonts w:ascii="Arial" w:hAnsi="Arial" w:cs="Arial"/>
          <w:color w:val="873624"/>
          <w:u w:val="single"/>
        </w:rPr>
        <w:tab/>
      </w:r>
      <w:r w:rsidRPr="00200598">
        <w:rPr>
          <w:rFonts w:ascii="Arial" w:hAnsi="Arial" w:cs="Arial"/>
          <w:color w:val="873624"/>
          <w:u w:val="single"/>
        </w:rPr>
        <w:t>Pskov, 10.10.1903 - S.Monica, 16.1.1969.</w:t>
      </w:r>
    </w:p>
    <w:p w:rsidR="009A66F8" w:rsidRPr="00200598" w:rsidRDefault="009A66F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Allievo di Glière a Kiev. A 26 anni si stabilisce negli Usa, dove il primo amico sarà Gershwin e proprio da questo musicista imparerà a cimentarsi anche nella “musica leggera”. Un esempio fortunato, ma postumo, sarà negli anni 2000 il brano “Autumn in New York”, che darà titolo e melodia principale all’omonimo film. Ho usato il termine musica leggera, locuzione riduttiva che comunque niente a che fare con l’attuale</w:t>
      </w:r>
      <w:r w:rsidR="006E32E9" w:rsidRPr="00200598">
        <w:rPr>
          <w:rFonts w:ascii="Arial" w:hAnsi="Arial" w:cs="Arial"/>
          <w:color w:val="873624"/>
          <w:sz w:val="20"/>
          <w:szCs w:val="20"/>
        </w:rPr>
        <w:t xml:space="preserve"> </w:t>
      </w:r>
      <w:r w:rsidRPr="00200598">
        <w:rPr>
          <w:rFonts w:ascii="Arial" w:hAnsi="Arial" w:cs="Arial"/>
          <w:color w:val="873624"/>
          <w:sz w:val="20"/>
          <w:szCs w:val="20"/>
        </w:rPr>
        <w:t>musichetta.</w:t>
      </w:r>
    </w:p>
    <w:p w:rsidR="00FA358A" w:rsidRPr="004E35D1" w:rsidRDefault="009A66F8" w:rsidP="005D6A2A">
      <w:pPr>
        <w:tabs>
          <w:tab w:val="center" w:pos="0"/>
          <w:tab w:val="left" w:pos="4253"/>
        </w:tabs>
        <w:spacing w:before="120" w:line="276" w:lineRule="auto"/>
        <w:rPr>
          <w:rFonts w:ascii="Arial" w:hAnsi="Arial" w:cs="Arial"/>
          <w:lang w:val="en-US"/>
        </w:rPr>
      </w:pPr>
      <w:r w:rsidRPr="004E35D1">
        <w:rPr>
          <w:rFonts w:ascii="Arial" w:hAnsi="Arial" w:cs="Arial"/>
          <w:lang w:val="en-US"/>
        </w:rPr>
        <w:t>Variations on an old russian chant, oboe e orch. d’archi (1955, 11’).</w:t>
      </w:r>
    </w:p>
    <w:p w:rsidR="009A66F8" w:rsidRPr="004E35D1" w:rsidRDefault="009A66F8" w:rsidP="005D6A2A">
      <w:pPr>
        <w:tabs>
          <w:tab w:val="center" w:pos="0"/>
          <w:tab w:val="left" w:pos="4253"/>
        </w:tabs>
        <w:spacing w:before="120" w:line="276" w:lineRule="auto"/>
        <w:rPr>
          <w:rFonts w:ascii="Arial" w:hAnsi="Arial" w:cs="Arial"/>
          <w:u w:val="single"/>
          <w:lang w:val="en-US"/>
        </w:rPr>
      </w:pPr>
    </w:p>
    <w:p w:rsidR="00843E61" w:rsidRPr="00200598" w:rsidRDefault="00843E6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DUPUIS  Sylvain</w:t>
      </w:r>
      <w:r w:rsidRPr="00200598">
        <w:rPr>
          <w:rFonts w:ascii="Arial" w:hAnsi="Arial" w:cs="Arial"/>
          <w:color w:val="873624"/>
          <w:u w:val="single"/>
        </w:rPr>
        <w:tab/>
      </w:r>
      <w:r w:rsidRPr="00200598">
        <w:rPr>
          <w:rFonts w:ascii="Arial" w:hAnsi="Arial" w:cs="Arial"/>
          <w:color w:val="873624"/>
          <w:u w:val="single"/>
        </w:rPr>
        <w:tab/>
        <w:t>Liegi, 9.10.1856- Bruges, 28.9.1931.</w:t>
      </w:r>
    </w:p>
    <w:p w:rsidR="00843E61" w:rsidRPr="00200598" w:rsidRDefault="00843E6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belga</w:t>
      </w:r>
      <w:r w:rsidR="00523266" w:rsidRPr="00200598">
        <w:rPr>
          <w:rFonts w:ascii="Arial" w:hAnsi="Arial" w:cs="Arial"/>
          <w:color w:val="873624"/>
          <w:sz w:val="20"/>
          <w:szCs w:val="20"/>
        </w:rPr>
        <w:t xml:space="preserve">. Insegnante e Direttore </w:t>
      </w:r>
      <w:r w:rsidRPr="00200598">
        <w:rPr>
          <w:rFonts w:ascii="Arial" w:hAnsi="Arial" w:cs="Arial"/>
          <w:color w:val="873624"/>
          <w:sz w:val="20"/>
          <w:szCs w:val="20"/>
        </w:rPr>
        <w:t xml:space="preserve">al Conservatorio di </w:t>
      </w:r>
      <w:r w:rsidR="00523266" w:rsidRPr="00200598">
        <w:rPr>
          <w:rFonts w:ascii="Arial" w:hAnsi="Arial" w:cs="Arial"/>
          <w:color w:val="873624"/>
          <w:sz w:val="20"/>
          <w:szCs w:val="20"/>
        </w:rPr>
        <w:t>Liegi</w:t>
      </w:r>
      <w:r w:rsidRPr="00200598">
        <w:rPr>
          <w:rFonts w:ascii="Arial" w:hAnsi="Arial" w:cs="Arial"/>
          <w:color w:val="873624"/>
          <w:sz w:val="20"/>
          <w:szCs w:val="20"/>
        </w:rPr>
        <w:t>.</w:t>
      </w:r>
    </w:p>
    <w:p w:rsidR="00843E61" w:rsidRPr="004E35D1" w:rsidRDefault="00523266" w:rsidP="005D6A2A">
      <w:pPr>
        <w:tabs>
          <w:tab w:val="center" w:pos="0"/>
          <w:tab w:val="left" w:pos="4253"/>
        </w:tabs>
        <w:spacing w:before="120" w:line="276" w:lineRule="auto"/>
        <w:rPr>
          <w:rFonts w:ascii="Arial" w:hAnsi="Arial" w:cs="Arial"/>
        </w:rPr>
      </w:pPr>
      <w:r w:rsidRPr="004E35D1">
        <w:rPr>
          <w:rFonts w:ascii="Arial" w:hAnsi="Arial" w:cs="Arial"/>
        </w:rPr>
        <w:t>Concertino per oboe e orch.</w:t>
      </w:r>
    </w:p>
    <w:p w:rsidR="00D03A0B" w:rsidRPr="004E35D1" w:rsidRDefault="00D03A0B" w:rsidP="005D6A2A">
      <w:pPr>
        <w:tabs>
          <w:tab w:val="center" w:pos="0"/>
          <w:tab w:val="left" w:pos="4253"/>
        </w:tabs>
        <w:spacing w:before="120" w:line="276" w:lineRule="auto"/>
        <w:rPr>
          <w:rFonts w:ascii="Arial" w:hAnsi="Arial" w:cs="Arial"/>
        </w:rPr>
      </w:pPr>
    </w:p>
    <w:p w:rsidR="00D03A0B" w:rsidRPr="00200598" w:rsidRDefault="00D03A0B"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DURAND  Pierre</w:t>
      </w:r>
      <w:r w:rsidRPr="00200598">
        <w:rPr>
          <w:rFonts w:ascii="Arial" w:hAnsi="Arial" w:cs="Arial"/>
          <w:color w:val="873624"/>
          <w:u w:val="single"/>
        </w:rPr>
        <w:tab/>
      </w:r>
      <w:r w:rsidRPr="00200598">
        <w:rPr>
          <w:rFonts w:ascii="Arial" w:hAnsi="Arial" w:cs="Arial"/>
          <w:color w:val="873624"/>
          <w:u w:val="single"/>
        </w:rPr>
        <w:tab/>
        <w:t>Parigi, 6.4.1935 - S. Maur, 31.8.1998.</w:t>
      </w:r>
    </w:p>
    <w:p w:rsidR="00D03A0B" w:rsidRPr="00200598" w:rsidRDefault="00D03A0B"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Compositore francese, allievo di Perlemuter, Revel, Gallon, Aubin. Insegnante al Conservatorio Ravel.</w:t>
      </w:r>
    </w:p>
    <w:p w:rsidR="00D03A0B" w:rsidRPr="004E35D1" w:rsidRDefault="00D03A0B" w:rsidP="005D6A2A">
      <w:pPr>
        <w:tabs>
          <w:tab w:val="center" w:pos="0"/>
          <w:tab w:val="left" w:pos="4253"/>
        </w:tabs>
        <w:spacing w:before="120" w:line="276" w:lineRule="auto"/>
        <w:rPr>
          <w:rFonts w:ascii="Arial" w:hAnsi="Arial" w:cs="Arial"/>
        </w:rPr>
      </w:pPr>
      <w:r w:rsidRPr="004E35D1">
        <w:rPr>
          <w:rFonts w:ascii="Arial" w:hAnsi="Arial" w:cs="Arial"/>
        </w:rPr>
        <w:t>Reverie, oboe e pf.</w:t>
      </w:r>
    </w:p>
    <w:p w:rsidR="00523266" w:rsidRPr="00200598" w:rsidRDefault="00523266" w:rsidP="005D6A2A">
      <w:pPr>
        <w:tabs>
          <w:tab w:val="center" w:pos="0"/>
          <w:tab w:val="left" w:pos="4253"/>
        </w:tabs>
        <w:spacing w:before="120" w:line="276" w:lineRule="auto"/>
        <w:rPr>
          <w:rFonts w:ascii="Arial" w:hAnsi="Arial" w:cs="Arial"/>
          <w:color w:val="873624"/>
        </w:rPr>
      </w:pPr>
    </w:p>
    <w:p w:rsidR="00523266" w:rsidRPr="00200598" w:rsidRDefault="00523266"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DUREY  Louis</w:t>
      </w:r>
      <w:r w:rsidRPr="00200598">
        <w:rPr>
          <w:rFonts w:ascii="Arial" w:hAnsi="Arial" w:cs="Arial"/>
          <w:color w:val="873624"/>
          <w:sz w:val="24"/>
          <w:u w:val="single"/>
        </w:rPr>
        <w:tab/>
      </w:r>
      <w:r w:rsidRPr="00200598">
        <w:rPr>
          <w:rFonts w:ascii="Arial" w:hAnsi="Arial" w:cs="Arial"/>
          <w:color w:val="873624"/>
          <w:sz w:val="24"/>
          <w:u w:val="single"/>
        </w:rPr>
        <w:tab/>
        <w:t>Parigi 17.5.1888 - Saint Tropez, 3.7.1979.</w:t>
      </w:r>
    </w:p>
    <w:p w:rsidR="00542D8D" w:rsidRPr="00200598" w:rsidRDefault="009B322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allievo di Saint-Requier per Armonia, contrappunto e fuga. Fece parte del “Gruppo dei Sei”. Musicologo, dimostrò interesse per le composizioni antiche, in particolare di Josquin, Janequin, Marenzio. </w:t>
      </w:r>
      <w:r w:rsidR="00F21103">
        <w:rPr>
          <w:rFonts w:ascii="Arial" w:hAnsi="Arial" w:cs="Arial"/>
          <w:color w:val="873624"/>
          <w:sz w:val="20"/>
          <w:szCs w:val="20"/>
        </w:rPr>
        <w:t xml:space="preserve"> </w:t>
      </w:r>
      <w:r w:rsidRPr="00200598">
        <w:rPr>
          <w:rFonts w:ascii="Arial" w:hAnsi="Arial" w:cs="Arial"/>
          <w:color w:val="873624"/>
          <w:sz w:val="20"/>
          <w:szCs w:val="20"/>
        </w:rPr>
        <w:t>Si dice</w:t>
      </w:r>
      <w:r w:rsidR="00D3737A" w:rsidRPr="00200598">
        <w:rPr>
          <w:rFonts w:ascii="Arial" w:hAnsi="Arial" w:cs="Arial"/>
          <w:color w:val="873624"/>
          <w:sz w:val="20"/>
          <w:szCs w:val="20"/>
        </w:rPr>
        <w:t xml:space="preserve"> </w:t>
      </w:r>
      <w:r w:rsidRPr="00200598">
        <w:rPr>
          <w:rFonts w:ascii="Arial" w:hAnsi="Arial" w:cs="Arial"/>
          <w:color w:val="873624"/>
          <w:sz w:val="20"/>
          <w:szCs w:val="20"/>
        </w:rPr>
        <w:t>che l’ascolto di “Pelleas et Melisande” di Debussy lo convinse definitivamente ad essere musicista e che lo scopritore delle sue opere fu Ravel, nel 1918. Nel 1917, con Auric, Honegger e Satie sarà il fondatore</w:t>
      </w:r>
      <w:r w:rsidR="00AA33B6" w:rsidRPr="00200598">
        <w:rPr>
          <w:rFonts w:ascii="Arial" w:hAnsi="Arial" w:cs="Arial"/>
          <w:color w:val="873624"/>
          <w:sz w:val="20"/>
          <w:szCs w:val="20"/>
        </w:rPr>
        <w:t xml:space="preserve"> </w:t>
      </w:r>
      <w:r w:rsidRPr="00200598">
        <w:rPr>
          <w:rFonts w:ascii="Arial" w:hAnsi="Arial" w:cs="Arial"/>
          <w:color w:val="873624"/>
          <w:sz w:val="20"/>
          <w:szCs w:val="20"/>
        </w:rPr>
        <w:t xml:space="preserve">del gruppo “Noveux jeunes” che in seguito diventerà “Group des Six”. Il suo vero scopo musicale era quello di </w:t>
      </w:r>
      <w:r w:rsidR="00F21103">
        <w:rPr>
          <w:rFonts w:ascii="Arial" w:hAnsi="Arial" w:cs="Arial"/>
          <w:color w:val="873624"/>
          <w:sz w:val="20"/>
          <w:szCs w:val="20"/>
        </w:rPr>
        <w:t xml:space="preserve"> </w:t>
      </w:r>
      <w:r w:rsidRPr="00200598">
        <w:rPr>
          <w:rFonts w:ascii="Arial" w:hAnsi="Arial" w:cs="Arial"/>
          <w:color w:val="873624"/>
          <w:sz w:val="20"/>
          <w:szCs w:val="20"/>
        </w:rPr>
        <w:t xml:space="preserve">trovare e </w:t>
      </w:r>
      <w:r w:rsidR="00AA33B6" w:rsidRPr="00200598">
        <w:rPr>
          <w:rFonts w:ascii="Arial" w:hAnsi="Arial" w:cs="Arial"/>
          <w:color w:val="873624"/>
          <w:sz w:val="20"/>
          <w:szCs w:val="20"/>
        </w:rPr>
        <w:t xml:space="preserve"> </w:t>
      </w:r>
      <w:r w:rsidRPr="00200598">
        <w:rPr>
          <w:rFonts w:ascii="Arial" w:hAnsi="Arial" w:cs="Arial"/>
          <w:color w:val="873624"/>
          <w:sz w:val="20"/>
          <w:szCs w:val="20"/>
        </w:rPr>
        <w:t xml:space="preserve">comporre una “Musica pura”, incontaminata. Questo affanno musicale sarà (a mio modestissimo parere) una delle cause della crisi compositiva degli anni successivi, fino ai nostri giorni. Parecchi i brani per </w:t>
      </w:r>
      <w:r w:rsidR="006E32E9" w:rsidRPr="00200598">
        <w:rPr>
          <w:rFonts w:ascii="Arial" w:hAnsi="Arial" w:cs="Arial"/>
          <w:color w:val="873624"/>
          <w:sz w:val="20"/>
          <w:szCs w:val="20"/>
        </w:rPr>
        <w:t xml:space="preserve"> </w:t>
      </w:r>
      <w:r w:rsidRPr="00200598">
        <w:rPr>
          <w:rFonts w:ascii="Arial" w:hAnsi="Arial" w:cs="Arial"/>
          <w:color w:val="873624"/>
          <w:sz w:val="20"/>
          <w:szCs w:val="20"/>
        </w:rPr>
        <w:t xml:space="preserve">voce di baritono e pf., tra questi molto eseguita e piacevole è la raccolta di “Le Bestiaire”. </w:t>
      </w:r>
      <w:r w:rsidR="004E35D1">
        <w:rPr>
          <w:rFonts w:ascii="Arial" w:hAnsi="Arial" w:cs="Arial"/>
          <w:color w:val="873624"/>
          <w:sz w:val="20"/>
          <w:szCs w:val="20"/>
        </w:rPr>
        <w:t xml:space="preserve">                                        </w:t>
      </w:r>
      <w:r w:rsidR="00542D8D" w:rsidRPr="00200598">
        <w:rPr>
          <w:rFonts w:ascii="Arial" w:hAnsi="Arial" w:cs="Arial"/>
          <w:color w:val="873624"/>
          <w:sz w:val="20"/>
          <w:szCs w:val="20"/>
        </w:rPr>
        <w:t xml:space="preserve">Per maggiori informazioni sull'autore, vedi "Passeggiando con la Musica", scaricabile gratuitamente dal sito: </w:t>
      </w:r>
      <w:r w:rsidR="006E32E9" w:rsidRPr="00200598">
        <w:rPr>
          <w:rFonts w:ascii="Arial" w:hAnsi="Arial" w:cs="Arial"/>
          <w:color w:val="873624"/>
          <w:sz w:val="20"/>
          <w:szCs w:val="20"/>
        </w:rPr>
        <w:t xml:space="preserve">  </w:t>
      </w:r>
      <w:r w:rsidR="00542D8D" w:rsidRPr="00200598">
        <w:rPr>
          <w:rFonts w:ascii="Arial" w:hAnsi="Arial" w:cs="Arial"/>
          <w:color w:val="873624"/>
          <w:sz w:val="20"/>
          <w:szCs w:val="20"/>
        </w:rPr>
        <w:t xml:space="preserve">mariodemolli.com </w:t>
      </w:r>
    </w:p>
    <w:p w:rsidR="00F47468" w:rsidRPr="004E35D1" w:rsidRDefault="001D3D0E" w:rsidP="005D6A2A">
      <w:pPr>
        <w:tabs>
          <w:tab w:val="center" w:pos="0"/>
          <w:tab w:val="left" w:pos="4253"/>
        </w:tabs>
        <w:spacing w:before="120" w:line="276" w:lineRule="auto"/>
        <w:rPr>
          <w:rFonts w:ascii="Arial" w:hAnsi="Arial" w:cs="Arial"/>
        </w:rPr>
      </w:pPr>
      <w:r w:rsidRPr="004E35D1">
        <w:rPr>
          <w:rFonts w:ascii="Arial" w:hAnsi="Arial" w:cs="Arial"/>
        </w:rPr>
        <w:t>3 Pezzi brevi</w:t>
      </w:r>
      <w:r w:rsidR="00F47468" w:rsidRPr="004E35D1">
        <w:rPr>
          <w:rFonts w:ascii="Arial" w:hAnsi="Arial" w:cs="Arial"/>
        </w:rPr>
        <w:t>, op. 115,</w:t>
      </w:r>
      <w:r w:rsidRPr="004E35D1">
        <w:rPr>
          <w:rFonts w:ascii="Arial" w:hAnsi="Arial" w:cs="Arial"/>
        </w:rPr>
        <w:t xml:space="preserve"> oboe solo</w:t>
      </w:r>
      <w:r w:rsidR="004C313C" w:rsidRPr="004E35D1">
        <w:rPr>
          <w:rFonts w:ascii="Arial" w:hAnsi="Arial" w:cs="Arial"/>
        </w:rPr>
        <w:t xml:space="preserve"> (</w:t>
      </w:r>
      <w:r w:rsidR="003B74DA" w:rsidRPr="004E35D1">
        <w:rPr>
          <w:rFonts w:ascii="Arial" w:hAnsi="Arial" w:cs="Arial"/>
        </w:rPr>
        <w:t>1974</w:t>
      </w:r>
      <w:r w:rsidR="004C313C" w:rsidRPr="004E35D1">
        <w:rPr>
          <w:rFonts w:ascii="Arial" w:hAnsi="Arial" w:cs="Arial"/>
        </w:rPr>
        <w:t>)</w:t>
      </w:r>
      <w:r w:rsidR="00B05ED2" w:rsidRPr="004E35D1">
        <w:rPr>
          <w:rFonts w:ascii="Arial" w:hAnsi="Arial" w:cs="Arial"/>
        </w:rPr>
        <w:t>:   1) 1’45,   2) 2’15,   3) 1’05.</w:t>
      </w:r>
    </w:p>
    <w:p w:rsidR="001D3D0E" w:rsidRPr="004E35D1" w:rsidRDefault="00523266" w:rsidP="005D6A2A">
      <w:pPr>
        <w:tabs>
          <w:tab w:val="center" w:pos="0"/>
          <w:tab w:val="left" w:pos="4253"/>
        </w:tabs>
        <w:spacing w:before="120" w:line="276" w:lineRule="auto"/>
        <w:rPr>
          <w:rFonts w:ascii="Arial" w:hAnsi="Arial" w:cs="Arial"/>
        </w:rPr>
      </w:pPr>
      <w:r w:rsidRPr="004E35D1">
        <w:rPr>
          <w:rFonts w:ascii="Arial" w:hAnsi="Arial" w:cs="Arial"/>
        </w:rPr>
        <w:t>6 Madrigali, voce, fl. oboe, cl. fag. quart. archi (1919).</w:t>
      </w:r>
    </w:p>
    <w:p w:rsidR="00523266" w:rsidRPr="004E35D1" w:rsidRDefault="00523266" w:rsidP="005D6A2A">
      <w:pPr>
        <w:tabs>
          <w:tab w:val="center" w:pos="0"/>
          <w:tab w:val="left" w:pos="4253"/>
        </w:tabs>
        <w:spacing w:before="120" w:line="276" w:lineRule="auto"/>
        <w:rPr>
          <w:rFonts w:ascii="Arial" w:hAnsi="Arial" w:cs="Arial"/>
        </w:rPr>
      </w:pPr>
      <w:r w:rsidRPr="004E35D1">
        <w:rPr>
          <w:rFonts w:ascii="Arial" w:hAnsi="Arial" w:cs="Arial"/>
        </w:rPr>
        <w:t xml:space="preserve">Canzoni basche, voce, oboe, cl. fag. </w:t>
      </w:r>
      <w:r w:rsidRPr="004E35D1">
        <w:rPr>
          <w:rFonts w:ascii="Arial" w:hAnsi="Arial" w:cs="Arial"/>
          <w:lang w:val="fr-FR"/>
        </w:rPr>
        <w:t>(1919).</w:t>
      </w:r>
      <w:r w:rsidR="004C313C" w:rsidRPr="004E35D1">
        <w:rPr>
          <w:rFonts w:ascii="Arial" w:hAnsi="Arial" w:cs="Arial"/>
          <w:lang w:val="fr-FR"/>
        </w:rPr>
        <w:t xml:space="preserve">   Divertissement op. 107</w:t>
      </w:r>
      <w:r w:rsidR="00F47468" w:rsidRPr="004E35D1">
        <w:rPr>
          <w:rFonts w:ascii="Arial" w:hAnsi="Arial" w:cs="Arial"/>
          <w:lang w:val="fr-FR"/>
        </w:rPr>
        <w:t>,o</w:t>
      </w:r>
      <w:r w:rsidR="004C313C" w:rsidRPr="004E35D1">
        <w:rPr>
          <w:rFonts w:ascii="Arial" w:hAnsi="Arial" w:cs="Arial"/>
          <w:lang w:val="fr-FR"/>
        </w:rPr>
        <w:t>b</w:t>
      </w:r>
      <w:r w:rsidR="00F47468" w:rsidRPr="004E35D1">
        <w:rPr>
          <w:rFonts w:ascii="Arial" w:hAnsi="Arial" w:cs="Arial"/>
          <w:lang w:val="fr-FR"/>
        </w:rPr>
        <w:t>oe,</w:t>
      </w:r>
      <w:r w:rsidR="004C313C" w:rsidRPr="004E35D1">
        <w:rPr>
          <w:rFonts w:ascii="Arial" w:hAnsi="Arial" w:cs="Arial"/>
          <w:lang w:val="fr-FR"/>
        </w:rPr>
        <w:t xml:space="preserve"> cl. fag. </w:t>
      </w:r>
      <w:r w:rsidR="004C313C" w:rsidRPr="004E35D1">
        <w:rPr>
          <w:rFonts w:ascii="Arial" w:hAnsi="Arial" w:cs="Arial"/>
        </w:rPr>
        <w:t>(12’).</w:t>
      </w:r>
    </w:p>
    <w:p w:rsidR="00083E66" w:rsidRPr="004E35D1" w:rsidRDefault="00083E66" w:rsidP="005D6A2A">
      <w:pPr>
        <w:tabs>
          <w:tab w:val="center" w:pos="0"/>
          <w:tab w:val="left" w:pos="4253"/>
        </w:tabs>
        <w:spacing w:before="120" w:line="276" w:lineRule="auto"/>
        <w:rPr>
          <w:rFonts w:ascii="Arial" w:hAnsi="Arial" w:cs="Arial"/>
        </w:rPr>
      </w:pPr>
    </w:p>
    <w:p w:rsidR="00083E66" w:rsidRPr="00200598" w:rsidRDefault="00083E6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DURUSOIR  Lucien</w:t>
      </w:r>
      <w:r w:rsidRPr="00200598">
        <w:rPr>
          <w:rFonts w:ascii="Arial" w:hAnsi="Arial" w:cs="Arial"/>
          <w:color w:val="873624"/>
          <w:u w:val="single"/>
        </w:rPr>
        <w:tab/>
      </w:r>
      <w:r w:rsidRPr="00200598">
        <w:rPr>
          <w:rFonts w:ascii="Arial" w:hAnsi="Arial" w:cs="Arial"/>
          <w:color w:val="873624"/>
          <w:u w:val="single"/>
        </w:rPr>
        <w:tab/>
        <w:t>Boulogne-sur-Seine, 1878 - Belus, 5.12.1955.</w:t>
      </w:r>
    </w:p>
    <w:p w:rsidR="00083E66" w:rsidRPr="00200598" w:rsidRDefault="00083E6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violinista concertista francese, autore di composizioni che hanno visto la stampa solo dopo il 2000. A 16 anni entra al Conservatorio di Parigi, allievo di Tracol e Berthelier, ma viene espulso dal Direttore A. Thomas </w:t>
      </w:r>
      <w:r w:rsidR="00AA33B6" w:rsidRPr="00200598">
        <w:rPr>
          <w:rFonts w:ascii="Arial" w:hAnsi="Arial" w:cs="Arial"/>
          <w:color w:val="873624"/>
          <w:sz w:val="20"/>
          <w:szCs w:val="20"/>
        </w:rPr>
        <w:t xml:space="preserve">  </w:t>
      </w:r>
      <w:r w:rsidRPr="00200598">
        <w:rPr>
          <w:rFonts w:ascii="Arial" w:hAnsi="Arial" w:cs="Arial"/>
          <w:color w:val="873624"/>
          <w:sz w:val="20"/>
          <w:szCs w:val="20"/>
        </w:rPr>
        <w:t xml:space="preserve">per insolenze a lui dirette. Continua gli studi violinistici privatamente con Berthelier e quelli di composizione con </w:t>
      </w:r>
      <w:r w:rsidRPr="00200598">
        <w:rPr>
          <w:rFonts w:ascii="Arial" w:hAnsi="Arial" w:cs="Arial"/>
          <w:color w:val="873624"/>
          <w:sz w:val="20"/>
          <w:szCs w:val="20"/>
        </w:rPr>
        <w:lastRenderedPageBreak/>
        <w:t xml:space="preserve">Tournemire e Cools. Nel 1898 è 1° violino ai Concerts Colonne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inizia la carriera di solista. Nel 1900 si perfeziona </w:t>
      </w:r>
      <w:r w:rsidR="00AA33B6" w:rsidRPr="00200598">
        <w:rPr>
          <w:rFonts w:ascii="Arial" w:hAnsi="Arial" w:cs="Arial"/>
          <w:color w:val="873624"/>
          <w:sz w:val="20"/>
          <w:szCs w:val="20"/>
        </w:rPr>
        <w:t xml:space="preserve">   </w:t>
      </w:r>
      <w:r w:rsidRPr="00200598">
        <w:rPr>
          <w:rFonts w:ascii="Arial" w:hAnsi="Arial" w:cs="Arial"/>
          <w:color w:val="873624"/>
          <w:sz w:val="20"/>
          <w:szCs w:val="20"/>
        </w:rPr>
        <w:t xml:space="preserve">in Germania con Joachim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Heermann. Nei concerti all’astero esegue musica francese e in patria musica di compositori stranieri e viene considerato dalla critica come uno dei migliori violinisti del periodo. Si esibisce anche nel trio con Caplet alla viola e Maréchal al violoncello. Lo stesso Caplet lo perfeziona in composizione. Nel 1921 viene invitato come 1° violino alla Boston Symphony Orchestra, </w:t>
      </w:r>
      <w:r w:rsidR="003F61C6" w:rsidRPr="00200598">
        <w:rPr>
          <w:rFonts w:ascii="Arial" w:hAnsi="Arial" w:cs="Arial"/>
          <w:color w:val="873624"/>
          <w:sz w:val="20"/>
          <w:szCs w:val="20"/>
        </w:rPr>
        <w:t xml:space="preserve">deve </w:t>
      </w:r>
      <w:r w:rsidRPr="00200598">
        <w:rPr>
          <w:rFonts w:ascii="Arial" w:hAnsi="Arial" w:cs="Arial"/>
          <w:color w:val="873624"/>
          <w:sz w:val="20"/>
          <w:szCs w:val="20"/>
        </w:rPr>
        <w:t>rifiuta</w:t>
      </w:r>
      <w:r w:rsidR="003F61C6" w:rsidRPr="00200598">
        <w:rPr>
          <w:rFonts w:ascii="Arial" w:hAnsi="Arial" w:cs="Arial"/>
          <w:color w:val="873624"/>
          <w:sz w:val="20"/>
          <w:szCs w:val="20"/>
        </w:rPr>
        <w:t>re</w:t>
      </w:r>
      <w:r w:rsidRPr="00200598">
        <w:rPr>
          <w:rFonts w:ascii="Arial" w:hAnsi="Arial" w:cs="Arial"/>
          <w:color w:val="873624"/>
          <w:sz w:val="20"/>
          <w:szCs w:val="20"/>
        </w:rPr>
        <w:t xml:space="preserve"> per l’improvvisa morte della madre</w:t>
      </w:r>
      <w:r w:rsidR="003F61C6" w:rsidRPr="00200598">
        <w:rPr>
          <w:rFonts w:ascii="Arial" w:hAnsi="Arial" w:cs="Arial"/>
          <w:color w:val="873624"/>
          <w:sz w:val="20"/>
          <w:szCs w:val="20"/>
        </w:rPr>
        <w:t>.</w:t>
      </w:r>
      <w:r w:rsidR="004E35D1">
        <w:rPr>
          <w:rFonts w:ascii="Arial" w:hAnsi="Arial" w:cs="Arial"/>
          <w:color w:val="873624"/>
          <w:sz w:val="20"/>
          <w:szCs w:val="20"/>
        </w:rPr>
        <w:t xml:space="preserve"> </w:t>
      </w:r>
      <w:r w:rsidR="003F61C6" w:rsidRPr="00200598">
        <w:rPr>
          <w:rFonts w:ascii="Arial" w:hAnsi="Arial" w:cs="Arial"/>
          <w:color w:val="873624"/>
          <w:sz w:val="20"/>
          <w:szCs w:val="20"/>
        </w:rPr>
        <w:t>D</w:t>
      </w:r>
      <w:r w:rsidRPr="00200598">
        <w:rPr>
          <w:rFonts w:ascii="Arial" w:hAnsi="Arial" w:cs="Arial"/>
          <w:color w:val="873624"/>
          <w:sz w:val="20"/>
          <w:szCs w:val="20"/>
        </w:rPr>
        <w:t>al 1926 fissa la sua residenza nelle Lande.</w:t>
      </w:r>
    </w:p>
    <w:p w:rsidR="00083E66" w:rsidRPr="004E35D1" w:rsidRDefault="00083E66" w:rsidP="005D6A2A">
      <w:pPr>
        <w:tabs>
          <w:tab w:val="center" w:pos="0"/>
          <w:tab w:val="left" w:pos="4253"/>
        </w:tabs>
        <w:spacing w:before="120" w:line="276" w:lineRule="auto"/>
        <w:rPr>
          <w:rFonts w:ascii="Arial" w:hAnsi="Arial" w:cs="Arial"/>
        </w:rPr>
      </w:pPr>
      <w:r w:rsidRPr="004E35D1">
        <w:rPr>
          <w:rFonts w:ascii="Arial" w:hAnsi="Arial" w:cs="Arial"/>
        </w:rPr>
        <w:t>Incantation bouddhique, corno inglese e pf. (1946).</w:t>
      </w:r>
    </w:p>
    <w:p w:rsidR="00EE772E" w:rsidRPr="004E35D1" w:rsidRDefault="00EE772E" w:rsidP="005D6A2A">
      <w:pPr>
        <w:tabs>
          <w:tab w:val="center" w:pos="0"/>
          <w:tab w:val="left" w:pos="4253"/>
        </w:tabs>
        <w:spacing w:before="120" w:line="276" w:lineRule="auto"/>
        <w:rPr>
          <w:rFonts w:ascii="Arial" w:hAnsi="Arial" w:cs="Arial"/>
        </w:rPr>
      </w:pPr>
    </w:p>
    <w:p w:rsidR="00CE724D" w:rsidRPr="00200598" w:rsidRDefault="00CE724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DUTILLEUX  Henri</w:t>
      </w:r>
      <w:r w:rsidRPr="00200598">
        <w:rPr>
          <w:rFonts w:ascii="Arial" w:hAnsi="Arial" w:cs="Arial"/>
          <w:color w:val="873624"/>
          <w:u w:val="single"/>
        </w:rPr>
        <w:tab/>
      </w:r>
      <w:r w:rsidRPr="00200598">
        <w:rPr>
          <w:rFonts w:ascii="Arial" w:hAnsi="Arial" w:cs="Arial"/>
          <w:color w:val="873624"/>
          <w:u w:val="single"/>
        </w:rPr>
        <w:tab/>
        <w:t xml:space="preserve">Angers, </w:t>
      </w:r>
      <w:r w:rsidR="00E5204B" w:rsidRPr="00200598">
        <w:rPr>
          <w:rFonts w:ascii="Arial" w:hAnsi="Arial" w:cs="Arial"/>
          <w:color w:val="873624"/>
          <w:u w:val="single"/>
        </w:rPr>
        <w:t>2</w:t>
      </w:r>
      <w:r w:rsidRPr="00200598">
        <w:rPr>
          <w:rFonts w:ascii="Arial" w:hAnsi="Arial" w:cs="Arial"/>
          <w:color w:val="873624"/>
          <w:u w:val="single"/>
        </w:rPr>
        <w:t>2.1.1916</w:t>
      </w:r>
      <w:r w:rsidR="00344521" w:rsidRPr="00200598">
        <w:rPr>
          <w:rFonts w:ascii="Arial" w:hAnsi="Arial" w:cs="Arial"/>
          <w:color w:val="873624"/>
          <w:u w:val="single"/>
        </w:rPr>
        <w:t xml:space="preserve"> - Parigi, 22.5.2013.</w:t>
      </w:r>
    </w:p>
    <w:p w:rsidR="00A6369F" w:rsidRPr="00200598" w:rsidRDefault="00A6369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il nonno paterno era pittore, quello materno era direttore del Conservatorio di Rubaix. </w:t>
      </w:r>
      <w:r w:rsidR="00AA33B6" w:rsidRPr="00200598">
        <w:rPr>
          <w:rFonts w:ascii="Arial" w:hAnsi="Arial" w:cs="Arial"/>
          <w:color w:val="873624"/>
          <w:sz w:val="20"/>
          <w:szCs w:val="20"/>
        </w:rPr>
        <w:t xml:space="preserve">    </w:t>
      </w:r>
      <w:r w:rsidRPr="00200598">
        <w:rPr>
          <w:rFonts w:ascii="Arial" w:hAnsi="Arial" w:cs="Arial"/>
          <w:color w:val="873624"/>
          <w:sz w:val="20"/>
          <w:szCs w:val="20"/>
        </w:rPr>
        <w:t xml:space="preserve">Allievo, al Consevatorio di Douai, di V. Gallois di pianoforte, armonia e contrappunto. Nel 1933 fu al Conservatorio di Parigi, allievo Jean e Noel Gallon, Busser, Gaubert e M. Emmanuel. Prix de Rome nel 1938, non fu possibile continuare il soggiorno per la 2a Guerra mondiale. Membro onorario dell’Accademia di S. Cecilia. Direttore di coro all’Opera nel 1942, direttore della produzione musicale alla Radio francese dal 1944 al 1963. Da quell’anno si dedicò unicamente alla composizione. Insegnante di composizione a Parigi dal 1961. Numerose onorificenze: Il </w:t>
      </w:r>
      <w:r w:rsidR="00344521" w:rsidRPr="00200598">
        <w:rPr>
          <w:rFonts w:ascii="Arial" w:hAnsi="Arial" w:cs="Arial"/>
          <w:color w:val="873624"/>
          <w:sz w:val="20"/>
          <w:szCs w:val="20"/>
        </w:rPr>
        <w:t>C</w:t>
      </w:r>
      <w:r w:rsidRPr="00200598">
        <w:rPr>
          <w:rFonts w:ascii="Arial" w:hAnsi="Arial" w:cs="Arial"/>
          <w:color w:val="873624"/>
          <w:sz w:val="20"/>
          <w:szCs w:val="20"/>
        </w:rPr>
        <w:t xml:space="preserve">onservatorio di Clamart porta il suo nome, nel 1967 vinse il Grand Prix de la Musique e il Midem di Cannes. Meritevole dalla Gran Croce della Legion d’onore. Dopo Messiaen e Boulez, </w:t>
      </w:r>
      <w:r w:rsidR="00236AEB">
        <w:rPr>
          <w:rFonts w:ascii="Arial" w:hAnsi="Arial" w:cs="Arial"/>
          <w:color w:val="873624"/>
          <w:sz w:val="20"/>
          <w:szCs w:val="20"/>
        </w:rPr>
        <w:t xml:space="preserve">           </w:t>
      </w:r>
      <w:r w:rsidRPr="00200598">
        <w:rPr>
          <w:rFonts w:ascii="Arial" w:hAnsi="Arial" w:cs="Arial"/>
          <w:color w:val="873624"/>
          <w:sz w:val="20"/>
          <w:szCs w:val="20"/>
        </w:rPr>
        <w:t xml:space="preserve">nel 2005, fu il terzo compositore </w:t>
      </w:r>
      <w:r w:rsidR="00AA33B6" w:rsidRPr="00200598">
        <w:rPr>
          <w:rFonts w:ascii="Arial" w:hAnsi="Arial" w:cs="Arial"/>
          <w:color w:val="873624"/>
          <w:sz w:val="20"/>
          <w:szCs w:val="20"/>
        </w:rPr>
        <w:t xml:space="preserve"> </w:t>
      </w:r>
      <w:r w:rsidRPr="00F043D2">
        <w:rPr>
          <w:rFonts w:ascii="Arial" w:hAnsi="Arial" w:cs="Arial"/>
          <w:color w:val="873624"/>
          <w:sz w:val="20"/>
          <w:szCs w:val="20"/>
        </w:rPr>
        <w:t xml:space="preserve">francese </w:t>
      </w:r>
      <w:r w:rsidR="00344521" w:rsidRPr="00F043D2">
        <w:rPr>
          <w:rFonts w:ascii="Arial" w:hAnsi="Arial" w:cs="Arial"/>
          <w:color w:val="873624"/>
          <w:sz w:val="20"/>
          <w:szCs w:val="20"/>
        </w:rPr>
        <w:t xml:space="preserve">vincitore </w:t>
      </w:r>
      <w:r w:rsidRPr="00F043D2">
        <w:rPr>
          <w:rFonts w:ascii="Arial" w:hAnsi="Arial" w:cs="Arial"/>
          <w:color w:val="873624"/>
          <w:sz w:val="20"/>
          <w:szCs w:val="20"/>
        </w:rPr>
        <w:t xml:space="preserve">del “Premio Siemens” a 89 anni. Musicalmente </w:t>
      </w:r>
      <w:r w:rsidR="00344521" w:rsidRPr="00F043D2">
        <w:rPr>
          <w:rFonts w:ascii="Arial" w:hAnsi="Arial" w:cs="Arial"/>
          <w:color w:val="873624"/>
          <w:sz w:val="20"/>
          <w:szCs w:val="20"/>
        </w:rPr>
        <w:t>seppe</w:t>
      </w:r>
      <w:r w:rsidRPr="00F043D2">
        <w:rPr>
          <w:rFonts w:ascii="Arial" w:hAnsi="Arial" w:cs="Arial"/>
          <w:color w:val="873624"/>
          <w:sz w:val="20"/>
          <w:szCs w:val="20"/>
        </w:rPr>
        <w:t xml:space="preserve"> adeguarsi all’evoluzione della Musica in questo lungo periodo, pur criticando le posizioni di esagerazione dei nuovi movimenti. Tante idee musicali</w:t>
      </w:r>
      <w:r w:rsidR="00AA33B6" w:rsidRPr="00F043D2">
        <w:rPr>
          <w:rFonts w:ascii="Arial" w:hAnsi="Arial" w:cs="Arial"/>
          <w:color w:val="873624"/>
          <w:sz w:val="20"/>
          <w:szCs w:val="20"/>
        </w:rPr>
        <w:t xml:space="preserve"> </w:t>
      </w:r>
      <w:r w:rsidRPr="00F043D2">
        <w:rPr>
          <w:rFonts w:ascii="Arial" w:hAnsi="Arial" w:cs="Arial"/>
          <w:color w:val="873624"/>
          <w:sz w:val="20"/>
          <w:szCs w:val="20"/>
        </w:rPr>
        <w:t>nacquero dalla sua ammirazione per Baudelaire</w:t>
      </w:r>
      <w:r w:rsidRPr="00200598">
        <w:rPr>
          <w:rFonts w:ascii="Arial" w:hAnsi="Arial" w:cs="Arial"/>
          <w:color w:val="873624"/>
          <w:sz w:val="20"/>
          <w:szCs w:val="20"/>
        </w:rPr>
        <w:t>, Proust e van Gogh. Meticoloso nel comporre soleva dire: “Tempi lunghi per buoni prodotti”.</w:t>
      </w:r>
    </w:p>
    <w:p w:rsidR="00DB480C" w:rsidRDefault="008E033B" w:rsidP="005D6A2A">
      <w:pPr>
        <w:tabs>
          <w:tab w:val="center" w:pos="0"/>
          <w:tab w:val="left" w:pos="4253"/>
        </w:tabs>
        <w:spacing w:before="120" w:line="276" w:lineRule="auto"/>
        <w:rPr>
          <w:rFonts w:ascii="Arial" w:hAnsi="Arial" w:cs="Arial"/>
        </w:rPr>
      </w:pPr>
      <w:r w:rsidRPr="00236AEB">
        <w:rPr>
          <w:rFonts w:ascii="Arial" w:hAnsi="Arial" w:cs="Arial"/>
        </w:rPr>
        <w:t xml:space="preserve">Sonata, oboe e pf. (1947, 11’30).   </w:t>
      </w:r>
      <w:r w:rsidRPr="00236AEB">
        <w:rPr>
          <w:rFonts w:ascii="Arial" w:hAnsi="Arial" w:cs="Arial"/>
          <w:lang w:val="fr-FR"/>
        </w:rPr>
        <w:t xml:space="preserve">“Les Citations”, oboe, clav. ctb. perc. </w:t>
      </w:r>
      <w:r w:rsidRPr="00236AEB">
        <w:rPr>
          <w:rFonts w:ascii="Arial" w:hAnsi="Arial" w:cs="Arial"/>
        </w:rPr>
        <w:t>(1990, 14’20).</w:t>
      </w:r>
    </w:p>
    <w:p w:rsidR="00F043D2" w:rsidRDefault="00F043D2" w:rsidP="005D6A2A">
      <w:pPr>
        <w:tabs>
          <w:tab w:val="center" w:pos="0"/>
          <w:tab w:val="left" w:pos="4253"/>
        </w:tabs>
        <w:spacing w:before="120" w:line="276" w:lineRule="auto"/>
        <w:rPr>
          <w:rFonts w:ascii="Arial" w:hAnsi="Arial" w:cs="Arial"/>
        </w:rPr>
      </w:pPr>
    </w:p>
    <w:p w:rsidR="00F043D2" w:rsidRPr="00F043D2" w:rsidRDefault="00F043D2" w:rsidP="005D6A2A">
      <w:pPr>
        <w:tabs>
          <w:tab w:val="left" w:pos="4253"/>
          <w:tab w:val="left" w:pos="10348"/>
        </w:tabs>
        <w:spacing w:before="120" w:line="276" w:lineRule="auto"/>
        <w:rPr>
          <w:rFonts w:ascii="Arial" w:hAnsi="Arial" w:cs="Arial"/>
          <w:color w:val="873624"/>
          <w:u w:val="single"/>
        </w:rPr>
      </w:pPr>
      <w:r w:rsidRPr="00F043D2">
        <w:rPr>
          <w:rFonts w:ascii="Arial" w:hAnsi="Arial" w:cs="Arial"/>
          <w:color w:val="873624"/>
          <w:u w:val="single"/>
        </w:rPr>
        <w:t>DVORAKOVA  Marketa</w:t>
      </w:r>
      <w:r w:rsidRPr="00F043D2">
        <w:rPr>
          <w:rFonts w:ascii="Arial" w:hAnsi="Arial" w:cs="Arial"/>
          <w:color w:val="873624"/>
          <w:u w:val="single"/>
        </w:rPr>
        <w:tab/>
        <w:t xml:space="preserve">28.4.1977 </w:t>
      </w:r>
    </w:p>
    <w:p w:rsidR="00F043D2" w:rsidRPr="00F043D2" w:rsidRDefault="00F043D2" w:rsidP="005D6A2A">
      <w:pPr>
        <w:tabs>
          <w:tab w:val="left" w:pos="4253"/>
          <w:tab w:val="left" w:pos="10348"/>
        </w:tabs>
        <w:spacing w:before="120" w:line="276" w:lineRule="auto"/>
        <w:rPr>
          <w:vanish/>
          <w:color w:val="873624"/>
        </w:rPr>
      </w:pPr>
      <w:r w:rsidRPr="00F043D2">
        <w:rPr>
          <w:rFonts w:ascii="Arial" w:hAnsi="Arial" w:cs="Arial"/>
          <w:color w:val="873624"/>
          <w:sz w:val="20"/>
          <w:szCs w:val="20"/>
        </w:rPr>
        <w:t xml:space="preserve">Studi di pianoforte con Zdenek Pecek e di composizione con Grossmann e Schiffauer al conservatori Janacek di Ostrava e all’Accademia di Brno. Insegnante al Conservatorio Janacek. </w:t>
      </w:r>
      <w:r w:rsidRPr="00F043D2">
        <w:rPr>
          <w:vanish/>
          <w:color w:val="873624"/>
        </w:rPr>
        <w:t xml:space="preserve"> </w:t>
      </w:r>
    </w:p>
    <w:p w:rsidR="00F043D2" w:rsidRPr="00F043D2" w:rsidRDefault="00F043D2" w:rsidP="005D6A2A">
      <w:pPr>
        <w:spacing w:before="120" w:line="276" w:lineRule="auto"/>
        <w:rPr>
          <w:color w:val="873624"/>
        </w:rPr>
      </w:pPr>
      <w:r w:rsidRPr="00F043D2">
        <w:rPr>
          <w:b/>
          <w:bCs/>
          <w:vanish/>
          <w:color w:val="873624"/>
        </w:rPr>
        <w:t>Orchestral music</w:t>
      </w:r>
      <w:r w:rsidRPr="00F043D2">
        <w:rPr>
          <w:color w:val="873624"/>
        </w:rPr>
        <w:t xml:space="preserve"> </w:t>
      </w:r>
    </w:p>
    <w:p w:rsidR="00F043D2" w:rsidRDefault="00F043D2" w:rsidP="005D6A2A">
      <w:pPr>
        <w:spacing w:before="120" w:line="276" w:lineRule="auto"/>
        <w:rPr>
          <w:rFonts w:ascii="Arial" w:hAnsi="Arial" w:cs="Arial"/>
        </w:rPr>
      </w:pPr>
      <w:r w:rsidRPr="00946950">
        <w:rPr>
          <w:rFonts w:ascii="Arial" w:hAnsi="Arial" w:cs="Arial"/>
        </w:rPr>
        <w:t>Trio</w:t>
      </w:r>
      <w:r>
        <w:rPr>
          <w:rFonts w:ascii="Arial" w:hAnsi="Arial" w:cs="Arial"/>
        </w:rPr>
        <w:t xml:space="preserve"> per </w:t>
      </w:r>
      <w:r w:rsidRPr="00946950">
        <w:rPr>
          <w:rFonts w:ascii="Arial" w:hAnsi="Arial" w:cs="Arial"/>
        </w:rPr>
        <w:t>oboe, viola e clarinetto basso (1999,</w:t>
      </w:r>
      <w:r>
        <w:rPr>
          <w:rFonts w:ascii="Arial" w:hAnsi="Arial" w:cs="Arial"/>
        </w:rPr>
        <w:t xml:space="preserve"> 12’</w:t>
      </w:r>
      <w:r w:rsidRPr="00946950">
        <w:rPr>
          <w:rFonts w:ascii="Arial" w:hAnsi="Arial" w:cs="Arial"/>
        </w:rPr>
        <w:t>)</w:t>
      </w:r>
      <w:r>
        <w:rPr>
          <w:rFonts w:ascii="Arial" w:hAnsi="Arial" w:cs="Arial"/>
        </w:rPr>
        <w:t>.</w:t>
      </w:r>
    </w:p>
    <w:p w:rsidR="00DB480C" w:rsidRPr="00236AEB" w:rsidRDefault="00DB480C" w:rsidP="005D6A2A">
      <w:pPr>
        <w:tabs>
          <w:tab w:val="center" w:pos="0"/>
          <w:tab w:val="left" w:pos="4253"/>
        </w:tabs>
        <w:spacing w:before="120" w:line="276" w:lineRule="auto"/>
        <w:rPr>
          <w:rStyle w:val="piecedata"/>
          <w:rFonts w:ascii="Arial" w:hAnsi="Arial" w:cs="Arial"/>
        </w:rPr>
      </w:pPr>
    </w:p>
    <w:p w:rsidR="00384CE3" w:rsidRPr="00200598" w:rsidRDefault="00384CE3" w:rsidP="005D6A2A">
      <w:pPr>
        <w:pStyle w:val="Corpotesto"/>
        <w:tabs>
          <w:tab w:val="center" w:pos="0"/>
          <w:tab w:val="left" w:pos="4253"/>
        </w:tabs>
        <w:spacing w:before="120" w:after="0" w:line="276" w:lineRule="auto"/>
        <w:rPr>
          <w:rFonts w:ascii="Arial" w:hAnsi="Arial" w:cs="Arial"/>
          <w:color w:val="873624"/>
          <w:sz w:val="24"/>
        </w:rPr>
      </w:pPr>
      <w:r w:rsidRPr="00200598">
        <w:rPr>
          <w:rFonts w:ascii="Arial" w:hAnsi="Arial" w:cs="Arial"/>
          <w:color w:val="873624"/>
          <w:sz w:val="24"/>
          <w:u w:val="single"/>
        </w:rPr>
        <w:t xml:space="preserve">DVORAK </w:t>
      </w:r>
      <w:r w:rsidR="00C12910">
        <w:rPr>
          <w:rFonts w:ascii="Arial" w:hAnsi="Arial" w:cs="Arial"/>
          <w:color w:val="873624"/>
          <w:sz w:val="24"/>
          <w:u w:val="single"/>
        </w:rPr>
        <w:t xml:space="preserve"> </w:t>
      </w:r>
      <w:r w:rsidRPr="00200598">
        <w:rPr>
          <w:rFonts w:ascii="Arial" w:hAnsi="Arial" w:cs="Arial"/>
          <w:color w:val="873624"/>
          <w:sz w:val="24"/>
          <w:u w:val="single"/>
        </w:rPr>
        <w:t>Antonin</w:t>
      </w:r>
      <w:r w:rsidRPr="00200598">
        <w:rPr>
          <w:rFonts w:ascii="Arial" w:hAnsi="Arial" w:cs="Arial"/>
          <w:color w:val="873624"/>
          <w:sz w:val="24"/>
          <w:u w:val="single"/>
        </w:rPr>
        <w:tab/>
      </w:r>
      <w:r w:rsidRPr="00200598">
        <w:rPr>
          <w:rFonts w:ascii="Arial" w:hAnsi="Arial" w:cs="Arial"/>
          <w:color w:val="873624"/>
          <w:sz w:val="24"/>
          <w:u w:val="single"/>
        </w:rPr>
        <w:tab/>
        <w:t>Kralup 8.9.1841 - Praga, 1.5.1904</w:t>
      </w:r>
    </w:p>
    <w:p w:rsidR="00542D8D" w:rsidRPr="00200598" w:rsidRDefault="00384CE3"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Quasi autodidatta. Amico di Smetana, Hans Richter, Brahms, Sibelius. Direttore del Conservatorio di New York. </w:t>
      </w:r>
      <w:r w:rsidR="00AA33B6" w:rsidRPr="00200598">
        <w:rPr>
          <w:rFonts w:ascii="Arial" w:hAnsi="Arial" w:cs="Arial"/>
          <w:color w:val="873624"/>
        </w:rPr>
        <w:t xml:space="preserve">  </w:t>
      </w:r>
      <w:r w:rsidRPr="00200598">
        <w:rPr>
          <w:rFonts w:ascii="Arial" w:hAnsi="Arial" w:cs="Arial"/>
          <w:color w:val="873624"/>
        </w:rPr>
        <w:t>Josef Suk, uno dei suoi allievi sposò sua figlia. Considerato con Smetana e Janacek, fondatore della Scuola Nazionale Cecoslovacca.</w:t>
      </w:r>
      <w:r w:rsidR="00AA33B6" w:rsidRPr="00200598">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mariodemolli.com </w:t>
      </w:r>
    </w:p>
    <w:p w:rsidR="00384CE3" w:rsidRPr="00F043D2" w:rsidRDefault="00384CE3" w:rsidP="005D6A2A">
      <w:pPr>
        <w:tabs>
          <w:tab w:val="center" w:pos="0"/>
          <w:tab w:val="left" w:pos="4253"/>
        </w:tabs>
        <w:spacing w:before="120" w:line="276" w:lineRule="auto"/>
        <w:rPr>
          <w:rFonts w:ascii="Arial" w:hAnsi="Arial" w:cs="Arial"/>
        </w:rPr>
      </w:pPr>
      <w:r w:rsidRPr="00236AEB">
        <w:rPr>
          <w:rFonts w:ascii="Arial" w:hAnsi="Arial" w:cs="Arial"/>
        </w:rPr>
        <w:t>Serenata in Re-, op 44, per 2 ob</w:t>
      </w:r>
      <w:r w:rsidR="005F1B3E" w:rsidRPr="00236AEB">
        <w:rPr>
          <w:rFonts w:ascii="Arial" w:hAnsi="Arial" w:cs="Arial"/>
        </w:rPr>
        <w:t>oi</w:t>
      </w:r>
      <w:r w:rsidRPr="00236AEB">
        <w:rPr>
          <w:rFonts w:ascii="Arial" w:hAnsi="Arial" w:cs="Arial"/>
        </w:rPr>
        <w:t>, 2 clarinetti, 2 fag</w:t>
      </w:r>
      <w:r w:rsidR="005F1B3E" w:rsidRPr="00236AEB">
        <w:rPr>
          <w:rFonts w:ascii="Arial" w:hAnsi="Arial" w:cs="Arial"/>
        </w:rPr>
        <w:t>.</w:t>
      </w:r>
      <w:r w:rsidRPr="00236AEB">
        <w:rPr>
          <w:rFonts w:ascii="Arial" w:hAnsi="Arial" w:cs="Arial"/>
        </w:rPr>
        <w:t xml:space="preserve"> cfag</w:t>
      </w:r>
      <w:r w:rsidR="005F1B3E" w:rsidRPr="00236AEB">
        <w:rPr>
          <w:rFonts w:ascii="Arial" w:hAnsi="Arial" w:cs="Arial"/>
        </w:rPr>
        <w:t>.</w:t>
      </w:r>
      <w:r w:rsidRPr="00236AEB">
        <w:rPr>
          <w:rFonts w:ascii="Arial" w:hAnsi="Arial" w:cs="Arial"/>
        </w:rPr>
        <w:t xml:space="preserve"> </w:t>
      </w:r>
      <w:r w:rsidRPr="00F043D2">
        <w:rPr>
          <w:rFonts w:ascii="Arial" w:hAnsi="Arial" w:cs="Arial"/>
        </w:rPr>
        <w:t>3 cor</w:t>
      </w:r>
      <w:r w:rsidR="005F1B3E" w:rsidRPr="00F043D2">
        <w:rPr>
          <w:rFonts w:ascii="Arial" w:hAnsi="Arial" w:cs="Arial"/>
        </w:rPr>
        <w:t>.</w:t>
      </w:r>
      <w:r w:rsidRPr="00F043D2">
        <w:rPr>
          <w:rFonts w:ascii="Arial" w:hAnsi="Arial" w:cs="Arial"/>
        </w:rPr>
        <w:t xml:space="preserve"> vcl</w:t>
      </w:r>
      <w:r w:rsidR="005F1B3E" w:rsidRPr="00F043D2">
        <w:rPr>
          <w:rFonts w:ascii="Arial" w:hAnsi="Arial" w:cs="Arial"/>
        </w:rPr>
        <w:t>.</w:t>
      </w:r>
      <w:r w:rsidRPr="00F043D2">
        <w:rPr>
          <w:rFonts w:ascii="Arial" w:hAnsi="Arial" w:cs="Arial"/>
        </w:rPr>
        <w:t xml:space="preserve"> ctb. (1878).</w:t>
      </w:r>
    </w:p>
    <w:p w:rsidR="00EC0891" w:rsidRPr="00F043D2" w:rsidRDefault="00EC0891" w:rsidP="005D6A2A">
      <w:pPr>
        <w:tabs>
          <w:tab w:val="center" w:pos="0"/>
          <w:tab w:val="left" w:pos="4253"/>
        </w:tabs>
        <w:spacing w:before="120" w:line="276" w:lineRule="auto"/>
        <w:rPr>
          <w:rFonts w:ascii="Arial" w:hAnsi="Arial" w:cs="Arial"/>
        </w:rPr>
      </w:pPr>
    </w:p>
    <w:p w:rsidR="00EC0891" w:rsidRPr="00EC0891" w:rsidRDefault="00EC0891" w:rsidP="005D6A2A">
      <w:pPr>
        <w:tabs>
          <w:tab w:val="left" w:pos="4253"/>
          <w:tab w:val="left" w:pos="10348"/>
        </w:tabs>
        <w:spacing w:before="120" w:line="276" w:lineRule="auto"/>
        <w:rPr>
          <w:rFonts w:ascii="Arial" w:hAnsi="Arial" w:cs="Arial"/>
          <w:color w:val="873624"/>
          <w:u w:val="single"/>
        </w:rPr>
      </w:pPr>
      <w:r w:rsidRPr="00EC0891">
        <w:rPr>
          <w:rFonts w:ascii="Arial" w:hAnsi="Arial" w:cs="Arial"/>
          <w:color w:val="873624"/>
          <w:u w:val="single"/>
        </w:rPr>
        <w:t>DVORAKOVA  Marketa</w:t>
      </w:r>
      <w:r w:rsidRPr="00EC0891">
        <w:rPr>
          <w:rFonts w:ascii="Arial" w:hAnsi="Arial" w:cs="Arial"/>
          <w:color w:val="873624"/>
          <w:u w:val="single"/>
        </w:rPr>
        <w:tab/>
        <w:t xml:space="preserve">28.4.1977 </w:t>
      </w:r>
    </w:p>
    <w:p w:rsidR="00EC0891" w:rsidRPr="00EC0891" w:rsidRDefault="00EC0891" w:rsidP="005D6A2A">
      <w:pPr>
        <w:tabs>
          <w:tab w:val="left" w:pos="4253"/>
          <w:tab w:val="left" w:pos="10348"/>
        </w:tabs>
        <w:spacing w:before="120" w:line="276" w:lineRule="auto"/>
        <w:rPr>
          <w:rFonts w:ascii="Arial" w:hAnsi="Arial" w:cs="Arial"/>
          <w:vanish/>
          <w:color w:val="873624"/>
        </w:rPr>
      </w:pPr>
      <w:r w:rsidRPr="00EC0891">
        <w:rPr>
          <w:rFonts w:ascii="Arial" w:hAnsi="Arial" w:cs="Arial"/>
          <w:color w:val="873624"/>
          <w:sz w:val="20"/>
          <w:szCs w:val="20"/>
        </w:rPr>
        <w:t xml:space="preserve">Studi di pianoforte con Zdenek Pecek e di composizione con Grossmann e Schiffauer al conservatori Janacek </w:t>
      </w:r>
      <w:r w:rsidR="00C12910">
        <w:rPr>
          <w:rFonts w:ascii="Arial" w:hAnsi="Arial" w:cs="Arial"/>
          <w:color w:val="873624"/>
          <w:sz w:val="20"/>
          <w:szCs w:val="20"/>
        </w:rPr>
        <w:t xml:space="preserve">            </w:t>
      </w:r>
      <w:r w:rsidRPr="00EC0891">
        <w:rPr>
          <w:rFonts w:ascii="Arial" w:hAnsi="Arial" w:cs="Arial"/>
          <w:color w:val="873624"/>
          <w:sz w:val="20"/>
          <w:szCs w:val="20"/>
        </w:rPr>
        <w:t>di Ostrava e all’Accademia di Brno. Insegnante al Conservatorio Janacek.</w:t>
      </w:r>
      <w:r w:rsidRPr="00EC0891">
        <w:rPr>
          <w:rFonts w:ascii="Arial" w:hAnsi="Arial" w:cs="Arial"/>
          <w:color w:val="873624"/>
        </w:rPr>
        <w:t xml:space="preserve"> </w:t>
      </w:r>
      <w:r w:rsidRPr="00EC0891">
        <w:rPr>
          <w:rFonts w:ascii="Arial" w:hAnsi="Arial" w:cs="Arial"/>
          <w:vanish/>
          <w:color w:val="873624"/>
        </w:rPr>
        <w:t xml:space="preserve"> </w:t>
      </w:r>
    </w:p>
    <w:p w:rsidR="00EC0891" w:rsidRPr="00EC0891" w:rsidRDefault="00EC0891" w:rsidP="005D6A2A">
      <w:pPr>
        <w:spacing w:before="120" w:line="276" w:lineRule="auto"/>
        <w:rPr>
          <w:rFonts w:ascii="Arial" w:hAnsi="Arial" w:cs="Arial"/>
          <w:color w:val="873624"/>
        </w:rPr>
      </w:pPr>
      <w:r w:rsidRPr="00EC0891">
        <w:rPr>
          <w:rFonts w:ascii="Arial" w:hAnsi="Arial" w:cs="Arial"/>
          <w:b/>
          <w:bCs/>
          <w:vanish/>
          <w:color w:val="873624"/>
        </w:rPr>
        <w:t>Orchestral music</w:t>
      </w:r>
      <w:r w:rsidRPr="00EC0891">
        <w:rPr>
          <w:rFonts w:ascii="Arial" w:hAnsi="Arial" w:cs="Arial"/>
          <w:color w:val="873624"/>
        </w:rPr>
        <w:t xml:space="preserve"> </w:t>
      </w:r>
    </w:p>
    <w:p w:rsidR="00EC0891" w:rsidRPr="00EC0891" w:rsidRDefault="00EC0891" w:rsidP="005D6A2A">
      <w:pPr>
        <w:spacing w:before="120" w:line="276" w:lineRule="auto"/>
        <w:rPr>
          <w:rFonts w:ascii="Arial" w:hAnsi="Arial" w:cs="Arial"/>
        </w:rPr>
      </w:pPr>
      <w:r w:rsidRPr="00EC0891">
        <w:rPr>
          <w:rFonts w:ascii="Arial" w:hAnsi="Arial" w:cs="Arial"/>
        </w:rPr>
        <w:t>Trio per oboe, viola e clarinetto basso (1999, 12’).</w:t>
      </w:r>
    </w:p>
    <w:p w:rsidR="00384CE3" w:rsidRPr="00EC0891" w:rsidRDefault="00384CE3" w:rsidP="005D6A2A">
      <w:pPr>
        <w:tabs>
          <w:tab w:val="center" w:pos="0"/>
          <w:tab w:val="left" w:pos="4253"/>
        </w:tabs>
        <w:spacing w:before="120" w:line="276" w:lineRule="auto"/>
        <w:rPr>
          <w:rFonts w:ascii="Arial" w:hAnsi="Arial" w:cs="Arial"/>
        </w:rPr>
      </w:pPr>
    </w:p>
    <w:p w:rsidR="004832B5" w:rsidRPr="00F043D2" w:rsidRDefault="004832B5" w:rsidP="005D6A2A">
      <w:pPr>
        <w:tabs>
          <w:tab w:val="center" w:pos="0"/>
          <w:tab w:val="left" w:pos="4253"/>
        </w:tabs>
        <w:spacing w:before="120" w:line="276" w:lineRule="auto"/>
        <w:rPr>
          <w:rFonts w:ascii="Arial" w:hAnsi="Arial" w:cs="Arial"/>
          <w:color w:val="873624"/>
          <w:u w:val="single"/>
        </w:rPr>
      </w:pPr>
      <w:r w:rsidRPr="00F043D2">
        <w:rPr>
          <w:rFonts w:ascii="Arial" w:hAnsi="Arial" w:cs="Arial"/>
          <w:color w:val="873624"/>
          <w:u w:val="single"/>
        </w:rPr>
        <w:t>EBEN  Petr</w:t>
      </w:r>
      <w:r w:rsidRPr="00F043D2">
        <w:rPr>
          <w:rFonts w:ascii="Arial" w:hAnsi="Arial" w:cs="Arial"/>
          <w:color w:val="873624"/>
          <w:u w:val="single"/>
        </w:rPr>
        <w:tab/>
      </w:r>
      <w:r w:rsidRPr="00F043D2">
        <w:rPr>
          <w:rFonts w:ascii="Arial" w:hAnsi="Arial" w:cs="Arial"/>
          <w:color w:val="873624"/>
          <w:u w:val="single"/>
        </w:rPr>
        <w:tab/>
        <w:t>Zamberk, 22.1.1929 - Praga, 24.10.2007.</w:t>
      </w:r>
    </w:p>
    <w:p w:rsidR="008611F9" w:rsidRPr="00200598" w:rsidRDefault="008611F9"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EC0891">
        <w:rPr>
          <w:rFonts w:ascii="Arial" w:hAnsi="Arial" w:cs="Arial"/>
          <w:color w:val="873624"/>
          <w:sz w:val="20"/>
          <w:szCs w:val="20"/>
        </w:rPr>
        <w:t xml:space="preserve">Pianista, organista, violoncellista e compositore céco. A 14 anni, essendo d’origine ebrea fu internato a </w:t>
      </w:r>
      <w:r w:rsidR="00AA33B6" w:rsidRPr="00EC0891">
        <w:rPr>
          <w:rFonts w:ascii="Arial" w:hAnsi="Arial" w:cs="Arial"/>
          <w:color w:val="873624"/>
          <w:sz w:val="20"/>
          <w:szCs w:val="20"/>
        </w:rPr>
        <w:t xml:space="preserve">    </w:t>
      </w:r>
      <w:r w:rsidRPr="00EC0891">
        <w:rPr>
          <w:rFonts w:ascii="Arial" w:hAnsi="Arial" w:cs="Arial"/>
          <w:color w:val="873624"/>
          <w:sz w:val="20"/>
          <w:szCs w:val="20"/>
        </w:rPr>
        <w:t>Buchenwald. Un ragazzo in un campo di concentramento non può che rimanere con quel ricordo impresso indelebilmente. Al fortunato ritorno alla libertà, riprese gli studi al Conservatorio di Praga, allievo di Borkovec e</w:t>
      </w:r>
      <w:r w:rsidRPr="00200598">
        <w:rPr>
          <w:rFonts w:ascii="Arial" w:hAnsi="Arial" w:cs="Arial"/>
          <w:color w:val="873624"/>
          <w:sz w:val="20"/>
          <w:szCs w:val="20"/>
        </w:rPr>
        <w:t xml:space="preserve"> </w:t>
      </w:r>
      <w:r w:rsidRPr="00200598">
        <w:rPr>
          <w:rFonts w:ascii="Arial" w:hAnsi="Arial" w:cs="Arial"/>
          <w:color w:val="873624"/>
          <w:sz w:val="20"/>
          <w:szCs w:val="20"/>
        </w:rPr>
        <w:lastRenderedPageBreak/>
        <w:t xml:space="preserve">Rauch, nel 1954 il diploma. Insegnante all’Università Carlina dal 1955 al 1990, nonostante il suo rifiuto di iscriversi </w:t>
      </w:r>
      <w:r w:rsidR="00C12910">
        <w:rPr>
          <w:rFonts w:ascii="Arial" w:hAnsi="Arial" w:cs="Arial"/>
          <w:color w:val="873624"/>
          <w:sz w:val="20"/>
          <w:szCs w:val="20"/>
        </w:rPr>
        <w:t xml:space="preserve">   </w:t>
      </w:r>
      <w:r w:rsidRPr="00200598">
        <w:rPr>
          <w:rFonts w:ascii="Arial" w:hAnsi="Arial" w:cs="Arial"/>
          <w:color w:val="873624"/>
          <w:sz w:val="20"/>
          <w:szCs w:val="20"/>
        </w:rPr>
        <w:t>al partito comunista e con le autorità che cercarono in ogni modo di boicottarlo. In totale 40 anni di mancanza di libertà. Seppe resistere ed ebbe la soddisfazione di aver successo in patria e all’estero.</w:t>
      </w:r>
      <w:r w:rsidR="00AA33B6" w:rsidRPr="00200598">
        <w:rPr>
          <w:rFonts w:ascii="Arial" w:hAnsi="Arial" w:cs="Arial"/>
          <w:color w:val="873624"/>
          <w:sz w:val="20"/>
          <w:szCs w:val="20"/>
        </w:rPr>
        <w:t xml:space="preserve"> </w:t>
      </w:r>
      <w:r w:rsidR="00236AEB">
        <w:rPr>
          <w:rFonts w:ascii="Arial" w:hAnsi="Arial" w:cs="Arial"/>
          <w:color w:val="873624"/>
          <w:sz w:val="20"/>
          <w:szCs w:val="20"/>
        </w:rPr>
        <w:t xml:space="preserve">           </w:t>
      </w:r>
      <w:r w:rsidR="00F21103">
        <w:rPr>
          <w:rFonts w:ascii="Arial" w:hAnsi="Arial" w:cs="Arial"/>
          <w:color w:val="873624"/>
          <w:sz w:val="20"/>
          <w:szCs w:val="20"/>
        </w:rPr>
        <w:t xml:space="preserve"> </w:t>
      </w:r>
      <w:r w:rsidR="00C12910">
        <w:rPr>
          <w:rFonts w:ascii="Arial" w:hAnsi="Arial" w:cs="Arial"/>
          <w:color w:val="873624"/>
          <w:sz w:val="20"/>
          <w:szCs w:val="20"/>
        </w:rPr>
        <w:t xml:space="preserve">                                          </w:t>
      </w:r>
      <w:r w:rsidRPr="00200598">
        <w:rPr>
          <w:rFonts w:ascii="Arial" w:hAnsi="Arial" w:cs="Arial"/>
          <w:color w:val="873624"/>
          <w:sz w:val="20"/>
          <w:szCs w:val="20"/>
        </w:rPr>
        <w:t>Molto belli e spirituali i suoi brani per organo e per coro.</w:t>
      </w:r>
    </w:p>
    <w:p w:rsidR="009B764C" w:rsidRPr="00236AEB" w:rsidRDefault="008611F9" w:rsidP="005D6A2A">
      <w:pPr>
        <w:pStyle w:val="NormaleWeb"/>
        <w:tabs>
          <w:tab w:val="center" w:pos="0"/>
          <w:tab w:val="left" w:pos="4253"/>
        </w:tabs>
        <w:spacing w:before="120" w:beforeAutospacing="0" w:after="0" w:afterAutospacing="0" w:line="276" w:lineRule="auto"/>
        <w:rPr>
          <w:rFonts w:ascii="Arial" w:hAnsi="Arial" w:cs="Arial"/>
        </w:rPr>
      </w:pPr>
      <w:r w:rsidRPr="00236AEB">
        <w:rPr>
          <w:rFonts w:ascii="Arial" w:hAnsi="Arial" w:cs="Arial"/>
        </w:rPr>
        <w:t>Sonata, oboe e pf. (1950, 1</w:t>
      </w:r>
      <w:r w:rsidR="009B764C" w:rsidRPr="00236AEB">
        <w:rPr>
          <w:rFonts w:ascii="Arial" w:hAnsi="Arial" w:cs="Arial"/>
        </w:rPr>
        <w:t>1</w:t>
      </w:r>
      <w:r w:rsidRPr="00236AEB">
        <w:rPr>
          <w:rFonts w:ascii="Arial" w:hAnsi="Arial" w:cs="Arial"/>
        </w:rPr>
        <w:t>’</w:t>
      </w:r>
      <w:r w:rsidR="009B764C" w:rsidRPr="00236AEB">
        <w:rPr>
          <w:rFonts w:ascii="Arial" w:hAnsi="Arial" w:cs="Arial"/>
        </w:rPr>
        <w:t>45</w:t>
      </w:r>
      <w:r w:rsidRPr="00236AEB">
        <w:rPr>
          <w:rFonts w:ascii="Arial" w:hAnsi="Arial" w:cs="Arial"/>
        </w:rPr>
        <w:t xml:space="preserve">).   </w:t>
      </w:r>
      <w:r w:rsidR="009B764C" w:rsidRPr="00236AEB">
        <w:rPr>
          <w:rFonts w:ascii="Arial" w:hAnsi="Arial" w:cs="Arial"/>
        </w:rPr>
        <w:t xml:space="preserve">Duettini per oboe e arpa (1963).   </w:t>
      </w:r>
    </w:p>
    <w:p w:rsidR="009B764C" w:rsidRPr="00236AEB" w:rsidRDefault="008611F9" w:rsidP="005D6A2A">
      <w:pPr>
        <w:pStyle w:val="NormaleWeb"/>
        <w:tabs>
          <w:tab w:val="center" w:pos="0"/>
          <w:tab w:val="left" w:pos="4253"/>
        </w:tabs>
        <w:spacing w:before="120" w:beforeAutospacing="0" w:after="0" w:afterAutospacing="0" w:line="276" w:lineRule="auto"/>
        <w:rPr>
          <w:rFonts w:ascii="Arial" w:hAnsi="Arial" w:cs="Arial"/>
        </w:rPr>
      </w:pPr>
      <w:r w:rsidRPr="00236AEB">
        <w:rPr>
          <w:rFonts w:ascii="Arial" w:hAnsi="Arial" w:cs="Arial"/>
        </w:rPr>
        <w:t>5 Ordo modalis, per oboe e arpa (1964, 1</w:t>
      </w:r>
      <w:r w:rsidR="009B764C" w:rsidRPr="00236AEB">
        <w:rPr>
          <w:rFonts w:ascii="Arial" w:hAnsi="Arial" w:cs="Arial"/>
        </w:rPr>
        <w:t>1</w:t>
      </w:r>
      <w:r w:rsidRPr="00236AEB">
        <w:rPr>
          <w:rFonts w:ascii="Arial" w:hAnsi="Arial" w:cs="Arial"/>
        </w:rPr>
        <w:t>’</w:t>
      </w:r>
      <w:r w:rsidR="009B764C" w:rsidRPr="00236AEB">
        <w:rPr>
          <w:rFonts w:ascii="Arial" w:hAnsi="Arial" w:cs="Arial"/>
        </w:rPr>
        <w:t>50</w:t>
      </w:r>
      <w:r w:rsidRPr="00236AEB">
        <w:rPr>
          <w:rFonts w:ascii="Arial" w:hAnsi="Arial" w:cs="Arial"/>
        </w:rPr>
        <w:t>).</w:t>
      </w:r>
      <w:r w:rsidR="009B764C" w:rsidRPr="00236AEB">
        <w:rPr>
          <w:rFonts w:ascii="Arial" w:hAnsi="Arial" w:cs="Arial"/>
        </w:rPr>
        <w:t xml:space="preserve">   </w:t>
      </w:r>
      <w:r w:rsidRPr="00236AEB">
        <w:rPr>
          <w:rFonts w:ascii="Arial" w:hAnsi="Arial" w:cs="Arial"/>
          <w:lang w:val="fr-FR"/>
        </w:rPr>
        <w:t xml:space="preserve">Musique, per oboe, fag. pf. </w:t>
      </w:r>
      <w:r w:rsidRPr="00236AEB">
        <w:rPr>
          <w:rFonts w:ascii="Arial" w:hAnsi="Arial" w:cs="Arial"/>
        </w:rPr>
        <w:t xml:space="preserve">(1970, </w:t>
      </w:r>
      <w:r w:rsidR="009B764C" w:rsidRPr="00236AEB">
        <w:rPr>
          <w:rFonts w:ascii="Arial" w:hAnsi="Arial" w:cs="Arial"/>
        </w:rPr>
        <w:t>6</w:t>
      </w:r>
      <w:r w:rsidRPr="00236AEB">
        <w:rPr>
          <w:rFonts w:ascii="Arial" w:hAnsi="Arial" w:cs="Arial"/>
        </w:rPr>
        <w:t>’</w:t>
      </w:r>
      <w:r w:rsidR="009B764C" w:rsidRPr="00236AEB">
        <w:rPr>
          <w:rFonts w:ascii="Arial" w:hAnsi="Arial" w:cs="Arial"/>
        </w:rPr>
        <w:t>50</w:t>
      </w:r>
      <w:r w:rsidRPr="00236AEB">
        <w:rPr>
          <w:rFonts w:ascii="Arial" w:hAnsi="Arial" w:cs="Arial"/>
        </w:rPr>
        <w:t xml:space="preserve">).   </w:t>
      </w:r>
    </w:p>
    <w:p w:rsidR="008611F9" w:rsidRPr="00236AEB" w:rsidRDefault="008611F9" w:rsidP="005D6A2A">
      <w:pPr>
        <w:pStyle w:val="NormaleWeb"/>
        <w:tabs>
          <w:tab w:val="center" w:pos="0"/>
          <w:tab w:val="left" w:pos="4253"/>
        </w:tabs>
        <w:spacing w:before="120" w:beforeAutospacing="0" w:after="0" w:afterAutospacing="0" w:line="276" w:lineRule="auto"/>
        <w:rPr>
          <w:rFonts w:ascii="Arial" w:hAnsi="Arial" w:cs="Arial"/>
        </w:rPr>
      </w:pPr>
      <w:r w:rsidRPr="00236AEB">
        <w:rPr>
          <w:rFonts w:ascii="Arial" w:hAnsi="Arial" w:cs="Arial"/>
        </w:rPr>
        <w:t>Apello, oboe e pf. (1995, 8’).</w:t>
      </w:r>
    </w:p>
    <w:p w:rsidR="009B764C" w:rsidRPr="00236AEB" w:rsidRDefault="009B764C" w:rsidP="005D6A2A">
      <w:pPr>
        <w:pStyle w:val="NormaleWeb"/>
        <w:tabs>
          <w:tab w:val="center" w:pos="0"/>
          <w:tab w:val="left" w:pos="4253"/>
        </w:tabs>
        <w:spacing w:before="120" w:beforeAutospacing="0" w:after="0" w:afterAutospacing="0" w:line="276" w:lineRule="auto"/>
        <w:rPr>
          <w:rFonts w:ascii="Arial" w:hAnsi="Arial" w:cs="Arial"/>
        </w:rPr>
      </w:pPr>
    </w:p>
    <w:p w:rsidR="00CD00E1" w:rsidRPr="00200598" w:rsidRDefault="00CD00E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EBENHOH  Horst</w:t>
      </w:r>
      <w:r w:rsidRPr="00200598">
        <w:rPr>
          <w:rFonts w:ascii="Arial" w:hAnsi="Arial" w:cs="Arial"/>
          <w:color w:val="873624"/>
          <w:u w:val="single"/>
        </w:rPr>
        <w:tab/>
      </w:r>
      <w:r w:rsidRPr="00200598">
        <w:rPr>
          <w:rFonts w:ascii="Arial" w:hAnsi="Arial" w:cs="Arial"/>
          <w:color w:val="873624"/>
          <w:u w:val="single"/>
        </w:rPr>
        <w:tab/>
        <w:t>Vienna, 16.5.1930</w:t>
      </w:r>
    </w:p>
    <w:p w:rsidR="00FC1F63" w:rsidRPr="00200598" w:rsidRDefault="00FC1F63" w:rsidP="005D6A2A">
      <w:pPr>
        <w:tabs>
          <w:tab w:val="center" w:pos="0"/>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didatta austriaco, studi iniziali con Schuler e Raupenstrauch al Conservatorio di Vienna, </w:t>
      </w:r>
      <w:r w:rsidR="00AA33B6" w:rsidRPr="00200598">
        <w:rPr>
          <w:rFonts w:ascii="Arial" w:hAnsi="Arial" w:cs="Arial"/>
          <w:color w:val="873624"/>
          <w:sz w:val="20"/>
          <w:szCs w:val="20"/>
        </w:rPr>
        <w:t xml:space="preserve">  </w:t>
      </w:r>
      <w:r w:rsidRPr="00200598">
        <w:rPr>
          <w:rFonts w:ascii="Arial" w:hAnsi="Arial" w:cs="Arial"/>
          <w:color w:val="873624"/>
          <w:sz w:val="20"/>
          <w:szCs w:val="20"/>
        </w:rPr>
        <w:t>dopo la 2° guerra mondiale ha studiato al Conservatorio di Vienna con Hauser. Insegnante a Baden dal 1962 e al Gymnasium di Vienna dal 1966 al 1990.</w:t>
      </w:r>
    </w:p>
    <w:p w:rsidR="00CD00E1" w:rsidRPr="00236AEB" w:rsidRDefault="003A60AF" w:rsidP="005D6A2A">
      <w:pPr>
        <w:tabs>
          <w:tab w:val="center" w:pos="0"/>
          <w:tab w:val="left" w:pos="4253"/>
        </w:tabs>
        <w:spacing w:before="120" w:line="276" w:lineRule="auto"/>
        <w:rPr>
          <w:rFonts w:ascii="Arial" w:hAnsi="Arial" w:cs="Arial"/>
        </w:rPr>
      </w:pPr>
      <w:r w:rsidRPr="00236AEB">
        <w:rPr>
          <w:rFonts w:ascii="Arial" w:hAnsi="Arial" w:cs="Arial"/>
        </w:rPr>
        <w:t xml:space="preserve">Sonatina, oboe solo, op. 47,2 (1979).   </w:t>
      </w:r>
      <w:r w:rsidR="00CD00E1" w:rsidRPr="00236AEB">
        <w:rPr>
          <w:rFonts w:ascii="Arial" w:hAnsi="Arial" w:cs="Arial"/>
        </w:rPr>
        <w:t>Bilder, oboe e pf. op. 44,2 (2003).</w:t>
      </w:r>
    </w:p>
    <w:p w:rsidR="00FC1F63" w:rsidRPr="00236AEB" w:rsidRDefault="00A57F8B" w:rsidP="005D6A2A">
      <w:pPr>
        <w:tabs>
          <w:tab w:val="center" w:pos="0"/>
          <w:tab w:val="left" w:pos="4253"/>
        </w:tabs>
        <w:spacing w:before="120" w:line="276" w:lineRule="auto"/>
        <w:rPr>
          <w:rFonts w:ascii="Arial" w:hAnsi="Arial" w:cs="Arial"/>
        </w:rPr>
      </w:pPr>
      <w:r w:rsidRPr="00236AEB">
        <w:rPr>
          <w:rFonts w:ascii="Arial" w:hAnsi="Arial" w:cs="Arial"/>
        </w:rPr>
        <w:t xml:space="preserve">Suite, 2 oboi e pf. op. 102 (2003).   </w:t>
      </w:r>
      <w:r w:rsidR="00FC1F63" w:rsidRPr="00236AEB">
        <w:rPr>
          <w:rFonts w:ascii="Arial" w:hAnsi="Arial" w:cs="Arial"/>
          <w:bCs/>
        </w:rPr>
        <w:t>7 Danze per oboe e pianoforte op. 44,1</w:t>
      </w:r>
      <w:r w:rsidR="00FC1F63" w:rsidRPr="00236AEB">
        <w:rPr>
          <w:rFonts w:ascii="Arial" w:hAnsi="Arial" w:cs="Arial"/>
        </w:rPr>
        <w:t xml:space="preserve"> (1989, 7’50)</w:t>
      </w:r>
    </w:p>
    <w:p w:rsidR="00FC1F63" w:rsidRPr="00236AEB" w:rsidRDefault="00FC1F63" w:rsidP="005D6A2A">
      <w:pPr>
        <w:tabs>
          <w:tab w:val="center" w:pos="0"/>
        </w:tabs>
        <w:spacing w:before="120" w:line="276" w:lineRule="auto"/>
        <w:rPr>
          <w:rFonts w:ascii="Arial" w:hAnsi="Arial" w:cs="Arial"/>
        </w:rPr>
      </w:pPr>
      <w:r w:rsidRPr="00236AEB">
        <w:rPr>
          <w:rFonts w:ascii="Arial" w:hAnsi="Arial" w:cs="Arial"/>
          <w:bCs/>
        </w:rPr>
        <w:t xml:space="preserve">Triancia, op. 84,2: </w:t>
      </w:r>
      <w:r w:rsidRPr="00236AEB">
        <w:rPr>
          <w:rFonts w:ascii="Arial" w:hAnsi="Arial" w:cs="Arial"/>
          <w:iCs/>
        </w:rPr>
        <w:t>oboe, clarinetto, fagotto (1996, 11’50)</w:t>
      </w:r>
    </w:p>
    <w:p w:rsidR="00A57F8B" w:rsidRPr="00236AEB" w:rsidRDefault="00FC1F63" w:rsidP="005D6A2A">
      <w:pPr>
        <w:tabs>
          <w:tab w:val="center" w:pos="0"/>
          <w:tab w:val="left" w:pos="4253"/>
        </w:tabs>
        <w:spacing w:before="120" w:line="276" w:lineRule="auto"/>
        <w:rPr>
          <w:rFonts w:ascii="Arial" w:hAnsi="Arial" w:cs="Arial"/>
        </w:rPr>
      </w:pPr>
      <w:r w:rsidRPr="00236AEB">
        <w:rPr>
          <w:rFonts w:ascii="Arial" w:hAnsi="Arial" w:cs="Arial"/>
        </w:rPr>
        <w:t>Concerto per oboe e orch. op. 97 (2001).</w:t>
      </w:r>
    </w:p>
    <w:p w:rsidR="00FC1F63" w:rsidRPr="00236AEB" w:rsidRDefault="00FC1F63" w:rsidP="005D6A2A">
      <w:pPr>
        <w:tabs>
          <w:tab w:val="center" w:pos="0"/>
          <w:tab w:val="left" w:pos="4253"/>
        </w:tabs>
        <w:spacing w:before="120" w:line="276" w:lineRule="auto"/>
        <w:rPr>
          <w:rFonts w:ascii="Arial" w:hAnsi="Arial" w:cs="Arial"/>
        </w:rPr>
      </w:pPr>
    </w:p>
    <w:p w:rsidR="00CE724D" w:rsidRPr="00200598" w:rsidRDefault="00CE724D"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EBERL  Anton  F</w:t>
      </w:r>
      <w:r w:rsidR="00FB4907" w:rsidRPr="00200598">
        <w:rPr>
          <w:rFonts w:ascii="Arial" w:hAnsi="Arial" w:cs="Arial"/>
          <w:color w:val="873624"/>
          <w:sz w:val="24"/>
          <w:u w:val="single"/>
        </w:rPr>
        <w:t>ranz</w:t>
      </w:r>
      <w:r w:rsidRPr="00200598">
        <w:rPr>
          <w:rFonts w:ascii="Arial" w:hAnsi="Arial" w:cs="Arial"/>
          <w:color w:val="873624"/>
          <w:sz w:val="24"/>
          <w:u w:val="single"/>
        </w:rPr>
        <w:tab/>
      </w:r>
      <w:r w:rsidRPr="00200598">
        <w:rPr>
          <w:rFonts w:ascii="Arial" w:hAnsi="Arial" w:cs="Arial"/>
          <w:color w:val="873624"/>
          <w:sz w:val="24"/>
          <w:u w:val="single"/>
        </w:rPr>
        <w:tab/>
        <w:t>Vienna, 13.6.1765 - Vienna, 2.3.1807.</w:t>
      </w:r>
    </w:p>
    <w:p w:rsidR="00CE724D" w:rsidRPr="00200598" w:rsidRDefault="00CE724D"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Buon concertista, nonostante l’opposizione paterna, lo si voleva giudice.  Amico di Gluck e di Mozart. In molte </w:t>
      </w:r>
      <w:r w:rsidR="00AA33B6" w:rsidRPr="00200598">
        <w:rPr>
          <w:rFonts w:ascii="Arial" w:hAnsi="Arial" w:cs="Arial"/>
          <w:color w:val="873624"/>
        </w:rPr>
        <w:t xml:space="preserve">       </w:t>
      </w:r>
      <w:r w:rsidRPr="00200598">
        <w:rPr>
          <w:rFonts w:ascii="Arial" w:hAnsi="Arial" w:cs="Arial"/>
          <w:color w:val="873624"/>
        </w:rPr>
        <w:t>città tedesche e russe si esibì con successo. Ebbe incarichi a Pietroburgo, Vienna.</w:t>
      </w:r>
    </w:p>
    <w:p w:rsidR="00CE724D" w:rsidRPr="00236AEB" w:rsidRDefault="00CE724D" w:rsidP="005D6A2A">
      <w:pPr>
        <w:tabs>
          <w:tab w:val="center" w:pos="0"/>
          <w:tab w:val="left" w:pos="4253"/>
        </w:tabs>
        <w:spacing w:before="120" w:line="276" w:lineRule="auto"/>
        <w:rPr>
          <w:rFonts w:ascii="Arial" w:hAnsi="Arial" w:cs="Arial"/>
        </w:rPr>
      </w:pPr>
      <w:r w:rsidRPr="00236AEB">
        <w:rPr>
          <w:rFonts w:ascii="Arial" w:hAnsi="Arial" w:cs="Arial"/>
        </w:rPr>
        <w:t>Quintetto con pf. e oboe, op. 48.</w:t>
      </w:r>
    </w:p>
    <w:p w:rsidR="00CE724D" w:rsidRPr="00236AEB" w:rsidRDefault="00CE724D" w:rsidP="005D6A2A">
      <w:pPr>
        <w:tabs>
          <w:tab w:val="center" w:pos="0"/>
          <w:tab w:val="left" w:pos="4253"/>
        </w:tabs>
        <w:spacing w:before="120" w:line="276" w:lineRule="auto"/>
        <w:rPr>
          <w:rFonts w:ascii="Arial" w:hAnsi="Arial" w:cs="Arial"/>
          <w:u w:val="single"/>
        </w:rPr>
      </w:pPr>
    </w:p>
    <w:p w:rsidR="008E24FA" w:rsidRPr="00200598" w:rsidRDefault="008E24FA"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EBERWEIN  Traugott Maximilian</w:t>
      </w:r>
      <w:r w:rsidRPr="00200598">
        <w:rPr>
          <w:rFonts w:ascii="Arial" w:hAnsi="Arial" w:cs="Arial"/>
          <w:color w:val="873624"/>
          <w:u w:val="single"/>
          <w:lang w:val="en-US"/>
        </w:rPr>
        <w:tab/>
      </w:r>
      <w:r w:rsidRPr="00200598">
        <w:rPr>
          <w:rFonts w:ascii="Arial" w:hAnsi="Arial" w:cs="Arial"/>
          <w:color w:val="873624"/>
          <w:u w:val="single"/>
          <w:lang w:val="en-US"/>
        </w:rPr>
        <w:tab/>
        <w:t>Weimar, 27.10.1775 - Rudolstadt, 2.12.1831.</w:t>
      </w:r>
    </w:p>
    <w:p w:rsidR="008E24FA" w:rsidRPr="00200598" w:rsidRDefault="008E24F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Musicista di corte e virtuoso, innumerevoli concerti in Germania e Italia. Conobbe Salieri, Hiller e Beethoven.</w:t>
      </w:r>
    </w:p>
    <w:p w:rsidR="008E24FA" w:rsidRPr="00236AEB" w:rsidRDefault="008E24FA" w:rsidP="005D6A2A">
      <w:pPr>
        <w:tabs>
          <w:tab w:val="center" w:pos="0"/>
          <w:tab w:val="left" w:pos="4253"/>
        </w:tabs>
        <w:spacing w:before="120" w:line="276" w:lineRule="auto"/>
        <w:rPr>
          <w:rFonts w:ascii="Arial" w:hAnsi="Arial" w:cs="Arial"/>
        </w:rPr>
      </w:pPr>
      <w:r w:rsidRPr="00236AEB">
        <w:rPr>
          <w:rFonts w:ascii="Arial" w:hAnsi="Arial" w:cs="Arial"/>
        </w:rPr>
        <w:t>Musique d’harmonie, per 2 fl</w:t>
      </w:r>
      <w:r w:rsidR="00236AEB">
        <w:rPr>
          <w:rFonts w:ascii="Arial" w:hAnsi="Arial" w:cs="Arial"/>
        </w:rPr>
        <w:t>.</w:t>
      </w:r>
      <w:r w:rsidRPr="00236AEB">
        <w:rPr>
          <w:rFonts w:ascii="Arial" w:hAnsi="Arial" w:cs="Arial"/>
        </w:rPr>
        <w:t xml:space="preserve"> 2 cor</w:t>
      </w:r>
      <w:r w:rsidR="00236AEB">
        <w:rPr>
          <w:rFonts w:ascii="Arial" w:hAnsi="Arial" w:cs="Arial"/>
        </w:rPr>
        <w:t>.</w:t>
      </w:r>
      <w:r w:rsidRPr="00236AEB">
        <w:rPr>
          <w:rFonts w:ascii="Arial" w:hAnsi="Arial" w:cs="Arial"/>
        </w:rPr>
        <w:t xml:space="preserve"> 2 fag, ob</w:t>
      </w:r>
      <w:r w:rsidR="00236AEB">
        <w:rPr>
          <w:rFonts w:ascii="Arial" w:hAnsi="Arial" w:cs="Arial"/>
        </w:rPr>
        <w:t>oe</w:t>
      </w:r>
      <w:r w:rsidRPr="00236AEB">
        <w:rPr>
          <w:rFonts w:ascii="Arial" w:hAnsi="Arial" w:cs="Arial"/>
        </w:rPr>
        <w:t xml:space="preserve"> e cl</w:t>
      </w:r>
      <w:r w:rsidR="00236AEB">
        <w:rPr>
          <w:rFonts w:ascii="Arial" w:hAnsi="Arial" w:cs="Arial"/>
        </w:rPr>
        <w:t>.</w:t>
      </w:r>
      <w:r w:rsidRPr="00236AEB">
        <w:rPr>
          <w:rFonts w:ascii="Arial" w:hAnsi="Arial" w:cs="Arial"/>
        </w:rPr>
        <w:t xml:space="preserve"> op 1.</w:t>
      </w:r>
    </w:p>
    <w:p w:rsidR="008E24FA" w:rsidRPr="00236AEB" w:rsidRDefault="008E24FA" w:rsidP="005D6A2A">
      <w:pPr>
        <w:tabs>
          <w:tab w:val="center" w:pos="0"/>
          <w:tab w:val="left" w:pos="4253"/>
        </w:tabs>
        <w:spacing w:before="120" w:line="276" w:lineRule="auto"/>
        <w:rPr>
          <w:rFonts w:ascii="Arial" w:hAnsi="Arial" w:cs="Arial"/>
        </w:rPr>
      </w:pPr>
    </w:p>
    <w:p w:rsidR="008E24FA" w:rsidRPr="00200598" w:rsidRDefault="008E24F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ECKHARDT-GRAMATTE’  Sophie</w:t>
      </w:r>
      <w:r w:rsidRPr="00200598">
        <w:rPr>
          <w:rFonts w:ascii="Arial" w:hAnsi="Arial" w:cs="Arial"/>
          <w:color w:val="873624"/>
          <w:u w:val="single"/>
        </w:rPr>
        <w:tab/>
        <w:t>Mosca, 6.1.1902- Stoccarda, 2.12.1974.</w:t>
      </w:r>
    </w:p>
    <w:p w:rsidR="008E24FA" w:rsidRPr="00200598" w:rsidRDefault="008E24F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pianista e violinista austriaca. Studi ai Conservatori di Mosca e Parigi, perfezionamento con Trapp. Concertista in Europa e in America, dal 1954 si trasferì in Canada.</w:t>
      </w:r>
    </w:p>
    <w:p w:rsidR="008E24FA" w:rsidRPr="00236AEB" w:rsidRDefault="008E24FA" w:rsidP="005D6A2A">
      <w:pPr>
        <w:tabs>
          <w:tab w:val="center" w:pos="0"/>
          <w:tab w:val="left" w:pos="4253"/>
        </w:tabs>
        <w:spacing w:before="120" w:line="276" w:lineRule="auto"/>
        <w:rPr>
          <w:rFonts w:ascii="Arial" w:hAnsi="Arial" w:cs="Arial"/>
        </w:rPr>
      </w:pPr>
      <w:r w:rsidRPr="00236AEB">
        <w:rPr>
          <w:rFonts w:ascii="Arial" w:hAnsi="Arial" w:cs="Arial"/>
        </w:rPr>
        <w:t>Trio per ob</w:t>
      </w:r>
      <w:r w:rsidR="00292F3D" w:rsidRPr="00236AEB">
        <w:rPr>
          <w:rFonts w:ascii="Arial" w:hAnsi="Arial" w:cs="Arial"/>
        </w:rPr>
        <w:t xml:space="preserve">oe, </w:t>
      </w:r>
      <w:r w:rsidRPr="00236AEB">
        <w:rPr>
          <w:rFonts w:ascii="Arial" w:hAnsi="Arial" w:cs="Arial"/>
        </w:rPr>
        <w:t>cl</w:t>
      </w:r>
      <w:r w:rsidR="00292F3D" w:rsidRPr="00236AEB">
        <w:rPr>
          <w:rFonts w:ascii="Arial" w:hAnsi="Arial" w:cs="Arial"/>
        </w:rPr>
        <w:t>.</w:t>
      </w:r>
      <w:r w:rsidRPr="00236AEB">
        <w:rPr>
          <w:rFonts w:ascii="Arial" w:hAnsi="Arial" w:cs="Arial"/>
        </w:rPr>
        <w:t xml:space="preserve"> e fag. (1947).</w:t>
      </w:r>
    </w:p>
    <w:p w:rsidR="008E24FA" w:rsidRPr="00236AEB" w:rsidRDefault="008E24FA" w:rsidP="005D6A2A">
      <w:pPr>
        <w:tabs>
          <w:tab w:val="center" w:pos="0"/>
          <w:tab w:val="left" w:pos="4253"/>
        </w:tabs>
        <w:spacing w:before="120" w:line="276" w:lineRule="auto"/>
        <w:rPr>
          <w:rFonts w:ascii="Arial" w:hAnsi="Arial" w:cs="Arial"/>
        </w:rPr>
      </w:pPr>
    </w:p>
    <w:p w:rsidR="004B3116" w:rsidRPr="00200598" w:rsidRDefault="004B3116"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EDER  Helmut</w:t>
      </w:r>
      <w:r w:rsidRPr="00200598">
        <w:rPr>
          <w:rFonts w:ascii="Arial" w:hAnsi="Arial" w:cs="Arial"/>
          <w:color w:val="873624"/>
          <w:u w:val="single"/>
        </w:rPr>
        <w:tab/>
      </w:r>
      <w:r w:rsidRPr="00200598">
        <w:rPr>
          <w:rFonts w:ascii="Arial" w:hAnsi="Arial" w:cs="Arial"/>
          <w:color w:val="873624"/>
          <w:u w:val="single"/>
        </w:rPr>
        <w:tab/>
        <w:t>Linz, 26.12.1916 - Salisburgo, 8.2.2000.</w:t>
      </w:r>
    </w:p>
    <w:p w:rsidR="00386151" w:rsidRPr="00200598" w:rsidRDefault="0038615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austriaco, studi al Conservatorio di Linz. Allievo di H. Schiff, Lehman, </w:t>
      </w:r>
      <w:r w:rsidR="00AA33B6" w:rsidRPr="00200598">
        <w:rPr>
          <w:rFonts w:ascii="Arial" w:hAnsi="Arial" w:cs="Arial"/>
          <w:color w:val="873624"/>
          <w:sz w:val="20"/>
          <w:szCs w:val="20"/>
        </w:rPr>
        <w:t xml:space="preserve">                  </w:t>
      </w:r>
      <w:r w:rsidRPr="00200598">
        <w:rPr>
          <w:rFonts w:ascii="Arial" w:hAnsi="Arial" w:cs="Arial"/>
          <w:color w:val="873624"/>
          <w:sz w:val="20"/>
          <w:szCs w:val="20"/>
        </w:rPr>
        <w:t>J. N. David. Hindemith. Insegnante di composizione al Mozarteum di Salisburgo.</w:t>
      </w:r>
    </w:p>
    <w:p w:rsidR="00386151" w:rsidRPr="00236AEB" w:rsidRDefault="00386151" w:rsidP="005D6A2A">
      <w:pPr>
        <w:tabs>
          <w:tab w:val="center" w:pos="0"/>
          <w:tab w:val="left" w:pos="4253"/>
        </w:tabs>
        <w:spacing w:before="120" w:line="276" w:lineRule="auto"/>
        <w:rPr>
          <w:rFonts w:ascii="Arial" w:hAnsi="Arial" w:cs="Arial"/>
        </w:rPr>
      </w:pPr>
      <w:r w:rsidRPr="00236AEB">
        <w:rPr>
          <w:rFonts w:ascii="Arial" w:hAnsi="Arial" w:cs="Arial"/>
        </w:rPr>
        <w:t>3 Pezzi espressivi per oboe e pf op. 37.   Preludio e Corale, per oboe e archi (1970).</w:t>
      </w:r>
    </w:p>
    <w:p w:rsidR="00386151" w:rsidRPr="00236AEB" w:rsidRDefault="00386151" w:rsidP="005D6A2A">
      <w:pPr>
        <w:tabs>
          <w:tab w:val="center" w:pos="0"/>
          <w:tab w:val="left" w:pos="4253"/>
        </w:tabs>
        <w:spacing w:before="120" w:line="276" w:lineRule="auto"/>
        <w:rPr>
          <w:rFonts w:ascii="Arial" w:hAnsi="Arial" w:cs="Arial"/>
        </w:rPr>
      </w:pPr>
      <w:r w:rsidRPr="00236AEB">
        <w:rPr>
          <w:rFonts w:ascii="Arial" w:hAnsi="Arial" w:cs="Arial"/>
        </w:rPr>
        <w:t>Concerto per oboe e orch. (1963).   Concerto per oboe e orch. (1996).</w:t>
      </w:r>
    </w:p>
    <w:p w:rsidR="001B69DC" w:rsidRPr="00236AEB" w:rsidRDefault="001B69DC" w:rsidP="005D6A2A">
      <w:pPr>
        <w:tabs>
          <w:tab w:val="center" w:pos="0"/>
          <w:tab w:val="left" w:pos="4253"/>
        </w:tabs>
        <w:spacing w:before="120" w:line="276" w:lineRule="auto"/>
        <w:rPr>
          <w:rFonts w:ascii="Arial" w:hAnsi="Arial" w:cs="Arial"/>
        </w:rPr>
      </w:pPr>
    </w:p>
    <w:p w:rsidR="001B69DC" w:rsidRPr="00200598" w:rsidRDefault="001B69D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EDWARDS  Ross</w:t>
      </w:r>
      <w:r w:rsidRPr="00200598">
        <w:rPr>
          <w:rFonts w:ascii="Arial" w:hAnsi="Arial" w:cs="Arial"/>
          <w:color w:val="873624"/>
          <w:u w:val="single"/>
        </w:rPr>
        <w:tab/>
      </w:r>
      <w:r w:rsidRPr="00200598">
        <w:rPr>
          <w:rFonts w:ascii="Arial" w:hAnsi="Arial" w:cs="Arial"/>
          <w:color w:val="873624"/>
          <w:u w:val="single"/>
        </w:rPr>
        <w:tab/>
        <w:t>Sydney, 23.12.1943</w:t>
      </w:r>
    </w:p>
    <w:p w:rsidR="001B69DC" w:rsidRPr="00200598" w:rsidRDefault="001B69D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australiano, studi al Conservatorio e all’Università di Sydney. Allievo di Schulthorpe, Meale, Veress </w:t>
      </w:r>
      <w:r w:rsidR="003C5226">
        <w:rPr>
          <w:rFonts w:ascii="Arial" w:hAnsi="Arial" w:cs="Arial"/>
          <w:color w:val="873624"/>
          <w:sz w:val="20"/>
          <w:szCs w:val="20"/>
        </w:rPr>
        <w:t xml:space="preserve">              </w:t>
      </w:r>
      <w:r w:rsidRPr="00200598">
        <w:rPr>
          <w:rFonts w:ascii="Arial" w:hAnsi="Arial" w:cs="Arial"/>
          <w:color w:val="873624"/>
          <w:sz w:val="20"/>
          <w:szCs w:val="20"/>
        </w:rPr>
        <w:t xml:space="preserve">e Maxwell Davies. Dal 1980 insegnante di composizione all’Università </w:t>
      </w:r>
      <w:r w:rsidR="0022638A" w:rsidRPr="00200598">
        <w:rPr>
          <w:rFonts w:ascii="Arial" w:hAnsi="Arial" w:cs="Arial"/>
          <w:color w:val="873624"/>
          <w:sz w:val="20"/>
          <w:szCs w:val="20"/>
        </w:rPr>
        <w:t xml:space="preserve">e </w:t>
      </w:r>
      <w:r w:rsidRPr="00200598">
        <w:rPr>
          <w:rFonts w:ascii="Arial" w:hAnsi="Arial" w:cs="Arial"/>
          <w:color w:val="873624"/>
          <w:sz w:val="20"/>
          <w:szCs w:val="20"/>
        </w:rPr>
        <w:t>al Conservatorio di Sydney.</w:t>
      </w:r>
    </w:p>
    <w:p w:rsidR="001B69DC" w:rsidRPr="00236AEB" w:rsidRDefault="001B69DC" w:rsidP="005D6A2A">
      <w:pPr>
        <w:tabs>
          <w:tab w:val="center" w:pos="0"/>
          <w:tab w:val="left" w:pos="4253"/>
        </w:tabs>
        <w:spacing w:before="120" w:line="276" w:lineRule="auto"/>
        <w:rPr>
          <w:rFonts w:ascii="Arial" w:hAnsi="Arial" w:cs="Arial"/>
          <w:lang w:val="en-US"/>
        </w:rPr>
      </w:pPr>
      <w:r w:rsidRPr="00236AEB">
        <w:rPr>
          <w:rFonts w:ascii="Arial" w:hAnsi="Arial" w:cs="Arial"/>
        </w:rPr>
        <w:t xml:space="preserve">Ulpirra, oboe e orch. (1993).   Yanada, oboe e orch. </w:t>
      </w:r>
      <w:r w:rsidRPr="00236AEB">
        <w:rPr>
          <w:rFonts w:ascii="Arial" w:hAnsi="Arial" w:cs="Arial"/>
          <w:lang w:val="en-US"/>
        </w:rPr>
        <w:t>(1998).</w:t>
      </w:r>
    </w:p>
    <w:p w:rsidR="001B69DC" w:rsidRPr="00236AEB" w:rsidRDefault="00F40508" w:rsidP="005D6A2A">
      <w:pPr>
        <w:tabs>
          <w:tab w:val="center" w:pos="0"/>
          <w:tab w:val="left" w:pos="4253"/>
        </w:tabs>
        <w:spacing w:before="120" w:line="276" w:lineRule="auto"/>
        <w:rPr>
          <w:rFonts w:ascii="Arial" w:hAnsi="Arial" w:cs="Arial"/>
          <w:lang w:val="en-GB"/>
        </w:rPr>
      </w:pPr>
      <w:r w:rsidRPr="00236AEB">
        <w:rPr>
          <w:rFonts w:ascii="Arial" w:hAnsi="Arial" w:cs="Arial"/>
          <w:lang w:val="en-US"/>
        </w:rPr>
        <w:t xml:space="preserve">“Bird Spirit Dreaming”, </w:t>
      </w:r>
      <w:r w:rsidR="001B69DC" w:rsidRPr="00236AEB">
        <w:rPr>
          <w:rFonts w:ascii="Arial" w:hAnsi="Arial" w:cs="Arial"/>
          <w:lang w:val="en-US"/>
        </w:rPr>
        <w:t xml:space="preserve">oboe e orch. </w:t>
      </w:r>
      <w:r w:rsidR="001B69DC" w:rsidRPr="00236AEB">
        <w:rPr>
          <w:rFonts w:ascii="Arial" w:hAnsi="Arial" w:cs="Arial"/>
          <w:lang w:val="en-GB"/>
        </w:rPr>
        <w:t>(2002).</w:t>
      </w:r>
    </w:p>
    <w:p w:rsidR="00F40508" w:rsidRPr="00236AEB" w:rsidRDefault="00F40508" w:rsidP="005D6A2A">
      <w:pPr>
        <w:pStyle w:val="Corpotesto"/>
        <w:tabs>
          <w:tab w:val="center" w:pos="0"/>
          <w:tab w:val="left" w:pos="4253"/>
        </w:tabs>
        <w:spacing w:before="120" w:after="0" w:line="276" w:lineRule="auto"/>
        <w:rPr>
          <w:rFonts w:ascii="Arial" w:hAnsi="Arial" w:cs="Arial"/>
          <w:sz w:val="24"/>
          <w:u w:val="single"/>
          <w:lang w:val="en-US"/>
        </w:rPr>
      </w:pPr>
    </w:p>
    <w:p w:rsidR="004B3116" w:rsidRPr="00200598" w:rsidRDefault="004B3116" w:rsidP="005D6A2A">
      <w:pPr>
        <w:pStyle w:val="Corpotesto"/>
        <w:tabs>
          <w:tab w:val="center" w:pos="0"/>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EFFINGER  Cecil</w:t>
      </w:r>
      <w:r w:rsidRPr="00200598">
        <w:rPr>
          <w:rFonts w:ascii="Arial" w:hAnsi="Arial" w:cs="Arial"/>
          <w:color w:val="873624"/>
          <w:sz w:val="24"/>
          <w:u w:val="single"/>
          <w:lang w:val="en-US"/>
        </w:rPr>
        <w:tab/>
      </w:r>
      <w:r w:rsidRPr="00200598">
        <w:rPr>
          <w:rFonts w:ascii="Arial" w:hAnsi="Arial" w:cs="Arial"/>
          <w:color w:val="873624"/>
          <w:sz w:val="24"/>
          <w:u w:val="single"/>
          <w:lang w:val="en-US"/>
        </w:rPr>
        <w:tab/>
        <w:t>Colorado Spring, 22.7.1914 - Boulder, 22.12.1990.</w:t>
      </w:r>
    </w:p>
    <w:p w:rsidR="004B3116" w:rsidRPr="00200598" w:rsidRDefault="004B3116"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diplomato anche in Oboe, inventore di una macchina per scrivere musica. Insegnante al College </w:t>
      </w:r>
      <w:r w:rsidR="006E32E9" w:rsidRPr="00200598">
        <w:rPr>
          <w:rFonts w:ascii="Arial" w:hAnsi="Arial" w:cs="Arial"/>
          <w:color w:val="873624"/>
        </w:rPr>
        <w:t xml:space="preserve">   </w:t>
      </w:r>
      <w:r w:rsidR="00AA33B6" w:rsidRPr="00200598">
        <w:rPr>
          <w:rFonts w:ascii="Arial" w:hAnsi="Arial" w:cs="Arial"/>
          <w:color w:val="873624"/>
        </w:rPr>
        <w:t xml:space="preserve">   </w:t>
      </w:r>
      <w:r w:rsidR="00C12910">
        <w:rPr>
          <w:rFonts w:ascii="Arial" w:hAnsi="Arial" w:cs="Arial"/>
          <w:color w:val="873624"/>
        </w:rPr>
        <w:t xml:space="preserve">             </w:t>
      </w:r>
      <w:r w:rsidR="0022638A" w:rsidRPr="00200598">
        <w:rPr>
          <w:rFonts w:ascii="Arial" w:hAnsi="Arial" w:cs="Arial"/>
          <w:color w:val="873624"/>
        </w:rPr>
        <w:t xml:space="preserve">e </w:t>
      </w:r>
      <w:r w:rsidRPr="00200598">
        <w:rPr>
          <w:rFonts w:ascii="Arial" w:hAnsi="Arial" w:cs="Arial"/>
          <w:color w:val="873624"/>
        </w:rPr>
        <w:t>all’Università del Colorado.</w:t>
      </w:r>
    </w:p>
    <w:p w:rsidR="004B3116" w:rsidRPr="00236AEB" w:rsidRDefault="004B3116" w:rsidP="005D6A2A">
      <w:pPr>
        <w:tabs>
          <w:tab w:val="center" w:pos="0"/>
          <w:tab w:val="left" w:pos="4253"/>
        </w:tabs>
        <w:spacing w:before="120" w:line="276" w:lineRule="auto"/>
        <w:rPr>
          <w:rFonts w:ascii="Arial" w:hAnsi="Arial" w:cs="Arial"/>
        </w:rPr>
      </w:pPr>
      <w:r w:rsidRPr="00236AEB">
        <w:rPr>
          <w:rFonts w:ascii="Arial" w:hAnsi="Arial" w:cs="Arial"/>
        </w:rPr>
        <w:t>Pastorale per oboe e archi (1948).   Preludio e Toccata per oboe e orch. (1940).</w:t>
      </w:r>
    </w:p>
    <w:p w:rsidR="004B3116" w:rsidRPr="00236AEB" w:rsidRDefault="004B3116" w:rsidP="005D6A2A">
      <w:pPr>
        <w:tabs>
          <w:tab w:val="center" w:pos="0"/>
          <w:tab w:val="left" w:pos="4253"/>
        </w:tabs>
        <w:spacing w:before="120" w:line="276" w:lineRule="auto"/>
        <w:rPr>
          <w:rFonts w:ascii="Arial" w:hAnsi="Arial" w:cs="Arial"/>
        </w:rPr>
      </w:pPr>
      <w:r w:rsidRPr="00236AEB">
        <w:rPr>
          <w:rFonts w:ascii="Arial" w:hAnsi="Arial" w:cs="Arial"/>
        </w:rPr>
        <w:t>Pezzi per oboe.</w:t>
      </w:r>
    </w:p>
    <w:p w:rsidR="00C408F3" w:rsidRPr="00236AEB" w:rsidRDefault="00C408F3" w:rsidP="005D6A2A">
      <w:pPr>
        <w:tabs>
          <w:tab w:val="center" w:pos="0"/>
          <w:tab w:val="left" w:pos="4253"/>
        </w:tabs>
        <w:spacing w:before="120" w:line="276" w:lineRule="auto"/>
        <w:rPr>
          <w:rFonts w:ascii="Arial" w:hAnsi="Arial" w:cs="Arial"/>
          <w:bCs/>
        </w:rPr>
      </w:pPr>
    </w:p>
    <w:p w:rsidR="00D475DB" w:rsidRPr="00200598" w:rsidRDefault="00D475D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EICHNER  Ernst</w:t>
      </w:r>
      <w:r w:rsidRPr="00200598">
        <w:rPr>
          <w:rFonts w:ascii="Arial" w:hAnsi="Arial" w:cs="Arial"/>
          <w:color w:val="873624"/>
          <w:u w:val="single"/>
        </w:rPr>
        <w:tab/>
      </w:r>
      <w:r w:rsidRPr="00200598">
        <w:rPr>
          <w:rFonts w:ascii="Arial" w:hAnsi="Arial" w:cs="Arial"/>
          <w:color w:val="873624"/>
          <w:u w:val="single"/>
        </w:rPr>
        <w:tab/>
        <w:t>Mannheim, 9,2,1740 - inizio 1777.</w:t>
      </w:r>
    </w:p>
    <w:p w:rsidR="00D475DB" w:rsidRPr="00200598" w:rsidRDefault="00D475D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Fagottista e compositore. Si esibì a Parigi, Londra. A Postdam fu al servizio del futuro Re Federico II.</w:t>
      </w:r>
    </w:p>
    <w:p w:rsidR="006B634F" w:rsidRPr="00236AEB" w:rsidRDefault="006B634F" w:rsidP="005D6A2A">
      <w:pPr>
        <w:tabs>
          <w:tab w:val="center" w:pos="0"/>
          <w:tab w:val="left" w:pos="4253"/>
        </w:tabs>
        <w:spacing w:before="120" w:line="276" w:lineRule="auto"/>
        <w:rPr>
          <w:rFonts w:ascii="Arial" w:hAnsi="Arial" w:cs="Arial"/>
        </w:rPr>
      </w:pPr>
      <w:r w:rsidRPr="00236AEB">
        <w:rPr>
          <w:rFonts w:ascii="Arial" w:hAnsi="Arial" w:cs="Arial"/>
        </w:rPr>
        <w:t>Concerto in Do, oboe e orch. (16’30).</w:t>
      </w:r>
    </w:p>
    <w:p w:rsidR="00D475DB" w:rsidRPr="00236AEB" w:rsidRDefault="00D475DB" w:rsidP="005D6A2A">
      <w:pPr>
        <w:tabs>
          <w:tab w:val="center" w:pos="0"/>
          <w:tab w:val="left" w:pos="4253"/>
        </w:tabs>
        <w:spacing w:before="120" w:line="276" w:lineRule="auto"/>
        <w:rPr>
          <w:rFonts w:ascii="Arial" w:hAnsi="Arial" w:cs="Arial"/>
        </w:rPr>
      </w:pPr>
      <w:r w:rsidRPr="00236AEB">
        <w:rPr>
          <w:rFonts w:ascii="Arial" w:hAnsi="Arial" w:cs="Arial"/>
        </w:rPr>
        <w:t>9 Concerti per fl</w:t>
      </w:r>
      <w:r w:rsidR="006B634F" w:rsidRPr="00236AEB">
        <w:rPr>
          <w:rFonts w:ascii="Arial" w:hAnsi="Arial" w:cs="Arial"/>
        </w:rPr>
        <w:t>auto,</w:t>
      </w:r>
      <w:r w:rsidRPr="00236AEB">
        <w:rPr>
          <w:rFonts w:ascii="Arial" w:hAnsi="Arial" w:cs="Arial"/>
        </w:rPr>
        <w:t xml:space="preserve"> oboe, arpa, fag</w:t>
      </w:r>
      <w:r w:rsidR="00BC22E9" w:rsidRPr="00236AEB">
        <w:rPr>
          <w:rFonts w:ascii="Arial" w:hAnsi="Arial" w:cs="Arial"/>
        </w:rPr>
        <w:t>otto,</w:t>
      </w:r>
      <w:r w:rsidRPr="00236AEB">
        <w:rPr>
          <w:rFonts w:ascii="Arial" w:hAnsi="Arial" w:cs="Arial"/>
        </w:rPr>
        <w:t xml:space="preserve"> v</w:t>
      </w:r>
      <w:r w:rsidR="00BC22E9" w:rsidRPr="00236AEB">
        <w:rPr>
          <w:rFonts w:ascii="Arial" w:hAnsi="Arial" w:cs="Arial"/>
        </w:rPr>
        <w:t>ioloncello</w:t>
      </w:r>
      <w:r w:rsidRPr="00236AEB">
        <w:rPr>
          <w:rFonts w:ascii="Arial" w:hAnsi="Arial" w:cs="Arial"/>
        </w:rPr>
        <w:t xml:space="preserve"> e orchestra (1763</w:t>
      </w:r>
      <w:r w:rsidR="00BC22E9" w:rsidRPr="00236AEB">
        <w:rPr>
          <w:rFonts w:ascii="Arial" w:hAnsi="Arial" w:cs="Arial"/>
        </w:rPr>
        <w:t>-</w:t>
      </w:r>
      <w:r w:rsidRPr="00236AEB">
        <w:rPr>
          <w:rFonts w:ascii="Arial" w:hAnsi="Arial" w:cs="Arial"/>
        </w:rPr>
        <w:t>1775).</w:t>
      </w:r>
    </w:p>
    <w:p w:rsidR="00BB1A61" w:rsidRPr="00236AEB" w:rsidRDefault="00BB1A61" w:rsidP="005D6A2A">
      <w:pPr>
        <w:tabs>
          <w:tab w:val="center" w:pos="0"/>
          <w:tab w:val="left" w:pos="4253"/>
        </w:tabs>
        <w:spacing w:before="120" w:line="276" w:lineRule="auto"/>
        <w:rPr>
          <w:rFonts w:ascii="Arial" w:hAnsi="Arial" w:cs="Arial"/>
        </w:rPr>
      </w:pPr>
    </w:p>
    <w:p w:rsidR="00BB1A61" w:rsidRPr="00200598" w:rsidRDefault="00BB1A61"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EINEM  Gottfried  von</w:t>
      </w:r>
      <w:r w:rsidRPr="00200598">
        <w:rPr>
          <w:rFonts w:ascii="Arial" w:hAnsi="Arial" w:cs="Arial"/>
          <w:color w:val="873624"/>
          <w:u w:val="single"/>
          <w:lang w:val="en-US"/>
        </w:rPr>
        <w:tab/>
      </w:r>
      <w:r w:rsidRPr="00200598">
        <w:rPr>
          <w:rFonts w:ascii="Arial" w:hAnsi="Arial" w:cs="Arial"/>
          <w:color w:val="873624"/>
          <w:u w:val="single"/>
          <w:lang w:val="en-US"/>
        </w:rPr>
        <w:tab/>
        <w:t>Berna, 24.1.1918 - Oberdurnbach, 12.7.1996.</w:t>
      </w:r>
    </w:p>
    <w:p w:rsidR="00BB1A61" w:rsidRPr="00200598" w:rsidRDefault="00BB1A6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austriaco, figlio di un Generale e di una Baronessa. Nonostante fosse stato in gioventù </w:t>
      </w:r>
      <w:r w:rsidR="00AA33B6" w:rsidRPr="00200598">
        <w:rPr>
          <w:rFonts w:ascii="Arial" w:hAnsi="Arial" w:cs="Arial"/>
          <w:color w:val="873624"/>
          <w:sz w:val="20"/>
          <w:szCs w:val="20"/>
        </w:rPr>
        <w:t xml:space="preserve">   </w:t>
      </w:r>
      <w:r w:rsidRPr="00200598">
        <w:rPr>
          <w:rFonts w:ascii="Arial" w:hAnsi="Arial" w:cs="Arial"/>
          <w:color w:val="873624"/>
          <w:sz w:val="20"/>
          <w:szCs w:val="20"/>
        </w:rPr>
        <w:t xml:space="preserve">amico delle 2 figlie di Goering, durante la guerra aiutò molti ebrei ad emigrare in Svizzera. Si lamentò spesso </w:t>
      </w:r>
      <w:r w:rsidR="00236AEB">
        <w:rPr>
          <w:rFonts w:ascii="Arial" w:hAnsi="Arial" w:cs="Arial"/>
          <w:color w:val="873624"/>
          <w:sz w:val="20"/>
          <w:szCs w:val="20"/>
        </w:rPr>
        <w:t xml:space="preserve">          </w:t>
      </w:r>
      <w:r w:rsidRPr="00200598">
        <w:rPr>
          <w:rFonts w:ascii="Arial" w:hAnsi="Arial" w:cs="Arial"/>
          <w:color w:val="873624"/>
          <w:sz w:val="20"/>
          <w:szCs w:val="20"/>
        </w:rPr>
        <w:t xml:space="preserve">di vedere i suoi genitori per poche settimane all’anno e di vivere con altri 2 fratelli in un castello con 22 camere... </w:t>
      </w:r>
      <w:r w:rsidR="00AA33B6" w:rsidRPr="00200598">
        <w:rPr>
          <w:rFonts w:ascii="Arial" w:hAnsi="Arial" w:cs="Arial"/>
          <w:color w:val="873624"/>
          <w:sz w:val="20"/>
          <w:szCs w:val="20"/>
        </w:rPr>
        <w:t xml:space="preserve">      </w:t>
      </w:r>
      <w:r w:rsidRPr="00200598">
        <w:rPr>
          <w:rFonts w:ascii="Arial" w:hAnsi="Arial" w:cs="Arial"/>
          <w:color w:val="873624"/>
          <w:sz w:val="20"/>
          <w:szCs w:val="20"/>
        </w:rPr>
        <w:t xml:space="preserve">dove ebbe le prime lezioni di pianoforte dal Maestro Kahl, quindi a Berlino, allievo di Blacher, completando gli studi. Appassionato di musica Jazz, quando era proibito ascoltarla. Attivo al Teatro di Dresda, al Festival di Salisburgo, </w:t>
      </w:r>
      <w:r w:rsidR="003C5226">
        <w:rPr>
          <w:rFonts w:ascii="Arial" w:hAnsi="Arial" w:cs="Arial"/>
          <w:color w:val="873624"/>
          <w:sz w:val="20"/>
          <w:szCs w:val="20"/>
        </w:rPr>
        <w:t xml:space="preserve">        </w:t>
      </w:r>
      <w:r w:rsidRPr="00200598">
        <w:rPr>
          <w:rFonts w:ascii="Arial" w:hAnsi="Arial" w:cs="Arial"/>
          <w:color w:val="873624"/>
          <w:sz w:val="20"/>
          <w:szCs w:val="20"/>
        </w:rPr>
        <w:t>a Vienna. Insegnante all’Accademia musicale di Vienna dal 1963 al 1972. Arrangiatore di opere di Mussorgsky.</w:t>
      </w:r>
      <w:r w:rsidR="00236AEB">
        <w:rPr>
          <w:rFonts w:ascii="Arial" w:hAnsi="Arial" w:cs="Arial"/>
          <w:color w:val="873624"/>
          <w:sz w:val="20"/>
          <w:szCs w:val="20"/>
        </w:rPr>
        <w:t xml:space="preserve"> </w:t>
      </w:r>
      <w:r w:rsidRPr="00200598">
        <w:rPr>
          <w:rFonts w:ascii="Arial" w:hAnsi="Arial" w:cs="Arial"/>
          <w:color w:val="873624"/>
          <w:sz w:val="20"/>
          <w:szCs w:val="20"/>
        </w:rPr>
        <w:t xml:space="preserve">Dopo la guerra ebbe l’onorificenza di “Giusto tra le Nazioni”. </w:t>
      </w:r>
    </w:p>
    <w:p w:rsidR="00BB1A61" w:rsidRPr="00236AEB" w:rsidRDefault="00BB1A61" w:rsidP="005D6A2A">
      <w:pPr>
        <w:tabs>
          <w:tab w:val="center" w:pos="0"/>
          <w:tab w:val="left" w:pos="4253"/>
        </w:tabs>
        <w:spacing w:before="120" w:line="276" w:lineRule="auto"/>
        <w:rPr>
          <w:rFonts w:ascii="Arial" w:hAnsi="Arial" w:cs="Arial"/>
          <w:iCs/>
        </w:rPr>
      </w:pPr>
      <w:r w:rsidRPr="00236AEB">
        <w:rPr>
          <w:rFonts w:ascii="Arial" w:hAnsi="Arial" w:cs="Arial"/>
          <w:iCs/>
        </w:rPr>
        <w:t>Aspekte, op. 102, 4 ritratti per oboe solo (15’).</w:t>
      </w:r>
    </w:p>
    <w:p w:rsidR="000C276C" w:rsidRPr="00236AEB" w:rsidRDefault="000C276C" w:rsidP="005D6A2A">
      <w:pPr>
        <w:tabs>
          <w:tab w:val="center" w:pos="0"/>
          <w:tab w:val="left" w:pos="4253"/>
        </w:tabs>
        <w:spacing w:before="120" w:line="276" w:lineRule="auto"/>
        <w:rPr>
          <w:rFonts w:ascii="Arial" w:hAnsi="Arial" w:cs="Arial"/>
          <w:iCs/>
        </w:rPr>
      </w:pPr>
    </w:p>
    <w:p w:rsidR="000C276C" w:rsidRPr="00200598" w:rsidRDefault="000C276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EINFELDE  Maija</w:t>
      </w:r>
      <w:r w:rsidRPr="00200598">
        <w:rPr>
          <w:rFonts w:ascii="Arial" w:hAnsi="Arial" w:cs="Arial"/>
          <w:color w:val="873624"/>
          <w:u w:val="single"/>
        </w:rPr>
        <w:tab/>
      </w:r>
      <w:r w:rsidRPr="00200598">
        <w:rPr>
          <w:rFonts w:ascii="Arial" w:hAnsi="Arial" w:cs="Arial"/>
          <w:color w:val="873624"/>
          <w:u w:val="single"/>
        </w:rPr>
        <w:tab/>
        <w:t xml:space="preserve">Valmiera, 2.1.1939 </w:t>
      </w:r>
    </w:p>
    <w:p w:rsidR="000C276C" w:rsidRPr="00200598" w:rsidRDefault="000C276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lettone, primi studi con la madre organista, con Kalnins alla Scuola di Musica di Cesis, con Medins </w:t>
      </w:r>
      <w:r w:rsidR="00AA33B6" w:rsidRPr="00200598">
        <w:rPr>
          <w:rFonts w:ascii="Arial" w:hAnsi="Arial" w:cs="Arial"/>
          <w:color w:val="873624"/>
          <w:sz w:val="20"/>
          <w:szCs w:val="20"/>
        </w:rPr>
        <w:t xml:space="preserve">        </w:t>
      </w:r>
      <w:r w:rsidRPr="00200598">
        <w:rPr>
          <w:rFonts w:ascii="Arial" w:hAnsi="Arial" w:cs="Arial"/>
          <w:color w:val="873624"/>
          <w:sz w:val="20"/>
          <w:szCs w:val="20"/>
        </w:rPr>
        <w:t xml:space="preserve">a Riga e al Conservatorio con Ivanovs. Quindi.. a sua volta Insegnante. Numerosi riconoscimenti. </w:t>
      </w:r>
    </w:p>
    <w:p w:rsidR="000C276C" w:rsidRPr="00236AEB" w:rsidRDefault="000C276C" w:rsidP="005D6A2A">
      <w:pPr>
        <w:tabs>
          <w:tab w:val="center" w:pos="0"/>
          <w:tab w:val="left" w:pos="4253"/>
        </w:tabs>
        <w:spacing w:before="120" w:line="276" w:lineRule="auto"/>
        <w:rPr>
          <w:rFonts w:ascii="Arial" w:hAnsi="Arial" w:cs="Arial"/>
        </w:rPr>
      </w:pPr>
      <w:r w:rsidRPr="00236AEB">
        <w:rPr>
          <w:rFonts w:ascii="Arial" w:hAnsi="Arial" w:cs="Arial"/>
        </w:rPr>
        <w:t>Preludio, oboe e viola (1999).</w:t>
      </w:r>
    </w:p>
    <w:p w:rsidR="0063557F" w:rsidRPr="00236AEB" w:rsidRDefault="0063557F" w:rsidP="005D6A2A">
      <w:pPr>
        <w:tabs>
          <w:tab w:val="center" w:pos="0"/>
          <w:tab w:val="left" w:pos="4253"/>
        </w:tabs>
        <w:spacing w:before="120" w:line="276" w:lineRule="auto"/>
        <w:rPr>
          <w:rFonts w:ascii="Arial" w:hAnsi="Arial" w:cs="Arial"/>
        </w:rPr>
      </w:pPr>
    </w:p>
    <w:p w:rsidR="0063557F" w:rsidRPr="00200598" w:rsidRDefault="0063557F" w:rsidP="005D6A2A">
      <w:pPr>
        <w:tabs>
          <w:tab w:val="center" w:pos="0"/>
          <w:tab w:val="left" w:pos="3544"/>
          <w:tab w:val="left" w:pos="4253"/>
          <w:tab w:val="left" w:pos="4578"/>
          <w:tab w:val="right" w:pos="9356"/>
        </w:tabs>
        <w:spacing w:before="120" w:line="276" w:lineRule="auto"/>
        <w:rPr>
          <w:rFonts w:ascii="Arial" w:hAnsi="Arial" w:cs="Arial"/>
          <w:color w:val="873624"/>
          <w:u w:val="single"/>
        </w:rPr>
      </w:pPr>
      <w:r w:rsidRPr="00200598">
        <w:rPr>
          <w:rFonts w:ascii="Arial" w:hAnsi="Arial" w:cs="Arial"/>
          <w:color w:val="873624"/>
          <w:u w:val="single"/>
        </w:rPr>
        <w:t xml:space="preserve">EISENMANN  Will                        </w:t>
      </w:r>
      <w:r w:rsidR="00320CB7" w:rsidRPr="00200598">
        <w:rPr>
          <w:rFonts w:ascii="Arial" w:hAnsi="Arial" w:cs="Arial"/>
          <w:color w:val="873624"/>
          <w:u w:val="single"/>
        </w:rPr>
        <w:tab/>
      </w:r>
      <w:r w:rsidRPr="00200598">
        <w:rPr>
          <w:rFonts w:ascii="Arial" w:hAnsi="Arial" w:cs="Arial"/>
          <w:color w:val="873624"/>
          <w:u w:val="single"/>
        </w:rPr>
        <w:t>Stoccarda, 3.3.1906 - Schwarzenberg, 20.8.1992.</w:t>
      </w:r>
    </w:p>
    <w:p w:rsidR="0063557F" w:rsidRPr="00200598" w:rsidRDefault="0063557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svizzero d’origine tedesca, laurea in Storia dell’arte, Filosofia e studi Musicali al Consevatorio Wurttemberg di Stoccarda dal 1926 al 1929. A Parigi, dal 1933 perfezionamento con Dukas e Koechlin.  </w:t>
      </w:r>
      <w:r w:rsidR="006E32E9" w:rsidRPr="00200598">
        <w:rPr>
          <w:rFonts w:ascii="Arial" w:hAnsi="Arial" w:cs="Arial"/>
          <w:color w:val="873624"/>
          <w:sz w:val="20"/>
          <w:szCs w:val="20"/>
        </w:rPr>
        <w:t xml:space="preserve">           </w:t>
      </w:r>
      <w:r w:rsidR="00AA33B6" w:rsidRPr="00200598">
        <w:rPr>
          <w:rFonts w:ascii="Arial" w:hAnsi="Arial" w:cs="Arial"/>
          <w:color w:val="873624"/>
          <w:sz w:val="20"/>
          <w:szCs w:val="20"/>
        </w:rPr>
        <w:t xml:space="preserve">      </w:t>
      </w:r>
      <w:r w:rsidRPr="00200598">
        <w:rPr>
          <w:rFonts w:ascii="Arial" w:hAnsi="Arial" w:cs="Arial"/>
          <w:color w:val="873624"/>
          <w:sz w:val="20"/>
          <w:szCs w:val="20"/>
        </w:rPr>
        <w:t>Nel 1935 si stabilì in Svizzera, all’Opera di Zurigo e di Lucerna.</w:t>
      </w:r>
    </w:p>
    <w:p w:rsidR="0063557F" w:rsidRPr="00236AEB" w:rsidRDefault="0063557F" w:rsidP="005D6A2A">
      <w:pPr>
        <w:tabs>
          <w:tab w:val="center" w:pos="0"/>
          <w:tab w:val="left" w:pos="4253"/>
        </w:tabs>
        <w:spacing w:before="120" w:line="276" w:lineRule="auto"/>
        <w:rPr>
          <w:rStyle w:val="notranslate"/>
          <w:rFonts w:ascii="Arial" w:hAnsi="Arial" w:cs="Arial"/>
        </w:rPr>
      </w:pPr>
      <w:r w:rsidRPr="00236AEB">
        <w:rPr>
          <w:rStyle w:val="notranslate"/>
          <w:rFonts w:ascii="Arial" w:hAnsi="Arial" w:cs="Arial"/>
          <w:iCs/>
        </w:rPr>
        <w:t>Metamorfosi</w:t>
      </w:r>
      <w:r w:rsidRPr="00236AEB">
        <w:rPr>
          <w:rStyle w:val="notranslate"/>
          <w:rFonts w:ascii="Arial" w:hAnsi="Arial" w:cs="Arial"/>
        </w:rPr>
        <w:t xml:space="preserve"> per oboe solista, op.</w:t>
      </w:r>
      <w:r w:rsidRPr="00236AEB">
        <w:rPr>
          <w:rStyle w:val="google-src-text1"/>
          <w:rFonts w:ascii="Arial" w:hAnsi="Arial" w:cs="Arial"/>
          <w:specVanish w:val="0"/>
        </w:rPr>
        <w:t>109 (1985)</w:t>
      </w:r>
      <w:r w:rsidRPr="00236AEB">
        <w:rPr>
          <w:rStyle w:val="notranslate"/>
          <w:rFonts w:ascii="Arial" w:hAnsi="Arial" w:cs="Arial"/>
        </w:rPr>
        <w:t>109 (1985)</w:t>
      </w:r>
    </w:p>
    <w:p w:rsidR="006B634F" w:rsidRPr="00236AEB" w:rsidRDefault="006B634F" w:rsidP="005D6A2A">
      <w:pPr>
        <w:tabs>
          <w:tab w:val="center" w:pos="0"/>
          <w:tab w:val="left" w:pos="4253"/>
        </w:tabs>
        <w:spacing w:before="120" w:line="276" w:lineRule="auto"/>
        <w:rPr>
          <w:rFonts w:ascii="Arial" w:hAnsi="Arial" w:cs="Arial"/>
          <w:vanish/>
        </w:rPr>
      </w:pPr>
    </w:p>
    <w:p w:rsidR="006B634F" w:rsidRPr="00236AEB" w:rsidRDefault="006B634F" w:rsidP="005D6A2A">
      <w:pPr>
        <w:tabs>
          <w:tab w:val="center" w:pos="0"/>
          <w:tab w:val="left" w:pos="4253"/>
        </w:tabs>
        <w:spacing w:before="120" w:line="276" w:lineRule="auto"/>
        <w:rPr>
          <w:rFonts w:ascii="Arial" w:hAnsi="Arial" w:cs="Arial"/>
          <w:vanish/>
        </w:rPr>
      </w:pPr>
    </w:p>
    <w:p w:rsidR="006B634F" w:rsidRPr="00236AEB" w:rsidRDefault="006B634F" w:rsidP="005D6A2A">
      <w:pPr>
        <w:tabs>
          <w:tab w:val="center" w:pos="0"/>
          <w:tab w:val="left" w:pos="4253"/>
        </w:tabs>
        <w:spacing w:before="120" w:line="276" w:lineRule="auto"/>
        <w:rPr>
          <w:rFonts w:ascii="Arial" w:hAnsi="Arial" w:cs="Arial"/>
          <w:vanish/>
        </w:rPr>
      </w:pPr>
    </w:p>
    <w:p w:rsidR="00D475DB" w:rsidRPr="00236AEB" w:rsidRDefault="00D475DB" w:rsidP="005D6A2A">
      <w:pPr>
        <w:tabs>
          <w:tab w:val="center" w:pos="0"/>
          <w:tab w:val="left" w:pos="4253"/>
        </w:tabs>
        <w:spacing w:before="120" w:line="276" w:lineRule="auto"/>
        <w:rPr>
          <w:rFonts w:ascii="Arial" w:hAnsi="Arial" w:cs="Arial"/>
        </w:rPr>
      </w:pPr>
    </w:p>
    <w:p w:rsidR="00D475DB" w:rsidRPr="00200598" w:rsidRDefault="00D475D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EISLER  </w:t>
      </w:r>
      <w:r w:rsidR="00575355" w:rsidRPr="00200598">
        <w:rPr>
          <w:rFonts w:ascii="Arial" w:hAnsi="Arial" w:cs="Arial"/>
          <w:color w:val="873624"/>
          <w:u w:val="single"/>
        </w:rPr>
        <w:t>Hans</w:t>
      </w:r>
      <w:r w:rsidRPr="00200598">
        <w:rPr>
          <w:rFonts w:ascii="Arial" w:hAnsi="Arial" w:cs="Arial"/>
          <w:color w:val="873624"/>
          <w:u w:val="single"/>
        </w:rPr>
        <w:tab/>
      </w:r>
      <w:r w:rsidRPr="00200598">
        <w:rPr>
          <w:rFonts w:ascii="Arial" w:hAnsi="Arial" w:cs="Arial"/>
          <w:color w:val="873624"/>
          <w:u w:val="single"/>
        </w:rPr>
        <w:tab/>
        <w:t>Lipsia, 6.2.1898 - Berlino, 6.9.1962.</w:t>
      </w:r>
    </w:p>
    <w:p w:rsidR="00D475DB" w:rsidRPr="00200598" w:rsidRDefault="00D475D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Allievo di </w:t>
      </w:r>
      <w:r w:rsidR="00B4575C" w:rsidRPr="00200598">
        <w:rPr>
          <w:rFonts w:ascii="Arial" w:hAnsi="Arial" w:cs="Arial"/>
          <w:color w:val="873624"/>
          <w:sz w:val="20"/>
          <w:szCs w:val="20"/>
        </w:rPr>
        <w:t>Schoenberg</w:t>
      </w:r>
      <w:r w:rsidRPr="00200598">
        <w:rPr>
          <w:rFonts w:ascii="Arial" w:hAnsi="Arial" w:cs="Arial"/>
          <w:color w:val="873624"/>
          <w:sz w:val="20"/>
          <w:szCs w:val="20"/>
        </w:rPr>
        <w:t xml:space="preserve">. Concerti in tutta Europa, Usa e Messico, presentando suoi lavori. Autore di colonne sonore </w:t>
      </w:r>
      <w:r w:rsidR="003C5226">
        <w:rPr>
          <w:rFonts w:ascii="Arial" w:hAnsi="Arial" w:cs="Arial"/>
          <w:color w:val="873624"/>
          <w:sz w:val="20"/>
          <w:szCs w:val="20"/>
        </w:rPr>
        <w:t xml:space="preserve"> </w:t>
      </w:r>
      <w:r w:rsidRPr="00200598">
        <w:rPr>
          <w:rFonts w:ascii="Arial" w:hAnsi="Arial" w:cs="Arial"/>
          <w:color w:val="873624"/>
          <w:sz w:val="20"/>
          <w:szCs w:val="20"/>
        </w:rPr>
        <w:t>di 40 film e dell’inno dell’ex DDR.</w:t>
      </w:r>
    </w:p>
    <w:p w:rsidR="00D475DB" w:rsidRPr="00236AEB" w:rsidRDefault="00D475DB" w:rsidP="005D6A2A">
      <w:pPr>
        <w:tabs>
          <w:tab w:val="center" w:pos="0"/>
          <w:tab w:val="left" w:pos="4253"/>
        </w:tabs>
        <w:spacing w:before="120" w:line="276" w:lineRule="auto"/>
        <w:rPr>
          <w:rFonts w:ascii="Arial" w:hAnsi="Arial" w:cs="Arial"/>
        </w:rPr>
      </w:pPr>
      <w:r w:rsidRPr="00236AEB">
        <w:rPr>
          <w:rFonts w:ascii="Arial" w:hAnsi="Arial" w:cs="Arial"/>
        </w:rPr>
        <w:t>Sonata per fl. oboe e arpa (1935).</w:t>
      </w:r>
    </w:p>
    <w:p w:rsidR="00D475DB" w:rsidRPr="00236AEB" w:rsidRDefault="00D475DB" w:rsidP="005D6A2A">
      <w:pPr>
        <w:tabs>
          <w:tab w:val="center" w:pos="0"/>
          <w:tab w:val="left" w:pos="4253"/>
        </w:tabs>
        <w:spacing w:before="120" w:line="276" w:lineRule="auto"/>
        <w:rPr>
          <w:rFonts w:ascii="Arial" w:hAnsi="Arial" w:cs="Arial"/>
        </w:rPr>
      </w:pPr>
    </w:p>
    <w:p w:rsidR="00575355" w:rsidRPr="00200598" w:rsidRDefault="0057535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EISMA  Will</w:t>
      </w:r>
      <w:r w:rsidRPr="00200598">
        <w:rPr>
          <w:rFonts w:ascii="Arial" w:hAnsi="Arial" w:cs="Arial"/>
          <w:color w:val="873624"/>
          <w:u w:val="single"/>
        </w:rPr>
        <w:tab/>
      </w:r>
      <w:r w:rsidRPr="00200598">
        <w:rPr>
          <w:rFonts w:ascii="Arial" w:hAnsi="Arial" w:cs="Arial"/>
          <w:color w:val="873624"/>
          <w:u w:val="single"/>
        </w:rPr>
        <w:tab/>
        <w:t>Sungailiat, 13.5.1929</w:t>
      </w:r>
    </w:p>
    <w:p w:rsidR="00575355" w:rsidRPr="00200598" w:rsidRDefault="0057535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Violinista e compositore </w:t>
      </w:r>
      <w:r w:rsidR="00A00587" w:rsidRPr="00200598">
        <w:rPr>
          <w:rFonts w:ascii="Arial" w:hAnsi="Arial" w:cs="Arial"/>
          <w:color w:val="873624"/>
          <w:sz w:val="20"/>
          <w:szCs w:val="20"/>
        </w:rPr>
        <w:t>nato in Indonesia, a 7 anni cominciò a studiare il violino</w:t>
      </w:r>
      <w:r w:rsidR="00252FFE" w:rsidRPr="00200598">
        <w:rPr>
          <w:rFonts w:ascii="Arial" w:hAnsi="Arial" w:cs="Arial"/>
          <w:color w:val="873624"/>
          <w:sz w:val="20"/>
          <w:szCs w:val="20"/>
        </w:rPr>
        <w:t>. Durante la 2° Guerra mondiale</w:t>
      </w:r>
      <w:r w:rsidR="006E32E9" w:rsidRPr="00200598">
        <w:rPr>
          <w:rFonts w:ascii="Arial" w:hAnsi="Arial" w:cs="Arial"/>
          <w:color w:val="873624"/>
          <w:sz w:val="20"/>
          <w:szCs w:val="20"/>
        </w:rPr>
        <w:t xml:space="preserve">  </w:t>
      </w:r>
      <w:r w:rsidR="00252FFE" w:rsidRPr="00200598">
        <w:rPr>
          <w:rFonts w:ascii="Arial" w:hAnsi="Arial" w:cs="Arial"/>
          <w:color w:val="873624"/>
          <w:sz w:val="20"/>
          <w:szCs w:val="20"/>
        </w:rPr>
        <w:t xml:space="preserve"> </w:t>
      </w:r>
      <w:r w:rsidR="00AA33B6" w:rsidRPr="00200598">
        <w:rPr>
          <w:rFonts w:ascii="Arial" w:hAnsi="Arial" w:cs="Arial"/>
          <w:color w:val="873624"/>
          <w:sz w:val="20"/>
          <w:szCs w:val="20"/>
        </w:rPr>
        <w:t xml:space="preserve">        </w:t>
      </w:r>
      <w:r w:rsidR="00252FFE" w:rsidRPr="00200598">
        <w:rPr>
          <w:rFonts w:ascii="Arial" w:hAnsi="Arial" w:cs="Arial"/>
          <w:color w:val="873624"/>
          <w:sz w:val="20"/>
          <w:szCs w:val="20"/>
        </w:rPr>
        <w:t>i giapponesi lo internarono nel campo di concentramento di Bandung, lasciandogli il violino.</w:t>
      </w:r>
      <w:r w:rsidR="00AA33B6" w:rsidRPr="00200598">
        <w:rPr>
          <w:rFonts w:ascii="Arial" w:hAnsi="Arial" w:cs="Arial"/>
          <w:color w:val="873624"/>
          <w:sz w:val="20"/>
          <w:szCs w:val="20"/>
        </w:rPr>
        <w:t xml:space="preserve"> </w:t>
      </w:r>
      <w:r w:rsidR="002E431C" w:rsidRPr="00200598">
        <w:rPr>
          <w:rFonts w:ascii="Arial" w:hAnsi="Arial" w:cs="Arial"/>
          <w:color w:val="873624"/>
          <w:sz w:val="20"/>
          <w:szCs w:val="20"/>
        </w:rPr>
        <w:t>Nel 1946 fu in Olanda,</w:t>
      </w:r>
      <w:r w:rsidR="00AA33B6" w:rsidRPr="00200598">
        <w:rPr>
          <w:rFonts w:ascii="Arial" w:hAnsi="Arial" w:cs="Arial"/>
          <w:color w:val="873624"/>
          <w:sz w:val="20"/>
          <w:szCs w:val="20"/>
        </w:rPr>
        <w:t xml:space="preserve"> </w:t>
      </w:r>
      <w:r w:rsidR="003C5226">
        <w:rPr>
          <w:rFonts w:ascii="Arial" w:hAnsi="Arial" w:cs="Arial"/>
          <w:color w:val="873624"/>
          <w:sz w:val="20"/>
          <w:szCs w:val="20"/>
        </w:rPr>
        <w:t xml:space="preserve"> </w:t>
      </w:r>
      <w:r w:rsidR="002E431C" w:rsidRPr="00200598">
        <w:rPr>
          <w:rFonts w:ascii="Arial" w:hAnsi="Arial" w:cs="Arial"/>
          <w:color w:val="873624"/>
          <w:sz w:val="20"/>
          <w:szCs w:val="20"/>
        </w:rPr>
        <w:t xml:space="preserve">al Conservatorio di Rotterdam, </w:t>
      </w:r>
      <w:r w:rsidRPr="00200598">
        <w:rPr>
          <w:rFonts w:ascii="Arial" w:hAnsi="Arial" w:cs="Arial"/>
          <w:color w:val="873624"/>
          <w:sz w:val="20"/>
          <w:szCs w:val="20"/>
        </w:rPr>
        <w:t xml:space="preserve">allievo di </w:t>
      </w:r>
      <w:r w:rsidR="002E431C" w:rsidRPr="00200598">
        <w:rPr>
          <w:rFonts w:ascii="Arial" w:hAnsi="Arial" w:cs="Arial"/>
          <w:color w:val="873624"/>
          <w:sz w:val="20"/>
          <w:szCs w:val="20"/>
        </w:rPr>
        <w:t xml:space="preserve">Wulf e Back. </w:t>
      </w:r>
      <w:r w:rsidR="00AC1F78" w:rsidRPr="00200598">
        <w:rPr>
          <w:rFonts w:ascii="Arial" w:hAnsi="Arial" w:cs="Arial"/>
          <w:color w:val="873624"/>
          <w:sz w:val="20"/>
          <w:szCs w:val="20"/>
        </w:rPr>
        <w:t xml:space="preserve">Studiò composizione con Stam e van Baaren, </w:t>
      </w:r>
      <w:r w:rsidR="00236AEB">
        <w:rPr>
          <w:rFonts w:ascii="Arial" w:hAnsi="Arial" w:cs="Arial"/>
          <w:color w:val="873624"/>
          <w:sz w:val="20"/>
          <w:szCs w:val="20"/>
        </w:rPr>
        <w:t xml:space="preserve"> </w:t>
      </w:r>
      <w:r w:rsidR="00AC1F78" w:rsidRPr="00200598">
        <w:rPr>
          <w:rFonts w:ascii="Arial" w:hAnsi="Arial" w:cs="Arial"/>
          <w:color w:val="873624"/>
          <w:sz w:val="20"/>
          <w:szCs w:val="20"/>
        </w:rPr>
        <w:t>nel 1959 si perfezionò con Petrassi</w:t>
      </w:r>
      <w:r w:rsidRPr="00200598">
        <w:rPr>
          <w:rFonts w:ascii="Arial" w:hAnsi="Arial" w:cs="Arial"/>
          <w:color w:val="873624"/>
          <w:sz w:val="20"/>
          <w:szCs w:val="20"/>
        </w:rPr>
        <w:t>.</w:t>
      </w:r>
    </w:p>
    <w:p w:rsidR="004B3116" w:rsidRPr="00236AEB" w:rsidRDefault="00575355" w:rsidP="005D6A2A">
      <w:pPr>
        <w:tabs>
          <w:tab w:val="center" w:pos="0"/>
          <w:tab w:val="left" w:pos="4253"/>
        </w:tabs>
        <w:spacing w:before="120" w:line="276" w:lineRule="auto"/>
        <w:rPr>
          <w:rFonts w:ascii="Arial" w:hAnsi="Arial" w:cs="Arial"/>
        </w:rPr>
      </w:pPr>
      <w:r w:rsidRPr="00236AEB">
        <w:rPr>
          <w:rFonts w:ascii="Arial" w:hAnsi="Arial" w:cs="Arial"/>
        </w:rPr>
        <w:t>Diaphonia per oboe, vl. vla. e vcl. (1963).</w:t>
      </w:r>
    </w:p>
    <w:p w:rsidR="00575355" w:rsidRPr="00236AEB" w:rsidRDefault="00575355" w:rsidP="005D6A2A">
      <w:pPr>
        <w:tabs>
          <w:tab w:val="center" w:pos="0"/>
          <w:tab w:val="left" w:pos="4253"/>
        </w:tabs>
        <w:spacing w:before="120" w:line="276" w:lineRule="auto"/>
        <w:rPr>
          <w:rFonts w:ascii="Arial" w:hAnsi="Arial" w:cs="Arial"/>
        </w:rPr>
      </w:pPr>
    </w:p>
    <w:p w:rsidR="00575355" w:rsidRPr="00200598" w:rsidRDefault="0057535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EITLER  Esteban</w:t>
      </w:r>
      <w:r w:rsidRPr="00200598">
        <w:rPr>
          <w:rFonts w:ascii="Arial" w:hAnsi="Arial" w:cs="Arial"/>
          <w:color w:val="873624"/>
          <w:u w:val="single"/>
        </w:rPr>
        <w:tab/>
      </w:r>
      <w:r w:rsidRPr="00200598">
        <w:rPr>
          <w:rFonts w:ascii="Arial" w:hAnsi="Arial" w:cs="Arial"/>
          <w:color w:val="873624"/>
          <w:u w:val="single"/>
        </w:rPr>
        <w:tab/>
        <w:t>Bolzano, 25,6,1913 - San Paolo, 26.1.1960.</w:t>
      </w:r>
    </w:p>
    <w:p w:rsidR="00575355" w:rsidRPr="00200598" w:rsidRDefault="0057535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Flautista e compositore cileno d’origine austriaca. Concertista in tutto il Sudamerica.</w:t>
      </w:r>
    </w:p>
    <w:p w:rsidR="00575355" w:rsidRPr="00236AEB" w:rsidRDefault="00575355" w:rsidP="005D6A2A">
      <w:pPr>
        <w:tabs>
          <w:tab w:val="center" w:pos="0"/>
          <w:tab w:val="left" w:pos="4253"/>
        </w:tabs>
        <w:spacing w:before="120" w:line="276" w:lineRule="auto"/>
        <w:rPr>
          <w:rFonts w:ascii="Arial" w:hAnsi="Arial" w:cs="Arial"/>
          <w:lang w:val="en-US"/>
        </w:rPr>
      </w:pPr>
      <w:r w:rsidRPr="00236AEB">
        <w:rPr>
          <w:rFonts w:ascii="Arial" w:hAnsi="Arial" w:cs="Arial"/>
          <w:lang w:val="en-US"/>
        </w:rPr>
        <w:t>Trio, fl, oboe, sax (1945).</w:t>
      </w:r>
    </w:p>
    <w:p w:rsidR="003753E5" w:rsidRPr="00236AEB" w:rsidRDefault="003753E5" w:rsidP="005D6A2A">
      <w:pPr>
        <w:tabs>
          <w:tab w:val="center" w:pos="0"/>
          <w:tab w:val="left" w:pos="4253"/>
        </w:tabs>
        <w:spacing w:before="120" w:line="276" w:lineRule="auto"/>
        <w:rPr>
          <w:rFonts w:ascii="Arial" w:hAnsi="Arial" w:cs="Arial"/>
          <w:lang w:val="en-US"/>
        </w:rPr>
      </w:pPr>
    </w:p>
    <w:p w:rsidR="003753E5" w:rsidRPr="00200598" w:rsidRDefault="003753E5"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EKLUND  Hans</w:t>
      </w:r>
      <w:r w:rsidRPr="00200598">
        <w:rPr>
          <w:rFonts w:ascii="Arial" w:hAnsi="Arial" w:cs="Arial"/>
          <w:color w:val="873624"/>
          <w:u w:val="single"/>
          <w:lang w:val="en-US"/>
        </w:rPr>
        <w:tab/>
      </w:r>
      <w:r w:rsidRPr="00200598">
        <w:rPr>
          <w:rFonts w:ascii="Arial" w:hAnsi="Arial" w:cs="Arial"/>
          <w:color w:val="873624"/>
          <w:u w:val="single"/>
          <w:lang w:val="en-US"/>
        </w:rPr>
        <w:tab/>
        <w:t>Sandviken, 1.7.1927 - Stoccolma, 8.3.1999.</w:t>
      </w:r>
    </w:p>
    <w:p w:rsidR="003178BB" w:rsidRPr="00200598" w:rsidRDefault="003178BB" w:rsidP="005D6A2A">
      <w:pPr>
        <w:widowControl w:val="0"/>
        <w:tabs>
          <w:tab w:val="center" w:pos="0"/>
          <w:tab w:val="left" w:pos="4253"/>
        </w:tabs>
        <w:autoSpaceDE w:val="0"/>
        <w:autoSpaceDN w:val="0"/>
        <w:adjustRightInd w:val="0"/>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svedese, allievo di Linder (org.), Brandel (pf.), Larsson (comp.) e Mann (dir. d’orchestra) </w:t>
      </w:r>
      <w:r w:rsidR="003C5226">
        <w:rPr>
          <w:rFonts w:ascii="Arial" w:hAnsi="Arial" w:cs="Arial"/>
          <w:color w:val="873624"/>
          <w:sz w:val="20"/>
          <w:szCs w:val="20"/>
        </w:rPr>
        <w:t xml:space="preserve">           </w:t>
      </w:r>
      <w:r w:rsidRPr="00200598">
        <w:rPr>
          <w:rFonts w:ascii="Arial" w:hAnsi="Arial" w:cs="Arial"/>
          <w:color w:val="873624"/>
          <w:sz w:val="20"/>
          <w:szCs w:val="20"/>
        </w:rPr>
        <w:t xml:space="preserve">all’Accademia </w:t>
      </w:r>
      <w:r w:rsidR="00AA33B6" w:rsidRPr="00200598">
        <w:rPr>
          <w:rFonts w:ascii="Arial" w:hAnsi="Arial" w:cs="Arial"/>
          <w:color w:val="873624"/>
          <w:sz w:val="20"/>
          <w:szCs w:val="20"/>
        </w:rPr>
        <w:t xml:space="preserve"> </w:t>
      </w:r>
      <w:r w:rsidRPr="00200598">
        <w:rPr>
          <w:rFonts w:ascii="Arial" w:hAnsi="Arial" w:cs="Arial"/>
          <w:color w:val="873624"/>
          <w:sz w:val="20"/>
          <w:szCs w:val="20"/>
        </w:rPr>
        <w:t xml:space="preserve">di Musica di Stoccolma, perfezionamento con Pepping a Berlino, con Mann e Jala a Helsinki. Insegnante di armonia e contrappundo all’Accademia di Musica di Stoccolma Tra le sue composizioni: </w:t>
      </w:r>
      <w:r w:rsidR="003C5226">
        <w:rPr>
          <w:rFonts w:ascii="Arial" w:hAnsi="Arial" w:cs="Arial"/>
          <w:color w:val="873624"/>
          <w:sz w:val="20"/>
          <w:szCs w:val="20"/>
        </w:rPr>
        <w:t xml:space="preserve">                            </w:t>
      </w:r>
      <w:r w:rsidRPr="00200598">
        <w:rPr>
          <w:rFonts w:ascii="Arial" w:hAnsi="Arial" w:cs="Arial"/>
          <w:color w:val="873624"/>
          <w:sz w:val="20"/>
          <w:szCs w:val="20"/>
        </w:rPr>
        <w:t>13 Sinfonie e parecchi brani per orch.</w:t>
      </w:r>
    </w:p>
    <w:p w:rsidR="003753E5" w:rsidRPr="00236AEB" w:rsidRDefault="003753E5" w:rsidP="005D6A2A">
      <w:pPr>
        <w:tabs>
          <w:tab w:val="center" w:pos="0"/>
          <w:tab w:val="left" w:pos="4253"/>
        </w:tabs>
        <w:spacing w:before="120" w:line="276" w:lineRule="auto"/>
        <w:rPr>
          <w:rFonts w:ascii="Arial" w:hAnsi="Arial" w:cs="Arial"/>
        </w:rPr>
      </w:pPr>
      <w:r w:rsidRPr="00236AEB">
        <w:rPr>
          <w:rFonts w:ascii="Arial" w:hAnsi="Arial" w:cs="Arial"/>
        </w:rPr>
        <w:t>4 Bagatelle per oboe (1973).  Musica da camera 4</w:t>
      </w:r>
      <w:r w:rsidR="003C5226">
        <w:rPr>
          <w:rFonts w:ascii="Arial" w:hAnsi="Arial" w:cs="Arial"/>
        </w:rPr>
        <w:t xml:space="preserve">.   </w:t>
      </w:r>
      <w:r w:rsidR="003178BB" w:rsidRPr="00236AEB">
        <w:rPr>
          <w:rFonts w:ascii="Arial" w:hAnsi="Arial" w:cs="Arial"/>
        </w:rPr>
        <w:t xml:space="preserve">6° </w:t>
      </w:r>
      <w:r w:rsidRPr="00236AEB">
        <w:rPr>
          <w:rFonts w:ascii="Arial" w:hAnsi="Arial" w:cs="Arial"/>
        </w:rPr>
        <w:t>Concerto</w:t>
      </w:r>
      <w:r w:rsidR="003C5226">
        <w:rPr>
          <w:rFonts w:ascii="Arial" w:hAnsi="Arial" w:cs="Arial"/>
        </w:rPr>
        <w:t>,</w:t>
      </w:r>
      <w:r w:rsidRPr="00236AEB">
        <w:rPr>
          <w:rFonts w:ascii="Arial" w:hAnsi="Arial" w:cs="Arial"/>
        </w:rPr>
        <w:t xml:space="preserve"> oboe e orch. (1970, 15’).</w:t>
      </w:r>
    </w:p>
    <w:p w:rsidR="00575355" w:rsidRPr="00236AEB" w:rsidRDefault="00575355" w:rsidP="005D6A2A">
      <w:pPr>
        <w:tabs>
          <w:tab w:val="center" w:pos="0"/>
          <w:tab w:val="left" w:pos="4253"/>
        </w:tabs>
        <w:spacing w:before="120" w:line="276" w:lineRule="auto"/>
        <w:rPr>
          <w:rFonts w:ascii="Arial" w:hAnsi="Arial" w:cs="Arial"/>
        </w:rPr>
      </w:pPr>
    </w:p>
    <w:p w:rsidR="005C0F07" w:rsidRPr="00200598" w:rsidRDefault="005C0F0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ELER  André-Frédéric </w:t>
      </w:r>
      <w:r w:rsidRPr="00200598">
        <w:rPr>
          <w:rFonts w:ascii="Arial" w:hAnsi="Arial" w:cs="Arial"/>
          <w:color w:val="873624"/>
          <w:u w:val="single"/>
        </w:rPr>
        <w:tab/>
      </w:r>
      <w:r w:rsidRPr="00200598">
        <w:rPr>
          <w:rFonts w:ascii="Arial" w:hAnsi="Arial" w:cs="Arial"/>
          <w:color w:val="873624"/>
          <w:u w:val="single"/>
        </w:rPr>
        <w:tab/>
        <w:t>Alsazia, 1764 - Parigi, 21.4.1821.</w:t>
      </w:r>
    </w:p>
    <w:p w:rsidR="005C0F07" w:rsidRPr="00200598" w:rsidRDefault="005C0F0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w:t>
      </w:r>
      <w:r w:rsidRPr="00200598">
        <w:rPr>
          <w:rFonts w:ascii="Arial" w:hAnsi="Arial" w:cs="Arial"/>
          <w:b/>
          <w:color w:val="873624"/>
          <w:sz w:val="20"/>
          <w:szCs w:val="20"/>
        </w:rPr>
        <w:t>oboista</w:t>
      </w:r>
      <w:r w:rsidRPr="00200598">
        <w:rPr>
          <w:rFonts w:ascii="Arial" w:hAnsi="Arial" w:cs="Arial"/>
          <w:color w:val="873624"/>
          <w:sz w:val="20"/>
          <w:szCs w:val="20"/>
        </w:rPr>
        <w:t>. Membro fondatore del Conservatorio di Parigi, dove fu bibliotecario e insegnante.</w:t>
      </w:r>
    </w:p>
    <w:p w:rsidR="005C0F07" w:rsidRPr="00236AEB" w:rsidRDefault="00575355" w:rsidP="005D6A2A">
      <w:pPr>
        <w:tabs>
          <w:tab w:val="center" w:pos="0"/>
          <w:tab w:val="left" w:pos="4253"/>
        </w:tabs>
        <w:spacing w:before="120" w:line="276" w:lineRule="auto"/>
        <w:rPr>
          <w:rFonts w:ascii="Arial" w:hAnsi="Arial" w:cs="Arial"/>
        </w:rPr>
      </w:pPr>
      <w:r w:rsidRPr="00236AEB">
        <w:rPr>
          <w:rFonts w:ascii="Arial" w:hAnsi="Arial" w:cs="Arial"/>
        </w:rPr>
        <w:t>Concerto per oboe e orch.</w:t>
      </w:r>
    </w:p>
    <w:p w:rsidR="00575355" w:rsidRPr="00236AEB" w:rsidRDefault="00575355" w:rsidP="005D6A2A">
      <w:pPr>
        <w:tabs>
          <w:tab w:val="center" w:pos="0"/>
          <w:tab w:val="left" w:pos="4253"/>
        </w:tabs>
        <w:spacing w:before="120" w:line="276" w:lineRule="auto"/>
        <w:rPr>
          <w:rFonts w:ascii="Arial" w:hAnsi="Arial" w:cs="Arial"/>
        </w:rPr>
      </w:pPr>
    </w:p>
    <w:p w:rsidR="00575355" w:rsidRPr="00200598" w:rsidRDefault="00575355" w:rsidP="005D6A2A">
      <w:pPr>
        <w:pStyle w:val="Corpotesto"/>
        <w:tabs>
          <w:tab w:val="center" w:pos="0"/>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ELGAR</w:t>
      </w:r>
      <w:r w:rsidR="008F4DB6" w:rsidRPr="00200598">
        <w:rPr>
          <w:rFonts w:ascii="Arial" w:hAnsi="Arial" w:cs="Arial"/>
          <w:color w:val="873624"/>
          <w:sz w:val="24"/>
          <w:u w:val="single"/>
          <w:lang w:val="en-US"/>
        </w:rPr>
        <w:t xml:space="preserve">  Edward  Sir</w:t>
      </w:r>
      <w:r w:rsidRPr="00200598">
        <w:rPr>
          <w:rFonts w:ascii="Arial" w:hAnsi="Arial" w:cs="Arial"/>
          <w:color w:val="873624"/>
          <w:sz w:val="24"/>
          <w:u w:val="single"/>
          <w:lang w:val="en-US"/>
        </w:rPr>
        <w:tab/>
      </w:r>
      <w:r w:rsidRPr="00200598">
        <w:rPr>
          <w:rFonts w:ascii="Arial" w:hAnsi="Arial" w:cs="Arial"/>
          <w:color w:val="873624"/>
          <w:sz w:val="24"/>
          <w:u w:val="single"/>
          <w:lang w:val="en-US"/>
        </w:rPr>
        <w:tab/>
        <w:t>Worcester 2.6.1857- ivi 23.2.1934.</w:t>
      </w:r>
    </w:p>
    <w:p w:rsidR="00575355" w:rsidRPr="00200598" w:rsidRDefault="00575355"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A 12 aveva composto un opera per bambini. Organista e compositore. Fu nominato baronetto nel 1911.</w:t>
      </w:r>
    </w:p>
    <w:p w:rsidR="00322941" w:rsidRPr="00236AEB" w:rsidRDefault="00322941" w:rsidP="005D6A2A">
      <w:pPr>
        <w:tabs>
          <w:tab w:val="center" w:pos="0"/>
          <w:tab w:val="left" w:pos="4253"/>
        </w:tabs>
        <w:spacing w:before="120" w:line="276" w:lineRule="auto"/>
        <w:rPr>
          <w:rFonts w:ascii="Arial" w:hAnsi="Arial" w:cs="Arial"/>
        </w:rPr>
      </w:pPr>
      <w:r w:rsidRPr="00236AEB">
        <w:rPr>
          <w:rFonts w:ascii="Arial" w:hAnsi="Arial" w:cs="Arial"/>
          <w:iCs/>
        </w:rPr>
        <w:t>Soliloquio</w:t>
      </w:r>
      <w:r w:rsidRPr="00236AEB">
        <w:rPr>
          <w:rFonts w:ascii="Arial" w:hAnsi="Arial" w:cs="Arial"/>
        </w:rPr>
        <w:t xml:space="preserve"> per oboe solo (1930).   </w:t>
      </w:r>
      <w:r w:rsidR="00575355" w:rsidRPr="00236AEB">
        <w:rPr>
          <w:rFonts w:ascii="Arial" w:hAnsi="Arial" w:cs="Arial"/>
        </w:rPr>
        <w:t>Quintetto per fl. 2 oboi, cl. e fag. (1934).</w:t>
      </w:r>
    </w:p>
    <w:p w:rsidR="0063643F" w:rsidRPr="00236AEB" w:rsidRDefault="0063643F" w:rsidP="005D6A2A">
      <w:pPr>
        <w:tabs>
          <w:tab w:val="center" w:pos="0"/>
          <w:tab w:val="left" w:pos="4253"/>
        </w:tabs>
        <w:spacing w:before="120" w:line="276" w:lineRule="auto"/>
        <w:rPr>
          <w:rFonts w:ascii="Arial" w:hAnsi="Arial" w:cs="Arial"/>
        </w:rPr>
      </w:pPr>
      <w:r w:rsidRPr="00236AEB">
        <w:rPr>
          <w:rFonts w:ascii="Arial" w:hAnsi="Arial" w:cs="Arial"/>
        </w:rPr>
        <w:t>Soliloquy, oboe e orch. (1930).</w:t>
      </w:r>
    </w:p>
    <w:p w:rsidR="008F4DB6" w:rsidRPr="00236AEB" w:rsidRDefault="008F4DB6" w:rsidP="005D6A2A">
      <w:pPr>
        <w:tabs>
          <w:tab w:val="center" w:pos="0"/>
          <w:tab w:val="left" w:pos="4253"/>
        </w:tabs>
        <w:spacing w:before="120" w:line="276" w:lineRule="auto"/>
        <w:rPr>
          <w:rFonts w:ascii="Arial" w:hAnsi="Arial" w:cs="Arial"/>
          <w:u w:val="single"/>
        </w:rPr>
      </w:pPr>
    </w:p>
    <w:p w:rsidR="00231E75" w:rsidRPr="00200598" w:rsidRDefault="00231E7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ELIASSON  Ander</w:t>
      </w:r>
      <w:r w:rsidRPr="00200598">
        <w:rPr>
          <w:rFonts w:ascii="Arial" w:hAnsi="Arial" w:cs="Arial"/>
          <w:color w:val="873624"/>
          <w:u w:val="single"/>
        </w:rPr>
        <w:tab/>
      </w:r>
      <w:r w:rsidRPr="00200598">
        <w:rPr>
          <w:rFonts w:ascii="Arial" w:hAnsi="Arial" w:cs="Arial"/>
          <w:color w:val="873624"/>
          <w:u w:val="single"/>
        </w:rPr>
        <w:tab/>
        <w:t>Borlange, 3.4.1947</w:t>
      </w:r>
    </w:p>
    <w:p w:rsidR="00231E75" w:rsidRPr="00200598" w:rsidRDefault="00231E7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svedese. Studi con Soderholm (Bach in particolare) all’Università di Stoccolma, Insegnante all’Accademia Sibelius di Helsinki. A 10 anni dirigeva un’orchestrina Jazz. Fusione di musica classica e Jazz.</w:t>
      </w:r>
    </w:p>
    <w:p w:rsidR="00231E75" w:rsidRPr="00236AEB" w:rsidRDefault="00231E75" w:rsidP="005D6A2A">
      <w:pPr>
        <w:tabs>
          <w:tab w:val="center" w:pos="0"/>
          <w:tab w:val="left" w:pos="4253"/>
        </w:tabs>
        <w:spacing w:before="120" w:line="276" w:lineRule="auto"/>
        <w:rPr>
          <w:rFonts w:ascii="Arial" w:hAnsi="Arial" w:cs="Arial"/>
          <w:lang w:val="en-US"/>
        </w:rPr>
      </w:pPr>
      <w:r w:rsidRPr="00236AEB">
        <w:rPr>
          <w:rFonts w:ascii="Arial" w:hAnsi="Arial" w:cs="Arial"/>
        </w:rPr>
        <w:t xml:space="preserve">Dai cammini misteriosi, 2 oboi, fag. clav. ctb. </w:t>
      </w:r>
      <w:r w:rsidRPr="00236AEB">
        <w:rPr>
          <w:rFonts w:ascii="Arial" w:hAnsi="Arial" w:cs="Arial"/>
          <w:lang w:val="en-US"/>
        </w:rPr>
        <w:t>(11’).</w:t>
      </w:r>
    </w:p>
    <w:p w:rsidR="00207ED3" w:rsidRPr="00236AEB" w:rsidRDefault="00207ED3" w:rsidP="005D6A2A">
      <w:pPr>
        <w:tabs>
          <w:tab w:val="center" w:pos="0"/>
          <w:tab w:val="left" w:pos="4253"/>
        </w:tabs>
        <w:spacing w:before="120" w:line="276" w:lineRule="auto"/>
        <w:rPr>
          <w:rFonts w:ascii="Arial" w:hAnsi="Arial" w:cs="Arial"/>
          <w:lang w:val="en-US"/>
        </w:rPr>
      </w:pPr>
    </w:p>
    <w:p w:rsidR="00207ED3" w:rsidRPr="00200598" w:rsidRDefault="00207ED3" w:rsidP="005D6A2A">
      <w:pPr>
        <w:pStyle w:val="Corpotesto"/>
        <w:tabs>
          <w:tab w:val="center" w:pos="0"/>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 xml:space="preserve">ELLER   Hejno </w:t>
      </w:r>
      <w:r w:rsidR="00084C26" w:rsidRPr="00200598">
        <w:rPr>
          <w:rFonts w:ascii="Arial" w:hAnsi="Arial" w:cs="Arial"/>
          <w:color w:val="873624"/>
          <w:sz w:val="24"/>
          <w:u w:val="single"/>
          <w:lang w:val="en-US"/>
        </w:rPr>
        <w:tab/>
      </w:r>
      <w:r w:rsidRPr="00200598">
        <w:rPr>
          <w:rFonts w:ascii="Arial" w:hAnsi="Arial" w:cs="Arial"/>
          <w:color w:val="873624"/>
          <w:sz w:val="24"/>
          <w:u w:val="single"/>
          <w:lang w:val="en-US"/>
        </w:rPr>
        <w:tab/>
        <w:t>Tartu, 7.3.1887 - Tallin, 16.6.1970.</w:t>
      </w:r>
    </w:p>
    <w:p w:rsidR="00973382" w:rsidRPr="00200598" w:rsidRDefault="00973382"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lastRenderedPageBreak/>
        <w:t>Compositore, violinista e didatta estone, allievo di Krugers e Kalafati a Pietroburgo. Per una ferita alla mano,</w:t>
      </w:r>
      <w:r w:rsidR="00892155" w:rsidRPr="00200598">
        <w:rPr>
          <w:rFonts w:ascii="Arial" w:hAnsi="Arial" w:cs="Arial"/>
          <w:color w:val="873624"/>
        </w:rPr>
        <w:t xml:space="preserve"> </w:t>
      </w:r>
      <w:r w:rsidRPr="00200598">
        <w:rPr>
          <w:rFonts w:ascii="Arial" w:hAnsi="Arial" w:cs="Arial"/>
          <w:color w:val="873624"/>
        </w:rPr>
        <w:t xml:space="preserve">fu costretto a rinunciare al violino e si dedicò completamente alla Composizione. Insegnante a Tartu dal 1920 al 1940 </w:t>
      </w:r>
      <w:r w:rsidR="003C5226">
        <w:rPr>
          <w:rFonts w:ascii="Arial" w:hAnsi="Arial" w:cs="Arial"/>
          <w:color w:val="873624"/>
        </w:rPr>
        <w:t xml:space="preserve"> </w:t>
      </w:r>
      <w:r w:rsidRPr="00200598">
        <w:rPr>
          <w:rFonts w:ascii="Arial" w:hAnsi="Arial" w:cs="Arial"/>
          <w:color w:val="873624"/>
        </w:rPr>
        <w:t xml:space="preserve">e al Conservatorio di Tallin dal 1940 al 1970. Tra i suoi allievi: Oit, Part, Raats… </w:t>
      </w:r>
    </w:p>
    <w:p w:rsidR="00F67A53" w:rsidRPr="00236AEB" w:rsidRDefault="00486A4B" w:rsidP="005D6A2A">
      <w:pPr>
        <w:tabs>
          <w:tab w:val="center" w:pos="0"/>
          <w:tab w:val="left" w:pos="4253"/>
        </w:tabs>
        <w:spacing w:before="120" w:line="276" w:lineRule="auto"/>
        <w:rPr>
          <w:rFonts w:ascii="Arial" w:hAnsi="Arial" w:cs="Arial"/>
        </w:rPr>
      </w:pPr>
      <w:r w:rsidRPr="00236AEB">
        <w:rPr>
          <w:rFonts w:ascii="Arial" w:hAnsi="Arial" w:cs="Arial"/>
        </w:rPr>
        <w:t xml:space="preserve">Koit, oboe solo (1918, 8’10).   </w:t>
      </w:r>
      <w:r w:rsidR="00F67A53" w:rsidRPr="00236AEB">
        <w:rPr>
          <w:rFonts w:ascii="Arial" w:hAnsi="Arial" w:cs="Arial"/>
        </w:rPr>
        <w:t>4 Studi lirici, oboe e pf.   5 Studi lirici, oboe e archi.</w:t>
      </w:r>
    </w:p>
    <w:p w:rsidR="00781E78" w:rsidRPr="00236AEB" w:rsidRDefault="00781E78" w:rsidP="005D6A2A">
      <w:pPr>
        <w:tabs>
          <w:tab w:val="center" w:pos="0"/>
          <w:tab w:val="left" w:pos="4253"/>
        </w:tabs>
        <w:spacing w:before="120" w:line="276" w:lineRule="auto"/>
        <w:rPr>
          <w:rFonts w:ascii="Arial" w:hAnsi="Arial" w:cs="Arial"/>
          <w:u w:val="single"/>
        </w:rPr>
      </w:pPr>
      <w:r w:rsidRPr="00236AEB">
        <w:rPr>
          <w:rFonts w:ascii="Arial" w:hAnsi="Arial" w:cs="Arial"/>
          <w:bCs/>
        </w:rPr>
        <w:t>1° Pezzo lirico, Sib-, oboe e orch. (1932, 6’).   2° Pezzo lirico, Sol, ob</w:t>
      </w:r>
      <w:r w:rsidR="001568A2" w:rsidRPr="00236AEB">
        <w:rPr>
          <w:rFonts w:ascii="Arial" w:hAnsi="Arial" w:cs="Arial"/>
          <w:bCs/>
        </w:rPr>
        <w:t>.</w:t>
      </w:r>
      <w:r w:rsidRPr="00236AEB">
        <w:rPr>
          <w:rFonts w:ascii="Arial" w:hAnsi="Arial" w:cs="Arial"/>
          <w:bCs/>
        </w:rPr>
        <w:t xml:space="preserve"> e archi (1955, 4’).</w:t>
      </w:r>
    </w:p>
    <w:p w:rsidR="00084C26" w:rsidRPr="00236AEB" w:rsidRDefault="00084C26" w:rsidP="005D6A2A">
      <w:pPr>
        <w:tabs>
          <w:tab w:val="center" w:pos="0"/>
          <w:tab w:val="left" w:pos="4253"/>
        </w:tabs>
        <w:spacing w:before="120" w:line="276" w:lineRule="auto"/>
        <w:rPr>
          <w:rFonts w:ascii="Arial" w:hAnsi="Arial" w:cs="Arial"/>
        </w:rPr>
      </w:pPr>
    </w:p>
    <w:p w:rsidR="00575355" w:rsidRPr="00200598" w:rsidRDefault="00844B8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EMBORG  Jens</w:t>
      </w:r>
      <w:r w:rsidRPr="00200598">
        <w:rPr>
          <w:rFonts w:ascii="Arial" w:hAnsi="Arial" w:cs="Arial"/>
          <w:color w:val="873624"/>
          <w:u w:val="single"/>
        </w:rPr>
        <w:tab/>
      </w:r>
      <w:r w:rsidRPr="00200598">
        <w:rPr>
          <w:rFonts w:ascii="Arial" w:hAnsi="Arial" w:cs="Arial"/>
          <w:color w:val="873624"/>
          <w:u w:val="single"/>
        </w:rPr>
        <w:tab/>
        <w:t>Ringe, 22.12.1879 - Vordingborg, 18.4.1957.</w:t>
      </w:r>
    </w:p>
    <w:p w:rsidR="00844B83" w:rsidRPr="00200598" w:rsidRDefault="00844B8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danese,allievo di Malling e Tofte. Perfezionamento in Italia, Francia e Germania.</w:t>
      </w:r>
    </w:p>
    <w:p w:rsidR="00844B83" w:rsidRPr="00236AEB" w:rsidRDefault="00844B83" w:rsidP="005D6A2A">
      <w:pPr>
        <w:tabs>
          <w:tab w:val="center" w:pos="0"/>
          <w:tab w:val="left" w:pos="4253"/>
        </w:tabs>
        <w:spacing w:before="120" w:line="276" w:lineRule="auto"/>
        <w:rPr>
          <w:rFonts w:ascii="Arial" w:hAnsi="Arial" w:cs="Arial"/>
        </w:rPr>
      </w:pPr>
      <w:r w:rsidRPr="00236AEB">
        <w:rPr>
          <w:rFonts w:ascii="Arial" w:hAnsi="Arial" w:cs="Arial"/>
        </w:rPr>
        <w:t>Pezzi per oboe, vla e vcl. op 55.   Concerto grosso per oboe, vcl. vl. pf e archi op.51.</w:t>
      </w:r>
    </w:p>
    <w:p w:rsidR="004B6811" w:rsidRPr="00236AEB" w:rsidRDefault="004B6811" w:rsidP="005D6A2A">
      <w:pPr>
        <w:tabs>
          <w:tab w:val="center" w:pos="0"/>
          <w:tab w:val="left" w:pos="4253"/>
        </w:tabs>
        <w:spacing w:before="120" w:line="276" w:lineRule="auto"/>
        <w:rPr>
          <w:rFonts w:ascii="Arial" w:hAnsi="Arial" w:cs="Arial"/>
        </w:rPr>
      </w:pPr>
    </w:p>
    <w:p w:rsidR="004B6811" w:rsidRPr="00200598" w:rsidRDefault="004B681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EMMERT  Frantisek</w:t>
      </w:r>
      <w:r w:rsidRPr="00200598">
        <w:rPr>
          <w:rFonts w:ascii="Arial" w:hAnsi="Arial" w:cs="Arial"/>
          <w:color w:val="873624"/>
          <w:u w:val="single"/>
        </w:rPr>
        <w:tab/>
      </w:r>
      <w:r w:rsidRPr="00200598">
        <w:rPr>
          <w:rFonts w:ascii="Arial" w:hAnsi="Arial" w:cs="Arial"/>
          <w:color w:val="873624"/>
          <w:u w:val="single"/>
        </w:rPr>
        <w:tab/>
        <w:t>Mstisov, 19.5.1940.</w:t>
      </w:r>
    </w:p>
    <w:p w:rsidR="004B6811" w:rsidRPr="00200598" w:rsidRDefault="004B681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céco, allievo di Esch, Bartos</w:t>
      </w:r>
      <w:r w:rsidR="00736686" w:rsidRPr="00200598">
        <w:rPr>
          <w:rFonts w:ascii="Arial" w:hAnsi="Arial" w:cs="Arial"/>
          <w:color w:val="873624"/>
          <w:sz w:val="20"/>
          <w:szCs w:val="20"/>
        </w:rPr>
        <w:t>,</w:t>
      </w:r>
      <w:r w:rsidRPr="00200598">
        <w:rPr>
          <w:rFonts w:ascii="Arial" w:hAnsi="Arial" w:cs="Arial"/>
          <w:color w:val="873624"/>
          <w:sz w:val="20"/>
          <w:szCs w:val="20"/>
        </w:rPr>
        <w:t xml:space="preserve"> Kapr e Istvan. Insegnante all’Accademia Janacek.</w:t>
      </w:r>
    </w:p>
    <w:p w:rsidR="004B6811" w:rsidRPr="00236AEB" w:rsidRDefault="004B6811" w:rsidP="005D6A2A">
      <w:pPr>
        <w:tabs>
          <w:tab w:val="center" w:pos="0"/>
          <w:tab w:val="left" w:pos="4253"/>
        </w:tabs>
        <w:spacing w:before="120" w:line="276" w:lineRule="auto"/>
        <w:rPr>
          <w:rFonts w:ascii="Arial" w:hAnsi="Arial" w:cs="Arial"/>
          <w:lang w:val="en-US"/>
        </w:rPr>
      </w:pPr>
      <w:r w:rsidRPr="00236AEB">
        <w:rPr>
          <w:rFonts w:ascii="Arial" w:hAnsi="Arial" w:cs="Arial"/>
        </w:rPr>
        <w:t xml:space="preserve">Romanza per oboe e pf. (1980, 9’).   Trio per oboe, vcl. e pf. </w:t>
      </w:r>
      <w:r w:rsidRPr="00236AEB">
        <w:rPr>
          <w:rFonts w:ascii="Arial" w:hAnsi="Arial" w:cs="Arial"/>
          <w:lang w:val="en-US"/>
        </w:rPr>
        <w:t>(1985, 8’).</w:t>
      </w:r>
    </w:p>
    <w:p w:rsidR="00065761" w:rsidRPr="00236AEB" w:rsidRDefault="00065761" w:rsidP="005D6A2A">
      <w:pPr>
        <w:tabs>
          <w:tab w:val="center" w:pos="0"/>
          <w:tab w:val="left" w:pos="4253"/>
        </w:tabs>
        <w:spacing w:before="120" w:line="276" w:lineRule="auto"/>
        <w:rPr>
          <w:rFonts w:ascii="Arial" w:hAnsi="Arial" w:cs="Arial"/>
          <w:lang w:val="en-US"/>
        </w:rPr>
      </w:pPr>
    </w:p>
    <w:p w:rsidR="00D00C3F" w:rsidRPr="00200598" w:rsidRDefault="00D00C3F" w:rsidP="005D6A2A">
      <w:pPr>
        <w:tabs>
          <w:tab w:val="center" w:pos="0"/>
          <w:tab w:val="left" w:pos="4253"/>
        </w:tabs>
        <w:spacing w:before="120" w:line="276" w:lineRule="auto"/>
        <w:rPr>
          <w:rFonts w:ascii="Arial" w:hAnsi="Arial" w:cs="Arial"/>
          <w:color w:val="873624"/>
          <w:u w:val="single"/>
          <w:lang w:val="en-US"/>
        </w:rPr>
      </w:pPr>
      <w:r w:rsidRPr="00200598">
        <w:rPr>
          <w:rStyle w:val="google-src-text1"/>
          <w:rFonts w:ascii="Arial" w:hAnsi="Arial" w:cs="Arial"/>
          <w:color w:val="873624"/>
          <w:lang w:val="en-US"/>
          <w:specVanish w:val="0"/>
        </w:rPr>
        <w:t>Cello Concerto (1954)</w:t>
      </w:r>
      <w:r w:rsidRPr="00200598">
        <w:rPr>
          <w:rFonts w:ascii="Arial" w:hAnsi="Arial" w:cs="Arial"/>
          <w:color w:val="873624"/>
          <w:u w:val="single"/>
          <w:lang w:val="en-US"/>
        </w:rPr>
        <w:t>ENGLUND  Sven Einar</w:t>
      </w:r>
      <w:r w:rsidRPr="00200598">
        <w:rPr>
          <w:rFonts w:ascii="Arial" w:hAnsi="Arial" w:cs="Arial"/>
          <w:color w:val="873624"/>
          <w:u w:val="single"/>
          <w:lang w:val="en-US"/>
        </w:rPr>
        <w:tab/>
      </w:r>
      <w:r w:rsidRPr="00200598">
        <w:rPr>
          <w:rFonts w:ascii="Arial" w:hAnsi="Arial" w:cs="Arial"/>
          <w:color w:val="873624"/>
          <w:u w:val="single"/>
          <w:lang w:val="en-US"/>
        </w:rPr>
        <w:tab/>
        <w:t>Ljugarn, 17.6.1916 - Visby, 27.6.1999.</w:t>
      </w:r>
    </w:p>
    <w:p w:rsidR="00D00C3F" w:rsidRPr="00200598" w:rsidRDefault="00D00C3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finlandese, allievo di Carlson, Palmgren, Paavola, Linko e Funtek. Perfezionamento con Copland all’Università di Boston. Premio Sibelius. 7 Sinfonie. (Nelle sue composizioni orchestrali è presente </w:t>
      </w:r>
      <w:r w:rsidR="00892155" w:rsidRPr="00200598">
        <w:rPr>
          <w:rFonts w:ascii="Arial" w:hAnsi="Arial" w:cs="Arial"/>
          <w:color w:val="873624"/>
          <w:sz w:val="20"/>
          <w:szCs w:val="20"/>
        </w:rPr>
        <w:t xml:space="preserve">        </w:t>
      </w:r>
      <w:r w:rsidRPr="00200598">
        <w:rPr>
          <w:rFonts w:ascii="Arial" w:hAnsi="Arial" w:cs="Arial"/>
          <w:color w:val="873624"/>
          <w:sz w:val="20"/>
          <w:szCs w:val="20"/>
        </w:rPr>
        <w:t>quasi sempre la Celesta).</w:t>
      </w:r>
    </w:p>
    <w:p w:rsidR="00065761" w:rsidRPr="00236AEB" w:rsidRDefault="00065761" w:rsidP="005D6A2A">
      <w:pPr>
        <w:tabs>
          <w:tab w:val="center" w:pos="0"/>
          <w:tab w:val="left" w:pos="4253"/>
        </w:tabs>
        <w:spacing w:before="120" w:line="276" w:lineRule="auto"/>
        <w:rPr>
          <w:rFonts w:ascii="Arial" w:hAnsi="Arial" w:cs="Arial"/>
        </w:rPr>
      </w:pPr>
      <w:r w:rsidRPr="00236AEB">
        <w:rPr>
          <w:rFonts w:ascii="Arial" w:hAnsi="Arial" w:cs="Arial"/>
        </w:rPr>
        <w:t>Intermezzo per oboe solo (1987, 5’).</w:t>
      </w:r>
    </w:p>
    <w:p w:rsidR="00844B83" w:rsidRPr="00236AEB" w:rsidRDefault="00844B83" w:rsidP="005D6A2A">
      <w:pPr>
        <w:tabs>
          <w:tab w:val="center" w:pos="0"/>
          <w:tab w:val="left" w:pos="4253"/>
        </w:tabs>
        <w:spacing w:before="120" w:line="276" w:lineRule="auto"/>
        <w:rPr>
          <w:rFonts w:ascii="Arial" w:hAnsi="Arial" w:cs="Arial"/>
        </w:rPr>
      </w:pPr>
    </w:p>
    <w:p w:rsidR="00844B83" w:rsidRPr="00200598" w:rsidRDefault="00844B83"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ERBSE   Heimo</w:t>
      </w:r>
      <w:r w:rsidRPr="00200598">
        <w:rPr>
          <w:rFonts w:ascii="Arial" w:hAnsi="Arial" w:cs="Arial"/>
          <w:color w:val="873624"/>
          <w:sz w:val="24"/>
          <w:u w:val="single"/>
        </w:rPr>
        <w:tab/>
      </w:r>
      <w:r w:rsidRPr="00200598">
        <w:rPr>
          <w:rFonts w:ascii="Arial" w:hAnsi="Arial" w:cs="Arial"/>
          <w:color w:val="873624"/>
          <w:sz w:val="24"/>
          <w:u w:val="single"/>
        </w:rPr>
        <w:tab/>
        <w:t>Rudolstadt, 27.2.1924</w:t>
      </w:r>
      <w:r w:rsidR="00D3406D" w:rsidRPr="00200598">
        <w:rPr>
          <w:rFonts w:ascii="Arial" w:hAnsi="Arial" w:cs="Arial"/>
          <w:color w:val="873624"/>
          <w:sz w:val="24"/>
          <w:u w:val="single"/>
        </w:rPr>
        <w:t xml:space="preserve"> - Vienna, 26.9.2005.</w:t>
      </w:r>
    </w:p>
    <w:p w:rsidR="008767AA" w:rsidRPr="00200598" w:rsidRDefault="008767A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regista lirico tedesco, studiò a Weimar e Berlino, allievo di Blacher. Svolse la sua attività prevalentemente in Austria.</w:t>
      </w:r>
    </w:p>
    <w:p w:rsidR="00314617" w:rsidRPr="00236AEB" w:rsidRDefault="00880756" w:rsidP="005D6A2A">
      <w:pPr>
        <w:tabs>
          <w:tab w:val="center" w:pos="0"/>
          <w:tab w:val="left" w:pos="4253"/>
        </w:tabs>
        <w:spacing w:before="120" w:line="276" w:lineRule="auto"/>
        <w:rPr>
          <w:rFonts w:ascii="Arial" w:hAnsi="Arial" w:cs="Arial"/>
        </w:rPr>
      </w:pPr>
      <w:r w:rsidRPr="00236AEB">
        <w:rPr>
          <w:rFonts w:ascii="Arial" w:hAnsi="Arial" w:cs="Arial"/>
        </w:rPr>
        <w:t xml:space="preserve">Trio, op. 37, per oboe, cl. fag. (1977).   </w:t>
      </w:r>
      <w:r w:rsidR="00844B83" w:rsidRPr="00236AEB">
        <w:rPr>
          <w:rFonts w:ascii="Arial" w:hAnsi="Arial" w:cs="Arial"/>
        </w:rPr>
        <w:t xml:space="preserve">Quartetto </w:t>
      </w:r>
      <w:r w:rsidRPr="00236AEB">
        <w:rPr>
          <w:rFonts w:ascii="Arial" w:hAnsi="Arial" w:cs="Arial"/>
        </w:rPr>
        <w:t xml:space="preserve">op. 20, </w:t>
      </w:r>
      <w:r w:rsidR="00844B83" w:rsidRPr="00236AEB">
        <w:rPr>
          <w:rFonts w:ascii="Arial" w:hAnsi="Arial" w:cs="Arial"/>
        </w:rPr>
        <w:t>per fl. oboe, cl</w:t>
      </w:r>
      <w:r w:rsidRPr="00236AEB">
        <w:rPr>
          <w:rFonts w:ascii="Arial" w:hAnsi="Arial" w:cs="Arial"/>
        </w:rPr>
        <w:t>.</w:t>
      </w:r>
      <w:r w:rsidR="00844B83" w:rsidRPr="00236AEB">
        <w:rPr>
          <w:rFonts w:ascii="Arial" w:hAnsi="Arial" w:cs="Arial"/>
        </w:rPr>
        <w:t xml:space="preserve"> e fag. (1966).</w:t>
      </w:r>
    </w:p>
    <w:p w:rsidR="00314617" w:rsidRPr="00236AEB" w:rsidRDefault="00314617" w:rsidP="005D6A2A">
      <w:pPr>
        <w:tabs>
          <w:tab w:val="center" w:pos="0"/>
          <w:tab w:val="left" w:pos="4253"/>
        </w:tabs>
        <w:spacing w:before="120" w:line="276" w:lineRule="auto"/>
        <w:rPr>
          <w:rFonts w:ascii="Arial" w:hAnsi="Arial" w:cs="Arial"/>
        </w:rPr>
      </w:pPr>
    </w:p>
    <w:p w:rsidR="00314617" w:rsidRPr="00200598" w:rsidRDefault="0031461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ERDMANN  Dietrich</w:t>
      </w:r>
      <w:r w:rsidRPr="00200598">
        <w:rPr>
          <w:rFonts w:ascii="Arial" w:hAnsi="Arial" w:cs="Arial"/>
          <w:color w:val="873624"/>
          <w:u w:val="single"/>
        </w:rPr>
        <w:tab/>
      </w:r>
      <w:r w:rsidRPr="00200598">
        <w:rPr>
          <w:rFonts w:ascii="Arial" w:hAnsi="Arial" w:cs="Arial"/>
          <w:color w:val="873624"/>
          <w:u w:val="single"/>
        </w:rPr>
        <w:tab/>
        <w:t>Berlino, 20.7.1917</w:t>
      </w:r>
      <w:r w:rsidR="00FC06FB" w:rsidRPr="00200598">
        <w:rPr>
          <w:rFonts w:ascii="Arial" w:hAnsi="Arial" w:cs="Arial"/>
          <w:color w:val="873624"/>
          <w:u w:val="single"/>
        </w:rPr>
        <w:t xml:space="preserve"> - Berlino, 22.4.2009.</w:t>
      </w:r>
    </w:p>
    <w:p w:rsidR="00314617" w:rsidRPr="00200598" w:rsidRDefault="0031461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tedesco, allievo di Hindemith, Hermann, Genzmer e Knorr. </w:t>
      </w:r>
      <w:r w:rsidR="003C5226">
        <w:rPr>
          <w:rFonts w:ascii="Arial" w:hAnsi="Arial" w:cs="Arial"/>
          <w:color w:val="873624"/>
          <w:sz w:val="20"/>
          <w:szCs w:val="20"/>
        </w:rPr>
        <w:t xml:space="preserve">                           </w:t>
      </w:r>
      <w:r w:rsidRPr="00200598">
        <w:rPr>
          <w:rFonts w:ascii="Arial" w:hAnsi="Arial" w:cs="Arial"/>
          <w:color w:val="873624"/>
          <w:sz w:val="20"/>
          <w:szCs w:val="20"/>
        </w:rPr>
        <w:t>Insegnante all’Hochschule di Berlino dal 1947.</w:t>
      </w:r>
    </w:p>
    <w:p w:rsidR="00314617" w:rsidRPr="00236AEB" w:rsidRDefault="00314617" w:rsidP="005D6A2A">
      <w:pPr>
        <w:tabs>
          <w:tab w:val="center" w:pos="0"/>
          <w:tab w:val="left" w:pos="4253"/>
        </w:tabs>
        <w:spacing w:before="120" w:line="276" w:lineRule="auto"/>
        <w:rPr>
          <w:rFonts w:ascii="Arial" w:hAnsi="Arial" w:cs="Arial"/>
        </w:rPr>
      </w:pPr>
      <w:r w:rsidRPr="00236AEB">
        <w:rPr>
          <w:rFonts w:ascii="Arial" w:hAnsi="Arial" w:cs="Arial"/>
        </w:rPr>
        <w:t xml:space="preserve">Elegia, oboe solo, (1974, </w:t>
      </w:r>
      <w:r w:rsidR="005E7D20" w:rsidRPr="00236AEB">
        <w:rPr>
          <w:rFonts w:ascii="Arial" w:hAnsi="Arial" w:cs="Arial"/>
        </w:rPr>
        <w:t>6</w:t>
      </w:r>
      <w:r w:rsidRPr="00236AEB">
        <w:rPr>
          <w:rFonts w:ascii="Arial" w:hAnsi="Arial" w:cs="Arial"/>
        </w:rPr>
        <w:t>’</w:t>
      </w:r>
      <w:r w:rsidR="005E7D20" w:rsidRPr="00236AEB">
        <w:rPr>
          <w:rFonts w:ascii="Arial" w:hAnsi="Arial" w:cs="Arial"/>
        </w:rPr>
        <w:t>40</w:t>
      </w:r>
      <w:r w:rsidRPr="00236AEB">
        <w:rPr>
          <w:rFonts w:ascii="Arial" w:hAnsi="Arial" w:cs="Arial"/>
        </w:rPr>
        <w:t>).   Duo concertante per oboe e chit. (1994, 12’).</w:t>
      </w:r>
    </w:p>
    <w:p w:rsidR="005E7D20" w:rsidRPr="00236AEB" w:rsidRDefault="00314617" w:rsidP="005D6A2A">
      <w:pPr>
        <w:tabs>
          <w:tab w:val="center" w:pos="0"/>
          <w:tab w:val="left" w:pos="4253"/>
        </w:tabs>
        <w:spacing w:before="120" w:line="276" w:lineRule="auto"/>
        <w:rPr>
          <w:rFonts w:ascii="Arial" w:hAnsi="Arial" w:cs="Arial"/>
        </w:rPr>
      </w:pPr>
      <w:r w:rsidRPr="00236AEB">
        <w:rPr>
          <w:rFonts w:ascii="Arial" w:hAnsi="Arial" w:cs="Arial"/>
        </w:rPr>
        <w:t>Sonata per oboe e pf. (1965, 1</w:t>
      </w:r>
      <w:r w:rsidR="00900B4B" w:rsidRPr="00236AEB">
        <w:rPr>
          <w:rFonts w:ascii="Arial" w:hAnsi="Arial" w:cs="Arial"/>
        </w:rPr>
        <w:t>1</w:t>
      </w:r>
      <w:r w:rsidRPr="00236AEB">
        <w:rPr>
          <w:rFonts w:ascii="Arial" w:hAnsi="Arial" w:cs="Arial"/>
        </w:rPr>
        <w:t>’</w:t>
      </w:r>
      <w:r w:rsidR="00900B4B" w:rsidRPr="00236AEB">
        <w:rPr>
          <w:rFonts w:ascii="Arial" w:hAnsi="Arial" w:cs="Arial"/>
        </w:rPr>
        <w:t>30</w:t>
      </w:r>
      <w:r w:rsidRPr="00236AEB">
        <w:rPr>
          <w:rFonts w:ascii="Arial" w:hAnsi="Arial" w:cs="Arial"/>
        </w:rPr>
        <w:t>).</w:t>
      </w:r>
      <w:r w:rsidR="005E7D20" w:rsidRPr="00236AEB">
        <w:rPr>
          <w:rFonts w:ascii="Arial" w:hAnsi="Arial" w:cs="Arial"/>
          <w:iCs/>
        </w:rPr>
        <w:t xml:space="preserve">Concertino, corno ingl. e 5 str. </w:t>
      </w:r>
      <w:r w:rsidR="005E7D20" w:rsidRPr="00236AEB">
        <w:rPr>
          <w:rFonts w:ascii="Arial" w:hAnsi="Arial" w:cs="Arial"/>
        </w:rPr>
        <w:t>(1986, 15’).</w:t>
      </w:r>
    </w:p>
    <w:p w:rsidR="005E7D20" w:rsidRPr="00236AEB" w:rsidRDefault="005E7D20" w:rsidP="005D6A2A">
      <w:pPr>
        <w:tabs>
          <w:tab w:val="center" w:pos="0"/>
          <w:tab w:val="left" w:pos="4253"/>
        </w:tabs>
        <w:spacing w:before="120" w:line="276" w:lineRule="auto"/>
        <w:rPr>
          <w:rFonts w:ascii="Arial" w:hAnsi="Arial" w:cs="Arial"/>
          <w:iCs/>
        </w:rPr>
      </w:pPr>
      <w:r w:rsidRPr="00236AEB">
        <w:rPr>
          <w:rFonts w:ascii="Arial" w:hAnsi="Arial" w:cs="Arial"/>
          <w:iCs/>
        </w:rPr>
        <w:t>Musica per Quattro, o</w:t>
      </w:r>
      <w:r w:rsidRPr="00236AEB">
        <w:rPr>
          <w:rFonts w:ascii="Arial" w:hAnsi="Arial" w:cs="Arial"/>
        </w:rPr>
        <w:t>boe, cl. fag. perc. (1979, 10’30).</w:t>
      </w:r>
    </w:p>
    <w:p w:rsidR="00575355" w:rsidRPr="00236AEB" w:rsidRDefault="00575355" w:rsidP="005D6A2A">
      <w:pPr>
        <w:tabs>
          <w:tab w:val="center" w:pos="0"/>
          <w:tab w:val="left" w:pos="4253"/>
        </w:tabs>
        <w:spacing w:before="120" w:line="276" w:lineRule="auto"/>
        <w:rPr>
          <w:rFonts w:ascii="Arial" w:hAnsi="Arial" w:cs="Arial"/>
        </w:rPr>
      </w:pPr>
    </w:p>
    <w:p w:rsidR="005E0EA9" w:rsidRPr="00200598" w:rsidRDefault="005E0EA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ERLEBACH  Rupert</w:t>
      </w:r>
      <w:r w:rsidRPr="00200598">
        <w:rPr>
          <w:rFonts w:ascii="Arial" w:hAnsi="Arial" w:cs="Arial"/>
          <w:color w:val="873624"/>
          <w:u w:val="single"/>
        </w:rPr>
        <w:tab/>
      </w:r>
      <w:r w:rsidRPr="00200598">
        <w:rPr>
          <w:rFonts w:ascii="Arial" w:hAnsi="Arial" w:cs="Arial"/>
          <w:color w:val="873624"/>
          <w:u w:val="single"/>
        </w:rPr>
        <w:tab/>
        <w:t>Islington, 16.11.1894</w:t>
      </w:r>
    </w:p>
    <w:p w:rsidR="005E0EA9" w:rsidRPr="00200598" w:rsidRDefault="005E0EA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inglese, allievo di V. Williams, Howard Jones e Taylor.</w:t>
      </w:r>
    </w:p>
    <w:p w:rsidR="005E0EA9" w:rsidRPr="00236AEB" w:rsidRDefault="005E0EA9" w:rsidP="005D6A2A">
      <w:pPr>
        <w:tabs>
          <w:tab w:val="center" w:pos="0"/>
          <w:tab w:val="left" w:pos="4253"/>
        </w:tabs>
        <w:spacing w:before="120" w:line="276" w:lineRule="auto"/>
        <w:rPr>
          <w:rFonts w:ascii="Arial" w:hAnsi="Arial" w:cs="Arial"/>
        </w:rPr>
      </w:pPr>
      <w:r w:rsidRPr="00236AEB">
        <w:rPr>
          <w:rFonts w:ascii="Arial" w:hAnsi="Arial" w:cs="Arial"/>
        </w:rPr>
        <w:t>Rapsodia per fl. oboe, vl, vla op. 17.</w:t>
      </w:r>
    </w:p>
    <w:p w:rsidR="001218D7" w:rsidRPr="00236AEB" w:rsidRDefault="001218D7" w:rsidP="005D6A2A">
      <w:pPr>
        <w:tabs>
          <w:tab w:val="center" w:pos="0"/>
          <w:tab w:val="left" w:pos="4253"/>
        </w:tabs>
        <w:spacing w:before="120" w:line="276" w:lineRule="auto"/>
        <w:rPr>
          <w:rFonts w:ascii="Arial" w:hAnsi="Arial" w:cs="Arial"/>
        </w:rPr>
      </w:pPr>
    </w:p>
    <w:p w:rsidR="001218D7" w:rsidRPr="00200598" w:rsidRDefault="001218D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ESA-PEKKA Salonen</w:t>
      </w:r>
      <w:r w:rsidRPr="00200598">
        <w:rPr>
          <w:rFonts w:ascii="Arial" w:hAnsi="Arial" w:cs="Arial"/>
          <w:color w:val="873624"/>
          <w:u w:val="single"/>
        </w:rPr>
        <w:tab/>
      </w:r>
      <w:r w:rsidRPr="00200598">
        <w:rPr>
          <w:rFonts w:ascii="Arial" w:hAnsi="Arial" w:cs="Arial"/>
          <w:color w:val="873624"/>
          <w:u w:val="single"/>
        </w:rPr>
        <w:tab/>
        <w:t>Helsinki, 30.6.1958</w:t>
      </w:r>
    </w:p>
    <w:p w:rsidR="001218D7" w:rsidRPr="00200598" w:rsidRDefault="001218D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Cornista, compositore e direttore d’orchestra finlandese. Studi all’Accademia Sibelius di Helsinki, allievo di Panula per corno, composizione e direzione d’orchestra. Perfezionamento in composizione con Donatoni, Castiglioni e Rautavaara. Direttore all’Orchestra Sinfonica della radio finlandese, alla Philarmonia Orchestra. Dal 1992 direttore della Los Angeles Philarmonic (successore di Previn) e alla Walt Disney Concert Hall, Auditorium ultimato, perfetto acusticamente grazie alla sua supervisione. Compositori contemporanei: Adams, Donatoni, Corigliano, Lindberg… </w:t>
      </w:r>
      <w:r w:rsidR="00892155" w:rsidRPr="00200598">
        <w:rPr>
          <w:rFonts w:ascii="Arial" w:hAnsi="Arial" w:cs="Arial"/>
          <w:color w:val="873624"/>
          <w:sz w:val="20"/>
          <w:szCs w:val="20"/>
        </w:rPr>
        <w:t xml:space="preserve">   </w:t>
      </w:r>
      <w:r w:rsidRPr="00200598">
        <w:rPr>
          <w:rFonts w:ascii="Arial" w:hAnsi="Arial" w:cs="Arial"/>
          <w:color w:val="873624"/>
          <w:sz w:val="20"/>
          <w:szCs w:val="20"/>
        </w:rPr>
        <w:t>gli hanno affidato le prime esecuzioni delle loro opere.</w:t>
      </w:r>
    </w:p>
    <w:p w:rsidR="005E0EA9" w:rsidRPr="00236AEB" w:rsidRDefault="001218D7" w:rsidP="005D6A2A">
      <w:pPr>
        <w:tabs>
          <w:tab w:val="center" w:pos="0"/>
          <w:tab w:val="left" w:pos="4253"/>
        </w:tabs>
        <w:spacing w:before="120" w:line="276" w:lineRule="auto"/>
        <w:rPr>
          <w:rFonts w:ascii="Arial" w:hAnsi="Arial" w:cs="Arial"/>
        </w:rPr>
      </w:pPr>
      <w:r w:rsidRPr="00236AEB">
        <w:rPr>
          <w:rFonts w:ascii="Arial" w:hAnsi="Arial" w:cs="Arial"/>
        </w:rPr>
        <w:t>Secondo Meeting, oboe e pf. (1992, 11’).   Mimo II, oboe e orch. (1992, 13’).</w:t>
      </w:r>
    </w:p>
    <w:p w:rsidR="002D05F5" w:rsidRPr="00236AEB" w:rsidRDefault="002D05F5" w:rsidP="005D6A2A">
      <w:pPr>
        <w:tabs>
          <w:tab w:val="center" w:pos="0"/>
          <w:tab w:val="left" w:pos="4253"/>
        </w:tabs>
        <w:spacing w:before="120" w:line="276" w:lineRule="auto"/>
        <w:rPr>
          <w:rFonts w:ascii="Arial" w:hAnsi="Arial" w:cs="Arial"/>
        </w:rPr>
      </w:pPr>
    </w:p>
    <w:p w:rsidR="002D05F5" w:rsidRPr="00200598" w:rsidRDefault="002D05F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ESCAICH  Thierry</w:t>
      </w:r>
      <w:r w:rsidRPr="00200598">
        <w:rPr>
          <w:rFonts w:ascii="Arial" w:hAnsi="Arial" w:cs="Arial"/>
          <w:color w:val="873624"/>
          <w:u w:val="single"/>
        </w:rPr>
        <w:tab/>
        <w:t>Parigi, 8.5.1965</w:t>
      </w:r>
    </w:p>
    <w:p w:rsidR="002D05F5" w:rsidRPr="00200598" w:rsidRDefault="002D05F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organista e didatta francese. Studi al Conservatorio di Rosny-sous-Bois, 1° Premio d’armonia, contrappunto, fuga, organo, improvvisazione all’organo, analisi, orchestrazione. Nel 1989 premio Jolivet, </w:t>
      </w:r>
      <w:r w:rsidR="006E32E9" w:rsidRPr="00200598">
        <w:rPr>
          <w:rFonts w:ascii="Arial" w:hAnsi="Arial" w:cs="Arial"/>
          <w:color w:val="873624"/>
          <w:sz w:val="20"/>
          <w:szCs w:val="20"/>
        </w:rPr>
        <w:t xml:space="preserve">       </w:t>
      </w:r>
      <w:r w:rsidR="00892155" w:rsidRPr="00200598">
        <w:rPr>
          <w:rFonts w:ascii="Arial" w:hAnsi="Arial" w:cs="Arial"/>
          <w:color w:val="873624"/>
          <w:sz w:val="20"/>
          <w:szCs w:val="20"/>
        </w:rPr>
        <w:t xml:space="preserve">        </w:t>
      </w:r>
      <w:r w:rsidRPr="00200598">
        <w:rPr>
          <w:rFonts w:ascii="Arial" w:hAnsi="Arial" w:cs="Arial"/>
          <w:color w:val="873624"/>
          <w:sz w:val="20"/>
          <w:szCs w:val="20"/>
        </w:rPr>
        <w:t>della fondazione Blumenthal; del Concorso di Strasburgo, "Nadia e Lili Boulanger", nel 2003 e “Compositeur</w:t>
      </w:r>
      <w:r w:rsidR="006E32E9" w:rsidRPr="00200598">
        <w:rPr>
          <w:rFonts w:ascii="Arial" w:hAnsi="Arial" w:cs="Arial"/>
          <w:color w:val="873624"/>
          <w:sz w:val="20"/>
          <w:szCs w:val="20"/>
        </w:rPr>
        <w:t xml:space="preserve"> </w:t>
      </w:r>
      <w:r w:rsidR="00236AEB">
        <w:rPr>
          <w:rFonts w:ascii="Arial" w:hAnsi="Arial" w:cs="Arial"/>
          <w:color w:val="873624"/>
          <w:sz w:val="20"/>
          <w:szCs w:val="20"/>
        </w:rPr>
        <w:t xml:space="preserve">         </w:t>
      </w:r>
      <w:r w:rsidR="003C5226">
        <w:rPr>
          <w:rFonts w:ascii="Arial" w:hAnsi="Arial" w:cs="Arial"/>
          <w:color w:val="873624"/>
          <w:sz w:val="20"/>
          <w:szCs w:val="20"/>
        </w:rPr>
        <w:t xml:space="preserve"> </w:t>
      </w:r>
      <w:r w:rsidRPr="00200598">
        <w:rPr>
          <w:rFonts w:ascii="Arial" w:hAnsi="Arial" w:cs="Arial"/>
          <w:color w:val="873624"/>
          <w:sz w:val="20"/>
          <w:szCs w:val="20"/>
        </w:rPr>
        <w:t xml:space="preserve">de l’année” </w:t>
      </w:r>
      <w:r w:rsidR="00892155" w:rsidRPr="00200598">
        <w:rPr>
          <w:rFonts w:ascii="Arial" w:hAnsi="Arial" w:cs="Arial"/>
          <w:color w:val="873624"/>
          <w:sz w:val="20"/>
          <w:szCs w:val="20"/>
        </w:rPr>
        <w:t xml:space="preserve">nel 2006. </w:t>
      </w:r>
      <w:r w:rsidRPr="00200598">
        <w:rPr>
          <w:rFonts w:ascii="Arial" w:hAnsi="Arial" w:cs="Arial"/>
          <w:color w:val="873624"/>
          <w:sz w:val="20"/>
          <w:szCs w:val="20"/>
        </w:rPr>
        <w:t xml:space="preserve">Organista alla Chiesa di Saint-Etienne-du-Mont come successore di Duruflé. </w:t>
      </w:r>
      <w:r w:rsidR="00236AEB">
        <w:rPr>
          <w:rFonts w:ascii="Arial" w:hAnsi="Arial" w:cs="Arial"/>
          <w:color w:val="873624"/>
          <w:sz w:val="20"/>
          <w:szCs w:val="20"/>
        </w:rPr>
        <w:t xml:space="preserve">                </w:t>
      </w:r>
      <w:r w:rsidRPr="00200598">
        <w:rPr>
          <w:rFonts w:ascii="Arial" w:hAnsi="Arial" w:cs="Arial"/>
          <w:color w:val="873624"/>
          <w:sz w:val="20"/>
          <w:szCs w:val="20"/>
        </w:rPr>
        <w:t>Insegnante al Conservatorio Superiore di Parigi dal 1992. Tra le sue tante incisioni anche una, formidabile, d’improvvisazioni all’organo.</w:t>
      </w:r>
    </w:p>
    <w:p w:rsidR="002D05F5" w:rsidRPr="00236AEB" w:rsidRDefault="00CC321A" w:rsidP="005D6A2A">
      <w:pPr>
        <w:tabs>
          <w:tab w:val="center" w:pos="0"/>
        </w:tabs>
        <w:spacing w:before="120" w:line="276" w:lineRule="auto"/>
        <w:rPr>
          <w:rFonts w:ascii="Arial" w:hAnsi="Arial" w:cs="Arial"/>
        </w:rPr>
      </w:pPr>
      <w:hyperlink r:id="rId31" w:history="1">
        <w:r w:rsidR="002D05F5" w:rsidRPr="00236AEB">
          <w:rPr>
            <w:rFonts w:ascii="Arial" w:hAnsi="Arial" w:cs="Arial"/>
            <w:bCs/>
          </w:rPr>
          <w:t>Magic Circus, 2 oboi, 2 cl</w:t>
        </w:r>
        <w:r w:rsidR="00892155" w:rsidRPr="00236AEB">
          <w:rPr>
            <w:rFonts w:ascii="Arial" w:hAnsi="Arial" w:cs="Arial"/>
            <w:bCs/>
          </w:rPr>
          <w:t xml:space="preserve">arinetti, </w:t>
        </w:r>
        <w:r w:rsidR="002D05F5" w:rsidRPr="00236AEB">
          <w:rPr>
            <w:rFonts w:ascii="Arial" w:hAnsi="Arial" w:cs="Arial"/>
            <w:bCs/>
          </w:rPr>
          <w:t xml:space="preserve">2 </w:t>
        </w:r>
        <w:r w:rsidR="008C0B7C" w:rsidRPr="00236AEB">
          <w:rPr>
            <w:rFonts w:ascii="Arial" w:hAnsi="Arial" w:cs="Arial"/>
            <w:bCs/>
          </w:rPr>
          <w:t>fag</w:t>
        </w:r>
        <w:r w:rsidR="00892155" w:rsidRPr="00236AEB">
          <w:rPr>
            <w:rFonts w:ascii="Arial" w:hAnsi="Arial" w:cs="Arial"/>
            <w:bCs/>
          </w:rPr>
          <w:t>otti e</w:t>
        </w:r>
        <w:r w:rsidR="008C0B7C" w:rsidRPr="00236AEB">
          <w:rPr>
            <w:rFonts w:ascii="Arial" w:hAnsi="Arial" w:cs="Arial"/>
            <w:bCs/>
          </w:rPr>
          <w:t xml:space="preserve"> 2 cor</w:t>
        </w:r>
        <w:r w:rsidR="00892155" w:rsidRPr="00236AEB">
          <w:rPr>
            <w:rFonts w:ascii="Arial" w:hAnsi="Arial" w:cs="Arial"/>
            <w:bCs/>
          </w:rPr>
          <w:t>ni</w:t>
        </w:r>
        <w:r w:rsidR="008C0B7C" w:rsidRPr="00236AEB">
          <w:rPr>
            <w:rFonts w:ascii="Arial" w:hAnsi="Arial" w:cs="Arial"/>
            <w:bCs/>
          </w:rPr>
          <w:t xml:space="preserve"> </w:t>
        </w:r>
      </w:hyperlink>
      <w:r w:rsidR="008C0B7C" w:rsidRPr="00236AEB">
        <w:rPr>
          <w:rFonts w:ascii="Arial" w:hAnsi="Arial" w:cs="Arial"/>
        </w:rPr>
        <w:t>(</w:t>
      </w:r>
      <w:r w:rsidR="002D05F5" w:rsidRPr="00236AEB">
        <w:rPr>
          <w:rFonts w:ascii="Arial" w:hAnsi="Arial" w:cs="Arial"/>
        </w:rPr>
        <w:t>11’0</w:t>
      </w:r>
      <w:r w:rsidR="008C0B7C" w:rsidRPr="00236AEB">
        <w:rPr>
          <w:rFonts w:ascii="Arial" w:hAnsi="Arial" w:cs="Arial"/>
        </w:rPr>
        <w:t>5)</w:t>
      </w:r>
      <w:r w:rsidR="002D05F5" w:rsidRPr="00236AEB">
        <w:rPr>
          <w:rFonts w:ascii="Arial" w:hAnsi="Arial" w:cs="Arial"/>
        </w:rPr>
        <w:t xml:space="preserve">. </w:t>
      </w:r>
    </w:p>
    <w:p w:rsidR="002D05F5" w:rsidRPr="00236AEB" w:rsidRDefault="002D05F5" w:rsidP="005D6A2A">
      <w:pPr>
        <w:tabs>
          <w:tab w:val="center" w:pos="0"/>
        </w:tabs>
        <w:spacing w:before="120" w:line="276" w:lineRule="auto"/>
        <w:rPr>
          <w:rFonts w:ascii="Arial" w:hAnsi="Arial" w:cs="Arial"/>
        </w:rPr>
      </w:pPr>
    </w:p>
    <w:p w:rsidR="005C0F07" w:rsidRPr="00200598" w:rsidRDefault="005C0F07"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ESCHER  Rudolf George</w:t>
      </w:r>
      <w:r w:rsidRPr="00200598">
        <w:rPr>
          <w:rFonts w:ascii="Arial" w:hAnsi="Arial" w:cs="Arial"/>
          <w:color w:val="873624"/>
          <w:u w:val="single"/>
          <w:lang w:val="en-US"/>
        </w:rPr>
        <w:tab/>
      </w:r>
      <w:r w:rsidRPr="00200598">
        <w:rPr>
          <w:rFonts w:ascii="Arial" w:hAnsi="Arial" w:cs="Arial"/>
          <w:color w:val="873624"/>
          <w:u w:val="single"/>
          <w:lang w:val="en-US"/>
        </w:rPr>
        <w:tab/>
        <w:t>Amsterdam, 8.1.1912 - Texel, 17.3.1980.</w:t>
      </w:r>
    </w:p>
    <w:p w:rsidR="005C0F07" w:rsidRPr="00200598" w:rsidRDefault="005C0F0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saggista musicale olandese, allievo di Pijper.</w:t>
      </w:r>
    </w:p>
    <w:p w:rsidR="005C0F07" w:rsidRPr="00236AEB" w:rsidRDefault="005C0F07" w:rsidP="005D6A2A">
      <w:pPr>
        <w:tabs>
          <w:tab w:val="center" w:pos="0"/>
          <w:tab w:val="left" w:pos="4253"/>
        </w:tabs>
        <w:spacing w:before="120" w:line="276" w:lineRule="auto"/>
        <w:rPr>
          <w:rFonts w:ascii="Arial" w:hAnsi="Arial" w:cs="Arial"/>
          <w:lang w:val="fr-FR"/>
        </w:rPr>
      </w:pPr>
      <w:r w:rsidRPr="00236AEB">
        <w:rPr>
          <w:rFonts w:ascii="Arial" w:hAnsi="Arial" w:cs="Arial"/>
        </w:rPr>
        <w:t xml:space="preserve">Trio per oboe, vcl. e fag. </w:t>
      </w:r>
      <w:r w:rsidRPr="00236AEB">
        <w:rPr>
          <w:rFonts w:ascii="Arial" w:hAnsi="Arial" w:cs="Arial"/>
          <w:lang w:val="fr-FR"/>
        </w:rPr>
        <w:t>(1941).</w:t>
      </w:r>
      <w:r w:rsidR="00236AEB" w:rsidRPr="00236AEB">
        <w:rPr>
          <w:rFonts w:ascii="Arial" w:hAnsi="Arial" w:cs="Arial"/>
          <w:lang w:val="fr-FR"/>
        </w:rPr>
        <w:t xml:space="preserve">   </w:t>
      </w:r>
      <w:r w:rsidRPr="00236AEB">
        <w:rPr>
          <w:rFonts w:ascii="Arial" w:hAnsi="Arial" w:cs="Arial"/>
          <w:lang w:val="fr-FR"/>
        </w:rPr>
        <w:t>La tombeau de Ravel, fl</w:t>
      </w:r>
      <w:r w:rsidR="00236AEB" w:rsidRPr="00236AEB">
        <w:rPr>
          <w:rFonts w:ascii="Arial" w:hAnsi="Arial" w:cs="Arial"/>
          <w:lang w:val="fr-FR"/>
        </w:rPr>
        <w:t>.</w:t>
      </w:r>
      <w:r w:rsidRPr="00236AEB">
        <w:rPr>
          <w:rFonts w:ascii="Arial" w:hAnsi="Arial" w:cs="Arial"/>
          <w:lang w:val="fr-FR"/>
        </w:rPr>
        <w:t xml:space="preserve"> oboe, vl</w:t>
      </w:r>
      <w:r w:rsidR="00236AEB" w:rsidRPr="00236AEB">
        <w:rPr>
          <w:rFonts w:ascii="Arial" w:hAnsi="Arial" w:cs="Arial"/>
          <w:lang w:val="fr-FR"/>
        </w:rPr>
        <w:t>.</w:t>
      </w:r>
      <w:r w:rsidRPr="00236AEB">
        <w:rPr>
          <w:rFonts w:ascii="Arial" w:hAnsi="Arial" w:cs="Arial"/>
          <w:lang w:val="fr-FR"/>
        </w:rPr>
        <w:t xml:space="preserve"> vla</w:t>
      </w:r>
      <w:r w:rsidR="00236AEB" w:rsidRPr="00236AEB">
        <w:rPr>
          <w:rFonts w:ascii="Arial" w:hAnsi="Arial" w:cs="Arial"/>
          <w:lang w:val="fr-FR"/>
        </w:rPr>
        <w:t>.</w:t>
      </w:r>
      <w:r w:rsidRPr="00236AEB">
        <w:rPr>
          <w:rFonts w:ascii="Arial" w:hAnsi="Arial" w:cs="Arial"/>
          <w:lang w:val="fr-FR"/>
        </w:rPr>
        <w:t xml:space="preserve"> vcl. clav</w:t>
      </w:r>
      <w:r w:rsidR="00236AEB" w:rsidRPr="00236AEB">
        <w:rPr>
          <w:rFonts w:ascii="Arial" w:hAnsi="Arial" w:cs="Arial"/>
          <w:lang w:val="fr-FR"/>
        </w:rPr>
        <w:t>.</w:t>
      </w:r>
      <w:r w:rsidRPr="00236AEB">
        <w:rPr>
          <w:rFonts w:ascii="Arial" w:hAnsi="Arial" w:cs="Arial"/>
          <w:lang w:val="fr-FR"/>
        </w:rPr>
        <w:t xml:space="preserve"> (1952).</w:t>
      </w:r>
    </w:p>
    <w:p w:rsidR="00C6672A" w:rsidRPr="00236AEB" w:rsidRDefault="00C6672A" w:rsidP="005D6A2A">
      <w:pPr>
        <w:tabs>
          <w:tab w:val="center" w:pos="0"/>
          <w:tab w:val="left" w:pos="4253"/>
        </w:tabs>
        <w:spacing w:before="120" w:line="276" w:lineRule="auto"/>
        <w:rPr>
          <w:rFonts w:ascii="Arial" w:hAnsi="Arial" w:cs="Arial"/>
          <w:lang w:val="fr-FR"/>
        </w:rPr>
      </w:pPr>
    </w:p>
    <w:p w:rsidR="00C408F3" w:rsidRPr="00200598" w:rsidRDefault="00C408F3"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ES</w:t>
      </w:r>
      <w:r w:rsidR="00E87ABF" w:rsidRPr="00200598">
        <w:rPr>
          <w:rFonts w:ascii="Arial" w:hAnsi="Arial" w:cs="Arial"/>
          <w:color w:val="873624"/>
          <w:sz w:val="24"/>
          <w:u w:val="single"/>
        </w:rPr>
        <w:t>H</w:t>
      </w:r>
      <w:r w:rsidRPr="00200598">
        <w:rPr>
          <w:rFonts w:ascii="Arial" w:hAnsi="Arial" w:cs="Arial"/>
          <w:color w:val="873624"/>
          <w:sz w:val="24"/>
          <w:u w:val="single"/>
        </w:rPr>
        <w:t>PAI  Andrej Jakovlevic</w:t>
      </w:r>
      <w:r w:rsidRPr="00200598">
        <w:rPr>
          <w:rFonts w:ascii="Arial" w:hAnsi="Arial" w:cs="Arial"/>
          <w:color w:val="873624"/>
          <w:sz w:val="24"/>
          <w:u w:val="single"/>
        </w:rPr>
        <w:tab/>
      </w:r>
      <w:r w:rsidRPr="00200598">
        <w:rPr>
          <w:rFonts w:ascii="Arial" w:hAnsi="Arial" w:cs="Arial"/>
          <w:color w:val="873624"/>
          <w:sz w:val="24"/>
          <w:u w:val="single"/>
        </w:rPr>
        <w:tab/>
        <w:t>Kosmodemhansk, 15.5.1925</w:t>
      </w:r>
      <w:r w:rsidR="00892155" w:rsidRPr="00200598">
        <w:rPr>
          <w:rFonts w:ascii="Arial" w:hAnsi="Arial" w:cs="Arial"/>
          <w:color w:val="873624"/>
          <w:sz w:val="24"/>
          <w:u w:val="single"/>
        </w:rPr>
        <w:t xml:space="preserve"> - Mosca, 8.11.2015.</w:t>
      </w:r>
    </w:p>
    <w:p w:rsidR="009160F4" w:rsidRPr="00200598" w:rsidRDefault="009160F4"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pianista russo. Studi alla scuola di Kazan, alla “Gnesin” e al Conservatorio di Mosca, allievo di Sofronitsky, Rakov, Miaskowski, Golubev e Khachaturian. Studioso di musica popolare, proseguendo il lavoro </w:t>
      </w:r>
      <w:r w:rsidR="006E32E9" w:rsidRPr="00200598">
        <w:rPr>
          <w:rFonts w:ascii="Arial" w:hAnsi="Arial" w:cs="Arial"/>
          <w:color w:val="873624"/>
        </w:rPr>
        <w:t xml:space="preserve"> </w:t>
      </w:r>
      <w:r w:rsidR="00892155" w:rsidRPr="00200598">
        <w:rPr>
          <w:rFonts w:ascii="Arial" w:hAnsi="Arial" w:cs="Arial"/>
          <w:color w:val="873624"/>
        </w:rPr>
        <w:t xml:space="preserve">        </w:t>
      </w:r>
      <w:r w:rsidRPr="00200598">
        <w:rPr>
          <w:rFonts w:ascii="Arial" w:hAnsi="Arial" w:cs="Arial"/>
          <w:color w:val="873624"/>
        </w:rPr>
        <w:t xml:space="preserve">del padre Jakov, concertista di violino e insegnante al Conservatorio di Mosca. Autore di 9 Sinfonie. </w:t>
      </w:r>
      <w:r w:rsidR="00892155" w:rsidRPr="00200598">
        <w:rPr>
          <w:rFonts w:ascii="Arial" w:hAnsi="Arial" w:cs="Arial"/>
          <w:color w:val="873624"/>
        </w:rPr>
        <w:t xml:space="preserve">                        </w:t>
      </w:r>
      <w:r w:rsidRPr="00200598">
        <w:rPr>
          <w:rFonts w:ascii="Arial" w:hAnsi="Arial" w:cs="Arial"/>
          <w:color w:val="873624"/>
        </w:rPr>
        <w:t>Nel 2000,</w:t>
      </w:r>
      <w:r w:rsidR="006E32E9" w:rsidRPr="00200598">
        <w:rPr>
          <w:rFonts w:ascii="Arial" w:hAnsi="Arial" w:cs="Arial"/>
          <w:color w:val="873624"/>
        </w:rPr>
        <w:t xml:space="preserve"> </w:t>
      </w:r>
      <w:r w:rsidRPr="00200598">
        <w:rPr>
          <w:rFonts w:ascii="Arial" w:hAnsi="Arial" w:cs="Arial"/>
          <w:color w:val="873624"/>
        </w:rPr>
        <w:t>il Presidente Putin gli ha inviato un messaggio di felicitazioni per il suo 75° compleanno.</w:t>
      </w:r>
    </w:p>
    <w:p w:rsidR="00EA3869" w:rsidRPr="00236AEB" w:rsidRDefault="00C408F3" w:rsidP="005D6A2A">
      <w:pPr>
        <w:tabs>
          <w:tab w:val="center" w:pos="0"/>
          <w:tab w:val="left" w:pos="4253"/>
        </w:tabs>
        <w:spacing w:before="120" w:line="276" w:lineRule="auto"/>
        <w:rPr>
          <w:rFonts w:ascii="Arial" w:hAnsi="Arial" w:cs="Arial"/>
          <w:bCs/>
        </w:rPr>
      </w:pPr>
      <w:r w:rsidRPr="00236AEB">
        <w:rPr>
          <w:rFonts w:ascii="Arial" w:hAnsi="Arial" w:cs="Arial"/>
          <w:bCs/>
        </w:rPr>
        <w:t xml:space="preserve">Concerto per oboe e orchestra (1982, </w:t>
      </w:r>
      <w:r w:rsidR="003A028B" w:rsidRPr="00236AEB">
        <w:rPr>
          <w:rFonts w:ascii="Arial" w:hAnsi="Arial" w:cs="Arial"/>
          <w:bCs/>
        </w:rPr>
        <w:t>23</w:t>
      </w:r>
      <w:r w:rsidRPr="00236AEB">
        <w:rPr>
          <w:rFonts w:ascii="Arial" w:hAnsi="Arial" w:cs="Arial"/>
          <w:bCs/>
        </w:rPr>
        <w:t>’</w:t>
      </w:r>
      <w:r w:rsidR="003A028B" w:rsidRPr="00236AEB">
        <w:rPr>
          <w:rFonts w:ascii="Arial" w:hAnsi="Arial" w:cs="Arial"/>
          <w:bCs/>
        </w:rPr>
        <w:t>30</w:t>
      </w:r>
      <w:r w:rsidRPr="00236AEB">
        <w:rPr>
          <w:rFonts w:ascii="Arial" w:hAnsi="Arial" w:cs="Arial"/>
          <w:bCs/>
        </w:rPr>
        <w:t>).</w:t>
      </w:r>
    </w:p>
    <w:p w:rsidR="003A028B" w:rsidRPr="00236AEB" w:rsidRDefault="003A028B" w:rsidP="005D6A2A">
      <w:pPr>
        <w:tabs>
          <w:tab w:val="center" w:pos="0"/>
          <w:tab w:val="left" w:pos="4253"/>
        </w:tabs>
        <w:spacing w:before="120" w:line="276" w:lineRule="auto"/>
        <w:rPr>
          <w:rFonts w:ascii="Arial" w:hAnsi="Arial" w:cs="Arial"/>
          <w:bCs/>
        </w:rPr>
      </w:pPr>
    </w:p>
    <w:p w:rsidR="005C0F07" w:rsidRPr="00200598" w:rsidRDefault="005E0EA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ETLER  Alwin</w:t>
      </w:r>
      <w:r w:rsidRPr="00200598">
        <w:rPr>
          <w:rFonts w:ascii="Arial" w:hAnsi="Arial" w:cs="Arial"/>
          <w:color w:val="873624"/>
          <w:u w:val="single"/>
        </w:rPr>
        <w:tab/>
      </w:r>
      <w:r w:rsidRPr="00200598">
        <w:rPr>
          <w:rFonts w:ascii="Arial" w:hAnsi="Arial" w:cs="Arial"/>
          <w:color w:val="873624"/>
          <w:u w:val="single"/>
        </w:rPr>
        <w:tab/>
        <w:t>Battle Creek, 19.2.1913</w:t>
      </w:r>
      <w:r w:rsidR="00823FFA" w:rsidRPr="00200598">
        <w:rPr>
          <w:rFonts w:ascii="Arial" w:hAnsi="Arial" w:cs="Arial"/>
          <w:color w:val="873624"/>
          <w:u w:val="single"/>
        </w:rPr>
        <w:t xml:space="preserve"> </w:t>
      </w:r>
      <w:r w:rsidR="00892155" w:rsidRPr="00200598">
        <w:rPr>
          <w:rFonts w:ascii="Arial" w:hAnsi="Arial" w:cs="Arial"/>
          <w:color w:val="873624"/>
          <w:u w:val="single"/>
        </w:rPr>
        <w:t>- 13,6.</w:t>
      </w:r>
      <w:r w:rsidR="00823FFA" w:rsidRPr="00200598">
        <w:rPr>
          <w:rFonts w:ascii="Arial" w:hAnsi="Arial" w:cs="Arial"/>
          <w:color w:val="873624"/>
          <w:u w:val="single"/>
        </w:rPr>
        <w:t>1973.</w:t>
      </w:r>
    </w:p>
    <w:p w:rsidR="005E0EA9" w:rsidRPr="00200598" w:rsidRDefault="005E0EA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xml:space="preserve"> e compositore americano, allievo di Hindemith. Oboista nell’orchestra di Indianapolis e insegnante </w:t>
      </w:r>
      <w:r w:rsidR="006E32E9" w:rsidRPr="00200598">
        <w:rPr>
          <w:rFonts w:ascii="Arial" w:hAnsi="Arial" w:cs="Arial"/>
          <w:color w:val="873624"/>
          <w:sz w:val="20"/>
          <w:szCs w:val="20"/>
        </w:rPr>
        <w:t xml:space="preserve">   </w:t>
      </w:r>
      <w:r w:rsidR="00892155" w:rsidRPr="00200598">
        <w:rPr>
          <w:rFonts w:ascii="Arial" w:hAnsi="Arial" w:cs="Arial"/>
          <w:color w:val="873624"/>
          <w:sz w:val="20"/>
          <w:szCs w:val="20"/>
        </w:rPr>
        <w:t xml:space="preserve">       </w:t>
      </w:r>
      <w:r w:rsidRPr="00200598">
        <w:rPr>
          <w:rFonts w:ascii="Arial" w:hAnsi="Arial" w:cs="Arial"/>
          <w:color w:val="873624"/>
          <w:sz w:val="20"/>
          <w:szCs w:val="20"/>
        </w:rPr>
        <w:t>nelle Università di Yale, Cornell e Smith College. 2 premi Guggenheim.</w:t>
      </w:r>
    </w:p>
    <w:p w:rsidR="00361BC5" w:rsidRPr="00236AEB" w:rsidRDefault="00AC6308" w:rsidP="005D6A2A">
      <w:pPr>
        <w:tabs>
          <w:tab w:val="center" w:pos="0"/>
          <w:tab w:val="left" w:pos="4253"/>
        </w:tabs>
        <w:spacing w:before="120" w:line="276" w:lineRule="auto"/>
        <w:rPr>
          <w:rFonts w:ascii="Arial" w:hAnsi="Arial" w:cs="Arial"/>
        </w:rPr>
      </w:pPr>
      <w:r w:rsidRPr="00236AEB">
        <w:rPr>
          <w:rFonts w:ascii="Arial" w:hAnsi="Arial" w:cs="Arial"/>
        </w:rPr>
        <w:t>Introduzione e allegro, ob</w:t>
      </w:r>
      <w:r w:rsidR="0027102B" w:rsidRPr="00236AEB">
        <w:rPr>
          <w:rFonts w:ascii="Arial" w:hAnsi="Arial" w:cs="Arial"/>
        </w:rPr>
        <w:t>oe e</w:t>
      </w:r>
      <w:r w:rsidRPr="00236AEB">
        <w:rPr>
          <w:rFonts w:ascii="Arial" w:hAnsi="Arial" w:cs="Arial"/>
        </w:rPr>
        <w:t xml:space="preserve"> pf. (1952</w:t>
      </w:r>
      <w:r w:rsidR="00600FF0" w:rsidRPr="00236AEB">
        <w:rPr>
          <w:rFonts w:ascii="Arial" w:hAnsi="Arial" w:cs="Arial"/>
        </w:rPr>
        <w:t>, 10'</w:t>
      </w:r>
      <w:r w:rsidRPr="00236AEB">
        <w:rPr>
          <w:rFonts w:ascii="Arial" w:hAnsi="Arial" w:cs="Arial"/>
        </w:rPr>
        <w:t xml:space="preserve">).   </w:t>
      </w:r>
      <w:r w:rsidR="00361BC5" w:rsidRPr="00236AEB">
        <w:rPr>
          <w:rFonts w:ascii="Arial" w:hAnsi="Arial" w:cs="Arial"/>
        </w:rPr>
        <w:t xml:space="preserve">Duo, oboe e viola (1954).   </w:t>
      </w:r>
    </w:p>
    <w:p w:rsidR="00361BC5" w:rsidRPr="00236AEB" w:rsidRDefault="005E0EA9" w:rsidP="005D6A2A">
      <w:pPr>
        <w:tabs>
          <w:tab w:val="center" w:pos="0"/>
          <w:tab w:val="left" w:pos="4253"/>
        </w:tabs>
        <w:spacing w:before="120" w:line="276" w:lineRule="auto"/>
        <w:rPr>
          <w:rFonts w:ascii="Arial" w:hAnsi="Arial" w:cs="Arial"/>
        </w:rPr>
      </w:pPr>
      <w:r w:rsidRPr="00236AEB">
        <w:rPr>
          <w:rFonts w:ascii="Arial" w:hAnsi="Arial" w:cs="Arial"/>
        </w:rPr>
        <w:t>Suite per oboe, vl. vla. e vcl.</w:t>
      </w:r>
      <w:r w:rsidR="00361BC5" w:rsidRPr="00236AEB">
        <w:rPr>
          <w:rFonts w:ascii="Arial" w:hAnsi="Arial" w:cs="Arial"/>
        </w:rPr>
        <w:t xml:space="preserve">   </w:t>
      </w:r>
      <w:r w:rsidRPr="00236AEB">
        <w:rPr>
          <w:rFonts w:ascii="Arial" w:hAnsi="Arial" w:cs="Arial"/>
        </w:rPr>
        <w:t>Sonata per oboe, cl. vla</w:t>
      </w:r>
      <w:r w:rsidR="00361BC5" w:rsidRPr="00236AEB">
        <w:rPr>
          <w:rFonts w:ascii="Arial" w:hAnsi="Arial" w:cs="Arial"/>
        </w:rPr>
        <w:t xml:space="preserve"> (1945)</w:t>
      </w:r>
      <w:r w:rsidRPr="00236AEB">
        <w:rPr>
          <w:rFonts w:ascii="Arial" w:hAnsi="Arial" w:cs="Arial"/>
        </w:rPr>
        <w:t>.</w:t>
      </w:r>
      <w:r w:rsidR="00361BC5" w:rsidRPr="00236AEB">
        <w:rPr>
          <w:rFonts w:ascii="Arial" w:hAnsi="Arial" w:cs="Arial"/>
        </w:rPr>
        <w:t xml:space="preserve">   </w:t>
      </w:r>
    </w:p>
    <w:p w:rsidR="00600FF0" w:rsidRPr="00236AEB" w:rsidRDefault="00361BC5" w:rsidP="005D6A2A">
      <w:pPr>
        <w:tabs>
          <w:tab w:val="center" w:pos="0"/>
          <w:tab w:val="left" w:pos="4253"/>
        </w:tabs>
        <w:spacing w:before="120" w:line="276" w:lineRule="auto"/>
        <w:rPr>
          <w:rFonts w:ascii="Arial" w:hAnsi="Arial" w:cs="Arial"/>
        </w:rPr>
      </w:pPr>
      <w:r w:rsidRPr="00236AEB">
        <w:rPr>
          <w:rFonts w:ascii="Arial" w:hAnsi="Arial" w:cs="Arial"/>
        </w:rPr>
        <w:t xml:space="preserve">Quartetto per oboe, cl. vla. fag. (1949).   </w:t>
      </w:r>
      <w:r w:rsidR="00600FF0" w:rsidRPr="00236AEB">
        <w:rPr>
          <w:rFonts w:ascii="Arial" w:hAnsi="Arial" w:cs="Arial"/>
        </w:rPr>
        <w:t>Sestetto, oboe, cl. fag. vl. vla. vcl. (1959, 16').</w:t>
      </w:r>
    </w:p>
    <w:p w:rsidR="000B24D2" w:rsidRPr="00236AEB" w:rsidRDefault="000B24D2" w:rsidP="005D6A2A">
      <w:pPr>
        <w:tabs>
          <w:tab w:val="center" w:pos="0"/>
          <w:tab w:val="left" w:pos="4253"/>
        </w:tabs>
        <w:spacing w:before="120" w:line="276" w:lineRule="auto"/>
        <w:rPr>
          <w:rFonts w:ascii="Arial" w:hAnsi="Arial" w:cs="Arial"/>
        </w:rPr>
      </w:pPr>
    </w:p>
    <w:p w:rsidR="003F4C11" w:rsidRPr="00200598" w:rsidRDefault="003F4C11" w:rsidP="005D6A2A">
      <w:pPr>
        <w:tabs>
          <w:tab w:val="center" w:pos="0"/>
          <w:tab w:val="left" w:pos="4253"/>
        </w:tabs>
        <w:spacing w:before="120" w:line="276" w:lineRule="auto"/>
        <w:rPr>
          <w:rFonts w:ascii="Arial" w:hAnsi="Arial" w:cs="Arial"/>
          <w:color w:val="873624"/>
          <w:u w:val="single"/>
        </w:rPr>
      </w:pPr>
      <w:r w:rsidRPr="00200598">
        <w:rPr>
          <w:rFonts w:ascii="Arial" w:hAnsi="Arial" w:cs="Arial"/>
          <w:vanish/>
          <w:color w:val="873624"/>
        </w:rPr>
        <w:t>Sonata for viola and harpsichord, 1959Sonatina, for piano 1955</w:t>
      </w:r>
      <w:r w:rsidRPr="00200598">
        <w:rPr>
          <w:rFonts w:ascii="Arial" w:hAnsi="Arial" w:cs="Arial"/>
          <w:color w:val="873624"/>
          <w:u w:val="single"/>
        </w:rPr>
        <w:t>ETLER  Alwin</w:t>
      </w:r>
      <w:r w:rsidRPr="00200598">
        <w:rPr>
          <w:rFonts w:ascii="Arial" w:hAnsi="Arial" w:cs="Arial"/>
          <w:color w:val="873624"/>
          <w:u w:val="single"/>
        </w:rPr>
        <w:tab/>
      </w:r>
      <w:r w:rsidRPr="00200598">
        <w:rPr>
          <w:rFonts w:ascii="Arial" w:hAnsi="Arial" w:cs="Arial"/>
          <w:color w:val="873624"/>
          <w:u w:val="single"/>
        </w:rPr>
        <w:tab/>
        <w:t xml:space="preserve">Battle Creek, 19.2.1913 </w:t>
      </w:r>
      <w:r w:rsidR="00FD0C06" w:rsidRPr="00200598">
        <w:rPr>
          <w:rFonts w:ascii="Arial" w:hAnsi="Arial" w:cs="Arial"/>
          <w:color w:val="873624"/>
          <w:u w:val="single"/>
        </w:rPr>
        <w:t>-</w:t>
      </w:r>
      <w:r w:rsidRPr="00200598">
        <w:rPr>
          <w:rFonts w:ascii="Arial" w:hAnsi="Arial" w:cs="Arial"/>
          <w:color w:val="873624"/>
          <w:u w:val="single"/>
        </w:rPr>
        <w:t xml:space="preserve"> 13</w:t>
      </w:r>
      <w:r w:rsidR="00FD0C06" w:rsidRPr="00200598">
        <w:rPr>
          <w:rFonts w:ascii="Arial" w:hAnsi="Arial" w:cs="Arial"/>
          <w:color w:val="873624"/>
          <w:u w:val="single"/>
        </w:rPr>
        <w:t>.</w:t>
      </w:r>
      <w:r w:rsidRPr="00200598">
        <w:rPr>
          <w:rFonts w:ascii="Arial" w:hAnsi="Arial" w:cs="Arial"/>
          <w:color w:val="873624"/>
          <w:u w:val="single"/>
        </w:rPr>
        <w:t>6.1973.</w:t>
      </w:r>
    </w:p>
    <w:p w:rsidR="003F4C11" w:rsidRPr="00200598" w:rsidRDefault="003F4C1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Oboista e compositore americano, allievo di Hindemith. Oboista nell’orchestra di Indianapolis e insegnante            nelle Università di Yale, Cornell e Smith College. 2 premi Guggenheim.</w:t>
      </w:r>
    </w:p>
    <w:p w:rsidR="00203F7E" w:rsidRPr="00236AEB" w:rsidRDefault="003F4C11" w:rsidP="005D6A2A">
      <w:pPr>
        <w:tabs>
          <w:tab w:val="center" w:pos="0"/>
          <w:tab w:val="num" w:pos="720"/>
          <w:tab w:val="left" w:pos="4253"/>
        </w:tabs>
        <w:spacing w:before="120" w:line="276" w:lineRule="auto"/>
        <w:rPr>
          <w:rFonts w:ascii="Arial" w:hAnsi="Arial" w:cs="Arial"/>
        </w:rPr>
      </w:pPr>
      <w:r w:rsidRPr="00236AEB">
        <w:rPr>
          <w:rFonts w:ascii="Arial" w:hAnsi="Arial" w:cs="Arial"/>
        </w:rPr>
        <w:t xml:space="preserve">Concerto per violoncello e </w:t>
      </w:r>
      <w:r w:rsidR="00203F7E" w:rsidRPr="00236AEB">
        <w:rPr>
          <w:rFonts w:ascii="Arial" w:hAnsi="Arial" w:cs="Arial"/>
        </w:rPr>
        <w:t>7</w:t>
      </w:r>
      <w:r w:rsidRPr="00236AEB">
        <w:rPr>
          <w:rFonts w:ascii="Arial" w:hAnsi="Arial" w:cs="Arial"/>
        </w:rPr>
        <w:t xml:space="preserve"> str</w:t>
      </w:r>
      <w:r w:rsidR="000A30BA" w:rsidRPr="00236AEB">
        <w:rPr>
          <w:rFonts w:ascii="Arial" w:hAnsi="Arial" w:cs="Arial"/>
        </w:rPr>
        <w:t>umenti</w:t>
      </w:r>
      <w:r w:rsidR="00203F7E" w:rsidRPr="00236AEB">
        <w:rPr>
          <w:rFonts w:ascii="Arial" w:hAnsi="Arial" w:cs="Arial"/>
        </w:rPr>
        <w:t xml:space="preserve"> (</w:t>
      </w:r>
      <w:r w:rsidRPr="00236AEB">
        <w:rPr>
          <w:rFonts w:ascii="Arial" w:hAnsi="Arial" w:cs="Arial"/>
        </w:rPr>
        <w:t>1970</w:t>
      </w:r>
      <w:r w:rsidR="00203F7E" w:rsidRPr="00236AEB">
        <w:rPr>
          <w:rFonts w:ascii="Arial" w:hAnsi="Arial" w:cs="Arial"/>
        </w:rPr>
        <w:t>).</w:t>
      </w:r>
    </w:p>
    <w:p w:rsidR="00203F7E" w:rsidRPr="00236AEB" w:rsidRDefault="00203F7E" w:rsidP="005D6A2A">
      <w:pPr>
        <w:tabs>
          <w:tab w:val="center" w:pos="0"/>
          <w:tab w:val="num" w:pos="720"/>
          <w:tab w:val="left" w:pos="4253"/>
        </w:tabs>
        <w:spacing w:before="120" w:line="276" w:lineRule="auto"/>
        <w:rPr>
          <w:rFonts w:ascii="Arial" w:hAnsi="Arial" w:cs="Arial"/>
        </w:rPr>
      </w:pPr>
      <w:r w:rsidRPr="00236AEB">
        <w:rPr>
          <w:rFonts w:ascii="Arial" w:hAnsi="Arial" w:cs="Arial"/>
        </w:rPr>
        <w:t xml:space="preserve"> </w:t>
      </w:r>
    </w:p>
    <w:p w:rsidR="00844484" w:rsidRPr="00200598" w:rsidRDefault="00844484"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EVETT  Robert</w:t>
      </w:r>
      <w:r w:rsidRPr="00200598">
        <w:rPr>
          <w:rFonts w:ascii="Arial" w:hAnsi="Arial" w:cs="Arial"/>
          <w:color w:val="873624"/>
          <w:sz w:val="24"/>
          <w:u w:val="single"/>
        </w:rPr>
        <w:tab/>
      </w:r>
      <w:r w:rsidR="002577BC" w:rsidRPr="00200598">
        <w:rPr>
          <w:rFonts w:ascii="Arial" w:hAnsi="Arial" w:cs="Arial"/>
          <w:color w:val="873624"/>
          <w:sz w:val="24"/>
          <w:u w:val="single"/>
        </w:rPr>
        <w:tab/>
      </w:r>
      <w:r w:rsidRPr="00200598">
        <w:rPr>
          <w:rFonts w:ascii="Arial" w:hAnsi="Arial" w:cs="Arial"/>
          <w:color w:val="873624"/>
          <w:sz w:val="24"/>
          <w:u w:val="single"/>
        </w:rPr>
        <w:t>Loveland, 20.11.1922 - Takoma Park, 3.2.1975</w:t>
      </w:r>
    </w:p>
    <w:p w:rsidR="00844484" w:rsidRPr="00200598" w:rsidRDefault="00844484"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lastRenderedPageBreak/>
        <w:t xml:space="preserve">Compositore americano. Studi alla </w:t>
      </w:r>
      <w:r w:rsidR="001E28D7" w:rsidRPr="00200598">
        <w:rPr>
          <w:rFonts w:ascii="Arial" w:hAnsi="Arial" w:cs="Arial"/>
          <w:color w:val="873624"/>
        </w:rPr>
        <w:t>Juilliard</w:t>
      </w:r>
      <w:r w:rsidRPr="00200598">
        <w:rPr>
          <w:rFonts w:ascii="Arial" w:hAnsi="Arial" w:cs="Arial"/>
          <w:color w:val="873624"/>
        </w:rPr>
        <w:t>, privatamente con Harris. Insegnante a Washington.</w:t>
      </w:r>
    </w:p>
    <w:p w:rsidR="00844484" w:rsidRPr="00236AEB" w:rsidRDefault="00844484" w:rsidP="005D6A2A">
      <w:pPr>
        <w:tabs>
          <w:tab w:val="center" w:pos="0"/>
          <w:tab w:val="left" w:pos="4253"/>
        </w:tabs>
        <w:spacing w:before="120" w:line="276" w:lineRule="auto"/>
        <w:rPr>
          <w:rFonts w:ascii="Arial" w:hAnsi="Arial" w:cs="Arial"/>
        </w:rPr>
      </w:pPr>
      <w:r w:rsidRPr="00236AEB">
        <w:rPr>
          <w:rFonts w:ascii="Arial" w:hAnsi="Arial" w:cs="Arial"/>
        </w:rPr>
        <w:t>Sonata per oboe e pf.</w:t>
      </w:r>
    </w:p>
    <w:p w:rsidR="000C3AED" w:rsidRPr="00236AEB" w:rsidRDefault="000C3AED" w:rsidP="005D6A2A">
      <w:pPr>
        <w:tabs>
          <w:tab w:val="center" w:pos="0"/>
          <w:tab w:val="left" w:pos="4253"/>
        </w:tabs>
        <w:spacing w:before="120" w:line="276" w:lineRule="auto"/>
        <w:rPr>
          <w:rFonts w:ascii="Arial" w:hAnsi="Arial" w:cs="Arial"/>
        </w:rPr>
      </w:pPr>
    </w:p>
    <w:p w:rsidR="000C3AED" w:rsidRPr="00200598" w:rsidRDefault="000C3AE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EWAZEN  Eric</w:t>
      </w:r>
      <w:r w:rsidRPr="00200598">
        <w:rPr>
          <w:rFonts w:ascii="Arial" w:hAnsi="Arial" w:cs="Arial"/>
          <w:color w:val="873624"/>
          <w:u w:val="single"/>
        </w:rPr>
        <w:tab/>
      </w:r>
      <w:r w:rsidRPr="00200598">
        <w:rPr>
          <w:rFonts w:ascii="Arial" w:hAnsi="Arial" w:cs="Arial"/>
          <w:color w:val="873624"/>
          <w:u w:val="single"/>
        </w:rPr>
        <w:tab/>
        <w:t xml:space="preserve">Cleveland, </w:t>
      </w:r>
      <w:r w:rsidR="00D52822" w:rsidRPr="00200598">
        <w:rPr>
          <w:rFonts w:ascii="Arial" w:hAnsi="Arial" w:cs="Arial"/>
          <w:color w:val="873624"/>
          <w:u w:val="single"/>
        </w:rPr>
        <w:t>1.3.</w:t>
      </w:r>
      <w:r w:rsidRPr="00200598">
        <w:rPr>
          <w:rFonts w:ascii="Arial" w:hAnsi="Arial" w:cs="Arial"/>
          <w:color w:val="873624"/>
          <w:u w:val="single"/>
        </w:rPr>
        <w:t>1954</w:t>
      </w:r>
    </w:p>
    <w:p w:rsidR="00EE205E" w:rsidRPr="00200598" w:rsidRDefault="00EE205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studi alla Eastman School e alla Juilliard School, allievo di Babbitt, Adler, Benson, Schwantner e Schuller. Conferenziere in più di 100 Università nel mondo. Insegnante alla Juilliard dal 1980.</w:t>
      </w:r>
    </w:p>
    <w:p w:rsidR="00211DE7" w:rsidRPr="00236AEB" w:rsidRDefault="00EE205E" w:rsidP="005D6A2A">
      <w:pPr>
        <w:pStyle w:val="Titolo"/>
        <w:tabs>
          <w:tab w:val="center" w:pos="0"/>
          <w:tab w:val="left" w:pos="4253"/>
        </w:tabs>
        <w:spacing w:before="120" w:after="0" w:line="276" w:lineRule="auto"/>
        <w:jc w:val="left"/>
        <w:outlineLvl w:val="9"/>
        <w:rPr>
          <w:b w:val="0"/>
          <w:sz w:val="24"/>
          <w:szCs w:val="24"/>
          <w:lang w:val="en-US"/>
        </w:rPr>
      </w:pPr>
      <w:r w:rsidRPr="00236AEB">
        <w:rPr>
          <w:b w:val="0"/>
          <w:sz w:val="24"/>
          <w:szCs w:val="24"/>
          <w:lang w:val="en-US"/>
        </w:rPr>
        <w:t xml:space="preserve">“Down a River of time”, oboe e pf. (1999, 23’),   </w:t>
      </w:r>
    </w:p>
    <w:p w:rsidR="000C3AED" w:rsidRPr="00236AEB" w:rsidRDefault="00211DE7" w:rsidP="005D6A2A">
      <w:pPr>
        <w:pStyle w:val="Titolo"/>
        <w:tabs>
          <w:tab w:val="center" w:pos="0"/>
          <w:tab w:val="left" w:pos="4253"/>
        </w:tabs>
        <w:spacing w:before="120" w:after="0" w:line="276" w:lineRule="auto"/>
        <w:jc w:val="left"/>
        <w:outlineLvl w:val="9"/>
        <w:rPr>
          <w:b w:val="0"/>
          <w:sz w:val="24"/>
          <w:szCs w:val="24"/>
        </w:rPr>
      </w:pPr>
      <w:r w:rsidRPr="00236AEB">
        <w:rPr>
          <w:b w:val="0"/>
          <w:sz w:val="24"/>
          <w:szCs w:val="24"/>
          <w:lang w:val="en-US"/>
        </w:rPr>
        <w:t xml:space="preserve">“Down a River of time”, </w:t>
      </w:r>
      <w:r w:rsidR="000C3AED" w:rsidRPr="00236AEB">
        <w:rPr>
          <w:b w:val="0"/>
          <w:sz w:val="24"/>
          <w:szCs w:val="24"/>
          <w:lang w:val="en-US"/>
        </w:rPr>
        <w:t xml:space="preserve">oboe e orch. </w:t>
      </w:r>
      <w:r w:rsidR="000C3AED" w:rsidRPr="00236AEB">
        <w:rPr>
          <w:b w:val="0"/>
          <w:sz w:val="24"/>
          <w:szCs w:val="24"/>
        </w:rPr>
        <w:t>(1999, 25’).</w:t>
      </w:r>
    </w:p>
    <w:p w:rsidR="00D9379D" w:rsidRPr="00236AEB" w:rsidRDefault="00D9379D" w:rsidP="005D6A2A">
      <w:pPr>
        <w:pStyle w:val="Titolo"/>
        <w:tabs>
          <w:tab w:val="center" w:pos="0"/>
          <w:tab w:val="left" w:pos="4253"/>
        </w:tabs>
        <w:spacing w:before="120" w:after="0" w:line="276" w:lineRule="auto"/>
        <w:jc w:val="left"/>
        <w:outlineLvl w:val="9"/>
        <w:rPr>
          <w:b w:val="0"/>
          <w:sz w:val="24"/>
          <w:szCs w:val="24"/>
        </w:rPr>
      </w:pPr>
    </w:p>
    <w:p w:rsidR="00D9379D" w:rsidRPr="00200598" w:rsidRDefault="00D9379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EYSER  Eberhard</w:t>
      </w:r>
      <w:r w:rsidRPr="00200598">
        <w:rPr>
          <w:rFonts w:ascii="Arial" w:hAnsi="Arial" w:cs="Arial"/>
          <w:color w:val="873624"/>
          <w:u w:val="single"/>
        </w:rPr>
        <w:tab/>
      </w:r>
      <w:r w:rsidRPr="00200598">
        <w:rPr>
          <w:rFonts w:ascii="Arial" w:hAnsi="Arial" w:cs="Arial"/>
          <w:color w:val="873624"/>
          <w:u w:val="single"/>
        </w:rPr>
        <w:tab/>
        <w:t>Marienwerder, 1.8.1932</w:t>
      </w:r>
    </w:p>
    <w:p w:rsidR="00D9379D" w:rsidRPr="00200598" w:rsidRDefault="00D9379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violista tedesco residente in Svezia. Allievo di von Bloh, Scherchen, </w:t>
      </w:r>
      <w:r w:rsidR="003C5226">
        <w:rPr>
          <w:rFonts w:ascii="Arial" w:hAnsi="Arial" w:cs="Arial"/>
          <w:color w:val="873624"/>
          <w:sz w:val="20"/>
          <w:szCs w:val="20"/>
        </w:rPr>
        <w:t xml:space="preserve">               </w:t>
      </w:r>
      <w:r w:rsidRPr="00200598">
        <w:rPr>
          <w:rFonts w:ascii="Arial" w:hAnsi="Arial" w:cs="Arial"/>
          <w:color w:val="873624"/>
          <w:sz w:val="20"/>
          <w:szCs w:val="20"/>
        </w:rPr>
        <w:t>Maderna</w:t>
      </w:r>
      <w:r w:rsidR="003C5226">
        <w:rPr>
          <w:rFonts w:ascii="Arial" w:hAnsi="Arial" w:cs="Arial"/>
          <w:color w:val="873624"/>
          <w:sz w:val="20"/>
          <w:szCs w:val="20"/>
        </w:rPr>
        <w:t xml:space="preserve"> </w:t>
      </w:r>
      <w:r w:rsidRPr="00200598">
        <w:rPr>
          <w:rFonts w:ascii="Arial" w:hAnsi="Arial" w:cs="Arial"/>
          <w:color w:val="873624"/>
          <w:sz w:val="20"/>
          <w:szCs w:val="20"/>
        </w:rPr>
        <w:t xml:space="preserve">e Xenaxis all’Accademia di Hannover, al Mozarteum di Salisburgo e all’Accademia Chigiana di Siena </w:t>
      </w:r>
      <w:r w:rsidR="003C5226">
        <w:rPr>
          <w:rFonts w:ascii="Arial" w:hAnsi="Arial" w:cs="Arial"/>
          <w:color w:val="873624"/>
          <w:sz w:val="20"/>
          <w:szCs w:val="20"/>
        </w:rPr>
        <w:t xml:space="preserve">       </w:t>
      </w:r>
      <w:r w:rsidRPr="00200598">
        <w:rPr>
          <w:rFonts w:ascii="Arial" w:hAnsi="Arial" w:cs="Arial"/>
          <w:color w:val="873624"/>
          <w:sz w:val="20"/>
          <w:szCs w:val="20"/>
        </w:rPr>
        <w:t>con Haba, Hauer, Jelinek, Rufer, Xenakis, Maderna e Kertesz. Violista all’Opera di Hannover,</w:t>
      </w:r>
      <w:r w:rsidR="003C5226">
        <w:rPr>
          <w:rFonts w:ascii="Arial" w:hAnsi="Arial" w:cs="Arial"/>
          <w:color w:val="873624"/>
          <w:sz w:val="20"/>
          <w:szCs w:val="20"/>
        </w:rPr>
        <w:t xml:space="preserve"> </w:t>
      </w:r>
      <w:r w:rsidRPr="00200598">
        <w:rPr>
          <w:rFonts w:ascii="Arial" w:hAnsi="Arial" w:cs="Arial"/>
          <w:color w:val="873624"/>
          <w:sz w:val="20"/>
          <w:szCs w:val="20"/>
        </w:rPr>
        <w:t xml:space="preserve">Stoccarda, </w:t>
      </w:r>
      <w:r w:rsidR="003C5226">
        <w:rPr>
          <w:rFonts w:ascii="Arial" w:hAnsi="Arial" w:cs="Arial"/>
          <w:color w:val="873624"/>
          <w:sz w:val="20"/>
          <w:szCs w:val="20"/>
        </w:rPr>
        <w:t xml:space="preserve">               </w:t>
      </w:r>
      <w:r w:rsidRPr="00200598">
        <w:rPr>
          <w:rFonts w:ascii="Arial" w:hAnsi="Arial" w:cs="Arial"/>
          <w:color w:val="873624"/>
          <w:sz w:val="20"/>
          <w:szCs w:val="20"/>
        </w:rPr>
        <w:t>Direttore d’orchestra all’Opera Reale di Stoccolma. 25 opere teatrali, alcune di brevissima durata</w:t>
      </w:r>
    </w:p>
    <w:p w:rsidR="00D9379D" w:rsidRPr="00C8387C" w:rsidRDefault="00D9379D" w:rsidP="005D6A2A">
      <w:pPr>
        <w:tabs>
          <w:tab w:val="center" w:pos="0"/>
          <w:tab w:val="left" w:pos="4253"/>
        </w:tabs>
        <w:spacing w:before="120" w:line="276" w:lineRule="auto"/>
        <w:rPr>
          <w:rFonts w:ascii="Arial" w:hAnsi="Arial" w:cs="Arial"/>
        </w:rPr>
      </w:pPr>
      <w:r w:rsidRPr="00C8387C">
        <w:rPr>
          <w:rFonts w:ascii="Arial" w:hAnsi="Arial" w:cs="Arial"/>
        </w:rPr>
        <w:t xml:space="preserve">Sonatina per corno ingl. (1968).   Girondelle, corno ingl. vla. archi (1995).   </w:t>
      </w:r>
    </w:p>
    <w:p w:rsidR="001421C0" w:rsidRPr="00C8387C" w:rsidRDefault="001421C0" w:rsidP="005D6A2A">
      <w:pPr>
        <w:pStyle w:val="Titolo"/>
        <w:tabs>
          <w:tab w:val="center" w:pos="0"/>
          <w:tab w:val="left" w:pos="4253"/>
        </w:tabs>
        <w:spacing w:before="120" w:after="0" w:line="276" w:lineRule="auto"/>
        <w:jc w:val="left"/>
        <w:outlineLvl w:val="9"/>
        <w:rPr>
          <w:b w:val="0"/>
          <w:sz w:val="24"/>
          <w:szCs w:val="24"/>
        </w:rPr>
      </w:pPr>
    </w:p>
    <w:p w:rsidR="001421C0" w:rsidRPr="00200598" w:rsidRDefault="001421C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FABERMAN  Harold</w:t>
      </w:r>
      <w:r w:rsidRPr="00200598">
        <w:rPr>
          <w:rFonts w:ascii="Arial" w:hAnsi="Arial" w:cs="Arial"/>
          <w:color w:val="873624"/>
          <w:u w:val="single"/>
        </w:rPr>
        <w:tab/>
      </w:r>
      <w:r w:rsidRPr="00200598">
        <w:rPr>
          <w:rFonts w:ascii="Arial" w:hAnsi="Arial" w:cs="Arial"/>
          <w:color w:val="873624"/>
          <w:u w:val="single"/>
        </w:rPr>
        <w:tab/>
        <w:t>New York, 2.11.1929</w:t>
      </w:r>
    </w:p>
    <w:p w:rsidR="001421C0" w:rsidRPr="00200598" w:rsidRDefault="001421C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e percussionista statunitense. Studi alla Juilliard, al Conservatorio del New England e a Tanglewood con A. Copland. Dal 1951 fu percussionista alla Boston Symphony Orchestra.</w:t>
      </w:r>
      <w:r w:rsidR="003C5226">
        <w:rPr>
          <w:rFonts w:ascii="Arial" w:hAnsi="Arial" w:cs="Arial"/>
          <w:color w:val="873624"/>
          <w:sz w:val="20"/>
          <w:szCs w:val="20"/>
        </w:rPr>
        <w:t xml:space="preserve"> </w:t>
      </w:r>
      <w:r w:rsidRPr="00200598">
        <w:rPr>
          <w:rFonts w:ascii="Arial" w:hAnsi="Arial" w:cs="Arial"/>
          <w:color w:val="873624"/>
          <w:sz w:val="20"/>
          <w:szCs w:val="20"/>
        </w:rPr>
        <w:t xml:space="preserve">Direttore d’orchestra dal 1963 a Denver, dal 1967 al 1979 alla Colorado Springs Orchestra. Il suo autore preferito fu C. Ives. Insegnante al Bard College, tra i suoi allievi: Caltabiano, Shapiro, Alsop… Direttore con le Orchestre della BBC, English Chamber, London Symphony, Radio Danese, Rai, Mozarteum, Melbourne, </w:t>
      </w:r>
      <w:r w:rsidR="006E32E9" w:rsidRPr="00200598">
        <w:rPr>
          <w:rFonts w:ascii="Arial" w:hAnsi="Arial" w:cs="Arial"/>
          <w:color w:val="873624"/>
          <w:sz w:val="20"/>
          <w:szCs w:val="20"/>
        </w:rPr>
        <w:t xml:space="preserve"> </w:t>
      </w:r>
      <w:r w:rsidRPr="00200598">
        <w:rPr>
          <w:rFonts w:ascii="Arial" w:hAnsi="Arial" w:cs="Arial"/>
          <w:color w:val="873624"/>
          <w:sz w:val="20"/>
          <w:szCs w:val="20"/>
        </w:rPr>
        <w:t xml:space="preserve">Sydney, Stoccolma, </w:t>
      </w:r>
      <w:r w:rsidR="003C5226">
        <w:rPr>
          <w:rFonts w:ascii="Arial" w:hAnsi="Arial" w:cs="Arial"/>
          <w:color w:val="873624"/>
          <w:sz w:val="20"/>
          <w:szCs w:val="20"/>
        </w:rPr>
        <w:t xml:space="preserve">                    </w:t>
      </w:r>
      <w:r w:rsidRPr="00200598">
        <w:rPr>
          <w:rFonts w:ascii="Arial" w:hAnsi="Arial" w:cs="Arial"/>
          <w:color w:val="873624"/>
          <w:sz w:val="20"/>
          <w:szCs w:val="20"/>
        </w:rPr>
        <w:t>Hong Kong, Seul…</w:t>
      </w:r>
    </w:p>
    <w:p w:rsidR="001421C0" w:rsidRPr="00C8387C" w:rsidRDefault="001421C0" w:rsidP="005D6A2A">
      <w:pPr>
        <w:tabs>
          <w:tab w:val="center" w:pos="0"/>
          <w:tab w:val="left" w:pos="4253"/>
        </w:tabs>
        <w:spacing w:before="120" w:line="276" w:lineRule="auto"/>
        <w:rPr>
          <w:rFonts w:ascii="Arial" w:hAnsi="Arial" w:cs="Arial"/>
        </w:rPr>
      </w:pPr>
      <w:r w:rsidRPr="00C8387C">
        <w:rPr>
          <w:rFonts w:ascii="Arial" w:hAnsi="Arial" w:cs="Arial"/>
        </w:rPr>
        <w:t>Concerto for Cathy, oboe e orch. (16’).</w:t>
      </w:r>
    </w:p>
    <w:p w:rsidR="000C3AED" w:rsidRPr="00C8387C" w:rsidRDefault="000C3AED" w:rsidP="005D6A2A">
      <w:pPr>
        <w:tabs>
          <w:tab w:val="center" w:pos="0"/>
          <w:tab w:val="left" w:pos="4253"/>
        </w:tabs>
        <w:spacing w:before="120" w:line="276" w:lineRule="auto"/>
        <w:rPr>
          <w:rFonts w:ascii="Arial" w:hAnsi="Arial" w:cs="Arial"/>
        </w:rPr>
      </w:pPr>
    </w:p>
    <w:p w:rsidR="00400A2E" w:rsidRPr="00200598" w:rsidRDefault="00400A2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FAHRBACH  Joseph</w:t>
      </w:r>
      <w:r w:rsidRPr="00200598">
        <w:rPr>
          <w:rFonts w:ascii="Arial" w:hAnsi="Arial" w:cs="Arial"/>
          <w:color w:val="873624"/>
          <w:u w:val="single"/>
        </w:rPr>
        <w:tab/>
      </w:r>
      <w:r w:rsidRPr="00200598">
        <w:rPr>
          <w:rFonts w:ascii="Arial" w:hAnsi="Arial" w:cs="Arial"/>
          <w:color w:val="873624"/>
          <w:u w:val="single"/>
        </w:rPr>
        <w:tab/>
        <w:t>Vienna, 25.8.1804 - Vienna, 6.6.1883.</w:t>
      </w:r>
    </w:p>
    <w:p w:rsidR="00400A2E" w:rsidRPr="00200598" w:rsidRDefault="00400A2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Virtuoso di flauto, chitarra e clarinetto. Flautista di corte e direttore d’orchestra all’“An der Wien”. Anche i fratelli Friedrich, Philipp e Anton furono flautisti nell’orchestra di J. Strass padre. Una sorella fu cantante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un’altra </w:t>
      </w:r>
      <w:r w:rsidR="003C5226">
        <w:rPr>
          <w:rFonts w:ascii="Arial" w:hAnsi="Arial" w:cs="Arial"/>
          <w:color w:val="873624"/>
          <w:sz w:val="20"/>
          <w:szCs w:val="20"/>
        </w:rPr>
        <w:t xml:space="preserve">           </w:t>
      </w:r>
      <w:r w:rsidRPr="00200598">
        <w:rPr>
          <w:rFonts w:ascii="Arial" w:hAnsi="Arial" w:cs="Arial"/>
          <w:color w:val="873624"/>
          <w:sz w:val="20"/>
          <w:szCs w:val="20"/>
        </w:rPr>
        <w:t>direttrice di coro. 2 nipoti furono: insegnante di pianoforte e direttore d’orchestra.</w:t>
      </w:r>
    </w:p>
    <w:p w:rsidR="00400A2E" w:rsidRPr="00C8387C" w:rsidRDefault="00400A2E" w:rsidP="005D6A2A">
      <w:pPr>
        <w:tabs>
          <w:tab w:val="center" w:pos="0"/>
          <w:tab w:val="left" w:pos="4253"/>
        </w:tabs>
        <w:spacing w:before="120" w:line="276" w:lineRule="auto"/>
        <w:rPr>
          <w:rFonts w:ascii="Arial" w:hAnsi="Arial" w:cs="Arial"/>
        </w:rPr>
      </w:pPr>
      <w:r w:rsidRPr="00C8387C">
        <w:rPr>
          <w:rFonts w:ascii="Arial" w:hAnsi="Arial" w:cs="Arial"/>
        </w:rPr>
        <w:t>Telegrafo musicale fl</w:t>
      </w:r>
      <w:r w:rsidR="00C8387C" w:rsidRPr="00C8387C">
        <w:rPr>
          <w:rFonts w:ascii="Arial" w:hAnsi="Arial" w:cs="Arial"/>
        </w:rPr>
        <w:t>.</w:t>
      </w:r>
      <w:r w:rsidRPr="00C8387C">
        <w:rPr>
          <w:rFonts w:ascii="Arial" w:hAnsi="Arial" w:cs="Arial"/>
        </w:rPr>
        <w:t xml:space="preserve"> oboe e fag. op 21.   Museo teatrale, fl</w:t>
      </w:r>
      <w:r w:rsidR="00C8387C">
        <w:rPr>
          <w:rFonts w:ascii="Arial" w:hAnsi="Arial" w:cs="Arial"/>
        </w:rPr>
        <w:t>.</w:t>
      </w:r>
      <w:r w:rsidRPr="00C8387C">
        <w:rPr>
          <w:rFonts w:ascii="Arial" w:hAnsi="Arial" w:cs="Arial"/>
        </w:rPr>
        <w:t xml:space="preserve"> e ob</w:t>
      </w:r>
      <w:r w:rsidR="00C8387C">
        <w:rPr>
          <w:rFonts w:ascii="Arial" w:hAnsi="Arial" w:cs="Arial"/>
        </w:rPr>
        <w:t>oe</w:t>
      </w:r>
      <w:r w:rsidRPr="00C8387C">
        <w:rPr>
          <w:rFonts w:ascii="Arial" w:hAnsi="Arial" w:cs="Arial"/>
        </w:rPr>
        <w:t>, op 28 e 29.</w:t>
      </w:r>
    </w:p>
    <w:p w:rsidR="00400A2E" w:rsidRPr="00C8387C" w:rsidRDefault="00400A2E" w:rsidP="005D6A2A">
      <w:pPr>
        <w:tabs>
          <w:tab w:val="center" w:pos="0"/>
          <w:tab w:val="left" w:pos="4253"/>
        </w:tabs>
        <w:spacing w:before="120" w:line="276" w:lineRule="auto"/>
        <w:rPr>
          <w:rFonts w:ascii="Arial" w:hAnsi="Arial" w:cs="Arial"/>
        </w:rPr>
      </w:pPr>
      <w:r w:rsidRPr="00C8387C">
        <w:rPr>
          <w:rFonts w:ascii="Arial" w:hAnsi="Arial" w:cs="Arial"/>
        </w:rPr>
        <w:t>Metodo per oboe.</w:t>
      </w:r>
    </w:p>
    <w:p w:rsidR="00656BC2" w:rsidRPr="00C8387C" w:rsidRDefault="00656BC2" w:rsidP="005D6A2A">
      <w:pPr>
        <w:tabs>
          <w:tab w:val="center" w:pos="0"/>
          <w:tab w:val="left" w:pos="4253"/>
        </w:tabs>
        <w:spacing w:before="120" w:line="276" w:lineRule="auto"/>
        <w:rPr>
          <w:rFonts w:ascii="Arial" w:hAnsi="Arial" w:cs="Arial"/>
        </w:rPr>
      </w:pPr>
    </w:p>
    <w:p w:rsidR="00656BC2" w:rsidRPr="00200598" w:rsidRDefault="00656BC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FAITH  Richard</w:t>
      </w:r>
      <w:r w:rsidRPr="00200598">
        <w:rPr>
          <w:rFonts w:ascii="Arial" w:hAnsi="Arial" w:cs="Arial"/>
          <w:color w:val="873624"/>
          <w:u w:val="single"/>
        </w:rPr>
        <w:tab/>
      </w:r>
      <w:r w:rsidRPr="00200598">
        <w:rPr>
          <w:rFonts w:ascii="Arial" w:hAnsi="Arial" w:cs="Arial"/>
          <w:color w:val="873624"/>
          <w:u w:val="single"/>
        </w:rPr>
        <w:tab/>
        <w:t>Evansville, 20.3.1926</w:t>
      </w:r>
    </w:p>
    <w:p w:rsidR="00656BC2" w:rsidRPr="00200598" w:rsidRDefault="00656BC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americano, studi a Seattle nel 1944, al Chicago Musical College dal 1944 al 1952 e all’Università dell’Indiana dal 1954 al 1956. Dal 1960 al 1961 fu in Italia, grazie ad un Premio Fulbright. </w:t>
      </w:r>
      <w:r w:rsidR="003C5226">
        <w:rPr>
          <w:rFonts w:ascii="Arial" w:hAnsi="Arial" w:cs="Arial"/>
          <w:color w:val="873624"/>
          <w:sz w:val="20"/>
          <w:szCs w:val="20"/>
        </w:rPr>
        <w:t xml:space="preserve">                </w:t>
      </w:r>
      <w:r w:rsidRPr="00200598">
        <w:rPr>
          <w:rFonts w:ascii="Arial" w:hAnsi="Arial" w:cs="Arial"/>
          <w:color w:val="873624"/>
          <w:sz w:val="20"/>
          <w:szCs w:val="20"/>
        </w:rPr>
        <w:t>Insegnante di composizione all’Università dell’Arizona, dove nel 1988 ebbe il titolo di Insegnante Emerito.</w:t>
      </w:r>
    </w:p>
    <w:p w:rsidR="00656BC2" w:rsidRPr="00C8387C" w:rsidRDefault="00656BC2" w:rsidP="005D6A2A">
      <w:pPr>
        <w:pStyle w:val="NormaleWeb"/>
        <w:tabs>
          <w:tab w:val="center" w:pos="0"/>
          <w:tab w:val="left" w:pos="4253"/>
        </w:tabs>
        <w:spacing w:before="120" w:beforeAutospacing="0" w:after="0" w:afterAutospacing="0" w:line="276" w:lineRule="auto"/>
        <w:rPr>
          <w:rFonts w:ascii="Arial" w:hAnsi="Arial" w:cs="Arial"/>
        </w:rPr>
      </w:pPr>
      <w:r w:rsidRPr="00C8387C">
        <w:rPr>
          <w:rFonts w:ascii="Arial" w:hAnsi="Arial" w:cs="Arial"/>
        </w:rPr>
        <w:t xml:space="preserve">7 Miniatures per oboe e pf.   </w:t>
      </w:r>
      <w:r w:rsidRPr="00C8387C">
        <w:rPr>
          <w:rFonts w:ascii="Arial" w:hAnsi="Arial" w:cs="Arial"/>
          <w:iCs/>
        </w:rPr>
        <w:t>Essay, oboe e pf.</w:t>
      </w:r>
      <w:r w:rsidR="00C8387C">
        <w:rPr>
          <w:rFonts w:ascii="Arial" w:hAnsi="Arial" w:cs="Arial"/>
          <w:iCs/>
        </w:rPr>
        <w:t xml:space="preserve">   </w:t>
      </w:r>
      <w:r w:rsidRPr="00C8387C">
        <w:rPr>
          <w:rFonts w:ascii="Arial" w:hAnsi="Arial" w:cs="Arial"/>
        </w:rPr>
        <w:t>Concerto per oboe e orch. da camera.</w:t>
      </w:r>
    </w:p>
    <w:p w:rsidR="00452646" w:rsidRPr="00C8387C" w:rsidRDefault="00452646" w:rsidP="005D6A2A">
      <w:pPr>
        <w:tabs>
          <w:tab w:val="center" w:pos="0"/>
          <w:tab w:val="left" w:pos="4253"/>
        </w:tabs>
        <w:spacing w:before="120" w:line="276" w:lineRule="auto"/>
        <w:rPr>
          <w:rFonts w:ascii="Arial" w:hAnsi="Arial" w:cs="Arial"/>
        </w:rPr>
      </w:pPr>
    </w:p>
    <w:p w:rsidR="00452646" w:rsidRPr="00200598" w:rsidRDefault="00452646" w:rsidP="005D6A2A">
      <w:pPr>
        <w:pStyle w:val="Corpotesto"/>
        <w:tabs>
          <w:tab w:val="center" w:pos="0"/>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FALT</w:t>
      </w:r>
      <w:r w:rsidR="005C6F4F" w:rsidRPr="00200598">
        <w:rPr>
          <w:rFonts w:ascii="Arial" w:hAnsi="Arial" w:cs="Arial"/>
          <w:color w:val="873624"/>
          <w:sz w:val="24"/>
          <w:szCs w:val="24"/>
          <w:u w:val="single"/>
        </w:rPr>
        <w:t>U</w:t>
      </w:r>
      <w:r w:rsidRPr="00200598">
        <w:rPr>
          <w:rFonts w:ascii="Arial" w:hAnsi="Arial" w:cs="Arial"/>
          <w:color w:val="873624"/>
          <w:sz w:val="24"/>
          <w:szCs w:val="24"/>
          <w:u w:val="single"/>
        </w:rPr>
        <w:t>S  Leos</w:t>
      </w:r>
      <w:r w:rsidRPr="00200598">
        <w:rPr>
          <w:rFonts w:ascii="Arial" w:hAnsi="Arial" w:cs="Arial"/>
          <w:color w:val="873624"/>
          <w:sz w:val="24"/>
          <w:szCs w:val="24"/>
          <w:u w:val="single"/>
        </w:rPr>
        <w:tab/>
      </w:r>
      <w:r w:rsidRPr="00200598">
        <w:rPr>
          <w:rFonts w:ascii="Arial" w:hAnsi="Arial" w:cs="Arial"/>
          <w:color w:val="873624"/>
          <w:sz w:val="24"/>
          <w:szCs w:val="24"/>
          <w:u w:val="single"/>
        </w:rPr>
        <w:tab/>
        <w:t>Jablonne, 21.7.1937</w:t>
      </w:r>
    </w:p>
    <w:p w:rsidR="00452646" w:rsidRPr="00200598" w:rsidRDefault="00452646"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lastRenderedPageBreak/>
        <w:t>Pianista e compositore céco, allievo al Conservatorio di Brno di Suchy e Chlubna. Perfezionamento all’Accademia Janacek con Petrzelka e Schaefer. Corsi a Darmstadt.</w:t>
      </w:r>
    </w:p>
    <w:p w:rsidR="00452646" w:rsidRPr="00C8387C" w:rsidRDefault="00452646" w:rsidP="005D6A2A">
      <w:pPr>
        <w:pStyle w:val="Corpotesto"/>
        <w:tabs>
          <w:tab w:val="center" w:pos="0"/>
          <w:tab w:val="left" w:pos="4253"/>
        </w:tabs>
        <w:spacing w:before="120" w:after="0" w:line="276" w:lineRule="auto"/>
        <w:rPr>
          <w:rFonts w:ascii="Arial" w:hAnsi="Arial" w:cs="Arial"/>
          <w:sz w:val="24"/>
          <w:szCs w:val="24"/>
          <w:lang w:val="en-US"/>
        </w:rPr>
      </w:pPr>
      <w:r w:rsidRPr="00C8387C">
        <w:rPr>
          <w:rFonts w:ascii="Arial" w:hAnsi="Arial" w:cs="Arial"/>
          <w:sz w:val="24"/>
          <w:szCs w:val="24"/>
          <w:lang w:val="en-US"/>
        </w:rPr>
        <w:t>The Jugglers, oboe, cl. fag. (1984, 9’).</w:t>
      </w:r>
    </w:p>
    <w:p w:rsidR="00452646" w:rsidRPr="00C8387C" w:rsidRDefault="00452646" w:rsidP="005D6A2A">
      <w:pPr>
        <w:pStyle w:val="Corpotesto"/>
        <w:tabs>
          <w:tab w:val="center" w:pos="0"/>
          <w:tab w:val="left" w:pos="4253"/>
        </w:tabs>
        <w:spacing w:before="120" w:after="0" w:line="276" w:lineRule="auto"/>
        <w:rPr>
          <w:rFonts w:ascii="Arial" w:hAnsi="Arial" w:cs="Arial"/>
          <w:sz w:val="24"/>
          <w:szCs w:val="24"/>
          <w:lang w:val="en-US"/>
        </w:rPr>
      </w:pPr>
    </w:p>
    <w:p w:rsidR="00BC1ED5" w:rsidRPr="00200598" w:rsidRDefault="00BC1ED5"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FAREJEON  Harry</w:t>
      </w:r>
      <w:r w:rsidRPr="00200598">
        <w:rPr>
          <w:rFonts w:ascii="Arial" w:hAnsi="Arial" w:cs="Arial"/>
          <w:color w:val="873624"/>
          <w:u w:val="single"/>
          <w:lang w:val="en-US"/>
        </w:rPr>
        <w:tab/>
      </w:r>
      <w:r w:rsidRPr="00200598">
        <w:rPr>
          <w:rFonts w:ascii="Arial" w:hAnsi="Arial" w:cs="Arial"/>
          <w:color w:val="873624"/>
          <w:u w:val="single"/>
          <w:lang w:val="en-US"/>
        </w:rPr>
        <w:tab/>
        <w:t>Hohokus, 6.5.1878 - Londra, 29.12.1948.</w:t>
      </w:r>
    </w:p>
    <w:p w:rsidR="00212D41" w:rsidRPr="00200598" w:rsidRDefault="00212D41" w:rsidP="005D6A2A">
      <w:pPr>
        <w:tabs>
          <w:tab w:val="center" w:pos="0"/>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nato negli Stati Uniti, figlio di Benjamin, londinese di origini e di Margherita, figlia dell'attore americano Joseph Jefferson. La famiglia tornò a Londra, lui era ancora bambino e si dedicò alla Musica, studi </w:t>
      </w:r>
      <w:r w:rsidR="003C5226">
        <w:rPr>
          <w:rFonts w:ascii="Arial" w:hAnsi="Arial" w:cs="Arial"/>
          <w:color w:val="873624"/>
          <w:sz w:val="20"/>
          <w:szCs w:val="20"/>
        </w:rPr>
        <w:t xml:space="preserve">        </w:t>
      </w:r>
      <w:r w:rsidRPr="00200598">
        <w:rPr>
          <w:rFonts w:ascii="Arial" w:hAnsi="Arial" w:cs="Arial"/>
          <w:color w:val="873624"/>
          <w:sz w:val="20"/>
          <w:szCs w:val="20"/>
        </w:rPr>
        <w:t>privati con Ronald e Storer e alla Royal Academy. Fu insegnante al Conservatorio Blackheath,</w:t>
      </w:r>
      <w:r w:rsidR="003C5226">
        <w:rPr>
          <w:rFonts w:ascii="Arial" w:hAnsi="Arial" w:cs="Arial"/>
          <w:color w:val="873624"/>
          <w:sz w:val="20"/>
          <w:szCs w:val="20"/>
        </w:rPr>
        <w:t xml:space="preserve"> </w:t>
      </w:r>
      <w:r w:rsidRPr="00200598">
        <w:rPr>
          <w:rFonts w:ascii="Arial" w:hAnsi="Arial" w:cs="Arial"/>
          <w:color w:val="873624"/>
          <w:sz w:val="20"/>
          <w:szCs w:val="20"/>
        </w:rPr>
        <w:t xml:space="preserve">per 47 anni. </w:t>
      </w:r>
      <w:r w:rsidR="003C5226">
        <w:rPr>
          <w:rFonts w:ascii="Arial" w:hAnsi="Arial" w:cs="Arial"/>
          <w:color w:val="873624"/>
          <w:sz w:val="20"/>
          <w:szCs w:val="20"/>
        </w:rPr>
        <w:t xml:space="preserve">           </w:t>
      </w:r>
      <w:r w:rsidRPr="00200598">
        <w:rPr>
          <w:rFonts w:ascii="Arial" w:hAnsi="Arial" w:cs="Arial"/>
          <w:color w:val="873624"/>
          <w:sz w:val="20"/>
          <w:szCs w:val="20"/>
        </w:rPr>
        <w:t xml:space="preserve">La sorella Eleanor era una scrittrice di racconti per bambini e di poesie, il fratello Jefferson era  romanziere e </w:t>
      </w:r>
      <w:r w:rsidR="003C5226">
        <w:rPr>
          <w:rFonts w:ascii="Arial" w:hAnsi="Arial" w:cs="Arial"/>
          <w:color w:val="873624"/>
          <w:sz w:val="20"/>
          <w:szCs w:val="20"/>
        </w:rPr>
        <w:t xml:space="preserve">               </w:t>
      </w:r>
      <w:r w:rsidRPr="00200598">
        <w:rPr>
          <w:rFonts w:ascii="Arial" w:hAnsi="Arial" w:cs="Arial"/>
          <w:color w:val="873624"/>
          <w:sz w:val="20"/>
          <w:szCs w:val="20"/>
        </w:rPr>
        <w:t>l'altro fratello Herbert scriveva testi per riviste teatrali. Terminò la sua vita colpito dal morbo di Parkinson.</w:t>
      </w:r>
    </w:p>
    <w:p w:rsidR="00E9448E" w:rsidRPr="00C8387C" w:rsidRDefault="00E9448E" w:rsidP="005D6A2A">
      <w:pPr>
        <w:tabs>
          <w:tab w:val="center" w:pos="0"/>
          <w:tab w:val="left" w:pos="4253"/>
        </w:tabs>
        <w:spacing w:before="120" w:line="276" w:lineRule="auto"/>
        <w:rPr>
          <w:rFonts w:ascii="Arial" w:hAnsi="Arial" w:cs="Arial"/>
        </w:rPr>
      </w:pPr>
      <w:r w:rsidRPr="00C8387C">
        <w:rPr>
          <w:rFonts w:ascii="Arial" w:hAnsi="Arial" w:cs="Arial"/>
        </w:rPr>
        <w:t>Idyll</w:t>
      </w:r>
      <w:r w:rsidR="00C8387C">
        <w:rPr>
          <w:rFonts w:ascii="Arial" w:hAnsi="Arial" w:cs="Arial"/>
        </w:rPr>
        <w:t>,</w:t>
      </w:r>
      <w:r w:rsidRPr="00C8387C">
        <w:rPr>
          <w:rFonts w:ascii="Arial" w:hAnsi="Arial" w:cs="Arial"/>
        </w:rPr>
        <w:t xml:space="preserve"> per oboe e </w:t>
      </w:r>
      <w:r w:rsidR="00212D41" w:rsidRPr="00C8387C">
        <w:rPr>
          <w:rFonts w:ascii="Arial" w:hAnsi="Arial" w:cs="Arial"/>
        </w:rPr>
        <w:t>orchestra.</w:t>
      </w:r>
    </w:p>
    <w:p w:rsidR="00217690" w:rsidRPr="00C8387C" w:rsidRDefault="00217690" w:rsidP="005D6A2A">
      <w:pPr>
        <w:tabs>
          <w:tab w:val="center" w:pos="0"/>
          <w:tab w:val="left" w:pos="4253"/>
        </w:tabs>
        <w:spacing w:before="120" w:line="276" w:lineRule="auto"/>
        <w:rPr>
          <w:rFonts w:ascii="Arial" w:hAnsi="Arial" w:cs="Arial"/>
        </w:rPr>
      </w:pPr>
    </w:p>
    <w:p w:rsidR="00217690" w:rsidRPr="00200598" w:rsidRDefault="00217690"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FARKAS   Ferenc</w:t>
      </w:r>
      <w:r w:rsidRPr="00200598">
        <w:rPr>
          <w:rFonts w:ascii="Arial" w:hAnsi="Arial" w:cs="Arial"/>
          <w:color w:val="873624"/>
          <w:sz w:val="24"/>
          <w:u w:val="single"/>
        </w:rPr>
        <w:tab/>
      </w:r>
      <w:r w:rsidRPr="00200598">
        <w:rPr>
          <w:rFonts w:ascii="Arial" w:hAnsi="Arial" w:cs="Arial"/>
          <w:color w:val="873624"/>
          <w:sz w:val="24"/>
          <w:u w:val="single"/>
        </w:rPr>
        <w:tab/>
        <w:t xml:space="preserve">Nagykanizsa, 15.12.1905 - </w:t>
      </w:r>
      <w:r w:rsidR="00712D82" w:rsidRPr="00200598">
        <w:rPr>
          <w:rFonts w:ascii="Arial" w:hAnsi="Arial" w:cs="Arial"/>
          <w:color w:val="873624"/>
          <w:sz w:val="24"/>
          <w:u w:val="single"/>
        </w:rPr>
        <w:t>Budapest</w:t>
      </w:r>
      <w:r w:rsidRPr="00200598">
        <w:rPr>
          <w:rFonts w:ascii="Arial" w:hAnsi="Arial" w:cs="Arial"/>
          <w:color w:val="873624"/>
          <w:sz w:val="24"/>
          <w:u w:val="single"/>
        </w:rPr>
        <w:t xml:space="preserve">, </w:t>
      </w:r>
      <w:r w:rsidR="00712D82" w:rsidRPr="00200598">
        <w:rPr>
          <w:rFonts w:ascii="Arial" w:hAnsi="Arial" w:cs="Arial"/>
          <w:color w:val="873624"/>
          <w:sz w:val="24"/>
          <w:u w:val="single"/>
        </w:rPr>
        <w:t>14</w:t>
      </w:r>
      <w:r w:rsidRPr="00200598">
        <w:rPr>
          <w:rFonts w:ascii="Arial" w:hAnsi="Arial" w:cs="Arial"/>
          <w:color w:val="873624"/>
          <w:sz w:val="24"/>
          <w:u w:val="single"/>
        </w:rPr>
        <w:t>.</w:t>
      </w:r>
      <w:r w:rsidR="00712D82" w:rsidRPr="00200598">
        <w:rPr>
          <w:rFonts w:ascii="Arial" w:hAnsi="Arial" w:cs="Arial"/>
          <w:color w:val="873624"/>
          <w:sz w:val="24"/>
          <w:u w:val="single"/>
        </w:rPr>
        <w:t>10</w:t>
      </w:r>
      <w:r w:rsidRPr="00200598">
        <w:rPr>
          <w:rFonts w:ascii="Arial" w:hAnsi="Arial" w:cs="Arial"/>
          <w:color w:val="873624"/>
          <w:sz w:val="24"/>
          <w:u w:val="single"/>
        </w:rPr>
        <w:t>.2000.</w:t>
      </w:r>
    </w:p>
    <w:p w:rsidR="00D33E79" w:rsidRPr="00200598" w:rsidRDefault="00D33E79"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w:t>
      </w:r>
      <w:r w:rsidR="003C41FD" w:rsidRPr="00200598">
        <w:rPr>
          <w:rFonts w:ascii="Arial" w:hAnsi="Arial" w:cs="Arial"/>
          <w:color w:val="873624"/>
        </w:rPr>
        <w:t xml:space="preserve">e pianista </w:t>
      </w:r>
      <w:r w:rsidRPr="00200598">
        <w:rPr>
          <w:rFonts w:ascii="Arial" w:hAnsi="Arial" w:cs="Arial"/>
          <w:color w:val="873624"/>
        </w:rPr>
        <w:t xml:space="preserve">ungherese. Allievo a Budapest di Weiner e Siklos. Perfezionamento a Roma con Respighi. Insegnante di composizione al “Franz Liszt” di Budapest. Fra i suoi numerosi </w:t>
      </w:r>
      <w:r w:rsidR="00AB3ADE" w:rsidRPr="00200598">
        <w:rPr>
          <w:rFonts w:ascii="Arial" w:hAnsi="Arial" w:cs="Arial"/>
          <w:color w:val="873624"/>
        </w:rPr>
        <w:t xml:space="preserve">allievi: </w:t>
      </w:r>
      <w:r w:rsidRPr="00200598">
        <w:rPr>
          <w:rFonts w:ascii="Arial" w:hAnsi="Arial" w:cs="Arial"/>
          <w:color w:val="873624"/>
        </w:rPr>
        <w:t xml:space="preserve">Ligeti, Kurtag,  Petrovics, </w:t>
      </w:r>
      <w:r w:rsidR="003C5226">
        <w:rPr>
          <w:rFonts w:ascii="Arial" w:hAnsi="Arial" w:cs="Arial"/>
          <w:color w:val="873624"/>
        </w:rPr>
        <w:t xml:space="preserve"> </w:t>
      </w:r>
      <w:r w:rsidRPr="00200598">
        <w:rPr>
          <w:rFonts w:ascii="Arial" w:hAnsi="Arial" w:cs="Arial"/>
          <w:color w:val="873624"/>
        </w:rPr>
        <w:t>Durkò, Szokolay, Bozay.</w:t>
      </w:r>
      <w:r w:rsidR="00686003" w:rsidRPr="00200598">
        <w:rPr>
          <w:rFonts w:ascii="Arial" w:hAnsi="Arial" w:cs="Arial"/>
          <w:color w:val="873624"/>
        </w:rPr>
        <w:t xml:space="preserve"> 2 Premi Kossuth (1950, 1991), Premio Herder (1979), </w:t>
      </w:r>
      <w:r w:rsidR="003C5226">
        <w:rPr>
          <w:rFonts w:ascii="Arial" w:hAnsi="Arial" w:cs="Arial"/>
          <w:color w:val="873624"/>
        </w:rPr>
        <w:t xml:space="preserve">                                                         </w:t>
      </w:r>
      <w:r w:rsidR="00686003" w:rsidRPr="00200598">
        <w:rPr>
          <w:rFonts w:ascii="Arial" w:hAnsi="Arial" w:cs="Arial"/>
          <w:color w:val="873624"/>
        </w:rPr>
        <w:t>Cavaliere della Repubblica Italiana (1984).</w:t>
      </w:r>
    </w:p>
    <w:p w:rsidR="000F7F19" w:rsidRPr="00C8387C" w:rsidRDefault="00FF1FF4" w:rsidP="005D6A2A">
      <w:pPr>
        <w:tabs>
          <w:tab w:val="center" w:pos="0"/>
          <w:tab w:val="left" w:pos="4253"/>
        </w:tabs>
        <w:spacing w:before="120" w:line="276" w:lineRule="auto"/>
        <w:rPr>
          <w:rFonts w:ascii="Arial" w:hAnsi="Arial" w:cs="Arial"/>
          <w:lang w:val="en-GB"/>
        </w:rPr>
      </w:pPr>
      <w:r w:rsidRPr="00C8387C">
        <w:rPr>
          <w:rFonts w:ascii="Arial" w:hAnsi="Arial" w:cs="Arial"/>
        </w:rPr>
        <w:t xml:space="preserve">Maschere, oboe, cl. fag. </w:t>
      </w:r>
      <w:r w:rsidRPr="00C8387C">
        <w:rPr>
          <w:rFonts w:ascii="Arial" w:hAnsi="Arial" w:cs="Arial"/>
          <w:lang w:val="en-GB"/>
        </w:rPr>
        <w:t xml:space="preserve">(1983).   </w:t>
      </w:r>
      <w:r w:rsidR="000F7F19" w:rsidRPr="00C8387C">
        <w:rPr>
          <w:rFonts w:ascii="Arial" w:hAnsi="Arial" w:cs="Arial"/>
          <w:lang w:val="en-GB"/>
        </w:rPr>
        <w:t>The Sly Students, oboe e orch</w:t>
      </w:r>
      <w:r w:rsidR="00712D82" w:rsidRPr="00C8387C">
        <w:rPr>
          <w:rFonts w:ascii="Arial" w:hAnsi="Arial" w:cs="Arial"/>
          <w:lang w:val="en-GB"/>
        </w:rPr>
        <w:t>estra</w:t>
      </w:r>
      <w:r w:rsidR="000F7F19" w:rsidRPr="00C8387C">
        <w:rPr>
          <w:rFonts w:ascii="Arial" w:hAnsi="Arial" w:cs="Arial"/>
          <w:lang w:val="en-GB"/>
        </w:rPr>
        <w:t xml:space="preserve"> (1950, 18’10).</w:t>
      </w:r>
    </w:p>
    <w:p w:rsidR="000F7F19" w:rsidRPr="00C8387C" w:rsidRDefault="000F7F19" w:rsidP="005D6A2A">
      <w:pPr>
        <w:tabs>
          <w:tab w:val="center" w:pos="0"/>
          <w:tab w:val="left" w:pos="4253"/>
        </w:tabs>
        <w:spacing w:before="120" w:line="276" w:lineRule="auto"/>
        <w:rPr>
          <w:rFonts w:ascii="Arial" w:hAnsi="Arial" w:cs="Arial"/>
        </w:rPr>
      </w:pPr>
      <w:r w:rsidRPr="00C8387C">
        <w:rPr>
          <w:rFonts w:ascii="Arial" w:hAnsi="Arial" w:cs="Arial"/>
        </w:rPr>
        <w:t>Concertino all’antica, ob</w:t>
      </w:r>
      <w:r w:rsidR="00712D82" w:rsidRPr="00C8387C">
        <w:rPr>
          <w:rFonts w:ascii="Arial" w:hAnsi="Arial" w:cs="Arial"/>
        </w:rPr>
        <w:t>oe e</w:t>
      </w:r>
      <w:r w:rsidRPr="00C8387C">
        <w:rPr>
          <w:rFonts w:ascii="Arial" w:hAnsi="Arial" w:cs="Arial"/>
        </w:rPr>
        <w:t xml:space="preserve"> orch</w:t>
      </w:r>
      <w:r w:rsidR="00FF1FF4" w:rsidRPr="00C8387C">
        <w:rPr>
          <w:rFonts w:ascii="Arial" w:hAnsi="Arial" w:cs="Arial"/>
        </w:rPr>
        <w:t>.</w:t>
      </w:r>
      <w:r w:rsidRPr="00C8387C">
        <w:rPr>
          <w:rFonts w:ascii="Arial" w:hAnsi="Arial" w:cs="Arial"/>
        </w:rPr>
        <w:t xml:space="preserve"> (1960,  9’30).</w:t>
      </w:r>
    </w:p>
    <w:p w:rsidR="000F7F19" w:rsidRPr="00C8387C" w:rsidRDefault="000F7F19" w:rsidP="005D6A2A">
      <w:pPr>
        <w:tabs>
          <w:tab w:val="center" w:pos="0"/>
          <w:tab w:val="left" w:pos="4253"/>
        </w:tabs>
        <w:spacing w:before="120" w:line="276" w:lineRule="auto"/>
        <w:rPr>
          <w:rFonts w:ascii="Arial" w:hAnsi="Arial" w:cs="Arial"/>
        </w:rPr>
      </w:pPr>
      <w:r w:rsidRPr="00C8387C">
        <w:rPr>
          <w:rFonts w:ascii="Arial" w:hAnsi="Arial" w:cs="Arial"/>
        </w:rPr>
        <w:t>Piccola musica di concerto, ob</w:t>
      </w:r>
      <w:r w:rsidR="00712D82" w:rsidRPr="00C8387C">
        <w:rPr>
          <w:rFonts w:ascii="Arial" w:hAnsi="Arial" w:cs="Arial"/>
        </w:rPr>
        <w:t>oe e</w:t>
      </w:r>
      <w:r w:rsidRPr="00C8387C">
        <w:rPr>
          <w:rFonts w:ascii="Arial" w:hAnsi="Arial" w:cs="Arial"/>
        </w:rPr>
        <w:t xml:space="preserve"> orch</w:t>
      </w:r>
      <w:r w:rsidR="00712D82" w:rsidRPr="00C8387C">
        <w:rPr>
          <w:rFonts w:ascii="Arial" w:hAnsi="Arial" w:cs="Arial"/>
        </w:rPr>
        <w:t>estra</w:t>
      </w:r>
      <w:r w:rsidRPr="00C8387C">
        <w:rPr>
          <w:rFonts w:ascii="Arial" w:hAnsi="Arial" w:cs="Arial"/>
        </w:rPr>
        <w:t xml:space="preserve"> (1961, 9’).</w:t>
      </w:r>
    </w:p>
    <w:p w:rsidR="00C8387C" w:rsidRPr="00C8387C" w:rsidRDefault="00C8387C" w:rsidP="005D6A2A">
      <w:pPr>
        <w:tabs>
          <w:tab w:val="center" w:pos="0"/>
          <w:tab w:val="left" w:pos="4253"/>
        </w:tabs>
        <w:spacing w:before="120" w:line="276" w:lineRule="auto"/>
        <w:rPr>
          <w:rFonts w:ascii="Arial" w:hAnsi="Arial" w:cs="Arial"/>
          <w:lang w:val="fr-FR"/>
        </w:rPr>
      </w:pPr>
      <w:r w:rsidRPr="00C8387C">
        <w:rPr>
          <w:rFonts w:ascii="Arial" w:hAnsi="Arial" w:cs="Arial"/>
          <w:lang w:val="fr-FR"/>
        </w:rPr>
        <w:t>Planctus et consolationes, oboe e orchestra (1965, 13’).</w:t>
      </w:r>
    </w:p>
    <w:p w:rsidR="00217690" w:rsidRPr="00C8387C" w:rsidRDefault="00B70020" w:rsidP="005D6A2A">
      <w:pPr>
        <w:tabs>
          <w:tab w:val="center" w:pos="0"/>
          <w:tab w:val="left" w:pos="4253"/>
        </w:tabs>
        <w:spacing w:before="120" w:line="276" w:lineRule="auto"/>
        <w:rPr>
          <w:rFonts w:ascii="Arial" w:hAnsi="Arial" w:cs="Arial"/>
        </w:rPr>
      </w:pPr>
      <w:r w:rsidRPr="00C8387C">
        <w:rPr>
          <w:rFonts w:ascii="Arial" w:hAnsi="Arial" w:cs="Arial"/>
        </w:rPr>
        <w:t xml:space="preserve">4° </w:t>
      </w:r>
      <w:r w:rsidR="00217690" w:rsidRPr="00C8387C">
        <w:rPr>
          <w:rFonts w:ascii="Arial" w:hAnsi="Arial" w:cs="Arial"/>
        </w:rPr>
        <w:t>Concertino per oboe e orch</w:t>
      </w:r>
      <w:r w:rsidR="00712D82" w:rsidRPr="00C8387C">
        <w:rPr>
          <w:rFonts w:ascii="Arial" w:hAnsi="Arial" w:cs="Arial"/>
        </w:rPr>
        <w:t>estra</w:t>
      </w:r>
      <w:r w:rsidR="00C8387C">
        <w:rPr>
          <w:rFonts w:ascii="Arial" w:hAnsi="Arial" w:cs="Arial"/>
        </w:rPr>
        <w:t xml:space="preserve"> </w:t>
      </w:r>
      <w:r w:rsidR="00712D82" w:rsidRPr="00C8387C">
        <w:rPr>
          <w:rFonts w:ascii="Arial" w:hAnsi="Arial" w:cs="Arial"/>
        </w:rPr>
        <w:t xml:space="preserve">d’archi </w:t>
      </w:r>
      <w:r w:rsidR="00217690" w:rsidRPr="00C8387C">
        <w:rPr>
          <w:rFonts w:ascii="Arial" w:hAnsi="Arial" w:cs="Arial"/>
        </w:rPr>
        <w:t>(198</w:t>
      </w:r>
      <w:r w:rsidR="00DF02B6" w:rsidRPr="00C8387C">
        <w:rPr>
          <w:rFonts w:ascii="Arial" w:hAnsi="Arial" w:cs="Arial"/>
        </w:rPr>
        <w:t>3</w:t>
      </w:r>
      <w:r w:rsidR="000F7F19" w:rsidRPr="00C8387C">
        <w:rPr>
          <w:rFonts w:ascii="Arial" w:hAnsi="Arial" w:cs="Arial"/>
        </w:rPr>
        <w:t>, 1</w:t>
      </w:r>
      <w:r w:rsidR="00DF02B6" w:rsidRPr="00C8387C">
        <w:rPr>
          <w:rFonts w:ascii="Arial" w:hAnsi="Arial" w:cs="Arial"/>
        </w:rPr>
        <w:t>2</w:t>
      </w:r>
      <w:r w:rsidR="000F7F19" w:rsidRPr="00C8387C">
        <w:rPr>
          <w:rFonts w:ascii="Arial" w:hAnsi="Arial" w:cs="Arial"/>
        </w:rPr>
        <w:t>’</w:t>
      </w:r>
      <w:r w:rsidR="00DF02B6" w:rsidRPr="00C8387C">
        <w:rPr>
          <w:rFonts w:ascii="Arial" w:hAnsi="Arial" w:cs="Arial"/>
        </w:rPr>
        <w:t>4</w:t>
      </w:r>
      <w:r w:rsidRPr="00C8387C">
        <w:rPr>
          <w:rFonts w:ascii="Arial" w:hAnsi="Arial" w:cs="Arial"/>
        </w:rPr>
        <w:t>5</w:t>
      </w:r>
      <w:r w:rsidR="00217690" w:rsidRPr="00C8387C">
        <w:rPr>
          <w:rFonts w:ascii="Arial" w:hAnsi="Arial" w:cs="Arial"/>
        </w:rPr>
        <w:t>).</w:t>
      </w:r>
    </w:p>
    <w:p w:rsidR="00B206F9" w:rsidRPr="00C8387C" w:rsidRDefault="00B206F9" w:rsidP="005D6A2A">
      <w:pPr>
        <w:tabs>
          <w:tab w:val="center" w:pos="0"/>
          <w:tab w:val="left" w:pos="4253"/>
        </w:tabs>
        <w:spacing w:before="120" w:line="276" w:lineRule="auto"/>
        <w:rPr>
          <w:rFonts w:ascii="Arial" w:hAnsi="Arial" w:cs="Arial"/>
          <w:lang w:val="fr-FR"/>
        </w:rPr>
      </w:pPr>
    </w:p>
    <w:p w:rsidR="00B206F9" w:rsidRPr="00200598" w:rsidRDefault="00B206F9"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FARWELL  Arthur</w:t>
      </w:r>
      <w:r w:rsidRPr="00200598">
        <w:rPr>
          <w:rFonts w:ascii="Arial" w:hAnsi="Arial" w:cs="Arial"/>
          <w:color w:val="873624"/>
          <w:u w:val="single"/>
          <w:lang w:val="en-US"/>
        </w:rPr>
        <w:tab/>
      </w:r>
      <w:r w:rsidRPr="00200598">
        <w:rPr>
          <w:rFonts w:ascii="Arial" w:hAnsi="Arial" w:cs="Arial"/>
          <w:color w:val="873624"/>
          <w:u w:val="single"/>
          <w:lang w:val="en-US"/>
        </w:rPr>
        <w:tab/>
        <w:t>St. Paul, 23.3.1872 - New York, 20.1.1952.</w:t>
      </w:r>
    </w:p>
    <w:p w:rsidR="00B206F9" w:rsidRPr="00200598" w:rsidRDefault="00B206F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insegnante e editore americano. Laureato in ingegneria, si dedicò completamente alla Musica, allievo a Boston di Gott, di Humerdinck a Berlino e di Guilmant a Parigi. </w:t>
      </w:r>
      <w:r w:rsidR="00C8387C">
        <w:rPr>
          <w:rFonts w:ascii="Arial" w:hAnsi="Arial" w:cs="Arial"/>
          <w:color w:val="873624"/>
          <w:sz w:val="20"/>
          <w:szCs w:val="20"/>
        </w:rPr>
        <w:t xml:space="preserve">                     </w:t>
      </w:r>
      <w:r w:rsidRPr="00200598">
        <w:rPr>
          <w:rFonts w:ascii="Arial" w:hAnsi="Arial" w:cs="Arial"/>
          <w:color w:val="873624"/>
          <w:sz w:val="20"/>
          <w:szCs w:val="20"/>
        </w:rPr>
        <w:t xml:space="preserve">Negli Stati Uniti fu insegnante alla Cornell University e alla Berkely. Fondò la rivista Wa-Wan, dedicata alla </w:t>
      </w:r>
      <w:r w:rsidR="003C5226">
        <w:rPr>
          <w:rFonts w:ascii="Arial" w:hAnsi="Arial" w:cs="Arial"/>
          <w:color w:val="873624"/>
          <w:sz w:val="20"/>
          <w:szCs w:val="20"/>
        </w:rPr>
        <w:t xml:space="preserve">              </w:t>
      </w:r>
      <w:r w:rsidRPr="00200598">
        <w:rPr>
          <w:rFonts w:ascii="Arial" w:hAnsi="Arial" w:cs="Arial"/>
          <w:color w:val="873624"/>
          <w:sz w:val="20"/>
          <w:szCs w:val="20"/>
        </w:rPr>
        <w:t xml:space="preserve">musica degli indiani d’America. I suoi cori impegnavano talvolta 1000 cantanti. </w:t>
      </w:r>
      <w:r w:rsidR="00C8387C">
        <w:rPr>
          <w:rFonts w:ascii="Arial" w:hAnsi="Arial" w:cs="Arial"/>
          <w:color w:val="873624"/>
          <w:sz w:val="20"/>
          <w:szCs w:val="20"/>
        </w:rPr>
        <w:t xml:space="preserve">                                                              </w:t>
      </w:r>
      <w:r w:rsidRPr="00200598">
        <w:rPr>
          <w:rFonts w:ascii="Arial" w:hAnsi="Arial" w:cs="Arial"/>
          <w:color w:val="873624"/>
          <w:sz w:val="20"/>
          <w:szCs w:val="20"/>
        </w:rPr>
        <w:t>Tra i suoi allievi Harris e Rogers.</w:t>
      </w:r>
    </w:p>
    <w:p w:rsidR="00B206F9" w:rsidRPr="00C8387C" w:rsidRDefault="00B206F9" w:rsidP="005D6A2A">
      <w:pPr>
        <w:tabs>
          <w:tab w:val="center" w:pos="0"/>
          <w:tab w:val="left" w:pos="4253"/>
        </w:tabs>
        <w:spacing w:before="120" w:line="276" w:lineRule="auto"/>
        <w:rPr>
          <w:rFonts w:ascii="Arial" w:hAnsi="Arial" w:cs="Arial"/>
        </w:rPr>
      </w:pPr>
      <w:r w:rsidRPr="00C8387C">
        <w:rPr>
          <w:rFonts w:ascii="Arial" w:hAnsi="Arial" w:cs="Arial"/>
        </w:rPr>
        <w:t>Per Morfydd, oboe e pf.</w:t>
      </w:r>
    </w:p>
    <w:p w:rsidR="00B70020" w:rsidRPr="00C8387C" w:rsidRDefault="00B70020" w:rsidP="005D6A2A">
      <w:pPr>
        <w:tabs>
          <w:tab w:val="center" w:pos="0"/>
          <w:tab w:val="left" w:pos="4253"/>
        </w:tabs>
        <w:spacing w:before="120" w:line="276" w:lineRule="auto"/>
        <w:rPr>
          <w:rFonts w:ascii="Arial" w:hAnsi="Arial" w:cs="Arial"/>
          <w:vanish/>
        </w:rPr>
      </w:pPr>
    </w:p>
    <w:p w:rsidR="00B70020" w:rsidRPr="00C8387C" w:rsidRDefault="00B70020" w:rsidP="005D6A2A">
      <w:pPr>
        <w:tabs>
          <w:tab w:val="center" w:pos="0"/>
          <w:tab w:val="left" w:pos="4253"/>
        </w:tabs>
        <w:spacing w:before="120" w:line="276" w:lineRule="auto"/>
        <w:rPr>
          <w:rFonts w:ascii="Arial" w:hAnsi="Arial" w:cs="Arial"/>
          <w:vanish/>
        </w:rPr>
      </w:pPr>
    </w:p>
    <w:p w:rsidR="00B70020" w:rsidRPr="00C8387C" w:rsidRDefault="00B70020" w:rsidP="005D6A2A">
      <w:pPr>
        <w:tabs>
          <w:tab w:val="center" w:pos="0"/>
          <w:tab w:val="left" w:pos="4253"/>
        </w:tabs>
        <w:spacing w:before="120" w:line="276" w:lineRule="auto"/>
        <w:rPr>
          <w:rFonts w:ascii="Arial" w:hAnsi="Arial" w:cs="Arial"/>
          <w:vanish/>
        </w:rPr>
      </w:pPr>
    </w:p>
    <w:p w:rsidR="0025135F" w:rsidRPr="00C8387C" w:rsidRDefault="0025135F" w:rsidP="005D6A2A">
      <w:pPr>
        <w:tabs>
          <w:tab w:val="center" w:pos="0"/>
          <w:tab w:val="left" w:pos="4253"/>
        </w:tabs>
        <w:spacing w:before="120" w:line="276" w:lineRule="auto"/>
        <w:rPr>
          <w:rFonts w:ascii="Arial" w:hAnsi="Arial" w:cs="Arial"/>
        </w:rPr>
      </w:pPr>
    </w:p>
    <w:p w:rsidR="00CA1415" w:rsidRPr="00200598" w:rsidRDefault="00CA1415"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FASCH  Johann  Friedrich</w:t>
      </w:r>
      <w:r w:rsidRPr="00200598">
        <w:rPr>
          <w:rFonts w:ascii="Arial" w:hAnsi="Arial" w:cs="Arial"/>
          <w:color w:val="873624"/>
          <w:u w:val="single"/>
          <w:lang w:val="en-GB"/>
        </w:rPr>
        <w:tab/>
      </w:r>
      <w:r w:rsidRPr="00200598">
        <w:rPr>
          <w:rFonts w:ascii="Arial" w:hAnsi="Arial" w:cs="Arial"/>
          <w:color w:val="873624"/>
          <w:u w:val="single"/>
          <w:lang w:val="en-GB"/>
        </w:rPr>
        <w:tab/>
        <w:t>Buttelstadt, 15.4.1688 - Zerbst, 5.12.1751.</w:t>
      </w:r>
    </w:p>
    <w:p w:rsidR="00CA1415" w:rsidRPr="00200598" w:rsidRDefault="00CA141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allievo di Kuhnau. Perfezionamento a Darmstadt con Graupner e Grunewald, amico di </w:t>
      </w:r>
      <w:r w:rsidR="003C5226">
        <w:rPr>
          <w:rFonts w:ascii="Arial" w:hAnsi="Arial" w:cs="Arial"/>
          <w:color w:val="873624"/>
          <w:sz w:val="20"/>
          <w:szCs w:val="20"/>
        </w:rPr>
        <w:t xml:space="preserve">              </w:t>
      </w:r>
      <w:r w:rsidRPr="00200598">
        <w:rPr>
          <w:rFonts w:ascii="Arial" w:hAnsi="Arial" w:cs="Arial"/>
          <w:color w:val="873624"/>
          <w:sz w:val="20"/>
          <w:szCs w:val="20"/>
        </w:rPr>
        <w:t>Bach</w:t>
      </w:r>
      <w:r w:rsidR="00B7397B" w:rsidRPr="00200598">
        <w:rPr>
          <w:rFonts w:ascii="Arial" w:hAnsi="Arial" w:cs="Arial"/>
          <w:color w:val="873624"/>
          <w:sz w:val="20"/>
          <w:szCs w:val="20"/>
        </w:rPr>
        <w:t>,</w:t>
      </w:r>
      <w:r w:rsidRPr="00200598">
        <w:rPr>
          <w:rFonts w:ascii="Arial" w:hAnsi="Arial" w:cs="Arial"/>
          <w:color w:val="873624"/>
          <w:sz w:val="20"/>
          <w:szCs w:val="20"/>
        </w:rPr>
        <w:t xml:space="preserve"> che osservò con attenzione le sue Suites orchestrali.</w:t>
      </w:r>
    </w:p>
    <w:p w:rsidR="00E049A5" w:rsidRPr="00C8387C" w:rsidRDefault="00E049A5" w:rsidP="005D6A2A">
      <w:pPr>
        <w:tabs>
          <w:tab w:val="center" w:pos="0"/>
          <w:tab w:val="left" w:pos="4253"/>
        </w:tabs>
        <w:spacing w:before="120" w:line="276" w:lineRule="auto"/>
        <w:rPr>
          <w:rFonts w:ascii="Arial" w:hAnsi="Arial" w:cs="Arial"/>
        </w:rPr>
      </w:pPr>
      <w:r w:rsidRPr="00C8387C">
        <w:rPr>
          <w:rFonts w:ascii="Arial" w:hAnsi="Arial" w:cs="Arial"/>
        </w:rPr>
        <w:t xml:space="preserve">Sonata in Do, fagotto e b.c.   </w:t>
      </w:r>
      <w:r w:rsidR="00B607B1" w:rsidRPr="00C8387C">
        <w:rPr>
          <w:rFonts w:ascii="Arial" w:hAnsi="Arial" w:cs="Arial"/>
        </w:rPr>
        <w:t xml:space="preserve">Sonata </w:t>
      </w:r>
      <w:r w:rsidRPr="00C8387C">
        <w:rPr>
          <w:rFonts w:ascii="Arial" w:hAnsi="Arial" w:cs="Arial"/>
        </w:rPr>
        <w:t xml:space="preserve">in Fa, </w:t>
      </w:r>
      <w:r w:rsidR="00B607B1" w:rsidRPr="00C8387C">
        <w:rPr>
          <w:rFonts w:ascii="Arial" w:hAnsi="Arial" w:cs="Arial"/>
        </w:rPr>
        <w:t>per 2 oboi e 2 fagotti</w:t>
      </w:r>
      <w:r w:rsidR="005B65F1" w:rsidRPr="00C8387C">
        <w:rPr>
          <w:rFonts w:ascii="Arial" w:hAnsi="Arial" w:cs="Arial"/>
        </w:rPr>
        <w:t xml:space="preserve"> (7’15)</w:t>
      </w:r>
      <w:r w:rsidR="00B607B1" w:rsidRPr="00C8387C">
        <w:rPr>
          <w:rFonts w:ascii="Arial" w:hAnsi="Arial" w:cs="Arial"/>
        </w:rPr>
        <w:t>.</w:t>
      </w:r>
    </w:p>
    <w:p w:rsidR="001F35C8" w:rsidRPr="00C8387C" w:rsidRDefault="00E049A5" w:rsidP="005D6A2A">
      <w:pPr>
        <w:tabs>
          <w:tab w:val="center" w:pos="0"/>
          <w:tab w:val="left" w:pos="4253"/>
        </w:tabs>
        <w:spacing w:before="120" w:line="276" w:lineRule="auto"/>
        <w:rPr>
          <w:rFonts w:ascii="Arial" w:hAnsi="Arial" w:cs="Arial"/>
        </w:rPr>
      </w:pPr>
      <w:r w:rsidRPr="00C8387C">
        <w:rPr>
          <w:rFonts w:ascii="Arial" w:hAnsi="Arial" w:cs="Arial"/>
        </w:rPr>
        <w:t>Sonata in Re- per 2 ob. e b.c.   Sonata in Sib, 2 oboi, fag. e b.c.</w:t>
      </w:r>
    </w:p>
    <w:p w:rsidR="000A07B9" w:rsidRPr="00C8387C" w:rsidRDefault="000A07B9" w:rsidP="005D6A2A">
      <w:pPr>
        <w:tabs>
          <w:tab w:val="center" w:pos="0"/>
          <w:tab w:val="left" w:pos="4253"/>
        </w:tabs>
        <w:spacing w:before="120" w:line="276" w:lineRule="auto"/>
        <w:rPr>
          <w:rFonts w:ascii="Arial" w:hAnsi="Arial" w:cs="Arial"/>
        </w:rPr>
      </w:pPr>
      <w:r w:rsidRPr="00C8387C">
        <w:rPr>
          <w:rFonts w:ascii="Arial" w:hAnsi="Arial" w:cs="Arial"/>
        </w:rPr>
        <w:t>Trio Sonata in Fa, 2 oboi e fag. (13’).</w:t>
      </w:r>
    </w:p>
    <w:p w:rsidR="005B65F1" w:rsidRPr="00C8387C" w:rsidRDefault="005B65F1" w:rsidP="005D6A2A">
      <w:pPr>
        <w:tabs>
          <w:tab w:val="center" w:pos="0"/>
          <w:tab w:val="left" w:pos="4253"/>
        </w:tabs>
        <w:spacing w:before="120" w:line="276" w:lineRule="auto"/>
        <w:rPr>
          <w:rFonts w:ascii="Arial" w:hAnsi="Arial" w:cs="Arial"/>
        </w:rPr>
      </w:pPr>
      <w:r w:rsidRPr="00C8387C">
        <w:rPr>
          <w:rFonts w:ascii="Arial" w:hAnsi="Arial" w:cs="Arial"/>
        </w:rPr>
        <w:t xml:space="preserve">Trio Sonata in Fa, 2 oboi, fag. viola da gamba, violone e clav. (11’).  </w:t>
      </w:r>
    </w:p>
    <w:p w:rsidR="000A07B9" w:rsidRPr="00C8387C" w:rsidRDefault="000A07B9" w:rsidP="005D6A2A">
      <w:pPr>
        <w:tabs>
          <w:tab w:val="center" w:pos="0"/>
          <w:tab w:val="left" w:pos="4253"/>
        </w:tabs>
        <w:spacing w:before="120" w:line="276" w:lineRule="auto"/>
        <w:rPr>
          <w:rFonts w:ascii="Arial" w:hAnsi="Arial" w:cs="Arial"/>
        </w:rPr>
      </w:pPr>
      <w:r w:rsidRPr="00C8387C">
        <w:rPr>
          <w:rFonts w:ascii="Arial" w:hAnsi="Arial" w:cs="Arial"/>
        </w:rPr>
        <w:t>Trio Sonata in Sol-, 2 oboi, fag. vla. violone e clav. (8’45).</w:t>
      </w:r>
    </w:p>
    <w:p w:rsidR="000A07B9" w:rsidRPr="00C8387C" w:rsidRDefault="000A07B9" w:rsidP="005D6A2A">
      <w:pPr>
        <w:tabs>
          <w:tab w:val="center" w:pos="0"/>
          <w:tab w:val="left" w:pos="4253"/>
        </w:tabs>
        <w:spacing w:before="120" w:line="276" w:lineRule="auto"/>
        <w:rPr>
          <w:rFonts w:ascii="Arial" w:hAnsi="Arial" w:cs="Arial"/>
        </w:rPr>
      </w:pPr>
      <w:r w:rsidRPr="00C8387C">
        <w:rPr>
          <w:rFonts w:ascii="Arial" w:hAnsi="Arial" w:cs="Arial"/>
        </w:rPr>
        <w:t>Trio Sonata in Sib, 2 oboi, fag. vla. violone, clav. (10’20).</w:t>
      </w:r>
    </w:p>
    <w:p w:rsidR="005B65F1" w:rsidRPr="00C8387C" w:rsidRDefault="005B65F1" w:rsidP="005D6A2A">
      <w:pPr>
        <w:tabs>
          <w:tab w:val="center" w:pos="0"/>
          <w:tab w:val="left" w:pos="4253"/>
        </w:tabs>
        <w:spacing w:before="120" w:line="276" w:lineRule="auto"/>
        <w:rPr>
          <w:rFonts w:ascii="Arial" w:hAnsi="Arial" w:cs="Arial"/>
        </w:rPr>
      </w:pPr>
      <w:r w:rsidRPr="00C8387C">
        <w:rPr>
          <w:rFonts w:ascii="Arial" w:hAnsi="Arial" w:cs="Arial"/>
        </w:rPr>
        <w:lastRenderedPageBreak/>
        <w:t>Trio Sonata in Re-, 2 oboi, vla. da gamba, violone e clav. (11’05).</w:t>
      </w:r>
    </w:p>
    <w:p w:rsidR="001F35C8" w:rsidRPr="00C8387C" w:rsidRDefault="008F3609" w:rsidP="005D6A2A">
      <w:pPr>
        <w:tabs>
          <w:tab w:val="center" w:pos="0"/>
          <w:tab w:val="left" w:pos="4253"/>
        </w:tabs>
        <w:spacing w:before="120" w:line="276" w:lineRule="auto"/>
        <w:rPr>
          <w:rFonts w:ascii="Arial" w:hAnsi="Arial" w:cs="Arial"/>
        </w:rPr>
      </w:pPr>
      <w:r w:rsidRPr="00C8387C">
        <w:rPr>
          <w:rFonts w:ascii="Arial" w:hAnsi="Arial" w:cs="Arial"/>
        </w:rPr>
        <w:t>Concerto in Do-, 2 ob. fag. archi e b.c. (9’10).</w:t>
      </w:r>
      <w:r w:rsidR="00773FDF" w:rsidRPr="00C8387C">
        <w:rPr>
          <w:rFonts w:ascii="Arial" w:hAnsi="Arial" w:cs="Arial"/>
        </w:rPr>
        <w:t xml:space="preserve">Concerto in Sol, oboe, clav. 2 vl. vla, vcl.   </w:t>
      </w:r>
    </w:p>
    <w:p w:rsidR="001F35C8" w:rsidRPr="00C8387C" w:rsidRDefault="001F35C8" w:rsidP="005D6A2A">
      <w:pPr>
        <w:tabs>
          <w:tab w:val="center" w:pos="0"/>
          <w:tab w:val="left" w:pos="4253"/>
        </w:tabs>
        <w:spacing w:before="120" w:line="276" w:lineRule="auto"/>
        <w:rPr>
          <w:rFonts w:ascii="Arial" w:hAnsi="Arial" w:cs="Arial"/>
        </w:rPr>
      </w:pPr>
      <w:r w:rsidRPr="00C8387C">
        <w:rPr>
          <w:rFonts w:ascii="Arial" w:hAnsi="Arial" w:cs="Arial"/>
        </w:rPr>
        <w:t xml:space="preserve">Concerto in Sol, 2 oboi, archi e b.c.   Concerto in Sol- per oboe, 2 vl. vla. ob. clav.   </w:t>
      </w:r>
    </w:p>
    <w:p w:rsidR="001F35C8" w:rsidRPr="00C8387C" w:rsidRDefault="001F35C8" w:rsidP="005D6A2A">
      <w:pPr>
        <w:tabs>
          <w:tab w:val="center" w:pos="0"/>
          <w:tab w:val="left" w:pos="4253"/>
        </w:tabs>
        <w:spacing w:before="120" w:line="276" w:lineRule="auto"/>
        <w:rPr>
          <w:rFonts w:ascii="Arial" w:hAnsi="Arial" w:cs="Arial"/>
        </w:rPr>
      </w:pPr>
      <w:r w:rsidRPr="00C8387C">
        <w:rPr>
          <w:rFonts w:ascii="Arial" w:hAnsi="Arial" w:cs="Arial"/>
        </w:rPr>
        <w:t xml:space="preserve">Concerto in La-, oboe, archi e b.c.   </w:t>
      </w:r>
      <w:r w:rsidR="00441063" w:rsidRPr="00C8387C">
        <w:rPr>
          <w:rFonts w:ascii="Arial" w:hAnsi="Arial" w:cs="Arial"/>
        </w:rPr>
        <w:t>Concerto in Sib, 2 ob</w:t>
      </w:r>
      <w:r w:rsidR="008F3609" w:rsidRPr="00C8387C">
        <w:rPr>
          <w:rFonts w:ascii="Arial" w:hAnsi="Arial" w:cs="Arial"/>
        </w:rPr>
        <w:t>oi,</w:t>
      </w:r>
      <w:r w:rsidR="00441063" w:rsidRPr="00C8387C">
        <w:rPr>
          <w:rFonts w:ascii="Arial" w:hAnsi="Arial" w:cs="Arial"/>
        </w:rPr>
        <w:t xml:space="preserve"> archi e b.c.</w:t>
      </w:r>
    </w:p>
    <w:p w:rsidR="003B7C49" w:rsidRPr="00C8387C" w:rsidRDefault="00441063" w:rsidP="005D6A2A">
      <w:pPr>
        <w:tabs>
          <w:tab w:val="center" w:pos="0"/>
          <w:tab w:val="left" w:pos="4253"/>
        </w:tabs>
        <w:spacing w:before="120" w:line="276" w:lineRule="auto"/>
        <w:rPr>
          <w:rFonts w:ascii="Arial" w:hAnsi="Arial" w:cs="Arial"/>
        </w:rPr>
      </w:pPr>
      <w:r w:rsidRPr="00C8387C">
        <w:rPr>
          <w:rFonts w:ascii="Arial" w:hAnsi="Arial" w:cs="Arial"/>
        </w:rPr>
        <w:t>Concerto a 8, in Re, tromba, 2 oboi, fag. archi e b.c.</w:t>
      </w:r>
    </w:p>
    <w:p w:rsidR="003B7C49" w:rsidRPr="00C8387C" w:rsidRDefault="009F30D6" w:rsidP="005D6A2A">
      <w:pPr>
        <w:tabs>
          <w:tab w:val="center" w:pos="0"/>
          <w:tab w:val="left" w:pos="4253"/>
        </w:tabs>
        <w:spacing w:before="120" w:line="276" w:lineRule="auto"/>
        <w:rPr>
          <w:rFonts w:ascii="Arial" w:hAnsi="Arial" w:cs="Arial"/>
        </w:rPr>
      </w:pPr>
      <w:r w:rsidRPr="00C8387C">
        <w:rPr>
          <w:rFonts w:ascii="Arial" w:hAnsi="Arial" w:cs="Arial"/>
        </w:rPr>
        <w:t>Concerto in Do, oboe</w:t>
      </w:r>
      <w:r w:rsidR="003B7C49" w:rsidRPr="00C8387C">
        <w:rPr>
          <w:rFonts w:ascii="Arial" w:hAnsi="Arial" w:cs="Arial"/>
        </w:rPr>
        <w:t>, fag.</w:t>
      </w:r>
      <w:r w:rsidRPr="00C8387C">
        <w:rPr>
          <w:rFonts w:ascii="Arial" w:hAnsi="Arial" w:cs="Arial"/>
        </w:rPr>
        <w:t xml:space="preserve"> e</w:t>
      </w:r>
      <w:r w:rsidR="003B7C49" w:rsidRPr="00C8387C">
        <w:rPr>
          <w:rFonts w:ascii="Arial" w:hAnsi="Arial" w:cs="Arial"/>
        </w:rPr>
        <w:t xml:space="preserve">d ens. (10'10).   </w:t>
      </w:r>
      <w:r w:rsidR="00D56450" w:rsidRPr="00C8387C">
        <w:rPr>
          <w:rFonts w:ascii="Arial" w:hAnsi="Arial" w:cs="Arial"/>
        </w:rPr>
        <w:t>Concerto in Sol, fl</w:t>
      </w:r>
      <w:r w:rsidR="003B7C49" w:rsidRPr="00C8387C">
        <w:rPr>
          <w:rFonts w:ascii="Arial" w:hAnsi="Arial" w:cs="Arial"/>
        </w:rPr>
        <w:t>.</w:t>
      </w:r>
      <w:r w:rsidR="00D56450" w:rsidRPr="00C8387C">
        <w:rPr>
          <w:rFonts w:ascii="Arial" w:hAnsi="Arial" w:cs="Arial"/>
        </w:rPr>
        <w:t xml:space="preserve"> oboe e orch. (7'05).   </w:t>
      </w:r>
    </w:p>
    <w:p w:rsidR="003B7C49" w:rsidRPr="00C8387C" w:rsidRDefault="009F30D6" w:rsidP="005D6A2A">
      <w:pPr>
        <w:tabs>
          <w:tab w:val="center" w:pos="0"/>
          <w:tab w:val="left" w:pos="4253"/>
        </w:tabs>
        <w:spacing w:before="120" w:line="276" w:lineRule="auto"/>
        <w:rPr>
          <w:rFonts w:ascii="Arial" w:hAnsi="Arial" w:cs="Arial"/>
        </w:rPr>
      </w:pPr>
      <w:r w:rsidRPr="00C8387C">
        <w:rPr>
          <w:rFonts w:ascii="Arial" w:hAnsi="Arial" w:cs="Arial"/>
        </w:rPr>
        <w:t>Concerto in Re-, oboe e orch</w:t>
      </w:r>
      <w:r w:rsidR="003934ED" w:rsidRPr="00C8387C">
        <w:rPr>
          <w:rFonts w:ascii="Arial" w:hAnsi="Arial" w:cs="Arial"/>
        </w:rPr>
        <w:t>estra</w:t>
      </w:r>
      <w:r w:rsidRPr="00C8387C">
        <w:rPr>
          <w:rFonts w:ascii="Arial" w:hAnsi="Arial" w:cs="Arial"/>
        </w:rPr>
        <w:t>.</w:t>
      </w:r>
      <w:r w:rsidR="00D56450" w:rsidRPr="00C8387C">
        <w:rPr>
          <w:rFonts w:ascii="Arial" w:hAnsi="Arial" w:cs="Arial"/>
        </w:rPr>
        <w:t xml:space="preserve">   Ouverture in Mi-, oboe e orch. (5'50).</w:t>
      </w:r>
    </w:p>
    <w:p w:rsidR="009B4BE0" w:rsidRPr="00C8387C" w:rsidRDefault="009B4BE0" w:rsidP="005D6A2A">
      <w:pPr>
        <w:tabs>
          <w:tab w:val="center" w:pos="0"/>
          <w:tab w:val="left" w:pos="4253"/>
        </w:tabs>
        <w:spacing w:before="120" w:line="276" w:lineRule="auto"/>
        <w:rPr>
          <w:rFonts w:ascii="Arial" w:hAnsi="Arial" w:cs="Arial"/>
        </w:rPr>
      </w:pPr>
      <w:r w:rsidRPr="00C8387C">
        <w:rPr>
          <w:rFonts w:ascii="Arial" w:hAnsi="Arial" w:cs="Arial"/>
        </w:rPr>
        <w:t>Doppio Concerto in Re-, 2 oboi e orch. da camera:   1) 2'50,   2) 2'45,   3) 3'10.</w:t>
      </w:r>
    </w:p>
    <w:p w:rsidR="003B7C49" w:rsidRPr="00C8387C" w:rsidRDefault="006366B6" w:rsidP="005D6A2A">
      <w:pPr>
        <w:tabs>
          <w:tab w:val="center" w:pos="0"/>
          <w:tab w:val="left" w:pos="4253"/>
        </w:tabs>
        <w:spacing w:before="120" w:line="276" w:lineRule="auto"/>
        <w:rPr>
          <w:rFonts w:ascii="Arial" w:hAnsi="Arial" w:cs="Arial"/>
          <w:lang w:val="fr-FR"/>
        </w:rPr>
      </w:pPr>
      <w:r w:rsidRPr="00C8387C">
        <w:rPr>
          <w:rFonts w:ascii="Arial" w:hAnsi="Arial" w:cs="Arial"/>
          <w:lang w:val="fr-FR"/>
        </w:rPr>
        <w:t>Ouverture in Sol, 2 oboi ed ensemble</w:t>
      </w:r>
      <w:r w:rsidR="005A49FF" w:rsidRPr="00C8387C">
        <w:rPr>
          <w:rFonts w:ascii="Arial" w:hAnsi="Arial" w:cs="Arial"/>
          <w:lang w:val="fr-FR"/>
        </w:rPr>
        <w:t>: 1) 5’45,   2) 4’45,   3) 2’50</w:t>
      </w:r>
      <w:r w:rsidRPr="00C8387C">
        <w:rPr>
          <w:rFonts w:ascii="Arial" w:hAnsi="Arial" w:cs="Arial"/>
          <w:lang w:val="fr-FR"/>
        </w:rPr>
        <w:t>.</w:t>
      </w:r>
    </w:p>
    <w:p w:rsidR="006366B6" w:rsidRPr="00C8387C" w:rsidRDefault="00403D72" w:rsidP="005D6A2A">
      <w:pPr>
        <w:tabs>
          <w:tab w:val="center" w:pos="0"/>
          <w:tab w:val="left" w:pos="4253"/>
        </w:tabs>
        <w:spacing w:before="120" w:line="276" w:lineRule="auto"/>
        <w:rPr>
          <w:rFonts w:ascii="Arial" w:hAnsi="Arial" w:cs="Arial"/>
          <w:lang w:val="en-US"/>
        </w:rPr>
      </w:pPr>
      <w:r w:rsidRPr="00C8387C">
        <w:rPr>
          <w:rFonts w:ascii="Arial" w:hAnsi="Arial" w:cs="Arial"/>
        </w:rPr>
        <w:t xml:space="preserve">Sinfonia in Sol, oboe e orch. (7'50).   </w:t>
      </w:r>
      <w:r w:rsidR="00D56450" w:rsidRPr="00C8387C">
        <w:rPr>
          <w:rFonts w:ascii="Arial" w:hAnsi="Arial" w:cs="Arial"/>
        </w:rPr>
        <w:t xml:space="preserve">Sinfonia in La, oboe e orch. </w:t>
      </w:r>
      <w:r w:rsidR="00D56450" w:rsidRPr="00C8387C">
        <w:rPr>
          <w:rFonts w:ascii="Arial" w:hAnsi="Arial" w:cs="Arial"/>
          <w:lang w:val="en-US"/>
        </w:rPr>
        <w:t>(9'20)</w:t>
      </w:r>
      <w:r w:rsidRPr="00C8387C">
        <w:rPr>
          <w:rFonts w:ascii="Arial" w:hAnsi="Arial" w:cs="Arial"/>
          <w:lang w:val="en-US"/>
        </w:rPr>
        <w:t>.</w:t>
      </w:r>
    </w:p>
    <w:p w:rsidR="00FD7C9C" w:rsidRPr="00C8387C" w:rsidRDefault="00FD7C9C" w:rsidP="005D6A2A">
      <w:pPr>
        <w:tabs>
          <w:tab w:val="center" w:pos="0"/>
          <w:tab w:val="left" w:pos="4253"/>
        </w:tabs>
        <w:spacing w:before="120" w:line="276" w:lineRule="auto"/>
        <w:rPr>
          <w:rFonts w:ascii="Arial" w:hAnsi="Arial" w:cs="Arial"/>
          <w:lang w:val="en-US"/>
        </w:rPr>
      </w:pPr>
    </w:p>
    <w:p w:rsidR="00FD7C9C" w:rsidRPr="00200598" w:rsidRDefault="00FD7C9C" w:rsidP="005D6A2A">
      <w:pPr>
        <w:tabs>
          <w:tab w:val="center" w:pos="0"/>
          <w:tab w:val="left" w:pos="4253"/>
        </w:tabs>
        <w:spacing w:before="120" w:line="276" w:lineRule="auto"/>
        <w:rPr>
          <w:rFonts w:ascii="Arial" w:hAnsi="Arial" w:cs="Arial"/>
          <w:vanish/>
          <w:color w:val="873624"/>
          <w:lang w:val="en-US"/>
        </w:rPr>
      </w:pPr>
    </w:p>
    <w:p w:rsidR="006366B6" w:rsidRPr="00200598" w:rsidRDefault="006366B6" w:rsidP="005D6A2A">
      <w:pPr>
        <w:tabs>
          <w:tab w:val="center" w:pos="0"/>
          <w:tab w:val="left" w:pos="4253"/>
        </w:tabs>
        <w:spacing w:before="120" w:line="276" w:lineRule="auto"/>
        <w:rPr>
          <w:rFonts w:ascii="Arial" w:hAnsi="Arial" w:cs="Arial"/>
          <w:vanish/>
          <w:color w:val="873624"/>
          <w:lang w:val="en-US"/>
        </w:rPr>
      </w:pPr>
    </w:p>
    <w:p w:rsidR="006366B6" w:rsidRPr="00200598" w:rsidRDefault="006366B6" w:rsidP="005D6A2A">
      <w:pPr>
        <w:tabs>
          <w:tab w:val="center" w:pos="0"/>
          <w:tab w:val="left" w:pos="4253"/>
        </w:tabs>
        <w:spacing w:before="120" w:line="276" w:lineRule="auto"/>
        <w:rPr>
          <w:rFonts w:ascii="Arial" w:hAnsi="Arial" w:cs="Arial"/>
          <w:vanish/>
          <w:color w:val="873624"/>
          <w:lang w:val="en-US"/>
        </w:rPr>
      </w:pPr>
    </w:p>
    <w:p w:rsidR="00726A17" w:rsidRPr="00200598" w:rsidRDefault="00726A17"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FAURE  Gabriel</w:t>
      </w:r>
      <w:r w:rsidRPr="00200598">
        <w:rPr>
          <w:rFonts w:ascii="Arial" w:hAnsi="Arial" w:cs="Arial"/>
          <w:color w:val="873624"/>
          <w:sz w:val="24"/>
          <w:u w:val="single"/>
        </w:rPr>
        <w:tab/>
      </w:r>
      <w:r w:rsidRPr="00200598">
        <w:rPr>
          <w:rFonts w:ascii="Arial" w:hAnsi="Arial" w:cs="Arial"/>
          <w:color w:val="873624"/>
          <w:sz w:val="24"/>
          <w:u w:val="single"/>
        </w:rPr>
        <w:tab/>
        <w:t xml:space="preserve">Pamiers 12.5.1845 </w:t>
      </w:r>
      <w:r w:rsidR="00B206F9" w:rsidRPr="00200598">
        <w:rPr>
          <w:rFonts w:ascii="Arial" w:hAnsi="Arial" w:cs="Arial"/>
          <w:color w:val="873624"/>
          <w:sz w:val="24"/>
          <w:u w:val="single"/>
        </w:rPr>
        <w:t>-</w:t>
      </w:r>
      <w:r w:rsidRPr="00200598">
        <w:rPr>
          <w:rFonts w:ascii="Arial" w:hAnsi="Arial" w:cs="Arial"/>
          <w:color w:val="873624"/>
          <w:sz w:val="24"/>
          <w:u w:val="single"/>
        </w:rPr>
        <w:t xml:space="preserve"> Parigi</w:t>
      </w:r>
      <w:r w:rsidR="00B206F9" w:rsidRPr="00200598">
        <w:rPr>
          <w:rFonts w:ascii="Arial" w:hAnsi="Arial" w:cs="Arial"/>
          <w:color w:val="873624"/>
          <w:sz w:val="24"/>
          <w:u w:val="single"/>
        </w:rPr>
        <w:t>,</w:t>
      </w:r>
      <w:r w:rsidRPr="00200598">
        <w:rPr>
          <w:rFonts w:ascii="Arial" w:hAnsi="Arial" w:cs="Arial"/>
          <w:color w:val="873624"/>
          <w:sz w:val="24"/>
          <w:u w:val="single"/>
        </w:rPr>
        <w:t xml:space="preserve"> 4.11.1924</w:t>
      </w:r>
      <w:r w:rsidR="00B206F9" w:rsidRPr="00200598">
        <w:rPr>
          <w:rFonts w:ascii="Arial" w:hAnsi="Arial" w:cs="Arial"/>
          <w:color w:val="873624"/>
          <w:sz w:val="24"/>
          <w:u w:val="single"/>
        </w:rPr>
        <w:t>.</w:t>
      </w:r>
    </w:p>
    <w:p w:rsidR="00542D8D" w:rsidRPr="00200598" w:rsidRDefault="00726A17"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Allievo e grande amico di Saint-Saens. Insegnante di Composizione al Conservatorio e critico musicale del </w:t>
      </w:r>
      <w:r w:rsidR="003C5226">
        <w:rPr>
          <w:rFonts w:ascii="Arial" w:hAnsi="Arial" w:cs="Arial"/>
          <w:color w:val="873624"/>
        </w:rPr>
        <w:t xml:space="preserve">           </w:t>
      </w:r>
      <w:r w:rsidRPr="00200598">
        <w:rPr>
          <w:rFonts w:ascii="Arial" w:hAnsi="Arial" w:cs="Arial"/>
          <w:color w:val="873624"/>
        </w:rPr>
        <w:t xml:space="preserve">“Figaro”. Sordo dal 1903, due anni dopo Direttore al Conservatorio, nonostante dure opposizioni dei colleghi. </w:t>
      </w:r>
      <w:r w:rsidR="003C5226">
        <w:rPr>
          <w:rFonts w:ascii="Arial" w:hAnsi="Arial" w:cs="Arial"/>
          <w:color w:val="873624"/>
        </w:rPr>
        <w:t xml:space="preserve">                 </w:t>
      </w:r>
      <w:r w:rsidRPr="00200598">
        <w:rPr>
          <w:rFonts w:ascii="Arial" w:hAnsi="Arial" w:cs="Arial"/>
          <w:color w:val="873624"/>
        </w:rPr>
        <w:t xml:space="preserve">Tra gli allievi: Ravel, Aubert, N.Boulanger, Roger-Ducasse, Schmitt. Grand’Ufficiale della Legion d’onore. </w:t>
      </w:r>
      <w:r w:rsidR="00C8387C">
        <w:rPr>
          <w:rFonts w:ascii="Arial" w:hAnsi="Arial" w:cs="Arial"/>
          <w:color w:val="873624"/>
        </w:rPr>
        <w:t xml:space="preserve">          </w:t>
      </w:r>
      <w:r w:rsidR="003C5226">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mariodemolli.com </w:t>
      </w:r>
    </w:p>
    <w:p w:rsidR="00FB62FB" w:rsidRPr="00C8387C" w:rsidRDefault="00FB62FB" w:rsidP="005D6A2A">
      <w:pPr>
        <w:tabs>
          <w:tab w:val="center" w:pos="0"/>
          <w:tab w:val="left" w:pos="4253"/>
        </w:tabs>
        <w:spacing w:before="120" w:line="276" w:lineRule="auto"/>
        <w:rPr>
          <w:rFonts w:ascii="Arial" w:hAnsi="Arial" w:cs="Arial"/>
        </w:rPr>
      </w:pPr>
      <w:r w:rsidRPr="00C8387C">
        <w:rPr>
          <w:rFonts w:ascii="Arial" w:hAnsi="Arial" w:cs="Arial"/>
        </w:rPr>
        <w:t xml:space="preserve">Berceuse in Re, oboe e arpa, op. 16 (1879, 3').   </w:t>
      </w:r>
      <w:r w:rsidR="006325E1" w:rsidRPr="00C8387C">
        <w:rPr>
          <w:rFonts w:ascii="Arial" w:hAnsi="Arial" w:cs="Arial"/>
        </w:rPr>
        <w:t xml:space="preserve">Sicilienne op. 78, oboe e arpa (1898, 3'40).   </w:t>
      </w:r>
    </w:p>
    <w:p w:rsidR="00FB62FB" w:rsidRPr="00C8387C" w:rsidRDefault="00726A17" w:rsidP="005D6A2A">
      <w:pPr>
        <w:tabs>
          <w:tab w:val="center" w:pos="0"/>
          <w:tab w:val="left" w:pos="4253"/>
        </w:tabs>
        <w:spacing w:before="120" w:line="276" w:lineRule="auto"/>
        <w:rPr>
          <w:rFonts w:ascii="Arial" w:hAnsi="Arial" w:cs="Arial"/>
        </w:rPr>
      </w:pPr>
      <w:r w:rsidRPr="00C8387C">
        <w:rPr>
          <w:rFonts w:ascii="Arial" w:hAnsi="Arial" w:cs="Arial"/>
        </w:rPr>
        <w:t>Piece, oboe e arpa</w:t>
      </w:r>
      <w:r w:rsidR="00956F93" w:rsidRPr="00C8387C">
        <w:rPr>
          <w:rFonts w:ascii="Arial" w:hAnsi="Arial" w:cs="Arial"/>
        </w:rPr>
        <w:t xml:space="preserve"> o orch. da cam</w:t>
      </w:r>
      <w:r w:rsidR="005A49FF" w:rsidRPr="00C8387C">
        <w:rPr>
          <w:rFonts w:ascii="Arial" w:hAnsi="Arial" w:cs="Arial"/>
        </w:rPr>
        <w:t xml:space="preserve">. </w:t>
      </w:r>
      <w:r w:rsidR="00956F93" w:rsidRPr="00C8387C">
        <w:rPr>
          <w:rFonts w:ascii="Arial" w:hAnsi="Arial" w:cs="Arial"/>
        </w:rPr>
        <w:t>(3’</w:t>
      </w:r>
      <w:r w:rsidR="00FB62FB" w:rsidRPr="00C8387C">
        <w:rPr>
          <w:rFonts w:ascii="Arial" w:hAnsi="Arial" w:cs="Arial"/>
        </w:rPr>
        <w:t>1</w:t>
      </w:r>
      <w:r w:rsidR="00956F93" w:rsidRPr="00C8387C">
        <w:rPr>
          <w:rFonts w:ascii="Arial" w:hAnsi="Arial" w:cs="Arial"/>
        </w:rPr>
        <w:t>0)</w:t>
      </w:r>
      <w:r w:rsidRPr="00C8387C">
        <w:rPr>
          <w:rFonts w:ascii="Arial" w:hAnsi="Arial" w:cs="Arial"/>
        </w:rPr>
        <w:t>.</w:t>
      </w:r>
      <w:r w:rsidR="00956F93" w:rsidRPr="00C8387C">
        <w:rPr>
          <w:rFonts w:ascii="Arial" w:hAnsi="Arial" w:cs="Arial"/>
        </w:rPr>
        <w:t>Notturno, da Shylock, op. 57, oboe</w:t>
      </w:r>
      <w:r w:rsidR="00FB62FB" w:rsidRPr="00C8387C">
        <w:rPr>
          <w:rFonts w:ascii="Arial" w:hAnsi="Arial" w:cs="Arial"/>
        </w:rPr>
        <w:t>-</w:t>
      </w:r>
      <w:r w:rsidR="00956F93" w:rsidRPr="00C8387C">
        <w:rPr>
          <w:rFonts w:ascii="Arial" w:hAnsi="Arial" w:cs="Arial"/>
        </w:rPr>
        <w:t>orch</w:t>
      </w:r>
      <w:r w:rsidR="00FB62FB" w:rsidRPr="00C8387C">
        <w:rPr>
          <w:rFonts w:ascii="Arial" w:hAnsi="Arial" w:cs="Arial"/>
        </w:rPr>
        <w:t xml:space="preserve">. </w:t>
      </w:r>
      <w:r w:rsidR="00956F93" w:rsidRPr="00C8387C">
        <w:rPr>
          <w:rFonts w:ascii="Arial" w:hAnsi="Arial" w:cs="Arial"/>
        </w:rPr>
        <w:t>(2’35).</w:t>
      </w:r>
    </w:p>
    <w:p w:rsidR="00781206" w:rsidRPr="00C8387C" w:rsidRDefault="00781206" w:rsidP="005D6A2A">
      <w:pPr>
        <w:tabs>
          <w:tab w:val="center" w:pos="0"/>
          <w:tab w:val="left" w:pos="4253"/>
        </w:tabs>
        <w:spacing w:before="120" w:line="276" w:lineRule="auto"/>
        <w:rPr>
          <w:rFonts w:ascii="Arial" w:hAnsi="Arial" w:cs="Arial"/>
        </w:rPr>
      </w:pPr>
    </w:p>
    <w:p w:rsidR="001A7C69" w:rsidRPr="00200598" w:rsidRDefault="001A7C6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FEDELE  Ivan</w:t>
      </w:r>
      <w:r w:rsidRPr="00200598">
        <w:rPr>
          <w:rFonts w:ascii="Arial" w:hAnsi="Arial" w:cs="Arial"/>
          <w:color w:val="873624"/>
          <w:u w:val="single"/>
        </w:rPr>
        <w:tab/>
      </w:r>
      <w:r w:rsidRPr="00200598">
        <w:rPr>
          <w:rFonts w:ascii="Arial" w:hAnsi="Arial" w:cs="Arial"/>
          <w:color w:val="873624"/>
          <w:u w:val="single"/>
        </w:rPr>
        <w:tab/>
        <w:t xml:space="preserve">Lecce, </w:t>
      </w:r>
      <w:r w:rsidR="005B5237" w:rsidRPr="00200598">
        <w:rPr>
          <w:rFonts w:ascii="Arial" w:hAnsi="Arial" w:cs="Arial"/>
          <w:color w:val="873624"/>
          <w:u w:val="single"/>
        </w:rPr>
        <w:t>6.5.</w:t>
      </w:r>
      <w:r w:rsidRPr="00200598">
        <w:rPr>
          <w:rFonts w:ascii="Arial" w:hAnsi="Arial" w:cs="Arial"/>
          <w:color w:val="873624"/>
          <w:u w:val="single"/>
        </w:rPr>
        <w:t>1953</w:t>
      </w:r>
    </w:p>
    <w:p w:rsidR="001A7C69" w:rsidRPr="00200598" w:rsidRDefault="001A7C6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filosofo e pianista italiano, allievo di Canino, Vitale, Dekers per il pf. e di Dionisi, Corghi e Donatoni </w:t>
      </w:r>
      <w:r w:rsidR="003C5226">
        <w:rPr>
          <w:rFonts w:ascii="Arial" w:hAnsi="Arial" w:cs="Arial"/>
          <w:color w:val="873624"/>
          <w:sz w:val="20"/>
          <w:szCs w:val="20"/>
        </w:rPr>
        <w:t xml:space="preserve">             </w:t>
      </w:r>
      <w:r w:rsidRPr="00200598">
        <w:rPr>
          <w:rFonts w:ascii="Arial" w:hAnsi="Arial" w:cs="Arial"/>
          <w:color w:val="873624"/>
          <w:sz w:val="20"/>
          <w:szCs w:val="20"/>
        </w:rPr>
        <w:t xml:space="preserve">per composizione. Insegnante ad Harward,Barcellona, Parigi, Helsinki, all’Accademia Chopin di Varsavia, </w:t>
      </w:r>
      <w:r w:rsidR="003C5226">
        <w:rPr>
          <w:rFonts w:ascii="Arial" w:hAnsi="Arial" w:cs="Arial"/>
          <w:color w:val="873624"/>
          <w:sz w:val="20"/>
          <w:szCs w:val="20"/>
        </w:rPr>
        <w:t xml:space="preserve">                  </w:t>
      </w:r>
      <w:r w:rsidRPr="00200598">
        <w:rPr>
          <w:rFonts w:ascii="Arial" w:hAnsi="Arial" w:cs="Arial"/>
          <w:color w:val="873624"/>
          <w:sz w:val="20"/>
          <w:szCs w:val="20"/>
        </w:rPr>
        <w:t>Avignone, Strasburgo, Lione e nei Conservatori di Milano, Torino e Bologna. Nel 2000 è stato</w:t>
      </w:r>
      <w:r w:rsidR="006E32E9" w:rsidRPr="00200598">
        <w:rPr>
          <w:rFonts w:ascii="Arial" w:hAnsi="Arial" w:cs="Arial"/>
          <w:color w:val="873624"/>
          <w:sz w:val="20"/>
          <w:szCs w:val="20"/>
        </w:rPr>
        <w:t xml:space="preserve"> </w:t>
      </w:r>
      <w:r w:rsidRPr="00200598">
        <w:rPr>
          <w:rFonts w:ascii="Arial" w:hAnsi="Arial" w:cs="Arial"/>
          <w:color w:val="873624"/>
          <w:sz w:val="20"/>
          <w:szCs w:val="20"/>
        </w:rPr>
        <w:t>insignito dal Ministro della Cultura francese del titolo di Cavaliere dell’ordine delle Lettere e delle Arti.</w:t>
      </w:r>
    </w:p>
    <w:p w:rsidR="00FA667F" w:rsidRPr="00C8387C" w:rsidRDefault="001A7C69" w:rsidP="005D6A2A">
      <w:pPr>
        <w:tabs>
          <w:tab w:val="center" w:pos="0"/>
          <w:tab w:val="left" w:pos="4253"/>
        </w:tabs>
        <w:spacing w:before="120" w:line="276" w:lineRule="auto"/>
        <w:rPr>
          <w:rFonts w:ascii="Arial" w:hAnsi="Arial" w:cs="Arial"/>
        </w:rPr>
      </w:pPr>
      <w:r w:rsidRPr="00C8387C">
        <w:rPr>
          <w:rFonts w:ascii="Arial" w:hAnsi="Arial" w:cs="Arial"/>
        </w:rPr>
        <w:t>Il giardino di Giada, oboe d’amore e trio d’archi (1983, 13’).   Bias, oboe e chit. (1988, 8’).</w:t>
      </w:r>
    </w:p>
    <w:p w:rsidR="0086284B" w:rsidRPr="00C8387C" w:rsidRDefault="00FA667F" w:rsidP="005D6A2A">
      <w:pPr>
        <w:tabs>
          <w:tab w:val="center" w:pos="0"/>
          <w:tab w:val="left" w:pos="4253"/>
        </w:tabs>
        <w:spacing w:before="120" w:line="276" w:lineRule="auto"/>
        <w:rPr>
          <w:rFonts w:ascii="Arial" w:hAnsi="Arial" w:cs="Arial"/>
        </w:rPr>
      </w:pPr>
      <w:r w:rsidRPr="00C8387C">
        <w:rPr>
          <w:rFonts w:ascii="Arial" w:hAnsi="Arial" w:cs="Arial"/>
        </w:rPr>
        <w:t>Odos, oboe e coro misto (2004).</w:t>
      </w:r>
    </w:p>
    <w:p w:rsidR="00812812" w:rsidRPr="00C8387C" w:rsidRDefault="00812812" w:rsidP="005D6A2A">
      <w:pPr>
        <w:tabs>
          <w:tab w:val="center" w:pos="0"/>
          <w:tab w:val="left" w:pos="4253"/>
        </w:tabs>
        <w:spacing w:before="120" w:line="276" w:lineRule="auto"/>
        <w:rPr>
          <w:rFonts w:ascii="Arial" w:hAnsi="Arial" w:cs="Arial"/>
        </w:rPr>
      </w:pPr>
    </w:p>
    <w:p w:rsidR="0086284B" w:rsidRPr="00200598" w:rsidRDefault="0086284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FEIGIN  Joel                       </w:t>
      </w:r>
      <w:r w:rsidRPr="00200598">
        <w:rPr>
          <w:rFonts w:ascii="Arial" w:hAnsi="Arial" w:cs="Arial"/>
          <w:color w:val="873624"/>
          <w:u w:val="single"/>
        </w:rPr>
        <w:tab/>
      </w:r>
      <w:r w:rsidRPr="00200598">
        <w:rPr>
          <w:rFonts w:ascii="Arial" w:hAnsi="Arial" w:cs="Arial"/>
          <w:color w:val="873624"/>
          <w:u w:val="single"/>
        </w:rPr>
        <w:tab/>
        <w:t>New York, 1951</w:t>
      </w:r>
    </w:p>
    <w:p w:rsidR="0086284B" w:rsidRPr="00200598" w:rsidRDefault="0086284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statunitense, studi pianistici con R. Lhevine, di composizione con R. Sessions alla Juilliard, con </w:t>
      </w:r>
      <w:r w:rsidR="006E32E9" w:rsidRPr="00200598">
        <w:rPr>
          <w:rFonts w:ascii="Arial" w:hAnsi="Arial" w:cs="Arial"/>
          <w:color w:val="873624"/>
          <w:sz w:val="20"/>
          <w:szCs w:val="20"/>
        </w:rPr>
        <w:t xml:space="preserve">    </w:t>
      </w:r>
      <w:r w:rsidR="003C5226">
        <w:rPr>
          <w:rFonts w:ascii="Arial" w:hAnsi="Arial" w:cs="Arial"/>
          <w:color w:val="873624"/>
          <w:sz w:val="20"/>
          <w:szCs w:val="20"/>
        </w:rPr>
        <w:t xml:space="preserve">          </w:t>
      </w:r>
      <w:r w:rsidRPr="00200598">
        <w:rPr>
          <w:rFonts w:ascii="Arial" w:hAnsi="Arial" w:cs="Arial"/>
          <w:color w:val="873624"/>
          <w:sz w:val="20"/>
          <w:szCs w:val="20"/>
        </w:rPr>
        <w:t>N. Boulanger a Fontainebleau e con Copland a Tanglewood. Insegnante di composizione all’Università della California, S. Barbara.</w:t>
      </w:r>
    </w:p>
    <w:p w:rsidR="00C8387C" w:rsidRDefault="0086284B" w:rsidP="005D6A2A">
      <w:pPr>
        <w:tabs>
          <w:tab w:val="center" w:pos="0"/>
          <w:tab w:val="left" w:pos="4253"/>
        </w:tabs>
        <w:spacing w:before="120" w:line="276" w:lineRule="auto"/>
        <w:rPr>
          <w:rFonts w:ascii="Arial" w:hAnsi="Arial" w:cs="Arial"/>
          <w:lang w:val="en-US"/>
        </w:rPr>
      </w:pPr>
      <w:r w:rsidRPr="00C8387C">
        <w:rPr>
          <w:rFonts w:ascii="Arial" w:hAnsi="Arial" w:cs="Arial"/>
        </w:rPr>
        <w:t xml:space="preserve">Transience, oboe e perc. </w:t>
      </w:r>
      <w:r w:rsidRPr="00C8387C">
        <w:rPr>
          <w:rFonts w:ascii="Arial" w:hAnsi="Arial" w:cs="Arial"/>
          <w:lang w:val="en-US"/>
        </w:rPr>
        <w:t>(1994, 10’).</w:t>
      </w:r>
      <w:r w:rsidR="00C8387C">
        <w:rPr>
          <w:rFonts w:ascii="Arial" w:hAnsi="Arial" w:cs="Arial"/>
          <w:lang w:val="en-US"/>
        </w:rPr>
        <w:t xml:space="preserve">   </w:t>
      </w:r>
    </w:p>
    <w:p w:rsidR="0086284B" w:rsidRPr="00C8387C" w:rsidRDefault="0086284B" w:rsidP="005D6A2A">
      <w:pPr>
        <w:tabs>
          <w:tab w:val="center" w:pos="0"/>
          <w:tab w:val="left" w:pos="4253"/>
        </w:tabs>
        <w:spacing w:before="120" w:line="276" w:lineRule="auto"/>
        <w:rPr>
          <w:rFonts w:ascii="Arial" w:hAnsi="Arial" w:cs="Arial"/>
        </w:rPr>
      </w:pPr>
      <w:r w:rsidRPr="00C8387C">
        <w:rPr>
          <w:rFonts w:ascii="Arial" w:hAnsi="Arial" w:cs="Arial"/>
          <w:lang w:val="en-US"/>
        </w:rPr>
        <w:t>Echos from the Holocaust, ob</w:t>
      </w:r>
      <w:r w:rsidR="00C8387C">
        <w:rPr>
          <w:rFonts w:ascii="Arial" w:hAnsi="Arial" w:cs="Arial"/>
          <w:lang w:val="en-US"/>
        </w:rPr>
        <w:t>oe,</w:t>
      </w:r>
      <w:r w:rsidRPr="00C8387C">
        <w:rPr>
          <w:rFonts w:ascii="Arial" w:hAnsi="Arial" w:cs="Arial"/>
          <w:lang w:val="en-US"/>
        </w:rPr>
        <w:t xml:space="preserve"> vla. pf. </w:t>
      </w:r>
      <w:r w:rsidRPr="00C8387C">
        <w:rPr>
          <w:rFonts w:ascii="Arial" w:hAnsi="Arial" w:cs="Arial"/>
        </w:rPr>
        <w:t>(19</w:t>
      </w:r>
      <w:r w:rsidR="0072302E" w:rsidRPr="00C8387C">
        <w:rPr>
          <w:rFonts w:ascii="Arial" w:hAnsi="Arial" w:cs="Arial"/>
        </w:rPr>
        <w:t>9</w:t>
      </w:r>
      <w:r w:rsidRPr="00C8387C">
        <w:rPr>
          <w:rFonts w:ascii="Arial" w:hAnsi="Arial" w:cs="Arial"/>
        </w:rPr>
        <w:t>3, 1</w:t>
      </w:r>
      <w:r w:rsidR="0072302E" w:rsidRPr="00C8387C">
        <w:rPr>
          <w:rFonts w:ascii="Arial" w:hAnsi="Arial" w:cs="Arial"/>
        </w:rPr>
        <w:t>7</w:t>
      </w:r>
      <w:r w:rsidRPr="00C8387C">
        <w:rPr>
          <w:rFonts w:ascii="Arial" w:hAnsi="Arial" w:cs="Arial"/>
        </w:rPr>
        <w:t>’</w:t>
      </w:r>
      <w:r w:rsidR="0072302E" w:rsidRPr="00C8387C">
        <w:rPr>
          <w:rFonts w:ascii="Arial" w:hAnsi="Arial" w:cs="Arial"/>
        </w:rPr>
        <w:t>45</w:t>
      </w:r>
      <w:r w:rsidRPr="00C8387C">
        <w:rPr>
          <w:rFonts w:ascii="Arial" w:hAnsi="Arial" w:cs="Arial"/>
        </w:rPr>
        <w:t>).</w:t>
      </w:r>
    </w:p>
    <w:p w:rsidR="00407977" w:rsidRPr="00C8387C" w:rsidRDefault="00407977" w:rsidP="005D6A2A">
      <w:pPr>
        <w:tabs>
          <w:tab w:val="center" w:pos="0"/>
          <w:tab w:val="left" w:pos="4253"/>
        </w:tabs>
        <w:spacing w:before="120" w:line="276" w:lineRule="auto"/>
        <w:rPr>
          <w:rFonts w:ascii="Arial" w:hAnsi="Arial" w:cs="Arial"/>
        </w:rPr>
      </w:pPr>
    </w:p>
    <w:p w:rsidR="00407977" w:rsidRPr="00200598" w:rsidRDefault="0040797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FELCIANO  Richard</w:t>
      </w:r>
      <w:r w:rsidRPr="00200598">
        <w:rPr>
          <w:rFonts w:ascii="Arial" w:hAnsi="Arial" w:cs="Arial"/>
          <w:color w:val="873624"/>
          <w:u w:val="single"/>
        </w:rPr>
        <w:tab/>
      </w:r>
      <w:r w:rsidRPr="00200598">
        <w:rPr>
          <w:rFonts w:ascii="Arial" w:hAnsi="Arial" w:cs="Arial"/>
          <w:color w:val="873624"/>
          <w:u w:val="single"/>
        </w:rPr>
        <w:tab/>
        <w:t>Santa Rosa, 7.12.1930</w:t>
      </w:r>
    </w:p>
    <w:p w:rsidR="00407977" w:rsidRPr="00200598" w:rsidRDefault="0040797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allievo di Milhaud, Messiaen e Dallapiccola. Nel 1987 ha fondato a Berkeley il Centro </w:t>
      </w:r>
      <w:r w:rsidR="006E32E9" w:rsidRPr="00200598">
        <w:rPr>
          <w:rFonts w:ascii="Arial" w:hAnsi="Arial" w:cs="Arial"/>
          <w:color w:val="873624"/>
          <w:sz w:val="20"/>
          <w:szCs w:val="20"/>
        </w:rPr>
        <w:t xml:space="preserve">  </w:t>
      </w:r>
      <w:r w:rsidR="003C5226">
        <w:rPr>
          <w:rFonts w:ascii="Arial" w:hAnsi="Arial" w:cs="Arial"/>
          <w:color w:val="873624"/>
          <w:sz w:val="20"/>
          <w:szCs w:val="20"/>
        </w:rPr>
        <w:t xml:space="preserve">          </w:t>
      </w:r>
      <w:r w:rsidRPr="00200598">
        <w:rPr>
          <w:rFonts w:ascii="Arial" w:hAnsi="Arial" w:cs="Arial"/>
          <w:color w:val="873624"/>
          <w:sz w:val="20"/>
          <w:szCs w:val="20"/>
        </w:rPr>
        <w:t xml:space="preserve">di Nuova Musica e Audio tecnologie, basate sulla psicoacustica e sui collegamenti con discipline connesse al </w:t>
      </w:r>
      <w:r w:rsidR="003C5226">
        <w:rPr>
          <w:rFonts w:ascii="Arial" w:hAnsi="Arial" w:cs="Arial"/>
          <w:color w:val="873624"/>
          <w:sz w:val="20"/>
          <w:szCs w:val="20"/>
        </w:rPr>
        <w:t xml:space="preserve"> </w:t>
      </w:r>
      <w:r w:rsidRPr="00200598">
        <w:rPr>
          <w:rFonts w:ascii="Arial" w:hAnsi="Arial" w:cs="Arial"/>
          <w:color w:val="873624"/>
          <w:sz w:val="20"/>
          <w:szCs w:val="20"/>
        </w:rPr>
        <w:t>suono, quali Psicologia, Architettura, Linguistica e Informatica. Con questi intenti è insegnante di composizione.</w:t>
      </w:r>
    </w:p>
    <w:p w:rsidR="00407977" w:rsidRPr="00C8387C" w:rsidRDefault="00407977" w:rsidP="005D6A2A">
      <w:pPr>
        <w:pStyle w:val="NormaleWeb"/>
        <w:tabs>
          <w:tab w:val="center" w:pos="0"/>
          <w:tab w:val="left" w:pos="4253"/>
        </w:tabs>
        <w:spacing w:before="120" w:beforeAutospacing="0" w:after="0" w:afterAutospacing="0" w:line="276" w:lineRule="auto"/>
        <w:rPr>
          <w:rFonts w:ascii="Arial" w:hAnsi="Arial" w:cs="Arial"/>
        </w:rPr>
      </w:pPr>
      <w:r w:rsidRPr="00C8387C">
        <w:rPr>
          <w:rFonts w:ascii="Arial" w:hAnsi="Arial" w:cs="Arial"/>
        </w:rPr>
        <w:lastRenderedPageBreak/>
        <w:t>Dark Landscape, corno inglese solo (6’40).</w:t>
      </w:r>
    </w:p>
    <w:p w:rsidR="00E9448E" w:rsidRPr="00C8387C" w:rsidRDefault="00E9448E" w:rsidP="005D6A2A">
      <w:pPr>
        <w:tabs>
          <w:tab w:val="center" w:pos="0"/>
          <w:tab w:val="left" w:pos="4253"/>
        </w:tabs>
        <w:spacing w:before="120" w:line="276" w:lineRule="auto"/>
        <w:rPr>
          <w:rFonts w:ascii="Arial" w:hAnsi="Arial" w:cs="Arial"/>
        </w:rPr>
      </w:pPr>
    </w:p>
    <w:p w:rsidR="001B2C93" w:rsidRPr="00200598" w:rsidRDefault="001B2C93"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FELD  Jindrich</w:t>
      </w:r>
      <w:r w:rsidRPr="00200598">
        <w:rPr>
          <w:rFonts w:ascii="Arial" w:hAnsi="Arial" w:cs="Arial"/>
          <w:color w:val="873624"/>
          <w:u w:val="single"/>
        </w:rPr>
        <w:tab/>
      </w:r>
      <w:r w:rsidRPr="00200598">
        <w:rPr>
          <w:rFonts w:ascii="Arial" w:hAnsi="Arial" w:cs="Arial"/>
          <w:color w:val="873624"/>
          <w:u w:val="single"/>
        </w:rPr>
        <w:tab/>
        <w:t>Praga, 18.2.1925 - Praga, 8.7.2007.</w:t>
      </w:r>
    </w:p>
    <w:p w:rsidR="001B2C93" w:rsidRPr="00200598" w:rsidRDefault="001B2C93"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e violinista céco. Il padre era insegnante di violino al Conservatorio, la madre violinista, Jindrich </w:t>
      </w:r>
      <w:r w:rsidR="003C5226">
        <w:rPr>
          <w:rFonts w:ascii="Arial" w:hAnsi="Arial" w:cs="Arial"/>
          <w:color w:val="873624"/>
          <w:sz w:val="20"/>
          <w:szCs w:val="20"/>
        </w:rPr>
        <w:t xml:space="preserve">           </w:t>
      </w:r>
      <w:r w:rsidRPr="00200598">
        <w:rPr>
          <w:rFonts w:ascii="Arial" w:hAnsi="Arial" w:cs="Arial"/>
          <w:color w:val="873624"/>
          <w:sz w:val="20"/>
          <w:szCs w:val="20"/>
        </w:rPr>
        <w:t xml:space="preserve">studiò violino e viola, ma il vero interesse fu per la composizione. Un suo concerto per flauto e orchestra fu </w:t>
      </w:r>
      <w:r w:rsidR="003C5226">
        <w:rPr>
          <w:rFonts w:ascii="Arial" w:hAnsi="Arial" w:cs="Arial"/>
          <w:color w:val="873624"/>
          <w:sz w:val="20"/>
          <w:szCs w:val="20"/>
        </w:rPr>
        <w:t xml:space="preserve">         </w:t>
      </w:r>
      <w:r w:rsidRPr="00200598">
        <w:rPr>
          <w:rFonts w:ascii="Arial" w:hAnsi="Arial" w:cs="Arial"/>
          <w:color w:val="873624"/>
          <w:sz w:val="20"/>
          <w:szCs w:val="20"/>
        </w:rPr>
        <w:t>eseguito da Rampal in prima esecuzione nel 1954.</w:t>
      </w:r>
    </w:p>
    <w:p w:rsidR="001B2C93" w:rsidRPr="00C8387C" w:rsidRDefault="001B2C93" w:rsidP="005D6A2A">
      <w:pPr>
        <w:tabs>
          <w:tab w:val="center" w:pos="0"/>
          <w:tab w:val="left" w:pos="4253"/>
        </w:tabs>
        <w:spacing w:before="120" w:line="276" w:lineRule="auto"/>
        <w:rPr>
          <w:rFonts w:ascii="Arial" w:hAnsi="Arial" w:cs="Arial"/>
        </w:rPr>
      </w:pPr>
      <w:r w:rsidRPr="00C8387C">
        <w:rPr>
          <w:rFonts w:ascii="Arial" w:hAnsi="Arial" w:cs="Arial"/>
        </w:rPr>
        <w:t xml:space="preserve">Oboe solo:   </w:t>
      </w:r>
      <w:r w:rsidR="009116A9" w:rsidRPr="00C8387C">
        <w:rPr>
          <w:rFonts w:ascii="Arial" w:hAnsi="Arial" w:cs="Arial"/>
        </w:rPr>
        <w:t>Burlesca (1964, 2’)</w:t>
      </w:r>
      <w:r w:rsidRPr="00C8387C">
        <w:rPr>
          <w:rFonts w:ascii="Arial" w:hAnsi="Arial" w:cs="Arial"/>
        </w:rPr>
        <w:t>,</w:t>
      </w:r>
      <w:r w:rsidR="009116A9" w:rsidRPr="00C8387C">
        <w:rPr>
          <w:rFonts w:ascii="Arial" w:hAnsi="Arial" w:cs="Arial"/>
        </w:rPr>
        <w:t xml:space="preserve">   Elegy (1981).   </w:t>
      </w:r>
      <w:r w:rsidR="000F4BF3" w:rsidRPr="00C8387C">
        <w:rPr>
          <w:rFonts w:ascii="Arial" w:hAnsi="Arial" w:cs="Arial"/>
        </w:rPr>
        <w:t>3 Pezzi</w:t>
      </w:r>
      <w:r w:rsidR="007745A8" w:rsidRPr="00C8387C">
        <w:rPr>
          <w:rFonts w:ascii="Arial" w:hAnsi="Arial" w:cs="Arial"/>
        </w:rPr>
        <w:t>, oboe e pf.</w:t>
      </w:r>
      <w:r w:rsidR="000F4BF3" w:rsidRPr="00C8387C">
        <w:rPr>
          <w:rFonts w:ascii="Arial" w:hAnsi="Arial" w:cs="Arial"/>
        </w:rPr>
        <w:t xml:space="preserve"> (1966</w:t>
      </w:r>
      <w:r w:rsidR="007745A8" w:rsidRPr="00C8387C">
        <w:rPr>
          <w:rFonts w:ascii="Arial" w:hAnsi="Arial" w:cs="Arial"/>
        </w:rPr>
        <w:t>, 6’</w:t>
      </w:r>
      <w:r w:rsidR="000F4BF3" w:rsidRPr="00C8387C">
        <w:rPr>
          <w:rFonts w:ascii="Arial" w:hAnsi="Arial" w:cs="Arial"/>
        </w:rPr>
        <w:t>)</w:t>
      </w:r>
      <w:r w:rsidR="009116A9" w:rsidRPr="00C8387C">
        <w:rPr>
          <w:rFonts w:ascii="Arial" w:hAnsi="Arial" w:cs="Arial"/>
        </w:rPr>
        <w:t>.</w:t>
      </w:r>
    </w:p>
    <w:p w:rsidR="001B2C93" w:rsidRPr="00C8387C" w:rsidRDefault="001B2C93" w:rsidP="005D6A2A">
      <w:pPr>
        <w:tabs>
          <w:tab w:val="center" w:pos="0"/>
          <w:tab w:val="left" w:pos="4253"/>
        </w:tabs>
        <w:spacing w:before="120" w:line="276" w:lineRule="auto"/>
        <w:rPr>
          <w:rFonts w:ascii="Arial" w:hAnsi="Arial" w:cs="Arial"/>
        </w:rPr>
      </w:pPr>
      <w:r w:rsidRPr="00C8387C">
        <w:rPr>
          <w:rFonts w:ascii="Arial" w:hAnsi="Arial" w:cs="Arial"/>
        </w:rPr>
        <w:t>Sonata</w:t>
      </w:r>
      <w:r w:rsidR="000A7111" w:rsidRPr="00C8387C">
        <w:rPr>
          <w:rFonts w:ascii="Arial" w:hAnsi="Arial" w:cs="Arial"/>
        </w:rPr>
        <w:t>,</w:t>
      </w:r>
      <w:r w:rsidRPr="00C8387C">
        <w:rPr>
          <w:rFonts w:ascii="Arial" w:hAnsi="Arial" w:cs="Arial"/>
        </w:rPr>
        <w:t xml:space="preserve"> oboe e pf. (1982, 16’).   </w:t>
      </w:r>
      <w:r w:rsidR="009116A9" w:rsidRPr="00C8387C">
        <w:rPr>
          <w:rFonts w:ascii="Arial" w:hAnsi="Arial" w:cs="Arial"/>
        </w:rPr>
        <w:t>Trio per oboe, cl</w:t>
      </w:r>
      <w:r w:rsidR="000A7111" w:rsidRPr="00C8387C">
        <w:rPr>
          <w:rFonts w:ascii="Arial" w:hAnsi="Arial" w:cs="Arial"/>
        </w:rPr>
        <w:t>arinetto</w:t>
      </w:r>
      <w:r w:rsidR="009116A9" w:rsidRPr="00C8387C">
        <w:rPr>
          <w:rFonts w:ascii="Arial" w:hAnsi="Arial" w:cs="Arial"/>
        </w:rPr>
        <w:t xml:space="preserve"> e </w:t>
      </w:r>
      <w:r w:rsidR="000A7111" w:rsidRPr="00C8387C">
        <w:rPr>
          <w:rFonts w:ascii="Arial" w:hAnsi="Arial" w:cs="Arial"/>
        </w:rPr>
        <w:t>fagotto (1987</w:t>
      </w:r>
      <w:r w:rsidR="00CA119E" w:rsidRPr="00C8387C">
        <w:rPr>
          <w:rFonts w:ascii="Arial" w:hAnsi="Arial" w:cs="Arial"/>
        </w:rPr>
        <w:t>, 13’</w:t>
      </w:r>
      <w:r w:rsidR="000A7111" w:rsidRPr="00C8387C">
        <w:rPr>
          <w:rFonts w:ascii="Arial" w:hAnsi="Arial" w:cs="Arial"/>
        </w:rPr>
        <w:t>)</w:t>
      </w:r>
      <w:r w:rsidR="009116A9" w:rsidRPr="00C8387C">
        <w:rPr>
          <w:rFonts w:ascii="Arial" w:hAnsi="Arial" w:cs="Arial"/>
        </w:rPr>
        <w:t>.</w:t>
      </w:r>
    </w:p>
    <w:p w:rsidR="00237E0E" w:rsidRPr="00C8387C" w:rsidRDefault="001B2C93" w:rsidP="005D6A2A">
      <w:pPr>
        <w:tabs>
          <w:tab w:val="center" w:pos="0"/>
          <w:tab w:val="left" w:pos="4253"/>
        </w:tabs>
        <w:spacing w:before="120" w:line="276" w:lineRule="auto"/>
        <w:rPr>
          <w:rFonts w:ascii="Arial" w:hAnsi="Arial" w:cs="Arial"/>
          <w:lang w:val="en-US"/>
        </w:rPr>
      </w:pPr>
      <w:r w:rsidRPr="00C8387C">
        <w:rPr>
          <w:rFonts w:ascii="Arial" w:hAnsi="Arial" w:cs="Arial"/>
          <w:lang w:val="en-US"/>
        </w:rPr>
        <w:t>Concert music, oboe, fagotto e orch. (1964, 11’30).</w:t>
      </w:r>
      <w:r w:rsidR="000F4BF3" w:rsidRPr="00C8387C">
        <w:rPr>
          <w:rFonts w:ascii="Arial" w:hAnsi="Arial" w:cs="Arial"/>
          <w:lang w:val="en-US"/>
        </w:rPr>
        <w:t>Concerto</w:t>
      </w:r>
      <w:r w:rsidR="007D29AE" w:rsidRPr="00C8387C">
        <w:rPr>
          <w:rFonts w:ascii="Arial" w:hAnsi="Arial" w:cs="Arial"/>
          <w:lang w:val="en-US"/>
        </w:rPr>
        <w:t>,</w:t>
      </w:r>
      <w:r w:rsidR="000F4BF3" w:rsidRPr="00C8387C">
        <w:rPr>
          <w:rFonts w:ascii="Arial" w:hAnsi="Arial" w:cs="Arial"/>
          <w:lang w:val="en-US"/>
        </w:rPr>
        <w:t xml:space="preserve"> oboe e orch. (1970</w:t>
      </w:r>
      <w:r w:rsidR="007745A8" w:rsidRPr="00C8387C">
        <w:rPr>
          <w:rFonts w:ascii="Arial" w:hAnsi="Arial" w:cs="Arial"/>
          <w:lang w:val="en-US"/>
        </w:rPr>
        <w:t>, 1</w:t>
      </w:r>
      <w:r w:rsidR="005C0073" w:rsidRPr="00C8387C">
        <w:rPr>
          <w:rFonts w:ascii="Arial" w:hAnsi="Arial" w:cs="Arial"/>
          <w:lang w:val="en-US"/>
        </w:rPr>
        <w:t>5</w:t>
      </w:r>
      <w:r w:rsidR="007745A8" w:rsidRPr="00C8387C">
        <w:rPr>
          <w:rFonts w:ascii="Arial" w:hAnsi="Arial" w:cs="Arial"/>
          <w:lang w:val="en-US"/>
        </w:rPr>
        <w:t>’</w:t>
      </w:r>
      <w:r w:rsidR="005C0073" w:rsidRPr="00C8387C">
        <w:rPr>
          <w:rFonts w:ascii="Arial" w:hAnsi="Arial" w:cs="Arial"/>
          <w:lang w:val="en-US"/>
        </w:rPr>
        <w:t>15</w:t>
      </w:r>
      <w:r w:rsidR="000F4BF3" w:rsidRPr="00C8387C">
        <w:rPr>
          <w:rFonts w:ascii="Arial" w:hAnsi="Arial" w:cs="Arial"/>
          <w:lang w:val="en-US"/>
        </w:rPr>
        <w:t>).</w:t>
      </w:r>
    </w:p>
    <w:p w:rsidR="007D29AE" w:rsidRPr="00C8387C" w:rsidRDefault="007D29AE" w:rsidP="005D6A2A">
      <w:pPr>
        <w:tabs>
          <w:tab w:val="center" w:pos="0"/>
          <w:tab w:val="left" w:pos="4253"/>
        </w:tabs>
        <w:spacing w:before="120" w:line="276" w:lineRule="auto"/>
        <w:rPr>
          <w:rFonts w:ascii="Arial" w:hAnsi="Arial" w:cs="Arial"/>
          <w:lang w:val="en-US"/>
        </w:rPr>
      </w:pPr>
    </w:p>
    <w:p w:rsidR="00517895" w:rsidRPr="00200598" w:rsidRDefault="00517895"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FELDERHOF  Jan</w:t>
      </w:r>
      <w:r w:rsidRPr="00200598">
        <w:rPr>
          <w:rFonts w:ascii="Arial" w:hAnsi="Arial" w:cs="Arial"/>
          <w:color w:val="873624"/>
          <w:u w:val="single"/>
          <w:lang w:val="en-US"/>
        </w:rPr>
        <w:tab/>
      </w:r>
      <w:r w:rsidRPr="00200598">
        <w:rPr>
          <w:rFonts w:ascii="Arial" w:hAnsi="Arial" w:cs="Arial"/>
          <w:color w:val="873624"/>
          <w:u w:val="single"/>
          <w:lang w:val="en-US"/>
        </w:rPr>
        <w:tab/>
        <w:t>Bassum, 25.9.1907</w:t>
      </w:r>
    </w:p>
    <w:p w:rsidR="00517895" w:rsidRPr="00200598" w:rsidRDefault="0051789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olandese, studi nei Conservatori di Amsterdam e Utrecht. Insegnante a Utrecht e Direttore al Conservatorio di Rotterdam.</w:t>
      </w:r>
    </w:p>
    <w:p w:rsidR="00517895" w:rsidRPr="00C8387C" w:rsidRDefault="00517895" w:rsidP="005D6A2A">
      <w:pPr>
        <w:tabs>
          <w:tab w:val="center" w:pos="0"/>
          <w:tab w:val="left" w:pos="4253"/>
        </w:tabs>
        <w:spacing w:before="120" w:line="276" w:lineRule="auto"/>
        <w:rPr>
          <w:rFonts w:ascii="Arial" w:hAnsi="Arial" w:cs="Arial"/>
        </w:rPr>
      </w:pPr>
      <w:r w:rsidRPr="00C8387C">
        <w:rPr>
          <w:rFonts w:ascii="Arial" w:hAnsi="Arial" w:cs="Arial"/>
        </w:rPr>
        <w:t>Rapsodia per oboe e orch. da camera.</w:t>
      </w:r>
    </w:p>
    <w:p w:rsidR="000F4BF3" w:rsidRPr="00C8387C" w:rsidRDefault="000F4BF3" w:rsidP="005D6A2A">
      <w:pPr>
        <w:tabs>
          <w:tab w:val="center" w:pos="0"/>
          <w:tab w:val="left" w:pos="4253"/>
        </w:tabs>
        <w:spacing w:before="120" w:line="276" w:lineRule="auto"/>
        <w:rPr>
          <w:rFonts w:ascii="Arial" w:hAnsi="Arial" w:cs="Arial"/>
        </w:rPr>
      </w:pPr>
    </w:p>
    <w:p w:rsidR="00400A2E" w:rsidRPr="00200598" w:rsidRDefault="00400A2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FELDMAN  Ludovic</w:t>
      </w:r>
      <w:r w:rsidRPr="00200598">
        <w:rPr>
          <w:rFonts w:ascii="Arial" w:hAnsi="Arial" w:cs="Arial"/>
          <w:color w:val="873624"/>
          <w:u w:val="single"/>
        </w:rPr>
        <w:tab/>
      </w:r>
      <w:r w:rsidRPr="00200598">
        <w:rPr>
          <w:rFonts w:ascii="Arial" w:hAnsi="Arial" w:cs="Arial"/>
          <w:color w:val="873624"/>
          <w:u w:val="single"/>
        </w:rPr>
        <w:tab/>
        <w:t>Galati, 7.6.1893 - 1986</w:t>
      </w:r>
    </w:p>
    <w:p w:rsidR="00400A2E" w:rsidRPr="00200598" w:rsidRDefault="00400A2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violinista romeno.</w:t>
      </w:r>
    </w:p>
    <w:p w:rsidR="00400A2E" w:rsidRPr="00707457" w:rsidRDefault="00400A2E" w:rsidP="005D6A2A">
      <w:pPr>
        <w:tabs>
          <w:tab w:val="center" w:pos="0"/>
          <w:tab w:val="left" w:pos="4253"/>
        </w:tabs>
        <w:spacing w:before="120" w:line="276" w:lineRule="auto"/>
        <w:rPr>
          <w:rFonts w:ascii="Arial" w:hAnsi="Arial" w:cs="Arial"/>
          <w:lang w:val="en-US"/>
        </w:rPr>
      </w:pPr>
      <w:r w:rsidRPr="00C8387C">
        <w:rPr>
          <w:rFonts w:ascii="Arial" w:hAnsi="Arial" w:cs="Arial"/>
        </w:rPr>
        <w:t>Suite per fl. oboe e cl</w:t>
      </w:r>
      <w:r w:rsidR="00E9448E" w:rsidRPr="00C8387C">
        <w:rPr>
          <w:rFonts w:ascii="Arial" w:hAnsi="Arial" w:cs="Arial"/>
        </w:rPr>
        <w:t>.</w:t>
      </w:r>
      <w:r w:rsidR="00C8387C">
        <w:rPr>
          <w:rFonts w:ascii="Arial" w:hAnsi="Arial" w:cs="Arial"/>
        </w:rPr>
        <w:t xml:space="preserve"> </w:t>
      </w:r>
      <w:r w:rsidRPr="00707457">
        <w:rPr>
          <w:rFonts w:ascii="Arial" w:hAnsi="Arial" w:cs="Arial"/>
          <w:lang w:val="en-US"/>
        </w:rPr>
        <w:t>(1946).</w:t>
      </w:r>
    </w:p>
    <w:p w:rsidR="00237E0E" w:rsidRPr="00707457" w:rsidRDefault="00237E0E" w:rsidP="005D6A2A">
      <w:pPr>
        <w:tabs>
          <w:tab w:val="center" w:pos="0"/>
          <w:tab w:val="left" w:pos="4253"/>
        </w:tabs>
        <w:spacing w:before="120" w:line="276" w:lineRule="auto"/>
        <w:rPr>
          <w:rFonts w:ascii="Arial" w:hAnsi="Arial" w:cs="Arial"/>
          <w:lang w:val="en-US"/>
        </w:rPr>
      </w:pPr>
    </w:p>
    <w:p w:rsidR="009340CF" w:rsidRPr="00200598" w:rsidRDefault="009340CF"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FELDMAN  Morton</w:t>
      </w:r>
      <w:r w:rsidRPr="00200598">
        <w:rPr>
          <w:rFonts w:ascii="Arial" w:hAnsi="Arial" w:cs="Arial"/>
          <w:color w:val="873624"/>
          <w:u w:val="single"/>
          <w:lang w:val="en-US"/>
        </w:rPr>
        <w:tab/>
      </w:r>
      <w:r w:rsidRPr="00200598">
        <w:rPr>
          <w:rFonts w:ascii="Arial" w:hAnsi="Arial" w:cs="Arial"/>
          <w:color w:val="873624"/>
          <w:u w:val="single"/>
          <w:lang w:val="en-US"/>
        </w:rPr>
        <w:tab/>
        <w:t>New York, 12.1.1926 - Buffalo, 3.9.1987.</w:t>
      </w:r>
    </w:p>
    <w:p w:rsidR="002C7C28" w:rsidRPr="00200598" w:rsidRDefault="002C7C28"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pianista americano, allievo di M. Press, Riegger e Wolpe, in contatto con Cage. In parecchie </w:t>
      </w:r>
      <w:r w:rsidR="00C9455A" w:rsidRPr="00200598">
        <w:rPr>
          <w:rFonts w:ascii="Arial" w:hAnsi="Arial" w:cs="Arial"/>
          <w:color w:val="873624"/>
        </w:rPr>
        <w:t xml:space="preserve">  </w:t>
      </w:r>
      <w:r w:rsidR="003C5226">
        <w:rPr>
          <w:rFonts w:ascii="Arial" w:hAnsi="Arial" w:cs="Arial"/>
          <w:color w:val="873624"/>
        </w:rPr>
        <w:t xml:space="preserve">        </w:t>
      </w:r>
      <w:r w:rsidRPr="00200598">
        <w:rPr>
          <w:rFonts w:ascii="Arial" w:hAnsi="Arial" w:cs="Arial"/>
          <w:color w:val="873624"/>
        </w:rPr>
        <w:t>delle sue composizioni, si superano tempi d’esecuzione non usuali, in particolare per i brani dedicati al suo</w:t>
      </w:r>
      <w:r w:rsidR="00C9455A" w:rsidRPr="00200598">
        <w:rPr>
          <w:rFonts w:ascii="Arial" w:hAnsi="Arial" w:cs="Arial"/>
          <w:color w:val="873624"/>
        </w:rPr>
        <w:t xml:space="preserve"> </w:t>
      </w:r>
      <w:r w:rsidRPr="00200598">
        <w:rPr>
          <w:rFonts w:ascii="Arial" w:hAnsi="Arial" w:cs="Arial"/>
          <w:color w:val="873624"/>
        </w:rPr>
        <w:t xml:space="preserve">amico Phlipp Guston, pittore espressionista. Impossibile eseguirli in un solo concerto, le pagine di musica scritta sono </w:t>
      </w:r>
      <w:r w:rsidR="003C5226">
        <w:rPr>
          <w:rFonts w:ascii="Arial" w:hAnsi="Arial" w:cs="Arial"/>
          <w:color w:val="873624"/>
        </w:rPr>
        <w:t xml:space="preserve">           </w:t>
      </w:r>
      <w:r w:rsidRPr="00200598">
        <w:rPr>
          <w:rFonts w:ascii="Arial" w:hAnsi="Arial" w:cs="Arial"/>
          <w:color w:val="873624"/>
        </w:rPr>
        <w:t xml:space="preserve">102, per registrarle sono stati incisi 4 Cd, della durata di circa 4 ore e 30’. </w:t>
      </w:r>
    </w:p>
    <w:p w:rsidR="002C7C28" w:rsidRPr="00C8387C" w:rsidRDefault="002C7C28" w:rsidP="005D6A2A">
      <w:pPr>
        <w:tabs>
          <w:tab w:val="center" w:pos="0"/>
          <w:tab w:val="left" w:pos="4253"/>
        </w:tabs>
        <w:spacing w:before="120" w:line="276" w:lineRule="auto"/>
        <w:rPr>
          <w:rFonts w:ascii="Arial" w:hAnsi="Arial" w:cs="Arial"/>
        </w:rPr>
      </w:pPr>
      <w:r w:rsidRPr="00C8387C">
        <w:rPr>
          <w:rFonts w:ascii="Arial" w:hAnsi="Arial" w:cs="Arial"/>
          <w:iCs/>
        </w:rPr>
        <w:t>Oboe and Orchestra,</w:t>
      </w:r>
      <w:r w:rsidRPr="00C8387C">
        <w:rPr>
          <w:rFonts w:ascii="Arial" w:hAnsi="Arial" w:cs="Arial"/>
        </w:rPr>
        <w:t xml:space="preserve"> per </w:t>
      </w:r>
      <w:hyperlink r:id="rId32" w:tooltip="Oboe" w:history="1">
        <w:r w:rsidRPr="00C8387C">
          <w:rPr>
            <w:rStyle w:val="Collegamentoipertestuale"/>
            <w:rFonts w:ascii="Arial" w:hAnsi="Arial" w:cs="Arial"/>
            <w:color w:val="auto"/>
            <w:u w:val="none"/>
          </w:rPr>
          <w:t>oboe</w:t>
        </w:r>
      </w:hyperlink>
      <w:r w:rsidRPr="00C8387C">
        <w:rPr>
          <w:rFonts w:ascii="Arial" w:hAnsi="Arial" w:cs="Arial"/>
        </w:rPr>
        <w:t xml:space="preserve"> e </w:t>
      </w:r>
      <w:hyperlink r:id="rId33" w:tooltip="Orchestra" w:history="1">
        <w:r w:rsidRPr="00C8387C">
          <w:rPr>
            <w:rStyle w:val="Collegamentoipertestuale"/>
            <w:rFonts w:ascii="Arial" w:hAnsi="Arial" w:cs="Arial"/>
            <w:color w:val="auto"/>
            <w:u w:val="none"/>
          </w:rPr>
          <w:t>orchestra</w:t>
        </w:r>
      </w:hyperlink>
      <w:r w:rsidRPr="00C8387C">
        <w:rPr>
          <w:rFonts w:ascii="Arial" w:hAnsi="Arial" w:cs="Arial"/>
        </w:rPr>
        <w:t xml:space="preserve"> (</w:t>
      </w:r>
      <w:hyperlink r:id="rId34" w:tooltip="1976" w:history="1">
        <w:r w:rsidRPr="00C8387C">
          <w:rPr>
            <w:rStyle w:val="Collegamentoipertestuale"/>
            <w:rFonts w:ascii="Arial" w:hAnsi="Arial" w:cs="Arial"/>
            <w:color w:val="auto"/>
            <w:u w:val="none"/>
          </w:rPr>
          <w:t>1976</w:t>
        </w:r>
      </w:hyperlink>
      <w:r w:rsidRPr="00C8387C">
        <w:rPr>
          <w:rFonts w:ascii="Arial" w:hAnsi="Arial" w:cs="Arial"/>
        </w:rPr>
        <w:t>, 21’)</w:t>
      </w:r>
    </w:p>
    <w:p w:rsidR="00C03E8A" w:rsidRPr="00C8387C" w:rsidRDefault="00C03E8A" w:rsidP="005D6A2A">
      <w:pPr>
        <w:tabs>
          <w:tab w:val="center" w:pos="0"/>
          <w:tab w:val="left" w:pos="4253"/>
        </w:tabs>
        <w:spacing w:before="120" w:line="276" w:lineRule="auto"/>
        <w:rPr>
          <w:rFonts w:ascii="Arial" w:hAnsi="Arial" w:cs="Arial"/>
        </w:rPr>
      </w:pPr>
    </w:p>
    <w:p w:rsidR="00C03E8A" w:rsidRPr="00200598" w:rsidRDefault="00C03E8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FELIX  Václav</w:t>
      </w:r>
      <w:r w:rsidRPr="00200598">
        <w:rPr>
          <w:rFonts w:ascii="Arial" w:hAnsi="Arial" w:cs="Arial"/>
          <w:color w:val="873624"/>
          <w:u w:val="single"/>
        </w:rPr>
        <w:tab/>
      </w:r>
      <w:r w:rsidRPr="00200598">
        <w:rPr>
          <w:rFonts w:ascii="Arial" w:hAnsi="Arial" w:cs="Arial"/>
          <w:color w:val="873624"/>
          <w:u w:val="single"/>
        </w:rPr>
        <w:tab/>
        <w:t>Praga, 29.3.1928</w:t>
      </w:r>
    </w:p>
    <w:p w:rsidR="00C03E8A" w:rsidRPr="00200598" w:rsidRDefault="00C03E8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violoncellista céco, allievo di Dobias, Borkovec e K. Janacek. </w:t>
      </w:r>
      <w:r w:rsidR="000277C7">
        <w:rPr>
          <w:rFonts w:ascii="Arial" w:hAnsi="Arial" w:cs="Arial"/>
          <w:color w:val="873624"/>
          <w:sz w:val="20"/>
          <w:szCs w:val="20"/>
        </w:rPr>
        <w:t xml:space="preserve">                                            </w:t>
      </w:r>
      <w:r w:rsidRPr="00200598">
        <w:rPr>
          <w:rFonts w:ascii="Arial" w:hAnsi="Arial" w:cs="Arial"/>
          <w:color w:val="873624"/>
          <w:sz w:val="20"/>
          <w:szCs w:val="20"/>
        </w:rPr>
        <w:t>Insegnante all’Accademia di Praga.</w:t>
      </w:r>
    </w:p>
    <w:p w:rsidR="00C03E8A" w:rsidRPr="00C8387C" w:rsidRDefault="00C03E8A" w:rsidP="005D6A2A">
      <w:pPr>
        <w:tabs>
          <w:tab w:val="center" w:pos="0"/>
          <w:tab w:val="left" w:pos="4253"/>
        </w:tabs>
        <w:spacing w:before="120" w:line="276" w:lineRule="auto"/>
        <w:rPr>
          <w:rFonts w:ascii="Arial" w:hAnsi="Arial" w:cs="Arial"/>
        </w:rPr>
      </w:pPr>
      <w:r w:rsidRPr="00C8387C">
        <w:rPr>
          <w:rFonts w:ascii="Arial" w:hAnsi="Arial" w:cs="Arial"/>
        </w:rPr>
        <w:t>Sonata lirica per oboe e pf. op. 49 (1978, 15’).</w:t>
      </w:r>
    </w:p>
    <w:p w:rsidR="001F1677" w:rsidRPr="00C8387C" w:rsidRDefault="001F1677" w:rsidP="005D6A2A">
      <w:pPr>
        <w:tabs>
          <w:tab w:val="center" w:pos="0"/>
          <w:tab w:val="left" w:pos="4253"/>
        </w:tabs>
        <w:spacing w:before="120" w:line="276" w:lineRule="auto"/>
        <w:rPr>
          <w:rFonts w:ascii="Arial" w:hAnsi="Arial" w:cs="Arial"/>
        </w:rPr>
      </w:pPr>
    </w:p>
    <w:p w:rsidR="00CF4114" w:rsidRPr="00200598" w:rsidRDefault="00CF4114" w:rsidP="005D6A2A">
      <w:pPr>
        <w:tabs>
          <w:tab w:val="center" w:pos="0"/>
        </w:tabs>
        <w:spacing w:before="120" w:line="276" w:lineRule="auto"/>
        <w:rPr>
          <w:rFonts w:ascii="Arial" w:hAnsi="Arial" w:cs="Arial"/>
          <w:color w:val="873624"/>
          <w:u w:val="single"/>
        </w:rPr>
      </w:pPr>
      <w:r w:rsidRPr="00200598">
        <w:rPr>
          <w:rFonts w:ascii="Arial" w:hAnsi="Arial" w:cs="Arial"/>
          <w:color w:val="873624"/>
          <w:u w:val="single"/>
        </w:rPr>
        <w:t>FELLEGARA  Vittorio</w:t>
      </w:r>
      <w:r w:rsidRPr="00200598">
        <w:rPr>
          <w:rFonts w:ascii="Arial" w:hAnsi="Arial" w:cs="Arial"/>
          <w:color w:val="873624"/>
          <w:u w:val="single"/>
        </w:rPr>
        <w:tab/>
      </w:r>
      <w:r w:rsidRPr="00200598">
        <w:rPr>
          <w:rFonts w:ascii="Arial" w:hAnsi="Arial" w:cs="Arial"/>
          <w:color w:val="873624"/>
          <w:u w:val="single"/>
        </w:rPr>
        <w:tab/>
      </w:r>
      <w:r w:rsidRPr="00200598">
        <w:rPr>
          <w:rFonts w:ascii="Arial" w:hAnsi="Arial" w:cs="Arial"/>
          <w:color w:val="873624"/>
          <w:u w:val="single"/>
        </w:rPr>
        <w:tab/>
        <w:t>Milano, 4.11.1927 - Milano, 7.7.2011.</w:t>
      </w:r>
    </w:p>
    <w:p w:rsidR="00CF4114" w:rsidRPr="00200598" w:rsidRDefault="00CF4114" w:rsidP="005D6A2A">
      <w:pPr>
        <w:tabs>
          <w:tab w:val="center" w:pos="0"/>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allievo di Chailly al Conservatorio di Milano, seguendo contemporaneamente i corsi di Matematica </w:t>
      </w:r>
      <w:r w:rsidR="000277C7">
        <w:rPr>
          <w:rFonts w:ascii="Arial" w:hAnsi="Arial" w:cs="Arial"/>
          <w:color w:val="873624"/>
          <w:sz w:val="20"/>
          <w:szCs w:val="20"/>
        </w:rPr>
        <w:t xml:space="preserve">            </w:t>
      </w:r>
      <w:r w:rsidRPr="00200598">
        <w:rPr>
          <w:rFonts w:ascii="Arial" w:hAnsi="Arial" w:cs="Arial"/>
          <w:color w:val="873624"/>
          <w:sz w:val="20"/>
          <w:szCs w:val="20"/>
        </w:rPr>
        <w:t xml:space="preserve">e Fisica. Segretario dell’Accademia Filarmonica Romana dal 1956 al 1959 e Della Società Italiana </w:t>
      </w:r>
      <w:r w:rsidR="00C9455A" w:rsidRPr="00200598">
        <w:rPr>
          <w:rFonts w:ascii="Arial" w:hAnsi="Arial" w:cs="Arial"/>
          <w:color w:val="873624"/>
          <w:sz w:val="20"/>
          <w:szCs w:val="20"/>
        </w:rPr>
        <w:t xml:space="preserve">  </w:t>
      </w:r>
      <w:r w:rsidRPr="00200598">
        <w:rPr>
          <w:rFonts w:ascii="Arial" w:hAnsi="Arial" w:cs="Arial"/>
          <w:color w:val="873624"/>
          <w:sz w:val="20"/>
          <w:szCs w:val="20"/>
        </w:rPr>
        <w:t xml:space="preserve">di Musica contemporanea dal 1960. Insegnante di composizione al Conservatorio di Genova e dal 1960 al “Donizetti” </w:t>
      </w:r>
      <w:r w:rsidR="000277C7">
        <w:rPr>
          <w:rFonts w:ascii="Arial" w:hAnsi="Arial" w:cs="Arial"/>
          <w:color w:val="873624"/>
          <w:sz w:val="20"/>
          <w:szCs w:val="20"/>
        </w:rPr>
        <w:t xml:space="preserve">                           </w:t>
      </w:r>
      <w:r w:rsidRPr="00200598">
        <w:rPr>
          <w:rFonts w:ascii="Arial" w:hAnsi="Arial" w:cs="Arial"/>
          <w:color w:val="873624"/>
          <w:sz w:val="20"/>
          <w:szCs w:val="20"/>
        </w:rPr>
        <w:t>di Bergamo.</w:t>
      </w:r>
    </w:p>
    <w:p w:rsidR="001F1677" w:rsidRPr="00C8387C" w:rsidRDefault="001F1677" w:rsidP="005D6A2A">
      <w:pPr>
        <w:tabs>
          <w:tab w:val="center" w:pos="0"/>
          <w:tab w:val="left" w:pos="4253"/>
        </w:tabs>
        <w:spacing w:before="120" w:line="276" w:lineRule="auto"/>
        <w:rPr>
          <w:rFonts w:ascii="Arial" w:hAnsi="Arial" w:cs="Arial"/>
        </w:rPr>
      </w:pPr>
      <w:r w:rsidRPr="00C8387C">
        <w:rPr>
          <w:rFonts w:ascii="Arial" w:hAnsi="Arial" w:cs="Arial"/>
        </w:rPr>
        <w:t>Der Musensohn</w:t>
      </w:r>
      <w:r w:rsidR="00116C4A" w:rsidRPr="00C8387C">
        <w:rPr>
          <w:rFonts w:ascii="Arial" w:hAnsi="Arial" w:cs="Arial"/>
        </w:rPr>
        <w:t xml:space="preserve"> (Il figlio delle Muse)</w:t>
      </w:r>
      <w:r w:rsidRPr="00C8387C">
        <w:rPr>
          <w:rFonts w:ascii="Arial" w:hAnsi="Arial" w:cs="Arial"/>
        </w:rPr>
        <w:t>, oboe solo</w:t>
      </w:r>
      <w:r w:rsidR="00116C4A" w:rsidRPr="00C8387C">
        <w:rPr>
          <w:rFonts w:ascii="Arial" w:hAnsi="Arial" w:cs="Arial"/>
        </w:rPr>
        <w:t xml:space="preserve"> (1985,</w:t>
      </w:r>
      <w:r w:rsidR="00CF4114" w:rsidRPr="00C8387C">
        <w:rPr>
          <w:rFonts w:ascii="Arial" w:hAnsi="Arial" w:cs="Arial"/>
        </w:rPr>
        <w:t xml:space="preserve"> </w:t>
      </w:r>
      <w:r w:rsidR="00116C4A" w:rsidRPr="00C8387C">
        <w:rPr>
          <w:rFonts w:ascii="Arial" w:hAnsi="Arial" w:cs="Arial"/>
        </w:rPr>
        <w:t>5’)</w:t>
      </w:r>
      <w:r w:rsidRPr="00C8387C">
        <w:rPr>
          <w:rFonts w:ascii="Arial" w:hAnsi="Arial" w:cs="Arial"/>
        </w:rPr>
        <w:t>.</w:t>
      </w:r>
    </w:p>
    <w:p w:rsidR="001F1677" w:rsidRPr="00C8387C" w:rsidRDefault="001F1677" w:rsidP="005D6A2A">
      <w:pPr>
        <w:tabs>
          <w:tab w:val="center" w:pos="0"/>
          <w:tab w:val="left" w:pos="4253"/>
        </w:tabs>
        <w:spacing w:before="120" w:line="276" w:lineRule="auto"/>
        <w:rPr>
          <w:rFonts w:ascii="Arial" w:hAnsi="Arial" w:cs="Arial"/>
        </w:rPr>
      </w:pPr>
    </w:p>
    <w:p w:rsidR="00C3317D" w:rsidRPr="00200598" w:rsidRDefault="00C3317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FENNELLY  Brian</w:t>
      </w:r>
      <w:r w:rsidRPr="00200598">
        <w:rPr>
          <w:rFonts w:ascii="Arial" w:hAnsi="Arial" w:cs="Arial"/>
          <w:color w:val="873624"/>
          <w:u w:val="single"/>
        </w:rPr>
        <w:tab/>
      </w:r>
      <w:r w:rsidRPr="00200598">
        <w:rPr>
          <w:rFonts w:ascii="Arial" w:hAnsi="Arial" w:cs="Arial"/>
          <w:color w:val="873624"/>
          <w:u w:val="single"/>
        </w:rPr>
        <w:tab/>
        <w:t>Kingston, maggio 1937</w:t>
      </w:r>
    </w:p>
    <w:p w:rsidR="00C3317D" w:rsidRPr="00200598" w:rsidRDefault="00C3317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americano, studi a Yale, allievo di M. Powell, Martino, Forte, Schuller e Perle. Insegnante di Composizione all’Università di New York. Premi Guggenheim, Petrassi Competition, Premio Città di Trieste, Koussevitsky Foundation, Accademia Americana delle Arti.</w:t>
      </w:r>
    </w:p>
    <w:p w:rsidR="00C3317D" w:rsidRPr="00C8387C" w:rsidRDefault="00C3317D" w:rsidP="005D6A2A">
      <w:pPr>
        <w:tabs>
          <w:tab w:val="center" w:pos="0"/>
          <w:tab w:val="left" w:pos="4253"/>
        </w:tabs>
        <w:spacing w:before="120" w:line="276" w:lineRule="auto"/>
        <w:rPr>
          <w:rFonts w:ascii="Arial" w:hAnsi="Arial" w:cs="Arial"/>
        </w:rPr>
      </w:pPr>
      <w:r w:rsidRPr="00C8387C">
        <w:rPr>
          <w:rFonts w:ascii="Arial" w:hAnsi="Arial" w:cs="Arial"/>
          <w:lang w:val="en-US"/>
        </w:rPr>
        <w:t>Reflect</w:t>
      </w:r>
      <w:r w:rsidR="0022638A" w:rsidRPr="00C8387C">
        <w:rPr>
          <w:rFonts w:ascii="Arial" w:hAnsi="Arial" w:cs="Arial"/>
          <w:lang w:val="en-US"/>
        </w:rPr>
        <w:t xml:space="preserve">e </w:t>
      </w:r>
      <w:r w:rsidRPr="00C8387C">
        <w:rPr>
          <w:rFonts w:ascii="Arial" w:hAnsi="Arial" w:cs="Arial"/>
          <w:lang w:val="en-US"/>
        </w:rPr>
        <w:t xml:space="preserve">Arc, oboe e pf. (1991, 7’).   2 Movements, oboe, cl. tr. trb. </w:t>
      </w:r>
      <w:r w:rsidRPr="00C8387C">
        <w:rPr>
          <w:rFonts w:ascii="Arial" w:hAnsi="Arial" w:cs="Arial"/>
        </w:rPr>
        <w:t>(1965, 8’).</w:t>
      </w:r>
    </w:p>
    <w:p w:rsidR="00C3317D" w:rsidRPr="00C8387C" w:rsidRDefault="00C3317D" w:rsidP="005D6A2A">
      <w:pPr>
        <w:tabs>
          <w:tab w:val="center" w:pos="0"/>
          <w:tab w:val="left" w:pos="4253"/>
        </w:tabs>
        <w:spacing w:before="120" w:line="276" w:lineRule="auto"/>
        <w:rPr>
          <w:rFonts w:ascii="Arial" w:hAnsi="Arial" w:cs="Arial"/>
        </w:rPr>
      </w:pPr>
    </w:p>
    <w:p w:rsidR="000234D6" w:rsidRPr="00200598" w:rsidRDefault="00C3317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w:t>
      </w:r>
      <w:r w:rsidR="000234D6" w:rsidRPr="00200598">
        <w:rPr>
          <w:rFonts w:ascii="Arial" w:hAnsi="Arial" w:cs="Arial"/>
          <w:color w:val="873624"/>
          <w:u w:val="single"/>
        </w:rPr>
        <w:t>ERLENDIS  Giuseppe</w:t>
      </w:r>
      <w:r w:rsidR="000234D6" w:rsidRPr="00200598">
        <w:rPr>
          <w:rFonts w:ascii="Arial" w:hAnsi="Arial" w:cs="Arial"/>
          <w:color w:val="873624"/>
          <w:u w:val="single"/>
        </w:rPr>
        <w:tab/>
      </w:r>
      <w:r w:rsidR="000234D6" w:rsidRPr="00200598">
        <w:rPr>
          <w:rFonts w:ascii="Arial" w:hAnsi="Arial" w:cs="Arial"/>
          <w:color w:val="873624"/>
          <w:u w:val="single"/>
        </w:rPr>
        <w:tab/>
        <w:t>Bergamo, 1755- Lisbona, 1802.</w:t>
      </w:r>
    </w:p>
    <w:p w:rsidR="00D47EFF" w:rsidRPr="00200598" w:rsidRDefault="000234D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xml:space="preserve"> e compositore</w:t>
      </w:r>
      <w:r w:rsidR="003F5F65" w:rsidRPr="00200598">
        <w:rPr>
          <w:rFonts w:ascii="Arial" w:hAnsi="Arial" w:cs="Arial"/>
          <w:color w:val="873624"/>
          <w:sz w:val="20"/>
          <w:szCs w:val="20"/>
        </w:rPr>
        <w:t xml:space="preserve"> italiano</w:t>
      </w:r>
      <w:r w:rsidRPr="00200598">
        <w:rPr>
          <w:rFonts w:ascii="Arial" w:hAnsi="Arial" w:cs="Arial"/>
          <w:color w:val="873624"/>
          <w:sz w:val="20"/>
          <w:szCs w:val="20"/>
        </w:rPr>
        <w:t xml:space="preserve">. Si esibì a </w:t>
      </w:r>
      <w:r w:rsidR="00D47EFF" w:rsidRPr="00200598">
        <w:rPr>
          <w:rFonts w:ascii="Arial" w:hAnsi="Arial" w:cs="Arial"/>
          <w:color w:val="873624"/>
          <w:sz w:val="20"/>
          <w:szCs w:val="20"/>
        </w:rPr>
        <w:t>T</w:t>
      </w:r>
      <w:r w:rsidRPr="00200598">
        <w:rPr>
          <w:rFonts w:ascii="Arial" w:hAnsi="Arial" w:cs="Arial"/>
          <w:color w:val="873624"/>
          <w:sz w:val="20"/>
          <w:szCs w:val="20"/>
        </w:rPr>
        <w:t xml:space="preserve">orino, </w:t>
      </w:r>
      <w:r w:rsidR="00D47EFF" w:rsidRPr="00200598">
        <w:rPr>
          <w:rFonts w:ascii="Arial" w:hAnsi="Arial" w:cs="Arial"/>
          <w:color w:val="873624"/>
          <w:sz w:val="20"/>
          <w:szCs w:val="20"/>
        </w:rPr>
        <w:t xml:space="preserve">Firenze, Brescia, Salisburgo, dove conobbe Mozart (che gli </w:t>
      </w:r>
      <w:r w:rsidR="000277C7">
        <w:rPr>
          <w:rFonts w:ascii="Arial" w:hAnsi="Arial" w:cs="Arial"/>
          <w:color w:val="873624"/>
          <w:sz w:val="20"/>
          <w:szCs w:val="20"/>
        </w:rPr>
        <w:t xml:space="preserve"> </w:t>
      </w:r>
      <w:r w:rsidR="00D47EFF" w:rsidRPr="00200598">
        <w:rPr>
          <w:rFonts w:ascii="Arial" w:hAnsi="Arial" w:cs="Arial"/>
          <w:color w:val="873624"/>
          <w:sz w:val="20"/>
          <w:szCs w:val="20"/>
        </w:rPr>
        <w:t>dedicò un concerto per oboe). In seguito fu a Londra</w:t>
      </w:r>
      <w:r w:rsidR="00FD0C39" w:rsidRPr="00200598">
        <w:rPr>
          <w:rFonts w:ascii="Arial" w:hAnsi="Arial" w:cs="Arial"/>
          <w:color w:val="873624"/>
          <w:sz w:val="20"/>
          <w:szCs w:val="20"/>
        </w:rPr>
        <w:t xml:space="preserve">, partecipando all’ultimo concerto in onore di Haydn. Definitivamente a Lisbona </w:t>
      </w:r>
      <w:r w:rsidR="00D47EFF" w:rsidRPr="00200598">
        <w:rPr>
          <w:rFonts w:ascii="Arial" w:hAnsi="Arial" w:cs="Arial"/>
          <w:color w:val="873624"/>
          <w:sz w:val="20"/>
          <w:szCs w:val="20"/>
        </w:rPr>
        <w:t>dal 1802</w:t>
      </w:r>
      <w:r w:rsidR="00FD0C39" w:rsidRPr="00200598">
        <w:rPr>
          <w:rFonts w:ascii="Arial" w:hAnsi="Arial" w:cs="Arial"/>
          <w:color w:val="873624"/>
          <w:sz w:val="20"/>
          <w:szCs w:val="20"/>
        </w:rPr>
        <w:t>.</w:t>
      </w:r>
      <w:r w:rsidR="00D47EFF" w:rsidRPr="00200598">
        <w:rPr>
          <w:rFonts w:ascii="Arial" w:hAnsi="Arial" w:cs="Arial"/>
          <w:color w:val="873624"/>
          <w:sz w:val="20"/>
          <w:szCs w:val="20"/>
        </w:rPr>
        <w:t xml:space="preserve"> Anche </w:t>
      </w:r>
      <w:r w:rsidR="00FD0C39" w:rsidRPr="00200598">
        <w:rPr>
          <w:rFonts w:ascii="Arial" w:hAnsi="Arial" w:cs="Arial"/>
          <w:color w:val="873624"/>
          <w:sz w:val="20"/>
          <w:szCs w:val="20"/>
        </w:rPr>
        <w:t>M</w:t>
      </w:r>
      <w:r w:rsidR="00D47EFF" w:rsidRPr="00200598">
        <w:rPr>
          <w:rFonts w:ascii="Arial" w:hAnsi="Arial" w:cs="Arial"/>
          <w:color w:val="873624"/>
          <w:sz w:val="20"/>
          <w:szCs w:val="20"/>
        </w:rPr>
        <w:t>. Haydn scrisse per lui un quartetto con corno inglese</w:t>
      </w:r>
      <w:r w:rsidR="00E704FA" w:rsidRPr="00200598">
        <w:rPr>
          <w:rFonts w:ascii="Arial" w:hAnsi="Arial" w:cs="Arial"/>
          <w:color w:val="873624"/>
          <w:sz w:val="20"/>
          <w:szCs w:val="20"/>
        </w:rPr>
        <w:t xml:space="preserve">. </w:t>
      </w:r>
      <w:r w:rsidR="0027761D" w:rsidRPr="00200598">
        <w:rPr>
          <w:rFonts w:ascii="Arial" w:hAnsi="Arial" w:cs="Arial"/>
          <w:color w:val="873624"/>
          <w:sz w:val="20"/>
          <w:szCs w:val="20"/>
        </w:rPr>
        <w:t>Curiosità</w:t>
      </w:r>
      <w:r w:rsidR="003F5F65" w:rsidRPr="00200598">
        <w:rPr>
          <w:rFonts w:ascii="Arial" w:hAnsi="Arial" w:cs="Arial"/>
          <w:color w:val="873624"/>
          <w:sz w:val="20"/>
          <w:szCs w:val="20"/>
        </w:rPr>
        <w:t>:</w:t>
      </w:r>
      <w:r w:rsidR="00C9455A" w:rsidRPr="00200598">
        <w:rPr>
          <w:rFonts w:ascii="Arial" w:hAnsi="Arial" w:cs="Arial"/>
          <w:color w:val="873624"/>
          <w:sz w:val="20"/>
          <w:szCs w:val="20"/>
        </w:rPr>
        <w:t xml:space="preserve">   </w:t>
      </w:r>
      <w:r w:rsidR="003F5F65" w:rsidRPr="00200598">
        <w:rPr>
          <w:rFonts w:ascii="Arial" w:hAnsi="Arial" w:cs="Arial"/>
          <w:color w:val="873624"/>
          <w:sz w:val="20"/>
          <w:szCs w:val="20"/>
        </w:rPr>
        <w:t xml:space="preserve"> </w:t>
      </w:r>
      <w:r w:rsidR="000277C7">
        <w:rPr>
          <w:rFonts w:ascii="Arial" w:hAnsi="Arial" w:cs="Arial"/>
          <w:color w:val="873624"/>
          <w:sz w:val="20"/>
          <w:szCs w:val="20"/>
        </w:rPr>
        <w:t xml:space="preserve">              </w:t>
      </w:r>
      <w:r w:rsidR="003F5F65" w:rsidRPr="00200598">
        <w:rPr>
          <w:rFonts w:ascii="Arial" w:hAnsi="Arial" w:cs="Arial"/>
          <w:color w:val="873624"/>
          <w:sz w:val="20"/>
          <w:szCs w:val="20"/>
        </w:rPr>
        <w:t>lo stipendio percepito da Giuseppe</w:t>
      </w:r>
      <w:r w:rsidR="0027761D" w:rsidRPr="00200598">
        <w:rPr>
          <w:rFonts w:ascii="Arial" w:hAnsi="Arial" w:cs="Arial"/>
          <w:color w:val="873624"/>
          <w:sz w:val="20"/>
          <w:szCs w:val="20"/>
        </w:rPr>
        <w:t xml:space="preserve"> Ferlendis</w:t>
      </w:r>
      <w:r w:rsidR="003F5F65" w:rsidRPr="00200598">
        <w:rPr>
          <w:rFonts w:ascii="Arial" w:hAnsi="Arial" w:cs="Arial"/>
          <w:color w:val="873624"/>
          <w:sz w:val="20"/>
          <w:szCs w:val="20"/>
        </w:rPr>
        <w:t xml:space="preserve"> (540 fiorini) era più alto</w:t>
      </w:r>
      <w:r w:rsidR="003060B2" w:rsidRPr="00200598">
        <w:rPr>
          <w:rFonts w:ascii="Arial" w:hAnsi="Arial" w:cs="Arial"/>
          <w:color w:val="873624"/>
          <w:sz w:val="20"/>
          <w:szCs w:val="20"/>
        </w:rPr>
        <w:t xml:space="preserve"> </w:t>
      </w:r>
      <w:r w:rsidR="003F5F65" w:rsidRPr="00200598">
        <w:rPr>
          <w:rFonts w:ascii="Arial" w:hAnsi="Arial" w:cs="Arial"/>
          <w:color w:val="873624"/>
          <w:sz w:val="20"/>
          <w:szCs w:val="20"/>
        </w:rPr>
        <w:t>di quello di Mozart</w:t>
      </w:r>
      <w:r w:rsidR="00E704FA" w:rsidRPr="00200598">
        <w:rPr>
          <w:rFonts w:ascii="Arial" w:hAnsi="Arial" w:cs="Arial"/>
          <w:color w:val="873624"/>
          <w:sz w:val="20"/>
          <w:szCs w:val="20"/>
        </w:rPr>
        <w:t xml:space="preserve"> (500 fiorini)</w:t>
      </w:r>
      <w:r w:rsidR="0027761D" w:rsidRPr="00200598">
        <w:rPr>
          <w:rFonts w:ascii="Arial" w:hAnsi="Arial" w:cs="Arial"/>
          <w:color w:val="873624"/>
          <w:sz w:val="20"/>
          <w:szCs w:val="20"/>
        </w:rPr>
        <w:t>.</w:t>
      </w:r>
      <w:r w:rsidR="00D47EFF" w:rsidRPr="00200598">
        <w:rPr>
          <w:rFonts w:ascii="Arial" w:hAnsi="Arial" w:cs="Arial"/>
          <w:color w:val="873624"/>
          <w:sz w:val="20"/>
          <w:szCs w:val="20"/>
        </w:rPr>
        <w:t xml:space="preserve"> </w:t>
      </w:r>
      <w:r w:rsidR="00C9455A" w:rsidRPr="00200598">
        <w:rPr>
          <w:rFonts w:ascii="Arial" w:hAnsi="Arial" w:cs="Arial"/>
          <w:color w:val="873624"/>
          <w:sz w:val="20"/>
          <w:szCs w:val="20"/>
        </w:rPr>
        <w:t xml:space="preserve">                  </w:t>
      </w:r>
      <w:r w:rsidR="00D47EFF" w:rsidRPr="00200598">
        <w:rPr>
          <w:rFonts w:ascii="Arial" w:hAnsi="Arial" w:cs="Arial"/>
          <w:color w:val="873624"/>
          <w:sz w:val="20"/>
          <w:szCs w:val="20"/>
        </w:rPr>
        <w:t>Anche il fratello Antonio e il figlio Angelo furono concertisti d’oboe.</w:t>
      </w:r>
    </w:p>
    <w:p w:rsidR="0093248F" w:rsidRPr="00C8387C" w:rsidRDefault="0093248F" w:rsidP="005D6A2A">
      <w:pPr>
        <w:tabs>
          <w:tab w:val="center" w:pos="0"/>
          <w:tab w:val="left" w:pos="4253"/>
        </w:tabs>
        <w:spacing w:before="120" w:line="276" w:lineRule="auto"/>
        <w:rPr>
          <w:rFonts w:ascii="Arial" w:hAnsi="Arial" w:cs="Arial"/>
        </w:rPr>
      </w:pPr>
      <w:r w:rsidRPr="00C8387C">
        <w:rPr>
          <w:rFonts w:ascii="Arial" w:hAnsi="Arial" w:cs="Arial"/>
        </w:rPr>
        <w:t>1° Trio Sonata, in Re, oboe, fl. fag. (4’30),   2° Trio Sonata, in Sol, oboe, fl. fag. (4’15)</w:t>
      </w:r>
    </w:p>
    <w:p w:rsidR="0093248F" w:rsidRPr="00C8387C" w:rsidRDefault="0093248F" w:rsidP="005D6A2A">
      <w:pPr>
        <w:tabs>
          <w:tab w:val="center" w:pos="0"/>
          <w:tab w:val="left" w:pos="4253"/>
        </w:tabs>
        <w:spacing w:before="120" w:line="276" w:lineRule="auto"/>
        <w:rPr>
          <w:rFonts w:ascii="Arial" w:hAnsi="Arial" w:cs="Arial"/>
        </w:rPr>
      </w:pPr>
      <w:r w:rsidRPr="00C8387C">
        <w:rPr>
          <w:rFonts w:ascii="Arial" w:hAnsi="Arial" w:cs="Arial"/>
        </w:rPr>
        <w:t>3° Trio Sonata, in Do, oboe, fl. fag. (5’20),   4° Trio Sonata, in Sib, oboe, fl. fag. (4’50),</w:t>
      </w:r>
    </w:p>
    <w:p w:rsidR="0093248F" w:rsidRPr="00C8387C" w:rsidRDefault="0093248F" w:rsidP="005D6A2A">
      <w:pPr>
        <w:tabs>
          <w:tab w:val="center" w:pos="0"/>
          <w:tab w:val="left" w:pos="4253"/>
        </w:tabs>
        <w:spacing w:before="120" w:line="276" w:lineRule="auto"/>
        <w:rPr>
          <w:rFonts w:ascii="Arial" w:hAnsi="Arial" w:cs="Arial"/>
        </w:rPr>
      </w:pPr>
      <w:r w:rsidRPr="00C8387C">
        <w:rPr>
          <w:rFonts w:ascii="Arial" w:hAnsi="Arial" w:cs="Arial"/>
        </w:rPr>
        <w:t>5° Trio Sonata, in Re, oboe, fl. fag. (4’10),   6° Trio Sonata, in La, oboe, fl. fag. (4’45).</w:t>
      </w:r>
    </w:p>
    <w:p w:rsidR="00D47EFF" w:rsidRPr="00C8387C" w:rsidRDefault="000C3AED" w:rsidP="005D6A2A">
      <w:pPr>
        <w:tabs>
          <w:tab w:val="center" w:pos="0"/>
          <w:tab w:val="left" w:pos="4253"/>
        </w:tabs>
        <w:spacing w:before="120" w:line="276" w:lineRule="auto"/>
        <w:rPr>
          <w:rFonts w:ascii="Arial" w:hAnsi="Arial" w:cs="Arial"/>
        </w:rPr>
      </w:pPr>
      <w:r w:rsidRPr="00C8387C">
        <w:rPr>
          <w:rFonts w:ascii="Arial" w:hAnsi="Arial" w:cs="Arial"/>
        </w:rPr>
        <w:t xml:space="preserve">1° </w:t>
      </w:r>
      <w:r w:rsidR="00D47EFF" w:rsidRPr="00C8387C">
        <w:rPr>
          <w:rFonts w:ascii="Arial" w:hAnsi="Arial" w:cs="Arial"/>
        </w:rPr>
        <w:t>Concert</w:t>
      </w:r>
      <w:r w:rsidRPr="00C8387C">
        <w:rPr>
          <w:rFonts w:ascii="Arial" w:hAnsi="Arial" w:cs="Arial"/>
        </w:rPr>
        <w:t>o, in Fa,</w:t>
      </w:r>
      <w:r w:rsidR="00D47EFF" w:rsidRPr="00C8387C">
        <w:rPr>
          <w:rFonts w:ascii="Arial" w:hAnsi="Arial" w:cs="Arial"/>
        </w:rPr>
        <w:t xml:space="preserve"> per oboe</w:t>
      </w:r>
      <w:r w:rsidRPr="00C8387C">
        <w:rPr>
          <w:rFonts w:ascii="Arial" w:hAnsi="Arial" w:cs="Arial"/>
        </w:rPr>
        <w:t xml:space="preserve"> e orch. da camera</w:t>
      </w:r>
      <w:r w:rsidR="007D7EBD" w:rsidRPr="00C8387C">
        <w:rPr>
          <w:rFonts w:ascii="Arial" w:hAnsi="Arial" w:cs="Arial"/>
        </w:rPr>
        <w:t>:   1) 6’40,   2) 3’40,   3) 3’30</w:t>
      </w:r>
      <w:r w:rsidRPr="00C8387C">
        <w:rPr>
          <w:rFonts w:ascii="Arial" w:hAnsi="Arial" w:cs="Arial"/>
        </w:rPr>
        <w:t>.</w:t>
      </w:r>
    </w:p>
    <w:p w:rsidR="0093248F" w:rsidRPr="00C8387C" w:rsidRDefault="0093248F" w:rsidP="005D6A2A">
      <w:pPr>
        <w:tabs>
          <w:tab w:val="center" w:pos="0"/>
          <w:tab w:val="left" w:pos="4253"/>
        </w:tabs>
        <w:spacing w:before="120" w:line="276" w:lineRule="auto"/>
        <w:rPr>
          <w:rFonts w:ascii="Arial" w:hAnsi="Arial" w:cs="Arial"/>
        </w:rPr>
      </w:pPr>
      <w:r w:rsidRPr="00C8387C">
        <w:rPr>
          <w:rFonts w:ascii="Arial" w:hAnsi="Arial" w:cs="Arial"/>
        </w:rPr>
        <w:t>2° Concerto, in Do, per oboe e orch. da camera (14’30).</w:t>
      </w:r>
    </w:p>
    <w:p w:rsidR="0093248F" w:rsidRPr="00C8387C" w:rsidRDefault="0093248F" w:rsidP="005D6A2A">
      <w:pPr>
        <w:tabs>
          <w:tab w:val="center" w:pos="0"/>
          <w:tab w:val="left" w:pos="4253"/>
        </w:tabs>
        <w:spacing w:before="120" w:line="276" w:lineRule="auto"/>
        <w:rPr>
          <w:rFonts w:ascii="Arial" w:hAnsi="Arial" w:cs="Arial"/>
        </w:rPr>
      </w:pPr>
      <w:r w:rsidRPr="00C8387C">
        <w:rPr>
          <w:rFonts w:ascii="Arial" w:hAnsi="Arial" w:cs="Arial"/>
        </w:rPr>
        <w:t>3° Concerto, in Do, per oboe e orch. da camera (14’50).</w:t>
      </w:r>
    </w:p>
    <w:p w:rsidR="007D7EBD" w:rsidRPr="00C8387C" w:rsidRDefault="007D7EBD" w:rsidP="005D6A2A">
      <w:pPr>
        <w:tabs>
          <w:tab w:val="center" w:pos="0"/>
          <w:tab w:val="left" w:pos="4253"/>
        </w:tabs>
        <w:spacing w:before="120" w:line="276" w:lineRule="auto"/>
        <w:rPr>
          <w:rFonts w:ascii="Arial" w:hAnsi="Arial" w:cs="Arial"/>
        </w:rPr>
      </w:pPr>
    </w:p>
    <w:p w:rsidR="004942F3" w:rsidRPr="00200598" w:rsidRDefault="001A362A"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FERLING  W</w:t>
      </w:r>
      <w:r w:rsidR="001E6CA7" w:rsidRPr="00200598">
        <w:rPr>
          <w:rFonts w:ascii="Arial" w:hAnsi="Arial" w:cs="Arial"/>
          <w:color w:val="873624"/>
          <w:u w:val="single"/>
          <w:lang w:val="en-GB"/>
        </w:rPr>
        <w:t>ilhelm</w:t>
      </w:r>
      <w:r w:rsidR="004942F3" w:rsidRPr="00200598">
        <w:rPr>
          <w:rFonts w:ascii="Arial" w:hAnsi="Arial" w:cs="Arial"/>
          <w:color w:val="873624"/>
          <w:u w:val="single"/>
          <w:lang w:val="en-GB"/>
        </w:rPr>
        <w:t xml:space="preserve"> Franz</w:t>
      </w:r>
      <w:r w:rsidR="004942F3" w:rsidRPr="00200598">
        <w:rPr>
          <w:rFonts w:ascii="Arial" w:hAnsi="Arial" w:cs="Arial"/>
          <w:color w:val="873624"/>
          <w:u w:val="single"/>
          <w:lang w:val="en-GB"/>
        </w:rPr>
        <w:tab/>
      </w:r>
      <w:r w:rsidR="004942F3" w:rsidRPr="00200598">
        <w:rPr>
          <w:rFonts w:ascii="Arial" w:hAnsi="Arial" w:cs="Arial"/>
          <w:color w:val="873624"/>
          <w:u w:val="single"/>
          <w:lang w:val="en-GB"/>
        </w:rPr>
        <w:tab/>
        <w:t>Hallberstadt, 20.9.1796 - Brunswick, 18.12.1874.</w:t>
      </w:r>
    </w:p>
    <w:p w:rsidR="001A362A" w:rsidRPr="00200598" w:rsidRDefault="004942F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w:t>
      </w:r>
      <w:r w:rsidR="00C12790" w:rsidRPr="00200598">
        <w:rPr>
          <w:rFonts w:ascii="Arial" w:hAnsi="Arial" w:cs="Arial"/>
          <w:color w:val="873624"/>
          <w:sz w:val="20"/>
          <w:szCs w:val="20"/>
        </w:rPr>
        <w:t>, didatta</w:t>
      </w:r>
      <w:r w:rsidRPr="00200598">
        <w:rPr>
          <w:rFonts w:ascii="Arial" w:hAnsi="Arial" w:cs="Arial"/>
          <w:color w:val="873624"/>
          <w:sz w:val="20"/>
          <w:szCs w:val="20"/>
        </w:rPr>
        <w:t>, oboista e clarinettista tedesco.</w:t>
      </w:r>
    </w:p>
    <w:p w:rsidR="0099058F" w:rsidRPr="00C8387C" w:rsidRDefault="0099058F" w:rsidP="005D6A2A">
      <w:pPr>
        <w:tabs>
          <w:tab w:val="center" w:pos="0"/>
          <w:tab w:val="left" w:pos="4253"/>
        </w:tabs>
        <w:spacing w:before="120" w:line="276" w:lineRule="auto"/>
        <w:rPr>
          <w:rFonts w:ascii="Arial" w:hAnsi="Arial" w:cs="Arial"/>
        </w:rPr>
      </w:pPr>
      <w:r w:rsidRPr="00C8387C">
        <w:rPr>
          <w:rFonts w:ascii="Arial" w:hAnsi="Arial" w:cs="Arial"/>
        </w:rPr>
        <w:t xml:space="preserve">Oboe solo:   </w:t>
      </w:r>
      <w:r w:rsidR="004942F3" w:rsidRPr="00C8387C">
        <w:rPr>
          <w:rFonts w:ascii="Arial" w:hAnsi="Arial" w:cs="Arial"/>
        </w:rPr>
        <w:t>50 studi facili e progressivi</w:t>
      </w:r>
      <w:r w:rsidRPr="00C8387C">
        <w:rPr>
          <w:rFonts w:ascii="Arial" w:hAnsi="Arial" w:cs="Arial"/>
        </w:rPr>
        <w:t>,18 Studi per oboe op. 12,</w:t>
      </w:r>
    </w:p>
    <w:p w:rsidR="0099058F" w:rsidRPr="00C8387C" w:rsidRDefault="001A362A" w:rsidP="005D6A2A">
      <w:pPr>
        <w:tabs>
          <w:tab w:val="center" w:pos="0"/>
          <w:tab w:val="left" w:pos="4253"/>
        </w:tabs>
        <w:spacing w:before="120" w:line="276" w:lineRule="auto"/>
        <w:rPr>
          <w:rFonts w:ascii="Arial" w:hAnsi="Arial" w:cs="Arial"/>
        </w:rPr>
      </w:pPr>
      <w:r w:rsidRPr="00C8387C">
        <w:rPr>
          <w:rFonts w:ascii="Arial" w:hAnsi="Arial" w:cs="Arial"/>
        </w:rPr>
        <w:t>48 Studi per oboe</w:t>
      </w:r>
      <w:r w:rsidR="004942F3" w:rsidRPr="00C8387C">
        <w:rPr>
          <w:rFonts w:ascii="Arial" w:hAnsi="Arial" w:cs="Arial"/>
        </w:rPr>
        <w:t xml:space="preserve"> op. 31 (1840)</w:t>
      </w:r>
      <w:r w:rsidR="001568A2" w:rsidRPr="00C8387C">
        <w:rPr>
          <w:rFonts w:ascii="Arial" w:hAnsi="Arial" w:cs="Arial"/>
        </w:rPr>
        <w:t xml:space="preserve">,  </w:t>
      </w:r>
      <w:r w:rsidR="00875915" w:rsidRPr="00C8387C">
        <w:rPr>
          <w:rFonts w:ascii="Arial" w:hAnsi="Arial" w:cs="Arial"/>
        </w:rPr>
        <w:t xml:space="preserve">144 Preludi </w:t>
      </w:r>
      <w:r w:rsidR="0099058F" w:rsidRPr="00C8387C">
        <w:rPr>
          <w:rFonts w:ascii="Arial" w:hAnsi="Arial" w:cs="Arial"/>
        </w:rPr>
        <w:t xml:space="preserve">e </w:t>
      </w:r>
      <w:r w:rsidR="00875915" w:rsidRPr="00C8387C">
        <w:rPr>
          <w:rFonts w:ascii="Arial" w:hAnsi="Arial" w:cs="Arial"/>
        </w:rPr>
        <w:t>Studi</w:t>
      </w:r>
      <w:r w:rsidR="001568A2" w:rsidRPr="00C8387C">
        <w:rPr>
          <w:rFonts w:ascii="Arial" w:hAnsi="Arial" w:cs="Arial"/>
        </w:rPr>
        <w:t xml:space="preserve">,  </w:t>
      </w:r>
      <w:r w:rsidR="004942F3" w:rsidRPr="00C8387C">
        <w:rPr>
          <w:rFonts w:ascii="Arial" w:hAnsi="Arial" w:cs="Arial"/>
        </w:rPr>
        <w:t>3 Duos concertanti</w:t>
      </w:r>
      <w:r w:rsidR="0099058F" w:rsidRPr="00C8387C">
        <w:rPr>
          <w:rFonts w:ascii="Arial" w:hAnsi="Arial" w:cs="Arial"/>
        </w:rPr>
        <w:t>,</w:t>
      </w:r>
      <w:r w:rsidR="004942F3" w:rsidRPr="00C8387C">
        <w:rPr>
          <w:rFonts w:ascii="Arial" w:hAnsi="Arial" w:cs="Arial"/>
        </w:rPr>
        <w:t xml:space="preserve"> 2 ob</w:t>
      </w:r>
      <w:r w:rsidR="001568A2" w:rsidRPr="00C8387C">
        <w:rPr>
          <w:rFonts w:ascii="Arial" w:hAnsi="Arial" w:cs="Arial"/>
        </w:rPr>
        <w:t>.</w:t>
      </w:r>
      <w:r w:rsidR="004942F3" w:rsidRPr="00C8387C">
        <w:rPr>
          <w:rFonts w:ascii="Arial" w:hAnsi="Arial" w:cs="Arial"/>
        </w:rPr>
        <w:t xml:space="preserve"> op. </w:t>
      </w:r>
      <w:r w:rsidR="001568A2" w:rsidRPr="00C8387C">
        <w:rPr>
          <w:rFonts w:ascii="Arial" w:hAnsi="Arial" w:cs="Arial"/>
        </w:rPr>
        <w:t>1</w:t>
      </w:r>
      <w:r w:rsidR="004942F3" w:rsidRPr="00C8387C">
        <w:rPr>
          <w:rFonts w:ascii="Arial" w:hAnsi="Arial" w:cs="Arial"/>
        </w:rPr>
        <w:t xml:space="preserve">4.   </w:t>
      </w:r>
    </w:p>
    <w:p w:rsidR="0099058F" w:rsidRPr="00C8387C" w:rsidRDefault="004942F3" w:rsidP="005D6A2A">
      <w:pPr>
        <w:tabs>
          <w:tab w:val="center" w:pos="0"/>
          <w:tab w:val="left" w:pos="4253"/>
        </w:tabs>
        <w:spacing w:before="120" w:line="276" w:lineRule="auto"/>
        <w:rPr>
          <w:rFonts w:ascii="Arial" w:hAnsi="Arial" w:cs="Arial"/>
        </w:rPr>
      </w:pPr>
      <w:r w:rsidRPr="00C8387C">
        <w:rPr>
          <w:rFonts w:ascii="Arial" w:hAnsi="Arial" w:cs="Arial"/>
        </w:rPr>
        <w:t>Divertimento per oboe e archi op. 6.</w:t>
      </w:r>
      <w:r w:rsidR="00C8387C">
        <w:rPr>
          <w:rFonts w:ascii="Arial" w:hAnsi="Arial" w:cs="Arial"/>
        </w:rPr>
        <w:t xml:space="preserve">   </w:t>
      </w:r>
      <w:r w:rsidRPr="00C8387C">
        <w:rPr>
          <w:rFonts w:ascii="Arial" w:hAnsi="Arial" w:cs="Arial"/>
        </w:rPr>
        <w:t xml:space="preserve">Concertino per oboe e orchestra  op. 5.   </w:t>
      </w:r>
    </w:p>
    <w:p w:rsidR="004942F3" w:rsidRPr="00C8387C" w:rsidRDefault="004942F3" w:rsidP="005D6A2A">
      <w:pPr>
        <w:tabs>
          <w:tab w:val="center" w:pos="0"/>
          <w:tab w:val="left" w:pos="4253"/>
        </w:tabs>
        <w:spacing w:before="120" w:line="276" w:lineRule="auto"/>
        <w:rPr>
          <w:rFonts w:ascii="Arial" w:hAnsi="Arial" w:cs="Arial"/>
        </w:rPr>
      </w:pPr>
      <w:r w:rsidRPr="00C8387C">
        <w:rPr>
          <w:rFonts w:ascii="Arial" w:hAnsi="Arial" w:cs="Arial"/>
        </w:rPr>
        <w:t>Concerto per oboe e orch. op. 8 (1832).</w:t>
      </w:r>
      <w:r w:rsidR="00C8387C">
        <w:rPr>
          <w:rFonts w:ascii="Arial" w:hAnsi="Arial" w:cs="Arial"/>
        </w:rPr>
        <w:t xml:space="preserve">   </w:t>
      </w:r>
      <w:r w:rsidRPr="00C8387C">
        <w:rPr>
          <w:rFonts w:ascii="Arial" w:hAnsi="Arial" w:cs="Arial"/>
        </w:rPr>
        <w:t>Concerto per 2 oboi e orch. op. 14 (1839).</w:t>
      </w:r>
    </w:p>
    <w:p w:rsidR="00252983" w:rsidRPr="00C8387C" w:rsidRDefault="00252983" w:rsidP="005D6A2A">
      <w:pPr>
        <w:tabs>
          <w:tab w:val="center" w:pos="0"/>
          <w:tab w:val="left" w:pos="4253"/>
        </w:tabs>
        <w:spacing w:before="120" w:line="276" w:lineRule="auto"/>
        <w:rPr>
          <w:rFonts w:ascii="Arial" w:hAnsi="Arial" w:cs="Arial"/>
        </w:rPr>
      </w:pPr>
    </w:p>
    <w:p w:rsidR="00351720" w:rsidRPr="00200598" w:rsidRDefault="0035172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FERNANDEZ  Oscar</w:t>
      </w:r>
      <w:r w:rsidRPr="00200598">
        <w:rPr>
          <w:rFonts w:ascii="Arial" w:hAnsi="Arial" w:cs="Arial"/>
          <w:color w:val="873624"/>
          <w:u w:val="single"/>
        </w:rPr>
        <w:tab/>
      </w:r>
      <w:r w:rsidRPr="00200598">
        <w:rPr>
          <w:rFonts w:ascii="Arial" w:hAnsi="Arial" w:cs="Arial"/>
          <w:color w:val="873624"/>
          <w:u w:val="single"/>
        </w:rPr>
        <w:tab/>
        <w:t>Rio, 4.11.1879 - Rio, 26.11.1879.</w:t>
      </w:r>
    </w:p>
    <w:p w:rsidR="00351720" w:rsidRPr="00200598" w:rsidRDefault="0035172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brasiliano, fu il rappresentante, con Villa Lobos, della musica brasiliana all’Expo di Parigi del 1935. Direttore del Conservatorio di Rio de Janeiro.</w:t>
      </w:r>
    </w:p>
    <w:p w:rsidR="00351720" w:rsidRPr="00C8387C" w:rsidRDefault="00351720" w:rsidP="005D6A2A">
      <w:pPr>
        <w:tabs>
          <w:tab w:val="center" w:pos="0"/>
          <w:tab w:val="left" w:pos="4253"/>
        </w:tabs>
        <w:spacing w:before="120" w:line="276" w:lineRule="auto"/>
        <w:rPr>
          <w:rFonts w:ascii="Arial" w:hAnsi="Arial" w:cs="Arial"/>
        </w:rPr>
      </w:pPr>
      <w:r w:rsidRPr="00C8387C">
        <w:rPr>
          <w:rFonts w:ascii="Arial" w:hAnsi="Arial" w:cs="Arial"/>
        </w:rPr>
        <w:t>Suite per flauto, oboe, cl. fag. cor. (1927).</w:t>
      </w:r>
    </w:p>
    <w:p w:rsidR="007D5E0E" w:rsidRPr="00C8387C" w:rsidRDefault="007D5E0E" w:rsidP="005D6A2A">
      <w:pPr>
        <w:tabs>
          <w:tab w:val="center" w:pos="0"/>
          <w:tab w:val="left" w:pos="4253"/>
        </w:tabs>
        <w:spacing w:before="120" w:line="276" w:lineRule="auto"/>
        <w:rPr>
          <w:rFonts w:ascii="Arial" w:hAnsi="Arial" w:cs="Arial"/>
        </w:rPr>
      </w:pPr>
    </w:p>
    <w:p w:rsidR="007D5E0E" w:rsidRPr="00200598" w:rsidRDefault="007D5E0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FERNEYHOUGH  Brian</w:t>
      </w:r>
      <w:r w:rsidRPr="00200598">
        <w:rPr>
          <w:rFonts w:ascii="Arial" w:hAnsi="Arial" w:cs="Arial"/>
          <w:color w:val="873624"/>
          <w:u w:val="single"/>
        </w:rPr>
        <w:tab/>
      </w:r>
      <w:r w:rsidRPr="00200598">
        <w:rPr>
          <w:rFonts w:ascii="Arial" w:hAnsi="Arial" w:cs="Arial"/>
          <w:color w:val="873624"/>
          <w:u w:val="single"/>
        </w:rPr>
        <w:tab/>
        <w:t>Coventry. 16.1.1943</w:t>
      </w:r>
    </w:p>
    <w:p w:rsidR="004E5D2C" w:rsidRPr="00200598" w:rsidRDefault="004E5D2C" w:rsidP="005D6A2A">
      <w:pPr>
        <w:tabs>
          <w:tab w:val="center" w:pos="0"/>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Studi alla Birmingham School dal 1961 al 1963 e alla Royal Academy di Londra dal 1966 </w:t>
      </w:r>
      <w:r w:rsidR="00C9455A" w:rsidRPr="00200598">
        <w:rPr>
          <w:rFonts w:ascii="Arial" w:hAnsi="Arial" w:cs="Arial"/>
          <w:color w:val="873624"/>
          <w:sz w:val="20"/>
          <w:szCs w:val="20"/>
        </w:rPr>
        <w:t xml:space="preserve">  </w:t>
      </w:r>
      <w:r w:rsidR="000277C7">
        <w:rPr>
          <w:rFonts w:ascii="Arial" w:hAnsi="Arial" w:cs="Arial"/>
          <w:color w:val="873624"/>
          <w:sz w:val="20"/>
          <w:szCs w:val="20"/>
        </w:rPr>
        <w:t xml:space="preserve">          </w:t>
      </w:r>
      <w:r w:rsidRPr="00200598">
        <w:rPr>
          <w:rFonts w:ascii="Arial" w:hAnsi="Arial" w:cs="Arial"/>
          <w:color w:val="873624"/>
          <w:sz w:val="20"/>
          <w:szCs w:val="20"/>
        </w:rPr>
        <w:t>al 1967. Perfezionamento ad Amsterdam con Ton de Leeuw e a Basilea con Klaus Huber. Corsi estivi a Darmstadt, dove sarà insegnante nel 1976 e dal 1984 al 1994. Insegnante di composizione al Conservatorio</w:t>
      </w:r>
      <w:r w:rsidR="000277C7">
        <w:rPr>
          <w:rFonts w:ascii="Arial" w:hAnsi="Arial" w:cs="Arial"/>
          <w:color w:val="873624"/>
          <w:sz w:val="20"/>
          <w:szCs w:val="20"/>
        </w:rPr>
        <w:t xml:space="preserve"> </w:t>
      </w:r>
      <w:r w:rsidRPr="00200598">
        <w:rPr>
          <w:rFonts w:ascii="Arial" w:hAnsi="Arial" w:cs="Arial"/>
          <w:color w:val="873624"/>
          <w:sz w:val="20"/>
          <w:szCs w:val="20"/>
        </w:rPr>
        <w:t>de L'Aia, all'Università di San Diego e dal 2000 alla Stanford University della California. Associato al</w:t>
      </w:r>
      <w:r w:rsidR="00C9455A" w:rsidRPr="00200598">
        <w:rPr>
          <w:rFonts w:ascii="Arial" w:hAnsi="Arial" w:cs="Arial"/>
          <w:color w:val="873624"/>
          <w:sz w:val="20"/>
          <w:szCs w:val="20"/>
        </w:rPr>
        <w:t xml:space="preserve"> </w:t>
      </w:r>
      <w:r w:rsidRPr="00200598">
        <w:rPr>
          <w:rFonts w:ascii="Arial" w:hAnsi="Arial" w:cs="Arial"/>
          <w:color w:val="873624"/>
          <w:sz w:val="20"/>
          <w:szCs w:val="20"/>
        </w:rPr>
        <w:t xml:space="preserve">"Movimento della nuova complessità" ossia di liberare la creatività dell'interprete. Numerosi riconoscimenti.  </w:t>
      </w:r>
    </w:p>
    <w:p w:rsidR="007D5E0E" w:rsidRPr="00C8387C" w:rsidRDefault="007D5E0E" w:rsidP="005D6A2A">
      <w:pPr>
        <w:tabs>
          <w:tab w:val="center" w:pos="0"/>
          <w:tab w:val="left" w:pos="4253"/>
        </w:tabs>
        <w:spacing w:before="120" w:line="276" w:lineRule="auto"/>
        <w:rPr>
          <w:rFonts w:ascii="Arial" w:hAnsi="Arial" w:cs="Arial"/>
        </w:rPr>
      </w:pPr>
      <w:r w:rsidRPr="00C8387C">
        <w:rPr>
          <w:rFonts w:ascii="Arial" w:hAnsi="Arial" w:cs="Arial"/>
        </w:rPr>
        <w:t xml:space="preserve">Coloratura, oboe e pf. (1966, </w:t>
      </w:r>
      <w:r w:rsidR="0022638A" w:rsidRPr="00C8387C">
        <w:rPr>
          <w:rFonts w:ascii="Arial" w:hAnsi="Arial" w:cs="Arial"/>
        </w:rPr>
        <w:t>6</w:t>
      </w:r>
      <w:r w:rsidRPr="00C8387C">
        <w:rPr>
          <w:rFonts w:ascii="Arial" w:hAnsi="Arial" w:cs="Arial"/>
        </w:rPr>
        <w:t>’</w:t>
      </w:r>
      <w:r w:rsidR="0022638A" w:rsidRPr="00C8387C">
        <w:rPr>
          <w:rFonts w:ascii="Arial" w:hAnsi="Arial" w:cs="Arial"/>
        </w:rPr>
        <w:t>30</w:t>
      </w:r>
      <w:r w:rsidRPr="00C8387C">
        <w:rPr>
          <w:rFonts w:ascii="Arial" w:hAnsi="Arial" w:cs="Arial"/>
        </w:rPr>
        <w:t>).   Allgebrah, oboe e archi (1996</w:t>
      </w:r>
      <w:r w:rsidR="0022638A" w:rsidRPr="00C8387C">
        <w:rPr>
          <w:rFonts w:ascii="Arial" w:hAnsi="Arial" w:cs="Arial"/>
        </w:rPr>
        <w:t>, 16’50</w:t>
      </w:r>
      <w:r w:rsidRPr="00C8387C">
        <w:rPr>
          <w:rFonts w:ascii="Arial" w:hAnsi="Arial" w:cs="Arial"/>
        </w:rPr>
        <w:t>).</w:t>
      </w:r>
    </w:p>
    <w:p w:rsidR="004E5D2C" w:rsidRPr="00C8387C" w:rsidRDefault="004E5D2C" w:rsidP="005D6A2A">
      <w:pPr>
        <w:tabs>
          <w:tab w:val="center" w:pos="0"/>
        </w:tabs>
        <w:spacing w:before="120" w:line="276" w:lineRule="auto"/>
        <w:rPr>
          <w:rFonts w:ascii="Arial" w:hAnsi="Arial" w:cs="Arial"/>
        </w:rPr>
      </w:pPr>
    </w:p>
    <w:p w:rsidR="00400A2E" w:rsidRPr="00200598" w:rsidRDefault="00400A2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FERRARI  Giorgio</w:t>
      </w:r>
      <w:r w:rsidRPr="00200598">
        <w:rPr>
          <w:rFonts w:ascii="Arial" w:hAnsi="Arial" w:cs="Arial"/>
          <w:color w:val="873624"/>
          <w:u w:val="single"/>
        </w:rPr>
        <w:tab/>
      </w:r>
      <w:r w:rsidRPr="00200598">
        <w:rPr>
          <w:rFonts w:ascii="Arial" w:hAnsi="Arial" w:cs="Arial"/>
          <w:color w:val="873624"/>
          <w:u w:val="single"/>
        </w:rPr>
        <w:tab/>
        <w:t>Genova, 24.12.1925</w:t>
      </w:r>
    </w:p>
    <w:p w:rsidR="00400A2E" w:rsidRPr="00200598" w:rsidRDefault="00400A2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e </w:t>
      </w:r>
      <w:r w:rsidR="0032514A" w:rsidRPr="00200598">
        <w:rPr>
          <w:rFonts w:ascii="Arial" w:hAnsi="Arial" w:cs="Arial"/>
          <w:color w:val="873624"/>
          <w:sz w:val="20"/>
          <w:szCs w:val="20"/>
        </w:rPr>
        <w:t>d</w:t>
      </w:r>
      <w:r w:rsidRPr="00200598">
        <w:rPr>
          <w:rFonts w:ascii="Arial" w:hAnsi="Arial" w:cs="Arial"/>
          <w:color w:val="873624"/>
          <w:sz w:val="20"/>
          <w:szCs w:val="20"/>
        </w:rPr>
        <w:t>idatta</w:t>
      </w:r>
      <w:r w:rsidR="0032514A" w:rsidRPr="00200598">
        <w:rPr>
          <w:rFonts w:ascii="Arial" w:hAnsi="Arial" w:cs="Arial"/>
          <w:color w:val="873624"/>
          <w:sz w:val="20"/>
          <w:szCs w:val="20"/>
        </w:rPr>
        <w:t>, a</w:t>
      </w:r>
      <w:r w:rsidRPr="00200598">
        <w:rPr>
          <w:rFonts w:ascii="Arial" w:hAnsi="Arial" w:cs="Arial"/>
          <w:color w:val="873624"/>
          <w:sz w:val="20"/>
          <w:szCs w:val="20"/>
        </w:rPr>
        <w:t xml:space="preserve">llievo di Maghini e Zecchi. Vincitore di concorsi internazionali di composizione, </w:t>
      </w:r>
      <w:r w:rsidR="000277C7">
        <w:rPr>
          <w:rFonts w:ascii="Arial" w:hAnsi="Arial" w:cs="Arial"/>
          <w:color w:val="873624"/>
          <w:sz w:val="20"/>
          <w:szCs w:val="20"/>
        </w:rPr>
        <w:t xml:space="preserve">          </w:t>
      </w:r>
      <w:r w:rsidRPr="00200598">
        <w:rPr>
          <w:rFonts w:ascii="Arial" w:hAnsi="Arial" w:cs="Arial"/>
          <w:color w:val="873624"/>
          <w:sz w:val="20"/>
          <w:szCs w:val="20"/>
        </w:rPr>
        <w:t>Insegnante al Conservatorio di Torino.</w:t>
      </w:r>
    </w:p>
    <w:p w:rsidR="0032514A" w:rsidRPr="00C8387C" w:rsidRDefault="00400A2E" w:rsidP="005D6A2A">
      <w:pPr>
        <w:tabs>
          <w:tab w:val="center" w:pos="0"/>
          <w:tab w:val="left" w:pos="4253"/>
        </w:tabs>
        <w:spacing w:before="120" w:line="276" w:lineRule="auto"/>
        <w:rPr>
          <w:rFonts w:ascii="Arial" w:hAnsi="Arial" w:cs="Arial"/>
        </w:rPr>
      </w:pPr>
      <w:r w:rsidRPr="00C8387C">
        <w:rPr>
          <w:rFonts w:ascii="Arial" w:hAnsi="Arial" w:cs="Arial"/>
        </w:rPr>
        <w:t>Musica a 5, per fl, oboe, cl, fag, cor. (1954).</w:t>
      </w:r>
    </w:p>
    <w:p w:rsidR="00400A2E" w:rsidRPr="00C8387C" w:rsidRDefault="0032514A" w:rsidP="005D6A2A">
      <w:pPr>
        <w:tabs>
          <w:tab w:val="center" w:pos="0"/>
          <w:tab w:val="left" w:pos="4253"/>
        </w:tabs>
        <w:spacing w:before="120" w:line="276" w:lineRule="auto"/>
        <w:rPr>
          <w:rFonts w:ascii="Arial" w:hAnsi="Arial" w:cs="Arial"/>
        </w:rPr>
      </w:pPr>
      <w:r w:rsidRPr="00C8387C">
        <w:rPr>
          <w:rFonts w:ascii="Arial" w:hAnsi="Arial" w:cs="Arial"/>
        </w:rPr>
        <w:t>Pastorale, 2 oboi, oboe d’amore e corno inglese (1958).</w:t>
      </w:r>
    </w:p>
    <w:p w:rsidR="00400A2E" w:rsidRPr="00C8387C" w:rsidRDefault="00400A2E" w:rsidP="005D6A2A">
      <w:pPr>
        <w:tabs>
          <w:tab w:val="center" w:pos="0"/>
          <w:tab w:val="left" w:pos="4253"/>
        </w:tabs>
        <w:spacing w:before="120" w:line="276" w:lineRule="auto"/>
        <w:rPr>
          <w:rFonts w:ascii="Arial" w:hAnsi="Arial" w:cs="Arial"/>
        </w:rPr>
      </w:pPr>
    </w:p>
    <w:p w:rsidR="008E24FA" w:rsidRPr="00200598" w:rsidRDefault="008E24FA"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FERROUD  Pierre-Octave</w:t>
      </w:r>
      <w:r w:rsidRPr="00200598">
        <w:rPr>
          <w:rFonts w:ascii="Arial" w:hAnsi="Arial" w:cs="Arial"/>
          <w:color w:val="873624"/>
          <w:u w:val="single"/>
          <w:lang w:val="en-GB"/>
        </w:rPr>
        <w:tab/>
      </w:r>
      <w:r w:rsidRPr="00200598">
        <w:rPr>
          <w:rFonts w:ascii="Arial" w:hAnsi="Arial" w:cs="Arial"/>
          <w:color w:val="873624"/>
          <w:u w:val="single"/>
          <w:lang w:val="en-GB"/>
        </w:rPr>
        <w:tab/>
        <w:t>Chaselay, 6.1.1900 - Debrecen, 17.8.1936.</w:t>
      </w:r>
    </w:p>
    <w:p w:rsidR="008E24FA" w:rsidRPr="00200598" w:rsidRDefault="008E24F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 8 anni suonava a memoria </w:t>
      </w:r>
      <w:r w:rsidR="00C9455A" w:rsidRPr="00200598">
        <w:rPr>
          <w:rFonts w:ascii="Arial" w:hAnsi="Arial" w:cs="Arial"/>
          <w:color w:val="873624"/>
          <w:sz w:val="20"/>
          <w:szCs w:val="20"/>
        </w:rPr>
        <w:t xml:space="preserve">tutto </w:t>
      </w:r>
      <w:r w:rsidRPr="00200598">
        <w:rPr>
          <w:rFonts w:ascii="Arial" w:hAnsi="Arial" w:cs="Arial"/>
          <w:color w:val="873624"/>
          <w:sz w:val="20"/>
          <w:szCs w:val="20"/>
        </w:rPr>
        <w:t xml:space="preserve">il Clavicembalo ben temperato di Bach. Una lussazione al </w:t>
      </w:r>
      <w:r w:rsidR="00C9455A" w:rsidRPr="00200598">
        <w:rPr>
          <w:rFonts w:ascii="Arial" w:hAnsi="Arial" w:cs="Arial"/>
          <w:color w:val="873624"/>
          <w:sz w:val="20"/>
          <w:szCs w:val="20"/>
        </w:rPr>
        <w:t xml:space="preserve">   </w:t>
      </w:r>
      <w:r w:rsidR="000277C7">
        <w:rPr>
          <w:rFonts w:ascii="Arial" w:hAnsi="Arial" w:cs="Arial"/>
          <w:color w:val="873624"/>
          <w:sz w:val="20"/>
          <w:szCs w:val="20"/>
        </w:rPr>
        <w:t xml:space="preserve">          </w:t>
      </w:r>
      <w:r w:rsidRPr="00200598">
        <w:rPr>
          <w:rFonts w:ascii="Arial" w:hAnsi="Arial" w:cs="Arial"/>
          <w:color w:val="873624"/>
          <w:sz w:val="20"/>
          <w:szCs w:val="20"/>
        </w:rPr>
        <w:t>polso gli impedì la carriera concertistica. Allievo di Herb e Schmitt. Morì in un incidente automobilistico.</w:t>
      </w:r>
    </w:p>
    <w:p w:rsidR="008E24FA" w:rsidRPr="00C8387C" w:rsidRDefault="008E24FA" w:rsidP="005D6A2A">
      <w:pPr>
        <w:tabs>
          <w:tab w:val="center" w:pos="0"/>
          <w:tab w:val="left" w:pos="4253"/>
        </w:tabs>
        <w:spacing w:before="120" w:line="276" w:lineRule="auto"/>
        <w:rPr>
          <w:rFonts w:ascii="Arial" w:hAnsi="Arial" w:cs="Arial"/>
        </w:rPr>
      </w:pPr>
      <w:r w:rsidRPr="00C8387C">
        <w:rPr>
          <w:rFonts w:ascii="Arial" w:hAnsi="Arial" w:cs="Arial"/>
        </w:rPr>
        <w:t>Trio per oboe, cl. e fag. (1933).</w:t>
      </w:r>
    </w:p>
    <w:p w:rsidR="008E24FA" w:rsidRPr="00C8387C" w:rsidRDefault="008E24FA" w:rsidP="005D6A2A">
      <w:pPr>
        <w:tabs>
          <w:tab w:val="center" w:pos="0"/>
          <w:tab w:val="left" w:pos="4253"/>
        </w:tabs>
        <w:spacing w:before="120" w:line="276" w:lineRule="auto"/>
        <w:rPr>
          <w:rFonts w:ascii="Arial" w:hAnsi="Arial" w:cs="Arial"/>
        </w:rPr>
      </w:pPr>
    </w:p>
    <w:p w:rsidR="0057158F" w:rsidRPr="00200598" w:rsidRDefault="0057158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FIALA  George</w:t>
      </w:r>
      <w:r w:rsidRPr="00200598">
        <w:rPr>
          <w:rFonts w:ascii="Arial" w:hAnsi="Arial" w:cs="Arial"/>
          <w:color w:val="873624"/>
          <w:u w:val="single"/>
        </w:rPr>
        <w:tab/>
      </w:r>
      <w:r w:rsidRPr="00200598">
        <w:rPr>
          <w:rFonts w:ascii="Arial" w:hAnsi="Arial" w:cs="Arial"/>
          <w:color w:val="873624"/>
          <w:u w:val="single"/>
        </w:rPr>
        <w:tab/>
        <w:t>Kiev, 31.3.1922</w:t>
      </w:r>
    </w:p>
    <w:p w:rsidR="001A1C3E" w:rsidRPr="00200598" w:rsidRDefault="001A1C3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bielorusso-canadese, allievo di Mikhailoff, quindi al Conservatorio di Kiev ha studiato con Revutskij, Groudine e Liatosinskij. Perfezionamento a Berlino in composizione con Dombrowski e con Furtwangler, </w:t>
      </w:r>
      <w:r w:rsidR="000277C7">
        <w:rPr>
          <w:rFonts w:ascii="Arial" w:hAnsi="Arial" w:cs="Arial"/>
          <w:color w:val="873624"/>
          <w:sz w:val="20"/>
          <w:szCs w:val="20"/>
        </w:rPr>
        <w:t xml:space="preserve">                       </w:t>
      </w:r>
      <w:r w:rsidRPr="00200598">
        <w:rPr>
          <w:rFonts w:ascii="Arial" w:hAnsi="Arial" w:cs="Arial"/>
          <w:color w:val="873624"/>
          <w:sz w:val="20"/>
          <w:szCs w:val="20"/>
        </w:rPr>
        <w:t>a Bruxelles con Jongen. Nel 1949 si è stabilito a Montreal, ha ricevuto la cittadinanza nel 1955.</w:t>
      </w:r>
    </w:p>
    <w:p w:rsidR="00A47D62" w:rsidRPr="00C8387C" w:rsidRDefault="0057158F" w:rsidP="005D6A2A">
      <w:pPr>
        <w:pStyle w:val="Corpotesto"/>
        <w:tabs>
          <w:tab w:val="center" w:pos="0"/>
          <w:tab w:val="left" w:pos="4253"/>
        </w:tabs>
        <w:spacing w:before="120" w:after="0" w:line="276" w:lineRule="auto"/>
        <w:rPr>
          <w:rFonts w:ascii="Arial" w:hAnsi="Arial" w:cs="Arial"/>
          <w:sz w:val="24"/>
        </w:rPr>
      </w:pPr>
      <w:r w:rsidRPr="00C8387C">
        <w:rPr>
          <w:rFonts w:ascii="Arial" w:hAnsi="Arial" w:cs="Arial"/>
          <w:sz w:val="24"/>
        </w:rPr>
        <w:t>Trio per oboe, vcl. e pf. (1948).</w:t>
      </w:r>
      <w:r w:rsidR="00C8387C" w:rsidRPr="00C8387C">
        <w:rPr>
          <w:rFonts w:ascii="Arial" w:hAnsi="Arial" w:cs="Arial"/>
          <w:sz w:val="24"/>
        </w:rPr>
        <w:t xml:space="preserve">   </w:t>
      </w:r>
      <w:r w:rsidR="00A47D62" w:rsidRPr="00C8387C">
        <w:rPr>
          <w:rFonts w:ascii="Arial" w:hAnsi="Arial" w:cs="Arial"/>
          <w:sz w:val="24"/>
        </w:rPr>
        <w:t>Tre movimenti per oboe e pf. (1984).</w:t>
      </w:r>
    </w:p>
    <w:p w:rsidR="00203E68" w:rsidRPr="00C8387C" w:rsidRDefault="00D6287C" w:rsidP="005D6A2A">
      <w:pPr>
        <w:pStyle w:val="Corpotesto"/>
        <w:tabs>
          <w:tab w:val="center" w:pos="0"/>
          <w:tab w:val="left" w:pos="4253"/>
        </w:tabs>
        <w:spacing w:before="120" w:after="0" w:line="276" w:lineRule="auto"/>
        <w:rPr>
          <w:rFonts w:ascii="Arial" w:hAnsi="Arial" w:cs="Arial"/>
          <w:sz w:val="24"/>
        </w:rPr>
      </w:pPr>
      <w:r w:rsidRPr="00C8387C">
        <w:rPr>
          <w:rFonts w:ascii="Arial" w:hAnsi="Arial" w:cs="Arial"/>
          <w:sz w:val="24"/>
        </w:rPr>
        <w:t>Suite concertante per oboe e archi (1956).</w:t>
      </w:r>
    </w:p>
    <w:p w:rsidR="00B56A49" w:rsidRPr="00C8387C" w:rsidRDefault="00B56A49" w:rsidP="005D6A2A">
      <w:pPr>
        <w:pStyle w:val="Corpotesto"/>
        <w:tabs>
          <w:tab w:val="center" w:pos="0"/>
          <w:tab w:val="left" w:pos="4253"/>
        </w:tabs>
        <w:spacing w:before="120" w:after="0" w:line="276" w:lineRule="auto"/>
        <w:rPr>
          <w:rFonts w:ascii="Arial" w:hAnsi="Arial" w:cs="Arial"/>
          <w:vanish/>
        </w:rPr>
      </w:pPr>
    </w:p>
    <w:p w:rsidR="00203E68" w:rsidRPr="00C8387C" w:rsidRDefault="00203E68" w:rsidP="005D6A2A">
      <w:pPr>
        <w:tabs>
          <w:tab w:val="center" w:pos="0"/>
          <w:tab w:val="left" w:pos="4253"/>
        </w:tabs>
        <w:spacing w:before="120" w:line="276" w:lineRule="auto"/>
        <w:rPr>
          <w:rFonts w:ascii="Arial" w:hAnsi="Arial" w:cs="Arial"/>
          <w:vanish/>
        </w:rPr>
      </w:pPr>
    </w:p>
    <w:p w:rsidR="00203E68" w:rsidRPr="00C8387C" w:rsidRDefault="00203E68" w:rsidP="005D6A2A">
      <w:pPr>
        <w:tabs>
          <w:tab w:val="center" w:pos="0"/>
          <w:tab w:val="left" w:pos="4253"/>
        </w:tabs>
        <w:spacing w:before="120" w:line="276" w:lineRule="auto"/>
        <w:rPr>
          <w:rFonts w:ascii="Arial" w:hAnsi="Arial" w:cs="Arial"/>
          <w:vanish/>
        </w:rPr>
      </w:pPr>
    </w:p>
    <w:p w:rsidR="00203E68" w:rsidRPr="00C8387C" w:rsidRDefault="00203E68" w:rsidP="005D6A2A">
      <w:pPr>
        <w:tabs>
          <w:tab w:val="center" w:pos="0"/>
          <w:tab w:val="left" w:pos="4253"/>
        </w:tabs>
        <w:spacing w:before="120" w:line="276" w:lineRule="auto"/>
        <w:rPr>
          <w:rFonts w:ascii="Arial" w:hAnsi="Arial" w:cs="Arial"/>
          <w:vanish/>
        </w:rPr>
      </w:pPr>
    </w:p>
    <w:p w:rsidR="00203E68" w:rsidRPr="00C8387C" w:rsidRDefault="00203E68" w:rsidP="005D6A2A">
      <w:pPr>
        <w:tabs>
          <w:tab w:val="center" w:pos="0"/>
          <w:tab w:val="left" w:pos="4253"/>
        </w:tabs>
        <w:spacing w:before="120" w:line="276" w:lineRule="auto"/>
        <w:rPr>
          <w:rFonts w:ascii="Arial" w:hAnsi="Arial" w:cs="Arial"/>
          <w:vanish/>
        </w:rPr>
      </w:pPr>
    </w:p>
    <w:p w:rsidR="0057158F" w:rsidRPr="00C8387C" w:rsidRDefault="0057158F" w:rsidP="005D6A2A">
      <w:pPr>
        <w:tabs>
          <w:tab w:val="center" w:pos="0"/>
          <w:tab w:val="left" w:pos="4253"/>
        </w:tabs>
        <w:spacing w:before="120" w:line="276" w:lineRule="auto"/>
        <w:rPr>
          <w:rFonts w:ascii="Arial" w:hAnsi="Arial" w:cs="Arial"/>
        </w:rPr>
      </w:pPr>
    </w:p>
    <w:p w:rsidR="00630A89" w:rsidRPr="00200598" w:rsidRDefault="00630A8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FIALA  Jose</w:t>
      </w:r>
      <w:r w:rsidR="00B56A49" w:rsidRPr="00200598">
        <w:rPr>
          <w:rFonts w:ascii="Arial" w:hAnsi="Arial" w:cs="Arial"/>
          <w:color w:val="873624"/>
          <w:u w:val="single"/>
        </w:rPr>
        <w:t>ph</w:t>
      </w:r>
      <w:r w:rsidR="00B56A49" w:rsidRPr="00200598">
        <w:rPr>
          <w:rFonts w:ascii="Arial" w:hAnsi="Arial" w:cs="Arial"/>
          <w:color w:val="873624"/>
          <w:u w:val="single"/>
        </w:rPr>
        <w:tab/>
      </w:r>
      <w:r w:rsidR="00B56A49" w:rsidRPr="00200598">
        <w:rPr>
          <w:rFonts w:ascii="Arial" w:hAnsi="Arial" w:cs="Arial"/>
          <w:color w:val="873624"/>
          <w:u w:val="single"/>
        </w:rPr>
        <w:tab/>
      </w:r>
      <w:r w:rsidR="004C3E86" w:rsidRPr="00200598">
        <w:rPr>
          <w:rFonts w:ascii="Arial" w:hAnsi="Arial" w:cs="Arial"/>
          <w:color w:val="873624"/>
          <w:u w:val="single"/>
        </w:rPr>
        <w:t>Lochovice, 3.2.1748 - Donaueschingen, 31.7.1816.</w:t>
      </w:r>
    </w:p>
    <w:p w:rsidR="004C3E86" w:rsidRPr="00200598" w:rsidRDefault="004C3E8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Oboista, violoncellista e compositore boemo, allievo di Wanhall. Oboista alla corte di Monaco, a Salisburgo, a Vienna dove conobbe e fu amico di Mozart. In seguito fu a Pietroburgo da Caterina II e a Breslavia da Federico II. L’Imperatrice Maria Teresa lo fece liberare dalla prigione </w:t>
      </w:r>
      <w:r w:rsidR="00891D87" w:rsidRPr="00200598">
        <w:rPr>
          <w:rFonts w:ascii="Arial" w:hAnsi="Arial" w:cs="Arial"/>
          <w:color w:val="873624"/>
          <w:sz w:val="20"/>
          <w:szCs w:val="20"/>
        </w:rPr>
        <w:t xml:space="preserve">dove era stato rinchiuso </w:t>
      </w:r>
      <w:r w:rsidRPr="00200598">
        <w:rPr>
          <w:rFonts w:ascii="Arial" w:hAnsi="Arial" w:cs="Arial"/>
          <w:color w:val="873624"/>
          <w:sz w:val="20"/>
          <w:szCs w:val="20"/>
        </w:rPr>
        <w:t>per una controversia con il Principe di Furstemberg.</w:t>
      </w:r>
    </w:p>
    <w:p w:rsidR="00203E68" w:rsidRPr="00C8387C" w:rsidRDefault="004C3E86" w:rsidP="005D6A2A">
      <w:pPr>
        <w:tabs>
          <w:tab w:val="center" w:pos="0"/>
          <w:tab w:val="left" w:pos="4253"/>
        </w:tabs>
        <w:spacing w:before="120" w:line="276" w:lineRule="auto"/>
        <w:rPr>
          <w:rFonts w:ascii="Arial" w:hAnsi="Arial" w:cs="Arial"/>
        </w:rPr>
      </w:pPr>
      <w:r w:rsidRPr="00C8387C">
        <w:rPr>
          <w:rFonts w:ascii="Arial" w:hAnsi="Arial" w:cs="Arial"/>
        </w:rPr>
        <w:t>Duo concertante per oboe e fag.</w:t>
      </w:r>
      <w:r w:rsidR="00203E68" w:rsidRPr="00C8387C">
        <w:rPr>
          <w:rFonts w:ascii="Arial" w:hAnsi="Arial" w:cs="Arial"/>
        </w:rPr>
        <w:t>Quartetto in Mib, oboe e trio d’archi (10’30).</w:t>
      </w:r>
    </w:p>
    <w:p w:rsidR="004C3E86" w:rsidRPr="00C8387C" w:rsidRDefault="00203E68" w:rsidP="005D6A2A">
      <w:pPr>
        <w:tabs>
          <w:tab w:val="center" w:pos="0"/>
          <w:tab w:val="left" w:pos="4253"/>
        </w:tabs>
        <w:spacing w:before="120" w:line="276" w:lineRule="auto"/>
        <w:rPr>
          <w:rFonts w:ascii="Arial" w:hAnsi="Arial" w:cs="Arial"/>
        </w:rPr>
      </w:pPr>
      <w:r w:rsidRPr="00C8387C">
        <w:rPr>
          <w:rFonts w:ascii="Arial" w:hAnsi="Arial" w:cs="Arial"/>
        </w:rPr>
        <w:t xml:space="preserve">Quartetto in Fa, oboe e trio d’archi (12’30).   </w:t>
      </w:r>
      <w:r w:rsidR="00711E35" w:rsidRPr="00C8387C">
        <w:rPr>
          <w:rFonts w:ascii="Arial" w:hAnsi="Arial" w:cs="Arial"/>
        </w:rPr>
        <w:t>Concerto in Si, oboe e orchestra.</w:t>
      </w:r>
    </w:p>
    <w:p w:rsidR="00585F95" w:rsidRPr="00C8387C" w:rsidRDefault="008E3A2C" w:rsidP="005D6A2A">
      <w:pPr>
        <w:tabs>
          <w:tab w:val="center" w:pos="0"/>
          <w:tab w:val="left" w:pos="4253"/>
        </w:tabs>
        <w:spacing w:before="120" w:line="276" w:lineRule="auto"/>
        <w:rPr>
          <w:rFonts w:ascii="Arial" w:hAnsi="Arial" w:cs="Arial"/>
        </w:rPr>
      </w:pPr>
      <w:r w:rsidRPr="00C8387C">
        <w:rPr>
          <w:rFonts w:ascii="Arial" w:hAnsi="Arial" w:cs="Arial"/>
        </w:rPr>
        <w:t>Concerto in Mib, cor. ingl. clav. orch. (11’10)</w:t>
      </w:r>
      <w:r w:rsidR="00585F95" w:rsidRPr="00C8387C">
        <w:rPr>
          <w:rFonts w:ascii="Arial" w:hAnsi="Arial" w:cs="Arial"/>
        </w:rPr>
        <w:t>.</w:t>
      </w:r>
    </w:p>
    <w:p w:rsidR="00585F95" w:rsidRPr="00C8387C" w:rsidRDefault="00585F95" w:rsidP="005D6A2A">
      <w:pPr>
        <w:tabs>
          <w:tab w:val="center" w:pos="0"/>
          <w:tab w:val="left" w:pos="4253"/>
        </w:tabs>
        <w:spacing w:before="120" w:line="276" w:lineRule="auto"/>
        <w:rPr>
          <w:rStyle w:val="Enfasicorsivo"/>
          <w:rFonts w:ascii="Arial" w:hAnsi="Arial" w:cs="Arial"/>
        </w:rPr>
      </w:pPr>
    </w:p>
    <w:p w:rsidR="005124AF" w:rsidRPr="00200598" w:rsidRDefault="005124AF"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FIBICH  Zdenek</w:t>
      </w:r>
      <w:r w:rsidRPr="00200598">
        <w:rPr>
          <w:rFonts w:ascii="Arial" w:hAnsi="Arial" w:cs="Arial"/>
          <w:color w:val="873624"/>
          <w:sz w:val="24"/>
          <w:u w:val="single"/>
        </w:rPr>
        <w:tab/>
      </w:r>
      <w:r w:rsidRPr="00200598">
        <w:rPr>
          <w:rFonts w:ascii="Arial" w:hAnsi="Arial" w:cs="Arial"/>
          <w:color w:val="873624"/>
          <w:sz w:val="24"/>
          <w:u w:val="single"/>
        </w:rPr>
        <w:tab/>
        <w:t>Caslav, 21.12.1850 - Praga, 15.10.1900.</w:t>
      </w:r>
    </w:p>
    <w:p w:rsidR="005124AF" w:rsidRPr="00200598" w:rsidRDefault="005124AF"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ceco, allievo di Moscheles al Conservatorio di Lipsia, di Richter, Jadassohn e Lachner a Praga. Direttore d’orchestra al Teatro Nazionale di Praga.</w:t>
      </w:r>
    </w:p>
    <w:p w:rsidR="005124AF" w:rsidRPr="00C8387C" w:rsidRDefault="005124AF" w:rsidP="005D6A2A">
      <w:pPr>
        <w:pStyle w:val="Corpotesto"/>
        <w:tabs>
          <w:tab w:val="center" w:pos="0"/>
          <w:tab w:val="left" w:pos="4253"/>
        </w:tabs>
        <w:spacing w:before="120" w:after="0" w:line="276" w:lineRule="auto"/>
        <w:rPr>
          <w:rFonts w:ascii="Arial" w:hAnsi="Arial" w:cs="Arial"/>
          <w:sz w:val="24"/>
          <w:szCs w:val="24"/>
          <w:lang w:val="fr-FR"/>
        </w:rPr>
      </w:pPr>
      <w:r w:rsidRPr="00C8387C">
        <w:rPr>
          <w:rFonts w:ascii="Arial" w:hAnsi="Arial" w:cs="Arial"/>
          <w:sz w:val="24"/>
          <w:szCs w:val="24"/>
        </w:rPr>
        <w:t xml:space="preserve">Poeme, op. 41/6, oboe e pf. </w:t>
      </w:r>
      <w:r w:rsidRPr="00C8387C">
        <w:rPr>
          <w:rFonts w:ascii="Arial" w:hAnsi="Arial" w:cs="Arial"/>
          <w:sz w:val="24"/>
          <w:szCs w:val="24"/>
          <w:lang w:val="fr-FR"/>
        </w:rPr>
        <w:t>(1’45).</w:t>
      </w:r>
    </w:p>
    <w:p w:rsidR="00711E35" w:rsidRPr="00C8387C" w:rsidRDefault="00711E35" w:rsidP="005D6A2A">
      <w:pPr>
        <w:tabs>
          <w:tab w:val="center" w:pos="0"/>
          <w:tab w:val="left" w:pos="4253"/>
        </w:tabs>
        <w:spacing w:before="120" w:line="276" w:lineRule="auto"/>
        <w:rPr>
          <w:rFonts w:ascii="Arial" w:hAnsi="Arial" w:cs="Arial"/>
          <w:lang w:val="fr-FR"/>
        </w:rPr>
      </w:pPr>
    </w:p>
    <w:p w:rsidR="00400A2E" w:rsidRPr="00200598" w:rsidRDefault="00400A2E" w:rsidP="005D6A2A">
      <w:pPr>
        <w:pStyle w:val="Corpotesto"/>
        <w:tabs>
          <w:tab w:val="center" w:pos="0"/>
          <w:tab w:val="left" w:pos="4253"/>
        </w:tabs>
        <w:spacing w:before="120" w:after="0" w:line="276" w:lineRule="auto"/>
        <w:rPr>
          <w:rFonts w:ascii="Arial" w:hAnsi="Arial" w:cs="Arial"/>
          <w:color w:val="873624"/>
          <w:sz w:val="24"/>
          <w:u w:val="single"/>
          <w:lang w:val="fr-FR"/>
        </w:rPr>
      </w:pPr>
      <w:r w:rsidRPr="00200598">
        <w:rPr>
          <w:rFonts w:ascii="Arial" w:hAnsi="Arial" w:cs="Arial"/>
          <w:color w:val="873624"/>
          <w:sz w:val="24"/>
          <w:u w:val="single"/>
          <w:lang w:val="fr-FR"/>
        </w:rPr>
        <w:t>FICHER  Jacobo</w:t>
      </w:r>
      <w:r w:rsidRPr="00200598">
        <w:rPr>
          <w:rFonts w:ascii="Arial" w:hAnsi="Arial" w:cs="Arial"/>
          <w:color w:val="873624"/>
          <w:sz w:val="24"/>
          <w:u w:val="single"/>
          <w:lang w:val="fr-FR"/>
        </w:rPr>
        <w:tab/>
      </w:r>
      <w:r w:rsidRPr="00200598">
        <w:rPr>
          <w:rFonts w:ascii="Arial" w:hAnsi="Arial" w:cs="Arial"/>
          <w:color w:val="873624"/>
          <w:sz w:val="24"/>
          <w:u w:val="single"/>
          <w:lang w:val="fr-FR"/>
        </w:rPr>
        <w:tab/>
        <w:t>Odessa</w:t>
      </w:r>
      <w:r w:rsidR="0036283A" w:rsidRPr="00200598">
        <w:rPr>
          <w:rFonts w:ascii="Arial" w:hAnsi="Arial" w:cs="Arial"/>
          <w:color w:val="873624"/>
          <w:sz w:val="24"/>
          <w:u w:val="single"/>
          <w:lang w:val="fr-FR"/>
        </w:rPr>
        <w:t>,</w:t>
      </w:r>
      <w:r w:rsidRPr="00200598">
        <w:rPr>
          <w:rFonts w:ascii="Arial" w:hAnsi="Arial" w:cs="Arial"/>
          <w:color w:val="873624"/>
          <w:sz w:val="24"/>
          <w:u w:val="single"/>
          <w:lang w:val="fr-FR"/>
        </w:rPr>
        <w:t xml:space="preserve"> 14.1.1896 - Buenos Aires, 9.9.1978.</w:t>
      </w:r>
    </w:p>
    <w:p w:rsidR="00400A2E" w:rsidRPr="00200598" w:rsidRDefault="00400A2E"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e Direttore d’orchestra argentino, d’origine russa.</w:t>
      </w:r>
    </w:p>
    <w:p w:rsidR="00400A2E" w:rsidRPr="00C8387C" w:rsidRDefault="00400A2E" w:rsidP="005D6A2A">
      <w:pPr>
        <w:tabs>
          <w:tab w:val="center" w:pos="0"/>
          <w:tab w:val="left" w:pos="4253"/>
        </w:tabs>
        <w:spacing w:before="120" w:line="276" w:lineRule="auto"/>
        <w:rPr>
          <w:rFonts w:ascii="Arial" w:hAnsi="Arial" w:cs="Arial"/>
        </w:rPr>
      </w:pPr>
      <w:r w:rsidRPr="00C8387C">
        <w:rPr>
          <w:rFonts w:ascii="Arial" w:hAnsi="Arial" w:cs="Arial"/>
        </w:rPr>
        <w:t>Suite in stile antico per fl, ob, cl, fag</w:t>
      </w:r>
      <w:r w:rsidR="00BB2E7A" w:rsidRPr="00C8387C">
        <w:rPr>
          <w:rFonts w:ascii="Arial" w:hAnsi="Arial" w:cs="Arial"/>
        </w:rPr>
        <w:t>.</w:t>
      </w:r>
      <w:r w:rsidRPr="00C8387C">
        <w:rPr>
          <w:rFonts w:ascii="Arial" w:hAnsi="Arial" w:cs="Arial"/>
        </w:rPr>
        <w:t xml:space="preserve"> e tr (1930).   Sonata per fl, ob, cl, fag</w:t>
      </w:r>
      <w:r w:rsidR="00BB2E7A" w:rsidRPr="00C8387C">
        <w:rPr>
          <w:rFonts w:ascii="Arial" w:hAnsi="Arial" w:cs="Arial"/>
        </w:rPr>
        <w:t>.</w:t>
      </w:r>
      <w:r w:rsidRPr="00C8387C">
        <w:rPr>
          <w:rFonts w:ascii="Arial" w:hAnsi="Arial" w:cs="Arial"/>
        </w:rPr>
        <w:t xml:space="preserve"> (1950).</w:t>
      </w:r>
    </w:p>
    <w:p w:rsidR="00647CF8" w:rsidRPr="00C8387C" w:rsidRDefault="004C3E86" w:rsidP="005D6A2A">
      <w:pPr>
        <w:tabs>
          <w:tab w:val="center" w:pos="0"/>
          <w:tab w:val="left" w:pos="4253"/>
        </w:tabs>
        <w:spacing w:before="120" w:line="276" w:lineRule="auto"/>
        <w:rPr>
          <w:rFonts w:ascii="Arial" w:hAnsi="Arial" w:cs="Arial"/>
        </w:rPr>
      </w:pPr>
      <w:r w:rsidRPr="00C8387C">
        <w:rPr>
          <w:rFonts w:ascii="Arial" w:hAnsi="Arial" w:cs="Arial"/>
        </w:rPr>
        <w:t>Sonata per oboe e pf.</w:t>
      </w:r>
      <w:r w:rsidR="00863404" w:rsidRPr="00C8387C">
        <w:rPr>
          <w:rFonts w:ascii="Arial" w:hAnsi="Arial" w:cs="Arial"/>
        </w:rPr>
        <w:t xml:space="preserve"> (1940).</w:t>
      </w:r>
    </w:p>
    <w:p w:rsidR="00647CF8" w:rsidRPr="00200598" w:rsidRDefault="00647CF8" w:rsidP="005D6A2A">
      <w:pPr>
        <w:tabs>
          <w:tab w:val="center" w:pos="0"/>
          <w:tab w:val="left" w:pos="4253"/>
        </w:tabs>
        <w:spacing w:before="120" w:line="276" w:lineRule="auto"/>
        <w:rPr>
          <w:rFonts w:ascii="Arial" w:hAnsi="Arial" w:cs="Arial"/>
          <w:color w:val="873624"/>
        </w:rPr>
      </w:pPr>
    </w:p>
    <w:p w:rsidR="00647CF8" w:rsidRPr="00200598" w:rsidRDefault="00647CF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FIELD  John</w:t>
      </w:r>
      <w:r w:rsidRPr="00200598">
        <w:rPr>
          <w:rFonts w:ascii="Arial" w:hAnsi="Arial" w:cs="Arial"/>
          <w:color w:val="873624"/>
          <w:u w:val="single"/>
        </w:rPr>
        <w:tab/>
      </w:r>
      <w:r w:rsidRPr="00200598">
        <w:rPr>
          <w:rFonts w:ascii="Arial" w:hAnsi="Arial" w:cs="Arial"/>
          <w:color w:val="873624"/>
          <w:u w:val="single"/>
        </w:rPr>
        <w:tab/>
        <w:t>Dublino 26.7.1782 - Mosca 23.1.1837.</w:t>
      </w:r>
    </w:p>
    <w:p w:rsidR="00542D8D" w:rsidRPr="00200598" w:rsidRDefault="00647CF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Pianista e compositore irlandese, allievo di Clementi. Concertista a 12 anni, continuò gli studi con il “padre dei </w:t>
      </w:r>
      <w:r w:rsidR="00453674" w:rsidRPr="00200598">
        <w:rPr>
          <w:rFonts w:ascii="Arial" w:hAnsi="Arial" w:cs="Arial"/>
          <w:color w:val="873624"/>
          <w:sz w:val="20"/>
          <w:szCs w:val="20"/>
        </w:rPr>
        <w:t xml:space="preserve"> </w:t>
      </w:r>
      <w:r w:rsidRPr="00200598">
        <w:rPr>
          <w:rFonts w:ascii="Arial" w:hAnsi="Arial" w:cs="Arial"/>
          <w:color w:val="873624"/>
          <w:sz w:val="20"/>
          <w:szCs w:val="20"/>
        </w:rPr>
        <w:t>pianisti” fino ai 21 anni. Concerti in tutta Europa, in particolare a Parigi e negli ultimi anni a Mosca.</w:t>
      </w:r>
      <w:r w:rsidR="00453674" w:rsidRPr="00200598">
        <w:rPr>
          <w:rFonts w:ascii="Arial" w:hAnsi="Arial" w:cs="Arial"/>
          <w:color w:val="873624"/>
          <w:sz w:val="20"/>
          <w:szCs w:val="20"/>
        </w:rPr>
        <w:t xml:space="preserve"> </w:t>
      </w:r>
      <w:r w:rsidRPr="00200598">
        <w:rPr>
          <w:rFonts w:ascii="Arial" w:hAnsi="Arial" w:cs="Arial"/>
          <w:color w:val="873624"/>
          <w:sz w:val="20"/>
          <w:szCs w:val="20"/>
        </w:rPr>
        <w:t>Ideatore delle forma del Notturno e dei Momenti musicali. Anche Liszt, naturalmente, stimava Field e in una lettera così lo</w:t>
      </w:r>
      <w:r w:rsidR="00453674" w:rsidRPr="00200598">
        <w:rPr>
          <w:rFonts w:ascii="Arial" w:hAnsi="Arial" w:cs="Arial"/>
          <w:color w:val="873624"/>
          <w:sz w:val="20"/>
          <w:szCs w:val="20"/>
        </w:rPr>
        <w:t xml:space="preserve"> </w:t>
      </w:r>
      <w:r w:rsidR="000277C7">
        <w:rPr>
          <w:rFonts w:ascii="Arial" w:hAnsi="Arial" w:cs="Arial"/>
          <w:color w:val="873624"/>
          <w:sz w:val="20"/>
          <w:szCs w:val="20"/>
        </w:rPr>
        <w:t xml:space="preserve"> </w:t>
      </w:r>
      <w:r w:rsidRPr="00200598">
        <w:rPr>
          <w:rFonts w:ascii="Arial" w:hAnsi="Arial" w:cs="Arial"/>
          <w:color w:val="873624"/>
          <w:sz w:val="20"/>
          <w:szCs w:val="20"/>
        </w:rPr>
        <w:t xml:space="preserve">descrive: ”Sia nella composizione che nell’esecuzione la sua unica idea era di esprimere pienamente le </w:t>
      </w:r>
      <w:r w:rsidR="00C8387C">
        <w:rPr>
          <w:rFonts w:ascii="Arial" w:hAnsi="Arial" w:cs="Arial"/>
          <w:color w:val="873624"/>
          <w:sz w:val="20"/>
          <w:szCs w:val="20"/>
        </w:rPr>
        <w:t xml:space="preserve"> </w:t>
      </w:r>
      <w:r w:rsidRPr="00200598">
        <w:rPr>
          <w:rFonts w:ascii="Arial" w:hAnsi="Arial" w:cs="Arial"/>
          <w:color w:val="873624"/>
          <w:sz w:val="20"/>
          <w:szCs w:val="20"/>
        </w:rPr>
        <w:t xml:space="preserve">sue  concezioni a se stesso. Non si può immaginare una noncuranza del pubblico più sincera </w:t>
      </w:r>
      <w:r w:rsidR="00C9455A" w:rsidRPr="00200598">
        <w:rPr>
          <w:rFonts w:ascii="Arial" w:hAnsi="Arial" w:cs="Arial"/>
          <w:color w:val="873624"/>
          <w:sz w:val="20"/>
          <w:szCs w:val="20"/>
        </w:rPr>
        <w:t xml:space="preserve"> </w:t>
      </w:r>
      <w:r w:rsidRPr="00200598">
        <w:rPr>
          <w:rFonts w:ascii="Arial" w:hAnsi="Arial" w:cs="Arial"/>
          <w:color w:val="873624"/>
          <w:sz w:val="20"/>
          <w:szCs w:val="20"/>
        </w:rPr>
        <w:t>della sua. Il suo atteggiamento pressoché immobile e il suo viso quasi inespressivo non attiravano l’attenzione.</w:t>
      </w:r>
      <w:r w:rsidR="00453674" w:rsidRPr="00200598">
        <w:rPr>
          <w:rFonts w:ascii="Arial" w:hAnsi="Arial" w:cs="Arial"/>
          <w:color w:val="873624"/>
          <w:sz w:val="20"/>
          <w:szCs w:val="20"/>
        </w:rPr>
        <w:t xml:space="preserve"> </w:t>
      </w:r>
      <w:r w:rsidRPr="00200598">
        <w:rPr>
          <w:rFonts w:ascii="Arial" w:hAnsi="Arial" w:cs="Arial"/>
          <w:color w:val="873624"/>
          <w:sz w:val="20"/>
          <w:szCs w:val="20"/>
        </w:rPr>
        <w:t xml:space="preserve">Il suo occhio non cercava altri occhi. La sua esecuzione fluiva chiara e limpida. Le sue dita scivolavano sui tasti e i suoni che risvegliavano sembravano seguirla come la spumeggiante cresta di un’onda. Era facile vedere che per lui il principale ascoltatore era lui stesso”. </w:t>
      </w:r>
      <w:r w:rsidR="00542D8D" w:rsidRPr="00200598">
        <w:rPr>
          <w:rFonts w:ascii="Arial" w:hAnsi="Arial" w:cs="Arial"/>
          <w:color w:val="873624"/>
          <w:sz w:val="20"/>
          <w:szCs w:val="20"/>
        </w:rPr>
        <w:t>Per maggiori informazioni sull'autore, vedi "Passeggiando</w:t>
      </w:r>
      <w:r w:rsidR="00453674" w:rsidRPr="00200598">
        <w:rPr>
          <w:rFonts w:ascii="Arial" w:hAnsi="Arial" w:cs="Arial"/>
          <w:color w:val="873624"/>
          <w:sz w:val="20"/>
          <w:szCs w:val="20"/>
        </w:rPr>
        <w:t xml:space="preserve"> </w:t>
      </w:r>
      <w:r w:rsidR="00542D8D" w:rsidRPr="00200598">
        <w:rPr>
          <w:rFonts w:ascii="Arial" w:hAnsi="Arial" w:cs="Arial"/>
          <w:color w:val="873624"/>
          <w:sz w:val="20"/>
          <w:szCs w:val="20"/>
        </w:rPr>
        <w:t xml:space="preserve">con la Musica", scaricabile gratuitamente dal sito: mariodemolli.com </w:t>
      </w:r>
    </w:p>
    <w:p w:rsidR="00647CF8" w:rsidRPr="00C8387C" w:rsidRDefault="00647CF8" w:rsidP="005D6A2A">
      <w:pPr>
        <w:tabs>
          <w:tab w:val="center" w:pos="0"/>
          <w:tab w:val="left" w:pos="4253"/>
        </w:tabs>
        <w:spacing w:before="120" w:line="276" w:lineRule="auto"/>
        <w:rPr>
          <w:rFonts w:ascii="Arial" w:hAnsi="Arial" w:cs="Arial"/>
        </w:rPr>
      </w:pPr>
      <w:r w:rsidRPr="00C8387C">
        <w:rPr>
          <w:rFonts w:ascii="Arial" w:hAnsi="Arial" w:cs="Arial"/>
        </w:rPr>
        <w:t>Notturno, oboe e pf.</w:t>
      </w:r>
    </w:p>
    <w:p w:rsidR="00647CF8" w:rsidRPr="00C8387C" w:rsidRDefault="00647CF8" w:rsidP="005D6A2A">
      <w:pPr>
        <w:tabs>
          <w:tab w:val="center" w:pos="0"/>
          <w:tab w:val="left" w:pos="4253"/>
        </w:tabs>
        <w:spacing w:before="120" w:line="276" w:lineRule="auto"/>
        <w:rPr>
          <w:rFonts w:ascii="Arial" w:hAnsi="Arial" w:cs="Arial"/>
        </w:rPr>
      </w:pPr>
    </w:p>
    <w:p w:rsidR="00C410D9" w:rsidRPr="00200598" w:rsidRDefault="00C410D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FINE  Vivian</w:t>
      </w:r>
      <w:r w:rsidRPr="00200598">
        <w:rPr>
          <w:rFonts w:ascii="Arial" w:hAnsi="Arial" w:cs="Arial"/>
          <w:color w:val="873624"/>
          <w:u w:val="single"/>
        </w:rPr>
        <w:tab/>
      </w:r>
      <w:r w:rsidRPr="00200598">
        <w:rPr>
          <w:rFonts w:ascii="Arial" w:hAnsi="Arial" w:cs="Arial"/>
          <w:color w:val="873624"/>
          <w:u w:val="single"/>
        </w:rPr>
        <w:tab/>
        <w:t>Chicago, 28.9.1913 - Bennington, 20.3.2000.</w:t>
      </w:r>
    </w:p>
    <w:p w:rsidR="00D71C86" w:rsidRPr="00200598" w:rsidRDefault="00D71C8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pianista e didatta statunitense, a 5 anni vinse una borsa di studio al Musical College di Chicago </w:t>
      </w:r>
      <w:r w:rsidR="00CD512D">
        <w:rPr>
          <w:rFonts w:ascii="Arial" w:hAnsi="Arial" w:cs="Arial"/>
          <w:color w:val="873624"/>
          <w:sz w:val="20"/>
          <w:szCs w:val="20"/>
        </w:rPr>
        <w:t xml:space="preserve">          </w:t>
      </w:r>
      <w:r w:rsidRPr="00200598">
        <w:rPr>
          <w:rFonts w:ascii="Arial" w:hAnsi="Arial" w:cs="Arial"/>
          <w:color w:val="873624"/>
          <w:sz w:val="20"/>
          <w:szCs w:val="20"/>
        </w:rPr>
        <w:t xml:space="preserve">e a 16 anni veninano eseguite le sue prime composizioni. Allieva di Lavoie Herz, Crawford, Sessions. </w:t>
      </w:r>
      <w:r w:rsidR="00CD512D">
        <w:rPr>
          <w:rFonts w:ascii="Arial" w:hAnsi="Arial" w:cs="Arial"/>
          <w:color w:val="873624"/>
          <w:sz w:val="20"/>
          <w:szCs w:val="20"/>
        </w:rPr>
        <w:t xml:space="preserve">             </w:t>
      </w:r>
      <w:r w:rsidR="000277C7">
        <w:rPr>
          <w:rFonts w:ascii="Arial" w:hAnsi="Arial" w:cs="Arial"/>
          <w:color w:val="873624"/>
          <w:sz w:val="20"/>
          <w:szCs w:val="20"/>
        </w:rPr>
        <w:t xml:space="preserve">          </w:t>
      </w:r>
      <w:r w:rsidRPr="00200598">
        <w:rPr>
          <w:rFonts w:ascii="Arial" w:hAnsi="Arial" w:cs="Arial"/>
          <w:color w:val="873624"/>
          <w:sz w:val="20"/>
          <w:szCs w:val="20"/>
        </w:rPr>
        <w:t xml:space="preserve">Nel 1931 si </w:t>
      </w:r>
      <w:r w:rsidR="00453674" w:rsidRPr="00200598">
        <w:rPr>
          <w:rFonts w:ascii="Arial" w:hAnsi="Arial" w:cs="Arial"/>
          <w:color w:val="873624"/>
          <w:sz w:val="20"/>
          <w:szCs w:val="20"/>
        </w:rPr>
        <w:t xml:space="preserve">  </w:t>
      </w:r>
      <w:r w:rsidRPr="00200598">
        <w:rPr>
          <w:rFonts w:ascii="Arial" w:hAnsi="Arial" w:cs="Arial"/>
          <w:color w:val="873624"/>
          <w:sz w:val="20"/>
          <w:szCs w:val="20"/>
        </w:rPr>
        <w:t xml:space="preserve">traferì a New York per perfezionarsi con A. Copland. Dopo un perfezionamento pianistico con </w:t>
      </w:r>
      <w:r w:rsidR="00CD512D">
        <w:rPr>
          <w:rFonts w:ascii="Arial" w:hAnsi="Arial" w:cs="Arial"/>
          <w:color w:val="873624"/>
          <w:sz w:val="20"/>
          <w:szCs w:val="20"/>
        </w:rPr>
        <w:t xml:space="preserve">               </w:t>
      </w:r>
      <w:r w:rsidRPr="00200598">
        <w:rPr>
          <w:rFonts w:ascii="Arial" w:hAnsi="Arial" w:cs="Arial"/>
          <w:color w:val="873624"/>
          <w:sz w:val="20"/>
          <w:szCs w:val="20"/>
        </w:rPr>
        <w:t xml:space="preserve">A. Whiteside dal 1937 </w:t>
      </w:r>
      <w:r w:rsidR="00453674" w:rsidRPr="00200598">
        <w:rPr>
          <w:rFonts w:ascii="Arial" w:hAnsi="Arial" w:cs="Arial"/>
          <w:color w:val="873624"/>
          <w:sz w:val="20"/>
          <w:szCs w:val="20"/>
        </w:rPr>
        <w:t xml:space="preserve"> </w:t>
      </w:r>
      <w:r w:rsidRPr="00200598">
        <w:rPr>
          <w:rFonts w:ascii="Arial" w:hAnsi="Arial" w:cs="Arial"/>
          <w:color w:val="873624"/>
          <w:sz w:val="20"/>
          <w:szCs w:val="20"/>
        </w:rPr>
        <w:t xml:space="preserve">al 1946, fu la prima ad eseguire opere pianistiche di Ives, Copland e Cowell. </w:t>
      </w:r>
      <w:r w:rsidR="00CD512D">
        <w:rPr>
          <w:rFonts w:ascii="Arial" w:hAnsi="Arial" w:cs="Arial"/>
          <w:color w:val="873624"/>
          <w:sz w:val="20"/>
          <w:szCs w:val="20"/>
        </w:rPr>
        <w:t xml:space="preserve">                     </w:t>
      </w:r>
      <w:r w:rsidR="000277C7">
        <w:rPr>
          <w:rFonts w:ascii="Arial" w:hAnsi="Arial" w:cs="Arial"/>
          <w:color w:val="873624"/>
          <w:sz w:val="20"/>
          <w:szCs w:val="20"/>
        </w:rPr>
        <w:t xml:space="preserve">  </w:t>
      </w:r>
      <w:r w:rsidRPr="00200598">
        <w:rPr>
          <w:rFonts w:ascii="Arial" w:hAnsi="Arial" w:cs="Arial"/>
          <w:color w:val="873624"/>
          <w:sz w:val="20"/>
          <w:szCs w:val="20"/>
        </w:rPr>
        <w:t xml:space="preserve">Dal 1934 al 1943 studi di composizione con Sessions. Insegnante di Composizione all’Università di New York </w:t>
      </w:r>
      <w:r w:rsidR="000277C7">
        <w:rPr>
          <w:rFonts w:ascii="Arial" w:hAnsi="Arial" w:cs="Arial"/>
          <w:color w:val="873624"/>
          <w:sz w:val="20"/>
          <w:szCs w:val="20"/>
        </w:rPr>
        <w:t xml:space="preserve">                </w:t>
      </w:r>
      <w:r w:rsidRPr="00200598">
        <w:rPr>
          <w:rFonts w:ascii="Arial" w:hAnsi="Arial" w:cs="Arial"/>
          <w:color w:val="873624"/>
          <w:sz w:val="20"/>
          <w:szCs w:val="20"/>
        </w:rPr>
        <w:t xml:space="preserve">dal 1945 al 1948, alla Juilliard nel 1948, al Bennington College, dal 1964 al 1987. </w:t>
      </w:r>
      <w:r w:rsidR="00CD512D">
        <w:rPr>
          <w:rFonts w:ascii="Arial" w:hAnsi="Arial" w:cs="Arial"/>
          <w:color w:val="873624"/>
          <w:sz w:val="20"/>
          <w:szCs w:val="20"/>
        </w:rPr>
        <w:t xml:space="preserve">                                                </w:t>
      </w:r>
      <w:r w:rsidRPr="00200598">
        <w:rPr>
          <w:rFonts w:ascii="Arial" w:hAnsi="Arial" w:cs="Arial"/>
          <w:color w:val="873624"/>
          <w:sz w:val="20"/>
          <w:szCs w:val="20"/>
        </w:rPr>
        <w:t>Numerosi e importanti riconoscimenti.</w:t>
      </w:r>
    </w:p>
    <w:p w:rsidR="00D92638" w:rsidRPr="00CD512D" w:rsidRDefault="00033887" w:rsidP="005D6A2A">
      <w:pPr>
        <w:tabs>
          <w:tab w:val="center" w:pos="0"/>
          <w:tab w:val="left" w:pos="4253"/>
        </w:tabs>
        <w:spacing w:before="120" w:line="276" w:lineRule="auto"/>
        <w:rPr>
          <w:rFonts w:ascii="Arial" w:hAnsi="Arial" w:cs="Arial"/>
        </w:rPr>
      </w:pPr>
      <w:r w:rsidRPr="00CD512D">
        <w:rPr>
          <w:rFonts w:ascii="Arial" w:hAnsi="Arial" w:cs="Arial"/>
        </w:rPr>
        <w:t xml:space="preserve">Solo per oboe (1929).   </w:t>
      </w:r>
      <w:r w:rsidR="00D92638" w:rsidRPr="00CD512D">
        <w:rPr>
          <w:rFonts w:ascii="Arial" w:hAnsi="Arial" w:cs="Arial"/>
        </w:rPr>
        <w:t xml:space="preserve">Seconda </w:t>
      </w:r>
      <w:r w:rsidR="00C410D9" w:rsidRPr="00CD512D">
        <w:rPr>
          <w:rFonts w:ascii="Arial" w:hAnsi="Arial" w:cs="Arial"/>
        </w:rPr>
        <w:t>solo per</w:t>
      </w:r>
      <w:r w:rsidR="00D92638" w:rsidRPr="00CD512D">
        <w:rPr>
          <w:rFonts w:ascii="Arial" w:hAnsi="Arial" w:cs="Arial"/>
        </w:rPr>
        <w:t xml:space="preserve"> oboe (1947).   </w:t>
      </w:r>
      <w:r w:rsidR="00863404" w:rsidRPr="00CD512D">
        <w:rPr>
          <w:rFonts w:ascii="Arial" w:hAnsi="Arial" w:cs="Arial"/>
        </w:rPr>
        <w:t>Suite per oboe e pf. (1939).</w:t>
      </w:r>
    </w:p>
    <w:p w:rsidR="00D92638" w:rsidRPr="00CD512D" w:rsidRDefault="00D71C86" w:rsidP="005D6A2A">
      <w:pPr>
        <w:tabs>
          <w:tab w:val="center" w:pos="0"/>
          <w:tab w:val="left" w:pos="4253"/>
        </w:tabs>
        <w:spacing w:before="120" w:line="276" w:lineRule="auto"/>
        <w:rPr>
          <w:rFonts w:ascii="Arial" w:hAnsi="Arial" w:cs="Arial"/>
        </w:rPr>
      </w:pPr>
      <w:r w:rsidRPr="00CD512D">
        <w:rPr>
          <w:rFonts w:ascii="Arial" w:hAnsi="Arial" w:cs="Arial"/>
        </w:rPr>
        <w:t>Sonatina, oboe e pf. (194</w:t>
      </w:r>
      <w:r w:rsidR="00D92638" w:rsidRPr="00CD512D">
        <w:rPr>
          <w:rFonts w:ascii="Arial" w:hAnsi="Arial" w:cs="Arial"/>
        </w:rPr>
        <w:t>2</w:t>
      </w:r>
      <w:r w:rsidRPr="00CD512D">
        <w:rPr>
          <w:rFonts w:ascii="Arial" w:hAnsi="Arial" w:cs="Arial"/>
        </w:rPr>
        <w:t>).Capriccio, oboe trio d’archi (1946).</w:t>
      </w:r>
    </w:p>
    <w:p w:rsidR="00045F4E" w:rsidRPr="00CD512D" w:rsidRDefault="00045F4E" w:rsidP="005D6A2A">
      <w:pPr>
        <w:tabs>
          <w:tab w:val="center" w:pos="0"/>
          <w:tab w:val="left" w:pos="4253"/>
        </w:tabs>
        <w:spacing w:before="120" w:line="276" w:lineRule="auto"/>
        <w:rPr>
          <w:rFonts w:ascii="Arial" w:hAnsi="Arial" w:cs="Arial"/>
          <w:lang w:val="en-US"/>
        </w:rPr>
      </w:pPr>
      <w:r w:rsidRPr="00CD512D">
        <w:rPr>
          <w:rFonts w:ascii="Arial" w:hAnsi="Arial" w:cs="Arial"/>
        </w:rPr>
        <w:t xml:space="preserve">Divertimento per oboe, cl. fag. pf. perc. </w:t>
      </w:r>
      <w:r w:rsidRPr="00CD512D">
        <w:rPr>
          <w:rFonts w:ascii="Arial" w:hAnsi="Arial" w:cs="Arial"/>
          <w:lang w:val="en-US"/>
        </w:rPr>
        <w:t>(1933).</w:t>
      </w:r>
    </w:p>
    <w:p w:rsidR="00225841" w:rsidRPr="00CD512D" w:rsidRDefault="00225841" w:rsidP="005D6A2A">
      <w:pPr>
        <w:tabs>
          <w:tab w:val="center" w:pos="0"/>
          <w:tab w:val="left" w:pos="4253"/>
        </w:tabs>
        <w:spacing w:before="120" w:line="276" w:lineRule="auto"/>
        <w:rPr>
          <w:rFonts w:ascii="Arial" w:hAnsi="Arial" w:cs="Arial"/>
          <w:lang w:val="en-US"/>
        </w:rPr>
      </w:pPr>
    </w:p>
    <w:p w:rsidR="00225841" w:rsidRPr="00200598" w:rsidRDefault="00225841"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FINGER  Gottfried</w:t>
      </w:r>
      <w:r w:rsidRPr="00200598">
        <w:rPr>
          <w:rFonts w:ascii="Arial" w:hAnsi="Arial" w:cs="Arial"/>
          <w:color w:val="873624"/>
          <w:u w:val="single"/>
          <w:lang w:val="en-US"/>
        </w:rPr>
        <w:tab/>
      </w:r>
      <w:r w:rsidRPr="00200598">
        <w:rPr>
          <w:rFonts w:ascii="Arial" w:hAnsi="Arial" w:cs="Arial"/>
          <w:color w:val="873624"/>
          <w:u w:val="single"/>
          <w:lang w:val="en-US"/>
        </w:rPr>
        <w:tab/>
        <w:t>Olomuc, 1655</w:t>
      </w:r>
      <w:r w:rsidR="008E0F1E" w:rsidRPr="00200598">
        <w:rPr>
          <w:rFonts w:ascii="Arial" w:hAnsi="Arial" w:cs="Arial"/>
          <w:color w:val="873624"/>
          <w:u w:val="single"/>
          <w:lang w:val="en-US"/>
        </w:rPr>
        <w:t>c.</w:t>
      </w:r>
      <w:r w:rsidRPr="00200598">
        <w:rPr>
          <w:rFonts w:ascii="Arial" w:hAnsi="Arial" w:cs="Arial"/>
          <w:color w:val="873624"/>
          <w:u w:val="single"/>
          <w:lang w:val="en-US"/>
        </w:rPr>
        <w:t xml:space="preserve"> - Mannheim, 31.8.1730.</w:t>
      </w:r>
    </w:p>
    <w:p w:rsidR="00225841" w:rsidRPr="00200598" w:rsidRDefault="0022584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violista e operista moravo, dopo gli studi al Conservatorio di Praga, fu alla Corte di Giacomo II d’Inghilterra e in seguito, deluso per gli insuccessi operistici (</w:t>
      </w:r>
      <w:r w:rsidR="00E9649E" w:rsidRPr="00200598">
        <w:rPr>
          <w:rFonts w:ascii="Arial" w:hAnsi="Arial" w:cs="Arial"/>
          <w:color w:val="873624"/>
          <w:sz w:val="20"/>
          <w:szCs w:val="20"/>
        </w:rPr>
        <w:t>una</w:t>
      </w:r>
      <w:r w:rsidRPr="00200598">
        <w:rPr>
          <w:rFonts w:ascii="Arial" w:hAnsi="Arial" w:cs="Arial"/>
          <w:color w:val="873624"/>
          <w:sz w:val="20"/>
          <w:szCs w:val="20"/>
        </w:rPr>
        <w:t xml:space="preserve"> sua opera</w:t>
      </w:r>
      <w:r w:rsidR="00E9649E" w:rsidRPr="00200598">
        <w:rPr>
          <w:rFonts w:ascii="Arial" w:hAnsi="Arial" w:cs="Arial"/>
          <w:color w:val="873624"/>
          <w:sz w:val="20"/>
          <w:szCs w:val="20"/>
        </w:rPr>
        <w:t>,</w:t>
      </w:r>
      <w:r w:rsidRPr="00200598">
        <w:rPr>
          <w:rFonts w:ascii="Arial" w:hAnsi="Arial" w:cs="Arial"/>
          <w:color w:val="873624"/>
          <w:sz w:val="20"/>
          <w:szCs w:val="20"/>
        </w:rPr>
        <w:t xml:space="preserve"> per il pubblico era meritevole del </w:t>
      </w:r>
      <w:r w:rsidR="000277C7">
        <w:rPr>
          <w:rFonts w:ascii="Arial" w:hAnsi="Arial" w:cs="Arial"/>
          <w:color w:val="873624"/>
          <w:sz w:val="20"/>
          <w:szCs w:val="20"/>
        </w:rPr>
        <w:t xml:space="preserve">            </w:t>
      </w:r>
      <w:r w:rsidRPr="00200598">
        <w:rPr>
          <w:rFonts w:ascii="Arial" w:hAnsi="Arial" w:cs="Arial"/>
          <w:color w:val="873624"/>
          <w:sz w:val="20"/>
          <w:szCs w:val="20"/>
        </w:rPr>
        <w:t xml:space="preserve">primo premio, ma la giuria la giudicò, con scalpore </w:t>
      </w:r>
      <w:r w:rsidR="00E9649E" w:rsidRPr="00200598">
        <w:rPr>
          <w:rFonts w:ascii="Arial" w:hAnsi="Arial" w:cs="Arial"/>
          <w:color w:val="873624"/>
          <w:sz w:val="20"/>
          <w:szCs w:val="20"/>
        </w:rPr>
        <w:t xml:space="preserve">generale </w:t>
      </w:r>
      <w:r w:rsidRPr="00200598">
        <w:rPr>
          <w:rFonts w:ascii="Arial" w:hAnsi="Arial" w:cs="Arial"/>
          <w:color w:val="873624"/>
          <w:sz w:val="20"/>
          <w:szCs w:val="20"/>
        </w:rPr>
        <w:t xml:space="preserve">al quarto posto) si trasferì a Vienna, </w:t>
      </w:r>
      <w:r w:rsidR="00E9649E" w:rsidRPr="00200598">
        <w:rPr>
          <w:rFonts w:ascii="Arial" w:hAnsi="Arial" w:cs="Arial"/>
          <w:color w:val="873624"/>
          <w:sz w:val="20"/>
          <w:szCs w:val="20"/>
        </w:rPr>
        <w:t xml:space="preserve">quindi </w:t>
      </w:r>
      <w:r w:rsidRPr="00200598">
        <w:rPr>
          <w:rFonts w:ascii="Arial" w:hAnsi="Arial" w:cs="Arial"/>
          <w:color w:val="873624"/>
          <w:sz w:val="20"/>
          <w:szCs w:val="20"/>
        </w:rPr>
        <w:t>a Berlino, Breslavia e a Mannheim, dove fu uno dei primi compositori indipendenti.</w:t>
      </w:r>
    </w:p>
    <w:p w:rsidR="000516A6" w:rsidRPr="00CD512D" w:rsidRDefault="000516A6" w:rsidP="005D6A2A">
      <w:pPr>
        <w:tabs>
          <w:tab w:val="center" w:pos="0"/>
          <w:tab w:val="left" w:pos="4253"/>
        </w:tabs>
        <w:spacing w:before="120" w:line="276" w:lineRule="auto"/>
        <w:rPr>
          <w:rFonts w:ascii="Arial" w:hAnsi="Arial" w:cs="Arial"/>
        </w:rPr>
      </w:pPr>
      <w:r w:rsidRPr="00CD512D">
        <w:rPr>
          <w:rFonts w:ascii="Arial" w:hAnsi="Arial" w:cs="Arial"/>
        </w:rPr>
        <w:t>Sonata per oboe, tromba e b.c.   Sonata per oboe, viola da gamba e b.c.</w:t>
      </w:r>
    </w:p>
    <w:p w:rsidR="00225841" w:rsidRPr="00CD512D" w:rsidRDefault="00225841" w:rsidP="005D6A2A">
      <w:pPr>
        <w:tabs>
          <w:tab w:val="center" w:pos="0"/>
          <w:tab w:val="left" w:pos="4253"/>
        </w:tabs>
        <w:spacing w:before="120" w:line="276" w:lineRule="auto"/>
        <w:rPr>
          <w:rFonts w:ascii="Arial" w:hAnsi="Arial" w:cs="Arial"/>
        </w:rPr>
      </w:pPr>
      <w:r w:rsidRPr="00CD512D">
        <w:rPr>
          <w:rFonts w:ascii="Arial" w:hAnsi="Arial" w:cs="Arial"/>
        </w:rPr>
        <w:t>Sonata in Sib per 2 oboi, vl. fl. e b.c.</w:t>
      </w:r>
    </w:p>
    <w:p w:rsidR="00D92638" w:rsidRPr="00CD512D" w:rsidRDefault="00D92638" w:rsidP="005D6A2A">
      <w:pPr>
        <w:tabs>
          <w:tab w:val="center" w:pos="0"/>
          <w:tab w:val="left" w:pos="4253"/>
        </w:tabs>
        <w:spacing w:before="120" w:line="276" w:lineRule="auto"/>
        <w:rPr>
          <w:rFonts w:ascii="Arial" w:hAnsi="Arial" w:cs="Arial"/>
        </w:rPr>
      </w:pPr>
    </w:p>
    <w:p w:rsidR="007B703E" w:rsidRPr="00200598" w:rsidRDefault="007B703E" w:rsidP="005D6A2A">
      <w:pPr>
        <w:pStyle w:val="Corpotesto"/>
        <w:tabs>
          <w:tab w:val="center" w:pos="0"/>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FINNISSY  Michael</w:t>
      </w:r>
      <w:r w:rsidRPr="00200598">
        <w:rPr>
          <w:rFonts w:ascii="Arial" w:hAnsi="Arial" w:cs="Arial"/>
          <w:color w:val="873624"/>
          <w:sz w:val="24"/>
          <w:szCs w:val="24"/>
          <w:u w:val="single"/>
        </w:rPr>
        <w:tab/>
      </w:r>
      <w:r w:rsidRPr="00200598">
        <w:rPr>
          <w:rFonts w:ascii="Arial" w:hAnsi="Arial" w:cs="Arial"/>
          <w:color w:val="873624"/>
          <w:sz w:val="24"/>
          <w:szCs w:val="24"/>
          <w:u w:val="single"/>
        </w:rPr>
        <w:tab/>
        <w:t>Tulse Hill, 1946</w:t>
      </w:r>
    </w:p>
    <w:p w:rsidR="009A2F8E" w:rsidRPr="00200598" w:rsidRDefault="009A2F8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inglese. Studi al Royal College of Music di Londra con Benbow, Ian Lake, B. Stevens </w:t>
      </w:r>
      <w:r w:rsidR="00CD512D">
        <w:rPr>
          <w:rFonts w:ascii="Arial" w:hAnsi="Arial" w:cs="Arial"/>
          <w:color w:val="873624"/>
          <w:sz w:val="20"/>
          <w:szCs w:val="20"/>
        </w:rPr>
        <w:t xml:space="preserve">         </w:t>
      </w:r>
      <w:r w:rsidR="000277C7">
        <w:rPr>
          <w:rFonts w:ascii="Arial" w:hAnsi="Arial" w:cs="Arial"/>
          <w:color w:val="873624"/>
          <w:sz w:val="20"/>
          <w:szCs w:val="20"/>
        </w:rPr>
        <w:t xml:space="preserve">          </w:t>
      </w:r>
      <w:r w:rsidRPr="00200598">
        <w:rPr>
          <w:rFonts w:ascii="Arial" w:hAnsi="Arial" w:cs="Arial"/>
          <w:color w:val="873624"/>
          <w:sz w:val="20"/>
          <w:szCs w:val="20"/>
        </w:rPr>
        <w:t xml:space="preserve">e H. Searle, perfezionamento in Italia con R. Vlad. Insegnante alla Royal Academy of Music di Londra, </w:t>
      </w:r>
      <w:r w:rsidR="00CD512D">
        <w:rPr>
          <w:rFonts w:ascii="Arial" w:hAnsi="Arial" w:cs="Arial"/>
          <w:color w:val="873624"/>
          <w:sz w:val="20"/>
          <w:szCs w:val="20"/>
        </w:rPr>
        <w:t xml:space="preserve">            </w:t>
      </w:r>
      <w:r w:rsidR="000277C7">
        <w:rPr>
          <w:rFonts w:ascii="Arial" w:hAnsi="Arial" w:cs="Arial"/>
          <w:color w:val="873624"/>
          <w:sz w:val="20"/>
          <w:szCs w:val="20"/>
        </w:rPr>
        <w:t xml:space="preserve">            </w:t>
      </w:r>
      <w:r w:rsidRPr="00200598">
        <w:rPr>
          <w:rFonts w:ascii="Arial" w:hAnsi="Arial" w:cs="Arial"/>
          <w:color w:val="873624"/>
          <w:sz w:val="20"/>
          <w:szCs w:val="20"/>
        </w:rPr>
        <w:t>al Wincherter College, all’Università di Lovanio e all’Università del Sussex.</w:t>
      </w:r>
    </w:p>
    <w:p w:rsidR="007B703E" w:rsidRPr="00CD512D" w:rsidRDefault="009A2F8E" w:rsidP="005D6A2A">
      <w:pPr>
        <w:tabs>
          <w:tab w:val="center" w:pos="0"/>
          <w:tab w:val="left" w:pos="4253"/>
        </w:tabs>
        <w:spacing w:before="120" w:line="276" w:lineRule="auto"/>
        <w:rPr>
          <w:rFonts w:ascii="Arial" w:hAnsi="Arial" w:cs="Arial"/>
          <w:lang w:val="en-US"/>
        </w:rPr>
      </w:pPr>
      <w:r w:rsidRPr="00CD512D">
        <w:rPr>
          <w:rFonts w:ascii="Arial" w:hAnsi="Arial" w:cs="Arial"/>
          <w:lang w:val="en-US"/>
        </w:rPr>
        <w:t xml:space="preserve">Oboe solo:  </w:t>
      </w:r>
      <w:r w:rsidR="007B703E" w:rsidRPr="00CD512D">
        <w:rPr>
          <w:rFonts w:ascii="Arial" w:hAnsi="Arial" w:cs="Arial"/>
          <w:lang w:val="en-US"/>
        </w:rPr>
        <w:t>Runnin’ Wild (1978, 7’)</w:t>
      </w:r>
      <w:r w:rsidRPr="00CD512D">
        <w:rPr>
          <w:rFonts w:ascii="Arial" w:hAnsi="Arial" w:cs="Arial"/>
          <w:lang w:val="en-US"/>
        </w:rPr>
        <w:t>,</w:t>
      </w:r>
      <w:r w:rsidR="00C9455A" w:rsidRPr="00CD512D">
        <w:rPr>
          <w:rFonts w:ascii="Arial" w:hAnsi="Arial" w:cs="Arial"/>
          <w:lang w:val="en-US"/>
        </w:rPr>
        <w:t xml:space="preserve"> </w:t>
      </w:r>
      <w:r w:rsidRPr="00CD512D">
        <w:rPr>
          <w:rFonts w:ascii="Arial" w:hAnsi="Arial" w:cs="Arial"/>
          <w:lang w:val="en-US"/>
        </w:rPr>
        <w:t xml:space="preserve">  </w:t>
      </w:r>
      <w:r w:rsidR="007B703E" w:rsidRPr="00CD512D">
        <w:rPr>
          <w:rFonts w:ascii="Arial" w:hAnsi="Arial" w:cs="Arial"/>
          <w:lang w:val="en-US"/>
        </w:rPr>
        <w:t>Moon’s goin’ down (1980, 4’20)</w:t>
      </w:r>
      <w:r w:rsidRPr="00CD512D">
        <w:rPr>
          <w:rFonts w:ascii="Arial" w:hAnsi="Arial" w:cs="Arial"/>
          <w:lang w:val="en-US"/>
        </w:rPr>
        <w:t>,</w:t>
      </w:r>
      <w:r w:rsidR="00C9455A" w:rsidRPr="00CD512D">
        <w:rPr>
          <w:rFonts w:ascii="Arial" w:hAnsi="Arial" w:cs="Arial"/>
          <w:lang w:val="en-US"/>
        </w:rPr>
        <w:t xml:space="preserve"> </w:t>
      </w:r>
      <w:r w:rsidRPr="00CD512D">
        <w:rPr>
          <w:rFonts w:ascii="Arial" w:hAnsi="Arial" w:cs="Arial"/>
          <w:lang w:val="en-US"/>
        </w:rPr>
        <w:t xml:space="preserve">  Pavasiya (8’)</w:t>
      </w:r>
      <w:r w:rsidR="007B703E" w:rsidRPr="00CD512D">
        <w:rPr>
          <w:rFonts w:ascii="Arial" w:hAnsi="Arial" w:cs="Arial"/>
          <w:lang w:val="en-US"/>
        </w:rPr>
        <w:t>.</w:t>
      </w:r>
    </w:p>
    <w:p w:rsidR="007B703E" w:rsidRPr="00CD512D" w:rsidRDefault="007B703E" w:rsidP="005D6A2A">
      <w:pPr>
        <w:tabs>
          <w:tab w:val="center" w:pos="0"/>
          <w:tab w:val="left" w:pos="4253"/>
        </w:tabs>
        <w:spacing w:before="120" w:line="276" w:lineRule="auto"/>
        <w:rPr>
          <w:rFonts w:ascii="Arial" w:hAnsi="Arial" w:cs="Arial"/>
        </w:rPr>
      </w:pPr>
      <w:r w:rsidRPr="00CD512D">
        <w:rPr>
          <w:rFonts w:ascii="Arial" w:hAnsi="Arial" w:cs="Arial"/>
        </w:rPr>
        <w:t>Dilok, oboe e perc. (1982, 9’50).   Delal, oboe e perc. (1988, 8’).</w:t>
      </w:r>
    </w:p>
    <w:p w:rsidR="006C7FE4" w:rsidRPr="00CD512D" w:rsidRDefault="007B703E" w:rsidP="005D6A2A">
      <w:pPr>
        <w:tabs>
          <w:tab w:val="center" w:pos="0"/>
          <w:tab w:val="left" w:pos="4253"/>
        </w:tabs>
        <w:spacing w:before="120" w:line="276" w:lineRule="auto"/>
        <w:rPr>
          <w:rFonts w:ascii="Arial" w:hAnsi="Arial" w:cs="Arial"/>
          <w:lang w:val="fr-FR"/>
        </w:rPr>
      </w:pPr>
      <w:r w:rsidRPr="00CD512D">
        <w:rPr>
          <w:rFonts w:ascii="Arial" w:hAnsi="Arial" w:cs="Arial"/>
          <w:lang w:val="en-US"/>
        </w:rPr>
        <w:t xml:space="preserve">Keroiklu, </w:t>
      </w:r>
      <w:r w:rsidR="006C7FE4" w:rsidRPr="00CD512D">
        <w:rPr>
          <w:rFonts w:ascii="Arial" w:hAnsi="Arial" w:cs="Arial"/>
          <w:lang w:val="en-US"/>
        </w:rPr>
        <w:t xml:space="preserve">oboe, </w:t>
      </w:r>
      <w:r w:rsidRPr="00CD512D">
        <w:rPr>
          <w:rFonts w:ascii="Arial" w:hAnsi="Arial" w:cs="Arial"/>
          <w:lang w:val="en-US"/>
        </w:rPr>
        <w:t>pf. fag. (1981, 9’30).</w:t>
      </w:r>
      <w:r w:rsidR="00C9455A" w:rsidRPr="00CD512D">
        <w:rPr>
          <w:rFonts w:ascii="Arial" w:hAnsi="Arial" w:cs="Arial"/>
          <w:lang w:val="en-US"/>
        </w:rPr>
        <w:t xml:space="preserve">   </w:t>
      </w:r>
      <w:r w:rsidR="006C7FE4" w:rsidRPr="00CD512D">
        <w:rPr>
          <w:rFonts w:ascii="Arial" w:hAnsi="Arial" w:cs="Arial"/>
          <w:lang w:val="fr-FR"/>
        </w:rPr>
        <w:t>Ceci n’est pas une forme, oboe ed ensemble (5’30).</w:t>
      </w:r>
    </w:p>
    <w:p w:rsidR="007B703E" w:rsidRPr="00CD512D" w:rsidRDefault="006C7FE4" w:rsidP="005D6A2A">
      <w:pPr>
        <w:tabs>
          <w:tab w:val="center" w:pos="0"/>
          <w:tab w:val="left" w:pos="4253"/>
        </w:tabs>
        <w:spacing w:before="120" w:line="276" w:lineRule="auto"/>
        <w:rPr>
          <w:rFonts w:ascii="Arial" w:hAnsi="Arial" w:cs="Arial"/>
          <w:lang w:val="en-US"/>
        </w:rPr>
      </w:pPr>
      <w:r w:rsidRPr="00CD512D">
        <w:rPr>
          <w:rFonts w:ascii="Arial" w:hAnsi="Arial" w:cs="Arial"/>
          <w:lang w:val="en-US"/>
        </w:rPr>
        <w:t>Greatest Hits of All Time, oboe ed ensemble (13’05).</w:t>
      </w:r>
    </w:p>
    <w:p w:rsidR="006C7FE4" w:rsidRPr="00CD512D" w:rsidRDefault="006C7FE4" w:rsidP="005D6A2A">
      <w:pPr>
        <w:tabs>
          <w:tab w:val="center" w:pos="0"/>
          <w:tab w:val="left" w:pos="4253"/>
        </w:tabs>
        <w:spacing w:before="120" w:line="276" w:lineRule="auto"/>
        <w:rPr>
          <w:rFonts w:ascii="Arial" w:hAnsi="Arial" w:cs="Arial"/>
          <w:u w:val="single"/>
          <w:lang w:val="en-US"/>
        </w:rPr>
      </w:pPr>
    </w:p>
    <w:p w:rsidR="000234AC" w:rsidRPr="00200598" w:rsidRDefault="000234A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FINZI  Gerald</w:t>
      </w:r>
      <w:r w:rsidRPr="00200598">
        <w:rPr>
          <w:rFonts w:ascii="Arial" w:hAnsi="Arial" w:cs="Arial"/>
          <w:color w:val="873624"/>
          <w:u w:val="single"/>
        </w:rPr>
        <w:tab/>
      </w:r>
      <w:r w:rsidRPr="00200598">
        <w:rPr>
          <w:rFonts w:ascii="Arial" w:hAnsi="Arial" w:cs="Arial"/>
          <w:color w:val="873624"/>
          <w:u w:val="single"/>
        </w:rPr>
        <w:tab/>
        <w:t>Londra, 14.7.1901 - Oxford, 27.9.1956.</w:t>
      </w:r>
    </w:p>
    <w:p w:rsidR="00092DF5" w:rsidRPr="00200598" w:rsidRDefault="00092DF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e direttore d’orchestra inglese, padre italiano e madre tedesca di religione ebraica. Divenne agnostico, anche se nella sua carriera compose opere di liturgia Cristiana. A 9 anni decise d’essere compositore. Dopo studi privati, fu allievo di Farrar che nel 1918 morì al fronte, quasi contemporaneamente a 3 suoi fratelli, per queste </w:t>
      </w:r>
      <w:r w:rsidR="000277C7">
        <w:rPr>
          <w:rFonts w:ascii="Arial" w:hAnsi="Arial" w:cs="Arial"/>
          <w:color w:val="873624"/>
          <w:sz w:val="20"/>
          <w:szCs w:val="20"/>
        </w:rPr>
        <w:t xml:space="preserve"> </w:t>
      </w:r>
      <w:r w:rsidRPr="00200598">
        <w:rPr>
          <w:rFonts w:ascii="Arial" w:hAnsi="Arial" w:cs="Arial"/>
          <w:color w:val="873624"/>
          <w:sz w:val="20"/>
          <w:szCs w:val="20"/>
        </w:rPr>
        <w:t xml:space="preserve">ragioni da quel momento fu un convinto pacifista. In seguito fu allievo dell’organista Bairstow. Amico dei poeti </w:t>
      </w:r>
      <w:r w:rsidR="000277C7">
        <w:rPr>
          <w:rFonts w:ascii="Arial" w:hAnsi="Arial" w:cs="Arial"/>
          <w:color w:val="873624"/>
          <w:sz w:val="20"/>
          <w:szCs w:val="20"/>
        </w:rPr>
        <w:t xml:space="preserve">                    </w:t>
      </w:r>
      <w:r w:rsidRPr="00200598">
        <w:rPr>
          <w:rFonts w:ascii="Arial" w:hAnsi="Arial" w:cs="Arial"/>
          <w:color w:val="873624"/>
          <w:sz w:val="20"/>
          <w:szCs w:val="20"/>
        </w:rPr>
        <w:t xml:space="preserve">T. Hardy, C. Rossetti e W. Wordsworth, che lo convinsero alla tematica dell’infanzia corrotta dal mondo adulto. </w:t>
      </w:r>
      <w:r w:rsidR="000277C7">
        <w:rPr>
          <w:rFonts w:ascii="Arial" w:hAnsi="Arial" w:cs="Arial"/>
          <w:color w:val="873624"/>
          <w:sz w:val="20"/>
          <w:szCs w:val="20"/>
        </w:rPr>
        <w:t xml:space="preserve">                </w:t>
      </w:r>
      <w:r w:rsidRPr="00200598">
        <w:rPr>
          <w:rFonts w:ascii="Arial" w:hAnsi="Arial" w:cs="Arial"/>
          <w:color w:val="873624"/>
          <w:sz w:val="20"/>
          <w:szCs w:val="20"/>
        </w:rPr>
        <w:t xml:space="preserve">Il tono elegiaco delle sue composizioni risente di questi stati d’animo. Dal 1922 iniziarono le sue composizioni, </w:t>
      </w:r>
      <w:r w:rsidR="000277C7">
        <w:rPr>
          <w:rFonts w:ascii="Arial" w:hAnsi="Arial" w:cs="Arial"/>
          <w:color w:val="873624"/>
          <w:sz w:val="20"/>
          <w:szCs w:val="20"/>
        </w:rPr>
        <w:t xml:space="preserve">          </w:t>
      </w:r>
      <w:r w:rsidRPr="00200598">
        <w:rPr>
          <w:rFonts w:ascii="Arial" w:hAnsi="Arial" w:cs="Arial"/>
          <w:color w:val="873624"/>
          <w:sz w:val="20"/>
          <w:szCs w:val="20"/>
        </w:rPr>
        <w:t xml:space="preserve">dopo lezioni di composizione con R. Morris e su consiglio del direttore </w:t>
      </w:r>
      <w:r w:rsidR="00C9455A" w:rsidRPr="00200598">
        <w:rPr>
          <w:rFonts w:ascii="Arial" w:hAnsi="Arial" w:cs="Arial"/>
          <w:color w:val="873624"/>
          <w:sz w:val="20"/>
          <w:szCs w:val="20"/>
        </w:rPr>
        <w:t xml:space="preserve">  </w:t>
      </w:r>
      <w:r w:rsidRPr="00200598">
        <w:rPr>
          <w:rFonts w:ascii="Arial" w:hAnsi="Arial" w:cs="Arial"/>
          <w:color w:val="873624"/>
          <w:sz w:val="20"/>
          <w:szCs w:val="20"/>
        </w:rPr>
        <w:t xml:space="preserve">d’orchestra Boult. Stabilitosi a Londra fu in contatto con H. Ferguson, Rubbra, Bliss, Holst e V. Williams, che lo convinse all’insegnamento alla Royal </w:t>
      </w:r>
      <w:r w:rsidR="000277C7">
        <w:rPr>
          <w:rFonts w:ascii="Arial" w:hAnsi="Arial" w:cs="Arial"/>
          <w:color w:val="873624"/>
          <w:sz w:val="20"/>
          <w:szCs w:val="20"/>
        </w:rPr>
        <w:t xml:space="preserve">             </w:t>
      </w:r>
      <w:r w:rsidRPr="00200598">
        <w:rPr>
          <w:rFonts w:ascii="Arial" w:hAnsi="Arial" w:cs="Arial"/>
          <w:color w:val="873624"/>
          <w:sz w:val="20"/>
          <w:szCs w:val="20"/>
        </w:rPr>
        <w:t>Academy, dove rimase dal 1930 al 1933. Studioso di musica popolare, parecchi i suoi brani vocali e per sola orchestra. Il morbo di Hodgkin, un linfoma cerebrale, lo colpisce nel 1951,</w:t>
      </w:r>
      <w:r w:rsidR="00C9455A" w:rsidRPr="00200598">
        <w:rPr>
          <w:rFonts w:ascii="Arial" w:hAnsi="Arial" w:cs="Arial"/>
          <w:color w:val="873624"/>
          <w:sz w:val="20"/>
          <w:szCs w:val="20"/>
        </w:rPr>
        <w:t xml:space="preserve"> </w:t>
      </w:r>
      <w:r w:rsidRPr="00200598">
        <w:rPr>
          <w:rFonts w:ascii="Arial" w:hAnsi="Arial" w:cs="Arial"/>
          <w:color w:val="873624"/>
          <w:sz w:val="20"/>
          <w:szCs w:val="20"/>
        </w:rPr>
        <w:t xml:space="preserve">i medici lo informano che al massimo </w:t>
      </w:r>
      <w:r w:rsidR="000277C7">
        <w:rPr>
          <w:rFonts w:ascii="Arial" w:hAnsi="Arial" w:cs="Arial"/>
          <w:color w:val="873624"/>
          <w:sz w:val="20"/>
          <w:szCs w:val="20"/>
        </w:rPr>
        <w:t xml:space="preserve">            </w:t>
      </w:r>
      <w:r w:rsidRPr="00200598">
        <w:rPr>
          <w:rFonts w:ascii="Arial" w:hAnsi="Arial" w:cs="Arial"/>
          <w:color w:val="873624"/>
          <w:sz w:val="20"/>
          <w:szCs w:val="20"/>
        </w:rPr>
        <w:t xml:space="preserve">gli rimangono 10 anni di vita. </w:t>
      </w:r>
      <w:r w:rsidR="00453674" w:rsidRPr="00200598">
        <w:rPr>
          <w:rFonts w:ascii="Arial" w:hAnsi="Arial" w:cs="Arial"/>
          <w:color w:val="873624"/>
          <w:sz w:val="20"/>
          <w:szCs w:val="20"/>
        </w:rPr>
        <w:t xml:space="preserve">    </w:t>
      </w:r>
      <w:r w:rsidRPr="00200598">
        <w:rPr>
          <w:rFonts w:ascii="Arial" w:hAnsi="Arial" w:cs="Arial"/>
          <w:color w:val="873624"/>
          <w:sz w:val="20"/>
          <w:szCs w:val="20"/>
        </w:rPr>
        <w:t xml:space="preserve">Nel 1956, durante una gita con l'amico V. Williams, contrae la varicella, enormi </w:t>
      </w:r>
      <w:r w:rsidR="000277C7">
        <w:rPr>
          <w:rFonts w:ascii="Arial" w:hAnsi="Arial" w:cs="Arial"/>
          <w:color w:val="873624"/>
          <w:sz w:val="20"/>
          <w:szCs w:val="20"/>
        </w:rPr>
        <w:t xml:space="preserve"> </w:t>
      </w:r>
      <w:r w:rsidRPr="00200598">
        <w:rPr>
          <w:rFonts w:ascii="Arial" w:hAnsi="Arial" w:cs="Arial"/>
          <w:color w:val="873624"/>
          <w:sz w:val="20"/>
          <w:szCs w:val="20"/>
        </w:rPr>
        <w:t>danni al cervello e una morte lenta, che avviene il giorno successivo</w:t>
      </w:r>
      <w:r w:rsidR="00453674" w:rsidRPr="00200598">
        <w:rPr>
          <w:rFonts w:ascii="Arial" w:hAnsi="Arial" w:cs="Arial"/>
          <w:color w:val="873624"/>
          <w:sz w:val="20"/>
          <w:szCs w:val="20"/>
        </w:rPr>
        <w:t>,</w:t>
      </w:r>
      <w:r w:rsidRPr="00200598">
        <w:rPr>
          <w:rFonts w:ascii="Arial" w:hAnsi="Arial" w:cs="Arial"/>
          <w:color w:val="873624"/>
          <w:sz w:val="20"/>
          <w:szCs w:val="20"/>
        </w:rPr>
        <w:t xml:space="preserve"> alla prima esecuzione del suo Concerto </w:t>
      </w:r>
      <w:r w:rsidR="000277C7">
        <w:rPr>
          <w:rFonts w:ascii="Arial" w:hAnsi="Arial" w:cs="Arial"/>
          <w:color w:val="873624"/>
          <w:sz w:val="20"/>
          <w:szCs w:val="20"/>
        </w:rPr>
        <w:t xml:space="preserve">              </w:t>
      </w:r>
      <w:r w:rsidRPr="00200598">
        <w:rPr>
          <w:rFonts w:ascii="Arial" w:hAnsi="Arial" w:cs="Arial"/>
          <w:color w:val="873624"/>
          <w:sz w:val="20"/>
          <w:szCs w:val="20"/>
        </w:rPr>
        <w:t xml:space="preserve">per violoncello.  </w:t>
      </w:r>
    </w:p>
    <w:p w:rsidR="00F31C39" w:rsidRPr="00CD512D" w:rsidRDefault="000234AC" w:rsidP="005D6A2A">
      <w:pPr>
        <w:tabs>
          <w:tab w:val="center" w:pos="0"/>
          <w:tab w:val="left" w:pos="4253"/>
        </w:tabs>
        <w:spacing w:before="120" w:line="276" w:lineRule="auto"/>
        <w:rPr>
          <w:rFonts w:ascii="Arial" w:hAnsi="Arial" w:cs="Arial"/>
        </w:rPr>
      </w:pPr>
      <w:r w:rsidRPr="00CD512D">
        <w:rPr>
          <w:rFonts w:ascii="Arial" w:hAnsi="Arial" w:cs="Arial"/>
        </w:rPr>
        <w:t>Interludio</w:t>
      </w:r>
      <w:r w:rsidR="00A97AFA" w:rsidRPr="00CD512D">
        <w:rPr>
          <w:rFonts w:ascii="Arial" w:hAnsi="Arial" w:cs="Arial"/>
        </w:rPr>
        <w:t>, op. 21,</w:t>
      </w:r>
      <w:r w:rsidRPr="00CD512D">
        <w:rPr>
          <w:rFonts w:ascii="Arial" w:hAnsi="Arial" w:cs="Arial"/>
        </w:rPr>
        <w:t xml:space="preserve"> per oboe e quartetto</w:t>
      </w:r>
      <w:r w:rsidR="00453674" w:rsidRPr="00CD512D">
        <w:rPr>
          <w:rFonts w:ascii="Arial" w:hAnsi="Arial" w:cs="Arial"/>
        </w:rPr>
        <w:t xml:space="preserve"> </w:t>
      </w:r>
      <w:r w:rsidRPr="00CD512D">
        <w:rPr>
          <w:rFonts w:ascii="Arial" w:hAnsi="Arial" w:cs="Arial"/>
        </w:rPr>
        <w:t>d’archi (1936</w:t>
      </w:r>
      <w:r w:rsidR="00A97AFA" w:rsidRPr="00CD512D">
        <w:rPr>
          <w:rFonts w:ascii="Arial" w:hAnsi="Arial" w:cs="Arial"/>
        </w:rPr>
        <w:t xml:space="preserve">, </w:t>
      </w:r>
      <w:r w:rsidR="00874B1A" w:rsidRPr="00CD512D">
        <w:rPr>
          <w:rFonts w:ascii="Arial" w:hAnsi="Arial" w:cs="Arial"/>
        </w:rPr>
        <w:t>1</w:t>
      </w:r>
      <w:r w:rsidR="00453674" w:rsidRPr="00CD512D">
        <w:rPr>
          <w:rFonts w:ascii="Arial" w:hAnsi="Arial" w:cs="Arial"/>
        </w:rPr>
        <w:t>1</w:t>
      </w:r>
      <w:r w:rsidR="00A97AFA" w:rsidRPr="00CD512D">
        <w:rPr>
          <w:rFonts w:ascii="Arial" w:hAnsi="Arial" w:cs="Arial"/>
        </w:rPr>
        <w:t>’</w:t>
      </w:r>
      <w:r w:rsidR="00453674" w:rsidRPr="00CD512D">
        <w:rPr>
          <w:rFonts w:ascii="Arial" w:hAnsi="Arial" w:cs="Arial"/>
        </w:rPr>
        <w:t>2</w:t>
      </w:r>
      <w:r w:rsidR="0005129F" w:rsidRPr="00CD512D">
        <w:rPr>
          <w:rFonts w:ascii="Arial" w:hAnsi="Arial" w:cs="Arial"/>
        </w:rPr>
        <w:t>0</w:t>
      </w:r>
      <w:r w:rsidRPr="00CD512D">
        <w:rPr>
          <w:rFonts w:ascii="Arial" w:hAnsi="Arial" w:cs="Arial"/>
        </w:rPr>
        <w:t>).</w:t>
      </w:r>
    </w:p>
    <w:p w:rsidR="00453674" w:rsidRPr="00CD512D" w:rsidRDefault="00453674" w:rsidP="005D6A2A">
      <w:pPr>
        <w:tabs>
          <w:tab w:val="center" w:pos="0"/>
          <w:tab w:val="left" w:pos="4253"/>
        </w:tabs>
        <w:spacing w:before="120" w:line="276" w:lineRule="auto"/>
        <w:rPr>
          <w:rStyle w:val="piecedata"/>
          <w:rFonts w:ascii="Arial" w:hAnsi="Arial" w:cs="Arial"/>
        </w:rPr>
      </w:pPr>
    </w:p>
    <w:p w:rsidR="0062526B" w:rsidRPr="00200598" w:rsidRDefault="0062526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FINZI  Graciane</w:t>
      </w:r>
      <w:r w:rsidRPr="00200598">
        <w:rPr>
          <w:rFonts w:ascii="Arial" w:hAnsi="Arial" w:cs="Arial"/>
          <w:color w:val="873624"/>
          <w:u w:val="single"/>
        </w:rPr>
        <w:tab/>
      </w:r>
      <w:r w:rsidRPr="00200598">
        <w:rPr>
          <w:rFonts w:ascii="Arial" w:hAnsi="Arial" w:cs="Arial"/>
          <w:color w:val="873624"/>
          <w:u w:val="single"/>
        </w:rPr>
        <w:tab/>
        <w:t>Casablanca, 10.7.1945</w:t>
      </w:r>
    </w:p>
    <w:p w:rsidR="0062526B" w:rsidRPr="00200598" w:rsidRDefault="0062526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francese, figlia di Insegnanti del Conservatorio di Casablanca. A 10 entra al Conservatorio di Parigi nella classe di Benvenuti. Dal 1979 insegnante al C.S.N.M. di Parigi. Grand Prix Sacem nel 1982, </w:t>
      </w:r>
      <w:r w:rsidR="00C9455A" w:rsidRPr="00200598">
        <w:rPr>
          <w:rFonts w:ascii="Arial" w:hAnsi="Arial" w:cs="Arial"/>
          <w:color w:val="873624"/>
          <w:sz w:val="20"/>
          <w:szCs w:val="20"/>
        </w:rPr>
        <w:t xml:space="preserve">    </w:t>
      </w:r>
      <w:r w:rsidR="000277C7">
        <w:rPr>
          <w:rFonts w:ascii="Arial" w:hAnsi="Arial" w:cs="Arial"/>
          <w:color w:val="873624"/>
          <w:sz w:val="20"/>
          <w:szCs w:val="20"/>
        </w:rPr>
        <w:t xml:space="preserve">                       </w:t>
      </w:r>
      <w:r w:rsidRPr="00200598">
        <w:rPr>
          <w:rFonts w:ascii="Arial" w:hAnsi="Arial" w:cs="Arial"/>
          <w:color w:val="873624"/>
          <w:sz w:val="20"/>
          <w:szCs w:val="20"/>
        </w:rPr>
        <w:t>Premio Enesco nel 1989.</w:t>
      </w:r>
    </w:p>
    <w:p w:rsidR="00306F1C" w:rsidRPr="00CD512D" w:rsidRDefault="00306F1C" w:rsidP="005D6A2A">
      <w:pPr>
        <w:tabs>
          <w:tab w:val="center" w:pos="0"/>
          <w:tab w:val="left" w:pos="4253"/>
        </w:tabs>
        <w:spacing w:before="120" w:line="276" w:lineRule="auto"/>
        <w:rPr>
          <w:rFonts w:ascii="Arial" w:hAnsi="Arial" w:cs="Arial"/>
        </w:rPr>
      </w:pPr>
      <w:r w:rsidRPr="00CD512D">
        <w:rPr>
          <w:rFonts w:ascii="Arial" w:hAnsi="Arial" w:cs="Arial"/>
        </w:rPr>
        <w:t>Interludio per oboe e quart. d’archi</w:t>
      </w:r>
      <w:r w:rsidR="00F46001" w:rsidRPr="00CD512D">
        <w:rPr>
          <w:rFonts w:ascii="Arial" w:hAnsi="Arial" w:cs="Arial"/>
        </w:rPr>
        <w:t xml:space="preserve">, op. 21 </w:t>
      </w:r>
      <w:r w:rsidRPr="00CD512D">
        <w:rPr>
          <w:rFonts w:ascii="Arial" w:hAnsi="Arial" w:cs="Arial"/>
        </w:rPr>
        <w:t>(1936, 12’30).</w:t>
      </w:r>
    </w:p>
    <w:p w:rsidR="0062526B" w:rsidRPr="00CD512D" w:rsidRDefault="0062526B" w:rsidP="005D6A2A">
      <w:pPr>
        <w:tabs>
          <w:tab w:val="center" w:pos="0"/>
          <w:tab w:val="left" w:pos="4253"/>
        </w:tabs>
        <w:spacing w:before="120" w:line="276" w:lineRule="auto"/>
        <w:rPr>
          <w:rFonts w:ascii="Arial" w:hAnsi="Arial" w:cs="Arial"/>
        </w:rPr>
      </w:pPr>
      <w:r w:rsidRPr="00CD512D">
        <w:rPr>
          <w:rFonts w:ascii="Arial" w:hAnsi="Arial" w:cs="Arial"/>
        </w:rPr>
        <w:t xml:space="preserve">Free quartet, oboe, </w:t>
      </w:r>
      <w:r w:rsidR="00B552FB" w:rsidRPr="00CD512D">
        <w:rPr>
          <w:rFonts w:ascii="Arial" w:hAnsi="Arial" w:cs="Arial"/>
        </w:rPr>
        <w:t>cor-ingl.</w:t>
      </w:r>
      <w:r w:rsidRPr="00CD512D">
        <w:rPr>
          <w:rFonts w:ascii="Arial" w:hAnsi="Arial" w:cs="Arial"/>
        </w:rPr>
        <w:t xml:space="preserve"> fag. clav. (1988, 10’30).</w:t>
      </w:r>
    </w:p>
    <w:p w:rsidR="00B473A5" w:rsidRPr="00CD512D" w:rsidRDefault="00B473A5" w:rsidP="005D6A2A">
      <w:pPr>
        <w:tabs>
          <w:tab w:val="center" w:pos="0"/>
          <w:tab w:val="left" w:pos="4253"/>
        </w:tabs>
        <w:spacing w:before="120" w:line="276" w:lineRule="auto"/>
        <w:rPr>
          <w:rFonts w:ascii="Arial" w:hAnsi="Arial" w:cs="Arial"/>
        </w:rPr>
      </w:pPr>
    </w:p>
    <w:p w:rsidR="00B473A5" w:rsidRPr="00200598" w:rsidRDefault="00B473A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FIOCCO  Joseph</w:t>
      </w:r>
      <w:r w:rsidRPr="00200598">
        <w:rPr>
          <w:rFonts w:ascii="Arial" w:hAnsi="Arial" w:cs="Arial"/>
          <w:color w:val="873624"/>
          <w:u w:val="single"/>
        </w:rPr>
        <w:tab/>
      </w:r>
      <w:r w:rsidRPr="00200598">
        <w:rPr>
          <w:rFonts w:ascii="Arial" w:hAnsi="Arial" w:cs="Arial"/>
          <w:color w:val="873624"/>
          <w:u w:val="single"/>
        </w:rPr>
        <w:tab/>
        <w:t>Bruxelles, 1703 - ivi, 1741.</w:t>
      </w:r>
    </w:p>
    <w:p w:rsidR="00B473A5" w:rsidRPr="00200598" w:rsidRDefault="00B473A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Figlio del compositore italiano Pietro Antonio, fu maestro nella Cattedrale di Anversa e Bruxelles.</w:t>
      </w:r>
    </w:p>
    <w:p w:rsidR="00B473A5" w:rsidRPr="00CD512D" w:rsidRDefault="00B473A5" w:rsidP="005D6A2A">
      <w:pPr>
        <w:tabs>
          <w:tab w:val="center" w:pos="0"/>
          <w:tab w:val="left" w:pos="4253"/>
        </w:tabs>
        <w:spacing w:before="120" w:line="276" w:lineRule="auto"/>
        <w:rPr>
          <w:rFonts w:ascii="Arial" w:hAnsi="Arial" w:cs="Arial"/>
        </w:rPr>
      </w:pPr>
      <w:r w:rsidRPr="00CD512D">
        <w:rPr>
          <w:rFonts w:ascii="Arial" w:hAnsi="Arial" w:cs="Arial"/>
        </w:rPr>
        <w:t>Arioso, corno inglese e clavicembalo (3’25).</w:t>
      </w:r>
    </w:p>
    <w:p w:rsidR="006E02EF" w:rsidRPr="00CD512D" w:rsidRDefault="006E02EF" w:rsidP="005D6A2A">
      <w:pPr>
        <w:tabs>
          <w:tab w:val="center" w:pos="0"/>
          <w:tab w:val="left" w:pos="4253"/>
        </w:tabs>
        <w:spacing w:before="120" w:line="276" w:lineRule="auto"/>
        <w:rPr>
          <w:rFonts w:ascii="Arial" w:hAnsi="Arial" w:cs="Arial"/>
        </w:rPr>
      </w:pPr>
    </w:p>
    <w:p w:rsidR="006E02EF" w:rsidRPr="00200598" w:rsidRDefault="006E02E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FIORILLO  Federi</w:t>
      </w:r>
      <w:r w:rsidR="00F04461" w:rsidRPr="00200598">
        <w:rPr>
          <w:rFonts w:ascii="Arial" w:hAnsi="Arial" w:cs="Arial"/>
          <w:color w:val="873624"/>
          <w:u w:val="single"/>
        </w:rPr>
        <w:t>g</w:t>
      </w:r>
      <w:r w:rsidRPr="00200598">
        <w:rPr>
          <w:rFonts w:ascii="Arial" w:hAnsi="Arial" w:cs="Arial"/>
          <w:color w:val="873624"/>
          <w:u w:val="single"/>
        </w:rPr>
        <w:t>o</w:t>
      </w:r>
      <w:r w:rsidRPr="00200598">
        <w:rPr>
          <w:rFonts w:ascii="Arial" w:hAnsi="Arial" w:cs="Arial"/>
          <w:color w:val="873624"/>
          <w:u w:val="single"/>
        </w:rPr>
        <w:tab/>
      </w:r>
      <w:r w:rsidRPr="00200598">
        <w:rPr>
          <w:rFonts w:ascii="Arial" w:hAnsi="Arial" w:cs="Arial"/>
          <w:color w:val="873624"/>
          <w:u w:val="single"/>
        </w:rPr>
        <w:tab/>
        <w:t xml:space="preserve">Braunschweig, </w:t>
      </w:r>
      <w:r w:rsidR="00D867EC" w:rsidRPr="00200598">
        <w:rPr>
          <w:rFonts w:ascii="Arial" w:hAnsi="Arial" w:cs="Arial"/>
          <w:color w:val="873624"/>
          <w:u w:val="single"/>
        </w:rPr>
        <w:t>1.6.</w:t>
      </w:r>
      <w:r w:rsidRPr="00200598">
        <w:rPr>
          <w:rFonts w:ascii="Arial" w:hAnsi="Arial" w:cs="Arial"/>
          <w:color w:val="873624"/>
          <w:u w:val="single"/>
        </w:rPr>
        <w:t xml:space="preserve">1755 </w:t>
      </w:r>
      <w:r w:rsidR="00D867EC" w:rsidRPr="00200598">
        <w:rPr>
          <w:rFonts w:ascii="Arial" w:hAnsi="Arial" w:cs="Arial"/>
          <w:color w:val="873624"/>
          <w:u w:val="single"/>
        </w:rPr>
        <w:t>-</w:t>
      </w:r>
      <w:r w:rsidR="006E3570" w:rsidRPr="00200598">
        <w:rPr>
          <w:rFonts w:ascii="Arial" w:hAnsi="Arial" w:cs="Arial"/>
          <w:color w:val="873624"/>
          <w:u w:val="single"/>
        </w:rPr>
        <w:t xml:space="preserve"> </w:t>
      </w:r>
      <w:r w:rsidR="00444F8A" w:rsidRPr="00200598">
        <w:rPr>
          <w:rFonts w:ascii="Arial" w:hAnsi="Arial" w:cs="Arial"/>
          <w:color w:val="873624"/>
          <w:u w:val="single"/>
        </w:rPr>
        <w:t>Parigi</w:t>
      </w:r>
      <w:r w:rsidR="00D867EC" w:rsidRPr="00200598">
        <w:rPr>
          <w:rFonts w:ascii="Arial" w:hAnsi="Arial" w:cs="Arial"/>
          <w:color w:val="873624"/>
          <w:u w:val="single"/>
        </w:rPr>
        <w:t>,</w:t>
      </w:r>
      <w:r w:rsidRPr="00200598">
        <w:rPr>
          <w:rFonts w:ascii="Arial" w:hAnsi="Arial" w:cs="Arial"/>
          <w:color w:val="873624"/>
          <w:u w:val="single"/>
        </w:rPr>
        <w:t xml:space="preserve"> 1823.</w:t>
      </w:r>
    </w:p>
    <w:p w:rsidR="006E02EF" w:rsidRPr="00200598" w:rsidRDefault="006E02E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concertista </w:t>
      </w:r>
      <w:r w:rsidR="00444F8A" w:rsidRPr="00200598">
        <w:rPr>
          <w:rFonts w:ascii="Arial" w:hAnsi="Arial" w:cs="Arial"/>
          <w:color w:val="873624"/>
          <w:sz w:val="20"/>
          <w:szCs w:val="20"/>
        </w:rPr>
        <w:t>di violino e viola, era anche polistrumentista</w:t>
      </w:r>
      <w:r w:rsidRPr="00200598">
        <w:rPr>
          <w:rFonts w:ascii="Arial" w:hAnsi="Arial" w:cs="Arial"/>
          <w:color w:val="873624"/>
          <w:sz w:val="20"/>
          <w:szCs w:val="20"/>
        </w:rPr>
        <w:t xml:space="preserve"> italiano</w:t>
      </w:r>
      <w:r w:rsidR="00444F8A" w:rsidRPr="00200598">
        <w:rPr>
          <w:rFonts w:ascii="Arial" w:hAnsi="Arial" w:cs="Arial"/>
          <w:color w:val="873624"/>
          <w:sz w:val="20"/>
          <w:szCs w:val="20"/>
        </w:rPr>
        <w:t>, autore di un metodo per clarinetto</w:t>
      </w:r>
      <w:r w:rsidRPr="00200598">
        <w:rPr>
          <w:rFonts w:ascii="Arial" w:hAnsi="Arial" w:cs="Arial"/>
          <w:color w:val="873624"/>
          <w:sz w:val="20"/>
          <w:szCs w:val="20"/>
        </w:rPr>
        <w:t>. Allievo del padre, l’operista Ignazio, fu a Pietroburgo come solista di mandolino e violino, in Polonia,</w:t>
      </w:r>
      <w:r w:rsidR="000277C7">
        <w:rPr>
          <w:rFonts w:ascii="Arial" w:hAnsi="Arial" w:cs="Arial"/>
          <w:color w:val="873624"/>
          <w:sz w:val="20"/>
          <w:szCs w:val="20"/>
        </w:rPr>
        <w:t xml:space="preserve"> </w:t>
      </w:r>
      <w:r w:rsidRPr="00200598">
        <w:rPr>
          <w:rFonts w:ascii="Arial" w:hAnsi="Arial" w:cs="Arial"/>
          <w:color w:val="873624"/>
          <w:sz w:val="20"/>
          <w:szCs w:val="20"/>
        </w:rPr>
        <w:t xml:space="preserve">al Teatro di Riga, a Parigi ai Concert Spirituel, </w:t>
      </w:r>
      <w:r w:rsidR="004F74B0" w:rsidRPr="00200598">
        <w:rPr>
          <w:rFonts w:ascii="Arial" w:hAnsi="Arial" w:cs="Arial"/>
          <w:color w:val="873624"/>
          <w:sz w:val="20"/>
          <w:szCs w:val="20"/>
        </w:rPr>
        <w:t>ad Amsterdam. U</w:t>
      </w:r>
      <w:r w:rsidR="00444F8A" w:rsidRPr="00200598">
        <w:rPr>
          <w:rFonts w:ascii="Arial" w:hAnsi="Arial" w:cs="Arial"/>
          <w:color w:val="873624"/>
          <w:sz w:val="20"/>
          <w:szCs w:val="20"/>
        </w:rPr>
        <w:t xml:space="preserve">ltime apparizioni </w:t>
      </w:r>
      <w:r w:rsidRPr="00200598">
        <w:rPr>
          <w:rFonts w:ascii="Arial" w:hAnsi="Arial" w:cs="Arial"/>
          <w:color w:val="873624"/>
          <w:sz w:val="20"/>
          <w:szCs w:val="20"/>
        </w:rPr>
        <w:t>a Londra</w:t>
      </w:r>
      <w:r w:rsidR="000277C7">
        <w:rPr>
          <w:rFonts w:ascii="Arial" w:hAnsi="Arial" w:cs="Arial"/>
          <w:color w:val="873624"/>
          <w:sz w:val="20"/>
          <w:szCs w:val="20"/>
        </w:rPr>
        <w:t xml:space="preserve"> </w:t>
      </w:r>
      <w:r w:rsidRPr="00200598">
        <w:rPr>
          <w:rFonts w:ascii="Arial" w:hAnsi="Arial" w:cs="Arial"/>
          <w:color w:val="873624"/>
          <w:sz w:val="20"/>
          <w:szCs w:val="20"/>
        </w:rPr>
        <w:t xml:space="preserve">come violista del </w:t>
      </w:r>
      <w:r w:rsidR="000277C7">
        <w:rPr>
          <w:rFonts w:ascii="Arial" w:hAnsi="Arial" w:cs="Arial"/>
          <w:color w:val="873624"/>
          <w:sz w:val="20"/>
          <w:szCs w:val="20"/>
        </w:rPr>
        <w:t xml:space="preserve">                             </w:t>
      </w:r>
      <w:r w:rsidRPr="00200598">
        <w:rPr>
          <w:rFonts w:ascii="Arial" w:hAnsi="Arial" w:cs="Arial"/>
          <w:color w:val="873624"/>
          <w:sz w:val="20"/>
          <w:szCs w:val="20"/>
        </w:rPr>
        <w:t>“Quartetto Salomon”</w:t>
      </w:r>
      <w:r w:rsidR="004F74B0" w:rsidRPr="00200598">
        <w:rPr>
          <w:rFonts w:ascii="Arial" w:hAnsi="Arial" w:cs="Arial"/>
          <w:color w:val="873624"/>
          <w:sz w:val="20"/>
          <w:szCs w:val="20"/>
        </w:rPr>
        <w:t>.</w:t>
      </w:r>
      <w:r w:rsidR="00444F8A" w:rsidRPr="00200598">
        <w:rPr>
          <w:rFonts w:ascii="Arial" w:hAnsi="Arial" w:cs="Arial"/>
          <w:color w:val="873624"/>
          <w:sz w:val="20"/>
          <w:szCs w:val="20"/>
        </w:rPr>
        <w:t xml:space="preserve"> Nel 1823 era a Parigi per sottoporsi ad un’operazione….</w:t>
      </w:r>
    </w:p>
    <w:p w:rsidR="006E3570" w:rsidRPr="00CD512D" w:rsidRDefault="006E02EF" w:rsidP="005D6A2A">
      <w:pPr>
        <w:tabs>
          <w:tab w:val="center" w:pos="0"/>
          <w:tab w:val="left" w:pos="4253"/>
        </w:tabs>
        <w:spacing w:before="120" w:line="276" w:lineRule="auto"/>
        <w:rPr>
          <w:rFonts w:ascii="Arial" w:hAnsi="Arial" w:cs="Arial"/>
        </w:rPr>
      </w:pPr>
      <w:r w:rsidRPr="00CD512D">
        <w:rPr>
          <w:rFonts w:ascii="Arial" w:hAnsi="Arial" w:cs="Arial"/>
        </w:rPr>
        <w:t xml:space="preserve">Sinfonia concertante in Fa, </w:t>
      </w:r>
      <w:r w:rsidR="00926B5A" w:rsidRPr="00CD512D">
        <w:rPr>
          <w:rFonts w:ascii="Arial" w:hAnsi="Arial" w:cs="Arial"/>
        </w:rPr>
        <w:t>oboe</w:t>
      </w:r>
      <w:r w:rsidR="006E3570" w:rsidRPr="00CD512D">
        <w:rPr>
          <w:rFonts w:ascii="Arial" w:hAnsi="Arial" w:cs="Arial"/>
        </w:rPr>
        <w:t>, -</w:t>
      </w:r>
      <w:r w:rsidR="00926B5A" w:rsidRPr="00CD512D">
        <w:rPr>
          <w:rFonts w:ascii="Arial" w:hAnsi="Arial" w:cs="Arial"/>
        </w:rPr>
        <w:t xml:space="preserve">o </w:t>
      </w:r>
      <w:r w:rsidRPr="00CD512D">
        <w:rPr>
          <w:rFonts w:ascii="Arial" w:hAnsi="Arial" w:cs="Arial"/>
        </w:rPr>
        <w:t>2 oboi</w:t>
      </w:r>
      <w:r w:rsidR="006E3570" w:rsidRPr="00CD512D">
        <w:rPr>
          <w:rFonts w:ascii="Arial" w:hAnsi="Arial" w:cs="Arial"/>
        </w:rPr>
        <w:t>-</w:t>
      </w:r>
      <w:r w:rsidRPr="00CD512D">
        <w:rPr>
          <w:rFonts w:ascii="Arial" w:hAnsi="Arial" w:cs="Arial"/>
        </w:rPr>
        <w:t xml:space="preserve"> e orch.</w:t>
      </w:r>
      <w:r w:rsidR="006E3570" w:rsidRPr="00CD512D">
        <w:rPr>
          <w:rFonts w:ascii="Arial" w:hAnsi="Arial" w:cs="Arial"/>
        </w:rPr>
        <w:t xml:space="preserve">   1) Allegro (10’15),   2) Rondo (6’45),</w:t>
      </w:r>
    </w:p>
    <w:p w:rsidR="006E3570" w:rsidRPr="00CD512D" w:rsidRDefault="006E3570" w:rsidP="005D6A2A">
      <w:pPr>
        <w:tabs>
          <w:tab w:val="center" w:pos="0"/>
          <w:tab w:val="left" w:pos="4253"/>
        </w:tabs>
        <w:spacing w:before="120" w:line="276" w:lineRule="auto"/>
        <w:rPr>
          <w:rFonts w:ascii="Arial" w:hAnsi="Arial" w:cs="Arial"/>
        </w:rPr>
      </w:pPr>
      <w:r w:rsidRPr="00CD512D">
        <w:rPr>
          <w:rFonts w:ascii="Arial" w:hAnsi="Arial" w:cs="Arial"/>
        </w:rPr>
        <w:t>3) Allegro (1’25).</w:t>
      </w:r>
    </w:p>
    <w:p w:rsidR="003C4097" w:rsidRPr="00CD512D" w:rsidRDefault="003C4097" w:rsidP="005D6A2A">
      <w:pPr>
        <w:tabs>
          <w:tab w:val="center" w:pos="0"/>
          <w:tab w:val="left" w:pos="4253"/>
        </w:tabs>
        <w:spacing w:before="120" w:line="276" w:lineRule="auto"/>
        <w:rPr>
          <w:rFonts w:ascii="Arial" w:hAnsi="Arial" w:cs="Arial"/>
        </w:rPr>
      </w:pPr>
    </w:p>
    <w:p w:rsidR="003C4097" w:rsidRPr="00200598" w:rsidRDefault="003C4097" w:rsidP="005D6A2A">
      <w:pPr>
        <w:tabs>
          <w:tab w:val="center" w:pos="0"/>
        </w:tabs>
        <w:spacing w:before="120" w:line="276" w:lineRule="auto"/>
        <w:rPr>
          <w:rFonts w:ascii="Arial" w:hAnsi="Arial" w:cs="Arial"/>
          <w:color w:val="873624"/>
          <w:u w:val="single"/>
        </w:rPr>
      </w:pPr>
      <w:r w:rsidRPr="00200598">
        <w:rPr>
          <w:rFonts w:ascii="Arial" w:hAnsi="Arial" w:cs="Arial"/>
          <w:color w:val="873624"/>
          <w:u w:val="single"/>
        </w:rPr>
        <w:t>FIRAT  Ertugrul Oguz</w:t>
      </w:r>
      <w:r w:rsidRPr="00200598">
        <w:rPr>
          <w:rFonts w:ascii="Arial" w:hAnsi="Arial" w:cs="Arial"/>
          <w:color w:val="873624"/>
          <w:u w:val="single"/>
        </w:rPr>
        <w:tab/>
      </w:r>
      <w:r w:rsidRPr="00200598">
        <w:rPr>
          <w:rFonts w:ascii="Arial" w:hAnsi="Arial" w:cs="Arial"/>
          <w:color w:val="873624"/>
          <w:u w:val="single"/>
        </w:rPr>
        <w:tab/>
      </w:r>
      <w:r w:rsidRPr="00200598">
        <w:rPr>
          <w:rFonts w:ascii="Arial" w:hAnsi="Arial" w:cs="Arial"/>
          <w:color w:val="873624"/>
          <w:u w:val="single"/>
        </w:rPr>
        <w:tab/>
        <w:t>Malatya, 1.2.1923 - Ankara, 16.10.2014.</w:t>
      </w:r>
    </w:p>
    <w:p w:rsidR="003C4097" w:rsidRPr="00200598" w:rsidRDefault="003C4097" w:rsidP="005D6A2A">
      <w:pPr>
        <w:tabs>
          <w:tab w:val="center" w:pos="0"/>
        </w:tabs>
        <w:spacing w:before="120" w:line="276" w:lineRule="auto"/>
        <w:rPr>
          <w:rFonts w:ascii="Arial" w:hAnsi="Arial" w:cs="Arial"/>
          <w:color w:val="873624"/>
          <w:sz w:val="20"/>
          <w:szCs w:val="20"/>
        </w:rPr>
      </w:pPr>
      <w:r w:rsidRPr="00200598">
        <w:rPr>
          <w:rFonts w:ascii="Arial" w:hAnsi="Arial" w:cs="Arial"/>
          <w:color w:val="873624"/>
          <w:sz w:val="20"/>
          <w:szCs w:val="20"/>
        </w:rPr>
        <w:t>Compositore, pittore, poeta e giudice Turco.</w:t>
      </w:r>
    </w:p>
    <w:p w:rsidR="003C4097" w:rsidRPr="00CD512D" w:rsidRDefault="003C4097" w:rsidP="005D6A2A">
      <w:pPr>
        <w:tabs>
          <w:tab w:val="center" w:pos="0"/>
        </w:tabs>
        <w:spacing w:before="120" w:line="276" w:lineRule="auto"/>
        <w:rPr>
          <w:rFonts w:ascii="Arial" w:hAnsi="Arial" w:cs="Arial"/>
        </w:rPr>
      </w:pPr>
      <w:r w:rsidRPr="00CD512D">
        <w:rPr>
          <w:rFonts w:ascii="Arial" w:hAnsi="Arial" w:cs="Arial"/>
        </w:rPr>
        <w:t xml:space="preserve">3 Movimenti, oboe e pf. op. </w:t>
      </w:r>
      <w:r w:rsidRPr="00CD512D">
        <w:rPr>
          <w:rFonts w:ascii="Arial" w:hAnsi="Arial" w:cs="Arial"/>
          <w:vanish/>
        </w:rPr>
        <w:t>48 (1963–1973)</w:t>
      </w:r>
      <w:r w:rsidRPr="00CD512D">
        <w:rPr>
          <w:rFonts w:ascii="Arial" w:hAnsi="Arial" w:cs="Arial"/>
        </w:rPr>
        <w:t>48 (1973).   Triplo concerto per oboe, cl. fag. orch. op. 62 (1980).</w:t>
      </w:r>
    </w:p>
    <w:p w:rsidR="006E3570" w:rsidRPr="00CD512D" w:rsidRDefault="009B4BE0" w:rsidP="005D6A2A">
      <w:pPr>
        <w:tabs>
          <w:tab w:val="center" w:pos="0"/>
          <w:tab w:val="left" w:pos="4253"/>
        </w:tabs>
        <w:spacing w:before="120" w:line="276" w:lineRule="auto"/>
        <w:rPr>
          <w:rFonts w:ascii="Arial" w:hAnsi="Arial" w:cs="Arial"/>
        </w:rPr>
      </w:pPr>
      <w:r w:rsidRPr="00CD512D">
        <w:rPr>
          <w:rFonts w:ascii="Arial" w:hAnsi="Arial" w:cs="Arial"/>
        </w:rPr>
        <w:t xml:space="preserve"> </w:t>
      </w:r>
    </w:p>
    <w:p w:rsidR="00400A2E" w:rsidRPr="00200598" w:rsidRDefault="00400A2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FISCHER  Johann Christian</w:t>
      </w:r>
      <w:r w:rsidRPr="00200598">
        <w:rPr>
          <w:rFonts w:ascii="Arial" w:hAnsi="Arial" w:cs="Arial"/>
          <w:color w:val="873624"/>
          <w:u w:val="single"/>
        </w:rPr>
        <w:tab/>
      </w:r>
      <w:r w:rsidRPr="00200598">
        <w:rPr>
          <w:rFonts w:ascii="Arial" w:hAnsi="Arial" w:cs="Arial"/>
          <w:color w:val="873624"/>
          <w:u w:val="single"/>
        </w:rPr>
        <w:tab/>
        <w:t>Friburgo, 1733 - Londra, 29.4.1800.</w:t>
      </w:r>
    </w:p>
    <w:p w:rsidR="00400A2E" w:rsidRPr="00200598" w:rsidRDefault="00400A2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00707457">
        <w:rPr>
          <w:rFonts w:ascii="Arial" w:hAnsi="Arial" w:cs="Arial"/>
          <w:b/>
          <w:color w:val="873624"/>
          <w:sz w:val="20"/>
          <w:szCs w:val="20"/>
        </w:rPr>
        <w:t xml:space="preserve"> </w:t>
      </w:r>
      <w:r w:rsidR="008C43B3" w:rsidRPr="00200598">
        <w:rPr>
          <w:rFonts w:ascii="Arial" w:hAnsi="Arial" w:cs="Arial"/>
          <w:color w:val="873624"/>
          <w:sz w:val="20"/>
          <w:szCs w:val="20"/>
        </w:rPr>
        <w:t xml:space="preserve">e </w:t>
      </w:r>
      <w:r w:rsidRPr="00200598">
        <w:rPr>
          <w:rFonts w:ascii="Arial" w:hAnsi="Arial" w:cs="Arial"/>
          <w:color w:val="873624"/>
          <w:sz w:val="20"/>
          <w:szCs w:val="20"/>
        </w:rPr>
        <w:t>compositore. Fu alla corte di Federico II. In Inghilterra fu nominato musicista della regina. In Austria conobbe Mozart che compose le Variazioni di un suo minuetto (K179).</w:t>
      </w:r>
    </w:p>
    <w:p w:rsidR="00E83CBD" w:rsidRPr="00CD512D" w:rsidRDefault="00E83CBD" w:rsidP="005D6A2A">
      <w:pPr>
        <w:tabs>
          <w:tab w:val="center" w:pos="0"/>
          <w:tab w:val="left" w:pos="4253"/>
        </w:tabs>
        <w:spacing w:before="120" w:line="276" w:lineRule="auto"/>
        <w:rPr>
          <w:rFonts w:ascii="Arial" w:hAnsi="Arial" w:cs="Arial"/>
        </w:rPr>
      </w:pPr>
      <w:r w:rsidRPr="00CD512D">
        <w:rPr>
          <w:rFonts w:ascii="Arial" w:hAnsi="Arial" w:cs="Arial"/>
        </w:rPr>
        <w:t xml:space="preserve">10 Sonate per oboe.   </w:t>
      </w:r>
      <w:r w:rsidR="0087306F" w:rsidRPr="00CD512D">
        <w:rPr>
          <w:rFonts w:ascii="Arial" w:hAnsi="Arial" w:cs="Arial"/>
        </w:rPr>
        <w:t>9 Concerti per oboe e orchestra</w:t>
      </w:r>
      <w:r w:rsidRPr="00CD512D">
        <w:rPr>
          <w:rFonts w:ascii="Arial" w:hAnsi="Arial" w:cs="Arial"/>
        </w:rPr>
        <w:t>:   1) Do (17’30),   2) Mib (17’45),</w:t>
      </w:r>
    </w:p>
    <w:p w:rsidR="00E83CBD" w:rsidRPr="00CD512D" w:rsidRDefault="00E83CBD" w:rsidP="005D6A2A">
      <w:pPr>
        <w:tabs>
          <w:tab w:val="center" w:pos="0"/>
          <w:tab w:val="left" w:pos="4253"/>
        </w:tabs>
        <w:spacing w:before="120" w:line="276" w:lineRule="auto"/>
        <w:rPr>
          <w:rFonts w:ascii="Arial" w:hAnsi="Arial" w:cs="Arial"/>
        </w:rPr>
      </w:pPr>
      <w:r w:rsidRPr="00CD512D">
        <w:rPr>
          <w:rFonts w:ascii="Arial" w:hAnsi="Arial" w:cs="Arial"/>
        </w:rPr>
        <w:lastRenderedPageBreak/>
        <w:t>7) Fa (15’45)</w:t>
      </w:r>
      <w:r w:rsidR="00CD512D">
        <w:rPr>
          <w:rFonts w:ascii="Arial" w:hAnsi="Arial" w:cs="Arial"/>
        </w:rPr>
        <w:t>.</w:t>
      </w:r>
    </w:p>
    <w:p w:rsidR="00E83CBD" w:rsidRPr="00200598" w:rsidRDefault="00E83CBD" w:rsidP="005D6A2A">
      <w:pPr>
        <w:tabs>
          <w:tab w:val="center" w:pos="0"/>
          <w:tab w:val="left" w:pos="4253"/>
        </w:tabs>
        <w:spacing w:before="120" w:line="276" w:lineRule="auto"/>
        <w:rPr>
          <w:rFonts w:ascii="Arial" w:hAnsi="Arial" w:cs="Arial"/>
          <w:vanish/>
          <w:color w:val="873624"/>
        </w:rPr>
      </w:pPr>
    </w:p>
    <w:p w:rsidR="00E83CBD" w:rsidRPr="00200598" w:rsidRDefault="00E83CBD" w:rsidP="005D6A2A">
      <w:pPr>
        <w:pStyle w:val="Corpotesto"/>
        <w:tabs>
          <w:tab w:val="center" w:pos="0"/>
          <w:tab w:val="left" w:pos="4253"/>
        </w:tabs>
        <w:spacing w:before="120" w:after="0" w:line="276" w:lineRule="auto"/>
        <w:rPr>
          <w:rFonts w:ascii="Arial" w:hAnsi="Arial" w:cs="Arial"/>
          <w:color w:val="873624"/>
          <w:sz w:val="24"/>
          <w:szCs w:val="24"/>
          <w:u w:val="single"/>
        </w:rPr>
      </w:pPr>
    </w:p>
    <w:p w:rsidR="00707457" w:rsidRPr="00707457" w:rsidRDefault="00707457" w:rsidP="005D6A2A">
      <w:pPr>
        <w:tabs>
          <w:tab w:val="left" w:pos="4253"/>
          <w:tab w:val="left" w:pos="10348"/>
        </w:tabs>
        <w:spacing w:before="120" w:line="276" w:lineRule="auto"/>
        <w:rPr>
          <w:rFonts w:ascii="Arial" w:hAnsi="Arial" w:cs="Arial"/>
          <w:color w:val="873624"/>
          <w:u w:val="single"/>
        </w:rPr>
      </w:pPr>
      <w:r w:rsidRPr="00707457">
        <w:rPr>
          <w:rFonts w:ascii="Arial" w:hAnsi="Arial" w:cs="Arial"/>
          <w:color w:val="873624"/>
          <w:u w:val="single"/>
        </w:rPr>
        <w:t>FLAHERTY  Tom</w:t>
      </w:r>
      <w:r w:rsidRPr="00707457">
        <w:rPr>
          <w:rFonts w:ascii="Arial" w:hAnsi="Arial" w:cs="Arial"/>
          <w:color w:val="873624"/>
          <w:u w:val="single"/>
        </w:rPr>
        <w:tab/>
        <w:t>1950</w:t>
      </w:r>
    </w:p>
    <w:p w:rsidR="00707457" w:rsidRPr="00707457" w:rsidRDefault="00707457" w:rsidP="005D6A2A">
      <w:pPr>
        <w:pStyle w:val="Corpotesto"/>
        <w:tabs>
          <w:tab w:val="center" w:pos="0"/>
          <w:tab w:val="left" w:pos="4253"/>
        </w:tabs>
        <w:spacing w:before="120" w:after="0" w:line="276" w:lineRule="auto"/>
        <w:rPr>
          <w:rFonts w:ascii="Arial" w:hAnsi="Arial" w:cs="Arial"/>
          <w:color w:val="873624"/>
          <w:sz w:val="24"/>
          <w:szCs w:val="24"/>
          <w:lang w:val="fr-FR"/>
        </w:rPr>
      </w:pPr>
      <w:r w:rsidRPr="00707457">
        <w:rPr>
          <w:rFonts w:ascii="Arial" w:hAnsi="Arial" w:cs="Arial"/>
          <w:color w:val="873624"/>
        </w:rPr>
        <w:t>Compositore e violoncellista Statunitense. Studi alle Università Brandeis e della Southern California.                             Allievo di Boycan, Arel, Linn, Leserman, Eddy e Greenhouse. Insegnante al Pomona College.</w:t>
      </w:r>
      <w:r w:rsidRPr="00707457">
        <w:rPr>
          <w:rFonts w:ascii="Arial" w:hAnsi="Arial" w:cs="Arial"/>
          <w:color w:val="873624"/>
          <w:sz w:val="24"/>
          <w:szCs w:val="24"/>
          <w:lang w:val="fr-FR"/>
        </w:rPr>
        <w:t xml:space="preserve"> </w:t>
      </w:r>
    </w:p>
    <w:p w:rsidR="00707457" w:rsidRPr="00707457" w:rsidRDefault="00707457" w:rsidP="005D6A2A">
      <w:pPr>
        <w:pStyle w:val="Corpotesto"/>
        <w:tabs>
          <w:tab w:val="center" w:pos="0"/>
          <w:tab w:val="left" w:pos="4253"/>
        </w:tabs>
        <w:spacing w:before="120" w:after="0" w:line="276" w:lineRule="auto"/>
        <w:rPr>
          <w:rFonts w:ascii="Arial" w:hAnsi="Arial" w:cs="Arial"/>
          <w:sz w:val="24"/>
          <w:szCs w:val="24"/>
        </w:rPr>
      </w:pPr>
      <w:r w:rsidRPr="00CD512D">
        <w:rPr>
          <w:rFonts w:ascii="Arial" w:hAnsi="Arial" w:cs="Arial"/>
          <w:sz w:val="24"/>
          <w:szCs w:val="24"/>
          <w:lang w:val="fr-FR"/>
        </w:rPr>
        <w:t>Oboe Quartet, oboe, vl. vla. vcl. (1989, 17’</w:t>
      </w:r>
      <w:r w:rsidRPr="00707457">
        <w:rPr>
          <w:rFonts w:ascii="Arial" w:hAnsi="Arial" w:cs="Arial"/>
          <w:sz w:val="24"/>
          <w:szCs w:val="24"/>
          <w:lang w:val="fr-FR"/>
        </w:rPr>
        <w:t xml:space="preserve">).   </w:t>
      </w:r>
      <w:r w:rsidRPr="00707457">
        <w:rPr>
          <w:rFonts w:ascii="Arial" w:hAnsi="Arial" w:cs="Arial"/>
          <w:vanish/>
          <w:sz w:val="24"/>
          <w:szCs w:val="24"/>
        </w:rPr>
        <w:t>Christmas Quodlibet, cello quartet (1986)</w:t>
      </w:r>
      <w:r w:rsidRPr="00707457">
        <w:rPr>
          <w:rFonts w:ascii="Arial" w:hAnsi="Arial" w:cs="Arial"/>
          <w:sz w:val="24"/>
          <w:szCs w:val="24"/>
        </w:rPr>
        <w:t>Tripolarità, oboe, viola e pianoforte (1999)</w:t>
      </w:r>
    </w:p>
    <w:p w:rsidR="00400A2E" w:rsidRPr="00200598" w:rsidRDefault="00400A2E" w:rsidP="005D6A2A">
      <w:pPr>
        <w:tabs>
          <w:tab w:val="center" w:pos="0"/>
          <w:tab w:val="left" w:pos="4253"/>
        </w:tabs>
        <w:spacing w:before="120" w:line="276" w:lineRule="auto"/>
        <w:rPr>
          <w:rFonts w:ascii="Arial" w:hAnsi="Arial" w:cs="Arial"/>
          <w:color w:val="873624"/>
          <w:lang w:val="fr-FR"/>
        </w:rPr>
      </w:pPr>
    </w:p>
    <w:p w:rsidR="002802AF" w:rsidRPr="00707457" w:rsidRDefault="002802AF" w:rsidP="005D6A2A">
      <w:pPr>
        <w:pStyle w:val="Corpotesto"/>
        <w:tabs>
          <w:tab w:val="center" w:pos="0"/>
          <w:tab w:val="left" w:pos="4253"/>
        </w:tabs>
        <w:spacing w:before="120" w:after="0" w:line="276" w:lineRule="auto"/>
        <w:rPr>
          <w:rFonts w:ascii="Arial" w:hAnsi="Arial" w:cs="Arial"/>
          <w:color w:val="873624"/>
          <w:sz w:val="24"/>
          <w:u w:val="single"/>
          <w:lang w:val="fr-FR"/>
        </w:rPr>
      </w:pPr>
      <w:r w:rsidRPr="00707457">
        <w:rPr>
          <w:rFonts w:ascii="Arial" w:hAnsi="Arial" w:cs="Arial"/>
          <w:color w:val="873624"/>
          <w:sz w:val="24"/>
          <w:u w:val="single"/>
          <w:lang w:val="fr-FR"/>
        </w:rPr>
        <w:t>FLAMENT  Edouard</w:t>
      </w:r>
      <w:r w:rsidRPr="00707457">
        <w:rPr>
          <w:rFonts w:ascii="Arial" w:hAnsi="Arial" w:cs="Arial"/>
          <w:color w:val="873624"/>
          <w:sz w:val="24"/>
          <w:u w:val="single"/>
          <w:lang w:val="fr-FR"/>
        </w:rPr>
        <w:tab/>
      </w:r>
      <w:r w:rsidRPr="00707457">
        <w:rPr>
          <w:rFonts w:ascii="Arial" w:hAnsi="Arial" w:cs="Arial"/>
          <w:color w:val="873624"/>
          <w:sz w:val="24"/>
          <w:u w:val="single"/>
          <w:lang w:val="fr-FR"/>
        </w:rPr>
        <w:tab/>
        <w:t>Douai, 27.8.1880 - Bois-Colombe, 27.7.1958.</w:t>
      </w:r>
    </w:p>
    <w:p w:rsidR="002802AF" w:rsidRPr="00200598" w:rsidRDefault="002802AF" w:rsidP="005D6A2A">
      <w:pPr>
        <w:pStyle w:val="Corpotesto"/>
        <w:tabs>
          <w:tab w:val="center" w:pos="0"/>
          <w:tab w:val="left" w:pos="4253"/>
        </w:tabs>
        <w:spacing w:before="120" w:after="0" w:line="276" w:lineRule="auto"/>
        <w:rPr>
          <w:rFonts w:ascii="Arial" w:hAnsi="Arial" w:cs="Arial"/>
          <w:color w:val="873624"/>
        </w:rPr>
      </w:pPr>
      <w:r w:rsidRPr="00707457">
        <w:rPr>
          <w:rFonts w:ascii="Arial" w:hAnsi="Arial" w:cs="Arial"/>
          <w:color w:val="873624"/>
        </w:rPr>
        <w:t>Compositore e direttore d’orchestra e fagottista francese. Allievo di Lavignac, Caussade. Solista di Fagotto ai concerti Berlioz. Fondatore del</w:t>
      </w:r>
      <w:r w:rsidRPr="00200598">
        <w:rPr>
          <w:rFonts w:ascii="Arial" w:hAnsi="Arial" w:cs="Arial"/>
          <w:color w:val="873624"/>
        </w:rPr>
        <w:t xml:space="preserve"> Conservatorio di Limoges. Direttore a Montecarlo dei Balletti di Diaghilev.</w:t>
      </w:r>
    </w:p>
    <w:p w:rsidR="002802AF" w:rsidRPr="00CD512D" w:rsidRDefault="002802AF" w:rsidP="005D6A2A">
      <w:pPr>
        <w:tabs>
          <w:tab w:val="center" w:pos="0"/>
          <w:tab w:val="left" w:pos="4253"/>
        </w:tabs>
        <w:spacing w:before="120" w:line="276" w:lineRule="auto"/>
        <w:rPr>
          <w:rFonts w:ascii="Arial" w:hAnsi="Arial" w:cs="Arial"/>
        </w:rPr>
      </w:pPr>
      <w:r w:rsidRPr="00CD512D">
        <w:rPr>
          <w:rFonts w:ascii="Arial" w:hAnsi="Arial" w:cs="Arial"/>
        </w:rPr>
        <w:t>Divertimento per oboe, oboe d’amore, cor. ing. e fag</w:t>
      </w:r>
      <w:r w:rsidR="00BB2E7A" w:rsidRPr="00CD512D">
        <w:rPr>
          <w:rFonts w:ascii="Arial" w:hAnsi="Arial" w:cs="Arial"/>
        </w:rPr>
        <w:t>.</w:t>
      </w:r>
      <w:r w:rsidRPr="00CD512D">
        <w:rPr>
          <w:rFonts w:ascii="Arial" w:hAnsi="Arial" w:cs="Arial"/>
        </w:rPr>
        <w:t xml:space="preserve"> op. 146.</w:t>
      </w:r>
    </w:p>
    <w:p w:rsidR="002802AF" w:rsidRPr="00CD512D" w:rsidRDefault="002802AF" w:rsidP="005D6A2A">
      <w:pPr>
        <w:tabs>
          <w:tab w:val="center" w:pos="0"/>
          <w:tab w:val="left" w:pos="4253"/>
        </w:tabs>
        <w:spacing w:before="120" w:line="276" w:lineRule="auto"/>
        <w:rPr>
          <w:rFonts w:ascii="Arial" w:hAnsi="Arial" w:cs="Arial"/>
        </w:rPr>
      </w:pPr>
    </w:p>
    <w:p w:rsidR="008E24FA" w:rsidRPr="00200598" w:rsidRDefault="008E24FA" w:rsidP="005D6A2A">
      <w:pPr>
        <w:pStyle w:val="Corpotesto"/>
        <w:tabs>
          <w:tab w:val="center" w:pos="0"/>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FLEMING  Robert James</w:t>
      </w:r>
      <w:r w:rsidRPr="00200598">
        <w:rPr>
          <w:rFonts w:ascii="Arial" w:hAnsi="Arial" w:cs="Arial"/>
          <w:color w:val="873624"/>
          <w:sz w:val="24"/>
          <w:u w:val="single"/>
          <w:lang w:val="en-US"/>
        </w:rPr>
        <w:tab/>
      </w:r>
      <w:r w:rsidRPr="00200598">
        <w:rPr>
          <w:rFonts w:ascii="Arial" w:hAnsi="Arial" w:cs="Arial"/>
          <w:color w:val="873624"/>
          <w:sz w:val="24"/>
          <w:u w:val="single"/>
          <w:lang w:val="en-US"/>
        </w:rPr>
        <w:tab/>
        <w:t>Prince Albert, 12.11.1921 - 1976</w:t>
      </w:r>
    </w:p>
    <w:p w:rsidR="008135B9" w:rsidRPr="00200598" w:rsidRDefault="008135B9"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Pianista e compositore canadese, allievo di Howells e Benjamin a Londra. Perfezionamento a Toronto con </w:t>
      </w:r>
      <w:r w:rsidR="000277C7">
        <w:rPr>
          <w:rFonts w:ascii="Arial" w:hAnsi="Arial" w:cs="Arial"/>
          <w:color w:val="873624"/>
        </w:rPr>
        <w:t xml:space="preserve">       </w:t>
      </w:r>
      <w:r w:rsidRPr="00200598">
        <w:rPr>
          <w:rFonts w:ascii="Arial" w:hAnsi="Arial" w:cs="Arial"/>
          <w:color w:val="873624"/>
        </w:rPr>
        <w:t xml:space="preserve">Silvester, Villan e Mazzoleni. Specializzato in musica per </w:t>
      </w:r>
      <w:r w:rsidR="001B63BB" w:rsidRPr="00200598">
        <w:rPr>
          <w:rFonts w:ascii="Arial" w:hAnsi="Arial" w:cs="Arial"/>
          <w:color w:val="873624"/>
        </w:rPr>
        <w:t>film</w:t>
      </w:r>
      <w:r w:rsidRPr="00200598">
        <w:rPr>
          <w:rFonts w:ascii="Arial" w:hAnsi="Arial" w:cs="Arial"/>
          <w:color w:val="873624"/>
        </w:rPr>
        <w:t>.</w:t>
      </w:r>
    </w:p>
    <w:p w:rsidR="008E24FA" w:rsidRPr="00CD512D" w:rsidRDefault="002802AF" w:rsidP="005D6A2A">
      <w:pPr>
        <w:tabs>
          <w:tab w:val="center" w:pos="0"/>
          <w:tab w:val="left" w:pos="4253"/>
        </w:tabs>
        <w:spacing w:before="120" w:line="276" w:lineRule="auto"/>
        <w:rPr>
          <w:rFonts w:ascii="Arial" w:hAnsi="Arial" w:cs="Arial"/>
        </w:rPr>
      </w:pPr>
      <w:r w:rsidRPr="00CD512D">
        <w:rPr>
          <w:rFonts w:ascii="Arial" w:hAnsi="Arial" w:cs="Arial"/>
        </w:rPr>
        <w:t>3 Dialoghi per ob</w:t>
      </w:r>
      <w:r w:rsidR="00CD512D" w:rsidRPr="00CD512D">
        <w:rPr>
          <w:rFonts w:ascii="Arial" w:hAnsi="Arial" w:cs="Arial"/>
        </w:rPr>
        <w:t>oe</w:t>
      </w:r>
      <w:r w:rsidRPr="00CD512D">
        <w:rPr>
          <w:rFonts w:ascii="Arial" w:hAnsi="Arial" w:cs="Arial"/>
        </w:rPr>
        <w:t xml:space="preserve"> (1964).   </w:t>
      </w:r>
      <w:r w:rsidR="008E24FA" w:rsidRPr="00CD512D">
        <w:rPr>
          <w:rFonts w:ascii="Arial" w:hAnsi="Arial" w:cs="Arial"/>
        </w:rPr>
        <w:t>A Two Piece suite, per oboe, cl. e fag. (1959).</w:t>
      </w:r>
    </w:p>
    <w:p w:rsidR="003819FB" w:rsidRPr="00CD512D" w:rsidRDefault="003819FB" w:rsidP="005D6A2A">
      <w:pPr>
        <w:tabs>
          <w:tab w:val="center" w:pos="0"/>
          <w:tab w:val="left" w:pos="4253"/>
        </w:tabs>
        <w:spacing w:before="120" w:line="276" w:lineRule="auto"/>
        <w:rPr>
          <w:rFonts w:ascii="Arial" w:hAnsi="Arial" w:cs="Arial"/>
        </w:rPr>
      </w:pPr>
      <w:r w:rsidRPr="00CD512D">
        <w:rPr>
          <w:rFonts w:ascii="Arial" w:hAnsi="Arial" w:cs="Arial"/>
        </w:rPr>
        <w:t>Maritime suite per fl. oboe, cl. fag. arpa e quart. d’archi (1962).</w:t>
      </w:r>
    </w:p>
    <w:p w:rsidR="00400A2E" w:rsidRPr="00CD512D" w:rsidRDefault="002802AF" w:rsidP="005D6A2A">
      <w:pPr>
        <w:tabs>
          <w:tab w:val="center" w:pos="0"/>
          <w:tab w:val="left" w:pos="4253"/>
        </w:tabs>
        <w:spacing w:before="120" w:line="276" w:lineRule="auto"/>
        <w:rPr>
          <w:rFonts w:ascii="Arial" w:hAnsi="Arial" w:cs="Arial"/>
        </w:rPr>
      </w:pPr>
      <w:r w:rsidRPr="00CD512D">
        <w:rPr>
          <w:rFonts w:ascii="Arial" w:hAnsi="Arial" w:cs="Arial"/>
          <w:lang w:val="en-US"/>
        </w:rPr>
        <w:t xml:space="preserve">Go for Baroque, oboe, fl, clav. </w:t>
      </w:r>
      <w:r w:rsidRPr="00CD512D">
        <w:rPr>
          <w:rFonts w:ascii="Arial" w:hAnsi="Arial" w:cs="Arial"/>
        </w:rPr>
        <w:t>(1963).</w:t>
      </w:r>
    </w:p>
    <w:p w:rsidR="008E24FA" w:rsidRPr="00CD512D" w:rsidRDefault="008E24FA" w:rsidP="005D6A2A">
      <w:pPr>
        <w:tabs>
          <w:tab w:val="center" w:pos="0"/>
          <w:tab w:val="left" w:pos="4253"/>
        </w:tabs>
        <w:spacing w:before="120" w:line="276" w:lineRule="auto"/>
        <w:rPr>
          <w:rFonts w:ascii="Arial" w:hAnsi="Arial" w:cs="Arial"/>
        </w:rPr>
      </w:pPr>
    </w:p>
    <w:p w:rsidR="002802AF" w:rsidRPr="00200598" w:rsidRDefault="002802A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FLETCHER  Grant</w:t>
      </w:r>
      <w:r w:rsidRPr="00200598">
        <w:rPr>
          <w:rFonts w:ascii="Arial" w:hAnsi="Arial" w:cs="Arial"/>
          <w:color w:val="873624"/>
          <w:u w:val="single"/>
        </w:rPr>
        <w:tab/>
      </w:r>
      <w:r w:rsidRPr="00200598">
        <w:rPr>
          <w:rFonts w:ascii="Arial" w:hAnsi="Arial" w:cs="Arial"/>
          <w:color w:val="873624"/>
          <w:u w:val="single"/>
        </w:rPr>
        <w:tab/>
        <w:t>Hartsburg, 25.10.1913</w:t>
      </w:r>
    </w:p>
    <w:p w:rsidR="002802AF" w:rsidRPr="00200598" w:rsidRDefault="002802A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americano, allievo di Willan, Rogers, Helwell. Insegnante alle Università di Chicago, alla Rochester e a Tempe, Arizona.</w:t>
      </w:r>
    </w:p>
    <w:p w:rsidR="002802AF" w:rsidRPr="00CD512D" w:rsidRDefault="00593034" w:rsidP="005D6A2A">
      <w:pPr>
        <w:tabs>
          <w:tab w:val="center" w:pos="0"/>
          <w:tab w:val="left" w:pos="4253"/>
        </w:tabs>
        <w:spacing w:before="120" w:line="276" w:lineRule="auto"/>
        <w:rPr>
          <w:rFonts w:ascii="Arial" w:hAnsi="Arial" w:cs="Arial"/>
        </w:rPr>
      </w:pPr>
      <w:r w:rsidRPr="00CD512D">
        <w:rPr>
          <w:rFonts w:ascii="Arial" w:hAnsi="Arial" w:cs="Arial"/>
        </w:rPr>
        <w:t>Pastorales</w:t>
      </w:r>
      <w:r w:rsidR="00283131" w:rsidRPr="00CD512D">
        <w:rPr>
          <w:rFonts w:ascii="Arial" w:hAnsi="Arial" w:cs="Arial"/>
        </w:rPr>
        <w:t>,</w:t>
      </w:r>
      <w:r w:rsidRPr="00CD512D">
        <w:rPr>
          <w:rFonts w:ascii="Arial" w:hAnsi="Arial" w:cs="Arial"/>
        </w:rPr>
        <w:t xml:space="preserve"> per oboe e pf.</w:t>
      </w:r>
    </w:p>
    <w:p w:rsidR="00385AA4" w:rsidRPr="00CD512D" w:rsidRDefault="00385AA4" w:rsidP="005D6A2A">
      <w:pPr>
        <w:tabs>
          <w:tab w:val="center" w:pos="0"/>
          <w:tab w:val="left" w:pos="4253"/>
        </w:tabs>
        <w:spacing w:before="120" w:line="276" w:lineRule="auto"/>
        <w:rPr>
          <w:rFonts w:ascii="Arial" w:hAnsi="Arial" w:cs="Arial"/>
        </w:rPr>
      </w:pPr>
    </w:p>
    <w:p w:rsidR="00385AA4" w:rsidRPr="00200598" w:rsidRDefault="00385AA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FLOSMAN  Oldrich</w:t>
      </w:r>
      <w:r w:rsidRPr="00200598">
        <w:rPr>
          <w:rFonts w:ascii="Arial" w:hAnsi="Arial" w:cs="Arial"/>
          <w:color w:val="873624"/>
          <w:u w:val="single"/>
        </w:rPr>
        <w:tab/>
      </w:r>
      <w:r w:rsidRPr="00200598">
        <w:rPr>
          <w:rFonts w:ascii="Arial" w:hAnsi="Arial" w:cs="Arial"/>
          <w:color w:val="873624"/>
          <w:u w:val="single"/>
        </w:rPr>
        <w:tab/>
        <w:t>Pilsen, 5.4.1925 - Praga, 12.10.1998.</w:t>
      </w:r>
    </w:p>
    <w:p w:rsidR="00385AA4" w:rsidRPr="00200598" w:rsidRDefault="00385AA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allievo di K. Janacek al Conservatorio e di Borkovec all’Accademia di Praga.</w:t>
      </w:r>
    </w:p>
    <w:p w:rsidR="00385AA4" w:rsidRPr="00CD512D" w:rsidRDefault="00385AA4" w:rsidP="005D6A2A">
      <w:pPr>
        <w:tabs>
          <w:tab w:val="center" w:pos="0"/>
          <w:tab w:val="left" w:pos="4253"/>
        </w:tabs>
        <w:spacing w:before="120" w:line="276" w:lineRule="auto"/>
        <w:rPr>
          <w:rFonts w:ascii="Arial" w:hAnsi="Arial" w:cs="Arial"/>
        </w:rPr>
      </w:pPr>
      <w:r w:rsidRPr="00CD512D">
        <w:rPr>
          <w:rFonts w:ascii="Arial" w:hAnsi="Arial" w:cs="Arial"/>
          <w:vanish/>
        </w:rPr>
        <w:t>Komorni hudba pro fléinu, hoboj, housle, violu a violoncello (1971), ČHF, o PA 15'</w:t>
      </w:r>
      <w:r w:rsidRPr="00CD512D">
        <w:rPr>
          <w:rFonts w:ascii="Arial" w:hAnsi="Arial" w:cs="Arial"/>
        </w:rPr>
        <w:t xml:space="preserve">Musica da Camera per Flein, oboe, vl. vla. vcl. (1971, 15’). </w:t>
      </w:r>
    </w:p>
    <w:p w:rsidR="00B53F45" w:rsidRPr="00CD512D" w:rsidRDefault="00B53F45" w:rsidP="005D6A2A">
      <w:pPr>
        <w:tabs>
          <w:tab w:val="center" w:pos="0"/>
          <w:tab w:val="left" w:pos="4253"/>
        </w:tabs>
        <w:spacing w:before="120" w:line="276" w:lineRule="auto"/>
        <w:rPr>
          <w:rFonts w:ascii="Arial" w:hAnsi="Arial" w:cs="Arial"/>
        </w:rPr>
      </w:pPr>
    </w:p>
    <w:p w:rsidR="00B53F45" w:rsidRPr="00200598" w:rsidRDefault="00B53F4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FOERSTER  Emanuel</w:t>
      </w:r>
      <w:r w:rsidRPr="00200598">
        <w:rPr>
          <w:rFonts w:ascii="Arial" w:hAnsi="Arial" w:cs="Arial"/>
          <w:color w:val="873624"/>
          <w:u w:val="single"/>
        </w:rPr>
        <w:tab/>
      </w:r>
      <w:r w:rsidRPr="00200598">
        <w:rPr>
          <w:rFonts w:ascii="Arial" w:hAnsi="Arial" w:cs="Arial"/>
          <w:color w:val="873624"/>
          <w:u w:val="single"/>
        </w:rPr>
        <w:tab/>
        <w:t>Niederstein, 26.1.1748 - Vienna, 12.11.1823.</w:t>
      </w:r>
    </w:p>
    <w:p w:rsidR="00B53F45" w:rsidRPr="00200598" w:rsidRDefault="00B53F4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Oboista e compositore austriaco, allievo di Mittelwalde e Pausewang. Quando il suo amico Beethoven non</w:t>
      </w:r>
      <w:r w:rsidR="000277C7">
        <w:rPr>
          <w:rFonts w:ascii="Arial" w:hAnsi="Arial" w:cs="Arial"/>
          <w:color w:val="873624"/>
          <w:sz w:val="20"/>
          <w:szCs w:val="20"/>
        </w:rPr>
        <w:t xml:space="preserve">                      </w:t>
      </w:r>
      <w:r w:rsidRPr="00200598">
        <w:rPr>
          <w:rFonts w:ascii="Arial" w:hAnsi="Arial" w:cs="Arial"/>
          <w:color w:val="873624"/>
          <w:sz w:val="20"/>
          <w:szCs w:val="20"/>
        </w:rPr>
        <w:t>aveva il tempo di dare lezioni, consigliava agli allievi di rivolgersi a Lui.</w:t>
      </w:r>
    </w:p>
    <w:p w:rsidR="00593034" w:rsidRPr="00CD512D" w:rsidRDefault="00B53F45" w:rsidP="005D6A2A">
      <w:pPr>
        <w:tabs>
          <w:tab w:val="center" w:pos="0"/>
          <w:tab w:val="left" w:pos="4253"/>
        </w:tabs>
        <w:spacing w:before="120" w:line="276" w:lineRule="auto"/>
        <w:rPr>
          <w:rFonts w:ascii="Arial" w:hAnsi="Arial" w:cs="Arial"/>
        </w:rPr>
      </w:pPr>
      <w:r w:rsidRPr="00CD512D">
        <w:rPr>
          <w:rFonts w:ascii="Arial" w:hAnsi="Arial" w:cs="Arial"/>
        </w:rPr>
        <w:t>5 Concerti per oboe.</w:t>
      </w:r>
    </w:p>
    <w:p w:rsidR="00886430" w:rsidRPr="00CD512D" w:rsidRDefault="00886430" w:rsidP="005D6A2A">
      <w:pPr>
        <w:tabs>
          <w:tab w:val="center" w:pos="0"/>
          <w:tab w:val="left" w:pos="4253"/>
        </w:tabs>
        <w:spacing w:before="120" w:line="276" w:lineRule="auto"/>
        <w:rPr>
          <w:rFonts w:ascii="Arial" w:hAnsi="Arial" w:cs="Arial"/>
        </w:rPr>
      </w:pPr>
    </w:p>
    <w:p w:rsidR="00886430" w:rsidRPr="00200598" w:rsidRDefault="0088643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FONGAARD  Bjorn</w:t>
      </w:r>
      <w:r w:rsidRPr="00200598">
        <w:rPr>
          <w:rFonts w:ascii="Arial" w:hAnsi="Arial" w:cs="Arial"/>
          <w:color w:val="873624"/>
          <w:u w:val="single"/>
        </w:rPr>
        <w:tab/>
      </w:r>
      <w:r w:rsidRPr="00200598">
        <w:rPr>
          <w:rFonts w:ascii="Arial" w:hAnsi="Arial" w:cs="Arial"/>
          <w:color w:val="873624"/>
          <w:u w:val="single"/>
        </w:rPr>
        <w:tab/>
        <w:t>Cristiania, 2.3.1919- Oslo, 26.10.1980.</w:t>
      </w:r>
    </w:p>
    <w:p w:rsidR="00047F5C" w:rsidRPr="00200598" w:rsidRDefault="00047F5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norvegese, insegnante al Conservatorio di Oslo. Ricerche sulla musica elettronica.</w:t>
      </w:r>
    </w:p>
    <w:p w:rsidR="00627597" w:rsidRPr="00CD512D" w:rsidRDefault="00627597" w:rsidP="005D6A2A">
      <w:pPr>
        <w:tabs>
          <w:tab w:val="center" w:pos="0"/>
          <w:tab w:val="left" w:pos="4253"/>
        </w:tabs>
        <w:spacing w:before="120" w:line="276" w:lineRule="auto"/>
        <w:rPr>
          <w:rFonts w:ascii="Arial" w:hAnsi="Arial" w:cs="Arial"/>
        </w:rPr>
      </w:pPr>
      <w:r w:rsidRPr="00CD512D">
        <w:rPr>
          <w:rFonts w:ascii="Arial" w:hAnsi="Arial" w:cs="Arial"/>
        </w:rPr>
        <w:t xml:space="preserve">Oboe solo:  </w:t>
      </w:r>
      <w:r w:rsidR="00886430" w:rsidRPr="00CD512D">
        <w:rPr>
          <w:rFonts w:ascii="Arial" w:hAnsi="Arial" w:cs="Arial"/>
        </w:rPr>
        <w:t xml:space="preserve">Sonata </w:t>
      </w:r>
      <w:r w:rsidRPr="00CD512D">
        <w:rPr>
          <w:rFonts w:ascii="Arial" w:hAnsi="Arial" w:cs="Arial"/>
        </w:rPr>
        <w:t>op. 70 (1968, 9’40).  1a Sonata, op. 125,6 (1973, 9’),</w:t>
      </w:r>
    </w:p>
    <w:p w:rsidR="0001321A" w:rsidRPr="00CD512D" w:rsidRDefault="00627597" w:rsidP="005D6A2A">
      <w:pPr>
        <w:tabs>
          <w:tab w:val="center" w:pos="0"/>
          <w:tab w:val="left" w:pos="4253"/>
        </w:tabs>
        <w:spacing w:before="120" w:line="276" w:lineRule="auto"/>
        <w:rPr>
          <w:rFonts w:ascii="Arial" w:hAnsi="Arial" w:cs="Arial"/>
        </w:rPr>
      </w:pPr>
      <w:r w:rsidRPr="00CD512D">
        <w:rPr>
          <w:rFonts w:ascii="Arial" w:hAnsi="Arial" w:cs="Arial"/>
        </w:rPr>
        <w:t>2a Sonata, op. 125,7 (1973, 7’),   3 Sonata, op. 125,8 (1973, 9’).</w:t>
      </w:r>
    </w:p>
    <w:p w:rsidR="00886430" w:rsidRPr="00CD512D" w:rsidRDefault="0001321A" w:rsidP="005D6A2A">
      <w:pPr>
        <w:tabs>
          <w:tab w:val="center" w:pos="0"/>
          <w:tab w:val="left" w:pos="4253"/>
        </w:tabs>
        <w:spacing w:before="120" w:line="276" w:lineRule="auto"/>
        <w:rPr>
          <w:rFonts w:ascii="Arial" w:hAnsi="Arial" w:cs="Arial"/>
        </w:rPr>
      </w:pPr>
      <w:r w:rsidRPr="00CD512D">
        <w:rPr>
          <w:rFonts w:ascii="Arial" w:hAnsi="Arial" w:cs="Arial"/>
        </w:rPr>
        <w:lastRenderedPageBreak/>
        <w:t>Serenade, per oboe e fagotto, op. 70 (7’).   Duo per oboe e cl.</w:t>
      </w:r>
      <w:r w:rsidR="004F4ED1" w:rsidRPr="00CD512D">
        <w:rPr>
          <w:rFonts w:ascii="Arial" w:hAnsi="Arial" w:cs="Arial"/>
        </w:rPr>
        <w:t xml:space="preserve"> op. 127,4</w:t>
      </w:r>
      <w:r w:rsidRPr="00CD512D">
        <w:rPr>
          <w:rFonts w:ascii="Arial" w:hAnsi="Arial" w:cs="Arial"/>
        </w:rPr>
        <w:t xml:space="preserve"> (1974, 7’).</w:t>
      </w:r>
    </w:p>
    <w:p w:rsidR="00627597" w:rsidRPr="00CD512D" w:rsidRDefault="00627597" w:rsidP="005D6A2A">
      <w:pPr>
        <w:pStyle w:val="Corpotesto"/>
        <w:tabs>
          <w:tab w:val="center" w:pos="0"/>
          <w:tab w:val="left" w:pos="4253"/>
        </w:tabs>
        <w:spacing w:before="120" w:after="0" w:line="276" w:lineRule="auto"/>
        <w:rPr>
          <w:rFonts w:ascii="Arial" w:hAnsi="Arial" w:cs="Arial"/>
          <w:sz w:val="24"/>
          <w:u w:val="single"/>
        </w:rPr>
      </w:pPr>
    </w:p>
    <w:p w:rsidR="00D70016" w:rsidRPr="00200598" w:rsidRDefault="00D70016"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 xml:space="preserve">FONTYN  Jaqueline </w:t>
      </w:r>
      <w:r w:rsidRPr="00200598">
        <w:rPr>
          <w:rFonts w:ascii="Arial" w:hAnsi="Arial" w:cs="Arial"/>
          <w:color w:val="873624"/>
          <w:sz w:val="24"/>
          <w:u w:val="single"/>
        </w:rPr>
        <w:tab/>
      </w:r>
      <w:r w:rsidRPr="00200598">
        <w:rPr>
          <w:rFonts w:ascii="Arial" w:hAnsi="Arial" w:cs="Arial"/>
          <w:color w:val="873624"/>
          <w:sz w:val="24"/>
          <w:u w:val="single"/>
        </w:rPr>
        <w:tab/>
        <w:t>Anversa, 27.12.1930.</w:t>
      </w:r>
    </w:p>
    <w:p w:rsidR="00D70016" w:rsidRPr="00200598" w:rsidRDefault="00D70016"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Pianista, insegnante e compositrice belga. A 5 anni allieva di Bolotine, a 9 anni le prime composizioni. Studi completati al Conservatorio di Bruxelles con Quinet, a Parigi con Deutsch, perfezionamento con Schomberg, Petrassi, Lutoslawski e Dutilleu</w:t>
      </w:r>
      <w:r w:rsidR="00F54EF8" w:rsidRPr="00200598">
        <w:rPr>
          <w:rFonts w:ascii="Arial" w:hAnsi="Arial" w:cs="Arial"/>
          <w:color w:val="873624"/>
        </w:rPr>
        <w:t>x</w:t>
      </w:r>
      <w:r w:rsidRPr="00200598">
        <w:rPr>
          <w:rFonts w:ascii="Arial" w:hAnsi="Arial" w:cs="Arial"/>
          <w:color w:val="873624"/>
        </w:rPr>
        <w:t>. Insegnante di composizione al Conservatorio di Anversa e a Bruxelles dal 1970.</w:t>
      </w:r>
    </w:p>
    <w:p w:rsidR="00B53F45" w:rsidRPr="00CD512D" w:rsidRDefault="00D70016" w:rsidP="005D6A2A">
      <w:pPr>
        <w:tabs>
          <w:tab w:val="center" w:pos="0"/>
          <w:tab w:val="left" w:pos="4253"/>
        </w:tabs>
        <w:spacing w:before="120" w:line="276" w:lineRule="auto"/>
        <w:rPr>
          <w:rFonts w:ascii="Arial" w:hAnsi="Arial" w:cs="Arial"/>
          <w:lang w:val="fr-FR"/>
        </w:rPr>
      </w:pPr>
      <w:r w:rsidRPr="00CD512D">
        <w:rPr>
          <w:rFonts w:ascii="Arial" w:hAnsi="Arial" w:cs="Arial"/>
          <w:lang w:val="fr-FR"/>
        </w:rPr>
        <w:t>Compagnon de la nuit</w:t>
      </w:r>
      <w:r w:rsidR="00561BFC" w:rsidRPr="00CD512D">
        <w:rPr>
          <w:rFonts w:ascii="Arial" w:hAnsi="Arial" w:cs="Arial"/>
          <w:lang w:val="fr-FR"/>
        </w:rPr>
        <w:t>, ob</w:t>
      </w:r>
      <w:r w:rsidR="00CD512D" w:rsidRPr="00CD512D">
        <w:rPr>
          <w:rFonts w:ascii="Arial" w:hAnsi="Arial" w:cs="Arial"/>
          <w:lang w:val="fr-FR"/>
        </w:rPr>
        <w:t>oe</w:t>
      </w:r>
      <w:r w:rsidR="00561BFC" w:rsidRPr="00CD512D">
        <w:rPr>
          <w:rFonts w:ascii="Arial" w:hAnsi="Arial" w:cs="Arial"/>
          <w:lang w:val="fr-FR"/>
        </w:rPr>
        <w:t xml:space="preserve"> pf. </w:t>
      </w:r>
      <w:r w:rsidRPr="00CD512D">
        <w:rPr>
          <w:rFonts w:ascii="Arial" w:hAnsi="Arial" w:cs="Arial"/>
          <w:lang w:val="fr-FR"/>
        </w:rPr>
        <w:t>(1989, 6’).</w:t>
      </w:r>
      <w:r w:rsidR="00561BFC" w:rsidRPr="00CD512D">
        <w:rPr>
          <w:rFonts w:ascii="Arial" w:hAnsi="Arial" w:cs="Arial"/>
          <w:lang w:val="fr-FR"/>
        </w:rPr>
        <w:t xml:space="preserve">   Compagnon de la nuit, ob</w:t>
      </w:r>
      <w:r w:rsidR="00CD512D" w:rsidRPr="00CD512D">
        <w:rPr>
          <w:rFonts w:ascii="Arial" w:hAnsi="Arial" w:cs="Arial"/>
          <w:lang w:val="fr-FR"/>
        </w:rPr>
        <w:t>oe</w:t>
      </w:r>
      <w:r w:rsidR="00561BFC" w:rsidRPr="00CD512D">
        <w:rPr>
          <w:rFonts w:ascii="Arial" w:hAnsi="Arial" w:cs="Arial"/>
          <w:lang w:val="fr-FR"/>
        </w:rPr>
        <w:t xml:space="preserve"> arpa (1990</w:t>
      </w:r>
      <w:r w:rsidR="00F54EF8" w:rsidRPr="00CD512D">
        <w:rPr>
          <w:rFonts w:ascii="Arial" w:hAnsi="Arial" w:cs="Arial"/>
          <w:lang w:val="fr-FR"/>
        </w:rPr>
        <w:t>, 5’</w:t>
      </w:r>
      <w:r w:rsidR="00561BFC" w:rsidRPr="00CD512D">
        <w:rPr>
          <w:rFonts w:ascii="Arial" w:hAnsi="Arial" w:cs="Arial"/>
          <w:lang w:val="fr-FR"/>
        </w:rPr>
        <w:t>).</w:t>
      </w:r>
    </w:p>
    <w:p w:rsidR="001568A2" w:rsidRPr="00CD512D" w:rsidRDefault="001568A2" w:rsidP="005D6A2A">
      <w:pPr>
        <w:tabs>
          <w:tab w:val="center" w:pos="0"/>
          <w:tab w:val="left" w:pos="4253"/>
        </w:tabs>
        <w:spacing w:before="120" w:line="276" w:lineRule="auto"/>
        <w:rPr>
          <w:rFonts w:ascii="Arial" w:hAnsi="Arial" w:cs="Arial"/>
          <w:lang w:val="fr-FR"/>
        </w:rPr>
      </w:pPr>
    </w:p>
    <w:p w:rsidR="001568A2" w:rsidRPr="00200598" w:rsidRDefault="001568A2" w:rsidP="005D6A2A">
      <w:pPr>
        <w:tabs>
          <w:tab w:val="center" w:pos="0"/>
          <w:tab w:val="left" w:pos="4253"/>
        </w:tabs>
        <w:spacing w:before="120" w:line="276" w:lineRule="auto"/>
        <w:rPr>
          <w:rFonts w:ascii="Arial" w:hAnsi="Arial" w:cs="Arial"/>
          <w:bCs/>
          <w:color w:val="873624"/>
          <w:u w:val="single"/>
          <w:lang w:val="en-US"/>
        </w:rPr>
      </w:pPr>
      <w:r w:rsidRPr="00200598">
        <w:rPr>
          <w:rFonts w:ascii="Arial" w:hAnsi="Arial" w:cs="Arial"/>
          <w:bCs/>
          <w:color w:val="873624"/>
          <w:u w:val="single"/>
          <w:lang w:val="en-US"/>
        </w:rPr>
        <w:t>FOOTE  Arthur William</w:t>
      </w:r>
      <w:r w:rsidRPr="00200598">
        <w:rPr>
          <w:rFonts w:ascii="Arial" w:hAnsi="Arial" w:cs="Arial"/>
          <w:bCs/>
          <w:color w:val="873624"/>
          <w:u w:val="single"/>
          <w:lang w:val="en-US"/>
        </w:rPr>
        <w:tab/>
      </w:r>
      <w:r w:rsidRPr="00200598">
        <w:rPr>
          <w:rFonts w:ascii="Arial" w:hAnsi="Arial" w:cs="Arial"/>
          <w:bCs/>
          <w:color w:val="873624"/>
          <w:u w:val="single"/>
          <w:lang w:val="en-US"/>
        </w:rPr>
        <w:tab/>
        <w:t xml:space="preserve">Salem, 5.3.1853 - Boston, 8.4.1937.  </w:t>
      </w:r>
    </w:p>
    <w:p w:rsidR="001568A2" w:rsidRPr="00200598" w:rsidRDefault="001568A2" w:rsidP="005D6A2A">
      <w:pPr>
        <w:tabs>
          <w:tab w:val="center" w:pos="0"/>
          <w:tab w:val="left" w:pos="4253"/>
        </w:tabs>
        <w:spacing w:before="120" w:line="276" w:lineRule="auto"/>
        <w:rPr>
          <w:rFonts w:ascii="Arial" w:hAnsi="Arial" w:cs="Arial"/>
          <w:bCs/>
          <w:color w:val="873624"/>
          <w:sz w:val="20"/>
          <w:szCs w:val="20"/>
        </w:rPr>
      </w:pPr>
      <w:r w:rsidRPr="00200598">
        <w:rPr>
          <w:rFonts w:ascii="Arial" w:hAnsi="Arial" w:cs="Arial"/>
          <w:bCs/>
          <w:color w:val="873624"/>
          <w:sz w:val="20"/>
          <w:szCs w:val="20"/>
        </w:rPr>
        <w:t xml:space="preserve">Compositore americano, con Chadwick, Beach, Mad Dowell, Paine e Parker fece parte dei “Boston Six”. </w:t>
      </w:r>
      <w:r w:rsidR="00C9455A" w:rsidRPr="00200598">
        <w:rPr>
          <w:rFonts w:ascii="Arial" w:hAnsi="Arial" w:cs="Arial"/>
          <w:bCs/>
          <w:color w:val="873624"/>
          <w:sz w:val="20"/>
          <w:szCs w:val="20"/>
        </w:rPr>
        <w:t xml:space="preserve">           </w:t>
      </w:r>
      <w:r w:rsidR="00B06688" w:rsidRPr="00200598">
        <w:rPr>
          <w:rFonts w:ascii="Arial" w:hAnsi="Arial" w:cs="Arial"/>
          <w:bCs/>
          <w:color w:val="873624"/>
          <w:sz w:val="20"/>
          <w:szCs w:val="20"/>
        </w:rPr>
        <w:t xml:space="preserve">        </w:t>
      </w:r>
      <w:r w:rsidRPr="00200598">
        <w:rPr>
          <w:rFonts w:ascii="Arial" w:hAnsi="Arial" w:cs="Arial"/>
          <w:bCs/>
          <w:color w:val="873624"/>
          <w:sz w:val="20"/>
          <w:szCs w:val="20"/>
        </w:rPr>
        <w:t xml:space="preserve">Fu il primo celebre compositore ad essersi formato solo negli Stati Uniti, ad Harward con Emery e Payne. </w:t>
      </w:r>
      <w:r w:rsidR="00C9455A" w:rsidRPr="00200598">
        <w:rPr>
          <w:rFonts w:ascii="Arial" w:hAnsi="Arial" w:cs="Arial"/>
          <w:bCs/>
          <w:color w:val="873624"/>
          <w:sz w:val="20"/>
          <w:szCs w:val="20"/>
        </w:rPr>
        <w:t xml:space="preserve">          </w:t>
      </w:r>
      <w:r w:rsidR="00B06688" w:rsidRPr="00200598">
        <w:rPr>
          <w:rFonts w:ascii="Arial" w:hAnsi="Arial" w:cs="Arial"/>
          <w:bCs/>
          <w:color w:val="873624"/>
          <w:sz w:val="20"/>
          <w:szCs w:val="20"/>
        </w:rPr>
        <w:t xml:space="preserve">       </w:t>
      </w:r>
      <w:r w:rsidRPr="00200598">
        <w:rPr>
          <w:rFonts w:ascii="Arial" w:hAnsi="Arial" w:cs="Arial"/>
          <w:bCs/>
          <w:color w:val="873624"/>
          <w:sz w:val="20"/>
          <w:szCs w:val="20"/>
        </w:rPr>
        <w:t>Fu uno dei primi sostenitori di Wagner e Brahms. Romantico nello stile, con fraseggio chiaro ed espressiv</w:t>
      </w:r>
      <w:r w:rsidR="00C9455A" w:rsidRPr="00200598">
        <w:rPr>
          <w:rFonts w:ascii="Arial" w:hAnsi="Arial" w:cs="Arial"/>
          <w:bCs/>
          <w:color w:val="873624"/>
          <w:sz w:val="20"/>
          <w:szCs w:val="20"/>
        </w:rPr>
        <w:t>o</w:t>
      </w:r>
      <w:r w:rsidRPr="00200598">
        <w:rPr>
          <w:rFonts w:ascii="Arial" w:hAnsi="Arial" w:cs="Arial"/>
          <w:bCs/>
          <w:color w:val="873624"/>
          <w:sz w:val="20"/>
          <w:szCs w:val="20"/>
        </w:rPr>
        <w:t xml:space="preserve">, </w:t>
      </w:r>
      <w:r w:rsidR="00C9455A" w:rsidRPr="00200598">
        <w:rPr>
          <w:rFonts w:ascii="Arial" w:hAnsi="Arial" w:cs="Arial"/>
          <w:bCs/>
          <w:color w:val="873624"/>
          <w:sz w:val="20"/>
          <w:szCs w:val="20"/>
        </w:rPr>
        <w:t xml:space="preserve">          </w:t>
      </w:r>
      <w:r w:rsidR="00B06688" w:rsidRPr="00200598">
        <w:rPr>
          <w:rFonts w:ascii="Arial" w:hAnsi="Arial" w:cs="Arial"/>
          <w:bCs/>
          <w:color w:val="873624"/>
          <w:sz w:val="20"/>
          <w:szCs w:val="20"/>
        </w:rPr>
        <w:t xml:space="preserve">     </w:t>
      </w:r>
      <w:r w:rsidRPr="00200598">
        <w:rPr>
          <w:rFonts w:ascii="Arial" w:hAnsi="Arial" w:cs="Arial"/>
          <w:bCs/>
          <w:color w:val="873624"/>
          <w:sz w:val="20"/>
          <w:szCs w:val="20"/>
        </w:rPr>
        <w:t>al pianoforte</w:t>
      </w:r>
      <w:r w:rsidR="00B06688" w:rsidRPr="00200598">
        <w:rPr>
          <w:rFonts w:ascii="Arial" w:hAnsi="Arial" w:cs="Arial"/>
          <w:bCs/>
          <w:color w:val="873624"/>
          <w:sz w:val="20"/>
          <w:szCs w:val="20"/>
        </w:rPr>
        <w:t>,</w:t>
      </w:r>
      <w:r w:rsidRPr="00200598">
        <w:rPr>
          <w:rFonts w:ascii="Arial" w:hAnsi="Arial" w:cs="Arial"/>
          <w:bCs/>
          <w:color w:val="873624"/>
          <w:sz w:val="20"/>
          <w:szCs w:val="20"/>
        </w:rPr>
        <w:t xml:space="preserve"> così come nei suoi articoli sulle riviste musicali.</w:t>
      </w:r>
    </w:p>
    <w:p w:rsidR="001568A2" w:rsidRPr="00CD512D" w:rsidRDefault="001568A2" w:rsidP="005D6A2A">
      <w:pPr>
        <w:tabs>
          <w:tab w:val="center" w:pos="0"/>
          <w:tab w:val="left" w:pos="4253"/>
        </w:tabs>
        <w:spacing w:before="120" w:line="276" w:lineRule="auto"/>
        <w:rPr>
          <w:rFonts w:ascii="Arial" w:hAnsi="Arial" w:cs="Arial"/>
          <w:bCs/>
          <w:lang w:val="en-US"/>
        </w:rPr>
      </w:pPr>
      <w:r w:rsidRPr="00CD512D">
        <w:rPr>
          <w:rFonts w:ascii="Arial" w:hAnsi="Arial" w:cs="Arial"/>
          <w:bCs/>
        </w:rPr>
        <w:t>3 Pezzi</w:t>
      </w:r>
      <w:r w:rsidR="00EA584A" w:rsidRPr="00CD512D">
        <w:rPr>
          <w:rFonts w:ascii="Arial" w:hAnsi="Arial" w:cs="Arial"/>
          <w:bCs/>
        </w:rPr>
        <w:t xml:space="preserve"> op. 31,</w:t>
      </w:r>
      <w:r w:rsidRPr="00CD512D">
        <w:rPr>
          <w:rFonts w:ascii="Arial" w:hAnsi="Arial" w:cs="Arial"/>
          <w:bCs/>
        </w:rPr>
        <w:t xml:space="preserve"> oboe e pf. (1893).   Sarabanda e Rigaudon, op. 60, oboe, vla. pf. </w:t>
      </w:r>
      <w:r w:rsidRPr="00CD512D">
        <w:rPr>
          <w:rFonts w:ascii="Arial" w:hAnsi="Arial" w:cs="Arial"/>
          <w:bCs/>
          <w:lang w:val="en-US"/>
        </w:rPr>
        <w:t>(1907).</w:t>
      </w:r>
    </w:p>
    <w:p w:rsidR="00A61A45" w:rsidRPr="00CD512D" w:rsidRDefault="00A61A45" w:rsidP="005D6A2A">
      <w:pPr>
        <w:tabs>
          <w:tab w:val="center" w:pos="0"/>
          <w:tab w:val="left" w:pos="4253"/>
        </w:tabs>
        <w:spacing w:before="120" w:line="276" w:lineRule="auto"/>
        <w:rPr>
          <w:rFonts w:ascii="Arial" w:hAnsi="Arial" w:cs="Arial"/>
          <w:bCs/>
          <w:lang w:val="en-US"/>
        </w:rPr>
      </w:pPr>
    </w:p>
    <w:p w:rsidR="001A362A" w:rsidRPr="00200598" w:rsidRDefault="001A362A"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FORGUES  Charles</w:t>
      </w:r>
    </w:p>
    <w:p w:rsidR="001A362A" w:rsidRPr="00CD512D" w:rsidRDefault="001A362A" w:rsidP="005D6A2A">
      <w:pPr>
        <w:tabs>
          <w:tab w:val="center" w:pos="0"/>
          <w:tab w:val="left" w:pos="4253"/>
        </w:tabs>
        <w:spacing w:before="120" w:line="276" w:lineRule="auto"/>
        <w:rPr>
          <w:rFonts w:ascii="Arial" w:hAnsi="Arial" w:cs="Arial"/>
          <w:lang w:val="en-US"/>
        </w:rPr>
      </w:pPr>
      <w:r w:rsidRPr="00CD512D">
        <w:rPr>
          <w:rFonts w:ascii="Arial" w:hAnsi="Arial" w:cs="Arial"/>
          <w:lang w:val="en-US"/>
        </w:rPr>
        <w:t>Fantasia op. 7</w:t>
      </w:r>
      <w:r w:rsidR="00C9455A" w:rsidRPr="00CD512D">
        <w:rPr>
          <w:rFonts w:ascii="Arial" w:hAnsi="Arial" w:cs="Arial"/>
          <w:lang w:val="en-US"/>
        </w:rPr>
        <w:t>,</w:t>
      </w:r>
      <w:r w:rsidRPr="00CD512D">
        <w:rPr>
          <w:rFonts w:ascii="Arial" w:hAnsi="Arial" w:cs="Arial"/>
          <w:lang w:val="en-US"/>
        </w:rPr>
        <w:t xml:space="preserve"> per oboe e pf.</w:t>
      </w:r>
    </w:p>
    <w:p w:rsidR="006E40C3" w:rsidRPr="00CD512D" w:rsidRDefault="006E40C3" w:rsidP="005D6A2A">
      <w:pPr>
        <w:tabs>
          <w:tab w:val="center" w:pos="0"/>
          <w:tab w:val="left" w:pos="4253"/>
        </w:tabs>
        <w:spacing w:before="120" w:line="276" w:lineRule="auto"/>
        <w:rPr>
          <w:rFonts w:ascii="Arial" w:hAnsi="Arial" w:cs="Arial"/>
          <w:lang w:val="en-US"/>
        </w:rPr>
      </w:pPr>
    </w:p>
    <w:p w:rsidR="006E40C3" w:rsidRPr="00200598" w:rsidRDefault="006E40C3"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FORSTER  Christoph</w:t>
      </w:r>
      <w:r w:rsidRPr="00200598">
        <w:rPr>
          <w:rFonts w:ascii="Arial" w:hAnsi="Arial" w:cs="Arial"/>
          <w:color w:val="873624"/>
          <w:u w:val="single"/>
          <w:lang w:val="en-US"/>
        </w:rPr>
        <w:tab/>
      </w:r>
      <w:r w:rsidRPr="00200598">
        <w:rPr>
          <w:rFonts w:ascii="Arial" w:hAnsi="Arial" w:cs="Arial"/>
          <w:color w:val="873624"/>
          <w:u w:val="single"/>
          <w:lang w:val="en-US"/>
        </w:rPr>
        <w:tab/>
        <w:t>Bibra, 30.11.1693 - Rudolstadt, 6.12.1745.</w:t>
      </w:r>
    </w:p>
    <w:p w:rsidR="006E40C3" w:rsidRPr="00200598" w:rsidRDefault="006E40C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organista e clavicembalista tedesco, allievo di Pitzler e Heinichen. Kappellmeister a Rudolstadt.</w:t>
      </w:r>
    </w:p>
    <w:p w:rsidR="00FE62EF" w:rsidRPr="00CD512D" w:rsidRDefault="002423BA" w:rsidP="005D6A2A">
      <w:pPr>
        <w:tabs>
          <w:tab w:val="center" w:pos="0"/>
          <w:tab w:val="left" w:pos="4253"/>
        </w:tabs>
        <w:spacing w:before="120" w:line="276" w:lineRule="auto"/>
        <w:rPr>
          <w:rFonts w:ascii="Arial" w:hAnsi="Arial" w:cs="Arial"/>
        </w:rPr>
      </w:pPr>
      <w:r w:rsidRPr="00CD512D">
        <w:rPr>
          <w:rFonts w:ascii="Arial" w:hAnsi="Arial" w:cs="Arial"/>
        </w:rPr>
        <w:t xml:space="preserve">Sonata in Do-, oboe, vcl. clav. (7’30).   </w:t>
      </w:r>
      <w:r w:rsidR="006E40C3" w:rsidRPr="00CD512D">
        <w:rPr>
          <w:rFonts w:ascii="Arial" w:hAnsi="Arial" w:cs="Arial"/>
        </w:rPr>
        <w:t xml:space="preserve">Concerto </w:t>
      </w:r>
      <w:r w:rsidR="00216AC1" w:rsidRPr="00CD512D">
        <w:rPr>
          <w:rFonts w:ascii="Arial" w:hAnsi="Arial" w:cs="Arial"/>
        </w:rPr>
        <w:t xml:space="preserve">in Do-, </w:t>
      </w:r>
      <w:r w:rsidR="006E40C3" w:rsidRPr="00CD512D">
        <w:rPr>
          <w:rFonts w:ascii="Arial" w:hAnsi="Arial" w:cs="Arial"/>
        </w:rPr>
        <w:t>per oboe e orch.</w:t>
      </w:r>
      <w:r w:rsidR="00FE62EF" w:rsidRPr="00CD512D">
        <w:rPr>
          <w:rFonts w:ascii="Arial" w:hAnsi="Arial" w:cs="Arial"/>
        </w:rPr>
        <w:t>:   1) 5’30,   2) 4’50,</w:t>
      </w:r>
    </w:p>
    <w:p w:rsidR="00711E35" w:rsidRPr="00CD512D" w:rsidRDefault="00FE62EF" w:rsidP="005D6A2A">
      <w:pPr>
        <w:tabs>
          <w:tab w:val="center" w:pos="0"/>
          <w:tab w:val="left" w:pos="4253"/>
        </w:tabs>
        <w:spacing w:before="120" w:line="276" w:lineRule="auto"/>
        <w:rPr>
          <w:rFonts w:ascii="Arial" w:hAnsi="Arial" w:cs="Arial"/>
          <w:lang w:val="en-US"/>
        </w:rPr>
      </w:pPr>
      <w:r w:rsidRPr="00CD512D">
        <w:rPr>
          <w:rFonts w:ascii="Arial" w:hAnsi="Arial" w:cs="Arial"/>
        </w:rPr>
        <w:t>3) 3’10</w:t>
      </w:r>
      <w:r w:rsidR="006E40C3" w:rsidRPr="00CD512D">
        <w:rPr>
          <w:rFonts w:ascii="Arial" w:hAnsi="Arial" w:cs="Arial"/>
        </w:rPr>
        <w:t>.</w:t>
      </w:r>
      <w:r w:rsidRPr="00CD512D">
        <w:rPr>
          <w:rFonts w:ascii="Arial" w:hAnsi="Arial" w:cs="Arial"/>
        </w:rPr>
        <w:t xml:space="preserve">   </w:t>
      </w:r>
      <w:r w:rsidR="006E40C3" w:rsidRPr="00CD512D">
        <w:rPr>
          <w:rFonts w:ascii="Arial" w:hAnsi="Arial" w:cs="Arial"/>
        </w:rPr>
        <w:t xml:space="preserve">Concerto </w:t>
      </w:r>
      <w:r w:rsidR="00216AC1" w:rsidRPr="00CD512D">
        <w:rPr>
          <w:rFonts w:ascii="Arial" w:hAnsi="Arial" w:cs="Arial"/>
        </w:rPr>
        <w:t xml:space="preserve">in Mib, </w:t>
      </w:r>
      <w:r w:rsidR="006E40C3" w:rsidRPr="00CD512D">
        <w:rPr>
          <w:rFonts w:ascii="Arial" w:hAnsi="Arial" w:cs="Arial"/>
        </w:rPr>
        <w:t xml:space="preserve">per oboe e orch. </w:t>
      </w:r>
      <w:r w:rsidR="006E40C3" w:rsidRPr="00CD512D">
        <w:rPr>
          <w:rFonts w:ascii="Arial" w:hAnsi="Arial" w:cs="Arial"/>
          <w:lang w:val="en-US"/>
        </w:rPr>
        <w:t>(13’</w:t>
      </w:r>
      <w:r w:rsidR="004A234A" w:rsidRPr="00CD512D">
        <w:rPr>
          <w:rFonts w:ascii="Arial" w:hAnsi="Arial" w:cs="Arial"/>
          <w:lang w:val="en-US"/>
        </w:rPr>
        <w:t>10)</w:t>
      </w:r>
      <w:r w:rsidR="004815A2" w:rsidRPr="00CD512D">
        <w:rPr>
          <w:rFonts w:ascii="Arial" w:hAnsi="Arial" w:cs="Arial"/>
          <w:lang w:val="en-US"/>
        </w:rPr>
        <w:t>.</w:t>
      </w:r>
    </w:p>
    <w:p w:rsidR="00310859" w:rsidRPr="00CD512D" w:rsidRDefault="00310859" w:rsidP="005D6A2A">
      <w:pPr>
        <w:tabs>
          <w:tab w:val="center" w:pos="0"/>
          <w:tab w:val="left" w:pos="4253"/>
        </w:tabs>
        <w:spacing w:before="120" w:line="276" w:lineRule="auto"/>
        <w:rPr>
          <w:rFonts w:ascii="Arial" w:hAnsi="Arial" w:cs="Arial"/>
          <w:lang w:val="en-US"/>
        </w:rPr>
      </w:pPr>
    </w:p>
    <w:p w:rsidR="004815A2" w:rsidRPr="00200598" w:rsidRDefault="00225841"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FORSTER  Emanuel Aloys</w:t>
      </w:r>
      <w:r w:rsidRPr="00200598">
        <w:rPr>
          <w:rFonts w:ascii="Arial" w:hAnsi="Arial" w:cs="Arial"/>
          <w:color w:val="873624"/>
          <w:u w:val="single"/>
          <w:lang w:val="en-US"/>
        </w:rPr>
        <w:tab/>
      </w:r>
      <w:r w:rsidR="002577BC" w:rsidRPr="00200598">
        <w:rPr>
          <w:rFonts w:ascii="Arial" w:hAnsi="Arial" w:cs="Arial"/>
          <w:color w:val="873624"/>
          <w:u w:val="single"/>
          <w:lang w:val="en-US"/>
        </w:rPr>
        <w:tab/>
      </w:r>
      <w:r w:rsidR="004815A2" w:rsidRPr="00200598">
        <w:rPr>
          <w:rFonts w:ascii="Arial" w:hAnsi="Arial" w:cs="Arial"/>
          <w:color w:val="873624"/>
          <w:u w:val="single"/>
          <w:lang w:val="en-US"/>
        </w:rPr>
        <w:t>Scinawka Dolna, 26.1.1748</w:t>
      </w:r>
      <w:r w:rsidR="000277C7">
        <w:rPr>
          <w:rFonts w:ascii="Arial" w:hAnsi="Arial" w:cs="Arial"/>
          <w:color w:val="873624"/>
          <w:u w:val="single"/>
          <w:lang w:val="en-US"/>
        </w:rPr>
        <w:t xml:space="preserve"> </w:t>
      </w:r>
      <w:r w:rsidR="004815A2" w:rsidRPr="00200598">
        <w:rPr>
          <w:rFonts w:ascii="Arial" w:hAnsi="Arial" w:cs="Arial"/>
          <w:color w:val="873624"/>
          <w:u w:val="single"/>
          <w:lang w:val="en-US"/>
        </w:rPr>
        <w:t>- Vienna, 12.11.1823.</w:t>
      </w:r>
    </w:p>
    <w:p w:rsidR="004815A2" w:rsidRPr="00200598" w:rsidRDefault="004815A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polacco, autodidatta, dal 1779 fu a Vienna, amico di Beethoven.</w:t>
      </w:r>
    </w:p>
    <w:p w:rsidR="00D204AD" w:rsidRPr="00CD512D" w:rsidRDefault="004815A2" w:rsidP="005D6A2A">
      <w:pPr>
        <w:tabs>
          <w:tab w:val="center" w:pos="0"/>
          <w:tab w:val="left" w:pos="4253"/>
        </w:tabs>
        <w:spacing w:before="120" w:line="276" w:lineRule="auto"/>
        <w:rPr>
          <w:rFonts w:ascii="Arial" w:hAnsi="Arial" w:cs="Arial"/>
        </w:rPr>
      </w:pPr>
      <w:r w:rsidRPr="00CD512D">
        <w:rPr>
          <w:rFonts w:ascii="Arial" w:hAnsi="Arial" w:cs="Arial"/>
        </w:rPr>
        <w:t>Co</w:t>
      </w:r>
      <w:r w:rsidR="008A37EA" w:rsidRPr="00CD512D">
        <w:rPr>
          <w:rFonts w:ascii="Arial" w:hAnsi="Arial" w:cs="Arial"/>
        </w:rPr>
        <w:t>ncerto in Mi-, per oboe e orch.</w:t>
      </w:r>
    </w:p>
    <w:p w:rsidR="00DC28E0" w:rsidRPr="00CD512D" w:rsidRDefault="00DC28E0" w:rsidP="005D6A2A">
      <w:pPr>
        <w:tabs>
          <w:tab w:val="center" w:pos="0"/>
          <w:tab w:val="left" w:pos="4253"/>
        </w:tabs>
        <w:spacing w:before="120" w:line="276" w:lineRule="auto"/>
        <w:rPr>
          <w:rFonts w:ascii="Arial" w:hAnsi="Arial" w:cs="Arial"/>
        </w:rPr>
      </w:pPr>
    </w:p>
    <w:p w:rsidR="00400A2E" w:rsidRPr="00200598" w:rsidRDefault="00400A2E"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FORTNER  Wolfgang</w:t>
      </w:r>
      <w:r w:rsidRPr="00200598">
        <w:rPr>
          <w:rFonts w:ascii="Arial" w:hAnsi="Arial" w:cs="Arial"/>
          <w:color w:val="873624"/>
          <w:sz w:val="24"/>
          <w:u w:val="single"/>
        </w:rPr>
        <w:tab/>
      </w:r>
      <w:r w:rsidRPr="00200598">
        <w:rPr>
          <w:rFonts w:ascii="Arial" w:hAnsi="Arial" w:cs="Arial"/>
          <w:color w:val="873624"/>
          <w:sz w:val="24"/>
          <w:u w:val="single"/>
        </w:rPr>
        <w:tab/>
        <w:t>Lipsia, 12.10.1907 - Heidelberg, 5.9.1987</w:t>
      </w:r>
      <w:r w:rsidR="00176AA6" w:rsidRPr="00200598">
        <w:rPr>
          <w:rFonts w:ascii="Arial" w:hAnsi="Arial" w:cs="Arial"/>
          <w:color w:val="873624"/>
          <w:sz w:val="24"/>
          <w:u w:val="single"/>
        </w:rPr>
        <w:t>.</w:t>
      </w:r>
    </w:p>
    <w:p w:rsidR="00F83368" w:rsidRPr="00200598" w:rsidRDefault="00F83368"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tedesco, allievo di Grabner. Insegnante di composizone a Detmold.</w:t>
      </w:r>
    </w:p>
    <w:p w:rsidR="00622CC6" w:rsidRPr="00CD512D" w:rsidRDefault="00400A2E" w:rsidP="005D6A2A">
      <w:pPr>
        <w:tabs>
          <w:tab w:val="center" w:pos="0"/>
          <w:tab w:val="left" w:pos="4253"/>
        </w:tabs>
        <w:spacing w:before="120" w:line="276" w:lineRule="auto"/>
        <w:rPr>
          <w:rFonts w:ascii="Arial" w:hAnsi="Arial" w:cs="Arial"/>
          <w:lang w:val="de-DE"/>
        </w:rPr>
      </w:pPr>
      <w:r w:rsidRPr="00CD512D">
        <w:rPr>
          <w:rFonts w:ascii="Arial" w:hAnsi="Arial" w:cs="Arial"/>
        </w:rPr>
        <w:t>Serenata per fl</w:t>
      </w:r>
      <w:r w:rsidR="00CD512D" w:rsidRPr="00CD512D">
        <w:rPr>
          <w:rFonts w:ascii="Arial" w:hAnsi="Arial" w:cs="Arial"/>
        </w:rPr>
        <w:t>.</w:t>
      </w:r>
      <w:r w:rsidRPr="00CD512D">
        <w:rPr>
          <w:rFonts w:ascii="Arial" w:hAnsi="Arial" w:cs="Arial"/>
        </w:rPr>
        <w:t xml:space="preserve"> ob</w:t>
      </w:r>
      <w:r w:rsidR="00CD512D" w:rsidRPr="00CD512D">
        <w:rPr>
          <w:rFonts w:ascii="Arial" w:hAnsi="Arial" w:cs="Arial"/>
        </w:rPr>
        <w:t>oe,</w:t>
      </w:r>
      <w:r w:rsidRPr="00CD512D">
        <w:rPr>
          <w:rFonts w:ascii="Arial" w:hAnsi="Arial" w:cs="Arial"/>
        </w:rPr>
        <w:t xml:space="preserve"> fag</w:t>
      </w:r>
      <w:r w:rsidR="00BB2E7A" w:rsidRPr="00CD512D">
        <w:rPr>
          <w:rFonts w:ascii="Arial" w:hAnsi="Arial" w:cs="Arial"/>
        </w:rPr>
        <w:t>.</w:t>
      </w:r>
      <w:r w:rsidR="00CD512D" w:rsidRPr="00CD512D">
        <w:rPr>
          <w:rFonts w:ascii="Arial" w:hAnsi="Arial" w:cs="Arial"/>
        </w:rPr>
        <w:t xml:space="preserve"> </w:t>
      </w:r>
      <w:r w:rsidRPr="00707457">
        <w:rPr>
          <w:rFonts w:ascii="Arial" w:hAnsi="Arial" w:cs="Arial"/>
          <w:lang w:val="en-US"/>
        </w:rPr>
        <w:t>(1948).</w:t>
      </w:r>
      <w:r w:rsidR="00CD512D" w:rsidRPr="00707457">
        <w:rPr>
          <w:rFonts w:ascii="Arial" w:hAnsi="Arial" w:cs="Arial"/>
          <w:lang w:val="en-US"/>
        </w:rPr>
        <w:t xml:space="preserve">   </w:t>
      </w:r>
      <w:r w:rsidR="00622CC6" w:rsidRPr="00CD512D">
        <w:rPr>
          <w:rFonts w:ascii="Arial" w:hAnsi="Arial" w:cs="Arial"/>
          <w:lang w:val="de-DE"/>
        </w:rPr>
        <w:t xml:space="preserve">Capricen, fl. </w:t>
      </w:r>
      <w:r w:rsidR="00CD512D">
        <w:rPr>
          <w:rFonts w:ascii="Arial" w:hAnsi="Arial" w:cs="Arial"/>
          <w:lang w:val="de-DE"/>
        </w:rPr>
        <w:t>o</w:t>
      </w:r>
      <w:r w:rsidR="00622CC6" w:rsidRPr="00CD512D">
        <w:rPr>
          <w:rFonts w:ascii="Arial" w:hAnsi="Arial" w:cs="Arial"/>
          <w:lang w:val="de-DE"/>
        </w:rPr>
        <w:t>b</w:t>
      </w:r>
      <w:r w:rsidR="00CD512D" w:rsidRPr="00CD512D">
        <w:rPr>
          <w:rFonts w:ascii="Arial" w:hAnsi="Arial" w:cs="Arial"/>
          <w:lang w:val="de-DE"/>
        </w:rPr>
        <w:t>oe,</w:t>
      </w:r>
      <w:r w:rsidR="00622CC6" w:rsidRPr="00CD512D">
        <w:rPr>
          <w:rFonts w:ascii="Arial" w:hAnsi="Arial" w:cs="Arial"/>
          <w:lang w:val="de-DE"/>
        </w:rPr>
        <w:t xml:space="preserve"> fag. (1980, 13’).</w:t>
      </w:r>
    </w:p>
    <w:p w:rsidR="00400A2E" w:rsidRPr="00CD512D" w:rsidRDefault="0013142F" w:rsidP="005D6A2A">
      <w:pPr>
        <w:tabs>
          <w:tab w:val="center" w:pos="0"/>
          <w:tab w:val="left" w:pos="4253"/>
        </w:tabs>
        <w:spacing w:before="120" w:line="276" w:lineRule="auto"/>
        <w:rPr>
          <w:rFonts w:ascii="Arial" w:hAnsi="Arial" w:cs="Arial"/>
          <w:lang w:val="en-US"/>
        </w:rPr>
      </w:pPr>
      <w:r w:rsidRPr="00CD512D">
        <w:rPr>
          <w:rFonts w:ascii="Arial" w:hAnsi="Arial" w:cs="Arial"/>
          <w:lang w:val="de-DE"/>
        </w:rPr>
        <w:t xml:space="preserve">Aulodie per oboe e orch. </w:t>
      </w:r>
      <w:r w:rsidRPr="00CD512D">
        <w:rPr>
          <w:rFonts w:ascii="Arial" w:hAnsi="Arial" w:cs="Arial"/>
          <w:lang w:val="en-US"/>
        </w:rPr>
        <w:t>(196</w:t>
      </w:r>
      <w:r w:rsidR="00772828" w:rsidRPr="00CD512D">
        <w:rPr>
          <w:rFonts w:ascii="Arial" w:hAnsi="Arial" w:cs="Arial"/>
          <w:lang w:val="en-US"/>
        </w:rPr>
        <w:t xml:space="preserve">6, </w:t>
      </w:r>
      <w:r w:rsidR="00DC28E0" w:rsidRPr="00CD512D">
        <w:rPr>
          <w:rFonts w:ascii="Arial" w:hAnsi="Arial" w:cs="Arial"/>
          <w:lang w:val="en-US"/>
        </w:rPr>
        <w:t>18’30</w:t>
      </w:r>
      <w:r w:rsidRPr="00CD512D">
        <w:rPr>
          <w:rFonts w:ascii="Arial" w:hAnsi="Arial" w:cs="Arial"/>
          <w:lang w:val="en-US"/>
        </w:rPr>
        <w:t>).</w:t>
      </w:r>
    </w:p>
    <w:p w:rsidR="00400A2E" w:rsidRPr="00CD512D" w:rsidRDefault="00400A2E" w:rsidP="005D6A2A">
      <w:pPr>
        <w:tabs>
          <w:tab w:val="center" w:pos="0"/>
          <w:tab w:val="left" w:pos="4253"/>
        </w:tabs>
        <w:spacing w:before="120" w:line="276" w:lineRule="auto"/>
        <w:rPr>
          <w:rFonts w:ascii="Arial" w:hAnsi="Arial" w:cs="Arial"/>
          <w:lang w:val="en-US"/>
        </w:rPr>
      </w:pPr>
    </w:p>
    <w:p w:rsidR="008B56FC" w:rsidRPr="00200598" w:rsidRDefault="008B56FC" w:rsidP="005D6A2A">
      <w:pPr>
        <w:pStyle w:val="Corpotesto"/>
        <w:tabs>
          <w:tab w:val="center" w:pos="0"/>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FOSS  Lukas</w:t>
      </w:r>
      <w:r w:rsidRPr="00200598">
        <w:rPr>
          <w:rFonts w:ascii="Arial" w:hAnsi="Arial" w:cs="Arial"/>
          <w:color w:val="873624"/>
          <w:sz w:val="24"/>
          <w:u w:val="single"/>
          <w:lang w:val="en-US"/>
        </w:rPr>
        <w:tab/>
      </w:r>
      <w:r w:rsidRPr="00200598">
        <w:rPr>
          <w:rFonts w:ascii="Arial" w:hAnsi="Arial" w:cs="Arial"/>
          <w:color w:val="873624"/>
          <w:sz w:val="24"/>
          <w:u w:val="single"/>
          <w:lang w:val="en-US"/>
        </w:rPr>
        <w:tab/>
        <w:t xml:space="preserve">Berlino, 15.8.1922 - </w:t>
      </w:r>
      <w:r w:rsidRPr="00200598">
        <w:rPr>
          <w:rFonts w:ascii="Arial" w:hAnsi="Arial" w:cs="Arial"/>
          <w:color w:val="873624"/>
          <w:sz w:val="24"/>
          <w:szCs w:val="24"/>
          <w:u w:val="single"/>
          <w:lang w:val="en-US"/>
        </w:rPr>
        <w:t>Bridgehampton,</w:t>
      </w:r>
      <w:r w:rsidRPr="00200598">
        <w:rPr>
          <w:rFonts w:ascii="Arial" w:hAnsi="Arial" w:cs="Arial"/>
          <w:color w:val="873624"/>
          <w:sz w:val="24"/>
          <w:u w:val="single"/>
          <w:lang w:val="en-US"/>
        </w:rPr>
        <w:t xml:space="preserve"> 1.2.2009.</w:t>
      </w:r>
    </w:p>
    <w:p w:rsidR="008B56FC" w:rsidRPr="00200598" w:rsidRDefault="008B56FC"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Pianista, direttore d’orchestra, compositore tedesco-americano. Primi studi di teoria e pf. con J. Goldstein a Berlino. Allievo a Parigi di Lévy (pf.), Gallon (comp.), Moyse (fl). Nel 1937 si trasferì negli Usa, studiando con Reiner e Koussevitzky (direz. d’orch.)</w:t>
      </w:r>
      <w:r w:rsidR="00192CA6" w:rsidRPr="00200598">
        <w:rPr>
          <w:rFonts w:ascii="Arial" w:hAnsi="Arial" w:cs="Arial"/>
          <w:color w:val="873624"/>
        </w:rPr>
        <w:t>,</w:t>
      </w:r>
      <w:r w:rsidRPr="00200598">
        <w:rPr>
          <w:rFonts w:ascii="Arial" w:hAnsi="Arial" w:cs="Arial"/>
          <w:color w:val="873624"/>
        </w:rPr>
        <w:t xml:space="preserve"> Vengerova (pf.) e Hindemith. Pianista della Boston Symphony Orchestra. </w:t>
      </w:r>
      <w:r w:rsidR="000277C7">
        <w:rPr>
          <w:rFonts w:ascii="Arial" w:hAnsi="Arial" w:cs="Arial"/>
          <w:color w:val="873624"/>
        </w:rPr>
        <w:t xml:space="preserve">                        </w:t>
      </w:r>
      <w:r w:rsidRPr="00200598">
        <w:rPr>
          <w:rFonts w:ascii="Arial" w:hAnsi="Arial" w:cs="Arial"/>
          <w:color w:val="873624"/>
        </w:rPr>
        <w:t xml:space="preserve">Insegnante di composizione all’Università della California di Los Angeles. 20 Lauree ad honorem. Da un suo </w:t>
      </w:r>
      <w:r w:rsidR="000277C7">
        <w:rPr>
          <w:rFonts w:ascii="Arial" w:hAnsi="Arial" w:cs="Arial"/>
          <w:color w:val="873624"/>
        </w:rPr>
        <w:t xml:space="preserve">             </w:t>
      </w:r>
      <w:r w:rsidRPr="00200598">
        <w:rPr>
          <w:rFonts w:ascii="Arial" w:hAnsi="Arial" w:cs="Arial"/>
          <w:color w:val="873624"/>
        </w:rPr>
        <w:t xml:space="preserve">scritto del 1997, riguardante “Phorion”, che Bernstein doveva dirigere: “La notte prima della prima prova Lenny </w:t>
      </w:r>
      <w:r w:rsidR="00C9455A" w:rsidRPr="00200598">
        <w:rPr>
          <w:rFonts w:ascii="Arial" w:hAnsi="Arial" w:cs="Arial"/>
          <w:color w:val="873624"/>
        </w:rPr>
        <w:t xml:space="preserve"> </w:t>
      </w:r>
      <w:r w:rsidR="000277C7">
        <w:rPr>
          <w:rFonts w:ascii="Arial" w:hAnsi="Arial" w:cs="Arial"/>
          <w:color w:val="873624"/>
        </w:rPr>
        <w:t xml:space="preserve">               </w:t>
      </w:r>
      <w:r w:rsidRPr="00200598">
        <w:rPr>
          <w:rFonts w:ascii="Arial" w:hAnsi="Arial" w:cs="Arial"/>
          <w:color w:val="873624"/>
        </w:rPr>
        <w:t xml:space="preserve">mi ha chiamato alle 23, "Lukas, non capisco questo pezzo; puoi venire a spiegarmi?" Sono andato nel suo studio, </w:t>
      </w:r>
      <w:r w:rsidRPr="00200598">
        <w:rPr>
          <w:rFonts w:ascii="Arial" w:hAnsi="Arial" w:cs="Arial"/>
          <w:color w:val="873624"/>
        </w:rPr>
        <w:lastRenderedPageBreak/>
        <w:t>abbiamo</w:t>
      </w:r>
      <w:r w:rsidRPr="00200598">
        <w:rPr>
          <w:rFonts w:ascii="Arial" w:hAnsi="Arial" w:cs="Arial"/>
          <w:vanish/>
          <w:color w:val="873624"/>
        </w:rPr>
        <w:t>I did.</w:t>
      </w:r>
      <w:r w:rsidRPr="00200598">
        <w:rPr>
          <w:rFonts w:ascii="Arial" w:hAnsi="Arial" w:cs="Arial"/>
          <w:color w:val="873624"/>
        </w:rPr>
        <w:t xml:space="preserve"> parlato quasi fino al 2 del mattino, mi ha spiegato cosa poteva essere cambiato. La mattina seguente, Bernstein è giunto alla prova generale con molti fogli scritti a mano. </w:t>
      </w:r>
      <w:r w:rsidRPr="00200598">
        <w:rPr>
          <w:rFonts w:ascii="Arial" w:hAnsi="Arial" w:cs="Arial"/>
          <w:vanish/>
          <w:color w:val="873624"/>
        </w:rPr>
        <w:t>The next morning an unslept Leonard Bernstein came to the rehearsal with many handwritten sheets outlining just how he was going to rehearse that emerging and submerging technique.</w:t>
      </w:r>
      <w:r w:rsidRPr="00200598">
        <w:rPr>
          <w:rFonts w:ascii="Arial" w:hAnsi="Arial" w:cs="Arial"/>
          <w:color w:val="873624"/>
        </w:rPr>
        <w:t xml:space="preserve">Non dimenticherò mai la prova generale: </w:t>
      </w:r>
      <w:r w:rsidR="000277C7">
        <w:rPr>
          <w:rFonts w:ascii="Arial" w:hAnsi="Arial" w:cs="Arial"/>
          <w:color w:val="873624"/>
        </w:rPr>
        <w:t xml:space="preserve">               </w:t>
      </w:r>
      <w:r w:rsidRPr="00200598">
        <w:rPr>
          <w:rFonts w:ascii="Arial" w:hAnsi="Arial" w:cs="Arial"/>
          <w:color w:val="873624"/>
        </w:rPr>
        <w:t>un sogno, la devozione, la preoccupazione, l'interesse. Questo è il vero modo di dare prestazioni o interpretazioni, così dovrebbe essere sempre”.</w:t>
      </w:r>
    </w:p>
    <w:p w:rsidR="003D6118" w:rsidRPr="00CD512D" w:rsidRDefault="006F2F9D" w:rsidP="005D6A2A">
      <w:pPr>
        <w:tabs>
          <w:tab w:val="center" w:pos="0"/>
          <w:tab w:val="left" w:pos="4253"/>
        </w:tabs>
        <w:spacing w:before="120" w:line="276" w:lineRule="auto"/>
        <w:rPr>
          <w:rFonts w:ascii="Arial" w:hAnsi="Arial" w:cs="Arial"/>
          <w:lang w:val="en-GB"/>
        </w:rPr>
      </w:pPr>
      <w:r w:rsidRPr="00CD512D">
        <w:rPr>
          <w:rFonts w:ascii="Arial" w:hAnsi="Arial" w:cs="Arial"/>
        </w:rPr>
        <w:t xml:space="preserve">Concerto per oboe e orch. </w:t>
      </w:r>
      <w:r w:rsidRPr="00CD512D">
        <w:rPr>
          <w:rFonts w:ascii="Arial" w:hAnsi="Arial" w:cs="Arial"/>
          <w:lang w:val="en-GB"/>
        </w:rPr>
        <w:t>(1948</w:t>
      </w:r>
      <w:r w:rsidR="00FC67DA" w:rsidRPr="00CD512D">
        <w:rPr>
          <w:rFonts w:ascii="Arial" w:hAnsi="Arial" w:cs="Arial"/>
          <w:lang w:val="en-GB"/>
        </w:rPr>
        <w:t>, 17’40</w:t>
      </w:r>
      <w:r w:rsidRPr="00CD512D">
        <w:rPr>
          <w:rFonts w:ascii="Arial" w:hAnsi="Arial" w:cs="Arial"/>
          <w:lang w:val="en-GB"/>
        </w:rPr>
        <w:t>)</w:t>
      </w:r>
      <w:r w:rsidR="009835AC" w:rsidRPr="00CD512D">
        <w:rPr>
          <w:rFonts w:ascii="Arial" w:hAnsi="Arial" w:cs="Arial"/>
          <w:lang w:val="en-GB"/>
        </w:rPr>
        <w:t>.</w:t>
      </w:r>
    </w:p>
    <w:p w:rsidR="003D6118" w:rsidRPr="00CD512D" w:rsidRDefault="003D6118" w:rsidP="005D6A2A">
      <w:pPr>
        <w:tabs>
          <w:tab w:val="center" w:pos="0"/>
          <w:tab w:val="left" w:pos="4253"/>
        </w:tabs>
        <w:spacing w:before="120" w:line="276" w:lineRule="auto"/>
        <w:rPr>
          <w:rStyle w:val="piecedata"/>
          <w:rFonts w:ascii="Arial" w:hAnsi="Arial" w:cs="Arial"/>
          <w:lang w:val="en-US"/>
        </w:rPr>
      </w:pPr>
    </w:p>
    <w:p w:rsidR="00FF225F" w:rsidRPr="00200598" w:rsidRDefault="00FF225F"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FOSTER  Stephen</w:t>
      </w:r>
      <w:r w:rsidR="006F2F9D" w:rsidRPr="00200598">
        <w:rPr>
          <w:rFonts w:ascii="Arial" w:hAnsi="Arial" w:cs="Arial"/>
          <w:color w:val="873624"/>
          <w:u w:val="single"/>
          <w:lang w:val="en-GB"/>
        </w:rPr>
        <w:tab/>
      </w:r>
      <w:r w:rsidR="006F2F9D" w:rsidRPr="00200598">
        <w:rPr>
          <w:rFonts w:ascii="Arial" w:hAnsi="Arial" w:cs="Arial"/>
          <w:color w:val="873624"/>
          <w:u w:val="single"/>
          <w:lang w:val="en-GB"/>
        </w:rPr>
        <w:tab/>
        <w:t>Pittsburgh, 4.7.1826</w:t>
      </w:r>
      <w:r w:rsidR="00C9455A" w:rsidRPr="00200598">
        <w:rPr>
          <w:rFonts w:ascii="Arial" w:hAnsi="Arial" w:cs="Arial"/>
          <w:color w:val="873624"/>
          <w:u w:val="single"/>
          <w:lang w:val="en-GB"/>
        </w:rPr>
        <w:t xml:space="preserve"> </w:t>
      </w:r>
      <w:r w:rsidR="006F2F9D" w:rsidRPr="00200598">
        <w:rPr>
          <w:rFonts w:ascii="Arial" w:hAnsi="Arial" w:cs="Arial"/>
          <w:color w:val="873624"/>
          <w:u w:val="single"/>
          <w:lang w:val="en-GB"/>
        </w:rPr>
        <w:t>- New York, 13.1.1864.</w:t>
      </w:r>
    </w:p>
    <w:p w:rsidR="006F2F9D" w:rsidRPr="00200598" w:rsidRDefault="006F2F9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flautista americano, autodidatta.</w:t>
      </w:r>
    </w:p>
    <w:p w:rsidR="00FF225F" w:rsidRPr="00CD512D" w:rsidRDefault="00FF225F" w:rsidP="005D6A2A">
      <w:pPr>
        <w:tabs>
          <w:tab w:val="center" w:pos="0"/>
          <w:tab w:val="left" w:pos="4253"/>
        </w:tabs>
        <w:spacing w:before="120" w:line="276" w:lineRule="auto"/>
        <w:rPr>
          <w:rFonts w:ascii="Arial" w:hAnsi="Arial" w:cs="Arial"/>
        </w:rPr>
      </w:pPr>
      <w:r w:rsidRPr="00CD512D">
        <w:rPr>
          <w:rFonts w:ascii="Arial" w:hAnsi="Arial" w:cs="Arial"/>
        </w:rPr>
        <w:t>Anadolia</w:t>
      </w:r>
      <w:r w:rsidR="006F2F9D" w:rsidRPr="00CD512D">
        <w:rPr>
          <w:rFonts w:ascii="Arial" w:hAnsi="Arial" w:cs="Arial"/>
        </w:rPr>
        <w:t>, per oboe solo</w:t>
      </w:r>
      <w:r w:rsidRPr="00CD512D">
        <w:rPr>
          <w:rFonts w:ascii="Arial" w:hAnsi="Arial" w:cs="Arial"/>
        </w:rPr>
        <w:t>.</w:t>
      </w:r>
    </w:p>
    <w:p w:rsidR="00FF225F" w:rsidRPr="00CD512D" w:rsidRDefault="00FF225F" w:rsidP="005D6A2A">
      <w:pPr>
        <w:tabs>
          <w:tab w:val="center" w:pos="0"/>
          <w:tab w:val="left" w:pos="4253"/>
        </w:tabs>
        <w:spacing w:before="120" w:line="276" w:lineRule="auto"/>
        <w:rPr>
          <w:rFonts w:ascii="Arial" w:hAnsi="Arial" w:cs="Arial"/>
        </w:rPr>
      </w:pPr>
    </w:p>
    <w:p w:rsidR="00E7688E" w:rsidRPr="00200598" w:rsidRDefault="00E7688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FRANCAIX  Jean</w:t>
      </w:r>
      <w:r w:rsidRPr="00200598">
        <w:rPr>
          <w:rFonts w:ascii="Arial" w:hAnsi="Arial" w:cs="Arial"/>
          <w:color w:val="873624"/>
          <w:u w:val="single"/>
        </w:rPr>
        <w:tab/>
      </w:r>
      <w:r w:rsidRPr="00200598">
        <w:rPr>
          <w:rFonts w:ascii="Arial" w:hAnsi="Arial" w:cs="Arial"/>
          <w:color w:val="873624"/>
          <w:u w:val="single"/>
        </w:rPr>
        <w:tab/>
        <w:t>Le Mans, 23.5.1912 - Parigi, 2</w:t>
      </w:r>
      <w:r w:rsidR="0025550D" w:rsidRPr="00200598">
        <w:rPr>
          <w:rFonts w:ascii="Arial" w:hAnsi="Arial" w:cs="Arial"/>
          <w:color w:val="873624"/>
          <w:u w:val="single"/>
        </w:rPr>
        <w:t>5</w:t>
      </w:r>
      <w:r w:rsidRPr="00200598">
        <w:rPr>
          <w:rFonts w:ascii="Arial" w:hAnsi="Arial" w:cs="Arial"/>
          <w:color w:val="873624"/>
          <w:u w:val="single"/>
        </w:rPr>
        <w:t>. 9.1997</w:t>
      </w:r>
      <w:r w:rsidR="00F7795F" w:rsidRPr="00200598">
        <w:rPr>
          <w:rFonts w:ascii="Arial" w:hAnsi="Arial" w:cs="Arial"/>
          <w:color w:val="873624"/>
          <w:u w:val="single"/>
        </w:rPr>
        <w:t>.</w:t>
      </w:r>
    </w:p>
    <w:p w:rsidR="00831C40" w:rsidRPr="00200598" w:rsidRDefault="00831C4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francese, allievo del padre Alfred, direttore del Conservatorio di Le Mans e della madre, cantante. Perfezionamento al Conservatorio di Parigi con I. Philipp e N. Boulanger (che lo riteneva uno dei suoi migliori allievi). Autore, inoltre, di 16 Balletti, di 5 Opere liriche, di colonne sonore per il cinema. Orchestratore </w:t>
      </w:r>
      <w:r w:rsidR="00C9455A" w:rsidRPr="00200598">
        <w:rPr>
          <w:rFonts w:ascii="Arial" w:hAnsi="Arial" w:cs="Arial"/>
          <w:color w:val="873624"/>
          <w:sz w:val="20"/>
          <w:szCs w:val="20"/>
        </w:rPr>
        <w:t xml:space="preserve">    </w:t>
      </w:r>
      <w:r w:rsidR="00B06688" w:rsidRPr="00200598">
        <w:rPr>
          <w:rFonts w:ascii="Arial" w:hAnsi="Arial" w:cs="Arial"/>
          <w:color w:val="873624"/>
          <w:sz w:val="20"/>
          <w:szCs w:val="20"/>
        </w:rPr>
        <w:t xml:space="preserve">        </w:t>
      </w:r>
      <w:r w:rsidRPr="00200598">
        <w:rPr>
          <w:rFonts w:ascii="Arial" w:hAnsi="Arial" w:cs="Arial"/>
          <w:color w:val="873624"/>
          <w:sz w:val="20"/>
          <w:szCs w:val="20"/>
        </w:rPr>
        <w:t>di molti brani d’altri compositori, esempio: “Babar, l’elefantino” di Poulenc. Francaix pianista, in duo con</w:t>
      </w:r>
      <w:r w:rsidR="00C9455A" w:rsidRPr="00200598">
        <w:rPr>
          <w:rFonts w:ascii="Arial" w:hAnsi="Arial" w:cs="Arial"/>
          <w:color w:val="873624"/>
          <w:sz w:val="20"/>
          <w:szCs w:val="20"/>
        </w:rPr>
        <w:t xml:space="preserve"> </w:t>
      </w:r>
      <w:r w:rsidRPr="00200598">
        <w:rPr>
          <w:rFonts w:ascii="Arial" w:hAnsi="Arial" w:cs="Arial"/>
          <w:color w:val="873624"/>
          <w:sz w:val="20"/>
          <w:szCs w:val="20"/>
        </w:rPr>
        <w:t xml:space="preserve">Poulenc, eseguì svariate volte il Concerto per 2 pf. di quest’ultimo.  </w:t>
      </w:r>
    </w:p>
    <w:p w:rsidR="009F7524" w:rsidRPr="00CD512D" w:rsidRDefault="00EA6017" w:rsidP="005D6A2A">
      <w:pPr>
        <w:tabs>
          <w:tab w:val="center" w:pos="0"/>
          <w:tab w:val="left" w:pos="4253"/>
        </w:tabs>
        <w:spacing w:before="120" w:line="276" w:lineRule="auto"/>
        <w:rPr>
          <w:rFonts w:ascii="Arial" w:hAnsi="Arial" w:cs="Arial"/>
        </w:rPr>
      </w:pPr>
      <w:r w:rsidRPr="00CD512D">
        <w:rPr>
          <w:rFonts w:ascii="Arial" w:hAnsi="Arial" w:cs="Arial"/>
        </w:rPr>
        <w:t>Trio per oboe, fag</w:t>
      </w:r>
      <w:r w:rsidR="00363466" w:rsidRPr="00CD512D">
        <w:rPr>
          <w:rFonts w:ascii="Arial" w:hAnsi="Arial" w:cs="Arial"/>
        </w:rPr>
        <w:t>otto,</w:t>
      </w:r>
      <w:r w:rsidR="0025550D" w:rsidRPr="00CD512D">
        <w:rPr>
          <w:rFonts w:ascii="Arial" w:hAnsi="Arial" w:cs="Arial"/>
        </w:rPr>
        <w:t xml:space="preserve"> pf.</w:t>
      </w:r>
      <w:r w:rsidRPr="00CD512D">
        <w:rPr>
          <w:rFonts w:ascii="Arial" w:hAnsi="Arial" w:cs="Arial"/>
        </w:rPr>
        <w:t xml:space="preserve"> (1994, 1</w:t>
      </w:r>
      <w:r w:rsidR="0025550D" w:rsidRPr="00CD512D">
        <w:rPr>
          <w:rFonts w:ascii="Arial" w:hAnsi="Arial" w:cs="Arial"/>
        </w:rPr>
        <w:t>5</w:t>
      </w:r>
      <w:r w:rsidRPr="00CD512D">
        <w:rPr>
          <w:rFonts w:ascii="Arial" w:hAnsi="Arial" w:cs="Arial"/>
        </w:rPr>
        <w:t>’</w:t>
      </w:r>
      <w:r w:rsidR="009F7524" w:rsidRPr="00CD512D">
        <w:rPr>
          <w:rFonts w:ascii="Arial" w:hAnsi="Arial" w:cs="Arial"/>
        </w:rPr>
        <w:t>45</w:t>
      </w:r>
      <w:r w:rsidRPr="00CD512D">
        <w:rPr>
          <w:rFonts w:ascii="Arial" w:hAnsi="Arial" w:cs="Arial"/>
        </w:rPr>
        <w:t>).</w:t>
      </w:r>
      <w:r w:rsidR="00CD512D">
        <w:rPr>
          <w:rFonts w:ascii="Arial" w:hAnsi="Arial" w:cs="Arial"/>
        </w:rPr>
        <w:t xml:space="preserve">   </w:t>
      </w:r>
      <w:r w:rsidR="009F7524" w:rsidRPr="00CD512D">
        <w:rPr>
          <w:rFonts w:ascii="Arial" w:hAnsi="Arial" w:cs="Arial"/>
        </w:rPr>
        <w:t xml:space="preserve">Quartetto per </w:t>
      </w:r>
      <w:r w:rsidR="00363466" w:rsidRPr="00CD512D">
        <w:rPr>
          <w:rFonts w:ascii="Arial" w:hAnsi="Arial" w:cs="Arial"/>
        </w:rPr>
        <w:t xml:space="preserve">oboe, </w:t>
      </w:r>
      <w:r w:rsidR="009F7524" w:rsidRPr="00CD512D">
        <w:rPr>
          <w:rFonts w:ascii="Arial" w:hAnsi="Arial" w:cs="Arial"/>
        </w:rPr>
        <w:t>fl. cl. e fag. (1933).</w:t>
      </w:r>
    </w:p>
    <w:p w:rsidR="008A6562" w:rsidRPr="00CD512D" w:rsidRDefault="008A6562" w:rsidP="005D6A2A">
      <w:pPr>
        <w:pStyle w:val="Corpotesto"/>
        <w:tabs>
          <w:tab w:val="center" w:pos="0"/>
          <w:tab w:val="left" w:pos="4253"/>
        </w:tabs>
        <w:spacing w:before="120" w:after="0" w:line="276" w:lineRule="auto"/>
        <w:rPr>
          <w:rFonts w:ascii="Arial" w:hAnsi="Arial" w:cs="Arial"/>
          <w:lang w:val="es-ES"/>
        </w:rPr>
      </w:pPr>
      <w:r w:rsidRPr="00CD512D">
        <w:rPr>
          <w:rFonts w:ascii="Arial" w:hAnsi="Arial" w:cs="Arial"/>
          <w:sz w:val="24"/>
          <w:szCs w:val="24"/>
          <w:lang w:val="es-ES"/>
        </w:rPr>
        <w:t xml:space="preserve">Quatuor avec cor anglais, </w:t>
      </w:r>
      <w:r w:rsidR="00363466" w:rsidRPr="00CD512D">
        <w:rPr>
          <w:rFonts w:ascii="Arial" w:hAnsi="Arial" w:cs="Arial"/>
          <w:sz w:val="24"/>
          <w:szCs w:val="24"/>
          <w:lang w:val="es-ES"/>
        </w:rPr>
        <w:t>violino,</w:t>
      </w:r>
      <w:r w:rsidRPr="00CD512D">
        <w:rPr>
          <w:rFonts w:ascii="Arial" w:hAnsi="Arial" w:cs="Arial"/>
          <w:sz w:val="24"/>
          <w:szCs w:val="24"/>
          <w:lang w:val="es-ES"/>
        </w:rPr>
        <w:t xml:space="preserve"> v</w:t>
      </w:r>
      <w:r w:rsidR="00363466" w:rsidRPr="00CD512D">
        <w:rPr>
          <w:rFonts w:ascii="Arial" w:hAnsi="Arial" w:cs="Arial"/>
          <w:sz w:val="24"/>
          <w:szCs w:val="24"/>
          <w:lang w:val="es-ES"/>
        </w:rPr>
        <w:t>io</w:t>
      </w:r>
      <w:r w:rsidRPr="00CD512D">
        <w:rPr>
          <w:rFonts w:ascii="Arial" w:hAnsi="Arial" w:cs="Arial"/>
          <w:sz w:val="24"/>
          <w:szCs w:val="24"/>
          <w:lang w:val="es-ES"/>
        </w:rPr>
        <w:t>la</w:t>
      </w:r>
      <w:r w:rsidR="00363466" w:rsidRPr="00CD512D">
        <w:rPr>
          <w:rFonts w:ascii="Arial" w:hAnsi="Arial" w:cs="Arial"/>
          <w:sz w:val="24"/>
          <w:szCs w:val="24"/>
          <w:lang w:val="es-ES"/>
        </w:rPr>
        <w:t>,</w:t>
      </w:r>
      <w:r w:rsidRPr="00CD512D">
        <w:rPr>
          <w:rFonts w:ascii="Arial" w:hAnsi="Arial" w:cs="Arial"/>
          <w:sz w:val="24"/>
          <w:szCs w:val="24"/>
          <w:lang w:val="es-ES"/>
        </w:rPr>
        <w:t xml:space="preserve"> v</w:t>
      </w:r>
      <w:r w:rsidR="00363466" w:rsidRPr="00CD512D">
        <w:rPr>
          <w:rFonts w:ascii="Arial" w:hAnsi="Arial" w:cs="Arial"/>
          <w:sz w:val="24"/>
          <w:szCs w:val="24"/>
          <w:lang w:val="es-ES"/>
        </w:rPr>
        <w:t>ioloncello</w:t>
      </w:r>
      <w:r w:rsidRPr="00CD512D">
        <w:rPr>
          <w:rFonts w:ascii="Arial" w:hAnsi="Arial" w:cs="Arial"/>
          <w:sz w:val="24"/>
          <w:szCs w:val="24"/>
          <w:lang w:val="es-ES"/>
        </w:rPr>
        <w:t xml:space="preserve"> (1970, 18’).</w:t>
      </w:r>
    </w:p>
    <w:p w:rsidR="000E5E61" w:rsidRPr="00CD512D" w:rsidRDefault="000E5E61" w:rsidP="005D6A2A">
      <w:pPr>
        <w:tabs>
          <w:tab w:val="center" w:pos="0"/>
          <w:tab w:val="left" w:pos="4253"/>
        </w:tabs>
        <w:spacing w:before="120" w:line="276" w:lineRule="auto"/>
        <w:rPr>
          <w:rFonts w:ascii="Arial" w:hAnsi="Arial" w:cs="Arial"/>
        </w:rPr>
      </w:pPr>
      <w:r w:rsidRPr="00CD512D">
        <w:rPr>
          <w:rFonts w:ascii="Arial" w:hAnsi="Arial" w:cs="Arial"/>
        </w:rPr>
        <w:t>L' heure du berger, flauto, oboe, clarinetto, corno e pf. (1947, 7’30).</w:t>
      </w:r>
    </w:p>
    <w:p w:rsidR="00D21E7E" w:rsidRPr="00CD512D" w:rsidRDefault="00D21E7E" w:rsidP="005D6A2A">
      <w:pPr>
        <w:tabs>
          <w:tab w:val="center" w:pos="0"/>
          <w:tab w:val="left" w:pos="4253"/>
        </w:tabs>
        <w:spacing w:before="120" w:line="276" w:lineRule="auto"/>
        <w:rPr>
          <w:rFonts w:ascii="Arial" w:hAnsi="Arial" w:cs="Arial"/>
        </w:rPr>
      </w:pPr>
      <w:r w:rsidRPr="00CD512D">
        <w:rPr>
          <w:rFonts w:ascii="Arial" w:hAnsi="Arial" w:cs="Arial"/>
        </w:rPr>
        <w:t>Quadruplo concerto, per fl. ob</w:t>
      </w:r>
      <w:r w:rsidR="00EA6017" w:rsidRPr="00CD512D">
        <w:rPr>
          <w:rFonts w:ascii="Arial" w:hAnsi="Arial" w:cs="Arial"/>
        </w:rPr>
        <w:t>oe,</w:t>
      </w:r>
      <w:r w:rsidRPr="00CD512D">
        <w:rPr>
          <w:rFonts w:ascii="Arial" w:hAnsi="Arial" w:cs="Arial"/>
        </w:rPr>
        <w:t xml:space="preserve"> cl. fag. e orch</w:t>
      </w:r>
      <w:r w:rsidR="003432C3" w:rsidRPr="00CD512D">
        <w:rPr>
          <w:rFonts w:ascii="Arial" w:hAnsi="Arial" w:cs="Arial"/>
        </w:rPr>
        <w:t>estra</w:t>
      </w:r>
      <w:r w:rsidRPr="00CD512D">
        <w:rPr>
          <w:rFonts w:ascii="Arial" w:hAnsi="Arial" w:cs="Arial"/>
        </w:rPr>
        <w:t xml:space="preserve"> di fiati (1935).</w:t>
      </w:r>
    </w:p>
    <w:p w:rsidR="00300CD6" w:rsidRPr="00CD512D" w:rsidRDefault="00300CD6" w:rsidP="005D6A2A">
      <w:pPr>
        <w:tabs>
          <w:tab w:val="center" w:pos="0"/>
          <w:tab w:val="left" w:pos="4253"/>
        </w:tabs>
        <w:spacing w:before="120" w:line="276" w:lineRule="auto"/>
        <w:rPr>
          <w:rFonts w:ascii="Arial" w:hAnsi="Arial" w:cs="Arial"/>
        </w:rPr>
      </w:pPr>
      <w:r w:rsidRPr="00CD512D">
        <w:rPr>
          <w:rFonts w:ascii="Arial" w:hAnsi="Arial" w:cs="Arial"/>
        </w:rPr>
        <w:t>Concerto grosso, flauto, oboe, clarinetto e orch. (1976, 13’).</w:t>
      </w:r>
    </w:p>
    <w:p w:rsidR="00363466" w:rsidRPr="00CD512D" w:rsidRDefault="009F7524" w:rsidP="005D6A2A">
      <w:pPr>
        <w:tabs>
          <w:tab w:val="center" w:pos="0"/>
          <w:tab w:val="left" w:pos="4253"/>
        </w:tabs>
        <w:spacing w:before="120" w:line="276" w:lineRule="auto"/>
        <w:rPr>
          <w:rFonts w:ascii="Arial" w:hAnsi="Arial" w:cs="Arial"/>
        </w:rPr>
      </w:pPr>
      <w:r w:rsidRPr="00CD512D">
        <w:rPr>
          <w:rFonts w:ascii="Arial" w:hAnsi="Arial" w:cs="Arial"/>
        </w:rPr>
        <w:t>Prelude, danse et final, ob</w:t>
      </w:r>
      <w:r w:rsidR="00363466" w:rsidRPr="00CD512D">
        <w:rPr>
          <w:rFonts w:ascii="Arial" w:hAnsi="Arial" w:cs="Arial"/>
        </w:rPr>
        <w:t>oe,</w:t>
      </w:r>
      <w:r w:rsidR="008363CE" w:rsidRPr="00CD512D">
        <w:rPr>
          <w:rFonts w:ascii="Arial" w:hAnsi="Arial" w:cs="Arial"/>
        </w:rPr>
        <w:t xml:space="preserve"> arpa</w:t>
      </w:r>
      <w:r w:rsidRPr="00CD512D">
        <w:rPr>
          <w:rFonts w:ascii="Arial" w:hAnsi="Arial" w:cs="Arial"/>
        </w:rPr>
        <w:t xml:space="preserve"> e </w:t>
      </w:r>
      <w:r w:rsidR="008363CE" w:rsidRPr="00CD512D">
        <w:rPr>
          <w:rFonts w:ascii="Arial" w:hAnsi="Arial" w:cs="Arial"/>
        </w:rPr>
        <w:t>archi (12')</w:t>
      </w:r>
      <w:r w:rsidRPr="00CD512D">
        <w:rPr>
          <w:rFonts w:ascii="Arial" w:hAnsi="Arial" w:cs="Arial"/>
        </w:rPr>
        <w:t>.</w:t>
      </w:r>
    </w:p>
    <w:p w:rsidR="0008069E" w:rsidRPr="00CD512D" w:rsidRDefault="00956F93" w:rsidP="005D6A2A">
      <w:pPr>
        <w:tabs>
          <w:tab w:val="center" w:pos="0"/>
          <w:tab w:val="left" w:pos="4253"/>
        </w:tabs>
        <w:spacing w:before="120" w:line="276" w:lineRule="auto"/>
        <w:rPr>
          <w:rFonts w:ascii="Arial" w:hAnsi="Arial" w:cs="Arial"/>
        </w:rPr>
      </w:pPr>
      <w:r w:rsidRPr="00CD512D">
        <w:rPr>
          <w:rFonts w:ascii="Arial" w:hAnsi="Arial" w:cs="Arial"/>
        </w:rPr>
        <w:t>La princesse de Cleves, ob</w:t>
      </w:r>
      <w:r w:rsidR="00363466" w:rsidRPr="00CD512D">
        <w:rPr>
          <w:rFonts w:ascii="Arial" w:hAnsi="Arial" w:cs="Arial"/>
        </w:rPr>
        <w:t>oe,</w:t>
      </w:r>
      <w:r w:rsidRPr="00CD512D">
        <w:rPr>
          <w:rFonts w:ascii="Arial" w:hAnsi="Arial" w:cs="Arial"/>
        </w:rPr>
        <w:t xml:space="preserve"> cor</w:t>
      </w:r>
      <w:r w:rsidR="00363466" w:rsidRPr="00CD512D">
        <w:rPr>
          <w:rFonts w:ascii="Arial" w:hAnsi="Arial" w:cs="Arial"/>
        </w:rPr>
        <w:t>no</w:t>
      </w:r>
      <w:r w:rsidRPr="00CD512D">
        <w:rPr>
          <w:rFonts w:ascii="Arial" w:hAnsi="Arial" w:cs="Arial"/>
        </w:rPr>
        <w:t xml:space="preserve"> ingl</w:t>
      </w:r>
      <w:r w:rsidR="00363466" w:rsidRPr="00CD512D">
        <w:rPr>
          <w:rFonts w:ascii="Arial" w:hAnsi="Arial" w:cs="Arial"/>
        </w:rPr>
        <w:t>ese e</w:t>
      </w:r>
      <w:r w:rsidRPr="00CD512D">
        <w:rPr>
          <w:rFonts w:ascii="Arial" w:hAnsi="Arial" w:cs="Arial"/>
        </w:rPr>
        <w:t xml:space="preserve"> orch. (12’30).</w:t>
      </w:r>
    </w:p>
    <w:p w:rsidR="00363466" w:rsidRPr="00CD512D" w:rsidRDefault="00FC531A" w:rsidP="005D6A2A">
      <w:pPr>
        <w:tabs>
          <w:tab w:val="center" w:pos="0"/>
          <w:tab w:val="left" w:pos="4253"/>
        </w:tabs>
        <w:spacing w:before="120" w:line="276" w:lineRule="auto"/>
        <w:rPr>
          <w:rFonts w:ascii="Arial" w:hAnsi="Arial" w:cs="Arial"/>
          <w:lang w:val="fr-FR"/>
        </w:rPr>
      </w:pPr>
      <w:r w:rsidRPr="00CD512D">
        <w:rPr>
          <w:rFonts w:ascii="Arial" w:hAnsi="Arial" w:cs="Arial"/>
        </w:rPr>
        <w:t>Divertissement, ob</w:t>
      </w:r>
      <w:r w:rsidR="00363466" w:rsidRPr="00CD512D">
        <w:rPr>
          <w:rFonts w:ascii="Arial" w:hAnsi="Arial" w:cs="Arial"/>
        </w:rPr>
        <w:t>oe,</w:t>
      </w:r>
      <w:r w:rsidRPr="00CD512D">
        <w:rPr>
          <w:rFonts w:ascii="Arial" w:hAnsi="Arial" w:cs="Arial"/>
        </w:rPr>
        <w:t xml:space="preserve"> cl</w:t>
      </w:r>
      <w:r w:rsidR="00363466" w:rsidRPr="00CD512D">
        <w:rPr>
          <w:rFonts w:ascii="Arial" w:hAnsi="Arial" w:cs="Arial"/>
        </w:rPr>
        <w:t>arinetto,</w:t>
      </w:r>
      <w:r w:rsidRPr="00CD512D">
        <w:rPr>
          <w:rFonts w:ascii="Arial" w:hAnsi="Arial" w:cs="Arial"/>
        </w:rPr>
        <w:t xml:space="preserve"> fag</w:t>
      </w:r>
      <w:r w:rsidR="00363466" w:rsidRPr="00CD512D">
        <w:rPr>
          <w:rFonts w:ascii="Arial" w:hAnsi="Arial" w:cs="Arial"/>
        </w:rPr>
        <w:t>otto</w:t>
      </w:r>
      <w:r w:rsidRPr="00CD512D">
        <w:rPr>
          <w:rFonts w:ascii="Arial" w:hAnsi="Arial" w:cs="Arial"/>
        </w:rPr>
        <w:t xml:space="preserve"> e orch. da cam. </w:t>
      </w:r>
      <w:r w:rsidRPr="00CD512D">
        <w:rPr>
          <w:rFonts w:ascii="Arial" w:hAnsi="Arial" w:cs="Arial"/>
          <w:lang w:val="fr-FR"/>
        </w:rPr>
        <w:t xml:space="preserve">(1947, 10’05).   </w:t>
      </w:r>
    </w:p>
    <w:p w:rsidR="00D36F44" w:rsidRPr="00CD512D" w:rsidRDefault="00D21E7E" w:rsidP="005D6A2A">
      <w:pPr>
        <w:tabs>
          <w:tab w:val="center" w:pos="0"/>
          <w:tab w:val="left" w:pos="4253"/>
        </w:tabs>
        <w:spacing w:before="120" w:line="276" w:lineRule="auto"/>
        <w:rPr>
          <w:rFonts w:ascii="Arial" w:hAnsi="Arial" w:cs="Arial"/>
          <w:lang w:val="en-US"/>
        </w:rPr>
      </w:pPr>
      <w:r w:rsidRPr="00CD512D">
        <w:rPr>
          <w:rFonts w:ascii="Arial" w:hAnsi="Arial" w:cs="Arial"/>
          <w:lang w:val="fr-FR"/>
        </w:rPr>
        <w:t>L’hor</w:t>
      </w:r>
      <w:r w:rsidRPr="00CD512D">
        <w:rPr>
          <w:rFonts w:ascii="Arial" w:hAnsi="Arial" w:cs="Arial"/>
          <w:lang w:val="en-US"/>
        </w:rPr>
        <w:t xml:space="preserve">loge de </w:t>
      </w:r>
      <w:r w:rsidR="00D36F44" w:rsidRPr="00CD512D">
        <w:rPr>
          <w:rFonts w:ascii="Arial" w:hAnsi="Arial" w:cs="Arial"/>
          <w:lang w:val="en-US"/>
        </w:rPr>
        <w:t>F</w:t>
      </w:r>
      <w:r w:rsidRPr="00CD512D">
        <w:rPr>
          <w:rFonts w:ascii="Arial" w:hAnsi="Arial" w:cs="Arial"/>
          <w:lang w:val="en-US"/>
        </w:rPr>
        <w:t>lor, oboe e orch</w:t>
      </w:r>
      <w:r w:rsidR="003432C3" w:rsidRPr="00CD512D">
        <w:rPr>
          <w:rFonts w:ascii="Arial" w:hAnsi="Arial" w:cs="Arial"/>
          <w:lang w:val="en-US"/>
        </w:rPr>
        <w:t>estra</w:t>
      </w:r>
      <w:r w:rsidRPr="00CD512D">
        <w:rPr>
          <w:rFonts w:ascii="Arial" w:hAnsi="Arial" w:cs="Arial"/>
          <w:lang w:val="en-US"/>
        </w:rPr>
        <w:t xml:space="preserve"> (1959</w:t>
      </w:r>
      <w:r w:rsidR="00EA6017" w:rsidRPr="00CD512D">
        <w:rPr>
          <w:rFonts w:ascii="Arial" w:hAnsi="Arial" w:cs="Arial"/>
          <w:lang w:val="en-US"/>
        </w:rPr>
        <w:t>, 15’</w:t>
      </w:r>
      <w:r w:rsidR="008E13E0" w:rsidRPr="00CD512D">
        <w:rPr>
          <w:rFonts w:ascii="Arial" w:hAnsi="Arial" w:cs="Arial"/>
          <w:lang w:val="en-US"/>
        </w:rPr>
        <w:t>45</w:t>
      </w:r>
      <w:r w:rsidRPr="00CD512D">
        <w:rPr>
          <w:rFonts w:ascii="Arial" w:hAnsi="Arial" w:cs="Arial"/>
          <w:lang w:val="en-US"/>
        </w:rPr>
        <w:t>).</w:t>
      </w:r>
    </w:p>
    <w:p w:rsidR="00363466" w:rsidRPr="00CD512D" w:rsidRDefault="00363466" w:rsidP="005D6A2A">
      <w:pPr>
        <w:tabs>
          <w:tab w:val="center" w:pos="0"/>
          <w:tab w:val="left" w:pos="4253"/>
        </w:tabs>
        <w:spacing w:before="120" w:line="276" w:lineRule="auto"/>
        <w:rPr>
          <w:rFonts w:ascii="Arial" w:hAnsi="Arial" w:cs="Arial"/>
          <w:lang w:val="en-US"/>
        </w:rPr>
      </w:pPr>
    </w:p>
    <w:p w:rsidR="006325E1" w:rsidRPr="00200598" w:rsidRDefault="006325E1" w:rsidP="005D6A2A">
      <w:pPr>
        <w:tabs>
          <w:tab w:val="center" w:pos="0"/>
          <w:tab w:val="left" w:pos="4253"/>
        </w:tabs>
        <w:spacing w:before="120" w:line="276" w:lineRule="auto"/>
        <w:rPr>
          <w:rFonts w:ascii="Arial" w:hAnsi="Arial" w:cs="Arial"/>
          <w:vanish/>
          <w:color w:val="873624"/>
          <w:lang w:val="en-US"/>
        </w:rPr>
      </w:pPr>
    </w:p>
    <w:p w:rsidR="006325E1" w:rsidRPr="00200598" w:rsidRDefault="006325E1" w:rsidP="005D6A2A">
      <w:pPr>
        <w:tabs>
          <w:tab w:val="center" w:pos="0"/>
          <w:tab w:val="left" w:pos="4253"/>
        </w:tabs>
        <w:spacing w:before="120" w:line="276" w:lineRule="auto"/>
        <w:rPr>
          <w:rFonts w:ascii="Arial" w:hAnsi="Arial" w:cs="Arial"/>
          <w:vanish/>
          <w:color w:val="873624"/>
          <w:lang w:val="en-US"/>
        </w:rPr>
      </w:pPr>
    </w:p>
    <w:p w:rsidR="006325E1" w:rsidRPr="00200598" w:rsidRDefault="006325E1" w:rsidP="005D6A2A">
      <w:pPr>
        <w:tabs>
          <w:tab w:val="center" w:pos="0"/>
          <w:tab w:val="left" w:pos="4253"/>
        </w:tabs>
        <w:spacing w:before="120" w:line="276" w:lineRule="auto"/>
        <w:rPr>
          <w:rFonts w:ascii="Arial" w:hAnsi="Arial" w:cs="Arial"/>
          <w:vanish/>
          <w:color w:val="873624"/>
          <w:lang w:val="en-US"/>
        </w:rPr>
      </w:pPr>
    </w:p>
    <w:p w:rsidR="00527904" w:rsidRPr="00200598" w:rsidRDefault="00527904"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FRANCK Cesar</w:t>
      </w:r>
      <w:r w:rsidRPr="00200598">
        <w:rPr>
          <w:rFonts w:ascii="Arial" w:hAnsi="Arial" w:cs="Arial"/>
          <w:color w:val="873624"/>
          <w:sz w:val="24"/>
          <w:u w:val="single"/>
        </w:rPr>
        <w:tab/>
      </w:r>
      <w:r w:rsidRPr="00200598">
        <w:rPr>
          <w:rFonts w:ascii="Arial" w:hAnsi="Arial" w:cs="Arial"/>
          <w:color w:val="873624"/>
          <w:sz w:val="24"/>
          <w:u w:val="single"/>
        </w:rPr>
        <w:tab/>
        <w:t>Liegi 10.12.1822 - Parigi  8.11.1890.</w:t>
      </w:r>
    </w:p>
    <w:p w:rsidR="00542D8D" w:rsidRPr="00200598" w:rsidRDefault="00527904"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Rappresentante della rinascita della Musica sinfonica francese. Allievo di Zimmermann, Reicha e Leborne. </w:t>
      </w:r>
      <w:r w:rsidR="00C9455A" w:rsidRPr="00200598">
        <w:rPr>
          <w:rFonts w:ascii="Arial" w:hAnsi="Arial" w:cs="Arial"/>
          <w:color w:val="873624"/>
        </w:rPr>
        <w:t xml:space="preserve"> </w:t>
      </w:r>
      <w:r w:rsidR="000277C7">
        <w:rPr>
          <w:rFonts w:ascii="Arial" w:hAnsi="Arial" w:cs="Arial"/>
          <w:color w:val="873624"/>
        </w:rPr>
        <w:t xml:space="preserve">            </w:t>
      </w:r>
      <w:r w:rsidRPr="00200598">
        <w:rPr>
          <w:rFonts w:ascii="Arial" w:hAnsi="Arial" w:cs="Arial"/>
          <w:color w:val="873624"/>
        </w:rPr>
        <w:t xml:space="preserve">Studia l’organo con Benoist. Liszt lo ascolta e lo incoraggia come concertista e dà suggerimenti per le </w:t>
      </w:r>
      <w:r w:rsidR="000277C7">
        <w:rPr>
          <w:rFonts w:ascii="Arial" w:hAnsi="Arial" w:cs="Arial"/>
          <w:color w:val="873624"/>
        </w:rPr>
        <w:t xml:space="preserve">             </w:t>
      </w:r>
      <w:r w:rsidRPr="00200598">
        <w:rPr>
          <w:rFonts w:ascii="Arial" w:hAnsi="Arial" w:cs="Arial"/>
          <w:color w:val="873624"/>
        </w:rPr>
        <w:t xml:space="preserve">composizioni. Franck abbandona il concertismo e si dedica completamente alla composizione. Insegnante </w:t>
      </w:r>
      <w:r w:rsidR="000277C7">
        <w:rPr>
          <w:rFonts w:ascii="Arial" w:hAnsi="Arial" w:cs="Arial"/>
          <w:color w:val="873624"/>
        </w:rPr>
        <w:t xml:space="preserve">             </w:t>
      </w:r>
      <w:r w:rsidRPr="00200598">
        <w:rPr>
          <w:rFonts w:ascii="Arial" w:hAnsi="Arial" w:cs="Arial"/>
          <w:color w:val="873624"/>
        </w:rPr>
        <w:t>d’organo al Conservatorio. Tra gli allievi: Viern</w:t>
      </w:r>
      <w:r w:rsidR="00D95E0D" w:rsidRPr="00200598">
        <w:rPr>
          <w:rFonts w:ascii="Arial" w:hAnsi="Arial" w:cs="Arial"/>
          <w:color w:val="873624"/>
        </w:rPr>
        <w:t>é</w:t>
      </w:r>
      <w:r w:rsidRPr="00200598">
        <w:rPr>
          <w:rFonts w:ascii="Arial" w:hAnsi="Arial" w:cs="Arial"/>
          <w:color w:val="873624"/>
        </w:rPr>
        <w:t xml:space="preserve">, Tournemire, D’Indy. Negli ultimi due anni di vita le sue </w:t>
      </w:r>
      <w:r w:rsidR="000277C7">
        <w:rPr>
          <w:rFonts w:ascii="Arial" w:hAnsi="Arial" w:cs="Arial"/>
          <w:color w:val="873624"/>
        </w:rPr>
        <w:t xml:space="preserve"> </w:t>
      </w:r>
      <w:r w:rsidRPr="00200598">
        <w:rPr>
          <w:rFonts w:ascii="Arial" w:hAnsi="Arial" w:cs="Arial"/>
          <w:color w:val="873624"/>
        </w:rPr>
        <w:t xml:space="preserve">composizioni avranno finalmente il meritato successo. Meglio tardi che mai... </w:t>
      </w:r>
      <w:r w:rsidR="00542D8D" w:rsidRPr="00200598">
        <w:rPr>
          <w:rFonts w:ascii="Arial" w:hAnsi="Arial" w:cs="Arial"/>
          <w:color w:val="873624"/>
        </w:rPr>
        <w:t xml:space="preserve">Per maggiori informazioni </w:t>
      </w:r>
      <w:r w:rsidR="000277C7">
        <w:rPr>
          <w:rFonts w:ascii="Arial" w:hAnsi="Arial" w:cs="Arial"/>
          <w:color w:val="873624"/>
        </w:rPr>
        <w:t xml:space="preserve">            </w:t>
      </w:r>
      <w:r w:rsidR="00542D8D" w:rsidRPr="00200598">
        <w:rPr>
          <w:rFonts w:ascii="Arial" w:hAnsi="Arial" w:cs="Arial"/>
          <w:color w:val="873624"/>
        </w:rPr>
        <w:t xml:space="preserve">sull'autore, vedi "Passeggiando con la Musica", scaricabile gratuitamente dal sito: mariodemolli.com </w:t>
      </w:r>
    </w:p>
    <w:p w:rsidR="00891D87" w:rsidRPr="00DF045B" w:rsidRDefault="00527904" w:rsidP="005D6A2A">
      <w:pPr>
        <w:tabs>
          <w:tab w:val="center" w:pos="0"/>
          <w:tab w:val="left" w:pos="4253"/>
        </w:tabs>
        <w:spacing w:before="120" w:line="276" w:lineRule="auto"/>
        <w:rPr>
          <w:rFonts w:ascii="Arial" w:hAnsi="Arial" w:cs="Arial"/>
        </w:rPr>
      </w:pPr>
      <w:r w:rsidRPr="00DF045B">
        <w:rPr>
          <w:rFonts w:ascii="Arial" w:hAnsi="Arial" w:cs="Arial"/>
        </w:rPr>
        <w:t xml:space="preserve">Piece </w:t>
      </w:r>
      <w:r w:rsidR="00011A30" w:rsidRPr="00DF045B">
        <w:rPr>
          <w:rFonts w:ascii="Arial" w:hAnsi="Arial" w:cs="Arial"/>
        </w:rPr>
        <w:t xml:space="preserve">n° </w:t>
      </w:r>
      <w:r w:rsidRPr="00DF045B">
        <w:rPr>
          <w:rFonts w:ascii="Arial" w:hAnsi="Arial" w:cs="Arial"/>
        </w:rPr>
        <w:t>5, per oboe e pf.</w:t>
      </w:r>
      <w:r w:rsidR="001E43F2" w:rsidRPr="00DF045B">
        <w:rPr>
          <w:rFonts w:ascii="Arial" w:hAnsi="Arial" w:cs="Arial"/>
        </w:rPr>
        <w:t xml:space="preserve"> (2’55).</w:t>
      </w:r>
    </w:p>
    <w:p w:rsidR="00400A2E" w:rsidRPr="00DF045B" w:rsidRDefault="00400A2E" w:rsidP="005D6A2A">
      <w:pPr>
        <w:tabs>
          <w:tab w:val="center" w:pos="0"/>
          <w:tab w:val="left" w:pos="4253"/>
        </w:tabs>
        <w:spacing w:before="120" w:line="276" w:lineRule="auto"/>
        <w:rPr>
          <w:rFonts w:ascii="Arial" w:hAnsi="Arial" w:cs="Arial"/>
        </w:rPr>
      </w:pPr>
    </w:p>
    <w:p w:rsidR="00712510" w:rsidRPr="00200598" w:rsidRDefault="0071251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FRANKEL  Benjamin</w:t>
      </w:r>
      <w:r w:rsidRPr="00200598">
        <w:rPr>
          <w:rFonts w:ascii="Arial" w:hAnsi="Arial" w:cs="Arial"/>
          <w:color w:val="873624"/>
          <w:u w:val="single"/>
        </w:rPr>
        <w:tab/>
      </w:r>
      <w:r w:rsidRPr="00200598">
        <w:rPr>
          <w:rFonts w:ascii="Arial" w:hAnsi="Arial" w:cs="Arial"/>
          <w:color w:val="873624"/>
          <w:u w:val="single"/>
        </w:rPr>
        <w:tab/>
        <w:t xml:space="preserve">Londra, 31.1.1906 - Londra, </w:t>
      </w:r>
      <w:r w:rsidR="00334BA7" w:rsidRPr="00200598">
        <w:rPr>
          <w:rFonts w:ascii="Arial" w:hAnsi="Arial" w:cs="Arial"/>
          <w:color w:val="873624"/>
          <w:u w:val="single"/>
        </w:rPr>
        <w:t>12.2.</w:t>
      </w:r>
      <w:r w:rsidRPr="00200598">
        <w:rPr>
          <w:rFonts w:ascii="Arial" w:hAnsi="Arial" w:cs="Arial"/>
          <w:color w:val="873624"/>
          <w:u w:val="single"/>
        </w:rPr>
        <w:t>1973.</w:t>
      </w:r>
    </w:p>
    <w:p w:rsidR="00334BA7" w:rsidRPr="00200598" w:rsidRDefault="00334BA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direttore d’orchestra inglese, allievo a Londra e Colonia di Victor Benham. Dopo una </w:t>
      </w:r>
      <w:r w:rsidR="00B06688" w:rsidRPr="00200598">
        <w:rPr>
          <w:rFonts w:ascii="Arial" w:hAnsi="Arial" w:cs="Arial"/>
          <w:color w:val="873624"/>
          <w:sz w:val="20"/>
          <w:szCs w:val="20"/>
        </w:rPr>
        <w:t xml:space="preserve"> </w:t>
      </w:r>
      <w:r w:rsidRPr="00200598">
        <w:rPr>
          <w:rFonts w:ascii="Arial" w:hAnsi="Arial" w:cs="Arial"/>
          <w:color w:val="873624"/>
          <w:sz w:val="20"/>
          <w:szCs w:val="20"/>
        </w:rPr>
        <w:t>parentesi di musica leggera e Jazz, studia composizione con O. Morgan alla London’s Guidhall School of Music. Compone musica da film e dopo la guerra passa al “serio”. Nel 1957 è in Svizzera dove studia Musica seriale</w:t>
      </w:r>
      <w:r w:rsidR="00DF045B">
        <w:rPr>
          <w:rFonts w:ascii="Arial" w:hAnsi="Arial" w:cs="Arial"/>
          <w:color w:val="873624"/>
          <w:sz w:val="20"/>
          <w:szCs w:val="20"/>
        </w:rPr>
        <w:t xml:space="preserve"> </w:t>
      </w:r>
      <w:r w:rsidR="004A606D">
        <w:rPr>
          <w:rFonts w:ascii="Arial" w:hAnsi="Arial" w:cs="Arial"/>
          <w:color w:val="873624"/>
          <w:sz w:val="20"/>
          <w:szCs w:val="20"/>
        </w:rPr>
        <w:t xml:space="preserve"> </w:t>
      </w:r>
      <w:r w:rsidR="000277C7">
        <w:rPr>
          <w:rFonts w:ascii="Arial" w:hAnsi="Arial" w:cs="Arial"/>
          <w:color w:val="873624"/>
          <w:sz w:val="20"/>
          <w:szCs w:val="20"/>
        </w:rPr>
        <w:t xml:space="preserve">          </w:t>
      </w:r>
      <w:r w:rsidRPr="00200598">
        <w:rPr>
          <w:rFonts w:ascii="Arial" w:hAnsi="Arial" w:cs="Arial"/>
          <w:color w:val="873624"/>
          <w:sz w:val="20"/>
          <w:szCs w:val="20"/>
        </w:rPr>
        <w:t>con Hans Keller.</w:t>
      </w:r>
    </w:p>
    <w:p w:rsidR="00712510" w:rsidRPr="00DF045B" w:rsidRDefault="00712510" w:rsidP="005D6A2A">
      <w:pPr>
        <w:tabs>
          <w:tab w:val="center" w:pos="0"/>
          <w:tab w:val="left" w:pos="4253"/>
        </w:tabs>
        <w:spacing w:before="120" w:line="276" w:lineRule="auto"/>
        <w:rPr>
          <w:rFonts w:ascii="Arial" w:hAnsi="Arial" w:cs="Arial"/>
          <w:lang w:val="en-US"/>
        </w:rPr>
      </w:pPr>
      <w:r w:rsidRPr="00DF045B">
        <w:rPr>
          <w:rFonts w:ascii="Arial" w:hAnsi="Arial" w:cs="Arial"/>
          <w:lang w:val="en-GB"/>
        </w:rPr>
        <w:lastRenderedPageBreak/>
        <w:t>Early Morning Music per oboe, cl. e fag</w:t>
      </w:r>
      <w:r w:rsidR="00334BA7" w:rsidRPr="00DF045B">
        <w:rPr>
          <w:rFonts w:ascii="Arial" w:hAnsi="Arial" w:cs="Arial"/>
          <w:lang w:val="en-GB"/>
        </w:rPr>
        <w:t>.</w:t>
      </w:r>
      <w:r w:rsidRPr="00DF045B">
        <w:rPr>
          <w:rFonts w:ascii="Arial" w:hAnsi="Arial" w:cs="Arial"/>
          <w:lang w:val="en-GB"/>
        </w:rPr>
        <w:t xml:space="preserve"> op 20</w:t>
      </w:r>
      <w:r w:rsidR="00610D9A" w:rsidRPr="00DF045B">
        <w:rPr>
          <w:rFonts w:ascii="Arial" w:hAnsi="Arial" w:cs="Arial"/>
          <w:lang w:val="en-US"/>
        </w:rPr>
        <w:t>(1948, 4'50).</w:t>
      </w:r>
    </w:p>
    <w:p w:rsidR="00E7688E" w:rsidRPr="00DF045B" w:rsidRDefault="00E7688E" w:rsidP="005D6A2A">
      <w:pPr>
        <w:tabs>
          <w:tab w:val="center" w:pos="0"/>
          <w:tab w:val="left" w:pos="4253"/>
        </w:tabs>
        <w:spacing w:before="120" w:line="276" w:lineRule="auto"/>
        <w:rPr>
          <w:rFonts w:ascii="Arial" w:hAnsi="Arial" w:cs="Arial"/>
          <w:lang w:val="en-GB"/>
        </w:rPr>
      </w:pPr>
    </w:p>
    <w:p w:rsidR="003E43D6" w:rsidRPr="00200598" w:rsidRDefault="003E43D6"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FRE</w:t>
      </w:r>
      <w:r w:rsidR="0022638A" w:rsidRPr="00200598">
        <w:rPr>
          <w:rFonts w:ascii="Arial" w:hAnsi="Arial" w:cs="Arial"/>
          <w:color w:val="873624"/>
          <w:u w:val="single"/>
          <w:lang w:val="en-GB"/>
        </w:rPr>
        <w:t xml:space="preserve">E </w:t>
      </w:r>
      <w:r w:rsidRPr="00200598">
        <w:rPr>
          <w:rFonts w:ascii="Arial" w:hAnsi="Arial" w:cs="Arial"/>
          <w:color w:val="873624"/>
          <w:u w:val="single"/>
          <w:lang w:val="en-GB"/>
        </w:rPr>
        <w:t xml:space="preserve"> Isadore</w:t>
      </w:r>
      <w:r w:rsidRPr="00200598">
        <w:rPr>
          <w:rFonts w:ascii="Arial" w:hAnsi="Arial" w:cs="Arial"/>
          <w:color w:val="873624"/>
          <w:u w:val="single"/>
          <w:lang w:val="en-GB"/>
        </w:rPr>
        <w:tab/>
      </w:r>
      <w:r w:rsidRPr="00200598">
        <w:rPr>
          <w:rFonts w:ascii="Arial" w:hAnsi="Arial" w:cs="Arial"/>
          <w:color w:val="873624"/>
          <w:u w:val="single"/>
          <w:lang w:val="en-GB"/>
        </w:rPr>
        <w:tab/>
        <w:t>Brest Litovsk, 26.3.1900 - Rokville, 10.11.1960.</w:t>
      </w:r>
    </w:p>
    <w:p w:rsidR="003E43D6" w:rsidRPr="00200598" w:rsidRDefault="003E43D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organista e didatta americano d’origine russa, allievo di Weiss, d’Indy e Bloch. </w:t>
      </w:r>
      <w:r w:rsidR="000277C7">
        <w:rPr>
          <w:rFonts w:ascii="Arial" w:hAnsi="Arial" w:cs="Arial"/>
          <w:color w:val="873624"/>
          <w:sz w:val="20"/>
          <w:szCs w:val="20"/>
        </w:rPr>
        <w:t xml:space="preserve">                                </w:t>
      </w:r>
      <w:r w:rsidRPr="00200598">
        <w:rPr>
          <w:rFonts w:ascii="Arial" w:hAnsi="Arial" w:cs="Arial"/>
          <w:color w:val="873624"/>
          <w:sz w:val="20"/>
          <w:szCs w:val="20"/>
        </w:rPr>
        <w:t>Insegnante di musica Contemporanea americana a Hartford.</w:t>
      </w:r>
    </w:p>
    <w:p w:rsidR="003E43D6" w:rsidRPr="00DF045B" w:rsidRDefault="003E43D6" w:rsidP="005D6A2A">
      <w:pPr>
        <w:tabs>
          <w:tab w:val="center" w:pos="0"/>
          <w:tab w:val="left" w:pos="4253"/>
        </w:tabs>
        <w:spacing w:before="120" w:line="276" w:lineRule="auto"/>
        <w:rPr>
          <w:rFonts w:ascii="Arial" w:hAnsi="Arial" w:cs="Arial"/>
        </w:rPr>
      </w:pPr>
      <w:r w:rsidRPr="00DF045B">
        <w:rPr>
          <w:rFonts w:ascii="Arial" w:hAnsi="Arial" w:cs="Arial"/>
        </w:rPr>
        <w:t>Sonatina per oboe e pf. (1954).   Concertino per corno inglese e orch. (1953).</w:t>
      </w:r>
    </w:p>
    <w:p w:rsidR="003E43D6" w:rsidRPr="00DF045B" w:rsidRDefault="003E43D6" w:rsidP="005D6A2A">
      <w:pPr>
        <w:tabs>
          <w:tab w:val="center" w:pos="0"/>
          <w:tab w:val="left" w:pos="4253"/>
        </w:tabs>
        <w:spacing w:before="120" w:line="276" w:lineRule="auto"/>
        <w:rPr>
          <w:rFonts w:ascii="Arial" w:hAnsi="Arial" w:cs="Arial"/>
        </w:rPr>
      </w:pPr>
    </w:p>
    <w:p w:rsidR="005F10E3" w:rsidRPr="00200598" w:rsidRDefault="005F10E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FREEDMAN  Harry</w:t>
      </w:r>
      <w:r w:rsidRPr="00200598">
        <w:rPr>
          <w:rFonts w:ascii="Arial" w:hAnsi="Arial" w:cs="Arial"/>
          <w:color w:val="873624"/>
          <w:u w:val="single"/>
        </w:rPr>
        <w:tab/>
      </w:r>
      <w:r w:rsidRPr="00200598">
        <w:rPr>
          <w:rFonts w:ascii="Arial" w:hAnsi="Arial" w:cs="Arial"/>
          <w:color w:val="873624"/>
          <w:u w:val="single"/>
        </w:rPr>
        <w:tab/>
        <w:t>Lodz, 5.4.1922</w:t>
      </w:r>
    </w:p>
    <w:p w:rsidR="005F10E3" w:rsidRPr="00200598" w:rsidRDefault="005F10E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polacco-canadese, allievo di Weinzweig, Kfenek, Messiaen e Copland. Solista di corno inglese </w:t>
      </w:r>
      <w:r w:rsidR="00727445" w:rsidRPr="00200598">
        <w:rPr>
          <w:rFonts w:ascii="Arial" w:hAnsi="Arial" w:cs="Arial"/>
          <w:color w:val="873624"/>
          <w:sz w:val="20"/>
          <w:szCs w:val="20"/>
        </w:rPr>
        <w:t xml:space="preserve"> </w:t>
      </w:r>
      <w:r w:rsidR="000277C7">
        <w:rPr>
          <w:rFonts w:ascii="Arial" w:hAnsi="Arial" w:cs="Arial"/>
          <w:color w:val="873624"/>
          <w:sz w:val="20"/>
          <w:szCs w:val="20"/>
        </w:rPr>
        <w:t xml:space="preserve">           </w:t>
      </w:r>
      <w:r w:rsidRPr="00200598">
        <w:rPr>
          <w:rFonts w:ascii="Arial" w:hAnsi="Arial" w:cs="Arial"/>
          <w:color w:val="873624"/>
          <w:sz w:val="20"/>
          <w:szCs w:val="20"/>
        </w:rPr>
        <w:t>nella Symphony Orchestra di Toronto.</w:t>
      </w:r>
    </w:p>
    <w:p w:rsidR="005F10E3" w:rsidRPr="00DF045B" w:rsidRDefault="005F10E3" w:rsidP="005D6A2A">
      <w:pPr>
        <w:tabs>
          <w:tab w:val="center" w:pos="0"/>
          <w:tab w:val="left" w:pos="4253"/>
        </w:tabs>
        <w:spacing w:before="120" w:line="276" w:lineRule="auto"/>
        <w:rPr>
          <w:rFonts w:ascii="Arial" w:hAnsi="Arial" w:cs="Arial"/>
        </w:rPr>
      </w:pPr>
      <w:r w:rsidRPr="00DF045B">
        <w:rPr>
          <w:rFonts w:ascii="Arial" w:hAnsi="Arial" w:cs="Arial"/>
        </w:rPr>
        <w:t>Trio per 2 oboi e cor. ing. (1948).   Variazioni per oboe, fl. e clav. (1965)</w:t>
      </w:r>
    </w:p>
    <w:p w:rsidR="005F10E3" w:rsidRPr="00DF045B" w:rsidRDefault="005F10E3" w:rsidP="005D6A2A">
      <w:pPr>
        <w:tabs>
          <w:tab w:val="center" w:pos="0"/>
          <w:tab w:val="left" w:pos="4253"/>
        </w:tabs>
        <w:spacing w:before="120" w:line="276" w:lineRule="auto"/>
        <w:rPr>
          <w:rFonts w:ascii="Arial" w:hAnsi="Arial" w:cs="Arial"/>
        </w:rPr>
      </w:pPr>
      <w:r w:rsidRPr="00DF045B">
        <w:rPr>
          <w:rFonts w:ascii="Arial" w:hAnsi="Arial" w:cs="Arial"/>
        </w:rPr>
        <w:t>Divertimento per oboe e archi (1947).</w:t>
      </w:r>
    </w:p>
    <w:p w:rsidR="005F10E3" w:rsidRPr="00DF045B" w:rsidRDefault="005F10E3" w:rsidP="005D6A2A">
      <w:pPr>
        <w:tabs>
          <w:tab w:val="center" w:pos="0"/>
          <w:tab w:val="left" w:pos="4253"/>
        </w:tabs>
        <w:spacing w:before="120" w:line="276" w:lineRule="auto"/>
        <w:rPr>
          <w:rFonts w:ascii="Arial" w:hAnsi="Arial" w:cs="Arial"/>
        </w:rPr>
      </w:pPr>
    </w:p>
    <w:p w:rsidR="00400A2E" w:rsidRPr="00200598" w:rsidRDefault="00400A2E"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FRICKER  Peter Racine</w:t>
      </w:r>
      <w:r w:rsidRPr="00200598">
        <w:rPr>
          <w:rFonts w:ascii="Arial" w:hAnsi="Arial" w:cs="Arial"/>
          <w:color w:val="873624"/>
          <w:sz w:val="24"/>
          <w:u w:val="single"/>
        </w:rPr>
        <w:tab/>
      </w:r>
      <w:r w:rsidRPr="00200598">
        <w:rPr>
          <w:rFonts w:ascii="Arial" w:hAnsi="Arial" w:cs="Arial"/>
          <w:color w:val="873624"/>
          <w:sz w:val="24"/>
          <w:u w:val="single"/>
        </w:rPr>
        <w:tab/>
        <w:t>Londra, 5.9.1920 - S. Barbara, 1.2.1990.</w:t>
      </w:r>
    </w:p>
    <w:p w:rsidR="00400A2E" w:rsidRPr="00200598" w:rsidRDefault="00400A2E"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Studi al Royal College of Music interrotti dalla guerra. Vincitore dei concorsi Clemens e Kussevitski. </w:t>
      </w:r>
      <w:r w:rsidR="000277C7">
        <w:rPr>
          <w:rFonts w:ascii="Arial" w:hAnsi="Arial" w:cs="Arial"/>
          <w:color w:val="873624"/>
        </w:rPr>
        <w:t xml:space="preserve">                     </w:t>
      </w:r>
      <w:r w:rsidRPr="00200598">
        <w:rPr>
          <w:rFonts w:ascii="Arial" w:hAnsi="Arial" w:cs="Arial"/>
          <w:color w:val="873624"/>
        </w:rPr>
        <w:t>Insegnante</w:t>
      </w:r>
      <w:r w:rsidR="000277C7">
        <w:rPr>
          <w:rFonts w:ascii="Arial" w:hAnsi="Arial" w:cs="Arial"/>
          <w:color w:val="873624"/>
        </w:rPr>
        <w:t xml:space="preserve"> </w:t>
      </w:r>
      <w:r w:rsidRPr="00200598">
        <w:rPr>
          <w:rFonts w:ascii="Arial" w:hAnsi="Arial" w:cs="Arial"/>
          <w:color w:val="873624"/>
        </w:rPr>
        <w:t>al Royal College, Direttore al Morley college e Insegnante all’Università di Santa Barbara, California.</w:t>
      </w:r>
    </w:p>
    <w:p w:rsidR="00961DF2" w:rsidRPr="00200598" w:rsidRDefault="00961DF2" w:rsidP="005D6A2A">
      <w:pPr>
        <w:tabs>
          <w:tab w:val="center" w:pos="0"/>
          <w:tab w:val="left" w:pos="4253"/>
        </w:tabs>
        <w:spacing w:before="120" w:line="276" w:lineRule="auto"/>
        <w:rPr>
          <w:rFonts w:ascii="Arial" w:hAnsi="Arial" w:cs="Arial"/>
          <w:color w:val="873624"/>
        </w:rPr>
      </w:pPr>
      <w:r w:rsidRPr="00200598">
        <w:rPr>
          <w:rFonts w:ascii="Arial" w:hAnsi="Arial" w:cs="Arial"/>
          <w:color w:val="873624"/>
        </w:rPr>
        <w:t xml:space="preserve">4 Dialogues per oboe e pf. (1965).   </w:t>
      </w:r>
      <w:r w:rsidR="00400A2E" w:rsidRPr="00200598">
        <w:rPr>
          <w:rFonts w:ascii="Arial" w:hAnsi="Arial" w:cs="Arial"/>
          <w:color w:val="873624"/>
        </w:rPr>
        <w:t>Quintetto per fl</w:t>
      </w:r>
      <w:r w:rsidR="00DF045B">
        <w:rPr>
          <w:rFonts w:ascii="Arial" w:hAnsi="Arial" w:cs="Arial"/>
          <w:color w:val="873624"/>
        </w:rPr>
        <w:t>.</w:t>
      </w:r>
      <w:r w:rsidR="00400A2E" w:rsidRPr="00200598">
        <w:rPr>
          <w:rFonts w:ascii="Arial" w:hAnsi="Arial" w:cs="Arial"/>
          <w:color w:val="873624"/>
        </w:rPr>
        <w:t xml:space="preserve"> ob</w:t>
      </w:r>
      <w:r w:rsidR="00DF045B">
        <w:rPr>
          <w:rFonts w:ascii="Arial" w:hAnsi="Arial" w:cs="Arial"/>
          <w:color w:val="873624"/>
        </w:rPr>
        <w:t>oe,</w:t>
      </w:r>
      <w:r w:rsidR="00400A2E" w:rsidRPr="00200598">
        <w:rPr>
          <w:rFonts w:ascii="Arial" w:hAnsi="Arial" w:cs="Arial"/>
          <w:color w:val="873624"/>
        </w:rPr>
        <w:t xml:space="preserve"> cl</w:t>
      </w:r>
      <w:r w:rsidR="00DF045B">
        <w:rPr>
          <w:rFonts w:ascii="Arial" w:hAnsi="Arial" w:cs="Arial"/>
          <w:color w:val="873624"/>
        </w:rPr>
        <w:t>.</w:t>
      </w:r>
      <w:r w:rsidR="00400A2E" w:rsidRPr="00200598">
        <w:rPr>
          <w:rFonts w:ascii="Arial" w:hAnsi="Arial" w:cs="Arial"/>
          <w:color w:val="873624"/>
        </w:rPr>
        <w:t xml:space="preserve"> fag</w:t>
      </w:r>
      <w:r w:rsidR="00DF045B">
        <w:rPr>
          <w:rFonts w:ascii="Arial" w:hAnsi="Arial" w:cs="Arial"/>
          <w:color w:val="873624"/>
        </w:rPr>
        <w:t>.</w:t>
      </w:r>
      <w:r w:rsidR="00400A2E" w:rsidRPr="00200598">
        <w:rPr>
          <w:rFonts w:ascii="Arial" w:hAnsi="Arial" w:cs="Arial"/>
          <w:color w:val="873624"/>
        </w:rPr>
        <w:t xml:space="preserve"> e cor</w:t>
      </w:r>
      <w:r w:rsidR="00DF045B">
        <w:rPr>
          <w:rFonts w:ascii="Arial" w:hAnsi="Arial" w:cs="Arial"/>
          <w:color w:val="873624"/>
        </w:rPr>
        <w:t>.</w:t>
      </w:r>
      <w:r w:rsidR="00400A2E" w:rsidRPr="00200598">
        <w:rPr>
          <w:rFonts w:ascii="Arial" w:hAnsi="Arial" w:cs="Arial"/>
          <w:color w:val="873624"/>
        </w:rPr>
        <w:t xml:space="preserve"> (1947).</w:t>
      </w:r>
    </w:p>
    <w:p w:rsidR="00400A2E" w:rsidRPr="00200598" w:rsidRDefault="00400A2E" w:rsidP="005D6A2A">
      <w:pPr>
        <w:tabs>
          <w:tab w:val="center" w:pos="0"/>
          <w:tab w:val="left" w:pos="4253"/>
        </w:tabs>
        <w:spacing w:before="120" w:line="276" w:lineRule="auto"/>
        <w:rPr>
          <w:rFonts w:ascii="Arial" w:hAnsi="Arial" w:cs="Arial"/>
          <w:color w:val="873624"/>
        </w:rPr>
      </w:pPr>
      <w:r w:rsidRPr="00200598">
        <w:rPr>
          <w:rFonts w:ascii="Arial" w:hAnsi="Arial" w:cs="Arial"/>
          <w:color w:val="873624"/>
        </w:rPr>
        <w:t>Trio per fl. ob</w:t>
      </w:r>
      <w:r w:rsidR="00DF045B">
        <w:rPr>
          <w:rFonts w:ascii="Arial" w:hAnsi="Arial" w:cs="Arial"/>
          <w:color w:val="873624"/>
        </w:rPr>
        <w:t>oe</w:t>
      </w:r>
      <w:r w:rsidRPr="00200598">
        <w:rPr>
          <w:rFonts w:ascii="Arial" w:hAnsi="Arial" w:cs="Arial"/>
          <w:color w:val="873624"/>
        </w:rPr>
        <w:t>, pf</w:t>
      </w:r>
      <w:r w:rsidR="00DF045B">
        <w:rPr>
          <w:rFonts w:ascii="Arial" w:hAnsi="Arial" w:cs="Arial"/>
          <w:color w:val="873624"/>
        </w:rPr>
        <w:t>.</w:t>
      </w:r>
      <w:r w:rsidRPr="00200598">
        <w:rPr>
          <w:rFonts w:ascii="Arial" w:hAnsi="Arial" w:cs="Arial"/>
          <w:color w:val="873624"/>
        </w:rPr>
        <w:t xml:space="preserve"> op 35.</w:t>
      </w:r>
      <w:r w:rsidR="00DF045B">
        <w:rPr>
          <w:rFonts w:ascii="Arial" w:hAnsi="Arial" w:cs="Arial"/>
          <w:color w:val="873624"/>
        </w:rPr>
        <w:t xml:space="preserve">   </w:t>
      </w:r>
      <w:r w:rsidRPr="00200598">
        <w:rPr>
          <w:rFonts w:ascii="Arial" w:hAnsi="Arial" w:cs="Arial"/>
          <w:color w:val="873624"/>
        </w:rPr>
        <w:t>Serenata n° 2 per fl</w:t>
      </w:r>
      <w:r w:rsidR="00DF045B">
        <w:rPr>
          <w:rFonts w:ascii="Arial" w:hAnsi="Arial" w:cs="Arial"/>
          <w:color w:val="873624"/>
        </w:rPr>
        <w:t>.</w:t>
      </w:r>
      <w:r w:rsidRPr="00200598">
        <w:rPr>
          <w:rFonts w:ascii="Arial" w:hAnsi="Arial" w:cs="Arial"/>
          <w:color w:val="873624"/>
        </w:rPr>
        <w:t xml:space="preserve"> ob</w:t>
      </w:r>
      <w:r w:rsidR="00DF045B">
        <w:rPr>
          <w:rFonts w:ascii="Arial" w:hAnsi="Arial" w:cs="Arial"/>
          <w:color w:val="873624"/>
        </w:rPr>
        <w:t>oe</w:t>
      </w:r>
      <w:r w:rsidRPr="00200598">
        <w:rPr>
          <w:rFonts w:ascii="Arial" w:hAnsi="Arial" w:cs="Arial"/>
          <w:color w:val="873624"/>
        </w:rPr>
        <w:t>, pf (1959).</w:t>
      </w:r>
    </w:p>
    <w:p w:rsidR="00400A2E" w:rsidRPr="00200598" w:rsidRDefault="00400A2E" w:rsidP="005D6A2A">
      <w:pPr>
        <w:tabs>
          <w:tab w:val="center" w:pos="0"/>
          <w:tab w:val="left" w:pos="4253"/>
        </w:tabs>
        <w:spacing w:before="120" w:line="276" w:lineRule="auto"/>
        <w:rPr>
          <w:rFonts w:ascii="Arial" w:hAnsi="Arial" w:cs="Arial"/>
          <w:color w:val="873624"/>
        </w:rPr>
      </w:pPr>
    </w:p>
    <w:p w:rsidR="00400A2E" w:rsidRPr="00200598" w:rsidRDefault="00400A2E"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FRID  Géza</w:t>
      </w:r>
      <w:r w:rsidRPr="00200598">
        <w:rPr>
          <w:rFonts w:ascii="Arial" w:hAnsi="Arial" w:cs="Arial"/>
          <w:color w:val="873624"/>
          <w:sz w:val="24"/>
          <w:u w:val="single"/>
        </w:rPr>
        <w:tab/>
      </w:r>
      <w:r w:rsidRPr="00200598">
        <w:rPr>
          <w:rFonts w:ascii="Arial" w:hAnsi="Arial" w:cs="Arial"/>
          <w:color w:val="873624"/>
          <w:sz w:val="24"/>
          <w:u w:val="single"/>
        </w:rPr>
        <w:tab/>
        <w:t>Maramarossziget, 25.1.1904 - Beverwijk, 13.9.1989.</w:t>
      </w:r>
    </w:p>
    <w:p w:rsidR="00C03BE6" w:rsidRPr="00200598" w:rsidRDefault="00C03BE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olandese, dal 1948, ma d’origine ungherese, allievo di Bartok e Kodaly. Concertista in tutto </w:t>
      </w:r>
      <w:r w:rsidR="000277C7">
        <w:rPr>
          <w:rFonts w:ascii="Arial" w:hAnsi="Arial" w:cs="Arial"/>
          <w:color w:val="873624"/>
          <w:sz w:val="20"/>
          <w:szCs w:val="20"/>
        </w:rPr>
        <w:t xml:space="preserve">         </w:t>
      </w:r>
      <w:r w:rsidRPr="00200598">
        <w:rPr>
          <w:rFonts w:ascii="Arial" w:hAnsi="Arial" w:cs="Arial"/>
          <w:color w:val="873624"/>
          <w:sz w:val="20"/>
          <w:szCs w:val="20"/>
        </w:rPr>
        <w:t xml:space="preserve">il mondo. Lunghi soggiorni in Francia e Italia, fu a Rapallo nell’agosto del 1933 con il compositore Tibor Serly, </w:t>
      </w:r>
      <w:r w:rsidR="000277C7">
        <w:rPr>
          <w:rFonts w:ascii="Arial" w:hAnsi="Arial" w:cs="Arial"/>
          <w:color w:val="873624"/>
          <w:sz w:val="20"/>
          <w:szCs w:val="20"/>
        </w:rPr>
        <w:t xml:space="preserve">           </w:t>
      </w:r>
      <w:r w:rsidRPr="00200598">
        <w:rPr>
          <w:rFonts w:ascii="Arial" w:hAnsi="Arial" w:cs="Arial"/>
          <w:color w:val="873624"/>
          <w:sz w:val="20"/>
          <w:szCs w:val="20"/>
        </w:rPr>
        <w:t xml:space="preserve">come si legge da un’articolo di Ezra Pound sul giornale “Il mare”. Vale la pena di soffermarsi su quest’ultimo particolare, che può sembrare relativamente inutile musicalmente. Pound, il poeta del </w:t>
      </w:r>
      <w:r w:rsidR="00727445" w:rsidRPr="00200598">
        <w:rPr>
          <w:rFonts w:ascii="Arial" w:hAnsi="Arial" w:cs="Arial"/>
          <w:color w:val="873624"/>
          <w:sz w:val="20"/>
          <w:szCs w:val="20"/>
        </w:rPr>
        <w:t xml:space="preserve"> </w:t>
      </w:r>
      <w:r w:rsidRPr="00200598">
        <w:rPr>
          <w:rFonts w:ascii="Arial" w:hAnsi="Arial" w:cs="Arial"/>
          <w:color w:val="873624"/>
          <w:sz w:val="20"/>
          <w:szCs w:val="20"/>
        </w:rPr>
        <w:t xml:space="preserve">“Modernismo”, al contrario, </w:t>
      </w:r>
      <w:r w:rsidR="000277C7">
        <w:rPr>
          <w:rFonts w:ascii="Arial" w:hAnsi="Arial" w:cs="Arial"/>
          <w:color w:val="873624"/>
          <w:sz w:val="20"/>
          <w:szCs w:val="20"/>
        </w:rPr>
        <w:t xml:space="preserve">           </w:t>
      </w:r>
      <w:r w:rsidRPr="00200598">
        <w:rPr>
          <w:rFonts w:ascii="Arial" w:hAnsi="Arial" w:cs="Arial"/>
          <w:color w:val="873624"/>
          <w:sz w:val="20"/>
          <w:szCs w:val="20"/>
        </w:rPr>
        <w:t xml:space="preserve">si dedicò a Parigi agli studi musicali, cercò inizialmente di decifrare i neumi dei trovadori, quindi arrivò a scrivere </w:t>
      </w:r>
      <w:r w:rsidR="000277C7">
        <w:rPr>
          <w:rFonts w:ascii="Arial" w:hAnsi="Arial" w:cs="Arial"/>
          <w:color w:val="873624"/>
          <w:sz w:val="20"/>
          <w:szCs w:val="20"/>
        </w:rPr>
        <w:t xml:space="preserve">           </w:t>
      </w:r>
      <w:r w:rsidRPr="00200598">
        <w:rPr>
          <w:rFonts w:ascii="Arial" w:hAnsi="Arial" w:cs="Arial"/>
          <w:color w:val="873624"/>
          <w:sz w:val="20"/>
          <w:szCs w:val="20"/>
        </w:rPr>
        <w:t xml:space="preserve">uno stravagante Trattato d’Armonia e anche brani musicali, compreso il melodramma “Le Testament”, eseguito </w:t>
      </w:r>
      <w:r w:rsidR="000277C7">
        <w:rPr>
          <w:rFonts w:ascii="Arial" w:hAnsi="Arial" w:cs="Arial"/>
          <w:color w:val="873624"/>
          <w:sz w:val="20"/>
          <w:szCs w:val="20"/>
        </w:rPr>
        <w:t xml:space="preserve">             </w:t>
      </w:r>
      <w:r w:rsidRPr="00200598">
        <w:rPr>
          <w:rFonts w:ascii="Arial" w:hAnsi="Arial" w:cs="Arial"/>
          <w:color w:val="873624"/>
          <w:sz w:val="20"/>
          <w:szCs w:val="20"/>
        </w:rPr>
        <w:t xml:space="preserve">nel 1926. </w:t>
      </w:r>
      <w:r w:rsidR="00174162" w:rsidRPr="00200598">
        <w:rPr>
          <w:rFonts w:ascii="Arial" w:hAnsi="Arial" w:cs="Arial"/>
          <w:color w:val="873624"/>
          <w:sz w:val="20"/>
          <w:szCs w:val="20"/>
        </w:rPr>
        <w:t>Frid e</w:t>
      </w:r>
      <w:r w:rsidRPr="00200598">
        <w:rPr>
          <w:rFonts w:ascii="Arial" w:hAnsi="Arial" w:cs="Arial"/>
          <w:color w:val="873624"/>
          <w:sz w:val="20"/>
          <w:szCs w:val="20"/>
        </w:rPr>
        <w:t xml:space="preserve">ra </w:t>
      </w:r>
      <w:r w:rsidR="00B06688" w:rsidRPr="00200598">
        <w:rPr>
          <w:rFonts w:ascii="Arial" w:hAnsi="Arial" w:cs="Arial"/>
          <w:color w:val="873624"/>
          <w:sz w:val="20"/>
          <w:szCs w:val="20"/>
        </w:rPr>
        <w:t xml:space="preserve"> </w:t>
      </w:r>
      <w:r w:rsidRPr="00200598">
        <w:rPr>
          <w:rFonts w:ascii="Arial" w:hAnsi="Arial" w:cs="Arial"/>
          <w:color w:val="873624"/>
          <w:sz w:val="20"/>
          <w:szCs w:val="20"/>
        </w:rPr>
        <w:t xml:space="preserve">solito passare l’estate a Rapallo, bagni e tennis (il suo sport preferito). Decise di abbandonare </w:t>
      </w:r>
      <w:r w:rsidR="000277C7">
        <w:rPr>
          <w:rFonts w:ascii="Arial" w:hAnsi="Arial" w:cs="Arial"/>
          <w:color w:val="873624"/>
          <w:sz w:val="20"/>
          <w:szCs w:val="20"/>
        </w:rPr>
        <w:t xml:space="preserve">         </w:t>
      </w:r>
      <w:r w:rsidRPr="00200598">
        <w:rPr>
          <w:rFonts w:ascii="Arial" w:hAnsi="Arial" w:cs="Arial"/>
          <w:color w:val="873624"/>
          <w:sz w:val="20"/>
          <w:szCs w:val="20"/>
        </w:rPr>
        <w:t>la caotica e fredda Parigi e di prender residenza nella cittadina</w:t>
      </w:r>
      <w:r w:rsidR="00DF045B">
        <w:rPr>
          <w:rFonts w:ascii="Arial" w:hAnsi="Arial" w:cs="Arial"/>
          <w:color w:val="873624"/>
          <w:sz w:val="20"/>
          <w:szCs w:val="20"/>
        </w:rPr>
        <w:t xml:space="preserve"> </w:t>
      </w:r>
      <w:r w:rsidRPr="00200598">
        <w:rPr>
          <w:rFonts w:ascii="Arial" w:hAnsi="Arial" w:cs="Arial"/>
          <w:color w:val="873624"/>
          <w:sz w:val="20"/>
          <w:szCs w:val="20"/>
        </w:rPr>
        <w:t xml:space="preserve">del golfo del Tigullio. Con la collaborazione di </w:t>
      </w:r>
      <w:r w:rsidR="000277C7">
        <w:rPr>
          <w:rFonts w:ascii="Arial" w:hAnsi="Arial" w:cs="Arial"/>
          <w:color w:val="873624"/>
          <w:sz w:val="20"/>
          <w:szCs w:val="20"/>
        </w:rPr>
        <w:t xml:space="preserve">              </w:t>
      </w:r>
      <w:r w:rsidRPr="00200598">
        <w:rPr>
          <w:rFonts w:ascii="Arial" w:hAnsi="Arial" w:cs="Arial"/>
          <w:color w:val="873624"/>
          <w:sz w:val="20"/>
          <w:szCs w:val="20"/>
        </w:rPr>
        <w:t xml:space="preserve">amici creò il giornale settimanale “il Mare” e organizzò concerti, in particolare della violinista americana </w:t>
      </w:r>
      <w:r w:rsidR="000277C7">
        <w:rPr>
          <w:rFonts w:ascii="Arial" w:hAnsi="Arial" w:cs="Arial"/>
          <w:color w:val="873624"/>
          <w:sz w:val="20"/>
          <w:szCs w:val="20"/>
        </w:rPr>
        <w:t xml:space="preserve">                            </w:t>
      </w:r>
      <w:r w:rsidRPr="00200598">
        <w:rPr>
          <w:rFonts w:ascii="Arial" w:hAnsi="Arial" w:cs="Arial"/>
          <w:color w:val="873624"/>
          <w:sz w:val="20"/>
          <w:szCs w:val="20"/>
        </w:rPr>
        <w:t xml:space="preserve">Olga Rudge, che gli diede anche </w:t>
      </w:r>
      <w:r w:rsidR="00B06688" w:rsidRPr="00200598">
        <w:rPr>
          <w:rFonts w:ascii="Arial" w:hAnsi="Arial" w:cs="Arial"/>
          <w:color w:val="873624"/>
          <w:sz w:val="20"/>
          <w:szCs w:val="20"/>
        </w:rPr>
        <w:t xml:space="preserve"> </w:t>
      </w:r>
      <w:r w:rsidRPr="00200598">
        <w:rPr>
          <w:rFonts w:ascii="Arial" w:hAnsi="Arial" w:cs="Arial"/>
          <w:color w:val="873624"/>
          <w:sz w:val="20"/>
          <w:szCs w:val="20"/>
        </w:rPr>
        <w:t xml:space="preserve">un figlio, così come poco dopo, a Parigi, ne nacque un altro dalla moglie </w:t>
      </w:r>
      <w:r w:rsidR="000277C7">
        <w:rPr>
          <w:rFonts w:ascii="Arial" w:hAnsi="Arial" w:cs="Arial"/>
          <w:color w:val="873624"/>
          <w:sz w:val="20"/>
          <w:szCs w:val="20"/>
        </w:rPr>
        <w:t xml:space="preserve">           </w:t>
      </w:r>
      <w:r w:rsidRPr="00200598">
        <w:rPr>
          <w:rFonts w:ascii="Arial" w:hAnsi="Arial" w:cs="Arial"/>
          <w:color w:val="873624"/>
          <w:sz w:val="20"/>
          <w:szCs w:val="20"/>
        </w:rPr>
        <w:t xml:space="preserve">Dorothy, che Pound chiamò Oscar Shakespear. Il suo commento per la nascita dei due figli fu: </w:t>
      </w:r>
      <w:r w:rsidR="000277C7">
        <w:rPr>
          <w:rFonts w:ascii="Arial" w:hAnsi="Arial" w:cs="Arial"/>
          <w:color w:val="873624"/>
          <w:sz w:val="20"/>
          <w:szCs w:val="20"/>
        </w:rPr>
        <w:t xml:space="preserve">                                           </w:t>
      </w:r>
      <w:r w:rsidRPr="00200598">
        <w:rPr>
          <w:rFonts w:ascii="Arial" w:hAnsi="Arial" w:cs="Arial"/>
          <w:color w:val="873624"/>
          <w:sz w:val="20"/>
          <w:szCs w:val="20"/>
        </w:rPr>
        <w:t xml:space="preserve">“Si noti il crescendo!”. Pound, rovistando nei documenti del Comune, (era anche appassionato </w:t>
      </w:r>
      <w:r w:rsidR="00DF045B">
        <w:rPr>
          <w:rFonts w:ascii="Arial" w:hAnsi="Arial" w:cs="Arial"/>
          <w:color w:val="873624"/>
          <w:sz w:val="20"/>
          <w:szCs w:val="20"/>
        </w:rPr>
        <w:t xml:space="preserve"> </w:t>
      </w:r>
      <w:r w:rsidRPr="00200598">
        <w:rPr>
          <w:rFonts w:ascii="Arial" w:hAnsi="Arial" w:cs="Arial"/>
          <w:color w:val="873624"/>
          <w:sz w:val="20"/>
          <w:szCs w:val="20"/>
        </w:rPr>
        <w:t xml:space="preserve">di storiografia), </w:t>
      </w:r>
      <w:r w:rsidR="000277C7">
        <w:rPr>
          <w:rFonts w:ascii="Arial" w:hAnsi="Arial" w:cs="Arial"/>
          <w:color w:val="873624"/>
          <w:sz w:val="20"/>
          <w:szCs w:val="20"/>
        </w:rPr>
        <w:t xml:space="preserve">              </w:t>
      </w:r>
      <w:r w:rsidRPr="00200598">
        <w:rPr>
          <w:rFonts w:ascii="Arial" w:hAnsi="Arial" w:cs="Arial"/>
          <w:color w:val="873624"/>
          <w:sz w:val="20"/>
          <w:szCs w:val="20"/>
        </w:rPr>
        <w:t xml:space="preserve">si accorse che nella cittadina balneare furono in vacanza i più importanti compositori, fin dagli inizi del 1500, </w:t>
      </w:r>
      <w:r w:rsidR="000277C7">
        <w:rPr>
          <w:rFonts w:ascii="Arial" w:hAnsi="Arial" w:cs="Arial"/>
          <w:color w:val="873624"/>
          <w:sz w:val="20"/>
          <w:szCs w:val="20"/>
        </w:rPr>
        <w:t xml:space="preserve">                     </w:t>
      </w:r>
      <w:r w:rsidRPr="00200598">
        <w:rPr>
          <w:rFonts w:ascii="Arial" w:hAnsi="Arial" w:cs="Arial"/>
          <w:color w:val="873624"/>
          <w:sz w:val="20"/>
          <w:szCs w:val="20"/>
        </w:rPr>
        <w:t>il primo della serie fu Francesco da Milano. Torniamo a Gésa Fried….</w:t>
      </w:r>
    </w:p>
    <w:p w:rsidR="00F22C6E" w:rsidRPr="00DF045B" w:rsidRDefault="00F82FC1" w:rsidP="005D6A2A">
      <w:pPr>
        <w:tabs>
          <w:tab w:val="center" w:pos="0"/>
          <w:tab w:val="left" w:pos="4253"/>
        </w:tabs>
        <w:spacing w:before="120" w:line="276" w:lineRule="auto"/>
        <w:rPr>
          <w:rFonts w:ascii="Arial" w:hAnsi="Arial" w:cs="Arial"/>
        </w:rPr>
      </w:pPr>
      <w:r w:rsidRPr="00DF045B">
        <w:rPr>
          <w:rFonts w:ascii="Arial" w:hAnsi="Arial" w:cs="Arial"/>
        </w:rPr>
        <w:t xml:space="preserve">Romanian </w:t>
      </w:r>
      <w:r w:rsidR="00F22C6E" w:rsidRPr="00DF045B">
        <w:rPr>
          <w:rFonts w:ascii="Arial" w:hAnsi="Arial" w:cs="Arial"/>
        </w:rPr>
        <w:t>Capric</w:t>
      </w:r>
      <w:r w:rsidRPr="00DF045B">
        <w:rPr>
          <w:rFonts w:ascii="Arial" w:hAnsi="Arial" w:cs="Arial"/>
        </w:rPr>
        <w:t>es,</w:t>
      </w:r>
      <w:r w:rsidR="00F22C6E" w:rsidRPr="00DF045B">
        <w:rPr>
          <w:rFonts w:ascii="Arial" w:hAnsi="Arial" w:cs="Arial"/>
        </w:rPr>
        <w:t xml:space="preserve"> op. 86</w:t>
      </w:r>
      <w:r w:rsidRPr="00DF045B">
        <w:rPr>
          <w:rFonts w:ascii="Arial" w:hAnsi="Arial" w:cs="Arial"/>
        </w:rPr>
        <w:t xml:space="preserve">, </w:t>
      </w:r>
      <w:r w:rsidR="00F22C6E" w:rsidRPr="00DF045B">
        <w:rPr>
          <w:rFonts w:ascii="Arial" w:hAnsi="Arial" w:cs="Arial"/>
        </w:rPr>
        <w:t xml:space="preserve"> per oboe e pf. (1975</w:t>
      </w:r>
      <w:r w:rsidRPr="00DF045B">
        <w:rPr>
          <w:rFonts w:ascii="Arial" w:hAnsi="Arial" w:cs="Arial"/>
        </w:rPr>
        <w:t>, 9’</w:t>
      </w:r>
      <w:r w:rsidR="00F22C6E" w:rsidRPr="00DF045B">
        <w:rPr>
          <w:rFonts w:ascii="Arial" w:hAnsi="Arial" w:cs="Arial"/>
        </w:rPr>
        <w:t>).</w:t>
      </w:r>
    </w:p>
    <w:p w:rsidR="00400A2E" w:rsidRPr="00DF045B" w:rsidRDefault="00400A2E" w:rsidP="005D6A2A">
      <w:pPr>
        <w:tabs>
          <w:tab w:val="center" w:pos="0"/>
          <w:tab w:val="left" w:pos="4253"/>
        </w:tabs>
        <w:spacing w:before="120" w:line="276" w:lineRule="auto"/>
        <w:rPr>
          <w:rFonts w:ascii="Arial" w:hAnsi="Arial" w:cs="Arial"/>
        </w:rPr>
      </w:pPr>
      <w:r w:rsidRPr="00DF045B">
        <w:rPr>
          <w:rFonts w:ascii="Arial" w:hAnsi="Arial" w:cs="Arial"/>
        </w:rPr>
        <w:t>12 Metamorphoses per 2 fl</w:t>
      </w:r>
      <w:r w:rsidR="00F22C6E" w:rsidRPr="00DF045B">
        <w:rPr>
          <w:rFonts w:ascii="Arial" w:hAnsi="Arial" w:cs="Arial"/>
        </w:rPr>
        <w:t>.</w:t>
      </w:r>
      <w:r w:rsidRPr="00DF045B">
        <w:rPr>
          <w:rFonts w:ascii="Arial" w:hAnsi="Arial" w:cs="Arial"/>
        </w:rPr>
        <w:t xml:space="preserve"> 2 ob</w:t>
      </w:r>
      <w:r w:rsidR="00F22C6E" w:rsidRPr="00DF045B">
        <w:rPr>
          <w:rFonts w:ascii="Arial" w:hAnsi="Arial" w:cs="Arial"/>
        </w:rPr>
        <w:t>oi</w:t>
      </w:r>
      <w:r w:rsidRPr="00DF045B">
        <w:rPr>
          <w:rFonts w:ascii="Arial" w:hAnsi="Arial" w:cs="Arial"/>
        </w:rPr>
        <w:t>, 2 cl</w:t>
      </w:r>
      <w:r w:rsidR="00F22C6E" w:rsidRPr="00DF045B">
        <w:rPr>
          <w:rFonts w:ascii="Arial" w:hAnsi="Arial" w:cs="Arial"/>
        </w:rPr>
        <w:t>.</w:t>
      </w:r>
      <w:r w:rsidRPr="00DF045B">
        <w:rPr>
          <w:rFonts w:ascii="Arial" w:hAnsi="Arial" w:cs="Arial"/>
        </w:rPr>
        <w:t xml:space="preserve"> 2 fag</w:t>
      </w:r>
      <w:r w:rsidR="00F22C6E" w:rsidRPr="00DF045B">
        <w:rPr>
          <w:rFonts w:ascii="Arial" w:hAnsi="Arial" w:cs="Arial"/>
        </w:rPr>
        <w:t>.</w:t>
      </w:r>
      <w:r w:rsidRPr="00DF045B">
        <w:rPr>
          <w:rFonts w:ascii="Arial" w:hAnsi="Arial" w:cs="Arial"/>
        </w:rPr>
        <w:t xml:space="preserve"> cor</w:t>
      </w:r>
      <w:r w:rsidR="00F22C6E" w:rsidRPr="00DF045B">
        <w:rPr>
          <w:rFonts w:ascii="Arial" w:hAnsi="Arial" w:cs="Arial"/>
        </w:rPr>
        <w:t>.</w:t>
      </w:r>
      <w:r w:rsidRPr="00DF045B">
        <w:rPr>
          <w:rFonts w:ascii="Arial" w:hAnsi="Arial" w:cs="Arial"/>
        </w:rPr>
        <w:t xml:space="preserve"> pf</w:t>
      </w:r>
      <w:r w:rsidR="00F22C6E" w:rsidRPr="00DF045B">
        <w:rPr>
          <w:rFonts w:ascii="Arial" w:hAnsi="Arial" w:cs="Arial"/>
        </w:rPr>
        <w:t>.</w:t>
      </w:r>
      <w:r w:rsidRPr="00DF045B">
        <w:rPr>
          <w:rFonts w:ascii="Arial" w:hAnsi="Arial" w:cs="Arial"/>
        </w:rPr>
        <w:t xml:space="preserve"> (1963).</w:t>
      </w:r>
    </w:p>
    <w:p w:rsidR="00174162" w:rsidRPr="00DF045B" w:rsidRDefault="00174162" w:rsidP="005D6A2A">
      <w:pPr>
        <w:tabs>
          <w:tab w:val="center" w:pos="0"/>
          <w:tab w:val="left" w:pos="4253"/>
        </w:tabs>
        <w:spacing w:before="120" w:line="276" w:lineRule="auto"/>
        <w:rPr>
          <w:rFonts w:ascii="Arial" w:hAnsi="Arial" w:cs="Arial"/>
        </w:rPr>
      </w:pPr>
    </w:p>
    <w:p w:rsidR="00174162" w:rsidRPr="00200598" w:rsidRDefault="00174162" w:rsidP="005D6A2A">
      <w:pPr>
        <w:tabs>
          <w:tab w:val="center" w:pos="0"/>
          <w:tab w:val="left" w:pos="4253"/>
          <w:tab w:val="left" w:pos="9923"/>
        </w:tabs>
        <w:spacing w:before="120" w:line="276" w:lineRule="auto"/>
        <w:rPr>
          <w:rFonts w:ascii="Arial" w:hAnsi="Arial" w:cs="Arial"/>
          <w:color w:val="873624"/>
          <w:u w:val="single"/>
        </w:rPr>
      </w:pPr>
      <w:r w:rsidRPr="00200598">
        <w:rPr>
          <w:rFonts w:ascii="Arial" w:hAnsi="Arial" w:cs="Arial"/>
          <w:color w:val="873624"/>
          <w:u w:val="single"/>
        </w:rPr>
        <w:t>FRID  Grigory</w:t>
      </w:r>
      <w:r w:rsidRPr="00200598">
        <w:rPr>
          <w:rFonts w:ascii="Arial" w:hAnsi="Arial" w:cs="Arial"/>
          <w:color w:val="873624"/>
          <w:u w:val="single"/>
        </w:rPr>
        <w:tab/>
        <w:t>Petrograd, 22.9.1915 - S. Pietroburgo, 22.9.2012.</w:t>
      </w:r>
    </w:p>
    <w:p w:rsidR="00174162" w:rsidRPr="00200598" w:rsidRDefault="00174162" w:rsidP="005D6A2A">
      <w:pPr>
        <w:tabs>
          <w:tab w:val="center" w:pos="0"/>
          <w:tab w:val="left" w:pos="3969"/>
          <w:tab w:val="left" w:pos="992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russo. Studi al Conservatorio di Mosca con Litinsky e Shebalin. Partecipò alla 2a Guerra mondiale, </w:t>
      </w:r>
      <w:r w:rsidR="000277C7">
        <w:rPr>
          <w:rFonts w:ascii="Arial" w:hAnsi="Arial" w:cs="Arial"/>
          <w:color w:val="873624"/>
          <w:sz w:val="20"/>
          <w:szCs w:val="20"/>
        </w:rPr>
        <w:t xml:space="preserve">          </w:t>
      </w:r>
      <w:r w:rsidRPr="00200598">
        <w:rPr>
          <w:rFonts w:ascii="Arial" w:hAnsi="Arial" w:cs="Arial"/>
          <w:color w:val="873624"/>
          <w:sz w:val="20"/>
          <w:szCs w:val="20"/>
        </w:rPr>
        <w:t>in seguito si dedicò anche a dare spiegazioni di ascolto ai giovani alla "Moscow House of Composer".</w:t>
      </w:r>
    </w:p>
    <w:p w:rsidR="00174162" w:rsidRPr="00DF045B" w:rsidRDefault="00174162" w:rsidP="005D6A2A">
      <w:pPr>
        <w:tabs>
          <w:tab w:val="center" w:pos="0"/>
          <w:tab w:val="left" w:pos="3969"/>
          <w:tab w:val="left" w:pos="9923"/>
        </w:tabs>
        <w:spacing w:before="120" w:line="276" w:lineRule="auto"/>
        <w:rPr>
          <w:rFonts w:ascii="Arial" w:hAnsi="Arial" w:cs="Arial"/>
        </w:rPr>
      </w:pPr>
      <w:r w:rsidRPr="00DF045B">
        <w:rPr>
          <w:rFonts w:ascii="Arial" w:hAnsi="Arial" w:cs="Arial"/>
        </w:rPr>
        <w:t>Oboe e pf.:   Sonatina (1949),   Sonata (1971).</w:t>
      </w:r>
    </w:p>
    <w:p w:rsidR="00174162" w:rsidRPr="00DF045B" w:rsidRDefault="00174162" w:rsidP="005D6A2A">
      <w:pPr>
        <w:tabs>
          <w:tab w:val="center" w:pos="0"/>
          <w:tab w:val="left" w:pos="3969"/>
          <w:tab w:val="left" w:pos="9923"/>
        </w:tabs>
        <w:spacing w:before="120" w:line="276" w:lineRule="auto"/>
        <w:rPr>
          <w:rFonts w:ascii="Arial" w:hAnsi="Arial" w:cs="Arial"/>
        </w:rPr>
      </w:pPr>
    </w:p>
    <w:p w:rsidR="00391705" w:rsidRPr="00200598" w:rsidRDefault="00391705" w:rsidP="005D6A2A">
      <w:pPr>
        <w:pStyle w:val="NormaleWeb"/>
        <w:tabs>
          <w:tab w:val="center" w:pos="0"/>
          <w:tab w:val="left" w:pos="4253"/>
        </w:tabs>
        <w:spacing w:before="120" w:beforeAutospacing="0" w:after="0" w:afterAutospacing="0" w:line="276" w:lineRule="auto"/>
        <w:rPr>
          <w:rStyle w:val="notranslate"/>
          <w:rFonts w:ascii="Arial" w:hAnsi="Arial" w:cs="Arial"/>
          <w:color w:val="873624"/>
          <w:u w:val="single"/>
          <w:lang w:val="de-DE"/>
        </w:rPr>
      </w:pPr>
      <w:r w:rsidRPr="00200598">
        <w:rPr>
          <w:rStyle w:val="notranslate"/>
          <w:rFonts w:ascii="Arial" w:hAnsi="Arial" w:cs="Arial"/>
          <w:bCs/>
          <w:color w:val="873624"/>
          <w:u w:val="single"/>
          <w:lang w:val="de-DE"/>
        </w:rPr>
        <w:t xml:space="preserve">FRIES  Albin </w:t>
      </w:r>
      <w:r w:rsidRPr="00200598">
        <w:rPr>
          <w:rStyle w:val="notranslate"/>
          <w:rFonts w:ascii="Arial" w:hAnsi="Arial" w:cs="Arial"/>
          <w:bCs/>
          <w:color w:val="873624"/>
          <w:u w:val="single"/>
          <w:lang w:val="de-DE"/>
        </w:rPr>
        <w:tab/>
      </w:r>
      <w:r w:rsidRPr="00200598">
        <w:rPr>
          <w:rStyle w:val="notranslate"/>
          <w:rFonts w:ascii="Arial" w:hAnsi="Arial" w:cs="Arial"/>
          <w:bCs/>
          <w:color w:val="873624"/>
          <w:u w:val="single"/>
          <w:lang w:val="de-DE"/>
        </w:rPr>
        <w:tab/>
        <w:t>Steyr</w:t>
      </w:r>
      <w:r w:rsidRPr="00200598">
        <w:rPr>
          <w:rStyle w:val="notranslate"/>
          <w:rFonts w:ascii="Arial" w:hAnsi="Arial" w:cs="Arial"/>
          <w:color w:val="873624"/>
          <w:u w:val="single"/>
          <w:lang w:val="de-DE"/>
        </w:rPr>
        <w:t xml:space="preserve">, 18.6.1955 </w:t>
      </w:r>
    </w:p>
    <w:p w:rsidR="00391705" w:rsidRPr="00200598" w:rsidRDefault="00391705" w:rsidP="005D6A2A">
      <w:pPr>
        <w:pStyle w:val="NormaleWeb"/>
        <w:tabs>
          <w:tab w:val="center" w:pos="0"/>
          <w:tab w:val="left" w:pos="4253"/>
        </w:tabs>
        <w:spacing w:before="120" w:beforeAutospacing="0" w:after="0" w:afterAutospacing="0" w:line="276" w:lineRule="auto"/>
        <w:rPr>
          <w:rStyle w:val="notranslate"/>
          <w:rFonts w:ascii="Arial" w:hAnsi="Arial" w:cs="Arial"/>
          <w:color w:val="873624"/>
          <w:sz w:val="20"/>
          <w:szCs w:val="20"/>
          <w:lang w:val="de-DE"/>
        </w:rPr>
      </w:pPr>
      <w:r w:rsidRPr="00200598">
        <w:rPr>
          <w:rStyle w:val="notranslate"/>
          <w:rFonts w:ascii="Arial" w:hAnsi="Arial" w:cs="Arial"/>
          <w:color w:val="873624"/>
          <w:sz w:val="20"/>
          <w:szCs w:val="20"/>
          <w:lang w:val="de-DE"/>
        </w:rPr>
        <w:t xml:space="preserve">Pianista e compositore austriaco. </w:t>
      </w:r>
      <w:r w:rsidRPr="00200598">
        <w:rPr>
          <w:rStyle w:val="google-src-text1"/>
          <w:rFonts w:ascii="Arial" w:hAnsi="Arial" w:cs="Arial"/>
          <w:color w:val="873624"/>
          <w:sz w:val="20"/>
          <w:szCs w:val="20"/>
          <w:lang w:val="de-DE"/>
          <w:specVanish w:val="0"/>
        </w:rPr>
        <w:t xml:space="preserve">Fries studierte </w:t>
      </w:r>
      <w:hyperlink r:id="rId35" w:tooltip="Educazione Musicale" w:history="1">
        <w:r w:rsidRPr="00200598">
          <w:rPr>
            <w:rStyle w:val="Collegamentoipertestuale"/>
            <w:rFonts w:ascii="Arial" w:hAnsi="Arial" w:cs="Arial"/>
            <w:vanish/>
            <w:color w:val="873624"/>
            <w:sz w:val="20"/>
            <w:szCs w:val="20"/>
            <w:lang w:val="de-DE"/>
          </w:rPr>
          <w:t>Musikpädagogik</w:t>
        </w:r>
      </w:hyperlink>
      <w:r w:rsidRPr="00200598">
        <w:rPr>
          <w:rStyle w:val="google-src-text1"/>
          <w:rFonts w:ascii="Arial" w:hAnsi="Arial" w:cs="Arial"/>
          <w:color w:val="873624"/>
          <w:sz w:val="20"/>
          <w:szCs w:val="20"/>
          <w:lang w:val="de-DE"/>
          <w:specVanish w:val="0"/>
        </w:rPr>
        <w:t xml:space="preserve"> und das Konzertfach </w:t>
      </w:r>
      <w:hyperlink r:id="rId36" w:tooltip="Piano" w:history="1">
        <w:r w:rsidRPr="00200598">
          <w:rPr>
            <w:rStyle w:val="Collegamentoipertestuale"/>
            <w:rFonts w:ascii="Arial" w:hAnsi="Arial" w:cs="Arial"/>
            <w:vanish/>
            <w:color w:val="873624"/>
            <w:sz w:val="20"/>
            <w:szCs w:val="20"/>
            <w:lang w:val="de-DE"/>
          </w:rPr>
          <w:t>Klavier</w:t>
        </w:r>
      </w:hyperlink>
      <w:r w:rsidRPr="00200598">
        <w:rPr>
          <w:rStyle w:val="google-src-text1"/>
          <w:rFonts w:ascii="Arial" w:hAnsi="Arial" w:cs="Arial"/>
          <w:color w:val="873624"/>
          <w:sz w:val="20"/>
          <w:szCs w:val="20"/>
          <w:lang w:val="de-DE"/>
          <w:specVanish w:val="0"/>
        </w:rPr>
        <w:t xml:space="preserve"> bei </w:t>
      </w:r>
      <w:hyperlink r:id="rId37" w:tooltip="Alexander Jenner (pagina non esiste)" w:history="1">
        <w:r w:rsidRPr="00200598">
          <w:rPr>
            <w:rStyle w:val="Collegamentoipertestuale"/>
            <w:rFonts w:ascii="Arial" w:hAnsi="Arial" w:cs="Arial"/>
            <w:vanish/>
            <w:color w:val="873624"/>
            <w:sz w:val="20"/>
            <w:szCs w:val="20"/>
            <w:lang w:val="de-DE"/>
          </w:rPr>
          <w:t>Alexander Jenner</w:t>
        </w:r>
      </w:hyperlink>
      <w:r w:rsidRPr="00200598">
        <w:rPr>
          <w:rStyle w:val="google-src-text1"/>
          <w:rFonts w:ascii="Arial" w:hAnsi="Arial" w:cs="Arial"/>
          <w:color w:val="873624"/>
          <w:sz w:val="20"/>
          <w:szCs w:val="20"/>
          <w:lang w:val="de-DE"/>
          <w:specVanish w:val="0"/>
        </w:rPr>
        <w:t xml:space="preserve"> an der </w:t>
      </w:r>
      <w:hyperlink r:id="rId38" w:tooltip="Università della Musica e delle Arti di Vienna" w:history="1">
        <w:r w:rsidRPr="00200598">
          <w:rPr>
            <w:rStyle w:val="Collegamentoipertestuale"/>
            <w:rFonts w:ascii="Arial" w:hAnsi="Arial" w:cs="Arial"/>
            <w:vanish/>
            <w:color w:val="873624"/>
            <w:sz w:val="20"/>
            <w:szCs w:val="20"/>
            <w:lang w:val="de-DE"/>
          </w:rPr>
          <w:t>Wiener Musikhochschule</w:t>
        </w:r>
      </w:hyperlink>
      <w:r w:rsidRPr="00200598">
        <w:rPr>
          <w:rStyle w:val="google-src-text1"/>
          <w:rFonts w:ascii="Arial" w:hAnsi="Arial" w:cs="Arial"/>
          <w:color w:val="873624"/>
          <w:sz w:val="20"/>
          <w:szCs w:val="20"/>
          <w:lang w:val="de-DE"/>
          <w:specVanish w:val="0"/>
        </w:rPr>
        <w:t xml:space="preserve"> .</w:t>
      </w:r>
      <w:r w:rsidRPr="00200598">
        <w:rPr>
          <w:rStyle w:val="google-src-text1"/>
          <w:rFonts w:ascii="Arial" w:hAnsi="Arial" w:cs="Arial"/>
          <w:vanish w:val="0"/>
          <w:color w:val="873624"/>
          <w:sz w:val="20"/>
          <w:szCs w:val="20"/>
          <w:lang w:val="de-DE"/>
          <w:specVanish w:val="0"/>
        </w:rPr>
        <w:t>S</w:t>
      </w:r>
      <w:r w:rsidRPr="00200598">
        <w:rPr>
          <w:rStyle w:val="notranslate"/>
          <w:rFonts w:ascii="Arial" w:hAnsi="Arial" w:cs="Arial"/>
          <w:color w:val="873624"/>
          <w:sz w:val="20"/>
          <w:szCs w:val="20"/>
          <w:lang w:val="de-DE"/>
        </w:rPr>
        <w:t xml:space="preserve">tudi pianistici con A. Jenner all'Accademia Musicale di Vienna, nel 1982 studi </w:t>
      </w:r>
      <w:r w:rsidR="000277C7">
        <w:rPr>
          <w:rStyle w:val="notranslate"/>
          <w:rFonts w:ascii="Arial" w:hAnsi="Arial" w:cs="Arial"/>
          <w:color w:val="873624"/>
          <w:sz w:val="20"/>
          <w:szCs w:val="20"/>
          <w:lang w:val="de-DE"/>
        </w:rPr>
        <w:t xml:space="preserve">           </w:t>
      </w:r>
      <w:r w:rsidRPr="00200598">
        <w:rPr>
          <w:rStyle w:val="notranslate"/>
          <w:rFonts w:ascii="Arial" w:hAnsi="Arial" w:cs="Arial"/>
          <w:color w:val="873624"/>
          <w:sz w:val="20"/>
          <w:szCs w:val="20"/>
          <w:lang w:val="de-DE"/>
        </w:rPr>
        <w:t xml:space="preserve">di composizione con Bernstein e alla Juilliard School con S. Gorodnitski. </w:t>
      </w:r>
      <w:r w:rsidRPr="00200598">
        <w:rPr>
          <w:rStyle w:val="google-src-text1"/>
          <w:rFonts w:ascii="Arial" w:hAnsi="Arial" w:cs="Arial"/>
          <w:color w:val="873624"/>
          <w:sz w:val="20"/>
          <w:szCs w:val="20"/>
          <w:lang w:val="de-DE"/>
          <w:specVanish w:val="0"/>
        </w:rPr>
        <w:t xml:space="preserve">1977 gewann er den Österreichischen Jugend-Kompositionswettbewerb und 1981 erhielt er den Talentförderungspreis für Musik des </w:t>
      </w:r>
      <w:hyperlink r:id="rId39" w:tooltip="Governo dello Stato (Austria)" w:history="1">
        <w:r w:rsidRPr="00200598">
          <w:rPr>
            <w:rStyle w:val="Collegamentoipertestuale"/>
            <w:rFonts w:ascii="Arial" w:hAnsi="Arial" w:cs="Arial"/>
            <w:vanish/>
            <w:color w:val="873624"/>
            <w:sz w:val="20"/>
            <w:szCs w:val="20"/>
            <w:lang w:val="de-DE"/>
          </w:rPr>
          <w:t>Landes</w:t>
        </w:r>
      </w:hyperlink>
      <w:hyperlink r:id="rId40" w:tooltip="Alta Austria" w:history="1">
        <w:r w:rsidRPr="00200598">
          <w:rPr>
            <w:rStyle w:val="Collegamentoipertestuale"/>
            <w:rFonts w:ascii="Arial" w:hAnsi="Arial" w:cs="Arial"/>
            <w:vanish/>
            <w:color w:val="873624"/>
            <w:sz w:val="20"/>
            <w:szCs w:val="20"/>
            <w:lang w:val="de-DE"/>
          </w:rPr>
          <w:t>Oberösterreich</w:t>
        </w:r>
      </w:hyperlink>
      <w:r w:rsidRPr="00200598">
        <w:rPr>
          <w:rStyle w:val="google-src-text1"/>
          <w:rFonts w:ascii="Arial" w:hAnsi="Arial" w:cs="Arial"/>
          <w:color w:val="873624"/>
          <w:sz w:val="20"/>
          <w:szCs w:val="20"/>
          <w:lang w:val="de-DE"/>
          <w:specVanish w:val="0"/>
        </w:rPr>
        <w:t xml:space="preserve"> .</w:t>
      </w:r>
      <w:r w:rsidRPr="00200598">
        <w:rPr>
          <w:rStyle w:val="notranslate"/>
          <w:rFonts w:ascii="Arial" w:hAnsi="Arial" w:cs="Arial"/>
          <w:color w:val="873624"/>
          <w:sz w:val="20"/>
          <w:szCs w:val="20"/>
          <w:lang w:val="de-DE"/>
        </w:rPr>
        <w:t xml:space="preserve">Nel 1977 ha vinto il Concorso di Composizione austriaco della Gioventù e nel 1981 ha ricevuto il premio di </w:t>
      </w:r>
      <w:r w:rsidRPr="00200598">
        <w:rPr>
          <w:rFonts w:ascii="Arial" w:hAnsi="Arial" w:cs="Arial"/>
          <w:color w:val="873624"/>
          <w:sz w:val="20"/>
          <w:szCs w:val="20"/>
        </w:rPr>
        <w:t>“</w:t>
      </w:r>
      <w:r w:rsidRPr="00200598">
        <w:rPr>
          <w:rStyle w:val="notranslate"/>
          <w:rFonts w:ascii="Arial" w:hAnsi="Arial" w:cs="Arial"/>
          <w:color w:val="873624"/>
          <w:sz w:val="20"/>
          <w:szCs w:val="20"/>
          <w:lang w:val="de-DE"/>
        </w:rPr>
        <w:t>Talento per la musica dell’Alta Austria“.</w:t>
      </w:r>
      <w:r w:rsidRPr="00200598">
        <w:rPr>
          <w:rFonts w:ascii="Arial" w:hAnsi="Arial" w:cs="Arial"/>
          <w:color w:val="873624"/>
          <w:sz w:val="20"/>
          <w:szCs w:val="20"/>
          <w:lang w:val="de-DE"/>
        </w:rPr>
        <w:t xml:space="preserve"> Direttore degli studi </w:t>
      </w:r>
      <w:r w:rsidRPr="00200598">
        <w:rPr>
          <w:rStyle w:val="google-src-text1"/>
          <w:rFonts w:ascii="Arial" w:hAnsi="Arial" w:cs="Arial"/>
          <w:color w:val="873624"/>
          <w:sz w:val="20"/>
          <w:szCs w:val="20"/>
          <w:lang w:val="de-DE"/>
          <w:specVanish w:val="0"/>
        </w:rPr>
        <w:t xml:space="preserve">1982 erhielt Fries </w:t>
      </w:r>
      <w:hyperlink r:id="rId41" w:tooltip="Composizione (Musica)" w:history="1">
        <w:r w:rsidRPr="00200598">
          <w:rPr>
            <w:rStyle w:val="Collegamentoipertestuale"/>
            <w:rFonts w:ascii="Arial" w:hAnsi="Arial" w:cs="Arial"/>
            <w:vanish/>
            <w:color w:val="873624"/>
            <w:sz w:val="20"/>
            <w:szCs w:val="20"/>
            <w:lang w:val="de-DE"/>
          </w:rPr>
          <w:t>Kompositionsunterricht</w:t>
        </w:r>
      </w:hyperlink>
      <w:r w:rsidRPr="00200598">
        <w:rPr>
          <w:rStyle w:val="google-src-text1"/>
          <w:rFonts w:ascii="Arial" w:hAnsi="Arial" w:cs="Arial"/>
          <w:color w:val="873624"/>
          <w:sz w:val="20"/>
          <w:szCs w:val="20"/>
          <w:lang w:val="de-DE"/>
          <w:specVanish w:val="0"/>
        </w:rPr>
        <w:t xml:space="preserve"> von </w:t>
      </w:r>
      <w:hyperlink r:id="rId42" w:tooltip="Leonard Bernstein" w:history="1">
        <w:r w:rsidRPr="00200598">
          <w:rPr>
            <w:rStyle w:val="Collegamentoipertestuale"/>
            <w:rFonts w:ascii="Arial" w:hAnsi="Arial" w:cs="Arial"/>
            <w:vanish/>
            <w:color w:val="873624"/>
            <w:sz w:val="20"/>
            <w:szCs w:val="20"/>
            <w:lang w:val="de-DE"/>
          </w:rPr>
          <w:t>Leonard Bernstein</w:t>
        </w:r>
      </w:hyperlink>
      <w:r w:rsidRPr="00200598">
        <w:rPr>
          <w:rStyle w:val="google-src-text1"/>
          <w:rFonts w:ascii="Arial" w:hAnsi="Arial" w:cs="Arial"/>
          <w:color w:val="873624"/>
          <w:sz w:val="20"/>
          <w:szCs w:val="20"/>
          <w:lang w:val="de-DE"/>
          <w:specVanish w:val="0"/>
        </w:rPr>
        <w:t xml:space="preserve"> .</w:t>
      </w:r>
      <w:r w:rsidRPr="00200598">
        <w:rPr>
          <w:rStyle w:val="google-src-text1"/>
          <w:rFonts w:ascii="Arial" w:hAnsi="Arial" w:cs="Arial"/>
          <w:vanish w:val="0"/>
          <w:color w:val="873624"/>
          <w:sz w:val="20"/>
          <w:szCs w:val="20"/>
          <w:lang w:val="de-DE"/>
          <w:specVanish w:val="0"/>
        </w:rPr>
        <w:t xml:space="preserve">alla Staatsoper </w:t>
      </w:r>
      <w:r w:rsidRPr="00200598">
        <w:rPr>
          <w:rStyle w:val="notranslate"/>
          <w:rFonts w:ascii="Arial" w:hAnsi="Arial" w:cs="Arial"/>
          <w:color w:val="873624"/>
          <w:sz w:val="20"/>
          <w:szCs w:val="20"/>
          <w:lang w:val="de-DE"/>
        </w:rPr>
        <w:t>e insegnante all‘Università della Musica e delle Arti di Vienna.</w:t>
      </w:r>
    </w:p>
    <w:p w:rsidR="00391705" w:rsidRPr="00DF045B" w:rsidRDefault="00391705" w:rsidP="005D6A2A">
      <w:pPr>
        <w:pStyle w:val="NormaleWeb"/>
        <w:tabs>
          <w:tab w:val="center" w:pos="0"/>
          <w:tab w:val="left" w:pos="4253"/>
        </w:tabs>
        <w:spacing w:before="120" w:beforeAutospacing="0" w:after="0" w:afterAutospacing="0" w:line="276" w:lineRule="auto"/>
        <w:rPr>
          <w:rStyle w:val="notranslate"/>
          <w:rFonts w:ascii="Arial" w:hAnsi="Arial" w:cs="Arial"/>
          <w:lang w:val="de-DE"/>
        </w:rPr>
      </w:pPr>
      <w:r w:rsidRPr="00DF045B">
        <w:rPr>
          <w:rStyle w:val="notranslate"/>
          <w:rFonts w:ascii="Arial" w:hAnsi="Arial" w:cs="Arial"/>
          <w:lang w:val="de-DE"/>
        </w:rPr>
        <w:t>Sonata "Estate", oboe e pf. op.</w:t>
      </w:r>
      <w:r w:rsidRPr="00DF045B">
        <w:rPr>
          <w:rStyle w:val="google-src-text1"/>
          <w:rFonts w:ascii="Arial" w:hAnsi="Arial" w:cs="Arial"/>
          <w:lang w:val="de-DE"/>
          <w:specVanish w:val="0"/>
        </w:rPr>
        <w:t>19</w:t>
      </w:r>
      <w:r w:rsidRPr="00DF045B">
        <w:rPr>
          <w:rStyle w:val="notranslate"/>
          <w:rFonts w:ascii="Arial" w:hAnsi="Arial" w:cs="Arial"/>
          <w:lang w:val="de-DE"/>
        </w:rPr>
        <w:t xml:space="preserve"> 19.</w:t>
      </w:r>
      <w:r w:rsidRPr="00DF045B">
        <w:rPr>
          <w:rStyle w:val="notranslate"/>
          <w:rFonts w:ascii="Arial" w:hAnsi="Arial" w:cs="Arial"/>
          <w:iCs/>
          <w:lang w:val="de-DE"/>
        </w:rPr>
        <w:t xml:space="preserve">   I sogni delle rovine, </w:t>
      </w:r>
      <w:r w:rsidRPr="00DF045B">
        <w:rPr>
          <w:rStyle w:val="notranslate"/>
          <w:rFonts w:ascii="Arial" w:hAnsi="Arial" w:cs="Arial"/>
          <w:lang w:val="de-DE"/>
        </w:rPr>
        <w:t>3 Elegie, corno ingl. e pf. op.</w:t>
      </w:r>
      <w:r w:rsidRPr="00DF045B">
        <w:rPr>
          <w:rStyle w:val="google-src-text1"/>
          <w:rFonts w:ascii="Arial" w:hAnsi="Arial" w:cs="Arial"/>
          <w:lang w:val="de-DE"/>
          <w:specVanish w:val="0"/>
        </w:rPr>
        <w:t>21</w:t>
      </w:r>
      <w:r w:rsidRPr="00DF045B">
        <w:rPr>
          <w:rStyle w:val="notranslate"/>
          <w:rFonts w:ascii="Arial" w:hAnsi="Arial" w:cs="Arial"/>
          <w:lang w:val="de-DE"/>
        </w:rPr>
        <w:t xml:space="preserve"> 21. </w:t>
      </w:r>
    </w:p>
    <w:p w:rsidR="00400A2E" w:rsidRPr="00DF045B" w:rsidRDefault="00400A2E" w:rsidP="005D6A2A">
      <w:pPr>
        <w:tabs>
          <w:tab w:val="center" w:pos="0"/>
          <w:tab w:val="left" w:pos="4253"/>
        </w:tabs>
        <w:spacing w:before="120" w:line="276" w:lineRule="auto"/>
        <w:rPr>
          <w:rFonts w:ascii="Arial" w:hAnsi="Arial" w:cs="Arial"/>
        </w:rPr>
      </w:pPr>
    </w:p>
    <w:p w:rsidR="0025794B" w:rsidRPr="00200598" w:rsidRDefault="0025794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FRUMERIE  Gunnar de</w:t>
      </w:r>
      <w:r w:rsidRPr="00200598">
        <w:rPr>
          <w:rFonts w:ascii="Arial" w:hAnsi="Arial" w:cs="Arial"/>
          <w:color w:val="873624"/>
          <w:u w:val="single"/>
        </w:rPr>
        <w:tab/>
      </w:r>
      <w:r w:rsidRPr="00200598">
        <w:rPr>
          <w:rFonts w:ascii="Arial" w:hAnsi="Arial" w:cs="Arial"/>
          <w:color w:val="873624"/>
          <w:u w:val="single"/>
        </w:rPr>
        <w:tab/>
        <w:t>Nacka, 20.7.1908 - Taby, 9.9.1987.</w:t>
      </w:r>
    </w:p>
    <w:p w:rsidR="007A6CB8" w:rsidRPr="00200598" w:rsidRDefault="007A6CB8"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e concertista di pianoforte svedese. Allievo al Royal College di Stoccolma di Lundberg e Ellberg, perfezionamento a Vienna con von Sauer e a Parigi con Cortot. Dal 1945 Insegnante di pf. al Conservatorio di Stoccolma.</w:t>
      </w:r>
    </w:p>
    <w:p w:rsidR="00DF045B" w:rsidRDefault="0025794B" w:rsidP="005D6A2A">
      <w:pPr>
        <w:tabs>
          <w:tab w:val="center" w:pos="0"/>
          <w:tab w:val="left" w:pos="4253"/>
        </w:tabs>
        <w:spacing w:before="120" w:line="276" w:lineRule="auto"/>
        <w:rPr>
          <w:rFonts w:ascii="Arial" w:hAnsi="Arial" w:cs="Arial"/>
        </w:rPr>
      </w:pPr>
      <w:r w:rsidRPr="00DF045B">
        <w:rPr>
          <w:rFonts w:ascii="Arial" w:hAnsi="Arial" w:cs="Arial"/>
        </w:rPr>
        <w:t>Duo per oboe e pf.</w:t>
      </w:r>
      <w:r w:rsidR="008A2AEC" w:rsidRPr="00DF045B">
        <w:rPr>
          <w:rFonts w:ascii="Arial" w:hAnsi="Arial" w:cs="Arial"/>
        </w:rPr>
        <w:t xml:space="preserve"> -o viola-</w:t>
      </w:r>
      <w:r w:rsidRPr="00DF045B">
        <w:rPr>
          <w:rFonts w:ascii="Arial" w:hAnsi="Arial" w:cs="Arial"/>
        </w:rPr>
        <w:t xml:space="preserve"> (1928).</w:t>
      </w:r>
      <w:r w:rsidR="00DF045B">
        <w:rPr>
          <w:rFonts w:ascii="Arial" w:hAnsi="Arial" w:cs="Arial"/>
        </w:rPr>
        <w:t xml:space="preserve">   </w:t>
      </w:r>
    </w:p>
    <w:p w:rsidR="007A6CB8" w:rsidRPr="00DF045B" w:rsidRDefault="007A6CB8" w:rsidP="005D6A2A">
      <w:pPr>
        <w:tabs>
          <w:tab w:val="center" w:pos="0"/>
          <w:tab w:val="left" w:pos="4253"/>
        </w:tabs>
        <w:spacing w:before="120" w:line="276" w:lineRule="auto"/>
        <w:rPr>
          <w:rFonts w:ascii="Arial" w:hAnsi="Arial" w:cs="Arial"/>
        </w:rPr>
      </w:pPr>
      <w:r w:rsidRPr="00DF045B">
        <w:rPr>
          <w:rFonts w:ascii="Arial" w:hAnsi="Arial" w:cs="Arial"/>
        </w:rPr>
        <w:t>Musica per nove, op. 75, oboe, cl. fag. tr. pf. vl. vla. vcl. ctb. (27’).</w:t>
      </w:r>
    </w:p>
    <w:p w:rsidR="0025794B" w:rsidRPr="00DF045B" w:rsidRDefault="0025794B" w:rsidP="005D6A2A">
      <w:pPr>
        <w:tabs>
          <w:tab w:val="center" w:pos="0"/>
          <w:tab w:val="left" w:pos="4253"/>
        </w:tabs>
        <w:spacing w:before="120" w:line="276" w:lineRule="auto"/>
        <w:rPr>
          <w:rFonts w:ascii="Arial" w:hAnsi="Arial" w:cs="Arial"/>
        </w:rPr>
      </w:pPr>
      <w:r w:rsidRPr="00DF045B">
        <w:rPr>
          <w:rFonts w:ascii="Arial" w:hAnsi="Arial" w:cs="Arial"/>
        </w:rPr>
        <w:t>Concerto per oboe e orchestra (1961).</w:t>
      </w:r>
    </w:p>
    <w:p w:rsidR="007A6CB8" w:rsidRPr="00DF045B" w:rsidRDefault="007A6CB8" w:rsidP="005D6A2A">
      <w:pPr>
        <w:tabs>
          <w:tab w:val="center" w:pos="0"/>
          <w:tab w:val="left" w:pos="4253"/>
        </w:tabs>
        <w:spacing w:before="120" w:line="276" w:lineRule="auto"/>
        <w:rPr>
          <w:rFonts w:ascii="Arial" w:hAnsi="Arial" w:cs="Arial"/>
          <w:vanish/>
        </w:rPr>
      </w:pPr>
    </w:p>
    <w:p w:rsidR="00044572" w:rsidRPr="00DF045B" w:rsidRDefault="00044572" w:rsidP="005D6A2A">
      <w:pPr>
        <w:tabs>
          <w:tab w:val="center" w:pos="0"/>
          <w:tab w:val="left" w:pos="4253"/>
        </w:tabs>
        <w:spacing w:before="120" w:line="276" w:lineRule="auto"/>
        <w:rPr>
          <w:rFonts w:ascii="Arial" w:hAnsi="Arial" w:cs="Arial"/>
        </w:rPr>
      </w:pPr>
    </w:p>
    <w:p w:rsidR="002676D2" w:rsidRPr="00200598" w:rsidRDefault="002676D2"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FUGA  Sandro</w:t>
      </w:r>
      <w:r w:rsidRPr="00200598">
        <w:rPr>
          <w:rFonts w:ascii="Arial" w:hAnsi="Arial" w:cs="Arial"/>
          <w:color w:val="873624"/>
          <w:sz w:val="24"/>
          <w:u w:val="single"/>
        </w:rPr>
        <w:tab/>
      </w:r>
      <w:r w:rsidRPr="00200598">
        <w:rPr>
          <w:rFonts w:ascii="Arial" w:hAnsi="Arial" w:cs="Arial"/>
          <w:color w:val="873624"/>
          <w:sz w:val="24"/>
          <w:u w:val="single"/>
        </w:rPr>
        <w:tab/>
        <w:t>Mogliano Veneto, 26.11.1906 - Torino, 1994.</w:t>
      </w:r>
    </w:p>
    <w:p w:rsidR="00445A27" w:rsidRPr="00200598" w:rsidRDefault="00445A27"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pianista concertista italiano, allievo al Conservatorio di Torino di Gallino, Perracchio, Matthey e Alfano. Insegnante dal 1933 e Direttore nel Conservatorio di Torino dal 1966. Membro dell’Accademia </w:t>
      </w:r>
      <w:r w:rsidR="000277C7">
        <w:rPr>
          <w:rFonts w:ascii="Arial" w:hAnsi="Arial" w:cs="Arial"/>
          <w:color w:val="873624"/>
        </w:rPr>
        <w:t xml:space="preserve">                               </w:t>
      </w:r>
      <w:r w:rsidRPr="00200598">
        <w:rPr>
          <w:rFonts w:ascii="Arial" w:hAnsi="Arial" w:cs="Arial"/>
          <w:color w:val="873624"/>
        </w:rPr>
        <w:t>di S.Cecilia.</w:t>
      </w:r>
    </w:p>
    <w:p w:rsidR="002676D2" w:rsidRPr="00DF045B" w:rsidRDefault="002676D2" w:rsidP="005D6A2A">
      <w:pPr>
        <w:tabs>
          <w:tab w:val="center" w:pos="0"/>
          <w:tab w:val="left" w:pos="4253"/>
        </w:tabs>
        <w:spacing w:before="120" w:line="276" w:lineRule="auto"/>
        <w:rPr>
          <w:rFonts w:ascii="Arial" w:hAnsi="Arial" w:cs="Arial"/>
        </w:rPr>
      </w:pPr>
      <w:r w:rsidRPr="00DF045B">
        <w:rPr>
          <w:rFonts w:ascii="Arial" w:hAnsi="Arial" w:cs="Arial"/>
        </w:rPr>
        <w:t>Concertino per oboe e archi (1964).</w:t>
      </w:r>
    </w:p>
    <w:p w:rsidR="00F229D3" w:rsidRPr="00DF045B" w:rsidRDefault="00F229D3" w:rsidP="005D6A2A">
      <w:pPr>
        <w:tabs>
          <w:tab w:val="center" w:pos="0"/>
          <w:tab w:val="left" w:pos="4253"/>
        </w:tabs>
        <w:spacing w:before="120" w:line="276" w:lineRule="auto"/>
        <w:rPr>
          <w:rFonts w:ascii="Arial" w:hAnsi="Arial" w:cs="Arial"/>
        </w:rPr>
      </w:pPr>
    </w:p>
    <w:p w:rsidR="00F229D3" w:rsidRPr="00200598" w:rsidRDefault="00F229D3"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FURLOTTI  Arnaldo</w:t>
      </w:r>
      <w:r w:rsidRPr="00200598">
        <w:rPr>
          <w:rFonts w:ascii="Arial" w:hAnsi="Arial" w:cs="Arial"/>
          <w:color w:val="873624"/>
          <w:u w:val="single"/>
        </w:rPr>
        <w:tab/>
      </w:r>
      <w:r w:rsidRPr="00200598">
        <w:rPr>
          <w:rFonts w:ascii="Arial" w:hAnsi="Arial" w:cs="Arial"/>
          <w:color w:val="873624"/>
          <w:u w:val="single"/>
        </w:rPr>
        <w:tab/>
        <w:t>S. Secondo, 12.9.1880 - Parma, 22.3.1958.</w:t>
      </w:r>
    </w:p>
    <w:p w:rsidR="00F229D3" w:rsidRPr="00200598" w:rsidRDefault="00F229D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sacerdote italiano, allievo a Parma di Galliera e Fano. Direttore della cappella del Duomo, bibliotecario, insegnante di organo e Storia della musica al Conservatorio di Parma.</w:t>
      </w:r>
    </w:p>
    <w:p w:rsidR="002676D2" w:rsidRPr="00DF045B" w:rsidRDefault="00F229D3" w:rsidP="005D6A2A">
      <w:pPr>
        <w:tabs>
          <w:tab w:val="center" w:pos="0"/>
          <w:tab w:val="left" w:pos="4253"/>
        </w:tabs>
        <w:spacing w:before="120" w:line="276" w:lineRule="auto"/>
        <w:rPr>
          <w:rFonts w:ascii="Arial" w:hAnsi="Arial" w:cs="Arial"/>
        </w:rPr>
      </w:pPr>
      <w:r w:rsidRPr="00DF045B">
        <w:rPr>
          <w:rFonts w:ascii="Arial" w:hAnsi="Arial" w:cs="Arial"/>
        </w:rPr>
        <w:t>Per oboe e orch. da camera: Elegia,   Allegro romantico,   Canto della sera,   Pastorale,</w:t>
      </w:r>
    </w:p>
    <w:p w:rsidR="00F229D3" w:rsidRPr="00DF045B" w:rsidRDefault="00F229D3" w:rsidP="005D6A2A">
      <w:pPr>
        <w:tabs>
          <w:tab w:val="center" w:pos="0"/>
          <w:tab w:val="left" w:pos="4253"/>
        </w:tabs>
        <w:spacing w:before="120" w:line="276" w:lineRule="auto"/>
        <w:rPr>
          <w:rFonts w:ascii="Arial" w:hAnsi="Arial" w:cs="Arial"/>
        </w:rPr>
      </w:pPr>
      <w:r w:rsidRPr="00DF045B">
        <w:rPr>
          <w:rFonts w:ascii="Arial" w:hAnsi="Arial" w:cs="Arial"/>
        </w:rPr>
        <w:t>Sul Carso.</w:t>
      </w:r>
    </w:p>
    <w:p w:rsidR="00120839" w:rsidRPr="00200598" w:rsidRDefault="00120839" w:rsidP="005D6A2A">
      <w:pPr>
        <w:tabs>
          <w:tab w:val="center" w:pos="0"/>
          <w:tab w:val="left" w:pos="4253"/>
        </w:tabs>
        <w:spacing w:before="120" w:line="276" w:lineRule="auto"/>
        <w:rPr>
          <w:rFonts w:ascii="Arial" w:hAnsi="Arial" w:cs="Arial"/>
          <w:color w:val="873624"/>
        </w:rPr>
      </w:pPr>
    </w:p>
    <w:p w:rsidR="00120839" w:rsidRPr="00200598" w:rsidRDefault="00120839"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bookmarkStart w:id="3" w:name="G"/>
      <w:r w:rsidRPr="00200598">
        <w:rPr>
          <w:rFonts w:ascii="Arial" w:hAnsi="Arial" w:cs="Arial"/>
          <w:color w:val="873624"/>
          <w:u w:val="single"/>
        </w:rPr>
        <w:t>GABAYE</w:t>
      </w:r>
      <w:bookmarkEnd w:id="3"/>
      <w:r w:rsidRPr="00200598">
        <w:rPr>
          <w:rFonts w:ascii="Arial" w:hAnsi="Arial" w:cs="Arial"/>
          <w:color w:val="873624"/>
          <w:u w:val="single"/>
        </w:rPr>
        <w:t xml:space="preserve">  Pierre</w:t>
      </w:r>
      <w:r w:rsidRPr="00200598">
        <w:rPr>
          <w:rFonts w:ascii="Arial" w:hAnsi="Arial" w:cs="Arial"/>
          <w:color w:val="873624"/>
          <w:u w:val="single"/>
        </w:rPr>
        <w:tab/>
      </w:r>
      <w:r w:rsidR="00F42ECF" w:rsidRPr="00200598">
        <w:rPr>
          <w:rFonts w:ascii="Arial" w:hAnsi="Arial" w:cs="Arial"/>
          <w:color w:val="873624"/>
          <w:u w:val="single"/>
        </w:rPr>
        <w:tab/>
      </w:r>
      <w:r w:rsidRPr="00200598">
        <w:rPr>
          <w:rFonts w:ascii="Arial" w:hAnsi="Arial" w:cs="Arial"/>
          <w:color w:val="873624"/>
          <w:u w:val="single"/>
        </w:rPr>
        <w:t>Parigi, 20.2.1930 - 2000.</w:t>
      </w:r>
    </w:p>
    <w:p w:rsidR="00120839" w:rsidRPr="00200598" w:rsidRDefault="00120839"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francese, allievo di Plé-Caussade e Aubin. Prix de Rome nel 1956. Insegnante al Conservatorio </w:t>
      </w:r>
      <w:r w:rsidR="00727445" w:rsidRPr="00200598">
        <w:rPr>
          <w:rFonts w:ascii="Arial" w:hAnsi="Arial" w:cs="Arial"/>
          <w:color w:val="873624"/>
          <w:sz w:val="20"/>
          <w:szCs w:val="20"/>
        </w:rPr>
        <w:t xml:space="preserve">    </w:t>
      </w:r>
      <w:r w:rsidR="000277C7">
        <w:rPr>
          <w:rFonts w:ascii="Arial" w:hAnsi="Arial" w:cs="Arial"/>
          <w:color w:val="873624"/>
          <w:sz w:val="20"/>
          <w:szCs w:val="20"/>
        </w:rPr>
        <w:t xml:space="preserve">              </w:t>
      </w:r>
      <w:r w:rsidRPr="00200598">
        <w:rPr>
          <w:rFonts w:ascii="Arial" w:hAnsi="Arial" w:cs="Arial"/>
          <w:color w:val="873624"/>
          <w:sz w:val="20"/>
          <w:szCs w:val="20"/>
        </w:rPr>
        <w:t>di Vasinet.</w:t>
      </w:r>
    </w:p>
    <w:p w:rsidR="00120839" w:rsidRPr="00DF045B" w:rsidRDefault="00120839" w:rsidP="005D6A2A">
      <w:pPr>
        <w:pStyle w:val="NormaleWeb"/>
        <w:tabs>
          <w:tab w:val="center" w:pos="0"/>
          <w:tab w:val="left" w:pos="4253"/>
        </w:tabs>
        <w:spacing w:before="120" w:beforeAutospacing="0" w:after="0" w:afterAutospacing="0" w:line="276" w:lineRule="auto"/>
        <w:rPr>
          <w:rFonts w:ascii="Arial" w:hAnsi="Arial" w:cs="Arial"/>
        </w:rPr>
      </w:pPr>
      <w:r w:rsidRPr="00DF045B">
        <w:rPr>
          <w:rFonts w:ascii="Arial" w:hAnsi="Arial" w:cs="Arial"/>
        </w:rPr>
        <w:t>Sonatina per oboe e pf. (1956).   Quintetto, oboe, fl. cl. cor. fag. (1959).</w:t>
      </w:r>
    </w:p>
    <w:p w:rsidR="00120839" w:rsidRPr="00DF045B" w:rsidRDefault="00120839" w:rsidP="005D6A2A">
      <w:pPr>
        <w:pStyle w:val="NormaleWeb"/>
        <w:tabs>
          <w:tab w:val="center" w:pos="0"/>
          <w:tab w:val="left" w:pos="4253"/>
        </w:tabs>
        <w:spacing w:before="120" w:beforeAutospacing="0" w:after="0" w:afterAutospacing="0" w:line="276" w:lineRule="auto"/>
        <w:rPr>
          <w:rFonts w:ascii="Arial" w:hAnsi="Arial" w:cs="Arial"/>
        </w:rPr>
      </w:pPr>
      <w:r w:rsidRPr="00DF045B">
        <w:rPr>
          <w:rFonts w:ascii="Arial" w:hAnsi="Arial" w:cs="Arial"/>
        </w:rPr>
        <w:t>Sinfonia concertante, fl. oboe, cor. fag, e orch. da camera (1960).</w:t>
      </w:r>
    </w:p>
    <w:p w:rsidR="003401DA" w:rsidRPr="00DF045B" w:rsidRDefault="003401DA" w:rsidP="005D6A2A">
      <w:pPr>
        <w:pStyle w:val="NormaleWeb"/>
        <w:tabs>
          <w:tab w:val="center" w:pos="0"/>
          <w:tab w:val="left" w:pos="4253"/>
        </w:tabs>
        <w:spacing w:before="120" w:beforeAutospacing="0" w:after="0" w:afterAutospacing="0" w:line="276" w:lineRule="auto"/>
        <w:rPr>
          <w:rFonts w:ascii="Arial" w:hAnsi="Arial" w:cs="Arial"/>
        </w:rPr>
      </w:pPr>
    </w:p>
    <w:p w:rsidR="00BA606C" w:rsidRPr="00200598" w:rsidRDefault="00BA606C"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GABELLES  Gustave</w:t>
      </w:r>
      <w:r w:rsidRPr="00200598">
        <w:rPr>
          <w:rFonts w:ascii="Arial" w:hAnsi="Arial" w:cs="Arial"/>
          <w:color w:val="873624"/>
          <w:u w:val="single"/>
        </w:rPr>
        <w:tab/>
      </w:r>
      <w:r w:rsidRPr="00200598">
        <w:rPr>
          <w:rFonts w:ascii="Arial" w:hAnsi="Arial" w:cs="Arial"/>
          <w:color w:val="873624"/>
          <w:u w:val="single"/>
        </w:rPr>
        <w:tab/>
        <w:t>Lille, 6.4.1883 - Montceau, 31.3.1969.</w:t>
      </w:r>
    </w:p>
    <w:p w:rsidR="00BA606C" w:rsidRPr="00200598" w:rsidRDefault="00BA606C"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francese, studi di pianoforte e violino iniziati a 6 anni con il padre insegnante </w:t>
      </w:r>
      <w:r w:rsidR="000277C7">
        <w:rPr>
          <w:rFonts w:ascii="Arial" w:hAnsi="Arial" w:cs="Arial"/>
          <w:color w:val="873624"/>
          <w:sz w:val="20"/>
          <w:szCs w:val="20"/>
        </w:rPr>
        <w:t xml:space="preserve">        </w:t>
      </w:r>
      <w:r w:rsidRPr="00200598">
        <w:rPr>
          <w:rFonts w:ascii="Arial" w:hAnsi="Arial" w:cs="Arial"/>
          <w:color w:val="873624"/>
          <w:sz w:val="20"/>
          <w:szCs w:val="20"/>
        </w:rPr>
        <w:t>al Conservatorio. Concerti diretti in tutt’Europa, insegnante al Conservatorio di Ginevra.</w:t>
      </w:r>
    </w:p>
    <w:p w:rsidR="003401DA" w:rsidRPr="00DF045B" w:rsidRDefault="00CC6E4A" w:rsidP="005D6A2A">
      <w:pPr>
        <w:pStyle w:val="NormaleWeb"/>
        <w:tabs>
          <w:tab w:val="center" w:pos="0"/>
          <w:tab w:val="left" w:pos="4253"/>
        </w:tabs>
        <w:spacing w:before="120" w:beforeAutospacing="0" w:after="0" w:afterAutospacing="0" w:line="276" w:lineRule="auto"/>
        <w:rPr>
          <w:rFonts w:ascii="Arial" w:hAnsi="Arial" w:cs="Arial"/>
        </w:rPr>
      </w:pPr>
      <w:r w:rsidRPr="00DF045B">
        <w:rPr>
          <w:rFonts w:ascii="Arial" w:hAnsi="Arial" w:cs="Arial"/>
        </w:rPr>
        <w:t xml:space="preserve">Aubade, oboe e pf.   </w:t>
      </w:r>
      <w:r w:rsidR="003401DA" w:rsidRPr="00DF045B">
        <w:rPr>
          <w:rFonts w:ascii="Arial" w:hAnsi="Arial" w:cs="Arial"/>
        </w:rPr>
        <w:t>Cantilene, oboe o corno inglese e pf.</w:t>
      </w:r>
    </w:p>
    <w:p w:rsidR="00511700" w:rsidRPr="00DF045B" w:rsidRDefault="00511700" w:rsidP="005D6A2A">
      <w:pPr>
        <w:pStyle w:val="NormaleWeb"/>
        <w:tabs>
          <w:tab w:val="center" w:pos="0"/>
          <w:tab w:val="left" w:pos="4253"/>
        </w:tabs>
        <w:spacing w:before="120" w:beforeAutospacing="0" w:after="0" w:afterAutospacing="0" w:line="276" w:lineRule="auto"/>
        <w:rPr>
          <w:rFonts w:ascii="Arial" w:hAnsi="Arial" w:cs="Arial"/>
        </w:rPr>
      </w:pPr>
    </w:p>
    <w:p w:rsidR="00AA45D4" w:rsidRPr="00200598" w:rsidRDefault="00AA45D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GABUS  Monique</w:t>
      </w:r>
      <w:r w:rsidRPr="00200598">
        <w:rPr>
          <w:rFonts w:ascii="Arial" w:hAnsi="Arial" w:cs="Arial"/>
          <w:color w:val="873624"/>
          <w:u w:val="single"/>
        </w:rPr>
        <w:tab/>
      </w:r>
      <w:r w:rsidRPr="00200598">
        <w:rPr>
          <w:rFonts w:ascii="Arial" w:hAnsi="Arial" w:cs="Arial"/>
          <w:color w:val="873624"/>
          <w:u w:val="single"/>
        </w:rPr>
        <w:tab/>
        <w:t>Cambrai, 1924</w:t>
      </w:r>
    </w:p>
    <w:p w:rsidR="00AA45D4" w:rsidRPr="00200598" w:rsidRDefault="00AA45D4" w:rsidP="005D6A2A">
      <w:pPr>
        <w:tabs>
          <w:tab w:val="center" w:pos="0"/>
          <w:tab w:val="left" w:pos="142"/>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compositrice francese, allieva di M. Tagliaferro, Gallon, Aubin e Messiaen al Conservatorio di Parigi.</w:t>
      </w:r>
    </w:p>
    <w:p w:rsidR="00511700" w:rsidRPr="00DF045B" w:rsidRDefault="00511700" w:rsidP="005D6A2A">
      <w:pPr>
        <w:tabs>
          <w:tab w:val="center" w:pos="0"/>
          <w:tab w:val="left" w:pos="4253"/>
        </w:tabs>
        <w:spacing w:before="120" w:line="276" w:lineRule="auto"/>
        <w:rPr>
          <w:rFonts w:ascii="Arial" w:hAnsi="Arial" w:cs="Arial"/>
        </w:rPr>
      </w:pPr>
      <w:r w:rsidRPr="00DF045B">
        <w:rPr>
          <w:rFonts w:ascii="Arial" w:hAnsi="Arial" w:cs="Arial"/>
        </w:rPr>
        <w:t>Automne, oboe e pf.</w:t>
      </w:r>
    </w:p>
    <w:p w:rsidR="00CC6E4A" w:rsidRPr="00DF045B" w:rsidRDefault="00CC6E4A" w:rsidP="005D6A2A">
      <w:pPr>
        <w:pStyle w:val="NormaleWeb"/>
        <w:tabs>
          <w:tab w:val="center" w:pos="0"/>
          <w:tab w:val="left" w:pos="4253"/>
        </w:tabs>
        <w:spacing w:before="120" w:beforeAutospacing="0" w:after="0" w:afterAutospacing="0" w:line="276" w:lineRule="auto"/>
        <w:rPr>
          <w:rFonts w:ascii="Arial" w:hAnsi="Arial" w:cs="Arial"/>
        </w:rPr>
      </w:pPr>
    </w:p>
    <w:p w:rsidR="003401DA" w:rsidRPr="00200598" w:rsidRDefault="003401DA" w:rsidP="005D6A2A">
      <w:pPr>
        <w:pStyle w:val="Iniziomodulo-z"/>
        <w:tabs>
          <w:tab w:val="center" w:pos="0"/>
          <w:tab w:val="left" w:pos="4253"/>
        </w:tabs>
        <w:spacing w:before="120" w:line="276" w:lineRule="auto"/>
        <w:jc w:val="left"/>
        <w:rPr>
          <w:color w:val="873624"/>
        </w:rPr>
      </w:pPr>
      <w:r w:rsidRPr="00200598">
        <w:rPr>
          <w:color w:val="873624"/>
        </w:rPr>
        <w:t>Inizio modulo</w:t>
      </w:r>
    </w:p>
    <w:p w:rsidR="00220B33" w:rsidRPr="00200598" w:rsidRDefault="00220B33"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GAGNEBIN  Henri</w:t>
      </w:r>
      <w:r w:rsidRPr="00200598">
        <w:rPr>
          <w:rFonts w:ascii="Arial" w:hAnsi="Arial" w:cs="Arial"/>
          <w:color w:val="873624"/>
          <w:sz w:val="24"/>
          <w:u w:val="single"/>
        </w:rPr>
        <w:tab/>
      </w:r>
      <w:r w:rsidRPr="00200598">
        <w:rPr>
          <w:rFonts w:ascii="Arial" w:hAnsi="Arial" w:cs="Arial"/>
          <w:color w:val="873624"/>
          <w:sz w:val="24"/>
          <w:u w:val="single"/>
        </w:rPr>
        <w:tab/>
        <w:t>Liegi, 13.3.1886 - Ginevra, 1977.</w:t>
      </w:r>
    </w:p>
    <w:p w:rsidR="00E30F74" w:rsidRPr="00200598" w:rsidRDefault="00E30F74"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e concertista d’organo svizzero d’origine belga, allievo di Lauer (pf), Schulz, Barblan (org</w:t>
      </w:r>
      <w:r w:rsidR="00727445" w:rsidRPr="00200598">
        <w:rPr>
          <w:rFonts w:ascii="Arial" w:hAnsi="Arial" w:cs="Arial"/>
          <w:color w:val="873624"/>
        </w:rPr>
        <w:t xml:space="preserve">ano </w:t>
      </w:r>
      <w:r w:rsidRPr="00200598">
        <w:rPr>
          <w:rFonts w:ascii="Arial" w:hAnsi="Arial" w:cs="Arial"/>
          <w:color w:val="873624"/>
        </w:rPr>
        <w:t>e comp</w:t>
      </w:r>
      <w:r w:rsidR="00727445" w:rsidRPr="00200598">
        <w:rPr>
          <w:rFonts w:ascii="Arial" w:hAnsi="Arial" w:cs="Arial"/>
          <w:color w:val="873624"/>
        </w:rPr>
        <w:t>osizione</w:t>
      </w:r>
      <w:r w:rsidRPr="00200598">
        <w:rPr>
          <w:rFonts w:ascii="Arial" w:hAnsi="Arial" w:cs="Arial"/>
          <w:color w:val="873624"/>
        </w:rPr>
        <w:t>). Perfezionamento con Roessler a Berlino, nel 1908 a Parigi con d’Indy, Decaux e Viern</w:t>
      </w:r>
      <w:r w:rsidR="00D95E0D" w:rsidRPr="00200598">
        <w:rPr>
          <w:rFonts w:ascii="Arial" w:hAnsi="Arial" w:cs="Arial"/>
          <w:color w:val="873624"/>
        </w:rPr>
        <w:t>é</w:t>
      </w:r>
      <w:r w:rsidRPr="00200598">
        <w:rPr>
          <w:rFonts w:ascii="Arial" w:hAnsi="Arial" w:cs="Arial"/>
          <w:color w:val="873624"/>
        </w:rPr>
        <w:t xml:space="preserve">. </w:t>
      </w:r>
      <w:r w:rsidR="000277C7">
        <w:rPr>
          <w:rFonts w:ascii="Arial" w:hAnsi="Arial" w:cs="Arial"/>
          <w:color w:val="873624"/>
        </w:rPr>
        <w:t xml:space="preserve">              </w:t>
      </w:r>
      <w:r w:rsidRPr="00200598">
        <w:rPr>
          <w:rFonts w:ascii="Arial" w:hAnsi="Arial" w:cs="Arial"/>
          <w:color w:val="873624"/>
        </w:rPr>
        <w:t>Insegnante di Storia della Musica al Conservatorio di Losanna e Neucharel. Dal 1923 al 1957, Direttore del Conservatorio di Ginevra.</w:t>
      </w:r>
    </w:p>
    <w:p w:rsidR="00220B33" w:rsidRPr="00DF045B" w:rsidRDefault="00220B33" w:rsidP="005D6A2A">
      <w:pPr>
        <w:tabs>
          <w:tab w:val="center" w:pos="0"/>
          <w:tab w:val="left" w:pos="4253"/>
        </w:tabs>
        <w:spacing w:before="120" w:line="276" w:lineRule="auto"/>
        <w:rPr>
          <w:rFonts w:ascii="Arial" w:hAnsi="Arial" w:cs="Arial"/>
        </w:rPr>
      </w:pPr>
      <w:r w:rsidRPr="00DF045B">
        <w:rPr>
          <w:rFonts w:ascii="Arial" w:hAnsi="Arial" w:cs="Arial"/>
        </w:rPr>
        <w:t>Sonata da Chiesa per il Natale, per oboe e org</w:t>
      </w:r>
      <w:r w:rsidR="008E4E54" w:rsidRPr="00DF045B">
        <w:rPr>
          <w:rFonts w:ascii="Arial" w:hAnsi="Arial" w:cs="Arial"/>
        </w:rPr>
        <w:t>ano</w:t>
      </w:r>
      <w:r w:rsidRPr="00DF045B">
        <w:rPr>
          <w:rFonts w:ascii="Arial" w:hAnsi="Arial" w:cs="Arial"/>
        </w:rPr>
        <w:t xml:space="preserve"> (1961)</w:t>
      </w:r>
    </w:p>
    <w:p w:rsidR="00220B33" w:rsidRPr="00DF045B" w:rsidRDefault="00220B33" w:rsidP="005D6A2A">
      <w:pPr>
        <w:tabs>
          <w:tab w:val="center" w:pos="0"/>
          <w:tab w:val="left" w:pos="4253"/>
        </w:tabs>
        <w:spacing w:before="120" w:line="276" w:lineRule="auto"/>
        <w:rPr>
          <w:rFonts w:ascii="Arial" w:hAnsi="Arial" w:cs="Arial"/>
        </w:rPr>
      </w:pPr>
      <w:r w:rsidRPr="00DF045B">
        <w:rPr>
          <w:rFonts w:ascii="Arial" w:hAnsi="Arial" w:cs="Arial"/>
        </w:rPr>
        <w:t>Danse montagnarde per oboe e archi (1946).</w:t>
      </w:r>
    </w:p>
    <w:p w:rsidR="00220B33" w:rsidRPr="00DF045B" w:rsidRDefault="00220B33" w:rsidP="005D6A2A">
      <w:pPr>
        <w:tabs>
          <w:tab w:val="center" w:pos="0"/>
          <w:tab w:val="left" w:pos="4253"/>
        </w:tabs>
        <w:spacing w:before="120" w:line="276" w:lineRule="auto"/>
        <w:rPr>
          <w:rFonts w:ascii="Arial" w:hAnsi="Arial" w:cs="Arial"/>
          <w:lang w:val="en-US"/>
        </w:rPr>
      </w:pPr>
      <w:r w:rsidRPr="00DF045B">
        <w:rPr>
          <w:rFonts w:ascii="Arial" w:hAnsi="Arial" w:cs="Arial"/>
        </w:rPr>
        <w:t xml:space="preserve">Divertimento per 2 fl. 2 oboi, 2 cl. 2 fag. 2 tr. batt. </w:t>
      </w:r>
      <w:r w:rsidRPr="00DF045B">
        <w:rPr>
          <w:rFonts w:ascii="Arial" w:hAnsi="Arial" w:cs="Arial"/>
          <w:lang w:val="en-US"/>
        </w:rPr>
        <w:t>(1959).</w:t>
      </w:r>
    </w:p>
    <w:p w:rsidR="00AA341B" w:rsidRPr="00200598" w:rsidRDefault="00AA341B" w:rsidP="005D6A2A">
      <w:pPr>
        <w:tabs>
          <w:tab w:val="center" w:pos="0"/>
          <w:tab w:val="left" w:pos="4253"/>
        </w:tabs>
        <w:spacing w:before="120" w:line="276" w:lineRule="auto"/>
        <w:rPr>
          <w:rFonts w:ascii="Arial" w:hAnsi="Arial" w:cs="Arial"/>
          <w:color w:val="873624"/>
          <w:lang w:val="en-US"/>
        </w:rPr>
      </w:pPr>
    </w:p>
    <w:p w:rsidR="00AA341B" w:rsidRPr="00200598" w:rsidRDefault="00C93DD8" w:rsidP="005D6A2A">
      <w:pPr>
        <w:tabs>
          <w:tab w:val="center" w:pos="0"/>
          <w:tab w:val="left" w:pos="4253"/>
        </w:tabs>
        <w:spacing w:before="120" w:line="276" w:lineRule="auto"/>
        <w:rPr>
          <w:rFonts w:ascii="Arial" w:hAnsi="Arial" w:cs="Arial"/>
          <w:bCs/>
          <w:color w:val="873624"/>
          <w:u w:val="single"/>
          <w:lang w:val="en-US"/>
        </w:rPr>
      </w:pPr>
      <w:r w:rsidRPr="00200598">
        <w:rPr>
          <w:rFonts w:ascii="Arial" w:hAnsi="Arial" w:cs="Arial"/>
          <w:bCs/>
          <w:color w:val="873624"/>
          <w:u w:val="single"/>
          <w:lang w:val="en-US"/>
        </w:rPr>
        <w:t xml:space="preserve">GAL  Hans                                            </w:t>
      </w:r>
      <w:r w:rsidR="00AA341B" w:rsidRPr="00200598">
        <w:rPr>
          <w:rFonts w:ascii="Arial" w:hAnsi="Arial" w:cs="Arial"/>
          <w:bCs/>
          <w:color w:val="873624"/>
          <w:u w:val="single"/>
          <w:lang w:val="en-US"/>
        </w:rPr>
        <w:t>Brunn am Gebirge, 5.8.1890 - Edimburgo, 3.10.1987.</w:t>
      </w:r>
    </w:p>
    <w:p w:rsidR="00AA341B" w:rsidRPr="00200598" w:rsidRDefault="00AA341B"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Pianista concertista, compositore e musicologo austriaco di origine ebrea. Studi al Conservatorio di Vienna, allievo </w:t>
      </w:r>
      <w:r w:rsidR="000277C7">
        <w:rPr>
          <w:rFonts w:ascii="Arial" w:hAnsi="Arial" w:cs="Arial"/>
          <w:color w:val="873624"/>
          <w:sz w:val="20"/>
          <w:szCs w:val="20"/>
        </w:rPr>
        <w:t xml:space="preserve">  </w:t>
      </w:r>
      <w:r w:rsidRPr="00200598">
        <w:rPr>
          <w:rFonts w:ascii="Arial" w:hAnsi="Arial" w:cs="Arial"/>
          <w:color w:val="873624"/>
          <w:sz w:val="20"/>
          <w:szCs w:val="20"/>
        </w:rPr>
        <w:t>di Ungar, Mandyczewski e Adler, dopo gli studi fu insegnante. Vincitore di numerosi premi. Amico di Furtwangler e R. Strauss, ottenne la direzione del Conservatorio di Mainz. Quando i Nazisti occuparono la città perse la carica e</w:t>
      </w:r>
      <w:r w:rsidR="000277C7">
        <w:rPr>
          <w:rFonts w:ascii="Arial" w:hAnsi="Arial" w:cs="Arial"/>
          <w:color w:val="873624"/>
          <w:sz w:val="20"/>
          <w:szCs w:val="20"/>
        </w:rPr>
        <w:t xml:space="preserve">        </w:t>
      </w:r>
      <w:r w:rsidRPr="00200598">
        <w:rPr>
          <w:rFonts w:ascii="Arial" w:hAnsi="Arial" w:cs="Arial"/>
          <w:color w:val="873624"/>
          <w:sz w:val="20"/>
          <w:szCs w:val="20"/>
        </w:rPr>
        <w:t xml:space="preserve"> la sua Musica fu proibita. Emigrò in Gran Bretagna e fu Insegnante all’Università di Edimburgo. Non portato alla dodecafonia, la sua musica rimase legata alla melodia tradizionale. Dottorato </w:t>
      </w:r>
      <w:r w:rsidRPr="00200598">
        <w:rPr>
          <w:rFonts w:ascii="Arial" w:hAnsi="Arial" w:cs="Arial"/>
          <w:iCs/>
          <w:color w:val="873624"/>
          <w:sz w:val="20"/>
          <w:szCs w:val="20"/>
        </w:rPr>
        <w:t>ad honorem</w:t>
      </w:r>
      <w:r w:rsidRPr="00200598">
        <w:rPr>
          <w:rFonts w:ascii="Arial" w:hAnsi="Arial" w:cs="Arial"/>
          <w:color w:val="873624"/>
          <w:sz w:val="20"/>
          <w:szCs w:val="20"/>
        </w:rPr>
        <w:t>.</w:t>
      </w:r>
    </w:p>
    <w:p w:rsidR="00AA341B" w:rsidRPr="00DF045B" w:rsidRDefault="00AA341B" w:rsidP="005D6A2A">
      <w:pPr>
        <w:tabs>
          <w:tab w:val="center" w:pos="0"/>
          <w:tab w:val="left" w:pos="4253"/>
        </w:tabs>
        <w:spacing w:before="120" w:line="276" w:lineRule="auto"/>
        <w:rPr>
          <w:rFonts w:ascii="Arial" w:hAnsi="Arial" w:cs="Arial"/>
          <w:bCs/>
        </w:rPr>
      </w:pPr>
      <w:r w:rsidRPr="00DF045B">
        <w:rPr>
          <w:rFonts w:ascii="Arial" w:hAnsi="Arial" w:cs="Arial"/>
          <w:bCs/>
        </w:rPr>
        <w:t>Trio, oboe, vl. vla, op. 94.</w:t>
      </w:r>
    </w:p>
    <w:p w:rsidR="00AA341B" w:rsidRPr="00DF045B" w:rsidRDefault="00AA341B" w:rsidP="005D6A2A">
      <w:pPr>
        <w:tabs>
          <w:tab w:val="center" w:pos="0"/>
          <w:tab w:val="left" w:pos="4253"/>
        </w:tabs>
        <w:spacing w:before="120" w:line="276" w:lineRule="auto"/>
        <w:rPr>
          <w:rFonts w:ascii="Arial" w:hAnsi="Arial" w:cs="Arial"/>
        </w:rPr>
      </w:pPr>
    </w:p>
    <w:p w:rsidR="00F12490" w:rsidRPr="00200598" w:rsidRDefault="00F12490" w:rsidP="005D6A2A">
      <w:pPr>
        <w:tabs>
          <w:tab w:val="center" w:pos="0"/>
          <w:tab w:val="left" w:pos="4253"/>
        </w:tabs>
        <w:spacing w:before="120" w:line="276" w:lineRule="auto"/>
        <w:rPr>
          <w:rFonts w:ascii="Arial" w:hAnsi="Arial" w:cs="Arial"/>
          <w:bCs/>
          <w:color w:val="873624"/>
          <w:u w:val="single"/>
        </w:rPr>
      </w:pPr>
      <w:r w:rsidRPr="00200598">
        <w:rPr>
          <w:rFonts w:ascii="Arial" w:hAnsi="Arial" w:cs="Arial"/>
          <w:bCs/>
          <w:color w:val="873624"/>
          <w:u w:val="single"/>
        </w:rPr>
        <w:t>GALLAI  Attila</w:t>
      </w:r>
      <w:r w:rsidRPr="00200598">
        <w:rPr>
          <w:rFonts w:ascii="Arial" w:hAnsi="Arial" w:cs="Arial"/>
          <w:bCs/>
          <w:color w:val="873624"/>
          <w:u w:val="single"/>
        </w:rPr>
        <w:tab/>
      </w:r>
      <w:r w:rsidRPr="00200598">
        <w:rPr>
          <w:rFonts w:ascii="Arial" w:hAnsi="Arial" w:cs="Arial"/>
          <w:bCs/>
          <w:color w:val="873624"/>
          <w:u w:val="single"/>
        </w:rPr>
        <w:tab/>
        <w:t>Gyor, 30.3.1943</w:t>
      </w:r>
    </w:p>
    <w:p w:rsidR="00F12490" w:rsidRPr="00200598" w:rsidRDefault="00F12490" w:rsidP="005D6A2A">
      <w:pPr>
        <w:tabs>
          <w:tab w:val="center" w:pos="0"/>
          <w:tab w:val="left" w:pos="4253"/>
        </w:tabs>
        <w:spacing w:before="120" w:line="276" w:lineRule="auto"/>
        <w:rPr>
          <w:rFonts w:ascii="Arial" w:hAnsi="Arial" w:cs="Arial"/>
          <w:bCs/>
          <w:color w:val="873624"/>
          <w:sz w:val="20"/>
          <w:szCs w:val="20"/>
        </w:rPr>
      </w:pPr>
      <w:r w:rsidRPr="00200598">
        <w:rPr>
          <w:rFonts w:ascii="Arial" w:hAnsi="Arial" w:cs="Arial"/>
          <w:bCs/>
          <w:color w:val="873624"/>
          <w:sz w:val="20"/>
          <w:szCs w:val="20"/>
        </w:rPr>
        <w:t>Compositore, clarinettista, violinista e violoncellista ungherese. Fu a Budapest dal 1946. Allievo di K. Gyula e Tetenyi. Dopo aver insegnato in diverse località, dal 1973 al 1994 fu insegnante all’Accademia e clarinettista all’Orchestra Sinfonica di Budapest.</w:t>
      </w:r>
    </w:p>
    <w:p w:rsidR="00F12490" w:rsidRPr="00DF045B" w:rsidRDefault="00F12490" w:rsidP="005D6A2A">
      <w:pPr>
        <w:tabs>
          <w:tab w:val="center" w:pos="0"/>
          <w:tab w:val="left" w:pos="4253"/>
        </w:tabs>
        <w:spacing w:before="120" w:line="276" w:lineRule="auto"/>
        <w:rPr>
          <w:rFonts w:ascii="Arial" w:hAnsi="Arial" w:cs="Arial"/>
          <w:b/>
        </w:rPr>
      </w:pPr>
      <w:r w:rsidRPr="00DF045B">
        <w:rPr>
          <w:rStyle w:val="Enfasigrassetto"/>
          <w:rFonts w:ascii="Arial" w:hAnsi="Arial" w:cs="Arial"/>
          <w:b w:val="0"/>
          <w:bCs w:val="0"/>
        </w:rPr>
        <w:t>Sonata</w:t>
      </w:r>
      <w:r w:rsidRPr="00DF045B">
        <w:rPr>
          <w:rStyle w:val="Enfasigrassetto"/>
          <w:rFonts w:ascii="Arial" w:hAnsi="Arial" w:cs="Arial"/>
          <w:b w:val="0"/>
          <w:bCs w:val="0"/>
          <w:vanish/>
        </w:rPr>
        <w:t>Sonata for oboe and piano Sonata</w:t>
      </w:r>
      <w:r w:rsidRPr="00DF045B">
        <w:rPr>
          <w:rStyle w:val="Enfasigrassetto"/>
          <w:rFonts w:ascii="Arial" w:hAnsi="Arial" w:cs="Arial"/>
          <w:b w:val="0"/>
          <w:bCs w:val="0"/>
        </w:rPr>
        <w:t xml:space="preserve">, oboe e pf.   </w:t>
      </w:r>
      <w:r w:rsidRPr="00DF045B">
        <w:rPr>
          <w:rStyle w:val="Enfasigrassetto"/>
          <w:rFonts w:ascii="Arial" w:hAnsi="Arial" w:cs="Arial"/>
          <w:b w:val="0"/>
          <w:bCs w:val="0"/>
          <w:vanish/>
        </w:rPr>
        <w:t>Humoresques III.</w:t>
      </w:r>
      <w:r w:rsidRPr="00DF045B">
        <w:rPr>
          <w:rStyle w:val="Enfasigrassetto"/>
          <w:rFonts w:ascii="Arial" w:hAnsi="Arial" w:cs="Arial"/>
          <w:b w:val="0"/>
          <w:bCs w:val="0"/>
        </w:rPr>
        <w:t xml:space="preserve">Humoresques III, </w:t>
      </w:r>
      <w:r w:rsidRPr="00DF045B">
        <w:rPr>
          <w:rStyle w:val="Enfasigrassetto"/>
          <w:rFonts w:ascii="Arial" w:hAnsi="Arial" w:cs="Arial"/>
          <w:b w:val="0"/>
          <w:bCs w:val="0"/>
          <w:vanish/>
        </w:rPr>
        <w:t>for oboe and bassoon</w:t>
      </w:r>
      <w:r w:rsidRPr="00DF045B">
        <w:rPr>
          <w:rStyle w:val="Enfasigrassetto"/>
          <w:rFonts w:ascii="Arial" w:hAnsi="Arial" w:cs="Arial"/>
          <w:b w:val="0"/>
          <w:bCs w:val="0"/>
        </w:rPr>
        <w:t xml:space="preserve">oboe e fagotto.   </w:t>
      </w:r>
      <w:r w:rsidRPr="00DF045B">
        <w:rPr>
          <w:rStyle w:val="Enfasigrassetto"/>
          <w:rFonts w:ascii="Arial" w:hAnsi="Arial" w:cs="Arial"/>
          <w:b w:val="0"/>
          <w:bCs w:val="0"/>
          <w:vanish/>
        </w:rPr>
        <w:t>Trio for oboe, violin and piano</w:t>
      </w:r>
      <w:r w:rsidRPr="00DF045B">
        <w:rPr>
          <w:rStyle w:val="Enfasigrassetto"/>
          <w:rFonts w:ascii="Arial" w:hAnsi="Arial" w:cs="Arial"/>
          <w:b w:val="0"/>
          <w:bCs w:val="0"/>
        </w:rPr>
        <w:t>Trio, oboe, vl. e pf.</w:t>
      </w:r>
    </w:p>
    <w:p w:rsidR="00A24E9A" w:rsidRPr="00DF045B" w:rsidRDefault="00A24E9A" w:rsidP="005D6A2A">
      <w:pPr>
        <w:tabs>
          <w:tab w:val="center" w:pos="0"/>
          <w:tab w:val="left" w:pos="4253"/>
        </w:tabs>
        <w:spacing w:before="120" w:line="276" w:lineRule="auto"/>
        <w:rPr>
          <w:rFonts w:ascii="Arial" w:hAnsi="Arial" w:cs="Arial"/>
        </w:rPr>
      </w:pPr>
    </w:p>
    <w:p w:rsidR="00877FAF" w:rsidRPr="00200598" w:rsidRDefault="00B45DFA" w:rsidP="005D6A2A">
      <w:pPr>
        <w:tabs>
          <w:tab w:val="center" w:pos="0"/>
          <w:tab w:val="left" w:pos="4253"/>
        </w:tabs>
        <w:spacing w:before="120" w:line="276" w:lineRule="auto"/>
        <w:rPr>
          <w:rFonts w:ascii="Arial" w:hAnsi="Arial" w:cs="Arial"/>
          <w:color w:val="873624"/>
        </w:rPr>
      </w:pPr>
      <w:r w:rsidRPr="00200598">
        <w:rPr>
          <w:rFonts w:ascii="Arial" w:hAnsi="Arial" w:cs="Arial"/>
          <w:color w:val="873624"/>
          <w:u w:val="single"/>
        </w:rPr>
        <w:t>GALLOIS-MONTBRUN  Raymond</w:t>
      </w:r>
      <w:r w:rsidRPr="00200598">
        <w:rPr>
          <w:rFonts w:ascii="Arial" w:hAnsi="Arial" w:cs="Arial"/>
          <w:color w:val="873624"/>
          <w:u w:val="single"/>
        </w:rPr>
        <w:tab/>
      </w:r>
      <w:r w:rsidR="00877FAF" w:rsidRPr="00200598">
        <w:rPr>
          <w:rFonts w:ascii="Arial" w:hAnsi="Arial" w:cs="Arial"/>
          <w:color w:val="873624"/>
          <w:u w:val="single"/>
        </w:rPr>
        <w:t>Saigon, 15.8.1918 - Parigi, 13.8.1994.</w:t>
      </w:r>
    </w:p>
    <w:p w:rsidR="00877FAF" w:rsidRPr="00200598" w:rsidRDefault="00877FA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violinista concertista francese, allievo di Touche, di J. e N. Gallon e di Busser. Nel 1944 vincitore </w:t>
      </w:r>
      <w:r w:rsidR="000277C7">
        <w:rPr>
          <w:rFonts w:ascii="Arial" w:hAnsi="Arial" w:cs="Arial"/>
          <w:color w:val="873624"/>
          <w:sz w:val="20"/>
          <w:szCs w:val="20"/>
        </w:rPr>
        <w:t xml:space="preserve">                </w:t>
      </w:r>
      <w:r w:rsidRPr="00200598">
        <w:rPr>
          <w:rFonts w:ascii="Arial" w:hAnsi="Arial" w:cs="Arial"/>
          <w:color w:val="873624"/>
          <w:sz w:val="20"/>
          <w:szCs w:val="20"/>
        </w:rPr>
        <w:t xml:space="preserve"> del Prix de Rome. Direttore dei Conservatorio di Versailles e dal 1962 al 1983 del Conservatorio di Parigi.</w:t>
      </w:r>
    </w:p>
    <w:p w:rsidR="00B45DFA" w:rsidRPr="00DF045B" w:rsidRDefault="00B45DFA" w:rsidP="005D6A2A">
      <w:pPr>
        <w:tabs>
          <w:tab w:val="center" w:pos="0"/>
          <w:tab w:val="left" w:pos="4253"/>
        </w:tabs>
        <w:spacing w:before="120" w:line="276" w:lineRule="auto"/>
        <w:rPr>
          <w:rFonts w:ascii="Arial" w:hAnsi="Arial" w:cs="Arial"/>
        </w:rPr>
      </w:pPr>
      <w:r w:rsidRPr="00DF045B">
        <w:rPr>
          <w:rFonts w:ascii="Arial" w:hAnsi="Arial" w:cs="Arial"/>
        </w:rPr>
        <w:t>Preludio per oboe e pf.   Mouvances, per oboe e pf.</w:t>
      </w:r>
      <w:r w:rsidR="00D26ED6" w:rsidRPr="00DF045B">
        <w:rPr>
          <w:rFonts w:ascii="Arial" w:hAnsi="Arial" w:cs="Arial"/>
        </w:rPr>
        <w:t xml:space="preserve"> (1991).</w:t>
      </w:r>
    </w:p>
    <w:p w:rsidR="00B45DFA" w:rsidRPr="00DF045B" w:rsidRDefault="00B45DFA" w:rsidP="005D6A2A">
      <w:pPr>
        <w:tabs>
          <w:tab w:val="center" w:pos="0"/>
          <w:tab w:val="left" w:pos="4253"/>
        </w:tabs>
        <w:spacing w:before="120" w:line="276" w:lineRule="auto"/>
        <w:rPr>
          <w:rFonts w:ascii="Arial" w:hAnsi="Arial" w:cs="Arial"/>
        </w:rPr>
      </w:pPr>
    </w:p>
    <w:p w:rsidR="00FE3BFD" w:rsidRPr="00200598" w:rsidRDefault="00FE3BFD"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GALLON  Noel</w:t>
      </w:r>
      <w:r w:rsidRPr="00200598">
        <w:rPr>
          <w:rFonts w:ascii="Arial" w:hAnsi="Arial" w:cs="Arial"/>
          <w:color w:val="873624"/>
          <w:sz w:val="24"/>
          <w:u w:val="single"/>
        </w:rPr>
        <w:tab/>
      </w:r>
      <w:r w:rsidRPr="00200598">
        <w:rPr>
          <w:rFonts w:ascii="Arial" w:hAnsi="Arial" w:cs="Arial"/>
          <w:color w:val="873624"/>
          <w:sz w:val="24"/>
          <w:u w:val="single"/>
        </w:rPr>
        <w:tab/>
        <w:t>Parigi, 11.9.1891 - Parigi, 26.12.1966.</w:t>
      </w:r>
    </w:p>
    <w:p w:rsidR="00A91FF7" w:rsidRPr="00200598" w:rsidRDefault="00A91FF7"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didatta. Allievo di Philipp, Lavignac, Caussade. Vincitore del Prix de Rome nel 1910. </w:t>
      </w:r>
      <w:r w:rsidR="00DF045B">
        <w:rPr>
          <w:rFonts w:ascii="Arial" w:hAnsi="Arial" w:cs="Arial"/>
          <w:color w:val="873624"/>
        </w:rPr>
        <w:t xml:space="preserve">          </w:t>
      </w:r>
      <w:r w:rsidRPr="00200598">
        <w:rPr>
          <w:rFonts w:ascii="Arial" w:hAnsi="Arial" w:cs="Arial"/>
          <w:color w:val="873624"/>
        </w:rPr>
        <w:t>Insegnante al Conservatorio di Parigi. Tra i suoi allievi... è sufficiente sfogliare queste pagine!</w:t>
      </w:r>
    </w:p>
    <w:p w:rsidR="003B201C" w:rsidRPr="00DF045B" w:rsidRDefault="00A91FF7" w:rsidP="005D6A2A">
      <w:pPr>
        <w:tabs>
          <w:tab w:val="center" w:pos="0"/>
          <w:tab w:val="left" w:pos="4253"/>
        </w:tabs>
        <w:spacing w:before="120" w:line="276" w:lineRule="auto"/>
        <w:rPr>
          <w:rFonts w:ascii="Arial" w:hAnsi="Arial" w:cs="Arial"/>
        </w:rPr>
      </w:pPr>
      <w:r w:rsidRPr="00DF045B">
        <w:rPr>
          <w:rFonts w:ascii="Arial" w:hAnsi="Arial" w:cs="Arial"/>
        </w:rPr>
        <w:t>Suite en trio, oboe, cl. e fag. (1933).</w:t>
      </w:r>
    </w:p>
    <w:p w:rsidR="00372356" w:rsidRPr="00DF045B" w:rsidRDefault="00372356" w:rsidP="005D6A2A">
      <w:pPr>
        <w:tabs>
          <w:tab w:val="center" w:pos="0"/>
          <w:tab w:val="left" w:pos="4253"/>
        </w:tabs>
        <w:spacing w:before="120" w:line="276" w:lineRule="auto"/>
        <w:rPr>
          <w:rFonts w:ascii="Arial" w:hAnsi="Arial" w:cs="Arial"/>
        </w:rPr>
      </w:pPr>
    </w:p>
    <w:p w:rsidR="00400A2E" w:rsidRPr="00200598" w:rsidRDefault="00400A2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GALUPPI  Baldassarre</w:t>
      </w:r>
      <w:r w:rsidRPr="00200598">
        <w:rPr>
          <w:rFonts w:ascii="Arial" w:hAnsi="Arial" w:cs="Arial"/>
          <w:color w:val="873624"/>
          <w:u w:val="single"/>
        </w:rPr>
        <w:tab/>
      </w:r>
      <w:r w:rsidRPr="00200598">
        <w:rPr>
          <w:rFonts w:ascii="Arial" w:hAnsi="Arial" w:cs="Arial"/>
          <w:color w:val="873624"/>
          <w:u w:val="single"/>
        </w:rPr>
        <w:tab/>
        <w:t>Burano, 18.10.1706 - Venezia, 3.1.1785.</w:t>
      </w:r>
    </w:p>
    <w:p w:rsidR="00400A2E" w:rsidRPr="00200598" w:rsidRDefault="00400A2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Clavicembalista, compositore. Dal 1765 al 1768 maestro di cappella di Caterina di Russia.</w:t>
      </w:r>
    </w:p>
    <w:p w:rsidR="00400A2E" w:rsidRPr="00DF045B" w:rsidRDefault="00400A2E" w:rsidP="005D6A2A">
      <w:pPr>
        <w:tabs>
          <w:tab w:val="center" w:pos="0"/>
          <w:tab w:val="left" w:pos="4253"/>
        </w:tabs>
        <w:spacing w:before="120" w:line="276" w:lineRule="auto"/>
        <w:rPr>
          <w:rFonts w:ascii="Arial" w:hAnsi="Arial" w:cs="Arial"/>
        </w:rPr>
      </w:pPr>
      <w:r w:rsidRPr="00DF045B">
        <w:rPr>
          <w:rFonts w:ascii="Arial" w:hAnsi="Arial" w:cs="Arial"/>
        </w:rPr>
        <w:lastRenderedPageBreak/>
        <w:t>Trio in sol, per fl</w:t>
      </w:r>
      <w:r w:rsidR="006F05AC" w:rsidRPr="00DF045B">
        <w:rPr>
          <w:rFonts w:ascii="Arial" w:hAnsi="Arial" w:cs="Arial"/>
        </w:rPr>
        <w:t>.</w:t>
      </w:r>
      <w:r w:rsidRPr="00DF045B">
        <w:rPr>
          <w:rFonts w:ascii="Arial" w:hAnsi="Arial" w:cs="Arial"/>
        </w:rPr>
        <w:t xml:space="preserve"> ob</w:t>
      </w:r>
      <w:r w:rsidR="00B35055" w:rsidRPr="00DF045B">
        <w:rPr>
          <w:rFonts w:ascii="Arial" w:hAnsi="Arial" w:cs="Arial"/>
        </w:rPr>
        <w:t>oe</w:t>
      </w:r>
      <w:r w:rsidRPr="00DF045B">
        <w:rPr>
          <w:rFonts w:ascii="Arial" w:hAnsi="Arial" w:cs="Arial"/>
        </w:rPr>
        <w:t xml:space="preserve"> e </w:t>
      </w:r>
      <w:r w:rsidR="006F05AC" w:rsidRPr="00DF045B">
        <w:rPr>
          <w:rFonts w:ascii="Arial" w:hAnsi="Arial" w:cs="Arial"/>
        </w:rPr>
        <w:t>b.c.</w:t>
      </w:r>
    </w:p>
    <w:p w:rsidR="00205362" w:rsidRPr="00DF045B" w:rsidRDefault="00205362" w:rsidP="005D6A2A">
      <w:pPr>
        <w:tabs>
          <w:tab w:val="center" w:pos="0"/>
          <w:tab w:val="left" w:pos="4253"/>
        </w:tabs>
        <w:spacing w:before="120" w:line="276" w:lineRule="auto"/>
        <w:rPr>
          <w:rFonts w:ascii="Arial" w:hAnsi="Arial" w:cs="Arial"/>
        </w:rPr>
      </w:pPr>
    </w:p>
    <w:p w:rsidR="00205362" w:rsidRPr="00200598" w:rsidRDefault="0020536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GAMLEY  Douglas</w:t>
      </w:r>
      <w:r w:rsidRPr="00200598">
        <w:rPr>
          <w:rFonts w:ascii="Arial" w:hAnsi="Arial" w:cs="Arial"/>
          <w:color w:val="873624"/>
          <w:u w:val="single"/>
        </w:rPr>
        <w:tab/>
      </w:r>
      <w:r w:rsidRPr="00200598">
        <w:rPr>
          <w:rFonts w:ascii="Arial" w:hAnsi="Arial" w:cs="Arial"/>
          <w:color w:val="873624"/>
          <w:u w:val="single"/>
        </w:rPr>
        <w:tab/>
        <w:t>Melbourne, 24.9.1924 -  ivi, 5.2.1998.</w:t>
      </w:r>
    </w:p>
    <w:p w:rsidR="00205362" w:rsidRPr="00200598" w:rsidRDefault="0020536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australiano, specializzato nel musicare colonne sonore cinematografiche </w:t>
      </w:r>
      <w:r w:rsidR="004A606D">
        <w:rPr>
          <w:rFonts w:ascii="Arial" w:hAnsi="Arial" w:cs="Arial"/>
          <w:color w:val="873624"/>
          <w:sz w:val="20"/>
          <w:szCs w:val="20"/>
        </w:rPr>
        <w:t xml:space="preserve">      </w:t>
      </w:r>
      <w:r w:rsidR="000277C7">
        <w:rPr>
          <w:rFonts w:ascii="Arial" w:hAnsi="Arial" w:cs="Arial"/>
          <w:color w:val="873624"/>
          <w:sz w:val="20"/>
          <w:szCs w:val="20"/>
        </w:rPr>
        <w:t xml:space="preserve">             </w:t>
      </w:r>
      <w:r w:rsidRPr="00200598">
        <w:rPr>
          <w:rFonts w:ascii="Arial" w:hAnsi="Arial" w:cs="Arial"/>
          <w:color w:val="873624"/>
          <w:sz w:val="20"/>
          <w:szCs w:val="20"/>
        </w:rPr>
        <w:t xml:space="preserve">dal 1956 al 1983. Premio Oscar. Trascrittore per coro e orchestra della “Grande Porta di Kiev” di Mussorgski, </w:t>
      </w:r>
      <w:r w:rsidR="004A606D">
        <w:rPr>
          <w:rFonts w:ascii="Arial" w:hAnsi="Arial" w:cs="Arial"/>
          <w:color w:val="873624"/>
          <w:sz w:val="20"/>
          <w:szCs w:val="20"/>
        </w:rPr>
        <w:t xml:space="preserve">  </w:t>
      </w:r>
      <w:r w:rsidR="000277C7">
        <w:rPr>
          <w:rFonts w:ascii="Arial" w:hAnsi="Arial" w:cs="Arial"/>
          <w:color w:val="873624"/>
          <w:sz w:val="20"/>
          <w:szCs w:val="20"/>
        </w:rPr>
        <w:t xml:space="preserve">               </w:t>
      </w:r>
      <w:r w:rsidRPr="00200598">
        <w:rPr>
          <w:rFonts w:ascii="Arial" w:hAnsi="Arial" w:cs="Arial"/>
          <w:color w:val="873624"/>
          <w:sz w:val="20"/>
          <w:szCs w:val="20"/>
        </w:rPr>
        <w:t>per coro femminile e orchestra.</w:t>
      </w:r>
    </w:p>
    <w:p w:rsidR="00205362" w:rsidRPr="00DF045B" w:rsidRDefault="00205362" w:rsidP="005D6A2A">
      <w:pPr>
        <w:tabs>
          <w:tab w:val="center" w:pos="0"/>
          <w:tab w:val="left" w:pos="4253"/>
        </w:tabs>
        <w:spacing w:before="120" w:line="276" w:lineRule="auto"/>
        <w:rPr>
          <w:rFonts w:ascii="Arial" w:hAnsi="Arial" w:cs="Arial"/>
        </w:rPr>
      </w:pPr>
      <w:r w:rsidRPr="00DF045B">
        <w:rPr>
          <w:rFonts w:ascii="Arial" w:hAnsi="Arial" w:cs="Arial"/>
        </w:rPr>
        <w:t>Sonata breve, 2 oboi e cor. ingl.</w:t>
      </w:r>
    </w:p>
    <w:p w:rsidR="00205362" w:rsidRPr="00DF045B" w:rsidRDefault="00205362" w:rsidP="005D6A2A">
      <w:pPr>
        <w:tabs>
          <w:tab w:val="center" w:pos="0"/>
          <w:tab w:val="left" w:pos="4253"/>
        </w:tabs>
        <w:spacing w:before="120" w:line="276" w:lineRule="auto"/>
        <w:rPr>
          <w:rFonts w:ascii="Arial" w:hAnsi="Arial" w:cs="Arial"/>
        </w:rPr>
      </w:pPr>
    </w:p>
    <w:p w:rsidR="0071364F" w:rsidRPr="00200598" w:rsidRDefault="0071364F"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GARCIA-MORILLO  Roberto</w:t>
      </w:r>
      <w:r w:rsidRPr="00200598">
        <w:rPr>
          <w:rFonts w:ascii="Arial" w:hAnsi="Arial" w:cs="Arial"/>
          <w:color w:val="873624"/>
          <w:sz w:val="24"/>
          <w:u w:val="single"/>
        </w:rPr>
        <w:tab/>
      </w:r>
      <w:r w:rsidRPr="00200598">
        <w:rPr>
          <w:rFonts w:ascii="Arial" w:hAnsi="Arial" w:cs="Arial"/>
          <w:color w:val="873624"/>
          <w:sz w:val="24"/>
          <w:u w:val="single"/>
        </w:rPr>
        <w:tab/>
        <w:t>Buenos Aires, 22.1.1911- 2003.</w:t>
      </w:r>
    </w:p>
    <w:p w:rsidR="0071364F" w:rsidRPr="00200598" w:rsidRDefault="0071364F"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argentino, allievo di Ugarte e Gaito, perfezionamento con Nat a Parigi. Insegnante al Conservatorio </w:t>
      </w:r>
      <w:r w:rsidR="007E3409">
        <w:rPr>
          <w:rFonts w:ascii="Arial" w:hAnsi="Arial" w:cs="Arial"/>
          <w:color w:val="873624"/>
        </w:rPr>
        <w:t xml:space="preserve">             </w:t>
      </w:r>
      <w:r w:rsidRPr="00200598">
        <w:rPr>
          <w:rFonts w:ascii="Arial" w:hAnsi="Arial" w:cs="Arial"/>
          <w:color w:val="873624"/>
        </w:rPr>
        <w:t>di B</w:t>
      </w:r>
      <w:r w:rsidR="00727445" w:rsidRPr="00200598">
        <w:rPr>
          <w:rFonts w:ascii="Arial" w:hAnsi="Arial" w:cs="Arial"/>
          <w:color w:val="873624"/>
        </w:rPr>
        <w:t>uenos</w:t>
      </w:r>
      <w:r w:rsidRPr="00200598">
        <w:rPr>
          <w:rFonts w:ascii="Arial" w:hAnsi="Arial" w:cs="Arial"/>
          <w:color w:val="873624"/>
        </w:rPr>
        <w:t xml:space="preserve"> Aires. Studioso della Teatro lirico italiano.</w:t>
      </w:r>
    </w:p>
    <w:p w:rsidR="0071364F" w:rsidRPr="00DF045B" w:rsidRDefault="0071364F" w:rsidP="005D6A2A">
      <w:pPr>
        <w:tabs>
          <w:tab w:val="center" w:pos="0"/>
          <w:tab w:val="left" w:pos="4253"/>
        </w:tabs>
        <w:spacing w:before="120" w:line="276" w:lineRule="auto"/>
        <w:rPr>
          <w:rFonts w:ascii="Arial" w:hAnsi="Arial" w:cs="Arial"/>
        </w:rPr>
      </w:pPr>
      <w:r w:rsidRPr="00DF045B">
        <w:rPr>
          <w:rFonts w:ascii="Arial" w:hAnsi="Arial" w:cs="Arial"/>
        </w:rPr>
        <w:t>Musica, per oboe e orch. (1962).</w:t>
      </w:r>
    </w:p>
    <w:p w:rsidR="009D4A68" w:rsidRPr="00DF045B" w:rsidRDefault="009D4A68" w:rsidP="005D6A2A">
      <w:pPr>
        <w:tabs>
          <w:tab w:val="center" w:pos="0"/>
          <w:tab w:val="left" w:pos="4253"/>
        </w:tabs>
        <w:spacing w:before="120" w:line="276" w:lineRule="auto"/>
        <w:rPr>
          <w:rFonts w:ascii="Arial" w:hAnsi="Arial" w:cs="Arial"/>
        </w:rPr>
      </w:pPr>
    </w:p>
    <w:p w:rsidR="009D4A68" w:rsidRPr="00200598" w:rsidRDefault="009D4A6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GARDELLI  Lamberto</w:t>
      </w:r>
      <w:r w:rsidRPr="00200598">
        <w:rPr>
          <w:rFonts w:ascii="Arial" w:hAnsi="Arial" w:cs="Arial"/>
          <w:color w:val="873624"/>
          <w:u w:val="single"/>
        </w:rPr>
        <w:tab/>
      </w:r>
      <w:r w:rsidRPr="00200598">
        <w:rPr>
          <w:rFonts w:ascii="Arial" w:hAnsi="Arial" w:cs="Arial"/>
          <w:color w:val="873624"/>
          <w:u w:val="single"/>
        </w:rPr>
        <w:tab/>
        <w:t>Venezia, 8.11.1915 - Monaco, 17.7.1998.</w:t>
      </w:r>
    </w:p>
    <w:p w:rsidR="009D4A68" w:rsidRPr="00200598" w:rsidRDefault="009D4A6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Direttore d’orchestra, pianista e compositore italiano, studi al Liceo Musicale di Pesaro con Zanella e Ariani. </w:t>
      </w:r>
      <w:r w:rsidR="007E3409">
        <w:rPr>
          <w:rFonts w:ascii="Arial" w:hAnsi="Arial" w:cs="Arial"/>
          <w:color w:val="873624"/>
          <w:sz w:val="20"/>
          <w:szCs w:val="20"/>
        </w:rPr>
        <w:t xml:space="preserve">                    </w:t>
      </w:r>
      <w:r w:rsidRPr="00200598">
        <w:rPr>
          <w:rFonts w:ascii="Arial" w:hAnsi="Arial" w:cs="Arial"/>
          <w:color w:val="873624"/>
          <w:sz w:val="20"/>
          <w:szCs w:val="20"/>
        </w:rPr>
        <w:t>Val</w:t>
      </w:r>
      <w:r w:rsidR="00727445" w:rsidRPr="00200598">
        <w:rPr>
          <w:rFonts w:ascii="Arial" w:hAnsi="Arial" w:cs="Arial"/>
          <w:color w:val="873624"/>
          <w:sz w:val="20"/>
          <w:szCs w:val="20"/>
        </w:rPr>
        <w:t>e</w:t>
      </w:r>
      <w:r w:rsidRPr="00200598">
        <w:rPr>
          <w:rFonts w:ascii="Arial" w:hAnsi="Arial" w:cs="Arial"/>
          <w:color w:val="873624"/>
          <w:sz w:val="20"/>
          <w:szCs w:val="20"/>
        </w:rPr>
        <w:t xml:space="preserve"> la pena ricordare che un suo amico cantante</w:t>
      </w:r>
      <w:r w:rsidR="00727445" w:rsidRPr="00200598">
        <w:rPr>
          <w:rFonts w:ascii="Arial" w:hAnsi="Arial" w:cs="Arial"/>
          <w:color w:val="873624"/>
          <w:sz w:val="20"/>
          <w:szCs w:val="20"/>
        </w:rPr>
        <w:t>,</w:t>
      </w:r>
      <w:r w:rsidRPr="00200598">
        <w:rPr>
          <w:rFonts w:ascii="Arial" w:hAnsi="Arial" w:cs="Arial"/>
          <w:color w:val="873624"/>
          <w:sz w:val="20"/>
          <w:szCs w:val="20"/>
        </w:rPr>
        <w:t xml:space="preserve"> </w:t>
      </w:r>
      <w:r w:rsidR="00727445" w:rsidRPr="00200598">
        <w:rPr>
          <w:rFonts w:ascii="Arial" w:hAnsi="Arial" w:cs="Arial"/>
          <w:color w:val="873624"/>
          <w:sz w:val="20"/>
          <w:szCs w:val="20"/>
        </w:rPr>
        <w:t xml:space="preserve">Mario del Monaco </w:t>
      </w:r>
      <w:r w:rsidRPr="00200598">
        <w:rPr>
          <w:rFonts w:ascii="Arial" w:hAnsi="Arial" w:cs="Arial"/>
          <w:color w:val="873624"/>
          <w:sz w:val="20"/>
          <w:szCs w:val="20"/>
        </w:rPr>
        <w:t xml:space="preserve">(che diverrà un grande tenore), si rivolse a </w:t>
      </w:r>
      <w:r w:rsidR="007E3409">
        <w:rPr>
          <w:rFonts w:ascii="Arial" w:hAnsi="Arial" w:cs="Arial"/>
          <w:color w:val="873624"/>
          <w:sz w:val="20"/>
          <w:szCs w:val="20"/>
        </w:rPr>
        <w:t xml:space="preserve">             </w:t>
      </w:r>
      <w:r w:rsidRPr="00200598">
        <w:rPr>
          <w:rFonts w:ascii="Arial" w:hAnsi="Arial" w:cs="Arial"/>
          <w:color w:val="873624"/>
          <w:sz w:val="20"/>
          <w:szCs w:val="20"/>
        </w:rPr>
        <w:t xml:space="preserve">lui poiché dopo aver cantato opere di Mozart era indeciso se collocare la sua voce in ambito tenorile o baritonale. </w:t>
      </w:r>
      <w:r w:rsidR="007E3409">
        <w:rPr>
          <w:rFonts w:ascii="Arial" w:hAnsi="Arial" w:cs="Arial"/>
          <w:color w:val="873624"/>
          <w:sz w:val="20"/>
          <w:szCs w:val="20"/>
        </w:rPr>
        <w:t xml:space="preserve">               </w:t>
      </w:r>
      <w:r w:rsidRPr="00200598">
        <w:rPr>
          <w:rFonts w:ascii="Arial" w:hAnsi="Arial" w:cs="Arial"/>
          <w:color w:val="873624"/>
          <w:sz w:val="20"/>
          <w:szCs w:val="20"/>
        </w:rPr>
        <w:t>Lo convinse</w:t>
      </w:r>
      <w:r w:rsidR="00727445" w:rsidRPr="00200598">
        <w:rPr>
          <w:rFonts w:ascii="Arial" w:hAnsi="Arial" w:cs="Arial"/>
          <w:color w:val="873624"/>
          <w:sz w:val="20"/>
          <w:szCs w:val="20"/>
        </w:rPr>
        <w:t xml:space="preserve"> </w:t>
      </w:r>
      <w:r w:rsidRPr="00200598">
        <w:rPr>
          <w:rFonts w:ascii="Arial" w:hAnsi="Arial" w:cs="Arial"/>
          <w:color w:val="873624"/>
          <w:sz w:val="20"/>
          <w:szCs w:val="20"/>
        </w:rPr>
        <w:t>a rimanere tenore… Al Conservatorio di S. Cecilia</w:t>
      </w:r>
      <w:r w:rsidR="00727445" w:rsidRPr="00200598">
        <w:rPr>
          <w:rFonts w:ascii="Arial" w:hAnsi="Arial" w:cs="Arial"/>
          <w:color w:val="873624"/>
          <w:sz w:val="20"/>
          <w:szCs w:val="20"/>
        </w:rPr>
        <w:t>,</w:t>
      </w:r>
      <w:r w:rsidRPr="00200598">
        <w:rPr>
          <w:rFonts w:ascii="Arial" w:hAnsi="Arial" w:cs="Arial"/>
          <w:color w:val="873624"/>
          <w:sz w:val="20"/>
          <w:szCs w:val="20"/>
        </w:rPr>
        <w:t xml:space="preserve"> Gardelli studiò con T</w:t>
      </w:r>
      <w:r w:rsidR="00727445" w:rsidRPr="00200598">
        <w:rPr>
          <w:rFonts w:ascii="Arial" w:hAnsi="Arial" w:cs="Arial"/>
          <w:color w:val="873624"/>
          <w:sz w:val="20"/>
          <w:szCs w:val="20"/>
        </w:rPr>
        <w:t>ullio</w:t>
      </w:r>
      <w:r w:rsidRPr="00200598">
        <w:rPr>
          <w:rFonts w:ascii="Arial" w:hAnsi="Arial" w:cs="Arial"/>
          <w:color w:val="873624"/>
          <w:sz w:val="20"/>
          <w:szCs w:val="20"/>
        </w:rPr>
        <w:t xml:space="preserve"> Serafin. </w:t>
      </w:r>
      <w:r w:rsidR="007E3409">
        <w:rPr>
          <w:rFonts w:ascii="Arial" w:hAnsi="Arial" w:cs="Arial"/>
          <w:color w:val="873624"/>
          <w:sz w:val="20"/>
          <w:szCs w:val="20"/>
        </w:rPr>
        <w:t xml:space="preserve">                                   </w:t>
      </w:r>
      <w:r w:rsidRPr="00200598">
        <w:rPr>
          <w:rFonts w:ascii="Arial" w:hAnsi="Arial" w:cs="Arial"/>
          <w:color w:val="873624"/>
          <w:sz w:val="20"/>
          <w:szCs w:val="20"/>
        </w:rPr>
        <w:t>Si trasferì in Svezia, dove prese cittadinanza.</w:t>
      </w:r>
    </w:p>
    <w:p w:rsidR="009D4A68" w:rsidRPr="00DF045B" w:rsidRDefault="009D4A68" w:rsidP="005D6A2A">
      <w:pPr>
        <w:tabs>
          <w:tab w:val="center" w:pos="0"/>
          <w:tab w:val="left" w:pos="4253"/>
        </w:tabs>
        <w:spacing w:before="120" w:line="276" w:lineRule="auto"/>
        <w:rPr>
          <w:rFonts w:ascii="Arial" w:hAnsi="Arial" w:cs="Arial"/>
        </w:rPr>
      </w:pPr>
      <w:r w:rsidRPr="00DF045B">
        <w:rPr>
          <w:rFonts w:ascii="Arial" w:hAnsi="Arial" w:cs="Arial"/>
        </w:rPr>
        <w:t>The Swan from Loose, trio di oboi</w:t>
      </w:r>
      <w:r w:rsidR="00C375FC" w:rsidRPr="00DF045B">
        <w:rPr>
          <w:rFonts w:ascii="Arial" w:hAnsi="Arial" w:cs="Arial"/>
        </w:rPr>
        <w:t>.   Introduzione e allegro, oboe, fag. e vcl.</w:t>
      </w:r>
    </w:p>
    <w:p w:rsidR="00400A2E" w:rsidRPr="00DF045B" w:rsidRDefault="00400A2E" w:rsidP="005D6A2A">
      <w:pPr>
        <w:tabs>
          <w:tab w:val="center" w:pos="0"/>
          <w:tab w:val="left" w:pos="4253"/>
        </w:tabs>
        <w:spacing w:before="120" w:line="276" w:lineRule="auto"/>
        <w:rPr>
          <w:rFonts w:ascii="Arial" w:hAnsi="Arial" w:cs="Arial"/>
        </w:rPr>
      </w:pPr>
    </w:p>
    <w:p w:rsidR="00B35055" w:rsidRPr="00200598" w:rsidRDefault="00B3505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GARDNER  John Linton</w:t>
      </w:r>
      <w:r w:rsidRPr="00200598">
        <w:rPr>
          <w:rFonts w:ascii="Arial" w:hAnsi="Arial" w:cs="Arial"/>
          <w:color w:val="873624"/>
          <w:u w:val="single"/>
        </w:rPr>
        <w:tab/>
      </w:r>
      <w:r w:rsidRPr="00200598">
        <w:rPr>
          <w:rFonts w:ascii="Arial" w:hAnsi="Arial" w:cs="Arial"/>
          <w:color w:val="873624"/>
          <w:u w:val="single"/>
        </w:rPr>
        <w:tab/>
        <w:t>Manchester, 2.3.1917</w:t>
      </w:r>
    </w:p>
    <w:p w:rsidR="00517EDA" w:rsidRPr="00200598" w:rsidRDefault="00517EDA"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pianista, direttore d’orchestra e didatta inglese. Studi al Wellington College e all’Exeter College di Oxford. Dopo la guerra è stato, dal 1946 al 1954, maestro sostituto al Covent Garden e dal 1955 insegnante al </w:t>
      </w:r>
      <w:r w:rsidR="00B06688" w:rsidRPr="00200598">
        <w:rPr>
          <w:rFonts w:ascii="Arial" w:hAnsi="Arial" w:cs="Arial"/>
          <w:color w:val="873624"/>
        </w:rPr>
        <w:t xml:space="preserve">  </w:t>
      </w:r>
      <w:r w:rsidRPr="00200598">
        <w:rPr>
          <w:rFonts w:ascii="Arial" w:hAnsi="Arial" w:cs="Arial"/>
          <w:color w:val="873624"/>
        </w:rPr>
        <w:t>Morley College di Londra.</w:t>
      </w:r>
    </w:p>
    <w:p w:rsidR="00517EDA" w:rsidRPr="00DF045B" w:rsidRDefault="00517EDA" w:rsidP="005D6A2A">
      <w:pPr>
        <w:pStyle w:val="Corpotesto"/>
        <w:tabs>
          <w:tab w:val="center" w:pos="0"/>
          <w:tab w:val="left" w:pos="4253"/>
        </w:tabs>
        <w:spacing w:before="120" w:after="0" w:line="276" w:lineRule="auto"/>
        <w:rPr>
          <w:rFonts w:ascii="Arial" w:hAnsi="Arial" w:cs="Arial"/>
          <w:sz w:val="24"/>
          <w:szCs w:val="24"/>
        </w:rPr>
      </w:pPr>
      <w:r w:rsidRPr="00DF045B">
        <w:rPr>
          <w:rFonts w:ascii="Arial" w:hAnsi="Arial" w:cs="Arial"/>
          <w:bCs/>
          <w:sz w:val="24"/>
          <w:szCs w:val="24"/>
        </w:rPr>
        <w:t>1a Sonata, o</w:t>
      </w:r>
      <w:r w:rsidRPr="00DF045B">
        <w:rPr>
          <w:rFonts w:ascii="Arial" w:hAnsi="Arial" w:cs="Arial"/>
          <w:sz w:val="24"/>
          <w:szCs w:val="24"/>
        </w:rPr>
        <w:t xml:space="preserve">p. 18, </w:t>
      </w:r>
      <w:r w:rsidRPr="00DF045B">
        <w:rPr>
          <w:rFonts w:ascii="Arial" w:hAnsi="Arial" w:cs="Arial"/>
          <w:bCs/>
          <w:sz w:val="24"/>
          <w:szCs w:val="24"/>
        </w:rPr>
        <w:t xml:space="preserve">oboe e pf. </w:t>
      </w:r>
      <w:r w:rsidRPr="00DF045B">
        <w:rPr>
          <w:rFonts w:ascii="Arial" w:hAnsi="Arial" w:cs="Arial"/>
          <w:sz w:val="24"/>
          <w:szCs w:val="24"/>
        </w:rPr>
        <w:t>(1953, 20')    2a Sonata, op. 172, oboe e pf. (1986, 16’).</w:t>
      </w:r>
    </w:p>
    <w:p w:rsidR="00517EDA" w:rsidRPr="00DF045B" w:rsidRDefault="00517EDA" w:rsidP="005D6A2A">
      <w:pPr>
        <w:tabs>
          <w:tab w:val="center" w:pos="0"/>
          <w:tab w:val="left" w:pos="4253"/>
        </w:tabs>
        <w:autoSpaceDE w:val="0"/>
        <w:autoSpaceDN w:val="0"/>
        <w:adjustRightInd w:val="0"/>
        <w:spacing w:before="120" w:line="276" w:lineRule="auto"/>
        <w:rPr>
          <w:rFonts w:ascii="Arial" w:hAnsi="Arial" w:cs="Arial"/>
        </w:rPr>
      </w:pPr>
      <w:r w:rsidRPr="00DF045B">
        <w:rPr>
          <w:rFonts w:ascii="Arial" w:hAnsi="Arial" w:cs="Arial"/>
          <w:bCs/>
        </w:rPr>
        <w:t>Chanson Triste</w:t>
      </w:r>
      <w:r w:rsidRPr="00DF045B">
        <w:rPr>
          <w:rFonts w:ascii="Arial" w:hAnsi="Arial" w:cs="Arial"/>
        </w:rPr>
        <w:t>, op. 192, oboe e pf. (1990, 3’45).</w:t>
      </w:r>
    </w:p>
    <w:p w:rsidR="00517EDA" w:rsidRPr="00DF045B" w:rsidRDefault="00517EDA" w:rsidP="005D6A2A">
      <w:pPr>
        <w:tabs>
          <w:tab w:val="center" w:pos="0"/>
          <w:tab w:val="left" w:pos="4253"/>
        </w:tabs>
        <w:autoSpaceDE w:val="0"/>
        <w:autoSpaceDN w:val="0"/>
        <w:adjustRightInd w:val="0"/>
        <w:spacing w:before="120" w:line="276" w:lineRule="auto"/>
        <w:rPr>
          <w:rFonts w:ascii="Arial" w:hAnsi="Arial" w:cs="Arial"/>
        </w:rPr>
      </w:pPr>
      <w:r w:rsidRPr="00DF045B">
        <w:rPr>
          <w:rFonts w:ascii="Arial" w:hAnsi="Arial" w:cs="Arial"/>
        </w:rPr>
        <w:t>Concerto, op. 193, per oboe e orchestra d’archi (1990, 15’).</w:t>
      </w:r>
    </w:p>
    <w:p w:rsidR="00517EDA" w:rsidRPr="00DF045B" w:rsidRDefault="00517EDA" w:rsidP="005D6A2A">
      <w:pPr>
        <w:tabs>
          <w:tab w:val="center" w:pos="0"/>
          <w:tab w:val="left" w:pos="4253"/>
        </w:tabs>
        <w:autoSpaceDE w:val="0"/>
        <w:autoSpaceDN w:val="0"/>
        <w:adjustRightInd w:val="0"/>
        <w:spacing w:before="120" w:line="276" w:lineRule="auto"/>
        <w:rPr>
          <w:rFonts w:ascii="Arial" w:hAnsi="Arial" w:cs="Arial"/>
        </w:rPr>
      </w:pPr>
      <w:r w:rsidRPr="00DF045B">
        <w:rPr>
          <w:rFonts w:ascii="Arial" w:hAnsi="Arial" w:cs="Arial"/>
          <w:bCs/>
          <w:lang w:val="en-US"/>
        </w:rPr>
        <w:t xml:space="preserve">The Last Prelude, op. 247, </w:t>
      </w:r>
      <w:r w:rsidR="00B552FB" w:rsidRPr="00DF045B">
        <w:rPr>
          <w:rFonts w:ascii="Arial" w:hAnsi="Arial" w:cs="Arial"/>
          <w:bCs/>
          <w:lang w:val="en-US"/>
        </w:rPr>
        <w:t>cor-ingl.</w:t>
      </w:r>
      <w:r w:rsidRPr="00DF045B">
        <w:rPr>
          <w:rFonts w:ascii="Arial" w:hAnsi="Arial" w:cs="Arial"/>
          <w:bCs/>
          <w:lang w:val="en-US"/>
        </w:rPr>
        <w:t xml:space="preserve"> e archi.   </w:t>
      </w:r>
      <w:r w:rsidR="00B35055" w:rsidRPr="00DF045B">
        <w:rPr>
          <w:rFonts w:ascii="Arial" w:hAnsi="Arial" w:cs="Arial"/>
        </w:rPr>
        <w:t>Rapsodia</w:t>
      </w:r>
      <w:r w:rsidRPr="00DF045B">
        <w:rPr>
          <w:rFonts w:ascii="Arial" w:hAnsi="Arial" w:cs="Arial"/>
        </w:rPr>
        <w:t xml:space="preserve">, </w:t>
      </w:r>
      <w:r w:rsidR="00B35055" w:rsidRPr="00DF045B">
        <w:rPr>
          <w:rFonts w:ascii="Arial" w:hAnsi="Arial" w:cs="Arial"/>
        </w:rPr>
        <w:t>oboe e quart. d’archi (1935).</w:t>
      </w:r>
    </w:p>
    <w:p w:rsidR="00B35055" w:rsidRPr="00DF045B" w:rsidRDefault="00517EDA" w:rsidP="005D6A2A">
      <w:pPr>
        <w:tabs>
          <w:tab w:val="center" w:pos="0"/>
          <w:tab w:val="left" w:pos="4253"/>
        </w:tabs>
        <w:autoSpaceDE w:val="0"/>
        <w:autoSpaceDN w:val="0"/>
        <w:adjustRightInd w:val="0"/>
        <w:spacing w:before="120" w:line="276" w:lineRule="auto"/>
        <w:rPr>
          <w:rFonts w:ascii="Arial" w:hAnsi="Arial" w:cs="Arial"/>
        </w:rPr>
      </w:pPr>
      <w:r w:rsidRPr="00DF045B">
        <w:rPr>
          <w:rFonts w:ascii="Arial" w:hAnsi="Arial" w:cs="Arial"/>
        </w:rPr>
        <w:t>S</w:t>
      </w:r>
      <w:r w:rsidR="00B35055" w:rsidRPr="00DF045B">
        <w:rPr>
          <w:rFonts w:ascii="Arial" w:hAnsi="Arial" w:cs="Arial"/>
        </w:rPr>
        <w:t>onata per oboe, pf. e archi (1937).</w:t>
      </w:r>
      <w:r w:rsidR="009C290F" w:rsidRPr="00DF045B">
        <w:rPr>
          <w:rFonts w:ascii="Arial" w:hAnsi="Arial" w:cs="Arial"/>
        </w:rPr>
        <w:t xml:space="preserve">   Concerto per oboe e orch</w:t>
      </w:r>
      <w:r w:rsidRPr="00DF045B">
        <w:rPr>
          <w:rFonts w:ascii="Arial" w:hAnsi="Arial" w:cs="Arial"/>
        </w:rPr>
        <w:t>.</w:t>
      </w:r>
      <w:r w:rsidR="009C290F" w:rsidRPr="00DF045B">
        <w:rPr>
          <w:rFonts w:ascii="Arial" w:hAnsi="Arial" w:cs="Arial"/>
        </w:rPr>
        <w:t xml:space="preserve"> op. 193 (1990, 15’).</w:t>
      </w:r>
    </w:p>
    <w:p w:rsidR="00B35055" w:rsidRPr="00DF045B" w:rsidRDefault="00B35055" w:rsidP="005D6A2A">
      <w:pPr>
        <w:tabs>
          <w:tab w:val="center" w:pos="0"/>
          <w:tab w:val="left" w:pos="4253"/>
        </w:tabs>
        <w:spacing w:before="120" w:line="276" w:lineRule="auto"/>
        <w:rPr>
          <w:rFonts w:ascii="Arial" w:hAnsi="Arial" w:cs="Arial"/>
        </w:rPr>
      </w:pPr>
    </w:p>
    <w:p w:rsidR="00B35055" w:rsidRPr="00200598" w:rsidRDefault="00B35055"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 xml:space="preserve">GARGIULO  Terenzio       </w:t>
      </w:r>
      <w:r w:rsidRPr="00200598">
        <w:rPr>
          <w:rFonts w:ascii="Arial" w:hAnsi="Arial" w:cs="Arial"/>
          <w:color w:val="873624"/>
          <w:sz w:val="24"/>
          <w:u w:val="single"/>
        </w:rPr>
        <w:tab/>
      </w:r>
      <w:r w:rsidRPr="00200598">
        <w:rPr>
          <w:rFonts w:ascii="Arial" w:hAnsi="Arial" w:cs="Arial"/>
          <w:color w:val="873624"/>
          <w:sz w:val="24"/>
          <w:u w:val="single"/>
        </w:rPr>
        <w:tab/>
        <w:t>Napoli, 23.11.1905 - S.</w:t>
      </w:r>
      <w:r w:rsidR="00DF045B">
        <w:rPr>
          <w:rFonts w:ascii="Arial" w:hAnsi="Arial" w:cs="Arial"/>
          <w:color w:val="873624"/>
          <w:sz w:val="24"/>
          <w:u w:val="single"/>
        </w:rPr>
        <w:t xml:space="preserve"> </w:t>
      </w:r>
      <w:r w:rsidRPr="00200598">
        <w:rPr>
          <w:rFonts w:ascii="Arial" w:hAnsi="Arial" w:cs="Arial"/>
          <w:color w:val="873624"/>
          <w:sz w:val="24"/>
          <w:u w:val="single"/>
        </w:rPr>
        <w:t>Sebastiano, 11.3.1972.</w:t>
      </w:r>
    </w:p>
    <w:p w:rsidR="00BA02F8" w:rsidRPr="00200598" w:rsidRDefault="00BA02F8"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e pianista italiano, allievo di Rossomandi e Brugnoli. Insegnante nei Conservatori di Parma, Bari, Napoli e Palermo e Direttore nei Conservatori di Palermo e Napoli.</w:t>
      </w:r>
    </w:p>
    <w:p w:rsidR="00B35055" w:rsidRPr="00DF045B" w:rsidRDefault="00C027C4" w:rsidP="005D6A2A">
      <w:pPr>
        <w:tabs>
          <w:tab w:val="center" w:pos="0"/>
          <w:tab w:val="left" w:pos="4253"/>
        </w:tabs>
        <w:spacing w:before="120" w:line="276" w:lineRule="auto"/>
        <w:rPr>
          <w:rFonts w:ascii="Arial" w:hAnsi="Arial" w:cs="Arial"/>
        </w:rPr>
      </w:pPr>
      <w:r w:rsidRPr="00DF045B">
        <w:rPr>
          <w:rFonts w:ascii="Arial" w:hAnsi="Arial" w:cs="Arial"/>
        </w:rPr>
        <w:t>Serenata per 2 oboi, 2 co</w:t>
      </w:r>
      <w:r w:rsidR="007C7E17" w:rsidRPr="00DF045B">
        <w:rPr>
          <w:rFonts w:ascii="Arial" w:hAnsi="Arial" w:cs="Arial"/>
        </w:rPr>
        <w:t>r</w:t>
      </w:r>
      <w:r w:rsidRPr="00DF045B">
        <w:rPr>
          <w:rFonts w:ascii="Arial" w:hAnsi="Arial" w:cs="Arial"/>
        </w:rPr>
        <w:t xml:space="preserve">. </w:t>
      </w:r>
      <w:r w:rsidR="0022638A" w:rsidRPr="00DF045B">
        <w:rPr>
          <w:rFonts w:ascii="Arial" w:hAnsi="Arial" w:cs="Arial"/>
        </w:rPr>
        <w:t xml:space="preserve">e </w:t>
      </w:r>
      <w:r w:rsidRPr="00DF045B">
        <w:rPr>
          <w:rFonts w:ascii="Arial" w:hAnsi="Arial" w:cs="Arial"/>
        </w:rPr>
        <w:t>archi (1961).   Concertino per oboe e archi (1957).</w:t>
      </w:r>
    </w:p>
    <w:p w:rsidR="00C027C4" w:rsidRPr="00DF045B" w:rsidRDefault="00C027C4" w:rsidP="005D6A2A">
      <w:pPr>
        <w:tabs>
          <w:tab w:val="center" w:pos="0"/>
          <w:tab w:val="left" w:pos="4253"/>
        </w:tabs>
        <w:spacing w:before="120" w:line="276" w:lineRule="auto"/>
        <w:rPr>
          <w:rFonts w:ascii="Arial" w:hAnsi="Arial" w:cs="Arial"/>
        </w:rPr>
      </w:pPr>
      <w:r w:rsidRPr="00DF045B">
        <w:rPr>
          <w:rFonts w:ascii="Arial" w:hAnsi="Arial" w:cs="Arial"/>
        </w:rPr>
        <w:t>Revisione del Concerto per oboe e archi di Bellini (1951).</w:t>
      </w:r>
    </w:p>
    <w:p w:rsidR="0019375D" w:rsidRPr="00DF045B" w:rsidRDefault="0019375D" w:rsidP="005D6A2A">
      <w:pPr>
        <w:tabs>
          <w:tab w:val="center" w:pos="0"/>
          <w:tab w:val="left" w:pos="4253"/>
        </w:tabs>
        <w:spacing w:before="120" w:line="276" w:lineRule="auto"/>
        <w:rPr>
          <w:rFonts w:ascii="Arial" w:hAnsi="Arial" w:cs="Arial"/>
        </w:rPr>
      </w:pPr>
    </w:p>
    <w:p w:rsidR="0019375D" w:rsidRPr="00200598" w:rsidRDefault="0019375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GARIBOLDI  Giuseppe</w:t>
      </w:r>
      <w:r w:rsidRPr="00200598">
        <w:rPr>
          <w:rFonts w:ascii="Arial" w:hAnsi="Arial" w:cs="Arial"/>
          <w:color w:val="873624"/>
          <w:u w:val="single"/>
        </w:rPr>
        <w:tab/>
        <w:t>Macerata, 17.3.1833 - Castelraimondo, 12.4.1905.</w:t>
      </w:r>
    </w:p>
    <w:p w:rsidR="0019375D" w:rsidRPr="00200598" w:rsidRDefault="0019375D" w:rsidP="005D6A2A">
      <w:pPr>
        <w:tabs>
          <w:tab w:val="center" w:pos="0"/>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Flautista, direttore d’orchestra, compositore. Allievo di D’Aloe fu concertista valente e famoso a Parigi, dove fu </w:t>
      </w:r>
      <w:r w:rsidR="007E3409">
        <w:rPr>
          <w:rFonts w:ascii="Arial" w:hAnsi="Arial" w:cs="Arial"/>
          <w:color w:val="873624"/>
          <w:sz w:val="20"/>
          <w:szCs w:val="20"/>
        </w:rPr>
        <w:t xml:space="preserve"> </w:t>
      </w:r>
      <w:r w:rsidRPr="00200598">
        <w:rPr>
          <w:rFonts w:ascii="Arial" w:hAnsi="Arial" w:cs="Arial"/>
          <w:color w:val="873624"/>
          <w:sz w:val="20"/>
          <w:szCs w:val="20"/>
        </w:rPr>
        <w:t xml:space="preserve">anche insegnante al Conservatorio, componendo per gli allievi un notevole repertorio didattico.  </w:t>
      </w:r>
    </w:p>
    <w:p w:rsidR="0019375D" w:rsidRPr="00DF045B" w:rsidRDefault="0019375D" w:rsidP="005D6A2A">
      <w:pPr>
        <w:tabs>
          <w:tab w:val="center" w:pos="0"/>
          <w:tab w:val="left" w:pos="4253"/>
        </w:tabs>
        <w:spacing w:before="120" w:line="276" w:lineRule="auto"/>
        <w:rPr>
          <w:rFonts w:ascii="Arial" w:hAnsi="Arial" w:cs="Arial"/>
          <w:lang w:val="fr-FR"/>
        </w:rPr>
      </w:pPr>
      <w:r w:rsidRPr="00DF045B">
        <w:rPr>
          <w:rFonts w:ascii="Arial" w:hAnsi="Arial" w:cs="Arial"/>
          <w:lang w:val="fr-FR"/>
        </w:rPr>
        <w:t>Mosaico</w:t>
      </w:r>
      <w:r w:rsidR="006E45BF" w:rsidRPr="00DF045B">
        <w:rPr>
          <w:rFonts w:ascii="Arial" w:hAnsi="Arial" w:cs="Arial"/>
          <w:lang w:val="fr-FR"/>
        </w:rPr>
        <w:t xml:space="preserve"> su La Traviata</w:t>
      </w:r>
      <w:r w:rsidRPr="00DF045B">
        <w:rPr>
          <w:rFonts w:ascii="Arial" w:hAnsi="Arial" w:cs="Arial"/>
          <w:lang w:val="fr-FR"/>
        </w:rPr>
        <w:t>, op. 70 (10'</w:t>
      </w:r>
      <w:r w:rsidR="006E45BF" w:rsidRPr="00DF045B">
        <w:rPr>
          <w:rFonts w:ascii="Arial" w:hAnsi="Arial" w:cs="Arial"/>
          <w:lang w:val="fr-FR"/>
        </w:rPr>
        <w:t>5</w:t>
      </w:r>
      <w:r w:rsidRPr="00DF045B">
        <w:rPr>
          <w:rFonts w:ascii="Arial" w:hAnsi="Arial" w:cs="Arial"/>
          <w:lang w:val="fr-FR"/>
        </w:rPr>
        <w:t>0).</w:t>
      </w:r>
    </w:p>
    <w:p w:rsidR="0019375D" w:rsidRPr="00DF045B" w:rsidRDefault="0019375D" w:rsidP="005D6A2A">
      <w:pPr>
        <w:tabs>
          <w:tab w:val="center" w:pos="0"/>
          <w:tab w:val="left" w:pos="4253"/>
        </w:tabs>
        <w:spacing w:before="120" w:line="276" w:lineRule="auto"/>
        <w:rPr>
          <w:rFonts w:ascii="Arial" w:hAnsi="Arial" w:cs="Arial"/>
        </w:rPr>
      </w:pPr>
    </w:p>
    <w:p w:rsidR="00C027C4" w:rsidRPr="00200598" w:rsidRDefault="00C027C4"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GARNIER  François Joseph</w:t>
      </w:r>
      <w:r w:rsidRPr="00200598">
        <w:rPr>
          <w:rFonts w:ascii="Arial" w:hAnsi="Arial" w:cs="Arial"/>
          <w:color w:val="873624"/>
          <w:u w:val="single"/>
          <w:lang w:val="fr-FR"/>
        </w:rPr>
        <w:tab/>
      </w:r>
      <w:r w:rsidRPr="00200598">
        <w:rPr>
          <w:rFonts w:ascii="Arial" w:hAnsi="Arial" w:cs="Arial"/>
          <w:color w:val="873624"/>
          <w:u w:val="single"/>
          <w:lang w:val="fr-FR"/>
        </w:rPr>
        <w:tab/>
        <w:t xml:space="preserve">Lauris, 18.1.1755 </w:t>
      </w:r>
      <w:r w:rsidR="00DF249B" w:rsidRPr="00200598">
        <w:rPr>
          <w:rFonts w:ascii="Arial" w:hAnsi="Arial" w:cs="Arial"/>
          <w:color w:val="873624"/>
          <w:u w:val="single"/>
          <w:lang w:val="fr-FR"/>
        </w:rPr>
        <w:t>-</w:t>
      </w:r>
      <w:r w:rsidRPr="00200598">
        <w:rPr>
          <w:rFonts w:ascii="Arial" w:hAnsi="Arial" w:cs="Arial"/>
          <w:color w:val="873624"/>
          <w:u w:val="single"/>
          <w:lang w:val="fr-FR"/>
        </w:rPr>
        <w:t xml:space="preserve"> 1825c.</w:t>
      </w:r>
    </w:p>
    <w:p w:rsidR="00C027C4" w:rsidRPr="00200598" w:rsidRDefault="00C027C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xml:space="preserve"> e flautista francese, allievo di Sallantin. Fu oboista all’Opera, ai Concert Spirituel e alla </w:t>
      </w:r>
      <w:r w:rsidR="00727445" w:rsidRPr="00200598">
        <w:rPr>
          <w:rFonts w:ascii="Arial" w:hAnsi="Arial" w:cs="Arial"/>
          <w:color w:val="873624"/>
          <w:sz w:val="20"/>
          <w:szCs w:val="20"/>
        </w:rPr>
        <w:t>C</w:t>
      </w:r>
      <w:r w:rsidRPr="00200598">
        <w:rPr>
          <w:rFonts w:ascii="Arial" w:hAnsi="Arial" w:cs="Arial"/>
          <w:color w:val="873624"/>
          <w:sz w:val="20"/>
          <w:szCs w:val="20"/>
        </w:rPr>
        <w:t xml:space="preserve">appella </w:t>
      </w:r>
      <w:r w:rsidR="00727445" w:rsidRPr="00200598">
        <w:rPr>
          <w:rFonts w:ascii="Arial" w:hAnsi="Arial" w:cs="Arial"/>
          <w:color w:val="873624"/>
          <w:sz w:val="20"/>
          <w:szCs w:val="20"/>
        </w:rPr>
        <w:t>R</w:t>
      </w:r>
      <w:r w:rsidRPr="00200598">
        <w:rPr>
          <w:rFonts w:ascii="Arial" w:hAnsi="Arial" w:cs="Arial"/>
          <w:color w:val="873624"/>
          <w:sz w:val="20"/>
          <w:szCs w:val="20"/>
        </w:rPr>
        <w:t>eale. Dopo concerti a Napoli e Roma insegnò al Conservatorio di Parigi.</w:t>
      </w:r>
    </w:p>
    <w:p w:rsidR="00773FDF" w:rsidRPr="00DF045B" w:rsidRDefault="00773FDF" w:rsidP="005D6A2A">
      <w:pPr>
        <w:tabs>
          <w:tab w:val="center" w:pos="0"/>
          <w:tab w:val="left" w:pos="4253"/>
        </w:tabs>
        <w:spacing w:before="120" w:line="276" w:lineRule="auto"/>
        <w:rPr>
          <w:rFonts w:ascii="Arial" w:hAnsi="Arial" w:cs="Arial"/>
        </w:rPr>
      </w:pPr>
      <w:r w:rsidRPr="00DF045B">
        <w:rPr>
          <w:rFonts w:ascii="Arial" w:hAnsi="Arial" w:cs="Arial"/>
        </w:rPr>
        <w:t xml:space="preserve">Metodo per oboe.   </w:t>
      </w:r>
      <w:r w:rsidR="00C027C4" w:rsidRPr="00DF045B">
        <w:rPr>
          <w:rFonts w:ascii="Arial" w:hAnsi="Arial" w:cs="Arial"/>
        </w:rPr>
        <w:t xml:space="preserve">Studi per oboe.   </w:t>
      </w:r>
      <w:r w:rsidR="000C3AED" w:rsidRPr="00DF045B">
        <w:rPr>
          <w:rFonts w:ascii="Arial" w:hAnsi="Arial" w:cs="Arial"/>
        </w:rPr>
        <w:t xml:space="preserve">6 Sonate.   </w:t>
      </w:r>
      <w:r w:rsidR="00C027C4" w:rsidRPr="00DF045B">
        <w:rPr>
          <w:rFonts w:ascii="Arial" w:hAnsi="Arial" w:cs="Arial"/>
        </w:rPr>
        <w:t>Capricci per oboe.</w:t>
      </w:r>
    </w:p>
    <w:p w:rsidR="00DF249B" w:rsidRPr="00DF045B" w:rsidRDefault="00C027C4" w:rsidP="005D6A2A">
      <w:pPr>
        <w:tabs>
          <w:tab w:val="center" w:pos="0"/>
          <w:tab w:val="left" w:pos="4253"/>
        </w:tabs>
        <w:spacing w:before="120" w:line="276" w:lineRule="auto"/>
        <w:rPr>
          <w:rFonts w:ascii="Arial" w:hAnsi="Arial" w:cs="Arial"/>
        </w:rPr>
      </w:pPr>
      <w:r w:rsidRPr="00DF045B">
        <w:rPr>
          <w:rFonts w:ascii="Arial" w:hAnsi="Arial" w:cs="Arial"/>
        </w:rPr>
        <w:t xml:space="preserve">6 Piccoli duos per 2 oboi.6 Duo concertanti per oboe e vl. op. 7.   </w:t>
      </w:r>
      <w:r w:rsidR="000C3AED" w:rsidRPr="00DF045B">
        <w:rPr>
          <w:rFonts w:ascii="Arial" w:hAnsi="Arial" w:cs="Arial"/>
        </w:rPr>
        <w:t>3 Concerti per oboe.</w:t>
      </w:r>
    </w:p>
    <w:p w:rsidR="00773FDF" w:rsidRPr="00DF045B" w:rsidRDefault="00773FDF" w:rsidP="005D6A2A">
      <w:pPr>
        <w:tabs>
          <w:tab w:val="center" w:pos="0"/>
          <w:tab w:val="left" w:pos="4253"/>
        </w:tabs>
        <w:spacing w:before="120" w:line="276" w:lineRule="auto"/>
        <w:rPr>
          <w:rFonts w:ascii="Arial" w:hAnsi="Arial" w:cs="Arial"/>
        </w:rPr>
      </w:pPr>
      <w:r w:rsidRPr="00DF045B">
        <w:rPr>
          <w:rFonts w:ascii="Arial" w:hAnsi="Arial" w:cs="Arial"/>
        </w:rPr>
        <w:t>2a Sinfonia concertante, 2 oboi e orch. (13’25).</w:t>
      </w:r>
    </w:p>
    <w:p w:rsidR="00773FDF" w:rsidRPr="00DF045B" w:rsidRDefault="00773FDF" w:rsidP="005D6A2A">
      <w:pPr>
        <w:tabs>
          <w:tab w:val="center" w:pos="0"/>
          <w:tab w:val="left" w:pos="4253"/>
        </w:tabs>
        <w:spacing w:before="120" w:line="276" w:lineRule="auto"/>
        <w:rPr>
          <w:rFonts w:ascii="Arial" w:hAnsi="Arial" w:cs="Arial"/>
          <w:vanish/>
        </w:rPr>
      </w:pPr>
    </w:p>
    <w:p w:rsidR="00773FDF" w:rsidRPr="00DF045B" w:rsidRDefault="00773FDF" w:rsidP="005D6A2A">
      <w:pPr>
        <w:tabs>
          <w:tab w:val="center" w:pos="0"/>
          <w:tab w:val="left" w:pos="4253"/>
        </w:tabs>
        <w:spacing w:before="120" w:line="276" w:lineRule="auto"/>
        <w:rPr>
          <w:rFonts w:ascii="Arial" w:hAnsi="Arial" w:cs="Arial"/>
          <w:vanish/>
        </w:rPr>
      </w:pPr>
    </w:p>
    <w:p w:rsidR="00D94B3A" w:rsidRPr="00DF045B" w:rsidRDefault="00D94B3A" w:rsidP="005D6A2A">
      <w:pPr>
        <w:tabs>
          <w:tab w:val="center" w:pos="0"/>
          <w:tab w:val="left" w:pos="4253"/>
        </w:tabs>
        <w:spacing w:before="120" w:line="276" w:lineRule="auto"/>
        <w:rPr>
          <w:rFonts w:ascii="Arial" w:hAnsi="Arial" w:cs="Arial"/>
        </w:rPr>
      </w:pPr>
    </w:p>
    <w:p w:rsidR="00D94B3A" w:rsidRPr="00200598" w:rsidRDefault="00D94B3A"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GARTENLAUB  Odette</w:t>
      </w:r>
      <w:r w:rsidRPr="00200598">
        <w:rPr>
          <w:rFonts w:ascii="Arial" w:hAnsi="Arial" w:cs="Arial"/>
          <w:color w:val="873624"/>
          <w:u w:val="single"/>
        </w:rPr>
        <w:tab/>
      </w:r>
      <w:r w:rsidRPr="00200598">
        <w:rPr>
          <w:rFonts w:ascii="Arial" w:hAnsi="Arial" w:cs="Arial"/>
          <w:color w:val="873624"/>
          <w:u w:val="single"/>
        </w:rPr>
        <w:tab/>
        <w:t xml:space="preserve">Parigi, </w:t>
      </w:r>
      <w:r w:rsidR="00D50B9A" w:rsidRPr="00200598">
        <w:rPr>
          <w:rFonts w:ascii="Arial" w:hAnsi="Arial" w:cs="Arial"/>
          <w:color w:val="873624"/>
          <w:u w:val="single"/>
        </w:rPr>
        <w:t>13.3.</w:t>
      </w:r>
      <w:r w:rsidRPr="00200598">
        <w:rPr>
          <w:rFonts w:ascii="Arial" w:hAnsi="Arial" w:cs="Arial"/>
          <w:color w:val="873624"/>
          <w:u w:val="single"/>
        </w:rPr>
        <w:t>1922</w:t>
      </w:r>
    </w:p>
    <w:p w:rsidR="00D50B9A" w:rsidRPr="00200598" w:rsidRDefault="00D50B9A"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Pianista concertista e compositrice francese, allieva di Long, Levy, Nat, Messiaen, Gallon, Milhaud, Emmanuel </w:t>
      </w:r>
      <w:r w:rsidR="00727445" w:rsidRPr="00200598">
        <w:rPr>
          <w:rFonts w:ascii="Arial" w:hAnsi="Arial" w:cs="Arial"/>
          <w:color w:val="873624"/>
          <w:sz w:val="20"/>
          <w:szCs w:val="20"/>
        </w:rPr>
        <w:t xml:space="preserve">  </w:t>
      </w:r>
      <w:r w:rsidR="007E3409">
        <w:rPr>
          <w:rFonts w:ascii="Arial" w:hAnsi="Arial" w:cs="Arial"/>
          <w:color w:val="873624"/>
          <w:sz w:val="20"/>
          <w:szCs w:val="20"/>
        </w:rPr>
        <w:t xml:space="preserve">         </w:t>
      </w:r>
      <w:r w:rsidR="00727445" w:rsidRPr="00200598">
        <w:rPr>
          <w:rFonts w:ascii="Arial" w:hAnsi="Arial" w:cs="Arial"/>
          <w:color w:val="873624"/>
          <w:sz w:val="20"/>
          <w:szCs w:val="20"/>
        </w:rPr>
        <w:t xml:space="preserve"> </w:t>
      </w:r>
      <w:r w:rsidRPr="00200598">
        <w:rPr>
          <w:rFonts w:ascii="Arial" w:hAnsi="Arial" w:cs="Arial"/>
          <w:color w:val="873624"/>
          <w:sz w:val="20"/>
          <w:szCs w:val="20"/>
        </w:rPr>
        <w:t xml:space="preserve">e Laloy. Dopo aver vinto a 14 anni il 1° premio di Pianoforte al Conservatorio di Parigi, ebbe un periodo </w:t>
      </w:r>
      <w:r w:rsidR="007E3409">
        <w:rPr>
          <w:rFonts w:ascii="Arial" w:hAnsi="Arial" w:cs="Arial"/>
          <w:color w:val="873624"/>
          <w:sz w:val="20"/>
          <w:szCs w:val="20"/>
        </w:rPr>
        <w:t xml:space="preserve">           </w:t>
      </w:r>
      <w:r w:rsidRPr="00200598">
        <w:rPr>
          <w:rFonts w:ascii="Arial" w:hAnsi="Arial" w:cs="Arial"/>
          <w:color w:val="873624"/>
          <w:sz w:val="20"/>
          <w:szCs w:val="20"/>
        </w:rPr>
        <w:t xml:space="preserve">difficilissimo durante l’invasione nazista, dove per sopravvivere fece l’assistente sociale, con l’obbligo di portare </w:t>
      </w:r>
      <w:r w:rsidR="00727445" w:rsidRPr="00200598">
        <w:rPr>
          <w:rFonts w:ascii="Arial" w:hAnsi="Arial" w:cs="Arial"/>
          <w:color w:val="873624"/>
          <w:sz w:val="20"/>
          <w:szCs w:val="20"/>
        </w:rPr>
        <w:t xml:space="preserve"> </w:t>
      </w:r>
      <w:r w:rsidR="007E3409">
        <w:rPr>
          <w:rFonts w:ascii="Arial" w:hAnsi="Arial" w:cs="Arial"/>
          <w:color w:val="873624"/>
          <w:sz w:val="20"/>
          <w:szCs w:val="20"/>
        </w:rPr>
        <w:t xml:space="preserve">                </w:t>
      </w:r>
      <w:r w:rsidRPr="00200598">
        <w:rPr>
          <w:rFonts w:ascii="Arial" w:hAnsi="Arial" w:cs="Arial"/>
          <w:color w:val="873624"/>
          <w:sz w:val="20"/>
          <w:szCs w:val="20"/>
        </w:rPr>
        <w:t xml:space="preserve">al petto la stella gialla. Il 18 luglio del 1943, Odette seppe che quella notte sarebbe stata deportata con le due </w:t>
      </w:r>
      <w:r w:rsidR="007E3409">
        <w:rPr>
          <w:rFonts w:ascii="Arial" w:hAnsi="Arial" w:cs="Arial"/>
          <w:color w:val="873624"/>
          <w:sz w:val="20"/>
          <w:szCs w:val="20"/>
        </w:rPr>
        <w:t xml:space="preserve"> </w:t>
      </w:r>
      <w:r w:rsidRPr="00200598">
        <w:rPr>
          <w:rFonts w:ascii="Arial" w:hAnsi="Arial" w:cs="Arial"/>
          <w:color w:val="873624"/>
          <w:sz w:val="20"/>
          <w:szCs w:val="20"/>
        </w:rPr>
        <w:t xml:space="preserve">sorelle e trovò rifugio dal suo insegnante Cheverry, che le accolse, bruciò le stelle gialle e procurò loro </w:t>
      </w:r>
      <w:r w:rsidR="00727445" w:rsidRPr="00200598">
        <w:rPr>
          <w:rFonts w:ascii="Arial" w:hAnsi="Arial" w:cs="Arial"/>
          <w:color w:val="873624"/>
          <w:sz w:val="20"/>
          <w:szCs w:val="20"/>
        </w:rPr>
        <w:t xml:space="preserve"> </w:t>
      </w:r>
      <w:r w:rsidRPr="00200598">
        <w:rPr>
          <w:rFonts w:ascii="Arial" w:hAnsi="Arial" w:cs="Arial"/>
          <w:color w:val="873624"/>
          <w:sz w:val="20"/>
          <w:szCs w:val="20"/>
        </w:rPr>
        <w:t xml:space="preserve">documenti falsi.  Alla fine della guerra riprese gli studi con gli insegnanti sopra menzionati e fu Prix de Rome nel 1948. </w:t>
      </w:r>
      <w:r w:rsidR="007E3409">
        <w:rPr>
          <w:rFonts w:ascii="Arial" w:hAnsi="Arial" w:cs="Arial"/>
          <w:color w:val="873624"/>
          <w:sz w:val="20"/>
          <w:szCs w:val="20"/>
        </w:rPr>
        <w:t xml:space="preserve">                         </w:t>
      </w:r>
      <w:r w:rsidRPr="00200598">
        <w:rPr>
          <w:rFonts w:ascii="Arial" w:hAnsi="Arial" w:cs="Arial"/>
          <w:color w:val="873624"/>
          <w:sz w:val="20"/>
          <w:szCs w:val="20"/>
        </w:rPr>
        <w:t xml:space="preserve">A Roma studiò con Ibert. Dal 1959 fu concertista e si esibì non solo in Francia. Insegnante al Conservatorio Superiore di Musica di Parigi, 13 delle sue opere strumentali sono state scelte come pezzi obbligatori per gli esami </w:t>
      </w:r>
      <w:r w:rsidR="007E3409">
        <w:rPr>
          <w:rFonts w:ascii="Arial" w:hAnsi="Arial" w:cs="Arial"/>
          <w:color w:val="873624"/>
          <w:sz w:val="20"/>
          <w:szCs w:val="20"/>
        </w:rPr>
        <w:t xml:space="preserve">    </w:t>
      </w:r>
      <w:r w:rsidRPr="00200598">
        <w:rPr>
          <w:rFonts w:ascii="Arial" w:hAnsi="Arial" w:cs="Arial"/>
          <w:color w:val="873624"/>
          <w:sz w:val="20"/>
          <w:szCs w:val="20"/>
        </w:rPr>
        <w:t>al Conservatorio di Parigi.</w:t>
      </w:r>
    </w:p>
    <w:p w:rsidR="00D94B3A" w:rsidRPr="00DF045B" w:rsidRDefault="00D94B3A" w:rsidP="005D6A2A">
      <w:pPr>
        <w:tabs>
          <w:tab w:val="center" w:pos="0"/>
          <w:tab w:val="left" w:pos="4253"/>
        </w:tabs>
        <w:spacing w:before="120" w:line="276" w:lineRule="auto"/>
        <w:rPr>
          <w:rFonts w:ascii="Arial" w:hAnsi="Arial" w:cs="Arial"/>
          <w:lang w:val="fr-FR"/>
        </w:rPr>
      </w:pPr>
      <w:r w:rsidRPr="00DF045B">
        <w:rPr>
          <w:rFonts w:ascii="Arial" w:hAnsi="Arial" w:cs="Arial"/>
          <w:lang w:val="fr-FR"/>
        </w:rPr>
        <w:t>Silhouette, oboe e pf. (1974).</w:t>
      </w:r>
    </w:p>
    <w:p w:rsidR="00C027C4" w:rsidRPr="00DF045B" w:rsidRDefault="00C027C4" w:rsidP="005D6A2A">
      <w:pPr>
        <w:tabs>
          <w:tab w:val="center" w:pos="0"/>
          <w:tab w:val="left" w:pos="4253"/>
        </w:tabs>
        <w:spacing w:before="120" w:line="276" w:lineRule="auto"/>
        <w:rPr>
          <w:rFonts w:ascii="Arial" w:hAnsi="Arial" w:cs="Arial"/>
          <w:lang w:val="fr-FR"/>
        </w:rPr>
      </w:pPr>
    </w:p>
    <w:p w:rsidR="00B45DFA" w:rsidRPr="00200598" w:rsidRDefault="00B45DFA"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GAUBERT  Philippe</w:t>
      </w:r>
      <w:r w:rsidRPr="00200598">
        <w:rPr>
          <w:rFonts w:ascii="Arial" w:hAnsi="Arial" w:cs="Arial"/>
          <w:color w:val="873624"/>
          <w:u w:val="single"/>
          <w:lang w:val="fr-FR"/>
        </w:rPr>
        <w:tab/>
      </w:r>
      <w:r w:rsidRPr="00200598">
        <w:rPr>
          <w:rFonts w:ascii="Arial" w:hAnsi="Arial" w:cs="Arial"/>
          <w:color w:val="873624"/>
          <w:u w:val="single"/>
          <w:lang w:val="fr-FR"/>
        </w:rPr>
        <w:tab/>
        <w:t>Cahors, 3.7.1879 - Parigi, 8.7.1941.</w:t>
      </w:r>
    </w:p>
    <w:p w:rsidR="00B45DFA" w:rsidRPr="00200598" w:rsidRDefault="005A3B3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w:t>
      </w:r>
      <w:r w:rsidR="00B45DFA" w:rsidRPr="00200598">
        <w:rPr>
          <w:rFonts w:ascii="Arial" w:hAnsi="Arial" w:cs="Arial"/>
          <w:color w:val="873624"/>
          <w:sz w:val="20"/>
          <w:szCs w:val="20"/>
        </w:rPr>
        <w:t xml:space="preserve">lautista </w:t>
      </w:r>
      <w:r w:rsidRPr="00200598">
        <w:rPr>
          <w:rFonts w:ascii="Arial" w:hAnsi="Arial" w:cs="Arial"/>
          <w:color w:val="873624"/>
          <w:sz w:val="20"/>
          <w:szCs w:val="20"/>
        </w:rPr>
        <w:t xml:space="preserve">e </w:t>
      </w:r>
      <w:r w:rsidR="00B45DFA" w:rsidRPr="00200598">
        <w:rPr>
          <w:rFonts w:ascii="Arial" w:hAnsi="Arial" w:cs="Arial"/>
          <w:color w:val="873624"/>
          <w:sz w:val="20"/>
          <w:szCs w:val="20"/>
        </w:rPr>
        <w:t>direttore d’orchestra</w:t>
      </w:r>
      <w:r w:rsidRPr="00200598">
        <w:rPr>
          <w:rFonts w:ascii="Arial" w:hAnsi="Arial" w:cs="Arial"/>
          <w:color w:val="873624"/>
          <w:sz w:val="20"/>
          <w:szCs w:val="20"/>
        </w:rPr>
        <w:t xml:space="preserve"> francese, a</w:t>
      </w:r>
      <w:r w:rsidR="00B45DFA" w:rsidRPr="00200598">
        <w:rPr>
          <w:rFonts w:ascii="Arial" w:hAnsi="Arial" w:cs="Arial"/>
          <w:color w:val="873624"/>
          <w:sz w:val="20"/>
          <w:szCs w:val="20"/>
        </w:rPr>
        <w:t>llievo di Taffanel, Caussade</w:t>
      </w:r>
      <w:r w:rsidRPr="00200598">
        <w:rPr>
          <w:rFonts w:ascii="Arial" w:hAnsi="Arial" w:cs="Arial"/>
          <w:color w:val="873624"/>
          <w:sz w:val="20"/>
          <w:szCs w:val="20"/>
        </w:rPr>
        <w:t xml:space="preserve"> e</w:t>
      </w:r>
      <w:r w:rsidR="00B45DFA" w:rsidRPr="00200598">
        <w:rPr>
          <w:rFonts w:ascii="Arial" w:hAnsi="Arial" w:cs="Arial"/>
          <w:color w:val="873624"/>
          <w:sz w:val="20"/>
          <w:szCs w:val="20"/>
        </w:rPr>
        <w:t xml:space="preserve"> Pugno. Insegnante di composizione al Conservatorio di Parigi.</w:t>
      </w:r>
    </w:p>
    <w:p w:rsidR="00B45DFA" w:rsidRPr="00DF045B" w:rsidRDefault="00B45DFA" w:rsidP="005D6A2A">
      <w:pPr>
        <w:tabs>
          <w:tab w:val="center" w:pos="0"/>
          <w:tab w:val="left" w:pos="4253"/>
        </w:tabs>
        <w:spacing w:before="120" w:line="276" w:lineRule="auto"/>
        <w:rPr>
          <w:rFonts w:ascii="Arial" w:hAnsi="Arial" w:cs="Arial"/>
        </w:rPr>
      </w:pPr>
      <w:r w:rsidRPr="00DF045B">
        <w:rPr>
          <w:rFonts w:ascii="Arial" w:hAnsi="Arial" w:cs="Arial"/>
        </w:rPr>
        <w:t>Int</w:t>
      </w:r>
      <w:r w:rsidR="005A3B37" w:rsidRPr="00DF045B">
        <w:rPr>
          <w:rFonts w:ascii="Arial" w:hAnsi="Arial" w:cs="Arial"/>
        </w:rPr>
        <w:t>e</w:t>
      </w:r>
      <w:r w:rsidRPr="00DF045B">
        <w:rPr>
          <w:rFonts w:ascii="Arial" w:hAnsi="Arial" w:cs="Arial"/>
        </w:rPr>
        <w:t>rméde champétre per oboe e pf.</w:t>
      </w:r>
    </w:p>
    <w:p w:rsidR="0089161E" w:rsidRPr="00DF045B" w:rsidRDefault="0089161E" w:rsidP="005D6A2A">
      <w:pPr>
        <w:tabs>
          <w:tab w:val="center" w:pos="0"/>
          <w:tab w:val="left" w:pos="4253"/>
        </w:tabs>
        <w:spacing w:before="120" w:line="276" w:lineRule="auto"/>
        <w:rPr>
          <w:rFonts w:ascii="Arial" w:hAnsi="Arial" w:cs="Arial"/>
        </w:rPr>
      </w:pPr>
    </w:p>
    <w:p w:rsidR="0089161E" w:rsidRPr="00200598" w:rsidRDefault="0089161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GAUDIBERT  Eric</w:t>
      </w:r>
      <w:r w:rsidRPr="00200598">
        <w:rPr>
          <w:rFonts w:ascii="Arial" w:hAnsi="Arial" w:cs="Arial"/>
          <w:color w:val="873624"/>
          <w:u w:val="single"/>
        </w:rPr>
        <w:tab/>
      </w:r>
      <w:r w:rsidRPr="00200598">
        <w:rPr>
          <w:rFonts w:ascii="Arial" w:hAnsi="Arial" w:cs="Arial"/>
          <w:color w:val="873624"/>
          <w:u w:val="single"/>
        </w:rPr>
        <w:tab/>
        <w:t>Vevey, 21.12.1936</w:t>
      </w:r>
    </w:p>
    <w:p w:rsidR="003B3625" w:rsidRPr="00200598" w:rsidRDefault="003B3625"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svizzero, studi al Conservatorio di Losanna con Bidal e Haug, a Parigi con Cortot, </w:t>
      </w:r>
      <w:r w:rsidR="00727445" w:rsidRPr="00200598">
        <w:rPr>
          <w:rFonts w:ascii="Arial" w:hAnsi="Arial" w:cs="Arial"/>
          <w:color w:val="873624"/>
          <w:sz w:val="20"/>
          <w:szCs w:val="20"/>
        </w:rPr>
        <w:t xml:space="preserve">         </w:t>
      </w:r>
      <w:r w:rsidR="00B06688" w:rsidRPr="00200598">
        <w:rPr>
          <w:rFonts w:ascii="Arial" w:hAnsi="Arial" w:cs="Arial"/>
          <w:color w:val="873624"/>
          <w:sz w:val="20"/>
          <w:szCs w:val="20"/>
        </w:rPr>
        <w:t xml:space="preserve">        </w:t>
      </w:r>
      <w:r w:rsidRPr="00200598">
        <w:rPr>
          <w:rFonts w:ascii="Arial" w:hAnsi="Arial" w:cs="Arial"/>
          <w:color w:val="873624"/>
          <w:sz w:val="20"/>
          <w:szCs w:val="20"/>
        </w:rPr>
        <w:t xml:space="preserve">N. Boulanger e Dutilleux. Insegnante di pf. analisi e composizione al Conservatorio di Ginevra dal 1975. </w:t>
      </w:r>
      <w:r w:rsidR="00727445" w:rsidRPr="00200598">
        <w:rPr>
          <w:rFonts w:ascii="Arial" w:hAnsi="Arial" w:cs="Arial"/>
          <w:color w:val="873624"/>
          <w:sz w:val="20"/>
          <w:szCs w:val="20"/>
        </w:rPr>
        <w:t xml:space="preserve">            </w:t>
      </w:r>
      <w:r w:rsidR="00B06688" w:rsidRPr="00200598">
        <w:rPr>
          <w:rFonts w:ascii="Arial" w:hAnsi="Arial" w:cs="Arial"/>
          <w:color w:val="873624"/>
          <w:sz w:val="20"/>
          <w:szCs w:val="20"/>
        </w:rPr>
        <w:t xml:space="preserve">          </w:t>
      </w:r>
      <w:r w:rsidRPr="00200598">
        <w:rPr>
          <w:rFonts w:ascii="Arial" w:hAnsi="Arial" w:cs="Arial"/>
          <w:color w:val="873624"/>
          <w:sz w:val="20"/>
          <w:szCs w:val="20"/>
        </w:rPr>
        <w:t>Nel 1989, Prix dell’Associazione dei Musicisti svizzeri e dal 1999, insegnante di composizione.</w:t>
      </w:r>
    </w:p>
    <w:p w:rsidR="00DF045B" w:rsidRDefault="007B51F7" w:rsidP="005D6A2A">
      <w:pPr>
        <w:tabs>
          <w:tab w:val="center" w:pos="0"/>
          <w:tab w:val="left" w:pos="4253"/>
        </w:tabs>
        <w:spacing w:before="120" w:line="276" w:lineRule="auto"/>
        <w:rPr>
          <w:rFonts w:ascii="Arial" w:hAnsi="Arial" w:cs="Arial"/>
        </w:rPr>
      </w:pPr>
      <w:r w:rsidRPr="00DF045B">
        <w:rPr>
          <w:rFonts w:ascii="Arial" w:hAnsi="Arial" w:cs="Arial"/>
          <w:lang w:val="fr-FR"/>
        </w:rPr>
        <w:t xml:space="preserve">Ce tremblement, qui est une volupté, </w:t>
      </w:r>
      <w:r w:rsidR="00A43145" w:rsidRPr="00DF045B">
        <w:rPr>
          <w:rFonts w:ascii="Arial" w:hAnsi="Arial" w:cs="Arial"/>
          <w:lang w:val="fr-FR"/>
        </w:rPr>
        <w:t>2</w:t>
      </w:r>
      <w:r w:rsidRPr="00DF045B">
        <w:rPr>
          <w:rFonts w:ascii="Arial" w:hAnsi="Arial" w:cs="Arial"/>
          <w:lang w:val="fr-FR"/>
        </w:rPr>
        <w:t xml:space="preserve"> ob</w:t>
      </w:r>
      <w:r w:rsidR="00DF045B">
        <w:rPr>
          <w:rFonts w:ascii="Arial" w:hAnsi="Arial" w:cs="Arial"/>
          <w:lang w:val="fr-FR"/>
        </w:rPr>
        <w:t xml:space="preserve">oi </w:t>
      </w:r>
      <w:r w:rsidRPr="00DF045B">
        <w:rPr>
          <w:rFonts w:ascii="Arial" w:hAnsi="Arial" w:cs="Arial"/>
        </w:rPr>
        <w:t>(1999, 13’).</w:t>
      </w:r>
      <w:r w:rsidR="00DF045B">
        <w:rPr>
          <w:rFonts w:ascii="Arial" w:hAnsi="Arial" w:cs="Arial"/>
        </w:rPr>
        <w:t xml:space="preserve">   </w:t>
      </w:r>
    </w:p>
    <w:p w:rsidR="00DF045B" w:rsidRPr="00707457" w:rsidRDefault="00A43145" w:rsidP="005D6A2A">
      <w:pPr>
        <w:tabs>
          <w:tab w:val="center" w:pos="0"/>
          <w:tab w:val="left" w:pos="4253"/>
        </w:tabs>
        <w:spacing w:before="120" w:line="276" w:lineRule="auto"/>
        <w:rPr>
          <w:rFonts w:ascii="Arial" w:hAnsi="Arial" w:cs="Arial"/>
          <w:bCs/>
        </w:rPr>
      </w:pPr>
      <w:r w:rsidRPr="00DF045B">
        <w:rPr>
          <w:rFonts w:ascii="Arial" w:hAnsi="Arial" w:cs="Arial"/>
          <w:bCs/>
        </w:rPr>
        <w:t xml:space="preserve">A Due, </w:t>
      </w:r>
      <w:r w:rsidRPr="00DF045B">
        <w:rPr>
          <w:rFonts w:ascii="Arial" w:hAnsi="Arial" w:cs="Arial"/>
        </w:rPr>
        <w:t>ob</w:t>
      </w:r>
      <w:r w:rsidR="00DF045B">
        <w:rPr>
          <w:rFonts w:ascii="Arial" w:hAnsi="Arial" w:cs="Arial"/>
        </w:rPr>
        <w:t>oe,</w:t>
      </w:r>
      <w:r w:rsidRPr="00DF045B">
        <w:rPr>
          <w:rFonts w:ascii="Arial" w:hAnsi="Arial" w:cs="Arial"/>
        </w:rPr>
        <w:t xml:space="preserve"> cl. vl. ctb. </w:t>
      </w:r>
      <w:r w:rsidRPr="00DF045B">
        <w:rPr>
          <w:rFonts w:ascii="Arial" w:hAnsi="Arial" w:cs="Arial"/>
          <w:bCs/>
        </w:rPr>
        <w:t xml:space="preserve">(2000, 7’30).   </w:t>
      </w:r>
      <w:r w:rsidR="00DF045B" w:rsidRPr="00DF045B">
        <w:rPr>
          <w:rFonts w:ascii="Arial" w:hAnsi="Arial" w:cs="Arial"/>
          <w:bCs/>
        </w:rPr>
        <w:t xml:space="preserve">Ciel d'ombre, oboe, tiorba ed elect. </w:t>
      </w:r>
      <w:r w:rsidR="00DF045B" w:rsidRPr="00707457">
        <w:rPr>
          <w:rFonts w:ascii="Arial" w:hAnsi="Arial" w:cs="Arial"/>
          <w:bCs/>
        </w:rPr>
        <w:t>(2005, 11’).</w:t>
      </w:r>
    </w:p>
    <w:p w:rsidR="0089161E" w:rsidRPr="00DF045B" w:rsidRDefault="0089161E" w:rsidP="005D6A2A">
      <w:pPr>
        <w:tabs>
          <w:tab w:val="center" w:pos="0"/>
          <w:tab w:val="left" w:pos="4253"/>
        </w:tabs>
        <w:spacing w:before="120" w:line="276" w:lineRule="auto"/>
        <w:rPr>
          <w:rFonts w:ascii="Arial" w:hAnsi="Arial" w:cs="Arial"/>
        </w:rPr>
      </w:pPr>
      <w:r w:rsidRPr="00DF045B">
        <w:rPr>
          <w:rFonts w:ascii="Arial" w:hAnsi="Arial" w:cs="Arial"/>
        </w:rPr>
        <w:t>Concerto “su fondamenti invisibili”, oboe</w:t>
      </w:r>
      <w:r w:rsidR="00A43145" w:rsidRPr="00DF045B">
        <w:rPr>
          <w:rFonts w:ascii="Arial" w:hAnsi="Arial" w:cs="Arial"/>
        </w:rPr>
        <w:t xml:space="preserve"> e</w:t>
      </w:r>
      <w:r w:rsidRPr="00DF045B">
        <w:rPr>
          <w:rFonts w:ascii="Arial" w:hAnsi="Arial" w:cs="Arial"/>
        </w:rPr>
        <w:t xml:space="preserve"> orch. (1991, 17’).</w:t>
      </w:r>
    </w:p>
    <w:p w:rsidR="002D0E4C" w:rsidRPr="00707457" w:rsidRDefault="002D0E4C" w:rsidP="005D6A2A">
      <w:pPr>
        <w:tabs>
          <w:tab w:val="center" w:pos="0"/>
          <w:tab w:val="left" w:pos="4253"/>
        </w:tabs>
        <w:spacing w:before="120" w:line="276" w:lineRule="auto"/>
        <w:rPr>
          <w:rFonts w:ascii="Arial" w:hAnsi="Arial" w:cs="Arial"/>
        </w:rPr>
      </w:pPr>
    </w:p>
    <w:p w:rsidR="00A761D0" w:rsidRPr="00707457" w:rsidRDefault="00A761D0" w:rsidP="005D6A2A">
      <w:pPr>
        <w:tabs>
          <w:tab w:val="center" w:pos="0"/>
          <w:tab w:val="left" w:pos="4253"/>
        </w:tabs>
        <w:spacing w:before="120" w:line="276" w:lineRule="auto"/>
        <w:rPr>
          <w:rFonts w:ascii="Arial" w:hAnsi="Arial" w:cs="Arial"/>
          <w:color w:val="873624"/>
          <w:u w:val="single"/>
        </w:rPr>
      </w:pPr>
      <w:r w:rsidRPr="00707457">
        <w:rPr>
          <w:rFonts w:ascii="Arial" w:hAnsi="Arial" w:cs="Arial"/>
          <w:color w:val="873624"/>
          <w:u w:val="single"/>
        </w:rPr>
        <w:t>GAYARRE  Johann</w:t>
      </w:r>
      <w:r w:rsidRPr="00707457">
        <w:rPr>
          <w:rFonts w:ascii="Arial" w:hAnsi="Arial" w:cs="Arial"/>
          <w:color w:val="873624"/>
          <w:u w:val="single"/>
        </w:rPr>
        <w:tab/>
      </w:r>
      <w:r w:rsidRPr="00707457">
        <w:rPr>
          <w:rFonts w:ascii="Arial" w:hAnsi="Arial" w:cs="Arial"/>
          <w:color w:val="873624"/>
          <w:u w:val="single"/>
        </w:rPr>
        <w:tab/>
        <w:t>Engelhaus, 18.5.1746 - Homburg, 1811.</w:t>
      </w:r>
    </w:p>
    <w:p w:rsidR="00A761D0" w:rsidRPr="00200598" w:rsidRDefault="00A761D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organista e violinista tedesco-boemo</w:t>
      </w:r>
      <w:r w:rsidR="0056345A" w:rsidRPr="00200598">
        <w:rPr>
          <w:rFonts w:ascii="Arial" w:hAnsi="Arial" w:cs="Arial"/>
          <w:color w:val="873624"/>
          <w:sz w:val="20"/>
          <w:szCs w:val="20"/>
        </w:rPr>
        <w:t>, allievo di Pichel a Praga e maestro dei concerti presso il Margravio di Hessen Homburg.</w:t>
      </w:r>
    </w:p>
    <w:p w:rsidR="0056345A" w:rsidRPr="00DF045B" w:rsidRDefault="0056345A" w:rsidP="005D6A2A">
      <w:pPr>
        <w:tabs>
          <w:tab w:val="center" w:pos="0"/>
          <w:tab w:val="left" w:pos="4253"/>
        </w:tabs>
        <w:spacing w:before="120" w:line="276" w:lineRule="auto"/>
        <w:rPr>
          <w:rFonts w:ascii="Arial" w:hAnsi="Arial" w:cs="Arial"/>
        </w:rPr>
      </w:pPr>
      <w:r w:rsidRPr="00DF045B">
        <w:rPr>
          <w:rFonts w:ascii="Arial" w:hAnsi="Arial" w:cs="Arial"/>
        </w:rPr>
        <w:t>Concerto per oboe e orch.</w:t>
      </w:r>
    </w:p>
    <w:p w:rsidR="00D05787" w:rsidRPr="00DF045B" w:rsidRDefault="00D05787" w:rsidP="005D6A2A">
      <w:pPr>
        <w:tabs>
          <w:tab w:val="center" w:pos="0"/>
          <w:tab w:val="left" w:pos="4253"/>
        </w:tabs>
        <w:spacing w:before="120" w:line="276" w:lineRule="auto"/>
        <w:rPr>
          <w:rFonts w:ascii="Arial" w:hAnsi="Arial" w:cs="Arial"/>
        </w:rPr>
      </w:pPr>
    </w:p>
    <w:p w:rsidR="00400A2E" w:rsidRPr="00200598" w:rsidRDefault="00400A2E"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GEBAUER  Michel-Joseph</w:t>
      </w:r>
      <w:r w:rsidRPr="00200598">
        <w:rPr>
          <w:rFonts w:ascii="Arial" w:hAnsi="Arial" w:cs="Arial"/>
          <w:color w:val="873624"/>
          <w:u w:val="single"/>
          <w:lang w:val="fr-FR"/>
        </w:rPr>
        <w:tab/>
      </w:r>
      <w:r w:rsidRPr="00200598">
        <w:rPr>
          <w:rFonts w:ascii="Arial" w:hAnsi="Arial" w:cs="Arial"/>
          <w:color w:val="873624"/>
          <w:u w:val="single"/>
          <w:lang w:val="fr-FR"/>
        </w:rPr>
        <w:tab/>
        <w:t>La Fère, 1763 - Russia, 1812.</w:t>
      </w:r>
    </w:p>
    <w:p w:rsidR="00400A2E" w:rsidRPr="00200598" w:rsidRDefault="00400A2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xml:space="preserve"> e compositore, insegnante al Conservatorio e direttore di musica della guardia imperiale. Al seguito di Napoleone, morì durante la ritirata da Mosca. Tre suoi fratelli, un fagottista, un cornista </w:t>
      </w:r>
      <w:r w:rsidR="0022638A" w:rsidRPr="00200598">
        <w:rPr>
          <w:rFonts w:ascii="Arial" w:hAnsi="Arial" w:cs="Arial"/>
          <w:color w:val="873624"/>
          <w:sz w:val="20"/>
          <w:szCs w:val="20"/>
        </w:rPr>
        <w:t xml:space="preserve">e </w:t>
      </w:r>
      <w:r w:rsidRPr="00200598">
        <w:rPr>
          <w:rFonts w:ascii="Arial" w:hAnsi="Arial" w:cs="Arial"/>
          <w:color w:val="873624"/>
          <w:sz w:val="20"/>
          <w:szCs w:val="20"/>
        </w:rPr>
        <w:t>un flautista furono buoni esecutori e compositori. Senz’altro più fortunati.</w:t>
      </w:r>
    </w:p>
    <w:p w:rsidR="00400A2E" w:rsidRPr="00DF045B" w:rsidRDefault="000D151A" w:rsidP="005D6A2A">
      <w:pPr>
        <w:tabs>
          <w:tab w:val="center" w:pos="0"/>
          <w:tab w:val="left" w:pos="4253"/>
        </w:tabs>
        <w:spacing w:before="120" w:line="276" w:lineRule="auto"/>
        <w:rPr>
          <w:rFonts w:ascii="Arial" w:hAnsi="Arial" w:cs="Arial"/>
        </w:rPr>
      </w:pPr>
      <w:r w:rsidRPr="00DF045B">
        <w:rPr>
          <w:rFonts w:ascii="Arial" w:hAnsi="Arial" w:cs="Arial"/>
        </w:rPr>
        <w:t>Sonatina per oboe e pf op. 38.   Sonata per oboe e archi.</w:t>
      </w:r>
    </w:p>
    <w:p w:rsidR="000D151A" w:rsidRPr="00DF045B" w:rsidRDefault="000D151A" w:rsidP="005D6A2A">
      <w:pPr>
        <w:tabs>
          <w:tab w:val="center" w:pos="0"/>
          <w:tab w:val="left" w:pos="4253"/>
        </w:tabs>
        <w:spacing w:before="120" w:line="276" w:lineRule="auto"/>
        <w:rPr>
          <w:rFonts w:ascii="Arial" w:hAnsi="Arial" w:cs="Arial"/>
        </w:rPr>
      </w:pPr>
    </w:p>
    <w:p w:rsidR="00712510" w:rsidRPr="00200598" w:rsidRDefault="00712510"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GEISER  Walther</w:t>
      </w:r>
      <w:r w:rsidRPr="00200598">
        <w:rPr>
          <w:rFonts w:ascii="Arial" w:hAnsi="Arial" w:cs="Arial"/>
          <w:color w:val="873624"/>
          <w:sz w:val="24"/>
          <w:u w:val="single"/>
        </w:rPr>
        <w:tab/>
      </w:r>
      <w:r w:rsidRPr="00200598">
        <w:rPr>
          <w:rFonts w:ascii="Arial" w:hAnsi="Arial" w:cs="Arial"/>
          <w:color w:val="873624"/>
          <w:sz w:val="24"/>
          <w:u w:val="single"/>
        </w:rPr>
        <w:tab/>
        <w:t>Aarau, 16.5.1897 - Zofingen, 16.5.1989.</w:t>
      </w:r>
    </w:p>
    <w:p w:rsidR="00712510" w:rsidRPr="00200598" w:rsidRDefault="00712510"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Allievo di Busoni e di Heldelring. Direttore del Conservatorio di Basilea.</w:t>
      </w:r>
    </w:p>
    <w:p w:rsidR="005A3B37" w:rsidRPr="00DF045B" w:rsidRDefault="00712510" w:rsidP="005D6A2A">
      <w:pPr>
        <w:tabs>
          <w:tab w:val="center" w:pos="0"/>
          <w:tab w:val="left" w:pos="4253"/>
        </w:tabs>
        <w:spacing w:before="120" w:line="276" w:lineRule="auto"/>
        <w:rPr>
          <w:rFonts w:ascii="Arial" w:hAnsi="Arial" w:cs="Arial"/>
        </w:rPr>
      </w:pPr>
      <w:r w:rsidRPr="00DF045B">
        <w:rPr>
          <w:rFonts w:ascii="Arial" w:hAnsi="Arial" w:cs="Arial"/>
        </w:rPr>
        <w:t>Tema con variazioni per oboe e cl. op 42.</w:t>
      </w:r>
      <w:r w:rsidR="005A3B37" w:rsidRPr="00DF045B">
        <w:rPr>
          <w:rFonts w:ascii="Arial" w:hAnsi="Arial" w:cs="Arial"/>
        </w:rPr>
        <w:t>Sonatina per oboe e pf op. 38 (1949)</w:t>
      </w:r>
    </w:p>
    <w:p w:rsidR="00400A2E" w:rsidRPr="00DF045B" w:rsidRDefault="00400A2E" w:rsidP="005D6A2A">
      <w:pPr>
        <w:tabs>
          <w:tab w:val="center" w:pos="0"/>
          <w:tab w:val="left" w:pos="4253"/>
        </w:tabs>
        <w:spacing w:before="120" w:line="276" w:lineRule="auto"/>
        <w:rPr>
          <w:rFonts w:ascii="Arial" w:hAnsi="Arial" w:cs="Arial"/>
        </w:rPr>
      </w:pPr>
      <w:r w:rsidRPr="00DF045B">
        <w:rPr>
          <w:rFonts w:ascii="Arial" w:hAnsi="Arial" w:cs="Arial"/>
        </w:rPr>
        <w:t>Divertimento per fl</w:t>
      </w:r>
      <w:r w:rsidR="005A3B37" w:rsidRPr="00DF045B">
        <w:rPr>
          <w:rFonts w:ascii="Arial" w:hAnsi="Arial" w:cs="Arial"/>
        </w:rPr>
        <w:t>.</w:t>
      </w:r>
      <w:r w:rsidRPr="00DF045B">
        <w:rPr>
          <w:rFonts w:ascii="Arial" w:hAnsi="Arial" w:cs="Arial"/>
        </w:rPr>
        <w:t xml:space="preserve"> ob</w:t>
      </w:r>
      <w:r w:rsidR="005A3B37" w:rsidRPr="00DF045B">
        <w:rPr>
          <w:rFonts w:ascii="Arial" w:hAnsi="Arial" w:cs="Arial"/>
        </w:rPr>
        <w:t>oe</w:t>
      </w:r>
      <w:r w:rsidRPr="00DF045B">
        <w:rPr>
          <w:rFonts w:ascii="Arial" w:hAnsi="Arial" w:cs="Arial"/>
        </w:rPr>
        <w:t>, cl</w:t>
      </w:r>
      <w:r w:rsidR="005A3B37" w:rsidRPr="00DF045B">
        <w:rPr>
          <w:rFonts w:ascii="Arial" w:hAnsi="Arial" w:cs="Arial"/>
        </w:rPr>
        <w:t>.</w:t>
      </w:r>
      <w:r w:rsidRPr="00DF045B">
        <w:rPr>
          <w:rFonts w:ascii="Arial" w:hAnsi="Arial" w:cs="Arial"/>
        </w:rPr>
        <w:t xml:space="preserve"> fag. op 55 (1962).</w:t>
      </w:r>
      <w:r w:rsidR="005A3B37" w:rsidRPr="00DF045B">
        <w:rPr>
          <w:rFonts w:ascii="Arial" w:hAnsi="Arial" w:cs="Arial"/>
        </w:rPr>
        <w:t xml:space="preserve">   Tema con variazioni op. 42, oboe e pf.</w:t>
      </w:r>
    </w:p>
    <w:p w:rsidR="00F34FFD" w:rsidRPr="00DF045B" w:rsidRDefault="00F34FFD" w:rsidP="005D6A2A">
      <w:pPr>
        <w:tabs>
          <w:tab w:val="center" w:pos="0"/>
          <w:tab w:val="left" w:pos="4253"/>
        </w:tabs>
        <w:spacing w:before="120" w:line="276" w:lineRule="auto"/>
        <w:rPr>
          <w:rFonts w:ascii="Arial" w:hAnsi="Arial" w:cs="Arial"/>
        </w:rPr>
      </w:pPr>
    </w:p>
    <w:p w:rsidR="00F34FFD" w:rsidRPr="00200598" w:rsidRDefault="00F34FF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GEMINIANI  Francesco Saverio</w:t>
      </w:r>
      <w:r w:rsidRPr="00200598">
        <w:rPr>
          <w:rFonts w:ascii="Arial" w:hAnsi="Arial" w:cs="Arial"/>
          <w:color w:val="873624"/>
          <w:u w:val="single"/>
        </w:rPr>
        <w:tab/>
      </w:r>
      <w:r w:rsidR="00F42ECF" w:rsidRPr="00200598">
        <w:rPr>
          <w:rFonts w:ascii="Arial" w:hAnsi="Arial" w:cs="Arial"/>
          <w:color w:val="873624"/>
          <w:u w:val="single"/>
        </w:rPr>
        <w:tab/>
      </w:r>
      <w:r w:rsidRPr="00200598">
        <w:rPr>
          <w:rFonts w:ascii="Arial" w:hAnsi="Arial" w:cs="Arial"/>
          <w:color w:val="873624"/>
          <w:u w:val="single"/>
        </w:rPr>
        <w:t>Lucca, 5.7.1687 - Dublino, 17.9.1762.</w:t>
      </w:r>
    </w:p>
    <w:p w:rsidR="00F34FFD" w:rsidRPr="00200598" w:rsidRDefault="00F34FF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teorico, violinista, allievo di Lonati, Corelli e A. Scarlatti. In Inghilterra fu alla corte del Re Giorgio I </w:t>
      </w:r>
      <w:r w:rsidR="00727445" w:rsidRPr="00200598">
        <w:rPr>
          <w:rFonts w:ascii="Arial" w:hAnsi="Arial" w:cs="Arial"/>
          <w:color w:val="873624"/>
          <w:sz w:val="20"/>
          <w:szCs w:val="20"/>
        </w:rPr>
        <w:t xml:space="preserve"> </w:t>
      </w:r>
      <w:r w:rsidR="00B06688" w:rsidRPr="00200598">
        <w:rPr>
          <w:rFonts w:ascii="Arial" w:hAnsi="Arial" w:cs="Arial"/>
          <w:color w:val="873624"/>
          <w:sz w:val="20"/>
          <w:szCs w:val="20"/>
        </w:rPr>
        <w:t xml:space="preserve">       </w:t>
      </w:r>
      <w:r w:rsidR="00727445" w:rsidRPr="00200598">
        <w:rPr>
          <w:rFonts w:ascii="Arial" w:hAnsi="Arial" w:cs="Arial"/>
          <w:color w:val="873624"/>
          <w:sz w:val="20"/>
          <w:szCs w:val="20"/>
        </w:rPr>
        <w:t xml:space="preserve"> </w:t>
      </w:r>
      <w:r w:rsidRPr="00200598">
        <w:rPr>
          <w:rFonts w:ascii="Arial" w:hAnsi="Arial" w:cs="Arial"/>
          <w:color w:val="873624"/>
          <w:sz w:val="20"/>
          <w:szCs w:val="20"/>
        </w:rPr>
        <w:t>e si esibiva spesso al violino</w:t>
      </w:r>
      <w:r w:rsidR="00727445" w:rsidRPr="00200598">
        <w:rPr>
          <w:rFonts w:ascii="Arial" w:hAnsi="Arial" w:cs="Arial"/>
          <w:color w:val="873624"/>
          <w:sz w:val="20"/>
          <w:szCs w:val="20"/>
        </w:rPr>
        <w:t>,</w:t>
      </w:r>
      <w:r w:rsidRPr="00200598">
        <w:rPr>
          <w:rFonts w:ascii="Arial" w:hAnsi="Arial" w:cs="Arial"/>
          <w:color w:val="873624"/>
          <w:sz w:val="20"/>
          <w:szCs w:val="20"/>
        </w:rPr>
        <w:t xml:space="preserve"> accompagnato al clavicembalo dall’amico </w:t>
      </w:r>
      <w:r w:rsidR="00360F37" w:rsidRPr="00200598">
        <w:rPr>
          <w:rFonts w:ascii="Arial" w:hAnsi="Arial" w:cs="Arial"/>
          <w:color w:val="873624"/>
          <w:sz w:val="20"/>
          <w:szCs w:val="20"/>
        </w:rPr>
        <w:t>Ha</w:t>
      </w:r>
      <w:r w:rsidR="00727445" w:rsidRPr="00200598">
        <w:rPr>
          <w:rFonts w:ascii="Arial" w:hAnsi="Arial" w:cs="Arial"/>
          <w:color w:val="873624"/>
          <w:sz w:val="20"/>
          <w:szCs w:val="20"/>
        </w:rPr>
        <w:t>e</w:t>
      </w:r>
      <w:r w:rsidR="00360F37" w:rsidRPr="00200598">
        <w:rPr>
          <w:rFonts w:ascii="Arial" w:hAnsi="Arial" w:cs="Arial"/>
          <w:color w:val="873624"/>
          <w:sz w:val="20"/>
          <w:szCs w:val="20"/>
        </w:rPr>
        <w:t>ndel</w:t>
      </w:r>
      <w:r w:rsidRPr="00200598">
        <w:rPr>
          <w:rFonts w:ascii="Arial" w:hAnsi="Arial" w:cs="Arial"/>
          <w:color w:val="873624"/>
          <w:sz w:val="20"/>
          <w:szCs w:val="20"/>
        </w:rPr>
        <w:t>.</w:t>
      </w:r>
    </w:p>
    <w:p w:rsidR="00F34FFD" w:rsidRPr="00DF045B" w:rsidRDefault="00B53F56" w:rsidP="005D6A2A">
      <w:pPr>
        <w:tabs>
          <w:tab w:val="center" w:pos="0"/>
          <w:tab w:val="left" w:pos="4253"/>
        </w:tabs>
        <w:spacing w:before="120" w:line="276" w:lineRule="auto"/>
        <w:rPr>
          <w:rFonts w:ascii="Arial" w:hAnsi="Arial" w:cs="Arial"/>
          <w:lang w:val="en-US"/>
        </w:rPr>
      </w:pPr>
      <w:r w:rsidRPr="00DF045B">
        <w:rPr>
          <w:rFonts w:ascii="Arial" w:hAnsi="Arial" w:cs="Arial"/>
        </w:rPr>
        <w:t xml:space="preserve">1a </w:t>
      </w:r>
      <w:r w:rsidR="00F34FFD" w:rsidRPr="00DF045B">
        <w:rPr>
          <w:rFonts w:ascii="Arial" w:hAnsi="Arial" w:cs="Arial"/>
        </w:rPr>
        <w:t>Sonata in Mi-, per oboe</w:t>
      </w:r>
      <w:r w:rsidRPr="00DF045B">
        <w:rPr>
          <w:rFonts w:ascii="Arial" w:hAnsi="Arial" w:cs="Arial"/>
        </w:rPr>
        <w:t>, vcl.</w:t>
      </w:r>
      <w:r w:rsidR="00F34FFD" w:rsidRPr="00DF045B">
        <w:rPr>
          <w:rFonts w:ascii="Arial" w:hAnsi="Arial" w:cs="Arial"/>
        </w:rPr>
        <w:t xml:space="preserve"> e clav. </w:t>
      </w:r>
      <w:r w:rsidR="00F34FFD" w:rsidRPr="00DF045B">
        <w:rPr>
          <w:rFonts w:ascii="Arial" w:hAnsi="Arial" w:cs="Arial"/>
          <w:lang w:val="en-US"/>
        </w:rPr>
        <w:t xml:space="preserve">(1723, </w:t>
      </w:r>
      <w:r w:rsidRPr="00DF045B">
        <w:rPr>
          <w:rFonts w:ascii="Arial" w:hAnsi="Arial" w:cs="Arial"/>
          <w:lang w:val="en-US"/>
        </w:rPr>
        <w:t>6</w:t>
      </w:r>
      <w:r w:rsidR="00F34FFD" w:rsidRPr="00DF045B">
        <w:rPr>
          <w:rFonts w:ascii="Arial" w:hAnsi="Arial" w:cs="Arial"/>
          <w:lang w:val="en-US"/>
        </w:rPr>
        <w:t>’).</w:t>
      </w:r>
    </w:p>
    <w:p w:rsidR="00B53F56" w:rsidRPr="00DF045B" w:rsidRDefault="00B53F56" w:rsidP="005D6A2A">
      <w:pPr>
        <w:tabs>
          <w:tab w:val="center" w:pos="0"/>
          <w:tab w:val="left" w:pos="4253"/>
        </w:tabs>
        <w:spacing w:before="120" w:line="276" w:lineRule="auto"/>
        <w:rPr>
          <w:rFonts w:ascii="Arial" w:hAnsi="Arial" w:cs="Arial"/>
          <w:vanish/>
          <w:lang w:val="en-US"/>
        </w:rPr>
      </w:pPr>
    </w:p>
    <w:p w:rsidR="00B53F56" w:rsidRPr="00DF045B" w:rsidRDefault="00B53F56" w:rsidP="005D6A2A">
      <w:pPr>
        <w:tabs>
          <w:tab w:val="center" w:pos="0"/>
          <w:tab w:val="left" w:pos="4253"/>
        </w:tabs>
        <w:spacing w:before="120" w:line="276" w:lineRule="auto"/>
        <w:rPr>
          <w:rFonts w:ascii="Arial" w:hAnsi="Arial" w:cs="Arial"/>
          <w:vanish/>
          <w:lang w:val="en-US"/>
        </w:rPr>
      </w:pPr>
    </w:p>
    <w:p w:rsidR="00B53F56" w:rsidRPr="00DF045B" w:rsidRDefault="00B53F56" w:rsidP="005D6A2A">
      <w:pPr>
        <w:tabs>
          <w:tab w:val="center" w:pos="0"/>
          <w:tab w:val="left" w:pos="4253"/>
        </w:tabs>
        <w:spacing w:before="120" w:line="276" w:lineRule="auto"/>
        <w:rPr>
          <w:rFonts w:ascii="Arial" w:hAnsi="Arial" w:cs="Arial"/>
          <w:vanish/>
          <w:lang w:val="en-US"/>
        </w:rPr>
      </w:pPr>
    </w:p>
    <w:p w:rsidR="00B53F56" w:rsidRPr="00DF045B" w:rsidRDefault="00B53F56" w:rsidP="005D6A2A">
      <w:pPr>
        <w:tabs>
          <w:tab w:val="center" w:pos="0"/>
          <w:tab w:val="left" w:pos="4253"/>
        </w:tabs>
        <w:spacing w:before="120" w:line="276" w:lineRule="auto"/>
        <w:rPr>
          <w:rFonts w:ascii="Arial" w:hAnsi="Arial" w:cs="Arial"/>
          <w:vanish/>
          <w:lang w:val="en-US"/>
        </w:rPr>
      </w:pPr>
    </w:p>
    <w:p w:rsidR="004A39BE" w:rsidRPr="00DF045B" w:rsidRDefault="004A39BE" w:rsidP="005D6A2A">
      <w:pPr>
        <w:tabs>
          <w:tab w:val="center" w:pos="0"/>
          <w:tab w:val="left" w:pos="4253"/>
        </w:tabs>
        <w:spacing w:before="120" w:line="276" w:lineRule="auto"/>
        <w:rPr>
          <w:rFonts w:ascii="Arial" w:hAnsi="Arial" w:cs="Arial"/>
          <w:lang w:val="en-US"/>
        </w:rPr>
      </w:pPr>
    </w:p>
    <w:p w:rsidR="000A207A" w:rsidRPr="00200598" w:rsidRDefault="000A207A"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GENZMER  Harald</w:t>
      </w:r>
      <w:r w:rsidRPr="00200598">
        <w:rPr>
          <w:rFonts w:ascii="Arial" w:hAnsi="Arial" w:cs="Arial"/>
          <w:color w:val="873624"/>
          <w:u w:val="single"/>
          <w:lang w:val="en-US"/>
        </w:rPr>
        <w:tab/>
      </w:r>
      <w:r w:rsidRPr="00200598">
        <w:rPr>
          <w:rFonts w:ascii="Arial" w:hAnsi="Arial" w:cs="Arial"/>
          <w:color w:val="873624"/>
          <w:u w:val="single"/>
          <w:lang w:val="en-US"/>
        </w:rPr>
        <w:tab/>
        <w:t>Blumenthal, 9.</w:t>
      </w:r>
      <w:r w:rsidR="006A5C5B" w:rsidRPr="00200598">
        <w:rPr>
          <w:rFonts w:ascii="Arial" w:hAnsi="Arial" w:cs="Arial"/>
          <w:color w:val="873624"/>
          <w:u w:val="single"/>
          <w:lang w:val="en-US"/>
        </w:rPr>
        <w:t>2</w:t>
      </w:r>
      <w:r w:rsidRPr="00200598">
        <w:rPr>
          <w:rFonts w:ascii="Arial" w:hAnsi="Arial" w:cs="Arial"/>
          <w:color w:val="873624"/>
          <w:u w:val="single"/>
          <w:lang w:val="en-US"/>
        </w:rPr>
        <w:t>.1909</w:t>
      </w:r>
      <w:r w:rsidR="00204F8A" w:rsidRPr="00200598">
        <w:rPr>
          <w:rFonts w:ascii="Arial" w:hAnsi="Arial" w:cs="Arial"/>
          <w:color w:val="873624"/>
          <w:u w:val="single"/>
          <w:lang w:val="en-US"/>
        </w:rPr>
        <w:t xml:space="preserve"> - Munich, 16.12.2007.</w:t>
      </w:r>
    </w:p>
    <w:p w:rsidR="00171533" w:rsidRPr="00200598" w:rsidRDefault="0017153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musicologo tedesco, studi alla Hochschule di Berlino, allievo di Sachs (musicologia), Schmidt (pf.), Ricter (cl.) e Hindemith (composizione). Assistente direttore alla Breslau Opera House. Dopo la </w:t>
      </w:r>
      <w:r w:rsidR="00AA6404" w:rsidRPr="00200598">
        <w:rPr>
          <w:rFonts w:ascii="Arial" w:hAnsi="Arial" w:cs="Arial"/>
          <w:color w:val="873624"/>
          <w:sz w:val="20"/>
          <w:szCs w:val="20"/>
        </w:rPr>
        <w:t xml:space="preserve">2a </w:t>
      </w:r>
      <w:r w:rsidRPr="00200598">
        <w:rPr>
          <w:rFonts w:ascii="Arial" w:hAnsi="Arial" w:cs="Arial"/>
          <w:color w:val="873624"/>
          <w:sz w:val="20"/>
          <w:szCs w:val="20"/>
        </w:rPr>
        <w:t xml:space="preserve">guerra </w:t>
      </w:r>
      <w:r w:rsidR="007E3409">
        <w:rPr>
          <w:rFonts w:ascii="Arial" w:hAnsi="Arial" w:cs="Arial"/>
          <w:color w:val="873624"/>
          <w:sz w:val="20"/>
          <w:szCs w:val="20"/>
        </w:rPr>
        <w:t xml:space="preserve">           </w:t>
      </w:r>
      <w:r w:rsidRPr="00200598">
        <w:rPr>
          <w:rFonts w:ascii="Arial" w:hAnsi="Arial" w:cs="Arial"/>
          <w:color w:val="873624"/>
          <w:sz w:val="20"/>
          <w:szCs w:val="20"/>
        </w:rPr>
        <w:t>mondiale</w:t>
      </w:r>
      <w:r w:rsidR="00AA6404" w:rsidRPr="00200598">
        <w:rPr>
          <w:rFonts w:ascii="Arial" w:hAnsi="Arial" w:cs="Arial"/>
          <w:color w:val="873624"/>
          <w:sz w:val="20"/>
          <w:szCs w:val="20"/>
        </w:rPr>
        <w:t xml:space="preserve"> </w:t>
      </w:r>
      <w:r w:rsidR="00B06688" w:rsidRPr="00200598">
        <w:rPr>
          <w:rFonts w:ascii="Arial" w:hAnsi="Arial" w:cs="Arial"/>
          <w:color w:val="873624"/>
          <w:sz w:val="20"/>
          <w:szCs w:val="20"/>
        </w:rPr>
        <w:t xml:space="preserve"> </w:t>
      </w:r>
      <w:r w:rsidR="00AA6404" w:rsidRPr="00200598">
        <w:rPr>
          <w:rFonts w:ascii="Arial" w:hAnsi="Arial" w:cs="Arial"/>
          <w:color w:val="873624"/>
          <w:sz w:val="20"/>
          <w:szCs w:val="20"/>
        </w:rPr>
        <w:t>fu</w:t>
      </w:r>
      <w:r w:rsidRPr="00200598">
        <w:rPr>
          <w:rFonts w:ascii="Arial" w:hAnsi="Arial" w:cs="Arial"/>
          <w:color w:val="873624"/>
          <w:sz w:val="20"/>
          <w:szCs w:val="20"/>
        </w:rPr>
        <w:t xml:space="preserve"> Insegnante a Friburgo dal 1946 e dal 1957 al 1974 a Monaco. Uno dei pochi compositori ad aver </w:t>
      </w:r>
      <w:r w:rsidR="007E3409">
        <w:rPr>
          <w:rFonts w:ascii="Arial" w:hAnsi="Arial" w:cs="Arial"/>
          <w:color w:val="873624"/>
          <w:sz w:val="20"/>
          <w:szCs w:val="20"/>
        </w:rPr>
        <w:t xml:space="preserve">          </w:t>
      </w:r>
      <w:r w:rsidRPr="00200598">
        <w:rPr>
          <w:rFonts w:ascii="Arial" w:hAnsi="Arial" w:cs="Arial"/>
          <w:color w:val="873624"/>
          <w:sz w:val="20"/>
          <w:szCs w:val="20"/>
        </w:rPr>
        <w:t>scritto per tutti gli strumenti</w:t>
      </w:r>
      <w:r w:rsidR="00727445" w:rsidRPr="00200598">
        <w:rPr>
          <w:rFonts w:ascii="Arial" w:hAnsi="Arial" w:cs="Arial"/>
          <w:color w:val="873624"/>
          <w:sz w:val="20"/>
          <w:szCs w:val="20"/>
        </w:rPr>
        <w:t>.</w:t>
      </w:r>
    </w:p>
    <w:p w:rsidR="00204F8A" w:rsidRPr="00DF045B" w:rsidRDefault="00E20706" w:rsidP="005D6A2A">
      <w:pPr>
        <w:tabs>
          <w:tab w:val="center" w:pos="0"/>
          <w:tab w:val="left" w:pos="4253"/>
        </w:tabs>
        <w:spacing w:before="120" w:line="276" w:lineRule="auto"/>
        <w:rPr>
          <w:rFonts w:ascii="Arial" w:hAnsi="Arial" w:cs="Arial"/>
        </w:rPr>
      </w:pPr>
      <w:r w:rsidRPr="00DF045B">
        <w:rPr>
          <w:rFonts w:ascii="Arial" w:hAnsi="Arial" w:cs="Arial"/>
        </w:rPr>
        <w:t>7 Studi per oboe</w:t>
      </w:r>
      <w:r w:rsidR="000A207A" w:rsidRPr="00DF045B">
        <w:rPr>
          <w:rFonts w:ascii="Arial" w:hAnsi="Arial" w:cs="Arial"/>
        </w:rPr>
        <w:t xml:space="preserve"> solo</w:t>
      </w:r>
      <w:r w:rsidR="00C92855" w:rsidRPr="00DF045B">
        <w:rPr>
          <w:rFonts w:ascii="Arial" w:hAnsi="Arial" w:cs="Arial"/>
        </w:rPr>
        <w:t xml:space="preserve"> (1973, </w:t>
      </w:r>
      <w:r w:rsidR="00171533" w:rsidRPr="00DF045B">
        <w:rPr>
          <w:rFonts w:ascii="Arial" w:hAnsi="Arial" w:cs="Arial"/>
        </w:rPr>
        <w:t>11</w:t>
      </w:r>
      <w:r w:rsidR="00C92855" w:rsidRPr="00DF045B">
        <w:rPr>
          <w:rFonts w:ascii="Arial" w:hAnsi="Arial" w:cs="Arial"/>
        </w:rPr>
        <w:t>’</w:t>
      </w:r>
      <w:r w:rsidR="00171533" w:rsidRPr="00DF045B">
        <w:rPr>
          <w:rFonts w:ascii="Arial" w:hAnsi="Arial" w:cs="Arial"/>
        </w:rPr>
        <w:t>40</w:t>
      </w:r>
      <w:r w:rsidR="00C92855" w:rsidRPr="00DF045B">
        <w:rPr>
          <w:rFonts w:ascii="Arial" w:hAnsi="Arial" w:cs="Arial"/>
        </w:rPr>
        <w:t>)</w:t>
      </w:r>
      <w:r w:rsidRPr="00DF045B">
        <w:rPr>
          <w:rFonts w:ascii="Arial" w:hAnsi="Arial" w:cs="Arial"/>
        </w:rPr>
        <w:t>.</w:t>
      </w:r>
      <w:r w:rsidR="00DF045B">
        <w:rPr>
          <w:rFonts w:ascii="Arial" w:hAnsi="Arial" w:cs="Arial"/>
        </w:rPr>
        <w:t xml:space="preserve">   </w:t>
      </w:r>
      <w:r w:rsidR="00204F8A" w:rsidRPr="00DF045B">
        <w:rPr>
          <w:rFonts w:ascii="Arial" w:hAnsi="Arial" w:cs="Arial"/>
        </w:rPr>
        <w:t>Sonata per oboe e organo.</w:t>
      </w:r>
    </w:p>
    <w:p w:rsidR="00171533" w:rsidRPr="00DF045B" w:rsidRDefault="00C92855" w:rsidP="005D6A2A">
      <w:pPr>
        <w:tabs>
          <w:tab w:val="center" w:pos="0"/>
          <w:tab w:val="left" w:pos="4253"/>
        </w:tabs>
        <w:spacing w:before="120" w:line="276" w:lineRule="auto"/>
        <w:rPr>
          <w:rFonts w:ascii="Arial" w:hAnsi="Arial" w:cs="Arial"/>
        </w:rPr>
      </w:pPr>
      <w:r w:rsidRPr="00DF045B">
        <w:rPr>
          <w:rFonts w:ascii="Arial" w:hAnsi="Arial" w:cs="Arial"/>
        </w:rPr>
        <w:t xml:space="preserve">Trio per 2 oboi e </w:t>
      </w:r>
      <w:r w:rsidR="00B552FB" w:rsidRPr="00DF045B">
        <w:rPr>
          <w:rFonts w:ascii="Arial" w:hAnsi="Arial" w:cs="Arial"/>
        </w:rPr>
        <w:t>cor</w:t>
      </w:r>
      <w:r w:rsidR="00AA6404" w:rsidRPr="00DF045B">
        <w:rPr>
          <w:rFonts w:ascii="Arial" w:hAnsi="Arial" w:cs="Arial"/>
        </w:rPr>
        <w:t xml:space="preserve">. </w:t>
      </w:r>
      <w:r w:rsidR="00B552FB" w:rsidRPr="00DF045B">
        <w:rPr>
          <w:rFonts w:ascii="Arial" w:hAnsi="Arial" w:cs="Arial"/>
        </w:rPr>
        <w:t>ingl.</w:t>
      </w:r>
      <w:r w:rsidRPr="00DF045B">
        <w:rPr>
          <w:rFonts w:ascii="Arial" w:hAnsi="Arial" w:cs="Arial"/>
        </w:rPr>
        <w:t xml:space="preserve"> (1990, 14’).</w:t>
      </w:r>
      <w:r w:rsidR="00DF045B">
        <w:rPr>
          <w:rFonts w:ascii="Arial" w:hAnsi="Arial" w:cs="Arial"/>
        </w:rPr>
        <w:t xml:space="preserve">   </w:t>
      </w:r>
      <w:r w:rsidR="00171533" w:rsidRPr="00DF045B">
        <w:rPr>
          <w:rFonts w:ascii="Arial" w:hAnsi="Arial" w:cs="Arial"/>
        </w:rPr>
        <w:t>Trio, flauto, oboe e pf. (12’10).</w:t>
      </w:r>
    </w:p>
    <w:p w:rsidR="007561AF" w:rsidRPr="00DF045B" w:rsidRDefault="000A207A" w:rsidP="005D6A2A">
      <w:pPr>
        <w:tabs>
          <w:tab w:val="center" w:pos="0"/>
          <w:tab w:val="left" w:pos="4253"/>
        </w:tabs>
        <w:spacing w:before="120" w:line="276" w:lineRule="auto"/>
        <w:rPr>
          <w:rFonts w:ascii="Arial" w:hAnsi="Arial" w:cs="Arial"/>
        </w:rPr>
      </w:pPr>
      <w:r w:rsidRPr="00DF045B">
        <w:rPr>
          <w:rFonts w:ascii="Arial" w:hAnsi="Arial" w:cs="Arial"/>
        </w:rPr>
        <w:t>Con</w:t>
      </w:r>
      <w:r w:rsidR="004E7FDF" w:rsidRPr="00DF045B">
        <w:rPr>
          <w:rFonts w:ascii="Arial" w:hAnsi="Arial" w:cs="Arial"/>
        </w:rPr>
        <w:t xml:space="preserve">certo </w:t>
      </w:r>
      <w:r w:rsidR="003476D5" w:rsidRPr="00DF045B">
        <w:rPr>
          <w:rFonts w:ascii="Arial" w:hAnsi="Arial" w:cs="Arial"/>
        </w:rPr>
        <w:t xml:space="preserve">da camera </w:t>
      </w:r>
      <w:r w:rsidR="004E7FDF" w:rsidRPr="00DF045B">
        <w:rPr>
          <w:rFonts w:ascii="Arial" w:hAnsi="Arial" w:cs="Arial"/>
        </w:rPr>
        <w:t xml:space="preserve">per oboe e </w:t>
      </w:r>
      <w:r w:rsidR="003476D5" w:rsidRPr="00DF045B">
        <w:rPr>
          <w:rFonts w:ascii="Arial" w:hAnsi="Arial" w:cs="Arial"/>
        </w:rPr>
        <w:t>archi</w:t>
      </w:r>
      <w:r w:rsidR="004E7FDF" w:rsidRPr="00DF045B">
        <w:rPr>
          <w:rFonts w:ascii="Arial" w:hAnsi="Arial" w:cs="Arial"/>
        </w:rPr>
        <w:t xml:space="preserve"> (1957).</w:t>
      </w:r>
      <w:r w:rsidR="00DF045B">
        <w:rPr>
          <w:rFonts w:ascii="Arial" w:hAnsi="Arial" w:cs="Arial"/>
        </w:rPr>
        <w:t xml:space="preserve">   </w:t>
      </w:r>
      <w:r w:rsidR="007561AF" w:rsidRPr="00DF045B">
        <w:rPr>
          <w:rFonts w:ascii="Arial" w:hAnsi="Arial" w:cs="Arial"/>
        </w:rPr>
        <w:t>Concertino per flauto, oboe e archi (1998).</w:t>
      </w:r>
    </w:p>
    <w:p w:rsidR="003476D5" w:rsidRPr="00DF045B" w:rsidRDefault="003476D5" w:rsidP="005D6A2A">
      <w:pPr>
        <w:numPr>
          <w:ilvl w:val="0"/>
          <w:numId w:val="13"/>
        </w:numPr>
        <w:tabs>
          <w:tab w:val="center" w:pos="0"/>
          <w:tab w:val="left" w:pos="4253"/>
        </w:tabs>
        <w:spacing w:before="120" w:line="276" w:lineRule="auto"/>
        <w:ind w:left="0" w:firstLine="0"/>
        <w:rPr>
          <w:rFonts w:ascii="Arial" w:hAnsi="Arial" w:cs="Arial"/>
          <w:vanish/>
        </w:rPr>
      </w:pPr>
      <w:r w:rsidRPr="00DF045B">
        <w:rPr>
          <w:rFonts w:ascii="Arial" w:hAnsi="Arial" w:cs="Arial"/>
          <w:vanish/>
        </w:rPr>
        <w:t xml:space="preserve">Concerto for Violin and Orchestra (1959) </w:t>
      </w:r>
    </w:p>
    <w:p w:rsidR="003476D5" w:rsidRPr="00DF045B" w:rsidRDefault="003476D5" w:rsidP="005D6A2A">
      <w:pPr>
        <w:numPr>
          <w:ilvl w:val="0"/>
          <w:numId w:val="13"/>
        </w:numPr>
        <w:tabs>
          <w:tab w:val="center" w:pos="0"/>
          <w:tab w:val="left" w:pos="4253"/>
        </w:tabs>
        <w:spacing w:before="120" w:line="276" w:lineRule="auto"/>
        <w:ind w:left="0" w:firstLine="0"/>
        <w:rPr>
          <w:rFonts w:ascii="Arial" w:hAnsi="Arial" w:cs="Arial"/>
          <w:vanish/>
        </w:rPr>
      </w:pPr>
      <w:r w:rsidRPr="00DF045B">
        <w:rPr>
          <w:rFonts w:ascii="Arial" w:hAnsi="Arial" w:cs="Arial"/>
          <w:vanish/>
        </w:rPr>
        <w:t xml:space="preserve">Divertimento giocoso for Two Woodwinds and String Orchestra (1960) </w:t>
      </w:r>
    </w:p>
    <w:p w:rsidR="00E20706" w:rsidRPr="00DF045B" w:rsidRDefault="003476D5" w:rsidP="005D6A2A">
      <w:pPr>
        <w:tabs>
          <w:tab w:val="center" w:pos="0"/>
          <w:tab w:val="left" w:pos="4253"/>
        </w:tabs>
        <w:spacing w:before="120" w:line="276" w:lineRule="auto"/>
        <w:rPr>
          <w:rFonts w:ascii="Arial" w:hAnsi="Arial" w:cs="Arial"/>
        </w:rPr>
      </w:pPr>
      <w:r w:rsidRPr="00DF045B">
        <w:rPr>
          <w:rFonts w:ascii="Arial" w:hAnsi="Arial" w:cs="Arial"/>
          <w:vanish/>
        </w:rPr>
        <w:t>Concerto for Trumpet, Organ and String Orchestra (1996)</w:t>
      </w:r>
    </w:p>
    <w:p w:rsidR="0046383B" w:rsidRPr="00200598" w:rsidRDefault="003922D6" w:rsidP="005D6A2A">
      <w:pPr>
        <w:tabs>
          <w:tab w:val="center" w:pos="0"/>
          <w:tab w:val="left" w:pos="3620"/>
          <w:tab w:val="left" w:pos="4227"/>
          <w:tab w:val="left" w:pos="4253"/>
          <w:tab w:val="left" w:pos="9923"/>
        </w:tabs>
        <w:spacing w:before="120" w:line="276" w:lineRule="auto"/>
        <w:rPr>
          <w:rFonts w:ascii="Arial" w:hAnsi="Arial" w:cs="Arial"/>
          <w:color w:val="873624"/>
          <w:u w:val="single"/>
        </w:rPr>
      </w:pPr>
      <w:r w:rsidRPr="00200598">
        <w:rPr>
          <w:rFonts w:ascii="Arial" w:hAnsi="Arial" w:cs="Arial"/>
          <w:color w:val="873624"/>
          <w:u w:val="single"/>
        </w:rPr>
        <w:t>GERBER  René</w:t>
      </w:r>
      <w:r w:rsidRPr="00200598">
        <w:rPr>
          <w:rFonts w:ascii="Arial" w:hAnsi="Arial" w:cs="Arial"/>
          <w:color w:val="873624"/>
          <w:u w:val="single"/>
        </w:rPr>
        <w:tab/>
      </w:r>
      <w:r w:rsidR="00F42ECF" w:rsidRPr="00200598">
        <w:rPr>
          <w:rFonts w:ascii="Arial" w:hAnsi="Arial" w:cs="Arial"/>
          <w:color w:val="873624"/>
          <w:u w:val="single"/>
        </w:rPr>
        <w:tab/>
      </w:r>
      <w:r w:rsidRPr="00200598">
        <w:rPr>
          <w:rFonts w:ascii="Arial" w:hAnsi="Arial" w:cs="Arial"/>
          <w:color w:val="873624"/>
          <w:u w:val="single"/>
        </w:rPr>
        <w:t>T</w:t>
      </w:r>
      <w:r w:rsidR="0046383B" w:rsidRPr="00200598">
        <w:rPr>
          <w:rFonts w:ascii="Arial" w:hAnsi="Arial" w:cs="Arial"/>
          <w:color w:val="873624"/>
          <w:u w:val="single"/>
        </w:rPr>
        <w:t>ravers, 29.6.1908 - Bevaix, 21.11.2006.</w:t>
      </w:r>
    </w:p>
    <w:p w:rsidR="005F532A" w:rsidRPr="00200598" w:rsidRDefault="005F532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svizzero, allievo di Dukas e Boulanger. Insegnante e direttore del Conservatorio di Neuchatel.</w:t>
      </w:r>
    </w:p>
    <w:p w:rsidR="005F532A" w:rsidRPr="00DF045B" w:rsidRDefault="005F532A" w:rsidP="005D6A2A">
      <w:pPr>
        <w:tabs>
          <w:tab w:val="center" w:pos="0"/>
          <w:tab w:val="left" w:pos="4253"/>
        </w:tabs>
        <w:spacing w:before="120" w:line="276" w:lineRule="auto"/>
        <w:rPr>
          <w:rFonts w:ascii="Arial" w:hAnsi="Arial" w:cs="Arial"/>
        </w:rPr>
      </w:pPr>
      <w:r w:rsidRPr="00DF045B">
        <w:rPr>
          <w:rFonts w:ascii="Arial" w:hAnsi="Arial" w:cs="Arial"/>
        </w:rPr>
        <w:t>Suite per fl</w:t>
      </w:r>
      <w:r w:rsidR="00355486" w:rsidRPr="00DF045B">
        <w:rPr>
          <w:rFonts w:ascii="Arial" w:hAnsi="Arial" w:cs="Arial"/>
        </w:rPr>
        <w:t>.</w:t>
      </w:r>
      <w:r w:rsidRPr="00DF045B">
        <w:rPr>
          <w:rFonts w:ascii="Arial" w:hAnsi="Arial" w:cs="Arial"/>
        </w:rPr>
        <w:t xml:space="preserve"> ob</w:t>
      </w:r>
      <w:r w:rsidR="00355486" w:rsidRPr="00DF045B">
        <w:rPr>
          <w:rFonts w:ascii="Arial" w:hAnsi="Arial" w:cs="Arial"/>
        </w:rPr>
        <w:t>oe,</w:t>
      </w:r>
      <w:r w:rsidRPr="00DF045B">
        <w:rPr>
          <w:rFonts w:ascii="Arial" w:hAnsi="Arial" w:cs="Arial"/>
        </w:rPr>
        <w:t xml:space="preserve"> pf</w:t>
      </w:r>
      <w:r w:rsidR="00355486" w:rsidRPr="00DF045B">
        <w:rPr>
          <w:rFonts w:ascii="Arial" w:hAnsi="Arial" w:cs="Arial"/>
        </w:rPr>
        <w:t>.</w:t>
      </w:r>
      <w:r w:rsidRPr="00DF045B">
        <w:rPr>
          <w:rFonts w:ascii="Arial" w:hAnsi="Arial" w:cs="Arial"/>
        </w:rPr>
        <w:t xml:space="preserve"> (1948).</w:t>
      </w:r>
      <w:r w:rsidR="00355486" w:rsidRPr="00DF045B">
        <w:rPr>
          <w:rFonts w:ascii="Arial" w:hAnsi="Arial" w:cs="Arial"/>
        </w:rPr>
        <w:t xml:space="preserve">   Concerto per cor. ingl. e orch. (1976, 24’)   </w:t>
      </w:r>
    </w:p>
    <w:p w:rsidR="0033566E" w:rsidRPr="00DF045B" w:rsidRDefault="0033566E" w:rsidP="005D6A2A">
      <w:pPr>
        <w:tabs>
          <w:tab w:val="center" w:pos="0"/>
          <w:tab w:val="left" w:pos="4253"/>
        </w:tabs>
        <w:spacing w:before="120" w:line="276" w:lineRule="auto"/>
        <w:rPr>
          <w:rFonts w:ascii="Arial" w:hAnsi="Arial" w:cs="Arial"/>
        </w:rPr>
      </w:pPr>
    </w:p>
    <w:p w:rsidR="0033566E" w:rsidRPr="00200598" w:rsidRDefault="0033566E" w:rsidP="005D6A2A">
      <w:pPr>
        <w:pStyle w:val="Corpotesto"/>
        <w:tabs>
          <w:tab w:val="center" w:pos="0"/>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GERBER  Steven</w:t>
      </w:r>
      <w:r w:rsidRPr="00200598">
        <w:rPr>
          <w:rFonts w:ascii="Arial" w:hAnsi="Arial" w:cs="Arial"/>
          <w:color w:val="873624"/>
          <w:sz w:val="24"/>
          <w:szCs w:val="24"/>
          <w:u w:val="single"/>
        </w:rPr>
        <w:tab/>
      </w:r>
      <w:r w:rsidRPr="00200598">
        <w:rPr>
          <w:rFonts w:ascii="Arial" w:hAnsi="Arial" w:cs="Arial"/>
          <w:color w:val="873624"/>
          <w:sz w:val="24"/>
          <w:szCs w:val="24"/>
          <w:u w:val="single"/>
        </w:rPr>
        <w:tab/>
        <w:t>Chevy Chase, 1948</w:t>
      </w:r>
    </w:p>
    <w:p w:rsidR="0033566E" w:rsidRPr="00200598" w:rsidRDefault="0033566E"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pianista americano, prime composizioni a 15 anni. Studi all’Haveford College e all’Università </w:t>
      </w:r>
      <w:r w:rsidR="003C1845" w:rsidRPr="00200598">
        <w:rPr>
          <w:rFonts w:ascii="Arial" w:hAnsi="Arial" w:cs="Arial"/>
          <w:color w:val="873624"/>
        </w:rPr>
        <w:t xml:space="preserve">       </w:t>
      </w:r>
      <w:r w:rsidR="00B06688" w:rsidRPr="00200598">
        <w:rPr>
          <w:rFonts w:ascii="Arial" w:hAnsi="Arial" w:cs="Arial"/>
          <w:color w:val="873624"/>
        </w:rPr>
        <w:t xml:space="preserve">       </w:t>
      </w:r>
      <w:r w:rsidRPr="00200598">
        <w:rPr>
          <w:rFonts w:ascii="Arial" w:hAnsi="Arial" w:cs="Arial"/>
          <w:color w:val="873624"/>
        </w:rPr>
        <w:t>di Princeton, allievo di Parris, Kim, Randall e Babbitt. Numerose le richieste di suoi concerti in patria e in Russia. Vladimir Ashkenazy</w:t>
      </w:r>
      <w:r w:rsidR="003C1845" w:rsidRPr="00200598">
        <w:rPr>
          <w:rFonts w:ascii="Arial" w:hAnsi="Arial" w:cs="Arial"/>
          <w:color w:val="873624"/>
        </w:rPr>
        <w:t>,</w:t>
      </w:r>
      <w:r w:rsidRPr="00200598">
        <w:rPr>
          <w:rFonts w:ascii="Arial" w:hAnsi="Arial" w:cs="Arial"/>
          <w:color w:val="873624"/>
        </w:rPr>
        <w:t xml:space="preserve"> nel 2005</w:t>
      </w:r>
      <w:r w:rsidR="003C1845" w:rsidRPr="00200598">
        <w:rPr>
          <w:rFonts w:ascii="Arial" w:hAnsi="Arial" w:cs="Arial"/>
          <w:color w:val="873624"/>
        </w:rPr>
        <w:t>,</w:t>
      </w:r>
      <w:r w:rsidRPr="00200598">
        <w:rPr>
          <w:rFonts w:ascii="Arial" w:hAnsi="Arial" w:cs="Arial"/>
          <w:color w:val="873624"/>
        </w:rPr>
        <w:t xml:space="preserve"> gli ha commissionato un brano orchestrale.</w:t>
      </w:r>
    </w:p>
    <w:p w:rsidR="0033566E" w:rsidRPr="00364C9E" w:rsidRDefault="0033566E" w:rsidP="005D6A2A">
      <w:pPr>
        <w:tabs>
          <w:tab w:val="center" w:pos="0"/>
          <w:tab w:val="left" w:pos="4253"/>
        </w:tabs>
        <w:spacing w:before="120" w:line="276" w:lineRule="auto"/>
        <w:rPr>
          <w:rFonts w:ascii="Arial" w:hAnsi="Arial" w:cs="Arial"/>
        </w:rPr>
      </w:pPr>
      <w:r w:rsidRPr="00364C9E">
        <w:rPr>
          <w:rFonts w:ascii="Arial" w:hAnsi="Arial" w:cs="Arial"/>
        </w:rPr>
        <w:t>High Wood, oboe solo (1978, 4’).   Sonatina, oboe e chitarra (1996, 6’).</w:t>
      </w:r>
    </w:p>
    <w:p w:rsidR="0033566E" w:rsidRPr="00364C9E" w:rsidRDefault="0033566E" w:rsidP="005D6A2A">
      <w:pPr>
        <w:tabs>
          <w:tab w:val="center" w:pos="0"/>
          <w:tab w:val="left" w:pos="4253"/>
        </w:tabs>
        <w:spacing w:before="120" w:line="276" w:lineRule="auto"/>
        <w:rPr>
          <w:rFonts w:ascii="Arial" w:hAnsi="Arial" w:cs="Arial"/>
        </w:rPr>
      </w:pPr>
      <w:r w:rsidRPr="00364C9E">
        <w:rPr>
          <w:rFonts w:ascii="Arial" w:hAnsi="Arial" w:cs="Arial"/>
        </w:rPr>
        <w:t>5 Canonic duos, oboe e fagotto (2006, 6’).   Preludio e fuga, oboe, fag. pf. (1999, 6’).</w:t>
      </w:r>
    </w:p>
    <w:p w:rsidR="00372356" w:rsidRPr="00364C9E" w:rsidRDefault="00372356" w:rsidP="005D6A2A">
      <w:pPr>
        <w:tabs>
          <w:tab w:val="center" w:pos="0"/>
          <w:tab w:val="left" w:pos="4253"/>
        </w:tabs>
        <w:spacing w:before="120" w:line="276" w:lineRule="auto"/>
        <w:rPr>
          <w:rFonts w:ascii="Arial" w:hAnsi="Arial" w:cs="Arial"/>
        </w:rPr>
      </w:pPr>
    </w:p>
    <w:p w:rsidR="005A16F1" w:rsidRPr="00200598" w:rsidRDefault="005A16F1" w:rsidP="005D6A2A">
      <w:pPr>
        <w:tabs>
          <w:tab w:val="center" w:pos="0"/>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GERSHWIN  George</w:t>
      </w:r>
      <w:r w:rsidRPr="00200598">
        <w:rPr>
          <w:rFonts w:ascii="Arial" w:eastAsia="Arial Unicode MS" w:hAnsi="Arial" w:cs="Arial"/>
          <w:color w:val="873624"/>
          <w:u w:val="single"/>
        </w:rPr>
        <w:tab/>
      </w:r>
      <w:r w:rsidRPr="00200598">
        <w:rPr>
          <w:rFonts w:ascii="Arial" w:eastAsia="Arial Unicode MS" w:hAnsi="Arial" w:cs="Arial"/>
          <w:color w:val="873624"/>
          <w:u w:val="single"/>
        </w:rPr>
        <w:tab/>
        <w:t>Brooklin 26.9.1898 - Beverly Hills 11.7.1937.</w:t>
      </w:r>
    </w:p>
    <w:p w:rsidR="00542D8D" w:rsidRPr="00200598" w:rsidRDefault="005A16F1" w:rsidP="005D6A2A">
      <w:pPr>
        <w:tabs>
          <w:tab w:val="center" w:pos="0"/>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lastRenderedPageBreak/>
        <w:t xml:space="preserve">Nel 1919 le sue canzonette cominciarono ad aver successo. Nel 1924 compose la Rapsodia in Blu. Nel 1928 a </w:t>
      </w:r>
      <w:r w:rsidR="00B06688"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Parigi era acclamato da critica, pubblico e musicisti. Amico di Ravel, Stravinskij, Prokofiev, Poulenc, Milhaud. </w:t>
      </w:r>
      <w:r w:rsidR="003C1845" w:rsidRPr="00200598">
        <w:rPr>
          <w:rFonts w:ascii="Arial" w:eastAsia="Arial Unicode MS" w:hAnsi="Arial" w:cs="Arial"/>
          <w:color w:val="873624"/>
          <w:sz w:val="20"/>
          <w:szCs w:val="20"/>
        </w:rPr>
        <w:t xml:space="preserve">  </w:t>
      </w:r>
      <w:r w:rsidR="00B06688"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Nel 1937, appena nominato accademico di S.Cecilia a Roma, morì a causa di un tumore al cervello. Molti dei </w:t>
      </w:r>
      <w:r w:rsidR="007E3409">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brani riportati sono eseguiti dallo stesso Gershwin. </w:t>
      </w:r>
      <w:r w:rsidR="00542D8D" w:rsidRPr="00200598">
        <w:rPr>
          <w:rFonts w:ascii="Arial" w:hAnsi="Arial" w:cs="Arial"/>
          <w:color w:val="873624"/>
          <w:sz w:val="20"/>
          <w:szCs w:val="20"/>
        </w:rPr>
        <w:t xml:space="preserve">Per maggiori informazioni sull'autore, vedi </w:t>
      </w:r>
      <w:r w:rsidR="007E3409">
        <w:rPr>
          <w:rFonts w:ascii="Arial" w:hAnsi="Arial" w:cs="Arial"/>
          <w:color w:val="873624"/>
          <w:sz w:val="20"/>
          <w:szCs w:val="20"/>
        </w:rPr>
        <w:t xml:space="preserve">                           </w:t>
      </w:r>
      <w:r w:rsidR="00542D8D" w:rsidRPr="00200598">
        <w:rPr>
          <w:rFonts w:ascii="Arial" w:hAnsi="Arial" w:cs="Arial"/>
          <w:color w:val="873624"/>
          <w:sz w:val="20"/>
          <w:szCs w:val="20"/>
        </w:rPr>
        <w:t>"Passeggiando con la Musica", scaricabile gratuitamente dal sito: mariodemolli.com</w:t>
      </w:r>
    </w:p>
    <w:p w:rsidR="005A16F1" w:rsidRPr="00364C9E" w:rsidRDefault="005A16F1" w:rsidP="005D6A2A">
      <w:pPr>
        <w:tabs>
          <w:tab w:val="center" w:pos="0"/>
          <w:tab w:val="left" w:pos="4253"/>
        </w:tabs>
        <w:spacing w:before="120" w:line="276" w:lineRule="auto"/>
        <w:rPr>
          <w:rFonts w:ascii="Arial" w:hAnsi="Arial" w:cs="Arial"/>
          <w:lang w:val="en-US"/>
        </w:rPr>
      </w:pPr>
      <w:r w:rsidRPr="00364C9E">
        <w:rPr>
          <w:rFonts w:ascii="Arial" w:hAnsi="Arial" w:cs="Arial"/>
          <w:lang w:val="en-US"/>
        </w:rPr>
        <w:t>Summertime, oboe e chit. (3’30).</w:t>
      </w:r>
    </w:p>
    <w:p w:rsidR="00B06688" w:rsidRPr="00364C9E" w:rsidRDefault="00B06688" w:rsidP="005D6A2A">
      <w:pPr>
        <w:tabs>
          <w:tab w:val="center" w:pos="0"/>
          <w:tab w:val="left" w:pos="4253"/>
        </w:tabs>
        <w:spacing w:before="120" w:line="276" w:lineRule="auto"/>
        <w:rPr>
          <w:rFonts w:ascii="Arial" w:hAnsi="Arial" w:cs="Arial"/>
          <w:lang w:val="en-US"/>
        </w:rPr>
      </w:pPr>
    </w:p>
    <w:p w:rsidR="00B06688" w:rsidRPr="00200598" w:rsidRDefault="00B06688" w:rsidP="005D6A2A">
      <w:pPr>
        <w:tabs>
          <w:tab w:val="left" w:pos="4253"/>
        </w:tabs>
        <w:spacing w:before="120" w:line="276" w:lineRule="auto"/>
        <w:rPr>
          <w:rFonts w:ascii="Arial" w:eastAsia="Arial Unicode MS" w:hAnsi="Arial" w:cs="Arial"/>
          <w:color w:val="873624"/>
          <w:u w:val="single"/>
          <w:lang w:val="en-US"/>
        </w:rPr>
      </w:pPr>
      <w:r w:rsidRPr="00200598">
        <w:rPr>
          <w:rFonts w:ascii="Arial" w:eastAsia="Arial Unicode MS" w:hAnsi="Arial" w:cs="Arial"/>
          <w:color w:val="873624"/>
          <w:u w:val="single"/>
          <w:lang w:val="en-US"/>
        </w:rPr>
        <w:t>GEYSEN Frans</w:t>
      </w:r>
      <w:r w:rsidRPr="00200598">
        <w:rPr>
          <w:rFonts w:ascii="Arial" w:eastAsia="Arial Unicode MS" w:hAnsi="Arial" w:cs="Arial"/>
          <w:color w:val="873624"/>
          <w:u w:val="single"/>
          <w:lang w:val="en-US"/>
        </w:rPr>
        <w:tab/>
      </w:r>
      <w:r w:rsidRPr="00200598">
        <w:rPr>
          <w:rFonts w:ascii="Arial" w:eastAsia="Arial Unicode MS" w:hAnsi="Arial" w:cs="Arial"/>
          <w:color w:val="873624"/>
          <w:u w:val="single"/>
          <w:lang w:val="en-US"/>
        </w:rPr>
        <w:tab/>
        <w:t>Oostham, 29.7.1936</w:t>
      </w:r>
    </w:p>
    <w:p w:rsidR="00B06688" w:rsidRPr="00200598" w:rsidRDefault="00B06688"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Belga, studi all’Istituto Lemmens di Mechelen e ai Conservatori di Anversa e Ghent. Insegnante all’Istituto Lemmens dal 1962 e dal 1975 al Conservatorio di Bruxelles. Dopo aver usato tecniche seriali, </w:t>
      </w:r>
      <w:r w:rsidR="007E3409">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si dedicò alle strutture minimalistiche, evitando le tonalità. </w:t>
      </w:r>
    </w:p>
    <w:p w:rsidR="00364C9E" w:rsidRPr="00364C9E" w:rsidRDefault="007D6310" w:rsidP="005D6A2A">
      <w:pPr>
        <w:tabs>
          <w:tab w:val="left" w:pos="4253"/>
        </w:tabs>
        <w:spacing w:before="120" w:line="276" w:lineRule="auto"/>
        <w:rPr>
          <w:rFonts w:ascii="Arial" w:hAnsi="Arial" w:cs="Arial"/>
        </w:rPr>
      </w:pPr>
      <w:r w:rsidRPr="00364C9E">
        <w:rPr>
          <w:rFonts w:ascii="Arial" w:hAnsi="Arial" w:cs="Arial"/>
          <w:iCs/>
        </w:rPr>
        <w:t xml:space="preserve">Pentakel, oboe solo (1977).   </w:t>
      </w:r>
      <w:r w:rsidR="00B06688" w:rsidRPr="00364C9E">
        <w:rPr>
          <w:rFonts w:ascii="Arial" w:hAnsi="Arial" w:cs="Arial"/>
          <w:iCs/>
          <w:vanish/>
        </w:rPr>
        <w:t>Jef Verheyen, le peintre flamant</w:t>
      </w:r>
      <w:r w:rsidR="00B06688" w:rsidRPr="00364C9E">
        <w:rPr>
          <w:rFonts w:ascii="Arial" w:hAnsi="Arial" w:cs="Arial"/>
          <w:vanish/>
        </w:rPr>
        <w:t xml:space="preserve"> , for 5 trombones (1980)</w:t>
      </w:r>
      <w:r w:rsidR="00B06688" w:rsidRPr="00364C9E">
        <w:rPr>
          <w:rFonts w:ascii="Arial" w:hAnsi="Arial" w:cs="Arial"/>
          <w:iCs/>
          <w:vanish/>
        </w:rPr>
        <w:t>Lappen-stuk</w:t>
      </w:r>
      <w:r w:rsidR="00B06688" w:rsidRPr="00364C9E">
        <w:rPr>
          <w:rFonts w:ascii="Arial" w:hAnsi="Arial" w:cs="Arial"/>
          <w:vanish/>
        </w:rPr>
        <w:t xml:space="preserve"> , for harmonica, violin, double bass, piano, flute, oboe, clarinet, horn, bassoon (1980)</w:t>
      </w:r>
      <w:r w:rsidR="00B06688" w:rsidRPr="00364C9E">
        <w:rPr>
          <w:rFonts w:ascii="Arial" w:hAnsi="Arial" w:cs="Arial"/>
          <w:iCs/>
          <w:vanish/>
        </w:rPr>
        <w:t>Late spiegels</w:t>
      </w:r>
      <w:r w:rsidR="00B06688" w:rsidRPr="00364C9E">
        <w:rPr>
          <w:rFonts w:ascii="Arial" w:hAnsi="Arial" w:cs="Arial"/>
          <w:vanish/>
        </w:rPr>
        <w:t xml:space="preserve"> , for flute, oboe, piano and double bass (1984)</w:t>
      </w:r>
      <w:r w:rsidR="00B06688" w:rsidRPr="00364C9E">
        <w:rPr>
          <w:rFonts w:ascii="Arial" w:hAnsi="Arial" w:cs="Arial"/>
          <w:iCs/>
          <w:vanish/>
        </w:rPr>
        <w:t>Met gekend elan</w:t>
      </w:r>
      <w:r w:rsidR="00B06688" w:rsidRPr="00364C9E">
        <w:rPr>
          <w:rFonts w:ascii="Arial" w:hAnsi="Arial" w:cs="Arial"/>
          <w:vanish/>
        </w:rPr>
        <w:t xml:space="preserve"> , for tenor recorder (or flute or oboe), and organ (2002)</w:t>
      </w:r>
      <w:r w:rsidR="00B06688" w:rsidRPr="00364C9E">
        <w:rPr>
          <w:rFonts w:ascii="Arial" w:hAnsi="Arial" w:cs="Arial"/>
          <w:iCs/>
          <w:vanish/>
        </w:rPr>
        <w:t>Niet elke minuut duurt even lang</w:t>
      </w:r>
      <w:r w:rsidR="00B06688" w:rsidRPr="00364C9E">
        <w:rPr>
          <w:rFonts w:ascii="Arial" w:hAnsi="Arial" w:cs="Arial"/>
          <w:vanish/>
        </w:rPr>
        <w:t xml:space="preserve"> , for recorder and marimba (1993)</w:t>
      </w:r>
      <w:r w:rsidR="00B06688" w:rsidRPr="00364C9E">
        <w:rPr>
          <w:rFonts w:ascii="Arial" w:hAnsi="Arial" w:cs="Arial"/>
          <w:iCs/>
          <w:vanish/>
        </w:rPr>
        <w:t>Omtrent hc</w:t>
      </w:r>
      <w:r w:rsidR="00B06688" w:rsidRPr="00364C9E">
        <w:rPr>
          <w:rFonts w:ascii="Arial" w:hAnsi="Arial" w:cs="Arial"/>
          <w:vanish/>
        </w:rPr>
        <w:t xml:space="preserve"> , for flute, oboe, clarinet, bassoon, trumpet, horn, trombone, and double bass (1979)</w:t>
      </w:r>
      <w:r w:rsidR="00B06688" w:rsidRPr="00364C9E">
        <w:rPr>
          <w:rFonts w:ascii="Arial" w:hAnsi="Arial" w:cs="Arial"/>
          <w:iCs/>
          <w:vanish/>
        </w:rPr>
        <w:t>Omtrent sib</w:t>
      </w:r>
      <w:r w:rsidR="00B06688" w:rsidRPr="00364C9E">
        <w:rPr>
          <w:rFonts w:ascii="Arial" w:hAnsi="Arial" w:cs="Arial"/>
          <w:vanish/>
        </w:rPr>
        <w:t xml:space="preserve"> , for three oboes (1977)</w:t>
      </w:r>
      <w:r w:rsidR="00B06688" w:rsidRPr="00364C9E">
        <w:rPr>
          <w:rFonts w:ascii="Arial" w:hAnsi="Arial" w:cs="Arial"/>
          <w:iCs/>
        </w:rPr>
        <w:t>Omtrent sib</w:t>
      </w:r>
      <w:r w:rsidR="00B06688" w:rsidRPr="00364C9E">
        <w:rPr>
          <w:rFonts w:ascii="Arial" w:hAnsi="Arial" w:cs="Arial"/>
        </w:rPr>
        <w:t xml:space="preserve">, tre oboi (1977).   </w:t>
      </w:r>
    </w:p>
    <w:p w:rsidR="00B06688" w:rsidRPr="00364C9E" w:rsidRDefault="00B06688" w:rsidP="005D6A2A">
      <w:pPr>
        <w:tabs>
          <w:tab w:val="left" w:pos="4253"/>
        </w:tabs>
        <w:spacing w:before="120" w:line="276" w:lineRule="auto"/>
        <w:rPr>
          <w:rFonts w:ascii="Arial" w:hAnsi="Arial" w:cs="Arial"/>
        </w:rPr>
      </w:pPr>
      <w:r w:rsidRPr="00364C9E">
        <w:rPr>
          <w:rFonts w:ascii="Arial" w:hAnsi="Arial" w:cs="Arial"/>
          <w:iCs/>
          <w:vanish/>
        </w:rPr>
        <w:t>Op de fles</w:t>
      </w:r>
      <w:r w:rsidRPr="00364C9E">
        <w:rPr>
          <w:rFonts w:ascii="Arial" w:hAnsi="Arial" w:cs="Arial"/>
          <w:vanish/>
        </w:rPr>
        <w:t xml:space="preserve"> , for four players on 16 bottles (2001)</w:t>
      </w:r>
      <w:r w:rsidRPr="00364C9E">
        <w:rPr>
          <w:rFonts w:ascii="Arial" w:hAnsi="Arial" w:cs="Arial"/>
          <w:iCs/>
          <w:vanish/>
        </w:rPr>
        <w:t>Prille ontmoeting</w:t>
      </w:r>
      <w:r w:rsidRPr="00364C9E">
        <w:rPr>
          <w:rFonts w:ascii="Arial" w:hAnsi="Arial" w:cs="Arial"/>
          <w:vanish/>
        </w:rPr>
        <w:t xml:space="preserve"> , for tenor recorder and piano (1995)</w:t>
      </w:r>
      <w:r w:rsidRPr="00364C9E">
        <w:rPr>
          <w:rFonts w:ascii="Arial" w:hAnsi="Arial" w:cs="Arial"/>
          <w:iCs/>
          <w:vanish/>
        </w:rPr>
        <w:t>Slegov Erar</w:t>
      </w:r>
      <w:r w:rsidRPr="00364C9E">
        <w:rPr>
          <w:rFonts w:ascii="Arial" w:hAnsi="Arial" w:cs="Arial"/>
          <w:vanish/>
        </w:rPr>
        <w:t xml:space="preserve"> , for recorder violin, cello, and piano (1972)</w:t>
      </w:r>
      <w:r w:rsidRPr="00364C9E">
        <w:rPr>
          <w:rFonts w:ascii="Arial" w:hAnsi="Arial" w:cs="Arial"/>
          <w:iCs/>
        </w:rPr>
        <w:t>Stadssteeg</w:t>
      </w:r>
      <w:r w:rsidRPr="00364C9E">
        <w:rPr>
          <w:rFonts w:ascii="Arial" w:hAnsi="Arial" w:cs="Arial"/>
        </w:rPr>
        <w:t>, 6 oboi, 4 tr. 2 trb. (1977).</w:t>
      </w:r>
    </w:p>
    <w:p w:rsidR="007D6310" w:rsidRPr="00200598" w:rsidRDefault="007D6310" w:rsidP="005D6A2A">
      <w:pPr>
        <w:tabs>
          <w:tab w:val="left" w:pos="4253"/>
        </w:tabs>
        <w:spacing w:before="120" w:line="276" w:lineRule="auto"/>
        <w:rPr>
          <w:rFonts w:ascii="Arial" w:eastAsia="Arial Unicode MS" w:hAnsi="Arial" w:cs="Arial"/>
          <w:color w:val="873624"/>
        </w:rPr>
      </w:pPr>
    </w:p>
    <w:p w:rsidR="000E57D1" w:rsidRPr="00200598" w:rsidRDefault="000E57D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GHIDONI  Armando</w:t>
      </w:r>
      <w:r w:rsidRPr="00200598">
        <w:rPr>
          <w:rFonts w:ascii="Arial" w:hAnsi="Arial" w:cs="Arial"/>
          <w:color w:val="873624"/>
          <w:u w:val="single"/>
        </w:rPr>
        <w:tab/>
      </w:r>
      <w:r w:rsidRPr="00200598">
        <w:rPr>
          <w:rFonts w:ascii="Arial" w:hAnsi="Arial" w:cs="Arial"/>
          <w:color w:val="873624"/>
          <w:u w:val="single"/>
        </w:rPr>
        <w:tab/>
        <w:t>Trento, 1959</w:t>
      </w:r>
    </w:p>
    <w:p w:rsidR="000E57D1" w:rsidRPr="00200598" w:rsidRDefault="000E57D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concertista di sassofono. Insegnante al Conservatorio di Parigi.</w:t>
      </w:r>
    </w:p>
    <w:p w:rsidR="000E57D1" w:rsidRPr="00364C9E" w:rsidRDefault="000E57D1" w:rsidP="005D6A2A">
      <w:pPr>
        <w:tabs>
          <w:tab w:val="center" w:pos="0"/>
          <w:tab w:val="left" w:pos="4253"/>
        </w:tabs>
        <w:spacing w:before="120" w:line="276" w:lineRule="auto"/>
        <w:rPr>
          <w:rFonts w:ascii="Arial" w:hAnsi="Arial" w:cs="Arial"/>
        </w:rPr>
      </w:pPr>
      <w:r w:rsidRPr="00364C9E">
        <w:rPr>
          <w:rFonts w:ascii="Arial" w:hAnsi="Arial" w:cs="Arial"/>
        </w:rPr>
        <w:t>Romanza e Fantasia, oboe e pf.</w:t>
      </w:r>
    </w:p>
    <w:p w:rsidR="003424C8" w:rsidRPr="00364C9E" w:rsidRDefault="003424C8" w:rsidP="005D6A2A">
      <w:pPr>
        <w:tabs>
          <w:tab w:val="center" w:pos="0"/>
          <w:tab w:val="left" w:pos="4253"/>
        </w:tabs>
        <w:spacing w:before="120" w:line="276" w:lineRule="auto"/>
        <w:rPr>
          <w:rFonts w:ascii="Arial" w:hAnsi="Arial" w:cs="Arial"/>
        </w:rPr>
      </w:pPr>
    </w:p>
    <w:p w:rsidR="00EB6940" w:rsidRPr="00200598" w:rsidRDefault="00EB694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GIAMPIERI  Alamiro</w:t>
      </w:r>
      <w:r w:rsidRPr="00200598">
        <w:rPr>
          <w:rFonts w:ascii="Arial" w:hAnsi="Arial" w:cs="Arial"/>
          <w:color w:val="873624"/>
          <w:u w:val="single"/>
        </w:rPr>
        <w:tab/>
      </w:r>
      <w:r w:rsidRPr="00200598">
        <w:rPr>
          <w:rFonts w:ascii="Arial" w:hAnsi="Arial" w:cs="Arial"/>
          <w:color w:val="873624"/>
          <w:u w:val="single"/>
        </w:rPr>
        <w:tab/>
        <w:t>S. Giovanni Valdarno, 3.6.1893 - Genova, 8.10.1963.</w:t>
      </w:r>
    </w:p>
    <w:p w:rsidR="00EB6940" w:rsidRPr="00200598" w:rsidRDefault="00C25C1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w:t>
      </w:r>
      <w:r w:rsidR="00500BEB" w:rsidRPr="00200598">
        <w:rPr>
          <w:rFonts w:ascii="Arial" w:hAnsi="Arial" w:cs="Arial"/>
          <w:color w:val="873624"/>
          <w:sz w:val="20"/>
          <w:szCs w:val="20"/>
        </w:rPr>
        <w:t>,</w:t>
      </w:r>
      <w:r w:rsidRPr="00200598">
        <w:rPr>
          <w:rFonts w:ascii="Arial" w:hAnsi="Arial" w:cs="Arial"/>
          <w:color w:val="873624"/>
          <w:sz w:val="20"/>
          <w:szCs w:val="20"/>
        </w:rPr>
        <w:t xml:space="preserve"> c</w:t>
      </w:r>
      <w:r w:rsidR="00EB6940" w:rsidRPr="00200598">
        <w:rPr>
          <w:rFonts w:ascii="Arial" w:hAnsi="Arial" w:cs="Arial"/>
          <w:color w:val="873624"/>
          <w:sz w:val="20"/>
          <w:szCs w:val="20"/>
        </w:rPr>
        <w:t>larinettista</w:t>
      </w:r>
      <w:r w:rsidR="00500BEB" w:rsidRPr="00200598">
        <w:rPr>
          <w:rFonts w:ascii="Arial" w:hAnsi="Arial" w:cs="Arial"/>
          <w:color w:val="873624"/>
          <w:sz w:val="20"/>
          <w:szCs w:val="20"/>
        </w:rPr>
        <w:t xml:space="preserve"> e revisore italiano</w:t>
      </w:r>
      <w:r w:rsidR="00EB6940" w:rsidRPr="00200598">
        <w:rPr>
          <w:rFonts w:ascii="Arial" w:hAnsi="Arial" w:cs="Arial"/>
          <w:color w:val="873624"/>
          <w:sz w:val="20"/>
          <w:szCs w:val="20"/>
        </w:rPr>
        <w:t>, allievo di Scontrino. Insegnante nei Conservatori di Genova e Milano.</w:t>
      </w:r>
    </w:p>
    <w:p w:rsidR="00092A75" w:rsidRPr="00364C9E" w:rsidRDefault="001D3D0E" w:rsidP="005D6A2A">
      <w:pPr>
        <w:tabs>
          <w:tab w:val="center" w:pos="0"/>
          <w:tab w:val="left" w:pos="4253"/>
        </w:tabs>
        <w:spacing w:before="120" w:line="276" w:lineRule="auto"/>
        <w:rPr>
          <w:rFonts w:ascii="Arial" w:hAnsi="Arial" w:cs="Arial"/>
        </w:rPr>
      </w:pPr>
      <w:r w:rsidRPr="00364C9E">
        <w:rPr>
          <w:rFonts w:ascii="Arial" w:hAnsi="Arial" w:cs="Arial"/>
        </w:rPr>
        <w:t>16 Studi giornalieri di perfezionamento, per oboe solo.</w:t>
      </w:r>
      <w:r w:rsidR="00364C9E">
        <w:rPr>
          <w:rFonts w:ascii="Arial" w:hAnsi="Arial" w:cs="Arial"/>
        </w:rPr>
        <w:t xml:space="preserve">   </w:t>
      </w:r>
      <w:r w:rsidR="00092A75" w:rsidRPr="00364C9E">
        <w:rPr>
          <w:rFonts w:ascii="Arial" w:hAnsi="Arial" w:cs="Arial"/>
        </w:rPr>
        <w:t>Metodo progressivo per oboe.</w:t>
      </w:r>
    </w:p>
    <w:p w:rsidR="00092A75" w:rsidRPr="00364C9E" w:rsidRDefault="00092A75" w:rsidP="005D6A2A">
      <w:pPr>
        <w:tabs>
          <w:tab w:val="center" w:pos="0"/>
          <w:tab w:val="left" w:pos="4253"/>
        </w:tabs>
        <w:spacing w:before="120" w:line="276" w:lineRule="auto"/>
        <w:rPr>
          <w:rFonts w:ascii="Arial" w:hAnsi="Arial" w:cs="Arial"/>
        </w:rPr>
      </w:pPr>
    </w:p>
    <w:p w:rsidR="005F532A" w:rsidRPr="00200598" w:rsidRDefault="005F532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GIANNEO  Luis</w:t>
      </w:r>
      <w:r w:rsidRPr="00200598">
        <w:rPr>
          <w:rFonts w:ascii="Arial" w:hAnsi="Arial" w:cs="Arial"/>
          <w:color w:val="873624"/>
          <w:u w:val="single"/>
        </w:rPr>
        <w:tab/>
      </w:r>
      <w:r w:rsidRPr="00200598">
        <w:rPr>
          <w:rFonts w:ascii="Arial" w:hAnsi="Arial" w:cs="Arial"/>
          <w:color w:val="873624"/>
          <w:u w:val="single"/>
        </w:rPr>
        <w:tab/>
        <w:t>B.Aires, 9.1.1897- B.Aires, 15.8.1968.</w:t>
      </w:r>
    </w:p>
    <w:p w:rsidR="005F532A" w:rsidRPr="00200598" w:rsidRDefault="005F532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argentino</w:t>
      </w:r>
      <w:r w:rsidR="00885C2E" w:rsidRPr="00200598">
        <w:rPr>
          <w:rFonts w:ascii="Arial" w:hAnsi="Arial" w:cs="Arial"/>
          <w:color w:val="873624"/>
          <w:sz w:val="20"/>
          <w:szCs w:val="20"/>
        </w:rPr>
        <w:t>, allievo di Gaito e Gornarini</w:t>
      </w:r>
      <w:r w:rsidRPr="00200598">
        <w:rPr>
          <w:rFonts w:ascii="Arial" w:hAnsi="Arial" w:cs="Arial"/>
          <w:color w:val="873624"/>
          <w:sz w:val="20"/>
          <w:szCs w:val="20"/>
        </w:rPr>
        <w:t>.</w:t>
      </w:r>
      <w:r w:rsidR="00885C2E" w:rsidRPr="00200598">
        <w:rPr>
          <w:rFonts w:ascii="Arial" w:hAnsi="Arial" w:cs="Arial"/>
          <w:color w:val="873624"/>
          <w:sz w:val="20"/>
          <w:szCs w:val="20"/>
        </w:rPr>
        <w:t xml:space="preserve"> Insegnante a La Plata.</w:t>
      </w:r>
    </w:p>
    <w:p w:rsidR="005F532A" w:rsidRPr="00364C9E" w:rsidRDefault="005F532A" w:rsidP="005D6A2A">
      <w:pPr>
        <w:tabs>
          <w:tab w:val="center" w:pos="0"/>
          <w:tab w:val="left" w:pos="4253"/>
        </w:tabs>
        <w:spacing w:before="120" w:line="276" w:lineRule="auto"/>
        <w:rPr>
          <w:rFonts w:ascii="Arial" w:hAnsi="Arial" w:cs="Arial"/>
        </w:rPr>
      </w:pPr>
      <w:r w:rsidRPr="00364C9E">
        <w:rPr>
          <w:rFonts w:ascii="Arial" w:hAnsi="Arial" w:cs="Arial"/>
        </w:rPr>
        <w:t>Concertino serenata per fl</w:t>
      </w:r>
      <w:r w:rsidR="00364C9E" w:rsidRPr="00364C9E">
        <w:rPr>
          <w:rFonts w:ascii="Arial" w:hAnsi="Arial" w:cs="Arial"/>
        </w:rPr>
        <w:t>.</w:t>
      </w:r>
      <w:r w:rsidRPr="00364C9E">
        <w:rPr>
          <w:rFonts w:ascii="Arial" w:hAnsi="Arial" w:cs="Arial"/>
        </w:rPr>
        <w:t xml:space="preserve"> ob</w:t>
      </w:r>
      <w:r w:rsidR="00EB6940" w:rsidRPr="00364C9E">
        <w:rPr>
          <w:rFonts w:ascii="Arial" w:hAnsi="Arial" w:cs="Arial"/>
        </w:rPr>
        <w:t>oe</w:t>
      </w:r>
      <w:r w:rsidRPr="00364C9E">
        <w:rPr>
          <w:rFonts w:ascii="Arial" w:hAnsi="Arial" w:cs="Arial"/>
        </w:rPr>
        <w:t xml:space="preserve"> e cl</w:t>
      </w:r>
      <w:r w:rsidR="00364C9E" w:rsidRPr="00364C9E">
        <w:rPr>
          <w:rFonts w:ascii="Arial" w:hAnsi="Arial" w:cs="Arial"/>
        </w:rPr>
        <w:t>.</w:t>
      </w:r>
      <w:r w:rsidRPr="00364C9E">
        <w:rPr>
          <w:rFonts w:ascii="Arial" w:hAnsi="Arial" w:cs="Arial"/>
        </w:rPr>
        <w:t xml:space="preserve"> (1943).   </w:t>
      </w:r>
      <w:r w:rsidR="00EB6940" w:rsidRPr="00364C9E">
        <w:rPr>
          <w:rFonts w:ascii="Arial" w:hAnsi="Arial" w:cs="Arial"/>
        </w:rPr>
        <w:t>Divertimento, fl. oboe e cl. (1943).</w:t>
      </w:r>
    </w:p>
    <w:p w:rsidR="00C25C1F" w:rsidRPr="00364C9E" w:rsidRDefault="00C25C1F" w:rsidP="005D6A2A">
      <w:pPr>
        <w:tabs>
          <w:tab w:val="center" w:pos="0"/>
          <w:tab w:val="left" w:pos="4253"/>
        </w:tabs>
        <w:spacing w:before="120" w:line="276" w:lineRule="auto"/>
        <w:rPr>
          <w:rFonts w:ascii="Arial" w:hAnsi="Arial" w:cs="Arial"/>
        </w:rPr>
      </w:pPr>
    </w:p>
    <w:p w:rsidR="00EB6940" w:rsidRPr="00200598" w:rsidRDefault="00EB694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GIBBS  Cecil</w:t>
      </w:r>
      <w:r w:rsidRPr="00200598">
        <w:rPr>
          <w:rFonts w:ascii="Arial" w:hAnsi="Arial" w:cs="Arial"/>
          <w:color w:val="873624"/>
          <w:u w:val="single"/>
        </w:rPr>
        <w:tab/>
      </w:r>
      <w:r w:rsidRPr="00200598">
        <w:rPr>
          <w:rFonts w:ascii="Arial" w:hAnsi="Arial" w:cs="Arial"/>
          <w:color w:val="873624"/>
          <w:u w:val="single"/>
        </w:rPr>
        <w:tab/>
        <w:t>Great Baddow, 10.8.1889 - Chelmsford, 12.5.1960.</w:t>
      </w:r>
    </w:p>
    <w:p w:rsidR="00EB6940" w:rsidRPr="00200598" w:rsidRDefault="00EB694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allievo di Wood, Dent e </w:t>
      </w:r>
      <w:r w:rsidR="00885C2E" w:rsidRPr="00200598">
        <w:rPr>
          <w:rFonts w:ascii="Arial" w:hAnsi="Arial" w:cs="Arial"/>
          <w:color w:val="873624"/>
          <w:sz w:val="20"/>
          <w:szCs w:val="20"/>
        </w:rPr>
        <w:t>V</w:t>
      </w:r>
      <w:r w:rsidRPr="00200598">
        <w:rPr>
          <w:rFonts w:ascii="Arial" w:hAnsi="Arial" w:cs="Arial"/>
          <w:color w:val="873624"/>
          <w:sz w:val="20"/>
          <w:szCs w:val="20"/>
        </w:rPr>
        <w:t>. Williams. Insegnante al Royal College.</w:t>
      </w:r>
    </w:p>
    <w:p w:rsidR="00EB6940" w:rsidRPr="00364C9E" w:rsidRDefault="00EB6940" w:rsidP="005D6A2A">
      <w:pPr>
        <w:tabs>
          <w:tab w:val="center" w:pos="0"/>
          <w:tab w:val="left" w:pos="4253"/>
        </w:tabs>
        <w:spacing w:before="120" w:line="276" w:lineRule="auto"/>
        <w:rPr>
          <w:rFonts w:ascii="Arial" w:hAnsi="Arial" w:cs="Arial"/>
        </w:rPr>
      </w:pPr>
      <w:r w:rsidRPr="00364C9E">
        <w:rPr>
          <w:rFonts w:ascii="Arial" w:hAnsi="Arial" w:cs="Arial"/>
        </w:rPr>
        <w:t>Concerto per oboe e orch.</w:t>
      </w:r>
    </w:p>
    <w:p w:rsidR="006B5525" w:rsidRPr="00364C9E" w:rsidRDefault="006B5525" w:rsidP="005D6A2A">
      <w:pPr>
        <w:tabs>
          <w:tab w:val="center" w:pos="0"/>
          <w:tab w:val="left" w:pos="4253"/>
        </w:tabs>
        <w:spacing w:before="120" w:line="276" w:lineRule="auto"/>
        <w:rPr>
          <w:rFonts w:ascii="Arial" w:hAnsi="Arial" w:cs="Arial"/>
        </w:rPr>
      </w:pPr>
    </w:p>
    <w:p w:rsidR="006B5525" w:rsidRPr="00200598" w:rsidRDefault="006B5525" w:rsidP="005D6A2A">
      <w:pPr>
        <w:pStyle w:val="Corpotesto"/>
        <w:tabs>
          <w:tab w:val="center" w:pos="0"/>
          <w:tab w:val="left" w:pos="4253"/>
        </w:tabs>
        <w:spacing w:before="120" w:after="0" w:line="276" w:lineRule="auto"/>
        <w:rPr>
          <w:rFonts w:ascii="Arial" w:hAnsi="Arial" w:cs="Arial"/>
          <w:color w:val="873624"/>
          <w:sz w:val="24"/>
          <w:szCs w:val="24"/>
          <w:u w:val="single"/>
          <w:lang w:val="en-US"/>
        </w:rPr>
      </w:pPr>
      <w:r w:rsidRPr="00200598">
        <w:rPr>
          <w:rFonts w:ascii="Arial" w:hAnsi="Arial" w:cs="Arial"/>
          <w:color w:val="873624"/>
          <w:sz w:val="24"/>
          <w:szCs w:val="24"/>
          <w:u w:val="single"/>
          <w:lang w:val="en-US"/>
        </w:rPr>
        <w:t>GIDEON  Miriam</w:t>
      </w:r>
      <w:r w:rsidRPr="00200598">
        <w:rPr>
          <w:rFonts w:ascii="Arial" w:hAnsi="Arial" w:cs="Arial"/>
          <w:color w:val="873624"/>
          <w:sz w:val="24"/>
          <w:szCs w:val="24"/>
          <w:u w:val="single"/>
          <w:lang w:val="en-US"/>
        </w:rPr>
        <w:tab/>
      </w:r>
      <w:r w:rsidRPr="00200598">
        <w:rPr>
          <w:rFonts w:ascii="Arial" w:hAnsi="Arial" w:cs="Arial"/>
          <w:color w:val="873624"/>
          <w:sz w:val="24"/>
          <w:szCs w:val="24"/>
          <w:u w:val="single"/>
          <w:lang w:val="en-US"/>
        </w:rPr>
        <w:tab/>
        <w:t>Greeley, 23.10.1905 - New York, 18.6.1992.</w:t>
      </w:r>
    </w:p>
    <w:p w:rsidR="006B5525" w:rsidRPr="00200598" w:rsidRDefault="006B5525"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Compositrice, pianista e organista americana, allieva di Barth, Fox, Saminsky e Sessions. </w:t>
      </w:r>
      <w:r w:rsidR="007E3409">
        <w:rPr>
          <w:rFonts w:ascii="Arial" w:hAnsi="Arial" w:cs="Arial"/>
          <w:color w:val="873624"/>
        </w:rPr>
        <w:t xml:space="preserve">                                             </w:t>
      </w:r>
      <w:r w:rsidRPr="00200598">
        <w:rPr>
          <w:rFonts w:ascii="Arial" w:hAnsi="Arial" w:cs="Arial"/>
          <w:color w:val="873624"/>
        </w:rPr>
        <w:t>Premi Ford e Rockefeller.</w:t>
      </w:r>
    </w:p>
    <w:p w:rsidR="006B5525" w:rsidRPr="00364C9E" w:rsidRDefault="006B5525" w:rsidP="005D6A2A">
      <w:pPr>
        <w:tabs>
          <w:tab w:val="center" w:pos="0"/>
          <w:tab w:val="left" w:pos="4253"/>
        </w:tabs>
        <w:spacing w:before="120" w:line="276" w:lineRule="auto"/>
        <w:rPr>
          <w:rFonts w:ascii="Arial" w:hAnsi="Arial" w:cs="Arial"/>
        </w:rPr>
      </w:pPr>
      <w:r w:rsidRPr="00364C9E">
        <w:rPr>
          <w:rFonts w:ascii="Arial" w:hAnsi="Arial" w:cs="Arial"/>
        </w:rPr>
        <w:t>Fantasy su motivi popolari irlandesi, oboe, viola, fag. e perc.</w:t>
      </w:r>
    </w:p>
    <w:p w:rsidR="006B5525" w:rsidRPr="00364C9E" w:rsidRDefault="006B5525" w:rsidP="005D6A2A">
      <w:pPr>
        <w:tabs>
          <w:tab w:val="center" w:pos="0"/>
          <w:tab w:val="left" w:pos="4253"/>
        </w:tabs>
        <w:spacing w:before="120" w:line="276" w:lineRule="auto"/>
        <w:rPr>
          <w:rFonts w:ascii="Arial" w:hAnsi="Arial" w:cs="Arial"/>
        </w:rPr>
      </w:pPr>
    </w:p>
    <w:p w:rsidR="005F532A" w:rsidRPr="00200598" w:rsidRDefault="005F532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GILARDI  Gilardo</w:t>
      </w:r>
      <w:r w:rsidRPr="00200598">
        <w:rPr>
          <w:rFonts w:ascii="Arial" w:hAnsi="Arial" w:cs="Arial"/>
          <w:color w:val="873624"/>
          <w:u w:val="single"/>
        </w:rPr>
        <w:tab/>
      </w:r>
      <w:r w:rsidRPr="00200598">
        <w:rPr>
          <w:rFonts w:ascii="Arial" w:hAnsi="Arial" w:cs="Arial"/>
          <w:color w:val="873624"/>
          <w:u w:val="single"/>
        </w:rPr>
        <w:tab/>
        <w:t>San Fernando, 25,5,1889 - B.Aires, 16.1.1963</w:t>
      </w:r>
    </w:p>
    <w:p w:rsidR="005F532A" w:rsidRPr="00200598" w:rsidRDefault="005F532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argentino, con il precedente Gianneo, tra i fondatori del “Grupo renovacion”.</w:t>
      </w:r>
    </w:p>
    <w:p w:rsidR="005F532A" w:rsidRPr="00364C9E" w:rsidRDefault="005F532A" w:rsidP="005D6A2A">
      <w:pPr>
        <w:tabs>
          <w:tab w:val="center" w:pos="0"/>
          <w:tab w:val="left" w:pos="4253"/>
        </w:tabs>
        <w:spacing w:before="120" w:line="276" w:lineRule="auto"/>
        <w:rPr>
          <w:rFonts w:ascii="Arial" w:hAnsi="Arial" w:cs="Arial"/>
        </w:rPr>
      </w:pPr>
      <w:r w:rsidRPr="00364C9E">
        <w:rPr>
          <w:rFonts w:ascii="Arial" w:hAnsi="Arial" w:cs="Arial"/>
        </w:rPr>
        <w:t>Penta</w:t>
      </w:r>
      <w:r w:rsidR="00D86F75" w:rsidRPr="00364C9E">
        <w:rPr>
          <w:rFonts w:ascii="Arial" w:hAnsi="Arial" w:cs="Arial"/>
        </w:rPr>
        <w:t>f</w:t>
      </w:r>
      <w:r w:rsidRPr="00364C9E">
        <w:rPr>
          <w:rFonts w:ascii="Arial" w:hAnsi="Arial" w:cs="Arial"/>
        </w:rPr>
        <w:t>ono per fl</w:t>
      </w:r>
      <w:r w:rsidR="00C25C1F" w:rsidRPr="00364C9E">
        <w:rPr>
          <w:rFonts w:ascii="Arial" w:hAnsi="Arial" w:cs="Arial"/>
        </w:rPr>
        <w:t>.</w:t>
      </w:r>
      <w:r w:rsidRPr="00364C9E">
        <w:rPr>
          <w:rFonts w:ascii="Arial" w:hAnsi="Arial" w:cs="Arial"/>
        </w:rPr>
        <w:t xml:space="preserve"> ob</w:t>
      </w:r>
      <w:r w:rsidR="00C25C1F" w:rsidRPr="00364C9E">
        <w:rPr>
          <w:rFonts w:ascii="Arial" w:hAnsi="Arial" w:cs="Arial"/>
        </w:rPr>
        <w:t>oe</w:t>
      </w:r>
      <w:r w:rsidRPr="00364C9E">
        <w:rPr>
          <w:rFonts w:ascii="Arial" w:hAnsi="Arial" w:cs="Arial"/>
        </w:rPr>
        <w:t>, cl</w:t>
      </w:r>
      <w:r w:rsidR="00C25C1F" w:rsidRPr="00364C9E">
        <w:rPr>
          <w:rFonts w:ascii="Arial" w:hAnsi="Arial" w:cs="Arial"/>
        </w:rPr>
        <w:t>.</w:t>
      </w:r>
      <w:r w:rsidRPr="00364C9E">
        <w:rPr>
          <w:rFonts w:ascii="Arial" w:hAnsi="Arial" w:cs="Arial"/>
        </w:rPr>
        <w:t xml:space="preserve"> fag</w:t>
      </w:r>
      <w:r w:rsidR="00C25C1F" w:rsidRPr="00364C9E">
        <w:rPr>
          <w:rFonts w:ascii="Arial" w:hAnsi="Arial" w:cs="Arial"/>
        </w:rPr>
        <w:t>.</w:t>
      </w:r>
      <w:r w:rsidRPr="00364C9E">
        <w:rPr>
          <w:rFonts w:ascii="Arial" w:hAnsi="Arial" w:cs="Arial"/>
        </w:rPr>
        <w:t xml:space="preserve"> e corno (1941).</w:t>
      </w:r>
    </w:p>
    <w:p w:rsidR="005F532A" w:rsidRPr="00364C9E" w:rsidRDefault="005F532A" w:rsidP="005D6A2A">
      <w:pPr>
        <w:tabs>
          <w:tab w:val="center" w:pos="0"/>
          <w:tab w:val="left" w:pos="4253"/>
        </w:tabs>
        <w:spacing w:before="120" w:line="276" w:lineRule="auto"/>
        <w:rPr>
          <w:rFonts w:ascii="Arial" w:hAnsi="Arial" w:cs="Arial"/>
        </w:rPr>
      </w:pPr>
    </w:p>
    <w:p w:rsidR="00CF0FE5" w:rsidRPr="00200598" w:rsidRDefault="00CF0FE5"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GILLET</w:t>
      </w:r>
      <w:r w:rsidR="004A39BE" w:rsidRPr="00200598">
        <w:rPr>
          <w:rFonts w:ascii="Arial" w:hAnsi="Arial" w:cs="Arial"/>
          <w:color w:val="873624"/>
          <w:u w:val="single"/>
        </w:rPr>
        <w:t xml:space="preserve">  Ernest</w:t>
      </w:r>
    </w:p>
    <w:p w:rsidR="004A39BE" w:rsidRPr="00200598" w:rsidRDefault="00CE33A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c</w:t>
      </w:r>
      <w:r w:rsidR="004A39BE" w:rsidRPr="00200598">
        <w:rPr>
          <w:rFonts w:ascii="Arial" w:hAnsi="Arial" w:cs="Arial"/>
          <w:color w:val="873624"/>
          <w:sz w:val="20"/>
          <w:szCs w:val="20"/>
        </w:rPr>
        <w:t>ompositore</w:t>
      </w:r>
      <w:r w:rsidRPr="00200598">
        <w:rPr>
          <w:rFonts w:ascii="Arial" w:hAnsi="Arial" w:cs="Arial"/>
          <w:color w:val="873624"/>
          <w:sz w:val="20"/>
          <w:szCs w:val="20"/>
        </w:rPr>
        <w:t xml:space="preserve"> e</w:t>
      </w:r>
      <w:r w:rsidR="004A39BE" w:rsidRPr="00200598">
        <w:rPr>
          <w:rFonts w:ascii="Arial" w:hAnsi="Arial" w:cs="Arial"/>
          <w:color w:val="873624"/>
          <w:sz w:val="20"/>
          <w:szCs w:val="20"/>
        </w:rPr>
        <w:t xml:space="preserve"> insegnante d’oboe al Conservat</w:t>
      </w:r>
      <w:r w:rsidR="00364C9E">
        <w:rPr>
          <w:rFonts w:ascii="Arial" w:hAnsi="Arial" w:cs="Arial"/>
          <w:color w:val="873624"/>
          <w:sz w:val="20"/>
          <w:szCs w:val="20"/>
        </w:rPr>
        <w:t xml:space="preserve">orio di Parigi. Con il fratello </w:t>
      </w:r>
      <w:r w:rsidR="004A39BE" w:rsidRPr="00200598">
        <w:rPr>
          <w:rFonts w:ascii="Arial" w:hAnsi="Arial" w:cs="Arial"/>
          <w:color w:val="873624"/>
          <w:sz w:val="20"/>
          <w:szCs w:val="20"/>
        </w:rPr>
        <w:t xml:space="preserve">Georges fu tra i </w:t>
      </w:r>
      <w:r w:rsidR="00364C9E">
        <w:rPr>
          <w:rFonts w:ascii="Arial" w:hAnsi="Arial" w:cs="Arial"/>
          <w:color w:val="873624"/>
          <w:sz w:val="20"/>
          <w:szCs w:val="20"/>
        </w:rPr>
        <w:t xml:space="preserve">                 </w:t>
      </w:r>
      <w:r w:rsidR="004A39BE" w:rsidRPr="00200598">
        <w:rPr>
          <w:rFonts w:ascii="Arial" w:hAnsi="Arial" w:cs="Arial"/>
          <w:color w:val="873624"/>
          <w:sz w:val="20"/>
          <w:szCs w:val="20"/>
        </w:rPr>
        <w:t>fondatori dei Concerti Colonne, Lamoureaux e dei Concerti di Mantecarlo.</w:t>
      </w:r>
    </w:p>
    <w:p w:rsidR="00CF0FE5" w:rsidRPr="00364C9E" w:rsidRDefault="00CF0FE5" w:rsidP="005D6A2A">
      <w:pPr>
        <w:tabs>
          <w:tab w:val="center" w:pos="0"/>
          <w:tab w:val="left" w:pos="4253"/>
        </w:tabs>
        <w:spacing w:before="120" w:line="276" w:lineRule="auto"/>
        <w:rPr>
          <w:rFonts w:ascii="Arial" w:hAnsi="Arial" w:cs="Arial"/>
        </w:rPr>
      </w:pPr>
      <w:r w:rsidRPr="00364C9E">
        <w:rPr>
          <w:rFonts w:ascii="Arial" w:hAnsi="Arial" w:cs="Arial"/>
        </w:rPr>
        <w:t>24 Studi per oboe</w:t>
      </w:r>
      <w:r w:rsidR="001E6CA7" w:rsidRPr="00364C9E">
        <w:rPr>
          <w:rFonts w:ascii="Arial" w:hAnsi="Arial" w:cs="Arial"/>
        </w:rPr>
        <w:t>.</w:t>
      </w:r>
    </w:p>
    <w:p w:rsidR="00CF0FE5" w:rsidRPr="00364C9E" w:rsidRDefault="00CF0FE5" w:rsidP="005D6A2A">
      <w:pPr>
        <w:tabs>
          <w:tab w:val="center" w:pos="0"/>
          <w:tab w:val="left" w:pos="4253"/>
        </w:tabs>
        <w:spacing w:before="120" w:line="276" w:lineRule="auto"/>
        <w:rPr>
          <w:rFonts w:ascii="Arial" w:hAnsi="Arial" w:cs="Arial"/>
        </w:rPr>
      </w:pPr>
    </w:p>
    <w:p w:rsidR="00990228" w:rsidRPr="00200598" w:rsidRDefault="0099022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GILLET  Fer</w:t>
      </w:r>
      <w:r w:rsidR="00876DFE" w:rsidRPr="00200598">
        <w:rPr>
          <w:rFonts w:ascii="Arial" w:hAnsi="Arial" w:cs="Arial"/>
          <w:color w:val="873624"/>
          <w:u w:val="single"/>
        </w:rPr>
        <w:t>di</w:t>
      </w:r>
      <w:r w:rsidRPr="00200598">
        <w:rPr>
          <w:rFonts w:ascii="Arial" w:hAnsi="Arial" w:cs="Arial"/>
          <w:color w:val="873624"/>
          <w:u w:val="single"/>
        </w:rPr>
        <w:t>nand</w:t>
      </w:r>
    </w:p>
    <w:p w:rsidR="00CE33A6" w:rsidRPr="00200598" w:rsidRDefault="00CE33A6"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xml:space="preserve"> e compositore francese. Lo si ricorda con un concorso a lui intitolato: il ”Ferdinand Gillette</w:t>
      </w:r>
      <w:r w:rsidR="007E3409">
        <w:rPr>
          <w:rFonts w:ascii="Arial" w:hAnsi="Arial" w:cs="Arial"/>
          <w:color w:val="873624"/>
          <w:sz w:val="20"/>
          <w:szCs w:val="20"/>
        </w:rPr>
        <w:t xml:space="preserve"> </w:t>
      </w:r>
      <w:r w:rsidRPr="00200598">
        <w:rPr>
          <w:rFonts w:ascii="Arial" w:hAnsi="Arial" w:cs="Arial"/>
          <w:color w:val="873624"/>
          <w:sz w:val="20"/>
          <w:szCs w:val="20"/>
        </w:rPr>
        <w:t>International Competition”</w:t>
      </w:r>
    </w:p>
    <w:p w:rsidR="00990228" w:rsidRPr="00364C9E" w:rsidRDefault="00990228" w:rsidP="005D6A2A">
      <w:pPr>
        <w:tabs>
          <w:tab w:val="center" w:pos="0"/>
          <w:tab w:val="left" w:pos="4253"/>
        </w:tabs>
        <w:spacing w:before="120" w:line="276" w:lineRule="auto"/>
        <w:rPr>
          <w:rFonts w:ascii="Arial" w:hAnsi="Arial" w:cs="Arial"/>
        </w:rPr>
      </w:pPr>
      <w:r w:rsidRPr="00364C9E">
        <w:rPr>
          <w:rFonts w:ascii="Arial" w:hAnsi="Arial" w:cs="Arial"/>
          <w:lang w:val="fr-FR"/>
        </w:rPr>
        <w:t xml:space="preserve">Méthode per oboe </w:t>
      </w:r>
      <w:r w:rsidR="00FD0CB9" w:rsidRPr="00364C9E">
        <w:rPr>
          <w:rFonts w:ascii="Arial" w:hAnsi="Arial" w:cs="Arial"/>
          <w:lang w:val="fr-FR"/>
        </w:rPr>
        <w:t>“</w:t>
      </w:r>
      <w:r w:rsidRPr="00364C9E">
        <w:rPr>
          <w:rFonts w:ascii="Arial" w:hAnsi="Arial" w:cs="Arial"/>
          <w:lang w:val="fr-FR"/>
        </w:rPr>
        <w:t>pour le début</w:t>
      </w:r>
      <w:r w:rsidR="00FD0CB9" w:rsidRPr="00364C9E">
        <w:rPr>
          <w:rFonts w:ascii="Arial" w:hAnsi="Arial" w:cs="Arial"/>
          <w:lang w:val="fr-FR"/>
        </w:rPr>
        <w:t>”</w:t>
      </w:r>
      <w:r w:rsidR="001E6CA7" w:rsidRPr="00364C9E">
        <w:rPr>
          <w:rFonts w:ascii="Arial" w:hAnsi="Arial" w:cs="Arial"/>
          <w:lang w:val="fr-FR"/>
        </w:rPr>
        <w:t xml:space="preserve">.  </w:t>
      </w:r>
      <w:r w:rsidR="001E6CA7" w:rsidRPr="00364C9E">
        <w:rPr>
          <w:rFonts w:ascii="Arial" w:hAnsi="Arial" w:cs="Arial"/>
        </w:rPr>
        <w:t>20 m</w:t>
      </w:r>
      <w:r w:rsidR="00876DFE" w:rsidRPr="00364C9E">
        <w:rPr>
          <w:rFonts w:ascii="Arial" w:hAnsi="Arial" w:cs="Arial"/>
        </w:rPr>
        <w:t>enuets d’etude.</w:t>
      </w:r>
      <w:r w:rsidR="001E6CA7" w:rsidRPr="00364C9E">
        <w:rPr>
          <w:rFonts w:ascii="Arial" w:hAnsi="Arial" w:cs="Arial"/>
        </w:rPr>
        <w:t xml:space="preserve">  Studi </w:t>
      </w:r>
      <w:r w:rsidR="00876DFE" w:rsidRPr="00364C9E">
        <w:rPr>
          <w:rFonts w:ascii="Arial" w:hAnsi="Arial" w:cs="Arial"/>
        </w:rPr>
        <w:t>per tecnica superiore.</w:t>
      </w:r>
    </w:p>
    <w:p w:rsidR="00990228" w:rsidRPr="00364C9E" w:rsidRDefault="00876DFE" w:rsidP="005D6A2A">
      <w:pPr>
        <w:tabs>
          <w:tab w:val="center" w:pos="0"/>
          <w:tab w:val="left" w:pos="4253"/>
        </w:tabs>
        <w:spacing w:before="120" w:line="276" w:lineRule="auto"/>
        <w:rPr>
          <w:rFonts w:ascii="Arial" w:hAnsi="Arial" w:cs="Arial"/>
          <w:lang w:val="fr-FR"/>
        </w:rPr>
      </w:pPr>
      <w:r w:rsidRPr="00364C9E">
        <w:rPr>
          <w:rFonts w:ascii="Arial" w:hAnsi="Arial" w:cs="Arial"/>
          <w:lang w:val="fr-FR"/>
        </w:rPr>
        <w:t>Exercises sur le gammes, intervalles et staccato.</w:t>
      </w:r>
    </w:p>
    <w:p w:rsidR="00876DFE" w:rsidRPr="00200598" w:rsidRDefault="00876DFE" w:rsidP="005D6A2A">
      <w:pPr>
        <w:tabs>
          <w:tab w:val="center" w:pos="0"/>
          <w:tab w:val="left" w:pos="4253"/>
        </w:tabs>
        <w:spacing w:before="120" w:line="276" w:lineRule="auto"/>
        <w:rPr>
          <w:rFonts w:ascii="Arial" w:hAnsi="Arial" w:cs="Arial"/>
          <w:color w:val="873624"/>
          <w:lang w:val="fr-FR"/>
        </w:rPr>
      </w:pPr>
    </w:p>
    <w:p w:rsidR="001D3D0E" w:rsidRPr="00200598" w:rsidRDefault="001D3D0E"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GILLET G</w:t>
      </w:r>
      <w:r w:rsidR="00FD0CB9" w:rsidRPr="00200598">
        <w:rPr>
          <w:rFonts w:ascii="Arial" w:hAnsi="Arial" w:cs="Arial"/>
          <w:color w:val="873624"/>
          <w:u w:val="single"/>
          <w:lang w:val="en-US"/>
        </w:rPr>
        <w:t>eorges</w:t>
      </w:r>
      <w:r w:rsidRPr="00200598">
        <w:rPr>
          <w:rFonts w:ascii="Arial" w:hAnsi="Arial" w:cs="Arial"/>
          <w:color w:val="873624"/>
          <w:u w:val="single"/>
          <w:lang w:val="en-US"/>
        </w:rPr>
        <w:t>.</w:t>
      </w:r>
    </w:p>
    <w:p w:rsidR="001D3D0E" w:rsidRPr="00364C9E" w:rsidRDefault="001D3D0E" w:rsidP="005D6A2A">
      <w:pPr>
        <w:tabs>
          <w:tab w:val="center" w:pos="0"/>
          <w:tab w:val="left" w:pos="4253"/>
        </w:tabs>
        <w:spacing w:before="120" w:line="276" w:lineRule="auto"/>
        <w:rPr>
          <w:rFonts w:ascii="Arial" w:hAnsi="Arial" w:cs="Arial"/>
        </w:rPr>
      </w:pPr>
      <w:r w:rsidRPr="00364C9E">
        <w:rPr>
          <w:rFonts w:ascii="Arial" w:hAnsi="Arial" w:cs="Arial"/>
        </w:rPr>
        <w:t>Metodo per oboe.</w:t>
      </w:r>
    </w:p>
    <w:p w:rsidR="001D3D0E" w:rsidRPr="00364C9E" w:rsidRDefault="001D3D0E" w:rsidP="005D6A2A">
      <w:pPr>
        <w:tabs>
          <w:tab w:val="center" w:pos="0"/>
          <w:tab w:val="left" w:pos="4253"/>
        </w:tabs>
        <w:spacing w:before="120" w:line="276" w:lineRule="auto"/>
        <w:rPr>
          <w:rFonts w:ascii="Arial" w:hAnsi="Arial" w:cs="Arial"/>
        </w:rPr>
      </w:pPr>
    </w:p>
    <w:p w:rsidR="00FD0CB9" w:rsidRPr="00200598" w:rsidRDefault="00FD0CB9"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GINASTERA  Alberto Evaristo</w:t>
      </w:r>
      <w:r w:rsidRPr="00200598">
        <w:rPr>
          <w:rFonts w:ascii="Arial" w:hAnsi="Arial" w:cs="Arial"/>
          <w:color w:val="873624"/>
          <w:sz w:val="24"/>
          <w:u w:val="single"/>
        </w:rPr>
        <w:tab/>
      </w:r>
      <w:r w:rsidR="00F42ECF" w:rsidRPr="00200598">
        <w:rPr>
          <w:rFonts w:ascii="Arial" w:hAnsi="Arial" w:cs="Arial"/>
          <w:color w:val="873624"/>
          <w:sz w:val="24"/>
          <w:u w:val="single"/>
        </w:rPr>
        <w:tab/>
      </w:r>
      <w:r w:rsidRPr="00200598">
        <w:rPr>
          <w:rFonts w:ascii="Arial" w:hAnsi="Arial" w:cs="Arial"/>
          <w:color w:val="873624"/>
          <w:sz w:val="24"/>
          <w:u w:val="single"/>
        </w:rPr>
        <w:t>Buenos Aires 11.4.1916 - Ginevra 25.6.1983.</w:t>
      </w:r>
    </w:p>
    <w:p w:rsidR="00542D8D" w:rsidRPr="00200598" w:rsidRDefault="00FD0CB9"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Allievo di Palma, Andrè, Gil. Direttore e fondatore del Conservatorio di La Plata, fermato dagli </w:t>
      </w:r>
      <w:r w:rsidR="007E3409">
        <w:rPr>
          <w:rFonts w:ascii="Arial" w:hAnsi="Arial" w:cs="Arial"/>
          <w:color w:val="873624"/>
        </w:rPr>
        <w:t xml:space="preserve"> </w:t>
      </w:r>
      <w:r w:rsidRPr="00200598">
        <w:rPr>
          <w:rFonts w:ascii="Arial" w:hAnsi="Arial" w:cs="Arial"/>
          <w:color w:val="873624"/>
        </w:rPr>
        <w:t>incarichi statali per la sua opposizione al Presidente Peron fino al 1956. Fondatore del Centro de Altos Etudios Musicales a B.Aires.</w:t>
      </w:r>
      <w:r w:rsidR="00542D8D" w:rsidRPr="00200598">
        <w:rPr>
          <w:rFonts w:ascii="Arial" w:hAnsi="Arial" w:cs="Arial"/>
          <w:color w:val="873624"/>
        </w:rPr>
        <w:t xml:space="preserve">Per maggiori informazioni sull'autore, vedi "Passeggiando con la Musica", scaricabile gratuitamente dal sito: mariodemolli.com </w:t>
      </w:r>
    </w:p>
    <w:p w:rsidR="00FD0CB9" w:rsidRPr="00364C9E" w:rsidRDefault="00FD0CB9" w:rsidP="005D6A2A">
      <w:pPr>
        <w:tabs>
          <w:tab w:val="center" w:pos="0"/>
          <w:tab w:val="left" w:pos="4253"/>
        </w:tabs>
        <w:spacing w:before="120" w:line="276" w:lineRule="auto"/>
        <w:rPr>
          <w:rFonts w:ascii="Arial" w:hAnsi="Arial" w:cs="Arial"/>
        </w:rPr>
      </w:pPr>
      <w:r w:rsidRPr="00364C9E">
        <w:rPr>
          <w:rFonts w:ascii="Arial" w:hAnsi="Arial" w:cs="Arial"/>
        </w:rPr>
        <w:t>Duo per fl</w:t>
      </w:r>
      <w:r w:rsidR="007E7D7F" w:rsidRPr="00364C9E">
        <w:rPr>
          <w:rFonts w:ascii="Arial" w:hAnsi="Arial" w:cs="Arial"/>
        </w:rPr>
        <w:t>auto</w:t>
      </w:r>
      <w:r w:rsidRPr="00364C9E">
        <w:rPr>
          <w:rFonts w:ascii="Arial" w:hAnsi="Arial" w:cs="Arial"/>
        </w:rPr>
        <w:t xml:space="preserve"> e oboe</w:t>
      </w:r>
      <w:r w:rsidR="0023163B" w:rsidRPr="00364C9E">
        <w:rPr>
          <w:rFonts w:ascii="Arial" w:hAnsi="Arial" w:cs="Arial"/>
        </w:rPr>
        <w:t>, op. 13</w:t>
      </w:r>
      <w:r w:rsidRPr="00364C9E">
        <w:rPr>
          <w:rFonts w:ascii="Arial" w:hAnsi="Arial" w:cs="Arial"/>
        </w:rPr>
        <w:t xml:space="preserve"> (1945).</w:t>
      </w:r>
    </w:p>
    <w:p w:rsidR="00456D46" w:rsidRPr="00364C9E" w:rsidRDefault="00456D46" w:rsidP="005D6A2A">
      <w:pPr>
        <w:tabs>
          <w:tab w:val="center" w:pos="0"/>
          <w:tab w:val="left" w:pos="4253"/>
        </w:tabs>
        <w:spacing w:before="120" w:line="276" w:lineRule="auto"/>
        <w:rPr>
          <w:rFonts w:ascii="Arial" w:hAnsi="Arial" w:cs="Arial"/>
        </w:rPr>
      </w:pPr>
      <w:r w:rsidRPr="00364C9E">
        <w:rPr>
          <w:rFonts w:ascii="Arial" w:hAnsi="Arial" w:cs="Arial"/>
        </w:rPr>
        <w:t>Variazione canonica, oboe, fagotto e orchestra, 6° mov. dell’Ouverture in Mi- (1’).</w:t>
      </w:r>
    </w:p>
    <w:p w:rsidR="0073159B" w:rsidRPr="00364C9E" w:rsidRDefault="0073159B" w:rsidP="005D6A2A">
      <w:pPr>
        <w:tabs>
          <w:tab w:val="center" w:pos="0"/>
          <w:tab w:val="left" w:pos="4253"/>
        </w:tabs>
        <w:spacing w:before="120" w:line="276" w:lineRule="auto"/>
        <w:rPr>
          <w:rFonts w:ascii="Arial" w:hAnsi="Arial" w:cs="Arial"/>
        </w:rPr>
      </w:pPr>
    </w:p>
    <w:p w:rsidR="00996BFA" w:rsidRPr="00200598" w:rsidRDefault="00996BFA"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GIPPS  Ruth</w:t>
      </w:r>
      <w:r w:rsidRPr="00200598">
        <w:rPr>
          <w:rFonts w:ascii="Arial" w:hAnsi="Arial" w:cs="Arial"/>
          <w:color w:val="873624"/>
          <w:u w:val="single"/>
          <w:lang w:val="en-US"/>
        </w:rPr>
        <w:tab/>
      </w:r>
      <w:r w:rsidRPr="00200598">
        <w:rPr>
          <w:rFonts w:ascii="Arial" w:hAnsi="Arial" w:cs="Arial"/>
          <w:color w:val="873624"/>
          <w:u w:val="single"/>
          <w:lang w:val="en-US"/>
        </w:rPr>
        <w:tab/>
        <w:t>Bexhill on Sea, 20.2.1921</w:t>
      </w:r>
      <w:r w:rsidR="00823FFA" w:rsidRPr="00200598">
        <w:rPr>
          <w:rFonts w:ascii="Arial" w:hAnsi="Arial" w:cs="Arial"/>
          <w:color w:val="873624"/>
          <w:u w:val="single"/>
          <w:lang w:val="en-US"/>
        </w:rPr>
        <w:t xml:space="preserve"> - 23.2.1999</w:t>
      </w:r>
    </w:p>
    <w:p w:rsidR="00996BFA" w:rsidRPr="00200598" w:rsidRDefault="00996BFA" w:rsidP="005D6A2A">
      <w:pPr>
        <w:tabs>
          <w:tab w:val="center" w:pos="0"/>
          <w:tab w:val="left" w:pos="4253"/>
        </w:tabs>
        <w:spacing w:before="120" w:line="276" w:lineRule="auto"/>
        <w:rPr>
          <w:rFonts w:ascii="Arial" w:hAnsi="Arial" w:cs="Arial"/>
          <w:color w:val="873624"/>
          <w:sz w:val="20"/>
          <w:szCs w:val="20"/>
          <w:lang w:val="en-US"/>
        </w:rPr>
      </w:pPr>
      <w:r w:rsidRPr="00200598">
        <w:rPr>
          <w:rFonts w:ascii="Arial" w:hAnsi="Arial" w:cs="Arial"/>
          <w:color w:val="873624"/>
          <w:sz w:val="20"/>
          <w:szCs w:val="20"/>
        </w:rPr>
        <w:t xml:space="preserve">Oboista, pianista, </w:t>
      </w:r>
      <w:r w:rsidR="00CD011D" w:rsidRPr="00200598">
        <w:rPr>
          <w:rFonts w:ascii="Arial" w:hAnsi="Arial" w:cs="Arial"/>
          <w:color w:val="873624"/>
          <w:sz w:val="20"/>
          <w:szCs w:val="20"/>
        </w:rPr>
        <w:t xml:space="preserve">direttrice d’orchestra e compositrice inglese, </w:t>
      </w:r>
      <w:r w:rsidRPr="00200598">
        <w:rPr>
          <w:rFonts w:ascii="Arial" w:hAnsi="Arial" w:cs="Arial"/>
          <w:color w:val="873624"/>
          <w:sz w:val="20"/>
          <w:szCs w:val="20"/>
        </w:rPr>
        <w:t>con esordio a 4 anni</w:t>
      </w:r>
      <w:r w:rsidR="00CD011D" w:rsidRPr="00200598">
        <w:rPr>
          <w:rFonts w:ascii="Arial" w:hAnsi="Arial" w:cs="Arial"/>
          <w:color w:val="873624"/>
          <w:sz w:val="20"/>
          <w:szCs w:val="20"/>
        </w:rPr>
        <w:t xml:space="preserve">. </w:t>
      </w:r>
      <w:r w:rsidR="00CD011D" w:rsidRPr="00200598">
        <w:rPr>
          <w:rFonts w:ascii="Arial" w:hAnsi="Arial" w:cs="Arial"/>
          <w:color w:val="873624"/>
          <w:sz w:val="20"/>
          <w:szCs w:val="20"/>
          <w:lang w:val="en-US"/>
        </w:rPr>
        <w:t>A</w:t>
      </w:r>
      <w:r w:rsidRPr="00200598">
        <w:rPr>
          <w:rFonts w:ascii="Arial" w:hAnsi="Arial" w:cs="Arial"/>
          <w:color w:val="873624"/>
          <w:sz w:val="20"/>
          <w:szCs w:val="20"/>
          <w:lang w:val="en-US"/>
        </w:rPr>
        <w:t xml:space="preserve">llieva di Jacob, Morris, </w:t>
      </w:r>
      <w:r w:rsidR="003C1845" w:rsidRPr="00200598">
        <w:rPr>
          <w:rFonts w:ascii="Arial" w:hAnsi="Arial" w:cs="Arial"/>
          <w:color w:val="873624"/>
          <w:sz w:val="20"/>
          <w:szCs w:val="20"/>
          <w:lang w:val="en-US"/>
        </w:rPr>
        <w:t xml:space="preserve">     </w:t>
      </w:r>
      <w:r w:rsidR="007E3409">
        <w:rPr>
          <w:rFonts w:ascii="Arial" w:hAnsi="Arial" w:cs="Arial"/>
          <w:color w:val="873624"/>
          <w:sz w:val="20"/>
          <w:szCs w:val="20"/>
          <w:lang w:val="en-US"/>
        </w:rPr>
        <w:t xml:space="preserve">                </w:t>
      </w:r>
      <w:r w:rsidRPr="00200598">
        <w:rPr>
          <w:rFonts w:ascii="Arial" w:hAnsi="Arial" w:cs="Arial"/>
          <w:color w:val="873624"/>
          <w:sz w:val="20"/>
          <w:szCs w:val="20"/>
          <w:lang w:val="en-US"/>
        </w:rPr>
        <w:t>V. William, Alexander, Taylor e Matthay.</w:t>
      </w:r>
    </w:p>
    <w:p w:rsidR="00CD011D" w:rsidRPr="00364C9E" w:rsidRDefault="00996BFA" w:rsidP="005D6A2A">
      <w:pPr>
        <w:tabs>
          <w:tab w:val="center" w:pos="0"/>
          <w:tab w:val="left" w:pos="4253"/>
        </w:tabs>
        <w:spacing w:before="120" w:line="276" w:lineRule="auto"/>
        <w:rPr>
          <w:rFonts w:ascii="Arial" w:hAnsi="Arial" w:cs="Arial"/>
        </w:rPr>
      </w:pPr>
      <w:r w:rsidRPr="00364C9E">
        <w:rPr>
          <w:rFonts w:ascii="Arial" w:hAnsi="Arial" w:cs="Arial"/>
        </w:rPr>
        <w:t xml:space="preserve">2 Suites per oboe e pf.   Sonata per oboe e pf.   </w:t>
      </w:r>
      <w:r w:rsidR="00CD011D" w:rsidRPr="00364C9E">
        <w:rPr>
          <w:rFonts w:ascii="Arial" w:hAnsi="Arial" w:cs="Arial"/>
        </w:rPr>
        <w:t>Trio per oboe, cl. pf.</w:t>
      </w:r>
    </w:p>
    <w:p w:rsidR="00996BFA" w:rsidRPr="00364C9E" w:rsidRDefault="00996BFA" w:rsidP="005D6A2A">
      <w:pPr>
        <w:tabs>
          <w:tab w:val="center" w:pos="0"/>
          <w:tab w:val="left" w:pos="4253"/>
        </w:tabs>
        <w:spacing w:before="120" w:line="276" w:lineRule="auto"/>
        <w:rPr>
          <w:rFonts w:ascii="Arial" w:hAnsi="Arial" w:cs="Arial"/>
        </w:rPr>
      </w:pPr>
      <w:r w:rsidRPr="00364C9E">
        <w:rPr>
          <w:rFonts w:ascii="Arial" w:hAnsi="Arial" w:cs="Arial"/>
        </w:rPr>
        <w:t>Quintetto, oboe, cl. vl. vla. vcl.</w:t>
      </w:r>
      <w:r w:rsidR="00364C9E">
        <w:rPr>
          <w:rFonts w:ascii="Arial" w:hAnsi="Arial" w:cs="Arial"/>
        </w:rPr>
        <w:t xml:space="preserve">   </w:t>
      </w:r>
      <w:r w:rsidRPr="00364C9E">
        <w:rPr>
          <w:rFonts w:ascii="Arial" w:hAnsi="Arial" w:cs="Arial"/>
        </w:rPr>
        <w:t>Concerto per oboe e orch.</w:t>
      </w:r>
    </w:p>
    <w:p w:rsidR="00003B78" w:rsidRPr="00364C9E" w:rsidRDefault="00003B78" w:rsidP="005D6A2A">
      <w:pPr>
        <w:tabs>
          <w:tab w:val="center" w:pos="0"/>
          <w:tab w:val="left" w:pos="4253"/>
        </w:tabs>
        <w:spacing w:before="120" w:line="276" w:lineRule="auto"/>
        <w:rPr>
          <w:rFonts w:ascii="Arial" w:hAnsi="Arial" w:cs="Arial"/>
        </w:rPr>
      </w:pPr>
    </w:p>
    <w:p w:rsidR="00003B78" w:rsidRPr="00200598" w:rsidRDefault="00003B78"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GIRARD  Anthony</w:t>
      </w:r>
      <w:r w:rsidRPr="00200598">
        <w:rPr>
          <w:rFonts w:ascii="Arial" w:hAnsi="Arial" w:cs="Arial"/>
          <w:color w:val="873624"/>
          <w:u w:val="single"/>
        </w:rPr>
        <w:tab/>
      </w:r>
      <w:r w:rsidRPr="00200598">
        <w:rPr>
          <w:rFonts w:ascii="Arial" w:hAnsi="Arial" w:cs="Arial"/>
          <w:color w:val="873624"/>
          <w:u w:val="single"/>
        </w:rPr>
        <w:tab/>
        <w:t>New York, 1959</w:t>
      </w:r>
    </w:p>
    <w:p w:rsidR="00003B78" w:rsidRPr="00200598" w:rsidRDefault="00003B78"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w:t>
      </w:r>
      <w:r w:rsidR="008E5EC9" w:rsidRPr="00200598">
        <w:rPr>
          <w:rFonts w:ascii="Arial" w:hAnsi="Arial" w:cs="Arial"/>
          <w:color w:val="873624"/>
          <w:sz w:val="20"/>
          <w:szCs w:val="20"/>
        </w:rPr>
        <w:t>franco-</w:t>
      </w:r>
      <w:r w:rsidRPr="00200598">
        <w:rPr>
          <w:rFonts w:ascii="Arial" w:hAnsi="Arial" w:cs="Arial"/>
          <w:color w:val="873624"/>
          <w:sz w:val="20"/>
          <w:szCs w:val="20"/>
        </w:rPr>
        <w:t>americano.</w:t>
      </w:r>
    </w:p>
    <w:p w:rsidR="00003B78" w:rsidRPr="00364C9E" w:rsidRDefault="008E5EC9" w:rsidP="005D6A2A">
      <w:pPr>
        <w:tabs>
          <w:tab w:val="center" w:pos="0"/>
          <w:tab w:val="left" w:pos="4253"/>
        </w:tabs>
        <w:spacing w:before="120" w:line="276" w:lineRule="auto"/>
        <w:rPr>
          <w:rFonts w:ascii="Arial" w:hAnsi="Arial" w:cs="Arial"/>
        </w:rPr>
      </w:pPr>
      <w:r w:rsidRPr="00364C9E">
        <w:rPr>
          <w:rFonts w:ascii="Arial" w:hAnsi="Arial" w:cs="Arial"/>
        </w:rPr>
        <w:t xml:space="preserve">11 Pezzi brevi, oboe e pf.   </w:t>
      </w:r>
      <w:r w:rsidR="00003B78" w:rsidRPr="00364C9E">
        <w:rPr>
          <w:rFonts w:ascii="Arial" w:hAnsi="Arial" w:cs="Arial"/>
        </w:rPr>
        <w:t>Magnificat, oboe e 12 archi.</w:t>
      </w:r>
    </w:p>
    <w:p w:rsidR="00AD4EDA" w:rsidRPr="00364C9E" w:rsidRDefault="00AD4EDA" w:rsidP="005D6A2A">
      <w:pPr>
        <w:tabs>
          <w:tab w:val="center" w:pos="0"/>
          <w:tab w:val="left" w:pos="4253"/>
        </w:tabs>
        <w:spacing w:before="120" w:line="276" w:lineRule="auto"/>
        <w:rPr>
          <w:rFonts w:ascii="Arial" w:hAnsi="Arial" w:cs="Arial"/>
        </w:rPr>
      </w:pPr>
    </w:p>
    <w:p w:rsidR="00093DE2" w:rsidRPr="00200598" w:rsidRDefault="00093DE2"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GISTELINCK  Elias</w:t>
      </w:r>
      <w:r w:rsidRPr="00200598">
        <w:rPr>
          <w:rFonts w:ascii="Arial" w:hAnsi="Arial" w:cs="Arial"/>
          <w:color w:val="873624"/>
          <w:u w:val="single"/>
        </w:rPr>
        <w:tab/>
      </w:r>
      <w:r w:rsidRPr="00200598">
        <w:rPr>
          <w:rFonts w:ascii="Arial" w:hAnsi="Arial" w:cs="Arial"/>
          <w:color w:val="873624"/>
          <w:u w:val="single"/>
        </w:rPr>
        <w:tab/>
        <w:t>Beveren</w:t>
      </w:r>
      <w:r w:rsidR="006D713D" w:rsidRPr="00200598">
        <w:rPr>
          <w:rFonts w:ascii="Arial" w:hAnsi="Arial" w:cs="Arial"/>
          <w:color w:val="873624"/>
          <w:u w:val="single"/>
        </w:rPr>
        <w:t xml:space="preserve"> sur la Lys</w:t>
      </w:r>
      <w:r w:rsidRPr="00200598">
        <w:rPr>
          <w:rFonts w:ascii="Arial" w:hAnsi="Arial" w:cs="Arial"/>
          <w:color w:val="873624"/>
          <w:u w:val="single"/>
        </w:rPr>
        <w:t>, 27.5.1935 - 25.3. 2005.</w:t>
      </w:r>
    </w:p>
    <w:p w:rsidR="00093DE2" w:rsidRPr="00200598" w:rsidRDefault="00093DE2"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belga, studi di tromba e composizione al Conservatorio di Bruxelles e perfezionamento a Parigi </w:t>
      </w:r>
      <w:r w:rsidR="0022638A" w:rsidRPr="00200598">
        <w:rPr>
          <w:rFonts w:ascii="Arial" w:hAnsi="Arial" w:cs="Arial"/>
          <w:color w:val="873624"/>
          <w:sz w:val="20"/>
          <w:szCs w:val="20"/>
        </w:rPr>
        <w:t xml:space="preserve">e </w:t>
      </w:r>
      <w:r w:rsidR="003C1845" w:rsidRPr="00200598">
        <w:rPr>
          <w:rFonts w:ascii="Arial" w:hAnsi="Arial" w:cs="Arial"/>
          <w:color w:val="873624"/>
          <w:sz w:val="20"/>
          <w:szCs w:val="20"/>
        </w:rPr>
        <w:t xml:space="preserve">  </w:t>
      </w:r>
      <w:r w:rsidR="00D74FF3" w:rsidRPr="00200598">
        <w:rPr>
          <w:rFonts w:ascii="Arial" w:hAnsi="Arial" w:cs="Arial"/>
          <w:color w:val="873624"/>
          <w:sz w:val="20"/>
          <w:szCs w:val="20"/>
        </w:rPr>
        <w:t xml:space="preserve">        </w:t>
      </w:r>
      <w:r w:rsidRPr="00200598">
        <w:rPr>
          <w:rFonts w:ascii="Arial" w:hAnsi="Arial" w:cs="Arial"/>
          <w:color w:val="873624"/>
          <w:sz w:val="20"/>
          <w:szCs w:val="20"/>
        </w:rPr>
        <w:t xml:space="preserve">ai corsi estivi di Darmstadt. A 17 anni entra come trombettista nell’Orchestra Nazionale del Belgio. Nella sua </w:t>
      </w:r>
      <w:r w:rsidR="00D74FF3" w:rsidRPr="00200598">
        <w:rPr>
          <w:rFonts w:ascii="Arial" w:hAnsi="Arial" w:cs="Arial"/>
          <w:color w:val="873624"/>
          <w:sz w:val="20"/>
          <w:szCs w:val="20"/>
        </w:rPr>
        <w:t xml:space="preserve">     </w:t>
      </w:r>
      <w:r w:rsidRPr="00200598">
        <w:rPr>
          <w:rFonts w:ascii="Arial" w:hAnsi="Arial" w:cs="Arial"/>
          <w:color w:val="873624"/>
          <w:sz w:val="20"/>
          <w:szCs w:val="20"/>
        </w:rPr>
        <w:t>musica fusione di Jazz (che ha praticato in diverse formazioni) e Classico.</w:t>
      </w:r>
    </w:p>
    <w:p w:rsidR="006D713D" w:rsidRPr="00364C9E" w:rsidRDefault="006B3861" w:rsidP="005D6A2A">
      <w:pPr>
        <w:spacing w:before="120" w:line="276" w:lineRule="auto"/>
        <w:rPr>
          <w:rFonts w:ascii="Arial" w:hAnsi="Arial" w:cs="Arial"/>
        </w:rPr>
      </w:pPr>
      <w:r w:rsidRPr="00364C9E">
        <w:rPr>
          <w:rStyle w:val="Enfasigrassetto"/>
          <w:rFonts w:ascii="Arial" w:hAnsi="Arial" w:cs="Arial"/>
          <w:b w:val="0"/>
        </w:rPr>
        <w:t>Cantus per oboe, op. 19 (</w:t>
      </w:r>
      <w:r w:rsidRPr="00364C9E">
        <w:rPr>
          <w:rFonts w:ascii="Arial" w:hAnsi="Arial" w:cs="Arial"/>
        </w:rPr>
        <w:t>1973, 5’50).</w:t>
      </w:r>
    </w:p>
    <w:p w:rsidR="006D713D" w:rsidRPr="00364C9E" w:rsidRDefault="006D713D" w:rsidP="005D6A2A">
      <w:pPr>
        <w:spacing w:before="120" w:line="276" w:lineRule="auto"/>
        <w:rPr>
          <w:rFonts w:ascii="Arial" w:hAnsi="Arial" w:cs="Arial"/>
        </w:rPr>
      </w:pPr>
    </w:p>
    <w:p w:rsidR="004E700D" w:rsidRPr="00200598" w:rsidRDefault="004E700D"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GLANVILLE HICKS  Peggy</w:t>
      </w:r>
      <w:r w:rsidRPr="00200598">
        <w:rPr>
          <w:rFonts w:ascii="Arial" w:hAnsi="Arial" w:cs="Arial"/>
          <w:color w:val="873624"/>
          <w:u w:val="single"/>
          <w:lang w:val="en-US"/>
        </w:rPr>
        <w:tab/>
      </w:r>
      <w:r w:rsidRPr="00200598">
        <w:rPr>
          <w:rFonts w:ascii="Arial" w:hAnsi="Arial" w:cs="Arial"/>
          <w:color w:val="873624"/>
          <w:u w:val="single"/>
          <w:lang w:val="en-US"/>
        </w:rPr>
        <w:tab/>
        <w:t>Melbourne, 29.12.1912</w:t>
      </w:r>
      <w:r w:rsidR="00271A8F" w:rsidRPr="00200598">
        <w:rPr>
          <w:rFonts w:ascii="Arial" w:hAnsi="Arial" w:cs="Arial"/>
          <w:color w:val="873624"/>
          <w:u w:val="single"/>
          <w:lang w:val="en-US"/>
        </w:rPr>
        <w:t xml:space="preserve"> - Sidney, 25.6.1990.</w:t>
      </w:r>
    </w:p>
    <w:p w:rsidR="00E902F0" w:rsidRPr="00200598" w:rsidRDefault="00E902F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australiana, studi a Melbourne e al Royal College di Londra con V. Williams, Kitson e Morris. Perfezionamento con N. Boulanger e con Wellesz. Dal 1942 si stabilì negli USA, critico musicale del</w:t>
      </w:r>
      <w:r w:rsidR="003C1845" w:rsidRPr="00200598">
        <w:rPr>
          <w:rFonts w:ascii="Arial" w:hAnsi="Arial" w:cs="Arial"/>
          <w:color w:val="873624"/>
          <w:sz w:val="20"/>
          <w:szCs w:val="20"/>
        </w:rPr>
        <w:t xml:space="preserve"> </w:t>
      </w:r>
      <w:r w:rsidRPr="00200598">
        <w:rPr>
          <w:rFonts w:ascii="Arial" w:hAnsi="Arial" w:cs="Arial"/>
          <w:color w:val="873624"/>
          <w:sz w:val="20"/>
          <w:szCs w:val="20"/>
        </w:rPr>
        <w:t>N</w:t>
      </w:r>
      <w:r w:rsidR="003C1845" w:rsidRPr="00200598">
        <w:rPr>
          <w:rFonts w:ascii="Arial" w:hAnsi="Arial" w:cs="Arial"/>
          <w:color w:val="873624"/>
          <w:sz w:val="20"/>
          <w:szCs w:val="20"/>
        </w:rPr>
        <w:t>ew</w:t>
      </w:r>
      <w:r w:rsidRPr="00200598">
        <w:rPr>
          <w:rFonts w:ascii="Arial" w:hAnsi="Arial" w:cs="Arial"/>
          <w:color w:val="873624"/>
          <w:sz w:val="20"/>
          <w:szCs w:val="20"/>
        </w:rPr>
        <w:t xml:space="preserve"> Y</w:t>
      </w:r>
      <w:r w:rsidR="003C1845" w:rsidRPr="00200598">
        <w:rPr>
          <w:rFonts w:ascii="Arial" w:hAnsi="Arial" w:cs="Arial"/>
          <w:color w:val="873624"/>
          <w:sz w:val="20"/>
          <w:szCs w:val="20"/>
        </w:rPr>
        <w:t>ork</w:t>
      </w:r>
      <w:r w:rsidRPr="00200598">
        <w:rPr>
          <w:rFonts w:ascii="Arial" w:hAnsi="Arial" w:cs="Arial"/>
          <w:color w:val="873624"/>
          <w:sz w:val="20"/>
          <w:szCs w:val="20"/>
        </w:rPr>
        <w:t xml:space="preserve"> </w:t>
      </w:r>
      <w:r w:rsidR="00D74FF3" w:rsidRPr="00200598">
        <w:rPr>
          <w:rFonts w:ascii="Arial" w:hAnsi="Arial" w:cs="Arial"/>
          <w:color w:val="873624"/>
          <w:sz w:val="20"/>
          <w:szCs w:val="20"/>
        </w:rPr>
        <w:t xml:space="preserve">  </w:t>
      </w:r>
      <w:r w:rsidRPr="00200598">
        <w:rPr>
          <w:rFonts w:ascii="Arial" w:hAnsi="Arial" w:cs="Arial"/>
          <w:color w:val="873624"/>
          <w:sz w:val="20"/>
          <w:szCs w:val="20"/>
        </w:rPr>
        <w:t>Herald Tribune</w:t>
      </w:r>
      <w:r w:rsidR="00AD7420" w:rsidRPr="00200598">
        <w:rPr>
          <w:rFonts w:ascii="Arial" w:hAnsi="Arial" w:cs="Arial"/>
          <w:color w:val="873624"/>
          <w:sz w:val="20"/>
          <w:szCs w:val="20"/>
        </w:rPr>
        <w:t>.</w:t>
      </w:r>
    </w:p>
    <w:p w:rsidR="004E700D" w:rsidRPr="00364C9E" w:rsidRDefault="004E700D" w:rsidP="005D6A2A">
      <w:pPr>
        <w:tabs>
          <w:tab w:val="center" w:pos="0"/>
          <w:tab w:val="left" w:pos="4253"/>
        </w:tabs>
        <w:spacing w:before="120" w:line="276" w:lineRule="auto"/>
        <w:rPr>
          <w:rFonts w:ascii="Arial" w:hAnsi="Arial" w:cs="Arial"/>
        </w:rPr>
      </w:pPr>
      <w:r w:rsidRPr="00364C9E">
        <w:rPr>
          <w:rFonts w:ascii="Arial" w:hAnsi="Arial" w:cs="Arial"/>
        </w:rPr>
        <w:t>Gymnopedie 1, archi, oboe e arpa (1953).   Choral Suite per coro, oboe e archi (1937).</w:t>
      </w:r>
    </w:p>
    <w:p w:rsidR="00F472DE" w:rsidRPr="00364C9E" w:rsidRDefault="004E700D" w:rsidP="005D6A2A">
      <w:pPr>
        <w:tabs>
          <w:tab w:val="center" w:pos="0"/>
          <w:tab w:val="left" w:pos="4253"/>
        </w:tabs>
        <w:spacing w:before="120" w:line="276" w:lineRule="auto"/>
        <w:rPr>
          <w:rFonts w:ascii="Arial" w:hAnsi="Arial" w:cs="Arial"/>
        </w:rPr>
      </w:pPr>
      <w:r w:rsidRPr="00364C9E">
        <w:rPr>
          <w:rFonts w:ascii="Arial" w:hAnsi="Arial" w:cs="Arial"/>
        </w:rPr>
        <w:t xml:space="preserve">Pastoral, coro femm. oboe e archi (1937).   Aria Concertante, </w:t>
      </w:r>
      <w:r w:rsidR="00F472DE" w:rsidRPr="00364C9E">
        <w:rPr>
          <w:rFonts w:ascii="Arial" w:hAnsi="Arial" w:cs="Arial"/>
        </w:rPr>
        <w:t>voci, oboe, pf. gong.</w:t>
      </w:r>
    </w:p>
    <w:p w:rsidR="00F472DE" w:rsidRPr="00364C9E" w:rsidRDefault="00F472DE" w:rsidP="005D6A2A">
      <w:pPr>
        <w:tabs>
          <w:tab w:val="center" w:pos="0"/>
          <w:tab w:val="left" w:pos="4253"/>
        </w:tabs>
        <w:spacing w:before="120" w:line="276" w:lineRule="auto"/>
        <w:rPr>
          <w:rFonts w:ascii="Arial" w:hAnsi="Arial" w:cs="Arial"/>
        </w:rPr>
      </w:pPr>
      <w:r w:rsidRPr="00364C9E">
        <w:rPr>
          <w:rFonts w:ascii="Arial" w:hAnsi="Arial" w:cs="Arial"/>
        </w:rPr>
        <w:t>In Mid Wood Silence, Soprano, oboe, quart. d’archi (1953).</w:t>
      </w:r>
    </w:p>
    <w:p w:rsidR="0058066B" w:rsidRPr="00364C9E" w:rsidRDefault="0058066B" w:rsidP="005D6A2A">
      <w:pPr>
        <w:tabs>
          <w:tab w:val="center" w:pos="0"/>
          <w:tab w:val="left" w:pos="4253"/>
        </w:tabs>
        <w:spacing w:before="120" w:line="276" w:lineRule="auto"/>
        <w:rPr>
          <w:rFonts w:ascii="Arial" w:hAnsi="Arial" w:cs="Arial"/>
        </w:rPr>
      </w:pPr>
    </w:p>
    <w:p w:rsidR="0058066B" w:rsidRPr="00200598" w:rsidRDefault="002577BC" w:rsidP="005D6A2A">
      <w:pPr>
        <w:tabs>
          <w:tab w:val="center" w:pos="0"/>
          <w:tab w:val="left" w:pos="3607"/>
          <w:tab w:val="left" w:pos="4253"/>
          <w:tab w:val="right" w:pos="9356"/>
        </w:tabs>
        <w:spacing w:before="120" w:line="276" w:lineRule="auto"/>
        <w:rPr>
          <w:rFonts w:ascii="Arial" w:hAnsi="Arial" w:cs="Arial"/>
          <w:color w:val="873624"/>
          <w:u w:val="single"/>
        </w:rPr>
      </w:pPr>
      <w:r w:rsidRPr="00200598">
        <w:rPr>
          <w:rFonts w:ascii="Arial" w:hAnsi="Arial" w:cs="Arial"/>
          <w:color w:val="873624"/>
          <w:u w:val="single"/>
        </w:rPr>
        <w:t>GLASER  Werner Wolf</w:t>
      </w:r>
      <w:r w:rsidRPr="00200598">
        <w:rPr>
          <w:rFonts w:ascii="Arial" w:hAnsi="Arial" w:cs="Arial"/>
          <w:color w:val="873624"/>
          <w:u w:val="single"/>
        </w:rPr>
        <w:tab/>
      </w:r>
      <w:r w:rsidR="00F42ECF" w:rsidRPr="00200598">
        <w:rPr>
          <w:rFonts w:ascii="Arial" w:hAnsi="Arial" w:cs="Arial"/>
          <w:color w:val="873624"/>
          <w:u w:val="single"/>
        </w:rPr>
        <w:tab/>
      </w:r>
      <w:r w:rsidR="0058066B" w:rsidRPr="00200598">
        <w:rPr>
          <w:rFonts w:ascii="Arial" w:hAnsi="Arial" w:cs="Arial"/>
          <w:color w:val="873624"/>
          <w:u w:val="single"/>
        </w:rPr>
        <w:t>Colonia, 14.4.1913-Vasteras, 29.3.2006.</w:t>
      </w:r>
    </w:p>
    <w:p w:rsidR="0058066B" w:rsidRPr="00200598" w:rsidRDefault="0058066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direttore d’orchestra e poeta tedesco d’origine svedese. Studi al Conservatorio di </w:t>
      </w:r>
      <w:r w:rsidR="007E3409">
        <w:rPr>
          <w:rFonts w:ascii="Arial" w:hAnsi="Arial" w:cs="Arial"/>
          <w:color w:val="873624"/>
          <w:sz w:val="20"/>
          <w:szCs w:val="20"/>
        </w:rPr>
        <w:t xml:space="preserve">      </w:t>
      </w:r>
      <w:r w:rsidRPr="00200598">
        <w:rPr>
          <w:rFonts w:ascii="Arial" w:hAnsi="Arial" w:cs="Arial"/>
          <w:color w:val="873624"/>
          <w:sz w:val="20"/>
          <w:szCs w:val="20"/>
        </w:rPr>
        <w:t xml:space="preserve">Colonia, perfezionamento a Berlino con Hindemith. Essendo d’origine ebrea, nel 1933 si rifugiò a Parigi, </w:t>
      </w:r>
      <w:r w:rsidR="007E3409">
        <w:rPr>
          <w:rFonts w:ascii="Arial" w:hAnsi="Arial" w:cs="Arial"/>
          <w:color w:val="873624"/>
          <w:sz w:val="20"/>
          <w:szCs w:val="20"/>
        </w:rPr>
        <w:t xml:space="preserve">                   </w:t>
      </w:r>
      <w:r w:rsidRPr="00200598">
        <w:rPr>
          <w:rFonts w:ascii="Arial" w:hAnsi="Arial" w:cs="Arial"/>
          <w:color w:val="873624"/>
          <w:sz w:val="20"/>
          <w:szCs w:val="20"/>
        </w:rPr>
        <w:t xml:space="preserve">quindi a Copenhagen </w:t>
      </w:r>
      <w:r w:rsidR="00067048" w:rsidRPr="00200598">
        <w:rPr>
          <w:rFonts w:ascii="Arial" w:hAnsi="Arial" w:cs="Arial"/>
          <w:color w:val="873624"/>
          <w:sz w:val="20"/>
          <w:szCs w:val="20"/>
        </w:rPr>
        <w:t xml:space="preserve"> </w:t>
      </w:r>
      <w:r w:rsidRPr="00200598">
        <w:rPr>
          <w:rFonts w:ascii="Arial" w:hAnsi="Arial" w:cs="Arial"/>
          <w:color w:val="873624"/>
          <w:sz w:val="20"/>
          <w:szCs w:val="20"/>
        </w:rPr>
        <w:t xml:space="preserve">e, sempre perseguitato dai nazisti, in Svezia dal 1943. Autore di 13 Sinfonie, 2 Opere e </w:t>
      </w:r>
      <w:r w:rsidR="007E3409">
        <w:rPr>
          <w:rFonts w:ascii="Arial" w:hAnsi="Arial" w:cs="Arial"/>
          <w:color w:val="873624"/>
          <w:sz w:val="20"/>
          <w:szCs w:val="20"/>
        </w:rPr>
        <w:t xml:space="preserve">                     </w:t>
      </w:r>
      <w:r w:rsidR="00067048" w:rsidRPr="00200598">
        <w:rPr>
          <w:rFonts w:ascii="Arial" w:hAnsi="Arial" w:cs="Arial"/>
          <w:color w:val="873624"/>
          <w:sz w:val="20"/>
          <w:szCs w:val="20"/>
        </w:rPr>
        <w:t>2</w:t>
      </w:r>
      <w:r w:rsidRPr="00200598">
        <w:rPr>
          <w:rFonts w:ascii="Arial" w:hAnsi="Arial" w:cs="Arial"/>
          <w:color w:val="873624"/>
          <w:sz w:val="20"/>
          <w:szCs w:val="20"/>
        </w:rPr>
        <w:t xml:space="preserve"> Balletti.</w:t>
      </w:r>
    </w:p>
    <w:p w:rsidR="0058066B" w:rsidRPr="00364C9E" w:rsidRDefault="0058066B" w:rsidP="005D6A2A">
      <w:pPr>
        <w:tabs>
          <w:tab w:val="center" w:pos="0"/>
          <w:tab w:val="left" w:pos="4253"/>
          <w:tab w:val="right" w:pos="9356"/>
        </w:tabs>
        <w:spacing w:before="120" w:line="276" w:lineRule="auto"/>
        <w:rPr>
          <w:rFonts w:ascii="Arial" w:hAnsi="Arial" w:cs="Arial"/>
        </w:rPr>
      </w:pPr>
      <w:r w:rsidRPr="00364C9E">
        <w:rPr>
          <w:rFonts w:ascii="Arial" w:hAnsi="Arial" w:cs="Arial"/>
        </w:rPr>
        <w:t>Ordo meato, oboe d’amore (1967).   Serioso, oboe e clav. (1969).</w:t>
      </w:r>
    </w:p>
    <w:p w:rsidR="004F3975" w:rsidRPr="00364C9E" w:rsidRDefault="004F3975" w:rsidP="005D6A2A">
      <w:pPr>
        <w:tabs>
          <w:tab w:val="center" w:pos="0"/>
          <w:tab w:val="left" w:pos="4253"/>
        </w:tabs>
        <w:spacing w:before="120" w:line="276" w:lineRule="auto"/>
        <w:rPr>
          <w:rFonts w:ascii="Arial" w:hAnsi="Arial" w:cs="Arial"/>
          <w:u w:val="single"/>
        </w:rPr>
      </w:pPr>
    </w:p>
    <w:p w:rsidR="003D2027" w:rsidRPr="00200598" w:rsidRDefault="003D202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GLASS  Luis Christian</w:t>
      </w:r>
      <w:r w:rsidRPr="00200598">
        <w:rPr>
          <w:rFonts w:ascii="Arial" w:hAnsi="Arial" w:cs="Arial"/>
          <w:color w:val="873624"/>
          <w:u w:val="single"/>
        </w:rPr>
        <w:tab/>
      </w:r>
      <w:r w:rsidRPr="00200598">
        <w:rPr>
          <w:rFonts w:ascii="Arial" w:hAnsi="Arial" w:cs="Arial"/>
          <w:color w:val="873624"/>
          <w:u w:val="single"/>
        </w:rPr>
        <w:tab/>
        <w:t>Copenhagen, 24.3.1864 - ivi. 22.1.1936.</w:t>
      </w:r>
    </w:p>
    <w:p w:rsidR="003D2027" w:rsidRPr="00200598" w:rsidRDefault="003D202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e pianista danese, allievo di Neruda, Rudinger, Gade, Wieniawski, Servais. Direttore del Conservatorio di Copenhagen.</w:t>
      </w:r>
    </w:p>
    <w:p w:rsidR="003D2027" w:rsidRPr="00364C9E" w:rsidRDefault="003D2027" w:rsidP="005D6A2A">
      <w:pPr>
        <w:tabs>
          <w:tab w:val="center" w:pos="0"/>
          <w:tab w:val="left" w:pos="4253"/>
        </w:tabs>
        <w:spacing w:before="120" w:line="276" w:lineRule="auto"/>
        <w:rPr>
          <w:rFonts w:ascii="Arial" w:hAnsi="Arial" w:cs="Arial"/>
        </w:rPr>
      </w:pPr>
      <w:r w:rsidRPr="00364C9E">
        <w:rPr>
          <w:rFonts w:ascii="Arial" w:hAnsi="Arial" w:cs="Arial"/>
        </w:rPr>
        <w:t>Concerto per oboe e orch. op. 3</w:t>
      </w:r>
      <w:r w:rsidR="0083396D" w:rsidRPr="00364C9E">
        <w:rPr>
          <w:rFonts w:ascii="Arial" w:hAnsi="Arial" w:cs="Arial"/>
        </w:rPr>
        <w:t>.</w:t>
      </w:r>
    </w:p>
    <w:p w:rsidR="0083396D" w:rsidRPr="00364C9E" w:rsidRDefault="0083396D" w:rsidP="005D6A2A">
      <w:pPr>
        <w:tabs>
          <w:tab w:val="center" w:pos="0"/>
          <w:tab w:val="left" w:pos="4253"/>
        </w:tabs>
        <w:spacing w:before="120" w:line="276" w:lineRule="auto"/>
        <w:rPr>
          <w:rFonts w:ascii="Arial" w:hAnsi="Arial" w:cs="Arial"/>
        </w:rPr>
      </w:pPr>
    </w:p>
    <w:p w:rsidR="0083396D" w:rsidRPr="00200598" w:rsidRDefault="0083396D"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GLASS  Paul</w:t>
      </w:r>
      <w:r w:rsidRPr="00200598">
        <w:rPr>
          <w:rFonts w:ascii="Arial" w:hAnsi="Arial" w:cs="Arial"/>
          <w:color w:val="873624"/>
          <w:u w:val="single"/>
        </w:rPr>
        <w:tab/>
      </w:r>
      <w:r w:rsidRPr="00200598">
        <w:rPr>
          <w:rFonts w:ascii="Arial" w:hAnsi="Arial" w:cs="Arial"/>
          <w:color w:val="873624"/>
          <w:u w:val="single"/>
        </w:rPr>
        <w:tab/>
        <w:t>Los Angeles, 19.11.1934</w:t>
      </w:r>
    </w:p>
    <w:p w:rsidR="00B32F5C" w:rsidRPr="00200598" w:rsidRDefault="00B32F5C" w:rsidP="005D6A2A">
      <w:pPr>
        <w:tabs>
          <w:tab w:val="center" w:pos="0"/>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americano, studi all'Università della California, allievo di Blacher, Dahl, Friedhofer. Perfezionamento con Sessions, Lutoslawski e Petrassi. Dal 1973 vive a Carona, in Svizzera, si è specializzato in musiche per film </w:t>
      </w:r>
      <w:r w:rsidR="007E3409">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e televisione. Autore di 7 Sinfonie. Il Padre era attore cinematografico. </w:t>
      </w:r>
    </w:p>
    <w:p w:rsidR="00B32F5C" w:rsidRPr="00364C9E" w:rsidRDefault="0083396D" w:rsidP="005D6A2A">
      <w:pPr>
        <w:tabs>
          <w:tab w:val="center" w:pos="0"/>
          <w:tab w:val="left" w:pos="4253"/>
        </w:tabs>
        <w:spacing w:before="120" w:line="276" w:lineRule="auto"/>
        <w:rPr>
          <w:rFonts w:ascii="Arial" w:hAnsi="Arial" w:cs="Arial"/>
        </w:rPr>
      </w:pPr>
      <w:r w:rsidRPr="00364C9E">
        <w:rPr>
          <w:rFonts w:ascii="Arial" w:hAnsi="Arial" w:cs="Arial"/>
        </w:rPr>
        <w:t>Ar</w:t>
      </w:r>
      <w:r w:rsidR="00520145" w:rsidRPr="00364C9E">
        <w:rPr>
          <w:rFonts w:ascii="Arial" w:hAnsi="Arial" w:cs="Arial"/>
        </w:rPr>
        <w:t>u</w:t>
      </w:r>
      <w:r w:rsidRPr="00364C9E">
        <w:rPr>
          <w:rFonts w:ascii="Arial" w:hAnsi="Arial" w:cs="Arial"/>
        </w:rPr>
        <w:t>ndo do</w:t>
      </w:r>
      <w:r w:rsidR="00520145" w:rsidRPr="00364C9E">
        <w:rPr>
          <w:rFonts w:ascii="Arial" w:hAnsi="Arial" w:cs="Arial"/>
        </w:rPr>
        <w:t>n</w:t>
      </w:r>
      <w:r w:rsidRPr="00364C9E">
        <w:rPr>
          <w:rFonts w:ascii="Arial" w:hAnsi="Arial" w:cs="Arial"/>
        </w:rPr>
        <w:t>ax, per 3 oboi (1982, 9’).   Incomprension, oboe, cor. vcl. (1969, 4’).</w:t>
      </w:r>
    </w:p>
    <w:p w:rsidR="00B32F5C" w:rsidRPr="00364C9E" w:rsidRDefault="00B32F5C" w:rsidP="005D6A2A">
      <w:pPr>
        <w:tabs>
          <w:tab w:val="center" w:pos="0"/>
          <w:tab w:val="left" w:pos="4253"/>
        </w:tabs>
        <w:spacing w:before="120" w:line="276" w:lineRule="auto"/>
        <w:rPr>
          <w:rFonts w:ascii="Arial" w:hAnsi="Arial" w:cs="Arial"/>
        </w:rPr>
      </w:pPr>
      <w:r w:rsidRPr="00364C9E">
        <w:rPr>
          <w:rStyle w:val="notranslate"/>
          <w:rFonts w:ascii="Arial" w:hAnsi="Arial" w:cs="Arial"/>
        </w:rPr>
        <w:t xml:space="preserve">Quartetto, oboe, vl. vla. vcl. (1978).   </w:t>
      </w:r>
      <w:r w:rsidRPr="00364C9E">
        <w:rPr>
          <w:rStyle w:val="notranslate"/>
          <w:rFonts w:ascii="Arial" w:hAnsi="Arial" w:cs="Arial"/>
          <w:iCs/>
        </w:rPr>
        <w:t xml:space="preserve">Lo svasso cornuto, </w:t>
      </w:r>
      <w:r w:rsidRPr="00364C9E">
        <w:rPr>
          <w:rStyle w:val="notranslate"/>
          <w:rFonts w:ascii="Arial" w:hAnsi="Arial" w:cs="Arial"/>
        </w:rPr>
        <w:t>corno inglese e orchestra (2004)</w:t>
      </w:r>
    </w:p>
    <w:p w:rsidR="00DB3BBE" w:rsidRPr="00364C9E" w:rsidRDefault="00DB3BBE" w:rsidP="005D6A2A">
      <w:pPr>
        <w:tabs>
          <w:tab w:val="center" w:pos="0"/>
          <w:tab w:val="left" w:pos="4253"/>
        </w:tabs>
        <w:spacing w:before="120" w:line="276" w:lineRule="auto"/>
        <w:rPr>
          <w:rFonts w:ascii="Arial" w:hAnsi="Arial" w:cs="Arial"/>
        </w:rPr>
      </w:pPr>
    </w:p>
    <w:p w:rsidR="00DB3BBE" w:rsidRPr="00200598" w:rsidRDefault="00DB3BBE"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GLICK  Srul Irving</w:t>
      </w:r>
      <w:r w:rsidRPr="00200598">
        <w:rPr>
          <w:rFonts w:ascii="Arial" w:hAnsi="Arial" w:cs="Arial"/>
          <w:color w:val="873624"/>
          <w:u w:val="single"/>
          <w:lang w:val="en-US"/>
        </w:rPr>
        <w:tab/>
      </w:r>
      <w:r w:rsidRPr="00200598">
        <w:rPr>
          <w:rFonts w:ascii="Arial" w:hAnsi="Arial" w:cs="Arial"/>
          <w:color w:val="873624"/>
          <w:u w:val="single"/>
          <w:lang w:val="en-US"/>
        </w:rPr>
        <w:tab/>
        <w:t>Toronto, 8.9.1934 - Toronto, 17.4.2002.</w:t>
      </w:r>
    </w:p>
    <w:p w:rsidR="00DB3BBE" w:rsidRPr="00200598" w:rsidRDefault="00DB3BB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didatta canadese. Studi all’Università di Toronto e perfezionamento a Parigi </w:t>
      </w:r>
      <w:r w:rsidR="007E3409">
        <w:rPr>
          <w:rFonts w:ascii="Arial" w:hAnsi="Arial" w:cs="Arial"/>
          <w:color w:val="873624"/>
          <w:sz w:val="20"/>
          <w:szCs w:val="20"/>
        </w:rPr>
        <w:t xml:space="preserve">     </w:t>
      </w:r>
      <w:r w:rsidRPr="00200598">
        <w:rPr>
          <w:rFonts w:ascii="Arial" w:hAnsi="Arial" w:cs="Arial"/>
          <w:color w:val="873624"/>
          <w:sz w:val="20"/>
          <w:szCs w:val="20"/>
        </w:rPr>
        <w:t>con Milhaud, Saguer e Deutsch. Insegnante di composizione al Conservatorio Reale e alla York University di Toronto. Numerosi riconoscimenti, tra i tanti, il ”Member of the Order of Canada”.</w:t>
      </w:r>
    </w:p>
    <w:p w:rsidR="00F30130" w:rsidRPr="00364C9E" w:rsidRDefault="00F30130" w:rsidP="005D6A2A">
      <w:pPr>
        <w:pStyle w:val="NormaleWeb"/>
        <w:tabs>
          <w:tab w:val="center" w:pos="0"/>
          <w:tab w:val="left" w:pos="4253"/>
        </w:tabs>
        <w:spacing w:before="120" w:beforeAutospacing="0" w:after="0" w:afterAutospacing="0" w:line="276" w:lineRule="auto"/>
        <w:rPr>
          <w:rFonts w:ascii="Arial" w:hAnsi="Arial" w:cs="Arial"/>
          <w:lang w:val="en-US"/>
        </w:rPr>
      </w:pPr>
      <w:r w:rsidRPr="00364C9E">
        <w:rPr>
          <w:rFonts w:ascii="Arial" w:hAnsi="Arial" w:cs="Arial"/>
        </w:rPr>
        <w:t xml:space="preserve">Sonata per oboe e pf. </w:t>
      </w:r>
      <w:r w:rsidRPr="00364C9E">
        <w:rPr>
          <w:rFonts w:ascii="Arial" w:hAnsi="Arial" w:cs="Arial"/>
          <w:lang w:val="en-US"/>
        </w:rPr>
        <w:t>(1987, 17’30).</w:t>
      </w:r>
    </w:p>
    <w:p w:rsidR="00DB3BBE" w:rsidRPr="00364C9E" w:rsidRDefault="00DB3BBE" w:rsidP="005D6A2A">
      <w:pPr>
        <w:tabs>
          <w:tab w:val="center" w:pos="0"/>
          <w:tab w:val="left" w:pos="4253"/>
        </w:tabs>
        <w:spacing w:before="120" w:line="276" w:lineRule="auto"/>
        <w:rPr>
          <w:rFonts w:ascii="Arial" w:hAnsi="Arial" w:cs="Arial"/>
          <w:vanish/>
          <w:lang w:val="en-US"/>
        </w:rPr>
      </w:pPr>
    </w:p>
    <w:p w:rsidR="00DB3BBE" w:rsidRPr="00364C9E" w:rsidRDefault="00DB3BBE" w:rsidP="005D6A2A">
      <w:pPr>
        <w:tabs>
          <w:tab w:val="center" w:pos="0"/>
          <w:tab w:val="left" w:pos="4253"/>
        </w:tabs>
        <w:spacing w:before="120" w:line="276" w:lineRule="auto"/>
        <w:rPr>
          <w:rFonts w:ascii="Arial" w:hAnsi="Arial" w:cs="Arial"/>
          <w:vanish/>
          <w:lang w:val="en-US"/>
        </w:rPr>
      </w:pPr>
    </w:p>
    <w:p w:rsidR="00DB3BBE" w:rsidRPr="00364C9E" w:rsidRDefault="00DB3BBE" w:rsidP="005D6A2A">
      <w:pPr>
        <w:tabs>
          <w:tab w:val="center" w:pos="0"/>
          <w:tab w:val="left" w:pos="4253"/>
        </w:tabs>
        <w:spacing w:before="120" w:line="276" w:lineRule="auto"/>
        <w:rPr>
          <w:rFonts w:ascii="Arial" w:hAnsi="Arial" w:cs="Arial"/>
          <w:vanish/>
          <w:lang w:val="en-US"/>
        </w:rPr>
      </w:pPr>
    </w:p>
    <w:p w:rsidR="00C2512E" w:rsidRPr="00364C9E" w:rsidRDefault="00C2512E" w:rsidP="005D6A2A">
      <w:pPr>
        <w:tabs>
          <w:tab w:val="center" w:pos="0"/>
          <w:tab w:val="left" w:pos="4253"/>
        </w:tabs>
        <w:spacing w:before="120" w:line="276" w:lineRule="auto"/>
        <w:rPr>
          <w:rFonts w:ascii="Arial" w:hAnsi="Arial" w:cs="Arial"/>
          <w:lang w:val="en-US"/>
        </w:rPr>
      </w:pPr>
    </w:p>
    <w:p w:rsidR="00C2512E" w:rsidRPr="00200598" w:rsidRDefault="00C2512E"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GLIERE  Reinhold</w:t>
      </w:r>
      <w:r w:rsidRPr="00200598">
        <w:rPr>
          <w:rFonts w:ascii="Arial" w:hAnsi="Arial" w:cs="Arial"/>
          <w:color w:val="873624"/>
          <w:u w:val="single"/>
          <w:lang w:val="en-US"/>
        </w:rPr>
        <w:tab/>
      </w:r>
      <w:r w:rsidRPr="00200598">
        <w:rPr>
          <w:rFonts w:ascii="Arial" w:hAnsi="Arial" w:cs="Arial"/>
          <w:color w:val="873624"/>
          <w:u w:val="single"/>
          <w:lang w:val="en-US"/>
        </w:rPr>
        <w:tab/>
        <w:t>Kiev, 11.1.1875 - Mosca, 23.6.1956.</w:t>
      </w:r>
    </w:p>
    <w:p w:rsidR="00C2512E" w:rsidRPr="00200598" w:rsidRDefault="00C2512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russo, allievo di Ryb, Sokolovskij, Arenskij, Konius, Taneev e Ippolitov-Ivanov. Insegnante nei Conservatori di Pietroburgo e Mosca, Direttore a Kiev. Tra i suoi allievi: Mossolov, Davidenko, Miaskovskij, Kaciaturian, Prokofiev.</w:t>
      </w:r>
    </w:p>
    <w:p w:rsidR="00C2512E" w:rsidRPr="00364C9E" w:rsidRDefault="00C2512E" w:rsidP="005D6A2A">
      <w:pPr>
        <w:tabs>
          <w:tab w:val="center" w:pos="0"/>
          <w:tab w:val="left" w:pos="4253"/>
        </w:tabs>
        <w:spacing w:before="120" w:line="276" w:lineRule="auto"/>
        <w:rPr>
          <w:rFonts w:ascii="Arial" w:hAnsi="Arial" w:cs="Arial"/>
        </w:rPr>
      </w:pPr>
      <w:r w:rsidRPr="00364C9E">
        <w:rPr>
          <w:rFonts w:ascii="Arial" w:hAnsi="Arial" w:cs="Arial"/>
        </w:rPr>
        <w:t>Piece</w:t>
      </w:r>
      <w:r w:rsidR="008605CA" w:rsidRPr="00364C9E">
        <w:rPr>
          <w:rFonts w:ascii="Arial" w:hAnsi="Arial" w:cs="Arial"/>
        </w:rPr>
        <w:t>s</w:t>
      </w:r>
      <w:r w:rsidRPr="00364C9E">
        <w:rPr>
          <w:rFonts w:ascii="Arial" w:hAnsi="Arial" w:cs="Arial"/>
        </w:rPr>
        <w:t>, op. 35 per oboe</w:t>
      </w:r>
      <w:r w:rsidR="00364C9E" w:rsidRPr="00364C9E">
        <w:rPr>
          <w:rFonts w:ascii="Arial" w:hAnsi="Arial" w:cs="Arial"/>
        </w:rPr>
        <w:t xml:space="preserve"> e</w:t>
      </w:r>
      <w:r w:rsidRPr="00364C9E">
        <w:rPr>
          <w:rFonts w:ascii="Arial" w:hAnsi="Arial" w:cs="Arial"/>
        </w:rPr>
        <w:t xml:space="preserve"> pf.(1908)</w:t>
      </w:r>
      <w:r w:rsidR="008605CA" w:rsidRPr="00364C9E">
        <w:rPr>
          <w:rFonts w:ascii="Arial" w:hAnsi="Arial" w:cs="Arial"/>
        </w:rPr>
        <w:t xml:space="preserve">: </w:t>
      </w:r>
      <w:r w:rsidR="004836CA" w:rsidRPr="00364C9E">
        <w:rPr>
          <w:rFonts w:ascii="Arial" w:hAnsi="Arial" w:cs="Arial"/>
        </w:rPr>
        <w:t xml:space="preserve">  3) </w:t>
      </w:r>
      <w:r w:rsidR="008605CA" w:rsidRPr="00364C9E">
        <w:rPr>
          <w:rFonts w:ascii="Arial" w:hAnsi="Arial" w:cs="Arial"/>
        </w:rPr>
        <w:t xml:space="preserve">Song (2’30),   </w:t>
      </w:r>
      <w:r w:rsidR="004836CA" w:rsidRPr="00364C9E">
        <w:rPr>
          <w:rFonts w:ascii="Arial" w:hAnsi="Arial" w:cs="Arial"/>
        </w:rPr>
        <w:t xml:space="preserve">4) </w:t>
      </w:r>
      <w:r w:rsidRPr="00364C9E">
        <w:rPr>
          <w:rFonts w:ascii="Arial" w:hAnsi="Arial" w:cs="Arial"/>
        </w:rPr>
        <w:t>Andante (</w:t>
      </w:r>
      <w:r w:rsidR="008605CA" w:rsidRPr="00364C9E">
        <w:rPr>
          <w:rFonts w:ascii="Arial" w:hAnsi="Arial" w:cs="Arial"/>
        </w:rPr>
        <w:t>2’50</w:t>
      </w:r>
      <w:r w:rsidRPr="00364C9E">
        <w:rPr>
          <w:rFonts w:ascii="Arial" w:hAnsi="Arial" w:cs="Arial"/>
        </w:rPr>
        <w:t>)</w:t>
      </w:r>
      <w:r w:rsidR="008605CA" w:rsidRPr="00364C9E">
        <w:rPr>
          <w:rFonts w:ascii="Arial" w:hAnsi="Arial" w:cs="Arial"/>
        </w:rPr>
        <w:t>.</w:t>
      </w:r>
    </w:p>
    <w:p w:rsidR="004A5619" w:rsidRPr="00364C9E" w:rsidRDefault="004A5619" w:rsidP="005D6A2A">
      <w:pPr>
        <w:tabs>
          <w:tab w:val="center" w:pos="0"/>
          <w:tab w:val="left" w:pos="4253"/>
        </w:tabs>
        <w:spacing w:before="120" w:line="276" w:lineRule="auto"/>
        <w:rPr>
          <w:rFonts w:ascii="Arial" w:hAnsi="Arial" w:cs="Arial"/>
        </w:rPr>
      </w:pPr>
    </w:p>
    <w:p w:rsidR="008605CA" w:rsidRPr="00200598" w:rsidRDefault="008605CA" w:rsidP="005D6A2A">
      <w:pPr>
        <w:tabs>
          <w:tab w:val="center" w:pos="0"/>
          <w:tab w:val="left" w:pos="4253"/>
        </w:tabs>
        <w:spacing w:before="120" w:line="276" w:lineRule="auto"/>
        <w:rPr>
          <w:rFonts w:ascii="Arial" w:hAnsi="Arial" w:cs="Arial"/>
          <w:vanish/>
          <w:color w:val="873624"/>
          <w:lang w:val="en-US"/>
        </w:rPr>
      </w:pPr>
    </w:p>
    <w:p w:rsidR="00582D93" w:rsidRPr="00200598" w:rsidRDefault="00582D93"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GLINKA  Mikhail</w:t>
      </w:r>
      <w:r w:rsidRPr="00200598">
        <w:rPr>
          <w:rFonts w:ascii="Arial" w:hAnsi="Arial" w:cs="Arial"/>
          <w:color w:val="873624"/>
          <w:sz w:val="24"/>
          <w:u w:val="single"/>
        </w:rPr>
        <w:tab/>
      </w:r>
      <w:r w:rsidRPr="00200598">
        <w:rPr>
          <w:rFonts w:ascii="Arial" w:hAnsi="Arial" w:cs="Arial"/>
          <w:color w:val="873624"/>
          <w:sz w:val="24"/>
          <w:u w:val="single"/>
        </w:rPr>
        <w:tab/>
        <w:t xml:space="preserve">Smolensk 1.6.1804 </w:t>
      </w:r>
      <w:r w:rsidR="00ED3C19" w:rsidRPr="00200598">
        <w:rPr>
          <w:rFonts w:ascii="Arial" w:hAnsi="Arial" w:cs="Arial"/>
          <w:color w:val="873624"/>
          <w:sz w:val="24"/>
          <w:u w:val="single"/>
        </w:rPr>
        <w:t>-</w:t>
      </w:r>
      <w:r w:rsidRPr="00200598">
        <w:rPr>
          <w:rFonts w:ascii="Arial" w:hAnsi="Arial" w:cs="Arial"/>
          <w:color w:val="873624"/>
          <w:sz w:val="24"/>
          <w:u w:val="single"/>
        </w:rPr>
        <w:t xml:space="preserve"> Berlino</w:t>
      </w:r>
      <w:r w:rsidR="00ED3C19" w:rsidRPr="00200598">
        <w:rPr>
          <w:rFonts w:ascii="Arial" w:hAnsi="Arial" w:cs="Arial"/>
          <w:color w:val="873624"/>
          <w:sz w:val="24"/>
          <w:u w:val="single"/>
        </w:rPr>
        <w:t>,</w:t>
      </w:r>
      <w:r w:rsidRPr="00200598">
        <w:rPr>
          <w:rFonts w:ascii="Arial" w:hAnsi="Arial" w:cs="Arial"/>
          <w:color w:val="873624"/>
          <w:sz w:val="24"/>
          <w:u w:val="single"/>
        </w:rPr>
        <w:t xml:space="preserve"> 15.2.1857.</w:t>
      </w:r>
    </w:p>
    <w:p w:rsidR="00542D8D" w:rsidRPr="00200598" w:rsidRDefault="00582D93"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Allievo di Field, Mayer. Fu in Italia, amico di Rossini, Bellini, Donizetti, </w:t>
      </w:r>
      <w:r w:rsidR="0064745E" w:rsidRPr="00200598">
        <w:rPr>
          <w:rFonts w:ascii="Arial" w:hAnsi="Arial" w:cs="Arial"/>
          <w:color w:val="873624"/>
        </w:rPr>
        <w:t>Mendelssohn</w:t>
      </w:r>
      <w:r w:rsidRPr="00200598">
        <w:rPr>
          <w:rFonts w:ascii="Arial" w:hAnsi="Arial" w:cs="Arial"/>
          <w:color w:val="873624"/>
        </w:rPr>
        <w:t>. In Russia frequentò Puskin, Gogol. Compositore della corte imperiale.</w:t>
      </w:r>
      <w:r w:rsidR="00542D8D" w:rsidRPr="00200598">
        <w:rPr>
          <w:rFonts w:ascii="Arial" w:hAnsi="Arial" w:cs="Arial"/>
          <w:color w:val="873624"/>
        </w:rPr>
        <w:t xml:space="preserve">Per maggiori informazioni sull'autore, vedi </w:t>
      </w:r>
      <w:r w:rsidR="007E3409">
        <w:rPr>
          <w:rFonts w:ascii="Arial" w:hAnsi="Arial" w:cs="Arial"/>
          <w:color w:val="873624"/>
        </w:rPr>
        <w:t xml:space="preserve">                                               </w:t>
      </w:r>
      <w:r w:rsidR="00542D8D" w:rsidRPr="00200598">
        <w:rPr>
          <w:rFonts w:ascii="Arial" w:hAnsi="Arial" w:cs="Arial"/>
          <w:color w:val="873624"/>
        </w:rPr>
        <w:t>"Passeggiando</w:t>
      </w:r>
      <w:r w:rsidR="00364C9E">
        <w:rPr>
          <w:rFonts w:ascii="Arial" w:hAnsi="Arial" w:cs="Arial"/>
          <w:color w:val="873624"/>
        </w:rPr>
        <w:t xml:space="preserve"> </w:t>
      </w:r>
      <w:r w:rsidR="00542D8D" w:rsidRPr="00200598">
        <w:rPr>
          <w:rFonts w:ascii="Arial" w:hAnsi="Arial" w:cs="Arial"/>
          <w:color w:val="873624"/>
        </w:rPr>
        <w:t xml:space="preserve">con la Musica", scaricabile gratuitamente dal sito: mariodemolli.com </w:t>
      </w:r>
    </w:p>
    <w:p w:rsidR="00D0069D" w:rsidRPr="00364C9E" w:rsidRDefault="00D0069D" w:rsidP="005D6A2A">
      <w:pPr>
        <w:tabs>
          <w:tab w:val="center" w:pos="0"/>
          <w:tab w:val="left" w:pos="4253"/>
        </w:tabs>
        <w:spacing w:before="120" w:line="276" w:lineRule="auto"/>
        <w:rPr>
          <w:rFonts w:ascii="Arial" w:hAnsi="Arial" w:cs="Arial"/>
        </w:rPr>
      </w:pPr>
      <w:r w:rsidRPr="00364C9E">
        <w:rPr>
          <w:rFonts w:ascii="Arial" w:hAnsi="Arial" w:cs="Arial"/>
        </w:rPr>
        <w:t>Romanze, Lieder e Danze per oboe e pf</w:t>
      </w:r>
      <w:r w:rsidR="00364C9E">
        <w:rPr>
          <w:rFonts w:ascii="Arial" w:hAnsi="Arial" w:cs="Arial"/>
        </w:rPr>
        <w:t>.</w:t>
      </w:r>
    </w:p>
    <w:p w:rsidR="00582D93" w:rsidRPr="00364C9E" w:rsidRDefault="00582D93" w:rsidP="005D6A2A">
      <w:pPr>
        <w:tabs>
          <w:tab w:val="center" w:pos="0"/>
          <w:tab w:val="left" w:pos="4253"/>
        </w:tabs>
        <w:spacing w:before="120" w:line="276" w:lineRule="auto"/>
        <w:rPr>
          <w:rFonts w:ascii="Arial" w:hAnsi="Arial" w:cs="Arial"/>
        </w:rPr>
      </w:pPr>
      <w:r w:rsidRPr="00364C9E">
        <w:rPr>
          <w:rFonts w:ascii="Arial" w:hAnsi="Arial" w:cs="Arial"/>
        </w:rPr>
        <w:t>Settimino per oboe, fag. cor. 2 vl. vcl e ctb. (1824).</w:t>
      </w:r>
    </w:p>
    <w:p w:rsidR="0036283A" w:rsidRPr="00364C9E" w:rsidRDefault="0036283A" w:rsidP="005D6A2A">
      <w:pPr>
        <w:tabs>
          <w:tab w:val="center" w:pos="0"/>
          <w:tab w:val="left" w:pos="4253"/>
        </w:tabs>
        <w:spacing w:before="120" w:line="276" w:lineRule="auto"/>
        <w:rPr>
          <w:rFonts w:ascii="Arial" w:hAnsi="Arial" w:cs="Arial"/>
        </w:rPr>
      </w:pPr>
    </w:p>
    <w:p w:rsidR="00D0069D" w:rsidRPr="00200598" w:rsidRDefault="004F320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GODARD  Benjamin</w:t>
      </w:r>
      <w:r w:rsidRPr="00200598">
        <w:rPr>
          <w:rFonts w:ascii="Arial" w:hAnsi="Arial" w:cs="Arial"/>
          <w:color w:val="873624"/>
          <w:u w:val="single"/>
        </w:rPr>
        <w:tab/>
      </w:r>
      <w:r w:rsidRPr="00200598">
        <w:rPr>
          <w:rFonts w:ascii="Arial" w:hAnsi="Arial" w:cs="Arial"/>
          <w:color w:val="873624"/>
          <w:u w:val="single"/>
        </w:rPr>
        <w:tab/>
      </w:r>
      <w:r w:rsidR="00BF1007" w:rsidRPr="00200598">
        <w:rPr>
          <w:rFonts w:ascii="Arial" w:hAnsi="Arial" w:cs="Arial"/>
          <w:color w:val="873624"/>
          <w:u w:val="single"/>
        </w:rPr>
        <w:t>Parigi, 18.8.1849 - Cannes, 10.1.1893.</w:t>
      </w:r>
    </w:p>
    <w:p w:rsidR="00B72C82" w:rsidRPr="00200598" w:rsidRDefault="00B72C8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violista e violinista francese, allievo di Hammer, Vieuxtemps e Reber. Dal 1887, lo stesso anno </w:t>
      </w:r>
      <w:r w:rsidR="007E3409">
        <w:rPr>
          <w:rFonts w:ascii="Arial" w:hAnsi="Arial" w:cs="Arial"/>
          <w:color w:val="873624"/>
          <w:sz w:val="20"/>
          <w:szCs w:val="20"/>
        </w:rPr>
        <w:t xml:space="preserve">                </w:t>
      </w:r>
      <w:r w:rsidRPr="00200598">
        <w:rPr>
          <w:rFonts w:ascii="Arial" w:hAnsi="Arial" w:cs="Arial"/>
          <w:color w:val="873624"/>
          <w:sz w:val="20"/>
          <w:szCs w:val="20"/>
        </w:rPr>
        <w:t xml:space="preserve">del successo della sua opera “Jocelyn”, diventa insegnante di musica d’insieme al Conservatorio di Parigi. </w:t>
      </w:r>
      <w:r w:rsidR="00364C9E">
        <w:rPr>
          <w:rFonts w:ascii="Arial" w:hAnsi="Arial" w:cs="Arial"/>
          <w:color w:val="873624"/>
          <w:sz w:val="20"/>
          <w:szCs w:val="20"/>
        </w:rPr>
        <w:t xml:space="preserve">          </w:t>
      </w:r>
      <w:r w:rsidR="003C1845" w:rsidRPr="00200598">
        <w:rPr>
          <w:rFonts w:ascii="Arial" w:hAnsi="Arial" w:cs="Arial"/>
          <w:color w:val="873624"/>
          <w:sz w:val="20"/>
          <w:szCs w:val="20"/>
        </w:rPr>
        <w:t>Due</w:t>
      </w:r>
      <w:r w:rsidRPr="00200598">
        <w:rPr>
          <w:rFonts w:ascii="Arial" w:hAnsi="Arial" w:cs="Arial"/>
          <w:color w:val="873624"/>
          <w:sz w:val="20"/>
          <w:szCs w:val="20"/>
        </w:rPr>
        <w:t xml:space="preserve"> anni dopo riceve l’onorificenza di Cavaliere della Legion d’onore.</w:t>
      </w:r>
    </w:p>
    <w:p w:rsidR="00126332" w:rsidRPr="00364C9E" w:rsidRDefault="00BF1007" w:rsidP="005D6A2A">
      <w:pPr>
        <w:tabs>
          <w:tab w:val="center" w:pos="0"/>
          <w:tab w:val="left" w:pos="4253"/>
        </w:tabs>
        <w:spacing w:before="120" w:line="276" w:lineRule="auto"/>
        <w:rPr>
          <w:rFonts w:ascii="Arial" w:hAnsi="Arial" w:cs="Arial"/>
        </w:rPr>
      </w:pPr>
      <w:r w:rsidRPr="00364C9E">
        <w:rPr>
          <w:rFonts w:ascii="Arial" w:hAnsi="Arial" w:cs="Arial"/>
        </w:rPr>
        <w:t>Per oboe e pf.   Serenade a Mabel,   Marcia Highlander,</w:t>
      </w:r>
      <w:r w:rsidR="003C1845" w:rsidRPr="00364C9E">
        <w:rPr>
          <w:rFonts w:ascii="Arial" w:hAnsi="Arial" w:cs="Arial"/>
        </w:rPr>
        <w:t xml:space="preserve"> </w:t>
      </w:r>
      <w:r w:rsidRPr="00364C9E">
        <w:rPr>
          <w:rFonts w:ascii="Arial" w:hAnsi="Arial" w:cs="Arial"/>
        </w:rPr>
        <w:t xml:space="preserve">Legende pastoral.   </w:t>
      </w:r>
    </w:p>
    <w:p w:rsidR="00BF1007" w:rsidRPr="00364C9E" w:rsidRDefault="00343005" w:rsidP="005D6A2A">
      <w:pPr>
        <w:tabs>
          <w:tab w:val="center" w:pos="0"/>
          <w:tab w:val="left" w:pos="4253"/>
        </w:tabs>
        <w:spacing w:before="120" w:line="276" w:lineRule="auto"/>
        <w:rPr>
          <w:rFonts w:ascii="Arial" w:hAnsi="Arial" w:cs="Arial"/>
        </w:rPr>
      </w:pPr>
      <w:r w:rsidRPr="00364C9E">
        <w:rPr>
          <w:rFonts w:ascii="Arial" w:hAnsi="Arial" w:cs="Arial"/>
        </w:rPr>
        <w:t>Scénes écossaises per oboe e orch.</w:t>
      </w:r>
      <w:r w:rsidR="00126332" w:rsidRPr="00364C9E">
        <w:rPr>
          <w:rFonts w:ascii="Arial" w:hAnsi="Arial" w:cs="Arial"/>
        </w:rPr>
        <w:t xml:space="preserve"> da camera, </w:t>
      </w:r>
      <w:r w:rsidR="00A853B5" w:rsidRPr="00364C9E">
        <w:rPr>
          <w:rFonts w:ascii="Arial" w:hAnsi="Arial" w:cs="Arial"/>
        </w:rPr>
        <w:t>op. 138</w:t>
      </w:r>
      <w:r w:rsidR="00126332" w:rsidRPr="00364C9E">
        <w:rPr>
          <w:rFonts w:ascii="Arial" w:hAnsi="Arial" w:cs="Arial"/>
        </w:rPr>
        <w:t xml:space="preserve"> (7’40)</w:t>
      </w:r>
      <w:r w:rsidR="00B72C82" w:rsidRPr="00364C9E">
        <w:rPr>
          <w:rFonts w:ascii="Arial" w:hAnsi="Arial" w:cs="Arial"/>
        </w:rPr>
        <w:t>.</w:t>
      </w:r>
    </w:p>
    <w:p w:rsidR="00126332" w:rsidRPr="00364C9E" w:rsidRDefault="00126332" w:rsidP="005D6A2A">
      <w:pPr>
        <w:tabs>
          <w:tab w:val="center" w:pos="0"/>
          <w:tab w:val="left" w:pos="4253"/>
        </w:tabs>
        <w:spacing w:before="120" w:line="276" w:lineRule="auto"/>
        <w:rPr>
          <w:rFonts w:ascii="Arial" w:hAnsi="Arial" w:cs="Arial"/>
        </w:rPr>
      </w:pPr>
    </w:p>
    <w:p w:rsidR="00716B23" w:rsidRPr="00200598" w:rsidRDefault="00716B23"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GOEPFART  Karl Eduard</w:t>
      </w:r>
      <w:r w:rsidRPr="00200598">
        <w:rPr>
          <w:rFonts w:ascii="Arial" w:hAnsi="Arial" w:cs="Arial"/>
          <w:color w:val="873624"/>
          <w:u w:val="single"/>
          <w:lang w:val="en-US"/>
        </w:rPr>
        <w:tab/>
      </w:r>
      <w:r w:rsidR="00F42ECF" w:rsidRPr="00200598">
        <w:rPr>
          <w:rFonts w:ascii="Arial" w:hAnsi="Arial" w:cs="Arial"/>
          <w:color w:val="873624"/>
          <w:u w:val="single"/>
          <w:lang w:val="en-US"/>
        </w:rPr>
        <w:tab/>
      </w:r>
      <w:r w:rsidRPr="00200598">
        <w:rPr>
          <w:rFonts w:ascii="Arial" w:hAnsi="Arial" w:cs="Arial"/>
          <w:color w:val="873624"/>
          <w:u w:val="single"/>
          <w:lang w:val="en-US"/>
        </w:rPr>
        <w:t>Weimar, 8.3.1859 - Weimar, 30.1.1942.</w:t>
      </w:r>
    </w:p>
    <w:p w:rsidR="00716B23" w:rsidRPr="00200598" w:rsidRDefault="00716B2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figlio del Direttore d’orchestra Christian</w:t>
      </w:r>
      <w:r w:rsidR="00E34CC1" w:rsidRPr="00200598">
        <w:rPr>
          <w:rFonts w:ascii="Arial" w:hAnsi="Arial" w:cs="Arial"/>
          <w:color w:val="873624"/>
          <w:sz w:val="20"/>
          <w:szCs w:val="20"/>
        </w:rPr>
        <w:t xml:space="preserve">, allievo di Liszt dal 1876 al 1886. </w:t>
      </w:r>
      <w:r w:rsidR="00DD3068" w:rsidRPr="00200598">
        <w:rPr>
          <w:rFonts w:ascii="Arial" w:hAnsi="Arial" w:cs="Arial"/>
          <w:color w:val="873624"/>
          <w:sz w:val="20"/>
          <w:szCs w:val="20"/>
        </w:rPr>
        <w:t xml:space="preserve">Nel 1876 </w:t>
      </w:r>
      <w:r w:rsidR="00432834" w:rsidRPr="00200598">
        <w:rPr>
          <w:rFonts w:ascii="Arial" w:hAnsi="Arial" w:cs="Arial"/>
          <w:color w:val="873624"/>
          <w:sz w:val="20"/>
          <w:szCs w:val="20"/>
        </w:rPr>
        <w:t>s</w:t>
      </w:r>
      <w:r w:rsidR="00E34CC1" w:rsidRPr="00200598">
        <w:rPr>
          <w:rFonts w:ascii="Arial" w:hAnsi="Arial" w:cs="Arial"/>
          <w:color w:val="873624"/>
          <w:sz w:val="20"/>
          <w:szCs w:val="20"/>
        </w:rPr>
        <w:t xml:space="preserve">i </w:t>
      </w:r>
      <w:r w:rsidR="007E3409">
        <w:rPr>
          <w:rFonts w:ascii="Arial" w:hAnsi="Arial" w:cs="Arial"/>
          <w:color w:val="873624"/>
          <w:sz w:val="20"/>
          <w:szCs w:val="20"/>
        </w:rPr>
        <w:t xml:space="preserve">           </w:t>
      </w:r>
      <w:r w:rsidR="00E34CC1" w:rsidRPr="00200598">
        <w:rPr>
          <w:rFonts w:ascii="Arial" w:hAnsi="Arial" w:cs="Arial"/>
          <w:color w:val="873624"/>
          <w:sz w:val="20"/>
          <w:szCs w:val="20"/>
        </w:rPr>
        <w:t>trasferì negli Stati Uniti</w:t>
      </w:r>
      <w:r w:rsidR="00DD3068" w:rsidRPr="00200598">
        <w:rPr>
          <w:rFonts w:ascii="Arial" w:hAnsi="Arial" w:cs="Arial"/>
          <w:color w:val="873624"/>
          <w:sz w:val="20"/>
          <w:szCs w:val="20"/>
        </w:rPr>
        <w:t>,</w:t>
      </w:r>
      <w:r w:rsidR="00E34CC1" w:rsidRPr="00200598">
        <w:rPr>
          <w:rFonts w:ascii="Arial" w:hAnsi="Arial" w:cs="Arial"/>
          <w:color w:val="873624"/>
          <w:sz w:val="20"/>
          <w:szCs w:val="20"/>
        </w:rPr>
        <w:t xml:space="preserve"> dove fu direttore del teatro tedesco di Baltimora. Tornò in Germania, fu direttore </w:t>
      </w:r>
      <w:r w:rsidR="007E3409">
        <w:rPr>
          <w:rFonts w:ascii="Arial" w:hAnsi="Arial" w:cs="Arial"/>
          <w:color w:val="873624"/>
          <w:sz w:val="20"/>
          <w:szCs w:val="20"/>
        </w:rPr>
        <w:t xml:space="preserve">               </w:t>
      </w:r>
      <w:r w:rsidR="00E34CC1" w:rsidRPr="00200598">
        <w:rPr>
          <w:rFonts w:ascii="Arial" w:hAnsi="Arial" w:cs="Arial"/>
          <w:color w:val="873624"/>
          <w:sz w:val="20"/>
          <w:szCs w:val="20"/>
        </w:rPr>
        <w:t>d’orchestra a Magdeburgo, Baden-Baden, Postdam e Weimar. I 10 anni passati con Liszt, evidenteme</w:t>
      </w:r>
      <w:r w:rsidR="00DD3068" w:rsidRPr="00200598">
        <w:rPr>
          <w:rFonts w:ascii="Arial" w:hAnsi="Arial" w:cs="Arial"/>
          <w:color w:val="873624"/>
          <w:sz w:val="20"/>
          <w:szCs w:val="20"/>
        </w:rPr>
        <w:t>n</w:t>
      </w:r>
      <w:r w:rsidR="00E34CC1" w:rsidRPr="00200598">
        <w:rPr>
          <w:rFonts w:ascii="Arial" w:hAnsi="Arial" w:cs="Arial"/>
          <w:color w:val="873624"/>
          <w:sz w:val="20"/>
          <w:szCs w:val="20"/>
        </w:rPr>
        <w:t xml:space="preserve">te, </w:t>
      </w:r>
      <w:r w:rsidR="007E3409">
        <w:rPr>
          <w:rFonts w:ascii="Arial" w:hAnsi="Arial" w:cs="Arial"/>
          <w:color w:val="873624"/>
          <w:sz w:val="20"/>
          <w:szCs w:val="20"/>
        </w:rPr>
        <w:t xml:space="preserve">                           </w:t>
      </w:r>
      <w:r w:rsidR="00E34CC1" w:rsidRPr="00200598">
        <w:rPr>
          <w:rFonts w:ascii="Arial" w:hAnsi="Arial" w:cs="Arial"/>
          <w:color w:val="873624"/>
          <w:sz w:val="20"/>
          <w:szCs w:val="20"/>
        </w:rPr>
        <w:t>lo convinsero a non comporre opere pianistiche.</w:t>
      </w:r>
      <w:r w:rsidR="00DD3068" w:rsidRPr="00200598">
        <w:rPr>
          <w:rFonts w:ascii="Arial" w:hAnsi="Arial" w:cs="Arial"/>
          <w:color w:val="873624"/>
          <w:sz w:val="20"/>
          <w:szCs w:val="20"/>
        </w:rPr>
        <w:t xml:space="preserve"> Compose </w:t>
      </w:r>
      <w:r w:rsidR="00432834" w:rsidRPr="00200598">
        <w:rPr>
          <w:rFonts w:ascii="Arial" w:hAnsi="Arial" w:cs="Arial"/>
          <w:color w:val="873624"/>
          <w:sz w:val="20"/>
          <w:szCs w:val="20"/>
        </w:rPr>
        <w:t>sei</w:t>
      </w:r>
      <w:r w:rsidR="00DD3068" w:rsidRPr="00200598">
        <w:rPr>
          <w:rFonts w:ascii="Arial" w:hAnsi="Arial" w:cs="Arial"/>
          <w:color w:val="873624"/>
          <w:sz w:val="20"/>
          <w:szCs w:val="20"/>
        </w:rPr>
        <w:t xml:space="preserve"> opere liriche, </w:t>
      </w:r>
      <w:r w:rsidR="00432834" w:rsidRPr="00200598">
        <w:rPr>
          <w:rFonts w:ascii="Arial" w:hAnsi="Arial" w:cs="Arial"/>
          <w:color w:val="873624"/>
          <w:sz w:val="20"/>
          <w:szCs w:val="20"/>
        </w:rPr>
        <w:t>ma una</w:t>
      </w:r>
      <w:r w:rsidR="00DD3068" w:rsidRPr="00200598">
        <w:rPr>
          <w:rFonts w:ascii="Arial" w:hAnsi="Arial" w:cs="Arial"/>
          <w:color w:val="873624"/>
          <w:sz w:val="20"/>
          <w:szCs w:val="20"/>
        </w:rPr>
        <w:t xml:space="preserve"> sola fu rappresentata.</w:t>
      </w:r>
    </w:p>
    <w:p w:rsidR="00A853B5" w:rsidRPr="00364C9E" w:rsidRDefault="00E34CC1" w:rsidP="005D6A2A">
      <w:pPr>
        <w:tabs>
          <w:tab w:val="center" w:pos="0"/>
          <w:tab w:val="left" w:pos="4253"/>
        </w:tabs>
        <w:spacing w:before="120" w:line="276" w:lineRule="auto"/>
        <w:rPr>
          <w:rFonts w:ascii="Arial" w:hAnsi="Arial" w:cs="Arial"/>
        </w:rPr>
      </w:pPr>
      <w:r w:rsidRPr="00364C9E">
        <w:rPr>
          <w:rFonts w:ascii="Arial" w:hAnsi="Arial" w:cs="Arial"/>
        </w:rPr>
        <w:t xml:space="preserve">2 </w:t>
      </w:r>
      <w:r w:rsidR="00432834" w:rsidRPr="00364C9E">
        <w:rPr>
          <w:rFonts w:ascii="Arial" w:hAnsi="Arial" w:cs="Arial"/>
        </w:rPr>
        <w:t>Pezzi caratteristici</w:t>
      </w:r>
      <w:r w:rsidRPr="00364C9E">
        <w:rPr>
          <w:rFonts w:ascii="Arial" w:hAnsi="Arial" w:cs="Arial"/>
        </w:rPr>
        <w:t>, op. 27</w:t>
      </w:r>
      <w:r w:rsidR="00432834" w:rsidRPr="00364C9E">
        <w:rPr>
          <w:rFonts w:ascii="Arial" w:hAnsi="Arial" w:cs="Arial"/>
        </w:rPr>
        <w:t>,</w:t>
      </w:r>
      <w:r w:rsidRPr="00364C9E">
        <w:rPr>
          <w:rFonts w:ascii="Arial" w:hAnsi="Arial" w:cs="Arial"/>
        </w:rPr>
        <w:t xml:space="preserve"> per </w:t>
      </w:r>
      <w:r w:rsidR="00DD3068" w:rsidRPr="00364C9E">
        <w:rPr>
          <w:rFonts w:ascii="Arial" w:hAnsi="Arial" w:cs="Arial"/>
        </w:rPr>
        <w:t>oboe e pf.: 1) 4’35,   2) 2’30.</w:t>
      </w:r>
    </w:p>
    <w:p w:rsidR="00AA52AF" w:rsidRPr="00364C9E" w:rsidRDefault="00AA52AF" w:rsidP="005D6A2A">
      <w:pPr>
        <w:tabs>
          <w:tab w:val="center" w:pos="0"/>
          <w:tab w:val="left" w:pos="4253"/>
        </w:tabs>
        <w:spacing w:before="120" w:line="276" w:lineRule="auto"/>
        <w:rPr>
          <w:rFonts w:ascii="Arial" w:hAnsi="Arial" w:cs="Arial"/>
        </w:rPr>
      </w:pPr>
    </w:p>
    <w:p w:rsidR="00AA52AF" w:rsidRPr="00200598" w:rsidRDefault="00AA52AF" w:rsidP="005D6A2A">
      <w:pPr>
        <w:tabs>
          <w:tab w:val="center" w:pos="0"/>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GOETHALS  Lucien</w:t>
      </w:r>
      <w:r w:rsidRPr="00200598">
        <w:rPr>
          <w:rFonts w:ascii="Arial" w:eastAsia="Arial Unicode MS" w:hAnsi="Arial" w:cs="Arial"/>
          <w:color w:val="873624"/>
          <w:u w:val="single"/>
        </w:rPr>
        <w:tab/>
        <w:t>Ghent, 26.6.1931 - Gand. 12.12.2006.</w:t>
      </w:r>
    </w:p>
    <w:p w:rsidR="00AA52AF" w:rsidRPr="00200598" w:rsidRDefault="00AA52AF" w:rsidP="005D6A2A">
      <w:pPr>
        <w:tabs>
          <w:tab w:val="center" w:pos="0"/>
          <w:tab w:val="left" w:pos="4536"/>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belga, studi iniziali a Buenos Aires, con Ernestina Faedo </w:t>
      </w:r>
      <w:r w:rsidRPr="00200598">
        <w:rPr>
          <w:rFonts w:ascii="Arial" w:eastAsia="Arial Unicode MS" w:hAnsi="Arial" w:cs="Arial"/>
          <w:color w:val="873624"/>
          <w:sz w:val="20"/>
          <w:szCs w:val="20"/>
        </w:rPr>
        <w:t xml:space="preserve">e tornato in Belgio al Conservatorio Reale </w:t>
      </w:r>
      <w:r w:rsidR="007E3409">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di </w:t>
      </w:r>
      <w:r w:rsidRPr="00200598">
        <w:rPr>
          <w:rFonts w:ascii="Arial" w:hAnsi="Arial" w:cs="Arial"/>
          <w:color w:val="873624"/>
          <w:sz w:val="20"/>
          <w:szCs w:val="20"/>
        </w:rPr>
        <w:t xml:space="preserve">Utrecht con Rosseau </w:t>
      </w:r>
      <w:r w:rsidRPr="00200598">
        <w:rPr>
          <w:rFonts w:ascii="Arial" w:eastAsia="Arial Unicode MS" w:hAnsi="Arial" w:cs="Arial"/>
          <w:color w:val="873624"/>
          <w:sz w:val="20"/>
          <w:szCs w:val="20"/>
        </w:rPr>
        <w:t>fino al 1956, 1° Premio in Organo,. Direttore artistico della IRPEM di Gand.</w:t>
      </w:r>
    </w:p>
    <w:p w:rsidR="00AA52AF" w:rsidRPr="00364C9E" w:rsidRDefault="00AA52AF" w:rsidP="005D6A2A">
      <w:pPr>
        <w:tabs>
          <w:tab w:val="center" w:pos="0"/>
          <w:tab w:val="left" w:pos="284"/>
          <w:tab w:val="left" w:pos="4253"/>
        </w:tabs>
        <w:spacing w:before="120" w:line="276" w:lineRule="auto"/>
        <w:rPr>
          <w:rFonts w:ascii="Arial" w:hAnsi="Arial" w:cs="Arial"/>
        </w:rPr>
      </w:pPr>
      <w:r w:rsidRPr="00364C9E">
        <w:rPr>
          <w:rFonts w:ascii="Arial" w:hAnsi="Arial" w:cs="Arial"/>
        </w:rPr>
        <w:t>Fantasia umoresca, 2 oboi e cor. ingl. (1975, 9’50).</w:t>
      </w:r>
    </w:p>
    <w:p w:rsidR="00A403AE" w:rsidRPr="00364C9E" w:rsidRDefault="00A403AE" w:rsidP="005D6A2A">
      <w:pPr>
        <w:tabs>
          <w:tab w:val="left" w:pos="0"/>
        </w:tabs>
        <w:spacing w:before="120" w:line="276" w:lineRule="auto"/>
        <w:rPr>
          <w:rFonts w:ascii="Arial" w:hAnsi="Arial" w:cs="Arial"/>
        </w:rPr>
      </w:pPr>
      <w:r w:rsidRPr="00364C9E">
        <w:rPr>
          <w:rFonts w:ascii="Arial" w:hAnsi="Arial" w:cs="Arial"/>
          <w:bCs/>
        </w:rPr>
        <w:t>Diferencias</w:t>
      </w:r>
      <w:r w:rsidRPr="00364C9E">
        <w:rPr>
          <w:rFonts w:ascii="Arial" w:hAnsi="Arial" w:cs="Arial"/>
        </w:rPr>
        <w:t>, 2 oboi, cor. 2 fag, 2 tr. 2 trb, e trombone basse (1974 , 9’50).</w:t>
      </w:r>
    </w:p>
    <w:p w:rsidR="00AA52AF" w:rsidRPr="00364C9E" w:rsidRDefault="00AA52AF" w:rsidP="005D6A2A">
      <w:pPr>
        <w:tabs>
          <w:tab w:val="center" w:pos="0"/>
          <w:tab w:val="left" w:pos="284"/>
          <w:tab w:val="left" w:pos="4253"/>
        </w:tabs>
        <w:spacing w:before="120" w:line="276" w:lineRule="auto"/>
        <w:rPr>
          <w:rFonts w:ascii="Arial" w:hAnsi="Arial" w:cs="Arial"/>
        </w:rPr>
      </w:pPr>
    </w:p>
    <w:p w:rsidR="007609F1" w:rsidRPr="00200598" w:rsidRDefault="007609F1"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GOLDMANN  Friedrich</w:t>
      </w:r>
      <w:r w:rsidRPr="00200598">
        <w:rPr>
          <w:rFonts w:ascii="Arial" w:hAnsi="Arial" w:cs="Arial"/>
          <w:color w:val="873624"/>
          <w:sz w:val="24"/>
          <w:u w:val="single"/>
        </w:rPr>
        <w:tab/>
      </w:r>
      <w:r w:rsidRPr="00200598">
        <w:rPr>
          <w:rFonts w:ascii="Arial" w:hAnsi="Arial" w:cs="Arial"/>
          <w:color w:val="873624"/>
          <w:sz w:val="24"/>
          <w:u w:val="single"/>
        </w:rPr>
        <w:tab/>
        <w:t>Chemnitz, 27.4.1941</w:t>
      </w:r>
    </w:p>
    <w:p w:rsidR="007609F1" w:rsidRPr="00200598" w:rsidRDefault="007609F1"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e direttore d’orchestra tedesco, allievo di Wagner-Regeny, Spies, Thilman e Blacher. </w:t>
      </w:r>
      <w:r w:rsidR="00364C9E">
        <w:rPr>
          <w:rFonts w:ascii="Arial" w:hAnsi="Arial" w:cs="Arial"/>
          <w:color w:val="873624"/>
        </w:rPr>
        <w:t xml:space="preserve">             </w:t>
      </w:r>
      <w:r w:rsidRPr="00200598">
        <w:rPr>
          <w:rFonts w:ascii="Arial" w:hAnsi="Arial" w:cs="Arial"/>
          <w:color w:val="873624"/>
        </w:rPr>
        <w:t>Insegnante di composizione alla Hochschule di Berlino.</w:t>
      </w:r>
    </w:p>
    <w:p w:rsidR="004614B5" w:rsidRPr="00364C9E" w:rsidRDefault="004614B5" w:rsidP="005D6A2A">
      <w:pPr>
        <w:tabs>
          <w:tab w:val="center" w:pos="0"/>
          <w:tab w:val="left" w:pos="4253"/>
        </w:tabs>
        <w:spacing w:before="120" w:line="276" w:lineRule="auto"/>
        <w:rPr>
          <w:rFonts w:ascii="Arial" w:hAnsi="Arial" w:cs="Arial"/>
        </w:rPr>
      </w:pPr>
      <w:r w:rsidRPr="00364C9E">
        <w:rPr>
          <w:rFonts w:ascii="Arial" w:hAnsi="Arial" w:cs="Arial"/>
        </w:rPr>
        <w:t xml:space="preserve">Oboe solo:   </w:t>
      </w:r>
      <w:r w:rsidRPr="00364C9E">
        <w:rPr>
          <w:rFonts w:ascii="Arial" w:hAnsi="Arial" w:cs="Arial"/>
          <w:vanish/>
        </w:rPr>
        <w:t>Verlag: Breitkopf &amp; Härtel</w:t>
      </w:r>
      <w:r w:rsidRPr="00364C9E">
        <w:rPr>
          <w:rFonts w:ascii="Arial" w:hAnsi="Arial" w:cs="Arial"/>
          <w:bCs/>
          <w:vanish/>
        </w:rPr>
        <w:t>Solo für Oboe</w:t>
      </w:r>
      <w:r w:rsidRPr="00364C9E">
        <w:rPr>
          <w:rFonts w:ascii="Arial" w:hAnsi="Arial" w:cs="Arial"/>
          <w:vanish/>
        </w:rPr>
        <w:t xml:space="preserve"> (1972)</w:t>
      </w:r>
      <w:r w:rsidRPr="00364C9E">
        <w:rPr>
          <w:rFonts w:ascii="Arial" w:hAnsi="Arial" w:cs="Arial"/>
          <w:bCs/>
        </w:rPr>
        <w:t xml:space="preserve">Solo </w:t>
      </w:r>
      <w:r w:rsidRPr="00364C9E">
        <w:rPr>
          <w:rFonts w:ascii="Arial" w:hAnsi="Arial" w:cs="Arial"/>
        </w:rPr>
        <w:t xml:space="preserve">(1972),    </w:t>
      </w:r>
      <w:r w:rsidRPr="00364C9E">
        <w:rPr>
          <w:rFonts w:ascii="Arial" w:hAnsi="Arial" w:cs="Arial"/>
          <w:vanish/>
        </w:rPr>
        <w:t>für Flöte, Englischhorn, Viola, Kontrabass, Oboe, Violoncello, Klavier und zwei Schlagzeuge (Für Friedrich Schenker und die Gruppe Neue Musik „Hanns Eisler“)</w:t>
      </w:r>
      <w:r w:rsidRPr="00364C9E">
        <w:rPr>
          <w:rFonts w:ascii="Arial" w:hAnsi="Arial" w:cs="Arial"/>
          <w:bCs/>
          <w:vanish/>
        </w:rPr>
        <w:t>Fragment</w:t>
      </w:r>
      <w:r w:rsidRPr="00364C9E">
        <w:rPr>
          <w:rFonts w:ascii="Arial" w:hAnsi="Arial" w:cs="Arial"/>
          <w:vanish/>
        </w:rPr>
        <w:t xml:space="preserve"> (1977) für Oboe</w:t>
      </w:r>
      <w:r w:rsidRPr="00364C9E">
        <w:rPr>
          <w:rFonts w:ascii="Arial" w:hAnsi="Arial" w:cs="Arial"/>
          <w:bCs/>
        </w:rPr>
        <w:t xml:space="preserve">Fragment </w:t>
      </w:r>
      <w:r w:rsidRPr="00364C9E">
        <w:rPr>
          <w:rFonts w:ascii="Arial" w:hAnsi="Arial" w:cs="Arial"/>
        </w:rPr>
        <w:t>(1977</w:t>
      </w:r>
      <w:r w:rsidR="0051290D" w:rsidRPr="00364C9E">
        <w:rPr>
          <w:rFonts w:ascii="Arial" w:hAnsi="Arial" w:cs="Arial"/>
        </w:rPr>
        <w:t>, 2’30</w:t>
      </w:r>
      <w:r w:rsidRPr="00364C9E">
        <w:rPr>
          <w:rFonts w:ascii="Arial" w:hAnsi="Arial" w:cs="Arial"/>
        </w:rPr>
        <w:t xml:space="preserve">).   </w:t>
      </w:r>
      <w:r w:rsidRPr="00364C9E">
        <w:rPr>
          <w:rFonts w:ascii="Arial" w:hAnsi="Arial" w:cs="Arial"/>
          <w:bCs/>
        </w:rPr>
        <w:t>Solo zu zweit, 2 oboi</w:t>
      </w:r>
      <w:r w:rsidRPr="00364C9E">
        <w:rPr>
          <w:rFonts w:ascii="Arial" w:hAnsi="Arial" w:cs="Arial"/>
        </w:rPr>
        <w:t xml:space="preserve"> (1988). </w:t>
      </w:r>
    </w:p>
    <w:p w:rsidR="004614B5" w:rsidRPr="00364C9E" w:rsidRDefault="004614B5" w:rsidP="005D6A2A">
      <w:pPr>
        <w:tabs>
          <w:tab w:val="center" w:pos="0"/>
          <w:tab w:val="left" w:pos="4253"/>
        </w:tabs>
        <w:spacing w:before="120" w:line="276" w:lineRule="auto"/>
        <w:rPr>
          <w:rFonts w:ascii="Arial" w:hAnsi="Arial" w:cs="Arial"/>
        </w:rPr>
      </w:pPr>
      <w:r w:rsidRPr="00364C9E">
        <w:rPr>
          <w:rFonts w:ascii="Arial" w:hAnsi="Arial" w:cs="Arial"/>
          <w:bCs/>
        </w:rPr>
        <w:t xml:space="preserve">Sonata, oboe e pf. </w:t>
      </w:r>
      <w:r w:rsidRPr="00364C9E">
        <w:rPr>
          <w:rFonts w:ascii="Arial" w:hAnsi="Arial" w:cs="Arial"/>
        </w:rPr>
        <w:t xml:space="preserve">(1980, 12’50).   </w:t>
      </w:r>
      <w:r w:rsidRPr="00364C9E">
        <w:rPr>
          <w:rFonts w:ascii="Arial" w:hAnsi="Arial" w:cs="Arial"/>
          <w:vanish/>
        </w:rPr>
        <w:t>Verlag: Edition Peters</w:t>
      </w:r>
      <w:r w:rsidRPr="00364C9E">
        <w:rPr>
          <w:rFonts w:ascii="Arial" w:hAnsi="Arial" w:cs="Arial"/>
          <w:bCs/>
          <w:vanish/>
        </w:rPr>
        <w:t>5 Duos für Oboe und Viola</w:t>
      </w:r>
      <w:r w:rsidRPr="00364C9E">
        <w:rPr>
          <w:rFonts w:ascii="Arial" w:hAnsi="Arial" w:cs="Arial"/>
          <w:vanish/>
        </w:rPr>
        <w:t xml:space="preserve"> (2007)</w:t>
      </w:r>
      <w:r w:rsidRPr="00364C9E">
        <w:rPr>
          <w:rFonts w:ascii="Arial" w:hAnsi="Arial" w:cs="Arial"/>
          <w:bCs/>
        </w:rPr>
        <w:t>5 Duos per oboe e viola</w:t>
      </w:r>
      <w:r w:rsidRPr="00364C9E">
        <w:rPr>
          <w:rFonts w:ascii="Arial" w:hAnsi="Arial" w:cs="Arial"/>
        </w:rPr>
        <w:t xml:space="preserve"> (2007).   </w:t>
      </w:r>
    </w:p>
    <w:p w:rsidR="004614B5" w:rsidRPr="00364C9E" w:rsidRDefault="004614B5" w:rsidP="005D6A2A">
      <w:pPr>
        <w:tabs>
          <w:tab w:val="center" w:pos="0"/>
          <w:tab w:val="left" w:pos="4253"/>
        </w:tabs>
        <w:spacing w:before="120" w:line="276" w:lineRule="auto"/>
        <w:rPr>
          <w:rFonts w:ascii="Arial" w:hAnsi="Arial" w:cs="Arial"/>
        </w:rPr>
      </w:pPr>
      <w:r w:rsidRPr="00364C9E">
        <w:rPr>
          <w:rFonts w:ascii="Arial" w:hAnsi="Arial" w:cs="Arial"/>
          <w:bCs/>
        </w:rPr>
        <w:t>T</w:t>
      </w:r>
      <w:r w:rsidRPr="00364C9E">
        <w:rPr>
          <w:rFonts w:ascii="Arial" w:hAnsi="Arial" w:cs="Arial"/>
          <w:vanish/>
        </w:rPr>
        <w:t xml:space="preserve">für Oboe (Englischhorn), Klarinette, Horn, Fagott und Klavier;erweiterte Fassung (in drei Sätzen) unter demTitel </w:t>
      </w:r>
      <w:r w:rsidRPr="00364C9E">
        <w:rPr>
          <w:rFonts w:ascii="Arial" w:hAnsi="Arial" w:cs="Arial"/>
          <w:bCs/>
          <w:vanish/>
        </w:rPr>
        <w:t>Quintett für vier Bläser und Klavier</w:t>
      </w:r>
      <w:r w:rsidRPr="00364C9E">
        <w:rPr>
          <w:rFonts w:ascii="Arial" w:hAnsi="Arial" w:cs="Arial"/>
          <w:vanish/>
        </w:rPr>
        <w:t xml:space="preserve"> (siehe unten)</w:t>
      </w:r>
      <w:r w:rsidRPr="00364C9E">
        <w:rPr>
          <w:rFonts w:ascii="Arial" w:hAnsi="Arial" w:cs="Arial"/>
          <w:bCs/>
          <w:vanish/>
        </w:rPr>
        <w:t>Trio</w:t>
      </w:r>
      <w:r w:rsidRPr="00364C9E">
        <w:rPr>
          <w:rFonts w:ascii="Arial" w:hAnsi="Arial" w:cs="Arial"/>
          <w:vanish/>
        </w:rPr>
        <w:t xml:space="preserve"> (1985) für Oboe, Violoncello und Klavier</w:t>
      </w:r>
      <w:r w:rsidRPr="00364C9E">
        <w:rPr>
          <w:rFonts w:ascii="Arial" w:hAnsi="Arial" w:cs="Arial"/>
          <w:bCs/>
        </w:rPr>
        <w:t xml:space="preserve">rio, oboe, vcl. pf. </w:t>
      </w:r>
      <w:r w:rsidRPr="00364C9E">
        <w:rPr>
          <w:rFonts w:ascii="Arial" w:hAnsi="Arial" w:cs="Arial"/>
        </w:rPr>
        <w:t xml:space="preserve">(1985).   2° </w:t>
      </w:r>
      <w:r w:rsidRPr="00364C9E">
        <w:rPr>
          <w:rFonts w:ascii="Arial" w:hAnsi="Arial" w:cs="Arial"/>
          <w:vanish/>
        </w:rPr>
        <w:t>Auftragswerk Insel Musik Festival 25</w:t>
      </w:r>
      <w:r w:rsidRPr="00364C9E">
        <w:rPr>
          <w:rFonts w:ascii="Arial" w:hAnsi="Arial" w:cs="Arial"/>
          <w:bCs/>
          <w:vanish/>
        </w:rPr>
        <w:t>Trio Nr.</w:t>
      </w:r>
      <w:r w:rsidRPr="00364C9E">
        <w:rPr>
          <w:rFonts w:ascii="Arial" w:hAnsi="Arial" w:cs="Arial"/>
          <w:bCs/>
        </w:rPr>
        <w:t>Trio, o</w:t>
      </w:r>
      <w:r w:rsidRPr="00364C9E">
        <w:rPr>
          <w:rFonts w:ascii="Arial" w:hAnsi="Arial" w:cs="Arial"/>
          <w:bCs/>
          <w:vanish/>
        </w:rPr>
        <w:t>2 für Oboe, Violoncello und Klavier</w:t>
      </w:r>
      <w:r w:rsidRPr="00364C9E">
        <w:rPr>
          <w:rFonts w:ascii="Arial" w:hAnsi="Arial" w:cs="Arial"/>
          <w:vanish/>
        </w:rPr>
        <w:t xml:space="preserve"> (1998)</w:t>
      </w:r>
      <w:r w:rsidRPr="00364C9E">
        <w:rPr>
          <w:rFonts w:ascii="Arial" w:hAnsi="Arial" w:cs="Arial"/>
          <w:bCs/>
        </w:rPr>
        <w:t xml:space="preserve">boe, vcl. pf. </w:t>
      </w:r>
      <w:r w:rsidRPr="00364C9E">
        <w:rPr>
          <w:rFonts w:ascii="Arial" w:hAnsi="Arial" w:cs="Arial"/>
        </w:rPr>
        <w:t xml:space="preserve">(1998).   </w:t>
      </w:r>
    </w:p>
    <w:p w:rsidR="004614B5" w:rsidRPr="00364C9E" w:rsidRDefault="004614B5" w:rsidP="005D6A2A">
      <w:pPr>
        <w:tabs>
          <w:tab w:val="center" w:pos="0"/>
          <w:tab w:val="left" w:pos="4253"/>
        </w:tabs>
        <w:spacing w:before="120" w:line="276" w:lineRule="auto"/>
        <w:rPr>
          <w:rFonts w:ascii="Arial" w:hAnsi="Arial" w:cs="Arial"/>
        </w:rPr>
      </w:pPr>
      <w:r w:rsidRPr="00364C9E">
        <w:rPr>
          <w:rFonts w:ascii="Arial" w:hAnsi="Arial" w:cs="Arial"/>
          <w:bCs/>
          <w:vanish/>
        </w:rPr>
        <w:t>So und so</w:t>
      </w:r>
      <w:r w:rsidRPr="00364C9E">
        <w:rPr>
          <w:rFonts w:ascii="Arial" w:hAnsi="Arial" w:cs="Arial"/>
          <w:vanish/>
        </w:rPr>
        <w:t xml:space="preserve"> (1972) für Englischhorn, Horn, Posaune und Kontrabass</w:t>
      </w:r>
      <w:r w:rsidRPr="00364C9E">
        <w:rPr>
          <w:rFonts w:ascii="Arial" w:hAnsi="Arial" w:cs="Arial"/>
          <w:bCs/>
        </w:rPr>
        <w:t>Quindi, und so, cor. ingl. cor. trb. ctb.</w:t>
      </w:r>
      <w:r w:rsidRPr="00364C9E">
        <w:rPr>
          <w:rFonts w:ascii="Arial" w:hAnsi="Arial" w:cs="Arial"/>
        </w:rPr>
        <w:t xml:space="preserve"> (1972).   </w:t>
      </w:r>
      <w:r w:rsidRPr="00364C9E">
        <w:rPr>
          <w:rFonts w:ascii="Arial" w:hAnsi="Arial" w:cs="Arial"/>
          <w:bCs/>
        </w:rPr>
        <w:t>Quartetto, oboe, vl. vla. vcl.</w:t>
      </w:r>
      <w:r w:rsidRPr="00364C9E">
        <w:rPr>
          <w:rFonts w:ascii="Arial" w:hAnsi="Arial" w:cs="Arial"/>
        </w:rPr>
        <w:t xml:space="preserve"> (2000).   </w:t>
      </w:r>
    </w:p>
    <w:p w:rsidR="004614B5" w:rsidRPr="00364C9E" w:rsidRDefault="004614B5" w:rsidP="005D6A2A">
      <w:pPr>
        <w:tabs>
          <w:tab w:val="center" w:pos="0"/>
          <w:tab w:val="left" w:pos="4253"/>
        </w:tabs>
        <w:spacing w:before="120" w:line="276" w:lineRule="auto"/>
        <w:rPr>
          <w:rFonts w:ascii="Arial" w:hAnsi="Arial" w:cs="Arial"/>
        </w:rPr>
      </w:pPr>
      <w:r w:rsidRPr="00364C9E">
        <w:rPr>
          <w:rFonts w:ascii="Arial" w:hAnsi="Arial" w:cs="Arial"/>
          <w:bCs/>
        </w:rPr>
        <w:t xml:space="preserve">Quintetto, oboe, cl. cor. fag. pf. </w:t>
      </w:r>
      <w:r w:rsidRPr="00364C9E">
        <w:rPr>
          <w:rFonts w:ascii="Arial" w:hAnsi="Arial" w:cs="Arial"/>
        </w:rPr>
        <w:t xml:space="preserve">(1984).   </w:t>
      </w:r>
      <w:r w:rsidRPr="00364C9E">
        <w:rPr>
          <w:rFonts w:ascii="Arial" w:hAnsi="Arial" w:cs="Arial"/>
          <w:bCs/>
        </w:rPr>
        <w:t>Concerto a 8, 2 oboi, 2 cl. 2 cor. 2 fag.</w:t>
      </w:r>
      <w:r w:rsidRPr="00364C9E">
        <w:rPr>
          <w:rFonts w:ascii="Arial" w:hAnsi="Arial" w:cs="Arial"/>
        </w:rPr>
        <w:t xml:space="preserve"> (2001).</w:t>
      </w:r>
    </w:p>
    <w:p w:rsidR="004614B5" w:rsidRPr="00364C9E" w:rsidRDefault="004614B5" w:rsidP="005D6A2A">
      <w:pPr>
        <w:tabs>
          <w:tab w:val="center" w:pos="0"/>
          <w:tab w:val="left" w:pos="4253"/>
        </w:tabs>
        <w:spacing w:before="120" w:line="276" w:lineRule="auto"/>
        <w:rPr>
          <w:rFonts w:ascii="Arial" w:hAnsi="Arial" w:cs="Arial"/>
        </w:rPr>
      </w:pPr>
      <w:r w:rsidRPr="00364C9E">
        <w:rPr>
          <w:rFonts w:ascii="Arial" w:hAnsi="Arial" w:cs="Arial"/>
        </w:rPr>
        <w:t>Z</w:t>
      </w:r>
      <w:r w:rsidRPr="00364C9E">
        <w:rPr>
          <w:rFonts w:ascii="Arial" w:hAnsi="Arial" w:cs="Arial"/>
          <w:vanish/>
        </w:rPr>
        <w:t>Auftragswerk Rottweiler Kammerkonzerte</w:t>
      </w:r>
      <w:r w:rsidRPr="00364C9E">
        <w:rPr>
          <w:rFonts w:ascii="Arial" w:hAnsi="Arial" w:cs="Arial"/>
          <w:bCs/>
          <w:vanish/>
        </w:rPr>
        <w:t>zerbrechlich – schwebend</w:t>
      </w:r>
      <w:r w:rsidRPr="00364C9E">
        <w:rPr>
          <w:rFonts w:ascii="Arial" w:hAnsi="Arial" w:cs="Arial"/>
          <w:vanish/>
        </w:rPr>
        <w:t xml:space="preserve"> (1990)</w:t>
      </w:r>
      <w:r w:rsidRPr="00364C9E">
        <w:rPr>
          <w:rFonts w:ascii="Arial" w:hAnsi="Arial" w:cs="Arial"/>
          <w:bCs/>
        </w:rPr>
        <w:t>erbrechlich-schwebend, oboe, cor. ing. trb. perc. pf. vla. vcl. ctb.</w:t>
      </w:r>
      <w:r w:rsidRPr="00364C9E">
        <w:rPr>
          <w:rFonts w:ascii="Arial" w:hAnsi="Arial" w:cs="Arial"/>
        </w:rPr>
        <w:t xml:space="preserve"> (1990).</w:t>
      </w:r>
    </w:p>
    <w:p w:rsidR="004614B5" w:rsidRPr="00364C9E" w:rsidRDefault="004614B5" w:rsidP="005D6A2A">
      <w:pPr>
        <w:tabs>
          <w:tab w:val="center" w:pos="0"/>
          <w:tab w:val="left" w:pos="4253"/>
        </w:tabs>
        <w:spacing w:before="120" w:line="276" w:lineRule="auto"/>
        <w:rPr>
          <w:rFonts w:ascii="Arial" w:hAnsi="Arial" w:cs="Arial"/>
        </w:rPr>
      </w:pPr>
      <w:r w:rsidRPr="00364C9E">
        <w:rPr>
          <w:rFonts w:ascii="Arial" w:hAnsi="Arial" w:cs="Arial"/>
          <w:vanish/>
        </w:rPr>
        <w:t>Auftragswerk Aulos-Trio / Gewandhaus Leipzig</w:t>
      </w:r>
      <w:r w:rsidRPr="00364C9E">
        <w:rPr>
          <w:rFonts w:ascii="Arial" w:hAnsi="Arial" w:cs="Arial"/>
          <w:bCs/>
          <w:vanish/>
        </w:rPr>
        <w:t>Wintermusik</w:t>
      </w:r>
      <w:r w:rsidRPr="00364C9E">
        <w:rPr>
          <w:rFonts w:ascii="Arial" w:hAnsi="Arial" w:cs="Arial"/>
          <w:vanish/>
        </w:rPr>
        <w:t xml:space="preserve"> (1998) für Klavier, drei Bläser und StreichquartettAuftragswerk Klangwerkstatt Berlin</w:t>
      </w:r>
      <w:r w:rsidRPr="00364C9E">
        <w:rPr>
          <w:rFonts w:ascii="Arial" w:hAnsi="Arial" w:cs="Arial"/>
          <w:bCs/>
          <w:vanish/>
        </w:rPr>
        <w:t>Konstellationen</w:t>
      </w:r>
      <w:r w:rsidRPr="00364C9E">
        <w:rPr>
          <w:rFonts w:ascii="Arial" w:hAnsi="Arial" w:cs="Arial"/>
          <w:vanish/>
        </w:rPr>
        <w:t xml:space="preserve"> (1998–1999)</w:t>
      </w:r>
      <w:r w:rsidRPr="00364C9E">
        <w:rPr>
          <w:rFonts w:ascii="Arial" w:hAnsi="Arial" w:cs="Arial"/>
          <w:bCs/>
        </w:rPr>
        <w:t xml:space="preserve">Konstellationen, oboe, cor. ingl. trb. perc. pf. vla. vcl. ctb. </w:t>
      </w:r>
      <w:r w:rsidRPr="00364C9E">
        <w:rPr>
          <w:rFonts w:ascii="Arial" w:hAnsi="Arial" w:cs="Arial"/>
        </w:rPr>
        <w:t xml:space="preserve">(1999). </w:t>
      </w:r>
      <w:r w:rsidRPr="00364C9E">
        <w:rPr>
          <w:rFonts w:ascii="Arial" w:hAnsi="Arial" w:cs="Arial"/>
          <w:vanish/>
        </w:rPr>
        <w:t>Auftragswerk Deutschlandradio</w:t>
      </w:r>
      <w:r w:rsidRPr="00364C9E">
        <w:rPr>
          <w:rFonts w:ascii="Arial" w:hAnsi="Arial" w:cs="Arial"/>
          <w:bCs/>
          <w:vanish/>
        </w:rPr>
        <w:t>Drei Etüden</w:t>
      </w:r>
      <w:r w:rsidRPr="00364C9E">
        <w:rPr>
          <w:rFonts w:ascii="Arial" w:hAnsi="Arial" w:cs="Arial"/>
          <w:vanish/>
        </w:rPr>
        <w:t xml:space="preserve"> (1999–2000) für Klavier</w:t>
      </w:r>
    </w:p>
    <w:p w:rsidR="00996E81" w:rsidRDefault="004614B5" w:rsidP="005D6A2A">
      <w:pPr>
        <w:tabs>
          <w:tab w:val="center" w:pos="0"/>
          <w:tab w:val="left" w:pos="4253"/>
        </w:tabs>
        <w:spacing w:before="120" w:line="276" w:lineRule="auto"/>
        <w:rPr>
          <w:rFonts w:ascii="Arial" w:hAnsi="Arial" w:cs="Arial"/>
        </w:rPr>
      </w:pPr>
      <w:r w:rsidRPr="00364C9E">
        <w:rPr>
          <w:rFonts w:ascii="Arial" w:hAnsi="Arial" w:cs="Arial"/>
          <w:bCs/>
          <w:vanish/>
        </w:rPr>
        <w:lastRenderedPageBreak/>
        <w:t>Durch dick und dünn</w:t>
      </w:r>
      <w:r w:rsidRPr="00364C9E">
        <w:rPr>
          <w:rFonts w:ascii="Arial" w:hAnsi="Arial" w:cs="Arial"/>
          <w:vanish/>
        </w:rPr>
        <w:t xml:space="preserve"> (1978) für Piccoloflöte und TubaVerlag: Edition Peters</w:t>
      </w:r>
      <w:r w:rsidRPr="00364C9E">
        <w:rPr>
          <w:rFonts w:ascii="Arial" w:hAnsi="Arial" w:cs="Arial"/>
          <w:bCs/>
          <w:vanish/>
        </w:rPr>
        <w:t>Sing' Lessing</w:t>
      </w:r>
      <w:r w:rsidRPr="00364C9E">
        <w:rPr>
          <w:rFonts w:ascii="Arial" w:hAnsi="Arial" w:cs="Arial"/>
          <w:vanish/>
        </w:rPr>
        <w:t xml:space="preserve"> (1978)</w:t>
      </w:r>
      <w:r w:rsidRPr="00364C9E">
        <w:rPr>
          <w:rFonts w:ascii="Arial" w:hAnsi="Arial" w:cs="Arial"/>
          <w:bCs/>
          <w:vanish/>
        </w:rPr>
        <w:t>Konzert für Oboe und Orchester</w:t>
      </w:r>
      <w:r w:rsidRPr="00364C9E">
        <w:rPr>
          <w:rFonts w:ascii="Arial" w:hAnsi="Arial" w:cs="Arial"/>
          <w:vanish/>
        </w:rPr>
        <w:t xml:space="preserve"> (1978–1979) in zwei Sätzen</w:t>
      </w:r>
      <w:r w:rsidRPr="00364C9E">
        <w:rPr>
          <w:rFonts w:ascii="Arial" w:hAnsi="Arial" w:cs="Arial"/>
        </w:rPr>
        <w:t>Concerto oboe e orch. (1979, 35’)</w:t>
      </w:r>
      <w:r w:rsidR="00253ECF" w:rsidRPr="00364C9E">
        <w:rPr>
          <w:rFonts w:ascii="Arial" w:hAnsi="Arial" w:cs="Arial"/>
        </w:rPr>
        <w:t>.</w:t>
      </w:r>
    </w:p>
    <w:p w:rsidR="00996E81" w:rsidRDefault="00996E81" w:rsidP="005D6A2A">
      <w:pPr>
        <w:tabs>
          <w:tab w:val="center" w:pos="0"/>
          <w:tab w:val="left" w:pos="4253"/>
        </w:tabs>
        <w:spacing w:before="120" w:line="276" w:lineRule="auto"/>
        <w:rPr>
          <w:rFonts w:ascii="Arial" w:hAnsi="Arial" w:cs="Arial"/>
        </w:rPr>
      </w:pPr>
    </w:p>
    <w:p w:rsidR="007609F1" w:rsidRPr="00200598" w:rsidRDefault="007609F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GOLDSCHMIDT  Berthold</w:t>
      </w:r>
      <w:r w:rsidRPr="00200598">
        <w:rPr>
          <w:rFonts w:ascii="Arial" w:hAnsi="Arial" w:cs="Arial"/>
          <w:color w:val="873624"/>
          <w:u w:val="single"/>
        </w:rPr>
        <w:tab/>
      </w:r>
      <w:r w:rsidRPr="00200598">
        <w:rPr>
          <w:rFonts w:ascii="Arial" w:hAnsi="Arial" w:cs="Arial"/>
          <w:color w:val="873624"/>
          <w:u w:val="single"/>
        </w:rPr>
        <w:tab/>
        <w:t>Amburgo, 18.1.1903 - Londra, 17.10.1996.</w:t>
      </w:r>
    </w:p>
    <w:p w:rsidR="007609F1" w:rsidRPr="00200598" w:rsidRDefault="007609F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tedesco naturalizzato inglese, studi alla Hochschule di Berlino, allievo di Schreker. Busoni lo convinse definitivamente a dedicarsi alla Musica. Il Premio </w:t>
      </w:r>
      <w:r w:rsidR="0064745E" w:rsidRPr="00200598">
        <w:rPr>
          <w:rFonts w:ascii="Arial" w:hAnsi="Arial" w:cs="Arial"/>
          <w:color w:val="873624"/>
          <w:sz w:val="20"/>
          <w:szCs w:val="20"/>
        </w:rPr>
        <w:t>Mendelssohn</w:t>
      </w:r>
      <w:r w:rsidRPr="00200598">
        <w:rPr>
          <w:rFonts w:ascii="Arial" w:hAnsi="Arial" w:cs="Arial"/>
          <w:color w:val="873624"/>
          <w:sz w:val="20"/>
          <w:szCs w:val="20"/>
        </w:rPr>
        <w:t xml:space="preserve"> nel 1925 lo rese famoso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iniziò una brillante carriera. Essendo di origini ebree fu osteggiato dai nazisti e la sua Musica, come in </w:t>
      </w:r>
      <w:r w:rsidR="007E3409">
        <w:rPr>
          <w:rFonts w:ascii="Arial" w:hAnsi="Arial" w:cs="Arial"/>
          <w:color w:val="873624"/>
          <w:sz w:val="20"/>
          <w:szCs w:val="20"/>
        </w:rPr>
        <w:t xml:space="preserve">            </w:t>
      </w:r>
      <w:r w:rsidRPr="00200598">
        <w:rPr>
          <w:rFonts w:ascii="Arial" w:hAnsi="Arial" w:cs="Arial"/>
          <w:color w:val="873624"/>
          <w:sz w:val="20"/>
          <w:szCs w:val="20"/>
        </w:rPr>
        <w:t xml:space="preserve">tutti questi casi, fu definita “Degenerata”. In quel periodo ebbe il l’obbligo di dare solo lezioni di pianoforte, fino </w:t>
      </w:r>
      <w:r w:rsidR="007E3409">
        <w:rPr>
          <w:rFonts w:ascii="Arial" w:hAnsi="Arial" w:cs="Arial"/>
          <w:color w:val="873624"/>
          <w:sz w:val="20"/>
          <w:szCs w:val="20"/>
        </w:rPr>
        <w:t xml:space="preserve">                   </w:t>
      </w:r>
      <w:r w:rsidRPr="00200598">
        <w:rPr>
          <w:rFonts w:ascii="Arial" w:hAnsi="Arial" w:cs="Arial"/>
          <w:color w:val="873624"/>
          <w:sz w:val="20"/>
          <w:szCs w:val="20"/>
        </w:rPr>
        <w:t xml:space="preserve">al 1935, quando decise di emigrare in Inghilterra, dove lavorò per la BBC. Nel 1947 ottenne la cittadinanza </w:t>
      </w:r>
      <w:r w:rsidR="007E3409">
        <w:rPr>
          <w:rFonts w:ascii="Arial" w:hAnsi="Arial" w:cs="Arial"/>
          <w:color w:val="873624"/>
          <w:sz w:val="20"/>
          <w:szCs w:val="20"/>
        </w:rPr>
        <w:t xml:space="preserve">                    </w:t>
      </w:r>
      <w:r w:rsidRPr="00200598">
        <w:rPr>
          <w:rFonts w:ascii="Arial" w:hAnsi="Arial" w:cs="Arial"/>
          <w:color w:val="873624"/>
          <w:sz w:val="20"/>
          <w:szCs w:val="20"/>
        </w:rPr>
        <w:t xml:space="preserve">inglese, ma non la totale fiducia, neppure dopo che la sua opera “Beatrice Cenci” vinse un concorso della BBC, </w:t>
      </w:r>
      <w:r w:rsidR="007E3409">
        <w:rPr>
          <w:rFonts w:ascii="Arial" w:hAnsi="Arial" w:cs="Arial"/>
          <w:color w:val="873624"/>
          <w:sz w:val="20"/>
          <w:szCs w:val="20"/>
        </w:rPr>
        <w:t xml:space="preserve">     </w:t>
      </w:r>
      <w:r w:rsidRPr="00200598">
        <w:rPr>
          <w:rFonts w:ascii="Arial" w:hAnsi="Arial" w:cs="Arial"/>
          <w:color w:val="873624"/>
          <w:sz w:val="20"/>
          <w:szCs w:val="20"/>
        </w:rPr>
        <w:t xml:space="preserve">tanto che nel 1958 decise di interrompere la carriera di compositore, che riprese solo nel 1982. Nel 1964, </w:t>
      </w:r>
      <w:r w:rsidR="007E3409">
        <w:rPr>
          <w:rFonts w:ascii="Arial" w:hAnsi="Arial" w:cs="Arial"/>
          <w:color w:val="873624"/>
          <w:sz w:val="20"/>
          <w:szCs w:val="20"/>
        </w:rPr>
        <w:t xml:space="preserve">        </w:t>
      </w:r>
      <w:r w:rsidRPr="00200598">
        <w:rPr>
          <w:rFonts w:ascii="Arial" w:hAnsi="Arial" w:cs="Arial"/>
          <w:color w:val="873624"/>
          <w:sz w:val="20"/>
          <w:szCs w:val="20"/>
        </w:rPr>
        <w:t xml:space="preserve">finalmente, ebbe l’incarico di dirigere la London Symphony Orchestra.  Interrotto il periodo della stupidità umana, diresse anche a Darmstadt, Leningrado, Berlino, Edimburgo... e le sue composizioni furono eseguite, in </w:t>
      </w:r>
      <w:r w:rsidR="007E3409">
        <w:rPr>
          <w:rFonts w:ascii="Arial" w:hAnsi="Arial" w:cs="Arial"/>
          <w:color w:val="873624"/>
          <w:sz w:val="20"/>
          <w:szCs w:val="20"/>
        </w:rPr>
        <w:t xml:space="preserve">                       </w:t>
      </w:r>
      <w:r w:rsidRPr="00200598">
        <w:rPr>
          <w:rFonts w:ascii="Arial" w:hAnsi="Arial" w:cs="Arial"/>
          <w:color w:val="873624"/>
          <w:sz w:val="20"/>
          <w:szCs w:val="20"/>
        </w:rPr>
        <w:t xml:space="preserve">particolare, negli Stati Uniti e in Germania. </w:t>
      </w:r>
      <w:r w:rsidR="00A403AE" w:rsidRPr="00200598">
        <w:rPr>
          <w:rFonts w:ascii="Arial" w:hAnsi="Arial" w:cs="Arial"/>
          <w:color w:val="873624"/>
          <w:sz w:val="20"/>
          <w:szCs w:val="20"/>
        </w:rPr>
        <w:t xml:space="preserve">     </w:t>
      </w:r>
      <w:r w:rsidRPr="00200598">
        <w:rPr>
          <w:rFonts w:ascii="Arial" w:hAnsi="Arial" w:cs="Arial"/>
          <w:color w:val="873624"/>
          <w:sz w:val="20"/>
          <w:szCs w:val="20"/>
        </w:rPr>
        <w:t xml:space="preserve">Compose lucidamente fino a 93 anni... dimostrando che solo </w:t>
      </w:r>
      <w:r w:rsidR="007E3409">
        <w:rPr>
          <w:rFonts w:ascii="Arial" w:hAnsi="Arial" w:cs="Arial"/>
          <w:color w:val="873624"/>
          <w:sz w:val="20"/>
          <w:szCs w:val="20"/>
        </w:rPr>
        <w:t xml:space="preserve">                             </w:t>
      </w:r>
      <w:r w:rsidRPr="00200598">
        <w:rPr>
          <w:rFonts w:ascii="Arial" w:hAnsi="Arial" w:cs="Arial"/>
          <w:color w:val="873624"/>
          <w:sz w:val="20"/>
          <w:szCs w:val="20"/>
        </w:rPr>
        <w:t>un evento naturale poteva interrompere la sua volontà d’essere musicista.</w:t>
      </w:r>
    </w:p>
    <w:p w:rsidR="007609F1" w:rsidRPr="00364C9E" w:rsidRDefault="007609F1" w:rsidP="005D6A2A">
      <w:pPr>
        <w:pStyle w:val="Corpotesto"/>
        <w:tabs>
          <w:tab w:val="center" w:pos="0"/>
          <w:tab w:val="left" w:pos="4253"/>
        </w:tabs>
        <w:spacing w:before="120" w:after="0" w:line="276" w:lineRule="auto"/>
        <w:rPr>
          <w:rFonts w:ascii="Arial" w:hAnsi="Arial" w:cs="Arial"/>
          <w:sz w:val="24"/>
        </w:rPr>
      </w:pPr>
      <w:r w:rsidRPr="00364C9E">
        <w:rPr>
          <w:rFonts w:ascii="Arial" w:hAnsi="Arial" w:cs="Arial"/>
          <w:sz w:val="24"/>
        </w:rPr>
        <w:t>Fantasia per oboe, arpa e violoncello (1991).</w:t>
      </w:r>
    </w:p>
    <w:p w:rsidR="007609F1" w:rsidRPr="00364C9E" w:rsidRDefault="007609F1" w:rsidP="005D6A2A">
      <w:pPr>
        <w:tabs>
          <w:tab w:val="center" w:pos="0"/>
          <w:tab w:val="left" w:pos="4253"/>
        </w:tabs>
        <w:spacing w:before="120" w:line="276" w:lineRule="auto"/>
        <w:rPr>
          <w:rFonts w:ascii="Arial" w:hAnsi="Arial" w:cs="Arial"/>
        </w:rPr>
      </w:pPr>
    </w:p>
    <w:p w:rsidR="007609F1" w:rsidRPr="00200598" w:rsidRDefault="007609F1"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GOLESTAN  Stan</w:t>
      </w:r>
      <w:r w:rsidRPr="00200598">
        <w:rPr>
          <w:rFonts w:ascii="Arial" w:hAnsi="Arial" w:cs="Arial"/>
          <w:color w:val="873624"/>
          <w:u w:val="single"/>
        </w:rPr>
        <w:tab/>
      </w:r>
      <w:r w:rsidRPr="00200598">
        <w:rPr>
          <w:rFonts w:ascii="Arial" w:hAnsi="Arial" w:cs="Arial"/>
          <w:color w:val="873624"/>
          <w:u w:val="single"/>
        </w:rPr>
        <w:tab/>
        <w:t>Vaslui, 26.5.1876 - Parigi, 21.4.1956.</w:t>
      </w:r>
    </w:p>
    <w:p w:rsidR="007609F1" w:rsidRPr="00200598" w:rsidRDefault="007609F1"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romeno. Allievo di Roussel, d’Indy e Dukas.</w:t>
      </w:r>
    </w:p>
    <w:p w:rsidR="007609F1" w:rsidRPr="00364C9E" w:rsidRDefault="007609F1" w:rsidP="005D6A2A">
      <w:pPr>
        <w:tabs>
          <w:tab w:val="center" w:pos="0"/>
          <w:tab w:val="left" w:pos="4253"/>
        </w:tabs>
        <w:spacing w:before="120" w:line="276" w:lineRule="auto"/>
        <w:rPr>
          <w:rFonts w:ascii="Arial" w:hAnsi="Arial" w:cs="Arial"/>
          <w:lang w:val="fr-FR"/>
        </w:rPr>
      </w:pPr>
      <w:r w:rsidRPr="00364C9E">
        <w:rPr>
          <w:rFonts w:ascii="Arial" w:hAnsi="Arial" w:cs="Arial"/>
          <w:lang w:val="fr-FR"/>
        </w:rPr>
        <w:t>Divertissement. oboe, cl. e fag.</w:t>
      </w:r>
    </w:p>
    <w:p w:rsidR="009B1F3D" w:rsidRPr="00364C9E" w:rsidRDefault="009B1F3D" w:rsidP="005D6A2A">
      <w:pPr>
        <w:tabs>
          <w:tab w:val="center" w:pos="0"/>
          <w:tab w:val="left" w:pos="4253"/>
        </w:tabs>
        <w:spacing w:before="120" w:line="276" w:lineRule="auto"/>
        <w:rPr>
          <w:rFonts w:ascii="Arial" w:hAnsi="Arial" w:cs="Arial"/>
          <w:lang w:val="fr-FR"/>
        </w:rPr>
      </w:pPr>
    </w:p>
    <w:p w:rsidR="009B1F3D" w:rsidRPr="00200598" w:rsidRDefault="009B1F3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GOLOVIN  Andrei</w:t>
      </w:r>
      <w:r w:rsidRPr="00200598">
        <w:rPr>
          <w:rFonts w:ascii="Arial" w:hAnsi="Arial" w:cs="Arial"/>
          <w:color w:val="873624"/>
          <w:u w:val="single"/>
        </w:rPr>
        <w:tab/>
      </w:r>
      <w:r w:rsidRPr="00200598">
        <w:rPr>
          <w:rFonts w:ascii="Arial" w:hAnsi="Arial" w:cs="Arial"/>
          <w:color w:val="873624"/>
          <w:u w:val="single"/>
        </w:rPr>
        <w:tab/>
        <w:t>Mosca, 11.8.1950</w:t>
      </w:r>
    </w:p>
    <w:p w:rsidR="009B1F3D" w:rsidRPr="00200598" w:rsidRDefault="009B1F3D" w:rsidP="005D6A2A">
      <w:pPr>
        <w:tabs>
          <w:tab w:val="center" w:pos="0"/>
          <w:tab w:val="left" w:pos="4253"/>
        </w:tabs>
        <w:spacing w:before="120" w:line="276" w:lineRule="auto"/>
        <w:rPr>
          <w:rFonts w:ascii="Arial" w:hAnsi="Arial" w:cs="Arial"/>
          <w:color w:val="873624"/>
          <w:sz w:val="20"/>
          <w:szCs w:val="20"/>
        </w:rPr>
      </w:pPr>
      <w:r w:rsidRPr="00200598">
        <w:rPr>
          <w:rStyle w:val="google-src-text1"/>
          <w:rFonts w:ascii="Arial" w:hAnsi="Arial" w:cs="Arial"/>
          <w:vanish w:val="0"/>
          <w:color w:val="873624"/>
          <w:sz w:val="20"/>
          <w:szCs w:val="20"/>
          <w:specVanish w:val="0"/>
        </w:rPr>
        <w:t>Pianista e compositore russo, s</w:t>
      </w:r>
      <w:r w:rsidRPr="00200598">
        <w:rPr>
          <w:rStyle w:val="google-src-text1"/>
          <w:rFonts w:ascii="Arial" w:hAnsi="Arial" w:cs="Arial"/>
          <w:color w:val="873624"/>
          <w:sz w:val="20"/>
          <w:szCs w:val="20"/>
          <w:specVanish w:val="0"/>
        </w:rPr>
        <w:t>Golovin graduated from Moscow Conservatory in 1976 in the classes of composition under Professor Evgeny K. Golubev and instrumentation under Professor Yury A. Phortunatov.StudiS</w:t>
      </w:r>
      <w:r w:rsidRPr="00200598">
        <w:rPr>
          <w:rFonts w:ascii="Arial" w:hAnsi="Arial" w:cs="Arial"/>
          <w:color w:val="873624"/>
          <w:sz w:val="20"/>
          <w:szCs w:val="20"/>
        </w:rPr>
        <w:t xml:space="preserve">tudi al Conservatorio di Mosca, allievo di Golubev e Phortunatov. 4 Sinfonie, </w:t>
      </w:r>
      <w:r w:rsidR="007E3409">
        <w:rPr>
          <w:rFonts w:ascii="Arial" w:hAnsi="Arial" w:cs="Arial"/>
          <w:color w:val="873624"/>
          <w:sz w:val="20"/>
          <w:szCs w:val="20"/>
        </w:rPr>
        <w:t xml:space="preserve">           </w:t>
      </w:r>
      <w:r w:rsidRPr="00200598">
        <w:rPr>
          <w:rFonts w:ascii="Arial" w:hAnsi="Arial" w:cs="Arial"/>
          <w:color w:val="873624"/>
          <w:sz w:val="20"/>
          <w:szCs w:val="20"/>
        </w:rPr>
        <w:t xml:space="preserve">musica per film e TV. Premio Mosca nel 1998. </w:t>
      </w:r>
      <w:r w:rsidRPr="00200598">
        <w:rPr>
          <w:rStyle w:val="google-src-text1"/>
          <w:rFonts w:ascii="Arial" w:hAnsi="Arial" w:cs="Arial"/>
          <w:color w:val="873624"/>
          <w:sz w:val="20"/>
          <w:szCs w:val="20"/>
          <w:specVanish w:val="0"/>
        </w:rPr>
        <w:t>In 1979 he graduated from the post-graduate course of Moscow Conservatory.</w:t>
      </w:r>
    </w:p>
    <w:p w:rsidR="009B1F3D" w:rsidRPr="00364C9E" w:rsidRDefault="009B1F3D" w:rsidP="005D6A2A">
      <w:pPr>
        <w:tabs>
          <w:tab w:val="center" w:pos="0"/>
          <w:tab w:val="left" w:pos="4253"/>
        </w:tabs>
        <w:spacing w:before="120" w:line="276" w:lineRule="auto"/>
        <w:rPr>
          <w:rFonts w:ascii="Arial" w:hAnsi="Arial" w:cs="Arial"/>
          <w:bCs/>
        </w:rPr>
      </w:pPr>
      <w:r w:rsidRPr="00364C9E">
        <w:rPr>
          <w:rStyle w:val="google-src-text1"/>
          <w:rFonts w:ascii="Arial" w:hAnsi="Arial" w:cs="Arial"/>
          <w:bCs/>
          <w:specVanish w:val="0"/>
        </w:rPr>
        <w:t>Sonata for oboe and harpsihord (1976)</w:t>
      </w:r>
      <w:r w:rsidRPr="00364C9E">
        <w:rPr>
          <w:rFonts w:ascii="Arial" w:hAnsi="Arial" w:cs="Arial"/>
          <w:bCs/>
        </w:rPr>
        <w:t>Sonata, oboe e clav. (1976)</w:t>
      </w:r>
      <w:r w:rsidR="00067048" w:rsidRPr="00364C9E">
        <w:rPr>
          <w:rFonts w:ascii="Arial" w:hAnsi="Arial" w:cs="Arial"/>
          <w:bCs/>
        </w:rPr>
        <w:t>.</w:t>
      </w:r>
    </w:p>
    <w:p w:rsidR="00067048" w:rsidRPr="00364C9E" w:rsidRDefault="00067048" w:rsidP="005D6A2A">
      <w:pPr>
        <w:tabs>
          <w:tab w:val="center" w:pos="0"/>
          <w:tab w:val="left" w:pos="4253"/>
        </w:tabs>
        <w:spacing w:before="120" w:line="276" w:lineRule="auto"/>
        <w:rPr>
          <w:rFonts w:ascii="Arial" w:hAnsi="Arial" w:cs="Arial"/>
          <w:bCs/>
        </w:rPr>
      </w:pPr>
    </w:p>
    <w:p w:rsidR="00067048" w:rsidRPr="00200598" w:rsidRDefault="00067048"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GOOSSEN  Frederic</w:t>
      </w:r>
      <w:r w:rsidRPr="00200598">
        <w:rPr>
          <w:rFonts w:ascii="Arial" w:hAnsi="Arial" w:cs="Arial"/>
          <w:color w:val="873624"/>
          <w:u w:val="single"/>
        </w:rPr>
        <w:t xml:space="preserve"> </w:t>
      </w:r>
      <w:r w:rsidRPr="00200598">
        <w:rPr>
          <w:rFonts w:ascii="Arial" w:hAnsi="Arial" w:cs="Arial"/>
          <w:color w:val="873624"/>
          <w:u w:val="single"/>
        </w:rPr>
        <w:tab/>
        <w:t xml:space="preserve">Tuscaloosa, </w:t>
      </w:r>
      <w:r w:rsidRPr="00200598">
        <w:rPr>
          <w:rStyle w:val="notranslate"/>
          <w:rFonts w:ascii="Arial" w:hAnsi="Arial" w:cs="Arial"/>
          <w:color w:val="873624"/>
          <w:u w:val="single"/>
        </w:rPr>
        <w:t xml:space="preserve">30.7.1927 - </w:t>
      </w:r>
      <w:r w:rsidRPr="00200598">
        <w:rPr>
          <w:rFonts w:ascii="Arial" w:hAnsi="Arial" w:cs="Arial"/>
          <w:color w:val="873624"/>
          <w:u w:val="single"/>
        </w:rPr>
        <w:t xml:space="preserve">Tuscaloosa, </w:t>
      </w:r>
      <w:r w:rsidRPr="00200598">
        <w:rPr>
          <w:rStyle w:val="notranslate"/>
          <w:rFonts w:ascii="Arial" w:hAnsi="Arial" w:cs="Arial"/>
          <w:color w:val="873624"/>
          <w:u w:val="single"/>
        </w:rPr>
        <w:t>10.6.2011</w:t>
      </w:r>
    </w:p>
    <w:p w:rsidR="00067048" w:rsidRPr="00200598" w:rsidRDefault="00067048" w:rsidP="005D6A2A">
      <w:pPr>
        <w:spacing w:before="120" w:line="276" w:lineRule="auto"/>
        <w:rPr>
          <w:rFonts w:ascii="Arial" w:hAnsi="Arial" w:cs="Arial"/>
          <w:color w:val="873624"/>
          <w:sz w:val="20"/>
          <w:szCs w:val="20"/>
        </w:rPr>
      </w:pPr>
      <w:r w:rsidRPr="00200598">
        <w:rPr>
          <w:rFonts w:ascii="Arial" w:hAnsi="Arial" w:cs="Arial"/>
          <w:color w:val="873624"/>
          <w:sz w:val="20"/>
          <w:szCs w:val="20"/>
        </w:rPr>
        <w:t xml:space="preserve">Studi all'Università del Minnesota con William Lindsay (pf.), </w:t>
      </w:r>
      <w:r w:rsidRPr="00200598">
        <w:rPr>
          <w:rFonts w:ascii="Arial" w:hAnsi="Arial" w:cs="Arial"/>
          <w:vanish/>
          <w:color w:val="873624"/>
          <w:sz w:val="20"/>
          <w:szCs w:val="20"/>
        </w:rPr>
        <w:t>He also studied privately with Arthur Shepard (composition) and Melville Smith (counterpoint) at the Longy School of Music, Cambridge, Mass.</w:t>
      </w:r>
      <w:r w:rsidRPr="00200598">
        <w:rPr>
          <w:rFonts w:ascii="Arial" w:hAnsi="Arial" w:cs="Arial"/>
          <w:color w:val="873624"/>
          <w:sz w:val="20"/>
          <w:szCs w:val="20"/>
        </w:rPr>
        <w:t xml:space="preserve"> Donald Ferguson, James Aliferis, Arthur Shepard </w:t>
      </w:r>
      <w:r w:rsidR="007E3409">
        <w:rPr>
          <w:rFonts w:ascii="Arial" w:hAnsi="Arial" w:cs="Arial"/>
          <w:color w:val="873624"/>
          <w:sz w:val="20"/>
          <w:szCs w:val="20"/>
        </w:rPr>
        <w:t xml:space="preserve">               </w:t>
      </w:r>
      <w:r w:rsidRPr="00200598">
        <w:rPr>
          <w:rFonts w:ascii="Arial" w:hAnsi="Arial" w:cs="Arial"/>
          <w:color w:val="873624"/>
          <w:sz w:val="20"/>
          <w:szCs w:val="20"/>
        </w:rPr>
        <w:t xml:space="preserve">e Melville Smith (comp.) completando un dottorato di ricerca nel 1954. Dopo aver insegnato all'Università del </w:t>
      </w:r>
      <w:r w:rsidR="00372B3B" w:rsidRPr="00200598">
        <w:rPr>
          <w:rFonts w:ascii="Arial" w:hAnsi="Arial" w:cs="Arial"/>
          <w:color w:val="873624"/>
          <w:sz w:val="20"/>
          <w:szCs w:val="20"/>
        </w:rPr>
        <w:t xml:space="preserve">   </w:t>
      </w:r>
      <w:r w:rsidRPr="00200598">
        <w:rPr>
          <w:rFonts w:ascii="Arial" w:hAnsi="Arial" w:cs="Arial"/>
          <w:color w:val="873624"/>
          <w:sz w:val="20"/>
          <w:szCs w:val="20"/>
        </w:rPr>
        <w:t xml:space="preserve">Minnesota e al Collegio Berea, Goossen fu Insegnante all'Università dell’Alabama dove è rimasto come </w:t>
      </w:r>
      <w:r w:rsidR="007E3409">
        <w:rPr>
          <w:rFonts w:ascii="Arial" w:hAnsi="Arial" w:cs="Arial"/>
          <w:color w:val="873624"/>
          <w:sz w:val="20"/>
          <w:szCs w:val="20"/>
        </w:rPr>
        <w:t xml:space="preserve">                  </w:t>
      </w:r>
      <w:r w:rsidRPr="00200598">
        <w:rPr>
          <w:rFonts w:ascii="Arial" w:hAnsi="Arial" w:cs="Arial"/>
          <w:color w:val="873624"/>
          <w:sz w:val="20"/>
          <w:szCs w:val="20"/>
        </w:rPr>
        <w:t>professore</w:t>
      </w:r>
      <w:r w:rsidR="00372B3B" w:rsidRPr="00200598">
        <w:rPr>
          <w:rFonts w:ascii="Arial" w:hAnsi="Arial" w:cs="Arial"/>
          <w:color w:val="873624"/>
          <w:sz w:val="20"/>
          <w:szCs w:val="20"/>
        </w:rPr>
        <w:t xml:space="preserve"> </w:t>
      </w:r>
      <w:r w:rsidRPr="00200598">
        <w:rPr>
          <w:rFonts w:ascii="Arial" w:hAnsi="Arial" w:cs="Arial"/>
          <w:color w:val="873624"/>
          <w:sz w:val="20"/>
          <w:szCs w:val="20"/>
        </w:rPr>
        <w:t xml:space="preserve">di composizione e direttore di studi universitari fino a quando si è ritirato come professore emerito.  </w:t>
      </w:r>
      <w:r w:rsidR="007E3409">
        <w:rPr>
          <w:rFonts w:ascii="Arial" w:hAnsi="Arial" w:cs="Arial"/>
          <w:color w:val="873624"/>
          <w:sz w:val="20"/>
          <w:szCs w:val="20"/>
        </w:rPr>
        <w:t xml:space="preserve">                </w:t>
      </w:r>
      <w:r w:rsidRPr="00200598">
        <w:rPr>
          <w:rFonts w:ascii="Arial" w:hAnsi="Arial" w:cs="Arial"/>
          <w:vanish/>
          <w:color w:val="873624"/>
          <w:sz w:val="20"/>
          <w:szCs w:val="20"/>
        </w:rPr>
        <w:t>In 1991 Mr. Goosen received an award from the American Academy of Arts and Letters for lifetime achievement in music composition.</w:t>
      </w:r>
      <w:r w:rsidRPr="00200598">
        <w:rPr>
          <w:rFonts w:ascii="Arial" w:hAnsi="Arial" w:cs="Arial"/>
          <w:color w:val="873624"/>
          <w:sz w:val="20"/>
          <w:szCs w:val="20"/>
        </w:rPr>
        <w:t>Nel 1991 ha ricevuto un premio dall'Accademia Americana delle Arti e delle Lettere.</w:t>
      </w:r>
    </w:p>
    <w:p w:rsidR="007609F1" w:rsidRPr="00364C9E" w:rsidRDefault="00067048" w:rsidP="005D6A2A">
      <w:pPr>
        <w:spacing w:before="120" w:line="276" w:lineRule="auto"/>
        <w:rPr>
          <w:rFonts w:ascii="Arial" w:hAnsi="Arial" w:cs="Arial"/>
        </w:rPr>
      </w:pPr>
      <w:r w:rsidRPr="00364C9E">
        <w:rPr>
          <w:rFonts w:ascii="Arial" w:hAnsi="Arial" w:cs="Arial"/>
        </w:rPr>
        <w:t>Concerto per oboe e orch. (1989).</w:t>
      </w:r>
    </w:p>
    <w:p w:rsidR="00067048" w:rsidRPr="00364C9E" w:rsidRDefault="00067048" w:rsidP="005D6A2A">
      <w:pPr>
        <w:spacing w:before="120" w:line="276" w:lineRule="auto"/>
        <w:rPr>
          <w:rFonts w:ascii="Arial" w:hAnsi="Arial" w:cs="Arial"/>
        </w:rPr>
      </w:pPr>
    </w:p>
    <w:p w:rsidR="005F532A" w:rsidRPr="00200598" w:rsidRDefault="005F532A"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GO</w:t>
      </w:r>
      <w:r w:rsidR="00ED3C19" w:rsidRPr="00200598">
        <w:rPr>
          <w:rFonts w:ascii="Arial" w:hAnsi="Arial" w:cs="Arial"/>
          <w:color w:val="873624"/>
          <w:u w:val="single"/>
        </w:rPr>
        <w:t>O</w:t>
      </w:r>
      <w:r w:rsidRPr="00200598">
        <w:rPr>
          <w:rFonts w:ascii="Arial" w:hAnsi="Arial" w:cs="Arial"/>
          <w:color w:val="873624"/>
          <w:u w:val="single"/>
        </w:rPr>
        <w:t>SSENS  Eugene  Sir</w:t>
      </w:r>
      <w:r w:rsidRPr="00200598">
        <w:rPr>
          <w:rFonts w:ascii="Arial" w:hAnsi="Arial" w:cs="Arial"/>
          <w:color w:val="873624"/>
          <w:u w:val="single"/>
        </w:rPr>
        <w:tab/>
      </w:r>
      <w:r w:rsidRPr="00200598">
        <w:rPr>
          <w:rFonts w:ascii="Arial" w:hAnsi="Arial" w:cs="Arial"/>
          <w:color w:val="873624"/>
          <w:u w:val="single"/>
        </w:rPr>
        <w:tab/>
        <w:t>Londra, 26.5.1893 - Londra, 13.6.1962.</w:t>
      </w:r>
    </w:p>
    <w:p w:rsidR="0029582F" w:rsidRPr="00200598" w:rsidRDefault="0029582F" w:rsidP="005D6A2A">
      <w:pPr>
        <w:tabs>
          <w:tab w:val="center" w:pos="0"/>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Direttore d’orchestra e compositore inglese. Allievo di Standfort. Direttore dell’Orchestra Sinfonica di Cincinnati e </w:t>
      </w:r>
      <w:r w:rsidR="007E3409">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di Sydney, dal 1947 al 1956, dove diresse anche il Conservatorio e fu nominato Cavaliere. Proprio nel 1996 </w:t>
      </w:r>
      <w:r w:rsidR="00D74FF3"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dovette dimettersi per uno scandalo, dispiace rivelare certi particolari ma non è onesto tacerli: furono scoperti documenti che comprovavano la sua appartenenza ad una setta interessata all’occultismo e all’erotismo, allora considerato pornografia, bastoncini d’incenso, fotografie e pellicole… Pagò una multa salata e fu obbligato a </w:t>
      </w:r>
      <w:r w:rsidR="007E3409">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lasciare l’Australia. Ebbe 3 mogli, 5 figlie, l’ultima moglie lo lasciò, al suo posto arrivò una giovane pianista di Adelaide… La “pecora nera”, non musicalmente, di una famiglia che val la pena di commentare: il nonno e il padre</w:t>
      </w:r>
      <w:r w:rsidR="00D74FF3" w:rsidRPr="00200598">
        <w:rPr>
          <w:rFonts w:ascii="Arial" w:eastAsia="Arial Unicode MS" w:hAnsi="Arial" w:cs="Arial"/>
          <w:color w:val="873624"/>
          <w:sz w:val="20"/>
          <w:szCs w:val="20"/>
        </w:rPr>
        <w:t xml:space="preserve"> </w:t>
      </w:r>
      <w:r w:rsidR="007E3409">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si chiamavano entrambi Eugene e furono uno dopo l’altro direttori d’orchestra al “Carl Rosa Opera Company”, </w:t>
      </w:r>
      <w:r w:rsidR="007E3409">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il fratello Leon, morto nel 1988, fu un famoso concertista d’oboe. La sorella Maria, morta nel 1991, fu arpista in orchestre britanniche, il fratello Adolph, concertista di corno, morì durante la 1a guerra mondiale. La sorella </w:t>
      </w:r>
      <w:r w:rsidR="007E3409">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lastRenderedPageBreak/>
        <w:t>Sidonie Goessens fu una celebre arpista che, con Adolph, il cornista, fu nell’Orchestra che eseguì la prima esecuzione della “Sagra della Primavera”. Sidonie inoltre fu la prima a suonare l’arpa in televisione, nel 1936.</w:t>
      </w:r>
      <w:r w:rsidR="00E07821">
        <w:rPr>
          <w:rFonts w:ascii="Arial" w:eastAsia="Arial Unicode MS" w:hAnsi="Arial" w:cs="Arial"/>
          <w:color w:val="873624"/>
          <w:sz w:val="20"/>
          <w:szCs w:val="20"/>
        </w:rPr>
        <w:t xml:space="preserve"> </w:t>
      </w:r>
      <w:r w:rsidR="007E3409">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Dal 1939 al 1981 fu arpista principale nella BBC Symphony </w:t>
      </w:r>
      <w:r w:rsidR="00372B3B"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Orchestra e insegnante alla Guildhall School fino </w:t>
      </w:r>
      <w:r w:rsidR="007E3409">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all’età di 91 anni, nel capodanno dello stesso anno, 1991, fece l’ultima esibizione in TV accompagnando la </w:t>
      </w:r>
      <w:r w:rsidR="00D74FF3"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cantante Gwyneth Jones. Nata nel 1899, morì nel sonno a Londra, il 15 dicembre 2004, a 105 anni. </w:t>
      </w:r>
      <w:r w:rsidR="007E3409">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Anch’essa, </w:t>
      </w:r>
      <w:r w:rsidR="00D74FF3"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come Leo Ornstein visse per 3 secoli, ma Ornstein visse 5 anni in più, componendo l’ottava sonata </w:t>
      </w:r>
      <w:r w:rsidR="007E3409">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nel 2001, a 98 anni. Fenomenali questi musicisti, che eseguono o compongono quando la gente normale ha difficoltà di ragionamento, molto in anticipo, così come il Sir, geniale musicalmente ma nella vita di tutti i giorni “stonato”. </w:t>
      </w:r>
    </w:p>
    <w:p w:rsidR="005F532A" w:rsidRPr="00E07821" w:rsidRDefault="00423C24" w:rsidP="005D6A2A">
      <w:pPr>
        <w:tabs>
          <w:tab w:val="center" w:pos="0"/>
          <w:tab w:val="left" w:pos="4253"/>
        </w:tabs>
        <w:spacing w:before="120" w:line="276" w:lineRule="auto"/>
        <w:rPr>
          <w:rFonts w:ascii="Arial" w:hAnsi="Arial" w:cs="Arial"/>
        </w:rPr>
      </w:pPr>
      <w:r w:rsidRPr="00E07821">
        <w:rPr>
          <w:rFonts w:ascii="Arial" w:hAnsi="Arial" w:cs="Arial"/>
        </w:rPr>
        <w:t xml:space="preserve">Isiamite dance per oboe e pf.   </w:t>
      </w:r>
      <w:r w:rsidR="005F532A" w:rsidRPr="00E07821">
        <w:rPr>
          <w:rFonts w:ascii="Arial" w:hAnsi="Arial" w:cs="Arial"/>
        </w:rPr>
        <w:t>Pastorale e Arlecchinata per fl</w:t>
      </w:r>
      <w:r w:rsidR="007A49D0" w:rsidRPr="00E07821">
        <w:rPr>
          <w:rFonts w:ascii="Arial" w:hAnsi="Arial" w:cs="Arial"/>
        </w:rPr>
        <w:t>.</w:t>
      </w:r>
      <w:r w:rsidR="005F532A" w:rsidRPr="00E07821">
        <w:rPr>
          <w:rFonts w:ascii="Arial" w:hAnsi="Arial" w:cs="Arial"/>
        </w:rPr>
        <w:t xml:space="preserve"> ob</w:t>
      </w:r>
      <w:r w:rsidRPr="00E07821">
        <w:rPr>
          <w:rFonts w:ascii="Arial" w:hAnsi="Arial" w:cs="Arial"/>
        </w:rPr>
        <w:t>oe</w:t>
      </w:r>
      <w:r w:rsidR="005F532A" w:rsidRPr="00E07821">
        <w:rPr>
          <w:rFonts w:ascii="Arial" w:hAnsi="Arial" w:cs="Arial"/>
        </w:rPr>
        <w:t xml:space="preserve"> e pf (1924).</w:t>
      </w:r>
    </w:p>
    <w:p w:rsidR="00F24706" w:rsidRPr="00E07821" w:rsidRDefault="00457204" w:rsidP="005D6A2A">
      <w:pPr>
        <w:tabs>
          <w:tab w:val="center" w:pos="0"/>
          <w:tab w:val="left" w:pos="4253"/>
        </w:tabs>
        <w:spacing w:before="120" w:line="276" w:lineRule="auto"/>
        <w:rPr>
          <w:rFonts w:ascii="Arial" w:hAnsi="Arial" w:cs="Arial"/>
        </w:rPr>
      </w:pPr>
      <w:r w:rsidRPr="00E07821">
        <w:rPr>
          <w:rFonts w:ascii="Arial" w:hAnsi="Arial" w:cs="Arial"/>
        </w:rPr>
        <w:t xml:space="preserve">Concerto per oboe e orch. </w:t>
      </w:r>
      <w:r w:rsidR="00CE7162" w:rsidRPr="00E07821">
        <w:rPr>
          <w:rFonts w:ascii="Arial" w:hAnsi="Arial" w:cs="Arial"/>
        </w:rPr>
        <w:t xml:space="preserve">op. 45 </w:t>
      </w:r>
      <w:r w:rsidRPr="00E07821">
        <w:rPr>
          <w:rFonts w:ascii="Arial" w:hAnsi="Arial" w:cs="Arial"/>
        </w:rPr>
        <w:t>(1927</w:t>
      </w:r>
      <w:r w:rsidR="003C6221" w:rsidRPr="00E07821">
        <w:rPr>
          <w:rFonts w:ascii="Arial" w:hAnsi="Arial" w:cs="Arial"/>
        </w:rPr>
        <w:t>, 10’30</w:t>
      </w:r>
      <w:r w:rsidRPr="00E07821">
        <w:rPr>
          <w:rFonts w:ascii="Arial" w:hAnsi="Arial" w:cs="Arial"/>
        </w:rPr>
        <w:t>).</w:t>
      </w:r>
    </w:p>
    <w:p w:rsidR="004A7265" w:rsidRPr="00E07821" w:rsidRDefault="00F24706" w:rsidP="005D6A2A">
      <w:pPr>
        <w:tabs>
          <w:tab w:val="center" w:pos="0"/>
          <w:tab w:val="left" w:pos="4253"/>
        </w:tabs>
        <w:spacing w:before="120" w:line="276" w:lineRule="auto"/>
        <w:rPr>
          <w:rFonts w:ascii="Arial" w:hAnsi="Arial" w:cs="Arial"/>
        </w:rPr>
      </w:pPr>
      <w:r w:rsidRPr="00E07821">
        <w:rPr>
          <w:rFonts w:ascii="Arial" w:hAnsi="Arial" w:cs="Arial"/>
        </w:rPr>
        <w:t>Pezzo da concerto</w:t>
      </w:r>
      <w:r w:rsidR="004A7265" w:rsidRPr="00E07821">
        <w:rPr>
          <w:rFonts w:ascii="Arial" w:hAnsi="Arial" w:cs="Arial"/>
        </w:rPr>
        <w:t xml:space="preserve"> per</w:t>
      </w:r>
      <w:r w:rsidRPr="00E07821">
        <w:rPr>
          <w:rFonts w:ascii="Arial" w:hAnsi="Arial" w:cs="Arial"/>
        </w:rPr>
        <w:t xml:space="preserve"> oboe</w:t>
      </w:r>
      <w:r w:rsidR="004A7265" w:rsidRPr="00E07821">
        <w:rPr>
          <w:rFonts w:ascii="Arial" w:hAnsi="Arial" w:cs="Arial"/>
        </w:rPr>
        <w:t>,</w:t>
      </w:r>
      <w:r w:rsidRPr="00E07821">
        <w:rPr>
          <w:rFonts w:ascii="Arial" w:hAnsi="Arial" w:cs="Arial"/>
        </w:rPr>
        <w:t xml:space="preserve"> 2 arpe e orch. da camera </w:t>
      </w:r>
      <w:r w:rsidR="004A7265" w:rsidRPr="00E07821">
        <w:rPr>
          <w:rFonts w:ascii="Arial" w:hAnsi="Arial" w:cs="Arial"/>
        </w:rPr>
        <w:t>(1958, 21’).</w:t>
      </w:r>
    </w:p>
    <w:p w:rsidR="005D6661" w:rsidRPr="00E07821" w:rsidRDefault="005D6661" w:rsidP="005D6A2A">
      <w:pPr>
        <w:tabs>
          <w:tab w:val="center" w:pos="0"/>
          <w:tab w:val="left" w:pos="4253"/>
        </w:tabs>
        <w:spacing w:before="120" w:line="276" w:lineRule="auto"/>
        <w:rPr>
          <w:rFonts w:ascii="Arial" w:hAnsi="Arial" w:cs="Arial"/>
          <w:lang w:val="en-US"/>
        </w:rPr>
      </w:pPr>
      <w:r w:rsidRPr="00E07821">
        <w:rPr>
          <w:rFonts w:ascii="Arial" w:hAnsi="Arial" w:cs="Arial"/>
        </w:rPr>
        <w:t xml:space="preserve">Concerto in 1 movimento, oboe e orch. </w:t>
      </w:r>
      <w:r w:rsidRPr="00E07821">
        <w:rPr>
          <w:rFonts w:ascii="Arial" w:hAnsi="Arial" w:cs="Arial"/>
          <w:lang w:val="en-US"/>
        </w:rPr>
        <w:t>(1961, 11').</w:t>
      </w:r>
    </w:p>
    <w:p w:rsidR="005D6661" w:rsidRPr="00E07821" w:rsidRDefault="005D6661" w:rsidP="005D6A2A">
      <w:pPr>
        <w:tabs>
          <w:tab w:val="center" w:pos="0"/>
          <w:tab w:val="left" w:pos="4253"/>
        </w:tabs>
        <w:spacing w:before="120" w:line="276" w:lineRule="auto"/>
        <w:rPr>
          <w:rFonts w:ascii="Arial" w:hAnsi="Arial" w:cs="Arial"/>
          <w:lang w:val="en-US"/>
        </w:rPr>
      </w:pPr>
    </w:p>
    <w:p w:rsidR="00BC1D4B" w:rsidRPr="00200598" w:rsidRDefault="00BC1D4B"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GOPFERT  Carl Andreas</w:t>
      </w:r>
      <w:r w:rsidRPr="00200598">
        <w:rPr>
          <w:rFonts w:ascii="Arial" w:hAnsi="Arial" w:cs="Arial"/>
          <w:color w:val="873624"/>
          <w:u w:val="single"/>
          <w:lang w:val="en-GB"/>
        </w:rPr>
        <w:tab/>
      </w:r>
      <w:r w:rsidRPr="00200598">
        <w:rPr>
          <w:rFonts w:ascii="Arial" w:hAnsi="Arial" w:cs="Arial"/>
          <w:color w:val="873624"/>
          <w:u w:val="single"/>
          <w:lang w:val="en-GB"/>
        </w:rPr>
        <w:tab/>
        <w:t>Rimpar, 16.1.1768 - Meiningen, 11.4.1818.</w:t>
      </w:r>
    </w:p>
    <w:p w:rsidR="00BC1D4B" w:rsidRPr="00200598" w:rsidRDefault="00BC1D4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Clarinettista e compositore tedesco, allievo del clarinettista Meissner. 1° cl. nell’orchestra di Meiningen.</w:t>
      </w:r>
    </w:p>
    <w:p w:rsidR="00BC1D4B" w:rsidRPr="00E07821" w:rsidRDefault="00BC1D4B" w:rsidP="005D6A2A">
      <w:pPr>
        <w:tabs>
          <w:tab w:val="center" w:pos="0"/>
          <w:tab w:val="left" w:pos="4253"/>
        </w:tabs>
        <w:spacing w:before="120" w:line="276" w:lineRule="auto"/>
        <w:rPr>
          <w:rFonts w:ascii="Arial" w:hAnsi="Arial" w:cs="Arial"/>
        </w:rPr>
      </w:pPr>
      <w:r w:rsidRPr="00E07821">
        <w:rPr>
          <w:rFonts w:ascii="Arial" w:hAnsi="Arial" w:cs="Arial"/>
        </w:rPr>
        <w:t>Potpourri per clarinetto 2 vl. vla. ctb. 2 oboi, 2 cor. e 2 fag, op 38.</w:t>
      </w:r>
    </w:p>
    <w:p w:rsidR="00BC1D4B" w:rsidRPr="00E07821" w:rsidRDefault="00BC1D4B" w:rsidP="005D6A2A">
      <w:pPr>
        <w:tabs>
          <w:tab w:val="center" w:pos="0"/>
          <w:tab w:val="left" w:pos="4253"/>
        </w:tabs>
        <w:spacing w:before="120" w:line="276" w:lineRule="auto"/>
        <w:rPr>
          <w:rFonts w:ascii="Arial" w:hAnsi="Arial" w:cs="Arial"/>
        </w:rPr>
      </w:pPr>
      <w:r w:rsidRPr="00E07821">
        <w:rPr>
          <w:rFonts w:ascii="Arial" w:hAnsi="Arial" w:cs="Arial"/>
        </w:rPr>
        <w:t>18 pezzi per 2 clarinetti, 2 cor. oboe, tr. fag. e serpentone.</w:t>
      </w:r>
    </w:p>
    <w:p w:rsidR="00BC1D4B" w:rsidRPr="00E07821" w:rsidRDefault="00BC1D4B" w:rsidP="005D6A2A">
      <w:pPr>
        <w:tabs>
          <w:tab w:val="center" w:pos="0"/>
          <w:tab w:val="left" w:pos="4253"/>
        </w:tabs>
        <w:spacing w:before="120" w:line="276" w:lineRule="auto"/>
        <w:rPr>
          <w:rFonts w:ascii="Arial" w:hAnsi="Arial" w:cs="Arial"/>
          <w:u w:val="single"/>
        </w:rPr>
      </w:pPr>
    </w:p>
    <w:p w:rsidR="00EF5C30" w:rsidRPr="00200598" w:rsidRDefault="00EF5C30"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GORECKI  Henry Mikolai</w:t>
      </w:r>
      <w:r w:rsidRPr="00200598">
        <w:rPr>
          <w:rFonts w:ascii="Arial" w:hAnsi="Arial" w:cs="Arial"/>
          <w:color w:val="873624"/>
          <w:u w:val="single"/>
        </w:rPr>
        <w:tab/>
      </w:r>
      <w:r w:rsidRPr="00200598">
        <w:rPr>
          <w:rFonts w:ascii="Arial" w:hAnsi="Arial" w:cs="Arial"/>
          <w:color w:val="873624"/>
          <w:u w:val="single"/>
        </w:rPr>
        <w:tab/>
        <w:t>Czernica, 6.12.1933</w:t>
      </w:r>
    </w:p>
    <w:p w:rsidR="00EF5C30" w:rsidRPr="00200598" w:rsidRDefault="00EF5C3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polacco allievo di Szabelski. Perfezionamento a Parigi.</w:t>
      </w:r>
    </w:p>
    <w:p w:rsidR="00EF5C30" w:rsidRPr="00E07821" w:rsidRDefault="00EF5C30" w:rsidP="005D6A2A">
      <w:pPr>
        <w:tabs>
          <w:tab w:val="center" w:pos="0"/>
          <w:tab w:val="left" w:pos="4253"/>
        </w:tabs>
        <w:spacing w:before="120" w:line="276" w:lineRule="auto"/>
        <w:rPr>
          <w:rFonts w:ascii="Arial" w:hAnsi="Arial" w:cs="Arial"/>
        </w:rPr>
      </w:pPr>
      <w:r w:rsidRPr="00E07821">
        <w:rPr>
          <w:rFonts w:ascii="Arial" w:hAnsi="Arial" w:cs="Arial"/>
        </w:rPr>
        <w:t>Quartettino, per 2 fl. oboe e vl. op. 5 (1956).</w:t>
      </w:r>
    </w:p>
    <w:p w:rsidR="00EF5C30" w:rsidRPr="00E07821" w:rsidRDefault="00EF5C30" w:rsidP="005D6A2A">
      <w:pPr>
        <w:tabs>
          <w:tab w:val="center" w:pos="0"/>
          <w:tab w:val="left" w:pos="4253"/>
        </w:tabs>
        <w:spacing w:before="120" w:line="276" w:lineRule="auto"/>
        <w:rPr>
          <w:rFonts w:ascii="Arial" w:hAnsi="Arial" w:cs="Arial"/>
          <w:u w:val="single"/>
        </w:rPr>
      </w:pPr>
    </w:p>
    <w:p w:rsidR="0051435B" w:rsidRPr="00200598" w:rsidRDefault="0051435B"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GORELOVA  Galina</w:t>
      </w:r>
      <w:r w:rsidRPr="00200598">
        <w:rPr>
          <w:rFonts w:ascii="Arial" w:hAnsi="Arial" w:cs="Arial"/>
          <w:color w:val="873624"/>
          <w:u w:val="single"/>
        </w:rPr>
        <w:tab/>
      </w:r>
      <w:r w:rsidRPr="00200598">
        <w:rPr>
          <w:rFonts w:ascii="Arial" w:hAnsi="Arial" w:cs="Arial"/>
          <w:color w:val="873624"/>
          <w:u w:val="single"/>
        </w:rPr>
        <w:tab/>
        <w:t>Minsk, 5.3.1951.</w:t>
      </w:r>
    </w:p>
    <w:p w:rsidR="0051435B" w:rsidRPr="00200598" w:rsidRDefault="0051435B"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bielorussa. Studi di composizione, dal 1972 al 1979, al Conservatorio di Minsk con Smolsky, </w:t>
      </w:r>
      <w:r w:rsidR="007E3409">
        <w:rPr>
          <w:rFonts w:ascii="Arial" w:hAnsi="Arial" w:cs="Arial"/>
          <w:color w:val="873624"/>
          <w:sz w:val="20"/>
          <w:szCs w:val="20"/>
        </w:rPr>
        <w:t xml:space="preserve">                    </w:t>
      </w:r>
      <w:r w:rsidRPr="00200598">
        <w:rPr>
          <w:rFonts w:ascii="Arial" w:hAnsi="Arial" w:cs="Arial"/>
          <w:color w:val="873624"/>
          <w:sz w:val="20"/>
          <w:szCs w:val="20"/>
        </w:rPr>
        <w:t xml:space="preserve">Shleg e Muraschka. Perfezionamento a Mosca con Fortunatov dal 1983 al 1990. Insegnante all’Accademia e </w:t>
      </w:r>
      <w:r w:rsidR="007E3409">
        <w:rPr>
          <w:rFonts w:ascii="Arial" w:hAnsi="Arial" w:cs="Arial"/>
          <w:color w:val="873624"/>
          <w:sz w:val="20"/>
          <w:szCs w:val="20"/>
        </w:rPr>
        <w:t xml:space="preserve">                </w:t>
      </w:r>
      <w:r w:rsidRPr="00200598">
        <w:rPr>
          <w:rFonts w:ascii="Arial" w:hAnsi="Arial" w:cs="Arial"/>
          <w:color w:val="873624"/>
          <w:sz w:val="20"/>
          <w:szCs w:val="20"/>
        </w:rPr>
        <w:t>dal 1980 al Conservatorio di Minsk. Nel 1990 è tra le fondatrici del “Belarus Society for Modern Music”.</w:t>
      </w:r>
    </w:p>
    <w:p w:rsidR="0051435B" w:rsidRPr="00E07821" w:rsidRDefault="0051435B" w:rsidP="005D6A2A">
      <w:pPr>
        <w:tabs>
          <w:tab w:val="center" w:pos="0"/>
          <w:tab w:val="left" w:pos="4253"/>
        </w:tabs>
        <w:spacing w:before="120" w:line="276" w:lineRule="auto"/>
        <w:rPr>
          <w:rFonts w:ascii="Arial" w:hAnsi="Arial" w:cs="Arial"/>
          <w:lang w:val="en-US"/>
        </w:rPr>
      </w:pPr>
      <w:r w:rsidRPr="00E07821">
        <w:rPr>
          <w:rFonts w:ascii="Arial" w:hAnsi="Arial" w:cs="Arial"/>
          <w:lang w:val="en-US"/>
        </w:rPr>
        <w:t>Oboe solo: The Frescoes of Snetogorsk (1982),   2 Views of the Ideal Woman (1994).</w:t>
      </w:r>
    </w:p>
    <w:p w:rsidR="0051435B" w:rsidRPr="00E07821" w:rsidRDefault="0051435B" w:rsidP="005D6A2A">
      <w:pPr>
        <w:tabs>
          <w:tab w:val="center" w:pos="0"/>
          <w:tab w:val="left" w:pos="4253"/>
        </w:tabs>
        <w:spacing w:before="120" w:line="276" w:lineRule="auto"/>
        <w:rPr>
          <w:rFonts w:ascii="Arial" w:hAnsi="Arial" w:cs="Arial"/>
        </w:rPr>
      </w:pPr>
      <w:r w:rsidRPr="00E07821">
        <w:rPr>
          <w:rFonts w:ascii="Arial" w:hAnsi="Arial" w:cs="Arial"/>
        </w:rPr>
        <w:t>3 Melodie bielorusse, ob. vl. vcl. (1987).   Concerto per oboe e archi (1984).</w:t>
      </w:r>
    </w:p>
    <w:p w:rsidR="00EF5C30" w:rsidRPr="00E07821" w:rsidRDefault="00EF5C30" w:rsidP="005D6A2A">
      <w:pPr>
        <w:tabs>
          <w:tab w:val="center" w:pos="0"/>
          <w:tab w:val="left" w:pos="4253"/>
        </w:tabs>
        <w:spacing w:before="120" w:line="276" w:lineRule="auto"/>
        <w:rPr>
          <w:rFonts w:ascii="Arial" w:hAnsi="Arial" w:cs="Arial"/>
          <w:u w:val="single"/>
        </w:rPr>
      </w:pPr>
    </w:p>
    <w:p w:rsidR="00176F4E" w:rsidRPr="00200598" w:rsidRDefault="00176F4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GORLOV  Nikolai Borisovitch</w:t>
      </w:r>
      <w:r w:rsidRPr="00200598">
        <w:rPr>
          <w:rFonts w:ascii="Arial" w:hAnsi="Arial" w:cs="Arial"/>
          <w:color w:val="873624"/>
          <w:u w:val="single"/>
        </w:rPr>
        <w:tab/>
      </w:r>
      <w:r w:rsidR="00F42ECF" w:rsidRPr="00200598">
        <w:rPr>
          <w:rFonts w:ascii="Arial" w:hAnsi="Arial" w:cs="Arial"/>
          <w:color w:val="873624"/>
          <w:u w:val="single"/>
        </w:rPr>
        <w:tab/>
      </w:r>
      <w:r w:rsidRPr="00200598">
        <w:rPr>
          <w:rFonts w:ascii="Arial" w:hAnsi="Arial" w:cs="Arial"/>
          <w:color w:val="873624"/>
          <w:u w:val="single"/>
        </w:rPr>
        <w:t>1926</w:t>
      </w:r>
    </w:p>
    <w:p w:rsidR="00176F4E" w:rsidRPr="00200598" w:rsidRDefault="00176F4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russo</w:t>
      </w:r>
      <w:r w:rsidR="00234C7D" w:rsidRPr="00200598">
        <w:rPr>
          <w:rFonts w:ascii="Arial" w:hAnsi="Arial" w:cs="Arial"/>
          <w:color w:val="873624"/>
          <w:sz w:val="20"/>
          <w:szCs w:val="20"/>
        </w:rPr>
        <w:t>, misteriosamente scomparso dai testi musicali.</w:t>
      </w:r>
    </w:p>
    <w:p w:rsidR="00176F4E" w:rsidRPr="00E07821" w:rsidRDefault="00234C7D" w:rsidP="005D6A2A">
      <w:pPr>
        <w:tabs>
          <w:tab w:val="center" w:pos="0"/>
          <w:tab w:val="left" w:pos="4253"/>
        </w:tabs>
        <w:spacing w:before="120" w:line="276" w:lineRule="auto"/>
        <w:rPr>
          <w:rFonts w:ascii="Arial" w:hAnsi="Arial" w:cs="Arial"/>
        </w:rPr>
      </w:pPr>
      <w:r w:rsidRPr="00E07821">
        <w:rPr>
          <w:rFonts w:ascii="Arial" w:hAnsi="Arial" w:cs="Arial"/>
        </w:rPr>
        <w:t>Suite</w:t>
      </w:r>
      <w:r w:rsidR="000B23A5" w:rsidRPr="00E07821">
        <w:rPr>
          <w:rFonts w:ascii="Arial" w:hAnsi="Arial" w:cs="Arial"/>
        </w:rPr>
        <w:t xml:space="preserve"> per</w:t>
      </w:r>
      <w:r w:rsidRPr="00E07821">
        <w:rPr>
          <w:rFonts w:ascii="Arial" w:hAnsi="Arial" w:cs="Arial"/>
        </w:rPr>
        <w:t xml:space="preserve"> oboe e pf.:   1) Sonatina (4’45),   2) Vocalise (3’50),   3) Scherzo (2’35)</w:t>
      </w:r>
      <w:r w:rsidR="004836CA" w:rsidRPr="00E07821">
        <w:rPr>
          <w:rFonts w:ascii="Arial" w:hAnsi="Arial" w:cs="Arial"/>
        </w:rPr>
        <w:t>.</w:t>
      </w:r>
    </w:p>
    <w:p w:rsidR="004836CA" w:rsidRPr="00E07821" w:rsidRDefault="004836CA" w:rsidP="005D6A2A">
      <w:pPr>
        <w:tabs>
          <w:tab w:val="center" w:pos="0"/>
          <w:tab w:val="left" w:pos="4253"/>
        </w:tabs>
        <w:spacing w:before="120" w:line="276" w:lineRule="auto"/>
        <w:rPr>
          <w:rFonts w:ascii="Arial" w:hAnsi="Arial" w:cs="Arial"/>
        </w:rPr>
      </w:pPr>
    </w:p>
    <w:p w:rsidR="002E4D8D" w:rsidRPr="00200598" w:rsidRDefault="002E4D8D" w:rsidP="005D6A2A">
      <w:pPr>
        <w:tabs>
          <w:tab w:val="center" w:pos="0"/>
          <w:tab w:val="left" w:pos="4253"/>
        </w:tabs>
        <w:spacing w:before="120" w:line="276" w:lineRule="auto"/>
        <w:rPr>
          <w:rFonts w:ascii="Arial" w:hAnsi="Arial" w:cs="Arial"/>
          <w:vanish/>
          <w:color w:val="873624"/>
        </w:rPr>
      </w:pPr>
    </w:p>
    <w:p w:rsidR="00176F4E" w:rsidRPr="00200598" w:rsidRDefault="00176F4E" w:rsidP="005D6A2A">
      <w:pPr>
        <w:tabs>
          <w:tab w:val="center" w:pos="0"/>
          <w:tab w:val="left" w:pos="4253"/>
        </w:tabs>
        <w:spacing w:before="120" w:line="276" w:lineRule="auto"/>
        <w:rPr>
          <w:rFonts w:ascii="Arial" w:hAnsi="Arial" w:cs="Arial"/>
          <w:vanish/>
          <w:color w:val="873624"/>
        </w:rPr>
      </w:pPr>
    </w:p>
    <w:p w:rsidR="00176F4E" w:rsidRPr="00200598" w:rsidRDefault="00176F4E" w:rsidP="005D6A2A">
      <w:pPr>
        <w:tabs>
          <w:tab w:val="center" w:pos="0"/>
          <w:tab w:val="left" w:pos="4253"/>
        </w:tabs>
        <w:spacing w:before="120" w:line="276" w:lineRule="auto"/>
        <w:rPr>
          <w:rFonts w:ascii="Arial" w:hAnsi="Arial" w:cs="Arial"/>
          <w:vanish/>
          <w:color w:val="873624"/>
        </w:rPr>
      </w:pPr>
    </w:p>
    <w:p w:rsidR="0009141F" w:rsidRPr="00200598" w:rsidRDefault="0009141F"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GOTKOWSKY  Ida</w:t>
      </w:r>
      <w:r w:rsidRPr="00200598">
        <w:rPr>
          <w:rFonts w:ascii="Arial" w:hAnsi="Arial" w:cs="Arial"/>
          <w:color w:val="873624"/>
          <w:u w:val="single"/>
        </w:rPr>
        <w:tab/>
      </w:r>
      <w:r w:rsidRPr="00200598">
        <w:rPr>
          <w:rFonts w:ascii="Arial" w:hAnsi="Arial" w:cs="Arial"/>
          <w:color w:val="873624"/>
          <w:u w:val="single"/>
        </w:rPr>
        <w:tab/>
        <w:t>Calais, 26.8.1933</w:t>
      </w:r>
    </w:p>
    <w:p w:rsidR="0009141F" w:rsidRPr="00200598" w:rsidRDefault="0009141F"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Compositrice</w:t>
      </w:r>
      <w:r w:rsidR="00F359AE" w:rsidRPr="00200598">
        <w:rPr>
          <w:rFonts w:ascii="Arial" w:hAnsi="Arial" w:cs="Arial"/>
          <w:color w:val="873624"/>
          <w:sz w:val="20"/>
          <w:szCs w:val="20"/>
        </w:rPr>
        <w:t xml:space="preserve"> e pianista</w:t>
      </w:r>
      <w:r w:rsidRPr="00200598">
        <w:rPr>
          <w:rFonts w:ascii="Arial" w:hAnsi="Arial" w:cs="Arial"/>
          <w:color w:val="873624"/>
          <w:sz w:val="20"/>
          <w:szCs w:val="20"/>
        </w:rPr>
        <w:t xml:space="preserve"> francese, madre, padre e sorella erano violinisti, il fratello pianista. Prime composizioni a </w:t>
      </w:r>
      <w:r w:rsidR="007E3409">
        <w:rPr>
          <w:rFonts w:ascii="Arial" w:hAnsi="Arial" w:cs="Arial"/>
          <w:color w:val="873624"/>
          <w:sz w:val="20"/>
          <w:szCs w:val="20"/>
        </w:rPr>
        <w:t xml:space="preserve">               </w:t>
      </w:r>
      <w:r w:rsidRPr="00200598">
        <w:rPr>
          <w:rFonts w:ascii="Arial" w:hAnsi="Arial" w:cs="Arial"/>
          <w:color w:val="873624"/>
          <w:sz w:val="20"/>
          <w:szCs w:val="20"/>
        </w:rPr>
        <w:t xml:space="preserve">8 </w:t>
      </w:r>
      <w:r w:rsidR="00F359AE" w:rsidRPr="00200598">
        <w:rPr>
          <w:rFonts w:ascii="Arial" w:hAnsi="Arial" w:cs="Arial"/>
          <w:color w:val="873624"/>
          <w:sz w:val="20"/>
          <w:szCs w:val="20"/>
        </w:rPr>
        <w:t xml:space="preserve"> </w:t>
      </w:r>
      <w:r w:rsidRPr="00200598">
        <w:rPr>
          <w:rFonts w:ascii="Arial" w:hAnsi="Arial" w:cs="Arial"/>
          <w:color w:val="873624"/>
          <w:sz w:val="20"/>
          <w:szCs w:val="20"/>
        </w:rPr>
        <w:t>anni. Studi al Conservatorio di Parigi con Gallon, Messien, Aubin e N. Boulanger.</w:t>
      </w:r>
      <w:r w:rsidR="007E3409">
        <w:rPr>
          <w:rFonts w:ascii="Arial" w:hAnsi="Arial" w:cs="Arial"/>
          <w:color w:val="873624"/>
          <w:sz w:val="20"/>
          <w:szCs w:val="20"/>
        </w:rPr>
        <w:t xml:space="preserve"> </w:t>
      </w:r>
      <w:r w:rsidRPr="00200598">
        <w:rPr>
          <w:rFonts w:ascii="Arial" w:hAnsi="Arial" w:cs="Arial"/>
          <w:color w:val="873624"/>
          <w:sz w:val="20"/>
          <w:szCs w:val="20"/>
        </w:rPr>
        <w:t xml:space="preserve">Vinse il Premio Blumenthal </w:t>
      </w:r>
      <w:r w:rsidR="007E3409">
        <w:rPr>
          <w:rFonts w:ascii="Arial" w:hAnsi="Arial" w:cs="Arial"/>
          <w:color w:val="873624"/>
          <w:sz w:val="20"/>
          <w:szCs w:val="20"/>
        </w:rPr>
        <w:t xml:space="preserve">            </w:t>
      </w:r>
      <w:r w:rsidRPr="00200598">
        <w:rPr>
          <w:rFonts w:ascii="Arial" w:hAnsi="Arial" w:cs="Arial"/>
          <w:color w:val="873624"/>
          <w:sz w:val="20"/>
          <w:szCs w:val="20"/>
        </w:rPr>
        <w:t>nel 1958,</w:t>
      </w:r>
      <w:r w:rsidR="00F359AE" w:rsidRPr="00200598">
        <w:rPr>
          <w:rFonts w:ascii="Arial" w:hAnsi="Arial" w:cs="Arial"/>
          <w:color w:val="873624"/>
          <w:sz w:val="20"/>
          <w:szCs w:val="20"/>
        </w:rPr>
        <w:t xml:space="preserve"> </w:t>
      </w:r>
      <w:r w:rsidRPr="00200598">
        <w:rPr>
          <w:rFonts w:ascii="Arial" w:hAnsi="Arial" w:cs="Arial"/>
          <w:color w:val="873624"/>
          <w:sz w:val="20"/>
          <w:szCs w:val="20"/>
        </w:rPr>
        <w:t>il Pasdeloup nel 1959, il Premio di composizione di Divonne les Bains</w:t>
      </w:r>
      <w:r w:rsidR="007E3409">
        <w:rPr>
          <w:rFonts w:ascii="Arial" w:hAnsi="Arial" w:cs="Arial"/>
          <w:color w:val="873624"/>
          <w:sz w:val="20"/>
          <w:szCs w:val="20"/>
        </w:rPr>
        <w:t xml:space="preserve"> </w:t>
      </w:r>
      <w:r w:rsidRPr="00200598">
        <w:rPr>
          <w:rFonts w:ascii="Arial" w:hAnsi="Arial" w:cs="Arial"/>
          <w:color w:val="873624"/>
          <w:sz w:val="20"/>
          <w:szCs w:val="20"/>
        </w:rPr>
        <w:t xml:space="preserve">nel 1961, Ville de Paris nel 1963 </w:t>
      </w:r>
      <w:r w:rsidR="007E3409">
        <w:rPr>
          <w:rFonts w:ascii="Arial" w:hAnsi="Arial" w:cs="Arial"/>
          <w:color w:val="873624"/>
          <w:sz w:val="20"/>
          <w:szCs w:val="20"/>
        </w:rPr>
        <w:t xml:space="preserve">               </w:t>
      </w:r>
      <w:r w:rsidRPr="00200598">
        <w:rPr>
          <w:rFonts w:ascii="Arial" w:hAnsi="Arial" w:cs="Arial"/>
          <w:color w:val="873624"/>
          <w:sz w:val="20"/>
          <w:szCs w:val="20"/>
        </w:rPr>
        <w:t>e</w:t>
      </w:r>
      <w:r w:rsidR="008965B9" w:rsidRPr="00200598">
        <w:rPr>
          <w:rFonts w:ascii="Arial" w:hAnsi="Arial" w:cs="Arial"/>
          <w:color w:val="873624"/>
          <w:sz w:val="20"/>
          <w:szCs w:val="20"/>
        </w:rPr>
        <w:t xml:space="preserve"> </w:t>
      </w:r>
      <w:r w:rsidRPr="00200598">
        <w:rPr>
          <w:rFonts w:ascii="Arial" w:hAnsi="Arial" w:cs="Arial"/>
          <w:color w:val="873624"/>
          <w:sz w:val="20"/>
          <w:szCs w:val="20"/>
        </w:rPr>
        <w:t>il Premio</w:t>
      </w:r>
      <w:r w:rsidR="00F359AE" w:rsidRPr="00200598">
        <w:rPr>
          <w:rFonts w:ascii="Arial" w:hAnsi="Arial" w:cs="Arial"/>
          <w:color w:val="873624"/>
          <w:sz w:val="20"/>
          <w:szCs w:val="20"/>
        </w:rPr>
        <w:t xml:space="preserve"> </w:t>
      </w:r>
      <w:r w:rsidRPr="00200598">
        <w:rPr>
          <w:rFonts w:ascii="Arial" w:hAnsi="Arial" w:cs="Arial"/>
          <w:color w:val="873624"/>
          <w:sz w:val="20"/>
          <w:szCs w:val="20"/>
        </w:rPr>
        <w:t>Lily Boulanger nel 1967, solo per citare i più importanti. La data di composizione 1970, viene di solito accompagnata dalla data 1985: il brano è composizione di quel lasso di tempo.</w:t>
      </w:r>
    </w:p>
    <w:p w:rsidR="00D74FF3" w:rsidRPr="007E3409" w:rsidRDefault="0009141F" w:rsidP="005D6A2A">
      <w:pPr>
        <w:pStyle w:val="NormaleWeb"/>
        <w:tabs>
          <w:tab w:val="center" w:pos="0"/>
          <w:tab w:val="left" w:pos="4253"/>
        </w:tabs>
        <w:spacing w:before="120" w:beforeAutospacing="0" w:after="0" w:afterAutospacing="0" w:line="276" w:lineRule="auto"/>
        <w:rPr>
          <w:rFonts w:ascii="Arial" w:hAnsi="Arial" w:cs="Arial"/>
          <w:lang w:val="fr-FR"/>
        </w:rPr>
      </w:pPr>
      <w:r w:rsidRPr="007E3409">
        <w:rPr>
          <w:rFonts w:ascii="Arial" w:hAnsi="Arial" w:cs="Arial"/>
          <w:lang w:val="fr-FR"/>
        </w:rPr>
        <w:lastRenderedPageBreak/>
        <w:t>Barcarola, oboe e pf. (1970</w:t>
      </w:r>
      <w:r w:rsidR="00D733BE" w:rsidRPr="007E3409">
        <w:rPr>
          <w:rFonts w:ascii="Arial" w:hAnsi="Arial" w:cs="Arial"/>
          <w:lang w:val="fr-FR"/>
        </w:rPr>
        <w:t>-1985</w:t>
      </w:r>
      <w:r w:rsidRPr="007E3409">
        <w:rPr>
          <w:rFonts w:ascii="Arial" w:hAnsi="Arial" w:cs="Arial"/>
          <w:lang w:val="fr-FR"/>
        </w:rPr>
        <w:t>).</w:t>
      </w:r>
    </w:p>
    <w:p w:rsidR="00D74FF3" w:rsidRPr="00200598" w:rsidRDefault="00D74FF3" w:rsidP="005D6A2A">
      <w:pPr>
        <w:pStyle w:val="NormaleWeb"/>
        <w:tabs>
          <w:tab w:val="center" w:pos="0"/>
          <w:tab w:val="left" w:pos="4253"/>
        </w:tabs>
        <w:spacing w:before="120" w:beforeAutospacing="0" w:after="0" w:afterAutospacing="0" w:line="276" w:lineRule="auto"/>
        <w:rPr>
          <w:rFonts w:ascii="Arial" w:hAnsi="Arial" w:cs="Arial"/>
          <w:color w:val="873624"/>
          <w:lang w:val="fr-FR"/>
        </w:rPr>
      </w:pPr>
    </w:p>
    <w:p w:rsidR="0026123B" w:rsidRPr="00200598" w:rsidRDefault="00D4407D" w:rsidP="005D6A2A">
      <w:pPr>
        <w:pStyle w:val="NormaleWeb"/>
        <w:tabs>
          <w:tab w:val="center" w:pos="0"/>
          <w:tab w:val="left" w:pos="4253"/>
        </w:tabs>
        <w:spacing w:before="120" w:beforeAutospacing="0" w:after="0" w:afterAutospacing="0" w:line="276" w:lineRule="auto"/>
        <w:rPr>
          <w:rFonts w:ascii="Arial" w:hAnsi="Arial" w:cs="Arial"/>
          <w:color w:val="873624"/>
          <w:u w:val="single"/>
          <w:lang w:val="fr-FR"/>
        </w:rPr>
      </w:pPr>
      <w:r w:rsidRPr="00200598">
        <w:rPr>
          <w:rFonts w:ascii="Arial" w:hAnsi="Arial" w:cs="Arial"/>
          <w:color w:val="873624"/>
          <w:u w:val="single"/>
          <w:lang w:val="fr-FR"/>
        </w:rPr>
        <w:t xml:space="preserve">GOUE’ </w:t>
      </w:r>
      <w:r w:rsidR="00F16541" w:rsidRPr="00200598">
        <w:rPr>
          <w:rFonts w:ascii="Arial" w:hAnsi="Arial" w:cs="Arial"/>
          <w:color w:val="873624"/>
          <w:u w:val="single"/>
          <w:lang w:val="fr-FR"/>
        </w:rPr>
        <w:t xml:space="preserve"> Emile                         </w:t>
      </w:r>
      <w:r w:rsidR="0026123B" w:rsidRPr="00200598">
        <w:rPr>
          <w:rFonts w:ascii="Arial" w:hAnsi="Arial" w:cs="Arial"/>
          <w:color w:val="873624"/>
          <w:u w:val="single"/>
          <w:lang w:val="fr-FR"/>
        </w:rPr>
        <w:t>Chateauroux, 13.6.1904 - Neufmoutier-en-Brie, 10.10.1946.</w:t>
      </w:r>
    </w:p>
    <w:p w:rsidR="0026123B" w:rsidRPr="00200598" w:rsidRDefault="0026123B"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Compositore, pianista, filosofo, matematico e fisico francese, studi al Conservatorio di Tolosa. Insegnante di fisica </w:t>
      </w:r>
      <w:r w:rsidR="007E3409">
        <w:rPr>
          <w:rFonts w:ascii="Arial" w:hAnsi="Arial" w:cs="Arial"/>
          <w:color w:val="873624"/>
        </w:rPr>
        <w:t xml:space="preserve">           </w:t>
      </w:r>
      <w:r w:rsidRPr="00200598">
        <w:rPr>
          <w:rFonts w:ascii="Arial" w:hAnsi="Arial" w:cs="Arial"/>
          <w:color w:val="873624"/>
        </w:rPr>
        <w:t>e chimica a Parigi, dove è consigliato da Albert Roussel e dal 1930 segue i corsi di Koechlin. Agli inizi della guerra viene fatto prigioniero e passa 5 anni in prigionia, periodo in cui compone, organizza un’orchestra, insegna.</w:t>
      </w:r>
      <w:r w:rsidR="00F16541" w:rsidRPr="00200598">
        <w:rPr>
          <w:rFonts w:ascii="Arial" w:hAnsi="Arial" w:cs="Arial"/>
          <w:color w:val="873624"/>
        </w:rPr>
        <w:t xml:space="preserve"> </w:t>
      </w:r>
      <w:r w:rsidR="007E3409">
        <w:rPr>
          <w:rFonts w:ascii="Arial" w:hAnsi="Arial" w:cs="Arial"/>
          <w:color w:val="873624"/>
        </w:rPr>
        <w:t xml:space="preserve">                         </w:t>
      </w:r>
      <w:r w:rsidRPr="00200598">
        <w:rPr>
          <w:rFonts w:ascii="Arial" w:hAnsi="Arial" w:cs="Arial"/>
          <w:color w:val="873624"/>
        </w:rPr>
        <w:t>1 anno dopo la liberazione, malato di tubercolosi muore in sanatorio.</w:t>
      </w:r>
    </w:p>
    <w:p w:rsidR="0026123B" w:rsidRPr="00E07821" w:rsidRDefault="0026123B" w:rsidP="005D6A2A">
      <w:pPr>
        <w:pStyle w:val="Corpotesto"/>
        <w:tabs>
          <w:tab w:val="center" w:pos="0"/>
          <w:tab w:val="left" w:pos="4253"/>
        </w:tabs>
        <w:spacing w:before="120" w:after="0" w:line="276" w:lineRule="auto"/>
        <w:rPr>
          <w:rFonts w:ascii="Arial" w:hAnsi="Arial" w:cs="Arial"/>
          <w:iCs/>
          <w:sz w:val="24"/>
          <w:szCs w:val="24"/>
        </w:rPr>
      </w:pPr>
      <w:r w:rsidRPr="00E07821">
        <w:rPr>
          <w:rFonts w:ascii="Arial" w:hAnsi="Arial" w:cs="Arial"/>
          <w:iCs/>
          <w:sz w:val="24"/>
          <w:szCs w:val="24"/>
        </w:rPr>
        <w:t>Tre pezzi per oboe, cl. fag. (1937).</w:t>
      </w:r>
    </w:p>
    <w:p w:rsidR="00916E04" w:rsidRPr="00E07821" w:rsidRDefault="00916E04" w:rsidP="005D6A2A">
      <w:pPr>
        <w:pStyle w:val="Corpotesto"/>
        <w:tabs>
          <w:tab w:val="center" w:pos="0"/>
          <w:tab w:val="left" w:pos="4253"/>
        </w:tabs>
        <w:spacing w:before="120" w:after="0" w:line="276" w:lineRule="auto"/>
        <w:rPr>
          <w:rFonts w:ascii="Arial" w:hAnsi="Arial" w:cs="Arial"/>
          <w:iCs/>
          <w:sz w:val="24"/>
          <w:szCs w:val="24"/>
        </w:rPr>
      </w:pPr>
    </w:p>
    <w:p w:rsidR="00916E04" w:rsidRPr="00200598" w:rsidRDefault="00916E04"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GOUGEON  Denis</w:t>
      </w:r>
      <w:r w:rsidRPr="00200598">
        <w:rPr>
          <w:rFonts w:ascii="Arial" w:hAnsi="Arial" w:cs="Arial"/>
          <w:color w:val="873624"/>
          <w:u w:val="single"/>
        </w:rPr>
        <w:tab/>
      </w:r>
      <w:r w:rsidRPr="00200598">
        <w:rPr>
          <w:rFonts w:ascii="Arial" w:hAnsi="Arial" w:cs="Arial"/>
          <w:color w:val="873624"/>
          <w:u w:val="single"/>
        </w:rPr>
        <w:tab/>
        <w:t>Granby, 16.11.1951</w:t>
      </w:r>
    </w:p>
    <w:p w:rsidR="00916E04" w:rsidRPr="00200598" w:rsidRDefault="00916E04"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Insegnante Canadese. Inizialmente autodidatta, poco dopo studi all'Università di Montreal, allievo </w:t>
      </w:r>
      <w:r w:rsidR="007E3409">
        <w:rPr>
          <w:rFonts w:ascii="Arial" w:hAnsi="Arial" w:cs="Arial"/>
          <w:color w:val="873624"/>
          <w:sz w:val="20"/>
          <w:szCs w:val="20"/>
        </w:rPr>
        <w:t xml:space="preserve">           </w:t>
      </w:r>
      <w:r w:rsidRPr="00200598">
        <w:rPr>
          <w:rFonts w:ascii="Arial" w:hAnsi="Arial" w:cs="Arial"/>
          <w:color w:val="873624"/>
          <w:sz w:val="20"/>
          <w:szCs w:val="20"/>
        </w:rPr>
        <w:t xml:space="preserve">di Garant e Prevost. A sua volta insegnante di Composizione all'Univesrsità McGill e dal 2001 all'Università di </w:t>
      </w:r>
      <w:r w:rsidR="00E02C91" w:rsidRPr="00200598">
        <w:rPr>
          <w:rFonts w:ascii="Arial" w:hAnsi="Arial" w:cs="Arial"/>
          <w:color w:val="873624"/>
          <w:sz w:val="20"/>
          <w:szCs w:val="20"/>
        </w:rPr>
        <w:t xml:space="preserve">  </w:t>
      </w:r>
      <w:r w:rsidRPr="00200598">
        <w:rPr>
          <w:rFonts w:ascii="Arial" w:hAnsi="Arial" w:cs="Arial"/>
          <w:color w:val="873624"/>
          <w:sz w:val="20"/>
          <w:szCs w:val="20"/>
        </w:rPr>
        <w:t>Montreal. Autore di c. 100 composizioni.</w:t>
      </w:r>
      <w:r w:rsidR="007E3409">
        <w:rPr>
          <w:rFonts w:ascii="Arial" w:hAnsi="Arial" w:cs="Arial"/>
          <w:color w:val="873624"/>
          <w:sz w:val="20"/>
          <w:szCs w:val="20"/>
        </w:rPr>
        <w:t xml:space="preserve"> </w:t>
      </w:r>
      <w:r w:rsidRPr="00200598">
        <w:rPr>
          <w:rFonts w:ascii="Arial" w:hAnsi="Arial" w:cs="Arial"/>
          <w:color w:val="873624"/>
          <w:sz w:val="20"/>
          <w:szCs w:val="20"/>
        </w:rPr>
        <w:t>Parecchi brani per voce di Soprano (sua moglie è tale).</w:t>
      </w:r>
    </w:p>
    <w:p w:rsidR="00916E04" w:rsidRPr="00E07821" w:rsidRDefault="00916E04" w:rsidP="005D6A2A">
      <w:pPr>
        <w:tabs>
          <w:tab w:val="center" w:pos="0"/>
          <w:tab w:val="left" w:pos="4253"/>
        </w:tabs>
        <w:spacing w:before="120" w:line="276" w:lineRule="auto"/>
        <w:rPr>
          <w:rFonts w:ascii="Arial" w:hAnsi="Arial" w:cs="Arial"/>
        </w:rPr>
      </w:pPr>
      <w:r w:rsidRPr="00E07821">
        <w:rPr>
          <w:rFonts w:ascii="Arial" w:hAnsi="Arial" w:cs="Arial"/>
          <w:iCs/>
        </w:rPr>
        <w:t>Jardin secret</w:t>
      </w:r>
      <w:r w:rsidRPr="00E07821">
        <w:rPr>
          <w:rFonts w:ascii="Arial" w:hAnsi="Arial" w:cs="Arial"/>
        </w:rPr>
        <w:t xml:space="preserve">, corno ingl. e orch. (1990).   </w:t>
      </w:r>
    </w:p>
    <w:p w:rsidR="0026123B" w:rsidRPr="00E07821" w:rsidRDefault="0026123B" w:rsidP="005D6A2A">
      <w:pPr>
        <w:tabs>
          <w:tab w:val="center" w:pos="0"/>
          <w:tab w:val="left" w:pos="4253"/>
        </w:tabs>
        <w:spacing w:before="120" w:line="276" w:lineRule="auto"/>
        <w:rPr>
          <w:rFonts w:ascii="Arial" w:hAnsi="Arial" w:cs="Arial"/>
        </w:rPr>
      </w:pPr>
    </w:p>
    <w:p w:rsidR="00F63AF7" w:rsidRPr="00200598" w:rsidRDefault="00F63AF7"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GOWER  Albert</w:t>
      </w:r>
      <w:r w:rsidRPr="00200598">
        <w:rPr>
          <w:rFonts w:ascii="Arial" w:hAnsi="Arial" w:cs="Arial"/>
          <w:color w:val="873624"/>
          <w:u w:val="single"/>
        </w:rPr>
        <w:tab/>
      </w:r>
      <w:r w:rsidRPr="00200598">
        <w:rPr>
          <w:rFonts w:ascii="Arial" w:hAnsi="Arial" w:cs="Arial"/>
          <w:color w:val="873624"/>
          <w:u w:val="single"/>
        </w:rPr>
        <w:tab/>
        <w:t>1935</w:t>
      </w:r>
    </w:p>
    <w:p w:rsidR="00F63AF7" w:rsidRPr="00200598" w:rsidRDefault="00F63AF7"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statunitense, studi all’Università della California, dell’Oregon e del Nord Texas, allievo di Adler e McKay. Per 28 anni insegnante all’Università del Southern</w:t>
      </w:r>
      <w:r w:rsidR="00AA74C9" w:rsidRPr="00200598">
        <w:rPr>
          <w:rFonts w:ascii="Arial" w:hAnsi="Arial" w:cs="Arial"/>
          <w:color w:val="873624"/>
          <w:sz w:val="20"/>
          <w:szCs w:val="20"/>
        </w:rPr>
        <w:t xml:space="preserve"> Mississippi.</w:t>
      </w:r>
    </w:p>
    <w:p w:rsidR="00F63AF7" w:rsidRPr="00FA4E51" w:rsidRDefault="00AA74C9" w:rsidP="005D6A2A">
      <w:pPr>
        <w:tabs>
          <w:tab w:val="center" w:pos="0"/>
          <w:tab w:val="left" w:pos="4253"/>
        </w:tabs>
        <w:spacing w:before="120" w:line="276" w:lineRule="auto"/>
        <w:rPr>
          <w:rFonts w:ascii="Arial" w:hAnsi="Arial" w:cs="Arial"/>
        </w:rPr>
      </w:pPr>
      <w:r w:rsidRPr="00FA4E51">
        <w:rPr>
          <w:rFonts w:ascii="Arial" w:hAnsi="Arial" w:cs="Arial"/>
        </w:rPr>
        <w:t xml:space="preserve">Elegy </w:t>
      </w:r>
      <w:r w:rsidR="00166C6E" w:rsidRPr="00FA4E51">
        <w:rPr>
          <w:rFonts w:ascii="Arial" w:hAnsi="Arial" w:cs="Arial"/>
        </w:rPr>
        <w:t xml:space="preserve">e Presto, </w:t>
      </w:r>
      <w:r w:rsidRPr="00FA4E51">
        <w:rPr>
          <w:rFonts w:ascii="Arial" w:hAnsi="Arial" w:cs="Arial"/>
        </w:rPr>
        <w:t>per oboe e pf.</w:t>
      </w:r>
      <w:r w:rsidR="00166C6E" w:rsidRPr="00FA4E51">
        <w:rPr>
          <w:rFonts w:ascii="Arial" w:hAnsi="Arial" w:cs="Arial"/>
        </w:rPr>
        <w:t xml:space="preserve"> (1994).</w:t>
      </w:r>
    </w:p>
    <w:p w:rsidR="00AA74C9" w:rsidRPr="00FA4E51" w:rsidRDefault="00AA74C9" w:rsidP="005D6A2A">
      <w:pPr>
        <w:tabs>
          <w:tab w:val="center" w:pos="0"/>
          <w:tab w:val="left" w:pos="4253"/>
        </w:tabs>
        <w:spacing w:before="120" w:line="276" w:lineRule="auto"/>
        <w:rPr>
          <w:rFonts w:ascii="Arial" w:hAnsi="Arial" w:cs="Arial"/>
        </w:rPr>
      </w:pPr>
    </w:p>
    <w:p w:rsidR="005F532A" w:rsidRPr="00200598" w:rsidRDefault="005F532A"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GRAETZER  Guillermo</w:t>
      </w:r>
      <w:r w:rsidRPr="00200598">
        <w:rPr>
          <w:rFonts w:ascii="Arial" w:hAnsi="Arial" w:cs="Arial"/>
          <w:color w:val="873624"/>
          <w:sz w:val="24"/>
          <w:u w:val="single"/>
        </w:rPr>
        <w:tab/>
      </w:r>
      <w:r w:rsidRPr="00200598">
        <w:rPr>
          <w:rFonts w:ascii="Arial" w:hAnsi="Arial" w:cs="Arial"/>
          <w:color w:val="873624"/>
          <w:sz w:val="24"/>
          <w:u w:val="single"/>
        </w:rPr>
        <w:tab/>
        <w:t>Vienna, 5.9.1914 - Buenos Aires, 22.1.1993.</w:t>
      </w:r>
    </w:p>
    <w:p w:rsidR="005F532A" w:rsidRPr="00200598" w:rsidRDefault="005F532A"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argentino d’origine austriaca</w:t>
      </w:r>
      <w:r w:rsidR="00947E5F" w:rsidRPr="00200598">
        <w:rPr>
          <w:rFonts w:ascii="Arial" w:hAnsi="Arial" w:cs="Arial"/>
          <w:color w:val="873624"/>
        </w:rPr>
        <w:t>, a</w:t>
      </w:r>
      <w:r w:rsidRPr="00200598">
        <w:rPr>
          <w:rFonts w:ascii="Arial" w:hAnsi="Arial" w:cs="Arial"/>
          <w:color w:val="873624"/>
        </w:rPr>
        <w:t>llievo a Vienna di Knorr e Pisk. Insegnante all’Univ</w:t>
      </w:r>
      <w:r w:rsidR="00947E5F" w:rsidRPr="00200598">
        <w:rPr>
          <w:rFonts w:ascii="Arial" w:hAnsi="Arial" w:cs="Arial"/>
          <w:color w:val="873624"/>
        </w:rPr>
        <w:t>.</w:t>
      </w:r>
      <w:r w:rsidRPr="00200598">
        <w:rPr>
          <w:rFonts w:ascii="Arial" w:hAnsi="Arial" w:cs="Arial"/>
          <w:color w:val="873624"/>
        </w:rPr>
        <w:t>di La Plata.</w:t>
      </w:r>
    </w:p>
    <w:p w:rsidR="005F532A" w:rsidRPr="00FA4E51" w:rsidRDefault="00EE7A7C" w:rsidP="005D6A2A">
      <w:pPr>
        <w:tabs>
          <w:tab w:val="center" w:pos="0"/>
          <w:tab w:val="left" w:pos="4253"/>
        </w:tabs>
        <w:spacing w:before="120" w:line="276" w:lineRule="auto"/>
        <w:rPr>
          <w:rFonts w:ascii="Arial" w:hAnsi="Arial" w:cs="Arial"/>
        </w:rPr>
      </w:pPr>
      <w:r w:rsidRPr="00FA4E51">
        <w:rPr>
          <w:rFonts w:ascii="Arial" w:hAnsi="Arial" w:cs="Arial"/>
        </w:rPr>
        <w:t xml:space="preserve">Duo per oboe e fag. (1952).   </w:t>
      </w:r>
      <w:r w:rsidR="005F532A" w:rsidRPr="00FA4E51">
        <w:rPr>
          <w:rFonts w:ascii="Arial" w:hAnsi="Arial" w:cs="Arial"/>
        </w:rPr>
        <w:t>Divertimento per fl</w:t>
      </w:r>
      <w:r w:rsidRPr="00FA4E51">
        <w:rPr>
          <w:rFonts w:ascii="Arial" w:hAnsi="Arial" w:cs="Arial"/>
        </w:rPr>
        <w:t>.</w:t>
      </w:r>
      <w:r w:rsidR="005F532A" w:rsidRPr="00FA4E51">
        <w:rPr>
          <w:rFonts w:ascii="Arial" w:hAnsi="Arial" w:cs="Arial"/>
        </w:rPr>
        <w:t xml:space="preserve"> ob</w:t>
      </w:r>
      <w:r w:rsidRPr="00FA4E51">
        <w:rPr>
          <w:rFonts w:ascii="Arial" w:hAnsi="Arial" w:cs="Arial"/>
        </w:rPr>
        <w:t>oe</w:t>
      </w:r>
      <w:r w:rsidR="005F532A" w:rsidRPr="00FA4E51">
        <w:rPr>
          <w:rFonts w:ascii="Arial" w:hAnsi="Arial" w:cs="Arial"/>
        </w:rPr>
        <w:t>, cl, fag, tr. (1945).</w:t>
      </w:r>
    </w:p>
    <w:p w:rsidR="00DA25B0" w:rsidRPr="00FA4E51" w:rsidRDefault="00DA25B0" w:rsidP="005D6A2A">
      <w:pPr>
        <w:tabs>
          <w:tab w:val="center" w:pos="0"/>
          <w:tab w:val="left" w:pos="4253"/>
        </w:tabs>
        <w:spacing w:before="120" w:line="276" w:lineRule="auto"/>
        <w:rPr>
          <w:rFonts w:ascii="Arial" w:hAnsi="Arial" w:cs="Arial"/>
        </w:rPr>
      </w:pPr>
    </w:p>
    <w:p w:rsidR="005F532A" w:rsidRPr="00200598" w:rsidRDefault="005F532A"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GRAINGER Percy Aldridge</w:t>
      </w:r>
      <w:r w:rsidRPr="00200598">
        <w:rPr>
          <w:rFonts w:ascii="Arial" w:hAnsi="Arial" w:cs="Arial"/>
          <w:color w:val="873624"/>
          <w:sz w:val="24"/>
          <w:u w:val="single"/>
        </w:rPr>
        <w:tab/>
      </w:r>
      <w:r w:rsidRPr="00200598">
        <w:rPr>
          <w:rFonts w:ascii="Arial" w:hAnsi="Arial" w:cs="Arial"/>
          <w:color w:val="873624"/>
          <w:sz w:val="24"/>
          <w:u w:val="single"/>
        </w:rPr>
        <w:tab/>
        <w:t>Melbourne 8.7.1882 - White Plains 20.2.1961</w:t>
      </w:r>
    </w:p>
    <w:p w:rsidR="00AD7B8C" w:rsidRPr="00200598" w:rsidRDefault="00AD7B8C"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 xml:space="preserve">Pianista concertista, compositore e trascittore australo-statunitense, dopo studi iniziali con la madre, iniziò ad </w:t>
      </w:r>
      <w:r w:rsidR="007E3409">
        <w:rPr>
          <w:rFonts w:ascii="Arial" w:hAnsi="Arial" w:cs="Arial"/>
          <w:color w:val="873624"/>
        </w:rPr>
        <w:t xml:space="preserve">        </w:t>
      </w:r>
      <w:r w:rsidRPr="00200598">
        <w:rPr>
          <w:rFonts w:ascii="Arial" w:hAnsi="Arial" w:cs="Arial"/>
          <w:color w:val="873624"/>
        </w:rPr>
        <w:t xml:space="preserve">esibirsi a 10 anni, Busoni lo perfezionò pianisticamente. Come compositore fu autodidatta. Amico di Delius e </w:t>
      </w:r>
      <w:r w:rsidR="00FA4E51">
        <w:rPr>
          <w:rFonts w:ascii="Arial" w:hAnsi="Arial" w:cs="Arial"/>
          <w:color w:val="873624"/>
        </w:rPr>
        <w:t xml:space="preserve">      </w:t>
      </w:r>
      <w:r w:rsidR="007E3409">
        <w:rPr>
          <w:rFonts w:ascii="Arial" w:hAnsi="Arial" w:cs="Arial"/>
          <w:color w:val="873624"/>
        </w:rPr>
        <w:t xml:space="preserve">             </w:t>
      </w:r>
      <w:r w:rsidRPr="00200598">
        <w:rPr>
          <w:rFonts w:ascii="Arial" w:hAnsi="Arial" w:cs="Arial"/>
          <w:color w:val="873624"/>
        </w:rPr>
        <w:t xml:space="preserve">di Grieg, fu il primo ad eseguire il suo concerto. Interessato particolarmente alla musica popolare inglese e </w:t>
      </w:r>
      <w:r w:rsidR="007E3409">
        <w:rPr>
          <w:rFonts w:ascii="Arial" w:hAnsi="Arial" w:cs="Arial"/>
          <w:color w:val="873624"/>
        </w:rPr>
        <w:t xml:space="preserve">                  </w:t>
      </w:r>
      <w:r w:rsidRPr="00200598">
        <w:rPr>
          <w:rFonts w:ascii="Arial" w:hAnsi="Arial" w:cs="Arial"/>
          <w:color w:val="873624"/>
        </w:rPr>
        <w:t>danese, circa 700 brani che trascrisse per pianoforte. Nel 1900 a Londra, nel 1914 definitivamente negli Usa. Insegnante nelle Università di Chicago e New York.</w:t>
      </w:r>
    </w:p>
    <w:p w:rsidR="005F532A" w:rsidRPr="00FA4E51" w:rsidRDefault="005F532A" w:rsidP="005D6A2A">
      <w:pPr>
        <w:tabs>
          <w:tab w:val="center" w:pos="0"/>
          <w:tab w:val="left" w:pos="4253"/>
        </w:tabs>
        <w:spacing w:before="120" w:line="276" w:lineRule="auto"/>
        <w:rPr>
          <w:rFonts w:ascii="Arial" w:hAnsi="Arial" w:cs="Arial"/>
          <w:lang w:val="en-US"/>
        </w:rPr>
      </w:pPr>
      <w:r w:rsidRPr="00FA4E51">
        <w:rPr>
          <w:rFonts w:ascii="Arial" w:hAnsi="Arial" w:cs="Arial"/>
          <w:lang w:val="en-US"/>
        </w:rPr>
        <w:t>Lisbon, per fl</w:t>
      </w:r>
      <w:r w:rsidR="00EE7A7C" w:rsidRPr="00FA4E51">
        <w:rPr>
          <w:rFonts w:ascii="Arial" w:hAnsi="Arial" w:cs="Arial"/>
          <w:lang w:val="en-US"/>
        </w:rPr>
        <w:t>.</w:t>
      </w:r>
      <w:r w:rsidRPr="00FA4E51">
        <w:rPr>
          <w:rFonts w:ascii="Arial" w:hAnsi="Arial" w:cs="Arial"/>
          <w:lang w:val="en-US"/>
        </w:rPr>
        <w:t xml:space="preserve"> ob</w:t>
      </w:r>
      <w:r w:rsidR="00EE7A7C" w:rsidRPr="00FA4E51">
        <w:rPr>
          <w:rFonts w:ascii="Arial" w:hAnsi="Arial" w:cs="Arial"/>
          <w:lang w:val="en-US"/>
        </w:rPr>
        <w:t>oe</w:t>
      </w:r>
      <w:r w:rsidRPr="00FA4E51">
        <w:rPr>
          <w:rFonts w:ascii="Arial" w:hAnsi="Arial" w:cs="Arial"/>
          <w:lang w:val="en-US"/>
        </w:rPr>
        <w:t>, cl</w:t>
      </w:r>
      <w:r w:rsidR="00EE7A7C" w:rsidRPr="00FA4E51">
        <w:rPr>
          <w:rFonts w:ascii="Arial" w:hAnsi="Arial" w:cs="Arial"/>
          <w:lang w:val="en-US"/>
        </w:rPr>
        <w:t>.</w:t>
      </w:r>
      <w:r w:rsidRPr="00FA4E51">
        <w:rPr>
          <w:rFonts w:ascii="Arial" w:hAnsi="Arial" w:cs="Arial"/>
          <w:lang w:val="en-US"/>
        </w:rPr>
        <w:t xml:space="preserve"> cor</w:t>
      </w:r>
      <w:r w:rsidR="00EE7A7C" w:rsidRPr="00FA4E51">
        <w:rPr>
          <w:rFonts w:ascii="Arial" w:hAnsi="Arial" w:cs="Arial"/>
          <w:lang w:val="en-US"/>
        </w:rPr>
        <w:t>.</w:t>
      </w:r>
      <w:r w:rsidRPr="00FA4E51">
        <w:rPr>
          <w:rFonts w:ascii="Arial" w:hAnsi="Arial" w:cs="Arial"/>
          <w:lang w:val="en-US"/>
        </w:rPr>
        <w:t xml:space="preserve"> fag.</w:t>
      </w:r>
    </w:p>
    <w:p w:rsidR="008C6694" w:rsidRPr="00FA4E51" w:rsidRDefault="008C6694" w:rsidP="005D6A2A">
      <w:pPr>
        <w:tabs>
          <w:tab w:val="center" w:pos="0"/>
          <w:tab w:val="left" w:pos="4253"/>
        </w:tabs>
        <w:spacing w:before="120" w:line="276" w:lineRule="auto"/>
        <w:rPr>
          <w:rFonts w:ascii="Arial" w:hAnsi="Arial" w:cs="Arial"/>
          <w:lang w:val="en-US"/>
        </w:rPr>
      </w:pPr>
    </w:p>
    <w:p w:rsidR="00305DC9" w:rsidRPr="00200598" w:rsidRDefault="00305DC9"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GRAM  Peder</w:t>
      </w:r>
      <w:r w:rsidRPr="00200598">
        <w:rPr>
          <w:rFonts w:ascii="Arial" w:hAnsi="Arial" w:cs="Arial"/>
          <w:color w:val="873624"/>
          <w:u w:val="single"/>
          <w:lang w:val="en-US"/>
        </w:rPr>
        <w:tab/>
      </w:r>
      <w:r w:rsidRPr="00200598">
        <w:rPr>
          <w:rFonts w:ascii="Arial" w:hAnsi="Arial" w:cs="Arial"/>
          <w:color w:val="873624"/>
          <w:u w:val="single"/>
          <w:lang w:val="en-US"/>
        </w:rPr>
        <w:tab/>
        <w:t>Copenhagen, 25.11.1881 - ivi, 4.2.1956.</w:t>
      </w:r>
    </w:p>
    <w:p w:rsidR="005F532A" w:rsidRPr="00200598" w:rsidRDefault="00305DC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w:t>
      </w:r>
      <w:r w:rsidR="006C6145" w:rsidRPr="00200598">
        <w:rPr>
          <w:rFonts w:ascii="Arial" w:hAnsi="Arial" w:cs="Arial"/>
          <w:color w:val="873624"/>
          <w:sz w:val="20"/>
          <w:szCs w:val="20"/>
        </w:rPr>
        <w:t>, didatta</w:t>
      </w:r>
      <w:r w:rsidRPr="00200598">
        <w:rPr>
          <w:rFonts w:ascii="Arial" w:hAnsi="Arial" w:cs="Arial"/>
          <w:color w:val="873624"/>
          <w:sz w:val="20"/>
          <w:szCs w:val="20"/>
        </w:rPr>
        <w:t xml:space="preserve"> e direttore d’or</w:t>
      </w:r>
      <w:r w:rsidR="006C6145" w:rsidRPr="00200598">
        <w:rPr>
          <w:rFonts w:ascii="Arial" w:hAnsi="Arial" w:cs="Arial"/>
          <w:color w:val="873624"/>
          <w:sz w:val="20"/>
          <w:szCs w:val="20"/>
        </w:rPr>
        <w:t>chestra danese, allievo di Krehl e Nikisch.</w:t>
      </w:r>
    </w:p>
    <w:p w:rsidR="006C6145" w:rsidRPr="00FA4E51" w:rsidRDefault="006C6145" w:rsidP="005D6A2A">
      <w:pPr>
        <w:tabs>
          <w:tab w:val="center" w:pos="0"/>
          <w:tab w:val="left" w:pos="4253"/>
        </w:tabs>
        <w:spacing w:before="120" w:line="276" w:lineRule="auto"/>
        <w:rPr>
          <w:rFonts w:ascii="Arial" w:hAnsi="Arial" w:cs="Arial"/>
        </w:rPr>
      </w:pPr>
      <w:r w:rsidRPr="00FA4E51">
        <w:rPr>
          <w:rFonts w:ascii="Arial" w:hAnsi="Arial" w:cs="Arial"/>
        </w:rPr>
        <w:t>Pastorale e capriccio per oboe e pf. op. 29 (1935).</w:t>
      </w:r>
    </w:p>
    <w:p w:rsidR="00B7045D" w:rsidRPr="00FA4E51" w:rsidRDefault="00B7045D" w:rsidP="005D6A2A">
      <w:pPr>
        <w:tabs>
          <w:tab w:val="center" w:pos="0"/>
          <w:tab w:val="left" w:pos="4253"/>
        </w:tabs>
        <w:spacing w:before="120" w:line="276" w:lineRule="auto"/>
        <w:rPr>
          <w:rFonts w:ascii="Arial" w:hAnsi="Arial" w:cs="Arial"/>
        </w:rPr>
      </w:pPr>
    </w:p>
    <w:p w:rsidR="000919B1" w:rsidRPr="00200598" w:rsidRDefault="00A40C87" w:rsidP="005D6A2A">
      <w:pPr>
        <w:tabs>
          <w:tab w:val="center" w:pos="0"/>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GRANDVAL  Clémence</w:t>
      </w:r>
      <w:r w:rsidR="000919B1" w:rsidRPr="00200598">
        <w:rPr>
          <w:rFonts w:ascii="Arial" w:hAnsi="Arial" w:cs="Arial"/>
          <w:color w:val="873624"/>
          <w:u w:val="single"/>
          <w:lang w:val="fr-FR"/>
        </w:rPr>
        <w:t xml:space="preserve"> De   </w:t>
      </w:r>
      <w:r w:rsidR="00391DBC" w:rsidRPr="00200598">
        <w:rPr>
          <w:rFonts w:ascii="Arial" w:hAnsi="Arial" w:cs="Arial"/>
          <w:color w:val="873624"/>
          <w:u w:val="single"/>
          <w:lang w:val="fr-FR"/>
        </w:rPr>
        <w:t xml:space="preserve">           </w:t>
      </w:r>
      <w:r w:rsidR="000919B1" w:rsidRPr="00200598">
        <w:rPr>
          <w:rFonts w:ascii="Arial" w:hAnsi="Arial" w:cs="Arial"/>
          <w:color w:val="873624"/>
          <w:u w:val="single"/>
          <w:lang w:val="fr-FR"/>
        </w:rPr>
        <w:t>Saint-Remy-des Monts, 21.1.1830</w:t>
      </w:r>
      <w:r w:rsidR="00391DBC" w:rsidRPr="00200598">
        <w:rPr>
          <w:rFonts w:ascii="Arial" w:hAnsi="Arial" w:cs="Arial"/>
          <w:color w:val="873624"/>
          <w:u w:val="single"/>
          <w:lang w:val="fr-FR"/>
        </w:rPr>
        <w:t xml:space="preserve"> </w:t>
      </w:r>
      <w:r w:rsidR="000919B1" w:rsidRPr="00200598">
        <w:rPr>
          <w:rFonts w:ascii="Arial" w:hAnsi="Arial" w:cs="Arial"/>
          <w:color w:val="873624"/>
          <w:u w:val="single"/>
          <w:lang w:val="fr-FR"/>
        </w:rPr>
        <w:t>-</w:t>
      </w:r>
      <w:r w:rsidR="00391DBC" w:rsidRPr="00200598">
        <w:rPr>
          <w:rFonts w:ascii="Arial" w:hAnsi="Arial" w:cs="Arial"/>
          <w:color w:val="873624"/>
          <w:u w:val="single"/>
          <w:lang w:val="fr-FR"/>
        </w:rPr>
        <w:t xml:space="preserve"> </w:t>
      </w:r>
      <w:r w:rsidR="000919B1" w:rsidRPr="00200598">
        <w:rPr>
          <w:rFonts w:ascii="Arial" w:hAnsi="Arial" w:cs="Arial"/>
          <w:color w:val="873624"/>
          <w:u w:val="single"/>
          <w:lang w:val="fr-FR"/>
        </w:rPr>
        <w:t>Parigi, 15.1.1907.</w:t>
      </w:r>
    </w:p>
    <w:p w:rsidR="007C14AA" w:rsidRPr="00200598" w:rsidRDefault="007C14A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e pianista francese. Famiglia benestante, il padre era un militare, ufficiale della Legion d’Onore, </w:t>
      </w:r>
      <w:r w:rsidR="00FA4E51">
        <w:rPr>
          <w:rFonts w:ascii="Arial" w:hAnsi="Arial" w:cs="Arial"/>
          <w:color w:val="873624"/>
          <w:sz w:val="20"/>
          <w:szCs w:val="20"/>
        </w:rPr>
        <w:t xml:space="preserve">          </w:t>
      </w:r>
      <w:r w:rsidRPr="00200598">
        <w:rPr>
          <w:rFonts w:ascii="Arial" w:hAnsi="Arial" w:cs="Arial"/>
          <w:color w:val="873624"/>
          <w:sz w:val="20"/>
          <w:szCs w:val="20"/>
        </w:rPr>
        <w:t xml:space="preserve">la madre era scrittrice, la loro casa era uno dei più bei castelli costruiti agli inizi del 1800, le Chateau de la cour </w:t>
      </w:r>
      <w:r w:rsidR="007E3409">
        <w:rPr>
          <w:rFonts w:ascii="Arial" w:hAnsi="Arial" w:cs="Arial"/>
          <w:color w:val="873624"/>
          <w:sz w:val="20"/>
          <w:szCs w:val="20"/>
        </w:rPr>
        <w:t xml:space="preserve">               </w:t>
      </w:r>
      <w:r w:rsidRPr="00200598">
        <w:rPr>
          <w:rFonts w:ascii="Arial" w:hAnsi="Arial" w:cs="Arial"/>
          <w:color w:val="873624"/>
          <w:sz w:val="20"/>
          <w:szCs w:val="20"/>
        </w:rPr>
        <w:lastRenderedPageBreak/>
        <w:t xml:space="preserve">du Bois. Tra i loro amici: de Cuvillon, Franchomme, Scudo, Carv e Flotow, che fu il suo primo insegnante di </w:t>
      </w:r>
      <w:r w:rsidR="00391DBC" w:rsidRPr="00200598">
        <w:rPr>
          <w:rFonts w:ascii="Arial" w:hAnsi="Arial" w:cs="Arial"/>
          <w:color w:val="873624"/>
          <w:sz w:val="20"/>
          <w:szCs w:val="20"/>
        </w:rPr>
        <w:t xml:space="preserve">  </w:t>
      </w:r>
      <w:r w:rsidRPr="00200598">
        <w:rPr>
          <w:rFonts w:ascii="Arial" w:hAnsi="Arial" w:cs="Arial"/>
          <w:color w:val="873624"/>
          <w:sz w:val="20"/>
          <w:szCs w:val="20"/>
        </w:rPr>
        <w:t xml:space="preserve">composizione. Studiò pianoforte con Chopin e in seguito fu allieva di Saint-Saens. Fu </w:t>
      </w:r>
      <w:r w:rsidR="00FB2B31" w:rsidRPr="00200598">
        <w:rPr>
          <w:rFonts w:ascii="Arial" w:hAnsi="Arial" w:cs="Arial"/>
          <w:color w:val="873624"/>
          <w:sz w:val="20"/>
          <w:szCs w:val="20"/>
        </w:rPr>
        <w:t xml:space="preserve">la </w:t>
      </w:r>
      <w:r w:rsidRPr="00200598">
        <w:rPr>
          <w:rFonts w:ascii="Arial" w:hAnsi="Arial" w:cs="Arial"/>
          <w:color w:val="873624"/>
          <w:sz w:val="20"/>
          <w:szCs w:val="20"/>
        </w:rPr>
        <w:t>finanziat</w:t>
      </w:r>
      <w:r w:rsidR="00FB2B31" w:rsidRPr="00200598">
        <w:rPr>
          <w:rFonts w:ascii="Arial" w:hAnsi="Arial" w:cs="Arial"/>
          <w:color w:val="873624"/>
          <w:sz w:val="20"/>
          <w:szCs w:val="20"/>
        </w:rPr>
        <w:t>rice</w:t>
      </w:r>
      <w:r w:rsidRPr="00200598">
        <w:rPr>
          <w:rFonts w:ascii="Arial" w:hAnsi="Arial" w:cs="Arial"/>
          <w:color w:val="873624"/>
          <w:sz w:val="20"/>
          <w:szCs w:val="20"/>
        </w:rPr>
        <w:t xml:space="preserve"> della </w:t>
      </w:r>
      <w:r w:rsidR="007E3409">
        <w:rPr>
          <w:rFonts w:ascii="Arial" w:hAnsi="Arial" w:cs="Arial"/>
          <w:color w:val="873624"/>
          <w:sz w:val="20"/>
          <w:szCs w:val="20"/>
        </w:rPr>
        <w:t xml:space="preserve">               </w:t>
      </w:r>
      <w:r w:rsidRPr="00200598">
        <w:rPr>
          <w:rFonts w:ascii="Arial" w:hAnsi="Arial" w:cs="Arial"/>
          <w:color w:val="873624"/>
          <w:sz w:val="20"/>
          <w:szCs w:val="20"/>
        </w:rPr>
        <w:t>Société Nationale de Musique, forse anche per questa ragione</w:t>
      </w:r>
      <w:r w:rsidR="00FB2B31" w:rsidRPr="00200598">
        <w:rPr>
          <w:rFonts w:ascii="Arial" w:hAnsi="Arial" w:cs="Arial"/>
          <w:color w:val="873624"/>
          <w:sz w:val="20"/>
          <w:szCs w:val="20"/>
        </w:rPr>
        <w:t>,</w:t>
      </w:r>
      <w:r w:rsidRPr="00200598">
        <w:rPr>
          <w:rFonts w:ascii="Arial" w:hAnsi="Arial" w:cs="Arial"/>
          <w:color w:val="873624"/>
          <w:sz w:val="20"/>
          <w:szCs w:val="20"/>
        </w:rPr>
        <w:t xml:space="preserve"> inizialmente i</w:t>
      </w:r>
      <w:r w:rsidR="00FB2B31" w:rsidRPr="00200598">
        <w:rPr>
          <w:rFonts w:ascii="Arial" w:hAnsi="Arial" w:cs="Arial"/>
          <w:color w:val="873624"/>
          <w:sz w:val="20"/>
          <w:szCs w:val="20"/>
        </w:rPr>
        <w:t xml:space="preserve"> suoi brani furono i </w:t>
      </w:r>
      <w:r w:rsidRPr="00200598">
        <w:rPr>
          <w:rFonts w:ascii="Arial" w:hAnsi="Arial" w:cs="Arial"/>
          <w:color w:val="873624"/>
          <w:sz w:val="20"/>
          <w:szCs w:val="20"/>
        </w:rPr>
        <w:t>più eseguit</w:t>
      </w:r>
      <w:r w:rsidR="00FB2B31" w:rsidRPr="00200598">
        <w:rPr>
          <w:rFonts w:ascii="Arial" w:hAnsi="Arial" w:cs="Arial"/>
          <w:color w:val="873624"/>
          <w:sz w:val="20"/>
          <w:szCs w:val="20"/>
        </w:rPr>
        <w:t>i</w:t>
      </w:r>
      <w:r w:rsidRPr="00200598">
        <w:rPr>
          <w:rFonts w:ascii="Arial" w:hAnsi="Arial" w:cs="Arial"/>
          <w:color w:val="873624"/>
          <w:sz w:val="20"/>
          <w:szCs w:val="20"/>
        </w:rPr>
        <w:t xml:space="preserve">. </w:t>
      </w:r>
      <w:r w:rsidR="007E3409">
        <w:rPr>
          <w:rFonts w:ascii="Arial" w:hAnsi="Arial" w:cs="Arial"/>
          <w:color w:val="873624"/>
          <w:sz w:val="20"/>
          <w:szCs w:val="20"/>
        </w:rPr>
        <w:t xml:space="preserve">               </w:t>
      </w:r>
      <w:r w:rsidRPr="00200598">
        <w:rPr>
          <w:rFonts w:ascii="Arial" w:hAnsi="Arial" w:cs="Arial"/>
          <w:color w:val="873624"/>
          <w:sz w:val="20"/>
          <w:szCs w:val="20"/>
        </w:rPr>
        <w:t xml:space="preserve">Molte opere le scrisse con pseudonimo, </w:t>
      </w:r>
      <w:r w:rsidR="00FB2B31" w:rsidRPr="00200598">
        <w:rPr>
          <w:rFonts w:ascii="Arial" w:hAnsi="Arial" w:cs="Arial"/>
          <w:color w:val="873624"/>
          <w:sz w:val="20"/>
          <w:szCs w:val="20"/>
        </w:rPr>
        <w:t>una Viscontessa aveva doveri ma anche diritti. P</w:t>
      </w:r>
      <w:r w:rsidRPr="00200598">
        <w:rPr>
          <w:rFonts w:ascii="Arial" w:hAnsi="Arial" w:cs="Arial"/>
          <w:color w:val="873624"/>
          <w:sz w:val="20"/>
          <w:szCs w:val="20"/>
        </w:rPr>
        <w:t xml:space="preserve">er questa ragione </w:t>
      </w:r>
      <w:r w:rsidR="008965B9" w:rsidRPr="00200598">
        <w:rPr>
          <w:rFonts w:ascii="Arial" w:hAnsi="Arial" w:cs="Arial"/>
          <w:color w:val="873624"/>
          <w:sz w:val="20"/>
          <w:szCs w:val="20"/>
        </w:rPr>
        <w:t xml:space="preserve">  </w:t>
      </w:r>
      <w:r w:rsidR="007E3409">
        <w:rPr>
          <w:rFonts w:ascii="Arial" w:hAnsi="Arial" w:cs="Arial"/>
          <w:color w:val="873624"/>
          <w:sz w:val="20"/>
          <w:szCs w:val="20"/>
        </w:rPr>
        <w:t xml:space="preserve">                </w:t>
      </w:r>
      <w:r w:rsidRPr="00200598">
        <w:rPr>
          <w:rFonts w:ascii="Arial" w:hAnsi="Arial" w:cs="Arial"/>
          <w:color w:val="873624"/>
          <w:sz w:val="20"/>
          <w:szCs w:val="20"/>
        </w:rPr>
        <w:t xml:space="preserve">molte delle sue opere andarono perdute, nonostante l’ammirazione dei critici musicali. Nel 1880 vinse il </w:t>
      </w:r>
      <w:r w:rsidR="008965B9" w:rsidRPr="00200598">
        <w:rPr>
          <w:rFonts w:ascii="Arial" w:hAnsi="Arial" w:cs="Arial"/>
          <w:color w:val="873624"/>
          <w:sz w:val="20"/>
          <w:szCs w:val="20"/>
        </w:rPr>
        <w:t xml:space="preserve"> </w:t>
      </w:r>
      <w:r w:rsidR="007E3409">
        <w:rPr>
          <w:rFonts w:ascii="Arial" w:hAnsi="Arial" w:cs="Arial"/>
          <w:color w:val="873624"/>
          <w:sz w:val="20"/>
          <w:szCs w:val="20"/>
        </w:rPr>
        <w:t xml:space="preserve">               </w:t>
      </w:r>
      <w:r w:rsidRPr="00200598">
        <w:rPr>
          <w:rFonts w:ascii="Arial" w:hAnsi="Arial" w:cs="Arial"/>
          <w:color w:val="873624"/>
          <w:sz w:val="20"/>
          <w:szCs w:val="20"/>
        </w:rPr>
        <w:t>Concorso Rossini con l’Oratorio</w:t>
      </w:r>
      <w:r w:rsidR="00F16541" w:rsidRPr="00200598">
        <w:rPr>
          <w:rFonts w:ascii="Arial" w:hAnsi="Arial" w:cs="Arial"/>
          <w:color w:val="873624"/>
          <w:sz w:val="20"/>
          <w:szCs w:val="20"/>
        </w:rPr>
        <w:t xml:space="preserve"> </w:t>
      </w:r>
      <w:r w:rsidRPr="00200598">
        <w:rPr>
          <w:rFonts w:ascii="Arial" w:hAnsi="Arial" w:cs="Arial"/>
          <w:color w:val="873624"/>
          <w:sz w:val="20"/>
          <w:szCs w:val="20"/>
        </w:rPr>
        <w:t xml:space="preserve">“La fille de Jaire” e nel 1890 il Premio Cartier del Conservatorio </w:t>
      </w:r>
      <w:r w:rsidR="00D35043" w:rsidRPr="00200598">
        <w:rPr>
          <w:rFonts w:ascii="Arial" w:hAnsi="Arial" w:cs="Arial"/>
          <w:color w:val="873624"/>
          <w:sz w:val="20"/>
          <w:szCs w:val="20"/>
        </w:rPr>
        <w:t xml:space="preserve">di Parigi </w:t>
      </w:r>
      <w:r w:rsidRPr="00200598">
        <w:rPr>
          <w:rFonts w:ascii="Arial" w:hAnsi="Arial" w:cs="Arial"/>
          <w:color w:val="873624"/>
          <w:sz w:val="20"/>
          <w:szCs w:val="20"/>
        </w:rPr>
        <w:t xml:space="preserve">per i </w:t>
      </w:r>
      <w:r w:rsidR="007E3409">
        <w:rPr>
          <w:rFonts w:ascii="Arial" w:hAnsi="Arial" w:cs="Arial"/>
          <w:color w:val="873624"/>
          <w:sz w:val="20"/>
          <w:szCs w:val="20"/>
        </w:rPr>
        <w:t xml:space="preserve">                </w:t>
      </w:r>
      <w:r w:rsidRPr="00200598">
        <w:rPr>
          <w:rFonts w:ascii="Arial" w:hAnsi="Arial" w:cs="Arial"/>
          <w:color w:val="873624"/>
          <w:sz w:val="20"/>
          <w:szCs w:val="20"/>
        </w:rPr>
        <w:t>suoi brani da camera.</w:t>
      </w:r>
      <w:r w:rsidR="00FB2B31" w:rsidRPr="00200598">
        <w:rPr>
          <w:rFonts w:ascii="Arial" w:hAnsi="Arial" w:cs="Arial"/>
          <w:color w:val="873624"/>
          <w:sz w:val="20"/>
          <w:szCs w:val="20"/>
        </w:rPr>
        <w:t xml:space="preserve"> Tre Sinfonie,</w:t>
      </w:r>
      <w:r w:rsidR="00F16541" w:rsidRPr="00200598">
        <w:rPr>
          <w:rFonts w:ascii="Arial" w:hAnsi="Arial" w:cs="Arial"/>
          <w:color w:val="873624"/>
          <w:sz w:val="20"/>
          <w:szCs w:val="20"/>
        </w:rPr>
        <w:t xml:space="preserve"> </w:t>
      </w:r>
      <w:r w:rsidR="00FB2B31" w:rsidRPr="00200598">
        <w:rPr>
          <w:rFonts w:ascii="Arial" w:hAnsi="Arial" w:cs="Arial"/>
          <w:color w:val="873624"/>
          <w:sz w:val="20"/>
          <w:szCs w:val="20"/>
        </w:rPr>
        <w:t xml:space="preserve">una Messa dedicata a Bizet, un Poema lirico, non possono essere scritti da </w:t>
      </w:r>
      <w:r w:rsidR="007E3409">
        <w:rPr>
          <w:rFonts w:ascii="Arial" w:hAnsi="Arial" w:cs="Arial"/>
          <w:color w:val="873624"/>
          <w:sz w:val="20"/>
          <w:szCs w:val="20"/>
        </w:rPr>
        <w:t xml:space="preserve">                </w:t>
      </w:r>
      <w:r w:rsidR="00FB2B31" w:rsidRPr="00200598">
        <w:rPr>
          <w:rFonts w:ascii="Arial" w:hAnsi="Arial" w:cs="Arial"/>
          <w:color w:val="873624"/>
          <w:sz w:val="20"/>
          <w:szCs w:val="20"/>
        </w:rPr>
        <w:t xml:space="preserve">una </w:t>
      </w:r>
      <w:r w:rsidR="0081668C" w:rsidRPr="00200598">
        <w:rPr>
          <w:rFonts w:ascii="Arial" w:hAnsi="Arial" w:cs="Arial"/>
          <w:color w:val="873624"/>
          <w:sz w:val="20"/>
          <w:szCs w:val="20"/>
        </w:rPr>
        <w:t xml:space="preserve">dilettante </w:t>
      </w:r>
      <w:r w:rsidR="000E11B9" w:rsidRPr="00200598">
        <w:rPr>
          <w:rFonts w:ascii="Arial" w:hAnsi="Arial" w:cs="Arial"/>
          <w:color w:val="873624"/>
          <w:sz w:val="20"/>
          <w:szCs w:val="20"/>
        </w:rPr>
        <w:t>facoltosa</w:t>
      </w:r>
      <w:r w:rsidR="00FB2B31" w:rsidRPr="00200598">
        <w:rPr>
          <w:rFonts w:ascii="Arial" w:hAnsi="Arial" w:cs="Arial"/>
          <w:color w:val="873624"/>
          <w:sz w:val="20"/>
          <w:szCs w:val="20"/>
        </w:rPr>
        <w:t>.</w:t>
      </w:r>
    </w:p>
    <w:p w:rsidR="00625F21" w:rsidRPr="00FA4E51" w:rsidRDefault="00625F21" w:rsidP="005D6A2A">
      <w:pPr>
        <w:tabs>
          <w:tab w:val="center" w:pos="0"/>
          <w:tab w:val="left" w:pos="4253"/>
        </w:tabs>
        <w:spacing w:before="120" w:line="276" w:lineRule="auto"/>
        <w:rPr>
          <w:rFonts w:ascii="Arial" w:hAnsi="Arial" w:cs="Arial"/>
        </w:rPr>
      </w:pPr>
      <w:r w:rsidRPr="00FA4E51">
        <w:rPr>
          <w:rFonts w:ascii="Arial" w:hAnsi="Arial" w:cs="Arial"/>
        </w:rPr>
        <w:t>Lamento, oboe e archi (4’20).   Scherzo, oboe e archi (4’</w:t>
      </w:r>
      <w:r w:rsidR="00873F7B" w:rsidRPr="00FA4E51">
        <w:rPr>
          <w:rFonts w:ascii="Arial" w:hAnsi="Arial" w:cs="Arial"/>
        </w:rPr>
        <w:t>1</w:t>
      </w:r>
      <w:r w:rsidRPr="00FA4E51">
        <w:rPr>
          <w:rFonts w:ascii="Arial" w:hAnsi="Arial" w:cs="Arial"/>
        </w:rPr>
        <w:t>0).</w:t>
      </w:r>
      <w:r w:rsidR="003D7939" w:rsidRPr="00FA4E51">
        <w:rPr>
          <w:rFonts w:ascii="Arial" w:hAnsi="Arial" w:cs="Arial"/>
        </w:rPr>
        <w:t xml:space="preserve">   Trio, oboe, vcl. pf.</w:t>
      </w:r>
    </w:p>
    <w:p w:rsidR="00A40C87" w:rsidRPr="00FA4E51" w:rsidRDefault="006A7BD8" w:rsidP="005D6A2A">
      <w:pPr>
        <w:tabs>
          <w:tab w:val="center" w:pos="0"/>
          <w:tab w:val="left" w:pos="4253"/>
        </w:tabs>
        <w:spacing w:before="120" w:line="276" w:lineRule="auto"/>
        <w:rPr>
          <w:rFonts w:ascii="Arial" w:hAnsi="Arial" w:cs="Arial"/>
        </w:rPr>
      </w:pPr>
      <w:r w:rsidRPr="00FA4E51">
        <w:rPr>
          <w:rFonts w:ascii="Arial" w:hAnsi="Arial" w:cs="Arial"/>
        </w:rPr>
        <w:t xml:space="preserve">Oboe, vcl. archi:  </w:t>
      </w:r>
      <w:r w:rsidR="00625F21" w:rsidRPr="00FA4E51">
        <w:rPr>
          <w:rFonts w:ascii="Arial" w:hAnsi="Arial" w:cs="Arial"/>
        </w:rPr>
        <w:t>Romanza (3’50)</w:t>
      </w:r>
      <w:r w:rsidRPr="00FA4E51">
        <w:rPr>
          <w:rFonts w:ascii="Arial" w:hAnsi="Arial" w:cs="Arial"/>
        </w:rPr>
        <w:t>,   Andante con moto (4’10),   Allegro ma non troppo (4’),</w:t>
      </w:r>
    </w:p>
    <w:p w:rsidR="006A7BD8" w:rsidRPr="00FA4E51" w:rsidRDefault="006A7BD8" w:rsidP="005D6A2A">
      <w:pPr>
        <w:tabs>
          <w:tab w:val="center" w:pos="0"/>
          <w:tab w:val="left" w:pos="4253"/>
        </w:tabs>
        <w:spacing w:before="120" w:line="276" w:lineRule="auto"/>
        <w:rPr>
          <w:rFonts w:ascii="Arial" w:hAnsi="Arial" w:cs="Arial"/>
        </w:rPr>
      </w:pPr>
      <w:r w:rsidRPr="00FA4E51">
        <w:rPr>
          <w:rFonts w:ascii="Arial" w:hAnsi="Arial" w:cs="Arial"/>
        </w:rPr>
        <w:t xml:space="preserve">Andantino (3’50),   Allegro non troppo (3’05),   </w:t>
      </w:r>
      <w:r w:rsidR="00625F21" w:rsidRPr="00FA4E51">
        <w:rPr>
          <w:rFonts w:ascii="Arial" w:hAnsi="Arial" w:cs="Arial"/>
        </w:rPr>
        <w:t>Gavotta(3’15)</w:t>
      </w:r>
      <w:r w:rsidRPr="00FA4E51">
        <w:rPr>
          <w:rFonts w:ascii="Arial" w:hAnsi="Arial" w:cs="Arial"/>
        </w:rPr>
        <w:t>,   Andante con moto (5’45)</w:t>
      </w:r>
      <w:r w:rsidR="00625F21" w:rsidRPr="00FA4E51">
        <w:rPr>
          <w:rFonts w:ascii="Arial" w:hAnsi="Arial" w:cs="Arial"/>
        </w:rPr>
        <w:t>.</w:t>
      </w:r>
    </w:p>
    <w:p w:rsidR="006A7BD8" w:rsidRPr="00FA4E51" w:rsidRDefault="00625F21" w:rsidP="005D6A2A">
      <w:pPr>
        <w:tabs>
          <w:tab w:val="center" w:pos="0"/>
          <w:tab w:val="left" w:pos="4253"/>
        </w:tabs>
        <w:spacing w:before="120" w:line="276" w:lineRule="auto"/>
        <w:rPr>
          <w:rFonts w:ascii="Arial" w:hAnsi="Arial" w:cs="Arial"/>
        </w:rPr>
      </w:pPr>
      <w:r w:rsidRPr="00FA4E51">
        <w:rPr>
          <w:rFonts w:ascii="Arial" w:hAnsi="Arial" w:cs="Arial"/>
          <w:lang w:val="fr-FR"/>
        </w:rPr>
        <w:t xml:space="preserve">Trio de salon, </w:t>
      </w:r>
      <w:r w:rsidR="003D7939" w:rsidRPr="00FA4E51">
        <w:rPr>
          <w:rFonts w:ascii="Arial" w:hAnsi="Arial" w:cs="Arial"/>
          <w:lang w:val="fr-FR"/>
        </w:rPr>
        <w:t xml:space="preserve">op. 8, </w:t>
      </w:r>
      <w:r w:rsidRPr="00FA4E51">
        <w:rPr>
          <w:rFonts w:ascii="Arial" w:hAnsi="Arial" w:cs="Arial"/>
          <w:lang w:val="fr-FR"/>
        </w:rPr>
        <w:t xml:space="preserve">oboe, fag. pf. </w:t>
      </w:r>
      <w:r w:rsidRPr="00FA4E51">
        <w:rPr>
          <w:rFonts w:ascii="Arial" w:hAnsi="Arial" w:cs="Arial"/>
        </w:rPr>
        <w:t>(8’10).4 Pezzi per corno ingl</w:t>
      </w:r>
      <w:r w:rsidR="006A7BD8" w:rsidRPr="00FA4E51">
        <w:rPr>
          <w:rFonts w:ascii="Arial" w:hAnsi="Arial" w:cs="Arial"/>
        </w:rPr>
        <w:t>ese</w:t>
      </w:r>
      <w:r w:rsidRPr="00FA4E51">
        <w:rPr>
          <w:rFonts w:ascii="Arial" w:hAnsi="Arial" w:cs="Arial"/>
        </w:rPr>
        <w:t xml:space="preserve"> e pf.</w:t>
      </w:r>
    </w:p>
    <w:p w:rsidR="006A7BD8" w:rsidRPr="00FA4E51" w:rsidRDefault="00207757" w:rsidP="005D6A2A">
      <w:pPr>
        <w:tabs>
          <w:tab w:val="center" w:pos="0"/>
          <w:tab w:val="left" w:pos="4253"/>
        </w:tabs>
        <w:spacing w:before="120" w:line="276" w:lineRule="auto"/>
        <w:rPr>
          <w:rFonts w:ascii="Arial" w:hAnsi="Arial" w:cs="Arial"/>
        </w:rPr>
      </w:pPr>
      <w:r w:rsidRPr="00FA4E51">
        <w:rPr>
          <w:rFonts w:ascii="Arial" w:hAnsi="Arial" w:cs="Arial"/>
        </w:rPr>
        <w:t xml:space="preserve">Noel, soprano, oboe e pf. (5’40).   </w:t>
      </w:r>
      <w:r w:rsidR="00625F21" w:rsidRPr="00FA4E51">
        <w:rPr>
          <w:rFonts w:ascii="Arial" w:hAnsi="Arial" w:cs="Arial"/>
        </w:rPr>
        <w:t>Concerto, op. 7, per oboe e orch. (</w:t>
      </w:r>
      <w:r w:rsidR="007C14AA" w:rsidRPr="00FA4E51">
        <w:rPr>
          <w:rFonts w:ascii="Arial" w:hAnsi="Arial" w:cs="Arial"/>
        </w:rPr>
        <w:t>1879</w:t>
      </w:r>
      <w:r w:rsidR="000E11B9" w:rsidRPr="00FA4E51">
        <w:rPr>
          <w:rFonts w:ascii="Arial" w:hAnsi="Arial" w:cs="Arial"/>
        </w:rPr>
        <w:t xml:space="preserve">, </w:t>
      </w:r>
      <w:r w:rsidR="00625F21" w:rsidRPr="00FA4E51">
        <w:rPr>
          <w:rFonts w:ascii="Arial" w:hAnsi="Arial" w:cs="Arial"/>
        </w:rPr>
        <w:t>16’10).</w:t>
      </w:r>
    </w:p>
    <w:p w:rsidR="00B7045D" w:rsidRPr="00FA4E51" w:rsidRDefault="00B7045D" w:rsidP="005D6A2A">
      <w:pPr>
        <w:tabs>
          <w:tab w:val="center" w:pos="0"/>
          <w:tab w:val="left" w:pos="4253"/>
        </w:tabs>
        <w:spacing w:before="120" w:line="276" w:lineRule="auto"/>
        <w:rPr>
          <w:rFonts w:ascii="Arial" w:hAnsi="Arial" w:cs="Arial"/>
        </w:rPr>
      </w:pPr>
    </w:p>
    <w:p w:rsidR="00B7045D" w:rsidRPr="00200598" w:rsidRDefault="00B7045D" w:rsidP="005D6A2A">
      <w:pPr>
        <w:tabs>
          <w:tab w:val="center" w:pos="0"/>
          <w:tab w:val="left" w:pos="4253"/>
        </w:tabs>
        <w:spacing w:before="120" w:line="276" w:lineRule="auto"/>
        <w:rPr>
          <w:rFonts w:ascii="Arial" w:hAnsi="Arial" w:cs="Arial"/>
          <w:vanish/>
          <w:color w:val="873624"/>
        </w:rPr>
      </w:pPr>
    </w:p>
    <w:p w:rsidR="00625F21" w:rsidRPr="00200598" w:rsidRDefault="00625F21" w:rsidP="005D6A2A">
      <w:pPr>
        <w:tabs>
          <w:tab w:val="center" w:pos="0"/>
          <w:tab w:val="left" w:pos="4253"/>
        </w:tabs>
        <w:spacing w:before="120" w:line="276" w:lineRule="auto"/>
        <w:rPr>
          <w:rFonts w:ascii="Arial" w:hAnsi="Arial" w:cs="Arial"/>
          <w:vanish/>
          <w:color w:val="873624"/>
        </w:rPr>
      </w:pPr>
    </w:p>
    <w:p w:rsidR="00625F21" w:rsidRPr="00200598" w:rsidRDefault="00625F21" w:rsidP="005D6A2A">
      <w:pPr>
        <w:tabs>
          <w:tab w:val="center" w:pos="0"/>
          <w:tab w:val="left" w:pos="4253"/>
        </w:tabs>
        <w:spacing w:before="120" w:line="276" w:lineRule="auto"/>
        <w:rPr>
          <w:rFonts w:ascii="Arial" w:hAnsi="Arial" w:cs="Arial"/>
          <w:vanish/>
          <w:color w:val="873624"/>
        </w:rPr>
      </w:pPr>
    </w:p>
    <w:p w:rsidR="00246E2F" w:rsidRPr="00200598" w:rsidRDefault="00246E2F"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GRAUN  Johann Gottlieb</w:t>
      </w:r>
      <w:r w:rsidRPr="00200598">
        <w:rPr>
          <w:rFonts w:ascii="Arial" w:hAnsi="Arial" w:cs="Arial"/>
          <w:color w:val="873624"/>
          <w:u w:val="single"/>
          <w:lang w:val="en-GB"/>
        </w:rPr>
        <w:tab/>
      </w:r>
      <w:r w:rsidRPr="00200598">
        <w:rPr>
          <w:rFonts w:ascii="Arial" w:hAnsi="Arial" w:cs="Arial"/>
          <w:color w:val="873624"/>
          <w:u w:val="single"/>
          <w:lang w:val="en-GB"/>
        </w:rPr>
        <w:tab/>
        <w:t>Wahrenbruck, 1702 o 3 - Berlino, 27.10.1771.</w:t>
      </w:r>
    </w:p>
    <w:p w:rsidR="00246E2F" w:rsidRPr="00200598" w:rsidRDefault="00246E2F"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Il fratello August era tra i candidati per succedere a Bach nel 1750 a Lipsia. Direttore d’orchestra e compositore, allievo di Pisandel e per 6 mesi di Tartini. Tra gli allievi, il figlio di Bach, Wilhelm Friedemann.</w:t>
      </w:r>
    </w:p>
    <w:p w:rsidR="00246E2F" w:rsidRPr="00FA4E51" w:rsidRDefault="00246E2F" w:rsidP="005D6A2A">
      <w:pPr>
        <w:tabs>
          <w:tab w:val="center" w:pos="0"/>
          <w:tab w:val="left" w:pos="4253"/>
        </w:tabs>
        <w:spacing w:before="120" w:line="276" w:lineRule="auto"/>
        <w:rPr>
          <w:rFonts w:ascii="Arial" w:hAnsi="Arial" w:cs="Arial"/>
        </w:rPr>
      </w:pPr>
      <w:r w:rsidRPr="00FA4E51">
        <w:rPr>
          <w:rFonts w:ascii="Arial" w:hAnsi="Arial" w:cs="Arial"/>
        </w:rPr>
        <w:t>1 Concerto per oboe, 2 per oboe d’amore.</w:t>
      </w:r>
    </w:p>
    <w:p w:rsidR="00B7045D" w:rsidRPr="00FA4E51" w:rsidRDefault="00B7045D" w:rsidP="005D6A2A">
      <w:pPr>
        <w:tabs>
          <w:tab w:val="center" w:pos="0"/>
          <w:tab w:val="left" w:pos="4253"/>
        </w:tabs>
        <w:spacing w:before="120" w:line="276" w:lineRule="auto"/>
        <w:rPr>
          <w:rFonts w:ascii="Arial" w:hAnsi="Arial" w:cs="Arial"/>
        </w:rPr>
      </w:pPr>
    </w:p>
    <w:p w:rsidR="00E91CDE" w:rsidRPr="00200598" w:rsidRDefault="00E91CDE"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GRAUN  Carl Heinrich</w:t>
      </w:r>
      <w:r w:rsidRPr="00200598">
        <w:rPr>
          <w:rFonts w:ascii="Arial" w:hAnsi="Arial" w:cs="Arial"/>
          <w:color w:val="873624"/>
          <w:u w:val="single"/>
          <w:lang w:val="en-GB"/>
        </w:rPr>
        <w:tab/>
      </w:r>
      <w:r w:rsidRPr="00200598">
        <w:rPr>
          <w:rFonts w:ascii="Arial" w:hAnsi="Arial" w:cs="Arial"/>
          <w:color w:val="873624"/>
          <w:u w:val="single"/>
          <w:lang w:val="en-GB"/>
        </w:rPr>
        <w:tab/>
        <w:t>Wahrenbruck, 7.5.1701- Berlino, 8.8.1759.</w:t>
      </w:r>
    </w:p>
    <w:p w:rsidR="00E91CDE" w:rsidRPr="00200598" w:rsidRDefault="00E91CDE"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Fratello dei precedenti di cui sopra si accennava. Cantante e compositore. Fu maestro di cappella nel palazzo </w:t>
      </w:r>
      <w:r w:rsidR="00267320">
        <w:rPr>
          <w:rFonts w:ascii="Arial" w:hAnsi="Arial" w:cs="Arial"/>
          <w:color w:val="873624"/>
          <w:sz w:val="20"/>
          <w:szCs w:val="20"/>
        </w:rPr>
        <w:t xml:space="preserve">         </w:t>
      </w:r>
      <w:r w:rsidR="00FA4E51">
        <w:rPr>
          <w:rFonts w:ascii="Arial" w:hAnsi="Arial" w:cs="Arial"/>
          <w:color w:val="873624"/>
          <w:sz w:val="20"/>
          <w:szCs w:val="20"/>
        </w:rPr>
        <w:t>R</w:t>
      </w:r>
      <w:r w:rsidRPr="00200598">
        <w:rPr>
          <w:rFonts w:ascii="Arial" w:hAnsi="Arial" w:cs="Arial"/>
          <w:color w:val="873624"/>
          <w:sz w:val="20"/>
          <w:szCs w:val="20"/>
        </w:rPr>
        <w:t>eale</w:t>
      </w:r>
      <w:r w:rsidR="00FA4E51">
        <w:rPr>
          <w:rFonts w:ascii="Arial" w:hAnsi="Arial" w:cs="Arial"/>
          <w:color w:val="873624"/>
          <w:sz w:val="20"/>
          <w:szCs w:val="20"/>
        </w:rPr>
        <w:t xml:space="preserve"> </w:t>
      </w:r>
      <w:r w:rsidRPr="00200598">
        <w:rPr>
          <w:rFonts w:ascii="Arial" w:hAnsi="Arial" w:cs="Arial"/>
          <w:color w:val="873624"/>
          <w:sz w:val="20"/>
          <w:szCs w:val="20"/>
        </w:rPr>
        <w:t>di Berlino e gli fu affidato il nuovo Teatro d’Opera, per questo motivo scrisse opere all’italiana,</w:t>
      </w:r>
      <w:r w:rsidR="00391DBC" w:rsidRPr="00200598">
        <w:rPr>
          <w:rFonts w:ascii="Arial" w:hAnsi="Arial" w:cs="Arial"/>
          <w:color w:val="873624"/>
          <w:sz w:val="20"/>
          <w:szCs w:val="20"/>
        </w:rPr>
        <w:t xml:space="preserve"> </w:t>
      </w:r>
      <w:r w:rsidRPr="00200598">
        <w:rPr>
          <w:rFonts w:ascii="Arial" w:hAnsi="Arial" w:cs="Arial"/>
          <w:color w:val="873624"/>
          <w:sz w:val="20"/>
          <w:szCs w:val="20"/>
        </w:rPr>
        <w:t xml:space="preserve">alternandosi </w:t>
      </w:r>
      <w:r w:rsidR="00267320">
        <w:rPr>
          <w:rFonts w:ascii="Arial" w:hAnsi="Arial" w:cs="Arial"/>
          <w:color w:val="873624"/>
          <w:sz w:val="20"/>
          <w:szCs w:val="20"/>
        </w:rPr>
        <w:t xml:space="preserve">                </w:t>
      </w:r>
      <w:r w:rsidRPr="00200598">
        <w:rPr>
          <w:rFonts w:ascii="Arial" w:hAnsi="Arial" w:cs="Arial"/>
          <w:color w:val="873624"/>
          <w:sz w:val="20"/>
          <w:szCs w:val="20"/>
        </w:rPr>
        <w:t>al ben noto Hasse, altro musicista di corte. Compose per Federico II l’opera Montezuma, nella quale l’</w:t>
      </w:r>
      <w:r w:rsidR="00267320">
        <w:rPr>
          <w:rFonts w:ascii="Arial" w:hAnsi="Arial" w:cs="Arial"/>
          <w:color w:val="873624"/>
          <w:sz w:val="20"/>
          <w:szCs w:val="20"/>
        </w:rPr>
        <w:t>I</w:t>
      </w:r>
      <w:r w:rsidRPr="00200598">
        <w:rPr>
          <w:rFonts w:ascii="Arial" w:hAnsi="Arial" w:cs="Arial"/>
          <w:color w:val="873624"/>
          <w:sz w:val="20"/>
          <w:szCs w:val="20"/>
        </w:rPr>
        <w:t xml:space="preserve">mperatore </w:t>
      </w:r>
      <w:r w:rsidR="00267320">
        <w:rPr>
          <w:rFonts w:ascii="Arial" w:hAnsi="Arial" w:cs="Arial"/>
          <w:color w:val="873624"/>
          <w:sz w:val="20"/>
          <w:szCs w:val="20"/>
        </w:rPr>
        <w:t xml:space="preserve">            </w:t>
      </w:r>
      <w:r w:rsidRPr="00200598">
        <w:rPr>
          <w:rFonts w:ascii="Arial" w:hAnsi="Arial" w:cs="Arial"/>
          <w:color w:val="873624"/>
          <w:sz w:val="20"/>
          <w:szCs w:val="20"/>
        </w:rPr>
        <w:t>era il cantante protagonista.</w:t>
      </w:r>
    </w:p>
    <w:p w:rsidR="00E91CDE" w:rsidRPr="00FA4E51" w:rsidRDefault="00E91CDE" w:rsidP="005D6A2A">
      <w:pPr>
        <w:tabs>
          <w:tab w:val="center" w:pos="0"/>
          <w:tab w:val="left" w:pos="4253"/>
        </w:tabs>
        <w:spacing w:before="120" w:line="276" w:lineRule="auto"/>
        <w:rPr>
          <w:rFonts w:ascii="Arial" w:hAnsi="Arial" w:cs="Arial"/>
        </w:rPr>
      </w:pPr>
      <w:r w:rsidRPr="00FA4E51">
        <w:rPr>
          <w:rFonts w:ascii="Arial" w:hAnsi="Arial" w:cs="Arial"/>
        </w:rPr>
        <w:t>Trio in Re</w:t>
      </w:r>
      <w:r w:rsidR="008965B9" w:rsidRPr="00FA4E51">
        <w:rPr>
          <w:rFonts w:ascii="Arial" w:hAnsi="Arial" w:cs="Arial"/>
        </w:rPr>
        <w:t>,</w:t>
      </w:r>
      <w:r w:rsidRPr="00FA4E51">
        <w:rPr>
          <w:rFonts w:ascii="Arial" w:hAnsi="Arial" w:cs="Arial"/>
        </w:rPr>
        <w:t xml:space="preserve"> per oboe d’amore (9’30).   Trio in Mi</w:t>
      </w:r>
      <w:r w:rsidR="008965B9" w:rsidRPr="00FA4E51">
        <w:rPr>
          <w:rFonts w:ascii="Arial" w:hAnsi="Arial" w:cs="Arial"/>
        </w:rPr>
        <w:t>,</w:t>
      </w:r>
      <w:r w:rsidRPr="00FA4E51">
        <w:rPr>
          <w:rFonts w:ascii="Arial" w:hAnsi="Arial" w:cs="Arial"/>
        </w:rPr>
        <w:t xml:space="preserve"> per oboe d’amore, cor. e fag. (7’).</w:t>
      </w:r>
    </w:p>
    <w:p w:rsidR="00E91CDE" w:rsidRPr="00FA4E51" w:rsidRDefault="00E91CDE" w:rsidP="005D6A2A">
      <w:pPr>
        <w:tabs>
          <w:tab w:val="center" w:pos="0"/>
          <w:tab w:val="left" w:pos="4253"/>
        </w:tabs>
        <w:spacing w:before="120" w:line="276" w:lineRule="auto"/>
        <w:rPr>
          <w:rFonts w:ascii="Arial" w:hAnsi="Arial" w:cs="Arial"/>
        </w:rPr>
      </w:pPr>
      <w:r w:rsidRPr="00FA4E51">
        <w:rPr>
          <w:rFonts w:ascii="Arial" w:hAnsi="Arial" w:cs="Arial"/>
        </w:rPr>
        <w:t>Concerto a 4, per 2 oboi, tromba e fagotto (6’20).</w:t>
      </w:r>
    </w:p>
    <w:p w:rsidR="00E91CDE" w:rsidRPr="00FA4E51" w:rsidRDefault="00E91CDE" w:rsidP="005D6A2A">
      <w:pPr>
        <w:tabs>
          <w:tab w:val="center" w:pos="0"/>
          <w:tab w:val="left" w:pos="4253"/>
        </w:tabs>
        <w:spacing w:before="120" w:line="276" w:lineRule="auto"/>
        <w:rPr>
          <w:rFonts w:ascii="Arial" w:hAnsi="Arial" w:cs="Arial"/>
        </w:rPr>
      </w:pPr>
      <w:r w:rsidRPr="00FA4E51">
        <w:rPr>
          <w:rFonts w:ascii="Arial" w:hAnsi="Arial" w:cs="Arial"/>
        </w:rPr>
        <w:t>Concerto in Mib, corno, oboe d’amore, b.c. (9’30).</w:t>
      </w:r>
    </w:p>
    <w:p w:rsidR="00E91CDE" w:rsidRPr="00FA4E51" w:rsidRDefault="00E91CDE" w:rsidP="005D6A2A">
      <w:pPr>
        <w:tabs>
          <w:tab w:val="center" w:pos="0"/>
          <w:tab w:val="left" w:pos="4253"/>
        </w:tabs>
        <w:spacing w:before="120" w:line="276" w:lineRule="auto"/>
        <w:rPr>
          <w:rFonts w:ascii="Arial" w:hAnsi="Arial" w:cs="Arial"/>
        </w:rPr>
      </w:pPr>
      <w:r w:rsidRPr="00FA4E51">
        <w:rPr>
          <w:rFonts w:ascii="Arial" w:hAnsi="Arial" w:cs="Arial"/>
        </w:rPr>
        <w:t>Concerto in Re, corno, oboe d’amore, b.c. (8’45).</w:t>
      </w:r>
    </w:p>
    <w:p w:rsidR="00E91CDE" w:rsidRPr="00FA4E51" w:rsidRDefault="00E91CDE" w:rsidP="005D6A2A">
      <w:pPr>
        <w:tabs>
          <w:tab w:val="center" w:pos="0"/>
          <w:tab w:val="left" w:pos="4253"/>
        </w:tabs>
        <w:spacing w:before="120" w:line="276" w:lineRule="auto"/>
        <w:rPr>
          <w:rFonts w:ascii="Arial" w:hAnsi="Arial" w:cs="Arial"/>
        </w:rPr>
      </w:pPr>
    </w:p>
    <w:p w:rsidR="002B7AD3" w:rsidRPr="00200598" w:rsidRDefault="002B7AD3"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GRAUPNER  J. Christoph</w:t>
      </w:r>
      <w:r w:rsidRPr="00200598">
        <w:rPr>
          <w:rFonts w:ascii="Arial" w:hAnsi="Arial" w:cs="Arial"/>
          <w:color w:val="873624"/>
          <w:u w:val="single"/>
          <w:lang w:val="en-GB"/>
        </w:rPr>
        <w:tab/>
      </w:r>
      <w:r w:rsidRPr="00200598">
        <w:rPr>
          <w:rFonts w:ascii="Arial" w:hAnsi="Arial" w:cs="Arial"/>
          <w:color w:val="873624"/>
          <w:u w:val="single"/>
          <w:lang w:val="en-GB"/>
        </w:rPr>
        <w:tab/>
        <w:t>Hartmannsdorf, 13.1.1683 - Darmstadt, 10.5.1760.</w:t>
      </w:r>
    </w:p>
    <w:p w:rsidR="002B7AD3" w:rsidRPr="00200598" w:rsidRDefault="002B7AD3"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allievo di Schelle e Kuhnau. Clavicembalista al Teatro d’Amburgo, Kantor a Lipsia. </w:t>
      </w:r>
      <w:r w:rsidR="00FA4E51">
        <w:rPr>
          <w:rFonts w:ascii="Arial" w:hAnsi="Arial" w:cs="Arial"/>
          <w:color w:val="873624"/>
          <w:sz w:val="20"/>
          <w:szCs w:val="20"/>
        </w:rPr>
        <w:t xml:space="preserve"> </w:t>
      </w:r>
      <w:r w:rsidR="00267320">
        <w:rPr>
          <w:rFonts w:ascii="Arial" w:hAnsi="Arial" w:cs="Arial"/>
          <w:color w:val="873624"/>
          <w:sz w:val="20"/>
          <w:szCs w:val="20"/>
        </w:rPr>
        <w:t xml:space="preserve">                     </w:t>
      </w:r>
      <w:r w:rsidRPr="00200598">
        <w:rPr>
          <w:rFonts w:ascii="Arial" w:hAnsi="Arial" w:cs="Arial"/>
          <w:color w:val="873624"/>
          <w:sz w:val="20"/>
          <w:szCs w:val="20"/>
        </w:rPr>
        <w:t>Amico di Telemann e J.</w:t>
      </w:r>
      <w:r w:rsidR="00391DBC" w:rsidRPr="00200598">
        <w:rPr>
          <w:rFonts w:ascii="Arial" w:hAnsi="Arial" w:cs="Arial"/>
          <w:color w:val="873624"/>
          <w:sz w:val="20"/>
          <w:szCs w:val="20"/>
        </w:rPr>
        <w:t xml:space="preserve"> </w:t>
      </w:r>
      <w:r w:rsidRPr="00200598">
        <w:rPr>
          <w:rFonts w:ascii="Arial" w:hAnsi="Arial" w:cs="Arial"/>
          <w:color w:val="873624"/>
          <w:sz w:val="20"/>
          <w:szCs w:val="20"/>
        </w:rPr>
        <w:t>S.</w:t>
      </w:r>
      <w:r w:rsidR="00391DBC" w:rsidRPr="00200598">
        <w:rPr>
          <w:rFonts w:ascii="Arial" w:hAnsi="Arial" w:cs="Arial"/>
          <w:color w:val="873624"/>
          <w:sz w:val="20"/>
          <w:szCs w:val="20"/>
        </w:rPr>
        <w:t xml:space="preserve"> </w:t>
      </w:r>
      <w:r w:rsidRPr="00200598">
        <w:rPr>
          <w:rFonts w:ascii="Arial" w:hAnsi="Arial" w:cs="Arial"/>
          <w:color w:val="873624"/>
          <w:sz w:val="20"/>
          <w:szCs w:val="20"/>
        </w:rPr>
        <w:t>Bach.</w:t>
      </w:r>
      <w:r w:rsidR="00744151" w:rsidRPr="00200598">
        <w:rPr>
          <w:rFonts w:ascii="Arial" w:hAnsi="Arial" w:cs="Arial"/>
          <w:color w:val="873624"/>
          <w:sz w:val="20"/>
          <w:szCs w:val="20"/>
        </w:rPr>
        <w:t xml:space="preserve"> Primo strumentista ad usare l’oboe d’amore, di dimensioni leggermante più </w:t>
      </w:r>
      <w:r w:rsidR="00267320">
        <w:rPr>
          <w:rFonts w:ascii="Arial" w:hAnsi="Arial" w:cs="Arial"/>
          <w:color w:val="873624"/>
          <w:sz w:val="20"/>
          <w:szCs w:val="20"/>
        </w:rPr>
        <w:t xml:space="preserve">              </w:t>
      </w:r>
      <w:r w:rsidR="00744151" w:rsidRPr="00200598">
        <w:rPr>
          <w:rFonts w:ascii="Arial" w:hAnsi="Arial" w:cs="Arial"/>
          <w:color w:val="873624"/>
          <w:sz w:val="20"/>
          <w:szCs w:val="20"/>
        </w:rPr>
        <w:t>grand</w:t>
      </w:r>
      <w:r w:rsidR="00216AC1" w:rsidRPr="00200598">
        <w:rPr>
          <w:rFonts w:ascii="Arial" w:hAnsi="Arial" w:cs="Arial"/>
          <w:color w:val="873624"/>
          <w:sz w:val="20"/>
          <w:szCs w:val="20"/>
        </w:rPr>
        <w:t>i</w:t>
      </w:r>
      <w:r w:rsidR="00744151" w:rsidRPr="00200598">
        <w:rPr>
          <w:rFonts w:ascii="Arial" w:hAnsi="Arial" w:cs="Arial"/>
          <w:color w:val="873624"/>
          <w:sz w:val="20"/>
          <w:szCs w:val="20"/>
        </w:rPr>
        <w:t xml:space="preserve"> dell’oboe tradizionale. Cadde in disuso per un certo periodo, ma nel XIX secolo</w:t>
      </w:r>
      <w:r w:rsidR="00216AC1" w:rsidRPr="00200598">
        <w:rPr>
          <w:rFonts w:ascii="Arial" w:hAnsi="Arial" w:cs="Arial"/>
          <w:color w:val="873624"/>
          <w:sz w:val="20"/>
          <w:szCs w:val="20"/>
        </w:rPr>
        <w:t xml:space="preserve"> fu reintrodotto, tra i </w:t>
      </w:r>
      <w:r w:rsidR="00FA4E51">
        <w:rPr>
          <w:rFonts w:ascii="Arial" w:hAnsi="Arial" w:cs="Arial"/>
          <w:color w:val="873624"/>
          <w:sz w:val="20"/>
          <w:szCs w:val="20"/>
        </w:rPr>
        <w:t xml:space="preserve">           </w:t>
      </w:r>
      <w:r w:rsidR="00216AC1" w:rsidRPr="00200598">
        <w:rPr>
          <w:rFonts w:ascii="Arial" w:hAnsi="Arial" w:cs="Arial"/>
          <w:color w:val="873624"/>
          <w:sz w:val="20"/>
          <w:szCs w:val="20"/>
        </w:rPr>
        <w:t xml:space="preserve">tanti, da </w:t>
      </w:r>
      <w:r w:rsidR="00744151" w:rsidRPr="00200598">
        <w:rPr>
          <w:rFonts w:ascii="Arial" w:hAnsi="Arial" w:cs="Arial"/>
          <w:color w:val="873624"/>
          <w:sz w:val="20"/>
          <w:szCs w:val="20"/>
        </w:rPr>
        <w:t>R. Strauss</w:t>
      </w:r>
      <w:r w:rsidR="00216AC1" w:rsidRPr="00200598">
        <w:rPr>
          <w:rFonts w:ascii="Arial" w:hAnsi="Arial" w:cs="Arial"/>
          <w:color w:val="873624"/>
          <w:sz w:val="20"/>
          <w:szCs w:val="20"/>
        </w:rPr>
        <w:t xml:space="preserve"> (Sinfonia domestica)</w:t>
      </w:r>
      <w:r w:rsidR="00744151" w:rsidRPr="00200598">
        <w:rPr>
          <w:rFonts w:ascii="Arial" w:hAnsi="Arial" w:cs="Arial"/>
          <w:color w:val="873624"/>
          <w:sz w:val="20"/>
          <w:szCs w:val="20"/>
        </w:rPr>
        <w:t>, Debussy</w:t>
      </w:r>
      <w:r w:rsidR="00216AC1" w:rsidRPr="00200598">
        <w:rPr>
          <w:rFonts w:ascii="Arial" w:hAnsi="Arial" w:cs="Arial"/>
          <w:color w:val="873624"/>
          <w:sz w:val="20"/>
          <w:szCs w:val="20"/>
        </w:rPr>
        <w:t xml:space="preserve"> (a solo in Gigues) e</w:t>
      </w:r>
      <w:r w:rsidR="00391DBC" w:rsidRPr="00200598">
        <w:rPr>
          <w:rFonts w:ascii="Arial" w:hAnsi="Arial" w:cs="Arial"/>
          <w:color w:val="873624"/>
          <w:sz w:val="20"/>
          <w:szCs w:val="20"/>
        </w:rPr>
        <w:t xml:space="preserve"> </w:t>
      </w:r>
      <w:r w:rsidR="00216AC1" w:rsidRPr="00200598">
        <w:rPr>
          <w:rFonts w:ascii="Arial" w:hAnsi="Arial" w:cs="Arial"/>
          <w:color w:val="873624"/>
          <w:sz w:val="20"/>
          <w:szCs w:val="20"/>
        </w:rPr>
        <w:t xml:space="preserve">da </w:t>
      </w:r>
      <w:r w:rsidR="00744151" w:rsidRPr="00200598">
        <w:rPr>
          <w:rFonts w:ascii="Arial" w:hAnsi="Arial" w:cs="Arial"/>
          <w:color w:val="873624"/>
          <w:sz w:val="20"/>
          <w:szCs w:val="20"/>
        </w:rPr>
        <w:t>Ravel</w:t>
      </w:r>
      <w:r w:rsidR="00216AC1" w:rsidRPr="00200598">
        <w:rPr>
          <w:rFonts w:ascii="Arial" w:hAnsi="Arial" w:cs="Arial"/>
          <w:color w:val="873624"/>
          <w:sz w:val="20"/>
          <w:szCs w:val="20"/>
        </w:rPr>
        <w:t>, nel famoso “Bolero”.</w:t>
      </w:r>
    </w:p>
    <w:p w:rsidR="003D1E27" w:rsidRPr="00FA4E51" w:rsidRDefault="002B7AD3" w:rsidP="005D6A2A">
      <w:pPr>
        <w:tabs>
          <w:tab w:val="center" w:pos="0"/>
          <w:tab w:val="left" w:pos="4253"/>
        </w:tabs>
        <w:spacing w:before="120" w:line="276" w:lineRule="auto"/>
        <w:rPr>
          <w:rFonts w:ascii="Arial" w:hAnsi="Arial" w:cs="Arial"/>
        </w:rPr>
      </w:pPr>
      <w:r w:rsidRPr="00FA4E51">
        <w:rPr>
          <w:rFonts w:ascii="Arial" w:hAnsi="Arial" w:cs="Arial"/>
        </w:rPr>
        <w:t xml:space="preserve">Concerto </w:t>
      </w:r>
      <w:r w:rsidR="00744151" w:rsidRPr="00FA4E51">
        <w:rPr>
          <w:rFonts w:ascii="Arial" w:hAnsi="Arial" w:cs="Arial"/>
        </w:rPr>
        <w:t>in Fa</w:t>
      </w:r>
      <w:r w:rsidR="00B55C03" w:rsidRPr="00FA4E51">
        <w:rPr>
          <w:rFonts w:ascii="Arial" w:hAnsi="Arial" w:cs="Arial"/>
        </w:rPr>
        <w:t>,</w:t>
      </w:r>
      <w:r w:rsidR="003D1E27" w:rsidRPr="00FA4E51">
        <w:rPr>
          <w:rFonts w:ascii="Arial" w:hAnsi="Arial" w:cs="Arial"/>
        </w:rPr>
        <w:t xml:space="preserve">GWV 325, </w:t>
      </w:r>
      <w:r w:rsidRPr="00FA4E51">
        <w:rPr>
          <w:rFonts w:ascii="Arial" w:hAnsi="Arial" w:cs="Arial"/>
        </w:rPr>
        <w:t>oboe e orch.</w:t>
      </w:r>
      <w:r w:rsidR="003D1E27" w:rsidRPr="00FA4E51">
        <w:rPr>
          <w:rFonts w:ascii="Arial" w:hAnsi="Arial" w:cs="Arial"/>
        </w:rPr>
        <w:t>Concerto in Fa, GWV 326, 2 oboi e orch.</w:t>
      </w:r>
    </w:p>
    <w:p w:rsidR="003D1E27" w:rsidRPr="00FA4E51" w:rsidRDefault="003D1E27" w:rsidP="005D6A2A">
      <w:pPr>
        <w:tabs>
          <w:tab w:val="center" w:pos="0"/>
          <w:tab w:val="left" w:pos="4253"/>
        </w:tabs>
        <w:spacing w:before="120" w:line="276" w:lineRule="auto"/>
        <w:rPr>
          <w:rFonts w:ascii="Arial" w:hAnsi="Arial" w:cs="Arial"/>
        </w:rPr>
      </w:pPr>
      <w:r w:rsidRPr="00FA4E51">
        <w:rPr>
          <w:rFonts w:ascii="Arial" w:hAnsi="Arial" w:cs="Arial"/>
        </w:rPr>
        <w:t xml:space="preserve">Concerto in Sib, GWV 341, oboe e orch.   Concerto in Sib, GWV 342, oboe e orch.   </w:t>
      </w:r>
    </w:p>
    <w:p w:rsidR="003D1E27" w:rsidRPr="00FA4E51" w:rsidRDefault="003D1E27" w:rsidP="005D6A2A">
      <w:pPr>
        <w:tabs>
          <w:tab w:val="center" w:pos="0"/>
          <w:tab w:val="left" w:pos="4253"/>
        </w:tabs>
        <w:spacing w:before="120" w:line="276" w:lineRule="auto"/>
        <w:rPr>
          <w:rFonts w:ascii="Arial" w:hAnsi="Arial" w:cs="Arial"/>
        </w:rPr>
      </w:pPr>
    </w:p>
    <w:p w:rsidR="0013747D" w:rsidRPr="00200598" w:rsidRDefault="0013747D"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GREENBAUM  Matthew</w:t>
      </w:r>
      <w:r w:rsidRPr="00200598">
        <w:rPr>
          <w:rFonts w:ascii="Arial" w:hAnsi="Arial" w:cs="Arial"/>
          <w:color w:val="873624"/>
          <w:u w:val="single"/>
        </w:rPr>
        <w:tab/>
      </w:r>
      <w:r w:rsidRPr="00200598">
        <w:rPr>
          <w:rFonts w:ascii="Arial" w:hAnsi="Arial" w:cs="Arial"/>
          <w:color w:val="873624"/>
          <w:u w:val="single"/>
        </w:rPr>
        <w:tab/>
        <w:t>New York, 1950</w:t>
      </w:r>
    </w:p>
    <w:p w:rsidR="0013747D" w:rsidRPr="00200598" w:rsidRDefault="0013747D"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statunitense, allievo di Wolpe e Davidowsky</w:t>
      </w:r>
      <w:r w:rsidR="00920C0C" w:rsidRPr="00200598">
        <w:rPr>
          <w:rFonts w:ascii="Arial" w:hAnsi="Arial" w:cs="Arial"/>
          <w:color w:val="873624"/>
          <w:sz w:val="20"/>
          <w:szCs w:val="20"/>
        </w:rPr>
        <w:t xml:space="preserve">. Insegnante di composizione alla Temple University </w:t>
      </w:r>
      <w:r w:rsidR="00FA4E51">
        <w:rPr>
          <w:rFonts w:ascii="Arial" w:hAnsi="Arial" w:cs="Arial"/>
          <w:color w:val="873624"/>
          <w:sz w:val="20"/>
          <w:szCs w:val="20"/>
        </w:rPr>
        <w:t xml:space="preserve">      </w:t>
      </w:r>
      <w:r w:rsidR="00267320">
        <w:rPr>
          <w:rFonts w:ascii="Arial" w:hAnsi="Arial" w:cs="Arial"/>
          <w:color w:val="873624"/>
          <w:sz w:val="20"/>
          <w:szCs w:val="20"/>
        </w:rPr>
        <w:t xml:space="preserve">           </w:t>
      </w:r>
      <w:r w:rsidR="00920C0C" w:rsidRPr="00200598">
        <w:rPr>
          <w:rFonts w:ascii="Arial" w:hAnsi="Arial" w:cs="Arial"/>
          <w:color w:val="873624"/>
          <w:sz w:val="20"/>
          <w:szCs w:val="20"/>
        </w:rPr>
        <w:t xml:space="preserve">e direttore artistico del </w:t>
      </w:r>
      <w:r w:rsidR="005F7AE8" w:rsidRPr="00200598">
        <w:rPr>
          <w:rFonts w:ascii="Arial" w:hAnsi="Arial" w:cs="Arial"/>
          <w:color w:val="873624"/>
          <w:sz w:val="20"/>
          <w:szCs w:val="20"/>
        </w:rPr>
        <w:t>“</w:t>
      </w:r>
      <w:r w:rsidR="00920C0C" w:rsidRPr="00200598">
        <w:rPr>
          <w:rFonts w:ascii="Arial" w:hAnsi="Arial" w:cs="Arial"/>
          <w:color w:val="873624"/>
          <w:sz w:val="20"/>
          <w:szCs w:val="20"/>
        </w:rPr>
        <w:t>Festival S. Wolpe</w:t>
      </w:r>
      <w:r w:rsidR="005F7AE8" w:rsidRPr="00200598">
        <w:rPr>
          <w:rFonts w:ascii="Arial" w:hAnsi="Arial" w:cs="Arial"/>
          <w:color w:val="873624"/>
          <w:sz w:val="20"/>
          <w:szCs w:val="20"/>
        </w:rPr>
        <w:t>”</w:t>
      </w:r>
      <w:r w:rsidR="00920C0C" w:rsidRPr="00200598">
        <w:rPr>
          <w:rFonts w:ascii="Arial" w:hAnsi="Arial" w:cs="Arial"/>
          <w:color w:val="873624"/>
          <w:sz w:val="20"/>
          <w:szCs w:val="20"/>
        </w:rPr>
        <w:t>. Studioso di interrelazioni tra Musica e Filosofia.</w:t>
      </w:r>
    </w:p>
    <w:p w:rsidR="004E5ED3" w:rsidRPr="00FA4E51" w:rsidRDefault="00920C0C" w:rsidP="005D6A2A">
      <w:pPr>
        <w:tabs>
          <w:tab w:val="center" w:pos="0"/>
          <w:tab w:val="left" w:pos="4253"/>
        </w:tabs>
        <w:spacing w:before="120" w:line="276" w:lineRule="auto"/>
        <w:rPr>
          <w:rFonts w:ascii="Arial" w:hAnsi="Arial" w:cs="Arial"/>
        </w:rPr>
      </w:pPr>
      <w:r w:rsidRPr="00FA4E51">
        <w:rPr>
          <w:rFonts w:ascii="Arial" w:hAnsi="Arial" w:cs="Arial"/>
        </w:rPr>
        <w:lastRenderedPageBreak/>
        <w:t xml:space="preserve">Nod, </w:t>
      </w:r>
      <w:r w:rsidR="009B4103" w:rsidRPr="00FA4E51">
        <w:rPr>
          <w:rFonts w:ascii="Arial" w:hAnsi="Arial" w:cs="Arial"/>
        </w:rPr>
        <w:t>Q</w:t>
      </w:r>
      <w:r w:rsidRPr="00FA4E51">
        <w:rPr>
          <w:rFonts w:ascii="Arial" w:hAnsi="Arial" w:cs="Arial"/>
        </w:rPr>
        <w:t>uiet Ox, 6 brani</w:t>
      </w:r>
      <w:r w:rsidR="006D13C4" w:rsidRPr="00FA4E51">
        <w:rPr>
          <w:rFonts w:ascii="Arial" w:hAnsi="Arial" w:cs="Arial"/>
        </w:rPr>
        <w:t xml:space="preserve"> per oboe e pf. (</w:t>
      </w:r>
      <w:r w:rsidR="004E5ED3" w:rsidRPr="00FA4E51">
        <w:rPr>
          <w:rFonts w:ascii="Arial" w:hAnsi="Arial" w:cs="Arial"/>
        </w:rPr>
        <w:t xml:space="preserve">1994, </w:t>
      </w:r>
      <w:r w:rsidR="006D13C4" w:rsidRPr="00FA4E51">
        <w:rPr>
          <w:rFonts w:ascii="Arial" w:hAnsi="Arial" w:cs="Arial"/>
        </w:rPr>
        <w:t>10’30).</w:t>
      </w:r>
    </w:p>
    <w:p w:rsidR="005159D9" w:rsidRPr="00FA4E51" w:rsidRDefault="006D13C4" w:rsidP="005D6A2A">
      <w:pPr>
        <w:tabs>
          <w:tab w:val="center" w:pos="0"/>
          <w:tab w:val="left" w:pos="4253"/>
        </w:tabs>
        <w:spacing w:before="120" w:line="276" w:lineRule="auto"/>
        <w:rPr>
          <w:rFonts w:ascii="Arial" w:hAnsi="Arial" w:cs="Arial"/>
          <w:bCs/>
        </w:rPr>
      </w:pPr>
      <w:r w:rsidRPr="00FA4E51">
        <w:rPr>
          <w:rFonts w:ascii="Arial" w:hAnsi="Arial" w:cs="Arial"/>
          <w:bCs/>
        </w:rPr>
        <w:t xml:space="preserve">Bau, </w:t>
      </w:r>
      <w:r w:rsidR="00BE4ECE" w:rsidRPr="00FA4E51">
        <w:rPr>
          <w:rFonts w:ascii="Arial" w:hAnsi="Arial" w:cs="Arial"/>
          <w:bCs/>
        </w:rPr>
        <w:t xml:space="preserve">corno ingl. </w:t>
      </w:r>
      <w:r w:rsidR="006B5F38" w:rsidRPr="00FA4E51">
        <w:rPr>
          <w:rFonts w:ascii="Arial" w:hAnsi="Arial" w:cs="Arial"/>
          <w:bCs/>
        </w:rPr>
        <w:t>v</w:t>
      </w:r>
      <w:r w:rsidR="00BE4ECE" w:rsidRPr="00FA4E51">
        <w:rPr>
          <w:rFonts w:ascii="Arial" w:hAnsi="Arial" w:cs="Arial"/>
          <w:bCs/>
        </w:rPr>
        <w:t xml:space="preserve">l. vcl. banjo, chit. </w:t>
      </w:r>
      <w:r w:rsidRPr="00FA4E51">
        <w:rPr>
          <w:rFonts w:ascii="Arial" w:hAnsi="Arial" w:cs="Arial"/>
          <w:bCs/>
        </w:rPr>
        <w:t>(2006</w:t>
      </w:r>
      <w:r w:rsidR="00BE4ECE" w:rsidRPr="00FA4E51">
        <w:rPr>
          <w:rFonts w:ascii="Arial" w:hAnsi="Arial" w:cs="Arial"/>
          <w:bCs/>
        </w:rPr>
        <w:t>, 12’</w:t>
      </w:r>
      <w:r w:rsidRPr="00FA4E51">
        <w:rPr>
          <w:rFonts w:ascii="Arial" w:hAnsi="Arial" w:cs="Arial"/>
          <w:bCs/>
        </w:rPr>
        <w:t>)</w:t>
      </w:r>
      <w:r w:rsidR="004E5ED3" w:rsidRPr="00FA4E51">
        <w:rPr>
          <w:rFonts w:ascii="Arial" w:hAnsi="Arial" w:cs="Arial"/>
          <w:bCs/>
        </w:rPr>
        <w:t>.</w:t>
      </w:r>
    </w:p>
    <w:p w:rsidR="005159D9" w:rsidRPr="00FA4E51" w:rsidRDefault="005159D9" w:rsidP="005D6A2A">
      <w:pPr>
        <w:tabs>
          <w:tab w:val="center" w:pos="0"/>
          <w:tab w:val="left" w:pos="4253"/>
        </w:tabs>
        <w:spacing w:before="120" w:line="276" w:lineRule="auto"/>
        <w:rPr>
          <w:rFonts w:ascii="Arial" w:hAnsi="Arial" w:cs="Arial"/>
          <w:bCs/>
        </w:rPr>
      </w:pPr>
    </w:p>
    <w:p w:rsidR="005159D9" w:rsidRPr="00200598" w:rsidRDefault="005159D9" w:rsidP="005D6A2A">
      <w:pPr>
        <w:pStyle w:val="NormaleWeb"/>
        <w:tabs>
          <w:tab w:val="center" w:pos="0"/>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GREGSON  Edward</w:t>
      </w:r>
      <w:r w:rsidRPr="00200598">
        <w:rPr>
          <w:rFonts w:ascii="Arial" w:hAnsi="Arial" w:cs="Arial"/>
          <w:color w:val="873624"/>
          <w:u w:val="single"/>
        </w:rPr>
        <w:tab/>
      </w:r>
      <w:r w:rsidRPr="00200598">
        <w:rPr>
          <w:rFonts w:ascii="Arial" w:hAnsi="Arial" w:cs="Arial"/>
          <w:color w:val="873624"/>
          <w:u w:val="single"/>
        </w:rPr>
        <w:tab/>
        <w:t>Sunderland, 23.7.1945</w:t>
      </w:r>
    </w:p>
    <w:p w:rsidR="00C50F68" w:rsidRPr="00200598" w:rsidRDefault="00C50F68" w:rsidP="005D6A2A">
      <w:pPr>
        <w:pStyle w:val="NormaleWeb"/>
        <w:tabs>
          <w:tab w:val="center" w:pos="0"/>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e pianista inglese, allievo per composizione di Alan Bush alla Royal Academy di Londra. </w:t>
      </w:r>
      <w:r w:rsidR="00267320">
        <w:rPr>
          <w:rFonts w:ascii="Arial" w:hAnsi="Arial" w:cs="Arial"/>
          <w:color w:val="873624"/>
          <w:sz w:val="20"/>
          <w:szCs w:val="20"/>
        </w:rPr>
        <w:t xml:space="preserve">                      </w:t>
      </w:r>
      <w:r w:rsidRPr="00200598">
        <w:rPr>
          <w:rFonts w:ascii="Arial" w:hAnsi="Arial" w:cs="Arial"/>
          <w:color w:val="873624"/>
          <w:sz w:val="20"/>
          <w:szCs w:val="20"/>
        </w:rPr>
        <w:t>Insegnante e Direttore al Northern Royal College of Music di Manchester dal 1996 al 2008.</w:t>
      </w:r>
    </w:p>
    <w:p w:rsidR="005159D9" w:rsidRPr="00FA4E51" w:rsidRDefault="005159D9" w:rsidP="005D6A2A">
      <w:pPr>
        <w:tabs>
          <w:tab w:val="center" w:pos="0"/>
          <w:tab w:val="left" w:pos="4253"/>
        </w:tabs>
        <w:spacing w:before="120" w:line="276" w:lineRule="auto"/>
        <w:rPr>
          <w:rFonts w:ascii="Arial" w:hAnsi="Arial" w:cs="Arial"/>
        </w:rPr>
      </w:pPr>
      <w:r w:rsidRPr="00FA4E51">
        <w:rPr>
          <w:rFonts w:ascii="Arial" w:hAnsi="Arial" w:cs="Arial"/>
        </w:rPr>
        <w:t>Sonata per oboe e pf. (1965, 10’)</w:t>
      </w:r>
    </w:p>
    <w:p w:rsidR="004E5ED3" w:rsidRPr="00FA4E51" w:rsidRDefault="004E5ED3" w:rsidP="005D6A2A">
      <w:pPr>
        <w:tabs>
          <w:tab w:val="center" w:pos="0"/>
          <w:tab w:val="left" w:pos="4253"/>
        </w:tabs>
        <w:spacing w:before="120" w:line="276" w:lineRule="auto"/>
        <w:rPr>
          <w:rFonts w:ascii="Arial" w:hAnsi="Arial" w:cs="Arial"/>
          <w:bCs/>
        </w:rPr>
      </w:pPr>
    </w:p>
    <w:p w:rsidR="00920C0C" w:rsidRPr="00200598" w:rsidRDefault="00920C0C" w:rsidP="005D6A2A">
      <w:pPr>
        <w:tabs>
          <w:tab w:val="center" w:pos="0"/>
          <w:tab w:val="left" w:pos="4253"/>
        </w:tabs>
        <w:spacing w:before="120" w:line="276" w:lineRule="auto"/>
        <w:rPr>
          <w:rFonts w:ascii="Arial" w:hAnsi="Arial" w:cs="Arial"/>
          <w:vanish/>
          <w:color w:val="873624"/>
          <w:lang w:val="en-US"/>
        </w:rPr>
      </w:pPr>
    </w:p>
    <w:p w:rsidR="00920C0C" w:rsidRPr="00200598" w:rsidRDefault="00920C0C" w:rsidP="005D6A2A">
      <w:pPr>
        <w:tabs>
          <w:tab w:val="center" w:pos="0"/>
          <w:tab w:val="left" w:pos="4253"/>
        </w:tabs>
        <w:spacing w:before="120" w:line="276" w:lineRule="auto"/>
        <w:rPr>
          <w:rFonts w:ascii="Arial" w:hAnsi="Arial" w:cs="Arial"/>
          <w:vanish/>
          <w:color w:val="873624"/>
          <w:lang w:val="en-US"/>
        </w:rPr>
      </w:pPr>
    </w:p>
    <w:p w:rsidR="00920C0C" w:rsidRPr="00200598" w:rsidRDefault="00920C0C" w:rsidP="005D6A2A">
      <w:pPr>
        <w:tabs>
          <w:tab w:val="center" w:pos="0"/>
          <w:tab w:val="left" w:pos="4253"/>
        </w:tabs>
        <w:spacing w:before="120" w:line="276" w:lineRule="auto"/>
        <w:rPr>
          <w:rFonts w:ascii="Arial" w:hAnsi="Arial" w:cs="Arial"/>
          <w:vanish/>
          <w:color w:val="873624"/>
          <w:lang w:val="en-US"/>
        </w:rPr>
      </w:pPr>
    </w:p>
    <w:p w:rsidR="00920C0C" w:rsidRPr="00200598" w:rsidRDefault="00920C0C" w:rsidP="005D6A2A">
      <w:pPr>
        <w:tabs>
          <w:tab w:val="center" w:pos="0"/>
          <w:tab w:val="left" w:pos="4253"/>
        </w:tabs>
        <w:spacing w:before="120" w:line="276" w:lineRule="auto"/>
        <w:rPr>
          <w:rFonts w:ascii="Arial" w:hAnsi="Arial" w:cs="Arial"/>
          <w:vanish/>
          <w:color w:val="873624"/>
          <w:lang w:val="en-US"/>
        </w:rPr>
      </w:pPr>
    </w:p>
    <w:p w:rsidR="00920C0C" w:rsidRPr="00200598" w:rsidRDefault="00920C0C" w:rsidP="005D6A2A">
      <w:pPr>
        <w:tabs>
          <w:tab w:val="center" w:pos="0"/>
          <w:tab w:val="left" w:pos="4253"/>
        </w:tabs>
        <w:spacing w:before="120" w:line="276" w:lineRule="auto"/>
        <w:rPr>
          <w:rFonts w:ascii="Arial" w:hAnsi="Arial" w:cs="Arial"/>
          <w:vanish/>
          <w:color w:val="873624"/>
          <w:lang w:val="en-US"/>
        </w:rPr>
      </w:pPr>
    </w:p>
    <w:p w:rsidR="00920C0C" w:rsidRPr="00200598" w:rsidRDefault="00920C0C" w:rsidP="005D6A2A">
      <w:pPr>
        <w:tabs>
          <w:tab w:val="center" w:pos="0"/>
          <w:tab w:val="left" w:pos="4253"/>
        </w:tabs>
        <w:spacing w:before="120" w:line="276" w:lineRule="auto"/>
        <w:rPr>
          <w:rFonts w:ascii="Arial" w:hAnsi="Arial" w:cs="Arial"/>
          <w:vanish/>
          <w:color w:val="873624"/>
          <w:lang w:val="en-US"/>
        </w:rPr>
      </w:pPr>
    </w:p>
    <w:p w:rsidR="005F532A" w:rsidRPr="00200598" w:rsidRDefault="005F532A" w:rsidP="005D6A2A">
      <w:pPr>
        <w:tabs>
          <w:tab w:val="center" w:pos="0"/>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GRENSER  Johann Friedrich</w:t>
      </w:r>
      <w:r w:rsidRPr="00200598">
        <w:rPr>
          <w:rFonts w:ascii="Arial" w:hAnsi="Arial" w:cs="Arial"/>
          <w:color w:val="873624"/>
          <w:u w:val="single"/>
          <w:lang w:val="en-GB"/>
        </w:rPr>
        <w:tab/>
      </w:r>
      <w:r w:rsidRPr="00200598">
        <w:rPr>
          <w:rFonts w:ascii="Arial" w:hAnsi="Arial" w:cs="Arial"/>
          <w:color w:val="873624"/>
          <w:u w:val="single"/>
          <w:lang w:val="en-GB"/>
        </w:rPr>
        <w:tab/>
        <w:t xml:space="preserve">Dresda, 1758 - </w:t>
      </w:r>
      <w:r w:rsidR="00940089" w:rsidRPr="00200598">
        <w:rPr>
          <w:rFonts w:ascii="Arial" w:hAnsi="Arial" w:cs="Arial"/>
          <w:color w:val="873624"/>
          <w:u w:val="single"/>
          <w:lang w:val="en-GB"/>
        </w:rPr>
        <w:t>Stockholm</w:t>
      </w:r>
      <w:r w:rsidRPr="00200598">
        <w:rPr>
          <w:rFonts w:ascii="Arial" w:hAnsi="Arial" w:cs="Arial"/>
          <w:color w:val="873624"/>
          <w:u w:val="single"/>
          <w:lang w:val="en-GB"/>
        </w:rPr>
        <w:t>, 17.3.1794.</w:t>
      </w:r>
    </w:p>
    <w:p w:rsidR="005F532A" w:rsidRPr="00200598" w:rsidRDefault="005F532A"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Oboista e compositore, figlio di Karl Augustin, costruttore di flauti traversi e oboi.</w:t>
      </w:r>
    </w:p>
    <w:p w:rsidR="005F532A" w:rsidRPr="00FA4E51" w:rsidRDefault="003E5C49" w:rsidP="005D6A2A">
      <w:pPr>
        <w:tabs>
          <w:tab w:val="center" w:pos="0"/>
          <w:tab w:val="left" w:pos="4253"/>
        </w:tabs>
        <w:spacing w:before="120" w:line="276" w:lineRule="auto"/>
        <w:rPr>
          <w:rFonts w:ascii="Arial" w:hAnsi="Arial" w:cs="Arial"/>
        </w:rPr>
      </w:pPr>
      <w:r w:rsidRPr="00FA4E51">
        <w:rPr>
          <w:rFonts w:ascii="Arial" w:hAnsi="Arial" w:cs="Arial"/>
        </w:rPr>
        <w:t>Sinfonia n. 2</w:t>
      </w:r>
      <w:r w:rsidR="00FA4E51">
        <w:rPr>
          <w:rFonts w:ascii="Arial" w:hAnsi="Arial" w:cs="Arial"/>
        </w:rPr>
        <w:t>,</w:t>
      </w:r>
      <w:r w:rsidRPr="00FA4E51">
        <w:rPr>
          <w:rFonts w:ascii="Arial" w:hAnsi="Arial" w:cs="Arial"/>
        </w:rPr>
        <w:t xml:space="preserve"> per oboe e orch.</w:t>
      </w:r>
    </w:p>
    <w:p w:rsidR="003E5C49" w:rsidRPr="00FA4E51" w:rsidRDefault="003E5C49" w:rsidP="005D6A2A">
      <w:pPr>
        <w:tabs>
          <w:tab w:val="center" w:pos="0"/>
          <w:tab w:val="left" w:pos="4253"/>
        </w:tabs>
        <w:spacing w:before="120" w:line="276" w:lineRule="auto"/>
        <w:rPr>
          <w:rFonts w:ascii="Arial" w:hAnsi="Arial" w:cs="Arial"/>
        </w:rPr>
      </w:pPr>
    </w:p>
    <w:p w:rsidR="003E5C49" w:rsidRPr="00200598" w:rsidRDefault="003E5C4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GRIGORIU  Theodor</w:t>
      </w:r>
      <w:r w:rsidRPr="00200598">
        <w:rPr>
          <w:rFonts w:ascii="Arial" w:hAnsi="Arial" w:cs="Arial"/>
          <w:color w:val="873624"/>
          <w:u w:val="single"/>
        </w:rPr>
        <w:tab/>
      </w:r>
      <w:r w:rsidRPr="00200598">
        <w:rPr>
          <w:rFonts w:ascii="Arial" w:hAnsi="Arial" w:cs="Arial"/>
          <w:color w:val="873624"/>
          <w:u w:val="single"/>
        </w:rPr>
        <w:tab/>
        <w:t>Galati, 25.7.1926</w:t>
      </w:r>
    </w:p>
    <w:p w:rsidR="003E5C49" w:rsidRPr="00200598" w:rsidRDefault="003E5C49"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r</w:t>
      </w:r>
      <w:r w:rsidR="00220A58" w:rsidRPr="00200598">
        <w:rPr>
          <w:rFonts w:ascii="Arial" w:hAnsi="Arial" w:cs="Arial"/>
          <w:color w:val="873624"/>
          <w:sz w:val="20"/>
          <w:szCs w:val="20"/>
        </w:rPr>
        <w:t>o</w:t>
      </w:r>
      <w:r w:rsidRPr="00200598">
        <w:rPr>
          <w:rFonts w:ascii="Arial" w:hAnsi="Arial" w:cs="Arial"/>
          <w:color w:val="873624"/>
          <w:sz w:val="20"/>
          <w:szCs w:val="20"/>
        </w:rPr>
        <w:t>meno, allievo di Kaciaturian e Golubev.</w:t>
      </w:r>
    </w:p>
    <w:p w:rsidR="003E5C49" w:rsidRPr="00FA4E51" w:rsidRDefault="003E5C49" w:rsidP="005D6A2A">
      <w:pPr>
        <w:tabs>
          <w:tab w:val="center" w:pos="0"/>
          <w:tab w:val="left" w:pos="4253"/>
        </w:tabs>
        <w:spacing w:before="120" w:line="276" w:lineRule="auto"/>
        <w:rPr>
          <w:rFonts w:ascii="Arial" w:hAnsi="Arial" w:cs="Arial"/>
        </w:rPr>
      </w:pPr>
      <w:r w:rsidRPr="00FA4E51">
        <w:rPr>
          <w:rFonts w:ascii="Arial" w:hAnsi="Arial" w:cs="Arial"/>
        </w:rPr>
        <w:t>Concerto per oboe e doppia orch. da camera (1957).</w:t>
      </w:r>
    </w:p>
    <w:p w:rsidR="003E5C49" w:rsidRPr="00FA4E51" w:rsidRDefault="003E5C49" w:rsidP="005D6A2A">
      <w:pPr>
        <w:tabs>
          <w:tab w:val="center" w:pos="0"/>
          <w:tab w:val="left" w:pos="4253"/>
        </w:tabs>
        <w:spacing w:before="120" w:line="276" w:lineRule="auto"/>
        <w:rPr>
          <w:rFonts w:ascii="Arial" w:hAnsi="Arial" w:cs="Arial"/>
        </w:rPr>
      </w:pPr>
    </w:p>
    <w:p w:rsidR="009C561C" w:rsidRPr="00200598" w:rsidRDefault="009C561C" w:rsidP="005D6A2A">
      <w:pPr>
        <w:tabs>
          <w:tab w:val="center" w:pos="0"/>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GROOT  Cornelius </w:t>
      </w:r>
      <w:r w:rsidR="005241B3" w:rsidRPr="00200598">
        <w:rPr>
          <w:rFonts w:ascii="Arial" w:hAnsi="Arial" w:cs="Arial"/>
          <w:color w:val="873624"/>
          <w:u w:val="single"/>
          <w:lang w:val="en-US"/>
        </w:rPr>
        <w:t xml:space="preserve">de </w:t>
      </w:r>
      <w:r w:rsidRPr="00200598">
        <w:rPr>
          <w:rFonts w:ascii="Arial" w:hAnsi="Arial" w:cs="Arial"/>
          <w:color w:val="873624"/>
          <w:u w:val="single"/>
          <w:lang w:val="en-US"/>
        </w:rPr>
        <w:t>(Cor de Groot)</w:t>
      </w:r>
      <w:r w:rsidRPr="00200598">
        <w:rPr>
          <w:rFonts w:ascii="Arial" w:hAnsi="Arial" w:cs="Arial"/>
          <w:color w:val="873624"/>
          <w:u w:val="single"/>
          <w:lang w:val="en-US"/>
        </w:rPr>
        <w:tab/>
        <w:t>Amsterdam, 7.9.1914 - Amsterdam 1993.</w:t>
      </w:r>
    </w:p>
    <w:p w:rsidR="00693240" w:rsidRPr="00200598" w:rsidRDefault="00693240"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olandese, 1° premio al Concorso internazionale di Vienna nel 1936. Concerti in tutto il mondo, insegnante di </w:t>
      </w:r>
      <w:r w:rsidR="00391DBC" w:rsidRPr="00200598">
        <w:rPr>
          <w:rFonts w:ascii="Arial" w:hAnsi="Arial" w:cs="Arial"/>
          <w:color w:val="873624"/>
          <w:sz w:val="20"/>
          <w:szCs w:val="20"/>
        </w:rPr>
        <w:t>pianoforte</w:t>
      </w:r>
      <w:r w:rsidRPr="00200598">
        <w:rPr>
          <w:rFonts w:ascii="Arial" w:hAnsi="Arial" w:cs="Arial"/>
          <w:color w:val="873624"/>
          <w:sz w:val="20"/>
          <w:szCs w:val="20"/>
        </w:rPr>
        <w:t xml:space="preserve"> al Conservatorio dell’Aia.</w:t>
      </w:r>
    </w:p>
    <w:p w:rsidR="005241B3" w:rsidRPr="00FA4E51" w:rsidRDefault="005241B3" w:rsidP="005D6A2A">
      <w:pPr>
        <w:tabs>
          <w:tab w:val="center" w:pos="0"/>
          <w:tab w:val="left" w:pos="4253"/>
        </w:tabs>
        <w:spacing w:before="120" w:line="276" w:lineRule="auto"/>
        <w:rPr>
          <w:rFonts w:ascii="Arial" w:hAnsi="Arial" w:cs="Arial"/>
        </w:rPr>
      </w:pPr>
      <w:r w:rsidRPr="00FA4E51">
        <w:rPr>
          <w:rFonts w:ascii="Arial" w:hAnsi="Arial" w:cs="Arial"/>
        </w:rPr>
        <w:t xml:space="preserve">Per oboe e pf.: </w:t>
      </w:r>
      <w:r w:rsidR="004E5F7C" w:rsidRPr="00FA4E51">
        <w:rPr>
          <w:rFonts w:ascii="Arial" w:hAnsi="Arial" w:cs="Arial"/>
        </w:rPr>
        <w:t>Sonatin</w:t>
      </w:r>
      <w:r w:rsidR="00F36786" w:rsidRPr="00FA4E51">
        <w:rPr>
          <w:rFonts w:ascii="Arial" w:hAnsi="Arial" w:cs="Arial"/>
        </w:rPr>
        <w:t>a</w:t>
      </w:r>
      <w:r w:rsidR="004E5F7C" w:rsidRPr="00FA4E51">
        <w:rPr>
          <w:rFonts w:ascii="Arial" w:hAnsi="Arial" w:cs="Arial"/>
        </w:rPr>
        <w:t xml:space="preserve"> pastoral</w:t>
      </w:r>
      <w:r w:rsidR="00F36786" w:rsidRPr="00FA4E51">
        <w:rPr>
          <w:rFonts w:ascii="Arial" w:hAnsi="Arial" w:cs="Arial"/>
        </w:rPr>
        <w:t>e</w:t>
      </w:r>
      <w:r w:rsidR="004E5F7C" w:rsidRPr="00FA4E51">
        <w:rPr>
          <w:rFonts w:ascii="Arial" w:hAnsi="Arial" w:cs="Arial"/>
        </w:rPr>
        <w:t xml:space="preserve"> (1961),   Deux figures (1968),   De stem riedel (1983),</w:t>
      </w:r>
    </w:p>
    <w:p w:rsidR="004E5F7C" w:rsidRPr="00FA4E51" w:rsidRDefault="004E5F7C" w:rsidP="005D6A2A">
      <w:pPr>
        <w:tabs>
          <w:tab w:val="center" w:pos="0"/>
          <w:tab w:val="left" w:pos="4253"/>
        </w:tabs>
        <w:spacing w:before="120" w:line="276" w:lineRule="auto"/>
        <w:rPr>
          <w:rFonts w:ascii="Arial" w:hAnsi="Arial" w:cs="Arial"/>
        </w:rPr>
      </w:pPr>
      <w:r w:rsidRPr="00FA4E51">
        <w:rPr>
          <w:rFonts w:ascii="Arial" w:hAnsi="Arial" w:cs="Arial"/>
        </w:rPr>
        <w:t>Valse pour le foyer (1983),   Rassegnazione (1983),   Canzone dolorosa (1983)</w:t>
      </w:r>
      <w:r w:rsidR="00F36786" w:rsidRPr="00FA4E51">
        <w:rPr>
          <w:rFonts w:ascii="Arial" w:hAnsi="Arial" w:cs="Arial"/>
        </w:rPr>
        <w:t>,</w:t>
      </w:r>
    </w:p>
    <w:p w:rsidR="00B7045D" w:rsidRPr="00FA4E51" w:rsidRDefault="004E5F7C" w:rsidP="005D6A2A">
      <w:pPr>
        <w:tabs>
          <w:tab w:val="center" w:pos="0"/>
          <w:tab w:val="left" w:pos="4253"/>
        </w:tabs>
        <w:spacing w:before="120" w:line="276" w:lineRule="auto"/>
        <w:rPr>
          <w:rFonts w:ascii="Arial" w:hAnsi="Arial" w:cs="Arial"/>
        </w:rPr>
      </w:pPr>
      <w:r w:rsidRPr="00FA4E51">
        <w:rPr>
          <w:rFonts w:ascii="Arial" w:hAnsi="Arial" w:cs="Arial"/>
        </w:rPr>
        <w:t xml:space="preserve">Veronica valse (1983).   </w:t>
      </w:r>
      <w:r w:rsidR="009C561C" w:rsidRPr="00FA4E51">
        <w:rPr>
          <w:rFonts w:ascii="Arial" w:hAnsi="Arial" w:cs="Arial"/>
        </w:rPr>
        <w:t>Concertino champetre</w:t>
      </w:r>
      <w:r w:rsidRPr="00FA4E51">
        <w:rPr>
          <w:rFonts w:ascii="Arial" w:hAnsi="Arial" w:cs="Arial"/>
        </w:rPr>
        <w:t>,</w:t>
      </w:r>
      <w:r w:rsidR="00F36786" w:rsidRPr="00FA4E51">
        <w:rPr>
          <w:rFonts w:ascii="Arial" w:hAnsi="Arial" w:cs="Arial"/>
        </w:rPr>
        <w:t xml:space="preserve">per </w:t>
      </w:r>
      <w:r w:rsidR="009C561C" w:rsidRPr="00FA4E51">
        <w:rPr>
          <w:rFonts w:ascii="Arial" w:hAnsi="Arial" w:cs="Arial"/>
        </w:rPr>
        <w:t xml:space="preserve">oboe e orch.   </w:t>
      </w:r>
    </w:p>
    <w:p w:rsidR="009C561C" w:rsidRPr="00FA4E51" w:rsidRDefault="009C561C" w:rsidP="005D6A2A">
      <w:pPr>
        <w:tabs>
          <w:tab w:val="center" w:pos="0"/>
          <w:tab w:val="left" w:pos="4253"/>
        </w:tabs>
        <w:spacing w:before="120" w:line="276" w:lineRule="auto"/>
        <w:rPr>
          <w:rFonts w:ascii="Arial" w:hAnsi="Arial" w:cs="Arial"/>
        </w:rPr>
      </w:pPr>
      <w:r w:rsidRPr="00FA4E51">
        <w:rPr>
          <w:rFonts w:ascii="Arial" w:hAnsi="Arial" w:cs="Arial"/>
        </w:rPr>
        <w:t>Concerto</w:t>
      </w:r>
      <w:r w:rsidR="004E5F7C" w:rsidRPr="00FA4E51">
        <w:rPr>
          <w:rFonts w:ascii="Arial" w:hAnsi="Arial" w:cs="Arial"/>
        </w:rPr>
        <w:t xml:space="preserve">, </w:t>
      </w:r>
      <w:r w:rsidRPr="00FA4E51">
        <w:rPr>
          <w:rFonts w:ascii="Arial" w:hAnsi="Arial" w:cs="Arial"/>
        </w:rPr>
        <w:t>2 oboi e orch.</w:t>
      </w:r>
    </w:p>
    <w:p w:rsidR="00983E49" w:rsidRPr="00FA4E51" w:rsidRDefault="00983E49" w:rsidP="005D6A2A">
      <w:pPr>
        <w:tabs>
          <w:tab w:val="center" w:pos="0"/>
          <w:tab w:val="left" w:pos="4253"/>
        </w:tabs>
        <w:spacing w:before="120" w:line="276" w:lineRule="auto"/>
        <w:rPr>
          <w:rFonts w:ascii="Arial" w:hAnsi="Arial" w:cs="Arial"/>
        </w:rPr>
      </w:pPr>
    </w:p>
    <w:p w:rsidR="00983E49" w:rsidRPr="00200598" w:rsidRDefault="00983E49"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GROVLEZ  Gabriel</w:t>
      </w:r>
      <w:r w:rsidRPr="00200598">
        <w:rPr>
          <w:rFonts w:ascii="Arial" w:hAnsi="Arial" w:cs="Arial"/>
          <w:color w:val="873624"/>
          <w:u w:val="single"/>
        </w:rPr>
        <w:tab/>
      </w:r>
      <w:r w:rsidR="00D604C7" w:rsidRPr="00200598">
        <w:rPr>
          <w:rFonts w:ascii="Arial" w:hAnsi="Arial" w:cs="Arial"/>
          <w:color w:val="873624"/>
          <w:u w:val="single"/>
        </w:rPr>
        <w:tab/>
      </w:r>
      <w:r w:rsidRPr="00200598">
        <w:rPr>
          <w:rFonts w:ascii="Arial" w:hAnsi="Arial" w:cs="Arial"/>
          <w:color w:val="873624"/>
          <w:u w:val="single"/>
        </w:rPr>
        <w:t>Lilla, 4.4.1879 - Parigi, 20.10.1944.</w:t>
      </w:r>
    </w:p>
    <w:p w:rsidR="00031D9A" w:rsidRPr="00200598" w:rsidRDefault="00031D9A" w:rsidP="005D6A2A">
      <w:pPr>
        <w:tabs>
          <w:tab w:val="center" w:pos="0"/>
          <w:tab w:val="left" w:pos="4253"/>
        </w:tabs>
        <w:spacing w:before="120" w:line="276" w:lineRule="auto"/>
        <w:rPr>
          <w:rFonts w:ascii="Arial" w:hAnsi="Arial" w:cs="Arial"/>
          <w:color w:val="873624"/>
          <w:sz w:val="20"/>
        </w:rPr>
      </w:pPr>
      <w:r w:rsidRPr="00200598">
        <w:rPr>
          <w:rFonts w:ascii="Arial" w:hAnsi="Arial" w:cs="Arial"/>
          <w:color w:val="873624"/>
          <w:sz w:val="20"/>
        </w:rPr>
        <w:t xml:space="preserve">Compositore e direttore d’orchestra francese, allievo di Lavignac, Diemer, Gedalge e Fauré. Direttore assistente </w:t>
      </w:r>
      <w:r w:rsidR="00267320">
        <w:rPr>
          <w:rFonts w:ascii="Arial" w:hAnsi="Arial" w:cs="Arial"/>
          <w:color w:val="873624"/>
          <w:sz w:val="20"/>
        </w:rPr>
        <w:t xml:space="preserve">                  </w:t>
      </w:r>
      <w:r w:rsidRPr="00200598">
        <w:rPr>
          <w:rFonts w:ascii="Arial" w:hAnsi="Arial" w:cs="Arial"/>
          <w:color w:val="873624"/>
          <w:sz w:val="20"/>
        </w:rPr>
        <w:t xml:space="preserve">e di coro all’Opera comique dal 1905 al 1908 e direttore all’Opera dal 1914 al 1933. Insegnante di musica da </w:t>
      </w:r>
      <w:r w:rsidR="00267320">
        <w:rPr>
          <w:rFonts w:ascii="Arial" w:hAnsi="Arial" w:cs="Arial"/>
          <w:color w:val="873624"/>
          <w:sz w:val="20"/>
        </w:rPr>
        <w:t xml:space="preserve"> </w:t>
      </w:r>
      <w:r w:rsidRPr="00200598">
        <w:rPr>
          <w:rFonts w:ascii="Arial" w:hAnsi="Arial" w:cs="Arial"/>
          <w:color w:val="873624"/>
          <w:sz w:val="20"/>
        </w:rPr>
        <w:t>camera alla Schola Cantorum per 10 anni e al Conservatorio di Parigi dal 1939.</w:t>
      </w:r>
    </w:p>
    <w:p w:rsidR="00983E49" w:rsidRPr="00FA4E51" w:rsidRDefault="00983E49" w:rsidP="005D6A2A">
      <w:pPr>
        <w:tabs>
          <w:tab w:val="center" w:pos="0"/>
          <w:tab w:val="left" w:pos="4253"/>
        </w:tabs>
        <w:spacing w:before="120" w:line="276" w:lineRule="auto"/>
        <w:rPr>
          <w:rFonts w:ascii="Arial" w:hAnsi="Arial" w:cs="Arial"/>
        </w:rPr>
      </w:pPr>
      <w:r w:rsidRPr="00FA4E51">
        <w:rPr>
          <w:rFonts w:ascii="Arial" w:hAnsi="Arial" w:cs="Arial"/>
        </w:rPr>
        <w:t>Sarabanda</w:t>
      </w:r>
      <w:r w:rsidR="00956F93" w:rsidRPr="00FA4E51">
        <w:rPr>
          <w:rFonts w:ascii="Arial" w:hAnsi="Arial" w:cs="Arial"/>
        </w:rPr>
        <w:t xml:space="preserve"> (3’25)</w:t>
      </w:r>
      <w:r w:rsidRPr="00FA4E51">
        <w:rPr>
          <w:rFonts w:ascii="Arial" w:hAnsi="Arial" w:cs="Arial"/>
        </w:rPr>
        <w:t xml:space="preserve"> e Allegro</w:t>
      </w:r>
      <w:r w:rsidR="00956F93" w:rsidRPr="00FA4E51">
        <w:rPr>
          <w:rFonts w:ascii="Arial" w:hAnsi="Arial" w:cs="Arial"/>
        </w:rPr>
        <w:t xml:space="preserve"> (2’20)</w:t>
      </w:r>
      <w:r w:rsidRPr="00FA4E51">
        <w:rPr>
          <w:rFonts w:ascii="Arial" w:hAnsi="Arial" w:cs="Arial"/>
        </w:rPr>
        <w:t>, oboe e pf.</w:t>
      </w:r>
      <w:r w:rsidR="00956F93" w:rsidRPr="00FA4E51">
        <w:rPr>
          <w:rFonts w:ascii="Arial" w:hAnsi="Arial" w:cs="Arial"/>
        </w:rPr>
        <w:t xml:space="preserve">o orch. da camera </w:t>
      </w:r>
      <w:r w:rsidR="00902672" w:rsidRPr="00FA4E51">
        <w:rPr>
          <w:rFonts w:ascii="Arial" w:hAnsi="Arial" w:cs="Arial"/>
        </w:rPr>
        <w:t>(1929).</w:t>
      </w:r>
    </w:p>
    <w:p w:rsidR="00ED43B2" w:rsidRPr="00FA4E51" w:rsidRDefault="00ED43B2" w:rsidP="005D6A2A">
      <w:pPr>
        <w:tabs>
          <w:tab w:val="center" w:pos="0"/>
          <w:tab w:val="left" w:pos="4253"/>
        </w:tabs>
        <w:spacing w:before="120" w:line="276" w:lineRule="auto"/>
        <w:rPr>
          <w:rFonts w:ascii="Arial" w:hAnsi="Arial" w:cs="Arial"/>
        </w:rPr>
      </w:pPr>
    </w:p>
    <w:p w:rsidR="00ED43B2" w:rsidRPr="00200598" w:rsidRDefault="00ED43B2" w:rsidP="005D6A2A">
      <w:pPr>
        <w:pStyle w:val="Corpotesto"/>
        <w:tabs>
          <w:tab w:val="center" w:pos="0"/>
          <w:tab w:val="left" w:pos="4253"/>
        </w:tabs>
        <w:spacing w:before="120" w:after="0" w:line="276" w:lineRule="auto"/>
        <w:rPr>
          <w:rFonts w:ascii="Arial" w:hAnsi="Arial" w:cs="Arial"/>
          <w:color w:val="873624"/>
          <w:sz w:val="24"/>
          <w:u w:val="single"/>
          <w:lang w:val="fr-FR"/>
        </w:rPr>
      </w:pPr>
      <w:r w:rsidRPr="00200598">
        <w:rPr>
          <w:rFonts w:ascii="Arial" w:hAnsi="Arial" w:cs="Arial"/>
          <w:color w:val="873624"/>
          <w:sz w:val="24"/>
          <w:u w:val="single"/>
          <w:lang w:val="fr-FR"/>
        </w:rPr>
        <w:t>GRUNENWALD  Jean-Jaques</w:t>
      </w:r>
      <w:r w:rsidRPr="00200598">
        <w:rPr>
          <w:rFonts w:ascii="Arial" w:hAnsi="Arial" w:cs="Arial"/>
          <w:color w:val="873624"/>
          <w:sz w:val="24"/>
          <w:u w:val="single"/>
          <w:lang w:val="fr-FR"/>
        </w:rPr>
        <w:tab/>
      </w:r>
      <w:r w:rsidR="00D604C7" w:rsidRPr="00200598">
        <w:rPr>
          <w:rFonts w:ascii="Arial" w:hAnsi="Arial" w:cs="Arial"/>
          <w:color w:val="873624"/>
          <w:sz w:val="24"/>
          <w:u w:val="single"/>
          <w:lang w:val="fr-FR"/>
        </w:rPr>
        <w:tab/>
      </w:r>
      <w:r w:rsidRPr="00200598">
        <w:rPr>
          <w:rFonts w:ascii="Arial" w:hAnsi="Arial" w:cs="Arial"/>
          <w:color w:val="873624"/>
          <w:sz w:val="24"/>
          <w:u w:val="single"/>
          <w:lang w:val="fr-FR"/>
        </w:rPr>
        <w:t>Annecy, 2.2.1911 - Parigi, 19.12.1982.</w:t>
      </w:r>
    </w:p>
    <w:p w:rsidR="00ED43B2" w:rsidRPr="00200598" w:rsidRDefault="00ED43B2" w:rsidP="005D6A2A">
      <w:pPr>
        <w:pStyle w:val="Corpotesto"/>
        <w:tabs>
          <w:tab w:val="center" w:pos="0"/>
          <w:tab w:val="left" w:pos="4253"/>
        </w:tabs>
        <w:spacing w:before="120" w:after="0" w:line="276" w:lineRule="auto"/>
        <w:rPr>
          <w:rFonts w:ascii="Arial" w:hAnsi="Arial" w:cs="Arial"/>
          <w:color w:val="873624"/>
        </w:rPr>
      </w:pPr>
      <w:r w:rsidRPr="00200598">
        <w:rPr>
          <w:rFonts w:ascii="Arial" w:hAnsi="Arial" w:cs="Arial"/>
          <w:color w:val="873624"/>
        </w:rPr>
        <w:t>Compositore francase d’origine svizzera, allievo di Gallon, Gaubert e Busser.</w:t>
      </w:r>
    </w:p>
    <w:p w:rsidR="00ED43B2" w:rsidRPr="00FA4E51" w:rsidRDefault="00ED43B2" w:rsidP="005D6A2A">
      <w:pPr>
        <w:tabs>
          <w:tab w:val="center" w:pos="0"/>
          <w:tab w:val="left" w:pos="4253"/>
        </w:tabs>
        <w:spacing w:before="120" w:line="276" w:lineRule="auto"/>
        <w:rPr>
          <w:rFonts w:ascii="Arial" w:hAnsi="Arial" w:cs="Arial"/>
        </w:rPr>
      </w:pPr>
      <w:r w:rsidRPr="00FA4E51">
        <w:rPr>
          <w:rFonts w:ascii="Arial" w:hAnsi="Arial" w:cs="Arial"/>
        </w:rPr>
        <w:t>Arabesque per clav. oboe, cl. e fag. (1937).</w:t>
      </w:r>
    </w:p>
    <w:p w:rsidR="00ED43B2" w:rsidRPr="00FA4E51" w:rsidRDefault="00ED43B2" w:rsidP="005D6A2A">
      <w:pPr>
        <w:tabs>
          <w:tab w:val="center" w:pos="0"/>
          <w:tab w:val="left" w:pos="4253"/>
        </w:tabs>
        <w:spacing w:before="120" w:line="276" w:lineRule="auto"/>
        <w:rPr>
          <w:rFonts w:ascii="Arial" w:hAnsi="Arial" w:cs="Arial"/>
        </w:rPr>
      </w:pPr>
    </w:p>
    <w:p w:rsidR="00ED43B2" w:rsidRPr="00200598" w:rsidRDefault="00ED43B2"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GUERRINI  Guido</w:t>
      </w:r>
      <w:r w:rsidRPr="00200598">
        <w:rPr>
          <w:rFonts w:ascii="Arial" w:hAnsi="Arial" w:cs="Arial"/>
          <w:color w:val="873624"/>
          <w:u w:val="single"/>
        </w:rPr>
        <w:tab/>
      </w:r>
      <w:r w:rsidRPr="00200598">
        <w:rPr>
          <w:rFonts w:ascii="Arial" w:hAnsi="Arial" w:cs="Arial"/>
          <w:color w:val="873624"/>
          <w:u w:val="single"/>
        </w:rPr>
        <w:tab/>
        <w:t>Faenza, 12.9.1890 - Roma, 14.6.1965.</w:t>
      </w:r>
    </w:p>
    <w:p w:rsidR="00ED43B2" w:rsidRPr="00200598" w:rsidRDefault="00ED43B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direttore d’orchestra e critico musicale. Allievo di Consolini, Torchi e Busoni. Direttore dei </w:t>
      </w:r>
      <w:r w:rsidR="00267320">
        <w:rPr>
          <w:rFonts w:ascii="Arial" w:hAnsi="Arial" w:cs="Arial"/>
          <w:color w:val="873624"/>
          <w:sz w:val="20"/>
          <w:szCs w:val="20"/>
        </w:rPr>
        <w:t xml:space="preserve"> </w:t>
      </w:r>
      <w:r w:rsidRPr="00200598">
        <w:rPr>
          <w:rFonts w:ascii="Arial" w:hAnsi="Arial" w:cs="Arial"/>
          <w:color w:val="873624"/>
          <w:sz w:val="20"/>
          <w:szCs w:val="20"/>
        </w:rPr>
        <w:t xml:space="preserve">Conservatori di Firenze, Bologna, Roma e Presidente dell’Accademia di Santa Cecilia. Organizzatore </w:t>
      </w:r>
      <w:r w:rsidR="00267320">
        <w:rPr>
          <w:rFonts w:ascii="Arial" w:hAnsi="Arial" w:cs="Arial"/>
          <w:color w:val="873624"/>
          <w:sz w:val="20"/>
          <w:szCs w:val="20"/>
        </w:rPr>
        <w:t xml:space="preserve">                </w:t>
      </w:r>
      <w:r w:rsidRPr="00200598">
        <w:rPr>
          <w:rFonts w:ascii="Arial" w:hAnsi="Arial" w:cs="Arial"/>
          <w:color w:val="873624"/>
          <w:sz w:val="20"/>
          <w:szCs w:val="20"/>
        </w:rPr>
        <w:t xml:space="preserve">dell’Agimus, per la diffusione della Musica nelle Scuole </w:t>
      </w:r>
      <w:r w:rsidR="00267320">
        <w:rPr>
          <w:rFonts w:ascii="Arial" w:hAnsi="Arial" w:cs="Arial"/>
          <w:color w:val="873624"/>
          <w:sz w:val="20"/>
          <w:szCs w:val="20"/>
        </w:rPr>
        <w:t>M</w:t>
      </w:r>
      <w:r w:rsidRPr="00200598">
        <w:rPr>
          <w:rFonts w:ascii="Arial" w:hAnsi="Arial" w:cs="Arial"/>
          <w:color w:val="873624"/>
          <w:sz w:val="20"/>
          <w:szCs w:val="20"/>
        </w:rPr>
        <w:t>edie.</w:t>
      </w:r>
    </w:p>
    <w:p w:rsidR="00ED43B2" w:rsidRPr="00FA4E51" w:rsidRDefault="00361844" w:rsidP="005D6A2A">
      <w:pPr>
        <w:tabs>
          <w:tab w:val="center" w:pos="0"/>
          <w:tab w:val="left" w:pos="4253"/>
        </w:tabs>
        <w:spacing w:before="120" w:line="276" w:lineRule="auto"/>
        <w:rPr>
          <w:rFonts w:ascii="Arial" w:hAnsi="Arial" w:cs="Arial"/>
        </w:rPr>
      </w:pPr>
      <w:r w:rsidRPr="00FA4E51">
        <w:rPr>
          <w:rFonts w:ascii="Arial" w:hAnsi="Arial" w:cs="Arial"/>
        </w:rPr>
        <w:t>Arcadica per oboe e pf. (1931).</w:t>
      </w:r>
    </w:p>
    <w:p w:rsidR="004A19BA" w:rsidRPr="00FA4E51" w:rsidRDefault="004A19BA" w:rsidP="005D6A2A">
      <w:pPr>
        <w:tabs>
          <w:tab w:val="center" w:pos="0"/>
          <w:tab w:val="left" w:pos="4253"/>
        </w:tabs>
        <w:spacing w:before="120" w:line="276" w:lineRule="auto"/>
        <w:rPr>
          <w:rFonts w:ascii="Arial" w:hAnsi="Arial" w:cs="Arial"/>
        </w:rPr>
      </w:pPr>
    </w:p>
    <w:p w:rsidR="004A19BA" w:rsidRPr="00200598" w:rsidRDefault="004A19BA" w:rsidP="005D6A2A">
      <w:pPr>
        <w:pStyle w:val="Corpotesto"/>
        <w:tabs>
          <w:tab w:val="center"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GUILLOU  Jean Victor</w:t>
      </w:r>
      <w:r w:rsidRPr="00200598">
        <w:rPr>
          <w:rFonts w:ascii="Arial" w:hAnsi="Arial" w:cs="Arial"/>
          <w:color w:val="873624"/>
          <w:sz w:val="24"/>
          <w:u w:val="single"/>
        </w:rPr>
        <w:tab/>
      </w:r>
      <w:r w:rsidRPr="00200598">
        <w:rPr>
          <w:rFonts w:ascii="Arial" w:hAnsi="Arial" w:cs="Arial"/>
          <w:color w:val="873624"/>
          <w:sz w:val="24"/>
          <w:u w:val="single"/>
        </w:rPr>
        <w:tab/>
        <w:t>Angers, 18.4.1930</w:t>
      </w:r>
    </w:p>
    <w:p w:rsidR="001D6AB2" w:rsidRPr="00200598" w:rsidRDefault="001D6AB2" w:rsidP="005D6A2A">
      <w:pPr>
        <w:tabs>
          <w:tab w:val="center" w:pos="0"/>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Organista, pianista e compositore francese. A 12 anni era organista ad Angers. Studi al Conservatorio di Parigi </w:t>
      </w:r>
      <w:r w:rsidR="00267320">
        <w:rPr>
          <w:rFonts w:ascii="Arial" w:hAnsi="Arial" w:cs="Arial"/>
          <w:color w:val="873624"/>
          <w:sz w:val="20"/>
          <w:szCs w:val="20"/>
        </w:rPr>
        <w:t xml:space="preserve">               </w:t>
      </w:r>
      <w:r w:rsidRPr="00200598">
        <w:rPr>
          <w:rFonts w:ascii="Arial" w:hAnsi="Arial" w:cs="Arial"/>
          <w:color w:val="873624"/>
          <w:sz w:val="20"/>
          <w:szCs w:val="20"/>
        </w:rPr>
        <w:t xml:space="preserve">con Dupré, Duruflé e Messiaen. Insegnante a Lisbona nel 1955, nel 1958 a Berlino, nel 1963 organista al Saint Eustache di Parigi. Concerti d’organo e di pianoforte in tutto il mondo. Buon improvvisatore, organologo, </w:t>
      </w:r>
      <w:r w:rsidR="00267320">
        <w:rPr>
          <w:rFonts w:ascii="Arial" w:hAnsi="Arial" w:cs="Arial"/>
          <w:color w:val="873624"/>
          <w:sz w:val="20"/>
          <w:szCs w:val="20"/>
        </w:rPr>
        <w:t xml:space="preserve">                </w:t>
      </w:r>
      <w:r w:rsidRPr="00200598">
        <w:rPr>
          <w:rFonts w:ascii="Arial" w:hAnsi="Arial" w:cs="Arial"/>
          <w:color w:val="873624"/>
          <w:sz w:val="20"/>
          <w:szCs w:val="20"/>
        </w:rPr>
        <w:t xml:space="preserve">promotore di costruzione d’organi moderni, espressivi al massimo. Dal 1970 al 2005 insegnante di </w:t>
      </w:r>
      <w:r w:rsidR="008965B9" w:rsidRPr="00200598">
        <w:rPr>
          <w:rFonts w:ascii="Arial" w:hAnsi="Arial" w:cs="Arial"/>
          <w:color w:val="873624"/>
          <w:sz w:val="20"/>
          <w:szCs w:val="20"/>
        </w:rPr>
        <w:t xml:space="preserve"> </w:t>
      </w:r>
      <w:r w:rsidR="00267320">
        <w:rPr>
          <w:rFonts w:ascii="Arial" w:hAnsi="Arial" w:cs="Arial"/>
          <w:color w:val="873624"/>
          <w:sz w:val="20"/>
          <w:szCs w:val="20"/>
        </w:rPr>
        <w:t xml:space="preserve">                  </w:t>
      </w:r>
      <w:r w:rsidRPr="00200598">
        <w:rPr>
          <w:rFonts w:ascii="Arial" w:hAnsi="Arial" w:cs="Arial"/>
          <w:color w:val="873624"/>
          <w:sz w:val="20"/>
          <w:szCs w:val="20"/>
        </w:rPr>
        <w:t>interpretazione e improvvisazione a Zurigo.</w:t>
      </w:r>
    </w:p>
    <w:p w:rsidR="00414A5A" w:rsidRPr="00FA4E51" w:rsidRDefault="00414A5A" w:rsidP="005D6A2A">
      <w:pPr>
        <w:tabs>
          <w:tab w:val="center" w:pos="0"/>
          <w:tab w:val="left" w:pos="4253"/>
        </w:tabs>
        <w:spacing w:before="120" w:line="276" w:lineRule="auto"/>
        <w:rPr>
          <w:rFonts w:ascii="Arial" w:hAnsi="Arial" w:cs="Arial"/>
        </w:rPr>
      </w:pPr>
      <w:r w:rsidRPr="00FA4E51">
        <w:rPr>
          <w:rFonts w:ascii="Arial" w:hAnsi="Arial" w:cs="Arial"/>
          <w:bCs/>
          <w:iCs/>
        </w:rPr>
        <w:t>3° Colloque, o</w:t>
      </w:r>
      <w:r w:rsidRPr="00FA4E51">
        <w:rPr>
          <w:rFonts w:ascii="Arial" w:hAnsi="Arial" w:cs="Arial"/>
        </w:rPr>
        <w:t>boe, arpa, cel. perc. 4 vcl. 2 ctb. op. 12 (1964)</w:t>
      </w:r>
    </w:p>
    <w:p w:rsidR="001D6AB2" w:rsidRPr="00FA4E51" w:rsidRDefault="001D6AB2" w:rsidP="005D6A2A">
      <w:pPr>
        <w:tabs>
          <w:tab w:val="center" w:pos="0"/>
          <w:tab w:val="left" w:pos="4253"/>
        </w:tabs>
        <w:spacing w:before="120" w:line="276" w:lineRule="auto"/>
        <w:rPr>
          <w:rFonts w:ascii="Arial" w:hAnsi="Arial" w:cs="Arial"/>
        </w:rPr>
      </w:pPr>
      <w:r w:rsidRPr="00FA4E51">
        <w:rPr>
          <w:rFonts w:ascii="Arial" w:hAnsi="Arial" w:cs="Arial"/>
          <w:iCs/>
        </w:rPr>
        <w:t xml:space="preserve">Quatuor, </w:t>
      </w:r>
      <w:r w:rsidRPr="00FA4E51">
        <w:rPr>
          <w:rFonts w:ascii="Arial" w:hAnsi="Arial" w:cs="Arial"/>
        </w:rPr>
        <w:t>oboe e archi, op. 22 (1971).</w:t>
      </w:r>
    </w:p>
    <w:p w:rsidR="00F9784E" w:rsidRPr="00FA4E51" w:rsidRDefault="00F9784E" w:rsidP="005D6A2A">
      <w:pPr>
        <w:tabs>
          <w:tab w:val="center" w:pos="0"/>
          <w:tab w:val="left" w:pos="4253"/>
        </w:tabs>
        <w:spacing w:before="120" w:line="276" w:lineRule="auto"/>
        <w:rPr>
          <w:rFonts w:ascii="Arial" w:hAnsi="Arial" w:cs="Arial"/>
        </w:rPr>
      </w:pPr>
    </w:p>
    <w:p w:rsidR="00F9784E" w:rsidRPr="00200598" w:rsidRDefault="00F9784E" w:rsidP="005D6A2A">
      <w:pPr>
        <w:tabs>
          <w:tab w:val="center" w:pos="0"/>
          <w:tab w:val="left" w:pos="4253"/>
        </w:tabs>
        <w:spacing w:before="120" w:line="276" w:lineRule="auto"/>
        <w:rPr>
          <w:rFonts w:ascii="Arial" w:hAnsi="Arial" w:cs="Arial"/>
          <w:color w:val="873624"/>
          <w:u w:val="single"/>
        </w:rPr>
      </w:pPr>
      <w:r w:rsidRPr="00200598">
        <w:rPr>
          <w:rFonts w:ascii="Arial" w:hAnsi="Arial" w:cs="Arial"/>
          <w:color w:val="873624"/>
          <w:u w:val="single"/>
        </w:rPr>
        <w:t>GUNTHER  Raphael</w:t>
      </w:r>
      <w:r w:rsidRPr="00200598">
        <w:rPr>
          <w:rFonts w:ascii="Arial" w:hAnsi="Arial" w:cs="Arial"/>
          <w:color w:val="873624"/>
          <w:u w:val="single"/>
        </w:rPr>
        <w:tab/>
      </w:r>
      <w:r w:rsidR="00090989" w:rsidRPr="00200598">
        <w:rPr>
          <w:rFonts w:ascii="Arial" w:hAnsi="Arial" w:cs="Arial"/>
          <w:color w:val="873624"/>
          <w:u w:val="single"/>
        </w:rPr>
        <w:tab/>
      </w:r>
      <w:r w:rsidRPr="00200598">
        <w:rPr>
          <w:rFonts w:ascii="Arial" w:hAnsi="Arial" w:cs="Arial"/>
          <w:color w:val="873624"/>
          <w:u w:val="single"/>
        </w:rPr>
        <w:t>Berlino, 30.4.1903 - 19.10.1960.</w:t>
      </w:r>
    </w:p>
    <w:p w:rsidR="00F9784E" w:rsidRPr="00200598" w:rsidRDefault="00F9784E" w:rsidP="005D6A2A">
      <w:pPr>
        <w:tabs>
          <w:tab w:val="center" w:pos="0"/>
          <w:tab w:val="left" w:pos="3686"/>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nipote del compositore Albert Becker. La sua 1a Sinfonia fu eseguita a Lipsia nel 1926, </w:t>
      </w:r>
      <w:r w:rsidR="00267320">
        <w:rPr>
          <w:rFonts w:ascii="Arial" w:hAnsi="Arial" w:cs="Arial"/>
          <w:color w:val="873624"/>
          <w:sz w:val="20"/>
          <w:szCs w:val="20"/>
        </w:rPr>
        <w:t xml:space="preserve">  </w:t>
      </w:r>
      <w:r w:rsidRPr="00200598">
        <w:rPr>
          <w:rFonts w:ascii="Arial" w:hAnsi="Arial" w:cs="Arial"/>
          <w:color w:val="873624"/>
          <w:sz w:val="20"/>
          <w:szCs w:val="20"/>
        </w:rPr>
        <w:t xml:space="preserve">diretta </w:t>
      </w:r>
      <w:r w:rsidR="00801C5E" w:rsidRPr="00200598">
        <w:rPr>
          <w:rFonts w:ascii="Arial" w:hAnsi="Arial" w:cs="Arial"/>
          <w:color w:val="873624"/>
          <w:sz w:val="20"/>
          <w:szCs w:val="20"/>
        </w:rPr>
        <w:t xml:space="preserve"> </w:t>
      </w:r>
      <w:r w:rsidRPr="00200598">
        <w:rPr>
          <w:rFonts w:ascii="Arial" w:hAnsi="Arial" w:cs="Arial"/>
          <w:color w:val="873624"/>
          <w:sz w:val="20"/>
          <w:szCs w:val="20"/>
        </w:rPr>
        <w:t xml:space="preserve">da Furtwangler. Dal 1926 al 1934 fu insegnante a Lipsia, ma la debole costituzione e l'esser stato </w:t>
      </w:r>
      <w:r w:rsidR="00267320">
        <w:rPr>
          <w:rFonts w:ascii="Arial" w:hAnsi="Arial" w:cs="Arial"/>
          <w:color w:val="873624"/>
          <w:sz w:val="20"/>
          <w:szCs w:val="20"/>
        </w:rPr>
        <w:t xml:space="preserve">                </w:t>
      </w:r>
      <w:r w:rsidRPr="00200598">
        <w:rPr>
          <w:rFonts w:ascii="Arial" w:hAnsi="Arial" w:cs="Arial"/>
          <w:color w:val="873624"/>
          <w:sz w:val="20"/>
          <w:szCs w:val="20"/>
        </w:rPr>
        <w:t>marchiato come "mezzo-ebreo" limitò la sua ascesa. Fu insignito, anche per queste ragioni, del Premio F</w:t>
      </w:r>
      <w:r w:rsidR="008965B9" w:rsidRPr="00200598">
        <w:rPr>
          <w:rFonts w:ascii="Arial" w:hAnsi="Arial" w:cs="Arial"/>
          <w:color w:val="873624"/>
          <w:sz w:val="20"/>
          <w:szCs w:val="20"/>
        </w:rPr>
        <w:t xml:space="preserve">ranz </w:t>
      </w:r>
      <w:r w:rsidR="00267320">
        <w:rPr>
          <w:rFonts w:ascii="Arial" w:hAnsi="Arial" w:cs="Arial"/>
          <w:color w:val="873624"/>
          <w:sz w:val="20"/>
          <w:szCs w:val="20"/>
        </w:rPr>
        <w:t xml:space="preserve">             </w:t>
      </w:r>
      <w:r w:rsidRPr="00200598">
        <w:rPr>
          <w:rFonts w:ascii="Arial" w:hAnsi="Arial" w:cs="Arial"/>
          <w:color w:val="873624"/>
          <w:sz w:val="20"/>
          <w:szCs w:val="20"/>
        </w:rPr>
        <w:t>Liszt nel 1948.</w:t>
      </w:r>
    </w:p>
    <w:p w:rsidR="00F9784E" w:rsidRPr="00FA4E51" w:rsidRDefault="00F9784E" w:rsidP="005D6A2A">
      <w:pPr>
        <w:tabs>
          <w:tab w:val="center" w:pos="0"/>
          <w:tab w:val="left" w:pos="3686"/>
        </w:tabs>
        <w:spacing w:before="120" w:line="276" w:lineRule="auto"/>
        <w:rPr>
          <w:rFonts w:ascii="Arial" w:hAnsi="Arial" w:cs="Arial"/>
        </w:rPr>
      </w:pPr>
      <w:r w:rsidRPr="00FA4E51">
        <w:rPr>
          <w:rFonts w:ascii="Arial" w:hAnsi="Arial" w:cs="Arial"/>
        </w:rPr>
        <w:t>Sonata, oboe e pf. op. 32 (1931).   Sonatina, oboe e arpa, op. 65,2 (1948).</w:t>
      </w:r>
    </w:p>
    <w:p w:rsidR="00DB64F1" w:rsidRPr="00FA4E51" w:rsidRDefault="00DB64F1" w:rsidP="005D6A2A">
      <w:pPr>
        <w:tabs>
          <w:tab w:val="center" w:pos="0"/>
          <w:tab w:val="left" w:pos="4253"/>
        </w:tabs>
        <w:spacing w:before="120" w:line="276" w:lineRule="auto"/>
        <w:rPr>
          <w:rFonts w:ascii="Arial" w:hAnsi="Arial" w:cs="Arial"/>
        </w:rPr>
      </w:pPr>
    </w:p>
    <w:p w:rsidR="00DB64F1" w:rsidRPr="00200598" w:rsidRDefault="00DB64F1" w:rsidP="005D6A2A">
      <w:pPr>
        <w:pStyle w:val="Titolo"/>
        <w:tabs>
          <w:tab w:val="center" w:pos="0"/>
          <w:tab w:val="left" w:pos="4253"/>
        </w:tabs>
        <w:spacing w:before="120" w:after="0" w:line="276" w:lineRule="auto"/>
        <w:jc w:val="left"/>
        <w:outlineLvl w:val="9"/>
        <w:rPr>
          <w:b w:val="0"/>
          <w:color w:val="873624"/>
          <w:sz w:val="24"/>
          <w:szCs w:val="24"/>
          <w:u w:val="single"/>
        </w:rPr>
      </w:pPr>
      <w:r w:rsidRPr="00200598">
        <w:rPr>
          <w:b w:val="0"/>
          <w:color w:val="873624"/>
          <w:sz w:val="24"/>
          <w:szCs w:val="24"/>
          <w:u w:val="single"/>
        </w:rPr>
        <w:t>GWILT  David</w:t>
      </w:r>
      <w:r w:rsidRPr="00200598">
        <w:rPr>
          <w:b w:val="0"/>
          <w:color w:val="873624"/>
          <w:sz w:val="24"/>
          <w:szCs w:val="24"/>
          <w:u w:val="single"/>
        </w:rPr>
        <w:tab/>
      </w:r>
      <w:r w:rsidRPr="00200598">
        <w:rPr>
          <w:b w:val="0"/>
          <w:color w:val="873624"/>
          <w:sz w:val="24"/>
          <w:szCs w:val="24"/>
          <w:u w:val="single"/>
        </w:rPr>
        <w:tab/>
        <w:t>Edinburgo, 1932</w:t>
      </w:r>
    </w:p>
    <w:p w:rsidR="0092685A" w:rsidRPr="00200598" w:rsidRDefault="0092685A" w:rsidP="005D6A2A">
      <w:pPr>
        <w:pStyle w:val="Titolo"/>
        <w:tabs>
          <w:tab w:val="center" w:pos="0"/>
          <w:tab w:val="left" w:pos="4253"/>
        </w:tabs>
        <w:spacing w:before="120" w:after="0" w:line="276" w:lineRule="auto"/>
        <w:jc w:val="left"/>
        <w:outlineLvl w:val="9"/>
        <w:rPr>
          <w:b w:val="0"/>
          <w:color w:val="873624"/>
          <w:sz w:val="20"/>
          <w:szCs w:val="20"/>
        </w:rPr>
      </w:pPr>
      <w:r w:rsidRPr="00200598">
        <w:rPr>
          <w:b w:val="0"/>
          <w:color w:val="873624"/>
          <w:sz w:val="20"/>
          <w:szCs w:val="20"/>
        </w:rPr>
        <w:t>Compositore scozzese, allievo di Orr e Radcliffe all’Università di Cambridge. Dal 1960 al 1970 fu insegnante</w:t>
      </w:r>
      <w:r w:rsidR="00801C5E" w:rsidRPr="00200598">
        <w:rPr>
          <w:b w:val="0"/>
          <w:color w:val="873624"/>
          <w:sz w:val="20"/>
          <w:szCs w:val="20"/>
        </w:rPr>
        <w:t xml:space="preserve"> </w:t>
      </w:r>
      <w:r w:rsidRPr="00200598">
        <w:rPr>
          <w:b w:val="0"/>
          <w:color w:val="873624"/>
          <w:sz w:val="20"/>
          <w:szCs w:val="20"/>
        </w:rPr>
        <w:t xml:space="preserve">al Winchester College, quindi fu Direttore dell’International Cello Centre di Londra. Dal 1979 fu a Hong Kong, dove </w:t>
      </w:r>
      <w:r w:rsidR="00267320">
        <w:rPr>
          <w:b w:val="0"/>
          <w:color w:val="873624"/>
          <w:sz w:val="20"/>
          <w:szCs w:val="20"/>
        </w:rPr>
        <w:t xml:space="preserve">            </w:t>
      </w:r>
      <w:r w:rsidRPr="00200598">
        <w:rPr>
          <w:b w:val="0"/>
          <w:color w:val="873624"/>
          <w:sz w:val="20"/>
          <w:szCs w:val="20"/>
        </w:rPr>
        <w:t xml:space="preserve">fu nominato Professore emerito di Musica. Dopo l’annessione di Hong Kong, rimase come insegnante </w:t>
      </w:r>
      <w:r w:rsidR="00267320">
        <w:rPr>
          <w:b w:val="0"/>
          <w:color w:val="873624"/>
          <w:sz w:val="20"/>
          <w:szCs w:val="20"/>
        </w:rPr>
        <w:t xml:space="preserve">                </w:t>
      </w:r>
      <w:r w:rsidRPr="00200598">
        <w:rPr>
          <w:b w:val="0"/>
          <w:color w:val="873624"/>
          <w:sz w:val="20"/>
          <w:szCs w:val="20"/>
        </w:rPr>
        <w:t xml:space="preserve">all’Università cinese. </w:t>
      </w:r>
    </w:p>
    <w:p w:rsidR="00DB64F1" w:rsidRPr="00FA4E51" w:rsidRDefault="00DB64F1" w:rsidP="005D6A2A">
      <w:pPr>
        <w:pStyle w:val="Titolo"/>
        <w:tabs>
          <w:tab w:val="center" w:pos="0"/>
          <w:tab w:val="left" w:pos="4253"/>
        </w:tabs>
        <w:spacing w:before="120" w:after="0" w:line="276" w:lineRule="auto"/>
        <w:jc w:val="left"/>
        <w:outlineLvl w:val="9"/>
        <w:rPr>
          <w:b w:val="0"/>
          <w:sz w:val="24"/>
          <w:szCs w:val="24"/>
        </w:rPr>
      </w:pPr>
      <w:r w:rsidRPr="00FA4E51">
        <w:rPr>
          <w:b w:val="0"/>
          <w:sz w:val="24"/>
          <w:szCs w:val="24"/>
        </w:rPr>
        <w:t>Andante e Allegro, oboe e pf. (1865, 4’).   Pezzo per 8, 2 ob</w:t>
      </w:r>
      <w:r w:rsidR="00801C5E" w:rsidRPr="00FA4E51">
        <w:rPr>
          <w:b w:val="0"/>
          <w:sz w:val="24"/>
          <w:szCs w:val="24"/>
        </w:rPr>
        <w:t>oi,</w:t>
      </w:r>
      <w:r w:rsidRPr="00FA4E51">
        <w:rPr>
          <w:b w:val="0"/>
          <w:sz w:val="24"/>
          <w:szCs w:val="24"/>
        </w:rPr>
        <w:t xml:space="preserve"> cor. tr. 3 vl. pf. (1967, 4’).   </w:t>
      </w:r>
    </w:p>
    <w:p w:rsidR="00DB64F1" w:rsidRPr="00FA4E51" w:rsidRDefault="00DB64F1" w:rsidP="005D6A2A">
      <w:pPr>
        <w:pStyle w:val="Titolo"/>
        <w:tabs>
          <w:tab w:val="left" w:pos="4253"/>
        </w:tabs>
        <w:spacing w:before="120" w:after="0" w:line="276" w:lineRule="auto"/>
        <w:jc w:val="left"/>
        <w:outlineLvl w:val="9"/>
        <w:rPr>
          <w:b w:val="0"/>
          <w:sz w:val="24"/>
          <w:szCs w:val="24"/>
        </w:rPr>
      </w:pPr>
      <w:r w:rsidRPr="00FA4E51">
        <w:rPr>
          <w:b w:val="0"/>
          <w:sz w:val="24"/>
          <w:szCs w:val="24"/>
        </w:rPr>
        <w:t xml:space="preserve">Nocturne e Aubade, oboe, 2 cl. vl. vcl. pf. (1989, 8’).   </w:t>
      </w:r>
    </w:p>
    <w:p w:rsidR="00802B49" w:rsidRPr="00FA4E51" w:rsidRDefault="00802B49" w:rsidP="005D6A2A">
      <w:pPr>
        <w:tabs>
          <w:tab w:val="left" w:pos="4253"/>
        </w:tabs>
        <w:spacing w:before="120" w:line="276" w:lineRule="auto"/>
        <w:rPr>
          <w:rFonts w:ascii="Arial" w:hAnsi="Arial" w:cs="Arial"/>
        </w:rPr>
      </w:pPr>
    </w:p>
    <w:p w:rsidR="00802B49" w:rsidRPr="00200598" w:rsidRDefault="00802B49"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 xml:space="preserve">HAAG  Hanno      </w:t>
      </w:r>
      <w:r w:rsidRPr="00200598">
        <w:rPr>
          <w:rFonts w:ascii="Arial" w:hAnsi="Arial" w:cs="Arial"/>
          <w:color w:val="873624"/>
          <w:u w:val="single"/>
          <w:lang w:val="en-GB"/>
        </w:rPr>
        <w:tab/>
      </w:r>
      <w:r w:rsidRPr="00200598">
        <w:rPr>
          <w:rFonts w:ascii="Arial" w:hAnsi="Arial" w:cs="Arial"/>
          <w:color w:val="873624"/>
          <w:u w:val="single"/>
          <w:lang w:val="en-GB"/>
        </w:rPr>
        <w:tab/>
        <w:t>St. Ingbert, 21.8.1939 - Friedhof, 6.5.2005.</w:t>
      </w:r>
    </w:p>
    <w:p w:rsidR="00802B49" w:rsidRPr="00200598" w:rsidRDefault="00802B4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violinista tedesco, allievo di Haupfach, Zsigmondy e Rostal. Direttore della scuola musicale di Mannheim.</w:t>
      </w:r>
    </w:p>
    <w:p w:rsidR="00802B49" w:rsidRPr="00FA4E51" w:rsidRDefault="00802B49" w:rsidP="005D6A2A">
      <w:pPr>
        <w:tabs>
          <w:tab w:val="left" w:pos="4253"/>
        </w:tabs>
        <w:spacing w:before="120" w:line="276" w:lineRule="auto"/>
        <w:rPr>
          <w:rFonts w:ascii="Arial" w:hAnsi="Arial" w:cs="Arial"/>
        </w:rPr>
      </w:pPr>
      <w:r w:rsidRPr="00FA4E51">
        <w:rPr>
          <w:rFonts w:ascii="Arial" w:hAnsi="Arial" w:cs="Arial"/>
        </w:rPr>
        <w:t>Concertino op. 15, per oboe</w:t>
      </w:r>
      <w:r w:rsidR="00313424" w:rsidRPr="00FA4E51">
        <w:rPr>
          <w:rFonts w:ascii="Arial" w:hAnsi="Arial" w:cs="Arial"/>
        </w:rPr>
        <w:t>,</w:t>
      </w:r>
      <w:r w:rsidRPr="00FA4E51">
        <w:rPr>
          <w:rFonts w:ascii="Arial" w:hAnsi="Arial" w:cs="Arial"/>
        </w:rPr>
        <w:t xml:space="preserve"> fag. e archi (1977).</w:t>
      </w:r>
    </w:p>
    <w:p w:rsidR="00361844" w:rsidRPr="00FA4E51" w:rsidRDefault="00361844" w:rsidP="005D6A2A">
      <w:pPr>
        <w:tabs>
          <w:tab w:val="left" w:pos="4253"/>
        </w:tabs>
        <w:spacing w:before="120" w:line="276" w:lineRule="auto"/>
        <w:rPr>
          <w:rFonts w:ascii="Arial" w:hAnsi="Arial" w:cs="Arial"/>
        </w:rPr>
      </w:pPr>
    </w:p>
    <w:p w:rsidR="003A1E70" w:rsidRPr="00200598" w:rsidRDefault="003A1E7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HAAS  Joseph</w:t>
      </w:r>
      <w:r w:rsidRPr="00200598">
        <w:rPr>
          <w:rFonts w:ascii="Arial" w:hAnsi="Arial" w:cs="Arial"/>
          <w:color w:val="873624"/>
          <w:u w:val="single"/>
        </w:rPr>
        <w:tab/>
      </w:r>
      <w:r w:rsidRPr="00200598">
        <w:rPr>
          <w:rFonts w:ascii="Arial" w:hAnsi="Arial" w:cs="Arial"/>
          <w:color w:val="873624"/>
          <w:u w:val="single"/>
        </w:rPr>
        <w:tab/>
        <w:t>Maihingen,19.3.1879 - Monaco, 31.3.1960.</w:t>
      </w:r>
    </w:p>
    <w:p w:rsidR="003A1E70" w:rsidRPr="00200598" w:rsidRDefault="003A1E7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allievo di Reger, Straube e Ruthardt. Insegnante nei Conservatori di Stoccarda e Monaco. </w:t>
      </w:r>
      <w:r w:rsidR="00801C5E" w:rsidRPr="00200598">
        <w:rPr>
          <w:rFonts w:ascii="Arial" w:hAnsi="Arial" w:cs="Arial"/>
          <w:color w:val="873624"/>
          <w:sz w:val="20"/>
          <w:szCs w:val="20"/>
        </w:rPr>
        <w:t xml:space="preserve"> </w:t>
      </w:r>
      <w:r w:rsidRPr="00200598">
        <w:rPr>
          <w:rFonts w:ascii="Arial" w:hAnsi="Arial" w:cs="Arial"/>
          <w:color w:val="873624"/>
          <w:sz w:val="20"/>
          <w:szCs w:val="20"/>
        </w:rPr>
        <w:t>Laurea h.c. dalle Università di Roma e Monaco.</w:t>
      </w:r>
    </w:p>
    <w:p w:rsidR="00F04B82" w:rsidRPr="00FA4E51" w:rsidRDefault="00F04B82" w:rsidP="005D6A2A">
      <w:pPr>
        <w:tabs>
          <w:tab w:val="left" w:pos="4253"/>
        </w:tabs>
        <w:spacing w:before="120" w:line="276" w:lineRule="auto"/>
        <w:rPr>
          <w:rFonts w:ascii="Arial" w:hAnsi="Arial" w:cs="Arial"/>
          <w:lang w:val="en-US"/>
        </w:rPr>
      </w:pPr>
      <w:r w:rsidRPr="00FA4E51">
        <w:rPr>
          <w:rFonts w:ascii="Arial" w:hAnsi="Arial" w:cs="Arial"/>
        </w:rPr>
        <w:t xml:space="preserve">Bagatelle Kranzlein per oboe e pf. op. 23 (1909).   </w:t>
      </w:r>
      <w:r w:rsidRPr="00FA4E51">
        <w:rPr>
          <w:rFonts w:ascii="Arial" w:hAnsi="Arial" w:cs="Arial"/>
          <w:lang w:val="en-US"/>
        </w:rPr>
        <w:t>Refractions, per oboe e pf.</w:t>
      </w:r>
    </w:p>
    <w:p w:rsidR="00F04B82" w:rsidRPr="00FA4E51" w:rsidRDefault="00F04B82" w:rsidP="005D6A2A">
      <w:pPr>
        <w:tabs>
          <w:tab w:val="left" w:pos="4253"/>
        </w:tabs>
        <w:spacing w:before="120" w:line="276" w:lineRule="auto"/>
        <w:rPr>
          <w:rFonts w:ascii="Arial" w:hAnsi="Arial" w:cs="Arial"/>
        </w:rPr>
      </w:pPr>
      <w:r w:rsidRPr="00FA4E51">
        <w:rPr>
          <w:rFonts w:ascii="Arial" w:hAnsi="Arial" w:cs="Arial"/>
        </w:rPr>
        <w:t>1) Prelude (1’10),   2) Sarabanda (1’50),   3) Minuetto (1’30),</w:t>
      </w:r>
    </w:p>
    <w:p w:rsidR="00437F84" w:rsidRPr="00FA4E51" w:rsidRDefault="00F04B82" w:rsidP="005D6A2A">
      <w:pPr>
        <w:tabs>
          <w:tab w:val="left" w:pos="4253"/>
        </w:tabs>
        <w:spacing w:before="120" w:line="276" w:lineRule="auto"/>
        <w:rPr>
          <w:rFonts w:ascii="Arial" w:hAnsi="Arial" w:cs="Arial"/>
        </w:rPr>
      </w:pPr>
      <w:r w:rsidRPr="00FA4E51">
        <w:rPr>
          <w:rFonts w:ascii="Arial" w:hAnsi="Arial" w:cs="Arial"/>
        </w:rPr>
        <w:t>4) Notturno (2’10),   5) Giga (1’10).</w:t>
      </w:r>
    </w:p>
    <w:p w:rsidR="00B51B78" w:rsidRPr="00FA4E51" w:rsidRDefault="00B51B78" w:rsidP="005D6A2A">
      <w:pPr>
        <w:tabs>
          <w:tab w:val="left" w:pos="4253"/>
        </w:tabs>
        <w:spacing w:before="120" w:line="276" w:lineRule="auto"/>
        <w:rPr>
          <w:rFonts w:ascii="Arial" w:hAnsi="Arial" w:cs="Arial"/>
          <w:vanish/>
        </w:rPr>
      </w:pPr>
    </w:p>
    <w:p w:rsidR="00B51B78" w:rsidRPr="00FA4E51" w:rsidRDefault="00B51B78" w:rsidP="005D6A2A">
      <w:pPr>
        <w:tabs>
          <w:tab w:val="left" w:pos="4253"/>
        </w:tabs>
        <w:spacing w:before="120" w:line="276" w:lineRule="auto"/>
        <w:rPr>
          <w:rFonts w:ascii="Arial" w:hAnsi="Arial" w:cs="Arial"/>
          <w:vanish/>
        </w:rPr>
      </w:pPr>
    </w:p>
    <w:p w:rsidR="00B51B78" w:rsidRPr="00FA4E51" w:rsidRDefault="00B51B78" w:rsidP="005D6A2A">
      <w:pPr>
        <w:tabs>
          <w:tab w:val="left" w:pos="4253"/>
        </w:tabs>
        <w:spacing w:before="120" w:line="276" w:lineRule="auto"/>
        <w:rPr>
          <w:rFonts w:ascii="Arial" w:hAnsi="Arial" w:cs="Arial"/>
          <w:u w:val="single"/>
        </w:rPr>
      </w:pPr>
    </w:p>
    <w:p w:rsidR="00437F84" w:rsidRPr="00200598" w:rsidRDefault="00437F8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HAAS  Pavel</w:t>
      </w:r>
      <w:r w:rsidRPr="00200598">
        <w:rPr>
          <w:rFonts w:ascii="Arial" w:hAnsi="Arial" w:cs="Arial"/>
          <w:color w:val="873624"/>
          <w:u w:val="single"/>
        </w:rPr>
        <w:tab/>
      </w:r>
      <w:r w:rsidRPr="00200598">
        <w:rPr>
          <w:rFonts w:ascii="Arial" w:hAnsi="Arial" w:cs="Arial"/>
          <w:color w:val="873624"/>
          <w:u w:val="single"/>
        </w:rPr>
        <w:tab/>
      </w:r>
      <w:r w:rsidR="00DF12EB" w:rsidRPr="00200598">
        <w:rPr>
          <w:rFonts w:ascii="Arial" w:hAnsi="Arial" w:cs="Arial"/>
          <w:color w:val="873624"/>
          <w:u w:val="single"/>
        </w:rPr>
        <w:t xml:space="preserve">Brno, </w:t>
      </w:r>
      <w:r w:rsidRPr="00200598">
        <w:rPr>
          <w:rFonts w:ascii="Arial" w:hAnsi="Arial" w:cs="Arial"/>
          <w:color w:val="873624"/>
          <w:u w:val="single"/>
        </w:rPr>
        <w:t>21.6.1899</w:t>
      </w:r>
      <w:r w:rsidR="00801C5E" w:rsidRPr="00200598">
        <w:rPr>
          <w:rFonts w:ascii="Arial" w:hAnsi="Arial" w:cs="Arial"/>
          <w:color w:val="873624"/>
          <w:u w:val="single"/>
        </w:rPr>
        <w:t xml:space="preserve"> </w:t>
      </w:r>
      <w:r w:rsidRPr="00200598">
        <w:rPr>
          <w:rFonts w:ascii="Arial" w:hAnsi="Arial" w:cs="Arial"/>
          <w:color w:val="873624"/>
          <w:u w:val="single"/>
        </w:rPr>
        <w:t>-</w:t>
      </w:r>
      <w:r w:rsidR="00ED4F09" w:rsidRPr="00200598">
        <w:rPr>
          <w:rFonts w:ascii="Arial" w:hAnsi="Arial" w:cs="Arial"/>
          <w:color w:val="873624"/>
          <w:u w:val="single"/>
        </w:rPr>
        <w:t xml:space="preserve"> Auschwitz,</w:t>
      </w:r>
      <w:r w:rsidRPr="00200598">
        <w:rPr>
          <w:rFonts w:ascii="Arial" w:hAnsi="Arial" w:cs="Arial"/>
          <w:color w:val="873624"/>
          <w:u w:val="single"/>
        </w:rPr>
        <w:t>17.10.1944.</w:t>
      </w:r>
    </w:p>
    <w:p w:rsidR="00437F84" w:rsidRPr="00200598" w:rsidRDefault="00437F8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ceco</w:t>
      </w:r>
      <w:r w:rsidR="00DF12EB" w:rsidRPr="00200598">
        <w:rPr>
          <w:rFonts w:ascii="Arial" w:hAnsi="Arial" w:cs="Arial"/>
          <w:color w:val="873624"/>
          <w:sz w:val="20"/>
          <w:szCs w:val="20"/>
        </w:rPr>
        <w:t>, studi al Conservatorio di Brno, allievo di Kunk, Petrzelka e Janacek. Molti i suoi brani di tutti i generi, tanti quelli smarriti, belli in particolare quelli vocali.</w:t>
      </w:r>
      <w:r w:rsidR="00B2760E" w:rsidRPr="00200598">
        <w:rPr>
          <w:rFonts w:ascii="Arial" w:hAnsi="Arial" w:cs="Arial"/>
          <w:color w:val="873624"/>
          <w:sz w:val="20"/>
          <w:szCs w:val="20"/>
        </w:rPr>
        <w:t xml:space="preserve"> Essendo d’origine ebrea fu internato a Theresienstadt, insegnò ai bambini “Krasa” un</w:t>
      </w:r>
      <w:r w:rsidR="00A96DF3" w:rsidRPr="00200598">
        <w:rPr>
          <w:rFonts w:ascii="Arial" w:hAnsi="Arial" w:cs="Arial"/>
          <w:color w:val="873624"/>
          <w:sz w:val="20"/>
          <w:szCs w:val="20"/>
        </w:rPr>
        <w:t>a</w:t>
      </w:r>
      <w:r w:rsidR="00B2760E" w:rsidRPr="00200598">
        <w:rPr>
          <w:rFonts w:ascii="Arial" w:hAnsi="Arial" w:cs="Arial"/>
          <w:color w:val="873624"/>
          <w:sz w:val="20"/>
          <w:szCs w:val="20"/>
        </w:rPr>
        <w:t xml:space="preserve"> su</w:t>
      </w:r>
      <w:r w:rsidR="00A96DF3" w:rsidRPr="00200598">
        <w:rPr>
          <w:rFonts w:ascii="Arial" w:hAnsi="Arial" w:cs="Arial"/>
          <w:color w:val="873624"/>
          <w:sz w:val="20"/>
          <w:szCs w:val="20"/>
        </w:rPr>
        <w:t>a</w:t>
      </w:r>
      <w:r w:rsidR="00B2760E" w:rsidRPr="00200598">
        <w:rPr>
          <w:rFonts w:ascii="Arial" w:hAnsi="Arial" w:cs="Arial"/>
          <w:color w:val="873624"/>
          <w:sz w:val="20"/>
          <w:szCs w:val="20"/>
        </w:rPr>
        <w:t xml:space="preserve"> ca</w:t>
      </w:r>
      <w:r w:rsidR="00A96DF3" w:rsidRPr="00200598">
        <w:rPr>
          <w:rFonts w:ascii="Arial" w:hAnsi="Arial" w:cs="Arial"/>
          <w:color w:val="873624"/>
          <w:sz w:val="20"/>
          <w:szCs w:val="20"/>
        </w:rPr>
        <w:t>nz</w:t>
      </w:r>
      <w:r w:rsidR="00B2760E" w:rsidRPr="00200598">
        <w:rPr>
          <w:rFonts w:ascii="Arial" w:hAnsi="Arial" w:cs="Arial"/>
          <w:color w:val="873624"/>
          <w:sz w:val="20"/>
          <w:szCs w:val="20"/>
        </w:rPr>
        <w:t>o</w:t>
      </w:r>
      <w:r w:rsidR="00A96DF3" w:rsidRPr="00200598">
        <w:rPr>
          <w:rFonts w:ascii="Arial" w:hAnsi="Arial" w:cs="Arial"/>
          <w:color w:val="873624"/>
          <w:sz w:val="20"/>
          <w:szCs w:val="20"/>
        </w:rPr>
        <w:t>ne</w:t>
      </w:r>
      <w:r w:rsidR="00B2760E" w:rsidRPr="00200598">
        <w:rPr>
          <w:rFonts w:ascii="Arial" w:hAnsi="Arial" w:cs="Arial"/>
          <w:color w:val="873624"/>
          <w:sz w:val="20"/>
          <w:szCs w:val="20"/>
        </w:rPr>
        <w:t>, ripreso per propaganda</w:t>
      </w:r>
      <w:r w:rsidR="00ED4F09" w:rsidRPr="00200598">
        <w:rPr>
          <w:rFonts w:ascii="Arial" w:hAnsi="Arial" w:cs="Arial"/>
          <w:color w:val="873624"/>
          <w:sz w:val="20"/>
          <w:szCs w:val="20"/>
        </w:rPr>
        <w:t xml:space="preserve"> cinematografica</w:t>
      </w:r>
      <w:r w:rsidR="00B2760E" w:rsidRPr="00200598">
        <w:rPr>
          <w:rFonts w:ascii="Arial" w:hAnsi="Arial" w:cs="Arial"/>
          <w:color w:val="873624"/>
          <w:sz w:val="20"/>
          <w:szCs w:val="20"/>
        </w:rPr>
        <w:t xml:space="preserve"> dai nazisti. Haas dopo l’esecuzione</w:t>
      </w:r>
      <w:r w:rsidR="00A96DF3" w:rsidRPr="00200598">
        <w:rPr>
          <w:rFonts w:ascii="Arial" w:hAnsi="Arial" w:cs="Arial"/>
          <w:color w:val="873624"/>
          <w:sz w:val="20"/>
          <w:szCs w:val="20"/>
        </w:rPr>
        <w:t xml:space="preserve"> </w:t>
      </w:r>
      <w:r w:rsidR="00B2760E" w:rsidRPr="00200598">
        <w:rPr>
          <w:rFonts w:ascii="Arial" w:hAnsi="Arial" w:cs="Arial"/>
          <w:color w:val="873624"/>
          <w:sz w:val="20"/>
          <w:szCs w:val="20"/>
        </w:rPr>
        <w:t>si inchina! Poco tempo dopo fu trasferito con altri 18</w:t>
      </w:r>
      <w:r w:rsidR="00ED4F09" w:rsidRPr="00200598">
        <w:rPr>
          <w:rFonts w:ascii="Arial" w:hAnsi="Arial" w:cs="Arial"/>
          <w:color w:val="873624"/>
          <w:sz w:val="20"/>
          <w:szCs w:val="20"/>
        </w:rPr>
        <w:t>.</w:t>
      </w:r>
      <w:r w:rsidR="00B2760E" w:rsidRPr="00200598">
        <w:rPr>
          <w:rFonts w:ascii="Arial" w:hAnsi="Arial" w:cs="Arial"/>
          <w:color w:val="873624"/>
          <w:sz w:val="20"/>
          <w:szCs w:val="20"/>
        </w:rPr>
        <w:t xml:space="preserve">000 prigionieri ad Auschwitz. Era con l’amico </w:t>
      </w:r>
      <w:r w:rsidR="00ED4F09" w:rsidRPr="00200598">
        <w:rPr>
          <w:rFonts w:ascii="Arial" w:hAnsi="Arial" w:cs="Arial"/>
          <w:color w:val="873624"/>
          <w:sz w:val="20"/>
          <w:szCs w:val="20"/>
        </w:rPr>
        <w:t xml:space="preserve">di prigionia </w:t>
      </w:r>
      <w:r w:rsidR="00B2760E" w:rsidRPr="00200598">
        <w:rPr>
          <w:rFonts w:ascii="Arial" w:hAnsi="Arial" w:cs="Arial"/>
          <w:color w:val="873624"/>
          <w:sz w:val="20"/>
          <w:szCs w:val="20"/>
        </w:rPr>
        <w:t>Karl Ancerl</w:t>
      </w:r>
      <w:r w:rsidR="00EA1B96" w:rsidRPr="00200598">
        <w:rPr>
          <w:rFonts w:ascii="Arial" w:hAnsi="Arial" w:cs="Arial"/>
          <w:color w:val="873624"/>
          <w:sz w:val="20"/>
          <w:szCs w:val="20"/>
        </w:rPr>
        <w:t xml:space="preserve">, </w:t>
      </w:r>
      <w:r w:rsidR="009215ED" w:rsidRPr="00200598">
        <w:rPr>
          <w:rFonts w:ascii="Arial" w:hAnsi="Arial" w:cs="Arial"/>
          <w:color w:val="873624"/>
          <w:sz w:val="20"/>
          <w:szCs w:val="20"/>
        </w:rPr>
        <w:t xml:space="preserve">Pavel </w:t>
      </w:r>
      <w:r w:rsidR="00ED4F09" w:rsidRPr="00200598">
        <w:rPr>
          <w:rFonts w:ascii="Arial" w:hAnsi="Arial" w:cs="Arial"/>
          <w:color w:val="873624"/>
          <w:sz w:val="20"/>
          <w:szCs w:val="20"/>
        </w:rPr>
        <w:t xml:space="preserve">lo consolava poiché </w:t>
      </w:r>
      <w:r w:rsidR="00EA1B96" w:rsidRPr="00200598">
        <w:rPr>
          <w:rFonts w:ascii="Arial" w:hAnsi="Arial" w:cs="Arial"/>
          <w:color w:val="873624"/>
          <w:sz w:val="20"/>
          <w:szCs w:val="20"/>
        </w:rPr>
        <w:t>doveva essere giustiziato.</w:t>
      </w:r>
      <w:r w:rsidR="00267320">
        <w:rPr>
          <w:rFonts w:ascii="Arial" w:hAnsi="Arial" w:cs="Arial"/>
          <w:color w:val="873624"/>
          <w:sz w:val="20"/>
          <w:szCs w:val="20"/>
        </w:rPr>
        <w:t xml:space="preserve"> </w:t>
      </w:r>
      <w:r w:rsidR="00ED4F09" w:rsidRPr="00200598">
        <w:rPr>
          <w:rFonts w:ascii="Arial" w:hAnsi="Arial" w:cs="Arial"/>
          <w:color w:val="873624"/>
          <w:sz w:val="20"/>
          <w:szCs w:val="20"/>
        </w:rPr>
        <w:t xml:space="preserve">Ma…. </w:t>
      </w:r>
      <w:r w:rsidR="00EA1B96" w:rsidRPr="00200598">
        <w:rPr>
          <w:rFonts w:ascii="Arial" w:hAnsi="Arial" w:cs="Arial"/>
          <w:color w:val="873624"/>
          <w:sz w:val="20"/>
          <w:szCs w:val="20"/>
        </w:rPr>
        <w:t xml:space="preserve">Haas ebbe un </w:t>
      </w:r>
      <w:r w:rsidR="00ED4F09" w:rsidRPr="00200598">
        <w:rPr>
          <w:rFonts w:ascii="Arial" w:hAnsi="Arial" w:cs="Arial"/>
          <w:color w:val="873624"/>
          <w:sz w:val="20"/>
          <w:szCs w:val="20"/>
        </w:rPr>
        <w:t xml:space="preserve">improvviso </w:t>
      </w:r>
      <w:r w:rsidR="00267320">
        <w:rPr>
          <w:rFonts w:ascii="Arial" w:hAnsi="Arial" w:cs="Arial"/>
          <w:color w:val="873624"/>
          <w:sz w:val="20"/>
          <w:szCs w:val="20"/>
        </w:rPr>
        <w:t xml:space="preserve">          </w:t>
      </w:r>
      <w:r w:rsidR="00EA1B96" w:rsidRPr="00200598">
        <w:rPr>
          <w:rFonts w:ascii="Arial" w:hAnsi="Arial" w:cs="Arial"/>
          <w:color w:val="873624"/>
          <w:sz w:val="20"/>
          <w:szCs w:val="20"/>
        </w:rPr>
        <w:t xml:space="preserve">attacco di tosse e prese, non di sua iniziativa, il suo posto nella camera a gas. Il racconto del fatto lo fece, dopo </w:t>
      </w:r>
      <w:r w:rsidR="00267320">
        <w:rPr>
          <w:rFonts w:ascii="Arial" w:hAnsi="Arial" w:cs="Arial"/>
          <w:color w:val="873624"/>
          <w:sz w:val="20"/>
          <w:szCs w:val="20"/>
        </w:rPr>
        <w:t xml:space="preserve">            </w:t>
      </w:r>
      <w:r w:rsidR="00EA1B96" w:rsidRPr="00200598">
        <w:rPr>
          <w:rFonts w:ascii="Arial" w:hAnsi="Arial" w:cs="Arial"/>
          <w:color w:val="873624"/>
          <w:sz w:val="20"/>
          <w:szCs w:val="20"/>
        </w:rPr>
        <w:t>la guerra, lo stesso Ancerl a Hugo, il fratello di Pavel.</w:t>
      </w:r>
      <w:r w:rsidR="00ED4F09" w:rsidRPr="00200598">
        <w:rPr>
          <w:rFonts w:ascii="Arial" w:hAnsi="Arial" w:cs="Arial"/>
          <w:color w:val="873624"/>
          <w:sz w:val="20"/>
          <w:szCs w:val="20"/>
        </w:rPr>
        <w:t xml:space="preserve"> Ai nostri giorni si arriva a dire: “Queste non sono fatti veri, </w:t>
      </w:r>
      <w:r w:rsidR="00267320">
        <w:rPr>
          <w:rFonts w:ascii="Arial" w:hAnsi="Arial" w:cs="Arial"/>
          <w:color w:val="873624"/>
          <w:sz w:val="20"/>
          <w:szCs w:val="20"/>
        </w:rPr>
        <w:t xml:space="preserve"> </w:t>
      </w:r>
      <w:r w:rsidR="00ED4F09" w:rsidRPr="00200598">
        <w:rPr>
          <w:rFonts w:ascii="Arial" w:hAnsi="Arial" w:cs="Arial"/>
          <w:color w:val="873624"/>
          <w:sz w:val="20"/>
          <w:szCs w:val="20"/>
        </w:rPr>
        <w:t>sono tante storie inventate, fantasie….”</w:t>
      </w:r>
    </w:p>
    <w:p w:rsidR="00F16541" w:rsidRPr="00FA4E51" w:rsidRDefault="009215ED" w:rsidP="005D6A2A">
      <w:pPr>
        <w:tabs>
          <w:tab w:val="left" w:pos="4253"/>
        </w:tabs>
        <w:spacing w:before="120" w:line="276" w:lineRule="auto"/>
        <w:rPr>
          <w:rFonts w:ascii="Arial" w:hAnsi="Arial" w:cs="Arial"/>
        </w:rPr>
      </w:pPr>
      <w:r w:rsidRPr="00FA4E51">
        <w:rPr>
          <w:rFonts w:ascii="Arial" w:hAnsi="Arial" w:cs="Arial"/>
        </w:rPr>
        <w:t>Suite, o</w:t>
      </w:r>
      <w:r w:rsidR="0090096D" w:rsidRPr="00FA4E51">
        <w:rPr>
          <w:rFonts w:ascii="Arial" w:hAnsi="Arial" w:cs="Arial"/>
        </w:rPr>
        <w:t xml:space="preserve">p. 17, per oboe e pf. (1939):  </w:t>
      </w:r>
      <w:r w:rsidRPr="00FA4E51">
        <w:rPr>
          <w:rFonts w:ascii="Arial" w:hAnsi="Arial" w:cs="Arial"/>
        </w:rPr>
        <w:t>1) Furioso (</w:t>
      </w:r>
      <w:r w:rsidR="0090096D" w:rsidRPr="00FA4E51">
        <w:rPr>
          <w:rFonts w:ascii="Arial" w:hAnsi="Arial" w:cs="Arial"/>
        </w:rPr>
        <w:t>4</w:t>
      </w:r>
      <w:r w:rsidRPr="00FA4E51">
        <w:rPr>
          <w:rFonts w:ascii="Arial" w:hAnsi="Arial" w:cs="Arial"/>
        </w:rPr>
        <w:t>’</w:t>
      </w:r>
      <w:r w:rsidR="0090096D" w:rsidRPr="00FA4E51">
        <w:rPr>
          <w:rFonts w:ascii="Arial" w:hAnsi="Arial" w:cs="Arial"/>
        </w:rPr>
        <w:t>3</w:t>
      </w:r>
      <w:r w:rsidRPr="00FA4E51">
        <w:rPr>
          <w:rFonts w:ascii="Arial" w:hAnsi="Arial" w:cs="Arial"/>
        </w:rPr>
        <w:t xml:space="preserve">0),  </w:t>
      </w:r>
      <w:r w:rsidR="00F16541" w:rsidRPr="00FA4E51">
        <w:rPr>
          <w:rFonts w:ascii="Arial" w:hAnsi="Arial" w:cs="Arial"/>
        </w:rPr>
        <w:t xml:space="preserve"> </w:t>
      </w:r>
      <w:r w:rsidRPr="00FA4E51">
        <w:rPr>
          <w:rFonts w:ascii="Arial" w:hAnsi="Arial" w:cs="Arial"/>
        </w:rPr>
        <w:t>2) Con fuoco (5’),</w:t>
      </w:r>
      <w:r w:rsidR="00801C5E" w:rsidRPr="00FA4E51">
        <w:rPr>
          <w:rFonts w:ascii="Arial" w:hAnsi="Arial" w:cs="Arial"/>
        </w:rPr>
        <w:t xml:space="preserve">  </w:t>
      </w:r>
    </w:p>
    <w:p w:rsidR="00DE655D" w:rsidRPr="00FA4E51" w:rsidRDefault="009215ED" w:rsidP="005D6A2A">
      <w:pPr>
        <w:tabs>
          <w:tab w:val="left" w:pos="4253"/>
        </w:tabs>
        <w:spacing w:before="120" w:line="276" w:lineRule="auto"/>
        <w:rPr>
          <w:rFonts w:ascii="Arial" w:hAnsi="Arial" w:cs="Arial"/>
        </w:rPr>
      </w:pPr>
      <w:r w:rsidRPr="00FA4E51">
        <w:rPr>
          <w:rFonts w:ascii="Arial" w:hAnsi="Arial" w:cs="Arial"/>
        </w:rPr>
        <w:t>3) Moderato (5’</w:t>
      </w:r>
      <w:r w:rsidR="0090096D" w:rsidRPr="00FA4E51">
        <w:rPr>
          <w:rFonts w:ascii="Arial" w:hAnsi="Arial" w:cs="Arial"/>
        </w:rPr>
        <w:t>15</w:t>
      </w:r>
      <w:r w:rsidRPr="00FA4E51">
        <w:rPr>
          <w:rFonts w:ascii="Arial" w:hAnsi="Arial" w:cs="Arial"/>
        </w:rPr>
        <w:t>).</w:t>
      </w:r>
    </w:p>
    <w:p w:rsidR="00CE6A78" w:rsidRPr="00FA4E51" w:rsidRDefault="00CE6A78" w:rsidP="005D6A2A">
      <w:pPr>
        <w:tabs>
          <w:tab w:val="left" w:pos="4253"/>
        </w:tabs>
        <w:spacing w:before="120" w:line="276" w:lineRule="auto"/>
        <w:rPr>
          <w:rFonts w:ascii="Arial" w:hAnsi="Arial" w:cs="Arial"/>
        </w:rPr>
      </w:pPr>
    </w:p>
    <w:p w:rsidR="00DE655D" w:rsidRPr="00200598" w:rsidRDefault="00DE655D"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HAHN  Reynaldo</w:t>
      </w:r>
      <w:r w:rsidRPr="00200598">
        <w:rPr>
          <w:rFonts w:ascii="Arial" w:eastAsia="Arial Unicode MS" w:hAnsi="Arial" w:cs="Arial"/>
          <w:color w:val="873624"/>
          <w:u w:val="single"/>
        </w:rPr>
        <w:tab/>
      </w:r>
      <w:r w:rsidRPr="00200598">
        <w:rPr>
          <w:rFonts w:ascii="Arial" w:eastAsia="Arial Unicode MS" w:hAnsi="Arial" w:cs="Arial"/>
          <w:color w:val="873624"/>
          <w:u w:val="single"/>
        </w:rPr>
        <w:tab/>
        <w:t>Caracas, 9.8.1875 - Parigi, 27.1.1947.</w:t>
      </w:r>
    </w:p>
    <w:p w:rsidR="00DE655D" w:rsidRPr="00200598" w:rsidRDefault="00DE655D"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Pianista, direttore d’orchestra, critico musicale e compositore. Nato in Venezuela, ma nel 1878,  a 3 anni di età </w:t>
      </w:r>
      <w:r w:rsidR="00267320">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era a Parigi, naturalizzato francese nel 1912. Allievo di Decombes, Dubois, Lavignac, Massenet. Amico di </w:t>
      </w:r>
      <w:r w:rsidR="0005363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Prust </w:t>
      </w:r>
      <w:r w:rsidR="008965B9"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e di Sarah Bernhardt. Molto belli i suoi brani vocali. Nel 1945 Direttore all’Opera. Allego un suo pensiero </w:t>
      </w:r>
      <w:r w:rsidR="00267320">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sulla guerra che mi sembra doveroso: “</w:t>
      </w:r>
      <w:r w:rsidRPr="00200598">
        <w:rPr>
          <w:rFonts w:ascii="Arial" w:eastAsia="Arial Unicode MS" w:hAnsi="Arial" w:cs="Arial"/>
          <w:i/>
          <w:color w:val="873624"/>
          <w:sz w:val="20"/>
          <w:szCs w:val="20"/>
        </w:rPr>
        <w:t xml:space="preserve">Non potrò mai essere sottomesso al patriottismo esclusivista. </w:t>
      </w:r>
      <w:r w:rsidR="00053638">
        <w:rPr>
          <w:rFonts w:ascii="Arial" w:eastAsia="Arial Unicode MS" w:hAnsi="Arial" w:cs="Arial"/>
          <w:i/>
          <w:color w:val="873624"/>
          <w:sz w:val="20"/>
          <w:szCs w:val="20"/>
        </w:rPr>
        <w:t xml:space="preserve">                     </w:t>
      </w:r>
      <w:r w:rsidRPr="00200598">
        <w:rPr>
          <w:rFonts w:ascii="Arial" w:eastAsia="Arial Unicode MS" w:hAnsi="Arial" w:cs="Arial"/>
          <w:i/>
          <w:color w:val="873624"/>
          <w:sz w:val="20"/>
          <w:szCs w:val="20"/>
        </w:rPr>
        <w:t xml:space="preserve">Ho vissuto in Germania e Inghilterra, in Italia e in Russia e in altri paesi. In questi paesi ho amato, sofferto, </w:t>
      </w:r>
      <w:r w:rsidR="00267320">
        <w:rPr>
          <w:rFonts w:ascii="Arial" w:eastAsia="Arial Unicode MS" w:hAnsi="Arial" w:cs="Arial"/>
          <w:i/>
          <w:color w:val="873624"/>
          <w:sz w:val="20"/>
          <w:szCs w:val="20"/>
        </w:rPr>
        <w:t xml:space="preserve">            </w:t>
      </w:r>
      <w:r w:rsidRPr="00200598">
        <w:rPr>
          <w:rFonts w:ascii="Arial" w:eastAsia="Arial Unicode MS" w:hAnsi="Arial" w:cs="Arial"/>
          <w:i/>
          <w:color w:val="873624"/>
          <w:sz w:val="20"/>
          <w:szCs w:val="20"/>
        </w:rPr>
        <w:t xml:space="preserve">lavorato, pensato e ho visto e sentito cose ammirabili, che, da un giorno all’altro non possono essere dimenticate. Combattere sarà anche un dovere, ma non bisogna dimenticare la grandezza intellettuale dei “nemici” tedeschi. </w:t>
      </w:r>
      <w:r w:rsidR="00267320">
        <w:rPr>
          <w:rFonts w:ascii="Arial" w:eastAsia="Arial Unicode MS" w:hAnsi="Arial" w:cs="Arial"/>
          <w:i/>
          <w:color w:val="873624"/>
          <w:sz w:val="20"/>
          <w:szCs w:val="20"/>
        </w:rPr>
        <w:t xml:space="preserve">             </w:t>
      </w:r>
      <w:r w:rsidRPr="00200598">
        <w:rPr>
          <w:rFonts w:ascii="Arial" w:eastAsia="Arial Unicode MS" w:hAnsi="Arial" w:cs="Arial"/>
          <w:i/>
          <w:color w:val="873624"/>
          <w:sz w:val="20"/>
          <w:szCs w:val="20"/>
        </w:rPr>
        <w:t xml:space="preserve">Se un giorno dovessimo essere nemici dell’Inghilterra, come potrei disprezzare Dickens o Shakespeare. Il patriottismo maldestro è veramente </w:t>
      </w:r>
      <w:r w:rsidR="00E02C91" w:rsidRPr="00200598">
        <w:rPr>
          <w:rFonts w:ascii="Arial" w:eastAsia="Arial Unicode MS" w:hAnsi="Arial" w:cs="Arial"/>
          <w:i/>
          <w:color w:val="873624"/>
          <w:sz w:val="20"/>
          <w:szCs w:val="20"/>
        </w:rPr>
        <w:t xml:space="preserve">  </w:t>
      </w:r>
      <w:r w:rsidRPr="00200598">
        <w:rPr>
          <w:rFonts w:ascii="Arial" w:eastAsia="Arial Unicode MS" w:hAnsi="Arial" w:cs="Arial"/>
          <w:i/>
          <w:color w:val="873624"/>
          <w:sz w:val="20"/>
          <w:szCs w:val="20"/>
        </w:rPr>
        <w:t>nefasto!</w:t>
      </w:r>
      <w:r w:rsidRPr="00200598">
        <w:rPr>
          <w:rFonts w:ascii="Arial" w:eastAsia="Arial Unicode MS" w:hAnsi="Arial" w:cs="Arial"/>
          <w:color w:val="873624"/>
          <w:sz w:val="20"/>
          <w:szCs w:val="20"/>
        </w:rPr>
        <w:t xml:space="preserve">” Nonostante questo manifesto scritto nei tempi della prima guerra mondiale e l’essersi precedentemente schierato dalla parte di Dreyfus, che fu condannato, degradato e </w:t>
      </w:r>
      <w:r w:rsidR="00267320">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condannato ai lavori forzati, ma, a cose fatte, riabilitato, (il colpevole era un suo nobile superiore, oberato da debiti </w:t>
      </w:r>
      <w:r w:rsidR="00267320">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di gioco), Hahn nel 1924 riceve la Legion </w:t>
      </w:r>
      <w:r w:rsidR="00E02C91"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d’onore. Aggiungo un pensierino personale: Tutti noi, in particolare ai nostri giorni, impariamo a rispettare il pensiero logico, che è quello che avvantaggia tutti. Le insulse baruffe verbali confiniamole all’osteria!</w:t>
      </w:r>
    </w:p>
    <w:p w:rsidR="00DE655D" w:rsidRPr="00053638" w:rsidRDefault="00DE655D" w:rsidP="005D6A2A">
      <w:pPr>
        <w:tabs>
          <w:tab w:val="left" w:pos="4253"/>
        </w:tabs>
        <w:spacing w:before="120" w:line="276" w:lineRule="auto"/>
        <w:rPr>
          <w:rFonts w:ascii="Arial" w:hAnsi="Arial" w:cs="Arial"/>
        </w:rPr>
      </w:pPr>
      <w:r w:rsidRPr="00053638">
        <w:rPr>
          <w:rFonts w:ascii="Arial" w:hAnsi="Arial" w:cs="Arial"/>
          <w:iCs/>
        </w:rPr>
        <w:t xml:space="preserve">Églogue, </w:t>
      </w:r>
      <w:r w:rsidRPr="00053638">
        <w:rPr>
          <w:rFonts w:ascii="Arial" w:hAnsi="Arial" w:cs="Arial"/>
        </w:rPr>
        <w:t>oboe</w:t>
      </w:r>
      <w:r w:rsidR="000938C6" w:rsidRPr="00053638">
        <w:rPr>
          <w:rFonts w:ascii="Arial" w:hAnsi="Arial" w:cs="Arial"/>
        </w:rPr>
        <w:t>,</w:t>
      </w:r>
      <w:r w:rsidRPr="00053638">
        <w:rPr>
          <w:rFonts w:ascii="Arial" w:hAnsi="Arial" w:cs="Arial"/>
        </w:rPr>
        <w:t xml:space="preserve"> cl. fag. (1936).</w:t>
      </w:r>
    </w:p>
    <w:p w:rsidR="006514D4" w:rsidRPr="00053638" w:rsidRDefault="006514D4" w:rsidP="005D6A2A">
      <w:pPr>
        <w:tabs>
          <w:tab w:val="left" w:pos="4253"/>
        </w:tabs>
        <w:spacing w:before="120" w:line="276" w:lineRule="auto"/>
        <w:rPr>
          <w:rFonts w:ascii="Arial" w:hAnsi="Arial" w:cs="Arial"/>
        </w:rPr>
      </w:pPr>
    </w:p>
    <w:p w:rsidR="00EA1B96" w:rsidRPr="00200598" w:rsidRDefault="00EA1B96" w:rsidP="005D6A2A">
      <w:pPr>
        <w:tabs>
          <w:tab w:val="left" w:pos="4253"/>
        </w:tabs>
        <w:spacing w:before="120" w:line="276" w:lineRule="auto"/>
        <w:rPr>
          <w:rFonts w:ascii="Arial" w:hAnsi="Arial" w:cs="Arial"/>
          <w:vanish/>
          <w:color w:val="873624"/>
        </w:rPr>
      </w:pPr>
    </w:p>
    <w:p w:rsidR="00EA1B96" w:rsidRPr="00200598" w:rsidRDefault="00EA1B96" w:rsidP="005D6A2A">
      <w:pPr>
        <w:tabs>
          <w:tab w:val="left" w:pos="4253"/>
        </w:tabs>
        <w:spacing w:before="120" w:line="276" w:lineRule="auto"/>
        <w:rPr>
          <w:rFonts w:ascii="Arial" w:hAnsi="Arial" w:cs="Arial"/>
          <w:vanish/>
          <w:color w:val="873624"/>
        </w:rPr>
      </w:pPr>
    </w:p>
    <w:p w:rsidR="00EA1B96" w:rsidRPr="00200598" w:rsidRDefault="00EA1B96" w:rsidP="005D6A2A">
      <w:pPr>
        <w:tabs>
          <w:tab w:val="left" w:pos="4253"/>
        </w:tabs>
        <w:spacing w:before="120" w:line="276" w:lineRule="auto"/>
        <w:rPr>
          <w:rFonts w:ascii="Arial" w:hAnsi="Arial" w:cs="Arial"/>
          <w:vanish/>
          <w:color w:val="873624"/>
        </w:rPr>
      </w:pPr>
    </w:p>
    <w:p w:rsidR="00F04B82" w:rsidRPr="00200598" w:rsidRDefault="00F04B82" w:rsidP="005D6A2A">
      <w:pPr>
        <w:tabs>
          <w:tab w:val="left" w:pos="4253"/>
        </w:tabs>
        <w:spacing w:before="120" w:line="276" w:lineRule="auto"/>
        <w:rPr>
          <w:rFonts w:ascii="Arial" w:hAnsi="Arial" w:cs="Arial"/>
          <w:vanish/>
          <w:color w:val="873624"/>
        </w:rPr>
      </w:pPr>
    </w:p>
    <w:p w:rsidR="00F04B82" w:rsidRPr="00200598" w:rsidRDefault="00F04B82" w:rsidP="005D6A2A">
      <w:pPr>
        <w:tabs>
          <w:tab w:val="left" w:pos="4253"/>
        </w:tabs>
        <w:spacing w:before="120" w:line="276" w:lineRule="auto"/>
        <w:rPr>
          <w:rFonts w:ascii="Arial" w:hAnsi="Arial" w:cs="Arial"/>
          <w:vanish/>
          <w:color w:val="873624"/>
        </w:rPr>
      </w:pPr>
    </w:p>
    <w:p w:rsidR="00F04B82" w:rsidRPr="00200598" w:rsidRDefault="00F04B82" w:rsidP="005D6A2A">
      <w:pPr>
        <w:tabs>
          <w:tab w:val="left" w:pos="4253"/>
        </w:tabs>
        <w:spacing w:before="120" w:line="276" w:lineRule="auto"/>
        <w:rPr>
          <w:rFonts w:ascii="Arial" w:hAnsi="Arial" w:cs="Arial"/>
          <w:vanish/>
          <w:color w:val="873624"/>
        </w:rPr>
      </w:pPr>
    </w:p>
    <w:p w:rsidR="00F04B82" w:rsidRPr="00200598" w:rsidRDefault="00F04B82" w:rsidP="005D6A2A">
      <w:pPr>
        <w:tabs>
          <w:tab w:val="left" w:pos="4253"/>
        </w:tabs>
        <w:spacing w:before="120" w:line="276" w:lineRule="auto"/>
        <w:rPr>
          <w:rFonts w:ascii="Arial" w:hAnsi="Arial" w:cs="Arial"/>
          <w:vanish/>
          <w:color w:val="873624"/>
        </w:rPr>
      </w:pPr>
    </w:p>
    <w:p w:rsidR="00CA1415" w:rsidRPr="00200598" w:rsidRDefault="00360F37"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HANDEL</w:t>
      </w:r>
      <w:r w:rsidR="00CA1415" w:rsidRPr="00200598">
        <w:rPr>
          <w:rFonts w:ascii="Arial" w:hAnsi="Arial" w:cs="Arial"/>
          <w:color w:val="873624"/>
          <w:sz w:val="24"/>
          <w:u w:val="single"/>
        </w:rPr>
        <w:t xml:space="preserve"> Giorgio Federico</w:t>
      </w:r>
      <w:r w:rsidR="00CA1415" w:rsidRPr="00200598">
        <w:rPr>
          <w:rFonts w:ascii="Arial" w:hAnsi="Arial" w:cs="Arial"/>
          <w:color w:val="873624"/>
          <w:sz w:val="24"/>
          <w:u w:val="single"/>
        </w:rPr>
        <w:tab/>
      </w:r>
      <w:r w:rsidR="00CA1415" w:rsidRPr="00200598">
        <w:rPr>
          <w:rFonts w:ascii="Arial" w:hAnsi="Arial" w:cs="Arial"/>
          <w:color w:val="873624"/>
          <w:sz w:val="24"/>
          <w:u w:val="single"/>
        </w:rPr>
        <w:tab/>
        <w:t>Halle 23.11.1685 - Londra, 14.4.1759.</w:t>
      </w:r>
    </w:p>
    <w:p w:rsidR="00542D8D" w:rsidRPr="00200598" w:rsidRDefault="00CA1415"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Gran</w:t>
      </w:r>
      <w:r w:rsidR="00940089" w:rsidRPr="00200598">
        <w:rPr>
          <w:rFonts w:ascii="Arial" w:hAnsi="Arial" w:cs="Arial"/>
          <w:color w:val="873624"/>
        </w:rPr>
        <w:t>de</w:t>
      </w:r>
      <w:r w:rsidRPr="00200598">
        <w:rPr>
          <w:rFonts w:ascii="Arial" w:hAnsi="Arial" w:cs="Arial"/>
          <w:color w:val="873624"/>
        </w:rPr>
        <w:t xml:space="preserve"> compositore tedesco, nato nello stesso anno di J. S. Bach e Domenico Scarlatti.</w:t>
      </w:r>
      <w:r w:rsidR="008965B9" w:rsidRPr="00200598">
        <w:rPr>
          <w:rFonts w:ascii="Arial" w:hAnsi="Arial" w:cs="Arial"/>
          <w:color w:val="873624"/>
        </w:rPr>
        <w:t xml:space="preserve"> </w:t>
      </w:r>
      <w:r w:rsidR="00542D8D" w:rsidRPr="00200598">
        <w:rPr>
          <w:rFonts w:ascii="Arial" w:hAnsi="Arial" w:cs="Arial"/>
          <w:color w:val="873624"/>
        </w:rPr>
        <w:t xml:space="preserve">Per maggiori </w:t>
      </w:r>
      <w:r w:rsidR="00267320">
        <w:rPr>
          <w:rFonts w:ascii="Arial" w:hAnsi="Arial" w:cs="Arial"/>
          <w:color w:val="873624"/>
        </w:rPr>
        <w:t xml:space="preserve">          </w:t>
      </w:r>
      <w:r w:rsidR="00542D8D" w:rsidRPr="00200598">
        <w:rPr>
          <w:rFonts w:ascii="Arial" w:hAnsi="Arial" w:cs="Arial"/>
          <w:color w:val="873624"/>
        </w:rPr>
        <w:t xml:space="preserve">informazioni sull'autore, vedi "Passeggiando con la Musica", scaricabile gratuitamente dal sito: mariodemolli.com </w:t>
      </w:r>
    </w:p>
    <w:p w:rsidR="0018568A" w:rsidRPr="00053638" w:rsidRDefault="0018568A" w:rsidP="005D6A2A">
      <w:pPr>
        <w:tabs>
          <w:tab w:val="left" w:pos="4253"/>
        </w:tabs>
        <w:spacing w:before="120" w:line="276" w:lineRule="auto"/>
        <w:rPr>
          <w:rFonts w:ascii="Arial" w:hAnsi="Arial" w:cs="Arial"/>
        </w:rPr>
      </w:pPr>
      <w:r w:rsidRPr="00053638">
        <w:rPr>
          <w:rFonts w:ascii="Arial" w:hAnsi="Arial" w:cs="Arial"/>
        </w:rPr>
        <w:t>Sonata a 5 in Sib, vl. oboe, archi e cont.</w:t>
      </w:r>
      <w:r w:rsidR="00940089" w:rsidRPr="00053638">
        <w:rPr>
          <w:rFonts w:ascii="Arial" w:hAnsi="Arial" w:cs="Arial"/>
        </w:rPr>
        <w:t xml:space="preserve">   6 Concerti grossi, fl. oboi, fag. archi e cont.</w:t>
      </w:r>
    </w:p>
    <w:p w:rsidR="00211313" w:rsidRPr="00053638" w:rsidRDefault="00940089" w:rsidP="005D6A2A">
      <w:pPr>
        <w:tabs>
          <w:tab w:val="left" w:pos="4253"/>
        </w:tabs>
        <w:spacing w:before="120" w:line="276" w:lineRule="auto"/>
        <w:rPr>
          <w:rFonts w:ascii="Arial" w:hAnsi="Arial" w:cs="Arial"/>
        </w:rPr>
      </w:pPr>
      <w:r w:rsidRPr="00053638">
        <w:rPr>
          <w:rFonts w:ascii="Arial" w:hAnsi="Arial" w:cs="Arial"/>
        </w:rPr>
        <w:t>2 Sonate per oboe, vl e pf.</w:t>
      </w:r>
      <w:r w:rsidR="000938C6" w:rsidRPr="00053638">
        <w:rPr>
          <w:rFonts w:ascii="Arial" w:hAnsi="Arial" w:cs="Arial"/>
        </w:rPr>
        <w:t xml:space="preserve">   </w:t>
      </w:r>
      <w:r w:rsidR="00211313" w:rsidRPr="00053638">
        <w:rPr>
          <w:rFonts w:ascii="Arial" w:hAnsi="Arial" w:cs="Arial"/>
        </w:rPr>
        <w:t xml:space="preserve">Sonata </w:t>
      </w:r>
      <w:r w:rsidR="00AA6404" w:rsidRPr="00053638">
        <w:rPr>
          <w:rFonts w:ascii="Arial" w:hAnsi="Arial" w:cs="Arial"/>
        </w:rPr>
        <w:t xml:space="preserve">in Fa, </w:t>
      </w:r>
      <w:r w:rsidR="008310CC" w:rsidRPr="00053638">
        <w:rPr>
          <w:rFonts w:ascii="Arial" w:hAnsi="Arial" w:cs="Arial"/>
        </w:rPr>
        <w:t>Hwv 363</w:t>
      </w:r>
      <w:r w:rsidR="00436D3B" w:rsidRPr="00053638">
        <w:rPr>
          <w:rFonts w:ascii="Arial" w:hAnsi="Arial" w:cs="Arial"/>
        </w:rPr>
        <w:t>,</w:t>
      </w:r>
      <w:r w:rsidR="00211313" w:rsidRPr="00053638">
        <w:rPr>
          <w:rFonts w:ascii="Arial" w:hAnsi="Arial" w:cs="Arial"/>
        </w:rPr>
        <w:t xml:space="preserve"> oboe</w:t>
      </w:r>
      <w:r w:rsidR="00AA6404" w:rsidRPr="00053638">
        <w:rPr>
          <w:rFonts w:ascii="Arial" w:hAnsi="Arial" w:cs="Arial"/>
        </w:rPr>
        <w:t>, vcl.</w:t>
      </w:r>
      <w:r w:rsidR="00211313" w:rsidRPr="00053638">
        <w:rPr>
          <w:rFonts w:ascii="Arial" w:hAnsi="Arial" w:cs="Arial"/>
        </w:rPr>
        <w:t xml:space="preserve"> pf. (1732, </w:t>
      </w:r>
      <w:r w:rsidR="00067A81" w:rsidRPr="00053638">
        <w:rPr>
          <w:rFonts w:ascii="Arial" w:hAnsi="Arial" w:cs="Arial"/>
        </w:rPr>
        <w:t>7</w:t>
      </w:r>
      <w:r w:rsidR="008310CC" w:rsidRPr="00053638">
        <w:rPr>
          <w:rFonts w:ascii="Arial" w:hAnsi="Arial" w:cs="Arial"/>
        </w:rPr>
        <w:t>’</w:t>
      </w:r>
      <w:r w:rsidR="00211313" w:rsidRPr="00053638">
        <w:rPr>
          <w:rFonts w:ascii="Arial" w:hAnsi="Arial" w:cs="Arial"/>
        </w:rPr>
        <w:t>).</w:t>
      </w:r>
    </w:p>
    <w:p w:rsidR="00845601" w:rsidRPr="00053638" w:rsidRDefault="00845601" w:rsidP="005D6A2A">
      <w:pPr>
        <w:tabs>
          <w:tab w:val="left" w:pos="4253"/>
        </w:tabs>
        <w:spacing w:before="120" w:line="276" w:lineRule="auto"/>
        <w:rPr>
          <w:rFonts w:ascii="Arial" w:hAnsi="Arial" w:cs="Arial"/>
        </w:rPr>
      </w:pPr>
      <w:r w:rsidRPr="00053638">
        <w:rPr>
          <w:rFonts w:ascii="Arial" w:hAnsi="Arial" w:cs="Arial"/>
        </w:rPr>
        <w:t>Oboe e pf.:   Minuetto,   Sonatina,   Sonata in Sib, Hwv 357 (7’).</w:t>
      </w:r>
      <w:r w:rsidR="00386736" w:rsidRPr="00053638">
        <w:rPr>
          <w:rFonts w:ascii="Arial" w:hAnsi="Arial" w:cs="Arial"/>
        </w:rPr>
        <w:t xml:space="preserve">   Rigaudon (1'35).</w:t>
      </w:r>
    </w:p>
    <w:p w:rsidR="009832DA" w:rsidRPr="00053638" w:rsidRDefault="00845601" w:rsidP="005D6A2A">
      <w:pPr>
        <w:tabs>
          <w:tab w:val="left" w:pos="4253"/>
        </w:tabs>
        <w:spacing w:before="120" w:line="276" w:lineRule="auto"/>
        <w:rPr>
          <w:rFonts w:ascii="Arial" w:hAnsi="Arial" w:cs="Arial"/>
        </w:rPr>
      </w:pPr>
      <w:r w:rsidRPr="00053638">
        <w:rPr>
          <w:rFonts w:ascii="Arial" w:hAnsi="Arial" w:cs="Arial"/>
        </w:rPr>
        <w:t xml:space="preserve">Sonata in Sol-, Hwv 364a (1726-1732, 6').   </w:t>
      </w:r>
      <w:r w:rsidR="009434DE" w:rsidRPr="00053638">
        <w:rPr>
          <w:rFonts w:ascii="Arial" w:hAnsi="Arial" w:cs="Arial"/>
        </w:rPr>
        <w:t xml:space="preserve">Sonata </w:t>
      </w:r>
      <w:r w:rsidRPr="00053638">
        <w:rPr>
          <w:rFonts w:ascii="Arial" w:hAnsi="Arial" w:cs="Arial"/>
        </w:rPr>
        <w:t xml:space="preserve">in Do-, </w:t>
      </w:r>
      <w:r w:rsidR="008310CC" w:rsidRPr="00053638">
        <w:rPr>
          <w:rFonts w:ascii="Arial" w:hAnsi="Arial" w:cs="Arial"/>
        </w:rPr>
        <w:t xml:space="preserve">Hwv 366, </w:t>
      </w:r>
      <w:r w:rsidR="005470BC" w:rsidRPr="00053638">
        <w:rPr>
          <w:rFonts w:ascii="Arial" w:hAnsi="Arial" w:cs="Arial"/>
        </w:rPr>
        <w:t xml:space="preserve">op. 1,8 </w:t>
      </w:r>
      <w:r w:rsidR="00744F6E" w:rsidRPr="00053638">
        <w:rPr>
          <w:rFonts w:ascii="Arial" w:hAnsi="Arial" w:cs="Arial"/>
        </w:rPr>
        <w:t>(</w:t>
      </w:r>
      <w:r w:rsidR="005470BC" w:rsidRPr="00053638">
        <w:rPr>
          <w:rFonts w:ascii="Arial" w:hAnsi="Arial" w:cs="Arial"/>
        </w:rPr>
        <w:t>1732, 6'1</w:t>
      </w:r>
      <w:r w:rsidR="00744F6E" w:rsidRPr="00053638">
        <w:rPr>
          <w:rFonts w:ascii="Arial" w:hAnsi="Arial" w:cs="Arial"/>
        </w:rPr>
        <w:t>0).</w:t>
      </w:r>
    </w:p>
    <w:p w:rsidR="005470BC" w:rsidRPr="00053638" w:rsidRDefault="005470BC" w:rsidP="005D6A2A">
      <w:pPr>
        <w:tabs>
          <w:tab w:val="left" w:pos="4253"/>
        </w:tabs>
        <w:spacing w:before="120" w:line="276" w:lineRule="auto"/>
        <w:rPr>
          <w:rFonts w:ascii="Arial" w:hAnsi="Arial" w:cs="Arial"/>
          <w:vanish/>
        </w:rPr>
      </w:pPr>
    </w:p>
    <w:p w:rsidR="009832DA" w:rsidRPr="00053638" w:rsidRDefault="009832DA" w:rsidP="005D6A2A">
      <w:pPr>
        <w:tabs>
          <w:tab w:val="left" w:pos="4253"/>
        </w:tabs>
        <w:spacing w:before="120" w:line="276" w:lineRule="auto"/>
        <w:rPr>
          <w:rFonts w:ascii="Arial" w:hAnsi="Arial" w:cs="Arial"/>
          <w:vanish/>
        </w:rPr>
      </w:pPr>
    </w:p>
    <w:p w:rsidR="009832DA" w:rsidRPr="00053638" w:rsidRDefault="009832DA" w:rsidP="005D6A2A">
      <w:pPr>
        <w:tabs>
          <w:tab w:val="left" w:pos="4253"/>
        </w:tabs>
        <w:spacing w:before="120" w:line="276" w:lineRule="auto"/>
        <w:rPr>
          <w:rFonts w:ascii="Arial" w:hAnsi="Arial" w:cs="Arial"/>
          <w:vanish/>
        </w:rPr>
      </w:pPr>
    </w:p>
    <w:p w:rsidR="009832DA" w:rsidRPr="00053638" w:rsidRDefault="009832DA" w:rsidP="005D6A2A">
      <w:pPr>
        <w:tabs>
          <w:tab w:val="left" w:pos="4253"/>
        </w:tabs>
        <w:spacing w:before="120" w:line="276" w:lineRule="auto"/>
        <w:rPr>
          <w:rFonts w:ascii="Arial" w:hAnsi="Arial" w:cs="Arial"/>
          <w:vanish/>
        </w:rPr>
      </w:pPr>
    </w:p>
    <w:p w:rsidR="005470BC" w:rsidRPr="00053638" w:rsidRDefault="005470BC" w:rsidP="005D6A2A">
      <w:pPr>
        <w:tabs>
          <w:tab w:val="left" w:pos="4253"/>
        </w:tabs>
        <w:spacing w:before="120" w:line="276" w:lineRule="auto"/>
        <w:rPr>
          <w:rFonts w:ascii="Arial" w:hAnsi="Arial" w:cs="Arial"/>
        </w:rPr>
      </w:pPr>
      <w:r w:rsidRPr="00053638">
        <w:rPr>
          <w:rFonts w:ascii="Arial" w:hAnsi="Arial" w:cs="Arial"/>
          <w:bCs/>
        </w:rPr>
        <w:t>Sonata in Sib, oboe</w:t>
      </w:r>
      <w:r w:rsidR="00F16541" w:rsidRPr="00053638">
        <w:rPr>
          <w:rFonts w:ascii="Arial" w:hAnsi="Arial" w:cs="Arial"/>
          <w:bCs/>
        </w:rPr>
        <w:t>,</w:t>
      </w:r>
      <w:r w:rsidRPr="00053638">
        <w:rPr>
          <w:rFonts w:ascii="Arial" w:hAnsi="Arial" w:cs="Arial"/>
          <w:bCs/>
        </w:rPr>
        <w:t xml:space="preserve"> b.c. Hwv 357</w:t>
      </w:r>
      <w:r w:rsidRPr="00053638">
        <w:rPr>
          <w:rFonts w:ascii="Arial" w:hAnsi="Arial" w:cs="Arial"/>
        </w:rPr>
        <w:t xml:space="preserve"> (6').</w:t>
      </w:r>
      <w:r w:rsidR="000938C6" w:rsidRPr="00053638">
        <w:rPr>
          <w:rFonts w:ascii="Arial" w:hAnsi="Arial" w:cs="Arial"/>
        </w:rPr>
        <w:t xml:space="preserve">   </w:t>
      </w:r>
      <w:r w:rsidRPr="00053638">
        <w:rPr>
          <w:rFonts w:ascii="Arial" w:hAnsi="Arial" w:cs="Arial"/>
          <w:bCs/>
        </w:rPr>
        <w:t>Sonata in Fa, oboe b.c. Hwv 363, op. 1,5</w:t>
      </w:r>
      <w:r w:rsidRPr="00053638">
        <w:rPr>
          <w:rFonts w:ascii="Arial" w:hAnsi="Arial" w:cs="Arial"/>
        </w:rPr>
        <w:t xml:space="preserve"> (7'55).   </w:t>
      </w:r>
    </w:p>
    <w:p w:rsidR="00D82E94" w:rsidRPr="00053638" w:rsidRDefault="00845601" w:rsidP="005D6A2A">
      <w:pPr>
        <w:tabs>
          <w:tab w:val="left" w:pos="4253"/>
        </w:tabs>
        <w:spacing w:before="120" w:line="276" w:lineRule="auto"/>
        <w:rPr>
          <w:rFonts w:ascii="Arial" w:hAnsi="Arial" w:cs="Arial"/>
        </w:rPr>
      </w:pPr>
      <w:r w:rsidRPr="00053638">
        <w:rPr>
          <w:rFonts w:ascii="Arial" w:hAnsi="Arial" w:cs="Arial"/>
        </w:rPr>
        <w:t xml:space="preserve">Trio Sonata in Do-, </w:t>
      </w:r>
      <w:r w:rsidR="009832DA" w:rsidRPr="00053638">
        <w:rPr>
          <w:rFonts w:ascii="Arial" w:hAnsi="Arial" w:cs="Arial"/>
        </w:rPr>
        <w:t xml:space="preserve">386a, oboe, </w:t>
      </w:r>
      <w:r w:rsidR="006E6480" w:rsidRPr="00053638">
        <w:rPr>
          <w:rFonts w:ascii="Arial" w:hAnsi="Arial" w:cs="Arial"/>
        </w:rPr>
        <w:t xml:space="preserve">2 </w:t>
      </w:r>
      <w:r w:rsidR="009832DA" w:rsidRPr="00053638">
        <w:rPr>
          <w:rFonts w:ascii="Arial" w:hAnsi="Arial" w:cs="Arial"/>
        </w:rPr>
        <w:t xml:space="preserve">vl. </w:t>
      </w:r>
      <w:r w:rsidR="006E6480" w:rsidRPr="00053638">
        <w:rPr>
          <w:rFonts w:ascii="Arial" w:hAnsi="Arial" w:cs="Arial"/>
        </w:rPr>
        <w:t xml:space="preserve">viola da gamba </w:t>
      </w:r>
      <w:r w:rsidR="009832DA" w:rsidRPr="00053638">
        <w:rPr>
          <w:rFonts w:ascii="Arial" w:hAnsi="Arial" w:cs="Arial"/>
        </w:rPr>
        <w:t>e</w:t>
      </w:r>
      <w:r w:rsidR="006E6480" w:rsidRPr="00053638">
        <w:rPr>
          <w:rFonts w:ascii="Arial" w:hAnsi="Arial" w:cs="Arial"/>
        </w:rPr>
        <w:t xml:space="preserve"> clav.</w:t>
      </w:r>
      <w:r w:rsidR="009832DA" w:rsidRPr="00053638">
        <w:rPr>
          <w:rFonts w:ascii="Arial" w:hAnsi="Arial" w:cs="Arial"/>
        </w:rPr>
        <w:t xml:space="preserve"> (1</w:t>
      </w:r>
      <w:r w:rsidR="006E6480" w:rsidRPr="00053638">
        <w:rPr>
          <w:rFonts w:ascii="Arial" w:hAnsi="Arial" w:cs="Arial"/>
        </w:rPr>
        <w:t>1</w:t>
      </w:r>
      <w:r w:rsidR="009832DA" w:rsidRPr="00053638">
        <w:rPr>
          <w:rFonts w:ascii="Arial" w:hAnsi="Arial" w:cs="Arial"/>
        </w:rPr>
        <w:t>’30)</w:t>
      </w:r>
    </w:p>
    <w:p w:rsidR="00CA1415" w:rsidRPr="00053638" w:rsidRDefault="00CA1415" w:rsidP="005D6A2A">
      <w:pPr>
        <w:tabs>
          <w:tab w:val="left" w:pos="4253"/>
        </w:tabs>
        <w:spacing w:before="120" w:line="276" w:lineRule="auto"/>
        <w:rPr>
          <w:rFonts w:ascii="Arial" w:hAnsi="Arial" w:cs="Arial"/>
        </w:rPr>
      </w:pPr>
      <w:r w:rsidRPr="00053638">
        <w:rPr>
          <w:rFonts w:ascii="Arial" w:hAnsi="Arial" w:cs="Arial"/>
        </w:rPr>
        <w:t>Utrecht Te Deum e Jubilate in Re, coro, 2 trombe, 2 ob</w:t>
      </w:r>
      <w:r w:rsidR="0018568A" w:rsidRPr="00053638">
        <w:rPr>
          <w:rFonts w:ascii="Arial" w:hAnsi="Arial" w:cs="Arial"/>
        </w:rPr>
        <w:t>oi,</w:t>
      </w:r>
      <w:r w:rsidRPr="00053638">
        <w:rPr>
          <w:rFonts w:ascii="Arial" w:hAnsi="Arial" w:cs="Arial"/>
        </w:rPr>
        <w:t xml:space="preserve"> fl. archi e org. (1713).</w:t>
      </w:r>
    </w:p>
    <w:p w:rsidR="00CA1415" w:rsidRPr="00053638" w:rsidRDefault="00CA1415" w:rsidP="005D6A2A">
      <w:pPr>
        <w:tabs>
          <w:tab w:val="left" w:pos="4253"/>
        </w:tabs>
        <w:spacing w:before="120" w:line="276" w:lineRule="auto"/>
        <w:rPr>
          <w:rFonts w:ascii="Arial" w:hAnsi="Arial" w:cs="Arial"/>
        </w:rPr>
      </w:pPr>
      <w:r w:rsidRPr="00053638">
        <w:rPr>
          <w:rFonts w:ascii="Arial" w:hAnsi="Arial" w:cs="Arial"/>
        </w:rPr>
        <w:t>Te Deum in Sib, coro a 5 voci, tromba, ob</w:t>
      </w:r>
      <w:r w:rsidR="00416620" w:rsidRPr="00053638">
        <w:rPr>
          <w:rFonts w:ascii="Arial" w:hAnsi="Arial" w:cs="Arial"/>
        </w:rPr>
        <w:t>oe,</w:t>
      </w:r>
      <w:r w:rsidRPr="00053638">
        <w:rPr>
          <w:rFonts w:ascii="Arial" w:hAnsi="Arial" w:cs="Arial"/>
        </w:rPr>
        <w:t xml:space="preserve"> fl</w:t>
      </w:r>
      <w:r w:rsidR="002412D3" w:rsidRPr="00053638">
        <w:rPr>
          <w:rFonts w:ascii="Arial" w:hAnsi="Arial" w:cs="Arial"/>
        </w:rPr>
        <w:t>auto,</w:t>
      </w:r>
      <w:r w:rsidRPr="00053638">
        <w:rPr>
          <w:rFonts w:ascii="Arial" w:hAnsi="Arial" w:cs="Arial"/>
        </w:rPr>
        <w:t xml:space="preserve"> archi e org. (1719).</w:t>
      </w:r>
    </w:p>
    <w:p w:rsidR="00CA1415" w:rsidRPr="00053638" w:rsidRDefault="00CA1415" w:rsidP="005D6A2A">
      <w:pPr>
        <w:tabs>
          <w:tab w:val="left" w:pos="4253"/>
        </w:tabs>
        <w:spacing w:before="120" w:line="276" w:lineRule="auto"/>
        <w:rPr>
          <w:rFonts w:ascii="Arial" w:hAnsi="Arial" w:cs="Arial"/>
        </w:rPr>
      </w:pPr>
      <w:r w:rsidRPr="00053638">
        <w:rPr>
          <w:rFonts w:ascii="Arial" w:hAnsi="Arial" w:cs="Arial"/>
        </w:rPr>
        <w:t>Anthem 1, coro, 3 trombe, 2 ob</w:t>
      </w:r>
      <w:r w:rsidR="00416620" w:rsidRPr="00053638">
        <w:rPr>
          <w:rFonts w:ascii="Arial" w:hAnsi="Arial" w:cs="Arial"/>
        </w:rPr>
        <w:t>oi,</w:t>
      </w:r>
      <w:r w:rsidRPr="00053638">
        <w:rPr>
          <w:rFonts w:ascii="Arial" w:hAnsi="Arial" w:cs="Arial"/>
        </w:rPr>
        <w:t xml:space="preserve"> 2 fag. timp. archi e org</w:t>
      </w:r>
      <w:r w:rsidR="002412D3" w:rsidRPr="00053638">
        <w:rPr>
          <w:rFonts w:ascii="Arial" w:hAnsi="Arial" w:cs="Arial"/>
        </w:rPr>
        <w:t>ano</w:t>
      </w:r>
      <w:r w:rsidRPr="00053638">
        <w:rPr>
          <w:rFonts w:ascii="Arial" w:hAnsi="Arial" w:cs="Arial"/>
        </w:rPr>
        <w:t xml:space="preserve"> (1727).</w:t>
      </w:r>
    </w:p>
    <w:p w:rsidR="00CA1415" w:rsidRPr="00053638" w:rsidRDefault="00CA1415" w:rsidP="005D6A2A">
      <w:pPr>
        <w:tabs>
          <w:tab w:val="left" w:pos="4253"/>
        </w:tabs>
        <w:spacing w:before="120" w:line="276" w:lineRule="auto"/>
        <w:rPr>
          <w:rFonts w:ascii="Arial" w:hAnsi="Arial" w:cs="Arial"/>
        </w:rPr>
      </w:pPr>
      <w:r w:rsidRPr="00053638">
        <w:rPr>
          <w:rFonts w:ascii="Arial" w:hAnsi="Arial" w:cs="Arial"/>
        </w:rPr>
        <w:t>Anthem 2° e 3°, coro a 6 voci, 3 trombe, 2 ob</w:t>
      </w:r>
      <w:r w:rsidR="00416620" w:rsidRPr="00053638">
        <w:rPr>
          <w:rFonts w:ascii="Arial" w:hAnsi="Arial" w:cs="Arial"/>
        </w:rPr>
        <w:t>oi,</w:t>
      </w:r>
      <w:r w:rsidRPr="00053638">
        <w:rPr>
          <w:rFonts w:ascii="Arial" w:hAnsi="Arial" w:cs="Arial"/>
        </w:rPr>
        <w:t xml:space="preserve"> timp. archi e org. (1727).</w:t>
      </w:r>
    </w:p>
    <w:p w:rsidR="006007AE" w:rsidRPr="00053638" w:rsidRDefault="0018568A" w:rsidP="005D6A2A">
      <w:pPr>
        <w:tabs>
          <w:tab w:val="left" w:pos="4253"/>
        </w:tabs>
        <w:spacing w:before="120" w:line="276" w:lineRule="auto"/>
        <w:rPr>
          <w:rFonts w:ascii="Arial" w:hAnsi="Arial" w:cs="Arial"/>
        </w:rPr>
      </w:pPr>
      <w:r w:rsidRPr="00053638">
        <w:rPr>
          <w:rFonts w:ascii="Arial" w:hAnsi="Arial" w:cs="Arial"/>
        </w:rPr>
        <w:lastRenderedPageBreak/>
        <w:t>Anthem per le nozze della Pr</w:t>
      </w:r>
      <w:r w:rsidR="00546D33" w:rsidRPr="00053638">
        <w:rPr>
          <w:rFonts w:ascii="Arial" w:hAnsi="Arial" w:cs="Arial"/>
        </w:rPr>
        <w:t>incipe</w:t>
      </w:r>
      <w:r w:rsidRPr="00053638">
        <w:rPr>
          <w:rFonts w:ascii="Arial" w:hAnsi="Arial" w:cs="Arial"/>
        </w:rPr>
        <w:t>ssa Anna, coro a 8 v. 2 tr. cor. 2 oboi, fl. fag. archi, org.</w:t>
      </w:r>
    </w:p>
    <w:p w:rsidR="00CA1415" w:rsidRPr="00053638" w:rsidRDefault="00CA1415" w:rsidP="005D6A2A">
      <w:pPr>
        <w:tabs>
          <w:tab w:val="left" w:pos="4253"/>
        </w:tabs>
        <w:spacing w:before="120" w:line="276" w:lineRule="auto"/>
        <w:rPr>
          <w:rFonts w:ascii="Arial" w:hAnsi="Arial" w:cs="Arial"/>
        </w:rPr>
      </w:pPr>
      <w:r w:rsidRPr="00053638">
        <w:rPr>
          <w:rFonts w:ascii="Arial" w:hAnsi="Arial" w:cs="Arial"/>
        </w:rPr>
        <w:t xml:space="preserve">Anthem per le nozze del Principe di Galles, </w:t>
      </w:r>
      <w:r w:rsidR="00DB34C3" w:rsidRPr="00053638">
        <w:rPr>
          <w:rFonts w:ascii="Arial" w:hAnsi="Arial" w:cs="Arial"/>
        </w:rPr>
        <w:t>c</w:t>
      </w:r>
      <w:r w:rsidRPr="00053638">
        <w:rPr>
          <w:rFonts w:ascii="Arial" w:hAnsi="Arial" w:cs="Arial"/>
        </w:rPr>
        <w:t>oro, 2 trombe, timp, 2 ob</w:t>
      </w:r>
      <w:r w:rsidR="00416620" w:rsidRPr="00053638">
        <w:rPr>
          <w:rFonts w:ascii="Arial" w:hAnsi="Arial" w:cs="Arial"/>
        </w:rPr>
        <w:t>oi</w:t>
      </w:r>
      <w:r w:rsidRPr="00053638">
        <w:rPr>
          <w:rFonts w:ascii="Arial" w:hAnsi="Arial" w:cs="Arial"/>
        </w:rPr>
        <w:t>. archi (1736).</w:t>
      </w:r>
    </w:p>
    <w:p w:rsidR="00CA1415" w:rsidRPr="00053638" w:rsidRDefault="00CA1415" w:rsidP="005D6A2A">
      <w:pPr>
        <w:tabs>
          <w:tab w:val="left" w:pos="4253"/>
        </w:tabs>
        <w:spacing w:before="120" w:line="276" w:lineRule="auto"/>
        <w:rPr>
          <w:rFonts w:ascii="Arial" w:hAnsi="Arial" w:cs="Arial"/>
        </w:rPr>
      </w:pPr>
      <w:r w:rsidRPr="00053638">
        <w:rPr>
          <w:rFonts w:ascii="Arial" w:hAnsi="Arial" w:cs="Arial"/>
        </w:rPr>
        <w:t>Dettingen Anthem</w:t>
      </w:r>
      <w:r w:rsidR="0018568A" w:rsidRPr="00053638">
        <w:rPr>
          <w:rFonts w:ascii="Arial" w:hAnsi="Arial" w:cs="Arial"/>
        </w:rPr>
        <w:t xml:space="preserve"> per coro,</w:t>
      </w:r>
      <w:r w:rsidRPr="00053638">
        <w:rPr>
          <w:rFonts w:ascii="Arial" w:hAnsi="Arial" w:cs="Arial"/>
        </w:rPr>
        <w:t xml:space="preserve"> 3 trombe, timp. 2 ob</w:t>
      </w:r>
      <w:r w:rsidR="00416620" w:rsidRPr="00053638">
        <w:rPr>
          <w:rFonts w:ascii="Arial" w:hAnsi="Arial" w:cs="Arial"/>
        </w:rPr>
        <w:t>oi</w:t>
      </w:r>
      <w:r w:rsidRPr="00053638">
        <w:rPr>
          <w:rFonts w:ascii="Arial" w:hAnsi="Arial" w:cs="Arial"/>
        </w:rPr>
        <w:t>. fag. archi e org</w:t>
      </w:r>
      <w:r w:rsidR="0018568A" w:rsidRPr="00053638">
        <w:rPr>
          <w:rFonts w:ascii="Arial" w:hAnsi="Arial" w:cs="Arial"/>
        </w:rPr>
        <w:t>ano (1743)</w:t>
      </w:r>
    </w:p>
    <w:p w:rsidR="00940089" w:rsidRPr="00053638" w:rsidRDefault="005F532A" w:rsidP="005D6A2A">
      <w:pPr>
        <w:tabs>
          <w:tab w:val="left" w:pos="4253"/>
        </w:tabs>
        <w:spacing w:before="120" w:line="276" w:lineRule="auto"/>
        <w:rPr>
          <w:rFonts w:ascii="Arial" w:hAnsi="Arial" w:cs="Arial"/>
        </w:rPr>
      </w:pPr>
      <w:r w:rsidRPr="00053638">
        <w:rPr>
          <w:rFonts w:ascii="Arial" w:hAnsi="Arial" w:cs="Arial"/>
        </w:rPr>
        <w:t>6 Concerti grossi op</w:t>
      </w:r>
      <w:r w:rsidR="00053638">
        <w:rPr>
          <w:rFonts w:ascii="Arial" w:hAnsi="Arial" w:cs="Arial"/>
        </w:rPr>
        <w:t>.</w:t>
      </w:r>
      <w:r w:rsidRPr="00053638">
        <w:rPr>
          <w:rFonts w:ascii="Arial" w:hAnsi="Arial" w:cs="Arial"/>
        </w:rPr>
        <w:t xml:space="preserve"> 3 per fl</w:t>
      </w:r>
      <w:r w:rsidR="000938C6" w:rsidRPr="00053638">
        <w:rPr>
          <w:rFonts w:ascii="Arial" w:hAnsi="Arial" w:cs="Arial"/>
        </w:rPr>
        <w:t>.</w:t>
      </w:r>
      <w:r w:rsidRPr="00053638">
        <w:rPr>
          <w:rFonts w:ascii="Arial" w:hAnsi="Arial" w:cs="Arial"/>
        </w:rPr>
        <w:t xml:space="preserve"> ob</w:t>
      </w:r>
      <w:r w:rsidR="00416620" w:rsidRPr="00053638">
        <w:rPr>
          <w:rFonts w:ascii="Arial" w:hAnsi="Arial" w:cs="Arial"/>
        </w:rPr>
        <w:t>oe</w:t>
      </w:r>
      <w:r w:rsidRPr="00053638">
        <w:rPr>
          <w:rFonts w:ascii="Arial" w:hAnsi="Arial" w:cs="Arial"/>
        </w:rPr>
        <w:t>, fag</w:t>
      </w:r>
      <w:r w:rsidR="007E7FD1" w:rsidRPr="00053638">
        <w:rPr>
          <w:rFonts w:ascii="Arial" w:hAnsi="Arial" w:cs="Arial"/>
        </w:rPr>
        <w:t>.</w:t>
      </w:r>
      <w:r w:rsidRPr="00053638">
        <w:rPr>
          <w:rFonts w:ascii="Arial" w:hAnsi="Arial" w:cs="Arial"/>
        </w:rPr>
        <w:t xml:space="preserve"> archi e cont.</w:t>
      </w:r>
    </w:p>
    <w:p w:rsidR="004836CA" w:rsidRPr="00053638" w:rsidRDefault="005F532A" w:rsidP="005D6A2A">
      <w:pPr>
        <w:tabs>
          <w:tab w:val="left" w:pos="4253"/>
        </w:tabs>
        <w:spacing w:before="120" w:line="276" w:lineRule="auto"/>
        <w:rPr>
          <w:rFonts w:ascii="Arial" w:hAnsi="Arial" w:cs="Arial"/>
        </w:rPr>
      </w:pPr>
      <w:r w:rsidRPr="00053638">
        <w:rPr>
          <w:rFonts w:ascii="Arial" w:hAnsi="Arial" w:cs="Arial"/>
        </w:rPr>
        <w:t xml:space="preserve">Ouverture in </w:t>
      </w:r>
      <w:r w:rsidR="00845601" w:rsidRPr="00053638">
        <w:rPr>
          <w:rFonts w:ascii="Arial" w:hAnsi="Arial" w:cs="Arial"/>
        </w:rPr>
        <w:t>R</w:t>
      </w:r>
      <w:r w:rsidRPr="00053638">
        <w:rPr>
          <w:rFonts w:ascii="Arial" w:hAnsi="Arial" w:cs="Arial"/>
        </w:rPr>
        <w:t>e per fl</w:t>
      </w:r>
      <w:r w:rsidR="002C3FFA" w:rsidRPr="00053638">
        <w:rPr>
          <w:rFonts w:ascii="Arial" w:hAnsi="Arial" w:cs="Arial"/>
        </w:rPr>
        <w:t>.</w:t>
      </w:r>
      <w:r w:rsidRPr="00053638">
        <w:rPr>
          <w:rFonts w:ascii="Arial" w:hAnsi="Arial" w:cs="Arial"/>
        </w:rPr>
        <w:t xml:space="preserve"> ob</w:t>
      </w:r>
      <w:r w:rsidR="00416620" w:rsidRPr="00053638">
        <w:rPr>
          <w:rFonts w:ascii="Arial" w:hAnsi="Arial" w:cs="Arial"/>
        </w:rPr>
        <w:t>oe</w:t>
      </w:r>
      <w:r w:rsidRPr="00053638">
        <w:rPr>
          <w:rFonts w:ascii="Arial" w:hAnsi="Arial" w:cs="Arial"/>
        </w:rPr>
        <w:t>, fag</w:t>
      </w:r>
      <w:r w:rsidR="007E7FD1" w:rsidRPr="00053638">
        <w:rPr>
          <w:rFonts w:ascii="Arial" w:hAnsi="Arial" w:cs="Arial"/>
        </w:rPr>
        <w:t>.</w:t>
      </w:r>
      <w:r w:rsidRPr="00053638">
        <w:rPr>
          <w:rFonts w:ascii="Arial" w:hAnsi="Arial" w:cs="Arial"/>
        </w:rPr>
        <w:t xml:space="preserve"> archi,</w:t>
      </w:r>
      <w:r w:rsidR="001C05C9" w:rsidRPr="00053638">
        <w:rPr>
          <w:rFonts w:ascii="Arial" w:hAnsi="Arial" w:cs="Arial"/>
        </w:rPr>
        <w:t xml:space="preserve"> </w:t>
      </w:r>
      <w:r w:rsidRPr="00053638">
        <w:rPr>
          <w:rFonts w:ascii="Arial" w:hAnsi="Arial" w:cs="Arial"/>
        </w:rPr>
        <w:t xml:space="preserve">arciliuto e </w:t>
      </w:r>
      <w:r w:rsidR="001C05C9" w:rsidRPr="00053638">
        <w:rPr>
          <w:rFonts w:ascii="Arial" w:hAnsi="Arial" w:cs="Arial"/>
        </w:rPr>
        <w:t>b.</w:t>
      </w:r>
      <w:r w:rsidRPr="00053638">
        <w:rPr>
          <w:rFonts w:ascii="Arial" w:hAnsi="Arial" w:cs="Arial"/>
        </w:rPr>
        <w:t>c.</w:t>
      </w:r>
    </w:p>
    <w:p w:rsidR="004836CA" w:rsidRPr="00053638" w:rsidRDefault="007E7FD1" w:rsidP="005D6A2A">
      <w:pPr>
        <w:tabs>
          <w:tab w:val="left" w:pos="4253"/>
        </w:tabs>
        <w:spacing w:before="120" w:line="276" w:lineRule="auto"/>
        <w:rPr>
          <w:rFonts w:ascii="Arial" w:hAnsi="Arial" w:cs="Arial"/>
        </w:rPr>
      </w:pPr>
      <w:r w:rsidRPr="00053638">
        <w:rPr>
          <w:rFonts w:ascii="Arial" w:hAnsi="Arial" w:cs="Arial"/>
          <w:u w:val="single"/>
        </w:rPr>
        <w:t>Oboe e orchestra</w:t>
      </w:r>
      <w:r w:rsidRPr="00053638">
        <w:rPr>
          <w:rFonts w:ascii="Arial" w:hAnsi="Arial" w:cs="Arial"/>
        </w:rPr>
        <w:t xml:space="preserve">: </w:t>
      </w:r>
      <w:r w:rsidR="004836CA" w:rsidRPr="00053638">
        <w:rPr>
          <w:rFonts w:ascii="Arial" w:hAnsi="Arial" w:cs="Arial"/>
        </w:rPr>
        <w:t>Rigaudon, dalla Suite per ob</w:t>
      </w:r>
      <w:r w:rsidR="001C05C9" w:rsidRPr="00053638">
        <w:rPr>
          <w:rFonts w:ascii="Arial" w:hAnsi="Arial" w:cs="Arial"/>
        </w:rPr>
        <w:t>oe</w:t>
      </w:r>
      <w:r w:rsidR="004836CA" w:rsidRPr="00053638">
        <w:rPr>
          <w:rFonts w:ascii="Arial" w:hAnsi="Arial" w:cs="Arial"/>
        </w:rPr>
        <w:t xml:space="preserve"> e orch. (1'35).</w:t>
      </w:r>
    </w:p>
    <w:p w:rsidR="002B7AD3" w:rsidRPr="00053638" w:rsidRDefault="002B7AD3" w:rsidP="005D6A2A">
      <w:pPr>
        <w:tabs>
          <w:tab w:val="left" w:pos="4253"/>
        </w:tabs>
        <w:spacing w:before="120" w:line="276" w:lineRule="auto"/>
        <w:rPr>
          <w:rFonts w:ascii="Arial" w:hAnsi="Arial" w:cs="Arial"/>
        </w:rPr>
      </w:pPr>
      <w:r w:rsidRPr="00053638">
        <w:rPr>
          <w:rFonts w:ascii="Arial" w:hAnsi="Arial" w:cs="Arial"/>
        </w:rPr>
        <w:t>Concerto in Sol-</w:t>
      </w:r>
      <w:r w:rsidR="000938C6" w:rsidRPr="00053638">
        <w:rPr>
          <w:rFonts w:ascii="Arial" w:hAnsi="Arial" w:cs="Arial"/>
        </w:rPr>
        <w:t>,</w:t>
      </w:r>
      <w:r w:rsidRPr="00053638">
        <w:rPr>
          <w:rFonts w:ascii="Arial" w:hAnsi="Arial" w:cs="Arial"/>
        </w:rPr>
        <w:t xml:space="preserve"> oboe, archi e cont. (1703</w:t>
      </w:r>
      <w:r w:rsidR="00386736" w:rsidRPr="00053638">
        <w:rPr>
          <w:rFonts w:ascii="Arial" w:hAnsi="Arial" w:cs="Arial"/>
        </w:rPr>
        <w:t>, 4'20</w:t>
      </w:r>
      <w:r w:rsidRPr="00053638">
        <w:rPr>
          <w:rFonts w:ascii="Arial" w:hAnsi="Arial" w:cs="Arial"/>
        </w:rPr>
        <w:t>).   Concerto in Sib, oboi, archi e cont.</w:t>
      </w:r>
    </w:p>
    <w:p w:rsidR="007E7FD1" w:rsidRPr="00053638" w:rsidRDefault="002B7AD3" w:rsidP="005D6A2A">
      <w:pPr>
        <w:tabs>
          <w:tab w:val="left" w:pos="4253"/>
        </w:tabs>
        <w:spacing w:before="120" w:line="276" w:lineRule="auto"/>
        <w:rPr>
          <w:rFonts w:ascii="Arial" w:hAnsi="Arial" w:cs="Arial"/>
        </w:rPr>
      </w:pPr>
      <w:r w:rsidRPr="00053638">
        <w:rPr>
          <w:rFonts w:ascii="Arial" w:hAnsi="Arial" w:cs="Arial"/>
        </w:rPr>
        <w:t>Concerto in Fa per 2 oboi, 2 cor. fag</w:t>
      </w:r>
      <w:r w:rsidR="007E7FD1" w:rsidRPr="00053638">
        <w:rPr>
          <w:rFonts w:ascii="Arial" w:hAnsi="Arial" w:cs="Arial"/>
        </w:rPr>
        <w:t>.</w:t>
      </w:r>
      <w:r w:rsidRPr="00053638">
        <w:rPr>
          <w:rFonts w:ascii="Arial" w:hAnsi="Arial" w:cs="Arial"/>
        </w:rPr>
        <w:t xml:space="preserve"> archi e cont.</w:t>
      </w:r>
    </w:p>
    <w:p w:rsidR="007E7FD1" w:rsidRPr="00053638" w:rsidRDefault="002B7AD3" w:rsidP="005D6A2A">
      <w:pPr>
        <w:tabs>
          <w:tab w:val="left" w:pos="4253"/>
        </w:tabs>
        <w:spacing w:before="120" w:line="276" w:lineRule="auto"/>
        <w:rPr>
          <w:rFonts w:ascii="Arial" w:hAnsi="Arial" w:cs="Arial"/>
        </w:rPr>
      </w:pPr>
      <w:r w:rsidRPr="00053638">
        <w:rPr>
          <w:rFonts w:ascii="Arial" w:hAnsi="Arial" w:cs="Arial"/>
        </w:rPr>
        <w:t>Concerto in Sib a 2 cori, oboi, fag. archi e cont.</w:t>
      </w:r>
      <w:r w:rsidR="000938C6" w:rsidRPr="00053638">
        <w:rPr>
          <w:rFonts w:ascii="Arial" w:hAnsi="Arial" w:cs="Arial"/>
        </w:rPr>
        <w:t xml:space="preserve">   </w:t>
      </w:r>
      <w:r w:rsidR="00246CA5" w:rsidRPr="00053638">
        <w:rPr>
          <w:rFonts w:ascii="Arial" w:hAnsi="Arial" w:cs="Arial"/>
        </w:rPr>
        <w:t>Concerto in Sol-, Hwv 287 (1705, 7’10)</w:t>
      </w:r>
      <w:r w:rsidR="00845601" w:rsidRPr="00053638">
        <w:rPr>
          <w:rFonts w:ascii="Arial" w:hAnsi="Arial" w:cs="Arial"/>
        </w:rPr>
        <w:t xml:space="preserve">,   </w:t>
      </w:r>
    </w:p>
    <w:p w:rsidR="005836EA" w:rsidRPr="00053638" w:rsidRDefault="002B7AD3" w:rsidP="005D6A2A">
      <w:pPr>
        <w:tabs>
          <w:tab w:val="left" w:pos="4253"/>
        </w:tabs>
        <w:spacing w:before="120" w:line="276" w:lineRule="auto"/>
        <w:rPr>
          <w:rFonts w:ascii="Arial" w:hAnsi="Arial" w:cs="Arial"/>
        </w:rPr>
      </w:pPr>
      <w:r w:rsidRPr="00053638">
        <w:rPr>
          <w:rFonts w:ascii="Arial" w:hAnsi="Arial" w:cs="Arial"/>
        </w:rPr>
        <w:t xml:space="preserve">Concerto </w:t>
      </w:r>
      <w:r w:rsidR="004A234A" w:rsidRPr="00053638">
        <w:rPr>
          <w:rFonts w:ascii="Arial" w:hAnsi="Arial" w:cs="Arial"/>
        </w:rPr>
        <w:t>in Sib</w:t>
      </w:r>
      <w:r w:rsidR="002C3FFA" w:rsidRPr="00053638">
        <w:rPr>
          <w:rFonts w:ascii="Arial" w:hAnsi="Arial" w:cs="Arial"/>
        </w:rPr>
        <w:t>,</w:t>
      </w:r>
      <w:r w:rsidR="00053638">
        <w:rPr>
          <w:rFonts w:ascii="Arial" w:hAnsi="Arial" w:cs="Arial"/>
        </w:rPr>
        <w:t xml:space="preserve"> </w:t>
      </w:r>
      <w:r w:rsidRPr="00053638">
        <w:rPr>
          <w:rFonts w:ascii="Arial" w:hAnsi="Arial" w:cs="Arial"/>
        </w:rPr>
        <w:t>Hwv 301</w:t>
      </w:r>
      <w:r w:rsidR="004A234A" w:rsidRPr="00053638">
        <w:rPr>
          <w:rFonts w:ascii="Arial" w:hAnsi="Arial" w:cs="Arial"/>
        </w:rPr>
        <w:t xml:space="preserve"> (1740, </w:t>
      </w:r>
      <w:r w:rsidR="00E50D1E" w:rsidRPr="00053638">
        <w:rPr>
          <w:rFonts w:ascii="Arial" w:hAnsi="Arial" w:cs="Arial"/>
        </w:rPr>
        <w:t>8’</w:t>
      </w:r>
      <w:r w:rsidR="00B61110" w:rsidRPr="00053638">
        <w:rPr>
          <w:rFonts w:ascii="Arial" w:hAnsi="Arial" w:cs="Arial"/>
        </w:rPr>
        <w:t>4</w:t>
      </w:r>
      <w:r w:rsidR="00E50D1E" w:rsidRPr="00053638">
        <w:rPr>
          <w:rFonts w:ascii="Arial" w:hAnsi="Arial" w:cs="Arial"/>
        </w:rPr>
        <w:t>0</w:t>
      </w:r>
      <w:r w:rsidR="004A234A" w:rsidRPr="00053638">
        <w:rPr>
          <w:rFonts w:ascii="Arial" w:hAnsi="Arial" w:cs="Arial"/>
        </w:rPr>
        <w:t>)</w:t>
      </w:r>
      <w:r w:rsidRPr="00053638">
        <w:rPr>
          <w:rFonts w:ascii="Arial" w:hAnsi="Arial" w:cs="Arial"/>
        </w:rPr>
        <w:t>.</w:t>
      </w:r>
      <w:r w:rsidR="000938C6" w:rsidRPr="00053638">
        <w:rPr>
          <w:rFonts w:ascii="Arial" w:hAnsi="Arial" w:cs="Arial"/>
        </w:rPr>
        <w:t xml:space="preserve">   </w:t>
      </w:r>
      <w:r w:rsidRPr="00053638">
        <w:rPr>
          <w:rFonts w:ascii="Arial" w:hAnsi="Arial" w:cs="Arial"/>
        </w:rPr>
        <w:t xml:space="preserve">Concerto </w:t>
      </w:r>
      <w:r w:rsidR="004A234A" w:rsidRPr="00053638">
        <w:rPr>
          <w:rFonts w:ascii="Arial" w:hAnsi="Arial" w:cs="Arial"/>
        </w:rPr>
        <w:t>in Sib</w:t>
      </w:r>
      <w:r w:rsidR="002C3FFA" w:rsidRPr="00053638">
        <w:rPr>
          <w:rFonts w:ascii="Arial" w:hAnsi="Arial" w:cs="Arial"/>
        </w:rPr>
        <w:t xml:space="preserve">, </w:t>
      </w:r>
      <w:r w:rsidRPr="00053638">
        <w:rPr>
          <w:rFonts w:ascii="Arial" w:hAnsi="Arial" w:cs="Arial"/>
        </w:rPr>
        <w:t>Hwv 302</w:t>
      </w:r>
      <w:r w:rsidR="004A234A" w:rsidRPr="00053638">
        <w:rPr>
          <w:rFonts w:ascii="Arial" w:hAnsi="Arial" w:cs="Arial"/>
        </w:rPr>
        <w:t>a (1740, 7’30)</w:t>
      </w:r>
      <w:r w:rsidRPr="00053638">
        <w:rPr>
          <w:rFonts w:ascii="Arial" w:hAnsi="Arial" w:cs="Arial"/>
        </w:rPr>
        <w:t>.</w:t>
      </w:r>
    </w:p>
    <w:p w:rsidR="008A4D34" w:rsidRPr="00053638" w:rsidRDefault="008A4D34" w:rsidP="005D6A2A">
      <w:pPr>
        <w:tabs>
          <w:tab w:val="left" w:pos="4253"/>
        </w:tabs>
        <w:spacing w:before="120" w:line="276" w:lineRule="auto"/>
        <w:rPr>
          <w:rFonts w:ascii="Arial" w:hAnsi="Arial" w:cs="Arial"/>
        </w:rPr>
      </w:pPr>
    </w:p>
    <w:p w:rsidR="005D3039" w:rsidRPr="00200598" w:rsidRDefault="005D303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HAGEN  Daron</w:t>
      </w:r>
      <w:r w:rsidRPr="00200598">
        <w:rPr>
          <w:rFonts w:ascii="Arial" w:hAnsi="Arial" w:cs="Arial"/>
          <w:color w:val="873624"/>
          <w:u w:val="single"/>
        </w:rPr>
        <w:tab/>
      </w:r>
      <w:r w:rsidRPr="00200598">
        <w:rPr>
          <w:rFonts w:ascii="Arial" w:hAnsi="Arial" w:cs="Arial"/>
          <w:color w:val="873624"/>
          <w:u w:val="single"/>
        </w:rPr>
        <w:tab/>
        <w:t>Milwaukee, 4.11.1961</w:t>
      </w:r>
    </w:p>
    <w:p w:rsidR="005D3039" w:rsidRPr="00200598" w:rsidRDefault="005D303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statunitense, leggeva la musica a 11 anni, lezioni di pf. a 12 anni, scrisse la sua 1a Sinfonia a 14 </w:t>
      </w:r>
      <w:r w:rsidR="00267320">
        <w:rPr>
          <w:rFonts w:ascii="Arial" w:hAnsi="Arial" w:cs="Arial"/>
          <w:color w:val="873624"/>
          <w:sz w:val="20"/>
          <w:szCs w:val="20"/>
        </w:rPr>
        <w:t xml:space="preserve">          </w:t>
      </w:r>
      <w:r w:rsidRPr="00200598">
        <w:rPr>
          <w:rFonts w:ascii="Arial" w:hAnsi="Arial" w:cs="Arial"/>
          <w:color w:val="873624"/>
          <w:sz w:val="20"/>
          <w:szCs w:val="20"/>
        </w:rPr>
        <w:t xml:space="preserve">anni, direttore d’orchestra a 16 anni, a 19 anni S. Barber gli commissionò un lavoro per l’orchestra di Philadelphia. </w:t>
      </w:r>
      <w:r w:rsidR="00267320">
        <w:rPr>
          <w:rFonts w:ascii="Arial" w:hAnsi="Arial" w:cs="Arial"/>
          <w:color w:val="873624"/>
          <w:sz w:val="20"/>
          <w:szCs w:val="20"/>
        </w:rPr>
        <w:t xml:space="preserve">             </w:t>
      </w:r>
      <w:r w:rsidRPr="00200598">
        <w:rPr>
          <w:rFonts w:ascii="Arial" w:hAnsi="Arial" w:cs="Arial"/>
          <w:color w:val="873624"/>
          <w:sz w:val="20"/>
          <w:szCs w:val="20"/>
        </w:rPr>
        <w:t xml:space="preserve">A 32 anni, la sua opera “Shining Brow” ottenne gran successo di pubblico e critica. </w:t>
      </w:r>
    </w:p>
    <w:p w:rsidR="005D3039" w:rsidRPr="00053638" w:rsidRDefault="005D3039" w:rsidP="005D6A2A">
      <w:pPr>
        <w:tabs>
          <w:tab w:val="left" w:pos="4253"/>
        </w:tabs>
        <w:spacing w:before="120" w:line="276" w:lineRule="auto"/>
        <w:rPr>
          <w:rFonts w:ascii="Arial" w:hAnsi="Arial" w:cs="Arial"/>
        </w:rPr>
      </w:pPr>
      <w:r w:rsidRPr="00053638">
        <w:rPr>
          <w:rFonts w:ascii="Arial" w:hAnsi="Arial" w:cs="Arial"/>
          <w:iCs/>
          <w:lang w:val="en-US"/>
        </w:rPr>
        <w:t xml:space="preserve">Wind Songs, </w:t>
      </w:r>
      <w:r w:rsidRPr="00053638">
        <w:rPr>
          <w:rFonts w:ascii="Arial" w:hAnsi="Arial" w:cs="Arial"/>
          <w:lang w:val="en-US"/>
        </w:rPr>
        <w:t xml:space="preserve">oboe, fag. e corno (1982).   </w:t>
      </w:r>
      <w:r w:rsidRPr="00053638">
        <w:rPr>
          <w:rFonts w:ascii="Arial" w:hAnsi="Arial" w:cs="Arial"/>
        </w:rPr>
        <w:t xml:space="preserve">Quintetto, oboe e archi (2001).     </w:t>
      </w:r>
    </w:p>
    <w:p w:rsidR="005D3039" w:rsidRPr="00053638" w:rsidRDefault="005D3039" w:rsidP="005D6A2A">
      <w:pPr>
        <w:tabs>
          <w:tab w:val="left" w:pos="4253"/>
        </w:tabs>
        <w:spacing w:before="120" w:line="276" w:lineRule="auto"/>
        <w:rPr>
          <w:rFonts w:ascii="Arial" w:hAnsi="Arial" w:cs="Arial"/>
        </w:rPr>
      </w:pPr>
      <w:r w:rsidRPr="00053638">
        <w:rPr>
          <w:rFonts w:ascii="Arial" w:hAnsi="Arial" w:cs="Arial"/>
        </w:rPr>
        <w:t>Concerto per oboe e orchestra d’archi (2001)</w:t>
      </w:r>
    </w:p>
    <w:p w:rsidR="00BD3DCF" w:rsidRPr="00053638" w:rsidRDefault="00BD3DCF" w:rsidP="005D6A2A">
      <w:pPr>
        <w:tabs>
          <w:tab w:val="left" w:pos="4253"/>
        </w:tabs>
        <w:spacing w:before="120" w:line="276" w:lineRule="auto"/>
        <w:rPr>
          <w:rFonts w:ascii="Arial" w:hAnsi="Arial" w:cs="Arial"/>
        </w:rPr>
      </w:pPr>
    </w:p>
    <w:p w:rsidR="00BE379F" w:rsidRPr="00200598" w:rsidRDefault="00BE379F"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HAIEFF  Alexei</w:t>
      </w:r>
      <w:r w:rsidRPr="00200598">
        <w:rPr>
          <w:rFonts w:ascii="Arial" w:hAnsi="Arial" w:cs="Arial"/>
          <w:color w:val="873624"/>
          <w:sz w:val="24"/>
          <w:szCs w:val="24"/>
          <w:u w:val="single"/>
        </w:rPr>
        <w:tab/>
      </w:r>
      <w:r w:rsidRPr="00200598">
        <w:rPr>
          <w:rFonts w:ascii="Arial" w:hAnsi="Arial" w:cs="Arial"/>
          <w:color w:val="873624"/>
          <w:sz w:val="24"/>
          <w:szCs w:val="24"/>
          <w:u w:val="single"/>
        </w:rPr>
        <w:tab/>
        <w:t>Blagovshchensk, 25.8.1914 - Roma,1.3.1994.</w:t>
      </w:r>
    </w:p>
    <w:p w:rsidR="00EE6C2B" w:rsidRPr="00200598" w:rsidRDefault="00EE6C2B"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e compositore russo-siberiano, studi a Harbin, in Manciuria. Dal 1931 negli Stati Uniti, studi privati con Schwedoff fino al 1934, dal 1934 al 1938 alla Juilliard School, allievo di R. Goldmark e F. Jacobi, perfezionamento con N. Boulanger dal 1938 al 1940. Amico di Stravinsky. Cittadino americano dal 1939, nel 1946 </w:t>
      </w:r>
      <w:r w:rsidR="000938C6" w:rsidRPr="00200598">
        <w:rPr>
          <w:rFonts w:ascii="Arial" w:hAnsi="Arial" w:cs="Arial"/>
          <w:color w:val="873624"/>
        </w:rPr>
        <w:t xml:space="preserve">vincitore del </w:t>
      </w:r>
      <w:r w:rsidR="00D05C65">
        <w:rPr>
          <w:rFonts w:ascii="Arial" w:hAnsi="Arial" w:cs="Arial"/>
          <w:color w:val="873624"/>
        </w:rPr>
        <w:t xml:space="preserve"> </w:t>
      </w:r>
      <w:r w:rsidRPr="00200598">
        <w:rPr>
          <w:rFonts w:ascii="Arial" w:hAnsi="Arial" w:cs="Arial"/>
          <w:color w:val="873624"/>
        </w:rPr>
        <w:t xml:space="preserve">premio </w:t>
      </w:r>
      <w:r w:rsidR="00316C33" w:rsidRPr="00200598">
        <w:rPr>
          <w:rFonts w:ascii="Arial" w:hAnsi="Arial" w:cs="Arial"/>
          <w:color w:val="873624"/>
        </w:rPr>
        <w:t>Guggenheim e del Premio Roma, dove rimase dal 1947 al 1949. Sempre nel</w:t>
      </w:r>
      <w:r w:rsidRPr="00200598">
        <w:rPr>
          <w:rFonts w:ascii="Arial" w:hAnsi="Arial" w:cs="Arial"/>
          <w:color w:val="873624"/>
        </w:rPr>
        <w:t xml:space="preserve"> 1949 vincitore di un secondo Guggenheim. Insegnante all’Università di Buffalo. Gli ultimi anni di vita li passò con la moglie in Italia,</w:t>
      </w:r>
      <w:r w:rsidR="00D05C65">
        <w:rPr>
          <w:rFonts w:ascii="Arial" w:hAnsi="Arial" w:cs="Arial"/>
          <w:color w:val="873624"/>
        </w:rPr>
        <w:t xml:space="preserve">                   </w:t>
      </w:r>
      <w:r w:rsidRPr="00200598">
        <w:rPr>
          <w:rFonts w:ascii="Arial" w:hAnsi="Arial" w:cs="Arial"/>
          <w:color w:val="873624"/>
        </w:rPr>
        <w:t>a Roma</w:t>
      </w:r>
      <w:r w:rsidR="000938C6" w:rsidRPr="00200598">
        <w:rPr>
          <w:rFonts w:ascii="Arial" w:hAnsi="Arial" w:cs="Arial"/>
          <w:color w:val="873624"/>
        </w:rPr>
        <w:t>.</w:t>
      </w:r>
      <w:r w:rsidRPr="00200598">
        <w:rPr>
          <w:rFonts w:ascii="Arial" w:hAnsi="Arial" w:cs="Arial"/>
          <w:color w:val="873624"/>
        </w:rPr>
        <w:t xml:space="preserve"> </w:t>
      </w:r>
      <w:r w:rsidR="00316C33" w:rsidRPr="00200598">
        <w:rPr>
          <w:rFonts w:ascii="Arial" w:hAnsi="Arial" w:cs="Arial"/>
          <w:color w:val="873624"/>
        </w:rPr>
        <w:t xml:space="preserve">        </w:t>
      </w:r>
    </w:p>
    <w:p w:rsidR="00FF2943" w:rsidRPr="00053638" w:rsidRDefault="00053638" w:rsidP="005D6A2A">
      <w:pPr>
        <w:tabs>
          <w:tab w:val="left" w:pos="4253"/>
        </w:tabs>
        <w:spacing w:before="120" w:line="276" w:lineRule="auto"/>
        <w:rPr>
          <w:rFonts w:ascii="Arial" w:hAnsi="Arial" w:cs="Arial"/>
        </w:rPr>
      </w:pPr>
      <w:r w:rsidRPr="00053638">
        <w:rPr>
          <w:rFonts w:ascii="Arial" w:hAnsi="Arial" w:cs="Arial"/>
        </w:rPr>
        <w:t>3 Bagatelle per oboe e fag. (1939).</w:t>
      </w:r>
      <w:r>
        <w:rPr>
          <w:rFonts w:ascii="Arial" w:hAnsi="Arial" w:cs="Arial"/>
        </w:rPr>
        <w:t xml:space="preserve">   </w:t>
      </w:r>
      <w:r w:rsidR="00FF2943" w:rsidRPr="00053638">
        <w:rPr>
          <w:rFonts w:ascii="Arial" w:hAnsi="Arial" w:cs="Arial"/>
        </w:rPr>
        <w:t>Serenata per oboe, cl. fag. e pf (1942).</w:t>
      </w:r>
      <w:r w:rsidR="00937969" w:rsidRPr="00053638">
        <w:rPr>
          <w:rFonts w:ascii="Arial" w:hAnsi="Arial" w:cs="Arial"/>
        </w:rPr>
        <w:t xml:space="preserve">   </w:t>
      </w:r>
    </w:p>
    <w:p w:rsidR="003A4969" w:rsidRPr="00053638" w:rsidRDefault="003A4969" w:rsidP="005D6A2A">
      <w:pPr>
        <w:tabs>
          <w:tab w:val="left" w:pos="4253"/>
        </w:tabs>
        <w:spacing w:before="120" w:line="276" w:lineRule="auto"/>
        <w:rPr>
          <w:rFonts w:ascii="Arial" w:hAnsi="Arial" w:cs="Arial"/>
        </w:rPr>
      </w:pPr>
    </w:p>
    <w:p w:rsidR="003A4969" w:rsidRPr="00200598" w:rsidRDefault="003A496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HAILSTORK  Adolphus</w:t>
      </w:r>
      <w:r w:rsidRPr="00200598">
        <w:rPr>
          <w:rFonts w:ascii="Arial" w:hAnsi="Arial" w:cs="Arial"/>
          <w:color w:val="873624"/>
          <w:u w:val="single"/>
        </w:rPr>
        <w:tab/>
      </w:r>
      <w:r w:rsidRPr="00200598">
        <w:rPr>
          <w:rFonts w:ascii="Arial" w:hAnsi="Arial" w:cs="Arial"/>
          <w:color w:val="873624"/>
          <w:u w:val="single"/>
        </w:rPr>
        <w:tab/>
        <w:t>Rochester, 17.4.1941</w:t>
      </w:r>
    </w:p>
    <w:p w:rsidR="003A4969" w:rsidRPr="00200598" w:rsidRDefault="003A496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didatta americano, studi di pianoforte, violino, organo, canto e composizione ad Albany e all’Università del Michigan. Allievo di Reed, Fax, Giannini, Diamond e N. Boulanger. Insegnante all’Università dell’Ohio e di Norfolk.</w:t>
      </w:r>
    </w:p>
    <w:p w:rsidR="003A4969" w:rsidRPr="00053638" w:rsidRDefault="003A4969" w:rsidP="005D6A2A">
      <w:pPr>
        <w:tabs>
          <w:tab w:val="left" w:pos="4253"/>
        </w:tabs>
        <w:spacing w:before="120" w:line="276" w:lineRule="auto"/>
        <w:rPr>
          <w:rFonts w:ascii="Arial" w:hAnsi="Arial" w:cs="Arial"/>
        </w:rPr>
      </w:pPr>
      <w:r w:rsidRPr="00053638">
        <w:rPr>
          <w:rFonts w:ascii="Arial" w:hAnsi="Arial" w:cs="Arial"/>
        </w:rPr>
        <w:t>Canzone dei Magi, oboe e quart. d’archi.</w:t>
      </w:r>
    </w:p>
    <w:p w:rsidR="00184576" w:rsidRPr="00053638" w:rsidRDefault="00184576" w:rsidP="005D6A2A">
      <w:pPr>
        <w:tabs>
          <w:tab w:val="left" w:pos="4253"/>
        </w:tabs>
        <w:spacing w:before="120" w:line="276" w:lineRule="auto"/>
        <w:rPr>
          <w:rFonts w:ascii="Arial" w:hAnsi="Arial" w:cs="Arial"/>
        </w:rPr>
      </w:pPr>
    </w:p>
    <w:p w:rsidR="00184576" w:rsidRPr="00200598" w:rsidRDefault="0018457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HAKIM  Naji</w:t>
      </w:r>
      <w:r w:rsidRPr="00200598">
        <w:rPr>
          <w:rFonts w:ascii="Arial" w:hAnsi="Arial" w:cs="Arial"/>
          <w:color w:val="873624"/>
          <w:u w:val="single"/>
        </w:rPr>
        <w:tab/>
      </w:r>
      <w:r w:rsidRPr="00200598">
        <w:rPr>
          <w:rFonts w:ascii="Arial" w:hAnsi="Arial" w:cs="Arial"/>
          <w:color w:val="873624"/>
          <w:u w:val="single"/>
        </w:rPr>
        <w:tab/>
        <w:t>Beirut, 31.10.1955</w:t>
      </w:r>
    </w:p>
    <w:p w:rsidR="00184576" w:rsidRPr="00200598" w:rsidRDefault="0018457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Organista e compositore libanese, studi al Conservatorio di Parigi con Langlais, Boutry, Henry, Bitsfh, Falcinelli, Casterede e Nigg. Vincitore di 10 concorsi internazionali di composizione, eccellente improvvisatore. A Parigi, </w:t>
      </w:r>
      <w:r w:rsidR="00D05C65">
        <w:rPr>
          <w:rFonts w:ascii="Arial" w:hAnsi="Arial" w:cs="Arial"/>
          <w:color w:val="873624"/>
          <w:sz w:val="20"/>
          <w:szCs w:val="20"/>
        </w:rPr>
        <w:t xml:space="preserve">                </w:t>
      </w:r>
      <w:r w:rsidRPr="00200598">
        <w:rPr>
          <w:rFonts w:ascii="Arial" w:hAnsi="Arial" w:cs="Arial"/>
          <w:color w:val="873624"/>
          <w:sz w:val="20"/>
          <w:szCs w:val="20"/>
        </w:rPr>
        <w:t xml:space="preserve">dal 1895 al 1993 fu organista alla Basilica del Sacro Cuore, dal 1993 al 2008 fu organista all’Eglise de la Trinité, dove era stato </w:t>
      </w:r>
      <w:r w:rsidR="005336F0" w:rsidRPr="00200598">
        <w:rPr>
          <w:rFonts w:ascii="Arial" w:hAnsi="Arial" w:cs="Arial"/>
          <w:color w:val="873624"/>
          <w:sz w:val="20"/>
          <w:szCs w:val="20"/>
        </w:rPr>
        <w:t xml:space="preserve">preceduto dal </w:t>
      </w:r>
      <w:r w:rsidRPr="00200598">
        <w:rPr>
          <w:rFonts w:ascii="Arial" w:hAnsi="Arial" w:cs="Arial"/>
          <w:color w:val="873624"/>
          <w:sz w:val="20"/>
          <w:szCs w:val="20"/>
        </w:rPr>
        <w:t xml:space="preserve">grande Messiaen. Premiato da Papa Benedetto XVI nel 2007, Insegnante al </w:t>
      </w:r>
      <w:r w:rsidR="00D05C65">
        <w:rPr>
          <w:rFonts w:ascii="Arial" w:hAnsi="Arial" w:cs="Arial"/>
          <w:color w:val="873624"/>
          <w:sz w:val="20"/>
          <w:szCs w:val="20"/>
        </w:rPr>
        <w:t xml:space="preserve">          </w:t>
      </w:r>
      <w:r w:rsidRPr="00200598">
        <w:rPr>
          <w:rFonts w:ascii="Arial" w:hAnsi="Arial" w:cs="Arial"/>
          <w:color w:val="873624"/>
          <w:sz w:val="20"/>
          <w:szCs w:val="20"/>
        </w:rPr>
        <w:t xml:space="preserve">Trinity College </w:t>
      </w:r>
      <w:r w:rsidR="0022638A" w:rsidRPr="00200598">
        <w:rPr>
          <w:rFonts w:ascii="Arial" w:hAnsi="Arial" w:cs="Arial"/>
          <w:color w:val="873624"/>
          <w:sz w:val="20"/>
          <w:szCs w:val="20"/>
        </w:rPr>
        <w:t xml:space="preserve">e </w:t>
      </w:r>
      <w:r w:rsidRPr="00200598">
        <w:rPr>
          <w:rFonts w:ascii="Arial" w:hAnsi="Arial" w:cs="Arial"/>
          <w:color w:val="873624"/>
          <w:sz w:val="20"/>
          <w:szCs w:val="20"/>
        </w:rPr>
        <w:t>alla Royal Academy di Londra. Autore di c. 40 brani organistici.</w:t>
      </w:r>
    </w:p>
    <w:p w:rsidR="00184576" w:rsidRPr="00053638" w:rsidRDefault="00184576" w:rsidP="005D6A2A">
      <w:pPr>
        <w:tabs>
          <w:tab w:val="left" w:pos="4253"/>
        </w:tabs>
        <w:spacing w:before="120" w:line="276" w:lineRule="auto"/>
        <w:rPr>
          <w:rFonts w:ascii="Arial" w:hAnsi="Arial" w:cs="Arial"/>
          <w:lang w:val="en-US"/>
        </w:rPr>
      </w:pPr>
      <w:r w:rsidRPr="00053638">
        <w:rPr>
          <w:rFonts w:ascii="Arial" w:hAnsi="Arial" w:cs="Arial"/>
        </w:rPr>
        <w:lastRenderedPageBreak/>
        <w:t xml:space="preserve">Variazioni su Wie schon leuchtet der Morgenstern, oboe e org. </w:t>
      </w:r>
      <w:r w:rsidRPr="00053638">
        <w:rPr>
          <w:rFonts w:ascii="Arial" w:hAnsi="Arial" w:cs="Arial"/>
          <w:lang w:val="en-US"/>
        </w:rPr>
        <w:t>(2008).</w:t>
      </w:r>
    </w:p>
    <w:p w:rsidR="005007C7" w:rsidRPr="00053638" w:rsidRDefault="005007C7" w:rsidP="005D6A2A">
      <w:pPr>
        <w:tabs>
          <w:tab w:val="left" w:pos="4253"/>
        </w:tabs>
        <w:spacing w:before="120" w:line="276" w:lineRule="auto"/>
        <w:rPr>
          <w:rFonts w:ascii="Arial" w:hAnsi="Arial" w:cs="Arial"/>
          <w:lang w:val="en-US"/>
        </w:rPr>
      </w:pPr>
    </w:p>
    <w:p w:rsidR="005007C7" w:rsidRPr="00200598" w:rsidRDefault="005007C7"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HALL  LEWIS  Robert</w:t>
      </w:r>
      <w:r w:rsidRPr="00200598">
        <w:rPr>
          <w:rFonts w:ascii="Arial" w:hAnsi="Arial" w:cs="Arial"/>
          <w:color w:val="873624"/>
          <w:u w:val="single"/>
          <w:lang w:val="en-US"/>
        </w:rPr>
        <w:tab/>
      </w:r>
      <w:r w:rsidRPr="00200598">
        <w:rPr>
          <w:rFonts w:ascii="Arial" w:hAnsi="Arial" w:cs="Arial"/>
          <w:color w:val="873624"/>
          <w:u w:val="single"/>
          <w:lang w:val="en-US"/>
        </w:rPr>
        <w:tab/>
        <w:t xml:space="preserve">Portland, 22.4.1926 -  </w:t>
      </w:r>
      <w:r w:rsidR="009779ED" w:rsidRPr="00200598">
        <w:rPr>
          <w:rFonts w:ascii="Arial" w:hAnsi="Arial" w:cs="Arial"/>
          <w:color w:val="873624"/>
          <w:u w:val="single"/>
          <w:lang w:val="en-US"/>
        </w:rPr>
        <w:t xml:space="preserve">Baltimora, </w:t>
      </w:r>
      <w:r w:rsidRPr="00200598">
        <w:rPr>
          <w:rFonts w:ascii="Arial" w:hAnsi="Arial" w:cs="Arial"/>
          <w:color w:val="873624"/>
          <w:u w:val="single"/>
          <w:lang w:val="en-US"/>
        </w:rPr>
        <w:t>22.3.1996.</w:t>
      </w:r>
    </w:p>
    <w:p w:rsidR="005007C7" w:rsidRPr="00200598" w:rsidRDefault="005007C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didatta e direttore d’orchestra americano, studi alla Eastmann School con B. Rogers. </w:t>
      </w:r>
      <w:r w:rsidR="00D05C65">
        <w:rPr>
          <w:rFonts w:ascii="Arial" w:hAnsi="Arial" w:cs="Arial"/>
          <w:color w:val="873624"/>
          <w:sz w:val="20"/>
          <w:szCs w:val="20"/>
        </w:rPr>
        <w:t xml:space="preserve"> </w:t>
      </w:r>
      <w:r w:rsidRPr="00200598">
        <w:rPr>
          <w:rFonts w:ascii="Arial" w:hAnsi="Arial" w:cs="Arial"/>
          <w:color w:val="873624"/>
          <w:sz w:val="20"/>
          <w:szCs w:val="20"/>
        </w:rPr>
        <w:t>Perfezionamento con N. Boulanger e H. E. Apostel. Insegnante di composizione al Peabody Institute.</w:t>
      </w:r>
    </w:p>
    <w:p w:rsidR="005007C7" w:rsidRPr="00053638" w:rsidRDefault="005007C7" w:rsidP="005D6A2A">
      <w:pPr>
        <w:tabs>
          <w:tab w:val="left" w:pos="4253"/>
        </w:tabs>
        <w:spacing w:before="120" w:line="276" w:lineRule="auto"/>
        <w:rPr>
          <w:rFonts w:ascii="Arial" w:hAnsi="Arial" w:cs="Arial"/>
        </w:rPr>
      </w:pPr>
      <w:r w:rsidRPr="00053638">
        <w:rPr>
          <w:rFonts w:ascii="Arial" w:hAnsi="Arial" w:cs="Arial"/>
        </w:rPr>
        <w:t>Monophony II, oboe solo.   A due II, oboe e perc.</w:t>
      </w:r>
    </w:p>
    <w:p w:rsidR="00FF2943" w:rsidRPr="00053638" w:rsidRDefault="00FF2943" w:rsidP="005D6A2A">
      <w:pPr>
        <w:tabs>
          <w:tab w:val="left" w:pos="4253"/>
        </w:tabs>
        <w:spacing w:before="120" w:line="276" w:lineRule="auto"/>
        <w:rPr>
          <w:rFonts w:ascii="Arial" w:hAnsi="Arial" w:cs="Arial"/>
        </w:rPr>
      </w:pPr>
    </w:p>
    <w:p w:rsidR="005F532A" w:rsidRPr="00200598" w:rsidRDefault="005F532A"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HAMBRAEUS  Bengt</w:t>
      </w:r>
      <w:r w:rsidRPr="00200598">
        <w:rPr>
          <w:rFonts w:ascii="Arial" w:hAnsi="Arial" w:cs="Arial"/>
          <w:color w:val="873624"/>
          <w:u w:val="single"/>
          <w:lang w:val="en-US"/>
        </w:rPr>
        <w:tab/>
      </w:r>
      <w:r w:rsidRPr="00200598">
        <w:rPr>
          <w:rFonts w:ascii="Arial" w:hAnsi="Arial" w:cs="Arial"/>
          <w:color w:val="873624"/>
          <w:u w:val="single"/>
          <w:lang w:val="en-US"/>
        </w:rPr>
        <w:tab/>
        <w:t>Stoccolma, 29.1.1928</w:t>
      </w:r>
      <w:r w:rsidR="0083437B" w:rsidRPr="00200598">
        <w:rPr>
          <w:rFonts w:ascii="Arial" w:hAnsi="Arial" w:cs="Arial"/>
          <w:color w:val="873624"/>
          <w:u w:val="single"/>
          <w:lang w:val="en-US"/>
        </w:rPr>
        <w:t xml:space="preserve"> -</w:t>
      </w:r>
      <w:r w:rsidR="0083437B" w:rsidRPr="00200598">
        <w:rPr>
          <w:rFonts w:ascii="Arial" w:hAnsi="Arial" w:cs="Arial"/>
          <w:color w:val="873624"/>
          <w:u w:val="single"/>
          <w:lang w:val="en-GB"/>
        </w:rPr>
        <w:t xml:space="preserve"> Apple Hill, 21.9.2000.</w:t>
      </w:r>
    </w:p>
    <w:p w:rsidR="00C37C6E" w:rsidRPr="00200598" w:rsidRDefault="00C37C6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concertista d’organo svedese, allievo di Alf Linder. Dal 1947 al 1956, studi di musicologia all’Università </w:t>
      </w:r>
      <w:r w:rsidR="00316C33" w:rsidRPr="00200598">
        <w:rPr>
          <w:rFonts w:ascii="Arial" w:hAnsi="Arial" w:cs="Arial"/>
          <w:color w:val="873624"/>
          <w:sz w:val="20"/>
          <w:szCs w:val="20"/>
        </w:rPr>
        <w:t xml:space="preserve"> </w:t>
      </w:r>
      <w:r w:rsidRPr="00200598">
        <w:rPr>
          <w:rFonts w:ascii="Arial" w:hAnsi="Arial" w:cs="Arial"/>
          <w:color w:val="873624"/>
          <w:sz w:val="20"/>
          <w:szCs w:val="20"/>
        </w:rPr>
        <w:t xml:space="preserve">di Uppsala con Moberg. Corsi a Darmstadt. Dal 1957 al 1972 alla radio di Stoccolma. </w:t>
      </w:r>
      <w:r w:rsidR="00D05C65">
        <w:rPr>
          <w:rFonts w:ascii="Arial" w:hAnsi="Arial" w:cs="Arial"/>
          <w:color w:val="873624"/>
          <w:sz w:val="20"/>
          <w:szCs w:val="20"/>
        </w:rPr>
        <w:t xml:space="preserve">                                     </w:t>
      </w:r>
      <w:r w:rsidRPr="00200598">
        <w:rPr>
          <w:rFonts w:ascii="Arial" w:hAnsi="Arial" w:cs="Arial"/>
          <w:color w:val="873624"/>
          <w:sz w:val="20"/>
          <w:szCs w:val="20"/>
        </w:rPr>
        <w:t xml:space="preserve">Dal 1972 insegnante di composizione all’Università McGill di Montreal. </w:t>
      </w:r>
    </w:p>
    <w:p w:rsidR="00C37C6E" w:rsidRPr="00707457" w:rsidRDefault="00C37C6E" w:rsidP="005D6A2A">
      <w:pPr>
        <w:tabs>
          <w:tab w:val="left" w:pos="4253"/>
        </w:tabs>
        <w:spacing w:before="120" w:line="276" w:lineRule="auto"/>
        <w:rPr>
          <w:rFonts w:ascii="Arial" w:hAnsi="Arial" w:cs="Arial"/>
        </w:rPr>
      </w:pPr>
      <w:r w:rsidRPr="00053638">
        <w:rPr>
          <w:rFonts w:ascii="Arial" w:hAnsi="Arial" w:cs="Arial"/>
        </w:rPr>
        <w:t xml:space="preserve">Sheng, oboe e org. (1983, 16’).   </w:t>
      </w:r>
      <w:r w:rsidRPr="00707457">
        <w:rPr>
          <w:rFonts w:ascii="Arial" w:hAnsi="Arial" w:cs="Arial"/>
        </w:rPr>
        <w:t>Tiento, oboe e 3 tom</w:t>
      </w:r>
      <w:r w:rsidR="00053638" w:rsidRPr="00707457">
        <w:rPr>
          <w:rFonts w:ascii="Arial" w:hAnsi="Arial" w:cs="Arial"/>
        </w:rPr>
        <w:t xml:space="preserve"> </w:t>
      </w:r>
      <w:r w:rsidRPr="00707457">
        <w:rPr>
          <w:rFonts w:ascii="Arial" w:hAnsi="Arial" w:cs="Arial"/>
        </w:rPr>
        <w:t>toms (1989, 2’).</w:t>
      </w:r>
    </w:p>
    <w:p w:rsidR="00C37C6E" w:rsidRPr="00053638" w:rsidRDefault="00C37C6E" w:rsidP="005D6A2A">
      <w:pPr>
        <w:tabs>
          <w:tab w:val="left" w:pos="4253"/>
        </w:tabs>
        <w:spacing w:before="120" w:line="276" w:lineRule="auto"/>
        <w:rPr>
          <w:rFonts w:ascii="Arial" w:hAnsi="Arial" w:cs="Arial"/>
        </w:rPr>
      </w:pPr>
      <w:r w:rsidRPr="00053638">
        <w:rPr>
          <w:rFonts w:ascii="Arial" w:hAnsi="Arial" w:cs="Arial"/>
        </w:rPr>
        <w:t>Kleine Musik, op. 18, oboe, archi e timp. (1949, 8’).</w:t>
      </w:r>
    </w:p>
    <w:p w:rsidR="00626FA5" w:rsidRPr="00053638" w:rsidRDefault="00626FA5" w:rsidP="005D6A2A">
      <w:pPr>
        <w:tabs>
          <w:tab w:val="left" w:pos="4253"/>
        </w:tabs>
        <w:spacing w:before="120" w:line="276" w:lineRule="auto"/>
        <w:rPr>
          <w:rFonts w:ascii="Arial" w:hAnsi="Arial" w:cs="Arial"/>
        </w:rPr>
      </w:pPr>
    </w:p>
    <w:p w:rsidR="00626FA5" w:rsidRPr="00200598" w:rsidRDefault="00626FA5"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HAMILTON  Iain</w:t>
      </w:r>
      <w:r w:rsidRPr="00200598">
        <w:rPr>
          <w:rFonts w:ascii="Arial" w:hAnsi="Arial" w:cs="Arial"/>
          <w:color w:val="873624"/>
          <w:sz w:val="24"/>
          <w:szCs w:val="24"/>
          <w:u w:val="single"/>
        </w:rPr>
        <w:tab/>
      </w:r>
      <w:r w:rsidR="00D604C7" w:rsidRPr="00200598">
        <w:rPr>
          <w:rFonts w:ascii="Arial" w:hAnsi="Arial" w:cs="Arial"/>
          <w:color w:val="873624"/>
          <w:sz w:val="24"/>
          <w:szCs w:val="24"/>
          <w:u w:val="single"/>
        </w:rPr>
        <w:tab/>
      </w:r>
      <w:r w:rsidRPr="00200598">
        <w:rPr>
          <w:rFonts w:ascii="Arial" w:hAnsi="Arial" w:cs="Arial"/>
          <w:color w:val="873624"/>
          <w:sz w:val="24"/>
          <w:szCs w:val="24"/>
          <w:u w:val="single"/>
        </w:rPr>
        <w:t>Glasgow, 6.6.1922 - Londra, 21.7.2000.</w:t>
      </w:r>
    </w:p>
    <w:p w:rsidR="00626FA5" w:rsidRPr="00200598" w:rsidRDefault="00626FA5"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pianista scozzese, studi alla Mill Hill School e alla Royal Academy di Londra, allievo di Craxston e </w:t>
      </w:r>
      <w:r w:rsidR="00E02C91" w:rsidRPr="00200598">
        <w:rPr>
          <w:rFonts w:ascii="Arial" w:hAnsi="Arial" w:cs="Arial"/>
          <w:color w:val="873624"/>
        </w:rPr>
        <w:t xml:space="preserve"> </w:t>
      </w:r>
      <w:r w:rsidRPr="00200598">
        <w:rPr>
          <w:rFonts w:ascii="Arial" w:hAnsi="Arial" w:cs="Arial"/>
          <w:color w:val="873624"/>
        </w:rPr>
        <w:t xml:space="preserve">Alwyn. Dal 1952 al 1958 lavorò al Morley College e all’Università di Londra, dal 1958 al 1960 alla BBC. Dal 1961 </w:t>
      </w:r>
      <w:r w:rsidR="00D05C65">
        <w:rPr>
          <w:rFonts w:ascii="Arial" w:hAnsi="Arial" w:cs="Arial"/>
          <w:color w:val="873624"/>
        </w:rPr>
        <w:t xml:space="preserve">               </w:t>
      </w:r>
      <w:r w:rsidRPr="00200598">
        <w:rPr>
          <w:rFonts w:ascii="Arial" w:hAnsi="Arial" w:cs="Arial"/>
          <w:color w:val="873624"/>
        </w:rPr>
        <w:t xml:space="preserve">al 1981 si stabilì negli Stati Uniti, insegnante alla Duke University nella North Carolina e a Tanglewood. </w:t>
      </w:r>
      <w:r w:rsidR="00053638">
        <w:rPr>
          <w:rFonts w:ascii="Arial" w:hAnsi="Arial" w:cs="Arial"/>
          <w:color w:val="873624"/>
        </w:rPr>
        <w:t xml:space="preserve">   </w:t>
      </w:r>
      <w:r w:rsidR="00D05C65">
        <w:rPr>
          <w:rFonts w:ascii="Arial" w:hAnsi="Arial" w:cs="Arial"/>
          <w:color w:val="873624"/>
        </w:rPr>
        <w:t xml:space="preserve">                     </w:t>
      </w:r>
      <w:r w:rsidRPr="00200598">
        <w:rPr>
          <w:rFonts w:ascii="Arial" w:hAnsi="Arial" w:cs="Arial"/>
          <w:color w:val="873624"/>
        </w:rPr>
        <w:t xml:space="preserve">La sua </w:t>
      </w:r>
      <w:r w:rsidR="00316C33" w:rsidRPr="00200598">
        <w:rPr>
          <w:rFonts w:ascii="Arial" w:hAnsi="Arial" w:cs="Arial"/>
          <w:color w:val="873624"/>
        </w:rPr>
        <w:t xml:space="preserve"> </w:t>
      </w:r>
      <w:r w:rsidRPr="00200598">
        <w:rPr>
          <w:rFonts w:ascii="Arial" w:hAnsi="Arial" w:cs="Arial"/>
          <w:color w:val="873624"/>
        </w:rPr>
        <w:t xml:space="preserve">produzione spazia in quasi tutti i generi musicali, dalle quattro Sinfonie alle forme brevi. Vincitore di </w:t>
      </w:r>
      <w:r w:rsidR="00D05C65">
        <w:rPr>
          <w:rFonts w:ascii="Arial" w:hAnsi="Arial" w:cs="Arial"/>
          <w:color w:val="873624"/>
        </w:rPr>
        <w:t xml:space="preserve"> </w:t>
      </w:r>
      <w:r w:rsidRPr="00200598">
        <w:rPr>
          <w:rFonts w:ascii="Arial" w:hAnsi="Arial" w:cs="Arial"/>
          <w:color w:val="873624"/>
        </w:rPr>
        <w:t>numerosi premi e di importanti riconoscimenti.</w:t>
      </w:r>
    </w:p>
    <w:p w:rsidR="00626FA5" w:rsidRPr="00053638" w:rsidRDefault="00626FA5" w:rsidP="005D6A2A">
      <w:pPr>
        <w:pStyle w:val="Corpotesto"/>
        <w:tabs>
          <w:tab w:val="left" w:pos="4253"/>
        </w:tabs>
        <w:spacing w:before="120" w:after="0" w:line="276" w:lineRule="auto"/>
        <w:rPr>
          <w:rFonts w:ascii="Arial" w:hAnsi="Arial" w:cs="Arial"/>
          <w:sz w:val="24"/>
          <w:szCs w:val="24"/>
          <w:lang w:val="en-US"/>
        </w:rPr>
      </w:pPr>
      <w:bookmarkStart w:id="4" w:name="Wrk114406810"/>
      <w:bookmarkStart w:id="5" w:name="Wrk114410610"/>
      <w:r w:rsidRPr="00053638">
        <w:rPr>
          <w:rFonts w:ascii="Arial" w:hAnsi="Arial" w:cs="Arial"/>
          <w:iCs/>
          <w:sz w:val="24"/>
          <w:szCs w:val="24"/>
        </w:rPr>
        <w:t>Sonata per oboe e pf.</w:t>
      </w:r>
      <w:bookmarkEnd w:id="4"/>
      <w:r w:rsidR="00053638" w:rsidRPr="00053638">
        <w:rPr>
          <w:rFonts w:ascii="Arial" w:hAnsi="Arial" w:cs="Arial"/>
          <w:iCs/>
          <w:sz w:val="24"/>
          <w:szCs w:val="24"/>
        </w:rPr>
        <w:t xml:space="preserve"> </w:t>
      </w:r>
      <w:r w:rsidRPr="00707457">
        <w:rPr>
          <w:rFonts w:ascii="Arial" w:hAnsi="Arial" w:cs="Arial"/>
          <w:sz w:val="24"/>
          <w:szCs w:val="24"/>
          <w:lang w:val="en-US"/>
        </w:rPr>
        <w:t xml:space="preserve">(1991, 17’).   </w:t>
      </w:r>
      <w:r w:rsidRPr="00053638">
        <w:rPr>
          <w:rFonts w:ascii="Arial" w:hAnsi="Arial" w:cs="Arial"/>
          <w:iCs/>
          <w:sz w:val="24"/>
          <w:szCs w:val="24"/>
          <w:lang w:val="en-US"/>
        </w:rPr>
        <w:t>In Summer</w:t>
      </w:r>
      <w:bookmarkEnd w:id="5"/>
      <w:r w:rsidRPr="00053638">
        <w:rPr>
          <w:rFonts w:ascii="Arial" w:hAnsi="Arial" w:cs="Arial"/>
          <w:iCs/>
          <w:sz w:val="24"/>
          <w:szCs w:val="24"/>
          <w:lang w:val="en-US"/>
        </w:rPr>
        <w:t>, o</w:t>
      </w:r>
      <w:r w:rsidRPr="00053638">
        <w:rPr>
          <w:rFonts w:ascii="Arial" w:hAnsi="Arial" w:cs="Arial"/>
          <w:sz w:val="24"/>
          <w:szCs w:val="24"/>
          <w:lang w:val="en-US"/>
        </w:rPr>
        <w:t>boe e pf. (1999, 16’).</w:t>
      </w:r>
    </w:p>
    <w:p w:rsidR="00BA23BC" w:rsidRPr="00053638" w:rsidRDefault="00BA23BC" w:rsidP="005D6A2A">
      <w:pPr>
        <w:tabs>
          <w:tab w:val="left" w:pos="4253"/>
        </w:tabs>
        <w:spacing w:before="120" w:line="276" w:lineRule="auto"/>
        <w:rPr>
          <w:rFonts w:ascii="Arial" w:hAnsi="Arial" w:cs="Arial"/>
          <w:lang w:val="en-US"/>
        </w:rPr>
      </w:pPr>
    </w:p>
    <w:p w:rsidR="00BA23BC" w:rsidRPr="00200598" w:rsidRDefault="00BA23BC"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HAMMERICH  </w:t>
      </w:r>
      <w:r w:rsidR="00485110" w:rsidRPr="00200598">
        <w:rPr>
          <w:rFonts w:ascii="Arial" w:hAnsi="Arial" w:cs="Arial"/>
          <w:color w:val="873624"/>
          <w:u w:val="single"/>
          <w:lang w:val="en-US"/>
        </w:rPr>
        <w:t>Ebbe</w:t>
      </w:r>
      <w:r w:rsidRPr="00200598">
        <w:rPr>
          <w:rFonts w:ascii="Arial" w:hAnsi="Arial" w:cs="Arial"/>
          <w:color w:val="873624"/>
          <w:u w:val="single"/>
          <w:lang w:val="en-US"/>
        </w:rPr>
        <w:tab/>
      </w:r>
      <w:r w:rsidRPr="00200598">
        <w:rPr>
          <w:rFonts w:ascii="Arial" w:hAnsi="Arial" w:cs="Arial"/>
          <w:color w:val="873624"/>
          <w:u w:val="single"/>
          <w:lang w:val="en-US"/>
        </w:rPr>
        <w:tab/>
      </w:r>
      <w:r w:rsidR="006E3781" w:rsidRPr="00200598">
        <w:rPr>
          <w:rFonts w:ascii="Arial" w:hAnsi="Arial" w:cs="Arial"/>
          <w:color w:val="873624"/>
          <w:u w:val="single"/>
          <w:lang w:val="en-US"/>
        </w:rPr>
        <w:t>Copenhagen</w:t>
      </w:r>
      <w:r w:rsidRPr="00200598">
        <w:rPr>
          <w:rFonts w:ascii="Arial" w:hAnsi="Arial" w:cs="Arial"/>
          <w:color w:val="873624"/>
          <w:u w:val="single"/>
          <w:lang w:val="en-US"/>
        </w:rPr>
        <w:t xml:space="preserve">, </w:t>
      </w:r>
      <w:r w:rsidR="006E3781" w:rsidRPr="00200598">
        <w:rPr>
          <w:rFonts w:ascii="Arial" w:hAnsi="Arial" w:cs="Arial"/>
          <w:color w:val="873624"/>
          <w:u w:val="single"/>
          <w:lang w:val="en-US"/>
        </w:rPr>
        <w:t>5</w:t>
      </w:r>
      <w:r w:rsidRPr="00200598">
        <w:rPr>
          <w:rFonts w:ascii="Arial" w:hAnsi="Arial" w:cs="Arial"/>
          <w:color w:val="873624"/>
          <w:u w:val="single"/>
          <w:lang w:val="en-US"/>
        </w:rPr>
        <w:t>.</w:t>
      </w:r>
      <w:r w:rsidR="006E3781" w:rsidRPr="00200598">
        <w:rPr>
          <w:rFonts w:ascii="Arial" w:hAnsi="Arial" w:cs="Arial"/>
          <w:color w:val="873624"/>
          <w:u w:val="single"/>
          <w:lang w:val="en-US"/>
        </w:rPr>
        <w:t>9</w:t>
      </w:r>
      <w:r w:rsidRPr="00200598">
        <w:rPr>
          <w:rFonts w:ascii="Arial" w:hAnsi="Arial" w:cs="Arial"/>
          <w:color w:val="873624"/>
          <w:u w:val="single"/>
          <w:lang w:val="en-US"/>
        </w:rPr>
        <w:t>.18</w:t>
      </w:r>
      <w:r w:rsidR="006E3781" w:rsidRPr="00200598">
        <w:rPr>
          <w:rFonts w:ascii="Arial" w:hAnsi="Arial" w:cs="Arial"/>
          <w:color w:val="873624"/>
          <w:u w:val="single"/>
          <w:lang w:val="en-US"/>
        </w:rPr>
        <w:t>98</w:t>
      </w:r>
      <w:r w:rsidRPr="00200598">
        <w:rPr>
          <w:rFonts w:ascii="Arial" w:hAnsi="Arial" w:cs="Arial"/>
          <w:color w:val="873624"/>
          <w:u w:val="single"/>
          <w:lang w:val="en-US"/>
        </w:rPr>
        <w:t xml:space="preserve"> - ivi, 1</w:t>
      </w:r>
      <w:r w:rsidR="006E3781" w:rsidRPr="00200598">
        <w:rPr>
          <w:rFonts w:ascii="Arial" w:hAnsi="Arial" w:cs="Arial"/>
          <w:color w:val="873624"/>
          <w:u w:val="single"/>
          <w:lang w:val="en-US"/>
        </w:rPr>
        <w:t>5</w:t>
      </w:r>
      <w:r w:rsidRPr="00200598">
        <w:rPr>
          <w:rFonts w:ascii="Arial" w:hAnsi="Arial" w:cs="Arial"/>
          <w:color w:val="873624"/>
          <w:u w:val="single"/>
          <w:lang w:val="en-US"/>
        </w:rPr>
        <w:t>.</w:t>
      </w:r>
      <w:r w:rsidR="006E3781" w:rsidRPr="00200598">
        <w:rPr>
          <w:rFonts w:ascii="Arial" w:hAnsi="Arial" w:cs="Arial"/>
          <w:color w:val="873624"/>
          <w:u w:val="single"/>
          <w:lang w:val="en-US"/>
        </w:rPr>
        <w:t>8</w:t>
      </w:r>
      <w:r w:rsidRPr="00200598">
        <w:rPr>
          <w:rFonts w:ascii="Arial" w:hAnsi="Arial" w:cs="Arial"/>
          <w:color w:val="873624"/>
          <w:u w:val="single"/>
          <w:lang w:val="en-US"/>
        </w:rPr>
        <w:t>.19</w:t>
      </w:r>
      <w:r w:rsidR="006E3781" w:rsidRPr="00200598">
        <w:rPr>
          <w:rFonts w:ascii="Arial" w:hAnsi="Arial" w:cs="Arial"/>
          <w:color w:val="873624"/>
          <w:u w:val="single"/>
          <w:lang w:val="en-US"/>
        </w:rPr>
        <w:t>51</w:t>
      </w:r>
      <w:r w:rsidRPr="00200598">
        <w:rPr>
          <w:rFonts w:ascii="Arial" w:hAnsi="Arial" w:cs="Arial"/>
          <w:color w:val="873624"/>
          <w:u w:val="single"/>
          <w:lang w:val="en-US"/>
        </w:rPr>
        <w:t>.</w:t>
      </w:r>
    </w:p>
    <w:p w:rsidR="00353513" w:rsidRPr="00200598" w:rsidRDefault="00BA23B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danese, </w:t>
      </w:r>
      <w:r w:rsidR="00485110" w:rsidRPr="00200598">
        <w:rPr>
          <w:rFonts w:ascii="Arial" w:hAnsi="Arial" w:cs="Arial"/>
          <w:color w:val="873624"/>
          <w:sz w:val="20"/>
          <w:szCs w:val="20"/>
        </w:rPr>
        <w:t>figlio del compositore Asger</w:t>
      </w:r>
      <w:r w:rsidR="00353513" w:rsidRPr="00200598">
        <w:rPr>
          <w:rFonts w:ascii="Arial" w:hAnsi="Arial" w:cs="Arial"/>
          <w:color w:val="873624"/>
          <w:sz w:val="20"/>
          <w:szCs w:val="20"/>
        </w:rPr>
        <w:t>. Direttore d’orchestra dal 1919 al 1922</w:t>
      </w:r>
      <w:r w:rsidR="001756FE" w:rsidRPr="00200598">
        <w:rPr>
          <w:rFonts w:ascii="Arial" w:hAnsi="Arial" w:cs="Arial"/>
          <w:color w:val="873624"/>
          <w:sz w:val="20"/>
          <w:szCs w:val="20"/>
        </w:rPr>
        <w:t xml:space="preserve"> al Teatro di Corte </w:t>
      </w:r>
      <w:r w:rsidR="00053638">
        <w:rPr>
          <w:rFonts w:ascii="Arial" w:hAnsi="Arial" w:cs="Arial"/>
          <w:color w:val="873624"/>
          <w:sz w:val="20"/>
          <w:szCs w:val="20"/>
        </w:rPr>
        <w:t xml:space="preserve">       </w:t>
      </w:r>
      <w:r w:rsidR="00D05C65">
        <w:rPr>
          <w:rFonts w:ascii="Arial" w:hAnsi="Arial" w:cs="Arial"/>
          <w:color w:val="873624"/>
          <w:sz w:val="20"/>
          <w:szCs w:val="20"/>
        </w:rPr>
        <w:t xml:space="preserve">           </w:t>
      </w:r>
      <w:r w:rsidR="001756FE" w:rsidRPr="00200598">
        <w:rPr>
          <w:rFonts w:ascii="Arial" w:hAnsi="Arial" w:cs="Arial"/>
          <w:color w:val="873624"/>
          <w:sz w:val="20"/>
          <w:szCs w:val="20"/>
        </w:rPr>
        <w:t>di Copenhagen, dal 1927 al 1930 direttore dei Concerti sinfonici</w:t>
      </w:r>
      <w:r w:rsidR="00A15DD7" w:rsidRPr="00200598">
        <w:rPr>
          <w:rFonts w:ascii="Arial" w:hAnsi="Arial" w:cs="Arial"/>
          <w:color w:val="873624"/>
          <w:sz w:val="20"/>
          <w:szCs w:val="20"/>
        </w:rPr>
        <w:t>. Morì annegato nello stretto del Kattegat.</w:t>
      </w:r>
    </w:p>
    <w:p w:rsidR="00BA23BC" w:rsidRPr="00053638" w:rsidRDefault="00BA23BC" w:rsidP="005D6A2A">
      <w:pPr>
        <w:tabs>
          <w:tab w:val="left" w:pos="4253"/>
        </w:tabs>
        <w:spacing w:before="120" w:line="276" w:lineRule="auto"/>
        <w:rPr>
          <w:rFonts w:ascii="Arial" w:hAnsi="Arial" w:cs="Arial"/>
        </w:rPr>
      </w:pPr>
      <w:r w:rsidRPr="00053638">
        <w:rPr>
          <w:rFonts w:ascii="Arial" w:hAnsi="Arial" w:cs="Arial"/>
        </w:rPr>
        <w:t>Concerto molto breve</w:t>
      </w:r>
      <w:r w:rsidR="00292032" w:rsidRPr="00053638">
        <w:rPr>
          <w:rFonts w:ascii="Arial" w:hAnsi="Arial" w:cs="Arial"/>
        </w:rPr>
        <w:t>,</w:t>
      </w:r>
      <w:r w:rsidRPr="00053638">
        <w:rPr>
          <w:rFonts w:ascii="Arial" w:hAnsi="Arial" w:cs="Arial"/>
        </w:rPr>
        <w:t xml:space="preserve"> per oboe e orch. (19</w:t>
      </w:r>
      <w:r w:rsidR="00A15DD7" w:rsidRPr="00053638">
        <w:rPr>
          <w:rFonts w:ascii="Arial" w:hAnsi="Arial" w:cs="Arial"/>
        </w:rPr>
        <w:t>50, 6’).</w:t>
      </w:r>
    </w:p>
    <w:p w:rsidR="005F532A" w:rsidRPr="00053638" w:rsidRDefault="005F532A" w:rsidP="005D6A2A">
      <w:pPr>
        <w:tabs>
          <w:tab w:val="left" w:pos="4253"/>
        </w:tabs>
        <w:spacing w:before="120" w:line="276" w:lineRule="auto"/>
        <w:rPr>
          <w:rFonts w:ascii="Arial" w:hAnsi="Arial" w:cs="Arial"/>
        </w:rPr>
      </w:pPr>
    </w:p>
    <w:p w:rsidR="005F532A" w:rsidRPr="00200598" w:rsidRDefault="000D37D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HAMMOND  Richard</w:t>
      </w:r>
      <w:r w:rsidRPr="00200598">
        <w:rPr>
          <w:rFonts w:ascii="Arial" w:hAnsi="Arial" w:cs="Arial"/>
          <w:color w:val="873624"/>
          <w:u w:val="single"/>
        </w:rPr>
        <w:tab/>
      </w:r>
      <w:r w:rsidRPr="00200598">
        <w:rPr>
          <w:rFonts w:ascii="Arial" w:hAnsi="Arial" w:cs="Arial"/>
          <w:color w:val="873624"/>
          <w:u w:val="single"/>
        </w:rPr>
        <w:tab/>
        <w:t>Kent, 26.8.1896.</w:t>
      </w:r>
    </w:p>
    <w:p w:rsidR="000D37D3" w:rsidRPr="00200598" w:rsidRDefault="000D37D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di origine inglese, allievo di Whithorne</w:t>
      </w:r>
      <w:r w:rsidR="00CE7FED" w:rsidRPr="00200598">
        <w:rPr>
          <w:rFonts w:ascii="Arial" w:hAnsi="Arial" w:cs="Arial"/>
          <w:color w:val="873624"/>
          <w:sz w:val="20"/>
          <w:szCs w:val="20"/>
        </w:rPr>
        <w:t>, Wilson e Boulanger. Fondatore della</w:t>
      </w:r>
      <w:r w:rsidR="007868CB" w:rsidRPr="00200598">
        <w:rPr>
          <w:rFonts w:ascii="Arial" w:hAnsi="Arial" w:cs="Arial"/>
          <w:color w:val="873624"/>
          <w:sz w:val="20"/>
          <w:szCs w:val="20"/>
        </w:rPr>
        <w:t xml:space="preserve"> </w:t>
      </w:r>
      <w:r w:rsidR="00CE7FED" w:rsidRPr="00200598">
        <w:rPr>
          <w:rFonts w:ascii="Arial" w:hAnsi="Arial" w:cs="Arial"/>
          <w:color w:val="873624"/>
          <w:sz w:val="20"/>
          <w:szCs w:val="20"/>
        </w:rPr>
        <w:t>Composers</w:t>
      </w:r>
      <w:r w:rsidR="00053638">
        <w:rPr>
          <w:rFonts w:ascii="Arial" w:hAnsi="Arial" w:cs="Arial"/>
          <w:color w:val="873624"/>
          <w:sz w:val="20"/>
          <w:szCs w:val="20"/>
        </w:rPr>
        <w:t xml:space="preserve"> </w:t>
      </w:r>
      <w:r w:rsidR="00CE7FED" w:rsidRPr="00200598">
        <w:rPr>
          <w:rFonts w:ascii="Arial" w:hAnsi="Arial" w:cs="Arial"/>
          <w:color w:val="873624"/>
          <w:sz w:val="20"/>
          <w:szCs w:val="20"/>
        </w:rPr>
        <w:t>Music Corp. per la pubblicazione di musica contemporanea.</w:t>
      </w:r>
    </w:p>
    <w:p w:rsidR="00CE7FED" w:rsidRPr="00053638" w:rsidRDefault="00CE7FED" w:rsidP="005D6A2A">
      <w:pPr>
        <w:tabs>
          <w:tab w:val="left" w:pos="4253"/>
        </w:tabs>
        <w:spacing w:before="120" w:line="276" w:lineRule="auto"/>
        <w:rPr>
          <w:rFonts w:ascii="Arial" w:hAnsi="Arial" w:cs="Arial"/>
        </w:rPr>
      </w:pPr>
      <w:r w:rsidRPr="00053638">
        <w:rPr>
          <w:rFonts w:ascii="Arial" w:hAnsi="Arial" w:cs="Arial"/>
        </w:rPr>
        <w:t>Sonata per oboe e pf. (1924).</w:t>
      </w:r>
    </w:p>
    <w:p w:rsidR="00400360" w:rsidRPr="00053638" w:rsidRDefault="00400360" w:rsidP="005D6A2A">
      <w:pPr>
        <w:tabs>
          <w:tab w:val="left" w:pos="4253"/>
        </w:tabs>
        <w:spacing w:before="120" w:line="276" w:lineRule="auto"/>
        <w:rPr>
          <w:rFonts w:ascii="Arial" w:hAnsi="Arial" w:cs="Arial"/>
        </w:rPr>
      </w:pPr>
    </w:p>
    <w:p w:rsidR="00400360" w:rsidRPr="00200598" w:rsidRDefault="00400360" w:rsidP="005D6A2A">
      <w:pPr>
        <w:widowControl w:val="0"/>
        <w:tabs>
          <w:tab w:val="left" w:pos="0"/>
          <w:tab w:val="left" w:pos="4253"/>
        </w:tabs>
        <w:autoSpaceDE w:val="0"/>
        <w:autoSpaceDN w:val="0"/>
        <w:adjustRightInd w:val="0"/>
        <w:spacing w:before="120" w:line="276" w:lineRule="auto"/>
        <w:rPr>
          <w:rFonts w:ascii="Arial" w:hAnsi="Arial" w:cs="Arial"/>
          <w:color w:val="873624"/>
          <w:u w:val="single"/>
        </w:rPr>
      </w:pPr>
      <w:r w:rsidRPr="00200598">
        <w:rPr>
          <w:rFonts w:ascii="Arial" w:hAnsi="Arial" w:cs="Arial"/>
          <w:color w:val="873624"/>
          <w:u w:val="single"/>
        </w:rPr>
        <w:t>HANDEL Giorgio Federico</w:t>
      </w:r>
      <w:r w:rsidRPr="00200598">
        <w:rPr>
          <w:rFonts w:ascii="Arial" w:hAnsi="Arial" w:cs="Arial"/>
          <w:color w:val="873624"/>
          <w:u w:val="single"/>
        </w:rPr>
        <w:tab/>
      </w:r>
      <w:r w:rsidRPr="00200598">
        <w:rPr>
          <w:rFonts w:ascii="Arial" w:hAnsi="Arial" w:cs="Arial"/>
          <w:color w:val="873624"/>
          <w:u w:val="single"/>
        </w:rPr>
        <w:tab/>
        <w:t>Halle, 23.11.1685 - Londra, 14.4.1759.</w:t>
      </w:r>
    </w:p>
    <w:p w:rsidR="00400360" w:rsidRPr="00200598" w:rsidRDefault="00400360" w:rsidP="005D6A2A">
      <w:pPr>
        <w:widowControl w:val="0"/>
        <w:tabs>
          <w:tab w:val="left" w:pos="0"/>
        </w:tabs>
        <w:autoSpaceDE w:val="0"/>
        <w:autoSpaceDN w:val="0"/>
        <w:adjustRightInd w:val="0"/>
        <w:spacing w:before="120" w:line="276" w:lineRule="auto"/>
        <w:rPr>
          <w:rFonts w:ascii="Arial" w:hAnsi="Arial" w:cs="Arial"/>
          <w:color w:val="873624"/>
          <w:sz w:val="20"/>
          <w:szCs w:val="20"/>
        </w:rPr>
      </w:pPr>
      <w:r w:rsidRPr="00200598">
        <w:rPr>
          <w:rFonts w:ascii="Arial" w:hAnsi="Arial" w:cs="Arial"/>
          <w:color w:val="873624"/>
          <w:sz w:val="20"/>
          <w:szCs w:val="20"/>
        </w:rPr>
        <w:t>Grande compositore tedesco, coetaneo di Bach e Domenico Scarlatti. Persona simpatica e molto generosa, un “Messia” della musica. Per maggiori informazioni sull'autore, vedi: "Passeggiando con la Musica", scaricabile gratuitamente dal sito: mariodemolli.com</w:t>
      </w:r>
    </w:p>
    <w:p w:rsidR="00A213FB" w:rsidRPr="00053638" w:rsidRDefault="00C93824" w:rsidP="005D6A2A">
      <w:pPr>
        <w:tabs>
          <w:tab w:val="left" w:pos="4253"/>
        </w:tabs>
        <w:spacing w:before="120" w:line="276" w:lineRule="auto"/>
        <w:rPr>
          <w:rFonts w:ascii="Arial" w:hAnsi="Arial" w:cs="Arial"/>
        </w:rPr>
      </w:pPr>
      <w:r w:rsidRPr="00053638">
        <w:rPr>
          <w:rFonts w:ascii="Arial" w:hAnsi="Arial" w:cs="Arial"/>
        </w:rPr>
        <w:t>Oboe, v</w:t>
      </w:r>
      <w:r w:rsidR="00A213FB" w:rsidRPr="00053638">
        <w:rPr>
          <w:rFonts w:ascii="Arial" w:hAnsi="Arial" w:cs="Arial"/>
        </w:rPr>
        <w:t>iolino e</w:t>
      </w:r>
      <w:r w:rsidRPr="00053638">
        <w:rPr>
          <w:rFonts w:ascii="Arial" w:hAnsi="Arial" w:cs="Arial"/>
        </w:rPr>
        <w:t xml:space="preserve"> b.c.: </w:t>
      </w:r>
      <w:r w:rsidR="00A213FB" w:rsidRPr="00053638">
        <w:rPr>
          <w:rFonts w:ascii="Arial" w:hAnsi="Arial" w:cs="Arial"/>
        </w:rPr>
        <w:t xml:space="preserve">1a Sonata in Sib, Hwv380 (8’50),   2a Sonata in Re-, Hwv381 (8’40),   </w:t>
      </w:r>
    </w:p>
    <w:p w:rsidR="00A213FB" w:rsidRPr="00053638" w:rsidRDefault="00A213FB" w:rsidP="005D6A2A">
      <w:pPr>
        <w:tabs>
          <w:tab w:val="left" w:pos="4253"/>
        </w:tabs>
        <w:spacing w:before="120" w:line="276" w:lineRule="auto"/>
        <w:rPr>
          <w:rFonts w:ascii="Arial" w:hAnsi="Arial" w:cs="Arial"/>
        </w:rPr>
      </w:pPr>
      <w:r w:rsidRPr="00053638">
        <w:rPr>
          <w:rFonts w:ascii="Arial" w:hAnsi="Arial" w:cs="Arial"/>
        </w:rPr>
        <w:t xml:space="preserve">3a Sonata in Mib Hwv 382 (10’25),   </w:t>
      </w:r>
      <w:r w:rsidR="00C93824" w:rsidRPr="00053638">
        <w:rPr>
          <w:rFonts w:ascii="Arial" w:hAnsi="Arial" w:cs="Arial"/>
        </w:rPr>
        <w:t>4a Sonata in Fa, Hwv</w:t>
      </w:r>
      <w:r w:rsidRPr="00053638">
        <w:rPr>
          <w:rFonts w:ascii="Arial" w:hAnsi="Arial" w:cs="Arial"/>
        </w:rPr>
        <w:t xml:space="preserve">383 (8’50),  </w:t>
      </w:r>
      <w:r w:rsidR="00C93824" w:rsidRPr="00053638">
        <w:rPr>
          <w:rFonts w:ascii="Arial" w:hAnsi="Arial" w:cs="Arial"/>
        </w:rPr>
        <w:t xml:space="preserve"> </w:t>
      </w:r>
    </w:p>
    <w:p w:rsidR="00D33362" w:rsidRPr="00053638" w:rsidRDefault="00C93824" w:rsidP="005D6A2A">
      <w:pPr>
        <w:tabs>
          <w:tab w:val="left" w:pos="4253"/>
        </w:tabs>
        <w:spacing w:before="120" w:line="276" w:lineRule="auto"/>
        <w:rPr>
          <w:rFonts w:ascii="Arial" w:hAnsi="Arial" w:cs="Arial"/>
        </w:rPr>
      </w:pPr>
      <w:r w:rsidRPr="00053638">
        <w:rPr>
          <w:rFonts w:ascii="Arial" w:hAnsi="Arial" w:cs="Arial"/>
        </w:rPr>
        <w:t>5a Sonata in Sol, Hwv384 (6’40),</w:t>
      </w:r>
      <w:r w:rsidR="00A213FB" w:rsidRPr="00053638">
        <w:rPr>
          <w:rFonts w:ascii="Arial" w:hAnsi="Arial" w:cs="Arial"/>
        </w:rPr>
        <w:t xml:space="preserve">   </w:t>
      </w:r>
      <w:r w:rsidRPr="00053638">
        <w:rPr>
          <w:rFonts w:ascii="Arial" w:hAnsi="Arial" w:cs="Arial"/>
        </w:rPr>
        <w:t>6</w:t>
      </w:r>
      <w:r w:rsidR="00A213FB" w:rsidRPr="00053638">
        <w:rPr>
          <w:rFonts w:ascii="Arial" w:hAnsi="Arial" w:cs="Arial"/>
        </w:rPr>
        <w:t>a</w:t>
      </w:r>
      <w:r w:rsidRPr="00053638">
        <w:rPr>
          <w:rFonts w:ascii="Arial" w:hAnsi="Arial" w:cs="Arial"/>
        </w:rPr>
        <w:t xml:space="preserve"> Sonata in Re, Hwv385 (8’20)</w:t>
      </w:r>
      <w:r w:rsidR="00A213FB" w:rsidRPr="00053638">
        <w:rPr>
          <w:rFonts w:ascii="Arial" w:hAnsi="Arial" w:cs="Arial"/>
        </w:rPr>
        <w:t xml:space="preserve">,   </w:t>
      </w:r>
    </w:p>
    <w:p w:rsidR="00A213FB" w:rsidRPr="00053638" w:rsidRDefault="00A213FB" w:rsidP="005D6A2A">
      <w:pPr>
        <w:tabs>
          <w:tab w:val="left" w:pos="4253"/>
        </w:tabs>
        <w:spacing w:before="120" w:line="276" w:lineRule="auto"/>
        <w:rPr>
          <w:rFonts w:ascii="Arial" w:hAnsi="Arial" w:cs="Arial"/>
        </w:rPr>
      </w:pPr>
      <w:r w:rsidRPr="00053638">
        <w:rPr>
          <w:rFonts w:ascii="Arial" w:hAnsi="Arial" w:cs="Arial"/>
        </w:rPr>
        <w:lastRenderedPageBreak/>
        <w:t>8a Sonata in Sol-</w:t>
      </w:r>
      <w:r w:rsidR="00D33362" w:rsidRPr="00053638">
        <w:rPr>
          <w:rFonts w:ascii="Arial" w:hAnsi="Arial" w:cs="Arial"/>
        </w:rPr>
        <w:t>, Hwv393 (10’50.   Dalla Suite:   4) Rigaudon (1’35).</w:t>
      </w:r>
      <w:r w:rsidR="00D41A45">
        <w:rPr>
          <w:rFonts w:ascii="Arial" w:hAnsi="Arial" w:cs="Arial"/>
        </w:rPr>
        <w:t xml:space="preserve">   Largo, oboe e pf.</w:t>
      </w:r>
    </w:p>
    <w:p w:rsidR="00872536" w:rsidRDefault="00872536" w:rsidP="005D6A2A">
      <w:pPr>
        <w:tabs>
          <w:tab w:val="left" w:pos="4253"/>
        </w:tabs>
        <w:spacing w:before="120" w:line="276" w:lineRule="auto"/>
        <w:rPr>
          <w:rFonts w:ascii="Arial" w:hAnsi="Arial" w:cs="Arial"/>
        </w:rPr>
      </w:pPr>
      <w:r>
        <w:rPr>
          <w:rFonts w:ascii="Arial" w:hAnsi="Arial" w:cs="Arial"/>
        </w:rPr>
        <w:t xml:space="preserve">8° Concerto grosso in Sib, oboe e pf.   </w:t>
      </w:r>
      <w:r w:rsidR="00357097" w:rsidRPr="00053638">
        <w:rPr>
          <w:rFonts w:ascii="Arial" w:hAnsi="Arial" w:cs="Arial"/>
        </w:rPr>
        <w:t xml:space="preserve">Oboe e orch.:   </w:t>
      </w:r>
      <w:r w:rsidR="00400360" w:rsidRPr="00053638">
        <w:rPr>
          <w:rFonts w:ascii="Arial" w:hAnsi="Arial" w:cs="Arial"/>
        </w:rPr>
        <w:t xml:space="preserve">3° Concerto in Sol-, HWV287, </w:t>
      </w:r>
      <w:r w:rsidR="00357097" w:rsidRPr="00053638">
        <w:rPr>
          <w:rFonts w:ascii="Arial" w:hAnsi="Arial" w:cs="Arial"/>
        </w:rPr>
        <w:t xml:space="preserve">  </w:t>
      </w:r>
    </w:p>
    <w:p w:rsidR="00D33362" w:rsidRDefault="00400360" w:rsidP="005D6A2A">
      <w:pPr>
        <w:tabs>
          <w:tab w:val="left" w:pos="4253"/>
        </w:tabs>
        <w:spacing w:before="120" w:line="276" w:lineRule="auto"/>
        <w:rPr>
          <w:rFonts w:ascii="Arial" w:hAnsi="Arial" w:cs="Arial"/>
        </w:rPr>
      </w:pPr>
      <w:r w:rsidRPr="00053638">
        <w:rPr>
          <w:rFonts w:ascii="Arial" w:hAnsi="Arial" w:cs="Arial"/>
        </w:rPr>
        <w:t xml:space="preserve">1) </w:t>
      </w:r>
      <w:r w:rsidR="00357097" w:rsidRPr="00053638">
        <w:rPr>
          <w:rFonts w:ascii="Arial" w:hAnsi="Arial" w:cs="Arial"/>
        </w:rPr>
        <w:t>Grave (</w:t>
      </w:r>
      <w:r w:rsidRPr="00053638">
        <w:rPr>
          <w:rFonts w:ascii="Arial" w:hAnsi="Arial" w:cs="Arial"/>
        </w:rPr>
        <w:t>2’25</w:t>
      </w:r>
      <w:r w:rsidR="00357097" w:rsidRPr="00053638">
        <w:rPr>
          <w:rFonts w:ascii="Arial" w:hAnsi="Arial" w:cs="Arial"/>
        </w:rPr>
        <w:t>)</w:t>
      </w:r>
      <w:r w:rsidRPr="00053638">
        <w:rPr>
          <w:rFonts w:ascii="Arial" w:hAnsi="Arial" w:cs="Arial"/>
        </w:rPr>
        <w:t>,   2)</w:t>
      </w:r>
      <w:r w:rsidR="00357097" w:rsidRPr="00053638">
        <w:rPr>
          <w:rFonts w:ascii="Arial" w:hAnsi="Arial" w:cs="Arial"/>
        </w:rPr>
        <w:t xml:space="preserve"> Allegro (</w:t>
      </w:r>
      <w:r w:rsidRPr="00053638">
        <w:rPr>
          <w:rFonts w:ascii="Arial" w:hAnsi="Arial" w:cs="Arial"/>
        </w:rPr>
        <w:t>1’55</w:t>
      </w:r>
      <w:r w:rsidR="00357097" w:rsidRPr="00053638">
        <w:rPr>
          <w:rFonts w:ascii="Arial" w:hAnsi="Arial" w:cs="Arial"/>
        </w:rPr>
        <w:t>)</w:t>
      </w:r>
      <w:r w:rsidRPr="00053638">
        <w:rPr>
          <w:rFonts w:ascii="Arial" w:hAnsi="Arial" w:cs="Arial"/>
        </w:rPr>
        <w:t>.</w:t>
      </w:r>
    </w:p>
    <w:p w:rsidR="000169C5" w:rsidRPr="004578F8" w:rsidRDefault="000169C5" w:rsidP="005D6A2A">
      <w:pPr>
        <w:tabs>
          <w:tab w:val="left" w:pos="4253"/>
        </w:tabs>
        <w:spacing w:before="120" w:line="276" w:lineRule="auto"/>
        <w:rPr>
          <w:rFonts w:ascii="Arial" w:hAnsi="Arial" w:cs="Arial"/>
          <w:color w:val="873624"/>
          <w:u w:val="single"/>
        </w:rPr>
      </w:pPr>
    </w:p>
    <w:p w:rsidR="00CE7FED" w:rsidRPr="004578F8" w:rsidRDefault="00CE7FED" w:rsidP="005D6A2A">
      <w:pPr>
        <w:tabs>
          <w:tab w:val="left" w:pos="4253"/>
        </w:tabs>
        <w:spacing w:before="120" w:line="276" w:lineRule="auto"/>
        <w:rPr>
          <w:rFonts w:ascii="Arial" w:hAnsi="Arial" w:cs="Arial"/>
          <w:color w:val="873624"/>
          <w:u w:val="single"/>
        </w:rPr>
      </w:pPr>
      <w:r w:rsidRPr="004578F8">
        <w:rPr>
          <w:rFonts w:ascii="Arial" w:hAnsi="Arial" w:cs="Arial"/>
          <w:color w:val="873624"/>
          <w:u w:val="single"/>
        </w:rPr>
        <w:t>HANKE  Karol</w:t>
      </w:r>
      <w:r w:rsidRPr="004578F8">
        <w:rPr>
          <w:rFonts w:ascii="Arial" w:hAnsi="Arial" w:cs="Arial"/>
          <w:color w:val="873624"/>
          <w:u w:val="single"/>
        </w:rPr>
        <w:tab/>
      </w:r>
      <w:r w:rsidRPr="004578F8">
        <w:rPr>
          <w:rFonts w:ascii="Arial" w:hAnsi="Arial" w:cs="Arial"/>
          <w:color w:val="873624"/>
          <w:u w:val="single"/>
        </w:rPr>
        <w:tab/>
        <w:t>Rosswalde, c. 1750 - Flensburg, 10.6.1803.</w:t>
      </w:r>
    </w:p>
    <w:p w:rsidR="00CE7FED" w:rsidRPr="00200598" w:rsidRDefault="00CE7FE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polacco, direttore dei Teatri di Brno, Amburgo, Varsavia, Berlino.</w:t>
      </w:r>
    </w:p>
    <w:p w:rsidR="00CE7FED" w:rsidRPr="00053638" w:rsidRDefault="00CE7FED" w:rsidP="005D6A2A">
      <w:pPr>
        <w:tabs>
          <w:tab w:val="left" w:pos="4253"/>
        </w:tabs>
        <w:spacing w:before="120" w:line="276" w:lineRule="auto"/>
        <w:rPr>
          <w:rFonts w:ascii="Arial" w:hAnsi="Arial" w:cs="Arial"/>
        </w:rPr>
      </w:pPr>
      <w:r w:rsidRPr="00053638">
        <w:rPr>
          <w:rFonts w:ascii="Arial" w:hAnsi="Arial" w:cs="Arial"/>
        </w:rPr>
        <w:t>Concerto per oboe e orch.</w:t>
      </w:r>
    </w:p>
    <w:p w:rsidR="004F3975" w:rsidRPr="00053638" w:rsidRDefault="004F3975" w:rsidP="005D6A2A">
      <w:pPr>
        <w:tabs>
          <w:tab w:val="left" w:pos="4253"/>
        </w:tabs>
        <w:spacing w:before="120" w:line="276" w:lineRule="auto"/>
        <w:rPr>
          <w:rFonts w:ascii="Arial" w:hAnsi="Arial" w:cs="Arial"/>
        </w:rPr>
      </w:pPr>
    </w:p>
    <w:p w:rsidR="003819FB" w:rsidRPr="00200598" w:rsidRDefault="003819FB"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HANSON  Howard</w:t>
      </w:r>
      <w:r w:rsidRPr="00200598">
        <w:rPr>
          <w:rFonts w:ascii="Arial" w:hAnsi="Arial" w:cs="Arial"/>
          <w:color w:val="873624"/>
          <w:u w:val="single"/>
          <w:lang w:val="en-GB"/>
        </w:rPr>
        <w:tab/>
      </w:r>
      <w:r w:rsidRPr="00200598">
        <w:rPr>
          <w:rFonts w:ascii="Arial" w:hAnsi="Arial" w:cs="Arial"/>
          <w:color w:val="873624"/>
          <w:u w:val="single"/>
          <w:lang w:val="en-GB"/>
        </w:rPr>
        <w:tab/>
        <w:t>Wahoo, 28.10</w:t>
      </w:r>
      <w:r w:rsidR="0036283A" w:rsidRPr="00200598">
        <w:rPr>
          <w:rFonts w:ascii="Arial" w:hAnsi="Arial" w:cs="Arial"/>
          <w:color w:val="873624"/>
          <w:u w:val="single"/>
          <w:lang w:val="en-GB"/>
        </w:rPr>
        <w:t>.</w:t>
      </w:r>
      <w:r w:rsidRPr="00200598">
        <w:rPr>
          <w:rFonts w:ascii="Arial" w:hAnsi="Arial" w:cs="Arial"/>
          <w:color w:val="873624"/>
          <w:u w:val="single"/>
          <w:lang w:val="en-GB"/>
        </w:rPr>
        <w:t>1896</w:t>
      </w:r>
      <w:r w:rsidR="00271A8F" w:rsidRPr="00200598">
        <w:rPr>
          <w:rFonts w:ascii="Arial" w:hAnsi="Arial" w:cs="Arial"/>
          <w:color w:val="873624"/>
          <w:u w:val="single"/>
          <w:lang w:val="en-GB"/>
        </w:rPr>
        <w:t xml:space="preserve"> - New York, 26.2.1981.</w:t>
      </w:r>
    </w:p>
    <w:p w:rsidR="00FE0AF8" w:rsidRPr="00200598" w:rsidRDefault="00FE0AF8"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Pianista, direttore d’orchestra, didatta e compositore americano, allievo di Goetschius. I suoi genitori erano </w:t>
      </w:r>
      <w:r w:rsidR="00D05C65">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emigranti svedesi, nelle sue opere si avverte l’influenza musicale di Grieg e Sibelius, al quale è dedicata la 1a Sinfonia. Prix de Rome dell’Accademia americana a 29 anni, perfezionamento per tre anni con Respighi. </w:t>
      </w:r>
      <w:r w:rsidR="00D05C65">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Insegnante e Direttore alla Eastmann School of Music di Rochester dal 1924 al 1964. Autore di 7 Sinfonie con </w:t>
      </w:r>
      <w:r w:rsidR="00D05C65">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vari strumenti solisti obbligati, </w:t>
      </w:r>
      <w:r w:rsidR="007868CB"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Poemi sinfonici, Concerti per strumento e orch. e brani corali. La sua opera lirica Merry Mount è la prima opere teatrale americana, messa in scena al Metropolitan nel 1934. Sua la colonna </w:t>
      </w:r>
      <w:r w:rsidR="00D05C65">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sonora del film “Alien”.</w:t>
      </w:r>
    </w:p>
    <w:p w:rsidR="007F532B" w:rsidRDefault="008500D4" w:rsidP="005D6A2A">
      <w:pPr>
        <w:tabs>
          <w:tab w:val="left" w:pos="4253"/>
        </w:tabs>
        <w:spacing w:before="120" w:line="276" w:lineRule="auto"/>
        <w:rPr>
          <w:rFonts w:ascii="Arial" w:hAnsi="Arial" w:cs="Arial"/>
        </w:rPr>
      </w:pPr>
      <w:r w:rsidRPr="00053638">
        <w:rPr>
          <w:rFonts w:ascii="Arial" w:hAnsi="Arial" w:cs="Arial"/>
        </w:rPr>
        <w:t>Pastorale, op. 38, oboe, arpa e archi (1949, 7’2</w:t>
      </w:r>
      <w:r w:rsidR="004A0D0E" w:rsidRPr="00053638">
        <w:rPr>
          <w:rFonts w:ascii="Arial" w:hAnsi="Arial" w:cs="Arial"/>
        </w:rPr>
        <w:t>5</w:t>
      </w:r>
      <w:r w:rsidRPr="00053638">
        <w:rPr>
          <w:rFonts w:ascii="Arial" w:hAnsi="Arial" w:cs="Arial"/>
        </w:rPr>
        <w:t>)</w:t>
      </w:r>
      <w:r w:rsidR="007F532B">
        <w:rPr>
          <w:rFonts w:ascii="Arial" w:hAnsi="Arial" w:cs="Arial"/>
        </w:rPr>
        <w:t>,</w:t>
      </w:r>
      <w:r w:rsidR="007F532B" w:rsidRPr="007F532B">
        <w:rPr>
          <w:rFonts w:ascii="Arial" w:hAnsi="Arial" w:cs="Arial"/>
        </w:rPr>
        <w:t xml:space="preserve"> </w:t>
      </w:r>
      <w:r w:rsidR="007F532B">
        <w:rPr>
          <w:rFonts w:ascii="Arial" w:hAnsi="Arial" w:cs="Arial"/>
        </w:rPr>
        <w:t>poi trascritta per oboe, arpa e archi (1950)</w:t>
      </w:r>
      <w:r w:rsidR="00C65CDE">
        <w:rPr>
          <w:rFonts w:ascii="Arial" w:hAnsi="Arial" w:cs="Arial"/>
        </w:rPr>
        <w:t>.</w:t>
      </w:r>
    </w:p>
    <w:p w:rsidR="00C65CDE" w:rsidRDefault="00C65CDE" w:rsidP="005D6A2A">
      <w:pPr>
        <w:tabs>
          <w:tab w:val="left" w:pos="4253"/>
        </w:tabs>
        <w:spacing w:before="120" w:line="276" w:lineRule="auto"/>
        <w:rPr>
          <w:rFonts w:ascii="Arial" w:hAnsi="Arial" w:cs="Arial"/>
          <w:iCs/>
        </w:rPr>
      </w:pPr>
    </w:p>
    <w:p w:rsidR="00BB3513" w:rsidRPr="00200598" w:rsidRDefault="00BB351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HANUS  Jan</w:t>
      </w:r>
      <w:r w:rsidRPr="00200598">
        <w:rPr>
          <w:rFonts w:ascii="Arial" w:hAnsi="Arial" w:cs="Arial"/>
          <w:color w:val="873624"/>
          <w:u w:val="single"/>
        </w:rPr>
        <w:tab/>
      </w:r>
      <w:r w:rsidRPr="00200598">
        <w:rPr>
          <w:rFonts w:ascii="Arial" w:hAnsi="Arial" w:cs="Arial"/>
          <w:color w:val="873624"/>
          <w:u w:val="single"/>
        </w:rPr>
        <w:tab/>
        <w:t>Praga, 2.5.1915 - Praga, 30.7.2004.</w:t>
      </w:r>
    </w:p>
    <w:p w:rsidR="0053313F" w:rsidRPr="00200598" w:rsidRDefault="0053313F"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céco, direttore d’orchestra, giornalista e redattore alla Supraphon. Allievo privato di Otakar e al Conservatorio di Praga studi con Drégrova, Jeremias, Dedecek e Karel. </w:t>
      </w:r>
    </w:p>
    <w:p w:rsidR="0053313F" w:rsidRPr="00053638" w:rsidRDefault="0053313F" w:rsidP="005D6A2A">
      <w:pPr>
        <w:tabs>
          <w:tab w:val="left" w:pos="4253"/>
        </w:tabs>
        <w:spacing w:before="120" w:line="276" w:lineRule="auto"/>
        <w:rPr>
          <w:rFonts w:ascii="Arial" w:hAnsi="Arial" w:cs="Arial"/>
        </w:rPr>
      </w:pPr>
      <w:r w:rsidRPr="00053638">
        <w:rPr>
          <w:rFonts w:ascii="Arial" w:hAnsi="Arial" w:cs="Arial"/>
        </w:rPr>
        <w:t xml:space="preserve">Per oboe e pf.:   </w:t>
      </w:r>
      <w:r w:rsidRPr="00053638">
        <w:rPr>
          <w:rFonts w:ascii="Arial" w:hAnsi="Arial" w:cs="Arial"/>
          <w:vanish/>
        </w:rPr>
        <w:t>Preludia pro klavír, op.Serenata semplice pro nonet, op.Suita lirica pro varhany, op.Suita drammatica pro smyčcové kvarteto, op.Fresky.Suita domestica pro dechové kvinteto, op.Sonata quasi una fantasia pro hoboj a klavír, op.</w:t>
      </w:r>
      <w:r w:rsidRPr="00053638">
        <w:rPr>
          <w:rFonts w:ascii="Arial" w:hAnsi="Arial" w:cs="Arial"/>
        </w:rPr>
        <w:t xml:space="preserve">Sonata quasi una fantasia, op. </w:t>
      </w:r>
      <w:r w:rsidRPr="00053638">
        <w:rPr>
          <w:rFonts w:ascii="Arial" w:hAnsi="Arial" w:cs="Arial"/>
          <w:vanish/>
        </w:rPr>
        <w:t>61 (1968), ČHF 13'</w:t>
      </w:r>
      <w:r w:rsidRPr="00053638">
        <w:rPr>
          <w:rFonts w:ascii="Arial" w:hAnsi="Arial" w:cs="Arial"/>
        </w:rPr>
        <w:t>61 (1968, 12'20),   Short story,</w:t>
      </w:r>
    </w:p>
    <w:p w:rsidR="008A469E" w:rsidRPr="00053638" w:rsidRDefault="0053313F" w:rsidP="005D6A2A">
      <w:pPr>
        <w:tabs>
          <w:tab w:val="left" w:pos="4253"/>
        </w:tabs>
        <w:spacing w:before="120" w:line="276" w:lineRule="auto"/>
        <w:rPr>
          <w:rFonts w:ascii="Arial" w:hAnsi="Arial" w:cs="Arial"/>
        </w:rPr>
      </w:pPr>
      <w:r w:rsidRPr="00053638">
        <w:rPr>
          <w:rFonts w:ascii="Arial" w:hAnsi="Arial" w:cs="Arial"/>
        </w:rPr>
        <w:t xml:space="preserve">Sonata op. 73 (1954, 15’).   </w:t>
      </w:r>
      <w:r w:rsidR="008A469E" w:rsidRPr="00053638">
        <w:rPr>
          <w:rFonts w:ascii="Arial" w:hAnsi="Arial" w:cs="Arial"/>
        </w:rPr>
        <w:t>Trio concertante per oboe, arpa e pf. op. 59b (23’30).</w:t>
      </w:r>
    </w:p>
    <w:p w:rsidR="00BB3513" w:rsidRPr="00053638" w:rsidRDefault="003C222B" w:rsidP="005D6A2A">
      <w:pPr>
        <w:tabs>
          <w:tab w:val="left" w:pos="4253"/>
        </w:tabs>
        <w:spacing w:before="120" w:line="276" w:lineRule="auto"/>
        <w:rPr>
          <w:rFonts w:ascii="Arial" w:hAnsi="Arial" w:cs="Arial"/>
        </w:rPr>
      </w:pPr>
      <w:r w:rsidRPr="00053638">
        <w:rPr>
          <w:rFonts w:ascii="Arial" w:hAnsi="Arial" w:cs="Arial"/>
        </w:rPr>
        <w:t>Doppio concerto per oboe, arpa, orch. op 39 (1965, 22’).</w:t>
      </w:r>
    </w:p>
    <w:p w:rsidR="008A469E" w:rsidRPr="00053638" w:rsidRDefault="008A469E" w:rsidP="005D6A2A">
      <w:pPr>
        <w:tabs>
          <w:tab w:val="left" w:pos="4253"/>
        </w:tabs>
        <w:spacing w:before="120" w:line="276" w:lineRule="auto"/>
        <w:rPr>
          <w:rFonts w:ascii="Arial" w:hAnsi="Arial" w:cs="Arial"/>
        </w:rPr>
      </w:pPr>
    </w:p>
    <w:p w:rsidR="00281F1C" w:rsidRPr="00200598" w:rsidRDefault="00281F1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HARBISON   John</w:t>
      </w:r>
      <w:r w:rsidRPr="00200598">
        <w:rPr>
          <w:rFonts w:ascii="Arial" w:hAnsi="Arial" w:cs="Arial"/>
          <w:color w:val="873624"/>
          <w:u w:val="single"/>
        </w:rPr>
        <w:tab/>
      </w:r>
      <w:r w:rsidRPr="00200598">
        <w:rPr>
          <w:rFonts w:ascii="Arial" w:hAnsi="Arial" w:cs="Arial"/>
          <w:color w:val="873624"/>
          <w:u w:val="single"/>
        </w:rPr>
        <w:tab/>
        <w:t>Orange, 20.12.1938</w:t>
      </w:r>
    </w:p>
    <w:p w:rsidR="00C15ECD" w:rsidRPr="00200598" w:rsidRDefault="00C15EC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americano, studi a Harward e Princeton con Piston e Sessions. Insegnante</w:t>
      </w:r>
      <w:r w:rsidR="007868CB" w:rsidRPr="00200598">
        <w:rPr>
          <w:rFonts w:ascii="Arial" w:hAnsi="Arial" w:cs="Arial"/>
          <w:color w:val="873624"/>
          <w:sz w:val="20"/>
          <w:szCs w:val="20"/>
        </w:rPr>
        <w:t xml:space="preserve"> </w:t>
      </w:r>
      <w:r w:rsidRPr="00200598">
        <w:rPr>
          <w:rFonts w:ascii="Arial" w:hAnsi="Arial" w:cs="Arial"/>
          <w:color w:val="873624"/>
          <w:sz w:val="20"/>
          <w:szCs w:val="20"/>
        </w:rPr>
        <w:t>all’Università di Boston</w:t>
      </w:r>
      <w:r w:rsidR="00EB0F2D" w:rsidRPr="00200598">
        <w:rPr>
          <w:rFonts w:ascii="Arial" w:hAnsi="Arial" w:cs="Arial"/>
          <w:color w:val="873624"/>
          <w:sz w:val="20"/>
          <w:szCs w:val="20"/>
        </w:rPr>
        <w:t xml:space="preserve"> e al Massachusset Institute. </w:t>
      </w:r>
      <w:r w:rsidRPr="00200598">
        <w:rPr>
          <w:rFonts w:ascii="Arial" w:hAnsi="Arial" w:cs="Arial"/>
          <w:color w:val="873624"/>
          <w:sz w:val="20"/>
          <w:szCs w:val="20"/>
        </w:rPr>
        <w:t>Premio Pulitzer nel 1987.</w:t>
      </w:r>
    </w:p>
    <w:p w:rsidR="00DD3EF3" w:rsidRPr="00053638" w:rsidRDefault="00281F1C" w:rsidP="005D6A2A">
      <w:pPr>
        <w:tabs>
          <w:tab w:val="left" w:pos="4253"/>
        </w:tabs>
        <w:spacing w:before="120" w:line="276" w:lineRule="auto"/>
        <w:rPr>
          <w:rFonts w:ascii="Arial" w:hAnsi="Arial" w:cs="Arial"/>
          <w:lang w:val="en-US"/>
        </w:rPr>
      </w:pPr>
      <w:r w:rsidRPr="00053638">
        <w:rPr>
          <w:rFonts w:ascii="Arial" w:hAnsi="Arial" w:cs="Arial"/>
          <w:lang w:val="en-GB"/>
        </w:rPr>
        <w:t xml:space="preserve">Amazing Grace, oboe solo (1972, 8’).   </w:t>
      </w:r>
      <w:r w:rsidR="00DD3EF3" w:rsidRPr="00053638">
        <w:rPr>
          <w:rFonts w:ascii="Arial" w:hAnsi="Arial" w:cs="Arial"/>
          <w:lang w:val="en-GB"/>
        </w:rPr>
        <w:t xml:space="preserve">Fanfare for a Free Man, 3 oboi e 3 fag. </w:t>
      </w:r>
      <w:r w:rsidR="00DD3EF3" w:rsidRPr="00053638">
        <w:rPr>
          <w:rFonts w:ascii="Arial" w:hAnsi="Arial" w:cs="Arial"/>
          <w:lang w:val="en-US"/>
        </w:rPr>
        <w:t xml:space="preserve">(1997,1’).   </w:t>
      </w:r>
    </w:p>
    <w:p w:rsidR="00B37D58" w:rsidRPr="00053638" w:rsidRDefault="00DD3EF3" w:rsidP="005D6A2A">
      <w:pPr>
        <w:tabs>
          <w:tab w:val="left" w:pos="4253"/>
        </w:tabs>
        <w:spacing w:before="120" w:line="276" w:lineRule="auto"/>
        <w:rPr>
          <w:rFonts w:ascii="Arial" w:hAnsi="Arial" w:cs="Arial"/>
          <w:lang w:val="en-US"/>
        </w:rPr>
      </w:pPr>
      <w:r w:rsidRPr="00053638">
        <w:rPr>
          <w:rFonts w:ascii="Arial" w:hAnsi="Arial" w:cs="Arial"/>
          <w:lang w:val="en-US"/>
        </w:rPr>
        <w:t>6 American Painters, oboe, vl. vla. vcl. (2000, 1</w:t>
      </w:r>
      <w:r w:rsidR="002364AA" w:rsidRPr="00053638">
        <w:rPr>
          <w:rFonts w:ascii="Arial" w:hAnsi="Arial" w:cs="Arial"/>
          <w:lang w:val="en-US"/>
        </w:rPr>
        <w:t>2</w:t>
      </w:r>
      <w:r w:rsidR="00B37D58" w:rsidRPr="00053638">
        <w:rPr>
          <w:rFonts w:ascii="Arial" w:hAnsi="Arial" w:cs="Arial"/>
          <w:lang w:val="en-US"/>
        </w:rPr>
        <w:t xml:space="preserve">’). </w:t>
      </w:r>
    </w:p>
    <w:p w:rsidR="00B37D58" w:rsidRPr="00053638" w:rsidRDefault="00DD3EF3" w:rsidP="005D6A2A">
      <w:pPr>
        <w:tabs>
          <w:tab w:val="left" w:pos="4253"/>
        </w:tabs>
        <w:spacing w:before="120" w:line="276" w:lineRule="auto"/>
        <w:rPr>
          <w:rFonts w:ascii="Arial" w:eastAsia="Arial Unicode MS" w:hAnsi="Arial" w:cs="Arial"/>
          <w:lang w:val="en-US"/>
        </w:rPr>
      </w:pPr>
      <w:r w:rsidRPr="00053638">
        <w:rPr>
          <w:rFonts w:ascii="Arial" w:hAnsi="Arial" w:cs="Arial"/>
          <w:lang w:val="en-US"/>
        </w:rPr>
        <w:t>Concerto, oboe, cl. archi (1985, 14’</w:t>
      </w:r>
      <w:r w:rsidR="00B37D58" w:rsidRPr="00053638">
        <w:rPr>
          <w:rFonts w:ascii="Arial" w:hAnsi="Arial" w:cs="Arial"/>
          <w:lang w:val="en-US"/>
        </w:rPr>
        <w:t>15</w:t>
      </w:r>
      <w:r w:rsidRPr="00053638">
        <w:rPr>
          <w:rFonts w:ascii="Arial" w:hAnsi="Arial" w:cs="Arial"/>
          <w:lang w:val="en-US"/>
        </w:rPr>
        <w:t>),</w:t>
      </w:r>
      <w:r w:rsidR="009329EA" w:rsidRPr="00053638">
        <w:rPr>
          <w:rFonts w:ascii="Arial" w:hAnsi="Arial" w:cs="Arial"/>
          <w:lang w:val="en-US"/>
        </w:rPr>
        <w:t xml:space="preserve">   </w:t>
      </w:r>
      <w:r w:rsidR="00307903" w:rsidRPr="00053638">
        <w:rPr>
          <w:rFonts w:ascii="Arial" w:eastAsia="Arial Unicode MS" w:hAnsi="Arial" w:cs="Arial"/>
          <w:lang w:val="en-US"/>
        </w:rPr>
        <w:t>Snow Country, oboe e archi (1979, 12’).</w:t>
      </w:r>
    </w:p>
    <w:p w:rsidR="00887F09" w:rsidRPr="00053638" w:rsidRDefault="00281F1C" w:rsidP="005D6A2A">
      <w:pPr>
        <w:tabs>
          <w:tab w:val="left" w:pos="4253"/>
        </w:tabs>
        <w:spacing w:before="120" w:line="276" w:lineRule="auto"/>
        <w:rPr>
          <w:rFonts w:ascii="Arial" w:hAnsi="Arial" w:cs="Arial"/>
        </w:rPr>
      </w:pPr>
      <w:r w:rsidRPr="00053638">
        <w:rPr>
          <w:rFonts w:ascii="Arial" w:hAnsi="Arial" w:cs="Arial"/>
        </w:rPr>
        <w:t>Concerto per oboe e orch</w:t>
      </w:r>
      <w:r w:rsidR="00307903" w:rsidRPr="00053638">
        <w:rPr>
          <w:rFonts w:ascii="Arial" w:hAnsi="Arial" w:cs="Arial"/>
        </w:rPr>
        <w:t>.</w:t>
      </w:r>
      <w:r w:rsidRPr="00053638">
        <w:rPr>
          <w:rFonts w:ascii="Arial" w:hAnsi="Arial" w:cs="Arial"/>
        </w:rPr>
        <w:t xml:space="preserve"> (1991, </w:t>
      </w:r>
      <w:r w:rsidR="000F3F6A" w:rsidRPr="00053638">
        <w:rPr>
          <w:rFonts w:ascii="Arial" w:hAnsi="Arial" w:cs="Arial"/>
        </w:rPr>
        <w:t>19</w:t>
      </w:r>
      <w:r w:rsidRPr="00053638">
        <w:rPr>
          <w:rFonts w:ascii="Arial" w:hAnsi="Arial" w:cs="Arial"/>
        </w:rPr>
        <w:t>’</w:t>
      </w:r>
      <w:r w:rsidR="000F3F6A" w:rsidRPr="00053638">
        <w:rPr>
          <w:rFonts w:ascii="Arial" w:hAnsi="Arial" w:cs="Arial"/>
        </w:rPr>
        <w:t>5</w:t>
      </w:r>
      <w:r w:rsidR="00887F09" w:rsidRPr="00053638">
        <w:rPr>
          <w:rFonts w:ascii="Arial" w:hAnsi="Arial" w:cs="Arial"/>
        </w:rPr>
        <w:t>0</w:t>
      </w:r>
      <w:r w:rsidR="00B37D58" w:rsidRPr="00053638">
        <w:rPr>
          <w:rFonts w:ascii="Arial" w:hAnsi="Arial" w:cs="Arial"/>
        </w:rPr>
        <w:t>)</w:t>
      </w:r>
      <w:r w:rsidRPr="00053638">
        <w:rPr>
          <w:rFonts w:ascii="Arial" w:hAnsi="Arial" w:cs="Arial"/>
        </w:rPr>
        <w:t>.</w:t>
      </w:r>
    </w:p>
    <w:p w:rsidR="000F3F6A" w:rsidRPr="00053638" w:rsidRDefault="000F3F6A" w:rsidP="005D6A2A">
      <w:pPr>
        <w:tabs>
          <w:tab w:val="left" w:pos="4253"/>
        </w:tabs>
        <w:spacing w:before="120" w:line="276" w:lineRule="auto"/>
        <w:rPr>
          <w:rFonts w:ascii="Arial" w:hAnsi="Arial" w:cs="Arial"/>
        </w:rPr>
      </w:pPr>
    </w:p>
    <w:p w:rsidR="00146D3B" w:rsidRPr="00200598" w:rsidRDefault="00146D3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HARTLEY  Walter</w:t>
      </w:r>
      <w:r w:rsidRPr="00200598">
        <w:rPr>
          <w:rFonts w:ascii="Arial" w:hAnsi="Arial" w:cs="Arial"/>
          <w:color w:val="873624"/>
          <w:u w:val="single"/>
        </w:rPr>
        <w:tab/>
      </w:r>
      <w:r w:rsidRPr="00200598">
        <w:rPr>
          <w:rFonts w:ascii="Arial" w:hAnsi="Arial" w:cs="Arial"/>
          <w:color w:val="873624"/>
          <w:u w:val="single"/>
        </w:rPr>
        <w:tab/>
        <w:t>Washington, 21.2.1927</w:t>
      </w:r>
    </w:p>
    <w:p w:rsidR="00146D3B" w:rsidRPr="00200598" w:rsidRDefault="00146D3B" w:rsidP="005D6A2A">
      <w:pPr>
        <w:tabs>
          <w:tab w:val="left" w:pos="4253"/>
        </w:tabs>
        <w:spacing w:before="120" w:line="276" w:lineRule="auto"/>
        <w:rPr>
          <w:rFonts w:ascii="Arial" w:hAnsi="Arial" w:cs="Arial"/>
          <w:color w:val="873624"/>
          <w:sz w:val="20"/>
        </w:rPr>
      </w:pPr>
      <w:r w:rsidRPr="00200598">
        <w:rPr>
          <w:rFonts w:ascii="Arial" w:hAnsi="Arial" w:cs="Arial"/>
          <w:color w:val="873624"/>
          <w:sz w:val="20"/>
        </w:rPr>
        <w:t>Compositore e pianista statunitense, studi alla Eastmann School con Hanson, Rogers, Phillips, Canning, Fiorillo,</w:t>
      </w:r>
      <w:r w:rsidR="007868CB" w:rsidRPr="00200598">
        <w:rPr>
          <w:rFonts w:ascii="Arial" w:hAnsi="Arial" w:cs="Arial"/>
          <w:color w:val="873624"/>
          <w:sz w:val="20"/>
        </w:rPr>
        <w:t xml:space="preserve"> </w:t>
      </w:r>
      <w:r w:rsidRPr="00200598">
        <w:rPr>
          <w:rFonts w:ascii="Arial" w:hAnsi="Arial" w:cs="Arial"/>
          <w:color w:val="873624"/>
          <w:sz w:val="20"/>
        </w:rPr>
        <w:t>Elwell. Insegnante al College dell’Università Fredonia, New York.</w:t>
      </w:r>
    </w:p>
    <w:p w:rsidR="00146D3B" w:rsidRPr="00053638" w:rsidRDefault="00146D3B" w:rsidP="005D6A2A">
      <w:pPr>
        <w:pStyle w:val="Corpotesto"/>
        <w:tabs>
          <w:tab w:val="left" w:pos="4253"/>
        </w:tabs>
        <w:spacing w:before="120" w:after="0" w:line="276" w:lineRule="auto"/>
        <w:rPr>
          <w:rFonts w:ascii="Arial" w:hAnsi="Arial" w:cs="Arial"/>
          <w:sz w:val="24"/>
          <w:szCs w:val="24"/>
        </w:rPr>
      </w:pPr>
      <w:r w:rsidRPr="00053638">
        <w:rPr>
          <w:rFonts w:ascii="Arial" w:hAnsi="Arial" w:cs="Arial"/>
          <w:sz w:val="24"/>
          <w:szCs w:val="24"/>
        </w:rPr>
        <w:t>3 Pezzi per oboe solo (1966).</w:t>
      </w:r>
    </w:p>
    <w:p w:rsidR="00146D3B" w:rsidRPr="00053638" w:rsidRDefault="00146D3B" w:rsidP="005D6A2A">
      <w:pPr>
        <w:tabs>
          <w:tab w:val="left" w:pos="4253"/>
        </w:tabs>
        <w:spacing w:before="120" w:line="276" w:lineRule="auto"/>
        <w:rPr>
          <w:rFonts w:ascii="Arial" w:hAnsi="Arial" w:cs="Arial"/>
        </w:rPr>
      </w:pPr>
    </w:p>
    <w:p w:rsidR="00B47C52" w:rsidRPr="00200598" w:rsidRDefault="00B47C5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HARTZELL  Eugene</w:t>
      </w:r>
      <w:r w:rsidRPr="00200598">
        <w:rPr>
          <w:rFonts w:ascii="Arial" w:hAnsi="Arial" w:cs="Arial"/>
          <w:color w:val="873624"/>
          <w:u w:val="single"/>
        </w:rPr>
        <w:tab/>
      </w:r>
      <w:r w:rsidRPr="00200598">
        <w:rPr>
          <w:rFonts w:ascii="Arial" w:hAnsi="Arial" w:cs="Arial"/>
          <w:color w:val="873624"/>
          <w:u w:val="single"/>
        </w:rPr>
        <w:tab/>
        <w:t>Cincinnati, 21.5.1932- Vienna, 20.4.2000.</w:t>
      </w:r>
    </w:p>
    <w:p w:rsidR="006061DC" w:rsidRPr="00200598" w:rsidRDefault="006061DC" w:rsidP="005D6A2A">
      <w:pPr>
        <w:tabs>
          <w:tab w:val="left" w:pos="993"/>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studi alla Kent State University e all’Università di Yale. Perfezionamento a Vienna</w:t>
      </w:r>
      <w:r w:rsidR="007868CB" w:rsidRPr="00200598">
        <w:rPr>
          <w:rFonts w:ascii="Arial" w:hAnsi="Arial" w:cs="Arial"/>
          <w:color w:val="873624"/>
          <w:sz w:val="20"/>
          <w:szCs w:val="20"/>
        </w:rPr>
        <w:t xml:space="preserve"> </w:t>
      </w:r>
      <w:r w:rsidRPr="00200598">
        <w:rPr>
          <w:rFonts w:ascii="Arial" w:hAnsi="Arial" w:cs="Arial"/>
          <w:color w:val="873624"/>
          <w:sz w:val="20"/>
          <w:szCs w:val="20"/>
        </w:rPr>
        <w:t xml:space="preserve">dal </w:t>
      </w:r>
      <w:r w:rsidR="00D05C65">
        <w:rPr>
          <w:rFonts w:ascii="Arial" w:hAnsi="Arial" w:cs="Arial"/>
          <w:color w:val="873624"/>
          <w:sz w:val="20"/>
          <w:szCs w:val="20"/>
        </w:rPr>
        <w:t xml:space="preserve">             </w:t>
      </w:r>
      <w:r w:rsidRPr="00200598">
        <w:rPr>
          <w:rFonts w:ascii="Arial" w:hAnsi="Arial" w:cs="Arial"/>
          <w:color w:val="873624"/>
          <w:sz w:val="20"/>
          <w:szCs w:val="20"/>
        </w:rPr>
        <w:t>1960 (dove prese residenza)</w:t>
      </w:r>
      <w:r w:rsidR="00AB2F48" w:rsidRPr="00200598">
        <w:rPr>
          <w:rFonts w:ascii="Arial" w:hAnsi="Arial" w:cs="Arial"/>
          <w:color w:val="873624"/>
          <w:sz w:val="20"/>
          <w:szCs w:val="20"/>
        </w:rPr>
        <w:t>,</w:t>
      </w:r>
      <w:r w:rsidRPr="00200598">
        <w:rPr>
          <w:rFonts w:ascii="Arial" w:hAnsi="Arial" w:cs="Arial"/>
          <w:color w:val="873624"/>
          <w:sz w:val="20"/>
          <w:szCs w:val="20"/>
        </w:rPr>
        <w:t xml:space="preserve"> allievo privato di Apostel, rigoroso continuatore della Scuola di Schoenberg. </w:t>
      </w:r>
      <w:r w:rsidR="00D05C65">
        <w:rPr>
          <w:rFonts w:ascii="Arial" w:hAnsi="Arial" w:cs="Arial"/>
          <w:color w:val="873624"/>
          <w:sz w:val="20"/>
          <w:szCs w:val="20"/>
        </w:rPr>
        <w:t xml:space="preserve">                        </w:t>
      </w:r>
      <w:r w:rsidRPr="00200598">
        <w:rPr>
          <w:rFonts w:ascii="Arial" w:hAnsi="Arial" w:cs="Arial"/>
          <w:color w:val="873624"/>
          <w:sz w:val="20"/>
          <w:szCs w:val="20"/>
        </w:rPr>
        <w:t>Per mantenersi, accompagnava al pianoforte gli allievi del famoso maestro di canto Radamsky, tra questi la sua futura moglie, una cantante inglese. Oltre ai brani strumentali, parecchi i suoi brani vocali. La città di Vienna gli conferì il più alto riconoscimento, sfortunatamente morì prima di riceverlo.</w:t>
      </w:r>
    </w:p>
    <w:p w:rsidR="006061DC" w:rsidRPr="00053638" w:rsidRDefault="006061DC" w:rsidP="005D6A2A">
      <w:pPr>
        <w:tabs>
          <w:tab w:val="left" w:pos="454"/>
          <w:tab w:val="left" w:pos="907"/>
          <w:tab w:val="left" w:pos="1416"/>
          <w:tab w:val="left" w:pos="2124"/>
          <w:tab w:val="left" w:pos="2832"/>
          <w:tab w:val="left" w:pos="3540"/>
          <w:tab w:val="left" w:pos="4253"/>
          <w:tab w:val="left" w:pos="4956"/>
          <w:tab w:val="left" w:pos="5664"/>
          <w:tab w:val="left" w:pos="6372"/>
          <w:tab w:val="left" w:pos="7080"/>
        </w:tabs>
        <w:spacing w:before="120" w:line="276" w:lineRule="auto"/>
        <w:rPr>
          <w:rFonts w:ascii="Arial" w:hAnsi="Arial" w:cs="Arial"/>
          <w:noProof/>
          <w:lang w:val="fr-FR"/>
        </w:rPr>
      </w:pPr>
      <w:r w:rsidRPr="00053638">
        <w:rPr>
          <w:rFonts w:ascii="Arial" w:hAnsi="Arial" w:cs="Arial"/>
          <w:bCs/>
          <w:iCs/>
          <w:noProof/>
        </w:rPr>
        <w:t>Sonata per oboe e pf.</w:t>
      </w:r>
      <w:r w:rsidR="00053638" w:rsidRPr="00053638">
        <w:rPr>
          <w:rFonts w:ascii="Arial" w:hAnsi="Arial" w:cs="Arial"/>
          <w:bCs/>
          <w:iCs/>
          <w:noProof/>
        </w:rPr>
        <w:t xml:space="preserve"> </w:t>
      </w:r>
      <w:r w:rsidRPr="00053638">
        <w:rPr>
          <w:rFonts w:ascii="Arial" w:hAnsi="Arial" w:cs="Arial"/>
          <w:noProof/>
          <w:lang w:val="fr-FR"/>
        </w:rPr>
        <w:t xml:space="preserve">(1992, 14’).   </w:t>
      </w:r>
      <w:r w:rsidRPr="00053638">
        <w:rPr>
          <w:rFonts w:ascii="Arial" w:hAnsi="Arial" w:cs="Arial"/>
          <w:bCs/>
          <w:noProof/>
          <w:lang w:val="fr-FR"/>
        </w:rPr>
        <w:t>“Workpoints” 2° Duos, o</w:t>
      </w:r>
      <w:r w:rsidRPr="00053638">
        <w:rPr>
          <w:rFonts w:ascii="Arial" w:hAnsi="Arial" w:cs="Arial"/>
          <w:bCs/>
          <w:iCs/>
          <w:noProof/>
          <w:lang w:val="fr-FR"/>
        </w:rPr>
        <w:t>boe e clarinetto</w:t>
      </w:r>
      <w:r w:rsidRPr="00053638">
        <w:rPr>
          <w:rFonts w:ascii="Arial" w:hAnsi="Arial" w:cs="Arial"/>
          <w:noProof/>
          <w:lang w:val="fr-FR"/>
        </w:rPr>
        <w:t xml:space="preserve"> (1977, 8’). </w:t>
      </w:r>
    </w:p>
    <w:p w:rsidR="006061DC" w:rsidRPr="00053638" w:rsidRDefault="006061DC" w:rsidP="005D6A2A">
      <w:pPr>
        <w:tabs>
          <w:tab w:val="left" w:pos="4253"/>
        </w:tabs>
        <w:spacing w:before="120" w:line="276" w:lineRule="auto"/>
        <w:rPr>
          <w:rFonts w:ascii="Arial" w:hAnsi="Arial" w:cs="Arial"/>
          <w:noProof/>
          <w:lang w:val="fr-FR"/>
        </w:rPr>
      </w:pPr>
      <w:r w:rsidRPr="00053638">
        <w:rPr>
          <w:rFonts w:ascii="Arial" w:hAnsi="Arial" w:cs="Arial"/>
          <w:bCs/>
          <w:noProof/>
          <w:lang w:val="fr-FR"/>
        </w:rPr>
        <w:t>“Workpoints” 6° Duos, o</w:t>
      </w:r>
      <w:r w:rsidRPr="00053638">
        <w:rPr>
          <w:rFonts w:ascii="Arial" w:hAnsi="Arial" w:cs="Arial"/>
          <w:bCs/>
          <w:iCs/>
          <w:noProof/>
          <w:lang w:val="fr-FR"/>
        </w:rPr>
        <w:t>boe e fag.</w:t>
      </w:r>
      <w:r w:rsidRPr="00053638">
        <w:rPr>
          <w:rFonts w:ascii="Arial" w:hAnsi="Arial" w:cs="Arial"/>
          <w:noProof/>
          <w:lang w:val="fr-FR"/>
        </w:rPr>
        <w:t xml:space="preserve"> (1979, 8’).   </w:t>
      </w:r>
      <w:r w:rsidRPr="00053638">
        <w:rPr>
          <w:rFonts w:ascii="Arial" w:hAnsi="Arial" w:cs="Arial"/>
          <w:bCs/>
          <w:noProof/>
          <w:lang w:val="fr-FR"/>
        </w:rPr>
        <w:t>“Workpoints” 9° Duos, o</w:t>
      </w:r>
      <w:r w:rsidRPr="00053638">
        <w:rPr>
          <w:rFonts w:ascii="Arial" w:hAnsi="Arial" w:cs="Arial"/>
          <w:bCs/>
          <w:iCs/>
          <w:noProof/>
          <w:lang w:val="fr-FR"/>
        </w:rPr>
        <w:t>b. e cor.</w:t>
      </w:r>
      <w:r w:rsidRPr="00053638">
        <w:rPr>
          <w:rFonts w:ascii="Arial" w:hAnsi="Arial" w:cs="Arial"/>
          <w:noProof/>
          <w:lang w:val="fr-FR"/>
        </w:rPr>
        <w:t xml:space="preserve"> (1982, 7’).  </w:t>
      </w:r>
    </w:p>
    <w:p w:rsidR="00AB2F48" w:rsidRPr="00053638" w:rsidRDefault="00B47C52" w:rsidP="005D6A2A">
      <w:pPr>
        <w:tabs>
          <w:tab w:val="left" w:pos="4253"/>
        </w:tabs>
        <w:spacing w:before="120" w:line="276" w:lineRule="auto"/>
        <w:rPr>
          <w:rFonts w:ascii="Arial" w:hAnsi="Arial" w:cs="Arial"/>
        </w:rPr>
      </w:pPr>
      <w:r w:rsidRPr="00053638">
        <w:rPr>
          <w:rFonts w:ascii="Arial" w:hAnsi="Arial" w:cs="Arial"/>
          <w:lang w:val="fr-FR"/>
        </w:rPr>
        <w:t xml:space="preserve">5 Abbozzi per oboe (1964, 7’).   </w:t>
      </w:r>
      <w:r w:rsidRPr="00053638">
        <w:rPr>
          <w:rFonts w:ascii="Arial" w:hAnsi="Arial" w:cs="Arial"/>
        </w:rPr>
        <w:t>Divertimento per oboe (1964, 8’).</w:t>
      </w:r>
    </w:p>
    <w:p w:rsidR="00AB2F48" w:rsidRPr="00053638" w:rsidRDefault="00AB2F48" w:rsidP="005D6A2A">
      <w:pPr>
        <w:tabs>
          <w:tab w:val="left" w:pos="4253"/>
        </w:tabs>
        <w:spacing w:before="120" w:line="276" w:lineRule="auto"/>
        <w:rPr>
          <w:rFonts w:ascii="Arial" w:hAnsi="Arial" w:cs="Arial"/>
          <w:lang w:val="en-US"/>
        </w:rPr>
      </w:pPr>
      <w:r w:rsidRPr="00053638">
        <w:rPr>
          <w:rFonts w:ascii="Arial" w:hAnsi="Arial" w:cs="Arial"/>
        </w:rPr>
        <w:t xml:space="preserve">Elegy, corno ingl. </w:t>
      </w:r>
      <w:r w:rsidRPr="00053638">
        <w:rPr>
          <w:rFonts w:ascii="Arial" w:hAnsi="Arial" w:cs="Arial"/>
          <w:lang w:val="en-US"/>
        </w:rPr>
        <w:t>(1979, 6’).</w:t>
      </w:r>
    </w:p>
    <w:p w:rsidR="00AD5E9F" w:rsidRPr="00053638" w:rsidRDefault="00AD5E9F" w:rsidP="005D6A2A">
      <w:pPr>
        <w:tabs>
          <w:tab w:val="left" w:pos="4253"/>
        </w:tabs>
        <w:spacing w:before="120" w:line="276" w:lineRule="auto"/>
        <w:rPr>
          <w:rFonts w:ascii="Arial" w:hAnsi="Arial" w:cs="Arial"/>
          <w:lang w:val="en-US"/>
        </w:rPr>
      </w:pPr>
    </w:p>
    <w:p w:rsidR="00AD5E9F" w:rsidRPr="00200598" w:rsidRDefault="00AD5E9F"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HARTY  Herbert Hamilton Sir</w:t>
      </w:r>
      <w:r w:rsidRPr="00200598">
        <w:rPr>
          <w:rFonts w:ascii="Arial" w:hAnsi="Arial" w:cs="Arial"/>
          <w:color w:val="873624"/>
          <w:u w:val="single"/>
          <w:lang w:val="en-US"/>
        </w:rPr>
        <w:tab/>
      </w:r>
      <w:r w:rsidR="00D604C7" w:rsidRPr="00200598">
        <w:rPr>
          <w:rFonts w:ascii="Arial" w:hAnsi="Arial" w:cs="Arial"/>
          <w:color w:val="873624"/>
          <w:u w:val="single"/>
          <w:lang w:val="en-US"/>
        </w:rPr>
        <w:tab/>
      </w:r>
      <w:r w:rsidRPr="00200598">
        <w:rPr>
          <w:rFonts w:ascii="Arial" w:hAnsi="Arial" w:cs="Arial"/>
          <w:color w:val="873624"/>
          <w:u w:val="single"/>
          <w:lang w:val="en-US"/>
        </w:rPr>
        <w:t>Hillsborough, 4.12.1879 - Hove, 19.2.1941.</w:t>
      </w:r>
    </w:p>
    <w:p w:rsidR="00AD5E9F" w:rsidRPr="00200598" w:rsidRDefault="00AD5E9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irlandese, allievo di Esposito. Molti i concerti in patria </w:t>
      </w:r>
      <w:r w:rsidR="0022638A" w:rsidRPr="00200598">
        <w:rPr>
          <w:rFonts w:ascii="Arial" w:hAnsi="Arial" w:cs="Arial"/>
          <w:color w:val="873624"/>
          <w:sz w:val="20"/>
          <w:szCs w:val="20"/>
        </w:rPr>
        <w:t xml:space="preserve">e </w:t>
      </w:r>
      <w:r w:rsidRPr="00200598">
        <w:rPr>
          <w:rFonts w:ascii="Arial" w:hAnsi="Arial" w:cs="Arial"/>
          <w:color w:val="873624"/>
          <w:sz w:val="20"/>
          <w:szCs w:val="20"/>
        </w:rPr>
        <w:t>all’estero,</w:t>
      </w:r>
      <w:r w:rsidR="009329EA" w:rsidRPr="00200598">
        <w:rPr>
          <w:rFonts w:ascii="Arial" w:hAnsi="Arial" w:cs="Arial"/>
          <w:color w:val="873624"/>
          <w:sz w:val="20"/>
          <w:szCs w:val="20"/>
        </w:rPr>
        <w:t xml:space="preserve"> </w:t>
      </w:r>
      <w:r w:rsidR="00D05C65">
        <w:rPr>
          <w:rFonts w:ascii="Arial" w:hAnsi="Arial" w:cs="Arial"/>
          <w:color w:val="873624"/>
          <w:sz w:val="20"/>
          <w:szCs w:val="20"/>
        </w:rPr>
        <w:t xml:space="preserve">                       </w:t>
      </w:r>
      <w:r w:rsidRPr="00200598">
        <w:rPr>
          <w:rFonts w:ascii="Arial" w:hAnsi="Arial" w:cs="Arial"/>
          <w:color w:val="873624"/>
          <w:sz w:val="20"/>
          <w:szCs w:val="20"/>
        </w:rPr>
        <w:t>numerose le onorificenze. Baronetto nel 1925.</w:t>
      </w:r>
      <w:r w:rsidR="007868CB" w:rsidRPr="00200598">
        <w:rPr>
          <w:rFonts w:ascii="Arial" w:hAnsi="Arial" w:cs="Arial"/>
          <w:color w:val="873624"/>
          <w:sz w:val="20"/>
          <w:szCs w:val="20"/>
        </w:rPr>
        <w:t xml:space="preserve"> </w:t>
      </w:r>
      <w:r w:rsidRPr="00200598">
        <w:rPr>
          <w:rFonts w:ascii="Arial" w:hAnsi="Arial" w:cs="Arial"/>
          <w:color w:val="873624"/>
          <w:sz w:val="20"/>
          <w:szCs w:val="20"/>
        </w:rPr>
        <w:t>Famosissimo il suo brano: Danny Boy “Londonderry Air”.</w:t>
      </w:r>
    </w:p>
    <w:p w:rsidR="0062272C" w:rsidRPr="00053638" w:rsidRDefault="00AD5E9F" w:rsidP="005D6A2A">
      <w:pPr>
        <w:tabs>
          <w:tab w:val="left" w:pos="4253"/>
        </w:tabs>
        <w:spacing w:before="120" w:line="276" w:lineRule="auto"/>
        <w:rPr>
          <w:rFonts w:ascii="Arial" w:hAnsi="Arial" w:cs="Arial"/>
        </w:rPr>
      </w:pPr>
      <w:r w:rsidRPr="00053638">
        <w:rPr>
          <w:rFonts w:ascii="Arial" w:hAnsi="Arial" w:cs="Arial"/>
        </w:rPr>
        <w:t>3 Pieces per oboe e pf. (1911)</w:t>
      </w:r>
      <w:r w:rsidR="0062272C" w:rsidRPr="00053638">
        <w:rPr>
          <w:rFonts w:ascii="Arial" w:hAnsi="Arial" w:cs="Arial"/>
        </w:rPr>
        <w:t>: 1) Chansonette (3’30),  2) Orientale (5’45),</w:t>
      </w:r>
    </w:p>
    <w:p w:rsidR="00F47461" w:rsidRPr="00053638" w:rsidRDefault="0062272C" w:rsidP="005D6A2A">
      <w:pPr>
        <w:tabs>
          <w:tab w:val="left" w:pos="4253"/>
        </w:tabs>
        <w:spacing w:before="120" w:line="276" w:lineRule="auto"/>
        <w:rPr>
          <w:rFonts w:ascii="Arial" w:hAnsi="Arial" w:cs="Arial"/>
        </w:rPr>
      </w:pPr>
      <w:r w:rsidRPr="00053638">
        <w:rPr>
          <w:rFonts w:ascii="Arial" w:hAnsi="Arial" w:cs="Arial"/>
        </w:rPr>
        <w:t>3) A la campagne (3’40)</w:t>
      </w:r>
      <w:r w:rsidR="00AD5E9F" w:rsidRPr="00053638">
        <w:rPr>
          <w:rFonts w:ascii="Arial" w:hAnsi="Arial" w:cs="Arial"/>
        </w:rPr>
        <w:t>.</w:t>
      </w:r>
    </w:p>
    <w:p w:rsidR="00F94AD5" w:rsidRPr="00053638" w:rsidRDefault="00F94AD5" w:rsidP="005D6A2A">
      <w:pPr>
        <w:tabs>
          <w:tab w:val="left" w:pos="4253"/>
        </w:tabs>
        <w:spacing w:before="120" w:line="276" w:lineRule="auto"/>
        <w:rPr>
          <w:rFonts w:ascii="Arial" w:hAnsi="Arial" w:cs="Arial"/>
        </w:rPr>
      </w:pPr>
    </w:p>
    <w:p w:rsidR="009877D1" w:rsidRPr="00200598" w:rsidRDefault="009877D1" w:rsidP="005D6A2A">
      <w:pPr>
        <w:tabs>
          <w:tab w:val="left" w:pos="4253"/>
        </w:tabs>
        <w:spacing w:before="120" w:line="276" w:lineRule="auto"/>
        <w:rPr>
          <w:rFonts w:ascii="Arial" w:hAnsi="Arial" w:cs="Arial"/>
          <w:noProof/>
          <w:color w:val="873624"/>
          <w:u w:val="single"/>
        </w:rPr>
      </w:pPr>
      <w:r w:rsidRPr="00200598">
        <w:rPr>
          <w:rFonts w:ascii="Arial" w:hAnsi="Arial" w:cs="Arial"/>
          <w:noProof/>
          <w:color w:val="873624"/>
          <w:u w:val="single"/>
        </w:rPr>
        <w:t>HARVEY  Jonathan</w:t>
      </w:r>
      <w:r w:rsidRPr="00200598">
        <w:rPr>
          <w:rFonts w:ascii="Arial" w:hAnsi="Arial" w:cs="Arial"/>
          <w:noProof/>
          <w:color w:val="873624"/>
          <w:u w:val="single"/>
        </w:rPr>
        <w:tab/>
      </w:r>
      <w:r w:rsidR="00D604C7" w:rsidRPr="00200598">
        <w:rPr>
          <w:rFonts w:ascii="Arial" w:hAnsi="Arial" w:cs="Arial"/>
          <w:noProof/>
          <w:color w:val="873624"/>
          <w:u w:val="single"/>
        </w:rPr>
        <w:tab/>
      </w:r>
      <w:r w:rsidRPr="00200598">
        <w:rPr>
          <w:rFonts w:ascii="Arial" w:hAnsi="Arial" w:cs="Arial"/>
          <w:noProof/>
          <w:color w:val="873624"/>
          <w:u w:val="single"/>
        </w:rPr>
        <w:t>Sutton Coldfield, 3.5.1939</w:t>
      </w:r>
    </w:p>
    <w:p w:rsidR="009877D1" w:rsidRPr="00200598" w:rsidRDefault="009877D1" w:rsidP="005D6A2A">
      <w:pPr>
        <w:tabs>
          <w:tab w:val="left" w:pos="4253"/>
        </w:tabs>
        <w:spacing w:before="120" w:line="276" w:lineRule="auto"/>
        <w:rPr>
          <w:rFonts w:ascii="Arial" w:hAnsi="Arial" w:cs="Arial"/>
          <w:noProof/>
          <w:color w:val="873624"/>
          <w:sz w:val="20"/>
          <w:szCs w:val="20"/>
        </w:rPr>
      </w:pPr>
      <w:r w:rsidRPr="00200598">
        <w:rPr>
          <w:rFonts w:ascii="Arial" w:hAnsi="Arial" w:cs="Arial"/>
          <w:noProof/>
          <w:color w:val="873624"/>
          <w:sz w:val="20"/>
          <w:szCs w:val="20"/>
        </w:rPr>
        <w:t xml:space="preserve">Compositore e violoncellista scozzese, didatta nelle Università e nei Conservatori di Gran Bretagna e altri paesi. </w:t>
      </w:r>
      <w:r w:rsidR="007868CB" w:rsidRPr="00200598">
        <w:rPr>
          <w:rFonts w:ascii="Arial" w:hAnsi="Arial" w:cs="Arial"/>
          <w:noProof/>
          <w:color w:val="873624"/>
          <w:sz w:val="20"/>
          <w:szCs w:val="20"/>
        </w:rPr>
        <w:t xml:space="preserve">    </w:t>
      </w:r>
      <w:r w:rsidRPr="00200598">
        <w:rPr>
          <w:rFonts w:ascii="Arial" w:hAnsi="Arial" w:cs="Arial"/>
          <w:noProof/>
          <w:color w:val="873624"/>
          <w:sz w:val="20"/>
          <w:szCs w:val="20"/>
        </w:rPr>
        <w:t>Studi a Cambridge con Stein e Keller. Amico e collaboratore di Boulez all’Ircam di Parigi.</w:t>
      </w:r>
    </w:p>
    <w:p w:rsidR="009877D1" w:rsidRPr="00053638" w:rsidRDefault="009877D1" w:rsidP="005D6A2A">
      <w:pPr>
        <w:tabs>
          <w:tab w:val="left" w:pos="4253"/>
        </w:tabs>
        <w:spacing w:before="120" w:line="276" w:lineRule="auto"/>
        <w:rPr>
          <w:rFonts w:ascii="Arial" w:hAnsi="Arial" w:cs="Arial"/>
          <w:noProof/>
        </w:rPr>
      </w:pPr>
      <w:r w:rsidRPr="00053638">
        <w:rPr>
          <w:rFonts w:ascii="Arial" w:hAnsi="Arial" w:cs="Arial"/>
          <w:noProof/>
          <w:lang w:val="en-US"/>
        </w:rPr>
        <w:t xml:space="preserve">Modernsky Music, oboe, cor. fag. clav. </w:t>
      </w:r>
      <w:r w:rsidRPr="00053638">
        <w:rPr>
          <w:rFonts w:ascii="Arial" w:hAnsi="Arial" w:cs="Arial"/>
          <w:noProof/>
        </w:rPr>
        <w:t>(1981, 6’).</w:t>
      </w:r>
    </w:p>
    <w:p w:rsidR="009877D1" w:rsidRPr="00053638" w:rsidRDefault="009877D1" w:rsidP="005D6A2A">
      <w:pPr>
        <w:tabs>
          <w:tab w:val="left" w:pos="4253"/>
        </w:tabs>
        <w:spacing w:before="120" w:line="276" w:lineRule="auto"/>
        <w:rPr>
          <w:rFonts w:ascii="Arial" w:hAnsi="Arial" w:cs="Arial"/>
          <w:noProof/>
        </w:rPr>
      </w:pPr>
      <w:r w:rsidRPr="00053638">
        <w:rPr>
          <w:rFonts w:ascii="Arial" w:hAnsi="Arial" w:cs="Arial"/>
          <w:noProof/>
        </w:rPr>
        <w:t xml:space="preserve">Sprechgesang, oboe e 13 str. (2007, 10’).   </w:t>
      </w:r>
    </w:p>
    <w:p w:rsidR="00B47C52" w:rsidRPr="00053638" w:rsidRDefault="00B47C52" w:rsidP="005D6A2A">
      <w:pPr>
        <w:tabs>
          <w:tab w:val="left" w:pos="4253"/>
        </w:tabs>
        <w:spacing w:before="120" w:line="276" w:lineRule="auto"/>
        <w:rPr>
          <w:rFonts w:ascii="Arial" w:hAnsi="Arial" w:cs="Arial"/>
        </w:rPr>
      </w:pPr>
    </w:p>
    <w:p w:rsidR="005F532A" w:rsidRPr="00200598" w:rsidRDefault="005F532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HASQUENOPH  Pierre</w:t>
      </w:r>
      <w:r w:rsidRPr="00200598">
        <w:rPr>
          <w:rFonts w:ascii="Arial" w:hAnsi="Arial" w:cs="Arial"/>
          <w:color w:val="873624"/>
          <w:u w:val="single"/>
        </w:rPr>
        <w:tab/>
      </w:r>
      <w:r w:rsidRPr="00200598">
        <w:rPr>
          <w:rFonts w:ascii="Arial" w:hAnsi="Arial" w:cs="Arial"/>
          <w:color w:val="873624"/>
          <w:u w:val="single"/>
        </w:rPr>
        <w:tab/>
        <w:t>Pantin, 20.10.1922 - Parigi, 1982.</w:t>
      </w:r>
    </w:p>
    <w:p w:rsidR="005F532A" w:rsidRPr="00200598" w:rsidRDefault="005F532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Studi iniziali di medicina interrotti per dedicarsi esclusivamente alla musica. </w:t>
      </w:r>
      <w:r w:rsidR="00D05C65">
        <w:rPr>
          <w:rFonts w:ascii="Arial" w:hAnsi="Arial" w:cs="Arial"/>
          <w:color w:val="873624"/>
          <w:sz w:val="20"/>
          <w:szCs w:val="20"/>
        </w:rPr>
        <w:t xml:space="preserve">                                                  </w:t>
      </w:r>
      <w:r w:rsidRPr="00200598">
        <w:rPr>
          <w:rFonts w:ascii="Arial" w:hAnsi="Arial" w:cs="Arial"/>
          <w:color w:val="873624"/>
          <w:sz w:val="20"/>
          <w:szCs w:val="20"/>
        </w:rPr>
        <w:t>Perfezionamento con Milhaud e Rivier.</w:t>
      </w:r>
    </w:p>
    <w:p w:rsidR="005F532A" w:rsidRPr="00053638" w:rsidRDefault="005F532A" w:rsidP="005D6A2A">
      <w:pPr>
        <w:tabs>
          <w:tab w:val="left" w:pos="4253"/>
        </w:tabs>
        <w:spacing w:before="120" w:line="276" w:lineRule="auto"/>
        <w:rPr>
          <w:rFonts w:ascii="Arial" w:hAnsi="Arial" w:cs="Arial"/>
        </w:rPr>
      </w:pPr>
      <w:r w:rsidRPr="00053638">
        <w:rPr>
          <w:rFonts w:ascii="Arial" w:hAnsi="Arial" w:cs="Arial"/>
        </w:rPr>
        <w:t>Sonata a 4 per fl. ob</w:t>
      </w:r>
      <w:r w:rsidR="00053638" w:rsidRPr="00053638">
        <w:rPr>
          <w:rFonts w:ascii="Arial" w:hAnsi="Arial" w:cs="Arial"/>
        </w:rPr>
        <w:t>oe,</w:t>
      </w:r>
      <w:r w:rsidRPr="00053638">
        <w:rPr>
          <w:rFonts w:ascii="Arial" w:hAnsi="Arial" w:cs="Arial"/>
        </w:rPr>
        <w:t xml:space="preserve"> cl</w:t>
      </w:r>
      <w:r w:rsidR="00053638" w:rsidRPr="00053638">
        <w:rPr>
          <w:rFonts w:ascii="Arial" w:hAnsi="Arial" w:cs="Arial"/>
        </w:rPr>
        <w:t>.</w:t>
      </w:r>
      <w:r w:rsidRPr="00053638">
        <w:rPr>
          <w:rFonts w:ascii="Arial" w:hAnsi="Arial" w:cs="Arial"/>
        </w:rPr>
        <w:t xml:space="preserve"> e fag</w:t>
      </w:r>
      <w:r w:rsidR="00053638" w:rsidRPr="00053638">
        <w:rPr>
          <w:rFonts w:ascii="Arial" w:hAnsi="Arial" w:cs="Arial"/>
        </w:rPr>
        <w:t>.</w:t>
      </w:r>
      <w:r w:rsidRPr="00053638">
        <w:rPr>
          <w:rFonts w:ascii="Arial" w:hAnsi="Arial" w:cs="Arial"/>
        </w:rPr>
        <w:t xml:space="preserve"> (1954).</w:t>
      </w:r>
    </w:p>
    <w:p w:rsidR="004E0811" w:rsidRPr="00053638" w:rsidRDefault="004E0811" w:rsidP="005D6A2A">
      <w:pPr>
        <w:tabs>
          <w:tab w:val="left" w:pos="4253"/>
        </w:tabs>
        <w:spacing w:before="120" w:line="276" w:lineRule="auto"/>
        <w:rPr>
          <w:rFonts w:ascii="Arial" w:hAnsi="Arial" w:cs="Arial"/>
        </w:rPr>
      </w:pPr>
    </w:p>
    <w:p w:rsidR="004E0811" w:rsidRPr="00200598" w:rsidRDefault="004E081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HASSE  Johann Adolf</w:t>
      </w:r>
      <w:r w:rsidRPr="00200598">
        <w:rPr>
          <w:rFonts w:ascii="Arial" w:hAnsi="Arial" w:cs="Arial"/>
          <w:color w:val="873624"/>
          <w:u w:val="single"/>
        </w:rPr>
        <w:tab/>
      </w:r>
      <w:r w:rsidRPr="00200598">
        <w:rPr>
          <w:rFonts w:ascii="Arial" w:hAnsi="Arial" w:cs="Arial"/>
          <w:color w:val="873624"/>
          <w:u w:val="single"/>
        </w:rPr>
        <w:tab/>
        <w:t>Bergedorf, 24.2.1699 - Venezia, 16.12.1783.</w:t>
      </w:r>
    </w:p>
    <w:p w:rsidR="00542D8D" w:rsidRPr="00200598" w:rsidRDefault="004E081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della famiglia </w:t>
      </w:r>
      <w:r w:rsidR="00D34B6E" w:rsidRPr="00200598">
        <w:rPr>
          <w:rFonts w:ascii="Arial" w:hAnsi="Arial" w:cs="Arial"/>
          <w:color w:val="873624"/>
        </w:rPr>
        <w:t xml:space="preserve">tedesca </w:t>
      </w:r>
      <w:r w:rsidRPr="00200598">
        <w:rPr>
          <w:rFonts w:ascii="Arial" w:hAnsi="Arial" w:cs="Arial"/>
          <w:color w:val="873624"/>
        </w:rPr>
        <w:t xml:space="preserve">di </w:t>
      </w:r>
      <w:r w:rsidR="00D34B6E" w:rsidRPr="00200598">
        <w:rPr>
          <w:rFonts w:ascii="Arial" w:hAnsi="Arial" w:cs="Arial"/>
          <w:color w:val="873624"/>
        </w:rPr>
        <w:t>m</w:t>
      </w:r>
      <w:r w:rsidRPr="00200598">
        <w:rPr>
          <w:rFonts w:ascii="Arial" w:hAnsi="Arial" w:cs="Arial"/>
          <w:color w:val="873624"/>
        </w:rPr>
        <w:t>usicisti Hasse</w:t>
      </w:r>
      <w:r w:rsidR="00D34B6E" w:rsidRPr="00200598">
        <w:rPr>
          <w:rFonts w:ascii="Arial" w:hAnsi="Arial" w:cs="Arial"/>
          <w:color w:val="873624"/>
        </w:rPr>
        <w:t>. Iniziò la carriera come tenore, componendo opere</w:t>
      </w:r>
      <w:r w:rsidR="00A85239" w:rsidRPr="00200598">
        <w:rPr>
          <w:rFonts w:ascii="Arial" w:hAnsi="Arial" w:cs="Arial"/>
          <w:color w:val="873624"/>
        </w:rPr>
        <w:t xml:space="preserve">, la prima </w:t>
      </w:r>
      <w:r w:rsidR="00D05C65">
        <w:rPr>
          <w:rFonts w:ascii="Arial" w:hAnsi="Arial" w:cs="Arial"/>
          <w:color w:val="873624"/>
        </w:rPr>
        <w:t xml:space="preserve"> </w:t>
      </w:r>
      <w:r w:rsidR="00A85239" w:rsidRPr="00200598">
        <w:rPr>
          <w:rFonts w:ascii="Arial" w:hAnsi="Arial" w:cs="Arial"/>
          <w:color w:val="873624"/>
        </w:rPr>
        <w:t xml:space="preserve">fu “Antioco”, rappresentata al teatro di Braunschweig nel </w:t>
      </w:r>
      <w:r w:rsidR="00957BDA" w:rsidRPr="00200598">
        <w:rPr>
          <w:rFonts w:ascii="Arial" w:hAnsi="Arial" w:cs="Arial"/>
          <w:color w:val="873624"/>
        </w:rPr>
        <w:t xml:space="preserve">1722. Nello stesso anno si recò a Napoli per completare </w:t>
      </w:r>
      <w:r w:rsidR="00D05C65">
        <w:rPr>
          <w:rFonts w:ascii="Arial" w:hAnsi="Arial" w:cs="Arial"/>
          <w:color w:val="873624"/>
        </w:rPr>
        <w:t xml:space="preserve">          </w:t>
      </w:r>
      <w:r w:rsidR="00957BDA" w:rsidRPr="00200598">
        <w:rPr>
          <w:rFonts w:ascii="Arial" w:hAnsi="Arial" w:cs="Arial"/>
          <w:color w:val="873624"/>
        </w:rPr>
        <w:t>gli</w:t>
      </w:r>
      <w:r w:rsidR="007868CB" w:rsidRPr="00200598">
        <w:rPr>
          <w:rFonts w:ascii="Arial" w:hAnsi="Arial" w:cs="Arial"/>
          <w:color w:val="873624"/>
        </w:rPr>
        <w:t xml:space="preserve"> </w:t>
      </w:r>
      <w:r w:rsidR="00957BDA" w:rsidRPr="00200598">
        <w:rPr>
          <w:rFonts w:ascii="Arial" w:hAnsi="Arial" w:cs="Arial"/>
          <w:color w:val="873624"/>
        </w:rPr>
        <w:t>studi con A. Scarlatti e Porpora</w:t>
      </w:r>
      <w:r w:rsidR="00AD0099" w:rsidRPr="00200598">
        <w:rPr>
          <w:rFonts w:ascii="Arial" w:hAnsi="Arial" w:cs="Arial"/>
          <w:color w:val="873624"/>
        </w:rPr>
        <w:t xml:space="preserve">. Nel 1727 </w:t>
      </w:r>
      <w:r w:rsidR="00A56375" w:rsidRPr="00200598">
        <w:rPr>
          <w:rFonts w:ascii="Arial" w:hAnsi="Arial" w:cs="Arial"/>
          <w:color w:val="873624"/>
        </w:rPr>
        <w:t xml:space="preserve">fu nominato direttore al Conservatorio degli Incurabili </w:t>
      </w:r>
      <w:r w:rsidR="00053638">
        <w:rPr>
          <w:rFonts w:ascii="Arial" w:hAnsi="Arial" w:cs="Arial"/>
          <w:color w:val="873624"/>
        </w:rPr>
        <w:t xml:space="preserve"> </w:t>
      </w:r>
      <w:r w:rsidR="00A56375" w:rsidRPr="00200598">
        <w:rPr>
          <w:rFonts w:ascii="Arial" w:hAnsi="Arial" w:cs="Arial"/>
          <w:color w:val="873624"/>
        </w:rPr>
        <w:t xml:space="preserve">a Venezia, </w:t>
      </w:r>
      <w:r w:rsidR="00D05C65">
        <w:rPr>
          <w:rFonts w:ascii="Arial" w:hAnsi="Arial" w:cs="Arial"/>
          <w:color w:val="873624"/>
        </w:rPr>
        <w:t xml:space="preserve">             </w:t>
      </w:r>
      <w:r w:rsidR="00A56375" w:rsidRPr="00200598">
        <w:rPr>
          <w:rFonts w:ascii="Arial" w:hAnsi="Arial" w:cs="Arial"/>
          <w:color w:val="873624"/>
        </w:rPr>
        <w:t>dove sposò la famosa cantante Faustina Bordoni</w:t>
      </w:r>
      <w:r w:rsidR="00316F99" w:rsidRPr="00200598">
        <w:rPr>
          <w:rFonts w:ascii="Arial" w:hAnsi="Arial" w:cs="Arial"/>
          <w:color w:val="873624"/>
        </w:rPr>
        <w:t xml:space="preserve">. Nel 1731 fu per breve tempo Maestro di cappella a Dresda, </w:t>
      </w:r>
      <w:r w:rsidR="00D05C65">
        <w:rPr>
          <w:rFonts w:ascii="Arial" w:hAnsi="Arial" w:cs="Arial"/>
          <w:color w:val="873624"/>
        </w:rPr>
        <w:t xml:space="preserve">               </w:t>
      </w:r>
      <w:r w:rsidR="00316F99" w:rsidRPr="00200598">
        <w:rPr>
          <w:rFonts w:ascii="Arial" w:hAnsi="Arial" w:cs="Arial"/>
          <w:color w:val="873624"/>
        </w:rPr>
        <w:t>tornò con gran successo in italia dove era conosciuto come “</w:t>
      </w:r>
      <w:r w:rsidR="00FB0DAC" w:rsidRPr="00200598">
        <w:rPr>
          <w:rFonts w:ascii="Arial" w:hAnsi="Arial" w:cs="Arial"/>
          <w:color w:val="873624"/>
        </w:rPr>
        <w:t xml:space="preserve">Il caro </w:t>
      </w:r>
      <w:r w:rsidR="00D67AE1" w:rsidRPr="00200598">
        <w:rPr>
          <w:rFonts w:ascii="Arial" w:hAnsi="Arial" w:cs="Arial"/>
          <w:color w:val="873624"/>
        </w:rPr>
        <w:t>S</w:t>
      </w:r>
      <w:r w:rsidR="00FB0DAC" w:rsidRPr="00200598">
        <w:rPr>
          <w:rFonts w:ascii="Arial" w:hAnsi="Arial" w:cs="Arial"/>
          <w:color w:val="873624"/>
        </w:rPr>
        <w:t xml:space="preserve">assone” e nel </w:t>
      </w:r>
      <w:r w:rsidR="00D67AE1" w:rsidRPr="00200598">
        <w:rPr>
          <w:rFonts w:ascii="Arial" w:hAnsi="Arial" w:cs="Arial"/>
          <w:color w:val="873624"/>
        </w:rPr>
        <w:t xml:space="preserve">1733 </w:t>
      </w:r>
      <w:r w:rsidR="00FB0DAC" w:rsidRPr="00200598">
        <w:rPr>
          <w:rFonts w:ascii="Arial" w:hAnsi="Arial" w:cs="Arial"/>
          <w:color w:val="873624"/>
        </w:rPr>
        <w:t xml:space="preserve">tornò a Dresda, alla corte </w:t>
      </w:r>
      <w:r w:rsidR="00D05C65">
        <w:rPr>
          <w:rFonts w:ascii="Arial" w:hAnsi="Arial" w:cs="Arial"/>
          <w:color w:val="873624"/>
        </w:rPr>
        <w:t xml:space="preserve">    </w:t>
      </w:r>
      <w:r w:rsidR="00FB0DAC" w:rsidRPr="00200598">
        <w:rPr>
          <w:rFonts w:ascii="Arial" w:hAnsi="Arial" w:cs="Arial"/>
          <w:color w:val="873624"/>
        </w:rPr>
        <w:t>di Sassonia</w:t>
      </w:r>
      <w:r w:rsidR="00D67AE1" w:rsidRPr="00200598">
        <w:rPr>
          <w:rFonts w:ascii="Arial" w:hAnsi="Arial" w:cs="Arial"/>
          <w:color w:val="873624"/>
        </w:rPr>
        <w:t xml:space="preserve">, dove rimase in carica per 30 anni. In quegli anni </w:t>
      </w:r>
      <w:r w:rsidR="003E42CB" w:rsidRPr="00200598">
        <w:rPr>
          <w:rFonts w:ascii="Arial" w:hAnsi="Arial" w:cs="Arial"/>
          <w:color w:val="873624"/>
        </w:rPr>
        <w:t xml:space="preserve">fu </w:t>
      </w:r>
      <w:r w:rsidR="00440911" w:rsidRPr="00200598">
        <w:rPr>
          <w:rFonts w:ascii="Arial" w:hAnsi="Arial" w:cs="Arial"/>
          <w:color w:val="873624"/>
        </w:rPr>
        <w:t>a Londra, Parigi, Berlino e in Italia</w:t>
      </w:r>
      <w:r w:rsidR="002E1DD2" w:rsidRPr="00200598">
        <w:rPr>
          <w:rFonts w:ascii="Arial" w:hAnsi="Arial" w:cs="Arial"/>
          <w:color w:val="873624"/>
        </w:rPr>
        <w:t>, dove passò gli ultimi 10 anni a Venezia, dedicandosi in particolare alla Musica sacra</w:t>
      </w:r>
      <w:r w:rsidR="007930A6" w:rsidRPr="00200598">
        <w:rPr>
          <w:rFonts w:ascii="Arial" w:hAnsi="Arial" w:cs="Arial"/>
          <w:color w:val="873624"/>
        </w:rPr>
        <w:t>, A Milano conobbe il giovane Mozart.</w:t>
      </w:r>
      <w:r w:rsidR="00D05C65">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mariodemolli.com </w:t>
      </w:r>
    </w:p>
    <w:p w:rsidR="0059789A" w:rsidRPr="00053638" w:rsidRDefault="0059789A" w:rsidP="005D6A2A">
      <w:pPr>
        <w:tabs>
          <w:tab w:val="left" w:pos="4253"/>
        </w:tabs>
        <w:spacing w:before="120" w:line="276" w:lineRule="auto"/>
        <w:rPr>
          <w:rFonts w:ascii="Arial" w:hAnsi="Arial" w:cs="Arial"/>
        </w:rPr>
      </w:pPr>
      <w:r w:rsidRPr="00053638">
        <w:rPr>
          <w:rFonts w:ascii="Arial" w:hAnsi="Arial" w:cs="Arial"/>
        </w:rPr>
        <w:t>Sonata in</w:t>
      </w:r>
      <w:r w:rsidR="00053638" w:rsidRPr="00053638">
        <w:rPr>
          <w:rFonts w:ascii="Arial" w:hAnsi="Arial" w:cs="Arial"/>
        </w:rPr>
        <w:t xml:space="preserve"> </w:t>
      </w:r>
      <w:r w:rsidRPr="00053638">
        <w:rPr>
          <w:rFonts w:ascii="Arial" w:hAnsi="Arial" w:cs="Arial"/>
        </w:rPr>
        <w:t xml:space="preserve">Sol, per oboe e bc. (8’10).   </w:t>
      </w:r>
      <w:r w:rsidR="007F13A3" w:rsidRPr="00053638">
        <w:rPr>
          <w:rFonts w:ascii="Arial" w:hAnsi="Arial" w:cs="Arial"/>
        </w:rPr>
        <w:t>Sonata in Fa</w:t>
      </w:r>
      <w:r w:rsidR="000B331C" w:rsidRPr="00053638">
        <w:rPr>
          <w:rFonts w:ascii="Arial" w:hAnsi="Arial" w:cs="Arial"/>
        </w:rPr>
        <w:t>,</w:t>
      </w:r>
      <w:r w:rsidR="007F13A3" w:rsidRPr="00053638">
        <w:rPr>
          <w:rFonts w:ascii="Arial" w:hAnsi="Arial" w:cs="Arial"/>
        </w:rPr>
        <w:t xml:space="preserve"> per oboe, vl. e b.c. (</w:t>
      </w:r>
      <w:r w:rsidR="00B368E2" w:rsidRPr="00053638">
        <w:rPr>
          <w:rFonts w:ascii="Arial" w:hAnsi="Arial" w:cs="Arial"/>
        </w:rPr>
        <w:t>11’15).</w:t>
      </w:r>
    </w:p>
    <w:p w:rsidR="000B331C" w:rsidRPr="00053638" w:rsidRDefault="0059789A" w:rsidP="005D6A2A">
      <w:pPr>
        <w:tabs>
          <w:tab w:val="left" w:pos="4253"/>
        </w:tabs>
        <w:spacing w:before="120" w:line="276" w:lineRule="auto"/>
        <w:rPr>
          <w:rFonts w:ascii="Arial" w:hAnsi="Arial" w:cs="Arial"/>
        </w:rPr>
      </w:pPr>
      <w:r w:rsidRPr="00053638">
        <w:rPr>
          <w:rFonts w:ascii="Arial" w:hAnsi="Arial" w:cs="Arial"/>
        </w:rPr>
        <w:t>Sonata in Re-, per oboe, vl. e b.c. (9’30).</w:t>
      </w:r>
      <w:r w:rsidR="000B331C" w:rsidRPr="00053638">
        <w:rPr>
          <w:rFonts w:ascii="Arial" w:hAnsi="Arial" w:cs="Arial"/>
        </w:rPr>
        <w:t xml:space="preserve">   Sonata in Do, per oboe, vl. e b.c. (9’50).</w:t>
      </w:r>
    </w:p>
    <w:p w:rsidR="0059789A" w:rsidRPr="00053638" w:rsidRDefault="0059789A" w:rsidP="005D6A2A">
      <w:pPr>
        <w:tabs>
          <w:tab w:val="left" w:pos="4253"/>
        </w:tabs>
        <w:spacing w:before="120" w:line="276" w:lineRule="auto"/>
        <w:rPr>
          <w:rFonts w:ascii="Arial" w:hAnsi="Arial" w:cs="Arial"/>
        </w:rPr>
      </w:pPr>
    </w:p>
    <w:p w:rsidR="00E31A65" w:rsidRPr="00200598" w:rsidRDefault="00E31A6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HASSE  Karl</w:t>
      </w:r>
      <w:r w:rsidRPr="00200598">
        <w:rPr>
          <w:rFonts w:ascii="Arial" w:hAnsi="Arial" w:cs="Arial"/>
          <w:color w:val="873624"/>
          <w:u w:val="single"/>
        </w:rPr>
        <w:tab/>
      </w:r>
      <w:r w:rsidRPr="00200598">
        <w:rPr>
          <w:rFonts w:ascii="Arial" w:hAnsi="Arial" w:cs="Arial"/>
          <w:color w:val="873624"/>
          <w:u w:val="single"/>
        </w:rPr>
        <w:tab/>
        <w:t>Dohna, 20.3.1883 - Dresda, 31.7.1960.</w:t>
      </w:r>
    </w:p>
    <w:p w:rsidR="00E31A65" w:rsidRPr="00200598" w:rsidRDefault="00E31A6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musicologo tedesco, allievo di Riemann</w:t>
      </w:r>
      <w:r w:rsidR="00E12D74" w:rsidRPr="00200598">
        <w:rPr>
          <w:rFonts w:ascii="Arial" w:hAnsi="Arial" w:cs="Arial"/>
          <w:color w:val="873624"/>
          <w:sz w:val="20"/>
          <w:szCs w:val="20"/>
        </w:rPr>
        <w:t>,</w:t>
      </w:r>
      <w:r w:rsidRPr="00200598">
        <w:rPr>
          <w:rFonts w:ascii="Arial" w:hAnsi="Arial" w:cs="Arial"/>
          <w:color w:val="873624"/>
          <w:sz w:val="20"/>
          <w:szCs w:val="20"/>
        </w:rPr>
        <w:t xml:space="preserve"> Krehl, Straube e Nikisch</w:t>
      </w:r>
      <w:r w:rsidR="00E12D74" w:rsidRPr="00200598">
        <w:rPr>
          <w:rFonts w:ascii="Arial" w:hAnsi="Arial" w:cs="Arial"/>
          <w:color w:val="873624"/>
          <w:sz w:val="20"/>
          <w:szCs w:val="20"/>
        </w:rPr>
        <w:t xml:space="preserve">. </w:t>
      </w:r>
      <w:r w:rsidR="00D05C65">
        <w:rPr>
          <w:rFonts w:ascii="Arial" w:hAnsi="Arial" w:cs="Arial"/>
          <w:color w:val="873624"/>
          <w:sz w:val="20"/>
          <w:szCs w:val="20"/>
        </w:rPr>
        <w:t xml:space="preserve">                                                  </w:t>
      </w:r>
      <w:r w:rsidR="00E12D74" w:rsidRPr="00200598">
        <w:rPr>
          <w:rFonts w:ascii="Arial" w:hAnsi="Arial" w:cs="Arial"/>
          <w:color w:val="873624"/>
          <w:sz w:val="20"/>
          <w:szCs w:val="20"/>
        </w:rPr>
        <w:t>Direttore della Hochschule</w:t>
      </w:r>
      <w:r w:rsidR="002412D3" w:rsidRPr="00200598">
        <w:rPr>
          <w:rFonts w:ascii="Arial" w:hAnsi="Arial" w:cs="Arial"/>
          <w:color w:val="873624"/>
          <w:sz w:val="20"/>
          <w:szCs w:val="20"/>
        </w:rPr>
        <w:t xml:space="preserve"> </w:t>
      </w:r>
      <w:r w:rsidR="00E12D74" w:rsidRPr="00200598">
        <w:rPr>
          <w:rFonts w:ascii="Arial" w:hAnsi="Arial" w:cs="Arial"/>
          <w:color w:val="873624"/>
          <w:sz w:val="20"/>
          <w:szCs w:val="20"/>
        </w:rPr>
        <w:t>fur Musik di Colonia.</w:t>
      </w:r>
    </w:p>
    <w:p w:rsidR="00E12D74" w:rsidRPr="00053638" w:rsidRDefault="00E12D74" w:rsidP="005D6A2A">
      <w:pPr>
        <w:tabs>
          <w:tab w:val="left" w:pos="4253"/>
        </w:tabs>
        <w:spacing w:before="120" w:line="276" w:lineRule="auto"/>
        <w:rPr>
          <w:rFonts w:ascii="Arial" w:hAnsi="Arial" w:cs="Arial"/>
        </w:rPr>
      </w:pPr>
      <w:r w:rsidRPr="00053638">
        <w:rPr>
          <w:rFonts w:ascii="Arial" w:hAnsi="Arial" w:cs="Arial"/>
        </w:rPr>
        <w:t>Suite per oboe e pf.</w:t>
      </w:r>
    </w:p>
    <w:p w:rsidR="007D311F" w:rsidRPr="00053638" w:rsidRDefault="007D311F" w:rsidP="005D6A2A">
      <w:pPr>
        <w:tabs>
          <w:tab w:val="left" w:pos="4253"/>
        </w:tabs>
        <w:spacing w:before="120" w:line="276" w:lineRule="auto"/>
        <w:rPr>
          <w:rFonts w:ascii="Arial" w:hAnsi="Arial" w:cs="Arial"/>
        </w:rPr>
      </w:pPr>
    </w:p>
    <w:p w:rsidR="007D311F" w:rsidRPr="00200598" w:rsidRDefault="007D311F"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HAUBENSTOCK- RAMATI  Roman</w:t>
      </w:r>
      <w:r w:rsidRPr="00200598">
        <w:rPr>
          <w:rFonts w:ascii="Arial" w:hAnsi="Arial" w:cs="Arial"/>
          <w:color w:val="873624"/>
          <w:sz w:val="24"/>
          <w:u w:val="single"/>
        </w:rPr>
        <w:tab/>
        <w:t>Cracovia, 27.2.1919 - Vienna, 3.3.1994.</w:t>
      </w:r>
    </w:p>
    <w:p w:rsidR="007D311F" w:rsidRPr="00200598" w:rsidRDefault="007D311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musicologo polacco, allievo di Malawski e Koffler, residente a Vienna dove insegnava </w:t>
      </w:r>
      <w:r w:rsidR="00D05C65">
        <w:rPr>
          <w:rFonts w:ascii="Arial" w:hAnsi="Arial" w:cs="Arial"/>
          <w:color w:val="873624"/>
        </w:rPr>
        <w:t xml:space="preserve">                 </w:t>
      </w:r>
      <w:r w:rsidRPr="00200598">
        <w:rPr>
          <w:rFonts w:ascii="Arial" w:hAnsi="Arial" w:cs="Arial"/>
          <w:color w:val="873624"/>
        </w:rPr>
        <w:t>composizione</w:t>
      </w:r>
      <w:r w:rsidR="007868CB" w:rsidRPr="00200598">
        <w:rPr>
          <w:rFonts w:ascii="Arial" w:hAnsi="Arial" w:cs="Arial"/>
          <w:color w:val="873624"/>
        </w:rPr>
        <w:t xml:space="preserve"> </w:t>
      </w:r>
      <w:r w:rsidRPr="00200598">
        <w:rPr>
          <w:rFonts w:ascii="Arial" w:hAnsi="Arial" w:cs="Arial"/>
          <w:color w:val="873624"/>
        </w:rPr>
        <w:t>alla Hochschule.</w:t>
      </w:r>
    </w:p>
    <w:p w:rsidR="007D311F" w:rsidRPr="00053638" w:rsidRDefault="007D311F" w:rsidP="005D6A2A">
      <w:pPr>
        <w:pStyle w:val="Corpotesto"/>
        <w:tabs>
          <w:tab w:val="left" w:pos="4253"/>
        </w:tabs>
        <w:spacing w:before="120" w:after="0" w:line="276" w:lineRule="auto"/>
        <w:rPr>
          <w:rFonts w:ascii="Arial" w:hAnsi="Arial" w:cs="Arial"/>
        </w:rPr>
      </w:pPr>
      <w:r w:rsidRPr="00053638">
        <w:rPr>
          <w:rFonts w:ascii="Arial" w:hAnsi="Arial" w:cs="Arial"/>
          <w:sz w:val="24"/>
        </w:rPr>
        <w:t>Collage 87 per pf. oboe e insieme strumentale.</w:t>
      </w:r>
    </w:p>
    <w:p w:rsidR="00E12D74" w:rsidRPr="00053638" w:rsidRDefault="00E12D74" w:rsidP="005D6A2A">
      <w:pPr>
        <w:tabs>
          <w:tab w:val="left" w:pos="4253"/>
        </w:tabs>
        <w:spacing w:before="120" w:line="276" w:lineRule="auto"/>
        <w:rPr>
          <w:rFonts w:ascii="Arial" w:hAnsi="Arial" w:cs="Arial"/>
        </w:rPr>
      </w:pPr>
    </w:p>
    <w:p w:rsidR="00E12D74" w:rsidRPr="00200598" w:rsidRDefault="00E12D74"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HAUBIEL  Charles</w:t>
      </w:r>
      <w:r w:rsidRPr="00200598">
        <w:rPr>
          <w:rFonts w:ascii="Arial" w:hAnsi="Arial" w:cs="Arial"/>
          <w:color w:val="873624"/>
          <w:u w:val="single"/>
          <w:lang w:val="fr-FR"/>
        </w:rPr>
        <w:tab/>
      </w:r>
      <w:r w:rsidRPr="00200598">
        <w:rPr>
          <w:rFonts w:ascii="Arial" w:hAnsi="Arial" w:cs="Arial"/>
          <w:color w:val="873624"/>
          <w:u w:val="single"/>
          <w:lang w:val="fr-FR"/>
        </w:rPr>
        <w:tab/>
        <w:t>Delta, 30.1.1892</w:t>
      </w:r>
      <w:r w:rsidR="00271A8F" w:rsidRPr="00200598">
        <w:rPr>
          <w:rFonts w:ascii="Arial" w:hAnsi="Arial" w:cs="Arial"/>
          <w:color w:val="873624"/>
          <w:u w:val="single"/>
          <w:lang w:val="fr-FR"/>
        </w:rPr>
        <w:t xml:space="preserve"> - Los Angeles, 26.8.1978.</w:t>
      </w:r>
    </w:p>
    <w:p w:rsidR="00E12D74" w:rsidRPr="00200598" w:rsidRDefault="00E12D7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allievo dei fratelli Lhévinne e di Scalero. Insegnante all’Università di New York.</w:t>
      </w:r>
    </w:p>
    <w:p w:rsidR="00E12D74" w:rsidRPr="00053638" w:rsidRDefault="00E12D74" w:rsidP="005D6A2A">
      <w:pPr>
        <w:tabs>
          <w:tab w:val="left" w:pos="4253"/>
        </w:tabs>
        <w:spacing w:before="120" w:line="276" w:lineRule="auto"/>
        <w:rPr>
          <w:rFonts w:ascii="Arial" w:hAnsi="Arial" w:cs="Arial"/>
        </w:rPr>
      </w:pPr>
      <w:r w:rsidRPr="00053638">
        <w:rPr>
          <w:rFonts w:ascii="Arial" w:hAnsi="Arial" w:cs="Arial"/>
        </w:rPr>
        <w:t>Pastorale per oboe e vcl</w:t>
      </w:r>
      <w:r w:rsidR="001E582A" w:rsidRPr="00053638">
        <w:rPr>
          <w:rFonts w:ascii="Arial" w:hAnsi="Arial" w:cs="Arial"/>
        </w:rPr>
        <w:t>.</w:t>
      </w:r>
      <w:r w:rsidRPr="00053638">
        <w:rPr>
          <w:rFonts w:ascii="Arial" w:hAnsi="Arial" w:cs="Arial"/>
        </w:rPr>
        <w:t xml:space="preserve"> (1933).   </w:t>
      </w:r>
      <w:r w:rsidR="001E582A" w:rsidRPr="00053638">
        <w:rPr>
          <w:rFonts w:ascii="Arial" w:hAnsi="Arial" w:cs="Arial"/>
        </w:rPr>
        <w:t>Masque per oboe e quartetto.</w:t>
      </w:r>
    </w:p>
    <w:p w:rsidR="001E582A" w:rsidRPr="00053638" w:rsidRDefault="001E582A" w:rsidP="005D6A2A">
      <w:pPr>
        <w:tabs>
          <w:tab w:val="left" w:pos="4253"/>
        </w:tabs>
        <w:spacing w:before="120" w:line="276" w:lineRule="auto"/>
        <w:rPr>
          <w:rFonts w:ascii="Arial" w:hAnsi="Arial" w:cs="Arial"/>
        </w:rPr>
      </w:pPr>
      <w:r w:rsidRPr="00053638">
        <w:rPr>
          <w:rFonts w:ascii="Arial" w:hAnsi="Arial" w:cs="Arial"/>
        </w:rPr>
        <w:t>Lodando la danza</w:t>
      </w:r>
      <w:r w:rsidR="00723336" w:rsidRPr="00053638">
        <w:rPr>
          <w:rFonts w:ascii="Arial" w:hAnsi="Arial" w:cs="Arial"/>
        </w:rPr>
        <w:t>,</w:t>
      </w:r>
      <w:r w:rsidRPr="00053638">
        <w:rPr>
          <w:rFonts w:ascii="Arial" w:hAnsi="Arial" w:cs="Arial"/>
        </w:rPr>
        <w:t xml:space="preserve"> per oboe, vl. vcl. pf. (1932).</w:t>
      </w:r>
    </w:p>
    <w:p w:rsidR="001E582A" w:rsidRPr="00053638" w:rsidRDefault="001E582A" w:rsidP="005D6A2A">
      <w:pPr>
        <w:tabs>
          <w:tab w:val="left" w:pos="4253"/>
        </w:tabs>
        <w:spacing w:before="120" w:line="276" w:lineRule="auto"/>
        <w:rPr>
          <w:rFonts w:ascii="Arial" w:hAnsi="Arial" w:cs="Arial"/>
        </w:rPr>
      </w:pPr>
    </w:p>
    <w:p w:rsidR="004254A7" w:rsidRPr="00200598" w:rsidRDefault="004254A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HAUG  Halvor</w:t>
      </w:r>
      <w:r w:rsidR="00271A8F" w:rsidRPr="00200598">
        <w:rPr>
          <w:rFonts w:ascii="Arial" w:hAnsi="Arial" w:cs="Arial"/>
          <w:color w:val="873624"/>
          <w:u w:val="single"/>
        </w:rPr>
        <w:tab/>
      </w:r>
      <w:r w:rsidR="00271A8F" w:rsidRPr="00200598">
        <w:rPr>
          <w:rFonts w:ascii="Arial" w:hAnsi="Arial" w:cs="Arial"/>
          <w:color w:val="873624"/>
          <w:u w:val="single"/>
        </w:rPr>
        <w:tab/>
        <w:t>1952</w:t>
      </w:r>
    </w:p>
    <w:p w:rsidR="00271A8F" w:rsidRPr="00200598" w:rsidRDefault="00271A8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norvegese.</w:t>
      </w:r>
    </w:p>
    <w:p w:rsidR="004254A7" w:rsidRPr="00855FB3" w:rsidRDefault="004254A7" w:rsidP="005D6A2A">
      <w:pPr>
        <w:tabs>
          <w:tab w:val="left" w:pos="4253"/>
        </w:tabs>
        <w:spacing w:before="120" w:line="276" w:lineRule="auto"/>
        <w:rPr>
          <w:rFonts w:ascii="Arial" w:hAnsi="Arial" w:cs="Arial"/>
        </w:rPr>
      </w:pPr>
      <w:r w:rsidRPr="00855FB3">
        <w:rPr>
          <w:rFonts w:ascii="Arial" w:hAnsi="Arial" w:cs="Arial"/>
        </w:rPr>
        <w:t>Fantasia per oboe solo.</w:t>
      </w:r>
    </w:p>
    <w:p w:rsidR="004254A7" w:rsidRPr="00855FB3" w:rsidRDefault="004254A7" w:rsidP="005D6A2A">
      <w:pPr>
        <w:tabs>
          <w:tab w:val="left" w:pos="4253"/>
        </w:tabs>
        <w:spacing w:before="120" w:line="276" w:lineRule="auto"/>
        <w:rPr>
          <w:rFonts w:ascii="Arial" w:hAnsi="Arial" w:cs="Arial"/>
        </w:rPr>
      </w:pPr>
    </w:p>
    <w:p w:rsidR="005F532A" w:rsidRPr="00200598" w:rsidRDefault="005F532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HAUG  Hans</w:t>
      </w:r>
      <w:r w:rsidRPr="00200598">
        <w:rPr>
          <w:rFonts w:ascii="Arial" w:hAnsi="Arial" w:cs="Arial"/>
          <w:color w:val="873624"/>
          <w:u w:val="single"/>
        </w:rPr>
        <w:tab/>
      </w:r>
      <w:r w:rsidRPr="00200598">
        <w:rPr>
          <w:rFonts w:ascii="Arial" w:hAnsi="Arial" w:cs="Arial"/>
          <w:color w:val="873624"/>
          <w:u w:val="single"/>
        </w:rPr>
        <w:tab/>
        <w:t>Basilea, 27.7.1900 - Losanna, 15,9,1967.</w:t>
      </w:r>
    </w:p>
    <w:p w:rsidR="005F532A" w:rsidRPr="00200598" w:rsidRDefault="001E582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svizzero, a</w:t>
      </w:r>
      <w:r w:rsidR="005F532A" w:rsidRPr="00200598">
        <w:rPr>
          <w:rFonts w:ascii="Arial" w:hAnsi="Arial" w:cs="Arial"/>
          <w:color w:val="873624"/>
          <w:sz w:val="20"/>
          <w:szCs w:val="20"/>
        </w:rPr>
        <w:t>llievo di Lévy, Petri, Courvoisier e Pembaur.</w:t>
      </w:r>
    </w:p>
    <w:p w:rsidR="005F532A" w:rsidRPr="00855FB3" w:rsidRDefault="001E582A" w:rsidP="005D6A2A">
      <w:pPr>
        <w:tabs>
          <w:tab w:val="left" w:pos="4253"/>
        </w:tabs>
        <w:spacing w:before="120" w:line="276" w:lineRule="auto"/>
        <w:rPr>
          <w:rFonts w:ascii="Arial" w:hAnsi="Arial" w:cs="Arial"/>
        </w:rPr>
      </w:pPr>
      <w:r w:rsidRPr="00855FB3">
        <w:rPr>
          <w:rFonts w:ascii="Arial" w:hAnsi="Arial" w:cs="Arial"/>
        </w:rPr>
        <w:t xml:space="preserve">Elegia pastorale per oboe e pf. (1959).   </w:t>
      </w:r>
      <w:r w:rsidR="005F532A" w:rsidRPr="00855FB3">
        <w:rPr>
          <w:rFonts w:ascii="Arial" w:hAnsi="Arial" w:cs="Arial"/>
        </w:rPr>
        <w:t>Divertimento per fl</w:t>
      </w:r>
      <w:r w:rsidRPr="00855FB3">
        <w:rPr>
          <w:rFonts w:ascii="Arial" w:hAnsi="Arial" w:cs="Arial"/>
        </w:rPr>
        <w:t>.</w:t>
      </w:r>
      <w:r w:rsidR="005F532A" w:rsidRPr="00855FB3">
        <w:rPr>
          <w:rFonts w:ascii="Arial" w:hAnsi="Arial" w:cs="Arial"/>
        </w:rPr>
        <w:t xml:space="preserve"> ob</w:t>
      </w:r>
      <w:r w:rsidRPr="00855FB3">
        <w:rPr>
          <w:rFonts w:ascii="Arial" w:hAnsi="Arial" w:cs="Arial"/>
        </w:rPr>
        <w:t>oe</w:t>
      </w:r>
      <w:r w:rsidR="005F532A" w:rsidRPr="00855FB3">
        <w:rPr>
          <w:rFonts w:ascii="Arial" w:hAnsi="Arial" w:cs="Arial"/>
        </w:rPr>
        <w:t>, cl</w:t>
      </w:r>
      <w:r w:rsidRPr="00855FB3">
        <w:rPr>
          <w:rFonts w:ascii="Arial" w:hAnsi="Arial" w:cs="Arial"/>
        </w:rPr>
        <w:t>.</w:t>
      </w:r>
      <w:r w:rsidR="005F532A" w:rsidRPr="00855FB3">
        <w:rPr>
          <w:rFonts w:ascii="Arial" w:hAnsi="Arial" w:cs="Arial"/>
        </w:rPr>
        <w:t xml:space="preserve"> e fag.</w:t>
      </w:r>
    </w:p>
    <w:p w:rsidR="005F532A" w:rsidRPr="00855FB3" w:rsidRDefault="001E582A" w:rsidP="005D6A2A">
      <w:pPr>
        <w:tabs>
          <w:tab w:val="left" w:pos="4253"/>
        </w:tabs>
        <w:spacing w:before="120" w:line="276" w:lineRule="auto"/>
        <w:rPr>
          <w:rFonts w:ascii="Arial" w:hAnsi="Arial" w:cs="Arial"/>
        </w:rPr>
      </w:pPr>
      <w:r w:rsidRPr="00855FB3">
        <w:rPr>
          <w:rFonts w:ascii="Arial" w:hAnsi="Arial" w:cs="Arial"/>
        </w:rPr>
        <w:t>Doppio concerto per oboe, vla. e piccola orch. (1951).</w:t>
      </w:r>
    </w:p>
    <w:p w:rsidR="001E582A" w:rsidRPr="00855FB3" w:rsidRDefault="001E582A" w:rsidP="005D6A2A">
      <w:pPr>
        <w:tabs>
          <w:tab w:val="left" w:pos="4253"/>
        </w:tabs>
        <w:spacing w:before="120" w:line="276" w:lineRule="auto"/>
        <w:rPr>
          <w:rFonts w:ascii="Arial" w:hAnsi="Arial" w:cs="Arial"/>
        </w:rPr>
      </w:pPr>
    </w:p>
    <w:p w:rsidR="003168DB" w:rsidRPr="00200598" w:rsidRDefault="003168DB"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bCs/>
          <w:color w:val="873624"/>
          <w:sz w:val="24"/>
          <w:u w:val="single"/>
        </w:rPr>
        <w:t xml:space="preserve">HAYDN </w:t>
      </w:r>
      <w:r w:rsidRPr="00200598">
        <w:rPr>
          <w:rFonts w:ascii="Arial" w:hAnsi="Arial" w:cs="Arial"/>
          <w:color w:val="873624"/>
          <w:sz w:val="24"/>
          <w:u w:val="single"/>
        </w:rPr>
        <w:t>Joseph</w:t>
      </w:r>
      <w:r w:rsidRPr="00200598">
        <w:rPr>
          <w:rFonts w:ascii="Arial" w:hAnsi="Arial" w:cs="Arial"/>
          <w:color w:val="873624"/>
          <w:sz w:val="24"/>
          <w:u w:val="single"/>
        </w:rPr>
        <w:tab/>
      </w:r>
      <w:r w:rsidRPr="00200598">
        <w:rPr>
          <w:rFonts w:ascii="Arial" w:hAnsi="Arial" w:cs="Arial"/>
          <w:color w:val="873624"/>
          <w:sz w:val="24"/>
          <w:u w:val="single"/>
        </w:rPr>
        <w:tab/>
        <w:t>Rohrau, 31.3.1732 - Vienna, 31.5.1809.</w:t>
      </w:r>
    </w:p>
    <w:p w:rsidR="00542D8D" w:rsidRPr="00200598" w:rsidRDefault="003168DB"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Esploratore delle forme. Padre dei musicisti Viennesi, della sonata, del quartetto, della sinfonia.</w:t>
      </w:r>
      <w:r w:rsidR="00542D8D" w:rsidRPr="00200598">
        <w:rPr>
          <w:rFonts w:ascii="Arial" w:hAnsi="Arial" w:cs="Arial"/>
          <w:color w:val="873624"/>
        </w:rPr>
        <w:t xml:space="preserve">Per maggiori informazioni sull'autore, vedi: "Passeggiando con la Musica", scaricabile gratuitamente dal sito: </w:t>
      </w:r>
      <w:r w:rsidR="002412D3" w:rsidRPr="00200598">
        <w:rPr>
          <w:rFonts w:ascii="Arial" w:hAnsi="Arial" w:cs="Arial"/>
          <w:color w:val="873624"/>
        </w:rPr>
        <w:t xml:space="preserve"> </w:t>
      </w:r>
      <w:r w:rsidR="00D05C65">
        <w:rPr>
          <w:rFonts w:ascii="Arial" w:hAnsi="Arial" w:cs="Arial"/>
          <w:color w:val="873624"/>
        </w:rPr>
        <w:t xml:space="preserve">                    </w:t>
      </w:r>
      <w:r w:rsidR="00542D8D" w:rsidRPr="00200598">
        <w:rPr>
          <w:rFonts w:ascii="Arial" w:hAnsi="Arial" w:cs="Arial"/>
          <w:color w:val="873624"/>
        </w:rPr>
        <w:t xml:space="preserve">mariodemolli.com </w:t>
      </w:r>
    </w:p>
    <w:p w:rsidR="003168DB" w:rsidRPr="00855FB3" w:rsidRDefault="00E803E4" w:rsidP="005D6A2A">
      <w:pPr>
        <w:tabs>
          <w:tab w:val="left" w:pos="4253"/>
        </w:tabs>
        <w:spacing w:before="120" w:line="276" w:lineRule="auto"/>
        <w:rPr>
          <w:rFonts w:ascii="Arial" w:hAnsi="Arial" w:cs="Arial"/>
        </w:rPr>
      </w:pPr>
      <w:r w:rsidRPr="00855FB3">
        <w:rPr>
          <w:rFonts w:ascii="Arial" w:hAnsi="Arial" w:cs="Arial"/>
        </w:rPr>
        <w:t>2 oboi nell’organico di:S</w:t>
      </w:r>
      <w:r w:rsidR="003168DB" w:rsidRPr="00855FB3">
        <w:rPr>
          <w:rFonts w:ascii="Arial" w:hAnsi="Arial" w:cs="Arial"/>
        </w:rPr>
        <w:t>infonie, Ouvertures</w:t>
      </w:r>
      <w:r w:rsidRPr="00855FB3">
        <w:rPr>
          <w:rFonts w:ascii="Arial" w:hAnsi="Arial" w:cs="Arial"/>
        </w:rPr>
        <w:t xml:space="preserve"> e</w:t>
      </w:r>
      <w:r w:rsidR="003168DB" w:rsidRPr="00855FB3">
        <w:rPr>
          <w:rFonts w:ascii="Arial" w:hAnsi="Arial" w:cs="Arial"/>
        </w:rPr>
        <w:t xml:space="preserve"> Danze</w:t>
      </w:r>
      <w:r w:rsidRPr="00855FB3">
        <w:rPr>
          <w:rFonts w:ascii="Arial" w:hAnsi="Arial" w:cs="Arial"/>
        </w:rPr>
        <w:t>.</w:t>
      </w:r>
    </w:p>
    <w:p w:rsidR="00EE56BA" w:rsidRPr="00855FB3" w:rsidRDefault="00EE56BA" w:rsidP="005D6A2A">
      <w:pPr>
        <w:tabs>
          <w:tab w:val="left" w:pos="4253"/>
        </w:tabs>
        <w:spacing w:before="120" w:line="276" w:lineRule="auto"/>
        <w:rPr>
          <w:rFonts w:ascii="Arial" w:hAnsi="Arial" w:cs="Arial"/>
        </w:rPr>
      </w:pPr>
      <w:r w:rsidRPr="00855FB3">
        <w:rPr>
          <w:rFonts w:ascii="Arial" w:hAnsi="Arial" w:cs="Arial"/>
        </w:rPr>
        <w:t>Divertimento in Sol, Hob. 2/3: 2 oboi, 2 fagotti, 2 corni (1760).</w:t>
      </w:r>
    </w:p>
    <w:p w:rsidR="00EE56BA" w:rsidRPr="00855FB3" w:rsidRDefault="00EE56BA" w:rsidP="005D6A2A">
      <w:pPr>
        <w:tabs>
          <w:tab w:val="left" w:pos="4253"/>
        </w:tabs>
        <w:spacing w:before="120" w:line="276" w:lineRule="auto"/>
        <w:rPr>
          <w:rFonts w:ascii="Arial" w:hAnsi="Arial" w:cs="Arial"/>
        </w:rPr>
      </w:pPr>
      <w:r w:rsidRPr="00855FB3">
        <w:rPr>
          <w:rFonts w:ascii="Arial" w:hAnsi="Arial" w:cs="Arial"/>
        </w:rPr>
        <w:t>Divertimento in Do, Hob. 2/7:  2 oboi, 2 fagotti, 2 corni (1760).</w:t>
      </w:r>
    </w:p>
    <w:p w:rsidR="00EE56BA" w:rsidRPr="00855FB3" w:rsidRDefault="00EE56BA" w:rsidP="005D6A2A">
      <w:pPr>
        <w:tabs>
          <w:tab w:val="left" w:pos="4253"/>
        </w:tabs>
        <w:spacing w:before="120" w:line="276" w:lineRule="auto"/>
        <w:rPr>
          <w:rFonts w:ascii="Arial" w:hAnsi="Arial" w:cs="Arial"/>
        </w:rPr>
      </w:pPr>
      <w:r w:rsidRPr="00855FB3">
        <w:rPr>
          <w:rFonts w:ascii="Arial" w:hAnsi="Arial" w:cs="Arial"/>
        </w:rPr>
        <w:t>Divertimento in Fa, Hob. 2/15: 2 oboi, 2 fagotti, 2 corni (1760).</w:t>
      </w:r>
    </w:p>
    <w:p w:rsidR="00EE56BA" w:rsidRPr="00855FB3" w:rsidRDefault="00EE56BA" w:rsidP="005D6A2A">
      <w:pPr>
        <w:tabs>
          <w:tab w:val="left" w:pos="4253"/>
        </w:tabs>
        <w:spacing w:before="120" w:line="276" w:lineRule="auto"/>
        <w:rPr>
          <w:rFonts w:ascii="Arial" w:hAnsi="Arial" w:cs="Arial"/>
        </w:rPr>
      </w:pPr>
      <w:r w:rsidRPr="00855FB3">
        <w:rPr>
          <w:rFonts w:ascii="Arial" w:hAnsi="Arial" w:cs="Arial"/>
        </w:rPr>
        <w:t>Divertimento in Fa, Hob. 2/23: 2 oboi, 2 fagotti, 2 corni (1765).</w:t>
      </w:r>
    </w:p>
    <w:p w:rsidR="00EE56BA" w:rsidRPr="00855FB3" w:rsidRDefault="00EE56BA" w:rsidP="005D6A2A">
      <w:pPr>
        <w:tabs>
          <w:tab w:val="left" w:pos="4253"/>
        </w:tabs>
        <w:spacing w:before="120" w:line="276" w:lineRule="auto"/>
        <w:rPr>
          <w:rFonts w:ascii="Arial" w:hAnsi="Arial" w:cs="Arial"/>
        </w:rPr>
      </w:pPr>
      <w:r w:rsidRPr="00855FB3">
        <w:rPr>
          <w:rFonts w:ascii="Arial" w:hAnsi="Arial" w:cs="Arial"/>
        </w:rPr>
        <w:t>Divertimento in Sib, Hob. 2/46: 2 oboi, 2 fagotti, 2 corni (1782).</w:t>
      </w:r>
    </w:p>
    <w:p w:rsidR="003168DB" w:rsidRPr="00855FB3" w:rsidRDefault="00EE56BA" w:rsidP="005D6A2A">
      <w:pPr>
        <w:tabs>
          <w:tab w:val="left" w:pos="4253"/>
        </w:tabs>
        <w:spacing w:before="120" w:line="276" w:lineRule="auto"/>
        <w:rPr>
          <w:rFonts w:ascii="Arial" w:hAnsi="Arial" w:cs="Arial"/>
        </w:rPr>
      </w:pPr>
      <w:r w:rsidRPr="00855FB3">
        <w:rPr>
          <w:rFonts w:ascii="Arial" w:hAnsi="Arial" w:cs="Arial"/>
        </w:rPr>
        <w:t xml:space="preserve">Nei </w:t>
      </w:r>
      <w:r w:rsidR="003168DB" w:rsidRPr="00855FB3">
        <w:rPr>
          <w:rFonts w:ascii="Arial" w:hAnsi="Arial" w:cs="Arial"/>
        </w:rPr>
        <w:t>Divertimenti n° 1, 3, 7, 9, 11, 12, 13 15, 17, 20, 23, sempre 2 oboi.</w:t>
      </w:r>
    </w:p>
    <w:p w:rsidR="0053730F" w:rsidRPr="00855FB3" w:rsidRDefault="003168DB" w:rsidP="005D6A2A">
      <w:pPr>
        <w:tabs>
          <w:tab w:val="left" w:pos="4253"/>
        </w:tabs>
        <w:spacing w:before="120" w:line="276" w:lineRule="auto"/>
        <w:rPr>
          <w:rFonts w:ascii="Arial" w:hAnsi="Arial" w:cs="Arial"/>
        </w:rPr>
      </w:pPr>
      <w:r w:rsidRPr="00855FB3">
        <w:rPr>
          <w:rFonts w:ascii="Arial" w:hAnsi="Arial" w:cs="Arial"/>
        </w:rPr>
        <w:lastRenderedPageBreak/>
        <w:t>6 Scherzandi per fl. 2 oboi, 2 cor. 2 vl. basso.</w:t>
      </w:r>
      <w:r w:rsidR="00855FB3">
        <w:rPr>
          <w:rFonts w:ascii="Arial" w:hAnsi="Arial" w:cs="Arial"/>
        </w:rPr>
        <w:t xml:space="preserve">   </w:t>
      </w:r>
      <w:r w:rsidRPr="00855FB3">
        <w:rPr>
          <w:rFonts w:ascii="Arial" w:hAnsi="Arial" w:cs="Arial"/>
        </w:rPr>
        <w:t>6 Feldpartiten con 2 oboi, 2 cl. 2 fag. 2 cor.</w:t>
      </w:r>
    </w:p>
    <w:p w:rsidR="003168DB" w:rsidRPr="00855FB3" w:rsidRDefault="0053730F" w:rsidP="005D6A2A">
      <w:pPr>
        <w:tabs>
          <w:tab w:val="left" w:pos="4253"/>
        </w:tabs>
        <w:spacing w:before="120" w:line="276" w:lineRule="auto"/>
        <w:rPr>
          <w:rFonts w:ascii="Arial" w:hAnsi="Arial" w:cs="Arial"/>
        </w:rPr>
      </w:pPr>
      <w:r w:rsidRPr="00855FB3">
        <w:rPr>
          <w:rFonts w:ascii="Arial" w:hAnsi="Arial" w:cs="Arial"/>
        </w:rPr>
        <w:t>Concerto in Do, per oboe e orchestra</w:t>
      </w:r>
      <w:r w:rsidRPr="00200598">
        <w:rPr>
          <w:rFonts w:ascii="Arial" w:hAnsi="Arial" w:cs="Arial"/>
          <w:color w:val="873624"/>
        </w:rPr>
        <w:t xml:space="preserve">, </w:t>
      </w:r>
      <w:r w:rsidRPr="00855FB3">
        <w:rPr>
          <w:rFonts w:ascii="Arial" w:hAnsi="Arial" w:cs="Arial"/>
        </w:rPr>
        <w:t>H</w:t>
      </w:r>
      <w:r w:rsidR="00AC3B46" w:rsidRPr="00855FB3">
        <w:rPr>
          <w:rFonts w:ascii="Arial" w:hAnsi="Arial" w:cs="Arial"/>
        </w:rPr>
        <w:t>ob</w:t>
      </w:r>
      <w:r w:rsidR="00B254E1" w:rsidRPr="00855FB3">
        <w:rPr>
          <w:rFonts w:ascii="Arial" w:hAnsi="Arial" w:cs="Arial"/>
        </w:rPr>
        <w:t>.</w:t>
      </w:r>
      <w:r w:rsidRPr="00855FB3">
        <w:rPr>
          <w:rFonts w:ascii="Arial" w:hAnsi="Arial" w:cs="Arial"/>
        </w:rPr>
        <w:t>7g</w:t>
      </w:r>
      <w:r w:rsidR="009740FA" w:rsidRPr="00855FB3">
        <w:rPr>
          <w:rFonts w:ascii="Arial" w:hAnsi="Arial" w:cs="Arial"/>
        </w:rPr>
        <w:t xml:space="preserve"> (c.1800</w:t>
      </w:r>
      <w:r w:rsidR="007120F4" w:rsidRPr="00855FB3">
        <w:rPr>
          <w:rFonts w:ascii="Arial" w:hAnsi="Arial" w:cs="Arial"/>
        </w:rPr>
        <w:t>, 23'</w:t>
      </w:r>
      <w:r w:rsidR="009740FA" w:rsidRPr="00855FB3">
        <w:rPr>
          <w:rFonts w:ascii="Arial" w:hAnsi="Arial" w:cs="Arial"/>
        </w:rPr>
        <w:t>).</w:t>
      </w:r>
    </w:p>
    <w:p w:rsidR="001C76A4" w:rsidRPr="00855FB3" w:rsidRDefault="001C76A4" w:rsidP="005D6A2A">
      <w:pPr>
        <w:tabs>
          <w:tab w:val="left" w:pos="4253"/>
        </w:tabs>
        <w:spacing w:before="120" w:line="276" w:lineRule="auto"/>
        <w:rPr>
          <w:rFonts w:ascii="Arial" w:hAnsi="Arial" w:cs="Arial"/>
        </w:rPr>
      </w:pPr>
      <w:r w:rsidRPr="00855FB3">
        <w:rPr>
          <w:rFonts w:ascii="Arial" w:hAnsi="Arial" w:cs="Arial"/>
        </w:rPr>
        <w:t>Partita in Fa, Hob.</w:t>
      </w:r>
      <w:r w:rsidR="00E27131" w:rsidRPr="00855FB3">
        <w:rPr>
          <w:rFonts w:ascii="Arial" w:hAnsi="Arial" w:cs="Arial"/>
        </w:rPr>
        <w:t xml:space="preserve"> </w:t>
      </w:r>
      <w:r w:rsidRPr="00855FB3">
        <w:rPr>
          <w:rFonts w:ascii="Arial" w:hAnsi="Arial" w:cs="Arial"/>
        </w:rPr>
        <w:t>2</w:t>
      </w:r>
      <w:r w:rsidR="00E27131" w:rsidRPr="00855FB3">
        <w:rPr>
          <w:rFonts w:ascii="Arial" w:hAnsi="Arial" w:cs="Arial"/>
        </w:rPr>
        <w:t>,</w:t>
      </w:r>
      <w:r w:rsidRPr="00855FB3">
        <w:rPr>
          <w:rFonts w:ascii="Arial" w:hAnsi="Arial" w:cs="Arial"/>
        </w:rPr>
        <w:t>15</w:t>
      </w:r>
      <w:r w:rsidR="00E27131" w:rsidRPr="00855FB3">
        <w:rPr>
          <w:rFonts w:ascii="Arial" w:hAnsi="Arial" w:cs="Arial"/>
        </w:rPr>
        <w:t xml:space="preserve">: </w:t>
      </w:r>
      <w:r w:rsidRPr="00855FB3">
        <w:rPr>
          <w:rFonts w:ascii="Arial" w:hAnsi="Arial" w:cs="Arial"/>
        </w:rPr>
        <w:t xml:space="preserve"> 2 oboi, 2 cor. 2 fag. (1760, 7'45).</w:t>
      </w:r>
    </w:p>
    <w:p w:rsidR="0059267C" w:rsidRPr="00855FB3" w:rsidRDefault="00E803E4" w:rsidP="005D6A2A">
      <w:pPr>
        <w:tabs>
          <w:tab w:val="left" w:pos="4253"/>
        </w:tabs>
        <w:spacing w:before="120" w:line="276" w:lineRule="auto"/>
        <w:rPr>
          <w:rFonts w:ascii="Arial" w:hAnsi="Arial" w:cs="Arial"/>
        </w:rPr>
      </w:pPr>
      <w:r w:rsidRPr="00855FB3">
        <w:rPr>
          <w:rFonts w:ascii="Arial" w:hAnsi="Arial" w:cs="Arial"/>
        </w:rPr>
        <w:t>(Numerose le trascrizioni di brani di Haydn per oboe).</w:t>
      </w:r>
    </w:p>
    <w:p w:rsidR="00E27131" w:rsidRPr="00855FB3" w:rsidRDefault="00E27131" w:rsidP="005D6A2A">
      <w:pPr>
        <w:tabs>
          <w:tab w:val="left" w:pos="4253"/>
        </w:tabs>
        <w:spacing w:before="120" w:line="276" w:lineRule="auto"/>
        <w:rPr>
          <w:rFonts w:ascii="Arial" w:hAnsi="Arial" w:cs="Arial"/>
        </w:rPr>
      </w:pPr>
    </w:p>
    <w:p w:rsidR="00440821" w:rsidRPr="00200598" w:rsidRDefault="0044082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HAYDN  Michael </w:t>
      </w:r>
      <w:r w:rsidRPr="00200598">
        <w:rPr>
          <w:rFonts w:ascii="Arial" w:hAnsi="Arial" w:cs="Arial"/>
          <w:color w:val="873624"/>
          <w:u w:val="single"/>
        </w:rPr>
        <w:tab/>
      </w:r>
      <w:r w:rsidRPr="00200598">
        <w:rPr>
          <w:rFonts w:ascii="Arial" w:hAnsi="Arial" w:cs="Arial"/>
          <w:color w:val="873624"/>
          <w:u w:val="single"/>
        </w:rPr>
        <w:tab/>
        <w:t>Rohrau, 14.9.1737 - Salisburgo, 10.8.1806.</w:t>
      </w:r>
    </w:p>
    <w:p w:rsidR="00440821" w:rsidRPr="00200598" w:rsidRDefault="0044082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fratello del grande, successore di Mozart all’Arcivescovado di Salisburgo. Tra i suoi allievi Weber, </w:t>
      </w:r>
      <w:r w:rsidR="00103248" w:rsidRPr="00200598">
        <w:rPr>
          <w:rFonts w:ascii="Arial" w:hAnsi="Arial" w:cs="Arial"/>
          <w:color w:val="873624"/>
          <w:sz w:val="20"/>
          <w:szCs w:val="20"/>
        </w:rPr>
        <w:t xml:space="preserve"> </w:t>
      </w:r>
      <w:r w:rsidRPr="00200598">
        <w:rPr>
          <w:rFonts w:ascii="Arial" w:hAnsi="Arial" w:cs="Arial"/>
          <w:color w:val="873624"/>
          <w:sz w:val="20"/>
          <w:szCs w:val="20"/>
        </w:rPr>
        <w:t>Diabelli, Neukomm, Reicha.</w:t>
      </w:r>
    </w:p>
    <w:p w:rsidR="00440821" w:rsidRPr="00855FB3" w:rsidRDefault="00440821" w:rsidP="005D6A2A">
      <w:pPr>
        <w:tabs>
          <w:tab w:val="left" w:pos="4253"/>
        </w:tabs>
        <w:spacing w:before="120" w:line="276" w:lineRule="auto"/>
        <w:rPr>
          <w:rFonts w:ascii="Arial" w:hAnsi="Arial" w:cs="Arial"/>
        </w:rPr>
      </w:pPr>
      <w:r w:rsidRPr="00855FB3">
        <w:rPr>
          <w:rFonts w:ascii="Arial" w:hAnsi="Arial" w:cs="Arial"/>
        </w:rPr>
        <w:t>Divertimento in Do, cor. ingl. vl. vcl. ctb.</w:t>
      </w:r>
      <w:r w:rsidR="00E27131" w:rsidRPr="00855FB3">
        <w:rPr>
          <w:rFonts w:ascii="Arial" w:hAnsi="Arial" w:cs="Arial"/>
        </w:rPr>
        <w:t>:   1) 3’20,   2) 5’05,   3) 5’10</w:t>
      </w:r>
      <w:r w:rsidR="00EB022C" w:rsidRPr="00855FB3">
        <w:rPr>
          <w:rFonts w:ascii="Arial" w:hAnsi="Arial" w:cs="Arial"/>
        </w:rPr>
        <w:t>.</w:t>
      </w:r>
    </w:p>
    <w:p w:rsidR="00E27131" w:rsidRPr="00855FB3" w:rsidRDefault="00E27131" w:rsidP="005D6A2A">
      <w:pPr>
        <w:tabs>
          <w:tab w:val="left" w:pos="4253"/>
        </w:tabs>
        <w:spacing w:before="120" w:line="276" w:lineRule="auto"/>
        <w:rPr>
          <w:rFonts w:ascii="Arial" w:hAnsi="Arial" w:cs="Arial"/>
        </w:rPr>
      </w:pPr>
    </w:p>
    <w:p w:rsidR="009A22C8" w:rsidRPr="00200598" w:rsidRDefault="009A22C8" w:rsidP="005D6A2A">
      <w:pPr>
        <w:tabs>
          <w:tab w:val="left" w:pos="4253"/>
        </w:tabs>
        <w:spacing w:before="120" w:line="276" w:lineRule="auto"/>
        <w:rPr>
          <w:rStyle w:val="google-src-text1"/>
          <w:rFonts w:ascii="Arial" w:hAnsi="Arial" w:cs="Arial"/>
          <w:vanish w:val="0"/>
          <w:color w:val="873624"/>
          <w:u w:val="single"/>
        </w:rPr>
      </w:pPr>
      <w:r w:rsidRPr="00200598">
        <w:rPr>
          <w:rStyle w:val="google-src-text1"/>
          <w:rFonts w:ascii="Arial" w:hAnsi="Arial" w:cs="Arial"/>
          <w:vanish w:val="0"/>
          <w:color w:val="873624"/>
          <w:u w:val="single"/>
          <w:specVanish w:val="0"/>
        </w:rPr>
        <w:t>HAYES  William</w:t>
      </w:r>
      <w:r w:rsidRPr="00200598">
        <w:rPr>
          <w:rStyle w:val="google-src-text1"/>
          <w:rFonts w:ascii="Arial" w:hAnsi="Arial" w:cs="Arial"/>
          <w:vanish w:val="0"/>
          <w:color w:val="873624"/>
          <w:u w:val="single"/>
          <w:specVanish w:val="0"/>
        </w:rPr>
        <w:tab/>
      </w:r>
      <w:r w:rsidRPr="00200598">
        <w:rPr>
          <w:rStyle w:val="google-src-text1"/>
          <w:rFonts w:ascii="Arial" w:hAnsi="Arial" w:cs="Arial"/>
          <w:vanish w:val="0"/>
          <w:color w:val="873624"/>
          <w:u w:val="single"/>
          <w:specVanish w:val="0"/>
        </w:rPr>
        <w:tab/>
        <w:t>Gloucester, 26.1.1708 - Oxford, 27.7.1777.</w:t>
      </w:r>
    </w:p>
    <w:p w:rsidR="009A22C8" w:rsidRPr="00200598" w:rsidRDefault="009A22C8" w:rsidP="005D6A2A">
      <w:pPr>
        <w:tabs>
          <w:tab w:val="left" w:pos="4253"/>
        </w:tabs>
        <w:spacing w:before="120" w:line="276" w:lineRule="auto"/>
        <w:rPr>
          <w:rStyle w:val="google-src-text1"/>
          <w:rFonts w:ascii="Arial" w:hAnsi="Arial" w:cs="Arial"/>
          <w:vanish w:val="0"/>
          <w:color w:val="873624"/>
          <w:sz w:val="20"/>
          <w:szCs w:val="20"/>
        </w:rPr>
      </w:pPr>
      <w:r w:rsidRPr="00200598">
        <w:rPr>
          <w:rStyle w:val="google-src-text1"/>
          <w:rFonts w:ascii="Arial" w:hAnsi="Arial" w:cs="Arial"/>
          <w:vanish w:val="0"/>
          <w:color w:val="873624"/>
          <w:sz w:val="20"/>
          <w:szCs w:val="20"/>
          <w:specVanish w:val="0"/>
        </w:rPr>
        <w:t xml:space="preserve">Organista e compositore inglese. Fu organista alla St. Mary’s Shrewsbury nel 1729 e alla Worcester Cathedral </w:t>
      </w:r>
      <w:r w:rsidR="00D05C65">
        <w:rPr>
          <w:rStyle w:val="google-src-text1"/>
          <w:rFonts w:ascii="Arial" w:hAnsi="Arial" w:cs="Arial"/>
          <w:vanish w:val="0"/>
          <w:color w:val="873624"/>
          <w:sz w:val="20"/>
          <w:szCs w:val="20"/>
          <w:specVanish w:val="0"/>
        </w:rPr>
        <w:t xml:space="preserve">       </w:t>
      </w:r>
      <w:r w:rsidRPr="00200598">
        <w:rPr>
          <w:rStyle w:val="google-src-text1"/>
          <w:rFonts w:ascii="Arial" w:hAnsi="Arial" w:cs="Arial"/>
          <w:vanish w:val="0"/>
          <w:color w:val="873624"/>
          <w:sz w:val="20"/>
          <w:szCs w:val="20"/>
          <w:specVanish w:val="0"/>
        </w:rPr>
        <w:t xml:space="preserve">dal 1731, al Magdalen College nel 1734. Dal 1741 organista e insegnante alla University Church. </w:t>
      </w:r>
      <w:r w:rsidR="00D05C65">
        <w:rPr>
          <w:rStyle w:val="google-src-text1"/>
          <w:rFonts w:ascii="Arial" w:hAnsi="Arial" w:cs="Arial"/>
          <w:vanish w:val="0"/>
          <w:color w:val="873624"/>
          <w:sz w:val="20"/>
          <w:szCs w:val="20"/>
          <w:specVanish w:val="0"/>
        </w:rPr>
        <w:t xml:space="preserve">                                    </w:t>
      </w:r>
      <w:r w:rsidRPr="00200598">
        <w:rPr>
          <w:rStyle w:val="google-src-text1"/>
          <w:rFonts w:ascii="Arial" w:hAnsi="Arial" w:cs="Arial"/>
          <w:vanish w:val="0"/>
          <w:color w:val="873624"/>
          <w:sz w:val="20"/>
          <w:szCs w:val="20"/>
          <w:specVanish w:val="0"/>
        </w:rPr>
        <w:t>Fu entusiast</w:t>
      </w:r>
      <w:r w:rsidR="0014294D" w:rsidRPr="00200598">
        <w:rPr>
          <w:rStyle w:val="google-src-text1"/>
          <w:rFonts w:ascii="Arial" w:hAnsi="Arial" w:cs="Arial"/>
          <w:vanish w:val="0"/>
          <w:color w:val="873624"/>
          <w:sz w:val="20"/>
          <w:szCs w:val="20"/>
          <w:specVanish w:val="0"/>
        </w:rPr>
        <w:t>a</w:t>
      </w:r>
      <w:r w:rsidRPr="00200598">
        <w:rPr>
          <w:rStyle w:val="google-src-text1"/>
          <w:rFonts w:ascii="Arial" w:hAnsi="Arial" w:cs="Arial"/>
          <w:vanish w:val="0"/>
          <w:color w:val="873624"/>
          <w:sz w:val="20"/>
          <w:szCs w:val="20"/>
          <w:specVanish w:val="0"/>
        </w:rPr>
        <w:t xml:space="preserve"> sostenitore di Handel.</w:t>
      </w:r>
    </w:p>
    <w:p w:rsidR="009A22C8" w:rsidRPr="00855FB3" w:rsidRDefault="009A22C8" w:rsidP="005D6A2A">
      <w:pPr>
        <w:tabs>
          <w:tab w:val="left" w:pos="4253"/>
        </w:tabs>
        <w:spacing w:before="120" w:line="276" w:lineRule="auto"/>
        <w:rPr>
          <w:rFonts w:ascii="Arial" w:hAnsi="Arial" w:cs="Arial"/>
        </w:rPr>
      </w:pPr>
      <w:r w:rsidRPr="00855FB3">
        <w:rPr>
          <w:rFonts w:ascii="Arial" w:hAnsi="Arial" w:cs="Arial"/>
        </w:rPr>
        <w:t xml:space="preserve">Sinfonia in Re-, oboe e orch. (11’) </w:t>
      </w:r>
    </w:p>
    <w:p w:rsidR="00440821" w:rsidRPr="00855FB3" w:rsidRDefault="00440821" w:rsidP="005D6A2A">
      <w:pPr>
        <w:tabs>
          <w:tab w:val="left" w:pos="4253"/>
        </w:tabs>
        <w:spacing w:before="120" w:line="276" w:lineRule="auto"/>
        <w:rPr>
          <w:rFonts w:ascii="Arial" w:hAnsi="Arial" w:cs="Arial"/>
          <w:vanish/>
        </w:rPr>
      </w:pPr>
    </w:p>
    <w:p w:rsidR="00440821" w:rsidRPr="00855FB3" w:rsidRDefault="00440821" w:rsidP="005D6A2A">
      <w:pPr>
        <w:tabs>
          <w:tab w:val="left" w:pos="4253"/>
        </w:tabs>
        <w:spacing w:before="120" w:line="276" w:lineRule="auto"/>
        <w:rPr>
          <w:rFonts w:ascii="Arial" w:hAnsi="Arial" w:cs="Arial"/>
          <w:vanish/>
        </w:rPr>
      </w:pPr>
    </w:p>
    <w:p w:rsidR="00440821" w:rsidRPr="00855FB3" w:rsidRDefault="00440821" w:rsidP="005D6A2A">
      <w:pPr>
        <w:tabs>
          <w:tab w:val="left" w:pos="4253"/>
        </w:tabs>
        <w:spacing w:before="120" w:line="276" w:lineRule="auto"/>
        <w:rPr>
          <w:rFonts w:ascii="Arial" w:hAnsi="Arial" w:cs="Arial"/>
          <w:vanish/>
        </w:rPr>
      </w:pPr>
    </w:p>
    <w:p w:rsidR="00AC3B46" w:rsidRPr="00855FB3" w:rsidRDefault="00AC3B46" w:rsidP="005D6A2A">
      <w:pPr>
        <w:tabs>
          <w:tab w:val="left" w:pos="4253"/>
        </w:tabs>
        <w:spacing w:before="120" w:line="276" w:lineRule="auto"/>
        <w:rPr>
          <w:rFonts w:ascii="Arial" w:hAnsi="Arial" w:cs="Arial"/>
        </w:rPr>
      </w:pPr>
    </w:p>
    <w:p w:rsidR="00B80C31" w:rsidRPr="00200598" w:rsidRDefault="00B80C3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HAYM  Nicola Francesco</w:t>
      </w:r>
      <w:r w:rsidRPr="00200598">
        <w:rPr>
          <w:rFonts w:ascii="Arial" w:hAnsi="Arial" w:cs="Arial"/>
          <w:color w:val="873624"/>
          <w:u w:val="single"/>
        </w:rPr>
        <w:tab/>
      </w:r>
      <w:r w:rsidRPr="00200598">
        <w:rPr>
          <w:rFonts w:ascii="Arial" w:hAnsi="Arial" w:cs="Arial"/>
          <w:color w:val="873624"/>
          <w:u w:val="single"/>
        </w:rPr>
        <w:tab/>
        <w:t>Roma, 1679c.- Londra, 2.7.1729</w:t>
      </w:r>
      <w:r w:rsidR="0074497F" w:rsidRPr="00200598">
        <w:rPr>
          <w:rFonts w:ascii="Arial" w:hAnsi="Arial" w:cs="Arial"/>
          <w:color w:val="873624"/>
          <w:u w:val="single"/>
        </w:rPr>
        <w:t>.</w:t>
      </w:r>
    </w:p>
    <w:p w:rsidR="0074497F" w:rsidRPr="00200598" w:rsidRDefault="0074497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violoncellista e letterato italiano. Figlio di genitori tedeschi lavorò a Roma e a Londra, dove fu al servizio del Duca di Bredfort. Collaborò con </w:t>
      </w:r>
      <w:r w:rsidR="00360F37" w:rsidRPr="00200598">
        <w:rPr>
          <w:rFonts w:ascii="Arial" w:hAnsi="Arial" w:cs="Arial"/>
          <w:color w:val="873624"/>
          <w:sz w:val="20"/>
          <w:szCs w:val="20"/>
        </w:rPr>
        <w:t>Handel</w:t>
      </w:r>
      <w:r w:rsidRPr="00200598">
        <w:rPr>
          <w:rFonts w:ascii="Arial" w:hAnsi="Arial" w:cs="Arial"/>
          <w:color w:val="873624"/>
          <w:sz w:val="20"/>
          <w:szCs w:val="20"/>
        </w:rPr>
        <w:t xml:space="preserve"> alla trascrizione letteraria delle opere.</w:t>
      </w:r>
    </w:p>
    <w:p w:rsidR="0074497F" w:rsidRPr="00855FB3" w:rsidRDefault="0074497F" w:rsidP="005D6A2A">
      <w:pPr>
        <w:tabs>
          <w:tab w:val="left" w:pos="4253"/>
        </w:tabs>
        <w:spacing w:before="120" w:line="276" w:lineRule="auto"/>
        <w:rPr>
          <w:rFonts w:ascii="Arial" w:hAnsi="Arial" w:cs="Arial"/>
        </w:rPr>
      </w:pPr>
      <w:r w:rsidRPr="00855FB3">
        <w:rPr>
          <w:rFonts w:ascii="Arial" w:hAnsi="Arial" w:cs="Arial"/>
        </w:rPr>
        <w:t>Sonate per oboe.</w:t>
      </w:r>
    </w:p>
    <w:p w:rsidR="0074497F" w:rsidRPr="00855FB3" w:rsidRDefault="0074497F" w:rsidP="005D6A2A">
      <w:pPr>
        <w:tabs>
          <w:tab w:val="left" w:pos="4253"/>
        </w:tabs>
        <w:spacing w:before="120" w:line="276" w:lineRule="auto"/>
        <w:rPr>
          <w:rFonts w:ascii="Arial" w:hAnsi="Arial" w:cs="Arial"/>
        </w:rPr>
      </w:pPr>
    </w:p>
    <w:p w:rsidR="0033758D" w:rsidRPr="00200598" w:rsidRDefault="0033758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HAZON  Roberto</w:t>
      </w:r>
      <w:r w:rsidRPr="00200598">
        <w:rPr>
          <w:rFonts w:ascii="Arial" w:hAnsi="Arial" w:cs="Arial"/>
          <w:color w:val="873624"/>
          <w:u w:val="single"/>
        </w:rPr>
        <w:tab/>
      </w:r>
      <w:r w:rsidRPr="00200598">
        <w:rPr>
          <w:rFonts w:ascii="Arial" w:hAnsi="Arial" w:cs="Arial"/>
          <w:color w:val="873624"/>
          <w:u w:val="single"/>
        </w:rPr>
        <w:tab/>
        <w:t>Milano, 16.10.1930</w:t>
      </w:r>
      <w:r w:rsidR="00F813E3" w:rsidRPr="00200598">
        <w:rPr>
          <w:rFonts w:ascii="Arial" w:hAnsi="Arial" w:cs="Arial"/>
          <w:color w:val="873624"/>
          <w:u w:val="single"/>
        </w:rPr>
        <w:t xml:space="preserve"> - 2006.</w:t>
      </w:r>
    </w:p>
    <w:p w:rsidR="00F813E3" w:rsidRPr="00200598" w:rsidRDefault="00F813E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e regista italiano, studi nei Conservatori di Parma e Milano.</w:t>
      </w:r>
    </w:p>
    <w:p w:rsidR="0033758D" w:rsidRPr="00855FB3" w:rsidRDefault="0033758D" w:rsidP="005D6A2A">
      <w:pPr>
        <w:tabs>
          <w:tab w:val="left" w:pos="4253"/>
        </w:tabs>
        <w:spacing w:before="120" w:line="276" w:lineRule="auto"/>
        <w:rPr>
          <w:rFonts w:ascii="Arial" w:hAnsi="Arial" w:cs="Arial"/>
          <w:lang w:val="en-US"/>
        </w:rPr>
      </w:pPr>
      <w:r w:rsidRPr="00855FB3">
        <w:rPr>
          <w:rFonts w:ascii="Arial" w:hAnsi="Arial" w:cs="Arial"/>
        </w:rPr>
        <w:t>Pezzi per oboe (1955).</w:t>
      </w:r>
      <w:r w:rsidR="005D670D" w:rsidRPr="00855FB3">
        <w:rPr>
          <w:rFonts w:ascii="Arial" w:hAnsi="Arial" w:cs="Arial"/>
        </w:rPr>
        <w:t xml:space="preserve">   Concerto di Ariele, per oboe</w:t>
      </w:r>
      <w:r w:rsidR="00F813E3" w:rsidRPr="00855FB3">
        <w:rPr>
          <w:rFonts w:ascii="Arial" w:hAnsi="Arial" w:cs="Arial"/>
        </w:rPr>
        <w:t xml:space="preserve"> e orch. </w:t>
      </w:r>
      <w:r w:rsidR="00F813E3" w:rsidRPr="00855FB3">
        <w:rPr>
          <w:rFonts w:ascii="Arial" w:hAnsi="Arial" w:cs="Arial"/>
          <w:lang w:val="en-US"/>
        </w:rPr>
        <w:t>(</w:t>
      </w:r>
      <w:r w:rsidR="008101EA" w:rsidRPr="00855FB3">
        <w:rPr>
          <w:rFonts w:ascii="Arial" w:hAnsi="Arial" w:cs="Arial"/>
          <w:lang w:val="en-US"/>
        </w:rPr>
        <w:t xml:space="preserve">1985, </w:t>
      </w:r>
      <w:r w:rsidR="00F813E3" w:rsidRPr="00855FB3">
        <w:rPr>
          <w:rFonts w:ascii="Arial" w:hAnsi="Arial" w:cs="Arial"/>
          <w:lang w:val="en-US"/>
        </w:rPr>
        <w:t>20’).</w:t>
      </w:r>
    </w:p>
    <w:p w:rsidR="00AA788F" w:rsidRPr="00855FB3" w:rsidRDefault="00AA788F" w:rsidP="005D6A2A">
      <w:pPr>
        <w:tabs>
          <w:tab w:val="left" w:pos="4253"/>
        </w:tabs>
        <w:spacing w:before="120" w:line="276" w:lineRule="auto"/>
        <w:rPr>
          <w:rFonts w:ascii="Arial" w:hAnsi="Arial" w:cs="Arial"/>
          <w:lang w:val="en-US"/>
        </w:rPr>
      </w:pPr>
    </w:p>
    <w:p w:rsidR="00AA788F" w:rsidRPr="00200598" w:rsidRDefault="00AA788F"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HEAD  Michael</w:t>
      </w:r>
      <w:r w:rsidRPr="00200598">
        <w:rPr>
          <w:rFonts w:ascii="Arial" w:hAnsi="Arial" w:cs="Arial"/>
          <w:color w:val="873624"/>
          <w:u w:val="single"/>
          <w:lang w:val="en-US"/>
        </w:rPr>
        <w:tab/>
      </w:r>
      <w:r w:rsidRPr="00200598">
        <w:rPr>
          <w:rFonts w:ascii="Arial" w:hAnsi="Arial" w:cs="Arial"/>
          <w:color w:val="873624"/>
          <w:u w:val="single"/>
          <w:lang w:val="en-US"/>
        </w:rPr>
        <w:tab/>
        <w:t>Eastbourne, 28.1.1900- Cape Town, 24.8.1976.</w:t>
      </w:r>
    </w:p>
    <w:p w:rsidR="00AA788F" w:rsidRPr="00200598" w:rsidRDefault="00AA788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organista e cantante inglese, inizialmente un’approccio quasi dilettantesco agli studi musicali, che riprese con determinazione, alla Royal Academy of Music, allievo di Corder, Knott e Stegall.</w:t>
      </w:r>
      <w:r w:rsidR="00103248" w:rsidRPr="00200598">
        <w:rPr>
          <w:rFonts w:ascii="Arial" w:hAnsi="Arial" w:cs="Arial"/>
          <w:color w:val="873624"/>
          <w:sz w:val="20"/>
          <w:szCs w:val="20"/>
        </w:rPr>
        <w:t xml:space="preserve"> </w:t>
      </w:r>
      <w:r w:rsidR="00855FB3">
        <w:rPr>
          <w:rFonts w:ascii="Arial" w:hAnsi="Arial" w:cs="Arial"/>
          <w:color w:val="873624"/>
          <w:sz w:val="20"/>
          <w:szCs w:val="20"/>
        </w:rPr>
        <w:t xml:space="preserve">           </w:t>
      </w:r>
      <w:r w:rsidR="00D05C65">
        <w:rPr>
          <w:rFonts w:ascii="Arial" w:hAnsi="Arial" w:cs="Arial"/>
          <w:color w:val="873624"/>
          <w:sz w:val="20"/>
          <w:szCs w:val="20"/>
        </w:rPr>
        <w:t xml:space="preserve">    </w:t>
      </w:r>
      <w:r w:rsidRPr="00200598">
        <w:rPr>
          <w:rFonts w:ascii="Arial" w:hAnsi="Arial" w:cs="Arial"/>
          <w:color w:val="873624"/>
          <w:sz w:val="20"/>
          <w:szCs w:val="20"/>
        </w:rPr>
        <w:t>Dal 1927</w:t>
      </w:r>
      <w:r w:rsidR="00103248" w:rsidRPr="00200598">
        <w:rPr>
          <w:rFonts w:ascii="Arial" w:hAnsi="Arial" w:cs="Arial"/>
          <w:color w:val="873624"/>
          <w:sz w:val="20"/>
          <w:szCs w:val="20"/>
        </w:rPr>
        <w:t xml:space="preserve"> </w:t>
      </w:r>
      <w:r w:rsidRPr="00200598">
        <w:rPr>
          <w:rFonts w:ascii="Arial" w:hAnsi="Arial" w:cs="Arial"/>
          <w:color w:val="873624"/>
          <w:sz w:val="20"/>
          <w:szCs w:val="20"/>
        </w:rPr>
        <w:t xml:space="preserve">al 1975, insegnò pianoforte alla Royal Academy. Compose pochi brani strumentali e dedicò la sua </w:t>
      </w:r>
      <w:r w:rsidR="002412D3" w:rsidRPr="00200598">
        <w:rPr>
          <w:rFonts w:ascii="Arial" w:hAnsi="Arial" w:cs="Arial"/>
          <w:color w:val="873624"/>
          <w:sz w:val="20"/>
          <w:szCs w:val="20"/>
        </w:rPr>
        <w:t xml:space="preserve"> </w:t>
      </w:r>
      <w:r w:rsidR="00D05C65">
        <w:rPr>
          <w:rFonts w:ascii="Arial" w:hAnsi="Arial" w:cs="Arial"/>
          <w:color w:val="873624"/>
          <w:sz w:val="20"/>
          <w:szCs w:val="20"/>
        </w:rPr>
        <w:t xml:space="preserve">              </w:t>
      </w:r>
      <w:r w:rsidRPr="00200598">
        <w:rPr>
          <w:rFonts w:ascii="Arial" w:hAnsi="Arial" w:cs="Arial"/>
          <w:color w:val="873624"/>
          <w:sz w:val="20"/>
          <w:szCs w:val="20"/>
        </w:rPr>
        <w:t xml:space="preserve">vena musicale principalmente ai brani vocali. Buona parte della sua notorietà è dovuta alle registrazioni </w:t>
      </w:r>
      <w:r w:rsidR="00855FB3">
        <w:rPr>
          <w:rFonts w:ascii="Arial" w:hAnsi="Arial" w:cs="Arial"/>
          <w:color w:val="873624"/>
          <w:sz w:val="20"/>
          <w:szCs w:val="20"/>
        </w:rPr>
        <w:t xml:space="preserve">          </w:t>
      </w:r>
      <w:r w:rsidR="00D05C65">
        <w:rPr>
          <w:rFonts w:ascii="Arial" w:hAnsi="Arial" w:cs="Arial"/>
          <w:color w:val="873624"/>
          <w:sz w:val="20"/>
          <w:szCs w:val="20"/>
        </w:rPr>
        <w:t xml:space="preserve"> </w:t>
      </w:r>
      <w:r w:rsidR="00855FB3">
        <w:rPr>
          <w:rFonts w:ascii="Arial" w:hAnsi="Arial" w:cs="Arial"/>
          <w:color w:val="873624"/>
          <w:sz w:val="20"/>
          <w:szCs w:val="20"/>
        </w:rPr>
        <w:t xml:space="preserve"> </w:t>
      </w:r>
      <w:r w:rsidRPr="00200598">
        <w:rPr>
          <w:rFonts w:ascii="Arial" w:hAnsi="Arial" w:cs="Arial"/>
          <w:color w:val="873624"/>
          <w:sz w:val="20"/>
          <w:szCs w:val="20"/>
        </w:rPr>
        <w:t xml:space="preserve">radio-televisive come cantante </w:t>
      </w:r>
      <w:r w:rsidR="0022638A" w:rsidRPr="00200598">
        <w:rPr>
          <w:rFonts w:ascii="Arial" w:hAnsi="Arial" w:cs="Arial"/>
          <w:color w:val="873624"/>
          <w:sz w:val="20"/>
          <w:szCs w:val="20"/>
        </w:rPr>
        <w:t xml:space="preserve">e </w:t>
      </w:r>
      <w:r w:rsidRPr="00200598">
        <w:rPr>
          <w:rFonts w:ascii="Arial" w:hAnsi="Arial" w:cs="Arial"/>
          <w:color w:val="873624"/>
          <w:sz w:val="20"/>
          <w:szCs w:val="20"/>
        </w:rPr>
        <w:t>alle numerose canzonette popolari... senza dimenticare la sua simpatia.</w:t>
      </w:r>
    </w:p>
    <w:p w:rsidR="00AA788F" w:rsidRPr="00855FB3" w:rsidRDefault="00AA788F" w:rsidP="005D6A2A">
      <w:pPr>
        <w:tabs>
          <w:tab w:val="left" w:pos="4253"/>
        </w:tabs>
        <w:spacing w:before="120" w:line="276" w:lineRule="auto"/>
        <w:rPr>
          <w:rFonts w:ascii="Arial" w:hAnsi="Arial" w:cs="Arial"/>
        </w:rPr>
      </w:pPr>
      <w:r w:rsidRPr="00855FB3">
        <w:rPr>
          <w:rFonts w:ascii="Arial" w:hAnsi="Arial" w:cs="Arial"/>
        </w:rPr>
        <w:t>Presto, oboe e pf.   Rondò, oboe e pf.   Elegiac Dance, oboe e pf.</w:t>
      </w:r>
    </w:p>
    <w:p w:rsidR="00AB0366" w:rsidRPr="00855FB3" w:rsidRDefault="00AB0366" w:rsidP="005D6A2A">
      <w:pPr>
        <w:tabs>
          <w:tab w:val="left" w:pos="4253"/>
        </w:tabs>
        <w:spacing w:before="120" w:line="276" w:lineRule="auto"/>
        <w:rPr>
          <w:rFonts w:ascii="Arial" w:hAnsi="Arial" w:cs="Arial"/>
        </w:rPr>
      </w:pPr>
    </w:p>
    <w:p w:rsidR="00AB0366" w:rsidRPr="00200598" w:rsidRDefault="00AB036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HEIDER  Werner</w:t>
      </w:r>
      <w:r w:rsidRPr="00200598">
        <w:rPr>
          <w:rFonts w:ascii="Arial" w:hAnsi="Arial" w:cs="Arial"/>
          <w:color w:val="873624"/>
          <w:u w:val="single"/>
        </w:rPr>
        <w:tab/>
      </w:r>
      <w:r w:rsidRPr="00200598">
        <w:rPr>
          <w:rFonts w:ascii="Arial" w:hAnsi="Arial" w:cs="Arial"/>
          <w:color w:val="873624"/>
          <w:u w:val="single"/>
        </w:rPr>
        <w:tab/>
        <w:t>Furth, 1.1.1930</w:t>
      </w:r>
    </w:p>
    <w:p w:rsidR="00AB0366" w:rsidRPr="00200598" w:rsidRDefault="00AB036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direttore d’orchestra tedesco. Studi a Norimberga e Monaco di Baviera</w:t>
      </w:r>
      <w:r w:rsidR="00471C08" w:rsidRPr="00200598">
        <w:rPr>
          <w:rFonts w:ascii="Arial" w:hAnsi="Arial" w:cs="Arial"/>
          <w:color w:val="873624"/>
          <w:sz w:val="20"/>
          <w:szCs w:val="20"/>
        </w:rPr>
        <w:t xml:space="preserve"> con Spilling</w:t>
      </w:r>
      <w:r w:rsidRPr="00200598">
        <w:rPr>
          <w:rFonts w:ascii="Arial" w:hAnsi="Arial" w:cs="Arial"/>
          <w:color w:val="873624"/>
          <w:sz w:val="20"/>
          <w:szCs w:val="20"/>
        </w:rPr>
        <w:t xml:space="preserve">. </w:t>
      </w:r>
      <w:r w:rsidR="00103248" w:rsidRPr="00200598">
        <w:rPr>
          <w:rFonts w:ascii="Arial" w:hAnsi="Arial" w:cs="Arial"/>
          <w:color w:val="873624"/>
          <w:sz w:val="20"/>
          <w:szCs w:val="20"/>
        </w:rPr>
        <w:t xml:space="preserve">     </w:t>
      </w:r>
      <w:r w:rsidRPr="00200598">
        <w:rPr>
          <w:rFonts w:ascii="Arial" w:hAnsi="Arial" w:cs="Arial"/>
          <w:color w:val="873624"/>
          <w:sz w:val="20"/>
          <w:szCs w:val="20"/>
        </w:rPr>
        <w:t xml:space="preserve">Direttore d’orchestra con la Filarmonica di Hannover, con l’orchestra Sinfonica di Bamberga e di Norimberga. </w:t>
      </w:r>
      <w:r w:rsidR="002412D3" w:rsidRPr="00200598">
        <w:rPr>
          <w:rFonts w:ascii="Arial" w:hAnsi="Arial" w:cs="Arial"/>
          <w:color w:val="873624"/>
          <w:sz w:val="20"/>
          <w:szCs w:val="20"/>
        </w:rPr>
        <w:t xml:space="preserve">   </w:t>
      </w:r>
      <w:r w:rsidR="00103248" w:rsidRPr="00200598">
        <w:rPr>
          <w:rFonts w:ascii="Arial" w:hAnsi="Arial" w:cs="Arial"/>
          <w:color w:val="873624"/>
          <w:sz w:val="20"/>
          <w:szCs w:val="20"/>
        </w:rPr>
        <w:t xml:space="preserve">          </w:t>
      </w:r>
      <w:r w:rsidRPr="00200598">
        <w:rPr>
          <w:rFonts w:ascii="Arial" w:hAnsi="Arial" w:cs="Arial"/>
          <w:color w:val="873624"/>
          <w:sz w:val="20"/>
          <w:szCs w:val="20"/>
        </w:rPr>
        <w:t>10 Premi e riconoscimenti.</w:t>
      </w:r>
    </w:p>
    <w:p w:rsidR="00AB0366" w:rsidRPr="00855FB3" w:rsidRDefault="00AB0366" w:rsidP="005D6A2A">
      <w:pPr>
        <w:tabs>
          <w:tab w:val="left" w:pos="4253"/>
        </w:tabs>
        <w:spacing w:before="120" w:line="276" w:lineRule="auto"/>
        <w:rPr>
          <w:rFonts w:ascii="Arial" w:hAnsi="Arial" w:cs="Arial"/>
        </w:rPr>
      </w:pPr>
      <w:r w:rsidRPr="00855FB3">
        <w:rPr>
          <w:rFonts w:ascii="Arial" w:hAnsi="Arial" w:cs="Arial"/>
        </w:rPr>
        <w:t>Oboe solo: Motivirrungen (2008, 6’),   Solfeggio (2009, 3’).   Veribung, cor. ingl. (1988, 8’).</w:t>
      </w:r>
    </w:p>
    <w:p w:rsidR="00AB0366" w:rsidRPr="00855FB3" w:rsidRDefault="00AB0366" w:rsidP="005D6A2A">
      <w:pPr>
        <w:tabs>
          <w:tab w:val="left" w:pos="4253"/>
        </w:tabs>
        <w:spacing w:before="120" w:line="276" w:lineRule="auto"/>
        <w:rPr>
          <w:rFonts w:ascii="Arial" w:hAnsi="Arial" w:cs="Arial"/>
        </w:rPr>
      </w:pPr>
      <w:r w:rsidRPr="00855FB3">
        <w:rPr>
          <w:rFonts w:ascii="Arial" w:hAnsi="Arial" w:cs="Arial"/>
        </w:rPr>
        <w:t>Stationen, oboe e orch. (2008, 18’).</w:t>
      </w:r>
    </w:p>
    <w:p w:rsidR="00C001F8" w:rsidRPr="00855FB3" w:rsidRDefault="00C001F8" w:rsidP="005D6A2A">
      <w:pPr>
        <w:tabs>
          <w:tab w:val="left" w:pos="4253"/>
        </w:tabs>
        <w:spacing w:before="120" w:line="276" w:lineRule="auto"/>
        <w:rPr>
          <w:rFonts w:ascii="Arial" w:hAnsi="Arial" w:cs="Arial"/>
        </w:rPr>
      </w:pPr>
    </w:p>
    <w:p w:rsidR="00C001F8" w:rsidRPr="00200598" w:rsidRDefault="00C001F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HEINIO  Mikko</w:t>
      </w:r>
      <w:r w:rsidRPr="00200598">
        <w:rPr>
          <w:rFonts w:ascii="Arial" w:hAnsi="Arial" w:cs="Arial"/>
          <w:color w:val="873624"/>
          <w:u w:val="single"/>
        </w:rPr>
        <w:tab/>
      </w:r>
      <w:r w:rsidRPr="00200598">
        <w:rPr>
          <w:rFonts w:ascii="Arial" w:hAnsi="Arial" w:cs="Arial"/>
          <w:color w:val="873624"/>
          <w:u w:val="single"/>
        </w:rPr>
        <w:tab/>
        <w:t>Kyosti, 18.5.1948</w:t>
      </w:r>
    </w:p>
    <w:p w:rsidR="00C001F8" w:rsidRPr="00200598" w:rsidRDefault="00C001F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musicologo e pianista finlandese, allievo di Pohjola e Kokkonen all’Accademia Sibelius. </w:t>
      </w:r>
      <w:r w:rsidR="00103248" w:rsidRPr="00200598">
        <w:rPr>
          <w:rFonts w:ascii="Arial" w:hAnsi="Arial" w:cs="Arial"/>
          <w:color w:val="873624"/>
          <w:sz w:val="20"/>
          <w:szCs w:val="20"/>
        </w:rPr>
        <w:t xml:space="preserve">  </w:t>
      </w:r>
      <w:r w:rsidRPr="00200598">
        <w:rPr>
          <w:rFonts w:ascii="Arial" w:hAnsi="Arial" w:cs="Arial"/>
          <w:color w:val="873624"/>
          <w:sz w:val="20"/>
          <w:szCs w:val="20"/>
        </w:rPr>
        <w:t>Perfezionamento a Berlino con Szalonek. Insegnante di musicologia all’Università di Turku.</w:t>
      </w:r>
    </w:p>
    <w:p w:rsidR="00C001F8" w:rsidRPr="00855FB3" w:rsidRDefault="00C001F8" w:rsidP="005D6A2A">
      <w:pPr>
        <w:tabs>
          <w:tab w:val="left" w:pos="4253"/>
        </w:tabs>
        <w:spacing w:before="120" w:line="276" w:lineRule="auto"/>
        <w:rPr>
          <w:rFonts w:ascii="Arial" w:hAnsi="Arial" w:cs="Arial"/>
        </w:rPr>
      </w:pPr>
      <w:r w:rsidRPr="00855FB3">
        <w:rPr>
          <w:rFonts w:ascii="Arial" w:hAnsi="Arial" w:cs="Arial"/>
        </w:rPr>
        <w:t>Lindgresiana, oboe solo (1975, 10’).</w:t>
      </w:r>
    </w:p>
    <w:p w:rsidR="00067C92" w:rsidRPr="00855FB3" w:rsidRDefault="00067C92" w:rsidP="005D6A2A">
      <w:pPr>
        <w:tabs>
          <w:tab w:val="left" w:pos="4253"/>
        </w:tabs>
        <w:spacing w:before="120" w:line="276" w:lineRule="auto"/>
        <w:rPr>
          <w:rFonts w:ascii="Arial" w:hAnsi="Arial" w:cs="Arial"/>
        </w:rPr>
      </w:pPr>
    </w:p>
    <w:p w:rsidR="00067C92" w:rsidRPr="00200598" w:rsidRDefault="00067C9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HEINICHEN  Johann David</w:t>
      </w:r>
      <w:r w:rsidRPr="00200598">
        <w:rPr>
          <w:rFonts w:ascii="Arial" w:hAnsi="Arial" w:cs="Arial"/>
          <w:color w:val="873624"/>
          <w:u w:val="single"/>
        </w:rPr>
        <w:tab/>
      </w:r>
      <w:r w:rsidRPr="00200598">
        <w:rPr>
          <w:rFonts w:ascii="Arial" w:hAnsi="Arial" w:cs="Arial"/>
          <w:color w:val="873624"/>
          <w:u w:val="single"/>
        </w:rPr>
        <w:tab/>
        <w:t>Krossuln, 17.4.1683 -Dresda, 16.7.1729.</w:t>
      </w:r>
    </w:p>
    <w:p w:rsidR="00F26E95" w:rsidRPr="00200598" w:rsidRDefault="00F26E9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teorico tedesco, studi a Lipsia, con Schelle e Kunhau. Dopo aver fatto l’avvocato, aveva studiato </w:t>
      </w:r>
      <w:r w:rsidR="00103248" w:rsidRPr="00200598">
        <w:rPr>
          <w:rFonts w:ascii="Arial" w:hAnsi="Arial" w:cs="Arial"/>
          <w:color w:val="873624"/>
          <w:sz w:val="20"/>
          <w:szCs w:val="20"/>
        </w:rPr>
        <w:t xml:space="preserve">    </w:t>
      </w:r>
      <w:r w:rsidRPr="00200598">
        <w:rPr>
          <w:rFonts w:ascii="Arial" w:hAnsi="Arial" w:cs="Arial"/>
          <w:color w:val="873624"/>
          <w:sz w:val="20"/>
          <w:szCs w:val="20"/>
        </w:rPr>
        <w:t xml:space="preserve">Diritto dal 1702, si dedicò completamente alla musica dal 1709. Fu a alla corte di Zeitz in Sassonia, dal 1710 fu </w:t>
      </w:r>
      <w:r w:rsidR="002412D3" w:rsidRPr="00200598">
        <w:rPr>
          <w:rFonts w:ascii="Arial" w:hAnsi="Arial" w:cs="Arial"/>
          <w:color w:val="873624"/>
          <w:sz w:val="20"/>
          <w:szCs w:val="20"/>
        </w:rPr>
        <w:t xml:space="preserve">  </w:t>
      </w:r>
      <w:r w:rsidR="00D05C65">
        <w:rPr>
          <w:rFonts w:ascii="Arial" w:hAnsi="Arial" w:cs="Arial"/>
          <w:color w:val="873624"/>
          <w:sz w:val="20"/>
          <w:szCs w:val="20"/>
        </w:rPr>
        <w:t xml:space="preserve">                 </w:t>
      </w:r>
      <w:r w:rsidRPr="00200598">
        <w:rPr>
          <w:rFonts w:ascii="Arial" w:hAnsi="Arial" w:cs="Arial"/>
          <w:color w:val="873624"/>
          <w:sz w:val="20"/>
          <w:szCs w:val="20"/>
        </w:rPr>
        <w:t xml:space="preserve">a Venezia (dove conobbe Vivaldi), a Roma e Firenze. Nel 1711 ebbe a dire: “Una composizione musicale </w:t>
      </w:r>
      <w:r w:rsidR="00D05C65">
        <w:rPr>
          <w:rFonts w:ascii="Arial" w:hAnsi="Arial" w:cs="Arial"/>
          <w:color w:val="873624"/>
          <w:sz w:val="20"/>
          <w:szCs w:val="20"/>
        </w:rPr>
        <w:t xml:space="preserve">                    </w:t>
      </w:r>
      <w:r w:rsidRPr="00200598">
        <w:rPr>
          <w:rFonts w:ascii="Arial" w:hAnsi="Arial" w:cs="Arial"/>
          <w:color w:val="873624"/>
          <w:sz w:val="20"/>
          <w:szCs w:val="20"/>
        </w:rPr>
        <w:t>classica è</w:t>
      </w:r>
      <w:r w:rsidR="00855FB3">
        <w:rPr>
          <w:rFonts w:ascii="Arial" w:hAnsi="Arial" w:cs="Arial"/>
          <w:color w:val="873624"/>
          <w:sz w:val="20"/>
          <w:szCs w:val="20"/>
        </w:rPr>
        <w:t xml:space="preserve"> </w:t>
      </w:r>
      <w:r w:rsidRPr="00200598">
        <w:rPr>
          <w:rFonts w:ascii="Arial" w:hAnsi="Arial" w:cs="Arial"/>
          <w:color w:val="873624"/>
          <w:sz w:val="20"/>
          <w:szCs w:val="20"/>
        </w:rPr>
        <w:t xml:space="preserve">un vero messaggio di buon gusto, un arricchimento dello spirito”, fu il primo ad usare queste locuzioni. </w:t>
      </w:r>
      <w:r w:rsidR="00D05C65">
        <w:rPr>
          <w:rFonts w:ascii="Arial" w:hAnsi="Arial" w:cs="Arial"/>
          <w:color w:val="873624"/>
          <w:sz w:val="20"/>
          <w:szCs w:val="20"/>
        </w:rPr>
        <w:t xml:space="preserve">                </w:t>
      </w:r>
      <w:r w:rsidRPr="00200598">
        <w:rPr>
          <w:rFonts w:ascii="Arial" w:hAnsi="Arial" w:cs="Arial"/>
          <w:color w:val="873624"/>
          <w:sz w:val="20"/>
          <w:szCs w:val="20"/>
        </w:rPr>
        <w:t xml:space="preserve">Nel 1716 tornò a Dresda, dove fu maestro di cappella e compositore. Tra i suoi allievi: </w:t>
      </w:r>
      <w:r w:rsidR="00855FB3">
        <w:rPr>
          <w:rFonts w:ascii="Arial" w:hAnsi="Arial" w:cs="Arial"/>
          <w:color w:val="873624"/>
          <w:sz w:val="20"/>
          <w:szCs w:val="20"/>
        </w:rPr>
        <w:t xml:space="preserve">                           </w:t>
      </w:r>
      <w:r w:rsidR="00D05C65">
        <w:rPr>
          <w:rFonts w:ascii="Arial" w:hAnsi="Arial" w:cs="Arial"/>
          <w:color w:val="873624"/>
          <w:sz w:val="20"/>
          <w:szCs w:val="20"/>
        </w:rPr>
        <w:t xml:space="preserve">                       </w:t>
      </w:r>
      <w:r w:rsidRPr="00200598">
        <w:rPr>
          <w:rFonts w:ascii="Arial" w:hAnsi="Arial" w:cs="Arial"/>
          <w:color w:val="873624"/>
          <w:sz w:val="20"/>
          <w:szCs w:val="20"/>
        </w:rPr>
        <w:t>Pisandel. [S. = Seibel, è il revisore delle sue opere.]</w:t>
      </w:r>
      <w:r w:rsidR="005D18D1" w:rsidRPr="00200598">
        <w:rPr>
          <w:rFonts w:ascii="Arial" w:hAnsi="Arial" w:cs="Arial"/>
          <w:color w:val="873624"/>
          <w:sz w:val="20"/>
          <w:szCs w:val="20"/>
        </w:rPr>
        <w:t xml:space="preserve"> Autore di 62 Cantate.</w:t>
      </w:r>
    </w:p>
    <w:p w:rsidR="009735DD" w:rsidRPr="00855FB3" w:rsidRDefault="009735DD" w:rsidP="005D6A2A">
      <w:pPr>
        <w:tabs>
          <w:tab w:val="left" w:pos="4253"/>
        </w:tabs>
        <w:spacing w:before="120" w:line="276" w:lineRule="auto"/>
        <w:rPr>
          <w:rFonts w:ascii="Arial" w:hAnsi="Arial" w:cs="Arial"/>
        </w:rPr>
      </w:pPr>
      <w:r w:rsidRPr="00855FB3">
        <w:rPr>
          <w:rFonts w:ascii="Arial" w:hAnsi="Arial" w:cs="Arial"/>
        </w:rPr>
        <w:t xml:space="preserve">Suite in Sol, 2 oboi e fagotto S.205.   </w:t>
      </w:r>
      <w:r w:rsidR="00BF5B83" w:rsidRPr="00855FB3">
        <w:rPr>
          <w:rFonts w:ascii="Arial" w:hAnsi="Arial" w:cs="Arial"/>
        </w:rPr>
        <w:t xml:space="preserve">Sonata </w:t>
      </w:r>
      <w:r w:rsidR="002668B1" w:rsidRPr="00855FB3">
        <w:rPr>
          <w:rFonts w:ascii="Arial" w:hAnsi="Arial" w:cs="Arial"/>
        </w:rPr>
        <w:t xml:space="preserve">in Sol-, </w:t>
      </w:r>
      <w:r w:rsidR="00BF5B83" w:rsidRPr="00855FB3">
        <w:rPr>
          <w:rFonts w:ascii="Arial" w:hAnsi="Arial" w:cs="Arial"/>
        </w:rPr>
        <w:t xml:space="preserve">per oboe S.265.   </w:t>
      </w:r>
    </w:p>
    <w:p w:rsidR="009735DD" w:rsidRPr="00855FB3" w:rsidRDefault="00A07EE2" w:rsidP="005D6A2A">
      <w:pPr>
        <w:tabs>
          <w:tab w:val="left" w:pos="4253"/>
        </w:tabs>
        <w:spacing w:before="120" w:line="276" w:lineRule="auto"/>
        <w:rPr>
          <w:rFonts w:ascii="Arial" w:hAnsi="Arial" w:cs="Arial"/>
        </w:rPr>
      </w:pPr>
      <w:r w:rsidRPr="00855FB3">
        <w:rPr>
          <w:rFonts w:ascii="Arial" w:hAnsi="Arial" w:cs="Arial"/>
        </w:rPr>
        <w:t xml:space="preserve">Sonata </w:t>
      </w:r>
      <w:r w:rsidR="00BF5B83" w:rsidRPr="00855FB3">
        <w:rPr>
          <w:rFonts w:ascii="Arial" w:hAnsi="Arial" w:cs="Arial"/>
        </w:rPr>
        <w:t xml:space="preserve">in Sol, </w:t>
      </w:r>
      <w:r w:rsidRPr="00855FB3">
        <w:rPr>
          <w:rFonts w:ascii="Arial" w:hAnsi="Arial" w:cs="Arial"/>
        </w:rPr>
        <w:t>per oboe, vl. b.c. S.244.</w:t>
      </w:r>
      <w:r w:rsidR="009735DD" w:rsidRPr="00855FB3">
        <w:rPr>
          <w:rFonts w:ascii="Arial" w:hAnsi="Arial" w:cs="Arial"/>
        </w:rPr>
        <w:t xml:space="preserve">   Sonata da chiesa in Sol, oboe e vl. S.245.   </w:t>
      </w:r>
    </w:p>
    <w:p w:rsidR="009735DD" w:rsidRPr="00855FB3" w:rsidRDefault="00BF5B83" w:rsidP="005D6A2A">
      <w:pPr>
        <w:tabs>
          <w:tab w:val="left" w:pos="4253"/>
        </w:tabs>
        <w:spacing w:before="120" w:line="276" w:lineRule="auto"/>
        <w:rPr>
          <w:rFonts w:ascii="Arial" w:hAnsi="Arial" w:cs="Arial"/>
        </w:rPr>
      </w:pPr>
      <w:r w:rsidRPr="00855FB3">
        <w:rPr>
          <w:rFonts w:ascii="Arial" w:hAnsi="Arial" w:cs="Arial"/>
        </w:rPr>
        <w:t>Sonata in Re, per oboe, vl. b.c. S.253.</w:t>
      </w:r>
      <w:r w:rsidR="009735DD" w:rsidRPr="00855FB3">
        <w:rPr>
          <w:rFonts w:ascii="Arial" w:hAnsi="Arial" w:cs="Arial"/>
        </w:rPr>
        <w:t xml:space="preserve">   Sonata in Do-, oboe, vl. vla. da gamba e b.c. S.254.   </w:t>
      </w:r>
    </w:p>
    <w:p w:rsidR="009735DD" w:rsidRPr="00855FB3" w:rsidRDefault="009735DD" w:rsidP="005D6A2A">
      <w:pPr>
        <w:tabs>
          <w:tab w:val="left" w:pos="4253"/>
        </w:tabs>
        <w:spacing w:before="120" w:line="276" w:lineRule="auto"/>
        <w:rPr>
          <w:rFonts w:ascii="Arial" w:hAnsi="Arial" w:cs="Arial"/>
        </w:rPr>
      </w:pPr>
      <w:r w:rsidRPr="00855FB3">
        <w:rPr>
          <w:rFonts w:ascii="Arial" w:hAnsi="Arial" w:cs="Arial"/>
        </w:rPr>
        <w:t>Sonata in Sib, 2 oboi, fag. b.c. S.257.   Sonata in Do-, oboe, vl. b.c. S.258.</w:t>
      </w:r>
    </w:p>
    <w:p w:rsidR="002668B1" w:rsidRPr="00855FB3" w:rsidRDefault="002668B1" w:rsidP="005D6A2A">
      <w:pPr>
        <w:tabs>
          <w:tab w:val="left" w:pos="4253"/>
        </w:tabs>
        <w:spacing w:before="120" w:line="276" w:lineRule="auto"/>
        <w:rPr>
          <w:rFonts w:ascii="Arial" w:hAnsi="Arial" w:cs="Arial"/>
        </w:rPr>
      </w:pPr>
      <w:r w:rsidRPr="00855FB3">
        <w:rPr>
          <w:rFonts w:ascii="Arial" w:hAnsi="Arial" w:cs="Arial"/>
        </w:rPr>
        <w:t>Sonata in Do-, 2 oboi e b.c. S259.</w:t>
      </w:r>
      <w:r w:rsidR="009735DD" w:rsidRPr="00855FB3">
        <w:rPr>
          <w:rFonts w:ascii="Arial" w:hAnsi="Arial" w:cs="Arial"/>
        </w:rPr>
        <w:t xml:space="preserve">   Sonata in Sol-, per oboe e fagotto, S.277.   </w:t>
      </w:r>
    </w:p>
    <w:p w:rsidR="009735DD" w:rsidRPr="00855FB3" w:rsidRDefault="00A07EE2" w:rsidP="005D6A2A">
      <w:pPr>
        <w:tabs>
          <w:tab w:val="left" w:pos="4253"/>
        </w:tabs>
        <w:spacing w:before="120" w:line="276" w:lineRule="auto"/>
        <w:rPr>
          <w:rFonts w:ascii="Arial" w:hAnsi="Arial" w:cs="Arial"/>
        </w:rPr>
      </w:pPr>
      <w:r w:rsidRPr="00855FB3">
        <w:rPr>
          <w:rFonts w:ascii="Arial" w:hAnsi="Arial" w:cs="Arial"/>
        </w:rPr>
        <w:t>Concerto in Sol-, oboe e fl</w:t>
      </w:r>
      <w:r w:rsidR="002668B1" w:rsidRPr="00855FB3">
        <w:rPr>
          <w:rFonts w:ascii="Arial" w:hAnsi="Arial" w:cs="Arial"/>
        </w:rPr>
        <w:t>auto,</w:t>
      </w:r>
      <w:r w:rsidRPr="00855FB3">
        <w:rPr>
          <w:rFonts w:ascii="Arial" w:hAnsi="Arial" w:cs="Arial"/>
        </w:rPr>
        <w:t xml:space="preserve"> S.238.</w:t>
      </w:r>
      <w:r w:rsidR="001C05C9" w:rsidRPr="00855FB3">
        <w:rPr>
          <w:rFonts w:ascii="Arial" w:hAnsi="Arial" w:cs="Arial"/>
        </w:rPr>
        <w:t xml:space="preserve">   </w:t>
      </w:r>
      <w:r w:rsidR="00BF5B83" w:rsidRPr="00855FB3">
        <w:rPr>
          <w:rFonts w:ascii="Arial" w:hAnsi="Arial" w:cs="Arial"/>
        </w:rPr>
        <w:t xml:space="preserve">Concerto in Do-, per oboe e vl. S.240.   </w:t>
      </w:r>
    </w:p>
    <w:p w:rsidR="009735DD" w:rsidRPr="00855FB3" w:rsidRDefault="00D7374B" w:rsidP="005D6A2A">
      <w:pPr>
        <w:tabs>
          <w:tab w:val="left" w:pos="4253"/>
        </w:tabs>
        <w:spacing w:before="120" w:line="276" w:lineRule="auto"/>
        <w:rPr>
          <w:rFonts w:ascii="Arial" w:hAnsi="Arial" w:cs="Arial"/>
        </w:rPr>
      </w:pPr>
      <w:r w:rsidRPr="00855FB3">
        <w:rPr>
          <w:rFonts w:ascii="Arial" w:hAnsi="Arial" w:cs="Arial"/>
        </w:rPr>
        <w:t>Concerto in La-</w:t>
      </w:r>
      <w:r w:rsidR="005D18D1" w:rsidRPr="00855FB3">
        <w:rPr>
          <w:rFonts w:ascii="Arial" w:hAnsi="Arial" w:cs="Arial"/>
        </w:rPr>
        <w:t>,</w:t>
      </w:r>
      <w:r w:rsidRPr="00855FB3">
        <w:rPr>
          <w:rFonts w:ascii="Arial" w:hAnsi="Arial" w:cs="Arial"/>
        </w:rPr>
        <w:t xml:space="preserve"> per oboe e orch.</w:t>
      </w:r>
      <w:r w:rsidR="00DB2BAE" w:rsidRPr="00855FB3">
        <w:rPr>
          <w:rFonts w:ascii="Arial" w:hAnsi="Arial" w:cs="Arial"/>
        </w:rPr>
        <w:t xml:space="preserve"> S.212.</w:t>
      </w:r>
      <w:r w:rsidR="001C05C9" w:rsidRPr="00855FB3">
        <w:rPr>
          <w:rFonts w:ascii="Arial" w:hAnsi="Arial" w:cs="Arial"/>
        </w:rPr>
        <w:t xml:space="preserve">   </w:t>
      </w:r>
      <w:r w:rsidR="00BF5B83" w:rsidRPr="00855FB3">
        <w:rPr>
          <w:rFonts w:ascii="Arial" w:hAnsi="Arial" w:cs="Arial"/>
        </w:rPr>
        <w:t xml:space="preserve">Concerto in Re, per oboe e orch. S.227.   </w:t>
      </w:r>
    </w:p>
    <w:p w:rsidR="009735DD" w:rsidRPr="00855FB3" w:rsidRDefault="00A07EE2" w:rsidP="005D6A2A">
      <w:pPr>
        <w:tabs>
          <w:tab w:val="left" w:pos="4253"/>
        </w:tabs>
        <w:spacing w:before="120" w:line="276" w:lineRule="auto"/>
        <w:rPr>
          <w:rFonts w:ascii="Arial" w:hAnsi="Arial" w:cs="Arial"/>
        </w:rPr>
      </w:pPr>
      <w:r w:rsidRPr="00855FB3">
        <w:rPr>
          <w:rFonts w:ascii="Arial" w:hAnsi="Arial" w:cs="Arial"/>
        </w:rPr>
        <w:t>Concerto in Fa, per oboe e orch. S.230.</w:t>
      </w:r>
      <w:r w:rsidR="001C05C9" w:rsidRPr="00855FB3">
        <w:rPr>
          <w:rFonts w:ascii="Arial" w:hAnsi="Arial" w:cs="Arial"/>
        </w:rPr>
        <w:t xml:space="preserve">   </w:t>
      </w:r>
      <w:r w:rsidR="00D7374B" w:rsidRPr="00855FB3">
        <w:rPr>
          <w:rFonts w:ascii="Arial" w:hAnsi="Arial" w:cs="Arial"/>
        </w:rPr>
        <w:t>Concerto in Sol-</w:t>
      </w:r>
      <w:r w:rsidR="00DB2BAE" w:rsidRPr="00855FB3">
        <w:rPr>
          <w:rFonts w:ascii="Arial" w:hAnsi="Arial" w:cs="Arial"/>
        </w:rPr>
        <w:t>,</w:t>
      </w:r>
      <w:r w:rsidR="00D7374B" w:rsidRPr="00855FB3">
        <w:rPr>
          <w:rFonts w:ascii="Arial" w:hAnsi="Arial" w:cs="Arial"/>
        </w:rPr>
        <w:t xml:space="preserve"> per oboe e orch.</w:t>
      </w:r>
      <w:r w:rsidR="00DB2BAE" w:rsidRPr="00855FB3">
        <w:rPr>
          <w:rFonts w:ascii="Arial" w:hAnsi="Arial" w:cs="Arial"/>
        </w:rPr>
        <w:t xml:space="preserve"> S.</w:t>
      </w:r>
      <w:r w:rsidRPr="00855FB3">
        <w:rPr>
          <w:rFonts w:ascii="Arial" w:hAnsi="Arial" w:cs="Arial"/>
        </w:rPr>
        <w:t>237.</w:t>
      </w:r>
    </w:p>
    <w:p w:rsidR="00D7374B" w:rsidRPr="00855FB3" w:rsidRDefault="00DB2BAE" w:rsidP="005D6A2A">
      <w:pPr>
        <w:tabs>
          <w:tab w:val="left" w:pos="4253"/>
        </w:tabs>
        <w:spacing w:before="120" w:line="276" w:lineRule="auto"/>
        <w:rPr>
          <w:rFonts w:ascii="Arial" w:hAnsi="Arial" w:cs="Arial"/>
        </w:rPr>
      </w:pPr>
      <w:r w:rsidRPr="00855FB3">
        <w:rPr>
          <w:rFonts w:ascii="Arial" w:hAnsi="Arial" w:cs="Arial"/>
        </w:rPr>
        <w:t>Concerto per 2 oboi e orch. in Mi-, S.222</w:t>
      </w:r>
      <w:r w:rsidR="00BF5B83" w:rsidRPr="00855FB3">
        <w:rPr>
          <w:rFonts w:ascii="Arial" w:hAnsi="Arial" w:cs="Arial"/>
        </w:rPr>
        <w:t>.</w:t>
      </w:r>
    </w:p>
    <w:p w:rsidR="002336D6" w:rsidRPr="00855FB3" w:rsidRDefault="002336D6" w:rsidP="005D6A2A">
      <w:pPr>
        <w:tabs>
          <w:tab w:val="left" w:pos="4253"/>
        </w:tabs>
        <w:spacing w:before="120" w:line="276" w:lineRule="auto"/>
        <w:rPr>
          <w:rFonts w:ascii="Arial" w:hAnsi="Arial" w:cs="Arial"/>
        </w:rPr>
      </w:pPr>
    </w:p>
    <w:p w:rsidR="0061150A" w:rsidRPr="00200598" w:rsidRDefault="0061150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HEMEL  Oscar van</w:t>
      </w:r>
      <w:r w:rsidRPr="00200598">
        <w:rPr>
          <w:rFonts w:ascii="Arial" w:hAnsi="Arial" w:cs="Arial"/>
          <w:color w:val="873624"/>
          <w:u w:val="single"/>
        </w:rPr>
        <w:tab/>
      </w:r>
      <w:r w:rsidRPr="00200598">
        <w:rPr>
          <w:rFonts w:ascii="Arial" w:hAnsi="Arial" w:cs="Arial"/>
          <w:color w:val="873624"/>
          <w:u w:val="single"/>
        </w:rPr>
        <w:tab/>
        <w:t>Anversa, 3.8.1892 - Hilvers</w:t>
      </w:r>
      <w:r w:rsidR="00103248" w:rsidRPr="00200598">
        <w:rPr>
          <w:rFonts w:ascii="Arial" w:hAnsi="Arial" w:cs="Arial"/>
          <w:color w:val="873624"/>
          <w:u w:val="single"/>
        </w:rPr>
        <w:t>u</w:t>
      </w:r>
      <w:r w:rsidRPr="00200598">
        <w:rPr>
          <w:rFonts w:ascii="Arial" w:hAnsi="Arial" w:cs="Arial"/>
          <w:color w:val="873624"/>
          <w:u w:val="single"/>
        </w:rPr>
        <w:t>m, 9.7.1981</w:t>
      </w:r>
    </w:p>
    <w:p w:rsidR="00A82D42" w:rsidRPr="00200598" w:rsidRDefault="00A82D42"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violinista e didatta olandese, studi al Conservatorio di Anversa, allievo di Mortelmans, de Boeck e Pijper. 1° Violino all’Opera olandese, dal 1948 al 1955 insegnante al Conservatorio di T</w:t>
      </w:r>
      <w:r w:rsidR="00B24315" w:rsidRPr="00200598">
        <w:rPr>
          <w:rFonts w:ascii="Arial" w:hAnsi="Arial" w:cs="Arial"/>
          <w:color w:val="873624"/>
        </w:rPr>
        <w:t>ilburg. Dal 1949 si trasferì</w:t>
      </w:r>
      <w:r w:rsidRPr="00200598">
        <w:rPr>
          <w:rFonts w:ascii="Arial" w:hAnsi="Arial" w:cs="Arial"/>
          <w:color w:val="873624"/>
        </w:rPr>
        <w:t xml:space="preserve"> </w:t>
      </w:r>
      <w:r w:rsidR="00D05C65">
        <w:rPr>
          <w:rFonts w:ascii="Arial" w:hAnsi="Arial" w:cs="Arial"/>
          <w:color w:val="873624"/>
        </w:rPr>
        <w:t xml:space="preserve">          </w:t>
      </w:r>
      <w:r w:rsidRPr="00200598">
        <w:rPr>
          <w:rFonts w:ascii="Arial" w:hAnsi="Arial" w:cs="Arial"/>
          <w:color w:val="873624"/>
        </w:rPr>
        <w:t>ad Hilversum.</w:t>
      </w:r>
    </w:p>
    <w:p w:rsidR="00566C0A" w:rsidRPr="00443694" w:rsidRDefault="0061150A" w:rsidP="005D6A2A">
      <w:pPr>
        <w:tabs>
          <w:tab w:val="left" w:pos="4253"/>
        </w:tabs>
        <w:spacing w:before="120" w:line="276" w:lineRule="auto"/>
        <w:rPr>
          <w:rFonts w:ascii="Arial" w:hAnsi="Arial" w:cs="Arial"/>
        </w:rPr>
      </w:pPr>
      <w:r w:rsidRPr="00443694">
        <w:rPr>
          <w:rFonts w:ascii="Arial" w:hAnsi="Arial" w:cs="Arial"/>
        </w:rPr>
        <w:t>Concerto per oboe e orch. (1955).</w:t>
      </w:r>
    </w:p>
    <w:p w:rsidR="00FF57FF" w:rsidRPr="00443694" w:rsidRDefault="00FF57FF" w:rsidP="005D6A2A">
      <w:pPr>
        <w:tabs>
          <w:tab w:val="left" w:pos="4253"/>
        </w:tabs>
        <w:spacing w:before="120" w:line="276" w:lineRule="auto"/>
        <w:rPr>
          <w:rFonts w:ascii="Arial" w:hAnsi="Arial" w:cs="Arial"/>
        </w:rPr>
      </w:pPr>
    </w:p>
    <w:p w:rsidR="00FF57FF" w:rsidRPr="00200598" w:rsidRDefault="00FF57FF"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HENGEVELD  Gerard</w:t>
      </w:r>
      <w:r w:rsidRPr="00200598">
        <w:rPr>
          <w:rFonts w:ascii="Arial" w:hAnsi="Arial" w:cs="Arial"/>
          <w:color w:val="873624"/>
          <w:sz w:val="24"/>
          <w:u w:val="single"/>
        </w:rPr>
        <w:tab/>
      </w:r>
      <w:r w:rsidRPr="00200598">
        <w:rPr>
          <w:rFonts w:ascii="Arial" w:hAnsi="Arial" w:cs="Arial"/>
          <w:color w:val="873624"/>
          <w:sz w:val="24"/>
          <w:u w:val="single"/>
        </w:rPr>
        <w:tab/>
        <w:t>Kampen, 7.12.1910 - Bergen, 28.10.2001.</w:t>
      </w:r>
    </w:p>
    <w:p w:rsidR="00FF57FF" w:rsidRPr="00200598" w:rsidRDefault="00FF57F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concertista, compositore e didatta olandese. Studi dai 14 anni, al Conservatorio di Amsterdam, con </w:t>
      </w:r>
      <w:r w:rsidR="00D05C65">
        <w:rPr>
          <w:rFonts w:ascii="Arial" w:hAnsi="Arial" w:cs="Arial"/>
          <w:color w:val="873624"/>
        </w:rPr>
        <w:t xml:space="preserve">           </w:t>
      </w:r>
      <w:r w:rsidRPr="00200598">
        <w:rPr>
          <w:rFonts w:ascii="Arial" w:hAnsi="Arial" w:cs="Arial"/>
          <w:color w:val="873624"/>
        </w:rPr>
        <w:t xml:space="preserve">Schults e Dresden, perfezionamento pianistico con Friedberg in Svizzera. Interprete notevole delle opere di </w:t>
      </w:r>
      <w:r w:rsidR="002412D3" w:rsidRPr="00200598">
        <w:rPr>
          <w:rFonts w:ascii="Arial" w:hAnsi="Arial" w:cs="Arial"/>
          <w:color w:val="873624"/>
        </w:rPr>
        <w:t xml:space="preserve"> </w:t>
      </w:r>
      <w:r w:rsidR="00D05C65">
        <w:rPr>
          <w:rFonts w:ascii="Arial" w:hAnsi="Arial" w:cs="Arial"/>
          <w:color w:val="873624"/>
        </w:rPr>
        <w:t xml:space="preserve">                </w:t>
      </w:r>
      <w:r w:rsidRPr="00200598">
        <w:rPr>
          <w:rFonts w:ascii="Arial" w:hAnsi="Arial" w:cs="Arial"/>
          <w:color w:val="873624"/>
        </w:rPr>
        <w:t>Bach, eseguite al pianoforte e clavicembalo in tutta Europa, in particolare al Concertgebouw di Amsterdam. Insegnante di Pianoforte</w:t>
      </w:r>
      <w:r w:rsidR="00103248" w:rsidRPr="00200598">
        <w:rPr>
          <w:rFonts w:ascii="Arial" w:hAnsi="Arial" w:cs="Arial"/>
          <w:color w:val="873624"/>
        </w:rPr>
        <w:t xml:space="preserve"> </w:t>
      </w:r>
      <w:r w:rsidRPr="00200598">
        <w:rPr>
          <w:rFonts w:ascii="Arial" w:hAnsi="Arial" w:cs="Arial"/>
          <w:color w:val="873624"/>
        </w:rPr>
        <w:t>al Conservatorio di Amsterdam</w:t>
      </w:r>
      <w:r w:rsidR="00C93321" w:rsidRPr="00200598">
        <w:rPr>
          <w:rFonts w:ascii="Arial" w:hAnsi="Arial" w:cs="Arial"/>
          <w:color w:val="873624"/>
        </w:rPr>
        <w:t xml:space="preserve"> e al Conservatorio Reale dell’Aia.</w:t>
      </w:r>
    </w:p>
    <w:p w:rsidR="00FF57FF" w:rsidRPr="00443694" w:rsidRDefault="00FF57FF" w:rsidP="005D6A2A">
      <w:pPr>
        <w:pStyle w:val="Corpotesto"/>
        <w:tabs>
          <w:tab w:val="left" w:pos="4253"/>
        </w:tabs>
        <w:spacing w:before="120" w:after="0" w:line="276" w:lineRule="auto"/>
        <w:rPr>
          <w:rFonts w:ascii="Arial" w:hAnsi="Arial" w:cs="Arial"/>
          <w:sz w:val="24"/>
        </w:rPr>
      </w:pPr>
      <w:r w:rsidRPr="00443694">
        <w:rPr>
          <w:rFonts w:ascii="Arial" w:hAnsi="Arial" w:cs="Arial"/>
          <w:sz w:val="24"/>
        </w:rPr>
        <w:t>Musica concertante, per oboe e orch. da camera (1968).</w:t>
      </w:r>
    </w:p>
    <w:p w:rsidR="00566C0A" w:rsidRPr="00443694" w:rsidRDefault="00566C0A" w:rsidP="005D6A2A">
      <w:pPr>
        <w:tabs>
          <w:tab w:val="left" w:pos="4253"/>
        </w:tabs>
        <w:spacing w:before="120" w:line="276" w:lineRule="auto"/>
        <w:rPr>
          <w:rFonts w:ascii="Arial" w:hAnsi="Arial" w:cs="Arial"/>
        </w:rPr>
      </w:pPr>
    </w:p>
    <w:p w:rsidR="00C1146F" w:rsidRPr="00200598" w:rsidRDefault="00C1146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HENNEBERG  Carl Albert</w:t>
      </w:r>
      <w:r w:rsidRPr="00200598">
        <w:rPr>
          <w:rFonts w:ascii="Arial" w:hAnsi="Arial" w:cs="Arial"/>
          <w:color w:val="873624"/>
          <w:u w:val="single"/>
        </w:rPr>
        <w:tab/>
      </w:r>
      <w:r w:rsidRPr="00200598">
        <w:rPr>
          <w:rFonts w:ascii="Arial" w:hAnsi="Arial" w:cs="Arial"/>
          <w:color w:val="873624"/>
          <w:u w:val="single"/>
        </w:rPr>
        <w:tab/>
        <w:t>Stoccolma, 27.3.1901 - 1991.</w:t>
      </w:r>
    </w:p>
    <w:p w:rsidR="00C1146F" w:rsidRPr="00200598" w:rsidRDefault="00C1146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svedese, allievo di Ellberg.</w:t>
      </w:r>
    </w:p>
    <w:p w:rsidR="00566C0A" w:rsidRPr="00443694" w:rsidRDefault="00C1146F" w:rsidP="005D6A2A">
      <w:pPr>
        <w:tabs>
          <w:tab w:val="left" w:pos="4253"/>
        </w:tabs>
        <w:spacing w:before="120" w:line="276" w:lineRule="auto"/>
        <w:rPr>
          <w:rFonts w:ascii="Arial" w:hAnsi="Arial" w:cs="Arial"/>
        </w:rPr>
      </w:pPr>
      <w:r w:rsidRPr="00443694">
        <w:rPr>
          <w:rFonts w:ascii="Arial" w:hAnsi="Arial" w:cs="Arial"/>
        </w:rPr>
        <w:t>Quar</w:t>
      </w:r>
      <w:r w:rsidR="00CC4AF3" w:rsidRPr="00443694">
        <w:rPr>
          <w:rFonts w:ascii="Arial" w:hAnsi="Arial" w:cs="Arial"/>
        </w:rPr>
        <w:t>tetto per fl. oboe, fag. e cor.</w:t>
      </w:r>
    </w:p>
    <w:p w:rsidR="00C1146F" w:rsidRPr="00443694" w:rsidRDefault="00C1146F" w:rsidP="005D6A2A">
      <w:pPr>
        <w:tabs>
          <w:tab w:val="left" w:pos="4253"/>
        </w:tabs>
        <w:spacing w:before="120" w:line="276" w:lineRule="auto"/>
        <w:rPr>
          <w:rFonts w:ascii="Arial" w:hAnsi="Arial" w:cs="Arial"/>
        </w:rPr>
      </w:pPr>
    </w:p>
    <w:p w:rsidR="007338BE" w:rsidRPr="00200598" w:rsidRDefault="007338B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HENRIQUES  Fini Valdemar</w:t>
      </w:r>
      <w:r w:rsidRPr="00200598">
        <w:rPr>
          <w:rFonts w:ascii="Arial" w:hAnsi="Arial" w:cs="Arial"/>
          <w:color w:val="873624"/>
          <w:u w:val="single"/>
        </w:rPr>
        <w:tab/>
      </w:r>
      <w:r w:rsidRPr="00200598">
        <w:rPr>
          <w:rFonts w:ascii="Arial" w:hAnsi="Arial" w:cs="Arial"/>
          <w:color w:val="873624"/>
          <w:u w:val="single"/>
        </w:rPr>
        <w:tab/>
        <w:t>Copenhagen, 20.12.1867 - ivi, 27.10.1940.</w:t>
      </w:r>
    </w:p>
    <w:p w:rsidR="007338BE" w:rsidRPr="00200598" w:rsidRDefault="007338B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w:t>
      </w:r>
      <w:r w:rsidR="00AB3D8E" w:rsidRPr="00200598">
        <w:rPr>
          <w:rFonts w:ascii="Arial" w:hAnsi="Arial" w:cs="Arial"/>
          <w:color w:val="873624"/>
          <w:sz w:val="20"/>
          <w:szCs w:val="20"/>
        </w:rPr>
        <w:t xml:space="preserve">concertista di </w:t>
      </w:r>
      <w:r w:rsidRPr="00200598">
        <w:rPr>
          <w:rFonts w:ascii="Arial" w:hAnsi="Arial" w:cs="Arial"/>
          <w:color w:val="873624"/>
          <w:sz w:val="20"/>
          <w:szCs w:val="20"/>
        </w:rPr>
        <w:t>violin</w:t>
      </w:r>
      <w:r w:rsidR="00AB3D8E" w:rsidRPr="00200598">
        <w:rPr>
          <w:rFonts w:ascii="Arial" w:hAnsi="Arial" w:cs="Arial"/>
          <w:color w:val="873624"/>
          <w:sz w:val="20"/>
          <w:szCs w:val="20"/>
        </w:rPr>
        <w:t>o</w:t>
      </w:r>
      <w:r w:rsidRPr="00200598">
        <w:rPr>
          <w:rFonts w:ascii="Arial" w:hAnsi="Arial" w:cs="Arial"/>
          <w:color w:val="873624"/>
          <w:sz w:val="20"/>
          <w:szCs w:val="20"/>
        </w:rPr>
        <w:t xml:space="preserve"> danese</w:t>
      </w:r>
      <w:r w:rsidR="00AB3D8E" w:rsidRPr="00200598">
        <w:rPr>
          <w:rFonts w:ascii="Arial" w:hAnsi="Arial" w:cs="Arial"/>
          <w:color w:val="873624"/>
          <w:sz w:val="20"/>
          <w:szCs w:val="20"/>
        </w:rPr>
        <w:t>, allievo di Tofte, Svendsen e Joachim.</w:t>
      </w:r>
    </w:p>
    <w:p w:rsidR="00AB3D8E" w:rsidRPr="00443694" w:rsidRDefault="00AB3D8E" w:rsidP="005D6A2A">
      <w:pPr>
        <w:tabs>
          <w:tab w:val="left" w:pos="4253"/>
        </w:tabs>
        <w:spacing w:before="120" w:line="276" w:lineRule="auto"/>
        <w:rPr>
          <w:rFonts w:ascii="Arial" w:hAnsi="Arial" w:cs="Arial"/>
        </w:rPr>
      </w:pPr>
      <w:r w:rsidRPr="00443694">
        <w:rPr>
          <w:rFonts w:ascii="Arial" w:hAnsi="Arial" w:cs="Arial"/>
        </w:rPr>
        <w:t>Suite per oboe e archi (1894).</w:t>
      </w:r>
    </w:p>
    <w:p w:rsidR="00AB3D8E" w:rsidRPr="00443694" w:rsidRDefault="00AB3D8E" w:rsidP="005D6A2A">
      <w:pPr>
        <w:tabs>
          <w:tab w:val="left" w:pos="4253"/>
        </w:tabs>
        <w:spacing w:before="120" w:line="276" w:lineRule="auto"/>
        <w:rPr>
          <w:rFonts w:ascii="Arial" w:hAnsi="Arial" w:cs="Arial"/>
          <w:u w:val="single"/>
        </w:rPr>
      </w:pPr>
    </w:p>
    <w:p w:rsidR="003819FB" w:rsidRPr="00200598" w:rsidRDefault="003819F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HENZE  Hans Werner</w:t>
      </w:r>
      <w:r w:rsidRPr="00200598">
        <w:rPr>
          <w:rFonts w:ascii="Arial" w:hAnsi="Arial" w:cs="Arial"/>
          <w:color w:val="873624"/>
          <w:u w:val="single"/>
        </w:rPr>
        <w:tab/>
      </w:r>
      <w:r w:rsidRPr="00200598">
        <w:rPr>
          <w:rFonts w:ascii="Arial" w:hAnsi="Arial" w:cs="Arial"/>
          <w:color w:val="873624"/>
          <w:u w:val="single"/>
        </w:rPr>
        <w:tab/>
        <w:t>Gustersloh, 1.7.1926</w:t>
      </w:r>
    </w:p>
    <w:p w:rsidR="00EC67B8" w:rsidRPr="00200598" w:rsidRDefault="00EC67B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allievo di Fortner e Leibowitz. Dal 1953 al 1961 visse a Marino, presso Roma. Autore di </w:t>
      </w:r>
      <w:r w:rsidR="00D05C65">
        <w:rPr>
          <w:rFonts w:ascii="Arial" w:hAnsi="Arial" w:cs="Arial"/>
          <w:color w:val="873624"/>
          <w:sz w:val="20"/>
          <w:szCs w:val="20"/>
        </w:rPr>
        <w:t xml:space="preserve">                  </w:t>
      </w:r>
      <w:r w:rsidRPr="00200598">
        <w:rPr>
          <w:rFonts w:ascii="Arial" w:hAnsi="Arial" w:cs="Arial"/>
          <w:color w:val="873624"/>
          <w:sz w:val="20"/>
          <w:szCs w:val="20"/>
        </w:rPr>
        <w:t xml:space="preserve">10 Sinfonie. Musica dodecafonica morbida e talvolta sentimentale. Insegnante alla Royal Academy di Londra, </w:t>
      </w:r>
      <w:r w:rsidR="00D05C65">
        <w:rPr>
          <w:rFonts w:ascii="Arial" w:hAnsi="Arial" w:cs="Arial"/>
          <w:color w:val="873624"/>
          <w:sz w:val="20"/>
          <w:szCs w:val="20"/>
        </w:rPr>
        <w:t xml:space="preserve">                     </w:t>
      </w:r>
      <w:r w:rsidRPr="00200598">
        <w:rPr>
          <w:rFonts w:ascii="Arial" w:hAnsi="Arial" w:cs="Arial"/>
          <w:color w:val="873624"/>
          <w:sz w:val="20"/>
          <w:szCs w:val="20"/>
        </w:rPr>
        <w:t>al Mozarteum di Salisburgo e a Colonia. Per 1 anno ha insegnato a Cuba.</w:t>
      </w:r>
    </w:p>
    <w:p w:rsidR="003819FB" w:rsidRDefault="003819FB" w:rsidP="005D6A2A">
      <w:pPr>
        <w:tabs>
          <w:tab w:val="left" w:pos="4253"/>
        </w:tabs>
        <w:spacing w:before="120" w:line="276" w:lineRule="auto"/>
        <w:rPr>
          <w:rFonts w:ascii="Arial" w:hAnsi="Arial" w:cs="Arial"/>
        </w:rPr>
      </w:pPr>
      <w:r w:rsidRPr="00443694">
        <w:rPr>
          <w:rFonts w:ascii="Arial" w:hAnsi="Arial" w:cs="Arial"/>
        </w:rPr>
        <w:t>Doppio concerto per oboe, arpa e orch.</w:t>
      </w:r>
      <w:r w:rsidR="00BE6123" w:rsidRPr="00443694">
        <w:rPr>
          <w:rFonts w:ascii="Arial" w:hAnsi="Arial" w:cs="Arial"/>
        </w:rPr>
        <w:t xml:space="preserve"> d’archi</w:t>
      </w:r>
      <w:r w:rsidRPr="00443694">
        <w:rPr>
          <w:rFonts w:ascii="Arial" w:hAnsi="Arial" w:cs="Arial"/>
        </w:rPr>
        <w:t xml:space="preserve"> (196</w:t>
      </w:r>
      <w:r w:rsidR="007B178C" w:rsidRPr="00443694">
        <w:rPr>
          <w:rFonts w:ascii="Arial" w:hAnsi="Arial" w:cs="Arial"/>
        </w:rPr>
        <w:t>6, 30’</w:t>
      </w:r>
      <w:r w:rsidRPr="00443694">
        <w:rPr>
          <w:rFonts w:ascii="Arial" w:hAnsi="Arial" w:cs="Arial"/>
        </w:rPr>
        <w:t>).</w:t>
      </w:r>
    </w:p>
    <w:p w:rsidR="002928EC" w:rsidRDefault="002928EC" w:rsidP="005D6A2A">
      <w:pPr>
        <w:tabs>
          <w:tab w:val="left" w:pos="4253"/>
        </w:tabs>
        <w:spacing w:before="120" w:line="276" w:lineRule="auto"/>
        <w:rPr>
          <w:rFonts w:ascii="Arial" w:hAnsi="Arial" w:cs="Arial"/>
        </w:rPr>
      </w:pPr>
    </w:p>
    <w:p w:rsidR="002928EC" w:rsidRPr="002928EC" w:rsidRDefault="002928EC" w:rsidP="005D6A2A">
      <w:pPr>
        <w:tabs>
          <w:tab w:val="left" w:pos="4253"/>
        </w:tabs>
        <w:spacing w:before="120" w:line="276" w:lineRule="auto"/>
        <w:ind w:right="-1"/>
        <w:rPr>
          <w:rFonts w:ascii="Arial" w:eastAsia="Arial Unicode MS" w:hAnsi="Arial" w:cs="Arial"/>
          <w:color w:val="873624"/>
          <w:u w:val="single"/>
        </w:rPr>
      </w:pPr>
      <w:r w:rsidRPr="002928EC">
        <w:rPr>
          <w:rFonts w:ascii="Arial" w:eastAsia="Arial Unicode MS" w:hAnsi="Arial" w:cs="Arial"/>
          <w:color w:val="873624"/>
          <w:u w:val="single"/>
        </w:rPr>
        <w:t>HERAS  Joaquin Gutierrez</w:t>
      </w:r>
      <w:r w:rsidRPr="002928EC">
        <w:rPr>
          <w:rFonts w:ascii="Arial" w:eastAsia="Arial Unicode MS" w:hAnsi="Arial" w:cs="Arial"/>
          <w:color w:val="873624"/>
          <w:u w:val="single"/>
        </w:rPr>
        <w:tab/>
        <w:t>Tehuacan, 28.11.1927 - Città del Messico, 3.3.2012.</w:t>
      </w:r>
    </w:p>
    <w:p w:rsidR="002928EC" w:rsidRPr="002928EC" w:rsidRDefault="002928EC" w:rsidP="005D6A2A">
      <w:pPr>
        <w:tabs>
          <w:tab w:val="left" w:pos="4253"/>
        </w:tabs>
        <w:spacing w:before="120" w:line="276" w:lineRule="auto"/>
        <w:ind w:right="-1"/>
        <w:rPr>
          <w:rFonts w:ascii="Arial" w:eastAsia="Arial Unicode MS" w:hAnsi="Arial" w:cs="Arial"/>
          <w:color w:val="873624"/>
          <w:sz w:val="20"/>
          <w:szCs w:val="20"/>
        </w:rPr>
      </w:pPr>
      <w:r w:rsidRPr="002928EC">
        <w:rPr>
          <w:rFonts w:ascii="Arial" w:eastAsia="Arial Unicode MS" w:hAnsi="Arial" w:cs="Arial"/>
          <w:color w:val="873624"/>
          <w:sz w:val="20"/>
          <w:szCs w:val="20"/>
        </w:rPr>
        <w:t xml:space="preserve">Compositore e violoncellista messicano che interruppe gli studi universitari d’architettura per dedicarsi           completamente alla Musica, che già praticava come dilettante. Nel 1950 è allievo al Conservatorio Nazionale,             allievo di I. Hartman per il violoncello e di Halffter e Galindo Blas per la composizione. Due anni dopo si perfeziona            al Conservatorio di Parigi con N. Boulanger, J. Rivier e Messiaen. Riceve una borsa di studio Rockefeller per  frequentare la Juilliard di New York, dove si diploma in composizione nel 1961. Insegnante al Conservatorio Nazionale. Autore di brani da camera, sinfonici e di 33 colonne sonore cinematografiche.  </w:t>
      </w:r>
    </w:p>
    <w:p w:rsidR="002928EC" w:rsidRPr="0023550F" w:rsidRDefault="002928EC" w:rsidP="005D6A2A">
      <w:pPr>
        <w:spacing w:before="120" w:line="276" w:lineRule="auto"/>
        <w:rPr>
          <w:rFonts w:ascii="Arial" w:hAnsi="Arial" w:cs="Arial"/>
        </w:rPr>
      </w:pPr>
      <w:r w:rsidRPr="00F3668C">
        <w:rPr>
          <w:rFonts w:ascii="Arial" w:hAnsi="Arial" w:cs="Arial"/>
          <w:b/>
          <w:bCs/>
          <w:vanish/>
        </w:rPr>
        <w:t>TRÍOS:</w:t>
      </w:r>
      <w:r w:rsidRPr="00F3668C">
        <w:rPr>
          <w:rFonts w:ascii="Arial" w:hAnsi="Arial" w:cs="Arial"/>
          <w:vanish/>
        </w:rPr>
        <w:t>Trío de alientos (1965) (11′) – (revisión 1983) oboe, clarinete y fagot.</w:t>
      </w:r>
      <w:r w:rsidRPr="00F3668C">
        <w:rPr>
          <w:rFonts w:ascii="Arial" w:hAnsi="Arial" w:cs="Arial"/>
        </w:rPr>
        <w:t>Trio de alientos</w:t>
      </w:r>
      <w:r>
        <w:rPr>
          <w:rFonts w:ascii="Arial" w:hAnsi="Arial" w:cs="Arial"/>
        </w:rPr>
        <w:t>,</w:t>
      </w:r>
      <w:r w:rsidRPr="00F3668C">
        <w:rPr>
          <w:rFonts w:ascii="Arial" w:hAnsi="Arial" w:cs="Arial"/>
        </w:rPr>
        <w:t xml:space="preserve"> oboe, clarinetto e fagotto</w:t>
      </w:r>
      <w:r w:rsidRPr="0023550F">
        <w:rPr>
          <w:rFonts w:ascii="Arial" w:hAnsi="Arial" w:cs="Arial"/>
        </w:rPr>
        <w:t xml:space="preserve"> </w:t>
      </w:r>
      <w:r w:rsidRPr="00F3668C">
        <w:rPr>
          <w:rFonts w:ascii="Arial" w:hAnsi="Arial" w:cs="Arial"/>
        </w:rPr>
        <w:t>(1983</w:t>
      </w:r>
      <w:r>
        <w:rPr>
          <w:rFonts w:ascii="Arial" w:hAnsi="Arial" w:cs="Arial"/>
        </w:rPr>
        <w:t>, 11’</w:t>
      </w:r>
      <w:r w:rsidRPr="00F3668C">
        <w:rPr>
          <w:rFonts w:ascii="Arial" w:hAnsi="Arial" w:cs="Arial"/>
        </w:rPr>
        <w:t xml:space="preserve">). </w:t>
      </w:r>
    </w:p>
    <w:p w:rsidR="005F6DBB" w:rsidRPr="00443694" w:rsidRDefault="005F6DBB" w:rsidP="005D6A2A">
      <w:pPr>
        <w:tabs>
          <w:tab w:val="left" w:pos="4253"/>
        </w:tabs>
        <w:spacing w:before="120" w:line="276" w:lineRule="auto"/>
        <w:rPr>
          <w:rFonts w:ascii="Arial" w:hAnsi="Arial" w:cs="Arial"/>
        </w:rPr>
      </w:pPr>
    </w:p>
    <w:p w:rsidR="00307A52" w:rsidRPr="002928EC" w:rsidRDefault="00307A5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HERBERIGS  </w:t>
      </w:r>
      <w:r w:rsidRPr="002928EC">
        <w:rPr>
          <w:rFonts w:ascii="Arial" w:hAnsi="Arial" w:cs="Arial"/>
          <w:color w:val="873624"/>
          <w:u w:val="single"/>
        </w:rPr>
        <w:t>Robert</w:t>
      </w:r>
      <w:r w:rsidRPr="002928EC">
        <w:rPr>
          <w:rFonts w:ascii="Arial" w:hAnsi="Arial" w:cs="Arial"/>
          <w:color w:val="873624"/>
          <w:u w:val="single"/>
        </w:rPr>
        <w:tab/>
      </w:r>
      <w:r w:rsidRPr="002928EC">
        <w:rPr>
          <w:rFonts w:ascii="Arial" w:hAnsi="Arial" w:cs="Arial"/>
          <w:color w:val="873624"/>
          <w:u w:val="single"/>
        </w:rPr>
        <w:tab/>
        <w:t>Gand, 19.6.1886 - Oudenaarde, 1974.</w:t>
      </w:r>
    </w:p>
    <w:p w:rsidR="00307A52" w:rsidRPr="00200598" w:rsidRDefault="00307A52" w:rsidP="005D6A2A">
      <w:pPr>
        <w:tabs>
          <w:tab w:val="left" w:pos="4253"/>
        </w:tabs>
        <w:spacing w:before="120" w:line="276" w:lineRule="auto"/>
        <w:rPr>
          <w:rFonts w:ascii="Arial" w:hAnsi="Arial" w:cs="Arial"/>
          <w:color w:val="873624"/>
          <w:sz w:val="20"/>
          <w:szCs w:val="20"/>
        </w:rPr>
      </w:pPr>
      <w:r w:rsidRPr="002928EC">
        <w:rPr>
          <w:rFonts w:ascii="Arial" w:hAnsi="Arial" w:cs="Arial"/>
          <w:color w:val="873624"/>
          <w:sz w:val="20"/>
          <w:szCs w:val="20"/>
        </w:rPr>
        <w:t>Compositore belga vincitore del Prix de Rome nel 1909. Romanziere, poeta e cantante</w:t>
      </w:r>
      <w:r w:rsidRPr="00200598">
        <w:rPr>
          <w:rFonts w:ascii="Arial" w:hAnsi="Arial" w:cs="Arial"/>
          <w:color w:val="873624"/>
          <w:sz w:val="20"/>
          <w:szCs w:val="20"/>
        </w:rPr>
        <w:t>.</w:t>
      </w:r>
    </w:p>
    <w:p w:rsidR="00307A52" w:rsidRPr="00443694" w:rsidRDefault="00307A52" w:rsidP="005D6A2A">
      <w:pPr>
        <w:tabs>
          <w:tab w:val="left" w:pos="4253"/>
        </w:tabs>
        <w:spacing w:before="120" w:line="276" w:lineRule="auto"/>
        <w:rPr>
          <w:rFonts w:ascii="Arial" w:hAnsi="Arial" w:cs="Arial"/>
        </w:rPr>
      </w:pPr>
      <w:r w:rsidRPr="00443694">
        <w:rPr>
          <w:rFonts w:ascii="Arial" w:hAnsi="Arial" w:cs="Arial"/>
        </w:rPr>
        <w:t>Concerto campestre per fl, ob, cl, cor e fag (1938).</w:t>
      </w:r>
    </w:p>
    <w:p w:rsidR="005F6DBB" w:rsidRPr="00443694" w:rsidRDefault="005F6DBB" w:rsidP="005D6A2A">
      <w:pPr>
        <w:tabs>
          <w:tab w:val="left" w:pos="4253"/>
        </w:tabs>
        <w:spacing w:before="120" w:line="276" w:lineRule="auto"/>
        <w:rPr>
          <w:rFonts w:ascii="Arial" w:hAnsi="Arial" w:cs="Arial"/>
        </w:rPr>
      </w:pPr>
    </w:p>
    <w:p w:rsidR="005F6DBB" w:rsidRPr="00200598" w:rsidRDefault="002577BC" w:rsidP="005D6A2A">
      <w:pPr>
        <w:pStyle w:val="Corpotesto"/>
        <w:tabs>
          <w:tab w:val="left" w:pos="3527"/>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lang w:val="fr-FR"/>
        </w:rPr>
        <w:t>HERBIN  Réné</w:t>
      </w:r>
      <w:r w:rsidRPr="00200598">
        <w:rPr>
          <w:rFonts w:ascii="Arial" w:hAnsi="Arial" w:cs="Arial"/>
          <w:color w:val="873624"/>
          <w:sz w:val="24"/>
          <w:u w:val="single"/>
          <w:lang w:val="fr-FR"/>
        </w:rPr>
        <w:tab/>
      </w:r>
      <w:r w:rsidR="00D604C7" w:rsidRPr="00200598">
        <w:rPr>
          <w:rFonts w:ascii="Arial" w:hAnsi="Arial" w:cs="Arial"/>
          <w:color w:val="873624"/>
          <w:sz w:val="24"/>
          <w:u w:val="single"/>
          <w:lang w:val="fr-FR"/>
        </w:rPr>
        <w:tab/>
      </w:r>
      <w:r w:rsidR="005F6DBB" w:rsidRPr="00200598">
        <w:rPr>
          <w:rFonts w:ascii="Arial" w:hAnsi="Arial" w:cs="Arial"/>
          <w:color w:val="873624"/>
          <w:sz w:val="24"/>
          <w:u w:val="single"/>
          <w:lang w:val="fr-FR"/>
        </w:rPr>
        <w:t xml:space="preserve">Vitry-le-François, 1911 - Mont Cenet, 1.9. </w:t>
      </w:r>
      <w:r w:rsidR="005F6DBB" w:rsidRPr="00200598">
        <w:rPr>
          <w:rFonts w:ascii="Arial" w:hAnsi="Arial" w:cs="Arial"/>
          <w:color w:val="873624"/>
          <w:sz w:val="24"/>
          <w:u w:val="single"/>
        </w:rPr>
        <w:t>1953.</w:t>
      </w:r>
    </w:p>
    <w:p w:rsidR="005F6DBB" w:rsidRPr="00200598" w:rsidRDefault="005F6DBB"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e compositore francese, studi al Conservatorio di Parigi con Philipp, Gallon e Busser. Per 5 anni </w:t>
      </w:r>
      <w:r w:rsidR="00402AED" w:rsidRPr="00200598">
        <w:rPr>
          <w:rFonts w:ascii="Arial" w:hAnsi="Arial" w:cs="Arial"/>
          <w:color w:val="873624"/>
        </w:rPr>
        <w:t xml:space="preserve">fu </w:t>
      </w:r>
      <w:r w:rsidR="00103248" w:rsidRPr="00200598">
        <w:rPr>
          <w:rFonts w:ascii="Arial" w:hAnsi="Arial" w:cs="Arial"/>
          <w:color w:val="873624"/>
        </w:rPr>
        <w:t xml:space="preserve">   </w:t>
      </w:r>
      <w:r w:rsidRPr="00200598">
        <w:rPr>
          <w:rFonts w:ascii="Arial" w:hAnsi="Arial" w:cs="Arial"/>
          <w:color w:val="873624"/>
        </w:rPr>
        <w:t>prigioniero durante la 2a guerra mondiale, riesc</w:t>
      </w:r>
      <w:r w:rsidR="00402AED" w:rsidRPr="00200598">
        <w:rPr>
          <w:rFonts w:ascii="Arial" w:hAnsi="Arial" w:cs="Arial"/>
          <w:color w:val="873624"/>
        </w:rPr>
        <w:t>ì</w:t>
      </w:r>
      <w:r w:rsidRPr="00200598">
        <w:rPr>
          <w:rFonts w:ascii="Arial" w:hAnsi="Arial" w:cs="Arial"/>
          <w:color w:val="873624"/>
        </w:rPr>
        <w:t xml:space="preserve"> ad avere il permesso di comporre e ritornato a Parigi ripre</w:t>
      </w:r>
      <w:r w:rsidR="00402AED" w:rsidRPr="00200598">
        <w:rPr>
          <w:rFonts w:ascii="Arial" w:hAnsi="Arial" w:cs="Arial"/>
          <w:color w:val="873624"/>
        </w:rPr>
        <w:t>se</w:t>
      </w:r>
      <w:r w:rsidRPr="00200598">
        <w:rPr>
          <w:rFonts w:ascii="Arial" w:hAnsi="Arial" w:cs="Arial"/>
          <w:color w:val="873624"/>
        </w:rPr>
        <w:t xml:space="preserve"> la </w:t>
      </w:r>
      <w:r w:rsidR="00103248" w:rsidRPr="00200598">
        <w:rPr>
          <w:rFonts w:ascii="Arial" w:hAnsi="Arial" w:cs="Arial"/>
          <w:color w:val="873624"/>
        </w:rPr>
        <w:t xml:space="preserve"> </w:t>
      </w:r>
      <w:r w:rsidRPr="00200598">
        <w:rPr>
          <w:rFonts w:ascii="Arial" w:hAnsi="Arial" w:cs="Arial"/>
          <w:color w:val="873624"/>
        </w:rPr>
        <w:t xml:space="preserve">carriera. Alla partenza per una serie di concerti in Giappone con il violinista Thibaud, l’aereo su cui viaggiavano </w:t>
      </w:r>
      <w:r w:rsidR="002412D3" w:rsidRPr="00200598">
        <w:rPr>
          <w:rFonts w:ascii="Arial" w:hAnsi="Arial" w:cs="Arial"/>
          <w:color w:val="873624"/>
        </w:rPr>
        <w:t xml:space="preserve"> </w:t>
      </w:r>
      <w:r w:rsidR="00103248" w:rsidRPr="00200598">
        <w:rPr>
          <w:rFonts w:ascii="Arial" w:hAnsi="Arial" w:cs="Arial"/>
          <w:color w:val="873624"/>
        </w:rPr>
        <w:t xml:space="preserve">           </w:t>
      </w:r>
      <w:r w:rsidRPr="00200598">
        <w:rPr>
          <w:rFonts w:ascii="Arial" w:hAnsi="Arial" w:cs="Arial"/>
          <w:color w:val="873624"/>
        </w:rPr>
        <w:t>si schiant</w:t>
      </w:r>
      <w:r w:rsidR="00402AED" w:rsidRPr="00200598">
        <w:rPr>
          <w:rFonts w:ascii="Arial" w:hAnsi="Arial" w:cs="Arial"/>
          <w:color w:val="873624"/>
        </w:rPr>
        <w:t>ò</w:t>
      </w:r>
      <w:r w:rsidRPr="00200598">
        <w:rPr>
          <w:rFonts w:ascii="Arial" w:hAnsi="Arial" w:cs="Arial"/>
          <w:color w:val="873624"/>
        </w:rPr>
        <w:t xml:space="preserve"> sul Monte Cernet.</w:t>
      </w:r>
    </w:p>
    <w:p w:rsidR="005F6DBB" w:rsidRPr="00443694" w:rsidRDefault="005F6DBB" w:rsidP="005D6A2A">
      <w:pPr>
        <w:pStyle w:val="Corpotesto"/>
        <w:tabs>
          <w:tab w:val="left" w:pos="4253"/>
        </w:tabs>
        <w:spacing w:before="120" w:after="0" w:line="276" w:lineRule="auto"/>
        <w:rPr>
          <w:rFonts w:ascii="Arial" w:hAnsi="Arial" w:cs="Arial"/>
          <w:sz w:val="24"/>
          <w:lang w:val="en-US"/>
        </w:rPr>
      </w:pPr>
      <w:r w:rsidRPr="00443694">
        <w:rPr>
          <w:rFonts w:ascii="Arial" w:hAnsi="Arial" w:cs="Arial"/>
          <w:sz w:val="24"/>
          <w:lang w:val="en-US"/>
        </w:rPr>
        <w:t>Mirages,</w:t>
      </w:r>
      <w:r w:rsidR="00127B09" w:rsidRPr="00443694">
        <w:rPr>
          <w:rFonts w:ascii="Arial" w:hAnsi="Arial" w:cs="Arial"/>
          <w:sz w:val="24"/>
          <w:lang w:val="en-US"/>
        </w:rPr>
        <w:t xml:space="preserve"> oboe e pf. (1945).</w:t>
      </w:r>
    </w:p>
    <w:p w:rsidR="00751EF0" w:rsidRPr="00443694" w:rsidRDefault="00751EF0" w:rsidP="005D6A2A">
      <w:pPr>
        <w:tabs>
          <w:tab w:val="left" w:pos="4253"/>
        </w:tabs>
        <w:spacing w:before="120" w:line="276" w:lineRule="auto"/>
        <w:rPr>
          <w:rFonts w:ascii="Arial" w:hAnsi="Arial" w:cs="Arial"/>
          <w:lang w:val="en-GB"/>
        </w:rPr>
      </w:pPr>
    </w:p>
    <w:p w:rsidR="00AA62FD" w:rsidRPr="00200598" w:rsidRDefault="00AA62FD"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HERRMANN  Gottfried</w:t>
      </w:r>
      <w:r w:rsidRPr="00200598">
        <w:rPr>
          <w:rFonts w:ascii="Arial" w:hAnsi="Arial" w:cs="Arial"/>
          <w:color w:val="873624"/>
          <w:u w:val="single"/>
          <w:lang w:val="en-US"/>
        </w:rPr>
        <w:tab/>
      </w:r>
      <w:r w:rsidRPr="00200598">
        <w:rPr>
          <w:rFonts w:ascii="Arial" w:hAnsi="Arial" w:cs="Arial"/>
          <w:color w:val="873624"/>
          <w:u w:val="single"/>
          <w:lang w:val="en-US"/>
        </w:rPr>
        <w:tab/>
        <w:t>Sondershausen, 15.5.1808 - Lubecca, 6.6.1878.</w:t>
      </w:r>
    </w:p>
    <w:p w:rsidR="00AA62FD" w:rsidRPr="00200598" w:rsidRDefault="00AA62F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Organista, pianista, violinista e compositore, allievo di Spohr e Hauptmann.</w:t>
      </w:r>
    </w:p>
    <w:p w:rsidR="00AA62FD" w:rsidRPr="00443694" w:rsidRDefault="00AA62FD" w:rsidP="005D6A2A">
      <w:pPr>
        <w:tabs>
          <w:tab w:val="left" w:pos="4253"/>
        </w:tabs>
        <w:spacing w:before="120" w:line="276" w:lineRule="auto"/>
        <w:rPr>
          <w:rFonts w:ascii="Arial" w:hAnsi="Arial" w:cs="Arial"/>
        </w:rPr>
      </w:pPr>
      <w:r w:rsidRPr="00443694">
        <w:rPr>
          <w:rFonts w:ascii="Arial" w:hAnsi="Arial" w:cs="Arial"/>
        </w:rPr>
        <w:t>Concerto in Re- per oboe e orch. (1834).</w:t>
      </w:r>
    </w:p>
    <w:p w:rsidR="00245E6C" w:rsidRPr="00443694" w:rsidRDefault="00245E6C" w:rsidP="005D6A2A">
      <w:pPr>
        <w:tabs>
          <w:tab w:val="left" w:pos="4253"/>
        </w:tabs>
        <w:spacing w:before="120" w:line="276" w:lineRule="auto"/>
        <w:rPr>
          <w:rFonts w:ascii="Arial" w:hAnsi="Arial" w:cs="Arial"/>
        </w:rPr>
      </w:pPr>
    </w:p>
    <w:p w:rsidR="00245E6C" w:rsidRPr="00200598" w:rsidRDefault="00245E6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HERMANSON  Ake</w:t>
      </w:r>
      <w:r w:rsidRPr="00200598">
        <w:rPr>
          <w:rFonts w:ascii="Arial" w:hAnsi="Arial" w:cs="Arial"/>
          <w:color w:val="873624"/>
          <w:u w:val="single"/>
        </w:rPr>
        <w:tab/>
      </w:r>
      <w:r w:rsidRPr="00200598">
        <w:rPr>
          <w:rFonts w:ascii="Arial" w:hAnsi="Arial" w:cs="Arial"/>
          <w:color w:val="873624"/>
          <w:u w:val="single"/>
        </w:rPr>
        <w:tab/>
        <w:t>Mollosund, 6.6.1923 - Stoccolma, 8.8.1996.</w:t>
      </w:r>
    </w:p>
    <w:p w:rsidR="00E92E45" w:rsidRPr="00200598" w:rsidRDefault="00E92E45" w:rsidP="005D6A2A">
      <w:pPr>
        <w:tabs>
          <w:tab w:val="left" w:pos="4253"/>
        </w:tabs>
        <w:spacing w:before="120" w:line="276" w:lineRule="auto"/>
        <w:rPr>
          <w:rFonts w:ascii="Arial" w:hAnsi="Arial" w:cs="Arial"/>
          <w:color w:val="873624"/>
          <w:sz w:val="20"/>
        </w:rPr>
      </w:pPr>
      <w:r w:rsidRPr="00200598">
        <w:rPr>
          <w:rFonts w:ascii="Arial" w:hAnsi="Arial" w:cs="Arial"/>
          <w:color w:val="873624"/>
          <w:sz w:val="20"/>
          <w:szCs w:val="20"/>
        </w:rPr>
        <w:t>Pianista, organista e compositore svedese.</w:t>
      </w:r>
      <w:r w:rsidRPr="00200598">
        <w:rPr>
          <w:rFonts w:ascii="Arial" w:hAnsi="Arial" w:cs="Arial"/>
          <w:color w:val="873624"/>
          <w:sz w:val="20"/>
        </w:rPr>
        <w:t xml:space="preserve"> Studi a Gothenburg con Knut Back e Herman Asplof, studi d’organo </w:t>
      </w:r>
      <w:r w:rsidR="002412D3" w:rsidRPr="00200598">
        <w:rPr>
          <w:rFonts w:ascii="Arial" w:hAnsi="Arial" w:cs="Arial"/>
          <w:color w:val="873624"/>
          <w:sz w:val="20"/>
        </w:rPr>
        <w:t xml:space="preserve"> </w:t>
      </w:r>
      <w:r w:rsidR="00D05C65">
        <w:rPr>
          <w:rFonts w:ascii="Arial" w:hAnsi="Arial" w:cs="Arial"/>
          <w:color w:val="873624"/>
          <w:sz w:val="20"/>
        </w:rPr>
        <w:t xml:space="preserve">           </w:t>
      </w:r>
      <w:r w:rsidRPr="00200598">
        <w:rPr>
          <w:rFonts w:ascii="Arial" w:hAnsi="Arial" w:cs="Arial"/>
          <w:color w:val="873624"/>
          <w:sz w:val="20"/>
        </w:rPr>
        <w:t xml:space="preserve">a Stoccolma con Alf Lider e Henry Lindroth, composizione con H. Rosenberg. Iniziò la carriera come postino, </w:t>
      </w:r>
      <w:r w:rsidR="00D05C65">
        <w:rPr>
          <w:rFonts w:ascii="Arial" w:hAnsi="Arial" w:cs="Arial"/>
          <w:color w:val="873624"/>
          <w:sz w:val="20"/>
        </w:rPr>
        <w:t xml:space="preserve">            </w:t>
      </w:r>
      <w:r w:rsidRPr="00200598">
        <w:rPr>
          <w:rFonts w:ascii="Arial" w:hAnsi="Arial" w:cs="Arial"/>
          <w:color w:val="873624"/>
          <w:sz w:val="20"/>
        </w:rPr>
        <w:t>quindi come pianista in un ristorante. Cominciò a comporre nel 1951. Tra le sue opere: 4 Sinfonie.</w:t>
      </w:r>
    </w:p>
    <w:p w:rsidR="00245E6C" w:rsidRPr="00443694" w:rsidRDefault="00245E6C" w:rsidP="005D6A2A">
      <w:pPr>
        <w:tabs>
          <w:tab w:val="left" w:pos="4253"/>
        </w:tabs>
        <w:spacing w:before="120" w:line="276" w:lineRule="auto"/>
        <w:rPr>
          <w:rFonts w:ascii="Arial" w:hAnsi="Arial" w:cs="Arial"/>
        </w:rPr>
      </w:pPr>
      <w:r w:rsidRPr="00443694">
        <w:rPr>
          <w:rFonts w:ascii="Arial" w:hAnsi="Arial" w:cs="Arial"/>
        </w:rPr>
        <w:lastRenderedPageBreak/>
        <w:t>Nature Theme, op. 26, oboe solo.</w:t>
      </w:r>
    </w:p>
    <w:p w:rsidR="00A53C18" w:rsidRPr="00443694" w:rsidRDefault="00A53C18" w:rsidP="005D6A2A">
      <w:pPr>
        <w:tabs>
          <w:tab w:val="left" w:pos="4253"/>
        </w:tabs>
        <w:spacing w:before="120" w:line="276" w:lineRule="auto"/>
        <w:rPr>
          <w:rFonts w:ascii="Arial" w:hAnsi="Arial" w:cs="Arial"/>
        </w:rPr>
      </w:pPr>
    </w:p>
    <w:p w:rsidR="00A53C18" w:rsidRPr="00200598" w:rsidRDefault="00A53C1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HERSANT  Philippe</w:t>
      </w:r>
      <w:r w:rsidRPr="00200598">
        <w:rPr>
          <w:rFonts w:ascii="Arial" w:hAnsi="Arial" w:cs="Arial"/>
          <w:color w:val="873624"/>
          <w:u w:val="single"/>
        </w:rPr>
        <w:tab/>
      </w:r>
      <w:r w:rsidRPr="00200598">
        <w:rPr>
          <w:rFonts w:ascii="Arial" w:hAnsi="Arial" w:cs="Arial"/>
          <w:color w:val="873624"/>
          <w:u w:val="single"/>
        </w:rPr>
        <w:tab/>
        <w:t>Roma, 21.6.1948.</w:t>
      </w:r>
    </w:p>
    <w:p w:rsidR="00A53C18" w:rsidRPr="00200598" w:rsidRDefault="00A53C1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allievo al Conservatorio di Parigi di Weber, Hugon e Jolivet. Vincitore del Prix Boulanger </w:t>
      </w:r>
      <w:r w:rsidR="00D05C65">
        <w:rPr>
          <w:rFonts w:ascii="Arial" w:hAnsi="Arial" w:cs="Arial"/>
          <w:color w:val="873624"/>
          <w:sz w:val="20"/>
          <w:szCs w:val="20"/>
        </w:rPr>
        <w:t xml:space="preserve">          </w:t>
      </w:r>
      <w:r w:rsidRPr="00200598">
        <w:rPr>
          <w:rFonts w:ascii="Arial" w:hAnsi="Arial" w:cs="Arial"/>
          <w:color w:val="873624"/>
          <w:sz w:val="20"/>
          <w:szCs w:val="20"/>
        </w:rPr>
        <w:t>nel 1970 e del Premio Enesco nel 1982.</w:t>
      </w:r>
    </w:p>
    <w:p w:rsidR="00A53C18" w:rsidRPr="00443694" w:rsidRDefault="00A53C18" w:rsidP="005D6A2A">
      <w:pPr>
        <w:tabs>
          <w:tab w:val="left" w:pos="4253"/>
        </w:tabs>
        <w:spacing w:before="120" w:line="276" w:lineRule="auto"/>
        <w:rPr>
          <w:rFonts w:ascii="Arial" w:hAnsi="Arial" w:cs="Arial"/>
          <w:lang w:val="en-GB"/>
        </w:rPr>
      </w:pPr>
      <w:r w:rsidRPr="00443694">
        <w:rPr>
          <w:rFonts w:ascii="Arial" w:hAnsi="Arial" w:cs="Arial"/>
          <w:lang w:val="en-GB"/>
        </w:rPr>
        <w:t>Song of innocence, 2 oboi e 12 archi (1987, 11’).</w:t>
      </w:r>
    </w:p>
    <w:p w:rsidR="00AA62FD" w:rsidRPr="00443694" w:rsidRDefault="00AA62FD" w:rsidP="005D6A2A">
      <w:pPr>
        <w:tabs>
          <w:tab w:val="left" w:pos="4253"/>
        </w:tabs>
        <w:spacing w:before="120" w:line="276" w:lineRule="auto"/>
        <w:rPr>
          <w:rFonts w:ascii="Arial" w:hAnsi="Arial" w:cs="Arial"/>
          <w:lang w:val="en-GB"/>
        </w:rPr>
      </w:pPr>
    </w:p>
    <w:p w:rsidR="00AA62FD" w:rsidRPr="00200598" w:rsidRDefault="00AA62F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HERSCHEL  Friedrich</w:t>
      </w:r>
      <w:r w:rsidRPr="00200598">
        <w:rPr>
          <w:rFonts w:ascii="Arial" w:hAnsi="Arial" w:cs="Arial"/>
          <w:color w:val="873624"/>
          <w:u w:val="single"/>
        </w:rPr>
        <w:tab/>
      </w:r>
      <w:r w:rsidRPr="00200598">
        <w:rPr>
          <w:rFonts w:ascii="Arial" w:hAnsi="Arial" w:cs="Arial"/>
          <w:color w:val="873624"/>
          <w:u w:val="single"/>
        </w:rPr>
        <w:tab/>
        <w:t>Hannover, 15.11.1738 - Slough, 25.8.1822.</w:t>
      </w:r>
    </w:p>
    <w:p w:rsidR="00AA62FD" w:rsidRPr="00200598" w:rsidRDefault="00AA62F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astronomo tedesco, naturalizzato inglese. Organista a Halifax</w:t>
      </w:r>
      <w:r w:rsidR="002412D3" w:rsidRPr="00200598">
        <w:rPr>
          <w:rFonts w:ascii="Arial" w:hAnsi="Arial" w:cs="Arial"/>
          <w:color w:val="873624"/>
          <w:sz w:val="20"/>
          <w:szCs w:val="20"/>
        </w:rPr>
        <w:t xml:space="preserve"> e a</w:t>
      </w:r>
      <w:r w:rsidRPr="00200598">
        <w:rPr>
          <w:rFonts w:ascii="Arial" w:hAnsi="Arial" w:cs="Arial"/>
          <w:color w:val="873624"/>
          <w:sz w:val="20"/>
          <w:szCs w:val="20"/>
        </w:rPr>
        <w:t xml:space="preserve"> Bath, dove si dedicò </w:t>
      </w:r>
      <w:r w:rsidR="00073F0A" w:rsidRPr="00200598">
        <w:rPr>
          <w:rFonts w:ascii="Arial" w:hAnsi="Arial" w:cs="Arial"/>
          <w:color w:val="873624"/>
          <w:sz w:val="20"/>
          <w:szCs w:val="20"/>
        </w:rPr>
        <w:t xml:space="preserve">anche </w:t>
      </w:r>
      <w:r w:rsidRPr="00200598">
        <w:rPr>
          <w:rFonts w:ascii="Arial" w:hAnsi="Arial" w:cs="Arial"/>
          <w:color w:val="873624"/>
          <w:sz w:val="20"/>
          <w:szCs w:val="20"/>
        </w:rPr>
        <w:t>all’astronomia, scoprendo il pianeta Urano.</w:t>
      </w:r>
    </w:p>
    <w:p w:rsidR="00AA62FD" w:rsidRPr="00443694" w:rsidRDefault="00073F0A" w:rsidP="005D6A2A">
      <w:pPr>
        <w:tabs>
          <w:tab w:val="left" w:pos="4253"/>
        </w:tabs>
        <w:spacing w:before="120" w:line="276" w:lineRule="auto"/>
        <w:rPr>
          <w:rFonts w:ascii="Arial" w:hAnsi="Arial" w:cs="Arial"/>
        </w:rPr>
      </w:pPr>
      <w:r w:rsidRPr="00443694">
        <w:rPr>
          <w:rFonts w:ascii="Arial" w:hAnsi="Arial" w:cs="Arial"/>
        </w:rPr>
        <w:t>Concerto per oboe e archi (1759).   2 Concerti per oboe, archi e corno (1760).</w:t>
      </w:r>
    </w:p>
    <w:p w:rsidR="00073F0A" w:rsidRPr="00443694" w:rsidRDefault="00073F0A" w:rsidP="005D6A2A">
      <w:pPr>
        <w:tabs>
          <w:tab w:val="left" w:pos="4253"/>
        </w:tabs>
        <w:spacing w:before="120" w:line="276" w:lineRule="auto"/>
        <w:rPr>
          <w:rFonts w:ascii="Arial" w:hAnsi="Arial" w:cs="Arial"/>
        </w:rPr>
      </w:pPr>
    </w:p>
    <w:p w:rsidR="00CA1415" w:rsidRPr="00200598" w:rsidRDefault="00CA1415"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HERTEL  Johann Wilhelm.</w:t>
      </w:r>
      <w:r w:rsidRPr="00200598">
        <w:rPr>
          <w:rFonts w:ascii="Arial" w:hAnsi="Arial" w:cs="Arial"/>
          <w:color w:val="873624"/>
          <w:u w:val="single"/>
          <w:lang w:val="en-GB"/>
        </w:rPr>
        <w:tab/>
      </w:r>
      <w:r w:rsidRPr="00200598">
        <w:rPr>
          <w:rFonts w:ascii="Arial" w:hAnsi="Arial" w:cs="Arial"/>
          <w:color w:val="873624"/>
          <w:u w:val="single"/>
          <w:lang w:val="en-GB"/>
        </w:rPr>
        <w:tab/>
        <w:t>Eisenach, 9.10.1727 - Schwerin, 14.6.1789.</w:t>
      </w:r>
    </w:p>
    <w:p w:rsidR="00D42843" w:rsidRPr="00200598" w:rsidRDefault="00D42843"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Clavicembalista, violinista e compositore tedesco. Il nonno era stato Maestro di cappella a Oettingen e a </w:t>
      </w:r>
      <w:r w:rsidR="00D05C65">
        <w:rPr>
          <w:rFonts w:ascii="Arial" w:hAnsi="Arial" w:cs="Arial"/>
          <w:color w:val="873624"/>
          <w:sz w:val="20"/>
          <w:szCs w:val="20"/>
        </w:rPr>
        <w:t xml:space="preserve">             </w:t>
      </w:r>
      <w:r w:rsidRPr="00200598">
        <w:rPr>
          <w:rFonts w:ascii="Arial" w:hAnsi="Arial" w:cs="Arial"/>
          <w:color w:val="873624"/>
          <w:sz w:val="20"/>
          <w:szCs w:val="20"/>
        </w:rPr>
        <w:t xml:space="preserve">Merseburg.  Il padre Johann Christian, direttore alla corte di Eisenach, con il figlio -Johann Wilhelm- </w:t>
      </w:r>
      <w:r w:rsidR="00D05C65">
        <w:rPr>
          <w:rFonts w:ascii="Arial" w:hAnsi="Arial" w:cs="Arial"/>
          <w:color w:val="873624"/>
          <w:sz w:val="20"/>
          <w:szCs w:val="20"/>
        </w:rPr>
        <w:t xml:space="preserve">                </w:t>
      </w:r>
      <w:r w:rsidRPr="00200598">
        <w:rPr>
          <w:rFonts w:ascii="Arial" w:hAnsi="Arial" w:cs="Arial"/>
          <w:color w:val="873624"/>
          <w:sz w:val="20"/>
          <w:szCs w:val="20"/>
        </w:rPr>
        <w:t xml:space="preserve">clavicembalista. Studi di violino con Benda, in seguito fu Direttore e compositore di Corte nel Ducato di Meclenburgo-Schwerin per i 2 Duchi: Cristiano Ludovico II e Federico II. Dal 1770 fu consigliere e segretario </w:t>
      </w:r>
      <w:r w:rsidR="00D05C65">
        <w:rPr>
          <w:rFonts w:ascii="Arial" w:hAnsi="Arial" w:cs="Arial"/>
          <w:color w:val="873624"/>
          <w:sz w:val="20"/>
          <w:szCs w:val="20"/>
        </w:rPr>
        <w:t xml:space="preserve">              </w:t>
      </w:r>
      <w:r w:rsidRPr="00200598">
        <w:rPr>
          <w:rFonts w:ascii="Arial" w:hAnsi="Arial" w:cs="Arial"/>
          <w:color w:val="873624"/>
          <w:sz w:val="20"/>
          <w:szCs w:val="20"/>
        </w:rPr>
        <w:t>privato della principessa Ulrike.</w:t>
      </w:r>
    </w:p>
    <w:p w:rsidR="00BF6C9B" w:rsidRPr="00443694" w:rsidRDefault="00AF5988" w:rsidP="005D6A2A">
      <w:pPr>
        <w:tabs>
          <w:tab w:val="left" w:pos="4253"/>
        </w:tabs>
        <w:spacing w:before="120" w:line="276" w:lineRule="auto"/>
        <w:rPr>
          <w:rFonts w:ascii="Arial" w:hAnsi="Arial" w:cs="Arial"/>
        </w:rPr>
      </w:pPr>
      <w:r w:rsidRPr="00443694">
        <w:rPr>
          <w:rFonts w:ascii="Arial" w:hAnsi="Arial" w:cs="Arial"/>
        </w:rPr>
        <w:t xml:space="preserve">Partita in Do, oboe e pf.   Partita in Fa, oboe e pf.   </w:t>
      </w:r>
      <w:r w:rsidR="00BF6C9B" w:rsidRPr="00443694">
        <w:rPr>
          <w:rFonts w:ascii="Arial" w:hAnsi="Arial" w:cs="Arial"/>
        </w:rPr>
        <w:t>Ouverture per 2 oboi, 2</w:t>
      </w:r>
      <w:r w:rsidRPr="00443694">
        <w:rPr>
          <w:rFonts w:ascii="Arial" w:hAnsi="Arial" w:cs="Arial"/>
        </w:rPr>
        <w:t xml:space="preserve"> corni e archi.</w:t>
      </w:r>
    </w:p>
    <w:p w:rsidR="00443694" w:rsidRPr="00443694" w:rsidRDefault="00BC2FFB" w:rsidP="005D6A2A">
      <w:pPr>
        <w:tabs>
          <w:tab w:val="left" w:pos="4253"/>
        </w:tabs>
        <w:spacing w:before="120" w:line="276" w:lineRule="auto"/>
        <w:rPr>
          <w:rFonts w:ascii="Arial" w:hAnsi="Arial" w:cs="Arial"/>
        </w:rPr>
      </w:pPr>
      <w:r w:rsidRPr="00443694">
        <w:rPr>
          <w:rFonts w:ascii="Arial" w:hAnsi="Arial" w:cs="Arial"/>
        </w:rPr>
        <w:t>Concerto in Sol-, oboe e orch. (20’35).</w:t>
      </w:r>
      <w:r w:rsidR="00D42843" w:rsidRPr="00443694">
        <w:rPr>
          <w:rFonts w:ascii="Arial" w:hAnsi="Arial" w:cs="Arial"/>
        </w:rPr>
        <w:t xml:space="preserve">   </w:t>
      </w:r>
    </w:p>
    <w:p w:rsidR="003A6951" w:rsidRPr="00443694" w:rsidRDefault="003A6951" w:rsidP="005D6A2A">
      <w:pPr>
        <w:tabs>
          <w:tab w:val="left" w:pos="4253"/>
        </w:tabs>
        <w:spacing w:before="120" w:line="276" w:lineRule="auto"/>
        <w:rPr>
          <w:rFonts w:ascii="Arial" w:hAnsi="Arial" w:cs="Arial"/>
        </w:rPr>
      </w:pPr>
      <w:r w:rsidRPr="00443694">
        <w:rPr>
          <w:rFonts w:ascii="Arial" w:hAnsi="Arial" w:cs="Arial"/>
        </w:rPr>
        <w:t>2° Doppio Concerto in Mib, tromba, oboe, archi (14’15).</w:t>
      </w:r>
    </w:p>
    <w:p w:rsidR="00BC2FFB" w:rsidRPr="00443694" w:rsidRDefault="00BC2FFB" w:rsidP="005D6A2A">
      <w:pPr>
        <w:tabs>
          <w:tab w:val="left" w:pos="4253"/>
        </w:tabs>
        <w:spacing w:before="120" w:line="276" w:lineRule="auto"/>
        <w:rPr>
          <w:rFonts w:ascii="Arial" w:hAnsi="Arial" w:cs="Arial"/>
        </w:rPr>
      </w:pPr>
    </w:p>
    <w:p w:rsidR="00CD7CEE" w:rsidRPr="00200598" w:rsidRDefault="00CD7CEE"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HERZOGENBERG  Heinrich von</w:t>
      </w:r>
      <w:r w:rsidRPr="00200598">
        <w:rPr>
          <w:rFonts w:ascii="Arial" w:hAnsi="Arial" w:cs="Arial"/>
          <w:color w:val="873624"/>
          <w:sz w:val="24"/>
          <w:u w:val="single"/>
          <w:lang w:val="en-US"/>
        </w:rPr>
        <w:tab/>
      </w:r>
      <w:r w:rsidR="00D604C7" w:rsidRPr="00200598">
        <w:rPr>
          <w:rFonts w:ascii="Arial" w:hAnsi="Arial" w:cs="Arial"/>
          <w:color w:val="873624"/>
          <w:sz w:val="24"/>
          <w:u w:val="single"/>
          <w:lang w:val="en-US"/>
        </w:rPr>
        <w:tab/>
      </w:r>
      <w:r w:rsidRPr="00200598">
        <w:rPr>
          <w:rFonts w:ascii="Arial" w:hAnsi="Arial" w:cs="Arial"/>
          <w:color w:val="873624"/>
          <w:sz w:val="24"/>
          <w:u w:val="single"/>
          <w:lang w:val="en-US"/>
        </w:rPr>
        <w:t>Graz, 10.6.1843 - Wiesbaden, 9.10.1900.</w:t>
      </w:r>
    </w:p>
    <w:p w:rsidR="00CD7CEE" w:rsidRPr="00200598" w:rsidRDefault="00CD7CEE"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Dopo gli studi di Diritto, Filosofia e Scienze politiche all’Università di Vienna si dedicò esclusivamente alla </w:t>
      </w:r>
      <w:r w:rsidR="002412D3" w:rsidRPr="00200598">
        <w:rPr>
          <w:rFonts w:ascii="Arial" w:hAnsi="Arial" w:cs="Arial"/>
          <w:color w:val="873624"/>
        </w:rPr>
        <w:t xml:space="preserve"> </w:t>
      </w:r>
      <w:r w:rsidRPr="00200598">
        <w:rPr>
          <w:rFonts w:ascii="Arial" w:hAnsi="Arial" w:cs="Arial"/>
          <w:color w:val="873624"/>
        </w:rPr>
        <w:t xml:space="preserve">Musica. Compositore, allievo di Dessof al Conservatorio di Vienna, fu inizialmente attratto dalle opere di </w:t>
      </w:r>
      <w:r w:rsidR="002412D3" w:rsidRPr="00200598">
        <w:rPr>
          <w:rFonts w:ascii="Arial" w:hAnsi="Arial" w:cs="Arial"/>
          <w:color w:val="873624"/>
        </w:rPr>
        <w:t xml:space="preserve">  </w:t>
      </w:r>
      <w:r w:rsidRPr="00200598">
        <w:rPr>
          <w:rFonts w:ascii="Arial" w:hAnsi="Arial" w:cs="Arial"/>
          <w:color w:val="873624"/>
        </w:rPr>
        <w:t xml:space="preserve">Wagner, ma </w:t>
      </w:r>
      <w:r w:rsidR="00D05C65">
        <w:rPr>
          <w:rFonts w:ascii="Arial" w:hAnsi="Arial" w:cs="Arial"/>
          <w:color w:val="873624"/>
        </w:rPr>
        <w:t xml:space="preserve">             </w:t>
      </w:r>
      <w:r w:rsidRPr="00200598">
        <w:rPr>
          <w:rFonts w:ascii="Arial" w:hAnsi="Arial" w:cs="Arial"/>
          <w:color w:val="873624"/>
        </w:rPr>
        <w:t xml:space="preserve">dopo </w:t>
      </w:r>
      <w:r w:rsidR="00103248" w:rsidRPr="00200598">
        <w:rPr>
          <w:rFonts w:ascii="Arial" w:hAnsi="Arial" w:cs="Arial"/>
          <w:color w:val="873624"/>
        </w:rPr>
        <w:t xml:space="preserve"> </w:t>
      </w:r>
      <w:r w:rsidRPr="00200598">
        <w:rPr>
          <w:rFonts w:ascii="Arial" w:hAnsi="Arial" w:cs="Arial"/>
          <w:color w:val="873624"/>
        </w:rPr>
        <w:t>aver sudiato Bach, fu uno dei suoi più importanti sostenitori. Con Spitta, nel 1874, fondò a Lipsia il Bach-Verein e in 10 anni, riportò alla luce quasi tutte le Cantate di Bach, dirigendole. Insegnante di composizione alla Hochschule di Vienna dal 1875. Dal 1889 al 1900 insegnò alla Hochschule di Berlino.</w:t>
      </w:r>
      <w:r w:rsidR="00D05C65">
        <w:rPr>
          <w:rFonts w:ascii="Arial" w:hAnsi="Arial" w:cs="Arial"/>
          <w:color w:val="873624"/>
        </w:rPr>
        <w:t xml:space="preserve"> </w:t>
      </w:r>
      <w:r w:rsidRPr="00200598">
        <w:rPr>
          <w:rFonts w:ascii="Arial" w:hAnsi="Arial" w:cs="Arial"/>
          <w:color w:val="873624"/>
        </w:rPr>
        <w:t>Amico di Brahms e di Clara Schumann.</w:t>
      </w:r>
      <w:r w:rsidR="00103248" w:rsidRPr="00200598">
        <w:rPr>
          <w:rFonts w:ascii="Arial" w:hAnsi="Arial" w:cs="Arial"/>
          <w:color w:val="873624"/>
        </w:rPr>
        <w:t xml:space="preserve"> </w:t>
      </w:r>
      <w:r w:rsidRPr="00200598">
        <w:rPr>
          <w:rFonts w:ascii="Arial" w:hAnsi="Arial" w:cs="Arial"/>
          <w:color w:val="873624"/>
        </w:rPr>
        <w:t xml:space="preserve">A causa di una necrosi delle articolazioni, visse gli ultimi anni su una sedia a rotelle. </w:t>
      </w:r>
      <w:r w:rsidR="00D05C65">
        <w:rPr>
          <w:rFonts w:ascii="Arial" w:hAnsi="Arial" w:cs="Arial"/>
          <w:color w:val="873624"/>
        </w:rPr>
        <w:t xml:space="preserve">                                        </w:t>
      </w:r>
      <w:r w:rsidRPr="00200598">
        <w:rPr>
          <w:rFonts w:ascii="Arial" w:hAnsi="Arial" w:cs="Arial"/>
          <w:color w:val="873624"/>
        </w:rPr>
        <w:t xml:space="preserve">Autore di 8 Sinfonie. Quasi tutti i suoi brani si pensava fossero persi durante la 2a Guerra Mondiale, </w:t>
      </w:r>
      <w:r w:rsidR="00D05C65">
        <w:rPr>
          <w:rFonts w:ascii="Arial" w:hAnsi="Arial" w:cs="Arial"/>
          <w:color w:val="873624"/>
        </w:rPr>
        <w:t xml:space="preserve">                                             </w:t>
      </w:r>
      <w:r w:rsidRPr="00200598">
        <w:rPr>
          <w:rFonts w:ascii="Arial" w:hAnsi="Arial" w:cs="Arial"/>
          <w:color w:val="873624"/>
        </w:rPr>
        <w:t>la maggior parte della sua produzione è stata ritrovata negli anni intorno al 1990.</w:t>
      </w:r>
    </w:p>
    <w:p w:rsidR="00D6549D" w:rsidRPr="00443694" w:rsidRDefault="00CD7CEE" w:rsidP="005D6A2A">
      <w:pPr>
        <w:tabs>
          <w:tab w:val="left" w:pos="4253"/>
        </w:tabs>
        <w:spacing w:before="120" w:line="276" w:lineRule="auto"/>
        <w:rPr>
          <w:rFonts w:ascii="Arial" w:hAnsi="Arial" w:cs="Arial"/>
        </w:rPr>
      </w:pPr>
      <w:r w:rsidRPr="00443694">
        <w:rPr>
          <w:rFonts w:ascii="Arial" w:hAnsi="Arial" w:cs="Arial"/>
        </w:rPr>
        <w:t>Trio, oboe, corno e pf</w:t>
      </w:r>
      <w:r w:rsidR="00D6549D" w:rsidRPr="00443694">
        <w:rPr>
          <w:rFonts w:ascii="Arial" w:hAnsi="Arial" w:cs="Arial"/>
        </w:rPr>
        <w:t>.</w:t>
      </w:r>
      <w:r w:rsidRPr="00443694">
        <w:rPr>
          <w:rFonts w:ascii="Arial" w:hAnsi="Arial" w:cs="Arial"/>
        </w:rPr>
        <w:t xml:space="preserve"> op. 61 (1889</w:t>
      </w:r>
      <w:r w:rsidR="00D6549D" w:rsidRPr="00443694">
        <w:rPr>
          <w:rFonts w:ascii="Arial" w:hAnsi="Arial" w:cs="Arial"/>
        </w:rPr>
        <w:t>, 22’20</w:t>
      </w:r>
      <w:r w:rsidRPr="00443694">
        <w:rPr>
          <w:rFonts w:ascii="Arial" w:hAnsi="Arial" w:cs="Arial"/>
        </w:rPr>
        <w:t>).</w:t>
      </w:r>
    </w:p>
    <w:p w:rsidR="00CD7CEE" w:rsidRPr="00443694" w:rsidRDefault="00CD7CEE" w:rsidP="005D6A2A">
      <w:pPr>
        <w:tabs>
          <w:tab w:val="left" w:pos="4253"/>
        </w:tabs>
        <w:spacing w:before="120" w:line="276" w:lineRule="auto"/>
        <w:rPr>
          <w:rFonts w:ascii="Arial" w:hAnsi="Arial" w:cs="Arial"/>
        </w:rPr>
      </w:pPr>
      <w:r w:rsidRPr="00443694">
        <w:rPr>
          <w:rFonts w:ascii="Arial" w:hAnsi="Arial" w:cs="Arial"/>
        </w:rPr>
        <w:t>Quintetto per oboe, cl. cor. fag. pf. op. 43 (1888).</w:t>
      </w:r>
    </w:p>
    <w:p w:rsidR="00920805" w:rsidRPr="00443694" w:rsidRDefault="00920805" w:rsidP="005D6A2A">
      <w:pPr>
        <w:tabs>
          <w:tab w:val="left" w:pos="4253"/>
        </w:tabs>
        <w:spacing w:before="120" w:line="276" w:lineRule="auto"/>
        <w:rPr>
          <w:rFonts w:ascii="Arial" w:hAnsi="Arial" w:cs="Arial"/>
        </w:rPr>
      </w:pPr>
    </w:p>
    <w:p w:rsidR="00C86D1F" w:rsidRPr="00200598" w:rsidRDefault="00C86D1F"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HESS  Willy</w:t>
      </w:r>
      <w:r w:rsidR="00D604C7" w:rsidRPr="00200598">
        <w:rPr>
          <w:rFonts w:ascii="Arial" w:hAnsi="Arial" w:cs="Arial"/>
          <w:color w:val="873624"/>
          <w:sz w:val="24"/>
          <w:u w:val="single"/>
        </w:rPr>
        <w:t xml:space="preserve"> I</w:t>
      </w:r>
      <w:r w:rsidRPr="00200598">
        <w:rPr>
          <w:rFonts w:ascii="Arial" w:hAnsi="Arial" w:cs="Arial"/>
          <w:color w:val="873624"/>
          <w:sz w:val="24"/>
          <w:u w:val="single"/>
        </w:rPr>
        <w:t>I</w:t>
      </w:r>
      <w:r w:rsidRPr="00200598">
        <w:rPr>
          <w:rFonts w:ascii="Arial" w:hAnsi="Arial" w:cs="Arial"/>
          <w:color w:val="873624"/>
          <w:sz w:val="24"/>
          <w:u w:val="single"/>
        </w:rPr>
        <w:tab/>
      </w:r>
      <w:r w:rsidRPr="00200598">
        <w:rPr>
          <w:rFonts w:ascii="Arial" w:hAnsi="Arial" w:cs="Arial"/>
          <w:color w:val="873624"/>
          <w:sz w:val="24"/>
          <w:u w:val="single"/>
        </w:rPr>
        <w:tab/>
        <w:t>Winterthur, 12.10.1906 - 1997.</w:t>
      </w:r>
    </w:p>
    <w:p w:rsidR="00D35A8D" w:rsidRPr="00200598" w:rsidRDefault="00D35A8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fagottista, pianista e musicologo svizzero, studi al Conservatorio e all’Università di Zurigo e di Berlino. Dal 1942 al 1971, fagottista nella Winterthur Stadtorchester. Lavorò sulla pubblicazione delle opere </w:t>
      </w:r>
      <w:r w:rsidR="00443694">
        <w:rPr>
          <w:rFonts w:ascii="Arial" w:hAnsi="Arial" w:cs="Arial"/>
          <w:color w:val="873624"/>
        </w:rPr>
        <w:t xml:space="preserve">          </w:t>
      </w:r>
      <w:r w:rsidRPr="00200598">
        <w:rPr>
          <w:rFonts w:ascii="Arial" w:hAnsi="Arial" w:cs="Arial"/>
          <w:color w:val="873624"/>
        </w:rPr>
        <w:t>non catalogate di Beethoven con l’amico Giovanni Biamonti, per l’Accademia di S. Cecilia.</w:t>
      </w:r>
    </w:p>
    <w:p w:rsidR="00D35A8D" w:rsidRPr="00443694" w:rsidRDefault="00D35A8D" w:rsidP="005D6A2A">
      <w:pPr>
        <w:tabs>
          <w:tab w:val="left" w:pos="4253"/>
        </w:tabs>
        <w:spacing w:before="120" w:line="276" w:lineRule="auto"/>
        <w:rPr>
          <w:rFonts w:ascii="Arial" w:hAnsi="Arial" w:cs="Arial"/>
        </w:rPr>
      </w:pPr>
      <w:r w:rsidRPr="00443694">
        <w:rPr>
          <w:rFonts w:ascii="Arial" w:hAnsi="Arial" w:cs="Arial"/>
        </w:rPr>
        <w:t xml:space="preserve">Sonata in Do, op. 44, oboe e pf. (1945).   </w:t>
      </w:r>
      <w:r w:rsidR="00AA4998" w:rsidRPr="00443694">
        <w:rPr>
          <w:rFonts w:ascii="Arial" w:hAnsi="Arial" w:cs="Arial"/>
        </w:rPr>
        <w:t>3 Tonstucke op 71 per oboe e pf.</w:t>
      </w:r>
    </w:p>
    <w:p w:rsidR="00437A43" w:rsidRPr="00443694" w:rsidRDefault="00437A43" w:rsidP="005D6A2A">
      <w:pPr>
        <w:tabs>
          <w:tab w:val="left" w:pos="4253"/>
        </w:tabs>
        <w:spacing w:before="120" w:line="276" w:lineRule="auto"/>
        <w:rPr>
          <w:rFonts w:ascii="Arial" w:hAnsi="Arial" w:cs="Arial"/>
        </w:rPr>
      </w:pPr>
    </w:p>
    <w:p w:rsidR="00437A43" w:rsidRPr="00200598" w:rsidRDefault="00437A43"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lastRenderedPageBreak/>
        <w:t>HESSENBERG  Kurt</w:t>
      </w:r>
      <w:r w:rsidRPr="00200598">
        <w:rPr>
          <w:rFonts w:ascii="Arial" w:hAnsi="Arial" w:cs="Arial"/>
          <w:color w:val="873624"/>
          <w:sz w:val="24"/>
          <w:u w:val="single"/>
        </w:rPr>
        <w:tab/>
      </w:r>
      <w:r w:rsidRPr="00200598">
        <w:rPr>
          <w:rFonts w:ascii="Arial" w:hAnsi="Arial" w:cs="Arial"/>
          <w:color w:val="873624"/>
          <w:sz w:val="24"/>
          <w:u w:val="single"/>
        </w:rPr>
        <w:tab/>
        <w:t>Francoforte, 17.8.1908 - 1994.</w:t>
      </w:r>
    </w:p>
    <w:p w:rsidR="00437A43" w:rsidRPr="00200598" w:rsidRDefault="00437A43"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Pianista e compositore tedesco. Allievo a Lipsia di Raphael e Teichmuller. Premio Schumann nel 1951.</w:t>
      </w:r>
    </w:p>
    <w:p w:rsidR="00437A43" w:rsidRPr="00443694" w:rsidRDefault="00437A43" w:rsidP="005D6A2A">
      <w:pPr>
        <w:tabs>
          <w:tab w:val="left" w:pos="4253"/>
        </w:tabs>
        <w:spacing w:before="120" w:line="276" w:lineRule="auto"/>
        <w:rPr>
          <w:rFonts w:ascii="Arial" w:hAnsi="Arial" w:cs="Arial"/>
        </w:rPr>
      </w:pPr>
      <w:r w:rsidRPr="00443694">
        <w:rPr>
          <w:rFonts w:ascii="Arial" w:hAnsi="Arial" w:cs="Arial"/>
        </w:rPr>
        <w:t>Capriccio per oboe e pf. op. 71,2 (1958).</w:t>
      </w:r>
    </w:p>
    <w:p w:rsidR="00D30AFC" w:rsidRPr="00443694" w:rsidRDefault="00D30AFC" w:rsidP="005D6A2A">
      <w:pPr>
        <w:tabs>
          <w:tab w:val="left" w:pos="4253"/>
        </w:tabs>
        <w:spacing w:before="120" w:line="276" w:lineRule="auto"/>
        <w:rPr>
          <w:rFonts w:ascii="Arial" w:hAnsi="Arial" w:cs="Arial"/>
        </w:rPr>
      </w:pPr>
    </w:p>
    <w:p w:rsidR="00ED2CFF" w:rsidRPr="00200598" w:rsidRDefault="00ED2CF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HETU  Jaques</w:t>
      </w:r>
      <w:r w:rsidRPr="00200598">
        <w:rPr>
          <w:rFonts w:ascii="Arial" w:hAnsi="Arial" w:cs="Arial"/>
          <w:color w:val="873624"/>
          <w:u w:val="single"/>
        </w:rPr>
        <w:tab/>
      </w:r>
      <w:r w:rsidRPr="00200598">
        <w:rPr>
          <w:rFonts w:ascii="Arial" w:hAnsi="Arial" w:cs="Arial"/>
          <w:color w:val="873624"/>
          <w:u w:val="single"/>
        </w:rPr>
        <w:tab/>
        <w:t>Trois-Rivières, 8.8.1938 - St. Hippolyte, 9.2.2010.</w:t>
      </w:r>
    </w:p>
    <w:p w:rsidR="00ED2CFF" w:rsidRPr="00200598" w:rsidRDefault="00ED2CFF" w:rsidP="005D6A2A">
      <w:pPr>
        <w:tabs>
          <w:tab w:val="left" w:pos="4253"/>
        </w:tabs>
        <w:spacing w:before="120" w:line="276" w:lineRule="auto"/>
        <w:rPr>
          <w:rFonts w:ascii="Arial" w:hAnsi="Arial" w:cs="Arial"/>
          <w:color w:val="873624"/>
        </w:rPr>
      </w:pPr>
      <w:r w:rsidRPr="00200598">
        <w:rPr>
          <w:rFonts w:ascii="Arial" w:hAnsi="Arial" w:cs="Arial"/>
          <w:color w:val="873624"/>
          <w:sz w:val="20"/>
          <w:szCs w:val="20"/>
        </w:rPr>
        <w:t xml:space="preserve">Compositore, pianista e oboista canadese, studi al Conservatorio di Montreal con Martel, Pépin, Papineau-Couture </w:t>
      </w:r>
      <w:r w:rsidR="00D05C65">
        <w:rPr>
          <w:rFonts w:ascii="Arial" w:hAnsi="Arial" w:cs="Arial"/>
          <w:color w:val="873624"/>
          <w:sz w:val="20"/>
          <w:szCs w:val="20"/>
        </w:rPr>
        <w:t xml:space="preserve"> </w:t>
      </w:r>
      <w:r w:rsidRPr="00200598">
        <w:rPr>
          <w:rFonts w:ascii="Arial" w:hAnsi="Arial" w:cs="Arial"/>
          <w:color w:val="873624"/>
          <w:sz w:val="20"/>
          <w:szCs w:val="20"/>
        </w:rPr>
        <w:t>e I. Delorme. Vincitore dei premi d’Armonia e Composizione. Perfezionamento a Parigi con Dutilleux e Messiaen. Amico di G. Gould che eseguì le sue Variazioni op. 8 per pf.</w:t>
      </w:r>
    </w:p>
    <w:p w:rsidR="00ED2CFF" w:rsidRPr="00443694" w:rsidRDefault="00ED2CFF" w:rsidP="005D6A2A">
      <w:pPr>
        <w:tabs>
          <w:tab w:val="left" w:pos="4253"/>
        </w:tabs>
        <w:spacing w:before="120" w:line="276" w:lineRule="auto"/>
        <w:rPr>
          <w:rFonts w:ascii="Arial" w:hAnsi="Arial" w:cs="Arial"/>
          <w:lang w:val="en-US"/>
        </w:rPr>
      </w:pPr>
      <w:r w:rsidRPr="00443694">
        <w:rPr>
          <w:rFonts w:ascii="Arial" w:hAnsi="Arial" w:cs="Arial"/>
        </w:rPr>
        <w:t xml:space="preserve">Incantation, oboe e pf. op. 28 (1978).   </w:t>
      </w:r>
      <w:r w:rsidRPr="00443694">
        <w:rPr>
          <w:rFonts w:ascii="Arial" w:hAnsi="Arial" w:cs="Arial"/>
          <w:lang w:val="en-US"/>
        </w:rPr>
        <w:t>4 Miniatures, oboe, cl. fag. (1967).</w:t>
      </w:r>
    </w:p>
    <w:p w:rsidR="00ED2CFF" w:rsidRPr="00443694" w:rsidRDefault="00ED2CFF" w:rsidP="005D6A2A">
      <w:pPr>
        <w:tabs>
          <w:tab w:val="left" w:pos="4253"/>
        </w:tabs>
        <w:spacing w:before="120" w:line="276" w:lineRule="auto"/>
        <w:rPr>
          <w:rFonts w:ascii="Arial" w:hAnsi="Arial" w:cs="Arial"/>
        </w:rPr>
      </w:pPr>
      <w:r w:rsidRPr="00443694">
        <w:rPr>
          <w:rFonts w:ascii="Arial" w:hAnsi="Arial" w:cs="Arial"/>
          <w:lang w:val="en-US"/>
        </w:rPr>
        <w:t xml:space="preserve">Trio, op. 82, oboe, vl. pf. </w:t>
      </w:r>
      <w:r w:rsidRPr="00443694">
        <w:rPr>
          <w:rFonts w:ascii="Arial" w:hAnsi="Arial" w:cs="Arial"/>
        </w:rPr>
        <w:t>(2009).   Concerto per oboe e orch. op. 72 (2004).</w:t>
      </w:r>
    </w:p>
    <w:p w:rsidR="004C6607" w:rsidRPr="00443694" w:rsidRDefault="004C6607" w:rsidP="005D6A2A">
      <w:pPr>
        <w:tabs>
          <w:tab w:val="left" w:pos="4253"/>
        </w:tabs>
        <w:spacing w:before="120" w:line="276" w:lineRule="auto"/>
        <w:rPr>
          <w:rFonts w:ascii="Arial" w:hAnsi="Arial" w:cs="Arial"/>
        </w:rPr>
      </w:pPr>
    </w:p>
    <w:p w:rsidR="004254A7" w:rsidRPr="00200598" w:rsidRDefault="004254A7"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HEWITT  Stevens</w:t>
      </w:r>
    </w:p>
    <w:p w:rsidR="004254A7" w:rsidRPr="00443694" w:rsidRDefault="004254A7" w:rsidP="005D6A2A">
      <w:pPr>
        <w:tabs>
          <w:tab w:val="left" w:pos="4253"/>
        </w:tabs>
        <w:spacing w:before="120" w:line="276" w:lineRule="auto"/>
        <w:rPr>
          <w:rFonts w:ascii="Arial" w:hAnsi="Arial" w:cs="Arial"/>
        </w:rPr>
      </w:pPr>
      <w:r w:rsidRPr="00443694">
        <w:rPr>
          <w:rFonts w:ascii="Arial" w:hAnsi="Arial" w:cs="Arial"/>
          <w:lang w:val="en-US"/>
        </w:rPr>
        <w:t xml:space="preserve">360 esercizi dopo Kroepsch.   </w:t>
      </w:r>
      <w:r w:rsidRPr="00443694">
        <w:rPr>
          <w:rFonts w:ascii="Arial" w:hAnsi="Arial" w:cs="Arial"/>
        </w:rPr>
        <w:t>Metodo per oboe.</w:t>
      </w:r>
    </w:p>
    <w:p w:rsidR="009A0ED7" w:rsidRPr="00443694" w:rsidRDefault="009A0ED7" w:rsidP="005D6A2A">
      <w:pPr>
        <w:tabs>
          <w:tab w:val="left" w:pos="4253"/>
        </w:tabs>
        <w:spacing w:before="120" w:line="276" w:lineRule="auto"/>
        <w:rPr>
          <w:rFonts w:ascii="Arial" w:hAnsi="Arial" w:cs="Arial"/>
        </w:rPr>
      </w:pPr>
    </w:p>
    <w:p w:rsidR="009A0ED7" w:rsidRPr="00200598" w:rsidRDefault="009A0ED7"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HIDAS  Frigyes</w:t>
      </w:r>
      <w:r w:rsidRPr="00200598">
        <w:rPr>
          <w:rFonts w:ascii="Arial" w:hAnsi="Arial" w:cs="Arial"/>
          <w:color w:val="873624"/>
          <w:u w:val="single"/>
        </w:rPr>
        <w:tab/>
      </w:r>
      <w:r w:rsidRPr="00200598">
        <w:rPr>
          <w:rFonts w:ascii="Arial" w:hAnsi="Arial" w:cs="Arial"/>
          <w:color w:val="873624"/>
          <w:u w:val="single"/>
        </w:rPr>
        <w:tab/>
        <w:t xml:space="preserve">Budapest, </w:t>
      </w:r>
      <w:r w:rsidR="0015360B" w:rsidRPr="00200598">
        <w:rPr>
          <w:rFonts w:ascii="Arial" w:hAnsi="Arial" w:cs="Arial"/>
          <w:color w:val="873624"/>
          <w:u w:val="single"/>
        </w:rPr>
        <w:t>25.5.</w:t>
      </w:r>
      <w:r w:rsidRPr="00200598">
        <w:rPr>
          <w:rFonts w:ascii="Arial" w:hAnsi="Arial" w:cs="Arial"/>
          <w:color w:val="873624"/>
          <w:u w:val="single"/>
        </w:rPr>
        <w:t xml:space="preserve">1928 </w:t>
      </w:r>
      <w:r w:rsidR="0015360B" w:rsidRPr="00200598">
        <w:rPr>
          <w:rFonts w:ascii="Arial" w:hAnsi="Arial" w:cs="Arial"/>
          <w:color w:val="873624"/>
          <w:u w:val="single"/>
        </w:rPr>
        <w:t>-ivi, 7.3.</w:t>
      </w:r>
      <w:r w:rsidRPr="00200598">
        <w:rPr>
          <w:rFonts w:ascii="Arial" w:hAnsi="Arial" w:cs="Arial"/>
          <w:color w:val="873624"/>
          <w:u w:val="single"/>
        </w:rPr>
        <w:t>2003.</w:t>
      </w:r>
    </w:p>
    <w:p w:rsidR="00C61C15" w:rsidRPr="00200598" w:rsidRDefault="00C61C15" w:rsidP="005D6A2A">
      <w:pPr>
        <w:pStyle w:val="NormaleWeb"/>
        <w:tabs>
          <w:tab w:val="left" w:pos="142"/>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ungherese, allievo di Visky all’Accademia Liszt di Budapest. Dal 1951 al 1966 Direttore del </w:t>
      </w:r>
      <w:r w:rsidR="00D05C65">
        <w:rPr>
          <w:rFonts w:ascii="Arial" w:hAnsi="Arial" w:cs="Arial"/>
          <w:color w:val="873624"/>
          <w:sz w:val="20"/>
          <w:szCs w:val="20"/>
        </w:rPr>
        <w:t xml:space="preserve">                   </w:t>
      </w:r>
      <w:r w:rsidRPr="00200598">
        <w:rPr>
          <w:rFonts w:ascii="Arial" w:hAnsi="Arial" w:cs="Arial"/>
          <w:color w:val="873624"/>
          <w:sz w:val="20"/>
          <w:szCs w:val="20"/>
        </w:rPr>
        <w:t xml:space="preserve">Teatro Nazionale e dal 1974 al 1979, Direttore al Teatro Municipale di Operetta. Dal 1980 si dedicò unicamente </w:t>
      </w:r>
      <w:r w:rsidR="00D05C65">
        <w:rPr>
          <w:rFonts w:ascii="Arial" w:hAnsi="Arial" w:cs="Arial"/>
          <w:color w:val="873624"/>
          <w:sz w:val="20"/>
          <w:szCs w:val="20"/>
        </w:rPr>
        <w:t xml:space="preserve">          </w:t>
      </w:r>
      <w:r w:rsidRPr="00200598">
        <w:rPr>
          <w:rFonts w:ascii="Arial" w:hAnsi="Arial" w:cs="Arial"/>
          <w:color w:val="873624"/>
          <w:sz w:val="20"/>
          <w:szCs w:val="20"/>
        </w:rPr>
        <w:t xml:space="preserve">alla composizione. Parecchie anche le composizioni vocali e per banda.  </w:t>
      </w:r>
    </w:p>
    <w:p w:rsidR="007E73CD" w:rsidRPr="00443694" w:rsidRDefault="00DF452D" w:rsidP="005D6A2A">
      <w:pPr>
        <w:tabs>
          <w:tab w:val="left" w:pos="4253"/>
        </w:tabs>
        <w:spacing w:before="120" w:line="276" w:lineRule="auto"/>
        <w:rPr>
          <w:rFonts w:ascii="Arial" w:hAnsi="Arial" w:cs="Arial"/>
        </w:rPr>
      </w:pPr>
      <w:r w:rsidRPr="00443694">
        <w:rPr>
          <w:rFonts w:ascii="Arial" w:hAnsi="Arial" w:cs="Arial"/>
        </w:rPr>
        <w:t>Sonata per oboe e pf. (195</w:t>
      </w:r>
      <w:r w:rsidR="00187F2C" w:rsidRPr="00443694">
        <w:rPr>
          <w:rFonts w:ascii="Arial" w:hAnsi="Arial" w:cs="Arial"/>
        </w:rPr>
        <w:t>4</w:t>
      </w:r>
      <w:r w:rsidRPr="00443694">
        <w:rPr>
          <w:rFonts w:ascii="Arial" w:hAnsi="Arial" w:cs="Arial"/>
        </w:rPr>
        <w:t xml:space="preserve">).   </w:t>
      </w:r>
      <w:r w:rsidR="007E73CD" w:rsidRPr="00443694">
        <w:rPr>
          <w:rFonts w:ascii="Arial" w:hAnsi="Arial" w:cs="Arial"/>
        </w:rPr>
        <w:t xml:space="preserve">Sonata per oboe e pf. (1995).   </w:t>
      </w:r>
    </w:p>
    <w:p w:rsidR="009A0ED7" w:rsidRPr="00443694" w:rsidRDefault="009A0ED7" w:rsidP="005D6A2A">
      <w:pPr>
        <w:tabs>
          <w:tab w:val="left" w:pos="4253"/>
        </w:tabs>
        <w:spacing w:before="120" w:line="276" w:lineRule="auto"/>
        <w:rPr>
          <w:rFonts w:ascii="Arial" w:hAnsi="Arial" w:cs="Arial"/>
        </w:rPr>
      </w:pPr>
      <w:r w:rsidRPr="00443694">
        <w:rPr>
          <w:rFonts w:ascii="Arial" w:hAnsi="Arial" w:cs="Arial"/>
        </w:rPr>
        <w:t>1° Concerto</w:t>
      </w:r>
      <w:r w:rsidR="00DF452D" w:rsidRPr="00443694">
        <w:rPr>
          <w:rFonts w:ascii="Arial" w:hAnsi="Arial" w:cs="Arial"/>
        </w:rPr>
        <w:t xml:space="preserve">, </w:t>
      </w:r>
      <w:r w:rsidRPr="00443694">
        <w:rPr>
          <w:rFonts w:ascii="Arial" w:hAnsi="Arial" w:cs="Arial"/>
        </w:rPr>
        <w:t>oboe e orch.</w:t>
      </w:r>
      <w:r w:rsidR="0015360B" w:rsidRPr="00443694">
        <w:rPr>
          <w:rFonts w:ascii="Arial" w:hAnsi="Arial" w:cs="Arial"/>
        </w:rPr>
        <w:t xml:space="preserve"> (1951</w:t>
      </w:r>
      <w:r w:rsidR="00CA1C70" w:rsidRPr="00443694">
        <w:rPr>
          <w:rFonts w:ascii="Arial" w:hAnsi="Arial" w:cs="Arial"/>
        </w:rPr>
        <w:t xml:space="preserve">, </w:t>
      </w:r>
      <w:r w:rsidR="009D792B" w:rsidRPr="00443694">
        <w:rPr>
          <w:rFonts w:ascii="Arial" w:hAnsi="Arial" w:cs="Arial"/>
        </w:rPr>
        <w:t>35</w:t>
      </w:r>
      <w:r w:rsidR="00CA1C70" w:rsidRPr="00443694">
        <w:rPr>
          <w:rFonts w:ascii="Arial" w:hAnsi="Arial" w:cs="Arial"/>
        </w:rPr>
        <w:t>’</w:t>
      </w:r>
      <w:r w:rsidR="009D792B" w:rsidRPr="00443694">
        <w:rPr>
          <w:rFonts w:ascii="Arial" w:hAnsi="Arial" w:cs="Arial"/>
        </w:rPr>
        <w:t>4</w:t>
      </w:r>
      <w:r w:rsidR="00EA131E" w:rsidRPr="00443694">
        <w:rPr>
          <w:rFonts w:ascii="Arial" w:hAnsi="Arial" w:cs="Arial"/>
        </w:rPr>
        <w:t>5</w:t>
      </w:r>
      <w:r w:rsidR="0015360B" w:rsidRPr="00443694">
        <w:rPr>
          <w:rFonts w:ascii="Arial" w:hAnsi="Arial" w:cs="Arial"/>
        </w:rPr>
        <w:t>).</w:t>
      </w:r>
      <w:r w:rsidRPr="00443694">
        <w:rPr>
          <w:rFonts w:ascii="Arial" w:hAnsi="Arial" w:cs="Arial"/>
        </w:rPr>
        <w:t>2° Concerto</w:t>
      </w:r>
      <w:r w:rsidR="00DF452D" w:rsidRPr="00443694">
        <w:rPr>
          <w:rFonts w:ascii="Arial" w:hAnsi="Arial" w:cs="Arial"/>
        </w:rPr>
        <w:t xml:space="preserve">, </w:t>
      </w:r>
      <w:r w:rsidRPr="00443694">
        <w:rPr>
          <w:rFonts w:ascii="Arial" w:hAnsi="Arial" w:cs="Arial"/>
        </w:rPr>
        <w:t xml:space="preserve">oboe e </w:t>
      </w:r>
      <w:r w:rsidR="00E87E99" w:rsidRPr="00443694">
        <w:rPr>
          <w:rFonts w:ascii="Arial" w:hAnsi="Arial" w:cs="Arial"/>
        </w:rPr>
        <w:t>archi</w:t>
      </w:r>
      <w:r w:rsidR="00AD048E" w:rsidRPr="00443694">
        <w:rPr>
          <w:rFonts w:ascii="Arial" w:hAnsi="Arial" w:cs="Arial"/>
        </w:rPr>
        <w:t xml:space="preserve"> (1953, 20’10).</w:t>
      </w:r>
    </w:p>
    <w:p w:rsidR="00276813" w:rsidRPr="00443694" w:rsidRDefault="00E87E99" w:rsidP="005D6A2A">
      <w:pPr>
        <w:tabs>
          <w:tab w:val="left" w:pos="4253"/>
        </w:tabs>
        <w:spacing w:before="120" w:line="276" w:lineRule="auto"/>
        <w:rPr>
          <w:rFonts w:ascii="Arial" w:hAnsi="Arial" w:cs="Arial"/>
        </w:rPr>
      </w:pPr>
      <w:r w:rsidRPr="00443694">
        <w:rPr>
          <w:rStyle w:val="google-src-text1"/>
          <w:rFonts w:ascii="Arial" w:hAnsi="Arial" w:cs="Arial"/>
          <w:specVanish w:val="0"/>
        </w:rPr>
        <w:t>Concerto – for Symphonic band (1998)Concerto – for saxophone quartet + symphonic band (1998)</w:t>
      </w:r>
      <w:r w:rsidRPr="00443694">
        <w:rPr>
          <w:rFonts w:ascii="Arial" w:hAnsi="Arial" w:cs="Arial"/>
        </w:rPr>
        <w:t>Doppio Concerto, oboe e fiati (2000)</w:t>
      </w:r>
      <w:r w:rsidR="00276813" w:rsidRPr="00443694">
        <w:rPr>
          <w:rFonts w:ascii="Arial" w:hAnsi="Arial" w:cs="Arial"/>
        </w:rPr>
        <w:t>.</w:t>
      </w:r>
    </w:p>
    <w:p w:rsidR="00E87E99" w:rsidRPr="00443694" w:rsidRDefault="00E87E99" w:rsidP="005D6A2A">
      <w:pPr>
        <w:tabs>
          <w:tab w:val="left" w:pos="4253"/>
        </w:tabs>
        <w:spacing w:before="120" w:line="276" w:lineRule="auto"/>
        <w:rPr>
          <w:rFonts w:ascii="Arial" w:hAnsi="Arial" w:cs="Arial"/>
        </w:rPr>
      </w:pPr>
    </w:p>
    <w:p w:rsidR="00C86D1F" w:rsidRPr="00200598" w:rsidRDefault="00C86D1F" w:rsidP="005D6A2A">
      <w:pPr>
        <w:tabs>
          <w:tab w:val="left" w:pos="4253"/>
        </w:tabs>
        <w:spacing w:before="120" w:line="276" w:lineRule="auto"/>
        <w:rPr>
          <w:rFonts w:ascii="Arial" w:hAnsi="Arial" w:cs="Arial"/>
          <w:color w:val="873624"/>
        </w:rPr>
      </w:pPr>
      <w:r w:rsidRPr="00200598">
        <w:rPr>
          <w:rFonts w:ascii="Arial" w:hAnsi="Arial" w:cs="Arial"/>
          <w:color w:val="873624"/>
          <w:u w:val="single"/>
        </w:rPr>
        <w:t>HILLEMAKER  Paul Joseph</w:t>
      </w:r>
      <w:r w:rsidRPr="00200598">
        <w:rPr>
          <w:rFonts w:ascii="Arial" w:hAnsi="Arial" w:cs="Arial"/>
          <w:color w:val="873624"/>
          <w:u w:val="single"/>
        </w:rPr>
        <w:tab/>
      </w:r>
      <w:r w:rsidRPr="00200598">
        <w:rPr>
          <w:rFonts w:ascii="Arial" w:hAnsi="Arial" w:cs="Arial"/>
          <w:color w:val="873624"/>
          <w:u w:val="single"/>
        </w:rPr>
        <w:tab/>
        <w:t>Parigi, 29.11.1852 - Versailles, 13.8.1933.</w:t>
      </w:r>
    </w:p>
    <w:p w:rsidR="000A0310" w:rsidRPr="00200598" w:rsidRDefault="000A031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francese, allievo di Bazin e Massenet. Vincitore del Prix de Rome nel 1880.</w:t>
      </w:r>
    </w:p>
    <w:p w:rsidR="00C86D1F" w:rsidRPr="00451776" w:rsidRDefault="00C86D1F" w:rsidP="005D6A2A">
      <w:pPr>
        <w:tabs>
          <w:tab w:val="left" w:pos="4253"/>
        </w:tabs>
        <w:spacing w:before="120" w:line="276" w:lineRule="auto"/>
        <w:rPr>
          <w:rFonts w:ascii="Arial" w:hAnsi="Arial" w:cs="Arial"/>
          <w:lang w:val="fr-FR"/>
        </w:rPr>
      </w:pPr>
      <w:r w:rsidRPr="00451776">
        <w:rPr>
          <w:rFonts w:ascii="Arial" w:hAnsi="Arial" w:cs="Arial"/>
        </w:rPr>
        <w:t>Villanell</w:t>
      </w:r>
      <w:r w:rsidR="00E341C4" w:rsidRPr="00451776">
        <w:rPr>
          <w:rFonts w:ascii="Arial" w:hAnsi="Arial" w:cs="Arial"/>
        </w:rPr>
        <w:t>e</w:t>
      </w:r>
      <w:r w:rsidRPr="00451776">
        <w:rPr>
          <w:rFonts w:ascii="Arial" w:hAnsi="Arial" w:cs="Arial"/>
        </w:rPr>
        <w:t xml:space="preserve"> arc</w:t>
      </w:r>
      <w:r w:rsidR="00E341C4" w:rsidRPr="00451776">
        <w:rPr>
          <w:rFonts w:ascii="Arial" w:hAnsi="Arial" w:cs="Arial"/>
        </w:rPr>
        <w:t>h</w:t>
      </w:r>
      <w:r w:rsidRPr="00451776">
        <w:rPr>
          <w:rFonts w:ascii="Arial" w:hAnsi="Arial" w:cs="Arial"/>
        </w:rPr>
        <w:t>ai</w:t>
      </w:r>
      <w:r w:rsidR="00E341C4" w:rsidRPr="00451776">
        <w:rPr>
          <w:rFonts w:ascii="Arial" w:hAnsi="Arial" w:cs="Arial"/>
        </w:rPr>
        <w:t>que</w:t>
      </w:r>
      <w:r w:rsidR="00D22748" w:rsidRPr="00451776">
        <w:rPr>
          <w:rFonts w:ascii="Arial" w:hAnsi="Arial" w:cs="Arial"/>
        </w:rPr>
        <w:t>,</w:t>
      </w:r>
      <w:r w:rsidRPr="00451776">
        <w:rPr>
          <w:rFonts w:ascii="Arial" w:hAnsi="Arial" w:cs="Arial"/>
        </w:rPr>
        <w:t xml:space="preserve"> per oboe e cl.</w:t>
      </w:r>
      <w:r w:rsidR="00573BC4" w:rsidRPr="00451776">
        <w:rPr>
          <w:rFonts w:ascii="Arial" w:hAnsi="Arial" w:cs="Arial"/>
          <w:lang w:val="fr-FR"/>
        </w:rPr>
        <w:t xml:space="preserve">(1926).   Suite dans le style ancien, per vcl. </w:t>
      </w:r>
      <w:r w:rsidR="00E341C4" w:rsidRPr="00451776">
        <w:rPr>
          <w:rFonts w:ascii="Arial" w:hAnsi="Arial" w:cs="Arial"/>
          <w:lang w:val="fr-FR"/>
        </w:rPr>
        <w:t>o</w:t>
      </w:r>
      <w:r w:rsidR="00573BC4" w:rsidRPr="00451776">
        <w:rPr>
          <w:rFonts w:ascii="Arial" w:hAnsi="Arial" w:cs="Arial"/>
          <w:lang w:val="fr-FR"/>
        </w:rPr>
        <w:t>boe</w:t>
      </w:r>
      <w:r w:rsidR="00E341C4" w:rsidRPr="00451776">
        <w:rPr>
          <w:rFonts w:ascii="Arial" w:hAnsi="Arial" w:cs="Arial"/>
          <w:lang w:val="fr-FR"/>
        </w:rPr>
        <w:t>, fag</w:t>
      </w:r>
      <w:r w:rsidR="00573BC4" w:rsidRPr="00451776">
        <w:rPr>
          <w:rFonts w:ascii="Arial" w:hAnsi="Arial" w:cs="Arial"/>
          <w:lang w:val="fr-FR"/>
        </w:rPr>
        <w:t>.</w:t>
      </w:r>
    </w:p>
    <w:p w:rsidR="00C764C1" w:rsidRPr="00451776" w:rsidRDefault="00C764C1" w:rsidP="005D6A2A">
      <w:pPr>
        <w:tabs>
          <w:tab w:val="left" w:pos="4253"/>
        </w:tabs>
        <w:spacing w:before="120" w:line="276" w:lineRule="auto"/>
        <w:rPr>
          <w:rFonts w:ascii="Arial" w:hAnsi="Arial" w:cs="Arial"/>
          <w:lang w:val="fr-FR"/>
        </w:rPr>
      </w:pPr>
    </w:p>
    <w:p w:rsidR="00C764C1" w:rsidRPr="00200598" w:rsidRDefault="00C764C1" w:rsidP="005D6A2A">
      <w:pPr>
        <w:pStyle w:val="Corpotesto"/>
        <w:tabs>
          <w:tab w:val="left" w:pos="4253"/>
        </w:tabs>
        <w:spacing w:before="120" w:after="0" w:line="276" w:lineRule="auto"/>
        <w:rPr>
          <w:rFonts w:ascii="Arial" w:hAnsi="Arial" w:cs="Arial"/>
          <w:color w:val="873624"/>
          <w:sz w:val="24"/>
          <w:szCs w:val="24"/>
          <w:u w:val="single"/>
          <w:lang w:val="en-US"/>
        </w:rPr>
      </w:pPr>
      <w:r w:rsidRPr="00200598">
        <w:rPr>
          <w:rFonts w:ascii="Arial" w:hAnsi="Arial" w:cs="Arial"/>
          <w:color w:val="873624"/>
          <w:sz w:val="24"/>
          <w:szCs w:val="24"/>
          <w:u w:val="single"/>
          <w:lang w:val="en-US"/>
        </w:rPr>
        <w:t>HILLER  Wilfried</w:t>
      </w:r>
      <w:r w:rsidRPr="00200598">
        <w:rPr>
          <w:rFonts w:ascii="Arial" w:hAnsi="Arial" w:cs="Arial"/>
          <w:color w:val="873624"/>
          <w:sz w:val="24"/>
          <w:szCs w:val="24"/>
          <w:u w:val="single"/>
          <w:lang w:val="en-US"/>
        </w:rPr>
        <w:tab/>
      </w:r>
      <w:r w:rsidRPr="00200598">
        <w:rPr>
          <w:rFonts w:ascii="Arial" w:hAnsi="Arial" w:cs="Arial"/>
          <w:color w:val="873624"/>
          <w:sz w:val="24"/>
          <w:szCs w:val="24"/>
          <w:u w:val="single"/>
          <w:lang w:val="en-US"/>
        </w:rPr>
        <w:tab/>
        <w:t>Weissenhorn, 15.3.1941</w:t>
      </w:r>
    </w:p>
    <w:p w:rsidR="00C764C1" w:rsidRPr="00200598" w:rsidRDefault="00C764C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percussionista tedesco, inizialmente autodidatta. Nel 1963 studi alla Hochschule di Monaco, </w:t>
      </w:r>
      <w:r w:rsidR="00D05C65">
        <w:rPr>
          <w:rFonts w:ascii="Arial" w:hAnsi="Arial" w:cs="Arial"/>
          <w:color w:val="873624"/>
        </w:rPr>
        <w:t xml:space="preserve">                  </w:t>
      </w:r>
      <w:r w:rsidRPr="00200598">
        <w:rPr>
          <w:rFonts w:ascii="Arial" w:hAnsi="Arial" w:cs="Arial"/>
          <w:color w:val="873624"/>
        </w:rPr>
        <w:t xml:space="preserve">allievo di Porth, Holzl, Bialas, Arnold. Corsi a Darmstadt con Boulez, Maderna e Stockhausen. Nel 1968 allievo </w:t>
      </w:r>
      <w:r w:rsidR="00D05C65">
        <w:rPr>
          <w:rFonts w:ascii="Arial" w:hAnsi="Arial" w:cs="Arial"/>
          <w:color w:val="873624"/>
        </w:rPr>
        <w:t xml:space="preserve">               </w:t>
      </w:r>
      <w:r w:rsidRPr="00200598">
        <w:rPr>
          <w:rFonts w:ascii="Arial" w:hAnsi="Arial" w:cs="Arial"/>
          <w:color w:val="873624"/>
        </w:rPr>
        <w:t xml:space="preserve">di C. Orff. Percussionista nelle orchestre sinfoniche bavaresi. Quando aveva 3 anni, tutte le sere, con la madre, guardava la </w:t>
      </w:r>
      <w:r w:rsidR="00620CE6" w:rsidRPr="00200598">
        <w:rPr>
          <w:rFonts w:ascii="Arial" w:hAnsi="Arial" w:cs="Arial"/>
          <w:color w:val="873624"/>
        </w:rPr>
        <w:t xml:space="preserve">  </w:t>
      </w:r>
      <w:r w:rsidRPr="00200598">
        <w:rPr>
          <w:rFonts w:ascii="Arial" w:hAnsi="Arial" w:cs="Arial"/>
          <w:color w:val="873624"/>
        </w:rPr>
        <w:t>stella Alcor (Orsa maggiore), pensando alla promessa del marito professore: “Ogni sera, alle 22, guarderemo la stella e saremo vicini”. Il padre morì in Russia durante la 2a guerra mondiale, Wilfred imparò ad osservare e a dare un nome alle stelle e alle costellazioni. Si specializzò in Musica per l’infanzia, 11 favole in Musica, stabilendo la durata di pazienza di un bambino (non più di 65’). Hiller ha lavorato per la radio bavarese, inserendo tra i brani di musica leggera, poco a poco, sempre più brani classici. Insegnante di composizione al Conservatorio di Monaco di Baviera. Nominato dal 2009 al 2012 direttore del Festival organistico di Norimberga. Numerosi riconoscimenti. Il ricordo della stella e la pazienza di un bambino… geniale e simpatico musicista.</w:t>
      </w:r>
    </w:p>
    <w:p w:rsidR="00C764C1" w:rsidRPr="00451776" w:rsidRDefault="00C764C1" w:rsidP="005D6A2A">
      <w:pPr>
        <w:tabs>
          <w:tab w:val="left" w:pos="4253"/>
        </w:tabs>
        <w:spacing w:before="120" w:line="276" w:lineRule="auto"/>
        <w:rPr>
          <w:rStyle w:val="google-src-text1"/>
          <w:rFonts w:ascii="Arial" w:hAnsi="Arial" w:cs="Arial"/>
          <w:vanish w:val="0"/>
          <w:lang w:val="de-DE"/>
        </w:rPr>
      </w:pPr>
      <w:r w:rsidRPr="00451776">
        <w:rPr>
          <w:rStyle w:val="google-src-text1"/>
          <w:rFonts w:ascii="Arial" w:hAnsi="Arial" w:cs="Arial"/>
          <w:vanish w:val="0"/>
          <w:lang w:val="de-DE"/>
          <w:specVanish w:val="0"/>
        </w:rPr>
        <w:t>Elegia, oboe solo (1966).   Movimenti di un grande gatto, oboe e fagotto (1968).</w:t>
      </w:r>
    </w:p>
    <w:p w:rsidR="000D1F6E" w:rsidRPr="00451776" w:rsidRDefault="000D1F6E" w:rsidP="005D6A2A">
      <w:pPr>
        <w:tabs>
          <w:tab w:val="left" w:pos="4253"/>
        </w:tabs>
        <w:spacing w:before="120" w:line="276" w:lineRule="auto"/>
        <w:rPr>
          <w:rFonts w:ascii="Arial" w:hAnsi="Arial" w:cs="Arial"/>
        </w:rPr>
      </w:pPr>
    </w:p>
    <w:p w:rsidR="009907D8" w:rsidRPr="00200598" w:rsidRDefault="009907D8"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HINDEMITH  Paul</w:t>
      </w:r>
      <w:r w:rsidRPr="00200598">
        <w:rPr>
          <w:rFonts w:ascii="Arial" w:hAnsi="Arial" w:cs="Arial"/>
          <w:color w:val="873624"/>
          <w:sz w:val="24"/>
          <w:u w:val="single"/>
        </w:rPr>
        <w:tab/>
      </w:r>
      <w:r w:rsidR="00D604C7" w:rsidRPr="00200598">
        <w:rPr>
          <w:rFonts w:ascii="Arial" w:hAnsi="Arial" w:cs="Arial"/>
          <w:color w:val="873624"/>
          <w:sz w:val="24"/>
          <w:u w:val="single"/>
        </w:rPr>
        <w:tab/>
      </w:r>
      <w:r w:rsidRPr="00200598">
        <w:rPr>
          <w:rFonts w:ascii="Arial" w:hAnsi="Arial" w:cs="Arial"/>
          <w:color w:val="873624"/>
          <w:sz w:val="24"/>
          <w:u w:val="single"/>
        </w:rPr>
        <w:t>Hanau, 16.11.1895 - Francoforte, 28.12.1963.</w:t>
      </w:r>
    </w:p>
    <w:p w:rsidR="00542D8D" w:rsidRPr="00200598" w:rsidRDefault="00AB3720"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lastRenderedPageBreak/>
        <w:t xml:space="preserve">Violista, primo esecutore dei suoi concerti per viola, compositore, direttore d’orchestra e didatta. Creatore di un nuovo linguaggio musicale. Allievo di Rebner e Sekles. Insegnante di composizione a Berlino nel 1927, impegnato </w:t>
      </w:r>
      <w:r w:rsidR="00D05C65">
        <w:rPr>
          <w:rFonts w:ascii="Arial" w:hAnsi="Arial" w:cs="Arial"/>
          <w:color w:val="873624"/>
        </w:rPr>
        <w:t xml:space="preserve">           </w:t>
      </w:r>
      <w:r w:rsidRPr="00200598">
        <w:rPr>
          <w:rFonts w:ascii="Arial" w:hAnsi="Arial" w:cs="Arial"/>
          <w:color w:val="873624"/>
        </w:rPr>
        <w:t xml:space="preserve">a </w:t>
      </w:r>
      <w:r w:rsidR="00620CE6" w:rsidRPr="00200598">
        <w:rPr>
          <w:rFonts w:ascii="Arial" w:hAnsi="Arial" w:cs="Arial"/>
          <w:color w:val="873624"/>
        </w:rPr>
        <w:t xml:space="preserve"> </w:t>
      </w:r>
      <w:r w:rsidRPr="00200598">
        <w:rPr>
          <w:rFonts w:ascii="Arial" w:hAnsi="Arial" w:cs="Arial"/>
          <w:color w:val="873624"/>
        </w:rPr>
        <w:t xml:space="preserve">diffondere l’educazione musicale nelle scuole, assetato di sapere egli stesso. Solista di viola in un quartetto, direttore d’orchestra, insegnante. (Forse il termine violista, all’inizio della frase è riduttivo, si dice che sapesse suonare ogni strumento dell’orchestra!). Con il nazismo abbandona la Germania e nel 1935 è in </w:t>
      </w:r>
      <w:r w:rsidR="002412D3" w:rsidRPr="00200598">
        <w:rPr>
          <w:rFonts w:ascii="Arial" w:hAnsi="Arial" w:cs="Arial"/>
          <w:color w:val="873624"/>
        </w:rPr>
        <w:t xml:space="preserve">  </w:t>
      </w:r>
      <w:r w:rsidRPr="00200598">
        <w:rPr>
          <w:rFonts w:ascii="Arial" w:hAnsi="Arial" w:cs="Arial"/>
          <w:color w:val="873624"/>
        </w:rPr>
        <w:t xml:space="preserve">Turchia per organizzare l’attività musicale del Conservatorio di Ankara. Nel 1938 è in Svizzera, anche per le origini ebree </w:t>
      </w:r>
      <w:r w:rsidR="00D05C65">
        <w:rPr>
          <w:rFonts w:ascii="Arial" w:hAnsi="Arial" w:cs="Arial"/>
          <w:color w:val="873624"/>
        </w:rPr>
        <w:t xml:space="preserve">            </w:t>
      </w:r>
      <w:r w:rsidRPr="00200598">
        <w:rPr>
          <w:rFonts w:ascii="Arial" w:hAnsi="Arial" w:cs="Arial"/>
          <w:color w:val="873624"/>
        </w:rPr>
        <w:t>della moglie. Nel 1940 si trasferisce alla Yale University, tra i suoi allievi: L. Foss, Dello Joio,</w:t>
      </w:r>
      <w:r w:rsidR="00D05C65">
        <w:rPr>
          <w:rFonts w:ascii="Arial" w:hAnsi="Arial" w:cs="Arial"/>
          <w:color w:val="873624"/>
        </w:rPr>
        <w:t xml:space="preserve"> </w:t>
      </w:r>
      <w:r w:rsidRPr="00200598">
        <w:rPr>
          <w:rFonts w:ascii="Arial" w:hAnsi="Arial" w:cs="Arial"/>
          <w:color w:val="873624"/>
        </w:rPr>
        <w:t xml:space="preserve">M. Powell, </w:t>
      </w:r>
      <w:r w:rsidR="00D05C65">
        <w:rPr>
          <w:rFonts w:ascii="Arial" w:hAnsi="Arial" w:cs="Arial"/>
          <w:color w:val="873624"/>
        </w:rPr>
        <w:t xml:space="preserve">                               </w:t>
      </w:r>
      <w:r w:rsidRPr="00200598">
        <w:rPr>
          <w:rFonts w:ascii="Arial" w:hAnsi="Arial" w:cs="Arial"/>
          <w:color w:val="873624"/>
        </w:rPr>
        <w:t xml:space="preserve">H. Shapero, R. Schonthal… Nel 1948 ritorna in Europa, all’Università di Zurigo. </w:t>
      </w:r>
      <w:r w:rsidR="00451776">
        <w:rPr>
          <w:rFonts w:ascii="Arial" w:hAnsi="Arial" w:cs="Arial"/>
          <w:color w:val="873624"/>
        </w:rPr>
        <w:t xml:space="preserve">                                         </w:t>
      </w:r>
      <w:r w:rsidR="00D05C65">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w:t>
      </w:r>
      <w:r w:rsidR="002412D3" w:rsidRPr="00200598">
        <w:rPr>
          <w:rFonts w:ascii="Arial" w:hAnsi="Arial" w:cs="Arial"/>
          <w:color w:val="873624"/>
        </w:rPr>
        <w:t xml:space="preserve"> </w:t>
      </w:r>
      <w:r w:rsidR="00542D8D" w:rsidRPr="00200598">
        <w:rPr>
          <w:rFonts w:ascii="Arial" w:hAnsi="Arial" w:cs="Arial"/>
          <w:color w:val="873624"/>
        </w:rPr>
        <w:t xml:space="preserve">mariodemolli.com </w:t>
      </w:r>
    </w:p>
    <w:p w:rsidR="00617236" w:rsidRPr="00451776" w:rsidRDefault="0084619B" w:rsidP="005D6A2A">
      <w:pPr>
        <w:tabs>
          <w:tab w:val="left" w:pos="4253"/>
        </w:tabs>
        <w:spacing w:before="120" w:line="276" w:lineRule="auto"/>
        <w:rPr>
          <w:rFonts w:ascii="Arial" w:hAnsi="Arial" w:cs="Arial"/>
        </w:rPr>
      </w:pPr>
      <w:r w:rsidRPr="00451776">
        <w:rPr>
          <w:rFonts w:ascii="Arial" w:hAnsi="Arial" w:cs="Arial"/>
        </w:rPr>
        <w:t xml:space="preserve">Sonata </w:t>
      </w:r>
      <w:r w:rsidR="007C5F03" w:rsidRPr="00451776">
        <w:rPr>
          <w:rFonts w:ascii="Arial" w:hAnsi="Arial" w:cs="Arial"/>
        </w:rPr>
        <w:t xml:space="preserve">in Sol, </w:t>
      </w:r>
      <w:r w:rsidRPr="00451776">
        <w:rPr>
          <w:rFonts w:ascii="Arial" w:hAnsi="Arial" w:cs="Arial"/>
        </w:rPr>
        <w:t>oboe e pf. (1938</w:t>
      </w:r>
      <w:r w:rsidR="007C5F03" w:rsidRPr="00451776">
        <w:rPr>
          <w:rFonts w:ascii="Arial" w:hAnsi="Arial" w:cs="Arial"/>
        </w:rPr>
        <w:t xml:space="preserve">, </w:t>
      </w:r>
      <w:r w:rsidR="000A1BFE" w:rsidRPr="00451776">
        <w:rPr>
          <w:rFonts w:ascii="Arial" w:hAnsi="Arial" w:cs="Arial"/>
        </w:rPr>
        <w:t>1</w:t>
      </w:r>
      <w:r w:rsidR="00D02797" w:rsidRPr="00451776">
        <w:rPr>
          <w:rFonts w:ascii="Arial" w:hAnsi="Arial" w:cs="Arial"/>
        </w:rPr>
        <w:t>1'</w:t>
      </w:r>
      <w:r w:rsidR="00973F67" w:rsidRPr="00451776">
        <w:rPr>
          <w:rFonts w:ascii="Arial" w:hAnsi="Arial" w:cs="Arial"/>
        </w:rPr>
        <w:t>10</w:t>
      </w:r>
      <w:r w:rsidRPr="00451776">
        <w:rPr>
          <w:rFonts w:ascii="Arial" w:hAnsi="Arial" w:cs="Arial"/>
        </w:rPr>
        <w:t xml:space="preserve">).   </w:t>
      </w:r>
      <w:r w:rsidR="0040118E" w:rsidRPr="00451776">
        <w:rPr>
          <w:rFonts w:ascii="Arial" w:hAnsi="Arial" w:cs="Arial"/>
        </w:rPr>
        <w:t>Trio per oboe, viola e pf. op. 47</w:t>
      </w:r>
      <w:r w:rsidR="00617236" w:rsidRPr="00451776">
        <w:rPr>
          <w:rFonts w:ascii="Arial" w:hAnsi="Arial" w:cs="Arial"/>
        </w:rPr>
        <w:t xml:space="preserve">: </w:t>
      </w:r>
      <w:r w:rsidR="00617236" w:rsidRPr="00451776">
        <w:rPr>
          <w:rFonts w:ascii="Arial" w:hAnsi="Arial" w:cs="Arial"/>
          <w:b/>
        </w:rPr>
        <w:t>1</w:t>
      </w:r>
      <w:r w:rsidR="00617236" w:rsidRPr="00451776">
        <w:rPr>
          <w:rFonts w:ascii="Arial" w:hAnsi="Arial" w:cs="Arial"/>
        </w:rPr>
        <w:t>) Solo</w:t>
      </w:r>
      <w:r w:rsidR="0040118E" w:rsidRPr="00451776">
        <w:rPr>
          <w:rFonts w:ascii="Arial" w:hAnsi="Arial" w:cs="Arial"/>
        </w:rPr>
        <w:t xml:space="preserve"> (1’)</w:t>
      </w:r>
      <w:r w:rsidR="00617236" w:rsidRPr="00451776">
        <w:rPr>
          <w:rFonts w:ascii="Arial" w:hAnsi="Arial" w:cs="Arial"/>
        </w:rPr>
        <w:t>,</w:t>
      </w:r>
    </w:p>
    <w:p w:rsidR="00617236" w:rsidRPr="00451776" w:rsidRDefault="00A25DB7" w:rsidP="005D6A2A">
      <w:pPr>
        <w:tabs>
          <w:tab w:val="left" w:pos="4253"/>
        </w:tabs>
        <w:spacing w:before="120" w:line="276" w:lineRule="auto"/>
        <w:rPr>
          <w:rFonts w:ascii="Arial" w:hAnsi="Arial" w:cs="Arial"/>
        </w:rPr>
      </w:pPr>
      <w:r w:rsidRPr="00451776">
        <w:rPr>
          <w:rFonts w:ascii="Arial" w:hAnsi="Arial" w:cs="Arial"/>
        </w:rPr>
        <w:t>2</w:t>
      </w:r>
      <w:r w:rsidR="00617236" w:rsidRPr="00451776">
        <w:rPr>
          <w:rFonts w:ascii="Arial" w:hAnsi="Arial" w:cs="Arial"/>
        </w:rPr>
        <w:t>) Arioso (4’</w:t>
      </w:r>
      <w:r w:rsidRPr="00451776">
        <w:rPr>
          <w:rFonts w:ascii="Arial" w:hAnsi="Arial" w:cs="Arial"/>
        </w:rPr>
        <w:t>2</w:t>
      </w:r>
      <w:r w:rsidR="000E0458" w:rsidRPr="00451776">
        <w:rPr>
          <w:rFonts w:ascii="Arial" w:hAnsi="Arial" w:cs="Arial"/>
        </w:rPr>
        <w:t>0</w:t>
      </w:r>
      <w:r w:rsidR="00617236" w:rsidRPr="00451776">
        <w:rPr>
          <w:rFonts w:ascii="Arial" w:hAnsi="Arial" w:cs="Arial"/>
        </w:rPr>
        <w:t xml:space="preserve">),   </w:t>
      </w:r>
      <w:r w:rsidRPr="00451776">
        <w:rPr>
          <w:rFonts w:ascii="Arial" w:hAnsi="Arial" w:cs="Arial"/>
        </w:rPr>
        <w:t>3</w:t>
      </w:r>
      <w:r w:rsidR="00617236" w:rsidRPr="00451776">
        <w:rPr>
          <w:rFonts w:ascii="Arial" w:hAnsi="Arial" w:cs="Arial"/>
        </w:rPr>
        <w:t xml:space="preserve">) Duett (1’30),   </w:t>
      </w:r>
      <w:r w:rsidRPr="00451776">
        <w:rPr>
          <w:rFonts w:ascii="Arial" w:hAnsi="Arial" w:cs="Arial"/>
        </w:rPr>
        <w:t>4</w:t>
      </w:r>
      <w:r w:rsidR="00617236" w:rsidRPr="00451776">
        <w:rPr>
          <w:rFonts w:ascii="Arial" w:hAnsi="Arial" w:cs="Arial"/>
        </w:rPr>
        <w:t>) Schnelle Halbe (2’</w:t>
      </w:r>
      <w:r w:rsidR="00970D07" w:rsidRPr="00451776">
        <w:rPr>
          <w:rFonts w:ascii="Arial" w:hAnsi="Arial" w:cs="Arial"/>
        </w:rPr>
        <w:t>4</w:t>
      </w:r>
      <w:r w:rsidR="003E1220" w:rsidRPr="00451776">
        <w:rPr>
          <w:rFonts w:ascii="Arial" w:hAnsi="Arial" w:cs="Arial"/>
        </w:rPr>
        <w:t>5</w:t>
      </w:r>
      <w:r w:rsidR="00617236" w:rsidRPr="00451776">
        <w:rPr>
          <w:rFonts w:ascii="Arial" w:hAnsi="Arial" w:cs="Arial"/>
        </w:rPr>
        <w:t xml:space="preserve">),   </w:t>
      </w:r>
      <w:r w:rsidRPr="00451776">
        <w:rPr>
          <w:rFonts w:ascii="Arial" w:hAnsi="Arial" w:cs="Arial"/>
        </w:rPr>
        <w:t>5</w:t>
      </w:r>
      <w:r w:rsidR="00617236" w:rsidRPr="00451776">
        <w:rPr>
          <w:rFonts w:ascii="Arial" w:hAnsi="Arial" w:cs="Arial"/>
        </w:rPr>
        <w:t>) Ganze Takte (1’4</w:t>
      </w:r>
      <w:r w:rsidRPr="00451776">
        <w:rPr>
          <w:rFonts w:ascii="Arial" w:hAnsi="Arial" w:cs="Arial"/>
        </w:rPr>
        <w:t>5</w:t>
      </w:r>
      <w:r w:rsidR="00617236" w:rsidRPr="00451776">
        <w:rPr>
          <w:rFonts w:ascii="Arial" w:hAnsi="Arial" w:cs="Arial"/>
        </w:rPr>
        <w:t>),</w:t>
      </w:r>
    </w:p>
    <w:p w:rsidR="00970D07" w:rsidRPr="00451776" w:rsidRDefault="00A25DB7" w:rsidP="005D6A2A">
      <w:pPr>
        <w:tabs>
          <w:tab w:val="left" w:pos="4253"/>
        </w:tabs>
        <w:spacing w:before="120" w:line="276" w:lineRule="auto"/>
        <w:rPr>
          <w:rFonts w:ascii="Arial" w:hAnsi="Arial" w:cs="Arial"/>
          <w:vanish/>
        </w:rPr>
      </w:pPr>
      <w:r w:rsidRPr="00451776">
        <w:rPr>
          <w:rFonts w:ascii="Arial" w:hAnsi="Arial" w:cs="Arial"/>
        </w:rPr>
        <w:t>6</w:t>
      </w:r>
      <w:r w:rsidR="00617236" w:rsidRPr="00451776">
        <w:rPr>
          <w:rFonts w:ascii="Arial" w:hAnsi="Arial" w:cs="Arial"/>
        </w:rPr>
        <w:t>) Schnelle Halbe (</w:t>
      </w:r>
      <w:r w:rsidR="008C63D8" w:rsidRPr="00451776">
        <w:rPr>
          <w:rFonts w:ascii="Arial" w:hAnsi="Arial" w:cs="Arial"/>
        </w:rPr>
        <w:t>1</w:t>
      </w:r>
      <w:r w:rsidR="00617236" w:rsidRPr="00451776">
        <w:rPr>
          <w:rFonts w:ascii="Arial" w:hAnsi="Arial" w:cs="Arial"/>
        </w:rPr>
        <w:t>’3</w:t>
      </w:r>
      <w:r w:rsidRPr="00451776">
        <w:rPr>
          <w:rFonts w:ascii="Arial" w:hAnsi="Arial" w:cs="Arial"/>
        </w:rPr>
        <w:t>5</w:t>
      </w:r>
      <w:r w:rsidR="00617236" w:rsidRPr="00451776">
        <w:rPr>
          <w:rFonts w:ascii="Arial" w:hAnsi="Arial" w:cs="Arial"/>
        </w:rPr>
        <w:t xml:space="preserve">),   </w:t>
      </w:r>
      <w:r w:rsidRPr="00451776">
        <w:rPr>
          <w:rFonts w:ascii="Arial" w:hAnsi="Arial" w:cs="Arial"/>
          <w:b/>
        </w:rPr>
        <w:t>7</w:t>
      </w:r>
      <w:r w:rsidR="00617236" w:rsidRPr="00451776">
        <w:rPr>
          <w:rFonts w:ascii="Arial" w:hAnsi="Arial" w:cs="Arial"/>
        </w:rPr>
        <w:t>) Prestissimo (1’3</w:t>
      </w:r>
      <w:r w:rsidR="008C4AF4" w:rsidRPr="00451776">
        <w:rPr>
          <w:rFonts w:ascii="Arial" w:hAnsi="Arial" w:cs="Arial"/>
        </w:rPr>
        <w:t>5</w:t>
      </w:r>
      <w:r w:rsidR="00617236" w:rsidRPr="00451776">
        <w:rPr>
          <w:rFonts w:ascii="Arial" w:hAnsi="Arial" w:cs="Arial"/>
        </w:rPr>
        <w:t>).</w:t>
      </w:r>
    </w:p>
    <w:p w:rsidR="00617236" w:rsidRPr="00451776" w:rsidRDefault="00617236" w:rsidP="005D6A2A">
      <w:pPr>
        <w:tabs>
          <w:tab w:val="left" w:pos="4253"/>
        </w:tabs>
        <w:spacing w:before="120" w:line="276" w:lineRule="auto"/>
        <w:rPr>
          <w:rFonts w:ascii="Arial" w:hAnsi="Arial" w:cs="Arial"/>
        </w:rPr>
      </w:pPr>
      <w:r w:rsidRPr="00451776">
        <w:rPr>
          <w:rFonts w:ascii="Arial" w:hAnsi="Arial" w:cs="Arial"/>
        </w:rPr>
        <w:t>Sonata per cor. ing. e pf. (1941</w:t>
      </w:r>
      <w:r w:rsidR="007E1ED6" w:rsidRPr="00451776">
        <w:rPr>
          <w:rFonts w:ascii="Arial" w:hAnsi="Arial" w:cs="Arial"/>
        </w:rPr>
        <w:t>, 11’</w:t>
      </w:r>
      <w:r w:rsidRPr="00451776">
        <w:rPr>
          <w:rFonts w:ascii="Arial" w:hAnsi="Arial" w:cs="Arial"/>
        </w:rPr>
        <w:t>).</w:t>
      </w:r>
    </w:p>
    <w:p w:rsidR="00617236" w:rsidRPr="00451776" w:rsidRDefault="00617236" w:rsidP="005D6A2A">
      <w:pPr>
        <w:tabs>
          <w:tab w:val="left" w:pos="4253"/>
        </w:tabs>
        <w:spacing w:before="120" w:line="276" w:lineRule="auto"/>
        <w:rPr>
          <w:rFonts w:ascii="Arial" w:hAnsi="Arial" w:cs="Arial"/>
          <w:vanish/>
        </w:rPr>
      </w:pPr>
    </w:p>
    <w:p w:rsidR="00617236" w:rsidRPr="00451776" w:rsidRDefault="00617236" w:rsidP="005D6A2A">
      <w:pPr>
        <w:tabs>
          <w:tab w:val="left" w:pos="4253"/>
        </w:tabs>
        <w:spacing w:before="120" w:line="276" w:lineRule="auto"/>
        <w:rPr>
          <w:rFonts w:ascii="Arial" w:hAnsi="Arial" w:cs="Arial"/>
          <w:vanish/>
        </w:rPr>
      </w:pPr>
    </w:p>
    <w:p w:rsidR="00617236" w:rsidRPr="00451776" w:rsidRDefault="00617236" w:rsidP="005D6A2A">
      <w:pPr>
        <w:tabs>
          <w:tab w:val="left" w:pos="4253"/>
        </w:tabs>
        <w:spacing w:before="120" w:line="276" w:lineRule="auto"/>
        <w:rPr>
          <w:rFonts w:ascii="Arial" w:hAnsi="Arial" w:cs="Arial"/>
          <w:vanish/>
        </w:rPr>
      </w:pPr>
    </w:p>
    <w:p w:rsidR="00970D07" w:rsidRPr="00451776" w:rsidRDefault="0040118E" w:rsidP="005D6A2A">
      <w:pPr>
        <w:tabs>
          <w:tab w:val="left" w:pos="4253"/>
        </w:tabs>
        <w:spacing w:before="120" w:line="276" w:lineRule="auto"/>
        <w:rPr>
          <w:rFonts w:ascii="Arial" w:hAnsi="Arial" w:cs="Arial"/>
        </w:rPr>
      </w:pPr>
      <w:r w:rsidRPr="00451776">
        <w:rPr>
          <w:rFonts w:ascii="Arial" w:hAnsi="Arial" w:cs="Arial"/>
        </w:rPr>
        <w:t>S</w:t>
      </w:r>
      <w:r w:rsidR="009907D8" w:rsidRPr="00451776">
        <w:rPr>
          <w:rFonts w:ascii="Arial" w:hAnsi="Arial" w:cs="Arial"/>
        </w:rPr>
        <w:t>pielmusik, op 43</w:t>
      </w:r>
      <w:r w:rsidR="007C5F03" w:rsidRPr="00451776">
        <w:rPr>
          <w:rFonts w:ascii="Arial" w:hAnsi="Arial" w:cs="Arial"/>
        </w:rPr>
        <w:t>/</w:t>
      </w:r>
      <w:r w:rsidR="009907D8" w:rsidRPr="00451776">
        <w:rPr>
          <w:rFonts w:ascii="Arial" w:hAnsi="Arial" w:cs="Arial"/>
        </w:rPr>
        <w:t>1</w:t>
      </w:r>
      <w:r w:rsidR="007C5F03" w:rsidRPr="00451776">
        <w:rPr>
          <w:rFonts w:ascii="Arial" w:hAnsi="Arial" w:cs="Arial"/>
        </w:rPr>
        <w:t>,</w:t>
      </w:r>
      <w:r w:rsidR="009907D8" w:rsidRPr="00451776">
        <w:rPr>
          <w:rFonts w:ascii="Arial" w:hAnsi="Arial" w:cs="Arial"/>
        </w:rPr>
        <w:t xml:space="preserve"> archi, flauti e oboi (1927).</w:t>
      </w:r>
    </w:p>
    <w:p w:rsidR="00235868" w:rsidRPr="00451776" w:rsidRDefault="00235868" w:rsidP="005D6A2A">
      <w:pPr>
        <w:tabs>
          <w:tab w:val="left" w:pos="4253"/>
        </w:tabs>
        <w:spacing w:before="120" w:line="276" w:lineRule="auto"/>
        <w:rPr>
          <w:rFonts w:ascii="Arial" w:hAnsi="Arial" w:cs="Arial"/>
        </w:rPr>
      </w:pPr>
      <w:r w:rsidRPr="00451776">
        <w:rPr>
          <w:rFonts w:ascii="Arial" w:hAnsi="Arial" w:cs="Arial"/>
          <w:lang w:val="en-US"/>
        </w:rPr>
        <w:t xml:space="preserve">Kleine Kammermusik, fl. oboe, cl. cor. fag. </w:t>
      </w:r>
      <w:r w:rsidRPr="00451776">
        <w:rPr>
          <w:rFonts w:ascii="Arial" w:hAnsi="Arial" w:cs="Arial"/>
        </w:rPr>
        <w:t>(1922).</w:t>
      </w:r>
    </w:p>
    <w:p w:rsidR="00617236" w:rsidRPr="00451776" w:rsidRDefault="009907D8" w:rsidP="005D6A2A">
      <w:pPr>
        <w:tabs>
          <w:tab w:val="left" w:pos="4253"/>
        </w:tabs>
        <w:spacing w:before="120" w:line="276" w:lineRule="auto"/>
        <w:rPr>
          <w:rFonts w:ascii="Arial" w:hAnsi="Arial" w:cs="Arial"/>
        </w:rPr>
      </w:pPr>
      <w:r w:rsidRPr="00451776">
        <w:rPr>
          <w:rFonts w:ascii="Arial" w:hAnsi="Arial" w:cs="Arial"/>
        </w:rPr>
        <w:t>Settimino</w:t>
      </w:r>
      <w:r w:rsidR="00617236" w:rsidRPr="00451776">
        <w:rPr>
          <w:rFonts w:ascii="Arial" w:hAnsi="Arial" w:cs="Arial"/>
        </w:rPr>
        <w:t xml:space="preserve"> per </w:t>
      </w:r>
      <w:r w:rsidRPr="00451776">
        <w:rPr>
          <w:rFonts w:ascii="Arial" w:hAnsi="Arial" w:cs="Arial"/>
        </w:rPr>
        <w:t>fl</w:t>
      </w:r>
      <w:r w:rsidR="00617236" w:rsidRPr="00451776">
        <w:rPr>
          <w:rFonts w:ascii="Arial" w:hAnsi="Arial" w:cs="Arial"/>
        </w:rPr>
        <w:t>auto,</w:t>
      </w:r>
      <w:r w:rsidRPr="00451776">
        <w:rPr>
          <w:rFonts w:ascii="Arial" w:hAnsi="Arial" w:cs="Arial"/>
        </w:rPr>
        <w:t xml:space="preserve"> oboe, cl</w:t>
      </w:r>
      <w:r w:rsidR="00617236" w:rsidRPr="00451776">
        <w:rPr>
          <w:rFonts w:ascii="Arial" w:hAnsi="Arial" w:cs="Arial"/>
        </w:rPr>
        <w:t>arinetto basso,</w:t>
      </w:r>
      <w:r w:rsidRPr="00451776">
        <w:rPr>
          <w:rFonts w:ascii="Arial" w:hAnsi="Arial" w:cs="Arial"/>
        </w:rPr>
        <w:t xml:space="preserve"> fag</w:t>
      </w:r>
      <w:r w:rsidR="00617236" w:rsidRPr="00451776">
        <w:rPr>
          <w:rFonts w:ascii="Arial" w:hAnsi="Arial" w:cs="Arial"/>
        </w:rPr>
        <w:t>otto,</w:t>
      </w:r>
      <w:r w:rsidRPr="00451776">
        <w:rPr>
          <w:rFonts w:ascii="Arial" w:hAnsi="Arial" w:cs="Arial"/>
        </w:rPr>
        <w:t xml:space="preserve"> cor</w:t>
      </w:r>
      <w:r w:rsidR="00617236" w:rsidRPr="00451776">
        <w:rPr>
          <w:rFonts w:ascii="Arial" w:hAnsi="Arial" w:cs="Arial"/>
        </w:rPr>
        <w:t>no,</w:t>
      </w:r>
      <w:r w:rsidRPr="00451776">
        <w:rPr>
          <w:rFonts w:ascii="Arial" w:hAnsi="Arial" w:cs="Arial"/>
        </w:rPr>
        <w:t xml:space="preserve"> tr</w:t>
      </w:r>
      <w:r w:rsidR="00617236" w:rsidRPr="00451776">
        <w:rPr>
          <w:rFonts w:ascii="Arial" w:hAnsi="Arial" w:cs="Arial"/>
        </w:rPr>
        <w:t>omba</w:t>
      </w:r>
      <w:r w:rsidRPr="00451776">
        <w:rPr>
          <w:rFonts w:ascii="Arial" w:hAnsi="Arial" w:cs="Arial"/>
        </w:rPr>
        <w:t xml:space="preserve"> (1948).</w:t>
      </w:r>
    </w:p>
    <w:p w:rsidR="008E1DD8" w:rsidRPr="00451776" w:rsidRDefault="00417D42" w:rsidP="005D6A2A">
      <w:pPr>
        <w:tabs>
          <w:tab w:val="left" w:pos="4253"/>
        </w:tabs>
        <w:spacing w:before="120" w:line="276" w:lineRule="auto"/>
        <w:rPr>
          <w:rFonts w:ascii="Arial" w:hAnsi="Arial" w:cs="Arial"/>
          <w:lang w:val="en-GB"/>
        </w:rPr>
      </w:pPr>
      <w:r w:rsidRPr="00451776">
        <w:rPr>
          <w:rFonts w:ascii="Arial" w:hAnsi="Arial" w:cs="Arial"/>
          <w:lang w:val="en-US"/>
        </w:rPr>
        <w:t>Oboe</w:t>
      </w:r>
      <w:r w:rsidR="008E1DD8" w:rsidRPr="00451776">
        <w:rPr>
          <w:rFonts w:ascii="Arial" w:hAnsi="Arial" w:cs="Arial"/>
          <w:lang w:val="en-US"/>
        </w:rPr>
        <w:t>,</w:t>
      </w:r>
      <w:r w:rsidRPr="00451776">
        <w:rPr>
          <w:rFonts w:ascii="Arial" w:hAnsi="Arial" w:cs="Arial"/>
          <w:lang w:val="en-US"/>
        </w:rPr>
        <w:t xml:space="preserve"> in </w:t>
      </w:r>
      <w:r w:rsidR="00235868" w:rsidRPr="00451776">
        <w:rPr>
          <w:rFonts w:ascii="Arial" w:hAnsi="Arial" w:cs="Arial"/>
          <w:lang w:val="en-US"/>
        </w:rPr>
        <w:t>“</w:t>
      </w:r>
      <w:r w:rsidRPr="00451776">
        <w:rPr>
          <w:rFonts w:ascii="Arial" w:hAnsi="Arial" w:cs="Arial"/>
          <w:lang w:val="en-US"/>
        </w:rPr>
        <w:t>Kammermusik</w:t>
      </w:r>
      <w:r w:rsidR="00235868" w:rsidRPr="00451776">
        <w:rPr>
          <w:rFonts w:ascii="Arial" w:hAnsi="Arial" w:cs="Arial"/>
          <w:lang w:val="en-US"/>
        </w:rPr>
        <w:t>”</w:t>
      </w:r>
      <w:r w:rsidRPr="00451776">
        <w:rPr>
          <w:rFonts w:ascii="Arial" w:hAnsi="Arial" w:cs="Arial"/>
          <w:lang w:val="en-US"/>
        </w:rPr>
        <w:t xml:space="preserve"> n. 2</w:t>
      </w:r>
      <w:r w:rsidR="00235868" w:rsidRPr="00451776">
        <w:rPr>
          <w:rFonts w:ascii="Arial" w:hAnsi="Arial" w:cs="Arial"/>
          <w:lang w:val="en-US"/>
        </w:rPr>
        <w:t>,</w:t>
      </w:r>
      <w:r w:rsidR="008E1DD8" w:rsidRPr="00451776">
        <w:rPr>
          <w:rFonts w:ascii="Arial" w:hAnsi="Arial" w:cs="Arial"/>
          <w:lang w:val="en-US"/>
        </w:rPr>
        <w:t xml:space="preserve"> op. 36,1</w:t>
      </w:r>
      <w:r w:rsidRPr="00451776">
        <w:rPr>
          <w:rFonts w:ascii="Arial" w:hAnsi="Arial" w:cs="Arial"/>
          <w:lang w:val="en-US"/>
        </w:rPr>
        <w:t xml:space="preserve"> (1924), n. 3</w:t>
      </w:r>
      <w:r w:rsidR="00235868" w:rsidRPr="00451776">
        <w:rPr>
          <w:rFonts w:ascii="Arial" w:hAnsi="Arial" w:cs="Arial"/>
          <w:lang w:val="en-US"/>
        </w:rPr>
        <w:t>,</w:t>
      </w:r>
      <w:r w:rsidR="008E1DD8" w:rsidRPr="00451776">
        <w:rPr>
          <w:rFonts w:ascii="Arial" w:hAnsi="Arial" w:cs="Arial"/>
          <w:lang w:val="en-US"/>
        </w:rPr>
        <w:t xml:space="preserve">op. 36,2 </w:t>
      </w:r>
      <w:r w:rsidRPr="00451776">
        <w:rPr>
          <w:rFonts w:ascii="Arial" w:hAnsi="Arial" w:cs="Arial"/>
          <w:lang w:val="en-US"/>
        </w:rPr>
        <w:t>(1925), n. 5</w:t>
      </w:r>
      <w:r w:rsidR="00235868" w:rsidRPr="00451776">
        <w:rPr>
          <w:rFonts w:ascii="Arial" w:hAnsi="Arial" w:cs="Arial"/>
          <w:lang w:val="en-US"/>
        </w:rPr>
        <w:t>,</w:t>
      </w:r>
      <w:r w:rsidR="008E1DD8" w:rsidRPr="00451776">
        <w:rPr>
          <w:rFonts w:ascii="Arial" w:hAnsi="Arial" w:cs="Arial"/>
          <w:lang w:val="en-GB"/>
        </w:rPr>
        <w:t xml:space="preserve">op. 36,4 </w:t>
      </w:r>
      <w:r w:rsidRPr="00451776">
        <w:rPr>
          <w:rFonts w:ascii="Arial" w:hAnsi="Arial" w:cs="Arial"/>
          <w:lang w:val="en-GB"/>
        </w:rPr>
        <w:t>(1927)</w:t>
      </w:r>
      <w:r w:rsidR="008E1DD8" w:rsidRPr="00451776">
        <w:rPr>
          <w:rFonts w:ascii="Arial" w:hAnsi="Arial" w:cs="Arial"/>
          <w:lang w:val="en-GB"/>
        </w:rPr>
        <w:t>.</w:t>
      </w:r>
    </w:p>
    <w:p w:rsidR="002336D6" w:rsidRPr="00451776" w:rsidRDefault="002336D6" w:rsidP="005D6A2A">
      <w:pPr>
        <w:tabs>
          <w:tab w:val="left" w:pos="4253"/>
        </w:tabs>
        <w:spacing w:before="120" w:line="276" w:lineRule="auto"/>
        <w:rPr>
          <w:rFonts w:ascii="Arial" w:hAnsi="Arial" w:cs="Arial"/>
          <w:lang w:val="en-GB"/>
        </w:rPr>
      </w:pPr>
    </w:p>
    <w:p w:rsidR="00E20706" w:rsidRPr="00200598" w:rsidRDefault="00E20706"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HITE</w:t>
      </w:r>
      <w:r w:rsidR="00031D4A" w:rsidRPr="00200598">
        <w:rPr>
          <w:rFonts w:ascii="Arial" w:hAnsi="Arial" w:cs="Arial"/>
          <w:color w:val="873624"/>
          <w:u w:val="single"/>
          <w:lang w:val="en-US"/>
        </w:rPr>
        <w:t xml:space="preserve">  David</w:t>
      </w:r>
      <w:r w:rsidR="00031D4A" w:rsidRPr="00200598">
        <w:rPr>
          <w:rFonts w:ascii="Arial" w:hAnsi="Arial" w:cs="Arial"/>
          <w:color w:val="873624"/>
          <w:u w:val="single"/>
          <w:lang w:val="en-US"/>
        </w:rPr>
        <w:tab/>
      </w:r>
      <w:r w:rsidR="00031D4A" w:rsidRPr="00200598">
        <w:rPr>
          <w:rFonts w:ascii="Arial" w:hAnsi="Arial" w:cs="Arial"/>
          <w:color w:val="873624"/>
          <w:u w:val="single"/>
          <w:lang w:val="en-US"/>
        </w:rPr>
        <w:tab/>
        <w:t>New Straitsville, 25.9.1923- Fort Myers, 18.1.2004.</w:t>
      </w:r>
    </w:p>
    <w:p w:rsidR="004A3F09" w:rsidRPr="00200598" w:rsidRDefault="004A3F09"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Clarinettista, trascrittore, tecnico dello strumento, direttore d’orchestra e insegnante Americano. Allievo di </w:t>
      </w:r>
      <w:r w:rsidR="002412D3" w:rsidRPr="00200598">
        <w:rPr>
          <w:rFonts w:ascii="Arial" w:hAnsi="Arial" w:cs="Arial"/>
          <w:color w:val="873624"/>
        </w:rPr>
        <w:t xml:space="preserve"> </w:t>
      </w:r>
      <w:r w:rsidRPr="00200598">
        <w:rPr>
          <w:rFonts w:ascii="Arial" w:hAnsi="Arial" w:cs="Arial"/>
          <w:color w:val="873624"/>
        </w:rPr>
        <w:t xml:space="preserve">Weaver </w:t>
      </w:r>
      <w:r w:rsidR="00D05C65">
        <w:rPr>
          <w:rFonts w:ascii="Arial" w:hAnsi="Arial" w:cs="Arial"/>
          <w:color w:val="873624"/>
        </w:rPr>
        <w:t xml:space="preserve">           </w:t>
      </w:r>
      <w:r w:rsidRPr="00200598">
        <w:rPr>
          <w:rFonts w:ascii="Arial" w:hAnsi="Arial" w:cs="Arial"/>
          <w:color w:val="873624"/>
        </w:rPr>
        <w:t xml:space="preserve">a Columbus, di Bonade a New York e di Gigliotti a Philadelphia. Carriera interrotta dalla guerra, fu a Guam e Okinawa. Dopo la parentesi bellica fu 1° clarinetto nelle Orchestre della Columbus Philharmonic, al Berkshire </w:t>
      </w:r>
      <w:r w:rsidR="00D05C65">
        <w:rPr>
          <w:rFonts w:ascii="Arial" w:hAnsi="Arial" w:cs="Arial"/>
          <w:color w:val="873624"/>
        </w:rPr>
        <w:t xml:space="preserve">             </w:t>
      </w:r>
      <w:r w:rsidRPr="00200598">
        <w:rPr>
          <w:rFonts w:ascii="Arial" w:hAnsi="Arial" w:cs="Arial"/>
          <w:color w:val="873624"/>
        </w:rPr>
        <w:t xml:space="preserve">Music Festival e a Tanglewood con Koussevitzky. Dal 1954 al 1975 insegnante al Conservatorio </w:t>
      </w:r>
      <w:r w:rsidR="00451776">
        <w:rPr>
          <w:rFonts w:ascii="Arial" w:hAnsi="Arial" w:cs="Arial"/>
          <w:color w:val="873624"/>
        </w:rPr>
        <w:t xml:space="preserve"> </w:t>
      </w:r>
      <w:r w:rsidRPr="00200598">
        <w:rPr>
          <w:rFonts w:ascii="Arial" w:hAnsi="Arial" w:cs="Arial"/>
          <w:color w:val="873624"/>
        </w:rPr>
        <w:t>della Capital Univerity e dal 1983</w:t>
      </w:r>
      <w:r w:rsidR="00620CE6" w:rsidRPr="00200598">
        <w:rPr>
          <w:rFonts w:ascii="Arial" w:hAnsi="Arial" w:cs="Arial"/>
          <w:color w:val="873624"/>
        </w:rPr>
        <w:t xml:space="preserve"> </w:t>
      </w:r>
      <w:r w:rsidRPr="00200598">
        <w:rPr>
          <w:rFonts w:ascii="Arial" w:hAnsi="Arial" w:cs="Arial"/>
          <w:color w:val="873624"/>
        </w:rPr>
        <w:t xml:space="preserve">a New York. Gli ultimi anni di vita li passò come onesto pensionato in Florida con la moglie </w:t>
      </w:r>
      <w:r w:rsidR="00D05C65">
        <w:rPr>
          <w:rFonts w:ascii="Arial" w:hAnsi="Arial" w:cs="Arial"/>
          <w:color w:val="873624"/>
        </w:rPr>
        <w:t xml:space="preserve">                       </w:t>
      </w:r>
      <w:r w:rsidRPr="00200598">
        <w:rPr>
          <w:rFonts w:ascii="Arial" w:hAnsi="Arial" w:cs="Arial"/>
          <w:color w:val="873624"/>
        </w:rPr>
        <w:t xml:space="preserve">e i 2 cani che rifiutava di lasciare soli (anche per soli 2 giorni), quando era invitato a dare consulenze o a </w:t>
      </w:r>
      <w:r w:rsidR="00D05C65">
        <w:rPr>
          <w:rFonts w:ascii="Arial" w:hAnsi="Arial" w:cs="Arial"/>
          <w:color w:val="873624"/>
        </w:rPr>
        <w:t xml:space="preserve">                </w:t>
      </w:r>
      <w:r w:rsidRPr="00200598">
        <w:rPr>
          <w:rFonts w:ascii="Arial" w:hAnsi="Arial" w:cs="Arial"/>
          <w:color w:val="873624"/>
        </w:rPr>
        <w:t xml:space="preserve">partecipare a manifestazioni in suo onore. Veniva interpellato da tutti i clarinettisti, non solo americani, perché sapeva creare il boccaglio dello strumento come nessun altro (ai nostri giorni è ancora il più usato, non solo per il clarinetto ma anche per il sassofono). I suoi </w:t>
      </w:r>
      <w:r w:rsidR="00620CE6" w:rsidRPr="00200598">
        <w:rPr>
          <w:rFonts w:ascii="Arial" w:hAnsi="Arial" w:cs="Arial"/>
          <w:color w:val="873624"/>
        </w:rPr>
        <w:t xml:space="preserve"> </w:t>
      </w:r>
      <w:r w:rsidRPr="00200598">
        <w:rPr>
          <w:rFonts w:ascii="Arial" w:hAnsi="Arial" w:cs="Arial"/>
          <w:color w:val="873624"/>
        </w:rPr>
        <w:t xml:space="preserve">studi per clarinetto furono adattati anche per oboe e sassofono... Perché non parlare anche di questi musicisti, poco noti, ma certamente indispensabili al cammino della Musica. </w:t>
      </w:r>
    </w:p>
    <w:p w:rsidR="00203206" w:rsidRPr="00451776" w:rsidRDefault="00203206" w:rsidP="005D6A2A">
      <w:pPr>
        <w:tabs>
          <w:tab w:val="left" w:pos="4253"/>
        </w:tabs>
        <w:spacing w:before="120" w:line="276" w:lineRule="auto"/>
        <w:rPr>
          <w:rFonts w:ascii="Arial" w:hAnsi="Arial" w:cs="Arial"/>
        </w:rPr>
      </w:pPr>
      <w:r w:rsidRPr="00451776">
        <w:rPr>
          <w:rFonts w:ascii="Arial" w:hAnsi="Arial" w:cs="Arial"/>
        </w:rPr>
        <w:t>2 libri di Studi progressivi e melodiosi.</w:t>
      </w:r>
    </w:p>
    <w:p w:rsidR="00E20706" w:rsidRPr="00451776" w:rsidRDefault="00E20706" w:rsidP="005D6A2A">
      <w:pPr>
        <w:tabs>
          <w:tab w:val="left" w:pos="4253"/>
        </w:tabs>
        <w:spacing w:before="120" w:line="276" w:lineRule="auto"/>
        <w:rPr>
          <w:rFonts w:ascii="Arial" w:hAnsi="Arial" w:cs="Arial"/>
        </w:rPr>
      </w:pPr>
    </w:p>
    <w:p w:rsidR="00586D80" w:rsidRPr="00200598" w:rsidRDefault="00586D8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HLOBIL  Emil</w:t>
      </w:r>
      <w:r w:rsidRPr="00200598">
        <w:rPr>
          <w:rFonts w:ascii="Arial" w:hAnsi="Arial" w:cs="Arial"/>
          <w:color w:val="873624"/>
          <w:u w:val="single"/>
        </w:rPr>
        <w:tab/>
      </w:r>
      <w:r w:rsidRPr="00200598">
        <w:rPr>
          <w:rFonts w:ascii="Arial" w:hAnsi="Arial" w:cs="Arial"/>
          <w:color w:val="873624"/>
          <w:u w:val="single"/>
        </w:rPr>
        <w:tab/>
        <w:t>Mezimosti, 11.10.1901 - Praga, 25.1.1987.</w:t>
      </w:r>
    </w:p>
    <w:p w:rsidR="00586D80" w:rsidRPr="00200598" w:rsidRDefault="00586D8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cèco, allievo di Suk e Kricka. Insegnante di composizione al Conservatorio di Praga.</w:t>
      </w:r>
    </w:p>
    <w:p w:rsidR="00586D80" w:rsidRPr="00451776" w:rsidRDefault="00586D80" w:rsidP="005D6A2A">
      <w:pPr>
        <w:tabs>
          <w:tab w:val="left" w:pos="4253"/>
        </w:tabs>
        <w:spacing w:before="120" w:line="276" w:lineRule="auto"/>
        <w:rPr>
          <w:rFonts w:ascii="Arial" w:hAnsi="Arial" w:cs="Arial"/>
        </w:rPr>
      </w:pPr>
      <w:r w:rsidRPr="00451776">
        <w:rPr>
          <w:rFonts w:ascii="Arial" w:hAnsi="Arial" w:cs="Arial"/>
        </w:rPr>
        <w:t>2 Pezzi per oboe e pf. op. 26b (1946,</w:t>
      </w:r>
      <w:r w:rsidR="0014352A" w:rsidRPr="00451776">
        <w:rPr>
          <w:rFonts w:ascii="Arial" w:hAnsi="Arial" w:cs="Arial"/>
        </w:rPr>
        <w:t xml:space="preserve"> 194</w:t>
      </w:r>
      <w:r w:rsidRPr="00451776">
        <w:rPr>
          <w:rFonts w:ascii="Arial" w:hAnsi="Arial" w:cs="Arial"/>
        </w:rPr>
        <w:t>9).</w:t>
      </w:r>
    </w:p>
    <w:p w:rsidR="00882013" w:rsidRPr="00451776" w:rsidRDefault="00882013" w:rsidP="005D6A2A">
      <w:pPr>
        <w:tabs>
          <w:tab w:val="left" w:pos="4253"/>
        </w:tabs>
        <w:spacing w:before="120" w:line="276" w:lineRule="auto"/>
        <w:rPr>
          <w:rFonts w:ascii="Arial" w:hAnsi="Arial" w:cs="Arial"/>
        </w:rPr>
      </w:pPr>
    </w:p>
    <w:p w:rsidR="00193F2A" w:rsidRPr="00200598" w:rsidRDefault="00193F2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HODDIN</w:t>
      </w:r>
      <w:r w:rsidR="00181FEE" w:rsidRPr="00200598">
        <w:rPr>
          <w:rFonts w:ascii="Arial" w:hAnsi="Arial" w:cs="Arial"/>
          <w:color w:val="873624"/>
          <w:u w:val="single"/>
        </w:rPr>
        <w:t>OTT  Alun</w:t>
      </w:r>
      <w:r w:rsidR="00181FEE" w:rsidRPr="00200598">
        <w:rPr>
          <w:rFonts w:ascii="Arial" w:hAnsi="Arial" w:cs="Arial"/>
          <w:color w:val="873624"/>
          <w:u w:val="single"/>
        </w:rPr>
        <w:tab/>
      </w:r>
      <w:r w:rsidR="00181FEE" w:rsidRPr="00200598">
        <w:rPr>
          <w:rFonts w:ascii="Arial" w:hAnsi="Arial" w:cs="Arial"/>
          <w:color w:val="873624"/>
          <w:u w:val="single"/>
        </w:rPr>
        <w:tab/>
        <w:t>Bargoed, 11.8.1929 - Swansea, 12.3.2008.</w:t>
      </w:r>
    </w:p>
    <w:p w:rsidR="005B1ACE" w:rsidRPr="00200598" w:rsidRDefault="005B1AC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didatta gallese, studi all’Università del South Wales di Cardiff </w:t>
      </w:r>
      <w:r w:rsidR="00181FEE" w:rsidRPr="00200598">
        <w:rPr>
          <w:rFonts w:ascii="Arial" w:hAnsi="Arial" w:cs="Arial"/>
          <w:color w:val="873624"/>
          <w:sz w:val="20"/>
          <w:szCs w:val="20"/>
        </w:rPr>
        <w:t xml:space="preserve">e privatamente </w:t>
      </w:r>
      <w:r w:rsidRPr="00200598">
        <w:rPr>
          <w:rFonts w:ascii="Arial" w:hAnsi="Arial" w:cs="Arial"/>
          <w:color w:val="873624"/>
          <w:sz w:val="20"/>
          <w:szCs w:val="20"/>
        </w:rPr>
        <w:t xml:space="preserve">con </w:t>
      </w:r>
      <w:r w:rsidR="00181FEE" w:rsidRPr="00200598">
        <w:rPr>
          <w:rFonts w:ascii="Arial" w:hAnsi="Arial" w:cs="Arial"/>
          <w:color w:val="873624"/>
          <w:sz w:val="20"/>
          <w:szCs w:val="20"/>
        </w:rPr>
        <w:t xml:space="preserve">A. </w:t>
      </w:r>
      <w:r w:rsidRPr="00200598">
        <w:rPr>
          <w:rFonts w:ascii="Arial" w:hAnsi="Arial" w:cs="Arial"/>
          <w:color w:val="873624"/>
          <w:sz w:val="20"/>
          <w:szCs w:val="20"/>
        </w:rPr>
        <w:t xml:space="preserve">Benjamin. </w:t>
      </w:r>
      <w:r w:rsidR="002412D3" w:rsidRPr="00200598">
        <w:rPr>
          <w:rFonts w:ascii="Arial" w:hAnsi="Arial" w:cs="Arial"/>
          <w:color w:val="873624"/>
          <w:sz w:val="20"/>
          <w:szCs w:val="20"/>
        </w:rPr>
        <w:t xml:space="preserve"> </w:t>
      </w:r>
      <w:r w:rsidR="00620CE6" w:rsidRPr="00200598">
        <w:rPr>
          <w:rFonts w:ascii="Arial" w:hAnsi="Arial" w:cs="Arial"/>
          <w:color w:val="873624"/>
          <w:sz w:val="20"/>
          <w:szCs w:val="20"/>
        </w:rPr>
        <w:t xml:space="preserve">          </w:t>
      </w:r>
      <w:r w:rsidR="00181FEE" w:rsidRPr="00200598">
        <w:rPr>
          <w:rFonts w:ascii="Arial" w:hAnsi="Arial" w:cs="Arial"/>
          <w:color w:val="873624"/>
          <w:sz w:val="20"/>
          <w:szCs w:val="20"/>
        </w:rPr>
        <w:t xml:space="preserve">Dal neo-classicismo alla serialità. </w:t>
      </w:r>
      <w:r w:rsidRPr="00200598">
        <w:rPr>
          <w:rFonts w:ascii="Arial" w:hAnsi="Arial" w:cs="Arial"/>
          <w:color w:val="873624"/>
          <w:sz w:val="20"/>
          <w:szCs w:val="20"/>
        </w:rPr>
        <w:t xml:space="preserve">Insegnante all’University College of Music e Direttore artistico del Festival </w:t>
      </w:r>
      <w:r w:rsidR="00451776">
        <w:rPr>
          <w:rFonts w:ascii="Arial" w:hAnsi="Arial" w:cs="Arial"/>
          <w:color w:val="873624"/>
          <w:sz w:val="20"/>
          <w:szCs w:val="20"/>
        </w:rPr>
        <w:t xml:space="preserve">          </w:t>
      </w:r>
      <w:r w:rsidR="00D05C65">
        <w:rPr>
          <w:rFonts w:ascii="Arial" w:hAnsi="Arial" w:cs="Arial"/>
          <w:color w:val="873624"/>
          <w:sz w:val="20"/>
          <w:szCs w:val="20"/>
        </w:rPr>
        <w:t xml:space="preserve">           </w:t>
      </w:r>
      <w:r w:rsidRPr="00200598">
        <w:rPr>
          <w:rFonts w:ascii="Arial" w:hAnsi="Arial" w:cs="Arial"/>
          <w:color w:val="873624"/>
          <w:sz w:val="20"/>
          <w:szCs w:val="20"/>
        </w:rPr>
        <w:t>di Cardiff.</w:t>
      </w:r>
      <w:r w:rsidR="00181FEE" w:rsidRPr="00200598">
        <w:rPr>
          <w:rFonts w:ascii="Arial" w:hAnsi="Arial" w:cs="Arial"/>
          <w:color w:val="873624"/>
          <w:sz w:val="20"/>
          <w:szCs w:val="20"/>
        </w:rPr>
        <w:t xml:space="preserve"> Per le nozze di Carlo, principe del Galles e di Camilla Parker Bowles</w:t>
      </w:r>
      <w:r w:rsidR="00EB3CBD" w:rsidRPr="00200598">
        <w:rPr>
          <w:rFonts w:ascii="Arial" w:hAnsi="Arial" w:cs="Arial"/>
          <w:color w:val="873624"/>
          <w:sz w:val="20"/>
          <w:szCs w:val="20"/>
        </w:rPr>
        <w:t>,</w:t>
      </w:r>
      <w:r w:rsidR="00181FEE" w:rsidRPr="00200598">
        <w:rPr>
          <w:rFonts w:ascii="Arial" w:hAnsi="Arial" w:cs="Arial"/>
          <w:color w:val="873624"/>
          <w:sz w:val="20"/>
          <w:szCs w:val="20"/>
        </w:rPr>
        <w:t xml:space="preserve"> gli è stata commissionata </w:t>
      </w:r>
      <w:r w:rsidR="00451776">
        <w:rPr>
          <w:rFonts w:ascii="Arial" w:hAnsi="Arial" w:cs="Arial"/>
          <w:color w:val="873624"/>
          <w:sz w:val="20"/>
          <w:szCs w:val="20"/>
        </w:rPr>
        <w:t xml:space="preserve">           </w:t>
      </w:r>
      <w:r w:rsidR="00D05C65">
        <w:rPr>
          <w:rFonts w:ascii="Arial" w:hAnsi="Arial" w:cs="Arial"/>
          <w:color w:val="873624"/>
          <w:sz w:val="20"/>
          <w:szCs w:val="20"/>
        </w:rPr>
        <w:t xml:space="preserve">        </w:t>
      </w:r>
      <w:r w:rsidR="00181FEE" w:rsidRPr="00200598">
        <w:rPr>
          <w:rFonts w:ascii="Arial" w:hAnsi="Arial" w:cs="Arial"/>
          <w:color w:val="873624"/>
          <w:sz w:val="20"/>
          <w:szCs w:val="20"/>
        </w:rPr>
        <w:t>una “Fanfara”.</w:t>
      </w:r>
    </w:p>
    <w:p w:rsidR="0091174E" w:rsidRPr="00451776" w:rsidRDefault="00CB31A3" w:rsidP="005D6A2A">
      <w:pPr>
        <w:tabs>
          <w:tab w:val="left" w:pos="4253"/>
        </w:tabs>
        <w:spacing w:before="120" w:line="276" w:lineRule="auto"/>
        <w:rPr>
          <w:rFonts w:ascii="Arial" w:hAnsi="Arial" w:cs="Arial"/>
        </w:rPr>
      </w:pPr>
      <w:r w:rsidRPr="00451776">
        <w:rPr>
          <w:rFonts w:ascii="Arial" w:hAnsi="Arial" w:cs="Arial"/>
        </w:rPr>
        <w:t xml:space="preserve">Sonata, oboe e arpa, op. 157.   </w:t>
      </w:r>
      <w:r w:rsidR="0091174E" w:rsidRPr="00451776">
        <w:rPr>
          <w:rFonts w:ascii="Arial" w:hAnsi="Arial" w:cs="Arial"/>
        </w:rPr>
        <w:t>Bagatelle, op. 112, oboe e arpa (1983).</w:t>
      </w:r>
    </w:p>
    <w:p w:rsidR="00CB31A3" w:rsidRPr="00451776" w:rsidRDefault="00193F2A" w:rsidP="005D6A2A">
      <w:pPr>
        <w:tabs>
          <w:tab w:val="left" w:pos="4253"/>
        </w:tabs>
        <w:spacing w:before="120" w:line="276" w:lineRule="auto"/>
        <w:rPr>
          <w:rFonts w:ascii="Arial" w:hAnsi="Arial" w:cs="Arial"/>
        </w:rPr>
      </w:pPr>
      <w:r w:rsidRPr="00451776">
        <w:rPr>
          <w:rFonts w:ascii="Arial" w:hAnsi="Arial" w:cs="Arial"/>
        </w:rPr>
        <w:t>Divertimento</w:t>
      </w:r>
      <w:r w:rsidR="00CB31A3" w:rsidRPr="00451776">
        <w:rPr>
          <w:rFonts w:ascii="Arial" w:hAnsi="Arial" w:cs="Arial"/>
        </w:rPr>
        <w:t xml:space="preserve">, </w:t>
      </w:r>
      <w:r w:rsidRPr="00451776">
        <w:rPr>
          <w:rFonts w:ascii="Arial" w:hAnsi="Arial" w:cs="Arial"/>
        </w:rPr>
        <w:t>ob</w:t>
      </w:r>
      <w:r w:rsidR="00383563" w:rsidRPr="00451776">
        <w:rPr>
          <w:rFonts w:ascii="Arial" w:hAnsi="Arial" w:cs="Arial"/>
        </w:rPr>
        <w:t>oe,</w:t>
      </w:r>
      <w:r w:rsidRPr="00451776">
        <w:rPr>
          <w:rFonts w:ascii="Arial" w:hAnsi="Arial" w:cs="Arial"/>
        </w:rPr>
        <w:t xml:space="preserve"> clarinetto cor. e fag. op</w:t>
      </w:r>
      <w:r w:rsidR="00181FEE" w:rsidRPr="00451776">
        <w:rPr>
          <w:rFonts w:ascii="Arial" w:hAnsi="Arial" w:cs="Arial"/>
        </w:rPr>
        <w:t>.</w:t>
      </w:r>
      <w:r w:rsidRPr="00451776">
        <w:rPr>
          <w:rFonts w:ascii="Arial" w:hAnsi="Arial" w:cs="Arial"/>
        </w:rPr>
        <w:t xml:space="preserve"> 32 (1964).</w:t>
      </w:r>
    </w:p>
    <w:p w:rsidR="00BD1AC3" w:rsidRPr="00451776" w:rsidRDefault="005B1ACE" w:rsidP="005D6A2A">
      <w:pPr>
        <w:tabs>
          <w:tab w:val="left" w:pos="4253"/>
        </w:tabs>
        <w:spacing w:before="120" w:line="276" w:lineRule="auto"/>
        <w:rPr>
          <w:rFonts w:ascii="Arial" w:hAnsi="Arial" w:cs="Arial"/>
          <w:lang w:val="en-US"/>
        </w:rPr>
      </w:pPr>
      <w:r w:rsidRPr="00451776">
        <w:rPr>
          <w:rFonts w:ascii="Arial" w:hAnsi="Arial" w:cs="Arial"/>
          <w:lang w:val="en-US"/>
        </w:rPr>
        <w:t xml:space="preserve">Doubles, </w:t>
      </w:r>
      <w:r w:rsidR="00181FEE" w:rsidRPr="00451776">
        <w:rPr>
          <w:rFonts w:ascii="Arial" w:hAnsi="Arial" w:cs="Arial"/>
          <w:lang w:val="en-US"/>
        </w:rPr>
        <w:t xml:space="preserve">op. 106, </w:t>
      </w:r>
      <w:r w:rsidRPr="00451776">
        <w:rPr>
          <w:rFonts w:ascii="Arial" w:hAnsi="Arial" w:cs="Arial"/>
          <w:lang w:val="en-US"/>
        </w:rPr>
        <w:t xml:space="preserve">oboe, clav. e </w:t>
      </w:r>
      <w:r w:rsidR="00383563" w:rsidRPr="00451776">
        <w:rPr>
          <w:rFonts w:ascii="Arial" w:hAnsi="Arial" w:cs="Arial"/>
          <w:lang w:val="en-US"/>
        </w:rPr>
        <w:t>archi</w:t>
      </w:r>
      <w:r w:rsidRPr="00451776">
        <w:rPr>
          <w:rFonts w:ascii="Arial" w:hAnsi="Arial" w:cs="Arial"/>
          <w:lang w:val="en-US"/>
        </w:rPr>
        <w:t xml:space="preserve"> (1982, 17’).   </w:t>
      </w:r>
    </w:p>
    <w:p w:rsidR="00193F2A" w:rsidRPr="00451776" w:rsidRDefault="0091174E" w:rsidP="005D6A2A">
      <w:pPr>
        <w:tabs>
          <w:tab w:val="left" w:pos="4253"/>
        </w:tabs>
        <w:spacing w:before="120" w:line="276" w:lineRule="auto"/>
        <w:rPr>
          <w:rFonts w:ascii="Arial" w:hAnsi="Arial" w:cs="Arial"/>
        </w:rPr>
      </w:pPr>
      <w:r w:rsidRPr="00451776">
        <w:rPr>
          <w:rFonts w:ascii="Arial" w:hAnsi="Arial" w:cs="Arial"/>
        </w:rPr>
        <w:lastRenderedPageBreak/>
        <w:t>Maschere, op. 109, fag. ob. pf. (1983).</w:t>
      </w:r>
      <w:r w:rsidR="00451776">
        <w:rPr>
          <w:rFonts w:ascii="Arial" w:hAnsi="Arial" w:cs="Arial"/>
        </w:rPr>
        <w:t xml:space="preserve">   </w:t>
      </w:r>
      <w:r w:rsidR="00743CB6" w:rsidRPr="00451776">
        <w:rPr>
          <w:rFonts w:ascii="Arial" w:hAnsi="Arial" w:cs="Arial"/>
        </w:rPr>
        <w:t>Concerto</w:t>
      </w:r>
      <w:r w:rsidR="00383563" w:rsidRPr="00451776">
        <w:rPr>
          <w:rFonts w:ascii="Arial" w:hAnsi="Arial" w:cs="Arial"/>
        </w:rPr>
        <w:t>,</w:t>
      </w:r>
      <w:r w:rsidR="00743CB6" w:rsidRPr="00451776">
        <w:rPr>
          <w:rFonts w:ascii="Arial" w:hAnsi="Arial" w:cs="Arial"/>
        </w:rPr>
        <w:t xml:space="preserve"> oboe e archi</w:t>
      </w:r>
      <w:r w:rsidR="00383563" w:rsidRPr="00451776">
        <w:rPr>
          <w:rFonts w:ascii="Arial" w:hAnsi="Arial" w:cs="Arial"/>
        </w:rPr>
        <w:t>,</w:t>
      </w:r>
      <w:r w:rsidR="00743CB6" w:rsidRPr="00451776">
        <w:rPr>
          <w:rFonts w:ascii="Arial" w:hAnsi="Arial" w:cs="Arial"/>
        </w:rPr>
        <w:t xml:space="preserve"> op. 8 (1955).</w:t>
      </w:r>
    </w:p>
    <w:p w:rsidR="0091174E" w:rsidRPr="00451776" w:rsidRDefault="0091174E" w:rsidP="005D6A2A">
      <w:pPr>
        <w:tabs>
          <w:tab w:val="left" w:pos="4253"/>
        </w:tabs>
        <w:spacing w:before="120" w:line="276" w:lineRule="auto"/>
        <w:rPr>
          <w:rFonts w:ascii="Arial" w:hAnsi="Arial" w:cs="Arial"/>
          <w:u w:val="single"/>
        </w:rPr>
      </w:pPr>
    </w:p>
    <w:p w:rsidR="00966D62" w:rsidRPr="00200598" w:rsidRDefault="00966D6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HODKINSON  Sydney</w:t>
      </w:r>
      <w:r w:rsidRPr="00200598">
        <w:rPr>
          <w:rFonts w:ascii="Arial" w:hAnsi="Arial" w:cs="Arial"/>
          <w:color w:val="873624"/>
          <w:u w:val="single"/>
        </w:rPr>
        <w:tab/>
      </w:r>
      <w:r w:rsidRPr="00200598">
        <w:rPr>
          <w:rFonts w:ascii="Arial" w:hAnsi="Arial" w:cs="Arial"/>
          <w:color w:val="873624"/>
          <w:u w:val="single"/>
        </w:rPr>
        <w:tab/>
        <w:t>Manitoba, 1934</w:t>
      </w:r>
    </w:p>
    <w:p w:rsidR="00966D62" w:rsidRPr="00200598" w:rsidRDefault="00966D6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studi alla Eastman con Mennini e Rogers, a Princerton con E. Carter, Sessions e </w:t>
      </w:r>
      <w:r w:rsidR="00D05C65">
        <w:rPr>
          <w:rFonts w:ascii="Arial" w:hAnsi="Arial" w:cs="Arial"/>
          <w:color w:val="873624"/>
          <w:sz w:val="20"/>
          <w:szCs w:val="20"/>
        </w:rPr>
        <w:t xml:space="preserve">              </w:t>
      </w:r>
      <w:r w:rsidRPr="00200598">
        <w:rPr>
          <w:rFonts w:ascii="Arial" w:hAnsi="Arial" w:cs="Arial"/>
          <w:color w:val="873624"/>
          <w:sz w:val="20"/>
          <w:szCs w:val="20"/>
        </w:rPr>
        <w:t xml:space="preserve">Babbitt, all’Università del Michigan con Bassett, Castiglioni, Ross Finney e Wilson. Perfezionamento con </w:t>
      </w:r>
      <w:r w:rsidR="00451776">
        <w:rPr>
          <w:rFonts w:ascii="Arial" w:hAnsi="Arial" w:cs="Arial"/>
          <w:color w:val="873624"/>
          <w:sz w:val="20"/>
          <w:szCs w:val="20"/>
        </w:rPr>
        <w:t xml:space="preserve">          </w:t>
      </w:r>
      <w:r w:rsidRPr="00200598">
        <w:rPr>
          <w:rFonts w:ascii="Arial" w:hAnsi="Arial" w:cs="Arial"/>
          <w:color w:val="873624"/>
          <w:sz w:val="20"/>
          <w:szCs w:val="20"/>
        </w:rPr>
        <w:t xml:space="preserve">Britten e Dallapiccola. Insegnante presso le Università della Virginia, Ohio, Michigan, Rochester, direttore </w:t>
      </w:r>
      <w:r w:rsidR="00451776">
        <w:rPr>
          <w:rFonts w:ascii="Arial" w:hAnsi="Arial" w:cs="Arial"/>
          <w:color w:val="873624"/>
          <w:sz w:val="20"/>
          <w:szCs w:val="20"/>
        </w:rPr>
        <w:t xml:space="preserve">            </w:t>
      </w:r>
      <w:r w:rsidR="00D05C65">
        <w:rPr>
          <w:rFonts w:ascii="Arial" w:hAnsi="Arial" w:cs="Arial"/>
          <w:color w:val="873624"/>
          <w:sz w:val="20"/>
          <w:szCs w:val="20"/>
        </w:rPr>
        <w:t xml:space="preserve">        </w:t>
      </w:r>
      <w:r w:rsidRPr="00200598">
        <w:rPr>
          <w:rFonts w:ascii="Arial" w:hAnsi="Arial" w:cs="Arial"/>
          <w:color w:val="873624"/>
          <w:sz w:val="20"/>
          <w:szCs w:val="20"/>
        </w:rPr>
        <w:t>alla Eastman Scholl. Numerosi riconoscimenti.</w:t>
      </w:r>
    </w:p>
    <w:p w:rsidR="00C17063" w:rsidRPr="00451776" w:rsidRDefault="00966D62" w:rsidP="005D6A2A">
      <w:pPr>
        <w:tabs>
          <w:tab w:val="left" w:pos="4253"/>
        </w:tabs>
        <w:spacing w:before="120" w:line="276" w:lineRule="auto"/>
        <w:rPr>
          <w:rFonts w:ascii="Arial" w:hAnsi="Arial" w:cs="Arial"/>
        </w:rPr>
      </w:pPr>
      <w:r w:rsidRPr="00451776">
        <w:rPr>
          <w:rFonts w:ascii="Arial" w:hAnsi="Arial" w:cs="Arial"/>
        </w:rPr>
        <w:t>Tsatskes, potpourri per oboe, cl. fag. (20’).</w:t>
      </w:r>
    </w:p>
    <w:p w:rsidR="00134EED" w:rsidRPr="00451776" w:rsidRDefault="00C17063" w:rsidP="005D6A2A">
      <w:pPr>
        <w:tabs>
          <w:tab w:val="left" w:pos="4253"/>
        </w:tabs>
        <w:spacing w:before="120" w:line="276" w:lineRule="auto"/>
        <w:rPr>
          <w:rFonts w:ascii="Arial" w:hAnsi="Arial" w:cs="Arial"/>
        </w:rPr>
      </w:pPr>
      <w:r w:rsidRPr="00451776">
        <w:rPr>
          <w:rFonts w:ascii="Arial" w:hAnsi="Arial" w:cs="Arial"/>
        </w:rPr>
        <w:t>The edge of the olde one, corno ingl. e orch. (1977, 24’30).</w:t>
      </w:r>
    </w:p>
    <w:p w:rsidR="00134EED" w:rsidRPr="00451776" w:rsidRDefault="00134EED" w:rsidP="005D6A2A">
      <w:pPr>
        <w:tabs>
          <w:tab w:val="left" w:pos="4253"/>
        </w:tabs>
        <w:spacing w:before="120" w:line="276" w:lineRule="auto"/>
        <w:rPr>
          <w:rFonts w:ascii="Arial" w:hAnsi="Arial" w:cs="Arial"/>
        </w:rPr>
      </w:pPr>
    </w:p>
    <w:p w:rsidR="00AC5BBE" w:rsidRPr="00200598" w:rsidRDefault="00AC5BB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HOFFER  Paul</w:t>
      </w:r>
      <w:r w:rsidRPr="00200598">
        <w:rPr>
          <w:rFonts w:ascii="Arial" w:hAnsi="Arial" w:cs="Arial"/>
          <w:color w:val="873624"/>
          <w:u w:val="single"/>
        </w:rPr>
        <w:tab/>
      </w:r>
      <w:r w:rsidRPr="00200598">
        <w:rPr>
          <w:rFonts w:ascii="Arial" w:hAnsi="Arial" w:cs="Arial"/>
          <w:color w:val="873624"/>
          <w:u w:val="single"/>
        </w:rPr>
        <w:tab/>
        <w:t>Barman, 21.12.1895 - Berlino, 31.8.1949.</w:t>
      </w:r>
    </w:p>
    <w:p w:rsidR="00AC5BBE" w:rsidRPr="00200598" w:rsidRDefault="00AC5BB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allievo di Georgici, Bolsche e Schrecker. Medaglia d’oro delle olimpiadi per il suo </w:t>
      </w:r>
      <w:r w:rsidR="00D05C65">
        <w:rPr>
          <w:rFonts w:ascii="Arial" w:hAnsi="Arial" w:cs="Arial"/>
          <w:color w:val="873624"/>
          <w:sz w:val="20"/>
          <w:szCs w:val="20"/>
        </w:rPr>
        <w:t xml:space="preserve">         </w:t>
      </w:r>
      <w:r w:rsidRPr="00200598">
        <w:rPr>
          <w:rFonts w:ascii="Arial" w:hAnsi="Arial" w:cs="Arial"/>
          <w:color w:val="873624"/>
          <w:sz w:val="20"/>
          <w:szCs w:val="20"/>
        </w:rPr>
        <w:t>Olympischer Schwur. Insegnante di composizione.</w:t>
      </w:r>
    </w:p>
    <w:p w:rsidR="00AC5BBE" w:rsidRPr="00451776" w:rsidRDefault="00AC5BBE" w:rsidP="005D6A2A">
      <w:pPr>
        <w:tabs>
          <w:tab w:val="left" w:pos="4253"/>
        </w:tabs>
        <w:spacing w:before="120" w:line="276" w:lineRule="auto"/>
        <w:rPr>
          <w:rFonts w:ascii="Arial" w:hAnsi="Arial" w:cs="Arial"/>
        </w:rPr>
      </w:pPr>
      <w:r w:rsidRPr="00451776">
        <w:rPr>
          <w:rFonts w:ascii="Arial" w:hAnsi="Arial" w:cs="Arial"/>
        </w:rPr>
        <w:t>Concerto per oboe e archi (1946).</w:t>
      </w:r>
    </w:p>
    <w:p w:rsidR="00AC5BBE" w:rsidRPr="00451776" w:rsidRDefault="00AC5BBE" w:rsidP="005D6A2A">
      <w:pPr>
        <w:tabs>
          <w:tab w:val="left" w:pos="4253"/>
        </w:tabs>
        <w:spacing w:before="120" w:line="276" w:lineRule="auto"/>
        <w:rPr>
          <w:rFonts w:ascii="Arial" w:hAnsi="Arial" w:cs="Arial"/>
        </w:rPr>
      </w:pPr>
    </w:p>
    <w:p w:rsidR="00F0437D" w:rsidRPr="00200598" w:rsidRDefault="00F0437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HOFFDING  Niels Finn</w:t>
      </w:r>
      <w:r w:rsidRPr="00200598">
        <w:rPr>
          <w:rFonts w:ascii="Arial" w:hAnsi="Arial" w:cs="Arial"/>
          <w:color w:val="873624"/>
          <w:u w:val="single"/>
        </w:rPr>
        <w:tab/>
      </w:r>
      <w:r w:rsidRPr="00200598">
        <w:rPr>
          <w:rFonts w:ascii="Arial" w:hAnsi="Arial" w:cs="Arial"/>
          <w:color w:val="873624"/>
          <w:u w:val="single"/>
        </w:rPr>
        <w:tab/>
        <w:t>Copenhagen, 10.3.1899</w:t>
      </w:r>
      <w:r w:rsidR="0084171B" w:rsidRPr="00200598">
        <w:rPr>
          <w:rFonts w:ascii="Arial" w:hAnsi="Arial" w:cs="Arial"/>
          <w:color w:val="873624"/>
          <w:u w:val="single"/>
        </w:rPr>
        <w:t>- 1997</w:t>
      </w:r>
      <w:r w:rsidRPr="00200598">
        <w:rPr>
          <w:rFonts w:ascii="Arial" w:hAnsi="Arial" w:cs="Arial"/>
          <w:color w:val="873624"/>
          <w:u w:val="single"/>
        </w:rPr>
        <w:t>.</w:t>
      </w:r>
    </w:p>
    <w:p w:rsidR="00F0437D" w:rsidRPr="00200598" w:rsidRDefault="00F0437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danese, allievo di Sandby, Jeppesen, Laub e Marx. Insegnante di composizione e direttore al Conservatorio di Copenhagen e Direttore all’Accademia dell’Opera.</w:t>
      </w:r>
    </w:p>
    <w:p w:rsidR="00F0437D" w:rsidRPr="00451776" w:rsidRDefault="00F0437D" w:rsidP="005D6A2A">
      <w:pPr>
        <w:tabs>
          <w:tab w:val="left" w:pos="4253"/>
        </w:tabs>
        <w:spacing w:before="120" w:line="276" w:lineRule="auto"/>
        <w:rPr>
          <w:rFonts w:ascii="Arial" w:hAnsi="Arial" w:cs="Arial"/>
        </w:rPr>
      </w:pPr>
      <w:r w:rsidRPr="00451776">
        <w:rPr>
          <w:rFonts w:ascii="Arial" w:hAnsi="Arial" w:cs="Arial"/>
        </w:rPr>
        <w:t>Sonata per oboe e pf. op. 39 (1943).   Dialog</w:t>
      </w:r>
      <w:r w:rsidR="00B97C59" w:rsidRPr="00451776">
        <w:rPr>
          <w:rFonts w:ascii="Arial" w:hAnsi="Arial" w:cs="Arial"/>
        </w:rPr>
        <w:t>ues</w:t>
      </w:r>
      <w:r w:rsidRPr="00451776">
        <w:rPr>
          <w:rFonts w:ascii="Arial" w:hAnsi="Arial" w:cs="Arial"/>
        </w:rPr>
        <w:t>, per oboe e cl. op. 10 (1927).</w:t>
      </w:r>
    </w:p>
    <w:p w:rsidR="00B97C59" w:rsidRPr="00451776" w:rsidRDefault="00B97C59" w:rsidP="005D6A2A">
      <w:pPr>
        <w:tabs>
          <w:tab w:val="left" w:pos="4253"/>
        </w:tabs>
        <w:spacing w:before="120" w:line="276" w:lineRule="auto"/>
        <w:rPr>
          <w:rFonts w:ascii="Arial" w:hAnsi="Arial" w:cs="Arial"/>
        </w:rPr>
      </w:pPr>
      <w:r w:rsidRPr="00451776">
        <w:rPr>
          <w:rFonts w:ascii="Arial" w:hAnsi="Arial" w:cs="Arial"/>
        </w:rPr>
        <w:t>Divertimento per fiati, op. 42, fag. cor. ob. fl. (1944).</w:t>
      </w:r>
    </w:p>
    <w:p w:rsidR="00F0437D" w:rsidRPr="00451776" w:rsidRDefault="00F0437D" w:rsidP="005D6A2A">
      <w:pPr>
        <w:tabs>
          <w:tab w:val="left" w:pos="4253"/>
        </w:tabs>
        <w:spacing w:before="120" w:line="276" w:lineRule="auto"/>
        <w:rPr>
          <w:rFonts w:ascii="Arial" w:hAnsi="Arial" w:cs="Arial"/>
        </w:rPr>
      </w:pPr>
      <w:r w:rsidRPr="00451776">
        <w:rPr>
          <w:rFonts w:ascii="Arial" w:hAnsi="Arial" w:cs="Arial"/>
        </w:rPr>
        <w:t>Concerto per oboe e archi op. 10 (1927).</w:t>
      </w:r>
    </w:p>
    <w:p w:rsidR="00447E70" w:rsidRPr="00451776" w:rsidRDefault="00447E70" w:rsidP="005D6A2A">
      <w:pPr>
        <w:tabs>
          <w:tab w:val="left" w:pos="4253"/>
        </w:tabs>
        <w:spacing w:before="120" w:line="276" w:lineRule="auto"/>
        <w:rPr>
          <w:rFonts w:ascii="Arial" w:hAnsi="Arial" w:cs="Arial"/>
        </w:rPr>
      </w:pPr>
    </w:p>
    <w:p w:rsidR="00447E70" w:rsidRPr="00200598" w:rsidRDefault="00447E7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HOFFMAN  Joel</w:t>
      </w:r>
      <w:r w:rsidRPr="00200598">
        <w:rPr>
          <w:rFonts w:ascii="Arial" w:hAnsi="Arial" w:cs="Arial"/>
          <w:color w:val="873624"/>
          <w:u w:val="single"/>
        </w:rPr>
        <w:tab/>
      </w:r>
      <w:r w:rsidRPr="00200598">
        <w:rPr>
          <w:rFonts w:ascii="Arial" w:hAnsi="Arial" w:cs="Arial"/>
          <w:color w:val="873624"/>
          <w:u w:val="single"/>
        </w:rPr>
        <w:tab/>
        <w:t>Vancouver, 1953</w:t>
      </w:r>
    </w:p>
    <w:p w:rsidR="000E113C" w:rsidRPr="00200598" w:rsidRDefault="000E113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canadese, studi all’Università del Galles e alla Juilliard, con E. Carter, R. Sessions,</w:t>
      </w:r>
      <w:r w:rsidR="00620CE6" w:rsidRPr="00200598">
        <w:rPr>
          <w:rFonts w:ascii="Arial" w:hAnsi="Arial" w:cs="Arial"/>
          <w:color w:val="873624"/>
          <w:sz w:val="20"/>
          <w:szCs w:val="20"/>
        </w:rPr>
        <w:t xml:space="preserve"> </w:t>
      </w:r>
      <w:r w:rsidR="00451776">
        <w:rPr>
          <w:rFonts w:ascii="Arial" w:hAnsi="Arial" w:cs="Arial"/>
          <w:color w:val="873624"/>
          <w:sz w:val="20"/>
          <w:szCs w:val="20"/>
        </w:rPr>
        <w:t xml:space="preserve">         </w:t>
      </w:r>
      <w:r w:rsidR="00D05C65">
        <w:rPr>
          <w:rFonts w:ascii="Arial" w:hAnsi="Arial" w:cs="Arial"/>
          <w:color w:val="873624"/>
          <w:sz w:val="20"/>
          <w:szCs w:val="20"/>
        </w:rPr>
        <w:t xml:space="preserve">           </w:t>
      </w:r>
      <w:r w:rsidRPr="00200598">
        <w:rPr>
          <w:rFonts w:ascii="Arial" w:hAnsi="Arial" w:cs="Arial"/>
          <w:color w:val="873624"/>
          <w:sz w:val="20"/>
          <w:szCs w:val="20"/>
        </w:rPr>
        <w:t>M. Babbitt e V. Persichetti. Insegnante di composizione al Conservatorio di Cincinnati. Numerosi premi</w:t>
      </w:r>
      <w:r w:rsidRPr="00200598">
        <w:rPr>
          <w:rFonts w:ascii="Arial" w:hAnsi="Arial" w:cs="Arial"/>
          <w:color w:val="873624"/>
        </w:rPr>
        <w:t xml:space="preserve"> e </w:t>
      </w:r>
      <w:r w:rsidRPr="00200598">
        <w:rPr>
          <w:rFonts w:ascii="Arial" w:hAnsi="Arial" w:cs="Arial"/>
          <w:color w:val="873624"/>
          <w:sz w:val="20"/>
          <w:szCs w:val="20"/>
        </w:rPr>
        <w:t>riconoscimenti.</w:t>
      </w:r>
      <w:r w:rsidR="00620CE6" w:rsidRPr="00200598">
        <w:rPr>
          <w:rFonts w:ascii="Arial" w:hAnsi="Arial" w:cs="Arial"/>
          <w:color w:val="873624"/>
          <w:sz w:val="20"/>
          <w:szCs w:val="20"/>
        </w:rPr>
        <w:t xml:space="preserve"> </w:t>
      </w:r>
      <w:r w:rsidRPr="00200598">
        <w:rPr>
          <w:rFonts w:ascii="Arial" w:hAnsi="Arial" w:cs="Arial"/>
          <w:color w:val="873624"/>
          <w:sz w:val="20"/>
          <w:szCs w:val="20"/>
        </w:rPr>
        <w:t xml:space="preserve">Famiglia di musicisti, il fratello Gary è violoncellista, Toby è direttore d’orchestra, </w:t>
      </w:r>
      <w:r w:rsidR="00451776">
        <w:rPr>
          <w:rFonts w:ascii="Arial" w:hAnsi="Arial" w:cs="Arial"/>
          <w:color w:val="873624"/>
          <w:sz w:val="20"/>
          <w:szCs w:val="20"/>
        </w:rPr>
        <w:t xml:space="preserve">                           </w:t>
      </w:r>
      <w:r w:rsidRPr="00200598">
        <w:rPr>
          <w:rFonts w:ascii="Arial" w:hAnsi="Arial" w:cs="Arial"/>
          <w:color w:val="873624"/>
          <w:sz w:val="20"/>
          <w:szCs w:val="20"/>
        </w:rPr>
        <w:t>Deborah è arpista.</w:t>
      </w:r>
    </w:p>
    <w:p w:rsidR="000E113C" w:rsidRPr="00451776" w:rsidRDefault="000E113C" w:rsidP="005D6A2A">
      <w:pPr>
        <w:tabs>
          <w:tab w:val="left" w:pos="4253"/>
        </w:tabs>
        <w:spacing w:before="120" w:line="276" w:lineRule="auto"/>
        <w:rPr>
          <w:rFonts w:ascii="Arial" w:hAnsi="Arial" w:cs="Arial"/>
        </w:rPr>
      </w:pPr>
      <w:r w:rsidRPr="00451776">
        <w:rPr>
          <w:rFonts w:ascii="Arial" w:hAnsi="Arial" w:cs="Arial"/>
          <w:lang w:val="en-US"/>
        </w:rPr>
        <w:t xml:space="preserve">Music, 2 oboi (1984, 8’).   3 Bagatelle, oboe, fag. pf. </w:t>
      </w:r>
      <w:r w:rsidRPr="00451776">
        <w:rPr>
          <w:rFonts w:ascii="Arial" w:hAnsi="Arial" w:cs="Arial"/>
        </w:rPr>
        <w:t>(1980, 14’).</w:t>
      </w:r>
    </w:p>
    <w:p w:rsidR="00421FAE" w:rsidRPr="00451776" w:rsidRDefault="00421FAE" w:rsidP="005D6A2A">
      <w:pPr>
        <w:tabs>
          <w:tab w:val="left" w:pos="4253"/>
        </w:tabs>
        <w:spacing w:before="120" w:line="276" w:lineRule="auto"/>
        <w:rPr>
          <w:rFonts w:ascii="Arial" w:hAnsi="Arial" w:cs="Arial"/>
        </w:rPr>
      </w:pPr>
    </w:p>
    <w:p w:rsidR="00EE1C28" w:rsidRPr="00200598" w:rsidRDefault="00EE1C2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HOFFMEISTER  Franz Anton</w:t>
      </w:r>
      <w:r w:rsidRPr="00200598">
        <w:rPr>
          <w:rFonts w:ascii="Arial" w:hAnsi="Arial" w:cs="Arial"/>
          <w:color w:val="873624"/>
          <w:u w:val="single"/>
        </w:rPr>
        <w:tab/>
        <w:t>Rottenburg, 12.5.1754 - Vienna, 9.2.1812.</w:t>
      </w:r>
    </w:p>
    <w:p w:rsidR="00EE1C28" w:rsidRPr="00200598" w:rsidRDefault="00EE1C2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ed editore tedesco. Dal 1785 al 1791, stampò opere dei suoi contemporanei, tra questi: Haydn,  Mozart, dell’amico Beethoven, le opere per clavicembalo e organo di Bach, ecc. Seguì il flautista Thurner in una tournée a Londra. La sua casa editrice fu assorbita dalla Peters, un anno dopo la sua morte.</w:t>
      </w:r>
    </w:p>
    <w:p w:rsidR="00421FAE" w:rsidRPr="00451776" w:rsidRDefault="00421FAE" w:rsidP="005D6A2A">
      <w:pPr>
        <w:tabs>
          <w:tab w:val="left" w:pos="4253"/>
        </w:tabs>
        <w:spacing w:before="120" w:line="276" w:lineRule="auto"/>
        <w:rPr>
          <w:rFonts w:ascii="Arial" w:hAnsi="Arial" w:cs="Arial"/>
        </w:rPr>
      </w:pPr>
      <w:r w:rsidRPr="00451776">
        <w:rPr>
          <w:rFonts w:ascii="Arial" w:hAnsi="Arial" w:cs="Arial"/>
        </w:rPr>
        <w:t>6 Notturni per oboe, cor. 2 vle, fag.</w:t>
      </w:r>
      <w:r w:rsidR="006C7759" w:rsidRPr="00451776">
        <w:rPr>
          <w:rFonts w:ascii="Arial" w:hAnsi="Arial" w:cs="Arial"/>
        </w:rPr>
        <w:t xml:space="preserve">   Partita in Re per 2 oboi, 2 cor. 2 fag. ctb.</w:t>
      </w:r>
    </w:p>
    <w:p w:rsidR="00FF5745" w:rsidRPr="00451776" w:rsidRDefault="006C7759" w:rsidP="005D6A2A">
      <w:pPr>
        <w:tabs>
          <w:tab w:val="left" w:pos="4253"/>
        </w:tabs>
        <w:spacing w:before="120" w:line="276" w:lineRule="auto"/>
        <w:rPr>
          <w:rFonts w:ascii="Arial" w:hAnsi="Arial" w:cs="Arial"/>
        </w:rPr>
      </w:pPr>
      <w:r w:rsidRPr="00451776">
        <w:rPr>
          <w:rFonts w:ascii="Arial" w:hAnsi="Arial" w:cs="Arial"/>
        </w:rPr>
        <w:t>Partita in Sib, 2 oboi, 2 cl. 2 cor. 2 fag. ctb.</w:t>
      </w:r>
      <w:r w:rsidR="008B60B5" w:rsidRPr="00451776">
        <w:rPr>
          <w:rFonts w:ascii="Arial" w:hAnsi="Arial" w:cs="Arial"/>
        </w:rPr>
        <w:t xml:space="preserve">   </w:t>
      </w:r>
      <w:r w:rsidR="00FF5745" w:rsidRPr="00451776">
        <w:rPr>
          <w:rFonts w:ascii="Arial" w:hAnsi="Arial" w:cs="Arial"/>
        </w:rPr>
        <w:t>3a Partita in Mib, 2 oboi, 2 cl. 2 cor. 2 fag. ctb.</w:t>
      </w:r>
    </w:p>
    <w:p w:rsidR="008B60B5" w:rsidRPr="00451776" w:rsidRDefault="00FF5745" w:rsidP="005D6A2A">
      <w:pPr>
        <w:tabs>
          <w:tab w:val="left" w:pos="4253"/>
        </w:tabs>
        <w:spacing w:before="120" w:line="276" w:lineRule="auto"/>
        <w:rPr>
          <w:rFonts w:ascii="Arial" w:hAnsi="Arial" w:cs="Arial"/>
        </w:rPr>
      </w:pPr>
      <w:r w:rsidRPr="00451776">
        <w:rPr>
          <w:rFonts w:ascii="Arial" w:hAnsi="Arial" w:cs="Arial"/>
        </w:rPr>
        <w:t>5a Partita “Esterhazy”, 2 oboi, 2 cl. 2 cor. 2 fag. ctb.</w:t>
      </w:r>
      <w:r w:rsidR="008B60B5" w:rsidRPr="00451776">
        <w:rPr>
          <w:rFonts w:ascii="Arial" w:hAnsi="Arial" w:cs="Arial"/>
        </w:rPr>
        <w:t xml:space="preserve">   </w:t>
      </w:r>
    </w:p>
    <w:p w:rsidR="00451776" w:rsidRDefault="00FF5745" w:rsidP="005D6A2A">
      <w:pPr>
        <w:tabs>
          <w:tab w:val="left" w:pos="4253"/>
        </w:tabs>
        <w:spacing w:before="120" w:line="276" w:lineRule="auto"/>
        <w:rPr>
          <w:rFonts w:ascii="Arial" w:hAnsi="Arial" w:cs="Arial"/>
        </w:rPr>
      </w:pPr>
      <w:r w:rsidRPr="00451776">
        <w:rPr>
          <w:rFonts w:ascii="Arial" w:hAnsi="Arial" w:cs="Arial"/>
        </w:rPr>
        <w:t>24a Partita in Mib, 2 oboi, 2 cl. 2 cor. 2 fag. ctb.</w:t>
      </w:r>
      <w:r w:rsidR="008B60B5" w:rsidRPr="00451776">
        <w:rPr>
          <w:rFonts w:ascii="Arial" w:hAnsi="Arial" w:cs="Arial"/>
        </w:rPr>
        <w:t xml:space="preserve">   </w:t>
      </w:r>
    </w:p>
    <w:p w:rsidR="00FF5745" w:rsidRPr="00451776" w:rsidRDefault="00FF5745" w:rsidP="005D6A2A">
      <w:pPr>
        <w:tabs>
          <w:tab w:val="left" w:pos="4253"/>
        </w:tabs>
        <w:spacing w:before="120" w:line="276" w:lineRule="auto"/>
        <w:rPr>
          <w:rFonts w:ascii="Arial" w:hAnsi="Arial" w:cs="Arial"/>
        </w:rPr>
      </w:pPr>
      <w:r w:rsidRPr="00451776">
        <w:rPr>
          <w:rFonts w:ascii="Arial" w:hAnsi="Arial" w:cs="Arial"/>
        </w:rPr>
        <w:t>25a Partita in Mib, 2 oboi, 2 cl. 2 cor. 2 fag. ctb.</w:t>
      </w:r>
    </w:p>
    <w:p w:rsidR="00EE1C28" w:rsidRPr="00451776" w:rsidRDefault="006C7759" w:rsidP="005D6A2A">
      <w:pPr>
        <w:tabs>
          <w:tab w:val="left" w:pos="4253"/>
        </w:tabs>
        <w:spacing w:before="120" w:line="276" w:lineRule="auto"/>
        <w:rPr>
          <w:rFonts w:ascii="Arial" w:hAnsi="Arial" w:cs="Arial"/>
        </w:rPr>
      </w:pPr>
      <w:r w:rsidRPr="00451776">
        <w:rPr>
          <w:rFonts w:ascii="Arial" w:hAnsi="Arial" w:cs="Arial"/>
        </w:rPr>
        <w:lastRenderedPageBreak/>
        <w:t>4° Divertimento in Sib, 2 ob. 2 cl. 2 cor. 2 fag. ctb.</w:t>
      </w:r>
      <w:r w:rsidR="008B60B5" w:rsidRPr="00451776">
        <w:rPr>
          <w:rFonts w:ascii="Arial" w:hAnsi="Arial" w:cs="Arial"/>
        </w:rPr>
        <w:t xml:space="preserve">   </w:t>
      </w:r>
      <w:r w:rsidR="00EE1C28" w:rsidRPr="00451776">
        <w:rPr>
          <w:rFonts w:ascii="Arial" w:hAnsi="Arial" w:cs="Arial"/>
        </w:rPr>
        <w:t xml:space="preserve">Concerto </w:t>
      </w:r>
      <w:r w:rsidR="008B60B5" w:rsidRPr="00451776">
        <w:rPr>
          <w:rFonts w:ascii="Arial" w:hAnsi="Arial" w:cs="Arial"/>
        </w:rPr>
        <w:t xml:space="preserve">in Do, </w:t>
      </w:r>
      <w:r w:rsidR="00EE1C28" w:rsidRPr="00451776">
        <w:rPr>
          <w:rFonts w:ascii="Arial" w:hAnsi="Arial" w:cs="Arial"/>
        </w:rPr>
        <w:t>oboe e orch..</w:t>
      </w:r>
      <w:r w:rsidR="00EE1C28" w:rsidRPr="00451776">
        <w:rPr>
          <w:rFonts w:ascii="Arial" w:hAnsi="Arial" w:cs="Arial"/>
          <w:vanish/>
        </w:rPr>
        <w:t>6 Caprices for Solo Violin 12 Etudes for Viola</w:t>
      </w:r>
    </w:p>
    <w:p w:rsidR="00EE1C28" w:rsidRPr="00451776" w:rsidRDefault="00EE1C28" w:rsidP="005D6A2A">
      <w:pPr>
        <w:spacing w:before="120" w:line="276" w:lineRule="auto"/>
        <w:rPr>
          <w:rFonts w:ascii="Arial" w:hAnsi="Arial" w:cs="Arial"/>
        </w:rPr>
      </w:pPr>
    </w:p>
    <w:p w:rsidR="00EA0182" w:rsidRPr="00200598" w:rsidRDefault="00EA0182" w:rsidP="005D6A2A">
      <w:pPr>
        <w:spacing w:before="120" w:line="276" w:lineRule="auto"/>
        <w:rPr>
          <w:rFonts w:ascii="Arial" w:hAnsi="Arial" w:cs="Arial"/>
          <w:color w:val="873624"/>
          <w:u w:val="single"/>
        </w:rPr>
      </w:pPr>
      <w:r w:rsidRPr="00200598">
        <w:rPr>
          <w:rFonts w:ascii="Arial" w:hAnsi="Arial" w:cs="Arial"/>
          <w:color w:val="873624"/>
          <w:u w:val="single"/>
        </w:rPr>
        <w:t>HOFMANN  Leopold</w:t>
      </w:r>
      <w:r w:rsidRPr="00200598">
        <w:rPr>
          <w:rFonts w:ascii="Arial" w:hAnsi="Arial" w:cs="Arial"/>
          <w:color w:val="873624"/>
          <w:u w:val="single"/>
        </w:rPr>
        <w:tab/>
      </w:r>
      <w:r w:rsidRPr="00200598">
        <w:rPr>
          <w:rFonts w:ascii="Arial" w:hAnsi="Arial" w:cs="Arial"/>
          <w:color w:val="873624"/>
          <w:u w:val="single"/>
        </w:rPr>
        <w:tab/>
      </w:r>
      <w:r w:rsidR="000D13DB" w:rsidRPr="00200598">
        <w:rPr>
          <w:rFonts w:ascii="Arial" w:hAnsi="Arial" w:cs="Arial"/>
          <w:color w:val="873624"/>
          <w:u w:val="single"/>
        </w:rPr>
        <w:t xml:space="preserve">          </w:t>
      </w:r>
      <w:r w:rsidRPr="00200598">
        <w:rPr>
          <w:rFonts w:ascii="Arial" w:hAnsi="Arial" w:cs="Arial"/>
          <w:color w:val="873624"/>
          <w:u w:val="single"/>
        </w:rPr>
        <w:t>Vienna, 14.8.1738 - Vienna, 17.3.1793.</w:t>
      </w:r>
    </w:p>
    <w:p w:rsidR="00EA0182" w:rsidRPr="00200598" w:rsidRDefault="00EA018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austriaco, allievo di Wagenseil. Maestro di cappella nella Cattedrale di Santo Stefano. </w:t>
      </w:r>
      <w:r w:rsidR="00620CE6" w:rsidRPr="00200598">
        <w:rPr>
          <w:rFonts w:ascii="Arial" w:hAnsi="Arial" w:cs="Arial"/>
          <w:color w:val="873624"/>
          <w:sz w:val="20"/>
          <w:szCs w:val="20"/>
        </w:rPr>
        <w:t xml:space="preserve">                              </w:t>
      </w:r>
      <w:r w:rsidRPr="00200598">
        <w:rPr>
          <w:rFonts w:ascii="Arial" w:hAnsi="Arial" w:cs="Arial"/>
          <w:color w:val="873624"/>
          <w:sz w:val="20"/>
          <w:szCs w:val="20"/>
        </w:rPr>
        <w:t xml:space="preserve">Si dice che </w:t>
      </w:r>
      <w:r w:rsidR="00620CE6" w:rsidRPr="00200598">
        <w:rPr>
          <w:rFonts w:ascii="Arial" w:hAnsi="Arial" w:cs="Arial"/>
          <w:color w:val="873624"/>
          <w:sz w:val="20"/>
          <w:szCs w:val="20"/>
        </w:rPr>
        <w:t xml:space="preserve">Mozart, </w:t>
      </w:r>
      <w:r w:rsidRPr="00200598">
        <w:rPr>
          <w:rFonts w:ascii="Arial" w:hAnsi="Arial" w:cs="Arial"/>
          <w:color w:val="873624"/>
          <w:sz w:val="20"/>
          <w:szCs w:val="20"/>
        </w:rPr>
        <w:t>nell’ultimo anno di vita, chiese d’essere suo assistente.</w:t>
      </w:r>
    </w:p>
    <w:p w:rsidR="00EA0182" w:rsidRPr="00451776" w:rsidRDefault="00EA0182" w:rsidP="005D6A2A">
      <w:pPr>
        <w:tabs>
          <w:tab w:val="left" w:pos="4253"/>
        </w:tabs>
        <w:spacing w:before="120" w:line="276" w:lineRule="auto"/>
        <w:rPr>
          <w:rFonts w:ascii="Arial" w:hAnsi="Arial" w:cs="Arial"/>
        </w:rPr>
      </w:pPr>
      <w:r w:rsidRPr="00451776">
        <w:rPr>
          <w:rFonts w:ascii="Arial" w:hAnsi="Arial" w:cs="Arial"/>
        </w:rPr>
        <w:t>Concerto in Fa</w:t>
      </w:r>
      <w:r w:rsidR="00652461" w:rsidRPr="00451776">
        <w:rPr>
          <w:rFonts w:ascii="Arial" w:hAnsi="Arial" w:cs="Arial"/>
        </w:rPr>
        <w:t>,</w:t>
      </w:r>
      <w:r w:rsidRPr="00451776">
        <w:rPr>
          <w:rFonts w:ascii="Arial" w:hAnsi="Arial" w:cs="Arial"/>
        </w:rPr>
        <w:t xml:space="preserve"> oboe e clav. (1770, 21’20).   Concerto in Do</w:t>
      </w:r>
      <w:r w:rsidR="00652461" w:rsidRPr="00451776">
        <w:rPr>
          <w:rFonts w:ascii="Arial" w:hAnsi="Arial" w:cs="Arial"/>
        </w:rPr>
        <w:t>,</w:t>
      </w:r>
      <w:r w:rsidRPr="00451776">
        <w:rPr>
          <w:rFonts w:ascii="Arial" w:hAnsi="Arial" w:cs="Arial"/>
        </w:rPr>
        <w:t xml:space="preserve"> oboe e clav. (2</w:t>
      </w:r>
      <w:r w:rsidR="00652461" w:rsidRPr="00451776">
        <w:rPr>
          <w:rFonts w:ascii="Arial" w:hAnsi="Arial" w:cs="Arial"/>
        </w:rPr>
        <w:t>2</w:t>
      </w:r>
      <w:r w:rsidRPr="00451776">
        <w:rPr>
          <w:rFonts w:ascii="Arial" w:hAnsi="Arial" w:cs="Arial"/>
        </w:rPr>
        <w:t>’</w:t>
      </w:r>
      <w:r w:rsidR="00652461" w:rsidRPr="00451776">
        <w:rPr>
          <w:rFonts w:ascii="Arial" w:hAnsi="Arial" w:cs="Arial"/>
        </w:rPr>
        <w:t>45</w:t>
      </w:r>
      <w:r w:rsidRPr="00451776">
        <w:rPr>
          <w:rFonts w:ascii="Arial" w:hAnsi="Arial" w:cs="Arial"/>
        </w:rPr>
        <w:t>).</w:t>
      </w:r>
    </w:p>
    <w:p w:rsidR="00EA0182" w:rsidRPr="00451776" w:rsidRDefault="00EA0182" w:rsidP="005D6A2A">
      <w:pPr>
        <w:tabs>
          <w:tab w:val="left" w:pos="4253"/>
        </w:tabs>
        <w:spacing w:before="120" w:line="276" w:lineRule="auto"/>
        <w:rPr>
          <w:rFonts w:ascii="Arial" w:hAnsi="Arial" w:cs="Arial"/>
        </w:rPr>
      </w:pPr>
      <w:r w:rsidRPr="00451776">
        <w:rPr>
          <w:rFonts w:ascii="Arial" w:hAnsi="Arial" w:cs="Arial"/>
        </w:rPr>
        <w:t>Concerto in Do per oboe e orch. (1</w:t>
      </w:r>
      <w:r w:rsidR="00652461" w:rsidRPr="00451776">
        <w:rPr>
          <w:rFonts w:ascii="Arial" w:hAnsi="Arial" w:cs="Arial"/>
        </w:rPr>
        <w:t>5</w:t>
      </w:r>
      <w:r w:rsidRPr="00451776">
        <w:rPr>
          <w:rFonts w:ascii="Arial" w:hAnsi="Arial" w:cs="Arial"/>
        </w:rPr>
        <w:t>’</w:t>
      </w:r>
      <w:r w:rsidR="00652461" w:rsidRPr="00451776">
        <w:rPr>
          <w:rFonts w:ascii="Arial" w:hAnsi="Arial" w:cs="Arial"/>
        </w:rPr>
        <w:t>3</w:t>
      </w:r>
      <w:r w:rsidRPr="00451776">
        <w:rPr>
          <w:rFonts w:ascii="Arial" w:hAnsi="Arial" w:cs="Arial"/>
        </w:rPr>
        <w:t>0).   Concerto in Sol per oboe e orch. (1</w:t>
      </w:r>
      <w:r w:rsidR="00652461" w:rsidRPr="00451776">
        <w:rPr>
          <w:rFonts w:ascii="Arial" w:hAnsi="Arial" w:cs="Arial"/>
        </w:rPr>
        <w:t>2</w:t>
      </w:r>
      <w:r w:rsidRPr="00451776">
        <w:rPr>
          <w:rFonts w:ascii="Arial" w:hAnsi="Arial" w:cs="Arial"/>
        </w:rPr>
        <w:t>’</w:t>
      </w:r>
      <w:r w:rsidR="00652461" w:rsidRPr="00451776">
        <w:rPr>
          <w:rFonts w:ascii="Arial" w:hAnsi="Arial" w:cs="Arial"/>
        </w:rPr>
        <w:t>15</w:t>
      </w:r>
      <w:r w:rsidRPr="00451776">
        <w:rPr>
          <w:rFonts w:ascii="Arial" w:hAnsi="Arial" w:cs="Arial"/>
        </w:rPr>
        <w:t>).</w:t>
      </w:r>
    </w:p>
    <w:p w:rsidR="00652461" w:rsidRPr="00451776" w:rsidRDefault="00652461" w:rsidP="005D6A2A">
      <w:pPr>
        <w:tabs>
          <w:tab w:val="left" w:pos="4253"/>
        </w:tabs>
        <w:spacing w:before="120" w:line="276" w:lineRule="auto"/>
        <w:rPr>
          <w:rFonts w:ascii="Arial" w:hAnsi="Arial" w:cs="Arial"/>
          <w:vanish/>
        </w:rPr>
      </w:pPr>
    </w:p>
    <w:p w:rsidR="00EA0182" w:rsidRPr="00451776" w:rsidRDefault="00EA0182" w:rsidP="005D6A2A">
      <w:pPr>
        <w:tabs>
          <w:tab w:val="left" w:pos="4253"/>
        </w:tabs>
        <w:spacing w:before="120" w:line="276" w:lineRule="auto"/>
        <w:rPr>
          <w:rFonts w:ascii="Arial" w:hAnsi="Arial" w:cs="Arial"/>
        </w:rPr>
      </w:pPr>
    </w:p>
    <w:p w:rsidR="005B7871" w:rsidRPr="00200598" w:rsidRDefault="005B787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HOFMAN</w:t>
      </w:r>
      <w:r w:rsidR="00DC5847" w:rsidRPr="00200598">
        <w:rPr>
          <w:rFonts w:ascii="Arial" w:hAnsi="Arial" w:cs="Arial"/>
          <w:color w:val="873624"/>
          <w:u w:val="single"/>
        </w:rPr>
        <w:t>N</w:t>
      </w:r>
      <w:r w:rsidRPr="00200598">
        <w:rPr>
          <w:rFonts w:ascii="Arial" w:hAnsi="Arial" w:cs="Arial"/>
          <w:color w:val="873624"/>
          <w:u w:val="single"/>
        </w:rPr>
        <w:t xml:space="preserve">  Wolfgang</w:t>
      </w:r>
      <w:r w:rsidRPr="00200598">
        <w:rPr>
          <w:rFonts w:ascii="Arial" w:hAnsi="Arial" w:cs="Arial"/>
          <w:color w:val="873624"/>
          <w:u w:val="single"/>
        </w:rPr>
        <w:tab/>
      </w:r>
      <w:r w:rsidRPr="00200598">
        <w:rPr>
          <w:rFonts w:ascii="Arial" w:hAnsi="Arial" w:cs="Arial"/>
          <w:color w:val="873624"/>
          <w:u w:val="single"/>
        </w:rPr>
        <w:tab/>
        <w:t>Karlsruhe, 6.9.1922 - Mannheim, 19.3.2003.</w:t>
      </w:r>
    </w:p>
    <w:p w:rsidR="005B7871" w:rsidRPr="00200598" w:rsidRDefault="005B787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violinista tedesco, allievo di Kempe. Fratello del clarinettista Hermann.</w:t>
      </w:r>
    </w:p>
    <w:p w:rsidR="00E21308" w:rsidRPr="00451776" w:rsidRDefault="0069707B" w:rsidP="005D6A2A">
      <w:pPr>
        <w:tabs>
          <w:tab w:val="left" w:pos="4253"/>
        </w:tabs>
        <w:spacing w:before="120" w:line="276" w:lineRule="auto"/>
        <w:rPr>
          <w:rFonts w:ascii="Arial" w:hAnsi="Arial" w:cs="Arial"/>
        </w:rPr>
      </w:pPr>
      <w:r w:rsidRPr="00451776">
        <w:rPr>
          <w:rFonts w:ascii="Arial" w:hAnsi="Arial" w:cs="Arial"/>
        </w:rPr>
        <w:t xml:space="preserve">Adagio e capriccio per oboe solo.   </w:t>
      </w:r>
      <w:r w:rsidR="00E21308" w:rsidRPr="00451776">
        <w:rPr>
          <w:rFonts w:ascii="Arial" w:hAnsi="Arial" w:cs="Arial"/>
        </w:rPr>
        <w:t>Triathlon per 3 oboi.</w:t>
      </w:r>
      <w:r w:rsidR="004A37C1" w:rsidRPr="00451776">
        <w:rPr>
          <w:rFonts w:ascii="Arial" w:hAnsi="Arial" w:cs="Arial"/>
        </w:rPr>
        <w:t xml:space="preserve">   Duo, oboe e vl.</w:t>
      </w:r>
    </w:p>
    <w:p w:rsidR="00872543" w:rsidRPr="00451776" w:rsidRDefault="00872543" w:rsidP="005D6A2A">
      <w:pPr>
        <w:tabs>
          <w:tab w:val="left" w:pos="4253"/>
        </w:tabs>
        <w:spacing w:before="120" w:line="276" w:lineRule="auto"/>
        <w:rPr>
          <w:rFonts w:ascii="Arial" w:hAnsi="Arial" w:cs="Arial"/>
        </w:rPr>
      </w:pPr>
      <w:r w:rsidRPr="00451776">
        <w:rPr>
          <w:rFonts w:ascii="Arial" w:hAnsi="Arial" w:cs="Arial"/>
        </w:rPr>
        <w:t xml:space="preserve">Sonata, </w:t>
      </w:r>
      <w:r w:rsidR="00B552FB" w:rsidRPr="00451776">
        <w:rPr>
          <w:rFonts w:ascii="Arial" w:hAnsi="Arial" w:cs="Arial"/>
        </w:rPr>
        <w:t>cor-ingl.</w:t>
      </w:r>
      <w:r w:rsidRPr="00451776">
        <w:rPr>
          <w:rFonts w:ascii="Arial" w:hAnsi="Arial" w:cs="Arial"/>
        </w:rPr>
        <w:t xml:space="preserve"> pf.   Sonata oboe d’amore pf.   </w:t>
      </w:r>
      <w:r w:rsidR="00242E6C" w:rsidRPr="00451776">
        <w:rPr>
          <w:rFonts w:ascii="Arial" w:hAnsi="Arial" w:cs="Arial"/>
        </w:rPr>
        <w:t>Nonetto, 6 oboi e 3 corni inglesi.</w:t>
      </w:r>
    </w:p>
    <w:p w:rsidR="00872543" w:rsidRPr="00451776" w:rsidRDefault="005B7871" w:rsidP="005D6A2A">
      <w:pPr>
        <w:tabs>
          <w:tab w:val="left" w:pos="4253"/>
        </w:tabs>
        <w:spacing w:before="120" w:line="276" w:lineRule="auto"/>
        <w:rPr>
          <w:rFonts w:ascii="Arial" w:hAnsi="Arial" w:cs="Arial"/>
        </w:rPr>
      </w:pPr>
      <w:r w:rsidRPr="00451776">
        <w:rPr>
          <w:rFonts w:ascii="Arial" w:hAnsi="Arial" w:cs="Arial"/>
        </w:rPr>
        <w:t xml:space="preserve">Concerto per </w:t>
      </w:r>
      <w:r w:rsidR="006E71FF" w:rsidRPr="00451776">
        <w:rPr>
          <w:rFonts w:ascii="Arial" w:hAnsi="Arial" w:cs="Arial"/>
        </w:rPr>
        <w:t xml:space="preserve">i </w:t>
      </w:r>
      <w:r w:rsidRPr="00451776">
        <w:rPr>
          <w:rFonts w:ascii="Arial" w:hAnsi="Arial" w:cs="Arial"/>
        </w:rPr>
        <w:t>4 oboi, 3 fag. e controfag. op. 93.</w:t>
      </w:r>
      <w:r w:rsidR="00872543" w:rsidRPr="00451776">
        <w:rPr>
          <w:rFonts w:ascii="Arial" w:hAnsi="Arial" w:cs="Arial"/>
        </w:rPr>
        <w:t xml:space="preserve">   Concertino per oboe e archi, op. 62.</w:t>
      </w:r>
    </w:p>
    <w:p w:rsidR="00F0437D" w:rsidRPr="00451776" w:rsidRDefault="00F0437D" w:rsidP="005D6A2A">
      <w:pPr>
        <w:tabs>
          <w:tab w:val="left" w:pos="4253"/>
        </w:tabs>
        <w:spacing w:before="120" w:line="276" w:lineRule="auto"/>
        <w:rPr>
          <w:rFonts w:ascii="Arial" w:hAnsi="Arial" w:cs="Arial"/>
          <w:u w:val="single"/>
        </w:rPr>
      </w:pPr>
    </w:p>
    <w:p w:rsidR="0015137E" w:rsidRPr="00200598" w:rsidRDefault="0015137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HOLBROOKE  Joseph</w:t>
      </w:r>
      <w:r w:rsidRPr="00200598">
        <w:rPr>
          <w:rFonts w:ascii="Arial" w:hAnsi="Arial" w:cs="Arial"/>
          <w:color w:val="873624"/>
          <w:u w:val="single"/>
        </w:rPr>
        <w:tab/>
      </w:r>
      <w:r w:rsidRPr="00200598">
        <w:rPr>
          <w:rFonts w:ascii="Arial" w:hAnsi="Arial" w:cs="Arial"/>
          <w:color w:val="873624"/>
          <w:u w:val="single"/>
        </w:rPr>
        <w:tab/>
        <w:t>Croydon, 5.7.1878 - Londra, 5.8.1958.</w:t>
      </w:r>
    </w:p>
    <w:p w:rsidR="004048E0" w:rsidRPr="00200598" w:rsidRDefault="0015137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e concertista di pf. inglese, allievo di Corder e Westlake</w:t>
      </w:r>
      <w:r w:rsidR="004048E0" w:rsidRPr="00200598">
        <w:rPr>
          <w:rFonts w:ascii="Arial" w:hAnsi="Arial" w:cs="Arial"/>
          <w:color w:val="873624"/>
          <w:sz w:val="20"/>
          <w:szCs w:val="20"/>
        </w:rPr>
        <w:t>.</w:t>
      </w:r>
    </w:p>
    <w:p w:rsidR="004048E0" w:rsidRPr="00451776" w:rsidRDefault="004048E0" w:rsidP="005D6A2A">
      <w:pPr>
        <w:tabs>
          <w:tab w:val="left" w:pos="4253"/>
        </w:tabs>
        <w:spacing w:before="120" w:line="276" w:lineRule="auto"/>
        <w:rPr>
          <w:rFonts w:ascii="Arial" w:hAnsi="Arial" w:cs="Arial"/>
        </w:rPr>
      </w:pPr>
      <w:r w:rsidRPr="00451776">
        <w:rPr>
          <w:rFonts w:ascii="Arial" w:hAnsi="Arial" w:cs="Arial"/>
        </w:rPr>
        <w:t>Trio per vl. oboe d’amore e pf. op. 57.   Quartetto per fl. oboe, cl. e fag. op. 91a.</w:t>
      </w:r>
    </w:p>
    <w:p w:rsidR="004048E0" w:rsidRPr="00451776" w:rsidRDefault="004048E0" w:rsidP="005D6A2A">
      <w:pPr>
        <w:tabs>
          <w:tab w:val="left" w:pos="4253"/>
        </w:tabs>
        <w:spacing w:before="120" w:line="276" w:lineRule="auto"/>
        <w:rPr>
          <w:rFonts w:ascii="Arial" w:hAnsi="Arial" w:cs="Arial"/>
        </w:rPr>
      </w:pPr>
      <w:r w:rsidRPr="00451776">
        <w:rPr>
          <w:rFonts w:ascii="Arial" w:hAnsi="Arial" w:cs="Arial"/>
        </w:rPr>
        <w:t>Miniature Suite, fl. oboe, cl. cor. e fag. op. 33a.   2 Quintetti con oboe.</w:t>
      </w:r>
    </w:p>
    <w:p w:rsidR="0055262A" w:rsidRPr="00451776" w:rsidRDefault="0055262A" w:rsidP="005D6A2A">
      <w:pPr>
        <w:tabs>
          <w:tab w:val="left" w:pos="4253"/>
        </w:tabs>
        <w:spacing w:before="120" w:line="276" w:lineRule="auto"/>
        <w:rPr>
          <w:rFonts w:ascii="Arial" w:hAnsi="Arial" w:cs="Arial"/>
        </w:rPr>
      </w:pPr>
    </w:p>
    <w:p w:rsidR="0055262A" w:rsidRPr="00200598" w:rsidRDefault="0055262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HOLD  Trevor</w:t>
      </w:r>
      <w:r w:rsidRPr="00200598">
        <w:rPr>
          <w:rFonts w:ascii="Arial" w:hAnsi="Arial" w:cs="Arial"/>
          <w:color w:val="873624"/>
          <w:u w:val="single"/>
        </w:rPr>
        <w:tab/>
      </w:r>
      <w:r w:rsidRPr="00200598">
        <w:rPr>
          <w:rFonts w:ascii="Arial" w:hAnsi="Arial" w:cs="Arial"/>
          <w:color w:val="873624"/>
          <w:u w:val="single"/>
        </w:rPr>
        <w:tab/>
      </w:r>
      <w:r w:rsidR="00547906" w:rsidRPr="00200598">
        <w:rPr>
          <w:rFonts w:ascii="Arial" w:hAnsi="Arial" w:cs="Arial"/>
          <w:color w:val="873624"/>
          <w:u w:val="single"/>
        </w:rPr>
        <w:t>N</w:t>
      </w:r>
      <w:r w:rsidRPr="00200598">
        <w:rPr>
          <w:rFonts w:ascii="Arial" w:hAnsi="Arial" w:cs="Arial"/>
          <w:color w:val="873624"/>
          <w:u w:val="single"/>
        </w:rPr>
        <w:t>orthampton, 21.9.1939 - Wadenhoe, 28.1.2004.</w:t>
      </w:r>
    </w:p>
    <w:p w:rsidR="0055262A" w:rsidRPr="00200598" w:rsidRDefault="0055262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poeta inglese, il braccio sinistro gli rimase paralizzato a 7 anni per la poliomelite. </w:t>
      </w:r>
      <w:r w:rsidR="004806AB">
        <w:rPr>
          <w:rFonts w:ascii="Arial" w:hAnsi="Arial" w:cs="Arial"/>
          <w:color w:val="873624"/>
          <w:sz w:val="20"/>
          <w:szCs w:val="20"/>
        </w:rPr>
        <w:t xml:space="preserve">                                      </w:t>
      </w:r>
      <w:r w:rsidRPr="00200598">
        <w:rPr>
          <w:rFonts w:ascii="Arial" w:hAnsi="Arial" w:cs="Arial"/>
          <w:color w:val="873624"/>
          <w:sz w:val="20"/>
          <w:szCs w:val="20"/>
        </w:rPr>
        <w:t xml:space="preserve">Studi all’Università di Nottingham. Insegnante nelle Università di Liverpool e di Leicester. </w:t>
      </w:r>
      <w:r w:rsidR="004806AB">
        <w:rPr>
          <w:rFonts w:ascii="Arial" w:hAnsi="Arial" w:cs="Arial"/>
          <w:color w:val="873624"/>
          <w:sz w:val="20"/>
          <w:szCs w:val="20"/>
        </w:rPr>
        <w:t xml:space="preserve">                                           </w:t>
      </w:r>
      <w:r w:rsidRPr="00200598">
        <w:rPr>
          <w:rFonts w:ascii="Arial" w:hAnsi="Arial" w:cs="Arial"/>
          <w:color w:val="873624"/>
          <w:sz w:val="20"/>
          <w:szCs w:val="20"/>
        </w:rPr>
        <w:t>Nascose</w:t>
      </w:r>
      <w:r w:rsidR="00813EE2" w:rsidRPr="00200598">
        <w:rPr>
          <w:rFonts w:ascii="Arial" w:hAnsi="Arial" w:cs="Arial"/>
          <w:color w:val="873624"/>
          <w:sz w:val="20"/>
          <w:szCs w:val="20"/>
        </w:rPr>
        <w:t xml:space="preserve">, o cercò di farlo, </w:t>
      </w:r>
      <w:r w:rsidRPr="00200598">
        <w:rPr>
          <w:rFonts w:ascii="Arial" w:hAnsi="Arial" w:cs="Arial"/>
          <w:color w:val="873624"/>
          <w:sz w:val="20"/>
          <w:szCs w:val="20"/>
        </w:rPr>
        <w:t>persino alla famiglia</w:t>
      </w:r>
      <w:r w:rsidR="00813EE2" w:rsidRPr="00200598">
        <w:rPr>
          <w:rFonts w:ascii="Arial" w:hAnsi="Arial" w:cs="Arial"/>
          <w:color w:val="873624"/>
          <w:sz w:val="20"/>
          <w:szCs w:val="20"/>
        </w:rPr>
        <w:t>,</w:t>
      </w:r>
      <w:r w:rsidRPr="00200598">
        <w:rPr>
          <w:rFonts w:ascii="Arial" w:hAnsi="Arial" w:cs="Arial"/>
          <w:color w:val="873624"/>
          <w:sz w:val="20"/>
          <w:szCs w:val="20"/>
        </w:rPr>
        <w:t xml:space="preserve"> il male incurabile del nostro secolo.</w:t>
      </w:r>
    </w:p>
    <w:p w:rsidR="0055262A" w:rsidRPr="00451776" w:rsidRDefault="0055262A" w:rsidP="005D6A2A">
      <w:pPr>
        <w:tabs>
          <w:tab w:val="left" w:pos="4253"/>
        </w:tabs>
        <w:spacing w:before="120" w:line="276" w:lineRule="auto"/>
        <w:rPr>
          <w:rFonts w:ascii="Arial" w:hAnsi="Arial" w:cs="Arial"/>
        </w:rPr>
      </w:pPr>
      <w:r w:rsidRPr="002928EC">
        <w:rPr>
          <w:rFonts w:ascii="Arial" w:hAnsi="Arial" w:cs="Arial"/>
          <w:lang w:val="en-US"/>
        </w:rPr>
        <w:t xml:space="preserve">Air and Dance, oboe e pf. </w:t>
      </w:r>
      <w:r w:rsidRPr="00451776">
        <w:rPr>
          <w:rFonts w:ascii="Arial" w:hAnsi="Arial" w:cs="Arial"/>
        </w:rPr>
        <w:t>(1986, 5’).</w:t>
      </w:r>
    </w:p>
    <w:p w:rsidR="0055262A" w:rsidRPr="00451776" w:rsidRDefault="0055262A" w:rsidP="005D6A2A">
      <w:pPr>
        <w:tabs>
          <w:tab w:val="left" w:pos="4253"/>
        </w:tabs>
        <w:spacing w:before="120" w:line="276" w:lineRule="auto"/>
        <w:rPr>
          <w:rFonts w:ascii="Arial" w:hAnsi="Arial" w:cs="Arial"/>
        </w:rPr>
      </w:pPr>
      <w:r w:rsidRPr="00451776">
        <w:rPr>
          <w:rFonts w:ascii="Arial" w:hAnsi="Arial" w:cs="Arial"/>
        </w:rPr>
        <w:t>Variazioni su “Caleno Custuramè”, oboe e chit. (2001, 4’30).</w:t>
      </w:r>
    </w:p>
    <w:p w:rsidR="0015137E" w:rsidRPr="00451776" w:rsidRDefault="0015137E" w:rsidP="005D6A2A">
      <w:pPr>
        <w:tabs>
          <w:tab w:val="left" w:pos="4253"/>
        </w:tabs>
        <w:spacing w:before="120" w:line="276" w:lineRule="auto"/>
        <w:rPr>
          <w:rFonts w:ascii="Arial" w:hAnsi="Arial" w:cs="Arial"/>
        </w:rPr>
      </w:pPr>
    </w:p>
    <w:p w:rsidR="00E562A9" w:rsidRPr="00200598" w:rsidRDefault="00E562A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HOLLIGER  Heinz</w:t>
      </w:r>
      <w:r w:rsidRPr="00200598">
        <w:rPr>
          <w:rFonts w:ascii="Arial" w:hAnsi="Arial" w:cs="Arial"/>
          <w:color w:val="873624"/>
          <w:u w:val="single"/>
        </w:rPr>
        <w:tab/>
      </w:r>
      <w:r w:rsidRPr="00200598">
        <w:rPr>
          <w:rFonts w:ascii="Arial" w:hAnsi="Arial" w:cs="Arial"/>
          <w:color w:val="873624"/>
          <w:u w:val="single"/>
        </w:rPr>
        <w:tab/>
      </w:r>
      <w:r w:rsidR="00BE4DCB" w:rsidRPr="00200598">
        <w:rPr>
          <w:rFonts w:ascii="Arial" w:hAnsi="Arial" w:cs="Arial"/>
          <w:color w:val="873624"/>
          <w:u w:val="single"/>
        </w:rPr>
        <w:t>Langenthal, 21.5.1939</w:t>
      </w:r>
    </w:p>
    <w:p w:rsidR="00BE4DCB" w:rsidRPr="00200598" w:rsidRDefault="00BE4DCB" w:rsidP="005D6A2A">
      <w:pPr>
        <w:tabs>
          <w:tab w:val="left" w:pos="4253"/>
        </w:tabs>
        <w:spacing w:before="120" w:line="276" w:lineRule="auto"/>
        <w:rPr>
          <w:rFonts w:ascii="Arial" w:hAnsi="Arial" w:cs="Arial"/>
          <w:color w:val="873624"/>
          <w:sz w:val="20"/>
        </w:rPr>
      </w:pPr>
      <w:r w:rsidRPr="00200598">
        <w:rPr>
          <w:rFonts w:ascii="Arial" w:hAnsi="Arial" w:cs="Arial"/>
          <w:color w:val="873624"/>
          <w:sz w:val="20"/>
        </w:rPr>
        <w:t xml:space="preserve">Compositore, direttore d’orchestra e concertista d’oboe svizzero. Studi al Conservatorio di Berna, allievo di </w:t>
      </w:r>
      <w:r w:rsidR="00620CE6" w:rsidRPr="00200598">
        <w:rPr>
          <w:rFonts w:ascii="Arial" w:hAnsi="Arial" w:cs="Arial"/>
          <w:color w:val="873624"/>
          <w:sz w:val="20"/>
        </w:rPr>
        <w:t xml:space="preserve"> </w:t>
      </w:r>
      <w:r w:rsidRPr="00200598">
        <w:rPr>
          <w:rFonts w:ascii="Arial" w:hAnsi="Arial" w:cs="Arial"/>
          <w:color w:val="873624"/>
          <w:sz w:val="20"/>
        </w:rPr>
        <w:t xml:space="preserve">Cassagnaud e Veress. Perfezionamento a Parigi con la pianista Y. Lefebre e con l’oboista P. Pierlot. </w:t>
      </w:r>
      <w:r w:rsidR="00451776">
        <w:rPr>
          <w:rFonts w:ascii="Arial" w:hAnsi="Arial" w:cs="Arial"/>
          <w:color w:val="873624"/>
          <w:sz w:val="20"/>
        </w:rPr>
        <w:t xml:space="preserve">                        </w:t>
      </w:r>
      <w:r w:rsidRPr="00200598">
        <w:rPr>
          <w:rFonts w:ascii="Arial" w:hAnsi="Arial" w:cs="Arial"/>
          <w:color w:val="873624"/>
          <w:sz w:val="20"/>
        </w:rPr>
        <w:t xml:space="preserve">Dal 1961 al 1963, allievo di Boulez. Vincitore di concorsi, importanti riconoscimenti come solista d’oboe e </w:t>
      </w:r>
      <w:r w:rsidR="00451776">
        <w:rPr>
          <w:rFonts w:ascii="Arial" w:hAnsi="Arial" w:cs="Arial"/>
          <w:color w:val="873624"/>
          <w:sz w:val="20"/>
        </w:rPr>
        <w:t xml:space="preserve">           </w:t>
      </w:r>
      <w:r w:rsidRPr="00200598">
        <w:rPr>
          <w:rFonts w:ascii="Arial" w:hAnsi="Arial" w:cs="Arial"/>
          <w:color w:val="873624"/>
          <w:sz w:val="20"/>
        </w:rPr>
        <w:t xml:space="preserve">come Direttore d’orchestra. Molti i compositori che hanno scritto per Lui. Vive a Basilea con la moglie, </w:t>
      </w:r>
      <w:r w:rsidR="00451776">
        <w:rPr>
          <w:rFonts w:ascii="Arial" w:hAnsi="Arial" w:cs="Arial"/>
          <w:color w:val="873624"/>
          <w:sz w:val="20"/>
        </w:rPr>
        <w:t xml:space="preserve">               </w:t>
      </w:r>
      <w:r w:rsidRPr="00200598">
        <w:rPr>
          <w:rFonts w:ascii="Arial" w:hAnsi="Arial" w:cs="Arial"/>
          <w:color w:val="873624"/>
          <w:sz w:val="20"/>
        </w:rPr>
        <w:t>l’arpista Hanggi.</w:t>
      </w:r>
    </w:p>
    <w:p w:rsidR="00B111E0" w:rsidRPr="004806AB" w:rsidRDefault="00D67581" w:rsidP="005D6A2A">
      <w:pPr>
        <w:tabs>
          <w:tab w:val="left" w:pos="4253"/>
        </w:tabs>
        <w:spacing w:before="120" w:line="276" w:lineRule="auto"/>
        <w:rPr>
          <w:rFonts w:ascii="Arial" w:hAnsi="Arial" w:cs="Arial"/>
        </w:rPr>
      </w:pPr>
      <w:r w:rsidRPr="004806AB">
        <w:rPr>
          <w:rFonts w:ascii="Arial" w:hAnsi="Arial" w:cs="Arial"/>
        </w:rPr>
        <w:t xml:space="preserve">Oboe solo:   </w:t>
      </w:r>
      <w:r w:rsidR="00DA697B" w:rsidRPr="004806AB">
        <w:rPr>
          <w:rFonts w:ascii="Arial" w:hAnsi="Arial" w:cs="Arial"/>
        </w:rPr>
        <w:t>Sonata</w:t>
      </w:r>
      <w:r w:rsidR="004F3567" w:rsidRPr="004806AB">
        <w:rPr>
          <w:rFonts w:ascii="Arial" w:hAnsi="Arial" w:cs="Arial"/>
        </w:rPr>
        <w:t xml:space="preserve"> (1956):  </w:t>
      </w:r>
      <w:r w:rsidR="004F3567" w:rsidRPr="004806AB">
        <w:rPr>
          <w:rFonts w:ascii="Arial" w:hAnsi="Arial" w:cs="Arial"/>
          <w:b/>
        </w:rPr>
        <w:t>1</w:t>
      </w:r>
      <w:r w:rsidR="004F3567" w:rsidRPr="004806AB">
        <w:rPr>
          <w:rFonts w:ascii="Arial" w:hAnsi="Arial" w:cs="Arial"/>
        </w:rPr>
        <w:t xml:space="preserve">) Preludio (3’15),  </w:t>
      </w:r>
      <w:r w:rsidR="00917FA6" w:rsidRPr="004806AB">
        <w:rPr>
          <w:rFonts w:ascii="Arial" w:hAnsi="Arial" w:cs="Arial"/>
        </w:rPr>
        <w:t xml:space="preserve"> </w:t>
      </w:r>
      <w:r w:rsidR="004F3567" w:rsidRPr="004806AB">
        <w:rPr>
          <w:rFonts w:ascii="Arial" w:hAnsi="Arial" w:cs="Arial"/>
        </w:rPr>
        <w:t xml:space="preserve">2) Capriccio (3’10), </w:t>
      </w:r>
      <w:r w:rsidR="00917FA6" w:rsidRPr="004806AB">
        <w:rPr>
          <w:rFonts w:ascii="Arial" w:hAnsi="Arial" w:cs="Arial"/>
        </w:rPr>
        <w:t xml:space="preserve"> </w:t>
      </w:r>
      <w:r w:rsidR="004F3567" w:rsidRPr="004806AB">
        <w:rPr>
          <w:rFonts w:ascii="Arial" w:hAnsi="Arial" w:cs="Arial"/>
        </w:rPr>
        <w:t xml:space="preserve"> </w:t>
      </w:r>
      <w:r w:rsidR="00B111E0" w:rsidRPr="004806AB">
        <w:rPr>
          <w:rFonts w:ascii="Arial" w:hAnsi="Arial" w:cs="Arial"/>
        </w:rPr>
        <w:t>3) Andantino (3’05),</w:t>
      </w:r>
    </w:p>
    <w:p w:rsidR="00D136B4" w:rsidRPr="004806AB" w:rsidRDefault="00B111E0" w:rsidP="005D6A2A">
      <w:pPr>
        <w:tabs>
          <w:tab w:val="left" w:pos="4253"/>
        </w:tabs>
        <w:spacing w:before="120" w:line="276" w:lineRule="auto"/>
        <w:rPr>
          <w:rFonts w:ascii="Arial" w:hAnsi="Arial" w:cs="Arial"/>
        </w:rPr>
      </w:pPr>
      <w:r w:rsidRPr="004806AB">
        <w:rPr>
          <w:rFonts w:ascii="Arial" w:hAnsi="Arial" w:cs="Arial"/>
          <w:b/>
        </w:rPr>
        <w:t>4</w:t>
      </w:r>
      <w:r w:rsidRPr="004806AB">
        <w:rPr>
          <w:rFonts w:ascii="Arial" w:hAnsi="Arial" w:cs="Arial"/>
        </w:rPr>
        <w:t xml:space="preserve">) Finale (2’05).   </w:t>
      </w:r>
      <w:r w:rsidR="00D136B4" w:rsidRPr="004806AB">
        <w:rPr>
          <w:rFonts w:ascii="Arial" w:hAnsi="Arial" w:cs="Arial"/>
        </w:rPr>
        <w:t>Studi su Mekrklange (197</w:t>
      </w:r>
      <w:r w:rsidR="00A37809" w:rsidRPr="004806AB">
        <w:rPr>
          <w:rFonts w:ascii="Arial" w:hAnsi="Arial" w:cs="Arial"/>
        </w:rPr>
        <w:t>1</w:t>
      </w:r>
      <w:r w:rsidR="00D136B4" w:rsidRPr="004806AB">
        <w:rPr>
          <w:rFonts w:ascii="Arial" w:hAnsi="Arial" w:cs="Arial"/>
        </w:rPr>
        <w:t>, 4’</w:t>
      </w:r>
      <w:r w:rsidR="002A0CBF" w:rsidRPr="004806AB">
        <w:rPr>
          <w:rFonts w:ascii="Arial" w:hAnsi="Arial" w:cs="Arial"/>
        </w:rPr>
        <w:t>1</w:t>
      </w:r>
      <w:r w:rsidR="00D136B4" w:rsidRPr="004806AB">
        <w:rPr>
          <w:rFonts w:ascii="Arial" w:hAnsi="Arial" w:cs="Arial"/>
        </w:rPr>
        <w:t xml:space="preserve">0),   </w:t>
      </w:r>
      <w:r w:rsidR="0084619B" w:rsidRPr="004806AB">
        <w:rPr>
          <w:rFonts w:ascii="Arial" w:hAnsi="Arial" w:cs="Arial"/>
        </w:rPr>
        <w:t>Cardiofonie</w:t>
      </w:r>
      <w:r w:rsidR="00D67581" w:rsidRPr="004806AB">
        <w:rPr>
          <w:rFonts w:ascii="Arial" w:hAnsi="Arial" w:cs="Arial"/>
        </w:rPr>
        <w:t xml:space="preserve"> (1972, 13’),</w:t>
      </w:r>
    </w:p>
    <w:p w:rsidR="00A37809" w:rsidRPr="004806AB" w:rsidRDefault="00D67581" w:rsidP="005D6A2A">
      <w:pPr>
        <w:tabs>
          <w:tab w:val="left" w:pos="4253"/>
        </w:tabs>
        <w:spacing w:before="120" w:line="276" w:lineRule="auto"/>
        <w:rPr>
          <w:rFonts w:ascii="Arial" w:hAnsi="Arial" w:cs="Arial"/>
        </w:rPr>
      </w:pPr>
      <w:r w:rsidRPr="004806AB">
        <w:rPr>
          <w:rFonts w:ascii="Arial" w:hAnsi="Arial" w:cs="Arial"/>
        </w:rPr>
        <w:t xml:space="preserve">2° Studio (1981, </w:t>
      </w:r>
      <w:r w:rsidR="001B3A73" w:rsidRPr="004806AB">
        <w:rPr>
          <w:rFonts w:ascii="Arial" w:hAnsi="Arial" w:cs="Arial"/>
        </w:rPr>
        <w:t>7</w:t>
      </w:r>
      <w:r w:rsidRPr="004806AB">
        <w:rPr>
          <w:rFonts w:ascii="Arial" w:hAnsi="Arial" w:cs="Arial"/>
        </w:rPr>
        <w:t>’</w:t>
      </w:r>
      <w:r w:rsidR="001B3A73" w:rsidRPr="004806AB">
        <w:rPr>
          <w:rFonts w:ascii="Arial" w:hAnsi="Arial" w:cs="Arial"/>
        </w:rPr>
        <w:t>30</w:t>
      </w:r>
      <w:r w:rsidRPr="004806AB">
        <w:rPr>
          <w:rFonts w:ascii="Arial" w:hAnsi="Arial" w:cs="Arial"/>
        </w:rPr>
        <w:t xml:space="preserve">). </w:t>
      </w:r>
      <w:r w:rsidR="00E578BA" w:rsidRPr="004806AB">
        <w:rPr>
          <w:rFonts w:ascii="Arial" w:hAnsi="Arial" w:cs="Arial"/>
        </w:rPr>
        <w:t xml:space="preserve">   </w:t>
      </w:r>
      <w:r w:rsidR="00B03300" w:rsidRPr="004806AB">
        <w:rPr>
          <w:rFonts w:ascii="Arial" w:hAnsi="Arial" w:cs="Arial"/>
        </w:rPr>
        <w:t>Sonata (1999, 12’).</w:t>
      </w:r>
      <w:r w:rsidR="00A37809" w:rsidRPr="004806AB">
        <w:rPr>
          <w:rFonts w:ascii="Arial" w:hAnsi="Arial" w:cs="Arial"/>
        </w:rPr>
        <w:t xml:space="preserve">   A reedy double, 2 oboi (2001, 12’).</w:t>
      </w:r>
    </w:p>
    <w:p w:rsidR="001B3A73" w:rsidRPr="004806AB" w:rsidRDefault="002A0CBF" w:rsidP="005D6A2A">
      <w:pPr>
        <w:tabs>
          <w:tab w:val="left" w:pos="4253"/>
        </w:tabs>
        <w:spacing w:before="120" w:line="276" w:lineRule="auto"/>
        <w:rPr>
          <w:rFonts w:ascii="Arial" w:hAnsi="Arial" w:cs="Arial"/>
        </w:rPr>
      </w:pPr>
      <w:r w:rsidRPr="004806AB">
        <w:rPr>
          <w:rFonts w:ascii="Arial" w:hAnsi="Arial" w:cs="Arial"/>
        </w:rPr>
        <w:t xml:space="preserve">Mobile, oboe e arpa (1962, 4’).   </w:t>
      </w:r>
      <w:r w:rsidR="001B3A73" w:rsidRPr="004806AB">
        <w:rPr>
          <w:rFonts w:ascii="Arial" w:hAnsi="Arial" w:cs="Arial"/>
        </w:rPr>
        <w:t xml:space="preserve">7 Studi, oboe e arpa (2006, 20’).   </w:t>
      </w:r>
    </w:p>
    <w:p w:rsidR="001B3A73" w:rsidRPr="004806AB" w:rsidRDefault="003819FB" w:rsidP="005D6A2A">
      <w:pPr>
        <w:tabs>
          <w:tab w:val="left" w:pos="4253"/>
        </w:tabs>
        <w:spacing w:before="120" w:line="276" w:lineRule="auto"/>
        <w:rPr>
          <w:rFonts w:ascii="Arial" w:hAnsi="Arial" w:cs="Arial"/>
        </w:rPr>
      </w:pPr>
      <w:r w:rsidRPr="004806AB">
        <w:rPr>
          <w:rFonts w:ascii="Arial" w:hAnsi="Arial" w:cs="Arial"/>
        </w:rPr>
        <w:t>Trio</w:t>
      </w:r>
      <w:r w:rsidR="009D3DEA" w:rsidRPr="004806AB">
        <w:rPr>
          <w:rFonts w:ascii="Arial" w:hAnsi="Arial" w:cs="Arial"/>
        </w:rPr>
        <w:t>,</w:t>
      </w:r>
      <w:r w:rsidRPr="004806AB">
        <w:rPr>
          <w:rFonts w:ascii="Arial" w:hAnsi="Arial" w:cs="Arial"/>
        </w:rPr>
        <w:t xml:space="preserve"> ob</w:t>
      </w:r>
      <w:r w:rsidR="00DA697B" w:rsidRPr="004806AB">
        <w:rPr>
          <w:rFonts w:ascii="Arial" w:hAnsi="Arial" w:cs="Arial"/>
        </w:rPr>
        <w:t>oe,</w:t>
      </w:r>
      <w:r w:rsidRPr="004806AB">
        <w:rPr>
          <w:rFonts w:ascii="Arial" w:hAnsi="Arial" w:cs="Arial"/>
        </w:rPr>
        <w:t xml:space="preserve"> vla. e arpa (1966</w:t>
      </w:r>
      <w:r w:rsidR="00797E4C" w:rsidRPr="004806AB">
        <w:rPr>
          <w:rFonts w:ascii="Arial" w:hAnsi="Arial" w:cs="Arial"/>
        </w:rPr>
        <w:t>, 15’</w:t>
      </w:r>
      <w:r w:rsidRPr="004806AB">
        <w:rPr>
          <w:rFonts w:ascii="Arial" w:hAnsi="Arial" w:cs="Arial"/>
        </w:rPr>
        <w:t>).</w:t>
      </w:r>
      <w:r w:rsidR="00E578BA" w:rsidRPr="004806AB">
        <w:rPr>
          <w:rFonts w:ascii="Arial" w:hAnsi="Arial" w:cs="Arial"/>
        </w:rPr>
        <w:t xml:space="preserve">   </w:t>
      </w:r>
      <w:r w:rsidR="00DA697B" w:rsidRPr="004806AB">
        <w:rPr>
          <w:rFonts w:ascii="Arial" w:hAnsi="Arial" w:cs="Arial"/>
        </w:rPr>
        <w:t>Impro</w:t>
      </w:r>
      <w:r w:rsidR="00797E4C" w:rsidRPr="004806AB">
        <w:rPr>
          <w:rFonts w:ascii="Arial" w:hAnsi="Arial" w:cs="Arial"/>
        </w:rPr>
        <w:t>v</w:t>
      </w:r>
      <w:r w:rsidR="00DA697B" w:rsidRPr="004806AB">
        <w:rPr>
          <w:rFonts w:ascii="Arial" w:hAnsi="Arial" w:cs="Arial"/>
        </w:rPr>
        <w:t>visa</w:t>
      </w:r>
      <w:r w:rsidR="00797E4C" w:rsidRPr="004806AB">
        <w:rPr>
          <w:rFonts w:ascii="Arial" w:hAnsi="Arial" w:cs="Arial"/>
        </w:rPr>
        <w:t>zioni</w:t>
      </w:r>
      <w:r w:rsidR="00DA697B" w:rsidRPr="004806AB">
        <w:rPr>
          <w:rFonts w:ascii="Arial" w:hAnsi="Arial" w:cs="Arial"/>
        </w:rPr>
        <w:t xml:space="preserve"> per oboe, arpa e 12 archi (1963).</w:t>
      </w:r>
    </w:p>
    <w:p w:rsidR="00996E81" w:rsidRDefault="00C02E3E" w:rsidP="005D6A2A">
      <w:pPr>
        <w:tabs>
          <w:tab w:val="left" w:pos="4253"/>
        </w:tabs>
        <w:spacing w:before="120" w:line="276" w:lineRule="auto"/>
        <w:rPr>
          <w:rFonts w:ascii="Arial" w:hAnsi="Arial" w:cs="Arial"/>
        </w:rPr>
      </w:pPr>
      <w:r w:rsidRPr="004806AB">
        <w:rPr>
          <w:rFonts w:ascii="Arial" w:hAnsi="Arial" w:cs="Arial"/>
        </w:rPr>
        <w:lastRenderedPageBreak/>
        <w:t>Siebengesang, oboe, voci e orchestra (1967).</w:t>
      </w:r>
    </w:p>
    <w:p w:rsidR="00C65CDE" w:rsidRDefault="00C65CDE" w:rsidP="005D6A2A">
      <w:pPr>
        <w:tabs>
          <w:tab w:val="left" w:pos="4253"/>
        </w:tabs>
        <w:spacing w:before="120" w:line="276" w:lineRule="auto"/>
        <w:rPr>
          <w:rFonts w:ascii="Arial" w:hAnsi="Arial" w:cs="Arial"/>
        </w:rPr>
      </w:pPr>
    </w:p>
    <w:p w:rsidR="0080399B" w:rsidRPr="00200598" w:rsidRDefault="0080399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HOLLOS  Maté</w:t>
      </w:r>
      <w:r w:rsidRPr="00200598">
        <w:rPr>
          <w:rFonts w:ascii="Arial" w:hAnsi="Arial" w:cs="Arial"/>
          <w:color w:val="873624"/>
          <w:u w:val="single"/>
        </w:rPr>
        <w:tab/>
      </w:r>
      <w:r w:rsidRPr="00200598">
        <w:rPr>
          <w:rFonts w:ascii="Arial" w:hAnsi="Arial" w:cs="Arial"/>
          <w:color w:val="873624"/>
          <w:u w:val="single"/>
        </w:rPr>
        <w:tab/>
        <w:t>Budapest, 18.7.1954</w:t>
      </w:r>
    </w:p>
    <w:p w:rsidR="0080399B" w:rsidRPr="00200598" w:rsidRDefault="0080399B" w:rsidP="005D6A2A">
      <w:pPr>
        <w:tabs>
          <w:tab w:val="left" w:pos="4253"/>
        </w:tabs>
        <w:spacing w:before="120" w:line="276" w:lineRule="auto"/>
        <w:rPr>
          <w:rFonts w:ascii="Arial" w:hAnsi="Arial" w:cs="Arial"/>
          <w:color w:val="873624"/>
        </w:rPr>
      </w:pPr>
      <w:r w:rsidRPr="00200598">
        <w:rPr>
          <w:rFonts w:ascii="Arial" w:hAnsi="Arial" w:cs="Arial"/>
          <w:color w:val="873624"/>
          <w:sz w:val="20"/>
          <w:szCs w:val="20"/>
        </w:rPr>
        <w:t>Compositore, menager e didatta ungherese. Studi all’Accademia Liszt di Budapest con E. Petrovich. Il nonno</w:t>
      </w:r>
      <w:r w:rsidR="00620CE6" w:rsidRPr="00200598">
        <w:rPr>
          <w:rFonts w:ascii="Arial" w:hAnsi="Arial" w:cs="Arial"/>
          <w:color w:val="873624"/>
          <w:sz w:val="20"/>
          <w:szCs w:val="20"/>
        </w:rPr>
        <w:t xml:space="preserve"> </w:t>
      </w:r>
      <w:r w:rsidRPr="00200598">
        <w:rPr>
          <w:rFonts w:ascii="Arial" w:hAnsi="Arial" w:cs="Arial"/>
          <w:color w:val="873624"/>
          <w:sz w:val="20"/>
          <w:szCs w:val="20"/>
        </w:rPr>
        <w:t>era scultore, padre e madre poeti, nella sua casa l’arte si respirava. Presidente dell’Associazione dei compositori Ungheresi, Direttore artistico della discografica Hungaroton e membro del consiglio</w:t>
      </w:r>
      <w:r w:rsidR="00620CE6" w:rsidRPr="00200598">
        <w:rPr>
          <w:rFonts w:ascii="Arial" w:hAnsi="Arial" w:cs="Arial"/>
          <w:color w:val="873624"/>
          <w:sz w:val="20"/>
          <w:szCs w:val="20"/>
        </w:rPr>
        <w:t xml:space="preserve"> </w:t>
      </w:r>
      <w:r w:rsidRPr="00200598">
        <w:rPr>
          <w:rFonts w:ascii="Arial" w:hAnsi="Arial" w:cs="Arial"/>
          <w:color w:val="873624"/>
          <w:sz w:val="20"/>
          <w:szCs w:val="20"/>
        </w:rPr>
        <w:t>dell’Agenzia Harry Fox.</w:t>
      </w:r>
    </w:p>
    <w:p w:rsidR="00EE7C90" w:rsidRPr="00451776" w:rsidRDefault="0080399B" w:rsidP="005D6A2A">
      <w:pPr>
        <w:tabs>
          <w:tab w:val="left" w:pos="4253"/>
        </w:tabs>
        <w:spacing w:before="120" w:line="276" w:lineRule="auto"/>
        <w:rPr>
          <w:rFonts w:ascii="Arial" w:hAnsi="Arial" w:cs="Arial"/>
        </w:rPr>
      </w:pPr>
      <w:r w:rsidRPr="00451776">
        <w:rPr>
          <w:rFonts w:ascii="Arial" w:hAnsi="Arial" w:cs="Arial"/>
        </w:rPr>
        <w:t>Oboepistola, oboe solo (7’).</w:t>
      </w:r>
      <w:r w:rsidR="00451776">
        <w:rPr>
          <w:rFonts w:ascii="Arial" w:hAnsi="Arial" w:cs="Arial"/>
        </w:rPr>
        <w:t xml:space="preserve">   </w:t>
      </w:r>
      <w:r w:rsidR="00654A6E" w:rsidRPr="00451776">
        <w:rPr>
          <w:rFonts w:ascii="Arial" w:hAnsi="Arial" w:cs="Arial"/>
          <w:vanish/>
        </w:rPr>
        <w:t>Ringass, Kharón!L'EAR-A fuv.,tromb.,hárfa, szinteKamarakoncert oboa/angolkürt, klarinét,</w:t>
      </w:r>
      <w:r w:rsidR="00654A6E" w:rsidRPr="00451776">
        <w:rPr>
          <w:rFonts w:ascii="Arial" w:hAnsi="Arial" w:cs="Arial"/>
        </w:rPr>
        <w:t>Concerto da camera, oboe, cor. ingl. cl. ctb. 2 perc. violini (12’).</w:t>
      </w:r>
    </w:p>
    <w:p w:rsidR="00EE7C90" w:rsidRPr="00451776" w:rsidRDefault="00EE7C90" w:rsidP="005D6A2A">
      <w:pPr>
        <w:tabs>
          <w:tab w:val="left" w:pos="4253"/>
        </w:tabs>
        <w:spacing w:before="120" w:line="276" w:lineRule="auto"/>
        <w:rPr>
          <w:rFonts w:ascii="Arial" w:hAnsi="Arial" w:cs="Arial"/>
        </w:rPr>
      </w:pPr>
    </w:p>
    <w:p w:rsidR="00EE7C90" w:rsidRPr="00200598" w:rsidRDefault="00EE7C90" w:rsidP="005D6A2A">
      <w:pPr>
        <w:widowControl w:val="0"/>
        <w:tabs>
          <w:tab w:val="left" w:pos="4253"/>
        </w:tabs>
        <w:autoSpaceDE w:val="0"/>
        <w:autoSpaceDN w:val="0"/>
        <w:adjustRightInd w:val="0"/>
        <w:spacing w:before="120" w:line="276" w:lineRule="auto"/>
        <w:rPr>
          <w:rFonts w:ascii="Arial" w:hAnsi="Arial" w:cs="Arial"/>
          <w:color w:val="873624"/>
          <w:u w:val="single"/>
          <w:lang w:val="fr-FR"/>
        </w:rPr>
      </w:pPr>
      <w:r w:rsidRPr="00200598">
        <w:rPr>
          <w:rFonts w:ascii="Arial" w:hAnsi="Arial" w:cs="Arial"/>
          <w:color w:val="873624"/>
          <w:u w:val="single"/>
          <w:lang w:val="fr-FR"/>
        </w:rPr>
        <w:t>HOLLOWAY  Robin</w:t>
      </w:r>
      <w:r w:rsidRPr="00200598">
        <w:rPr>
          <w:rFonts w:ascii="Arial" w:hAnsi="Arial" w:cs="Arial"/>
          <w:color w:val="873624"/>
          <w:u w:val="single"/>
          <w:lang w:val="fr-FR"/>
        </w:rPr>
        <w:tab/>
        <w:t>Leamington, 19.10.1943</w:t>
      </w:r>
    </w:p>
    <w:p w:rsidR="00EE7C90" w:rsidRPr="00200598" w:rsidRDefault="00EE7C90" w:rsidP="005D6A2A">
      <w:pPr>
        <w:widowControl w:val="0"/>
        <w:tabs>
          <w:tab w:val="left" w:pos="4253"/>
        </w:tabs>
        <w:autoSpaceDE w:val="0"/>
        <w:autoSpaceDN w:val="0"/>
        <w:adjustRightInd w:val="0"/>
        <w:spacing w:before="120" w:line="276" w:lineRule="auto"/>
        <w:rPr>
          <w:rFonts w:ascii="Arial" w:hAnsi="Arial" w:cs="Arial"/>
          <w:color w:val="873624"/>
          <w:sz w:val="20"/>
          <w:szCs w:val="20"/>
          <w:lang w:val="fr-FR"/>
        </w:rPr>
      </w:pPr>
      <w:r w:rsidRPr="00200598">
        <w:rPr>
          <w:rFonts w:ascii="Arial" w:hAnsi="Arial" w:cs="Arial"/>
          <w:color w:val="873624"/>
          <w:sz w:val="20"/>
          <w:szCs w:val="20"/>
          <w:lang w:val="fr-FR"/>
        </w:rPr>
        <w:t xml:space="preserve">Compositore Inglese. Studi di composizione con A. Goher al College del Re di Cambridge. Dal 1974 assistente e </w:t>
      </w:r>
      <w:r w:rsidR="004806AB">
        <w:rPr>
          <w:rFonts w:ascii="Arial" w:hAnsi="Arial" w:cs="Arial"/>
          <w:color w:val="873624"/>
          <w:sz w:val="20"/>
          <w:szCs w:val="20"/>
          <w:lang w:val="fr-FR"/>
        </w:rPr>
        <w:t xml:space="preserve"> </w:t>
      </w:r>
      <w:r w:rsidRPr="00200598">
        <w:rPr>
          <w:rFonts w:ascii="Arial" w:hAnsi="Arial" w:cs="Arial"/>
          <w:color w:val="873624"/>
          <w:sz w:val="20"/>
          <w:szCs w:val="20"/>
          <w:lang w:val="fr-FR"/>
        </w:rPr>
        <w:t xml:space="preserve">dal 1980 al 2011 docente di Composizione all’Università di Cambridge. Le sue opere sono in conflitto tra </w:t>
      </w:r>
      <w:r w:rsidR="001B38CD" w:rsidRPr="00200598">
        <w:rPr>
          <w:rFonts w:ascii="Arial" w:hAnsi="Arial" w:cs="Arial"/>
          <w:color w:val="873624"/>
          <w:sz w:val="20"/>
          <w:szCs w:val="20"/>
          <w:lang w:val="fr-FR"/>
        </w:rPr>
        <w:t xml:space="preserve">  </w:t>
      </w:r>
      <w:r w:rsidRPr="00200598">
        <w:rPr>
          <w:rFonts w:ascii="Arial" w:hAnsi="Arial" w:cs="Arial"/>
          <w:color w:val="873624"/>
          <w:sz w:val="20"/>
          <w:szCs w:val="20"/>
          <w:lang w:val="fr-FR"/>
        </w:rPr>
        <w:t xml:space="preserve">Romanticismo e Modernismo.  </w:t>
      </w:r>
    </w:p>
    <w:p w:rsidR="00EE7C90" w:rsidRPr="00FD610E" w:rsidRDefault="00EE7C90" w:rsidP="005D6A2A">
      <w:pPr>
        <w:widowControl w:val="0"/>
        <w:tabs>
          <w:tab w:val="left" w:pos="4253"/>
        </w:tabs>
        <w:autoSpaceDE w:val="0"/>
        <w:autoSpaceDN w:val="0"/>
        <w:adjustRightInd w:val="0"/>
        <w:spacing w:before="120" w:line="276" w:lineRule="auto"/>
        <w:rPr>
          <w:rFonts w:ascii="Arial" w:hAnsi="Arial" w:cs="Arial"/>
        </w:rPr>
      </w:pPr>
      <w:r w:rsidRPr="00FD610E">
        <w:rPr>
          <w:rFonts w:ascii="Arial" w:hAnsi="Arial" w:cs="Arial"/>
          <w:iCs/>
        </w:rPr>
        <w:t>Romanza</w:t>
      </w:r>
      <w:r w:rsidRPr="00FD610E">
        <w:rPr>
          <w:rFonts w:ascii="Arial" w:hAnsi="Arial" w:cs="Arial"/>
        </w:rPr>
        <w:t xml:space="preserve"> per oboe e orch. d'archi, op. 59 (1984).</w:t>
      </w:r>
    </w:p>
    <w:p w:rsidR="00EE7C90" w:rsidRPr="00FD610E" w:rsidRDefault="00EE7C90" w:rsidP="005D6A2A">
      <w:pPr>
        <w:widowControl w:val="0"/>
        <w:tabs>
          <w:tab w:val="left" w:pos="4253"/>
        </w:tabs>
        <w:autoSpaceDE w:val="0"/>
        <w:autoSpaceDN w:val="0"/>
        <w:adjustRightInd w:val="0"/>
        <w:spacing w:before="120" w:line="276" w:lineRule="auto"/>
        <w:rPr>
          <w:rFonts w:ascii="Arial" w:hAnsi="Arial" w:cs="Arial"/>
        </w:rPr>
      </w:pPr>
    </w:p>
    <w:p w:rsidR="006B182B" w:rsidRPr="00200598" w:rsidRDefault="006B182B" w:rsidP="005D6A2A">
      <w:pPr>
        <w:pStyle w:val="Titolo4"/>
        <w:shd w:val="clear" w:color="auto" w:fill="EDEDED"/>
        <w:tabs>
          <w:tab w:val="left" w:pos="4253"/>
        </w:tabs>
        <w:spacing w:before="120" w:line="276" w:lineRule="auto"/>
        <w:rPr>
          <w:rFonts w:ascii="Arial" w:hAnsi="Arial" w:cs="Arial"/>
          <w:vanish/>
          <w:color w:val="873624"/>
          <w:sz w:val="22"/>
          <w:szCs w:val="22"/>
        </w:rPr>
      </w:pPr>
      <w:r w:rsidRPr="00200598">
        <w:rPr>
          <w:rFonts w:ascii="Arial" w:hAnsi="Arial" w:cs="Arial"/>
          <w:vanish/>
          <w:color w:val="873624"/>
          <w:sz w:val="22"/>
          <w:szCs w:val="22"/>
        </w:rPr>
        <w:t>Bibliographie sélective</w:t>
      </w:r>
    </w:p>
    <w:p w:rsidR="006B182B" w:rsidRPr="00200598" w:rsidRDefault="006B182B" w:rsidP="005D6A2A">
      <w:pPr>
        <w:numPr>
          <w:ilvl w:val="0"/>
          <w:numId w:val="6"/>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w:t>
      </w:r>
      <w:r w:rsidRPr="00200598">
        <w:rPr>
          <w:rStyle w:val="Enfasicorsivo"/>
          <w:rFonts w:ascii="Arial" w:hAnsi="Arial" w:cs="Arial"/>
          <w:vanish/>
          <w:color w:val="873624"/>
          <w:sz w:val="18"/>
          <w:szCs w:val="18"/>
        </w:rPr>
        <w:t xml:space="preserve">Textes, entretiens, écrits sur son œuvre, </w:t>
      </w:r>
      <w:r w:rsidRPr="00200598">
        <w:rPr>
          <w:rFonts w:ascii="Arial" w:hAnsi="Arial" w:cs="Arial"/>
          <w:vanish/>
          <w:color w:val="873624"/>
          <w:sz w:val="18"/>
          <w:szCs w:val="18"/>
        </w:rPr>
        <w:t xml:space="preserve">avec des textes de Philippe Albèra, Clytus Gottwald, Peter Szendy, Kristina Ericson, Michel Rigoni, Roman Brotbeck, John E. Jackson, Jürg Stenzl, Bernhard Böschenstein, Helmut Lachenmann et des témoignages de Pierre Boulez, Elliott Carter, György Ligeti, sous la direction de Philippe Albèra, éditions Contrechamps, Genève, 1996, nouvelle édition augmentée, 2007. </w:t>
      </w:r>
    </w:p>
    <w:p w:rsidR="006B182B" w:rsidRPr="00200598" w:rsidRDefault="006B182B" w:rsidP="005D6A2A">
      <w:pPr>
        <w:numPr>
          <w:ilvl w:val="0"/>
          <w:numId w:val="6"/>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Nelly SACHS, </w:t>
      </w:r>
      <w:r w:rsidRPr="00200598">
        <w:rPr>
          <w:rStyle w:val="Enfasicorsivo"/>
          <w:rFonts w:ascii="Arial" w:hAnsi="Arial" w:cs="Arial"/>
          <w:vanish/>
          <w:color w:val="873624"/>
          <w:sz w:val="18"/>
          <w:szCs w:val="18"/>
        </w:rPr>
        <w:t>Korrespondenz, 10. Jan. 1963 bis 7. Mai 1970</w:t>
      </w:r>
      <w:r w:rsidRPr="00200598">
        <w:rPr>
          <w:rFonts w:ascii="Arial" w:hAnsi="Arial" w:cs="Arial"/>
          <w:vanish/>
          <w:color w:val="873624"/>
          <w:sz w:val="18"/>
          <w:szCs w:val="18"/>
        </w:rPr>
        <w:t xml:space="preserve">, Ms, Nelly Sachs Archiv der Königlichen Bibliothek Stockholm. </w:t>
      </w:r>
    </w:p>
    <w:p w:rsidR="006B182B" w:rsidRPr="00200598" w:rsidRDefault="006B182B" w:rsidP="005D6A2A">
      <w:pPr>
        <w:numPr>
          <w:ilvl w:val="0"/>
          <w:numId w:val="6"/>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 Nachtrag zum Welmusikfest der IGNM », dans </w:t>
      </w:r>
      <w:r w:rsidRPr="00200598">
        <w:rPr>
          <w:rStyle w:val="Enfasicorsivo"/>
          <w:rFonts w:ascii="Arial" w:hAnsi="Arial" w:cs="Arial"/>
          <w:vanish/>
          <w:color w:val="873624"/>
          <w:sz w:val="18"/>
          <w:szCs w:val="18"/>
        </w:rPr>
        <w:t xml:space="preserve">SMZ </w:t>
      </w:r>
      <w:r w:rsidRPr="00200598">
        <w:rPr>
          <w:rFonts w:ascii="Arial" w:hAnsi="Arial" w:cs="Arial"/>
          <w:vanish/>
          <w:color w:val="873624"/>
          <w:sz w:val="18"/>
          <w:szCs w:val="18"/>
        </w:rPr>
        <w:t xml:space="preserve">110, 1970, p. 311-312. </w:t>
      </w:r>
    </w:p>
    <w:p w:rsidR="006B182B" w:rsidRPr="00200598" w:rsidRDefault="006B182B" w:rsidP="005D6A2A">
      <w:pPr>
        <w:numPr>
          <w:ilvl w:val="0"/>
          <w:numId w:val="6"/>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 Grusswort », dans </w:t>
      </w:r>
      <w:r w:rsidRPr="00200598">
        <w:rPr>
          <w:rStyle w:val="Enfasicorsivo"/>
          <w:rFonts w:ascii="Arial" w:hAnsi="Arial" w:cs="Arial"/>
          <w:vanish/>
          <w:color w:val="873624"/>
          <w:sz w:val="18"/>
          <w:szCs w:val="18"/>
        </w:rPr>
        <w:t>Sándor Veress. Festschrift zum 80. Geburtstag</w:t>
      </w:r>
      <w:r w:rsidRPr="00200598">
        <w:rPr>
          <w:rFonts w:ascii="Arial" w:hAnsi="Arial" w:cs="Arial"/>
          <w:vanish/>
          <w:color w:val="873624"/>
          <w:sz w:val="18"/>
          <w:szCs w:val="18"/>
        </w:rPr>
        <w:t xml:space="preserve">, Andreas Traub éd., Verlag K. Haseloff, Berlin, 1986, p. 20-21. </w:t>
      </w:r>
    </w:p>
    <w:p w:rsidR="006B182B" w:rsidRPr="00200598" w:rsidRDefault="006B182B" w:rsidP="005D6A2A">
      <w:pPr>
        <w:numPr>
          <w:ilvl w:val="0"/>
          <w:numId w:val="6"/>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 Eine imaginäre Rede an die eidgenössischen Räte », dans </w:t>
      </w:r>
      <w:r w:rsidRPr="00200598">
        <w:rPr>
          <w:rStyle w:val="Enfasicorsivo"/>
          <w:rFonts w:ascii="Arial" w:hAnsi="Arial" w:cs="Arial"/>
          <w:vanish/>
          <w:color w:val="873624"/>
          <w:sz w:val="18"/>
          <w:szCs w:val="18"/>
        </w:rPr>
        <w:t xml:space="preserve">dissonanz/dissonance </w:t>
      </w:r>
      <w:r w:rsidRPr="00200598">
        <w:rPr>
          <w:rFonts w:ascii="Arial" w:hAnsi="Arial" w:cs="Arial"/>
          <w:vanish/>
          <w:color w:val="873624"/>
          <w:sz w:val="18"/>
          <w:szCs w:val="18"/>
        </w:rPr>
        <w:t>89, 2005, p. 41.</w:t>
      </w:r>
    </w:p>
    <w:p w:rsidR="006B182B" w:rsidRPr="00200598" w:rsidRDefault="006B182B" w:rsidP="005D6A2A">
      <w:pPr>
        <w:numPr>
          <w:ilvl w:val="0"/>
          <w:numId w:val="6"/>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Kristina ERICSON, </w:t>
      </w:r>
      <w:r w:rsidRPr="00200598">
        <w:rPr>
          <w:rStyle w:val="Enfasicorsivo"/>
          <w:rFonts w:ascii="Arial" w:hAnsi="Arial" w:cs="Arial"/>
          <w:vanish/>
          <w:color w:val="873624"/>
          <w:sz w:val="18"/>
          <w:szCs w:val="18"/>
        </w:rPr>
        <w:t>Heinz Holliger – Spurensuche eines Grenzgängers</w:t>
      </w:r>
      <w:r w:rsidRPr="00200598">
        <w:rPr>
          <w:rFonts w:ascii="Arial" w:hAnsi="Arial" w:cs="Arial"/>
          <w:vanish/>
          <w:color w:val="873624"/>
          <w:sz w:val="18"/>
          <w:szCs w:val="18"/>
        </w:rPr>
        <w:t xml:space="preserve">, Berne, Peter Lang, 2004. </w:t>
      </w:r>
    </w:p>
    <w:p w:rsidR="006B182B" w:rsidRPr="00200598" w:rsidRDefault="006B182B" w:rsidP="005D6A2A">
      <w:pPr>
        <w:numPr>
          <w:ilvl w:val="0"/>
          <w:numId w:val="6"/>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Gesine SCHAUERTE, Glühende Rätsel </w:t>
      </w:r>
      <w:r w:rsidRPr="00200598">
        <w:rPr>
          <w:rStyle w:val="Enfasicorsivo"/>
          <w:rFonts w:ascii="Arial" w:hAnsi="Arial" w:cs="Arial"/>
          <w:vanish/>
          <w:color w:val="873624"/>
          <w:sz w:val="18"/>
          <w:szCs w:val="18"/>
        </w:rPr>
        <w:t>äugen sucg an. Dialogische Perspektiven in fünf gedichten von Nelly Sachs</w:t>
      </w:r>
      <w:r w:rsidRPr="00200598">
        <w:rPr>
          <w:rFonts w:ascii="Arial" w:hAnsi="Arial" w:cs="Arial"/>
          <w:vanish/>
          <w:color w:val="873624"/>
          <w:sz w:val="18"/>
          <w:szCs w:val="18"/>
        </w:rPr>
        <w:t xml:space="preserve">, Diss. phil., Heidelberg, 2005. </w:t>
      </w:r>
    </w:p>
    <w:p w:rsidR="006B182B" w:rsidRPr="00200598" w:rsidRDefault="006B182B" w:rsidP="005D6A2A">
      <w:pPr>
        <w:pStyle w:val="Titolo4"/>
        <w:shd w:val="clear" w:color="auto" w:fill="EDEDED"/>
        <w:tabs>
          <w:tab w:val="left" w:pos="4253"/>
        </w:tabs>
        <w:spacing w:before="120" w:line="276" w:lineRule="auto"/>
        <w:rPr>
          <w:rFonts w:ascii="Arial" w:hAnsi="Arial" w:cs="Arial"/>
          <w:vanish/>
          <w:color w:val="873624"/>
          <w:sz w:val="22"/>
          <w:szCs w:val="22"/>
        </w:rPr>
      </w:pPr>
      <w:r w:rsidRPr="00200598">
        <w:rPr>
          <w:rFonts w:ascii="Arial" w:hAnsi="Arial" w:cs="Arial"/>
          <w:vanish/>
          <w:color w:val="873624"/>
          <w:sz w:val="22"/>
          <w:szCs w:val="22"/>
        </w:rPr>
        <w:t>Discographie sélective (comme compositeur)</w:t>
      </w:r>
    </w:p>
    <w:p w:rsidR="006B182B" w:rsidRPr="00200598" w:rsidRDefault="006B182B" w:rsidP="005D6A2A">
      <w:pPr>
        <w:numPr>
          <w:ilvl w:val="0"/>
          <w:numId w:val="7"/>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w:t>
      </w:r>
      <w:r w:rsidRPr="00200598">
        <w:rPr>
          <w:rStyle w:val="Enfasicorsivo"/>
          <w:rFonts w:ascii="Arial" w:hAnsi="Arial" w:cs="Arial"/>
          <w:vanish/>
          <w:color w:val="873624"/>
          <w:sz w:val="18"/>
          <w:szCs w:val="18"/>
        </w:rPr>
        <w:t>Romancendres</w:t>
      </w:r>
      <w:r w:rsidRPr="00200598">
        <w:rPr>
          <w:rFonts w:ascii="Arial" w:hAnsi="Arial" w:cs="Arial"/>
          <w:vanish/>
          <w:color w:val="873624"/>
          <w:sz w:val="18"/>
          <w:szCs w:val="18"/>
        </w:rPr>
        <w:t xml:space="preserve">, avec des œuvres de Clara Schumann, Christoph Richter : violoncelle, Dénes Várjon : piano, SWR Vokalensemble Stuttgart, SWR Stuttgart Radio Symphony Orchestra, Heinz Holliger : direction, 1 cd ECM New Series, 2009, n° </w:t>
      </w:r>
      <w:r w:rsidRPr="00200598">
        <w:rPr>
          <w:rStyle w:val="lauftext"/>
          <w:rFonts w:ascii="Arial" w:hAnsi="Arial" w:cs="Arial"/>
          <w:vanish/>
          <w:color w:val="873624"/>
          <w:sz w:val="18"/>
          <w:szCs w:val="18"/>
        </w:rPr>
        <w:t>2055.</w:t>
      </w:r>
    </w:p>
    <w:p w:rsidR="006B182B" w:rsidRPr="00200598" w:rsidRDefault="006B182B" w:rsidP="005D6A2A">
      <w:pPr>
        <w:numPr>
          <w:ilvl w:val="0"/>
          <w:numId w:val="7"/>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w:t>
      </w:r>
      <w:r w:rsidRPr="00200598">
        <w:rPr>
          <w:rStyle w:val="Enfasicorsivo"/>
          <w:rFonts w:ascii="Arial" w:hAnsi="Arial" w:cs="Arial"/>
          <w:vanish/>
          <w:color w:val="873624"/>
          <w:sz w:val="18"/>
          <w:szCs w:val="18"/>
        </w:rPr>
        <w:t>Schwarzgewobene Trauer</w:t>
      </w:r>
      <w:r w:rsidRPr="00200598">
        <w:rPr>
          <w:rFonts w:ascii="Arial" w:hAnsi="Arial" w:cs="Arial"/>
          <w:vanish/>
          <w:color w:val="873624"/>
          <w:sz w:val="18"/>
          <w:szCs w:val="18"/>
        </w:rPr>
        <w:t xml:space="preserve">, aequatuor, avec des œuvres de Caspar Johannes Walter, Rico Gubler, Robert Schumann, Nicolas A. Huber, Valentin Marti, Hans Ulrich Lehmann, 1 cd Musiques Suisses, Grammont Portrait, 2007, n° 102. </w:t>
      </w:r>
    </w:p>
    <w:p w:rsidR="006B182B" w:rsidRPr="00200598" w:rsidRDefault="006B182B" w:rsidP="005D6A2A">
      <w:pPr>
        <w:numPr>
          <w:ilvl w:val="0"/>
          <w:numId w:val="7"/>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Heinz HOLLIGER,Antal DORATI</w:t>
      </w:r>
      <w:r w:rsidRPr="00200598">
        <w:rPr>
          <w:rStyle w:val="Enfasicorsivo"/>
          <w:rFonts w:ascii="Arial" w:hAnsi="Arial" w:cs="Arial"/>
          <w:vanish/>
          <w:color w:val="873624"/>
          <w:sz w:val="18"/>
          <w:szCs w:val="18"/>
        </w:rPr>
        <w:t>, Œuvres pour hautbois</w:t>
      </w:r>
      <w:r w:rsidRPr="00200598">
        <w:rPr>
          <w:rFonts w:ascii="Arial" w:hAnsi="Arial" w:cs="Arial"/>
          <w:vanish/>
          <w:color w:val="873624"/>
          <w:sz w:val="18"/>
          <w:szCs w:val="18"/>
        </w:rPr>
        <w:t xml:space="preserve">, Eric Speller : hautbois, orchestre philharmonique Royal Flandres, Pierre Bartholomée : direction, Olivier Peyrebrune : piano, 1 cd Ambroisie, 2003. </w:t>
      </w:r>
    </w:p>
    <w:p w:rsidR="006B182B" w:rsidRPr="00200598" w:rsidRDefault="006B182B" w:rsidP="005D6A2A">
      <w:pPr>
        <w:numPr>
          <w:ilvl w:val="0"/>
          <w:numId w:val="7"/>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w:t>
      </w:r>
      <w:r w:rsidRPr="00200598">
        <w:rPr>
          <w:rStyle w:val="Enfasicorsivo"/>
          <w:rFonts w:ascii="Arial" w:hAnsi="Arial" w:cs="Arial"/>
          <w:vanish/>
          <w:color w:val="873624"/>
          <w:sz w:val="18"/>
          <w:szCs w:val="18"/>
        </w:rPr>
        <w:t>Violinkonzert– Hommage à Louis Soutter</w:t>
      </w:r>
      <w:r w:rsidRPr="00200598">
        <w:rPr>
          <w:rFonts w:ascii="Arial" w:hAnsi="Arial" w:cs="Arial"/>
          <w:vanish/>
          <w:color w:val="873624"/>
          <w:sz w:val="18"/>
          <w:szCs w:val="18"/>
        </w:rPr>
        <w:t xml:space="preserve">, avec une œuvre de Eugène Ysaÿe, Thomas Zehetmair : violon, SWR Sinfonieorchester Baden-Baden, Heinz Holliger : direction, 1 cd ECM New Series, 2002, n° </w:t>
      </w:r>
      <w:r w:rsidRPr="00200598">
        <w:rPr>
          <w:rStyle w:val="lauftext"/>
          <w:rFonts w:ascii="Arial" w:hAnsi="Arial" w:cs="Arial"/>
          <w:vanish/>
          <w:color w:val="873624"/>
          <w:sz w:val="18"/>
          <w:szCs w:val="18"/>
        </w:rPr>
        <w:t>1890.</w:t>
      </w:r>
    </w:p>
    <w:p w:rsidR="006B182B" w:rsidRPr="00200598" w:rsidRDefault="006B182B" w:rsidP="005D6A2A">
      <w:pPr>
        <w:numPr>
          <w:ilvl w:val="0"/>
          <w:numId w:val="7"/>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w:t>
      </w:r>
      <w:r w:rsidRPr="00200598">
        <w:rPr>
          <w:rStyle w:val="Enfasicorsivo"/>
          <w:rFonts w:ascii="Arial" w:hAnsi="Arial" w:cs="Arial"/>
          <w:vanish/>
          <w:color w:val="873624"/>
          <w:sz w:val="18"/>
          <w:szCs w:val="18"/>
        </w:rPr>
        <w:t>(S)irató, Monodie für grosses Orchester</w:t>
      </w:r>
      <w:r w:rsidRPr="00200598">
        <w:rPr>
          <w:rFonts w:ascii="Arial" w:hAnsi="Arial" w:cs="Arial"/>
          <w:vanish/>
          <w:color w:val="873624"/>
          <w:sz w:val="18"/>
          <w:szCs w:val="18"/>
        </w:rPr>
        <w:t xml:space="preserve"> ; </w:t>
      </w:r>
      <w:r w:rsidRPr="00200598">
        <w:rPr>
          <w:rStyle w:val="Enfasicorsivo"/>
          <w:rFonts w:ascii="Arial" w:hAnsi="Arial" w:cs="Arial"/>
          <w:vanish/>
          <w:color w:val="873624"/>
          <w:sz w:val="18"/>
          <w:szCs w:val="18"/>
        </w:rPr>
        <w:t>Fünf Stücke für Orgel und Tonband</w:t>
      </w:r>
      <w:r w:rsidRPr="00200598">
        <w:rPr>
          <w:rFonts w:ascii="Arial" w:hAnsi="Arial" w:cs="Arial"/>
          <w:vanish/>
          <w:color w:val="873624"/>
          <w:sz w:val="18"/>
          <w:szCs w:val="18"/>
        </w:rPr>
        <w:t xml:space="preserve"> ; </w:t>
      </w:r>
      <w:r w:rsidRPr="00200598">
        <w:rPr>
          <w:rStyle w:val="Enfasicorsivo"/>
          <w:rFonts w:ascii="Arial" w:hAnsi="Arial" w:cs="Arial"/>
          <w:vanish/>
          <w:color w:val="873624"/>
          <w:sz w:val="18"/>
          <w:szCs w:val="18"/>
        </w:rPr>
        <w:t>Atembogen</w:t>
      </w:r>
      <w:r w:rsidRPr="00200598">
        <w:rPr>
          <w:rFonts w:ascii="Arial" w:hAnsi="Arial" w:cs="Arial"/>
          <w:vanish/>
          <w:color w:val="873624"/>
          <w:sz w:val="18"/>
          <w:szCs w:val="18"/>
        </w:rPr>
        <w:t xml:space="preserve"> ; </w:t>
      </w:r>
      <w:r w:rsidRPr="00200598">
        <w:rPr>
          <w:rStyle w:val="Enfasicorsivo"/>
          <w:rFonts w:ascii="Arial" w:hAnsi="Arial" w:cs="Arial"/>
          <w:vanish/>
          <w:color w:val="873624"/>
          <w:sz w:val="18"/>
          <w:szCs w:val="18"/>
        </w:rPr>
        <w:t>Recicanto</w:t>
      </w:r>
      <w:r w:rsidRPr="00200598">
        <w:rPr>
          <w:rFonts w:ascii="Arial" w:hAnsi="Arial" w:cs="Arial"/>
          <w:vanish/>
          <w:color w:val="873624"/>
          <w:sz w:val="18"/>
          <w:szCs w:val="18"/>
        </w:rPr>
        <w:t xml:space="preserve"> ; </w:t>
      </w:r>
      <w:r w:rsidRPr="00200598">
        <w:rPr>
          <w:rStyle w:val="Enfasicorsivo"/>
          <w:rFonts w:ascii="Arial" w:hAnsi="Arial" w:cs="Arial"/>
          <w:vanish/>
          <w:color w:val="873624"/>
          <w:sz w:val="18"/>
          <w:szCs w:val="18"/>
        </w:rPr>
        <w:t>COncErto ...? Certo! - cOn soli pEr tutti</w:t>
      </w:r>
      <w:r w:rsidRPr="00200598">
        <w:rPr>
          <w:rFonts w:ascii="Arial" w:hAnsi="Arial" w:cs="Arial"/>
          <w:vanish/>
          <w:color w:val="873624"/>
          <w:sz w:val="18"/>
          <w:szCs w:val="18"/>
        </w:rPr>
        <w:t xml:space="preserve">, orchestre symphonique de Bâle, Bernhard Haas : orgue, ensemble Contrechamps, étudiants du conservatoire de Genève, Tabea Zimmermann : alto, orchestre de chambre de Lausanne, Chamber Orchestra of Europe (COE), Heinz Holliger : direction, 2 cds Musiques Suisses, Grammont Portrait, n° 105. </w:t>
      </w:r>
    </w:p>
    <w:p w:rsidR="006B182B" w:rsidRPr="00200598" w:rsidRDefault="006B182B" w:rsidP="005D6A2A">
      <w:pPr>
        <w:numPr>
          <w:ilvl w:val="0"/>
          <w:numId w:val="7"/>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w:t>
      </w:r>
      <w:r w:rsidRPr="00200598">
        <w:rPr>
          <w:rStyle w:val="Enfasicorsivo"/>
          <w:rFonts w:ascii="Arial" w:hAnsi="Arial" w:cs="Arial"/>
          <w:vanish/>
          <w:color w:val="873624"/>
          <w:sz w:val="18"/>
          <w:szCs w:val="18"/>
        </w:rPr>
        <w:t>Schneewittchen</w:t>
      </w:r>
      <w:r w:rsidRPr="00200598">
        <w:rPr>
          <w:rFonts w:ascii="Arial" w:hAnsi="Arial" w:cs="Arial"/>
          <w:vanish/>
          <w:color w:val="873624"/>
          <w:sz w:val="18"/>
          <w:szCs w:val="18"/>
        </w:rPr>
        <w:t xml:space="preserve">, Juliane Banse : soprano, Cornelia Kallisch : contralto, Steve Davislim : ténor, Oliver Widmer : baryton, Werner Gröschel : basse, orchestre de l'opéra de Zürich, Heinz Holliger : direction, 2 cds ECM New Series, 1999, n° </w:t>
      </w:r>
      <w:r w:rsidRPr="00200598">
        <w:rPr>
          <w:rStyle w:val="lauftext"/>
          <w:rFonts w:ascii="Arial" w:hAnsi="Arial" w:cs="Arial"/>
          <w:vanish/>
          <w:color w:val="873624"/>
          <w:sz w:val="18"/>
          <w:szCs w:val="18"/>
        </w:rPr>
        <w:t>1715.</w:t>
      </w:r>
    </w:p>
    <w:p w:rsidR="006B182B" w:rsidRPr="00200598" w:rsidRDefault="006B182B" w:rsidP="005D6A2A">
      <w:pPr>
        <w:numPr>
          <w:ilvl w:val="0"/>
          <w:numId w:val="7"/>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w:t>
      </w:r>
      <w:r w:rsidRPr="00200598">
        <w:rPr>
          <w:rStyle w:val="Enfasicorsivo"/>
          <w:rFonts w:ascii="Arial" w:hAnsi="Arial" w:cs="Arial"/>
          <w:vanish/>
          <w:color w:val="873624"/>
          <w:sz w:val="18"/>
          <w:szCs w:val="18"/>
        </w:rPr>
        <w:t>«Lieder ohne Worte»</w:t>
      </w:r>
      <w:r w:rsidRPr="00200598">
        <w:rPr>
          <w:rFonts w:ascii="Arial" w:hAnsi="Arial" w:cs="Arial"/>
          <w:vanish/>
          <w:color w:val="873624"/>
          <w:sz w:val="18"/>
          <w:szCs w:val="18"/>
        </w:rPr>
        <w:t xml:space="preserve"> : </w:t>
      </w:r>
      <w:r w:rsidRPr="00200598">
        <w:rPr>
          <w:rStyle w:val="Enfasicorsivo"/>
          <w:rFonts w:ascii="Arial" w:hAnsi="Arial" w:cs="Arial"/>
          <w:vanish/>
          <w:color w:val="873624"/>
          <w:sz w:val="18"/>
          <w:szCs w:val="18"/>
        </w:rPr>
        <w:t>Lieder ohne Worte II</w:t>
      </w:r>
      <w:r w:rsidRPr="00200598">
        <w:rPr>
          <w:rFonts w:ascii="Arial" w:hAnsi="Arial" w:cs="Arial"/>
          <w:vanish/>
          <w:color w:val="873624"/>
          <w:sz w:val="18"/>
          <w:szCs w:val="18"/>
        </w:rPr>
        <w:t xml:space="preserve"> ; </w:t>
      </w:r>
      <w:r w:rsidRPr="00200598">
        <w:rPr>
          <w:rStyle w:val="Enfasicorsivo"/>
          <w:rFonts w:ascii="Arial" w:hAnsi="Arial" w:cs="Arial"/>
          <w:vanish/>
          <w:color w:val="873624"/>
          <w:sz w:val="18"/>
          <w:szCs w:val="18"/>
        </w:rPr>
        <w:t>Sequenzen über Johannes I, 23</w:t>
      </w:r>
      <w:r w:rsidRPr="00200598">
        <w:rPr>
          <w:rFonts w:ascii="Arial" w:hAnsi="Arial" w:cs="Arial"/>
          <w:vanish/>
          <w:color w:val="873624"/>
          <w:sz w:val="18"/>
          <w:szCs w:val="18"/>
        </w:rPr>
        <w:t xml:space="preserve"> ; </w:t>
      </w:r>
      <w:r w:rsidRPr="00200598">
        <w:rPr>
          <w:rStyle w:val="Enfasicorsivo"/>
          <w:rFonts w:ascii="Arial" w:hAnsi="Arial" w:cs="Arial"/>
          <w:vanish/>
          <w:color w:val="873624"/>
          <w:sz w:val="18"/>
          <w:szCs w:val="18"/>
        </w:rPr>
        <w:t>Trema</w:t>
      </w:r>
      <w:r w:rsidRPr="00200598">
        <w:rPr>
          <w:rFonts w:ascii="Arial" w:hAnsi="Arial" w:cs="Arial"/>
          <w:vanish/>
          <w:color w:val="873624"/>
          <w:sz w:val="18"/>
          <w:szCs w:val="18"/>
        </w:rPr>
        <w:t xml:space="preserve">, version pour violon ; </w:t>
      </w:r>
      <w:r w:rsidRPr="00200598">
        <w:rPr>
          <w:rStyle w:val="Enfasicorsivo"/>
          <w:rFonts w:ascii="Arial" w:hAnsi="Arial" w:cs="Arial"/>
          <w:vanish/>
          <w:color w:val="873624"/>
          <w:sz w:val="18"/>
          <w:szCs w:val="18"/>
        </w:rPr>
        <w:t>Praeludium, Arioso und Passacaglia</w:t>
      </w:r>
      <w:r w:rsidRPr="00200598">
        <w:rPr>
          <w:rFonts w:ascii="Arial" w:hAnsi="Arial" w:cs="Arial"/>
          <w:vanish/>
          <w:color w:val="873624"/>
          <w:sz w:val="18"/>
          <w:szCs w:val="18"/>
        </w:rPr>
        <w:t xml:space="preserve"> ; </w:t>
      </w:r>
      <w:r w:rsidRPr="00200598">
        <w:rPr>
          <w:rStyle w:val="Enfasicorsivo"/>
          <w:rFonts w:ascii="Arial" w:hAnsi="Arial" w:cs="Arial"/>
          <w:vanish/>
          <w:color w:val="873624"/>
          <w:sz w:val="18"/>
          <w:szCs w:val="18"/>
        </w:rPr>
        <w:t xml:space="preserve">Elis – Drei Nachtstücke für Klavier </w:t>
      </w:r>
      <w:r w:rsidRPr="00200598">
        <w:rPr>
          <w:rFonts w:ascii="Arial" w:hAnsi="Arial" w:cs="Arial"/>
          <w:vanish/>
          <w:color w:val="873624"/>
          <w:sz w:val="18"/>
          <w:szCs w:val="18"/>
        </w:rPr>
        <w:t xml:space="preserve">; </w:t>
      </w:r>
      <w:r w:rsidRPr="00200598">
        <w:rPr>
          <w:rStyle w:val="Enfasicorsivo"/>
          <w:rFonts w:ascii="Arial" w:hAnsi="Arial" w:cs="Arial"/>
          <w:vanish/>
          <w:color w:val="873624"/>
          <w:sz w:val="18"/>
          <w:szCs w:val="18"/>
        </w:rPr>
        <w:t>Lieder ohne Worte I</w:t>
      </w:r>
      <w:r w:rsidRPr="00200598">
        <w:rPr>
          <w:rFonts w:ascii="Arial" w:hAnsi="Arial" w:cs="Arial"/>
          <w:vanish/>
          <w:color w:val="873624"/>
          <w:sz w:val="18"/>
          <w:szCs w:val="18"/>
        </w:rPr>
        <w:t xml:space="preserve">, Thomas Zehetmair : violon, Ursula Holliger : harpe, Thomas Larcher : piano, 1 cd ECM New Series, 1996, n° </w:t>
      </w:r>
      <w:r w:rsidRPr="00200598">
        <w:rPr>
          <w:rStyle w:val="lauftext"/>
          <w:rFonts w:ascii="Arial" w:hAnsi="Arial" w:cs="Arial"/>
          <w:vanish/>
          <w:color w:val="873624"/>
          <w:sz w:val="18"/>
          <w:szCs w:val="18"/>
        </w:rPr>
        <w:t>1618.</w:t>
      </w:r>
    </w:p>
    <w:p w:rsidR="006B182B" w:rsidRPr="00200598" w:rsidRDefault="006B182B" w:rsidP="005D6A2A">
      <w:pPr>
        <w:numPr>
          <w:ilvl w:val="0"/>
          <w:numId w:val="7"/>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w:t>
      </w:r>
      <w:r w:rsidRPr="00200598">
        <w:rPr>
          <w:rStyle w:val="Enfasicorsivo"/>
          <w:rFonts w:ascii="Arial" w:hAnsi="Arial" w:cs="Arial"/>
          <w:vanish/>
          <w:color w:val="873624"/>
          <w:sz w:val="18"/>
          <w:szCs w:val="18"/>
        </w:rPr>
        <w:t>Beiseit</w:t>
      </w:r>
      <w:r w:rsidRPr="00200598">
        <w:rPr>
          <w:rFonts w:ascii="Arial" w:hAnsi="Arial" w:cs="Arial"/>
          <w:vanish/>
          <w:color w:val="873624"/>
          <w:sz w:val="18"/>
          <w:szCs w:val="18"/>
        </w:rPr>
        <w:t xml:space="preserve"> ; </w:t>
      </w:r>
      <w:r w:rsidRPr="00200598">
        <w:rPr>
          <w:rStyle w:val="Enfasicorsivo"/>
          <w:rFonts w:ascii="Arial" w:hAnsi="Arial" w:cs="Arial"/>
          <w:vanish/>
          <w:color w:val="873624"/>
          <w:sz w:val="18"/>
          <w:szCs w:val="18"/>
        </w:rPr>
        <w:t>Alb-Chehr,</w:t>
      </w:r>
      <w:r w:rsidRPr="00200598">
        <w:rPr>
          <w:rStyle w:val="schwarzgrau"/>
          <w:rFonts w:ascii="Arial" w:hAnsi="Arial" w:cs="Arial"/>
          <w:vanish/>
          <w:color w:val="873624"/>
          <w:sz w:val="18"/>
          <w:szCs w:val="18"/>
        </w:rPr>
        <w:t>David James</w:t>
      </w:r>
      <w:r w:rsidRPr="00200598">
        <w:rPr>
          <w:rFonts w:ascii="Arial" w:hAnsi="Arial" w:cs="Arial"/>
          <w:vanish/>
          <w:color w:val="873624"/>
          <w:sz w:val="18"/>
          <w:szCs w:val="18"/>
        </w:rPr>
        <w:t xml:space="preserve"> : contre-ténor, Elmar Schmid et </w:t>
      </w:r>
      <w:r w:rsidRPr="00200598">
        <w:rPr>
          <w:rStyle w:val="schwarzgrau"/>
          <w:rFonts w:ascii="Arial" w:hAnsi="Arial" w:cs="Arial"/>
          <w:vanish/>
          <w:color w:val="873624"/>
          <w:sz w:val="18"/>
          <w:szCs w:val="18"/>
        </w:rPr>
        <w:t>Klaus Schmid</w:t>
      </w:r>
      <w:r w:rsidRPr="00200598">
        <w:rPr>
          <w:rFonts w:ascii="Arial" w:hAnsi="Arial" w:cs="Arial"/>
          <w:vanish/>
          <w:color w:val="873624"/>
          <w:sz w:val="18"/>
          <w:szCs w:val="18"/>
        </w:rPr>
        <w:t xml:space="preserve">: clarinettes, Teodoro Anzellotti : accordéon, </w:t>
      </w:r>
      <w:r w:rsidRPr="00200598">
        <w:rPr>
          <w:rStyle w:val="schwarzgrau"/>
          <w:rFonts w:ascii="Arial" w:hAnsi="Arial" w:cs="Arial"/>
          <w:vanish/>
          <w:color w:val="873624"/>
          <w:sz w:val="18"/>
          <w:szCs w:val="18"/>
        </w:rPr>
        <w:t>Johannes Nied</w:t>
      </w:r>
      <w:r w:rsidRPr="00200598">
        <w:rPr>
          <w:rFonts w:ascii="Arial" w:hAnsi="Arial" w:cs="Arial"/>
          <w:vanish/>
          <w:color w:val="873624"/>
          <w:sz w:val="18"/>
          <w:szCs w:val="18"/>
        </w:rPr>
        <w:t xml:space="preserve"> : contrebasse, Paul Locher : violon, Marcel Volken et Markus Tenisch : Schwyzerörgeli (accordéons suisses), Oswald Bumann : basse, 1 cd ECM </w:t>
      </w:r>
      <w:r w:rsidRPr="00200598">
        <w:rPr>
          <w:rStyle w:val="lauftext"/>
          <w:rFonts w:ascii="Arial" w:hAnsi="Arial" w:cs="Arial"/>
          <w:vanish/>
          <w:color w:val="873624"/>
          <w:sz w:val="18"/>
          <w:szCs w:val="18"/>
        </w:rPr>
        <w:t xml:space="preserve">New Series, </w:t>
      </w:r>
      <w:r w:rsidRPr="00200598">
        <w:rPr>
          <w:rFonts w:ascii="Arial" w:hAnsi="Arial" w:cs="Arial"/>
          <w:vanish/>
          <w:color w:val="873624"/>
          <w:sz w:val="18"/>
          <w:szCs w:val="18"/>
        </w:rPr>
        <w:t xml:space="preserve">1995, n° </w:t>
      </w:r>
      <w:r w:rsidRPr="00200598">
        <w:rPr>
          <w:rStyle w:val="lauftext"/>
          <w:rFonts w:ascii="Arial" w:hAnsi="Arial" w:cs="Arial"/>
          <w:vanish/>
          <w:color w:val="873624"/>
          <w:sz w:val="18"/>
          <w:szCs w:val="18"/>
        </w:rPr>
        <w:t>1540</w:t>
      </w:r>
      <w:r w:rsidRPr="00200598">
        <w:rPr>
          <w:rFonts w:ascii="Arial" w:hAnsi="Arial" w:cs="Arial"/>
          <w:vanish/>
          <w:color w:val="873624"/>
          <w:sz w:val="18"/>
          <w:szCs w:val="18"/>
        </w:rPr>
        <w:t xml:space="preserve">. </w:t>
      </w:r>
    </w:p>
    <w:p w:rsidR="006B182B" w:rsidRPr="00200598" w:rsidRDefault="006B182B" w:rsidP="005D6A2A">
      <w:pPr>
        <w:numPr>
          <w:ilvl w:val="0"/>
          <w:numId w:val="7"/>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w:t>
      </w:r>
      <w:r w:rsidRPr="00200598">
        <w:rPr>
          <w:rStyle w:val="Enfasicorsivo"/>
          <w:rFonts w:ascii="Arial" w:hAnsi="Arial" w:cs="Arial"/>
          <w:vanish/>
          <w:color w:val="873624"/>
          <w:sz w:val="18"/>
          <w:szCs w:val="18"/>
        </w:rPr>
        <w:t>Scardanelli Zyklus</w:t>
      </w:r>
      <w:r w:rsidRPr="00200598">
        <w:rPr>
          <w:rFonts w:ascii="Arial" w:hAnsi="Arial" w:cs="Arial"/>
          <w:vanish/>
          <w:color w:val="873624"/>
          <w:sz w:val="18"/>
          <w:szCs w:val="18"/>
        </w:rPr>
        <w:t xml:space="preserve">, Aurèle Nicolet : flûte, London Voices, Heinz Holliger : direction, 1 cd </w:t>
      </w:r>
      <w:r w:rsidRPr="00200598">
        <w:rPr>
          <w:rStyle w:val="lauftext"/>
          <w:rFonts w:ascii="Arial" w:hAnsi="Arial" w:cs="Arial"/>
          <w:vanish/>
          <w:color w:val="873624"/>
          <w:sz w:val="18"/>
          <w:szCs w:val="18"/>
        </w:rPr>
        <w:t>ECM New Series, 1991, n° 1472.</w:t>
      </w:r>
    </w:p>
    <w:p w:rsidR="006B182B" w:rsidRPr="00200598" w:rsidRDefault="006B182B" w:rsidP="005D6A2A">
      <w:pPr>
        <w:numPr>
          <w:ilvl w:val="0"/>
          <w:numId w:val="7"/>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Heinz HOLLIGER, </w:t>
      </w:r>
      <w:r w:rsidRPr="00200598">
        <w:rPr>
          <w:rStyle w:val="Enfasicorsivo"/>
          <w:rFonts w:ascii="Arial" w:hAnsi="Arial" w:cs="Arial"/>
          <w:vanish/>
          <w:color w:val="873624"/>
          <w:sz w:val="18"/>
          <w:szCs w:val="18"/>
        </w:rPr>
        <w:t>Duo für Violine und Violoncello</w:t>
      </w:r>
      <w:r w:rsidRPr="00200598">
        <w:rPr>
          <w:rFonts w:ascii="Arial" w:hAnsi="Arial" w:cs="Arial"/>
          <w:vanish/>
          <w:color w:val="873624"/>
          <w:sz w:val="18"/>
          <w:szCs w:val="18"/>
        </w:rPr>
        <w:t xml:space="preserve"> ; </w:t>
      </w:r>
      <w:r w:rsidRPr="00200598">
        <w:rPr>
          <w:rStyle w:val="Enfasicorsivo"/>
          <w:rFonts w:ascii="Arial" w:hAnsi="Arial" w:cs="Arial"/>
          <w:vanish/>
          <w:color w:val="873624"/>
          <w:sz w:val="18"/>
          <w:szCs w:val="18"/>
        </w:rPr>
        <w:t xml:space="preserve">Studie über Mehrklänge </w:t>
      </w:r>
      <w:r w:rsidRPr="00200598">
        <w:rPr>
          <w:rFonts w:ascii="Arial" w:hAnsi="Arial" w:cs="Arial"/>
          <w:vanish/>
          <w:color w:val="873624"/>
          <w:sz w:val="18"/>
          <w:szCs w:val="18"/>
        </w:rPr>
        <w:t xml:space="preserve">; </w:t>
      </w:r>
      <w:r w:rsidRPr="00200598">
        <w:rPr>
          <w:rStyle w:val="Enfasicorsivo"/>
          <w:rFonts w:ascii="Arial" w:hAnsi="Arial" w:cs="Arial"/>
          <w:vanish/>
          <w:color w:val="873624"/>
          <w:sz w:val="18"/>
          <w:szCs w:val="18"/>
        </w:rPr>
        <w:t>Trema</w:t>
      </w:r>
      <w:r w:rsidRPr="00200598">
        <w:rPr>
          <w:rFonts w:ascii="Arial" w:hAnsi="Arial" w:cs="Arial"/>
          <w:vanish/>
          <w:color w:val="873624"/>
          <w:sz w:val="18"/>
          <w:szCs w:val="18"/>
        </w:rPr>
        <w:t>, version pour violoncelle, avec une œuvre de Jean-Sébastien Bach, Heinz Holliger, Catrin Demenga</w:t>
      </w:r>
      <w:r w:rsidRPr="00200598">
        <w:rPr>
          <w:rStyle w:val="Enfasicorsivo"/>
          <w:rFonts w:ascii="Arial" w:hAnsi="Arial" w:cs="Arial"/>
          <w:vanish/>
          <w:color w:val="873624"/>
          <w:sz w:val="18"/>
          <w:szCs w:val="18"/>
        </w:rPr>
        <w:t>,</w:t>
      </w:r>
      <w:r w:rsidRPr="00200598">
        <w:rPr>
          <w:rFonts w:ascii="Arial" w:hAnsi="Arial" w:cs="Arial"/>
          <w:vanish/>
          <w:color w:val="873624"/>
          <w:sz w:val="18"/>
          <w:szCs w:val="18"/>
        </w:rPr>
        <w:t xml:space="preserve"> Thomas Demenga, 1 cd ECM</w:t>
      </w:r>
      <w:r w:rsidRPr="00200598">
        <w:rPr>
          <w:rStyle w:val="lauftext"/>
          <w:rFonts w:ascii="Arial" w:hAnsi="Arial" w:cs="Arial"/>
          <w:vanish/>
          <w:color w:val="873624"/>
          <w:sz w:val="18"/>
          <w:szCs w:val="18"/>
        </w:rPr>
        <w:t xml:space="preserve"> New Series</w:t>
      </w:r>
      <w:r w:rsidRPr="00200598">
        <w:rPr>
          <w:rFonts w:ascii="Arial" w:hAnsi="Arial" w:cs="Arial"/>
          <w:vanish/>
          <w:color w:val="873624"/>
          <w:sz w:val="18"/>
          <w:szCs w:val="18"/>
        </w:rPr>
        <w:t xml:space="preserve">, enregistré en 1986, réédition en 2009, n° </w:t>
      </w:r>
      <w:r w:rsidRPr="00200598">
        <w:rPr>
          <w:rStyle w:val="lauftext"/>
          <w:rFonts w:ascii="Arial" w:hAnsi="Arial" w:cs="Arial"/>
          <w:vanish/>
          <w:color w:val="873624"/>
          <w:sz w:val="18"/>
          <w:szCs w:val="18"/>
        </w:rPr>
        <w:t>1340.</w:t>
      </w:r>
    </w:p>
    <w:p w:rsidR="006B182B" w:rsidRPr="00200598" w:rsidRDefault="006B182B" w:rsidP="005D6A2A">
      <w:pPr>
        <w:pStyle w:val="Titolo4"/>
        <w:shd w:val="clear" w:color="auto" w:fill="EDEDED"/>
        <w:tabs>
          <w:tab w:val="left" w:pos="4253"/>
        </w:tabs>
        <w:spacing w:before="120" w:line="276" w:lineRule="auto"/>
        <w:rPr>
          <w:rFonts w:ascii="Arial" w:hAnsi="Arial" w:cs="Arial"/>
          <w:vanish/>
          <w:color w:val="873624"/>
          <w:sz w:val="22"/>
          <w:szCs w:val="22"/>
        </w:rPr>
      </w:pPr>
      <w:r w:rsidRPr="00200598">
        <w:rPr>
          <w:rStyle w:val="lauftext"/>
          <w:rFonts w:ascii="Arial" w:hAnsi="Arial" w:cs="Arial"/>
          <w:vanish/>
          <w:color w:val="873624"/>
          <w:sz w:val="22"/>
          <w:szCs w:val="22"/>
        </w:rPr>
        <w:t>Liens Internet</w:t>
      </w:r>
    </w:p>
    <w:p w:rsidR="006B182B" w:rsidRPr="00200598" w:rsidRDefault="006B182B" w:rsidP="005D6A2A">
      <w:pPr>
        <w:numPr>
          <w:ilvl w:val="0"/>
          <w:numId w:val="8"/>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Site des éditions Schott, </w:t>
      </w:r>
      <w:hyperlink r:id="rId43" w:tgtFrame="_blank" w:history="1">
        <w:r w:rsidRPr="00200598">
          <w:rPr>
            <w:rStyle w:val="Collegamentoipertestuale"/>
            <w:rFonts w:ascii="Arial" w:hAnsi="Arial" w:cs="Arial"/>
            <w:vanish/>
            <w:color w:val="873624"/>
            <w:sz w:val="18"/>
            <w:szCs w:val="18"/>
          </w:rPr>
          <w:t>http://www.schott-music.com/</w:t>
        </w:r>
      </w:hyperlink>
      <w:r w:rsidRPr="00200598">
        <w:rPr>
          <w:rStyle w:val="Enfasicorsivo"/>
          <w:rFonts w:ascii="Arial" w:hAnsi="Arial" w:cs="Arial"/>
          <w:vanish/>
          <w:color w:val="873624"/>
          <w:sz w:val="18"/>
          <w:szCs w:val="18"/>
        </w:rPr>
        <w:t>(lien vérifié le 2 septembre 2009).</w:t>
      </w:r>
    </w:p>
    <w:p w:rsidR="006B182B" w:rsidRPr="00200598" w:rsidRDefault="006B182B" w:rsidP="005D6A2A">
      <w:pPr>
        <w:numPr>
          <w:ilvl w:val="0"/>
          <w:numId w:val="8"/>
        </w:numPr>
        <w:shd w:val="clear" w:color="auto" w:fill="EDEDED"/>
        <w:tabs>
          <w:tab w:val="left" w:pos="4253"/>
        </w:tabs>
        <w:spacing w:before="120" w:line="276" w:lineRule="auto"/>
        <w:ind w:left="0" w:firstLine="0"/>
        <w:rPr>
          <w:rFonts w:ascii="Arial" w:hAnsi="Arial" w:cs="Arial"/>
          <w:vanish/>
          <w:color w:val="873624"/>
          <w:sz w:val="18"/>
          <w:szCs w:val="18"/>
        </w:rPr>
      </w:pPr>
      <w:r w:rsidRPr="00200598">
        <w:rPr>
          <w:rFonts w:ascii="Arial" w:hAnsi="Arial" w:cs="Arial"/>
          <w:vanish/>
          <w:color w:val="873624"/>
          <w:sz w:val="18"/>
          <w:szCs w:val="18"/>
        </w:rPr>
        <w:t xml:space="preserve">Entretien filmé sur le site de la médiathèque de Cité de la Musique </w:t>
      </w:r>
      <w:hyperlink r:id="rId44" w:tgtFrame="_blank" w:history="1">
        <w:r w:rsidRPr="00200598">
          <w:rPr>
            <w:rStyle w:val="Collegamentoipertestuale"/>
            <w:rFonts w:ascii="Arial" w:hAnsi="Arial" w:cs="Arial"/>
            <w:vanish/>
            <w:color w:val="873624"/>
            <w:sz w:val="18"/>
            <w:szCs w:val="18"/>
          </w:rPr>
          <w:t>http://mediatheque.cite-musique.fr</w:t>
        </w:r>
      </w:hyperlink>
      <w:r w:rsidRPr="00200598">
        <w:rPr>
          <w:rStyle w:val="Enfasicorsivo"/>
          <w:rFonts w:ascii="Arial" w:hAnsi="Arial" w:cs="Arial"/>
          <w:vanish/>
          <w:color w:val="873624"/>
          <w:sz w:val="18"/>
          <w:szCs w:val="18"/>
        </w:rPr>
        <w:t>(lien vérifié le 2 septembre 2009).</w:t>
      </w:r>
    </w:p>
    <w:p w:rsidR="006B182B" w:rsidRPr="00200598" w:rsidRDefault="006B182B" w:rsidP="005D6A2A">
      <w:pPr>
        <w:pStyle w:val="NormaleWeb"/>
        <w:shd w:val="clear" w:color="auto" w:fill="EDEDED"/>
        <w:tabs>
          <w:tab w:val="left" w:pos="4253"/>
        </w:tabs>
        <w:spacing w:before="120" w:beforeAutospacing="0" w:after="0" w:afterAutospacing="0" w:line="276" w:lineRule="auto"/>
        <w:rPr>
          <w:rFonts w:ascii="Arial" w:hAnsi="Arial" w:cs="Arial"/>
          <w:vanish/>
          <w:color w:val="873624"/>
          <w:sz w:val="18"/>
          <w:szCs w:val="18"/>
        </w:rPr>
      </w:pPr>
      <w:r w:rsidRPr="00200598">
        <w:rPr>
          <w:rFonts w:ascii="Arial" w:hAnsi="Arial" w:cs="Arial"/>
          <w:b/>
          <w:bCs/>
          <w:vanish/>
          <w:color w:val="873624"/>
          <w:sz w:val="18"/>
          <w:szCs w:val="18"/>
        </w:rPr>
        <w:t>Documents mentionnant Heinz Holliger</w:t>
      </w:r>
    </w:p>
    <w:p w:rsidR="006B182B" w:rsidRPr="00200598" w:rsidRDefault="006B182B" w:rsidP="005D6A2A">
      <w:pPr>
        <w:pStyle w:val="NormaleWeb"/>
        <w:shd w:val="clear" w:color="auto" w:fill="EDEDED"/>
        <w:tabs>
          <w:tab w:val="left" w:pos="4253"/>
        </w:tabs>
        <w:spacing w:before="120" w:beforeAutospacing="0" w:after="0" w:afterAutospacing="0" w:line="276" w:lineRule="auto"/>
        <w:rPr>
          <w:rFonts w:ascii="Arial" w:hAnsi="Arial" w:cs="Arial"/>
          <w:vanish/>
          <w:color w:val="873624"/>
          <w:sz w:val="18"/>
          <w:szCs w:val="18"/>
        </w:rPr>
      </w:pPr>
      <w:r w:rsidRPr="00200598">
        <w:rPr>
          <w:rFonts w:ascii="Arial" w:hAnsi="Arial" w:cs="Arial"/>
          <w:b/>
          <w:bCs/>
          <w:vanish/>
          <w:color w:val="873624"/>
          <w:sz w:val="18"/>
          <w:szCs w:val="18"/>
        </w:rPr>
        <w:t>Dans les biographies</w:t>
      </w:r>
    </w:p>
    <w:p w:rsidR="006B182B" w:rsidRPr="00200598" w:rsidRDefault="00CC321A" w:rsidP="005D6A2A">
      <w:pPr>
        <w:numPr>
          <w:ilvl w:val="0"/>
          <w:numId w:val="9"/>
        </w:numPr>
        <w:shd w:val="clear" w:color="auto" w:fill="EDEDED"/>
        <w:tabs>
          <w:tab w:val="left" w:pos="4253"/>
        </w:tabs>
        <w:spacing w:before="120" w:line="276" w:lineRule="auto"/>
        <w:ind w:left="0" w:firstLine="0"/>
        <w:rPr>
          <w:rFonts w:ascii="Arial" w:hAnsi="Arial" w:cs="Arial"/>
          <w:vanish/>
          <w:color w:val="873624"/>
          <w:sz w:val="18"/>
          <w:szCs w:val="18"/>
        </w:rPr>
      </w:pPr>
      <w:hyperlink r:id="rId45" w:history="1">
        <w:r w:rsidR="006B182B" w:rsidRPr="00200598">
          <w:rPr>
            <w:rStyle w:val="Enfasigrassetto"/>
            <w:rFonts w:ascii="Arial" w:hAnsi="Arial" w:cs="Arial"/>
            <w:vanish/>
            <w:color w:val="873624"/>
            <w:sz w:val="18"/>
            <w:szCs w:val="18"/>
            <w:u w:val="single"/>
          </w:rPr>
          <w:t>Edison Denisov</w:t>
        </w:r>
      </w:hyperlink>
      <w:r w:rsidR="006B182B" w:rsidRPr="00200598">
        <w:rPr>
          <w:rFonts w:ascii="Arial" w:hAnsi="Arial" w:cs="Arial"/>
          <w:vanish/>
          <w:color w:val="873624"/>
          <w:sz w:val="18"/>
          <w:szCs w:val="18"/>
        </w:rPr>
        <w:t xml:space="preserve"> (1929-1996) </w:t>
      </w:r>
      <w:hyperlink r:id="rId46" w:anchor="bio" w:history="1">
        <w:r w:rsidR="006B182B" w:rsidRPr="00200598">
          <w:rPr>
            <w:rFonts w:ascii="Arial" w:hAnsi="Arial" w:cs="Arial"/>
            <w:vanish/>
            <w:color w:val="873624"/>
            <w:sz w:val="18"/>
            <w:szCs w:val="18"/>
            <w:u w:val="single"/>
          </w:rPr>
          <w:t>[biographie]</w:t>
        </w:r>
      </w:hyperlink>
    </w:p>
    <w:p w:rsidR="006B182B" w:rsidRPr="00200598" w:rsidRDefault="00CC321A" w:rsidP="005D6A2A">
      <w:pPr>
        <w:numPr>
          <w:ilvl w:val="0"/>
          <w:numId w:val="9"/>
        </w:numPr>
        <w:shd w:val="clear" w:color="auto" w:fill="EDEDED"/>
        <w:tabs>
          <w:tab w:val="left" w:pos="4253"/>
        </w:tabs>
        <w:spacing w:before="120" w:line="276" w:lineRule="auto"/>
        <w:ind w:left="0" w:firstLine="0"/>
        <w:rPr>
          <w:rFonts w:ascii="Arial" w:hAnsi="Arial" w:cs="Arial"/>
          <w:vanish/>
          <w:color w:val="873624"/>
          <w:sz w:val="18"/>
          <w:szCs w:val="18"/>
        </w:rPr>
      </w:pPr>
      <w:hyperlink r:id="rId47" w:history="1">
        <w:r w:rsidR="006B182B" w:rsidRPr="00200598">
          <w:rPr>
            <w:rStyle w:val="Enfasigrassetto"/>
            <w:rFonts w:ascii="Arial" w:hAnsi="Arial" w:cs="Arial"/>
            <w:vanish/>
            <w:color w:val="873624"/>
            <w:sz w:val="18"/>
            <w:szCs w:val="18"/>
            <w:u w:val="single"/>
          </w:rPr>
          <w:t>Stefano Gervasoni</w:t>
        </w:r>
      </w:hyperlink>
      <w:r w:rsidR="006B182B" w:rsidRPr="00200598">
        <w:rPr>
          <w:rFonts w:ascii="Arial" w:hAnsi="Arial" w:cs="Arial"/>
          <w:vanish/>
          <w:color w:val="873624"/>
          <w:sz w:val="18"/>
          <w:szCs w:val="18"/>
        </w:rPr>
        <w:t xml:space="preserve"> (1962) </w:t>
      </w:r>
      <w:hyperlink r:id="rId48" w:anchor="bio" w:history="1">
        <w:r w:rsidR="006B182B" w:rsidRPr="00200598">
          <w:rPr>
            <w:rFonts w:ascii="Arial" w:hAnsi="Arial" w:cs="Arial"/>
            <w:vanish/>
            <w:color w:val="873624"/>
            <w:sz w:val="18"/>
            <w:szCs w:val="18"/>
            <w:u w:val="single"/>
          </w:rPr>
          <w:t>[biographie]</w:t>
        </w:r>
      </w:hyperlink>
      <w:hyperlink r:id="rId49" w:anchor="parcours" w:history="1">
        <w:r w:rsidR="006B182B" w:rsidRPr="00200598">
          <w:rPr>
            <w:rFonts w:ascii="Arial" w:hAnsi="Arial" w:cs="Arial"/>
            <w:vanish/>
            <w:color w:val="873624"/>
            <w:sz w:val="18"/>
            <w:szCs w:val="18"/>
            <w:u w:val="single"/>
          </w:rPr>
          <w:t>[parcours]</w:t>
        </w:r>
      </w:hyperlink>
      <w:hyperlink r:id="rId50" w:anchor="resources" w:history="1">
        <w:r w:rsidR="006B182B" w:rsidRPr="00200598">
          <w:rPr>
            <w:rFonts w:ascii="Arial" w:hAnsi="Arial" w:cs="Arial"/>
            <w:vanish/>
            <w:color w:val="873624"/>
            <w:sz w:val="18"/>
            <w:szCs w:val="18"/>
            <w:u w:val="single"/>
          </w:rPr>
          <w:t>[ressources documentaires]</w:t>
        </w:r>
      </w:hyperlink>
    </w:p>
    <w:p w:rsidR="006B182B" w:rsidRPr="00200598" w:rsidRDefault="00CC321A" w:rsidP="005D6A2A">
      <w:pPr>
        <w:numPr>
          <w:ilvl w:val="0"/>
          <w:numId w:val="9"/>
        </w:numPr>
        <w:shd w:val="clear" w:color="auto" w:fill="EDEDED"/>
        <w:tabs>
          <w:tab w:val="left" w:pos="4253"/>
        </w:tabs>
        <w:spacing w:before="120" w:line="276" w:lineRule="auto"/>
        <w:ind w:left="0" w:firstLine="0"/>
        <w:rPr>
          <w:rFonts w:ascii="Arial" w:hAnsi="Arial" w:cs="Arial"/>
          <w:vanish/>
          <w:color w:val="873624"/>
          <w:sz w:val="18"/>
          <w:szCs w:val="18"/>
        </w:rPr>
      </w:pPr>
      <w:hyperlink r:id="rId51" w:history="1">
        <w:r w:rsidR="006B182B" w:rsidRPr="00200598">
          <w:rPr>
            <w:rStyle w:val="Enfasigrassetto"/>
            <w:rFonts w:ascii="Arial" w:hAnsi="Arial" w:cs="Arial"/>
            <w:vanish/>
            <w:color w:val="873624"/>
            <w:sz w:val="18"/>
            <w:szCs w:val="18"/>
            <w:u w:val="single"/>
          </w:rPr>
          <w:t>Witold Lutosławski</w:t>
        </w:r>
      </w:hyperlink>
      <w:r w:rsidR="006B182B" w:rsidRPr="00200598">
        <w:rPr>
          <w:rFonts w:ascii="Arial" w:hAnsi="Arial" w:cs="Arial"/>
          <w:vanish/>
          <w:color w:val="873624"/>
          <w:sz w:val="18"/>
          <w:szCs w:val="18"/>
        </w:rPr>
        <w:t xml:space="preserve"> (1913-1994) </w:t>
      </w:r>
      <w:hyperlink r:id="rId52" w:anchor="bio" w:history="1">
        <w:r w:rsidR="006B182B" w:rsidRPr="00200598">
          <w:rPr>
            <w:rFonts w:ascii="Arial" w:hAnsi="Arial" w:cs="Arial"/>
            <w:vanish/>
            <w:color w:val="873624"/>
            <w:sz w:val="18"/>
            <w:szCs w:val="18"/>
            <w:u w:val="single"/>
          </w:rPr>
          <w:t>[biographie]</w:t>
        </w:r>
      </w:hyperlink>
      <w:hyperlink r:id="rId53" w:anchor="resources" w:history="1">
        <w:r w:rsidR="006B182B" w:rsidRPr="00200598">
          <w:rPr>
            <w:rFonts w:ascii="Arial" w:hAnsi="Arial" w:cs="Arial"/>
            <w:vanish/>
            <w:color w:val="873624"/>
            <w:sz w:val="18"/>
            <w:szCs w:val="18"/>
            <w:u w:val="single"/>
          </w:rPr>
          <w:t>[ressources documentaires]</w:t>
        </w:r>
      </w:hyperlink>
    </w:p>
    <w:p w:rsidR="006B182B" w:rsidRPr="00200598" w:rsidRDefault="00CC321A" w:rsidP="005D6A2A">
      <w:pPr>
        <w:numPr>
          <w:ilvl w:val="0"/>
          <w:numId w:val="9"/>
        </w:numPr>
        <w:shd w:val="clear" w:color="auto" w:fill="EDEDED"/>
        <w:tabs>
          <w:tab w:val="left" w:pos="4253"/>
        </w:tabs>
        <w:spacing w:before="120" w:line="276" w:lineRule="auto"/>
        <w:ind w:left="0" w:firstLine="0"/>
        <w:rPr>
          <w:rFonts w:ascii="Arial" w:hAnsi="Arial" w:cs="Arial"/>
          <w:vanish/>
          <w:color w:val="873624"/>
          <w:sz w:val="18"/>
          <w:szCs w:val="18"/>
        </w:rPr>
      </w:pPr>
      <w:hyperlink r:id="rId54" w:history="1">
        <w:r w:rsidR="006B182B" w:rsidRPr="00200598">
          <w:rPr>
            <w:rStyle w:val="Enfasigrassetto"/>
            <w:rFonts w:ascii="Arial" w:hAnsi="Arial" w:cs="Arial"/>
            <w:vanish/>
            <w:color w:val="873624"/>
            <w:sz w:val="18"/>
            <w:szCs w:val="18"/>
            <w:u w:val="single"/>
          </w:rPr>
          <w:t>Sandor Veress</w:t>
        </w:r>
      </w:hyperlink>
      <w:r w:rsidR="006B182B" w:rsidRPr="00200598">
        <w:rPr>
          <w:rFonts w:ascii="Arial" w:hAnsi="Arial" w:cs="Arial"/>
          <w:vanish/>
          <w:color w:val="873624"/>
          <w:sz w:val="18"/>
          <w:szCs w:val="18"/>
        </w:rPr>
        <w:t xml:space="preserve"> (1907-1992) </w:t>
      </w:r>
      <w:hyperlink r:id="rId55" w:anchor="bio" w:history="1">
        <w:r w:rsidR="006B182B" w:rsidRPr="00200598">
          <w:rPr>
            <w:rFonts w:ascii="Arial" w:hAnsi="Arial" w:cs="Arial"/>
            <w:vanish/>
            <w:color w:val="873624"/>
            <w:sz w:val="18"/>
            <w:szCs w:val="18"/>
            <w:u w:val="single"/>
          </w:rPr>
          <w:t>[biographie]</w:t>
        </w:r>
      </w:hyperlink>
    </w:p>
    <w:p w:rsidR="006B182B" w:rsidRPr="00200598" w:rsidRDefault="00CC321A" w:rsidP="005D6A2A">
      <w:pPr>
        <w:numPr>
          <w:ilvl w:val="0"/>
          <w:numId w:val="9"/>
        </w:numPr>
        <w:shd w:val="clear" w:color="auto" w:fill="EDEDED"/>
        <w:tabs>
          <w:tab w:val="left" w:pos="4253"/>
        </w:tabs>
        <w:spacing w:before="120" w:line="276" w:lineRule="auto"/>
        <w:ind w:left="0" w:firstLine="0"/>
        <w:rPr>
          <w:rFonts w:ascii="Arial" w:hAnsi="Arial" w:cs="Arial"/>
          <w:vanish/>
          <w:color w:val="873624"/>
          <w:sz w:val="18"/>
          <w:szCs w:val="18"/>
        </w:rPr>
      </w:pPr>
      <w:hyperlink r:id="rId56" w:history="1">
        <w:r w:rsidR="006B182B" w:rsidRPr="00200598">
          <w:rPr>
            <w:rStyle w:val="Enfasigrassetto"/>
            <w:rFonts w:ascii="Arial" w:hAnsi="Arial" w:cs="Arial"/>
            <w:vanish/>
            <w:color w:val="873624"/>
            <w:sz w:val="18"/>
            <w:szCs w:val="18"/>
            <w:u w:val="single"/>
          </w:rPr>
          <w:t>Jörg Widmann</w:t>
        </w:r>
      </w:hyperlink>
      <w:r w:rsidR="006B182B" w:rsidRPr="00200598">
        <w:rPr>
          <w:rFonts w:ascii="Arial" w:hAnsi="Arial" w:cs="Arial"/>
          <w:vanish/>
          <w:color w:val="873624"/>
          <w:sz w:val="18"/>
          <w:szCs w:val="18"/>
        </w:rPr>
        <w:t xml:space="preserve"> (1973) </w:t>
      </w:r>
      <w:hyperlink r:id="rId57" w:anchor="bio" w:history="1">
        <w:r w:rsidR="006B182B" w:rsidRPr="00200598">
          <w:rPr>
            <w:rFonts w:ascii="Arial" w:hAnsi="Arial" w:cs="Arial"/>
            <w:vanish/>
            <w:color w:val="873624"/>
            <w:sz w:val="18"/>
            <w:szCs w:val="18"/>
            <w:u w:val="single"/>
          </w:rPr>
          <w:t>[biographie]</w:t>
        </w:r>
      </w:hyperlink>
      <w:hyperlink r:id="rId58" w:anchor="resources" w:history="1">
        <w:r w:rsidR="006B182B" w:rsidRPr="00200598">
          <w:rPr>
            <w:rFonts w:ascii="Arial" w:hAnsi="Arial" w:cs="Arial"/>
            <w:vanish/>
            <w:color w:val="873624"/>
            <w:sz w:val="18"/>
            <w:szCs w:val="18"/>
            <w:u w:val="single"/>
          </w:rPr>
          <w:t>[ressources documentaires]</w:t>
        </w:r>
      </w:hyperlink>
    </w:p>
    <w:p w:rsidR="006B182B" w:rsidRPr="00200598" w:rsidRDefault="006B182B" w:rsidP="005D6A2A">
      <w:pPr>
        <w:pStyle w:val="NormaleWeb"/>
        <w:shd w:val="clear" w:color="auto" w:fill="EDEDED"/>
        <w:tabs>
          <w:tab w:val="left" w:pos="4253"/>
        </w:tabs>
        <w:spacing w:before="120" w:beforeAutospacing="0" w:after="0" w:afterAutospacing="0" w:line="276" w:lineRule="auto"/>
        <w:rPr>
          <w:rFonts w:ascii="Arial" w:hAnsi="Arial" w:cs="Arial"/>
          <w:vanish/>
          <w:color w:val="873624"/>
          <w:sz w:val="18"/>
          <w:szCs w:val="18"/>
        </w:rPr>
      </w:pPr>
      <w:r w:rsidRPr="00200598">
        <w:rPr>
          <w:rFonts w:ascii="Arial" w:hAnsi="Arial" w:cs="Arial"/>
          <w:b/>
          <w:bCs/>
          <w:vanish/>
          <w:color w:val="873624"/>
          <w:sz w:val="18"/>
          <w:szCs w:val="18"/>
        </w:rPr>
        <w:t>Dans les parcours de l'œuvre</w:t>
      </w:r>
    </w:p>
    <w:p w:rsidR="006B182B" w:rsidRPr="00200598" w:rsidRDefault="00CC321A" w:rsidP="005D6A2A">
      <w:pPr>
        <w:numPr>
          <w:ilvl w:val="0"/>
          <w:numId w:val="10"/>
        </w:numPr>
        <w:shd w:val="clear" w:color="auto" w:fill="EDEDED"/>
        <w:tabs>
          <w:tab w:val="left" w:pos="4253"/>
        </w:tabs>
        <w:spacing w:before="120" w:line="276" w:lineRule="auto"/>
        <w:ind w:left="0" w:firstLine="0"/>
        <w:rPr>
          <w:rFonts w:ascii="Arial" w:hAnsi="Arial" w:cs="Arial"/>
          <w:vanish/>
          <w:color w:val="873624"/>
          <w:sz w:val="18"/>
          <w:szCs w:val="18"/>
        </w:rPr>
      </w:pPr>
      <w:hyperlink r:id="rId59" w:history="1">
        <w:r w:rsidR="006B182B" w:rsidRPr="00200598">
          <w:rPr>
            <w:rStyle w:val="Enfasigrassetto"/>
            <w:rFonts w:ascii="Arial" w:hAnsi="Arial" w:cs="Arial"/>
            <w:vanish/>
            <w:color w:val="873624"/>
            <w:sz w:val="18"/>
            <w:szCs w:val="18"/>
            <w:u w:val="single"/>
          </w:rPr>
          <w:t>Stefano Gervasoni</w:t>
        </w:r>
      </w:hyperlink>
      <w:r w:rsidR="006B182B" w:rsidRPr="00200598">
        <w:rPr>
          <w:rFonts w:ascii="Arial" w:hAnsi="Arial" w:cs="Arial"/>
          <w:vanish/>
          <w:color w:val="873624"/>
          <w:sz w:val="18"/>
          <w:szCs w:val="18"/>
        </w:rPr>
        <w:t xml:space="preserve"> (1962) </w:t>
      </w:r>
      <w:hyperlink r:id="rId60" w:anchor="bio" w:history="1">
        <w:r w:rsidR="006B182B" w:rsidRPr="00200598">
          <w:rPr>
            <w:rFonts w:ascii="Arial" w:hAnsi="Arial" w:cs="Arial"/>
            <w:vanish/>
            <w:color w:val="873624"/>
            <w:sz w:val="18"/>
            <w:szCs w:val="18"/>
            <w:u w:val="single"/>
          </w:rPr>
          <w:t>[biographie]</w:t>
        </w:r>
      </w:hyperlink>
      <w:hyperlink r:id="rId61" w:anchor="parcours" w:history="1">
        <w:r w:rsidR="006B182B" w:rsidRPr="00200598">
          <w:rPr>
            <w:rFonts w:ascii="Arial" w:hAnsi="Arial" w:cs="Arial"/>
            <w:vanish/>
            <w:color w:val="873624"/>
            <w:sz w:val="18"/>
            <w:szCs w:val="18"/>
            <w:u w:val="single"/>
          </w:rPr>
          <w:t>[parcours]</w:t>
        </w:r>
      </w:hyperlink>
      <w:hyperlink r:id="rId62" w:anchor="resources" w:history="1">
        <w:r w:rsidR="006B182B" w:rsidRPr="00200598">
          <w:rPr>
            <w:rFonts w:ascii="Arial" w:hAnsi="Arial" w:cs="Arial"/>
            <w:vanish/>
            <w:color w:val="873624"/>
            <w:sz w:val="18"/>
            <w:szCs w:val="18"/>
            <w:u w:val="single"/>
          </w:rPr>
          <w:t>[ressources documentaires]</w:t>
        </w:r>
      </w:hyperlink>
    </w:p>
    <w:p w:rsidR="006B182B" w:rsidRPr="00200598" w:rsidRDefault="00CC321A" w:rsidP="005D6A2A">
      <w:pPr>
        <w:numPr>
          <w:ilvl w:val="0"/>
          <w:numId w:val="10"/>
        </w:numPr>
        <w:shd w:val="clear" w:color="auto" w:fill="EDEDED"/>
        <w:tabs>
          <w:tab w:val="left" w:pos="4253"/>
        </w:tabs>
        <w:spacing w:before="120" w:line="276" w:lineRule="auto"/>
        <w:ind w:left="0" w:firstLine="0"/>
        <w:rPr>
          <w:rFonts w:ascii="Arial" w:hAnsi="Arial" w:cs="Arial"/>
          <w:vanish/>
          <w:color w:val="873624"/>
          <w:sz w:val="18"/>
          <w:szCs w:val="18"/>
        </w:rPr>
      </w:pPr>
      <w:hyperlink r:id="rId63" w:history="1">
        <w:r w:rsidR="006B182B" w:rsidRPr="00200598">
          <w:rPr>
            <w:rStyle w:val="Enfasigrassetto"/>
            <w:rFonts w:ascii="Arial" w:hAnsi="Arial" w:cs="Arial"/>
            <w:vanish/>
            <w:color w:val="873624"/>
            <w:sz w:val="18"/>
            <w:szCs w:val="18"/>
            <w:u w:val="single"/>
          </w:rPr>
          <w:t>Klaus Huber</w:t>
        </w:r>
      </w:hyperlink>
      <w:r w:rsidR="006B182B" w:rsidRPr="00200598">
        <w:rPr>
          <w:rFonts w:ascii="Arial" w:hAnsi="Arial" w:cs="Arial"/>
          <w:vanish/>
          <w:color w:val="873624"/>
          <w:sz w:val="18"/>
          <w:szCs w:val="18"/>
        </w:rPr>
        <w:t xml:space="preserve"> (1924) </w:t>
      </w:r>
      <w:hyperlink r:id="rId64" w:anchor="bio" w:history="1">
        <w:r w:rsidR="006B182B" w:rsidRPr="00200598">
          <w:rPr>
            <w:rFonts w:ascii="Arial" w:hAnsi="Arial" w:cs="Arial"/>
            <w:vanish/>
            <w:color w:val="873624"/>
            <w:sz w:val="18"/>
            <w:szCs w:val="18"/>
            <w:u w:val="single"/>
          </w:rPr>
          <w:t>[biographie]</w:t>
        </w:r>
      </w:hyperlink>
      <w:hyperlink r:id="rId65" w:anchor="parcours" w:history="1">
        <w:r w:rsidR="006B182B" w:rsidRPr="00200598">
          <w:rPr>
            <w:rFonts w:ascii="Arial" w:hAnsi="Arial" w:cs="Arial"/>
            <w:vanish/>
            <w:color w:val="873624"/>
            <w:sz w:val="18"/>
            <w:szCs w:val="18"/>
            <w:u w:val="single"/>
          </w:rPr>
          <w:t>[parcours]</w:t>
        </w:r>
      </w:hyperlink>
      <w:hyperlink r:id="rId66" w:anchor="resources" w:history="1">
        <w:r w:rsidR="006B182B" w:rsidRPr="00200598">
          <w:rPr>
            <w:rFonts w:ascii="Arial" w:hAnsi="Arial" w:cs="Arial"/>
            <w:vanish/>
            <w:color w:val="873624"/>
            <w:sz w:val="18"/>
            <w:szCs w:val="18"/>
            <w:u w:val="single"/>
          </w:rPr>
          <w:t>[ressources documentaires]</w:t>
        </w:r>
      </w:hyperlink>
    </w:p>
    <w:p w:rsidR="00E23766" w:rsidRPr="00200598" w:rsidRDefault="00E2376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HOLMBOE  Vagn</w:t>
      </w:r>
      <w:r w:rsidRPr="00200598">
        <w:rPr>
          <w:rFonts w:ascii="Arial" w:hAnsi="Arial" w:cs="Arial"/>
          <w:color w:val="873624"/>
          <w:u w:val="single"/>
        </w:rPr>
        <w:tab/>
      </w:r>
      <w:r w:rsidRPr="00200598">
        <w:rPr>
          <w:rFonts w:ascii="Arial" w:hAnsi="Arial" w:cs="Arial"/>
          <w:color w:val="873624"/>
          <w:u w:val="single"/>
        </w:rPr>
        <w:tab/>
        <w:t>Horsens, 20.12.1909 - Ramlose, 1.9.1996.</w:t>
      </w:r>
    </w:p>
    <w:p w:rsidR="00D946AF" w:rsidRPr="00200598" w:rsidRDefault="00D946A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danese. Studi alla Royal Danish Academy of Music di Copenhagen con Jeppesen e Hoffding. Perfezionamento a Berlino con Toch. Insegnante di composizione al Conservatorio di Copenhagen.</w:t>
      </w:r>
    </w:p>
    <w:p w:rsidR="00AA34EF" w:rsidRPr="00FD610E" w:rsidRDefault="00173C27" w:rsidP="005D6A2A">
      <w:pPr>
        <w:tabs>
          <w:tab w:val="left" w:pos="4253"/>
        </w:tabs>
        <w:spacing w:before="120" w:line="276" w:lineRule="auto"/>
        <w:rPr>
          <w:rFonts w:ascii="Arial" w:hAnsi="Arial" w:cs="Arial"/>
        </w:rPr>
      </w:pPr>
      <w:r w:rsidRPr="00FD610E">
        <w:rPr>
          <w:rFonts w:ascii="Arial" w:hAnsi="Arial" w:cs="Arial"/>
        </w:rPr>
        <w:t>Sonat</w:t>
      </w:r>
      <w:r w:rsidR="00E60813" w:rsidRPr="00FD610E">
        <w:rPr>
          <w:rFonts w:ascii="Arial" w:hAnsi="Arial" w:cs="Arial"/>
        </w:rPr>
        <w:t>ina op. 93b,</w:t>
      </w:r>
      <w:r w:rsidRPr="00FD610E">
        <w:rPr>
          <w:rFonts w:ascii="Arial" w:hAnsi="Arial" w:cs="Arial"/>
        </w:rPr>
        <w:t xml:space="preserve"> oboe e pf.</w:t>
      </w:r>
      <w:r w:rsidR="005044CD" w:rsidRPr="00FD610E">
        <w:rPr>
          <w:rFonts w:ascii="Arial" w:hAnsi="Arial" w:cs="Arial"/>
        </w:rPr>
        <w:t xml:space="preserve"> (1990):  </w:t>
      </w:r>
      <w:r w:rsidR="00AA34EF" w:rsidRPr="00FD610E">
        <w:rPr>
          <w:rFonts w:ascii="Arial" w:hAnsi="Arial" w:cs="Arial"/>
        </w:rPr>
        <w:t xml:space="preserve">1) </w:t>
      </w:r>
      <w:r w:rsidR="003C126B" w:rsidRPr="00FD610E">
        <w:rPr>
          <w:rFonts w:ascii="Arial" w:hAnsi="Arial" w:cs="Arial"/>
        </w:rPr>
        <w:t>Allegro (</w:t>
      </w:r>
      <w:r w:rsidR="00AA34EF" w:rsidRPr="00FD610E">
        <w:rPr>
          <w:rFonts w:ascii="Arial" w:hAnsi="Arial" w:cs="Arial"/>
        </w:rPr>
        <w:t>4’20</w:t>
      </w:r>
      <w:r w:rsidR="003C126B" w:rsidRPr="00FD610E">
        <w:rPr>
          <w:rFonts w:ascii="Arial" w:hAnsi="Arial" w:cs="Arial"/>
        </w:rPr>
        <w:t>)</w:t>
      </w:r>
      <w:r w:rsidR="005044CD" w:rsidRPr="00FD610E">
        <w:rPr>
          <w:rFonts w:ascii="Arial" w:hAnsi="Arial" w:cs="Arial"/>
        </w:rPr>
        <w:t xml:space="preserve">,  </w:t>
      </w:r>
      <w:r w:rsidR="00AA34EF" w:rsidRPr="00FD610E">
        <w:rPr>
          <w:rFonts w:ascii="Arial" w:hAnsi="Arial" w:cs="Arial"/>
        </w:rPr>
        <w:t xml:space="preserve">2) </w:t>
      </w:r>
      <w:r w:rsidR="003C126B" w:rsidRPr="00FD610E">
        <w:rPr>
          <w:rFonts w:ascii="Arial" w:hAnsi="Arial" w:cs="Arial"/>
        </w:rPr>
        <w:t>Andante (</w:t>
      </w:r>
      <w:r w:rsidR="00AA34EF" w:rsidRPr="00FD610E">
        <w:rPr>
          <w:rFonts w:ascii="Arial" w:hAnsi="Arial" w:cs="Arial"/>
        </w:rPr>
        <w:t>4’50</w:t>
      </w:r>
      <w:r w:rsidR="003C126B" w:rsidRPr="00FD610E">
        <w:rPr>
          <w:rFonts w:ascii="Arial" w:hAnsi="Arial" w:cs="Arial"/>
        </w:rPr>
        <w:t>)</w:t>
      </w:r>
      <w:r w:rsidR="005044CD" w:rsidRPr="00FD610E">
        <w:rPr>
          <w:rFonts w:ascii="Arial" w:hAnsi="Arial" w:cs="Arial"/>
        </w:rPr>
        <w:t xml:space="preserve">,  </w:t>
      </w:r>
      <w:r w:rsidR="00AA34EF" w:rsidRPr="00FD610E">
        <w:rPr>
          <w:rFonts w:ascii="Arial" w:hAnsi="Arial" w:cs="Arial"/>
        </w:rPr>
        <w:t xml:space="preserve">3) </w:t>
      </w:r>
      <w:r w:rsidR="003C126B" w:rsidRPr="00FD610E">
        <w:rPr>
          <w:rFonts w:ascii="Arial" w:hAnsi="Arial" w:cs="Arial"/>
        </w:rPr>
        <w:t>Allegro (</w:t>
      </w:r>
      <w:r w:rsidR="00AA34EF" w:rsidRPr="00FD610E">
        <w:rPr>
          <w:rFonts w:ascii="Arial" w:hAnsi="Arial" w:cs="Arial"/>
        </w:rPr>
        <w:t>3’30</w:t>
      </w:r>
      <w:r w:rsidRPr="00FD610E">
        <w:rPr>
          <w:rFonts w:ascii="Arial" w:hAnsi="Arial" w:cs="Arial"/>
        </w:rPr>
        <w:t xml:space="preserve">).   </w:t>
      </w:r>
    </w:p>
    <w:p w:rsidR="001D1AC5" w:rsidRPr="00FD610E" w:rsidRDefault="00E60813" w:rsidP="005D6A2A">
      <w:pPr>
        <w:tabs>
          <w:tab w:val="left" w:pos="4253"/>
        </w:tabs>
        <w:spacing w:before="120" w:line="276" w:lineRule="auto"/>
        <w:rPr>
          <w:rFonts w:ascii="Arial" w:hAnsi="Arial" w:cs="Arial"/>
        </w:rPr>
      </w:pPr>
      <w:r w:rsidRPr="00FD610E">
        <w:rPr>
          <w:rFonts w:ascii="Arial" w:hAnsi="Arial" w:cs="Arial"/>
        </w:rPr>
        <w:t>Aspetti, quintetto con oboe op</w:t>
      </w:r>
      <w:r w:rsidR="001D1AC5" w:rsidRPr="00FD610E">
        <w:rPr>
          <w:rFonts w:ascii="Arial" w:hAnsi="Arial" w:cs="Arial"/>
        </w:rPr>
        <w:t>.</w:t>
      </w:r>
      <w:r w:rsidRPr="00FD610E">
        <w:rPr>
          <w:rFonts w:ascii="Arial" w:hAnsi="Arial" w:cs="Arial"/>
        </w:rPr>
        <w:t xml:space="preserve"> 19 (1957).</w:t>
      </w:r>
      <w:r w:rsidR="00AA34EF" w:rsidRPr="00FD610E">
        <w:rPr>
          <w:rFonts w:ascii="Arial" w:hAnsi="Arial" w:cs="Arial"/>
        </w:rPr>
        <w:t xml:space="preserve">   </w:t>
      </w:r>
      <w:r w:rsidR="00307A52" w:rsidRPr="00FD610E">
        <w:rPr>
          <w:rFonts w:ascii="Arial" w:hAnsi="Arial" w:cs="Arial"/>
        </w:rPr>
        <w:t xml:space="preserve">Quartetto medico, </w:t>
      </w:r>
      <w:r w:rsidR="001D1AC5" w:rsidRPr="00FD610E">
        <w:rPr>
          <w:rFonts w:ascii="Arial" w:hAnsi="Arial" w:cs="Arial"/>
        </w:rPr>
        <w:t xml:space="preserve">op 70, </w:t>
      </w:r>
      <w:r w:rsidR="00307A52" w:rsidRPr="00FD610E">
        <w:rPr>
          <w:rFonts w:ascii="Arial" w:hAnsi="Arial" w:cs="Arial"/>
        </w:rPr>
        <w:t>fl</w:t>
      </w:r>
      <w:r w:rsidR="001D1AC5" w:rsidRPr="00FD610E">
        <w:rPr>
          <w:rFonts w:ascii="Arial" w:hAnsi="Arial" w:cs="Arial"/>
        </w:rPr>
        <w:t>.</w:t>
      </w:r>
      <w:r w:rsidR="00307A52" w:rsidRPr="00FD610E">
        <w:rPr>
          <w:rFonts w:ascii="Arial" w:hAnsi="Arial" w:cs="Arial"/>
        </w:rPr>
        <w:t xml:space="preserve"> ob</w:t>
      </w:r>
      <w:r w:rsidR="001D1AC5" w:rsidRPr="00FD610E">
        <w:rPr>
          <w:rFonts w:ascii="Arial" w:hAnsi="Arial" w:cs="Arial"/>
        </w:rPr>
        <w:t>oe,</w:t>
      </w:r>
      <w:r w:rsidR="00307A52" w:rsidRPr="00FD610E">
        <w:rPr>
          <w:rFonts w:ascii="Arial" w:hAnsi="Arial" w:cs="Arial"/>
        </w:rPr>
        <w:t xml:space="preserve"> cl</w:t>
      </w:r>
      <w:r w:rsidR="001D1AC5" w:rsidRPr="00FD610E">
        <w:rPr>
          <w:rFonts w:ascii="Arial" w:hAnsi="Arial" w:cs="Arial"/>
        </w:rPr>
        <w:t>.</w:t>
      </w:r>
      <w:r w:rsidR="00307A52" w:rsidRPr="00FD610E">
        <w:rPr>
          <w:rFonts w:ascii="Arial" w:hAnsi="Arial" w:cs="Arial"/>
        </w:rPr>
        <w:t xml:space="preserve"> e pf</w:t>
      </w:r>
      <w:r w:rsidR="001D1AC5" w:rsidRPr="00FD610E">
        <w:rPr>
          <w:rFonts w:ascii="Arial" w:hAnsi="Arial" w:cs="Arial"/>
        </w:rPr>
        <w:t>.</w:t>
      </w:r>
      <w:r w:rsidR="00307A52" w:rsidRPr="00FD610E">
        <w:rPr>
          <w:rFonts w:ascii="Arial" w:hAnsi="Arial" w:cs="Arial"/>
        </w:rPr>
        <w:t xml:space="preserve"> (1956).</w:t>
      </w:r>
    </w:p>
    <w:p w:rsidR="001D1AC5" w:rsidRPr="00FD610E" w:rsidRDefault="00A17713" w:rsidP="005D6A2A">
      <w:pPr>
        <w:tabs>
          <w:tab w:val="left" w:pos="4253"/>
        </w:tabs>
        <w:spacing w:before="120" w:line="276" w:lineRule="auto"/>
        <w:rPr>
          <w:rFonts w:ascii="Arial" w:hAnsi="Arial" w:cs="Arial"/>
        </w:rPr>
      </w:pPr>
      <w:r w:rsidRPr="00FD610E">
        <w:rPr>
          <w:rFonts w:ascii="Arial" w:hAnsi="Arial" w:cs="Arial"/>
        </w:rPr>
        <w:t>Notturno con fl. oboe, cl. cor. fag</w:t>
      </w:r>
      <w:r w:rsidR="001D1AC5" w:rsidRPr="00FD610E">
        <w:rPr>
          <w:rFonts w:ascii="Arial" w:hAnsi="Arial" w:cs="Arial"/>
        </w:rPr>
        <w:t>.</w:t>
      </w:r>
      <w:r w:rsidRPr="00FD610E">
        <w:rPr>
          <w:rFonts w:ascii="Arial" w:hAnsi="Arial" w:cs="Arial"/>
        </w:rPr>
        <w:t xml:space="preserve"> op. 19.</w:t>
      </w:r>
      <w:r w:rsidR="004F3567" w:rsidRPr="00FD610E">
        <w:rPr>
          <w:rFonts w:ascii="Arial" w:hAnsi="Arial" w:cs="Arial"/>
        </w:rPr>
        <w:t xml:space="preserve">   </w:t>
      </w:r>
      <w:r w:rsidRPr="00FD610E">
        <w:rPr>
          <w:rFonts w:ascii="Arial" w:hAnsi="Arial" w:cs="Arial"/>
        </w:rPr>
        <w:t>Divertimento</w:t>
      </w:r>
      <w:r w:rsidR="00D946AF" w:rsidRPr="00FD610E">
        <w:rPr>
          <w:rFonts w:ascii="Arial" w:hAnsi="Arial" w:cs="Arial"/>
        </w:rPr>
        <w:t xml:space="preserve">, </w:t>
      </w:r>
      <w:r w:rsidRPr="00FD610E">
        <w:rPr>
          <w:rFonts w:ascii="Arial" w:hAnsi="Arial" w:cs="Arial"/>
        </w:rPr>
        <w:t>oboe, fl. cl. e archi (1933).</w:t>
      </w:r>
    </w:p>
    <w:p w:rsidR="00AA34EF" w:rsidRPr="00FD610E" w:rsidRDefault="00AA34EF" w:rsidP="005D6A2A">
      <w:pPr>
        <w:tabs>
          <w:tab w:val="left" w:pos="4253"/>
        </w:tabs>
        <w:spacing w:before="120" w:line="276" w:lineRule="auto"/>
        <w:rPr>
          <w:rFonts w:ascii="Arial" w:hAnsi="Arial" w:cs="Arial"/>
        </w:rPr>
      </w:pPr>
      <w:r w:rsidRPr="00FD610E">
        <w:rPr>
          <w:rFonts w:ascii="Arial" w:hAnsi="Arial" w:cs="Arial"/>
        </w:rPr>
        <w:t xml:space="preserve">7° Concerto, oboe e orch. da camera, op. 37 (1945, 17’45).   </w:t>
      </w:r>
    </w:p>
    <w:p w:rsidR="00D946AF" w:rsidRPr="00FD610E" w:rsidRDefault="00A17713" w:rsidP="005D6A2A">
      <w:pPr>
        <w:tabs>
          <w:tab w:val="left" w:pos="4253"/>
        </w:tabs>
        <w:spacing w:before="120" w:line="276" w:lineRule="auto"/>
        <w:rPr>
          <w:rFonts w:ascii="Arial" w:hAnsi="Arial" w:cs="Arial"/>
        </w:rPr>
      </w:pPr>
      <w:r w:rsidRPr="00FD610E">
        <w:rPr>
          <w:rFonts w:ascii="Arial" w:hAnsi="Arial" w:cs="Arial"/>
        </w:rPr>
        <w:t>Concerto</w:t>
      </w:r>
      <w:r w:rsidR="00AA34EF" w:rsidRPr="00FD610E">
        <w:rPr>
          <w:rFonts w:ascii="Arial" w:hAnsi="Arial" w:cs="Arial"/>
        </w:rPr>
        <w:t xml:space="preserve"> per </w:t>
      </w:r>
      <w:r w:rsidRPr="00FD610E">
        <w:rPr>
          <w:rFonts w:ascii="Arial" w:hAnsi="Arial" w:cs="Arial"/>
        </w:rPr>
        <w:t>oboe, v</w:t>
      </w:r>
      <w:r w:rsidR="00AA34EF" w:rsidRPr="00FD610E">
        <w:rPr>
          <w:rFonts w:ascii="Arial" w:hAnsi="Arial" w:cs="Arial"/>
        </w:rPr>
        <w:t>iola</w:t>
      </w:r>
      <w:r w:rsidRPr="00FD610E">
        <w:rPr>
          <w:rFonts w:ascii="Arial" w:hAnsi="Arial" w:cs="Arial"/>
        </w:rPr>
        <w:t xml:space="preserve"> e orch</w:t>
      </w:r>
      <w:r w:rsidR="00AA34EF" w:rsidRPr="00FD610E">
        <w:rPr>
          <w:rFonts w:ascii="Arial" w:hAnsi="Arial" w:cs="Arial"/>
        </w:rPr>
        <w:t>estra</w:t>
      </w:r>
      <w:r w:rsidRPr="00FD610E">
        <w:rPr>
          <w:rFonts w:ascii="Arial" w:hAnsi="Arial" w:cs="Arial"/>
        </w:rPr>
        <w:t xml:space="preserve"> (1956).</w:t>
      </w:r>
    </w:p>
    <w:p w:rsidR="00AA34EF" w:rsidRPr="00FD610E" w:rsidRDefault="00AA34EF" w:rsidP="005D6A2A">
      <w:pPr>
        <w:tabs>
          <w:tab w:val="left" w:pos="4253"/>
        </w:tabs>
        <w:spacing w:before="120" w:line="276" w:lineRule="auto"/>
        <w:rPr>
          <w:rFonts w:ascii="Arial" w:hAnsi="Arial" w:cs="Arial"/>
        </w:rPr>
      </w:pPr>
    </w:p>
    <w:p w:rsidR="00C867DF" w:rsidRPr="00200598" w:rsidRDefault="00C867D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HOLST  Gustav</w:t>
      </w:r>
      <w:r w:rsidRPr="00200598">
        <w:rPr>
          <w:rFonts w:ascii="Arial" w:hAnsi="Arial" w:cs="Arial"/>
          <w:color w:val="873624"/>
          <w:u w:val="single"/>
        </w:rPr>
        <w:tab/>
      </w:r>
      <w:r w:rsidRPr="00200598">
        <w:rPr>
          <w:rFonts w:ascii="Arial" w:hAnsi="Arial" w:cs="Arial"/>
          <w:color w:val="873624"/>
          <w:u w:val="single"/>
        </w:rPr>
        <w:tab/>
        <w:t>Cheltenam, 21.9.1874 - Londra, 25.5.1934.</w:t>
      </w:r>
    </w:p>
    <w:p w:rsidR="00590FD2" w:rsidRPr="00200598" w:rsidRDefault="00590FD2" w:rsidP="005D6A2A">
      <w:pPr>
        <w:widowControl w:val="0"/>
        <w:tabs>
          <w:tab w:val="left" w:pos="4253"/>
        </w:tabs>
        <w:autoSpaceDE w:val="0"/>
        <w:autoSpaceDN w:val="0"/>
        <w:adjustRightInd w:val="0"/>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di origini svedesi, il padre pianista e organista lo avvicinò alla Musica fin dai primi anni </w:t>
      </w:r>
      <w:r w:rsidR="00FD610E">
        <w:rPr>
          <w:rFonts w:ascii="Arial" w:hAnsi="Arial" w:cs="Arial"/>
          <w:color w:val="873624"/>
          <w:sz w:val="20"/>
          <w:szCs w:val="20"/>
        </w:rPr>
        <w:t xml:space="preserve">       </w:t>
      </w:r>
      <w:r w:rsidR="004806AB">
        <w:rPr>
          <w:rFonts w:ascii="Arial" w:hAnsi="Arial" w:cs="Arial"/>
          <w:color w:val="873624"/>
          <w:sz w:val="20"/>
          <w:szCs w:val="20"/>
        </w:rPr>
        <w:t xml:space="preserve">            </w:t>
      </w:r>
      <w:r w:rsidRPr="00200598">
        <w:rPr>
          <w:rFonts w:ascii="Arial" w:hAnsi="Arial" w:cs="Arial"/>
          <w:color w:val="873624"/>
          <w:sz w:val="20"/>
          <w:szCs w:val="20"/>
        </w:rPr>
        <w:t xml:space="preserve">di vita. Inizialmente si dedicò al pianoforte, ma l’asma e un disturbo alla mano lo fece rinunciare, scelse il </w:t>
      </w:r>
      <w:r w:rsidR="004806AB">
        <w:rPr>
          <w:rFonts w:ascii="Arial" w:hAnsi="Arial" w:cs="Arial"/>
          <w:color w:val="873624"/>
          <w:sz w:val="20"/>
          <w:szCs w:val="20"/>
        </w:rPr>
        <w:t xml:space="preserve">                 </w:t>
      </w:r>
      <w:r w:rsidRPr="00200598">
        <w:rPr>
          <w:rFonts w:ascii="Arial" w:hAnsi="Arial" w:cs="Arial"/>
          <w:color w:val="873624"/>
          <w:sz w:val="20"/>
          <w:szCs w:val="20"/>
        </w:rPr>
        <w:t xml:space="preserve">trombone. Studi di composizione con Stanford al Royal College di Londra, dove suo compagno di studi fu </w:t>
      </w:r>
      <w:r w:rsidR="004806AB">
        <w:rPr>
          <w:rFonts w:ascii="Arial" w:hAnsi="Arial" w:cs="Arial"/>
          <w:color w:val="873624"/>
          <w:sz w:val="20"/>
          <w:szCs w:val="20"/>
        </w:rPr>
        <w:t xml:space="preserve">                 </w:t>
      </w:r>
      <w:r w:rsidRPr="00200598">
        <w:rPr>
          <w:rFonts w:ascii="Arial" w:hAnsi="Arial" w:cs="Arial"/>
          <w:color w:val="873624"/>
          <w:sz w:val="20"/>
          <w:szCs w:val="20"/>
        </w:rPr>
        <w:t xml:space="preserve">Vaughan Williams. Da sempre appassionato alla Musica Indiana e all’astrologia, fu anche appassionato </w:t>
      </w:r>
      <w:r w:rsidR="004806AB">
        <w:rPr>
          <w:rFonts w:ascii="Arial" w:hAnsi="Arial" w:cs="Arial"/>
          <w:color w:val="873624"/>
          <w:sz w:val="20"/>
          <w:szCs w:val="20"/>
        </w:rPr>
        <w:t xml:space="preserve">              </w:t>
      </w:r>
      <w:r w:rsidRPr="00200598">
        <w:rPr>
          <w:rFonts w:ascii="Arial" w:hAnsi="Arial" w:cs="Arial"/>
          <w:color w:val="873624"/>
          <w:sz w:val="20"/>
          <w:szCs w:val="20"/>
        </w:rPr>
        <w:t xml:space="preserve">sostenitore delle opere di Byrd e Purcell (madrigalisti del primo ‘600), le sue opere risentirono di questi suoi </w:t>
      </w:r>
      <w:r w:rsidR="004806AB">
        <w:rPr>
          <w:rFonts w:ascii="Arial" w:hAnsi="Arial" w:cs="Arial"/>
          <w:color w:val="873624"/>
          <w:sz w:val="20"/>
          <w:szCs w:val="20"/>
        </w:rPr>
        <w:t xml:space="preserve">            </w:t>
      </w:r>
      <w:r w:rsidRPr="00200598">
        <w:rPr>
          <w:rFonts w:ascii="Arial" w:hAnsi="Arial" w:cs="Arial"/>
          <w:color w:val="873624"/>
          <w:sz w:val="20"/>
          <w:szCs w:val="20"/>
        </w:rPr>
        <w:t xml:space="preserve">interessi. Direttore musicale al Morley College. Il suo brano più noto è la Suite “I Pianeti”, dove descrive l’influenza </w:t>
      </w:r>
      <w:r w:rsidR="004806AB">
        <w:rPr>
          <w:rFonts w:ascii="Arial" w:hAnsi="Arial" w:cs="Arial"/>
          <w:color w:val="873624"/>
          <w:sz w:val="20"/>
          <w:szCs w:val="20"/>
        </w:rPr>
        <w:t xml:space="preserve">             </w:t>
      </w:r>
      <w:r w:rsidRPr="00200598">
        <w:rPr>
          <w:rFonts w:ascii="Arial" w:hAnsi="Arial" w:cs="Arial"/>
          <w:color w:val="873624"/>
          <w:sz w:val="20"/>
          <w:szCs w:val="20"/>
        </w:rPr>
        <w:t>e il “carattere” di ognuno di questi. Nel 1920, venne eseguita la versione completa. Successo in tutto</w:t>
      </w:r>
      <w:r w:rsidR="00917FA6" w:rsidRPr="00200598">
        <w:rPr>
          <w:rFonts w:ascii="Arial" w:hAnsi="Arial" w:cs="Arial"/>
          <w:color w:val="873624"/>
          <w:sz w:val="20"/>
          <w:szCs w:val="20"/>
        </w:rPr>
        <w:t xml:space="preserve"> </w:t>
      </w:r>
      <w:r w:rsidRPr="00200598">
        <w:rPr>
          <w:rFonts w:ascii="Arial" w:hAnsi="Arial" w:cs="Arial"/>
          <w:color w:val="873624"/>
          <w:sz w:val="20"/>
          <w:szCs w:val="20"/>
        </w:rPr>
        <w:t xml:space="preserve">il mondo, superlavoro, dirigendo, durante le prove, cadde dal podio e battè la testa violentemente. </w:t>
      </w:r>
      <w:r w:rsidR="004806AB">
        <w:rPr>
          <w:rFonts w:ascii="Arial" w:hAnsi="Arial" w:cs="Arial"/>
          <w:color w:val="873624"/>
          <w:sz w:val="20"/>
          <w:szCs w:val="20"/>
        </w:rPr>
        <w:t xml:space="preserve">                                             </w:t>
      </w:r>
      <w:r w:rsidRPr="00200598">
        <w:rPr>
          <w:rFonts w:ascii="Arial" w:hAnsi="Arial" w:cs="Arial"/>
          <w:color w:val="873624"/>
          <w:sz w:val="20"/>
          <w:szCs w:val="20"/>
        </w:rPr>
        <w:t xml:space="preserve">Asma, esurimento nervoso, fastidio della notorietà (odiava dare autografi, a chi li chiedeva dava un bigliettino </w:t>
      </w:r>
      <w:r w:rsidR="004806AB">
        <w:rPr>
          <w:rFonts w:ascii="Arial" w:hAnsi="Arial" w:cs="Arial"/>
          <w:color w:val="873624"/>
          <w:sz w:val="20"/>
          <w:szCs w:val="20"/>
        </w:rPr>
        <w:t xml:space="preserve">                </w:t>
      </w:r>
      <w:r w:rsidRPr="00200598">
        <w:rPr>
          <w:rFonts w:ascii="Arial" w:hAnsi="Arial" w:cs="Arial"/>
          <w:color w:val="873624"/>
          <w:sz w:val="20"/>
          <w:szCs w:val="20"/>
        </w:rPr>
        <w:t xml:space="preserve">già preparato con la scritta: “Non chiedetemi l’autografo... con la sua firma”). Per completare i suoi problemi </w:t>
      </w:r>
      <w:r w:rsidR="004806AB">
        <w:rPr>
          <w:rFonts w:ascii="Arial" w:hAnsi="Arial" w:cs="Arial"/>
          <w:color w:val="873624"/>
          <w:sz w:val="20"/>
          <w:szCs w:val="20"/>
        </w:rPr>
        <w:t xml:space="preserve">                     </w:t>
      </w:r>
      <w:r w:rsidRPr="00200598">
        <w:rPr>
          <w:rFonts w:ascii="Arial" w:hAnsi="Arial" w:cs="Arial"/>
          <w:color w:val="873624"/>
          <w:sz w:val="20"/>
          <w:szCs w:val="20"/>
        </w:rPr>
        <w:t xml:space="preserve">fisici subentrò un’ulcera duodenale allo stomaco, </w:t>
      </w:r>
      <w:r w:rsidR="000D13DB" w:rsidRPr="00200598">
        <w:rPr>
          <w:rFonts w:ascii="Arial" w:hAnsi="Arial" w:cs="Arial"/>
          <w:color w:val="873624"/>
          <w:sz w:val="20"/>
          <w:szCs w:val="20"/>
        </w:rPr>
        <w:t xml:space="preserve">fu </w:t>
      </w:r>
      <w:r w:rsidRPr="00200598">
        <w:rPr>
          <w:rFonts w:ascii="Arial" w:hAnsi="Arial" w:cs="Arial"/>
          <w:color w:val="873624"/>
          <w:sz w:val="20"/>
          <w:szCs w:val="20"/>
        </w:rPr>
        <w:t>operato</w:t>
      </w:r>
      <w:r w:rsidR="000D13DB" w:rsidRPr="00200598">
        <w:rPr>
          <w:rFonts w:ascii="Arial" w:hAnsi="Arial" w:cs="Arial"/>
          <w:color w:val="873624"/>
          <w:sz w:val="20"/>
          <w:szCs w:val="20"/>
        </w:rPr>
        <w:t>, ma</w:t>
      </w:r>
      <w:r w:rsidRPr="00200598">
        <w:rPr>
          <w:rFonts w:ascii="Arial" w:hAnsi="Arial" w:cs="Arial"/>
          <w:color w:val="873624"/>
          <w:sz w:val="20"/>
          <w:szCs w:val="20"/>
        </w:rPr>
        <w:t xml:space="preserve"> il suo fisico ebbe</w:t>
      </w:r>
      <w:r w:rsidR="000D13DB" w:rsidRPr="00200598">
        <w:rPr>
          <w:rFonts w:ascii="Arial" w:hAnsi="Arial" w:cs="Arial"/>
          <w:color w:val="873624"/>
          <w:sz w:val="20"/>
          <w:szCs w:val="20"/>
        </w:rPr>
        <w:t xml:space="preserve"> </w:t>
      </w:r>
      <w:r w:rsidRPr="00200598">
        <w:rPr>
          <w:rFonts w:ascii="Arial" w:hAnsi="Arial" w:cs="Arial"/>
          <w:color w:val="873624"/>
          <w:sz w:val="20"/>
          <w:szCs w:val="20"/>
        </w:rPr>
        <w:t>il definitivo cedimento</w:t>
      </w:r>
      <w:r w:rsidR="000D13DB" w:rsidRPr="00200598">
        <w:rPr>
          <w:rFonts w:ascii="Arial" w:hAnsi="Arial" w:cs="Arial"/>
          <w:color w:val="873624"/>
          <w:sz w:val="20"/>
          <w:szCs w:val="20"/>
        </w:rPr>
        <w:t xml:space="preserve">, </w:t>
      </w:r>
      <w:r w:rsidR="00FD610E">
        <w:rPr>
          <w:rFonts w:ascii="Arial" w:hAnsi="Arial" w:cs="Arial"/>
          <w:color w:val="873624"/>
          <w:sz w:val="20"/>
          <w:szCs w:val="20"/>
        </w:rPr>
        <w:t xml:space="preserve">                     </w:t>
      </w:r>
      <w:r w:rsidR="000D13DB" w:rsidRPr="00200598">
        <w:rPr>
          <w:rFonts w:ascii="Arial" w:hAnsi="Arial" w:cs="Arial"/>
          <w:color w:val="873624"/>
          <w:sz w:val="20"/>
          <w:szCs w:val="20"/>
        </w:rPr>
        <w:t>m</w:t>
      </w:r>
      <w:r w:rsidRPr="00200598">
        <w:rPr>
          <w:rFonts w:ascii="Arial" w:hAnsi="Arial" w:cs="Arial"/>
          <w:color w:val="873624"/>
          <w:sz w:val="20"/>
          <w:szCs w:val="20"/>
        </w:rPr>
        <w:t xml:space="preserve">orì 2 giorni dopo l’operazione.     </w:t>
      </w:r>
    </w:p>
    <w:p w:rsidR="00FD610E" w:rsidRPr="00FD610E" w:rsidRDefault="00590FD2" w:rsidP="005D6A2A">
      <w:pPr>
        <w:tabs>
          <w:tab w:val="left" w:pos="4253"/>
        </w:tabs>
        <w:spacing w:before="120" w:line="276" w:lineRule="auto"/>
        <w:rPr>
          <w:rFonts w:ascii="Arial" w:hAnsi="Arial" w:cs="Arial"/>
        </w:rPr>
      </w:pPr>
      <w:r w:rsidRPr="00FD610E">
        <w:rPr>
          <w:rFonts w:ascii="Arial" w:hAnsi="Arial" w:cs="Arial"/>
        </w:rPr>
        <w:t xml:space="preserve">Fantasiestuche, oboe e quart. d’archi op. 2 (1896, 12’25). </w:t>
      </w:r>
      <w:r w:rsidR="000D13DB" w:rsidRPr="00FD610E">
        <w:rPr>
          <w:rFonts w:ascii="Arial" w:hAnsi="Arial" w:cs="Arial"/>
        </w:rPr>
        <w:t xml:space="preserve">  </w:t>
      </w:r>
    </w:p>
    <w:p w:rsidR="00FD610E" w:rsidRPr="00FD610E" w:rsidRDefault="00590FD2" w:rsidP="005D6A2A">
      <w:pPr>
        <w:tabs>
          <w:tab w:val="left" w:pos="4253"/>
        </w:tabs>
        <w:spacing w:before="120" w:line="276" w:lineRule="auto"/>
        <w:rPr>
          <w:rFonts w:ascii="Arial" w:hAnsi="Arial" w:cs="Arial"/>
        </w:rPr>
      </w:pPr>
      <w:r w:rsidRPr="00FD610E">
        <w:rPr>
          <w:rFonts w:ascii="Arial" w:hAnsi="Arial" w:cs="Arial"/>
        </w:rPr>
        <w:t>3</w:t>
      </w:r>
      <w:r w:rsidR="00FD610E" w:rsidRPr="00FD610E">
        <w:rPr>
          <w:rFonts w:ascii="Arial" w:hAnsi="Arial" w:cs="Arial"/>
        </w:rPr>
        <w:t xml:space="preserve"> </w:t>
      </w:r>
      <w:r w:rsidRPr="00FD610E">
        <w:rPr>
          <w:rFonts w:ascii="Arial" w:hAnsi="Arial" w:cs="Arial"/>
        </w:rPr>
        <w:t>Pezzi, oboe, 2 vl. vla. vcl. (1910).</w:t>
      </w:r>
      <w:r w:rsidR="00FD610E" w:rsidRPr="00FD610E">
        <w:rPr>
          <w:rFonts w:ascii="Arial" w:hAnsi="Arial" w:cs="Arial"/>
        </w:rPr>
        <w:t xml:space="preserve">   </w:t>
      </w:r>
      <w:r w:rsidR="00C867DF" w:rsidRPr="00FD610E">
        <w:rPr>
          <w:rFonts w:ascii="Arial" w:hAnsi="Arial" w:cs="Arial"/>
        </w:rPr>
        <w:t>Terzetto per oboe</w:t>
      </w:r>
      <w:r w:rsidRPr="00FD610E">
        <w:rPr>
          <w:rFonts w:ascii="Arial" w:hAnsi="Arial" w:cs="Arial"/>
        </w:rPr>
        <w:t>,</w:t>
      </w:r>
      <w:r w:rsidR="00FD610E" w:rsidRPr="00FD610E">
        <w:rPr>
          <w:rFonts w:ascii="Arial" w:hAnsi="Arial" w:cs="Arial"/>
        </w:rPr>
        <w:t xml:space="preserve"> </w:t>
      </w:r>
      <w:r w:rsidRPr="00FD610E">
        <w:rPr>
          <w:rFonts w:ascii="Arial" w:hAnsi="Arial" w:cs="Arial"/>
        </w:rPr>
        <w:t xml:space="preserve">flauto </w:t>
      </w:r>
      <w:r w:rsidR="00C867DF" w:rsidRPr="00FD610E">
        <w:rPr>
          <w:rFonts w:ascii="Arial" w:hAnsi="Arial" w:cs="Arial"/>
        </w:rPr>
        <w:t>e vla</w:t>
      </w:r>
      <w:r w:rsidR="009C290F" w:rsidRPr="00FD610E">
        <w:rPr>
          <w:rFonts w:ascii="Arial" w:hAnsi="Arial" w:cs="Arial"/>
        </w:rPr>
        <w:t>.</w:t>
      </w:r>
      <w:r w:rsidR="00C867DF" w:rsidRPr="00FD610E">
        <w:rPr>
          <w:rFonts w:ascii="Arial" w:hAnsi="Arial" w:cs="Arial"/>
        </w:rPr>
        <w:t xml:space="preserve"> (1924).</w:t>
      </w:r>
      <w:r w:rsidR="006F28D2" w:rsidRPr="00FD610E">
        <w:rPr>
          <w:rFonts w:ascii="Arial" w:hAnsi="Arial" w:cs="Arial"/>
        </w:rPr>
        <w:t xml:space="preserve">   </w:t>
      </w:r>
    </w:p>
    <w:p w:rsidR="006F28D2" w:rsidRPr="00FD610E" w:rsidRDefault="006F28D2" w:rsidP="005D6A2A">
      <w:pPr>
        <w:tabs>
          <w:tab w:val="left" w:pos="4253"/>
        </w:tabs>
        <w:spacing w:before="120" w:line="276" w:lineRule="auto"/>
        <w:rPr>
          <w:rFonts w:ascii="Arial" w:hAnsi="Arial" w:cs="Arial"/>
        </w:rPr>
      </w:pPr>
      <w:r w:rsidRPr="00FD610E">
        <w:rPr>
          <w:rFonts w:ascii="Arial" w:hAnsi="Arial" w:cs="Arial"/>
        </w:rPr>
        <w:t>Aria e Variazioni, oboe e quart. d’archi (3’).</w:t>
      </w:r>
    </w:p>
    <w:p w:rsidR="003943E0" w:rsidRPr="00FD610E" w:rsidRDefault="003943E0" w:rsidP="005D6A2A">
      <w:pPr>
        <w:tabs>
          <w:tab w:val="left" w:pos="4253"/>
        </w:tabs>
        <w:spacing w:before="120" w:line="276" w:lineRule="auto"/>
        <w:rPr>
          <w:rFonts w:ascii="Arial" w:hAnsi="Arial" w:cs="Arial"/>
        </w:rPr>
      </w:pPr>
    </w:p>
    <w:p w:rsidR="003943E0" w:rsidRPr="00200598" w:rsidRDefault="003943E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HOLZBAUER  Ignaz</w:t>
      </w:r>
      <w:r w:rsidRPr="00200598">
        <w:rPr>
          <w:rFonts w:ascii="Arial" w:hAnsi="Arial" w:cs="Arial"/>
          <w:color w:val="873624"/>
          <w:u w:val="single"/>
        </w:rPr>
        <w:tab/>
      </w:r>
      <w:r w:rsidRPr="00200598">
        <w:rPr>
          <w:rFonts w:ascii="Arial" w:hAnsi="Arial" w:cs="Arial"/>
          <w:color w:val="873624"/>
          <w:u w:val="single"/>
        </w:rPr>
        <w:tab/>
        <w:t>Vienna, 17.9.1711 - Mannheim, 7.4.1783.</w:t>
      </w:r>
    </w:p>
    <w:p w:rsidR="003943E0" w:rsidRPr="00200598" w:rsidRDefault="003943E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austriaco, dopo gli studi di diritto e teologia, impostigli dal padre, fu inizialmente autodidatta.</w:t>
      </w:r>
      <w:r w:rsidR="001B38CD" w:rsidRPr="00200598">
        <w:rPr>
          <w:rFonts w:ascii="Arial" w:hAnsi="Arial" w:cs="Arial"/>
          <w:color w:val="873624"/>
          <w:sz w:val="20"/>
          <w:szCs w:val="20"/>
        </w:rPr>
        <w:t xml:space="preserve"> </w:t>
      </w:r>
      <w:r w:rsidR="000D13DB" w:rsidRPr="00200598">
        <w:rPr>
          <w:rFonts w:ascii="Arial" w:hAnsi="Arial" w:cs="Arial"/>
          <w:color w:val="873624"/>
          <w:sz w:val="20"/>
          <w:szCs w:val="20"/>
        </w:rPr>
        <w:t xml:space="preserve">               </w:t>
      </w:r>
      <w:r w:rsidRPr="00200598">
        <w:rPr>
          <w:rFonts w:ascii="Arial" w:hAnsi="Arial" w:cs="Arial"/>
          <w:color w:val="873624"/>
          <w:sz w:val="20"/>
          <w:szCs w:val="20"/>
        </w:rPr>
        <w:t>Fux gli suggerì degli studi musicali a Venezia, dove fu allievo di Vivaldi, Albinoni, Lotti, Galuppi, Porpora e Hasse. Sposò</w:t>
      </w:r>
      <w:r w:rsidR="000D13DB" w:rsidRPr="00200598">
        <w:rPr>
          <w:rFonts w:ascii="Arial" w:hAnsi="Arial" w:cs="Arial"/>
          <w:color w:val="873624"/>
          <w:sz w:val="20"/>
          <w:szCs w:val="20"/>
        </w:rPr>
        <w:t xml:space="preserve">  </w:t>
      </w:r>
      <w:r w:rsidRPr="00200598">
        <w:rPr>
          <w:rFonts w:ascii="Arial" w:hAnsi="Arial" w:cs="Arial"/>
          <w:color w:val="873624"/>
          <w:sz w:val="20"/>
          <w:szCs w:val="20"/>
        </w:rPr>
        <w:t>una cantante di cui divenne anche valido accompagnatore. A Vienna fu direttore dell’orchestra</w:t>
      </w:r>
      <w:r w:rsidR="001B38CD" w:rsidRPr="00200598">
        <w:rPr>
          <w:rFonts w:ascii="Arial" w:hAnsi="Arial" w:cs="Arial"/>
          <w:color w:val="873624"/>
          <w:sz w:val="20"/>
          <w:szCs w:val="20"/>
        </w:rPr>
        <w:t xml:space="preserve"> </w:t>
      </w:r>
      <w:r w:rsidRPr="00200598">
        <w:rPr>
          <w:rFonts w:ascii="Arial" w:hAnsi="Arial" w:cs="Arial"/>
          <w:color w:val="873624"/>
          <w:sz w:val="20"/>
          <w:szCs w:val="20"/>
        </w:rPr>
        <w:t>del Burgtheater,</w:t>
      </w:r>
      <w:r w:rsidR="000D13DB" w:rsidRPr="00200598">
        <w:rPr>
          <w:rFonts w:ascii="Arial" w:hAnsi="Arial" w:cs="Arial"/>
          <w:color w:val="873624"/>
          <w:sz w:val="20"/>
          <w:szCs w:val="20"/>
        </w:rPr>
        <w:t xml:space="preserve"> </w:t>
      </w:r>
      <w:r w:rsidRPr="00200598">
        <w:rPr>
          <w:rFonts w:ascii="Arial" w:hAnsi="Arial" w:cs="Arial"/>
          <w:color w:val="873624"/>
          <w:sz w:val="20"/>
          <w:szCs w:val="20"/>
        </w:rPr>
        <w:t xml:space="preserve">dove iniziò a rappresentare le sue 18 opere. Nel 1750 fu Maestro di cappella a Stoccarda e per due volte tornò in Italia. </w:t>
      </w:r>
      <w:r w:rsidR="001B38CD" w:rsidRPr="00200598">
        <w:rPr>
          <w:rFonts w:ascii="Arial" w:hAnsi="Arial" w:cs="Arial"/>
          <w:color w:val="873624"/>
          <w:sz w:val="20"/>
          <w:szCs w:val="20"/>
        </w:rPr>
        <w:t xml:space="preserve"> </w:t>
      </w:r>
      <w:r w:rsidRPr="00200598">
        <w:rPr>
          <w:rFonts w:ascii="Arial" w:hAnsi="Arial" w:cs="Arial"/>
          <w:color w:val="873624"/>
          <w:sz w:val="20"/>
          <w:szCs w:val="20"/>
        </w:rPr>
        <w:t xml:space="preserve">Dal 1753 al 1778 fu a Mannheim, dove l’orchestra diventò prestigiosa e, come ben sappiamo, di riferimento in tutta Europa. Negli ultimi anni, si alternava alla direzione con l’allievo Carl Stamitz. </w:t>
      </w:r>
      <w:r w:rsidR="004806AB">
        <w:rPr>
          <w:rFonts w:ascii="Arial" w:hAnsi="Arial" w:cs="Arial"/>
          <w:color w:val="873624"/>
          <w:sz w:val="20"/>
          <w:szCs w:val="20"/>
        </w:rPr>
        <w:t xml:space="preserve">                                </w:t>
      </w:r>
      <w:r w:rsidRPr="00200598">
        <w:rPr>
          <w:rFonts w:ascii="Arial" w:hAnsi="Arial" w:cs="Arial"/>
          <w:color w:val="873624"/>
          <w:sz w:val="20"/>
          <w:szCs w:val="20"/>
        </w:rPr>
        <w:t>Compose 200 Sinfonie,</w:t>
      </w:r>
      <w:r w:rsidR="000D13DB" w:rsidRPr="00200598">
        <w:rPr>
          <w:rFonts w:ascii="Arial" w:hAnsi="Arial" w:cs="Arial"/>
          <w:color w:val="873624"/>
          <w:sz w:val="20"/>
          <w:szCs w:val="20"/>
        </w:rPr>
        <w:t xml:space="preserve"> </w:t>
      </w:r>
      <w:r w:rsidRPr="00200598">
        <w:rPr>
          <w:rFonts w:ascii="Arial" w:hAnsi="Arial" w:cs="Arial"/>
          <w:color w:val="873624"/>
          <w:sz w:val="20"/>
          <w:szCs w:val="20"/>
        </w:rPr>
        <w:t>13 Concerti, 26 Messe…. Fu uno dei rari amici di Mozart, che lo ammirava, definendo</w:t>
      </w:r>
      <w:r w:rsidR="001B38CD" w:rsidRPr="00200598">
        <w:rPr>
          <w:rFonts w:ascii="Arial" w:hAnsi="Arial" w:cs="Arial"/>
          <w:color w:val="873624"/>
          <w:sz w:val="20"/>
          <w:szCs w:val="20"/>
        </w:rPr>
        <w:t xml:space="preserve"> </w:t>
      </w:r>
      <w:r w:rsidR="00FD610E">
        <w:rPr>
          <w:rFonts w:ascii="Arial" w:hAnsi="Arial" w:cs="Arial"/>
          <w:color w:val="873624"/>
          <w:sz w:val="20"/>
          <w:szCs w:val="20"/>
        </w:rPr>
        <w:t xml:space="preserve">           </w:t>
      </w:r>
      <w:r w:rsidRPr="00200598">
        <w:rPr>
          <w:rFonts w:ascii="Arial" w:hAnsi="Arial" w:cs="Arial"/>
          <w:color w:val="873624"/>
          <w:sz w:val="20"/>
          <w:szCs w:val="20"/>
        </w:rPr>
        <w:t xml:space="preserve">i suoi brani “Sempre belli”, e aggiungendo, dopo l’ascolto di una sua opera nel 1776: </w:t>
      </w:r>
      <w:r w:rsidR="00FD610E">
        <w:rPr>
          <w:rFonts w:ascii="Arial" w:hAnsi="Arial" w:cs="Arial"/>
          <w:color w:val="873624"/>
          <w:sz w:val="20"/>
          <w:szCs w:val="20"/>
        </w:rPr>
        <w:t xml:space="preserve">                                                </w:t>
      </w:r>
      <w:r w:rsidRPr="00200598">
        <w:rPr>
          <w:rFonts w:ascii="Arial" w:hAnsi="Arial" w:cs="Arial"/>
          <w:color w:val="873624"/>
          <w:sz w:val="20"/>
          <w:szCs w:val="20"/>
        </w:rPr>
        <w:t xml:space="preserve">“Come può un musicista di 65 anni, aver ancora tutto quello spirito!”. </w:t>
      </w:r>
    </w:p>
    <w:p w:rsidR="003943E0" w:rsidRPr="00FD610E" w:rsidRDefault="003943E0" w:rsidP="005D6A2A">
      <w:pPr>
        <w:tabs>
          <w:tab w:val="left" w:pos="4253"/>
        </w:tabs>
        <w:spacing w:before="120" w:line="276" w:lineRule="auto"/>
        <w:rPr>
          <w:rFonts w:ascii="Arial" w:hAnsi="Arial" w:cs="Arial"/>
          <w:lang w:val="en-US"/>
        </w:rPr>
      </w:pPr>
      <w:r w:rsidRPr="00FD610E">
        <w:rPr>
          <w:rFonts w:ascii="Arial" w:hAnsi="Arial" w:cs="Arial"/>
        </w:rPr>
        <w:t xml:space="preserve">Concerto in Re-, oboe e orch. </w:t>
      </w:r>
      <w:r w:rsidRPr="00FD610E">
        <w:rPr>
          <w:rFonts w:ascii="Arial" w:hAnsi="Arial" w:cs="Arial"/>
          <w:lang w:val="en-US"/>
        </w:rPr>
        <w:t>(17’10).</w:t>
      </w:r>
    </w:p>
    <w:p w:rsidR="009950AD" w:rsidRPr="00FD610E" w:rsidRDefault="009950AD" w:rsidP="005D6A2A">
      <w:pPr>
        <w:tabs>
          <w:tab w:val="left" w:pos="4253"/>
        </w:tabs>
        <w:spacing w:before="120" w:line="276" w:lineRule="auto"/>
        <w:rPr>
          <w:rFonts w:ascii="Arial" w:hAnsi="Arial" w:cs="Arial"/>
          <w:lang w:val="en-US"/>
        </w:rPr>
      </w:pPr>
    </w:p>
    <w:p w:rsidR="009950AD" w:rsidRPr="00200598" w:rsidRDefault="009950AD"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HOMILIUS  Gottfried August</w:t>
      </w:r>
      <w:r w:rsidRPr="00200598">
        <w:rPr>
          <w:rFonts w:ascii="Arial" w:hAnsi="Arial" w:cs="Arial"/>
          <w:color w:val="873624"/>
          <w:u w:val="single"/>
          <w:lang w:val="en-US"/>
        </w:rPr>
        <w:tab/>
      </w:r>
      <w:r w:rsidRPr="00200598">
        <w:rPr>
          <w:rFonts w:ascii="Arial" w:hAnsi="Arial" w:cs="Arial"/>
          <w:color w:val="873624"/>
          <w:u w:val="single"/>
          <w:lang w:val="en-US"/>
        </w:rPr>
        <w:tab/>
        <w:t>Rosenthal, 2.2.1714 - Dresda, 2.6.1785</w:t>
      </w:r>
    </w:p>
    <w:p w:rsidR="00385328" w:rsidRPr="00200598" w:rsidRDefault="009950A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w:t>
      </w:r>
      <w:r w:rsidR="00315456" w:rsidRPr="00200598">
        <w:rPr>
          <w:rFonts w:ascii="Arial" w:hAnsi="Arial" w:cs="Arial"/>
          <w:color w:val="873624"/>
          <w:sz w:val="20"/>
          <w:szCs w:val="20"/>
        </w:rPr>
        <w:t xml:space="preserve">virtuoso di viola da gamba, </w:t>
      </w:r>
      <w:r w:rsidRPr="00200598">
        <w:rPr>
          <w:rFonts w:ascii="Arial" w:hAnsi="Arial" w:cs="Arial"/>
          <w:color w:val="873624"/>
          <w:sz w:val="20"/>
          <w:szCs w:val="20"/>
        </w:rPr>
        <w:t>organista e cantore tedesco</w:t>
      </w:r>
      <w:r w:rsidR="00385328" w:rsidRPr="00200598">
        <w:rPr>
          <w:rFonts w:ascii="Arial" w:hAnsi="Arial" w:cs="Arial"/>
          <w:color w:val="873624"/>
          <w:sz w:val="20"/>
          <w:szCs w:val="20"/>
        </w:rPr>
        <w:t>. S</w:t>
      </w:r>
      <w:r w:rsidRPr="00200598">
        <w:rPr>
          <w:rFonts w:ascii="Arial" w:hAnsi="Arial" w:cs="Arial"/>
          <w:color w:val="873624"/>
          <w:sz w:val="20"/>
          <w:szCs w:val="20"/>
        </w:rPr>
        <w:t xml:space="preserve">tudi alla Annenschule di Dresda e a </w:t>
      </w:r>
      <w:r w:rsidR="004806AB">
        <w:rPr>
          <w:rFonts w:ascii="Arial" w:hAnsi="Arial" w:cs="Arial"/>
          <w:color w:val="873624"/>
          <w:sz w:val="20"/>
          <w:szCs w:val="20"/>
        </w:rPr>
        <w:t xml:space="preserve">                </w:t>
      </w:r>
      <w:r w:rsidRPr="00200598">
        <w:rPr>
          <w:rFonts w:ascii="Arial" w:hAnsi="Arial" w:cs="Arial"/>
          <w:color w:val="873624"/>
          <w:sz w:val="20"/>
          <w:szCs w:val="20"/>
        </w:rPr>
        <w:t>Lipsia, dove fu allievo di J. S. Bach. Organista, cantore e direttore nelle 3 Chiese di Dresda. Autore di 10 Passioni, 150 Cantate, 60 mottetti, 2 Oratori (per Natale e Pasqua), c. 167 Corali e Preludi.</w:t>
      </w:r>
      <w:r w:rsidR="00315456" w:rsidRPr="00200598">
        <w:rPr>
          <w:rFonts w:ascii="Arial" w:hAnsi="Arial" w:cs="Arial"/>
          <w:color w:val="873624"/>
          <w:sz w:val="20"/>
          <w:szCs w:val="20"/>
        </w:rPr>
        <w:t xml:space="preserve"> Gran parte della</w:t>
      </w:r>
      <w:r w:rsidR="00917FA6" w:rsidRPr="00200598">
        <w:rPr>
          <w:rFonts w:ascii="Arial" w:hAnsi="Arial" w:cs="Arial"/>
          <w:color w:val="873624"/>
          <w:sz w:val="20"/>
          <w:szCs w:val="20"/>
        </w:rPr>
        <w:t xml:space="preserve"> </w:t>
      </w:r>
      <w:r w:rsidR="00315456" w:rsidRPr="00200598">
        <w:rPr>
          <w:rFonts w:ascii="Arial" w:hAnsi="Arial" w:cs="Arial"/>
          <w:color w:val="873624"/>
          <w:sz w:val="20"/>
          <w:szCs w:val="20"/>
        </w:rPr>
        <w:t xml:space="preserve">sua carriera la passò a Londra, alla corte di Giacomo II, </w:t>
      </w:r>
      <w:r w:rsidR="00385328" w:rsidRPr="00200598">
        <w:rPr>
          <w:rFonts w:ascii="Arial" w:hAnsi="Arial" w:cs="Arial"/>
          <w:color w:val="873624"/>
          <w:sz w:val="20"/>
          <w:szCs w:val="20"/>
        </w:rPr>
        <w:t xml:space="preserve">non ebbe il successo desiderato, perse ingiustamente </w:t>
      </w:r>
      <w:r w:rsidR="00917FA6" w:rsidRPr="00200598">
        <w:rPr>
          <w:rFonts w:ascii="Arial" w:hAnsi="Arial" w:cs="Arial"/>
          <w:color w:val="873624"/>
          <w:sz w:val="20"/>
          <w:szCs w:val="20"/>
        </w:rPr>
        <w:t xml:space="preserve"> </w:t>
      </w:r>
      <w:r w:rsidR="00385328" w:rsidRPr="00200598">
        <w:rPr>
          <w:rFonts w:ascii="Arial" w:hAnsi="Arial" w:cs="Arial"/>
          <w:color w:val="873624"/>
          <w:sz w:val="20"/>
          <w:szCs w:val="20"/>
        </w:rPr>
        <w:t xml:space="preserve">un concorso e </w:t>
      </w:r>
      <w:r w:rsidR="002928EC">
        <w:rPr>
          <w:rFonts w:ascii="Arial" w:hAnsi="Arial" w:cs="Arial"/>
          <w:color w:val="873624"/>
          <w:sz w:val="20"/>
          <w:szCs w:val="20"/>
        </w:rPr>
        <w:t xml:space="preserve"> </w:t>
      </w:r>
      <w:r w:rsidR="00385328" w:rsidRPr="00200598">
        <w:rPr>
          <w:rFonts w:ascii="Arial" w:hAnsi="Arial" w:cs="Arial"/>
          <w:color w:val="873624"/>
          <w:sz w:val="20"/>
          <w:szCs w:val="20"/>
        </w:rPr>
        <w:t xml:space="preserve">tornò deluso nel continente. Fu a Vienna, Breslavia e a Mannheim, ponendo le basi per quella che sarebbe </w:t>
      </w:r>
      <w:r w:rsidR="002928EC">
        <w:rPr>
          <w:rFonts w:ascii="Arial" w:hAnsi="Arial" w:cs="Arial"/>
          <w:color w:val="873624"/>
          <w:sz w:val="20"/>
          <w:szCs w:val="20"/>
        </w:rPr>
        <w:t xml:space="preserve"> </w:t>
      </w:r>
      <w:r w:rsidR="00385328" w:rsidRPr="00200598">
        <w:rPr>
          <w:rFonts w:ascii="Arial" w:hAnsi="Arial" w:cs="Arial"/>
          <w:color w:val="873624"/>
          <w:sz w:val="20"/>
          <w:szCs w:val="20"/>
        </w:rPr>
        <w:t>diventata Scuola di composizione, con relativa splendida orchestra.</w:t>
      </w:r>
    </w:p>
    <w:p w:rsidR="009950AD" w:rsidRPr="00FD610E" w:rsidRDefault="00F03D93" w:rsidP="005D6A2A">
      <w:pPr>
        <w:pStyle w:val="Titolo"/>
        <w:tabs>
          <w:tab w:val="left" w:pos="4253"/>
        </w:tabs>
        <w:spacing w:before="120" w:after="0" w:line="276" w:lineRule="auto"/>
        <w:jc w:val="left"/>
        <w:outlineLvl w:val="9"/>
        <w:rPr>
          <w:b w:val="0"/>
          <w:sz w:val="24"/>
          <w:szCs w:val="24"/>
        </w:rPr>
      </w:pPr>
      <w:r w:rsidRPr="00FD610E">
        <w:rPr>
          <w:b w:val="0"/>
          <w:sz w:val="24"/>
          <w:szCs w:val="24"/>
        </w:rPr>
        <w:t xml:space="preserve">Sonata, oboe e tromba.   </w:t>
      </w:r>
      <w:r w:rsidR="009950AD" w:rsidRPr="00FD610E">
        <w:rPr>
          <w:b w:val="0"/>
          <w:sz w:val="24"/>
          <w:szCs w:val="24"/>
        </w:rPr>
        <w:t>Durch Adams fall ist ganz verdebt, oboe e organo.</w:t>
      </w:r>
    </w:p>
    <w:p w:rsidR="009950AD" w:rsidRPr="00FD610E" w:rsidRDefault="009950AD" w:rsidP="005D6A2A">
      <w:pPr>
        <w:pStyle w:val="Titolo"/>
        <w:tabs>
          <w:tab w:val="left" w:pos="4253"/>
        </w:tabs>
        <w:spacing w:before="120" w:after="0" w:line="276" w:lineRule="auto"/>
        <w:jc w:val="left"/>
        <w:outlineLvl w:val="9"/>
        <w:rPr>
          <w:b w:val="0"/>
          <w:sz w:val="24"/>
          <w:szCs w:val="24"/>
        </w:rPr>
      </w:pPr>
      <w:r w:rsidRPr="00FD610E">
        <w:rPr>
          <w:b w:val="0"/>
          <w:sz w:val="24"/>
          <w:szCs w:val="24"/>
        </w:rPr>
        <w:t>Schmucke dich, o seel liebe, oboe e organo.</w:t>
      </w:r>
    </w:p>
    <w:p w:rsidR="00E67EAC" w:rsidRPr="00FD610E" w:rsidRDefault="00E67EAC" w:rsidP="005D6A2A">
      <w:pPr>
        <w:tabs>
          <w:tab w:val="left" w:pos="4253"/>
        </w:tabs>
        <w:spacing w:before="120" w:line="276" w:lineRule="auto"/>
        <w:rPr>
          <w:rFonts w:ascii="Arial" w:hAnsi="Arial" w:cs="Arial"/>
        </w:rPr>
      </w:pPr>
    </w:p>
    <w:p w:rsidR="00E67EAC" w:rsidRPr="00200598" w:rsidRDefault="00E67EA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HOMS  Joaquim</w:t>
      </w:r>
      <w:r w:rsidRPr="00200598">
        <w:rPr>
          <w:rFonts w:ascii="Arial" w:hAnsi="Arial" w:cs="Arial"/>
          <w:color w:val="873624"/>
          <w:u w:val="single"/>
        </w:rPr>
        <w:tab/>
      </w:r>
      <w:r w:rsidRPr="00200598">
        <w:rPr>
          <w:rFonts w:ascii="Arial" w:hAnsi="Arial" w:cs="Arial"/>
          <w:color w:val="873624"/>
          <w:u w:val="single"/>
        </w:rPr>
        <w:tab/>
        <w:t>Barcellona, 21.8.1906 - Ivi, 9.9.2003.</w:t>
      </w:r>
    </w:p>
    <w:p w:rsidR="00E67EAC" w:rsidRPr="00200598" w:rsidRDefault="00E67EA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Violoncellista, pianista e compositore spagnolo, allievo di Gerhard. Fondatore dell’Associazione catalana dei compositori.</w:t>
      </w:r>
    </w:p>
    <w:p w:rsidR="00E67EAC" w:rsidRPr="00FD610E" w:rsidRDefault="00E67EAC" w:rsidP="005D6A2A">
      <w:pPr>
        <w:tabs>
          <w:tab w:val="left" w:pos="4253"/>
        </w:tabs>
        <w:spacing w:before="120" w:line="276" w:lineRule="auto"/>
        <w:rPr>
          <w:rFonts w:ascii="Arial" w:hAnsi="Arial" w:cs="Arial"/>
        </w:rPr>
      </w:pPr>
      <w:r w:rsidRPr="00FD610E">
        <w:rPr>
          <w:rFonts w:ascii="Arial" w:hAnsi="Arial" w:cs="Arial"/>
        </w:rPr>
        <w:t>2 Monologhi per oboe solo (1979, 7’).</w:t>
      </w:r>
    </w:p>
    <w:p w:rsidR="00C867DF" w:rsidRPr="00FD610E" w:rsidRDefault="00C867DF" w:rsidP="005D6A2A">
      <w:pPr>
        <w:tabs>
          <w:tab w:val="left" w:pos="4253"/>
        </w:tabs>
        <w:spacing w:before="120" w:line="276" w:lineRule="auto"/>
        <w:rPr>
          <w:rFonts w:ascii="Arial" w:hAnsi="Arial" w:cs="Arial"/>
        </w:rPr>
      </w:pPr>
    </w:p>
    <w:p w:rsidR="00CA1415" w:rsidRPr="00200598" w:rsidRDefault="00CA1415"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 xml:space="preserve">HONEGGER </w:t>
      </w:r>
      <w:r w:rsidR="00917FA6" w:rsidRPr="00200598">
        <w:rPr>
          <w:rFonts w:ascii="Arial" w:hAnsi="Arial" w:cs="Arial"/>
          <w:color w:val="873624"/>
          <w:sz w:val="24"/>
          <w:u w:val="single"/>
        </w:rPr>
        <w:t xml:space="preserve"> </w:t>
      </w:r>
      <w:r w:rsidRPr="00200598">
        <w:rPr>
          <w:rFonts w:ascii="Arial" w:hAnsi="Arial" w:cs="Arial"/>
          <w:color w:val="873624"/>
          <w:sz w:val="24"/>
          <w:u w:val="single"/>
        </w:rPr>
        <w:t>Artur</w:t>
      </w:r>
      <w:r w:rsidRPr="00200598">
        <w:rPr>
          <w:rFonts w:ascii="Arial" w:hAnsi="Arial" w:cs="Arial"/>
          <w:color w:val="873624"/>
          <w:sz w:val="24"/>
          <w:u w:val="single"/>
        </w:rPr>
        <w:tab/>
      </w:r>
      <w:r w:rsidRPr="00200598">
        <w:rPr>
          <w:rFonts w:ascii="Arial" w:hAnsi="Arial" w:cs="Arial"/>
          <w:color w:val="873624"/>
          <w:sz w:val="24"/>
          <w:u w:val="single"/>
        </w:rPr>
        <w:tab/>
        <w:t>Le Havre</w:t>
      </w:r>
      <w:r w:rsidR="005336F0" w:rsidRPr="00200598">
        <w:rPr>
          <w:rFonts w:ascii="Arial" w:hAnsi="Arial" w:cs="Arial"/>
          <w:color w:val="873624"/>
          <w:sz w:val="24"/>
          <w:u w:val="single"/>
        </w:rPr>
        <w:t>,</w:t>
      </w:r>
      <w:r w:rsidRPr="00200598">
        <w:rPr>
          <w:rFonts w:ascii="Arial" w:hAnsi="Arial" w:cs="Arial"/>
          <w:color w:val="873624"/>
          <w:sz w:val="24"/>
          <w:u w:val="single"/>
        </w:rPr>
        <w:t xml:space="preserve"> 10.3.1892 - Parigi 27.11.1955.</w:t>
      </w:r>
    </w:p>
    <w:p w:rsidR="00542D8D" w:rsidRPr="00200598" w:rsidRDefault="00CA1415"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Genitori svizzeri, il padre importava caffè. Studi al Conservatorio di  Zurigo e perfezionamento a Parigi, con Cap</w:t>
      </w:r>
      <w:r w:rsidR="004806AB">
        <w:rPr>
          <w:rFonts w:ascii="Arial" w:hAnsi="Arial" w:cs="Arial"/>
          <w:color w:val="873624"/>
        </w:rPr>
        <w:t>l</w:t>
      </w:r>
      <w:r w:rsidRPr="00200598">
        <w:rPr>
          <w:rFonts w:ascii="Arial" w:hAnsi="Arial" w:cs="Arial"/>
          <w:color w:val="873624"/>
        </w:rPr>
        <w:t>et, Gédalge, Widor e d’Indy. Fece parte del “Gruppo dei Sei”. 30 anni di notevoli composizioni.</w:t>
      </w:r>
      <w:r w:rsidR="001B38CD" w:rsidRPr="00200598">
        <w:rPr>
          <w:rFonts w:ascii="Arial" w:hAnsi="Arial" w:cs="Arial"/>
          <w:color w:val="873624"/>
        </w:rPr>
        <w:t xml:space="preserve"> </w:t>
      </w:r>
      <w:r w:rsidR="00542D8D" w:rsidRPr="00200598">
        <w:rPr>
          <w:rFonts w:ascii="Arial" w:hAnsi="Arial" w:cs="Arial"/>
          <w:color w:val="873624"/>
        </w:rPr>
        <w:t xml:space="preserve">Per maggiori </w:t>
      </w:r>
      <w:r w:rsidR="001B38CD" w:rsidRPr="00200598">
        <w:rPr>
          <w:rFonts w:ascii="Arial" w:hAnsi="Arial" w:cs="Arial"/>
          <w:color w:val="873624"/>
        </w:rPr>
        <w:t xml:space="preserve">     </w:t>
      </w:r>
      <w:r w:rsidR="00542D8D" w:rsidRPr="00200598">
        <w:rPr>
          <w:rFonts w:ascii="Arial" w:hAnsi="Arial" w:cs="Arial"/>
          <w:color w:val="873624"/>
        </w:rPr>
        <w:t xml:space="preserve">informazioni sull'autore, vedi: "Passeggiando con la Musica", scaricabile gratuitamente dal sito: </w:t>
      </w:r>
      <w:r w:rsidR="00917FA6" w:rsidRPr="00200598">
        <w:rPr>
          <w:rFonts w:ascii="Arial" w:hAnsi="Arial" w:cs="Arial"/>
          <w:color w:val="873624"/>
        </w:rPr>
        <w:t xml:space="preserve"> </w:t>
      </w:r>
      <w:r w:rsidR="00542D8D" w:rsidRPr="00200598">
        <w:rPr>
          <w:rFonts w:ascii="Arial" w:hAnsi="Arial" w:cs="Arial"/>
          <w:color w:val="873624"/>
        </w:rPr>
        <w:t xml:space="preserve">mariodemolli.com </w:t>
      </w:r>
    </w:p>
    <w:p w:rsidR="009E45F6" w:rsidRPr="00FD610E" w:rsidRDefault="009E45F6" w:rsidP="005D6A2A">
      <w:pPr>
        <w:tabs>
          <w:tab w:val="left" w:pos="4253"/>
        </w:tabs>
        <w:spacing w:before="120" w:line="276" w:lineRule="auto"/>
        <w:rPr>
          <w:rFonts w:ascii="Arial" w:hAnsi="Arial" w:cs="Arial"/>
        </w:rPr>
      </w:pPr>
      <w:r w:rsidRPr="00FD610E">
        <w:rPr>
          <w:rFonts w:ascii="Arial" w:hAnsi="Arial" w:cs="Arial"/>
        </w:rPr>
        <w:t>Antigone, oboe</w:t>
      </w:r>
      <w:r w:rsidR="00063614" w:rsidRPr="00FD610E">
        <w:rPr>
          <w:rFonts w:ascii="Arial" w:hAnsi="Arial" w:cs="Arial"/>
        </w:rPr>
        <w:t>, cor. ingl.</w:t>
      </w:r>
      <w:r w:rsidRPr="00FD610E">
        <w:rPr>
          <w:rFonts w:ascii="Arial" w:hAnsi="Arial" w:cs="Arial"/>
        </w:rPr>
        <w:t xml:space="preserve"> arpa (1927, 2’35).    </w:t>
      </w:r>
      <w:r w:rsidR="00AA4998" w:rsidRPr="00FD610E">
        <w:rPr>
          <w:rFonts w:ascii="Arial" w:hAnsi="Arial" w:cs="Arial"/>
        </w:rPr>
        <w:t>Piccola suite</w:t>
      </w:r>
      <w:r w:rsidRPr="00FD610E">
        <w:rPr>
          <w:rFonts w:ascii="Arial" w:hAnsi="Arial" w:cs="Arial"/>
        </w:rPr>
        <w:t>, oboe,</w:t>
      </w:r>
      <w:r w:rsidR="00063614" w:rsidRPr="00FD610E">
        <w:rPr>
          <w:rFonts w:ascii="Arial" w:hAnsi="Arial" w:cs="Arial"/>
        </w:rPr>
        <w:t xml:space="preserve"> 2</w:t>
      </w:r>
      <w:r w:rsidRPr="00FD610E">
        <w:rPr>
          <w:rFonts w:ascii="Arial" w:hAnsi="Arial" w:cs="Arial"/>
        </w:rPr>
        <w:t xml:space="preserve"> fl. arpa (1934, 2’40)</w:t>
      </w:r>
      <w:r w:rsidR="00AA4998" w:rsidRPr="00FD610E">
        <w:rPr>
          <w:rFonts w:ascii="Arial" w:hAnsi="Arial" w:cs="Arial"/>
        </w:rPr>
        <w:t xml:space="preserve">.   </w:t>
      </w:r>
    </w:p>
    <w:p w:rsidR="00C63857" w:rsidRPr="00FD610E" w:rsidRDefault="00CA1415" w:rsidP="005D6A2A">
      <w:pPr>
        <w:tabs>
          <w:tab w:val="left" w:pos="4253"/>
        </w:tabs>
        <w:spacing w:before="120" w:line="276" w:lineRule="auto"/>
        <w:rPr>
          <w:rFonts w:ascii="Arial" w:hAnsi="Arial" w:cs="Arial"/>
        </w:rPr>
      </w:pPr>
      <w:r w:rsidRPr="00FD610E">
        <w:rPr>
          <w:rFonts w:ascii="Arial" w:hAnsi="Arial" w:cs="Arial"/>
        </w:rPr>
        <w:t>3 contrappunti per ottoni, ob</w:t>
      </w:r>
      <w:r w:rsidR="00EC7947" w:rsidRPr="00FD610E">
        <w:rPr>
          <w:rFonts w:ascii="Arial" w:hAnsi="Arial" w:cs="Arial"/>
        </w:rPr>
        <w:t>oe,</w:t>
      </w:r>
      <w:r w:rsidRPr="00FD610E">
        <w:rPr>
          <w:rFonts w:ascii="Arial" w:hAnsi="Arial" w:cs="Arial"/>
        </w:rPr>
        <w:t xml:space="preserve"> vl. e vcl. (1923).</w:t>
      </w:r>
      <w:r w:rsidR="00FD610E">
        <w:rPr>
          <w:rFonts w:ascii="Arial" w:hAnsi="Arial" w:cs="Arial"/>
        </w:rPr>
        <w:t xml:space="preserve">   </w:t>
      </w:r>
      <w:r w:rsidR="00E562A9" w:rsidRPr="00FD610E">
        <w:rPr>
          <w:rFonts w:ascii="Arial" w:hAnsi="Arial" w:cs="Arial"/>
        </w:rPr>
        <w:t>Trio per ob</w:t>
      </w:r>
      <w:r w:rsidR="00EC7947" w:rsidRPr="00FD610E">
        <w:rPr>
          <w:rFonts w:ascii="Arial" w:hAnsi="Arial" w:cs="Arial"/>
        </w:rPr>
        <w:t>oe,</w:t>
      </w:r>
      <w:r w:rsidR="00E562A9" w:rsidRPr="00FD610E">
        <w:rPr>
          <w:rFonts w:ascii="Arial" w:hAnsi="Arial" w:cs="Arial"/>
        </w:rPr>
        <w:t xml:space="preserve"> viola e arpa (1966).</w:t>
      </w:r>
    </w:p>
    <w:p w:rsidR="00E562A9" w:rsidRPr="00FD610E" w:rsidRDefault="00754E30" w:rsidP="005D6A2A">
      <w:pPr>
        <w:tabs>
          <w:tab w:val="left" w:pos="4253"/>
        </w:tabs>
        <w:spacing w:before="120" w:line="276" w:lineRule="auto"/>
        <w:rPr>
          <w:rFonts w:ascii="Arial" w:hAnsi="Arial" w:cs="Arial"/>
        </w:rPr>
      </w:pPr>
      <w:r w:rsidRPr="00FD610E">
        <w:rPr>
          <w:rFonts w:ascii="Arial" w:hAnsi="Arial" w:cs="Arial"/>
          <w:lang w:val="fr-FR"/>
        </w:rPr>
        <w:t xml:space="preserve">Musique pour Parsiphaé, 2 oboi, sass. </w:t>
      </w:r>
      <w:r w:rsidRPr="00FD610E">
        <w:rPr>
          <w:rFonts w:ascii="Arial" w:hAnsi="Arial" w:cs="Arial"/>
        </w:rPr>
        <w:t>2 fag (1942, 4’).</w:t>
      </w:r>
    </w:p>
    <w:p w:rsidR="00036B75" w:rsidRPr="00FD610E" w:rsidRDefault="004031ED" w:rsidP="005D6A2A">
      <w:pPr>
        <w:tabs>
          <w:tab w:val="left" w:pos="4253"/>
        </w:tabs>
        <w:spacing w:before="120" w:line="276" w:lineRule="auto"/>
        <w:rPr>
          <w:rFonts w:ascii="Arial" w:hAnsi="Arial" w:cs="Arial"/>
        </w:rPr>
      </w:pPr>
      <w:r w:rsidRPr="00FD610E">
        <w:rPr>
          <w:rFonts w:ascii="Arial" w:hAnsi="Arial" w:cs="Arial"/>
        </w:rPr>
        <w:t>Concerto da camera per corno inglese</w:t>
      </w:r>
      <w:r w:rsidR="008E3A2C" w:rsidRPr="00FD610E">
        <w:rPr>
          <w:rFonts w:ascii="Arial" w:hAnsi="Arial" w:cs="Arial"/>
        </w:rPr>
        <w:t>, flauto</w:t>
      </w:r>
      <w:r w:rsidRPr="00FD610E">
        <w:rPr>
          <w:rFonts w:ascii="Arial" w:hAnsi="Arial" w:cs="Arial"/>
        </w:rPr>
        <w:t xml:space="preserve"> e </w:t>
      </w:r>
      <w:r w:rsidR="008E3A2C" w:rsidRPr="00FD610E">
        <w:rPr>
          <w:rFonts w:ascii="Arial" w:hAnsi="Arial" w:cs="Arial"/>
        </w:rPr>
        <w:t>archi</w:t>
      </w:r>
      <w:r w:rsidR="009E45F6" w:rsidRPr="00FD610E">
        <w:rPr>
          <w:rFonts w:ascii="Arial" w:hAnsi="Arial" w:cs="Arial"/>
        </w:rPr>
        <w:t xml:space="preserve"> (1949, 17’05).</w:t>
      </w:r>
    </w:p>
    <w:p w:rsidR="00036B75" w:rsidRPr="00FD610E" w:rsidRDefault="00036B75" w:rsidP="005D6A2A">
      <w:pPr>
        <w:tabs>
          <w:tab w:val="left" w:pos="4253"/>
        </w:tabs>
        <w:spacing w:before="120" w:line="276" w:lineRule="auto"/>
        <w:rPr>
          <w:rStyle w:val="Enfasicorsivo"/>
          <w:rFonts w:ascii="Arial" w:hAnsi="Arial" w:cs="Arial"/>
        </w:rPr>
      </w:pPr>
    </w:p>
    <w:p w:rsidR="00417177" w:rsidRPr="00200598" w:rsidRDefault="0041717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HOOVER  Katherine</w:t>
      </w:r>
      <w:r w:rsidRPr="00200598">
        <w:rPr>
          <w:rFonts w:ascii="Arial" w:hAnsi="Arial" w:cs="Arial"/>
          <w:color w:val="873624"/>
          <w:u w:val="single"/>
        </w:rPr>
        <w:tab/>
      </w:r>
      <w:r w:rsidRPr="00200598">
        <w:rPr>
          <w:rFonts w:ascii="Arial" w:hAnsi="Arial" w:cs="Arial"/>
          <w:color w:val="873624"/>
          <w:u w:val="single"/>
        </w:rPr>
        <w:tab/>
        <w:t>Elkins, 1937</w:t>
      </w:r>
    </w:p>
    <w:p w:rsidR="00417177" w:rsidRPr="00200598" w:rsidRDefault="0041717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Flautista concertista, compositrice e direttore d’orchestra statunitense. La famiglia inizialmente era contraria agli studi musicali della giovane. Studi iniziali all’Università Rochester, l’anno seguente si trasferì all’Eastman School </w:t>
      </w:r>
      <w:r w:rsidR="004806AB">
        <w:rPr>
          <w:rFonts w:ascii="Arial" w:hAnsi="Arial" w:cs="Arial"/>
          <w:color w:val="873624"/>
          <w:sz w:val="20"/>
          <w:szCs w:val="20"/>
        </w:rPr>
        <w:t xml:space="preserve">               </w:t>
      </w:r>
      <w:r w:rsidRPr="00200598">
        <w:rPr>
          <w:rFonts w:ascii="Arial" w:hAnsi="Arial" w:cs="Arial"/>
          <w:color w:val="873624"/>
          <w:sz w:val="20"/>
          <w:szCs w:val="20"/>
        </w:rPr>
        <w:t xml:space="preserve">of Music, dove fu allieva di Mariano e William. Da quel momento si susseguirono i premi per le sue composizioni </w:t>
      </w:r>
      <w:r w:rsidR="004806AB">
        <w:rPr>
          <w:rFonts w:ascii="Arial" w:hAnsi="Arial" w:cs="Arial"/>
          <w:color w:val="873624"/>
          <w:sz w:val="20"/>
          <w:szCs w:val="20"/>
        </w:rPr>
        <w:t xml:space="preserve">                   </w:t>
      </w:r>
      <w:r w:rsidRPr="00200598">
        <w:rPr>
          <w:rFonts w:ascii="Arial" w:hAnsi="Arial" w:cs="Arial"/>
          <w:color w:val="873624"/>
          <w:sz w:val="20"/>
          <w:szCs w:val="20"/>
        </w:rPr>
        <w:t xml:space="preserve">e le commissioni di nuovi brani. È insensato continuare a snobbare le composizioni di una donna, per questa </w:t>
      </w:r>
      <w:r w:rsidR="004806AB">
        <w:rPr>
          <w:rFonts w:ascii="Arial" w:hAnsi="Arial" w:cs="Arial"/>
          <w:color w:val="873624"/>
          <w:sz w:val="20"/>
          <w:szCs w:val="20"/>
        </w:rPr>
        <w:t xml:space="preserve">      </w:t>
      </w:r>
      <w:r w:rsidRPr="00200598">
        <w:rPr>
          <w:rFonts w:ascii="Arial" w:hAnsi="Arial" w:cs="Arial"/>
          <w:color w:val="873624"/>
          <w:sz w:val="20"/>
          <w:szCs w:val="20"/>
        </w:rPr>
        <w:t xml:space="preserve">ragione fu particolarmente attiva nella produzione di brani per i Festival della Musica delle donne. </w:t>
      </w:r>
      <w:r w:rsidR="004806AB">
        <w:rPr>
          <w:rFonts w:ascii="Arial" w:hAnsi="Arial" w:cs="Arial"/>
          <w:color w:val="873624"/>
          <w:sz w:val="20"/>
          <w:szCs w:val="20"/>
        </w:rPr>
        <w:t xml:space="preserve">                           </w:t>
      </w:r>
      <w:r w:rsidRPr="00200598">
        <w:rPr>
          <w:rFonts w:ascii="Arial" w:hAnsi="Arial" w:cs="Arial"/>
          <w:color w:val="873624"/>
          <w:sz w:val="20"/>
          <w:szCs w:val="20"/>
        </w:rPr>
        <w:t xml:space="preserve">Insegnante nelle più importanti Università e Scuole musicali degli Stati Uniti. Residente a New York. </w:t>
      </w:r>
    </w:p>
    <w:p w:rsidR="00417177" w:rsidRPr="00FD610E" w:rsidRDefault="00417177" w:rsidP="005D6A2A">
      <w:pPr>
        <w:tabs>
          <w:tab w:val="left" w:pos="4253"/>
        </w:tabs>
        <w:spacing w:before="120" w:line="276" w:lineRule="auto"/>
        <w:rPr>
          <w:rFonts w:ascii="Arial" w:hAnsi="Arial" w:cs="Arial"/>
        </w:rPr>
      </w:pPr>
      <w:r w:rsidRPr="00FD610E">
        <w:rPr>
          <w:rFonts w:ascii="Arial" w:hAnsi="Arial" w:cs="Arial"/>
        </w:rPr>
        <w:t>Sonata, oboe e pf. op. 44 (1991).</w:t>
      </w:r>
    </w:p>
    <w:p w:rsidR="008E3A2C" w:rsidRPr="00FD610E" w:rsidRDefault="008E3A2C" w:rsidP="005D6A2A">
      <w:pPr>
        <w:tabs>
          <w:tab w:val="left" w:pos="4253"/>
        </w:tabs>
        <w:spacing w:before="120" w:line="276" w:lineRule="auto"/>
        <w:rPr>
          <w:rFonts w:ascii="Arial" w:hAnsi="Arial" w:cs="Arial"/>
        </w:rPr>
      </w:pPr>
    </w:p>
    <w:tbl>
      <w:tblPr>
        <w:tblW w:w="5000" w:type="pct"/>
        <w:jc w:val="center"/>
        <w:tblCellSpacing w:w="0" w:type="dxa"/>
        <w:tblCellMar>
          <w:left w:w="0" w:type="dxa"/>
          <w:right w:w="0" w:type="dxa"/>
        </w:tblCellMar>
        <w:tblLook w:val="04A0" w:firstRow="1" w:lastRow="0" w:firstColumn="1" w:lastColumn="0" w:noHBand="0" w:noVBand="1"/>
      </w:tblPr>
      <w:tblGrid>
        <w:gridCol w:w="353"/>
        <w:gridCol w:w="6198"/>
        <w:gridCol w:w="317"/>
        <w:gridCol w:w="3338"/>
      </w:tblGrid>
      <w:tr w:rsidR="00200598" w:rsidRPr="00200598" w:rsidTr="00E7524D">
        <w:trPr>
          <w:tblCellSpacing w:w="0" w:type="dxa"/>
          <w:jc w:val="center"/>
        </w:trPr>
        <w:tc>
          <w:tcPr>
            <w:tcW w:w="334" w:type="dxa"/>
            <w:vMerge w:val="restart"/>
            <w:noWrap/>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5853" w:type="dxa"/>
            <w:hideMark/>
          </w:tcPr>
          <w:p w:rsidR="008E3A2C" w:rsidRPr="00200598" w:rsidRDefault="008E3A2C" w:rsidP="005D6A2A">
            <w:pPr>
              <w:tabs>
                <w:tab w:val="left" w:pos="4253"/>
              </w:tabs>
              <w:spacing w:before="120" w:line="276" w:lineRule="auto"/>
              <w:rPr>
                <w:rFonts w:ascii="Arial" w:hAnsi="Arial" w:cs="Arial"/>
                <w:color w:val="873624"/>
              </w:rPr>
            </w:pPr>
          </w:p>
        </w:tc>
        <w:tc>
          <w:tcPr>
            <w:tcW w:w="299"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3152"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restart"/>
            <w:noWrap/>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5853" w:type="dxa"/>
            <w:hideMark/>
          </w:tcPr>
          <w:p w:rsidR="008E3A2C" w:rsidRPr="00200598" w:rsidRDefault="008E3A2C" w:rsidP="005D6A2A">
            <w:pPr>
              <w:tabs>
                <w:tab w:val="left" w:pos="4253"/>
              </w:tabs>
              <w:spacing w:before="120" w:line="276" w:lineRule="auto"/>
              <w:rPr>
                <w:rFonts w:ascii="Arial" w:hAnsi="Arial" w:cs="Arial"/>
                <w:color w:val="873624"/>
              </w:rPr>
            </w:pPr>
          </w:p>
        </w:tc>
        <w:tc>
          <w:tcPr>
            <w:tcW w:w="299"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3152"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restart"/>
            <w:noWrap/>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5853" w:type="dxa"/>
            <w:hideMark/>
          </w:tcPr>
          <w:p w:rsidR="008E3A2C" w:rsidRPr="00200598" w:rsidRDefault="008E3A2C" w:rsidP="005D6A2A">
            <w:pPr>
              <w:tabs>
                <w:tab w:val="left" w:pos="4253"/>
              </w:tabs>
              <w:spacing w:before="120" w:line="276" w:lineRule="auto"/>
              <w:rPr>
                <w:rFonts w:ascii="Arial" w:hAnsi="Arial" w:cs="Arial"/>
                <w:color w:val="873624"/>
              </w:rPr>
            </w:pPr>
          </w:p>
        </w:tc>
        <w:tc>
          <w:tcPr>
            <w:tcW w:w="299"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3152"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restart"/>
            <w:noWrap/>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5853" w:type="dxa"/>
            <w:hideMark/>
          </w:tcPr>
          <w:p w:rsidR="008E3A2C" w:rsidRPr="00200598" w:rsidRDefault="008E3A2C" w:rsidP="005D6A2A">
            <w:pPr>
              <w:tabs>
                <w:tab w:val="left" w:pos="4253"/>
              </w:tabs>
              <w:spacing w:before="120" w:line="276" w:lineRule="auto"/>
              <w:rPr>
                <w:rFonts w:ascii="Arial" w:hAnsi="Arial" w:cs="Arial"/>
                <w:color w:val="873624"/>
              </w:rPr>
            </w:pPr>
          </w:p>
        </w:tc>
        <w:tc>
          <w:tcPr>
            <w:tcW w:w="299"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3152"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restart"/>
            <w:noWrap/>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5853" w:type="dxa"/>
            <w:hideMark/>
          </w:tcPr>
          <w:p w:rsidR="008E3A2C" w:rsidRPr="00200598" w:rsidRDefault="008E3A2C" w:rsidP="005D6A2A">
            <w:pPr>
              <w:tabs>
                <w:tab w:val="left" w:pos="4253"/>
              </w:tabs>
              <w:spacing w:before="120" w:line="276" w:lineRule="auto"/>
              <w:rPr>
                <w:rFonts w:ascii="Arial" w:hAnsi="Arial" w:cs="Arial"/>
                <w:color w:val="873624"/>
              </w:rPr>
            </w:pPr>
          </w:p>
        </w:tc>
        <w:tc>
          <w:tcPr>
            <w:tcW w:w="299"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3152"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restart"/>
            <w:noWrap/>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5853" w:type="dxa"/>
            <w:hideMark/>
          </w:tcPr>
          <w:p w:rsidR="008E3A2C" w:rsidRPr="00200598" w:rsidRDefault="008E3A2C" w:rsidP="005D6A2A">
            <w:pPr>
              <w:tabs>
                <w:tab w:val="left" w:pos="4253"/>
              </w:tabs>
              <w:spacing w:before="120" w:line="276" w:lineRule="auto"/>
              <w:rPr>
                <w:rFonts w:ascii="Arial" w:hAnsi="Arial" w:cs="Arial"/>
                <w:color w:val="873624"/>
              </w:rPr>
            </w:pPr>
          </w:p>
        </w:tc>
        <w:tc>
          <w:tcPr>
            <w:tcW w:w="299"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3152"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restart"/>
            <w:noWrap/>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5853" w:type="dxa"/>
            <w:hideMark/>
          </w:tcPr>
          <w:p w:rsidR="008E3A2C" w:rsidRPr="00200598" w:rsidRDefault="008E3A2C" w:rsidP="005D6A2A">
            <w:pPr>
              <w:tabs>
                <w:tab w:val="left" w:pos="4253"/>
              </w:tabs>
              <w:spacing w:before="120" w:line="276" w:lineRule="auto"/>
              <w:rPr>
                <w:rFonts w:ascii="Arial" w:hAnsi="Arial" w:cs="Arial"/>
                <w:color w:val="873624"/>
              </w:rPr>
            </w:pPr>
          </w:p>
        </w:tc>
        <w:tc>
          <w:tcPr>
            <w:tcW w:w="299"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3152"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restart"/>
            <w:noWrap/>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5853" w:type="dxa"/>
            <w:hideMark/>
          </w:tcPr>
          <w:p w:rsidR="008E3A2C" w:rsidRPr="00200598" w:rsidRDefault="008E3A2C" w:rsidP="005D6A2A">
            <w:pPr>
              <w:tabs>
                <w:tab w:val="left" w:pos="4253"/>
              </w:tabs>
              <w:spacing w:before="120" w:line="276" w:lineRule="auto"/>
              <w:rPr>
                <w:rFonts w:ascii="Arial" w:hAnsi="Arial" w:cs="Arial"/>
                <w:color w:val="873624"/>
              </w:rPr>
            </w:pPr>
          </w:p>
        </w:tc>
        <w:tc>
          <w:tcPr>
            <w:tcW w:w="299"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3152" w:type="dxa"/>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r w:rsidR="00200598" w:rsidRPr="00200598" w:rsidTr="00E7524D">
        <w:trPr>
          <w:tblCellSpacing w:w="0" w:type="dxa"/>
          <w:jc w:val="center"/>
        </w:trPr>
        <w:tc>
          <w:tcPr>
            <w:tcW w:w="334" w:type="dxa"/>
            <w:vMerge/>
            <w:vAlign w:val="center"/>
            <w:hideMark/>
          </w:tcPr>
          <w:p w:rsidR="008E3A2C" w:rsidRPr="00200598" w:rsidRDefault="008E3A2C" w:rsidP="005D6A2A">
            <w:pPr>
              <w:tabs>
                <w:tab w:val="left" w:pos="4253"/>
              </w:tabs>
              <w:spacing w:before="120" w:line="276" w:lineRule="auto"/>
              <w:rPr>
                <w:rFonts w:ascii="Arial" w:hAnsi="Arial" w:cs="Arial"/>
                <w:color w:val="873624"/>
              </w:rPr>
            </w:pPr>
          </w:p>
        </w:tc>
        <w:tc>
          <w:tcPr>
            <w:tcW w:w="9304" w:type="dxa"/>
            <w:gridSpan w:val="3"/>
            <w:vAlign w:val="center"/>
            <w:hideMark/>
          </w:tcPr>
          <w:p w:rsidR="008E3A2C" w:rsidRPr="00200598" w:rsidRDefault="008E3A2C" w:rsidP="005D6A2A">
            <w:pPr>
              <w:tabs>
                <w:tab w:val="left" w:pos="4253"/>
              </w:tabs>
              <w:spacing w:before="120" w:line="276" w:lineRule="auto"/>
              <w:rPr>
                <w:rFonts w:ascii="Arial" w:hAnsi="Arial" w:cs="Arial"/>
                <w:color w:val="873624"/>
              </w:rPr>
            </w:pPr>
          </w:p>
        </w:tc>
      </w:tr>
    </w:tbl>
    <w:p w:rsidR="00EC7947" w:rsidRPr="00200598" w:rsidRDefault="00EC794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HORKY  Karel</w:t>
      </w:r>
      <w:r w:rsidRPr="00200598">
        <w:rPr>
          <w:rFonts w:ascii="Arial" w:hAnsi="Arial" w:cs="Arial"/>
          <w:color w:val="873624"/>
          <w:u w:val="single"/>
        </w:rPr>
        <w:tab/>
      </w:r>
      <w:r w:rsidRPr="00200598">
        <w:rPr>
          <w:rFonts w:ascii="Arial" w:hAnsi="Arial" w:cs="Arial"/>
          <w:color w:val="873624"/>
          <w:u w:val="single"/>
        </w:rPr>
        <w:tab/>
        <w:t>Stemechy, 4.9.1909</w:t>
      </w:r>
    </w:p>
    <w:p w:rsidR="00EC7947" w:rsidRPr="00200598" w:rsidRDefault="00EC794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fagottista céco, allievo di Haas e Kricka. Insegnante a Brno e all’Accademia Janacek.</w:t>
      </w:r>
    </w:p>
    <w:p w:rsidR="00EC7947" w:rsidRPr="00FD610E" w:rsidRDefault="00EC7947" w:rsidP="005D6A2A">
      <w:pPr>
        <w:tabs>
          <w:tab w:val="left" w:pos="4253"/>
        </w:tabs>
        <w:spacing w:before="120" w:line="276" w:lineRule="auto"/>
        <w:rPr>
          <w:rFonts w:ascii="Arial" w:hAnsi="Arial" w:cs="Arial"/>
        </w:rPr>
      </w:pPr>
      <w:r w:rsidRPr="00FD610E">
        <w:rPr>
          <w:rFonts w:ascii="Arial" w:hAnsi="Arial" w:cs="Arial"/>
        </w:rPr>
        <w:t>Sonatina per oboe e pf. (1958).</w:t>
      </w:r>
    </w:p>
    <w:p w:rsidR="00401E5B" w:rsidRPr="00FD610E" w:rsidRDefault="00401E5B" w:rsidP="005D6A2A">
      <w:pPr>
        <w:tabs>
          <w:tab w:val="left" w:pos="4253"/>
        </w:tabs>
        <w:spacing w:before="120" w:line="276" w:lineRule="auto"/>
        <w:rPr>
          <w:rFonts w:ascii="Arial" w:hAnsi="Arial" w:cs="Arial"/>
        </w:rPr>
      </w:pPr>
    </w:p>
    <w:p w:rsidR="00401E5B" w:rsidRPr="00200598" w:rsidRDefault="00401E5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HOROVITZ  Joseph</w:t>
      </w:r>
      <w:r w:rsidRPr="00200598">
        <w:rPr>
          <w:rFonts w:ascii="Arial" w:hAnsi="Arial" w:cs="Arial"/>
          <w:color w:val="873624"/>
          <w:u w:val="single"/>
        </w:rPr>
        <w:tab/>
      </w:r>
      <w:r w:rsidRPr="00200598">
        <w:rPr>
          <w:rFonts w:ascii="Arial" w:hAnsi="Arial" w:cs="Arial"/>
          <w:color w:val="873624"/>
          <w:u w:val="single"/>
        </w:rPr>
        <w:tab/>
        <w:t>Vienna, 26.5.1926</w:t>
      </w:r>
    </w:p>
    <w:p w:rsidR="00401E5B" w:rsidRPr="00200598" w:rsidRDefault="00401E5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nato in Austria, la famiglia emigrò nel 1938 in Inghilterra. Studi ad Oxford </w:t>
      </w:r>
      <w:r w:rsidR="00FD610E">
        <w:rPr>
          <w:rFonts w:ascii="Arial" w:hAnsi="Arial" w:cs="Arial"/>
          <w:color w:val="873624"/>
          <w:sz w:val="20"/>
          <w:szCs w:val="20"/>
        </w:rPr>
        <w:t xml:space="preserve">         </w:t>
      </w:r>
      <w:r w:rsidR="004806AB">
        <w:rPr>
          <w:rFonts w:ascii="Arial" w:hAnsi="Arial" w:cs="Arial"/>
          <w:color w:val="873624"/>
          <w:sz w:val="20"/>
          <w:szCs w:val="20"/>
        </w:rPr>
        <w:t xml:space="preserve">  </w:t>
      </w:r>
      <w:r w:rsidRPr="00200598">
        <w:rPr>
          <w:rFonts w:ascii="Arial" w:hAnsi="Arial" w:cs="Arial"/>
          <w:color w:val="873624"/>
          <w:sz w:val="20"/>
          <w:szCs w:val="20"/>
        </w:rPr>
        <w:t>e al Royal College di Londra con Jacob Gordon e perfezionamento a Parigi con N. Boulanger.</w:t>
      </w:r>
    </w:p>
    <w:p w:rsidR="00401E5B" w:rsidRPr="00FD610E" w:rsidRDefault="00401E5B" w:rsidP="005D6A2A">
      <w:pPr>
        <w:tabs>
          <w:tab w:val="left" w:pos="4253"/>
        </w:tabs>
        <w:spacing w:before="120" w:line="276" w:lineRule="auto"/>
        <w:rPr>
          <w:rFonts w:ascii="Arial" w:hAnsi="Arial" w:cs="Arial"/>
        </w:rPr>
      </w:pPr>
      <w:r w:rsidRPr="00FD610E">
        <w:rPr>
          <w:rFonts w:ascii="Arial" w:hAnsi="Arial" w:cs="Arial"/>
        </w:rPr>
        <w:t xml:space="preserve">Concerto per oboe e </w:t>
      </w:r>
      <w:r w:rsidR="008C3A47" w:rsidRPr="00FD610E">
        <w:rPr>
          <w:rFonts w:ascii="Arial" w:hAnsi="Arial" w:cs="Arial"/>
        </w:rPr>
        <w:t>orch. (18’50)</w:t>
      </w:r>
      <w:r w:rsidRPr="00FD610E">
        <w:rPr>
          <w:rFonts w:ascii="Arial" w:hAnsi="Arial" w:cs="Arial"/>
        </w:rPr>
        <w:t>.</w:t>
      </w:r>
    </w:p>
    <w:p w:rsidR="006A5319" w:rsidRPr="00FD610E" w:rsidRDefault="006A5319" w:rsidP="005D6A2A">
      <w:pPr>
        <w:tabs>
          <w:tab w:val="left" w:pos="4253"/>
        </w:tabs>
        <w:spacing w:before="120" w:line="276" w:lineRule="auto"/>
        <w:rPr>
          <w:rFonts w:ascii="Arial" w:hAnsi="Arial" w:cs="Arial"/>
        </w:rPr>
      </w:pPr>
    </w:p>
    <w:p w:rsidR="006A5319" w:rsidRPr="00200598" w:rsidRDefault="006A531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HORVIT  Michael</w:t>
      </w:r>
      <w:r w:rsidRPr="00200598">
        <w:rPr>
          <w:rFonts w:ascii="Arial" w:hAnsi="Arial" w:cs="Arial"/>
          <w:color w:val="873624"/>
          <w:u w:val="single"/>
        </w:rPr>
        <w:tab/>
      </w:r>
      <w:r w:rsidRPr="00200598">
        <w:rPr>
          <w:rFonts w:ascii="Arial" w:hAnsi="Arial" w:cs="Arial"/>
          <w:color w:val="873624"/>
          <w:u w:val="single"/>
        </w:rPr>
        <w:tab/>
      </w:r>
      <w:r w:rsidR="009D5EA9" w:rsidRPr="00200598">
        <w:rPr>
          <w:rFonts w:ascii="Arial" w:hAnsi="Arial" w:cs="Arial"/>
          <w:color w:val="873624"/>
          <w:u w:val="single"/>
        </w:rPr>
        <w:t xml:space="preserve">Buffalo, </w:t>
      </w:r>
      <w:r w:rsidRPr="00200598">
        <w:rPr>
          <w:rFonts w:ascii="Arial" w:hAnsi="Arial" w:cs="Arial"/>
          <w:color w:val="873624"/>
          <w:u w:val="single"/>
        </w:rPr>
        <w:t>22.6.1932</w:t>
      </w:r>
    </w:p>
    <w:p w:rsidR="009D5EA9" w:rsidRPr="00200598" w:rsidRDefault="009D5EA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didatta statunitense. Studi alle Università di Yale e Boston, allievo di Foss, Copland, Piston, </w:t>
      </w:r>
      <w:r w:rsidR="00917FA6" w:rsidRPr="00200598">
        <w:rPr>
          <w:rFonts w:ascii="Arial" w:hAnsi="Arial" w:cs="Arial"/>
          <w:color w:val="873624"/>
          <w:sz w:val="20"/>
          <w:szCs w:val="20"/>
        </w:rPr>
        <w:t xml:space="preserve">       </w:t>
      </w:r>
      <w:r w:rsidR="001B38CD" w:rsidRPr="00200598">
        <w:rPr>
          <w:rFonts w:ascii="Arial" w:hAnsi="Arial" w:cs="Arial"/>
          <w:color w:val="873624"/>
          <w:sz w:val="20"/>
          <w:szCs w:val="20"/>
        </w:rPr>
        <w:t xml:space="preserve">          </w:t>
      </w:r>
      <w:r w:rsidRPr="00200598">
        <w:rPr>
          <w:rFonts w:ascii="Arial" w:hAnsi="Arial" w:cs="Arial"/>
          <w:color w:val="873624"/>
          <w:sz w:val="20"/>
          <w:szCs w:val="20"/>
        </w:rPr>
        <w:t xml:space="preserve">Q. Porter e G. Reed. Insegnante all’Università di Houston.   </w:t>
      </w:r>
    </w:p>
    <w:p w:rsidR="006A5319" w:rsidRPr="00FD610E" w:rsidRDefault="006A5319" w:rsidP="005D6A2A">
      <w:pPr>
        <w:tabs>
          <w:tab w:val="left" w:pos="4253"/>
        </w:tabs>
        <w:spacing w:before="120" w:line="276" w:lineRule="auto"/>
        <w:rPr>
          <w:rFonts w:ascii="Arial" w:hAnsi="Arial" w:cs="Arial"/>
        </w:rPr>
      </w:pPr>
      <w:r w:rsidRPr="00FD610E">
        <w:rPr>
          <w:rFonts w:ascii="Arial" w:hAnsi="Arial" w:cs="Arial"/>
        </w:rPr>
        <w:t>Concerto da camera, corno ingl. e quart. d’archi:  1) Overture (5’10),  2) Night Song (5’55),</w:t>
      </w:r>
    </w:p>
    <w:p w:rsidR="006A5319" w:rsidRPr="00FD610E" w:rsidRDefault="006A5319" w:rsidP="005D6A2A">
      <w:pPr>
        <w:tabs>
          <w:tab w:val="left" w:pos="4253"/>
        </w:tabs>
        <w:spacing w:before="120" w:line="276" w:lineRule="auto"/>
        <w:rPr>
          <w:rFonts w:ascii="Arial" w:hAnsi="Arial" w:cs="Arial"/>
        </w:rPr>
      </w:pPr>
      <w:r w:rsidRPr="00FD610E">
        <w:rPr>
          <w:rFonts w:ascii="Arial" w:hAnsi="Arial" w:cs="Arial"/>
        </w:rPr>
        <w:t>3) Dance (3’30),   4) Romanza (5’),   5) Finale (4’50).</w:t>
      </w:r>
    </w:p>
    <w:p w:rsidR="006A5319" w:rsidRPr="00FD610E" w:rsidRDefault="006A5319" w:rsidP="005D6A2A">
      <w:pPr>
        <w:tabs>
          <w:tab w:val="left" w:pos="4253"/>
        </w:tabs>
        <w:spacing w:before="120" w:line="276" w:lineRule="auto"/>
        <w:rPr>
          <w:rFonts w:ascii="Arial" w:hAnsi="Arial" w:cs="Arial"/>
          <w:u w:val="single"/>
        </w:rPr>
      </w:pPr>
    </w:p>
    <w:p w:rsidR="00AA4998" w:rsidRPr="00200598" w:rsidRDefault="00AA499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HOTTETERRE  Jaques</w:t>
      </w:r>
      <w:r w:rsidRPr="00200598">
        <w:rPr>
          <w:rFonts w:ascii="Arial" w:hAnsi="Arial" w:cs="Arial"/>
          <w:color w:val="873624"/>
          <w:u w:val="single"/>
        </w:rPr>
        <w:tab/>
      </w:r>
      <w:r w:rsidRPr="00200598">
        <w:rPr>
          <w:rFonts w:ascii="Arial" w:hAnsi="Arial" w:cs="Arial"/>
          <w:color w:val="873624"/>
          <w:u w:val="single"/>
        </w:rPr>
        <w:tab/>
        <w:t xml:space="preserve">Parigi, </w:t>
      </w:r>
      <w:r w:rsidR="008924D8" w:rsidRPr="00200598">
        <w:rPr>
          <w:rFonts w:ascii="Arial" w:hAnsi="Arial" w:cs="Arial"/>
          <w:color w:val="873624"/>
          <w:u w:val="single"/>
        </w:rPr>
        <w:t xml:space="preserve">c. </w:t>
      </w:r>
      <w:r w:rsidRPr="00200598">
        <w:rPr>
          <w:rFonts w:ascii="Arial" w:hAnsi="Arial" w:cs="Arial"/>
          <w:color w:val="873624"/>
          <w:u w:val="single"/>
        </w:rPr>
        <w:t xml:space="preserve">1680 - Parigi, </w:t>
      </w:r>
      <w:r w:rsidR="008924D8" w:rsidRPr="00200598">
        <w:rPr>
          <w:rFonts w:ascii="Arial" w:hAnsi="Arial" w:cs="Arial"/>
          <w:color w:val="873624"/>
          <w:u w:val="single"/>
        </w:rPr>
        <w:t xml:space="preserve">c. </w:t>
      </w:r>
      <w:r w:rsidRPr="00200598">
        <w:rPr>
          <w:rFonts w:ascii="Arial" w:hAnsi="Arial" w:cs="Arial"/>
          <w:color w:val="873624"/>
          <w:u w:val="single"/>
        </w:rPr>
        <w:t>1761</w:t>
      </w:r>
      <w:r w:rsidR="008924D8" w:rsidRPr="00200598">
        <w:rPr>
          <w:rFonts w:ascii="Arial" w:hAnsi="Arial" w:cs="Arial"/>
          <w:color w:val="873624"/>
          <w:u w:val="single"/>
        </w:rPr>
        <w:t>.</w:t>
      </w:r>
    </w:p>
    <w:p w:rsidR="00AA4998" w:rsidRPr="00200598" w:rsidRDefault="00AA499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strumentista, soprannominato "Le Romain" a causa del lungo soggiorno a Roma. Perfezionò la costruzione del flauto traverso, decretando l’inutilità del flauto dolce o diritto.</w:t>
      </w:r>
    </w:p>
    <w:p w:rsidR="008924D8" w:rsidRPr="00FD610E" w:rsidRDefault="008924D8" w:rsidP="005D6A2A">
      <w:pPr>
        <w:tabs>
          <w:tab w:val="left" w:pos="4253"/>
        </w:tabs>
        <w:spacing w:before="120" w:line="276" w:lineRule="auto"/>
        <w:rPr>
          <w:rFonts w:ascii="Arial" w:hAnsi="Arial" w:cs="Arial"/>
        </w:rPr>
      </w:pPr>
      <w:r w:rsidRPr="00FD610E">
        <w:rPr>
          <w:rFonts w:ascii="Arial" w:hAnsi="Arial" w:cs="Arial"/>
        </w:rPr>
        <w:t>1a Suite del 2° libro, op. 5, oboe e clav. o pf. (14’15).</w:t>
      </w:r>
    </w:p>
    <w:p w:rsidR="00F941D7" w:rsidRPr="00FD610E" w:rsidRDefault="00F941D7" w:rsidP="005D6A2A">
      <w:pPr>
        <w:tabs>
          <w:tab w:val="left" w:pos="4253"/>
        </w:tabs>
        <w:spacing w:before="120" w:line="276" w:lineRule="auto"/>
        <w:rPr>
          <w:rFonts w:ascii="Arial" w:hAnsi="Arial" w:cs="Arial"/>
        </w:rPr>
      </w:pPr>
      <w:r w:rsidRPr="00FD610E">
        <w:rPr>
          <w:rFonts w:ascii="Arial" w:hAnsi="Arial" w:cs="Arial"/>
        </w:rPr>
        <w:t>2a Suite del 2° libro,</w:t>
      </w:r>
      <w:r w:rsidR="00CE0ACA" w:rsidRPr="00FD610E">
        <w:rPr>
          <w:rFonts w:ascii="Arial" w:hAnsi="Arial" w:cs="Arial"/>
        </w:rPr>
        <w:t xml:space="preserve"> op. 5, oboe e clav. o pf. (16’50</w:t>
      </w:r>
      <w:r w:rsidRPr="00FD610E">
        <w:rPr>
          <w:rFonts w:ascii="Arial" w:hAnsi="Arial" w:cs="Arial"/>
        </w:rPr>
        <w:t>).</w:t>
      </w:r>
      <w:r w:rsidR="00FD610E">
        <w:rPr>
          <w:rFonts w:ascii="Arial" w:hAnsi="Arial" w:cs="Arial"/>
        </w:rPr>
        <w:t xml:space="preserve">   </w:t>
      </w:r>
    </w:p>
    <w:p w:rsidR="008924D8" w:rsidRPr="00FD610E" w:rsidRDefault="008924D8" w:rsidP="005D6A2A">
      <w:pPr>
        <w:tabs>
          <w:tab w:val="left" w:pos="4253"/>
        </w:tabs>
        <w:spacing w:before="120" w:line="276" w:lineRule="auto"/>
        <w:rPr>
          <w:rFonts w:ascii="Arial" w:hAnsi="Arial" w:cs="Arial"/>
          <w:vanish/>
        </w:rPr>
      </w:pPr>
    </w:p>
    <w:p w:rsidR="00AA4998" w:rsidRPr="00FD610E" w:rsidRDefault="00AA4998" w:rsidP="005D6A2A">
      <w:pPr>
        <w:tabs>
          <w:tab w:val="left" w:pos="4253"/>
        </w:tabs>
        <w:spacing w:before="120" w:line="276" w:lineRule="auto"/>
        <w:rPr>
          <w:rFonts w:ascii="Arial" w:hAnsi="Arial" w:cs="Arial"/>
        </w:rPr>
      </w:pPr>
      <w:r w:rsidRPr="00FD610E">
        <w:rPr>
          <w:rFonts w:ascii="Arial" w:hAnsi="Arial" w:cs="Arial"/>
        </w:rPr>
        <w:t>4</w:t>
      </w:r>
      <w:r w:rsidR="008924D8" w:rsidRPr="00FD610E">
        <w:rPr>
          <w:rFonts w:ascii="Arial" w:hAnsi="Arial" w:cs="Arial"/>
        </w:rPr>
        <w:t>a Suite</w:t>
      </w:r>
      <w:r w:rsidR="00FD610E">
        <w:rPr>
          <w:rFonts w:ascii="Arial" w:hAnsi="Arial" w:cs="Arial"/>
        </w:rPr>
        <w:t xml:space="preserve"> </w:t>
      </w:r>
      <w:r w:rsidR="008924D8" w:rsidRPr="00FD610E">
        <w:rPr>
          <w:rFonts w:ascii="Arial" w:hAnsi="Arial" w:cs="Arial"/>
        </w:rPr>
        <w:t xml:space="preserve">del 2° libro, </w:t>
      </w:r>
      <w:r w:rsidRPr="00FD610E">
        <w:rPr>
          <w:rFonts w:ascii="Arial" w:hAnsi="Arial" w:cs="Arial"/>
        </w:rPr>
        <w:t>op. 5</w:t>
      </w:r>
      <w:r w:rsidR="008924D8" w:rsidRPr="00FD610E">
        <w:rPr>
          <w:rFonts w:ascii="Arial" w:hAnsi="Arial" w:cs="Arial"/>
        </w:rPr>
        <w:t xml:space="preserve">, </w:t>
      </w:r>
      <w:r w:rsidRPr="00FD610E">
        <w:rPr>
          <w:rFonts w:ascii="Arial" w:hAnsi="Arial" w:cs="Arial"/>
        </w:rPr>
        <w:t>oboe</w:t>
      </w:r>
      <w:r w:rsidR="007F627E" w:rsidRPr="00FD610E">
        <w:rPr>
          <w:rFonts w:ascii="Arial" w:hAnsi="Arial" w:cs="Arial"/>
        </w:rPr>
        <w:t xml:space="preserve"> e clav.</w:t>
      </w:r>
      <w:r w:rsidR="008924D8" w:rsidRPr="00FD610E">
        <w:rPr>
          <w:rFonts w:ascii="Arial" w:hAnsi="Arial" w:cs="Arial"/>
        </w:rPr>
        <w:t xml:space="preserve"> o </w:t>
      </w:r>
      <w:r w:rsidR="007F627E" w:rsidRPr="00FD610E">
        <w:rPr>
          <w:rFonts w:ascii="Arial" w:hAnsi="Arial" w:cs="Arial"/>
        </w:rPr>
        <w:t>pf.</w:t>
      </w:r>
    </w:p>
    <w:p w:rsidR="00CE0ACA" w:rsidRPr="00200598" w:rsidRDefault="00CE0ACA" w:rsidP="005D6A2A">
      <w:pPr>
        <w:tabs>
          <w:tab w:val="left" w:pos="4253"/>
        </w:tabs>
        <w:spacing w:before="120" w:line="276" w:lineRule="auto"/>
        <w:rPr>
          <w:rFonts w:ascii="Arial" w:hAnsi="Arial" w:cs="Arial"/>
          <w:color w:val="873624"/>
        </w:rPr>
      </w:pPr>
    </w:p>
    <w:p w:rsidR="00CE0ACA" w:rsidRPr="00200598" w:rsidRDefault="00CE0ACA" w:rsidP="005D6A2A">
      <w:pPr>
        <w:tabs>
          <w:tab w:val="left" w:pos="4253"/>
        </w:tabs>
        <w:spacing w:before="120" w:line="276" w:lineRule="auto"/>
        <w:rPr>
          <w:rFonts w:ascii="Arial" w:hAnsi="Arial" w:cs="Arial"/>
          <w:vanish/>
          <w:color w:val="873624"/>
        </w:rPr>
      </w:pPr>
    </w:p>
    <w:p w:rsidR="00CE0ACA" w:rsidRPr="00200598" w:rsidRDefault="00CE0ACA" w:rsidP="005D6A2A">
      <w:pPr>
        <w:tabs>
          <w:tab w:val="left" w:pos="4253"/>
        </w:tabs>
        <w:spacing w:before="120" w:line="276" w:lineRule="auto"/>
        <w:rPr>
          <w:rFonts w:ascii="Arial" w:hAnsi="Arial" w:cs="Arial"/>
          <w:vanish/>
          <w:color w:val="873624"/>
        </w:rPr>
      </w:pPr>
    </w:p>
    <w:p w:rsidR="00396295" w:rsidRPr="00200598" w:rsidRDefault="00396295"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HOUDY  Pierick</w:t>
      </w:r>
      <w:r w:rsidRPr="00200598">
        <w:rPr>
          <w:rFonts w:ascii="Arial" w:hAnsi="Arial" w:cs="Arial"/>
          <w:color w:val="873624"/>
          <w:u w:val="single"/>
        </w:rPr>
        <w:tab/>
      </w:r>
      <w:r w:rsidRPr="00200598">
        <w:rPr>
          <w:rFonts w:ascii="Arial" w:hAnsi="Arial" w:cs="Arial"/>
          <w:color w:val="873624"/>
          <w:u w:val="single"/>
        </w:rPr>
        <w:tab/>
        <w:t>Rennes,18.1.1929</w:t>
      </w:r>
    </w:p>
    <w:p w:rsidR="00D97FDB" w:rsidRPr="00200598" w:rsidRDefault="00D97FDB"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francese, primi studi, a 7 anni, al Conservatorio di Rennes e dal 1939 a Parigi, allievo di Milhaud, Messiaen, M. Long, Duruflé e N. Boulanger. Vincitore del Premio di composizione al Conservatorio e al Grand </w:t>
      </w:r>
      <w:r w:rsidR="004806AB">
        <w:rPr>
          <w:rFonts w:ascii="Arial" w:hAnsi="Arial" w:cs="Arial"/>
          <w:color w:val="873624"/>
          <w:sz w:val="20"/>
          <w:szCs w:val="20"/>
        </w:rPr>
        <w:t xml:space="preserve">                 </w:t>
      </w:r>
      <w:r w:rsidRPr="00200598">
        <w:rPr>
          <w:rFonts w:ascii="Arial" w:hAnsi="Arial" w:cs="Arial"/>
          <w:color w:val="873624"/>
          <w:sz w:val="20"/>
          <w:szCs w:val="20"/>
        </w:rPr>
        <w:t xml:space="preserve">Prix </w:t>
      </w:r>
      <w:r w:rsidR="000D13DB" w:rsidRPr="00200598">
        <w:rPr>
          <w:rFonts w:ascii="Arial" w:hAnsi="Arial" w:cs="Arial"/>
          <w:color w:val="873624"/>
          <w:sz w:val="20"/>
          <w:szCs w:val="20"/>
        </w:rPr>
        <w:t xml:space="preserve">  </w:t>
      </w:r>
      <w:r w:rsidRPr="00200598">
        <w:rPr>
          <w:rFonts w:ascii="Arial" w:hAnsi="Arial" w:cs="Arial"/>
          <w:color w:val="873624"/>
          <w:sz w:val="20"/>
          <w:szCs w:val="20"/>
        </w:rPr>
        <w:t xml:space="preserve">de </w:t>
      </w:r>
      <w:r w:rsidR="001B38CD" w:rsidRPr="00200598">
        <w:rPr>
          <w:rFonts w:ascii="Arial" w:hAnsi="Arial" w:cs="Arial"/>
          <w:color w:val="873624"/>
          <w:sz w:val="20"/>
          <w:szCs w:val="20"/>
        </w:rPr>
        <w:t xml:space="preserve"> </w:t>
      </w:r>
      <w:r w:rsidRPr="00200598">
        <w:rPr>
          <w:rFonts w:ascii="Arial" w:hAnsi="Arial" w:cs="Arial"/>
          <w:color w:val="873624"/>
          <w:sz w:val="20"/>
          <w:szCs w:val="20"/>
        </w:rPr>
        <w:t xml:space="preserve">la Ville de Paris e 2à al Prix de Rome nel 1953. Direttore del Conservatorio di Tours dal 1955 al 1960. </w:t>
      </w:r>
      <w:r w:rsidR="00917FA6" w:rsidRPr="00200598">
        <w:rPr>
          <w:rFonts w:ascii="Arial" w:hAnsi="Arial" w:cs="Arial"/>
          <w:color w:val="873624"/>
          <w:sz w:val="20"/>
          <w:szCs w:val="20"/>
        </w:rPr>
        <w:t xml:space="preserve"> </w:t>
      </w:r>
      <w:r w:rsidR="004806AB">
        <w:rPr>
          <w:rFonts w:ascii="Arial" w:hAnsi="Arial" w:cs="Arial"/>
          <w:color w:val="873624"/>
          <w:sz w:val="20"/>
          <w:szCs w:val="20"/>
        </w:rPr>
        <w:t xml:space="preserve">                </w:t>
      </w:r>
      <w:r w:rsidRPr="00200598">
        <w:rPr>
          <w:rFonts w:ascii="Arial" w:hAnsi="Arial" w:cs="Arial"/>
          <w:color w:val="873624"/>
          <w:sz w:val="20"/>
          <w:szCs w:val="20"/>
        </w:rPr>
        <w:t xml:space="preserve">Dal 1963 insegnante alla Schola Cantorum, dal 1965 al 1969 maestro di cappella alla Chiesa di S. Saverin a </w:t>
      </w:r>
      <w:r w:rsidR="004806AB">
        <w:rPr>
          <w:rFonts w:ascii="Arial" w:hAnsi="Arial" w:cs="Arial"/>
          <w:color w:val="873624"/>
          <w:sz w:val="20"/>
          <w:szCs w:val="20"/>
        </w:rPr>
        <w:t xml:space="preserve">               </w:t>
      </w:r>
      <w:r w:rsidRPr="00200598">
        <w:rPr>
          <w:rFonts w:ascii="Arial" w:hAnsi="Arial" w:cs="Arial"/>
          <w:color w:val="873624"/>
          <w:sz w:val="20"/>
          <w:szCs w:val="20"/>
        </w:rPr>
        <w:t xml:space="preserve">Parigi. Nel 1970 si trasferì in Canada, dove insegnò composizione al Conservatorio del Quebec e all'Università Laval. Si sposò con l’arpista Maria Geneviève Ghislaine de Winter (Parigi, 9.5.1934), allieva di Jamet al Conservatorio di Parigi, che si stabilì con il marito in Canada e fu insegnante d’arpa alla Laval University. </w:t>
      </w:r>
      <w:r w:rsidR="000D13DB" w:rsidRPr="00200598">
        <w:rPr>
          <w:rFonts w:ascii="Arial" w:hAnsi="Arial" w:cs="Arial"/>
          <w:color w:val="873624"/>
          <w:sz w:val="20"/>
          <w:szCs w:val="20"/>
        </w:rPr>
        <w:t xml:space="preserve">                                                                     </w:t>
      </w:r>
      <w:r w:rsidRPr="00200598">
        <w:rPr>
          <w:rFonts w:ascii="Arial" w:hAnsi="Arial" w:cs="Arial"/>
          <w:color w:val="873624"/>
          <w:sz w:val="20"/>
          <w:szCs w:val="20"/>
        </w:rPr>
        <w:t>Nel 1992, il ritorno della coppia in Francia. Insegnante a Brest e Quimper.</w:t>
      </w:r>
    </w:p>
    <w:p w:rsidR="00D97FDB" w:rsidRPr="00FD610E" w:rsidRDefault="00D97FDB" w:rsidP="005D6A2A">
      <w:pPr>
        <w:tabs>
          <w:tab w:val="left" w:pos="3969"/>
        </w:tabs>
        <w:spacing w:before="120" w:line="276" w:lineRule="auto"/>
        <w:rPr>
          <w:rFonts w:ascii="Arial" w:hAnsi="Arial" w:cs="Arial"/>
        </w:rPr>
      </w:pPr>
      <w:r w:rsidRPr="00FD610E">
        <w:rPr>
          <w:rFonts w:ascii="Arial" w:hAnsi="Arial" w:cs="Arial"/>
          <w:iCs/>
        </w:rPr>
        <w:t>Prélude</w:t>
      </w:r>
      <w:r w:rsidRPr="00FD610E">
        <w:rPr>
          <w:rFonts w:ascii="Arial" w:hAnsi="Arial" w:cs="Arial"/>
        </w:rPr>
        <w:t>, oboe e pf. (1944).</w:t>
      </w:r>
      <w:r w:rsidRPr="00FD610E">
        <w:rPr>
          <w:rFonts w:ascii="Arial" w:hAnsi="Arial" w:cs="Arial"/>
          <w:iCs/>
        </w:rPr>
        <w:t xml:space="preserve">   2° Préludio, oboe e pf. (</w:t>
      </w:r>
      <w:r w:rsidRPr="00FD610E">
        <w:rPr>
          <w:rFonts w:ascii="Arial" w:hAnsi="Arial" w:cs="Arial"/>
        </w:rPr>
        <w:t>1955).</w:t>
      </w:r>
    </w:p>
    <w:p w:rsidR="00D97FDB" w:rsidRPr="00FD610E" w:rsidRDefault="00D97FDB" w:rsidP="005D6A2A">
      <w:pPr>
        <w:tabs>
          <w:tab w:val="left" w:pos="3969"/>
        </w:tabs>
        <w:spacing w:before="120" w:line="276" w:lineRule="auto"/>
        <w:rPr>
          <w:rFonts w:ascii="Arial" w:hAnsi="Arial" w:cs="Arial"/>
        </w:rPr>
      </w:pPr>
      <w:r w:rsidRPr="00FD610E">
        <w:rPr>
          <w:rFonts w:ascii="Arial" w:hAnsi="Arial" w:cs="Arial"/>
          <w:iCs/>
        </w:rPr>
        <w:t>3 movimenti per oboe, oboe d'amore, cor. fag. (</w:t>
      </w:r>
      <w:r w:rsidRPr="00FD610E">
        <w:rPr>
          <w:rFonts w:ascii="Arial" w:hAnsi="Arial" w:cs="Arial"/>
        </w:rPr>
        <w:t xml:space="preserve">1969).   </w:t>
      </w:r>
    </w:p>
    <w:p w:rsidR="00396295" w:rsidRPr="00FD610E" w:rsidRDefault="00396295" w:rsidP="005D6A2A">
      <w:pPr>
        <w:tabs>
          <w:tab w:val="left" w:pos="4253"/>
        </w:tabs>
        <w:spacing w:before="120" w:line="276" w:lineRule="auto"/>
        <w:rPr>
          <w:rFonts w:ascii="Arial" w:hAnsi="Arial" w:cs="Arial"/>
        </w:rPr>
      </w:pPr>
    </w:p>
    <w:p w:rsidR="009D34B3" w:rsidRPr="00200598" w:rsidRDefault="009D34B3"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HOVHANESS  Alan</w:t>
      </w:r>
      <w:r w:rsidRPr="00200598">
        <w:rPr>
          <w:rFonts w:ascii="Arial" w:hAnsi="Arial" w:cs="Arial"/>
          <w:color w:val="873624"/>
          <w:sz w:val="24"/>
          <w:u w:val="single"/>
        </w:rPr>
        <w:tab/>
      </w:r>
      <w:r w:rsidRPr="00200598">
        <w:rPr>
          <w:rFonts w:ascii="Arial" w:hAnsi="Arial" w:cs="Arial"/>
          <w:color w:val="873624"/>
          <w:sz w:val="24"/>
          <w:u w:val="single"/>
        </w:rPr>
        <w:tab/>
        <w:t>Somerville, 8.3.1911 - Seattle, 21.6. 2000</w:t>
      </w:r>
      <w:r w:rsidR="005336F0" w:rsidRPr="00200598">
        <w:rPr>
          <w:rFonts w:ascii="Arial" w:hAnsi="Arial" w:cs="Arial"/>
          <w:color w:val="873624"/>
          <w:sz w:val="24"/>
          <w:u w:val="single"/>
        </w:rPr>
        <w:t>.</w:t>
      </w:r>
    </w:p>
    <w:p w:rsidR="00F42198" w:rsidRPr="00200598" w:rsidRDefault="00F4219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organista e pianista americano d’origine </w:t>
      </w:r>
      <w:r w:rsidR="00BF6C80" w:rsidRPr="00200598">
        <w:rPr>
          <w:rFonts w:ascii="Arial" w:hAnsi="Arial" w:cs="Arial"/>
          <w:color w:val="873624"/>
        </w:rPr>
        <w:t>a</w:t>
      </w:r>
      <w:r w:rsidRPr="00200598">
        <w:rPr>
          <w:rFonts w:ascii="Arial" w:hAnsi="Arial" w:cs="Arial"/>
          <w:color w:val="873624"/>
        </w:rPr>
        <w:t xml:space="preserve">rmena. Allievo di Proctor e Gebhard al Conservatorio </w:t>
      </w:r>
      <w:r w:rsidR="00917FA6" w:rsidRPr="00200598">
        <w:rPr>
          <w:rFonts w:ascii="Arial" w:hAnsi="Arial" w:cs="Arial"/>
          <w:color w:val="873624"/>
        </w:rPr>
        <w:t xml:space="preserve">  </w:t>
      </w:r>
      <w:r w:rsidR="004806AB">
        <w:rPr>
          <w:rFonts w:ascii="Arial" w:hAnsi="Arial" w:cs="Arial"/>
          <w:color w:val="873624"/>
        </w:rPr>
        <w:t xml:space="preserve">               </w:t>
      </w:r>
      <w:r w:rsidRPr="00200598">
        <w:rPr>
          <w:rFonts w:ascii="Arial" w:hAnsi="Arial" w:cs="Arial"/>
          <w:color w:val="873624"/>
        </w:rPr>
        <w:t xml:space="preserve">del New England e perfezionamento con Converse e Martinu. Dopo aver insegnato all’Eastmann School, visse </w:t>
      </w:r>
      <w:r w:rsidR="00917FA6" w:rsidRPr="00200598">
        <w:rPr>
          <w:rFonts w:ascii="Arial" w:hAnsi="Arial" w:cs="Arial"/>
          <w:color w:val="873624"/>
        </w:rPr>
        <w:t xml:space="preserve">  </w:t>
      </w:r>
      <w:r w:rsidR="004806AB">
        <w:rPr>
          <w:rFonts w:ascii="Arial" w:hAnsi="Arial" w:cs="Arial"/>
          <w:color w:val="873624"/>
        </w:rPr>
        <w:t xml:space="preserve">                </w:t>
      </w:r>
      <w:r w:rsidRPr="00200598">
        <w:rPr>
          <w:rFonts w:ascii="Arial" w:hAnsi="Arial" w:cs="Arial"/>
          <w:color w:val="873624"/>
        </w:rPr>
        <w:t xml:space="preserve">a New York dedicandosi esclusivamente alla composizione e a lezioni di composizione private. Viaggi in Russia, </w:t>
      </w:r>
      <w:r w:rsidRPr="00200598">
        <w:rPr>
          <w:rFonts w:ascii="Arial" w:hAnsi="Arial" w:cs="Arial"/>
          <w:color w:val="873624"/>
        </w:rPr>
        <w:lastRenderedPageBreak/>
        <w:t xml:space="preserve">India e Giappone, per questa ragione include nelle sue opere molti strumenti orientali e utilizza microtoni. </w:t>
      </w:r>
      <w:r w:rsidR="004806AB">
        <w:rPr>
          <w:rFonts w:ascii="Arial" w:hAnsi="Arial" w:cs="Arial"/>
          <w:color w:val="873624"/>
        </w:rPr>
        <w:t xml:space="preserve">                   </w:t>
      </w:r>
      <w:r w:rsidRPr="00200598">
        <w:rPr>
          <w:rFonts w:ascii="Arial" w:hAnsi="Arial" w:cs="Arial"/>
          <w:color w:val="873624"/>
        </w:rPr>
        <w:t>Autore di circa 360 brani</w:t>
      </w:r>
      <w:r w:rsidR="00266EC8" w:rsidRPr="00200598">
        <w:rPr>
          <w:rFonts w:ascii="Arial" w:hAnsi="Arial" w:cs="Arial"/>
          <w:color w:val="873624"/>
        </w:rPr>
        <w:t xml:space="preserve"> e </w:t>
      </w:r>
      <w:r w:rsidRPr="00200598">
        <w:rPr>
          <w:rFonts w:ascii="Arial" w:hAnsi="Arial" w:cs="Arial"/>
          <w:color w:val="873624"/>
        </w:rPr>
        <w:t xml:space="preserve">52 </w:t>
      </w:r>
      <w:r w:rsidR="000B6C51" w:rsidRPr="00200598">
        <w:rPr>
          <w:rFonts w:ascii="Arial" w:hAnsi="Arial" w:cs="Arial"/>
          <w:color w:val="873624"/>
        </w:rPr>
        <w:t>S</w:t>
      </w:r>
      <w:r w:rsidRPr="00200598">
        <w:rPr>
          <w:rFonts w:ascii="Arial" w:hAnsi="Arial" w:cs="Arial"/>
          <w:color w:val="873624"/>
        </w:rPr>
        <w:t>infonie.</w:t>
      </w:r>
    </w:p>
    <w:p w:rsidR="00FD610E" w:rsidRPr="00276874" w:rsidRDefault="00EE5062" w:rsidP="005D6A2A">
      <w:pPr>
        <w:tabs>
          <w:tab w:val="left" w:pos="4253"/>
        </w:tabs>
        <w:spacing w:before="120" w:line="276" w:lineRule="auto"/>
        <w:rPr>
          <w:rFonts w:ascii="Arial" w:hAnsi="Arial" w:cs="Arial"/>
        </w:rPr>
      </w:pPr>
      <w:r w:rsidRPr="00276874">
        <w:rPr>
          <w:rFonts w:ascii="Arial" w:hAnsi="Arial" w:cs="Arial"/>
        </w:rPr>
        <w:t>Suite in Re-, op. 21 cor</w:t>
      </w:r>
      <w:r w:rsidR="00FD610E" w:rsidRPr="00276874">
        <w:rPr>
          <w:rFonts w:ascii="Arial" w:hAnsi="Arial" w:cs="Arial"/>
        </w:rPr>
        <w:t>no</w:t>
      </w:r>
      <w:r w:rsidRPr="00276874">
        <w:rPr>
          <w:rFonts w:ascii="Arial" w:hAnsi="Arial" w:cs="Arial"/>
        </w:rPr>
        <w:t xml:space="preserve"> ingl. e fag. (19</w:t>
      </w:r>
      <w:r w:rsidR="00FD610E" w:rsidRPr="00276874">
        <w:rPr>
          <w:rFonts w:ascii="Arial" w:hAnsi="Arial" w:cs="Arial"/>
        </w:rPr>
        <w:t>4</w:t>
      </w:r>
      <w:r w:rsidRPr="00276874">
        <w:rPr>
          <w:rFonts w:ascii="Arial" w:hAnsi="Arial" w:cs="Arial"/>
        </w:rPr>
        <w:t xml:space="preserve">3, 8').   </w:t>
      </w:r>
    </w:p>
    <w:p w:rsidR="00FD610E" w:rsidRPr="00276874" w:rsidRDefault="00FD610E" w:rsidP="005D6A2A">
      <w:pPr>
        <w:tabs>
          <w:tab w:val="left" w:pos="4253"/>
        </w:tabs>
        <w:spacing w:before="120" w:line="276" w:lineRule="auto"/>
        <w:rPr>
          <w:rFonts w:ascii="Arial" w:hAnsi="Arial" w:cs="Arial"/>
        </w:rPr>
      </w:pPr>
      <w:r w:rsidRPr="00276874">
        <w:rPr>
          <w:rFonts w:ascii="Arial" w:hAnsi="Arial" w:cs="Arial"/>
        </w:rPr>
        <w:t xml:space="preserve">Preludio e fuga in La-, op. 13, oboe e fag. (1959, 3’).  </w:t>
      </w:r>
    </w:p>
    <w:p w:rsidR="00FD610E" w:rsidRPr="00276874" w:rsidRDefault="000B6C51" w:rsidP="005D6A2A">
      <w:pPr>
        <w:tabs>
          <w:tab w:val="left" w:pos="4253"/>
        </w:tabs>
        <w:spacing w:before="120" w:line="276" w:lineRule="auto"/>
        <w:rPr>
          <w:rFonts w:ascii="Arial" w:hAnsi="Arial" w:cs="Arial"/>
        </w:rPr>
      </w:pPr>
      <w:r w:rsidRPr="00276874">
        <w:rPr>
          <w:rFonts w:ascii="Arial" w:hAnsi="Arial" w:cs="Arial"/>
          <w:iCs/>
        </w:rPr>
        <w:t>Makiko Suite,</w:t>
      </w:r>
      <w:r w:rsidRPr="00276874">
        <w:rPr>
          <w:rFonts w:ascii="Arial" w:hAnsi="Arial" w:cs="Arial"/>
        </w:rPr>
        <w:t xml:space="preserve"> oboe e fag. op. 23 (1949, 15').</w:t>
      </w:r>
      <w:r w:rsidR="00FD610E" w:rsidRPr="00276874">
        <w:rPr>
          <w:rFonts w:ascii="Arial" w:hAnsi="Arial" w:cs="Arial"/>
        </w:rPr>
        <w:t xml:space="preserve">   Sonata, oboe e org. (1962).</w:t>
      </w:r>
    </w:p>
    <w:p w:rsidR="00FD610E" w:rsidRPr="00276874" w:rsidRDefault="00A37887" w:rsidP="005D6A2A">
      <w:pPr>
        <w:tabs>
          <w:tab w:val="left" w:pos="4253"/>
        </w:tabs>
        <w:spacing w:before="120" w:line="276" w:lineRule="auto"/>
        <w:rPr>
          <w:rFonts w:ascii="Arial" w:hAnsi="Arial" w:cs="Arial"/>
        </w:rPr>
      </w:pPr>
      <w:r w:rsidRPr="00276874">
        <w:rPr>
          <w:rFonts w:ascii="Arial" w:hAnsi="Arial" w:cs="Arial"/>
        </w:rPr>
        <w:t>Sonata, op. 130, 2 oboi e org. (1964, 10’).</w:t>
      </w:r>
      <w:r w:rsidR="00276874" w:rsidRPr="00276874">
        <w:rPr>
          <w:rFonts w:ascii="Arial" w:hAnsi="Arial" w:cs="Arial"/>
        </w:rPr>
        <w:t xml:space="preserve">   </w:t>
      </w:r>
      <w:r w:rsidR="00EE5062" w:rsidRPr="00276874">
        <w:rPr>
          <w:rFonts w:ascii="Arial" w:hAnsi="Arial" w:cs="Arial"/>
        </w:rPr>
        <w:t>Sonata, oboe e fag. op. 302 (1977, 10’).</w:t>
      </w:r>
      <w:r w:rsidR="00FD610E" w:rsidRPr="00276874">
        <w:rPr>
          <w:rFonts w:ascii="Arial" w:hAnsi="Arial" w:cs="Arial"/>
        </w:rPr>
        <w:t xml:space="preserve">   </w:t>
      </w:r>
    </w:p>
    <w:p w:rsidR="00EE5062" w:rsidRPr="00276874" w:rsidRDefault="000B6C51" w:rsidP="005D6A2A">
      <w:pPr>
        <w:tabs>
          <w:tab w:val="left" w:pos="4253"/>
        </w:tabs>
        <w:spacing w:before="120" w:line="276" w:lineRule="auto"/>
        <w:rPr>
          <w:rFonts w:ascii="Arial" w:hAnsi="Arial" w:cs="Arial"/>
        </w:rPr>
      </w:pPr>
      <w:r w:rsidRPr="00276874">
        <w:rPr>
          <w:rFonts w:ascii="Arial" w:hAnsi="Arial" w:cs="Arial"/>
        </w:rPr>
        <w:t>2 Quartetti per fl. oboe, vcl</w:t>
      </w:r>
      <w:r w:rsidR="00E5382B">
        <w:rPr>
          <w:rFonts w:ascii="Arial" w:hAnsi="Arial" w:cs="Arial"/>
        </w:rPr>
        <w:t>.</w:t>
      </w:r>
      <w:r w:rsidRPr="00276874">
        <w:rPr>
          <w:rFonts w:ascii="Arial" w:hAnsi="Arial" w:cs="Arial"/>
        </w:rPr>
        <w:t xml:space="preserve"> e pf. (1952).   </w:t>
      </w:r>
      <w:r w:rsidR="00EE5062" w:rsidRPr="00276874">
        <w:rPr>
          <w:rFonts w:ascii="Arial" w:hAnsi="Arial" w:cs="Arial"/>
        </w:rPr>
        <w:t>7 Divertimenti, op. 61: ob. cl. fag. cor. (1947, 12').</w:t>
      </w:r>
    </w:p>
    <w:p w:rsidR="000B6C51" w:rsidRPr="00276874" w:rsidRDefault="004E33CE" w:rsidP="005D6A2A">
      <w:pPr>
        <w:tabs>
          <w:tab w:val="left" w:pos="4253"/>
        </w:tabs>
        <w:spacing w:before="120" w:line="276" w:lineRule="auto"/>
        <w:rPr>
          <w:rFonts w:ascii="Arial" w:hAnsi="Arial" w:cs="Arial"/>
        </w:rPr>
      </w:pPr>
      <w:r w:rsidRPr="00276874">
        <w:rPr>
          <w:rFonts w:ascii="Arial" w:hAnsi="Arial" w:cs="Arial"/>
        </w:rPr>
        <w:t>Moss Garden, op. 181, cor. ingl. arpa, 2 perc. (1960, 7’).</w:t>
      </w:r>
    </w:p>
    <w:p w:rsidR="000B6C51" w:rsidRPr="00276874" w:rsidRDefault="00A37887" w:rsidP="005D6A2A">
      <w:pPr>
        <w:tabs>
          <w:tab w:val="left" w:pos="4253"/>
        </w:tabs>
        <w:spacing w:before="120" w:line="276" w:lineRule="auto"/>
        <w:rPr>
          <w:rFonts w:ascii="Arial" w:hAnsi="Arial" w:cs="Arial"/>
        </w:rPr>
      </w:pPr>
      <w:r w:rsidRPr="00276874">
        <w:rPr>
          <w:rFonts w:ascii="Arial" w:hAnsi="Arial" w:cs="Arial"/>
        </w:rPr>
        <w:t xml:space="preserve">6° </w:t>
      </w:r>
      <w:r w:rsidR="00E94D1E" w:rsidRPr="00276874">
        <w:rPr>
          <w:rFonts w:ascii="Arial" w:hAnsi="Arial" w:cs="Arial"/>
        </w:rPr>
        <w:t>Concerto, op. 114, oboe e archi (1953, 10’).</w:t>
      </w:r>
      <w:r w:rsidR="000B6C51" w:rsidRPr="00276874">
        <w:rPr>
          <w:rFonts w:ascii="Arial" w:hAnsi="Arial" w:cs="Arial"/>
        </w:rPr>
        <w:t xml:space="preserve">  Concerto, oboe e orch. op. 430 (1992)</w:t>
      </w:r>
    </w:p>
    <w:p w:rsidR="00EE5062" w:rsidRPr="00276874" w:rsidRDefault="00D76FC8" w:rsidP="005D6A2A">
      <w:pPr>
        <w:tabs>
          <w:tab w:val="left" w:pos="4253"/>
        </w:tabs>
        <w:spacing w:before="120" w:line="276" w:lineRule="auto"/>
        <w:rPr>
          <w:rFonts w:ascii="Arial" w:hAnsi="Arial" w:cs="Arial"/>
        </w:rPr>
      </w:pPr>
      <w:r w:rsidRPr="00276874">
        <w:rPr>
          <w:rFonts w:ascii="Arial" w:hAnsi="Arial" w:cs="Arial"/>
        </w:rPr>
        <w:t>Sinfonia 43, op. 334, oboe, tromba, timpani e archi (1979, 18’).</w:t>
      </w:r>
    </w:p>
    <w:p w:rsidR="00EE5062" w:rsidRPr="00276874" w:rsidRDefault="00EE5062" w:rsidP="005D6A2A">
      <w:pPr>
        <w:tabs>
          <w:tab w:val="left" w:pos="4253"/>
        </w:tabs>
        <w:spacing w:before="120" w:line="276" w:lineRule="auto"/>
        <w:rPr>
          <w:rFonts w:ascii="Arial" w:hAnsi="Arial" w:cs="Arial"/>
          <w:u w:val="single"/>
        </w:rPr>
      </w:pPr>
    </w:p>
    <w:p w:rsidR="000D2EC7" w:rsidRPr="00200598" w:rsidRDefault="000D2EC7"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HOVLAND  Egil</w:t>
      </w:r>
      <w:r w:rsidRPr="00200598">
        <w:rPr>
          <w:rFonts w:ascii="Arial" w:hAnsi="Arial" w:cs="Arial"/>
          <w:color w:val="873624"/>
          <w:u w:val="single"/>
        </w:rPr>
        <w:tab/>
      </w:r>
      <w:r w:rsidRPr="00200598">
        <w:rPr>
          <w:rFonts w:ascii="Arial" w:hAnsi="Arial" w:cs="Arial"/>
          <w:color w:val="873624"/>
          <w:u w:val="single"/>
        </w:rPr>
        <w:tab/>
      </w:r>
      <w:r w:rsidR="00206EEB" w:rsidRPr="00200598">
        <w:rPr>
          <w:rFonts w:ascii="Arial" w:hAnsi="Arial" w:cs="Arial"/>
          <w:color w:val="873624"/>
          <w:u w:val="single"/>
        </w:rPr>
        <w:t>Mysen</w:t>
      </w:r>
      <w:r w:rsidRPr="00200598">
        <w:rPr>
          <w:rFonts w:ascii="Arial" w:hAnsi="Arial" w:cs="Arial"/>
          <w:color w:val="873624"/>
          <w:u w:val="single"/>
        </w:rPr>
        <w:t>, 18.10.1924</w:t>
      </w:r>
    </w:p>
    <w:p w:rsidR="00206EEB" w:rsidRPr="00200598" w:rsidRDefault="00206EEB"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Organista e compositore norvegese, studi al Conservatorio di Oslo con Sanvold e Brustad, a Copenhagen con Holmboe. Perfezionamento con Copland a Tanglewood e con Dallapiccola a Firenze. Dal 1949 è stato organista </w:t>
      </w:r>
      <w:r w:rsidR="004806AB">
        <w:rPr>
          <w:rFonts w:ascii="Arial" w:hAnsi="Arial" w:cs="Arial"/>
          <w:color w:val="873624"/>
          <w:sz w:val="20"/>
          <w:szCs w:val="20"/>
        </w:rPr>
        <w:t xml:space="preserve">            </w:t>
      </w:r>
      <w:r w:rsidRPr="00200598">
        <w:rPr>
          <w:rFonts w:ascii="Arial" w:hAnsi="Arial" w:cs="Arial"/>
          <w:color w:val="873624"/>
          <w:sz w:val="20"/>
          <w:szCs w:val="20"/>
        </w:rPr>
        <w:t xml:space="preserve">e maestro di coro della Chiesa di Fredrikstad.  </w:t>
      </w:r>
      <w:r w:rsidRPr="00200598">
        <w:rPr>
          <w:rStyle w:val="google-src-text1"/>
          <w:rFonts w:ascii="Arial" w:hAnsi="Arial" w:cs="Arial"/>
          <w:color w:val="873624"/>
          <w:sz w:val="20"/>
          <w:szCs w:val="20"/>
          <w:shd w:val="clear" w:color="auto" w:fill="E6ECF9"/>
          <w:specVanish w:val="0"/>
        </w:rPr>
        <w:t>Seit 1949 ist er Organist und Chorleiter der Kirche von Fredrikstad.</w:t>
      </w:r>
    </w:p>
    <w:p w:rsidR="00206EEB" w:rsidRPr="00276874" w:rsidRDefault="00A825E8" w:rsidP="005D6A2A">
      <w:pPr>
        <w:tabs>
          <w:tab w:val="num" w:pos="720"/>
          <w:tab w:val="left" w:pos="4253"/>
        </w:tabs>
        <w:spacing w:before="120" w:line="276" w:lineRule="auto"/>
        <w:rPr>
          <w:rFonts w:ascii="Arial" w:hAnsi="Arial" w:cs="Arial"/>
        </w:rPr>
      </w:pPr>
      <w:r w:rsidRPr="00276874">
        <w:rPr>
          <w:rFonts w:ascii="Arial" w:hAnsi="Arial" w:cs="Arial"/>
        </w:rPr>
        <w:t xml:space="preserve">Cantus VII, oboe e quart. d’archi.   </w:t>
      </w:r>
      <w:r w:rsidR="000D2EC7" w:rsidRPr="00276874">
        <w:rPr>
          <w:rFonts w:ascii="Arial" w:hAnsi="Arial" w:cs="Arial"/>
        </w:rPr>
        <w:t>Concerto per oboe e orch. op. 150</w:t>
      </w:r>
      <w:r w:rsidR="00C63857" w:rsidRPr="00276874">
        <w:rPr>
          <w:rFonts w:ascii="Arial" w:hAnsi="Arial" w:cs="Arial"/>
        </w:rPr>
        <w:t xml:space="preserve"> (1996)</w:t>
      </w:r>
      <w:r w:rsidR="000D2EC7" w:rsidRPr="00276874">
        <w:rPr>
          <w:rFonts w:ascii="Arial" w:hAnsi="Arial" w:cs="Arial"/>
        </w:rPr>
        <w:t>.</w:t>
      </w:r>
    </w:p>
    <w:p w:rsidR="00206EEB" w:rsidRPr="00276874" w:rsidRDefault="00206EEB" w:rsidP="005D6A2A">
      <w:pPr>
        <w:tabs>
          <w:tab w:val="num" w:pos="720"/>
          <w:tab w:val="left" w:pos="4253"/>
        </w:tabs>
        <w:spacing w:before="120" w:line="276" w:lineRule="auto"/>
        <w:rPr>
          <w:rFonts w:ascii="Arial" w:hAnsi="Arial" w:cs="Arial"/>
        </w:rPr>
      </w:pPr>
    </w:p>
    <w:p w:rsidR="00FD52D0" w:rsidRPr="00200598" w:rsidRDefault="00206EEB" w:rsidP="005D6A2A">
      <w:pPr>
        <w:tabs>
          <w:tab w:val="left" w:pos="4253"/>
        </w:tabs>
        <w:spacing w:before="120" w:line="276" w:lineRule="auto"/>
        <w:rPr>
          <w:rFonts w:ascii="Arial" w:hAnsi="Arial" w:cs="Arial"/>
          <w:color w:val="873624"/>
          <w:u w:val="single"/>
        </w:rPr>
      </w:pPr>
      <w:r w:rsidRPr="00200598">
        <w:rPr>
          <w:rFonts w:ascii="Arial" w:hAnsi="Arial" w:cs="Arial"/>
          <w:vanish/>
          <w:color w:val="873624"/>
        </w:rPr>
        <w:t xml:space="preserve">1996-1997 </w:t>
      </w:r>
      <w:r w:rsidRPr="00200598">
        <w:rPr>
          <w:rFonts w:ascii="Arial" w:hAnsi="Arial" w:cs="Arial"/>
          <w:iCs/>
          <w:vanish/>
          <w:color w:val="873624"/>
        </w:rPr>
        <w:t>Concerto</w:t>
      </w:r>
      <w:r w:rsidRPr="00200598">
        <w:rPr>
          <w:rFonts w:ascii="Arial" w:hAnsi="Arial" w:cs="Arial"/>
          <w:vanish/>
          <w:color w:val="873624"/>
        </w:rPr>
        <w:t xml:space="preserve"> for viola and orchest</w:t>
      </w:r>
      <w:r w:rsidR="00FD52D0" w:rsidRPr="00200598">
        <w:rPr>
          <w:rFonts w:ascii="Arial" w:hAnsi="Arial" w:cs="Arial"/>
          <w:color w:val="873624"/>
          <w:u w:val="single"/>
        </w:rPr>
        <w:t>HOWELLS  Herbert</w:t>
      </w:r>
      <w:r w:rsidR="00FD52D0" w:rsidRPr="00200598">
        <w:rPr>
          <w:rFonts w:ascii="Arial" w:hAnsi="Arial" w:cs="Arial"/>
          <w:color w:val="873624"/>
          <w:u w:val="single"/>
        </w:rPr>
        <w:tab/>
      </w:r>
      <w:r w:rsidR="00FD52D0" w:rsidRPr="00200598">
        <w:rPr>
          <w:rFonts w:ascii="Arial" w:hAnsi="Arial" w:cs="Arial"/>
          <w:color w:val="873624"/>
          <w:u w:val="single"/>
        </w:rPr>
        <w:tab/>
        <w:t xml:space="preserve">Lydney, 17.10.1892 </w:t>
      </w:r>
      <w:r w:rsidR="005A0E51" w:rsidRPr="00200598">
        <w:rPr>
          <w:rFonts w:ascii="Arial" w:hAnsi="Arial" w:cs="Arial"/>
          <w:color w:val="873624"/>
          <w:u w:val="single"/>
        </w:rPr>
        <w:t>-Londra, 23.2.</w:t>
      </w:r>
      <w:r w:rsidR="00FD52D0" w:rsidRPr="00200598">
        <w:rPr>
          <w:rFonts w:ascii="Arial" w:hAnsi="Arial" w:cs="Arial"/>
          <w:color w:val="873624"/>
          <w:u w:val="single"/>
        </w:rPr>
        <w:t>1983</w:t>
      </w:r>
      <w:r w:rsidR="005A0E51" w:rsidRPr="00200598">
        <w:rPr>
          <w:rFonts w:ascii="Arial" w:hAnsi="Arial" w:cs="Arial"/>
          <w:color w:val="873624"/>
          <w:u w:val="single"/>
        </w:rPr>
        <w:t>.</w:t>
      </w:r>
    </w:p>
    <w:p w:rsidR="00FD52D0" w:rsidRPr="00200598" w:rsidRDefault="00FD52D0"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inglese, allievo di Stanford, Parratt, Davico, Parry e Wood. Insegnante e </w:t>
      </w:r>
      <w:r w:rsidR="00AC4CA9" w:rsidRPr="00200598">
        <w:rPr>
          <w:rFonts w:ascii="Arial" w:hAnsi="Arial" w:cs="Arial"/>
          <w:color w:val="873624"/>
        </w:rPr>
        <w:t>D</w:t>
      </w:r>
      <w:r w:rsidRPr="00200598">
        <w:rPr>
          <w:rFonts w:ascii="Arial" w:hAnsi="Arial" w:cs="Arial"/>
          <w:color w:val="873624"/>
        </w:rPr>
        <w:t>irettore al Real College. Tournées come direttore d’orchestra.</w:t>
      </w:r>
    </w:p>
    <w:p w:rsidR="00F239A7" w:rsidRPr="00276874" w:rsidRDefault="00F239A7" w:rsidP="005D6A2A">
      <w:pPr>
        <w:tabs>
          <w:tab w:val="left" w:pos="4253"/>
        </w:tabs>
        <w:spacing w:before="120" w:line="276" w:lineRule="auto"/>
        <w:rPr>
          <w:rFonts w:ascii="Arial" w:hAnsi="Arial" w:cs="Arial"/>
        </w:rPr>
      </w:pPr>
      <w:r w:rsidRPr="00276874">
        <w:rPr>
          <w:rFonts w:ascii="Arial" w:hAnsi="Arial" w:cs="Arial"/>
        </w:rPr>
        <w:t>Oboe e pf.:   Fuga, Corale ed Epilogo (1940, 11’),   Master Tallis Testament (1940, 7’),</w:t>
      </w:r>
    </w:p>
    <w:p w:rsidR="00F239A7" w:rsidRPr="00276874" w:rsidRDefault="00F239A7" w:rsidP="005D6A2A">
      <w:pPr>
        <w:tabs>
          <w:tab w:val="left" w:pos="4253"/>
        </w:tabs>
        <w:spacing w:before="120" w:line="276" w:lineRule="auto"/>
        <w:rPr>
          <w:rFonts w:ascii="Arial" w:hAnsi="Arial" w:cs="Arial"/>
          <w:lang w:val="en-US"/>
        </w:rPr>
      </w:pPr>
      <w:r w:rsidRPr="00276874">
        <w:rPr>
          <w:rFonts w:ascii="Arial" w:hAnsi="Arial" w:cs="Arial"/>
          <w:lang w:val="en-US"/>
        </w:rPr>
        <w:t xml:space="preserve">Pean (1940, 7’),   </w:t>
      </w:r>
      <w:r w:rsidR="00E75797" w:rsidRPr="00276874">
        <w:rPr>
          <w:rFonts w:ascii="Arial" w:hAnsi="Arial" w:cs="Arial"/>
          <w:lang w:val="en-US"/>
        </w:rPr>
        <w:t>Sonata (194</w:t>
      </w:r>
      <w:r w:rsidR="00F31C39" w:rsidRPr="00276874">
        <w:rPr>
          <w:rFonts w:ascii="Arial" w:hAnsi="Arial" w:cs="Arial"/>
          <w:lang w:val="en-US"/>
        </w:rPr>
        <w:t>3</w:t>
      </w:r>
      <w:r w:rsidR="00315FE6" w:rsidRPr="00276874">
        <w:rPr>
          <w:rFonts w:ascii="Arial" w:hAnsi="Arial" w:cs="Arial"/>
          <w:lang w:val="en-US"/>
        </w:rPr>
        <w:t>, 2</w:t>
      </w:r>
      <w:r w:rsidR="00F31C39" w:rsidRPr="00276874">
        <w:rPr>
          <w:rFonts w:ascii="Arial" w:hAnsi="Arial" w:cs="Arial"/>
          <w:lang w:val="en-US"/>
        </w:rPr>
        <w:t>3</w:t>
      </w:r>
      <w:r w:rsidR="00315FE6" w:rsidRPr="00276874">
        <w:rPr>
          <w:rFonts w:ascii="Arial" w:hAnsi="Arial" w:cs="Arial"/>
          <w:lang w:val="en-US"/>
        </w:rPr>
        <w:t>’</w:t>
      </w:r>
      <w:r w:rsidR="00F31C39" w:rsidRPr="00276874">
        <w:rPr>
          <w:rFonts w:ascii="Arial" w:hAnsi="Arial" w:cs="Arial"/>
          <w:lang w:val="en-US"/>
        </w:rPr>
        <w:t>4</w:t>
      </w:r>
      <w:r w:rsidR="00F47461" w:rsidRPr="00276874">
        <w:rPr>
          <w:rFonts w:ascii="Arial" w:hAnsi="Arial" w:cs="Arial"/>
          <w:lang w:val="en-US"/>
        </w:rPr>
        <w:t>5</w:t>
      </w:r>
      <w:r w:rsidR="00E75797" w:rsidRPr="00276874">
        <w:rPr>
          <w:rFonts w:ascii="Arial" w:hAnsi="Arial" w:cs="Arial"/>
          <w:lang w:val="en-US"/>
        </w:rPr>
        <w:t>)</w:t>
      </w:r>
      <w:r w:rsidRPr="00276874">
        <w:rPr>
          <w:rFonts w:ascii="Arial" w:hAnsi="Arial" w:cs="Arial"/>
          <w:lang w:val="en-US"/>
        </w:rPr>
        <w:t xml:space="preserve">,Flourish for a Bidding (1969, 3’),   </w:t>
      </w:r>
    </w:p>
    <w:p w:rsidR="00F31C39" w:rsidRPr="00276874" w:rsidRDefault="007F627E" w:rsidP="005D6A2A">
      <w:pPr>
        <w:tabs>
          <w:tab w:val="left" w:pos="4253"/>
        </w:tabs>
        <w:spacing w:before="120" w:line="276" w:lineRule="auto"/>
        <w:rPr>
          <w:rFonts w:ascii="Arial" w:hAnsi="Arial" w:cs="Arial"/>
        </w:rPr>
      </w:pPr>
      <w:r w:rsidRPr="00276874">
        <w:rPr>
          <w:rFonts w:ascii="Arial" w:hAnsi="Arial" w:cs="Arial"/>
        </w:rPr>
        <w:t>6 Pezzi</w:t>
      </w:r>
      <w:r w:rsidR="00DF22AB" w:rsidRPr="00276874">
        <w:rPr>
          <w:rFonts w:ascii="Arial" w:hAnsi="Arial" w:cs="Arial"/>
        </w:rPr>
        <w:t xml:space="preserve"> per oboe e clavicordo.</w:t>
      </w:r>
    </w:p>
    <w:p w:rsidR="00F31C39" w:rsidRPr="00276874" w:rsidRDefault="00F31C39" w:rsidP="005D6A2A">
      <w:pPr>
        <w:tabs>
          <w:tab w:val="left" w:pos="4253"/>
        </w:tabs>
        <w:spacing w:before="120" w:line="276" w:lineRule="auto"/>
        <w:rPr>
          <w:rStyle w:val="piecedata"/>
          <w:rFonts w:ascii="Arial" w:hAnsi="Arial" w:cs="Arial"/>
        </w:rPr>
      </w:pPr>
    </w:p>
    <w:p w:rsidR="004B33F1" w:rsidRPr="00200598" w:rsidRDefault="004B33F1" w:rsidP="005D6A2A">
      <w:pPr>
        <w:pStyle w:val="Titolo2"/>
        <w:tabs>
          <w:tab w:val="left" w:pos="4253"/>
        </w:tabs>
        <w:spacing w:before="120" w:after="0" w:line="276" w:lineRule="auto"/>
        <w:rPr>
          <w:b w:val="0"/>
          <w:i w:val="0"/>
          <w:color w:val="873624"/>
          <w:sz w:val="24"/>
          <w:szCs w:val="24"/>
          <w:u w:val="single"/>
        </w:rPr>
      </w:pPr>
      <w:r w:rsidRPr="00200598">
        <w:rPr>
          <w:b w:val="0"/>
          <w:i w:val="0"/>
          <w:color w:val="873624"/>
          <w:sz w:val="24"/>
          <w:szCs w:val="24"/>
          <w:u w:val="single"/>
        </w:rPr>
        <w:t xml:space="preserve">HRABOVSKY  Leonid    </w:t>
      </w:r>
      <w:r w:rsidRPr="00200598">
        <w:rPr>
          <w:b w:val="0"/>
          <w:i w:val="0"/>
          <w:color w:val="873624"/>
          <w:sz w:val="24"/>
          <w:szCs w:val="24"/>
          <w:u w:val="single"/>
        </w:rPr>
        <w:tab/>
      </w:r>
      <w:r w:rsidRPr="00200598">
        <w:rPr>
          <w:b w:val="0"/>
          <w:i w:val="0"/>
          <w:color w:val="873624"/>
          <w:sz w:val="24"/>
          <w:szCs w:val="24"/>
          <w:u w:val="single"/>
        </w:rPr>
        <w:tab/>
        <w:t>Kiev, 28.1.1935</w:t>
      </w:r>
    </w:p>
    <w:p w:rsidR="004B33F1" w:rsidRPr="00200598" w:rsidRDefault="004B33F1" w:rsidP="005D6A2A">
      <w:pPr>
        <w:pStyle w:val="Titolo2"/>
        <w:tabs>
          <w:tab w:val="left" w:pos="4253"/>
        </w:tabs>
        <w:spacing w:before="120" w:after="0" w:line="276" w:lineRule="auto"/>
        <w:rPr>
          <w:color w:val="873624"/>
          <w:sz w:val="20"/>
          <w:szCs w:val="20"/>
        </w:rPr>
      </w:pPr>
      <w:r w:rsidRPr="00200598">
        <w:rPr>
          <w:rStyle w:val="google-src-text1"/>
          <w:b w:val="0"/>
          <w:i w:val="0"/>
          <w:iCs w:val="0"/>
          <w:vanish w:val="0"/>
          <w:color w:val="873624"/>
          <w:sz w:val="20"/>
          <w:szCs w:val="20"/>
          <w:specVanish w:val="0"/>
        </w:rPr>
        <w:t xml:space="preserve">Pianista e compositore ucraino, studi al Conservatorio di Kiev con Revutsky e </w:t>
      </w:r>
      <w:r w:rsidRPr="00200598">
        <w:rPr>
          <w:b w:val="0"/>
          <w:i w:val="0"/>
          <w:color w:val="873624"/>
          <w:sz w:val="20"/>
          <w:szCs w:val="20"/>
        </w:rPr>
        <w:t xml:space="preserve">Lyatoshinsky. Dal 1966 insegnante </w:t>
      </w:r>
      <w:r w:rsidR="004806AB">
        <w:rPr>
          <w:b w:val="0"/>
          <w:i w:val="0"/>
          <w:color w:val="873624"/>
          <w:sz w:val="20"/>
          <w:szCs w:val="20"/>
        </w:rPr>
        <w:t xml:space="preserve">          </w:t>
      </w:r>
      <w:r w:rsidRPr="00200598">
        <w:rPr>
          <w:b w:val="0"/>
          <w:i w:val="0"/>
          <w:color w:val="873624"/>
          <w:sz w:val="20"/>
          <w:szCs w:val="20"/>
        </w:rPr>
        <w:t xml:space="preserve">di composizione. Per le sue composizioni ebbe i complimenti di Shostakovich. Nel 1981 fu a Mosca, dove fu redattore della “Sovetskaya Muzika”. Nel 1990 si trasferì negli Stati Uniti, all’Istituto Ucraino d’America. </w:t>
      </w:r>
    </w:p>
    <w:p w:rsidR="004B33F1" w:rsidRPr="00276874" w:rsidRDefault="004B33F1" w:rsidP="005D6A2A">
      <w:pPr>
        <w:tabs>
          <w:tab w:val="left" w:pos="4253"/>
        </w:tabs>
        <w:spacing w:before="120" w:line="276" w:lineRule="auto"/>
        <w:rPr>
          <w:rFonts w:ascii="Arial" w:hAnsi="Arial" w:cs="Arial"/>
        </w:rPr>
      </w:pPr>
      <w:r w:rsidRPr="00276874">
        <w:rPr>
          <w:rFonts w:ascii="Arial" w:hAnsi="Arial" w:cs="Arial"/>
        </w:rPr>
        <w:t xml:space="preserve">Microstrutture, oboe solo (1975).   Ornamenti, oboe, vla. arpa (1987).   </w:t>
      </w:r>
    </w:p>
    <w:p w:rsidR="004B33F1" w:rsidRPr="00276874" w:rsidRDefault="004B33F1" w:rsidP="005D6A2A">
      <w:pPr>
        <w:pStyle w:val="NormaleWeb"/>
        <w:tabs>
          <w:tab w:val="left" w:pos="4253"/>
        </w:tabs>
        <w:spacing w:before="120" w:beforeAutospacing="0" w:after="0" w:afterAutospacing="0" w:line="276" w:lineRule="auto"/>
        <w:rPr>
          <w:rFonts w:ascii="Arial" w:hAnsi="Arial" w:cs="Arial"/>
        </w:rPr>
      </w:pPr>
      <w:r w:rsidRPr="00276874">
        <w:rPr>
          <w:rFonts w:ascii="Arial" w:hAnsi="Arial" w:cs="Arial"/>
        </w:rPr>
        <w:t xml:space="preserve">2a Piccola Musica da Camera, oboe, arpa e 12 archi (1971). </w:t>
      </w:r>
    </w:p>
    <w:p w:rsidR="00E75797" w:rsidRPr="00276874" w:rsidRDefault="00E75797" w:rsidP="005D6A2A">
      <w:pPr>
        <w:tabs>
          <w:tab w:val="left" w:pos="4253"/>
        </w:tabs>
        <w:spacing w:before="120" w:line="276" w:lineRule="auto"/>
        <w:rPr>
          <w:rFonts w:ascii="Arial" w:hAnsi="Arial" w:cs="Arial"/>
        </w:rPr>
      </w:pPr>
    </w:p>
    <w:p w:rsidR="002E17E1" w:rsidRPr="00200598" w:rsidRDefault="002E17E1"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HUBER  Klaus</w:t>
      </w:r>
      <w:r w:rsidRPr="00200598">
        <w:rPr>
          <w:rFonts w:ascii="Arial" w:hAnsi="Arial" w:cs="Arial"/>
          <w:color w:val="873624"/>
          <w:sz w:val="24"/>
          <w:u w:val="single"/>
        </w:rPr>
        <w:tab/>
      </w:r>
      <w:r w:rsidRPr="00200598">
        <w:rPr>
          <w:rFonts w:ascii="Arial" w:hAnsi="Arial" w:cs="Arial"/>
          <w:color w:val="873624"/>
          <w:sz w:val="24"/>
          <w:u w:val="single"/>
        </w:rPr>
        <w:tab/>
        <w:t>Berna, 30.11.1924</w:t>
      </w:r>
    </w:p>
    <w:p w:rsidR="00E900B8" w:rsidRPr="00200598" w:rsidRDefault="00E900B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svizzero, studi a Zurigo con Geyer e Burkhard, perfezionamento a Berlino con B. Blaker. </w:t>
      </w:r>
      <w:r w:rsidR="00917FA6" w:rsidRPr="00200598">
        <w:rPr>
          <w:rFonts w:ascii="Arial" w:hAnsi="Arial" w:cs="Arial"/>
          <w:color w:val="873624"/>
        </w:rPr>
        <w:t xml:space="preserve"> </w:t>
      </w:r>
      <w:r w:rsidRPr="00200598">
        <w:rPr>
          <w:rFonts w:ascii="Arial" w:hAnsi="Arial" w:cs="Arial"/>
          <w:color w:val="873624"/>
        </w:rPr>
        <w:t xml:space="preserve">Insegnante di Storia della Musica al Conservatorio di Lucerna, dal 1964 al 1973 insegnante di composizione </w:t>
      </w:r>
      <w:r w:rsidR="00276874">
        <w:rPr>
          <w:rFonts w:ascii="Arial" w:hAnsi="Arial" w:cs="Arial"/>
          <w:color w:val="873624"/>
        </w:rPr>
        <w:t xml:space="preserve">         </w:t>
      </w:r>
      <w:r w:rsidR="004806AB">
        <w:rPr>
          <w:rFonts w:ascii="Arial" w:hAnsi="Arial" w:cs="Arial"/>
          <w:color w:val="873624"/>
        </w:rPr>
        <w:t xml:space="preserve">              </w:t>
      </w:r>
      <w:r w:rsidRPr="00200598">
        <w:rPr>
          <w:rFonts w:ascii="Arial" w:hAnsi="Arial" w:cs="Arial"/>
          <w:color w:val="873624"/>
        </w:rPr>
        <w:t>a Basilea. In pensione dal 1990, dà lezioni private e risiede a Brema e a Panicale, in Umbria.</w:t>
      </w:r>
    </w:p>
    <w:p w:rsidR="00D65B0C" w:rsidRPr="00276874" w:rsidRDefault="000E14EB" w:rsidP="005D6A2A">
      <w:pPr>
        <w:tabs>
          <w:tab w:val="left" w:pos="4253"/>
        </w:tabs>
        <w:spacing w:before="120" w:line="276" w:lineRule="auto"/>
        <w:rPr>
          <w:rFonts w:ascii="Arial" w:hAnsi="Arial" w:cs="Arial"/>
        </w:rPr>
      </w:pPr>
      <w:r w:rsidRPr="00276874">
        <w:rPr>
          <w:rFonts w:ascii="Arial" w:hAnsi="Arial" w:cs="Arial"/>
        </w:rPr>
        <w:t>Noctes intelligibilis lucis</w:t>
      </w:r>
      <w:r w:rsidR="00E900B8" w:rsidRPr="00276874">
        <w:rPr>
          <w:rFonts w:ascii="Arial" w:hAnsi="Arial" w:cs="Arial"/>
        </w:rPr>
        <w:t>,</w:t>
      </w:r>
      <w:r w:rsidRPr="00276874">
        <w:rPr>
          <w:rFonts w:ascii="Arial" w:hAnsi="Arial" w:cs="Arial"/>
        </w:rPr>
        <w:t xml:space="preserve"> per oboe e clav. (1961</w:t>
      </w:r>
      <w:r w:rsidR="00E900B8" w:rsidRPr="00276874">
        <w:rPr>
          <w:rFonts w:ascii="Arial" w:hAnsi="Arial" w:cs="Arial"/>
        </w:rPr>
        <w:t>, 15’</w:t>
      </w:r>
      <w:r w:rsidRPr="00276874">
        <w:rPr>
          <w:rFonts w:ascii="Arial" w:hAnsi="Arial" w:cs="Arial"/>
        </w:rPr>
        <w:t>).</w:t>
      </w:r>
    </w:p>
    <w:p w:rsidR="00525B18" w:rsidRPr="00276874" w:rsidRDefault="00E900B8" w:rsidP="005D6A2A">
      <w:pPr>
        <w:tabs>
          <w:tab w:val="left" w:pos="4253"/>
        </w:tabs>
        <w:spacing w:before="120" w:line="276" w:lineRule="auto"/>
        <w:rPr>
          <w:rFonts w:ascii="Arial" w:hAnsi="Arial" w:cs="Arial"/>
        </w:rPr>
      </w:pPr>
      <w:r w:rsidRPr="00276874">
        <w:rPr>
          <w:rFonts w:ascii="Arial" w:hAnsi="Arial" w:cs="Arial"/>
        </w:rPr>
        <w:t>Sabeth, ott</w:t>
      </w:r>
      <w:r w:rsidR="00D65B0C" w:rsidRPr="00276874">
        <w:rPr>
          <w:rFonts w:ascii="Arial" w:hAnsi="Arial" w:cs="Arial"/>
        </w:rPr>
        <w:t>oni,</w:t>
      </w:r>
      <w:r w:rsidRPr="00276874">
        <w:rPr>
          <w:rFonts w:ascii="Arial" w:hAnsi="Arial" w:cs="Arial"/>
        </w:rPr>
        <w:t xml:space="preserve"> cor. ingl. arpa (1967, 7’)</w:t>
      </w:r>
    </w:p>
    <w:p w:rsidR="006E76BB" w:rsidRPr="00276874" w:rsidRDefault="006E76BB" w:rsidP="005D6A2A">
      <w:pPr>
        <w:tabs>
          <w:tab w:val="left" w:pos="4253"/>
        </w:tabs>
        <w:spacing w:before="120" w:line="276" w:lineRule="auto"/>
        <w:rPr>
          <w:rFonts w:ascii="Arial" w:hAnsi="Arial" w:cs="Arial"/>
          <w:u w:val="single"/>
        </w:rPr>
      </w:pPr>
    </w:p>
    <w:p w:rsidR="006E76BB" w:rsidRPr="00200598" w:rsidRDefault="006E76B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HUBER  Nicolaus</w:t>
      </w:r>
      <w:r w:rsidRPr="00200598">
        <w:rPr>
          <w:rFonts w:ascii="Arial" w:hAnsi="Arial" w:cs="Arial"/>
          <w:color w:val="873624"/>
          <w:u w:val="single"/>
        </w:rPr>
        <w:tab/>
        <w:t>Passau, 15.12.1939</w:t>
      </w:r>
    </w:p>
    <w:p w:rsidR="006E76BB" w:rsidRPr="00200598" w:rsidRDefault="006E76B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studi alla Hochschule di Monaco con Lener, Bialas, Riedl, perfezionamento con </w:t>
      </w:r>
      <w:r w:rsidR="004806AB">
        <w:rPr>
          <w:rFonts w:ascii="Arial" w:hAnsi="Arial" w:cs="Arial"/>
          <w:color w:val="873624"/>
          <w:sz w:val="20"/>
          <w:szCs w:val="20"/>
        </w:rPr>
        <w:t xml:space="preserve">           </w:t>
      </w:r>
      <w:r w:rsidRPr="00200598">
        <w:rPr>
          <w:rFonts w:ascii="Arial" w:hAnsi="Arial" w:cs="Arial"/>
          <w:color w:val="873624"/>
          <w:sz w:val="20"/>
          <w:szCs w:val="20"/>
        </w:rPr>
        <w:t xml:space="preserve">Stockhausen e Nono. Insegnante di composizione a Essen. </w:t>
      </w:r>
    </w:p>
    <w:p w:rsidR="006E76BB" w:rsidRPr="00276874" w:rsidRDefault="006E76BB" w:rsidP="005D6A2A">
      <w:pPr>
        <w:tabs>
          <w:tab w:val="left" w:pos="4253"/>
        </w:tabs>
        <w:spacing w:before="120" w:line="276" w:lineRule="auto"/>
        <w:rPr>
          <w:rFonts w:ascii="Arial" w:hAnsi="Arial" w:cs="Arial"/>
        </w:rPr>
      </w:pPr>
      <w:r w:rsidRPr="00276874">
        <w:rPr>
          <w:rFonts w:ascii="Arial" w:hAnsi="Arial" w:cs="Arial"/>
          <w:iCs/>
        </w:rPr>
        <w:t xml:space="preserve">Vor und zurück, per </w:t>
      </w:r>
      <w:r w:rsidRPr="00276874">
        <w:rPr>
          <w:rFonts w:ascii="Arial" w:hAnsi="Arial" w:cs="Arial"/>
        </w:rPr>
        <w:t>oboe (1981).</w:t>
      </w:r>
    </w:p>
    <w:p w:rsidR="00426320" w:rsidRPr="00276874" w:rsidRDefault="00426320" w:rsidP="005D6A2A">
      <w:pPr>
        <w:tabs>
          <w:tab w:val="left" w:pos="4253"/>
        </w:tabs>
        <w:spacing w:before="120" w:line="276" w:lineRule="auto"/>
        <w:rPr>
          <w:rFonts w:ascii="Arial" w:hAnsi="Arial" w:cs="Arial"/>
        </w:rPr>
      </w:pPr>
    </w:p>
    <w:p w:rsidR="00426320" w:rsidRPr="00200598" w:rsidRDefault="00426320"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HUE  Georges-Adolphe</w:t>
      </w:r>
      <w:r w:rsidRPr="00200598">
        <w:rPr>
          <w:rFonts w:ascii="Arial" w:hAnsi="Arial" w:cs="Arial"/>
          <w:color w:val="873624"/>
          <w:u w:val="single"/>
          <w:lang w:val="fr-FR"/>
        </w:rPr>
        <w:tab/>
      </w:r>
      <w:r w:rsidRPr="00200598">
        <w:rPr>
          <w:rFonts w:ascii="Arial" w:hAnsi="Arial" w:cs="Arial"/>
          <w:color w:val="873624"/>
          <w:u w:val="single"/>
          <w:lang w:val="fr-FR"/>
        </w:rPr>
        <w:tab/>
        <w:t>Versailles, 6.5.1858 - Parigi, 7.6.1948.</w:t>
      </w:r>
    </w:p>
    <w:p w:rsidR="00426320" w:rsidRPr="00200598" w:rsidRDefault="0042632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allievo al Conservatorio di Parigi di Reber e Paladilhe.</w:t>
      </w:r>
      <w:r w:rsidR="00276874">
        <w:rPr>
          <w:rFonts w:ascii="Arial" w:hAnsi="Arial" w:cs="Arial"/>
          <w:color w:val="873624"/>
          <w:sz w:val="20"/>
          <w:szCs w:val="20"/>
        </w:rPr>
        <w:t xml:space="preserve">                                                        </w:t>
      </w:r>
      <w:r w:rsidRPr="00200598">
        <w:rPr>
          <w:rFonts w:ascii="Arial" w:hAnsi="Arial" w:cs="Arial"/>
          <w:color w:val="873624"/>
          <w:sz w:val="20"/>
          <w:szCs w:val="20"/>
        </w:rPr>
        <w:t>Vincitore del Prix de Rome nel 1879.</w:t>
      </w:r>
    </w:p>
    <w:p w:rsidR="00426320" w:rsidRPr="00276874" w:rsidRDefault="00426320" w:rsidP="005D6A2A">
      <w:pPr>
        <w:tabs>
          <w:tab w:val="left" w:pos="4253"/>
        </w:tabs>
        <w:spacing w:before="120" w:line="276" w:lineRule="auto"/>
        <w:rPr>
          <w:rFonts w:ascii="Arial" w:hAnsi="Arial" w:cs="Arial"/>
        </w:rPr>
      </w:pPr>
      <w:r w:rsidRPr="00276874">
        <w:rPr>
          <w:rFonts w:ascii="Arial" w:hAnsi="Arial" w:cs="Arial"/>
        </w:rPr>
        <w:t>Piccolo pezzo, oboe e pf. (1921).</w:t>
      </w:r>
    </w:p>
    <w:p w:rsidR="00DA0AFD" w:rsidRPr="00276874" w:rsidRDefault="00DA0AFD" w:rsidP="005D6A2A">
      <w:pPr>
        <w:tabs>
          <w:tab w:val="left" w:pos="4253"/>
        </w:tabs>
        <w:spacing w:before="120" w:line="276" w:lineRule="auto"/>
        <w:rPr>
          <w:rFonts w:ascii="Arial" w:hAnsi="Arial" w:cs="Arial"/>
        </w:rPr>
      </w:pPr>
    </w:p>
    <w:p w:rsidR="00DA0AFD" w:rsidRPr="00200598" w:rsidRDefault="00DA0AF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HUGON  Georges</w:t>
      </w:r>
      <w:r w:rsidRPr="00200598">
        <w:rPr>
          <w:rFonts w:ascii="Arial" w:hAnsi="Arial" w:cs="Arial"/>
          <w:color w:val="873624"/>
          <w:u w:val="single"/>
        </w:rPr>
        <w:tab/>
      </w:r>
      <w:r w:rsidRPr="00200598">
        <w:rPr>
          <w:rFonts w:ascii="Arial" w:hAnsi="Arial" w:cs="Arial"/>
          <w:color w:val="873624"/>
          <w:u w:val="single"/>
        </w:rPr>
        <w:tab/>
        <w:t xml:space="preserve">Parigi, 23.7.1904 </w:t>
      </w:r>
      <w:r w:rsidR="00C614A0" w:rsidRPr="00200598">
        <w:rPr>
          <w:rFonts w:ascii="Arial" w:hAnsi="Arial" w:cs="Arial"/>
          <w:color w:val="873624"/>
          <w:u w:val="single"/>
        </w:rPr>
        <w:t xml:space="preserve">-Vaucluse, </w:t>
      </w:r>
      <w:r w:rsidRPr="00200598">
        <w:rPr>
          <w:rFonts w:ascii="Arial" w:hAnsi="Arial" w:cs="Arial"/>
          <w:color w:val="873624"/>
          <w:u w:val="single"/>
        </w:rPr>
        <w:t>1980.</w:t>
      </w:r>
    </w:p>
    <w:p w:rsidR="00DA0AFD" w:rsidRPr="00200598" w:rsidRDefault="00DA0AF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allievo di Philipp, Gallon, Caussade e Dukas. </w:t>
      </w:r>
      <w:r w:rsidR="00C614A0" w:rsidRPr="00200598">
        <w:rPr>
          <w:rFonts w:ascii="Arial" w:hAnsi="Arial" w:cs="Arial"/>
          <w:color w:val="873624"/>
          <w:sz w:val="20"/>
          <w:szCs w:val="20"/>
        </w:rPr>
        <w:t xml:space="preserve">Direttore del Conservatorio di </w:t>
      </w:r>
      <w:r w:rsidR="00917FA6" w:rsidRPr="00200598">
        <w:rPr>
          <w:rFonts w:ascii="Arial" w:hAnsi="Arial" w:cs="Arial"/>
          <w:color w:val="873624"/>
          <w:sz w:val="20"/>
          <w:szCs w:val="20"/>
        </w:rPr>
        <w:t xml:space="preserve">        </w:t>
      </w:r>
      <w:r w:rsidR="004806AB">
        <w:rPr>
          <w:rFonts w:ascii="Arial" w:hAnsi="Arial" w:cs="Arial"/>
          <w:color w:val="873624"/>
          <w:sz w:val="20"/>
          <w:szCs w:val="20"/>
        </w:rPr>
        <w:t xml:space="preserve">           </w:t>
      </w:r>
      <w:r w:rsidR="00C614A0" w:rsidRPr="00200598">
        <w:rPr>
          <w:rFonts w:ascii="Arial" w:hAnsi="Arial" w:cs="Arial"/>
          <w:color w:val="873624"/>
          <w:sz w:val="20"/>
          <w:szCs w:val="20"/>
        </w:rPr>
        <w:t xml:space="preserve">Boulogne-sur Mer e </w:t>
      </w:r>
      <w:r w:rsidRPr="00200598">
        <w:rPr>
          <w:rFonts w:ascii="Arial" w:hAnsi="Arial" w:cs="Arial"/>
          <w:color w:val="873624"/>
          <w:sz w:val="20"/>
          <w:szCs w:val="20"/>
        </w:rPr>
        <w:t>Insegnante al Conservatorio di Parigi.</w:t>
      </w:r>
    </w:p>
    <w:p w:rsidR="00DA0AFD" w:rsidRPr="00276874" w:rsidRDefault="00DA0AFD" w:rsidP="005D6A2A">
      <w:pPr>
        <w:tabs>
          <w:tab w:val="left" w:pos="4253"/>
        </w:tabs>
        <w:spacing w:before="120" w:line="276" w:lineRule="auto"/>
        <w:rPr>
          <w:rFonts w:ascii="Arial" w:hAnsi="Arial" w:cs="Arial"/>
        </w:rPr>
      </w:pPr>
      <w:r w:rsidRPr="00276874">
        <w:rPr>
          <w:rFonts w:ascii="Arial" w:hAnsi="Arial" w:cs="Arial"/>
          <w:lang w:val="fr-FR"/>
        </w:rPr>
        <w:t xml:space="preserve">Chant de la solitude, oboe </w:t>
      </w:r>
      <w:r w:rsidR="00B05ED2" w:rsidRPr="00276874">
        <w:rPr>
          <w:rFonts w:ascii="Arial" w:hAnsi="Arial" w:cs="Arial"/>
          <w:lang w:val="fr-FR"/>
        </w:rPr>
        <w:t xml:space="preserve">(3’).   </w:t>
      </w:r>
      <w:r w:rsidR="00C614A0" w:rsidRPr="00276874">
        <w:rPr>
          <w:rFonts w:ascii="Arial" w:hAnsi="Arial" w:cs="Arial"/>
        </w:rPr>
        <w:t>Adagio</w:t>
      </w:r>
      <w:r w:rsidR="00956F93" w:rsidRPr="00276874">
        <w:rPr>
          <w:rFonts w:ascii="Arial" w:hAnsi="Arial" w:cs="Arial"/>
        </w:rPr>
        <w:t>,</w:t>
      </w:r>
      <w:r w:rsidR="00C614A0" w:rsidRPr="00276874">
        <w:rPr>
          <w:rFonts w:ascii="Arial" w:hAnsi="Arial" w:cs="Arial"/>
        </w:rPr>
        <w:t xml:space="preserve"> per oboe e orch. da camera</w:t>
      </w:r>
      <w:r w:rsidR="00956F93" w:rsidRPr="00276874">
        <w:rPr>
          <w:rFonts w:ascii="Arial" w:hAnsi="Arial" w:cs="Arial"/>
        </w:rPr>
        <w:t xml:space="preserve"> (5’45)</w:t>
      </w:r>
      <w:r w:rsidR="00C614A0" w:rsidRPr="00276874">
        <w:rPr>
          <w:rFonts w:ascii="Arial" w:hAnsi="Arial" w:cs="Arial"/>
        </w:rPr>
        <w:t>.</w:t>
      </w:r>
    </w:p>
    <w:p w:rsidR="00525B18" w:rsidRPr="00276874" w:rsidRDefault="00525B18" w:rsidP="005D6A2A">
      <w:pPr>
        <w:tabs>
          <w:tab w:val="left" w:pos="4253"/>
        </w:tabs>
        <w:spacing w:before="120" w:line="276" w:lineRule="auto"/>
        <w:rPr>
          <w:rFonts w:ascii="Arial" w:hAnsi="Arial" w:cs="Arial"/>
        </w:rPr>
      </w:pPr>
    </w:p>
    <w:p w:rsidR="00F77FFD" w:rsidRPr="00200598" w:rsidRDefault="00F77FF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HUGOT  Antoine </w:t>
      </w:r>
      <w:r w:rsidRPr="00200598">
        <w:rPr>
          <w:rFonts w:ascii="Arial" w:hAnsi="Arial" w:cs="Arial"/>
          <w:color w:val="873624"/>
          <w:u w:val="single"/>
        </w:rPr>
        <w:tab/>
      </w:r>
      <w:r w:rsidRPr="00200598">
        <w:rPr>
          <w:rFonts w:ascii="Arial" w:hAnsi="Arial" w:cs="Arial"/>
          <w:color w:val="873624"/>
          <w:u w:val="single"/>
        </w:rPr>
        <w:tab/>
        <w:t>Parigi, 1761 - Parigi, 18.9.1803.</w:t>
      </w:r>
    </w:p>
    <w:p w:rsidR="00F77FFD" w:rsidRPr="00200598" w:rsidRDefault="00F77FF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Detto “Le Jeune”. Flautista e compositore. Suonò al Teatro degli italiani, nella banda della guardia nazionale. </w:t>
      </w:r>
      <w:r w:rsidR="004806AB">
        <w:rPr>
          <w:rFonts w:ascii="Arial" w:hAnsi="Arial" w:cs="Arial"/>
          <w:color w:val="873624"/>
          <w:sz w:val="20"/>
          <w:szCs w:val="20"/>
        </w:rPr>
        <w:t xml:space="preserve">             </w:t>
      </w:r>
      <w:r w:rsidRPr="00200598">
        <w:rPr>
          <w:rFonts w:ascii="Arial" w:hAnsi="Arial" w:cs="Arial"/>
          <w:color w:val="873624"/>
          <w:sz w:val="20"/>
          <w:szCs w:val="20"/>
        </w:rPr>
        <w:t>Dalla fondazione del conservatorio di Parigi fu insegnante, fino al suicidio.</w:t>
      </w:r>
    </w:p>
    <w:p w:rsidR="001E6CA7" w:rsidRPr="00276874" w:rsidRDefault="001E6CA7" w:rsidP="005D6A2A">
      <w:pPr>
        <w:tabs>
          <w:tab w:val="left" w:pos="4253"/>
        </w:tabs>
        <w:spacing w:before="120" w:line="276" w:lineRule="auto"/>
        <w:rPr>
          <w:rFonts w:ascii="Arial" w:hAnsi="Arial" w:cs="Arial"/>
        </w:rPr>
      </w:pPr>
      <w:r w:rsidRPr="00276874">
        <w:rPr>
          <w:rFonts w:ascii="Arial" w:hAnsi="Arial" w:cs="Arial"/>
        </w:rPr>
        <w:t>25 Grandi studi, op. 13.</w:t>
      </w:r>
    </w:p>
    <w:p w:rsidR="00567AEF" w:rsidRPr="00276874" w:rsidRDefault="00567AEF" w:rsidP="005D6A2A">
      <w:pPr>
        <w:tabs>
          <w:tab w:val="left" w:pos="4253"/>
        </w:tabs>
        <w:spacing w:before="120" w:line="276" w:lineRule="auto"/>
        <w:rPr>
          <w:rFonts w:ascii="Arial" w:hAnsi="Arial" w:cs="Arial"/>
        </w:rPr>
      </w:pPr>
    </w:p>
    <w:p w:rsidR="00567AEF" w:rsidRPr="00200598" w:rsidRDefault="00567AEF"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HUMMEL  Bertold</w:t>
      </w:r>
      <w:r w:rsidRPr="00200598">
        <w:rPr>
          <w:rFonts w:ascii="Arial" w:hAnsi="Arial" w:cs="Arial"/>
          <w:color w:val="873624"/>
          <w:sz w:val="24"/>
          <w:szCs w:val="24"/>
          <w:u w:val="single"/>
        </w:rPr>
        <w:tab/>
      </w:r>
      <w:r w:rsidRPr="00200598">
        <w:rPr>
          <w:rFonts w:ascii="Arial" w:hAnsi="Arial" w:cs="Arial"/>
          <w:color w:val="873624"/>
          <w:sz w:val="24"/>
          <w:szCs w:val="24"/>
          <w:u w:val="single"/>
        </w:rPr>
        <w:tab/>
        <w:t>Hufingen, 27.11.1925 - Wurzburg, 9.8.2002.</w:t>
      </w:r>
    </w:p>
    <w:p w:rsidR="00567AEF" w:rsidRPr="00200598" w:rsidRDefault="00567AE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conferenziere e violoncellista tedesco, allievo all’Accademia di Friburgo di Teichmanis (vcl.) </w:t>
      </w:r>
      <w:r w:rsidR="00917FA6" w:rsidRPr="00200598">
        <w:rPr>
          <w:rFonts w:ascii="Arial" w:hAnsi="Arial" w:cs="Arial"/>
          <w:color w:val="873624"/>
        </w:rPr>
        <w:t xml:space="preserve">             </w:t>
      </w:r>
      <w:r w:rsidR="004806AB">
        <w:rPr>
          <w:rFonts w:ascii="Arial" w:hAnsi="Arial" w:cs="Arial"/>
          <w:color w:val="873624"/>
        </w:rPr>
        <w:t xml:space="preserve">            </w:t>
      </w:r>
      <w:r w:rsidRPr="00200598">
        <w:rPr>
          <w:rFonts w:ascii="Arial" w:hAnsi="Arial" w:cs="Arial"/>
          <w:color w:val="873624"/>
        </w:rPr>
        <w:t>e Genzmer (comp.). Insegnante di composizione e dello studio della Musica contemporanea dal 1963 al Conservatorio di Wurzburg, Direttore dal 1979 al 1987.</w:t>
      </w:r>
    </w:p>
    <w:p w:rsidR="00567AEF" w:rsidRPr="00276874" w:rsidRDefault="00567AEF" w:rsidP="005D6A2A">
      <w:pPr>
        <w:tabs>
          <w:tab w:val="left" w:pos="4253"/>
        </w:tabs>
        <w:spacing w:before="120" w:line="276" w:lineRule="auto"/>
        <w:rPr>
          <w:rFonts w:ascii="Arial" w:hAnsi="Arial" w:cs="Arial"/>
          <w:iCs/>
        </w:rPr>
      </w:pPr>
      <w:r w:rsidRPr="00276874">
        <w:rPr>
          <w:rFonts w:ascii="Arial" w:hAnsi="Arial" w:cs="Arial"/>
          <w:iCs/>
          <w:lang w:val="fr-FR"/>
        </w:rPr>
        <w:t xml:space="preserve">Suite, op. 26b, oboe solo (1964, 12’).   </w:t>
      </w:r>
      <w:r w:rsidRPr="00276874">
        <w:rPr>
          <w:rFonts w:ascii="Arial" w:hAnsi="Arial" w:cs="Arial"/>
          <w:iCs/>
        </w:rPr>
        <w:t>8 Bagatelle per oboe solo, op. 103c (12’).</w:t>
      </w:r>
    </w:p>
    <w:p w:rsidR="00567AEF" w:rsidRPr="00276874" w:rsidRDefault="00567AEF" w:rsidP="005D6A2A">
      <w:pPr>
        <w:tabs>
          <w:tab w:val="left" w:pos="4253"/>
        </w:tabs>
        <w:spacing w:before="120" w:line="276" w:lineRule="auto"/>
        <w:rPr>
          <w:rFonts w:ascii="Arial" w:hAnsi="Arial" w:cs="Arial"/>
          <w:iCs/>
        </w:rPr>
      </w:pPr>
      <w:r w:rsidRPr="00276874">
        <w:rPr>
          <w:rFonts w:ascii="Arial" w:hAnsi="Arial" w:cs="Arial"/>
          <w:iCs/>
        </w:rPr>
        <w:t>Parafrasi sulla Serenata di R. Drigo, op. 107c, oboe solo (2001).</w:t>
      </w:r>
    </w:p>
    <w:p w:rsidR="00567AEF" w:rsidRPr="00276874" w:rsidRDefault="00567AEF" w:rsidP="005D6A2A">
      <w:pPr>
        <w:tabs>
          <w:tab w:val="left" w:pos="4253"/>
        </w:tabs>
        <w:spacing w:before="120" w:line="276" w:lineRule="auto"/>
        <w:rPr>
          <w:rFonts w:ascii="Arial" w:hAnsi="Arial" w:cs="Arial"/>
          <w:iCs/>
        </w:rPr>
      </w:pPr>
      <w:r w:rsidRPr="00276874">
        <w:rPr>
          <w:rFonts w:ascii="Arial" w:hAnsi="Arial" w:cs="Arial"/>
          <w:iCs/>
        </w:rPr>
        <w:t>Ludi a 3, op. 29, oboe, perc. pf. (1965, 18’).</w:t>
      </w:r>
    </w:p>
    <w:p w:rsidR="00244061" w:rsidRPr="00276874" w:rsidRDefault="00244061" w:rsidP="005D6A2A">
      <w:pPr>
        <w:tabs>
          <w:tab w:val="left" w:pos="4253"/>
        </w:tabs>
        <w:spacing w:before="120" w:line="276" w:lineRule="auto"/>
        <w:rPr>
          <w:rFonts w:ascii="Arial" w:hAnsi="Arial" w:cs="Arial"/>
          <w:iCs/>
        </w:rPr>
      </w:pPr>
      <w:r w:rsidRPr="00276874">
        <w:rPr>
          <w:rFonts w:ascii="Arial" w:hAnsi="Arial" w:cs="Arial"/>
          <w:iCs/>
        </w:rPr>
        <w:t>5 Scene bibliche, op. 45, oboe e org. (1972, 17’).</w:t>
      </w:r>
    </w:p>
    <w:p w:rsidR="0031760E" w:rsidRPr="00276874" w:rsidRDefault="0031760E" w:rsidP="005D6A2A">
      <w:pPr>
        <w:tabs>
          <w:tab w:val="left" w:pos="4253"/>
        </w:tabs>
        <w:spacing w:before="120" w:line="276" w:lineRule="auto"/>
        <w:rPr>
          <w:rFonts w:ascii="Arial" w:hAnsi="Arial" w:cs="Arial"/>
          <w:iCs/>
        </w:rPr>
      </w:pPr>
    </w:p>
    <w:p w:rsidR="008C6AD7" w:rsidRPr="00200598" w:rsidRDefault="008C6AD7"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HUMMEL Nepumocen</w:t>
      </w:r>
      <w:r w:rsidRPr="00200598">
        <w:rPr>
          <w:rFonts w:ascii="Arial" w:hAnsi="Arial" w:cs="Arial"/>
          <w:color w:val="873624"/>
          <w:sz w:val="24"/>
          <w:u w:val="single"/>
        </w:rPr>
        <w:tab/>
      </w:r>
      <w:r w:rsidRPr="00200598">
        <w:rPr>
          <w:rFonts w:ascii="Arial" w:hAnsi="Arial" w:cs="Arial"/>
          <w:color w:val="873624"/>
          <w:sz w:val="24"/>
          <w:u w:val="single"/>
        </w:rPr>
        <w:tab/>
        <w:t>Bratislava 14.11.1778 - Weimar 17.10.1</w:t>
      </w:r>
      <w:r w:rsidR="0031760E" w:rsidRPr="00200598">
        <w:rPr>
          <w:rFonts w:ascii="Arial" w:hAnsi="Arial" w:cs="Arial"/>
          <w:color w:val="873624"/>
          <w:sz w:val="24"/>
          <w:u w:val="single"/>
        </w:rPr>
        <w:t>8</w:t>
      </w:r>
      <w:r w:rsidRPr="00200598">
        <w:rPr>
          <w:rFonts w:ascii="Arial" w:hAnsi="Arial" w:cs="Arial"/>
          <w:color w:val="873624"/>
          <w:sz w:val="24"/>
          <w:u w:val="single"/>
        </w:rPr>
        <w:t>37.</w:t>
      </w:r>
    </w:p>
    <w:p w:rsidR="009C7575" w:rsidRPr="00200598" w:rsidRDefault="009C7575"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e compositore austriaco-boemo. Ebbe per 2 anni lezioni da Mozart e, dopo la prima esibizione, iniziò </w:t>
      </w:r>
      <w:r w:rsidR="00917FA6" w:rsidRPr="00200598">
        <w:rPr>
          <w:rFonts w:ascii="Arial" w:hAnsi="Arial" w:cs="Arial"/>
          <w:color w:val="873624"/>
        </w:rPr>
        <w:t xml:space="preserve">    </w:t>
      </w:r>
      <w:r w:rsidR="004806AB">
        <w:rPr>
          <w:rFonts w:ascii="Arial" w:hAnsi="Arial" w:cs="Arial"/>
          <w:color w:val="873624"/>
        </w:rPr>
        <w:t xml:space="preserve">                </w:t>
      </w:r>
      <w:r w:rsidRPr="00200598">
        <w:rPr>
          <w:rFonts w:ascii="Arial" w:hAnsi="Arial" w:cs="Arial"/>
          <w:color w:val="873624"/>
        </w:rPr>
        <w:t xml:space="preserve">la carriera concertistica spostandosi in tutt’Europa. A Londra, dopo un concerto decise di perfezionarsi con </w:t>
      </w:r>
      <w:r w:rsidR="004806AB">
        <w:rPr>
          <w:rFonts w:ascii="Arial" w:hAnsi="Arial" w:cs="Arial"/>
          <w:color w:val="873624"/>
        </w:rPr>
        <w:t xml:space="preserve"> </w:t>
      </w:r>
      <w:r w:rsidRPr="00200598">
        <w:rPr>
          <w:rFonts w:ascii="Arial" w:hAnsi="Arial" w:cs="Arial"/>
          <w:color w:val="873624"/>
        </w:rPr>
        <w:t xml:space="preserve">Clementi. A Vienna studiò con Albrechtsberger e Haydn... nella casa Estherazy fu il suo successore, anche se minacciato di licenziamento nel 1808 e licenziato “per negligenza!” nel 1811. Il fatto lasciò Hummel indifferente, </w:t>
      </w:r>
      <w:r w:rsidR="00917FA6" w:rsidRPr="00200598">
        <w:rPr>
          <w:rFonts w:ascii="Arial" w:hAnsi="Arial" w:cs="Arial"/>
          <w:color w:val="873624"/>
        </w:rPr>
        <w:t xml:space="preserve">   </w:t>
      </w:r>
      <w:r w:rsidRPr="00200598">
        <w:rPr>
          <w:rFonts w:ascii="Arial" w:hAnsi="Arial" w:cs="Arial"/>
          <w:color w:val="873624"/>
        </w:rPr>
        <w:t xml:space="preserve">i fasti della corte principesca stavano terminando. Hummel era ormai il grande pianista intrattenitore, ricercato </w:t>
      </w:r>
      <w:r w:rsidR="00917FA6" w:rsidRPr="00200598">
        <w:rPr>
          <w:rFonts w:ascii="Arial" w:hAnsi="Arial" w:cs="Arial"/>
          <w:color w:val="873624"/>
        </w:rPr>
        <w:t xml:space="preserve">    </w:t>
      </w:r>
      <w:r w:rsidR="004806AB">
        <w:rPr>
          <w:rFonts w:ascii="Arial" w:hAnsi="Arial" w:cs="Arial"/>
          <w:color w:val="873624"/>
        </w:rPr>
        <w:t xml:space="preserve">           </w:t>
      </w:r>
      <w:r w:rsidRPr="00200598">
        <w:rPr>
          <w:rFonts w:ascii="Arial" w:hAnsi="Arial" w:cs="Arial"/>
          <w:color w:val="873624"/>
        </w:rPr>
        <w:t>e con tutte le porte aperte. Hummel ebbe numerosi allievi: tra questi Hiller e Henselt.</w:t>
      </w:r>
    </w:p>
    <w:p w:rsidR="00EE47A5" w:rsidRPr="00276874" w:rsidRDefault="00EE47A5" w:rsidP="005D6A2A">
      <w:pPr>
        <w:tabs>
          <w:tab w:val="left" w:pos="4253"/>
        </w:tabs>
        <w:spacing w:before="120" w:line="276" w:lineRule="auto"/>
        <w:rPr>
          <w:rFonts w:ascii="Arial" w:hAnsi="Arial" w:cs="Arial"/>
        </w:rPr>
      </w:pPr>
      <w:r w:rsidRPr="00276874">
        <w:rPr>
          <w:rFonts w:ascii="Arial" w:hAnsi="Arial" w:cs="Arial"/>
        </w:rPr>
        <w:t xml:space="preserve">Introduzione, </w:t>
      </w:r>
      <w:r w:rsidR="00B56A49" w:rsidRPr="00276874">
        <w:rPr>
          <w:rFonts w:ascii="Arial" w:hAnsi="Arial" w:cs="Arial"/>
        </w:rPr>
        <w:t>T</w:t>
      </w:r>
      <w:r w:rsidRPr="00276874">
        <w:rPr>
          <w:rFonts w:ascii="Arial" w:hAnsi="Arial" w:cs="Arial"/>
        </w:rPr>
        <w:t xml:space="preserve">ema e </w:t>
      </w:r>
      <w:r w:rsidR="00B56A49" w:rsidRPr="00276874">
        <w:rPr>
          <w:rFonts w:ascii="Arial" w:hAnsi="Arial" w:cs="Arial"/>
        </w:rPr>
        <w:t>V</w:t>
      </w:r>
      <w:r w:rsidRPr="00276874">
        <w:rPr>
          <w:rFonts w:ascii="Arial" w:hAnsi="Arial" w:cs="Arial"/>
        </w:rPr>
        <w:t>ariazioni</w:t>
      </w:r>
      <w:r w:rsidR="00244061" w:rsidRPr="00276874">
        <w:rPr>
          <w:rFonts w:ascii="Arial" w:hAnsi="Arial" w:cs="Arial"/>
        </w:rPr>
        <w:t xml:space="preserve"> in Fa</w:t>
      </w:r>
      <w:r w:rsidR="004A64BD" w:rsidRPr="00276874">
        <w:rPr>
          <w:rFonts w:ascii="Arial" w:hAnsi="Arial" w:cs="Arial"/>
        </w:rPr>
        <w:t>, op. 102,</w:t>
      </w:r>
      <w:r w:rsidRPr="00276874">
        <w:rPr>
          <w:rFonts w:ascii="Arial" w:hAnsi="Arial" w:cs="Arial"/>
        </w:rPr>
        <w:t xml:space="preserve"> per oboe e orch.</w:t>
      </w:r>
      <w:r w:rsidR="004A64BD" w:rsidRPr="00276874">
        <w:rPr>
          <w:rFonts w:ascii="Arial" w:hAnsi="Arial" w:cs="Arial"/>
        </w:rPr>
        <w:t xml:space="preserve"> (c.1822, </w:t>
      </w:r>
      <w:r w:rsidR="00426040" w:rsidRPr="00276874">
        <w:rPr>
          <w:rFonts w:ascii="Arial" w:hAnsi="Arial" w:cs="Arial"/>
        </w:rPr>
        <w:t>1</w:t>
      </w:r>
      <w:r w:rsidR="00DE7EDF" w:rsidRPr="00276874">
        <w:rPr>
          <w:rFonts w:ascii="Arial" w:hAnsi="Arial" w:cs="Arial"/>
        </w:rPr>
        <w:t>4</w:t>
      </w:r>
      <w:r w:rsidR="004A64BD" w:rsidRPr="00276874">
        <w:rPr>
          <w:rFonts w:ascii="Arial" w:hAnsi="Arial" w:cs="Arial"/>
        </w:rPr>
        <w:t>’</w:t>
      </w:r>
      <w:r w:rsidR="004D75EC" w:rsidRPr="00276874">
        <w:rPr>
          <w:rFonts w:ascii="Arial" w:hAnsi="Arial" w:cs="Arial"/>
        </w:rPr>
        <w:t>2</w:t>
      </w:r>
      <w:r w:rsidR="00B56A49" w:rsidRPr="00276874">
        <w:rPr>
          <w:rFonts w:ascii="Arial" w:hAnsi="Arial" w:cs="Arial"/>
        </w:rPr>
        <w:t>0</w:t>
      </w:r>
      <w:r w:rsidR="004A64BD" w:rsidRPr="00276874">
        <w:rPr>
          <w:rFonts w:ascii="Arial" w:hAnsi="Arial" w:cs="Arial"/>
        </w:rPr>
        <w:t>).</w:t>
      </w:r>
    </w:p>
    <w:p w:rsidR="00DD2A9B" w:rsidRPr="00276874" w:rsidRDefault="00DD2A9B" w:rsidP="005D6A2A">
      <w:pPr>
        <w:tabs>
          <w:tab w:val="left" w:pos="4253"/>
        </w:tabs>
        <w:spacing w:before="120" w:line="276" w:lineRule="auto"/>
        <w:rPr>
          <w:rFonts w:ascii="Arial" w:hAnsi="Arial" w:cs="Arial"/>
        </w:rPr>
      </w:pPr>
    </w:p>
    <w:p w:rsidR="00BC1AE3" w:rsidRPr="00200598" w:rsidRDefault="00BC1AE3" w:rsidP="005D6A2A">
      <w:pPr>
        <w:widowControl w:val="0"/>
        <w:tabs>
          <w:tab w:val="left" w:pos="4253"/>
        </w:tabs>
        <w:autoSpaceDE w:val="0"/>
        <w:autoSpaceDN w:val="0"/>
        <w:adjustRightInd w:val="0"/>
        <w:spacing w:before="120" w:line="276" w:lineRule="auto"/>
        <w:rPr>
          <w:rFonts w:ascii="Arial" w:hAnsi="Arial" w:cs="Arial"/>
          <w:color w:val="873624"/>
          <w:u w:val="single"/>
        </w:rPr>
      </w:pPr>
      <w:r w:rsidRPr="00200598">
        <w:rPr>
          <w:rFonts w:ascii="Arial" w:hAnsi="Arial" w:cs="Arial"/>
          <w:color w:val="873624"/>
          <w:u w:val="single"/>
        </w:rPr>
        <w:t>HURNIK  Ilja</w:t>
      </w:r>
      <w:r w:rsidRPr="00200598">
        <w:rPr>
          <w:rFonts w:ascii="Arial" w:hAnsi="Arial" w:cs="Arial"/>
          <w:color w:val="873624"/>
          <w:u w:val="single"/>
        </w:rPr>
        <w:tab/>
        <w:t>Ostrava, 25.11.1922 - Praga, 7.9.2013.</w:t>
      </w:r>
    </w:p>
    <w:p w:rsidR="00BC1AE3" w:rsidRPr="00200598" w:rsidRDefault="00BC1AE3" w:rsidP="005D6A2A">
      <w:pPr>
        <w:widowControl w:val="0"/>
        <w:tabs>
          <w:tab w:val="left" w:pos="4253"/>
        </w:tabs>
        <w:autoSpaceDE w:val="0"/>
        <w:autoSpaceDN w:val="0"/>
        <w:adjustRightInd w:val="0"/>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e concertista di pianoforte céco. Studi al Conservatorio di Ostrava e di Praga, allievo di Novak, </w:t>
      </w:r>
      <w:r w:rsidR="00917FA6" w:rsidRPr="00200598">
        <w:rPr>
          <w:rFonts w:ascii="Arial" w:hAnsi="Arial" w:cs="Arial"/>
          <w:color w:val="873624"/>
          <w:sz w:val="20"/>
          <w:szCs w:val="20"/>
        </w:rPr>
        <w:t xml:space="preserve">      </w:t>
      </w:r>
      <w:r w:rsidR="004806AB">
        <w:rPr>
          <w:rFonts w:ascii="Arial" w:hAnsi="Arial" w:cs="Arial"/>
          <w:color w:val="873624"/>
          <w:sz w:val="20"/>
          <w:szCs w:val="20"/>
        </w:rPr>
        <w:t xml:space="preserve">              </w:t>
      </w:r>
      <w:r w:rsidRPr="00200598">
        <w:rPr>
          <w:rFonts w:ascii="Arial" w:hAnsi="Arial" w:cs="Arial"/>
          <w:color w:val="873624"/>
          <w:sz w:val="20"/>
          <w:szCs w:val="20"/>
        </w:rPr>
        <w:t>di Kurz e di sua figlia Stepanova. Insegnante a Bratislava e al Conservatorio di Praga.</w:t>
      </w:r>
    </w:p>
    <w:p w:rsidR="00BC1AE3" w:rsidRPr="00276874" w:rsidRDefault="00657B21" w:rsidP="005D6A2A">
      <w:pPr>
        <w:widowControl w:val="0"/>
        <w:tabs>
          <w:tab w:val="left" w:pos="4253"/>
        </w:tabs>
        <w:autoSpaceDE w:val="0"/>
        <w:autoSpaceDN w:val="0"/>
        <w:adjustRightInd w:val="0"/>
        <w:spacing w:before="120" w:line="276" w:lineRule="auto"/>
        <w:rPr>
          <w:rStyle w:val="notranslate"/>
          <w:rFonts w:ascii="Arial" w:hAnsi="Arial" w:cs="Arial"/>
        </w:rPr>
      </w:pPr>
      <w:r w:rsidRPr="00276874">
        <w:rPr>
          <w:rStyle w:val="notranslate"/>
          <w:rFonts w:ascii="Arial" w:hAnsi="Arial" w:cs="Arial"/>
        </w:rPr>
        <w:t xml:space="preserve">Concerto, oboe e pf. (1964).Sonatina, oboe e pf. (1988).   </w:t>
      </w:r>
      <w:r w:rsidR="00BC1AE3" w:rsidRPr="00276874">
        <w:rPr>
          <w:rStyle w:val="notranslate"/>
          <w:rFonts w:ascii="Arial" w:hAnsi="Arial" w:cs="Arial"/>
          <w:iCs/>
        </w:rPr>
        <w:t xml:space="preserve">Trio in Do, </w:t>
      </w:r>
      <w:r w:rsidR="00BC1AE3" w:rsidRPr="00276874">
        <w:rPr>
          <w:rStyle w:val="notranslate"/>
          <w:rFonts w:ascii="Arial" w:hAnsi="Arial" w:cs="Arial"/>
        </w:rPr>
        <w:t xml:space="preserve">oboe, cl. fag. (1993).   </w:t>
      </w:r>
    </w:p>
    <w:p w:rsidR="00D26404" w:rsidRPr="00276874" w:rsidRDefault="00657B21" w:rsidP="005D6A2A">
      <w:pPr>
        <w:widowControl w:val="0"/>
        <w:tabs>
          <w:tab w:val="left" w:pos="4253"/>
        </w:tabs>
        <w:autoSpaceDE w:val="0"/>
        <w:autoSpaceDN w:val="0"/>
        <w:adjustRightInd w:val="0"/>
        <w:spacing w:before="120" w:line="276" w:lineRule="auto"/>
        <w:rPr>
          <w:rFonts w:ascii="Arial" w:hAnsi="Arial" w:cs="Arial"/>
        </w:rPr>
      </w:pPr>
      <w:r w:rsidRPr="00276874">
        <w:rPr>
          <w:rStyle w:val="notranslate"/>
          <w:rFonts w:ascii="Arial" w:hAnsi="Arial" w:cs="Arial"/>
        </w:rPr>
        <w:t xml:space="preserve">Concerto, oboe, pf. archi (1954).   </w:t>
      </w:r>
      <w:r w:rsidR="00307A52" w:rsidRPr="00276874">
        <w:rPr>
          <w:rFonts w:ascii="Arial" w:hAnsi="Arial" w:cs="Arial"/>
        </w:rPr>
        <w:t>Concerto</w:t>
      </w:r>
      <w:r w:rsidR="00BC1AE3" w:rsidRPr="00276874">
        <w:rPr>
          <w:rFonts w:ascii="Arial" w:hAnsi="Arial" w:cs="Arial"/>
        </w:rPr>
        <w:t xml:space="preserve"> per</w:t>
      </w:r>
      <w:r w:rsidR="00276874">
        <w:rPr>
          <w:rFonts w:ascii="Arial" w:hAnsi="Arial" w:cs="Arial"/>
        </w:rPr>
        <w:t xml:space="preserve"> </w:t>
      </w:r>
      <w:r w:rsidR="00D26404" w:rsidRPr="00276874">
        <w:rPr>
          <w:rFonts w:ascii="Arial" w:hAnsi="Arial" w:cs="Arial"/>
        </w:rPr>
        <w:t>oboe e</w:t>
      </w:r>
      <w:r w:rsidR="00307A52" w:rsidRPr="00276874">
        <w:rPr>
          <w:rFonts w:ascii="Arial" w:hAnsi="Arial" w:cs="Arial"/>
        </w:rPr>
        <w:t xml:space="preserve"> orch</w:t>
      </w:r>
      <w:r w:rsidR="00535674" w:rsidRPr="00276874">
        <w:rPr>
          <w:rFonts w:ascii="Arial" w:hAnsi="Arial" w:cs="Arial"/>
        </w:rPr>
        <w:t>.</w:t>
      </w:r>
      <w:r w:rsidR="00307A52" w:rsidRPr="00276874">
        <w:rPr>
          <w:rFonts w:ascii="Arial" w:hAnsi="Arial" w:cs="Arial"/>
        </w:rPr>
        <w:t xml:space="preserve"> (195</w:t>
      </w:r>
      <w:r w:rsidR="00D26404" w:rsidRPr="00276874">
        <w:rPr>
          <w:rFonts w:ascii="Arial" w:hAnsi="Arial" w:cs="Arial"/>
        </w:rPr>
        <w:t>8</w:t>
      </w:r>
      <w:r w:rsidR="00307A52" w:rsidRPr="00276874">
        <w:rPr>
          <w:rFonts w:ascii="Arial" w:hAnsi="Arial" w:cs="Arial"/>
        </w:rPr>
        <w:t xml:space="preserve">).   </w:t>
      </w:r>
    </w:p>
    <w:p w:rsidR="00CE6DCD" w:rsidRPr="00276874" w:rsidRDefault="00CE6DCD" w:rsidP="005D6A2A">
      <w:pPr>
        <w:tabs>
          <w:tab w:val="left" w:pos="4253"/>
        </w:tabs>
        <w:spacing w:before="120" w:line="276" w:lineRule="auto"/>
        <w:rPr>
          <w:rFonts w:ascii="Arial" w:hAnsi="Arial" w:cs="Arial"/>
        </w:rPr>
      </w:pPr>
    </w:p>
    <w:p w:rsidR="00CE6DCD" w:rsidRPr="00200598" w:rsidRDefault="00CE6DCD" w:rsidP="005D6A2A">
      <w:pPr>
        <w:tabs>
          <w:tab w:val="left" w:pos="3520"/>
          <w:tab w:val="left" w:pos="4253"/>
          <w:tab w:val="right" w:pos="9356"/>
        </w:tabs>
        <w:spacing w:before="120" w:line="276" w:lineRule="auto"/>
        <w:rPr>
          <w:rFonts w:ascii="Arial" w:hAnsi="Arial" w:cs="Arial"/>
          <w:color w:val="873624"/>
          <w:u w:val="single"/>
        </w:rPr>
      </w:pPr>
      <w:r w:rsidRPr="00200598">
        <w:rPr>
          <w:rFonts w:ascii="Arial" w:hAnsi="Arial" w:cs="Arial"/>
          <w:color w:val="873624"/>
          <w:u w:val="single"/>
        </w:rPr>
        <w:t>HUSA  Karel</w:t>
      </w:r>
      <w:r w:rsidRPr="00200598">
        <w:rPr>
          <w:rFonts w:ascii="Arial" w:hAnsi="Arial" w:cs="Arial"/>
          <w:color w:val="873624"/>
          <w:u w:val="single"/>
        </w:rPr>
        <w:tab/>
      </w:r>
      <w:r w:rsidR="00646402" w:rsidRPr="00200598">
        <w:rPr>
          <w:rFonts w:ascii="Arial" w:hAnsi="Arial" w:cs="Arial"/>
          <w:color w:val="873624"/>
          <w:u w:val="single"/>
        </w:rPr>
        <w:tab/>
      </w:r>
      <w:r w:rsidRPr="00200598">
        <w:rPr>
          <w:rFonts w:ascii="Arial" w:hAnsi="Arial" w:cs="Arial"/>
          <w:color w:val="873624"/>
          <w:u w:val="single"/>
        </w:rPr>
        <w:t>Praga, 7.8.1921</w:t>
      </w:r>
      <w:r w:rsidR="00CE72EF" w:rsidRPr="00200598">
        <w:rPr>
          <w:rFonts w:ascii="Arial" w:hAnsi="Arial" w:cs="Arial"/>
          <w:color w:val="873624"/>
          <w:u w:val="single"/>
        </w:rPr>
        <w:t xml:space="preserve"> </w:t>
      </w:r>
      <w:r w:rsidR="00CE72EF" w:rsidRPr="00200598">
        <w:rPr>
          <w:rFonts w:ascii="Arial" w:eastAsia="Arial Unicode MS" w:hAnsi="Arial" w:cs="Arial"/>
          <w:color w:val="873624"/>
          <w:u w:val="single"/>
        </w:rPr>
        <w:t>- Apex, 14.12.2016.</w:t>
      </w:r>
    </w:p>
    <w:p w:rsidR="00CE72EF" w:rsidRPr="00200598" w:rsidRDefault="00CE6DCD" w:rsidP="005D6A2A">
      <w:pPr>
        <w:tabs>
          <w:tab w:val="left" w:pos="4253"/>
        </w:tabs>
        <w:spacing w:before="120" w:line="276" w:lineRule="auto"/>
        <w:rPr>
          <w:rFonts w:ascii="Arial" w:eastAsia="Arial Unicode MS" w:hAnsi="Arial" w:cs="Arial"/>
          <w:color w:val="873624"/>
          <w:sz w:val="20"/>
          <w:szCs w:val="20"/>
        </w:rPr>
      </w:pPr>
      <w:r w:rsidRPr="00200598">
        <w:rPr>
          <w:rFonts w:ascii="Arial" w:hAnsi="Arial" w:cs="Arial"/>
          <w:color w:val="873624"/>
          <w:sz w:val="20"/>
          <w:szCs w:val="20"/>
        </w:rPr>
        <w:t xml:space="preserve">Compositore, didatta e direttore d’orchestra céco, residente dal 1954 negli Statu Uniti, dove ottenne la cittadinanza nel 1959. Studi di pianoforte e violino al Conservatorio e all’Accademia di Praga dal 1941, allievo di Ridky, Dolezil </w:t>
      </w:r>
      <w:r w:rsidR="004806AB">
        <w:rPr>
          <w:rFonts w:ascii="Arial" w:hAnsi="Arial" w:cs="Arial"/>
          <w:color w:val="873624"/>
          <w:sz w:val="20"/>
          <w:szCs w:val="20"/>
        </w:rPr>
        <w:t xml:space="preserve">        </w:t>
      </w:r>
      <w:r w:rsidRPr="00200598">
        <w:rPr>
          <w:rFonts w:ascii="Arial" w:hAnsi="Arial" w:cs="Arial"/>
          <w:color w:val="873624"/>
          <w:sz w:val="20"/>
          <w:szCs w:val="20"/>
        </w:rPr>
        <w:t xml:space="preserve">e Dedecek. Borsa di studio e perfezionamento a Parigi con Honegger, Bigot, Boulanger e Cluytens. In Francia </w:t>
      </w:r>
      <w:r w:rsidR="004806AB">
        <w:rPr>
          <w:rFonts w:ascii="Arial" w:hAnsi="Arial" w:cs="Arial"/>
          <w:color w:val="873624"/>
          <w:sz w:val="20"/>
          <w:szCs w:val="20"/>
        </w:rPr>
        <w:t xml:space="preserve">         </w:t>
      </w:r>
      <w:r w:rsidRPr="00200598">
        <w:rPr>
          <w:rFonts w:ascii="Arial" w:hAnsi="Arial" w:cs="Arial"/>
          <w:color w:val="873624"/>
          <w:sz w:val="20"/>
          <w:szCs w:val="20"/>
        </w:rPr>
        <w:t xml:space="preserve">iniziò la sua carriera di Direttore d’orchestra. Negli Stati Uniti, fu insegnante alla Cornell University dal 1954 al </w:t>
      </w:r>
      <w:r w:rsidR="004806AB">
        <w:rPr>
          <w:rFonts w:ascii="Arial" w:hAnsi="Arial" w:cs="Arial"/>
          <w:color w:val="873624"/>
          <w:sz w:val="20"/>
          <w:szCs w:val="20"/>
        </w:rPr>
        <w:t xml:space="preserve">           </w:t>
      </w:r>
      <w:r w:rsidRPr="00200598">
        <w:rPr>
          <w:rFonts w:ascii="Arial" w:hAnsi="Arial" w:cs="Arial"/>
          <w:color w:val="873624"/>
          <w:sz w:val="20"/>
          <w:szCs w:val="20"/>
        </w:rPr>
        <w:t xml:space="preserve">1992 di e Ithaca. </w:t>
      </w:r>
      <w:r w:rsidR="00CE72EF" w:rsidRPr="00200598">
        <w:rPr>
          <w:rFonts w:ascii="Arial" w:eastAsia="Arial Unicode MS" w:hAnsi="Arial" w:cs="Arial"/>
          <w:color w:val="873624"/>
          <w:sz w:val="20"/>
          <w:szCs w:val="20"/>
        </w:rPr>
        <w:t>(Prese la cittadinanza nel 1959). Nel 1969 vinse il Premio Pulitzer e nel 1993 il Grawemeyer Award.</w:t>
      </w:r>
    </w:p>
    <w:p w:rsidR="00CE72EF" w:rsidRPr="00276874" w:rsidRDefault="00CE72EF" w:rsidP="005D6A2A">
      <w:pPr>
        <w:tabs>
          <w:tab w:val="left" w:pos="4253"/>
        </w:tabs>
        <w:spacing w:before="120" w:line="276" w:lineRule="auto"/>
        <w:rPr>
          <w:rFonts w:ascii="Arial" w:hAnsi="Arial" w:cs="Arial"/>
        </w:rPr>
      </w:pPr>
      <w:r w:rsidRPr="00276874">
        <w:rPr>
          <w:rFonts w:ascii="Arial" w:hAnsi="Arial" w:cs="Arial"/>
        </w:rPr>
        <w:t>Musique d’amateurs, oboe, tromba e archi.</w:t>
      </w:r>
    </w:p>
    <w:p w:rsidR="00CE72EF" w:rsidRPr="00276874" w:rsidRDefault="00CE72EF" w:rsidP="005D6A2A">
      <w:pPr>
        <w:tabs>
          <w:tab w:val="left" w:pos="4253"/>
        </w:tabs>
        <w:spacing w:before="120" w:line="276" w:lineRule="auto"/>
        <w:rPr>
          <w:rFonts w:ascii="Arial" w:eastAsia="Arial Unicode MS" w:hAnsi="Arial" w:cs="Arial"/>
        </w:rPr>
      </w:pPr>
    </w:p>
    <w:p w:rsidR="00307A52" w:rsidRPr="00200598" w:rsidRDefault="00307A5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HUYBRECHTS  Albert</w:t>
      </w:r>
      <w:r w:rsidRPr="00200598">
        <w:rPr>
          <w:rFonts w:ascii="Arial" w:hAnsi="Arial" w:cs="Arial"/>
          <w:color w:val="873624"/>
          <w:u w:val="single"/>
        </w:rPr>
        <w:tab/>
      </w:r>
      <w:r w:rsidRPr="00200598">
        <w:rPr>
          <w:rFonts w:ascii="Arial" w:hAnsi="Arial" w:cs="Arial"/>
          <w:color w:val="873624"/>
          <w:u w:val="single"/>
        </w:rPr>
        <w:tab/>
        <w:t>Dinant, 12.2.1899 - Bruxelles, 22.2.1938.</w:t>
      </w:r>
    </w:p>
    <w:p w:rsidR="00307A52" w:rsidRPr="00200598" w:rsidRDefault="00307A5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belga, allievo di Lunssens, Marchand e Jongen. Insegnante al Conservatorio di Bruxelles.</w:t>
      </w:r>
    </w:p>
    <w:p w:rsidR="00307A52" w:rsidRPr="00276874" w:rsidRDefault="00307A52" w:rsidP="005D6A2A">
      <w:pPr>
        <w:tabs>
          <w:tab w:val="left" w:pos="4253"/>
        </w:tabs>
        <w:spacing w:before="120" w:line="276" w:lineRule="auto"/>
        <w:rPr>
          <w:rFonts w:ascii="Arial" w:hAnsi="Arial" w:cs="Arial"/>
        </w:rPr>
      </w:pPr>
      <w:r w:rsidRPr="00276874">
        <w:rPr>
          <w:rFonts w:ascii="Arial" w:hAnsi="Arial" w:cs="Arial"/>
        </w:rPr>
        <w:t>Quintetto per fl</w:t>
      </w:r>
      <w:r w:rsidR="00276874" w:rsidRPr="00276874">
        <w:rPr>
          <w:rFonts w:ascii="Arial" w:hAnsi="Arial" w:cs="Arial"/>
        </w:rPr>
        <w:t xml:space="preserve">. </w:t>
      </w:r>
      <w:r w:rsidRPr="00276874">
        <w:rPr>
          <w:rFonts w:ascii="Arial" w:hAnsi="Arial" w:cs="Arial"/>
        </w:rPr>
        <w:t>ob</w:t>
      </w:r>
      <w:r w:rsidR="000373B1" w:rsidRPr="00276874">
        <w:rPr>
          <w:rFonts w:ascii="Arial" w:hAnsi="Arial" w:cs="Arial"/>
        </w:rPr>
        <w:t>oe</w:t>
      </w:r>
      <w:r w:rsidRPr="00276874">
        <w:rPr>
          <w:rFonts w:ascii="Arial" w:hAnsi="Arial" w:cs="Arial"/>
        </w:rPr>
        <w:t>, cl</w:t>
      </w:r>
      <w:r w:rsidR="00276874" w:rsidRPr="00276874">
        <w:rPr>
          <w:rFonts w:ascii="Arial" w:hAnsi="Arial" w:cs="Arial"/>
        </w:rPr>
        <w:t>.</w:t>
      </w:r>
      <w:r w:rsidRPr="00276874">
        <w:rPr>
          <w:rFonts w:ascii="Arial" w:hAnsi="Arial" w:cs="Arial"/>
        </w:rPr>
        <w:t xml:space="preserve"> fag</w:t>
      </w:r>
      <w:r w:rsidR="00276874" w:rsidRPr="00276874">
        <w:rPr>
          <w:rFonts w:ascii="Arial" w:hAnsi="Arial" w:cs="Arial"/>
        </w:rPr>
        <w:t>.</w:t>
      </w:r>
      <w:r w:rsidRPr="00276874">
        <w:rPr>
          <w:rFonts w:ascii="Arial" w:hAnsi="Arial" w:cs="Arial"/>
        </w:rPr>
        <w:t xml:space="preserve"> e cor</w:t>
      </w:r>
      <w:r w:rsidR="000373B1" w:rsidRPr="00276874">
        <w:rPr>
          <w:rFonts w:ascii="Arial" w:hAnsi="Arial" w:cs="Arial"/>
        </w:rPr>
        <w:t>.</w:t>
      </w:r>
      <w:r w:rsidRPr="00276874">
        <w:rPr>
          <w:rFonts w:ascii="Arial" w:hAnsi="Arial" w:cs="Arial"/>
        </w:rPr>
        <w:t xml:space="preserve"> (1936).</w:t>
      </w:r>
      <w:r w:rsidR="000373B1" w:rsidRPr="00276874">
        <w:rPr>
          <w:rFonts w:ascii="Arial" w:hAnsi="Arial" w:cs="Arial"/>
        </w:rPr>
        <w:t xml:space="preserve">   Sestetto, 2 fl. oboe, cl. fag. cor. (1927).</w:t>
      </w:r>
    </w:p>
    <w:p w:rsidR="003C6CF0" w:rsidRPr="00276874" w:rsidRDefault="003C6CF0" w:rsidP="005D6A2A">
      <w:pPr>
        <w:tabs>
          <w:tab w:val="left" w:pos="4253"/>
        </w:tabs>
        <w:spacing w:before="120" w:line="276" w:lineRule="auto"/>
        <w:rPr>
          <w:rFonts w:ascii="Arial" w:hAnsi="Arial" w:cs="Arial"/>
        </w:rPr>
      </w:pPr>
    </w:p>
    <w:p w:rsidR="00620004" w:rsidRPr="00200598" w:rsidRDefault="00620004"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HVOSLEF  Saeverud Ketil</w:t>
      </w:r>
      <w:r w:rsidRPr="00200598">
        <w:rPr>
          <w:rFonts w:ascii="Arial" w:eastAsia="Arial Unicode MS" w:hAnsi="Arial" w:cs="Arial"/>
          <w:color w:val="873624"/>
          <w:u w:val="single"/>
        </w:rPr>
        <w:tab/>
      </w:r>
      <w:r w:rsidRPr="00200598">
        <w:rPr>
          <w:rFonts w:ascii="Arial" w:eastAsia="Arial Unicode MS" w:hAnsi="Arial" w:cs="Arial"/>
          <w:color w:val="873624"/>
          <w:u w:val="single"/>
        </w:rPr>
        <w:tab/>
        <w:t>Bergen, 19.7.1939</w:t>
      </w:r>
    </w:p>
    <w:p w:rsidR="00620004" w:rsidRPr="00200598" w:rsidRDefault="00620004"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violista, pianista, organista e didatta norvegese. Figlio del compositore H. Saeverud. Studi al Conservatorio di Bergen, a Stoccolma con Blomdhal, Karl-Birger e Lidholm, a Londra con Rajna e Lazarof. Insegnante al Conservatorio di Bergen, dal 1963 al 1979. Fondatore con Aagaard-Nilsen, Stalheim e Vaage </w:t>
      </w:r>
      <w:r w:rsidR="00917FA6" w:rsidRPr="00200598">
        <w:rPr>
          <w:rFonts w:ascii="Arial" w:eastAsia="Arial Unicode MS" w:hAnsi="Arial" w:cs="Arial"/>
          <w:color w:val="873624"/>
          <w:sz w:val="20"/>
          <w:szCs w:val="20"/>
        </w:rPr>
        <w:t xml:space="preserve">    </w:t>
      </w:r>
      <w:r w:rsidR="004806AB">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del gruppo: “Av garde”. Autore di brani d’ogni tipo, dall’opera ai brani bandistici… nel 2009 scrisse addirittura</w:t>
      </w:r>
      <w:r w:rsidR="00917FA6" w:rsidRPr="00200598">
        <w:rPr>
          <w:rFonts w:ascii="Arial" w:eastAsia="Arial Unicode MS" w:hAnsi="Arial" w:cs="Arial"/>
          <w:color w:val="873624"/>
          <w:sz w:val="20"/>
          <w:szCs w:val="20"/>
        </w:rPr>
        <w:t xml:space="preserve">     </w:t>
      </w:r>
      <w:r w:rsidR="004806AB">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un concerto per sega e orch</w:t>
      </w:r>
      <w:r w:rsidR="00917FA6" w:rsidRPr="00200598">
        <w:rPr>
          <w:rFonts w:ascii="Arial" w:eastAsia="Arial Unicode MS" w:hAnsi="Arial" w:cs="Arial"/>
          <w:color w:val="873624"/>
          <w:sz w:val="20"/>
          <w:szCs w:val="20"/>
        </w:rPr>
        <w:t>estra</w:t>
      </w:r>
      <w:r w:rsidRPr="00200598">
        <w:rPr>
          <w:rFonts w:ascii="Arial" w:eastAsia="Arial Unicode MS" w:hAnsi="Arial" w:cs="Arial"/>
          <w:color w:val="873624"/>
          <w:sz w:val="20"/>
          <w:szCs w:val="20"/>
        </w:rPr>
        <w:t xml:space="preserve"> e un sestetto per 2 violini e 6 bottiglie! </w:t>
      </w:r>
    </w:p>
    <w:p w:rsidR="003C6CF0" w:rsidRPr="00276874" w:rsidRDefault="003C6CF0" w:rsidP="005D6A2A">
      <w:pPr>
        <w:tabs>
          <w:tab w:val="left" w:pos="4253"/>
        </w:tabs>
        <w:spacing w:before="120" w:line="276" w:lineRule="auto"/>
        <w:rPr>
          <w:rFonts w:ascii="Arial" w:hAnsi="Arial" w:cs="Arial"/>
        </w:rPr>
      </w:pPr>
      <w:r w:rsidRPr="00276874">
        <w:rPr>
          <w:rFonts w:ascii="Arial" w:hAnsi="Arial" w:cs="Arial"/>
        </w:rPr>
        <w:t xml:space="preserve">Trio, oboe, viola, perc. (1978).  </w:t>
      </w:r>
      <w:r w:rsidRPr="00276874">
        <w:rPr>
          <w:rFonts w:ascii="Arial" w:hAnsi="Arial" w:cs="Arial"/>
          <w:iCs/>
        </w:rPr>
        <w:t>Frammenti di Roma,</w:t>
      </w:r>
      <w:r w:rsidRPr="00276874">
        <w:rPr>
          <w:rFonts w:ascii="Arial" w:hAnsi="Arial" w:cs="Arial"/>
        </w:rPr>
        <w:t xml:space="preserve"> oboe, clarinetto e fagotto (1988).</w:t>
      </w:r>
    </w:p>
    <w:p w:rsidR="00000337" w:rsidRPr="00276874" w:rsidRDefault="00000337" w:rsidP="005D6A2A">
      <w:pPr>
        <w:tabs>
          <w:tab w:val="left" w:pos="4253"/>
        </w:tabs>
        <w:spacing w:before="120" w:line="276" w:lineRule="auto"/>
        <w:rPr>
          <w:rFonts w:ascii="Arial" w:hAnsi="Arial" w:cs="Arial"/>
        </w:rPr>
      </w:pPr>
    </w:p>
    <w:p w:rsidR="00000337" w:rsidRPr="00200598" w:rsidRDefault="00000337"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KHACHATURIAN  Aram</w:t>
      </w:r>
      <w:r w:rsidRPr="00200598">
        <w:rPr>
          <w:rFonts w:ascii="Arial" w:eastAsia="Arial Unicode MS" w:hAnsi="Arial" w:cs="Arial"/>
          <w:color w:val="873624"/>
          <w:u w:val="single"/>
        </w:rPr>
        <w:tab/>
      </w:r>
      <w:r w:rsidRPr="00200598">
        <w:rPr>
          <w:rFonts w:ascii="Arial" w:eastAsia="Arial Unicode MS" w:hAnsi="Arial" w:cs="Arial"/>
          <w:color w:val="873624"/>
          <w:u w:val="single"/>
        </w:rPr>
        <w:tab/>
        <w:t>Tiflis, 6.6.1903 - Mosca 1.5.1978.</w:t>
      </w:r>
    </w:p>
    <w:p w:rsidR="00542D8D" w:rsidRPr="00200598" w:rsidRDefault="00000337" w:rsidP="005D6A2A">
      <w:pPr>
        <w:pStyle w:val="Corpotesto"/>
        <w:tabs>
          <w:tab w:val="left" w:pos="4253"/>
        </w:tabs>
        <w:spacing w:before="120" w:after="0" w:line="276" w:lineRule="auto"/>
        <w:rPr>
          <w:rFonts w:ascii="Arial" w:hAnsi="Arial" w:cs="Arial"/>
          <w:color w:val="873624"/>
        </w:rPr>
      </w:pPr>
      <w:r w:rsidRPr="00200598">
        <w:rPr>
          <w:rFonts w:ascii="Arial" w:eastAsia="Arial Unicode MS" w:hAnsi="Arial" w:cs="Arial"/>
          <w:color w:val="873624"/>
        </w:rPr>
        <w:t xml:space="preserve">Compositore russo di origini armene. Studi di violoncello con Bychkov e Borysyak e composizione all’Istituto Gnessin. Nel 1929 è al Conservatorio di Mosca, studi di Composizione con Myaskovsky e di Orchestrazione </w:t>
      </w:r>
      <w:r w:rsidR="00917FA6" w:rsidRPr="00200598">
        <w:rPr>
          <w:rFonts w:ascii="Arial" w:eastAsia="Arial Unicode MS" w:hAnsi="Arial" w:cs="Arial"/>
          <w:color w:val="873624"/>
        </w:rPr>
        <w:t xml:space="preserve">   </w:t>
      </w:r>
      <w:r w:rsidR="004806AB">
        <w:rPr>
          <w:rFonts w:ascii="Arial" w:eastAsia="Arial Unicode MS" w:hAnsi="Arial" w:cs="Arial"/>
          <w:color w:val="873624"/>
        </w:rPr>
        <w:t xml:space="preserve">                 </w:t>
      </w:r>
      <w:r w:rsidRPr="00200598">
        <w:rPr>
          <w:rFonts w:ascii="Arial" w:eastAsia="Arial Unicode MS" w:hAnsi="Arial" w:cs="Arial"/>
          <w:color w:val="873624"/>
        </w:rPr>
        <w:t xml:space="preserve">con </w:t>
      </w:r>
      <w:r w:rsidR="00956BAA" w:rsidRPr="00200598">
        <w:rPr>
          <w:rFonts w:ascii="Arial" w:eastAsia="Arial Unicode MS" w:hAnsi="Arial" w:cs="Arial"/>
          <w:color w:val="873624"/>
        </w:rPr>
        <w:t>W</w:t>
      </w:r>
      <w:r w:rsidRPr="00200598">
        <w:rPr>
          <w:rFonts w:ascii="Arial" w:eastAsia="Arial Unicode MS" w:hAnsi="Arial" w:cs="Arial"/>
          <w:color w:val="873624"/>
        </w:rPr>
        <w:t>a</w:t>
      </w:r>
      <w:r w:rsidR="00956BAA" w:rsidRPr="00200598">
        <w:rPr>
          <w:rFonts w:ascii="Arial" w:eastAsia="Arial Unicode MS" w:hAnsi="Arial" w:cs="Arial"/>
          <w:color w:val="873624"/>
        </w:rPr>
        <w:t>s</w:t>
      </w:r>
      <w:r w:rsidRPr="00200598">
        <w:rPr>
          <w:rFonts w:ascii="Arial" w:eastAsia="Arial Unicode MS" w:hAnsi="Arial" w:cs="Arial"/>
          <w:color w:val="873624"/>
        </w:rPr>
        <w:t xml:space="preserve">silenko e Litinshkov. Nel 1948 fu accusato dal comitato centrale comunista, insieme a Shostakovich e Prokofiev, di “Tendenze borghesi, antipopolari”. I tre compositori, già famosi in tutto il mondo, furono costretti a scusarsi pubblicamente. Poi fu decorato dell’ordine di 1 Premio Lenin e di 4 Premi Stalin. Insegnante al Conservatorio e alla Scuola Gnesin di Mosca dal 1951. Il suo brano più eseguito è senza dubbi la “Danza delle sciabole”, quinto e ultimo brano della 3a Suite del balletto orchestrale “Gayaneh”, op. 55. Compose inoltre </w:t>
      </w:r>
      <w:r w:rsidR="004806AB">
        <w:rPr>
          <w:rFonts w:ascii="Arial" w:eastAsia="Arial Unicode MS" w:hAnsi="Arial" w:cs="Arial"/>
          <w:color w:val="873624"/>
        </w:rPr>
        <w:t xml:space="preserve">             </w:t>
      </w:r>
      <w:r w:rsidRPr="00200598">
        <w:rPr>
          <w:rFonts w:ascii="Arial" w:eastAsia="Arial Unicode MS" w:hAnsi="Arial" w:cs="Arial"/>
          <w:color w:val="873624"/>
        </w:rPr>
        <w:t xml:space="preserve">colonne sonore per molti film. </w:t>
      </w:r>
      <w:r w:rsidR="00542D8D" w:rsidRPr="00200598">
        <w:rPr>
          <w:rFonts w:ascii="Arial" w:hAnsi="Arial" w:cs="Arial"/>
          <w:color w:val="873624"/>
        </w:rPr>
        <w:t xml:space="preserve">Per maggiori informazioni sull'autore, vedi: "Passeggiando con la Musica", </w:t>
      </w:r>
      <w:r w:rsidR="004806AB">
        <w:rPr>
          <w:rFonts w:ascii="Arial" w:hAnsi="Arial" w:cs="Arial"/>
          <w:color w:val="873624"/>
        </w:rPr>
        <w:t xml:space="preserve">          </w:t>
      </w:r>
      <w:r w:rsidR="00542D8D" w:rsidRPr="00200598">
        <w:rPr>
          <w:rFonts w:ascii="Arial" w:hAnsi="Arial" w:cs="Arial"/>
          <w:color w:val="873624"/>
        </w:rPr>
        <w:t xml:space="preserve">scaricabile gratuitamente dal sito: mariodemolli.com </w:t>
      </w:r>
    </w:p>
    <w:p w:rsidR="00000337" w:rsidRPr="00276874" w:rsidRDefault="00000337" w:rsidP="005D6A2A">
      <w:pPr>
        <w:tabs>
          <w:tab w:val="left" w:pos="4253"/>
        </w:tabs>
        <w:spacing w:before="120" w:line="276" w:lineRule="auto"/>
        <w:rPr>
          <w:rFonts w:ascii="Arial" w:hAnsi="Arial" w:cs="Arial"/>
        </w:rPr>
      </w:pPr>
      <w:r w:rsidRPr="00276874">
        <w:rPr>
          <w:rFonts w:ascii="Arial" w:hAnsi="Arial" w:cs="Arial"/>
        </w:rPr>
        <w:t>Pantomima, op. 13, oboe e pf. (1927).</w:t>
      </w:r>
    </w:p>
    <w:p w:rsidR="000647CA" w:rsidRPr="00276874" w:rsidRDefault="000647CA" w:rsidP="005D6A2A">
      <w:pPr>
        <w:tabs>
          <w:tab w:val="left" w:pos="4253"/>
        </w:tabs>
        <w:spacing w:before="120" w:line="276" w:lineRule="auto"/>
        <w:rPr>
          <w:rFonts w:ascii="Arial" w:hAnsi="Arial" w:cs="Arial"/>
        </w:rPr>
      </w:pPr>
    </w:p>
    <w:p w:rsidR="003D5310" w:rsidRPr="00200598" w:rsidRDefault="003D5310"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IBERT  Ja</w:t>
      </w:r>
      <w:r w:rsidR="00EC6A5C" w:rsidRPr="00200598">
        <w:rPr>
          <w:rFonts w:ascii="Arial" w:hAnsi="Arial" w:cs="Arial"/>
          <w:color w:val="873624"/>
          <w:sz w:val="24"/>
          <w:u w:val="single"/>
        </w:rPr>
        <w:t>c</w:t>
      </w:r>
      <w:r w:rsidRPr="00200598">
        <w:rPr>
          <w:rFonts w:ascii="Arial" w:hAnsi="Arial" w:cs="Arial"/>
          <w:color w:val="873624"/>
          <w:sz w:val="24"/>
          <w:u w:val="single"/>
        </w:rPr>
        <w:t>ques</w:t>
      </w:r>
      <w:r w:rsidRPr="00200598">
        <w:rPr>
          <w:rFonts w:ascii="Arial" w:hAnsi="Arial" w:cs="Arial"/>
          <w:color w:val="873624"/>
          <w:sz w:val="24"/>
          <w:u w:val="single"/>
        </w:rPr>
        <w:tab/>
      </w:r>
      <w:r w:rsidRPr="00200598">
        <w:rPr>
          <w:rFonts w:ascii="Arial" w:hAnsi="Arial" w:cs="Arial"/>
          <w:color w:val="873624"/>
          <w:sz w:val="24"/>
          <w:u w:val="single"/>
        </w:rPr>
        <w:tab/>
        <w:t>Parigi 15.8.1890 - Parigi, 5.2.1962</w:t>
      </w:r>
    </w:p>
    <w:p w:rsidR="00542D8D" w:rsidRPr="00200598" w:rsidRDefault="006900FE"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francese, allievo al Conservatorio di Parigi di Gedalge e Vidal. Vincitore del Prix de Rome nel 1919. </w:t>
      </w:r>
      <w:r w:rsidR="004806AB">
        <w:rPr>
          <w:rFonts w:ascii="Arial" w:hAnsi="Arial" w:cs="Arial"/>
          <w:color w:val="873624"/>
        </w:rPr>
        <w:t xml:space="preserve">  </w:t>
      </w:r>
      <w:r w:rsidRPr="00200598">
        <w:rPr>
          <w:rFonts w:ascii="Arial" w:hAnsi="Arial" w:cs="Arial"/>
          <w:color w:val="873624"/>
        </w:rPr>
        <w:t>Dal 1937, Direttore dell’Accademia Francese a Roma. Alla fine della seconda guerra mondiale</w:t>
      </w:r>
      <w:r w:rsidR="004806AB">
        <w:rPr>
          <w:rFonts w:ascii="Arial" w:hAnsi="Arial" w:cs="Arial"/>
          <w:color w:val="873624"/>
        </w:rPr>
        <w:t xml:space="preserve"> </w:t>
      </w:r>
      <w:r w:rsidRPr="00200598">
        <w:rPr>
          <w:rFonts w:ascii="Arial" w:hAnsi="Arial" w:cs="Arial"/>
          <w:color w:val="873624"/>
        </w:rPr>
        <w:t xml:space="preserve">soggiornò negli </w:t>
      </w:r>
      <w:r w:rsidR="004806AB">
        <w:rPr>
          <w:rFonts w:ascii="Arial" w:hAnsi="Arial" w:cs="Arial"/>
          <w:color w:val="873624"/>
        </w:rPr>
        <w:t xml:space="preserve">             </w:t>
      </w:r>
      <w:r w:rsidRPr="00200598">
        <w:rPr>
          <w:rFonts w:ascii="Arial" w:hAnsi="Arial" w:cs="Arial"/>
          <w:color w:val="873624"/>
        </w:rPr>
        <w:t xml:space="preserve">Stati Uniti. Dal 1955 al 1957 fu direttore dell’Opera Comique di Parigi, un anno dopo Membro dell’Accadémie. </w:t>
      </w:r>
      <w:r w:rsidR="004806AB">
        <w:rPr>
          <w:rFonts w:ascii="Arial" w:hAnsi="Arial" w:cs="Arial"/>
          <w:color w:val="873624"/>
        </w:rPr>
        <w:t xml:space="preserve">                 </w:t>
      </w:r>
      <w:r w:rsidRPr="00200598">
        <w:rPr>
          <w:rFonts w:ascii="Arial" w:hAnsi="Arial" w:cs="Arial"/>
          <w:color w:val="873624"/>
        </w:rPr>
        <w:lastRenderedPageBreak/>
        <w:t>Il suo “Escales” è un vero capolavoro del ‘900. Autore di c. 60 colonne sonore.</w:t>
      </w:r>
      <w:r w:rsidR="004806AB">
        <w:rPr>
          <w:rFonts w:ascii="Arial" w:hAnsi="Arial" w:cs="Arial"/>
          <w:color w:val="873624"/>
        </w:rPr>
        <w:t xml:space="preserve"> </w:t>
      </w:r>
      <w:r w:rsidR="00542D8D" w:rsidRPr="00200598">
        <w:rPr>
          <w:rFonts w:ascii="Arial" w:hAnsi="Arial" w:cs="Arial"/>
          <w:color w:val="873624"/>
        </w:rPr>
        <w:t xml:space="preserve">Per maggiori informazioni </w:t>
      </w:r>
      <w:r w:rsidR="004806AB">
        <w:rPr>
          <w:rFonts w:ascii="Arial" w:hAnsi="Arial" w:cs="Arial"/>
          <w:color w:val="873624"/>
        </w:rPr>
        <w:t xml:space="preserve">               </w:t>
      </w:r>
      <w:r w:rsidR="00542D8D" w:rsidRPr="00200598">
        <w:rPr>
          <w:rFonts w:ascii="Arial" w:hAnsi="Arial" w:cs="Arial"/>
          <w:color w:val="873624"/>
        </w:rPr>
        <w:t xml:space="preserve">sull'autore, vedi: "Passeggiando con la Musica", scaricabile gratuitamente dal </w:t>
      </w:r>
      <w:r w:rsidR="00276874">
        <w:rPr>
          <w:rFonts w:ascii="Arial" w:hAnsi="Arial" w:cs="Arial"/>
          <w:color w:val="873624"/>
        </w:rPr>
        <w:t>s</w:t>
      </w:r>
      <w:r w:rsidR="00542D8D" w:rsidRPr="00200598">
        <w:rPr>
          <w:rFonts w:ascii="Arial" w:hAnsi="Arial" w:cs="Arial"/>
          <w:color w:val="873624"/>
        </w:rPr>
        <w:t xml:space="preserve">ito: mariodemolli.com </w:t>
      </w:r>
    </w:p>
    <w:p w:rsidR="00FA0B81" w:rsidRPr="00276874" w:rsidRDefault="00FA0B81" w:rsidP="005D6A2A">
      <w:pPr>
        <w:tabs>
          <w:tab w:val="left" w:pos="4253"/>
        </w:tabs>
        <w:spacing w:before="120" w:line="276" w:lineRule="auto"/>
        <w:rPr>
          <w:rFonts w:ascii="Arial" w:hAnsi="Arial" w:cs="Arial"/>
        </w:rPr>
      </w:pPr>
      <w:r w:rsidRPr="00276874">
        <w:rPr>
          <w:rFonts w:ascii="Arial" w:hAnsi="Arial" w:cs="Arial"/>
        </w:rPr>
        <w:t>Entr’acte, oboe e arpa</w:t>
      </w:r>
      <w:r w:rsidR="005A16F1" w:rsidRPr="00276874">
        <w:rPr>
          <w:rFonts w:ascii="Arial" w:hAnsi="Arial" w:cs="Arial"/>
        </w:rPr>
        <w:t xml:space="preserve"> -o chit-</w:t>
      </w:r>
      <w:r w:rsidR="00FC783E" w:rsidRPr="00276874">
        <w:rPr>
          <w:rFonts w:ascii="Arial" w:hAnsi="Arial" w:cs="Arial"/>
        </w:rPr>
        <w:t xml:space="preserve"> (3’10)</w:t>
      </w:r>
      <w:r w:rsidRPr="00276874">
        <w:rPr>
          <w:rFonts w:ascii="Arial" w:hAnsi="Arial" w:cs="Arial"/>
        </w:rPr>
        <w:t xml:space="preserve">.   </w:t>
      </w:r>
      <w:r w:rsidR="003D5310" w:rsidRPr="00276874">
        <w:rPr>
          <w:rFonts w:ascii="Arial" w:hAnsi="Arial" w:cs="Arial"/>
        </w:rPr>
        <w:t>5 Pezzi in tri</w:t>
      </w:r>
      <w:r w:rsidR="00F47E72" w:rsidRPr="00276874">
        <w:rPr>
          <w:rFonts w:ascii="Arial" w:hAnsi="Arial" w:cs="Arial"/>
        </w:rPr>
        <w:t>o</w:t>
      </w:r>
      <w:r w:rsidR="003D5310" w:rsidRPr="00276874">
        <w:rPr>
          <w:rFonts w:ascii="Arial" w:hAnsi="Arial" w:cs="Arial"/>
        </w:rPr>
        <w:t>, oboe, cl. fag. (19</w:t>
      </w:r>
      <w:r w:rsidR="00F47E72" w:rsidRPr="00276874">
        <w:rPr>
          <w:rFonts w:ascii="Arial" w:hAnsi="Arial" w:cs="Arial"/>
        </w:rPr>
        <w:t>3</w:t>
      </w:r>
      <w:r w:rsidR="003D5310" w:rsidRPr="00276874">
        <w:rPr>
          <w:rFonts w:ascii="Arial" w:hAnsi="Arial" w:cs="Arial"/>
        </w:rPr>
        <w:t>5</w:t>
      </w:r>
      <w:r w:rsidR="003432C3" w:rsidRPr="00276874">
        <w:rPr>
          <w:rFonts w:ascii="Arial" w:hAnsi="Arial" w:cs="Arial"/>
        </w:rPr>
        <w:t>, 7’30</w:t>
      </w:r>
      <w:r w:rsidR="003D5310" w:rsidRPr="00276874">
        <w:rPr>
          <w:rFonts w:ascii="Arial" w:hAnsi="Arial" w:cs="Arial"/>
        </w:rPr>
        <w:t>).</w:t>
      </w:r>
    </w:p>
    <w:p w:rsidR="00FC783E" w:rsidRPr="00276874" w:rsidRDefault="00FC783E" w:rsidP="005D6A2A">
      <w:pPr>
        <w:tabs>
          <w:tab w:val="left" w:pos="4253"/>
        </w:tabs>
        <w:spacing w:before="120" w:line="276" w:lineRule="auto"/>
        <w:rPr>
          <w:rFonts w:ascii="Arial" w:hAnsi="Arial" w:cs="Arial"/>
        </w:rPr>
      </w:pPr>
      <w:r w:rsidRPr="00276874">
        <w:rPr>
          <w:rFonts w:ascii="Arial" w:hAnsi="Arial" w:cs="Arial"/>
        </w:rPr>
        <w:t xml:space="preserve">Escales </w:t>
      </w:r>
      <w:r w:rsidR="00F104AE" w:rsidRPr="00276874">
        <w:rPr>
          <w:rFonts w:ascii="Arial" w:hAnsi="Arial" w:cs="Arial"/>
        </w:rPr>
        <w:t xml:space="preserve">per oboe e orch </w:t>
      </w:r>
      <w:r w:rsidRPr="00276874">
        <w:rPr>
          <w:rFonts w:ascii="Arial" w:hAnsi="Arial" w:cs="Arial"/>
        </w:rPr>
        <w:t xml:space="preserve">(1922):   </w:t>
      </w:r>
      <w:r w:rsidRPr="00276874">
        <w:rPr>
          <w:rFonts w:ascii="Arial" w:hAnsi="Arial" w:cs="Arial"/>
          <w:b/>
        </w:rPr>
        <w:t>1</w:t>
      </w:r>
      <w:r w:rsidRPr="00276874">
        <w:rPr>
          <w:rFonts w:ascii="Arial" w:hAnsi="Arial" w:cs="Arial"/>
        </w:rPr>
        <w:t xml:space="preserve">) Roma-Palermo (7’),   1) Tunisi-Nefta (2’40),   </w:t>
      </w:r>
    </w:p>
    <w:p w:rsidR="00FC783E" w:rsidRPr="00276874" w:rsidRDefault="00FC783E" w:rsidP="005D6A2A">
      <w:pPr>
        <w:tabs>
          <w:tab w:val="left" w:pos="4253"/>
        </w:tabs>
        <w:spacing w:before="120" w:line="276" w:lineRule="auto"/>
        <w:rPr>
          <w:rFonts w:ascii="Arial" w:hAnsi="Arial" w:cs="Arial"/>
        </w:rPr>
      </w:pPr>
      <w:r w:rsidRPr="00276874">
        <w:rPr>
          <w:rFonts w:ascii="Arial" w:hAnsi="Arial" w:cs="Arial"/>
          <w:b/>
        </w:rPr>
        <w:t>3</w:t>
      </w:r>
      <w:r w:rsidRPr="00276874">
        <w:rPr>
          <w:rFonts w:ascii="Arial" w:hAnsi="Arial" w:cs="Arial"/>
        </w:rPr>
        <w:t xml:space="preserve">) Valencia (5’20).   </w:t>
      </w:r>
      <w:r w:rsidR="005E508A" w:rsidRPr="00276874">
        <w:rPr>
          <w:rFonts w:ascii="Arial" w:hAnsi="Arial" w:cs="Arial"/>
        </w:rPr>
        <w:t>3 Pezzi brevi, ob</w:t>
      </w:r>
      <w:r w:rsidRPr="00276874">
        <w:rPr>
          <w:rFonts w:ascii="Arial" w:hAnsi="Arial" w:cs="Arial"/>
        </w:rPr>
        <w:t>oe,</w:t>
      </w:r>
      <w:r w:rsidR="005E508A" w:rsidRPr="00276874">
        <w:rPr>
          <w:rFonts w:ascii="Arial" w:hAnsi="Arial" w:cs="Arial"/>
        </w:rPr>
        <w:t xml:space="preserve"> cl. cor. fag. fl. (1930, 6’50).</w:t>
      </w:r>
    </w:p>
    <w:p w:rsidR="003D5310" w:rsidRPr="00276874" w:rsidRDefault="00EA6017" w:rsidP="005D6A2A">
      <w:pPr>
        <w:tabs>
          <w:tab w:val="left" w:pos="4253"/>
        </w:tabs>
        <w:spacing w:before="120" w:line="276" w:lineRule="auto"/>
        <w:rPr>
          <w:rFonts w:ascii="Arial" w:hAnsi="Arial" w:cs="Arial"/>
        </w:rPr>
      </w:pPr>
      <w:r w:rsidRPr="00276874">
        <w:rPr>
          <w:rFonts w:ascii="Arial" w:hAnsi="Arial" w:cs="Arial"/>
        </w:rPr>
        <w:t xml:space="preserve">Sinfonia concertante, oboe e </w:t>
      </w:r>
      <w:r w:rsidR="00F104AE" w:rsidRPr="00276874">
        <w:rPr>
          <w:rFonts w:ascii="Arial" w:hAnsi="Arial" w:cs="Arial"/>
        </w:rPr>
        <w:t>orch. d'</w:t>
      </w:r>
      <w:r w:rsidRPr="00276874">
        <w:rPr>
          <w:rFonts w:ascii="Arial" w:hAnsi="Arial" w:cs="Arial"/>
        </w:rPr>
        <w:t>archi (1949, 27’</w:t>
      </w:r>
      <w:r w:rsidR="00A70A93" w:rsidRPr="00276874">
        <w:rPr>
          <w:rFonts w:ascii="Arial" w:hAnsi="Arial" w:cs="Arial"/>
        </w:rPr>
        <w:t>1</w:t>
      </w:r>
      <w:r w:rsidRPr="00276874">
        <w:rPr>
          <w:rFonts w:ascii="Arial" w:hAnsi="Arial" w:cs="Arial"/>
        </w:rPr>
        <w:t>0).</w:t>
      </w:r>
    </w:p>
    <w:p w:rsidR="00A70A93" w:rsidRPr="00276874" w:rsidRDefault="00A70A93" w:rsidP="005D6A2A">
      <w:pPr>
        <w:tabs>
          <w:tab w:val="left" w:pos="4253"/>
        </w:tabs>
        <w:spacing w:before="120" w:line="276" w:lineRule="auto"/>
        <w:rPr>
          <w:rFonts w:ascii="Arial" w:hAnsi="Arial" w:cs="Arial"/>
        </w:rPr>
      </w:pPr>
    </w:p>
    <w:p w:rsidR="007B12A4" w:rsidRPr="00200598" w:rsidRDefault="007B12A4" w:rsidP="005D6A2A">
      <w:pPr>
        <w:tabs>
          <w:tab w:val="left" w:pos="4253"/>
          <w:tab w:val="left" w:pos="429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ICHIYANAGI  Toshi</w:t>
      </w:r>
      <w:r w:rsidRPr="00200598">
        <w:rPr>
          <w:rFonts w:ascii="Arial" w:eastAsia="Arial Unicode MS" w:hAnsi="Arial" w:cs="Arial"/>
          <w:color w:val="873624"/>
          <w:u w:val="single"/>
        </w:rPr>
        <w:tab/>
        <w:t>Kobe, 4.2.1933</w:t>
      </w:r>
    </w:p>
    <w:p w:rsidR="007B12A4" w:rsidRPr="00200598" w:rsidRDefault="007B12A4"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Compositore giapponese, allievo di Tomojiro Ikenouchi e J. Cage. Musica d’avanguardia con fusione di strumenti tipici nazionali e strumenti tradizionali. Autore di 6 Sinfonie e Ordine della Cultura giapponese.</w:t>
      </w:r>
    </w:p>
    <w:p w:rsidR="007B12A4" w:rsidRPr="00276874" w:rsidRDefault="007B12A4" w:rsidP="005D6A2A">
      <w:pPr>
        <w:tabs>
          <w:tab w:val="left" w:pos="4253"/>
        </w:tabs>
        <w:spacing w:before="120" w:line="276" w:lineRule="auto"/>
        <w:rPr>
          <w:rFonts w:ascii="Arial" w:eastAsia="Arial Unicode MS" w:hAnsi="Arial" w:cs="Arial"/>
        </w:rPr>
      </w:pPr>
      <w:r w:rsidRPr="00276874">
        <w:rPr>
          <w:rFonts w:ascii="Arial" w:hAnsi="Arial" w:cs="Arial"/>
          <w:iCs/>
        </w:rPr>
        <w:t xml:space="preserve">Cloud Figures, oboe </w:t>
      </w:r>
      <w:r w:rsidRPr="00276874">
        <w:rPr>
          <w:rFonts w:ascii="Arial" w:hAnsi="Arial" w:cs="Arial"/>
        </w:rPr>
        <w:t xml:space="preserve">(1984).   </w:t>
      </w:r>
      <w:r w:rsidRPr="00276874">
        <w:rPr>
          <w:rFonts w:ascii="Arial" w:eastAsia="Arial Unicode MS" w:hAnsi="Arial" w:cs="Arial"/>
        </w:rPr>
        <w:t>Mirage, cor. ingl. e ctb. (1998).</w:t>
      </w:r>
    </w:p>
    <w:p w:rsidR="005A16F1" w:rsidRPr="00276874" w:rsidRDefault="005A16F1" w:rsidP="005D6A2A">
      <w:pPr>
        <w:tabs>
          <w:tab w:val="left" w:pos="4253"/>
        </w:tabs>
        <w:spacing w:before="120" w:line="276" w:lineRule="auto"/>
        <w:rPr>
          <w:rFonts w:ascii="Arial" w:hAnsi="Arial" w:cs="Arial"/>
          <w:vanish/>
          <w:sz w:val="20"/>
          <w:szCs w:val="20"/>
        </w:rPr>
      </w:pPr>
    </w:p>
    <w:tbl>
      <w:tblPr>
        <w:tblW w:w="5100" w:type="dxa"/>
        <w:tblCellSpacing w:w="0" w:type="dxa"/>
        <w:tblCellMar>
          <w:left w:w="0" w:type="dxa"/>
          <w:right w:w="0" w:type="dxa"/>
        </w:tblCellMar>
        <w:tblLook w:val="04A0" w:firstRow="1" w:lastRow="0" w:firstColumn="1" w:lastColumn="0" w:noHBand="0" w:noVBand="1"/>
      </w:tblPr>
      <w:tblGrid>
        <w:gridCol w:w="200"/>
        <w:gridCol w:w="150"/>
        <w:gridCol w:w="200"/>
        <w:gridCol w:w="4050"/>
        <w:gridCol w:w="500"/>
      </w:tblGrid>
      <w:tr w:rsidR="005A16F1" w:rsidRPr="00276874" w:rsidTr="006A5DDE">
        <w:trPr>
          <w:tblCellSpacing w:w="0" w:type="dxa"/>
        </w:trPr>
        <w:tc>
          <w:tcPr>
            <w:tcW w:w="200" w:type="dxa"/>
            <w:vAlign w:val="center"/>
            <w:hideMark/>
          </w:tcPr>
          <w:p w:rsidR="005A16F1" w:rsidRPr="00276874" w:rsidRDefault="005A16F1" w:rsidP="005D6A2A">
            <w:pPr>
              <w:tabs>
                <w:tab w:val="left" w:pos="4253"/>
              </w:tabs>
              <w:spacing w:before="120" w:line="276" w:lineRule="auto"/>
              <w:rPr>
                <w:rFonts w:ascii="Arial" w:hAnsi="Arial" w:cs="Arial"/>
              </w:rPr>
            </w:pPr>
          </w:p>
        </w:tc>
        <w:tc>
          <w:tcPr>
            <w:tcW w:w="150" w:type="dxa"/>
            <w:vAlign w:val="center"/>
            <w:hideMark/>
          </w:tcPr>
          <w:p w:rsidR="005A16F1" w:rsidRPr="00276874" w:rsidRDefault="005A16F1" w:rsidP="005D6A2A">
            <w:pPr>
              <w:tabs>
                <w:tab w:val="left" w:pos="4253"/>
              </w:tabs>
              <w:spacing w:before="120" w:line="276" w:lineRule="auto"/>
              <w:rPr>
                <w:rFonts w:ascii="Arial" w:hAnsi="Arial" w:cs="Arial"/>
              </w:rPr>
            </w:pPr>
          </w:p>
        </w:tc>
        <w:tc>
          <w:tcPr>
            <w:tcW w:w="200" w:type="dxa"/>
            <w:vAlign w:val="center"/>
            <w:hideMark/>
          </w:tcPr>
          <w:p w:rsidR="005A16F1" w:rsidRPr="00276874" w:rsidRDefault="005A16F1" w:rsidP="005D6A2A">
            <w:pPr>
              <w:tabs>
                <w:tab w:val="left" w:pos="4253"/>
              </w:tabs>
              <w:spacing w:before="120" w:line="276" w:lineRule="auto"/>
              <w:rPr>
                <w:rFonts w:ascii="Arial" w:hAnsi="Arial" w:cs="Arial"/>
              </w:rPr>
            </w:pPr>
          </w:p>
        </w:tc>
        <w:tc>
          <w:tcPr>
            <w:tcW w:w="4050" w:type="dxa"/>
            <w:vAlign w:val="center"/>
            <w:hideMark/>
          </w:tcPr>
          <w:p w:rsidR="005A16F1" w:rsidRPr="00276874" w:rsidRDefault="005A16F1" w:rsidP="005D6A2A">
            <w:pPr>
              <w:tabs>
                <w:tab w:val="left" w:pos="4253"/>
              </w:tabs>
              <w:spacing w:before="120" w:line="276" w:lineRule="auto"/>
              <w:rPr>
                <w:rFonts w:ascii="Arial" w:hAnsi="Arial" w:cs="Arial"/>
              </w:rPr>
            </w:pPr>
          </w:p>
        </w:tc>
        <w:tc>
          <w:tcPr>
            <w:tcW w:w="500" w:type="dxa"/>
            <w:vAlign w:val="center"/>
            <w:hideMark/>
          </w:tcPr>
          <w:p w:rsidR="005A16F1" w:rsidRPr="00276874" w:rsidRDefault="005A16F1" w:rsidP="005D6A2A">
            <w:pPr>
              <w:tabs>
                <w:tab w:val="left" w:pos="4253"/>
              </w:tabs>
              <w:spacing w:before="120" w:line="276" w:lineRule="auto"/>
              <w:rPr>
                <w:rFonts w:ascii="Arial" w:hAnsi="Arial" w:cs="Arial"/>
              </w:rPr>
            </w:pPr>
          </w:p>
        </w:tc>
      </w:tr>
    </w:tbl>
    <w:p w:rsidR="005A16F1" w:rsidRPr="00276874" w:rsidRDefault="005A16F1" w:rsidP="005D6A2A">
      <w:pPr>
        <w:tabs>
          <w:tab w:val="left" w:pos="4253"/>
        </w:tabs>
        <w:spacing w:before="120" w:line="276" w:lineRule="auto"/>
        <w:rPr>
          <w:rFonts w:ascii="Arial" w:hAnsi="Arial" w:cs="Arial"/>
          <w:vanish/>
        </w:rPr>
      </w:pPr>
    </w:p>
    <w:p w:rsidR="00EA658F" w:rsidRPr="00276874" w:rsidRDefault="00EA658F" w:rsidP="005D6A2A">
      <w:pPr>
        <w:tabs>
          <w:tab w:val="left" w:pos="4253"/>
        </w:tabs>
        <w:spacing w:before="120" w:line="276" w:lineRule="auto"/>
        <w:rPr>
          <w:rFonts w:ascii="Arial" w:hAnsi="Arial" w:cs="Arial"/>
          <w:vanish/>
        </w:rPr>
      </w:pPr>
    </w:p>
    <w:p w:rsidR="00EA658F" w:rsidRPr="00276874" w:rsidRDefault="00EA658F" w:rsidP="005D6A2A">
      <w:pPr>
        <w:tabs>
          <w:tab w:val="left" w:pos="4253"/>
        </w:tabs>
        <w:spacing w:before="120" w:line="276" w:lineRule="auto"/>
        <w:rPr>
          <w:rFonts w:ascii="Arial" w:hAnsi="Arial" w:cs="Arial"/>
          <w:vanish/>
        </w:rPr>
      </w:pPr>
    </w:p>
    <w:p w:rsidR="00EA658F" w:rsidRPr="00276874" w:rsidRDefault="00EA658F" w:rsidP="005D6A2A">
      <w:pPr>
        <w:tabs>
          <w:tab w:val="left" w:pos="4253"/>
        </w:tabs>
        <w:spacing w:before="120" w:line="276" w:lineRule="auto"/>
        <w:rPr>
          <w:rFonts w:ascii="Arial" w:hAnsi="Arial" w:cs="Arial"/>
          <w:vanish/>
        </w:rPr>
      </w:pPr>
    </w:p>
    <w:p w:rsidR="00FA0B81" w:rsidRPr="00276874" w:rsidRDefault="00FA0B81" w:rsidP="005D6A2A">
      <w:pPr>
        <w:tabs>
          <w:tab w:val="left" w:pos="4253"/>
        </w:tabs>
        <w:spacing w:before="120" w:line="276" w:lineRule="auto"/>
        <w:rPr>
          <w:rFonts w:ascii="Arial" w:hAnsi="Arial" w:cs="Arial"/>
        </w:rPr>
      </w:pPr>
    </w:p>
    <w:p w:rsidR="008749F2" w:rsidRPr="00200598" w:rsidRDefault="008749F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IPPISCH  Franz</w:t>
      </w:r>
      <w:r w:rsidRPr="00200598">
        <w:rPr>
          <w:rFonts w:ascii="Arial" w:hAnsi="Arial" w:cs="Arial"/>
          <w:color w:val="873624"/>
          <w:u w:val="single"/>
        </w:rPr>
        <w:tab/>
      </w:r>
      <w:r w:rsidRPr="00200598">
        <w:rPr>
          <w:rFonts w:ascii="Arial" w:hAnsi="Arial" w:cs="Arial"/>
          <w:color w:val="873624"/>
          <w:u w:val="single"/>
        </w:rPr>
        <w:tab/>
        <w:t>Vienna, 18.7.1883 - Città del Guatemala, 20.2.1958.</w:t>
      </w:r>
    </w:p>
    <w:p w:rsidR="008749F2" w:rsidRPr="00200598" w:rsidRDefault="008749F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austriaco, allievo di Hoffmann, Hummer, Gradener e Schmidt. Nel 1939 emigrò in Guatemala e fu direttore del Conservatorio nazionale.</w:t>
      </w:r>
    </w:p>
    <w:p w:rsidR="008749F2" w:rsidRPr="00276874" w:rsidRDefault="008749F2" w:rsidP="005D6A2A">
      <w:pPr>
        <w:tabs>
          <w:tab w:val="left" w:pos="4253"/>
        </w:tabs>
        <w:spacing w:before="120" w:line="276" w:lineRule="auto"/>
        <w:rPr>
          <w:rFonts w:ascii="Arial" w:hAnsi="Arial" w:cs="Arial"/>
        </w:rPr>
      </w:pPr>
      <w:r w:rsidRPr="00276874">
        <w:rPr>
          <w:rFonts w:ascii="Arial" w:hAnsi="Arial" w:cs="Arial"/>
        </w:rPr>
        <w:t>Brani per oboe e pf. (1927).</w:t>
      </w:r>
    </w:p>
    <w:p w:rsidR="008749F2" w:rsidRPr="00276874" w:rsidRDefault="008749F2" w:rsidP="005D6A2A">
      <w:pPr>
        <w:tabs>
          <w:tab w:val="left" w:pos="4253"/>
        </w:tabs>
        <w:spacing w:before="120" w:line="276" w:lineRule="auto"/>
        <w:rPr>
          <w:rFonts w:ascii="Arial" w:hAnsi="Arial" w:cs="Arial"/>
        </w:rPr>
      </w:pPr>
    </w:p>
    <w:p w:rsidR="00FF2CAE" w:rsidRPr="00200598" w:rsidRDefault="00DB355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IPPOLITOV-IVANOV  Mikhail</w:t>
      </w:r>
      <w:r w:rsidRPr="00200598">
        <w:rPr>
          <w:rFonts w:ascii="Arial" w:hAnsi="Arial" w:cs="Arial"/>
          <w:color w:val="873624"/>
          <w:u w:val="single"/>
        </w:rPr>
        <w:tab/>
      </w:r>
      <w:r w:rsidR="00646402" w:rsidRPr="00200598">
        <w:rPr>
          <w:rFonts w:ascii="Arial" w:hAnsi="Arial" w:cs="Arial"/>
          <w:color w:val="873624"/>
          <w:u w:val="single"/>
        </w:rPr>
        <w:tab/>
      </w:r>
      <w:r w:rsidR="00FF2CAE" w:rsidRPr="00200598">
        <w:rPr>
          <w:rFonts w:ascii="Arial" w:hAnsi="Arial" w:cs="Arial"/>
          <w:color w:val="873624"/>
          <w:u w:val="single"/>
        </w:rPr>
        <w:t>Gatcina, 19.11.1859 - Mosca, 28.1.1935.</w:t>
      </w:r>
    </w:p>
    <w:p w:rsidR="00FD7BC7" w:rsidRPr="00200598" w:rsidRDefault="00FD7BC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russo, Ippolitov fu un cognome che aggiunse, per non essere confuso con un omonimo critico musicale. Studi al Conservatorio di San Pietroburgo, allievo di Rimsky-Korakov. In seguito fu Direttore dell'Accademia musicale e dell'Orchestra di Tblisi. Nel 1893 fu insegnante e dal 1905 al 1924 fu Direttore del Conservatorio di Mosca. Dal 1925 direttore al Teatro Bolsoj. </w:t>
      </w:r>
    </w:p>
    <w:p w:rsidR="00FD7BC7" w:rsidRPr="00276874" w:rsidRDefault="00FD7BC7" w:rsidP="005D6A2A">
      <w:pPr>
        <w:tabs>
          <w:tab w:val="left" w:pos="4253"/>
        </w:tabs>
        <w:spacing w:before="120" w:line="276" w:lineRule="auto"/>
        <w:rPr>
          <w:rFonts w:ascii="Arial" w:hAnsi="Arial" w:cs="Arial"/>
        </w:rPr>
      </w:pPr>
      <w:r w:rsidRPr="00276874">
        <w:rPr>
          <w:rFonts w:ascii="Arial" w:hAnsi="Arial" w:cs="Arial"/>
        </w:rPr>
        <w:t>2 Kirghiz Song in Mi- e Do, oboe cl. fag. pf. (1931).</w:t>
      </w:r>
    </w:p>
    <w:p w:rsidR="00FD7BC7" w:rsidRPr="00276874" w:rsidRDefault="00FD7BC7" w:rsidP="005D6A2A">
      <w:pPr>
        <w:tabs>
          <w:tab w:val="left" w:pos="4253"/>
        </w:tabs>
        <w:spacing w:before="120" w:line="276" w:lineRule="auto"/>
        <w:rPr>
          <w:rFonts w:ascii="Arial" w:hAnsi="Arial" w:cs="Arial"/>
        </w:rPr>
      </w:pPr>
    </w:p>
    <w:p w:rsidR="008749F2" w:rsidRPr="00200598" w:rsidRDefault="008749F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IPUCHE  RIVA  Pedro</w:t>
      </w:r>
      <w:r w:rsidRPr="00200598">
        <w:rPr>
          <w:rFonts w:ascii="Arial" w:hAnsi="Arial" w:cs="Arial"/>
          <w:color w:val="873624"/>
          <w:u w:val="single"/>
        </w:rPr>
        <w:tab/>
      </w:r>
      <w:r w:rsidRPr="00200598">
        <w:rPr>
          <w:rFonts w:ascii="Arial" w:hAnsi="Arial" w:cs="Arial"/>
          <w:color w:val="873624"/>
          <w:u w:val="single"/>
        </w:rPr>
        <w:tab/>
        <w:t>Montevideo, 26.10 1924.</w:t>
      </w:r>
    </w:p>
    <w:p w:rsidR="008749F2" w:rsidRPr="00200598" w:rsidRDefault="008749F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uruguaiano, allievo di Estrada, Schenone, Rivier e Gallon. </w:t>
      </w:r>
      <w:r w:rsidR="004806AB">
        <w:rPr>
          <w:rFonts w:ascii="Arial" w:hAnsi="Arial" w:cs="Arial"/>
          <w:color w:val="873624"/>
          <w:sz w:val="20"/>
          <w:szCs w:val="20"/>
        </w:rPr>
        <w:t xml:space="preserve">                                                               </w:t>
      </w:r>
      <w:r w:rsidRPr="00200598">
        <w:rPr>
          <w:rFonts w:ascii="Arial" w:hAnsi="Arial" w:cs="Arial"/>
          <w:color w:val="873624"/>
          <w:sz w:val="20"/>
          <w:szCs w:val="20"/>
        </w:rPr>
        <w:t>Insegnante al Conservatorio di Montevideo.</w:t>
      </w:r>
    </w:p>
    <w:p w:rsidR="008749F2" w:rsidRPr="00276874" w:rsidRDefault="008749F2" w:rsidP="005D6A2A">
      <w:pPr>
        <w:tabs>
          <w:tab w:val="left" w:pos="4253"/>
        </w:tabs>
        <w:spacing w:before="120" w:line="276" w:lineRule="auto"/>
        <w:rPr>
          <w:rFonts w:ascii="Arial" w:hAnsi="Arial" w:cs="Arial"/>
        </w:rPr>
      </w:pPr>
      <w:r w:rsidRPr="00276874">
        <w:rPr>
          <w:rFonts w:ascii="Arial" w:hAnsi="Arial" w:cs="Arial"/>
        </w:rPr>
        <w:t>Sarabanda, Recitativo e Allegro</w:t>
      </w:r>
      <w:r w:rsidR="00380093" w:rsidRPr="00276874">
        <w:rPr>
          <w:rFonts w:ascii="Arial" w:hAnsi="Arial" w:cs="Arial"/>
        </w:rPr>
        <w:t xml:space="preserve"> per oboe e pf. (1958).</w:t>
      </w:r>
    </w:p>
    <w:p w:rsidR="008749F2" w:rsidRPr="00276874" w:rsidRDefault="008749F2" w:rsidP="005D6A2A">
      <w:pPr>
        <w:tabs>
          <w:tab w:val="left" w:pos="4253"/>
        </w:tabs>
        <w:spacing w:before="120" w:line="276" w:lineRule="auto"/>
        <w:rPr>
          <w:rFonts w:ascii="Arial" w:hAnsi="Arial" w:cs="Arial"/>
        </w:rPr>
      </w:pPr>
      <w:r w:rsidRPr="00276874">
        <w:rPr>
          <w:rFonts w:ascii="Arial" w:hAnsi="Arial" w:cs="Arial"/>
        </w:rPr>
        <w:t>Segunda Serie de productos Quimicos, per oboe, sax, vcl e controfag. (1965</w:t>
      </w:r>
      <w:r w:rsidR="00380093" w:rsidRPr="00276874">
        <w:rPr>
          <w:rFonts w:ascii="Arial" w:hAnsi="Arial" w:cs="Arial"/>
        </w:rPr>
        <w:t>)</w:t>
      </w:r>
      <w:r w:rsidRPr="00276874">
        <w:rPr>
          <w:rFonts w:ascii="Arial" w:hAnsi="Arial" w:cs="Arial"/>
        </w:rPr>
        <w:t>.</w:t>
      </w:r>
    </w:p>
    <w:p w:rsidR="00AA4C76" w:rsidRPr="00276874" w:rsidRDefault="00AA4C76" w:rsidP="005D6A2A">
      <w:pPr>
        <w:tabs>
          <w:tab w:val="left" w:pos="4253"/>
        </w:tabs>
        <w:spacing w:before="120" w:line="276" w:lineRule="auto"/>
        <w:rPr>
          <w:rFonts w:ascii="Arial" w:hAnsi="Arial" w:cs="Arial"/>
        </w:rPr>
      </w:pPr>
    </w:p>
    <w:p w:rsidR="00AA4C76" w:rsidRPr="00200598" w:rsidRDefault="00AA4C7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IRANY  Gabriel</w:t>
      </w:r>
      <w:r w:rsidRPr="00200598">
        <w:rPr>
          <w:rFonts w:ascii="Arial" w:hAnsi="Arial" w:cs="Arial"/>
          <w:color w:val="873624"/>
          <w:u w:val="single"/>
        </w:rPr>
        <w:tab/>
      </w:r>
      <w:r w:rsidRPr="00200598">
        <w:rPr>
          <w:rFonts w:ascii="Arial" w:hAnsi="Arial" w:cs="Arial"/>
          <w:color w:val="873624"/>
          <w:u w:val="single"/>
        </w:rPr>
        <w:tab/>
        <w:t>Klausenburg, 1946</w:t>
      </w:r>
    </w:p>
    <w:p w:rsidR="00AA4C76" w:rsidRPr="00200598" w:rsidRDefault="00AA4C7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rumeno, allievo di Bunz e Panjewa (allieva di Neuhaus), Eisikovits,  Taranu, Dina e Todutsa. Studi in elettroacustica con Ligeti, Feldman, Becker e Kurtag. Dal 1971 Insegnante alla “Enesco”, </w:t>
      </w:r>
      <w:r w:rsidR="00F30CA3" w:rsidRPr="00200598">
        <w:rPr>
          <w:rFonts w:ascii="Arial" w:hAnsi="Arial" w:cs="Arial"/>
          <w:color w:val="873624"/>
          <w:sz w:val="20"/>
          <w:szCs w:val="20"/>
        </w:rPr>
        <w:t xml:space="preserve">      </w:t>
      </w:r>
      <w:r w:rsidR="004806AB">
        <w:rPr>
          <w:rFonts w:ascii="Arial" w:hAnsi="Arial" w:cs="Arial"/>
          <w:color w:val="873624"/>
          <w:sz w:val="20"/>
          <w:szCs w:val="20"/>
        </w:rPr>
        <w:t xml:space="preserve">          </w:t>
      </w:r>
      <w:r w:rsidRPr="00200598">
        <w:rPr>
          <w:rFonts w:ascii="Arial" w:hAnsi="Arial" w:cs="Arial"/>
          <w:color w:val="873624"/>
          <w:sz w:val="20"/>
          <w:szCs w:val="20"/>
        </w:rPr>
        <w:t>dal 1977 al 1987 insegnante all’Accademia “Rubin” di Tel Aviv. Dal 1999 a Berlino.</w:t>
      </w:r>
    </w:p>
    <w:p w:rsidR="00AA4C76" w:rsidRPr="00276874" w:rsidRDefault="00AA4C76" w:rsidP="005D6A2A">
      <w:pPr>
        <w:tabs>
          <w:tab w:val="left" w:pos="4253"/>
        </w:tabs>
        <w:spacing w:before="120" w:line="276" w:lineRule="auto"/>
        <w:rPr>
          <w:rFonts w:ascii="Arial" w:hAnsi="Arial" w:cs="Arial"/>
        </w:rPr>
      </w:pPr>
      <w:r w:rsidRPr="00276874">
        <w:rPr>
          <w:rFonts w:ascii="Arial" w:hAnsi="Arial" w:cs="Arial"/>
        </w:rPr>
        <w:t>Scroll Fragments per oboe solo (1986, 11’10).</w:t>
      </w:r>
    </w:p>
    <w:p w:rsidR="00AA4C76" w:rsidRPr="00276874" w:rsidRDefault="00AA4C76" w:rsidP="005D6A2A">
      <w:pPr>
        <w:tabs>
          <w:tab w:val="left" w:pos="4253"/>
        </w:tabs>
        <w:spacing w:before="120" w:line="276" w:lineRule="auto"/>
        <w:rPr>
          <w:rFonts w:ascii="Arial" w:hAnsi="Arial" w:cs="Arial"/>
        </w:rPr>
      </w:pPr>
    </w:p>
    <w:p w:rsidR="00133CFA" w:rsidRPr="00200598" w:rsidRDefault="00133CFA"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IRELAND  John</w:t>
      </w:r>
      <w:r w:rsidRPr="00200598">
        <w:rPr>
          <w:rFonts w:ascii="Arial" w:hAnsi="Arial" w:cs="Arial"/>
          <w:color w:val="873624"/>
          <w:sz w:val="24"/>
          <w:u w:val="single"/>
        </w:rPr>
        <w:tab/>
      </w:r>
      <w:r w:rsidRPr="00200598">
        <w:rPr>
          <w:rFonts w:ascii="Arial" w:hAnsi="Arial" w:cs="Arial"/>
          <w:color w:val="873624"/>
          <w:sz w:val="24"/>
          <w:u w:val="single"/>
        </w:rPr>
        <w:tab/>
        <w:t>Bodon, 13.8.1879 - Kent 12.6.1962.</w:t>
      </w:r>
    </w:p>
    <w:p w:rsidR="00133CFA" w:rsidRPr="00200598" w:rsidRDefault="00133CFA"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lastRenderedPageBreak/>
        <w:t xml:space="preserve">Pianista e compositore inglese, allievo di Cliffe e Stanford. Insegnante di composizione al Royal College of Music </w:t>
      </w:r>
      <w:r w:rsidR="004806AB">
        <w:rPr>
          <w:rFonts w:ascii="Arial" w:hAnsi="Arial" w:cs="Arial"/>
          <w:color w:val="873624"/>
        </w:rPr>
        <w:t xml:space="preserve">        </w:t>
      </w:r>
      <w:r w:rsidRPr="00200598">
        <w:rPr>
          <w:rFonts w:ascii="Arial" w:hAnsi="Arial" w:cs="Arial"/>
          <w:color w:val="873624"/>
        </w:rPr>
        <w:t>di Londra. Britten</w:t>
      </w:r>
      <w:r w:rsidR="00D80376" w:rsidRPr="00200598">
        <w:rPr>
          <w:rFonts w:ascii="Arial" w:hAnsi="Arial" w:cs="Arial"/>
          <w:color w:val="873624"/>
        </w:rPr>
        <w:t>,</w:t>
      </w:r>
      <w:r w:rsidRPr="00200598">
        <w:rPr>
          <w:rFonts w:ascii="Arial" w:hAnsi="Arial" w:cs="Arial"/>
          <w:color w:val="873624"/>
        </w:rPr>
        <w:t xml:space="preserve"> Arnell e Moeran tra i tanti suoi allievi.</w:t>
      </w:r>
    </w:p>
    <w:p w:rsidR="00133CFA" w:rsidRPr="00276874" w:rsidRDefault="00133CFA" w:rsidP="005D6A2A">
      <w:pPr>
        <w:tabs>
          <w:tab w:val="left" w:pos="4253"/>
        </w:tabs>
        <w:spacing w:before="120" w:line="276" w:lineRule="auto"/>
        <w:rPr>
          <w:rFonts w:ascii="Arial" w:hAnsi="Arial" w:cs="Arial"/>
        </w:rPr>
      </w:pPr>
      <w:r w:rsidRPr="00276874">
        <w:rPr>
          <w:rFonts w:ascii="Arial" w:hAnsi="Arial" w:cs="Arial"/>
        </w:rPr>
        <w:t>Piece, oboe e pf. (1952).</w:t>
      </w:r>
    </w:p>
    <w:p w:rsidR="00133CFA" w:rsidRPr="00276874" w:rsidRDefault="00133CFA" w:rsidP="005D6A2A">
      <w:pPr>
        <w:tabs>
          <w:tab w:val="left" w:pos="4253"/>
        </w:tabs>
        <w:spacing w:before="120" w:line="276" w:lineRule="auto"/>
        <w:rPr>
          <w:rFonts w:ascii="Arial" w:hAnsi="Arial" w:cs="Arial"/>
        </w:rPr>
      </w:pPr>
    </w:p>
    <w:p w:rsidR="00380093" w:rsidRPr="00200598" w:rsidRDefault="007E4C9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IVANOV RADKEVIC  Nikolaj</w:t>
      </w:r>
      <w:r w:rsidRPr="00200598">
        <w:rPr>
          <w:rFonts w:ascii="Arial" w:hAnsi="Arial" w:cs="Arial"/>
          <w:color w:val="873624"/>
          <w:u w:val="single"/>
        </w:rPr>
        <w:tab/>
      </w:r>
      <w:r w:rsidRPr="00200598">
        <w:rPr>
          <w:rFonts w:ascii="Arial" w:hAnsi="Arial" w:cs="Arial"/>
          <w:color w:val="873624"/>
          <w:u w:val="single"/>
        </w:rPr>
        <w:tab/>
        <w:t>Krasnojarsk, 10.11.1904 - Mosca, 4.2.1962.</w:t>
      </w:r>
    </w:p>
    <w:p w:rsidR="007E4C95" w:rsidRPr="00200598" w:rsidRDefault="007E4C9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russo, allievo di Glier e </w:t>
      </w:r>
      <w:r w:rsidR="00956BAA" w:rsidRPr="00200598">
        <w:rPr>
          <w:rFonts w:ascii="Arial" w:hAnsi="Arial" w:cs="Arial"/>
          <w:color w:val="873624"/>
          <w:sz w:val="20"/>
          <w:szCs w:val="20"/>
        </w:rPr>
        <w:t>W</w:t>
      </w:r>
      <w:r w:rsidRPr="00200598">
        <w:rPr>
          <w:rFonts w:ascii="Arial" w:hAnsi="Arial" w:cs="Arial"/>
          <w:color w:val="873624"/>
          <w:sz w:val="20"/>
          <w:szCs w:val="20"/>
        </w:rPr>
        <w:t>a</w:t>
      </w:r>
      <w:r w:rsidR="00956BAA" w:rsidRPr="00200598">
        <w:rPr>
          <w:rFonts w:ascii="Arial" w:hAnsi="Arial" w:cs="Arial"/>
          <w:color w:val="873624"/>
          <w:sz w:val="20"/>
          <w:szCs w:val="20"/>
        </w:rPr>
        <w:t>s</w:t>
      </w:r>
      <w:r w:rsidRPr="00200598">
        <w:rPr>
          <w:rFonts w:ascii="Arial" w:hAnsi="Arial" w:cs="Arial"/>
          <w:color w:val="873624"/>
          <w:sz w:val="20"/>
          <w:szCs w:val="20"/>
        </w:rPr>
        <w:t>silenko. Insegnante al Conservatorio di Mosca.</w:t>
      </w:r>
    </w:p>
    <w:p w:rsidR="007E4C95" w:rsidRPr="00276874" w:rsidRDefault="007E4C95" w:rsidP="005D6A2A">
      <w:pPr>
        <w:tabs>
          <w:tab w:val="left" w:pos="4253"/>
        </w:tabs>
        <w:spacing w:before="120" w:line="276" w:lineRule="auto"/>
        <w:rPr>
          <w:rFonts w:ascii="Arial" w:hAnsi="Arial" w:cs="Arial"/>
        </w:rPr>
      </w:pPr>
      <w:r w:rsidRPr="00276874">
        <w:rPr>
          <w:rFonts w:ascii="Arial" w:hAnsi="Arial" w:cs="Arial"/>
        </w:rPr>
        <w:t>2 Pezzi per oboe e pf.</w:t>
      </w:r>
    </w:p>
    <w:p w:rsidR="007E4C95" w:rsidRPr="00276874" w:rsidRDefault="007E4C95" w:rsidP="005D6A2A">
      <w:pPr>
        <w:tabs>
          <w:tab w:val="left" w:pos="4253"/>
        </w:tabs>
        <w:spacing w:before="120" w:line="276" w:lineRule="auto"/>
        <w:rPr>
          <w:rFonts w:ascii="Arial" w:hAnsi="Arial" w:cs="Arial"/>
        </w:rPr>
      </w:pPr>
    </w:p>
    <w:p w:rsidR="004854D8" w:rsidRPr="00200598" w:rsidRDefault="004854D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IVON  Carlo</w:t>
      </w:r>
      <w:r w:rsidRPr="00200598">
        <w:rPr>
          <w:rFonts w:ascii="Arial" w:hAnsi="Arial" w:cs="Arial"/>
          <w:color w:val="873624"/>
          <w:u w:val="single"/>
        </w:rPr>
        <w:tab/>
      </w:r>
      <w:r w:rsidRPr="00200598">
        <w:rPr>
          <w:rFonts w:ascii="Arial" w:hAnsi="Arial" w:cs="Arial"/>
          <w:color w:val="873624"/>
          <w:u w:val="single"/>
        </w:rPr>
        <w:tab/>
        <w:t>Milano, 1799 -1854.</w:t>
      </w:r>
    </w:p>
    <w:p w:rsidR="004854D8" w:rsidRPr="00276874" w:rsidRDefault="004854D8" w:rsidP="005D6A2A">
      <w:pPr>
        <w:tabs>
          <w:tab w:val="left" w:pos="4253"/>
        </w:tabs>
        <w:spacing w:before="120" w:line="276" w:lineRule="auto"/>
        <w:rPr>
          <w:rFonts w:ascii="Arial" w:hAnsi="Arial" w:cs="Arial"/>
        </w:rPr>
      </w:pPr>
      <w:r w:rsidRPr="00276874">
        <w:rPr>
          <w:rFonts w:ascii="Arial" w:hAnsi="Arial" w:cs="Arial"/>
        </w:rPr>
        <w:t>Sonate,   Studi,   Duo   e Trii per oboe.</w:t>
      </w:r>
    </w:p>
    <w:p w:rsidR="008B294F" w:rsidRPr="00276874" w:rsidRDefault="008B294F" w:rsidP="005D6A2A">
      <w:pPr>
        <w:tabs>
          <w:tab w:val="left" w:pos="4253"/>
        </w:tabs>
        <w:spacing w:before="120" w:line="276" w:lineRule="auto"/>
        <w:rPr>
          <w:rFonts w:ascii="Arial" w:hAnsi="Arial" w:cs="Arial"/>
        </w:rPr>
      </w:pPr>
    </w:p>
    <w:p w:rsidR="008B294F" w:rsidRPr="00200598" w:rsidRDefault="008B294F" w:rsidP="005D6A2A">
      <w:pPr>
        <w:tabs>
          <w:tab w:val="left" w:pos="4253"/>
        </w:tabs>
        <w:spacing w:before="120" w:line="276" w:lineRule="auto"/>
        <w:rPr>
          <w:rFonts w:ascii="Arial" w:hAnsi="Arial" w:cs="Arial"/>
          <w:color w:val="873624"/>
          <w:u w:val="single"/>
          <w:lang w:eastAsia="en-US" w:bidi="en-US"/>
        </w:rPr>
      </w:pPr>
      <w:r w:rsidRPr="00200598">
        <w:rPr>
          <w:rFonts w:ascii="Arial" w:hAnsi="Arial" w:cs="Arial"/>
          <w:color w:val="873624"/>
          <w:u w:val="single"/>
          <w:lang w:eastAsia="en-US" w:bidi="en-US"/>
        </w:rPr>
        <w:t>IZARRA  Adina</w:t>
      </w:r>
      <w:r w:rsidRPr="00200598">
        <w:rPr>
          <w:rFonts w:ascii="Arial" w:hAnsi="Arial" w:cs="Arial"/>
          <w:color w:val="873624"/>
          <w:u w:val="single"/>
          <w:lang w:eastAsia="en-US" w:bidi="en-US"/>
        </w:rPr>
        <w:tab/>
      </w:r>
      <w:r w:rsidRPr="00200598">
        <w:rPr>
          <w:rFonts w:ascii="Arial" w:hAnsi="Arial" w:cs="Arial"/>
          <w:color w:val="873624"/>
          <w:u w:val="single"/>
          <w:lang w:eastAsia="en-US" w:bidi="en-US"/>
        </w:rPr>
        <w:tab/>
        <w:t>Caracas, 1959</w:t>
      </w:r>
    </w:p>
    <w:p w:rsidR="008B294F" w:rsidRPr="00200598" w:rsidRDefault="008B294F" w:rsidP="005D6A2A">
      <w:pPr>
        <w:tabs>
          <w:tab w:val="left" w:pos="4253"/>
        </w:tabs>
        <w:spacing w:before="120" w:line="276" w:lineRule="auto"/>
        <w:rPr>
          <w:rFonts w:ascii="Arial" w:hAnsi="Arial" w:cs="Arial"/>
          <w:color w:val="873624"/>
          <w:sz w:val="20"/>
          <w:szCs w:val="20"/>
          <w:lang w:val="es-ES" w:eastAsia="en-US" w:bidi="en-US"/>
        </w:rPr>
      </w:pPr>
      <w:r w:rsidRPr="00200598">
        <w:rPr>
          <w:rFonts w:ascii="Arial" w:hAnsi="Arial" w:cs="Arial"/>
          <w:color w:val="873624"/>
          <w:sz w:val="20"/>
          <w:szCs w:val="20"/>
          <w:lang w:eastAsia="en-US" w:bidi="en-US"/>
        </w:rPr>
        <w:t xml:space="preserve">Compositrice venezuelana, studi al Conservatorio di Caracas, allieva di Del Monaco. Nel 1988 studi all’Università Inglese di York, allieva di Vic Hoyland. </w:t>
      </w:r>
      <w:r w:rsidRPr="00200598">
        <w:rPr>
          <w:rFonts w:ascii="Arial" w:hAnsi="Arial" w:cs="Arial"/>
          <w:color w:val="873624"/>
          <w:sz w:val="20"/>
          <w:szCs w:val="20"/>
          <w:lang w:val="es-ES" w:eastAsia="en-US" w:bidi="en-US"/>
        </w:rPr>
        <w:t>Insegnante di composizione all’Università Simon Bolivar di Caracas.</w:t>
      </w:r>
    </w:p>
    <w:p w:rsidR="008B294F" w:rsidRPr="00276874" w:rsidRDefault="008B294F" w:rsidP="005D6A2A">
      <w:pPr>
        <w:tabs>
          <w:tab w:val="left" w:pos="4253"/>
        </w:tabs>
        <w:spacing w:before="120" w:line="276" w:lineRule="auto"/>
        <w:rPr>
          <w:rFonts w:ascii="Arial" w:hAnsi="Arial" w:cs="Arial"/>
        </w:rPr>
      </w:pPr>
      <w:r w:rsidRPr="00276874">
        <w:rPr>
          <w:rFonts w:ascii="Arial" w:hAnsi="Arial" w:cs="Arial"/>
          <w:iCs/>
          <w:vanish/>
        </w:rPr>
        <w:t>Guacaipuro</w:t>
      </w:r>
      <w:r w:rsidRPr="00276874">
        <w:rPr>
          <w:rFonts w:ascii="Arial" w:hAnsi="Arial" w:cs="Arial"/>
          <w:vanish/>
        </w:rPr>
        <w:t xml:space="preserve"> , 2000. Opera for old instruments, chamber orchestra, chorus and soloists.</w:t>
      </w:r>
      <w:r w:rsidRPr="00276874">
        <w:rPr>
          <w:rFonts w:ascii="Arial" w:hAnsi="Arial" w:cs="Arial"/>
          <w:iCs/>
          <w:vanish/>
        </w:rPr>
        <w:t>Three Short version</w:t>
      </w:r>
      <w:r w:rsidRPr="00276874">
        <w:rPr>
          <w:rFonts w:ascii="Arial" w:hAnsi="Arial" w:cs="Arial"/>
          <w:vanish/>
        </w:rPr>
        <w:t xml:space="preserve"> for piano and flute, 2001</w:t>
      </w:r>
      <w:r w:rsidRPr="00276874">
        <w:rPr>
          <w:rFonts w:ascii="Arial" w:hAnsi="Arial" w:cs="Arial"/>
          <w:iCs/>
          <w:vanish/>
        </w:rPr>
        <w:t>A Two</w:t>
      </w:r>
      <w:r w:rsidRPr="00276874">
        <w:rPr>
          <w:rFonts w:ascii="Arial" w:hAnsi="Arial" w:cs="Arial"/>
          <w:vanish/>
        </w:rPr>
        <w:t xml:space="preserve"> MP3 Flute and Guitar.</w:t>
      </w:r>
      <w:r w:rsidRPr="00276874">
        <w:rPr>
          <w:rFonts w:ascii="Arial" w:hAnsi="Arial" w:cs="Arial"/>
          <w:iCs/>
          <w:vanish/>
        </w:rPr>
        <w:t>Two Movements for Quintet</w:t>
      </w:r>
      <w:r w:rsidRPr="00276874">
        <w:rPr>
          <w:rFonts w:ascii="Arial" w:hAnsi="Arial" w:cs="Arial"/>
          <w:vanish/>
        </w:rPr>
        <w:t xml:space="preserve"> .</w:t>
      </w:r>
      <w:r w:rsidRPr="00276874">
        <w:rPr>
          <w:rFonts w:ascii="Arial" w:hAnsi="Arial" w:cs="Arial"/>
          <w:iCs/>
          <w:vanish/>
        </w:rPr>
        <w:t>Guitar Concerto</w:t>
      </w:r>
      <w:r w:rsidRPr="00276874">
        <w:rPr>
          <w:rFonts w:ascii="Arial" w:hAnsi="Arial" w:cs="Arial"/>
          <w:vanish/>
        </w:rPr>
        <w:t xml:space="preserve"> , 1991 Guitar and Chamber Orchestra</w:t>
      </w:r>
      <w:r w:rsidRPr="00276874">
        <w:rPr>
          <w:rFonts w:ascii="Arial" w:hAnsi="Arial" w:cs="Arial"/>
          <w:iCs/>
          <w:vanish/>
        </w:rPr>
        <w:t>Tribute</w:t>
      </w:r>
      <w:r w:rsidRPr="00276874">
        <w:rPr>
          <w:rFonts w:ascii="Arial" w:hAnsi="Arial" w:cs="Arial"/>
          <w:vanish/>
        </w:rPr>
        <w:t xml:space="preserve"> , 1991 Chamber Orchestra National Award, 1991</w:t>
      </w:r>
      <w:r w:rsidRPr="00276874">
        <w:rPr>
          <w:rFonts w:ascii="Arial" w:hAnsi="Arial" w:cs="Arial"/>
          <w:iCs/>
          <w:vanish/>
        </w:rPr>
        <w:t>Luvina</w:t>
      </w:r>
      <w:r w:rsidRPr="00276874">
        <w:rPr>
          <w:rFonts w:ascii="Arial" w:hAnsi="Arial" w:cs="Arial"/>
          <w:vanish/>
        </w:rPr>
        <w:t xml:space="preserve"> , 1992 Bass Flute and Delay</w:t>
      </w:r>
      <w:r w:rsidRPr="00276874">
        <w:rPr>
          <w:rFonts w:ascii="Arial" w:hAnsi="Arial" w:cs="Arial"/>
          <w:iCs/>
          <w:vanish/>
        </w:rPr>
        <w:t>The Grinder</w:t>
      </w:r>
      <w:r w:rsidRPr="00276874">
        <w:rPr>
          <w:rFonts w:ascii="Arial" w:hAnsi="Arial" w:cs="Arial"/>
          <w:vanish/>
        </w:rPr>
        <w:t xml:space="preserve"> , Flute Alone 1992</w:t>
      </w:r>
      <w:r w:rsidRPr="00276874">
        <w:rPr>
          <w:rFonts w:ascii="Arial" w:hAnsi="Arial" w:cs="Arial"/>
        </w:rPr>
        <w:t xml:space="preserve">3a </w:t>
      </w:r>
      <w:r w:rsidRPr="00276874">
        <w:rPr>
          <w:rFonts w:ascii="Arial" w:hAnsi="Arial" w:cs="Arial"/>
          <w:iCs/>
        </w:rPr>
        <w:t>Aria, oboe, clarinetto e fagotto</w:t>
      </w:r>
      <w:r w:rsidRPr="00276874">
        <w:rPr>
          <w:rFonts w:ascii="Arial" w:hAnsi="Arial" w:cs="Arial"/>
        </w:rPr>
        <w:t xml:space="preserve"> (2004).</w:t>
      </w:r>
    </w:p>
    <w:p w:rsidR="008B294F" w:rsidRPr="00276874" w:rsidRDefault="008B294F" w:rsidP="005D6A2A">
      <w:pPr>
        <w:tabs>
          <w:tab w:val="left" w:pos="4253"/>
        </w:tabs>
        <w:spacing w:before="120" w:line="276" w:lineRule="auto"/>
        <w:rPr>
          <w:rFonts w:ascii="Arial" w:hAnsi="Arial" w:cs="Arial"/>
        </w:rPr>
      </w:pPr>
      <w:r w:rsidRPr="00276874">
        <w:rPr>
          <w:rFonts w:ascii="Arial" w:hAnsi="Arial" w:cs="Arial"/>
          <w:i/>
          <w:iCs/>
          <w:vanish/>
        </w:rPr>
        <w:t>Folias of Spain</w:t>
      </w:r>
      <w:r w:rsidRPr="00276874">
        <w:rPr>
          <w:rFonts w:ascii="Arial" w:hAnsi="Arial" w:cs="Arial"/>
          <w:vanish/>
        </w:rPr>
        <w:t xml:space="preserve"> , Guitar Sola 1995 Commission Mavesa SA, Caracas</w:t>
      </w:r>
      <w:r w:rsidRPr="00276874">
        <w:rPr>
          <w:rFonts w:ascii="Arial" w:hAnsi="Arial" w:cs="Arial"/>
          <w:i/>
          <w:iCs/>
          <w:vanish/>
        </w:rPr>
        <w:t>Landini cadence Study</w:t>
      </w:r>
      <w:r w:rsidRPr="00276874">
        <w:rPr>
          <w:rFonts w:ascii="Arial" w:hAnsi="Arial" w:cs="Arial"/>
          <w:vanish/>
        </w:rPr>
        <w:t xml:space="preserve"> , 1996 Piano Solo</w:t>
      </w:r>
    </w:p>
    <w:p w:rsidR="00CB355B" w:rsidRPr="00200598" w:rsidRDefault="00CB355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JACKMAN  Andrew</w:t>
      </w:r>
      <w:r w:rsidR="00B75266" w:rsidRPr="00200598">
        <w:rPr>
          <w:rFonts w:ascii="Arial" w:hAnsi="Arial" w:cs="Arial"/>
          <w:color w:val="873624"/>
          <w:u w:val="single"/>
        </w:rPr>
        <w:tab/>
      </w:r>
      <w:r w:rsidR="00433D51" w:rsidRPr="00200598">
        <w:rPr>
          <w:rFonts w:ascii="Arial" w:hAnsi="Arial" w:cs="Arial"/>
          <w:color w:val="873624"/>
          <w:u w:val="single"/>
        </w:rPr>
        <w:t>Yardley, 13.7.</w:t>
      </w:r>
      <w:r w:rsidR="00B75266" w:rsidRPr="00200598">
        <w:rPr>
          <w:rFonts w:ascii="Arial" w:hAnsi="Arial" w:cs="Arial"/>
          <w:color w:val="873624"/>
          <w:u w:val="single"/>
        </w:rPr>
        <w:t>1946 - Norfolk, 16.8.2003.</w:t>
      </w:r>
    </w:p>
    <w:p w:rsidR="00433D51" w:rsidRPr="00200598" w:rsidRDefault="00B7526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w:t>
      </w:r>
      <w:r w:rsidR="00433D51" w:rsidRPr="00200598">
        <w:rPr>
          <w:rFonts w:ascii="Arial" w:hAnsi="Arial" w:cs="Arial"/>
          <w:color w:val="873624"/>
          <w:sz w:val="20"/>
          <w:szCs w:val="20"/>
        </w:rPr>
        <w:t xml:space="preserve">direttore d’orchestra </w:t>
      </w:r>
      <w:r w:rsidRPr="00200598">
        <w:rPr>
          <w:rFonts w:ascii="Arial" w:hAnsi="Arial" w:cs="Arial"/>
          <w:color w:val="873624"/>
          <w:sz w:val="20"/>
          <w:szCs w:val="20"/>
        </w:rPr>
        <w:t>e arrangiatore inglese.</w:t>
      </w:r>
    </w:p>
    <w:p w:rsidR="00CB355B" w:rsidRPr="00276874" w:rsidRDefault="00433D51" w:rsidP="005D6A2A">
      <w:pPr>
        <w:tabs>
          <w:tab w:val="left" w:pos="4253"/>
        </w:tabs>
        <w:spacing w:before="120" w:line="276" w:lineRule="auto"/>
        <w:rPr>
          <w:rFonts w:ascii="Arial" w:hAnsi="Arial" w:cs="Arial"/>
        </w:rPr>
      </w:pPr>
      <w:r w:rsidRPr="00276874">
        <w:rPr>
          <w:rFonts w:ascii="Arial" w:hAnsi="Arial" w:cs="Arial"/>
          <w:vanish/>
          <w:u w:val="single"/>
        </w:rPr>
        <w:t>The Work</w:t>
      </w:r>
      <w:r w:rsidR="00CB355B" w:rsidRPr="00276874">
        <w:rPr>
          <w:rFonts w:ascii="Arial" w:hAnsi="Arial" w:cs="Arial"/>
        </w:rPr>
        <w:t>Circus per oboe solo:   1) Parade (0’35),   2) Ringmaster 1 (0’1</w:t>
      </w:r>
      <w:r w:rsidR="00BF2094" w:rsidRPr="00276874">
        <w:rPr>
          <w:rFonts w:ascii="Arial" w:hAnsi="Arial" w:cs="Arial"/>
        </w:rPr>
        <w:t>0</w:t>
      </w:r>
      <w:r w:rsidR="00CB355B" w:rsidRPr="00276874">
        <w:rPr>
          <w:rFonts w:ascii="Arial" w:hAnsi="Arial" w:cs="Arial"/>
        </w:rPr>
        <w:t>),   3) Trapeze (2’10),</w:t>
      </w:r>
    </w:p>
    <w:p w:rsidR="00CB355B" w:rsidRPr="00276874" w:rsidRDefault="00CB355B" w:rsidP="005D6A2A">
      <w:pPr>
        <w:tabs>
          <w:tab w:val="left" w:pos="4253"/>
        </w:tabs>
        <w:spacing w:before="120" w:line="276" w:lineRule="auto"/>
        <w:rPr>
          <w:rFonts w:ascii="Arial" w:hAnsi="Arial" w:cs="Arial"/>
          <w:lang w:val="en-US"/>
        </w:rPr>
      </w:pPr>
      <w:r w:rsidRPr="00276874">
        <w:rPr>
          <w:rFonts w:ascii="Arial" w:hAnsi="Arial" w:cs="Arial"/>
          <w:lang w:val="en-US"/>
        </w:rPr>
        <w:t xml:space="preserve">4) </w:t>
      </w:r>
      <w:r w:rsidR="004239C7" w:rsidRPr="00276874">
        <w:rPr>
          <w:rFonts w:ascii="Arial" w:hAnsi="Arial" w:cs="Arial"/>
          <w:lang w:val="en-US"/>
        </w:rPr>
        <w:t>Ringmaster 2 (0’12),   5) Elephants (1’45),   6) Clown and Acrobats (3’20),</w:t>
      </w:r>
    </w:p>
    <w:p w:rsidR="004239C7" w:rsidRPr="00276874" w:rsidRDefault="004239C7" w:rsidP="005D6A2A">
      <w:pPr>
        <w:tabs>
          <w:tab w:val="left" w:pos="4253"/>
        </w:tabs>
        <w:spacing w:before="120" w:line="276" w:lineRule="auto"/>
        <w:rPr>
          <w:rFonts w:ascii="Arial" w:hAnsi="Arial" w:cs="Arial"/>
          <w:lang w:val="en-US"/>
        </w:rPr>
      </w:pPr>
      <w:r w:rsidRPr="00276874">
        <w:rPr>
          <w:rFonts w:ascii="Arial" w:hAnsi="Arial" w:cs="Arial"/>
          <w:lang w:val="en-US"/>
        </w:rPr>
        <w:t>7) Ringmaster 3 (0’12),   8) Bareback Riders (1’30),   9) Final Parade (0’55).</w:t>
      </w:r>
    </w:p>
    <w:p w:rsidR="002573FC" w:rsidRPr="00276874" w:rsidRDefault="002573FC" w:rsidP="005D6A2A">
      <w:pPr>
        <w:tabs>
          <w:tab w:val="left" w:pos="4253"/>
        </w:tabs>
        <w:spacing w:before="120" w:line="276" w:lineRule="auto"/>
        <w:rPr>
          <w:rFonts w:ascii="Arial" w:hAnsi="Arial" w:cs="Arial"/>
          <w:lang w:val="en-US"/>
        </w:rPr>
      </w:pPr>
    </w:p>
    <w:p w:rsidR="0042710C" w:rsidRPr="00200598" w:rsidRDefault="00CA508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JACOB  Gordon Percival</w:t>
      </w:r>
      <w:r w:rsidR="0042710C" w:rsidRPr="00200598">
        <w:rPr>
          <w:rFonts w:ascii="Arial" w:hAnsi="Arial" w:cs="Arial"/>
          <w:color w:val="873624"/>
          <w:u w:val="single"/>
        </w:rPr>
        <w:tab/>
      </w:r>
      <w:r w:rsidR="00C0319F" w:rsidRPr="00200598">
        <w:rPr>
          <w:rFonts w:ascii="Arial" w:hAnsi="Arial" w:cs="Arial"/>
          <w:color w:val="873624"/>
          <w:u w:val="single"/>
        </w:rPr>
        <w:tab/>
      </w:r>
      <w:r w:rsidR="0042710C" w:rsidRPr="00200598">
        <w:rPr>
          <w:rFonts w:ascii="Arial" w:hAnsi="Arial" w:cs="Arial"/>
          <w:color w:val="873624"/>
          <w:u w:val="single"/>
        </w:rPr>
        <w:t>Londra, 5.7.1895 - Saffron Walden, 8.6.1984.</w:t>
      </w:r>
    </w:p>
    <w:p w:rsidR="004B2AF6" w:rsidRPr="00200598" w:rsidRDefault="004B2AF6" w:rsidP="005D6A2A">
      <w:pPr>
        <w:tabs>
          <w:tab w:val="left" w:pos="4253"/>
        </w:tabs>
        <w:spacing w:before="120" w:line="276" w:lineRule="auto"/>
        <w:rPr>
          <w:rFonts w:ascii="Arial" w:hAnsi="Arial" w:cs="Arial"/>
          <w:color w:val="873624"/>
          <w:sz w:val="20"/>
        </w:rPr>
      </w:pPr>
      <w:r w:rsidRPr="00200598">
        <w:rPr>
          <w:rFonts w:ascii="Arial" w:hAnsi="Arial" w:cs="Arial"/>
          <w:color w:val="873624"/>
          <w:sz w:val="20"/>
        </w:rPr>
        <w:t xml:space="preserve">Compositore, pianista e didatta inglese. </w:t>
      </w:r>
      <w:r w:rsidRPr="00200598">
        <w:rPr>
          <w:rFonts w:ascii="Arial" w:hAnsi="Arial" w:cs="Arial"/>
          <w:color w:val="873624"/>
          <w:sz w:val="20"/>
          <w:lang w:val="en-US"/>
        </w:rPr>
        <w:t xml:space="preserve">Allievo di Thalben-Ball, Stanford, Parry, Howells, Boult e V. Williams </w:t>
      </w:r>
      <w:r w:rsidR="00F30CA3" w:rsidRPr="00200598">
        <w:rPr>
          <w:rFonts w:ascii="Arial" w:hAnsi="Arial" w:cs="Arial"/>
          <w:color w:val="873624"/>
          <w:sz w:val="20"/>
          <w:lang w:val="en-US"/>
        </w:rPr>
        <w:t xml:space="preserve">     </w:t>
      </w:r>
      <w:r w:rsidR="004806AB">
        <w:rPr>
          <w:rFonts w:ascii="Arial" w:hAnsi="Arial" w:cs="Arial"/>
          <w:color w:val="873624"/>
          <w:sz w:val="20"/>
          <w:lang w:val="en-US"/>
        </w:rPr>
        <w:t xml:space="preserve">           </w:t>
      </w:r>
      <w:r w:rsidRPr="00200598">
        <w:rPr>
          <w:rFonts w:ascii="Arial" w:hAnsi="Arial" w:cs="Arial"/>
          <w:color w:val="873624"/>
          <w:sz w:val="20"/>
          <w:lang w:val="en-US"/>
        </w:rPr>
        <w:t xml:space="preserve">al Royal College di Londra. </w:t>
      </w:r>
      <w:r w:rsidRPr="00200598">
        <w:rPr>
          <w:rFonts w:ascii="Arial" w:hAnsi="Arial" w:cs="Arial"/>
          <w:color w:val="873624"/>
          <w:sz w:val="20"/>
        </w:rPr>
        <w:t xml:space="preserve">Nella 1a guerra mondiale fu uno dei 60 superstiti di un battaglione di 800 uomini. Richiuso nel campo di prigionia di Bad Colberg, riuscì a mettere insieme addirittura una piccola orchestra.  </w:t>
      </w:r>
      <w:r w:rsidR="00F30CA3" w:rsidRPr="00200598">
        <w:rPr>
          <w:rFonts w:ascii="Arial" w:hAnsi="Arial" w:cs="Arial"/>
          <w:color w:val="873624"/>
          <w:sz w:val="20"/>
        </w:rPr>
        <w:t xml:space="preserve"> </w:t>
      </w:r>
      <w:r w:rsidR="004806AB">
        <w:rPr>
          <w:rFonts w:ascii="Arial" w:hAnsi="Arial" w:cs="Arial"/>
          <w:color w:val="873624"/>
          <w:sz w:val="20"/>
        </w:rPr>
        <w:t xml:space="preserve">                  </w:t>
      </w:r>
      <w:r w:rsidRPr="00200598">
        <w:rPr>
          <w:rFonts w:ascii="Arial" w:hAnsi="Arial" w:cs="Arial"/>
          <w:color w:val="873624"/>
          <w:sz w:val="20"/>
        </w:rPr>
        <w:t xml:space="preserve">Autore di c. 450 brani. Si sposò nel 1959 a 64 anni, la moglie Margaret aveva 21 anni, dall’unione nasceranno </w:t>
      </w:r>
      <w:r w:rsidR="004806AB">
        <w:rPr>
          <w:rFonts w:ascii="Arial" w:hAnsi="Arial" w:cs="Arial"/>
          <w:color w:val="873624"/>
          <w:sz w:val="20"/>
        </w:rPr>
        <w:t xml:space="preserve">               </w:t>
      </w:r>
      <w:r w:rsidRPr="00200598">
        <w:rPr>
          <w:rFonts w:ascii="Arial" w:hAnsi="Arial" w:cs="Arial"/>
          <w:color w:val="873624"/>
          <w:sz w:val="20"/>
        </w:rPr>
        <w:t>2 figli</w:t>
      </w:r>
      <w:r w:rsidR="007C4D69" w:rsidRPr="00200598">
        <w:rPr>
          <w:rFonts w:ascii="Arial" w:hAnsi="Arial" w:cs="Arial"/>
          <w:color w:val="873624"/>
          <w:sz w:val="20"/>
        </w:rPr>
        <w:t>.</w:t>
      </w:r>
      <w:r w:rsidRPr="00200598">
        <w:rPr>
          <w:rFonts w:ascii="Arial" w:hAnsi="Arial" w:cs="Arial"/>
          <w:color w:val="873624"/>
          <w:sz w:val="20"/>
        </w:rPr>
        <w:t xml:space="preserve"> Suo Hobby: una raccolta di maiali di ceramica. Veramente una simpatica figura, anche per i suoi allievi, </w:t>
      </w:r>
      <w:r w:rsidR="004806AB">
        <w:rPr>
          <w:rFonts w:ascii="Arial" w:hAnsi="Arial" w:cs="Arial"/>
          <w:color w:val="873624"/>
          <w:sz w:val="20"/>
        </w:rPr>
        <w:t xml:space="preserve">               </w:t>
      </w:r>
      <w:r w:rsidRPr="00200598">
        <w:rPr>
          <w:rFonts w:ascii="Arial" w:hAnsi="Arial" w:cs="Arial"/>
          <w:color w:val="873624"/>
          <w:sz w:val="20"/>
        </w:rPr>
        <w:t>che sempre al Royal College of Music di Londra ebbero la fortuna di seguire le sue lezioni, tra questi elenchiamo: Arnold, Holst, Lambert, Maconcky, Stevens....</w:t>
      </w:r>
    </w:p>
    <w:p w:rsidR="00754648" w:rsidRPr="00276874" w:rsidRDefault="00F456E1" w:rsidP="005D6A2A">
      <w:pPr>
        <w:tabs>
          <w:tab w:val="left" w:pos="4253"/>
        </w:tabs>
        <w:spacing w:before="120" w:line="276" w:lineRule="auto"/>
        <w:rPr>
          <w:rFonts w:ascii="Arial" w:hAnsi="Arial" w:cs="Arial"/>
        </w:rPr>
      </w:pPr>
      <w:r w:rsidRPr="00276874">
        <w:rPr>
          <w:rFonts w:ascii="Arial" w:hAnsi="Arial" w:cs="Arial"/>
        </w:rPr>
        <w:t>7 Bagatelle per oboe solo (</w:t>
      </w:r>
      <w:r w:rsidR="00FD7E30" w:rsidRPr="00276874">
        <w:rPr>
          <w:rFonts w:ascii="Arial" w:hAnsi="Arial" w:cs="Arial"/>
        </w:rPr>
        <w:t>1970</w:t>
      </w:r>
      <w:r w:rsidRPr="00276874">
        <w:rPr>
          <w:rFonts w:ascii="Arial" w:hAnsi="Arial" w:cs="Arial"/>
        </w:rPr>
        <w:t>)</w:t>
      </w:r>
      <w:r w:rsidR="00754648" w:rsidRPr="00276874">
        <w:rPr>
          <w:rFonts w:ascii="Arial" w:hAnsi="Arial" w:cs="Arial"/>
        </w:rPr>
        <w:t xml:space="preserve">:   </w:t>
      </w:r>
      <w:r w:rsidR="00754648" w:rsidRPr="00276874">
        <w:rPr>
          <w:rFonts w:ascii="Arial" w:hAnsi="Arial" w:cs="Arial"/>
          <w:b/>
        </w:rPr>
        <w:t>1</w:t>
      </w:r>
      <w:r w:rsidR="00754648" w:rsidRPr="00276874">
        <w:rPr>
          <w:rFonts w:ascii="Arial" w:hAnsi="Arial" w:cs="Arial"/>
        </w:rPr>
        <w:t>) March (0'50),   2) Elegy (1'10),   3) Waltz (1'05),</w:t>
      </w:r>
    </w:p>
    <w:p w:rsidR="00151C79" w:rsidRPr="00276874" w:rsidRDefault="00754648" w:rsidP="005D6A2A">
      <w:pPr>
        <w:tabs>
          <w:tab w:val="left" w:pos="4253"/>
        </w:tabs>
        <w:spacing w:before="120" w:line="276" w:lineRule="auto"/>
        <w:rPr>
          <w:rFonts w:ascii="Arial" w:hAnsi="Arial" w:cs="Arial"/>
          <w:lang w:val="en-US"/>
        </w:rPr>
      </w:pPr>
      <w:r w:rsidRPr="00276874">
        <w:rPr>
          <w:rFonts w:ascii="Arial" w:hAnsi="Arial" w:cs="Arial"/>
          <w:lang w:val="en-US"/>
        </w:rPr>
        <w:t xml:space="preserve">4) Slow Air (0'55),   </w:t>
      </w:r>
      <w:r w:rsidR="00151C79" w:rsidRPr="00276874">
        <w:rPr>
          <w:rFonts w:ascii="Arial" w:hAnsi="Arial" w:cs="Arial"/>
          <w:lang w:val="en-US"/>
        </w:rPr>
        <w:t xml:space="preserve">5) Limerick (0'25),   6) Chinese tune (1'15),   </w:t>
      </w:r>
      <w:r w:rsidR="00151C79" w:rsidRPr="00276874">
        <w:rPr>
          <w:rFonts w:ascii="Arial" w:hAnsi="Arial" w:cs="Arial"/>
          <w:b/>
          <w:lang w:val="en-US"/>
        </w:rPr>
        <w:t>7</w:t>
      </w:r>
      <w:r w:rsidR="00151C79" w:rsidRPr="00276874">
        <w:rPr>
          <w:rFonts w:ascii="Arial" w:hAnsi="Arial" w:cs="Arial"/>
          <w:lang w:val="en-US"/>
        </w:rPr>
        <w:t>) Galop (1').</w:t>
      </w:r>
    </w:p>
    <w:p w:rsidR="00151C79" w:rsidRPr="00276874" w:rsidRDefault="00D23282" w:rsidP="005D6A2A">
      <w:pPr>
        <w:tabs>
          <w:tab w:val="left" w:pos="4253"/>
        </w:tabs>
        <w:spacing w:before="120" w:line="276" w:lineRule="auto"/>
        <w:rPr>
          <w:rStyle w:val="Enfasigrassetto"/>
          <w:rFonts w:ascii="Arial" w:hAnsi="Arial" w:cs="Arial"/>
          <w:b w:val="0"/>
        </w:rPr>
      </w:pPr>
      <w:r w:rsidRPr="00707457">
        <w:rPr>
          <w:rStyle w:val="Enfasigrassetto"/>
          <w:rFonts w:ascii="Arial" w:hAnsi="Arial" w:cs="Arial"/>
          <w:b w:val="0"/>
          <w:lang w:val="en-US"/>
        </w:rPr>
        <w:t>Birthday card, per oboe.   7 Bagatelle per oboe.</w:t>
      </w:r>
      <w:r w:rsidR="00276874" w:rsidRPr="00707457">
        <w:rPr>
          <w:rStyle w:val="Enfasigrassetto"/>
          <w:rFonts w:ascii="Arial" w:hAnsi="Arial" w:cs="Arial"/>
          <w:b w:val="0"/>
          <w:lang w:val="en-US"/>
        </w:rPr>
        <w:t xml:space="preserve">   </w:t>
      </w:r>
      <w:r w:rsidRPr="00276874">
        <w:rPr>
          <w:rStyle w:val="Enfasigrassetto"/>
          <w:rFonts w:ascii="Arial" w:hAnsi="Arial" w:cs="Arial"/>
          <w:b w:val="0"/>
        </w:rPr>
        <w:t>Sonatina, oboe e clav.</w:t>
      </w:r>
    </w:p>
    <w:p w:rsidR="00151C79" w:rsidRPr="00276874" w:rsidRDefault="00FD7E30" w:rsidP="005D6A2A">
      <w:pPr>
        <w:tabs>
          <w:tab w:val="left" w:pos="4253"/>
        </w:tabs>
        <w:spacing w:before="120" w:line="276" w:lineRule="auto"/>
        <w:rPr>
          <w:rFonts w:ascii="Arial" w:hAnsi="Arial" w:cs="Arial"/>
        </w:rPr>
      </w:pPr>
      <w:r w:rsidRPr="00276874">
        <w:rPr>
          <w:rFonts w:ascii="Arial" w:hAnsi="Arial" w:cs="Arial"/>
        </w:rPr>
        <w:t>O</w:t>
      </w:r>
      <w:r w:rsidR="00AF463F" w:rsidRPr="00276874">
        <w:rPr>
          <w:rFonts w:ascii="Arial" w:hAnsi="Arial" w:cs="Arial"/>
        </w:rPr>
        <w:t>boe e pf.:   Interludi,   10 piccoli studi,</w:t>
      </w:r>
      <w:r w:rsidR="00276874">
        <w:rPr>
          <w:rFonts w:ascii="Arial" w:hAnsi="Arial" w:cs="Arial"/>
        </w:rPr>
        <w:t xml:space="preserve"> </w:t>
      </w:r>
      <w:r w:rsidR="00AF463F" w:rsidRPr="00276874">
        <w:rPr>
          <w:rFonts w:ascii="Arial" w:hAnsi="Arial" w:cs="Arial"/>
        </w:rPr>
        <w:t>Sonat</w:t>
      </w:r>
      <w:r w:rsidR="00B54314" w:rsidRPr="00276874">
        <w:rPr>
          <w:rFonts w:ascii="Arial" w:hAnsi="Arial" w:cs="Arial"/>
        </w:rPr>
        <w:t>a (1966)</w:t>
      </w:r>
      <w:r w:rsidR="00AF463F" w:rsidRPr="00276874">
        <w:rPr>
          <w:rFonts w:ascii="Arial" w:hAnsi="Arial" w:cs="Arial"/>
        </w:rPr>
        <w:t>.</w:t>
      </w:r>
      <w:r w:rsidR="00276874">
        <w:rPr>
          <w:rFonts w:ascii="Arial" w:hAnsi="Arial" w:cs="Arial"/>
        </w:rPr>
        <w:t xml:space="preserve">   </w:t>
      </w:r>
      <w:r w:rsidR="0092382E" w:rsidRPr="00276874">
        <w:rPr>
          <w:rFonts w:ascii="Arial" w:hAnsi="Arial" w:cs="Arial"/>
        </w:rPr>
        <w:t>2 pezzi</w:t>
      </w:r>
      <w:r w:rsidR="00B54314" w:rsidRPr="00276874">
        <w:rPr>
          <w:rFonts w:ascii="Arial" w:hAnsi="Arial" w:cs="Arial"/>
        </w:rPr>
        <w:t>,</w:t>
      </w:r>
      <w:r w:rsidR="00276874">
        <w:rPr>
          <w:rFonts w:ascii="Arial" w:hAnsi="Arial" w:cs="Arial"/>
        </w:rPr>
        <w:t xml:space="preserve"> </w:t>
      </w:r>
      <w:r w:rsidR="007F63D6" w:rsidRPr="00276874">
        <w:rPr>
          <w:rFonts w:ascii="Arial" w:hAnsi="Arial" w:cs="Arial"/>
        </w:rPr>
        <w:t xml:space="preserve">2 </w:t>
      </w:r>
      <w:r w:rsidR="0092382E" w:rsidRPr="00276874">
        <w:rPr>
          <w:rFonts w:ascii="Arial" w:hAnsi="Arial" w:cs="Arial"/>
        </w:rPr>
        <w:t>obo</w:t>
      </w:r>
      <w:r w:rsidR="007F63D6" w:rsidRPr="00276874">
        <w:rPr>
          <w:rFonts w:ascii="Arial" w:hAnsi="Arial" w:cs="Arial"/>
        </w:rPr>
        <w:t>i</w:t>
      </w:r>
      <w:r w:rsidR="0092382E" w:rsidRPr="00276874">
        <w:rPr>
          <w:rFonts w:ascii="Arial" w:hAnsi="Arial" w:cs="Arial"/>
        </w:rPr>
        <w:t xml:space="preserve"> e corno inglese.</w:t>
      </w:r>
    </w:p>
    <w:p w:rsidR="0065363F" w:rsidRPr="00276874" w:rsidRDefault="00B54314" w:rsidP="005D6A2A">
      <w:pPr>
        <w:tabs>
          <w:tab w:val="left" w:pos="4253"/>
        </w:tabs>
        <w:spacing w:before="120" w:line="276" w:lineRule="auto"/>
        <w:rPr>
          <w:rFonts w:ascii="Arial" w:hAnsi="Arial" w:cs="Arial"/>
        </w:rPr>
      </w:pPr>
      <w:r w:rsidRPr="00276874">
        <w:rPr>
          <w:rFonts w:ascii="Arial" w:hAnsi="Arial" w:cs="Arial"/>
        </w:rPr>
        <w:t>Trio</w:t>
      </w:r>
      <w:r w:rsidR="0065363F" w:rsidRPr="00276874">
        <w:rPr>
          <w:rFonts w:ascii="Arial" w:hAnsi="Arial" w:cs="Arial"/>
        </w:rPr>
        <w:t>: o</w:t>
      </w:r>
      <w:r w:rsidRPr="00276874">
        <w:rPr>
          <w:rFonts w:ascii="Arial" w:hAnsi="Arial" w:cs="Arial"/>
        </w:rPr>
        <w:t>boe, fl. org. (1958).</w:t>
      </w:r>
      <w:r w:rsidR="00276874">
        <w:rPr>
          <w:rFonts w:ascii="Arial" w:hAnsi="Arial" w:cs="Arial"/>
        </w:rPr>
        <w:t xml:space="preserve">   </w:t>
      </w:r>
      <w:r w:rsidR="0065363F" w:rsidRPr="00276874">
        <w:rPr>
          <w:rFonts w:ascii="Arial" w:hAnsi="Arial" w:cs="Arial"/>
        </w:rPr>
        <w:t xml:space="preserve">3 Inventions, fl. e oboe.   </w:t>
      </w:r>
      <w:r w:rsidR="00FD7E30" w:rsidRPr="00276874">
        <w:rPr>
          <w:rFonts w:ascii="Arial" w:hAnsi="Arial" w:cs="Arial"/>
        </w:rPr>
        <w:t>Quartetto</w:t>
      </w:r>
      <w:r w:rsidR="00151C79" w:rsidRPr="00276874">
        <w:rPr>
          <w:rFonts w:ascii="Arial" w:hAnsi="Arial" w:cs="Arial"/>
        </w:rPr>
        <w:t>,</w:t>
      </w:r>
      <w:r w:rsidR="00FD7E30" w:rsidRPr="00276874">
        <w:rPr>
          <w:rFonts w:ascii="Arial" w:hAnsi="Arial" w:cs="Arial"/>
        </w:rPr>
        <w:t xml:space="preserve"> oboe e archi (1938, </w:t>
      </w:r>
      <w:r w:rsidR="00141E26" w:rsidRPr="00276874">
        <w:rPr>
          <w:rFonts w:ascii="Arial" w:hAnsi="Arial" w:cs="Arial"/>
        </w:rPr>
        <w:t>19</w:t>
      </w:r>
      <w:r w:rsidR="00FD7E30" w:rsidRPr="00276874">
        <w:rPr>
          <w:rFonts w:ascii="Arial" w:hAnsi="Arial" w:cs="Arial"/>
        </w:rPr>
        <w:t>’</w:t>
      </w:r>
      <w:r w:rsidR="00141E26" w:rsidRPr="00276874">
        <w:rPr>
          <w:rFonts w:ascii="Arial" w:hAnsi="Arial" w:cs="Arial"/>
        </w:rPr>
        <w:t>3</w:t>
      </w:r>
      <w:r w:rsidR="00FD7E30" w:rsidRPr="00276874">
        <w:rPr>
          <w:rFonts w:ascii="Arial" w:hAnsi="Arial" w:cs="Arial"/>
        </w:rPr>
        <w:t>0).</w:t>
      </w:r>
    </w:p>
    <w:p w:rsidR="007F63D6" w:rsidRPr="00276874" w:rsidRDefault="00A74647" w:rsidP="005D6A2A">
      <w:pPr>
        <w:tabs>
          <w:tab w:val="left" w:pos="4253"/>
        </w:tabs>
        <w:spacing w:before="120" w:line="276" w:lineRule="auto"/>
        <w:rPr>
          <w:rFonts w:ascii="Arial" w:hAnsi="Arial" w:cs="Arial"/>
        </w:rPr>
      </w:pPr>
      <w:r w:rsidRPr="00276874">
        <w:rPr>
          <w:rFonts w:ascii="Arial" w:hAnsi="Arial" w:cs="Arial"/>
        </w:rPr>
        <w:t xml:space="preserve">Concerto per oboe e archi (1945).   </w:t>
      </w:r>
      <w:r w:rsidR="007F63D6" w:rsidRPr="00276874">
        <w:rPr>
          <w:rFonts w:ascii="Arial" w:hAnsi="Arial" w:cs="Arial"/>
        </w:rPr>
        <w:t>Rapsodia per corno inglese e archi (1948, 9’).</w:t>
      </w:r>
    </w:p>
    <w:p w:rsidR="00CA5084" w:rsidRPr="00276874" w:rsidRDefault="00381486" w:rsidP="005D6A2A">
      <w:pPr>
        <w:tabs>
          <w:tab w:val="left" w:pos="4253"/>
        </w:tabs>
        <w:spacing w:before="120" w:line="276" w:lineRule="auto"/>
        <w:rPr>
          <w:rFonts w:ascii="Arial" w:hAnsi="Arial" w:cs="Arial"/>
        </w:rPr>
      </w:pPr>
      <w:r w:rsidRPr="00276874">
        <w:rPr>
          <w:rFonts w:ascii="Arial" w:hAnsi="Arial" w:cs="Arial"/>
        </w:rPr>
        <w:t xml:space="preserve">1° </w:t>
      </w:r>
      <w:r w:rsidR="0092392F" w:rsidRPr="00276874">
        <w:rPr>
          <w:rFonts w:ascii="Arial" w:hAnsi="Arial" w:cs="Arial"/>
        </w:rPr>
        <w:t>Concert</w:t>
      </w:r>
      <w:r w:rsidR="009C290F" w:rsidRPr="00276874">
        <w:rPr>
          <w:rFonts w:ascii="Arial" w:hAnsi="Arial" w:cs="Arial"/>
        </w:rPr>
        <w:t>o</w:t>
      </w:r>
      <w:r w:rsidR="0092392F" w:rsidRPr="00276874">
        <w:rPr>
          <w:rFonts w:ascii="Arial" w:hAnsi="Arial" w:cs="Arial"/>
        </w:rPr>
        <w:t xml:space="preserve"> per oboe e</w:t>
      </w:r>
      <w:r w:rsidR="00CE7162" w:rsidRPr="00276874">
        <w:rPr>
          <w:rFonts w:ascii="Arial" w:hAnsi="Arial" w:cs="Arial"/>
        </w:rPr>
        <w:t xml:space="preserve"> archi</w:t>
      </w:r>
      <w:r w:rsidR="0092392F" w:rsidRPr="00276874">
        <w:rPr>
          <w:rFonts w:ascii="Arial" w:hAnsi="Arial" w:cs="Arial"/>
        </w:rPr>
        <w:t xml:space="preserve"> (1933,</w:t>
      </w:r>
      <w:r w:rsidR="009C290F" w:rsidRPr="00276874">
        <w:rPr>
          <w:rFonts w:ascii="Arial" w:hAnsi="Arial" w:cs="Arial"/>
        </w:rPr>
        <w:t xml:space="preserve"> 2</w:t>
      </w:r>
      <w:r w:rsidR="007F63D6" w:rsidRPr="00276874">
        <w:rPr>
          <w:rFonts w:ascii="Arial" w:hAnsi="Arial" w:cs="Arial"/>
        </w:rPr>
        <w:t>2</w:t>
      </w:r>
      <w:r w:rsidR="009C290F" w:rsidRPr="00276874">
        <w:rPr>
          <w:rFonts w:ascii="Arial" w:hAnsi="Arial" w:cs="Arial"/>
        </w:rPr>
        <w:t>’</w:t>
      </w:r>
      <w:r w:rsidR="007F63D6" w:rsidRPr="00276874">
        <w:rPr>
          <w:rFonts w:ascii="Arial" w:hAnsi="Arial" w:cs="Arial"/>
        </w:rPr>
        <w:t>3</w:t>
      </w:r>
      <w:r w:rsidR="009C290F" w:rsidRPr="00276874">
        <w:rPr>
          <w:rFonts w:ascii="Arial" w:hAnsi="Arial" w:cs="Arial"/>
        </w:rPr>
        <w:t>0).</w:t>
      </w:r>
      <w:r w:rsidR="00276874">
        <w:rPr>
          <w:rFonts w:ascii="Arial" w:hAnsi="Arial" w:cs="Arial"/>
        </w:rPr>
        <w:t xml:space="preserve">   </w:t>
      </w:r>
      <w:r w:rsidRPr="00276874">
        <w:rPr>
          <w:rFonts w:ascii="Arial" w:hAnsi="Arial" w:cs="Arial"/>
        </w:rPr>
        <w:t xml:space="preserve">2° </w:t>
      </w:r>
      <w:r w:rsidR="009C290F" w:rsidRPr="00276874">
        <w:rPr>
          <w:rFonts w:ascii="Arial" w:hAnsi="Arial" w:cs="Arial"/>
        </w:rPr>
        <w:t>Concerto per oboe e orch. (</w:t>
      </w:r>
      <w:r w:rsidR="0092392F" w:rsidRPr="00276874">
        <w:rPr>
          <w:rFonts w:ascii="Arial" w:hAnsi="Arial" w:cs="Arial"/>
        </w:rPr>
        <w:t>1956</w:t>
      </w:r>
      <w:r w:rsidR="007A208C" w:rsidRPr="00276874">
        <w:rPr>
          <w:rFonts w:ascii="Arial" w:hAnsi="Arial" w:cs="Arial"/>
        </w:rPr>
        <w:t>, 22’</w:t>
      </w:r>
      <w:r w:rsidR="0092392F" w:rsidRPr="00276874">
        <w:rPr>
          <w:rFonts w:ascii="Arial" w:hAnsi="Arial" w:cs="Arial"/>
        </w:rPr>
        <w:t>).</w:t>
      </w:r>
    </w:p>
    <w:p w:rsidR="00151C79" w:rsidRPr="00276874" w:rsidRDefault="00151C79" w:rsidP="005D6A2A">
      <w:pPr>
        <w:tabs>
          <w:tab w:val="left" w:pos="4253"/>
        </w:tabs>
        <w:spacing w:before="120" w:line="276" w:lineRule="auto"/>
        <w:rPr>
          <w:rFonts w:ascii="Arial" w:hAnsi="Arial" w:cs="Arial"/>
        </w:rPr>
      </w:pPr>
    </w:p>
    <w:p w:rsidR="00D65B0C" w:rsidRPr="00200598" w:rsidRDefault="00D65B0C"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lastRenderedPageBreak/>
        <w:t>JAFFE  Sthepen</w:t>
      </w:r>
      <w:r w:rsidRPr="00200598">
        <w:rPr>
          <w:rFonts w:ascii="Arial" w:hAnsi="Arial" w:cs="Arial"/>
          <w:color w:val="873624"/>
          <w:sz w:val="24"/>
          <w:szCs w:val="24"/>
          <w:u w:val="single"/>
        </w:rPr>
        <w:tab/>
      </w:r>
      <w:r w:rsidRPr="00200598">
        <w:rPr>
          <w:rFonts w:ascii="Arial" w:hAnsi="Arial" w:cs="Arial"/>
          <w:color w:val="873624"/>
          <w:sz w:val="24"/>
          <w:szCs w:val="24"/>
          <w:u w:val="single"/>
        </w:rPr>
        <w:tab/>
        <w:t>Washington, 1954</w:t>
      </w:r>
    </w:p>
    <w:p w:rsidR="00D65B0C" w:rsidRPr="00200598" w:rsidRDefault="00D65B0C"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Americano. Studi all’Università del Massachusetts con F. Tillis, al Conservatorio di Ginevra con Marescotti e alla Pennsylvania University con Crumb, Rochberg e Wernick. Insegnante di composizione alla </w:t>
      </w:r>
      <w:r w:rsidR="004806AB">
        <w:rPr>
          <w:rFonts w:ascii="Arial" w:hAnsi="Arial" w:cs="Arial"/>
          <w:color w:val="873624"/>
        </w:rPr>
        <w:t xml:space="preserve">          </w:t>
      </w:r>
      <w:r w:rsidRPr="00200598">
        <w:rPr>
          <w:rFonts w:ascii="Arial" w:hAnsi="Arial" w:cs="Arial"/>
          <w:color w:val="873624"/>
        </w:rPr>
        <w:t xml:space="preserve">Duke University. Numerosi riconoscimenti. Il fratello è pianista jazz, la sorella è oboista. I genitori non erano </w:t>
      </w:r>
      <w:r w:rsidR="004806AB">
        <w:rPr>
          <w:rFonts w:ascii="Arial" w:hAnsi="Arial" w:cs="Arial"/>
          <w:color w:val="873624"/>
        </w:rPr>
        <w:t xml:space="preserve">               </w:t>
      </w:r>
      <w:r w:rsidRPr="00200598">
        <w:rPr>
          <w:rFonts w:ascii="Arial" w:hAnsi="Arial" w:cs="Arial"/>
          <w:color w:val="873624"/>
        </w:rPr>
        <w:t xml:space="preserve">convinti della sua scelta musicale, da una sua intervista risulta che gli stessi asserissero: “Con la Musica non </w:t>
      </w:r>
      <w:r w:rsidR="00F30CA3" w:rsidRPr="00200598">
        <w:rPr>
          <w:rFonts w:ascii="Arial" w:hAnsi="Arial" w:cs="Arial"/>
          <w:color w:val="873624"/>
        </w:rPr>
        <w:t xml:space="preserve">     </w:t>
      </w:r>
      <w:r w:rsidR="004806AB">
        <w:rPr>
          <w:rFonts w:ascii="Arial" w:hAnsi="Arial" w:cs="Arial"/>
          <w:color w:val="873624"/>
        </w:rPr>
        <w:t xml:space="preserve">               </w:t>
      </w:r>
      <w:r w:rsidRPr="00200598">
        <w:rPr>
          <w:rFonts w:ascii="Arial" w:hAnsi="Arial" w:cs="Arial"/>
          <w:color w:val="873624"/>
        </w:rPr>
        <w:t xml:space="preserve">si mangia….”. Il padre, geologo, lavorava per il Ministero degli Interni, qundo ci fu il “Taglio” del Presidente Eisenhower, passò all’Union Carbide di Buffalo e in seguito dovette dedicarsi all’insegnamento. Il figlio è </w:t>
      </w:r>
      <w:r w:rsidR="00F30CA3" w:rsidRPr="00200598">
        <w:rPr>
          <w:rFonts w:ascii="Arial" w:hAnsi="Arial" w:cs="Arial"/>
          <w:color w:val="873624"/>
        </w:rPr>
        <w:t xml:space="preserve">  </w:t>
      </w:r>
      <w:r w:rsidR="004806AB">
        <w:rPr>
          <w:rFonts w:ascii="Arial" w:hAnsi="Arial" w:cs="Arial"/>
          <w:color w:val="873624"/>
        </w:rPr>
        <w:t xml:space="preserve">             </w:t>
      </w:r>
      <w:r w:rsidRPr="00200598">
        <w:rPr>
          <w:rFonts w:ascii="Arial" w:hAnsi="Arial" w:cs="Arial"/>
          <w:color w:val="873624"/>
        </w:rPr>
        <w:t>richiesto in tutto il mondo. Le frasi fatte, talvolta</w:t>
      </w:r>
      <w:r w:rsidR="00F30CA3" w:rsidRPr="00200598">
        <w:rPr>
          <w:rFonts w:ascii="Arial" w:hAnsi="Arial" w:cs="Arial"/>
          <w:color w:val="873624"/>
        </w:rPr>
        <w:t>,</w:t>
      </w:r>
      <w:r w:rsidRPr="00200598">
        <w:rPr>
          <w:rFonts w:ascii="Arial" w:hAnsi="Arial" w:cs="Arial"/>
          <w:color w:val="873624"/>
        </w:rPr>
        <w:t xml:space="preserve"> sono</w:t>
      </w:r>
      <w:r w:rsidR="00A528E4" w:rsidRPr="00200598">
        <w:rPr>
          <w:rFonts w:ascii="Arial" w:hAnsi="Arial" w:cs="Arial"/>
          <w:color w:val="873624"/>
        </w:rPr>
        <w:t xml:space="preserve"> solo</w:t>
      </w:r>
      <w:r w:rsidRPr="00200598">
        <w:rPr>
          <w:rFonts w:ascii="Arial" w:hAnsi="Arial" w:cs="Arial"/>
          <w:color w:val="873624"/>
        </w:rPr>
        <w:t xml:space="preserve"> bolle di sapone….</w:t>
      </w:r>
    </w:p>
    <w:p w:rsidR="00D65B0C" w:rsidRPr="00276874" w:rsidRDefault="00D65B0C" w:rsidP="005D6A2A">
      <w:pPr>
        <w:pStyle w:val="Corpotesto"/>
        <w:tabs>
          <w:tab w:val="left" w:pos="4253"/>
        </w:tabs>
        <w:spacing w:before="120" w:after="0" w:line="276" w:lineRule="auto"/>
        <w:rPr>
          <w:rFonts w:ascii="Arial" w:hAnsi="Arial" w:cs="Arial"/>
          <w:sz w:val="24"/>
          <w:szCs w:val="24"/>
        </w:rPr>
      </w:pPr>
      <w:r w:rsidRPr="00276874">
        <w:rPr>
          <w:rFonts w:ascii="Arial" w:hAnsi="Arial" w:cs="Arial"/>
          <w:sz w:val="24"/>
          <w:szCs w:val="24"/>
        </w:rPr>
        <w:t>Concerto, oboe e orch. da camera (1996, 22’).</w:t>
      </w:r>
    </w:p>
    <w:p w:rsidR="00BF2094" w:rsidRPr="00276874" w:rsidRDefault="00BF2094" w:rsidP="005D6A2A">
      <w:pPr>
        <w:pStyle w:val="Corpotesto"/>
        <w:tabs>
          <w:tab w:val="left" w:pos="4253"/>
        </w:tabs>
        <w:spacing w:before="120" w:after="0" w:line="276" w:lineRule="auto"/>
        <w:rPr>
          <w:rFonts w:ascii="Arial" w:hAnsi="Arial" w:cs="Arial"/>
          <w:sz w:val="24"/>
          <w:szCs w:val="24"/>
        </w:rPr>
      </w:pPr>
    </w:p>
    <w:p w:rsidR="00D96331" w:rsidRPr="00200598" w:rsidRDefault="00D96331"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JALKANEN  Pekka</w:t>
      </w:r>
      <w:r w:rsidRPr="00200598">
        <w:rPr>
          <w:rFonts w:ascii="Arial" w:hAnsi="Arial" w:cs="Arial"/>
          <w:color w:val="873624"/>
          <w:sz w:val="24"/>
          <w:szCs w:val="24"/>
          <w:u w:val="single"/>
        </w:rPr>
        <w:tab/>
      </w:r>
      <w:r w:rsidRPr="00200598">
        <w:rPr>
          <w:rFonts w:ascii="Arial" w:hAnsi="Arial" w:cs="Arial"/>
          <w:color w:val="873624"/>
          <w:sz w:val="24"/>
          <w:szCs w:val="24"/>
          <w:u w:val="single"/>
        </w:rPr>
        <w:tab/>
        <w:t>Rautalampi, 9.5.1945</w:t>
      </w:r>
    </w:p>
    <w:p w:rsidR="00D96331" w:rsidRPr="00200598" w:rsidRDefault="00D9633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finlandese, studi privati all’Accademia Sibelius di Helsinki con E. Salmenhaara. </w:t>
      </w:r>
      <w:r w:rsidR="004806AB">
        <w:rPr>
          <w:rFonts w:ascii="Arial" w:hAnsi="Arial" w:cs="Arial"/>
          <w:color w:val="873624"/>
        </w:rPr>
        <w:t xml:space="preserve">                                </w:t>
      </w:r>
      <w:r w:rsidRPr="00200598">
        <w:rPr>
          <w:rFonts w:ascii="Arial" w:hAnsi="Arial" w:cs="Arial"/>
          <w:color w:val="873624"/>
        </w:rPr>
        <w:t xml:space="preserve">Interessato particolarmente alla Musica per i giovani, i brani sono talvolta in forma “Minimalista”.   </w:t>
      </w:r>
    </w:p>
    <w:p w:rsidR="00D96331" w:rsidRPr="00276874" w:rsidRDefault="00D96331" w:rsidP="005D6A2A">
      <w:pPr>
        <w:tabs>
          <w:tab w:val="left" w:pos="4253"/>
        </w:tabs>
        <w:spacing w:before="120" w:line="276" w:lineRule="auto"/>
        <w:rPr>
          <w:rStyle w:val="google-src-text1"/>
          <w:rFonts w:ascii="Arial" w:hAnsi="Arial" w:cs="Arial"/>
          <w:bCs/>
          <w:vanish w:val="0"/>
        </w:rPr>
      </w:pPr>
      <w:r w:rsidRPr="00276874">
        <w:rPr>
          <w:rStyle w:val="google-src-text1"/>
          <w:rFonts w:ascii="Arial" w:hAnsi="Arial" w:cs="Arial"/>
          <w:bCs/>
          <w:vanish w:val="0"/>
          <w:specVanish w:val="0"/>
        </w:rPr>
        <w:t>Bum, il vagabondo, oboe e clav. oboe e clav. (1975, 9’30).   Asca, oboe e fag. (1983, 12’).</w:t>
      </w:r>
    </w:p>
    <w:p w:rsidR="00D96331" w:rsidRPr="00276874" w:rsidRDefault="00D96331" w:rsidP="005D6A2A">
      <w:pPr>
        <w:tabs>
          <w:tab w:val="left" w:pos="4253"/>
        </w:tabs>
        <w:spacing w:before="120" w:line="276" w:lineRule="auto"/>
        <w:rPr>
          <w:rStyle w:val="google-src-text1"/>
          <w:rFonts w:ascii="Arial" w:hAnsi="Arial" w:cs="Arial"/>
          <w:bCs/>
          <w:vanish w:val="0"/>
        </w:rPr>
      </w:pPr>
      <w:r w:rsidRPr="00276874">
        <w:rPr>
          <w:rStyle w:val="google-src-text1"/>
          <w:rFonts w:ascii="Arial" w:hAnsi="Arial" w:cs="Arial"/>
          <w:bCs/>
          <w:vanish w:val="0"/>
          <w:specVanish w:val="0"/>
        </w:rPr>
        <w:t xml:space="preserve">Concerto per oboe, clav. e orch. d’archi (1982, 30’). </w:t>
      </w:r>
    </w:p>
    <w:p w:rsidR="00D96331" w:rsidRPr="00276874" w:rsidRDefault="00D96331" w:rsidP="005D6A2A">
      <w:pPr>
        <w:tabs>
          <w:tab w:val="left" w:pos="4253"/>
        </w:tabs>
        <w:spacing w:before="120" w:line="276" w:lineRule="auto"/>
        <w:rPr>
          <w:rStyle w:val="google-src-text1"/>
          <w:rFonts w:ascii="Arial" w:hAnsi="Arial" w:cs="Arial"/>
          <w:bCs/>
          <w:vanish w:val="0"/>
          <w:lang w:val="en-US"/>
        </w:rPr>
      </w:pPr>
      <w:r w:rsidRPr="00276874">
        <w:rPr>
          <w:rStyle w:val="google-src-text1"/>
          <w:rFonts w:ascii="Arial" w:hAnsi="Arial" w:cs="Arial"/>
          <w:bCs/>
          <w:vanish w:val="0"/>
          <w:specVanish w:val="0"/>
        </w:rPr>
        <w:t xml:space="preserve">Kebaba, cor. ingl. e 2 chit. </w:t>
      </w:r>
      <w:r w:rsidRPr="00276874">
        <w:rPr>
          <w:rStyle w:val="google-src-text1"/>
          <w:rFonts w:ascii="Arial" w:hAnsi="Arial" w:cs="Arial"/>
          <w:bCs/>
          <w:vanish w:val="0"/>
          <w:lang w:val="en-US"/>
          <w:specVanish w:val="0"/>
        </w:rPr>
        <w:t>(1972, 8’30).</w:t>
      </w:r>
    </w:p>
    <w:p w:rsidR="00F33901" w:rsidRPr="00276874" w:rsidRDefault="00F33901" w:rsidP="005D6A2A">
      <w:pPr>
        <w:tabs>
          <w:tab w:val="left" w:pos="4253"/>
        </w:tabs>
        <w:spacing w:before="120" w:line="276" w:lineRule="auto"/>
        <w:rPr>
          <w:rFonts w:ascii="Arial" w:hAnsi="Arial" w:cs="Arial"/>
          <w:lang w:val="en-US"/>
        </w:rPr>
      </w:pPr>
    </w:p>
    <w:p w:rsidR="00F33901" w:rsidRPr="00200598" w:rsidRDefault="00F33901"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JAMES  Philip</w:t>
      </w:r>
      <w:r w:rsidRPr="00200598">
        <w:rPr>
          <w:rFonts w:ascii="Arial" w:hAnsi="Arial" w:cs="Arial"/>
          <w:color w:val="873624"/>
          <w:u w:val="single"/>
          <w:lang w:val="en-US"/>
        </w:rPr>
        <w:tab/>
      </w:r>
      <w:r w:rsidRPr="00200598">
        <w:rPr>
          <w:rFonts w:ascii="Arial" w:hAnsi="Arial" w:cs="Arial"/>
          <w:color w:val="873624"/>
          <w:u w:val="single"/>
          <w:lang w:val="en-US"/>
        </w:rPr>
        <w:tab/>
        <w:t>Jersey City, 17.5.1890</w:t>
      </w:r>
    </w:p>
    <w:p w:rsidR="00F33901" w:rsidRPr="00200598" w:rsidRDefault="00F3390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didatta americano, allievo di Goldmark, Norris, Scalero e Schenck. </w:t>
      </w:r>
      <w:r w:rsidR="004806AB">
        <w:rPr>
          <w:rFonts w:ascii="Arial" w:hAnsi="Arial" w:cs="Arial"/>
          <w:color w:val="873624"/>
          <w:sz w:val="20"/>
          <w:szCs w:val="20"/>
        </w:rPr>
        <w:t xml:space="preserve">           </w:t>
      </w:r>
      <w:r w:rsidRPr="00200598">
        <w:rPr>
          <w:rFonts w:ascii="Arial" w:hAnsi="Arial" w:cs="Arial"/>
          <w:color w:val="873624"/>
          <w:sz w:val="20"/>
          <w:szCs w:val="20"/>
        </w:rPr>
        <w:t>Insegnante all’Università di New York.</w:t>
      </w:r>
    </w:p>
    <w:p w:rsidR="007E4C95" w:rsidRPr="00276874" w:rsidRDefault="00F33901" w:rsidP="005D6A2A">
      <w:pPr>
        <w:tabs>
          <w:tab w:val="left" w:pos="4253"/>
        </w:tabs>
        <w:spacing w:before="120" w:line="276" w:lineRule="auto"/>
        <w:rPr>
          <w:rFonts w:ascii="Arial" w:hAnsi="Arial" w:cs="Arial"/>
          <w:lang w:val="en-US"/>
        </w:rPr>
      </w:pPr>
      <w:r w:rsidRPr="00276874">
        <w:rPr>
          <w:rFonts w:ascii="Arial" w:hAnsi="Arial" w:cs="Arial"/>
        </w:rPr>
        <w:t xml:space="preserve">Suite per fl. oboe, cl. fag. cor. </w:t>
      </w:r>
      <w:r w:rsidRPr="00276874">
        <w:rPr>
          <w:rFonts w:ascii="Arial" w:hAnsi="Arial" w:cs="Arial"/>
          <w:lang w:val="en-US"/>
        </w:rPr>
        <w:t>(1936).</w:t>
      </w:r>
    </w:p>
    <w:p w:rsidR="00D23DE4" w:rsidRPr="00276874" w:rsidRDefault="00D23DE4" w:rsidP="005D6A2A">
      <w:pPr>
        <w:tabs>
          <w:tab w:val="left" w:pos="4253"/>
        </w:tabs>
        <w:spacing w:before="120" w:line="276" w:lineRule="auto"/>
        <w:rPr>
          <w:rFonts w:ascii="Arial" w:hAnsi="Arial" w:cs="Arial"/>
          <w:lang w:val="en-US"/>
        </w:rPr>
      </w:pPr>
    </w:p>
    <w:p w:rsidR="00D23DE4" w:rsidRPr="00200598" w:rsidRDefault="00D23DE4"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JANACEK Leos</w:t>
      </w:r>
      <w:r w:rsidRPr="00200598">
        <w:rPr>
          <w:rFonts w:ascii="Arial" w:hAnsi="Arial" w:cs="Arial"/>
          <w:color w:val="873624"/>
          <w:sz w:val="24"/>
          <w:u w:val="single"/>
          <w:lang w:val="en-US"/>
        </w:rPr>
        <w:tab/>
      </w:r>
      <w:r w:rsidRPr="00200598">
        <w:rPr>
          <w:rFonts w:ascii="Arial" w:hAnsi="Arial" w:cs="Arial"/>
          <w:color w:val="873624"/>
          <w:sz w:val="24"/>
          <w:u w:val="single"/>
          <w:lang w:val="en-US"/>
        </w:rPr>
        <w:tab/>
        <w:t>Hukvaldy (Cec) 3.7.1854 - ivi 12.8.1928.</w:t>
      </w:r>
    </w:p>
    <w:p w:rsidR="00542D8D" w:rsidRPr="00200598" w:rsidRDefault="00D23DE4"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organista e compositore moravo. Amico di Dvorak, studioso di psicoacustica, degli accordi non </w:t>
      </w:r>
      <w:r w:rsidR="004806AB">
        <w:rPr>
          <w:rFonts w:ascii="Arial" w:hAnsi="Arial" w:cs="Arial"/>
          <w:color w:val="873624"/>
        </w:rPr>
        <w:t xml:space="preserve">               </w:t>
      </w:r>
      <w:r w:rsidRPr="00200598">
        <w:rPr>
          <w:rFonts w:ascii="Arial" w:hAnsi="Arial" w:cs="Arial"/>
          <w:color w:val="873624"/>
        </w:rPr>
        <w:t xml:space="preserve">concatenati che possono adattare l’orecchio alle dissonanze. Dopo anni di studio accurato si dedicò alla composizione verso i 50 anni. Concluse il lavoro di Dvorak e Smetana perfezionando le grandi tradizioni della </w:t>
      </w:r>
      <w:r w:rsidR="004806AB">
        <w:rPr>
          <w:rFonts w:ascii="Arial" w:hAnsi="Arial" w:cs="Arial"/>
          <w:color w:val="873624"/>
        </w:rPr>
        <w:t xml:space="preserve">   </w:t>
      </w:r>
      <w:r w:rsidRPr="00200598">
        <w:rPr>
          <w:rFonts w:ascii="Arial" w:hAnsi="Arial" w:cs="Arial"/>
          <w:color w:val="873624"/>
        </w:rPr>
        <w:t xml:space="preserve">Scuola Céca. </w:t>
      </w:r>
      <w:r w:rsidR="00542D8D" w:rsidRPr="00200598">
        <w:rPr>
          <w:rFonts w:ascii="Arial" w:hAnsi="Arial" w:cs="Arial"/>
          <w:color w:val="873624"/>
        </w:rPr>
        <w:t xml:space="preserve">Per maggiori informazioni sull'autore, vedi: "Passeggiando con la Musica", scaricabile </w:t>
      </w:r>
      <w:r w:rsidR="004806AB">
        <w:rPr>
          <w:rFonts w:ascii="Arial" w:hAnsi="Arial" w:cs="Arial"/>
          <w:color w:val="873624"/>
        </w:rPr>
        <w:t xml:space="preserve">                </w:t>
      </w:r>
      <w:r w:rsidR="00542D8D" w:rsidRPr="00200598">
        <w:rPr>
          <w:rFonts w:ascii="Arial" w:hAnsi="Arial" w:cs="Arial"/>
          <w:color w:val="873624"/>
        </w:rPr>
        <w:t xml:space="preserve">gratuitamente dal sito: mariodemolli.com </w:t>
      </w:r>
    </w:p>
    <w:p w:rsidR="00D23DE4" w:rsidRPr="00276874" w:rsidRDefault="00D23DE4" w:rsidP="005D6A2A">
      <w:pPr>
        <w:tabs>
          <w:tab w:val="left" w:pos="4253"/>
        </w:tabs>
        <w:spacing w:before="120" w:line="276" w:lineRule="auto"/>
        <w:rPr>
          <w:rFonts w:ascii="Arial" w:hAnsi="Arial" w:cs="Arial"/>
        </w:rPr>
      </w:pPr>
      <w:r w:rsidRPr="00276874">
        <w:rPr>
          <w:rFonts w:ascii="Arial" w:hAnsi="Arial" w:cs="Arial"/>
          <w:lang w:val="en-GB"/>
        </w:rPr>
        <w:t xml:space="preserve">I’m Waiting for you, oboe e cl. </w:t>
      </w:r>
      <w:r w:rsidRPr="00276874">
        <w:rPr>
          <w:rFonts w:ascii="Arial" w:hAnsi="Arial" w:cs="Arial"/>
        </w:rPr>
        <w:t>(1928, 4’20).</w:t>
      </w:r>
    </w:p>
    <w:p w:rsidR="00F33901" w:rsidRPr="00276874" w:rsidRDefault="00F33901" w:rsidP="005D6A2A">
      <w:pPr>
        <w:tabs>
          <w:tab w:val="left" w:pos="4253"/>
        </w:tabs>
        <w:spacing w:before="120" w:line="276" w:lineRule="auto"/>
        <w:rPr>
          <w:rFonts w:ascii="Arial" w:hAnsi="Arial" w:cs="Arial"/>
        </w:rPr>
      </w:pPr>
    </w:p>
    <w:p w:rsidR="003E346B" w:rsidRPr="00200598" w:rsidRDefault="003E346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JANACEK  Karel</w:t>
      </w:r>
      <w:r w:rsidRPr="00200598">
        <w:rPr>
          <w:rFonts w:ascii="Arial" w:hAnsi="Arial" w:cs="Arial"/>
          <w:color w:val="873624"/>
          <w:u w:val="single"/>
        </w:rPr>
        <w:tab/>
      </w:r>
      <w:r w:rsidRPr="00200598">
        <w:rPr>
          <w:rFonts w:ascii="Arial" w:hAnsi="Arial" w:cs="Arial"/>
          <w:color w:val="873624"/>
          <w:u w:val="single"/>
        </w:rPr>
        <w:tab/>
        <w:t>Czestochowa, 20.2.1903 - 1974.</w:t>
      </w:r>
    </w:p>
    <w:p w:rsidR="003E346B" w:rsidRPr="00200598" w:rsidRDefault="003E346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teorico cèco, allievo di Kricka e Novak. Insegnante al Conservatorio e all’Università di Praga.</w:t>
      </w:r>
    </w:p>
    <w:p w:rsidR="003E346B" w:rsidRPr="00276874" w:rsidRDefault="003E346B" w:rsidP="005D6A2A">
      <w:pPr>
        <w:tabs>
          <w:tab w:val="left" w:pos="4253"/>
        </w:tabs>
        <w:spacing w:before="120" w:line="276" w:lineRule="auto"/>
        <w:rPr>
          <w:rFonts w:ascii="Arial" w:hAnsi="Arial" w:cs="Arial"/>
        </w:rPr>
      </w:pPr>
      <w:r w:rsidRPr="00276874">
        <w:rPr>
          <w:rFonts w:ascii="Arial" w:hAnsi="Arial" w:cs="Arial"/>
        </w:rPr>
        <w:t>Divertimento per oboe, cl. e fagotto, op. 24 (1943).</w:t>
      </w:r>
    </w:p>
    <w:p w:rsidR="00ED6FBE" w:rsidRPr="00276874" w:rsidRDefault="00ED6FBE" w:rsidP="005D6A2A">
      <w:pPr>
        <w:tabs>
          <w:tab w:val="left" w:pos="4253"/>
        </w:tabs>
        <w:spacing w:before="120" w:line="276" w:lineRule="auto"/>
        <w:rPr>
          <w:rFonts w:ascii="Arial" w:hAnsi="Arial" w:cs="Arial"/>
        </w:rPr>
      </w:pPr>
    </w:p>
    <w:p w:rsidR="00EF2386" w:rsidRPr="00200598" w:rsidRDefault="00EF238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JELINEK  Hanns</w:t>
      </w:r>
      <w:r w:rsidRPr="00200598">
        <w:rPr>
          <w:rFonts w:ascii="Arial" w:hAnsi="Arial" w:cs="Arial"/>
          <w:color w:val="873624"/>
          <w:u w:val="single"/>
        </w:rPr>
        <w:tab/>
      </w:r>
      <w:r w:rsidRPr="00200598">
        <w:rPr>
          <w:rFonts w:ascii="Arial" w:hAnsi="Arial" w:cs="Arial"/>
          <w:color w:val="873624"/>
          <w:u w:val="single"/>
        </w:rPr>
        <w:tab/>
        <w:t>Vienna, 5.12.1901</w:t>
      </w:r>
    </w:p>
    <w:p w:rsidR="00EF2386" w:rsidRPr="00200598" w:rsidRDefault="00EF238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austriaco, allievo di Schmidt, </w:t>
      </w:r>
      <w:r w:rsidR="00B4575C" w:rsidRPr="00200598">
        <w:rPr>
          <w:rFonts w:ascii="Arial" w:hAnsi="Arial" w:cs="Arial"/>
          <w:color w:val="873624"/>
          <w:sz w:val="20"/>
          <w:szCs w:val="20"/>
        </w:rPr>
        <w:t>Schoenberg</w:t>
      </w:r>
      <w:r w:rsidRPr="00200598">
        <w:rPr>
          <w:rFonts w:ascii="Arial" w:hAnsi="Arial" w:cs="Arial"/>
          <w:color w:val="873624"/>
          <w:sz w:val="20"/>
          <w:szCs w:val="20"/>
        </w:rPr>
        <w:t xml:space="preserve"> e Berg. Insegnante a Vienna ha tenuto conferenze </w:t>
      </w:r>
      <w:r w:rsidR="00F30CA3" w:rsidRPr="00200598">
        <w:rPr>
          <w:rFonts w:ascii="Arial" w:hAnsi="Arial" w:cs="Arial"/>
          <w:color w:val="873624"/>
          <w:sz w:val="20"/>
          <w:szCs w:val="20"/>
        </w:rPr>
        <w:t xml:space="preserve">    </w:t>
      </w:r>
      <w:r w:rsidR="00402145" w:rsidRPr="00200598">
        <w:rPr>
          <w:rFonts w:ascii="Arial" w:hAnsi="Arial" w:cs="Arial"/>
          <w:color w:val="873624"/>
          <w:sz w:val="20"/>
          <w:szCs w:val="20"/>
        </w:rPr>
        <w:t xml:space="preserve">        </w:t>
      </w:r>
      <w:r w:rsidRPr="00200598">
        <w:rPr>
          <w:rFonts w:ascii="Arial" w:hAnsi="Arial" w:cs="Arial"/>
          <w:color w:val="873624"/>
          <w:sz w:val="20"/>
          <w:szCs w:val="20"/>
        </w:rPr>
        <w:t>sulla musica dodecafonica.</w:t>
      </w:r>
    </w:p>
    <w:p w:rsidR="00EF2386" w:rsidRPr="00276874" w:rsidRDefault="00EF2386" w:rsidP="005D6A2A">
      <w:pPr>
        <w:tabs>
          <w:tab w:val="left" w:pos="4253"/>
        </w:tabs>
        <w:spacing w:before="120" w:line="276" w:lineRule="auto"/>
        <w:rPr>
          <w:rFonts w:ascii="Arial" w:hAnsi="Arial" w:cs="Arial"/>
        </w:rPr>
      </w:pPr>
      <w:r w:rsidRPr="00276874">
        <w:rPr>
          <w:rFonts w:ascii="Arial" w:hAnsi="Arial" w:cs="Arial"/>
        </w:rPr>
        <w:t>Sonatina a 3 per oboe, cor. ing. e fag. (1951).</w:t>
      </w:r>
    </w:p>
    <w:p w:rsidR="00EF2386" w:rsidRPr="00276874" w:rsidRDefault="00EF2386" w:rsidP="005D6A2A">
      <w:pPr>
        <w:tabs>
          <w:tab w:val="left" w:pos="4253"/>
        </w:tabs>
        <w:spacing w:before="120" w:line="276" w:lineRule="auto"/>
        <w:rPr>
          <w:rFonts w:ascii="Arial" w:hAnsi="Arial" w:cs="Arial"/>
        </w:rPr>
      </w:pPr>
    </w:p>
    <w:p w:rsidR="009B5291" w:rsidRPr="00200598" w:rsidRDefault="009B529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JEMNITZ  Sandor</w:t>
      </w:r>
      <w:r w:rsidRPr="00200598">
        <w:rPr>
          <w:rFonts w:ascii="Arial" w:hAnsi="Arial" w:cs="Arial"/>
          <w:color w:val="873624"/>
          <w:u w:val="single"/>
        </w:rPr>
        <w:tab/>
      </w:r>
      <w:r w:rsidRPr="00200598">
        <w:rPr>
          <w:rFonts w:ascii="Arial" w:hAnsi="Arial" w:cs="Arial"/>
          <w:color w:val="873624"/>
          <w:u w:val="single"/>
        </w:rPr>
        <w:tab/>
        <w:t>Budapest, 9.8.1890 - Balatonfoldvar, 8.8.1963.</w:t>
      </w:r>
    </w:p>
    <w:p w:rsidR="00963A42" w:rsidRPr="00200598" w:rsidRDefault="00963A42" w:rsidP="005D6A2A">
      <w:pPr>
        <w:tabs>
          <w:tab w:val="left" w:pos="4253"/>
        </w:tabs>
        <w:spacing w:before="120" w:line="276" w:lineRule="auto"/>
        <w:rPr>
          <w:rFonts w:ascii="Arial" w:hAnsi="Arial" w:cs="Arial"/>
          <w:color w:val="873624"/>
          <w:sz w:val="20"/>
        </w:rPr>
      </w:pPr>
      <w:r w:rsidRPr="00200598">
        <w:rPr>
          <w:rFonts w:ascii="Arial" w:hAnsi="Arial" w:cs="Arial"/>
          <w:color w:val="873624"/>
          <w:sz w:val="20"/>
        </w:rPr>
        <w:lastRenderedPageBreak/>
        <w:t xml:space="preserve">Compositore, direttore d’orchestra e critico musicale ungherese. Allievo di Koessler all’Accademia di Budapest, </w:t>
      </w:r>
      <w:r w:rsidR="00F30CA3" w:rsidRPr="00200598">
        <w:rPr>
          <w:rFonts w:ascii="Arial" w:hAnsi="Arial" w:cs="Arial"/>
          <w:color w:val="873624"/>
          <w:sz w:val="20"/>
        </w:rPr>
        <w:t xml:space="preserve">  </w:t>
      </w:r>
      <w:r w:rsidR="00402145" w:rsidRPr="00200598">
        <w:rPr>
          <w:rFonts w:ascii="Arial" w:hAnsi="Arial" w:cs="Arial"/>
          <w:color w:val="873624"/>
          <w:sz w:val="20"/>
        </w:rPr>
        <w:t xml:space="preserve">        </w:t>
      </w:r>
      <w:r w:rsidRPr="00200598">
        <w:rPr>
          <w:rFonts w:ascii="Arial" w:hAnsi="Arial" w:cs="Arial"/>
          <w:color w:val="873624"/>
          <w:sz w:val="20"/>
        </w:rPr>
        <w:t>a Lipsia  si perfezionò con Reger, Straube e Sitt. Nel 1921 frequentò la scuola di composizione di Schoenberg.</w:t>
      </w:r>
    </w:p>
    <w:p w:rsidR="009B5291" w:rsidRPr="00276874" w:rsidRDefault="00280FD2" w:rsidP="005D6A2A">
      <w:pPr>
        <w:tabs>
          <w:tab w:val="left" w:pos="4253"/>
        </w:tabs>
        <w:spacing w:before="120" w:line="276" w:lineRule="auto"/>
        <w:rPr>
          <w:rFonts w:ascii="Arial" w:hAnsi="Arial" w:cs="Arial"/>
        </w:rPr>
      </w:pPr>
      <w:r w:rsidRPr="00276874">
        <w:rPr>
          <w:rFonts w:ascii="Arial" w:hAnsi="Arial" w:cs="Arial"/>
        </w:rPr>
        <w:t xml:space="preserve">Trio per 2 oboi e </w:t>
      </w:r>
      <w:r w:rsidR="00B552FB" w:rsidRPr="00276874">
        <w:rPr>
          <w:rFonts w:ascii="Arial" w:hAnsi="Arial" w:cs="Arial"/>
        </w:rPr>
        <w:t>cor</w:t>
      </w:r>
      <w:r w:rsidR="00963A42" w:rsidRPr="00276874">
        <w:rPr>
          <w:rFonts w:ascii="Arial" w:hAnsi="Arial" w:cs="Arial"/>
        </w:rPr>
        <w:t xml:space="preserve">. </w:t>
      </w:r>
      <w:r w:rsidR="00B552FB" w:rsidRPr="00276874">
        <w:rPr>
          <w:rFonts w:ascii="Arial" w:hAnsi="Arial" w:cs="Arial"/>
        </w:rPr>
        <w:t>ingl.</w:t>
      </w:r>
      <w:r w:rsidRPr="00276874">
        <w:rPr>
          <w:rFonts w:ascii="Arial" w:hAnsi="Arial" w:cs="Arial"/>
        </w:rPr>
        <w:t xml:space="preserve"> op. </w:t>
      </w:r>
      <w:r w:rsidR="00963A42" w:rsidRPr="00276874">
        <w:rPr>
          <w:rFonts w:ascii="Arial" w:hAnsi="Arial" w:cs="Arial"/>
        </w:rPr>
        <w:t>19 (1925)</w:t>
      </w:r>
      <w:r w:rsidRPr="00276874">
        <w:rPr>
          <w:rFonts w:ascii="Arial" w:hAnsi="Arial" w:cs="Arial"/>
        </w:rPr>
        <w:t xml:space="preserve">.   </w:t>
      </w:r>
      <w:r w:rsidR="009B5291" w:rsidRPr="00276874">
        <w:rPr>
          <w:rFonts w:ascii="Arial" w:hAnsi="Arial" w:cs="Arial"/>
        </w:rPr>
        <w:t>2 Trii per fl. oboe e cl.</w:t>
      </w:r>
      <w:r w:rsidRPr="00276874">
        <w:rPr>
          <w:rFonts w:ascii="Arial" w:hAnsi="Arial" w:cs="Arial"/>
        </w:rPr>
        <w:t xml:space="preserve"> op. 70 (1958).</w:t>
      </w:r>
    </w:p>
    <w:p w:rsidR="009B5291" w:rsidRPr="00276874" w:rsidRDefault="009B5291" w:rsidP="005D6A2A">
      <w:pPr>
        <w:tabs>
          <w:tab w:val="left" w:pos="4253"/>
        </w:tabs>
        <w:spacing w:before="120" w:line="276" w:lineRule="auto"/>
        <w:rPr>
          <w:rFonts w:ascii="Arial" w:hAnsi="Arial" w:cs="Arial"/>
        </w:rPr>
      </w:pPr>
    </w:p>
    <w:p w:rsidR="00280FD2" w:rsidRPr="00200598" w:rsidRDefault="00280FD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JENNY  Albert</w:t>
      </w:r>
      <w:r w:rsidRPr="00200598">
        <w:rPr>
          <w:rFonts w:ascii="Arial" w:hAnsi="Arial" w:cs="Arial"/>
          <w:color w:val="873624"/>
          <w:u w:val="single"/>
        </w:rPr>
        <w:tab/>
      </w:r>
      <w:r w:rsidRPr="00200598">
        <w:rPr>
          <w:rFonts w:ascii="Arial" w:hAnsi="Arial" w:cs="Arial"/>
          <w:color w:val="873624"/>
          <w:u w:val="single"/>
        </w:rPr>
        <w:tab/>
        <w:t>Solothurn, 24.9.1912</w:t>
      </w:r>
      <w:r w:rsidR="006F0DA0" w:rsidRPr="00200598">
        <w:rPr>
          <w:rFonts w:ascii="Arial" w:hAnsi="Arial" w:cs="Arial"/>
          <w:color w:val="873624"/>
          <w:u w:val="single"/>
        </w:rPr>
        <w:t xml:space="preserve"> - 1992.</w:t>
      </w:r>
    </w:p>
    <w:p w:rsidR="00280FD2" w:rsidRPr="00200598" w:rsidRDefault="00280FD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svizzero, allievo di Lehr, Chardon, Sekles e Schmeidel. Insegnante al Conservatorio di Lucerna.</w:t>
      </w:r>
    </w:p>
    <w:p w:rsidR="00944BEA" w:rsidRPr="00276874" w:rsidRDefault="00944BEA" w:rsidP="005D6A2A">
      <w:pPr>
        <w:tabs>
          <w:tab w:val="left" w:pos="4253"/>
        </w:tabs>
        <w:spacing w:before="120" w:line="276" w:lineRule="auto"/>
        <w:rPr>
          <w:rFonts w:ascii="Arial" w:hAnsi="Arial" w:cs="Arial"/>
        </w:rPr>
      </w:pPr>
      <w:r w:rsidRPr="00276874">
        <w:rPr>
          <w:rFonts w:ascii="Arial" w:hAnsi="Arial" w:cs="Arial"/>
        </w:rPr>
        <w:t>Duo per oboe e fag. (1934).   Adagio e allegro per oboe e pf. (1944).</w:t>
      </w:r>
    </w:p>
    <w:p w:rsidR="00944BEA" w:rsidRPr="00276874" w:rsidRDefault="00944BEA" w:rsidP="005D6A2A">
      <w:pPr>
        <w:tabs>
          <w:tab w:val="left" w:pos="4253"/>
        </w:tabs>
        <w:spacing w:before="120" w:line="276" w:lineRule="auto"/>
        <w:rPr>
          <w:rFonts w:ascii="Arial" w:hAnsi="Arial" w:cs="Arial"/>
        </w:rPr>
      </w:pPr>
      <w:r w:rsidRPr="00276874">
        <w:rPr>
          <w:rFonts w:ascii="Arial" w:hAnsi="Arial" w:cs="Arial"/>
        </w:rPr>
        <w:t>Concerto per oboe e archi (1941).   Kammermusik, per fl. oboe e vl. (1952).</w:t>
      </w:r>
    </w:p>
    <w:p w:rsidR="00280FD2" w:rsidRPr="00276874" w:rsidRDefault="00280FD2" w:rsidP="005D6A2A">
      <w:pPr>
        <w:tabs>
          <w:tab w:val="left" w:pos="4253"/>
        </w:tabs>
        <w:spacing w:before="120" w:line="276" w:lineRule="auto"/>
        <w:rPr>
          <w:rFonts w:ascii="Arial" w:hAnsi="Arial" w:cs="Arial"/>
        </w:rPr>
      </w:pPr>
    </w:p>
    <w:p w:rsidR="003754E7" w:rsidRPr="00200598" w:rsidRDefault="003754E7"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JIRAK  Karel Boleslav</w:t>
      </w:r>
      <w:r w:rsidRPr="00200598">
        <w:rPr>
          <w:rFonts w:ascii="Arial" w:eastAsia="Arial Unicode MS" w:hAnsi="Arial" w:cs="Arial"/>
          <w:color w:val="873624"/>
          <w:u w:val="single"/>
        </w:rPr>
        <w:tab/>
      </w:r>
      <w:r w:rsidRPr="00200598">
        <w:rPr>
          <w:rFonts w:ascii="Arial" w:eastAsia="Arial Unicode MS" w:hAnsi="Arial" w:cs="Arial"/>
          <w:color w:val="873624"/>
          <w:u w:val="single"/>
        </w:rPr>
        <w:tab/>
        <w:t>Praga, 26.1.1891 - Chicago, 30.1.1972.</w:t>
      </w:r>
    </w:p>
    <w:p w:rsidR="003754E7" w:rsidRPr="00200598" w:rsidRDefault="003754E7"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didatta céco. Studente di musicologia all’Università di Praga, prese lezioni di composizione da </w:t>
      </w:r>
      <w:r w:rsidR="004806AB">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Novak e Forster. Direttore d’orchestra e insegnante di composizione al Conservatorio di Praga. Nel 1947 </w:t>
      </w:r>
      <w:r w:rsidR="00F30CA3" w:rsidRPr="00200598">
        <w:rPr>
          <w:rFonts w:ascii="Arial" w:eastAsia="Arial Unicode MS" w:hAnsi="Arial" w:cs="Arial"/>
          <w:color w:val="873624"/>
          <w:sz w:val="20"/>
          <w:szCs w:val="20"/>
        </w:rPr>
        <w:t xml:space="preserve">   </w:t>
      </w:r>
      <w:r w:rsidR="004806AB">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emigrò negli Stati Uniti, insegnando al Collegio musicale della Roosevelt University di Chicago fino al 1969.</w:t>
      </w:r>
    </w:p>
    <w:p w:rsidR="007F13DE" w:rsidRPr="00276874" w:rsidRDefault="007F13DE" w:rsidP="005D6A2A">
      <w:pPr>
        <w:tabs>
          <w:tab w:val="left" w:pos="4253"/>
        </w:tabs>
        <w:spacing w:before="120" w:line="276" w:lineRule="auto"/>
        <w:rPr>
          <w:rFonts w:ascii="Arial" w:hAnsi="Arial" w:cs="Arial"/>
        </w:rPr>
      </w:pPr>
      <w:r w:rsidRPr="00276874">
        <w:rPr>
          <w:rFonts w:ascii="Arial" w:hAnsi="Arial" w:cs="Arial"/>
        </w:rPr>
        <w:t xml:space="preserve">Oboe e pf.:   </w:t>
      </w:r>
      <w:r w:rsidRPr="00276874">
        <w:rPr>
          <w:rFonts w:ascii="Arial" w:hAnsi="Arial" w:cs="Arial"/>
          <w:vanish/>
        </w:rPr>
        <w:t>Sonáta pro hoboj a klavír op.</w:t>
      </w:r>
      <w:r w:rsidRPr="00276874">
        <w:rPr>
          <w:rFonts w:ascii="Arial" w:hAnsi="Arial" w:cs="Arial"/>
        </w:rPr>
        <w:t xml:space="preserve">Sonata op. </w:t>
      </w:r>
      <w:r w:rsidRPr="00276874">
        <w:rPr>
          <w:rFonts w:ascii="Arial" w:hAnsi="Arial" w:cs="Arial"/>
          <w:vanish/>
        </w:rPr>
        <w:t>73 (1954), PA 15'</w:t>
      </w:r>
      <w:r w:rsidRPr="00276874">
        <w:rPr>
          <w:rFonts w:ascii="Arial" w:hAnsi="Arial" w:cs="Arial"/>
        </w:rPr>
        <w:t xml:space="preserve">73 (1954, 15').   </w:t>
      </w:r>
      <w:r w:rsidRPr="00276874">
        <w:rPr>
          <w:rFonts w:ascii="Arial" w:hAnsi="Arial" w:cs="Arial"/>
          <w:vanish/>
        </w:rPr>
        <w:t>Trio pro hoboj, klarinet a fagot op.</w:t>
      </w:r>
      <w:r w:rsidRPr="00276874">
        <w:rPr>
          <w:rFonts w:ascii="Arial" w:hAnsi="Arial" w:cs="Arial"/>
        </w:rPr>
        <w:t>Trio per oboe, cl. e fag. op.</w:t>
      </w:r>
      <w:r w:rsidRPr="00276874">
        <w:rPr>
          <w:rFonts w:ascii="Arial" w:hAnsi="Arial" w:cs="Arial"/>
          <w:vanish/>
        </w:rPr>
        <w:t>76 (1955-1956), ČHF 16'</w:t>
      </w:r>
      <w:r w:rsidRPr="00276874">
        <w:rPr>
          <w:rFonts w:ascii="Arial" w:hAnsi="Arial" w:cs="Arial"/>
        </w:rPr>
        <w:t xml:space="preserve"> 76 (1956, 16'). </w:t>
      </w:r>
    </w:p>
    <w:p w:rsidR="00026D9E" w:rsidRPr="00276874" w:rsidRDefault="00026D9E" w:rsidP="005D6A2A">
      <w:pPr>
        <w:tabs>
          <w:tab w:val="left" w:pos="4253"/>
        </w:tabs>
        <w:spacing w:before="120" w:line="276" w:lineRule="auto"/>
        <w:rPr>
          <w:rFonts w:ascii="Arial" w:hAnsi="Arial" w:cs="Arial"/>
        </w:rPr>
      </w:pPr>
    </w:p>
    <w:p w:rsidR="00762A1C" w:rsidRPr="00200598" w:rsidRDefault="00762A1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JOACHIM  Otto</w:t>
      </w:r>
      <w:r w:rsidRPr="00200598">
        <w:rPr>
          <w:rFonts w:ascii="Arial" w:hAnsi="Arial" w:cs="Arial"/>
          <w:color w:val="873624"/>
          <w:u w:val="single"/>
        </w:rPr>
        <w:tab/>
      </w:r>
      <w:r w:rsidRPr="00200598">
        <w:rPr>
          <w:rFonts w:ascii="Arial" w:hAnsi="Arial" w:cs="Arial"/>
          <w:color w:val="873624"/>
          <w:u w:val="single"/>
        </w:rPr>
        <w:tab/>
        <w:t>Kittsee, 28.6.1831 - Berlino, 15.8.1907.</w:t>
      </w:r>
    </w:p>
    <w:p w:rsidR="00762A1C" w:rsidRPr="00200598" w:rsidRDefault="00762A1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violista. In Cina fino al 1949, quando si trasferì in Canada, insegnante al Conservatorio di Quebec.</w:t>
      </w:r>
    </w:p>
    <w:p w:rsidR="00762A1C" w:rsidRPr="00276874" w:rsidRDefault="00762A1C" w:rsidP="005D6A2A">
      <w:pPr>
        <w:tabs>
          <w:tab w:val="left" w:pos="4253"/>
        </w:tabs>
        <w:spacing w:before="120" w:line="276" w:lineRule="auto"/>
        <w:rPr>
          <w:rFonts w:ascii="Arial" w:hAnsi="Arial" w:cs="Arial"/>
        </w:rPr>
      </w:pPr>
      <w:r w:rsidRPr="00276874">
        <w:rPr>
          <w:rFonts w:ascii="Arial" w:hAnsi="Arial" w:cs="Arial"/>
        </w:rPr>
        <w:t>Divertimento per fl. oboe, cl. cor. fag. (1962).</w:t>
      </w:r>
    </w:p>
    <w:p w:rsidR="00762A1C" w:rsidRPr="00276874" w:rsidRDefault="00762A1C" w:rsidP="005D6A2A">
      <w:pPr>
        <w:tabs>
          <w:tab w:val="left" w:pos="4253"/>
        </w:tabs>
        <w:spacing w:before="120" w:line="276" w:lineRule="auto"/>
        <w:rPr>
          <w:rFonts w:ascii="Arial" w:hAnsi="Arial" w:cs="Arial"/>
        </w:rPr>
      </w:pPr>
    </w:p>
    <w:p w:rsidR="00E20706" w:rsidRPr="00200598" w:rsidRDefault="00E2070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JOBART  Corinne</w:t>
      </w:r>
      <w:r w:rsidR="006F0DA0" w:rsidRPr="00200598">
        <w:rPr>
          <w:rFonts w:ascii="Arial" w:hAnsi="Arial" w:cs="Arial"/>
          <w:color w:val="873624"/>
          <w:u w:val="single"/>
        </w:rPr>
        <w:tab/>
      </w:r>
      <w:r w:rsidR="006F0DA0" w:rsidRPr="00200598">
        <w:rPr>
          <w:rFonts w:ascii="Arial" w:hAnsi="Arial" w:cs="Arial"/>
          <w:color w:val="873624"/>
          <w:u w:val="single"/>
        </w:rPr>
        <w:tab/>
        <w:t>25.7.1959.</w:t>
      </w:r>
    </w:p>
    <w:p w:rsidR="00E20706" w:rsidRPr="00405763" w:rsidRDefault="00E20706" w:rsidP="005D6A2A">
      <w:pPr>
        <w:tabs>
          <w:tab w:val="left" w:pos="4253"/>
        </w:tabs>
        <w:spacing w:before="120" w:line="276" w:lineRule="auto"/>
        <w:rPr>
          <w:rFonts w:ascii="Arial" w:hAnsi="Arial" w:cs="Arial"/>
        </w:rPr>
      </w:pPr>
      <w:r w:rsidRPr="00405763">
        <w:rPr>
          <w:rFonts w:ascii="Arial" w:hAnsi="Arial" w:cs="Arial"/>
        </w:rPr>
        <w:t>Esercizi quotidiani per oboe e corno inglese.</w:t>
      </w:r>
    </w:p>
    <w:p w:rsidR="00E20706" w:rsidRPr="00405763" w:rsidRDefault="00E20706" w:rsidP="005D6A2A">
      <w:pPr>
        <w:tabs>
          <w:tab w:val="left" w:pos="4253"/>
        </w:tabs>
        <w:spacing w:before="120" w:line="276" w:lineRule="auto"/>
        <w:rPr>
          <w:rFonts w:ascii="Arial" w:hAnsi="Arial" w:cs="Arial"/>
        </w:rPr>
      </w:pPr>
    </w:p>
    <w:p w:rsidR="004254A7" w:rsidRPr="00200598" w:rsidRDefault="004254A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JOHNSEN  Hallvard</w:t>
      </w:r>
      <w:r w:rsidR="006F0DA0" w:rsidRPr="00200598">
        <w:rPr>
          <w:rFonts w:ascii="Arial" w:hAnsi="Arial" w:cs="Arial"/>
          <w:color w:val="873624"/>
          <w:u w:val="single"/>
        </w:rPr>
        <w:tab/>
      </w:r>
      <w:r w:rsidR="006F0DA0" w:rsidRPr="00200598">
        <w:rPr>
          <w:rFonts w:ascii="Arial" w:hAnsi="Arial" w:cs="Arial"/>
          <w:color w:val="873624"/>
          <w:u w:val="single"/>
        </w:rPr>
        <w:tab/>
        <w:t>Hanburg, 27.6.1916 - Oslo, 6.11.2003.</w:t>
      </w:r>
    </w:p>
    <w:p w:rsidR="002F1608" w:rsidRPr="00200598" w:rsidRDefault="002F160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w:t>
      </w:r>
      <w:r w:rsidR="006F0DA0" w:rsidRPr="00200598">
        <w:rPr>
          <w:rFonts w:ascii="Arial" w:hAnsi="Arial" w:cs="Arial"/>
          <w:color w:val="873624"/>
          <w:sz w:val="20"/>
          <w:szCs w:val="20"/>
        </w:rPr>
        <w:t>e flautista norvegese, allievo di Brustad, Andersen e Steenberg.</w:t>
      </w:r>
      <w:r w:rsidRPr="00200598">
        <w:rPr>
          <w:rFonts w:ascii="Arial" w:hAnsi="Arial" w:cs="Arial"/>
          <w:color w:val="873624"/>
          <w:sz w:val="20"/>
          <w:szCs w:val="20"/>
        </w:rPr>
        <w:t>.</w:t>
      </w:r>
    </w:p>
    <w:p w:rsidR="004254A7" w:rsidRPr="00405763" w:rsidRDefault="004254A7" w:rsidP="005D6A2A">
      <w:pPr>
        <w:tabs>
          <w:tab w:val="left" w:pos="4253"/>
        </w:tabs>
        <w:spacing w:before="120" w:line="276" w:lineRule="auto"/>
        <w:rPr>
          <w:rFonts w:ascii="Arial" w:hAnsi="Arial" w:cs="Arial"/>
        </w:rPr>
      </w:pPr>
      <w:r w:rsidRPr="00405763">
        <w:rPr>
          <w:rFonts w:ascii="Arial" w:hAnsi="Arial" w:cs="Arial"/>
        </w:rPr>
        <w:t>Pastorale per oboe solo, op. 99.</w:t>
      </w:r>
    </w:p>
    <w:p w:rsidR="0099029B" w:rsidRPr="00405763" w:rsidRDefault="0099029B" w:rsidP="005D6A2A">
      <w:pPr>
        <w:tabs>
          <w:tab w:val="left" w:pos="4253"/>
        </w:tabs>
        <w:spacing w:before="120" w:line="276" w:lineRule="auto"/>
        <w:rPr>
          <w:rFonts w:ascii="Arial" w:hAnsi="Arial" w:cs="Arial"/>
        </w:rPr>
      </w:pPr>
    </w:p>
    <w:p w:rsidR="00892942" w:rsidRPr="00200598" w:rsidRDefault="0089294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JOLAS  Betsy</w:t>
      </w:r>
      <w:r w:rsidRPr="00200598">
        <w:rPr>
          <w:rFonts w:ascii="Arial" w:hAnsi="Arial" w:cs="Arial"/>
          <w:color w:val="873624"/>
          <w:u w:val="single"/>
        </w:rPr>
        <w:tab/>
        <w:t>Parigi, 5.8.1926</w:t>
      </w:r>
    </w:p>
    <w:p w:rsidR="00892942" w:rsidRPr="00200598" w:rsidRDefault="00892942"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e direttore d’orchestra francese, Nel 1940 si frasferì negli Stati Uniti, dove studiò con Boepple </w:t>
      </w:r>
      <w:r w:rsidR="004806AB">
        <w:rPr>
          <w:rFonts w:ascii="Arial" w:hAnsi="Arial" w:cs="Arial"/>
          <w:color w:val="873624"/>
          <w:sz w:val="20"/>
          <w:szCs w:val="20"/>
        </w:rPr>
        <w:t xml:space="preserve">         </w:t>
      </w:r>
      <w:r w:rsidRPr="00200598">
        <w:rPr>
          <w:rFonts w:ascii="Arial" w:hAnsi="Arial" w:cs="Arial"/>
          <w:color w:val="873624"/>
          <w:sz w:val="20"/>
          <w:szCs w:val="20"/>
        </w:rPr>
        <w:t xml:space="preserve">armonia e contrappunto, con Weinrich organo e pianoforte con Elena Schnabel. Nel 1946 ritornò in Francia, </w:t>
      </w:r>
      <w:r w:rsidR="004806AB">
        <w:rPr>
          <w:rFonts w:ascii="Arial" w:hAnsi="Arial" w:cs="Arial"/>
          <w:color w:val="873624"/>
          <w:sz w:val="20"/>
          <w:szCs w:val="20"/>
        </w:rPr>
        <w:t xml:space="preserve">                      </w:t>
      </w:r>
      <w:r w:rsidRPr="00200598">
        <w:rPr>
          <w:rFonts w:ascii="Arial" w:hAnsi="Arial" w:cs="Arial"/>
          <w:color w:val="873624"/>
          <w:sz w:val="20"/>
          <w:szCs w:val="20"/>
        </w:rPr>
        <w:t>dove fu allieva, al Conservatorio di Parigi, di Milhaud, Plé Caussade e Messiaen. Insegnante di composizione</w:t>
      </w:r>
      <w:r w:rsidR="00405763">
        <w:rPr>
          <w:rFonts w:ascii="Arial" w:hAnsi="Arial" w:cs="Arial"/>
          <w:color w:val="873624"/>
          <w:sz w:val="20"/>
          <w:szCs w:val="20"/>
        </w:rPr>
        <w:t xml:space="preserve"> </w:t>
      </w:r>
      <w:r w:rsidR="004806AB">
        <w:rPr>
          <w:rFonts w:ascii="Arial" w:hAnsi="Arial" w:cs="Arial"/>
          <w:color w:val="873624"/>
          <w:sz w:val="20"/>
          <w:szCs w:val="20"/>
        </w:rPr>
        <w:t xml:space="preserve">                 </w:t>
      </w:r>
      <w:r w:rsidRPr="00200598">
        <w:rPr>
          <w:rFonts w:ascii="Arial" w:hAnsi="Arial" w:cs="Arial"/>
          <w:color w:val="873624"/>
          <w:sz w:val="20"/>
          <w:szCs w:val="20"/>
        </w:rPr>
        <w:t>al Conservatorio di Parigi, dal 1971 al 1974. Dal 1975 nelle Università di Yale, Harvard, Berkeley e al Mills College.</w:t>
      </w:r>
      <w:r w:rsidR="00405763">
        <w:rPr>
          <w:rFonts w:ascii="Arial" w:hAnsi="Arial" w:cs="Arial"/>
          <w:color w:val="873624"/>
          <w:sz w:val="20"/>
          <w:szCs w:val="20"/>
        </w:rPr>
        <w:t xml:space="preserve"> </w:t>
      </w:r>
      <w:r w:rsidRPr="00200598">
        <w:rPr>
          <w:rFonts w:ascii="Arial" w:hAnsi="Arial" w:cs="Arial"/>
          <w:color w:val="873624"/>
          <w:sz w:val="20"/>
          <w:szCs w:val="20"/>
        </w:rPr>
        <w:t>Commenda delle Arti in Francia e Stati Uniti e Legione d’onore, oltre ad altri importani c. 10 Premi.</w:t>
      </w:r>
    </w:p>
    <w:p w:rsidR="00C95F96" w:rsidRDefault="003C5C22" w:rsidP="005D6A2A">
      <w:pPr>
        <w:pStyle w:val="Corpotesto"/>
        <w:tabs>
          <w:tab w:val="left" w:pos="4253"/>
        </w:tabs>
        <w:spacing w:before="120" w:after="0" w:line="276" w:lineRule="auto"/>
        <w:rPr>
          <w:rFonts w:ascii="Arial" w:hAnsi="Arial" w:cs="Arial"/>
          <w:sz w:val="24"/>
          <w:szCs w:val="24"/>
          <w:lang w:val="fr-FR"/>
        </w:rPr>
      </w:pPr>
      <w:r w:rsidRPr="00405763">
        <w:rPr>
          <w:rFonts w:ascii="Arial" w:hAnsi="Arial" w:cs="Arial"/>
          <w:sz w:val="24"/>
          <w:szCs w:val="24"/>
        </w:rPr>
        <w:t xml:space="preserve">Remember corno ingl. e vcl. </w:t>
      </w:r>
      <w:r w:rsidRPr="00405763">
        <w:rPr>
          <w:rFonts w:ascii="Arial" w:hAnsi="Arial" w:cs="Arial"/>
          <w:sz w:val="24"/>
          <w:szCs w:val="24"/>
          <w:lang w:val="fr-FR"/>
        </w:rPr>
        <w:t>(1971, 4’</w:t>
      </w:r>
      <w:r w:rsidR="00524E13" w:rsidRPr="00405763">
        <w:rPr>
          <w:rFonts w:ascii="Arial" w:hAnsi="Arial" w:cs="Arial"/>
          <w:sz w:val="24"/>
          <w:szCs w:val="24"/>
          <w:lang w:val="fr-FR"/>
        </w:rPr>
        <w:t>45</w:t>
      </w:r>
      <w:r w:rsidRPr="00405763">
        <w:rPr>
          <w:rFonts w:ascii="Arial" w:hAnsi="Arial" w:cs="Arial"/>
          <w:sz w:val="24"/>
          <w:szCs w:val="24"/>
          <w:lang w:val="fr-FR"/>
        </w:rPr>
        <w:t>).</w:t>
      </w:r>
    </w:p>
    <w:p w:rsidR="00C95F96" w:rsidRDefault="00C95F96" w:rsidP="005D6A2A">
      <w:pPr>
        <w:pStyle w:val="Corpotesto"/>
        <w:tabs>
          <w:tab w:val="left" w:pos="4253"/>
        </w:tabs>
        <w:spacing w:before="120" w:after="0" w:line="276" w:lineRule="auto"/>
        <w:rPr>
          <w:rFonts w:ascii="Arial" w:hAnsi="Arial" w:cs="Arial"/>
          <w:sz w:val="24"/>
          <w:szCs w:val="24"/>
          <w:lang w:val="fr-FR"/>
        </w:rPr>
      </w:pPr>
    </w:p>
    <w:p w:rsidR="00E13D9B" w:rsidRPr="00200598" w:rsidRDefault="00E13D9B" w:rsidP="005D6A2A">
      <w:pPr>
        <w:pStyle w:val="Corpotesto"/>
        <w:tabs>
          <w:tab w:val="left" w:pos="4253"/>
        </w:tabs>
        <w:spacing w:before="120" w:after="0" w:line="276" w:lineRule="auto"/>
        <w:rPr>
          <w:rFonts w:ascii="Arial" w:hAnsi="Arial" w:cs="Arial"/>
          <w:color w:val="873624"/>
          <w:sz w:val="24"/>
          <w:u w:val="single"/>
          <w:lang w:val="fr-FR"/>
        </w:rPr>
      </w:pPr>
      <w:r w:rsidRPr="00200598">
        <w:rPr>
          <w:rFonts w:ascii="Arial" w:hAnsi="Arial" w:cs="Arial"/>
          <w:color w:val="873624"/>
          <w:sz w:val="24"/>
          <w:u w:val="single"/>
          <w:lang w:val="fr-FR"/>
        </w:rPr>
        <w:t>JOLIVET  André</w:t>
      </w:r>
      <w:r w:rsidRPr="00200598">
        <w:rPr>
          <w:rFonts w:ascii="Arial" w:hAnsi="Arial" w:cs="Arial"/>
          <w:color w:val="873624"/>
          <w:sz w:val="24"/>
          <w:u w:val="single"/>
          <w:lang w:val="fr-FR"/>
        </w:rPr>
        <w:tab/>
      </w:r>
      <w:r w:rsidRPr="00200598">
        <w:rPr>
          <w:rFonts w:ascii="Arial" w:hAnsi="Arial" w:cs="Arial"/>
          <w:color w:val="873624"/>
          <w:sz w:val="24"/>
          <w:u w:val="single"/>
          <w:lang w:val="fr-FR"/>
        </w:rPr>
        <w:tab/>
        <w:t>Parigi, 8.8.1905 - Parigi, 20.12.1974.</w:t>
      </w:r>
    </w:p>
    <w:p w:rsidR="00AB0D11" w:rsidRPr="00200598" w:rsidRDefault="00AB0D1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Allievo di Le Flem e Varèse a Parigi. Con Messiaen, Lesur, Baudrier, fondò il gruppo “Jeune France” per la di</w:t>
      </w:r>
      <w:r w:rsidR="004806AB">
        <w:rPr>
          <w:rFonts w:ascii="Arial" w:hAnsi="Arial" w:cs="Arial"/>
          <w:color w:val="873624"/>
        </w:rPr>
        <w:t>f</w:t>
      </w:r>
      <w:r w:rsidRPr="00200598">
        <w:rPr>
          <w:rFonts w:ascii="Arial" w:hAnsi="Arial" w:cs="Arial"/>
          <w:color w:val="873624"/>
        </w:rPr>
        <w:t>fusione della musica moderna. Direttore d’orchestra e della Comedie Francaise, presidente dei concerti Lamoureux e insegnante di composizione al Conservatorio di Parigi.</w:t>
      </w:r>
    </w:p>
    <w:p w:rsidR="00567A98" w:rsidRPr="00405763" w:rsidRDefault="00E13D9B" w:rsidP="005D6A2A">
      <w:pPr>
        <w:tabs>
          <w:tab w:val="left" w:pos="4253"/>
        </w:tabs>
        <w:spacing w:before="120" w:line="276" w:lineRule="auto"/>
        <w:rPr>
          <w:rFonts w:ascii="Arial" w:hAnsi="Arial" w:cs="Arial"/>
          <w:lang w:val="fr-FR"/>
        </w:rPr>
      </w:pPr>
      <w:r w:rsidRPr="00405763">
        <w:rPr>
          <w:rFonts w:ascii="Arial" w:hAnsi="Arial" w:cs="Arial"/>
        </w:rPr>
        <w:lastRenderedPageBreak/>
        <w:t>Controversia, oboe solo (1968</w:t>
      </w:r>
      <w:r w:rsidR="00BE4236" w:rsidRPr="00405763">
        <w:rPr>
          <w:rFonts w:ascii="Arial" w:hAnsi="Arial" w:cs="Arial"/>
        </w:rPr>
        <w:t>, 10’</w:t>
      </w:r>
      <w:r w:rsidRPr="00405763">
        <w:rPr>
          <w:rFonts w:ascii="Arial" w:hAnsi="Arial" w:cs="Arial"/>
        </w:rPr>
        <w:t xml:space="preserve">).   </w:t>
      </w:r>
      <w:r w:rsidR="00567A98" w:rsidRPr="00405763">
        <w:rPr>
          <w:rFonts w:ascii="Arial" w:hAnsi="Arial" w:cs="Arial"/>
        </w:rPr>
        <w:t>Serenade, per oboe</w:t>
      </w:r>
      <w:r w:rsidR="00322EBB" w:rsidRPr="00405763">
        <w:rPr>
          <w:rFonts w:ascii="Arial" w:hAnsi="Arial" w:cs="Arial"/>
        </w:rPr>
        <w:t>, o oboe</w:t>
      </w:r>
      <w:r w:rsidR="00567A98" w:rsidRPr="00405763">
        <w:rPr>
          <w:rFonts w:ascii="Arial" w:hAnsi="Arial" w:cs="Arial"/>
        </w:rPr>
        <w:t xml:space="preserve"> e pf</w:t>
      </w:r>
      <w:r w:rsidR="007E1776" w:rsidRPr="00405763">
        <w:rPr>
          <w:rFonts w:ascii="Arial" w:hAnsi="Arial" w:cs="Arial"/>
        </w:rPr>
        <w:t>.</w:t>
      </w:r>
      <w:r w:rsidR="00567A98" w:rsidRPr="00405763">
        <w:rPr>
          <w:rFonts w:ascii="Arial" w:hAnsi="Arial" w:cs="Arial"/>
          <w:lang w:val="fr-FR"/>
        </w:rPr>
        <w:t>(1945, 16’).</w:t>
      </w:r>
    </w:p>
    <w:p w:rsidR="00E13D9B" w:rsidRPr="00405763" w:rsidRDefault="00E13D9B" w:rsidP="005D6A2A">
      <w:pPr>
        <w:tabs>
          <w:tab w:val="left" w:pos="4253"/>
        </w:tabs>
        <w:spacing w:before="120" w:line="276" w:lineRule="auto"/>
        <w:rPr>
          <w:rFonts w:ascii="Arial" w:hAnsi="Arial" w:cs="Arial"/>
          <w:lang w:val="en-US"/>
        </w:rPr>
      </w:pPr>
      <w:r w:rsidRPr="00405763">
        <w:rPr>
          <w:rFonts w:ascii="Arial" w:hAnsi="Arial" w:cs="Arial"/>
          <w:lang w:val="fr-FR"/>
        </w:rPr>
        <w:t>Chant pour les Piroguirs de l’Orenoque, oboe e pf.</w:t>
      </w:r>
      <w:r w:rsidR="00567A98" w:rsidRPr="00405763">
        <w:rPr>
          <w:rFonts w:ascii="Arial" w:hAnsi="Arial" w:cs="Arial"/>
          <w:lang w:val="en-US"/>
        </w:rPr>
        <w:t xml:space="preserve">(1953, </w:t>
      </w:r>
      <w:r w:rsidR="005A7EC9" w:rsidRPr="00405763">
        <w:rPr>
          <w:rFonts w:ascii="Arial" w:hAnsi="Arial" w:cs="Arial"/>
          <w:lang w:val="en-US"/>
        </w:rPr>
        <w:t>2</w:t>
      </w:r>
      <w:r w:rsidR="00567A98" w:rsidRPr="00405763">
        <w:rPr>
          <w:rFonts w:ascii="Arial" w:hAnsi="Arial" w:cs="Arial"/>
          <w:lang w:val="en-US"/>
        </w:rPr>
        <w:t>’</w:t>
      </w:r>
      <w:r w:rsidR="005A7EC9" w:rsidRPr="00405763">
        <w:rPr>
          <w:rFonts w:ascii="Arial" w:hAnsi="Arial" w:cs="Arial"/>
          <w:lang w:val="en-US"/>
        </w:rPr>
        <w:t>20</w:t>
      </w:r>
      <w:r w:rsidR="00567A98" w:rsidRPr="00405763">
        <w:rPr>
          <w:rFonts w:ascii="Arial" w:hAnsi="Arial" w:cs="Arial"/>
          <w:lang w:val="en-US"/>
        </w:rPr>
        <w:t>).</w:t>
      </w:r>
    </w:p>
    <w:p w:rsidR="001B5BDF" w:rsidRDefault="00AB0D11" w:rsidP="005D6A2A">
      <w:pPr>
        <w:tabs>
          <w:tab w:val="left" w:pos="4253"/>
        </w:tabs>
        <w:spacing w:before="120" w:line="276" w:lineRule="auto"/>
        <w:rPr>
          <w:rFonts w:ascii="Arial" w:hAnsi="Arial" w:cs="Arial"/>
        </w:rPr>
      </w:pPr>
      <w:r w:rsidRPr="00405763">
        <w:rPr>
          <w:rFonts w:ascii="Arial" w:hAnsi="Arial" w:cs="Arial"/>
        </w:rPr>
        <w:t>Sonatina per oboe e fagotto (1963</w:t>
      </w:r>
      <w:r w:rsidR="00697BD6" w:rsidRPr="00405763">
        <w:rPr>
          <w:rFonts w:ascii="Arial" w:hAnsi="Arial" w:cs="Arial"/>
        </w:rPr>
        <w:t>, 7’</w:t>
      </w:r>
      <w:r w:rsidRPr="00405763">
        <w:rPr>
          <w:rFonts w:ascii="Arial" w:hAnsi="Arial" w:cs="Arial"/>
        </w:rPr>
        <w:t>).</w:t>
      </w:r>
      <w:r w:rsidR="00402091" w:rsidRPr="00405763">
        <w:rPr>
          <w:rFonts w:ascii="Arial" w:hAnsi="Arial" w:cs="Arial"/>
        </w:rPr>
        <w:t xml:space="preserve">   </w:t>
      </w:r>
      <w:r w:rsidR="001B5BDF" w:rsidRPr="00405763">
        <w:rPr>
          <w:rFonts w:ascii="Arial" w:hAnsi="Arial" w:cs="Arial"/>
        </w:rPr>
        <w:t>Controversia, oboe e arpa (1968, 10’).</w:t>
      </w:r>
    </w:p>
    <w:p w:rsidR="00F629BA" w:rsidRDefault="00F629BA" w:rsidP="005D6A2A">
      <w:pPr>
        <w:tabs>
          <w:tab w:val="left" w:pos="4253"/>
        </w:tabs>
        <w:spacing w:before="120" w:line="276" w:lineRule="auto"/>
        <w:rPr>
          <w:rFonts w:ascii="Arial" w:hAnsi="Arial" w:cs="Arial"/>
        </w:rPr>
      </w:pPr>
    </w:p>
    <w:p w:rsidR="00F629BA" w:rsidRPr="00F629BA" w:rsidRDefault="00F629BA" w:rsidP="005D6A2A">
      <w:pPr>
        <w:tabs>
          <w:tab w:val="left" w:pos="142"/>
          <w:tab w:val="left" w:pos="4253"/>
        </w:tabs>
        <w:spacing w:before="120" w:line="276" w:lineRule="auto"/>
        <w:rPr>
          <w:rFonts w:ascii="Arial" w:hAnsi="Arial" w:cs="Arial"/>
          <w:color w:val="873624"/>
          <w:u w:val="single"/>
          <w:lang w:val="en-US"/>
        </w:rPr>
      </w:pPr>
      <w:r w:rsidRPr="00F629BA">
        <w:rPr>
          <w:rFonts w:ascii="Arial" w:hAnsi="Arial" w:cs="Arial"/>
          <w:color w:val="873624"/>
          <w:u w:val="single"/>
          <w:lang w:val="en-US"/>
        </w:rPr>
        <w:t>JOLY  Denis</w:t>
      </w:r>
      <w:r w:rsidRPr="00F629BA">
        <w:rPr>
          <w:rFonts w:ascii="Arial" w:hAnsi="Arial" w:cs="Arial"/>
          <w:color w:val="873624"/>
          <w:u w:val="single"/>
          <w:lang w:val="en-US"/>
        </w:rPr>
        <w:tab/>
        <w:t>Montlhery,12.5.1906 - Saint Etienne, 21.12.1979.</w:t>
      </w:r>
    </w:p>
    <w:p w:rsidR="00F629BA" w:rsidRPr="00F629BA" w:rsidRDefault="00F629BA" w:rsidP="005D6A2A">
      <w:pPr>
        <w:tabs>
          <w:tab w:val="left" w:pos="142"/>
          <w:tab w:val="left" w:pos="4253"/>
        </w:tabs>
        <w:spacing w:before="120" w:line="276" w:lineRule="auto"/>
        <w:rPr>
          <w:rFonts w:ascii="Arial" w:hAnsi="Arial" w:cs="Arial"/>
          <w:color w:val="873624"/>
          <w:sz w:val="20"/>
          <w:szCs w:val="20"/>
        </w:rPr>
      </w:pPr>
      <w:r w:rsidRPr="00F629BA">
        <w:rPr>
          <w:rFonts w:ascii="Arial" w:hAnsi="Arial" w:cs="Arial"/>
          <w:color w:val="873624"/>
          <w:sz w:val="20"/>
          <w:szCs w:val="20"/>
        </w:rPr>
        <w:t xml:space="preserve">Organista e Compositore francese. Studi iniziali di pianoforte con il padre a 5 anni. In seguito con Galeotti,                     allievo di Franck e Deucreus, direttore al conservatorio americano di Fontainebleu. A 14 anni alla Schola </w:t>
      </w:r>
      <w:r w:rsidR="004806AB">
        <w:rPr>
          <w:rFonts w:ascii="Arial" w:hAnsi="Arial" w:cs="Arial"/>
          <w:color w:val="873624"/>
          <w:sz w:val="20"/>
          <w:szCs w:val="20"/>
        </w:rPr>
        <w:t xml:space="preserve">      </w:t>
      </w:r>
      <w:r w:rsidRPr="00F629BA">
        <w:rPr>
          <w:rFonts w:ascii="Arial" w:hAnsi="Arial" w:cs="Arial"/>
          <w:color w:val="873624"/>
          <w:sz w:val="20"/>
          <w:szCs w:val="20"/>
        </w:rPr>
        <w:t>Cantorum di Parigi con D’Indy e a 16 anni al Conservatorio di Parigi, allievo di Gallon e Duprè. Parecchi premi.</w:t>
      </w:r>
    </w:p>
    <w:p w:rsidR="00F629BA" w:rsidRPr="00B743B8" w:rsidRDefault="00F629BA" w:rsidP="005D6A2A">
      <w:pPr>
        <w:tabs>
          <w:tab w:val="left" w:pos="142"/>
        </w:tabs>
        <w:spacing w:before="120" w:line="276" w:lineRule="auto"/>
        <w:rPr>
          <w:rFonts w:ascii="Arial" w:hAnsi="Arial" w:cs="Arial"/>
          <w:lang w:val="fr-FR"/>
        </w:rPr>
      </w:pPr>
      <w:r w:rsidRPr="00B743B8">
        <w:rPr>
          <w:rFonts w:ascii="Arial" w:hAnsi="Arial" w:cs="Arial"/>
          <w:lang w:val="fr-FR"/>
        </w:rPr>
        <w:t>L’Allegro Giocoso, oboe, vcl. e pf.    Reed Trio, oboe, cl. fag.</w:t>
      </w:r>
    </w:p>
    <w:p w:rsidR="00A238EC" w:rsidRPr="00405763" w:rsidRDefault="00A238EC" w:rsidP="005D6A2A">
      <w:pPr>
        <w:tabs>
          <w:tab w:val="left" w:pos="4253"/>
        </w:tabs>
        <w:spacing w:before="120" w:line="276" w:lineRule="auto"/>
        <w:rPr>
          <w:rFonts w:ascii="Arial" w:hAnsi="Arial" w:cs="Arial"/>
        </w:rPr>
      </w:pPr>
    </w:p>
    <w:p w:rsidR="002F1608" w:rsidRPr="00F629BA" w:rsidRDefault="002F1608" w:rsidP="005D6A2A">
      <w:pPr>
        <w:tabs>
          <w:tab w:val="left" w:pos="4253"/>
        </w:tabs>
        <w:spacing w:before="120" w:line="276" w:lineRule="auto"/>
        <w:rPr>
          <w:rFonts w:ascii="Arial" w:hAnsi="Arial" w:cs="Arial"/>
          <w:color w:val="873624"/>
          <w:u w:val="single"/>
        </w:rPr>
      </w:pPr>
      <w:r w:rsidRPr="00F629BA">
        <w:rPr>
          <w:rFonts w:ascii="Arial" w:hAnsi="Arial" w:cs="Arial"/>
          <w:color w:val="873624"/>
          <w:u w:val="single"/>
        </w:rPr>
        <w:t>JONES  Charles</w:t>
      </w:r>
      <w:r w:rsidRPr="00F629BA">
        <w:rPr>
          <w:rFonts w:ascii="Arial" w:hAnsi="Arial" w:cs="Arial"/>
          <w:color w:val="873624"/>
          <w:u w:val="single"/>
        </w:rPr>
        <w:tab/>
      </w:r>
      <w:r w:rsidRPr="00F629BA">
        <w:rPr>
          <w:rFonts w:ascii="Arial" w:hAnsi="Arial" w:cs="Arial"/>
          <w:color w:val="873624"/>
          <w:u w:val="single"/>
        </w:rPr>
        <w:tab/>
        <w:t>Tamworth, 21.6.1910</w:t>
      </w:r>
    </w:p>
    <w:p w:rsidR="002F1608" w:rsidRPr="00200598" w:rsidRDefault="002F1608" w:rsidP="005D6A2A">
      <w:pPr>
        <w:tabs>
          <w:tab w:val="left" w:pos="4253"/>
        </w:tabs>
        <w:spacing w:before="120" w:line="276" w:lineRule="auto"/>
        <w:rPr>
          <w:rFonts w:ascii="Arial" w:hAnsi="Arial" w:cs="Arial"/>
          <w:color w:val="873624"/>
          <w:sz w:val="20"/>
          <w:szCs w:val="20"/>
        </w:rPr>
      </w:pPr>
      <w:r w:rsidRPr="00F629BA">
        <w:rPr>
          <w:rFonts w:ascii="Arial" w:hAnsi="Arial" w:cs="Arial"/>
          <w:color w:val="873624"/>
          <w:sz w:val="20"/>
          <w:szCs w:val="20"/>
        </w:rPr>
        <w:t>Compositore americano, canadese d’origine, allievo di Copland. Direttore</w:t>
      </w:r>
      <w:r w:rsidRPr="00200598">
        <w:rPr>
          <w:rFonts w:ascii="Arial" w:hAnsi="Arial" w:cs="Arial"/>
          <w:color w:val="873624"/>
          <w:sz w:val="20"/>
          <w:szCs w:val="20"/>
        </w:rPr>
        <w:t xml:space="preserve"> dell’orchestra Sinfonica di San Francisco </w:t>
      </w:r>
      <w:r w:rsidR="00F310E5">
        <w:rPr>
          <w:rFonts w:ascii="Arial" w:hAnsi="Arial" w:cs="Arial"/>
          <w:color w:val="873624"/>
          <w:sz w:val="20"/>
          <w:szCs w:val="20"/>
        </w:rPr>
        <w:t xml:space="preserve"> </w:t>
      </w:r>
      <w:r w:rsidRPr="00200598">
        <w:rPr>
          <w:rFonts w:ascii="Arial" w:hAnsi="Arial" w:cs="Arial"/>
          <w:color w:val="873624"/>
          <w:sz w:val="20"/>
          <w:szCs w:val="20"/>
        </w:rPr>
        <w:t>e della Juilliard School.</w:t>
      </w:r>
    </w:p>
    <w:p w:rsidR="002F1608" w:rsidRPr="00405763" w:rsidRDefault="002F1608" w:rsidP="005D6A2A">
      <w:pPr>
        <w:tabs>
          <w:tab w:val="left" w:pos="4253"/>
        </w:tabs>
        <w:spacing w:before="120" w:line="276" w:lineRule="auto"/>
        <w:rPr>
          <w:rFonts w:ascii="Arial" w:hAnsi="Arial" w:cs="Arial"/>
        </w:rPr>
      </w:pPr>
      <w:r w:rsidRPr="00405763">
        <w:rPr>
          <w:rFonts w:ascii="Arial" w:hAnsi="Arial" w:cs="Arial"/>
        </w:rPr>
        <w:t>Cowboy Song per oboe, pf. e archi (1941).</w:t>
      </w:r>
    </w:p>
    <w:p w:rsidR="00AB0D11" w:rsidRPr="00405763" w:rsidRDefault="00AB0D11" w:rsidP="005D6A2A">
      <w:pPr>
        <w:tabs>
          <w:tab w:val="left" w:pos="4253"/>
        </w:tabs>
        <w:spacing w:before="120" w:line="276" w:lineRule="auto"/>
        <w:rPr>
          <w:rFonts w:ascii="Arial" w:hAnsi="Arial" w:cs="Arial"/>
        </w:rPr>
      </w:pPr>
    </w:p>
    <w:p w:rsidR="00307A52" w:rsidRPr="00200598" w:rsidRDefault="00307A5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JONES  Kelsey</w:t>
      </w:r>
      <w:r w:rsidRPr="00200598">
        <w:rPr>
          <w:rFonts w:ascii="Arial" w:hAnsi="Arial" w:cs="Arial"/>
          <w:color w:val="873624"/>
          <w:u w:val="single"/>
        </w:rPr>
        <w:tab/>
      </w:r>
      <w:r w:rsidRPr="00200598">
        <w:rPr>
          <w:rFonts w:ascii="Arial" w:hAnsi="Arial" w:cs="Arial"/>
          <w:color w:val="873624"/>
          <w:u w:val="single"/>
        </w:rPr>
        <w:tab/>
        <w:t>South Norwalk, 17.6.1922 - 10.10.2004.</w:t>
      </w:r>
    </w:p>
    <w:p w:rsidR="00307A52" w:rsidRPr="00200598" w:rsidRDefault="00307A5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clavicembalista, insegnante. Specializzazione a Parigi con l’instancabile Boulanger.</w:t>
      </w:r>
    </w:p>
    <w:p w:rsidR="00307A52" w:rsidRPr="00405763" w:rsidRDefault="00307A52" w:rsidP="005D6A2A">
      <w:pPr>
        <w:tabs>
          <w:tab w:val="left" w:pos="4253"/>
        </w:tabs>
        <w:spacing w:before="120" w:line="276" w:lineRule="auto"/>
        <w:rPr>
          <w:rFonts w:ascii="Arial" w:hAnsi="Arial" w:cs="Arial"/>
        </w:rPr>
      </w:pPr>
      <w:r w:rsidRPr="00405763">
        <w:rPr>
          <w:rFonts w:ascii="Arial" w:hAnsi="Arial" w:cs="Arial"/>
        </w:rPr>
        <w:t>Sonata da camera per fl, ob</w:t>
      </w:r>
      <w:r w:rsidR="002F1608" w:rsidRPr="00405763">
        <w:rPr>
          <w:rFonts w:ascii="Arial" w:hAnsi="Arial" w:cs="Arial"/>
        </w:rPr>
        <w:t>oe</w:t>
      </w:r>
      <w:r w:rsidRPr="00405763">
        <w:rPr>
          <w:rFonts w:ascii="Arial" w:hAnsi="Arial" w:cs="Arial"/>
        </w:rPr>
        <w:t xml:space="preserve"> e clav (1963).</w:t>
      </w:r>
    </w:p>
    <w:p w:rsidR="00F27B99" w:rsidRPr="00405763" w:rsidRDefault="00F27B99" w:rsidP="005D6A2A">
      <w:pPr>
        <w:tabs>
          <w:tab w:val="left" w:pos="4253"/>
        </w:tabs>
        <w:spacing w:before="120" w:line="276" w:lineRule="auto"/>
        <w:rPr>
          <w:rFonts w:ascii="Arial" w:hAnsi="Arial" w:cs="Arial"/>
        </w:rPr>
      </w:pPr>
    </w:p>
    <w:p w:rsidR="00F27B99" w:rsidRPr="00200598" w:rsidRDefault="00F27B99"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JONG  Marinus de</w:t>
      </w:r>
      <w:r w:rsidRPr="00200598">
        <w:rPr>
          <w:rFonts w:ascii="Arial" w:hAnsi="Arial" w:cs="Arial"/>
          <w:color w:val="873624"/>
          <w:u w:val="single"/>
          <w:lang w:val="en-GB"/>
        </w:rPr>
        <w:tab/>
      </w:r>
      <w:r w:rsidRPr="00200598">
        <w:rPr>
          <w:rFonts w:ascii="Arial" w:hAnsi="Arial" w:cs="Arial"/>
          <w:color w:val="873624"/>
          <w:u w:val="single"/>
          <w:lang w:val="en-GB"/>
        </w:rPr>
        <w:tab/>
        <w:t>Oosterhout, 14.8.1891 - Ekeren, 13.6.1984.</w:t>
      </w:r>
    </w:p>
    <w:p w:rsidR="00F27B99" w:rsidRPr="00200598" w:rsidRDefault="00F27B9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violista belga, allievo di Mortelmans e Bosquet. Insegnante di pianoforte e composizione </w:t>
      </w:r>
      <w:r w:rsidR="00F310E5">
        <w:rPr>
          <w:rFonts w:ascii="Arial" w:hAnsi="Arial" w:cs="Arial"/>
          <w:color w:val="873624"/>
          <w:sz w:val="20"/>
          <w:szCs w:val="20"/>
        </w:rPr>
        <w:t xml:space="preserve">           </w:t>
      </w:r>
      <w:r w:rsidRPr="00200598">
        <w:rPr>
          <w:rFonts w:ascii="Arial" w:hAnsi="Arial" w:cs="Arial"/>
          <w:color w:val="873624"/>
          <w:sz w:val="20"/>
          <w:szCs w:val="20"/>
        </w:rPr>
        <w:t>nei Conservatori d’Anversa e Malines.</w:t>
      </w:r>
    </w:p>
    <w:p w:rsidR="00F27B99" w:rsidRPr="00405763" w:rsidRDefault="00F27B99" w:rsidP="005D6A2A">
      <w:pPr>
        <w:tabs>
          <w:tab w:val="left" w:pos="4253"/>
        </w:tabs>
        <w:spacing w:before="120" w:line="276" w:lineRule="auto"/>
        <w:rPr>
          <w:rFonts w:ascii="Arial" w:hAnsi="Arial" w:cs="Arial"/>
        </w:rPr>
      </w:pPr>
      <w:r w:rsidRPr="00405763">
        <w:rPr>
          <w:rFonts w:ascii="Arial" w:hAnsi="Arial" w:cs="Arial"/>
        </w:rPr>
        <w:t>Concerto</w:t>
      </w:r>
      <w:r w:rsidR="00A151E3" w:rsidRPr="00405763">
        <w:rPr>
          <w:rFonts w:ascii="Arial" w:hAnsi="Arial" w:cs="Arial"/>
        </w:rPr>
        <w:t>,</w:t>
      </w:r>
      <w:r w:rsidRPr="00405763">
        <w:rPr>
          <w:rFonts w:ascii="Arial" w:hAnsi="Arial" w:cs="Arial"/>
        </w:rPr>
        <w:t xml:space="preserve"> oboe e orch. op. 144 (1967, 14’).</w:t>
      </w:r>
      <w:r w:rsidR="00405763">
        <w:rPr>
          <w:rFonts w:ascii="Arial" w:hAnsi="Arial" w:cs="Arial"/>
        </w:rPr>
        <w:t xml:space="preserve">   </w:t>
      </w:r>
      <w:r w:rsidR="00B368ED" w:rsidRPr="00405763">
        <w:rPr>
          <w:rFonts w:ascii="Arial" w:hAnsi="Arial" w:cs="Arial"/>
        </w:rPr>
        <w:t>Concerto</w:t>
      </w:r>
      <w:r w:rsidR="00A151E3" w:rsidRPr="00405763">
        <w:rPr>
          <w:rFonts w:ascii="Arial" w:hAnsi="Arial" w:cs="Arial"/>
        </w:rPr>
        <w:t>,</w:t>
      </w:r>
      <w:r w:rsidR="00B368ED" w:rsidRPr="00405763">
        <w:rPr>
          <w:rFonts w:ascii="Arial" w:hAnsi="Arial" w:cs="Arial"/>
        </w:rPr>
        <w:t xml:space="preserve"> oboe e orch. op. 145 (1966, 16’).</w:t>
      </w:r>
    </w:p>
    <w:p w:rsidR="00762A1C" w:rsidRPr="00405763" w:rsidRDefault="00762A1C" w:rsidP="005D6A2A">
      <w:pPr>
        <w:tabs>
          <w:tab w:val="left" w:pos="4253"/>
        </w:tabs>
        <w:spacing w:before="120" w:line="276" w:lineRule="auto"/>
        <w:rPr>
          <w:rFonts w:ascii="Arial" w:hAnsi="Arial" w:cs="Arial"/>
        </w:rPr>
      </w:pPr>
    </w:p>
    <w:p w:rsidR="00762A1C" w:rsidRPr="00200598" w:rsidRDefault="00762A1C" w:rsidP="005D6A2A">
      <w:pPr>
        <w:tabs>
          <w:tab w:val="left" w:pos="4253"/>
        </w:tabs>
        <w:spacing w:before="120" w:line="276" w:lineRule="auto"/>
        <w:rPr>
          <w:rFonts w:ascii="Arial" w:hAnsi="Arial" w:cs="Arial"/>
          <w:color w:val="873624"/>
        </w:rPr>
      </w:pPr>
      <w:r w:rsidRPr="00200598">
        <w:rPr>
          <w:rFonts w:ascii="Arial" w:hAnsi="Arial" w:cs="Arial"/>
          <w:color w:val="873624"/>
          <w:u w:val="single"/>
        </w:rPr>
        <w:t>JONGEN  Léon</w:t>
      </w:r>
      <w:r w:rsidRPr="00200598">
        <w:rPr>
          <w:rFonts w:ascii="Arial" w:hAnsi="Arial" w:cs="Arial"/>
          <w:color w:val="873624"/>
          <w:u w:val="single"/>
        </w:rPr>
        <w:tab/>
      </w:r>
      <w:r w:rsidRPr="00200598">
        <w:rPr>
          <w:rFonts w:ascii="Arial" w:hAnsi="Arial" w:cs="Arial"/>
          <w:color w:val="873624"/>
          <w:u w:val="single"/>
        </w:rPr>
        <w:tab/>
        <w:t>Liegi, 2.3.1884 - Bruxelles, 18.11.1969.</w:t>
      </w:r>
    </w:p>
    <w:p w:rsidR="00A151E3" w:rsidRPr="00200598" w:rsidRDefault="00A151E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organista e direttore d’orchestra belga, fratello di Joseph. Studi al Conservatorio di Liegi, organista alla Cattedrale e concerti in tutto il mondo. Direttore del Conservatorio Reale di Bruxelles dal 1939 al </w:t>
      </w:r>
      <w:r w:rsidR="00F310E5">
        <w:rPr>
          <w:rFonts w:ascii="Arial" w:hAnsi="Arial" w:cs="Arial"/>
          <w:color w:val="873624"/>
          <w:sz w:val="20"/>
          <w:szCs w:val="20"/>
        </w:rPr>
        <w:t xml:space="preserve">       </w:t>
      </w:r>
      <w:r w:rsidRPr="00200598">
        <w:rPr>
          <w:rFonts w:ascii="Arial" w:hAnsi="Arial" w:cs="Arial"/>
          <w:color w:val="873624"/>
          <w:sz w:val="20"/>
          <w:szCs w:val="20"/>
        </w:rPr>
        <w:t xml:space="preserve">1949. Rettore della Cappella Musicale Regina Elisabeth ed organizzatore del famoso Concorso, </w:t>
      </w:r>
      <w:r w:rsidR="00427694" w:rsidRPr="00200598">
        <w:rPr>
          <w:rFonts w:ascii="Arial" w:hAnsi="Arial" w:cs="Arial"/>
          <w:color w:val="873624"/>
          <w:sz w:val="20"/>
          <w:szCs w:val="20"/>
        </w:rPr>
        <w:t>d</w:t>
      </w:r>
      <w:r w:rsidRPr="00200598">
        <w:rPr>
          <w:rFonts w:ascii="Arial" w:hAnsi="Arial" w:cs="Arial"/>
          <w:color w:val="873624"/>
          <w:sz w:val="20"/>
          <w:szCs w:val="20"/>
        </w:rPr>
        <w:t>ove il suo Concerto per violino è brano obbligatorio</w:t>
      </w:r>
      <w:r w:rsidR="002A1A38" w:rsidRPr="00200598">
        <w:rPr>
          <w:rFonts w:ascii="Arial" w:hAnsi="Arial" w:cs="Arial"/>
          <w:color w:val="873624"/>
          <w:sz w:val="20"/>
          <w:szCs w:val="20"/>
        </w:rPr>
        <w:t>.</w:t>
      </w:r>
    </w:p>
    <w:p w:rsidR="00AF622F" w:rsidRPr="00405763" w:rsidRDefault="00AF622F" w:rsidP="005D6A2A">
      <w:pPr>
        <w:tabs>
          <w:tab w:val="left" w:pos="4253"/>
        </w:tabs>
        <w:spacing w:before="120" w:line="276" w:lineRule="auto"/>
        <w:rPr>
          <w:rFonts w:ascii="Arial" w:hAnsi="Arial" w:cs="Arial"/>
        </w:rPr>
      </w:pPr>
      <w:r w:rsidRPr="00405763">
        <w:rPr>
          <w:rFonts w:ascii="Arial" w:hAnsi="Arial" w:cs="Arial"/>
        </w:rPr>
        <w:t xml:space="preserve">Lecture per oboe e pf. (1926).   </w:t>
      </w:r>
      <w:r w:rsidR="00134000" w:rsidRPr="00405763">
        <w:rPr>
          <w:rFonts w:ascii="Arial" w:hAnsi="Arial" w:cs="Arial"/>
        </w:rPr>
        <w:t>Concorso di lettura e trasporto per oboe (1943).</w:t>
      </w:r>
    </w:p>
    <w:p w:rsidR="00134000" w:rsidRPr="00405763" w:rsidRDefault="00A151E3" w:rsidP="005D6A2A">
      <w:pPr>
        <w:tabs>
          <w:tab w:val="left" w:pos="4253"/>
        </w:tabs>
        <w:spacing w:before="120" w:line="276" w:lineRule="auto"/>
        <w:rPr>
          <w:rFonts w:ascii="Arial" w:hAnsi="Arial" w:cs="Arial"/>
          <w:lang w:val="en-US"/>
        </w:rPr>
      </w:pPr>
      <w:r w:rsidRPr="00405763">
        <w:rPr>
          <w:rFonts w:ascii="Arial" w:eastAsia="Arial Unicode MS" w:hAnsi="Arial" w:cs="Arial"/>
        </w:rPr>
        <w:t xml:space="preserve">Humoresque, oboe e pf. (1951, 6’).   </w:t>
      </w:r>
      <w:r w:rsidR="00AF622F" w:rsidRPr="00405763">
        <w:rPr>
          <w:rFonts w:ascii="Arial" w:hAnsi="Arial" w:cs="Arial"/>
        </w:rPr>
        <w:t>T</w:t>
      </w:r>
      <w:r w:rsidR="00134000" w:rsidRPr="00405763">
        <w:rPr>
          <w:rFonts w:ascii="Arial" w:hAnsi="Arial" w:cs="Arial"/>
        </w:rPr>
        <w:t xml:space="preserve">rio per oboe, cl. e fag. </w:t>
      </w:r>
      <w:r w:rsidR="00134000" w:rsidRPr="00405763">
        <w:rPr>
          <w:rFonts w:ascii="Arial" w:hAnsi="Arial" w:cs="Arial"/>
          <w:lang w:val="en-US"/>
        </w:rPr>
        <w:t>(1937, 24’).</w:t>
      </w:r>
    </w:p>
    <w:p w:rsidR="00B2604C" w:rsidRPr="00405763" w:rsidRDefault="00B2604C" w:rsidP="005D6A2A">
      <w:pPr>
        <w:tabs>
          <w:tab w:val="left" w:pos="4253"/>
        </w:tabs>
        <w:spacing w:before="120" w:line="276" w:lineRule="auto"/>
        <w:rPr>
          <w:rFonts w:ascii="Arial" w:hAnsi="Arial" w:cs="Arial"/>
          <w:lang w:val="en-US"/>
        </w:rPr>
      </w:pPr>
      <w:r w:rsidRPr="00405763">
        <w:rPr>
          <w:rFonts w:ascii="Arial" w:hAnsi="Arial" w:cs="Arial"/>
          <w:bCs/>
          <w:lang w:val="en-US"/>
        </w:rPr>
        <w:t>Méditation op. 21</w:t>
      </w:r>
      <w:r w:rsidRPr="00405763">
        <w:rPr>
          <w:rFonts w:ascii="Arial" w:hAnsi="Arial" w:cs="Arial"/>
          <w:lang w:val="en-US"/>
        </w:rPr>
        <w:t>, cor. ingl. e orch. (1901, 8’).</w:t>
      </w:r>
    </w:p>
    <w:p w:rsidR="00402145" w:rsidRPr="00405763" w:rsidRDefault="00402145" w:rsidP="005D6A2A">
      <w:pPr>
        <w:tabs>
          <w:tab w:val="left" w:pos="4253"/>
        </w:tabs>
        <w:spacing w:before="120" w:line="276" w:lineRule="auto"/>
        <w:rPr>
          <w:rFonts w:ascii="Arial" w:hAnsi="Arial" w:cs="Arial"/>
          <w:lang w:val="en-US"/>
        </w:rPr>
      </w:pPr>
    </w:p>
    <w:p w:rsidR="007F324E" w:rsidRPr="00200598" w:rsidRDefault="007F324E"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JOSEPHS  Wilfred</w:t>
      </w:r>
      <w:r w:rsidRPr="00200598">
        <w:rPr>
          <w:rFonts w:ascii="Arial" w:hAnsi="Arial" w:cs="Arial"/>
          <w:color w:val="873624"/>
          <w:sz w:val="24"/>
          <w:u w:val="single"/>
          <w:lang w:val="en-US"/>
        </w:rPr>
        <w:tab/>
      </w:r>
      <w:r w:rsidRPr="00200598">
        <w:rPr>
          <w:rFonts w:ascii="Arial" w:hAnsi="Arial" w:cs="Arial"/>
          <w:color w:val="873624"/>
          <w:sz w:val="24"/>
          <w:u w:val="single"/>
          <w:lang w:val="en-US"/>
        </w:rPr>
        <w:tab/>
        <w:t>Gosforth, 24.7.1927- Londra, 17.11.1997.</w:t>
      </w:r>
    </w:p>
    <w:p w:rsidR="00AA259E" w:rsidRPr="00200598" w:rsidRDefault="00AA259E"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inglese, studi a Newcastle e alla Guildhall School di Londra. Il suo Requiem, in memoria </w:t>
      </w:r>
      <w:r w:rsidR="00F310E5">
        <w:rPr>
          <w:rFonts w:ascii="Arial" w:hAnsi="Arial" w:cs="Arial"/>
          <w:color w:val="873624"/>
        </w:rPr>
        <w:t xml:space="preserve"> </w:t>
      </w:r>
      <w:r w:rsidRPr="00200598">
        <w:rPr>
          <w:rFonts w:ascii="Arial" w:hAnsi="Arial" w:cs="Arial"/>
          <w:color w:val="873624"/>
        </w:rPr>
        <w:t xml:space="preserve">dell’olocausto, fu scelto in concorso per essere rappresentato alla “Scala” nel 1963. Autore di 12 Sinfonie e 22 Concerti, opere liriche e musiche per teatro e televisione. Essendo laureato in Odontoiatria è il primo </w:t>
      </w:r>
      <w:r w:rsidR="00F310E5">
        <w:rPr>
          <w:rFonts w:ascii="Arial" w:hAnsi="Arial" w:cs="Arial"/>
          <w:color w:val="873624"/>
        </w:rPr>
        <w:t xml:space="preserve">               </w:t>
      </w:r>
      <w:r w:rsidRPr="00200598">
        <w:rPr>
          <w:rFonts w:ascii="Arial" w:hAnsi="Arial" w:cs="Arial"/>
          <w:color w:val="873624"/>
        </w:rPr>
        <w:t xml:space="preserve">rappresentante musicale di questa categoria! Tuttavia non mi risulta che abbia mai praticato questo </w:t>
      </w:r>
      <w:r w:rsidR="00F30CA3" w:rsidRPr="00200598">
        <w:rPr>
          <w:rFonts w:ascii="Arial" w:hAnsi="Arial" w:cs="Arial"/>
          <w:color w:val="873624"/>
        </w:rPr>
        <w:t xml:space="preserve">  </w:t>
      </w:r>
      <w:r w:rsidR="00F310E5">
        <w:rPr>
          <w:rFonts w:ascii="Arial" w:hAnsi="Arial" w:cs="Arial"/>
          <w:color w:val="873624"/>
        </w:rPr>
        <w:t xml:space="preserve">              </w:t>
      </w:r>
      <w:r w:rsidRPr="00200598">
        <w:rPr>
          <w:rFonts w:ascii="Arial" w:hAnsi="Arial" w:cs="Arial"/>
          <w:color w:val="873624"/>
        </w:rPr>
        <w:t xml:space="preserve">remunerativo mestiere. Anche i tempi sono cambiati e non ci si deve stupire se un musicista, capace come </w:t>
      </w:r>
      <w:r w:rsidR="00F310E5">
        <w:rPr>
          <w:rFonts w:ascii="Arial" w:hAnsi="Arial" w:cs="Arial"/>
          <w:color w:val="873624"/>
        </w:rPr>
        <w:t xml:space="preserve">                </w:t>
      </w:r>
      <w:r w:rsidRPr="00200598">
        <w:rPr>
          <w:rFonts w:ascii="Arial" w:hAnsi="Arial" w:cs="Arial"/>
          <w:color w:val="873624"/>
        </w:rPr>
        <w:lastRenderedPageBreak/>
        <w:t xml:space="preserve">questo, si era premunito di una laurea aggiuntiva. Se Mozart a Salisburgo mangiava con la servitù e se Schubert </w:t>
      </w:r>
      <w:r w:rsidR="00F310E5">
        <w:rPr>
          <w:rFonts w:ascii="Arial" w:hAnsi="Arial" w:cs="Arial"/>
          <w:color w:val="873624"/>
        </w:rPr>
        <w:t xml:space="preserve">         </w:t>
      </w:r>
      <w:r w:rsidRPr="00200598">
        <w:rPr>
          <w:rFonts w:ascii="Arial" w:hAnsi="Arial" w:cs="Arial"/>
          <w:color w:val="873624"/>
        </w:rPr>
        <w:t xml:space="preserve">a Vienna mangiava quando poteva, meglio prevenire questi inconvenienti. Ormai, e ne sono convinto avendone </w:t>
      </w:r>
      <w:r w:rsidR="00F310E5">
        <w:rPr>
          <w:rFonts w:ascii="Arial" w:hAnsi="Arial" w:cs="Arial"/>
          <w:color w:val="873624"/>
        </w:rPr>
        <w:t xml:space="preserve">                  </w:t>
      </w:r>
      <w:r w:rsidRPr="00200598">
        <w:rPr>
          <w:rFonts w:ascii="Arial" w:hAnsi="Arial" w:cs="Arial"/>
          <w:color w:val="873624"/>
        </w:rPr>
        <w:t xml:space="preserve">le prove, questi scritti interessano a pochi, rarissimi appassionati. Quel che scrivo lo faccio per piacere personale, una pensione scarna, qualche lezione e si tira avanti, senza potersi permettere la Porsche, che un dentista cambia quasi annualmente. Mondo masochista, la musica da grandi piaceri e poco più a chi è musicista, per una </w:t>
      </w:r>
      <w:r w:rsidR="00F310E5">
        <w:rPr>
          <w:rFonts w:ascii="Arial" w:hAnsi="Arial" w:cs="Arial"/>
          <w:color w:val="873624"/>
        </w:rPr>
        <w:t xml:space="preserve">              </w:t>
      </w:r>
      <w:r w:rsidRPr="00200598">
        <w:rPr>
          <w:rFonts w:ascii="Arial" w:hAnsi="Arial" w:cs="Arial"/>
          <w:color w:val="873624"/>
        </w:rPr>
        <w:t xml:space="preserve">fastidiosa estrazione dentaria si spende molto, </w:t>
      </w:r>
      <w:r w:rsidRPr="00200598">
        <w:rPr>
          <w:rFonts w:ascii="Arial" w:hAnsi="Arial" w:cs="Arial"/>
          <w:color w:val="873624"/>
          <w:u w:val="single"/>
        </w:rPr>
        <w:t>molto</w:t>
      </w:r>
      <w:r w:rsidRPr="00200598">
        <w:rPr>
          <w:rFonts w:ascii="Arial" w:hAnsi="Arial" w:cs="Arial"/>
          <w:color w:val="873624"/>
        </w:rPr>
        <w:t xml:space="preserve"> di più. Rimango comunque, con convinzione, musicista. </w:t>
      </w:r>
    </w:p>
    <w:p w:rsidR="00E57FE6" w:rsidRPr="00405763" w:rsidRDefault="00E57FE6" w:rsidP="005D6A2A">
      <w:pPr>
        <w:tabs>
          <w:tab w:val="left" w:pos="4253"/>
        </w:tabs>
        <w:spacing w:before="120" w:line="276" w:lineRule="auto"/>
        <w:rPr>
          <w:rFonts w:ascii="Arial" w:hAnsi="Arial" w:cs="Arial"/>
        </w:rPr>
      </w:pPr>
      <w:r w:rsidRPr="00405763">
        <w:rPr>
          <w:rFonts w:ascii="Arial" w:hAnsi="Arial" w:cs="Arial"/>
        </w:rPr>
        <w:t xml:space="preserve">Pezzo per oboe solo, op. 84 (1973, 8’).   </w:t>
      </w:r>
      <w:r w:rsidR="007F0D8A" w:rsidRPr="00405763">
        <w:rPr>
          <w:rFonts w:ascii="Arial" w:hAnsi="Arial" w:cs="Arial"/>
        </w:rPr>
        <w:t>Oboe Sonata, oboe e pf., op. 152 (1988, 14’).</w:t>
      </w:r>
    </w:p>
    <w:p w:rsidR="00E57FE6" w:rsidRPr="00405763" w:rsidRDefault="00E57FE6" w:rsidP="005D6A2A">
      <w:pPr>
        <w:tabs>
          <w:tab w:val="left" w:pos="4253"/>
        </w:tabs>
        <w:spacing w:before="120" w:line="276" w:lineRule="auto"/>
        <w:rPr>
          <w:rFonts w:ascii="Arial" w:hAnsi="Arial" w:cs="Arial"/>
        </w:rPr>
      </w:pPr>
      <w:r w:rsidRPr="00405763">
        <w:rPr>
          <w:rFonts w:ascii="Arial" w:hAnsi="Arial" w:cs="Arial"/>
        </w:rPr>
        <w:t>Preludio per Leon Goossen’s, op. 110a, ob. pf. (1987, 5’40).</w:t>
      </w:r>
    </w:p>
    <w:p w:rsidR="007F324E" w:rsidRPr="00405763" w:rsidRDefault="007F324E" w:rsidP="005D6A2A">
      <w:pPr>
        <w:tabs>
          <w:tab w:val="left" w:pos="4253"/>
        </w:tabs>
        <w:spacing w:before="120" w:line="276" w:lineRule="auto"/>
        <w:rPr>
          <w:rFonts w:ascii="Arial" w:hAnsi="Arial" w:cs="Arial"/>
        </w:rPr>
      </w:pPr>
      <w:r w:rsidRPr="00405763">
        <w:rPr>
          <w:rFonts w:ascii="Arial" w:hAnsi="Arial" w:cs="Arial"/>
        </w:rPr>
        <w:t>Concerto</w:t>
      </w:r>
      <w:r w:rsidR="007F0D8A" w:rsidRPr="00405763">
        <w:rPr>
          <w:rFonts w:ascii="Arial" w:hAnsi="Arial" w:cs="Arial"/>
        </w:rPr>
        <w:t xml:space="preserve">, </w:t>
      </w:r>
      <w:r w:rsidRPr="00405763">
        <w:rPr>
          <w:rFonts w:ascii="Arial" w:hAnsi="Arial" w:cs="Arial"/>
        </w:rPr>
        <w:t>oboe e orch. op. 58 (1968, 15’).</w:t>
      </w:r>
    </w:p>
    <w:p w:rsidR="00A7111B" w:rsidRPr="00405763" w:rsidRDefault="00A7111B" w:rsidP="005D6A2A">
      <w:pPr>
        <w:tabs>
          <w:tab w:val="left" w:pos="4253"/>
        </w:tabs>
        <w:spacing w:before="120" w:line="276" w:lineRule="auto"/>
        <w:rPr>
          <w:rFonts w:ascii="Arial" w:hAnsi="Arial" w:cs="Arial"/>
          <w:u w:val="single"/>
        </w:rPr>
      </w:pPr>
    </w:p>
    <w:p w:rsidR="00463565" w:rsidRPr="00200598" w:rsidRDefault="00463565"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JOSTEN  Werner</w:t>
      </w:r>
      <w:r w:rsidRPr="00200598">
        <w:rPr>
          <w:rFonts w:ascii="Arial" w:hAnsi="Arial" w:cs="Arial"/>
          <w:color w:val="873624"/>
          <w:u w:val="single"/>
          <w:lang w:val="en-GB"/>
        </w:rPr>
        <w:tab/>
      </w:r>
      <w:r w:rsidRPr="00200598">
        <w:rPr>
          <w:rFonts w:ascii="Arial" w:hAnsi="Arial" w:cs="Arial"/>
          <w:color w:val="873624"/>
          <w:u w:val="single"/>
          <w:lang w:val="en-GB"/>
        </w:rPr>
        <w:tab/>
        <w:t>Elberfeld, 12,6,1885 - New York, 5.2.1963.</w:t>
      </w:r>
    </w:p>
    <w:p w:rsidR="00463565" w:rsidRPr="00200598" w:rsidRDefault="0046356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Allievo di Siegel e Dalcroze. Direttore d’orchestra specializzato nell</w:t>
      </w:r>
      <w:r w:rsidR="00124641" w:rsidRPr="00200598">
        <w:rPr>
          <w:rFonts w:ascii="Arial" w:hAnsi="Arial" w:cs="Arial"/>
          <w:color w:val="873624"/>
          <w:sz w:val="20"/>
          <w:szCs w:val="20"/>
        </w:rPr>
        <w:t>’</w:t>
      </w:r>
      <w:r w:rsidRPr="00200598">
        <w:rPr>
          <w:rFonts w:ascii="Arial" w:hAnsi="Arial" w:cs="Arial"/>
          <w:color w:val="873624"/>
          <w:sz w:val="20"/>
          <w:szCs w:val="20"/>
        </w:rPr>
        <w:t>e</w:t>
      </w:r>
      <w:r w:rsidR="00124641" w:rsidRPr="00200598">
        <w:rPr>
          <w:rFonts w:ascii="Arial" w:hAnsi="Arial" w:cs="Arial"/>
          <w:color w:val="873624"/>
          <w:sz w:val="20"/>
          <w:szCs w:val="20"/>
        </w:rPr>
        <w:t>secuzione d’</w:t>
      </w:r>
      <w:r w:rsidRPr="00200598">
        <w:rPr>
          <w:rFonts w:ascii="Arial" w:hAnsi="Arial" w:cs="Arial"/>
          <w:color w:val="873624"/>
          <w:sz w:val="20"/>
          <w:szCs w:val="20"/>
        </w:rPr>
        <w:t xml:space="preserve">opere di </w:t>
      </w:r>
      <w:r w:rsidR="00360F37" w:rsidRPr="00200598">
        <w:rPr>
          <w:rFonts w:ascii="Arial" w:hAnsi="Arial" w:cs="Arial"/>
          <w:color w:val="873624"/>
          <w:sz w:val="20"/>
          <w:szCs w:val="20"/>
        </w:rPr>
        <w:t>Handel</w:t>
      </w:r>
      <w:r w:rsidRPr="00200598">
        <w:rPr>
          <w:rFonts w:ascii="Arial" w:hAnsi="Arial" w:cs="Arial"/>
          <w:color w:val="873624"/>
          <w:sz w:val="20"/>
          <w:szCs w:val="20"/>
        </w:rPr>
        <w:t xml:space="preserve"> </w:t>
      </w:r>
      <w:r w:rsidR="00F30CA3" w:rsidRPr="00200598">
        <w:rPr>
          <w:rFonts w:ascii="Arial" w:hAnsi="Arial" w:cs="Arial"/>
          <w:color w:val="873624"/>
          <w:sz w:val="20"/>
          <w:szCs w:val="20"/>
        </w:rPr>
        <w:t xml:space="preserve">  </w:t>
      </w:r>
      <w:r w:rsidR="00F310E5">
        <w:rPr>
          <w:rFonts w:ascii="Arial" w:hAnsi="Arial" w:cs="Arial"/>
          <w:color w:val="873624"/>
          <w:sz w:val="20"/>
          <w:szCs w:val="20"/>
        </w:rPr>
        <w:t xml:space="preserve">              </w:t>
      </w:r>
      <w:r w:rsidRPr="00200598">
        <w:rPr>
          <w:rFonts w:ascii="Arial" w:hAnsi="Arial" w:cs="Arial"/>
          <w:color w:val="873624"/>
          <w:sz w:val="20"/>
          <w:szCs w:val="20"/>
        </w:rPr>
        <w:t>e di Monteverdi, che apprezzò particolarmente.</w:t>
      </w:r>
    </w:p>
    <w:p w:rsidR="00463565" w:rsidRPr="00405763" w:rsidRDefault="00463565" w:rsidP="005D6A2A">
      <w:pPr>
        <w:tabs>
          <w:tab w:val="left" w:pos="4253"/>
        </w:tabs>
        <w:spacing w:before="120" w:line="276" w:lineRule="auto"/>
        <w:rPr>
          <w:rFonts w:ascii="Arial" w:hAnsi="Arial" w:cs="Arial"/>
        </w:rPr>
      </w:pPr>
      <w:r w:rsidRPr="00405763">
        <w:rPr>
          <w:rFonts w:ascii="Arial" w:hAnsi="Arial" w:cs="Arial"/>
        </w:rPr>
        <w:t>Canzona seria, per fl. oboe, cl. fag. e pf. (1957).</w:t>
      </w:r>
    </w:p>
    <w:p w:rsidR="00A705B7" w:rsidRPr="00405763" w:rsidRDefault="00A705B7" w:rsidP="005D6A2A">
      <w:pPr>
        <w:tabs>
          <w:tab w:val="left" w:pos="4253"/>
        </w:tabs>
        <w:spacing w:before="120" w:line="276" w:lineRule="auto"/>
        <w:rPr>
          <w:rFonts w:ascii="Arial" w:hAnsi="Arial" w:cs="Arial"/>
        </w:rPr>
      </w:pPr>
    </w:p>
    <w:p w:rsidR="00A705B7" w:rsidRPr="00200598" w:rsidRDefault="00A705B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JOUBERT  Claude Henry</w:t>
      </w:r>
      <w:r w:rsidRPr="00200598">
        <w:rPr>
          <w:rFonts w:ascii="Arial" w:hAnsi="Arial" w:cs="Arial"/>
          <w:color w:val="873624"/>
          <w:u w:val="single"/>
        </w:rPr>
        <w:tab/>
      </w:r>
      <w:r w:rsidRPr="00200598">
        <w:rPr>
          <w:rFonts w:ascii="Arial" w:hAnsi="Arial" w:cs="Arial"/>
          <w:color w:val="873624"/>
          <w:u w:val="single"/>
        </w:rPr>
        <w:tab/>
      </w:r>
      <w:r w:rsidR="00594235" w:rsidRPr="00200598">
        <w:rPr>
          <w:rFonts w:ascii="Arial" w:hAnsi="Arial" w:cs="Arial"/>
          <w:color w:val="873624"/>
          <w:u w:val="single"/>
        </w:rPr>
        <w:t xml:space="preserve">Orléans, </w:t>
      </w:r>
      <w:r w:rsidRPr="00200598">
        <w:rPr>
          <w:rFonts w:ascii="Arial" w:hAnsi="Arial" w:cs="Arial"/>
          <w:color w:val="873624"/>
          <w:u w:val="single"/>
        </w:rPr>
        <w:t>1948</w:t>
      </w:r>
    </w:p>
    <w:p w:rsidR="002B38DF" w:rsidRPr="00200598" w:rsidRDefault="002B38D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violista e letterato francese, studi al Conservatorio di Parigi. Direttore del Conservatorio d’Orleans </w:t>
      </w:r>
      <w:r w:rsidR="00F310E5">
        <w:rPr>
          <w:rFonts w:ascii="Arial" w:hAnsi="Arial" w:cs="Arial"/>
          <w:color w:val="873624"/>
          <w:sz w:val="20"/>
          <w:szCs w:val="20"/>
        </w:rPr>
        <w:t xml:space="preserve">             </w:t>
      </w:r>
      <w:r w:rsidRPr="00200598">
        <w:rPr>
          <w:rFonts w:ascii="Arial" w:hAnsi="Arial" w:cs="Arial"/>
          <w:color w:val="873624"/>
          <w:sz w:val="20"/>
          <w:szCs w:val="20"/>
        </w:rPr>
        <w:t>dal 1972 al 1987, quindi Insegnante di Musica da camera nello Conservatorio di Parigi.</w:t>
      </w:r>
    </w:p>
    <w:p w:rsidR="00C800C3" w:rsidRPr="00405763" w:rsidRDefault="00C800C3" w:rsidP="005D6A2A">
      <w:pPr>
        <w:tabs>
          <w:tab w:val="left" w:pos="4253"/>
        </w:tabs>
        <w:spacing w:before="120" w:line="276" w:lineRule="auto"/>
        <w:rPr>
          <w:rFonts w:ascii="Arial" w:hAnsi="Arial" w:cs="Arial"/>
          <w:lang w:val="fr-FR"/>
        </w:rPr>
      </w:pPr>
      <w:r w:rsidRPr="00405763">
        <w:rPr>
          <w:rFonts w:ascii="Arial" w:hAnsi="Arial" w:cs="Arial"/>
          <w:lang w:val="fr-FR"/>
        </w:rPr>
        <w:t xml:space="preserve">Choral, Saraband et Conclusion, 2 oboi.   </w:t>
      </w:r>
      <w:r w:rsidR="00A705B7" w:rsidRPr="00405763">
        <w:rPr>
          <w:rFonts w:ascii="Arial" w:hAnsi="Arial" w:cs="Arial"/>
          <w:lang w:val="fr-FR"/>
        </w:rPr>
        <w:t>Berceuse et Marche, oboe e pf.</w:t>
      </w:r>
    </w:p>
    <w:p w:rsidR="00A705B7" w:rsidRPr="00405763" w:rsidRDefault="0065423B" w:rsidP="005D6A2A">
      <w:pPr>
        <w:tabs>
          <w:tab w:val="left" w:pos="4253"/>
        </w:tabs>
        <w:spacing w:before="120" w:line="276" w:lineRule="auto"/>
        <w:rPr>
          <w:rFonts w:ascii="Arial" w:hAnsi="Arial" w:cs="Arial"/>
          <w:lang w:val="fr-FR"/>
        </w:rPr>
      </w:pPr>
      <w:r w:rsidRPr="00405763">
        <w:rPr>
          <w:rFonts w:ascii="Arial" w:hAnsi="Arial" w:cs="Arial"/>
          <w:lang w:val="fr-FR"/>
        </w:rPr>
        <w:t>Chanson de Colin, oboe e pf.</w:t>
      </w:r>
    </w:p>
    <w:p w:rsidR="0074063A" w:rsidRPr="00405763" w:rsidRDefault="0074063A" w:rsidP="005D6A2A">
      <w:pPr>
        <w:tabs>
          <w:tab w:val="left" w:pos="4253"/>
        </w:tabs>
        <w:spacing w:before="120" w:line="276" w:lineRule="auto"/>
        <w:rPr>
          <w:rFonts w:ascii="Arial" w:hAnsi="Arial" w:cs="Arial"/>
          <w:lang w:val="fr-FR"/>
        </w:rPr>
      </w:pPr>
    </w:p>
    <w:p w:rsidR="0074063A" w:rsidRPr="00200598" w:rsidRDefault="0074063A"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JOUBERT  John</w:t>
      </w:r>
      <w:r w:rsidRPr="00200598">
        <w:rPr>
          <w:rFonts w:ascii="Arial" w:hAnsi="Arial" w:cs="Arial"/>
          <w:color w:val="873624"/>
          <w:sz w:val="24"/>
          <w:szCs w:val="24"/>
          <w:u w:val="single"/>
        </w:rPr>
        <w:tab/>
      </w:r>
      <w:r w:rsidRPr="00200598">
        <w:rPr>
          <w:rFonts w:ascii="Arial" w:hAnsi="Arial" w:cs="Arial"/>
          <w:color w:val="873624"/>
          <w:sz w:val="24"/>
          <w:szCs w:val="24"/>
          <w:u w:val="single"/>
        </w:rPr>
        <w:tab/>
        <w:t xml:space="preserve">Cape Town, </w:t>
      </w:r>
      <w:r w:rsidR="00CE691D" w:rsidRPr="00200598">
        <w:rPr>
          <w:rFonts w:ascii="Arial" w:hAnsi="Arial" w:cs="Arial"/>
          <w:color w:val="873624"/>
          <w:sz w:val="24"/>
          <w:szCs w:val="24"/>
          <w:u w:val="single"/>
        </w:rPr>
        <w:t xml:space="preserve"> </w:t>
      </w:r>
      <w:r w:rsidRPr="00200598">
        <w:rPr>
          <w:rFonts w:ascii="Arial" w:hAnsi="Arial" w:cs="Arial"/>
          <w:color w:val="873624"/>
          <w:sz w:val="24"/>
          <w:szCs w:val="24"/>
          <w:u w:val="single"/>
        </w:rPr>
        <w:t>20.3.1927</w:t>
      </w:r>
    </w:p>
    <w:p w:rsidR="00CE691D" w:rsidRPr="00200598" w:rsidRDefault="00CE691D" w:rsidP="005D6A2A">
      <w:pPr>
        <w:tabs>
          <w:tab w:val="left" w:pos="0"/>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inglese, di origine Sudafricana. Studi di composizione al South African College of Music con </w:t>
      </w:r>
      <w:r w:rsidR="00F30CA3" w:rsidRPr="00200598">
        <w:rPr>
          <w:rFonts w:ascii="Arial" w:eastAsia="Arial Unicode MS" w:hAnsi="Arial" w:cs="Arial"/>
          <w:color w:val="873624"/>
          <w:sz w:val="20"/>
          <w:szCs w:val="20"/>
        </w:rPr>
        <w:t xml:space="preserve">         </w:t>
      </w:r>
      <w:r w:rsidR="00F310E5">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W. H. Bell. Perfezionamento alla Royal Academy di Londra, allievo di Holland, Ferguson e Bush. </w:t>
      </w:r>
      <w:r w:rsidR="00405763">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Numerosi i suoi brani vocali e ancor più</w:t>
      </w:r>
      <w:r w:rsidR="00405763">
        <w:rPr>
          <w:rFonts w:ascii="Arial" w:eastAsia="Arial Unicode MS" w:hAnsi="Arial" w:cs="Arial"/>
          <w:color w:val="873624"/>
          <w:sz w:val="20"/>
          <w:szCs w:val="20"/>
        </w:rPr>
        <w:t>,</w:t>
      </w:r>
      <w:r w:rsidRPr="00200598">
        <w:rPr>
          <w:rFonts w:ascii="Arial" w:eastAsia="Arial Unicode MS" w:hAnsi="Arial" w:cs="Arial"/>
          <w:color w:val="873624"/>
          <w:sz w:val="20"/>
          <w:szCs w:val="20"/>
        </w:rPr>
        <w:t xml:space="preserve"> i suoi Cori. </w:t>
      </w:r>
    </w:p>
    <w:p w:rsidR="00F017DE" w:rsidRPr="00405763" w:rsidRDefault="0074063A" w:rsidP="005D6A2A">
      <w:pPr>
        <w:pStyle w:val="Corpotesto"/>
        <w:tabs>
          <w:tab w:val="left" w:pos="4253"/>
        </w:tabs>
        <w:spacing w:before="120" w:after="0" w:line="276" w:lineRule="auto"/>
        <w:rPr>
          <w:rFonts w:ascii="Arial" w:hAnsi="Arial" w:cs="Arial"/>
          <w:sz w:val="24"/>
          <w:szCs w:val="24"/>
        </w:rPr>
      </w:pPr>
      <w:r w:rsidRPr="00405763">
        <w:rPr>
          <w:rFonts w:ascii="Arial" w:hAnsi="Arial" w:cs="Arial"/>
          <w:sz w:val="24"/>
          <w:szCs w:val="24"/>
        </w:rPr>
        <w:t>Concerto per oboe e archi, op. 160 (2006).</w:t>
      </w:r>
    </w:p>
    <w:p w:rsidR="00CE691D" w:rsidRPr="00405763" w:rsidRDefault="00CE691D" w:rsidP="005D6A2A">
      <w:pPr>
        <w:pStyle w:val="Corpotesto"/>
        <w:tabs>
          <w:tab w:val="left" w:pos="4253"/>
        </w:tabs>
        <w:spacing w:before="120" w:after="0" w:line="276" w:lineRule="auto"/>
        <w:rPr>
          <w:rFonts w:ascii="Arial" w:hAnsi="Arial" w:cs="Arial"/>
          <w:sz w:val="24"/>
          <w:szCs w:val="24"/>
        </w:rPr>
      </w:pPr>
    </w:p>
    <w:p w:rsidR="00F017DE" w:rsidRPr="00200598" w:rsidRDefault="00F017DE"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JUON  Paul</w:t>
      </w:r>
      <w:r w:rsidRPr="00200598">
        <w:rPr>
          <w:rFonts w:ascii="Arial" w:hAnsi="Arial" w:cs="Arial"/>
          <w:color w:val="873624"/>
          <w:sz w:val="24"/>
          <w:u w:val="single"/>
        </w:rPr>
        <w:tab/>
      </w:r>
      <w:r w:rsidRPr="00200598">
        <w:rPr>
          <w:rFonts w:ascii="Arial" w:hAnsi="Arial" w:cs="Arial"/>
          <w:color w:val="873624"/>
          <w:sz w:val="24"/>
          <w:u w:val="single"/>
        </w:rPr>
        <w:tab/>
        <w:t>Mosca, 8.3.1872- Vevey, 21.8.1940.</w:t>
      </w:r>
    </w:p>
    <w:p w:rsidR="006B21DA" w:rsidRPr="00200598" w:rsidRDefault="006B21DA"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violinista russo, allievo di Hrimaly, Taneev e Arenskij, in seguito studi anche alla Hochschule di Berlino (la madre era tedesca). Ritorno in Russia nel 1896 come insegnante al Conservatorio di Baku, dal 1906 </w:t>
      </w:r>
      <w:r w:rsidR="0090216F" w:rsidRPr="00200598">
        <w:rPr>
          <w:rFonts w:ascii="Arial" w:hAnsi="Arial" w:cs="Arial"/>
          <w:color w:val="873624"/>
        </w:rPr>
        <w:t xml:space="preserve"> </w:t>
      </w:r>
      <w:r w:rsidR="00F310E5">
        <w:rPr>
          <w:rFonts w:ascii="Arial" w:hAnsi="Arial" w:cs="Arial"/>
          <w:color w:val="873624"/>
        </w:rPr>
        <w:t xml:space="preserve">              </w:t>
      </w:r>
      <w:r w:rsidRPr="00200598">
        <w:rPr>
          <w:rFonts w:ascii="Arial" w:hAnsi="Arial" w:cs="Arial"/>
          <w:color w:val="873624"/>
        </w:rPr>
        <w:t xml:space="preserve">al 1934 insegnante di composizione alla Hochschule di Berlino. Fu membro dell’Accademia delle Arti e </w:t>
      </w:r>
      <w:r w:rsidR="001C05C9" w:rsidRPr="00200598">
        <w:rPr>
          <w:rFonts w:ascii="Arial" w:hAnsi="Arial" w:cs="Arial"/>
          <w:color w:val="873624"/>
        </w:rPr>
        <w:t xml:space="preserve"> </w:t>
      </w:r>
      <w:r w:rsidRPr="00200598">
        <w:rPr>
          <w:rFonts w:ascii="Arial" w:hAnsi="Arial" w:cs="Arial"/>
          <w:color w:val="873624"/>
        </w:rPr>
        <w:t xml:space="preserve">nel 1929 ottenne il Premio Beethoven. Nel 1934 si trasferì a Vevey in Svizzera (la seconda moglie era svizzera). </w:t>
      </w:r>
      <w:r w:rsidR="0090216F" w:rsidRPr="00200598">
        <w:rPr>
          <w:rFonts w:ascii="Arial" w:hAnsi="Arial" w:cs="Arial"/>
          <w:color w:val="873624"/>
        </w:rPr>
        <w:t xml:space="preserve">  </w:t>
      </w:r>
      <w:r w:rsidR="00F310E5">
        <w:rPr>
          <w:rFonts w:ascii="Arial" w:hAnsi="Arial" w:cs="Arial"/>
          <w:color w:val="873624"/>
        </w:rPr>
        <w:t xml:space="preserve">                     </w:t>
      </w:r>
      <w:r w:rsidRPr="00200598">
        <w:rPr>
          <w:rFonts w:ascii="Arial" w:hAnsi="Arial" w:cs="Arial"/>
          <w:color w:val="873624"/>
        </w:rPr>
        <w:t>Tra i suoi allievi: Dressel. Jarnach, Trapp, Wolpe e altri importanti musicisti.</w:t>
      </w:r>
    </w:p>
    <w:p w:rsidR="00FB3CD7" w:rsidRPr="00405763" w:rsidRDefault="00FB3CD7" w:rsidP="005D6A2A">
      <w:pPr>
        <w:tabs>
          <w:tab w:val="left" w:pos="4253"/>
        </w:tabs>
        <w:spacing w:before="120" w:line="276" w:lineRule="auto"/>
        <w:rPr>
          <w:rFonts w:ascii="Arial" w:hAnsi="Arial" w:cs="Arial"/>
          <w:bCs/>
          <w:lang w:val="en-US"/>
        </w:rPr>
      </w:pPr>
      <w:r w:rsidRPr="00405763">
        <w:rPr>
          <w:rFonts w:ascii="Arial" w:hAnsi="Arial" w:cs="Arial"/>
          <w:bCs/>
          <w:lang w:val="en-US"/>
        </w:rPr>
        <w:t>Arabesken, op. 73, oboe, cl. fag. (1940, 18’)</w:t>
      </w:r>
    </w:p>
    <w:p w:rsidR="00FB3CD7" w:rsidRPr="00405763" w:rsidRDefault="00FB3CD7" w:rsidP="005D6A2A">
      <w:pPr>
        <w:tabs>
          <w:tab w:val="left" w:pos="4253"/>
        </w:tabs>
        <w:spacing w:before="120" w:line="276" w:lineRule="auto"/>
        <w:rPr>
          <w:rFonts w:ascii="Arial" w:hAnsi="Arial" w:cs="Arial"/>
          <w:bCs/>
          <w:lang w:val="en-US"/>
        </w:rPr>
      </w:pPr>
      <w:r w:rsidRPr="00405763">
        <w:rPr>
          <w:rFonts w:ascii="Arial" w:hAnsi="Arial" w:cs="Arial"/>
          <w:bCs/>
          <w:lang w:val="en-US"/>
        </w:rPr>
        <w:t>Kammersinfonie, op. 27, oboe, cl. fag. cor. pf. orch. d’archi (1905, 35’)</w:t>
      </w:r>
    </w:p>
    <w:p w:rsidR="00E1225B" w:rsidRPr="00405763" w:rsidRDefault="00E1225B" w:rsidP="005D6A2A">
      <w:pPr>
        <w:tabs>
          <w:tab w:val="left" w:pos="4253"/>
        </w:tabs>
        <w:spacing w:before="120" w:line="276" w:lineRule="auto"/>
        <w:rPr>
          <w:rFonts w:ascii="Arial" w:hAnsi="Arial" w:cs="Arial"/>
          <w:lang w:val="en-US"/>
        </w:rPr>
      </w:pPr>
    </w:p>
    <w:p w:rsidR="00C96BD9" w:rsidRPr="00200598" w:rsidRDefault="00C96BD9" w:rsidP="005D6A2A">
      <w:pPr>
        <w:pStyle w:val="Corpotesto"/>
        <w:tabs>
          <w:tab w:val="left" w:pos="4253"/>
        </w:tabs>
        <w:spacing w:before="120" w:after="0" w:line="276" w:lineRule="auto"/>
        <w:rPr>
          <w:rFonts w:ascii="Arial" w:hAnsi="Arial" w:cs="Arial"/>
          <w:color w:val="873624"/>
          <w:sz w:val="24"/>
          <w:szCs w:val="24"/>
          <w:u w:val="single"/>
          <w:lang w:val="en-US"/>
        </w:rPr>
      </w:pPr>
      <w:r w:rsidRPr="00200598">
        <w:rPr>
          <w:rFonts w:ascii="Arial" w:hAnsi="Arial" w:cs="Arial"/>
          <w:color w:val="873624"/>
          <w:sz w:val="24"/>
          <w:szCs w:val="24"/>
          <w:u w:val="single"/>
          <w:lang w:val="en-US"/>
        </w:rPr>
        <w:t>KABELAK  Miloslav</w:t>
      </w:r>
      <w:r w:rsidRPr="00200598">
        <w:rPr>
          <w:rFonts w:ascii="Arial" w:hAnsi="Arial" w:cs="Arial"/>
          <w:color w:val="873624"/>
          <w:sz w:val="24"/>
          <w:szCs w:val="24"/>
          <w:u w:val="single"/>
          <w:lang w:val="en-US"/>
        </w:rPr>
        <w:tab/>
      </w:r>
      <w:r w:rsidRPr="00200598">
        <w:rPr>
          <w:rFonts w:ascii="Arial" w:hAnsi="Arial" w:cs="Arial"/>
          <w:color w:val="873624"/>
          <w:sz w:val="24"/>
          <w:szCs w:val="24"/>
          <w:u w:val="single"/>
          <w:lang w:val="en-US"/>
        </w:rPr>
        <w:tab/>
        <w:t>Praga, 1.8.1908</w:t>
      </w:r>
      <w:r w:rsidR="006F0DA0" w:rsidRPr="00200598">
        <w:rPr>
          <w:rFonts w:ascii="Arial" w:hAnsi="Arial" w:cs="Arial"/>
          <w:color w:val="873624"/>
          <w:sz w:val="24"/>
          <w:szCs w:val="24"/>
          <w:u w:val="single"/>
          <w:lang w:val="en-US"/>
        </w:rPr>
        <w:t xml:space="preserve"> - </w:t>
      </w:r>
      <w:r w:rsidR="00103303" w:rsidRPr="00200598">
        <w:rPr>
          <w:rFonts w:ascii="Arial" w:eastAsia="Arial Unicode MS" w:hAnsi="Arial" w:cs="Arial"/>
          <w:color w:val="873624"/>
          <w:sz w:val="24"/>
          <w:szCs w:val="24"/>
          <w:u w:val="single"/>
          <w:lang w:val="en-US"/>
        </w:rPr>
        <w:t xml:space="preserve">Praga, 17.9.1979. </w:t>
      </w:r>
    </w:p>
    <w:p w:rsidR="00103303" w:rsidRPr="00200598" w:rsidRDefault="0010330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direttore d’orchestra céco. Studi al Conservatorio di Praga con Kurz, Dedecek, Jirak e </w:t>
      </w:r>
      <w:r w:rsidR="00F310E5">
        <w:rPr>
          <w:rFonts w:ascii="Arial" w:hAnsi="Arial" w:cs="Arial"/>
          <w:color w:val="873624"/>
          <w:sz w:val="20"/>
          <w:szCs w:val="20"/>
        </w:rPr>
        <w:t xml:space="preserve">    </w:t>
      </w:r>
      <w:r w:rsidRPr="00200598">
        <w:rPr>
          <w:rFonts w:ascii="Arial" w:hAnsi="Arial" w:cs="Arial"/>
          <w:color w:val="873624"/>
          <w:sz w:val="20"/>
          <w:szCs w:val="20"/>
        </w:rPr>
        <w:t xml:space="preserve">Haba. Dal 1932 al 1954 lavorò per Radio Praga, dal 1957 al 1968 fu Insegnante al Conservatorio dei suoi studi. Dopo l’invasione sovietica del 1968, fu vietato eseguire sue opere, brani eseguiti solo in occidente. Autore di 8 </w:t>
      </w:r>
      <w:r w:rsidRPr="00200598">
        <w:rPr>
          <w:rFonts w:ascii="Arial" w:hAnsi="Arial" w:cs="Arial"/>
          <w:color w:val="873624"/>
          <w:sz w:val="20"/>
          <w:szCs w:val="20"/>
        </w:rPr>
        <w:lastRenderedPageBreak/>
        <w:t xml:space="preserve">Sinfonie paragonabili a quelle di Dvorak o di Martinu, di parecchi altri brani orchestrali, teatrali, vocali, per gruppi strumentali o per solisti. Lo immagino seduto a scrivere Musica, maledicendo il fatto d’essere rimasto in un </w:t>
      </w:r>
      <w:r w:rsidR="00F310E5">
        <w:rPr>
          <w:rFonts w:ascii="Arial" w:hAnsi="Arial" w:cs="Arial"/>
          <w:color w:val="873624"/>
          <w:sz w:val="20"/>
          <w:szCs w:val="20"/>
        </w:rPr>
        <w:t xml:space="preserve">               </w:t>
      </w:r>
      <w:r w:rsidRPr="00200598">
        <w:rPr>
          <w:rFonts w:ascii="Arial" w:hAnsi="Arial" w:cs="Arial"/>
          <w:color w:val="873624"/>
          <w:sz w:val="20"/>
          <w:szCs w:val="20"/>
        </w:rPr>
        <w:t>paese senza voce.</w:t>
      </w:r>
    </w:p>
    <w:p w:rsidR="002D119F" w:rsidRPr="00405763" w:rsidRDefault="002D119F" w:rsidP="005D6A2A">
      <w:pPr>
        <w:pStyle w:val="Corpotesto"/>
        <w:tabs>
          <w:tab w:val="left" w:pos="4253"/>
        </w:tabs>
        <w:spacing w:before="120" w:after="0" w:line="276" w:lineRule="auto"/>
        <w:rPr>
          <w:rFonts w:ascii="Arial" w:hAnsi="Arial" w:cs="Arial"/>
          <w:sz w:val="24"/>
          <w:szCs w:val="24"/>
        </w:rPr>
      </w:pPr>
      <w:r w:rsidRPr="00405763">
        <w:rPr>
          <w:rFonts w:ascii="Arial" w:hAnsi="Arial" w:cs="Arial"/>
          <w:sz w:val="24"/>
          <w:szCs w:val="24"/>
        </w:rPr>
        <w:t>Sonatina per oboe e pf. op. 24 (1955</w:t>
      </w:r>
      <w:r w:rsidR="00A2000E" w:rsidRPr="00405763">
        <w:rPr>
          <w:rFonts w:ascii="Arial" w:hAnsi="Arial" w:cs="Arial"/>
          <w:sz w:val="24"/>
          <w:szCs w:val="24"/>
        </w:rPr>
        <w:t>, 1</w:t>
      </w:r>
      <w:r w:rsidR="00103303" w:rsidRPr="00405763">
        <w:rPr>
          <w:rFonts w:ascii="Arial" w:hAnsi="Arial" w:cs="Arial"/>
          <w:sz w:val="24"/>
          <w:szCs w:val="24"/>
        </w:rPr>
        <w:t>2</w:t>
      </w:r>
      <w:r w:rsidR="00A2000E" w:rsidRPr="00405763">
        <w:rPr>
          <w:rFonts w:ascii="Arial" w:hAnsi="Arial" w:cs="Arial"/>
          <w:sz w:val="24"/>
          <w:szCs w:val="24"/>
        </w:rPr>
        <w:t>’</w:t>
      </w:r>
      <w:r w:rsidR="00103303" w:rsidRPr="00405763">
        <w:rPr>
          <w:rFonts w:ascii="Arial" w:hAnsi="Arial" w:cs="Arial"/>
          <w:sz w:val="24"/>
          <w:szCs w:val="24"/>
        </w:rPr>
        <w:t>50</w:t>
      </w:r>
      <w:r w:rsidRPr="00405763">
        <w:rPr>
          <w:rFonts w:ascii="Arial" w:hAnsi="Arial" w:cs="Arial"/>
          <w:sz w:val="24"/>
          <w:szCs w:val="24"/>
        </w:rPr>
        <w:t>).</w:t>
      </w:r>
    </w:p>
    <w:p w:rsidR="00920F9E" w:rsidRPr="00405763" w:rsidRDefault="00920F9E" w:rsidP="005D6A2A">
      <w:pPr>
        <w:tabs>
          <w:tab w:val="left" w:pos="4253"/>
        </w:tabs>
        <w:spacing w:before="120" w:line="276" w:lineRule="auto"/>
        <w:rPr>
          <w:rFonts w:ascii="Arial" w:hAnsi="Arial" w:cs="Arial"/>
          <w:u w:val="single"/>
        </w:rPr>
      </w:pPr>
    </w:p>
    <w:p w:rsidR="002D119F" w:rsidRPr="00200598" w:rsidRDefault="002D119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KAEGI  Werner</w:t>
      </w:r>
      <w:r w:rsidRPr="00200598">
        <w:rPr>
          <w:rFonts w:ascii="Arial" w:hAnsi="Arial" w:cs="Arial"/>
          <w:color w:val="873624"/>
          <w:u w:val="single"/>
        </w:rPr>
        <w:tab/>
      </w:r>
      <w:r w:rsidRPr="00200598">
        <w:rPr>
          <w:rFonts w:ascii="Arial" w:hAnsi="Arial" w:cs="Arial"/>
          <w:color w:val="873624"/>
          <w:u w:val="single"/>
        </w:rPr>
        <w:tab/>
        <w:t>Uznach, 17.6.1926.</w:t>
      </w:r>
    </w:p>
    <w:p w:rsidR="002D119F" w:rsidRPr="00200598" w:rsidRDefault="002D119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clarinettista svizzero, allievo d’Aubert e Hindemith.</w:t>
      </w:r>
    </w:p>
    <w:p w:rsidR="002D119F" w:rsidRPr="00405763" w:rsidRDefault="002D119F" w:rsidP="005D6A2A">
      <w:pPr>
        <w:pStyle w:val="Corpotesto"/>
        <w:tabs>
          <w:tab w:val="left" w:pos="4253"/>
        </w:tabs>
        <w:spacing w:before="120" w:after="0" w:line="276" w:lineRule="auto"/>
        <w:rPr>
          <w:rFonts w:ascii="Arial" w:hAnsi="Arial" w:cs="Arial"/>
          <w:sz w:val="24"/>
          <w:szCs w:val="24"/>
          <w:lang w:val="en-US"/>
        </w:rPr>
      </w:pPr>
      <w:r w:rsidRPr="00405763">
        <w:rPr>
          <w:rFonts w:ascii="Arial" w:hAnsi="Arial" w:cs="Arial"/>
          <w:sz w:val="24"/>
          <w:szCs w:val="24"/>
          <w:lang w:val="en-US"/>
        </w:rPr>
        <w:t>Miniaturen, oboe, fag. e clav. (1960).</w:t>
      </w:r>
    </w:p>
    <w:p w:rsidR="00DF7E34" w:rsidRPr="00405763" w:rsidRDefault="00DF7E34" w:rsidP="005D6A2A">
      <w:pPr>
        <w:pStyle w:val="Corpotesto"/>
        <w:tabs>
          <w:tab w:val="left" w:pos="4253"/>
        </w:tabs>
        <w:spacing w:before="120" w:after="0" w:line="276" w:lineRule="auto"/>
        <w:rPr>
          <w:rFonts w:ascii="Arial" w:hAnsi="Arial" w:cs="Arial"/>
          <w:sz w:val="24"/>
          <w:szCs w:val="24"/>
          <w:lang w:val="en-US"/>
        </w:rPr>
      </w:pPr>
    </w:p>
    <w:p w:rsidR="00DF7E34" w:rsidRPr="00200598" w:rsidRDefault="00DF7E34"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KAHN  Robert</w:t>
      </w:r>
      <w:r w:rsidRPr="00200598">
        <w:rPr>
          <w:rFonts w:ascii="Arial" w:hAnsi="Arial" w:cs="Arial"/>
          <w:color w:val="873624"/>
          <w:u w:val="single"/>
          <w:lang w:val="en-US"/>
        </w:rPr>
        <w:tab/>
      </w:r>
      <w:r w:rsidRPr="00200598">
        <w:rPr>
          <w:rFonts w:ascii="Arial" w:hAnsi="Arial" w:cs="Arial"/>
          <w:color w:val="873624"/>
          <w:u w:val="single"/>
          <w:lang w:val="en-US"/>
        </w:rPr>
        <w:tab/>
        <w:t>Mannheim, 21.7.1865 - Biddenden, 29.5.1951.</w:t>
      </w:r>
    </w:p>
    <w:p w:rsidR="00DF7E34" w:rsidRPr="00200598" w:rsidRDefault="00DF7E3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tedesco, allievo di Frank, Paur e Lachner. A Vienna fu in contatto con Brahms, a Berlino </w:t>
      </w:r>
      <w:r w:rsidR="00F310E5">
        <w:rPr>
          <w:rFonts w:ascii="Arial" w:hAnsi="Arial" w:cs="Arial"/>
          <w:color w:val="873624"/>
          <w:sz w:val="20"/>
          <w:szCs w:val="20"/>
        </w:rPr>
        <w:t xml:space="preserve">             </w:t>
      </w:r>
      <w:r w:rsidRPr="00200598">
        <w:rPr>
          <w:rFonts w:ascii="Arial" w:hAnsi="Arial" w:cs="Arial"/>
          <w:color w:val="873624"/>
          <w:sz w:val="20"/>
          <w:szCs w:val="20"/>
        </w:rPr>
        <w:t>con Joachim.</w:t>
      </w:r>
    </w:p>
    <w:p w:rsidR="00DF7E34" w:rsidRPr="008D5C95" w:rsidRDefault="00DF7E34" w:rsidP="005D6A2A">
      <w:pPr>
        <w:pStyle w:val="Corpotesto"/>
        <w:tabs>
          <w:tab w:val="left" w:pos="4253"/>
        </w:tabs>
        <w:spacing w:before="120" w:after="0" w:line="276" w:lineRule="auto"/>
        <w:rPr>
          <w:rFonts w:ascii="Arial" w:hAnsi="Arial" w:cs="Arial"/>
          <w:sz w:val="24"/>
          <w:szCs w:val="24"/>
        </w:rPr>
      </w:pPr>
      <w:r w:rsidRPr="008D5C95">
        <w:rPr>
          <w:rFonts w:ascii="Arial" w:hAnsi="Arial" w:cs="Arial"/>
          <w:sz w:val="24"/>
          <w:szCs w:val="24"/>
        </w:rPr>
        <w:t xml:space="preserve">Serenata in </w:t>
      </w:r>
      <w:r w:rsidR="00536B66" w:rsidRPr="008D5C95">
        <w:rPr>
          <w:rFonts w:ascii="Arial" w:hAnsi="Arial" w:cs="Arial"/>
          <w:sz w:val="24"/>
          <w:szCs w:val="24"/>
        </w:rPr>
        <w:t>Fa</w:t>
      </w:r>
      <w:r w:rsidRPr="008D5C95">
        <w:rPr>
          <w:rFonts w:ascii="Arial" w:hAnsi="Arial" w:cs="Arial"/>
          <w:sz w:val="24"/>
          <w:szCs w:val="24"/>
        </w:rPr>
        <w:t>-</w:t>
      </w:r>
      <w:r w:rsidR="00536B66" w:rsidRPr="008D5C95">
        <w:rPr>
          <w:rFonts w:ascii="Arial" w:hAnsi="Arial" w:cs="Arial"/>
          <w:sz w:val="24"/>
          <w:szCs w:val="24"/>
        </w:rPr>
        <w:t xml:space="preserve">,op. 73, </w:t>
      </w:r>
      <w:r w:rsidRPr="008D5C95">
        <w:rPr>
          <w:rFonts w:ascii="Arial" w:hAnsi="Arial" w:cs="Arial"/>
          <w:sz w:val="24"/>
          <w:szCs w:val="24"/>
        </w:rPr>
        <w:t xml:space="preserve">per oboe, </w:t>
      </w:r>
      <w:r w:rsidR="00536B66" w:rsidRPr="008D5C95">
        <w:rPr>
          <w:rFonts w:ascii="Arial" w:hAnsi="Arial" w:cs="Arial"/>
          <w:sz w:val="24"/>
          <w:szCs w:val="24"/>
        </w:rPr>
        <w:t xml:space="preserve">viola e pf. </w:t>
      </w:r>
      <w:r w:rsidRPr="008D5C95">
        <w:rPr>
          <w:rFonts w:ascii="Arial" w:hAnsi="Arial" w:cs="Arial"/>
          <w:sz w:val="24"/>
          <w:szCs w:val="24"/>
        </w:rPr>
        <w:t>(1923</w:t>
      </w:r>
      <w:r w:rsidR="00536B66" w:rsidRPr="008D5C95">
        <w:rPr>
          <w:rFonts w:ascii="Arial" w:hAnsi="Arial" w:cs="Arial"/>
          <w:sz w:val="24"/>
          <w:szCs w:val="24"/>
        </w:rPr>
        <w:t>, 10’2</w:t>
      </w:r>
      <w:r w:rsidR="000E0458" w:rsidRPr="008D5C95">
        <w:rPr>
          <w:rFonts w:ascii="Arial" w:hAnsi="Arial" w:cs="Arial"/>
          <w:sz w:val="24"/>
          <w:szCs w:val="24"/>
        </w:rPr>
        <w:t>5</w:t>
      </w:r>
      <w:r w:rsidRPr="008D5C95">
        <w:rPr>
          <w:rFonts w:ascii="Arial" w:hAnsi="Arial" w:cs="Arial"/>
          <w:sz w:val="24"/>
          <w:szCs w:val="24"/>
        </w:rPr>
        <w:t>).</w:t>
      </w:r>
    </w:p>
    <w:p w:rsidR="000E0458" w:rsidRPr="008D5C95" w:rsidRDefault="000E0458" w:rsidP="005D6A2A">
      <w:pPr>
        <w:tabs>
          <w:tab w:val="left" w:pos="4253"/>
        </w:tabs>
        <w:spacing w:before="120" w:line="276" w:lineRule="auto"/>
        <w:rPr>
          <w:rFonts w:ascii="Arial" w:hAnsi="Arial" w:cs="Arial"/>
          <w:vanish/>
          <w:sz w:val="20"/>
          <w:szCs w:val="20"/>
        </w:rPr>
      </w:pPr>
    </w:p>
    <w:tbl>
      <w:tblPr>
        <w:tblW w:w="5100" w:type="dxa"/>
        <w:tblCellSpacing w:w="0" w:type="dxa"/>
        <w:tblCellMar>
          <w:left w:w="0" w:type="dxa"/>
          <w:right w:w="0" w:type="dxa"/>
        </w:tblCellMar>
        <w:tblLook w:val="04A0" w:firstRow="1" w:lastRow="0" w:firstColumn="1" w:lastColumn="0" w:noHBand="0" w:noVBand="1"/>
      </w:tblPr>
      <w:tblGrid>
        <w:gridCol w:w="200"/>
        <w:gridCol w:w="150"/>
        <w:gridCol w:w="200"/>
        <w:gridCol w:w="4050"/>
        <w:gridCol w:w="500"/>
      </w:tblGrid>
      <w:tr w:rsidR="000E0458" w:rsidRPr="008D5C95">
        <w:trPr>
          <w:tblCellSpacing w:w="0" w:type="dxa"/>
        </w:trPr>
        <w:tc>
          <w:tcPr>
            <w:tcW w:w="200" w:type="dxa"/>
            <w:vAlign w:val="center"/>
            <w:hideMark/>
          </w:tcPr>
          <w:p w:rsidR="000E0458" w:rsidRPr="008D5C95" w:rsidRDefault="000E0458" w:rsidP="005D6A2A">
            <w:pPr>
              <w:tabs>
                <w:tab w:val="left" w:pos="4253"/>
              </w:tabs>
              <w:spacing w:before="120" w:line="276" w:lineRule="auto"/>
              <w:rPr>
                <w:rFonts w:ascii="Arial" w:hAnsi="Arial" w:cs="Arial"/>
              </w:rPr>
            </w:pPr>
          </w:p>
        </w:tc>
        <w:tc>
          <w:tcPr>
            <w:tcW w:w="150" w:type="dxa"/>
            <w:vAlign w:val="center"/>
            <w:hideMark/>
          </w:tcPr>
          <w:p w:rsidR="000E0458" w:rsidRPr="008D5C95" w:rsidRDefault="000E0458" w:rsidP="005D6A2A">
            <w:pPr>
              <w:tabs>
                <w:tab w:val="left" w:pos="4253"/>
              </w:tabs>
              <w:spacing w:before="120" w:line="276" w:lineRule="auto"/>
              <w:rPr>
                <w:rFonts w:ascii="Arial" w:hAnsi="Arial" w:cs="Arial"/>
              </w:rPr>
            </w:pPr>
          </w:p>
        </w:tc>
        <w:tc>
          <w:tcPr>
            <w:tcW w:w="200" w:type="dxa"/>
            <w:vAlign w:val="center"/>
            <w:hideMark/>
          </w:tcPr>
          <w:p w:rsidR="000E0458" w:rsidRPr="008D5C95" w:rsidRDefault="000E0458" w:rsidP="005D6A2A">
            <w:pPr>
              <w:tabs>
                <w:tab w:val="left" w:pos="4253"/>
              </w:tabs>
              <w:spacing w:before="120" w:line="276" w:lineRule="auto"/>
              <w:rPr>
                <w:rFonts w:ascii="Arial" w:hAnsi="Arial" w:cs="Arial"/>
              </w:rPr>
            </w:pPr>
          </w:p>
        </w:tc>
        <w:tc>
          <w:tcPr>
            <w:tcW w:w="4050" w:type="dxa"/>
            <w:vAlign w:val="center"/>
            <w:hideMark/>
          </w:tcPr>
          <w:p w:rsidR="000E0458" w:rsidRPr="008D5C95" w:rsidRDefault="000E0458" w:rsidP="005D6A2A">
            <w:pPr>
              <w:tabs>
                <w:tab w:val="left" w:pos="4253"/>
              </w:tabs>
              <w:spacing w:before="120" w:line="276" w:lineRule="auto"/>
              <w:rPr>
                <w:rFonts w:ascii="Arial" w:hAnsi="Arial" w:cs="Arial"/>
              </w:rPr>
            </w:pPr>
          </w:p>
        </w:tc>
        <w:tc>
          <w:tcPr>
            <w:tcW w:w="500" w:type="dxa"/>
            <w:vAlign w:val="center"/>
            <w:hideMark/>
          </w:tcPr>
          <w:p w:rsidR="000E0458" w:rsidRPr="008D5C95" w:rsidRDefault="000E0458" w:rsidP="005D6A2A">
            <w:pPr>
              <w:tabs>
                <w:tab w:val="left" w:pos="4253"/>
              </w:tabs>
              <w:spacing w:before="120" w:line="276" w:lineRule="auto"/>
              <w:rPr>
                <w:rFonts w:ascii="Arial" w:hAnsi="Arial" w:cs="Arial"/>
              </w:rPr>
            </w:pPr>
          </w:p>
        </w:tc>
      </w:tr>
    </w:tbl>
    <w:p w:rsidR="000E0458" w:rsidRPr="008D5C95" w:rsidRDefault="000E0458" w:rsidP="005D6A2A">
      <w:pPr>
        <w:tabs>
          <w:tab w:val="left" w:pos="4253"/>
        </w:tabs>
        <w:spacing w:before="120" w:line="276" w:lineRule="auto"/>
        <w:rPr>
          <w:rFonts w:ascii="Arial" w:hAnsi="Arial" w:cs="Arial"/>
          <w:vanish/>
          <w:sz w:val="20"/>
          <w:szCs w:val="20"/>
        </w:rPr>
      </w:pPr>
    </w:p>
    <w:p w:rsidR="000E0458" w:rsidRPr="008D5C95" w:rsidRDefault="000E0458" w:rsidP="005D6A2A">
      <w:pPr>
        <w:tabs>
          <w:tab w:val="left" w:pos="4253"/>
        </w:tabs>
        <w:spacing w:before="120" w:line="276" w:lineRule="auto"/>
        <w:rPr>
          <w:rFonts w:ascii="Arial" w:hAnsi="Arial" w:cs="Arial"/>
          <w:vanish/>
          <w:sz w:val="20"/>
          <w:szCs w:val="20"/>
        </w:rPr>
      </w:pPr>
    </w:p>
    <w:tbl>
      <w:tblPr>
        <w:tblW w:w="5100" w:type="dxa"/>
        <w:tblCellSpacing w:w="0" w:type="dxa"/>
        <w:tblCellMar>
          <w:left w:w="0" w:type="dxa"/>
          <w:right w:w="0" w:type="dxa"/>
        </w:tblCellMar>
        <w:tblLook w:val="04A0" w:firstRow="1" w:lastRow="0" w:firstColumn="1" w:lastColumn="0" w:noHBand="0" w:noVBand="1"/>
      </w:tblPr>
      <w:tblGrid>
        <w:gridCol w:w="1854"/>
        <w:gridCol w:w="1391"/>
        <w:gridCol w:w="1855"/>
      </w:tblGrid>
      <w:tr w:rsidR="000E0458" w:rsidRPr="008D5C95">
        <w:trPr>
          <w:tblCellSpacing w:w="0" w:type="dxa"/>
        </w:trPr>
        <w:tc>
          <w:tcPr>
            <w:tcW w:w="200" w:type="dxa"/>
            <w:vAlign w:val="center"/>
            <w:hideMark/>
          </w:tcPr>
          <w:p w:rsidR="000E0458" w:rsidRPr="008D5C95" w:rsidRDefault="000E0458" w:rsidP="005D6A2A">
            <w:pPr>
              <w:tabs>
                <w:tab w:val="left" w:pos="4253"/>
              </w:tabs>
              <w:spacing w:before="120" w:line="276" w:lineRule="auto"/>
              <w:rPr>
                <w:rFonts w:ascii="Arial" w:hAnsi="Arial" w:cs="Arial"/>
              </w:rPr>
            </w:pPr>
          </w:p>
        </w:tc>
        <w:tc>
          <w:tcPr>
            <w:tcW w:w="150" w:type="dxa"/>
            <w:vAlign w:val="center"/>
            <w:hideMark/>
          </w:tcPr>
          <w:p w:rsidR="000E0458" w:rsidRPr="008D5C95" w:rsidRDefault="000E0458" w:rsidP="005D6A2A">
            <w:pPr>
              <w:tabs>
                <w:tab w:val="left" w:pos="4253"/>
              </w:tabs>
              <w:spacing w:before="120" w:line="276" w:lineRule="auto"/>
              <w:rPr>
                <w:rFonts w:ascii="Arial" w:hAnsi="Arial" w:cs="Arial"/>
              </w:rPr>
            </w:pPr>
          </w:p>
        </w:tc>
        <w:tc>
          <w:tcPr>
            <w:tcW w:w="200" w:type="dxa"/>
            <w:vAlign w:val="center"/>
            <w:hideMark/>
          </w:tcPr>
          <w:p w:rsidR="000E0458" w:rsidRPr="008D5C95" w:rsidRDefault="000E0458" w:rsidP="005D6A2A">
            <w:pPr>
              <w:tabs>
                <w:tab w:val="left" w:pos="4253"/>
              </w:tabs>
              <w:spacing w:before="120" w:line="276" w:lineRule="auto"/>
              <w:rPr>
                <w:rFonts w:ascii="Arial" w:hAnsi="Arial" w:cs="Arial"/>
              </w:rPr>
            </w:pPr>
          </w:p>
        </w:tc>
      </w:tr>
    </w:tbl>
    <w:p w:rsidR="00433378" w:rsidRPr="008D5C95" w:rsidRDefault="00433378" w:rsidP="005D6A2A">
      <w:pPr>
        <w:pStyle w:val="Corpotesto"/>
        <w:tabs>
          <w:tab w:val="left" w:pos="4253"/>
        </w:tabs>
        <w:spacing w:before="120" w:after="0" w:line="276" w:lineRule="auto"/>
        <w:rPr>
          <w:rFonts w:ascii="Arial" w:hAnsi="Arial" w:cs="Arial"/>
          <w:sz w:val="24"/>
          <w:szCs w:val="24"/>
        </w:rPr>
      </w:pPr>
    </w:p>
    <w:p w:rsidR="00433378" w:rsidRPr="00200598" w:rsidRDefault="00433378"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KAIPAINEN  Jouni</w:t>
      </w:r>
      <w:r w:rsidRPr="00200598">
        <w:rPr>
          <w:rFonts w:ascii="Arial" w:hAnsi="Arial" w:cs="Arial"/>
          <w:color w:val="873624"/>
          <w:u w:val="single"/>
        </w:rPr>
        <w:tab/>
      </w:r>
      <w:r w:rsidRPr="00200598">
        <w:rPr>
          <w:rFonts w:ascii="Arial" w:hAnsi="Arial" w:cs="Arial"/>
          <w:color w:val="873624"/>
          <w:u w:val="single"/>
        </w:rPr>
        <w:tab/>
        <w:t>Helsinki, 24.11.1956</w:t>
      </w:r>
    </w:p>
    <w:p w:rsidR="00EA6F29" w:rsidRPr="00200598" w:rsidRDefault="00EA6F29"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finlandese, studi all’Accademia Sibelius, allievo di Sallinen e Heininen.</w:t>
      </w:r>
    </w:p>
    <w:p w:rsidR="00EA6F29" w:rsidRPr="008D5C95" w:rsidRDefault="00EA6F29" w:rsidP="005D6A2A">
      <w:pPr>
        <w:pStyle w:val="Corpotesto"/>
        <w:tabs>
          <w:tab w:val="left" w:pos="4253"/>
        </w:tabs>
        <w:spacing w:before="120" w:after="0" w:line="276" w:lineRule="auto"/>
        <w:rPr>
          <w:rFonts w:ascii="Arial" w:hAnsi="Arial" w:cs="Arial"/>
          <w:sz w:val="24"/>
          <w:szCs w:val="24"/>
        </w:rPr>
      </w:pPr>
      <w:r w:rsidRPr="008D5C95">
        <w:rPr>
          <w:rFonts w:ascii="Arial" w:hAnsi="Arial" w:cs="Arial"/>
          <w:sz w:val="24"/>
          <w:szCs w:val="24"/>
        </w:rPr>
        <w:t>Concerto, op. 46, oboe e orch. d’archi (1994, 2</w:t>
      </w:r>
      <w:r w:rsidR="00B5056C" w:rsidRPr="008D5C95">
        <w:rPr>
          <w:rFonts w:ascii="Arial" w:hAnsi="Arial" w:cs="Arial"/>
          <w:sz w:val="24"/>
          <w:szCs w:val="24"/>
        </w:rPr>
        <w:t>0</w:t>
      </w:r>
      <w:r w:rsidRPr="008D5C95">
        <w:rPr>
          <w:rFonts w:ascii="Arial" w:hAnsi="Arial" w:cs="Arial"/>
          <w:sz w:val="24"/>
          <w:szCs w:val="24"/>
        </w:rPr>
        <w:t>’</w:t>
      </w:r>
      <w:r w:rsidR="00B5056C" w:rsidRPr="008D5C95">
        <w:rPr>
          <w:rFonts w:ascii="Arial" w:hAnsi="Arial" w:cs="Arial"/>
          <w:sz w:val="24"/>
          <w:szCs w:val="24"/>
        </w:rPr>
        <w:t>45</w:t>
      </w:r>
      <w:r w:rsidRPr="008D5C95">
        <w:rPr>
          <w:rFonts w:ascii="Arial" w:hAnsi="Arial" w:cs="Arial"/>
          <w:sz w:val="24"/>
          <w:szCs w:val="24"/>
        </w:rPr>
        <w:t>).</w:t>
      </w:r>
    </w:p>
    <w:p w:rsidR="001E60AB" w:rsidRPr="008D5C95" w:rsidRDefault="001E60AB" w:rsidP="005D6A2A">
      <w:pPr>
        <w:pStyle w:val="NormaleWeb"/>
        <w:tabs>
          <w:tab w:val="left" w:pos="4253"/>
        </w:tabs>
        <w:spacing w:before="120" w:beforeAutospacing="0" w:after="0" w:afterAutospacing="0" w:line="276" w:lineRule="auto"/>
        <w:rPr>
          <w:rFonts w:ascii="Arial" w:hAnsi="Arial" w:cs="Arial"/>
        </w:rPr>
      </w:pPr>
    </w:p>
    <w:p w:rsidR="00443A72" w:rsidRPr="00200598" w:rsidRDefault="00443A72"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KALABIS  Viktor</w:t>
      </w:r>
      <w:r w:rsidRPr="00200598">
        <w:rPr>
          <w:rFonts w:ascii="Arial" w:eastAsia="Arial Unicode MS" w:hAnsi="Arial" w:cs="Arial"/>
          <w:color w:val="873624"/>
          <w:u w:val="single"/>
        </w:rPr>
        <w:tab/>
      </w:r>
      <w:r w:rsidRPr="00200598">
        <w:rPr>
          <w:rFonts w:ascii="Arial" w:eastAsia="Arial Unicode MS" w:hAnsi="Arial" w:cs="Arial"/>
          <w:color w:val="873624"/>
          <w:u w:val="single"/>
        </w:rPr>
        <w:tab/>
        <w:t>Cerveby Kostelec, 27.2.1923 - Praga, 28.9.2006.</w:t>
      </w:r>
    </w:p>
    <w:p w:rsidR="00443A72" w:rsidRPr="00200598" w:rsidRDefault="00443A72"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Quando Praga era occupata dai nazisti, Kalabis non riuscì a terminare gli studi. Solo a fine guerra li completò </w:t>
      </w:r>
      <w:r w:rsidR="0090216F" w:rsidRPr="00200598">
        <w:rPr>
          <w:rFonts w:ascii="Arial" w:eastAsia="Arial Unicode MS" w:hAnsi="Arial" w:cs="Arial"/>
          <w:color w:val="873624"/>
          <w:sz w:val="20"/>
          <w:szCs w:val="20"/>
        </w:rPr>
        <w:t xml:space="preserve">    </w:t>
      </w:r>
      <w:r w:rsidR="000617A5">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al Conservatorio e all’Università Carlina. Parlava correttamente 6 lingue. Le sue opere vennero eseguite in </w:t>
      </w:r>
      <w:r w:rsidR="0090216F" w:rsidRPr="00200598">
        <w:rPr>
          <w:rFonts w:ascii="Arial" w:eastAsia="Arial Unicode MS" w:hAnsi="Arial" w:cs="Arial"/>
          <w:color w:val="873624"/>
          <w:sz w:val="20"/>
          <w:szCs w:val="20"/>
        </w:rPr>
        <w:t xml:space="preserve">  </w:t>
      </w:r>
      <w:r w:rsidR="000617A5">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prima esecuzione dal violoncellista Rosenthal, dal Trio Suk e da M. André. Presidente della Fondazione Martinu. </w:t>
      </w:r>
    </w:p>
    <w:p w:rsidR="00443A72" w:rsidRPr="008D5C95" w:rsidRDefault="00443A72" w:rsidP="005D6A2A">
      <w:pPr>
        <w:tabs>
          <w:tab w:val="left" w:pos="4253"/>
        </w:tabs>
        <w:spacing w:before="120" w:line="276" w:lineRule="auto"/>
        <w:rPr>
          <w:rFonts w:ascii="Arial" w:hAnsi="Arial" w:cs="Arial"/>
        </w:rPr>
      </w:pPr>
      <w:r w:rsidRPr="008D5C95">
        <w:rPr>
          <w:rFonts w:ascii="Arial" w:hAnsi="Arial" w:cs="Arial"/>
          <w:vanish/>
        </w:rPr>
        <w:t>Suita ("Dudácká") pro hoboj a klavír, 7 částí, 15' - 18', EBP</w:t>
      </w:r>
      <w:r w:rsidRPr="008D5C95">
        <w:rPr>
          <w:rFonts w:ascii="Arial" w:hAnsi="Arial" w:cs="Arial"/>
        </w:rPr>
        <w:t xml:space="preserve">"Zampogna”, suite per oboe e pf. (17').   </w:t>
      </w:r>
      <w:r w:rsidRPr="008D5C95">
        <w:rPr>
          <w:rFonts w:ascii="Arial" w:hAnsi="Arial" w:cs="Arial"/>
          <w:vanish/>
        </w:rPr>
        <w:t>Fantazie pro hoboj a klavír, 8' - 10'</w:t>
      </w:r>
      <w:r w:rsidRPr="008D5C95">
        <w:rPr>
          <w:rFonts w:ascii="Arial" w:hAnsi="Arial" w:cs="Arial"/>
        </w:rPr>
        <w:t>Fantasia, oboe e pf. (9’).</w:t>
      </w:r>
    </w:p>
    <w:p w:rsidR="000516BE" w:rsidRPr="008D5C95" w:rsidRDefault="000516BE" w:rsidP="005D6A2A">
      <w:pPr>
        <w:pStyle w:val="Corpotesto"/>
        <w:tabs>
          <w:tab w:val="left" w:pos="4253"/>
        </w:tabs>
        <w:spacing w:before="120" w:after="0" w:line="276" w:lineRule="auto"/>
        <w:rPr>
          <w:rFonts w:ascii="Arial" w:hAnsi="Arial" w:cs="Arial"/>
          <w:sz w:val="24"/>
          <w:szCs w:val="24"/>
        </w:rPr>
      </w:pPr>
      <w:r w:rsidRPr="008D5C95">
        <w:rPr>
          <w:rFonts w:ascii="Arial" w:hAnsi="Arial" w:cs="Arial"/>
          <w:sz w:val="24"/>
          <w:szCs w:val="24"/>
        </w:rPr>
        <w:t>Suite per oboe e pf. (1954).</w:t>
      </w:r>
    </w:p>
    <w:p w:rsidR="000516BE" w:rsidRPr="008D5C95" w:rsidRDefault="000516BE" w:rsidP="005D6A2A">
      <w:pPr>
        <w:tabs>
          <w:tab w:val="left" w:pos="4253"/>
        </w:tabs>
        <w:spacing w:before="120" w:line="276" w:lineRule="auto"/>
        <w:rPr>
          <w:rFonts w:ascii="Arial" w:hAnsi="Arial" w:cs="Arial"/>
          <w:u w:val="single"/>
        </w:rPr>
      </w:pPr>
    </w:p>
    <w:p w:rsidR="000516BE" w:rsidRPr="00200598" w:rsidRDefault="000516B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KALAS  Julius</w:t>
      </w:r>
      <w:r w:rsidRPr="00200598">
        <w:rPr>
          <w:rFonts w:ascii="Arial" w:hAnsi="Arial" w:cs="Arial"/>
          <w:color w:val="873624"/>
          <w:u w:val="single"/>
        </w:rPr>
        <w:tab/>
      </w:r>
      <w:r w:rsidRPr="00200598">
        <w:rPr>
          <w:rFonts w:ascii="Arial" w:hAnsi="Arial" w:cs="Arial"/>
          <w:color w:val="873624"/>
          <w:u w:val="single"/>
        </w:rPr>
        <w:tab/>
        <w:t>Praga, 8.8.1902 - Praga, 12.5.1967.</w:t>
      </w:r>
    </w:p>
    <w:p w:rsidR="000516BE" w:rsidRPr="00200598" w:rsidRDefault="000516B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allievo di Foerster, Kricka e Suk. Insegnante all’Accademia delle Arti musicali.</w:t>
      </w:r>
    </w:p>
    <w:p w:rsidR="000516BE" w:rsidRDefault="000516BE" w:rsidP="005D6A2A">
      <w:pPr>
        <w:tabs>
          <w:tab w:val="left" w:pos="4253"/>
        </w:tabs>
        <w:spacing w:before="120" w:line="276" w:lineRule="auto"/>
        <w:rPr>
          <w:rFonts w:ascii="Arial" w:hAnsi="Arial" w:cs="Arial"/>
        </w:rPr>
      </w:pPr>
      <w:r w:rsidRPr="008D5C95">
        <w:rPr>
          <w:rFonts w:ascii="Arial" w:hAnsi="Arial" w:cs="Arial"/>
        </w:rPr>
        <w:t>Arabesque, per oboe e arpa (1963).</w:t>
      </w:r>
    </w:p>
    <w:p w:rsidR="000617A5" w:rsidRDefault="000617A5" w:rsidP="005D6A2A">
      <w:pPr>
        <w:tabs>
          <w:tab w:val="left" w:pos="4253"/>
        </w:tabs>
        <w:spacing w:before="120" w:line="276" w:lineRule="auto"/>
        <w:rPr>
          <w:rFonts w:ascii="Arial" w:hAnsi="Arial" w:cs="Arial"/>
        </w:rPr>
      </w:pPr>
    </w:p>
    <w:p w:rsidR="001E60AB" w:rsidRPr="00200598" w:rsidRDefault="001E60AB"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KALLIWODA  Johann Wenzel</w:t>
      </w:r>
      <w:r w:rsidRPr="00200598">
        <w:rPr>
          <w:rFonts w:ascii="Arial" w:hAnsi="Arial" w:cs="Arial"/>
          <w:color w:val="873624"/>
          <w:sz w:val="24"/>
          <w:szCs w:val="24"/>
          <w:u w:val="single"/>
        </w:rPr>
        <w:tab/>
      </w:r>
      <w:r w:rsidR="00646402" w:rsidRPr="00200598">
        <w:rPr>
          <w:rFonts w:ascii="Arial" w:hAnsi="Arial" w:cs="Arial"/>
          <w:color w:val="873624"/>
          <w:sz w:val="24"/>
          <w:szCs w:val="24"/>
          <w:u w:val="single"/>
        </w:rPr>
        <w:tab/>
      </w:r>
      <w:r w:rsidRPr="00200598">
        <w:rPr>
          <w:rFonts w:ascii="Arial" w:hAnsi="Arial" w:cs="Arial"/>
          <w:color w:val="873624"/>
          <w:sz w:val="24"/>
          <w:szCs w:val="24"/>
          <w:u w:val="single"/>
        </w:rPr>
        <w:t>Praga, 21.2.1801 - Karlsruhe, 3.12.1866.</w:t>
      </w:r>
    </w:p>
    <w:p w:rsidR="00CC7CBC" w:rsidRPr="00200598" w:rsidRDefault="00CC7CBC" w:rsidP="005D6A2A">
      <w:pPr>
        <w:tabs>
          <w:tab w:val="left" w:pos="4253"/>
        </w:tabs>
        <w:spacing w:before="120" w:line="276" w:lineRule="auto"/>
        <w:rPr>
          <w:rFonts w:ascii="Arial" w:hAnsi="Arial" w:cs="Arial"/>
          <w:color w:val="873624"/>
        </w:rPr>
      </w:pPr>
      <w:r w:rsidRPr="00200598">
        <w:rPr>
          <w:rFonts w:ascii="Arial" w:hAnsi="Arial" w:cs="Arial"/>
          <w:color w:val="873624"/>
          <w:sz w:val="20"/>
        </w:rPr>
        <w:t xml:space="preserve">Compositore, direttore d’orchestra e violinista céco. Studi al Conservatorio di Praga con D. Weber e Pixis. </w:t>
      </w:r>
      <w:r w:rsidR="0090216F" w:rsidRPr="00200598">
        <w:rPr>
          <w:rFonts w:ascii="Arial" w:hAnsi="Arial" w:cs="Arial"/>
          <w:color w:val="873624"/>
          <w:sz w:val="20"/>
        </w:rPr>
        <w:t xml:space="preserve">  </w:t>
      </w:r>
      <w:r w:rsidR="000617A5">
        <w:rPr>
          <w:rFonts w:ascii="Arial" w:hAnsi="Arial" w:cs="Arial"/>
          <w:color w:val="873624"/>
          <w:sz w:val="20"/>
        </w:rPr>
        <w:t xml:space="preserve">                </w:t>
      </w:r>
      <w:r w:rsidRPr="00200598">
        <w:rPr>
          <w:rFonts w:ascii="Arial" w:hAnsi="Arial" w:cs="Arial"/>
          <w:color w:val="873624"/>
          <w:sz w:val="20"/>
          <w:szCs w:val="20"/>
        </w:rPr>
        <w:t xml:space="preserve">Solista di violino fu apprezzato concertista in parecchie nazioni europee, contemporaneamente all’attività </w:t>
      </w:r>
      <w:r w:rsidR="000617A5">
        <w:rPr>
          <w:rFonts w:ascii="Arial" w:hAnsi="Arial" w:cs="Arial"/>
          <w:color w:val="873624"/>
          <w:sz w:val="20"/>
          <w:szCs w:val="20"/>
        </w:rPr>
        <w:t xml:space="preserve">         </w:t>
      </w:r>
      <w:r w:rsidRPr="00200598">
        <w:rPr>
          <w:rFonts w:ascii="Arial" w:hAnsi="Arial" w:cs="Arial"/>
          <w:color w:val="873624"/>
          <w:sz w:val="20"/>
          <w:szCs w:val="20"/>
        </w:rPr>
        <w:t xml:space="preserve">direttoriale. </w:t>
      </w:r>
      <w:r w:rsidRPr="00200598">
        <w:rPr>
          <w:rFonts w:ascii="Arial" w:hAnsi="Arial" w:cs="Arial"/>
          <w:color w:val="873624"/>
          <w:sz w:val="20"/>
        </w:rPr>
        <w:t xml:space="preserve">Maestro di cappella alla corte di Egon II di Furstenberg. Presentò opere di Mozart, Rossini, </w:t>
      </w:r>
      <w:r w:rsidR="0090216F" w:rsidRPr="00200598">
        <w:rPr>
          <w:rFonts w:ascii="Arial" w:hAnsi="Arial" w:cs="Arial"/>
          <w:color w:val="873624"/>
          <w:sz w:val="20"/>
        </w:rPr>
        <w:t xml:space="preserve"> </w:t>
      </w:r>
      <w:r w:rsidRPr="00200598">
        <w:rPr>
          <w:rFonts w:ascii="Arial" w:hAnsi="Arial" w:cs="Arial"/>
          <w:color w:val="873624"/>
          <w:sz w:val="20"/>
        </w:rPr>
        <w:t>Cherubini, conobbe Schumann, Thalberg, Liszt. Fu didatta, per breve tempo, a Karlsruhe. Le sue composizioni comprendono anche 7 Sinfonie e 3 Opere teatrali.</w:t>
      </w:r>
    </w:p>
    <w:p w:rsidR="00321B4F" w:rsidRPr="008D5C95" w:rsidRDefault="00CC7CBC" w:rsidP="005D6A2A">
      <w:pPr>
        <w:tabs>
          <w:tab w:val="left" w:pos="4253"/>
        </w:tabs>
        <w:spacing w:before="120" w:line="276" w:lineRule="auto"/>
        <w:rPr>
          <w:rFonts w:ascii="Arial" w:hAnsi="Arial" w:cs="Arial"/>
        </w:rPr>
      </w:pPr>
      <w:r w:rsidRPr="008D5C95">
        <w:rPr>
          <w:rFonts w:ascii="Arial" w:hAnsi="Arial" w:cs="Arial"/>
          <w:lang w:val="fr-FR"/>
        </w:rPr>
        <w:t xml:space="preserve">Morceaux de Salon, op. 228, oboe e pf.   </w:t>
      </w:r>
      <w:r w:rsidR="00321B4F" w:rsidRPr="008D5C95">
        <w:rPr>
          <w:rFonts w:ascii="Arial" w:hAnsi="Arial" w:cs="Arial"/>
        </w:rPr>
        <w:t>Variazioni in Do (1830).</w:t>
      </w:r>
    </w:p>
    <w:p w:rsidR="00CC7CBC" w:rsidRPr="008D5C95" w:rsidRDefault="00CC7CBC" w:rsidP="005D6A2A">
      <w:pPr>
        <w:tabs>
          <w:tab w:val="left" w:pos="4253"/>
        </w:tabs>
        <w:spacing w:before="120" w:line="276" w:lineRule="auto"/>
        <w:rPr>
          <w:rFonts w:ascii="Arial" w:hAnsi="Arial" w:cs="Arial"/>
        </w:rPr>
      </w:pPr>
      <w:r w:rsidRPr="008D5C95">
        <w:rPr>
          <w:rFonts w:ascii="Arial" w:hAnsi="Arial" w:cs="Arial"/>
        </w:rPr>
        <w:t>Quintetto</w:t>
      </w:r>
      <w:r w:rsidR="00464593" w:rsidRPr="008D5C95">
        <w:rPr>
          <w:rFonts w:ascii="Arial" w:hAnsi="Arial" w:cs="Arial"/>
        </w:rPr>
        <w:t>,</w:t>
      </w:r>
      <w:r w:rsidRPr="008D5C95">
        <w:rPr>
          <w:rFonts w:ascii="Arial" w:hAnsi="Arial" w:cs="Arial"/>
        </w:rPr>
        <w:t xml:space="preserve"> oboe e quart. d’archi, in Fa, op. 107 (1829).</w:t>
      </w:r>
    </w:p>
    <w:p w:rsidR="00646402" w:rsidRPr="008D5C95" w:rsidRDefault="00CC7CBC" w:rsidP="005D6A2A">
      <w:pPr>
        <w:pStyle w:val="NormaleWeb"/>
        <w:tabs>
          <w:tab w:val="left" w:pos="4253"/>
        </w:tabs>
        <w:spacing w:before="120" w:beforeAutospacing="0" w:after="0" w:afterAutospacing="0" w:line="276" w:lineRule="auto"/>
        <w:rPr>
          <w:rFonts w:ascii="Arial" w:hAnsi="Arial" w:cs="Arial"/>
        </w:rPr>
      </w:pPr>
      <w:r w:rsidRPr="008D5C95">
        <w:rPr>
          <w:rFonts w:ascii="Arial" w:hAnsi="Arial" w:cs="Arial"/>
        </w:rPr>
        <w:t>Grande Sinfonia de salon, oboe, cl. fag. cor. ctb. e quartetto d’archi (c.1825).</w:t>
      </w:r>
    </w:p>
    <w:p w:rsidR="000E0458" w:rsidRPr="008D5C95" w:rsidRDefault="000E0458" w:rsidP="005D6A2A">
      <w:pPr>
        <w:pStyle w:val="NormaleWeb"/>
        <w:tabs>
          <w:tab w:val="left" w:pos="4253"/>
        </w:tabs>
        <w:spacing w:before="120" w:beforeAutospacing="0" w:after="0" w:afterAutospacing="0" w:line="276" w:lineRule="auto"/>
        <w:rPr>
          <w:rFonts w:ascii="Arial" w:hAnsi="Arial" w:cs="Arial"/>
        </w:rPr>
      </w:pPr>
      <w:r w:rsidRPr="008D5C95">
        <w:rPr>
          <w:rFonts w:ascii="Arial" w:hAnsi="Arial" w:cs="Arial"/>
        </w:rPr>
        <w:lastRenderedPageBreak/>
        <w:t>Divertimento, op. 58, oboe e orch. (16’30).   Scène, corno ingl. e orch. (1811).</w:t>
      </w:r>
    </w:p>
    <w:p w:rsidR="008D5C95" w:rsidRDefault="00D71028" w:rsidP="005D6A2A">
      <w:pPr>
        <w:pStyle w:val="NormaleWeb"/>
        <w:tabs>
          <w:tab w:val="left" w:pos="4253"/>
        </w:tabs>
        <w:spacing w:before="120" w:beforeAutospacing="0" w:after="0" w:afterAutospacing="0" w:line="276" w:lineRule="auto"/>
        <w:rPr>
          <w:rFonts w:ascii="Arial" w:hAnsi="Arial" w:cs="Arial"/>
        </w:rPr>
      </w:pPr>
      <w:r w:rsidRPr="008D5C95">
        <w:rPr>
          <w:rFonts w:ascii="Arial" w:hAnsi="Arial" w:cs="Arial"/>
        </w:rPr>
        <w:t xml:space="preserve">Allegro brillante in Fa, oboe e fiati.   </w:t>
      </w:r>
      <w:r w:rsidR="001E627E" w:rsidRPr="008D5C95">
        <w:rPr>
          <w:rFonts w:ascii="Arial" w:hAnsi="Arial" w:cs="Arial"/>
        </w:rPr>
        <w:t xml:space="preserve">Concertino </w:t>
      </w:r>
      <w:r w:rsidR="00244061" w:rsidRPr="008D5C95">
        <w:rPr>
          <w:rFonts w:ascii="Arial" w:hAnsi="Arial" w:cs="Arial"/>
        </w:rPr>
        <w:t xml:space="preserve">in Fa, op. 110, </w:t>
      </w:r>
      <w:r w:rsidR="001E627E" w:rsidRPr="008D5C95">
        <w:rPr>
          <w:rFonts w:ascii="Arial" w:hAnsi="Arial" w:cs="Arial"/>
        </w:rPr>
        <w:t>oboe</w:t>
      </w:r>
      <w:r w:rsidR="00FC3118" w:rsidRPr="008D5C95">
        <w:rPr>
          <w:rFonts w:ascii="Arial" w:hAnsi="Arial" w:cs="Arial"/>
        </w:rPr>
        <w:t xml:space="preserve"> e orch.</w:t>
      </w:r>
      <w:r w:rsidRPr="008D5C95">
        <w:rPr>
          <w:rFonts w:ascii="Arial" w:hAnsi="Arial" w:cs="Arial"/>
        </w:rPr>
        <w:t xml:space="preserve">:   </w:t>
      </w:r>
      <w:r w:rsidR="008D5C95">
        <w:rPr>
          <w:rFonts w:ascii="Arial" w:hAnsi="Arial" w:cs="Arial"/>
        </w:rPr>
        <w:t xml:space="preserve">                      </w:t>
      </w:r>
    </w:p>
    <w:p w:rsidR="00D71028" w:rsidRPr="008D5C95" w:rsidRDefault="00D71028" w:rsidP="005D6A2A">
      <w:pPr>
        <w:pStyle w:val="NormaleWeb"/>
        <w:tabs>
          <w:tab w:val="left" w:pos="4253"/>
        </w:tabs>
        <w:spacing w:before="120" w:beforeAutospacing="0" w:after="0" w:afterAutospacing="0" w:line="276" w:lineRule="auto"/>
        <w:rPr>
          <w:rFonts w:ascii="Arial" w:hAnsi="Arial" w:cs="Arial"/>
          <w:lang w:val="en-US"/>
        </w:rPr>
      </w:pPr>
      <w:r w:rsidRPr="00707457">
        <w:rPr>
          <w:rFonts w:ascii="Arial" w:hAnsi="Arial" w:cs="Arial"/>
          <w:lang w:val="en-US"/>
        </w:rPr>
        <w:t>1) 5'45,</w:t>
      </w:r>
      <w:r w:rsidR="008D5C95" w:rsidRPr="00707457">
        <w:rPr>
          <w:rFonts w:ascii="Arial" w:hAnsi="Arial" w:cs="Arial"/>
          <w:lang w:val="en-US"/>
        </w:rPr>
        <w:t xml:space="preserve">   </w:t>
      </w:r>
      <w:r w:rsidRPr="008D5C95">
        <w:rPr>
          <w:rFonts w:ascii="Arial" w:hAnsi="Arial" w:cs="Arial"/>
          <w:lang w:val="en-US"/>
        </w:rPr>
        <w:t>2) 5'10,   3) 5'10</w:t>
      </w:r>
      <w:r w:rsidR="00012DEB" w:rsidRPr="008D5C95">
        <w:rPr>
          <w:rFonts w:ascii="Arial" w:hAnsi="Arial" w:cs="Arial"/>
          <w:lang w:val="en-US"/>
        </w:rPr>
        <w:t xml:space="preserve"> </w:t>
      </w:r>
      <w:r w:rsidR="00FC3118" w:rsidRPr="008D5C95">
        <w:rPr>
          <w:rFonts w:ascii="Arial" w:hAnsi="Arial" w:cs="Arial"/>
          <w:lang w:val="en-US"/>
        </w:rPr>
        <w:t>(</w:t>
      </w:r>
      <w:r w:rsidR="00321B4F" w:rsidRPr="008D5C95">
        <w:rPr>
          <w:rFonts w:ascii="Arial" w:hAnsi="Arial" w:cs="Arial"/>
          <w:lang w:val="en-US"/>
        </w:rPr>
        <w:t>1841</w:t>
      </w:r>
      <w:r w:rsidR="00FC3118" w:rsidRPr="008D5C95">
        <w:rPr>
          <w:rFonts w:ascii="Arial" w:hAnsi="Arial" w:cs="Arial"/>
          <w:lang w:val="en-US"/>
        </w:rPr>
        <w:t>)</w:t>
      </w:r>
      <w:r w:rsidR="001E627E" w:rsidRPr="008D5C95">
        <w:rPr>
          <w:rFonts w:ascii="Arial" w:hAnsi="Arial" w:cs="Arial"/>
          <w:lang w:val="en-US"/>
        </w:rPr>
        <w:t>.</w:t>
      </w:r>
      <w:r w:rsidR="00B47A56" w:rsidRPr="008D5C95">
        <w:rPr>
          <w:rFonts w:ascii="Arial" w:hAnsi="Arial" w:cs="Arial"/>
          <w:lang w:val="en-US"/>
        </w:rPr>
        <w:t xml:space="preserve">   Morceau de Salon, op. 228, oboe e orch. (</w:t>
      </w:r>
      <w:r w:rsidR="004C1D3E" w:rsidRPr="008D5C95">
        <w:rPr>
          <w:rFonts w:ascii="Arial" w:hAnsi="Arial" w:cs="Arial"/>
          <w:lang w:val="en-US"/>
        </w:rPr>
        <w:t>9</w:t>
      </w:r>
      <w:r w:rsidR="00B47A56" w:rsidRPr="008D5C95">
        <w:rPr>
          <w:rFonts w:ascii="Arial" w:hAnsi="Arial" w:cs="Arial"/>
          <w:lang w:val="en-US"/>
        </w:rPr>
        <w:t>’</w:t>
      </w:r>
      <w:r w:rsidR="004C1D3E" w:rsidRPr="008D5C95">
        <w:rPr>
          <w:rFonts w:ascii="Arial" w:hAnsi="Arial" w:cs="Arial"/>
          <w:lang w:val="en-US"/>
        </w:rPr>
        <w:t>55</w:t>
      </w:r>
      <w:r w:rsidR="00B47A56" w:rsidRPr="008D5C95">
        <w:rPr>
          <w:rFonts w:ascii="Arial" w:hAnsi="Arial" w:cs="Arial"/>
          <w:lang w:val="en-US"/>
        </w:rPr>
        <w:t>).</w:t>
      </w:r>
    </w:p>
    <w:p w:rsidR="00D71028" w:rsidRPr="008D5C95" w:rsidRDefault="00D71028" w:rsidP="005D6A2A">
      <w:pPr>
        <w:pStyle w:val="NormaleWeb"/>
        <w:tabs>
          <w:tab w:val="left" w:pos="4253"/>
        </w:tabs>
        <w:spacing w:before="120" w:beforeAutospacing="0" w:after="0" w:afterAutospacing="0" w:line="276" w:lineRule="auto"/>
        <w:rPr>
          <w:rFonts w:ascii="Arial" w:hAnsi="Arial" w:cs="Arial"/>
          <w:lang w:val="en-US"/>
        </w:rPr>
      </w:pPr>
    </w:p>
    <w:p w:rsidR="00E174E4" w:rsidRPr="00200598" w:rsidRDefault="00E174E4" w:rsidP="005D6A2A">
      <w:pPr>
        <w:pStyle w:val="Corpotesto"/>
        <w:tabs>
          <w:tab w:val="left" w:pos="4253"/>
        </w:tabs>
        <w:spacing w:before="120" w:after="0" w:line="276" w:lineRule="auto"/>
        <w:rPr>
          <w:rFonts w:ascii="Arial" w:hAnsi="Arial" w:cs="Arial"/>
          <w:color w:val="873624"/>
          <w:sz w:val="24"/>
          <w:szCs w:val="24"/>
          <w:u w:val="single"/>
          <w:lang w:val="en-US"/>
        </w:rPr>
      </w:pPr>
      <w:r w:rsidRPr="00200598">
        <w:rPr>
          <w:rFonts w:ascii="Arial" w:hAnsi="Arial" w:cs="Arial"/>
          <w:color w:val="873624"/>
          <w:sz w:val="24"/>
          <w:szCs w:val="24"/>
          <w:u w:val="single"/>
          <w:lang w:val="en-US"/>
        </w:rPr>
        <w:t>KAHOVEZ  Gunter</w:t>
      </w:r>
      <w:r w:rsidRPr="00200598">
        <w:rPr>
          <w:rFonts w:ascii="Arial" w:hAnsi="Arial" w:cs="Arial"/>
          <w:color w:val="873624"/>
          <w:sz w:val="24"/>
          <w:szCs w:val="24"/>
          <w:u w:val="single"/>
          <w:lang w:val="en-US"/>
        </w:rPr>
        <w:tab/>
      </w:r>
      <w:r w:rsidRPr="00200598">
        <w:rPr>
          <w:rFonts w:ascii="Arial" w:hAnsi="Arial" w:cs="Arial"/>
          <w:color w:val="873624"/>
          <w:sz w:val="24"/>
          <w:szCs w:val="24"/>
          <w:u w:val="single"/>
          <w:lang w:val="en-US"/>
        </w:rPr>
        <w:tab/>
        <w:t>Vocklabruck, 4.12.1940.</w:t>
      </w:r>
    </w:p>
    <w:p w:rsidR="00E174E4" w:rsidRPr="00200598" w:rsidRDefault="00E174E4"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austriaco, allievo di Schiske.</w:t>
      </w:r>
    </w:p>
    <w:p w:rsidR="00E174E4" w:rsidRPr="008D5C95" w:rsidRDefault="00E174E4" w:rsidP="005D6A2A">
      <w:pPr>
        <w:pStyle w:val="Corpotesto"/>
        <w:tabs>
          <w:tab w:val="left" w:pos="4253"/>
        </w:tabs>
        <w:spacing w:before="120" w:after="0" w:line="276" w:lineRule="auto"/>
        <w:rPr>
          <w:rFonts w:ascii="Arial" w:hAnsi="Arial" w:cs="Arial"/>
          <w:sz w:val="24"/>
          <w:szCs w:val="24"/>
        </w:rPr>
      </w:pPr>
      <w:r w:rsidRPr="008D5C95">
        <w:rPr>
          <w:rFonts w:ascii="Arial" w:hAnsi="Arial" w:cs="Arial"/>
          <w:sz w:val="24"/>
          <w:szCs w:val="24"/>
          <w:lang w:val="en-US"/>
        </w:rPr>
        <w:t xml:space="preserve">Structures, fl. oboe, cl. cor. fag. pf. </w:t>
      </w:r>
      <w:r w:rsidRPr="008D5C95">
        <w:rPr>
          <w:rFonts w:ascii="Arial" w:hAnsi="Arial" w:cs="Arial"/>
          <w:sz w:val="24"/>
          <w:szCs w:val="24"/>
        </w:rPr>
        <w:t>(1965).</w:t>
      </w:r>
    </w:p>
    <w:p w:rsidR="004C1D3E" w:rsidRPr="008D5C95" w:rsidRDefault="004C1D3E" w:rsidP="005D6A2A">
      <w:pPr>
        <w:pStyle w:val="Corpotesto"/>
        <w:tabs>
          <w:tab w:val="left" w:pos="4253"/>
        </w:tabs>
        <w:spacing w:before="120" w:after="0" w:line="276" w:lineRule="auto"/>
        <w:rPr>
          <w:rFonts w:ascii="Arial" w:hAnsi="Arial" w:cs="Arial"/>
          <w:sz w:val="24"/>
          <w:szCs w:val="24"/>
          <w:u w:val="single"/>
        </w:rPr>
      </w:pPr>
    </w:p>
    <w:p w:rsidR="008935FB" w:rsidRPr="00200598" w:rsidRDefault="008935FB"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KAPLAN  Josè Alberto</w:t>
      </w:r>
      <w:r w:rsidRPr="00200598">
        <w:rPr>
          <w:rFonts w:ascii="Arial" w:hAnsi="Arial" w:cs="Arial"/>
          <w:color w:val="873624"/>
          <w:sz w:val="24"/>
          <w:szCs w:val="24"/>
          <w:u w:val="single"/>
        </w:rPr>
        <w:tab/>
      </w:r>
      <w:r w:rsidRPr="00200598">
        <w:rPr>
          <w:rFonts w:ascii="Arial" w:hAnsi="Arial" w:cs="Arial"/>
          <w:color w:val="873624"/>
          <w:sz w:val="24"/>
          <w:szCs w:val="24"/>
          <w:u w:val="single"/>
        </w:rPr>
        <w:tab/>
        <w:t>Rosario, 16.7.1935</w:t>
      </w:r>
    </w:p>
    <w:p w:rsidR="008935FB" w:rsidRPr="00200598" w:rsidRDefault="008935FB"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concertista, compositore e didatta argentino. Allievo di pianoforte di Canteros, Erluch, perfezionamento </w:t>
      </w:r>
      <w:r w:rsidR="000617A5">
        <w:rPr>
          <w:rFonts w:ascii="Arial" w:hAnsi="Arial" w:cs="Arial"/>
          <w:color w:val="873624"/>
        </w:rPr>
        <w:t xml:space="preserve">          </w:t>
      </w:r>
      <w:r w:rsidRPr="00200598">
        <w:rPr>
          <w:rFonts w:ascii="Arial" w:hAnsi="Arial" w:cs="Arial"/>
          <w:color w:val="873624"/>
        </w:rPr>
        <w:t xml:space="preserve">con N. Magaloff, studi di composizione con Bautista e Byrd. Suonò anche in duo con il pianista Parente e successivamente con Pereira. Insegnante di pianoforte e composizione all’Università Federal, dal 1964 al 1996. </w:t>
      </w:r>
      <w:r w:rsidR="000617A5">
        <w:rPr>
          <w:rFonts w:ascii="Arial" w:hAnsi="Arial" w:cs="Arial"/>
          <w:color w:val="873624"/>
        </w:rPr>
        <w:t xml:space="preserve">           </w:t>
      </w:r>
      <w:r w:rsidRPr="00200598">
        <w:rPr>
          <w:rFonts w:ascii="Arial" w:hAnsi="Arial" w:cs="Arial"/>
          <w:color w:val="873624"/>
        </w:rPr>
        <w:t>Nel 2005 fu nominato Professore Emerito.</w:t>
      </w:r>
    </w:p>
    <w:p w:rsidR="008935FB" w:rsidRPr="008D5C95" w:rsidRDefault="008935FB" w:rsidP="005D6A2A">
      <w:pPr>
        <w:pStyle w:val="Corpotesto"/>
        <w:tabs>
          <w:tab w:val="left" w:pos="4253"/>
        </w:tabs>
        <w:spacing w:before="120" w:after="0" w:line="276" w:lineRule="auto"/>
        <w:rPr>
          <w:rFonts w:ascii="Arial" w:hAnsi="Arial" w:cs="Arial"/>
          <w:sz w:val="24"/>
          <w:szCs w:val="24"/>
        </w:rPr>
      </w:pPr>
      <w:r w:rsidRPr="008D5C95">
        <w:rPr>
          <w:rFonts w:ascii="Arial" w:hAnsi="Arial" w:cs="Arial"/>
          <w:sz w:val="24"/>
          <w:szCs w:val="24"/>
        </w:rPr>
        <w:t>Ponteio e Dança, oboe solo</w:t>
      </w:r>
      <w:r w:rsidR="00F57EC0" w:rsidRPr="008D5C95">
        <w:rPr>
          <w:rFonts w:ascii="Arial" w:hAnsi="Arial" w:cs="Arial"/>
          <w:sz w:val="24"/>
          <w:szCs w:val="24"/>
        </w:rPr>
        <w:t xml:space="preserve"> (1983, 3’)</w:t>
      </w:r>
      <w:r w:rsidRPr="008D5C95">
        <w:rPr>
          <w:rFonts w:ascii="Arial" w:hAnsi="Arial" w:cs="Arial"/>
          <w:sz w:val="24"/>
          <w:szCs w:val="24"/>
        </w:rPr>
        <w:t>.</w:t>
      </w:r>
    </w:p>
    <w:p w:rsidR="009B5291" w:rsidRPr="008D5C95" w:rsidRDefault="009B5291" w:rsidP="005D6A2A">
      <w:pPr>
        <w:tabs>
          <w:tab w:val="left" w:pos="4253"/>
        </w:tabs>
        <w:spacing w:before="120" w:line="276" w:lineRule="auto"/>
        <w:rPr>
          <w:rFonts w:ascii="Arial" w:hAnsi="Arial" w:cs="Arial"/>
        </w:rPr>
      </w:pPr>
    </w:p>
    <w:p w:rsidR="00CD0A0B" w:rsidRPr="00200598" w:rsidRDefault="00CD0A0B"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KARAMANOV  Alemdar</w:t>
      </w:r>
      <w:r w:rsidRPr="00200598">
        <w:rPr>
          <w:rFonts w:ascii="Arial" w:hAnsi="Arial" w:cs="Arial"/>
          <w:color w:val="873624"/>
          <w:sz w:val="24"/>
          <w:szCs w:val="24"/>
          <w:u w:val="single"/>
        </w:rPr>
        <w:tab/>
      </w:r>
      <w:r w:rsidRPr="00200598">
        <w:rPr>
          <w:rFonts w:ascii="Arial" w:hAnsi="Arial" w:cs="Arial"/>
          <w:color w:val="873624"/>
          <w:sz w:val="24"/>
          <w:szCs w:val="24"/>
          <w:u w:val="single"/>
        </w:rPr>
        <w:tab/>
        <w:t>Simferopol, 10.9.1934</w:t>
      </w:r>
    </w:p>
    <w:p w:rsidR="00F860EA" w:rsidRPr="00200598" w:rsidRDefault="00F860EA"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e pianista russo, studi al Conservatorio di Sinferopol, capitale della Crimea, al Conservatorio di </w:t>
      </w:r>
      <w:r w:rsidR="000617A5">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Mosca perfezionamento con Natanson, Bogatirev, Kabalevsky e Khrennikov. Amico di Schnittke, estimatore di Rachmaninov e Nono. Autore di 21 Sinfonie e dell’Inno nazionale della Repubblica di Crimea. Indifferente all’illusione del successo dichiarò: “Nella mie composizioni ho messo tutta la mia vita, odio la politica, amo la famiglia, la pulizia e la tranquillità”. </w:t>
      </w:r>
    </w:p>
    <w:p w:rsidR="00F860EA" w:rsidRPr="008D5C95" w:rsidRDefault="00F860EA" w:rsidP="005D6A2A">
      <w:pPr>
        <w:pStyle w:val="NormaleWeb"/>
        <w:tabs>
          <w:tab w:val="left" w:pos="4253"/>
        </w:tabs>
        <w:spacing w:before="120" w:beforeAutospacing="0" w:after="0" w:afterAutospacing="0" w:line="276" w:lineRule="auto"/>
        <w:rPr>
          <w:rFonts w:ascii="Arial" w:hAnsi="Arial" w:cs="Arial"/>
        </w:rPr>
      </w:pPr>
      <w:r w:rsidRPr="008D5C95">
        <w:rPr>
          <w:rFonts w:ascii="Arial" w:hAnsi="Arial" w:cs="Arial"/>
          <w:bCs/>
        </w:rPr>
        <w:t xml:space="preserve">Variazioni per oboe e pf. (1954).   </w:t>
      </w:r>
      <w:r w:rsidRPr="008D5C95">
        <w:rPr>
          <w:rStyle w:val="google-src-text1"/>
          <w:rFonts w:ascii="Arial" w:hAnsi="Arial" w:cs="Arial"/>
          <w:bCs/>
          <w:specVanish w:val="0"/>
        </w:rPr>
        <w:t>Five Pieces for two oboes and piano (1954)</w:t>
      </w:r>
      <w:r w:rsidRPr="008D5C95">
        <w:rPr>
          <w:rFonts w:ascii="Arial" w:hAnsi="Arial" w:cs="Arial"/>
          <w:bCs/>
        </w:rPr>
        <w:t>Cinque pezzi per 2 oboi e pf. (1954)</w:t>
      </w:r>
    </w:p>
    <w:p w:rsidR="00CD0A0B" w:rsidRPr="008D5C95" w:rsidRDefault="00CD0A0B" w:rsidP="005D6A2A">
      <w:pPr>
        <w:pStyle w:val="Corpotesto"/>
        <w:tabs>
          <w:tab w:val="left" w:pos="4253"/>
        </w:tabs>
        <w:spacing w:before="120" w:after="0" w:line="276" w:lineRule="auto"/>
        <w:rPr>
          <w:rFonts w:ascii="Arial" w:hAnsi="Arial" w:cs="Arial"/>
        </w:rPr>
      </w:pPr>
    </w:p>
    <w:p w:rsidR="002D3576" w:rsidRPr="00200598" w:rsidRDefault="002D3576"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KARG-ELERT  Sigfrid</w:t>
      </w:r>
      <w:r w:rsidRPr="00200598">
        <w:rPr>
          <w:rFonts w:ascii="Arial" w:hAnsi="Arial" w:cs="Arial"/>
          <w:color w:val="873624"/>
          <w:sz w:val="24"/>
          <w:u w:val="single"/>
        </w:rPr>
        <w:tab/>
      </w:r>
      <w:r w:rsidRPr="00200598">
        <w:rPr>
          <w:rFonts w:ascii="Arial" w:hAnsi="Arial" w:cs="Arial"/>
          <w:color w:val="873624"/>
          <w:sz w:val="24"/>
          <w:u w:val="single"/>
        </w:rPr>
        <w:tab/>
        <w:t>Obendorf, 21.11.1877 - Lipsia, 9.4.1933</w:t>
      </w:r>
    </w:p>
    <w:p w:rsidR="00CD62D6" w:rsidRPr="00200598" w:rsidRDefault="00CD62D6"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Organista, pianista e compositore tedesco, allievo di Reinecke. Insegnante di Composizione a Lipsia. </w:t>
      </w:r>
      <w:r w:rsidR="008D5C95">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Era  estimatore e buon esecutore d’Harmonium.</w:t>
      </w:r>
    </w:p>
    <w:p w:rsidR="008C6694" w:rsidRPr="008D5C95" w:rsidRDefault="008E53BA" w:rsidP="005D6A2A">
      <w:pPr>
        <w:tabs>
          <w:tab w:val="left" w:pos="4253"/>
        </w:tabs>
        <w:spacing w:before="120" w:line="276" w:lineRule="auto"/>
        <w:rPr>
          <w:rFonts w:ascii="Arial" w:hAnsi="Arial" w:cs="Arial"/>
        </w:rPr>
      </w:pPr>
      <w:r w:rsidRPr="008D5C95">
        <w:rPr>
          <w:rFonts w:ascii="Arial" w:hAnsi="Arial" w:cs="Arial"/>
        </w:rPr>
        <w:t xml:space="preserve">24 </w:t>
      </w:r>
      <w:r w:rsidR="008C6694" w:rsidRPr="008D5C95">
        <w:rPr>
          <w:rFonts w:ascii="Arial" w:hAnsi="Arial" w:cs="Arial"/>
        </w:rPr>
        <w:t>Studi op. 41 per oboe solo</w:t>
      </w:r>
      <w:r w:rsidRPr="008D5C95">
        <w:rPr>
          <w:rFonts w:ascii="Arial" w:hAnsi="Arial" w:cs="Arial"/>
        </w:rPr>
        <w:t xml:space="preserve"> (1905)</w:t>
      </w:r>
      <w:r w:rsidR="008C6694" w:rsidRPr="008D5C95">
        <w:rPr>
          <w:rFonts w:ascii="Arial" w:hAnsi="Arial" w:cs="Arial"/>
        </w:rPr>
        <w:t xml:space="preserve">.   </w:t>
      </w:r>
      <w:r w:rsidR="004909CC" w:rsidRPr="008D5C95">
        <w:rPr>
          <w:rFonts w:ascii="Arial" w:hAnsi="Arial" w:cs="Arial"/>
        </w:rPr>
        <w:t xml:space="preserve">Sonata per oboe e pf. op. 2  (1898).   </w:t>
      </w:r>
    </w:p>
    <w:p w:rsidR="008C6694" w:rsidRPr="008D5C95" w:rsidRDefault="002D3576" w:rsidP="005D6A2A">
      <w:pPr>
        <w:tabs>
          <w:tab w:val="left" w:pos="4253"/>
        </w:tabs>
        <w:spacing w:before="120" w:line="276" w:lineRule="auto"/>
        <w:rPr>
          <w:rFonts w:ascii="Arial" w:hAnsi="Arial" w:cs="Arial"/>
        </w:rPr>
      </w:pPr>
      <w:r w:rsidRPr="008D5C95">
        <w:rPr>
          <w:rFonts w:ascii="Arial" w:hAnsi="Arial" w:cs="Arial"/>
        </w:rPr>
        <w:t>Partita retrospettiva, fl. ob</w:t>
      </w:r>
      <w:r w:rsidR="004909CC" w:rsidRPr="008D5C95">
        <w:rPr>
          <w:rFonts w:ascii="Arial" w:hAnsi="Arial" w:cs="Arial"/>
        </w:rPr>
        <w:t>oe,</w:t>
      </w:r>
      <w:r w:rsidRPr="008D5C95">
        <w:rPr>
          <w:rFonts w:ascii="Arial" w:hAnsi="Arial" w:cs="Arial"/>
        </w:rPr>
        <w:t xml:space="preserve"> tromba e pf. (1919).</w:t>
      </w:r>
    </w:p>
    <w:p w:rsidR="002D3576" w:rsidRPr="008D5C95" w:rsidRDefault="004909CC" w:rsidP="005D6A2A">
      <w:pPr>
        <w:tabs>
          <w:tab w:val="left" w:pos="4253"/>
        </w:tabs>
        <w:spacing w:before="120" w:line="276" w:lineRule="auto"/>
        <w:rPr>
          <w:rFonts w:ascii="Arial" w:hAnsi="Arial" w:cs="Arial"/>
        </w:rPr>
      </w:pPr>
      <w:r w:rsidRPr="008D5C95">
        <w:rPr>
          <w:rFonts w:ascii="Arial" w:hAnsi="Arial" w:cs="Arial"/>
        </w:rPr>
        <w:t xml:space="preserve">Trio per oboe, </w:t>
      </w:r>
      <w:r w:rsidR="00E975A0" w:rsidRPr="008D5C95">
        <w:rPr>
          <w:rFonts w:ascii="Arial" w:hAnsi="Arial" w:cs="Arial"/>
        </w:rPr>
        <w:t xml:space="preserve">cl. e </w:t>
      </w:r>
      <w:r w:rsidRPr="008D5C95">
        <w:rPr>
          <w:rFonts w:ascii="Arial" w:hAnsi="Arial" w:cs="Arial"/>
        </w:rPr>
        <w:t>cor. ing. op. 49 (1902</w:t>
      </w:r>
      <w:r w:rsidR="00CD62D6" w:rsidRPr="008D5C95">
        <w:rPr>
          <w:rFonts w:ascii="Arial" w:hAnsi="Arial" w:cs="Arial"/>
        </w:rPr>
        <w:t>, 14’45</w:t>
      </w:r>
      <w:r w:rsidRPr="008D5C95">
        <w:rPr>
          <w:rFonts w:ascii="Arial" w:hAnsi="Arial" w:cs="Arial"/>
        </w:rPr>
        <w:t>).</w:t>
      </w:r>
    </w:p>
    <w:p w:rsidR="00CD62D6" w:rsidRPr="008D5C95" w:rsidRDefault="00CD62D6" w:rsidP="005D6A2A">
      <w:pPr>
        <w:tabs>
          <w:tab w:val="left" w:pos="4253"/>
        </w:tabs>
        <w:spacing w:before="120" w:line="276" w:lineRule="auto"/>
        <w:rPr>
          <w:rFonts w:ascii="Arial" w:hAnsi="Arial" w:cs="Arial"/>
        </w:rPr>
      </w:pPr>
      <w:r w:rsidRPr="008D5C95">
        <w:rPr>
          <w:rFonts w:ascii="Arial" w:hAnsi="Arial" w:cs="Arial"/>
        </w:rPr>
        <w:t>Quintetto, oboe, 2 clarinetti, corno, fagotto  (1904, 19’30).</w:t>
      </w:r>
    </w:p>
    <w:p w:rsidR="00E975A0" w:rsidRPr="008D5C95" w:rsidRDefault="00E975A0" w:rsidP="005D6A2A">
      <w:pPr>
        <w:tabs>
          <w:tab w:val="left" w:pos="4253"/>
        </w:tabs>
        <w:spacing w:before="120" w:line="276" w:lineRule="auto"/>
        <w:rPr>
          <w:rFonts w:ascii="Arial" w:hAnsi="Arial" w:cs="Arial"/>
        </w:rPr>
      </w:pPr>
    </w:p>
    <w:p w:rsidR="00827829" w:rsidRPr="00200598" w:rsidRDefault="0082782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KARKOFF  Ingvar</w:t>
      </w:r>
      <w:r w:rsidRPr="00200598">
        <w:rPr>
          <w:rFonts w:ascii="Arial" w:hAnsi="Arial" w:cs="Arial"/>
          <w:color w:val="873624"/>
          <w:u w:val="single"/>
        </w:rPr>
        <w:tab/>
      </w:r>
      <w:r w:rsidRPr="00200598">
        <w:rPr>
          <w:rFonts w:ascii="Arial" w:hAnsi="Arial" w:cs="Arial"/>
          <w:color w:val="873624"/>
          <w:u w:val="single"/>
        </w:rPr>
        <w:tab/>
        <w:t>Stoccolma, 14.9.1958</w:t>
      </w:r>
    </w:p>
    <w:p w:rsidR="00827829" w:rsidRPr="00200598" w:rsidRDefault="0082782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svedese, figlio del compositore Maurice. Studi di composizione con Jackson e Soderholm, </w:t>
      </w:r>
      <w:r w:rsidR="008D5C95">
        <w:rPr>
          <w:rFonts w:ascii="Arial" w:hAnsi="Arial" w:cs="Arial"/>
          <w:color w:val="873624"/>
          <w:sz w:val="20"/>
          <w:szCs w:val="20"/>
        </w:rPr>
        <w:t xml:space="preserve">                   </w:t>
      </w:r>
      <w:r w:rsidRPr="00200598">
        <w:rPr>
          <w:rFonts w:ascii="Arial" w:hAnsi="Arial" w:cs="Arial"/>
          <w:color w:val="873624"/>
          <w:sz w:val="20"/>
          <w:szCs w:val="20"/>
        </w:rPr>
        <w:t xml:space="preserve">in seguito con Bucht e Lindgren al Royal College di Soccolma, perfezionamento con B. Ferneyhough. </w:t>
      </w:r>
      <w:r w:rsidR="0090216F" w:rsidRPr="00200598">
        <w:rPr>
          <w:rFonts w:ascii="Arial" w:hAnsi="Arial" w:cs="Arial"/>
          <w:color w:val="873624"/>
          <w:sz w:val="20"/>
          <w:szCs w:val="20"/>
        </w:rPr>
        <w:t xml:space="preserve">     </w:t>
      </w:r>
      <w:r w:rsidR="000617A5">
        <w:rPr>
          <w:rFonts w:ascii="Arial" w:hAnsi="Arial" w:cs="Arial"/>
          <w:color w:val="873624"/>
          <w:sz w:val="20"/>
          <w:szCs w:val="20"/>
        </w:rPr>
        <w:t xml:space="preserve"> </w:t>
      </w:r>
      <w:r w:rsidRPr="00200598">
        <w:rPr>
          <w:rFonts w:ascii="Arial" w:hAnsi="Arial" w:cs="Arial"/>
          <w:color w:val="873624"/>
          <w:sz w:val="20"/>
          <w:szCs w:val="20"/>
        </w:rPr>
        <w:t xml:space="preserve">Insegnante di composizione al Royal College of Music di Stoccolma. </w:t>
      </w:r>
    </w:p>
    <w:p w:rsidR="00827829" w:rsidRPr="008D5C95" w:rsidRDefault="00827829" w:rsidP="005D6A2A">
      <w:pPr>
        <w:tabs>
          <w:tab w:val="left" w:pos="4253"/>
        </w:tabs>
        <w:spacing w:before="120" w:line="276" w:lineRule="auto"/>
        <w:rPr>
          <w:rFonts w:ascii="Arial" w:hAnsi="Arial" w:cs="Arial"/>
          <w:lang w:val="sv-SE"/>
        </w:rPr>
      </w:pPr>
      <w:r w:rsidRPr="008D5C95">
        <w:rPr>
          <w:rFonts w:ascii="Arial" w:hAnsi="Arial" w:cs="Arial"/>
          <w:lang w:val="sv-SE"/>
        </w:rPr>
        <w:t>As the wind blows, oboe solo (1978).   Epitaf, corno ingl. e arpa (1993).</w:t>
      </w:r>
    </w:p>
    <w:p w:rsidR="00827829" w:rsidRPr="008D5C95" w:rsidRDefault="00827829" w:rsidP="005D6A2A">
      <w:pPr>
        <w:tabs>
          <w:tab w:val="left" w:pos="4253"/>
        </w:tabs>
        <w:spacing w:before="120" w:line="276" w:lineRule="auto"/>
        <w:rPr>
          <w:rFonts w:ascii="Arial" w:hAnsi="Arial" w:cs="Arial"/>
          <w:u w:val="single"/>
        </w:rPr>
      </w:pPr>
    </w:p>
    <w:p w:rsidR="003710C3" w:rsidRPr="00200598" w:rsidRDefault="003710C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KARKOFF  Maurice</w:t>
      </w:r>
      <w:r w:rsidRPr="00200598">
        <w:rPr>
          <w:rFonts w:ascii="Arial" w:hAnsi="Arial" w:cs="Arial"/>
          <w:color w:val="873624"/>
          <w:u w:val="single"/>
        </w:rPr>
        <w:tab/>
      </w:r>
      <w:r w:rsidRPr="00200598">
        <w:rPr>
          <w:rFonts w:ascii="Arial" w:hAnsi="Arial" w:cs="Arial"/>
          <w:color w:val="873624"/>
          <w:u w:val="single"/>
        </w:rPr>
        <w:tab/>
        <w:t>Stoccolma, 17.3.1927</w:t>
      </w:r>
    </w:p>
    <w:p w:rsidR="00B53F47" w:rsidRPr="00200598" w:rsidRDefault="00B53F4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e insegnante svedese, allievo di Larsson, von Koch, perfezionamento con Jolivet, Vogel, Deutsch </w:t>
      </w:r>
      <w:r w:rsidR="0090216F" w:rsidRPr="00200598">
        <w:rPr>
          <w:rFonts w:ascii="Arial" w:hAnsi="Arial" w:cs="Arial"/>
          <w:color w:val="873624"/>
          <w:sz w:val="20"/>
          <w:szCs w:val="20"/>
        </w:rPr>
        <w:t xml:space="preserve">  </w:t>
      </w:r>
      <w:r w:rsidR="000617A5">
        <w:rPr>
          <w:rFonts w:ascii="Arial" w:hAnsi="Arial" w:cs="Arial"/>
          <w:color w:val="873624"/>
          <w:sz w:val="20"/>
          <w:szCs w:val="20"/>
        </w:rPr>
        <w:t xml:space="preserve">             </w:t>
      </w:r>
      <w:r w:rsidRPr="00200598">
        <w:rPr>
          <w:rFonts w:ascii="Arial" w:hAnsi="Arial" w:cs="Arial"/>
          <w:color w:val="873624"/>
          <w:sz w:val="20"/>
          <w:szCs w:val="20"/>
        </w:rPr>
        <w:t>e Dallapiccola.</w:t>
      </w:r>
      <w:r w:rsidR="007C138C" w:rsidRPr="00200598">
        <w:rPr>
          <w:rFonts w:ascii="Arial" w:hAnsi="Arial" w:cs="Arial"/>
          <w:color w:val="873624"/>
          <w:sz w:val="20"/>
          <w:szCs w:val="20"/>
        </w:rPr>
        <w:t xml:space="preserve"> Padre del precedente Ingvar.</w:t>
      </w:r>
    </w:p>
    <w:p w:rsidR="003710C3" w:rsidRPr="008D5C95" w:rsidRDefault="003710C3" w:rsidP="005D6A2A">
      <w:pPr>
        <w:tabs>
          <w:tab w:val="left" w:pos="4253"/>
        </w:tabs>
        <w:spacing w:before="120" w:line="276" w:lineRule="auto"/>
        <w:rPr>
          <w:rFonts w:ascii="Arial" w:hAnsi="Arial" w:cs="Arial"/>
        </w:rPr>
      </w:pPr>
      <w:r w:rsidRPr="008D5C95">
        <w:rPr>
          <w:rFonts w:ascii="Arial" w:hAnsi="Arial" w:cs="Arial"/>
        </w:rPr>
        <w:t>6 pezzi brevi per oboe solo op. 113</w:t>
      </w:r>
      <w:r w:rsidR="00F70494" w:rsidRPr="008D5C95">
        <w:rPr>
          <w:rFonts w:ascii="Arial" w:hAnsi="Arial" w:cs="Arial"/>
        </w:rPr>
        <w:t xml:space="preserve"> (1972)</w:t>
      </w:r>
      <w:r w:rsidRPr="008D5C95">
        <w:rPr>
          <w:rFonts w:ascii="Arial" w:hAnsi="Arial" w:cs="Arial"/>
        </w:rPr>
        <w:t>.</w:t>
      </w:r>
    </w:p>
    <w:p w:rsidR="00106C19" w:rsidRPr="008D5C95" w:rsidRDefault="00106C19" w:rsidP="005D6A2A">
      <w:pPr>
        <w:tabs>
          <w:tab w:val="left" w:pos="4253"/>
        </w:tabs>
        <w:spacing w:before="120" w:line="276" w:lineRule="auto"/>
        <w:rPr>
          <w:rFonts w:ascii="Arial" w:hAnsi="Arial" w:cs="Arial"/>
        </w:rPr>
      </w:pPr>
    </w:p>
    <w:p w:rsidR="00857125" w:rsidRPr="00200598" w:rsidRDefault="0085712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KASPAROV  Yuri</w:t>
      </w:r>
      <w:r w:rsidRPr="00200598">
        <w:rPr>
          <w:rFonts w:ascii="Arial" w:hAnsi="Arial" w:cs="Arial"/>
          <w:color w:val="873624"/>
          <w:u w:val="single"/>
        </w:rPr>
        <w:tab/>
      </w:r>
      <w:r w:rsidRPr="00200598">
        <w:rPr>
          <w:rFonts w:ascii="Arial" w:hAnsi="Arial" w:cs="Arial"/>
          <w:color w:val="873624"/>
          <w:u w:val="single"/>
        </w:rPr>
        <w:tab/>
        <w:t>Mosca, 8.6.1955</w:t>
      </w:r>
    </w:p>
    <w:p w:rsidR="00857125" w:rsidRPr="00200598" w:rsidRDefault="0085712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russo, studi al Conservatorio </w:t>
      </w:r>
      <w:r w:rsidR="00C520F9" w:rsidRPr="00200598">
        <w:rPr>
          <w:rFonts w:ascii="Arial" w:hAnsi="Arial" w:cs="Arial"/>
          <w:color w:val="873624"/>
          <w:sz w:val="20"/>
          <w:szCs w:val="20"/>
        </w:rPr>
        <w:t>“</w:t>
      </w:r>
      <w:r w:rsidRPr="00200598">
        <w:rPr>
          <w:rFonts w:ascii="Arial" w:hAnsi="Arial" w:cs="Arial"/>
          <w:color w:val="873624"/>
          <w:sz w:val="20"/>
          <w:szCs w:val="20"/>
        </w:rPr>
        <w:t>Tchaikowsky</w:t>
      </w:r>
      <w:r w:rsidR="00C520F9" w:rsidRPr="00200598">
        <w:rPr>
          <w:rFonts w:ascii="Arial" w:hAnsi="Arial" w:cs="Arial"/>
          <w:color w:val="873624"/>
          <w:sz w:val="20"/>
          <w:szCs w:val="20"/>
        </w:rPr>
        <w:t>”</w:t>
      </w:r>
      <w:r w:rsidRPr="00200598">
        <w:rPr>
          <w:rFonts w:ascii="Arial" w:hAnsi="Arial" w:cs="Arial"/>
          <w:color w:val="873624"/>
          <w:sz w:val="20"/>
          <w:szCs w:val="20"/>
        </w:rPr>
        <w:t xml:space="preserve"> di Mosca con Denisov Edison.</w:t>
      </w:r>
    </w:p>
    <w:p w:rsidR="00106C19" w:rsidRPr="008D5C95" w:rsidRDefault="00106C19" w:rsidP="005D6A2A">
      <w:pPr>
        <w:tabs>
          <w:tab w:val="left" w:pos="4253"/>
        </w:tabs>
        <w:spacing w:before="120" w:line="276" w:lineRule="auto"/>
        <w:rPr>
          <w:rFonts w:ascii="Arial" w:hAnsi="Arial" w:cs="Arial"/>
        </w:rPr>
      </w:pPr>
      <w:r w:rsidRPr="008D5C95">
        <w:rPr>
          <w:rFonts w:ascii="Arial" w:hAnsi="Arial" w:cs="Arial"/>
          <w:bCs/>
        </w:rPr>
        <w:t>Epitaph in Memory of Alban Berg, oboe, violino, arpa e percussione (1988, 3’)</w:t>
      </w:r>
    </w:p>
    <w:p w:rsidR="00857125" w:rsidRPr="008D5C95" w:rsidRDefault="00857125" w:rsidP="005D6A2A">
      <w:pPr>
        <w:tabs>
          <w:tab w:val="left" w:pos="4253"/>
        </w:tabs>
        <w:spacing w:before="120" w:line="276" w:lineRule="auto"/>
        <w:rPr>
          <w:rFonts w:ascii="Arial" w:hAnsi="Arial" w:cs="Arial"/>
          <w:lang w:val="en-US"/>
        </w:rPr>
      </w:pPr>
      <w:r w:rsidRPr="008D5C95">
        <w:rPr>
          <w:rFonts w:ascii="Arial" w:hAnsi="Arial" w:cs="Arial"/>
        </w:rPr>
        <w:t xml:space="preserve">Concerto per oboe e orch. </w:t>
      </w:r>
      <w:r w:rsidRPr="008D5C95">
        <w:rPr>
          <w:rFonts w:ascii="Arial" w:hAnsi="Arial" w:cs="Arial"/>
          <w:lang w:val="en-US"/>
        </w:rPr>
        <w:t xml:space="preserve">(1988, </w:t>
      </w:r>
      <w:r w:rsidR="00C520F9" w:rsidRPr="008D5C95">
        <w:rPr>
          <w:rFonts w:ascii="Arial" w:hAnsi="Arial" w:cs="Arial"/>
          <w:bCs/>
          <w:lang w:val="en-US"/>
        </w:rPr>
        <w:t>17’</w:t>
      </w:r>
      <w:r w:rsidR="00906B69" w:rsidRPr="008D5C95">
        <w:rPr>
          <w:rFonts w:ascii="Arial" w:hAnsi="Arial" w:cs="Arial"/>
          <w:bCs/>
          <w:lang w:val="en-US"/>
        </w:rPr>
        <w:t>5</w:t>
      </w:r>
      <w:r w:rsidR="00C520F9" w:rsidRPr="008D5C95">
        <w:rPr>
          <w:rFonts w:ascii="Arial" w:hAnsi="Arial" w:cs="Arial"/>
          <w:bCs/>
          <w:lang w:val="en-US"/>
        </w:rPr>
        <w:t>0</w:t>
      </w:r>
      <w:r w:rsidRPr="008D5C95">
        <w:rPr>
          <w:rFonts w:ascii="Arial" w:hAnsi="Arial" w:cs="Arial"/>
          <w:lang w:val="en-US"/>
        </w:rPr>
        <w:t>).</w:t>
      </w:r>
    </w:p>
    <w:p w:rsidR="00906B69" w:rsidRPr="008D5C95" w:rsidRDefault="00906B69" w:rsidP="005D6A2A">
      <w:pPr>
        <w:tabs>
          <w:tab w:val="left" w:pos="4253"/>
        </w:tabs>
        <w:spacing w:before="120" w:line="276" w:lineRule="auto"/>
        <w:rPr>
          <w:rFonts w:ascii="Arial" w:hAnsi="Arial" w:cs="Arial"/>
          <w:lang w:val="en-US"/>
        </w:rPr>
      </w:pPr>
    </w:p>
    <w:p w:rsidR="0015013C" w:rsidRPr="00200598" w:rsidRDefault="0015013C"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KASSERN  Tadeusz</w:t>
      </w:r>
      <w:r w:rsidRPr="00200598">
        <w:rPr>
          <w:rFonts w:ascii="Arial" w:hAnsi="Arial" w:cs="Arial"/>
          <w:color w:val="873624"/>
          <w:u w:val="single"/>
          <w:lang w:val="en-US"/>
        </w:rPr>
        <w:tab/>
      </w:r>
      <w:r w:rsidRPr="00200598">
        <w:rPr>
          <w:rFonts w:ascii="Arial" w:hAnsi="Arial" w:cs="Arial"/>
          <w:color w:val="873624"/>
          <w:u w:val="single"/>
          <w:lang w:val="en-US"/>
        </w:rPr>
        <w:tab/>
        <w:t>Leopoli, 19.3.1904 - New York, 2.5.1957.</w:t>
      </w:r>
    </w:p>
    <w:p w:rsidR="0015013C" w:rsidRPr="00200598" w:rsidRDefault="0015013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polacco, naturalizzato Americano. Perfezionamento a Parigi con Boulanger, addetto culturale all’ambasciata polacca di New York, poi console generale e delegato agli affari culturali all’Onu. Rotte le relazioni con il suo governo, ottenne la cittadinanza americana.</w:t>
      </w:r>
    </w:p>
    <w:p w:rsidR="0015013C" w:rsidRPr="008D5C95" w:rsidRDefault="0015013C" w:rsidP="005D6A2A">
      <w:pPr>
        <w:tabs>
          <w:tab w:val="left" w:pos="4253"/>
        </w:tabs>
        <w:spacing w:before="120" w:line="276" w:lineRule="auto"/>
        <w:rPr>
          <w:rFonts w:ascii="Arial" w:hAnsi="Arial" w:cs="Arial"/>
        </w:rPr>
      </w:pPr>
      <w:r w:rsidRPr="008D5C95">
        <w:rPr>
          <w:rFonts w:ascii="Arial" w:hAnsi="Arial" w:cs="Arial"/>
        </w:rPr>
        <w:t>Concertin</w:t>
      </w:r>
      <w:r w:rsidR="00FC0EB2" w:rsidRPr="008D5C95">
        <w:rPr>
          <w:rFonts w:ascii="Arial" w:hAnsi="Arial" w:cs="Arial"/>
        </w:rPr>
        <w:t>o</w:t>
      </w:r>
      <w:r w:rsidRPr="008D5C95">
        <w:rPr>
          <w:rFonts w:ascii="Arial" w:hAnsi="Arial" w:cs="Arial"/>
        </w:rPr>
        <w:t xml:space="preserve"> per oboe e archi (1946).</w:t>
      </w:r>
    </w:p>
    <w:p w:rsidR="009112AF" w:rsidRPr="008D5C95" w:rsidRDefault="009112AF" w:rsidP="005D6A2A">
      <w:pPr>
        <w:tabs>
          <w:tab w:val="left" w:pos="4253"/>
        </w:tabs>
        <w:spacing w:before="120" w:line="276" w:lineRule="auto"/>
        <w:rPr>
          <w:rFonts w:ascii="Arial" w:hAnsi="Arial" w:cs="Arial"/>
        </w:rPr>
      </w:pPr>
    </w:p>
    <w:p w:rsidR="009112AF" w:rsidRPr="00200598" w:rsidRDefault="009112AF"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KATS-CHERNIN  Elena</w:t>
      </w:r>
      <w:r w:rsidRPr="00200598">
        <w:rPr>
          <w:rFonts w:ascii="Arial" w:hAnsi="Arial" w:cs="Arial"/>
          <w:color w:val="873624"/>
          <w:sz w:val="24"/>
          <w:szCs w:val="24"/>
          <w:u w:val="single"/>
        </w:rPr>
        <w:tab/>
      </w:r>
      <w:r w:rsidRPr="00200598">
        <w:rPr>
          <w:rFonts w:ascii="Arial" w:hAnsi="Arial" w:cs="Arial"/>
          <w:color w:val="873624"/>
          <w:sz w:val="24"/>
          <w:szCs w:val="24"/>
          <w:u w:val="single"/>
        </w:rPr>
        <w:tab/>
        <w:t>Tashkent, 4.11.1957</w:t>
      </w:r>
    </w:p>
    <w:p w:rsidR="009112AF" w:rsidRPr="00200598" w:rsidRDefault="009112A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Compositrice uzbeco-australiana, emigrata in Australia nel 1975. Studi di composizione con Toop e </w:t>
      </w:r>
      <w:r w:rsidR="000617A5">
        <w:rPr>
          <w:rFonts w:ascii="Arial" w:hAnsi="Arial" w:cs="Arial"/>
          <w:color w:val="873624"/>
        </w:rPr>
        <w:t xml:space="preserve"> </w:t>
      </w:r>
      <w:r w:rsidRPr="00200598">
        <w:rPr>
          <w:rFonts w:ascii="Arial" w:hAnsi="Arial" w:cs="Arial"/>
          <w:color w:val="873624"/>
        </w:rPr>
        <w:t xml:space="preserve">perfezionamento in Germania con Lachenmann. Ha composto le musiche per i giochi Olimpici del 2000 e per </w:t>
      </w:r>
      <w:r w:rsidR="000617A5">
        <w:rPr>
          <w:rFonts w:ascii="Arial" w:hAnsi="Arial" w:cs="Arial"/>
          <w:color w:val="873624"/>
        </w:rPr>
        <w:t xml:space="preserve">                 </w:t>
      </w:r>
      <w:r w:rsidRPr="00200598">
        <w:rPr>
          <w:rFonts w:ascii="Arial" w:hAnsi="Arial" w:cs="Arial"/>
          <w:color w:val="873624"/>
        </w:rPr>
        <w:t>la Coppa del Mondo di rugby nel 2003.</w:t>
      </w:r>
    </w:p>
    <w:p w:rsidR="009112AF" w:rsidRPr="008D5C95" w:rsidRDefault="009112AF" w:rsidP="005D6A2A">
      <w:pPr>
        <w:pStyle w:val="Corpotesto"/>
        <w:tabs>
          <w:tab w:val="left" w:pos="4253"/>
        </w:tabs>
        <w:spacing w:before="120" w:after="0" w:line="276" w:lineRule="auto"/>
        <w:rPr>
          <w:rFonts w:ascii="Arial" w:hAnsi="Arial" w:cs="Arial"/>
          <w:sz w:val="24"/>
          <w:szCs w:val="24"/>
        </w:rPr>
      </w:pPr>
      <w:r w:rsidRPr="008D5C95">
        <w:rPr>
          <w:rFonts w:ascii="Arial" w:hAnsi="Arial" w:cs="Arial"/>
          <w:sz w:val="24"/>
          <w:szCs w:val="24"/>
        </w:rPr>
        <w:t>Charmer’s Apprentice, oboe e pf. (2002, 11’).</w:t>
      </w:r>
    </w:p>
    <w:p w:rsidR="009112AF" w:rsidRPr="008D5C95" w:rsidRDefault="009112AF" w:rsidP="005D6A2A">
      <w:pPr>
        <w:pStyle w:val="Corpotesto"/>
        <w:tabs>
          <w:tab w:val="left" w:pos="4253"/>
        </w:tabs>
        <w:spacing w:before="120" w:after="0" w:line="276" w:lineRule="auto"/>
        <w:rPr>
          <w:rFonts w:ascii="Arial" w:hAnsi="Arial" w:cs="Arial"/>
          <w:sz w:val="24"/>
          <w:szCs w:val="24"/>
        </w:rPr>
      </w:pPr>
      <w:r w:rsidRPr="008D5C95">
        <w:rPr>
          <w:rFonts w:ascii="Arial" w:hAnsi="Arial" w:cs="Arial"/>
          <w:sz w:val="24"/>
          <w:szCs w:val="24"/>
        </w:rPr>
        <w:t>Champagne in a Teapot, corno ingl. e orch. da camera (1997, 10’).</w:t>
      </w:r>
    </w:p>
    <w:p w:rsidR="0015013C" w:rsidRPr="008D5C95" w:rsidRDefault="0015013C" w:rsidP="005D6A2A">
      <w:pPr>
        <w:tabs>
          <w:tab w:val="left" w:pos="4253"/>
        </w:tabs>
        <w:spacing w:before="120" w:line="276" w:lineRule="auto"/>
        <w:rPr>
          <w:rFonts w:ascii="Arial" w:hAnsi="Arial" w:cs="Arial"/>
        </w:rPr>
      </w:pPr>
    </w:p>
    <w:p w:rsidR="003710C3" w:rsidRPr="00200598" w:rsidRDefault="003710C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KAUER  Ferdinand</w:t>
      </w:r>
      <w:r w:rsidRPr="00200598">
        <w:rPr>
          <w:rFonts w:ascii="Arial" w:hAnsi="Arial" w:cs="Arial"/>
          <w:color w:val="873624"/>
          <w:u w:val="single"/>
        </w:rPr>
        <w:tab/>
      </w:r>
      <w:r w:rsidRPr="00200598">
        <w:rPr>
          <w:rFonts w:ascii="Arial" w:hAnsi="Arial" w:cs="Arial"/>
          <w:color w:val="873624"/>
          <w:u w:val="single"/>
        </w:rPr>
        <w:tab/>
        <w:t>Dyjakoviky, 18.1.1751 - Vienna, 13.4.1831.</w:t>
      </w:r>
    </w:p>
    <w:p w:rsidR="003710C3" w:rsidRPr="00200598" w:rsidRDefault="003710C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austriaco, allievo di Haidenreich.</w:t>
      </w:r>
    </w:p>
    <w:p w:rsidR="003710C3" w:rsidRPr="008D5C95" w:rsidRDefault="003710C3" w:rsidP="005D6A2A">
      <w:pPr>
        <w:tabs>
          <w:tab w:val="left" w:pos="4253"/>
        </w:tabs>
        <w:spacing w:before="120" w:line="276" w:lineRule="auto"/>
        <w:rPr>
          <w:rFonts w:ascii="Arial" w:hAnsi="Arial" w:cs="Arial"/>
        </w:rPr>
      </w:pPr>
      <w:r w:rsidRPr="008D5C95">
        <w:rPr>
          <w:rFonts w:ascii="Arial" w:hAnsi="Arial" w:cs="Arial"/>
        </w:rPr>
        <w:t>6 Concerti per oboe e orch.   Concerto per oboe, pf. e orch.</w:t>
      </w:r>
    </w:p>
    <w:p w:rsidR="00917E15" w:rsidRPr="008D5C95" w:rsidRDefault="00917E15" w:rsidP="005D6A2A">
      <w:pPr>
        <w:tabs>
          <w:tab w:val="left" w:pos="4253"/>
        </w:tabs>
        <w:spacing w:before="120" w:line="276" w:lineRule="auto"/>
        <w:rPr>
          <w:rFonts w:ascii="Arial" w:hAnsi="Arial" w:cs="Arial"/>
        </w:rPr>
      </w:pPr>
    </w:p>
    <w:p w:rsidR="00917E15" w:rsidRPr="00200598" w:rsidRDefault="00917E15" w:rsidP="005D6A2A">
      <w:pPr>
        <w:tabs>
          <w:tab w:val="left" w:pos="3520"/>
          <w:tab w:val="left" w:pos="4223"/>
          <w:tab w:val="left" w:pos="4253"/>
          <w:tab w:val="left" w:pos="4395"/>
          <w:tab w:val="left" w:pos="9923"/>
        </w:tabs>
        <w:spacing w:before="120" w:line="276" w:lineRule="auto"/>
        <w:rPr>
          <w:rFonts w:ascii="Arial" w:hAnsi="Arial" w:cs="Arial"/>
          <w:color w:val="873624"/>
          <w:u w:val="single"/>
        </w:rPr>
      </w:pPr>
      <w:r w:rsidRPr="00200598">
        <w:rPr>
          <w:rFonts w:ascii="Arial" w:hAnsi="Arial" w:cs="Arial"/>
          <w:color w:val="873624"/>
          <w:u w:val="single"/>
        </w:rPr>
        <w:t>KAUDER  Hugo</w:t>
      </w:r>
      <w:r w:rsidRPr="00200598">
        <w:rPr>
          <w:rFonts w:ascii="Arial" w:hAnsi="Arial" w:cs="Arial"/>
          <w:color w:val="873624"/>
          <w:u w:val="single"/>
        </w:rPr>
        <w:tab/>
      </w:r>
      <w:r w:rsidR="005452FF" w:rsidRPr="00200598">
        <w:rPr>
          <w:rFonts w:ascii="Arial" w:hAnsi="Arial" w:cs="Arial"/>
          <w:color w:val="873624"/>
          <w:u w:val="single"/>
        </w:rPr>
        <w:tab/>
      </w:r>
      <w:r w:rsidRPr="00200598">
        <w:rPr>
          <w:rFonts w:ascii="Arial" w:hAnsi="Arial" w:cs="Arial"/>
          <w:color w:val="873624"/>
          <w:u w:val="single"/>
        </w:rPr>
        <w:t>Tobitschau, 9.6.1888 - Bussum, 22.7.1972.</w:t>
      </w:r>
    </w:p>
    <w:p w:rsidR="00917E15" w:rsidRPr="00200598" w:rsidRDefault="00917E15" w:rsidP="005D6A2A">
      <w:pPr>
        <w:tabs>
          <w:tab w:val="left" w:pos="4253"/>
          <w:tab w:val="left" w:pos="4395"/>
          <w:tab w:val="left" w:pos="992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violista, violinista e didatta americano, di origine austriaca. Autodidatta nello studio del violino e </w:t>
      </w:r>
      <w:r w:rsidR="000617A5">
        <w:rPr>
          <w:rFonts w:ascii="Arial" w:hAnsi="Arial" w:cs="Arial"/>
          <w:color w:val="873624"/>
          <w:sz w:val="20"/>
          <w:szCs w:val="20"/>
        </w:rPr>
        <w:t xml:space="preserve">            </w:t>
      </w:r>
      <w:r w:rsidRPr="00200598">
        <w:rPr>
          <w:rFonts w:ascii="Arial" w:hAnsi="Arial" w:cs="Arial"/>
          <w:color w:val="873624"/>
          <w:sz w:val="20"/>
          <w:szCs w:val="20"/>
        </w:rPr>
        <w:t xml:space="preserve">della composizione. Violista e violinista nelle orchestre di Vienna, in Inghilterra e in Olanda. Dal 1940 a </w:t>
      </w:r>
      <w:r w:rsidR="0090216F" w:rsidRPr="00200598">
        <w:rPr>
          <w:rFonts w:ascii="Arial" w:hAnsi="Arial" w:cs="Arial"/>
          <w:color w:val="873624"/>
          <w:sz w:val="20"/>
          <w:szCs w:val="20"/>
        </w:rPr>
        <w:t xml:space="preserve">          </w:t>
      </w:r>
      <w:r w:rsidR="000617A5">
        <w:rPr>
          <w:rFonts w:ascii="Arial" w:hAnsi="Arial" w:cs="Arial"/>
          <w:color w:val="873624"/>
          <w:sz w:val="20"/>
          <w:szCs w:val="20"/>
        </w:rPr>
        <w:t xml:space="preserve">             </w:t>
      </w:r>
      <w:r w:rsidRPr="00200598">
        <w:rPr>
          <w:rFonts w:ascii="Arial" w:hAnsi="Arial" w:cs="Arial"/>
          <w:color w:val="873624"/>
          <w:sz w:val="20"/>
          <w:szCs w:val="20"/>
        </w:rPr>
        <w:t>New York, si dedicò all’insegnamento e alla composizione. Lo spunto per le sue composizioni erano letture di poesie, non compose seguendo le novità dei periodi in cui visse, cercò sempre e solo la bella melodia.</w:t>
      </w:r>
    </w:p>
    <w:p w:rsidR="00917E15" w:rsidRPr="008D5C95" w:rsidRDefault="00917E15" w:rsidP="005D6A2A">
      <w:pPr>
        <w:pStyle w:val="Corpotesto"/>
        <w:tabs>
          <w:tab w:val="left" w:pos="4253"/>
        </w:tabs>
        <w:spacing w:before="120" w:after="0" w:line="276" w:lineRule="auto"/>
        <w:rPr>
          <w:rFonts w:ascii="Arial" w:hAnsi="Arial" w:cs="Arial"/>
          <w:sz w:val="24"/>
          <w:szCs w:val="24"/>
        </w:rPr>
      </w:pPr>
      <w:r w:rsidRPr="008D5C95">
        <w:rPr>
          <w:rFonts w:ascii="Arial" w:hAnsi="Arial" w:cs="Arial"/>
          <w:sz w:val="24"/>
          <w:szCs w:val="24"/>
        </w:rPr>
        <w:t>Concerto per oboe e orch.</w:t>
      </w:r>
    </w:p>
    <w:p w:rsidR="007F5ADA" w:rsidRPr="008D5C95" w:rsidRDefault="007F5ADA" w:rsidP="005D6A2A">
      <w:pPr>
        <w:tabs>
          <w:tab w:val="left" w:pos="4253"/>
        </w:tabs>
        <w:spacing w:before="120" w:line="276" w:lineRule="auto"/>
        <w:rPr>
          <w:rFonts w:ascii="Arial" w:hAnsi="Arial" w:cs="Arial"/>
        </w:rPr>
      </w:pPr>
    </w:p>
    <w:p w:rsidR="007F5ADA" w:rsidRPr="00200598" w:rsidRDefault="007F5AD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KAZACSAY  Tibor</w:t>
      </w:r>
      <w:r w:rsidRPr="00200598">
        <w:rPr>
          <w:rFonts w:ascii="Arial" w:hAnsi="Arial" w:cs="Arial"/>
          <w:color w:val="873624"/>
          <w:u w:val="single"/>
        </w:rPr>
        <w:tab/>
      </w:r>
      <w:r w:rsidRPr="00200598">
        <w:rPr>
          <w:rFonts w:ascii="Arial" w:hAnsi="Arial" w:cs="Arial"/>
          <w:color w:val="873624"/>
          <w:u w:val="single"/>
        </w:rPr>
        <w:tab/>
        <w:t>Budapest, 12.3.1892 - Ivi, 5.10.1977.</w:t>
      </w:r>
    </w:p>
    <w:p w:rsidR="007F5ADA" w:rsidRPr="00200598" w:rsidRDefault="007F5AD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ungherese, allievo di Viktor, Siklos e Kodaly.</w:t>
      </w:r>
    </w:p>
    <w:p w:rsidR="007F5ADA" w:rsidRPr="008D5C95" w:rsidRDefault="007F5ADA" w:rsidP="005D6A2A">
      <w:pPr>
        <w:tabs>
          <w:tab w:val="left" w:pos="4253"/>
        </w:tabs>
        <w:spacing w:before="120" w:line="276" w:lineRule="auto"/>
        <w:rPr>
          <w:rFonts w:ascii="Arial" w:hAnsi="Arial" w:cs="Arial"/>
        </w:rPr>
      </w:pPr>
      <w:r w:rsidRPr="008D5C95">
        <w:rPr>
          <w:rFonts w:ascii="Arial" w:hAnsi="Arial" w:cs="Arial"/>
        </w:rPr>
        <w:t>2 Duetti, op. 113, per oboe e corno inglese.</w:t>
      </w:r>
    </w:p>
    <w:p w:rsidR="003710C3" w:rsidRPr="008D5C95" w:rsidRDefault="003710C3" w:rsidP="005D6A2A">
      <w:pPr>
        <w:tabs>
          <w:tab w:val="left" w:pos="4253"/>
        </w:tabs>
        <w:spacing w:before="120" w:line="276" w:lineRule="auto"/>
        <w:rPr>
          <w:rFonts w:ascii="Arial" w:hAnsi="Arial" w:cs="Arial"/>
        </w:rPr>
      </w:pPr>
    </w:p>
    <w:p w:rsidR="00307A52" w:rsidRPr="00200598" w:rsidRDefault="00307A5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KELEMEN  Milko</w:t>
      </w:r>
      <w:r w:rsidRPr="00200598">
        <w:rPr>
          <w:rFonts w:ascii="Arial" w:hAnsi="Arial" w:cs="Arial"/>
          <w:color w:val="873624"/>
          <w:u w:val="single"/>
        </w:rPr>
        <w:tab/>
      </w:r>
      <w:r w:rsidRPr="00200598">
        <w:rPr>
          <w:rFonts w:ascii="Arial" w:hAnsi="Arial" w:cs="Arial"/>
          <w:color w:val="873624"/>
          <w:u w:val="single"/>
        </w:rPr>
        <w:tab/>
        <w:t>Podravska, 30.3.1924</w:t>
      </w:r>
    </w:p>
    <w:p w:rsidR="00307A52" w:rsidRPr="00200598" w:rsidRDefault="00307A5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jugoslavo. Allievo di Messiaen, Milhaud, Aubin e Fortner. Insegnante di composizione.</w:t>
      </w:r>
    </w:p>
    <w:p w:rsidR="00307A52" w:rsidRPr="008D5C95" w:rsidRDefault="00CE304E" w:rsidP="005D6A2A">
      <w:pPr>
        <w:tabs>
          <w:tab w:val="left" w:pos="4253"/>
        </w:tabs>
        <w:spacing w:before="120" w:line="276" w:lineRule="auto"/>
        <w:rPr>
          <w:rFonts w:ascii="Arial" w:hAnsi="Arial" w:cs="Arial"/>
        </w:rPr>
      </w:pPr>
      <w:r w:rsidRPr="008D5C95">
        <w:rPr>
          <w:rFonts w:ascii="Arial" w:hAnsi="Arial" w:cs="Arial"/>
        </w:rPr>
        <w:t xml:space="preserve">2 Sonate per oboe e pf.   </w:t>
      </w:r>
      <w:r w:rsidR="00307A52" w:rsidRPr="008D5C95">
        <w:rPr>
          <w:rFonts w:ascii="Arial" w:hAnsi="Arial" w:cs="Arial"/>
        </w:rPr>
        <w:t>Studi contrappuntistici, fl</w:t>
      </w:r>
      <w:r w:rsidRPr="008D5C95">
        <w:rPr>
          <w:rFonts w:ascii="Arial" w:hAnsi="Arial" w:cs="Arial"/>
        </w:rPr>
        <w:t>.</w:t>
      </w:r>
      <w:r w:rsidR="00307A52" w:rsidRPr="008D5C95">
        <w:rPr>
          <w:rFonts w:ascii="Arial" w:hAnsi="Arial" w:cs="Arial"/>
        </w:rPr>
        <w:t xml:space="preserve"> ob</w:t>
      </w:r>
      <w:r w:rsidRPr="008D5C95">
        <w:rPr>
          <w:rFonts w:ascii="Arial" w:hAnsi="Arial" w:cs="Arial"/>
        </w:rPr>
        <w:t>oe</w:t>
      </w:r>
      <w:r w:rsidR="00307A52" w:rsidRPr="008D5C95">
        <w:rPr>
          <w:rFonts w:ascii="Arial" w:hAnsi="Arial" w:cs="Arial"/>
        </w:rPr>
        <w:t>, cl</w:t>
      </w:r>
      <w:r w:rsidRPr="008D5C95">
        <w:rPr>
          <w:rFonts w:ascii="Arial" w:hAnsi="Arial" w:cs="Arial"/>
        </w:rPr>
        <w:t>.</w:t>
      </w:r>
      <w:r w:rsidR="00307A52" w:rsidRPr="008D5C95">
        <w:rPr>
          <w:rFonts w:ascii="Arial" w:hAnsi="Arial" w:cs="Arial"/>
        </w:rPr>
        <w:t xml:space="preserve"> cor</w:t>
      </w:r>
      <w:r w:rsidRPr="008D5C95">
        <w:rPr>
          <w:rFonts w:ascii="Arial" w:hAnsi="Arial" w:cs="Arial"/>
        </w:rPr>
        <w:t>.</w:t>
      </w:r>
      <w:r w:rsidR="00307A52" w:rsidRPr="008D5C95">
        <w:rPr>
          <w:rFonts w:ascii="Arial" w:hAnsi="Arial" w:cs="Arial"/>
        </w:rPr>
        <w:t xml:space="preserve"> e fag</w:t>
      </w:r>
      <w:r w:rsidRPr="008D5C95">
        <w:rPr>
          <w:rFonts w:ascii="Arial" w:hAnsi="Arial" w:cs="Arial"/>
        </w:rPr>
        <w:t>.</w:t>
      </w:r>
      <w:r w:rsidR="00307A52" w:rsidRPr="008D5C95">
        <w:rPr>
          <w:rFonts w:ascii="Arial" w:hAnsi="Arial" w:cs="Arial"/>
        </w:rPr>
        <w:t xml:space="preserve"> (1958).</w:t>
      </w:r>
    </w:p>
    <w:p w:rsidR="002000CF" w:rsidRPr="008D5C95" w:rsidRDefault="002000CF" w:rsidP="005D6A2A">
      <w:pPr>
        <w:tabs>
          <w:tab w:val="left" w:pos="4253"/>
        </w:tabs>
        <w:spacing w:before="120" w:line="276" w:lineRule="auto"/>
        <w:rPr>
          <w:rFonts w:ascii="Arial" w:hAnsi="Arial" w:cs="Arial"/>
        </w:rPr>
      </w:pPr>
    </w:p>
    <w:p w:rsidR="00F702A4" w:rsidRPr="00200598" w:rsidRDefault="00F702A4"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KHACHATURIAN  Aram</w:t>
      </w:r>
      <w:r w:rsidRPr="00200598">
        <w:rPr>
          <w:rFonts w:ascii="Arial" w:eastAsia="Arial Unicode MS" w:hAnsi="Arial" w:cs="Arial"/>
          <w:color w:val="873624"/>
          <w:u w:val="single"/>
        </w:rPr>
        <w:tab/>
      </w:r>
      <w:r w:rsidRPr="00200598">
        <w:rPr>
          <w:rFonts w:ascii="Arial" w:eastAsia="Arial Unicode MS" w:hAnsi="Arial" w:cs="Arial"/>
          <w:color w:val="873624"/>
          <w:u w:val="single"/>
        </w:rPr>
        <w:tab/>
        <w:t>Tiflis, 6.6.1903 - Mosca 1.5.1978.</w:t>
      </w:r>
    </w:p>
    <w:p w:rsidR="00F702A4" w:rsidRPr="00200598" w:rsidRDefault="00F702A4" w:rsidP="005D6A2A">
      <w:pPr>
        <w:pStyle w:val="Corpotesto"/>
        <w:tabs>
          <w:tab w:val="left" w:pos="4253"/>
        </w:tabs>
        <w:spacing w:before="120" w:after="0" w:line="276" w:lineRule="auto"/>
        <w:rPr>
          <w:rFonts w:ascii="Arial" w:hAnsi="Arial" w:cs="Arial"/>
          <w:color w:val="873624"/>
        </w:rPr>
      </w:pPr>
      <w:r w:rsidRPr="00200598">
        <w:rPr>
          <w:rFonts w:ascii="Arial" w:eastAsia="Arial Unicode MS" w:hAnsi="Arial" w:cs="Arial"/>
          <w:color w:val="873624"/>
        </w:rPr>
        <w:t xml:space="preserve">Compositore russo di origini armene. Studi di violoncello con Bychkov e Borysyak e composizione all’Istituto Gnessin. Nel 1929 al Conservatorio di Mosca, studi di Composizione con Myaskovsky e di Orchestrazione con Wassilenko e Litinshkov. Nel 1948 fu accusato dal comitato centrale comunista, insieme a Shostakovich e </w:t>
      </w:r>
      <w:r>
        <w:rPr>
          <w:rFonts w:ascii="Arial" w:eastAsia="Arial Unicode MS" w:hAnsi="Arial" w:cs="Arial"/>
          <w:color w:val="873624"/>
        </w:rPr>
        <w:t xml:space="preserve"> </w:t>
      </w:r>
      <w:r w:rsidRPr="00200598">
        <w:rPr>
          <w:rFonts w:ascii="Arial" w:eastAsia="Arial Unicode MS" w:hAnsi="Arial" w:cs="Arial"/>
          <w:color w:val="873624"/>
        </w:rPr>
        <w:t xml:space="preserve">Prokofiev, di “Tendenze borghesi, antipopolari”. I tre compositori, già famosi in tutto il mondo, furono costretti a scusarsi pubblicamente. Poi fu decorato dell’ordine di 1° Premio Lenin e di 4 Premi Stalin. Insegnante al Conservatorio e alla Scuola Gnesin di Mosca dal 1951. Il suo brano più eseguito è senza dubbi la “Danza delle sciabole”, quinto e ultimo brano della 3a Suite del balletto orchestrale “Gayaneh”, op. 55. Compose inoltre </w:t>
      </w:r>
      <w:r>
        <w:rPr>
          <w:rFonts w:ascii="Arial" w:eastAsia="Arial Unicode MS" w:hAnsi="Arial" w:cs="Arial"/>
          <w:color w:val="873624"/>
        </w:rPr>
        <w:t xml:space="preserve">          </w:t>
      </w:r>
      <w:r w:rsidRPr="00200598">
        <w:rPr>
          <w:rFonts w:ascii="Arial" w:eastAsia="Arial Unicode MS" w:hAnsi="Arial" w:cs="Arial"/>
          <w:color w:val="873624"/>
        </w:rPr>
        <w:t xml:space="preserve">colonne sonore per molti film. </w:t>
      </w:r>
      <w:r w:rsidRPr="00200598">
        <w:rPr>
          <w:rFonts w:ascii="Arial" w:hAnsi="Arial" w:cs="Arial"/>
          <w:color w:val="873624"/>
        </w:rPr>
        <w:t xml:space="preserve">Per maggiori informazioni sull'autore, vedi: "Passeggiando con la Musica", </w:t>
      </w:r>
      <w:r>
        <w:rPr>
          <w:rFonts w:ascii="Arial" w:hAnsi="Arial" w:cs="Arial"/>
          <w:color w:val="873624"/>
        </w:rPr>
        <w:t xml:space="preserve">            </w:t>
      </w:r>
      <w:r w:rsidRPr="00200598">
        <w:rPr>
          <w:rFonts w:ascii="Arial" w:hAnsi="Arial" w:cs="Arial"/>
          <w:color w:val="873624"/>
        </w:rPr>
        <w:t xml:space="preserve">scaricabile gratuitamente dal sito: mariodemolli.com </w:t>
      </w:r>
    </w:p>
    <w:p w:rsidR="00F702A4" w:rsidRPr="008D5C95" w:rsidRDefault="00F702A4" w:rsidP="005D6A2A">
      <w:pPr>
        <w:tabs>
          <w:tab w:val="left" w:pos="4253"/>
        </w:tabs>
        <w:spacing w:before="120" w:line="276" w:lineRule="auto"/>
        <w:rPr>
          <w:rFonts w:ascii="Arial" w:hAnsi="Arial" w:cs="Arial"/>
        </w:rPr>
      </w:pPr>
      <w:r w:rsidRPr="008D5C95">
        <w:rPr>
          <w:rFonts w:ascii="Arial" w:hAnsi="Arial" w:cs="Arial"/>
          <w:iCs/>
        </w:rPr>
        <w:t>Pantomime,</w:t>
      </w:r>
      <w:r w:rsidRPr="008D5C95">
        <w:rPr>
          <w:rFonts w:ascii="Arial" w:hAnsi="Arial" w:cs="Arial"/>
        </w:rPr>
        <w:t xml:space="preserve"> oboe e pf. (1927).</w:t>
      </w:r>
    </w:p>
    <w:p w:rsidR="00F702A4" w:rsidRDefault="00F702A4" w:rsidP="005D6A2A">
      <w:pPr>
        <w:pStyle w:val="Corpotesto"/>
        <w:tabs>
          <w:tab w:val="left" w:pos="4253"/>
        </w:tabs>
        <w:spacing w:before="120" w:after="0" w:line="276" w:lineRule="auto"/>
        <w:rPr>
          <w:rFonts w:ascii="Arial" w:hAnsi="Arial" w:cs="Arial"/>
          <w:color w:val="873624"/>
          <w:sz w:val="24"/>
          <w:szCs w:val="24"/>
          <w:u w:val="single"/>
        </w:rPr>
      </w:pPr>
    </w:p>
    <w:p w:rsidR="007F024D" w:rsidRPr="00200598" w:rsidRDefault="007F024D"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KELKEL  Manfred</w:t>
      </w:r>
      <w:r w:rsidRPr="00200598">
        <w:rPr>
          <w:rFonts w:ascii="Arial" w:hAnsi="Arial" w:cs="Arial"/>
          <w:color w:val="873624"/>
          <w:sz w:val="24"/>
          <w:szCs w:val="24"/>
          <w:u w:val="single"/>
        </w:rPr>
        <w:tab/>
      </w:r>
      <w:r w:rsidRPr="00200598">
        <w:rPr>
          <w:rFonts w:ascii="Arial" w:hAnsi="Arial" w:cs="Arial"/>
          <w:color w:val="873624"/>
          <w:sz w:val="24"/>
          <w:szCs w:val="24"/>
          <w:u w:val="single"/>
        </w:rPr>
        <w:tab/>
        <w:t>Sierburg, 29.1.1929 - Parigi, 18.4.1999.</w:t>
      </w:r>
    </w:p>
    <w:p w:rsidR="007F024D" w:rsidRPr="00200598" w:rsidRDefault="007F024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e musicologo tedesco con cittadinanza francese. Allievo di Auclert, Rivier e Milhaud. Scrisse un</w:t>
      </w:r>
      <w:r w:rsidR="0090216F" w:rsidRPr="00200598">
        <w:rPr>
          <w:rFonts w:ascii="Arial" w:hAnsi="Arial" w:cs="Arial"/>
          <w:color w:val="873624"/>
        </w:rPr>
        <w:t xml:space="preserve"> </w:t>
      </w:r>
      <w:r w:rsidRPr="00200598">
        <w:rPr>
          <w:rFonts w:ascii="Arial" w:hAnsi="Arial" w:cs="Arial"/>
          <w:color w:val="873624"/>
        </w:rPr>
        <w:t xml:space="preserve"> </w:t>
      </w:r>
      <w:r w:rsidR="000617A5">
        <w:rPr>
          <w:rFonts w:ascii="Arial" w:hAnsi="Arial" w:cs="Arial"/>
          <w:color w:val="873624"/>
        </w:rPr>
        <w:t xml:space="preserve">          </w:t>
      </w:r>
      <w:r w:rsidRPr="00200598">
        <w:rPr>
          <w:rFonts w:ascii="Arial" w:hAnsi="Arial" w:cs="Arial"/>
          <w:color w:val="873624"/>
        </w:rPr>
        <w:t>libro sulla vita di S</w:t>
      </w:r>
      <w:r w:rsidR="00897723" w:rsidRPr="00200598">
        <w:rPr>
          <w:rFonts w:ascii="Arial" w:hAnsi="Arial" w:cs="Arial"/>
          <w:color w:val="873624"/>
        </w:rPr>
        <w:t>k</w:t>
      </w:r>
      <w:r w:rsidRPr="00200598">
        <w:rPr>
          <w:rFonts w:ascii="Arial" w:hAnsi="Arial" w:cs="Arial"/>
          <w:color w:val="873624"/>
        </w:rPr>
        <w:t xml:space="preserve">riabin, essendo un convinto sostenitore dell’esoterismo nel linguaggio musicale. </w:t>
      </w:r>
      <w:r w:rsidR="000617A5">
        <w:rPr>
          <w:rFonts w:ascii="Arial" w:hAnsi="Arial" w:cs="Arial"/>
          <w:color w:val="873624"/>
        </w:rPr>
        <w:t xml:space="preserve">                               </w:t>
      </w:r>
      <w:r w:rsidRPr="00200598">
        <w:rPr>
          <w:rFonts w:ascii="Arial" w:hAnsi="Arial" w:cs="Arial"/>
          <w:color w:val="873624"/>
        </w:rPr>
        <w:t>Altro suo scritto esplicativo sull’argomento è: “</w:t>
      </w:r>
      <w:hyperlink r:id="rId67" w:history="1">
        <w:r w:rsidRPr="00200598">
          <w:rPr>
            <w:rStyle w:val="Collegamentoipertestuale"/>
            <w:rFonts w:ascii="Arial" w:hAnsi="Arial" w:cs="Arial"/>
            <w:color w:val="873624"/>
            <w:u w:val="none"/>
          </w:rPr>
          <w:t>Le dessous des notes</w:t>
        </w:r>
      </w:hyperlink>
      <w:r w:rsidRPr="00200598">
        <w:rPr>
          <w:rFonts w:ascii="Arial" w:hAnsi="Arial" w:cs="Arial"/>
          <w:color w:val="873624"/>
        </w:rPr>
        <w:t xml:space="preserve">” scritto in collaborazione con </w:t>
      </w:r>
      <w:r w:rsidRPr="00200598">
        <w:rPr>
          <w:rStyle w:val="ptbrand4"/>
          <w:rFonts w:ascii="Arial" w:hAnsi="Arial" w:cs="Arial"/>
          <w:color w:val="873624"/>
        </w:rPr>
        <w:t xml:space="preserve">Jean-Jacques Velly. </w:t>
      </w:r>
      <w:r w:rsidR="0090216F" w:rsidRPr="00200598">
        <w:rPr>
          <w:rStyle w:val="ptbrand4"/>
          <w:rFonts w:ascii="Arial" w:hAnsi="Arial" w:cs="Arial"/>
          <w:color w:val="873624"/>
        </w:rPr>
        <w:t xml:space="preserve">    </w:t>
      </w:r>
      <w:r w:rsidRPr="00200598">
        <w:rPr>
          <w:rStyle w:val="ptbrand4"/>
          <w:rFonts w:ascii="Arial" w:hAnsi="Arial" w:cs="Arial"/>
          <w:color w:val="873624"/>
        </w:rPr>
        <w:t xml:space="preserve">Le sue convinzioni sono palesi musicalmente in “Lanterna magica”, op. 22, un Divertimento per </w:t>
      </w:r>
      <w:r w:rsidR="000617A5">
        <w:rPr>
          <w:rStyle w:val="ptbrand4"/>
          <w:rFonts w:ascii="Arial" w:hAnsi="Arial" w:cs="Arial"/>
          <w:color w:val="873624"/>
        </w:rPr>
        <w:t xml:space="preserve">                 </w:t>
      </w:r>
      <w:r w:rsidRPr="00200598">
        <w:rPr>
          <w:rStyle w:val="ptbrand4"/>
          <w:rFonts w:ascii="Arial" w:hAnsi="Arial" w:cs="Arial"/>
          <w:color w:val="873624"/>
        </w:rPr>
        <w:t>orchestra da camera, dedicato ad Athanasius Kircher.</w:t>
      </w:r>
    </w:p>
    <w:p w:rsidR="00AE5244" w:rsidRDefault="00AE5244" w:rsidP="005D6A2A">
      <w:pPr>
        <w:pStyle w:val="Corpotesto"/>
        <w:tabs>
          <w:tab w:val="left" w:pos="4253"/>
        </w:tabs>
        <w:spacing w:before="120" w:after="0" w:line="276" w:lineRule="auto"/>
        <w:rPr>
          <w:rFonts w:ascii="Arial" w:hAnsi="Arial" w:cs="Arial"/>
          <w:sz w:val="24"/>
          <w:szCs w:val="24"/>
        </w:rPr>
      </w:pPr>
      <w:r w:rsidRPr="008D5C95">
        <w:rPr>
          <w:rFonts w:ascii="Arial" w:hAnsi="Arial" w:cs="Arial"/>
          <w:sz w:val="24"/>
          <w:szCs w:val="24"/>
        </w:rPr>
        <w:t>Sonatine, op. 9, oboe e pf.</w:t>
      </w:r>
    </w:p>
    <w:p w:rsidR="00F702A4" w:rsidRDefault="00F702A4" w:rsidP="005D6A2A">
      <w:pPr>
        <w:pStyle w:val="Corpotesto"/>
        <w:tabs>
          <w:tab w:val="left" w:pos="4253"/>
        </w:tabs>
        <w:spacing w:before="120" w:after="0" w:line="276" w:lineRule="auto"/>
        <w:rPr>
          <w:rFonts w:ascii="Arial" w:hAnsi="Arial" w:cs="Arial"/>
          <w:sz w:val="24"/>
          <w:szCs w:val="24"/>
        </w:rPr>
      </w:pPr>
    </w:p>
    <w:p w:rsidR="00F702A4" w:rsidRPr="00F702A4" w:rsidRDefault="00F702A4" w:rsidP="005D6A2A">
      <w:pPr>
        <w:tabs>
          <w:tab w:val="left" w:pos="4253"/>
          <w:tab w:val="left" w:pos="4820"/>
        </w:tabs>
        <w:spacing w:before="120"/>
        <w:rPr>
          <w:rFonts w:ascii="Arial" w:hAnsi="Arial" w:cs="Arial"/>
          <w:color w:val="873624"/>
          <w:u w:val="single"/>
          <w:lang w:val="de-DE"/>
        </w:rPr>
      </w:pPr>
      <w:r w:rsidRPr="00F702A4">
        <w:rPr>
          <w:vanish/>
          <w:color w:val="873624"/>
          <w:lang w:val="nl-NL"/>
        </w:rPr>
        <w:t xml:space="preserve">1971: - </w:t>
      </w:r>
      <w:r w:rsidRPr="00F702A4">
        <w:rPr>
          <w:i/>
          <w:iCs/>
          <w:vanish/>
          <w:color w:val="873624"/>
          <w:lang w:val="nl-NL"/>
        </w:rPr>
        <w:t>Sonate</w:t>
      </w:r>
      <w:r w:rsidRPr="00F702A4">
        <w:rPr>
          <w:rFonts w:ascii="Arial" w:hAnsi="Arial" w:cs="Arial"/>
          <w:color w:val="873624"/>
          <w:u w:val="single"/>
          <w:lang w:val="de-DE"/>
        </w:rPr>
        <w:t>KELLY  Bryan</w:t>
      </w:r>
      <w:r w:rsidRPr="00F702A4">
        <w:rPr>
          <w:rFonts w:ascii="Arial" w:hAnsi="Arial" w:cs="Arial"/>
          <w:color w:val="873624"/>
          <w:u w:val="single"/>
          <w:lang w:val="de-DE"/>
        </w:rPr>
        <w:tab/>
        <w:t>Oxford, 3.1.1934</w:t>
      </w:r>
    </w:p>
    <w:p w:rsidR="00F702A4" w:rsidRPr="00F702A4" w:rsidRDefault="00F702A4" w:rsidP="005D6A2A">
      <w:pPr>
        <w:tabs>
          <w:tab w:val="left" w:pos="4253"/>
          <w:tab w:val="left" w:pos="4820"/>
        </w:tabs>
        <w:spacing w:before="120"/>
        <w:rPr>
          <w:rFonts w:ascii="Arial" w:hAnsi="Arial" w:cs="Arial"/>
          <w:color w:val="873624"/>
          <w:sz w:val="20"/>
          <w:szCs w:val="20"/>
        </w:rPr>
      </w:pPr>
      <w:r w:rsidRPr="00F702A4">
        <w:rPr>
          <w:rFonts w:ascii="Arial" w:hAnsi="Arial" w:cs="Arial"/>
          <w:color w:val="873624"/>
          <w:sz w:val="20"/>
          <w:szCs w:val="20"/>
          <w:lang w:val="de-DE"/>
        </w:rPr>
        <w:t xml:space="preserve">Compositore inglese, studi al Royal College con Gordon Jacob e Herbert Howells. Perfezionamento a Parigi         con Nadia Boulanger. </w:t>
      </w:r>
      <w:r w:rsidRPr="00F702A4">
        <w:rPr>
          <w:rFonts w:ascii="Arial" w:hAnsi="Arial" w:cs="Arial"/>
          <w:color w:val="873624"/>
          <w:sz w:val="20"/>
          <w:szCs w:val="20"/>
        </w:rPr>
        <w:t xml:space="preserve">Insegnante dal 1963 al Royal College, per 22 anni. In seguito ha tenuto corsi a Roma,                   all’Opera e all’Università del Cairo e al Coro dell’ONU. Moltissimi i suoi brani vocali. </w:t>
      </w:r>
    </w:p>
    <w:p w:rsidR="00F702A4" w:rsidRDefault="00F702A4" w:rsidP="005D6A2A">
      <w:pPr>
        <w:tabs>
          <w:tab w:val="left" w:pos="4253"/>
          <w:tab w:val="left" w:pos="4820"/>
        </w:tabs>
        <w:spacing w:before="120"/>
        <w:rPr>
          <w:rFonts w:ascii="Arial" w:hAnsi="Arial" w:cs="Arial"/>
          <w:lang w:val="nl-NL"/>
        </w:rPr>
      </w:pPr>
      <w:r w:rsidRPr="00DC4945">
        <w:rPr>
          <w:rFonts w:ascii="Arial" w:hAnsi="Arial" w:cs="Arial"/>
          <w:iCs/>
          <w:lang w:val="nl-NL"/>
        </w:rPr>
        <w:t>Concerto da Camera</w:t>
      </w:r>
      <w:r w:rsidRPr="00DC4945">
        <w:rPr>
          <w:rFonts w:ascii="Arial" w:hAnsi="Arial" w:cs="Arial"/>
          <w:lang w:val="nl-NL"/>
        </w:rPr>
        <w:t xml:space="preserve">, per oboe e orchestra d'archi </w:t>
      </w:r>
      <w:r w:rsidRPr="009145BC">
        <w:rPr>
          <w:rFonts w:ascii="Arial" w:hAnsi="Arial" w:cs="Arial"/>
          <w:lang w:val="nl-NL"/>
        </w:rPr>
        <w:t>(</w:t>
      </w:r>
      <w:r w:rsidRPr="00DC4945">
        <w:rPr>
          <w:rFonts w:ascii="Arial" w:hAnsi="Arial" w:cs="Arial"/>
          <w:lang w:val="nl-NL"/>
        </w:rPr>
        <w:t>1972</w:t>
      </w:r>
      <w:r w:rsidRPr="009145BC">
        <w:rPr>
          <w:rFonts w:ascii="Arial" w:hAnsi="Arial" w:cs="Arial"/>
          <w:lang w:val="nl-NL"/>
        </w:rPr>
        <w:t>)</w:t>
      </w:r>
      <w:r>
        <w:rPr>
          <w:rFonts w:ascii="Arial" w:hAnsi="Arial" w:cs="Arial"/>
          <w:lang w:val="nl-NL"/>
        </w:rPr>
        <w:t>.</w:t>
      </w:r>
    </w:p>
    <w:p w:rsidR="00F702A4" w:rsidRDefault="00F702A4" w:rsidP="005D6A2A">
      <w:pPr>
        <w:tabs>
          <w:tab w:val="left" w:pos="4253"/>
          <w:tab w:val="left" w:pos="4820"/>
        </w:tabs>
        <w:spacing w:before="120"/>
        <w:rPr>
          <w:rFonts w:ascii="Arial" w:hAnsi="Arial" w:cs="Arial"/>
          <w:lang w:val="nl-NL"/>
        </w:rPr>
      </w:pPr>
    </w:p>
    <w:p w:rsidR="00CB5776" w:rsidRPr="00200598" w:rsidRDefault="00CB5776" w:rsidP="005D6A2A">
      <w:pPr>
        <w:tabs>
          <w:tab w:val="left" w:pos="4253"/>
        </w:tabs>
        <w:spacing w:before="120" w:line="276" w:lineRule="auto"/>
        <w:rPr>
          <w:rFonts w:ascii="Arial" w:hAnsi="Arial" w:cs="Arial"/>
          <w:color w:val="873624"/>
          <w:szCs w:val="20"/>
          <w:u w:val="single"/>
          <w:lang w:bidi="en-US"/>
        </w:rPr>
      </w:pPr>
      <w:r w:rsidRPr="00200598">
        <w:rPr>
          <w:rFonts w:ascii="Arial" w:hAnsi="Arial" w:cs="Arial"/>
          <w:color w:val="873624"/>
          <w:szCs w:val="20"/>
          <w:u w:val="single"/>
          <w:lang w:bidi="en-US"/>
        </w:rPr>
        <w:t>KHACHATURIAN  MAKAROVA  Nina</w:t>
      </w:r>
      <w:r w:rsidRPr="00200598">
        <w:rPr>
          <w:rFonts w:ascii="Arial" w:hAnsi="Arial" w:cs="Arial"/>
          <w:color w:val="873624"/>
          <w:szCs w:val="20"/>
          <w:u w:val="single"/>
          <w:lang w:bidi="en-US"/>
        </w:rPr>
        <w:tab/>
        <w:t xml:space="preserve">Jurino,12.8.1908 - Mosca, 15.1.1976. </w:t>
      </w:r>
    </w:p>
    <w:p w:rsidR="00CB5776" w:rsidRPr="00200598" w:rsidRDefault="00CB5776" w:rsidP="005D6A2A">
      <w:pPr>
        <w:tabs>
          <w:tab w:val="left" w:pos="4253"/>
        </w:tabs>
        <w:spacing w:before="120" w:line="276" w:lineRule="auto"/>
        <w:rPr>
          <w:rFonts w:ascii="Arial" w:hAnsi="Arial" w:cs="Arial"/>
          <w:color w:val="873624"/>
          <w:sz w:val="20"/>
          <w:szCs w:val="20"/>
          <w:lang w:bidi="en-US"/>
        </w:rPr>
      </w:pPr>
      <w:r w:rsidRPr="00200598">
        <w:rPr>
          <w:rFonts w:ascii="Arial" w:hAnsi="Arial" w:cs="Arial"/>
          <w:color w:val="873624"/>
          <w:sz w:val="20"/>
          <w:szCs w:val="20"/>
          <w:lang w:bidi="en-US"/>
        </w:rPr>
        <w:t>Compositrice e pianista concertista, moglie di Aram, come Lui fu allieva di Mjaskovskij. Musica per films, canti e l’Opera “Zoja”.</w:t>
      </w:r>
    </w:p>
    <w:p w:rsidR="00CB5776" w:rsidRPr="008D5C95" w:rsidRDefault="00CB5776" w:rsidP="005D6A2A">
      <w:pPr>
        <w:tabs>
          <w:tab w:val="left" w:pos="4253"/>
        </w:tabs>
        <w:spacing w:before="120" w:line="276" w:lineRule="auto"/>
        <w:rPr>
          <w:rFonts w:ascii="Arial" w:hAnsi="Arial" w:cs="Arial"/>
          <w:lang w:eastAsia="en-US" w:bidi="en-US"/>
        </w:rPr>
      </w:pPr>
      <w:r w:rsidRPr="008D5C95">
        <w:rPr>
          <w:rFonts w:ascii="Arial" w:hAnsi="Arial" w:cs="Arial"/>
          <w:lang w:eastAsia="en-US" w:bidi="en-US"/>
        </w:rPr>
        <w:t>Due melodie: oboe e pf.</w:t>
      </w:r>
    </w:p>
    <w:p w:rsidR="009B6876" w:rsidRPr="008D5C95" w:rsidRDefault="009B6876" w:rsidP="005D6A2A">
      <w:pPr>
        <w:tabs>
          <w:tab w:val="left" w:pos="4253"/>
        </w:tabs>
        <w:spacing w:before="120" w:line="276" w:lineRule="auto"/>
        <w:rPr>
          <w:rFonts w:ascii="Arial" w:hAnsi="Arial" w:cs="Arial"/>
        </w:rPr>
      </w:pPr>
    </w:p>
    <w:p w:rsidR="00AE5244" w:rsidRPr="00200598" w:rsidRDefault="00AE524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KELLY  Bryan</w:t>
      </w:r>
      <w:r w:rsidRPr="00200598">
        <w:rPr>
          <w:rFonts w:ascii="Arial" w:hAnsi="Arial" w:cs="Arial"/>
          <w:color w:val="873624"/>
          <w:u w:val="single"/>
        </w:rPr>
        <w:tab/>
      </w:r>
      <w:r w:rsidRPr="00200598">
        <w:rPr>
          <w:rFonts w:ascii="Arial" w:hAnsi="Arial" w:cs="Arial"/>
          <w:color w:val="873624"/>
          <w:u w:val="single"/>
        </w:rPr>
        <w:tab/>
        <w:t>Oxford, 3.1.1934</w:t>
      </w:r>
    </w:p>
    <w:p w:rsidR="00AE5244" w:rsidRPr="00200598" w:rsidRDefault="00AE524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studi al Royal College con Gordon Jacob e Herbert Howells. Perfezionamento a Parigi con </w:t>
      </w:r>
      <w:r w:rsidR="000617A5">
        <w:rPr>
          <w:rFonts w:ascii="Arial" w:hAnsi="Arial" w:cs="Arial"/>
          <w:color w:val="873624"/>
          <w:sz w:val="20"/>
          <w:szCs w:val="20"/>
        </w:rPr>
        <w:t xml:space="preserve">          </w:t>
      </w:r>
      <w:r w:rsidRPr="00200598">
        <w:rPr>
          <w:rFonts w:ascii="Arial" w:hAnsi="Arial" w:cs="Arial"/>
          <w:color w:val="873624"/>
          <w:sz w:val="20"/>
          <w:szCs w:val="20"/>
        </w:rPr>
        <w:t>N. Boulanger. Insegnante dal 1963 al Royal College, per 22 anni. In seguito ha tenuto corsi a Roma, all’Opera e all’Università del Cairo e al Coro dell’ONU.</w:t>
      </w:r>
    </w:p>
    <w:p w:rsidR="00AE5244" w:rsidRPr="008D5C95" w:rsidRDefault="00AE5244" w:rsidP="005D6A2A">
      <w:pPr>
        <w:tabs>
          <w:tab w:val="left" w:pos="4253"/>
        </w:tabs>
        <w:spacing w:before="120" w:line="276" w:lineRule="auto"/>
        <w:rPr>
          <w:rFonts w:ascii="Arial" w:hAnsi="Arial" w:cs="Arial"/>
        </w:rPr>
      </w:pPr>
      <w:r w:rsidRPr="008D5C95">
        <w:rPr>
          <w:rFonts w:ascii="Arial" w:hAnsi="Arial" w:cs="Arial"/>
        </w:rPr>
        <w:t>Partita per oboe e pf.</w:t>
      </w:r>
      <w:r w:rsidR="00215D63" w:rsidRPr="008D5C95">
        <w:rPr>
          <w:rFonts w:ascii="Arial" w:hAnsi="Arial" w:cs="Arial"/>
        </w:rPr>
        <w:t xml:space="preserve"> (1979).</w:t>
      </w:r>
      <w:r w:rsidRPr="008D5C95">
        <w:rPr>
          <w:rFonts w:ascii="Arial" w:hAnsi="Arial" w:cs="Arial"/>
        </w:rPr>
        <w:t xml:space="preserve">   Concerto per oboe e archi (1972, 12’).</w:t>
      </w:r>
    </w:p>
    <w:p w:rsidR="00AE5244" w:rsidRPr="008D5C95" w:rsidRDefault="00AE5244" w:rsidP="005D6A2A">
      <w:pPr>
        <w:tabs>
          <w:tab w:val="left" w:pos="4253"/>
        </w:tabs>
        <w:spacing w:before="120" w:line="276" w:lineRule="auto"/>
        <w:rPr>
          <w:rFonts w:ascii="Arial" w:hAnsi="Arial" w:cs="Arial"/>
        </w:rPr>
      </w:pPr>
    </w:p>
    <w:p w:rsidR="00307A52" w:rsidRPr="00200598" w:rsidRDefault="00307A5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KELTERBORN  Rudolf</w:t>
      </w:r>
      <w:r w:rsidRPr="00200598">
        <w:rPr>
          <w:rFonts w:ascii="Arial" w:hAnsi="Arial" w:cs="Arial"/>
          <w:color w:val="873624"/>
          <w:u w:val="single"/>
        </w:rPr>
        <w:tab/>
      </w:r>
      <w:r w:rsidRPr="00200598">
        <w:rPr>
          <w:rFonts w:ascii="Arial" w:hAnsi="Arial" w:cs="Arial"/>
          <w:color w:val="873624"/>
          <w:u w:val="single"/>
        </w:rPr>
        <w:tab/>
        <w:t>Basilea, 3.9.1931</w:t>
      </w:r>
    </w:p>
    <w:p w:rsidR="00C9146F" w:rsidRPr="00200598" w:rsidRDefault="00C9146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svizzero. Studi a Basilea, Zurigo, Salisburgo e Detmold con Geiser, Burkhard, Blacher, Bialas, </w:t>
      </w:r>
      <w:r w:rsidR="00624166" w:rsidRPr="00200598">
        <w:rPr>
          <w:rFonts w:ascii="Arial" w:hAnsi="Arial" w:cs="Arial"/>
          <w:color w:val="873624"/>
          <w:sz w:val="20"/>
          <w:szCs w:val="20"/>
        </w:rPr>
        <w:t xml:space="preserve">    </w:t>
      </w:r>
      <w:r w:rsidRPr="00200598">
        <w:rPr>
          <w:rFonts w:ascii="Arial" w:hAnsi="Arial" w:cs="Arial"/>
          <w:color w:val="873624"/>
          <w:sz w:val="20"/>
          <w:szCs w:val="20"/>
        </w:rPr>
        <w:t>Fortner. Insegnante di composizione a Zurigo, direttore dell’Accademia nusicale di Basilea dal 1983 al 1994.</w:t>
      </w:r>
    </w:p>
    <w:p w:rsidR="00CE304E" w:rsidRPr="008D5C95" w:rsidRDefault="00307A52" w:rsidP="005D6A2A">
      <w:pPr>
        <w:tabs>
          <w:tab w:val="left" w:pos="4253"/>
        </w:tabs>
        <w:spacing w:before="120" w:line="276" w:lineRule="auto"/>
        <w:rPr>
          <w:rFonts w:ascii="Arial" w:hAnsi="Arial" w:cs="Arial"/>
        </w:rPr>
      </w:pPr>
      <w:r w:rsidRPr="008D5C95">
        <w:rPr>
          <w:rFonts w:ascii="Arial" w:hAnsi="Arial" w:cs="Arial"/>
        </w:rPr>
        <w:t>Kam</w:t>
      </w:r>
      <w:r w:rsidR="00BB1A27" w:rsidRPr="008D5C95">
        <w:rPr>
          <w:rFonts w:ascii="Arial" w:hAnsi="Arial" w:cs="Arial"/>
        </w:rPr>
        <w:t>m</w:t>
      </w:r>
      <w:r w:rsidRPr="008D5C95">
        <w:rPr>
          <w:rFonts w:ascii="Arial" w:hAnsi="Arial" w:cs="Arial"/>
        </w:rPr>
        <w:t>ersonate per fl</w:t>
      </w:r>
      <w:r w:rsidR="008D5C95">
        <w:rPr>
          <w:rFonts w:ascii="Arial" w:hAnsi="Arial" w:cs="Arial"/>
        </w:rPr>
        <w:t>.</w:t>
      </w:r>
      <w:r w:rsidRPr="008D5C95">
        <w:rPr>
          <w:rFonts w:ascii="Arial" w:hAnsi="Arial" w:cs="Arial"/>
        </w:rPr>
        <w:t xml:space="preserve"> ob</w:t>
      </w:r>
      <w:r w:rsidR="008D5C95">
        <w:rPr>
          <w:rFonts w:ascii="Arial" w:hAnsi="Arial" w:cs="Arial"/>
        </w:rPr>
        <w:t>.</w:t>
      </w:r>
      <w:r w:rsidRPr="008D5C95">
        <w:rPr>
          <w:rFonts w:ascii="Arial" w:hAnsi="Arial" w:cs="Arial"/>
        </w:rPr>
        <w:t xml:space="preserve"> vla</w:t>
      </w:r>
      <w:r w:rsidR="008D5C95">
        <w:rPr>
          <w:rFonts w:ascii="Arial" w:hAnsi="Arial" w:cs="Arial"/>
        </w:rPr>
        <w:t>.</w:t>
      </w:r>
      <w:r w:rsidRPr="008D5C95">
        <w:rPr>
          <w:rFonts w:ascii="Arial" w:hAnsi="Arial" w:cs="Arial"/>
        </w:rPr>
        <w:t xml:space="preserve"> vcl</w:t>
      </w:r>
      <w:r w:rsidR="008D5C95">
        <w:rPr>
          <w:rFonts w:ascii="Arial" w:hAnsi="Arial" w:cs="Arial"/>
        </w:rPr>
        <w:t>.</w:t>
      </w:r>
      <w:r w:rsidRPr="008D5C95">
        <w:rPr>
          <w:rFonts w:ascii="Arial" w:hAnsi="Arial" w:cs="Arial"/>
        </w:rPr>
        <w:t xml:space="preserve"> e clav</w:t>
      </w:r>
      <w:r w:rsidR="008D5C95">
        <w:rPr>
          <w:rFonts w:ascii="Arial" w:hAnsi="Arial" w:cs="Arial"/>
        </w:rPr>
        <w:t>.</w:t>
      </w:r>
      <w:r w:rsidRPr="008D5C95">
        <w:rPr>
          <w:rFonts w:ascii="Arial" w:hAnsi="Arial" w:cs="Arial"/>
        </w:rPr>
        <w:t xml:space="preserve"> (1963).</w:t>
      </w:r>
      <w:r w:rsidR="00CE304E" w:rsidRPr="008D5C95">
        <w:rPr>
          <w:rFonts w:ascii="Arial" w:hAnsi="Arial" w:cs="Arial"/>
        </w:rPr>
        <w:t xml:space="preserve">   Sonatina per oboe e clav. (1960</w:t>
      </w:r>
      <w:r w:rsidR="002F2C38" w:rsidRPr="008D5C95">
        <w:rPr>
          <w:rFonts w:ascii="Arial" w:hAnsi="Arial" w:cs="Arial"/>
        </w:rPr>
        <w:t>, 1</w:t>
      </w:r>
      <w:r w:rsidR="00C9146F" w:rsidRPr="008D5C95">
        <w:rPr>
          <w:rFonts w:ascii="Arial" w:hAnsi="Arial" w:cs="Arial"/>
        </w:rPr>
        <w:t>1</w:t>
      </w:r>
      <w:r w:rsidR="002F2C38" w:rsidRPr="008D5C95">
        <w:rPr>
          <w:rFonts w:ascii="Arial" w:hAnsi="Arial" w:cs="Arial"/>
        </w:rPr>
        <w:t>’</w:t>
      </w:r>
      <w:r w:rsidR="00CE304E" w:rsidRPr="008D5C95">
        <w:rPr>
          <w:rFonts w:ascii="Arial" w:hAnsi="Arial" w:cs="Arial"/>
        </w:rPr>
        <w:t>).</w:t>
      </w:r>
    </w:p>
    <w:p w:rsidR="002F2C38" w:rsidRPr="008D5C95" w:rsidRDefault="00C9146F" w:rsidP="005D6A2A">
      <w:pPr>
        <w:tabs>
          <w:tab w:val="left" w:pos="4253"/>
        </w:tabs>
        <w:spacing w:before="120" w:line="276" w:lineRule="auto"/>
        <w:rPr>
          <w:rFonts w:ascii="Arial" w:hAnsi="Arial" w:cs="Arial"/>
        </w:rPr>
      </w:pPr>
      <w:r w:rsidRPr="008D5C95">
        <w:rPr>
          <w:rFonts w:ascii="Arial" w:hAnsi="Arial" w:cs="Arial"/>
        </w:rPr>
        <w:t>Variationen, oboe e archi (1960, 10’).</w:t>
      </w:r>
      <w:r w:rsidR="008D5C95">
        <w:rPr>
          <w:rFonts w:ascii="Arial" w:hAnsi="Arial" w:cs="Arial"/>
        </w:rPr>
        <w:t xml:space="preserve">   </w:t>
      </w:r>
      <w:r w:rsidR="002F2C38" w:rsidRPr="008D5C95">
        <w:rPr>
          <w:rFonts w:ascii="Arial" w:hAnsi="Arial" w:cs="Arial"/>
        </w:rPr>
        <w:t>4 Miniature per oboe e vl. (1964, 5’).</w:t>
      </w:r>
    </w:p>
    <w:p w:rsidR="00CE304E" w:rsidRPr="008D5C95" w:rsidRDefault="00CE304E" w:rsidP="005D6A2A">
      <w:pPr>
        <w:tabs>
          <w:tab w:val="left" w:pos="4253"/>
        </w:tabs>
        <w:spacing w:before="120" w:line="276" w:lineRule="auto"/>
        <w:rPr>
          <w:rFonts w:ascii="Arial" w:hAnsi="Arial" w:cs="Arial"/>
        </w:rPr>
      </w:pPr>
      <w:r w:rsidRPr="008D5C95">
        <w:rPr>
          <w:rFonts w:ascii="Arial" w:hAnsi="Arial" w:cs="Arial"/>
        </w:rPr>
        <w:t>Miniature giapponesi, per soprano, oboe e pf. (1952).</w:t>
      </w:r>
    </w:p>
    <w:p w:rsidR="0091241B" w:rsidRPr="008D5C95" w:rsidRDefault="0091241B" w:rsidP="005D6A2A">
      <w:pPr>
        <w:tabs>
          <w:tab w:val="left" w:pos="4253"/>
        </w:tabs>
        <w:spacing w:before="120" w:line="276" w:lineRule="auto"/>
        <w:rPr>
          <w:rFonts w:ascii="Arial" w:hAnsi="Arial" w:cs="Arial"/>
        </w:rPr>
      </w:pPr>
    </w:p>
    <w:p w:rsidR="0091241B" w:rsidRPr="00200598" w:rsidRDefault="0091241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KERNIS  Jay Aaron    </w:t>
      </w:r>
      <w:r w:rsidRPr="00200598">
        <w:rPr>
          <w:rFonts w:ascii="Arial" w:hAnsi="Arial" w:cs="Arial"/>
          <w:color w:val="873624"/>
          <w:u w:val="single"/>
        </w:rPr>
        <w:tab/>
      </w:r>
      <w:r w:rsidRPr="00200598">
        <w:rPr>
          <w:rFonts w:ascii="Arial" w:hAnsi="Arial" w:cs="Arial"/>
          <w:color w:val="873624"/>
          <w:u w:val="single"/>
        </w:rPr>
        <w:tab/>
        <w:t>Philadelphia, 15.1.1960</w:t>
      </w:r>
    </w:p>
    <w:p w:rsidR="0091241B" w:rsidRPr="00200598" w:rsidRDefault="0091241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violinista americano, studi alla Manhattan School, al Conservatorio di San Francisco e all’Università di Yale. Allievo di J. Adams, J. Druckman, M. Subotnick e C. Wuorinen. Vincitore nel 1976 del prestigioso Awards per giovani compositori. Premio Pulitzer nel 1998.</w:t>
      </w:r>
    </w:p>
    <w:p w:rsidR="0091241B" w:rsidRPr="008D5C95" w:rsidRDefault="0091241B" w:rsidP="005D6A2A">
      <w:pPr>
        <w:tabs>
          <w:tab w:val="left" w:pos="4253"/>
        </w:tabs>
        <w:spacing w:before="120" w:line="276" w:lineRule="auto"/>
        <w:rPr>
          <w:rFonts w:ascii="Arial" w:hAnsi="Arial" w:cs="Arial"/>
          <w:lang w:val="en-US"/>
        </w:rPr>
      </w:pPr>
      <w:r w:rsidRPr="008D5C95">
        <w:rPr>
          <w:rFonts w:ascii="Arial" w:hAnsi="Arial" w:cs="Arial"/>
        </w:rPr>
        <w:t xml:space="preserve">Colored Field, concerto per corno ingl. e orch. </w:t>
      </w:r>
      <w:r w:rsidRPr="008D5C95">
        <w:rPr>
          <w:rFonts w:ascii="Arial" w:hAnsi="Arial" w:cs="Arial"/>
          <w:lang w:val="en-US"/>
        </w:rPr>
        <w:t>(1994, 40’).</w:t>
      </w:r>
    </w:p>
    <w:p w:rsidR="00207397" w:rsidRPr="00200598" w:rsidRDefault="00207397" w:rsidP="005D6A2A">
      <w:pPr>
        <w:tabs>
          <w:tab w:val="left" w:pos="4253"/>
        </w:tabs>
        <w:spacing w:before="120" w:line="276" w:lineRule="auto"/>
        <w:rPr>
          <w:rFonts w:ascii="Arial" w:hAnsi="Arial" w:cs="Arial"/>
          <w:color w:val="873624"/>
          <w:lang w:val="en-US"/>
        </w:rPr>
      </w:pPr>
    </w:p>
    <w:p w:rsidR="008A6FEE" w:rsidRPr="00200598" w:rsidRDefault="008A6FEE"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KERSTERS </w:t>
      </w:r>
      <w:r w:rsidR="004D0261" w:rsidRPr="00200598">
        <w:rPr>
          <w:rFonts w:ascii="Arial" w:hAnsi="Arial" w:cs="Arial"/>
          <w:color w:val="873624"/>
          <w:u w:val="single"/>
          <w:lang w:val="en-US"/>
        </w:rPr>
        <w:t xml:space="preserve"> </w:t>
      </w:r>
      <w:r w:rsidRPr="00200598">
        <w:rPr>
          <w:rFonts w:ascii="Arial" w:hAnsi="Arial" w:cs="Arial"/>
          <w:color w:val="873624"/>
          <w:u w:val="single"/>
          <w:lang w:val="en-US"/>
        </w:rPr>
        <w:t xml:space="preserve">Willem </w:t>
      </w:r>
      <w:r w:rsidRPr="00200598">
        <w:rPr>
          <w:rFonts w:ascii="Arial" w:hAnsi="Arial" w:cs="Arial"/>
          <w:color w:val="873624"/>
          <w:u w:val="single"/>
          <w:lang w:val="en-US"/>
        </w:rPr>
        <w:tab/>
        <w:t>Anversa, 9.2.1929 - Anversa, 29,12,1998.</w:t>
      </w:r>
    </w:p>
    <w:p w:rsidR="008A6FEE" w:rsidRPr="00200598" w:rsidRDefault="008A6FEE"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Studi al Conservatorio di Anversa e perfezionamento al Conservatorio di Bruxelles con Louel, Absil, Quinet,           Poot e Defossez. Insegnante al Conservatorio di Anversa dal 1962, dal 1967 anche a Mastricht, Rimane in questi </w:t>
      </w:r>
      <w:r w:rsidR="000617A5">
        <w:rPr>
          <w:rFonts w:ascii="Arial" w:hAnsi="Arial" w:cs="Arial"/>
          <w:color w:val="873624"/>
          <w:sz w:val="20"/>
          <w:szCs w:val="20"/>
        </w:rPr>
        <w:t xml:space="preserve">        </w:t>
      </w:r>
      <w:r w:rsidRPr="00200598">
        <w:rPr>
          <w:rFonts w:ascii="Arial" w:hAnsi="Arial" w:cs="Arial"/>
          <w:color w:val="873624"/>
          <w:sz w:val="20"/>
          <w:szCs w:val="20"/>
        </w:rPr>
        <w:t>2 Conservatori fino al 1989. Accademico delle Scienze, delle Lettere e delle Belle-Arti. Stile tardo romantico espressionista fino ad arrivare alla tonalità dodecafonica. Autore di circa 120 brani.</w:t>
      </w:r>
    </w:p>
    <w:p w:rsidR="008A6FEE" w:rsidRPr="008D5C95" w:rsidRDefault="00207397" w:rsidP="005D6A2A">
      <w:pPr>
        <w:tabs>
          <w:tab w:val="left" w:pos="4253"/>
        </w:tabs>
        <w:spacing w:before="120" w:line="276" w:lineRule="auto"/>
        <w:rPr>
          <w:rFonts w:ascii="Arial" w:hAnsi="Arial" w:cs="Arial"/>
        </w:rPr>
      </w:pPr>
      <w:r w:rsidRPr="008D5C95">
        <w:rPr>
          <w:rFonts w:ascii="Arial" w:hAnsi="Arial" w:cs="Arial"/>
          <w:lang w:val="fr-FR"/>
        </w:rPr>
        <w:t xml:space="preserve">Berceuse en Humoresque op. 8 (1956, 5’).   </w:t>
      </w:r>
      <w:r w:rsidR="008A6FEE" w:rsidRPr="008D5C95">
        <w:rPr>
          <w:rFonts w:ascii="Arial" w:hAnsi="Arial" w:cs="Arial"/>
          <w:bCs/>
        </w:rPr>
        <w:t>Meditatie op. 14/a</w:t>
      </w:r>
      <w:r w:rsidR="008A6FEE" w:rsidRPr="008D5C95">
        <w:rPr>
          <w:rFonts w:ascii="Arial" w:hAnsi="Arial" w:cs="Arial"/>
        </w:rPr>
        <w:t xml:space="preserve">, oboe e pf. (1959, 4’).        </w:t>
      </w:r>
    </w:p>
    <w:p w:rsidR="00207397" w:rsidRPr="008D5C95" w:rsidRDefault="00624166" w:rsidP="005D6A2A">
      <w:pPr>
        <w:tabs>
          <w:tab w:val="left" w:pos="4253"/>
        </w:tabs>
        <w:spacing w:before="120" w:line="276" w:lineRule="auto"/>
        <w:rPr>
          <w:rFonts w:ascii="Arial" w:hAnsi="Arial" w:cs="Arial"/>
        </w:rPr>
      </w:pPr>
      <w:r w:rsidRPr="008D5C95">
        <w:rPr>
          <w:rFonts w:ascii="Arial" w:hAnsi="Arial" w:cs="Arial"/>
          <w:bCs/>
          <w:lang w:eastAsia="en-US" w:bidi="en-US"/>
        </w:rPr>
        <w:t>Sonatina op. 63</w:t>
      </w:r>
      <w:r w:rsidRPr="008D5C95">
        <w:rPr>
          <w:rFonts w:ascii="Arial" w:hAnsi="Arial" w:cs="Arial"/>
          <w:lang w:eastAsia="en-US" w:bidi="en-US"/>
        </w:rPr>
        <w:t xml:space="preserve">, oboe e pf. (1974, 5’35)   </w:t>
      </w:r>
      <w:r w:rsidR="00207397" w:rsidRPr="008D5C95">
        <w:rPr>
          <w:rFonts w:ascii="Arial" w:hAnsi="Arial" w:cs="Arial"/>
        </w:rPr>
        <w:t>Aveniana, oboe, cl. fag. (1984, 9’).</w:t>
      </w:r>
    </w:p>
    <w:p w:rsidR="008A6FEE" w:rsidRPr="008D5C95" w:rsidRDefault="008A6FEE" w:rsidP="005D6A2A">
      <w:pPr>
        <w:spacing w:before="120" w:line="276" w:lineRule="auto"/>
        <w:rPr>
          <w:rFonts w:ascii="Arial" w:hAnsi="Arial" w:cs="Arial"/>
        </w:rPr>
      </w:pPr>
      <w:r w:rsidRPr="008D5C95">
        <w:rPr>
          <w:rFonts w:ascii="Arial" w:hAnsi="Arial" w:cs="Arial"/>
        </w:rPr>
        <w:t>C</w:t>
      </w:r>
      <w:r w:rsidRPr="008D5C95">
        <w:rPr>
          <w:rFonts w:ascii="Arial" w:hAnsi="Arial" w:cs="Arial"/>
          <w:bCs/>
        </w:rPr>
        <w:t>oncertino op. 2</w:t>
      </w:r>
      <w:r w:rsidRPr="008D5C95">
        <w:rPr>
          <w:rFonts w:ascii="Arial" w:hAnsi="Arial" w:cs="Arial"/>
        </w:rPr>
        <w:t>, oboe e pf. o archi (1953, 17’45)</w:t>
      </w:r>
    </w:p>
    <w:p w:rsidR="004D0261" w:rsidRPr="008D5C95" w:rsidRDefault="004D0261" w:rsidP="005D6A2A">
      <w:pPr>
        <w:tabs>
          <w:tab w:val="left" w:pos="3969"/>
        </w:tabs>
        <w:spacing w:before="120" w:line="276" w:lineRule="auto"/>
        <w:rPr>
          <w:rFonts w:ascii="Arial" w:hAnsi="Arial" w:cs="Arial"/>
          <w:lang w:val="en-US" w:eastAsia="en-US" w:bidi="en-US"/>
        </w:rPr>
      </w:pPr>
      <w:r w:rsidRPr="008D5C95">
        <w:rPr>
          <w:rFonts w:ascii="Arial" w:hAnsi="Arial" w:cs="Arial"/>
          <w:bCs/>
          <w:lang w:eastAsia="en-US" w:bidi="en-US"/>
        </w:rPr>
        <w:t>Berceuse en humoreske op. 8</w:t>
      </w:r>
      <w:r w:rsidRPr="008D5C95">
        <w:rPr>
          <w:rFonts w:ascii="Arial" w:hAnsi="Arial" w:cs="Arial"/>
          <w:lang w:eastAsia="en-US" w:bidi="en-US"/>
        </w:rPr>
        <w:t xml:space="preserve">, oboe, cl. fag. </w:t>
      </w:r>
      <w:r w:rsidRPr="008D5C95">
        <w:rPr>
          <w:rFonts w:ascii="Arial" w:hAnsi="Arial" w:cs="Arial"/>
          <w:lang w:val="en-US" w:eastAsia="en-US" w:bidi="en-US"/>
        </w:rPr>
        <w:t>(1956, 5’).</w:t>
      </w:r>
    </w:p>
    <w:p w:rsidR="003F6133" w:rsidRPr="00200598" w:rsidRDefault="003F6133" w:rsidP="005D6A2A">
      <w:pPr>
        <w:tabs>
          <w:tab w:val="left" w:pos="4253"/>
        </w:tabs>
        <w:spacing w:before="120" w:line="276" w:lineRule="auto"/>
        <w:rPr>
          <w:rFonts w:ascii="Arial" w:hAnsi="Arial" w:cs="Arial"/>
          <w:color w:val="873624"/>
          <w:lang w:val="en-US" w:eastAsia="en-US" w:bidi="en-US"/>
        </w:rPr>
      </w:pPr>
    </w:p>
    <w:p w:rsidR="00DF7E34" w:rsidRPr="00200598" w:rsidRDefault="00DF7E34"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KESSNER  Daniel</w:t>
      </w:r>
      <w:r w:rsidRPr="00200598">
        <w:rPr>
          <w:rFonts w:ascii="Arial" w:hAnsi="Arial" w:cs="Arial"/>
          <w:color w:val="873624"/>
          <w:u w:val="single"/>
          <w:lang w:val="en-US"/>
        </w:rPr>
        <w:tab/>
      </w:r>
      <w:r w:rsidRPr="00200598">
        <w:rPr>
          <w:rFonts w:ascii="Arial" w:hAnsi="Arial" w:cs="Arial"/>
          <w:color w:val="873624"/>
          <w:u w:val="single"/>
          <w:lang w:val="en-US"/>
        </w:rPr>
        <w:tab/>
        <w:t>Los Angeles, 3.6.1946</w:t>
      </w:r>
    </w:p>
    <w:p w:rsidR="00DF7E34" w:rsidRPr="00200598" w:rsidRDefault="00DF7E3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flautista americano. Allievo di H. Lazarof all’Università di Los Angeles, </w:t>
      </w:r>
      <w:r w:rsidR="003D4171" w:rsidRPr="00200598">
        <w:rPr>
          <w:rFonts w:ascii="Arial" w:hAnsi="Arial" w:cs="Arial"/>
          <w:color w:val="873624"/>
          <w:sz w:val="20"/>
          <w:szCs w:val="20"/>
        </w:rPr>
        <w:t xml:space="preserve">   </w:t>
      </w:r>
      <w:r w:rsidRPr="00200598">
        <w:rPr>
          <w:rFonts w:ascii="Arial" w:hAnsi="Arial" w:cs="Arial"/>
          <w:color w:val="873624"/>
          <w:sz w:val="20"/>
          <w:szCs w:val="20"/>
        </w:rPr>
        <w:t>insegnante all’Università di Northridge, California.</w:t>
      </w:r>
    </w:p>
    <w:p w:rsidR="00DF7E34" w:rsidRPr="00112A60" w:rsidRDefault="00DF7E34" w:rsidP="005D6A2A">
      <w:pPr>
        <w:tabs>
          <w:tab w:val="left" w:pos="4253"/>
        </w:tabs>
        <w:spacing w:before="120" w:line="276" w:lineRule="auto"/>
        <w:rPr>
          <w:rFonts w:ascii="Arial" w:hAnsi="Arial" w:cs="Arial"/>
        </w:rPr>
      </w:pPr>
      <w:r w:rsidRPr="00112A60">
        <w:rPr>
          <w:rFonts w:ascii="Arial" w:hAnsi="Arial" w:cs="Arial"/>
          <w:lang w:val="en-US"/>
        </w:rPr>
        <w:t xml:space="preserve">Rhapsody, oboe, cl. pf.  (2007, 10’).   Undercurrent/Current, oboe, cl. vcl. pf. </w:t>
      </w:r>
      <w:r w:rsidRPr="00112A60">
        <w:rPr>
          <w:rFonts w:ascii="Arial" w:hAnsi="Arial" w:cs="Arial"/>
        </w:rPr>
        <w:t>(2008, 10’30).</w:t>
      </w:r>
    </w:p>
    <w:p w:rsidR="00AF7C64" w:rsidRPr="00112A60" w:rsidRDefault="00AF7C64" w:rsidP="005D6A2A">
      <w:pPr>
        <w:tabs>
          <w:tab w:val="left" w:pos="4253"/>
        </w:tabs>
        <w:spacing w:before="120" w:line="276" w:lineRule="auto"/>
        <w:rPr>
          <w:rFonts w:ascii="Arial" w:hAnsi="Arial" w:cs="Arial"/>
        </w:rPr>
      </w:pPr>
      <w:r w:rsidRPr="00112A60">
        <w:rPr>
          <w:rFonts w:ascii="Arial" w:hAnsi="Arial" w:cs="Arial"/>
        </w:rPr>
        <w:t>Interconcerto, oboe, clarinetto e orch. (2005, 18’).</w:t>
      </w:r>
    </w:p>
    <w:p w:rsidR="00307A52" w:rsidRPr="00200598" w:rsidRDefault="00307A52" w:rsidP="005D6A2A">
      <w:pPr>
        <w:tabs>
          <w:tab w:val="left" w:pos="4253"/>
        </w:tabs>
        <w:spacing w:before="120" w:line="276" w:lineRule="auto"/>
        <w:rPr>
          <w:rFonts w:ascii="Arial" w:hAnsi="Arial" w:cs="Arial"/>
          <w:color w:val="873624"/>
        </w:rPr>
      </w:pPr>
    </w:p>
    <w:p w:rsidR="00307A52" w:rsidRPr="00200598" w:rsidRDefault="00307A5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KETTING  Piet</w:t>
      </w:r>
      <w:r w:rsidRPr="00200598">
        <w:rPr>
          <w:rFonts w:ascii="Arial" w:hAnsi="Arial" w:cs="Arial"/>
          <w:color w:val="873624"/>
          <w:u w:val="single"/>
        </w:rPr>
        <w:tab/>
      </w:r>
      <w:r w:rsidRPr="00200598">
        <w:rPr>
          <w:rFonts w:ascii="Arial" w:hAnsi="Arial" w:cs="Arial"/>
          <w:color w:val="873624"/>
          <w:u w:val="single"/>
        </w:rPr>
        <w:tab/>
        <w:t>Haarlem, 29.11.1903 - 1984.</w:t>
      </w:r>
    </w:p>
    <w:p w:rsidR="00307A52" w:rsidRPr="00200598" w:rsidRDefault="00307A5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concertista di pf con programmi di musica prevalentemente contemporanea. Direttore del Liceo musicale d’Amsterdam.</w:t>
      </w:r>
    </w:p>
    <w:p w:rsidR="00307A52" w:rsidRPr="00112A60" w:rsidRDefault="00307A52" w:rsidP="005D6A2A">
      <w:pPr>
        <w:tabs>
          <w:tab w:val="left" w:pos="4253"/>
        </w:tabs>
        <w:spacing w:before="120" w:line="276" w:lineRule="auto"/>
        <w:rPr>
          <w:rFonts w:ascii="Arial" w:hAnsi="Arial" w:cs="Arial"/>
        </w:rPr>
      </w:pPr>
      <w:r w:rsidRPr="00112A60">
        <w:rPr>
          <w:rFonts w:ascii="Arial" w:hAnsi="Arial" w:cs="Arial"/>
        </w:rPr>
        <w:t>Sonata per fl</w:t>
      </w:r>
      <w:r w:rsidR="00112A60" w:rsidRPr="00112A60">
        <w:rPr>
          <w:rFonts w:ascii="Arial" w:hAnsi="Arial" w:cs="Arial"/>
        </w:rPr>
        <w:t>auto,</w:t>
      </w:r>
      <w:r w:rsidRPr="00112A60">
        <w:rPr>
          <w:rFonts w:ascii="Arial" w:hAnsi="Arial" w:cs="Arial"/>
        </w:rPr>
        <w:t xml:space="preserve"> ob</w:t>
      </w:r>
      <w:r w:rsidR="0059242E" w:rsidRPr="00112A60">
        <w:rPr>
          <w:rFonts w:ascii="Arial" w:hAnsi="Arial" w:cs="Arial"/>
        </w:rPr>
        <w:t>oe</w:t>
      </w:r>
      <w:r w:rsidRPr="00112A60">
        <w:rPr>
          <w:rFonts w:ascii="Arial" w:hAnsi="Arial" w:cs="Arial"/>
        </w:rPr>
        <w:t xml:space="preserve"> e pf</w:t>
      </w:r>
      <w:r w:rsidR="00112A60" w:rsidRPr="00112A60">
        <w:rPr>
          <w:rFonts w:ascii="Arial" w:hAnsi="Arial" w:cs="Arial"/>
        </w:rPr>
        <w:t>.</w:t>
      </w:r>
      <w:r w:rsidRPr="00112A60">
        <w:rPr>
          <w:rFonts w:ascii="Arial" w:hAnsi="Arial" w:cs="Arial"/>
        </w:rPr>
        <w:t xml:space="preserve"> (1936).</w:t>
      </w:r>
    </w:p>
    <w:p w:rsidR="00CA1ACA" w:rsidRPr="00112A60" w:rsidRDefault="00CA1ACA" w:rsidP="005D6A2A">
      <w:pPr>
        <w:tabs>
          <w:tab w:val="left" w:pos="4253"/>
        </w:tabs>
        <w:spacing w:before="120" w:line="276" w:lineRule="auto"/>
        <w:rPr>
          <w:rFonts w:ascii="Arial" w:hAnsi="Arial" w:cs="Arial"/>
        </w:rPr>
      </w:pPr>
    </w:p>
    <w:p w:rsidR="00CA1ACA" w:rsidRPr="00200598" w:rsidRDefault="00CA1ACA" w:rsidP="005D6A2A">
      <w:pPr>
        <w:pStyle w:val="Titolo1"/>
        <w:tabs>
          <w:tab w:val="left" w:pos="4253"/>
        </w:tabs>
        <w:spacing w:before="120" w:after="0" w:line="276" w:lineRule="auto"/>
        <w:rPr>
          <w:b w:val="0"/>
          <w:color w:val="873624"/>
          <w:sz w:val="24"/>
          <w:szCs w:val="24"/>
          <w:u w:val="single"/>
        </w:rPr>
      </w:pPr>
      <w:r w:rsidRPr="00200598">
        <w:rPr>
          <w:b w:val="0"/>
          <w:color w:val="873624"/>
          <w:sz w:val="24"/>
          <w:szCs w:val="24"/>
          <w:u w:val="single"/>
        </w:rPr>
        <w:t>KEURIS  Tristan</w:t>
      </w:r>
      <w:r w:rsidRPr="00200598">
        <w:rPr>
          <w:b w:val="0"/>
          <w:color w:val="873624"/>
          <w:sz w:val="24"/>
          <w:szCs w:val="24"/>
          <w:u w:val="single"/>
        </w:rPr>
        <w:tab/>
        <w:t>Amersfoort, 3.10.1946 - Amsterdam, 15.12.1996.</w:t>
      </w:r>
    </w:p>
    <w:p w:rsidR="00CA1ACA" w:rsidRPr="00200598" w:rsidRDefault="00CA1ACA" w:rsidP="005D6A2A">
      <w:pPr>
        <w:pStyle w:val="Titolo1"/>
        <w:tabs>
          <w:tab w:val="left" w:pos="4253"/>
        </w:tabs>
        <w:spacing w:before="120" w:after="0" w:line="276" w:lineRule="auto"/>
        <w:rPr>
          <w:rStyle w:val="notranslate"/>
          <w:b w:val="0"/>
          <w:bCs w:val="0"/>
          <w:color w:val="873624"/>
          <w:kern w:val="0"/>
          <w:sz w:val="20"/>
          <w:szCs w:val="20"/>
        </w:rPr>
      </w:pPr>
      <w:r w:rsidRPr="00200598">
        <w:rPr>
          <w:b w:val="0"/>
          <w:color w:val="873624"/>
          <w:sz w:val="20"/>
          <w:szCs w:val="20"/>
        </w:rPr>
        <w:t>Compositore olandese</w:t>
      </w:r>
      <w:r w:rsidRPr="00200598">
        <w:rPr>
          <w:rStyle w:val="notranslate"/>
          <w:b w:val="0"/>
          <w:bCs w:val="0"/>
          <w:color w:val="873624"/>
          <w:kern w:val="0"/>
          <w:sz w:val="20"/>
          <w:szCs w:val="20"/>
        </w:rPr>
        <w:t xml:space="preserve">, allievo di de Leeuw al Conservatorio di Utrecht. Insegnante di composizione nei </w:t>
      </w:r>
      <w:r w:rsidR="000617A5">
        <w:rPr>
          <w:rStyle w:val="notranslate"/>
          <w:b w:val="0"/>
          <w:bCs w:val="0"/>
          <w:color w:val="873624"/>
          <w:kern w:val="0"/>
          <w:sz w:val="20"/>
          <w:szCs w:val="20"/>
        </w:rPr>
        <w:t xml:space="preserve"> </w:t>
      </w:r>
      <w:r w:rsidRPr="00200598">
        <w:rPr>
          <w:rStyle w:val="notranslate"/>
          <w:b w:val="0"/>
          <w:bCs w:val="0"/>
          <w:color w:val="873624"/>
          <w:kern w:val="0"/>
          <w:sz w:val="20"/>
          <w:szCs w:val="20"/>
        </w:rPr>
        <w:t xml:space="preserve">Conservatori di Hilversum, Utrcht e Amsterdam.  </w:t>
      </w:r>
    </w:p>
    <w:p w:rsidR="00CA1ACA" w:rsidRPr="00112A60" w:rsidRDefault="00CA1ACA" w:rsidP="005D6A2A">
      <w:pPr>
        <w:pStyle w:val="Titolo1"/>
        <w:tabs>
          <w:tab w:val="left" w:pos="4253"/>
        </w:tabs>
        <w:spacing w:before="120" w:after="0" w:line="276" w:lineRule="auto"/>
        <w:rPr>
          <w:b w:val="0"/>
          <w:sz w:val="24"/>
          <w:szCs w:val="24"/>
        </w:rPr>
      </w:pPr>
      <w:r w:rsidRPr="00112A60">
        <w:rPr>
          <w:rStyle w:val="notranslate"/>
          <w:b w:val="0"/>
          <w:sz w:val="24"/>
          <w:szCs w:val="24"/>
        </w:rPr>
        <w:t>Serenata per oboe e orchestra (1976).</w:t>
      </w:r>
    </w:p>
    <w:p w:rsidR="00CC34AD" w:rsidRPr="00112A60" w:rsidRDefault="00CC34AD" w:rsidP="005D6A2A">
      <w:pPr>
        <w:tabs>
          <w:tab w:val="left" w:pos="4253"/>
        </w:tabs>
        <w:spacing w:before="120" w:line="276" w:lineRule="auto"/>
        <w:rPr>
          <w:rFonts w:ascii="Arial" w:hAnsi="Arial" w:cs="Arial"/>
        </w:rPr>
      </w:pPr>
    </w:p>
    <w:p w:rsidR="00CC34AD" w:rsidRPr="00200598" w:rsidRDefault="00CC34AD"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lastRenderedPageBreak/>
        <w:t>KHAC</w:t>
      </w:r>
      <w:r w:rsidR="00CE746E" w:rsidRPr="00200598">
        <w:rPr>
          <w:rFonts w:ascii="Arial" w:hAnsi="Arial" w:cs="Arial"/>
          <w:color w:val="873624"/>
          <w:sz w:val="24"/>
          <w:u w:val="single"/>
        </w:rPr>
        <w:t>H</w:t>
      </w:r>
      <w:r w:rsidRPr="00200598">
        <w:rPr>
          <w:rFonts w:ascii="Arial" w:hAnsi="Arial" w:cs="Arial"/>
          <w:color w:val="873624"/>
          <w:sz w:val="24"/>
          <w:u w:val="single"/>
        </w:rPr>
        <w:t>ATURJAN  Aram</w:t>
      </w:r>
      <w:r w:rsidRPr="00200598">
        <w:rPr>
          <w:rFonts w:ascii="Arial" w:hAnsi="Arial" w:cs="Arial"/>
          <w:color w:val="873624"/>
          <w:sz w:val="24"/>
          <w:u w:val="single"/>
        </w:rPr>
        <w:tab/>
      </w:r>
      <w:r w:rsidRPr="00200598">
        <w:rPr>
          <w:rFonts w:ascii="Arial" w:hAnsi="Arial" w:cs="Arial"/>
          <w:color w:val="873624"/>
          <w:sz w:val="24"/>
          <w:u w:val="single"/>
        </w:rPr>
        <w:tab/>
        <w:t>Tiblisi, 6.6.1903 - Mosca 1.5.1978.</w:t>
      </w:r>
    </w:p>
    <w:p w:rsidR="00542D8D" w:rsidRPr="00200598" w:rsidRDefault="004D0E4A" w:rsidP="005D6A2A">
      <w:pPr>
        <w:pStyle w:val="Corpotesto"/>
        <w:tabs>
          <w:tab w:val="left" w:pos="4253"/>
        </w:tabs>
        <w:spacing w:before="120" w:after="0" w:line="276" w:lineRule="auto"/>
        <w:rPr>
          <w:rFonts w:ascii="Arial" w:hAnsi="Arial" w:cs="Arial"/>
          <w:color w:val="873624"/>
        </w:rPr>
      </w:pPr>
      <w:r w:rsidRPr="00200598">
        <w:rPr>
          <w:rFonts w:ascii="Arial" w:eastAsia="Arial Unicode MS" w:hAnsi="Arial" w:cs="Arial"/>
          <w:color w:val="873624"/>
        </w:rPr>
        <w:t xml:space="preserve">Compositore russo di origini armene. Studi di violoncello con Bychkov e Borysyak e composizione all’Istituto </w:t>
      </w:r>
      <w:r w:rsidR="006D5B26" w:rsidRPr="00200598">
        <w:rPr>
          <w:rFonts w:ascii="Arial" w:eastAsia="Arial Unicode MS" w:hAnsi="Arial" w:cs="Arial"/>
          <w:color w:val="873624"/>
        </w:rPr>
        <w:t xml:space="preserve">  </w:t>
      </w:r>
      <w:r w:rsidRPr="00200598">
        <w:rPr>
          <w:rFonts w:ascii="Arial" w:eastAsia="Arial Unicode MS" w:hAnsi="Arial" w:cs="Arial"/>
          <w:color w:val="873624"/>
        </w:rPr>
        <w:t>Gnessin. Nel 1929 è al Conservatorio di Mosca, studi di Composizione con Myaskovsky e di Orchestrazione</w:t>
      </w:r>
      <w:r w:rsidR="0090216F" w:rsidRPr="00200598">
        <w:rPr>
          <w:rFonts w:ascii="Arial" w:eastAsia="Arial Unicode MS" w:hAnsi="Arial" w:cs="Arial"/>
          <w:color w:val="873624"/>
        </w:rPr>
        <w:t xml:space="preserve"> </w:t>
      </w:r>
      <w:r w:rsidRPr="00200598">
        <w:rPr>
          <w:rFonts w:ascii="Arial" w:eastAsia="Arial Unicode MS" w:hAnsi="Arial" w:cs="Arial"/>
          <w:color w:val="873624"/>
        </w:rPr>
        <w:t xml:space="preserve">con </w:t>
      </w:r>
      <w:r w:rsidR="00DB6152" w:rsidRPr="00200598">
        <w:rPr>
          <w:rFonts w:ascii="Arial" w:eastAsia="Arial Unicode MS" w:hAnsi="Arial" w:cs="Arial"/>
          <w:color w:val="873624"/>
        </w:rPr>
        <w:t>W</w:t>
      </w:r>
      <w:r w:rsidRPr="00200598">
        <w:rPr>
          <w:rFonts w:ascii="Arial" w:eastAsia="Arial Unicode MS" w:hAnsi="Arial" w:cs="Arial"/>
          <w:color w:val="873624"/>
        </w:rPr>
        <w:t>a</w:t>
      </w:r>
      <w:r w:rsidR="00DB6152" w:rsidRPr="00200598">
        <w:rPr>
          <w:rFonts w:ascii="Arial" w:eastAsia="Arial Unicode MS" w:hAnsi="Arial" w:cs="Arial"/>
          <w:color w:val="873624"/>
        </w:rPr>
        <w:t>s</w:t>
      </w:r>
      <w:r w:rsidRPr="00200598">
        <w:rPr>
          <w:rFonts w:ascii="Arial" w:eastAsia="Arial Unicode MS" w:hAnsi="Arial" w:cs="Arial"/>
          <w:color w:val="873624"/>
        </w:rPr>
        <w:t>silenko e Litinshkov. Nel 1948 fu accusato dal comitato centrale comunista, insieme a Shostakovich e</w:t>
      </w:r>
      <w:r w:rsidR="006D5B26" w:rsidRPr="00200598">
        <w:rPr>
          <w:rFonts w:ascii="Arial" w:eastAsia="Arial Unicode MS" w:hAnsi="Arial" w:cs="Arial"/>
          <w:color w:val="873624"/>
        </w:rPr>
        <w:t xml:space="preserve"> </w:t>
      </w:r>
      <w:r w:rsidR="000617A5">
        <w:rPr>
          <w:rFonts w:ascii="Arial" w:eastAsia="Arial Unicode MS" w:hAnsi="Arial" w:cs="Arial"/>
          <w:color w:val="873624"/>
        </w:rPr>
        <w:t xml:space="preserve">  </w:t>
      </w:r>
      <w:r w:rsidRPr="00200598">
        <w:rPr>
          <w:rFonts w:ascii="Arial" w:eastAsia="Arial Unicode MS" w:hAnsi="Arial" w:cs="Arial"/>
          <w:color w:val="873624"/>
        </w:rPr>
        <w:t>Prokofiev, di “Tendenze borghesi, antipopolari”. I tre compositori, già famosi in tutto il mondo, furono costretti a scusarsi pubblicamente. Poi fu decorato dell’ordine di 1</w:t>
      </w:r>
      <w:r w:rsidR="006D5B26" w:rsidRPr="00200598">
        <w:rPr>
          <w:rFonts w:ascii="Arial" w:eastAsia="Arial Unicode MS" w:hAnsi="Arial" w:cs="Arial"/>
          <w:color w:val="873624"/>
        </w:rPr>
        <w:t>*</w:t>
      </w:r>
      <w:r w:rsidRPr="00200598">
        <w:rPr>
          <w:rFonts w:ascii="Arial" w:eastAsia="Arial Unicode MS" w:hAnsi="Arial" w:cs="Arial"/>
          <w:color w:val="873624"/>
        </w:rPr>
        <w:t xml:space="preserve"> Premio Lenin e di 4 Premi Stalin. Insegnante al Conservatorio e alla Scuola Gnesin di Mosca dal 1951. Il suo brano più eseguito è senza dubbi la “Danza delle sciabole”, quinto e ultimo brano della 3a Suite del balletto orchestrale “Gayaneh”,</w:t>
      </w:r>
      <w:r w:rsidR="00112A60">
        <w:rPr>
          <w:rFonts w:ascii="Arial" w:eastAsia="Arial Unicode MS" w:hAnsi="Arial" w:cs="Arial"/>
          <w:color w:val="873624"/>
        </w:rPr>
        <w:t xml:space="preserve"> </w:t>
      </w:r>
      <w:r w:rsidRPr="00200598">
        <w:rPr>
          <w:rFonts w:ascii="Arial" w:eastAsia="Arial Unicode MS" w:hAnsi="Arial" w:cs="Arial"/>
          <w:color w:val="873624"/>
        </w:rPr>
        <w:t xml:space="preserve">op. 55. Compose inoltre </w:t>
      </w:r>
      <w:r w:rsidR="000617A5">
        <w:rPr>
          <w:rFonts w:ascii="Arial" w:eastAsia="Arial Unicode MS" w:hAnsi="Arial" w:cs="Arial"/>
          <w:color w:val="873624"/>
        </w:rPr>
        <w:t xml:space="preserve">           </w:t>
      </w:r>
      <w:r w:rsidRPr="00200598">
        <w:rPr>
          <w:rFonts w:ascii="Arial" w:eastAsia="Arial Unicode MS" w:hAnsi="Arial" w:cs="Arial"/>
          <w:color w:val="873624"/>
        </w:rPr>
        <w:t xml:space="preserve">colonne sonore per molti film. </w:t>
      </w:r>
      <w:r w:rsidR="00542D8D" w:rsidRPr="00200598">
        <w:rPr>
          <w:rFonts w:ascii="Arial" w:hAnsi="Arial" w:cs="Arial"/>
          <w:color w:val="873624"/>
        </w:rPr>
        <w:t xml:space="preserve">Per maggiori informazioni sull'autore, vedi: "Passeggiando con la Musica", </w:t>
      </w:r>
      <w:r w:rsidR="000617A5">
        <w:rPr>
          <w:rFonts w:ascii="Arial" w:hAnsi="Arial" w:cs="Arial"/>
          <w:color w:val="873624"/>
        </w:rPr>
        <w:t xml:space="preserve">           </w:t>
      </w:r>
      <w:r w:rsidR="00542D8D" w:rsidRPr="00200598">
        <w:rPr>
          <w:rFonts w:ascii="Arial" w:hAnsi="Arial" w:cs="Arial"/>
          <w:color w:val="873624"/>
        </w:rPr>
        <w:t xml:space="preserve">scaricabile gratuitamente dal sito: mariodemolli.com </w:t>
      </w:r>
    </w:p>
    <w:p w:rsidR="004D0E4A" w:rsidRPr="00112A60" w:rsidRDefault="004D0E4A" w:rsidP="005D6A2A">
      <w:pPr>
        <w:tabs>
          <w:tab w:val="left" w:pos="4253"/>
        </w:tabs>
        <w:spacing w:before="120" w:line="276" w:lineRule="auto"/>
        <w:rPr>
          <w:rFonts w:ascii="Arial" w:hAnsi="Arial" w:cs="Arial"/>
          <w:bCs/>
        </w:rPr>
      </w:pPr>
      <w:r w:rsidRPr="00112A60">
        <w:rPr>
          <w:rFonts w:ascii="Arial" w:hAnsi="Arial" w:cs="Arial"/>
          <w:bCs/>
        </w:rPr>
        <w:t>Pantomim</w:t>
      </w:r>
      <w:r w:rsidR="009A4B07" w:rsidRPr="00112A60">
        <w:rPr>
          <w:rFonts w:ascii="Arial" w:hAnsi="Arial" w:cs="Arial"/>
          <w:bCs/>
        </w:rPr>
        <w:t>a</w:t>
      </w:r>
      <w:r w:rsidRPr="00112A60">
        <w:rPr>
          <w:rFonts w:ascii="Arial" w:hAnsi="Arial" w:cs="Arial"/>
          <w:bCs/>
        </w:rPr>
        <w:t>, op. 13, oboe e pf. (1927)</w:t>
      </w:r>
      <w:r w:rsidR="009A4B07" w:rsidRPr="00112A60">
        <w:rPr>
          <w:rFonts w:ascii="Arial" w:hAnsi="Arial" w:cs="Arial"/>
          <w:bCs/>
        </w:rPr>
        <w:t>.</w:t>
      </w:r>
    </w:p>
    <w:p w:rsidR="006D5B26" w:rsidRPr="00112A60" w:rsidRDefault="006D5B26" w:rsidP="005D6A2A">
      <w:pPr>
        <w:tabs>
          <w:tab w:val="left" w:pos="4253"/>
        </w:tabs>
        <w:spacing w:before="120" w:line="276" w:lineRule="auto"/>
        <w:rPr>
          <w:rFonts w:ascii="Arial" w:hAnsi="Arial" w:cs="Arial"/>
          <w:bCs/>
        </w:rPr>
      </w:pPr>
    </w:p>
    <w:p w:rsidR="0059242E" w:rsidRPr="00200598" w:rsidRDefault="0059242E"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KHACATURJAN  Nina</w:t>
      </w:r>
      <w:r w:rsidRPr="00200598">
        <w:rPr>
          <w:rFonts w:ascii="Arial" w:hAnsi="Arial" w:cs="Arial"/>
          <w:color w:val="873624"/>
          <w:sz w:val="24"/>
          <w:u w:val="single"/>
        </w:rPr>
        <w:tab/>
      </w:r>
      <w:r w:rsidRPr="00200598">
        <w:rPr>
          <w:rFonts w:ascii="Arial" w:hAnsi="Arial" w:cs="Arial"/>
          <w:color w:val="873624"/>
          <w:sz w:val="24"/>
          <w:u w:val="single"/>
        </w:rPr>
        <w:tab/>
        <w:t>Jurino,12.8.1908</w:t>
      </w:r>
      <w:r w:rsidR="00643BC5" w:rsidRPr="00200598">
        <w:rPr>
          <w:rFonts w:ascii="Arial" w:hAnsi="Arial" w:cs="Arial"/>
          <w:color w:val="873624"/>
          <w:sz w:val="24"/>
          <w:u w:val="single"/>
        </w:rPr>
        <w:t xml:space="preserve"> - 1976.</w:t>
      </w:r>
    </w:p>
    <w:p w:rsidR="0059242E" w:rsidRPr="00200598" w:rsidRDefault="0059242E"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Compositrice e pianista concertista, moglie di Aram, allieva di Mjaskovskijore.</w:t>
      </w:r>
    </w:p>
    <w:p w:rsidR="0059242E" w:rsidRPr="00112A60" w:rsidRDefault="0059242E" w:rsidP="005D6A2A">
      <w:pPr>
        <w:tabs>
          <w:tab w:val="left" w:pos="4253"/>
        </w:tabs>
        <w:spacing w:before="120" w:line="276" w:lineRule="auto"/>
        <w:rPr>
          <w:rFonts w:ascii="Arial" w:hAnsi="Arial" w:cs="Arial"/>
        </w:rPr>
      </w:pPr>
      <w:r w:rsidRPr="00112A60">
        <w:rPr>
          <w:rFonts w:ascii="Arial" w:hAnsi="Arial" w:cs="Arial"/>
        </w:rPr>
        <w:t>Due pezzi per oboe e pf. (1934).</w:t>
      </w:r>
    </w:p>
    <w:p w:rsidR="00470D5E" w:rsidRPr="00112A60" w:rsidRDefault="00470D5E" w:rsidP="005D6A2A">
      <w:pPr>
        <w:tabs>
          <w:tab w:val="left" w:pos="4253"/>
        </w:tabs>
        <w:spacing w:before="120" w:line="276" w:lineRule="auto"/>
        <w:rPr>
          <w:rFonts w:ascii="Arial" w:hAnsi="Arial" w:cs="Arial"/>
        </w:rPr>
      </w:pPr>
    </w:p>
    <w:p w:rsidR="00545624" w:rsidRPr="00200598" w:rsidRDefault="00545624"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KIKTA  Valeri</w:t>
      </w:r>
      <w:r w:rsidRPr="00200598">
        <w:rPr>
          <w:rFonts w:ascii="Arial" w:hAnsi="Arial" w:cs="Arial"/>
          <w:color w:val="873624"/>
          <w:sz w:val="24"/>
          <w:u w:val="single"/>
        </w:rPr>
        <w:tab/>
      </w:r>
      <w:r w:rsidRPr="00200598">
        <w:rPr>
          <w:rFonts w:ascii="Arial" w:hAnsi="Arial" w:cs="Arial"/>
          <w:color w:val="873624"/>
          <w:sz w:val="24"/>
          <w:u w:val="single"/>
        </w:rPr>
        <w:tab/>
        <w:t>Vladimorovka, 22.10.1941</w:t>
      </w:r>
    </w:p>
    <w:p w:rsidR="00545624" w:rsidRPr="00200598" w:rsidRDefault="00545624"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russo, studi al Choral College e al Conservatorio di Mosca, allievo di Bogatyryov e Khrennikov. Shostakovich lo raccomandò per perfezionarsi con studi post-Universitari</w:t>
      </w:r>
    </w:p>
    <w:p w:rsidR="00545624" w:rsidRPr="00112A60" w:rsidRDefault="00545624" w:rsidP="005D6A2A">
      <w:pPr>
        <w:tabs>
          <w:tab w:val="left" w:pos="4253"/>
        </w:tabs>
        <w:spacing w:before="120" w:line="276" w:lineRule="auto"/>
        <w:rPr>
          <w:rFonts w:ascii="Arial" w:hAnsi="Arial" w:cs="Arial"/>
        </w:rPr>
      </w:pPr>
      <w:r w:rsidRPr="00112A60">
        <w:rPr>
          <w:rFonts w:ascii="Arial" w:hAnsi="Arial" w:cs="Arial"/>
        </w:rPr>
        <w:t>Sonata per oboe e vl. (2000).   “Belgorod”, 1° Concerto per oboe (1991).</w:t>
      </w:r>
    </w:p>
    <w:p w:rsidR="00545624" w:rsidRPr="00112A60" w:rsidRDefault="00545624" w:rsidP="005D6A2A">
      <w:pPr>
        <w:tabs>
          <w:tab w:val="left" w:pos="4253"/>
        </w:tabs>
        <w:spacing w:before="120" w:line="276" w:lineRule="auto"/>
        <w:rPr>
          <w:rFonts w:ascii="Arial" w:hAnsi="Arial" w:cs="Arial"/>
        </w:rPr>
      </w:pPr>
      <w:r w:rsidRPr="00112A60">
        <w:rPr>
          <w:rFonts w:ascii="Arial" w:hAnsi="Arial" w:cs="Arial"/>
        </w:rPr>
        <w:t>“Petersburg”, 2° Concerto per oboe (1996).</w:t>
      </w:r>
    </w:p>
    <w:p w:rsidR="00545624" w:rsidRPr="00200598" w:rsidRDefault="00545624" w:rsidP="005D6A2A">
      <w:pPr>
        <w:tabs>
          <w:tab w:val="left" w:pos="4253"/>
        </w:tabs>
        <w:spacing w:before="120" w:line="276" w:lineRule="auto"/>
        <w:rPr>
          <w:rFonts w:ascii="Arial" w:hAnsi="Arial" w:cs="Arial"/>
          <w:color w:val="873624"/>
          <w:u w:val="single"/>
        </w:rPr>
      </w:pPr>
    </w:p>
    <w:p w:rsidR="00545624" w:rsidRPr="00200598" w:rsidRDefault="0054562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KILLMAYER  Wilhelm</w:t>
      </w:r>
      <w:r w:rsidRPr="00200598">
        <w:rPr>
          <w:rFonts w:ascii="Arial" w:hAnsi="Arial" w:cs="Arial"/>
          <w:color w:val="873624"/>
          <w:u w:val="single"/>
        </w:rPr>
        <w:tab/>
      </w:r>
      <w:r w:rsidRPr="00200598">
        <w:rPr>
          <w:rFonts w:ascii="Arial" w:hAnsi="Arial" w:cs="Arial"/>
          <w:color w:val="873624"/>
          <w:u w:val="single"/>
        </w:rPr>
        <w:tab/>
        <w:t>Monaco, 21.8.1927</w:t>
      </w:r>
    </w:p>
    <w:p w:rsidR="00545624" w:rsidRPr="00200598" w:rsidRDefault="0054562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tedesco, allievo alla Staatliche Musikhschule di Monaco e privatamente di C. Orff. </w:t>
      </w:r>
      <w:r w:rsidR="0090216F" w:rsidRPr="00200598">
        <w:rPr>
          <w:rFonts w:ascii="Arial" w:hAnsi="Arial" w:cs="Arial"/>
          <w:color w:val="873624"/>
          <w:sz w:val="20"/>
          <w:szCs w:val="20"/>
        </w:rPr>
        <w:t xml:space="preserve">     </w:t>
      </w:r>
      <w:r w:rsidR="008A7164" w:rsidRPr="00200598">
        <w:rPr>
          <w:rFonts w:ascii="Arial" w:hAnsi="Arial" w:cs="Arial"/>
          <w:color w:val="873624"/>
          <w:sz w:val="20"/>
          <w:szCs w:val="20"/>
        </w:rPr>
        <w:t xml:space="preserve">       </w:t>
      </w:r>
      <w:r w:rsidRPr="00200598">
        <w:rPr>
          <w:rFonts w:ascii="Arial" w:hAnsi="Arial" w:cs="Arial"/>
          <w:color w:val="873624"/>
          <w:sz w:val="20"/>
          <w:szCs w:val="20"/>
        </w:rPr>
        <w:t xml:space="preserve">Studi di Musicologia con R. von Fiker e W. Riezler all’Università. Studi di contrappunto e composizione al Conservatorio Trapp. Insegnante di composizione alla Staatliche Hochschule. Numerosi I suoi brani orchestrali </w:t>
      </w:r>
      <w:r w:rsidR="000617A5">
        <w:rPr>
          <w:rFonts w:ascii="Arial" w:hAnsi="Arial" w:cs="Arial"/>
          <w:color w:val="873624"/>
          <w:sz w:val="20"/>
          <w:szCs w:val="20"/>
        </w:rPr>
        <w:t xml:space="preserve">                  </w:t>
      </w:r>
      <w:r w:rsidRPr="00200598">
        <w:rPr>
          <w:rFonts w:ascii="Arial" w:hAnsi="Arial" w:cs="Arial"/>
          <w:color w:val="873624"/>
          <w:sz w:val="20"/>
          <w:szCs w:val="20"/>
        </w:rPr>
        <w:t>e relativi riconoscimenti.</w:t>
      </w:r>
    </w:p>
    <w:p w:rsidR="00545624" w:rsidRPr="00112A60" w:rsidRDefault="00545624" w:rsidP="005D6A2A">
      <w:pPr>
        <w:tabs>
          <w:tab w:val="left" w:pos="4253"/>
        </w:tabs>
        <w:spacing w:before="120" w:line="276" w:lineRule="auto"/>
        <w:rPr>
          <w:rFonts w:ascii="Arial" w:hAnsi="Arial" w:cs="Arial"/>
        </w:rPr>
      </w:pPr>
      <w:r w:rsidRPr="00112A60">
        <w:rPr>
          <w:rFonts w:ascii="Arial" w:hAnsi="Arial" w:cs="Arial"/>
        </w:rPr>
        <w:t>La joie de vivre, oboe e orch. da camera (1996).</w:t>
      </w:r>
    </w:p>
    <w:p w:rsidR="00545624" w:rsidRPr="00112A60" w:rsidRDefault="00545624" w:rsidP="005D6A2A">
      <w:pPr>
        <w:tabs>
          <w:tab w:val="left" w:pos="4253"/>
        </w:tabs>
        <w:spacing w:before="120" w:line="276" w:lineRule="auto"/>
        <w:rPr>
          <w:rFonts w:ascii="Arial" w:hAnsi="Arial" w:cs="Arial"/>
          <w:u w:val="single"/>
        </w:rPr>
      </w:pPr>
    </w:p>
    <w:p w:rsidR="00545624" w:rsidRPr="00200598" w:rsidRDefault="0054562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KIRCHNER  Volker David</w:t>
      </w:r>
      <w:r w:rsidRPr="00200598">
        <w:rPr>
          <w:rFonts w:ascii="Arial" w:hAnsi="Arial" w:cs="Arial"/>
          <w:color w:val="873624"/>
          <w:u w:val="single"/>
        </w:rPr>
        <w:tab/>
      </w:r>
      <w:r w:rsidRPr="00200598">
        <w:rPr>
          <w:rFonts w:ascii="Arial" w:hAnsi="Arial" w:cs="Arial"/>
          <w:color w:val="873624"/>
          <w:u w:val="single"/>
        </w:rPr>
        <w:tab/>
        <w:t>Mainz, 25.6.1942.</w:t>
      </w:r>
    </w:p>
    <w:p w:rsidR="00545624" w:rsidRPr="00112A60" w:rsidRDefault="00545624" w:rsidP="005D6A2A">
      <w:pPr>
        <w:tabs>
          <w:tab w:val="left" w:pos="4253"/>
        </w:tabs>
        <w:spacing w:before="120" w:line="276" w:lineRule="auto"/>
        <w:rPr>
          <w:rFonts w:ascii="Arial" w:hAnsi="Arial" w:cs="Arial"/>
        </w:rPr>
      </w:pPr>
      <w:r w:rsidRPr="00112A60">
        <w:rPr>
          <w:rFonts w:ascii="Arial" w:hAnsi="Arial" w:cs="Arial"/>
        </w:rPr>
        <w:t>Concerto per oboe e orch.</w:t>
      </w:r>
    </w:p>
    <w:p w:rsidR="00545624" w:rsidRPr="00112A60" w:rsidRDefault="00545624" w:rsidP="005D6A2A">
      <w:pPr>
        <w:tabs>
          <w:tab w:val="left" w:pos="4253"/>
        </w:tabs>
        <w:spacing w:before="120" w:line="276" w:lineRule="auto"/>
        <w:rPr>
          <w:rFonts w:ascii="Arial" w:hAnsi="Arial" w:cs="Arial"/>
          <w:u w:val="single"/>
        </w:rPr>
      </w:pPr>
    </w:p>
    <w:p w:rsidR="00545624" w:rsidRPr="00200598" w:rsidRDefault="0054562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KISIELEWSKI  Stefan</w:t>
      </w:r>
      <w:r w:rsidRPr="00200598">
        <w:rPr>
          <w:rFonts w:ascii="Arial" w:hAnsi="Arial" w:cs="Arial"/>
          <w:color w:val="873624"/>
          <w:u w:val="single"/>
        </w:rPr>
        <w:tab/>
      </w:r>
      <w:r w:rsidRPr="00200598">
        <w:rPr>
          <w:rFonts w:ascii="Arial" w:hAnsi="Arial" w:cs="Arial"/>
          <w:color w:val="873624"/>
          <w:u w:val="single"/>
        </w:rPr>
        <w:tab/>
        <w:t>Varsavia, 7.3.1911 - Varsavia, 27.9.1991.</w:t>
      </w:r>
    </w:p>
    <w:p w:rsidR="00545624" w:rsidRPr="00200598" w:rsidRDefault="00545624" w:rsidP="005D6A2A">
      <w:pPr>
        <w:tabs>
          <w:tab w:val="left" w:pos="4253"/>
        </w:tabs>
        <w:spacing w:before="120" w:line="276" w:lineRule="auto"/>
        <w:rPr>
          <w:rFonts w:ascii="Arial" w:hAnsi="Arial" w:cs="Arial"/>
          <w:color w:val="873624"/>
          <w:sz w:val="20"/>
        </w:rPr>
      </w:pPr>
      <w:r w:rsidRPr="00200598">
        <w:rPr>
          <w:rFonts w:ascii="Arial" w:hAnsi="Arial" w:cs="Arial"/>
          <w:color w:val="873624"/>
          <w:sz w:val="20"/>
        </w:rPr>
        <w:t xml:space="preserve">Compositore, pianista, critico musicale, filosofo e letterato polacco, figlio del drammaturgo Sigmund. Studi al Conservatorio di Varsavia, allievo di Sikorski e Lefeld, perfezionamento a Parigi con N. Boulanger. Insegnante di composizione all’Accademia di Cracovia, nel 1949 fu esonerato come musicista dalle autorità comuniste e gli fu impedita anche la carriera di letterato. Dal 1957 al 1965 fu deputato anticomunista al Parlamento, tre anni dopo fu picchiato dagli avversari politici e gli si vietò di scrivere ma, nel 1984, pubblicò l’”Elenco dei mascalzoni”. </w:t>
      </w:r>
      <w:r w:rsidR="000617A5">
        <w:rPr>
          <w:rFonts w:ascii="Arial" w:hAnsi="Arial" w:cs="Arial"/>
          <w:color w:val="873624"/>
          <w:sz w:val="20"/>
        </w:rPr>
        <w:t xml:space="preserve">                      </w:t>
      </w:r>
      <w:r w:rsidRPr="00200598">
        <w:rPr>
          <w:rFonts w:ascii="Arial" w:hAnsi="Arial" w:cs="Arial"/>
          <w:color w:val="873624"/>
          <w:sz w:val="20"/>
        </w:rPr>
        <w:t xml:space="preserve">Cinque anni dopo era uno dei fondatori della “Politica reale dell’Unione”. Dei suoi romanzi furono pubblicati a </w:t>
      </w:r>
      <w:r w:rsidR="000617A5">
        <w:rPr>
          <w:rFonts w:ascii="Arial" w:hAnsi="Arial" w:cs="Arial"/>
          <w:color w:val="873624"/>
          <w:sz w:val="20"/>
        </w:rPr>
        <w:t xml:space="preserve">           </w:t>
      </w:r>
      <w:r w:rsidRPr="00200598">
        <w:rPr>
          <w:rFonts w:ascii="Arial" w:hAnsi="Arial" w:cs="Arial"/>
          <w:color w:val="873624"/>
          <w:sz w:val="20"/>
        </w:rPr>
        <w:t xml:space="preserve">Parigi con lo pseudonimo “Stalinski”, tra questi: “100 volte la testa contro il muro”. Un suo “Diario” fu pubblicato </w:t>
      </w:r>
      <w:r w:rsidR="000617A5">
        <w:rPr>
          <w:rFonts w:ascii="Arial" w:hAnsi="Arial" w:cs="Arial"/>
          <w:color w:val="873624"/>
          <w:sz w:val="20"/>
        </w:rPr>
        <w:t xml:space="preserve">           </w:t>
      </w:r>
      <w:r w:rsidRPr="00200598">
        <w:rPr>
          <w:rFonts w:ascii="Arial" w:hAnsi="Arial" w:cs="Arial"/>
          <w:color w:val="873624"/>
          <w:sz w:val="20"/>
        </w:rPr>
        <w:t xml:space="preserve">solo dopo la sua morte. Come abbia trovato il tempo di comporre anche Musica di buon valore e di stile </w:t>
      </w:r>
      <w:r w:rsidR="000617A5">
        <w:rPr>
          <w:rFonts w:ascii="Arial" w:hAnsi="Arial" w:cs="Arial"/>
          <w:color w:val="873624"/>
          <w:sz w:val="20"/>
        </w:rPr>
        <w:t xml:space="preserve">     </w:t>
      </w:r>
      <w:r w:rsidRPr="00200598">
        <w:rPr>
          <w:rFonts w:ascii="Arial" w:hAnsi="Arial" w:cs="Arial"/>
          <w:color w:val="873624"/>
          <w:sz w:val="20"/>
        </w:rPr>
        <w:t xml:space="preserve">neoclassico, più che mistero è il risultato della fortuna di esser libero proprietario di un cervello superiore. </w:t>
      </w:r>
      <w:r w:rsidR="000617A5">
        <w:rPr>
          <w:rFonts w:ascii="Arial" w:hAnsi="Arial" w:cs="Arial"/>
          <w:color w:val="873624"/>
          <w:sz w:val="20"/>
        </w:rPr>
        <w:t xml:space="preserve">                     </w:t>
      </w:r>
      <w:r w:rsidRPr="00200598">
        <w:rPr>
          <w:rFonts w:ascii="Arial" w:hAnsi="Arial" w:cs="Arial"/>
          <w:color w:val="873624"/>
          <w:sz w:val="20"/>
        </w:rPr>
        <w:t xml:space="preserve">Non casualmente un suo sketch musicale del 1974, ha come titolo: “Musica e cervello”. </w:t>
      </w:r>
    </w:p>
    <w:p w:rsidR="00545624" w:rsidRPr="00112A60" w:rsidRDefault="00545624" w:rsidP="005D6A2A">
      <w:pPr>
        <w:tabs>
          <w:tab w:val="left" w:pos="4253"/>
        </w:tabs>
        <w:spacing w:before="120" w:line="276" w:lineRule="auto"/>
        <w:rPr>
          <w:rFonts w:ascii="Arial" w:hAnsi="Arial" w:cs="Arial"/>
        </w:rPr>
      </w:pPr>
      <w:r w:rsidRPr="00112A60">
        <w:rPr>
          <w:rFonts w:ascii="Arial" w:hAnsi="Arial" w:cs="Arial"/>
        </w:rPr>
        <w:lastRenderedPageBreak/>
        <w:t>Suite per oboe e pf. (1954).   Trio per oboe, cl. e fag. (1940).</w:t>
      </w:r>
    </w:p>
    <w:p w:rsidR="00545624" w:rsidRPr="00112A60" w:rsidRDefault="00545624" w:rsidP="005D6A2A">
      <w:pPr>
        <w:tabs>
          <w:tab w:val="left" w:pos="4253"/>
        </w:tabs>
        <w:spacing w:before="120" w:line="276" w:lineRule="auto"/>
        <w:rPr>
          <w:rFonts w:ascii="Arial" w:hAnsi="Arial" w:cs="Arial"/>
        </w:rPr>
      </w:pPr>
    </w:p>
    <w:p w:rsidR="00545624" w:rsidRPr="00200598" w:rsidRDefault="00545624"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KIKTA  Valeri</w:t>
      </w:r>
      <w:r w:rsidRPr="00200598">
        <w:rPr>
          <w:rFonts w:ascii="Arial" w:hAnsi="Arial" w:cs="Arial"/>
          <w:color w:val="873624"/>
          <w:sz w:val="24"/>
          <w:u w:val="single"/>
        </w:rPr>
        <w:tab/>
      </w:r>
      <w:r w:rsidRPr="00200598">
        <w:rPr>
          <w:rFonts w:ascii="Arial" w:hAnsi="Arial" w:cs="Arial"/>
          <w:color w:val="873624"/>
          <w:sz w:val="24"/>
          <w:u w:val="single"/>
        </w:rPr>
        <w:tab/>
        <w:t>Vladimorovka, 22.10.1941</w:t>
      </w:r>
    </w:p>
    <w:p w:rsidR="00545624" w:rsidRPr="00200598" w:rsidRDefault="00545624"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russo, studi al Choral College e al Conservatorio di Mosca, allievo di Bogatyryov e Khrennikov. Shostakovich lo raccomandò per perfezionarsi con studi post-Universitari.</w:t>
      </w:r>
    </w:p>
    <w:p w:rsidR="00545624" w:rsidRPr="00112A60" w:rsidRDefault="00545624" w:rsidP="005D6A2A">
      <w:pPr>
        <w:pStyle w:val="Corpotesto"/>
        <w:tabs>
          <w:tab w:val="left" w:pos="4253"/>
        </w:tabs>
        <w:spacing w:before="120" w:after="0" w:line="276" w:lineRule="auto"/>
        <w:rPr>
          <w:rFonts w:ascii="Arial" w:hAnsi="Arial" w:cs="Arial"/>
          <w:sz w:val="24"/>
          <w:szCs w:val="24"/>
        </w:rPr>
      </w:pPr>
      <w:r w:rsidRPr="00112A60">
        <w:rPr>
          <w:rStyle w:val="google-src-text1"/>
          <w:rFonts w:ascii="Arial" w:hAnsi="Arial" w:cs="Arial"/>
          <w:bCs/>
          <w:sz w:val="24"/>
          <w:szCs w:val="24"/>
          <w:specVanish w:val="0"/>
        </w:rPr>
        <w:t>Sonata for oboe and violin (2000)</w:t>
      </w:r>
      <w:r w:rsidRPr="00112A60">
        <w:rPr>
          <w:rFonts w:ascii="Arial" w:hAnsi="Arial" w:cs="Arial"/>
          <w:bCs/>
          <w:sz w:val="24"/>
          <w:szCs w:val="24"/>
        </w:rPr>
        <w:t>Sonata per oboe e violino (2000).</w:t>
      </w:r>
      <w:r w:rsidRPr="00112A60">
        <w:rPr>
          <w:rFonts w:ascii="Arial" w:hAnsi="Arial" w:cs="Arial"/>
          <w:sz w:val="24"/>
          <w:szCs w:val="24"/>
        </w:rPr>
        <w:t xml:space="preserve">    1° </w:t>
      </w:r>
      <w:r w:rsidRPr="00112A60">
        <w:rPr>
          <w:rFonts w:ascii="Arial" w:hAnsi="Arial" w:cs="Arial"/>
          <w:bCs/>
          <w:sz w:val="24"/>
          <w:szCs w:val="24"/>
        </w:rPr>
        <w:t>Concerto, "Belgorod", o</w:t>
      </w:r>
      <w:r w:rsidRPr="00112A60">
        <w:rPr>
          <w:rStyle w:val="google-src-text1"/>
          <w:rFonts w:ascii="Arial" w:hAnsi="Arial" w:cs="Arial"/>
          <w:bCs/>
          <w:sz w:val="24"/>
          <w:szCs w:val="24"/>
          <w:specVanish w:val="0"/>
        </w:rPr>
        <w:t xml:space="preserve"> Oboe Concerto No. 1 “Belgorod” (1991)</w:t>
      </w:r>
      <w:r w:rsidRPr="00112A60">
        <w:rPr>
          <w:rFonts w:ascii="Arial" w:hAnsi="Arial" w:cs="Arial"/>
          <w:bCs/>
          <w:sz w:val="24"/>
          <w:szCs w:val="24"/>
        </w:rPr>
        <w:t>boe e orch. (1991).</w:t>
      </w:r>
    </w:p>
    <w:p w:rsidR="00545624" w:rsidRPr="00112A60" w:rsidRDefault="00545624" w:rsidP="005D6A2A">
      <w:pPr>
        <w:pStyle w:val="NormaleWeb"/>
        <w:tabs>
          <w:tab w:val="left" w:pos="4253"/>
        </w:tabs>
        <w:spacing w:before="120" w:beforeAutospacing="0" w:after="0" w:afterAutospacing="0" w:line="276" w:lineRule="auto"/>
        <w:rPr>
          <w:rFonts w:ascii="Arial" w:hAnsi="Arial" w:cs="Arial"/>
        </w:rPr>
      </w:pPr>
      <w:r w:rsidRPr="00112A60">
        <w:rPr>
          <w:rFonts w:ascii="Arial" w:hAnsi="Arial" w:cs="Arial"/>
          <w:bCs/>
        </w:rPr>
        <w:t>2° Concerto, "Pietroburgo", o</w:t>
      </w:r>
      <w:r w:rsidRPr="00112A60">
        <w:rPr>
          <w:rStyle w:val="google-src-text1"/>
          <w:rFonts w:ascii="Arial" w:hAnsi="Arial" w:cs="Arial"/>
          <w:bCs/>
          <w:specVanish w:val="0"/>
        </w:rPr>
        <w:t>Oboe Concerto No. 2 “Petersburg” (1996)</w:t>
      </w:r>
      <w:r w:rsidRPr="00112A60">
        <w:rPr>
          <w:rFonts w:ascii="Arial" w:hAnsi="Arial" w:cs="Arial"/>
          <w:bCs/>
        </w:rPr>
        <w:t>boe e orch. (1996).</w:t>
      </w:r>
    </w:p>
    <w:p w:rsidR="00545624" w:rsidRPr="00200598" w:rsidRDefault="00545624" w:rsidP="005D6A2A">
      <w:pPr>
        <w:tabs>
          <w:tab w:val="left" w:pos="4253"/>
        </w:tabs>
        <w:spacing w:before="120" w:line="276" w:lineRule="auto"/>
        <w:rPr>
          <w:rFonts w:ascii="Arial" w:hAnsi="Arial" w:cs="Arial"/>
          <w:color w:val="873624"/>
        </w:rPr>
      </w:pPr>
    </w:p>
    <w:p w:rsidR="00545624" w:rsidRPr="00200598" w:rsidRDefault="00D4407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KLEIN</w:t>
      </w:r>
      <w:r w:rsidR="00215D63" w:rsidRPr="00200598">
        <w:rPr>
          <w:rFonts w:ascii="Arial" w:hAnsi="Arial" w:cs="Arial"/>
          <w:color w:val="873624"/>
          <w:u w:val="single"/>
        </w:rPr>
        <w:t xml:space="preserve">  Gideon                      </w:t>
      </w:r>
      <w:r w:rsidR="00545624" w:rsidRPr="00200598">
        <w:rPr>
          <w:rFonts w:ascii="Arial" w:hAnsi="Arial" w:cs="Arial"/>
          <w:color w:val="873624"/>
          <w:u w:val="single"/>
        </w:rPr>
        <w:t>Prerov, 6.12.1919 - Furstengrube, ottobre 1944 o genn.1945</w:t>
      </w:r>
    </w:p>
    <w:p w:rsidR="00545624" w:rsidRPr="00200598" w:rsidRDefault="0054562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ceco d’origini ebraiche, allievo privato </w:t>
      </w:r>
      <w:r w:rsidRPr="00200598">
        <w:rPr>
          <w:rFonts w:ascii="Arial" w:hAnsi="Arial" w:cs="Arial"/>
          <w:color w:val="873624"/>
          <w:sz w:val="20"/>
        </w:rPr>
        <w:t>della Kurzowa e</w:t>
      </w:r>
      <w:r w:rsidRPr="00200598">
        <w:rPr>
          <w:rFonts w:ascii="Arial" w:hAnsi="Arial" w:cs="Arial"/>
          <w:color w:val="873624"/>
          <w:sz w:val="20"/>
          <w:szCs w:val="20"/>
        </w:rPr>
        <w:t xml:space="preserve">, nel Conservatorio di Praga, </w:t>
      </w:r>
      <w:r w:rsidRPr="00200598">
        <w:rPr>
          <w:rFonts w:ascii="Arial" w:hAnsi="Arial" w:cs="Arial"/>
          <w:color w:val="873624"/>
          <w:sz w:val="20"/>
        </w:rPr>
        <w:t>di</w:t>
      </w:r>
      <w:r w:rsidRPr="00200598">
        <w:rPr>
          <w:rFonts w:ascii="Arial" w:hAnsi="Arial" w:cs="Arial"/>
          <w:color w:val="873624"/>
          <w:sz w:val="20"/>
          <w:szCs w:val="20"/>
        </w:rPr>
        <w:t xml:space="preserve"> Kurz </w:t>
      </w:r>
      <w:r w:rsidR="000617A5">
        <w:rPr>
          <w:rFonts w:ascii="Arial" w:hAnsi="Arial" w:cs="Arial"/>
          <w:color w:val="873624"/>
          <w:sz w:val="20"/>
          <w:szCs w:val="20"/>
        </w:rPr>
        <w:t xml:space="preserve">         </w:t>
      </w:r>
      <w:r w:rsidRPr="00200598">
        <w:rPr>
          <w:rFonts w:ascii="Arial" w:hAnsi="Arial" w:cs="Arial"/>
          <w:color w:val="873624"/>
          <w:sz w:val="20"/>
          <w:szCs w:val="20"/>
        </w:rPr>
        <w:t xml:space="preserve">e Haba. Le prime composizioni risalgono al 1940. L’anno successivo fu </w:t>
      </w:r>
      <w:r w:rsidRPr="00200598">
        <w:rPr>
          <w:rFonts w:ascii="Arial" w:hAnsi="Arial" w:cs="Arial"/>
          <w:color w:val="873624"/>
          <w:sz w:val="20"/>
        </w:rPr>
        <w:t>deportato</w:t>
      </w:r>
      <w:r w:rsidRPr="00200598">
        <w:rPr>
          <w:rFonts w:ascii="Arial" w:hAnsi="Arial" w:cs="Arial"/>
          <w:color w:val="873624"/>
          <w:sz w:val="20"/>
          <w:szCs w:val="20"/>
        </w:rPr>
        <w:t xml:space="preserve"> a Theresienstadt, dove </w:t>
      </w:r>
      <w:r w:rsidRPr="00200598">
        <w:rPr>
          <w:rFonts w:ascii="Arial" w:hAnsi="Arial" w:cs="Arial"/>
          <w:color w:val="873624"/>
          <w:sz w:val="20"/>
        </w:rPr>
        <w:t xml:space="preserve">per </w:t>
      </w:r>
      <w:r w:rsidR="000617A5">
        <w:rPr>
          <w:rFonts w:ascii="Arial" w:hAnsi="Arial" w:cs="Arial"/>
          <w:color w:val="873624"/>
          <w:sz w:val="20"/>
        </w:rPr>
        <w:t xml:space="preserve">                </w:t>
      </w:r>
      <w:r w:rsidRPr="00200598">
        <w:rPr>
          <w:rFonts w:ascii="Arial" w:hAnsi="Arial" w:cs="Arial"/>
          <w:color w:val="873624"/>
          <w:sz w:val="20"/>
        </w:rPr>
        <w:t xml:space="preserve">3 anni </w:t>
      </w:r>
      <w:r w:rsidRPr="00200598">
        <w:rPr>
          <w:rFonts w:ascii="Arial" w:hAnsi="Arial" w:cs="Arial"/>
          <w:color w:val="873624"/>
          <w:sz w:val="20"/>
          <w:szCs w:val="20"/>
        </w:rPr>
        <w:t xml:space="preserve">riuscì ad organizzare attività culturali, continuando a comporre. Poco dopo fu trasferito ad Auschwitz </w:t>
      </w:r>
      <w:r w:rsidR="0090216F" w:rsidRPr="00200598">
        <w:rPr>
          <w:rFonts w:ascii="Arial" w:hAnsi="Arial" w:cs="Arial"/>
          <w:color w:val="873624"/>
          <w:sz w:val="20"/>
          <w:szCs w:val="20"/>
        </w:rPr>
        <w:t xml:space="preserve">  </w:t>
      </w:r>
      <w:r w:rsidR="000617A5">
        <w:rPr>
          <w:rFonts w:ascii="Arial" w:hAnsi="Arial" w:cs="Arial"/>
          <w:color w:val="873624"/>
          <w:sz w:val="20"/>
          <w:szCs w:val="20"/>
        </w:rPr>
        <w:t xml:space="preserve">                </w:t>
      </w:r>
      <w:r w:rsidRPr="00200598">
        <w:rPr>
          <w:rFonts w:ascii="Arial" w:hAnsi="Arial" w:cs="Arial"/>
          <w:color w:val="873624"/>
          <w:sz w:val="20"/>
          <w:szCs w:val="20"/>
        </w:rPr>
        <w:t xml:space="preserve">e in seguito a Furstengrube,  </w:t>
      </w:r>
      <w:r w:rsidRPr="00200598">
        <w:rPr>
          <w:rFonts w:ascii="Arial" w:hAnsi="Arial" w:cs="Arial"/>
          <w:color w:val="873624"/>
          <w:sz w:val="20"/>
        </w:rPr>
        <w:t xml:space="preserve">dove, </w:t>
      </w:r>
      <w:r w:rsidRPr="00200598">
        <w:rPr>
          <w:rFonts w:ascii="Arial" w:hAnsi="Arial" w:cs="Arial"/>
          <w:color w:val="873624"/>
          <w:sz w:val="20"/>
          <w:szCs w:val="20"/>
        </w:rPr>
        <w:t xml:space="preserve">poco prima della fine della guerra fu assassinato nelle camere a gas. </w:t>
      </w:r>
      <w:r w:rsidR="000617A5">
        <w:rPr>
          <w:rFonts w:ascii="Arial" w:hAnsi="Arial" w:cs="Arial"/>
          <w:color w:val="873624"/>
          <w:sz w:val="20"/>
          <w:szCs w:val="20"/>
        </w:rPr>
        <w:t xml:space="preserve">                     </w:t>
      </w:r>
      <w:r w:rsidRPr="00200598">
        <w:rPr>
          <w:rFonts w:ascii="Arial" w:hAnsi="Arial" w:cs="Arial"/>
          <w:color w:val="873624"/>
          <w:sz w:val="20"/>
          <w:szCs w:val="20"/>
        </w:rPr>
        <w:t>Molti dei suoi brani furono recuperati solo nel 1990.</w:t>
      </w:r>
    </w:p>
    <w:p w:rsidR="00545624" w:rsidRPr="00112A60" w:rsidRDefault="00545624" w:rsidP="005D6A2A">
      <w:pPr>
        <w:tabs>
          <w:tab w:val="left" w:pos="4253"/>
        </w:tabs>
        <w:spacing w:before="120" w:line="276" w:lineRule="auto"/>
        <w:rPr>
          <w:rFonts w:ascii="Arial" w:hAnsi="Arial" w:cs="Arial"/>
        </w:rPr>
      </w:pPr>
      <w:r w:rsidRPr="00112A60">
        <w:rPr>
          <w:rFonts w:ascii="Arial" w:hAnsi="Arial" w:cs="Arial"/>
        </w:rPr>
        <w:t>Divertimento per 2 oboi, 2 cl. 2 cor. 2 fag. (1940, 15’).</w:t>
      </w:r>
    </w:p>
    <w:p w:rsidR="00545624" w:rsidRPr="00112A60" w:rsidRDefault="00545624" w:rsidP="005D6A2A">
      <w:pPr>
        <w:tabs>
          <w:tab w:val="left" w:pos="4253"/>
        </w:tabs>
        <w:spacing w:before="120" w:line="276" w:lineRule="auto"/>
        <w:rPr>
          <w:rFonts w:ascii="Arial" w:hAnsi="Arial" w:cs="Arial"/>
        </w:rPr>
      </w:pPr>
    </w:p>
    <w:p w:rsidR="00545624" w:rsidRPr="00200598" w:rsidRDefault="0054562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KLEIN  Lothar</w:t>
      </w:r>
      <w:r w:rsidRPr="00200598">
        <w:rPr>
          <w:rFonts w:ascii="Arial" w:hAnsi="Arial" w:cs="Arial"/>
          <w:color w:val="873624"/>
          <w:u w:val="single"/>
        </w:rPr>
        <w:tab/>
      </w:r>
      <w:r w:rsidRPr="00200598">
        <w:rPr>
          <w:rFonts w:ascii="Arial" w:hAnsi="Arial" w:cs="Arial"/>
          <w:color w:val="873624"/>
          <w:u w:val="single"/>
        </w:rPr>
        <w:tab/>
        <w:t>Hannover, 27.1.1932 - Toronto, 3.1.2004.</w:t>
      </w:r>
    </w:p>
    <w:p w:rsidR="00545624" w:rsidRPr="00200598" w:rsidRDefault="0054562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insegnante tedesco, naturalizzato canadese nel 1985. Allievo di Fetler, Dorati, Petrassi, Blacher </w:t>
      </w:r>
      <w:r w:rsidR="000617A5">
        <w:rPr>
          <w:rFonts w:ascii="Arial" w:hAnsi="Arial" w:cs="Arial"/>
          <w:color w:val="873624"/>
          <w:sz w:val="20"/>
          <w:szCs w:val="20"/>
        </w:rPr>
        <w:t xml:space="preserve">                  </w:t>
      </w:r>
      <w:r w:rsidRPr="00200598">
        <w:rPr>
          <w:rFonts w:ascii="Arial" w:hAnsi="Arial" w:cs="Arial"/>
          <w:color w:val="873624"/>
          <w:sz w:val="20"/>
          <w:szCs w:val="20"/>
        </w:rPr>
        <w:t>e Nono. Insegnante nelle Università del Minnesota, Texas e Toronto. Numerosi riconoscimenti.</w:t>
      </w:r>
    </w:p>
    <w:p w:rsidR="00545624" w:rsidRPr="00112A60" w:rsidRDefault="00545624" w:rsidP="005D6A2A">
      <w:pPr>
        <w:pStyle w:val="NormaleWeb"/>
        <w:tabs>
          <w:tab w:val="left" w:pos="4253"/>
        </w:tabs>
        <w:spacing w:before="120" w:beforeAutospacing="0" w:after="0" w:afterAutospacing="0" w:line="276" w:lineRule="auto"/>
        <w:rPr>
          <w:rFonts w:ascii="Arial" w:hAnsi="Arial" w:cs="Arial"/>
        </w:rPr>
      </w:pPr>
      <w:r w:rsidRPr="00112A60">
        <w:rPr>
          <w:rFonts w:ascii="Arial" w:hAnsi="Arial" w:cs="Arial"/>
          <w:iCs/>
        </w:rPr>
        <w:t>“Baroque”: suite per oboe e cor. ingl. (</w:t>
      </w:r>
      <w:r w:rsidRPr="00112A60">
        <w:rPr>
          <w:rFonts w:ascii="Arial" w:hAnsi="Arial" w:cs="Arial"/>
        </w:rPr>
        <w:t xml:space="preserve">1996). </w:t>
      </w:r>
    </w:p>
    <w:p w:rsidR="00545624" w:rsidRPr="00112A60" w:rsidRDefault="00545624" w:rsidP="005D6A2A">
      <w:pPr>
        <w:tabs>
          <w:tab w:val="left" w:pos="4253"/>
        </w:tabs>
        <w:spacing w:before="120" w:line="276" w:lineRule="auto"/>
        <w:rPr>
          <w:rFonts w:ascii="Arial" w:hAnsi="Arial" w:cs="Arial"/>
        </w:rPr>
      </w:pPr>
    </w:p>
    <w:p w:rsidR="00545624" w:rsidRPr="00200598" w:rsidRDefault="0054562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KLEINKNECHT  Jacob Friedrich</w:t>
      </w:r>
      <w:r w:rsidRPr="00200598">
        <w:rPr>
          <w:rFonts w:ascii="Arial" w:hAnsi="Arial" w:cs="Arial"/>
          <w:color w:val="873624"/>
          <w:u w:val="single"/>
        </w:rPr>
        <w:tab/>
      </w:r>
      <w:r w:rsidR="005452FF" w:rsidRPr="00200598">
        <w:rPr>
          <w:rFonts w:ascii="Arial" w:hAnsi="Arial" w:cs="Arial"/>
          <w:color w:val="873624"/>
          <w:u w:val="single"/>
        </w:rPr>
        <w:tab/>
      </w:r>
      <w:r w:rsidRPr="00200598">
        <w:rPr>
          <w:rFonts w:ascii="Arial" w:hAnsi="Arial" w:cs="Arial"/>
          <w:color w:val="873624"/>
          <w:u w:val="single"/>
        </w:rPr>
        <w:t>Ulm, 8.4.1722 - Ansbach, 10.4.1722.</w:t>
      </w:r>
    </w:p>
    <w:p w:rsidR="00545624" w:rsidRPr="00200598" w:rsidRDefault="0054562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 flautista e direttore alla corte di Bayreuth.</w:t>
      </w:r>
    </w:p>
    <w:p w:rsidR="00545624" w:rsidRPr="00112A60" w:rsidRDefault="00545624" w:rsidP="005D6A2A">
      <w:pPr>
        <w:tabs>
          <w:tab w:val="left" w:pos="4253"/>
        </w:tabs>
        <w:spacing w:before="120" w:line="276" w:lineRule="auto"/>
        <w:rPr>
          <w:rFonts w:ascii="Arial" w:hAnsi="Arial" w:cs="Arial"/>
        </w:rPr>
      </w:pPr>
      <w:r w:rsidRPr="00112A60">
        <w:rPr>
          <w:rFonts w:ascii="Arial" w:hAnsi="Arial" w:cs="Arial"/>
        </w:rPr>
        <w:t>Sonata per fl. oboe e pf.</w:t>
      </w:r>
    </w:p>
    <w:p w:rsidR="00545624" w:rsidRPr="00200598" w:rsidRDefault="00545624" w:rsidP="005D6A2A">
      <w:pPr>
        <w:tabs>
          <w:tab w:val="left" w:pos="4253"/>
        </w:tabs>
        <w:spacing w:before="120" w:line="276" w:lineRule="auto"/>
        <w:rPr>
          <w:rFonts w:ascii="Arial" w:hAnsi="Arial" w:cs="Arial"/>
          <w:color w:val="873624"/>
        </w:rPr>
      </w:pPr>
    </w:p>
    <w:p w:rsidR="00545624" w:rsidRPr="00200598" w:rsidRDefault="00545624"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KLERK  Albert de</w:t>
      </w:r>
      <w:r w:rsidRPr="00200598">
        <w:rPr>
          <w:rFonts w:ascii="Arial" w:hAnsi="Arial" w:cs="Arial"/>
          <w:color w:val="873624"/>
          <w:u w:val="single"/>
          <w:lang w:val="en-GB"/>
        </w:rPr>
        <w:tab/>
      </w:r>
      <w:r w:rsidRPr="00200598">
        <w:rPr>
          <w:rFonts w:ascii="Arial" w:hAnsi="Arial" w:cs="Arial"/>
          <w:color w:val="873624"/>
          <w:u w:val="single"/>
          <w:lang w:val="en-GB"/>
        </w:rPr>
        <w:tab/>
        <w:t>Haarlem, 4.10.1917 - Amsterdam, 2.12.1998.</w:t>
      </w:r>
    </w:p>
    <w:p w:rsidR="00545624" w:rsidRPr="00200598" w:rsidRDefault="0054562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e organista olandese, allievo di de Woolf, Tierie, Smalt, Mulder e Andriessen. Concertista d’organo e insegnante a Utrecht.</w:t>
      </w:r>
    </w:p>
    <w:p w:rsidR="00545624" w:rsidRPr="00112A60" w:rsidRDefault="00545624" w:rsidP="005D6A2A">
      <w:pPr>
        <w:tabs>
          <w:tab w:val="left" w:pos="4253"/>
        </w:tabs>
        <w:spacing w:before="120" w:line="276" w:lineRule="auto"/>
        <w:rPr>
          <w:rFonts w:ascii="Arial" w:hAnsi="Arial" w:cs="Arial"/>
        </w:rPr>
      </w:pPr>
      <w:r w:rsidRPr="00112A60">
        <w:rPr>
          <w:rFonts w:ascii="Arial" w:hAnsi="Arial" w:cs="Arial"/>
        </w:rPr>
        <w:t>Sarabanda per fl</w:t>
      </w:r>
      <w:r w:rsidR="00112A60">
        <w:rPr>
          <w:rFonts w:ascii="Arial" w:hAnsi="Arial" w:cs="Arial"/>
        </w:rPr>
        <w:t>auto</w:t>
      </w:r>
      <w:r w:rsidRPr="00112A60">
        <w:rPr>
          <w:rFonts w:ascii="Arial" w:hAnsi="Arial" w:cs="Arial"/>
        </w:rPr>
        <w:t xml:space="preserve"> e oboe.</w:t>
      </w:r>
    </w:p>
    <w:p w:rsidR="00545624" w:rsidRPr="00200598" w:rsidRDefault="00545624" w:rsidP="005D6A2A">
      <w:pPr>
        <w:tabs>
          <w:tab w:val="left" w:pos="4253"/>
        </w:tabs>
        <w:spacing w:before="120" w:line="276" w:lineRule="auto"/>
        <w:rPr>
          <w:rFonts w:ascii="Arial" w:hAnsi="Arial" w:cs="Arial"/>
          <w:color w:val="873624"/>
        </w:rPr>
      </w:pPr>
    </w:p>
    <w:p w:rsidR="00545624" w:rsidRPr="00200598" w:rsidRDefault="0054562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KLEVEN  Arvid</w:t>
      </w:r>
      <w:r w:rsidRPr="00200598">
        <w:rPr>
          <w:rFonts w:ascii="Arial" w:hAnsi="Arial" w:cs="Arial"/>
          <w:color w:val="873624"/>
          <w:u w:val="single"/>
        </w:rPr>
        <w:tab/>
      </w:r>
      <w:r w:rsidRPr="00200598">
        <w:rPr>
          <w:rFonts w:ascii="Arial" w:hAnsi="Arial" w:cs="Arial"/>
          <w:color w:val="873624"/>
          <w:u w:val="single"/>
        </w:rPr>
        <w:tab/>
        <w:t>Trondheim, 29.11.1899 - Oslo, 23.11.1929.</w:t>
      </w:r>
    </w:p>
    <w:p w:rsidR="00545624" w:rsidRPr="00200598" w:rsidRDefault="0054562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flautista norvegese, allievo di Lange. Flautista nelle principali orchestre norvegesi.</w:t>
      </w:r>
    </w:p>
    <w:p w:rsidR="00545624" w:rsidRPr="00112A60" w:rsidRDefault="00545624" w:rsidP="005D6A2A">
      <w:pPr>
        <w:tabs>
          <w:tab w:val="left" w:pos="4253"/>
        </w:tabs>
        <w:spacing w:before="120" w:line="276" w:lineRule="auto"/>
        <w:rPr>
          <w:rFonts w:ascii="Arial" w:hAnsi="Arial" w:cs="Arial"/>
        </w:rPr>
      </w:pPr>
      <w:r w:rsidRPr="00112A60">
        <w:rPr>
          <w:rFonts w:ascii="Arial" w:hAnsi="Arial" w:cs="Arial"/>
        </w:rPr>
        <w:t>Poema per oboe e pf. (1922).</w:t>
      </w:r>
    </w:p>
    <w:p w:rsidR="00E63D7D" w:rsidRPr="00112A60" w:rsidRDefault="00E63D7D" w:rsidP="005D6A2A">
      <w:pPr>
        <w:tabs>
          <w:tab w:val="left" w:pos="4253"/>
        </w:tabs>
        <w:spacing w:before="120" w:line="276" w:lineRule="auto"/>
        <w:rPr>
          <w:rFonts w:ascii="Arial" w:hAnsi="Arial" w:cs="Arial"/>
        </w:rPr>
      </w:pPr>
    </w:p>
    <w:p w:rsidR="00E63D7D" w:rsidRPr="00200598" w:rsidRDefault="00E63D7D" w:rsidP="005D6A2A">
      <w:pPr>
        <w:tabs>
          <w:tab w:val="left" w:pos="4253"/>
          <w:tab w:val="left" w:pos="4536"/>
        </w:tabs>
        <w:spacing w:before="120" w:line="276" w:lineRule="auto"/>
        <w:rPr>
          <w:rFonts w:ascii="Arial" w:hAnsi="Arial" w:cs="Arial"/>
          <w:color w:val="873624"/>
          <w:u w:val="single"/>
        </w:rPr>
      </w:pPr>
      <w:r w:rsidRPr="00200598">
        <w:rPr>
          <w:rFonts w:ascii="Arial" w:hAnsi="Arial" w:cs="Arial"/>
          <w:color w:val="873624"/>
          <w:u w:val="single"/>
        </w:rPr>
        <w:t>KLOSE’  Hyacinthe</w:t>
      </w:r>
      <w:r w:rsidRPr="00200598">
        <w:rPr>
          <w:rFonts w:ascii="Arial" w:hAnsi="Arial" w:cs="Arial"/>
          <w:color w:val="873624"/>
          <w:u w:val="single"/>
        </w:rPr>
        <w:tab/>
        <w:t>Corfù, 11.10.1808 - Parigi, 29.8.1880.</w:t>
      </w:r>
    </w:p>
    <w:p w:rsidR="00E63D7D" w:rsidRPr="00200598" w:rsidRDefault="00E63D7D" w:rsidP="005D6A2A">
      <w:pPr>
        <w:tabs>
          <w:tab w:val="left" w:pos="4253"/>
          <w:tab w:val="left" w:pos="4536"/>
        </w:tabs>
        <w:spacing w:before="120" w:line="276" w:lineRule="auto"/>
        <w:rPr>
          <w:rFonts w:ascii="Arial" w:hAnsi="Arial" w:cs="Arial"/>
          <w:color w:val="873624"/>
          <w:sz w:val="20"/>
          <w:szCs w:val="20"/>
        </w:rPr>
      </w:pPr>
      <w:r w:rsidRPr="00200598">
        <w:rPr>
          <w:rFonts w:ascii="Arial" w:hAnsi="Arial" w:cs="Arial"/>
          <w:b/>
          <w:color w:val="873624"/>
          <w:sz w:val="20"/>
          <w:szCs w:val="20"/>
        </w:rPr>
        <w:t>Clarinettista</w:t>
      </w:r>
      <w:r w:rsidRPr="00200598">
        <w:rPr>
          <w:rFonts w:ascii="Arial" w:hAnsi="Arial" w:cs="Arial"/>
          <w:color w:val="873624"/>
          <w:sz w:val="20"/>
          <w:szCs w:val="20"/>
        </w:rPr>
        <w:t xml:space="preserve"> e insegnante greco naturalizzato francese, allievo di Berr. Insegnante al Conservatorio di Parigi, apportò sostanziali modifiche allo strumento.</w:t>
      </w:r>
    </w:p>
    <w:p w:rsidR="00E63D7D" w:rsidRPr="00112A60" w:rsidRDefault="00CC321A" w:rsidP="005D6A2A">
      <w:pPr>
        <w:tabs>
          <w:tab w:val="left" w:pos="4253"/>
        </w:tabs>
        <w:spacing w:before="120" w:line="276" w:lineRule="auto"/>
        <w:rPr>
          <w:rFonts w:ascii="Arial" w:hAnsi="Arial" w:cs="Arial"/>
        </w:rPr>
      </w:pPr>
      <w:hyperlink r:id="rId68" w:history="1">
        <w:r w:rsidR="00E63D7D" w:rsidRPr="00112A60">
          <w:rPr>
            <w:rFonts w:ascii="Arial" w:hAnsi="Arial" w:cs="Arial"/>
            <w:bCs/>
          </w:rPr>
          <w:t>Fantasy per oboe, clarinetto e pf. su Sonnambula di Bellini</w:t>
        </w:r>
      </w:hyperlink>
      <w:r w:rsidR="00E63D7D" w:rsidRPr="00112A60">
        <w:rPr>
          <w:rFonts w:ascii="Arial" w:hAnsi="Arial" w:cs="Arial"/>
          <w:bCs/>
        </w:rPr>
        <w:t xml:space="preserve"> (12’50).</w:t>
      </w:r>
      <w:r w:rsidR="00E63D7D" w:rsidRPr="00112A60">
        <w:rPr>
          <w:rFonts w:ascii="Arial" w:hAnsi="Arial" w:cs="Arial"/>
          <w:i/>
          <w:iCs/>
        </w:rPr>
        <w:t xml:space="preserve">  </w:t>
      </w:r>
      <w:r w:rsidR="00E63D7D" w:rsidRPr="00112A60">
        <w:rPr>
          <w:rFonts w:ascii="Arial" w:hAnsi="Arial" w:cs="Arial"/>
        </w:rPr>
        <w:br/>
      </w:r>
    </w:p>
    <w:p w:rsidR="00545624" w:rsidRPr="00200598" w:rsidRDefault="00545624"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KLUGHARDT  August</w:t>
      </w:r>
      <w:r w:rsidR="00C04EB2" w:rsidRPr="00200598">
        <w:rPr>
          <w:rFonts w:ascii="Arial" w:hAnsi="Arial" w:cs="Arial"/>
          <w:color w:val="873624"/>
          <w:u w:val="single"/>
          <w:lang w:val="en-US"/>
        </w:rPr>
        <w:t xml:space="preserve"> F. M.</w:t>
      </w:r>
      <w:r w:rsidRPr="00200598">
        <w:rPr>
          <w:rFonts w:ascii="Arial" w:hAnsi="Arial" w:cs="Arial"/>
          <w:color w:val="873624"/>
          <w:u w:val="single"/>
          <w:lang w:val="en-US"/>
        </w:rPr>
        <w:tab/>
      </w:r>
      <w:r w:rsidRPr="00200598">
        <w:rPr>
          <w:rFonts w:ascii="Arial" w:hAnsi="Arial" w:cs="Arial"/>
          <w:color w:val="873624"/>
          <w:u w:val="single"/>
          <w:lang w:val="en-US"/>
        </w:rPr>
        <w:tab/>
        <w:t>Kothen, 30.11.1847 - Dresda, 3.8.1902.</w:t>
      </w:r>
    </w:p>
    <w:p w:rsidR="00545624" w:rsidRPr="00200598" w:rsidRDefault="00545624" w:rsidP="005D6A2A">
      <w:pPr>
        <w:tabs>
          <w:tab w:val="left" w:pos="4253"/>
        </w:tabs>
        <w:spacing w:before="120" w:line="276" w:lineRule="auto"/>
        <w:rPr>
          <w:rFonts w:ascii="Arial" w:hAnsi="Arial" w:cs="Arial"/>
          <w:color w:val="873624"/>
          <w:u w:val="single"/>
        </w:rPr>
      </w:pPr>
      <w:r w:rsidRPr="00200598">
        <w:rPr>
          <w:rFonts w:ascii="Arial" w:hAnsi="Arial" w:cs="Arial"/>
          <w:color w:val="873624"/>
          <w:sz w:val="20"/>
          <w:szCs w:val="20"/>
        </w:rPr>
        <w:t xml:space="preserve">Compositore e direttore d’orchestra tedesco, allievo di Thiele, Diedecke, Blassmann e Reichel. </w:t>
      </w:r>
      <w:r w:rsidR="000617A5">
        <w:rPr>
          <w:rFonts w:ascii="Arial" w:hAnsi="Arial" w:cs="Arial"/>
          <w:color w:val="873624"/>
          <w:sz w:val="20"/>
          <w:szCs w:val="20"/>
        </w:rPr>
        <w:t xml:space="preserve">                                </w:t>
      </w:r>
      <w:r w:rsidRPr="00200598">
        <w:rPr>
          <w:rFonts w:ascii="Arial" w:hAnsi="Arial" w:cs="Arial"/>
          <w:color w:val="873624"/>
          <w:sz w:val="20"/>
          <w:szCs w:val="20"/>
        </w:rPr>
        <w:t xml:space="preserve">Amico di Liszt e </w:t>
      </w:r>
      <w:r w:rsidR="008A7164" w:rsidRPr="00200598">
        <w:rPr>
          <w:rFonts w:ascii="Arial" w:hAnsi="Arial" w:cs="Arial"/>
          <w:color w:val="873624"/>
          <w:sz w:val="20"/>
          <w:szCs w:val="20"/>
        </w:rPr>
        <w:t xml:space="preserve"> </w:t>
      </w:r>
      <w:r w:rsidRPr="00200598">
        <w:rPr>
          <w:rFonts w:ascii="Arial" w:hAnsi="Arial" w:cs="Arial"/>
          <w:color w:val="873624"/>
          <w:sz w:val="20"/>
          <w:szCs w:val="20"/>
        </w:rPr>
        <w:t>laurea h.c. dall’Università di Erlangen.</w:t>
      </w:r>
    </w:p>
    <w:p w:rsidR="00545624" w:rsidRPr="00112A60" w:rsidRDefault="00545624" w:rsidP="005D6A2A">
      <w:pPr>
        <w:tabs>
          <w:tab w:val="left" w:pos="4253"/>
        </w:tabs>
        <w:spacing w:before="120" w:line="276" w:lineRule="auto"/>
        <w:rPr>
          <w:rFonts w:ascii="Arial" w:hAnsi="Arial" w:cs="Arial"/>
        </w:rPr>
      </w:pPr>
      <w:r w:rsidRPr="00112A60">
        <w:rPr>
          <w:rFonts w:ascii="Arial" w:hAnsi="Arial" w:cs="Arial"/>
        </w:rPr>
        <w:t>5 Schilflieder, oboe, vla e pf. op. 28 (1872): 1) 3’</w:t>
      </w:r>
      <w:r w:rsidR="00C04EB2" w:rsidRPr="00112A60">
        <w:rPr>
          <w:rFonts w:ascii="Arial" w:hAnsi="Arial" w:cs="Arial"/>
        </w:rPr>
        <w:t>2</w:t>
      </w:r>
      <w:r w:rsidRPr="00112A60">
        <w:rPr>
          <w:rFonts w:ascii="Arial" w:hAnsi="Arial" w:cs="Arial"/>
        </w:rPr>
        <w:t>0,   2) 2’4</w:t>
      </w:r>
      <w:r w:rsidR="00C04EB2" w:rsidRPr="00112A60">
        <w:rPr>
          <w:rFonts w:ascii="Arial" w:hAnsi="Arial" w:cs="Arial"/>
        </w:rPr>
        <w:t>0</w:t>
      </w:r>
      <w:r w:rsidRPr="00112A60">
        <w:rPr>
          <w:rFonts w:ascii="Arial" w:hAnsi="Arial" w:cs="Arial"/>
        </w:rPr>
        <w:t>,   3) 6’,   4) 2’</w:t>
      </w:r>
      <w:r w:rsidR="00C04EB2" w:rsidRPr="00112A60">
        <w:rPr>
          <w:rFonts w:ascii="Arial" w:hAnsi="Arial" w:cs="Arial"/>
        </w:rPr>
        <w:t>3</w:t>
      </w:r>
      <w:r w:rsidRPr="00112A60">
        <w:rPr>
          <w:rFonts w:ascii="Arial" w:hAnsi="Arial" w:cs="Arial"/>
        </w:rPr>
        <w:t>5,   5) 4’</w:t>
      </w:r>
      <w:r w:rsidR="00C04EB2" w:rsidRPr="00112A60">
        <w:rPr>
          <w:rFonts w:ascii="Arial" w:hAnsi="Arial" w:cs="Arial"/>
        </w:rPr>
        <w:t>15</w:t>
      </w:r>
      <w:r w:rsidRPr="00112A60">
        <w:rPr>
          <w:rFonts w:ascii="Arial" w:hAnsi="Arial" w:cs="Arial"/>
        </w:rPr>
        <w:t xml:space="preserve">.      </w:t>
      </w:r>
    </w:p>
    <w:p w:rsidR="00545624" w:rsidRPr="00112A60" w:rsidRDefault="00545624" w:rsidP="005D6A2A">
      <w:pPr>
        <w:tabs>
          <w:tab w:val="left" w:pos="4253"/>
        </w:tabs>
        <w:spacing w:before="120" w:line="276" w:lineRule="auto"/>
        <w:rPr>
          <w:rFonts w:ascii="Arial" w:hAnsi="Arial" w:cs="Arial"/>
          <w:lang w:val="en-GB"/>
        </w:rPr>
      </w:pPr>
      <w:r w:rsidRPr="00112A60">
        <w:rPr>
          <w:rFonts w:ascii="Arial" w:hAnsi="Arial" w:cs="Arial"/>
          <w:lang w:val="en-GB"/>
        </w:rPr>
        <w:t>Ziemlich Lebhaft, oboe e orch. (3’15).</w:t>
      </w:r>
    </w:p>
    <w:p w:rsidR="00545624" w:rsidRPr="00112A60" w:rsidRDefault="00545624" w:rsidP="005D6A2A">
      <w:pPr>
        <w:tabs>
          <w:tab w:val="left" w:pos="4253"/>
        </w:tabs>
        <w:spacing w:before="120" w:line="276" w:lineRule="auto"/>
        <w:rPr>
          <w:rFonts w:ascii="Arial" w:hAnsi="Arial" w:cs="Arial"/>
          <w:lang w:val="en-GB"/>
        </w:rPr>
      </w:pPr>
      <w:r w:rsidRPr="00112A60">
        <w:rPr>
          <w:rFonts w:ascii="Arial" w:hAnsi="Arial" w:cs="Arial"/>
          <w:lang w:val="en-GB"/>
        </w:rPr>
        <w:t>Konzertstuck in Fa, oboe e orch. op. 18 (c.1870, 14’10).</w:t>
      </w:r>
    </w:p>
    <w:p w:rsidR="00ED7816" w:rsidRPr="00112A60" w:rsidRDefault="00ED7816" w:rsidP="005D6A2A">
      <w:pPr>
        <w:tabs>
          <w:tab w:val="left" w:pos="4253"/>
        </w:tabs>
        <w:spacing w:before="120" w:line="276" w:lineRule="auto"/>
        <w:rPr>
          <w:rFonts w:ascii="Arial" w:hAnsi="Arial" w:cs="Arial"/>
          <w:lang w:val="en-GB"/>
        </w:rPr>
      </w:pPr>
    </w:p>
    <w:p w:rsidR="00ED7816" w:rsidRPr="00200598" w:rsidRDefault="00ED7816" w:rsidP="005D6A2A">
      <w:pPr>
        <w:tabs>
          <w:tab w:val="left" w:pos="4253"/>
        </w:tabs>
        <w:spacing w:before="120" w:line="276" w:lineRule="auto"/>
        <w:rPr>
          <w:rFonts w:ascii="Arial" w:hAnsi="Arial" w:cs="Arial"/>
          <w:vanish/>
          <w:color w:val="873624"/>
          <w:sz w:val="20"/>
          <w:szCs w:val="20"/>
        </w:rPr>
      </w:pPr>
    </w:p>
    <w:p w:rsidR="00545624" w:rsidRPr="00200598" w:rsidRDefault="0054562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KNIPPER  Lev</w:t>
      </w:r>
      <w:r w:rsidRPr="00200598">
        <w:rPr>
          <w:rFonts w:ascii="Arial" w:hAnsi="Arial" w:cs="Arial"/>
          <w:color w:val="873624"/>
          <w:u w:val="single"/>
        </w:rPr>
        <w:tab/>
      </w:r>
      <w:r w:rsidRPr="00200598">
        <w:rPr>
          <w:rFonts w:ascii="Arial" w:hAnsi="Arial" w:cs="Arial"/>
          <w:color w:val="873624"/>
          <w:u w:val="single"/>
        </w:rPr>
        <w:tab/>
        <w:t>Tiflis, 3.12.1898 - Mosca, 30.7.1974.</w:t>
      </w:r>
    </w:p>
    <w:p w:rsidR="00545624" w:rsidRPr="00200598" w:rsidRDefault="0054562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georgiano. Studi alla Scuola Gnessin di Mosca, allievo di Gnessin, Levitskov, Ziljaev e Glière. Ricerche etnografiche in Caucasia. 20 Sinfonie (1927-1973).</w:t>
      </w:r>
    </w:p>
    <w:p w:rsidR="00545624" w:rsidRPr="00112A60" w:rsidRDefault="00545624" w:rsidP="005D6A2A">
      <w:pPr>
        <w:pStyle w:val="NormaleWeb"/>
        <w:tabs>
          <w:tab w:val="left" w:pos="4253"/>
        </w:tabs>
        <w:spacing w:before="120" w:beforeAutospacing="0" w:after="0" w:afterAutospacing="0" w:line="276" w:lineRule="auto"/>
        <w:rPr>
          <w:rFonts w:ascii="Arial" w:hAnsi="Arial" w:cs="Arial"/>
          <w:bCs/>
        </w:rPr>
      </w:pPr>
      <w:r w:rsidRPr="00112A60">
        <w:rPr>
          <w:rStyle w:val="google-src-text1"/>
          <w:rFonts w:ascii="Arial" w:hAnsi="Arial" w:cs="Arial"/>
          <w:bCs/>
          <w:specVanish w:val="0"/>
        </w:rPr>
        <w:t>Twelve Pieces for oboe and piano (1946)121</w:t>
      </w:r>
      <w:r w:rsidRPr="00112A60">
        <w:rPr>
          <w:rFonts w:ascii="Arial" w:hAnsi="Arial" w:cs="Arial"/>
          <w:bCs/>
        </w:rPr>
        <w:t xml:space="preserve">12 pezzi per oboe e pianoforte (1946). </w:t>
      </w:r>
      <w:r w:rsidR="00112A60" w:rsidRPr="00112A60">
        <w:rPr>
          <w:rFonts w:ascii="Arial" w:hAnsi="Arial" w:cs="Arial"/>
          <w:bCs/>
        </w:rPr>
        <w:t xml:space="preserve">  </w:t>
      </w:r>
      <w:r w:rsidRPr="00112A60">
        <w:rPr>
          <w:rStyle w:val="google-src-text1"/>
          <w:rFonts w:ascii="Arial" w:hAnsi="Arial" w:cs="Arial"/>
          <w:bCs/>
          <w:specVanish w:val="0"/>
        </w:rPr>
        <w:t>Oboe Concerto (1967)</w:t>
      </w:r>
      <w:r w:rsidRPr="00112A60">
        <w:rPr>
          <w:rFonts w:ascii="Arial" w:hAnsi="Arial" w:cs="Arial"/>
          <w:bCs/>
        </w:rPr>
        <w:t>Concerto, oboe e orch. (1967).</w:t>
      </w:r>
    </w:p>
    <w:p w:rsidR="00545624" w:rsidRPr="00112A60" w:rsidRDefault="00545624" w:rsidP="005D6A2A">
      <w:pPr>
        <w:pStyle w:val="Corpotesto"/>
        <w:tabs>
          <w:tab w:val="left" w:pos="4253"/>
        </w:tabs>
        <w:spacing w:before="120" w:after="0" w:line="276" w:lineRule="auto"/>
        <w:rPr>
          <w:rFonts w:ascii="Arial" w:hAnsi="Arial" w:cs="Arial"/>
          <w:sz w:val="24"/>
          <w:szCs w:val="24"/>
          <w:u w:val="single"/>
        </w:rPr>
      </w:pPr>
    </w:p>
    <w:p w:rsidR="00545624" w:rsidRPr="00200598" w:rsidRDefault="00545624"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KNOX  Charles</w:t>
      </w:r>
      <w:r w:rsidRPr="00200598">
        <w:rPr>
          <w:rFonts w:ascii="Arial" w:hAnsi="Arial" w:cs="Arial"/>
          <w:color w:val="873624"/>
          <w:sz w:val="24"/>
          <w:szCs w:val="24"/>
          <w:u w:val="single"/>
        </w:rPr>
        <w:tab/>
      </w:r>
      <w:r w:rsidRPr="00200598">
        <w:rPr>
          <w:rFonts w:ascii="Arial" w:hAnsi="Arial" w:cs="Arial"/>
          <w:color w:val="873624"/>
          <w:sz w:val="24"/>
          <w:szCs w:val="24"/>
          <w:u w:val="single"/>
        </w:rPr>
        <w:tab/>
        <w:t>Atlanta, 1929</w:t>
      </w:r>
    </w:p>
    <w:p w:rsidR="00545624" w:rsidRPr="00200598" w:rsidRDefault="00545624"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e didatta americano, autore di più di 100 composizioni, in particolare per ottoni. Studi all’Università della Georgia e all’Università dell’Indiana, allievo di B. Heiden. Insegnante per oltre trent’anni all’Università della Georgia.</w:t>
      </w:r>
    </w:p>
    <w:p w:rsidR="00545624" w:rsidRPr="00112A60" w:rsidRDefault="00545624" w:rsidP="005D6A2A">
      <w:pPr>
        <w:pStyle w:val="Corpotesto"/>
        <w:tabs>
          <w:tab w:val="left" w:pos="4253"/>
        </w:tabs>
        <w:spacing w:before="120" w:after="0" w:line="276" w:lineRule="auto"/>
        <w:rPr>
          <w:rFonts w:ascii="Arial" w:hAnsi="Arial" w:cs="Arial"/>
          <w:sz w:val="24"/>
          <w:szCs w:val="24"/>
        </w:rPr>
      </w:pPr>
      <w:r w:rsidRPr="00112A60">
        <w:rPr>
          <w:rFonts w:ascii="Arial" w:hAnsi="Arial" w:cs="Arial"/>
          <w:sz w:val="24"/>
          <w:szCs w:val="24"/>
        </w:rPr>
        <w:t>Song and Double, oboe e pf. (5’15).</w:t>
      </w:r>
    </w:p>
    <w:p w:rsidR="00C31A04" w:rsidRPr="00112A60" w:rsidRDefault="00C31A04" w:rsidP="005D6A2A">
      <w:pPr>
        <w:pStyle w:val="Corpotesto"/>
        <w:tabs>
          <w:tab w:val="left" w:pos="4253"/>
        </w:tabs>
        <w:spacing w:before="120" w:after="0" w:line="276" w:lineRule="auto"/>
        <w:rPr>
          <w:rFonts w:ascii="Arial" w:hAnsi="Arial" w:cs="Arial"/>
          <w:sz w:val="24"/>
          <w:szCs w:val="24"/>
        </w:rPr>
      </w:pPr>
    </w:p>
    <w:p w:rsidR="00C31A04" w:rsidRPr="00200598" w:rsidRDefault="00C31A04" w:rsidP="005D6A2A">
      <w:pPr>
        <w:tabs>
          <w:tab w:val="left" w:pos="4253"/>
        </w:tabs>
        <w:spacing w:before="120" w:line="276" w:lineRule="auto"/>
        <w:rPr>
          <w:rFonts w:ascii="Arial" w:hAnsi="Arial" w:cs="Arial"/>
          <w:bCs/>
          <w:color w:val="873624"/>
          <w:u w:val="single"/>
        </w:rPr>
      </w:pPr>
      <w:r w:rsidRPr="00200598">
        <w:rPr>
          <w:rFonts w:ascii="Arial" w:hAnsi="Arial" w:cs="Arial"/>
          <w:bCs/>
          <w:color w:val="873624"/>
          <w:u w:val="single"/>
        </w:rPr>
        <w:t>KNUSSEN  Oliver</w:t>
      </w:r>
      <w:r w:rsidRPr="00200598">
        <w:rPr>
          <w:rFonts w:ascii="Arial" w:hAnsi="Arial" w:cs="Arial"/>
          <w:bCs/>
          <w:color w:val="873624"/>
          <w:u w:val="single"/>
        </w:rPr>
        <w:tab/>
        <w:t>Glasgow, 12.6.1952</w:t>
      </w:r>
    </w:p>
    <w:p w:rsidR="00C31A04" w:rsidRPr="00200598" w:rsidRDefault="00C31A04" w:rsidP="005D6A2A">
      <w:pPr>
        <w:tabs>
          <w:tab w:val="left" w:pos="4253"/>
        </w:tabs>
        <w:spacing w:before="120" w:line="276" w:lineRule="auto"/>
        <w:rPr>
          <w:rFonts w:ascii="Arial" w:hAnsi="Arial" w:cs="Arial"/>
          <w:bCs/>
          <w:color w:val="873624"/>
          <w:sz w:val="20"/>
          <w:szCs w:val="20"/>
        </w:rPr>
      </w:pPr>
      <w:r w:rsidRPr="00200598">
        <w:rPr>
          <w:rFonts w:ascii="Arial" w:hAnsi="Arial" w:cs="Arial"/>
          <w:bCs/>
          <w:color w:val="873624"/>
          <w:sz w:val="20"/>
          <w:szCs w:val="20"/>
        </w:rPr>
        <w:t xml:space="preserve">Compositore e direttore d’orchestra scozzese. Studi a Londra con Lambert e Britten, a Tanglewood e Boston con </w:t>
      </w:r>
      <w:r w:rsidR="000617A5">
        <w:rPr>
          <w:rFonts w:ascii="Arial" w:hAnsi="Arial" w:cs="Arial"/>
          <w:bCs/>
          <w:color w:val="873624"/>
          <w:sz w:val="20"/>
          <w:szCs w:val="20"/>
        </w:rPr>
        <w:t xml:space="preserve">             </w:t>
      </w:r>
      <w:r w:rsidRPr="00200598">
        <w:rPr>
          <w:rFonts w:ascii="Arial" w:hAnsi="Arial" w:cs="Arial"/>
          <w:bCs/>
          <w:color w:val="873624"/>
          <w:sz w:val="20"/>
          <w:szCs w:val="20"/>
        </w:rPr>
        <w:t>G. Schuller. Direttore d’orchestra all’Aia e alla London Sinfonietta. Autore di 3 Sinfonie.</w:t>
      </w:r>
    </w:p>
    <w:p w:rsidR="00C31A04" w:rsidRPr="00112A60" w:rsidRDefault="00C31A04" w:rsidP="005D6A2A">
      <w:pPr>
        <w:tabs>
          <w:tab w:val="left" w:pos="4253"/>
        </w:tabs>
        <w:spacing w:before="120" w:line="276" w:lineRule="auto"/>
        <w:rPr>
          <w:rFonts w:ascii="Arial" w:hAnsi="Arial" w:cs="Arial"/>
          <w:bCs/>
        </w:rPr>
      </w:pPr>
      <w:r w:rsidRPr="00112A60">
        <w:rPr>
          <w:rFonts w:ascii="Arial" w:hAnsi="Arial" w:cs="Arial"/>
          <w:bCs/>
        </w:rPr>
        <w:t>Cantata per oboe e trio d’archi, op. 15.</w:t>
      </w:r>
    </w:p>
    <w:p w:rsidR="00545624" w:rsidRPr="00112A60" w:rsidRDefault="00545624" w:rsidP="005D6A2A">
      <w:pPr>
        <w:tabs>
          <w:tab w:val="left" w:pos="4253"/>
        </w:tabs>
        <w:spacing w:before="120" w:line="276" w:lineRule="auto"/>
        <w:rPr>
          <w:rFonts w:ascii="Arial" w:hAnsi="Arial" w:cs="Arial"/>
          <w:u w:val="single"/>
        </w:rPr>
      </w:pPr>
    </w:p>
    <w:p w:rsidR="008822FD" w:rsidRPr="00200598" w:rsidRDefault="008822F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KOCH  Erland von</w:t>
      </w:r>
      <w:r w:rsidRPr="00200598">
        <w:rPr>
          <w:rFonts w:ascii="Arial" w:hAnsi="Arial" w:cs="Arial"/>
          <w:color w:val="873624"/>
          <w:u w:val="single"/>
        </w:rPr>
        <w:tab/>
      </w:r>
      <w:r w:rsidRPr="00200598">
        <w:rPr>
          <w:rFonts w:ascii="Arial" w:hAnsi="Arial" w:cs="Arial"/>
          <w:color w:val="873624"/>
          <w:u w:val="single"/>
        </w:rPr>
        <w:tab/>
        <w:t>Stoccolma, 26.4.1910 - ivi, 31.1.2009.</w:t>
      </w:r>
    </w:p>
    <w:p w:rsidR="008822FD" w:rsidRPr="00200598" w:rsidRDefault="008822F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svedese, allievo al Conservatorio di Stoccolma di Ellberg, Melchers e Brandel. Perfezionamento a Berlino con Arrau, Hoffer e C. Krauss. Insegnante di armonia all’Accademia di Stoccolma. </w:t>
      </w:r>
      <w:r w:rsidR="000617A5">
        <w:rPr>
          <w:rFonts w:ascii="Arial" w:hAnsi="Arial" w:cs="Arial"/>
          <w:color w:val="873624"/>
          <w:sz w:val="20"/>
          <w:szCs w:val="20"/>
        </w:rPr>
        <w:t xml:space="preserve">                  </w:t>
      </w:r>
      <w:r w:rsidRPr="00200598">
        <w:rPr>
          <w:rFonts w:ascii="Arial" w:hAnsi="Arial" w:cs="Arial"/>
          <w:color w:val="873624"/>
          <w:sz w:val="20"/>
          <w:szCs w:val="20"/>
        </w:rPr>
        <w:t>Ha inoltre musicato circa 30 film, 6 di Ingmar Bergman.</w:t>
      </w:r>
    </w:p>
    <w:p w:rsidR="008822FD" w:rsidRPr="00112A60" w:rsidRDefault="008822FD" w:rsidP="005D6A2A">
      <w:pPr>
        <w:tabs>
          <w:tab w:val="left" w:pos="4253"/>
        </w:tabs>
        <w:spacing w:before="120" w:line="276" w:lineRule="auto"/>
        <w:rPr>
          <w:rFonts w:ascii="Arial" w:hAnsi="Arial" w:cs="Arial"/>
        </w:rPr>
      </w:pPr>
      <w:r w:rsidRPr="00112A60">
        <w:rPr>
          <w:rFonts w:ascii="Arial" w:hAnsi="Arial" w:cs="Arial"/>
        </w:rPr>
        <w:t>Monologo II, oboe solo (1975, 6’20).   Concerto per oboe e orch. da camera (1978).</w:t>
      </w:r>
    </w:p>
    <w:p w:rsidR="008822FD" w:rsidRPr="00112A60" w:rsidRDefault="008822FD" w:rsidP="005D6A2A">
      <w:pPr>
        <w:tabs>
          <w:tab w:val="left" w:pos="4253"/>
        </w:tabs>
        <w:spacing w:before="120" w:line="276" w:lineRule="auto"/>
        <w:rPr>
          <w:rFonts w:ascii="Arial" w:hAnsi="Arial" w:cs="Arial"/>
        </w:rPr>
      </w:pPr>
    </w:p>
    <w:p w:rsidR="008822FD" w:rsidRPr="00200598" w:rsidRDefault="008822F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KOCSAR  Miklos</w:t>
      </w:r>
      <w:r w:rsidRPr="00200598">
        <w:rPr>
          <w:rFonts w:ascii="Arial" w:hAnsi="Arial" w:cs="Arial"/>
          <w:color w:val="873624"/>
          <w:u w:val="single"/>
        </w:rPr>
        <w:tab/>
      </w:r>
      <w:r w:rsidRPr="00200598">
        <w:rPr>
          <w:rFonts w:ascii="Arial" w:hAnsi="Arial" w:cs="Arial"/>
          <w:color w:val="873624"/>
          <w:u w:val="single"/>
        </w:rPr>
        <w:tab/>
        <w:t>Debrecen, 21.12.1933</w:t>
      </w:r>
    </w:p>
    <w:p w:rsidR="008822FD" w:rsidRPr="00200598" w:rsidRDefault="008822F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didatta e direttore d’orchestra ungherese, studi all’Accademia Liszt di Budapest, allievo di F. Farkas. Molte le sue composizioni per coro.</w:t>
      </w:r>
    </w:p>
    <w:p w:rsidR="008822FD" w:rsidRPr="00112A60" w:rsidRDefault="008822FD" w:rsidP="005D6A2A">
      <w:pPr>
        <w:pStyle w:val="Titolo"/>
        <w:tabs>
          <w:tab w:val="left" w:pos="4253"/>
        </w:tabs>
        <w:spacing w:before="120" w:after="0" w:line="276" w:lineRule="auto"/>
        <w:jc w:val="left"/>
        <w:outlineLvl w:val="9"/>
        <w:rPr>
          <w:b w:val="0"/>
          <w:sz w:val="24"/>
          <w:szCs w:val="24"/>
        </w:rPr>
      </w:pPr>
      <w:r w:rsidRPr="00112A60">
        <w:rPr>
          <w:b w:val="0"/>
          <w:sz w:val="24"/>
          <w:szCs w:val="24"/>
        </w:rPr>
        <w:t>7 Episodi, oboe, corno inglese e archi (1982, 14’45).</w:t>
      </w:r>
    </w:p>
    <w:p w:rsidR="008822FD" w:rsidRPr="00112A60" w:rsidRDefault="008822FD" w:rsidP="005D6A2A">
      <w:pPr>
        <w:tabs>
          <w:tab w:val="left" w:pos="4253"/>
        </w:tabs>
        <w:spacing w:before="120" w:line="276" w:lineRule="auto"/>
        <w:rPr>
          <w:rFonts w:ascii="Arial" w:hAnsi="Arial" w:cs="Arial"/>
        </w:rPr>
      </w:pPr>
    </w:p>
    <w:p w:rsidR="008822FD" w:rsidRPr="00200598" w:rsidRDefault="008822F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KOECHLIN  Charles</w:t>
      </w:r>
      <w:r w:rsidRPr="00200598">
        <w:rPr>
          <w:rFonts w:ascii="Arial" w:hAnsi="Arial" w:cs="Arial"/>
          <w:color w:val="873624"/>
          <w:u w:val="single"/>
        </w:rPr>
        <w:tab/>
      </w:r>
      <w:r w:rsidRPr="00200598">
        <w:rPr>
          <w:rFonts w:ascii="Arial" w:hAnsi="Arial" w:cs="Arial"/>
          <w:color w:val="873624"/>
          <w:u w:val="single"/>
        </w:rPr>
        <w:tab/>
        <w:t>Parigi, 27.11.1867- Le Canadel, 31.12.1950.</w:t>
      </w:r>
    </w:p>
    <w:p w:rsidR="008822FD" w:rsidRPr="00200598" w:rsidRDefault="008822F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teorico francese. Lasciò il politecnico dopo un biennio, la famiglia lo voleva ingegnere, per il Conservatorio. Fu allievo, dal 1890, di Taudou, Massenet, Gédalge e in particolare dal 1896 di Fauré, che dopo </w:t>
      </w:r>
      <w:r w:rsidR="000617A5">
        <w:rPr>
          <w:rFonts w:ascii="Arial" w:hAnsi="Arial" w:cs="Arial"/>
          <w:color w:val="873624"/>
        </w:rPr>
        <w:t xml:space="preserve">                </w:t>
      </w:r>
      <w:r w:rsidRPr="00200598">
        <w:rPr>
          <w:rFonts w:ascii="Arial" w:hAnsi="Arial" w:cs="Arial"/>
          <w:color w:val="873624"/>
        </w:rPr>
        <w:lastRenderedPageBreak/>
        <w:t xml:space="preserve">2 anni gli affidò l’orchestrazione del Pelléas et Melisande. Fu insegnante di armonia e contrappunto alla Schola Cantorum, per 4 volte negli Stati Uniti, nel 1919 e nel 1928 insegnò all’Università di Berkeley in California, nel 1937all’Università di San Diego. Gran Prix della Musica francese nel 1949. Appassionato di </w:t>
      </w:r>
      <w:r w:rsidR="0090216F" w:rsidRPr="00200598">
        <w:rPr>
          <w:rFonts w:ascii="Arial" w:hAnsi="Arial" w:cs="Arial"/>
          <w:color w:val="873624"/>
        </w:rPr>
        <w:t xml:space="preserve"> </w:t>
      </w:r>
      <w:r w:rsidRPr="00200598">
        <w:rPr>
          <w:rFonts w:ascii="Arial" w:hAnsi="Arial" w:cs="Arial"/>
          <w:color w:val="873624"/>
        </w:rPr>
        <w:t xml:space="preserve">Musica medievale e </w:t>
      </w:r>
      <w:r w:rsidR="000617A5">
        <w:rPr>
          <w:rFonts w:ascii="Arial" w:hAnsi="Arial" w:cs="Arial"/>
          <w:color w:val="873624"/>
        </w:rPr>
        <w:t xml:space="preserve">              </w:t>
      </w:r>
      <w:r w:rsidRPr="00200598">
        <w:rPr>
          <w:rFonts w:ascii="Arial" w:hAnsi="Arial" w:cs="Arial"/>
          <w:color w:val="873624"/>
        </w:rPr>
        <w:t>di dodecafonia. A Holliwood musicò colonne sonore e conobbe Greta Garbo, Marlene Dietrich, Charlie Chaplin,</w:t>
      </w:r>
      <w:r w:rsidR="00215D63" w:rsidRPr="00200598">
        <w:rPr>
          <w:rFonts w:ascii="Arial" w:hAnsi="Arial" w:cs="Arial"/>
          <w:color w:val="873624"/>
        </w:rPr>
        <w:t xml:space="preserve"> </w:t>
      </w:r>
      <w:r w:rsidR="000617A5">
        <w:rPr>
          <w:rFonts w:ascii="Arial" w:hAnsi="Arial" w:cs="Arial"/>
          <w:color w:val="873624"/>
        </w:rPr>
        <w:t xml:space="preserve">    </w:t>
      </w:r>
      <w:r w:rsidRPr="00200598">
        <w:rPr>
          <w:rFonts w:ascii="Arial" w:hAnsi="Arial" w:cs="Arial"/>
          <w:color w:val="873624"/>
        </w:rPr>
        <w:t xml:space="preserve">Jean Harlow, Ginger Rogers... Cole Porter fu suo allievo. Non musicalmente </w:t>
      </w:r>
      <w:r w:rsidR="008A7164" w:rsidRPr="00200598">
        <w:rPr>
          <w:rFonts w:ascii="Arial" w:hAnsi="Arial" w:cs="Arial"/>
          <w:color w:val="873624"/>
        </w:rPr>
        <w:t xml:space="preserve">Koechlin era </w:t>
      </w:r>
      <w:r w:rsidRPr="00200598">
        <w:rPr>
          <w:rFonts w:ascii="Arial" w:hAnsi="Arial" w:cs="Arial"/>
          <w:color w:val="873624"/>
        </w:rPr>
        <w:t>grande appassionato</w:t>
      </w:r>
      <w:r w:rsidR="00215D63" w:rsidRPr="00200598">
        <w:rPr>
          <w:rFonts w:ascii="Arial" w:hAnsi="Arial" w:cs="Arial"/>
          <w:color w:val="873624"/>
        </w:rPr>
        <w:t xml:space="preserve"> </w:t>
      </w:r>
      <w:r w:rsidR="000617A5">
        <w:rPr>
          <w:rFonts w:ascii="Arial" w:hAnsi="Arial" w:cs="Arial"/>
          <w:color w:val="873624"/>
        </w:rPr>
        <w:t xml:space="preserve">            </w:t>
      </w:r>
      <w:r w:rsidRPr="00200598">
        <w:rPr>
          <w:rFonts w:ascii="Arial" w:hAnsi="Arial" w:cs="Arial"/>
          <w:color w:val="873624"/>
        </w:rPr>
        <w:t xml:space="preserve">di macchine fotografiche, comprò un “Verascope” a fece circa 3000 fotografie che diedero, senza dubbi, lo spunto </w:t>
      </w:r>
      <w:r w:rsidR="000617A5">
        <w:rPr>
          <w:rFonts w:ascii="Arial" w:hAnsi="Arial" w:cs="Arial"/>
          <w:color w:val="873624"/>
        </w:rPr>
        <w:t xml:space="preserve">             </w:t>
      </w:r>
      <w:r w:rsidRPr="00200598">
        <w:rPr>
          <w:rFonts w:ascii="Arial" w:hAnsi="Arial" w:cs="Arial"/>
          <w:color w:val="873624"/>
        </w:rPr>
        <w:t xml:space="preserve">a numerosi suoi brani. Enorme il suo Trattato di orchestrazione in 4 volumi. </w:t>
      </w:r>
      <w:r w:rsidR="0090216F" w:rsidRPr="00200598">
        <w:rPr>
          <w:rFonts w:ascii="Arial" w:hAnsi="Arial" w:cs="Arial"/>
          <w:color w:val="873624"/>
        </w:rPr>
        <w:t xml:space="preserve"> </w:t>
      </w:r>
      <w:r w:rsidRPr="00200598">
        <w:rPr>
          <w:rFonts w:ascii="Arial" w:hAnsi="Arial" w:cs="Arial"/>
          <w:color w:val="873624"/>
        </w:rPr>
        <w:t xml:space="preserve">Molto belli anche i 16 Poemi Sinfonici e i brani per soprano e pf. Tra i tanti suoi allievi: Tailleferre, Désormiere, Poulenc e Sauguet. </w:t>
      </w:r>
    </w:p>
    <w:p w:rsidR="004F4DAE" w:rsidRPr="00112A60" w:rsidRDefault="007766D4" w:rsidP="005D6A2A">
      <w:pPr>
        <w:tabs>
          <w:tab w:val="left" w:pos="4253"/>
        </w:tabs>
        <w:spacing w:before="120" w:line="276" w:lineRule="auto"/>
        <w:rPr>
          <w:rFonts w:ascii="Arial" w:hAnsi="Arial" w:cs="Arial"/>
        </w:rPr>
      </w:pPr>
      <w:r w:rsidRPr="00112A60">
        <w:rPr>
          <w:rFonts w:ascii="Arial" w:hAnsi="Arial" w:cs="Arial"/>
        </w:rPr>
        <w:t>Au loin, op. 20, cor. ingl. e arpa (</w:t>
      </w:r>
      <w:r w:rsidR="00781206" w:rsidRPr="00112A60">
        <w:rPr>
          <w:rFonts w:ascii="Arial" w:hAnsi="Arial" w:cs="Arial"/>
        </w:rPr>
        <w:t xml:space="preserve">1900, </w:t>
      </w:r>
      <w:r w:rsidRPr="00112A60">
        <w:rPr>
          <w:rFonts w:ascii="Arial" w:hAnsi="Arial" w:cs="Arial"/>
        </w:rPr>
        <w:t>4’45)</w:t>
      </w:r>
      <w:r w:rsidR="004F4DAE" w:rsidRPr="00112A60">
        <w:rPr>
          <w:rFonts w:ascii="Arial" w:hAnsi="Arial" w:cs="Arial"/>
        </w:rPr>
        <w:t>,   arr. per oboe e pf. (1900</w:t>
      </w:r>
      <w:r w:rsidR="003A0604" w:rsidRPr="00112A60">
        <w:rPr>
          <w:rFonts w:ascii="Arial" w:hAnsi="Arial" w:cs="Arial"/>
        </w:rPr>
        <w:t>,</w:t>
      </w:r>
      <w:r w:rsidR="004F4DAE" w:rsidRPr="00112A60">
        <w:rPr>
          <w:rFonts w:ascii="Arial" w:hAnsi="Arial" w:cs="Arial"/>
        </w:rPr>
        <w:t xml:space="preserve"> 4'3</w:t>
      </w:r>
      <w:r w:rsidR="003A0604" w:rsidRPr="00112A60">
        <w:rPr>
          <w:rFonts w:ascii="Arial" w:hAnsi="Arial" w:cs="Arial"/>
        </w:rPr>
        <w:t>0</w:t>
      </w:r>
      <w:r w:rsidR="004F4DAE" w:rsidRPr="00112A60">
        <w:rPr>
          <w:rFonts w:ascii="Arial" w:hAnsi="Arial" w:cs="Arial"/>
        </w:rPr>
        <w:t>)</w:t>
      </w:r>
      <w:r w:rsidRPr="00112A60">
        <w:rPr>
          <w:rFonts w:ascii="Arial" w:hAnsi="Arial" w:cs="Arial"/>
        </w:rPr>
        <w:t xml:space="preserve">.   </w:t>
      </w:r>
    </w:p>
    <w:p w:rsidR="003A0604" w:rsidRPr="00112A60" w:rsidRDefault="00E51A41" w:rsidP="005D6A2A">
      <w:pPr>
        <w:tabs>
          <w:tab w:val="left" w:pos="4253"/>
        </w:tabs>
        <w:spacing w:before="120" w:line="276" w:lineRule="auto"/>
        <w:rPr>
          <w:rFonts w:ascii="Arial" w:hAnsi="Arial" w:cs="Arial"/>
        </w:rPr>
      </w:pPr>
      <w:r w:rsidRPr="00112A60">
        <w:rPr>
          <w:rFonts w:ascii="Arial" w:hAnsi="Arial" w:cs="Arial"/>
        </w:rPr>
        <w:t>Sonata, oboe e pf. op. 58</w:t>
      </w:r>
      <w:r w:rsidR="003A0604" w:rsidRPr="00112A60">
        <w:rPr>
          <w:rFonts w:ascii="Arial" w:hAnsi="Arial" w:cs="Arial"/>
        </w:rPr>
        <w:t>:   1) 7'05,   2) 6'25,   3) 4'35,   5) 8'</w:t>
      </w:r>
      <w:r w:rsidRPr="00112A60">
        <w:rPr>
          <w:rFonts w:ascii="Arial" w:hAnsi="Arial" w:cs="Arial"/>
        </w:rPr>
        <w:t xml:space="preserve"> (1916).   </w:t>
      </w:r>
    </w:p>
    <w:p w:rsidR="003A0604" w:rsidRPr="00112A60" w:rsidRDefault="003025F6" w:rsidP="005D6A2A">
      <w:pPr>
        <w:tabs>
          <w:tab w:val="left" w:pos="4253"/>
        </w:tabs>
        <w:spacing w:before="120" w:line="276" w:lineRule="auto"/>
        <w:rPr>
          <w:rFonts w:ascii="Arial" w:hAnsi="Arial" w:cs="Arial"/>
          <w:lang w:val="en-US"/>
        </w:rPr>
      </w:pPr>
      <w:r w:rsidRPr="00112A60">
        <w:rPr>
          <w:rFonts w:ascii="Arial" w:hAnsi="Arial" w:cs="Arial"/>
          <w:lang w:val="en-US"/>
        </w:rPr>
        <w:t>Pieces</w:t>
      </w:r>
      <w:r w:rsidR="007766D4" w:rsidRPr="00112A60">
        <w:rPr>
          <w:rFonts w:ascii="Arial" w:hAnsi="Arial" w:cs="Arial"/>
          <w:lang w:val="en-US"/>
        </w:rPr>
        <w:t>,</w:t>
      </w:r>
      <w:r w:rsidR="008822FD" w:rsidRPr="00112A60">
        <w:rPr>
          <w:rFonts w:ascii="Arial" w:hAnsi="Arial" w:cs="Arial"/>
          <w:lang w:val="en-US"/>
        </w:rPr>
        <w:t xml:space="preserve"> oboe e </w:t>
      </w:r>
      <w:r w:rsidRPr="00112A60">
        <w:rPr>
          <w:rFonts w:ascii="Arial" w:hAnsi="Arial" w:cs="Arial"/>
          <w:lang w:val="en-US"/>
        </w:rPr>
        <w:t xml:space="preserve">orch. </w:t>
      </w:r>
      <w:r w:rsidR="008822FD" w:rsidRPr="00112A60">
        <w:rPr>
          <w:rFonts w:ascii="Arial" w:hAnsi="Arial" w:cs="Arial"/>
          <w:lang w:val="en-US"/>
        </w:rPr>
        <w:t>op. 179 (1942):  1) 1’20,</w:t>
      </w:r>
      <w:r w:rsidR="00CB2729" w:rsidRPr="00112A60">
        <w:rPr>
          <w:rFonts w:ascii="Arial" w:hAnsi="Arial" w:cs="Arial"/>
          <w:lang w:val="en-US"/>
        </w:rPr>
        <w:t xml:space="preserve">   </w:t>
      </w:r>
      <w:r w:rsidR="008822FD" w:rsidRPr="00112A60">
        <w:rPr>
          <w:rFonts w:ascii="Arial" w:hAnsi="Arial" w:cs="Arial"/>
          <w:lang w:val="en-US"/>
        </w:rPr>
        <w:t xml:space="preserve">2) </w:t>
      </w:r>
      <w:r w:rsidR="00E51A41" w:rsidRPr="00112A60">
        <w:rPr>
          <w:rFonts w:ascii="Arial" w:hAnsi="Arial" w:cs="Arial"/>
          <w:lang w:val="en-US"/>
        </w:rPr>
        <w:t>1'25,   3) 3’50,</w:t>
      </w:r>
      <w:r w:rsidR="00CB2729" w:rsidRPr="00112A60">
        <w:rPr>
          <w:rFonts w:ascii="Arial" w:hAnsi="Arial" w:cs="Arial"/>
          <w:lang w:val="en-US"/>
        </w:rPr>
        <w:t xml:space="preserve">   </w:t>
      </w:r>
      <w:r w:rsidR="008822FD" w:rsidRPr="00112A60">
        <w:rPr>
          <w:rFonts w:ascii="Arial" w:hAnsi="Arial" w:cs="Arial"/>
          <w:lang w:val="en-US"/>
        </w:rPr>
        <w:t>4) 1’10,   5</w:t>
      </w:r>
      <w:r w:rsidR="003A0604" w:rsidRPr="00112A60">
        <w:rPr>
          <w:rFonts w:ascii="Arial" w:hAnsi="Arial" w:cs="Arial"/>
          <w:lang w:val="en-US"/>
        </w:rPr>
        <w:t xml:space="preserve">) </w:t>
      </w:r>
      <w:r w:rsidR="008822FD" w:rsidRPr="00112A60">
        <w:rPr>
          <w:rFonts w:ascii="Arial" w:hAnsi="Arial" w:cs="Arial"/>
          <w:lang w:val="en-US"/>
        </w:rPr>
        <w:t>2’,  6) 1’0</w:t>
      </w:r>
      <w:r w:rsidRPr="00112A60">
        <w:rPr>
          <w:rFonts w:ascii="Arial" w:hAnsi="Arial" w:cs="Arial"/>
          <w:lang w:val="en-US"/>
        </w:rPr>
        <w:t>5</w:t>
      </w:r>
      <w:r w:rsidR="008822FD" w:rsidRPr="00112A60">
        <w:rPr>
          <w:rFonts w:ascii="Arial" w:hAnsi="Arial" w:cs="Arial"/>
          <w:lang w:val="en-US"/>
        </w:rPr>
        <w:t xml:space="preserve">,  </w:t>
      </w:r>
    </w:p>
    <w:p w:rsidR="00E51A41" w:rsidRPr="00112A60" w:rsidRDefault="008822FD" w:rsidP="005D6A2A">
      <w:pPr>
        <w:tabs>
          <w:tab w:val="left" w:pos="4253"/>
        </w:tabs>
        <w:spacing w:before="120" w:line="276" w:lineRule="auto"/>
        <w:rPr>
          <w:rFonts w:ascii="Arial" w:hAnsi="Arial" w:cs="Arial"/>
        </w:rPr>
      </w:pPr>
      <w:r w:rsidRPr="00112A60">
        <w:rPr>
          <w:rFonts w:ascii="Arial" w:hAnsi="Arial" w:cs="Arial"/>
        </w:rPr>
        <w:t xml:space="preserve">7) </w:t>
      </w:r>
      <w:r w:rsidR="003A0604" w:rsidRPr="00112A60">
        <w:rPr>
          <w:rFonts w:ascii="Arial" w:hAnsi="Arial" w:cs="Arial"/>
        </w:rPr>
        <w:t>3’</w:t>
      </w:r>
      <w:r w:rsidR="00CB2729" w:rsidRPr="00112A60">
        <w:rPr>
          <w:rFonts w:ascii="Arial" w:hAnsi="Arial" w:cs="Arial"/>
        </w:rPr>
        <w:t>05</w:t>
      </w:r>
      <w:r w:rsidRPr="00112A60">
        <w:rPr>
          <w:rFonts w:ascii="Arial" w:hAnsi="Arial" w:cs="Arial"/>
        </w:rPr>
        <w:t>,  10) 1’</w:t>
      </w:r>
      <w:r w:rsidR="00CB2729" w:rsidRPr="00112A60">
        <w:rPr>
          <w:rFonts w:ascii="Arial" w:hAnsi="Arial" w:cs="Arial"/>
        </w:rPr>
        <w:t>15</w:t>
      </w:r>
      <w:r w:rsidRPr="00112A60">
        <w:rPr>
          <w:rFonts w:ascii="Arial" w:hAnsi="Arial" w:cs="Arial"/>
        </w:rPr>
        <w:t>,</w:t>
      </w:r>
      <w:r w:rsidR="00CB2729" w:rsidRPr="00112A60">
        <w:rPr>
          <w:rFonts w:ascii="Arial" w:hAnsi="Arial" w:cs="Arial"/>
        </w:rPr>
        <w:t xml:space="preserve">   </w:t>
      </w:r>
      <w:r w:rsidRPr="00112A60">
        <w:rPr>
          <w:rFonts w:ascii="Arial" w:hAnsi="Arial" w:cs="Arial"/>
        </w:rPr>
        <w:t xml:space="preserve">13) </w:t>
      </w:r>
      <w:r w:rsidR="00CB2729" w:rsidRPr="00112A60">
        <w:rPr>
          <w:rFonts w:ascii="Arial" w:hAnsi="Arial" w:cs="Arial"/>
        </w:rPr>
        <w:t>corno inglese (</w:t>
      </w:r>
      <w:r w:rsidRPr="00112A60">
        <w:rPr>
          <w:rFonts w:ascii="Arial" w:hAnsi="Arial" w:cs="Arial"/>
        </w:rPr>
        <w:t>2’30</w:t>
      </w:r>
      <w:r w:rsidR="00CB2729" w:rsidRPr="00112A60">
        <w:rPr>
          <w:rFonts w:ascii="Arial" w:hAnsi="Arial" w:cs="Arial"/>
        </w:rPr>
        <w:t>)</w:t>
      </w:r>
      <w:r w:rsidRPr="00112A60">
        <w:rPr>
          <w:rFonts w:ascii="Arial" w:hAnsi="Arial" w:cs="Arial"/>
        </w:rPr>
        <w:t>.</w:t>
      </w:r>
      <w:r w:rsidR="00CB2729" w:rsidRPr="00112A60">
        <w:rPr>
          <w:rFonts w:ascii="Arial" w:hAnsi="Arial" w:cs="Arial"/>
        </w:rPr>
        <w:t xml:space="preserve">   </w:t>
      </w:r>
      <w:r w:rsidR="00E51A41" w:rsidRPr="00112A60">
        <w:rPr>
          <w:rFonts w:ascii="Arial" w:hAnsi="Arial" w:cs="Arial"/>
        </w:rPr>
        <w:t xml:space="preserve">Suite, op. 185, corno inglese (1942).   </w:t>
      </w:r>
    </w:p>
    <w:p w:rsidR="008822FD" w:rsidRPr="00112A60" w:rsidRDefault="008822FD" w:rsidP="005D6A2A">
      <w:pPr>
        <w:tabs>
          <w:tab w:val="left" w:pos="4253"/>
        </w:tabs>
        <w:spacing w:before="120" w:line="276" w:lineRule="auto"/>
        <w:rPr>
          <w:rFonts w:ascii="Arial" w:hAnsi="Arial" w:cs="Arial"/>
        </w:rPr>
      </w:pPr>
      <w:r w:rsidRPr="00112A60">
        <w:rPr>
          <w:rFonts w:ascii="Arial" w:hAnsi="Arial" w:cs="Arial"/>
        </w:rPr>
        <w:t xml:space="preserve">2 Sonatine, op. 194, oboe d’amore solo o con orch. da camera:   1a (1943,11’15),   </w:t>
      </w:r>
    </w:p>
    <w:p w:rsidR="00215D63" w:rsidRPr="00112A60" w:rsidRDefault="008822FD" w:rsidP="005D6A2A">
      <w:pPr>
        <w:tabs>
          <w:tab w:val="left" w:pos="4253"/>
        </w:tabs>
        <w:spacing w:before="120" w:line="276" w:lineRule="auto"/>
        <w:rPr>
          <w:rFonts w:ascii="Arial" w:hAnsi="Arial" w:cs="Arial"/>
          <w:lang w:val="fr-FR"/>
        </w:rPr>
      </w:pPr>
      <w:r w:rsidRPr="00112A60">
        <w:rPr>
          <w:rFonts w:ascii="Arial" w:hAnsi="Arial" w:cs="Arial"/>
          <w:lang w:val="fr-FR"/>
        </w:rPr>
        <w:t xml:space="preserve">2a (1943, 10’45).   </w:t>
      </w:r>
      <w:r w:rsidR="00781206" w:rsidRPr="00112A60">
        <w:rPr>
          <w:rFonts w:ascii="Arial" w:hAnsi="Arial" w:cs="Arial"/>
          <w:lang w:val="fr-FR"/>
        </w:rPr>
        <w:t xml:space="preserve">11 </w:t>
      </w:r>
      <w:r w:rsidRPr="00112A60">
        <w:rPr>
          <w:rFonts w:ascii="Arial" w:hAnsi="Arial" w:cs="Arial"/>
          <w:lang w:val="fr-FR"/>
        </w:rPr>
        <w:t xml:space="preserve">Monodie, op. 216, </w:t>
      </w:r>
      <w:r w:rsidR="00BC548B" w:rsidRPr="00112A60">
        <w:rPr>
          <w:rFonts w:ascii="Arial" w:hAnsi="Arial" w:cs="Arial"/>
          <w:lang w:val="fr-FR"/>
        </w:rPr>
        <w:t>oboe d'amore</w:t>
      </w:r>
      <w:r w:rsidRPr="00112A60">
        <w:rPr>
          <w:rFonts w:ascii="Arial" w:hAnsi="Arial" w:cs="Arial"/>
          <w:lang w:val="fr-FR"/>
        </w:rPr>
        <w:t xml:space="preserve">.   </w:t>
      </w:r>
    </w:p>
    <w:p w:rsidR="00215D63" w:rsidRPr="00112A60" w:rsidRDefault="00781206" w:rsidP="005D6A2A">
      <w:pPr>
        <w:tabs>
          <w:tab w:val="left" w:pos="4253"/>
        </w:tabs>
        <w:spacing w:before="120" w:line="276" w:lineRule="auto"/>
        <w:rPr>
          <w:rFonts w:ascii="Arial" w:hAnsi="Arial" w:cs="Arial"/>
        </w:rPr>
      </w:pPr>
      <w:r w:rsidRPr="00112A60">
        <w:rPr>
          <w:rFonts w:ascii="Arial" w:hAnsi="Arial" w:cs="Arial"/>
          <w:lang w:val="fr-FR"/>
        </w:rPr>
        <w:t xml:space="preserve">10a </w:t>
      </w:r>
      <w:r w:rsidRPr="00112A60">
        <w:rPr>
          <w:rStyle w:val="piecedata1"/>
          <w:bCs/>
          <w:color w:val="auto"/>
          <w:sz w:val="24"/>
          <w:szCs w:val="24"/>
          <w:lang w:val="fr-FR"/>
        </w:rPr>
        <w:t>"Le Repos de Tityre" (1948, 6’).</w:t>
      </w:r>
      <w:r w:rsidR="00215D63" w:rsidRPr="00112A60">
        <w:rPr>
          <w:rStyle w:val="piecedata1"/>
          <w:bCs/>
          <w:color w:val="auto"/>
          <w:sz w:val="24"/>
          <w:szCs w:val="24"/>
          <w:lang w:val="fr-FR"/>
        </w:rPr>
        <w:t xml:space="preserve">   </w:t>
      </w:r>
      <w:r w:rsidR="008822FD" w:rsidRPr="00112A60">
        <w:rPr>
          <w:rFonts w:ascii="Arial" w:hAnsi="Arial" w:cs="Arial"/>
        </w:rPr>
        <w:t>Settimino con oboe, op. 165 (1937).</w:t>
      </w:r>
      <w:r w:rsidR="00CB2729" w:rsidRPr="00112A60">
        <w:rPr>
          <w:rFonts w:ascii="Arial" w:hAnsi="Arial" w:cs="Arial"/>
        </w:rPr>
        <w:t xml:space="preserve">   </w:t>
      </w:r>
    </w:p>
    <w:p w:rsidR="004F4DAE" w:rsidRPr="00112A60" w:rsidRDefault="004F4DAE" w:rsidP="005D6A2A">
      <w:pPr>
        <w:tabs>
          <w:tab w:val="left" w:pos="4253"/>
        </w:tabs>
        <w:spacing w:before="120" w:line="276" w:lineRule="auto"/>
        <w:rPr>
          <w:rFonts w:ascii="Arial" w:hAnsi="Arial" w:cs="Arial"/>
        </w:rPr>
      </w:pPr>
      <w:r w:rsidRPr="00112A60">
        <w:rPr>
          <w:rFonts w:ascii="Arial" w:hAnsi="Arial" w:cs="Arial"/>
        </w:rPr>
        <w:t>Trio per oboe, cl</w:t>
      </w:r>
      <w:r w:rsidR="003A0604" w:rsidRPr="00112A60">
        <w:rPr>
          <w:rFonts w:ascii="Arial" w:hAnsi="Arial" w:cs="Arial"/>
        </w:rPr>
        <w:t xml:space="preserve">arinetto e </w:t>
      </w:r>
      <w:r w:rsidRPr="00112A60">
        <w:rPr>
          <w:rFonts w:ascii="Arial" w:hAnsi="Arial" w:cs="Arial"/>
        </w:rPr>
        <w:t>fag</w:t>
      </w:r>
      <w:r w:rsidR="003A0604" w:rsidRPr="00112A60">
        <w:rPr>
          <w:rFonts w:ascii="Arial" w:hAnsi="Arial" w:cs="Arial"/>
        </w:rPr>
        <w:t xml:space="preserve">otto, </w:t>
      </w:r>
      <w:r w:rsidRPr="00112A60">
        <w:rPr>
          <w:rFonts w:ascii="Arial" w:hAnsi="Arial" w:cs="Arial"/>
        </w:rPr>
        <w:t>op. 206 (13'</w:t>
      </w:r>
      <w:r w:rsidR="003A0604" w:rsidRPr="00112A60">
        <w:rPr>
          <w:rFonts w:ascii="Arial" w:hAnsi="Arial" w:cs="Arial"/>
        </w:rPr>
        <w:t>30</w:t>
      </w:r>
      <w:r w:rsidRPr="00112A60">
        <w:rPr>
          <w:rFonts w:ascii="Arial" w:hAnsi="Arial" w:cs="Arial"/>
        </w:rPr>
        <w:t xml:space="preserve">).   </w:t>
      </w:r>
    </w:p>
    <w:p w:rsidR="00781206" w:rsidRPr="00112A60" w:rsidRDefault="008822FD" w:rsidP="005D6A2A">
      <w:pPr>
        <w:tabs>
          <w:tab w:val="left" w:pos="4253"/>
        </w:tabs>
        <w:spacing w:before="120" w:line="276" w:lineRule="auto"/>
        <w:rPr>
          <w:rFonts w:ascii="Arial" w:hAnsi="Arial" w:cs="Arial"/>
        </w:rPr>
      </w:pPr>
      <w:r w:rsidRPr="00112A60">
        <w:rPr>
          <w:rFonts w:ascii="Arial" w:hAnsi="Arial" w:cs="Arial"/>
        </w:rPr>
        <w:t>Sonata a 7, ob</w:t>
      </w:r>
      <w:r w:rsidR="004F4DAE" w:rsidRPr="00112A60">
        <w:rPr>
          <w:rFonts w:ascii="Arial" w:hAnsi="Arial" w:cs="Arial"/>
        </w:rPr>
        <w:t>oe, fl</w:t>
      </w:r>
      <w:r w:rsidR="003A0604" w:rsidRPr="00112A60">
        <w:rPr>
          <w:rFonts w:ascii="Arial" w:hAnsi="Arial" w:cs="Arial"/>
        </w:rPr>
        <w:t>.</w:t>
      </w:r>
      <w:r w:rsidR="004F4DAE" w:rsidRPr="00112A60">
        <w:rPr>
          <w:rFonts w:ascii="Arial" w:hAnsi="Arial" w:cs="Arial"/>
        </w:rPr>
        <w:t xml:space="preserve"> arpa, 2 v</w:t>
      </w:r>
      <w:r w:rsidR="003A0604" w:rsidRPr="00112A60">
        <w:rPr>
          <w:rFonts w:ascii="Arial" w:hAnsi="Arial" w:cs="Arial"/>
        </w:rPr>
        <w:t>l.</w:t>
      </w:r>
      <w:r w:rsidR="004F4DAE" w:rsidRPr="00112A60">
        <w:rPr>
          <w:rFonts w:ascii="Arial" w:hAnsi="Arial" w:cs="Arial"/>
        </w:rPr>
        <w:t xml:space="preserve"> vla</w:t>
      </w:r>
      <w:r w:rsidR="003A0604" w:rsidRPr="00112A60">
        <w:rPr>
          <w:rFonts w:ascii="Arial" w:hAnsi="Arial" w:cs="Arial"/>
        </w:rPr>
        <w:t>.</w:t>
      </w:r>
      <w:r w:rsidR="004F4DAE" w:rsidRPr="00112A60">
        <w:rPr>
          <w:rFonts w:ascii="Arial" w:hAnsi="Arial" w:cs="Arial"/>
        </w:rPr>
        <w:t xml:space="preserve"> v</w:t>
      </w:r>
      <w:r w:rsidR="003A0604" w:rsidRPr="00112A60">
        <w:rPr>
          <w:rFonts w:ascii="Arial" w:hAnsi="Arial" w:cs="Arial"/>
        </w:rPr>
        <w:t>cl.</w:t>
      </w:r>
      <w:r w:rsidRPr="00112A60">
        <w:rPr>
          <w:rFonts w:ascii="Arial" w:hAnsi="Arial" w:cs="Arial"/>
        </w:rPr>
        <w:t>op. 221</w:t>
      </w:r>
      <w:r w:rsidR="00BC548B" w:rsidRPr="00112A60">
        <w:rPr>
          <w:rFonts w:ascii="Arial" w:hAnsi="Arial" w:cs="Arial"/>
        </w:rPr>
        <w:t xml:space="preserve">:  1) 2'25,  2) 2'40,  3) 4'10,  4) 3'40 </w:t>
      </w:r>
      <w:r w:rsidRPr="00112A60">
        <w:rPr>
          <w:rFonts w:ascii="Arial" w:hAnsi="Arial" w:cs="Arial"/>
        </w:rPr>
        <w:t xml:space="preserve">(1949).  </w:t>
      </w:r>
    </w:p>
    <w:p w:rsidR="00F84702" w:rsidRPr="00112A60" w:rsidRDefault="008822FD" w:rsidP="005D6A2A">
      <w:pPr>
        <w:tabs>
          <w:tab w:val="left" w:pos="4253"/>
        </w:tabs>
        <w:spacing w:before="120" w:line="276" w:lineRule="auto"/>
        <w:rPr>
          <w:rStyle w:val="piecedata1"/>
          <w:bCs/>
          <w:color w:val="auto"/>
          <w:sz w:val="24"/>
          <w:szCs w:val="24"/>
        </w:rPr>
      </w:pPr>
      <w:r w:rsidRPr="00112A60">
        <w:rPr>
          <w:rStyle w:val="piecedata1"/>
          <w:bCs/>
          <w:color w:val="auto"/>
          <w:sz w:val="24"/>
          <w:szCs w:val="24"/>
        </w:rPr>
        <w:t>4 Vocalises, op. 212, arr. per oboe e orch. da camera:   1) 1’,   2) 1’35,   3) 1’15,   4) 2’30.</w:t>
      </w:r>
    </w:p>
    <w:p w:rsidR="003025F6" w:rsidRPr="00112A60" w:rsidRDefault="007766D4" w:rsidP="005D6A2A">
      <w:pPr>
        <w:tabs>
          <w:tab w:val="left" w:pos="4253"/>
        </w:tabs>
        <w:spacing w:before="120" w:line="276" w:lineRule="auto"/>
        <w:rPr>
          <w:rStyle w:val="notranslate"/>
          <w:rFonts w:ascii="Arial" w:hAnsi="Arial" w:cs="Arial"/>
        </w:rPr>
      </w:pPr>
      <w:r w:rsidRPr="00112A60">
        <w:rPr>
          <w:rStyle w:val="notranslate"/>
          <w:rFonts w:ascii="Arial" w:hAnsi="Arial" w:cs="Arial"/>
        </w:rPr>
        <w:t>2 Sonatine per oboe d'amore e orchestra da camera</w:t>
      </w:r>
      <w:r w:rsidR="00E51A41" w:rsidRPr="00112A60">
        <w:rPr>
          <w:rStyle w:val="notranslate"/>
          <w:rFonts w:ascii="Arial" w:hAnsi="Arial" w:cs="Arial"/>
        </w:rPr>
        <w:t>,</w:t>
      </w:r>
      <w:r w:rsidRPr="00112A60">
        <w:rPr>
          <w:rStyle w:val="notranslate"/>
          <w:rFonts w:ascii="Arial" w:hAnsi="Arial" w:cs="Arial"/>
        </w:rPr>
        <w:t xml:space="preserve"> op.194 (1942-1943).</w:t>
      </w:r>
    </w:p>
    <w:p w:rsidR="00CB2729" w:rsidRPr="00112A60" w:rsidRDefault="00CB2729" w:rsidP="005D6A2A">
      <w:pPr>
        <w:tabs>
          <w:tab w:val="left" w:pos="4253"/>
        </w:tabs>
        <w:spacing w:before="120" w:line="276" w:lineRule="auto"/>
        <w:rPr>
          <w:rStyle w:val="notranslate"/>
          <w:rFonts w:ascii="Arial" w:hAnsi="Arial" w:cs="Arial"/>
        </w:rPr>
      </w:pPr>
    </w:p>
    <w:p w:rsidR="008822FD" w:rsidRPr="00200598" w:rsidRDefault="008822F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KOETSIER  Jan</w:t>
      </w:r>
      <w:r w:rsidRPr="00200598">
        <w:rPr>
          <w:rFonts w:ascii="Arial" w:hAnsi="Arial" w:cs="Arial"/>
          <w:color w:val="873624"/>
          <w:u w:val="single"/>
        </w:rPr>
        <w:tab/>
      </w:r>
      <w:r w:rsidRPr="00200598">
        <w:rPr>
          <w:rFonts w:ascii="Arial" w:hAnsi="Arial" w:cs="Arial"/>
          <w:color w:val="873624"/>
          <w:u w:val="single"/>
        </w:rPr>
        <w:tab/>
        <w:t>Amsterdam, 14.8.1911 - Monaco, 28.4.2006.</w:t>
      </w:r>
    </w:p>
    <w:p w:rsidR="008822FD" w:rsidRPr="00200598" w:rsidRDefault="008822FD" w:rsidP="005D6A2A">
      <w:pPr>
        <w:tabs>
          <w:tab w:val="left" w:pos="4253"/>
        </w:tabs>
        <w:spacing w:before="120" w:line="276" w:lineRule="auto"/>
        <w:rPr>
          <w:rFonts w:ascii="Arial" w:hAnsi="Arial" w:cs="Arial"/>
          <w:color w:val="873624"/>
          <w:u w:val="single"/>
        </w:rPr>
      </w:pPr>
      <w:r w:rsidRPr="00200598">
        <w:rPr>
          <w:rFonts w:ascii="Arial" w:hAnsi="Arial" w:cs="Arial"/>
          <w:color w:val="873624"/>
          <w:sz w:val="20"/>
          <w:szCs w:val="20"/>
        </w:rPr>
        <w:t xml:space="preserve">Compositore e trombonista olandese, allievo del Conservatorio Stern di Berlino. </w:t>
      </w:r>
      <w:r w:rsidR="000617A5">
        <w:rPr>
          <w:rFonts w:ascii="Arial" w:hAnsi="Arial" w:cs="Arial"/>
          <w:color w:val="873624"/>
          <w:sz w:val="20"/>
          <w:szCs w:val="20"/>
        </w:rPr>
        <w:t xml:space="preserve">                                             </w:t>
      </w:r>
      <w:r w:rsidRPr="00200598">
        <w:rPr>
          <w:rFonts w:ascii="Arial" w:hAnsi="Arial" w:cs="Arial"/>
          <w:color w:val="873624"/>
          <w:sz w:val="20"/>
          <w:szCs w:val="20"/>
        </w:rPr>
        <w:t>Direttore d’orchestra, ha diretto le orchestre di Lubecca, Berlino, L’Aia, Amsterdam, Monaco, Bamberga.</w:t>
      </w:r>
      <w:r w:rsidR="00B37D58" w:rsidRPr="00200598">
        <w:rPr>
          <w:rFonts w:ascii="Arial" w:hAnsi="Arial" w:cs="Arial"/>
          <w:color w:val="873624"/>
          <w:sz w:val="20"/>
          <w:szCs w:val="20"/>
        </w:rPr>
        <w:t>...</w:t>
      </w:r>
    </w:p>
    <w:p w:rsidR="008822FD" w:rsidRPr="00112A60" w:rsidRDefault="008822FD" w:rsidP="005D6A2A">
      <w:pPr>
        <w:tabs>
          <w:tab w:val="left" w:pos="4253"/>
        </w:tabs>
        <w:spacing w:before="120" w:line="276" w:lineRule="auto"/>
        <w:rPr>
          <w:rFonts w:ascii="Arial" w:hAnsi="Arial" w:cs="Arial"/>
        </w:rPr>
      </w:pPr>
      <w:r w:rsidRPr="00112A60">
        <w:rPr>
          <w:rFonts w:ascii="Arial" w:hAnsi="Arial" w:cs="Arial"/>
        </w:rPr>
        <w:t>6 Bagatelle, op. 16/2, per oboe, cl. fag. (1937, 8’).  Ballata, op. 90, cor. ingl. e pf. (1981, 7’)</w:t>
      </w:r>
    </w:p>
    <w:p w:rsidR="008822FD" w:rsidRPr="00112A60" w:rsidRDefault="00B37D58" w:rsidP="005D6A2A">
      <w:pPr>
        <w:tabs>
          <w:tab w:val="left" w:pos="4253"/>
        </w:tabs>
        <w:spacing w:before="120" w:line="276" w:lineRule="auto"/>
        <w:rPr>
          <w:rFonts w:ascii="Arial" w:hAnsi="Arial" w:cs="Arial"/>
        </w:rPr>
      </w:pPr>
      <w:r w:rsidRPr="00112A60">
        <w:rPr>
          <w:rFonts w:ascii="Arial" w:hAnsi="Arial" w:cs="Arial"/>
        </w:rPr>
        <w:t xml:space="preserve">Partita, op. 41, cor. ingl. e org. (1954, 12’).  </w:t>
      </w:r>
      <w:r w:rsidR="008822FD" w:rsidRPr="00112A60">
        <w:rPr>
          <w:rFonts w:ascii="Arial" w:hAnsi="Arial" w:cs="Arial"/>
        </w:rPr>
        <w:t>Dresdner trio, op. 130, ob. cor. pf. (1992, 20’).</w:t>
      </w:r>
    </w:p>
    <w:p w:rsidR="00215D63" w:rsidRPr="00112A60" w:rsidRDefault="008822FD" w:rsidP="005D6A2A">
      <w:pPr>
        <w:tabs>
          <w:tab w:val="left" w:pos="4253"/>
        </w:tabs>
        <w:spacing w:before="120" w:line="276" w:lineRule="auto"/>
        <w:rPr>
          <w:rFonts w:ascii="Arial" w:hAnsi="Arial" w:cs="Arial"/>
        </w:rPr>
      </w:pPr>
      <w:r w:rsidRPr="00112A60">
        <w:rPr>
          <w:rFonts w:ascii="Arial" w:hAnsi="Arial" w:cs="Arial"/>
        </w:rPr>
        <w:t>Siciliano e Rondino, 2 oboi, arpa</w:t>
      </w:r>
      <w:r w:rsidR="00B37D58" w:rsidRPr="00112A60">
        <w:rPr>
          <w:rFonts w:ascii="Arial" w:hAnsi="Arial" w:cs="Arial"/>
        </w:rPr>
        <w:t>,</w:t>
      </w:r>
      <w:r w:rsidRPr="00112A60">
        <w:rPr>
          <w:rFonts w:ascii="Arial" w:hAnsi="Arial" w:cs="Arial"/>
        </w:rPr>
        <w:t xml:space="preserve"> archi (1937, 10’).</w:t>
      </w:r>
    </w:p>
    <w:p w:rsidR="00B37D58" w:rsidRPr="00112A60" w:rsidRDefault="008822FD" w:rsidP="005D6A2A">
      <w:pPr>
        <w:tabs>
          <w:tab w:val="left" w:pos="4253"/>
        </w:tabs>
        <w:spacing w:before="120" w:line="276" w:lineRule="auto"/>
        <w:rPr>
          <w:rFonts w:ascii="Arial" w:hAnsi="Arial" w:cs="Arial"/>
        </w:rPr>
      </w:pPr>
      <w:r w:rsidRPr="00112A60">
        <w:rPr>
          <w:rFonts w:ascii="Arial" w:hAnsi="Arial" w:cs="Arial"/>
        </w:rPr>
        <w:t xml:space="preserve">Concertino, oboe, arpa, archi (1936, 15’).   </w:t>
      </w:r>
    </w:p>
    <w:p w:rsidR="008822FD" w:rsidRPr="00112A60" w:rsidRDefault="008822FD" w:rsidP="005D6A2A">
      <w:pPr>
        <w:tabs>
          <w:tab w:val="left" w:pos="4253"/>
        </w:tabs>
        <w:spacing w:before="120" w:line="276" w:lineRule="auto"/>
        <w:rPr>
          <w:rFonts w:ascii="Arial" w:hAnsi="Arial" w:cs="Arial"/>
        </w:rPr>
      </w:pPr>
      <w:r w:rsidRPr="00112A60">
        <w:rPr>
          <w:rFonts w:ascii="Arial" w:hAnsi="Arial" w:cs="Arial"/>
        </w:rPr>
        <w:t>Visione pastorale, cor. ingl. e orch. d’archi (1954, 11’)</w:t>
      </w:r>
    </w:p>
    <w:p w:rsidR="008822FD" w:rsidRPr="00112A60" w:rsidRDefault="00B37D58" w:rsidP="005D6A2A">
      <w:pPr>
        <w:tabs>
          <w:tab w:val="left" w:pos="4253"/>
        </w:tabs>
        <w:spacing w:before="120" w:line="276" w:lineRule="auto"/>
        <w:rPr>
          <w:rFonts w:ascii="Arial" w:hAnsi="Arial" w:cs="Arial"/>
        </w:rPr>
      </w:pPr>
      <w:r w:rsidRPr="00112A60">
        <w:rPr>
          <w:rFonts w:ascii="Arial" w:hAnsi="Arial" w:cs="Arial"/>
        </w:rPr>
        <w:t xml:space="preserve">Sinfonietta concertante, ob. cl. cor. fag. (1968, 13’).   </w:t>
      </w:r>
      <w:r w:rsidR="008822FD" w:rsidRPr="00112A60">
        <w:rPr>
          <w:rFonts w:ascii="Arial" w:hAnsi="Arial" w:cs="Arial"/>
        </w:rPr>
        <w:t xml:space="preserve">Concertino, oboe e orch. (1953, 15’).   </w:t>
      </w:r>
    </w:p>
    <w:p w:rsidR="008822FD" w:rsidRPr="00112A60" w:rsidRDefault="008822FD" w:rsidP="005D6A2A">
      <w:pPr>
        <w:tabs>
          <w:tab w:val="left" w:pos="4253"/>
        </w:tabs>
        <w:spacing w:before="120" w:line="276" w:lineRule="auto"/>
        <w:rPr>
          <w:rFonts w:ascii="Arial" w:hAnsi="Arial" w:cs="Arial"/>
          <w:u w:val="single"/>
        </w:rPr>
      </w:pPr>
    </w:p>
    <w:p w:rsidR="008822FD" w:rsidRPr="00200598" w:rsidRDefault="008822F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KONIG</w:t>
      </w:r>
    </w:p>
    <w:p w:rsidR="008822FD" w:rsidRPr="00112A60" w:rsidRDefault="008822FD" w:rsidP="005D6A2A">
      <w:pPr>
        <w:tabs>
          <w:tab w:val="left" w:pos="4253"/>
        </w:tabs>
        <w:spacing w:before="120" w:line="276" w:lineRule="auto"/>
        <w:rPr>
          <w:rFonts w:ascii="Arial" w:hAnsi="Arial" w:cs="Arial"/>
        </w:rPr>
      </w:pPr>
      <w:r w:rsidRPr="00112A60">
        <w:rPr>
          <w:rFonts w:ascii="Arial" w:hAnsi="Arial" w:cs="Arial"/>
        </w:rPr>
        <w:t>Studi per oboe.</w:t>
      </w:r>
    </w:p>
    <w:p w:rsidR="008822FD" w:rsidRPr="00200598" w:rsidRDefault="008822FD" w:rsidP="005D6A2A">
      <w:pPr>
        <w:tabs>
          <w:tab w:val="left" w:pos="4253"/>
        </w:tabs>
        <w:spacing w:before="120" w:line="276" w:lineRule="auto"/>
        <w:rPr>
          <w:rFonts w:ascii="Arial" w:hAnsi="Arial" w:cs="Arial"/>
          <w:color w:val="873624"/>
        </w:rPr>
      </w:pPr>
    </w:p>
    <w:p w:rsidR="008822FD" w:rsidRPr="00200598" w:rsidRDefault="008822FD"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KOHN  Karl</w:t>
      </w:r>
      <w:r w:rsidRPr="00200598">
        <w:rPr>
          <w:rFonts w:ascii="Arial" w:hAnsi="Arial" w:cs="Arial"/>
          <w:color w:val="873624"/>
          <w:sz w:val="24"/>
          <w:szCs w:val="24"/>
          <w:u w:val="single"/>
        </w:rPr>
        <w:tab/>
      </w:r>
      <w:r w:rsidRPr="00200598">
        <w:rPr>
          <w:rFonts w:ascii="Arial" w:hAnsi="Arial" w:cs="Arial"/>
          <w:color w:val="873624"/>
          <w:sz w:val="24"/>
          <w:szCs w:val="24"/>
          <w:u w:val="single"/>
        </w:rPr>
        <w:tab/>
        <w:t>Vienna, 1.8.1926</w:t>
      </w:r>
    </w:p>
    <w:p w:rsidR="008822FD" w:rsidRPr="00200598" w:rsidRDefault="008822F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Pianista e compositore americano, nato in Austria e emigrato negli Stati Uniti. Studi all’Università di Harward con Piston, Fine e Thompson. Insegnante al Pomona College. Duo pianistico con la moglie Margaret.</w:t>
      </w:r>
    </w:p>
    <w:p w:rsidR="008822FD" w:rsidRPr="00112A60" w:rsidRDefault="008822FD" w:rsidP="005D6A2A">
      <w:pPr>
        <w:pStyle w:val="Corpotesto"/>
        <w:tabs>
          <w:tab w:val="left" w:pos="4253"/>
        </w:tabs>
        <w:spacing w:before="120" w:after="0" w:line="276" w:lineRule="auto"/>
        <w:rPr>
          <w:rFonts w:ascii="Arial" w:hAnsi="Arial" w:cs="Arial"/>
          <w:sz w:val="24"/>
          <w:szCs w:val="24"/>
          <w:lang w:val="fr-FR"/>
        </w:rPr>
      </w:pPr>
      <w:r w:rsidRPr="00112A60">
        <w:rPr>
          <w:rFonts w:ascii="Arial" w:hAnsi="Arial" w:cs="Arial"/>
          <w:sz w:val="24"/>
          <w:szCs w:val="24"/>
        </w:rPr>
        <w:t xml:space="preserve">Incontri IV, oboe e pf. </w:t>
      </w:r>
      <w:r w:rsidRPr="00112A60">
        <w:rPr>
          <w:rFonts w:ascii="Arial" w:hAnsi="Arial" w:cs="Arial"/>
          <w:sz w:val="24"/>
          <w:szCs w:val="24"/>
          <w:lang w:val="fr-FR"/>
        </w:rPr>
        <w:t>(1972, 9’).   Souvenir II, oboe e arpa (1976, 14’).</w:t>
      </w:r>
    </w:p>
    <w:p w:rsidR="008822FD" w:rsidRPr="00112A60" w:rsidRDefault="008822FD" w:rsidP="005D6A2A">
      <w:pPr>
        <w:tabs>
          <w:tab w:val="left" w:pos="4253"/>
        </w:tabs>
        <w:spacing w:before="120" w:line="276" w:lineRule="auto"/>
        <w:rPr>
          <w:rFonts w:ascii="Arial" w:hAnsi="Arial" w:cs="Arial"/>
          <w:u w:val="single"/>
          <w:lang w:val="fr-FR"/>
        </w:rPr>
      </w:pPr>
    </w:p>
    <w:p w:rsidR="00470D5E" w:rsidRPr="00200598" w:rsidRDefault="00470D5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KOHOUTEK  Ctirad</w:t>
      </w:r>
      <w:r w:rsidRPr="00200598">
        <w:rPr>
          <w:rFonts w:ascii="Arial" w:hAnsi="Arial" w:cs="Arial"/>
          <w:color w:val="873624"/>
          <w:u w:val="single"/>
        </w:rPr>
        <w:tab/>
      </w:r>
      <w:r w:rsidRPr="00200598">
        <w:rPr>
          <w:rFonts w:ascii="Arial" w:hAnsi="Arial" w:cs="Arial"/>
          <w:color w:val="873624"/>
          <w:u w:val="single"/>
        </w:rPr>
        <w:tab/>
        <w:t>Zabreh, 18.3.1929 - Brno,19.9.2011.</w:t>
      </w:r>
    </w:p>
    <w:p w:rsidR="00470D5E" w:rsidRPr="00200598" w:rsidRDefault="00470D5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allievo di Kvapil. Insegnante all’Accademia Janacek.</w:t>
      </w:r>
    </w:p>
    <w:p w:rsidR="00470D5E" w:rsidRPr="00112A60" w:rsidRDefault="00D73117" w:rsidP="005D6A2A">
      <w:pPr>
        <w:tabs>
          <w:tab w:val="left" w:pos="4253"/>
        </w:tabs>
        <w:spacing w:before="120" w:line="276" w:lineRule="auto"/>
        <w:rPr>
          <w:rFonts w:ascii="Arial" w:hAnsi="Arial" w:cs="Arial"/>
        </w:rPr>
      </w:pPr>
      <w:r w:rsidRPr="00112A60">
        <w:rPr>
          <w:rFonts w:ascii="Arial" w:hAnsi="Arial" w:cs="Arial"/>
        </w:rPr>
        <w:t xml:space="preserve">Sonatina per oboe e pf. (1950).   </w:t>
      </w:r>
      <w:r w:rsidR="00470D5E" w:rsidRPr="00112A60">
        <w:rPr>
          <w:rFonts w:ascii="Arial" w:hAnsi="Arial" w:cs="Arial"/>
        </w:rPr>
        <w:t xml:space="preserve">Scherzi e sorrisi, oboe, cl. fag. (1991, 13’30)  </w:t>
      </w:r>
    </w:p>
    <w:p w:rsidR="00A72261" w:rsidRPr="00112A60" w:rsidRDefault="00A72261" w:rsidP="005D6A2A">
      <w:pPr>
        <w:pStyle w:val="Corpotesto"/>
        <w:tabs>
          <w:tab w:val="left" w:pos="4253"/>
        </w:tabs>
        <w:spacing w:before="120" w:after="0" w:line="276" w:lineRule="auto"/>
        <w:rPr>
          <w:rFonts w:ascii="Arial" w:hAnsi="Arial" w:cs="Arial"/>
          <w:sz w:val="24"/>
          <w:szCs w:val="24"/>
        </w:rPr>
      </w:pPr>
    </w:p>
    <w:p w:rsidR="008822FD" w:rsidRPr="00200598" w:rsidRDefault="008822FD" w:rsidP="005D6A2A">
      <w:pPr>
        <w:tabs>
          <w:tab w:val="left" w:pos="4253"/>
        </w:tabs>
        <w:spacing w:before="120" w:line="276" w:lineRule="auto"/>
        <w:rPr>
          <w:rFonts w:ascii="Arial" w:hAnsi="Arial" w:cs="Arial"/>
          <w:vanish/>
          <w:color w:val="873624"/>
        </w:rPr>
      </w:pPr>
    </w:p>
    <w:p w:rsidR="00536B66" w:rsidRPr="00200598" w:rsidRDefault="00536B66" w:rsidP="005D6A2A">
      <w:pPr>
        <w:tabs>
          <w:tab w:val="left" w:pos="4253"/>
        </w:tabs>
        <w:spacing w:before="120" w:line="276" w:lineRule="auto"/>
        <w:rPr>
          <w:rFonts w:ascii="Arial" w:hAnsi="Arial" w:cs="Arial"/>
          <w:vanish/>
          <w:color w:val="873624"/>
        </w:rPr>
      </w:pPr>
    </w:p>
    <w:p w:rsidR="00536B66" w:rsidRPr="00200598" w:rsidRDefault="00536B66" w:rsidP="005D6A2A">
      <w:pPr>
        <w:tabs>
          <w:tab w:val="left" w:pos="4253"/>
        </w:tabs>
        <w:spacing w:before="120" w:line="276" w:lineRule="auto"/>
        <w:rPr>
          <w:rFonts w:ascii="Arial" w:hAnsi="Arial" w:cs="Arial"/>
          <w:vanish/>
          <w:color w:val="873624"/>
        </w:rPr>
      </w:pPr>
    </w:p>
    <w:p w:rsidR="00536B66" w:rsidRPr="00200598" w:rsidRDefault="00536B66" w:rsidP="005D6A2A">
      <w:pPr>
        <w:tabs>
          <w:tab w:val="left" w:pos="4253"/>
        </w:tabs>
        <w:spacing w:before="120" w:line="276" w:lineRule="auto"/>
        <w:rPr>
          <w:rFonts w:ascii="Arial" w:hAnsi="Arial" w:cs="Arial"/>
          <w:vanish/>
          <w:color w:val="873624"/>
        </w:rPr>
      </w:pPr>
    </w:p>
    <w:p w:rsidR="00536B66" w:rsidRPr="00200598" w:rsidRDefault="00536B66" w:rsidP="005D6A2A">
      <w:pPr>
        <w:tabs>
          <w:tab w:val="left" w:pos="4253"/>
        </w:tabs>
        <w:spacing w:before="120" w:line="276" w:lineRule="auto"/>
        <w:rPr>
          <w:rFonts w:ascii="Arial" w:hAnsi="Arial" w:cs="Arial"/>
          <w:vanish/>
          <w:color w:val="873624"/>
        </w:rPr>
      </w:pPr>
    </w:p>
    <w:p w:rsidR="0099103C" w:rsidRPr="00200598" w:rsidRDefault="0099103C"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KOPELENT  Marek</w:t>
      </w:r>
      <w:r w:rsidRPr="00200598">
        <w:rPr>
          <w:rFonts w:ascii="Arial" w:eastAsia="Arial Unicode MS" w:hAnsi="Arial" w:cs="Arial"/>
          <w:color w:val="873624"/>
          <w:u w:val="single"/>
        </w:rPr>
        <w:tab/>
      </w:r>
      <w:r w:rsidRPr="00200598">
        <w:rPr>
          <w:rFonts w:ascii="Arial" w:eastAsia="Arial Unicode MS" w:hAnsi="Arial" w:cs="Arial"/>
          <w:color w:val="873624"/>
          <w:u w:val="single"/>
        </w:rPr>
        <w:tab/>
        <w:t>Praga, 28.4.1932</w:t>
      </w:r>
    </w:p>
    <w:p w:rsidR="0099103C" w:rsidRPr="00200598" w:rsidRDefault="0099103C"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céco, allievo di Ridky all’Accademia di Praga. Borsa di studia dalla Deutsche Akademie di Berlino. </w:t>
      </w:r>
      <w:r w:rsidR="008A7164"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Nel periodo della “Normalizzazione” fu espulso dall’Unione dei Compositori e per 15 anni visse come </w:t>
      </w:r>
      <w:r w:rsidR="008A7164"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accompagnatore di una Scuola di danza, </w:t>
      </w:r>
      <w:r w:rsidR="00216107" w:rsidRPr="00200598">
        <w:rPr>
          <w:rFonts w:ascii="Arial" w:eastAsia="Arial Unicode MS" w:hAnsi="Arial" w:cs="Arial"/>
          <w:color w:val="873624"/>
          <w:sz w:val="20"/>
          <w:szCs w:val="20"/>
        </w:rPr>
        <w:t xml:space="preserve">ma, </w:t>
      </w:r>
      <w:r w:rsidRPr="00200598">
        <w:rPr>
          <w:rFonts w:ascii="Arial" w:eastAsia="Arial Unicode MS" w:hAnsi="Arial" w:cs="Arial"/>
          <w:color w:val="873624"/>
          <w:sz w:val="20"/>
          <w:szCs w:val="20"/>
        </w:rPr>
        <w:t xml:space="preserve">imperterrito continuava a comporre. Dopo la “Rivoluzione di </w:t>
      </w:r>
      <w:r w:rsidR="0090216F"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velluto” </w:t>
      </w:r>
      <w:r w:rsidR="008A7164"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del 1989 fu rivalutato, divenne esperto di Musica all’Ufficio del Presidente e dal 1991 insegnante all’Accademia di Praga e Presidente dell’Associazione dei Compositori. Numerosi premi in Patria e all’estero.   </w:t>
      </w:r>
    </w:p>
    <w:p w:rsidR="00EB4991" w:rsidRPr="00112A60" w:rsidRDefault="00216107" w:rsidP="005D6A2A">
      <w:pPr>
        <w:tabs>
          <w:tab w:val="left" w:pos="4253"/>
        </w:tabs>
        <w:spacing w:before="120" w:line="276" w:lineRule="auto"/>
        <w:rPr>
          <w:rFonts w:ascii="Arial" w:hAnsi="Arial" w:cs="Arial"/>
        </w:rPr>
      </w:pPr>
      <w:r w:rsidRPr="00112A60">
        <w:rPr>
          <w:rFonts w:ascii="Arial" w:hAnsi="Arial" w:cs="Arial"/>
          <w:vanish/>
        </w:rPr>
        <w:t>Pět tanečních parodií pro klavír (1944-47) 6'Tří kánonické tance pro hoboj a cembalo (1944-54) 7'</w:t>
      </w:r>
      <w:r w:rsidRPr="00112A60">
        <w:rPr>
          <w:rFonts w:ascii="Arial" w:hAnsi="Arial" w:cs="Arial"/>
        </w:rPr>
        <w:t>Tre Danze canoniche, oboe e clav. (1954, 7’)</w:t>
      </w:r>
      <w:r w:rsidR="00EB4991" w:rsidRPr="00112A60">
        <w:rPr>
          <w:rFonts w:ascii="Arial" w:hAnsi="Arial" w:cs="Arial"/>
        </w:rPr>
        <w:t xml:space="preserve">.   </w:t>
      </w:r>
      <w:r w:rsidR="00F108BF" w:rsidRPr="00112A60">
        <w:rPr>
          <w:rFonts w:ascii="Arial" w:hAnsi="Arial" w:cs="Arial"/>
        </w:rPr>
        <w:t>Piccola suite</w:t>
      </w:r>
      <w:r w:rsidR="007E7F16" w:rsidRPr="00112A60">
        <w:rPr>
          <w:rFonts w:ascii="Arial" w:hAnsi="Arial" w:cs="Arial"/>
        </w:rPr>
        <w:t xml:space="preserve">, </w:t>
      </w:r>
      <w:r w:rsidR="00F108BF" w:rsidRPr="00112A60">
        <w:rPr>
          <w:rFonts w:ascii="Arial" w:hAnsi="Arial" w:cs="Arial"/>
        </w:rPr>
        <w:t>oboe e pf. (1955).</w:t>
      </w:r>
    </w:p>
    <w:p w:rsidR="00EB4991" w:rsidRPr="00112A60" w:rsidRDefault="004825DF" w:rsidP="005D6A2A">
      <w:pPr>
        <w:tabs>
          <w:tab w:val="left" w:pos="4253"/>
        </w:tabs>
        <w:spacing w:before="120" w:line="276" w:lineRule="auto"/>
        <w:rPr>
          <w:rStyle w:val="notranslate"/>
          <w:rFonts w:ascii="Arial" w:hAnsi="Arial" w:cs="Arial"/>
          <w:lang w:val="en-US"/>
        </w:rPr>
      </w:pPr>
      <w:r w:rsidRPr="00112A60">
        <w:rPr>
          <w:rFonts w:ascii="Arial" w:hAnsi="Arial" w:cs="Arial"/>
        </w:rPr>
        <w:t>Musica per 5: oboe, cl. fag. vla. pf. (6’).</w:t>
      </w:r>
      <w:r w:rsidR="00EB4991" w:rsidRPr="00112A60">
        <w:rPr>
          <w:rStyle w:val="notranslate"/>
          <w:rFonts w:ascii="Arial" w:hAnsi="Arial" w:cs="Arial"/>
        </w:rPr>
        <w:t xml:space="preserve">Concertino, corno ingl. e </w:t>
      </w:r>
      <w:r w:rsidR="00EB4991" w:rsidRPr="00112A60">
        <w:rPr>
          <w:rStyle w:val="google-src-text1"/>
          <w:rFonts w:ascii="Arial" w:hAnsi="Arial" w:cs="Arial"/>
          <w:specVanish w:val="0"/>
        </w:rPr>
        <w:t>orchestr (1984), BuH Wiesbaden 15'</w:t>
      </w:r>
      <w:r w:rsidR="00EB4991" w:rsidRPr="00112A60">
        <w:rPr>
          <w:rStyle w:val="google-src-text1"/>
          <w:rFonts w:ascii="Arial" w:hAnsi="Arial" w:cs="Arial"/>
          <w:vanish w:val="0"/>
          <w:specVanish w:val="0"/>
        </w:rPr>
        <w:t>o</w:t>
      </w:r>
      <w:r w:rsidR="00EB4991" w:rsidRPr="00112A60">
        <w:rPr>
          <w:rStyle w:val="notranslate"/>
          <w:rFonts w:ascii="Arial" w:hAnsi="Arial" w:cs="Arial"/>
        </w:rPr>
        <w:t xml:space="preserve">rch. </w:t>
      </w:r>
      <w:r w:rsidR="00EB4991" w:rsidRPr="00112A60">
        <w:rPr>
          <w:rStyle w:val="notranslate"/>
          <w:rFonts w:ascii="Arial" w:hAnsi="Arial" w:cs="Arial"/>
          <w:lang w:val="en-US"/>
        </w:rPr>
        <w:t>(1984, 15’).</w:t>
      </w:r>
    </w:p>
    <w:p w:rsidR="00F108BF" w:rsidRPr="00112A60" w:rsidRDefault="008C359E" w:rsidP="005D6A2A">
      <w:pPr>
        <w:tabs>
          <w:tab w:val="left" w:pos="4253"/>
        </w:tabs>
        <w:spacing w:before="120" w:line="276" w:lineRule="auto"/>
        <w:rPr>
          <w:rFonts w:ascii="Arial" w:hAnsi="Arial" w:cs="Arial"/>
        </w:rPr>
      </w:pPr>
      <w:r w:rsidRPr="00112A60">
        <w:rPr>
          <w:rFonts w:ascii="Arial" w:hAnsi="Arial" w:cs="Arial"/>
          <w:lang w:val="en-US"/>
        </w:rPr>
        <w:t>“</w:t>
      </w:r>
      <w:r w:rsidR="00AA1135" w:rsidRPr="00112A60">
        <w:rPr>
          <w:rFonts w:ascii="Arial" w:hAnsi="Arial" w:cs="Arial"/>
          <w:lang w:val="en-US"/>
        </w:rPr>
        <w:t>A few minutes with an oboist</w:t>
      </w:r>
      <w:r w:rsidRPr="00112A60">
        <w:rPr>
          <w:rFonts w:ascii="Arial" w:hAnsi="Arial" w:cs="Arial"/>
          <w:lang w:val="en-US"/>
        </w:rPr>
        <w:t>”</w:t>
      </w:r>
      <w:r w:rsidR="00AA1135" w:rsidRPr="00112A60">
        <w:rPr>
          <w:rFonts w:ascii="Arial" w:hAnsi="Arial" w:cs="Arial"/>
          <w:lang w:val="en-US"/>
        </w:rPr>
        <w:t xml:space="preserve">, oboe e orch. </w:t>
      </w:r>
      <w:r w:rsidR="00AA1135" w:rsidRPr="00112A60">
        <w:rPr>
          <w:rFonts w:ascii="Arial" w:hAnsi="Arial" w:cs="Arial"/>
        </w:rPr>
        <w:t>(1972, 13’)</w:t>
      </w:r>
      <w:r w:rsidR="006849A5" w:rsidRPr="00112A60">
        <w:rPr>
          <w:rFonts w:ascii="Arial" w:hAnsi="Arial" w:cs="Arial"/>
        </w:rPr>
        <w:t>.</w:t>
      </w:r>
    </w:p>
    <w:p w:rsidR="00216107" w:rsidRPr="00112A60" w:rsidRDefault="00216107" w:rsidP="005D6A2A">
      <w:pPr>
        <w:tabs>
          <w:tab w:val="left" w:pos="4253"/>
        </w:tabs>
        <w:spacing w:before="120" w:line="276" w:lineRule="auto"/>
        <w:rPr>
          <w:rFonts w:ascii="Arial" w:hAnsi="Arial" w:cs="Arial"/>
          <w:vanish/>
        </w:rPr>
      </w:pPr>
    </w:p>
    <w:p w:rsidR="00AF32B7" w:rsidRPr="00112A60" w:rsidRDefault="00AF32B7" w:rsidP="005D6A2A">
      <w:pPr>
        <w:pStyle w:val="Corpotesto"/>
        <w:tabs>
          <w:tab w:val="left" w:pos="4253"/>
        </w:tabs>
        <w:spacing w:before="120" w:after="0" w:line="276" w:lineRule="auto"/>
        <w:rPr>
          <w:rFonts w:ascii="Arial" w:hAnsi="Arial" w:cs="Arial"/>
          <w:sz w:val="24"/>
          <w:szCs w:val="24"/>
          <w:u w:val="single"/>
        </w:rPr>
      </w:pPr>
    </w:p>
    <w:p w:rsidR="006849A5" w:rsidRPr="00200598" w:rsidRDefault="006849A5"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KOPPEL  Anders</w:t>
      </w:r>
      <w:r w:rsidRPr="00200598">
        <w:rPr>
          <w:rFonts w:ascii="Arial" w:hAnsi="Arial" w:cs="Arial"/>
          <w:color w:val="873624"/>
          <w:sz w:val="24"/>
          <w:szCs w:val="24"/>
          <w:u w:val="single"/>
        </w:rPr>
        <w:tab/>
      </w:r>
      <w:r w:rsidRPr="00200598">
        <w:rPr>
          <w:rFonts w:ascii="Arial" w:hAnsi="Arial" w:cs="Arial"/>
          <w:color w:val="873624"/>
          <w:sz w:val="24"/>
          <w:szCs w:val="24"/>
          <w:u w:val="single"/>
        </w:rPr>
        <w:tab/>
        <w:t>Copenhagen, 17.7.1947</w:t>
      </w:r>
    </w:p>
    <w:p w:rsidR="006849A5" w:rsidRPr="00200598" w:rsidRDefault="006849A5"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Pianista, clarinettista e compositore danese, figlio e allievo del compositore Hermann. Inizialmente si dedicò alla musica rock, con concerti in tutto il mondo. Nel 1974, lasciò il gruppo e si dedicò alla composizione.</w:t>
      </w:r>
      <w:r w:rsidR="0090216F" w:rsidRPr="00200598">
        <w:rPr>
          <w:rFonts w:ascii="Arial" w:hAnsi="Arial" w:cs="Arial"/>
          <w:color w:val="873624"/>
        </w:rPr>
        <w:t xml:space="preserve"> </w:t>
      </w:r>
      <w:r w:rsidR="00112A60">
        <w:rPr>
          <w:rFonts w:ascii="Arial" w:hAnsi="Arial" w:cs="Arial"/>
          <w:color w:val="873624"/>
        </w:rPr>
        <w:t xml:space="preserve">                 </w:t>
      </w:r>
      <w:r w:rsidR="000617A5">
        <w:rPr>
          <w:rFonts w:ascii="Arial" w:hAnsi="Arial" w:cs="Arial"/>
          <w:color w:val="873624"/>
        </w:rPr>
        <w:t xml:space="preserve">           </w:t>
      </w:r>
      <w:r w:rsidRPr="00200598">
        <w:rPr>
          <w:rFonts w:ascii="Arial" w:hAnsi="Arial" w:cs="Arial"/>
          <w:color w:val="873624"/>
        </w:rPr>
        <w:t>Tutta la Musica classica as</w:t>
      </w:r>
      <w:r w:rsidR="00112A60">
        <w:rPr>
          <w:rFonts w:ascii="Arial" w:hAnsi="Arial" w:cs="Arial"/>
          <w:color w:val="873624"/>
        </w:rPr>
        <w:t>c</w:t>
      </w:r>
      <w:r w:rsidRPr="00200598">
        <w:rPr>
          <w:rFonts w:ascii="Arial" w:hAnsi="Arial" w:cs="Arial"/>
          <w:color w:val="873624"/>
        </w:rPr>
        <w:t xml:space="preserve">oltata, del padre e dei grandi compositori del passato, non potevano essere </w:t>
      </w:r>
      <w:r w:rsidR="000617A5">
        <w:rPr>
          <w:rFonts w:ascii="Arial" w:hAnsi="Arial" w:cs="Arial"/>
          <w:color w:val="873624"/>
        </w:rPr>
        <w:t xml:space="preserve">                 </w:t>
      </w:r>
      <w:r w:rsidRPr="00200598">
        <w:rPr>
          <w:rFonts w:ascii="Arial" w:hAnsi="Arial" w:cs="Arial"/>
          <w:color w:val="873624"/>
        </w:rPr>
        <w:t xml:space="preserve">dimenticati, erano nei suoi cromosomi. Nella sua Musica, interessante, il suo comporre risente dei suoi molteplici interessi, (era appassionato anche di pittura). Il prototipo dell’odierno vero musicista, ottime basi </w:t>
      </w:r>
      <w:r w:rsidR="00112A60">
        <w:rPr>
          <w:rFonts w:ascii="Arial" w:hAnsi="Arial" w:cs="Arial"/>
          <w:color w:val="873624"/>
        </w:rPr>
        <w:t xml:space="preserve">               </w:t>
      </w:r>
      <w:r w:rsidR="000617A5">
        <w:rPr>
          <w:rFonts w:ascii="Arial" w:hAnsi="Arial" w:cs="Arial"/>
          <w:color w:val="873624"/>
        </w:rPr>
        <w:t xml:space="preserve">                       </w:t>
      </w:r>
      <w:r w:rsidRPr="00200598">
        <w:rPr>
          <w:rFonts w:ascii="Arial" w:hAnsi="Arial" w:cs="Arial"/>
          <w:color w:val="873624"/>
        </w:rPr>
        <w:t>e solide conoscenze musicali.</w:t>
      </w:r>
    </w:p>
    <w:p w:rsidR="006849A5" w:rsidRPr="00112A60" w:rsidRDefault="006849A5" w:rsidP="005D6A2A">
      <w:pPr>
        <w:pStyle w:val="Corpotesto"/>
        <w:tabs>
          <w:tab w:val="left" w:pos="4253"/>
        </w:tabs>
        <w:spacing w:before="120" w:after="0" w:line="276" w:lineRule="auto"/>
        <w:rPr>
          <w:rFonts w:ascii="Arial" w:hAnsi="Arial" w:cs="Arial"/>
          <w:sz w:val="24"/>
          <w:szCs w:val="24"/>
        </w:rPr>
      </w:pPr>
      <w:r w:rsidRPr="00112A60">
        <w:rPr>
          <w:rFonts w:ascii="Arial" w:hAnsi="Arial" w:cs="Arial"/>
          <w:sz w:val="24"/>
          <w:szCs w:val="24"/>
        </w:rPr>
        <w:t>Exile, corno ingl</w:t>
      </w:r>
      <w:r w:rsidR="008653DD" w:rsidRPr="00112A60">
        <w:rPr>
          <w:rFonts w:ascii="Arial" w:hAnsi="Arial" w:cs="Arial"/>
          <w:sz w:val="24"/>
          <w:szCs w:val="24"/>
        </w:rPr>
        <w:t>ese</w:t>
      </w:r>
      <w:r w:rsidRPr="00112A60">
        <w:rPr>
          <w:rFonts w:ascii="Arial" w:hAnsi="Arial" w:cs="Arial"/>
          <w:sz w:val="24"/>
          <w:szCs w:val="24"/>
        </w:rPr>
        <w:t xml:space="preserve"> e orch. (1995, 9’).   Fantasia, oboe e marimba (2003, 9’).</w:t>
      </w:r>
    </w:p>
    <w:p w:rsidR="004C365C" w:rsidRPr="00112A60" w:rsidRDefault="004C365C" w:rsidP="005D6A2A">
      <w:pPr>
        <w:tabs>
          <w:tab w:val="left" w:pos="4253"/>
        </w:tabs>
        <w:spacing w:before="120" w:line="276" w:lineRule="auto"/>
        <w:rPr>
          <w:rFonts w:ascii="Arial" w:hAnsi="Arial" w:cs="Arial"/>
        </w:rPr>
      </w:pPr>
    </w:p>
    <w:p w:rsidR="004C365C" w:rsidRPr="00200598" w:rsidRDefault="004C365C"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KOPPEL  Hermann</w:t>
      </w:r>
      <w:r w:rsidRPr="00200598">
        <w:rPr>
          <w:rFonts w:ascii="Arial" w:hAnsi="Arial" w:cs="Arial"/>
          <w:color w:val="873624"/>
          <w:sz w:val="24"/>
          <w:u w:val="single"/>
        </w:rPr>
        <w:tab/>
      </w:r>
      <w:r w:rsidRPr="00200598">
        <w:rPr>
          <w:rFonts w:ascii="Arial" w:hAnsi="Arial" w:cs="Arial"/>
          <w:color w:val="873624"/>
          <w:sz w:val="24"/>
          <w:u w:val="single"/>
        </w:rPr>
        <w:tab/>
        <w:t>Copenhagen, 1.10.1908 - Ivi, 14.7.1998.</w:t>
      </w:r>
    </w:p>
    <w:p w:rsidR="0018639A" w:rsidRPr="00200598" w:rsidRDefault="00A26369" w:rsidP="005D6A2A">
      <w:pPr>
        <w:tabs>
          <w:tab w:val="left" w:pos="4111"/>
          <w:tab w:val="left" w:pos="4253"/>
        </w:tabs>
        <w:spacing w:before="120" w:line="276" w:lineRule="auto"/>
        <w:rPr>
          <w:rFonts w:ascii="Arial" w:eastAsia="Arial Unicode MS" w:hAnsi="Arial" w:cs="Arial"/>
          <w:color w:val="873624"/>
          <w:sz w:val="20"/>
          <w:szCs w:val="20"/>
        </w:rPr>
      </w:pPr>
      <w:r w:rsidRPr="00200598">
        <w:rPr>
          <w:rFonts w:ascii="Arial" w:hAnsi="Arial" w:cs="Arial"/>
          <w:color w:val="873624"/>
          <w:sz w:val="20"/>
          <w:szCs w:val="20"/>
        </w:rPr>
        <w:t>Pianista concertista</w:t>
      </w:r>
      <w:r w:rsidR="0018639A" w:rsidRPr="00200598">
        <w:rPr>
          <w:rFonts w:ascii="Arial" w:hAnsi="Arial" w:cs="Arial"/>
          <w:color w:val="873624"/>
          <w:sz w:val="20"/>
          <w:szCs w:val="20"/>
        </w:rPr>
        <w:t xml:space="preserve">, </w:t>
      </w:r>
      <w:r w:rsidRPr="00200598">
        <w:rPr>
          <w:rFonts w:ascii="Arial" w:hAnsi="Arial" w:cs="Arial"/>
          <w:color w:val="873624"/>
          <w:sz w:val="20"/>
          <w:szCs w:val="20"/>
        </w:rPr>
        <w:t>compositore</w:t>
      </w:r>
      <w:r w:rsidR="0018639A" w:rsidRPr="00200598">
        <w:rPr>
          <w:rFonts w:ascii="Arial" w:hAnsi="Arial" w:cs="Arial"/>
          <w:color w:val="873624"/>
          <w:sz w:val="20"/>
          <w:szCs w:val="20"/>
        </w:rPr>
        <w:t xml:space="preserve"> </w:t>
      </w:r>
      <w:r w:rsidRPr="00200598">
        <w:rPr>
          <w:rFonts w:ascii="Arial" w:hAnsi="Arial" w:cs="Arial"/>
          <w:color w:val="873624"/>
          <w:sz w:val="20"/>
          <w:szCs w:val="20"/>
        </w:rPr>
        <w:t xml:space="preserve"> </w:t>
      </w:r>
      <w:r w:rsidR="0018639A" w:rsidRPr="00200598">
        <w:rPr>
          <w:rFonts w:ascii="Arial" w:eastAsia="Arial Unicode MS" w:hAnsi="Arial" w:cs="Arial"/>
          <w:color w:val="873624"/>
          <w:sz w:val="20"/>
          <w:szCs w:val="20"/>
        </w:rPr>
        <w:t xml:space="preserve">e insegnante </w:t>
      </w:r>
      <w:r w:rsidRPr="00200598">
        <w:rPr>
          <w:rFonts w:ascii="Arial" w:hAnsi="Arial" w:cs="Arial"/>
          <w:color w:val="873624"/>
          <w:sz w:val="20"/>
          <w:szCs w:val="20"/>
        </w:rPr>
        <w:t xml:space="preserve">danese </w:t>
      </w:r>
      <w:r w:rsidR="0018639A" w:rsidRPr="00200598">
        <w:rPr>
          <w:rFonts w:ascii="Arial" w:eastAsia="Arial Unicode MS" w:hAnsi="Arial" w:cs="Arial"/>
          <w:color w:val="873624"/>
          <w:sz w:val="20"/>
          <w:szCs w:val="20"/>
        </w:rPr>
        <w:t xml:space="preserve">figlio di genitori ebrei espulsi dalla Polonia nel 1907. </w:t>
      </w:r>
      <w:r w:rsidR="0090216F" w:rsidRPr="00200598">
        <w:rPr>
          <w:rFonts w:ascii="Arial" w:eastAsia="Arial Unicode MS" w:hAnsi="Arial" w:cs="Arial"/>
          <w:color w:val="873624"/>
          <w:sz w:val="20"/>
          <w:szCs w:val="20"/>
        </w:rPr>
        <w:t xml:space="preserve">        </w:t>
      </w:r>
      <w:r w:rsidR="008A7164" w:rsidRPr="00200598">
        <w:rPr>
          <w:rFonts w:ascii="Arial" w:eastAsia="Arial Unicode MS" w:hAnsi="Arial" w:cs="Arial"/>
          <w:color w:val="873624"/>
          <w:sz w:val="20"/>
          <w:szCs w:val="20"/>
        </w:rPr>
        <w:t xml:space="preserve">       </w:t>
      </w:r>
      <w:r w:rsidR="0018639A" w:rsidRPr="00200598">
        <w:rPr>
          <w:rFonts w:ascii="Arial" w:eastAsia="Arial Unicode MS" w:hAnsi="Arial" w:cs="Arial"/>
          <w:color w:val="873624"/>
          <w:sz w:val="20"/>
          <w:szCs w:val="20"/>
        </w:rPr>
        <w:t xml:space="preserve">I genitori comprarono per per lui un pianoforfe ancor prima della sua nascita. Nel 1925 fu ammesso alla </w:t>
      </w:r>
      <w:r w:rsidR="000617A5">
        <w:rPr>
          <w:rFonts w:ascii="Arial" w:eastAsia="Arial Unicode MS" w:hAnsi="Arial" w:cs="Arial"/>
          <w:color w:val="873624"/>
          <w:sz w:val="20"/>
          <w:szCs w:val="20"/>
        </w:rPr>
        <w:t xml:space="preserve">               </w:t>
      </w:r>
      <w:r w:rsidR="0018639A" w:rsidRPr="00200598">
        <w:rPr>
          <w:rFonts w:ascii="Arial" w:eastAsia="Arial Unicode MS" w:hAnsi="Arial" w:cs="Arial"/>
          <w:color w:val="873624"/>
          <w:sz w:val="20"/>
          <w:szCs w:val="20"/>
        </w:rPr>
        <w:t xml:space="preserve">Accademia Reale di Musica, dove fu allievo di </w:t>
      </w:r>
      <w:r w:rsidR="0018639A" w:rsidRPr="00200598">
        <w:rPr>
          <w:rFonts w:ascii="Arial" w:hAnsi="Arial" w:cs="Arial"/>
          <w:color w:val="873624"/>
          <w:sz w:val="20"/>
          <w:szCs w:val="20"/>
        </w:rPr>
        <w:t xml:space="preserve">C. Nielsen, </w:t>
      </w:r>
      <w:r w:rsidRPr="00200598">
        <w:rPr>
          <w:rFonts w:ascii="Arial" w:hAnsi="Arial" w:cs="Arial"/>
          <w:color w:val="873624"/>
          <w:sz w:val="20"/>
          <w:szCs w:val="20"/>
        </w:rPr>
        <w:t xml:space="preserve">Simonsen e Bangert, perfezionamento con </w:t>
      </w:r>
      <w:r w:rsidR="0018639A" w:rsidRPr="00200598">
        <w:rPr>
          <w:rFonts w:ascii="Arial" w:hAnsi="Arial" w:cs="Arial"/>
          <w:color w:val="873624"/>
          <w:sz w:val="20"/>
          <w:szCs w:val="20"/>
        </w:rPr>
        <w:t xml:space="preserve">il </w:t>
      </w:r>
      <w:r w:rsidR="00112A60">
        <w:rPr>
          <w:rFonts w:ascii="Arial" w:hAnsi="Arial" w:cs="Arial"/>
          <w:color w:val="873624"/>
          <w:sz w:val="20"/>
          <w:szCs w:val="20"/>
        </w:rPr>
        <w:t xml:space="preserve">          </w:t>
      </w:r>
      <w:r w:rsidR="0018639A" w:rsidRPr="00200598">
        <w:rPr>
          <w:rFonts w:ascii="Arial" w:hAnsi="Arial" w:cs="Arial"/>
          <w:color w:val="873624"/>
          <w:sz w:val="20"/>
          <w:szCs w:val="20"/>
        </w:rPr>
        <w:t xml:space="preserve">pianista </w:t>
      </w:r>
      <w:r w:rsidRPr="00200598">
        <w:rPr>
          <w:rFonts w:ascii="Arial" w:hAnsi="Arial" w:cs="Arial"/>
          <w:color w:val="873624"/>
          <w:sz w:val="20"/>
          <w:szCs w:val="20"/>
        </w:rPr>
        <w:t>Rachlev.</w:t>
      </w:r>
      <w:r w:rsidR="00112A60">
        <w:rPr>
          <w:rFonts w:ascii="Arial" w:hAnsi="Arial" w:cs="Arial"/>
          <w:color w:val="873624"/>
          <w:sz w:val="20"/>
          <w:szCs w:val="20"/>
        </w:rPr>
        <w:t xml:space="preserve"> </w:t>
      </w:r>
      <w:r w:rsidR="0018639A" w:rsidRPr="00200598">
        <w:rPr>
          <w:rFonts w:ascii="Arial" w:eastAsia="Arial Unicode MS" w:hAnsi="Arial" w:cs="Arial"/>
          <w:color w:val="873624"/>
          <w:sz w:val="20"/>
          <w:szCs w:val="20"/>
        </w:rPr>
        <w:t xml:space="preserve">Nel 1943 fuggì dai nazisti  con la moglie e i 2 figli in Svezia. Finita la guerra tornò all’Accademia </w:t>
      </w:r>
      <w:r w:rsidR="000617A5">
        <w:rPr>
          <w:rFonts w:ascii="Arial" w:eastAsia="Arial Unicode MS" w:hAnsi="Arial" w:cs="Arial"/>
          <w:color w:val="873624"/>
          <w:sz w:val="20"/>
          <w:szCs w:val="20"/>
        </w:rPr>
        <w:t xml:space="preserve">              </w:t>
      </w:r>
      <w:r w:rsidR="0018639A" w:rsidRPr="00200598">
        <w:rPr>
          <w:rFonts w:ascii="Arial" w:eastAsia="Arial Unicode MS" w:hAnsi="Arial" w:cs="Arial"/>
          <w:color w:val="873624"/>
          <w:sz w:val="20"/>
          <w:szCs w:val="20"/>
        </w:rPr>
        <w:t>di Copenhagen dove insegnò dal 1946 al 1978.</w:t>
      </w:r>
    </w:p>
    <w:p w:rsidR="0018639A" w:rsidRPr="00112A60" w:rsidRDefault="0018639A" w:rsidP="005D6A2A">
      <w:pPr>
        <w:tabs>
          <w:tab w:val="left" w:pos="4253"/>
        </w:tabs>
        <w:spacing w:before="120" w:line="276" w:lineRule="auto"/>
        <w:rPr>
          <w:rFonts w:ascii="Arial" w:hAnsi="Arial" w:cs="Arial"/>
        </w:rPr>
      </w:pPr>
      <w:r w:rsidRPr="00112A60">
        <w:rPr>
          <w:rFonts w:ascii="Arial" w:hAnsi="Arial" w:cs="Arial"/>
        </w:rPr>
        <w:t>2 Fantasy Pieces, oboe e pf.: op. 2:   1) Romanza (3’20),   2) Umoresca (2’50).</w:t>
      </w:r>
    </w:p>
    <w:p w:rsidR="004C365C" w:rsidRPr="00112A60" w:rsidRDefault="004C365C" w:rsidP="005D6A2A">
      <w:pPr>
        <w:tabs>
          <w:tab w:val="left" w:pos="4253"/>
        </w:tabs>
        <w:spacing w:before="120" w:line="276" w:lineRule="auto"/>
        <w:rPr>
          <w:rFonts w:ascii="Arial" w:hAnsi="Arial" w:cs="Arial"/>
        </w:rPr>
      </w:pPr>
      <w:r w:rsidRPr="00112A60">
        <w:rPr>
          <w:rFonts w:ascii="Arial" w:hAnsi="Arial" w:cs="Arial"/>
        </w:rPr>
        <w:t>Concerto, op. 82, per oboe e orch. (1970).</w:t>
      </w:r>
    </w:p>
    <w:p w:rsidR="004C365C" w:rsidRPr="00112A60" w:rsidRDefault="004C365C" w:rsidP="005D6A2A">
      <w:pPr>
        <w:tabs>
          <w:tab w:val="left" w:pos="4253"/>
        </w:tabs>
        <w:spacing w:before="120" w:line="276" w:lineRule="auto"/>
        <w:rPr>
          <w:rFonts w:ascii="Arial" w:hAnsi="Arial" w:cs="Arial"/>
        </w:rPr>
      </w:pPr>
    </w:p>
    <w:p w:rsidR="00896E01" w:rsidRPr="00200598" w:rsidRDefault="00896E0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KOPSCH  Julius</w:t>
      </w:r>
      <w:r w:rsidRPr="00200598">
        <w:rPr>
          <w:rFonts w:ascii="Arial" w:hAnsi="Arial" w:cs="Arial"/>
          <w:color w:val="873624"/>
          <w:u w:val="single"/>
        </w:rPr>
        <w:tab/>
      </w:r>
      <w:r w:rsidRPr="00200598">
        <w:rPr>
          <w:rFonts w:ascii="Arial" w:hAnsi="Arial" w:cs="Arial"/>
          <w:color w:val="873624"/>
          <w:u w:val="single"/>
        </w:rPr>
        <w:tab/>
        <w:t>Berlino, 6.2.1887-</w:t>
      </w:r>
      <w:r w:rsidR="00643BC5" w:rsidRPr="00200598">
        <w:rPr>
          <w:rFonts w:ascii="Arial" w:hAnsi="Arial" w:cs="Arial"/>
          <w:color w:val="873624"/>
          <w:u w:val="single"/>
        </w:rPr>
        <w:t xml:space="preserve"> 1970.</w:t>
      </w:r>
    </w:p>
    <w:p w:rsidR="00896E01" w:rsidRPr="00200598" w:rsidRDefault="00896E0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tedesco, allievo di Kleffel e Klatte.</w:t>
      </w:r>
    </w:p>
    <w:p w:rsidR="00896E01" w:rsidRPr="00112A60" w:rsidRDefault="00896E01" w:rsidP="005D6A2A">
      <w:pPr>
        <w:tabs>
          <w:tab w:val="left" w:pos="4253"/>
        </w:tabs>
        <w:spacing w:before="120" w:line="276" w:lineRule="auto"/>
        <w:rPr>
          <w:rFonts w:ascii="Arial" w:hAnsi="Arial" w:cs="Arial"/>
        </w:rPr>
      </w:pPr>
      <w:r w:rsidRPr="00112A60">
        <w:rPr>
          <w:rFonts w:ascii="Arial" w:hAnsi="Arial" w:cs="Arial"/>
        </w:rPr>
        <w:t xml:space="preserve">Trio per oboe, cl. e pf. </w:t>
      </w:r>
      <w:r w:rsidR="00C5378D" w:rsidRPr="00112A60">
        <w:rPr>
          <w:rFonts w:ascii="Arial" w:hAnsi="Arial" w:cs="Arial"/>
        </w:rPr>
        <w:t>(</w:t>
      </w:r>
      <w:r w:rsidRPr="00112A60">
        <w:rPr>
          <w:rFonts w:ascii="Arial" w:hAnsi="Arial" w:cs="Arial"/>
        </w:rPr>
        <w:t>1932).</w:t>
      </w:r>
    </w:p>
    <w:p w:rsidR="005A1FC3" w:rsidRPr="00112A60" w:rsidRDefault="005A1FC3" w:rsidP="005D6A2A">
      <w:pPr>
        <w:tabs>
          <w:tab w:val="left" w:pos="4253"/>
        </w:tabs>
        <w:spacing w:before="120" w:line="276" w:lineRule="auto"/>
        <w:rPr>
          <w:rFonts w:ascii="Arial" w:hAnsi="Arial" w:cs="Arial"/>
        </w:rPr>
      </w:pPr>
    </w:p>
    <w:p w:rsidR="005A1FC3" w:rsidRPr="00200598" w:rsidRDefault="005A1FC3" w:rsidP="005D6A2A">
      <w:pPr>
        <w:tabs>
          <w:tab w:val="left" w:pos="3580"/>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KOPYTMAN  Mark</w:t>
      </w:r>
      <w:r w:rsidRPr="00200598">
        <w:rPr>
          <w:rFonts w:ascii="Arial" w:eastAsia="Arial Unicode MS" w:hAnsi="Arial" w:cs="Arial"/>
          <w:color w:val="873624"/>
          <w:u w:val="single"/>
        </w:rPr>
        <w:tab/>
      </w:r>
      <w:r w:rsidR="005452FF" w:rsidRPr="00200598">
        <w:rPr>
          <w:rFonts w:ascii="Arial" w:eastAsia="Arial Unicode MS" w:hAnsi="Arial" w:cs="Arial"/>
          <w:color w:val="873624"/>
          <w:u w:val="single"/>
        </w:rPr>
        <w:tab/>
      </w:r>
      <w:r w:rsidRPr="00200598">
        <w:rPr>
          <w:rFonts w:ascii="Arial" w:eastAsia="Arial Unicode MS" w:hAnsi="Arial" w:cs="Arial"/>
          <w:color w:val="873624"/>
          <w:u w:val="single"/>
        </w:rPr>
        <w:t>Kamianets-Podilski, 6.12.1929 - 16.12.2011.</w:t>
      </w:r>
    </w:p>
    <w:p w:rsidR="005A1FC3" w:rsidRPr="00200598" w:rsidRDefault="005A1FC3"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musicologo e insegnante. Premio Koussetitzky e Artista del Popolo Moldavo. Studi di Musica e Medicina, dopo la laurea fu allievo di Simovych all’Accademia di Lviv e di Bagatirev al Conservatorio di Mosca. Insegnante nei Conservatori di Mosca, Almaty e Chisinau. Nel 1972 emigrò in Israele dove fu insegnante e rettore </w:t>
      </w:r>
      <w:r w:rsidRPr="00200598">
        <w:rPr>
          <w:rFonts w:ascii="Arial" w:eastAsia="Arial Unicode MS" w:hAnsi="Arial" w:cs="Arial"/>
          <w:color w:val="873624"/>
          <w:sz w:val="20"/>
          <w:szCs w:val="20"/>
        </w:rPr>
        <w:lastRenderedPageBreak/>
        <w:t>dell’Accademia Rubin di Gerusalemme, dal 1979 insegnante alla Hebrew University. Corsi di eterofonia, musica elettronica, in tutto il mondo. Premio Koussevitszky, “Artista del popolo Moldavo” e numerosi altri riconoscimenti.</w:t>
      </w:r>
    </w:p>
    <w:p w:rsidR="005A1FC3" w:rsidRPr="00F61C2B" w:rsidRDefault="005A1FC3" w:rsidP="005D6A2A">
      <w:pPr>
        <w:tabs>
          <w:tab w:val="left" w:pos="4253"/>
        </w:tabs>
        <w:spacing w:before="120" w:line="276" w:lineRule="auto"/>
        <w:rPr>
          <w:rFonts w:ascii="Arial" w:eastAsia="Arial Unicode MS" w:hAnsi="Arial" w:cs="Arial"/>
        </w:rPr>
      </w:pPr>
      <w:r w:rsidRPr="00F61C2B">
        <w:rPr>
          <w:rFonts w:ascii="Arial" w:eastAsia="Arial Unicode MS" w:hAnsi="Arial" w:cs="Arial"/>
        </w:rPr>
        <w:t xml:space="preserve">Cantus I, 3 oboi (1979).   Pezzi, oboe e pf. (1966).   </w:t>
      </w:r>
    </w:p>
    <w:p w:rsidR="005A1FC3" w:rsidRPr="00F61C2B" w:rsidRDefault="005A1FC3" w:rsidP="005D6A2A">
      <w:pPr>
        <w:tabs>
          <w:tab w:val="left" w:pos="4253"/>
        </w:tabs>
        <w:spacing w:before="120" w:line="276" w:lineRule="auto"/>
        <w:rPr>
          <w:rFonts w:ascii="Arial" w:eastAsia="Arial Unicode MS" w:hAnsi="Arial" w:cs="Arial"/>
        </w:rPr>
      </w:pPr>
      <w:r w:rsidRPr="00F61C2B">
        <w:rPr>
          <w:rFonts w:ascii="Arial" w:eastAsia="Arial Unicode MS" w:hAnsi="Arial" w:cs="Arial"/>
        </w:rPr>
        <w:t>Discorso I-II, oboe e quart. d’archi (1994).   Cantus VI, oboe e orch. da camera (1995).</w:t>
      </w:r>
    </w:p>
    <w:p w:rsidR="00896E01" w:rsidRPr="00F61C2B" w:rsidRDefault="00896E01" w:rsidP="005D6A2A">
      <w:pPr>
        <w:tabs>
          <w:tab w:val="left" w:pos="4253"/>
        </w:tabs>
        <w:spacing w:before="120" w:line="276" w:lineRule="auto"/>
        <w:rPr>
          <w:rFonts w:ascii="Arial" w:hAnsi="Arial" w:cs="Arial"/>
        </w:rPr>
      </w:pPr>
    </w:p>
    <w:p w:rsidR="00345F90" w:rsidRPr="00200598" w:rsidRDefault="00345F9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KORDA  Viktor</w:t>
      </w:r>
      <w:r w:rsidRPr="00200598">
        <w:rPr>
          <w:rFonts w:ascii="Arial" w:hAnsi="Arial" w:cs="Arial"/>
          <w:color w:val="873624"/>
          <w:u w:val="single"/>
        </w:rPr>
        <w:tab/>
      </w:r>
      <w:r w:rsidRPr="00200598">
        <w:rPr>
          <w:rFonts w:ascii="Arial" w:hAnsi="Arial" w:cs="Arial"/>
          <w:color w:val="873624"/>
          <w:u w:val="single"/>
        </w:rPr>
        <w:tab/>
        <w:t>Vienna, 19.8.1900 - Vienna, 25.3.1992.</w:t>
      </w:r>
    </w:p>
    <w:p w:rsidR="00345F90" w:rsidRPr="00200598" w:rsidRDefault="00345F9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w:t>
      </w:r>
      <w:r w:rsidR="00C5378D" w:rsidRPr="00200598">
        <w:rPr>
          <w:rFonts w:ascii="Arial" w:hAnsi="Arial" w:cs="Arial"/>
          <w:color w:val="873624"/>
          <w:sz w:val="20"/>
          <w:szCs w:val="20"/>
        </w:rPr>
        <w:t>didatta</w:t>
      </w:r>
      <w:r w:rsidRPr="00200598">
        <w:rPr>
          <w:rFonts w:ascii="Arial" w:hAnsi="Arial" w:cs="Arial"/>
          <w:color w:val="873624"/>
          <w:sz w:val="20"/>
          <w:szCs w:val="20"/>
        </w:rPr>
        <w:t xml:space="preserve"> austriaco.</w:t>
      </w:r>
    </w:p>
    <w:p w:rsidR="00345F90" w:rsidRPr="00F61C2B" w:rsidRDefault="00345F90" w:rsidP="005D6A2A">
      <w:pPr>
        <w:tabs>
          <w:tab w:val="left" w:pos="4253"/>
        </w:tabs>
        <w:spacing w:before="120" w:line="276" w:lineRule="auto"/>
        <w:rPr>
          <w:rFonts w:ascii="Arial" w:hAnsi="Arial" w:cs="Arial"/>
        </w:rPr>
      </w:pPr>
      <w:r w:rsidRPr="00F61C2B">
        <w:rPr>
          <w:rFonts w:ascii="Arial" w:hAnsi="Arial" w:cs="Arial"/>
        </w:rPr>
        <w:t>Pastorale, oboe e pf.   Scherzo, oboe e pf.</w:t>
      </w:r>
    </w:p>
    <w:p w:rsidR="00345F90" w:rsidRPr="00F61C2B" w:rsidRDefault="00345F90" w:rsidP="005D6A2A">
      <w:pPr>
        <w:tabs>
          <w:tab w:val="left" w:pos="4253"/>
        </w:tabs>
        <w:spacing w:before="120" w:line="276" w:lineRule="auto"/>
        <w:rPr>
          <w:rFonts w:ascii="Arial" w:hAnsi="Arial" w:cs="Arial"/>
        </w:rPr>
      </w:pPr>
    </w:p>
    <w:p w:rsidR="00896E01" w:rsidRPr="00200598" w:rsidRDefault="00896E0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KORN  Peter Jona</w:t>
      </w:r>
      <w:r w:rsidRPr="00200598">
        <w:rPr>
          <w:rFonts w:ascii="Arial" w:hAnsi="Arial" w:cs="Arial"/>
          <w:color w:val="873624"/>
          <w:u w:val="single"/>
        </w:rPr>
        <w:tab/>
      </w:r>
      <w:r w:rsidRPr="00200598">
        <w:rPr>
          <w:rFonts w:ascii="Arial" w:hAnsi="Arial" w:cs="Arial"/>
          <w:color w:val="873624"/>
          <w:u w:val="single"/>
        </w:rPr>
        <w:tab/>
        <w:t>Berlino, 30.3.1922 - Munich, 12.1.1998.</w:t>
      </w:r>
    </w:p>
    <w:p w:rsidR="00896E01" w:rsidRPr="00200598" w:rsidRDefault="00896E0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di origine tedesca, lasciò la Germania nel 1933. Allievo di Rubra, Wolpe, Toch e </w:t>
      </w:r>
      <w:r w:rsidR="008A7164" w:rsidRPr="00200598">
        <w:rPr>
          <w:rFonts w:ascii="Arial" w:hAnsi="Arial" w:cs="Arial"/>
          <w:color w:val="873624"/>
          <w:sz w:val="20"/>
          <w:szCs w:val="20"/>
        </w:rPr>
        <w:t xml:space="preserve"> </w:t>
      </w:r>
      <w:r w:rsidR="00B4575C" w:rsidRPr="00200598">
        <w:rPr>
          <w:rFonts w:ascii="Arial" w:hAnsi="Arial" w:cs="Arial"/>
          <w:color w:val="873624"/>
          <w:sz w:val="20"/>
          <w:szCs w:val="20"/>
        </w:rPr>
        <w:t>Schoenberg</w:t>
      </w:r>
      <w:r w:rsidRPr="00200598">
        <w:rPr>
          <w:rFonts w:ascii="Arial" w:hAnsi="Arial" w:cs="Arial"/>
          <w:color w:val="873624"/>
          <w:sz w:val="20"/>
          <w:szCs w:val="20"/>
        </w:rPr>
        <w:t xml:space="preserve">. Fondatore della Nuova Orchestra di Los Angeles, insegnante al Conservatorio Trapp di Munich </w:t>
      </w:r>
      <w:r w:rsidR="008A7164" w:rsidRPr="00200598">
        <w:rPr>
          <w:rFonts w:ascii="Arial" w:hAnsi="Arial" w:cs="Arial"/>
          <w:color w:val="873624"/>
          <w:sz w:val="20"/>
          <w:szCs w:val="20"/>
        </w:rPr>
        <w:t xml:space="preserve"> </w:t>
      </w:r>
      <w:r w:rsidRPr="00200598">
        <w:rPr>
          <w:rFonts w:ascii="Arial" w:hAnsi="Arial" w:cs="Arial"/>
          <w:color w:val="873624"/>
          <w:sz w:val="20"/>
          <w:szCs w:val="20"/>
        </w:rPr>
        <w:t>(Dakota).</w:t>
      </w:r>
    </w:p>
    <w:p w:rsidR="00896E01" w:rsidRPr="00F61C2B" w:rsidRDefault="00896E01" w:rsidP="005D6A2A">
      <w:pPr>
        <w:tabs>
          <w:tab w:val="left" w:pos="4253"/>
        </w:tabs>
        <w:spacing w:before="120" w:line="276" w:lineRule="auto"/>
        <w:rPr>
          <w:rFonts w:ascii="Arial" w:hAnsi="Arial" w:cs="Arial"/>
        </w:rPr>
      </w:pPr>
      <w:r w:rsidRPr="00F61C2B">
        <w:rPr>
          <w:rFonts w:ascii="Arial" w:hAnsi="Arial" w:cs="Arial"/>
        </w:rPr>
        <w:t xml:space="preserve">Sonata per oboe </w:t>
      </w:r>
      <w:r w:rsidR="00345F90" w:rsidRPr="00F61C2B">
        <w:rPr>
          <w:rFonts w:ascii="Arial" w:hAnsi="Arial" w:cs="Arial"/>
        </w:rPr>
        <w:t xml:space="preserve">op. 7 </w:t>
      </w:r>
      <w:r w:rsidRPr="00F61C2B">
        <w:rPr>
          <w:rFonts w:ascii="Arial" w:hAnsi="Arial" w:cs="Arial"/>
        </w:rPr>
        <w:t xml:space="preserve">(1949).   Rapsodia per oboe e archi </w:t>
      </w:r>
      <w:r w:rsidR="00345F90" w:rsidRPr="00F61C2B">
        <w:rPr>
          <w:rFonts w:ascii="Arial" w:hAnsi="Arial" w:cs="Arial"/>
        </w:rPr>
        <w:t xml:space="preserve">op. 14 </w:t>
      </w:r>
      <w:r w:rsidRPr="00F61C2B">
        <w:rPr>
          <w:rFonts w:ascii="Arial" w:hAnsi="Arial" w:cs="Arial"/>
        </w:rPr>
        <w:t>(1952).</w:t>
      </w:r>
    </w:p>
    <w:p w:rsidR="00896E01" w:rsidRPr="00F61C2B" w:rsidRDefault="00345F90" w:rsidP="005D6A2A">
      <w:pPr>
        <w:tabs>
          <w:tab w:val="left" w:pos="4253"/>
        </w:tabs>
        <w:spacing w:before="120" w:line="276" w:lineRule="auto"/>
        <w:rPr>
          <w:rFonts w:ascii="Arial" w:hAnsi="Arial" w:cs="Arial"/>
        </w:rPr>
      </w:pPr>
      <w:r w:rsidRPr="00F61C2B">
        <w:rPr>
          <w:rFonts w:ascii="Arial" w:hAnsi="Arial" w:cs="Arial"/>
        </w:rPr>
        <w:t>Fantasia op. 70 per oboe e pf.</w:t>
      </w:r>
    </w:p>
    <w:p w:rsidR="00345F90" w:rsidRPr="00F61C2B" w:rsidRDefault="00345F90" w:rsidP="005D6A2A">
      <w:pPr>
        <w:tabs>
          <w:tab w:val="left" w:pos="4253"/>
        </w:tabs>
        <w:spacing w:before="120" w:line="276" w:lineRule="auto"/>
        <w:rPr>
          <w:rFonts w:ascii="Arial" w:hAnsi="Arial" w:cs="Arial"/>
        </w:rPr>
      </w:pPr>
    </w:p>
    <w:p w:rsidR="00307A52" w:rsidRPr="00200598" w:rsidRDefault="00307A5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KORNAUTH  Egon</w:t>
      </w:r>
      <w:r w:rsidRPr="00200598">
        <w:rPr>
          <w:rFonts w:ascii="Arial" w:hAnsi="Arial" w:cs="Arial"/>
          <w:color w:val="873624"/>
          <w:u w:val="single"/>
        </w:rPr>
        <w:tab/>
      </w:r>
      <w:r w:rsidRPr="00200598">
        <w:rPr>
          <w:rFonts w:ascii="Arial" w:hAnsi="Arial" w:cs="Arial"/>
          <w:color w:val="873624"/>
          <w:u w:val="single"/>
        </w:rPr>
        <w:tab/>
        <w:t>Olomouc, 14.5.1891 - Vienna, 28.10.1959.</w:t>
      </w:r>
    </w:p>
    <w:p w:rsidR="00307A52" w:rsidRPr="00200598" w:rsidRDefault="00307A5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Esordio pianistico a 15 anni. Esperto anche di strumenti a fiato e di violoncello. Perfezionamento con F. Schmidt. </w:t>
      </w:r>
      <w:r w:rsidR="000617A5">
        <w:rPr>
          <w:rFonts w:ascii="Arial" w:hAnsi="Arial" w:cs="Arial"/>
          <w:color w:val="873624"/>
          <w:sz w:val="20"/>
          <w:szCs w:val="20"/>
        </w:rPr>
        <w:t xml:space="preserve">           </w:t>
      </w:r>
      <w:r w:rsidRPr="00200598">
        <w:rPr>
          <w:rFonts w:ascii="Arial" w:hAnsi="Arial" w:cs="Arial"/>
          <w:color w:val="873624"/>
          <w:sz w:val="20"/>
          <w:szCs w:val="20"/>
        </w:rPr>
        <w:t xml:space="preserve">Si dedicò alla musica da camera facendo </w:t>
      </w:r>
      <w:r w:rsidR="00896E01" w:rsidRPr="00200598">
        <w:rPr>
          <w:rFonts w:ascii="Arial" w:hAnsi="Arial" w:cs="Arial"/>
          <w:color w:val="873624"/>
          <w:sz w:val="20"/>
          <w:szCs w:val="20"/>
        </w:rPr>
        <w:t>tournee</w:t>
      </w:r>
      <w:r w:rsidRPr="00200598">
        <w:rPr>
          <w:rFonts w:ascii="Arial" w:hAnsi="Arial" w:cs="Arial"/>
          <w:color w:val="873624"/>
          <w:sz w:val="20"/>
          <w:szCs w:val="20"/>
        </w:rPr>
        <w:t xml:space="preserve"> in tutto il mondo.</w:t>
      </w:r>
    </w:p>
    <w:p w:rsidR="00307A52" w:rsidRPr="00F61C2B" w:rsidRDefault="00307A52" w:rsidP="005D6A2A">
      <w:pPr>
        <w:tabs>
          <w:tab w:val="left" w:pos="4253"/>
        </w:tabs>
        <w:spacing w:before="120" w:line="276" w:lineRule="auto"/>
        <w:rPr>
          <w:rFonts w:ascii="Arial" w:hAnsi="Arial" w:cs="Arial"/>
        </w:rPr>
      </w:pPr>
      <w:r w:rsidRPr="00F61C2B">
        <w:rPr>
          <w:rFonts w:ascii="Arial" w:hAnsi="Arial" w:cs="Arial"/>
        </w:rPr>
        <w:t>Kammermusik, per fl</w:t>
      </w:r>
      <w:r w:rsidR="00F61C2B">
        <w:rPr>
          <w:rFonts w:ascii="Arial" w:hAnsi="Arial" w:cs="Arial"/>
        </w:rPr>
        <w:t>auto</w:t>
      </w:r>
      <w:r w:rsidRPr="00F61C2B">
        <w:rPr>
          <w:rFonts w:ascii="Arial" w:hAnsi="Arial" w:cs="Arial"/>
        </w:rPr>
        <w:t>, ob</w:t>
      </w:r>
      <w:r w:rsidR="00F61C2B">
        <w:rPr>
          <w:rFonts w:ascii="Arial" w:hAnsi="Arial" w:cs="Arial"/>
        </w:rPr>
        <w:t>.</w:t>
      </w:r>
      <w:r w:rsidRPr="00F61C2B">
        <w:rPr>
          <w:rFonts w:ascii="Arial" w:hAnsi="Arial" w:cs="Arial"/>
        </w:rPr>
        <w:t xml:space="preserve"> cl</w:t>
      </w:r>
      <w:r w:rsidR="00F61C2B">
        <w:rPr>
          <w:rFonts w:ascii="Arial" w:hAnsi="Arial" w:cs="Arial"/>
        </w:rPr>
        <w:t>.</w:t>
      </w:r>
      <w:r w:rsidRPr="00F61C2B">
        <w:rPr>
          <w:rFonts w:ascii="Arial" w:hAnsi="Arial" w:cs="Arial"/>
        </w:rPr>
        <w:t xml:space="preserve"> cor</w:t>
      </w:r>
      <w:r w:rsidR="00F61C2B">
        <w:rPr>
          <w:rFonts w:ascii="Arial" w:hAnsi="Arial" w:cs="Arial"/>
        </w:rPr>
        <w:t>.</w:t>
      </w:r>
      <w:r w:rsidRPr="00F61C2B">
        <w:rPr>
          <w:rFonts w:ascii="Arial" w:hAnsi="Arial" w:cs="Arial"/>
        </w:rPr>
        <w:t xml:space="preserve"> quintetto d’archi op 31 (1924).</w:t>
      </w:r>
    </w:p>
    <w:p w:rsidR="000A1EBD" w:rsidRPr="00F61C2B" w:rsidRDefault="000A1EBD" w:rsidP="005D6A2A">
      <w:pPr>
        <w:tabs>
          <w:tab w:val="left" w:pos="4253"/>
        </w:tabs>
        <w:spacing w:before="120" w:line="276" w:lineRule="auto"/>
        <w:rPr>
          <w:rFonts w:ascii="Arial" w:hAnsi="Arial" w:cs="Arial"/>
        </w:rPr>
      </w:pPr>
    </w:p>
    <w:p w:rsidR="00431D43" w:rsidRPr="00200598" w:rsidRDefault="00431D4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KOTONSKI  Wlodzimierz</w:t>
      </w:r>
      <w:r w:rsidRPr="00200598">
        <w:rPr>
          <w:rFonts w:ascii="Arial" w:hAnsi="Arial" w:cs="Arial"/>
          <w:color w:val="873624"/>
          <w:u w:val="single"/>
        </w:rPr>
        <w:tab/>
      </w:r>
      <w:r w:rsidRPr="00200598">
        <w:rPr>
          <w:rFonts w:ascii="Arial" w:hAnsi="Arial" w:cs="Arial"/>
          <w:color w:val="873624"/>
          <w:u w:val="single"/>
        </w:rPr>
        <w:tab/>
        <w:t>Varsavia, 23.8.1925</w:t>
      </w:r>
      <w:r w:rsidR="00E30576" w:rsidRPr="00200598">
        <w:rPr>
          <w:rFonts w:ascii="Arial" w:hAnsi="Arial" w:cs="Arial"/>
          <w:color w:val="873624"/>
          <w:u w:val="single"/>
        </w:rPr>
        <w:t xml:space="preserve"> - Varsavia, 4.9.2014.</w:t>
      </w:r>
    </w:p>
    <w:p w:rsidR="00F16541" w:rsidRPr="00200598" w:rsidRDefault="00F1654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polacco, allievo di Rytel, Szeligowski e Kimontt, corsi a Darmstadt. Insegnante dal 1967 </w:t>
      </w:r>
      <w:r w:rsidR="000617A5">
        <w:rPr>
          <w:rFonts w:ascii="Arial" w:hAnsi="Arial" w:cs="Arial"/>
          <w:color w:val="873624"/>
          <w:sz w:val="20"/>
          <w:szCs w:val="20"/>
        </w:rPr>
        <w:t xml:space="preserve">               </w:t>
      </w:r>
      <w:r w:rsidRPr="00200598">
        <w:rPr>
          <w:rFonts w:ascii="Arial" w:hAnsi="Arial" w:cs="Arial"/>
          <w:color w:val="873624"/>
          <w:sz w:val="20"/>
          <w:szCs w:val="20"/>
        </w:rPr>
        <w:t>all’Accademia Chopin di Varsavia. Studioso del folklore e esperto in elettroacustica, ha tenuto corsi a Stoccolma, Buffalo, Los Angeles, Gerusalemme e al Conservatorio di Alkmaar in Svezia.</w:t>
      </w:r>
    </w:p>
    <w:p w:rsidR="00327A97" w:rsidRPr="00F61C2B" w:rsidRDefault="00327A97" w:rsidP="005D6A2A">
      <w:pPr>
        <w:tabs>
          <w:tab w:val="left" w:pos="4253"/>
        </w:tabs>
        <w:spacing w:before="120" w:line="276" w:lineRule="auto"/>
        <w:rPr>
          <w:rFonts w:ascii="Arial" w:hAnsi="Arial" w:cs="Arial"/>
        </w:rPr>
      </w:pPr>
      <w:r w:rsidRPr="00F61C2B">
        <w:rPr>
          <w:rFonts w:ascii="Arial" w:hAnsi="Arial" w:cs="Arial"/>
        </w:rPr>
        <w:t>Monochromia per oboe solo</w:t>
      </w:r>
      <w:r w:rsidR="00A14AA1" w:rsidRPr="00F61C2B">
        <w:rPr>
          <w:rFonts w:ascii="Arial" w:hAnsi="Arial" w:cs="Arial"/>
        </w:rPr>
        <w:t xml:space="preserve"> (1964)</w:t>
      </w:r>
      <w:r w:rsidRPr="00F61C2B">
        <w:rPr>
          <w:rFonts w:ascii="Arial" w:hAnsi="Arial" w:cs="Arial"/>
        </w:rPr>
        <w:t>.</w:t>
      </w:r>
      <w:r w:rsidR="00F142DC" w:rsidRPr="00F61C2B">
        <w:rPr>
          <w:rFonts w:ascii="Arial" w:hAnsi="Arial" w:cs="Arial"/>
        </w:rPr>
        <w:t xml:space="preserve">   Concerto per oboe e orch. (1972).</w:t>
      </w:r>
    </w:p>
    <w:p w:rsidR="00E30576" w:rsidRPr="00F61C2B" w:rsidRDefault="00E30576" w:rsidP="005D6A2A">
      <w:pPr>
        <w:tabs>
          <w:tab w:val="left" w:pos="4253"/>
        </w:tabs>
        <w:spacing w:before="120" w:line="276" w:lineRule="auto"/>
        <w:rPr>
          <w:rFonts w:ascii="Arial" w:hAnsi="Arial" w:cs="Arial"/>
        </w:rPr>
      </w:pPr>
    </w:p>
    <w:p w:rsidR="00A2475D" w:rsidRPr="00200598" w:rsidRDefault="00A2475D" w:rsidP="005D6A2A">
      <w:pPr>
        <w:tabs>
          <w:tab w:val="left" w:pos="4253"/>
        </w:tabs>
        <w:spacing w:before="120" w:line="276" w:lineRule="auto"/>
        <w:rPr>
          <w:rFonts w:ascii="Arial" w:hAnsi="Arial" w:cs="Arial"/>
          <w:color w:val="873624"/>
          <w:u w:val="single"/>
          <w:lang w:eastAsia="en-US" w:bidi="en-US"/>
        </w:rPr>
      </w:pPr>
      <w:r w:rsidRPr="00200598">
        <w:rPr>
          <w:rFonts w:ascii="Arial" w:hAnsi="Arial" w:cs="Arial"/>
          <w:color w:val="873624"/>
          <w:u w:val="single"/>
          <w:lang w:eastAsia="en-US" w:bidi="en-US"/>
        </w:rPr>
        <w:t>KOX  Hans</w:t>
      </w:r>
      <w:r w:rsidRPr="00200598">
        <w:rPr>
          <w:rFonts w:ascii="Arial" w:hAnsi="Arial" w:cs="Arial"/>
          <w:color w:val="873624"/>
          <w:u w:val="single"/>
          <w:lang w:eastAsia="en-US" w:bidi="en-US"/>
        </w:rPr>
        <w:tab/>
        <w:t>Arnhem, 19.5.1930</w:t>
      </w:r>
    </w:p>
    <w:p w:rsidR="00A2475D" w:rsidRPr="00200598" w:rsidRDefault="00A2475D" w:rsidP="005D6A2A">
      <w:pPr>
        <w:tabs>
          <w:tab w:val="left" w:pos="3969"/>
          <w:tab w:val="left" w:pos="4253"/>
        </w:tabs>
        <w:spacing w:before="120" w:line="276" w:lineRule="auto"/>
        <w:rPr>
          <w:rFonts w:ascii="Arial" w:hAnsi="Arial" w:cs="Arial"/>
          <w:color w:val="873624"/>
          <w:sz w:val="20"/>
          <w:szCs w:val="20"/>
          <w:lang w:eastAsia="en-US" w:bidi="en-US"/>
        </w:rPr>
      </w:pPr>
      <w:r w:rsidRPr="00200598">
        <w:rPr>
          <w:rFonts w:ascii="Arial" w:hAnsi="Arial" w:cs="Arial"/>
          <w:color w:val="873624"/>
          <w:sz w:val="20"/>
          <w:szCs w:val="20"/>
          <w:lang w:eastAsia="en-US" w:bidi="en-US"/>
        </w:rPr>
        <w:t>Compositore e pianista olandese, allievo di Jaap Spaanderman e del padre organista, studi al Conservatorio di Utrecht e privatamente con Badings. Insegnante e direttore alla Scuola di Musica di Doetinchem. Insegnante di Composizione al Conservatorio di Utrecht. Numerosi riconoscimenti, tra questi il Prix Italia nel 1970.</w:t>
      </w:r>
    </w:p>
    <w:p w:rsidR="00315C32" w:rsidRPr="00F61C2B" w:rsidRDefault="00A2475D" w:rsidP="005D6A2A">
      <w:pPr>
        <w:tabs>
          <w:tab w:val="left" w:pos="3969"/>
          <w:tab w:val="left" w:pos="4253"/>
        </w:tabs>
        <w:spacing w:before="120" w:line="276" w:lineRule="auto"/>
        <w:rPr>
          <w:rFonts w:ascii="Arial" w:hAnsi="Arial" w:cs="Arial"/>
        </w:rPr>
      </w:pPr>
      <w:r w:rsidRPr="00F61C2B">
        <w:rPr>
          <w:rFonts w:ascii="Arial" w:hAnsi="Arial" w:cs="Arial"/>
          <w:iCs/>
          <w:lang w:val="nl-NL"/>
        </w:rPr>
        <w:t>Cyclophonie V</w:t>
      </w:r>
      <w:r w:rsidRPr="00F61C2B">
        <w:rPr>
          <w:rFonts w:ascii="Arial" w:hAnsi="Arial" w:cs="Arial"/>
          <w:lang w:val="nl-NL"/>
        </w:rPr>
        <w:t>, oboe, cl. fag e archi</w:t>
      </w:r>
      <w:r w:rsidRPr="00F61C2B">
        <w:rPr>
          <w:rFonts w:ascii="Arial" w:hAnsi="Arial" w:cs="Arial"/>
        </w:rPr>
        <w:t xml:space="preserve"> (1966).   Partita, oboe, fl. cl. 2 fag. 2 tr. 2 trb. (1990).</w:t>
      </w:r>
      <w:r w:rsidR="00315C32" w:rsidRPr="00F61C2B">
        <w:rPr>
          <w:rFonts w:ascii="Arial" w:hAnsi="Arial" w:cs="Arial"/>
        </w:rPr>
        <w:t xml:space="preserve"> </w:t>
      </w:r>
    </w:p>
    <w:p w:rsidR="00A2475D" w:rsidRPr="00F61C2B" w:rsidRDefault="00CC321A" w:rsidP="005D6A2A">
      <w:pPr>
        <w:tabs>
          <w:tab w:val="left" w:pos="4253"/>
        </w:tabs>
        <w:spacing w:before="120" w:line="276" w:lineRule="auto"/>
        <w:rPr>
          <w:rFonts w:ascii="Arial" w:hAnsi="Arial" w:cs="Arial"/>
        </w:rPr>
      </w:pPr>
      <w:hyperlink r:id="rId69" w:tooltip="1967" w:history="1">
        <w:r w:rsidR="00A2475D" w:rsidRPr="00F61C2B">
          <w:rPr>
            <w:rFonts w:ascii="Arial" w:hAnsi="Arial" w:cs="Arial"/>
            <w:vanish/>
            <w:u w:val="single"/>
            <w:lang w:val="nl-NL"/>
          </w:rPr>
          <w:t>1967</w:t>
        </w:r>
      </w:hyperlink>
      <w:r w:rsidR="00A2475D" w:rsidRPr="00F61C2B">
        <w:rPr>
          <w:rFonts w:ascii="Arial" w:hAnsi="Arial" w:cs="Arial"/>
          <w:vanish/>
          <w:lang w:val="nl-NL"/>
        </w:rPr>
        <w:t xml:space="preserve"> </w:t>
      </w:r>
      <w:r w:rsidR="00A2475D" w:rsidRPr="00F61C2B">
        <w:rPr>
          <w:rFonts w:ascii="Arial" w:hAnsi="Arial" w:cs="Arial"/>
          <w:iCs/>
          <w:vanish/>
          <w:lang w:val="nl-NL"/>
        </w:rPr>
        <w:t>Cyclofonie VI</w:t>
      </w:r>
      <w:r w:rsidR="00A2475D" w:rsidRPr="00F61C2B">
        <w:rPr>
          <w:rFonts w:ascii="Arial" w:hAnsi="Arial" w:cs="Arial"/>
          <w:vanish/>
          <w:lang w:val="nl-NL"/>
        </w:rPr>
        <w:t xml:space="preserve"> , voor viool, trompet, piano, vibrafoon en strijkensemble</w:t>
      </w:r>
      <w:hyperlink r:id="rId70" w:tooltip="1971" w:history="1">
        <w:r w:rsidR="00A2475D" w:rsidRPr="00F61C2B">
          <w:rPr>
            <w:rFonts w:ascii="Arial" w:hAnsi="Arial" w:cs="Arial"/>
            <w:vanish/>
            <w:u w:val="single"/>
            <w:lang w:val="nl-NL"/>
          </w:rPr>
          <w:t>1971</w:t>
        </w:r>
      </w:hyperlink>
      <w:r w:rsidR="00A2475D" w:rsidRPr="00F61C2B">
        <w:rPr>
          <w:rFonts w:ascii="Arial" w:hAnsi="Arial" w:cs="Arial"/>
          <w:vanish/>
          <w:lang w:val="nl-NL"/>
        </w:rPr>
        <w:t xml:space="preserve"> rev.</w:t>
      </w:r>
      <w:hyperlink r:id="rId71" w:tooltip="1979" w:history="1">
        <w:r w:rsidR="00A2475D" w:rsidRPr="00F61C2B">
          <w:rPr>
            <w:rFonts w:ascii="Arial" w:hAnsi="Arial" w:cs="Arial"/>
            <w:vanish/>
            <w:u w:val="single"/>
            <w:lang w:val="nl-NL"/>
          </w:rPr>
          <w:t>1979</w:t>
        </w:r>
      </w:hyperlink>
      <w:r w:rsidR="00A2475D" w:rsidRPr="00F61C2B">
        <w:rPr>
          <w:rFonts w:ascii="Arial" w:hAnsi="Arial" w:cs="Arial"/>
          <w:vanish/>
          <w:lang w:val="nl-NL"/>
        </w:rPr>
        <w:t xml:space="preserve"> </w:t>
      </w:r>
      <w:r w:rsidR="00A2475D" w:rsidRPr="00F61C2B">
        <w:rPr>
          <w:rFonts w:ascii="Arial" w:hAnsi="Arial" w:cs="Arial"/>
          <w:iCs/>
          <w:vanish/>
          <w:lang w:val="nl-NL"/>
        </w:rPr>
        <w:t>Cyclofonie XII</w:t>
      </w:r>
      <w:r w:rsidR="00A2475D" w:rsidRPr="00F61C2B">
        <w:rPr>
          <w:rFonts w:ascii="Arial" w:hAnsi="Arial" w:cs="Arial"/>
          <w:vanish/>
          <w:lang w:val="nl-NL"/>
        </w:rPr>
        <w:t xml:space="preserve"> , voor 8 celli</w:t>
      </w:r>
      <w:hyperlink r:id="rId72" w:tooltip="1981" w:history="1">
        <w:r w:rsidR="00A2475D" w:rsidRPr="00F61C2B">
          <w:rPr>
            <w:rFonts w:ascii="Arial" w:hAnsi="Arial" w:cs="Arial"/>
            <w:vanish/>
            <w:u w:val="single"/>
            <w:lang w:val="nl-NL"/>
          </w:rPr>
          <w:t>1981</w:t>
        </w:r>
      </w:hyperlink>
      <w:r w:rsidR="00A2475D" w:rsidRPr="00F61C2B">
        <w:rPr>
          <w:rFonts w:ascii="Arial" w:hAnsi="Arial" w:cs="Arial"/>
          <w:vanish/>
          <w:lang w:val="nl-NL"/>
        </w:rPr>
        <w:t xml:space="preserve"> </w:t>
      </w:r>
      <w:r w:rsidR="00A2475D" w:rsidRPr="00F61C2B">
        <w:rPr>
          <w:rFonts w:ascii="Arial" w:hAnsi="Arial" w:cs="Arial"/>
          <w:iCs/>
          <w:vanish/>
          <w:lang w:val="nl-NL"/>
        </w:rPr>
        <w:t>Sweerts de Landas-suite</w:t>
      </w:r>
      <w:r w:rsidR="00A2475D" w:rsidRPr="00F61C2B">
        <w:rPr>
          <w:rFonts w:ascii="Arial" w:hAnsi="Arial" w:cs="Arial"/>
          <w:vanish/>
          <w:lang w:val="nl-NL"/>
        </w:rPr>
        <w:t xml:space="preserve"> , voor viool en piano</w:t>
      </w:r>
      <w:hyperlink r:id="rId73" w:tooltip="1982" w:history="1">
        <w:r w:rsidR="00A2475D" w:rsidRPr="00F61C2B">
          <w:rPr>
            <w:rFonts w:ascii="Arial" w:hAnsi="Arial" w:cs="Arial"/>
            <w:vanish/>
            <w:u w:val="single"/>
            <w:lang w:val="nl-NL"/>
          </w:rPr>
          <w:t>1982</w:t>
        </w:r>
      </w:hyperlink>
      <w:r w:rsidR="00A2475D" w:rsidRPr="00F61C2B">
        <w:rPr>
          <w:rFonts w:ascii="Arial" w:hAnsi="Arial" w:cs="Arial"/>
          <w:vanish/>
          <w:lang w:val="nl-NL"/>
        </w:rPr>
        <w:t xml:space="preserve"> rev.</w:t>
      </w:r>
      <w:r w:rsidR="00A2475D" w:rsidRPr="00F61C2B">
        <w:rPr>
          <w:rFonts w:ascii="Arial" w:hAnsi="Arial" w:cs="Arial"/>
        </w:rPr>
        <w:t>Asklepios, per 2 oboi, 2 cl. 2 cor. e 2 fag. (1990).   Sonata, per oboe e p</w:t>
      </w:r>
      <w:r w:rsidR="00315C32" w:rsidRPr="00F61C2B">
        <w:rPr>
          <w:rFonts w:ascii="Arial" w:hAnsi="Arial" w:cs="Arial"/>
        </w:rPr>
        <w:t>f. (</w:t>
      </w:r>
      <w:hyperlink r:id="rId74" w:tooltip="2001" w:history="1">
        <w:r w:rsidR="00A2475D" w:rsidRPr="00F61C2B">
          <w:rPr>
            <w:rFonts w:ascii="Arial" w:hAnsi="Arial" w:cs="Arial"/>
          </w:rPr>
          <w:t>2001</w:t>
        </w:r>
      </w:hyperlink>
      <w:r w:rsidR="00315C32" w:rsidRPr="00F61C2B">
        <w:rPr>
          <w:rFonts w:ascii="Arial" w:hAnsi="Arial" w:cs="Arial"/>
        </w:rPr>
        <w:t>).</w:t>
      </w:r>
    </w:p>
    <w:p w:rsidR="00A2475D" w:rsidRPr="00F61C2B" w:rsidRDefault="00A2475D" w:rsidP="005D6A2A">
      <w:pPr>
        <w:tabs>
          <w:tab w:val="left" w:pos="4253"/>
        </w:tabs>
        <w:spacing w:before="120" w:line="276" w:lineRule="auto"/>
        <w:rPr>
          <w:rFonts w:ascii="Arial" w:hAnsi="Arial" w:cs="Arial"/>
        </w:rPr>
      </w:pPr>
    </w:p>
    <w:p w:rsidR="00436C6B" w:rsidRPr="00200598" w:rsidRDefault="00436C6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KRAFT  Karl Joseph</w:t>
      </w:r>
      <w:r w:rsidRPr="00200598">
        <w:rPr>
          <w:rFonts w:ascii="Arial" w:hAnsi="Arial" w:cs="Arial"/>
          <w:color w:val="873624"/>
          <w:u w:val="single"/>
        </w:rPr>
        <w:tab/>
      </w:r>
      <w:r w:rsidRPr="00200598">
        <w:rPr>
          <w:rFonts w:ascii="Arial" w:hAnsi="Arial" w:cs="Arial"/>
          <w:color w:val="873624"/>
          <w:u w:val="single"/>
        </w:rPr>
        <w:tab/>
        <w:t>Monaco, 9.2.1903 - 1978.</w:t>
      </w:r>
    </w:p>
    <w:p w:rsidR="00436C6B" w:rsidRPr="00200598" w:rsidRDefault="00436C6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tedesco, allievo di Maier, Hegar e Disclez. Organista nel Duomo d’Augusta.</w:t>
      </w:r>
    </w:p>
    <w:p w:rsidR="00727FDD" w:rsidRPr="00F61C2B" w:rsidRDefault="00436C6B" w:rsidP="005D6A2A">
      <w:pPr>
        <w:tabs>
          <w:tab w:val="left" w:pos="4253"/>
        </w:tabs>
        <w:spacing w:before="120" w:line="276" w:lineRule="auto"/>
        <w:rPr>
          <w:rFonts w:ascii="Arial" w:hAnsi="Arial" w:cs="Arial"/>
        </w:rPr>
      </w:pPr>
      <w:r w:rsidRPr="00F61C2B">
        <w:rPr>
          <w:rFonts w:ascii="Arial" w:hAnsi="Arial" w:cs="Arial"/>
        </w:rPr>
        <w:t>Sonata per pf. e oboe.   Divertimento per oboe, cor. ing. e cor.</w:t>
      </w:r>
    </w:p>
    <w:p w:rsidR="00AD3877" w:rsidRPr="00F61C2B" w:rsidRDefault="00436C6B" w:rsidP="005D6A2A">
      <w:pPr>
        <w:tabs>
          <w:tab w:val="left" w:pos="4253"/>
        </w:tabs>
        <w:spacing w:before="120" w:line="276" w:lineRule="auto"/>
        <w:rPr>
          <w:rFonts w:ascii="Arial" w:hAnsi="Arial" w:cs="Arial"/>
        </w:rPr>
      </w:pPr>
      <w:r w:rsidRPr="00F61C2B">
        <w:rPr>
          <w:rFonts w:ascii="Arial" w:hAnsi="Arial" w:cs="Arial"/>
        </w:rPr>
        <w:lastRenderedPageBreak/>
        <w:t>Divertimento per fl. oboe, cl. cor. fag.</w:t>
      </w:r>
    </w:p>
    <w:p w:rsidR="00174E7B" w:rsidRPr="00F61C2B" w:rsidRDefault="00174E7B" w:rsidP="005D6A2A">
      <w:pPr>
        <w:tabs>
          <w:tab w:val="left" w:pos="4253"/>
        </w:tabs>
        <w:spacing w:before="120" w:line="276" w:lineRule="auto"/>
        <w:rPr>
          <w:rFonts w:ascii="Arial" w:hAnsi="Arial" w:cs="Arial"/>
          <w:u w:val="single"/>
        </w:rPr>
      </w:pPr>
      <w:bookmarkStart w:id="6" w:name="Wrk2/3/09"/>
    </w:p>
    <w:p w:rsidR="00174E7B" w:rsidRPr="00200598" w:rsidRDefault="00174E7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KRAFT  William </w:t>
      </w:r>
      <w:r w:rsidRPr="00200598">
        <w:rPr>
          <w:rFonts w:ascii="Arial" w:hAnsi="Arial" w:cs="Arial"/>
          <w:color w:val="873624"/>
          <w:u w:val="single"/>
        </w:rPr>
        <w:tab/>
      </w:r>
      <w:r w:rsidRPr="00200598">
        <w:rPr>
          <w:rFonts w:ascii="Arial" w:hAnsi="Arial" w:cs="Arial"/>
          <w:color w:val="873624"/>
          <w:u w:val="single"/>
        </w:rPr>
        <w:tab/>
        <w:t>Chicago, 6.9.1923</w:t>
      </w:r>
    </w:p>
    <w:p w:rsidR="00174E7B" w:rsidRPr="00200598" w:rsidRDefault="00174E7B"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Percussionista, compositore, direttore d’orchestra e insegnante all’Università si Santa Barbara in California, all’Università dell’Indiana, a Varsavia. </w:t>
      </w:r>
      <w:r w:rsidRPr="00200598">
        <w:rPr>
          <w:rFonts w:ascii="Arial" w:hAnsi="Arial" w:cs="Arial"/>
          <w:color w:val="873624"/>
          <w:lang w:val="en-US"/>
        </w:rPr>
        <w:t xml:space="preserve">Allievo di Goldemberg e Goodman (perc.), Beeson, Bingham, Cowell, Brant, Lang (comp.), Rudolph e Zweig (dir. d’orch.). </w:t>
      </w:r>
      <w:r w:rsidRPr="00200598">
        <w:rPr>
          <w:rFonts w:ascii="Arial" w:hAnsi="Arial" w:cs="Arial"/>
          <w:color w:val="873624"/>
        </w:rPr>
        <w:t>Per 26 anni percussionista nell’Orchestra Filarmonica di Los Angeles. Numerosi riconoscimenti e concerti in tutto il mondo. Numerosi i brani per percussion</w:t>
      </w:r>
      <w:r w:rsidR="002C3B75" w:rsidRPr="00200598">
        <w:rPr>
          <w:rFonts w:ascii="Arial" w:hAnsi="Arial" w:cs="Arial"/>
          <w:color w:val="873624"/>
        </w:rPr>
        <w:t>i</w:t>
      </w:r>
      <w:r w:rsidRPr="00200598">
        <w:rPr>
          <w:rFonts w:ascii="Arial" w:hAnsi="Arial" w:cs="Arial"/>
          <w:color w:val="873624"/>
        </w:rPr>
        <w:t>.</w:t>
      </w:r>
    </w:p>
    <w:p w:rsidR="00174E7B" w:rsidRPr="00F61C2B" w:rsidRDefault="00174E7B" w:rsidP="005D6A2A">
      <w:pPr>
        <w:pStyle w:val="Corpotesto"/>
        <w:tabs>
          <w:tab w:val="left" w:pos="4253"/>
        </w:tabs>
        <w:spacing w:before="120" w:after="0" w:line="276" w:lineRule="auto"/>
        <w:rPr>
          <w:rFonts w:ascii="Arial" w:hAnsi="Arial" w:cs="Arial"/>
          <w:sz w:val="24"/>
          <w:szCs w:val="24"/>
        </w:rPr>
      </w:pPr>
      <w:r w:rsidRPr="00F61C2B">
        <w:rPr>
          <w:rFonts w:ascii="Arial" w:hAnsi="Arial" w:cs="Arial"/>
          <w:iCs/>
          <w:sz w:val="24"/>
          <w:szCs w:val="24"/>
        </w:rPr>
        <w:t xml:space="preserve">Concerto, corno inglese e orch. </w:t>
      </w:r>
      <w:bookmarkEnd w:id="6"/>
      <w:r w:rsidRPr="00F61C2B">
        <w:rPr>
          <w:rFonts w:ascii="Arial" w:hAnsi="Arial" w:cs="Arial"/>
          <w:sz w:val="24"/>
          <w:szCs w:val="24"/>
        </w:rPr>
        <w:t>(2002, 18’30).</w:t>
      </w:r>
    </w:p>
    <w:p w:rsidR="00CB790A" w:rsidRPr="00F61C2B" w:rsidRDefault="00CB790A" w:rsidP="005D6A2A">
      <w:pPr>
        <w:tabs>
          <w:tab w:val="left" w:pos="4253"/>
        </w:tabs>
        <w:spacing w:before="120" w:line="276" w:lineRule="auto"/>
        <w:rPr>
          <w:rFonts w:ascii="Arial" w:hAnsi="Arial" w:cs="Arial"/>
        </w:rPr>
      </w:pPr>
    </w:p>
    <w:p w:rsidR="00CB790A" w:rsidRPr="00200598" w:rsidRDefault="00CB790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KRCEK  Jaroslav</w:t>
      </w:r>
      <w:r w:rsidRPr="00200598">
        <w:rPr>
          <w:rFonts w:ascii="Arial" w:hAnsi="Arial" w:cs="Arial"/>
          <w:color w:val="873624"/>
          <w:u w:val="single"/>
        </w:rPr>
        <w:tab/>
      </w:r>
      <w:r w:rsidRPr="00200598">
        <w:rPr>
          <w:rFonts w:ascii="Arial" w:hAnsi="Arial" w:cs="Arial"/>
          <w:color w:val="873624"/>
          <w:u w:val="single"/>
        </w:rPr>
        <w:tab/>
        <w:t>Cytri Dvory, 22.4.1939</w:t>
      </w:r>
    </w:p>
    <w:p w:rsidR="00CB790A" w:rsidRPr="00200598" w:rsidRDefault="00CB790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allievo di Kabelac e Liska al Conservatorio di Praga.</w:t>
      </w:r>
    </w:p>
    <w:p w:rsidR="00CB790A" w:rsidRPr="00F61C2B" w:rsidRDefault="00CB790A" w:rsidP="005D6A2A">
      <w:pPr>
        <w:tabs>
          <w:tab w:val="left" w:pos="4253"/>
        </w:tabs>
        <w:spacing w:before="120" w:line="276" w:lineRule="auto"/>
        <w:rPr>
          <w:rFonts w:ascii="Arial" w:hAnsi="Arial" w:cs="Arial"/>
        </w:rPr>
      </w:pPr>
      <w:r w:rsidRPr="00F61C2B">
        <w:rPr>
          <w:rFonts w:ascii="Arial" w:hAnsi="Arial" w:cs="Arial"/>
        </w:rPr>
        <w:t>Musica per Trio, oboe, cl. fag. (1985, 10’).</w:t>
      </w:r>
    </w:p>
    <w:p w:rsidR="00CB790A" w:rsidRPr="00F61C2B" w:rsidRDefault="00CB790A" w:rsidP="005D6A2A">
      <w:pPr>
        <w:tabs>
          <w:tab w:val="left" w:pos="4253"/>
        </w:tabs>
        <w:spacing w:before="120" w:line="276" w:lineRule="auto"/>
        <w:rPr>
          <w:rFonts w:ascii="Arial" w:hAnsi="Arial" w:cs="Arial"/>
        </w:rPr>
      </w:pPr>
      <w:r w:rsidRPr="00F61C2B">
        <w:rPr>
          <w:rFonts w:ascii="Arial" w:hAnsi="Arial" w:cs="Arial"/>
        </w:rPr>
        <w:t>Concerto per oboe, arpa e orch</w:t>
      </w:r>
      <w:r w:rsidR="005F7A4B" w:rsidRPr="00F61C2B">
        <w:rPr>
          <w:rFonts w:ascii="Arial" w:hAnsi="Arial" w:cs="Arial"/>
        </w:rPr>
        <w:t>.</w:t>
      </w:r>
      <w:r w:rsidRPr="00F61C2B">
        <w:rPr>
          <w:rFonts w:ascii="Arial" w:hAnsi="Arial" w:cs="Arial"/>
        </w:rPr>
        <w:t xml:space="preserve"> da camera (1980, 10’).</w:t>
      </w:r>
    </w:p>
    <w:p w:rsidR="00436C6B" w:rsidRPr="00F61C2B" w:rsidRDefault="00436C6B" w:rsidP="005D6A2A">
      <w:pPr>
        <w:tabs>
          <w:tab w:val="left" w:pos="4253"/>
        </w:tabs>
        <w:spacing w:before="120" w:line="276" w:lineRule="auto"/>
        <w:rPr>
          <w:rFonts w:ascii="Arial" w:hAnsi="Arial" w:cs="Arial"/>
        </w:rPr>
      </w:pPr>
    </w:p>
    <w:p w:rsidR="00345F90" w:rsidRPr="00200598" w:rsidRDefault="00345F90"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KREBS  Johann Ludwig</w:t>
      </w:r>
      <w:r w:rsidRPr="00200598">
        <w:rPr>
          <w:rFonts w:ascii="Arial" w:hAnsi="Arial" w:cs="Arial"/>
          <w:color w:val="873624"/>
          <w:u w:val="single"/>
          <w:lang w:val="en-GB"/>
        </w:rPr>
        <w:tab/>
      </w:r>
      <w:r w:rsidRPr="00200598">
        <w:rPr>
          <w:rFonts w:ascii="Arial" w:hAnsi="Arial" w:cs="Arial"/>
          <w:color w:val="873624"/>
          <w:u w:val="single"/>
          <w:lang w:val="en-GB"/>
        </w:rPr>
        <w:tab/>
        <w:t>Buttelstedt, 12.10.1713 - Altemburg, 1.1.1780.</w:t>
      </w:r>
    </w:p>
    <w:p w:rsidR="00345F90" w:rsidRPr="00200598" w:rsidRDefault="00345F9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tedesco, allievo del padre J. Tobias e di J. S.Bach a Lipsia</w:t>
      </w:r>
      <w:r w:rsidR="00523631" w:rsidRPr="00200598">
        <w:rPr>
          <w:rFonts w:ascii="Arial" w:hAnsi="Arial" w:cs="Arial"/>
          <w:color w:val="873624"/>
          <w:sz w:val="20"/>
          <w:szCs w:val="20"/>
        </w:rPr>
        <w:t>.</w:t>
      </w:r>
    </w:p>
    <w:p w:rsidR="00EE21A9" w:rsidRPr="00F61C2B" w:rsidRDefault="00523631" w:rsidP="005D6A2A">
      <w:pPr>
        <w:tabs>
          <w:tab w:val="left" w:pos="4253"/>
        </w:tabs>
        <w:spacing w:before="120" w:line="276" w:lineRule="auto"/>
        <w:rPr>
          <w:rFonts w:ascii="Arial" w:hAnsi="Arial" w:cs="Arial"/>
        </w:rPr>
      </w:pPr>
      <w:r w:rsidRPr="00F61C2B">
        <w:rPr>
          <w:rFonts w:ascii="Arial" w:hAnsi="Arial" w:cs="Arial"/>
        </w:rPr>
        <w:t xml:space="preserve">Per oboe e organo:  </w:t>
      </w:r>
      <w:r w:rsidR="001455DE" w:rsidRPr="00F61C2B">
        <w:rPr>
          <w:rFonts w:ascii="Arial" w:hAnsi="Arial" w:cs="Arial"/>
        </w:rPr>
        <w:t xml:space="preserve">Fantasia </w:t>
      </w:r>
      <w:r w:rsidR="00960E58" w:rsidRPr="00F61C2B">
        <w:rPr>
          <w:rFonts w:ascii="Arial" w:hAnsi="Arial" w:cs="Arial"/>
        </w:rPr>
        <w:t xml:space="preserve">in Fa- </w:t>
      </w:r>
      <w:r w:rsidR="001455DE" w:rsidRPr="00F61C2B">
        <w:rPr>
          <w:rFonts w:ascii="Arial" w:hAnsi="Arial" w:cs="Arial"/>
        </w:rPr>
        <w:t>(</w:t>
      </w:r>
      <w:r w:rsidR="00960E58" w:rsidRPr="00F61C2B">
        <w:rPr>
          <w:rFonts w:ascii="Arial" w:hAnsi="Arial" w:cs="Arial"/>
        </w:rPr>
        <w:t>5</w:t>
      </w:r>
      <w:r w:rsidR="001455DE" w:rsidRPr="00F61C2B">
        <w:rPr>
          <w:rFonts w:ascii="Arial" w:hAnsi="Arial" w:cs="Arial"/>
        </w:rPr>
        <w:t>’</w:t>
      </w:r>
      <w:r w:rsidR="00960E58" w:rsidRPr="00F61C2B">
        <w:rPr>
          <w:rFonts w:ascii="Arial" w:hAnsi="Arial" w:cs="Arial"/>
        </w:rPr>
        <w:t>4</w:t>
      </w:r>
      <w:r w:rsidR="001455DE" w:rsidRPr="00F61C2B">
        <w:rPr>
          <w:rFonts w:ascii="Arial" w:hAnsi="Arial" w:cs="Arial"/>
        </w:rPr>
        <w:t xml:space="preserve">5),   </w:t>
      </w:r>
      <w:r w:rsidR="00960E58" w:rsidRPr="00F61C2B">
        <w:rPr>
          <w:rFonts w:ascii="Arial" w:hAnsi="Arial" w:cs="Arial"/>
        </w:rPr>
        <w:t xml:space="preserve">Fantasia in Fa (3’30),   </w:t>
      </w:r>
    </w:p>
    <w:p w:rsidR="008E399C" w:rsidRPr="00F61C2B" w:rsidRDefault="001455DE" w:rsidP="005D6A2A">
      <w:pPr>
        <w:tabs>
          <w:tab w:val="left" w:pos="4253"/>
        </w:tabs>
        <w:spacing w:before="120" w:line="276" w:lineRule="auto"/>
        <w:rPr>
          <w:rFonts w:ascii="Arial" w:hAnsi="Arial" w:cs="Arial"/>
          <w:lang w:val="fr-FR"/>
        </w:rPr>
      </w:pPr>
      <w:r w:rsidRPr="00F61C2B">
        <w:rPr>
          <w:rFonts w:ascii="Arial" w:hAnsi="Arial" w:cs="Arial"/>
          <w:lang w:val="fr-FR"/>
        </w:rPr>
        <w:t>O Gott, du frommer Gott (3’35)</w:t>
      </w:r>
      <w:r w:rsidR="00960E58" w:rsidRPr="00F61C2B">
        <w:rPr>
          <w:rFonts w:ascii="Arial" w:hAnsi="Arial" w:cs="Arial"/>
          <w:lang w:val="fr-FR"/>
        </w:rPr>
        <w:t xml:space="preserve">,  </w:t>
      </w:r>
      <w:r w:rsidR="00137120" w:rsidRPr="00F61C2B">
        <w:rPr>
          <w:rFonts w:ascii="Arial" w:hAnsi="Arial" w:cs="Arial"/>
          <w:lang w:val="fr-FR"/>
        </w:rPr>
        <w:t xml:space="preserve"> </w:t>
      </w:r>
      <w:r w:rsidR="008E399C" w:rsidRPr="00F61C2B">
        <w:rPr>
          <w:rFonts w:ascii="Arial" w:hAnsi="Arial" w:cs="Arial"/>
          <w:lang w:val="fr-FR"/>
        </w:rPr>
        <w:t>Jesu meine Freude (5’),</w:t>
      </w:r>
    </w:p>
    <w:p w:rsidR="00960E58" w:rsidRPr="00F61C2B" w:rsidRDefault="00960E58" w:rsidP="005D6A2A">
      <w:pPr>
        <w:tabs>
          <w:tab w:val="left" w:pos="4253"/>
        </w:tabs>
        <w:spacing w:before="120" w:line="276" w:lineRule="auto"/>
        <w:rPr>
          <w:rFonts w:ascii="Arial" w:hAnsi="Arial" w:cs="Arial"/>
          <w:lang w:val="en-GB"/>
        </w:rPr>
      </w:pPr>
      <w:r w:rsidRPr="00F61C2B">
        <w:rPr>
          <w:rFonts w:ascii="Arial" w:hAnsi="Arial" w:cs="Arial"/>
          <w:lang w:val="en-GB"/>
        </w:rPr>
        <w:t>Teuer Gott, ich muss dir klagen (4’),   Herr Jesu Christ, meines Lebens Licht (1743, 1’45),</w:t>
      </w:r>
    </w:p>
    <w:p w:rsidR="00D7374B" w:rsidRPr="00F61C2B" w:rsidRDefault="001455DE" w:rsidP="005D6A2A">
      <w:pPr>
        <w:tabs>
          <w:tab w:val="left" w:pos="4253"/>
        </w:tabs>
        <w:spacing w:before="120" w:line="276" w:lineRule="auto"/>
        <w:rPr>
          <w:rFonts w:ascii="Arial" w:hAnsi="Arial" w:cs="Arial"/>
          <w:lang w:val="en-GB"/>
        </w:rPr>
      </w:pPr>
      <w:r w:rsidRPr="00F61C2B">
        <w:rPr>
          <w:rFonts w:ascii="Arial" w:hAnsi="Arial" w:cs="Arial"/>
          <w:lang w:val="en-GB"/>
        </w:rPr>
        <w:t xml:space="preserve">Wie schon leuchtet der Morgenstern (3’20),   </w:t>
      </w:r>
      <w:r w:rsidR="00960E58" w:rsidRPr="00F61C2B">
        <w:rPr>
          <w:rFonts w:ascii="Arial" w:hAnsi="Arial" w:cs="Arial"/>
          <w:lang w:val="en-GB"/>
        </w:rPr>
        <w:t>Ich hab in Gottes Herz und Sinn (3’05)</w:t>
      </w:r>
      <w:r w:rsidR="008E399C" w:rsidRPr="00F61C2B">
        <w:rPr>
          <w:rFonts w:ascii="Arial" w:hAnsi="Arial" w:cs="Arial"/>
          <w:lang w:val="en-GB"/>
        </w:rPr>
        <w:t>.</w:t>
      </w:r>
    </w:p>
    <w:p w:rsidR="00D7374B" w:rsidRPr="00F61C2B" w:rsidRDefault="00D7374B" w:rsidP="005D6A2A">
      <w:pPr>
        <w:tabs>
          <w:tab w:val="left" w:pos="4253"/>
        </w:tabs>
        <w:spacing w:before="120" w:line="276" w:lineRule="auto"/>
        <w:rPr>
          <w:rFonts w:ascii="Arial" w:hAnsi="Arial" w:cs="Arial"/>
        </w:rPr>
      </w:pPr>
      <w:r w:rsidRPr="00F61C2B">
        <w:rPr>
          <w:rFonts w:ascii="Arial" w:hAnsi="Arial" w:cs="Arial"/>
        </w:rPr>
        <w:t>Concerto per oboe e orch.</w:t>
      </w:r>
    </w:p>
    <w:p w:rsidR="008E399C" w:rsidRPr="00200598" w:rsidRDefault="008E399C" w:rsidP="005D6A2A">
      <w:pPr>
        <w:tabs>
          <w:tab w:val="left" w:pos="4253"/>
        </w:tabs>
        <w:spacing w:before="120" w:line="276" w:lineRule="auto"/>
        <w:rPr>
          <w:rFonts w:ascii="Arial" w:hAnsi="Arial" w:cs="Arial"/>
          <w:color w:val="873624"/>
          <w:lang w:val="de-DE"/>
        </w:rPr>
      </w:pPr>
    </w:p>
    <w:p w:rsidR="00523631" w:rsidRPr="00200598" w:rsidRDefault="00523631"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KREISLER  Fritz</w:t>
      </w:r>
      <w:r w:rsidRPr="00200598">
        <w:rPr>
          <w:rFonts w:ascii="Arial" w:hAnsi="Arial" w:cs="Arial"/>
          <w:color w:val="873624"/>
          <w:u w:val="single"/>
          <w:lang w:val="en-GB"/>
        </w:rPr>
        <w:tab/>
      </w:r>
      <w:r w:rsidRPr="00200598">
        <w:rPr>
          <w:rFonts w:ascii="Arial" w:hAnsi="Arial" w:cs="Arial"/>
          <w:color w:val="873624"/>
          <w:u w:val="single"/>
          <w:lang w:val="en-GB"/>
        </w:rPr>
        <w:tab/>
        <w:t>Vienna, 2.2.1875 - New York, 29.1.1962.</w:t>
      </w:r>
    </w:p>
    <w:p w:rsidR="00FB24D7" w:rsidRPr="00200598" w:rsidRDefault="0052363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grande violinista americano di origine austriaca, </w:t>
      </w:r>
      <w:r w:rsidR="00397598" w:rsidRPr="00200598">
        <w:rPr>
          <w:rFonts w:ascii="Arial" w:hAnsi="Arial" w:cs="Arial"/>
          <w:color w:val="873624"/>
          <w:sz w:val="20"/>
          <w:szCs w:val="20"/>
        </w:rPr>
        <w:t xml:space="preserve">allievo del padre </w:t>
      </w:r>
      <w:r w:rsidR="0046504B" w:rsidRPr="00200598">
        <w:rPr>
          <w:rFonts w:ascii="Arial" w:hAnsi="Arial" w:cs="Arial"/>
          <w:color w:val="873624"/>
          <w:sz w:val="20"/>
          <w:szCs w:val="20"/>
        </w:rPr>
        <w:t xml:space="preserve">e </w:t>
      </w:r>
      <w:r w:rsidR="00397598" w:rsidRPr="00200598">
        <w:rPr>
          <w:rFonts w:ascii="Arial" w:hAnsi="Arial" w:cs="Arial"/>
          <w:color w:val="873624"/>
          <w:sz w:val="20"/>
          <w:szCs w:val="20"/>
        </w:rPr>
        <w:t xml:space="preserve">di Dont. A 7 anni si esibiva in pubblico mentre si perfezionava con Auber, Massart e Delibes. Medaglia d’oro al Conservatorio di Vienna e Grand Prix al Conservatorio di Parigi. Nel 1888 fece concerti memorabili  negli Stati Uniti, dall’89 al 91 terminò </w:t>
      </w:r>
      <w:r w:rsidR="00FE7024" w:rsidRPr="00200598">
        <w:rPr>
          <w:rFonts w:ascii="Arial" w:hAnsi="Arial" w:cs="Arial"/>
          <w:color w:val="873624"/>
          <w:sz w:val="20"/>
          <w:szCs w:val="20"/>
        </w:rPr>
        <w:t xml:space="preserve">  </w:t>
      </w:r>
      <w:r w:rsidR="00397598" w:rsidRPr="00200598">
        <w:rPr>
          <w:rFonts w:ascii="Arial" w:hAnsi="Arial" w:cs="Arial"/>
          <w:color w:val="873624"/>
          <w:sz w:val="20"/>
          <w:szCs w:val="20"/>
        </w:rPr>
        <w:t xml:space="preserve">gli studi in medicina. Nel 1899 riprese l’attività concertistica, memorabile il concerto di Vienna, nel 1901 era a Londra, a New York dal 1914 al 1925, a Berlino fino al 1932, a Parigi fino al 1939 </w:t>
      </w:r>
      <w:r w:rsidR="0022638A" w:rsidRPr="00200598">
        <w:rPr>
          <w:rFonts w:ascii="Arial" w:hAnsi="Arial" w:cs="Arial"/>
          <w:color w:val="873624"/>
          <w:sz w:val="20"/>
          <w:szCs w:val="20"/>
        </w:rPr>
        <w:t xml:space="preserve">e </w:t>
      </w:r>
      <w:r w:rsidR="00397598" w:rsidRPr="00200598">
        <w:rPr>
          <w:rFonts w:ascii="Arial" w:hAnsi="Arial" w:cs="Arial"/>
          <w:color w:val="873624"/>
          <w:sz w:val="20"/>
          <w:szCs w:val="20"/>
        </w:rPr>
        <w:t xml:space="preserve">infine a New York, dove prese cittadinanza americana. Nei suoi concerti incluse talvolta dei </w:t>
      </w:r>
      <w:r w:rsidR="00FB24D7" w:rsidRPr="00200598">
        <w:rPr>
          <w:rFonts w:ascii="Arial" w:hAnsi="Arial" w:cs="Arial"/>
          <w:color w:val="873624"/>
          <w:sz w:val="20"/>
          <w:szCs w:val="20"/>
        </w:rPr>
        <w:t xml:space="preserve">suoi </w:t>
      </w:r>
      <w:r w:rsidR="00397598" w:rsidRPr="00200598">
        <w:rPr>
          <w:rFonts w:ascii="Arial" w:hAnsi="Arial" w:cs="Arial"/>
          <w:color w:val="873624"/>
          <w:sz w:val="20"/>
          <w:szCs w:val="20"/>
        </w:rPr>
        <w:t>brani</w:t>
      </w:r>
      <w:r w:rsidR="00FB24D7" w:rsidRPr="00200598">
        <w:rPr>
          <w:rFonts w:ascii="Arial" w:hAnsi="Arial" w:cs="Arial"/>
          <w:color w:val="873624"/>
          <w:sz w:val="20"/>
          <w:szCs w:val="20"/>
        </w:rPr>
        <w:t xml:space="preserve"> che presentava come trascrizioni di musiche antiche, </w:t>
      </w:r>
      <w:r w:rsidR="000617A5">
        <w:rPr>
          <w:rFonts w:ascii="Arial" w:hAnsi="Arial" w:cs="Arial"/>
          <w:color w:val="873624"/>
          <w:sz w:val="20"/>
          <w:szCs w:val="20"/>
        </w:rPr>
        <w:t xml:space="preserve">             </w:t>
      </w:r>
      <w:r w:rsidR="00FB24D7" w:rsidRPr="00200598">
        <w:rPr>
          <w:rFonts w:ascii="Arial" w:hAnsi="Arial" w:cs="Arial"/>
          <w:color w:val="873624"/>
          <w:sz w:val="20"/>
          <w:szCs w:val="20"/>
        </w:rPr>
        <w:t>tra questi i notissimi e godibili Capriccio Viennese, Liebesfreud, Liebesli</w:t>
      </w:r>
      <w:r w:rsidR="0022638A" w:rsidRPr="00200598">
        <w:rPr>
          <w:rFonts w:ascii="Arial" w:hAnsi="Arial" w:cs="Arial"/>
          <w:color w:val="873624"/>
          <w:sz w:val="20"/>
          <w:szCs w:val="20"/>
        </w:rPr>
        <w:t>e</w:t>
      </w:r>
      <w:r w:rsidR="00C2139F" w:rsidRPr="00200598">
        <w:rPr>
          <w:rFonts w:ascii="Arial" w:hAnsi="Arial" w:cs="Arial"/>
          <w:color w:val="873624"/>
          <w:sz w:val="20"/>
          <w:szCs w:val="20"/>
        </w:rPr>
        <w:t>d</w:t>
      </w:r>
      <w:r w:rsidR="00FE7024" w:rsidRPr="00200598">
        <w:rPr>
          <w:rFonts w:ascii="Arial" w:hAnsi="Arial" w:cs="Arial"/>
          <w:color w:val="873624"/>
          <w:sz w:val="20"/>
          <w:szCs w:val="20"/>
        </w:rPr>
        <w:t xml:space="preserve"> </w:t>
      </w:r>
      <w:r w:rsidR="00FB24D7" w:rsidRPr="00200598">
        <w:rPr>
          <w:rFonts w:ascii="Arial" w:hAnsi="Arial" w:cs="Arial"/>
          <w:color w:val="873624"/>
          <w:sz w:val="20"/>
          <w:szCs w:val="20"/>
        </w:rPr>
        <w:t>(che Rachmaninov trascrisse magistralmente per pianoforte). Quattro parole in più per un compositore che</w:t>
      </w:r>
      <w:r w:rsidR="00FE7024" w:rsidRPr="00200598">
        <w:rPr>
          <w:rFonts w:ascii="Arial" w:hAnsi="Arial" w:cs="Arial"/>
          <w:color w:val="873624"/>
          <w:sz w:val="20"/>
          <w:szCs w:val="20"/>
        </w:rPr>
        <w:t xml:space="preserve"> </w:t>
      </w:r>
      <w:r w:rsidR="00FB24D7" w:rsidRPr="00200598">
        <w:rPr>
          <w:rFonts w:ascii="Arial" w:hAnsi="Arial" w:cs="Arial"/>
          <w:color w:val="873624"/>
          <w:sz w:val="20"/>
          <w:szCs w:val="20"/>
        </w:rPr>
        <w:t>all’ascolto sa rasserenare!</w:t>
      </w:r>
    </w:p>
    <w:p w:rsidR="00FB24D7" w:rsidRPr="00F61C2B" w:rsidRDefault="00FB24D7" w:rsidP="005D6A2A">
      <w:pPr>
        <w:tabs>
          <w:tab w:val="left" w:pos="4253"/>
        </w:tabs>
        <w:spacing w:before="120" w:line="276" w:lineRule="auto"/>
        <w:rPr>
          <w:rFonts w:ascii="Arial" w:hAnsi="Arial" w:cs="Arial"/>
        </w:rPr>
      </w:pPr>
      <w:r w:rsidRPr="00F61C2B">
        <w:rPr>
          <w:rFonts w:ascii="Arial" w:hAnsi="Arial" w:cs="Arial"/>
        </w:rPr>
        <w:t>Sonatina per oboe e pf.</w:t>
      </w:r>
    </w:p>
    <w:p w:rsidR="00523631" w:rsidRPr="00200598" w:rsidRDefault="00523631" w:rsidP="005D6A2A">
      <w:pPr>
        <w:tabs>
          <w:tab w:val="left" w:pos="4253"/>
        </w:tabs>
        <w:spacing w:before="120" w:line="276" w:lineRule="auto"/>
        <w:rPr>
          <w:rFonts w:ascii="Arial" w:hAnsi="Arial" w:cs="Arial"/>
          <w:color w:val="873624"/>
        </w:rPr>
      </w:pPr>
    </w:p>
    <w:p w:rsidR="00485E5D" w:rsidRPr="00200598" w:rsidRDefault="00485E5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KREJCI  Isa</w:t>
      </w:r>
      <w:r w:rsidRPr="00200598">
        <w:rPr>
          <w:rFonts w:ascii="Arial" w:hAnsi="Arial" w:cs="Arial"/>
          <w:color w:val="873624"/>
          <w:u w:val="single"/>
        </w:rPr>
        <w:tab/>
      </w:r>
      <w:r w:rsidRPr="00200598">
        <w:rPr>
          <w:rFonts w:ascii="Arial" w:hAnsi="Arial" w:cs="Arial"/>
          <w:color w:val="873624"/>
          <w:u w:val="single"/>
        </w:rPr>
        <w:tab/>
        <w:t>Praga, 10.7.1904 - Praga, 6.3.1968.</w:t>
      </w:r>
    </w:p>
    <w:p w:rsidR="00485E5D" w:rsidRPr="00200598" w:rsidRDefault="00485E5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cèco. Allievo di Zich, Jirak, Kricka, Sìma e Novak. Direttore del Teatro </w:t>
      </w:r>
      <w:r w:rsidR="000617A5">
        <w:rPr>
          <w:rFonts w:ascii="Arial" w:hAnsi="Arial" w:cs="Arial"/>
          <w:color w:val="873624"/>
          <w:sz w:val="20"/>
          <w:szCs w:val="20"/>
        </w:rPr>
        <w:t xml:space="preserve"> </w:t>
      </w:r>
      <w:r w:rsidRPr="00200598">
        <w:rPr>
          <w:rFonts w:ascii="Arial" w:hAnsi="Arial" w:cs="Arial"/>
          <w:color w:val="873624"/>
          <w:sz w:val="20"/>
          <w:szCs w:val="20"/>
        </w:rPr>
        <w:t>Nazionale di Praga.</w:t>
      </w:r>
    </w:p>
    <w:p w:rsidR="00485E5D" w:rsidRPr="00F61C2B" w:rsidRDefault="00485E5D" w:rsidP="005D6A2A">
      <w:pPr>
        <w:tabs>
          <w:tab w:val="left" w:pos="4253"/>
        </w:tabs>
        <w:spacing w:before="120" w:line="276" w:lineRule="auto"/>
        <w:rPr>
          <w:rFonts w:ascii="Arial" w:hAnsi="Arial" w:cs="Arial"/>
        </w:rPr>
      </w:pPr>
      <w:r w:rsidRPr="00F61C2B">
        <w:rPr>
          <w:rFonts w:ascii="Arial" w:hAnsi="Arial" w:cs="Arial"/>
        </w:rPr>
        <w:t>Trio divertimento per oboe, cl. e fag. (1935).</w:t>
      </w:r>
    </w:p>
    <w:p w:rsidR="00485E5D" w:rsidRPr="00200598" w:rsidRDefault="00485E5D" w:rsidP="005D6A2A">
      <w:pPr>
        <w:tabs>
          <w:tab w:val="left" w:pos="4253"/>
        </w:tabs>
        <w:spacing w:before="120" w:line="276" w:lineRule="auto"/>
        <w:rPr>
          <w:rFonts w:ascii="Arial" w:hAnsi="Arial" w:cs="Arial"/>
          <w:color w:val="873624"/>
        </w:rPr>
      </w:pPr>
    </w:p>
    <w:p w:rsidR="00436C6B" w:rsidRPr="00200598" w:rsidRDefault="00436C6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KREJCI  Miroslaw</w:t>
      </w:r>
      <w:r w:rsidRPr="00200598">
        <w:rPr>
          <w:rFonts w:ascii="Arial" w:hAnsi="Arial" w:cs="Arial"/>
          <w:color w:val="873624"/>
          <w:u w:val="single"/>
        </w:rPr>
        <w:tab/>
      </w:r>
      <w:r w:rsidRPr="00200598">
        <w:rPr>
          <w:rFonts w:ascii="Arial" w:hAnsi="Arial" w:cs="Arial"/>
          <w:color w:val="873624"/>
          <w:u w:val="single"/>
        </w:rPr>
        <w:tab/>
        <w:t>Rychnov, 4.11.1891 - 1964.</w:t>
      </w:r>
    </w:p>
    <w:p w:rsidR="00436C6B" w:rsidRPr="00200598" w:rsidRDefault="00436C6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e musicologo céco, allievo di Novak. Insegnante al Conservatorio di Praga.</w:t>
      </w:r>
    </w:p>
    <w:p w:rsidR="00436C6B" w:rsidRPr="00F61C2B" w:rsidRDefault="00436C6B" w:rsidP="005D6A2A">
      <w:pPr>
        <w:tabs>
          <w:tab w:val="left" w:pos="4253"/>
        </w:tabs>
        <w:spacing w:before="120" w:line="276" w:lineRule="auto"/>
        <w:rPr>
          <w:rFonts w:ascii="Arial" w:hAnsi="Arial" w:cs="Arial"/>
        </w:rPr>
      </w:pPr>
      <w:r w:rsidRPr="00F61C2B">
        <w:rPr>
          <w:rFonts w:ascii="Arial" w:hAnsi="Arial" w:cs="Arial"/>
        </w:rPr>
        <w:t>Sonata per oboe</w:t>
      </w:r>
      <w:r w:rsidR="004F53D9" w:rsidRPr="00F61C2B">
        <w:rPr>
          <w:rFonts w:ascii="Arial" w:hAnsi="Arial" w:cs="Arial"/>
        </w:rPr>
        <w:t xml:space="preserve"> solo,</w:t>
      </w:r>
      <w:r w:rsidRPr="00F61C2B">
        <w:rPr>
          <w:rFonts w:ascii="Arial" w:hAnsi="Arial" w:cs="Arial"/>
        </w:rPr>
        <w:t xml:space="preserve"> op. 31b (1931).   </w:t>
      </w:r>
      <w:r w:rsidR="00B63355" w:rsidRPr="00F61C2B">
        <w:rPr>
          <w:rFonts w:ascii="Arial" w:hAnsi="Arial" w:cs="Arial"/>
        </w:rPr>
        <w:t>Sonata per oboe e pf. op. 86 (1951).</w:t>
      </w:r>
    </w:p>
    <w:p w:rsidR="00B63355" w:rsidRPr="00F61C2B" w:rsidRDefault="00B63355" w:rsidP="005D6A2A">
      <w:pPr>
        <w:tabs>
          <w:tab w:val="left" w:pos="4253"/>
        </w:tabs>
        <w:spacing w:before="120" w:line="276" w:lineRule="auto"/>
        <w:rPr>
          <w:rFonts w:ascii="Arial" w:hAnsi="Arial" w:cs="Arial"/>
        </w:rPr>
      </w:pPr>
      <w:r w:rsidRPr="00F61C2B">
        <w:rPr>
          <w:rFonts w:ascii="Arial" w:hAnsi="Arial" w:cs="Arial"/>
        </w:rPr>
        <w:t>Terzetto per oboe, cl. e fag. op. 13 (1925).</w:t>
      </w:r>
    </w:p>
    <w:p w:rsidR="00B63355" w:rsidRPr="00200598" w:rsidRDefault="00B63355" w:rsidP="005D6A2A">
      <w:pPr>
        <w:tabs>
          <w:tab w:val="left" w:pos="4253"/>
        </w:tabs>
        <w:spacing w:before="120" w:line="276" w:lineRule="auto"/>
        <w:rPr>
          <w:rFonts w:ascii="Arial" w:hAnsi="Arial" w:cs="Arial"/>
          <w:color w:val="873624"/>
        </w:rPr>
      </w:pPr>
    </w:p>
    <w:p w:rsidR="004254A7" w:rsidRPr="00200598" w:rsidRDefault="004254A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KREK  Uros</w:t>
      </w:r>
      <w:r w:rsidR="00B63355" w:rsidRPr="00200598">
        <w:rPr>
          <w:rFonts w:ascii="Arial" w:hAnsi="Arial" w:cs="Arial"/>
          <w:color w:val="873624"/>
          <w:u w:val="single"/>
        </w:rPr>
        <w:tab/>
      </w:r>
      <w:r w:rsidR="00B63355" w:rsidRPr="00200598">
        <w:rPr>
          <w:rFonts w:ascii="Arial" w:hAnsi="Arial" w:cs="Arial"/>
          <w:color w:val="873624"/>
          <w:u w:val="single"/>
        </w:rPr>
        <w:tab/>
        <w:t xml:space="preserve">Lubiana, </w:t>
      </w:r>
      <w:r w:rsidR="00125D4E" w:rsidRPr="00200598">
        <w:rPr>
          <w:rFonts w:ascii="Arial" w:hAnsi="Arial" w:cs="Arial"/>
          <w:color w:val="873624"/>
          <w:u w:val="single"/>
        </w:rPr>
        <w:t>21.5.</w:t>
      </w:r>
      <w:r w:rsidR="00B63355" w:rsidRPr="00200598">
        <w:rPr>
          <w:rFonts w:ascii="Arial" w:hAnsi="Arial" w:cs="Arial"/>
          <w:color w:val="873624"/>
          <w:u w:val="single"/>
        </w:rPr>
        <w:t>1922</w:t>
      </w:r>
    </w:p>
    <w:p w:rsidR="00B63355" w:rsidRPr="00200598" w:rsidRDefault="00B6335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jugoslavo, allievo di Skerjanc.</w:t>
      </w:r>
    </w:p>
    <w:p w:rsidR="004254A7" w:rsidRPr="00F61C2B" w:rsidRDefault="004254A7" w:rsidP="005D6A2A">
      <w:pPr>
        <w:tabs>
          <w:tab w:val="left" w:pos="4253"/>
        </w:tabs>
        <w:spacing w:before="120" w:line="276" w:lineRule="auto"/>
        <w:rPr>
          <w:rFonts w:ascii="Arial" w:hAnsi="Arial" w:cs="Arial"/>
        </w:rPr>
      </w:pPr>
      <w:r w:rsidRPr="00F61C2B">
        <w:rPr>
          <w:rFonts w:ascii="Arial" w:hAnsi="Arial" w:cs="Arial"/>
        </w:rPr>
        <w:t>Sonatina per oboe solo.</w:t>
      </w:r>
    </w:p>
    <w:p w:rsidR="00B63355" w:rsidRPr="00200598" w:rsidRDefault="00B63355" w:rsidP="005D6A2A">
      <w:pPr>
        <w:tabs>
          <w:tab w:val="left" w:pos="4253"/>
        </w:tabs>
        <w:spacing w:before="120" w:line="276" w:lineRule="auto"/>
        <w:rPr>
          <w:rFonts w:ascii="Arial" w:hAnsi="Arial" w:cs="Arial"/>
          <w:color w:val="873624"/>
        </w:rPr>
      </w:pPr>
    </w:p>
    <w:p w:rsidR="00B63355" w:rsidRPr="00200598" w:rsidRDefault="00B63355" w:rsidP="005D6A2A">
      <w:pPr>
        <w:pStyle w:val="Corpotesto"/>
        <w:tabs>
          <w:tab w:val="left" w:pos="3493"/>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KRENEK  Ernst</w:t>
      </w:r>
      <w:r w:rsidRPr="00200598">
        <w:rPr>
          <w:rFonts w:ascii="Arial" w:hAnsi="Arial" w:cs="Arial"/>
          <w:color w:val="873624"/>
          <w:sz w:val="24"/>
          <w:u w:val="single"/>
        </w:rPr>
        <w:tab/>
      </w:r>
      <w:r w:rsidR="005452FF" w:rsidRPr="00200598">
        <w:rPr>
          <w:rFonts w:ascii="Arial" w:hAnsi="Arial" w:cs="Arial"/>
          <w:color w:val="873624"/>
          <w:sz w:val="24"/>
          <w:u w:val="single"/>
        </w:rPr>
        <w:tab/>
      </w:r>
      <w:r w:rsidRPr="00200598">
        <w:rPr>
          <w:rFonts w:ascii="Arial" w:hAnsi="Arial" w:cs="Arial"/>
          <w:color w:val="873624"/>
          <w:sz w:val="24"/>
          <w:u w:val="single"/>
        </w:rPr>
        <w:t>Vienna</w:t>
      </w:r>
      <w:r w:rsidR="00C35B3E" w:rsidRPr="00200598">
        <w:rPr>
          <w:rFonts w:ascii="Arial" w:hAnsi="Arial" w:cs="Arial"/>
          <w:color w:val="873624"/>
          <w:sz w:val="24"/>
          <w:u w:val="single"/>
        </w:rPr>
        <w:t>,</w:t>
      </w:r>
      <w:r w:rsidRPr="00200598">
        <w:rPr>
          <w:rFonts w:ascii="Arial" w:hAnsi="Arial" w:cs="Arial"/>
          <w:color w:val="873624"/>
          <w:sz w:val="24"/>
          <w:u w:val="single"/>
        </w:rPr>
        <w:t xml:space="preserve"> 23.8.1900 - Palm Springs</w:t>
      </w:r>
      <w:r w:rsidR="00C35B3E" w:rsidRPr="00200598">
        <w:rPr>
          <w:rFonts w:ascii="Arial" w:hAnsi="Arial" w:cs="Arial"/>
          <w:color w:val="873624"/>
          <w:sz w:val="24"/>
          <w:u w:val="single"/>
        </w:rPr>
        <w:t>,</w:t>
      </w:r>
      <w:r w:rsidRPr="00200598">
        <w:rPr>
          <w:rFonts w:ascii="Arial" w:hAnsi="Arial" w:cs="Arial"/>
          <w:color w:val="873624"/>
          <w:sz w:val="24"/>
          <w:u w:val="single"/>
        </w:rPr>
        <w:t xml:space="preserve"> 23.12.1991</w:t>
      </w:r>
      <w:r w:rsidR="00C35B3E" w:rsidRPr="00200598">
        <w:rPr>
          <w:rFonts w:ascii="Arial" w:hAnsi="Arial" w:cs="Arial"/>
          <w:color w:val="873624"/>
          <w:sz w:val="24"/>
          <w:u w:val="single"/>
        </w:rPr>
        <w:t>.</w:t>
      </w:r>
    </w:p>
    <w:p w:rsidR="007473F0" w:rsidRPr="00200598" w:rsidRDefault="007473F0"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e direttore d’orchestra statunitense di origini austro-boeme. Studi </w:t>
      </w:r>
      <w:r w:rsidRPr="00200598">
        <w:rPr>
          <w:rFonts w:ascii="Arial" w:hAnsi="Arial" w:cs="Arial"/>
          <w:color w:val="873624"/>
          <w:sz w:val="20"/>
          <w:szCs w:val="20"/>
        </w:rPr>
        <w:t xml:space="preserve">Studi all’Accademia di Stato di Vienna e </w:t>
      </w:r>
      <w:r w:rsidRPr="00200598">
        <w:rPr>
          <w:rFonts w:ascii="Arial" w:eastAsia="Arial Unicode MS" w:hAnsi="Arial" w:cs="Arial"/>
          <w:color w:val="873624"/>
          <w:sz w:val="20"/>
          <w:szCs w:val="20"/>
        </w:rPr>
        <w:t xml:space="preserve">a Berlino con Schreker. </w:t>
      </w:r>
      <w:r w:rsidRPr="00200598">
        <w:rPr>
          <w:rFonts w:ascii="Arial" w:hAnsi="Arial" w:cs="Arial"/>
          <w:color w:val="873624"/>
          <w:sz w:val="20"/>
          <w:szCs w:val="20"/>
        </w:rPr>
        <w:t xml:space="preserve">Amico a Berlino di Busoni, Scherchen e Schnabel. Conobbe inoltre Berg e Webern. </w:t>
      </w:r>
      <w:r w:rsidRPr="00200598">
        <w:rPr>
          <w:rFonts w:ascii="Arial" w:eastAsia="Arial Unicode MS" w:hAnsi="Arial" w:cs="Arial"/>
          <w:color w:val="873624"/>
          <w:sz w:val="20"/>
          <w:szCs w:val="20"/>
        </w:rPr>
        <w:t xml:space="preserve">Completò la 10a Sinfonia di Mahler e sposò sua figlia, anche se dopo neanche 1 anno si separò. </w:t>
      </w:r>
      <w:r w:rsidR="00362CEC"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In seguito ebbe altre 2 mogli. Accusato dai nazisti di “Arte degenerata”, nel 1938 si stabilì negli Stati Uniti, dove</w:t>
      </w:r>
      <w:r w:rsidR="00362CEC" w:rsidRPr="00200598">
        <w:rPr>
          <w:rFonts w:ascii="Arial" w:eastAsia="Arial Unicode MS" w:hAnsi="Arial" w:cs="Arial"/>
          <w:color w:val="873624"/>
          <w:sz w:val="20"/>
          <w:szCs w:val="20"/>
        </w:rPr>
        <w:t xml:space="preserve"> </w:t>
      </w:r>
      <w:r w:rsidR="000617A5">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ebbe la cittadinanza nel 1945. </w:t>
      </w:r>
      <w:r w:rsidRPr="00200598">
        <w:rPr>
          <w:rFonts w:ascii="Arial" w:hAnsi="Arial" w:cs="Arial"/>
          <w:color w:val="873624"/>
          <w:sz w:val="20"/>
          <w:szCs w:val="20"/>
        </w:rPr>
        <w:t>Nel 1947 ad Hollywood, nel 1966 al Conservatorio di Baltimora, t</w:t>
      </w:r>
      <w:r w:rsidRPr="00200598">
        <w:rPr>
          <w:rFonts w:ascii="Arial" w:eastAsia="Arial Unicode MS" w:hAnsi="Arial" w:cs="Arial"/>
          <w:color w:val="873624"/>
          <w:sz w:val="20"/>
          <w:szCs w:val="20"/>
        </w:rPr>
        <w:t xml:space="preserve">ra i suoi allievi: Erickson e Perle.Il suo stile, inizialmente tardo-romantico, dopo l’incontro a Parigi del “Gruppo dei 6” e di </w:t>
      </w:r>
      <w:r w:rsidR="000617A5">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Stravinski, divenne neoclassico, con interessi per il Jazz e la dodecafonia. 242 le sue composizioni.</w:t>
      </w:r>
    </w:p>
    <w:p w:rsidR="00890448" w:rsidRDefault="007729BB" w:rsidP="005D6A2A">
      <w:pPr>
        <w:tabs>
          <w:tab w:val="left" w:pos="4253"/>
        </w:tabs>
        <w:spacing w:before="120" w:line="276" w:lineRule="auto"/>
        <w:rPr>
          <w:rFonts w:ascii="Arial" w:hAnsi="Arial" w:cs="Arial"/>
        </w:rPr>
      </w:pPr>
      <w:r w:rsidRPr="00F61C2B">
        <w:rPr>
          <w:rFonts w:ascii="Arial" w:hAnsi="Arial" w:cs="Arial"/>
        </w:rPr>
        <w:t>Sonatina, oboe</w:t>
      </w:r>
      <w:r w:rsidR="0093450C" w:rsidRPr="00F61C2B">
        <w:rPr>
          <w:rFonts w:ascii="Arial" w:hAnsi="Arial" w:cs="Arial"/>
        </w:rPr>
        <w:t xml:space="preserve"> solo, op. 156</w:t>
      </w:r>
      <w:r w:rsidR="00B111E0" w:rsidRPr="00F61C2B">
        <w:rPr>
          <w:rFonts w:ascii="Arial" w:hAnsi="Arial" w:cs="Arial"/>
        </w:rPr>
        <w:t xml:space="preserve"> (1956)</w:t>
      </w:r>
      <w:r w:rsidR="0017084C" w:rsidRPr="00F61C2B">
        <w:rPr>
          <w:rFonts w:ascii="Arial" w:hAnsi="Arial" w:cs="Arial"/>
        </w:rPr>
        <w:t xml:space="preserve">:  </w:t>
      </w:r>
      <w:r w:rsidR="0017084C" w:rsidRPr="00F61C2B">
        <w:rPr>
          <w:rFonts w:ascii="Arial" w:hAnsi="Arial" w:cs="Arial"/>
          <w:b/>
        </w:rPr>
        <w:t>1</w:t>
      </w:r>
      <w:r w:rsidR="0017084C" w:rsidRPr="00F61C2B">
        <w:rPr>
          <w:rFonts w:ascii="Arial" w:hAnsi="Arial" w:cs="Arial"/>
        </w:rPr>
        <w:t xml:space="preserve">) </w:t>
      </w:r>
      <w:r w:rsidR="00890448">
        <w:rPr>
          <w:rFonts w:ascii="Arial" w:hAnsi="Arial" w:cs="Arial"/>
        </w:rPr>
        <w:t>Allegro (</w:t>
      </w:r>
      <w:r w:rsidR="0017084C" w:rsidRPr="00F61C2B">
        <w:rPr>
          <w:rFonts w:ascii="Arial" w:hAnsi="Arial" w:cs="Arial"/>
        </w:rPr>
        <w:t>0'40</w:t>
      </w:r>
      <w:r w:rsidR="00890448">
        <w:rPr>
          <w:rFonts w:ascii="Arial" w:hAnsi="Arial" w:cs="Arial"/>
        </w:rPr>
        <w:t>)</w:t>
      </w:r>
      <w:r w:rsidR="0017084C" w:rsidRPr="00F61C2B">
        <w:rPr>
          <w:rFonts w:ascii="Arial" w:hAnsi="Arial" w:cs="Arial"/>
        </w:rPr>
        <w:t>,</w:t>
      </w:r>
      <w:r w:rsidR="00890448">
        <w:rPr>
          <w:rFonts w:ascii="Arial" w:hAnsi="Arial" w:cs="Arial"/>
        </w:rPr>
        <w:t xml:space="preserve">   </w:t>
      </w:r>
      <w:r w:rsidR="008C0864" w:rsidRPr="00F61C2B">
        <w:rPr>
          <w:rFonts w:ascii="Arial" w:hAnsi="Arial" w:cs="Arial"/>
        </w:rPr>
        <w:t>2)</w:t>
      </w:r>
      <w:r w:rsidR="00890448">
        <w:rPr>
          <w:rFonts w:ascii="Arial" w:hAnsi="Arial" w:cs="Arial"/>
        </w:rPr>
        <w:t xml:space="preserve"> Adagietto (</w:t>
      </w:r>
      <w:r w:rsidR="008C0864" w:rsidRPr="00F61C2B">
        <w:rPr>
          <w:rFonts w:ascii="Arial" w:hAnsi="Arial" w:cs="Arial"/>
        </w:rPr>
        <w:t>1'</w:t>
      </w:r>
      <w:r w:rsidR="00B111E0" w:rsidRPr="00F61C2B">
        <w:rPr>
          <w:rFonts w:ascii="Arial" w:hAnsi="Arial" w:cs="Arial"/>
        </w:rPr>
        <w:t>5</w:t>
      </w:r>
      <w:r w:rsidR="00996E81">
        <w:rPr>
          <w:rFonts w:ascii="Arial" w:hAnsi="Arial" w:cs="Arial"/>
        </w:rPr>
        <w:t>5</w:t>
      </w:r>
      <w:r w:rsidR="00890448">
        <w:rPr>
          <w:rFonts w:ascii="Arial" w:hAnsi="Arial" w:cs="Arial"/>
        </w:rPr>
        <w:t>)</w:t>
      </w:r>
      <w:r w:rsidR="0017084C" w:rsidRPr="00F61C2B">
        <w:rPr>
          <w:rFonts w:ascii="Arial" w:hAnsi="Arial" w:cs="Arial"/>
        </w:rPr>
        <w:t xml:space="preserve">,  </w:t>
      </w:r>
      <w:r w:rsidR="008C0864" w:rsidRPr="00F61C2B">
        <w:rPr>
          <w:rFonts w:ascii="Arial" w:hAnsi="Arial" w:cs="Arial"/>
        </w:rPr>
        <w:t xml:space="preserve">3) </w:t>
      </w:r>
      <w:r w:rsidR="00890448">
        <w:rPr>
          <w:rFonts w:ascii="Arial" w:hAnsi="Arial" w:cs="Arial"/>
        </w:rPr>
        <w:t>Vivace (</w:t>
      </w:r>
      <w:r w:rsidR="008C0864" w:rsidRPr="00F61C2B">
        <w:rPr>
          <w:rFonts w:ascii="Arial" w:hAnsi="Arial" w:cs="Arial"/>
        </w:rPr>
        <w:t>0'50</w:t>
      </w:r>
      <w:r w:rsidR="00890448">
        <w:rPr>
          <w:rFonts w:ascii="Arial" w:hAnsi="Arial" w:cs="Arial"/>
        </w:rPr>
        <w:t>)</w:t>
      </w:r>
      <w:r w:rsidR="0017084C" w:rsidRPr="00F61C2B">
        <w:rPr>
          <w:rFonts w:ascii="Arial" w:hAnsi="Arial" w:cs="Arial"/>
        </w:rPr>
        <w:t xml:space="preserve">,  </w:t>
      </w:r>
    </w:p>
    <w:p w:rsidR="00B111E0" w:rsidRPr="00F61C2B" w:rsidRDefault="0017084C" w:rsidP="005D6A2A">
      <w:pPr>
        <w:tabs>
          <w:tab w:val="left" w:pos="4253"/>
        </w:tabs>
        <w:spacing w:before="120" w:line="276" w:lineRule="auto"/>
        <w:rPr>
          <w:rFonts w:ascii="Arial" w:hAnsi="Arial" w:cs="Arial"/>
        </w:rPr>
      </w:pPr>
      <w:r w:rsidRPr="00F61C2B">
        <w:rPr>
          <w:rFonts w:ascii="Arial" w:hAnsi="Arial" w:cs="Arial"/>
        </w:rPr>
        <w:t xml:space="preserve">4) </w:t>
      </w:r>
      <w:r w:rsidR="00890448">
        <w:rPr>
          <w:rFonts w:ascii="Arial" w:hAnsi="Arial" w:cs="Arial"/>
        </w:rPr>
        <w:t>Andante (</w:t>
      </w:r>
      <w:r w:rsidRPr="00F61C2B">
        <w:rPr>
          <w:rFonts w:ascii="Arial" w:hAnsi="Arial" w:cs="Arial"/>
        </w:rPr>
        <w:t>0’30</w:t>
      </w:r>
      <w:r w:rsidR="00890448">
        <w:rPr>
          <w:rFonts w:ascii="Arial" w:hAnsi="Arial" w:cs="Arial"/>
        </w:rPr>
        <w:t>)</w:t>
      </w:r>
      <w:r w:rsidRPr="00F61C2B">
        <w:rPr>
          <w:rFonts w:ascii="Arial" w:hAnsi="Arial" w:cs="Arial"/>
        </w:rPr>
        <w:t>,</w:t>
      </w:r>
      <w:r w:rsidR="00890448">
        <w:rPr>
          <w:rFonts w:ascii="Arial" w:hAnsi="Arial" w:cs="Arial"/>
        </w:rPr>
        <w:t xml:space="preserve">   </w:t>
      </w:r>
      <w:r w:rsidRPr="00F61C2B">
        <w:rPr>
          <w:rFonts w:ascii="Arial" w:hAnsi="Arial" w:cs="Arial"/>
        </w:rPr>
        <w:t xml:space="preserve">5) </w:t>
      </w:r>
      <w:r w:rsidR="00890448">
        <w:rPr>
          <w:rFonts w:ascii="Arial" w:hAnsi="Arial" w:cs="Arial"/>
        </w:rPr>
        <w:t>Allegretto (</w:t>
      </w:r>
      <w:r w:rsidRPr="00F61C2B">
        <w:rPr>
          <w:rFonts w:ascii="Arial" w:hAnsi="Arial" w:cs="Arial"/>
        </w:rPr>
        <w:t>0’25</w:t>
      </w:r>
      <w:r w:rsidR="00890448">
        <w:rPr>
          <w:rFonts w:ascii="Arial" w:hAnsi="Arial" w:cs="Arial"/>
        </w:rPr>
        <w:t>)</w:t>
      </w:r>
      <w:r w:rsidRPr="00F61C2B">
        <w:rPr>
          <w:rFonts w:ascii="Arial" w:hAnsi="Arial" w:cs="Arial"/>
        </w:rPr>
        <w:t xml:space="preserve">,  </w:t>
      </w:r>
      <w:r w:rsidR="00B111E0" w:rsidRPr="00F61C2B">
        <w:rPr>
          <w:rFonts w:ascii="Arial" w:hAnsi="Arial" w:cs="Arial"/>
          <w:b/>
        </w:rPr>
        <w:t>6</w:t>
      </w:r>
      <w:r w:rsidR="00B111E0" w:rsidRPr="00F61C2B">
        <w:rPr>
          <w:rFonts w:ascii="Arial" w:hAnsi="Arial" w:cs="Arial"/>
        </w:rPr>
        <w:t xml:space="preserve">) </w:t>
      </w:r>
      <w:r w:rsidR="00890448">
        <w:rPr>
          <w:rFonts w:ascii="Arial" w:hAnsi="Arial" w:cs="Arial"/>
        </w:rPr>
        <w:t>Allegro con grazia (</w:t>
      </w:r>
      <w:r w:rsidR="00B111E0" w:rsidRPr="00F61C2B">
        <w:rPr>
          <w:rFonts w:ascii="Arial" w:hAnsi="Arial" w:cs="Arial"/>
        </w:rPr>
        <w:t>0’30</w:t>
      </w:r>
      <w:r w:rsidR="00890448">
        <w:rPr>
          <w:rFonts w:ascii="Arial" w:hAnsi="Arial" w:cs="Arial"/>
        </w:rPr>
        <w:t>)</w:t>
      </w:r>
      <w:r w:rsidR="00B111E0" w:rsidRPr="00F61C2B">
        <w:rPr>
          <w:rFonts w:ascii="Arial" w:hAnsi="Arial" w:cs="Arial"/>
        </w:rPr>
        <w:t>.</w:t>
      </w:r>
    </w:p>
    <w:p w:rsidR="00B111E0" w:rsidRPr="00F61C2B" w:rsidRDefault="00F66400" w:rsidP="005D6A2A">
      <w:pPr>
        <w:tabs>
          <w:tab w:val="left" w:pos="4253"/>
        </w:tabs>
        <w:spacing w:before="120" w:line="276" w:lineRule="auto"/>
        <w:rPr>
          <w:rFonts w:ascii="Arial" w:hAnsi="Arial" w:cs="Arial"/>
        </w:rPr>
      </w:pPr>
      <w:r w:rsidRPr="00F61C2B">
        <w:rPr>
          <w:rFonts w:ascii="Arial" w:hAnsi="Arial" w:cs="Arial"/>
        </w:rPr>
        <w:t xml:space="preserve">Oboe e pf.:  </w:t>
      </w:r>
      <w:r w:rsidR="001F2289" w:rsidRPr="00F61C2B">
        <w:rPr>
          <w:rFonts w:ascii="Arial" w:hAnsi="Arial" w:cs="Arial"/>
        </w:rPr>
        <w:t>Sarabanda</w:t>
      </w:r>
      <w:r w:rsidR="00E7562C" w:rsidRPr="00F61C2B">
        <w:rPr>
          <w:rFonts w:ascii="Arial" w:hAnsi="Arial" w:cs="Arial"/>
        </w:rPr>
        <w:t>, op. 85(1939, 5’)</w:t>
      </w:r>
      <w:r w:rsidRPr="00F61C2B">
        <w:rPr>
          <w:rFonts w:ascii="Arial" w:hAnsi="Arial" w:cs="Arial"/>
        </w:rPr>
        <w:t>,</w:t>
      </w:r>
      <w:r w:rsidR="0017084C" w:rsidRPr="00F61C2B">
        <w:rPr>
          <w:rFonts w:ascii="Arial" w:hAnsi="Arial" w:cs="Arial"/>
        </w:rPr>
        <w:t xml:space="preserve">   </w:t>
      </w:r>
      <w:r w:rsidR="00B63355" w:rsidRPr="00F61C2B">
        <w:rPr>
          <w:rFonts w:ascii="Arial" w:hAnsi="Arial" w:cs="Arial"/>
        </w:rPr>
        <w:t>4 Pezzi</w:t>
      </w:r>
      <w:r w:rsidR="00FB24D7" w:rsidRPr="00F61C2B">
        <w:rPr>
          <w:rFonts w:ascii="Arial" w:hAnsi="Arial" w:cs="Arial"/>
        </w:rPr>
        <w:t xml:space="preserve"> op. 1</w:t>
      </w:r>
      <w:r w:rsidR="00717319" w:rsidRPr="00F61C2B">
        <w:rPr>
          <w:rFonts w:ascii="Arial" w:hAnsi="Arial" w:cs="Arial"/>
        </w:rPr>
        <w:t>9</w:t>
      </w:r>
      <w:r w:rsidR="00FB24D7" w:rsidRPr="00F61C2B">
        <w:rPr>
          <w:rFonts w:ascii="Arial" w:hAnsi="Arial" w:cs="Arial"/>
        </w:rPr>
        <w:t>3</w:t>
      </w:r>
      <w:r w:rsidR="008C0864" w:rsidRPr="00F61C2B">
        <w:rPr>
          <w:rFonts w:ascii="Arial" w:hAnsi="Arial" w:cs="Arial"/>
        </w:rPr>
        <w:t xml:space="preserve"> (1966):</w:t>
      </w:r>
      <w:r w:rsidR="0017084C" w:rsidRPr="00F61C2B">
        <w:rPr>
          <w:rFonts w:ascii="Arial" w:hAnsi="Arial" w:cs="Arial"/>
        </w:rPr>
        <w:t xml:space="preserve"> </w:t>
      </w:r>
      <w:r w:rsidR="008C0864" w:rsidRPr="00F61C2B">
        <w:rPr>
          <w:rFonts w:ascii="Arial" w:hAnsi="Arial" w:cs="Arial"/>
        </w:rPr>
        <w:t xml:space="preserve">1) 1’25,  </w:t>
      </w:r>
      <w:r w:rsidR="0017084C" w:rsidRPr="00F61C2B">
        <w:rPr>
          <w:rFonts w:ascii="Arial" w:hAnsi="Arial" w:cs="Arial"/>
        </w:rPr>
        <w:t xml:space="preserve"> </w:t>
      </w:r>
      <w:r w:rsidR="008C0864" w:rsidRPr="00F61C2B">
        <w:rPr>
          <w:rFonts w:ascii="Arial" w:hAnsi="Arial" w:cs="Arial"/>
        </w:rPr>
        <w:t xml:space="preserve">2) 1’45,  </w:t>
      </w:r>
    </w:p>
    <w:p w:rsidR="00717319" w:rsidRDefault="008C0864" w:rsidP="005D6A2A">
      <w:pPr>
        <w:tabs>
          <w:tab w:val="left" w:pos="4253"/>
        </w:tabs>
        <w:spacing w:before="120" w:line="276" w:lineRule="auto"/>
        <w:rPr>
          <w:rFonts w:ascii="Arial" w:hAnsi="Arial" w:cs="Arial"/>
        </w:rPr>
      </w:pPr>
      <w:r w:rsidRPr="00F61C2B">
        <w:rPr>
          <w:rFonts w:ascii="Arial" w:hAnsi="Arial" w:cs="Arial"/>
        </w:rPr>
        <w:t>3) 1’15,  4) 1’30.</w:t>
      </w:r>
      <w:r w:rsidR="0017084C" w:rsidRPr="00F61C2B">
        <w:rPr>
          <w:rFonts w:ascii="Arial" w:hAnsi="Arial" w:cs="Arial"/>
        </w:rPr>
        <w:t xml:space="preserve">   2</w:t>
      </w:r>
      <w:r w:rsidR="00F66400" w:rsidRPr="00F61C2B">
        <w:rPr>
          <w:rFonts w:ascii="Arial" w:hAnsi="Arial" w:cs="Arial"/>
        </w:rPr>
        <w:t xml:space="preserve"> Temi d</w:t>
      </w:r>
      <w:r w:rsidR="001F2289" w:rsidRPr="00F61C2B">
        <w:rPr>
          <w:rFonts w:ascii="Arial" w:hAnsi="Arial" w:cs="Arial"/>
        </w:rPr>
        <w:t>i</w:t>
      </w:r>
      <w:r w:rsidR="00AD2980" w:rsidRPr="00F61C2B">
        <w:rPr>
          <w:rFonts w:ascii="Arial" w:hAnsi="Arial" w:cs="Arial"/>
        </w:rPr>
        <w:t xml:space="preserve"> </w:t>
      </w:r>
      <w:r w:rsidR="00360F37" w:rsidRPr="00F61C2B">
        <w:rPr>
          <w:rFonts w:ascii="Arial" w:hAnsi="Arial" w:cs="Arial"/>
        </w:rPr>
        <w:t>Handel</w:t>
      </w:r>
      <w:r w:rsidR="00F66400" w:rsidRPr="00F61C2B">
        <w:rPr>
          <w:rFonts w:ascii="Arial" w:hAnsi="Arial" w:cs="Arial"/>
        </w:rPr>
        <w:t>, oboe e pf.:  1</w:t>
      </w:r>
      <w:r w:rsidRPr="00F61C2B">
        <w:rPr>
          <w:rFonts w:ascii="Arial" w:hAnsi="Arial" w:cs="Arial"/>
        </w:rPr>
        <w:t>)</w:t>
      </w:r>
      <w:r w:rsidR="00F66400" w:rsidRPr="00F61C2B">
        <w:rPr>
          <w:rFonts w:ascii="Arial" w:hAnsi="Arial" w:cs="Arial"/>
        </w:rPr>
        <w:t xml:space="preserve"> 2</w:t>
      </w:r>
      <w:r w:rsidR="007A0C0A" w:rsidRPr="00F61C2B">
        <w:rPr>
          <w:rFonts w:ascii="Arial" w:hAnsi="Arial" w:cs="Arial"/>
        </w:rPr>
        <w:t>'</w:t>
      </w:r>
      <w:r w:rsidR="00F66400" w:rsidRPr="00F61C2B">
        <w:rPr>
          <w:rFonts w:ascii="Arial" w:hAnsi="Arial" w:cs="Arial"/>
        </w:rPr>
        <w:t>40</w:t>
      </w:r>
      <w:r w:rsidR="007A0C0A" w:rsidRPr="00F61C2B">
        <w:rPr>
          <w:rFonts w:ascii="Arial" w:hAnsi="Arial" w:cs="Arial"/>
        </w:rPr>
        <w:t>,</w:t>
      </w:r>
      <w:r w:rsidR="0017084C" w:rsidRPr="00F61C2B">
        <w:rPr>
          <w:rFonts w:ascii="Arial" w:hAnsi="Arial" w:cs="Arial"/>
        </w:rPr>
        <w:t xml:space="preserve"> </w:t>
      </w:r>
      <w:r w:rsidR="00F61C2B" w:rsidRPr="00F61C2B">
        <w:rPr>
          <w:rFonts w:ascii="Arial" w:hAnsi="Arial" w:cs="Arial"/>
        </w:rPr>
        <w:t xml:space="preserve"> </w:t>
      </w:r>
      <w:r w:rsidR="00F66400" w:rsidRPr="00F61C2B">
        <w:rPr>
          <w:rFonts w:ascii="Arial" w:hAnsi="Arial" w:cs="Arial"/>
        </w:rPr>
        <w:t>2</w:t>
      </w:r>
      <w:r w:rsidRPr="00F61C2B">
        <w:rPr>
          <w:rFonts w:ascii="Arial" w:hAnsi="Arial" w:cs="Arial"/>
        </w:rPr>
        <w:t>)</w:t>
      </w:r>
      <w:r w:rsidR="0017084C" w:rsidRPr="00F61C2B">
        <w:rPr>
          <w:rFonts w:ascii="Arial" w:hAnsi="Arial" w:cs="Arial"/>
        </w:rPr>
        <w:t xml:space="preserve"> </w:t>
      </w:r>
      <w:r w:rsidR="00F66400" w:rsidRPr="00F61C2B">
        <w:rPr>
          <w:rFonts w:ascii="Arial" w:hAnsi="Arial" w:cs="Arial"/>
        </w:rPr>
        <w:t>4’45.</w:t>
      </w:r>
    </w:p>
    <w:p w:rsidR="007D2C08" w:rsidRDefault="007D2C08" w:rsidP="005D6A2A">
      <w:pPr>
        <w:tabs>
          <w:tab w:val="left" w:pos="4253"/>
        </w:tabs>
        <w:spacing w:before="120" w:line="276" w:lineRule="auto"/>
        <w:rPr>
          <w:rFonts w:ascii="Arial" w:hAnsi="Arial" w:cs="Arial"/>
        </w:rPr>
      </w:pPr>
    </w:p>
    <w:p w:rsidR="00C65CDE" w:rsidRPr="00200598" w:rsidRDefault="00C65CDE" w:rsidP="005D6A2A">
      <w:pPr>
        <w:tabs>
          <w:tab w:val="left" w:pos="4253"/>
        </w:tabs>
        <w:spacing w:before="120" w:line="276" w:lineRule="auto"/>
        <w:rPr>
          <w:rFonts w:ascii="Arial" w:hAnsi="Arial" w:cs="Arial"/>
          <w:vanish/>
          <w:color w:val="873624"/>
        </w:rPr>
      </w:pPr>
    </w:p>
    <w:p w:rsidR="00F0539F" w:rsidRPr="00200598" w:rsidRDefault="00F0539F" w:rsidP="005D6A2A">
      <w:pPr>
        <w:tabs>
          <w:tab w:val="left" w:pos="4253"/>
        </w:tabs>
        <w:spacing w:before="120" w:line="276" w:lineRule="auto"/>
        <w:rPr>
          <w:rFonts w:ascii="Arial" w:hAnsi="Arial" w:cs="Arial"/>
          <w:vanish/>
          <w:color w:val="873624"/>
        </w:rPr>
      </w:pPr>
    </w:p>
    <w:p w:rsidR="00F0539F" w:rsidRPr="00200598" w:rsidRDefault="00F0539F" w:rsidP="005D6A2A">
      <w:pPr>
        <w:tabs>
          <w:tab w:val="left" w:pos="4253"/>
        </w:tabs>
        <w:spacing w:before="120" w:line="276" w:lineRule="auto"/>
        <w:rPr>
          <w:rFonts w:ascii="Arial" w:hAnsi="Arial" w:cs="Arial"/>
          <w:vanish/>
          <w:color w:val="873624"/>
        </w:rPr>
      </w:pPr>
    </w:p>
    <w:p w:rsidR="00F0539F" w:rsidRPr="00200598" w:rsidRDefault="00F0539F" w:rsidP="005D6A2A">
      <w:pPr>
        <w:tabs>
          <w:tab w:val="left" w:pos="4253"/>
        </w:tabs>
        <w:spacing w:before="120" w:line="276" w:lineRule="auto"/>
        <w:rPr>
          <w:rFonts w:ascii="Arial" w:hAnsi="Arial" w:cs="Arial"/>
          <w:vanish/>
          <w:color w:val="873624"/>
        </w:rPr>
      </w:pPr>
    </w:p>
    <w:p w:rsidR="00913273" w:rsidRPr="00200598" w:rsidRDefault="00913273" w:rsidP="005D6A2A">
      <w:pPr>
        <w:tabs>
          <w:tab w:val="left" w:pos="4253"/>
        </w:tabs>
        <w:spacing w:before="120" w:line="276" w:lineRule="auto"/>
        <w:rPr>
          <w:rFonts w:ascii="Arial" w:hAnsi="Arial" w:cs="Arial"/>
          <w:vanish/>
          <w:color w:val="873624"/>
        </w:rPr>
      </w:pPr>
    </w:p>
    <w:p w:rsidR="00913273" w:rsidRPr="00200598" w:rsidRDefault="00913273" w:rsidP="005D6A2A">
      <w:pPr>
        <w:tabs>
          <w:tab w:val="left" w:pos="4253"/>
        </w:tabs>
        <w:spacing w:before="120" w:line="276" w:lineRule="auto"/>
        <w:rPr>
          <w:rFonts w:ascii="Arial" w:hAnsi="Arial" w:cs="Arial"/>
          <w:vanish/>
          <w:color w:val="873624"/>
        </w:rPr>
      </w:pPr>
    </w:p>
    <w:p w:rsidR="00913273" w:rsidRPr="00200598" w:rsidRDefault="00913273" w:rsidP="005D6A2A">
      <w:pPr>
        <w:tabs>
          <w:tab w:val="left" w:pos="4253"/>
        </w:tabs>
        <w:spacing w:before="120" w:line="276" w:lineRule="auto"/>
        <w:rPr>
          <w:rFonts w:ascii="Arial" w:hAnsi="Arial" w:cs="Arial"/>
          <w:vanish/>
          <w:color w:val="873624"/>
        </w:rPr>
      </w:pPr>
    </w:p>
    <w:p w:rsidR="00913273" w:rsidRPr="00200598" w:rsidRDefault="00913273" w:rsidP="005D6A2A">
      <w:pPr>
        <w:tabs>
          <w:tab w:val="left" w:pos="4253"/>
        </w:tabs>
        <w:spacing w:before="120" w:line="276" w:lineRule="auto"/>
        <w:rPr>
          <w:rFonts w:ascii="Arial" w:hAnsi="Arial" w:cs="Arial"/>
          <w:vanish/>
          <w:color w:val="873624"/>
        </w:rPr>
      </w:pPr>
    </w:p>
    <w:p w:rsidR="00913273" w:rsidRPr="00200598" w:rsidRDefault="00913273" w:rsidP="005D6A2A">
      <w:pPr>
        <w:tabs>
          <w:tab w:val="left" w:pos="4253"/>
        </w:tabs>
        <w:spacing w:before="120" w:line="276" w:lineRule="auto"/>
        <w:rPr>
          <w:rFonts w:ascii="Arial" w:hAnsi="Arial" w:cs="Arial"/>
          <w:vanish/>
          <w:color w:val="873624"/>
        </w:rPr>
      </w:pPr>
    </w:p>
    <w:p w:rsidR="00472A12" w:rsidRPr="00200598" w:rsidRDefault="00472A1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KRENZ  Jan</w:t>
      </w:r>
      <w:r w:rsidRPr="00200598">
        <w:rPr>
          <w:rFonts w:ascii="Arial" w:hAnsi="Arial" w:cs="Arial"/>
          <w:color w:val="873624"/>
          <w:u w:val="single"/>
        </w:rPr>
        <w:tab/>
      </w:r>
      <w:r w:rsidRPr="00200598">
        <w:rPr>
          <w:rFonts w:ascii="Arial" w:hAnsi="Arial" w:cs="Arial"/>
          <w:color w:val="873624"/>
          <w:u w:val="single"/>
        </w:rPr>
        <w:tab/>
        <w:t>Wloclawek, 14.7.1926</w:t>
      </w:r>
    </w:p>
    <w:p w:rsidR="002545D7" w:rsidRPr="00200598" w:rsidRDefault="002545D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polacco, allievo di Sikorski (comp.), Wilkomirski e Gorzinsky (direzione d’orch). Direttore dell’Orch. di Lodz, Poznan, Katowice e all’estero. Fondatore, con altri, del “Gruppo 49”.</w:t>
      </w:r>
    </w:p>
    <w:p w:rsidR="00B63355" w:rsidRPr="00F61C2B" w:rsidRDefault="00472A12" w:rsidP="005D6A2A">
      <w:pPr>
        <w:tabs>
          <w:tab w:val="left" w:pos="4253"/>
        </w:tabs>
        <w:spacing w:before="120" w:line="276" w:lineRule="auto"/>
        <w:rPr>
          <w:rFonts w:ascii="Arial" w:hAnsi="Arial" w:cs="Arial"/>
        </w:rPr>
      </w:pPr>
      <w:r w:rsidRPr="00F61C2B">
        <w:rPr>
          <w:rFonts w:ascii="Arial" w:hAnsi="Arial" w:cs="Arial"/>
        </w:rPr>
        <w:t>Sonata per oboe e pf. (1947).</w:t>
      </w:r>
    </w:p>
    <w:p w:rsidR="009D79C3" w:rsidRPr="00200598" w:rsidRDefault="009D79C3" w:rsidP="005D6A2A">
      <w:pPr>
        <w:tabs>
          <w:tab w:val="left" w:pos="4253"/>
        </w:tabs>
        <w:spacing w:before="120" w:line="276" w:lineRule="auto"/>
        <w:rPr>
          <w:rFonts w:ascii="Arial" w:hAnsi="Arial" w:cs="Arial"/>
          <w:color w:val="873624"/>
        </w:rPr>
      </w:pPr>
    </w:p>
    <w:p w:rsidR="009D79C3" w:rsidRPr="00200598" w:rsidRDefault="009D79C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KREUTZER  Rodolphe</w:t>
      </w:r>
      <w:r w:rsidRPr="00200598">
        <w:rPr>
          <w:rFonts w:ascii="Arial" w:hAnsi="Arial" w:cs="Arial"/>
          <w:color w:val="873624"/>
          <w:u w:val="single"/>
        </w:rPr>
        <w:tab/>
      </w:r>
      <w:r w:rsidRPr="00200598">
        <w:rPr>
          <w:rFonts w:ascii="Arial" w:hAnsi="Arial" w:cs="Arial"/>
          <w:color w:val="873624"/>
          <w:u w:val="single"/>
        </w:rPr>
        <w:tab/>
        <w:t>Varsailles, 16.11.1766 - Ginevra, 6.1.1831.</w:t>
      </w:r>
    </w:p>
    <w:p w:rsidR="009D79C3" w:rsidRPr="00200598" w:rsidRDefault="009D79C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violinista. Allievo di Stamitz, eseguì il suo 1° concerto a 13 anni, verso il 1790 </w:t>
      </w:r>
      <w:r w:rsidR="000617A5">
        <w:rPr>
          <w:rFonts w:ascii="Arial" w:hAnsi="Arial" w:cs="Arial"/>
          <w:color w:val="873624"/>
          <w:sz w:val="20"/>
          <w:szCs w:val="20"/>
        </w:rPr>
        <w:t xml:space="preserve">           </w:t>
      </w:r>
      <w:r w:rsidRPr="00200598">
        <w:rPr>
          <w:rFonts w:ascii="Arial" w:hAnsi="Arial" w:cs="Arial"/>
          <w:color w:val="873624"/>
          <w:sz w:val="20"/>
          <w:szCs w:val="20"/>
        </w:rPr>
        <w:t>fu primo violino al Teatro Italiano di Parigi e insegnante al Conservatorio dalla sua fondazione. 1° violino</w:t>
      </w:r>
      <w:r w:rsidR="00362CEC" w:rsidRPr="00200598">
        <w:rPr>
          <w:rFonts w:ascii="Arial" w:hAnsi="Arial" w:cs="Arial"/>
          <w:color w:val="873624"/>
          <w:sz w:val="20"/>
          <w:szCs w:val="20"/>
        </w:rPr>
        <w:t xml:space="preserve"> </w:t>
      </w:r>
      <w:r w:rsidRPr="00200598">
        <w:rPr>
          <w:rFonts w:ascii="Arial" w:hAnsi="Arial" w:cs="Arial"/>
          <w:color w:val="873624"/>
          <w:sz w:val="20"/>
          <w:szCs w:val="20"/>
        </w:rPr>
        <w:t xml:space="preserve">e direttore artistico all’Opera, fu nominato cavaliere della Legion d’Onore. Conobbe Beethoven che gli dedicò la famosa </w:t>
      </w:r>
      <w:r w:rsidR="000617A5">
        <w:rPr>
          <w:rFonts w:ascii="Arial" w:hAnsi="Arial" w:cs="Arial"/>
          <w:color w:val="873624"/>
          <w:sz w:val="20"/>
          <w:szCs w:val="20"/>
        </w:rPr>
        <w:t xml:space="preserve">                 </w:t>
      </w:r>
      <w:r w:rsidR="00FE7024" w:rsidRPr="00200598">
        <w:rPr>
          <w:rFonts w:ascii="Arial" w:hAnsi="Arial" w:cs="Arial"/>
          <w:color w:val="873624"/>
          <w:sz w:val="20"/>
          <w:szCs w:val="20"/>
        </w:rPr>
        <w:t>S</w:t>
      </w:r>
      <w:r w:rsidRPr="00200598">
        <w:rPr>
          <w:rFonts w:ascii="Arial" w:hAnsi="Arial" w:cs="Arial"/>
          <w:color w:val="873624"/>
          <w:sz w:val="20"/>
          <w:szCs w:val="20"/>
        </w:rPr>
        <w:t>onata op. 47.</w:t>
      </w:r>
    </w:p>
    <w:p w:rsidR="00174E7B" w:rsidRPr="00F61C2B" w:rsidRDefault="009D79C3" w:rsidP="005D6A2A">
      <w:pPr>
        <w:tabs>
          <w:tab w:val="left" w:pos="4253"/>
        </w:tabs>
        <w:spacing w:before="120" w:line="276" w:lineRule="auto"/>
        <w:rPr>
          <w:rFonts w:ascii="Arial" w:hAnsi="Arial" w:cs="Arial"/>
        </w:rPr>
      </w:pPr>
      <w:r w:rsidRPr="00F61C2B">
        <w:rPr>
          <w:rFonts w:ascii="Arial" w:hAnsi="Arial" w:cs="Arial"/>
        </w:rPr>
        <w:t>Grande quintetto in Do, per oboe e quartetto d’archi (15’)</w:t>
      </w:r>
      <w:r w:rsidR="00174E7B" w:rsidRPr="00F61C2B">
        <w:rPr>
          <w:rFonts w:ascii="Arial" w:hAnsi="Arial" w:cs="Arial"/>
        </w:rPr>
        <w:t>.</w:t>
      </w:r>
    </w:p>
    <w:p w:rsidR="005C773A" w:rsidRPr="00F61C2B" w:rsidRDefault="005C773A" w:rsidP="005D6A2A">
      <w:pPr>
        <w:tabs>
          <w:tab w:val="left" w:pos="4253"/>
        </w:tabs>
        <w:spacing w:before="120" w:line="276" w:lineRule="auto"/>
        <w:rPr>
          <w:rFonts w:ascii="Arial" w:hAnsi="Arial" w:cs="Arial"/>
        </w:rPr>
      </w:pPr>
    </w:p>
    <w:p w:rsidR="005C773A" w:rsidRPr="00200598" w:rsidRDefault="005C773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KRIVITSKY  David</w:t>
      </w:r>
      <w:r w:rsidRPr="00200598">
        <w:rPr>
          <w:rFonts w:ascii="Arial" w:hAnsi="Arial" w:cs="Arial"/>
          <w:color w:val="873624"/>
          <w:u w:val="single"/>
        </w:rPr>
        <w:tab/>
      </w:r>
      <w:r w:rsidRPr="00200598">
        <w:rPr>
          <w:rFonts w:ascii="Arial" w:hAnsi="Arial" w:cs="Arial"/>
          <w:color w:val="873624"/>
          <w:u w:val="single"/>
        </w:rPr>
        <w:tab/>
        <w:t>Kurenetz, 12.5.1937 - 16.8.2010.</w:t>
      </w:r>
    </w:p>
    <w:p w:rsidR="005C773A" w:rsidRPr="00200598" w:rsidRDefault="005C773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russo-ucraino, studi al Conservatorio di Kiev e all’Istituto Gnessin di Mosca, allievo di composizione </w:t>
      </w:r>
      <w:r w:rsidR="00362CEC" w:rsidRPr="00200598">
        <w:rPr>
          <w:rFonts w:ascii="Arial" w:hAnsi="Arial" w:cs="Arial"/>
          <w:color w:val="873624"/>
          <w:sz w:val="20"/>
          <w:szCs w:val="20"/>
        </w:rPr>
        <w:t xml:space="preserve">    </w:t>
      </w:r>
      <w:r w:rsidRPr="00200598">
        <w:rPr>
          <w:rFonts w:ascii="Arial" w:hAnsi="Arial" w:cs="Arial"/>
          <w:color w:val="873624"/>
          <w:sz w:val="20"/>
          <w:szCs w:val="20"/>
        </w:rPr>
        <w:t xml:space="preserve">di Litinsky. Nell’arco della sua vita compose circa 2000 brani, ma, come molti compositori </w:t>
      </w:r>
      <w:r w:rsidR="00F61C2B">
        <w:rPr>
          <w:rFonts w:ascii="Arial" w:hAnsi="Arial" w:cs="Arial"/>
          <w:color w:val="873624"/>
          <w:sz w:val="20"/>
          <w:szCs w:val="20"/>
        </w:rPr>
        <w:t xml:space="preserve"> </w:t>
      </w:r>
      <w:r w:rsidRPr="00200598">
        <w:rPr>
          <w:rFonts w:ascii="Arial" w:hAnsi="Arial" w:cs="Arial"/>
          <w:color w:val="873624"/>
          <w:sz w:val="20"/>
          <w:szCs w:val="20"/>
        </w:rPr>
        <w:t xml:space="preserve">russi, aspettò fino al </w:t>
      </w:r>
      <w:r w:rsidR="000617A5">
        <w:rPr>
          <w:rFonts w:ascii="Arial" w:hAnsi="Arial" w:cs="Arial"/>
          <w:color w:val="873624"/>
          <w:sz w:val="20"/>
          <w:szCs w:val="20"/>
        </w:rPr>
        <w:t xml:space="preserve">           </w:t>
      </w:r>
      <w:r w:rsidRPr="00200598">
        <w:rPr>
          <w:rFonts w:ascii="Arial" w:hAnsi="Arial" w:cs="Arial"/>
          <w:color w:val="873624"/>
          <w:sz w:val="20"/>
          <w:szCs w:val="20"/>
        </w:rPr>
        <w:t>1980 prima d’essere conosciuto. Molte delle sue opere sono ancora manoscritte, si sta provvedendo. I suoi amici (Dokshizer, Rozhdestvensky, Fradkin, Rudin…) hanno eseguito i suoi brani.</w:t>
      </w:r>
      <w:r w:rsidR="000617A5">
        <w:rPr>
          <w:rFonts w:ascii="Arial" w:hAnsi="Arial" w:cs="Arial"/>
          <w:color w:val="873624"/>
          <w:sz w:val="20"/>
          <w:szCs w:val="20"/>
        </w:rPr>
        <w:t xml:space="preserve"> </w:t>
      </w:r>
      <w:r w:rsidRPr="00200598">
        <w:rPr>
          <w:rFonts w:ascii="Arial" w:hAnsi="Arial" w:cs="Arial"/>
          <w:color w:val="873624"/>
          <w:sz w:val="20"/>
          <w:szCs w:val="20"/>
        </w:rPr>
        <w:t xml:space="preserve">Le case editrici, Leduc in particolare, stanno stampando i suoi brani, brani che possono essere eseguiti solo da veri virtuosi. Da un’articolo: “Il suo contributo al repertorio dei fiati russo è davvero unico, le sue opere per fiati sono un passo avanti, senza </w:t>
      </w:r>
      <w:r w:rsidR="000617A5">
        <w:rPr>
          <w:rFonts w:ascii="Arial" w:hAnsi="Arial" w:cs="Arial"/>
          <w:color w:val="873624"/>
          <w:sz w:val="20"/>
          <w:szCs w:val="20"/>
        </w:rPr>
        <w:t xml:space="preserve">          </w:t>
      </w:r>
      <w:r w:rsidRPr="00200598">
        <w:rPr>
          <w:rFonts w:ascii="Arial" w:hAnsi="Arial" w:cs="Arial"/>
          <w:color w:val="873624"/>
          <w:sz w:val="20"/>
          <w:szCs w:val="20"/>
        </w:rPr>
        <w:t xml:space="preserve">precedenti, nella Storia della Musica russa”. </w:t>
      </w:r>
    </w:p>
    <w:p w:rsidR="005C773A" w:rsidRPr="00A0186D" w:rsidRDefault="005C773A" w:rsidP="005D6A2A">
      <w:pPr>
        <w:tabs>
          <w:tab w:val="left" w:pos="4253"/>
        </w:tabs>
        <w:spacing w:before="120" w:line="276" w:lineRule="auto"/>
        <w:rPr>
          <w:rFonts w:ascii="Arial" w:hAnsi="Arial" w:cs="Arial"/>
        </w:rPr>
      </w:pPr>
      <w:r w:rsidRPr="00A0186D">
        <w:rPr>
          <w:rFonts w:ascii="Arial" w:hAnsi="Arial" w:cs="Arial"/>
        </w:rPr>
        <w:lastRenderedPageBreak/>
        <w:t>6 Sonate per oboe solo (1994, 60’).   Sub Rosa, 7 poesie per 7 oboi (1997, 8’).</w:t>
      </w:r>
    </w:p>
    <w:p w:rsidR="005C773A" w:rsidRPr="00A0186D" w:rsidRDefault="005C773A" w:rsidP="005D6A2A">
      <w:pPr>
        <w:tabs>
          <w:tab w:val="left" w:pos="4253"/>
        </w:tabs>
        <w:spacing w:before="120" w:line="276" w:lineRule="auto"/>
        <w:rPr>
          <w:rFonts w:ascii="Arial" w:hAnsi="Arial" w:cs="Arial"/>
        </w:rPr>
      </w:pPr>
      <w:r w:rsidRPr="00A0186D">
        <w:rPr>
          <w:rFonts w:ascii="Arial" w:hAnsi="Arial" w:cs="Arial"/>
        </w:rPr>
        <w:t>Andante con tristezza, oboe e viola (1994, 4’35).</w:t>
      </w:r>
    </w:p>
    <w:p w:rsidR="005C773A" w:rsidRPr="00A0186D" w:rsidRDefault="005C773A" w:rsidP="005D6A2A">
      <w:pPr>
        <w:tabs>
          <w:tab w:val="left" w:pos="4253"/>
        </w:tabs>
        <w:spacing w:before="120" w:line="276" w:lineRule="auto"/>
        <w:rPr>
          <w:rFonts w:ascii="Arial" w:hAnsi="Arial" w:cs="Arial"/>
        </w:rPr>
      </w:pPr>
      <w:r w:rsidRPr="00A0186D">
        <w:rPr>
          <w:rFonts w:ascii="Arial" w:hAnsi="Arial" w:cs="Arial"/>
        </w:rPr>
        <w:t>Doppio Concerto per corno inglese, tromba, ottavino e archi (1982, 27’).</w:t>
      </w:r>
    </w:p>
    <w:p w:rsidR="00FB4BD4" w:rsidRPr="00A0186D" w:rsidRDefault="00FB4BD4" w:rsidP="005D6A2A">
      <w:pPr>
        <w:tabs>
          <w:tab w:val="left" w:pos="4253"/>
        </w:tabs>
        <w:spacing w:before="120" w:line="276" w:lineRule="auto"/>
        <w:rPr>
          <w:rFonts w:ascii="Arial" w:hAnsi="Arial" w:cs="Arial"/>
        </w:rPr>
      </w:pPr>
    </w:p>
    <w:p w:rsidR="007729BB" w:rsidRPr="00200598" w:rsidRDefault="007729B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KROL  Bernhard</w:t>
      </w:r>
      <w:r w:rsidRPr="00200598">
        <w:rPr>
          <w:rFonts w:ascii="Arial" w:hAnsi="Arial" w:cs="Arial"/>
          <w:color w:val="873624"/>
          <w:u w:val="single"/>
        </w:rPr>
        <w:tab/>
      </w:r>
      <w:r w:rsidRPr="00200598">
        <w:rPr>
          <w:rFonts w:ascii="Arial" w:hAnsi="Arial" w:cs="Arial"/>
          <w:color w:val="873624"/>
          <w:u w:val="single"/>
        </w:rPr>
        <w:tab/>
        <w:t>Berlino, 24.</w:t>
      </w:r>
      <w:r w:rsidR="00272C20" w:rsidRPr="00200598">
        <w:rPr>
          <w:rFonts w:ascii="Arial" w:hAnsi="Arial" w:cs="Arial"/>
          <w:color w:val="873624"/>
          <w:u w:val="single"/>
        </w:rPr>
        <w:t>6.1920</w:t>
      </w:r>
    </w:p>
    <w:p w:rsidR="007729BB" w:rsidRPr="00200598" w:rsidRDefault="007729B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cornista tedesco, allievo a Berlino e Vienna di Kornell, Freiberg e Rufer. 1° Corno alla Staatsoper </w:t>
      </w:r>
      <w:r w:rsidR="000617A5">
        <w:rPr>
          <w:rFonts w:ascii="Arial" w:hAnsi="Arial" w:cs="Arial"/>
          <w:color w:val="873624"/>
          <w:sz w:val="20"/>
          <w:szCs w:val="20"/>
        </w:rPr>
        <w:t xml:space="preserve">              </w:t>
      </w:r>
      <w:r w:rsidRPr="00200598">
        <w:rPr>
          <w:rFonts w:ascii="Arial" w:hAnsi="Arial" w:cs="Arial"/>
          <w:color w:val="873624"/>
          <w:sz w:val="20"/>
          <w:szCs w:val="20"/>
        </w:rPr>
        <w:t>e alla Berliner Philarmoniker.</w:t>
      </w:r>
    </w:p>
    <w:p w:rsidR="00DB3722" w:rsidRPr="00A0186D" w:rsidRDefault="007729BB" w:rsidP="005D6A2A">
      <w:pPr>
        <w:tabs>
          <w:tab w:val="left" w:pos="4253"/>
        </w:tabs>
        <w:spacing w:before="120" w:line="276" w:lineRule="auto"/>
        <w:rPr>
          <w:rFonts w:ascii="Arial" w:hAnsi="Arial" w:cs="Arial"/>
        </w:rPr>
      </w:pPr>
      <w:r w:rsidRPr="00A0186D">
        <w:rPr>
          <w:rFonts w:ascii="Arial" w:hAnsi="Arial" w:cs="Arial"/>
        </w:rPr>
        <w:t>Oboe solo: Monologo op. 153,  Canto dolce</w:t>
      </w:r>
      <w:r w:rsidR="00DB3722" w:rsidRPr="00A0186D">
        <w:rPr>
          <w:rFonts w:ascii="Arial" w:hAnsi="Arial" w:cs="Arial"/>
        </w:rPr>
        <w:t>,   Rosarium, 3 preludi, op. 80</w:t>
      </w:r>
      <w:r w:rsidRPr="00A0186D">
        <w:rPr>
          <w:rFonts w:ascii="Arial" w:hAnsi="Arial" w:cs="Arial"/>
        </w:rPr>
        <w:t xml:space="preserve">.   </w:t>
      </w:r>
    </w:p>
    <w:p w:rsidR="00DB3722" w:rsidRPr="00A0186D" w:rsidRDefault="007729BB" w:rsidP="005D6A2A">
      <w:pPr>
        <w:tabs>
          <w:tab w:val="left" w:pos="4253"/>
        </w:tabs>
        <w:spacing w:before="120" w:line="276" w:lineRule="auto"/>
        <w:rPr>
          <w:rFonts w:ascii="Arial" w:hAnsi="Arial" w:cs="Arial"/>
        </w:rPr>
      </w:pPr>
      <w:r w:rsidRPr="00A0186D">
        <w:rPr>
          <w:rFonts w:ascii="Arial" w:hAnsi="Arial" w:cs="Arial"/>
        </w:rPr>
        <w:t>Eine kleine hausmusik, op. 172, oboe e fag.</w:t>
      </w:r>
      <w:r w:rsidR="00272C20" w:rsidRPr="00A0186D">
        <w:rPr>
          <w:rFonts w:ascii="Arial" w:hAnsi="Arial" w:cs="Arial"/>
        </w:rPr>
        <w:t xml:space="preserve">Litania pastorale, op. 62, oboe e org.   </w:t>
      </w:r>
    </w:p>
    <w:p w:rsidR="00DB3722" w:rsidRPr="00A0186D" w:rsidRDefault="005B1DEA" w:rsidP="005D6A2A">
      <w:pPr>
        <w:tabs>
          <w:tab w:val="left" w:pos="4253"/>
        </w:tabs>
        <w:spacing w:before="120" w:line="276" w:lineRule="auto"/>
        <w:rPr>
          <w:rFonts w:ascii="Arial" w:hAnsi="Arial" w:cs="Arial"/>
        </w:rPr>
      </w:pPr>
      <w:r w:rsidRPr="00A0186D">
        <w:rPr>
          <w:rFonts w:ascii="Arial" w:hAnsi="Arial" w:cs="Arial"/>
        </w:rPr>
        <w:t>Pezzo lirico per 2 oboi e 2 cor. ingl.</w:t>
      </w:r>
      <w:r w:rsidR="00272C20" w:rsidRPr="00A0186D">
        <w:rPr>
          <w:rFonts w:ascii="Arial" w:hAnsi="Arial" w:cs="Arial"/>
        </w:rPr>
        <w:t xml:space="preserve">Intermezzo amabile, op. 79, cor. ingl. pf.   </w:t>
      </w:r>
    </w:p>
    <w:p w:rsidR="00DB3722" w:rsidRPr="00A0186D" w:rsidRDefault="007C01D2" w:rsidP="005D6A2A">
      <w:pPr>
        <w:tabs>
          <w:tab w:val="left" w:pos="4253"/>
        </w:tabs>
        <w:spacing w:before="120" w:line="276" w:lineRule="auto"/>
        <w:rPr>
          <w:rFonts w:ascii="Arial" w:hAnsi="Arial" w:cs="Arial"/>
        </w:rPr>
      </w:pPr>
      <w:r w:rsidRPr="00A0186D">
        <w:rPr>
          <w:rFonts w:ascii="Arial" w:hAnsi="Arial" w:cs="Arial"/>
        </w:rPr>
        <w:t>Antifona op. 53, cor. ingl. e org.   Elegia Passionata, op. 69, cor. ingl. ctb. clav. pf.</w:t>
      </w:r>
    </w:p>
    <w:p w:rsidR="00892070" w:rsidRPr="00A0186D" w:rsidRDefault="007C01D2" w:rsidP="005D6A2A">
      <w:pPr>
        <w:tabs>
          <w:tab w:val="left" w:pos="4253"/>
        </w:tabs>
        <w:spacing w:before="120" w:line="276" w:lineRule="auto"/>
        <w:rPr>
          <w:rFonts w:ascii="Arial" w:hAnsi="Arial" w:cs="Arial"/>
        </w:rPr>
      </w:pPr>
      <w:r w:rsidRPr="00A0186D">
        <w:rPr>
          <w:rFonts w:ascii="Arial" w:hAnsi="Arial" w:cs="Arial"/>
        </w:rPr>
        <w:t>Capricettes, op. 49, oboe e orch.</w:t>
      </w:r>
      <w:r w:rsidR="00892070" w:rsidRPr="00A0186D">
        <w:rPr>
          <w:rFonts w:ascii="Arial" w:hAnsi="Arial" w:cs="Arial"/>
        </w:rPr>
        <w:t xml:space="preserve">Konsonanzen quintet, op. 71, ob. cl. cor. fag. pf.   </w:t>
      </w:r>
    </w:p>
    <w:p w:rsidR="00DB3722" w:rsidRPr="00A0186D" w:rsidRDefault="007C01D2" w:rsidP="005D6A2A">
      <w:pPr>
        <w:tabs>
          <w:tab w:val="left" w:pos="4253"/>
        </w:tabs>
        <w:spacing w:before="120" w:line="276" w:lineRule="auto"/>
        <w:rPr>
          <w:rFonts w:ascii="Arial" w:hAnsi="Arial" w:cs="Arial"/>
        </w:rPr>
      </w:pPr>
      <w:r w:rsidRPr="00A0186D">
        <w:rPr>
          <w:rFonts w:ascii="Arial" w:hAnsi="Arial" w:cs="Arial"/>
        </w:rPr>
        <w:t>Consolazione concerto, op. 70, oboe e orch.</w:t>
      </w:r>
    </w:p>
    <w:p w:rsidR="00DB3722" w:rsidRPr="00A0186D" w:rsidRDefault="00DB3722" w:rsidP="005D6A2A">
      <w:pPr>
        <w:tabs>
          <w:tab w:val="left" w:pos="4253"/>
        </w:tabs>
        <w:spacing w:before="120" w:line="276" w:lineRule="auto"/>
        <w:rPr>
          <w:rFonts w:ascii="Arial" w:hAnsi="Arial" w:cs="Arial"/>
          <w:u w:val="single"/>
        </w:rPr>
      </w:pPr>
    </w:p>
    <w:p w:rsidR="00307A52" w:rsidRPr="00200598" w:rsidRDefault="00307A5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KROMMER  Frantisek</w:t>
      </w:r>
      <w:r w:rsidR="00B24A7C" w:rsidRPr="00200598">
        <w:rPr>
          <w:rFonts w:ascii="Arial" w:hAnsi="Arial" w:cs="Arial"/>
          <w:color w:val="873624"/>
          <w:u w:val="single"/>
        </w:rPr>
        <w:t xml:space="preserve"> (Franz)</w:t>
      </w:r>
      <w:r w:rsidRPr="00200598">
        <w:rPr>
          <w:rFonts w:ascii="Arial" w:hAnsi="Arial" w:cs="Arial"/>
          <w:color w:val="873624"/>
          <w:u w:val="single"/>
        </w:rPr>
        <w:tab/>
      </w:r>
      <w:r w:rsidR="005452FF" w:rsidRPr="00200598">
        <w:rPr>
          <w:rFonts w:ascii="Arial" w:hAnsi="Arial" w:cs="Arial"/>
          <w:color w:val="873624"/>
          <w:u w:val="single"/>
        </w:rPr>
        <w:tab/>
      </w:r>
      <w:r w:rsidRPr="00200598">
        <w:rPr>
          <w:rFonts w:ascii="Arial" w:hAnsi="Arial" w:cs="Arial"/>
          <w:color w:val="873624"/>
          <w:u w:val="single"/>
        </w:rPr>
        <w:t>Kamenice, 27.11.1759 - Vienna, 8.1.1831.</w:t>
      </w:r>
    </w:p>
    <w:p w:rsidR="00307A52" w:rsidRPr="00200598" w:rsidRDefault="00307A5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violinista. Direttore alla cappella di corte dell’Imperatore Francesco I a Vienna.</w:t>
      </w:r>
    </w:p>
    <w:p w:rsidR="00435258" w:rsidRPr="00A0186D" w:rsidRDefault="00435258" w:rsidP="005D6A2A">
      <w:pPr>
        <w:tabs>
          <w:tab w:val="left" w:pos="4253"/>
        </w:tabs>
        <w:spacing w:before="120" w:line="276" w:lineRule="auto"/>
        <w:rPr>
          <w:rFonts w:ascii="Arial" w:hAnsi="Arial" w:cs="Arial"/>
        </w:rPr>
      </w:pPr>
      <w:r w:rsidRPr="00A0186D">
        <w:rPr>
          <w:rFonts w:ascii="Arial" w:hAnsi="Arial" w:cs="Arial"/>
        </w:rPr>
        <w:t xml:space="preserve">Trio in Fa, 2 oboi e cor. ingl. (5’30).   </w:t>
      </w:r>
      <w:r w:rsidR="00B24A7C" w:rsidRPr="00A0186D">
        <w:rPr>
          <w:rFonts w:ascii="Arial" w:hAnsi="Arial" w:cs="Arial"/>
        </w:rPr>
        <w:t xml:space="preserve">Quartetto </w:t>
      </w:r>
      <w:r w:rsidR="007B0AD2" w:rsidRPr="00A0186D">
        <w:rPr>
          <w:rFonts w:ascii="Arial" w:hAnsi="Arial" w:cs="Arial"/>
        </w:rPr>
        <w:t xml:space="preserve">in Do, </w:t>
      </w:r>
      <w:r w:rsidR="00B24A7C" w:rsidRPr="00A0186D">
        <w:rPr>
          <w:rFonts w:ascii="Arial" w:hAnsi="Arial" w:cs="Arial"/>
        </w:rPr>
        <w:t>ob</w:t>
      </w:r>
      <w:r w:rsidR="007B0AD2" w:rsidRPr="00A0186D">
        <w:rPr>
          <w:rFonts w:ascii="Arial" w:hAnsi="Arial" w:cs="Arial"/>
        </w:rPr>
        <w:t>oe</w:t>
      </w:r>
      <w:r w:rsidR="00B24A7C" w:rsidRPr="00A0186D">
        <w:rPr>
          <w:rFonts w:ascii="Arial" w:hAnsi="Arial" w:cs="Arial"/>
        </w:rPr>
        <w:t xml:space="preserve"> e </w:t>
      </w:r>
      <w:r w:rsidR="007B0AD2" w:rsidRPr="00A0186D">
        <w:rPr>
          <w:rFonts w:ascii="Arial" w:hAnsi="Arial" w:cs="Arial"/>
        </w:rPr>
        <w:t>trio d’</w:t>
      </w:r>
      <w:r w:rsidR="00B24A7C" w:rsidRPr="00A0186D">
        <w:rPr>
          <w:rFonts w:ascii="Arial" w:hAnsi="Arial" w:cs="Arial"/>
        </w:rPr>
        <w:t>archi (1</w:t>
      </w:r>
      <w:r w:rsidR="007B0AD2" w:rsidRPr="00A0186D">
        <w:rPr>
          <w:rFonts w:ascii="Arial" w:hAnsi="Arial" w:cs="Arial"/>
        </w:rPr>
        <w:t>3</w:t>
      </w:r>
      <w:r w:rsidR="00B24A7C" w:rsidRPr="00A0186D">
        <w:rPr>
          <w:rFonts w:ascii="Arial" w:hAnsi="Arial" w:cs="Arial"/>
        </w:rPr>
        <w:t xml:space="preserve">’).   </w:t>
      </w:r>
    </w:p>
    <w:p w:rsidR="00435258" w:rsidRPr="00A0186D" w:rsidRDefault="007B0AD2" w:rsidP="005D6A2A">
      <w:pPr>
        <w:tabs>
          <w:tab w:val="left" w:pos="4253"/>
        </w:tabs>
        <w:spacing w:before="120" w:line="276" w:lineRule="auto"/>
        <w:rPr>
          <w:rFonts w:ascii="Arial" w:hAnsi="Arial" w:cs="Arial"/>
        </w:rPr>
      </w:pPr>
      <w:r w:rsidRPr="00A0186D">
        <w:rPr>
          <w:rFonts w:ascii="Arial" w:hAnsi="Arial" w:cs="Arial"/>
        </w:rPr>
        <w:t>Quartetto in Fa, oboe e trio d’archi (12’45).</w:t>
      </w:r>
      <w:r w:rsidR="00A0186D" w:rsidRPr="00A0186D">
        <w:rPr>
          <w:rFonts w:ascii="Arial" w:hAnsi="Arial" w:cs="Arial"/>
        </w:rPr>
        <w:t xml:space="preserve">   </w:t>
      </w:r>
      <w:r w:rsidR="008219BE" w:rsidRPr="00A0186D">
        <w:rPr>
          <w:rFonts w:ascii="Arial" w:hAnsi="Arial" w:cs="Arial"/>
        </w:rPr>
        <w:t xml:space="preserve">1° Quartetto </w:t>
      </w:r>
      <w:r w:rsidRPr="00A0186D">
        <w:rPr>
          <w:rFonts w:ascii="Arial" w:hAnsi="Arial" w:cs="Arial"/>
        </w:rPr>
        <w:t xml:space="preserve">in Sib, op. 46, </w:t>
      </w:r>
      <w:r w:rsidR="008219BE" w:rsidRPr="00A0186D">
        <w:rPr>
          <w:rFonts w:ascii="Arial" w:hAnsi="Arial" w:cs="Arial"/>
        </w:rPr>
        <w:t>ob</w:t>
      </w:r>
      <w:r w:rsidR="0023684C" w:rsidRPr="00A0186D">
        <w:rPr>
          <w:rFonts w:ascii="Arial" w:hAnsi="Arial" w:cs="Arial"/>
        </w:rPr>
        <w:t>oe</w:t>
      </w:r>
      <w:r w:rsidR="008219BE" w:rsidRPr="00A0186D">
        <w:rPr>
          <w:rFonts w:ascii="Arial" w:hAnsi="Arial" w:cs="Arial"/>
        </w:rPr>
        <w:t xml:space="preserve"> e archi.</w:t>
      </w:r>
    </w:p>
    <w:p w:rsidR="00435258" w:rsidRPr="00A0186D" w:rsidRDefault="008219BE" w:rsidP="005D6A2A">
      <w:pPr>
        <w:tabs>
          <w:tab w:val="left" w:pos="4253"/>
        </w:tabs>
        <w:spacing w:before="120" w:line="276" w:lineRule="auto"/>
        <w:rPr>
          <w:rFonts w:ascii="Arial" w:hAnsi="Arial" w:cs="Arial"/>
        </w:rPr>
      </w:pPr>
      <w:r w:rsidRPr="00A0186D">
        <w:rPr>
          <w:rFonts w:ascii="Arial" w:hAnsi="Arial" w:cs="Arial"/>
        </w:rPr>
        <w:t xml:space="preserve">2° Quartetto </w:t>
      </w:r>
      <w:r w:rsidR="007B0AD2" w:rsidRPr="00A0186D">
        <w:rPr>
          <w:rFonts w:ascii="Arial" w:hAnsi="Arial" w:cs="Arial"/>
        </w:rPr>
        <w:t xml:space="preserve">in Mib, op. 46, </w:t>
      </w:r>
      <w:r w:rsidRPr="00A0186D">
        <w:rPr>
          <w:rFonts w:ascii="Arial" w:hAnsi="Arial" w:cs="Arial"/>
        </w:rPr>
        <w:t>ob</w:t>
      </w:r>
      <w:r w:rsidR="0023684C" w:rsidRPr="00A0186D">
        <w:rPr>
          <w:rFonts w:ascii="Arial" w:hAnsi="Arial" w:cs="Arial"/>
        </w:rPr>
        <w:t>oe</w:t>
      </w:r>
      <w:r w:rsidRPr="00A0186D">
        <w:rPr>
          <w:rFonts w:ascii="Arial" w:hAnsi="Arial" w:cs="Arial"/>
        </w:rPr>
        <w:t xml:space="preserve"> e archi.</w:t>
      </w:r>
      <w:r w:rsidR="00A0186D" w:rsidRPr="00A0186D">
        <w:rPr>
          <w:rFonts w:ascii="Arial" w:hAnsi="Arial" w:cs="Arial"/>
        </w:rPr>
        <w:t xml:space="preserve">   </w:t>
      </w:r>
      <w:r w:rsidR="00C77DFD" w:rsidRPr="00A0186D">
        <w:rPr>
          <w:rFonts w:ascii="Arial" w:hAnsi="Arial" w:cs="Arial"/>
        </w:rPr>
        <w:t>Quartetto</w:t>
      </w:r>
      <w:r w:rsidR="0023684C" w:rsidRPr="00A0186D">
        <w:rPr>
          <w:rFonts w:ascii="Arial" w:hAnsi="Arial" w:cs="Arial"/>
        </w:rPr>
        <w:t>,</w:t>
      </w:r>
      <w:r w:rsidR="00C77DFD" w:rsidRPr="00A0186D">
        <w:rPr>
          <w:rFonts w:ascii="Arial" w:hAnsi="Arial" w:cs="Arial"/>
        </w:rPr>
        <w:t xml:space="preserve"> oboe e archi in Fa.   </w:t>
      </w:r>
    </w:p>
    <w:p w:rsidR="00435258" w:rsidRPr="00A0186D" w:rsidRDefault="00CA4E1C" w:rsidP="005D6A2A">
      <w:pPr>
        <w:tabs>
          <w:tab w:val="left" w:pos="4253"/>
        </w:tabs>
        <w:spacing w:before="120" w:line="276" w:lineRule="auto"/>
        <w:rPr>
          <w:rFonts w:ascii="Arial" w:hAnsi="Arial" w:cs="Arial"/>
        </w:rPr>
      </w:pPr>
      <w:r w:rsidRPr="00A0186D">
        <w:rPr>
          <w:rFonts w:ascii="Arial" w:hAnsi="Arial" w:cs="Arial"/>
        </w:rPr>
        <w:t>Quartetto</w:t>
      </w:r>
      <w:r w:rsidR="0023684C" w:rsidRPr="00A0186D">
        <w:rPr>
          <w:rFonts w:ascii="Arial" w:hAnsi="Arial" w:cs="Arial"/>
        </w:rPr>
        <w:t xml:space="preserve">, </w:t>
      </w:r>
      <w:r w:rsidRPr="00A0186D">
        <w:rPr>
          <w:rFonts w:ascii="Arial" w:hAnsi="Arial" w:cs="Arial"/>
        </w:rPr>
        <w:t>oboe e archi in Do.</w:t>
      </w:r>
      <w:r w:rsidR="00A0186D" w:rsidRPr="00A0186D">
        <w:rPr>
          <w:rFonts w:ascii="Arial" w:hAnsi="Arial" w:cs="Arial"/>
        </w:rPr>
        <w:t xml:space="preserve">   </w:t>
      </w:r>
      <w:r w:rsidR="00C77DFD" w:rsidRPr="00A0186D">
        <w:rPr>
          <w:rFonts w:ascii="Arial" w:hAnsi="Arial" w:cs="Arial"/>
        </w:rPr>
        <w:t>Quintetto</w:t>
      </w:r>
      <w:r w:rsidR="0023684C" w:rsidRPr="00A0186D">
        <w:rPr>
          <w:rFonts w:ascii="Arial" w:hAnsi="Arial" w:cs="Arial"/>
        </w:rPr>
        <w:t xml:space="preserve">, </w:t>
      </w:r>
      <w:r w:rsidR="00C77DFD" w:rsidRPr="00A0186D">
        <w:rPr>
          <w:rFonts w:ascii="Arial" w:hAnsi="Arial" w:cs="Arial"/>
        </w:rPr>
        <w:t>oboe e archi in Do.</w:t>
      </w:r>
    </w:p>
    <w:p w:rsidR="00CA4E1C" w:rsidRPr="00A0186D" w:rsidRDefault="00C77DFD" w:rsidP="005D6A2A">
      <w:pPr>
        <w:tabs>
          <w:tab w:val="left" w:pos="4253"/>
        </w:tabs>
        <w:spacing w:before="120" w:line="276" w:lineRule="auto"/>
        <w:rPr>
          <w:rFonts w:ascii="Arial" w:hAnsi="Arial" w:cs="Arial"/>
        </w:rPr>
      </w:pPr>
      <w:r w:rsidRPr="00A0186D">
        <w:rPr>
          <w:rFonts w:ascii="Arial" w:hAnsi="Arial" w:cs="Arial"/>
        </w:rPr>
        <w:t>Quintetto</w:t>
      </w:r>
      <w:r w:rsidR="0023684C" w:rsidRPr="00A0186D">
        <w:rPr>
          <w:rFonts w:ascii="Arial" w:hAnsi="Arial" w:cs="Arial"/>
        </w:rPr>
        <w:t>,</w:t>
      </w:r>
      <w:r w:rsidRPr="00A0186D">
        <w:rPr>
          <w:rFonts w:ascii="Arial" w:hAnsi="Arial" w:cs="Arial"/>
        </w:rPr>
        <w:t xml:space="preserve"> oboe e archi in Mib.   </w:t>
      </w:r>
      <w:r w:rsidR="00A43E86" w:rsidRPr="00A0186D">
        <w:rPr>
          <w:rFonts w:ascii="Arial" w:hAnsi="Arial" w:cs="Arial"/>
        </w:rPr>
        <w:t>Concertino in Do, f</w:t>
      </w:r>
      <w:r w:rsidR="00B24A7C" w:rsidRPr="00A0186D">
        <w:rPr>
          <w:rFonts w:ascii="Arial" w:hAnsi="Arial" w:cs="Arial"/>
        </w:rPr>
        <w:t>l</w:t>
      </w:r>
      <w:r w:rsidR="0023684C" w:rsidRPr="00A0186D">
        <w:rPr>
          <w:rFonts w:ascii="Arial" w:hAnsi="Arial" w:cs="Arial"/>
        </w:rPr>
        <w:t>auto</w:t>
      </w:r>
      <w:r w:rsidR="008219BE" w:rsidRPr="00A0186D">
        <w:rPr>
          <w:rFonts w:ascii="Arial" w:hAnsi="Arial" w:cs="Arial"/>
        </w:rPr>
        <w:t xml:space="preserve"> e ob</w:t>
      </w:r>
      <w:r w:rsidR="007B0AD2" w:rsidRPr="00A0186D">
        <w:rPr>
          <w:rFonts w:ascii="Arial" w:hAnsi="Arial" w:cs="Arial"/>
        </w:rPr>
        <w:t>oe,</w:t>
      </w:r>
      <w:r w:rsidR="008219BE" w:rsidRPr="00A0186D">
        <w:rPr>
          <w:rFonts w:ascii="Arial" w:hAnsi="Arial" w:cs="Arial"/>
        </w:rPr>
        <w:t xml:space="preserve"> op. 65.</w:t>
      </w:r>
    </w:p>
    <w:p w:rsidR="00435258" w:rsidRPr="00A0186D" w:rsidRDefault="00DD2A9B" w:rsidP="005D6A2A">
      <w:pPr>
        <w:tabs>
          <w:tab w:val="left" w:pos="4253"/>
        </w:tabs>
        <w:spacing w:before="120" w:line="276" w:lineRule="auto"/>
        <w:rPr>
          <w:rFonts w:ascii="Arial" w:hAnsi="Arial" w:cs="Arial"/>
        </w:rPr>
      </w:pPr>
      <w:r w:rsidRPr="00A0186D">
        <w:rPr>
          <w:rFonts w:ascii="Arial" w:hAnsi="Arial" w:cs="Arial"/>
        </w:rPr>
        <w:t>Ottetto-Partita in Mib, 2 ob</w:t>
      </w:r>
      <w:r w:rsidR="0023684C" w:rsidRPr="00A0186D">
        <w:rPr>
          <w:rFonts w:ascii="Arial" w:hAnsi="Arial" w:cs="Arial"/>
        </w:rPr>
        <w:t>oi,</w:t>
      </w:r>
      <w:r w:rsidRPr="00A0186D">
        <w:rPr>
          <w:rFonts w:ascii="Arial" w:hAnsi="Arial" w:cs="Arial"/>
        </w:rPr>
        <w:t xml:space="preserve"> 2 cl</w:t>
      </w:r>
      <w:r w:rsidR="0023684C" w:rsidRPr="00A0186D">
        <w:rPr>
          <w:rFonts w:ascii="Arial" w:hAnsi="Arial" w:cs="Arial"/>
        </w:rPr>
        <w:t xml:space="preserve">arinetti, </w:t>
      </w:r>
      <w:r w:rsidRPr="00A0186D">
        <w:rPr>
          <w:rFonts w:ascii="Arial" w:hAnsi="Arial" w:cs="Arial"/>
        </w:rPr>
        <w:t>cor</w:t>
      </w:r>
      <w:r w:rsidR="0023684C" w:rsidRPr="00A0186D">
        <w:rPr>
          <w:rFonts w:ascii="Arial" w:hAnsi="Arial" w:cs="Arial"/>
        </w:rPr>
        <w:t>no,</w:t>
      </w:r>
      <w:r w:rsidRPr="00A0186D">
        <w:rPr>
          <w:rFonts w:ascii="Arial" w:hAnsi="Arial" w:cs="Arial"/>
        </w:rPr>
        <w:t xml:space="preserve"> c</w:t>
      </w:r>
      <w:r w:rsidR="0023684C" w:rsidRPr="00A0186D">
        <w:rPr>
          <w:rFonts w:ascii="Arial" w:hAnsi="Arial" w:cs="Arial"/>
        </w:rPr>
        <w:t xml:space="preserve">ontrabbasso, </w:t>
      </w:r>
      <w:r w:rsidRPr="00A0186D">
        <w:rPr>
          <w:rFonts w:ascii="Arial" w:hAnsi="Arial" w:cs="Arial"/>
        </w:rPr>
        <w:t>op. 69 (18’35).</w:t>
      </w:r>
    </w:p>
    <w:p w:rsidR="00B452C8" w:rsidRPr="00A0186D" w:rsidRDefault="0023684C" w:rsidP="005D6A2A">
      <w:pPr>
        <w:tabs>
          <w:tab w:val="left" w:pos="4253"/>
        </w:tabs>
        <w:spacing w:before="120" w:line="276" w:lineRule="auto"/>
        <w:rPr>
          <w:rFonts w:ascii="Arial" w:hAnsi="Arial" w:cs="Arial"/>
        </w:rPr>
      </w:pPr>
      <w:r w:rsidRPr="00A0186D">
        <w:rPr>
          <w:rFonts w:ascii="Arial" w:hAnsi="Arial" w:cs="Arial"/>
        </w:rPr>
        <w:t>Sinfonia Concertante in Mib, op.</w:t>
      </w:r>
      <w:r w:rsidR="00B452C8" w:rsidRPr="00A0186D">
        <w:rPr>
          <w:rFonts w:ascii="Arial" w:hAnsi="Arial" w:cs="Arial"/>
        </w:rPr>
        <w:t xml:space="preserve"> 70: clarinetto, fl. vl. orch.:   </w:t>
      </w:r>
      <w:r w:rsidR="00B452C8" w:rsidRPr="00A0186D">
        <w:rPr>
          <w:rFonts w:ascii="Arial" w:hAnsi="Arial" w:cs="Arial"/>
          <w:b/>
        </w:rPr>
        <w:t>1</w:t>
      </w:r>
      <w:r w:rsidR="00B452C8" w:rsidRPr="00A0186D">
        <w:rPr>
          <w:rFonts w:ascii="Arial" w:hAnsi="Arial" w:cs="Arial"/>
        </w:rPr>
        <w:t xml:space="preserve">) 10'45,   2) 5'25,   3) 5'50,   </w:t>
      </w:r>
    </w:p>
    <w:p w:rsidR="00E543A1" w:rsidRPr="00A0186D" w:rsidRDefault="00B452C8" w:rsidP="005D6A2A">
      <w:pPr>
        <w:tabs>
          <w:tab w:val="left" w:pos="4253"/>
        </w:tabs>
        <w:spacing w:before="120" w:line="276" w:lineRule="auto"/>
        <w:rPr>
          <w:rFonts w:ascii="Arial" w:hAnsi="Arial" w:cs="Arial"/>
        </w:rPr>
      </w:pPr>
      <w:r w:rsidRPr="00A0186D">
        <w:rPr>
          <w:rFonts w:ascii="Arial" w:hAnsi="Arial" w:cs="Arial"/>
        </w:rPr>
        <w:t xml:space="preserve">4) 7'35,   </w:t>
      </w:r>
      <w:r w:rsidRPr="00A0186D">
        <w:rPr>
          <w:rFonts w:ascii="Arial" w:hAnsi="Arial" w:cs="Arial"/>
          <w:b/>
        </w:rPr>
        <w:t>5</w:t>
      </w:r>
      <w:r w:rsidRPr="00A0186D">
        <w:rPr>
          <w:rFonts w:ascii="Arial" w:hAnsi="Arial" w:cs="Arial"/>
        </w:rPr>
        <w:t xml:space="preserve">) 5'45.   </w:t>
      </w:r>
      <w:r w:rsidR="00605BBD" w:rsidRPr="00A0186D">
        <w:rPr>
          <w:rFonts w:ascii="Arial" w:hAnsi="Arial" w:cs="Arial"/>
        </w:rPr>
        <w:t>10 Harmonien</w:t>
      </w:r>
      <w:r w:rsidR="00C77DFD" w:rsidRPr="00A0186D">
        <w:rPr>
          <w:rFonts w:ascii="Arial" w:hAnsi="Arial" w:cs="Arial"/>
        </w:rPr>
        <w:t>,</w:t>
      </w:r>
      <w:r w:rsidR="00605BBD" w:rsidRPr="00A0186D">
        <w:rPr>
          <w:rFonts w:ascii="Arial" w:hAnsi="Arial" w:cs="Arial"/>
        </w:rPr>
        <w:t xml:space="preserve"> 2 oboi, 2 cl. 2 fag. c</w:t>
      </w:r>
      <w:r w:rsidRPr="00A0186D">
        <w:rPr>
          <w:rFonts w:ascii="Arial" w:hAnsi="Arial" w:cs="Arial"/>
        </w:rPr>
        <w:t>.</w:t>
      </w:r>
      <w:r w:rsidR="00605BBD" w:rsidRPr="00A0186D">
        <w:rPr>
          <w:rFonts w:ascii="Arial" w:hAnsi="Arial" w:cs="Arial"/>
        </w:rPr>
        <w:t>fag e 2 cor.</w:t>
      </w:r>
    </w:p>
    <w:p w:rsidR="00FA6054" w:rsidRPr="00A0186D" w:rsidRDefault="00C77DFD" w:rsidP="005D6A2A">
      <w:pPr>
        <w:tabs>
          <w:tab w:val="left" w:pos="4253"/>
        </w:tabs>
        <w:spacing w:before="120" w:line="276" w:lineRule="auto"/>
        <w:rPr>
          <w:rFonts w:ascii="Arial" w:hAnsi="Arial" w:cs="Arial"/>
        </w:rPr>
      </w:pPr>
      <w:r w:rsidRPr="00A0186D">
        <w:rPr>
          <w:rFonts w:ascii="Arial" w:hAnsi="Arial" w:cs="Arial"/>
        </w:rPr>
        <w:t xml:space="preserve">1° </w:t>
      </w:r>
      <w:r w:rsidR="00923D70" w:rsidRPr="00A0186D">
        <w:rPr>
          <w:rFonts w:ascii="Arial" w:hAnsi="Arial" w:cs="Arial"/>
        </w:rPr>
        <w:t>Concert</w:t>
      </w:r>
      <w:r w:rsidR="00605BBD" w:rsidRPr="00A0186D">
        <w:rPr>
          <w:rFonts w:ascii="Arial" w:hAnsi="Arial" w:cs="Arial"/>
        </w:rPr>
        <w:t>o</w:t>
      </w:r>
      <w:r w:rsidR="00A0186D" w:rsidRPr="00A0186D">
        <w:rPr>
          <w:rFonts w:ascii="Arial" w:hAnsi="Arial" w:cs="Arial"/>
        </w:rPr>
        <w:t xml:space="preserve"> </w:t>
      </w:r>
      <w:r w:rsidR="009E0FBB" w:rsidRPr="00A0186D">
        <w:rPr>
          <w:rFonts w:ascii="Arial" w:hAnsi="Arial" w:cs="Arial"/>
        </w:rPr>
        <w:t>in Fa,</w:t>
      </w:r>
      <w:r w:rsidR="00923D70" w:rsidRPr="00A0186D">
        <w:rPr>
          <w:rFonts w:ascii="Arial" w:hAnsi="Arial" w:cs="Arial"/>
        </w:rPr>
        <w:t xml:space="preserve"> oboe e orch. op. 37</w:t>
      </w:r>
      <w:r w:rsidR="004D75EC" w:rsidRPr="00A0186D">
        <w:rPr>
          <w:rFonts w:ascii="Arial" w:hAnsi="Arial" w:cs="Arial"/>
        </w:rPr>
        <w:t>:   1) 10'05,   2) 5'25,   3) 6'</w:t>
      </w:r>
      <w:r w:rsidR="00605BBD" w:rsidRPr="00A0186D">
        <w:rPr>
          <w:rFonts w:ascii="Arial" w:hAnsi="Arial" w:cs="Arial"/>
        </w:rPr>
        <w:t xml:space="preserve"> (</w:t>
      </w:r>
      <w:r w:rsidR="009E0FBB" w:rsidRPr="00A0186D">
        <w:rPr>
          <w:rFonts w:ascii="Arial" w:hAnsi="Arial" w:cs="Arial"/>
        </w:rPr>
        <w:t>1803</w:t>
      </w:r>
      <w:r w:rsidR="00605BBD" w:rsidRPr="00A0186D">
        <w:rPr>
          <w:rFonts w:ascii="Arial" w:hAnsi="Arial" w:cs="Arial"/>
        </w:rPr>
        <w:t>).</w:t>
      </w:r>
    </w:p>
    <w:p w:rsidR="00C558FB" w:rsidRPr="00A0186D" w:rsidRDefault="00DD2A9B" w:rsidP="005D6A2A">
      <w:pPr>
        <w:tabs>
          <w:tab w:val="left" w:pos="4253"/>
        </w:tabs>
        <w:spacing w:before="120" w:line="276" w:lineRule="auto"/>
        <w:rPr>
          <w:rFonts w:ascii="Arial" w:hAnsi="Arial" w:cs="Arial"/>
        </w:rPr>
      </w:pPr>
      <w:r w:rsidRPr="00A0186D">
        <w:rPr>
          <w:rFonts w:ascii="Arial" w:hAnsi="Arial" w:cs="Arial"/>
        </w:rPr>
        <w:t xml:space="preserve">2° </w:t>
      </w:r>
      <w:r w:rsidR="00605BBD" w:rsidRPr="00A0186D">
        <w:rPr>
          <w:rFonts w:ascii="Arial" w:hAnsi="Arial" w:cs="Arial"/>
        </w:rPr>
        <w:t>Concerto</w:t>
      </w:r>
      <w:r w:rsidR="00A43E86" w:rsidRPr="00A0186D">
        <w:rPr>
          <w:rFonts w:ascii="Arial" w:hAnsi="Arial" w:cs="Arial"/>
        </w:rPr>
        <w:t xml:space="preserve"> in Fa,</w:t>
      </w:r>
      <w:r w:rsidR="00605BBD" w:rsidRPr="00A0186D">
        <w:rPr>
          <w:rFonts w:ascii="Arial" w:hAnsi="Arial" w:cs="Arial"/>
        </w:rPr>
        <w:t xml:space="preserve"> oboe e orch. op. </w:t>
      </w:r>
      <w:r w:rsidR="00923D70" w:rsidRPr="00A0186D">
        <w:rPr>
          <w:rFonts w:ascii="Arial" w:hAnsi="Arial" w:cs="Arial"/>
        </w:rPr>
        <w:t>52</w:t>
      </w:r>
      <w:r w:rsidR="004D75EC" w:rsidRPr="00A0186D">
        <w:rPr>
          <w:rFonts w:ascii="Arial" w:hAnsi="Arial" w:cs="Arial"/>
        </w:rPr>
        <w:t>:   1) 9',   2) 5'40,   3) 4'35</w:t>
      </w:r>
      <w:r w:rsidR="00605BBD" w:rsidRPr="00A0186D">
        <w:rPr>
          <w:rFonts w:ascii="Arial" w:hAnsi="Arial" w:cs="Arial"/>
        </w:rPr>
        <w:t xml:space="preserve"> (</w:t>
      </w:r>
      <w:r w:rsidR="009E0FBB" w:rsidRPr="00A0186D">
        <w:rPr>
          <w:rFonts w:ascii="Arial" w:hAnsi="Arial" w:cs="Arial"/>
        </w:rPr>
        <w:t>1805</w:t>
      </w:r>
      <w:r w:rsidR="00605BBD" w:rsidRPr="00A0186D">
        <w:rPr>
          <w:rFonts w:ascii="Arial" w:hAnsi="Arial" w:cs="Arial"/>
        </w:rPr>
        <w:t>)</w:t>
      </w:r>
      <w:r w:rsidRPr="00A0186D">
        <w:rPr>
          <w:rFonts w:ascii="Arial" w:hAnsi="Arial" w:cs="Arial"/>
        </w:rPr>
        <w:t>.</w:t>
      </w:r>
    </w:p>
    <w:p w:rsidR="00C558FB" w:rsidRPr="00A0186D" w:rsidRDefault="00C558FB" w:rsidP="005D6A2A">
      <w:pPr>
        <w:tabs>
          <w:tab w:val="left" w:pos="4253"/>
        </w:tabs>
        <w:spacing w:before="120" w:line="276" w:lineRule="auto"/>
        <w:rPr>
          <w:rFonts w:ascii="Arial" w:hAnsi="Arial" w:cs="Arial"/>
        </w:rPr>
      </w:pPr>
      <w:r w:rsidRPr="00A0186D">
        <w:rPr>
          <w:rFonts w:ascii="Arial" w:hAnsi="Arial" w:cs="Arial"/>
        </w:rPr>
        <w:t>Variazioni in Fa, op. 102, oboe e orch. (c. 1822).</w:t>
      </w:r>
    </w:p>
    <w:p w:rsidR="00B452C8" w:rsidRPr="00A0186D" w:rsidRDefault="00B452C8" w:rsidP="005D6A2A">
      <w:pPr>
        <w:tabs>
          <w:tab w:val="left" w:pos="4253"/>
        </w:tabs>
        <w:spacing w:before="120" w:line="276" w:lineRule="auto"/>
        <w:rPr>
          <w:rFonts w:ascii="Arial" w:hAnsi="Arial" w:cs="Arial"/>
        </w:rPr>
      </w:pPr>
    </w:p>
    <w:p w:rsidR="003C5F77" w:rsidRPr="00200598" w:rsidRDefault="003C5F7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KUBIN  Rudolf</w:t>
      </w:r>
      <w:r w:rsidRPr="00200598">
        <w:rPr>
          <w:rFonts w:ascii="Arial" w:hAnsi="Arial" w:cs="Arial"/>
          <w:color w:val="873624"/>
          <w:u w:val="single"/>
        </w:rPr>
        <w:tab/>
      </w:r>
      <w:r w:rsidRPr="00200598">
        <w:rPr>
          <w:rFonts w:ascii="Arial" w:hAnsi="Arial" w:cs="Arial"/>
          <w:color w:val="873624"/>
          <w:u w:val="single"/>
        </w:rPr>
        <w:tab/>
        <w:t>Ostrava, 10.1.1909 - Ostrava, 11.1.1973.</w:t>
      </w:r>
    </w:p>
    <w:p w:rsidR="003C5F77" w:rsidRPr="00200598" w:rsidRDefault="003C5F7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céco, allievo di Haba Direttore del conservatorio di Ostrava.</w:t>
      </w:r>
    </w:p>
    <w:p w:rsidR="007B0AD2" w:rsidRPr="00A0186D" w:rsidRDefault="007B0AD2" w:rsidP="005D6A2A">
      <w:pPr>
        <w:tabs>
          <w:tab w:val="left" w:pos="4253"/>
        </w:tabs>
        <w:spacing w:before="120" w:line="276" w:lineRule="auto"/>
        <w:rPr>
          <w:rFonts w:ascii="Arial" w:hAnsi="Arial" w:cs="Arial"/>
          <w:vanish/>
        </w:rPr>
      </w:pPr>
    </w:p>
    <w:p w:rsidR="007B0AD2" w:rsidRPr="00A0186D" w:rsidRDefault="007B0AD2" w:rsidP="005D6A2A">
      <w:pPr>
        <w:tabs>
          <w:tab w:val="left" w:pos="4253"/>
        </w:tabs>
        <w:spacing w:before="120" w:line="276" w:lineRule="auto"/>
        <w:rPr>
          <w:rFonts w:ascii="Arial" w:hAnsi="Arial" w:cs="Arial"/>
          <w:vanish/>
        </w:rPr>
      </w:pPr>
    </w:p>
    <w:p w:rsidR="007B0AD2" w:rsidRPr="00A0186D" w:rsidRDefault="007B0AD2" w:rsidP="005D6A2A">
      <w:pPr>
        <w:tabs>
          <w:tab w:val="left" w:pos="4253"/>
        </w:tabs>
        <w:spacing w:before="120" w:line="276" w:lineRule="auto"/>
        <w:rPr>
          <w:rFonts w:ascii="Arial" w:hAnsi="Arial" w:cs="Arial"/>
          <w:vanish/>
        </w:rPr>
      </w:pPr>
    </w:p>
    <w:p w:rsidR="002278DB" w:rsidRPr="00A0186D" w:rsidRDefault="00B0361A" w:rsidP="005D6A2A">
      <w:pPr>
        <w:tabs>
          <w:tab w:val="left" w:pos="4253"/>
        </w:tabs>
        <w:spacing w:before="120" w:line="276" w:lineRule="auto"/>
        <w:rPr>
          <w:rFonts w:ascii="Arial" w:hAnsi="Arial" w:cs="Arial"/>
        </w:rPr>
      </w:pPr>
      <w:r w:rsidRPr="00A0186D">
        <w:rPr>
          <w:rFonts w:ascii="Arial" w:hAnsi="Arial" w:cs="Arial"/>
        </w:rPr>
        <w:t>Piccola suite per oboe, org. e archi (1937).</w:t>
      </w:r>
    </w:p>
    <w:p w:rsidR="00BC5BCC" w:rsidRPr="00A0186D" w:rsidRDefault="00BC5BCC" w:rsidP="005D6A2A">
      <w:pPr>
        <w:tabs>
          <w:tab w:val="left" w:pos="4253"/>
        </w:tabs>
        <w:spacing w:before="120" w:line="276" w:lineRule="auto"/>
        <w:rPr>
          <w:rFonts w:ascii="Arial" w:hAnsi="Arial" w:cs="Arial"/>
        </w:rPr>
      </w:pPr>
    </w:p>
    <w:p w:rsidR="00BC5BCC" w:rsidRPr="00200598" w:rsidRDefault="00BC5BC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KUCERA  Vaclav</w:t>
      </w:r>
      <w:r w:rsidRPr="00200598">
        <w:rPr>
          <w:rFonts w:ascii="Arial" w:hAnsi="Arial" w:cs="Arial"/>
          <w:color w:val="873624"/>
          <w:u w:val="single"/>
        </w:rPr>
        <w:tab/>
      </w:r>
      <w:r w:rsidRPr="00200598">
        <w:rPr>
          <w:rFonts w:ascii="Arial" w:hAnsi="Arial" w:cs="Arial"/>
          <w:color w:val="873624"/>
          <w:u w:val="single"/>
        </w:rPr>
        <w:tab/>
        <w:t>Praga, 29.4.1929</w:t>
      </w:r>
    </w:p>
    <w:p w:rsidR="00913EE6" w:rsidRPr="00200598" w:rsidRDefault="00913EE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musicologo céco. Studi nei Conservatori e all’Università di Praga dal 1948. Al Conservatorio</w:t>
      </w:r>
      <w:r w:rsidR="00362CEC" w:rsidRPr="00200598">
        <w:rPr>
          <w:rFonts w:ascii="Arial" w:hAnsi="Arial" w:cs="Arial"/>
          <w:color w:val="873624"/>
          <w:sz w:val="20"/>
          <w:szCs w:val="20"/>
        </w:rPr>
        <w:t xml:space="preserve"> </w:t>
      </w:r>
      <w:r w:rsidRPr="00200598">
        <w:rPr>
          <w:rFonts w:ascii="Arial" w:hAnsi="Arial" w:cs="Arial"/>
          <w:color w:val="873624"/>
          <w:sz w:val="20"/>
          <w:szCs w:val="20"/>
        </w:rPr>
        <w:t xml:space="preserve">di </w:t>
      </w:r>
      <w:r w:rsidR="00362CEC" w:rsidRPr="00200598">
        <w:rPr>
          <w:rFonts w:ascii="Arial" w:hAnsi="Arial" w:cs="Arial"/>
          <w:color w:val="873624"/>
          <w:sz w:val="20"/>
          <w:szCs w:val="20"/>
        </w:rPr>
        <w:t xml:space="preserve">  </w:t>
      </w:r>
      <w:r w:rsidRPr="00200598">
        <w:rPr>
          <w:rFonts w:ascii="Arial" w:hAnsi="Arial" w:cs="Arial"/>
          <w:color w:val="873624"/>
          <w:sz w:val="20"/>
          <w:szCs w:val="20"/>
        </w:rPr>
        <w:t>Mosca, dal 1951 al 1956, allievo di Sebalin (comp.), Tsukkerman e Tumanina (musicologia). Al ritorno,</w:t>
      </w:r>
      <w:r w:rsidR="00FE7024" w:rsidRPr="00200598">
        <w:rPr>
          <w:rFonts w:ascii="Arial" w:hAnsi="Arial" w:cs="Arial"/>
          <w:color w:val="873624"/>
          <w:sz w:val="20"/>
          <w:szCs w:val="20"/>
        </w:rPr>
        <w:t xml:space="preserve"> </w:t>
      </w:r>
      <w:r w:rsidRPr="00200598">
        <w:rPr>
          <w:rFonts w:ascii="Arial" w:hAnsi="Arial" w:cs="Arial"/>
          <w:color w:val="873624"/>
          <w:sz w:val="20"/>
          <w:szCs w:val="20"/>
        </w:rPr>
        <w:t>impiego</w:t>
      </w:r>
      <w:r w:rsidR="00362CEC" w:rsidRPr="00200598">
        <w:rPr>
          <w:rFonts w:ascii="Arial" w:hAnsi="Arial" w:cs="Arial"/>
          <w:color w:val="873624"/>
          <w:sz w:val="20"/>
          <w:szCs w:val="20"/>
        </w:rPr>
        <w:t xml:space="preserve">      </w:t>
      </w:r>
      <w:r w:rsidRPr="00200598">
        <w:rPr>
          <w:rFonts w:ascii="Arial" w:hAnsi="Arial" w:cs="Arial"/>
          <w:color w:val="873624"/>
          <w:sz w:val="20"/>
          <w:szCs w:val="20"/>
        </w:rPr>
        <w:t xml:space="preserve"> </w:t>
      </w:r>
      <w:r w:rsidRPr="00200598">
        <w:rPr>
          <w:rFonts w:ascii="Arial" w:hAnsi="Arial" w:cs="Arial"/>
          <w:color w:val="873624"/>
          <w:sz w:val="20"/>
          <w:szCs w:val="20"/>
        </w:rPr>
        <w:lastRenderedPageBreak/>
        <w:t xml:space="preserve">alla Radio ceca di Praga, segretario dei compositori dal 1959, dal 1975 Insegnante di composizione </w:t>
      </w:r>
      <w:r w:rsidR="000617A5">
        <w:rPr>
          <w:rFonts w:ascii="Arial" w:hAnsi="Arial" w:cs="Arial"/>
          <w:color w:val="873624"/>
          <w:sz w:val="20"/>
          <w:szCs w:val="20"/>
        </w:rPr>
        <w:t xml:space="preserve">                  </w:t>
      </w:r>
      <w:r w:rsidRPr="00200598">
        <w:rPr>
          <w:rFonts w:ascii="Arial" w:hAnsi="Arial" w:cs="Arial"/>
          <w:color w:val="873624"/>
          <w:sz w:val="20"/>
          <w:szCs w:val="20"/>
        </w:rPr>
        <w:t>all’Accademia di Praga e di musicologia all’Università di Olomouc. Numerosi premi internazionali</w:t>
      </w:r>
      <w:r w:rsidR="00A064A3" w:rsidRPr="00200598">
        <w:rPr>
          <w:rFonts w:ascii="Arial" w:hAnsi="Arial" w:cs="Arial"/>
          <w:color w:val="873624"/>
          <w:sz w:val="20"/>
          <w:szCs w:val="20"/>
        </w:rPr>
        <w:t>.</w:t>
      </w:r>
    </w:p>
    <w:p w:rsidR="00BC5BCC" w:rsidRPr="00A0186D" w:rsidRDefault="00BC5BCC" w:rsidP="005D6A2A">
      <w:pPr>
        <w:tabs>
          <w:tab w:val="left" w:pos="4253"/>
        </w:tabs>
        <w:spacing w:before="120" w:line="276" w:lineRule="auto"/>
        <w:rPr>
          <w:rFonts w:ascii="Arial" w:hAnsi="Arial" w:cs="Arial"/>
        </w:rPr>
      </w:pPr>
      <w:r w:rsidRPr="00A0186D">
        <w:rPr>
          <w:rFonts w:ascii="Arial" w:hAnsi="Arial" w:cs="Arial"/>
        </w:rPr>
        <w:t>Duettino per oboe e fagotto (1988, 12’).   Consonanza, 2 oboi e cor. ing. (1990, 12’).</w:t>
      </w:r>
    </w:p>
    <w:p w:rsidR="00F25A11" w:rsidRPr="00A0186D" w:rsidRDefault="00F25A11" w:rsidP="005D6A2A">
      <w:pPr>
        <w:tabs>
          <w:tab w:val="left" w:pos="4253"/>
        </w:tabs>
        <w:spacing w:before="120" w:line="276" w:lineRule="auto"/>
        <w:rPr>
          <w:rFonts w:ascii="Arial" w:hAnsi="Arial" w:cs="Arial"/>
        </w:rPr>
      </w:pPr>
    </w:p>
    <w:p w:rsidR="008E7C70" w:rsidRPr="00200598" w:rsidRDefault="004254A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KUFFNER</w:t>
      </w:r>
      <w:r w:rsidR="00125D4E" w:rsidRPr="00200598">
        <w:rPr>
          <w:rFonts w:ascii="Arial" w:hAnsi="Arial" w:cs="Arial"/>
          <w:color w:val="873624"/>
          <w:u w:val="single"/>
        </w:rPr>
        <w:t xml:space="preserve">  Joseph</w:t>
      </w:r>
      <w:r w:rsidR="00125D4E" w:rsidRPr="00200598">
        <w:rPr>
          <w:rFonts w:ascii="Arial" w:hAnsi="Arial" w:cs="Arial"/>
          <w:color w:val="873624"/>
          <w:u w:val="single"/>
        </w:rPr>
        <w:tab/>
      </w:r>
      <w:r w:rsidR="00125D4E" w:rsidRPr="00200598">
        <w:rPr>
          <w:rFonts w:ascii="Arial" w:hAnsi="Arial" w:cs="Arial"/>
          <w:color w:val="873624"/>
          <w:u w:val="single"/>
        </w:rPr>
        <w:tab/>
        <w:t>1777 - 1856</w:t>
      </w:r>
    </w:p>
    <w:p w:rsidR="004254A7" w:rsidRDefault="004254A7" w:rsidP="005D6A2A">
      <w:pPr>
        <w:tabs>
          <w:tab w:val="left" w:pos="4253"/>
        </w:tabs>
        <w:spacing w:before="120" w:line="276" w:lineRule="auto"/>
        <w:rPr>
          <w:rFonts w:ascii="Arial" w:hAnsi="Arial" w:cs="Arial"/>
        </w:rPr>
      </w:pPr>
      <w:r w:rsidRPr="00A0186D">
        <w:rPr>
          <w:rFonts w:ascii="Arial" w:hAnsi="Arial" w:cs="Arial"/>
        </w:rPr>
        <w:t>Studi per oboe solo.</w:t>
      </w:r>
    </w:p>
    <w:p w:rsidR="00D45D64" w:rsidRDefault="00D45D64" w:rsidP="005D6A2A">
      <w:pPr>
        <w:tabs>
          <w:tab w:val="left" w:pos="4253"/>
        </w:tabs>
        <w:spacing w:before="120" w:line="276" w:lineRule="auto"/>
        <w:rPr>
          <w:rFonts w:ascii="Arial" w:hAnsi="Arial" w:cs="Arial"/>
        </w:rPr>
      </w:pPr>
    </w:p>
    <w:p w:rsidR="00583957" w:rsidRPr="00200598" w:rsidRDefault="0058395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KUHNL  Cla</w:t>
      </w:r>
      <w:r w:rsidR="00F160CC" w:rsidRPr="00200598">
        <w:rPr>
          <w:rFonts w:ascii="Arial" w:hAnsi="Arial" w:cs="Arial"/>
          <w:color w:val="873624"/>
          <w:u w:val="single"/>
        </w:rPr>
        <w:t>u</w:t>
      </w:r>
      <w:r w:rsidRPr="00200598">
        <w:rPr>
          <w:rFonts w:ascii="Arial" w:hAnsi="Arial" w:cs="Arial"/>
          <w:color w:val="873624"/>
          <w:u w:val="single"/>
        </w:rPr>
        <w:t>s</w:t>
      </w:r>
      <w:r w:rsidRPr="00200598">
        <w:rPr>
          <w:rFonts w:ascii="Arial" w:hAnsi="Arial" w:cs="Arial"/>
          <w:color w:val="873624"/>
          <w:u w:val="single"/>
        </w:rPr>
        <w:tab/>
      </w:r>
      <w:r w:rsidRPr="00200598">
        <w:rPr>
          <w:rFonts w:ascii="Arial" w:hAnsi="Arial" w:cs="Arial"/>
          <w:color w:val="873624"/>
          <w:u w:val="single"/>
        </w:rPr>
        <w:tab/>
        <w:t>Arnstein, 1957</w:t>
      </w:r>
    </w:p>
    <w:p w:rsidR="00583957" w:rsidRPr="00200598" w:rsidRDefault="0058395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direttore d’orchestra tedesco, studi a Wurzburg con Hummel, Karolyi e Reinartz.</w:t>
      </w:r>
      <w:r w:rsidR="00362CEC" w:rsidRPr="00200598">
        <w:rPr>
          <w:rFonts w:ascii="Arial" w:hAnsi="Arial" w:cs="Arial"/>
          <w:color w:val="873624"/>
          <w:sz w:val="20"/>
          <w:szCs w:val="20"/>
        </w:rPr>
        <w:t xml:space="preserve"> </w:t>
      </w:r>
      <w:r w:rsidR="00A0186D">
        <w:rPr>
          <w:rFonts w:ascii="Arial" w:hAnsi="Arial" w:cs="Arial"/>
          <w:color w:val="873624"/>
          <w:sz w:val="20"/>
          <w:szCs w:val="20"/>
        </w:rPr>
        <w:t xml:space="preserve">            </w:t>
      </w:r>
      <w:r w:rsidR="000617A5">
        <w:rPr>
          <w:rFonts w:ascii="Arial" w:hAnsi="Arial" w:cs="Arial"/>
          <w:color w:val="873624"/>
          <w:sz w:val="20"/>
          <w:szCs w:val="20"/>
        </w:rPr>
        <w:t xml:space="preserve">              </w:t>
      </w:r>
      <w:r w:rsidRPr="00200598">
        <w:rPr>
          <w:rFonts w:ascii="Arial" w:hAnsi="Arial" w:cs="Arial"/>
          <w:color w:val="873624"/>
          <w:sz w:val="20"/>
          <w:szCs w:val="20"/>
        </w:rPr>
        <w:t xml:space="preserve">Dal 1981 al 1984 insegnante all’Università di Francoforte, dal 1984 insegnante di Composizione e Musica da </w:t>
      </w:r>
      <w:r w:rsidR="000617A5">
        <w:rPr>
          <w:rFonts w:ascii="Arial" w:hAnsi="Arial" w:cs="Arial"/>
          <w:color w:val="873624"/>
          <w:sz w:val="20"/>
          <w:szCs w:val="20"/>
        </w:rPr>
        <w:t xml:space="preserve">  </w:t>
      </w:r>
      <w:r w:rsidRPr="00200598">
        <w:rPr>
          <w:rFonts w:ascii="Arial" w:hAnsi="Arial" w:cs="Arial"/>
          <w:color w:val="873624"/>
          <w:sz w:val="20"/>
          <w:szCs w:val="20"/>
        </w:rPr>
        <w:t>camera al Conservatorio di Francoforte, dal 1991 insegnante di composizione al Consrvatorio di Mainz</w:t>
      </w:r>
      <w:r w:rsidR="00F160CC" w:rsidRPr="00200598">
        <w:rPr>
          <w:rFonts w:ascii="Arial" w:hAnsi="Arial" w:cs="Arial"/>
          <w:color w:val="873624"/>
          <w:sz w:val="20"/>
          <w:szCs w:val="20"/>
        </w:rPr>
        <w:t xml:space="preserve">, </w:t>
      </w:r>
      <w:r w:rsidR="000617A5">
        <w:rPr>
          <w:rFonts w:ascii="Arial" w:hAnsi="Arial" w:cs="Arial"/>
          <w:color w:val="873624"/>
          <w:sz w:val="20"/>
          <w:szCs w:val="20"/>
        </w:rPr>
        <w:t xml:space="preserve">                                </w:t>
      </w:r>
      <w:r w:rsidR="00F160CC" w:rsidRPr="00200598">
        <w:rPr>
          <w:rFonts w:ascii="Arial" w:hAnsi="Arial" w:cs="Arial"/>
          <w:color w:val="873624"/>
          <w:sz w:val="20"/>
          <w:szCs w:val="20"/>
        </w:rPr>
        <w:t>dal 1994 insegnante</w:t>
      </w:r>
      <w:r w:rsidR="00A0186D">
        <w:rPr>
          <w:rFonts w:ascii="Arial" w:hAnsi="Arial" w:cs="Arial"/>
          <w:color w:val="873624"/>
          <w:sz w:val="20"/>
          <w:szCs w:val="20"/>
        </w:rPr>
        <w:t xml:space="preserve"> </w:t>
      </w:r>
      <w:r w:rsidR="00F160CC" w:rsidRPr="00200598">
        <w:rPr>
          <w:rFonts w:ascii="Arial" w:hAnsi="Arial" w:cs="Arial"/>
          <w:color w:val="873624"/>
          <w:sz w:val="20"/>
          <w:szCs w:val="20"/>
        </w:rPr>
        <w:t>a Francoforte.</w:t>
      </w:r>
    </w:p>
    <w:p w:rsidR="00F160CC" w:rsidRPr="00A0186D" w:rsidRDefault="00F160CC" w:rsidP="005D6A2A">
      <w:pPr>
        <w:tabs>
          <w:tab w:val="left" w:pos="4253"/>
        </w:tabs>
        <w:spacing w:before="120" w:line="276" w:lineRule="auto"/>
        <w:rPr>
          <w:rFonts w:ascii="Arial" w:hAnsi="Arial" w:cs="Arial"/>
          <w:lang w:val="en-US"/>
        </w:rPr>
      </w:pPr>
      <w:r w:rsidRPr="00A0186D">
        <w:rPr>
          <w:rFonts w:ascii="Arial" w:hAnsi="Arial" w:cs="Arial"/>
          <w:lang w:val="fr-FR"/>
        </w:rPr>
        <w:t xml:space="preserve">Morceau ’95, “Hommage a Dutilleux”, oboe e pf. </w:t>
      </w:r>
      <w:r w:rsidRPr="00A0186D">
        <w:rPr>
          <w:rFonts w:ascii="Arial" w:hAnsi="Arial" w:cs="Arial"/>
          <w:lang w:val="en-US"/>
        </w:rPr>
        <w:t>(4’40).</w:t>
      </w:r>
    </w:p>
    <w:p w:rsidR="00C224DF" w:rsidRPr="00A0186D" w:rsidRDefault="00C224DF" w:rsidP="005D6A2A">
      <w:pPr>
        <w:tabs>
          <w:tab w:val="left" w:pos="4253"/>
        </w:tabs>
        <w:spacing w:before="120" w:line="276" w:lineRule="auto"/>
        <w:rPr>
          <w:rFonts w:ascii="Arial" w:hAnsi="Arial" w:cs="Arial"/>
          <w:u w:val="single"/>
          <w:lang w:val="en-US"/>
        </w:rPr>
      </w:pPr>
    </w:p>
    <w:p w:rsidR="00FF3273" w:rsidRPr="00200598" w:rsidRDefault="00FF3273"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KUNZ  Ernst</w:t>
      </w:r>
      <w:r w:rsidRPr="00200598">
        <w:rPr>
          <w:rFonts w:ascii="Arial" w:hAnsi="Arial" w:cs="Arial"/>
          <w:color w:val="873624"/>
          <w:u w:val="single"/>
          <w:lang w:val="en-US"/>
        </w:rPr>
        <w:tab/>
      </w:r>
      <w:r w:rsidRPr="00200598">
        <w:rPr>
          <w:rFonts w:ascii="Arial" w:hAnsi="Arial" w:cs="Arial"/>
          <w:color w:val="873624"/>
          <w:u w:val="single"/>
          <w:lang w:val="en-US"/>
        </w:rPr>
        <w:tab/>
        <w:t>Zimmerwald, 2.6.1891</w:t>
      </w:r>
      <w:r w:rsidR="00643BC5" w:rsidRPr="00200598">
        <w:rPr>
          <w:rFonts w:ascii="Arial" w:hAnsi="Arial" w:cs="Arial"/>
          <w:color w:val="873624"/>
          <w:u w:val="single"/>
          <w:lang w:val="en-US"/>
        </w:rPr>
        <w:t xml:space="preserve"> - Olten, 7.2.1980.</w:t>
      </w:r>
    </w:p>
    <w:p w:rsidR="00FF3273" w:rsidRPr="00200598" w:rsidRDefault="00FF327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svizzero, allievo di Klose, Kellermann, e Schwickerath. Amico di Busoni.</w:t>
      </w:r>
    </w:p>
    <w:p w:rsidR="00FF3273" w:rsidRPr="00A0186D" w:rsidRDefault="00FF3273" w:rsidP="005D6A2A">
      <w:pPr>
        <w:tabs>
          <w:tab w:val="left" w:pos="4253"/>
        </w:tabs>
        <w:spacing w:before="120" w:line="276" w:lineRule="auto"/>
        <w:rPr>
          <w:rFonts w:ascii="Arial" w:hAnsi="Arial" w:cs="Arial"/>
        </w:rPr>
      </w:pPr>
      <w:r w:rsidRPr="00A0186D">
        <w:rPr>
          <w:rFonts w:ascii="Arial" w:hAnsi="Arial" w:cs="Arial"/>
        </w:rPr>
        <w:t>Concertino bucolico per oboe e archi (1924).</w:t>
      </w:r>
    </w:p>
    <w:p w:rsidR="004254A7" w:rsidRPr="00A0186D" w:rsidRDefault="004254A7" w:rsidP="005D6A2A">
      <w:pPr>
        <w:tabs>
          <w:tab w:val="left" w:pos="4253"/>
        </w:tabs>
        <w:spacing w:before="120" w:line="276" w:lineRule="auto"/>
        <w:rPr>
          <w:rFonts w:ascii="Arial" w:hAnsi="Arial" w:cs="Arial"/>
        </w:rPr>
      </w:pPr>
    </w:p>
    <w:p w:rsidR="00B24121" w:rsidRPr="00707457" w:rsidRDefault="00B24121" w:rsidP="005D6A2A">
      <w:pPr>
        <w:tabs>
          <w:tab w:val="left" w:pos="4253"/>
        </w:tabs>
        <w:spacing w:before="120" w:line="276" w:lineRule="auto"/>
        <w:rPr>
          <w:rFonts w:ascii="Arial" w:hAnsi="Arial" w:cs="Arial"/>
          <w:color w:val="873624"/>
          <w:u w:val="single"/>
        </w:rPr>
      </w:pPr>
      <w:r w:rsidRPr="00707457">
        <w:rPr>
          <w:rFonts w:ascii="Arial" w:hAnsi="Arial" w:cs="Arial"/>
          <w:color w:val="873624"/>
          <w:u w:val="single"/>
        </w:rPr>
        <w:t>KUNZEN  Adolph Carl</w:t>
      </w:r>
      <w:r w:rsidRPr="00707457">
        <w:rPr>
          <w:rFonts w:ascii="Arial" w:hAnsi="Arial" w:cs="Arial"/>
          <w:color w:val="873624"/>
          <w:u w:val="single"/>
        </w:rPr>
        <w:tab/>
      </w:r>
      <w:r w:rsidRPr="00707457">
        <w:rPr>
          <w:rFonts w:ascii="Arial" w:hAnsi="Arial" w:cs="Arial"/>
          <w:color w:val="873624"/>
          <w:u w:val="single"/>
        </w:rPr>
        <w:tab/>
        <w:t>Wittennberg, 22.9.1720 - Lubecca, 11.7.1781.</w:t>
      </w:r>
    </w:p>
    <w:p w:rsidR="00B24121" w:rsidRPr="00200598" w:rsidRDefault="00B2412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organista e clavicembalista, allievo del padre, Johann e di Lustig. Amico di </w:t>
      </w:r>
      <w:r w:rsidR="00360F37" w:rsidRPr="00200598">
        <w:rPr>
          <w:rFonts w:ascii="Arial" w:hAnsi="Arial" w:cs="Arial"/>
          <w:color w:val="873624"/>
          <w:sz w:val="20"/>
          <w:szCs w:val="20"/>
        </w:rPr>
        <w:t>Handel</w:t>
      </w:r>
      <w:r w:rsidRPr="00200598">
        <w:rPr>
          <w:rFonts w:ascii="Arial" w:hAnsi="Arial" w:cs="Arial"/>
          <w:color w:val="873624"/>
          <w:sz w:val="20"/>
          <w:szCs w:val="20"/>
        </w:rPr>
        <w:t>.</w:t>
      </w:r>
    </w:p>
    <w:p w:rsidR="00FF3273" w:rsidRPr="00A0186D" w:rsidRDefault="00B24121" w:rsidP="005D6A2A">
      <w:pPr>
        <w:tabs>
          <w:tab w:val="left" w:pos="4253"/>
        </w:tabs>
        <w:spacing w:before="120" w:line="276" w:lineRule="auto"/>
        <w:rPr>
          <w:rFonts w:ascii="Arial" w:hAnsi="Arial" w:cs="Arial"/>
        </w:rPr>
      </w:pPr>
      <w:r w:rsidRPr="00A0186D">
        <w:rPr>
          <w:rFonts w:ascii="Arial" w:hAnsi="Arial" w:cs="Arial"/>
        </w:rPr>
        <w:t>6 Concerti per oboe e orch.</w:t>
      </w:r>
    </w:p>
    <w:p w:rsidR="00A81757" w:rsidRPr="00A0186D" w:rsidRDefault="00A81757" w:rsidP="005D6A2A">
      <w:pPr>
        <w:tabs>
          <w:tab w:val="left" w:pos="4253"/>
        </w:tabs>
        <w:spacing w:before="120" w:line="276" w:lineRule="auto"/>
        <w:rPr>
          <w:rFonts w:ascii="Arial" w:hAnsi="Arial" w:cs="Arial"/>
        </w:rPr>
      </w:pPr>
    </w:p>
    <w:p w:rsidR="00A81757" w:rsidRPr="00707457" w:rsidRDefault="00A81757" w:rsidP="005D6A2A">
      <w:pPr>
        <w:tabs>
          <w:tab w:val="left" w:pos="4253"/>
        </w:tabs>
        <w:spacing w:before="120" w:line="276" w:lineRule="auto"/>
        <w:rPr>
          <w:rFonts w:ascii="Arial" w:hAnsi="Arial" w:cs="Arial"/>
          <w:color w:val="873624"/>
          <w:u w:val="single"/>
        </w:rPr>
      </w:pPr>
      <w:r w:rsidRPr="00707457">
        <w:rPr>
          <w:rFonts w:ascii="Arial" w:hAnsi="Arial" w:cs="Arial"/>
          <w:color w:val="873624"/>
          <w:u w:val="single"/>
        </w:rPr>
        <w:t>KUPFERMAN  Meyer</w:t>
      </w:r>
      <w:r w:rsidRPr="00707457">
        <w:rPr>
          <w:rFonts w:ascii="Arial" w:hAnsi="Arial" w:cs="Arial"/>
          <w:color w:val="873624"/>
          <w:u w:val="single"/>
        </w:rPr>
        <w:tab/>
      </w:r>
      <w:r w:rsidRPr="00707457">
        <w:rPr>
          <w:rFonts w:ascii="Arial" w:hAnsi="Arial" w:cs="Arial"/>
          <w:color w:val="873624"/>
          <w:u w:val="single"/>
        </w:rPr>
        <w:tab/>
        <w:t xml:space="preserve">New York, 3.7.1926 - </w:t>
      </w:r>
      <w:r w:rsidR="00855515" w:rsidRPr="00707457">
        <w:rPr>
          <w:rFonts w:ascii="Arial" w:hAnsi="Arial" w:cs="Arial"/>
          <w:color w:val="873624"/>
          <w:u w:val="single"/>
        </w:rPr>
        <w:t>Rhinebeck, 26.11.2003.</w:t>
      </w:r>
    </w:p>
    <w:p w:rsidR="00A81757" w:rsidRPr="00200598" w:rsidRDefault="00A8175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clarinettista e insegnante americano. Studi irregolari, quasi da autodidatta, ma terminati. Insegnante all’Università di Lawrence. Premio Guggheneim, Rockefeller, Copland e Ford. Musica di tutti i tipi, appassionato di Jazz, il padre panettiere gli cantava i motivi europei che ricordava. Era nato per fare il musicista!</w:t>
      </w:r>
    </w:p>
    <w:p w:rsidR="00A81757" w:rsidRPr="00A0186D" w:rsidRDefault="00A81757" w:rsidP="005D6A2A">
      <w:pPr>
        <w:tabs>
          <w:tab w:val="left" w:pos="4253"/>
        </w:tabs>
        <w:spacing w:before="120" w:line="276" w:lineRule="auto"/>
        <w:rPr>
          <w:rFonts w:ascii="Arial" w:hAnsi="Arial" w:cs="Arial"/>
        </w:rPr>
      </w:pPr>
      <w:r w:rsidRPr="00A0186D">
        <w:rPr>
          <w:rFonts w:ascii="Arial" w:hAnsi="Arial" w:cs="Arial"/>
        </w:rPr>
        <w:t>Corno inglese solo:   Reflection (1961),   Sensations (1968),   Conditions (1976),</w:t>
      </w:r>
    </w:p>
    <w:p w:rsidR="00884969" w:rsidRPr="00A0186D" w:rsidRDefault="00A81757" w:rsidP="005D6A2A">
      <w:pPr>
        <w:tabs>
          <w:tab w:val="left" w:pos="4253"/>
        </w:tabs>
        <w:spacing w:before="120" w:line="276" w:lineRule="auto"/>
        <w:rPr>
          <w:rFonts w:ascii="Arial" w:hAnsi="Arial" w:cs="Arial"/>
          <w:lang w:val="fr-FR"/>
        </w:rPr>
      </w:pPr>
      <w:r w:rsidRPr="00A0186D">
        <w:rPr>
          <w:rFonts w:ascii="Arial" w:hAnsi="Arial" w:cs="Arial"/>
          <w:lang w:val="fr-FR"/>
        </w:rPr>
        <w:t xml:space="preserve">Nuez (1993).   Oboe e pf.:   Infinities (1966),   Illusions (1968),   Cul de sac (1981, 4’45),   </w:t>
      </w:r>
    </w:p>
    <w:p w:rsidR="00884969" w:rsidRPr="00A0186D" w:rsidRDefault="00A81757" w:rsidP="005D6A2A">
      <w:pPr>
        <w:tabs>
          <w:tab w:val="left" w:pos="4253"/>
        </w:tabs>
        <w:spacing w:before="120" w:line="276" w:lineRule="auto"/>
        <w:rPr>
          <w:rFonts w:ascii="Arial" w:hAnsi="Arial" w:cs="Arial"/>
        </w:rPr>
      </w:pPr>
      <w:r w:rsidRPr="00A0186D">
        <w:rPr>
          <w:rFonts w:ascii="Arial" w:hAnsi="Arial" w:cs="Arial"/>
          <w:lang w:val="en-US"/>
        </w:rPr>
        <w:t>New Serenades (1989)</w:t>
      </w:r>
      <w:r w:rsidR="00884969" w:rsidRPr="00A0186D">
        <w:rPr>
          <w:rFonts w:ascii="Arial" w:hAnsi="Arial" w:cs="Arial"/>
          <w:lang w:val="en-US"/>
        </w:rPr>
        <w:t xml:space="preserve">.   </w:t>
      </w:r>
      <w:r w:rsidR="00884969" w:rsidRPr="00A0186D">
        <w:rPr>
          <w:rFonts w:ascii="Arial" w:hAnsi="Arial" w:cs="Arial"/>
        </w:rPr>
        <w:t>Infinities 32</w:t>
      </w:r>
      <w:r w:rsidR="001A2603" w:rsidRPr="00A0186D">
        <w:rPr>
          <w:rFonts w:ascii="Arial" w:hAnsi="Arial" w:cs="Arial"/>
        </w:rPr>
        <w:t>,</w:t>
      </w:r>
      <w:r w:rsidR="00884969" w:rsidRPr="00A0186D">
        <w:rPr>
          <w:rFonts w:ascii="Arial" w:hAnsi="Arial" w:cs="Arial"/>
        </w:rPr>
        <w:t xml:space="preserve"> ob. e cl. (1981, 9’25).</w:t>
      </w:r>
    </w:p>
    <w:p w:rsidR="001A2603" w:rsidRPr="00A0186D" w:rsidRDefault="00884969" w:rsidP="005D6A2A">
      <w:pPr>
        <w:tabs>
          <w:tab w:val="left" w:pos="4253"/>
        </w:tabs>
        <w:spacing w:before="120" w:line="276" w:lineRule="auto"/>
        <w:rPr>
          <w:rFonts w:ascii="Arial" w:hAnsi="Arial" w:cs="Arial"/>
          <w:lang w:val="en-US"/>
        </w:rPr>
      </w:pPr>
      <w:r w:rsidRPr="00A0186D">
        <w:rPr>
          <w:rFonts w:ascii="Arial" w:hAnsi="Arial" w:cs="Arial"/>
          <w:lang w:val="en-US"/>
        </w:rPr>
        <w:t xml:space="preserve">Balloon Letters, ob. cl. fag. vl. vcl. (1972).   </w:t>
      </w:r>
      <w:r w:rsidR="001A2603" w:rsidRPr="00A0186D">
        <w:rPr>
          <w:rFonts w:ascii="Arial" w:hAnsi="Arial" w:cs="Arial"/>
          <w:lang w:val="en-US"/>
        </w:rPr>
        <w:t xml:space="preserve">Poetics 4, cor. ingl. vcl. (1983, 9’30),   </w:t>
      </w:r>
    </w:p>
    <w:p w:rsidR="001A2603" w:rsidRPr="00A0186D" w:rsidRDefault="00884969" w:rsidP="005D6A2A">
      <w:pPr>
        <w:tabs>
          <w:tab w:val="left" w:pos="4253"/>
        </w:tabs>
        <w:spacing w:before="120" w:line="276" w:lineRule="auto"/>
        <w:rPr>
          <w:rFonts w:ascii="Arial" w:hAnsi="Arial" w:cs="Arial"/>
          <w:lang w:val="en-US"/>
        </w:rPr>
      </w:pPr>
      <w:r w:rsidRPr="00A0186D">
        <w:rPr>
          <w:rFonts w:ascii="Arial" w:hAnsi="Arial" w:cs="Arial"/>
        </w:rPr>
        <w:t>Quartetto per corno ingl</w:t>
      </w:r>
      <w:r w:rsidR="001A2603" w:rsidRPr="00A0186D">
        <w:rPr>
          <w:rFonts w:ascii="Arial" w:hAnsi="Arial" w:cs="Arial"/>
        </w:rPr>
        <w:t>.</w:t>
      </w:r>
      <w:r w:rsidRPr="00A0186D">
        <w:rPr>
          <w:rFonts w:ascii="Arial" w:hAnsi="Arial" w:cs="Arial"/>
        </w:rPr>
        <w:t xml:space="preserve"> e archi (1947).  </w:t>
      </w:r>
      <w:r w:rsidRPr="00A0186D">
        <w:rPr>
          <w:rFonts w:ascii="Arial" w:hAnsi="Arial" w:cs="Arial"/>
          <w:lang w:val="en-US"/>
        </w:rPr>
        <w:t xml:space="preserve">Rain Phantoms, ob. arpa e quart. d’archi (1981).   </w:t>
      </w:r>
    </w:p>
    <w:p w:rsidR="000174E7" w:rsidRPr="00A0186D" w:rsidRDefault="00884969" w:rsidP="005D6A2A">
      <w:pPr>
        <w:tabs>
          <w:tab w:val="left" w:pos="4253"/>
        </w:tabs>
        <w:spacing w:before="120" w:line="276" w:lineRule="auto"/>
        <w:rPr>
          <w:rFonts w:ascii="Arial" w:hAnsi="Arial" w:cs="Arial"/>
          <w:lang w:val="en-US"/>
        </w:rPr>
      </w:pPr>
      <w:r w:rsidRPr="00A0186D">
        <w:rPr>
          <w:rFonts w:ascii="Arial" w:hAnsi="Arial" w:cs="Arial"/>
          <w:lang w:val="en-US"/>
        </w:rPr>
        <w:t>Soundspells, ob. cl. vcl. pf. (1992, 21</w:t>
      </w:r>
      <w:r w:rsidR="001A2603" w:rsidRPr="00A0186D">
        <w:rPr>
          <w:rFonts w:ascii="Arial" w:hAnsi="Arial" w:cs="Arial"/>
          <w:lang w:val="en-US"/>
        </w:rPr>
        <w:t>’</w:t>
      </w:r>
      <w:r w:rsidRPr="00A0186D">
        <w:rPr>
          <w:rFonts w:ascii="Arial" w:hAnsi="Arial" w:cs="Arial"/>
          <w:lang w:val="en-US"/>
        </w:rPr>
        <w:t>).</w:t>
      </w:r>
      <w:r w:rsidR="001A2603" w:rsidRPr="00A0186D">
        <w:rPr>
          <w:rFonts w:ascii="Arial" w:hAnsi="Arial" w:cs="Arial"/>
          <w:lang w:val="en-US"/>
        </w:rPr>
        <w:t xml:space="preserve">   Poetics 9, ob. cl. fag. arpa, trio d’archi (1983, 14’).</w:t>
      </w:r>
    </w:p>
    <w:p w:rsidR="0068568C" w:rsidRPr="00A0186D" w:rsidRDefault="0068568C" w:rsidP="005D6A2A">
      <w:pPr>
        <w:tabs>
          <w:tab w:val="left" w:pos="4253"/>
        </w:tabs>
        <w:spacing w:before="120" w:line="276" w:lineRule="auto"/>
        <w:rPr>
          <w:rFonts w:ascii="Arial" w:hAnsi="Arial" w:cs="Arial"/>
          <w:lang w:val="en-US"/>
        </w:rPr>
      </w:pPr>
    </w:p>
    <w:p w:rsidR="0068568C" w:rsidRPr="00200598" w:rsidRDefault="0068568C" w:rsidP="005D6A2A">
      <w:pPr>
        <w:tabs>
          <w:tab w:val="left" w:pos="4253"/>
        </w:tabs>
        <w:spacing w:before="120" w:line="276" w:lineRule="auto"/>
        <w:rPr>
          <w:rFonts w:ascii="Arial" w:eastAsia="Arial Unicode MS" w:hAnsi="Arial" w:cs="Arial"/>
          <w:color w:val="873624"/>
          <w:u w:val="single"/>
          <w:lang w:val="en-US"/>
        </w:rPr>
      </w:pPr>
      <w:r w:rsidRPr="00200598">
        <w:rPr>
          <w:rFonts w:ascii="Arial" w:eastAsia="Arial Unicode MS" w:hAnsi="Arial" w:cs="Arial"/>
          <w:color w:val="873624"/>
          <w:u w:val="single"/>
          <w:lang w:val="en-US"/>
        </w:rPr>
        <w:t>KURPINSKI  Karol</w:t>
      </w:r>
      <w:r w:rsidRPr="00200598">
        <w:rPr>
          <w:rFonts w:ascii="Arial" w:eastAsia="Arial Unicode MS" w:hAnsi="Arial" w:cs="Arial"/>
          <w:color w:val="873624"/>
          <w:u w:val="single"/>
          <w:lang w:val="en-US"/>
        </w:rPr>
        <w:tab/>
      </w:r>
      <w:r w:rsidRPr="00200598">
        <w:rPr>
          <w:rFonts w:ascii="Arial" w:eastAsia="Arial Unicode MS" w:hAnsi="Arial" w:cs="Arial"/>
          <w:color w:val="873624"/>
          <w:u w:val="single"/>
          <w:lang w:val="en-US"/>
        </w:rPr>
        <w:tab/>
        <w:t>Wloszakowice, c. 6.3.1785 - Varsavia, 18,9,1857.</w:t>
      </w:r>
    </w:p>
    <w:p w:rsidR="0068568C" w:rsidRPr="00200598" w:rsidRDefault="0068568C"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direttore d’orchestra, organista, violinista e insegnante polacco. Allievo del padre Martin, fu </w:t>
      </w:r>
      <w:r w:rsidR="00FE7024"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Maestro </w:t>
      </w:r>
      <w:r w:rsidR="00362CEC"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alla Cappella Reale e direttore dell’orchestra del Teatro Nazionale di Varsavia. 18 Opere liriche, non importanti musicalmente, ma impostate sullo spirito di patriottismo contro la politica degli invasori russi. </w:t>
      </w:r>
    </w:p>
    <w:p w:rsidR="0068568C" w:rsidRPr="00A0186D" w:rsidRDefault="0068568C" w:rsidP="005D6A2A">
      <w:pPr>
        <w:tabs>
          <w:tab w:val="left" w:pos="4253"/>
        </w:tabs>
        <w:spacing w:before="120" w:line="276" w:lineRule="auto"/>
        <w:rPr>
          <w:rFonts w:ascii="Arial" w:hAnsi="Arial" w:cs="Arial"/>
          <w:lang w:val="pl-PL"/>
        </w:rPr>
      </w:pPr>
      <w:r w:rsidRPr="00A0186D">
        <w:rPr>
          <w:rFonts w:ascii="Arial" w:hAnsi="Arial" w:cs="Arial"/>
          <w:lang w:val="pl-PL"/>
        </w:rPr>
        <w:t>Fantasia, corno e fag</w:t>
      </w:r>
      <w:r w:rsidR="00FE7024" w:rsidRPr="00A0186D">
        <w:rPr>
          <w:rFonts w:ascii="Arial" w:hAnsi="Arial" w:cs="Arial"/>
          <w:lang w:val="pl-PL"/>
        </w:rPr>
        <w:t>otto</w:t>
      </w:r>
      <w:r w:rsidRPr="00A0186D">
        <w:rPr>
          <w:rFonts w:ascii="Arial" w:hAnsi="Arial" w:cs="Arial"/>
          <w:lang w:val="pl-PL"/>
        </w:rPr>
        <w:t xml:space="preserve">   </w:t>
      </w:r>
      <w:r w:rsidRPr="00A0186D">
        <w:rPr>
          <w:rFonts w:ascii="Arial" w:hAnsi="Arial" w:cs="Arial"/>
          <w:iCs/>
          <w:lang w:val="pl-PL"/>
        </w:rPr>
        <w:t>Paesaggio musicale</w:t>
      </w:r>
      <w:r w:rsidRPr="00A0186D">
        <w:rPr>
          <w:rFonts w:ascii="Arial" w:hAnsi="Arial" w:cs="Arial"/>
          <w:lang w:val="pl-PL"/>
        </w:rPr>
        <w:t xml:space="preserve"> in Fa, corno e fagotto</w:t>
      </w:r>
    </w:p>
    <w:p w:rsidR="0068568C" w:rsidRPr="00A0186D" w:rsidRDefault="0068568C" w:rsidP="005D6A2A">
      <w:pPr>
        <w:tabs>
          <w:tab w:val="left" w:pos="4253"/>
        </w:tabs>
        <w:spacing w:before="120" w:line="276" w:lineRule="auto"/>
        <w:rPr>
          <w:rFonts w:ascii="Arial" w:hAnsi="Arial" w:cs="Arial"/>
          <w:lang w:val="pl-PL"/>
        </w:rPr>
      </w:pPr>
      <w:r w:rsidRPr="00A0186D">
        <w:rPr>
          <w:rFonts w:ascii="Arial" w:hAnsi="Arial" w:cs="Arial"/>
          <w:lang w:val="pl-PL"/>
        </w:rPr>
        <w:lastRenderedPageBreak/>
        <w:t xml:space="preserve">Notturno in Sol, corno, fag. vla.   </w:t>
      </w:r>
      <w:r w:rsidRPr="00A0186D">
        <w:rPr>
          <w:rStyle w:val="google-src-text1"/>
          <w:rFonts w:ascii="Arial" w:hAnsi="Arial" w:cs="Arial"/>
          <w:iCs/>
          <w:lang w:val="pl-PL"/>
          <w:specVanish w:val="0"/>
        </w:rPr>
        <w:t>Pejzaż muzyczny</w:t>
      </w:r>
      <w:r w:rsidRPr="00A0186D">
        <w:rPr>
          <w:rStyle w:val="google-src-text1"/>
          <w:rFonts w:ascii="Arial" w:hAnsi="Arial" w:cs="Arial"/>
          <w:lang w:val="pl-PL"/>
          <w:specVanish w:val="0"/>
        </w:rPr>
        <w:t xml:space="preserve"> F-dur na róg i fagot</w:t>
      </w:r>
      <w:r w:rsidRPr="00A0186D">
        <w:rPr>
          <w:rFonts w:ascii="Arial" w:hAnsi="Arial" w:cs="Arial"/>
          <w:lang w:val="pl-PL"/>
        </w:rPr>
        <w:t>Concerto per corno e orchestra</w:t>
      </w:r>
      <w:r w:rsidR="00FE7024" w:rsidRPr="00A0186D">
        <w:rPr>
          <w:rFonts w:ascii="Arial" w:hAnsi="Arial" w:cs="Arial"/>
          <w:lang w:val="pl-PL"/>
        </w:rPr>
        <w:t>.</w:t>
      </w:r>
    </w:p>
    <w:p w:rsidR="0068568C" w:rsidRPr="00A0186D" w:rsidRDefault="0068568C" w:rsidP="005D6A2A">
      <w:pPr>
        <w:tabs>
          <w:tab w:val="left" w:pos="4253"/>
        </w:tabs>
        <w:spacing w:before="120" w:line="276" w:lineRule="auto"/>
        <w:rPr>
          <w:rFonts w:ascii="Arial" w:eastAsia="Arial Unicode MS" w:hAnsi="Arial" w:cs="Arial"/>
        </w:rPr>
      </w:pPr>
    </w:p>
    <w:p w:rsidR="000174E7" w:rsidRPr="00200598" w:rsidRDefault="000174E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KURTAG  Gyorgy</w:t>
      </w:r>
      <w:r w:rsidRPr="00200598">
        <w:rPr>
          <w:rFonts w:ascii="Arial" w:hAnsi="Arial" w:cs="Arial"/>
          <w:color w:val="873624"/>
          <w:u w:val="single"/>
        </w:rPr>
        <w:tab/>
      </w:r>
      <w:r w:rsidRPr="00200598">
        <w:rPr>
          <w:rFonts w:ascii="Arial" w:hAnsi="Arial" w:cs="Arial"/>
          <w:color w:val="873624"/>
          <w:u w:val="single"/>
        </w:rPr>
        <w:tab/>
        <w:t>Lugoy, 19.2.1926</w:t>
      </w:r>
    </w:p>
    <w:p w:rsidR="000174E7" w:rsidRPr="00200598" w:rsidRDefault="000174E7" w:rsidP="005D6A2A">
      <w:pPr>
        <w:tabs>
          <w:tab w:val="left" w:pos="4253"/>
        </w:tabs>
        <w:spacing w:before="120" w:line="276" w:lineRule="auto"/>
        <w:rPr>
          <w:rFonts w:ascii="Arial" w:hAnsi="Arial" w:cs="Arial"/>
          <w:color w:val="873624"/>
          <w:sz w:val="20"/>
        </w:rPr>
      </w:pPr>
      <w:r w:rsidRPr="00200598">
        <w:rPr>
          <w:rFonts w:ascii="Arial" w:hAnsi="Arial" w:cs="Arial"/>
          <w:color w:val="873624"/>
          <w:sz w:val="20"/>
        </w:rPr>
        <w:t xml:space="preserve">Pianista, didatta e compositore ungherese. Studi all’Accademia Liszt di Budapest  con Kadosa (pf.), Weiner </w:t>
      </w:r>
      <w:r w:rsidR="00362CEC" w:rsidRPr="00200598">
        <w:rPr>
          <w:rFonts w:ascii="Arial" w:hAnsi="Arial" w:cs="Arial"/>
          <w:color w:val="873624"/>
          <w:sz w:val="20"/>
        </w:rPr>
        <w:t xml:space="preserve">     </w:t>
      </w:r>
      <w:r w:rsidRPr="00200598">
        <w:rPr>
          <w:rFonts w:ascii="Arial" w:hAnsi="Arial" w:cs="Arial"/>
          <w:color w:val="873624"/>
          <w:sz w:val="20"/>
        </w:rPr>
        <w:t>(musica da camera), Veress e Farkas (comp.). A Parigi, dove si era rifugiato dopo la rivoluzione ungherese</w:t>
      </w:r>
      <w:r w:rsidR="00362CEC" w:rsidRPr="00200598">
        <w:rPr>
          <w:rFonts w:ascii="Arial" w:hAnsi="Arial" w:cs="Arial"/>
          <w:color w:val="873624"/>
          <w:sz w:val="20"/>
        </w:rPr>
        <w:t xml:space="preserve"> </w:t>
      </w:r>
      <w:r w:rsidRPr="00200598">
        <w:rPr>
          <w:rFonts w:ascii="Arial" w:hAnsi="Arial" w:cs="Arial"/>
          <w:color w:val="873624"/>
          <w:sz w:val="20"/>
        </w:rPr>
        <w:t xml:space="preserve">del </w:t>
      </w:r>
      <w:r w:rsidR="00362CEC" w:rsidRPr="00200598">
        <w:rPr>
          <w:rFonts w:ascii="Arial" w:hAnsi="Arial" w:cs="Arial"/>
          <w:color w:val="873624"/>
          <w:sz w:val="20"/>
        </w:rPr>
        <w:t xml:space="preserve">   </w:t>
      </w:r>
      <w:r w:rsidRPr="00200598">
        <w:rPr>
          <w:rFonts w:ascii="Arial" w:hAnsi="Arial" w:cs="Arial"/>
          <w:color w:val="873624"/>
          <w:sz w:val="20"/>
        </w:rPr>
        <w:t xml:space="preserve">1956, si perfezionò con Milhaud e Messiaen. Insegnante di pf. e musica da camera all’Accademia Liszt di </w:t>
      </w:r>
      <w:r w:rsidR="00362CEC" w:rsidRPr="00200598">
        <w:rPr>
          <w:rFonts w:ascii="Arial" w:hAnsi="Arial" w:cs="Arial"/>
          <w:color w:val="873624"/>
          <w:sz w:val="20"/>
        </w:rPr>
        <w:t xml:space="preserve">     </w:t>
      </w:r>
      <w:r w:rsidRPr="00200598">
        <w:rPr>
          <w:rFonts w:ascii="Arial" w:hAnsi="Arial" w:cs="Arial"/>
          <w:color w:val="873624"/>
          <w:sz w:val="20"/>
        </w:rPr>
        <w:t>Budapest dal 1967 al 1993. Dal 1993 al 1995 fu a Berlino, presso la Filarmonica, n</w:t>
      </w:r>
      <w:r w:rsidR="00362CEC" w:rsidRPr="00200598">
        <w:rPr>
          <w:rFonts w:ascii="Arial" w:hAnsi="Arial" w:cs="Arial"/>
          <w:color w:val="873624"/>
          <w:sz w:val="20"/>
        </w:rPr>
        <w:t>el 1995 a Vienna, dal 1996</w:t>
      </w:r>
      <w:r w:rsidR="00FE7024" w:rsidRPr="00200598">
        <w:rPr>
          <w:rFonts w:ascii="Arial" w:hAnsi="Arial" w:cs="Arial"/>
          <w:color w:val="873624"/>
          <w:sz w:val="20"/>
        </w:rPr>
        <w:t xml:space="preserve"> </w:t>
      </w:r>
      <w:r w:rsidR="00A0186D">
        <w:rPr>
          <w:rFonts w:ascii="Arial" w:hAnsi="Arial" w:cs="Arial"/>
          <w:color w:val="873624"/>
          <w:sz w:val="20"/>
        </w:rPr>
        <w:t xml:space="preserve"> </w:t>
      </w:r>
      <w:r w:rsidRPr="00200598">
        <w:rPr>
          <w:rFonts w:ascii="Arial" w:hAnsi="Arial" w:cs="Arial"/>
          <w:color w:val="873624"/>
          <w:sz w:val="20"/>
        </w:rPr>
        <w:t xml:space="preserve">al </w:t>
      </w:r>
      <w:r w:rsidR="00362CEC" w:rsidRPr="00200598">
        <w:rPr>
          <w:rFonts w:ascii="Arial" w:hAnsi="Arial" w:cs="Arial"/>
          <w:color w:val="873624"/>
          <w:sz w:val="20"/>
        </w:rPr>
        <w:t xml:space="preserve">  </w:t>
      </w:r>
      <w:r w:rsidRPr="00200598">
        <w:rPr>
          <w:rFonts w:ascii="Arial" w:hAnsi="Arial" w:cs="Arial"/>
          <w:color w:val="873624"/>
          <w:sz w:val="20"/>
        </w:rPr>
        <w:t>1998 in Olanda, dal 1998 al 1999 ancora a Berlino, dal 1999 al 2001 a Parigi. Dal 2002 a Bordeaux.</w:t>
      </w:r>
      <w:r w:rsidR="00362CEC" w:rsidRPr="00200598">
        <w:rPr>
          <w:rFonts w:ascii="Arial" w:hAnsi="Arial" w:cs="Arial"/>
          <w:color w:val="873624"/>
          <w:sz w:val="20"/>
        </w:rPr>
        <w:t xml:space="preserve"> </w:t>
      </w:r>
      <w:r w:rsidRPr="00200598">
        <w:rPr>
          <w:rFonts w:ascii="Arial" w:hAnsi="Arial" w:cs="Arial"/>
          <w:color w:val="873624"/>
          <w:sz w:val="20"/>
        </w:rPr>
        <w:t xml:space="preserve">Numerosi </w:t>
      </w:r>
      <w:r w:rsidR="000617A5">
        <w:rPr>
          <w:rFonts w:ascii="Arial" w:hAnsi="Arial" w:cs="Arial"/>
          <w:color w:val="873624"/>
          <w:sz w:val="20"/>
        </w:rPr>
        <w:t xml:space="preserve"> </w:t>
      </w:r>
      <w:r w:rsidRPr="00200598">
        <w:rPr>
          <w:rFonts w:ascii="Arial" w:hAnsi="Arial" w:cs="Arial"/>
          <w:color w:val="873624"/>
          <w:sz w:val="20"/>
        </w:rPr>
        <w:t xml:space="preserve">premi </w:t>
      </w:r>
      <w:r w:rsidR="00362CEC" w:rsidRPr="00200598">
        <w:rPr>
          <w:rFonts w:ascii="Arial" w:hAnsi="Arial" w:cs="Arial"/>
          <w:color w:val="873624"/>
          <w:sz w:val="20"/>
        </w:rPr>
        <w:t xml:space="preserve"> </w:t>
      </w:r>
      <w:r w:rsidRPr="00200598">
        <w:rPr>
          <w:rFonts w:ascii="Arial" w:hAnsi="Arial" w:cs="Arial"/>
          <w:color w:val="873624"/>
          <w:sz w:val="20"/>
        </w:rPr>
        <w:t xml:space="preserve">e riconoscimenti, in occasione del suo 80° compleanno tornò a Budapest dove fu onorato da un Festival </w:t>
      </w:r>
      <w:r w:rsidR="000617A5">
        <w:rPr>
          <w:rFonts w:ascii="Arial" w:hAnsi="Arial" w:cs="Arial"/>
          <w:color w:val="873624"/>
          <w:sz w:val="20"/>
        </w:rPr>
        <w:t xml:space="preserve">             </w:t>
      </w:r>
      <w:r w:rsidRPr="00200598">
        <w:rPr>
          <w:rFonts w:ascii="Arial" w:hAnsi="Arial" w:cs="Arial"/>
          <w:color w:val="873624"/>
          <w:sz w:val="20"/>
        </w:rPr>
        <w:t>in suo onore. La moglie Marta fu sempre sua collaboratrice, anche in esecuzioni pianistiche.</w:t>
      </w:r>
    </w:p>
    <w:p w:rsidR="00A81757" w:rsidRPr="00A0186D" w:rsidRDefault="000174E7" w:rsidP="005D6A2A">
      <w:pPr>
        <w:tabs>
          <w:tab w:val="left" w:pos="4253"/>
        </w:tabs>
        <w:spacing w:before="120" w:line="276" w:lineRule="auto"/>
        <w:rPr>
          <w:rFonts w:ascii="Arial" w:hAnsi="Arial" w:cs="Arial"/>
        </w:rPr>
      </w:pPr>
      <w:r w:rsidRPr="00A0186D">
        <w:rPr>
          <w:rFonts w:ascii="Arial" w:hAnsi="Arial" w:cs="Arial"/>
        </w:rPr>
        <w:t>Segni, giochi e messaggi, oboe solo (1997-2001).</w:t>
      </w:r>
    </w:p>
    <w:p w:rsidR="00A81757" w:rsidRPr="00A0186D" w:rsidRDefault="00A81757" w:rsidP="005D6A2A">
      <w:pPr>
        <w:tabs>
          <w:tab w:val="left" w:pos="4253"/>
        </w:tabs>
        <w:spacing w:before="120" w:line="276" w:lineRule="auto"/>
        <w:rPr>
          <w:rFonts w:ascii="Arial" w:hAnsi="Arial" w:cs="Arial"/>
        </w:rPr>
      </w:pPr>
    </w:p>
    <w:p w:rsidR="00426799" w:rsidRPr="00200598" w:rsidRDefault="00426799" w:rsidP="005D6A2A">
      <w:pPr>
        <w:pStyle w:val="Titolo"/>
        <w:tabs>
          <w:tab w:val="left" w:pos="4253"/>
        </w:tabs>
        <w:spacing w:before="120" w:after="0" w:line="276" w:lineRule="auto"/>
        <w:jc w:val="left"/>
        <w:outlineLvl w:val="9"/>
        <w:rPr>
          <w:b w:val="0"/>
          <w:color w:val="873624"/>
          <w:sz w:val="24"/>
          <w:szCs w:val="24"/>
          <w:u w:val="single"/>
        </w:rPr>
      </w:pPr>
      <w:r w:rsidRPr="00200598">
        <w:rPr>
          <w:b w:val="0"/>
          <w:color w:val="873624"/>
          <w:sz w:val="24"/>
          <w:szCs w:val="24"/>
          <w:u w:val="single"/>
        </w:rPr>
        <w:t>KVANDAL  Johan</w:t>
      </w:r>
      <w:r w:rsidRPr="00200598">
        <w:rPr>
          <w:b w:val="0"/>
          <w:color w:val="873624"/>
          <w:sz w:val="24"/>
          <w:szCs w:val="24"/>
          <w:u w:val="single"/>
        </w:rPr>
        <w:tab/>
      </w:r>
      <w:r w:rsidRPr="00200598">
        <w:rPr>
          <w:b w:val="0"/>
          <w:color w:val="873624"/>
          <w:sz w:val="24"/>
          <w:szCs w:val="24"/>
          <w:u w:val="single"/>
        </w:rPr>
        <w:tab/>
        <w:t>Oslo, 8.9.1919 - Oslo, 16.2.1999.</w:t>
      </w:r>
    </w:p>
    <w:p w:rsidR="00426799" w:rsidRPr="00200598" w:rsidRDefault="00426799" w:rsidP="005D6A2A">
      <w:pPr>
        <w:pStyle w:val="Titolo"/>
        <w:tabs>
          <w:tab w:val="left" w:pos="4253"/>
        </w:tabs>
        <w:spacing w:before="120" w:after="0" w:line="276" w:lineRule="auto"/>
        <w:jc w:val="left"/>
        <w:outlineLvl w:val="9"/>
        <w:rPr>
          <w:b w:val="0"/>
          <w:color w:val="873624"/>
          <w:sz w:val="20"/>
          <w:szCs w:val="20"/>
        </w:rPr>
      </w:pPr>
      <w:r w:rsidRPr="00200598">
        <w:rPr>
          <w:b w:val="0"/>
          <w:color w:val="873624"/>
          <w:sz w:val="20"/>
          <w:szCs w:val="20"/>
        </w:rPr>
        <w:t>Compositore norvegese, studi a Oslo, perfezionamento a Vienna con Marx e a Parigi con N. Boulanger.</w:t>
      </w:r>
    </w:p>
    <w:p w:rsidR="00426799" w:rsidRPr="00A0186D" w:rsidRDefault="00426799" w:rsidP="005D6A2A">
      <w:pPr>
        <w:tabs>
          <w:tab w:val="left" w:pos="916"/>
          <w:tab w:val="left" w:pos="1832"/>
          <w:tab w:val="left" w:pos="2748"/>
          <w:tab w:val="left" w:pos="3664"/>
          <w:tab w:val="left" w:pos="4253"/>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76" w:lineRule="auto"/>
        <w:rPr>
          <w:rFonts w:ascii="Arial" w:hAnsi="Arial" w:cs="Arial"/>
        </w:rPr>
      </w:pPr>
      <w:r w:rsidRPr="00A0186D">
        <w:rPr>
          <w:rFonts w:ascii="Arial" w:hAnsi="Arial" w:cs="Arial"/>
        </w:rPr>
        <w:t>Concerto per oboe e orch. op. 46 (1977).</w:t>
      </w:r>
    </w:p>
    <w:p w:rsidR="00426799" w:rsidRPr="00A0186D" w:rsidRDefault="00426799" w:rsidP="005D6A2A">
      <w:pPr>
        <w:tabs>
          <w:tab w:val="left" w:pos="4253"/>
        </w:tabs>
        <w:spacing w:before="120" w:line="276" w:lineRule="auto"/>
        <w:rPr>
          <w:rFonts w:ascii="Arial" w:hAnsi="Arial" w:cs="Arial"/>
        </w:rPr>
      </w:pPr>
    </w:p>
    <w:p w:rsidR="00B24121" w:rsidRPr="00200598" w:rsidRDefault="00B2412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KVAPIL  Jaroslav</w:t>
      </w:r>
      <w:r w:rsidRPr="00200598">
        <w:rPr>
          <w:rFonts w:ascii="Arial" w:hAnsi="Arial" w:cs="Arial"/>
          <w:color w:val="873624"/>
          <w:u w:val="single"/>
        </w:rPr>
        <w:tab/>
      </w:r>
      <w:r w:rsidRPr="00200598">
        <w:rPr>
          <w:rFonts w:ascii="Arial" w:hAnsi="Arial" w:cs="Arial"/>
          <w:color w:val="873624"/>
          <w:u w:val="single"/>
        </w:rPr>
        <w:tab/>
        <w:t>Frystak, 21.4.1892 - Brno, 18.2.1958.</w:t>
      </w:r>
    </w:p>
    <w:p w:rsidR="00B24121" w:rsidRPr="00200598" w:rsidRDefault="00B2412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Direttore. Compositore. Pianista. Insegnante. Allievo di Janacek e Reger. Concertista di pianoforte. </w:t>
      </w:r>
      <w:r w:rsidR="000617A5">
        <w:rPr>
          <w:rFonts w:ascii="Arial" w:hAnsi="Arial" w:cs="Arial"/>
          <w:color w:val="873624"/>
          <w:sz w:val="20"/>
          <w:szCs w:val="20"/>
        </w:rPr>
        <w:t xml:space="preserve">                       </w:t>
      </w:r>
      <w:r w:rsidRPr="00200598">
        <w:rPr>
          <w:rFonts w:ascii="Arial" w:hAnsi="Arial" w:cs="Arial"/>
          <w:color w:val="873624"/>
          <w:sz w:val="20"/>
          <w:szCs w:val="20"/>
        </w:rPr>
        <w:t xml:space="preserve">Direttore dell’Accademia Janacek. Tra i suoi allievi molti </w:t>
      </w:r>
      <w:r w:rsidR="00AA0867" w:rsidRPr="00200598">
        <w:rPr>
          <w:rFonts w:ascii="Arial" w:hAnsi="Arial" w:cs="Arial"/>
          <w:color w:val="873624"/>
          <w:sz w:val="20"/>
          <w:szCs w:val="20"/>
        </w:rPr>
        <w:t xml:space="preserve">validi </w:t>
      </w:r>
      <w:r w:rsidRPr="00200598">
        <w:rPr>
          <w:rFonts w:ascii="Arial" w:hAnsi="Arial" w:cs="Arial"/>
          <w:color w:val="873624"/>
          <w:sz w:val="20"/>
          <w:szCs w:val="20"/>
        </w:rPr>
        <w:t>compositori.</w:t>
      </w:r>
    </w:p>
    <w:p w:rsidR="00B24121" w:rsidRPr="00A0186D" w:rsidRDefault="00B24121" w:rsidP="005D6A2A">
      <w:pPr>
        <w:tabs>
          <w:tab w:val="left" w:pos="4253"/>
        </w:tabs>
        <w:spacing w:before="120" w:line="276" w:lineRule="auto"/>
        <w:rPr>
          <w:rFonts w:ascii="Arial" w:hAnsi="Arial" w:cs="Arial"/>
        </w:rPr>
      </w:pPr>
      <w:r w:rsidRPr="00A0186D">
        <w:rPr>
          <w:rFonts w:ascii="Arial" w:hAnsi="Arial" w:cs="Arial"/>
        </w:rPr>
        <w:t>Concerto per oboe e orch.(1951).</w:t>
      </w:r>
    </w:p>
    <w:p w:rsidR="000D046B" w:rsidRPr="00A0186D" w:rsidRDefault="000D046B" w:rsidP="005D6A2A">
      <w:pPr>
        <w:tabs>
          <w:tab w:val="left" w:pos="4253"/>
        </w:tabs>
        <w:spacing w:before="120" w:line="276" w:lineRule="auto"/>
        <w:rPr>
          <w:rFonts w:ascii="Arial" w:hAnsi="Arial" w:cs="Arial"/>
        </w:rPr>
      </w:pPr>
    </w:p>
    <w:p w:rsidR="000D046B" w:rsidRPr="00200598" w:rsidRDefault="000D046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KVRENDOCK</w:t>
      </w:r>
      <w:r w:rsidR="009777D1" w:rsidRPr="00200598">
        <w:rPr>
          <w:rFonts w:ascii="Arial" w:hAnsi="Arial" w:cs="Arial"/>
          <w:color w:val="873624"/>
          <w:u w:val="single"/>
        </w:rPr>
        <w:t xml:space="preserve">  Gisle</w:t>
      </w:r>
      <w:r w:rsidRPr="00200598">
        <w:rPr>
          <w:rFonts w:ascii="Arial" w:hAnsi="Arial" w:cs="Arial"/>
          <w:color w:val="873624"/>
          <w:u w:val="single"/>
        </w:rPr>
        <w:tab/>
      </w:r>
      <w:r w:rsidRPr="00200598">
        <w:rPr>
          <w:rFonts w:ascii="Arial" w:hAnsi="Arial" w:cs="Arial"/>
          <w:color w:val="873624"/>
          <w:u w:val="single"/>
        </w:rPr>
        <w:tab/>
        <w:t>Trondheim, 3.2.1967</w:t>
      </w:r>
    </w:p>
    <w:p w:rsidR="00426799" w:rsidRPr="00200598" w:rsidRDefault="000D046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violinista e direttore d’orchestra norvegese. Studi con Soderlind</w:t>
      </w:r>
      <w:r w:rsidR="009777D1" w:rsidRPr="00200598">
        <w:rPr>
          <w:rFonts w:ascii="Arial" w:hAnsi="Arial" w:cs="Arial"/>
          <w:color w:val="873624"/>
          <w:sz w:val="20"/>
          <w:szCs w:val="20"/>
        </w:rPr>
        <w:t xml:space="preserve">, Thomassen, Thoresen </w:t>
      </w:r>
      <w:r w:rsidR="00FE7024" w:rsidRPr="00200598">
        <w:rPr>
          <w:rFonts w:ascii="Arial" w:hAnsi="Arial" w:cs="Arial"/>
          <w:color w:val="873624"/>
          <w:sz w:val="20"/>
          <w:szCs w:val="20"/>
        </w:rPr>
        <w:t xml:space="preserve">   </w:t>
      </w:r>
      <w:r w:rsidR="00362CEC" w:rsidRPr="00200598">
        <w:rPr>
          <w:rFonts w:ascii="Arial" w:hAnsi="Arial" w:cs="Arial"/>
          <w:color w:val="873624"/>
          <w:sz w:val="20"/>
          <w:szCs w:val="20"/>
        </w:rPr>
        <w:t xml:space="preserve">        </w:t>
      </w:r>
      <w:r w:rsidR="009777D1" w:rsidRPr="00200598">
        <w:rPr>
          <w:rFonts w:ascii="Arial" w:hAnsi="Arial" w:cs="Arial"/>
          <w:color w:val="873624"/>
          <w:sz w:val="20"/>
          <w:szCs w:val="20"/>
        </w:rPr>
        <w:t>e Janson. Perfezionamento alla Juilliard di New York con Corigliano e Diamond.</w:t>
      </w:r>
    </w:p>
    <w:p w:rsidR="00497D11" w:rsidRPr="00A0186D" w:rsidRDefault="009777D1" w:rsidP="005D6A2A">
      <w:pPr>
        <w:tabs>
          <w:tab w:val="left" w:pos="4253"/>
        </w:tabs>
        <w:spacing w:before="120" w:line="276" w:lineRule="auto"/>
        <w:rPr>
          <w:rFonts w:ascii="Arial" w:hAnsi="Arial" w:cs="Arial"/>
        </w:rPr>
      </w:pPr>
      <w:r w:rsidRPr="00A0186D">
        <w:rPr>
          <w:rFonts w:ascii="Arial" w:hAnsi="Arial" w:cs="Arial"/>
        </w:rPr>
        <w:t>Concerto per oboe e orch. (1995, 18’50).</w:t>
      </w:r>
    </w:p>
    <w:p w:rsidR="009777D1" w:rsidRPr="00A0186D" w:rsidRDefault="009777D1" w:rsidP="005D6A2A">
      <w:pPr>
        <w:tabs>
          <w:tab w:val="left" w:pos="4253"/>
        </w:tabs>
        <w:autoSpaceDE w:val="0"/>
        <w:autoSpaceDN w:val="0"/>
        <w:adjustRightInd w:val="0"/>
        <w:spacing w:before="120" w:line="276" w:lineRule="auto"/>
        <w:rPr>
          <w:rFonts w:ascii="Arial" w:hAnsi="Arial" w:cs="Arial"/>
        </w:rPr>
      </w:pPr>
    </w:p>
    <w:p w:rsidR="004254A7" w:rsidRPr="00200598" w:rsidRDefault="004254A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LABATE  Bruno</w:t>
      </w:r>
      <w:r w:rsidR="005851C7" w:rsidRPr="00200598">
        <w:rPr>
          <w:rFonts w:ascii="Arial" w:hAnsi="Arial" w:cs="Arial"/>
          <w:color w:val="873624"/>
          <w:u w:val="single"/>
        </w:rPr>
        <w:tab/>
      </w:r>
      <w:r w:rsidR="005851C7" w:rsidRPr="00200598">
        <w:rPr>
          <w:rFonts w:ascii="Arial" w:hAnsi="Arial" w:cs="Arial"/>
          <w:color w:val="873624"/>
          <w:u w:val="single"/>
        </w:rPr>
        <w:tab/>
        <w:t>1883 - 1968.</w:t>
      </w:r>
    </w:p>
    <w:p w:rsidR="004254A7" w:rsidRPr="00A0186D" w:rsidRDefault="004254A7" w:rsidP="005D6A2A">
      <w:pPr>
        <w:tabs>
          <w:tab w:val="left" w:pos="4253"/>
        </w:tabs>
        <w:spacing w:before="120" w:line="276" w:lineRule="auto"/>
        <w:rPr>
          <w:rFonts w:ascii="Arial" w:hAnsi="Arial" w:cs="Arial"/>
        </w:rPr>
      </w:pPr>
      <w:r w:rsidRPr="00A0186D">
        <w:rPr>
          <w:rFonts w:ascii="Arial" w:hAnsi="Arial" w:cs="Arial"/>
        </w:rPr>
        <w:t xml:space="preserve">Studi, </w:t>
      </w:r>
      <w:r w:rsidR="00D64A55" w:rsidRPr="00A0186D">
        <w:rPr>
          <w:rFonts w:ascii="Arial" w:hAnsi="Arial" w:cs="Arial"/>
        </w:rPr>
        <w:t>s</w:t>
      </w:r>
      <w:r w:rsidRPr="00A0186D">
        <w:rPr>
          <w:rFonts w:ascii="Arial" w:hAnsi="Arial" w:cs="Arial"/>
        </w:rPr>
        <w:t xml:space="preserve">cale </w:t>
      </w:r>
      <w:r w:rsidR="0022638A" w:rsidRPr="00A0186D">
        <w:rPr>
          <w:rFonts w:ascii="Arial" w:hAnsi="Arial" w:cs="Arial"/>
        </w:rPr>
        <w:t xml:space="preserve">e </w:t>
      </w:r>
      <w:r w:rsidRPr="00A0186D">
        <w:rPr>
          <w:rFonts w:ascii="Arial" w:hAnsi="Arial" w:cs="Arial"/>
        </w:rPr>
        <w:t>esercizi per oboe solo</w:t>
      </w:r>
      <w:r w:rsidR="009777D1" w:rsidRPr="00A0186D">
        <w:rPr>
          <w:rFonts w:ascii="Arial" w:hAnsi="Arial" w:cs="Arial"/>
        </w:rPr>
        <w:t>.</w:t>
      </w:r>
      <w:r w:rsidRPr="00A0186D">
        <w:rPr>
          <w:rFonts w:ascii="Arial" w:hAnsi="Arial" w:cs="Arial"/>
        </w:rPr>
        <w:t xml:space="preserve">   10 Capricci per oboe solo.</w:t>
      </w:r>
      <w:r w:rsidR="005851C7" w:rsidRPr="00A0186D">
        <w:rPr>
          <w:rFonts w:ascii="Arial" w:hAnsi="Arial" w:cs="Arial"/>
        </w:rPr>
        <w:t xml:space="preserve">   Barcarola.   Canzona.</w:t>
      </w:r>
    </w:p>
    <w:p w:rsidR="005851C7" w:rsidRPr="00A0186D" w:rsidRDefault="005851C7" w:rsidP="005D6A2A">
      <w:pPr>
        <w:tabs>
          <w:tab w:val="left" w:pos="4253"/>
        </w:tabs>
        <w:spacing w:before="120" w:line="276" w:lineRule="auto"/>
        <w:rPr>
          <w:rFonts w:ascii="Arial" w:hAnsi="Arial" w:cs="Arial"/>
        </w:rPr>
      </w:pPr>
      <w:r w:rsidRPr="00A0186D">
        <w:rPr>
          <w:rFonts w:ascii="Arial" w:hAnsi="Arial" w:cs="Arial"/>
        </w:rPr>
        <w:t>Tarantella.   Minuetto.   Seguidilla.</w:t>
      </w:r>
      <w:r w:rsidR="00FB24D7" w:rsidRPr="00A0186D">
        <w:rPr>
          <w:rFonts w:ascii="Arial" w:hAnsi="Arial" w:cs="Arial"/>
        </w:rPr>
        <w:t xml:space="preserve">   Concertino, Romansque e Pastorale per oboe e pf.</w:t>
      </w:r>
    </w:p>
    <w:p w:rsidR="003750AD" w:rsidRPr="00A0186D" w:rsidRDefault="003750AD" w:rsidP="005D6A2A">
      <w:pPr>
        <w:tabs>
          <w:tab w:val="left" w:pos="4253"/>
        </w:tabs>
        <w:spacing w:before="120" w:line="276" w:lineRule="auto"/>
        <w:rPr>
          <w:rFonts w:ascii="Arial" w:hAnsi="Arial" w:cs="Arial"/>
        </w:rPr>
      </w:pPr>
    </w:p>
    <w:p w:rsidR="003D14CA" w:rsidRPr="00200598" w:rsidRDefault="003750AD"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LABEY  Marcel</w:t>
      </w:r>
      <w:r w:rsidRPr="00200598">
        <w:rPr>
          <w:rFonts w:ascii="Arial" w:hAnsi="Arial" w:cs="Arial"/>
          <w:color w:val="873624"/>
          <w:u w:val="single"/>
          <w:lang w:val="fr-FR"/>
        </w:rPr>
        <w:tab/>
      </w:r>
      <w:r w:rsidRPr="00200598">
        <w:rPr>
          <w:rFonts w:ascii="Arial" w:hAnsi="Arial" w:cs="Arial"/>
          <w:color w:val="873624"/>
          <w:u w:val="single"/>
          <w:lang w:val="fr-FR"/>
        </w:rPr>
        <w:tab/>
        <w:t>Le Vesinet, 6.8.1875</w:t>
      </w:r>
      <w:r w:rsidR="003D14CA" w:rsidRPr="00200598">
        <w:rPr>
          <w:rFonts w:ascii="Arial" w:hAnsi="Arial" w:cs="Arial"/>
          <w:color w:val="873624"/>
          <w:u w:val="single"/>
          <w:lang w:val="fr-FR"/>
        </w:rPr>
        <w:t xml:space="preserve"> - Nancy, 25.11.1968.</w:t>
      </w:r>
    </w:p>
    <w:p w:rsidR="003750AD" w:rsidRPr="00200598" w:rsidRDefault="003750A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francese, allievo di Delaborde, Lenormand e d’Indy. </w:t>
      </w:r>
      <w:r w:rsidR="000617A5">
        <w:rPr>
          <w:rFonts w:ascii="Arial" w:hAnsi="Arial" w:cs="Arial"/>
          <w:color w:val="873624"/>
          <w:sz w:val="20"/>
          <w:szCs w:val="20"/>
        </w:rPr>
        <w:t xml:space="preserve">                                 </w:t>
      </w:r>
      <w:r w:rsidRPr="00200598">
        <w:rPr>
          <w:rFonts w:ascii="Arial" w:hAnsi="Arial" w:cs="Arial"/>
          <w:color w:val="873624"/>
          <w:sz w:val="20"/>
          <w:szCs w:val="20"/>
        </w:rPr>
        <w:t>Direttore della Scuola C</w:t>
      </w:r>
      <w:r w:rsidR="00FE7024" w:rsidRPr="00200598">
        <w:rPr>
          <w:rFonts w:ascii="Arial" w:hAnsi="Arial" w:cs="Arial"/>
          <w:color w:val="873624"/>
          <w:sz w:val="20"/>
          <w:szCs w:val="20"/>
        </w:rPr>
        <w:t>esar</w:t>
      </w:r>
      <w:r w:rsidRPr="00200598">
        <w:rPr>
          <w:rFonts w:ascii="Arial" w:hAnsi="Arial" w:cs="Arial"/>
          <w:color w:val="873624"/>
          <w:sz w:val="20"/>
          <w:szCs w:val="20"/>
        </w:rPr>
        <w:t xml:space="preserve"> Franck.</w:t>
      </w:r>
    </w:p>
    <w:p w:rsidR="003750AD" w:rsidRPr="00A0186D" w:rsidRDefault="00817DF5" w:rsidP="005D6A2A">
      <w:pPr>
        <w:tabs>
          <w:tab w:val="left" w:pos="4253"/>
        </w:tabs>
        <w:spacing w:before="120" w:line="276" w:lineRule="auto"/>
        <w:rPr>
          <w:rFonts w:ascii="Arial" w:hAnsi="Arial" w:cs="Arial"/>
        </w:rPr>
      </w:pPr>
      <w:r w:rsidRPr="00A0186D">
        <w:rPr>
          <w:rFonts w:ascii="Arial" w:hAnsi="Arial" w:cs="Arial"/>
        </w:rPr>
        <w:t>Trio per oboe, cl. e fag.</w:t>
      </w:r>
    </w:p>
    <w:p w:rsidR="00713C20" w:rsidRPr="00A0186D" w:rsidRDefault="00713C20" w:rsidP="005D6A2A">
      <w:pPr>
        <w:tabs>
          <w:tab w:val="left" w:pos="4253"/>
        </w:tabs>
        <w:spacing w:before="120" w:line="276" w:lineRule="auto"/>
        <w:rPr>
          <w:rFonts w:ascii="Arial" w:hAnsi="Arial" w:cs="Arial"/>
        </w:rPr>
      </w:pPr>
    </w:p>
    <w:p w:rsidR="00713C20" w:rsidRPr="00200598" w:rsidRDefault="00713C2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LABURDA  Jiri</w:t>
      </w:r>
      <w:r w:rsidRPr="00200598">
        <w:rPr>
          <w:rFonts w:ascii="Arial" w:hAnsi="Arial" w:cs="Arial"/>
          <w:color w:val="873624"/>
          <w:u w:val="single"/>
        </w:rPr>
        <w:tab/>
      </w:r>
      <w:r w:rsidRPr="00200598">
        <w:rPr>
          <w:rFonts w:ascii="Arial" w:hAnsi="Arial" w:cs="Arial"/>
          <w:color w:val="873624"/>
          <w:u w:val="single"/>
        </w:rPr>
        <w:tab/>
        <w:t>Sobeslav, 3.4.1931.</w:t>
      </w:r>
    </w:p>
    <w:p w:rsidR="00713C20" w:rsidRPr="00200598" w:rsidRDefault="00713C2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allievo di Haba, Hula, Herzog. Insegnante all’Università di Praga.</w:t>
      </w:r>
    </w:p>
    <w:p w:rsidR="00713C20" w:rsidRPr="00A0186D" w:rsidRDefault="00713C20" w:rsidP="005D6A2A">
      <w:pPr>
        <w:tabs>
          <w:tab w:val="left" w:pos="4253"/>
        </w:tabs>
        <w:spacing w:before="120" w:line="276" w:lineRule="auto"/>
        <w:rPr>
          <w:rFonts w:ascii="Arial" w:hAnsi="Arial" w:cs="Arial"/>
        </w:rPr>
      </w:pPr>
      <w:r w:rsidRPr="00A0186D">
        <w:rPr>
          <w:rFonts w:ascii="Arial" w:hAnsi="Arial" w:cs="Arial"/>
        </w:rPr>
        <w:t>Auletes, oboe solo (1988, 10’).   Sonata per oboe e pf. (1988, 14’).</w:t>
      </w:r>
    </w:p>
    <w:p w:rsidR="00713C20" w:rsidRPr="00A0186D" w:rsidRDefault="00713C20" w:rsidP="005D6A2A">
      <w:pPr>
        <w:tabs>
          <w:tab w:val="left" w:pos="4253"/>
        </w:tabs>
        <w:spacing w:before="120" w:line="276" w:lineRule="auto"/>
        <w:rPr>
          <w:rFonts w:ascii="Arial" w:hAnsi="Arial" w:cs="Arial"/>
        </w:rPr>
      </w:pPr>
      <w:r w:rsidRPr="00A0186D">
        <w:rPr>
          <w:rFonts w:ascii="Arial" w:hAnsi="Arial" w:cs="Arial"/>
        </w:rPr>
        <w:lastRenderedPageBreak/>
        <w:t>Trio per oboe, cl. fag. (1986, 11’).</w:t>
      </w:r>
    </w:p>
    <w:p w:rsidR="00D86BB9" w:rsidRPr="00A0186D" w:rsidRDefault="00D86BB9" w:rsidP="005D6A2A">
      <w:pPr>
        <w:tabs>
          <w:tab w:val="left" w:pos="4253"/>
        </w:tabs>
        <w:spacing w:before="120" w:line="276" w:lineRule="auto"/>
        <w:rPr>
          <w:rFonts w:ascii="Arial" w:hAnsi="Arial" w:cs="Arial"/>
        </w:rPr>
      </w:pPr>
    </w:p>
    <w:p w:rsidR="008B1516" w:rsidRPr="00200598" w:rsidRDefault="008B151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LACERDA  Osvaldo</w:t>
      </w:r>
      <w:r w:rsidRPr="00200598">
        <w:rPr>
          <w:rFonts w:ascii="Arial" w:hAnsi="Arial" w:cs="Arial"/>
          <w:color w:val="873624"/>
          <w:u w:val="single"/>
        </w:rPr>
        <w:tab/>
      </w:r>
      <w:r w:rsidRPr="00200598">
        <w:rPr>
          <w:rFonts w:ascii="Arial" w:hAnsi="Arial" w:cs="Arial"/>
          <w:color w:val="873624"/>
          <w:u w:val="single"/>
        </w:rPr>
        <w:tab/>
        <w:t>San Paolo, 27.3.1927</w:t>
      </w:r>
    </w:p>
    <w:p w:rsidR="00D86BB9" w:rsidRPr="00200598" w:rsidRDefault="00D86BB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brasiliano, allievo di Veloso, Rocha, Kliass e Guarnieri. Perfezionamento con Giannini e Copland a Tanglewood. Insegnante a S. Paulo.</w:t>
      </w:r>
    </w:p>
    <w:p w:rsidR="0085069B" w:rsidRPr="00A0186D" w:rsidRDefault="00D86BB9" w:rsidP="005D6A2A">
      <w:pPr>
        <w:tabs>
          <w:tab w:val="left" w:pos="4253"/>
        </w:tabs>
        <w:spacing w:before="120" w:line="276" w:lineRule="auto"/>
        <w:rPr>
          <w:rFonts w:ascii="Arial" w:hAnsi="Arial" w:cs="Arial"/>
        </w:rPr>
      </w:pPr>
      <w:r w:rsidRPr="00A0186D">
        <w:rPr>
          <w:rFonts w:ascii="Arial" w:hAnsi="Arial" w:cs="Arial"/>
        </w:rPr>
        <w:t>“Improviso”, oboe solo (3’10).</w:t>
      </w:r>
      <w:r w:rsidR="0085069B" w:rsidRPr="00A0186D">
        <w:rPr>
          <w:rFonts w:ascii="Arial" w:hAnsi="Arial" w:cs="Arial"/>
        </w:rPr>
        <w:t xml:space="preserve">   Oboe e pf.:   Sonata,   Aboio,   Seresta,   Canto lirico,</w:t>
      </w:r>
    </w:p>
    <w:p w:rsidR="0085069B" w:rsidRPr="00A0186D" w:rsidRDefault="0085069B" w:rsidP="005D6A2A">
      <w:pPr>
        <w:tabs>
          <w:tab w:val="left" w:pos="4253"/>
        </w:tabs>
        <w:spacing w:before="120" w:line="276" w:lineRule="auto"/>
        <w:rPr>
          <w:rFonts w:ascii="Arial" w:hAnsi="Arial" w:cs="Arial"/>
        </w:rPr>
      </w:pPr>
      <w:r w:rsidRPr="00A0186D">
        <w:rPr>
          <w:rFonts w:ascii="Arial" w:hAnsi="Arial" w:cs="Arial"/>
        </w:rPr>
        <w:t>Toada,   Variazioni su Camerinho,   2 Valzer,   2 Ponteiro.</w:t>
      </w:r>
    </w:p>
    <w:p w:rsidR="000F67E2" w:rsidRPr="00A0186D" w:rsidRDefault="000F67E2" w:rsidP="005D6A2A">
      <w:pPr>
        <w:tabs>
          <w:tab w:val="left" w:pos="4253"/>
        </w:tabs>
        <w:spacing w:before="120" w:line="276" w:lineRule="auto"/>
        <w:rPr>
          <w:rFonts w:ascii="Arial" w:hAnsi="Arial" w:cs="Arial"/>
        </w:rPr>
      </w:pPr>
    </w:p>
    <w:p w:rsidR="000F67E2" w:rsidRPr="00200598" w:rsidRDefault="000F67E2"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LACHERT  Piotr</w:t>
      </w:r>
      <w:r w:rsidRPr="00200598">
        <w:rPr>
          <w:rFonts w:ascii="Arial" w:hAnsi="Arial" w:cs="Arial"/>
          <w:color w:val="873624"/>
          <w:sz w:val="24"/>
          <w:u w:val="single"/>
        </w:rPr>
        <w:tab/>
      </w:r>
      <w:r w:rsidRPr="00200598">
        <w:rPr>
          <w:rFonts w:ascii="Arial" w:hAnsi="Arial" w:cs="Arial"/>
          <w:color w:val="873624"/>
          <w:sz w:val="24"/>
          <w:u w:val="single"/>
        </w:rPr>
        <w:tab/>
        <w:t>Varsavia, 5.9.1938</w:t>
      </w:r>
    </w:p>
    <w:p w:rsidR="00674DF5" w:rsidRPr="00200598" w:rsidRDefault="00674DF5"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Pianista, compositore e didatta polacco, cittadino belga dal 1977. Studi al Conservatorio e all’Accademia di </w:t>
      </w:r>
      <w:r w:rsidR="00362CEC"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Varsavia, allievo di Lachertowa, Ekier, perfezionamento a Parigi con Perlemuter, a Lodz con Wilkomireka, a </w:t>
      </w:r>
      <w:r w:rsidR="00362CEC"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Bruxelles con Defossez. Vincitore del Concorso Paderewski nel 1961. Insegnante al Conservatorio di Bruxelles. </w:t>
      </w:r>
      <w:r w:rsidR="00362CEC"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Dal 1992 vive a Pescara.</w:t>
      </w:r>
    </w:p>
    <w:p w:rsidR="00674DF5" w:rsidRPr="00A0186D" w:rsidRDefault="000F67E2" w:rsidP="005D6A2A">
      <w:pPr>
        <w:tabs>
          <w:tab w:val="left" w:pos="4253"/>
        </w:tabs>
        <w:spacing w:before="120" w:line="276" w:lineRule="auto"/>
        <w:rPr>
          <w:rFonts w:ascii="Arial" w:hAnsi="Arial" w:cs="Arial"/>
        </w:rPr>
      </w:pPr>
      <w:r w:rsidRPr="00A0186D">
        <w:rPr>
          <w:rFonts w:ascii="Arial" w:hAnsi="Arial" w:cs="Arial"/>
        </w:rPr>
        <w:t>Preludio e fuga, oboe solo (1970, 14).</w:t>
      </w:r>
      <w:r w:rsidR="0017084C" w:rsidRPr="00A0186D">
        <w:rPr>
          <w:rFonts w:ascii="Arial" w:hAnsi="Arial" w:cs="Arial"/>
        </w:rPr>
        <w:t xml:space="preserve">   </w:t>
      </w:r>
      <w:r w:rsidR="00674DF5" w:rsidRPr="00A0186D">
        <w:rPr>
          <w:rFonts w:ascii="Arial" w:hAnsi="Arial" w:cs="Arial"/>
        </w:rPr>
        <w:t>Habent Panem Paratum, oboe solo (1978).</w:t>
      </w:r>
    </w:p>
    <w:p w:rsidR="00674DF5" w:rsidRPr="00A0186D" w:rsidRDefault="00674DF5" w:rsidP="005D6A2A">
      <w:pPr>
        <w:tabs>
          <w:tab w:val="left" w:pos="4253"/>
          <w:tab w:val="left" w:pos="4395"/>
          <w:tab w:val="left" w:pos="9923"/>
        </w:tabs>
        <w:spacing w:before="120" w:line="276" w:lineRule="auto"/>
        <w:rPr>
          <w:rFonts w:ascii="Arial" w:hAnsi="Arial" w:cs="Arial"/>
        </w:rPr>
      </w:pPr>
      <w:r w:rsidRPr="00A0186D">
        <w:rPr>
          <w:rFonts w:ascii="Arial" w:hAnsi="Arial" w:cs="Arial"/>
        </w:rPr>
        <w:t>Body Violence, corno ingl. solo (1984).</w:t>
      </w:r>
    </w:p>
    <w:p w:rsidR="00F4167A" w:rsidRPr="00A0186D" w:rsidRDefault="00F4167A" w:rsidP="005D6A2A">
      <w:pPr>
        <w:tabs>
          <w:tab w:val="left" w:pos="4253"/>
        </w:tabs>
        <w:spacing w:before="120" w:line="276" w:lineRule="auto"/>
        <w:rPr>
          <w:rFonts w:ascii="Arial" w:hAnsi="Arial" w:cs="Arial"/>
        </w:rPr>
      </w:pPr>
    </w:p>
    <w:p w:rsidR="00F4167A" w:rsidRPr="00200598" w:rsidRDefault="00F4167A" w:rsidP="005D6A2A">
      <w:pPr>
        <w:pStyle w:val="Titolo"/>
        <w:tabs>
          <w:tab w:val="left" w:pos="4253"/>
        </w:tabs>
        <w:spacing w:before="120" w:after="0" w:line="276" w:lineRule="auto"/>
        <w:jc w:val="left"/>
        <w:outlineLvl w:val="9"/>
        <w:rPr>
          <w:b w:val="0"/>
          <w:color w:val="873624"/>
          <w:sz w:val="24"/>
          <w:szCs w:val="24"/>
        </w:rPr>
      </w:pPr>
      <w:r w:rsidRPr="00200598">
        <w:rPr>
          <w:b w:val="0"/>
          <w:color w:val="873624"/>
          <w:sz w:val="24"/>
          <w:u w:val="single"/>
        </w:rPr>
        <w:t xml:space="preserve">LACHNER  Ignaz   </w:t>
      </w:r>
      <w:r w:rsidRPr="00200598">
        <w:rPr>
          <w:b w:val="0"/>
          <w:color w:val="873624"/>
          <w:sz w:val="24"/>
          <w:u w:val="single"/>
        </w:rPr>
        <w:tab/>
      </w:r>
      <w:r w:rsidRPr="00200598">
        <w:rPr>
          <w:b w:val="0"/>
          <w:color w:val="873624"/>
          <w:sz w:val="24"/>
          <w:u w:val="single"/>
        </w:rPr>
        <w:tab/>
        <w:t>Rain, 11.9.1807- Hannover, 24.2.1895.</w:t>
      </w:r>
    </w:p>
    <w:p w:rsidR="00F4167A" w:rsidRPr="00200598" w:rsidRDefault="00F4167A" w:rsidP="005D6A2A">
      <w:pPr>
        <w:pStyle w:val="Titolo"/>
        <w:tabs>
          <w:tab w:val="left" w:pos="4253"/>
        </w:tabs>
        <w:spacing w:before="120" w:after="0" w:line="276" w:lineRule="auto"/>
        <w:jc w:val="left"/>
        <w:outlineLvl w:val="9"/>
        <w:rPr>
          <w:b w:val="0"/>
          <w:color w:val="873624"/>
          <w:sz w:val="20"/>
          <w:szCs w:val="20"/>
        </w:rPr>
      </w:pPr>
      <w:r w:rsidRPr="00200598">
        <w:rPr>
          <w:b w:val="0"/>
          <w:color w:val="873624"/>
          <w:sz w:val="20"/>
          <w:szCs w:val="20"/>
        </w:rPr>
        <w:t>Compositore e direttore d’orchestra tedesco, fratello del precedente Franz Paul. Direttore a Stoccarda, Amburgo, Stoccolma e Francoforte.</w:t>
      </w:r>
    </w:p>
    <w:p w:rsidR="00F4167A" w:rsidRPr="00A0186D" w:rsidRDefault="00F4167A" w:rsidP="005D6A2A">
      <w:pPr>
        <w:pStyle w:val="Titolo"/>
        <w:tabs>
          <w:tab w:val="left" w:pos="4253"/>
        </w:tabs>
        <w:spacing w:before="120" w:after="0" w:line="276" w:lineRule="auto"/>
        <w:jc w:val="left"/>
        <w:outlineLvl w:val="9"/>
        <w:rPr>
          <w:b w:val="0"/>
          <w:sz w:val="24"/>
          <w:szCs w:val="24"/>
        </w:rPr>
      </w:pPr>
      <w:r w:rsidRPr="00A0186D">
        <w:rPr>
          <w:b w:val="0"/>
          <w:sz w:val="24"/>
          <w:szCs w:val="24"/>
        </w:rPr>
        <w:t>Concertino per oboe e orch.</w:t>
      </w:r>
    </w:p>
    <w:p w:rsidR="00F4167A" w:rsidRPr="00A0186D" w:rsidRDefault="00F4167A" w:rsidP="005D6A2A">
      <w:pPr>
        <w:pStyle w:val="Titolo"/>
        <w:tabs>
          <w:tab w:val="left" w:pos="4253"/>
        </w:tabs>
        <w:spacing w:before="120" w:after="0" w:line="276" w:lineRule="auto"/>
        <w:jc w:val="left"/>
        <w:outlineLvl w:val="9"/>
        <w:rPr>
          <w:b w:val="0"/>
          <w:sz w:val="24"/>
          <w:szCs w:val="24"/>
        </w:rPr>
      </w:pPr>
    </w:p>
    <w:p w:rsidR="00A61402" w:rsidRPr="00200598" w:rsidRDefault="00A61402" w:rsidP="005D6A2A">
      <w:pPr>
        <w:pStyle w:val="Corpotesto"/>
        <w:tabs>
          <w:tab w:val="left" w:pos="3587"/>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LACOMBE  Paul</w:t>
      </w:r>
      <w:r w:rsidRPr="00200598">
        <w:rPr>
          <w:rFonts w:ascii="Arial" w:hAnsi="Arial" w:cs="Arial"/>
          <w:color w:val="873624"/>
          <w:sz w:val="24"/>
          <w:u w:val="single"/>
        </w:rPr>
        <w:tab/>
      </w:r>
      <w:r w:rsidR="009A3470" w:rsidRPr="00200598">
        <w:rPr>
          <w:rFonts w:ascii="Arial" w:hAnsi="Arial" w:cs="Arial"/>
          <w:color w:val="873624"/>
          <w:sz w:val="24"/>
          <w:u w:val="single"/>
        </w:rPr>
        <w:tab/>
      </w:r>
      <w:r w:rsidRPr="00200598">
        <w:rPr>
          <w:rFonts w:ascii="Arial" w:hAnsi="Arial" w:cs="Arial"/>
          <w:color w:val="873624"/>
          <w:sz w:val="24"/>
          <w:u w:val="single"/>
        </w:rPr>
        <w:t>Carcassonne, 11.7.1837 - Carcassonne, 5.6.1926.</w:t>
      </w:r>
    </w:p>
    <w:p w:rsidR="000303BC" w:rsidRPr="00200598" w:rsidRDefault="000303BC"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e poeta francese, allievo di Tesseyre. Amico di Bizet e di Saint-Saens.</w:t>
      </w:r>
    </w:p>
    <w:p w:rsidR="00A61402" w:rsidRPr="00A0186D" w:rsidRDefault="00A61402" w:rsidP="005D6A2A">
      <w:pPr>
        <w:tabs>
          <w:tab w:val="left" w:pos="4253"/>
        </w:tabs>
        <w:spacing w:before="120" w:line="276" w:lineRule="auto"/>
        <w:rPr>
          <w:rFonts w:ascii="Arial" w:hAnsi="Arial" w:cs="Arial"/>
        </w:rPr>
      </w:pPr>
      <w:r w:rsidRPr="00A0186D">
        <w:rPr>
          <w:rFonts w:ascii="Arial" w:hAnsi="Arial" w:cs="Arial"/>
        </w:rPr>
        <w:t>Serenata d’autunno per fl. oboe, archi e arpa ad lib.</w:t>
      </w:r>
      <w:r w:rsidR="00D64A55" w:rsidRPr="00A0186D">
        <w:rPr>
          <w:rFonts w:ascii="Arial" w:hAnsi="Arial" w:cs="Arial"/>
        </w:rPr>
        <w:t xml:space="preserve">   Quintetto con oboe.</w:t>
      </w:r>
    </w:p>
    <w:p w:rsidR="000303BC" w:rsidRPr="00A0186D" w:rsidRDefault="000303BC" w:rsidP="005D6A2A">
      <w:pPr>
        <w:tabs>
          <w:tab w:val="left" w:pos="4253"/>
        </w:tabs>
        <w:spacing w:before="120" w:line="276" w:lineRule="auto"/>
        <w:rPr>
          <w:rFonts w:ascii="Arial" w:hAnsi="Arial" w:cs="Arial"/>
        </w:rPr>
      </w:pPr>
      <w:r w:rsidRPr="00A0186D">
        <w:rPr>
          <w:rFonts w:ascii="Arial" w:hAnsi="Arial" w:cs="Arial"/>
        </w:rPr>
        <w:t>Serenata per fl. oboe e pf. op. 47</w:t>
      </w:r>
    </w:p>
    <w:p w:rsidR="00A61402" w:rsidRPr="00A0186D" w:rsidRDefault="00A61402" w:rsidP="005D6A2A">
      <w:pPr>
        <w:tabs>
          <w:tab w:val="left" w:pos="4253"/>
        </w:tabs>
        <w:spacing w:before="120" w:line="276" w:lineRule="auto"/>
        <w:rPr>
          <w:rFonts w:ascii="Arial" w:hAnsi="Arial" w:cs="Arial"/>
        </w:rPr>
      </w:pPr>
    </w:p>
    <w:p w:rsidR="00AF53ED" w:rsidRPr="00200598" w:rsidRDefault="00AF53E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LACOUR  G</w:t>
      </w:r>
      <w:r w:rsidR="00E20706" w:rsidRPr="00200598">
        <w:rPr>
          <w:rFonts w:ascii="Arial" w:hAnsi="Arial" w:cs="Arial"/>
          <w:color w:val="873624"/>
          <w:u w:val="single"/>
        </w:rPr>
        <w:t>uy</w:t>
      </w:r>
      <w:r w:rsidR="005851C7" w:rsidRPr="00200598">
        <w:rPr>
          <w:rFonts w:ascii="Arial" w:hAnsi="Arial" w:cs="Arial"/>
          <w:color w:val="873624"/>
          <w:u w:val="single"/>
        </w:rPr>
        <w:tab/>
      </w:r>
      <w:r w:rsidR="005851C7" w:rsidRPr="00200598">
        <w:rPr>
          <w:rFonts w:ascii="Arial" w:hAnsi="Arial" w:cs="Arial"/>
          <w:color w:val="873624"/>
          <w:u w:val="single"/>
        </w:rPr>
        <w:tab/>
        <w:t>Soissons, 8.6.1932.</w:t>
      </w:r>
    </w:p>
    <w:p w:rsidR="007F1EF6" w:rsidRPr="00200598" w:rsidRDefault="007F1EF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sassofonista francese. Allievo di Josse, Mule e Oubradous. Sassofonista richiesto nelle migliori orchestre sinfoniche, insegnante in diversi Conservatori.</w:t>
      </w:r>
    </w:p>
    <w:p w:rsidR="00A30594" w:rsidRPr="00A0186D" w:rsidRDefault="00AF53ED" w:rsidP="005D6A2A">
      <w:pPr>
        <w:tabs>
          <w:tab w:val="left" w:pos="4253"/>
        </w:tabs>
        <w:spacing w:before="120" w:line="276" w:lineRule="auto"/>
        <w:rPr>
          <w:rFonts w:ascii="Arial" w:hAnsi="Arial" w:cs="Arial"/>
        </w:rPr>
      </w:pPr>
      <w:r w:rsidRPr="00A0186D">
        <w:rPr>
          <w:rFonts w:ascii="Arial" w:hAnsi="Arial" w:cs="Arial"/>
        </w:rPr>
        <w:t>5</w:t>
      </w:r>
      <w:r w:rsidR="00A30594" w:rsidRPr="00A0186D">
        <w:rPr>
          <w:rFonts w:ascii="Arial" w:hAnsi="Arial" w:cs="Arial"/>
        </w:rPr>
        <w:t>0</w:t>
      </w:r>
      <w:r w:rsidRPr="00A0186D">
        <w:rPr>
          <w:rFonts w:ascii="Arial" w:hAnsi="Arial" w:cs="Arial"/>
        </w:rPr>
        <w:t xml:space="preserve"> Studi </w:t>
      </w:r>
      <w:r w:rsidR="00A30594" w:rsidRPr="00A0186D">
        <w:rPr>
          <w:rFonts w:ascii="Arial" w:hAnsi="Arial" w:cs="Arial"/>
        </w:rPr>
        <w:t>progressivi</w:t>
      </w:r>
      <w:r w:rsidR="00A0186D">
        <w:rPr>
          <w:rFonts w:ascii="Arial" w:hAnsi="Arial" w:cs="Arial"/>
        </w:rPr>
        <w:t xml:space="preserve"> </w:t>
      </w:r>
      <w:r w:rsidR="00DF5406" w:rsidRPr="00A0186D">
        <w:rPr>
          <w:rFonts w:ascii="Arial" w:hAnsi="Arial" w:cs="Arial"/>
        </w:rPr>
        <w:t>(1972)</w:t>
      </w:r>
      <w:r w:rsidRPr="00A0186D">
        <w:rPr>
          <w:rFonts w:ascii="Arial" w:hAnsi="Arial" w:cs="Arial"/>
        </w:rPr>
        <w:t>.   24 Studi atonali</w:t>
      </w:r>
      <w:r w:rsidR="00DF5406" w:rsidRPr="00A0186D">
        <w:rPr>
          <w:rFonts w:ascii="Arial" w:hAnsi="Arial" w:cs="Arial"/>
        </w:rPr>
        <w:t xml:space="preserve"> (1975)</w:t>
      </w:r>
      <w:r w:rsidRPr="00A0186D">
        <w:rPr>
          <w:rFonts w:ascii="Arial" w:hAnsi="Arial" w:cs="Arial"/>
        </w:rPr>
        <w:t xml:space="preserve">. </w:t>
      </w:r>
      <w:r w:rsidR="001E6CA7" w:rsidRPr="00A0186D">
        <w:rPr>
          <w:rFonts w:ascii="Arial" w:hAnsi="Arial" w:cs="Arial"/>
        </w:rPr>
        <w:t xml:space="preserve">  22 </w:t>
      </w:r>
      <w:r w:rsidR="00DF5406" w:rsidRPr="00A0186D">
        <w:rPr>
          <w:rFonts w:ascii="Arial" w:hAnsi="Arial" w:cs="Arial"/>
        </w:rPr>
        <w:t>D</w:t>
      </w:r>
      <w:r w:rsidR="001E6CA7" w:rsidRPr="00A0186D">
        <w:rPr>
          <w:rFonts w:ascii="Arial" w:hAnsi="Arial" w:cs="Arial"/>
        </w:rPr>
        <w:t>odecaprice</w:t>
      </w:r>
      <w:r w:rsidR="00DF5406" w:rsidRPr="00A0186D">
        <w:rPr>
          <w:rFonts w:ascii="Arial" w:hAnsi="Arial" w:cs="Arial"/>
        </w:rPr>
        <w:t xml:space="preserve"> (1998)</w:t>
      </w:r>
      <w:r w:rsidR="001E6CA7" w:rsidRPr="00A0186D">
        <w:rPr>
          <w:rFonts w:ascii="Arial" w:hAnsi="Arial" w:cs="Arial"/>
        </w:rPr>
        <w:t>.</w:t>
      </w:r>
    </w:p>
    <w:p w:rsidR="00A30594" w:rsidRPr="00A0186D" w:rsidRDefault="00E20706" w:rsidP="005D6A2A">
      <w:pPr>
        <w:tabs>
          <w:tab w:val="left" w:pos="4253"/>
        </w:tabs>
        <w:spacing w:before="120" w:line="276" w:lineRule="auto"/>
        <w:rPr>
          <w:rFonts w:ascii="Arial" w:hAnsi="Arial" w:cs="Arial"/>
          <w:lang w:val="fr-FR"/>
        </w:rPr>
      </w:pPr>
      <w:r w:rsidRPr="00A0186D">
        <w:rPr>
          <w:rFonts w:ascii="Arial" w:hAnsi="Arial" w:cs="Arial"/>
          <w:lang w:val="fr-FR"/>
        </w:rPr>
        <w:t xml:space="preserve">100 déchiffrages </w:t>
      </w:r>
      <w:r w:rsidR="00A72CCD" w:rsidRPr="00A0186D">
        <w:rPr>
          <w:rFonts w:ascii="Arial" w:hAnsi="Arial" w:cs="Arial"/>
          <w:lang w:val="fr-FR"/>
        </w:rPr>
        <w:t>manuscrits</w:t>
      </w:r>
      <w:r w:rsidRPr="00A0186D">
        <w:rPr>
          <w:rFonts w:ascii="Arial" w:hAnsi="Arial" w:cs="Arial"/>
          <w:lang w:val="fr-FR"/>
        </w:rPr>
        <w:t>, 2 volumi</w:t>
      </w:r>
      <w:r w:rsidR="00DF5406" w:rsidRPr="00A0186D">
        <w:rPr>
          <w:rFonts w:ascii="Arial" w:hAnsi="Arial" w:cs="Arial"/>
          <w:lang w:val="fr-FR"/>
        </w:rPr>
        <w:t xml:space="preserve"> (1969)</w:t>
      </w:r>
      <w:r w:rsidRPr="00A0186D">
        <w:rPr>
          <w:rFonts w:ascii="Arial" w:hAnsi="Arial" w:cs="Arial"/>
          <w:lang w:val="fr-FR"/>
        </w:rPr>
        <w:t>.   Précis pour l’</w:t>
      </w:r>
      <w:r w:rsidR="00A72CCD" w:rsidRPr="00A0186D">
        <w:rPr>
          <w:rFonts w:ascii="Arial" w:hAnsi="Arial" w:cs="Arial"/>
          <w:lang w:val="fr-FR"/>
        </w:rPr>
        <w:t>étude</w:t>
      </w:r>
      <w:r w:rsidRPr="00A0186D">
        <w:rPr>
          <w:rFonts w:ascii="Arial" w:hAnsi="Arial" w:cs="Arial"/>
          <w:lang w:val="fr-FR"/>
        </w:rPr>
        <w:t xml:space="preserve"> des gammes</w:t>
      </w:r>
      <w:r w:rsidR="00DF5406" w:rsidRPr="00A0186D">
        <w:rPr>
          <w:rFonts w:ascii="Arial" w:hAnsi="Arial" w:cs="Arial"/>
          <w:lang w:val="fr-FR"/>
        </w:rPr>
        <w:t xml:space="preserve"> (1976)</w:t>
      </w:r>
      <w:r w:rsidRPr="00A0186D">
        <w:rPr>
          <w:rFonts w:ascii="Arial" w:hAnsi="Arial" w:cs="Arial"/>
          <w:lang w:val="fr-FR"/>
        </w:rPr>
        <w:t>.</w:t>
      </w:r>
    </w:p>
    <w:p w:rsidR="00A30594" w:rsidRPr="00A0186D" w:rsidRDefault="001E6CA7" w:rsidP="005D6A2A">
      <w:pPr>
        <w:tabs>
          <w:tab w:val="left" w:pos="4253"/>
        </w:tabs>
        <w:spacing w:before="120" w:line="276" w:lineRule="auto"/>
        <w:rPr>
          <w:rFonts w:ascii="Arial" w:hAnsi="Arial" w:cs="Arial"/>
          <w:lang w:val="fr-FR"/>
        </w:rPr>
      </w:pPr>
      <w:r w:rsidRPr="00A0186D">
        <w:rPr>
          <w:rFonts w:ascii="Arial" w:hAnsi="Arial" w:cs="Arial"/>
          <w:lang w:val="fr-FR"/>
        </w:rPr>
        <w:t xml:space="preserve">28 Studi </w:t>
      </w:r>
      <w:r w:rsidR="000D1F6E" w:rsidRPr="00A0186D">
        <w:rPr>
          <w:rFonts w:ascii="Arial" w:hAnsi="Arial" w:cs="Arial"/>
          <w:lang w:val="fr-FR"/>
        </w:rPr>
        <w:t>«</w:t>
      </w:r>
      <w:r w:rsidRPr="00A0186D">
        <w:rPr>
          <w:rFonts w:ascii="Arial" w:hAnsi="Arial" w:cs="Arial"/>
          <w:lang w:val="fr-FR"/>
        </w:rPr>
        <w:t>Messiaen»</w:t>
      </w:r>
      <w:r w:rsidR="00DF5406" w:rsidRPr="00A0186D">
        <w:rPr>
          <w:rFonts w:ascii="Arial" w:hAnsi="Arial" w:cs="Arial"/>
          <w:lang w:val="fr-FR"/>
        </w:rPr>
        <w:t xml:space="preserve"> (1979)</w:t>
      </w:r>
      <w:r w:rsidRPr="00A0186D">
        <w:rPr>
          <w:rFonts w:ascii="Arial" w:hAnsi="Arial" w:cs="Arial"/>
          <w:lang w:val="fr-FR"/>
        </w:rPr>
        <w:t>.</w:t>
      </w:r>
      <w:r w:rsidR="0017084C" w:rsidRPr="00A0186D">
        <w:rPr>
          <w:rFonts w:ascii="Arial" w:hAnsi="Arial" w:cs="Arial"/>
          <w:lang w:val="fr-FR"/>
        </w:rPr>
        <w:t xml:space="preserve">   </w:t>
      </w:r>
      <w:r w:rsidR="007F1EF6" w:rsidRPr="00A0186D">
        <w:rPr>
          <w:rFonts w:ascii="Arial" w:hAnsi="Arial" w:cs="Arial"/>
          <w:lang w:val="fr-FR"/>
        </w:rPr>
        <w:t>Suite en duo, 2 oboi (1971, 10’15).</w:t>
      </w:r>
    </w:p>
    <w:p w:rsidR="0034362A" w:rsidRDefault="00DF5406" w:rsidP="005D6A2A">
      <w:pPr>
        <w:tabs>
          <w:tab w:val="left" w:pos="4253"/>
        </w:tabs>
        <w:spacing w:before="120" w:line="276" w:lineRule="auto"/>
        <w:rPr>
          <w:rFonts w:ascii="Arial" w:hAnsi="Arial" w:cs="Arial"/>
          <w:lang w:val="fr-FR"/>
        </w:rPr>
      </w:pPr>
      <w:r w:rsidRPr="00A0186D">
        <w:rPr>
          <w:rFonts w:ascii="Arial" w:hAnsi="Arial" w:cs="Arial"/>
          <w:lang w:val="fr-FR"/>
        </w:rPr>
        <w:t>Abel, le hautbois dormant, ob. pf (1992, 2’30).</w:t>
      </w:r>
      <w:r w:rsidR="000617A5">
        <w:rPr>
          <w:rFonts w:ascii="Arial" w:hAnsi="Arial" w:cs="Arial"/>
          <w:lang w:val="fr-FR"/>
        </w:rPr>
        <w:t xml:space="preserve">   </w:t>
      </w:r>
      <w:r w:rsidRPr="00A0186D">
        <w:rPr>
          <w:rFonts w:ascii="Arial" w:hAnsi="Arial" w:cs="Arial"/>
          <w:lang w:val="fr-FR"/>
        </w:rPr>
        <w:t>Chanson modale, oboe e pf. (1991, 2’30).</w:t>
      </w:r>
      <w:r w:rsidR="00A0186D">
        <w:rPr>
          <w:rFonts w:ascii="Arial" w:hAnsi="Arial" w:cs="Arial"/>
          <w:lang w:val="fr-FR"/>
        </w:rPr>
        <w:t xml:space="preserve">   </w:t>
      </w:r>
    </w:p>
    <w:p w:rsidR="00DF5406" w:rsidRPr="00A0186D" w:rsidRDefault="00DF5406" w:rsidP="005D6A2A">
      <w:pPr>
        <w:tabs>
          <w:tab w:val="left" w:pos="4253"/>
        </w:tabs>
        <w:spacing w:before="120" w:line="276" w:lineRule="auto"/>
        <w:rPr>
          <w:rFonts w:ascii="Arial" w:hAnsi="Arial" w:cs="Arial"/>
          <w:lang w:val="en-US"/>
        </w:rPr>
      </w:pPr>
      <w:r w:rsidRPr="00A0186D">
        <w:rPr>
          <w:rFonts w:ascii="Arial" w:hAnsi="Arial" w:cs="Arial"/>
          <w:lang w:val="fr-FR"/>
        </w:rPr>
        <w:t xml:space="preserve">Résonnez musette, oboe pf. </w:t>
      </w:r>
      <w:r w:rsidRPr="00A0186D">
        <w:rPr>
          <w:rFonts w:ascii="Arial" w:hAnsi="Arial" w:cs="Arial"/>
          <w:lang w:val="en-US"/>
        </w:rPr>
        <w:t>(1993, 4’).</w:t>
      </w:r>
    </w:p>
    <w:p w:rsidR="000923DB" w:rsidRPr="00A0186D" w:rsidRDefault="000923DB" w:rsidP="005D6A2A">
      <w:pPr>
        <w:tabs>
          <w:tab w:val="left" w:pos="4253"/>
        </w:tabs>
        <w:spacing w:before="120" w:line="276" w:lineRule="auto"/>
        <w:rPr>
          <w:rFonts w:ascii="Arial" w:hAnsi="Arial" w:cs="Arial"/>
          <w:lang w:val="en-US"/>
        </w:rPr>
      </w:pPr>
    </w:p>
    <w:p w:rsidR="000923DB" w:rsidRPr="00200598" w:rsidRDefault="000923DB"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LADERMAN  Ezra</w:t>
      </w:r>
      <w:r w:rsidRPr="00200598">
        <w:rPr>
          <w:rFonts w:ascii="Arial" w:hAnsi="Arial" w:cs="Arial"/>
          <w:color w:val="873624"/>
          <w:u w:val="single"/>
          <w:lang w:val="en-US"/>
        </w:rPr>
        <w:tab/>
      </w:r>
      <w:r w:rsidRPr="00200598">
        <w:rPr>
          <w:rFonts w:ascii="Arial" w:hAnsi="Arial" w:cs="Arial"/>
          <w:color w:val="873624"/>
          <w:u w:val="single"/>
          <w:lang w:val="en-US"/>
        </w:rPr>
        <w:tab/>
        <w:t>New York, 29.6.1924.</w:t>
      </w:r>
    </w:p>
    <w:p w:rsidR="001244B9" w:rsidRPr="00200598" w:rsidRDefault="001244B9" w:rsidP="005D6A2A">
      <w:pPr>
        <w:pStyle w:val="Corpotesto"/>
        <w:tabs>
          <w:tab w:val="left" w:pos="4253"/>
        </w:tabs>
        <w:spacing w:before="120" w:after="0" w:line="276" w:lineRule="auto"/>
        <w:rPr>
          <w:rFonts w:ascii="Arial" w:hAnsi="Arial" w:cs="Arial"/>
          <w:color w:val="873624"/>
          <w:lang w:val="en-US"/>
        </w:rPr>
      </w:pPr>
      <w:r w:rsidRPr="00200598">
        <w:rPr>
          <w:rFonts w:ascii="Arial" w:hAnsi="Arial" w:cs="Arial"/>
          <w:color w:val="873624"/>
        </w:rPr>
        <w:lastRenderedPageBreak/>
        <w:t xml:space="preserve">Compositore statunitense, nato da famiglia polacca immigrata in america, poveri, ma con un pianoforte sul quale </w:t>
      </w:r>
      <w:r w:rsidR="00362CEC" w:rsidRPr="00200598">
        <w:rPr>
          <w:rFonts w:ascii="Arial" w:hAnsi="Arial" w:cs="Arial"/>
          <w:color w:val="873624"/>
        </w:rPr>
        <w:t xml:space="preserve">  </w:t>
      </w:r>
      <w:r w:rsidRPr="00200598">
        <w:rPr>
          <w:rFonts w:ascii="Arial" w:hAnsi="Arial" w:cs="Arial"/>
          <w:color w:val="873624"/>
        </w:rPr>
        <w:t>Ezra asseriva di improvvisare a 4 anni e di comporre a 7. Primi studi all’ High School of Music and Art, quindi la Guerra (dove perse il fratello pilota). Alla fine della “Follia mondiale” riprese gli studi con Wolpe,</w:t>
      </w:r>
      <w:r w:rsidR="00362CEC" w:rsidRPr="00200598">
        <w:rPr>
          <w:rFonts w:ascii="Arial" w:hAnsi="Arial" w:cs="Arial"/>
          <w:color w:val="873624"/>
        </w:rPr>
        <w:t xml:space="preserve"> </w:t>
      </w:r>
      <w:r w:rsidRPr="00200598">
        <w:rPr>
          <w:rFonts w:ascii="Arial" w:hAnsi="Arial" w:cs="Arial"/>
          <w:color w:val="873624"/>
        </w:rPr>
        <w:t>M. Gideon e Luening. Insegnante di composizione a Yale. Premi Rockefeller, Ford e Guggenheim nel 1955,</w:t>
      </w:r>
      <w:r w:rsidR="0034362A">
        <w:rPr>
          <w:rFonts w:ascii="Arial" w:hAnsi="Arial" w:cs="Arial"/>
          <w:color w:val="873624"/>
        </w:rPr>
        <w:t xml:space="preserve"> </w:t>
      </w:r>
      <w:r w:rsidRPr="00200598">
        <w:rPr>
          <w:rFonts w:ascii="Arial" w:hAnsi="Arial" w:cs="Arial"/>
          <w:color w:val="873624"/>
        </w:rPr>
        <w:t xml:space="preserve">1958, 1963, </w:t>
      </w:r>
      <w:r w:rsidR="0034362A">
        <w:rPr>
          <w:rFonts w:ascii="Arial" w:hAnsi="Arial" w:cs="Arial"/>
          <w:color w:val="873624"/>
        </w:rPr>
        <w:t xml:space="preserve">                      </w:t>
      </w:r>
      <w:r w:rsidRPr="00200598">
        <w:rPr>
          <w:rFonts w:ascii="Arial" w:hAnsi="Arial" w:cs="Arial"/>
          <w:color w:val="873624"/>
        </w:rPr>
        <w:t xml:space="preserve">Prix de Rome sempre nel 1963. </w:t>
      </w:r>
      <w:r w:rsidRPr="00200598">
        <w:rPr>
          <w:rFonts w:ascii="Arial" w:hAnsi="Arial" w:cs="Arial"/>
          <w:color w:val="873624"/>
          <w:lang w:val="en-US"/>
        </w:rPr>
        <w:t>Presidente della American Academy of Arts and Letters dal 2006.</w:t>
      </w:r>
    </w:p>
    <w:p w:rsidR="000923DB" w:rsidRPr="00A0186D" w:rsidRDefault="000923DB" w:rsidP="005D6A2A">
      <w:pPr>
        <w:tabs>
          <w:tab w:val="left" w:pos="4253"/>
        </w:tabs>
        <w:spacing w:before="120" w:line="276" w:lineRule="auto"/>
        <w:rPr>
          <w:rFonts w:ascii="Arial" w:hAnsi="Arial" w:cs="Arial"/>
        </w:rPr>
      </w:pPr>
      <w:r w:rsidRPr="00A0186D">
        <w:rPr>
          <w:rFonts w:ascii="Arial" w:hAnsi="Arial" w:cs="Arial"/>
          <w:lang w:val="en-US"/>
        </w:rPr>
        <w:t>Lied</w:t>
      </w:r>
      <w:r w:rsidR="008200C5" w:rsidRPr="00A0186D">
        <w:rPr>
          <w:rFonts w:ascii="Arial" w:hAnsi="Arial" w:cs="Arial"/>
          <w:lang w:val="en-US"/>
        </w:rPr>
        <w:t>,</w:t>
      </w:r>
      <w:r w:rsidRPr="00A0186D">
        <w:rPr>
          <w:rFonts w:ascii="Arial" w:hAnsi="Arial" w:cs="Arial"/>
          <w:lang w:val="en-US"/>
        </w:rPr>
        <w:t xml:space="preserve"> per oboe, vl. vla. vcl. pf. </w:t>
      </w:r>
      <w:r w:rsidRPr="00A0186D">
        <w:rPr>
          <w:rFonts w:ascii="Arial" w:hAnsi="Arial" w:cs="Arial"/>
        </w:rPr>
        <w:t>(199</w:t>
      </w:r>
      <w:r w:rsidR="008200C5" w:rsidRPr="00A0186D">
        <w:rPr>
          <w:rFonts w:ascii="Arial" w:hAnsi="Arial" w:cs="Arial"/>
        </w:rPr>
        <w:t>4</w:t>
      </w:r>
      <w:r w:rsidRPr="00A0186D">
        <w:rPr>
          <w:rFonts w:ascii="Arial" w:hAnsi="Arial" w:cs="Arial"/>
        </w:rPr>
        <w:t>).</w:t>
      </w:r>
    </w:p>
    <w:p w:rsidR="00DF5406" w:rsidRPr="00A0186D" w:rsidRDefault="00DF5406" w:rsidP="005D6A2A">
      <w:pPr>
        <w:tabs>
          <w:tab w:val="left" w:pos="4253"/>
        </w:tabs>
        <w:spacing w:before="120" w:line="276" w:lineRule="auto"/>
        <w:rPr>
          <w:rFonts w:ascii="Arial" w:hAnsi="Arial" w:cs="Arial"/>
        </w:rPr>
      </w:pPr>
    </w:p>
    <w:p w:rsidR="009F5617" w:rsidRPr="00200598" w:rsidRDefault="009F561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LADMIRAULT  Paul</w:t>
      </w:r>
      <w:r w:rsidRPr="00200598">
        <w:rPr>
          <w:rFonts w:ascii="Arial" w:hAnsi="Arial" w:cs="Arial"/>
          <w:color w:val="873624"/>
          <w:u w:val="single"/>
        </w:rPr>
        <w:tab/>
      </w:r>
      <w:r w:rsidRPr="00200598">
        <w:rPr>
          <w:rFonts w:ascii="Arial" w:hAnsi="Arial" w:cs="Arial"/>
          <w:color w:val="873624"/>
          <w:u w:val="single"/>
        </w:rPr>
        <w:tab/>
        <w:t>Nantes, 8.12.1877 - Camoel, 30.10.1944</w:t>
      </w:r>
      <w:r w:rsidRPr="00200598">
        <w:rPr>
          <w:rFonts w:ascii="Arial" w:hAnsi="Arial" w:cs="Arial"/>
          <w:color w:val="873624"/>
        </w:rPr>
        <w:t>.</w:t>
      </w:r>
    </w:p>
    <w:p w:rsidR="00EC22E8" w:rsidRPr="00200598" w:rsidRDefault="00EC22E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violinista, organista e compositore francese, allievo di Gedalge, Tadou e Fauré. A 11 anni aveva già composto una sonata per violino e pianoforte. Direttore del Conservatorio di Nantes, amava poco viaggiare e </w:t>
      </w:r>
      <w:r w:rsidR="00362CEC" w:rsidRPr="00200598">
        <w:rPr>
          <w:rFonts w:ascii="Arial" w:hAnsi="Arial" w:cs="Arial"/>
          <w:color w:val="873624"/>
        </w:rPr>
        <w:t xml:space="preserve">    </w:t>
      </w:r>
      <w:r w:rsidRPr="00200598">
        <w:rPr>
          <w:rFonts w:ascii="Arial" w:hAnsi="Arial" w:cs="Arial"/>
          <w:color w:val="873624"/>
        </w:rPr>
        <w:t xml:space="preserve">amava molto la sua terra, era anche associato ai nazionalisti bretoni. Amico di Debussy che lo rimproverò: </w:t>
      </w:r>
      <w:r w:rsidR="0034362A">
        <w:rPr>
          <w:rFonts w:ascii="Arial" w:hAnsi="Arial" w:cs="Arial"/>
          <w:color w:val="873624"/>
        </w:rPr>
        <w:t xml:space="preserve">               </w:t>
      </w:r>
      <w:r w:rsidRPr="00200598">
        <w:rPr>
          <w:rFonts w:ascii="Arial" w:hAnsi="Arial" w:cs="Arial"/>
          <w:color w:val="873624"/>
        </w:rPr>
        <w:t xml:space="preserve">“Perché </w:t>
      </w:r>
      <w:r w:rsidR="00362CEC" w:rsidRPr="00200598">
        <w:rPr>
          <w:rFonts w:ascii="Arial" w:hAnsi="Arial" w:cs="Arial"/>
          <w:color w:val="873624"/>
        </w:rPr>
        <w:t xml:space="preserve"> </w:t>
      </w:r>
      <w:r w:rsidRPr="00200598">
        <w:rPr>
          <w:rFonts w:ascii="Arial" w:hAnsi="Arial" w:cs="Arial"/>
          <w:color w:val="873624"/>
        </w:rPr>
        <w:t xml:space="preserve">hai esitazioni nell’esprimerti, la tua Musica è fine, elegante..” e di F. Schmitt, che di lui disse: </w:t>
      </w:r>
      <w:r w:rsidR="0034362A">
        <w:rPr>
          <w:rFonts w:ascii="Arial" w:hAnsi="Arial" w:cs="Arial"/>
          <w:color w:val="873624"/>
        </w:rPr>
        <w:t xml:space="preserve">                             </w:t>
      </w:r>
      <w:r w:rsidRPr="00200598">
        <w:rPr>
          <w:rFonts w:ascii="Arial" w:hAnsi="Arial" w:cs="Arial"/>
          <w:color w:val="873624"/>
        </w:rPr>
        <w:t>“Tra i musicisti della sua generazione è quello che ha maggior talento e originalità ed è anche molto modesto”.</w:t>
      </w:r>
    </w:p>
    <w:p w:rsidR="00DA0AFD" w:rsidRPr="007F7A27" w:rsidRDefault="00DA0AFD" w:rsidP="005D6A2A">
      <w:pPr>
        <w:tabs>
          <w:tab w:val="left" w:pos="4253"/>
        </w:tabs>
        <w:spacing w:before="120" w:line="276" w:lineRule="auto"/>
        <w:rPr>
          <w:rFonts w:ascii="Arial" w:hAnsi="Arial" w:cs="Arial"/>
        </w:rPr>
      </w:pPr>
      <w:r w:rsidRPr="007F7A27">
        <w:rPr>
          <w:rFonts w:ascii="Arial" w:hAnsi="Arial" w:cs="Arial"/>
        </w:rPr>
        <w:t>Adagio, oboe e pf.</w:t>
      </w:r>
      <w:r w:rsidR="001E43F2" w:rsidRPr="007F7A27">
        <w:rPr>
          <w:rFonts w:ascii="Arial" w:hAnsi="Arial" w:cs="Arial"/>
        </w:rPr>
        <w:t xml:space="preserve"> (6’35).</w:t>
      </w:r>
      <w:r w:rsidR="009F5617" w:rsidRPr="007F7A27">
        <w:rPr>
          <w:rFonts w:ascii="Arial" w:hAnsi="Arial" w:cs="Arial"/>
        </w:rPr>
        <w:t xml:space="preserve">Suite per oboe e </w:t>
      </w:r>
      <w:r w:rsidR="008C369C" w:rsidRPr="007F7A27">
        <w:rPr>
          <w:rFonts w:ascii="Arial" w:hAnsi="Arial" w:cs="Arial"/>
        </w:rPr>
        <w:t xml:space="preserve">2 </w:t>
      </w:r>
      <w:r w:rsidR="009F5617" w:rsidRPr="007F7A27">
        <w:rPr>
          <w:rFonts w:ascii="Arial" w:hAnsi="Arial" w:cs="Arial"/>
        </w:rPr>
        <w:t>pf. (189</w:t>
      </w:r>
      <w:r w:rsidR="006D62D8" w:rsidRPr="007F7A27">
        <w:rPr>
          <w:rFonts w:ascii="Arial" w:hAnsi="Arial" w:cs="Arial"/>
        </w:rPr>
        <w:t>5</w:t>
      </w:r>
      <w:r w:rsidR="009F5617" w:rsidRPr="007F7A27">
        <w:rPr>
          <w:rFonts w:ascii="Arial" w:hAnsi="Arial" w:cs="Arial"/>
        </w:rPr>
        <w:t>).</w:t>
      </w:r>
    </w:p>
    <w:p w:rsidR="009F5617" w:rsidRPr="007F7A27" w:rsidRDefault="009F5617" w:rsidP="005D6A2A">
      <w:pPr>
        <w:tabs>
          <w:tab w:val="left" w:pos="4253"/>
        </w:tabs>
        <w:spacing w:before="120" w:line="276" w:lineRule="auto"/>
        <w:rPr>
          <w:rFonts w:ascii="Arial" w:hAnsi="Arial" w:cs="Arial"/>
        </w:rPr>
      </w:pPr>
      <w:r w:rsidRPr="007F7A27">
        <w:rPr>
          <w:rFonts w:ascii="Arial" w:hAnsi="Arial" w:cs="Arial"/>
        </w:rPr>
        <w:t>Ballet</w:t>
      </w:r>
      <w:r w:rsidR="00615BDF" w:rsidRPr="007F7A27">
        <w:rPr>
          <w:rFonts w:ascii="Arial" w:hAnsi="Arial" w:cs="Arial"/>
        </w:rPr>
        <w:t xml:space="preserve"> bohemienne per fl. oboe, doppio quart. d’archi e pf.</w:t>
      </w:r>
    </w:p>
    <w:p w:rsidR="00615BDF" w:rsidRPr="007F7A27" w:rsidRDefault="00615BDF" w:rsidP="005D6A2A">
      <w:pPr>
        <w:tabs>
          <w:tab w:val="left" w:pos="4253"/>
        </w:tabs>
        <w:spacing w:before="120" w:line="276" w:lineRule="auto"/>
        <w:rPr>
          <w:rFonts w:ascii="Arial" w:hAnsi="Arial" w:cs="Arial"/>
        </w:rPr>
      </w:pPr>
    </w:p>
    <w:p w:rsidR="00307A52" w:rsidRPr="00200598" w:rsidRDefault="00307A5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LAJTHA  Laszlo</w:t>
      </w:r>
      <w:r w:rsidRPr="00200598">
        <w:rPr>
          <w:rFonts w:ascii="Arial" w:hAnsi="Arial" w:cs="Arial"/>
          <w:color w:val="873624"/>
          <w:u w:val="single"/>
        </w:rPr>
        <w:tab/>
      </w:r>
      <w:r w:rsidRPr="00200598">
        <w:rPr>
          <w:rFonts w:ascii="Arial" w:hAnsi="Arial" w:cs="Arial"/>
          <w:color w:val="873624"/>
          <w:u w:val="single"/>
        </w:rPr>
        <w:tab/>
        <w:t>Budapest, 30.6.1892 - Budapest, 16.2.1963</w:t>
      </w:r>
      <w:r w:rsidRPr="00200598">
        <w:rPr>
          <w:rFonts w:ascii="Arial" w:hAnsi="Arial" w:cs="Arial"/>
          <w:color w:val="873624"/>
        </w:rPr>
        <w:t>.</w:t>
      </w:r>
    </w:p>
    <w:p w:rsidR="00307A52" w:rsidRPr="00200598" w:rsidRDefault="00307A5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Perfezionamenti a Lipsia, Ginevra e Parigi, dove l’amico d’Indy lo presentò a Ravel, Debussy, Schmitt.</w:t>
      </w:r>
      <w:r w:rsidR="00FE7024" w:rsidRPr="00200598">
        <w:rPr>
          <w:rFonts w:ascii="Arial" w:hAnsi="Arial" w:cs="Arial"/>
          <w:color w:val="873624"/>
          <w:sz w:val="20"/>
          <w:szCs w:val="20"/>
        </w:rPr>
        <w:t xml:space="preserve">             </w:t>
      </w:r>
      <w:r w:rsidR="00362CEC" w:rsidRPr="00200598">
        <w:rPr>
          <w:rFonts w:ascii="Arial" w:hAnsi="Arial" w:cs="Arial"/>
          <w:color w:val="873624"/>
          <w:sz w:val="20"/>
          <w:szCs w:val="20"/>
        </w:rPr>
        <w:t xml:space="preserve">       </w:t>
      </w:r>
      <w:r w:rsidRPr="00200598">
        <w:rPr>
          <w:rFonts w:ascii="Arial" w:hAnsi="Arial" w:cs="Arial"/>
          <w:color w:val="873624"/>
          <w:sz w:val="20"/>
          <w:szCs w:val="20"/>
        </w:rPr>
        <w:t>Con Bartok e Kodaly lavorò nel dipartimento etnografico. Insegnante al Conservatorio di Budapest.</w:t>
      </w:r>
    </w:p>
    <w:p w:rsidR="00307A52" w:rsidRPr="007F7A27" w:rsidRDefault="007A6928" w:rsidP="005D6A2A">
      <w:pPr>
        <w:tabs>
          <w:tab w:val="left" w:pos="4253"/>
        </w:tabs>
        <w:spacing w:before="120" w:line="276" w:lineRule="auto"/>
        <w:rPr>
          <w:rFonts w:ascii="Arial" w:hAnsi="Arial" w:cs="Arial"/>
        </w:rPr>
      </w:pPr>
      <w:r w:rsidRPr="007F7A27">
        <w:rPr>
          <w:rFonts w:ascii="Arial" w:hAnsi="Arial" w:cs="Arial"/>
        </w:rPr>
        <w:t xml:space="preserve">Trio Serenade per oboe, cl. e fag. (1944).   </w:t>
      </w:r>
      <w:r w:rsidR="00307A52" w:rsidRPr="007F7A27">
        <w:rPr>
          <w:rFonts w:ascii="Arial" w:hAnsi="Arial" w:cs="Arial"/>
        </w:rPr>
        <w:t>4 Hommages per fl</w:t>
      </w:r>
      <w:r w:rsidR="00A72CCD" w:rsidRPr="007F7A27">
        <w:rPr>
          <w:rFonts w:ascii="Arial" w:hAnsi="Arial" w:cs="Arial"/>
        </w:rPr>
        <w:t>.</w:t>
      </w:r>
      <w:r w:rsidR="00307A52" w:rsidRPr="007F7A27">
        <w:rPr>
          <w:rFonts w:ascii="Arial" w:hAnsi="Arial" w:cs="Arial"/>
        </w:rPr>
        <w:t xml:space="preserve"> ob</w:t>
      </w:r>
      <w:r w:rsidR="00A72CCD" w:rsidRPr="007F7A27">
        <w:rPr>
          <w:rFonts w:ascii="Arial" w:hAnsi="Arial" w:cs="Arial"/>
        </w:rPr>
        <w:t>oe</w:t>
      </w:r>
      <w:r w:rsidR="00307A52" w:rsidRPr="007F7A27">
        <w:rPr>
          <w:rFonts w:ascii="Arial" w:hAnsi="Arial" w:cs="Arial"/>
        </w:rPr>
        <w:t>, cl</w:t>
      </w:r>
      <w:r w:rsidR="00A72CCD" w:rsidRPr="007F7A27">
        <w:rPr>
          <w:rFonts w:ascii="Arial" w:hAnsi="Arial" w:cs="Arial"/>
        </w:rPr>
        <w:t xml:space="preserve">. </w:t>
      </w:r>
      <w:r w:rsidR="00307A52" w:rsidRPr="007F7A27">
        <w:rPr>
          <w:rFonts w:ascii="Arial" w:hAnsi="Arial" w:cs="Arial"/>
        </w:rPr>
        <w:t>e fag</w:t>
      </w:r>
      <w:r w:rsidR="00A72CCD" w:rsidRPr="007F7A27">
        <w:rPr>
          <w:rFonts w:ascii="Arial" w:hAnsi="Arial" w:cs="Arial"/>
        </w:rPr>
        <w:t>.</w:t>
      </w:r>
      <w:r w:rsidR="00307A52" w:rsidRPr="007F7A27">
        <w:rPr>
          <w:rFonts w:ascii="Arial" w:hAnsi="Arial" w:cs="Arial"/>
        </w:rPr>
        <w:t xml:space="preserve"> (1945).</w:t>
      </w:r>
    </w:p>
    <w:p w:rsidR="00092309" w:rsidRPr="007F7A27" w:rsidRDefault="00092309" w:rsidP="005D6A2A">
      <w:pPr>
        <w:tabs>
          <w:tab w:val="left" w:pos="4253"/>
        </w:tabs>
        <w:spacing w:before="120" w:line="276" w:lineRule="auto"/>
        <w:rPr>
          <w:rFonts w:ascii="Arial" w:hAnsi="Arial" w:cs="Arial"/>
        </w:rPr>
      </w:pPr>
    </w:p>
    <w:p w:rsidR="00092309" w:rsidRPr="00200598" w:rsidRDefault="0009230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LAKS  Simon</w:t>
      </w:r>
      <w:r w:rsidRPr="00200598">
        <w:rPr>
          <w:rFonts w:ascii="Arial" w:hAnsi="Arial" w:cs="Arial"/>
          <w:color w:val="873624"/>
          <w:u w:val="single"/>
        </w:rPr>
        <w:tab/>
      </w:r>
      <w:r w:rsidRPr="00200598">
        <w:rPr>
          <w:rFonts w:ascii="Arial" w:hAnsi="Arial" w:cs="Arial"/>
          <w:color w:val="873624"/>
          <w:u w:val="single"/>
        </w:rPr>
        <w:tab/>
        <w:t>Varsavia, 1.11.1901 - Parigi, 11.12.1983.</w:t>
      </w:r>
    </w:p>
    <w:p w:rsidR="00092309" w:rsidRPr="00200598" w:rsidRDefault="0009230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violinista e direttore d’orchestra polacco, allievo al Conservatorio di Varsavia di Rytel, Melcer e Statkowski, perfezionamento a Parigi con Vidal. Dopo essere stato internato ad Auschwitz e Dachau si è stabilito </w:t>
      </w:r>
      <w:r w:rsidR="0034362A">
        <w:rPr>
          <w:rFonts w:ascii="Arial" w:hAnsi="Arial" w:cs="Arial"/>
          <w:color w:val="873624"/>
          <w:sz w:val="20"/>
          <w:szCs w:val="20"/>
        </w:rPr>
        <w:t xml:space="preserve">            </w:t>
      </w:r>
      <w:r w:rsidRPr="00200598">
        <w:rPr>
          <w:rFonts w:ascii="Arial" w:hAnsi="Arial" w:cs="Arial"/>
          <w:color w:val="873624"/>
          <w:sz w:val="20"/>
          <w:szCs w:val="20"/>
        </w:rPr>
        <w:t>a Parigi nel ’45.</w:t>
      </w:r>
    </w:p>
    <w:p w:rsidR="00092309" w:rsidRPr="007F7A27" w:rsidRDefault="00092309" w:rsidP="005D6A2A">
      <w:pPr>
        <w:tabs>
          <w:tab w:val="left" w:pos="4253"/>
        </w:tabs>
        <w:spacing w:before="120" w:line="276" w:lineRule="auto"/>
        <w:rPr>
          <w:rFonts w:ascii="Arial" w:hAnsi="Arial" w:cs="Arial"/>
          <w:lang w:val="en-US"/>
        </w:rPr>
      </w:pPr>
      <w:r w:rsidRPr="007F7A27">
        <w:rPr>
          <w:rFonts w:ascii="Arial" w:hAnsi="Arial" w:cs="Arial"/>
        </w:rPr>
        <w:t xml:space="preserve">Concertino per oboe, cl. fag. </w:t>
      </w:r>
      <w:r w:rsidRPr="007F7A27">
        <w:rPr>
          <w:rFonts w:ascii="Arial" w:hAnsi="Arial" w:cs="Arial"/>
          <w:lang w:val="en-US"/>
        </w:rPr>
        <w:t>(1965, 13’).</w:t>
      </w:r>
    </w:p>
    <w:p w:rsidR="00843768" w:rsidRPr="007F7A27" w:rsidRDefault="00843768" w:rsidP="005D6A2A">
      <w:pPr>
        <w:tabs>
          <w:tab w:val="left" w:pos="4253"/>
        </w:tabs>
        <w:spacing w:before="120" w:line="276" w:lineRule="auto"/>
        <w:rPr>
          <w:rFonts w:ascii="Arial" w:hAnsi="Arial" w:cs="Arial"/>
          <w:lang w:val="en-US"/>
        </w:rPr>
      </w:pPr>
    </w:p>
    <w:p w:rsidR="00843768" w:rsidRPr="00200598" w:rsidRDefault="00843768"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LAUDENSLAGER  Harold</w:t>
      </w:r>
      <w:r w:rsidRPr="00200598">
        <w:rPr>
          <w:rFonts w:ascii="Arial" w:hAnsi="Arial" w:cs="Arial"/>
          <w:color w:val="873624"/>
          <w:u w:val="single"/>
          <w:lang w:val="en-US"/>
        </w:rPr>
        <w:tab/>
      </w:r>
      <w:r w:rsidRPr="00200598">
        <w:rPr>
          <w:rFonts w:ascii="Arial" w:hAnsi="Arial" w:cs="Arial"/>
          <w:color w:val="873624"/>
          <w:u w:val="single"/>
          <w:lang w:val="en-US"/>
        </w:rPr>
        <w:tab/>
        <w:t xml:space="preserve">New Haven, 19.4.1920 - Birmingham, 10.12.1971 </w:t>
      </w:r>
    </w:p>
    <w:p w:rsidR="00843768" w:rsidRPr="00200598" w:rsidRDefault="0084376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Violinista, musicologo e compositore statunitense. Studi all’Olivet College nel 1941, Insegnante alla Scuola della Marina nel 1941. Dal 1949 al 1950, riprende gli studi alla Yale University con Q. Porter, R. Donovan e </w:t>
      </w:r>
      <w:r w:rsidR="0034362A">
        <w:rPr>
          <w:rFonts w:ascii="Arial" w:hAnsi="Arial" w:cs="Arial"/>
          <w:color w:val="873624"/>
          <w:sz w:val="20"/>
          <w:szCs w:val="20"/>
        </w:rPr>
        <w:t xml:space="preserve">                                    </w:t>
      </w:r>
      <w:r w:rsidRPr="00200598">
        <w:rPr>
          <w:rFonts w:ascii="Arial" w:hAnsi="Arial" w:cs="Arial"/>
          <w:color w:val="873624"/>
          <w:sz w:val="20"/>
          <w:szCs w:val="20"/>
        </w:rPr>
        <w:t xml:space="preserve">P. Hindemith. Ulteriore perfezionamento alla Juilliard con F. Mahler e a Parigi con Fournet, Benoit e Honegger. Violinista alla Detroit Symph. Orch. e Professore all’Università di Detroit dal 1951 fino alla prematura morte, </w:t>
      </w:r>
      <w:r w:rsidR="0034362A">
        <w:rPr>
          <w:rFonts w:ascii="Arial" w:hAnsi="Arial" w:cs="Arial"/>
          <w:color w:val="873624"/>
          <w:sz w:val="20"/>
          <w:szCs w:val="20"/>
        </w:rPr>
        <w:t xml:space="preserve">                     </w:t>
      </w:r>
      <w:r w:rsidRPr="00200598">
        <w:rPr>
          <w:rFonts w:ascii="Arial" w:hAnsi="Arial" w:cs="Arial"/>
          <w:color w:val="873624"/>
          <w:sz w:val="20"/>
          <w:szCs w:val="20"/>
        </w:rPr>
        <w:t>nel 1971.</w:t>
      </w:r>
    </w:p>
    <w:p w:rsidR="00843768" w:rsidRPr="007F7A27" w:rsidRDefault="00843768" w:rsidP="005D6A2A">
      <w:pPr>
        <w:tabs>
          <w:tab w:val="left" w:pos="4253"/>
        </w:tabs>
        <w:spacing w:before="120" w:line="276" w:lineRule="auto"/>
        <w:rPr>
          <w:rFonts w:ascii="Arial" w:hAnsi="Arial" w:cs="Arial"/>
        </w:rPr>
      </w:pPr>
      <w:r w:rsidRPr="007F7A27">
        <w:rPr>
          <w:rFonts w:ascii="Arial" w:hAnsi="Arial" w:cs="Arial"/>
        </w:rPr>
        <w:t>Elegy, corno inglese, timpani e archi, op. 26 (1959).</w:t>
      </w:r>
    </w:p>
    <w:p w:rsidR="001E6CA7" w:rsidRPr="007F7A27" w:rsidRDefault="001E6CA7" w:rsidP="005D6A2A">
      <w:pPr>
        <w:tabs>
          <w:tab w:val="left" w:pos="4253"/>
        </w:tabs>
        <w:spacing w:before="120" w:line="276" w:lineRule="auto"/>
        <w:rPr>
          <w:rFonts w:ascii="Arial" w:hAnsi="Arial" w:cs="Arial"/>
        </w:rPr>
      </w:pPr>
    </w:p>
    <w:p w:rsidR="0027658F" w:rsidRPr="00200598" w:rsidRDefault="0027658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LAMY  Fernand</w:t>
      </w:r>
      <w:r w:rsidRPr="00200598">
        <w:rPr>
          <w:rFonts w:ascii="Arial" w:hAnsi="Arial" w:cs="Arial"/>
          <w:color w:val="873624"/>
          <w:u w:val="single"/>
        </w:rPr>
        <w:tab/>
      </w:r>
      <w:r w:rsidRPr="00200598">
        <w:rPr>
          <w:rFonts w:ascii="Arial" w:hAnsi="Arial" w:cs="Arial"/>
          <w:color w:val="873624"/>
          <w:u w:val="single"/>
        </w:rPr>
        <w:tab/>
        <w:t>Chauvigny, 8.4.1881</w:t>
      </w:r>
    </w:p>
    <w:p w:rsidR="0027658F" w:rsidRPr="00200598" w:rsidRDefault="0027658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francese, allievo di Bleuzet, Caussade e Ropartz. Direttore alla prima </w:t>
      </w:r>
      <w:r w:rsidR="00A47CB4" w:rsidRPr="00200598">
        <w:rPr>
          <w:rFonts w:ascii="Arial" w:hAnsi="Arial" w:cs="Arial"/>
          <w:color w:val="873624"/>
          <w:sz w:val="20"/>
          <w:szCs w:val="20"/>
        </w:rPr>
        <w:t xml:space="preserve">   </w:t>
      </w:r>
      <w:r w:rsidRPr="00200598">
        <w:rPr>
          <w:rFonts w:ascii="Arial" w:hAnsi="Arial" w:cs="Arial"/>
          <w:color w:val="873624"/>
          <w:sz w:val="20"/>
          <w:szCs w:val="20"/>
        </w:rPr>
        <w:t>esecuzione del Boris Godunov e di Penelope di Fauré.</w:t>
      </w:r>
    </w:p>
    <w:p w:rsidR="00417D81" w:rsidRPr="007F7A27" w:rsidRDefault="00845F95" w:rsidP="005D6A2A">
      <w:pPr>
        <w:tabs>
          <w:tab w:val="left" w:pos="4253"/>
        </w:tabs>
        <w:spacing w:before="120" w:line="276" w:lineRule="auto"/>
        <w:rPr>
          <w:rFonts w:ascii="Arial" w:hAnsi="Arial" w:cs="Arial"/>
        </w:rPr>
      </w:pPr>
      <w:r w:rsidRPr="007F7A27">
        <w:rPr>
          <w:rFonts w:ascii="Arial" w:hAnsi="Arial" w:cs="Arial"/>
        </w:rPr>
        <w:t>Oboe e orch.:   Li</w:t>
      </w:r>
      <w:r w:rsidR="0022638A" w:rsidRPr="007F7A27">
        <w:rPr>
          <w:rFonts w:ascii="Arial" w:hAnsi="Arial" w:cs="Arial"/>
        </w:rPr>
        <w:t xml:space="preserve">e </w:t>
      </w:r>
      <w:r w:rsidRPr="007F7A27">
        <w:rPr>
          <w:rFonts w:ascii="Arial" w:hAnsi="Arial" w:cs="Arial"/>
        </w:rPr>
        <w:t>e Scherzo (1908),   Rustique (1921),   Pastorales Variées (1951).</w:t>
      </w:r>
    </w:p>
    <w:p w:rsidR="00845F95" w:rsidRPr="007F7A27" w:rsidRDefault="00845F95" w:rsidP="005D6A2A">
      <w:pPr>
        <w:tabs>
          <w:tab w:val="left" w:pos="4253"/>
        </w:tabs>
        <w:spacing w:before="120" w:line="276" w:lineRule="auto"/>
        <w:rPr>
          <w:rFonts w:ascii="Arial" w:hAnsi="Arial" w:cs="Arial"/>
          <w:lang w:val="en-US"/>
        </w:rPr>
      </w:pPr>
      <w:r w:rsidRPr="007F7A27">
        <w:rPr>
          <w:rFonts w:ascii="Arial" w:hAnsi="Arial" w:cs="Arial"/>
          <w:lang w:val="fr-FR"/>
        </w:rPr>
        <w:t>Sur la mort de Marie</w:t>
      </w:r>
      <w:r w:rsidR="008F33AA" w:rsidRPr="007F7A27">
        <w:rPr>
          <w:rFonts w:ascii="Arial" w:hAnsi="Arial" w:cs="Arial"/>
          <w:lang w:val="fr-FR"/>
        </w:rPr>
        <w:t>,</w:t>
      </w:r>
      <w:r w:rsidRPr="007F7A27">
        <w:rPr>
          <w:rFonts w:ascii="Arial" w:hAnsi="Arial" w:cs="Arial"/>
          <w:lang w:val="fr-FR"/>
        </w:rPr>
        <w:t xml:space="preserve"> 4 voci femm</w:t>
      </w:r>
      <w:r w:rsidR="008F33AA" w:rsidRPr="007F7A27">
        <w:rPr>
          <w:rFonts w:ascii="Arial" w:hAnsi="Arial" w:cs="Arial"/>
          <w:lang w:val="fr-FR"/>
        </w:rPr>
        <w:t>inili,</w:t>
      </w:r>
      <w:r w:rsidRPr="007F7A27">
        <w:rPr>
          <w:rFonts w:ascii="Arial" w:hAnsi="Arial" w:cs="Arial"/>
          <w:lang w:val="fr-FR"/>
        </w:rPr>
        <w:t xml:space="preserve"> ob</w:t>
      </w:r>
      <w:r w:rsidR="008F33AA" w:rsidRPr="007F7A27">
        <w:rPr>
          <w:rFonts w:ascii="Arial" w:hAnsi="Arial" w:cs="Arial"/>
          <w:lang w:val="fr-FR"/>
        </w:rPr>
        <w:t>oe,</w:t>
      </w:r>
      <w:r w:rsidRPr="007F7A27">
        <w:rPr>
          <w:rFonts w:ascii="Arial" w:hAnsi="Arial" w:cs="Arial"/>
          <w:lang w:val="fr-FR"/>
        </w:rPr>
        <w:t xml:space="preserve"> cor. ing. fag. </w:t>
      </w:r>
      <w:r w:rsidRPr="007F7A27">
        <w:rPr>
          <w:rFonts w:ascii="Arial" w:hAnsi="Arial" w:cs="Arial"/>
          <w:lang w:val="en-US"/>
        </w:rPr>
        <w:t>(1924).</w:t>
      </w:r>
    </w:p>
    <w:p w:rsidR="00C772AA" w:rsidRPr="007F7A27" w:rsidRDefault="00C772AA" w:rsidP="005D6A2A">
      <w:pPr>
        <w:tabs>
          <w:tab w:val="left" w:pos="4253"/>
        </w:tabs>
        <w:spacing w:before="120" w:line="276" w:lineRule="auto"/>
        <w:rPr>
          <w:rFonts w:ascii="Arial" w:hAnsi="Arial" w:cs="Arial"/>
          <w:lang w:val="en-US"/>
        </w:rPr>
      </w:pPr>
    </w:p>
    <w:p w:rsidR="00D66BD2" w:rsidRPr="00200598" w:rsidRDefault="00D66BD2" w:rsidP="005D6A2A">
      <w:pPr>
        <w:tabs>
          <w:tab w:val="left" w:pos="4253"/>
        </w:tabs>
        <w:spacing w:before="120" w:line="276" w:lineRule="auto"/>
        <w:rPr>
          <w:rFonts w:ascii="Arial" w:eastAsia="Arial Unicode MS" w:hAnsi="Arial" w:cs="Arial"/>
          <w:color w:val="873624"/>
          <w:u w:val="single"/>
          <w:lang w:val="en-US"/>
        </w:rPr>
      </w:pPr>
      <w:r w:rsidRPr="00200598">
        <w:rPr>
          <w:rFonts w:ascii="Arial" w:eastAsia="Arial Unicode MS" w:hAnsi="Arial" w:cs="Arial"/>
          <w:color w:val="873624"/>
          <w:u w:val="single"/>
          <w:lang w:val="en-US"/>
        </w:rPr>
        <w:lastRenderedPageBreak/>
        <w:t>LA MONTAINE  John</w:t>
      </w:r>
      <w:r w:rsidRPr="00200598">
        <w:rPr>
          <w:rFonts w:ascii="Arial" w:eastAsia="Arial Unicode MS" w:hAnsi="Arial" w:cs="Arial"/>
          <w:color w:val="873624"/>
          <w:u w:val="single"/>
          <w:lang w:val="en-US"/>
        </w:rPr>
        <w:tab/>
        <w:t>Oak Park, 17.3.1920 - Hollywood, 29.4.2013.</w:t>
      </w:r>
    </w:p>
    <w:p w:rsidR="00D66BD2" w:rsidRPr="00200598" w:rsidRDefault="00D66BD2" w:rsidP="005D6A2A">
      <w:pPr>
        <w:tabs>
          <w:tab w:val="left" w:pos="3969"/>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e pianista americano, allievo alla Eastman School di Hanson, Rogers. Perfezionamento con </w:t>
      </w:r>
      <w:r w:rsidR="00FE7024" w:rsidRPr="00200598">
        <w:rPr>
          <w:rFonts w:ascii="Arial" w:eastAsia="Arial Unicode MS" w:hAnsi="Arial" w:cs="Arial"/>
          <w:color w:val="873624"/>
          <w:sz w:val="20"/>
          <w:szCs w:val="20"/>
        </w:rPr>
        <w:t xml:space="preserve">                </w:t>
      </w:r>
      <w:r w:rsidR="00A47CB4"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N. Boulanger. 2 Guggenheim e Premio Pulitzer per il 1° Concerto “In Time of War”. Nel 1962 compositore dell’Accademia degli Stati Uniti a Roma. Insegnante all’Eastmann School di Rochester.</w:t>
      </w:r>
    </w:p>
    <w:p w:rsidR="00C772AA" w:rsidRPr="007F7A27" w:rsidRDefault="00C772AA" w:rsidP="005D6A2A">
      <w:pPr>
        <w:tabs>
          <w:tab w:val="left" w:pos="4253"/>
        </w:tabs>
        <w:spacing w:before="120" w:line="276" w:lineRule="auto"/>
        <w:rPr>
          <w:rFonts w:ascii="Arial" w:hAnsi="Arial" w:cs="Arial"/>
        </w:rPr>
      </w:pPr>
      <w:r w:rsidRPr="007F7A27">
        <w:rPr>
          <w:rFonts w:ascii="Arial" w:hAnsi="Arial" w:cs="Arial"/>
        </w:rPr>
        <w:t>Ode</w:t>
      </w:r>
      <w:r w:rsidR="00D66BD2" w:rsidRPr="007F7A27">
        <w:rPr>
          <w:rFonts w:ascii="Arial" w:hAnsi="Arial" w:cs="Arial"/>
        </w:rPr>
        <w:t xml:space="preserve">, </w:t>
      </w:r>
      <w:r w:rsidRPr="007F7A27">
        <w:rPr>
          <w:rFonts w:ascii="Arial" w:hAnsi="Arial" w:cs="Arial"/>
        </w:rPr>
        <w:t>oboe e orch. op. 11</w:t>
      </w:r>
      <w:r w:rsidR="00D66BD2" w:rsidRPr="007F7A27">
        <w:rPr>
          <w:rFonts w:ascii="Arial" w:hAnsi="Arial" w:cs="Arial"/>
        </w:rPr>
        <w:t xml:space="preserve"> (1952)</w:t>
      </w:r>
      <w:r w:rsidRPr="007F7A27">
        <w:rPr>
          <w:rFonts w:ascii="Arial" w:hAnsi="Arial" w:cs="Arial"/>
        </w:rPr>
        <w:t>.</w:t>
      </w:r>
    </w:p>
    <w:p w:rsidR="00D66BD2" w:rsidRPr="007F7A27" w:rsidRDefault="00D66BD2" w:rsidP="005D6A2A">
      <w:pPr>
        <w:tabs>
          <w:tab w:val="left" w:pos="3969"/>
        </w:tabs>
        <w:spacing w:before="120" w:line="276" w:lineRule="auto"/>
        <w:rPr>
          <w:rFonts w:ascii="Arial" w:eastAsia="Arial Unicode MS" w:hAnsi="Arial" w:cs="Arial"/>
          <w:u w:val="single"/>
        </w:rPr>
      </w:pPr>
    </w:p>
    <w:p w:rsidR="00FF1C0C" w:rsidRPr="00200598" w:rsidRDefault="00FF1C0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LAMOTE de GRIGNON  Ricardo</w:t>
      </w:r>
      <w:r w:rsidRPr="00200598">
        <w:rPr>
          <w:rFonts w:ascii="Arial" w:hAnsi="Arial" w:cs="Arial"/>
          <w:color w:val="873624"/>
          <w:u w:val="single"/>
        </w:rPr>
        <w:tab/>
      </w:r>
      <w:r w:rsidR="009A3470" w:rsidRPr="00200598">
        <w:rPr>
          <w:rFonts w:ascii="Arial" w:hAnsi="Arial" w:cs="Arial"/>
          <w:color w:val="873624"/>
          <w:u w:val="single"/>
        </w:rPr>
        <w:tab/>
      </w:r>
      <w:r w:rsidRPr="00200598">
        <w:rPr>
          <w:rFonts w:ascii="Arial" w:hAnsi="Arial" w:cs="Arial"/>
          <w:color w:val="873624"/>
          <w:u w:val="single"/>
        </w:rPr>
        <w:t>Barcellona, 23.9.1899 - Ivi, 5.2.1962.</w:t>
      </w:r>
    </w:p>
    <w:p w:rsidR="00FF1C0C" w:rsidRPr="00200598" w:rsidRDefault="00FF1C0C" w:rsidP="005D6A2A">
      <w:pPr>
        <w:tabs>
          <w:tab w:val="left" w:pos="4253"/>
        </w:tabs>
        <w:spacing w:before="120" w:line="276" w:lineRule="auto"/>
        <w:rPr>
          <w:rFonts w:ascii="Arial" w:hAnsi="Arial" w:cs="Arial"/>
          <w:color w:val="873624"/>
          <w:sz w:val="20"/>
        </w:rPr>
      </w:pPr>
      <w:r w:rsidRPr="00200598">
        <w:rPr>
          <w:rFonts w:ascii="Arial" w:hAnsi="Arial" w:cs="Arial"/>
          <w:color w:val="873624"/>
          <w:sz w:val="20"/>
          <w:lang w:val="nl-NL"/>
        </w:rPr>
        <w:t xml:space="preserve">Compositore e direttore d’orchestra spagnolo figlio e allievo del compositore e direttore d’orchestra Juan. </w:t>
      </w:r>
      <w:r w:rsidR="0034362A">
        <w:rPr>
          <w:rFonts w:ascii="Arial" w:hAnsi="Arial" w:cs="Arial"/>
          <w:color w:val="873624"/>
          <w:sz w:val="20"/>
          <w:lang w:val="nl-NL"/>
        </w:rPr>
        <w:t xml:space="preserve">                  </w:t>
      </w:r>
      <w:r w:rsidRPr="00200598">
        <w:rPr>
          <w:rFonts w:ascii="Arial" w:hAnsi="Arial" w:cs="Arial"/>
          <w:color w:val="873624"/>
          <w:sz w:val="20"/>
          <w:lang w:val="nl-NL"/>
        </w:rPr>
        <w:t xml:space="preserve">Studiò al Conservatorio di Barcellona il Violoncello con Raventòs e Galvez e il pianoforte con Pellicer e Marshall. </w:t>
      </w:r>
      <w:r w:rsidR="00A47CB4" w:rsidRPr="00200598">
        <w:rPr>
          <w:rFonts w:ascii="Arial" w:hAnsi="Arial" w:cs="Arial"/>
          <w:color w:val="873624"/>
          <w:sz w:val="20"/>
          <w:lang w:val="nl-NL"/>
        </w:rPr>
        <w:t xml:space="preserve">                </w:t>
      </w:r>
      <w:r w:rsidRPr="00200598">
        <w:rPr>
          <w:rFonts w:ascii="Arial" w:hAnsi="Arial" w:cs="Arial"/>
          <w:color w:val="873624"/>
          <w:sz w:val="20"/>
          <w:lang w:val="nl-NL"/>
        </w:rPr>
        <w:t>Fu Direttore delle Orchestre di Gerona e Valencia.</w:t>
      </w:r>
    </w:p>
    <w:p w:rsidR="00FF1C0C" w:rsidRPr="007F7A27" w:rsidRDefault="00FF1C0C" w:rsidP="005D6A2A">
      <w:pPr>
        <w:tabs>
          <w:tab w:val="left" w:pos="4253"/>
        </w:tabs>
        <w:spacing w:before="120" w:line="276" w:lineRule="auto"/>
        <w:rPr>
          <w:rFonts w:ascii="Arial" w:hAnsi="Arial" w:cs="Arial"/>
        </w:rPr>
      </w:pPr>
      <w:r w:rsidRPr="007F7A27">
        <w:rPr>
          <w:rFonts w:ascii="Arial" w:hAnsi="Arial" w:cs="Arial"/>
        </w:rPr>
        <w:t>Miniatura per oboe e 3 fagotti (1944).   Miniatura per 2 oboi e 2 fagotti (1944).</w:t>
      </w:r>
    </w:p>
    <w:p w:rsidR="00FF1C0C" w:rsidRPr="007F7A27" w:rsidRDefault="00FF1C0C" w:rsidP="005D6A2A">
      <w:pPr>
        <w:tabs>
          <w:tab w:val="left" w:pos="4253"/>
        </w:tabs>
        <w:spacing w:before="120" w:line="276" w:lineRule="auto"/>
        <w:rPr>
          <w:rFonts w:ascii="Arial" w:hAnsi="Arial" w:cs="Arial"/>
        </w:rPr>
      </w:pPr>
    </w:p>
    <w:p w:rsidR="00AF53ED" w:rsidRPr="00200598" w:rsidRDefault="00FF1C0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w:t>
      </w:r>
      <w:r w:rsidR="00AF53ED" w:rsidRPr="00200598">
        <w:rPr>
          <w:rFonts w:ascii="Arial" w:hAnsi="Arial" w:cs="Arial"/>
          <w:color w:val="873624"/>
          <w:u w:val="single"/>
        </w:rPr>
        <w:t>AMOTTE  A</w:t>
      </w:r>
      <w:r w:rsidR="004254A7" w:rsidRPr="00200598">
        <w:rPr>
          <w:rFonts w:ascii="Arial" w:hAnsi="Arial" w:cs="Arial"/>
          <w:color w:val="873624"/>
          <w:u w:val="single"/>
        </w:rPr>
        <w:t>nthony</w:t>
      </w:r>
    </w:p>
    <w:p w:rsidR="00AF53ED" w:rsidRPr="007F7A27" w:rsidRDefault="00AF53ED" w:rsidP="005D6A2A">
      <w:pPr>
        <w:tabs>
          <w:tab w:val="left" w:pos="4253"/>
        </w:tabs>
        <w:spacing w:before="120" w:line="276" w:lineRule="auto"/>
        <w:rPr>
          <w:rFonts w:ascii="Arial" w:hAnsi="Arial" w:cs="Arial"/>
        </w:rPr>
      </w:pPr>
      <w:r w:rsidRPr="007F7A27">
        <w:rPr>
          <w:rFonts w:ascii="Arial" w:hAnsi="Arial" w:cs="Arial"/>
        </w:rPr>
        <w:t>18 studi d</w:t>
      </w:r>
      <w:r w:rsidR="00875915" w:rsidRPr="007F7A27">
        <w:rPr>
          <w:rFonts w:ascii="Arial" w:hAnsi="Arial" w:cs="Arial"/>
        </w:rPr>
        <w:t>alle opere di</w:t>
      </w:r>
      <w:r w:rsidRPr="007F7A27">
        <w:rPr>
          <w:rFonts w:ascii="Arial" w:hAnsi="Arial" w:cs="Arial"/>
        </w:rPr>
        <w:t xml:space="preserve"> diversi compositori.</w:t>
      </w:r>
      <w:r w:rsidR="004254A7" w:rsidRPr="007F7A27">
        <w:rPr>
          <w:rFonts w:ascii="Arial" w:hAnsi="Arial" w:cs="Arial"/>
        </w:rPr>
        <w:t xml:space="preserve">   Studi su scale e arpeggi.</w:t>
      </w:r>
    </w:p>
    <w:p w:rsidR="00CB6EB7" w:rsidRPr="007F7A27" w:rsidRDefault="00CB6EB7" w:rsidP="005D6A2A">
      <w:pPr>
        <w:tabs>
          <w:tab w:val="left" w:pos="4253"/>
        </w:tabs>
        <w:spacing w:before="120" w:line="276" w:lineRule="auto"/>
        <w:rPr>
          <w:rFonts w:ascii="Arial" w:hAnsi="Arial" w:cs="Arial"/>
        </w:rPr>
      </w:pPr>
    </w:p>
    <w:p w:rsidR="00CB6EB7" w:rsidRPr="00200598" w:rsidRDefault="00CB6EB7" w:rsidP="005D6A2A">
      <w:pPr>
        <w:pStyle w:val="Titolo"/>
        <w:tabs>
          <w:tab w:val="left" w:pos="4253"/>
        </w:tabs>
        <w:spacing w:before="120" w:after="0" w:line="276" w:lineRule="auto"/>
        <w:jc w:val="left"/>
        <w:outlineLvl w:val="9"/>
        <w:rPr>
          <w:b w:val="0"/>
          <w:color w:val="873624"/>
          <w:sz w:val="24"/>
          <w:szCs w:val="24"/>
          <w:u w:val="single"/>
        </w:rPr>
      </w:pPr>
      <w:r w:rsidRPr="00200598">
        <w:rPr>
          <w:b w:val="0"/>
          <w:color w:val="873624"/>
          <w:sz w:val="24"/>
          <w:szCs w:val="24"/>
          <w:u w:val="single"/>
        </w:rPr>
        <w:t>LAMPE  Gunter</w:t>
      </w:r>
      <w:r w:rsidRPr="00200598">
        <w:rPr>
          <w:b w:val="0"/>
          <w:color w:val="873624"/>
          <w:sz w:val="24"/>
          <w:szCs w:val="24"/>
          <w:u w:val="single"/>
        </w:rPr>
        <w:tab/>
      </w:r>
      <w:r w:rsidRPr="00200598">
        <w:rPr>
          <w:b w:val="0"/>
          <w:color w:val="873624"/>
          <w:sz w:val="24"/>
          <w:szCs w:val="24"/>
          <w:u w:val="single"/>
        </w:rPr>
        <w:tab/>
        <w:t>Weimar, 25.7.1925 - Weimar, 19.9.2003.</w:t>
      </w:r>
    </w:p>
    <w:p w:rsidR="00CB6EB7" w:rsidRPr="00200598" w:rsidRDefault="00CB6EB7" w:rsidP="005D6A2A">
      <w:pPr>
        <w:pStyle w:val="Titolo"/>
        <w:tabs>
          <w:tab w:val="left" w:pos="4253"/>
        </w:tabs>
        <w:spacing w:before="120" w:after="0" w:line="276" w:lineRule="auto"/>
        <w:jc w:val="left"/>
        <w:outlineLvl w:val="9"/>
        <w:rPr>
          <w:b w:val="0"/>
          <w:color w:val="873624"/>
          <w:sz w:val="20"/>
          <w:szCs w:val="20"/>
        </w:rPr>
      </w:pPr>
      <w:r w:rsidRPr="00200598">
        <w:rPr>
          <w:b w:val="0"/>
          <w:color w:val="873624"/>
          <w:sz w:val="20"/>
          <w:szCs w:val="20"/>
        </w:rPr>
        <w:t>Compositore, pianista e clarinettista tedesco, allievo di Rapp, Misgaiski, Gerster e Riethmuller. Parecchie le sue composizioni per strumenti popolari, in particolare l’Akkordeon. Insegnante di composizione al “F. Liszt” di Weimar.</w:t>
      </w:r>
    </w:p>
    <w:p w:rsidR="00CB6EB7" w:rsidRPr="007F7A27" w:rsidRDefault="00CB6EB7" w:rsidP="005D6A2A">
      <w:pPr>
        <w:tabs>
          <w:tab w:val="left" w:pos="4253"/>
        </w:tabs>
        <w:spacing w:before="120" w:line="276" w:lineRule="auto"/>
        <w:rPr>
          <w:rFonts w:ascii="Arial" w:hAnsi="Arial" w:cs="Arial"/>
        </w:rPr>
      </w:pPr>
      <w:r w:rsidRPr="007F7A27">
        <w:rPr>
          <w:rFonts w:ascii="Arial" w:hAnsi="Arial" w:cs="Arial"/>
        </w:rPr>
        <w:t>Concertino per oboe e orch. (1979, 14’).</w:t>
      </w:r>
    </w:p>
    <w:p w:rsidR="00475195" w:rsidRPr="007F7A27" w:rsidRDefault="00475195" w:rsidP="005D6A2A">
      <w:pPr>
        <w:tabs>
          <w:tab w:val="left" w:pos="4253"/>
        </w:tabs>
        <w:spacing w:before="120" w:line="276" w:lineRule="auto"/>
        <w:rPr>
          <w:rFonts w:ascii="Arial" w:hAnsi="Arial" w:cs="Arial"/>
          <w:u w:val="single"/>
        </w:rPr>
      </w:pPr>
    </w:p>
    <w:p w:rsidR="007C2B6C" w:rsidRPr="00200598" w:rsidRDefault="007C2B6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LANCEN  Serge</w:t>
      </w:r>
      <w:r w:rsidRPr="00200598">
        <w:rPr>
          <w:rFonts w:ascii="Arial" w:hAnsi="Arial" w:cs="Arial"/>
          <w:color w:val="873624"/>
          <w:u w:val="single"/>
        </w:rPr>
        <w:tab/>
      </w:r>
      <w:r w:rsidRPr="00200598">
        <w:rPr>
          <w:rFonts w:ascii="Arial" w:hAnsi="Arial" w:cs="Arial"/>
          <w:color w:val="873624"/>
          <w:u w:val="single"/>
        </w:rPr>
        <w:tab/>
        <w:t>Parigi, 5.11.1922 - Parigi, 10.7.2005.</w:t>
      </w:r>
    </w:p>
    <w:p w:rsidR="00F03CB7" w:rsidRPr="00200598" w:rsidRDefault="00F03CB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concertista di pianoforte e direttore d’orchestra francese, allievo di M. Long, Lejour, Levy, Gallon, </w:t>
      </w:r>
      <w:r w:rsidR="00A47CB4" w:rsidRPr="00200598">
        <w:rPr>
          <w:rFonts w:ascii="Arial" w:hAnsi="Arial" w:cs="Arial"/>
          <w:color w:val="873624"/>
          <w:sz w:val="20"/>
          <w:szCs w:val="20"/>
        </w:rPr>
        <w:t xml:space="preserve"> </w:t>
      </w:r>
      <w:r w:rsidRPr="00200598">
        <w:rPr>
          <w:rFonts w:ascii="Arial" w:hAnsi="Arial" w:cs="Arial"/>
          <w:color w:val="873624"/>
          <w:sz w:val="20"/>
          <w:szCs w:val="20"/>
        </w:rPr>
        <w:t>Busser e Aubin. 2° al Grand prix de Rome del 1950.</w:t>
      </w:r>
    </w:p>
    <w:p w:rsidR="007C2B6C" w:rsidRPr="007F7A27" w:rsidRDefault="007C2B6C" w:rsidP="005D6A2A">
      <w:pPr>
        <w:tabs>
          <w:tab w:val="left" w:pos="4253"/>
        </w:tabs>
        <w:spacing w:before="120" w:line="276" w:lineRule="auto"/>
        <w:rPr>
          <w:rFonts w:ascii="Arial" w:hAnsi="Arial" w:cs="Arial"/>
        </w:rPr>
      </w:pPr>
      <w:r w:rsidRPr="007F7A27">
        <w:rPr>
          <w:rFonts w:ascii="Arial" w:hAnsi="Arial" w:cs="Arial"/>
        </w:rPr>
        <w:t>Per oboe e pf.:   Fantasia concertante,   Petite élégie,   Pastourelle (1968).</w:t>
      </w:r>
    </w:p>
    <w:p w:rsidR="0018398F" w:rsidRPr="007F7A27" w:rsidRDefault="00CE0BDD" w:rsidP="005D6A2A">
      <w:pPr>
        <w:tabs>
          <w:tab w:val="left" w:pos="4253"/>
        </w:tabs>
        <w:spacing w:before="120" w:line="276" w:lineRule="auto"/>
        <w:rPr>
          <w:rFonts w:ascii="Arial" w:hAnsi="Arial" w:cs="Arial"/>
        </w:rPr>
      </w:pPr>
      <w:r w:rsidRPr="007F7A27">
        <w:rPr>
          <w:rFonts w:ascii="Arial" w:hAnsi="Arial" w:cs="Arial"/>
        </w:rPr>
        <w:t>4 Monodie per corno inglese solo.</w:t>
      </w:r>
      <w:r w:rsidR="00DA1920" w:rsidRPr="007F7A27">
        <w:rPr>
          <w:rFonts w:ascii="Arial" w:hAnsi="Arial" w:cs="Arial"/>
        </w:rPr>
        <w:t>Deuxième</w:t>
      </w:r>
      <w:r w:rsidR="008C7BEA" w:rsidRPr="007F7A27">
        <w:rPr>
          <w:rFonts w:ascii="Arial" w:hAnsi="Arial" w:cs="Arial"/>
        </w:rPr>
        <w:t xml:space="preserve"> monodie per corno ing.</w:t>
      </w:r>
    </w:p>
    <w:p w:rsidR="008C7BEA" w:rsidRPr="007F7A27" w:rsidRDefault="0099029B" w:rsidP="005D6A2A">
      <w:pPr>
        <w:tabs>
          <w:tab w:val="left" w:pos="4253"/>
        </w:tabs>
        <w:spacing w:before="120" w:line="276" w:lineRule="auto"/>
        <w:rPr>
          <w:rFonts w:ascii="Arial" w:hAnsi="Arial" w:cs="Arial"/>
        </w:rPr>
      </w:pPr>
      <w:r w:rsidRPr="007F7A27">
        <w:rPr>
          <w:rFonts w:ascii="Arial" w:hAnsi="Arial" w:cs="Arial"/>
        </w:rPr>
        <w:t>Champetre, corno ing</w:t>
      </w:r>
      <w:r w:rsidR="0018398F" w:rsidRPr="007F7A27">
        <w:rPr>
          <w:rFonts w:ascii="Arial" w:hAnsi="Arial" w:cs="Arial"/>
        </w:rPr>
        <w:t>.</w:t>
      </w:r>
      <w:r w:rsidRPr="007F7A27">
        <w:rPr>
          <w:rFonts w:ascii="Arial" w:hAnsi="Arial" w:cs="Arial"/>
        </w:rPr>
        <w:t xml:space="preserve"> e pf.</w:t>
      </w:r>
      <w:r w:rsidR="0018398F" w:rsidRPr="007F7A27">
        <w:rPr>
          <w:rFonts w:ascii="Arial" w:hAnsi="Arial" w:cs="Arial"/>
        </w:rPr>
        <w:t xml:space="preserve"> (1969).   Concerto per oboe e orch. (1991).</w:t>
      </w:r>
    </w:p>
    <w:p w:rsidR="00575106" w:rsidRPr="007F7A27" w:rsidRDefault="00575106" w:rsidP="005D6A2A">
      <w:pPr>
        <w:tabs>
          <w:tab w:val="left" w:pos="4253"/>
        </w:tabs>
        <w:spacing w:before="120" w:line="276" w:lineRule="auto"/>
        <w:rPr>
          <w:rFonts w:ascii="Arial" w:hAnsi="Arial" w:cs="Arial"/>
        </w:rPr>
      </w:pPr>
    </w:p>
    <w:p w:rsidR="005068CA" w:rsidRPr="00200598" w:rsidRDefault="005068C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LANGLAIS Jean</w:t>
      </w:r>
      <w:r w:rsidRPr="00200598">
        <w:rPr>
          <w:rFonts w:ascii="Arial" w:hAnsi="Arial" w:cs="Arial"/>
          <w:color w:val="873624"/>
          <w:u w:val="single"/>
        </w:rPr>
        <w:tab/>
      </w:r>
      <w:r w:rsidRPr="00200598">
        <w:rPr>
          <w:rFonts w:ascii="Arial" w:hAnsi="Arial" w:cs="Arial"/>
          <w:color w:val="873624"/>
          <w:u w:val="single"/>
        </w:rPr>
        <w:tab/>
        <w:t>La Fontanelle, 15.2.1907 - 1992</w:t>
      </w:r>
    </w:p>
    <w:p w:rsidR="005068CA" w:rsidRPr="00200598" w:rsidRDefault="005068C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Organista e compositore francese, allievo di Blazy, Mahaut, Dupré e Dukas. Organista nelle principali Chiese </w:t>
      </w:r>
      <w:r w:rsidR="00A47CB4" w:rsidRPr="00200598">
        <w:rPr>
          <w:rFonts w:ascii="Arial" w:hAnsi="Arial" w:cs="Arial"/>
          <w:color w:val="873624"/>
          <w:sz w:val="20"/>
          <w:szCs w:val="20"/>
        </w:rPr>
        <w:t xml:space="preserve"> </w:t>
      </w:r>
      <w:r w:rsidRPr="00200598">
        <w:rPr>
          <w:rFonts w:ascii="Arial" w:hAnsi="Arial" w:cs="Arial"/>
          <w:color w:val="873624"/>
          <w:sz w:val="20"/>
          <w:szCs w:val="20"/>
        </w:rPr>
        <w:t>parigine. Legione d’Onore.</w:t>
      </w:r>
    </w:p>
    <w:p w:rsidR="005068CA" w:rsidRPr="007F7A27" w:rsidRDefault="005068CA" w:rsidP="005D6A2A">
      <w:pPr>
        <w:tabs>
          <w:tab w:val="left" w:pos="4253"/>
        </w:tabs>
        <w:spacing w:before="120" w:line="276" w:lineRule="auto"/>
        <w:rPr>
          <w:rFonts w:ascii="Arial" w:hAnsi="Arial" w:cs="Arial"/>
        </w:rPr>
      </w:pPr>
      <w:r w:rsidRPr="007F7A27">
        <w:rPr>
          <w:rFonts w:ascii="Arial" w:hAnsi="Arial" w:cs="Arial"/>
        </w:rPr>
        <w:t xml:space="preserve">7 corali per oboe e pf.   </w:t>
      </w:r>
      <w:r w:rsidR="00020F70" w:rsidRPr="007F7A27">
        <w:rPr>
          <w:rFonts w:ascii="Arial" w:hAnsi="Arial" w:cs="Arial"/>
        </w:rPr>
        <w:t xml:space="preserve">8 </w:t>
      </w:r>
      <w:r w:rsidRPr="007F7A27">
        <w:rPr>
          <w:rFonts w:ascii="Arial" w:hAnsi="Arial" w:cs="Arial"/>
        </w:rPr>
        <w:t xml:space="preserve">Piéce per oboe e </w:t>
      </w:r>
      <w:r w:rsidR="00020F70" w:rsidRPr="007F7A27">
        <w:rPr>
          <w:rFonts w:ascii="Arial" w:hAnsi="Arial" w:cs="Arial"/>
        </w:rPr>
        <w:t>org</w:t>
      </w:r>
      <w:r w:rsidRPr="007F7A27">
        <w:rPr>
          <w:rFonts w:ascii="Arial" w:hAnsi="Arial" w:cs="Arial"/>
        </w:rPr>
        <w:t>.</w:t>
      </w:r>
      <w:r w:rsidR="00020F70" w:rsidRPr="007F7A27">
        <w:rPr>
          <w:rFonts w:ascii="Arial" w:hAnsi="Arial" w:cs="Arial"/>
        </w:rPr>
        <w:t xml:space="preserve"> op. 234.</w:t>
      </w:r>
    </w:p>
    <w:p w:rsidR="00552146" w:rsidRPr="007F7A27" w:rsidRDefault="00552146" w:rsidP="005D6A2A">
      <w:pPr>
        <w:tabs>
          <w:tab w:val="left" w:pos="4253"/>
        </w:tabs>
        <w:spacing w:before="120" w:line="276" w:lineRule="auto"/>
        <w:rPr>
          <w:rFonts w:ascii="Arial" w:hAnsi="Arial" w:cs="Arial"/>
        </w:rPr>
      </w:pPr>
    </w:p>
    <w:p w:rsidR="002233CE" w:rsidRPr="00200598" w:rsidRDefault="002233CE"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LAPORTE  André</w:t>
      </w:r>
      <w:r w:rsidRPr="00200598">
        <w:rPr>
          <w:rFonts w:ascii="Arial" w:hAnsi="Arial" w:cs="Arial"/>
          <w:color w:val="873624"/>
          <w:sz w:val="24"/>
          <w:szCs w:val="24"/>
          <w:u w:val="single"/>
        </w:rPr>
        <w:tab/>
        <w:t>Oplinter, 12.7.1931</w:t>
      </w:r>
    </w:p>
    <w:p w:rsidR="002233CE" w:rsidRPr="00200598" w:rsidRDefault="002233CE"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organista, clarinettista e compositore belga, allievo al Conservatorio di Malines di De Jong, Peeters e          de Laet. Insegnante al Conservatorio di Bruxelles. </w:t>
      </w:r>
    </w:p>
    <w:p w:rsidR="002233CE" w:rsidRPr="007F7A27" w:rsidRDefault="002233CE" w:rsidP="005D6A2A">
      <w:pPr>
        <w:spacing w:before="120" w:line="276" w:lineRule="auto"/>
        <w:rPr>
          <w:rFonts w:ascii="Arial" w:hAnsi="Arial" w:cs="Arial"/>
        </w:rPr>
      </w:pPr>
      <w:r w:rsidRPr="007F7A27">
        <w:rPr>
          <w:rFonts w:ascii="Arial" w:hAnsi="Arial" w:cs="Arial"/>
          <w:bCs/>
        </w:rPr>
        <w:t>Oboe solo:   Ludus fragilis (</w:t>
      </w:r>
      <w:r w:rsidRPr="007F7A27">
        <w:rPr>
          <w:rFonts w:ascii="Arial" w:hAnsi="Arial" w:cs="Arial"/>
        </w:rPr>
        <w:t xml:space="preserve">1967, 9’50),   </w:t>
      </w:r>
      <w:r w:rsidRPr="007F7A27">
        <w:rPr>
          <w:rFonts w:ascii="Arial" w:hAnsi="Arial" w:cs="Arial"/>
          <w:bCs/>
        </w:rPr>
        <w:t>Cantilena (</w:t>
      </w:r>
      <w:r w:rsidRPr="007F7A27">
        <w:rPr>
          <w:rFonts w:ascii="Arial" w:hAnsi="Arial" w:cs="Arial"/>
        </w:rPr>
        <w:t xml:space="preserve">1981, 3’). </w:t>
      </w:r>
    </w:p>
    <w:p w:rsidR="002233CE" w:rsidRPr="007F7A27" w:rsidRDefault="002233CE" w:rsidP="005D6A2A">
      <w:pPr>
        <w:spacing w:before="120" w:line="276" w:lineRule="auto"/>
        <w:rPr>
          <w:rFonts w:ascii="Arial" w:hAnsi="Arial" w:cs="Arial"/>
        </w:rPr>
      </w:pPr>
      <w:r w:rsidRPr="007F7A27">
        <w:rPr>
          <w:rFonts w:ascii="Arial" w:hAnsi="Arial" w:cs="Arial"/>
          <w:bCs/>
        </w:rPr>
        <w:t>Divertimento accademico II</w:t>
      </w:r>
      <w:r w:rsidRPr="007F7A27">
        <w:rPr>
          <w:rFonts w:ascii="Arial" w:hAnsi="Arial" w:cs="Arial"/>
        </w:rPr>
        <w:t xml:space="preserve">, oboe, clarinetto in Sib e fagotto (1997, 7’50). </w:t>
      </w:r>
    </w:p>
    <w:p w:rsidR="002233CE" w:rsidRPr="007F7A27" w:rsidRDefault="002233CE" w:rsidP="005D6A2A">
      <w:pPr>
        <w:spacing w:before="120" w:line="276" w:lineRule="auto"/>
        <w:rPr>
          <w:rFonts w:ascii="Arial" w:hAnsi="Arial" w:cs="Arial"/>
        </w:rPr>
      </w:pPr>
      <w:r w:rsidRPr="007F7A27">
        <w:rPr>
          <w:rFonts w:ascii="Arial" w:hAnsi="Arial" w:cs="Arial"/>
          <w:bCs/>
        </w:rPr>
        <w:t>Divertimento accademico II</w:t>
      </w:r>
      <w:r w:rsidRPr="007F7A27">
        <w:rPr>
          <w:rFonts w:ascii="Arial" w:hAnsi="Arial" w:cs="Arial"/>
        </w:rPr>
        <w:t xml:space="preserve">, oboe, clarinetto in Sib, fagotto e pf. (1997, 12’). </w:t>
      </w:r>
    </w:p>
    <w:p w:rsidR="002233CE" w:rsidRPr="007F7A27" w:rsidRDefault="002233CE" w:rsidP="005D6A2A">
      <w:pPr>
        <w:spacing w:before="120" w:line="276" w:lineRule="auto"/>
        <w:rPr>
          <w:rFonts w:ascii="Arial" w:hAnsi="Arial" w:cs="Arial"/>
          <w:lang w:val="en"/>
        </w:rPr>
      </w:pPr>
      <w:r w:rsidRPr="007F7A27">
        <w:rPr>
          <w:rFonts w:ascii="Arial" w:hAnsi="Arial" w:cs="Arial"/>
          <w:bCs/>
        </w:rPr>
        <w:lastRenderedPageBreak/>
        <w:t>Rieten-Ritueel</w:t>
      </w:r>
      <w:r w:rsidRPr="007F7A27">
        <w:rPr>
          <w:rFonts w:ascii="Arial" w:hAnsi="Arial" w:cs="Arial"/>
        </w:rPr>
        <w:t xml:space="preserve">, 4 oboi, 2 oboi d'amore, 2 corni, fagotto e ctb. </w:t>
      </w:r>
      <w:r w:rsidRPr="007F7A27">
        <w:rPr>
          <w:rFonts w:ascii="Arial" w:hAnsi="Arial" w:cs="Arial"/>
          <w:lang w:val="en"/>
        </w:rPr>
        <w:t xml:space="preserve">(2005). </w:t>
      </w:r>
    </w:p>
    <w:p w:rsidR="00E5382B" w:rsidRDefault="002233CE" w:rsidP="005D6A2A">
      <w:pPr>
        <w:tabs>
          <w:tab w:val="left" w:pos="4253"/>
        </w:tabs>
        <w:spacing w:before="120" w:line="276" w:lineRule="auto"/>
        <w:rPr>
          <w:rFonts w:ascii="Arial" w:hAnsi="Arial" w:cs="Arial"/>
        </w:rPr>
      </w:pPr>
      <w:r w:rsidRPr="007F7A27">
        <w:rPr>
          <w:rFonts w:ascii="Arial" w:hAnsi="Arial" w:cs="Arial"/>
          <w:bCs/>
          <w:lang w:val="en"/>
        </w:rPr>
        <w:t>Rise and fall</w:t>
      </w:r>
      <w:r w:rsidRPr="007F7A27">
        <w:rPr>
          <w:rFonts w:ascii="Arial" w:hAnsi="Arial" w:cs="Arial"/>
          <w:lang w:val="en"/>
        </w:rPr>
        <w:t xml:space="preserve">, 2 oboi, 2 cl. 2 cor. 2 fag. 1 ctb. </w:t>
      </w:r>
      <w:r w:rsidRPr="007F7A27">
        <w:rPr>
          <w:rFonts w:ascii="Arial" w:hAnsi="Arial" w:cs="Arial"/>
        </w:rPr>
        <w:t xml:space="preserve">(1999, 4’55). </w:t>
      </w:r>
    </w:p>
    <w:p w:rsidR="002233CE" w:rsidRPr="007F7A27" w:rsidRDefault="00E5382B" w:rsidP="005D6A2A">
      <w:pPr>
        <w:tabs>
          <w:tab w:val="left" w:pos="4253"/>
        </w:tabs>
        <w:spacing w:before="120" w:line="276" w:lineRule="auto"/>
        <w:rPr>
          <w:rFonts w:ascii="Arial" w:hAnsi="Arial" w:cs="Arial"/>
          <w:u w:val="single"/>
        </w:rPr>
      </w:pPr>
      <w:r>
        <w:rPr>
          <w:i/>
          <w:iCs/>
          <w:vanish/>
        </w:rPr>
        <w:t>Story: Actus quasi-tragicus</w:t>
      </w:r>
      <w:r>
        <w:rPr>
          <w:vanish/>
        </w:rPr>
        <w:t xml:space="preserve"> , for violin, viola, violoncello, and harpsichord (1967)</w:t>
      </w:r>
    </w:p>
    <w:p w:rsidR="00115286" w:rsidRPr="00200598" w:rsidRDefault="0011528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LARMORLETTE</w:t>
      </w:r>
    </w:p>
    <w:p w:rsidR="00115286" w:rsidRPr="007F7A27" w:rsidRDefault="00115286" w:rsidP="005D6A2A">
      <w:pPr>
        <w:tabs>
          <w:tab w:val="left" w:pos="4253"/>
        </w:tabs>
        <w:spacing w:before="120" w:line="276" w:lineRule="auto"/>
        <w:rPr>
          <w:rFonts w:ascii="Arial" w:hAnsi="Arial" w:cs="Arial"/>
        </w:rPr>
      </w:pPr>
      <w:r w:rsidRPr="007F7A27">
        <w:rPr>
          <w:rFonts w:ascii="Arial" w:hAnsi="Arial" w:cs="Arial"/>
        </w:rPr>
        <w:t>12 Studi</w:t>
      </w:r>
      <w:r w:rsidR="00845F95" w:rsidRPr="007F7A27">
        <w:rPr>
          <w:rFonts w:ascii="Arial" w:hAnsi="Arial" w:cs="Arial"/>
        </w:rPr>
        <w:t xml:space="preserve"> per oboe.</w:t>
      </w:r>
    </w:p>
    <w:p w:rsidR="0043540B" w:rsidRPr="007F7A27" w:rsidRDefault="0043540B" w:rsidP="005D6A2A">
      <w:pPr>
        <w:tabs>
          <w:tab w:val="left" w:pos="4253"/>
        </w:tabs>
        <w:spacing w:before="120" w:line="276" w:lineRule="auto"/>
        <w:rPr>
          <w:rFonts w:ascii="Arial" w:hAnsi="Arial" w:cs="Arial"/>
        </w:rPr>
      </w:pPr>
    </w:p>
    <w:p w:rsidR="00F72257" w:rsidRPr="00200598" w:rsidRDefault="00F72257"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LARSSON  Lars  Erik</w:t>
      </w:r>
      <w:r w:rsidRPr="00200598">
        <w:rPr>
          <w:rFonts w:ascii="Arial" w:hAnsi="Arial" w:cs="Arial"/>
          <w:color w:val="873624"/>
          <w:u w:val="single"/>
          <w:lang w:val="en-US"/>
        </w:rPr>
        <w:tab/>
      </w:r>
      <w:r w:rsidRPr="00200598">
        <w:rPr>
          <w:rFonts w:ascii="Arial" w:hAnsi="Arial" w:cs="Arial"/>
          <w:color w:val="873624"/>
          <w:u w:val="single"/>
          <w:lang w:val="en-US"/>
        </w:rPr>
        <w:tab/>
        <w:t>Akarp, 15.5.1908 - Helsingborg, 27.12.1986.</w:t>
      </w:r>
    </w:p>
    <w:p w:rsidR="00416D51" w:rsidRPr="00200598" w:rsidRDefault="00416D5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svedese, allievo d’Akerberg e Ellberg, perfezionamento con Reuter e Berg. Insegnante al </w:t>
      </w:r>
      <w:r w:rsidR="00A47CB4" w:rsidRPr="00200598">
        <w:rPr>
          <w:rFonts w:ascii="Arial" w:hAnsi="Arial" w:cs="Arial"/>
          <w:color w:val="873624"/>
          <w:sz w:val="20"/>
          <w:szCs w:val="20"/>
        </w:rPr>
        <w:t xml:space="preserve">   </w:t>
      </w:r>
      <w:r w:rsidRPr="00200598">
        <w:rPr>
          <w:rFonts w:ascii="Arial" w:hAnsi="Arial" w:cs="Arial"/>
          <w:color w:val="873624"/>
          <w:sz w:val="20"/>
          <w:szCs w:val="20"/>
        </w:rPr>
        <w:t xml:space="preserve">Conservatorio di Stoccolma e direttore musicale all’Università di Uppsala. Compose 12 Concertini 12 strumenti. </w:t>
      </w:r>
    </w:p>
    <w:p w:rsidR="00416D51" w:rsidRPr="007F7A27" w:rsidRDefault="00416D51" w:rsidP="005D6A2A">
      <w:pPr>
        <w:tabs>
          <w:tab w:val="left" w:pos="4253"/>
        </w:tabs>
        <w:spacing w:before="120" w:line="276" w:lineRule="auto"/>
        <w:rPr>
          <w:rFonts w:ascii="Arial" w:hAnsi="Arial" w:cs="Arial"/>
        </w:rPr>
      </w:pPr>
      <w:r w:rsidRPr="007F7A27">
        <w:rPr>
          <w:rFonts w:ascii="Arial" w:hAnsi="Arial" w:cs="Arial"/>
        </w:rPr>
        <w:t>Concertino per oboe e orch. da camera, op. 45,2:   1) 3'40,   2) 3'45,   3) 2'35.</w:t>
      </w:r>
    </w:p>
    <w:p w:rsidR="006C167F" w:rsidRPr="007F7A27" w:rsidRDefault="006C167F" w:rsidP="005D6A2A">
      <w:pPr>
        <w:tabs>
          <w:tab w:val="left" w:pos="4253"/>
        </w:tabs>
        <w:spacing w:before="120" w:line="276" w:lineRule="auto"/>
        <w:rPr>
          <w:rFonts w:ascii="Arial" w:hAnsi="Arial" w:cs="Arial"/>
        </w:rPr>
      </w:pPr>
    </w:p>
    <w:p w:rsidR="00606A91" w:rsidRPr="00200598" w:rsidRDefault="00606A9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LAUBER  Joseph</w:t>
      </w:r>
      <w:r w:rsidRPr="00200598">
        <w:rPr>
          <w:rFonts w:ascii="Arial" w:hAnsi="Arial" w:cs="Arial"/>
          <w:color w:val="873624"/>
          <w:u w:val="single"/>
        </w:rPr>
        <w:tab/>
      </w:r>
      <w:r w:rsidRPr="00200598">
        <w:rPr>
          <w:rFonts w:ascii="Arial" w:hAnsi="Arial" w:cs="Arial"/>
          <w:color w:val="873624"/>
          <w:u w:val="single"/>
        </w:rPr>
        <w:tab/>
        <w:t>Ruswil, 27.12.1864 - Ginevra, 28.5.1952.</w:t>
      </w:r>
    </w:p>
    <w:p w:rsidR="009F08DB" w:rsidRPr="00200598" w:rsidRDefault="009F08DB" w:rsidP="005D6A2A">
      <w:pPr>
        <w:tabs>
          <w:tab w:val="left" w:pos="142"/>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organista e pianista svizzero. Studi al Conservatorio di Zurigo con G. Weber e F. Hegar, a</w:t>
      </w:r>
      <w:r w:rsidR="00A47CB4" w:rsidRPr="00200598">
        <w:rPr>
          <w:rFonts w:ascii="Arial" w:hAnsi="Arial" w:cs="Arial"/>
          <w:color w:val="873624"/>
          <w:sz w:val="20"/>
          <w:szCs w:val="20"/>
        </w:rPr>
        <w:t xml:space="preserve"> </w:t>
      </w:r>
      <w:r w:rsidRPr="00200598">
        <w:rPr>
          <w:rFonts w:ascii="Arial" w:hAnsi="Arial" w:cs="Arial"/>
          <w:color w:val="873624"/>
          <w:sz w:val="20"/>
          <w:szCs w:val="20"/>
        </w:rPr>
        <w:t xml:space="preserve">Monaco </w:t>
      </w:r>
      <w:r w:rsidR="0034362A">
        <w:rPr>
          <w:rFonts w:ascii="Arial" w:hAnsi="Arial" w:cs="Arial"/>
          <w:color w:val="873624"/>
          <w:sz w:val="20"/>
          <w:szCs w:val="20"/>
        </w:rPr>
        <w:t xml:space="preserve"> </w:t>
      </w:r>
      <w:r w:rsidRPr="00200598">
        <w:rPr>
          <w:rFonts w:ascii="Arial" w:hAnsi="Arial" w:cs="Arial"/>
          <w:color w:val="873624"/>
          <w:sz w:val="20"/>
          <w:szCs w:val="20"/>
        </w:rPr>
        <w:t xml:space="preserve">con Rheinberger e perfezionamento a Parigi con Massenet e Diémer. Insegnante dal 1897 al Conservatorio di </w:t>
      </w:r>
      <w:r w:rsidR="00A47CB4" w:rsidRPr="00200598">
        <w:rPr>
          <w:rFonts w:ascii="Arial" w:hAnsi="Arial" w:cs="Arial"/>
          <w:color w:val="873624"/>
          <w:sz w:val="20"/>
          <w:szCs w:val="20"/>
        </w:rPr>
        <w:t xml:space="preserve">   </w:t>
      </w:r>
      <w:r w:rsidRPr="00200598">
        <w:rPr>
          <w:rFonts w:ascii="Arial" w:hAnsi="Arial" w:cs="Arial"/>
          <w:color w:val="873624"/>
          <w:sz w:val="20"/>
          <w:szCs w:val="20"/>
        </w:rPr>
        <w:t xml:space="preserve">Zurigo e dal 1901, definitivamente a Ginevra, insegnante di pianoforte e composizione al Conservatorio e </w:t>
      </w:r>
      <w:r w:rsidR="0034362A">
        <w:rPr>
          <w:rFonts w:ascii="Arial" w:hAnsi="Arial" w:cs="Arial"/>
          <w:color w:val="873624"/>
          <w:sz w:val="20"/>
          <w:szCs w:val="20"/>
        </w:rPr>
        <w:t xml:space="preserve">               </w:t>
      </w:r>
      <w:r w:rsidRPr="00200598">
        <w:rPr>
          <w:rFonts w:ascii="Arial" w:hAnsi="Arial" w:cs="Arial"/>
          <w:color w:val="873624"/>
          <w:sz w:val="20"/>
          <w:szCs w:val="20"/>
        </w:rPr>
        <w:t>Direttore d’orchestra al Teatro Grande. Tra i suoi allievi: F. Martin. Dottorato H. c. dall’Università di Neuchatel.</w:t>
      </w:r>
      <w:r w:rsidR="00A47CB4" w:rsidRPr="00200598">
        <w:rPr>
          <w:rFonts w:ascii="Arial" w:hAnsi="Arial" w:cs="Arial"/>
          <w:color w:val="873624"/>
          <w:sz w:val="20"/>
          <w:szCs w:val="20"/>
        </w:rPr>
        <w:t xml:space="preserve"> </w:t>
      </w:r>
      <w:r w:rsidRPr="00200598">
        <w:rPr>
          <w:rFonts w:ascii="Arial" w:hAnsi="Arial" w:cs="Arial"/>
          <w:color w:val="873624"/>
          <w:sz w:val="20"/>
          <w:szCs w:val="20"/>
        </w:rPr>
        <w:t xml:space="preserve">Amava ripetere che: “La Musica è, in primo luogo, un’emozione”. </w:t>
      </w:r>
    </w:p>
    <w:p w:rsidR="00606A91" w:rsidRPr="007F7A27" w:rsidRDefault="00606A91" w:rsidP="005D6A2A">
      <w:pPr>
        <w:tabs>
          <w:tab w:val="left" w:pos="4253"/>
        </w:tabs>
        <w:spacing w:before="120" w:line="276" w:lineRule="auto"/>
        <w:rPr>
          <w:rFonts w:ascii="Arial" w:hAnsi="Arial" w:cs="Arial"/>
        </w:rPr>
      </w:pPr>
      <w:r w:rsidRPr="007F7A27">
        <w:rPr>
          <w:rFonts w:ascii="Arial" w:hAnsi="Arial" w:cs="Arial"/>
        </w:rPr>
        <w:t>Quintetto per fl, cl, c. ing, fagotto e pf.   Ottetto, 2 fl, oboe, 2 cl, 2 fg e ctb.</w:t>
      </w:r>
    </w:p>
    <w:p w:rsidR="00307A52" w:rsidRPr="007F7A27" w:rsidRDefault="00307A52" w:rsidP="005D6A2A">
      <w:pPr>
        <w:tabs>
          <w:tab w:val="left" w:pos="4253"/>
        </w:tabs>
        <w:spacing w:before="120" w:line="276" w:lineRule="auto"/>
        <w:rPr>
          <w:rFonts w:ascii="Arial" w:hAnsi="Arial" w:cs="Arial"/>
        </w:rPr>
      </w:pPr>
      <w:r w:rsidRPr="007F7A27">
        <w:rPr>
          <w:rFonts w:ascii="Arial" w:hAnsi="Arial" w:cs="Arial"/>
        </w:rPr>
        <w:t>Quartetto, fl, c. ing, fag e pf.    4 Improvvisi per fl, cor. ing. fag. e pf.</w:t>
      </w:r>
    </w:p>
    <w:p w:rsidR="00307A52" w:rsidRPr="007F7A27" w:rsidRDefault="00307A52" w:rsidP="005D6A2A">
      <w:pPr>
        <w:tabs>
          <w:tab w:val="left" w:pos="4253"/>
        </w:tabs>
        <w:spacing w:before="120" w:line="276" w:lineRule="auto"/>
        <w:rPr>
          <w:rFonts w:ascii="Arial" w:hAnsi="Arial" w:cs="Arial"/>
        </w:rPr>
      </w:pPr>
      <w:r w:rsidRPr="007F7A27">
        <w:rPr>
          <w:rFonts w:ascii="Arial" w:hAnsi="Arial" w:cs="Arial"/>
        </w:rPr>
        <w:t>Quintetto per fl, cl, c ing, fag e pf.   Ottetto</w:t>
      </w:r>
      <w:r w:rsidR="00956146" w:rsidRPr="007F7A27">
        <w:rPr>
          <w:rFonts w:ascii="Arial" w:hAnsi="Arial" w:cs="Arial"/>
        </w:rPr>
        <w:t xml:space="preserve"> per</w:t>
      </w:r>
      <w:r w:rsidRPr="007F7A27">
        <w:rPr>
          <w:rFonts w:ascii="Arial" w:hAnsi="Arial" w:cs="Arial"/>
        </w:rPr>
        <w:t xml:space="preserve"> 2 fl, ob</w:t>
      </w:r>
      <w:r w:rsidR="00956146" w:rsidRPr="007F7A27">
        <w:rPr>
          <w:rFonts w:ascii="Arial" w:hAnsi="Arial" w:cs="Arial"/>
        </w:rPr>
        <w:t>oe,</w:t>
      </w:r>
      <w:r w:rsidRPr="007F7A27">
        <w:rPr>
          <w:rFonts w:ascii="Arial" w:hAnsi="Arial" w:cs="Arial"/>
        </w:rPr>
        <w:t xml:space="preserve"> 2 cl, 2 fg</w:t>
      </w:r>
      <w:r w:rsidR="00956146" w:rsidRPr="007F7A27">
        <w:rPr>
          <w:rFonts w:ascii="Arial" w:hAnsi="Arial" w:cs="Arial"/>
        </w:rPr>
        <w:t>.</w:t>
      </w:r>
      <w:r w:rsidRPr="007F7A27">
        <w:rPr>
          <w:rFonts w:ascii="Arial" w:hAnsi="Arial" w:cs="Arial"/>
        </w:rPr>
        <w:t xml:space="preserve"> e ctb.</w:t>
      </w:r>
    </w:p>
    <w:p w:rsidR="00606A91" w:rsidRPr="007F7A27" w:rsidRDefault="00956146" w:rsidP="005D6A2A">
      <w:pPr>
        <w:tabs>
          <w:tab w:val="left" w:pos="4253"/>
        </w:tabs>
        <w:spacing w:before="120" w:line="276" w:lineRule="auto"/>
        <w:rPr>
          <w:rFonts w:ascii="Arial" w:hAnsi="Arial" w:cs="Arial"/>
        </w:rPr>
      </w:pPr>
      <w:r w:rsidRPr="007F7A27">
        <w:rPr>
          <w:rFonts w:ascii="Arial" w:hAnsi="Arial" w:cs="Arial"/>
        </w:rPr>
        <w:t>Concerto per oboe e archi (1946).</w:t>
      </w:r>
    </w:p>
    <w:p w:rsidR="00843768" w:rsidRPr="007F7A27" w:rsidRDefault="00843768" w:rsidP="005D6A2A">
      <w:pPr>
        <w:tabs>
          <w:tab w:val="left" w:pos="4253"/>
        </w:tabs>
        <w:spacing w:before="120" w:line="276" w:lineRule="auto"/>
        <w:rPr>
          <w:rFonts w:ascii="Arial" w:hAnsi="Arial" w:cs="Arial"/>
        </w:rPr>
      </w:pPr>
    </w:p>
    <w:p w:rsidR="00843768" w:rsidRPr="00200598" w:rsidRDefault="00843768"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LAUDENSLAGER  Harold</w:t>
      </w:r>
      <w:r w:rsidRPr="00200598">
        <w:rPr>
          <w:rFonts w:ascii="Arial" w:hAnsi="Arial" w:cs="Arial"/>
          <w:color w:val="873624"/>
          <w:u w:val="single"/>
          <w:lang w:val="en-US"/>
        </w:rPr>
        <w:tab/>
      </w:r>
      <w:r w:rsidRPr="00200598">
        <w:rPr>
          <w:rFonts w:ascii="Arial" w:hAnsi="Arial" w:cs="Arial"/>
          <w:color w:val="873624"/>
          <w:u w:val="single"/>
          <w:lang w:val="en-US"/>
        </w:rPr>
        <w:tab/>
        <w:t xml:space="preserve">New Haven, 19.4.1920 - Birmingham, 10.12.1971 </w:t>
      </w:r>
    </w:p>
    <w:p w:rsidR="00843768" w:rsidRPr="00200598" w:rsidRDefault="0084376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Violinista, musicologo e compositore statunitense. Studi all’Olivet College nel 1941, Insegnante alla Scuola della Marina nel 1941. Dal 1949 al 1950, riprende gli studi alla Yale University con Q. Porter, R. Donovan e Hindemith. Ulteriore perfezionamento alla Juilliard con F. Mahler e a Parigi con Fournet, Benoit e Honegger. Violinista alla </w:t>
      </w:r>
      <w:r w:rsidR="00A47CB4" w:rsidRPr="00200598">
        <w:rPr>
          <w:rFonts w:ascii="Arial" w:hAnsi="Arial" w:cs="Arial"/>
          <w:color w:val="873624"/>
          <w:sz w:val="20"/>
          <w:szCs w:val="20"/>
        </w:rPr>
        <w:t xml:space="preserve">  </w:t>
      </w:r>
      <w:r w:rsidRPr="00200598">
        <w:rPr>
          <w:rFonts w:ascii="Arial" w:hAnsi="Arial" w:cs="Arial"/>
          <w:color w:val="873624"/>
          <w:sz w:val="20"/>
          <w:szCs w:val="20"/>
        </w:rPr>
        <w:t>Detroit Symph. Orch. e Professore all’Università di Detroit dal 1951 fino alla prematura morte, nel 1971.</w:t>
      </w:r>
    </w:p>
    <w:p w:rsidR="00843768" w:rsidRPr="007F7A27" w:rsidRDefault="00843768" w:rsidP="005D6A2A">
      <w:pPr>
        <w:tabs>
          <w:tab w:val="left" w:pos="4253"/>
        </w:tabs>
        <w:spacing w:before="120" w:line="276" w:lineRule="auto"/>
        <w:rPr>
          <w:rFonts w:ascii="Arial" w:hAnsi="Arial" w:cs="Arial"/>
        </w:rPr>
      </w:pPr>
      <w:r w:rsidRPr="007F7A27">
        <w:rPr>
          <w:rFonts w:ascii="Arial" w:hAnsi="Arial" w:cs="Arial"/>
        </w:rPr>
        <w:t>Elegy, corno inglese, timpani e archi, op. 26 (1959).</w:t>
      </w:r>
    </w:p>
    <w:p w:rsidR="00956146" w:rsidRPr="007F7A27" w:rsidRDefault="00956146" w:rsidP="005D6A2A">
      <w:pPr>
        <w:tabs>
          <w:tab w:val="left" w:pos="4253"/>
        </w:tabs>
        <w:spacing w:before="120" w:line="276" w:lineRule="auto"/>
        <w:rPr>
          <w:rFonts w:ascii="Arial" w:hAnsi="Arial" w:cs="Arial"/>
        </w:rPr>
      </w:pPr>
    </w:p>
    <w:p w:rsidR="00436997" w:rsidRPr="00200598" w:rsidRDefault="0043699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LAUTH  James</w:t>
      </w:r>
      <w:r w:rsidR="00746222" w:rsidRPr="00200598">
        <w:rPr>
          <w:rFonts w:ascii="Arial" w:hAnsi="Arial" w:cs="Arial"/>
          <w:color w:val="873624"/>
          <w:u w:val="single"/>
        </w:rPr>
        <w:tab/>
      </w:r>
      <w:r w:rsidR="00746222" w:rsidRPr="00200598">
        <w:rPr>
          <w:rFonts w:ascii="Arial" w:hAnsi="Arial" w:cs="Arial"/>
          <w:color w:val="873624"/>
          <w:u w:val="single"/>
        </w:rPr>
        <w:tab/>
        <w:t>1952</w:t>
      </w:r>
    </w:p>
    <w:p w:rsidR="00436997" w:rsidRPr="007F7A27" w:rsidRDefault="00436997" w:rsidP="005D6A2A">
      <w:pPr>
        <w:tabs>
          <w:tab w:val="left" w:pos="4253"/>
        </w:tabs>
        <w:spacing w:before="120" w:line="276" w:lineRule="auto"/>
        <w:rPr>
          <w:rFonts w:ascii="Arial" w:hAnsi="Arial" w:cs="Arial"/>
        </w:rPr>
      </w:pPr>
      <w:r w:rsidRPr="007F7A27">
        <w:rPr>
          <w:rFonts w:ascii="Arial" w:hAnsi="Arial" w:cs="Arial"/>
        </w:rPr>
        <w:t>Monodia per oboe solo.</w:t>
      </w:r>
    </w:p>
    <w:p w:rsidR="002E1C58" w:rsidRPr="007F7A27" w:rsidRDefault="002E1C58" w:rsidP="005D6A2A">
      <w:pPr>
        <w:tabs>
          <w:tab w:val="left" w:pos="4253"/>
        </w:tabs>
        <w:spacing w:before="120" w:line="276" w:lineRule="auto"/>
        <w:rPr>
          <w:rFonts w:ascii="Arial" w:hAnsi="Arial" w:cs="Arial"/>
        </w:rPr>
      </w:pPr>
    </w:p>
    <w:p w:rsidR="002E1C58" w:rsidRPr="00200598" w:rsidRDefault="002E1C58"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LAVISTA  Mario</w:t>
      </w:r>
      <w:r w:rsidRPr="00200598">
        <w:rPr>
          <w:rFonts w:ascii="Arial" w:hAnsi="Arial" w:cs="Arial"/>
          <w:color w:val="873624"/>
          <w:sz w:val="24"/>
          <w:u w:val="single"/>
        </w:rPr>
        <w:tab/>
      </w:r>
      <w:r w:rsidRPr="00200598">
        <w:rPr>
          <w:rFonts w:ascii="Arial" w:hAnsi="Arial" w:cs="Arial"/>
          <w:color w:val="873624"/>
          <w:sz w:val="24"/>
          <w:u w:val="single"/>
        </w:rPr>
        <w:tab/>
        <w:t>Città del Messico, 3.4.1943</w:t>
      </w:r>
    </w:p>
    <w:p w:rsidR="005D55D1" w:rsidRPr="00200598" w:rsidRDefault="005D55D1" w:rsidP="005D6A2A">
      <w:pPr>
        <w:tabs>
          <w:tab w:val="left" w:pos="4253"/>
        </w:tabs>
        <w:spacing w:before="120" w:line="276" w:lineRule="auto"/>
        <w:rPr>
          <w:rFonts w:ascii="Arial" w:eastAsia="Arial Unicode MS" w:hAnsi="Arial" w:cs="Arial"/>
          <w:color w:val="873624"/>
        </w:rPr>
      </w:pPr>
      <w:r w:rsidRPr="00200598">
        <w:rPr>
          <w:rFonts w:ascii="Arial" w:eastAsia="Arial Unicode MS" w:hAnsi="Arial" w:cs="Arial"/>
          <w:color w:val="873624"/>
          <w:sz w:val="20"/>
          <w:szCs w:val="20"/>
        </w:rPr>
        <w:t xml:space="preserve">Compositore e scrittore messicano, allievo di Quintanar e Chavez, perfezionamento alla Schola Cantorum di Parigi con Etienne Marie e Pousseur, a Colonia con Stockhausen. Insegnante di composizione al Conservatorio di Città </w:t>
      </w:r>
      <w:r w:rsidR="0034362A">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del Messico e alle Università americane: Cornell, McGill, dell’Indiana, di San Diego e di Chicago.</w:t>
      </w:r>
    </w:p>
    <w:p w:rsidR="005D55D1" w:rsidRPr="007F7A27" w:rsidRDefault="005D55D1" w:rsidP="005D6A2A">
      <w:pPr>
        <w:tabs>
          <w:tab w:val="left" w:pos="4253"/>
        </w:tabs>
        <w:spacing w:before="120" w:line="276" w:lineRule="auto"/>
        <w:rPr>
          <w:rFonts w:ascii="Arial" w:eastAsia="Arial Unicode MS" w:hAnsi="Arial" w:cs="Arial"/>
        </w:rPr>
      </w:pPr>
      <w:r w:rsidRPr="007F7A27">
        <w:rPr>
          <w:rFonts w:ascii="Arial" w:eastAsia="Arial Unicode MS" w:hAnsi="Arial" w:cs="Arial"/>
        </w:rPr>
        <w:t>Marsias, oboe ed ensemble (1982</w:t>
      </w:r>
      <w:r w:rsidR="004D3F6D" w:rsidRPr="007F7A27">
        <w:rPr>
          <w:rFonts w:ascii="Arial" w:eastAsia="Arial Unicode MS" w:hAnsi="Arial" w:cs="Arial"/>
        </w:rPr>
        <w:t>, 9’</w:t>
      </w:r>
      <w:r w:rsidRPr="007F7A27">
        <w:rPr>
          <w:rFonts w:ascii="Arial" w:eastAsia="Arial Unicode MS" w:hAnsi="Arial" w:cs="Arial"/>
        </w:rPr>
        <w:t>).</w:t>
      </w:r>
    </w:p>
    <w:p w:rsidR="00D76534" w:rsidRPr="007F7A27" w:rsidRDefault="00D76534" w:rsidP="005D6A2A">
      <w:pPr>
        <w:pStyle w:val="Corpotesto"/>
        <w:tabs>
          <w:tab w:val="left" w:pos="4253"/>
        </w:tabs>
        <w:spacing w:before="120" w:after="0" w:line="276" w:lineRule="auto"/>
        <w:rPr>
          <w:rFonts w:ascii="Arial" w:hAnsi="Arial" w:cs="Arial"/>
          <w:sz w:val="24"/>
        </w:rPr>
      </w:pPr>
    </w:p>
    <w:p w:rsidR="00D76534" w:rsidRPr="00200598" w:rsidRDefault="00D7653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LAZAROF  Henry</w:t>
      </w:r>
      <w:r w:rsidRPr="00200598">
        <w:rPr>
          <w:rFonts w:ascii="Arial" w:hAnsi="Arial" w:cs="Arial"/>
          <w:color w:val="873624"/>
          <w:u w:val="single"/>
        </w:rPr>
        <w:tab/>
      </w:r>
      <w:r w:rsidRPr="00200598">
        <w:rPr>
          <w:rFonts w:ascii="Arial" w:hAnsi="Arial" w:cs="Arial"/>
          <w:color w:val="873624"/>
          <w:u w:val="single"/>
        </w:rPr>
        <w:tab/>
        <w:t>Sofia, 12.4.1932</w:t>
      </w:r>
    </w:p>
    <w:p w:rsidR="008E6D38" w:rsidRPr="00200598" w:rsidRDefault="008E6D38" w:rsidP="005D6A2A">
      <w:pPr>
        <w:tabs>
          <w:tab w:val="left" w:pos="4253"/>
        </w:tabs>
        <w:spacing w:before="120" w:line="276" w:lineRule="auto"/>
        <w:rPr>
          <w:rFonts w:ascii="Arial" w:hAnsi="Arial" w:cs="Arial"/>
          <w:color w:val="873624"/>
          <w:sz w:val="20"/>
          <w:szCs w:val="20"/>
        </w:rPr>
      </w:pPr>
      <w:bookmarkStart w:id="7" w:name="Wrk144403160"/>
      <w:r w:rsidRPr="00200598">
        <w:rPr>
          <w:rFonts w:ascii="Arial" w:hAnsi="Arial" w:cs="Arial"/>
          <w:color w:val="873624"/>
          <w:sz w:val="20"/>
          <w:szCs w:val="20"/>
        </w:rPr>
        <w:t xml:space="preserve">Compositore americano d’origine bulgara, inizio degli studi a 6 anni. Studi dal 1949 con Ben Haim e Petrassi all’Accademia di Gerusalemme e, ancora con Petrassi, all’Accademia di S. Cecilia fino al 1957. Nello stesso anno </w:t>
      </w:r>
      <w:r w:rsidR="0034362A">
        <w:rPr>
          <w:rFonts w:ascii="Arial" w:hAnsi="Arial" w:cs="Arial"/>
          <w:color w:val="873624"/>
          <w:sz w:val="20"/>
          <w:szCs w:val="20"/>
        </w:rPr>
        <w:t xml:space="preserve">           </w:t>
      </w:r>
      <w:r w:rsidRPr="00200598">
        <w:rPr>
          <w:rFonts w:ascii="Arial" w:hAnsi="Arial" w:cs="Arial"/>
          <w:color w:val="873624"/>
          <w:sz w:val="20"/>
          <w:szCs w:val="20"/>
        </w:rPr>
        <w:t xml:space="preserve">si trasferisce negli Stati Uniti e si perfeziona alla Brandeis University con Berger e Shapiro. Nel 1963 organizza </w:t>
      </w:r>
      <w:r w:rsidR="0034362A">
        <w:rPr>
          <w:rFonts w:ascii="Arial" w:hAnsi="Arial" w:cs="Arial"/>
          <w:color w:val="873624"/>
          <w:sz w:val="20"/>
          <w:szCs w:val="20"/>
        </w:rPr>
        <w:t xml:space="preserve">                 </w:t>
      </w:r>
      <w:r w:rsidR="0022638A" w:rsidRPr="00200598">
        <w:rPr>
          <w:rFonts w:ascii="Arial" w:hAnsi="Arial" w:cs="Arial"/>
          <w:color w:val="873624"/>
          <w:sz w:val="20"/>
          <w:szCs w:val="20"/>
        </w:rPr>
        <w:t>e</w:t>
      </w:r>
      <w:r w:rsidR="00405442" w:rsidRPr="00200598">
        <w:rPr>
          <w:rFonts w:ascii="Arial" w:hAnsi="Arial" w:cs="Arial"/>
          <w:color w:val="873624"/>
          <w:sz w:val="20"/>
          <w:szCs w:val="20"/>
        </w:rPr>
        <w:t>d</w:t>
      </w:r>
      <w:r w:rsidR="00A47CB4" w:rsidRPr="00200598">
        <w:rPr>
          <w:rFonts w:ascii="Arial" w:hAnsi="Arial" w:cs="Arial"/>
          <w:color w:val="873624"/>
          <w:sz w:val="20"/>
          <w:szCs w:val="20"/>
        </w:rPr>
        <w:t xml:space="preserve"> </w:t>
      </w:r>
      <w:r w:rsidRPr="00200598">
        <w:rPr>
          <w:rFonts w:ascii="Arial" w:hAnsi="Arial" w:cs="Arial"/>
          <w:color w:val="873624"/>
          <w:sz w:val="20"/>
          <w:szCs w:val="20"/>
        </w:rPr>
        <w:t>è direttore artistico del “Fest</w:t>
      </w:r>
      <w:r w:rsidR="007F7A27">
        <w:rPr>
          <w:rFonts w:ascii="Arial" w:hAnsi="Arial" w:cs="Arial"/>
          <w:color w:val="873624"/>
          <w:sz w:val="20"/>
          <w:szCs w:val="20"/>
        </w:rPr>
        <w:t xml:space="preserve">ival di Musica Contemporanea”. </w:t>
      </w:r>
      <w:r w:rsidRPr="00200598">
        <w:rPr>
          <w:rFonts w:ascii="Arial" w:hAnsi="Arial" w:cs="Arial"/>
          <w:color w:val="873624"/>
          <w:sz w:val="20"/>
          <w:szCs w:val="20"/>
        </w:rPr>
        <w:t>Nel 2007, Lazarof h</w:t>
      </w:r>
      <w:r w:rsidR="007F7A27">
        <w:rPr>
          <w:rFonts w:ascii="Arial" w:hAnsi="Arial" w:cs="Arial"/>
          <w:color w:val="873624"/>
          <w:sz w:val="20"/>
          <w:szCs w:val="20"/>
        </w:rPr>
        <w:t xml:space="preserve">a donato al County Museum delle </w:t>
      </w:r>
      <w:r w:rsidRPr="00200598">
        <w:rPr>
          <w:rFonts w:ascii="Arial" w:hAnsi="Arial" w:cs="Arial"/>
          <w:color w:val="873624"/>
          <w:sz w:val="20"/>
          <w:szCs w:val="20"/>
        </w:rPr>
        <w:t>Arti di Los Angeles, quadri di Picasso, Klee, Kandinsky e sculture di Brancusi, Mirò, Nevelson, Giacometti e altri, collezione valutata oltre 100 milioni di euro.</w:t>
      </w:r>
    </w:p>
    <w:p w:rsidR="00D76534" w:rsidRPr="007F7A27" w:rsidRDefault="00D76534" w:rsidP="005D6A2A">
      <w:pPr>
        <w:tabs>
          <w:tab w:val="left" w:pos="4253"/>
        </w:tabs>
        <w:spacing w:before="120" w:line="276" w:lineRule="auto"/>
        <w:rPr>
          <w:rFonts w:ascii="Arial" w:hAnsi="Arial" w:cs="Arial"/>
        </w:rPr>
      </w:pPr>
      <w:r w:rsidRPr="007F7A27">
        <w:rPr>
          <w:rFonts w:ascii="Arial" w:hAnsi="Arial" w:cs="Arial"/>
          <w:iCs/>
        </w:rPr>
        <w:t>Quintet</w:t>
      </w:r>
      <w:bookmarkEnd w:id="7"/>
      <w:r w:rsidR="008B6862" w:rsidRPr="007F7A27">
        <w:rPr>
          <w:rFonts w:ascii="Arial" w:hAnsi="Arial" w:cs="Arial"/>
          <w:iCs/>
        </w:rPr>
        <w:t>to,</w:t>
      </w:r>
      <w:r w:rsidRPr="007F7A27">
        <w:rPr>
          <w:rFonts w:ascii="Arial" w:hAnsi="Arial" w:cs="Arial"/>
        </w:rPr>
        <w:t xml:space="preserve"> oboe e quart. d’archi (1997, 15’).   Concerto per oboe e orch. da cam. (18’3</w:t>
      </w:r>
      <w:r w:rsidR="007A6FD5" w:rsidRPr="007F7A27">
        <w:rPr>
          <w:rFonts w:ascii="Arial" w:hAnsi="Arial" w:cs="Arial"/>
        </w:rPr>
        <w:t>5</w:t>
      </w:r>
      <w:r w:rsidRPr="007F7A27">
        <w:rPr>
          <w:rFonts w:ascii="Arial" w:hAnsi="Arial" w:cs="Arial"/>
        </w:rPr>
        <w:t>).</w:t>
      </w:r>
    </w:p>
    <w:p w:rsidR="00D76534" w:rsidRPr="007F7A27" w:rsidRDefault="00D76534" w:rsidP="005D6A2A">
      <w:pPr>
        <w:pStyle w:val="Corpotesto"/>
        <w:tabs>
          <w:tab w:val="left" w:pos="4253"/>
        </w:tabs>
        <w:spacing w:before="120" w:after="0" w:line="276" w:lineRule="auto"/>
        <w:rPr>
          <w:rFonts w:ascii="Arial" w:hAnsi="Arial" w:cs="Arial"/>
          <w:sz w:val="24"/>
        </w:rPr>
      </w:pPr>
    </w:p>
    <w:p w:rsidR="005F2C2C" w:rsidRPr="00200598" w:rsidRDefault="005F2C2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LE BOUCHER  Maurice</w:t>
      </w:r>
      <w:r w:rsidRPr="00200598">
        <w:rPr>
          <w:rFonts w:ascii="Arial" w:hAnsi="Arial" w:cs="Arial"/>
          <w:color w:val="873624"/>
          <w:u w:val="single"/>
        </w:rPr>
        <w:tab/>
      </w:r>
      <w:r w:rsidRPr="00200598">
        <w:rPr>
          <w:rFonts w:ascii="Arial" w:hAnsi="Arial" w:cs="Arial"/>
          <w:color w:val="873624"/>
          <w:u w:val="single"/>
        </w:rPr>
        <w:tab/>
        <w:t>Isigny-sur-Mer, 25.5.1882 - 1964.</w:t>
      </w:r>
    </w:p>
    <w:p w:rsidR="001A20EA" w:rsidRPr="00200598" w:rsidRDefault="001A20EA" w:rsidP="005D6A2A">
      <w:pPr>
        <w:tabs>
          <w:tab w:val="left" w:pos="3686"/>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allievo di Fauré. Vincitore del Prix de Rome nel 1906 (2°) e 1° nel 1907. </w:t>
      </w:r>
      <w:r w:rsidR="0034362A">
        <w:rPr>
          <w:rFonts w:ascii="Arial" w:hAnsi="Arial" w:cs="Arial"/>
          <w:color w:val="873624"/>
          <w:sz w:val="20"/>
          <w:szCs w:val="20"/>
        </w:rPr>
        <w:t xml:space="preserve">                              </w:t>
      </w:r>
      <w:r w:rsidRPr="00200598">
        <w:rPr>
          <w:rFonts w:ascii="Arial" w:hAnsi="Arial" w:cs="Arial"/>
          <w:color w:val="873624"/>
          <w:sz w:val="20"/>
          <w:szCs w:val="20"/>
        </w:rPr>
        <w:t>Direttore del Conservatorio di Montpellier.</w:t>
      </w:r>
    </w:p>
    <w:p w:rsidR="005F2C2C" w:rsidRPr="007F7A27" w:rsidRDefault="005F2C2C" w:rsidP="005D6A2A">
      <w:pPr>
        <w:tabs>
          <w:tab w:val="left" w:pos="4253"/>
        </w:tabs>
        <w:spacing w:before="120" w:line="276" w:lineRule="auto"/>
        <w:rPr>
          <w:rFonts w:ascii="Arial" w:hAnsi="Arial" w:cs="Arial"/>
          <w:lang w:val="en-US"/>
        </w:rPr>
      </w:pPr>
      <w:r w:rsidRPr="007F7A27">
        <w:rPr>
          <w:rFonts w:ascii="Arial" w:hAnsi="Arial" w:cs="Arial"/>
        </w:rPr>
        <w:t xml:space="preserve">Fantaisie concertante, oboe e pf. </w:t>
      </w:r>
      <w:r w:rsidRPr="007F7A27">
        <w:rPr>
          <w:rFonts w:ascii="Arial" w:hAnsi="Arial" w:cs="Arial"/>
          <w:lang w:val="en-US"/>
        </w:rPr>
        <w:t>(1932).</w:t>
      </w:r>
    </w:p>
    <w:p w:rsidR="00436997" w:rsidRPr="007F7A27" w:rsidRDefault="00436997" w:rsidP="005D6A2A">
      <w:pPr>
        <w:tabs>
          <w:tab w:val="left" w:pos="4253"/>
        </w:tabs>
        <w:spacing w:before="120" w:line="276" w:lineRule="auto"/>
        <w:rPr>
          <w:rFonts w:ascii="Arial" w:hAnsi="Arial" w:cs="Arial"/>
          <w:lang w:val="en-US"/>
        </w:rPr>
      </w:pPr>
    </w:p>
    <w:p w:rsidR="00307A52" w:rsidRPr="00200598" w:rsidRDefault="00307A52"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LEBRUN  Ludwig August</w:t>
      </w:r>
      <w:r w:rsidRPr="00200598">
        <w:rPr>
          <w:rFonts w:ascii="Arial" w:hAnsi="Arial" w:cs="Arial"/>
          <w:color w:val="873624"/>
          <w:u w:val="single"/>
          <w:lang w:val="en-US"/>
        </w:rPr>
        <w:tab/>
      </w:r>
      <w:r w:rsidRPr="00200598">
        <w:rPr>
          <w:rFonts w:ascii="Arial" w:hAnsi="Arial" w:cs="Arial"/>
          <w:color w:val="873624"/>
          <w:u w:val="single"/>
          <w:lang w:val="en-US"/>
        </w:rPr>
        <w:tab/>
        <w:t>Mannheim, 2.5.1752 - Berlino, 16.12.1790.</w:t>
      </w:r>
    </w:p>
    <w:p w:rsidR="009232F0" w:rsidRPr="00200598" w:rsidRDefault="00307A5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Concertista d’oboe</w:t>
      </w:r>
      <w:r w:rsidR="0055560D" w:rsidRPr="00200598">
        <w:rPr>
          <w:rFonts w:ascii="Arial" w:hAnsi="Arial" w:cs="Arial"/>
          <w:color w:val="873624"/>
          <w:sz w:val="20"/>
          <w:szCs w:val="20"/>
        </w:rPr>
        <w:t xml:space="preserve"> e compositore tedesco. </w:t>
      </w:r>
      <w:r w:rsidR="001A2925" w:rsidRPr="00200598">
        <w:rPr>
          <w:rFonts w:ascii="Arial" w:hAnsi="Arial" w:cs="Arial"/>
          <w:color w:val="873624"/>
          <w:sz w:val="20"/>
          <w:szCs w:val="20"/>
        </w:rPr>
        <w:t>Allievo del padre belga Alexander, oboista</w:t>
      </w:r>
      <w:r w:rsidRPr="00200598">
        <w:rPr>
          <w:rFonts w:ascii="Arial" w:hAnsi="Arial" w:cs="Arial"/>
          <w:color w:val="873624"/>
          <w:sz w:val="20"/>
          <w:szCs w:val="20"/>
        </w:rPr>
        <w:t xml:space="preserve"> nell’orchestra di Mannheim</w:t>
      </w:r>
      <w:r w:rsidR="001A2925" w:rsidRPr="00200598">
        <w:rPr>
          <w:rFonts w:ascii="Arial" w:hAnsi="Arial" w:cs="Arial"/>
          <w:color w:val="873624"/>
          <w:sz w:val="20"/>
          <w:szCs w:val="20"/>
        </w:rPr>
        <w:t xml:space="preserve">. </w:t>
      </w:r>
      <w:r w:rsidR="009232F0" w:rsidRPr="00200598">
        <w:rPr>
          <w:rFonts w:ascii="Arial" w:hAnsi="Arial" w:cs="Arial"/>
          <w:color w:val="873624"/>
          <w:sz w:val="20"/>
          <w:szCs w:val="20"/>
        </w:rPr>
        <w:t xml:space="preserve">Dai 16 anni, </w:t>
      </w:r>
      <w:r w:rsidR="001A2925" w:rsidRPr="00200598">
        <w:rPr>
          <w:rFonts w:ascii="Arial" w:hAnsi="Arial" w:cs="Arial"/>
          <w:color w:val="873624"/>
          <w:sz w:val="20"/>
          <w:szCs w:val="20"/>
        </w:rPr>
        <w:t xml:space="preserve">Ludwig fu </w:t>
      </w:r>
      <w:r w:rsidR="0055560D" w:rsidRPr="00200598">
        <w:rPr>
          <w:rFonts w:ascii="Arial" w:hAnsi="Arial" w:cs="Arial"/>
          <w:color w:val="873624"/>
          <w:sz w:val="20"/>
          <w:szCs w:val="20"/>
        </w:rPr>
        <w:t>solista in tutta Europa, al suo tempo era considerato come uno dei migliori oboisti</w:t>
      </w:r>
      <w:r w:rsidRPr="00200598">
        <w:rPr>
          <w:rFonts w:ascii="Arial" w:hAnsi="Arial" w:cs="Arial"/>
          <w:color w:val="873624"/>
          <w:sz w:val="20"/>
          <w:szCs w:val="20"/>
        </w:rPr>
        <w:t>.</w:t>
      </w:r>
      <w:r w:rsidR="0055560D" w:rsidRPr="00200598">
        <w:rPr>
          <w:rFonts w:ascii="Arial" w:hAnsi="Arial" w:cs="Arial"/>
          <w:color w:val="873624"/>
          <w:sz w:val="20"/>
          <w:szCs w:val="20"/>
        </w:rPr>
        <w:t xml:space="preserve"> In Inghilterra le sue musiche per balletto ebbero gran successo. La moglie Franzisk</w:t>
      </w:r>
      <w:r w:rsidR="009232F0" w:rsidRPr="00200598">
        <w:rPr>
          <w:rFonts w:ascii="Arial" w:hAnsi="Arial" w:cs="Arial"/>
          <w:color w:val="873624"/>
          <w:sz w:val="20"/>
          <w:szCs w:val="20"/>
        </w:rPr>
        <w:t>a</w:t>
      </w:r>
      <w:r w:rsidR="0055560D" w:rsidRPr="00200598">
        <w:rPr>
          <w:rFonts w:ascii="Arial" w:hAnsi="Arial" w:cs="Arial"/>
          <w:color w:val="873624"/>
          <w:sz w:val="20"/>
          <w:szCs w:val="20"/>
        </w:rPr>
        <w:t>, figlia d</w:t>
      </w:r>
      <w:r w:rsidR="00A33823" w:rsidRPr="00200598">
        <w:rPr>
          <w:rFonts w:ascii="Arial" w:hAnsi="Arial" w:cs="Arial"/>
          <w:color w:val="873624"/>
          <w:sz w:val="20"/>
          <w:szCs w:val="20"/>
        </w:rPr>
        <w:t>el compositore</w:t>
      </w:r>
      <w:r w:rsidR="0055560D" w:rsidRPr="00200598">
        <w:rPr>
          <w:rFonts w:ascii="Arial" w:hAnsi="Arial" w:cs="Arial"/>
          <w:color w:val="873624"/>
          <w:sz w:val="20"/>
          <w:szCs w:val="20"/>
        </w:rPr>
        <w:t xml:space="preserve"> Danzi, </w:t>
      </w:r>
      <w:r w:rsidR="0034362A">
        <w:rPr>
          <w:rFonts w:ascii="Arial" w:hAnsi="Arial" w:cs="Arial"/>
          <w:color w:val="873624"/>
          <w:sz w:val="20"/>
          <w:szCs w:val="20"/>
        </w:rPr>
        <w:t xml:space="preserve">        </w:t>
      </w:r>
      <w:r w:rsidR="0055560D" w:rsidRPr="00200598">
        <w:rPr>
          <w:rFonts w:ascii="Arial" w:hAnsi="Arial" w:cs="Arial"/>
          <w:color w:val="873624"/>
          <w:sz w:val="20"/>
          <w:szCs w:val="20"/>
        </w:rPr>
        <w:t>era soprano</w:t>
      </w:r>
      <w:r w:rsidR="00D9639B" w:rsidRPr="00200598">
        <w:rPr>
          <w:rFonts w:ascii="Arial" w:hAnsi="Arial" w:cs="Arial"/>
          <w:color w:val="873624"/>
          <w:sz w:val="20"/>
          <w:szCs w:val="20"/>
        </w:rPr>
        <w:t xml:space="preserve"> al Teatro dell’Opera di Mannheim e </w:t>
      </w:r>
      <w:r w:rsidR="001A2925" w:rsidRPr="00200598">
        <w:rPr>
          <w:rFonts w:ascii="Arial" w:hAnsi="Arial" w:cs="Arial"/>
          <w:color w:val="873624"/>
          <w:sz w:val="20"/>
          <w:szCs w:val="20"/>
        </w:rPr>
        <w:t xml:space="preserve">di </w:t>
      </w:r>
      <w:r w:rsidR="00D9639B" w:rsidRPr="00200598">
        <w:rPr>
          <w:rFonts w:ascii="Arial" w:hAnsi="Arial" w:cs="Arial"/>
          <w:color w:val="873624"/>
          <w:sz w:val="20"/>
          <w:szCs w:val="20"/>
        </w:rPr>
        <w:t>Monaco</w:t>
      </w:r>
      <w:r w:rsidR="001A2925" w:rsidRPr="00200598">
        <w:rPr>
          <w:rFonts w:ascii="Arial" w:hAnsi="Arial" w:cs="Arial"/>
          <w:color w:val="873624"/>
          <w:sz w:val="20"/>
          <w:szCs w:val="20"/>
        </w:rPr>
        <w:t>. I due fecero concerti a Milano, Napoli</w:t>
      </w:r>
      <w:r w:rsidR="00D9639B" w:rsidRPr="00200598">
        <w:rPr>
          <w:rFonts w:ascii="Arial" w:hAnsi="Arial" w:cs="Arial"/>
          <w:color w:val="873624"/>
          <w:sz w:val="20"/>
          <w:szCs w:val="20"/>
        </w:rPr>
        <w:t>,</w:t>
      </w:r>
      <w:r w:rsidR="001A2925" w:rsidRPr="00200598">
        <w:rPr>
          <w:rFonts w:ascii="Arial" w:hAnsi="Arial" w:cs="Arial"/>
          <w:color w:val="873624"/>
          <w:sz w:val="20"/>
          <w:szCs w:val="20"/>
        </w:rPr>
        <w:t xml:space="preserve"> Praga, Vienna, Berlino, </w:t>
      </w:r>
      <w:r w:rsidR="00A33823" w:rsidRPr="00200598">
        <w:rPr>
          <w:rFonts w:ascii="Arial" w:hAnsi="Arial" w:cs="Arial"/>
          <w:color w:val="873624"/>
          <w:sz w:val="20"/>
          <w:szCs w:val="20"/>
        </w:rPr>
        <w:t xml:space="preserve">Londra e </w:t>
      </w:r>
      <w:r w:rsidR="001A2925" w:rsidRPr="00200598">
        <w:rPr>
          <w:rFonts w:ascii="Arial" w:hAnsi="Arial" w:cs="Arial"/>
          <w:color w:val="873624"/>
          <w:sz w:val="20"/>
          <w:szCs w:val="20"/>
        </w:rPr>
        <w:t>Parigi</w:t>
      </w:r>
      <w:r w:rsidR="00A33823" w:rsidRPr="00200598">
        <w:rPr>
          <w:rFonts w:ascii="Arial" w:hAnsi="Arial" w:cs="Arial"/>
          <w:color w:val="873624"/>
          <w:sz w:val="20"/>
          <w:szCs w:val="20"/>
        </w:rPr>
        <w:t xml:space="preserve">, dove il Giornale “Mercure”, nel 1779, così lo descriveva: “Lontano dal suono artificioso </w:t>
      </w:r>
      <w:r w:rsidR="0034362A">
        <w:rPr>
          <w:rFonts w:ascii="Arial" w:hAnsi="Arial" w:cs="Arial"/>
          <w:color w:val="873624"/>
          <w:sz w:val="20"/>
          <w:szCs w:val="20"/>
        </w:rPr>
        <w:t xml:space="preserve">           </w:t>
      </w:r>
      <w:r w:rsidR="00A33823" w:rsidRPr="00200598">
        <w:rPr>
          <w:rFonts w:ascii="Arial" w:hAnsi="Arial" w:cs="Arial"/>
          <w:color w:val="873624"/>
          <w:sz w:val="20"/>
          <w:szCs w:val="20"/>
        </w:rPr>
        <w:t xml:space="preserve">del suo strumento, è evidente nella sua musica, soprattutto nel registro acuto, un morbido, vellutato, di qualità, </w:t>
      </w:r>
      <w:r w:rsidR="0034362A">
        <w:rPr>
          <w:rFonts w:ascii="Arial" w:hAnsi="Arial" w:cs="Arial"/>
          <w:color w:val="873624"/>
          <w:sz w:val="20"/>
          <w:szCs w:val="20"/>
        </w:rPr>
        <w:t xml:space="preserve">          </w:t>
      </w:r>
      <w:r w:rsidR="00A33823" w:rsidRPr="00200598">
        <w:rPr>
          <w:rFonts w:ascii="Arial" w:hAnsi="Arial" w:cs="Arial"/>
          <w:color w:val="873624"/>
          <w:sz w:val="20"/>
          <w:szCs w:val="20"/>
        </w:rPr>
        <w:t>una dolcezza che difficilmente si può credere possibile. La sua esecuzione</w:t>
      </w:r>
      <w:r w:rsidR="0034362A">
        <w:rPr>
          <w:rFonts w:ascii="Arial" w:hAnsi="Arial" w:cs="Arial"/>
          <w:color w:val="873624"/>
          <w:sz w:val="20"/>
          <w:szCs w:val="20"/>
        </w:rPr>
        <w:t xml:space="preserve"> </w:t>
      </w:r>
      <w:r w:rsidR="00A33823" w:rsidRPr="00200598">
        <w:rPr>
          <w:rFonts w:ascii="Arial" w:hAnsi="Arial" w:cs="Arial"/>
          <w:color w:val="873624"/>
          <w:sz w:val="20"/>
          <w:szCs w:val="20"/>
        </w:rPr>
        <w:t>è rara perfezione e le sue composizioni che utilizzano l’oboe</w:t>
      </w:r>
      <w:r w:rsidR="00A47CB4" w:rsidRPr="00200598">
        <w:rPr>
          <w:rFonts w:ascii="Arial" w:hAnsi="Arial" w:cs="Arial"/>
          <w:color w:val="873624"/>
          <w:sz w:val="20"/>
          <w:szCs w:val="20"/>
        </w:rPr>
        <w:t>,</w:t>
      </w:r>
      <w:r w:rsidR="00A33823" w:rsidRPr="00200598">
        <w:rPr>
          <w:rFonts w:ascii="Arial" w:hAnsi="Arial" w:cs="Arial"/>
          <w:color w:val="873624"/>
          <w:sz w:val="20"/>
          <w:szCs w:val="20"/>
        </w:rPr>
        <w:t xml:space="preserve"> portano insieme eleganza, ricchezza e varietà”</w:t>
      </w:r>
      <w:r w:rsidR="009232F0" w:rsidRPr="00200598">
        <w:rPr>
          <w:rFonts w:ascii="Arial" w:hAnsi="Arial" w:cs="Arial"/>
          <w:color w:val="873624"/>
          <w:sz w:val="20"/>
          <w:szCs w:val="20"/>
        </w:rPr>
        <w:t>…</w:t>
      </w:r>
      <w:r w:rsidR="00A33823" w:rsidRPr="00200598">
        <w:rPr>
          <w:rFonts w:ascii="Arial" w:hAnsi="Arial" w:cs="Arial"/>
          <w:color w:val="873624"/>
          <w:sz w:val="20"/>
          <w:szCs w:val="20"/>
        </w:rPr>
        <w:t xml:space="preserve"> E</w:t>
      </w:r>
      <w:r w:rsidR="00D9639B" w:rsidRPr="00200598">
        <w:rPr>
          <w:rFonts w:ascii="Arial" w:hAnsi="Arial" w:cs="Arial"/>
          <w:color w:val="873624"/>
          <w:sz w:val="20"/>
          <w:szCs w:val="20"/>
        </w:rPr>
        <w:t xml:space="preserve">bbero due figlie, Sofia, famosa pianista e Rosine, </w:t>
      </w:r>
      <w:r w:rsidR="00377DC8" w:rsidRPr="00200598">
        <w:rPr>
          <w:rFonts w:ascii="Arial" w:hAnsi="Arial" w:cs="Arial"/>
          <w:color w:val="873624"/>
          <w:sz w:val="20"/>
          <w:szCs w:val="20"/>
        </w:rPr>
        <w:t xml:space="preserve">notevole </w:t>
      </w:r>
      <w:r w:rsidR="00D9639B" w:rsidRPr="00200598">
        <w:rPr>
          <w:rFonts w:ascii="Arial" w:hAnsi="Arial" w:cs="Arial"/>
          <w:color w:val="873624"/>
          <w:sz w:val="20"/>
          <w:szCs w:val="20"/>
        </w:rPr>
        <w:t>cantante e attrice.</w:t>
      </w:r>
      <w:r w:rsidR="009232F0" w:rsidRPr="00200598">
        <w:rPr>
          <w:rFonts w:ascii="Arial" w:hAnsi="Arial" w:cs="Arial"/>
          <w:color w:val="873624"/>
          <w:sz w:val="20"/>
          <w:szCs w:val="20"/>
        </w:rPr>
        <w:t xml:space="preserve"> Nel 1</w:t>
      </w:r>
      <w:r w:rsidR="00377DC8" w:rsidRPr="00200598">
        <w:rPr>
          <w:rFonts w:ascii="Arial" w:hAnsi="Arial" w:cs="Arial"/>
          <w:color w:val="873624"/>
          <w:sz w:val="20"/>
          <w:szCs w:val="20"/>
        </w:rPr>
        <w:t>79</w:t>
      </w:r>
      <w:r w:rsidR="009232F0" w:rsidRPr="00200598">
        <w:rPr>
          <w:rFonts w:ascii="Arial" w:hAnsi="Arial" w:cs="Arial"/>
          <w:color w:val="873624"/>
          <w:sz w:val="20"/>
          <w:szCs w:val="20"/>
        </w:rPr>
        <w:t xml:space="preserve">0, Ludwig ebbe una infiammazione al fegato, aggravata dalla </w:t>
      </w:r>
      <w:r w:rsidR="0034362A">
        <w:rPr>
          <w:rFonts w:ascii="Arial" w:hAnsi="Arial" w:cs="Arial"/>
          <w:color w:val="873624"/>
          <w:sz w:val="20"/>
          <w:szCs w:val="20"/>
        </w:rPr>
        <w:t xml:space="preserve"> </w:t>
      </w:r>
      <w:r w:rsidR="009232F0" w:rsidRPr="00200598">
        <w:rPr>
          <w:rFonts w:ascii="Arial" w:hAnsi="Arial" w:cs="Arial"/>
          <w:color w:val="873624"/>
          <w:sz w:val="20"/>
          <w:szCs w:val="20"/>
        </w:rPr>
        <w:t>stanchezza d</w:t>
      </w:r>
      <w:r w:rsidR="00377DC8" w:rsidRPr="00200598">
        <w:rPr>
          <w:rFonts w:ascii="Arial" w:hAnsi="Arial" w:cs="Arial"/>
          <w:color w:val="873624"/>
          <w:sz w:val="20"/>
          <w:szCs w:val="20"/>
        </w:rPr>
        <w:t>el</w:t>
      </w:r>
      <w:r w:rsidR="009232F0" w:rsidRPr="00200598">
        <w:rPr>
          <w:rFonts w:ascii="Arial" w:hAnsi="Arial" w:cs="Arial"/>
          <w:color w:val="873624"/>
          <w:sz w:val="20"/>
          <w:szCs w:val="20"/>
        </w:rPr>
        <w:t xml:space="preserve"> viaggio</w:t>
      </w:r>
      <w:r w:rsidR="00377DC8" w:rsidRPr="00200598">
        <w:rPr>
          <w:rFonts w:ascii="Arial" w:hAnsi="Arial" w:cs="Arial"/>
          <w:color w:val="873624"/>
          <w:sz w:val="20"/>
          <w:szCs w:val="20"/>
        </w:rPr>
        <w:t xml:space="preserve"> di ritorno</w:t>
      </w:r>
      <w:r w:rsidR="009232F0" w:rsidRPr="00200598">
        <w:rPr>
          <w:rFonts w:ascii="Arial" w:hAnsi="Arial" w:cs="Arial"/>
          <w:color w:val="873624"/>
          <w:sz w:val="20"/>
          <w:szCs w:val="20"/>
        </w:rPr>
        <w:t xml:space="preserve"> e morì</w:t>
      </w:r>
      <w:r w:rsidR="00377DC8" w:rsidRPr="00200598">
        <w:rPr>
          <w:rFonts w:ascii="Arial" w:hAnsi="Arial" w:cs="Arial"/>
          <w:color w:val="873624"/>
          <w:sz w:val="20"/>
          <w:szCs w:val="20"/>
        </w:rPr>
        <w:t>.</w:t>
      </w:r>
      <w:r w:rsidR="0034362A">
        <w:rPr>
          <w:rFonts w:ascii="Arial" w:hAnsi="Arial" w:cs="Arial"/>
          <w:color w:val="873624"/>
          <w:sz w:val="20"/>
          <w:szCs w:val="20"/>
        </w:rPr>
        <w:t xml:space="preserve"> </w:t>
      </w:r>
      <w:r w:rsidR="009232F0" w:rsidRPr="00200598">
        <w:rPr>
          <w:rFonts w:ascii="Arial" w:hAnsi="Arial" w:cs="Arial"/>
          <w:color w:val="873624"/>
          <w:sz w:val="20"/>
          <w:szCs w:val="20"/>
        </w:rPr>
        <w:t>Franziska, per il dolore della perdita</w:t>
      </w:r>
      <w:r w:rsidR="00377DC8" w:rsidRPr="00200598">
        <w:rPr>
          <w:rFonts w:ascii="Arial" w:hAnsi="Arial" w:cs="Arial"/>
          <w:color w:val="873624"/>
          <w:sz w:val="20"/>
          <w:szCs w:val="20"/>
        </w:rPr>
        <w:t>,</w:t>
      </w:r>
      <w:r w:rsidR="00FE7024" w:rsidRPr="00200598">
        <w:rPr>
          <w:rFonts w:ascii="Arial" w:hAnsi="Arial" w:cs="Arial"/>
          <w:color w:val="873624"/>
          <w:sz w:val="20"/>
          <w:szCs w:val="20"/>
        </w:rPr>
        <w:t xml:space="preserve"> </w:t>
      </w:r>
      <w:r w:rsidR="00AB1C9B" w:rsidRPr="00200598">
        <w:rPr>
          <w:rFonts w:ascii="Arial" w:hAnsi="Arial" w:cs="Arial"/>
          <w:color w:val="873624"/>
          <w:sz w:val="20"/>
          <w:szCs w:val="20"/>
        </w:rPr>
        <w:t xml:space="preserve">lo seguì </w:t>
      </w:r>
      <w:r w:rsidR="009232F0" w:rsidRPr="00200598">
        <w:rPr>
          <w:rFonts w:ascii="Arial" w:hAnsi="Arial" w:cs="Arial"/>
          <w:color w:val="873624"/>
          <w:sz w:val="20"/>
          <w:szCs w:val="20"/>
        </w:rPr>
        <w:t xml:space="preserve">5 mesi dopo. </w:t>
      </w:r>
    </w:p>
    <w:p w:rsidR="00103C29" w:rsidRPr="007F7A27" w:rsidRDefault="00F61350" w:rsidP="005D6A2A">
      <w:pPr>
        <w:tabs>
          <w:tab w:val="left" w:pos="4253"/>
        </w:tabs>
        <w:spacing w:before="120" w:line="276" w:lineRule="auto"/>
        <w:rPr>
          <w:rFonts w:ascii="Arial" w:hAnsi="Arial" w:cs="Arial"/>
        </w:rPr>
      </w:pPr>
      <w:r w:rsidRPr="007F7A27">
        <w:rPr>
          <w:rFonts w:ascii="Arial" w:hAnsi="Arial" w:cs="Arial"/>
        </w:rPr>
        <w:t>Concerti per oboe</w:t>
      </w:r>
      <w:r w:rsidR="00945ABF" w:rsidRPr="007F7A27">
        <w:rPr>
          <w:rFonts w:ascii="Arial" w:hAnsi="Arial" w:cs="Arial"/>
        </w:rPr>
        <w:t xml:space="preserve"> e orch.</w:t>
      </w:r>
      <w:r w:rsidRPr="007F7A27">
        <w:rPr>
          <w:rFonts w:ascii="Arial" w:hAnsi="Arial" w:cs="Arial"/>
        </w:rPr>
        <w:t xml:space="preserve"> (</w:t>
      </w:r>
      <w:r w:rsidR="0076135F" w:rsidRPr="007F7A27">
        <w:rPr>
          <w:rFonts w:ascii="Arial" w:hAnsi="Arial" w:cs="Arial"/>
        </w:rPr>
        <w:t>1787-</w:t>
      </w:r>
      <w:r w:rsidRPr="007F7A27">
        <w:rPr>
          <w:rFonts w:ascii="Arial" w:hAnsi="Arial" w:cs="Arial"/>
        </w:rPr>
        <w:t>1804)</w:t>
      </w:r>
      <w:r w:rsidR="00945ABF" w:rsidRPr="007F7A27">
        <w:rPr>
          <w:rFonts w:ascii="Arial" w:hAnsi="Arial" w:cs="Arial"/>
        </w:rPr>
        <w:t>:   1° Concerto in Re-</w:t>
      </w:r>
      <w:r w:rsidR="00103C29" w:rsidRPr="007F7A27">
        <w:rPr>
          <w:rFonts w:ascii="Arial" w:hAnsi="Arial" w:cs="Arial"/>
        </w:rPr>
        <w:t xml:space="preserve"> (1</w:t>
      </w:r>
      <w:r w:rsidR="00E179E1" w:rsidRPr="007F7A27">
        <w:rPr>
          <w:rFonts w:ascii="Arial" w:hAnsi="Arial" w:cs="Arial"/>
        </w:rPr>
        <w:t>8</w:t>
      </w:r>
      <w:r w:rsidR="00103C29" w:rsidRPr="007F7A27">
        <w:rPr>
          <w:rFonts w:ascii="Arial" w:hAnsi="Arial" w:cs="Arial"/>
        </w:rPr>
        <w:t>’2</w:t>
      </w:r>
      <w:r w:rsidR="00E179E1" w:rsidRPr="007F7A27">
        <w:rPr>
          <w:rFonts w:ascii="Arial" w:hAnsi="Arial" w:cs="Arial"/>
        </w:rPr>
        <w:t>0</w:t>
      </w:r>
      <w:r w:rsidR="00103C29" w:rsidRPr="007F7A27">
        <w:rPr>
          <w:rFonts w:ascii="Arial" w:hAnsi="Arial" w:cs="Arial"/>
        </w:rPr>
        <w:t>)</w:t>
      </w:r>
      <w:r w:rsidR="00945ABF" w:rsidRPr="007F7A27">
        <w:rPr>
          <w:rFonts w:ascii="Arial" w:hAnsi="Arial" w:cs="Arial"/>
        </w:rPr>
        <w:t>,</w:t>
      </w:r>
    </w:p>
    <w:p w:rsidR="00103C29" w:rsidRPr="007F7A27" w:rsidRDefault="00945ABF" w:rsidP="005D6A2A">
      <w:pPr>
        <w:tabs>
          <w:tab w:val="left" w:pos="4253"/>
        </w:tabs>
        <w:spacing w:before="120" w:line="276" w:lineRule="auto"/>
        <w:rPr>
          <w:rFonts w:ascii="Arial" w:hAnsi="Arial" w:cs="Arial"/>
        </w:rPr>
      </w:pPr>
      <w:r w:rsidRPr="007F7A27">
        <w:rPr>
          <w:rFonts w:ascii="Arial" w:hAnsi="Arial" w:cs="Arial"/>
        </w:rPr>
        <w:t>2° Concerto in Sol-</w:t>
      </w:r>
      <w:r w:rsidR="00103C29" w:rsidRPr="007F7A27">
        <w:rPr>
          <w:rFonts w:ascii="Arial" w:hAnsi="Arial" w:cs="Arial"/>
        </w:rPr>
        <w:t xml:space="preserve"> (</w:t>
      </w:r>
      <w:r w:rsidR="00BF29D9" w:rsidRPr="007F7A27">
        <w:rPr>
          <w:rFonts w:ascii="Arial" w:hAnsi="Arial" w:cs="Arial"/>
        </w:rPr>
        <w:t>20’15</w:t>
      </w:r>
      <w:r w:rsidR="00103C29" w:rsidRPr="007F7A27">
        <w:rPr>
          <w:rFonts w:ascii="Arial" w:hAnsi="Arial" w:cs="Arial"/>
        </w:rPr>
        <w:t>)</w:t>
      </w:r>
      <w:r w:rsidRPr="007F7A27">
        <w:rPr>
          <w:rFonts w:ascii="Arial" w:hAnsi="Arial" w:cs="Arial"/>
        </w:rPr>
        <w:t>,3° Concerto in</w:t>
      </w:r>
      <w:r w:rsidR="002D41CD" w:rsidRPr="007F7A27">
        <w:rPr>
          <w:rFonts w:ascii="Arial" w:hAnsi="Arial" w:cs="Arial"/>
        </w:rPr>
        <w:t>Do</w:t>
      </w:r>
      <w:r w:rsidR="00103C29" w:rsidRPr="007F7A27">
        <w:rPr>
          <w:rFonts w:ascii="Arial" w:hAnsi="Arial" w:cs="Arial"/>
        </w:rPr>
        <w:t xml:space="preserve"> (</w:t>
      </w:r>
      <w:r w:rsidR="008543C5" w:rsidRPr="007F7A27">
        <w:rPr>
          <w:rFonts w:ascii="Arial" w:hAnsi="Arial" w:cs="Arial"/>
        </w:rPr>
        <w:t>18</w:t>
      </w:r>
      <w:r w:rsidR="00103C29" w:rsidRPr="007F7A27">
        <w:rPr>
          <w:rFonts w:ascii="Arial" w:hAnsi="Arial" w:cs="Arial"/>
        </w:rPr>
        <w:t>’</w:t>
      </w:r>
      <w:r w:rsidR="008543C5" w:rsidRPr="007F7A27">
        <w:rPr>
          <w:rFonts w:ascii="Arial" w:hAnsi="Arial" w:cs="Arial"/>
        </w:rPr>
        <w:t>30</w:t>
      </w:r>
      <w:r w:rsidR="00103C29" w:rsidRPr="007F7A27">
        <w:rPr>
          <w:rFonts w:ascii="Arial" w:hAnsi="Arial" w:cs="Arial"/>
        </w:rPr>
        <w:t>)</w:t>
      </w:r>
      <w:r w:rsidRPr="007F7A27">
        <w:rPr>
          <w:rFonts w:ascii="Arial" w:hAnsi="Arial" w:cs="Arial"/>
        </w:rPr>
        <w:t xml:space="preserve">,   4° Concerto in </w:t>
      </w:r>
      <w:r w:rsidR="00250B9B" w:rsidRPr="007F7A27">
        <w:rPr>
          <w:rFonts w:ascii="Arial" w:hAnsi="Arial" w:cs="Arial"/>
        </w:rPr>
        <w:t>Sib</w:t>
      </w:r>
      <w:r w:rsidR="00103C29" w:rsidRPr="007F7A27">
        <w:rPr>
          <w:rFonts w:ascii="Arial" w:hAnsi="Arial" w:cs="Arial"/>
        </w:rPr>
        <w:t xml:space="preserve"> (18’</w:t>
      </w:r>
      <w:r w:rsidR="00BF29D9" w:rsidRPr="007F7A27">
        <w:rPr>
          <w:rFonts w:ascii="Arial" w:hAnsi="Arial" w:cs="Arial"/>
        </w:rPr>
        <w:t>3</w:t>
      </w:r>
      <w:r w:rsidR="00103C29" w:rsidRPr="007F7A27">
        <w:rPr>
          <w:rFonts w:ascii="Arial" w:hAnsi="Arial" w:cs="Arial"/>
        </w:rPr>
        <w:t>0)</w:t>
      </w:r>
      <w:r w:rsidRPr="007F7A27">
        <w:rPr>
          <w:rFonts w:ascii="Arial" w:hAnsi="Arial" w:cs="Arial"/>
        </w:rPr>
        <w:t>,</w:t>
      </w:r>
    </w:p>
    <w:p w:rsidR="006442AB" w:rsidRPr="007F7A27" w:rsidRDefault="00945ABF" w:rsidP="005D6A2A">
      <w:pPr>
        <w:tabs>
          <w:tab w:val="left" w:pos="4253"/>
        </w:tabs>
        <w:spacing w:before="120" w:line="276" w:lineRule="auto"/>
        <w:rPr>
          <w:rFonts w:ascii="Arial" w:hAnsi="Arial" w:cs="Arial"/>
        </w:rPr>
      </w:pPr>
      <w:r w:rsidRPr="007F7A27">
        <w:rPr>
          <w:rFonts w:ascii="Arial" w:hAnsi="Arial" w:cs="Arial"/>
        </w:rPr>
        <w:t>5° Concerto in Do</w:t>
      </w:r>
      <w:r w:rsidR="00103C29" w:rsidRPr="007F7A27">
        <w:rPr>
          <w:rFonts w:ascii="Arial" w:hAnsi="Arial" w:cs="Arial"/>
        </w:rPr>
        <w:t xml:space="preserve"> (21’30)</w:t>
      </w:r>
      <w:r w:rsidRPr="007F7A27">
        <w:rPr>
          <w:rFonts w:ascii="Arial" w:hAnsi="Arial" w:cs="Arial"/>
        </w:rPr>
        <w:t>,   6° Concerto in Fa</w:t>
      </w:r>
      <w:r w:rsidR="0055560D" w:rsidRPr="007F7A27">
        <w:rPr>
          <w:rFonts w:ascii="Arial" w:hAnsi="Arial" w:cs="Arial"/>
        </w:rPr>
        <w:t xml:space="preserve"> (</w:t>
      </w:r>
      <w:r w:rsidR="002D41CD" w:rsidRPr="007F7A27">
        <w:rPr>
          <w:rFonts w:ascii="Arial" w:hAnsi="Arial" w:cs="Arial"/>
        </w:rPr>
        <w:t>17’</w:t>
      </w:r>
      <w:r w:rsidR="0055560D" w:rsidRPr="007F7A27">
        <w:rPr>
          <w:rFonts w:ascii="Arial" w:hAnsi="Arial" w:cs="Arial"/>
        </w:rPr>
        <w:t>)</w:t>
      </w:r>
      <w:r w:rsidR="002B09AC" w:rsidRPr="007F7A27">
        <w:rPr>
          <w:rFonts w:ascii="Arial" w:hAnsi="Arial" w:cs="Arial"/>
        </w:rPr>
        <w:t>.</w:t>
      </w:r>
    </w:p>
    <w:p w:rsidR="008543C5" w:rsidRPr="007F7A27" w:rsidRDefault="008543C5" w:rsidP="005D6A2A">
      <w:pPr>
        <w:tabs>
          <w:tab w:val="left" w:pos="4253"/>
        </w:tabs>
        <w:spacing w:before="120" w:line="276" w:lineRule="auto"/>
        <w:rPr>
          <w:rFonts w:ascii="Arial" w:hAnsi="Arial" w:cs="Arial"/>
        </w:rPr>
      </w:pPr>
    </w:p>
    <w:p w:rsidR="00AA4797" w:rsidRPr="00200598" w:rsidRDefault="00AA4797" w:rsidP="005D6A2A">
      <w:pPr>
        <w:tabs>
          <w:tab w:val="left" w:pos="4253"/>
        </w:tabs>
        <w:spacing w:before="120" w:line="276" w:lineRule="auto"/>
        <w:rPr>
          <w:rFonts w:ascii="Arial" w:hAnsi="Arial" w:cs="Arial"/>
          <w:vanish/>
          <w:color w:val="873624"/>
          <w:lang w:val="de-DE"/>
        </w:rPr>
      </w:pPr>
    </w:p>
    <w:p w:rsidR="00AA4797" w:rsidRPr="00200598" w:rsidRDefault="00AA4797" w:rsidP="005D6A2A">
      <w:pPr>
        <w:tabs>
          <w:tab w:val="left" w:pos="4253"/>
        </w:tabs>
        <w:spacing w:before="120" w:line="276" w:lineRule="auto"/>
        <w:rPr>
          <w:rFonts w:ascii="Arial" w:hAnsi="Arial" w:cs="Arial"/>
          <w:vanish/>
          <w:color w:val="873624"/>
        </w:rPr>
      </w:pPr>
    </w:p>
    <w:p w:rsidR="00AA4797" w:rsidRPr="00200598" w:rsidRDefault="00AA4797" w:rsidP="005D6A2A">
      <w:pPr>
        <w:tabs>
          <w:tab w:val="left" w:pos="4253"/>
        </w:tabs>
        <w:spacing w:before="120" w:line="276" w:lineRule="auto"/>
        <w:rPr>
          <w:rFonts w:ascii="Arial" w:hAnsi="Arial" w:cs="Arial"/>
          <w:vanish/>
          <w:color w:val="873624"/>
        </w:rPr>
      </w:pPr>
    </w:p>
    <w:p w:rsidR="006442AB" w:rsidRPr="00200598" w:rsidRDefault="006442A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LEDUC  Ja</w:t>
      </w:r>
      <w:r w:rsidR="00104B1D" w:rsidRPr="00200598">
        <w:rPr>
          <w:rFonts w:ascii="Arial" w:hAnsi="Arial" w:cs="Arial"/>
          <w:color w:val="873624"/>
          <w:u w:val="single"/>
        </w:rPr>
        <w:t>c</w:t>
      </w:r>
      <w:r w:rsidRPr="00200598">
        <w:rPr>
          <w:rFonts w:ascii="Arial" w:hAnsi="Arial" w:cs="Arial"/>
          <w:color w:val="873624"/>
          <w:u w:val="single"/>
        </w:rPr>
        <w:t>ques</w:t>
      </w:r>
      <w:r w:rsidRPr="00200598">
        <w:rPr>
          <w:rFonts w:ascii="Arial" w:hAnsi="Arial" w:cs="Arial"/>
          <w:color w:val="873624"/>
          <w:u w:val="single"/>
        </w:rPr>
        <w:tab/>
      </w:r>
      <w:r w:rsidRPr="00200598">
        <w:rPr>
          <w:rFonts w:ascii="Arial" w:hAnsi="Arial" w:cs="Arial"/>
          <w:color w:val="873624"/>
          <w:u w:val="single"/>
        </w:rPr>
        <w:tab/>
        <w:t>Bruxelles, 1.3.1932.</w:t>
      </w:r>
    </w:p>
    <w:p w:rsidR="00BB3A40" w:rsidRPr="00200598" w:rsidRDefault="00BB3A4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belga, allievo di Absil. Prix de Roma nel 1961. Vincitore di 7 Concorsi internazionali compreso il </w:t>
      </w:r>
      <w:r w:rsidR="0034362A">
        <w:rPr>
          <w:rFonts w:ascii="Arial" w:hAnsi="Arial" w:cs="Arial"/>
          <w:color w:val="873624"/>
          <w:sz w:val="20"/>
          <w:szCs w:val="20"/>
        </w:rPr>
        <w:t xml:space="preserve">        </w:t>
      </w:r>
      <w:r w:rsidRPr="00200598">
        <w:rPr>
          <w:rFonts w:ascii="Arial" w:hAnsi="Arial" w:cs="Arial"/>
          <w:color w:val="873624"/>
          <w:sz w:val="20"/>
          <w:szCs w:val="20"/>
        </w:rPr>
        <w:t>Viotti di Vercelli. Insegnante al Conservatorio di Bruxelles.</w:t>
      </w:r>
    </w:p>
    <w:p w:rsidR="00307A52" w:rsidRPr="007F7A27" w:rsidRDefault="006442AB" w:rsidP="005D6A2A">
      <w:pPr>
        <w:tabs>
          <w:tab w:val="left" w:pos="4253"/>
        </w:tabs>
        <w:spacing w:before="120" w:line="276" w:lineRule="auto"/>
        <w:rPr>
          <w:rFonts w:ascii="Arial" w:hAnsi="Arial" w:cs="Arial"/>
        </w:rPr>
      </w:pPr>
      <w:r w:rsidRPr="007F7A27">
        <w:rPr>
          <w:rFonts w:ascii="Arial" w:hAnsi="Arial" w:cs="Arial"/>
        </w:rPr>
        <w:t>3 Bagatelle per oboe solo, op 61</w:t>
      </w:r>
      <w:r w:rsidR="00BB3A40" w:rsidRPr="007F7A27">
        <w:rPr>
          <w:rFonts w:ascii="Arial" w:hAnsi="Arial" w:cs="Arial"/>
        </w:rPr>
        <w:t xml:space="preserve"> (1978, 5’30)</w:t>
      </w:r>
      <w:r w:rsidRPr="007F7A27">
        <w:rPr>
          <w:rFonts w:ascii="Arial" w:hAnsi="Arial" w:cs="Arial"/>
        </w:rPr>
        <w:t>.   Concertino</w:t>
      </w:r>
      <w:r w:rsidR="00BB3A40" w:rsidRPr="007F7A27">
        <w:rPr>
          <w:rFonts w:ascii="Arial" w:hAnsi="Arial" w:cs="Arial"/>
        </w:rPr>
        <w:t xml:space="preserve">, </w:t>
      </w:r>
      <w:r w:rsidRPr="007F7A27">
        <w:rPr>
          <w:rFonts w:ascii="Arial" w:hAnsi="Arial" w:cs="Arial"/>
        </w:rPr>
        <w:t xml:space="preserve">oboe e </w:t>
      </w:r>
      <w:r w:rsidR="00BB3A40" w:rsidRPr="007F7A27">
        <w:rPr>
          <w:rFonts w:ascii="Arial" w:hAnsi="Arial" w:cs="Arial"/>
        </w:rPr>
        <w:t>a</w:t>
      </w:r>
      <w:r w:rsidRPr="007F7A27">
        <w:rPr>
          <w:rFonts w:ascii="Arial" w:hAnsi="Arial" w:cs="Arial"/>
        </w:rPr>
        <w:t>rchi o pf, op 10.</w:t>
      </w:r>
    </w:p>
    <w:p w:rsidR="00F61350" w:rsidRPr="007F7A27" w:rsidRDefault="00F61350" w:rsidP="005D6A2A">
      <w:pPr>
        <w:tabs>
          <w:tab w:val="left" w:pos="4253"/>
        </w:tabs>
        <w:spacing w:before="120" w:line="276" w:lineRule="auto"/>
        <w:rPr>
          <w:rFonts w:ascii="Arial" w:hAnsi="Arial" w:cs="Arial"/>
        </w:rPr>
      </w:pPr>
    </w:p>
    <w:p w:rsidR="001562C3" w:rsidRPr="00200598" w:rsidRDefault="001562C3" w:rsidP="005D6A2A">
      <w:pPr>
        <w:pStyle w:val="Corpotesto"/>
        <w:tabs>
          <w:tab w:val="left" w:pos="4253"/>
        </w:tabs>
        <w:spacing w:before="120" w:after="0" w:line="276" w:lineRule="auto"/>
        <w:rPr>
          <w:rFonts w:ascii="Arial" w:hAnsi="Arial" w:cs="Arial"/>
          <w:color w:val="873624"/>
          <w:sz w:val="24"/>
          <w:szCs w:val="24"/>
          <w:u w:val="single"/>
          <w:lang w:val="en-US"/>
        </w:rPr>
      </w:pPr>
      <w:r w:rsidRPr="00200598">
        <w:rPr>
          <w:rFonts w:ascii="Arial" w:hAnsi="Arial" w:cs="Arial"/>
          <w:color w:val="873624"/>
          <w:sz w:val="24"/>
          <w:szCs w:val="24"/>
          <w:u w:val="single"/>
          <w:lang w:val="en-US"/>
        </w:rPr>
        <w:t>LEES  Benjamin</w:t>
      </w:r>
      <w:r w:rsidRPr="00200598">
        <w:rPr>
          <w:rFonts w:ascii="Arial" w:hAnsi="Arial" w:cs="Arial"/>
          <w:color w:val="873624"/>
          <w:sz w:val="24"/>
          <w:szCs w:val="24"/>
          <w:u w:val="single"/>
          <w:lang w:val="en-US"/>
        </w:rPr>
        <w:tab/>
      </w:r>
      <w:r w:rsidRPr="00200598">
        <w:rPr>
          <w:rFonts w:ascii="Arial" w:hAnsi="Arial" w:cs="Arial"/>
          <w:color w:val="873624"/>
          <w:sz w:val="24"/>
          <w:szCs w:val="24"/>
          <w:u w:val="single"/>
          <w:lang w:val="en-US"/>
        </w:rPr>
        <w:tab/>
        <w:t>Harbin, 8.1.1924 - Palm Spring, 31.5.2010.</w:t>
      </w:r>
    </w:p>
    <w:p w:rsidR="001562C3" w:rsidRPr="00200598" w:rsidRDefault="001562C3"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e compositore americano. Il cognome originale era Lisniansky, la sua famiglia d’origine russa era </w:t>
      </w:r>
      <w:r w:rsidR="0034362A">
        <w:rPr>
          <w:rFonts w:ascii="Arial" w:hAnsi="Arial" w:cs="Arial"/>
          <w:color w:val="873624"/>
        </w:rPr>
        <w:t xml:space="preserve">           </w:t>
      </w:r>
      <w:r w:rsidRPr="00200598">
        <w:rPr>
          <w:rFonts w:ascii="Arial" w:hAnsi="Arial" w:cs="Arial"/>
          <w:color w:val="873624"/>
        </w:rPr>
        <w:t xml:space="preserve">emigrata negli Usa dalla Cina. Allievo di Rodetsky nel 1929, di M. Bitter nel 1939 e, dopo il servizio militare, </w:t>
      </w:r>
      <w:r w:rsidR="0034362A">
        <w:rPr>
          <w:rFonts w:ascii="Arial" w:hAnsi="Arial" w:cs="Arial"/>
          <w:color w:val="873624"/>
        </w:rPr>
        <w:t xml:space="preserve">                  </w:t>
      </w:r>
      <w:r w:rsidRPr="00200598">
        <w:rPr>
          <w:rFonts w:ascii="Arial" w:hAnsi="Arial" w:cs="Arial"/>
          <w:color w:val="873624"/>
        </w:rPr>
        <w:t xml:space="preserve">allievo di H. Stevens, Kalitz, Dahl all’Università di Los Angeles. Perfezionamento con Antheil nel 1949. </w:t>
      </w:r>
      <w:r w:rsidR="007F7A27">
        <w:rPr>
          <w:rFonts w:ascii="Arial" w:hAnsi="Arial" w:cs="Arial"/>
          <w:color w:val="873624"/>
        </w:rPr>
        <w:t xml:space="preserve"> </w:t>
      </w:r>
      <w:r w:rsidR="0034362A">
        <w:rPr>
          <w:rFonts w:ascii="Arial" w:hAnsi="Arial" w:cs="Arial"/>
          <w:color w:val="873624"/>
        </w:rPr>
        <w:t xml:space="preserve">                      </w:t>
      </w:r>
      <w:r w:rsidRPr="00200598">
        <w:rPr>
          <w:rFonts w:ascii="Arial" w:hAnsi="Arial" w:cs="Arial"/>
          <w:color w:val="873624"/>
        </w:rPr>
        <w:t xml:space="preserve">Vincitore nel 1954 di borsa di studio Guggenheim fu in Europa fino al 1960. Nel 1961 ritorno negli Stati Uniti. Insegnante dal 1962 al Conservatorio Peabody di Baltimora, al Queens College, alla Manhattan School e alla Juilliard, fino al 1977. Grammy nomination nel 2003 e in precedenza: Award (1953), Fulbright (1956), </w:t>
      </w:r>
      <w:r w:rsidR="007F7A27">
        <w:rPr>
          <w:rFonts w:ascii="Arial" w:hAnsi="Arial" w:cs="Arial"/>
          <w:color w:val="873624"/>
        </w:rPr>
        <w:t xml:space="preserve">              </w:t>
      </w:r>
      <w:r w:rsidRPr="00200598">
        <w:rPr>
          <w:rFonts w:ascii="Arial" w:hAnsi="Arial" w:cs="Arial"/>
          <w:color w:val="873624"/>
        </w:rPr>
        <w:t xml:space="preserve">Unesco (1958), Guggenheim (1966).    </w:t>
      </w:r>
    </w:p>
    <w:p w:rsidR="00F61350" w:rsidRPr="007F7A27" w:rsidRDefault="001562C3" w:rsidP="005D6A2A">
      <w:pPr>
        <w:tabs>
          <w:tab w:val="left" w:pos="4253"/>
        </w:tabs>
        <w:spacing w:before="120" w:line="276" w:lineRule="auto"/>
        <w:rPr>
          <w:rFonts w:ascii="Arial" w:hAnsi="Arial" w:cs="Arial"/>
        </w:rPr>
      </w:pPr>
      <w:r w:rsidRPr="007F7A27">
        <w:rPr>
          <w:rFonts w:ascii="Arial" w:hAnsi="Arial" w:cs="Arial"/>
        </w:rPr>
        <w:t>3 Variables, oboe, cl. fag. cor. pf. (195</w:t>
      </w:r>
      <w:r w:rsidR="004A173B" w:rsidRPr="007F7A27">
        <w:rPr>
          <w:rFonts w:ascii="Arial" w:hAnsi="Arial" w:cs="Arial"/>
        </w:rPr>
        <w:t>5, 9’</w:t>
      </w:r>
      <w:r w:rsidRPr="007F7A27">
        <w:rPr>
          <w:rFonts w:ascii="Arial" w:hAnsi="Arial" w:cs="Arial"/>
        </w:rPr>
        <w:t xml:space="preserve">).   </w:t>
      </w:r>
      <w:r w:rsidR="006C1CF5" w:rsidRPr="007F7A27">
        <w:rPr>
          <w:rFonts w:ascii="Arial" w:hAnsi="Arial" w:cs="Arial"/>
        </w:rPr>
        <w:t xml:space="preserve">1° </w:t>
      </w:r>
      <w:r w:rsidR="008D31BF" w:rsidRPr="007F7A27">
        <w:rPr>
          <w:rFonts w:ascii="Arial" w:hAnsi="Arial" w:cs="Arial"/>
        </w:rPr>
        <w:t>Concerto per oboe e orch. (1963</w:t>
      </w:r>
      <w:r w:rsidR="00974E02" w:rsidRPr="007F7A27">
        <w:rPr>
          <w:rFonts w:ascii="Arial" w:hAnsi="Arial" w:cs="Arial"/>
        </w:rPr>
        <w:t>, 17’</w:t>
      </w:r>
      <w:r w:rsidR="008D31BF" w:rsidRPr="007F7A27">
        <w:rPr>
          <w:rFonts w:ascii="Arial" w:hAnsi="Arial" w:cs="Arial"/>
        </w:rPr>
        <w:t xml:space="preserve">).   </w:t>
      </w:r>
    </w:p>
    <w:p w:rsidR="007B3037" w:rsidRPr="007F7A27" w:rsidRDefault="007B3037" w:rsidP="005D6A2A">
      <w:pPr>
        <w:tabs>
          <w:tab w:val="left" w:pos="4253"/>
        </w:tabs>
        <w:spacing w:before="120" w:line="276" w:lineRule="auto"/>
        <w:rPr>
          <w:rFonts w:ascii="Arial" w:hAnsi="Arial" w:cs="Arial"/>
        </w:rPr>
      </w:pPr>
    </w:p>
    <w:p w:rsidR="00D532BE" w:rsidRPr="00200598" w:rsidRDefault="00D532B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Le</w:t>
      </w:r>
      <w:r w:rsidR="000C0860" w:rsidRPr="00200598">
        <w:rPr>
          <w:rFonts w:ascii="Arial" w:hAnsi="Arial" w:cs="Arial"/>
          <w:color w:val="873624"/>
          <w:u w:val="single"/>
        </w:rPr>
        <w:t xml:space="preserve"> </w:t>
      </w:r>
      <w:r w:rsidRPr="00200598">
        <w:rPr>
          <w:rFonts w:ascii="Arial" w:hAnsi="Arial" w:cs="Arial"/>
          <w:color w:val="873624"/>
          <w:u w:val="single"/>
        </w:rPr>
        <w:t>FANU  Nicola</w:t>
      </w:r>
      <w:r w:rsidRPr="00200598">
        <w:rPr>
          <w:rFonts w:ascii="Arial" w:hAnsi="Arial" w:cs="Arial"/>
          <w:color w:val="873624"/>
          <w:u w:val="single"/>
        </w:rPr>
        <w:tab/>
      </w:r>
      <w:r w:rsidRPr="00200598">
        <w:rPr>
          <w:rFonts w:ascii="Arial" w:hAnsi="Arial" w:cs="Arial"/>
          <w:color w:val="873624"/>
          <w:u w:val="single"/>
        </w:rPr>
        <w:tab/>
        <w:t>Londra, 28.4.1947</w:t>
      </w:r>
    </w:p>
    <w:p w:rsidR="00BB338B" w:rsidRPr="00200598" w:rsidRDefault="00BB338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Compositice inglese, direttore d’orchestra e didatta, figlia della compositrice Elizabeth Maconchy. Studi a Oxford e negli Usa. Insegnante di composizione al King’s College di Londra, in Australia e all’Università di York, negli </w:t>
      </w:r>
      <w:r w:rsidR="0034362A">
        <w:rPr>
          <w:rFonts w:ascii="Arial" w:hAnsi="Arial" w:cs="Arial"/>
          <w:color w:val="873624"/>
          <w:sz w:val="20"/>
          <w:szCs w:val="20"/>
        </w:rPr>
        <w:t xml:space="preserve">                </w:t>
      </w:r>
      <w:r w:rsidRPr="00200598">
        <w:rPr>
          <w:rFonts w:ascii="Arial" w:hAnsi="Arial" w:cs="Arial"/>
          <w:color w:val="873624"/>
          <w:sz w:val="20"/>
          <w:szCs w:val="20"/>
        </w:rPr>
        <w:t>Stati Uniti</w:t>
      </w:r>
      <w:r w:rsidR="006B4310" w:rsidRPr="00200598">
        <w:rPr>
          <w:rFonts w:ascii="Arial" w:hAnsi="Arial" w:cs="Arial"/>
          <w:color w:val="873624"/>
          <w:sz w:val="20"/>
          <w:szCs w:val="20"/>
        </w:rPr>
        <w:t>.</w:t>
      </w:r>
    </w:p>
    <w:p w:rsidR="00D532BE" w:rsidRPr="007F7A27" w:rsidRDefault="00D532BE" w:rsidP="005D6A2A">
      <w:pPr>
        <w:tabs>
          <w:tab w:val="left" w:pos="4253"/>
        </w:tabs>
        <w:spacing w:before="120" w:line="276" w:lineRule="auto"/>
        <w:rPr>
          <w:rFonts w:ascii="Arial" w:hAnsi="Arial" w:cs="Arial"/>
        </w:rPr>
      </w:pPr>
      <w:r w:rsidRPr="007F7A27">
        <w:rPr>
          <w:rFonts w:ascii="Arial" w:hAnsi="Arial" w:cs="Arial"/>
        </w:rPr>
        <w:t>Soliloquy per oboe solo (1965</w:t>
      </w:r>
      <w:r w:rsidR="005A6B9B" w:rsidRPr="007F7A27">
        <w:rPr>
          <w:rFonts w:ascii="Arial" w:hAnsi="Arial" w:cs="Arial"/>
        </w:rPr>
        <w:t>, 5'0</w:t>
      </w:r>
      <w:r w:rsidR="00270A8F" w:rsidRPr="007F7A27">
        <w:rPr>
          <w:rFonts w:ascii="Arial" w:hAnsi="Arial" w:cs="Arial"/>
        </w:rPr>
        <w:t>5</w:t>
      </w:r>
      <w:r w:rsidRPr="007F7A27">
        <w:rPr>
          <w:rFonts w:ascii="Arial" w:hAnsi="Arial" w:cs="Arial"/>
        </w:rPr>
        <w:t>).</w:t>
      </w:r>
    </w:p>
    <w:p w:rsidR="00270A8F" w:rsidRPr="007F7A27" w:rsidRDefault="00270A8F" w:rsidP="005D6A2A">
      <w:pPr>
        <w:tabs>
          <w:tab w:val="left" w:pos="4253"/>
        </w:tabs>
        <w:spacing w:before="120" w:line="276" w:lineRule="auto"/>
        <w:rPr>
          <w:rFonts w:ascii="Arial" w:hAnsi="Arial" w:cs="Arial"/>
        </w:rPr>
      </w:pPr>
    </w:p>
    <w:p w:rsidR="008D31BF" w:rsidRPr="00200598" w:rsidRDefault="008D31BF" w:rsidP="005D6A2A">
      <w:pPr>
        <w:pStyle w:val="Corpotesto"/>
        <w:tabs>
          <w:tab w:val="left" w:pos="4253"/>
        </w:tabs>
        <w:spacing w:before="120" w:after="0" w:line="276" w:lineRule="auto"/>
        <w:rPr>
          <w:rFonts w:ascii="Arial" w:hAnsi="Arial" w:cs="Arial"/>
          <w:color w:val="873624"/>
          <w:sz w:val="24"/>
          <w:u w:val="single"/>
          <w:lang w:val="fr-FR"/>
        </w:rPr>
      </w:pPr>
      <w:r w:rsidRPr="00200598">
        <w:rPr>
          <w:rFonts w:ascii="Arial" w:hAnsi="Arial" w:cs="Arial"/>
          <w:color w:val="873624"/>
          <w:sz w:val="24"/>
          <w:u w:val="single"/>
          <w:lang w:val="fr-FR"/>
        </w:rPr>
        <w:t>LEFEBVRE  Charles-Edouard</w:t>
      </w:r>
      <w:r w:rsidRPr="00200598">
        <w:rPr>
          <w:rFonts w:ascii="Arial" w:hAnsi="Arial" w:cs="Arial"/>
          <w:color w:val="873624"/>
          <w:sz w:val="24"/>
          <w:u w:val="single"/>
          <w:lang w:val="fr-FR"/>
        </w:rPr>
        <w:tab/>
      </w:r>
      <w:r w:rsidR="009A3470" w:rsidRPr="00200598">
        <w:rPr>
          <w:rFonts w:ascii="Arial" w:hAnsi="Arial" w:cs="Arial"/>
          <w:color w:val="873624"/>
          <w:sz w:val="24"/>
          <w:u w:val="single"/>
          <w:lang w:val="fr-FR"/>
        </w:rPr>
        <w:tab/>
      </w:r>
      <w:r w:rsidRPr="00200598">
        <w:rPr>
          <w:rFonts w:ascii="Arial" w:hAnsi="Arial" w:cs="Arial"/>
          <w:color w:val="873624"/>
          <w:sz w:val="24"/>
          <w:u w:val="single"/>
          <w:lang w:val="fr-FR"/>
        </w:rPr>
        <w:t>Parigi, 19.6.1943 - Aix les Bains,8.9.1917.</w:t>
      </w:r>
    </w:p>
    <w:p w:rsidR="00CB7F86" w:rsidRPr="00200598" w:rsidRDefault="00CB7F86"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francese, figlio dell’omonimo pittore, studiava giurisprudenza. Su consiglio di Gounod entrò al Conservatorio di Parigi nella classe di Thomas. Vincitore del Prix de Rome nel 1870. Insegnante di musica </w:t>
      </w:r>
      <w:r w:rsidR="00A47CB4" w:rsidRPr="00200598">
        <w:rPr>
          <w:rFonts w:ascii="Arial" w:hAnsi="Arial" w:cs="Arial"/>
          <w:color w:val="873624"/>
        </w:rPr>
        <w:t xml:space="preserve">   </w:t>
      </w:r>
      <w:r w:rsidRPr="00200598">
        <w:rPr>
          <w:rFonts w:ascii="Arial" w:hAnsi="Arial" w:cs="Arial"/>
          <w:color w:val="873624"/>
        </w:rPr>
        <w:t>d’insieme, succedendo a Godard al Conservatorio di Parigi.</w:t>
      </w:r>
    </w:p>
    <w:p w:rsidR="008D31BF" w:rsidRPr="007F7A27" w:rsidRDefault="0079646A" w:rsidP="005D6A2A">
      <w:pPr>
        <w:tabs>
          <w:tab w:val="left" w:pos="4253"/>
        </w:tabs>
        <w:spacing w:before="120" w:line="276" w:lineRule="auto"/>
        <w:rPr>
          <w:rFonts w:ascii="Arial" w:hAnsi="Arial" w:cs="Arial"/>
        </w:rPr>
      </w:pPr>
      <w:r w:rsidRPr="007F7A27">
        <w:rPr>
          <w:rFonts w:ascii="Arial" w:hAnsi="Arial" w:cs="Arial"/>
        </w:rPr>
        <w:t xml:space="preserve">3 </w:t>
      </w:r>
      <w:r w:rsidR="008D31BF" w:rsidRPr="007F7A27">
        <w:rPr>
          <w:rFonts w:ascii="Arial" w:hAnsi="Arial" w:cs="Arial"/>
        </w:rPr>
        <w:t>Piéces per ob</w:t>
      </w:r>
      <w:r w:rsidR="00506D9E" w:rsidRPr="007F7A27">
        <w:rPr>
          <w:rFonts w:ascii="Arial" w:hAnsi="Arial" w:cs="Arial"/>
        </w:rPr>
        <w:t xml:space="preserve">oe solo(anche oboe e pf) </w:t>
      </w:r>
      <w:r w:rsidR="008D31BF" w:rsidRPr="007F7A27">
        <w:rPr>
          <w:rFonts w:ascii="Arial" w:hAnsi="Arial" w:cs="Arial"/>
        </w:rPr>
        <w:t>op. 102 (1897).</w:t>
      </w:r>
    </w:p>
    <w:p w:rsidR="0048615A" w:rsidRPr="007F7A27" w:rsidRDefault="0048615A" w:rsidP="005D6A2A">
      <w:pPr>
        <w:tabs>
          <w:tab w:val="left" w:pos="4253"/>
        </w:tabs>
        <w:spacing w:before="120" w:line="276" w:lineRule="auto"/>
        <w:rPr>
          <w:rFonts w:ascii="Arial" w:hAnsi="Arial" w:cs="Arial"/>
        </w:rPr>
      </w:pPr>
      <w:r w:rsidRPr="007F7A27">
        <w:rPr>
          <w:rFonts w:ascii="Arial" w:hAnsi="Arial" w:cs="Arial"/>
        </w:rPr>
        <w:t>Meditation, op. 68, 2 oboi, org. archi (1887).</w:t>
      </w:r>
    </w:p>
    <w:p w:rsidR="008D31BF" w:rsidRPr="007F7A27" w:rsidRDefault="008D31BF" w:rsidP="005D6A2A">
      <w:pPr>
        <w:tabs>
          <w:tab w:val="left" w:pos="4253"/>
        </w:tabs>
        <w:spacing w:before="120" w:line="276" w:lineRule="auto"/>
        <w:rPr>
          <w:rFonts w:ascii="Arial" w:hAnsi="Arial" w:cs="Arial"/>
        </w:rPr>
      </w:pPr>
    </w:p>
    <w:p w:rsidR="000B734E" w:rsidRPr="00200598" w:rsidRDefault="000B734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LEFEVRE  Jean Xavier</w:t>
      </w:r>
      <w:r w:rsidRPr="00200598">
        <w:rPr>
          <w:rFonts w:ascii="Arial" w:hAnsi="Arial" w:cs="Arial"/>
          <w:color w:val="873624"/>
          <w:u w:val="single"/>
        </w:rPr>
        <w:tab/>
      </w:r>
      <w:r w:rsidRPr="00200598">
        <w:rPr>
          <w:rFonts w:ascii="Arial" w:hAnsi="Arial" w:cs="Arial"/>
          <w:color w:val="873624"/>
          <w:u w:val="single"/>
        </w:rPr>
        <w:tab/>
        <w:t>Losanna, 6.3.1763 - Parigi, 9.11.1829.</w:t>
      </w:r>
    </w:p>
    <w:p w:rsidR="000B734E" w:rsidRPr="00200598" w:rsidRDefault="000B734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clarinettista svizzero, allievo di Yost. Lavorò a Parigi nell’orchestra dell’Opera, nell’Orchestra </w:t>
      </w:r>
      <w:r w:rsidR="005C2B67" w:rsidRPr="00200598">
        <w:rPr>
          <w:rFonts w:ascii="Arial" w:hAnsi="Arial" w:cs="Arial"/>
          <w:color w:val="873624"/>
          <w:sz w:val="20"/>
          <w:szCs w:val="20"/>
        </w:rPr>
        <w:t xml:space="preserve">       </w:t>
      </w:r>
      <w:r w:rsidR="00A47CB4" w:rsidRPr="00200598">
        <w:rPr>
          <w:rFonts w:ascii="Arial" w:hAnsi="Arial" w:cs="Arial"/>
          <w:color w:val="873624"/>
          <w:sz w:val="20"/>
          <w:szCs w:val="20"/>
        </w:rPr>
        <w:t xml:space="preserve">       </w:t>
      </w:r>
      <w:r w:rsidRPr="00200598">
        <w:rPr>
          <w:rFonts w:ascii="Arial" w:hAnsi="Arial" w:cs="Arial"/>
          <w:color w:val="873624"/>
          <w:sz w:val="20"/>
          <w:szCs w:val="20"/>
        </w:rPr>
        <w:t xml:space="preserve">di corte </w:t>
      </w:r>
      <w:r w:rsidR="0022638A" w:rsidRPr="00200598">
        <w:rPr>
          <w:rFonts w:ascii="Arial" w:hAnsi="Arial" w:cs="Arial"/>
          <w:color w:val="873624"/>
          <w:sz w:val="20"/>
          <w:szCs w:val="20"/>
        </w:rPr>
        <w:t xml:space="preserve">e </w:t>
      </w:r>
      <w:r w:rsidRPr="00200598">
        <w:rPr>
          <w:rFonts w:ascii="Arial" w:hAnsi="Arial" w:cs="Arial"/>
          <w:color w:val="873624"/>
          <w:sz w:val="20"/>
          <w:szCs w:val="20"/>
        </w:rPr>
        <w:t>al Conservatorio. Si deve a Lui l’aggiunta della sesta chiave (sol #) del clarinetto.</w:t>
      </w:r>
    </w:p>
    <w:p w:rsidR="000B734E" w:rsidRPr="007F7A27" w:rsidRDefault="000B734E" w:rsidP="005D6A2A">
      <w:pPr>
        <w:tabs>
          <w:tab w:val="left" w:pos="4253"/>
        </w:tabs>
        <w:spacing w:before="120" w:line="276" w:lineRule="auto"/>
        <w:rPr>
          <w:rFonts w:ascii="Arial" w:hAnsi="Arial" w:cs="Arial"/>
        </w:rPr>
      </w:pPr>
      <w:r w:rsidRPr="007F7A27">
        <w:rPr>
          <w:rFonts w:ascii="Arial" w:hAnsi="Arial" w:cs="Arial"/>
        </w:rPr>
        <w:t>Sinfonia conc. per oboe, cl. e fag.</w:t>
      </w:r>
    </w:p>
    <w:p w:rsidR="000B734E" w:rsidRPr="007F7A27" w:rsidRDefault="000B734E" w:rsidP="005D6A2A">
      <w:pPr>
        <w:tabs>
          <w:tab w:val="left" w:pos="4253"/>
        </w:tabs>
        <w:spacing w:before="120" w:line="276" w:lineRule="auto"/>
        <w:rPr>
          <w:rFonts w:ascii="Arial" w:hAnsi="Arial" w:cs="Arial"/>
        </w:rPr>
      </w:pPr>
    </w:p>
    <w:p w:rsidR="00ED3831" w:rsidRPr="00200598" w:rsidRDefault="00ED3831"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LEGLEY  Victor</w:t>
      </w:r>
      <w:r w:rsidRPr="00200598">
        <w:rPr>
          <w:rFonts w:ascii="Arial" w:hAnsi="Arial" w:cs="Arial"/>
          <w:color w:val="873624"/>
          <w:sz w:val="24"/>
          <w:szCs w:val="24"/>
          <w:u w:val="single"/>
        </w:rPr>
        <w:tab/>
      </w:r>
      <w:r w:rsidRPr="00200598">
        <w:rPr>
          <w:rFonts w:ascii="Arial" w:hAnsi="Arial" w:cs="Arial"/>
          <w:color w:val="873624"/>
          <w:sz w:val="24"/>
          <w:szCs w:val="24"/>
          <w:u w:val="single"/>
        </w:rPr>
        <w:tab/>
        <w:t>Hazerbrouck, 18,6,1915 - Ostenda, 28.11.1994.</w:t>
      </w:r>
    </w:p>
    <w:p w:rsidR="000C0860" w:rsidRPr="00200598" w:rsidRDefault="000C0860" w:rsidP="005D6A2A">
      <w:pPr>
        <w:tabs>
          <w:tab w:val="left" w:pos="3969"/>
          <w:tab w:val="left" w:pos="4253"/>
          <w:tab w:val="left" w:pos="4395"/>
          <w:tab w:val="left" w:pos="10065"/>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violista belga. Studi a Ypres e dal 1932 al Conservatorio Reale di Bruxelles, allievo di Broos, Dambois, Moulaert, Ypres, Jongen e Absil. Insegnante al Conservatorio di Bruxelles. Presidente della Società  </w:t>
      </w:r>
      <w:r w:rsidR="0034362A">
        <w:rPr>
          <w:rFonts w:ascii="Arial" w:hAnsi="Arial" w:cs="Arial"/>
          <w:color w:val="873624"/>
          <w:sz w:val="20"/>
          <w:szCs w:val="20"/>
        </w:rPr>
        <w:t xml:space="preserve">            </w:t>
      </w:r>
      <w:r w:rsidRPr="00200598">
        <w:rPr>
          <w:rFonts w:ascii="Arial" w:hAnsi="Arial" w:cs="Arial"/>
          <w:color w:val="873624"/>
          <w:sz w:val="20"/>
          <w:szCs w:val="20"/>
        </w:rPr>
        <w:t xml:space="preserve">dei diritti d’autore e Presidente dei Compositori belgi. </w:t>
      </w:r>
    </w:p>
    <w:p w:rsidR="00ED3831" w:rsidRPr="007F7A27" w:rsidRDefault="00ED3831" w:rsidP="005D6A2A">
      <w:pPr>
        <w:pStyle w:val="Corpotesto"/>
        <w:tabs>
          <w:tab w:val="left" w:pos="4253"/>
        </w:tabs>
        <w:spacing w:before="120" w:after="0" w:line="276" w:lineRule="auto"/>
        <w:rPr>
          <w:rFonts w:ascii="Arial" w:hAnsi="Arial" w:cs="Arial"/>
          <w:sz w:val="24"/>
          <w:szCs w:val="24"/>
          <w:lang w:val="fr-FR"/>
        </w:rPr>
      </w:pPr>
      <w:r w:rsidRPr="007F7A27">
        <w:rPr>
          <w:rStyle w:val="Enfasigrassetto"/>
          <w:rFonts w:ascii="Arial" w:hAnsi="Arial" w:cs="Arial"/>
          <w:b w:val="0"/>
          <w:sz w:val="24"/>
          <w:szCs w:val="24"/>
        </w:rPr>
        <w:t>Trio op. 11</w:t>
      </w:r>
      <w:r w:rsidRPr="007F7A27">
        <w:rPr>
          <w:rFonts w:ascii="Arial" w:hAnsi="Arial" w:cs="Arial"/>
          <w:sz w:val="24"/>
          <w:szCs w:val="24"/>
        </w:rPr>
        <w:t xml:space="preserve">, oboe, cl. fag. </w:t>
      </w:r>
      <w:r w:rsidRPr="007F7A27">
        <w:rPr>
          <w:rFonts w:ascii="Arial" w:hAnsi="Arial" w:cs="Arial"/>
          <w:sz w:val="24"/>
          <w:szCs w:val="24"/>
          <w:lang w:val="fr-FR"/>
        </w:rPr>
        <w:t>(1942, 11’50).</w:t>
      </w:r>
    </w:p>
    <w:p w:rsidR="00606A91" w:rsidRPr="007F7A27" w:rsidRDefault="00606A91" w:rsidP="005D6A2A">
      <w:pPr>
        <w:tabs>
          <w:tab w:val="left" w:pos="4253"/>
        </w:tabs>
        <w:spacing w:before="120" w:line="276" w:lineRule="auto"/>
        <w:rPr>
          <w:rFonts w:ascii="Arial" w:hAnsi="Arial" w:cs="Arial"/>
          <w:lang w:val="fr-FR"/>
        </w:rPr>
      </w:pPr>
    </w:p>
    <w:p w:rsidR="00A61402" w:rsidRPr="00200598" w:rsidRDefault="00A61402" w:rsidP="005D6A2A">
      <w:pPr>
        <w:pStyle w:val="Corpotesto"/>
        <w:tabs>
          <w:tab w:val="left" w:pos="4253"/>
        </w:tabs>
        <w:spacing w:before="120" w:after="0" w:line="276" w:lineRule="auto"/>
        <w:rPr>
          <w:rFonts w:ascii="Arial" w:hAnsi="Arial" w:cs="Arial"/>
          <w:color w:val="873624"/>
          <w:sz w:val="24"/>
          <w:szCs w:val="24"/>
          <w:u w:val="single"/>
          <w:lang w:val="fr-FR"/>
        </w:rPr>
      </w:pPr>
      <w:r w:rsidRPr="00200598">
        <w:rPr>
          <w:rFonts w:ascii="Arial" w:hAnsi="Arial" w:cs="Arial"/>
          <w:color w:val="873624"/>
          <w:sz w:val="24"/>
          <w:szCs w:val="24"/>
          <w:u w:val="single"/>
          <w:lang w:val="fr-FR"/>
        </w:rPr>
        <w:t>LEHMANN  Hans Ulrich</w:t>
      </w:r>
      <w:r w:rsidRPr="00200598">
        <w:rPr>
          <w:rFonts w:ascii="Arial" w:hAnsi="Arial" w:cs="Arial"/>
          <w:color w:val="873624"/>
          <w:sz w:val="24"/>
          <w:szCs w:val="24"/>
          <w:u w:val="single"/>
          <w:lang w:val="fr-FR"/>
        </w:rPr>
        <w:tab/>
      </w:r>
      <w:r w:rsidRPr="00200598">
        <w:rPr>
          <w:rFonts w:ascii="Arial" w:hAnsi="Arial" w:cs="Arial"/>
          <w:color w:val="873624"/>
          <w:sz w:val="24"/>
          <w:szCs w:val="24"/>
          <w:u w:val="single"/>
          <w:lang w:val="fr-FR"/>
        </w:rPr>
        <w:tab/>
        <w:t>Bienne, 4.5.1937</w:t>
      </w:r>
    </w:p>
    <w:p w:rsidR="004051BD" w:rsidRPr="00200598" w:rsidRDefault="004051BD" w:rsidP="005D6A2A">
      <w:pPr>
        <w:pStyle w:val="Corpotesto"/>
        <w:tabs>
          <w:tab w:val="left" w:pos="993"/>
          <w:tab w:val="left" w:pos="4253"/>
        </w:tabs>
        <w:spacing w:before="120" w:after="0" w:line="276" w:lineRule="auto"/>
        <w:rPr>
          <w:rFonts w:ascii="Arial" w:hAnsi="Arial" w:cs="Arial"/>
          <w:color w:val="873624"/>
        </w:rPr>
      </w:pPr>
      <w:r w:rsidRPr="00200598">
        <w:rPr>
          <w:rFonts w:ascii="Arial" w:hAnsi="Arial" w:cs="Arial"/>
          <w:color w:val="873624"/>
        </w:rPr>
        <w:t xml:space="preserve">Compositore e violoncellista svizzero. Studi a Zurigo e a Basilea, allievo di Boulez e Stockhausen. Studi di Musicologia all’Università di Zurigo. Insegnante a Basilea, all’Università di Berna e Direttore al Conservatorio </w:t>
      </w:r>
      <w:r w:rsidR="005C2B67" w:rsidRPr="00200598">
        <w:rPr>
          <w:rFonts w:ascii="Arial" w:hAnsi="Arial" w:cs="Arial"/>
          <w:color w:val="873624"/>
        </w:rPr>
        <w:t xml:space="preserve">     </w:t>
      </w:r>
      <w:r w:rsidR="00A47CB4" w:rsidRPr="00200598">
        <w:rPr>
          <w:rFonts w:ascii="Arial" w:hAnsi="Arial" w:cs="Arial"/>
          <w:color w:val="873624"/>
        </w:rPr>
        <w:t xml:space="preserve">        </w:t>
      </w:r>
      <w:r w:rsidRPr="00200598">
        <w:rPr>
          <w:rFonts w:ascii="Arial" w:hAnsi="Arial" w:cs="Arial"/>
          <w:color w:val="873624"/>
        </w:rPr>
        <w:t>di Zurigo.</w:t>
      </w:r>
    </w:p>
    <w:p w:rsidR="004051BD" w:rsidRPr="007F7A27" w:rsidRDefault="00CE0BDD" w:rsidP="005D6A2A">
      <w:pPr>
        <w:tabs>
          <w:tab w:val="left" w:pos="4253"/>
        </w:tabs>
        <w:spacing w:before="120" w:line="276" w:lineRule="auto"/>
        <w:rPr>
          <w:rFonts w:ascii="Arial" w:hAnsi="Arial" w:cs="Arial"/>
        </w:rPr>
      </w:pPr>
      <w:r w:rsidRPr="007F7A27">
        <w:rPr>
          <w:rFonts w:ascii="Arial" w:hAnsi="Arial" w:cs="Arial"/>
        </w:rPr>
        <w:t>Monodie per corno inglese solo.</w:t>
      </w:r>
      <w:r w:rsidR="007F7A27">
        <w:rPr>
          <w:rFonts w:ascii="Arial" w:hAnsi="Arial" w:cs="Arial"/>
        </w:rPr>
        <w:t xml:space="preserve">   </w:t>
      </w:r>
      <w:r w:rsidR="004051BD" w:rsidRPr="007F7A27">
        <w:rPr>
          <w:rFonts w:ascii="Arial" w:hAnsi="Arial" w:cs="Arial"/>
        </w:rPr>
        <w:t xml:space="preserve">Kadenz, oboe (1970).   Spiele, oboe e arpa (1965).   </w:t>
      </w:r>
    </w:p>
    <w:p w:rsidR="004051BD" w:rsidRPr="007F7A27" w:rsidRDefault="004051BD" w:rsidP="005D6A2A">
      <w:pPr>
        <w:tabs>
          <w:tab w:val="left" w:pos="4253"/>
        </w:tabs>
        <w:spacing w:before="120" w:line="276" w:lineRule="auto"/>
        <w:rPr>
          <w:rFonts w:ascii="Arial" w:hAnsi="Arial" w:cs="Arial"/>
        </w:rPr>
      </w:pPr>
      <w:r w:rsidRPr="007F7A27">
        <w:rPr>
          <w:rFonts w:ascii="Arial" w:hAnsi="Arial" w:cs="Arial"/>
        </w:rPr>
        <w:t>Rota, oboe e clav. (1974).   DIS-1 Cantus, oboe e archi (1971).</w:t>
      </w:r>
    </w:p>
    <w:p w:rsidR="00A61402" w:rsidRPr="007F7A27" w:rsidRDefault="00A61402" w:rsidP="005D6A2A">
      <w:pPr>
        <w:tabs>
          <w:tab w:val="left" w:pos="4253"/>
        </w:tabs>
        <w:spacing w:before="120" w:line="276" w:lineRule="auto"/>
        <w:rPr>
          <w:rFonts w:ascii="Arial" w:hAnsi="Arial" w:cs="Arial"/>
        </w:rPr>
      </w:pPr>
    </w:p>
    <w:p w:rsidR="006749A0" w:rsidRPr="00200598" w:rsidRDefault="006749A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LEIBOWITZ  René</w:t>
      </w:r>
      <w:r w:rsidRPr="00200598">
        <w:rPr>
          <w:rFonts w:ascii="Arial" w:hAnsi="Arial" w:cs="Arial"/>
          <w:color w:val="873624"/>
          <w:u w:val="single"/>
        </w:rPr>
        <w:tab/>
      </w:r>
      <w:r w:rsidRPr="00200598">
        <w:rPr>
          <w:rFonts w:ascii="Arial" w:hAnsi="Arial" w:cs="Arial"/>
          <w:color w:val="873624"/>
          <w:u w:val="single"/>
        </w:rPr>
        <w:tab/>
        <w:t>Varsavia, 17.2.1913 - Parigi, 28.8.1972.</w:t>
      </w:r>
    </w:p>
    <w:p w:rsidR="006749A0" w:rsidRPr="00200598" w:rsidRDefault="006749A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musicologo e direttore d’orchestra di origine russo-polacca. Allievo di Webern, </w:t>
      </w:r>
      <w:r w:rsidR="00B4575C" w:rsidRPr="00200598">
        <w:rPr>
          <w:rFonts w:ascii="Arial" w:hAnsi="Arial" w:cs="Arial"/>
          <w:color w:val="873624"/>
          <w:sz w:val="20"/>
          <w:szCs w:val="20"/>
        </w:rPr>
        <w:t>Schoenberg</w:t>
      </w:r>
      <w:r w:rsidRPr="00200598">
        <w:rPr>
          <w:rFonts w:ascii="Arial" w:hAnsi="Arial" w:cs="Arial"/>
          <w:color w:val="873624"/>
          <w:sz w:val="20"/>
          <w:szCs w:val="20"/>
        </w:rPr>
        <w:t>,</w:t>
      </w:r>
      <w:r w:rsidR="005C2B67" w:rsidRPr="00200598">
        <w:rPr>
          <w:rFonts w:ascii="Arial" w:hAnsi="Arial" w:cs="Arial"/>
          <w:color w:val="873624"/>
          <w:sz w:val="20"/>
          <w:szCs w:val="20"/>
        </w:rPr>
        <w:t xml:space="preserve">  </w:t>
      </w:r>
      <w:r w:rsidRPr="00200598">
        <w:rPr>
          <w:rFonts w:ascii="Arial" w:hAnsi="Arial" w:cs="Arial"/>
          <w:color w:val="873624"/>
          <w:sz w:val="20"/>
          <w:szCs w:val="20"/>
        </w:rPr>
        <w:t xml:space="preserve"> </w:t>
      </w:r>
      <w:r w:rsidR="00A47CB4" w:rsidRPr="00200598">
        <w:rPr>
          <w:rFonts w:ascii="Arial" w:hAnsi="Arial" w:cs="Arial"/>
          <w:color w:val="873624"/>
          <w:sz w:val="20"/>
          <w:szCs w:val="20"/>
        </w:rPr>
        <w:t xml:space="preserve">           </w:t>
      </w:r>
      <w:r w:rsidRPr="00200598">
        <w:rPr>
          <w:rFonts w:ascii="Arial" w:hAnsi="Arial" w:cs="Arial"/>
          <w:color w:val="873624"/>
          <w:sz w:val="20"/>
          <w:szCs w:val="20"/>
        </w:rPr>
        <w:t>Ravel, De Sabata, Dessau. Tra i suoi allievi Boulez.</w:t>
      </w:r>
    </w:p>
    <w:p w:rsidR="006749A0" w:rsidRPr="007F7A27" w:rsidRDefault="006749A0" w:rsidP="005D6A2A">
      <w:pPr>
        <w:tabs>
          <w:tab w:val="left" w:pos="4253"/>
        </w:tabs>
        <w:spacing w:before="120" w:line="276" w:lineRule="auto"/>
        <w:rPr>
          <w:rFonts w:ascii="Arial" w:hAnsi="Arial" w:cs="Arial"/>
        </w:rPr>
      </w:pPr>
      <w:r w:rsidRPr="007F7A27">
        <w:rPr>
          <w:rFonts w:ascii="Arial" w:hAnsi="Arial" w:cs="Arial"/>
        </w:rPr>
        <w:t>10 Canoni per oboe, cl. fag. op 2 (1939).</w:t>
      </w:r>
    </w:p>
    <w:p w:rsidR="006749A0" w:rsidRPr="007F7A27" w:rsidRDefault="006749A0" w:rsidP="005D6A2A">
      <w:pPr>
        <w:tabs>
          <w:tab w:val="left" w:pos="4253"/>
        </w:tabs>
        <w:spacing w:before="120" w:line="276" w:lineRule="auto"/>
        <w:rPr>
          <w:rFonts w:ascii="Arial" w:hAnsi="Arial" w:cs="Arial"/>
        </w:rPr>
      </w:pPr>
    </w:p>
    <w:p w:rsidR="00307A52" w:rsidRPr="00200598" w:rsidRDefault="00307A52"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LEIGH  Walter</w:t>
      </w:r>
      <w:r w:rsidRPr="00200598">
        <w:rPr>
          <w:rFonts w:ascii="Arial" w:hAnsi="Arial" w:cs="Arial"/>
          <w:color w:val="873624"/>
          <w:sz w:val="24"/>
          <w:szCs w:val="24"/>
          <w:u w:val="single"/>
        </w:rPr>
        <w:tab/>
      </w:r>
      <w:r w:rsidRPr="00200598">
        <w:rPr>
          <w:rFonts w:ascii="Arial" w:hAnsi="Arial" w:cs="Arial"/>
          <w:color w:val="873624"/>
          <w:sz w:val="24"/>
          <w:szCs w:val="24"/>
          <w:u w:val="single"/>
        </w:rPr>
        <w:tab/>
        <w:t>Wimbledon, 22.6.1905 - Tobruk, 12.6.1942.</w:t>
      </w:r>
    </w:p>
    <w:p w:rsidR="00307A52" w:rsidRPr="00200598" w:rsidRDefault="00307A52"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lastRenderedPageBreak/>
        <w:t xml:space="preserve">Compositore e direttore d’orchestra. Perfezionamento con Hindemith in Germania. Proprio i soldati tedeschi </w:t>
      </w:r>
      <w:r w:rsidR="00A47CB4" w:rsidRPr="00200598">
        <w:rPr>
          <w:rFonts w:ascii="Arial" w:hAnsi="Arial" w:cs="Arial"/>
          <w:color w:val="873624"/>
        </w:rPr>
        <w:t xml:space="preserve">       </w:t>
      </w:r>
      <w:r w:rsidRPr="00200598">
        <w:rPr>
          <w:rFonts w:ascii="Arial" w:hAnsi="Arial" w:cs="Arial"/>
          <w:color w:val="873624"/>
        </w:rPr>
        <w:t>furono causa della sua morte sul fronte libico.</w:t>
      </w:r>
    </w:p>
    <w:p w:rsidR="00307A52" w:rsidRPr="007F7A27" w:rsidRDefault="00307A52" w:rsidP="005D6A2A">
      <w:pPr>
        <w:pStyle w:val="Corpotesto"/>
        <w:tabs>
          <w:tab w:val="left" w:pos="4253"/>
        </w:tabs>
        <w:spacing w:before="120" w:after="0" w:line="276" w:lineRule="auto"/>
        <w:rPr>
          <w:rFonts w:ascii="Arial" w:hAnsi="Arial" w:cs="Arial"/>
          <w:sz w:val="24"/>
          <w:szCs w:val="24"/>
        </w:rPr>
      </w:pPr>
      <w:r w:rsidRPr="007F7A27">
        <w:rPr>
          <w:rFonts w:ascii="Arial" w:hAnsi="Arial" w:cs="Arial"/>
          <w:sz w:val="24"/>
          <w:szCs w:val="24"/>
        </w:rPr>
        <w:t>Trio per fl, ob</w:t>
      </w:r>
      <w:r w:rsidR="00DD61E5" w:rsidRPr="007F7A27">
        <w:rPr>
          <w:rFonts w:ascii="Arial" w:hAnsi="Arial" w:cs="Arial"/>
          <w:sz w:val="24"/>
          <w:szCs w:val="24"/>
        </w:rPr>
        <w:t>oe</w:t>
      </w:r>
      <w:r w:rsidRPr="007F7A27">
        <w:rPr>
          <w:rFonts w:ascii="Arial" w:hAnsi="Arial" w:cs="Arial"/>
          <w:sz w:val="24"/>
          <w:szCs w:val="24"/>
        </w:rPr>
        <w:t>, pf (1935).</w:t>
      </w:r>
    </w:p>
    <w:p w:rsidR="00307A52" w:rsidRPr="007F7A27" w:rsidRDefault="00307A52" w:rsidP="005D6A2A">
      <w:pPr>
        <w:tabs>
          <w:tab w:val="left" w:pos="4253"/>
        </w:tabs>
        <w:spacing w:before="120" w:line="276" w:lineRule="auto"/>
        <w:rPr>
          <w:rFonts w:ascii="Arial" w:hAnsi="Arial" w:cs="Arial"/>
        </w:rPr>
      </w:pPr>
    </w:p>
    <w:p w:rsidR="00BD4E6A" w:rsidRPr="00200598" w:rsidRDefault="00BD4E6A" w:rsidP="005D6A2A">
      <w:pPr>
        <w:widowControl w:val="0"/>
        <w:tabs>
          <w:tab w:val="left" w:pos="4253"/>
        </w:tabs>
        <w:autoSpaceDE w:val="0"/>
        <w:autoSpaceDN w:val="0"/>
        <w:adjustRightInd w:val="0"/>
        <w:spacing w:before="120" w:line="276" w:lineRule="auto"/>
        <w:rPr>
          <w:rFonts w:ascii="Arial" w:hAnsi="Arial" w:cs="Arial"/>
          <w:color w:val="873624"/>
          <w:u w:val="single"/>
        </w:rPr>
      </w:pPr>
      <w:r w:rsidRPr="00200598">
        <w:rPr>
          <w:rFonts w:ascii="Arial" w:hAnsi="Arial" w:cs="Arial"/>
          <w:color w:val="873624"/>
          <w:u w:val="single"/>
        </w:rPr>
        <w:t>LEIGHTON  Kenneth</w:t>
      </w:r>
      <w:r w:rsidRPr="00200598">
        <w:rPr>
          <w:rFonts w:ascii="Arial" w:hAnsi="Arial" w:cs="Arial"/>
          <w:color w:val="873624"/>
          <w:u w:val="single"/>
        </w:rPr>
        <w:tab/>
        <w:t>Wakefield, 2.10.1929 - Edimburgo, 24.8.1988.</w:t>
      </w:r>
    </w:p>
    <w:p w:rsidR="00BD4E6A" w:rsidRPr="00200598" w:rsidRDefault="00BD4E6A" w:rsidP="005D6A2A">
      <w:pPr>
        <w:pStyle w:val="Corpotesto"/>
        <w:tabs>
          <w:tab w:val="left" w:pos="4253"/>
          <w:tab w:val="left" w:pos="4395"/>
          <w:tab w:val="left" w:pos="9923"/>
        </w:tabs>
        <w:spacing w:before="120" w:after="0" w:line="276" w:lineRule="auto"/>
        <w:rPr>
          <w:rFonts w:ascii="Arial" w:hAnsi="Arial" w:cs="Arial"/>
          <w:color w:val="873624"/>
        </w:rPr>
      </w:pPr>
      <w:r w:rsidRPr="00200598">
        <w:rPr>
          <w:rFonts w:ascii="Arial" w:hAnsi="Arial" w:cs="Arial"/>
          <w:color w:val="873624"/>
        </w:rPr>
        <w:t xml:space="preserve">Pianista e compositore inglese, studi alla Royal Academy e al Queen’s College di Oxford con Pollard e Rose, perfezionamento a Roma con Petrassi. Vincitore del “Harry Danks Price” con la Bach-Fantasie e di un premio </w:t>
      </w:r>
      <w:r w:rsidR="00A47CB4" w:rsidRPr="00200598">
        <w:rPr>
          <w:rFonts w:ascii="Arial" w:hAnsi="Arial" w:cs="Arial"/>
          <w:color w:val="873624"/>
        </w:rPr>
        <w:t xml:space="preserve">   </w:t>
      </w:r>
      <w:r w:rsidRPr="00200598">
        <w:rPr>
          <w:rFonts w:ascii="Arial" w:hAnsi="Arial" w:cs="Arial"/>
          <w:color w:val="873624"/>
        </w:rPr>
        <w:t>Busoni nel 1956. Insegnante all’Università di Edimburgo.</w:t>
      </w:r>
    </w:p>
    <w:p w:rsidR="007F7A27" w:rsidRPr="007F7A27" w:rsidRDefault="005620B2" w:rsidP="005D6A2A">
      <w:pPr>
        <w:tabs>
          <w:tab w:val="left" w:pos="4253"/>
        </w:tabs>
        <w:spacing w:before="120" w:line="276" w:lineRule="auto"/>
        <w:rPr>
          <w:rFonts w:ascii="Arial" w:hAnsi="Arial" w:cs="Arial"/>
        </w:rPr>
      </w:pPr>
      <w:r w:rsidRPr="007F7A27">
        <w:rPr>
          <w:rFonts w:ascii="Arial" w:hAnsi="Arial" w:cs="Arial"/>
        </w:rPr>
        <w:t>Veris Gratia, suite per oboe, vcl. e archi (1950).</w:t>
      </w:r>
      <w:r w:rsidR="00E319E9" w:rsidRPr="007F7A27">
        <w:rPr>
          <w:rFonts w:ascii="Arial" w:hAnsi="Arial" w:cs="Arial"/>
        </w:rPr>
        <w:t xml:space="preserve">  </w:t>
      </w:r>
    </w:p>
    <w:p w:rsidR="005620B2" w:rsidRPr="007F7A27" w:rsidRDefault="00E319E9" w:rsidP="005D6A2A">
      <w:pPr>
        <w:tabs>
          <w:tab w:val="left" w:pos="4253"/>
        </w:tabs>
        <w:spacing w:before="120" w:line="276" w:lineRule="auto"/>
        <w:rPr>
          <w:rFonts w:ascii="Arial" w:hAnsi="Arial" w:cs="Arial"/>
        </w:rPr>
      </w:pPr>
      <w:r w:rsidRPr="007F7A27">
        <w:rPr>
          <w:rFonts w:ascii="Arial" w:hAnsi="Arial" w:cs="Arial"/>
        </w:rPr>
        <w:t>Concerto op. 23, oboe e archi (1953, 20</w:t>
      </w:r>
      <w:r w:rsidR="00F600A0" w:rsidRPr="007F7A27">
        <w:rPr>
          <w:rFonts w:ascii="Arial" w:hAnsi="Arial" w:cs="Arial"/>
        </w:rPr>
        <w:t>’</w:t>
      </w:r>
      <w:r w:rsidRPr="007F7A27">
        <w:rPr>
          <w:rFonts w:ascii="Arial" w:hAnsi="Arial" w:cs="Arial"/>
        </w:rPr>
        <w:t>).</w:t>
      </w:r>
    </w:p>
    <w:p w:rsidR="00FA3FE8" w:rsidRPr="007F7A27" w:rsidRDefault="00FA3FE8" w:rsidP="005D6A2A">
      <w:pPr>
        <w:tabs>
          <w:tab w:val="left" w:pos="4253"/>
        </w:tabs>
        <w:spacing w:before="120" w:line="276" w:lineRule="auto"/>
        <w:rPr>
          <w:rFonts w:ascii="Arial" w:hAnsi="Arial" w:cs="Arial"/>
        </w:rPr>
      </w:pPr>
    </w:p>
    <w:p w:rsidR="00C47E60" w:rsidRPr="00200598" w:rsidRDefault="00C47E6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LEINERT  Friedrich Otto</w:t>
      </w:r>
      <w:r w:rsidRPr="00200598">
        <w:rPr>
          <w:rFonts w:ascii="Arial" w:hAnsi="Arial" w:cs="Arial"/>
          <w:color w:val="873624"/>
          <w:u w:val="single"/>
        </w:rPr>
        <w:tab/>
      </w:r>
      <w:r w:rsidRPr="00200598">
        <w:rPr>
          <w:rFonts w:ascii="Arial" w:hAnsi="Arial" w:cs="Arial"/>
          <w:color w:val="873624"/>
          <w:u w:val="single"/>
        </w:rPr>
        <w:tab/>
        <w:t>Oppeln, 10.5.1908</w:t>
      </w:r>
      <w:r w:rsidR="00746222" w:rsidRPr="00200598">
        <w:rPr>
          <w:rFonts w:ascii="Arial" w:hAnsi="Arial" w:cs="Arial"/>
          <w:color w:val="873624"/>
          <w:u w:val="single"/>
        </w:rPr>
        <w:t xml:space="preserve"> - 1975.</w:t>
      </w:r>
    </w:p>
    <w:p w:rsidR="00C47E60" w:rsidRPr="00200598" w:rsidRDefault="00C47E6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organista e musicologo tedesco.</w:t>
      </w:r>
    </w:p>
    <w:p w:rsidR="002F337F" w:rsidRPr="007F7A27" w:rsidRDefault="00C47E60" w:rsidP="005D6A2A">
      <w:pPr>
        <w:tabs>
          <w:tab w:val="left" w:pos="4253"/>
        </w:tabs>
        <w:spacing w:before="120" w:line="276" w:lineRule="auto"/>
        <w:rPr>
          <w:rFonts w:ascii="Arial" w:hAnsi="Arial" w:cs="Arial"/>
        </w:rPr>
      </w:pPr>
      <w:r w:rsidRPr="007F7A27">
        <w:rPr>
          <w:rFonts w:ascii="Arial" w:hAnsi="Arial" w:cs="Arial"/>
        </w:rPr>
        <w:t>Concerto per oboe e orch.</w:t>
      </w:r>
    </w:p>
    <w:p w:rsidR="004A5DE6" w:rsidRPr="007F7A27" w:rsidRDefault="004A5DE6" w:rsidP="005D6A2A">
      <w:pPr>
        <w:tabs>
          <w:tab w:val="left" w:pos="4253"/>
        </w:tabs>
        <w:spacing w:before="120" w:line="276" w:lineRule="auto"/>
        <w:rPr>
          <w:rFonts w:ascii="Arial" w:hAnsi="Arial" w:cs="Arial"/>
        </w:rPr>
      </w:pPr>
    </w:p>
    <w:p w:rsidR="004A5DE6" w:rsidRPr="00200598" w:rsidRDefault="004A5DE6"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LENOT  Jaques</w:t>
      </w:r>
      <w:r w:rsidRPr="00200598">
        <w:rPr>
          <w:rFonts w:ascii="Arial" w:hAnsi="Arial" w:cs="Arial"/>
          <w:color w:val="873624"/>
          <w:u w:val="single"/>
          <w:lang w:val="fr-FR"/>
        </w:rPr>
        <w:tab/>
      </w:r>
      <w:r w:rsidRPr="00200598">
        <w:rPr>
          <w:rFonts w:ascii="Arial" w:hAnsi="Arial" w:cs="Arial"/>
          <w:color w:val="873624"/>
          <w:u w:val="single"/>
          <w:lang w:val="fr-FR"/>
        </w:rPr>
        <w:tab/>
        <w:t>Saint-Jean d’Angely, 29.8.1945</w:t>
      </w:r>
    </w:p>
    <w:p w:rsidR="004A5DE6" w:rsidRPr="00200598" w:rsidRDefault="004A5DE6" w:rsidP="005D6A2A">
      <w:pPr>
        <w:tabs>
          <w:tab w:val="left" w:pos="4253"/>
        </w:tabs>
        <w:spacing w:before="120" w:line="276" w:lineRule="auto"/>
        <w:rPr>
          <w:rFonts w:ascii="Arial" w:hAnsi="Arial" w:cs="Arial"/>
          <w:iCs/>
          <w:color w:val="873624"/>
          <w:sz w:val="20"/>
          <w:szCs w:val="20"/>
          <w:lang w:val="fr-FR"/>
        </w:rPr>
      </w:pPr>
      <w:r w:rsidRPr="00200598">
        <w:rPr>
          <w:rFonts w:ascii="Arial" w:hAnsi="Arial" w:cs="Arial"/>
          <w:color w:val="873624"/>
          <w:sz w:val="20"/>
          <w:szCs w:val="20"/>
        </w:rPr>
        <w:t>Compositore francese, autore prolifico, studi indipendenti, le sue composizione utilizzano lo stile seriale.</w:t>
      </w:r>
      <w:r w:rsidR="00A47CB4" w:rsidRPr="00200598">
        <w:rPr>
          <w:rFonts w:ascii="Arial" w:hAnsi="Arial" w:cs="Arial"/>
          <w:color w:val="873624"/>
          <w:sz w:val="20"/>
          <w:szCs w:val="20"/>
        </w:rPr>
        <w:t xml:space="preserve"> </w:t>
      </w:r>
      <w:r w:rsidRPr="00200598">
        <w:rPr>
          <w:rFonts w:ascii="Arial" w:hAnsi="Arial" w:cs="Arial"/>
          <w:color w:val="873624"/>
          <w:sz w:val="20"/>
          <w:szCs w:val="20"/>
        </w:rPr>
        <w:t xml:space="preserve">Inizio </w:t>
      </w:r>
      <w:r w:rsidR="005C2B67" w:rsidRPr="00200598">
        <w:rPr>
          <w:rFonts w:ascii="Arial" w:hAnsi="Arial" w:cs="Arial"/>
          <w:color w:val="873624"/>
          <w:sz w:val="20"/>
          <w:szCs w:val="20"/>
        </w:rPr>
        <w:t xml:space="preserve"> </w:t>
      </w:r>
      <w:r w:rsidR="00A47CB4" w:rsidRPr="00200598">
        <w:rPr>
          <w:rFonts w:ascii="Arial" w:hAnsi="Arial" w:cs="Arial"/>
          <w:color w:val="873624"/>
          <w:sz w:val="20"/>
          <w:szCs w:val="20"/>
        </w:rPr>
        <w:t xml:space="preserve">        </w:t>
      </w:r>
      <w:r w:rsidRPr="00200598">
        <w:rPr>
          <w:rFonts w:ascii="Arial" w:hAnsi="Arial" w:cs="Arial"/>
          <w:color w:val="873624"/>
          <w:sz w:val="20"/>
          <w:szCs w:val="20"/>
        </w:rPr>
        <w:t>dei suoi studi a 8 anni, a 16 un corso a La Rochelle, a 21 anni a Darmstadt segue i corsi di Ligeti, chiede</w:t>
      </w:r>
      <w:r w:rsidR="005C2B67" w:rsidRPr="00200598">
        <w:rPr>
          <w:rFonts w:ascii="Arial" w:hAnsi="Arial" w:cs="Arial"/>
          <w:color w:val="873624"/>
          <w:sz w:val="20"/>
          <w:szCs w:val="20"/>
        </w:rPr>
        <w:t xml:space="preserve"> </w:t>
      </w:r>
      <w:r w:rsidRPr="00200598">
        <w:rPr>
          <w:rFonts w:ascii="Arial" w:hAnsi="Arial" w:cs="Arial"/>
          <w:color w:val="873624"/>
          <w:sz w:val="20"/>
          <w:szCs w:val="20"/>
        </w:rPr>
        <w:t xml:space="preserve">consigli </w:t>
      </w:r>
      <w:r w:rsidR="0034362A">
        <w:rPr>
          <w:rFonts w:ascii="Arial" w:hAnsi="Arial" w:cs="Arial"/>
          <w:color w:val="873624"/>
          <w:sz w:val="20"/>
          <w:szCs w:val="20"/>
        </w:rPr>
        <w:t xml:space="preserve">             </w:t>
      </w:r>
      <w:r w:rsidRPr="00200598">
        <w:rPr>
          <w:rFonts w:ascii="Arial" w:hAnsi="Arial" w:cs="Arial"/>
          <w:color w:val="873624"/>
          <w:sz w:val="20"/>
          <w:szCs w:val="20"/>
        </w:rPr>
        <w:t xml:space="preserve">a Kagel, Stockhausen. L’anno dopo si rivolge a Messiaen durante il Festival di Royan. Dal 1968 al 1969, sempre </w:t>
      </w:r>
      <w:r w:rsidR="0034362A">
        <w:rPr>
          <w:rFonts w:ascii="Arial" w:hAnsi="Arial" w:cs="Arial"/>
          <w:color w:val="873624"/>
          <w:sz w:val="20"/>
          <w:szCs w:val="20"/>
        </w:rPr>
        <w:t xml:space="preserve">             </w:t>
      </w:r>
      <w:r w:rsidRPr="00200598">
        <w:rPr>
          <w:rFonts w:ascii="Arial" w:hAnsi="Arial" w:cs="Arial"/>
          <w:color w:val="873624"/>
          <w:sz w:val="20"/>
          <w:szCs w:val="20"/>
        </w:rPr>
        <w:t xml:space="preserve">a Darmstadt, segue i corsi di Bussotti, ascolta Petrassi e Donatoni all’Accademia Chigiana. Chiede consigli a Sinopoli. Contatta l’Editore Salabert, che pubblica le sue prime composizioni. Inizia a ricevere commissioni di </w:t>
      </w:r>
      <w:r w:rsidR="0034362A">
        <w:rPr>
          <w:rFonts w:ascii="Arial" w:hAnsi="Arial" w:cs="Arial"/>
          <w:color w:val="873624"/>
          <w:sz w:val="20"/>
          <w:szCs w:val="20"/>
        </w:rPr>
        <w:t xml:space="preserve">                </w:t>
      </w:r>
      <w:r w:rsidRPr="00200598">
        <w:rPr>
          <w:rFonts w:ascii="Arial" w:hAnsi="Arial" w:cs="Arial"/>
          <w:color w:val="873624"/>
          <w:sz w:val="20"/>
          <w:szCs w:val="20"/>
        </w:rPr>
        <w:t xml:space="preserve">nuove opere e decide nel 2003 di crearsi una sua Società Musicale: “L’Oiseau Prophete”. </w:t>
      </w:r>
      <w:r w:rsidR="007F7A27">
        <w:rPr>
          <w:rFonts w:ascii="Arial" w:hAnsi="Arial" w:cs="Arial"/>
          <w:color w:val="873624"/>
          <w:sz w:val="20"/>
          <w:szCs w:val="20"/>
        </w:rPr>
        <w:t xml:space="preserve">               </w:t>
      </w:r>
      <w:r w:rsidR="0034362A">
        <w:rPr>
          <w:rFonts w:ascii="Arial" w:hAnsi="Arial" w:cs="Arial"/>
          <w:color w:val="873624"/>
          <w:sz w:val="20"/>
          <w:szCs w:val="20"/>
        </w:rPr>
        <w:t xml:space="preserve">                                          </w:t>
      </w:r>
      <w:r w:rsidRPr="00200598">
        <w:rPr>
          <w:rFonts w:ascii="Arial" w:hAnsi="Arial" w:cs="Arial"/>
          <w:color w:val="873624"/>
          <w:sz w:val="20"/>
          <w:szCs w:val="20"/>
          <w:lang w:val="fr-FR"/>
        </w:rPr>
        <w:t>Nel 2005 viene nominato “</w:t>
      </w:r>
      <w:r w:rsidRPr="00200598">
        <w:rPr>
          <w:rFonts w:ascii="Arial" w:hAnsi="Arial" w:cs="Arial"/>
          <w:iCs/>
          <w:color w:val="873624"/>
          <w:sz w:val="20"/>
          <w:szCs w:val="20"/>
          <w:lang w:val="fr-FR"/>
        </w:rPr>
        <w:t>Chevalier des Arts et des Lettres”.</w:t>
      </w:r>
    </w:p>
    <w:p w:rsidR="004A5DE6" w:rsidRPr="007F7A27" w:rsidRDefault="004A5DE6" w:rsidP="005D6A2A">
      <w:pPr>
        <w:tabs>
          <w:tab w:val="left" w:pos="4253"/>
        </w:tabs>
        <w:spacing w:before="120" w:line="276" w:lineRule="auto"/>
        <w:rPr>
          <w:rFonts w:ascii="Arial" w:hAnsi="Arial" w:cs="Arial"/>
          <w:lang w:val="fr-FR"/>
        </w:rPr>
      </w:pPr>
      <w:r w:rsidRPr="007F7A27">
        <w:rPr>
          <w:rFonts w:ascii="Arial" w:hAnsi="Arial" w:cs="Arial"/>
          <w:iCs/>
          <w:lang w:val="fr-FR"/>
        </w:rPr>
        <w:t>Oboe solo:   La notte soffre</w:t>
      </w:r>
      <w:r w:rsidRPr="007F7A27">
        <w:rPr>
          <w:rFonts w:ascii="Arial" w:hAnsi="Arial" w:cs="Arial"/>
          <w:lang w:val="fr-FR"/>
        </w:rPr>
        <w:t xml:space="preserve"> (1973)</w:t>
      </w:r>
      <w:r w:rsidR="005C2B67" w:rsidRPr="007F7A27">
        <w:rPr>
          <w:rFonts w:ascii="Arial" w:hAnsi="Arial" w:cs="Arial"/>
          <w:lang w:val="fr-FR"/>
        </w:rPr>
        <w:t>,</w:t>
      </w:r>
      <w:r w:rsidRPr="007F7A27">
        <w:rPr>
          <w:rFonts w:ascii="Arial" w:hAnsi="Arial" w:cs="Arial"/>
          <w:lang w:val="fr-FR"/>
        </w:rPr>
        <w:t xml:space="preserve">   </w:t>
      </w:r>
      <w:r w:rsidRPr="007F7A27">
        <w:rPr>
          <w:rFonts w:ascii="Arial" w:hAnsi="Arial" w:cs="Arial"/>
          <w:iCs/>
          <w:lang w:val="fr-FR"/>
        </w:rPr>
        <w:t xml:space="preserve">Essai de voix </w:t>
      </w:r>
      <w:r w:rsidRPr="007F7A27">
        <w:rPr>
          <w:rFonts w:ascii="Arial" w:hAnsi="Arial" w:cs="Arial"/>
          <w:lang w:val="fr-FR"/>
        </w:rPr>
        <w:t>(1978)</w:t>
      </w:r>
      <w:r w:rsidR="005C2B67" w:rsidRPr="007F7A27">
        <w:rPr>
          <w:rFonts w:ascii="Arial" w:hAnsi="Arial" w:cs="Arial"/>
          <w:lang w:val="fr-FR"/>
        </w:rPr>
        <w:t>,</w:t>
      </w:r>
      <w:r w:rsidRPr="007F7A27">
        <w:rPr>
          <w:rFonts w:ascii="Arial" w:hAnsi="Arial" w:cs="Arial"/>
          <w:lang w:val="fr-FR"/>
        </w:rPr>
        <w:t xml:space="preserve">   </w:t>
      </w:r>
      <w:r w:rsidRPr="007F7A27">
        <w:rPr>
          <w:rFonts w:ascii="Arial" w:hAnsi="Arial" w:cs="Arial"/>
          <w:iCs/>
          <w:lang w:val="fr-FR"/>
        </w:rPr>
        <w:t xml:space="preserve">Cir(c)é, </w:t>
      </w:r>
      <w:r w:rsidRPr="007F7A27">
        <w:rPr>
          <w:rFonts w:ascii="Arial" w:hAnsi="Arial" w:cs="Arial"/>
          <w:lang w:val="fr-FR"/>
        </w:rPr>
        <w:t>oboe d'amore (1986)</w:t>
      </w:r>
      <w:r w:rsidR="005C2B67" w:rsidRPr="007F7A27">
        <w:rPr>
          <w:rFonts w:ascii="Arial" w:hAnsi="Arial" w:cs="Arial"/>
          <w:lang w:val="fr-FR"/>
        </w:rPr>
        <w:t>.</w:t>
      </w:r>
    </w:p>
    <w:p w:rsidR="002F337F" w:rsidRPr="007F7A27" w:rsidRDefault="002F337F" w:rsidP="005D6A2A">
      <w:pPr>
        <w:tabs>
          <w:tab w:val="left" w:pos="4253"/>
        </w:tabs>
        <w:spacing w:before="120" w:line="276" w:lineRule="auto"/>
        <w:rPr>
          <w:rFonts w:ascii="Arial" w:hAnsi="Arial" w:cs="Arial"/>
          <w:lang w:val="fr-FR"/>
        </w:rPr>
      </w:pPr>
    </w:p>
    <w:p w:rsidR="002F337F" w:rsidRPr="00200598" w:rsidRDefault="002F337F"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LEROUX  Philippe</w:t>
      </w:r>
      <w:r w:rsidRPr="00200598">
        <w:rPr>
          <w:rFonts w:ascii="Arial" w:hAnsi="Arial" w:cs="Arial"/>
          <w:color w:val="873624"/>
          <w:u w:val="single"/>
          <w:lang w:val="fr-FR"/>
        </w:rPr>
        <w:tab/>
      </w:r>
      <w:r w:rsidRPr="00200598">
        <w:rPr>
          <w:rFonts w:ascii="Arial" w:hAnsi="Arial" w:cs="Arial"/>
          <w:color w:val="873624"/>
          <w:u w:val="single"/>
          <w:lang w:val="fr-FR"/>
        </w:rPr>
        <w:tab/>
        <w:t>Boulogne sur Seine, 27.9.1959</w:t>
      </w:r>
    </w:p>
    <w:p w:rsidR="002F337F" w:rsidRPr="00200598" w:rsidRDefault="002F337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allieva di Ballif, Malec, Schaeffer e Reibel. Perfezionamento con Messiaen, Jolas e </w:t>
      </w:r>
      <w:r w:rsidR="0034362A">
        <w:rPr>
          <w:rFonts w:ascii="Arial" w:hAnsi="Arial" w:cs="Arial"/>
          <w:color w:val="873624"/>
          <w:sz w:val="20"/>
          <w:szCs w:val="20"/>
        </w:rPr>
        <w:t xml:space="preserve">               </w:t>
      </w:r>
      <w:r w:rsidRPr="00200598">
        <w:rPr>
          <w:rFonts w:ascii="Arial" w:hAnsi="Arial" w:cs="Arial"/>
          <w:color w:val="873624"/>
          <w:sz w:val="20"/>
          <w:szCs w:val="20"/>
        </w:rPr>
        <w:t>Xenaxis. Insegnante di composizione e informatica musicale all’Ircam.</w:t>
      </w:r>
    </w:p>
    <w:p w:rsidR="002F337F" w:rsidRPr="007F7A27" w:rsidRDefault="002F337F" w:rsidP="005D6A2A">
      <w:pPr>
        <w:tabs>
          <w:tab w:val="left" w:pos="4253"/>
        </w:tabs>
        <w:spacing w:before="120" w:line="276" w:lineRule="auto"/>
        <w:rPr>
          <w:rFonts w:ascii="Arial" w:hAnsi="Arial" w:cs="Arial"/>
          <w:lang w:val="fr-FR"/>
        </w:rPr>
      </w:pPr>
      <w:r w:rsidRPr="007F7A27">
        <w:rPr>
          <w:rFonts w:ascii="Arial" w:hAnsi="Arial" w:cs="Arial"/>
          <w:lang w:val="fr-FR"/>
        </w:rPr>
        <w:t>Phonie douce, oboe, sax contr. e vcl (1991</w:t>
      </w:r>
      <w:r w:rsidR="00996D0A" w:rsidRPr="007F7A27">
        <w:rPr>
          <w:rFonts w:ascii="Arial" w:hAnsi="Arial" w:cs="Arial"/>
          <w:lang w:val="fr-FR"/>
        </w:rPr>
        <w:t>, 14’</w:t>
      </w:r>
      <w:r w:rsidRPr="007F7A27">
        <w:rPr>
          <w:rFonts w:ascii="Arial" w:hAnsi="Arial" w:cs="Arial"/>
          <w:lang w:val="fr-FR"/>
        </w:rPr>
        <w:t>).</w:t>
      </w:r>
    </w:p>
    <w:p w:rsidR="00480D3D" w:rsidRPr="007F7A27" w:rsidRDefault="00480D3D" w:rsidP="005D6A2A">
      <w:pPr>
        <w:tabs>
          <w:tab w:val="left" w:pos="4253"/>
        </w:tabs>
        <w:spacing w:before="120" w:line="276" w:lineRule="auto"/>
        <w:rPr>
          <w:rFonts w:ascii="Arial" w:hAnsi="Arial" w:cs="Arial"/>
          <w:lang w:val="fr-FR"/>
        </w:rPr>
      </w:pPr>
    </w:p>
    <w:p w:rsidR="00480D3D" w:rsidRPr="00200598" w:rsidRDefault="00480D3D"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LERSTAD  Bjorn Terje</w:t>
      </w:r>
      <w:r w:rsidRPr="00200598">
        <w:rPr>
          <w:rFonts w:ascii="Arial" w:hAnsi="Arial" w:cs="Arial"/>
          <w:color w:val="873624"/>
          <w:u w:val="single"/>
          <w:lang w:val="en-US"/>
        </w:rPr>
        <w:tab/>
      </w:r>
      <w:r w:rsidRPr="00200598">
        <w:rPr>
          <w:rFonts w:ascii="Arial" w:hAnsi="Arial" w:cs="Arial"/>
          <w:color w:val="873624"/>
          <w:u w:val="single"/>
          <w:lang w:val="en-US"/>
        </w:rPr>
        <w:tab/>
        <w:t>Oslo, 1955</w:t>
      </w:r>
    </w:p>
    <w:p w:rsidR="00480D3D" w:rsidRPr="00200598" w:rsidRDefault="00480D3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clarinettista norvegese. Allievo di O. Rimstad al Conservatorio di Oslo dal 1967 al 1974, perfezionamento con Kjestrup all’Accademia di Musica di Oslo e al Conservatorio Koninklji, l’Aia.</w:t>
      </w:r>
    </w:p>
    <w:p w:rsidR="00480D3D" w:rsidRPr="007F7A27" w:rsidRDefault="00480D3D" w:rsidP="005D6A2A">
      <w:pPr>
        <w:pStyle w:val="Corpotesto"/>
        <w:tabs>
          <w:tab w:val="left" w:pos="4253"/>
        </w:tabs>
        <w:spacing w:before="120" w:after="0" w:line="276" w:lineRule="auto"/>
        <w:rPr>
          <w:rFonts w:ascii="Arial" w:hAnsi="Arial" w:cs="Arial"/>
          <w:sz w:val="24"/>
          <w:szCs w:val="24"/>
          <w:lang w:val="en-US"/>
        </w:rPr>
      </w:pPr>
      <w:r w:rsidRPr="007F7A27">
        <w:rPr>
          <w:rFonts w:ascii="Arial" w:hAnsi="Arial" w:cs="Arial"/>
          <w:sz w:val="24"/>
          <w:szCs w:val="24"/>
        </w:rPr>
        <w:t xml:space="preserve">Suite per oboe solo (1980).   Divertimento per oboe e cl. </w:t>
      </w:r>
      <w:r w:rsidRPr="007F7A27">
        <w:rPr>
          <w:rFonts w:ascii="Arial" w:hAnsi="Arial" w:cs="Arial"/>
          <w:sz w:val="24"/>
          <w:szCs w:val="24"/>
          <w:lang w:val="en-US"/>
        </w:rPr>
        <w:t>(1974).</w:t>
      </w:r>
    </w:p>
    <w:p w:rsidR="00C47E60" w:rsidRPr="007F7A27" w:rsidRDefault="00C47E60" w:rsidP="005D6A2A">
      <w:pPr>
        <w:tabs>
          <w:tab w:val="left" w:pos="4253"/>
        </w:tabs>
        <w:spacing w:before="120" w:line="276" w:lineRule="auto"/>
        <w:rPr>
          <w:rFonts w:ascii="Arial" w:hAnsi="Arial" w:cs="Arial"/>
          <w:lang w:val="en-US"/>
        </w:rPr>
      </w:pPr>
    </w:p>
    <w:p w:rsidR="00665AF5" w:rsidRPr="00200598" w:rsidRDefault="00665AF5"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LESSARD  John</w:t>
      </w:r>
      <w:r w:rsidRPr="00200598">
        <w:rPr>
          <w:rFonts w:ascii="Arial" w:hAnsi="Arial" w:cs="Arial"/>
          <w:color w:val="873624"/>
          <w:u w:val="single"/>
          <w:lang w:val="en-US"/>
        </w:rPr>
        <w:tab/>
      </w:r>
      <w:r w:rsidRPr="00200598">
        <w:rPr>
          <w:rFonts w:ascii="Arial" w:hAnsi="Arial" w:cs="Arial"/>
          <w:color w:val="873624"/>
          <w:u w:val="single"/>
          <w:lang w:val="en-US"/>
        </w:rPr>
        <w:tab/>
        <w:t>S. Francisco, 3.7.1920 - East Setauket, 11.1.2003.</w:t>
      </w:r>
    </w:p>
    <w:p w:rsidR="00C74347" w:rsidRPr="00200598" w:rsidRDefault="00C7434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direttore d’orchestra e didatta statunitense. Studi pianistici con E. Belenky e H. Cowell, perfezionamento in Francia con N. Boulanger, Dandelot, Cortot e Lewy. Nel 1940, ritornò (con N. Boulanger) </w:t>
      </w:r>
      <w:r w:rsidR="0034362A">
        <w:rPr>
          <w:rFonts w:ascii="Arial" w:hAnsi="Arial" w:cs="Arial"/>
          <w:color w:val="873624"/>
          <w:sz w:val="20"/>
          <w:szCs w:val="20"/>
        </w:rPr>
        <w:t xml:space="preserve">            </w:t>
      </w:r>
      <w:r w:rsidRPr="00200598">
        <w:rPr>
          <w:rFonts w:ascii="Arial" w:hAnsi="Arial" w:cs="Arial"/>
          <w:color w:val="873624"/>
          <w:sz w:val="20"/>
          <w:szCs w:val="20"/>
        </w:rPr>
        <w:t>negli Stati Uniti. Dal 1962 al 1990 insegnò composizione all’Università Stony Brook, New York.</w:t>
      </w:r>
    </w:p>
    <w:p w:rsidR="00C74347" w:rsidRPr="007F7A27" w:rsidRDefault="00C74347" w:rsidP="005D6A2A">
      <w:pPr>
        <w:tabs>
          <w:tab w:val="left" w:pos="4253"/>
        </w:tabs>
        <w:spacing w:before="120" w:line="276" w:lineRule="auto"/>
        <w:rPr>
          <w:rFonts w:ascii="Arial" w:hAnsi="Arial" w:cs="Arial"/>
        </w:rPr>
      </w:pPr>
      <w:r w:rsidRPr="007F7A27">
        <w:rPr>
          <w:rFonts w:ascii="Arial" w:hAnsi="Arial" w:cs="Arial"/>
        </w:rPr>
        <w:t xml:space="preserve">Cantilena per oboe e archi (1946, 6’). </w:t>
      </w:r>
    </w:p>
    <w:p w:rsidR="00186824" w:rsidRPr="007F7A27" w:rsidRDefault="00186824" w:rsidP="005D6A2A">
      <w:pPr>
        <w:tabs>
          <w:tab w:val="left" w:pos="4253"/>
        </w:tabs>
        <w:spacing w:before="120" w:line="276" w:lineRule="auto"/>
        <w:rPr>
          <w:rFonts w:ascii="Arial" w:hAnsi="Arial" w:cs="Arial"/>
        </w:rPr>
      </w:pPr>
    </w:p>
    <w:p w:rsidR="00910CCF" w:rsidRPr="00200598" w:rsidRDefault="00910CC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LEVIDIS  Dimitri</w:t>
      </w:r>
      <w:r w:rsidRPr="00200598">
        <w:rPr>
          <w:rFonts w:ascii="Arial" w:hAnsi="Arial" w:cs="Arial"/>
          <w:color w:val="873624"/>
          <w:u w:val="single"/>
        </w:rPr>
        <w:tab/>
      </w:r>
      <w:r w:rsidRPr="00200598">
        <w:rPr>
          <w:rFonts w:ascii="Arial" w:hAnsi="Arial" w:cs="Arial"/>
          <w:color w:val="873624"/>
          <w:u w:val="single"/>
        </w:rPr>
        <w:tab/>
        <w:t>Atene, 8.4.1886 - Atene, 30.5.1951.</w:t>
      </w:r>
    </w:p>
    <w:p w:rsidR="00910CCF" w:rsidRPr="00200598" w:rsidRDefault="00910CC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greco, allievo di Denéréaz, Klose e Mottl. Primo tra i compositori ad utilizzare le onde Martenot.</w:t>
      </w:r>
    </w:p>
    <w:p w:rsidR="00910CCF" w:rsidRPr="007F7A27" w:rsidRDefault="00910CCF" w:rsidP="005D6A2A">
      <w:pPr>
        <w:tabs>
          <w:tab w:val="left" w:pos="4253"/>
        </w:tabs>
        <w:spacing w:before="120" w:line="276" w:lineRule="auto"/>
        <w:rPr>
          <w:rFonts w:ascii="Arial" w:hAnsi="Arial" w:cs="Arial"/>
        </w:rPr>
      </w:pPr>
      <w:r w:rsidRPr="007F7A27">
        <w:rPr>
          <w:rFonts w:ascii="Arial" w:hAnsi="Arial" w:cs="Arial"/>
        </w:rPr>
        <w:t>Chant payen per oboe e archi.</w:t>
      </w:r>
    </w:p>
    <w:p w:rsidR="00046BA0" w:rsidRPr="007F7A27" w:rsidRDefault="00046BA0" w:rsidP="005D6A2A">
      <w:pPr>
        <w:tabs>
          <w:tab w:val="left" w:pos="4253"/>
        </w:tabs>
        <w:spacing w:before="120" w:line="276" w:lineRule="auto"/>
        <w:rPr>
          <w:rFonts w:ascii="Arial" w:hAnsi="Arial" w:cs="Arial"/>
        </w:rPr>
      </w:pPr>
    </w:p>
    <w:p w:rsidR="00046BA0" w:rsidRPr="00200598" w:rsidRDefault="00046BA0"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LEVITIN  Jurij  Abramoviç</w:t>
      </w:r>
      <w:r w:rsidRPr="00200598">
        <w:rPr>
          <w:rFonts w:ascii="Arial" w:hAnsi="Arial" w:cs="Arial"/>
          <w:color w:val="873624"/>
          <w:sz w:val="24"/>
          <w:u w:val="single"/>
        </w:rPr>
        <w:tab/>
      </w:r>
      <w:r w:rsidRPr="00200598">
        <w:rPr>
          <w:rFonts w:ascii="Arial" w:hAnsi="Arial" w:cs="Arial"/>
          <w:color w:val="873624"/>
          <w:sz w:val="24"/>
          <w:u w:val="single"/>
        </w:rPr>
        <w:tab/>
        <w:t>Poltava, 28.12.1912 - Mosca, 26.7.1993.</w:t>
      </w:r>
    </w:p>
    <w:p w:rsidR="008F051F" w:rsidRPr="00200598" w:rsidRDefault="008F051F"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e pianista ucraino. Allievo al Conservatorio di Leningrado di Savsinskij e Sostakovic. </w:t>
      </w:r>
      <w:r w:rsidR="0034362A">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Insegnante</w:t>
      </w:r>
      <w:r w:rsidR="007F7A27">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a Mosca. Autore di 4 Opere, Quartetti d’archi, Oratori, Musiche per film</w:t>
      </w:r>
      <w:r w:rsidR="005C2B67" w:rsidRPr="00200598">
        <w:rPr>
          <w:rFonts w:ascii="Arial" w:eastAsia="Arial Unicode MS" w:hAnsi="Arial" w:cs="Arial"/>
          <w:color w:val="873624"/>
          <w:sz w:val="20"/>
          <w:szCs w:val="20"/>
        </w:rPr>
        <w:t>s</w:t>
      </w:r>
      <w:r w:rsidRPr="00200598">
        <w:rPr>
          <w:rFonts w:ascii="Arial" w:eastAsia="Arial Unicode MS" w:hAnsi="Arial" w:cs="Arial"/>
          <w:color w:val="873624"/>
          <w:sz w:val="20"/>
          <w:szCs w:val="20"/>
        </w:rPr>
        <w:t>.</w:t>
      </w:r>
    </w:p>
    <w:p w:rsidR="00046BA0" w:rsidRPr="007F7A27" w:rsidRDefault="003C2990" w:rsidP="005D6A2A">
      <w:pPr>
        <w:tabs>
          <w:tab w:val="left" w:pos="4253"/>
        </w:tabs>
        <w:spacing w:before="120" w:line="276" w:lineRule="auto"/>
        <w:rPr>
          <w:rFonts w:ascii="Arial" w:hAnsi="Arial" w:cs="Arial"/>
        </w:rPr>
      </w:pPr>
      <w:r w:rsidRPr="007F7A27">
        <w:rPr>
          <w:rFonts w:ascii="Arial" w:eastAsia="Arial Unicode MS" w:hAnsi="Arial" w:cs="Arial"/>
        </w:rPr>
        <w:t xml:space="preserve">Sonatina per oboe solo.   </w:t>
      </w:r>
      <w:r w:rsidR="00046BA0" w:rsidRPr="007F7A27">
        <w:rPr>
          <w:rFonts w:ascii="Arial" w:hAnsi="Arial" w:cs="Arial"/>
        </w:rPr>
        <w:t xml:space="preserve">Concerto </w:t>
      </w:r>
      <w:r w:rsidRPr="007F7A27">
        <w:rPr>
          <w:rFonts w:ascii="Arial" w:hAnsi="Arial" w:cs="Arial"/>
        </w:rPr>
        <w:t xml:space="preserve">in La-, op. 50, </w:t>
      </w:r>
      <w:r w:rsidR="00046BA0" w:rsidRPr="007F7A27">
        <w:rPr>
          <w:rFonts w:ascii="Arial" w:hAnsi="Arial" w:cs="Arial"/>
        </w:rPr>
        <w:t>per oboe e archi (1959).</w:t>
      </w:r>
    </w:p>
    <w:p w:rsidR="00186824" w:rsidRPr="007F7A27" w:rsidRDefault="00186824" w:rsidP="005D6A2A">
      <w:pPr>
        <w:tabs>
          <w:tab w:val="left" w:pos="4253"/>
        </w:tabs>
        <w:spacing w:before="120" w:line="276" w:lineRule="auto"/>
        <w:rPr>
          <w:rFonts w:ascii="Arial" w:hAnsi="Arial" w:cs="Arial"/>
        </w:rPr>
      </w:pPr>
    </w:p>
    <w:p w:rsidR="006D0B2A" w:rsidRPr="00200598" w:rsidRDefault="006D0B2A"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LEVY  Ernst</w:t>
      </w:r>
      <w:r w:rsidRPr="00200598">
        <w:rPr>
          <w:rFonts w:ascii="Arial" w:hAnsi="Arial" w:cs="Arial"/>
          <w:color w:val="873624"/>
          <w:sz w:val="24"/>
          <w:szCs w:val="24"/>
          <w:u w:val="single"/>
        </w:rPr>
        <w:tab/>
      </w:r>
      <w:r w:rsidR="00A154E3" w:rsidRPr="00200598">
        <w:rPr>
          <w:rFonts w:ascii="Arial" w:hAnsi="Arial" w:cs="Arial"/>
          <w:color w:val="873624"/>
          <w:sz w:val="24"/>
          <w:szCs w:val="24"/>
          <w:u w:val="single"/>
        </w:rPr>
        <w:t>Basilea, 18.11.1895 - Morges, 19.4.1981.</w:t>
      </w:r>
    </w:p>
    <w:p w:rsidR="00A154E3" w:rsidRPr="00200598" w:rsidRDefault="00A154E3" w:rsidP="005D6A2A">
      <w:pPr>
        <w:pStyle w:val="Corpotesto"/>
        <w:tabs>
          <w:tab w:val="left" w:pos="3969"/>
        </w:tabs>
        <w:spacing w:before="120" w:after="0" w:line="276" w:lineRule="auto"/>
        <w:rPr>
          <w:rFonts w:ascii="Arial" w:hAnsi="Arial" w:cs="Arial"/>
          <w:color w:val="873624"/>
        </w:rPr>
      </w:pPr>
      <w:r w:rsidRPr="00200598">
        <w:rPr>
          <w:rFonts w:ascii="Arial" w:hAnsi="Arial" w:cs="Arial"/>
          <w:color w:val="873624"/>
        </w:rPr>
        <w:t xml:space="preserve">Pianista, musicologo e compositore svizzero naturalizzato americano. Allievo di Huber, Petri e Pugno. </w:t>
      </w:r>
      <w:r w:rsidR="005C2B67" w:rsidRPr="00200598">
        <w:rPr>
          <w:rFonts w:ascii="Arial" w:hAnsi="Arial" w:cs="Arial"/>
          <w:color w:val="873624"/>
        </w:rPr>
        <w:t xml:space="preserve"> </w:t>
      </w:r>
      <w:r w:rsidR="00A47CB4" w:rsidRPr="00200598">
        <w:rPr>
          <w:rFonts w:ascii="Arial" w:hAnsi="Arial" w:cs="Arial"/>
          <w:color w:val="873624"/>
        </w:rPr>
        <w:t xml:space="preserve">                </w:t>
      </w:r>
      <w:r w:rsidRPr="00200598">
        <w:rPr>
          <w:rFonts w:ascii="Arial" w:hAnsi="Arial" w:cs="Arial"/>
          <w:color w:val="873624"/>
        </w:rPr>
        <w:t>Insegnante a Basilea, Parigi, Princeton, Boston, Chicago e al Massachusetts Inst. di Cambridge.</w:t>
      </w:r>
    </w:p>
    <w:p w:rsidR="006D0B2A" w:rsidRPr="00A4550E" w:rsidRDefault="006D0B2A" w:rsidP="005D6A2A">
      <w:pPr>
        <w:tabs>
          <w:tab w:val="left" w:pos="4253"/>
        </w:tabs>
        <w:spacing w:before="120" w:line="276" w:lineRule="auto"/>
        <w:rPr>
          <w:rFonts w:ascii="Arial" w:hAnsi="Arial" w:cs="Arial"/>
        </w:rPr>
      </w:pPr>
      <w:r w:rsidRPr="00A4550E">
        <w:rPr>
          <w:rFonts w:ascii="Arial" w:hAnsi="Arial" w:cs="Arial"/>
        </w:rPr>
        <w:t>Divertimento per oboe e pf. (1952).</w:t>
      </w:r>
    </w:p>
    <w:p w:rsidR="006D0B2A" w:rsidRPr="00A4550E" w:rsidRDefault="006D0B2A" w:rsidP="005D6A2A">
      <w:pPr>
        <w:tabs>
          <w:tab w:val="left" w:pos="4253"/>
        </w:tabs>
        <w:spacing w:before="120" w:line="276" w:lineRule="auto"/>
        <w:rPr>
          <w:rFonts w:ascii="Arial" w:hAnsi="Arial" w:cs="Arial"/>
        </w:rPr>
      </w:pPr>
    </w:p>
    <w:p w:rsidR="00307A52" w:rsidRPr="00200598" w:rsidRDefault="00307A52"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LIDHOLM  Ingvar Natanael</w:t>
      </w:r>
      <w:r w:rsidRPr="00200598">
        <w:rPr>
          <w:rFonts w:ascii="Arial" w:hAnsi="Arial" w:cs="Arial"/>
          <w:color w:val="873624"/>
          <w:sz w:val="24"/>
          <w:szCs w:val="24"/>
          <w:u w:val="single"/>
        </w:rPr>
        <w:tab/>
      </w:r>
      <w:r w:rsidRPr="00200598">
        <w:rPr>
          <w:rFonts w:ascii="Arial" w:hAnsi="Arial" w:cs="Arial"/>
          <w:color w:val="873624"/>
          <w:sz w:val="24"/>
          <w:szCs w:val="24"/>
          <w:u w:val="single"/>
        </w:rPr>
        <w:tab/>
        <w:t>Jonkoping, 24.2.1921</w:t>
      </w:r>
    </w:p>
    <w:p w:rsidR="00307A52" w:rsidRPr="00200598" w:rsidRDefault="00307A52"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e direttore d’orchestra svedese. Corsi a Darmstadt. Insegnante all’Accademia di Stoccolma.</w:t>
      </w:r>
    </w:p>
    <w:p w:rsidR="00307A52" w:rsidRPr="00A4550E" w:rsidRDefault="00307A52" w:rsidP="005D6A2A">
      <w:pPr>
        <w:pStyle w:val="Corpotesto"/>
        <w:tabs>
          <w:tab w:val="left" w:pos="4253"/>
        </w:tabs>
        <w:spacing w:before="120" w:after="0" w:line="276" w:lineRule="auto"/>
        <w:rPr>
          <w:rFonts w:ascii="Arial" w:hAnsi="Arial" w:cs="Arial"/>
          <w:sz w:val="24"/>
          <w:szCs w:val="24"/>
        </w:rPr>
      </w:pPr>
      <w:r w:rsidRPr="00A4550E">
        <w:rPr>
          <w:rFonts w:ascii="Arial" w:hAnsi="Arial" w:cs="Arial"/>
          <w:sz w:val="24"/>
          <w:szCs w:val="24"/>
        </w:rPr>
        <w:t>Concertino per fl</w:t>
      </w:r>
      <w:r w:rsidR="00A4550E" w:rsidRPr="00A4550E">
        <w:rPr>
          <w:rFonts w:ascii="Arial" w:hAnsi="Arial" w:cs="Arial"/>
          <w:sz w:val="24"/>
          <w:szCs w:val="24"/>
        </w:rPr>
        <w:t>.</w:t>
      </w:r>
      <w:r w:rsidRPr="00A4550E">
        <w:rPr>
          <w:rFonts w:ascii="Arial" w:hAnsi="Arial" w:cs="Arial"/>
          <w:sz w:val="24"/>
          <w:szCs w:val="24"/>
        </w:rPr>
        <w:t xml:space="preserve"> ob</w:t>
      </w:r>
      <w:r w:rsidR="00A4550E" w:rsidRPr="00A4550E">
        <w:rPr>
          <w:rFonts w:ascii="Arial" w:hAnsi="Arial" w:cs="Arial"/>
          <w:sz w:val="24"/>
          <w:szCs w:val="24"/>
        </w:rPr>
        <w:t>.</w:t>
      </w:r>
      <w:r w:rsidRPr="00A4550E">
        <w:rPr>
          <w:rFonts w:ascii="Arial" w:hAnsi="Arial" w:cs="Arial"/>
          <w:sz w:val="24"/>
          <w:szCs w:val="24"/>
        </w:rPr>
        <w:t xml:space="preserve"> cor ing</w:t>
      </w:r>
      <w:r w:rsidR="00A4550E" w:rsidRPr="00A4550E">
        <w:rPr>
          <w:rFonts w:ascii="Arial" w:hAnsi="Arial" w:cs="Arial"/>
          <w:sz w:val="24"/>
          <w:szCs w:val="24"/>
        </w:rPr>
        <w:t>.</w:t>
      </w:r>
      <w:r w:rsidRPr="00A4550E">
        <w:rPr>
          <w:rFonts w:ascii="Arial" w:hAnsi="Arial" w:cs="Arial"/>
          <w:sz w:val="24"/>
          <w:szCs w:val="24"/>
        </w:rPr>
        <w:t xml:space="preserve"> cor. vcl</w:t>
      </w:r>
      <w:r w:rsidR="00A4550E" w:rsidRPr="00A4550E">
        <w:rPr>
          <w:rFonts w:ascii="Arial" w:hAnsi="Arial" w:cs="Arial"/>
          <w:sz w:val="24"/>
          <w:szCs w:val="24"/>
        </w:rPr>
        <w:t>.</w:t>
      </w:r>
      <w:r w:rsidRPr="00A4550E">
        <w:rPr>
          <w:rFonts w:ascii="Arial" w:hAnsi="Arial" w:cs="Arial"/>
          <w:sz w:val="24"/>
          <w:szCs w:val="24"/>
        </w:rPr>
        <w:t xml:space="preserve"> (1954).</w:t>
      </w:r>
      <w:r w:rsidR="00F46B41" w:rsidRPr="00A4550E">
        <w:rPr>
          <w:rFonts w:ascii="Arial" w:hAnsi="Arial" w:cs="Arial"/>
          <w:sz w:val="24"/>
          <w:szCs w:val="24"/>
        </w:rPr>
        <w:t xml:space="preserve">   Ditirambo, per voce, oboe e vla (1949).</w:t>
      </w:r>
    </w:p>
    <w:p w:rsidR="00ED580C" w:rsidRPr="00A4550E" w:rsidRDefault="00ED580C" w:rsidP="005D6A2A">
      <w:pPr>
        <w:pStyle w:val="Corpotesto"/>
        <w:tabs>
          <w:tab w:val="left" w:pos="4253"/>
        </w:tabs>
        <w:spacing w:before="120" w:after="0" w:line="276" w:lineRule="auto"/>
        <w:rPr>
          <w:rFonts w:ascii="Arial" w:hAnsi="Arial" w:cs="Arial"/>
          <w:sz w:val="24"/>
          <w:szCs w:val="24"/>
        </w:rPr>
      </w:pPr>
    </w:p>
    <w:p w:rsidR="00F46B41" w:rsidRPr="00200598" w:rsidRDefault="00F46B41"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LIER  Bertus van</w:t>
      </w:r>
      <w:r w:rsidRPr="00200598">
        <w:rPr>
          <w:rFonts w:ascii="Arial" w:hAnsi="Arial" w:cs="Arial"/>
          <w:color w:val="873624"/>
          <w:u w:val="single"/>
          <w:lang w:val="fr-FR"/>
        </w:rPr>
        <w:tab/>
      </w:r>
      <w:r w:rsidRPr="00200598">
        <w:rPr>
          <w:rFonts w:ascii="Arial" w:hAnsi="Arial" w:cs="Arial"/>
          <w:color w:val="873624"/>
          <w:u w:val="single"/>
          <w:lang w:val="fr-FR"/>
        </w:rPr>
        <w:tab/>
        <w:t>Utrecht, 10.9.1906 - Roden, 14.2.1972.</w:t>
      </w:r>
    </w:p>
    <w:p w:rsidR="00F46B41" w:rsidRPr="00200598" w:rsidRDefault="00F46B4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critico musicale olandese, allievo di Scherchen e Pijper. </w:t>
      </w:r>
      <w:r w:rsidR="0034362A">
        <w:rPr>
          <w:rFonts w:ascii="Arial" w:hAnsi="Arial" w:cs="Arial"/>
          <w:color w:val="873624"/>
          <w:sz w:val="20"/>
          <w:szCs w:val="20"/>
        </w:rPr>
        <w:t xml:space="preserve">                                  </w:t>
      </w:r>
      <w:r w:rsidRPr="00200598">
        <w:rPr>
          <w:rFonts w:ascii="Arial" w:hAnsi="Arial" w:cs="Arial"/>
          <w:color w:val="873624"/>
          <w:sz w:val="20"/>
          <w:szCs w:val="20"/>
        </w:rPr>
        <w:t>Insegnante nei Conservatori di Utrcht, Rotterdam e Amsterdam.</w:t>
      </w:r>
    </w:p>
    <w:p w:rsidR="00F46B41" w:rsidRPr="00A4550E" w:rsidRDefault="00F46B41" w:rsidP="005D6A2A">
      <w:pPr>
        <w:tabs>
          <w:tab w:val="left" w:pos="4253"/>
        </w:tabs>
        <w:spacing w:before="120" w:line="276" w:lineRule="auto"/>
        <w:rPr>
          <w:rFonts w:ascii="Arial" w:hAnsi="Arial" w:cs="Arial"/>
        </w:rPr>
      </w:pPr>
      <w:r w:rsidRPr="00A4550E">
        <w:rPr>
          <w:rFonts w:ascii="Arial" w:hAnsi="Arial" w:cs="Arial"/>
        </w:rPr>
        <w:t>Musica concertante per vl. oboe e orch. (1959).</w:t>
      </w:r>
    </w:p>
    <w:p w:rsidR="00837DC6" w:rsidRPr="00A4550E" w:rsidRDefault="00837DC6" w:rsidP="005D6A2A">
      <w:pPr>
        <w:tabs>
          <w:tab w:val="left" w:pos="4253"/>
        </w:tabs>
        <w:spacing w:before="120" w:line="276" w:lineRule="auto"/>
        <w:rPr>
          <w:rFonts w:ascii="Arial" w:hAnsi="Arial" w:cs="Arial"/>
        </w:rPr>
      </w:pPr>
    </w:p>
    <w:p w:rsidR="00837DC6" w:rsidRPr="00200598" w:rsidRDefault="00837DC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LIGETI  Gyorgy</w:t>
      </w:r>
      <w:r w:rsidRPr="00200598">
        <w:rPr>
          <w:rFonts w:ascii="Arial" w:hAnsi="Arial" w:cs="Arial"/>
          <w:color w:val="873624"/>
          <w:u w:val="single"/>
        </w:rPr>
        <w:tab/>
      </w:r>
      <w:r w:rsidRPr="00200598">
        <w:rPr>
          <w:rFonts w:ascii="Arial" w:hAnsi="Arial" w:cs="Arial"/>
          <w:color w:val="873624"/>
          <w:u w:val="single"/>
        </w:rPr>
        <w:tab/>
        <w:t>Tirnnaveln, 28.5.1923 - Vienna, 12.6.2006.</w:t>
      </w:r>
    </w:p>
    <w:p w:rsidR="00837DC6" w:rsidRPr="00200598" w:rsidRDefault="00837DC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ungherese, allievo di Farkas, Veress, Kodaly e Jardany. Con la rivoluzione ungherese del 1956 </w:t>
      </w:r>
      <w:r w:rsidR="0034362A">
        <w:rPr>
          <w:rFonts w:ascii="Arial" w:hAnsi="Arial" w:cs="Arial"/>
          <w:color w:val="873624"/>
          <w:sz w:val="20"/>
          <w:szCs w:val="20"/>
        </w:rPr>
        <w:t xml:space="preserve">                      </w:t>
      </w:r>
      <w:r w:rsidRPr="00200598">
        <w:rPr>
          <w:rFonts w:ascii="Arial" w:hAnsi="Arial" w:cs="Arial"/>
          <w:color w:val="873624"/>
          <w:sz w:val="20"/>
          <w:szCs w:val="20"/>
        </w:rPr>
        <w:t xml:space="preserve">si </w:t>
      </w:r>
      <w:r w:rsidR="00A47CB4" w:rsidRPr="00200598">
        <w:rPr>
          <w:rFonts w:ascii="Arial" w:hAnsi="Arial" w:cs="Arial"/>
          <w:color w:val="873624"/>
          <w:sz w:val="20"/>
          <w:szCs w:val="20"/>
        </w:rPr>
        <w:t xml:space="preserve"> </w:t>
      </w:r>
      <w:r w:rsidRPr="00200598">
        <w:rPr>
          <w:rFonts w:ascii="Arial" w:hAnsi="Arial" w:cs="Arial"/>
          <w:color w:val="873624"/>
          <w:sz w:val="20"/>
          <w:szCs w:val="20"/>
        </w:rPr>
        <w:t>trasferì a Vienna e dal 1965 divenne cittadino austriaco</w:t>
      </w:r>
      <w:r w:rsidR="004717F6" w:rsidRPr="00200598">
        <w:rPr>
          <w:rFonts w:ascii="Arial" w:hAnsi="Arial" w:cs="Arial"/>
          <w:color w:val="873624"/>
          <w:sz w:val="20"/>
          <w:szCs w:val="20"/>
        </w:rPr>
        <w:t>, per questa ragione molti suoi brani scomparvero</w:t>
      </w:r>
      <w:r w:rsidRPr="00200598">
        <w:rPr>
          <w:rFonts w:ascii="Arial" w:hAnsi="Arial" w:cs="Arial"/>
          <w:color w:val="873624"/>
          <w:sz w:val="20"/>
          <w:szCs w:val="20"/>
        </w:rPr>
        <w:t xml:space="preserve">. </w:t>
      </w:r>
      <w:r w:rsidR="00A47CB4" w:rsidRPr="00200598">
        <w:rPr>
          <w:rFonts w:ascii="Arial" w:hAnsi="Arial" w:cs="Arial"/>
          <w:color w:val="873624"/>
          <w:sz w:val="20"/>
          <w:szCs w:val="20"/>
        </w:rPr>
        <w:t xml:space="preserve">   </w:t>
      </w:r>
      <w:r w:rsidRPr="00200598">
        <w:rPr>
          <w:rFonts w:ascii="Arial" w:hAnsi="Arial" w:cs="Arial"/>
          <w:color w:val="873624"/>
          <w:sz w:val="20"/>
          <w:szCs w:val="20"/>
        </w:rPr>
        <w:t>Insegnante di composizione ad Amburgo dal 1973 al 1989. Autore della colonna sonora del film di Kubrick</w:t>
      </w:r>
      <w:r w:rsidR="004717F6" w:rsidRPr="00200598">
        <w:rPr>
          <w:rFonts w:ascii="Arial" w:hAnsi="Arial" w:cs="Arial"/>
          <w:color w:val="873624"/>
          <w:sz w:val="20"/>
          <w:szCs w:val="20"/>
        </w:rPr>
        <w:t>:</w:t>
      </w:r>
      <w:r w:rsidRPr="00200598">
        <w:rPr>
          <w:rFonts w:ascii="Arial" w:hAnsi="Arial" w:cs="Arial"/>
          <w:color w:val="873624"/>
          <w:sz w:val="20"/>
          <w:szCs w:val="20"/>
        </w:rPr>
        <w:t xml:space="preserve"> </w:t>
      </w:r>
      <w:r w:rsidR="005C2B67" w:rsidRPr="00200598">
        <w:rPr>
          <w:rFonts w:ascii="Arial" w:hAnsi="Arial" w:cs="Arial"/>
          <w:color w:val="873624"/>
          <w:sz w:val="20"/>
          <w:szCs w:val="20"/>
        </w:rPr>
        <w:t xml:space="preserve"> </w:t>
      </w:r>
      <w:r w:rsidR="00A47CB4" w:rsidRPr="00200598">
        <w:rPr>
          <w:rFonts w:ascii="Arial" w:hAnsi="Arial" w:cs="Arial"/>
          <w:color w:val="873624"/>
          <w:sz w:val="20"/>
          <w:szCs w:val="20"/>
        </w:rPr>
        <w:t xml:space="preserve">       </w:t>
      </w:r>
      <w:r w:rsidRPr="00200598">
        <w:rPr>
          <w:rFonts w:ascii="Arial" w:hAnsi="Arial" w:cs="Arial"/>
          <w:color w:val="873624"/>
          <w:sz w:val="20"/>
          <w:szCs w:val="20"/>
        </w:rPr>
        <w:t>“2001, Odissea nello spazio”.</w:t>
      </w:r>
    </w:p>
    <w:p w:rsidR="004717F6" w:rsidRPr="00A4550E" w:rsidRDefault="004717F6" w:rsidP="005D6A2A">
      <w:pPr>
        <w:tabs>
          <w:tab w:val="left" w:pos="4253"/>
        </w:tabs>
        <w:spacing w:before="120" w:line="276" w:lineRule="auto"/>
        <w:rPr>
          <w:rFonts w:ascii="Arial" w:eastAsia="Arial Unicode MS" w:hAnsi="Arial" w:cs="Arial"/>
        </w:rPr>
      </w:pPr>
      <w:r w:rsidRPr="00A4550E">
        <w:rPr>
          <w:rFonts w:ascii="Arial" w:eastAsia="Arial Unicode MS" w:hAnsi="Arial" w:cs="Arial"/>
        </w:rPr>
        <w:t>Doppio Concerto per fl. oboe e orch. (1972, 14’50).</w:t>
      </w:r>
    </w:p>
    <w:p w:rsidR="00837DC6" w:rsidRPr="00A4550E" w:rsidRDefault="00837DC6" w:rsidP="005D6A2A">
      <w:pPr>
        <w:pStyle w:val="Corpotesto"/>
        <w:tabs>
          <w:tab w:val="left" w:pos="4253"/>
        </w:tabs>
        <w:spacing w:before="120" w:after="0" w:line="276" w:lineRule="auto"/>
        <w:rPr>
          <w:rFonts w:ascii="Arial" w:hAnsi="Arial" w:cs="Arial"/>
          <w:sz w:val="24"/>
          <w:szCs w:val="24"/>
        </w:rPr>
      </w:pPr>
    </w:p>
    <w:p w:rsidR="00F46B41" w:rsidRPr="00200598" w:rsidRDefault="008B7AF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LINK  Joachim</w:t>
      </w:r>
      <w:r w:rsidRPr="00200598">
        <w:rPr>
          <w:rFonts w:ascii="Arial" w:hAnsi="Arial" w:cs="Arial"/>
          <w:color w:val="873624"/>
          <w:u w:val="single"/>
        </w:rPr>
        <w:tab/>
      </w:r>
      <w:r w:rsidRPr="00200598">
        <w:rPr>
          <w:rFonts w:ascii="Arial" w:hAnsi="Arial" w:cs="Arial"/>
          <w:color w:val="873624"/>
          <w:u w:val="single"/>
        </w:rPr>
        <w:tab/>
        <w:t>Magdeburgo, 18.10.1925</w:t>
      </w:r>
      <w:r w:rsidR="00746222" w:rsidRPr="00200598">
        <w:rPr>
          <w:rFonts w:ascii="Arial" w:hAnsi="Arial" w:cs="Arial"/>
          <w:color w:val="873624"/>
          <w:u w:val="single"/>
        </w:rPr>
        <w:t xml:space="preserve"> - 2001.</w:t>
      </w:r>
    </w:p>
    <w:p w:rsidR="008B7AF4" w:rsidRPr="00200598" w:rsidRDefault="008B7AF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e pianista tedesco, allievo di Rhoden, Soldan, Bongartz e Serauky.</w:t>
      </w:r>
    </w:p>
    <w:p w:rsidR="00F46B41" w:rsidRPr="00A4550E" w:rsidRDefault="008B7AF4" w:rsidP="005D6A2A">
      <w:pPr>
        <w:tabs>
          <w:tab w:val="left" w:pos="4253"/>
        </w:tabs>
        <w:spacing w:before="120" w:line="276" w:lineRule="auto"/>
        <w:rPr>
          <w:rFonts w:ascii="Arial" w:hAnsi="Arial" w:cs="Arial"/>
          <w:lang w:val="en-US"/>
        </w:rPr>
      </w:pPr>
      <w:r w:rsidRPr="00A4550E">
        <w:rPr>
          <w:rFonts w:ascii="Arial" w:hAnsi="Arial" w:cs="Arial"/>
        </w:rPr>
        <w:t xml:space="preserve">Sonatina per oboe e pf. </w:t>
      </w:r>
      <w:r w:rsidRPr="00A4550E">
        <w:rPr>
          <w:rFonts w:ascii="Arial" w:hAnsi="Arial" w:cs="Arial"/>
          <w:lang w:val="en-US"/>
        </w:rPr>
        <w:t>(1947).</w:t>
      </w:r>
    </w:p>
    <w:p w:rsidR="00983005" w:rsidRPr="00A4550E" w:rsidRDefault="00983005" w:rsidP="005D6A2A">
      <w:pPr>
        <w:tabs>
          <w:tab w:val="left" w:pos="4253"/>
        </w:tabs>
        <w:spacing w:before="120" w:line="276" w:lineRule="auto"/>
        <w:rPr>
          <w:rFonts w:ascii="Arial" w:hAnsi="Arial" w:cs="Arial"/>
          <w:lang w:val="en-US"/>
        </w:rPr>
      </w:pPr>
    </w:p>
    <w:p w:rsidR="00D9239C" w:rsidRPr="00200598" w:rsidRDefault="00F232A6"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LINN  Robert                                        </w:t>
      </w:r>
      <w:r w:rsidR="00D9239C" w:rsidRPr="00200598">
        <w:rPr>
          <w:rFonts w:ascii="Arial" w:hAnsi="Arial" w:cs="Arial"/>
          <w:color w:val="873624"/>
          <w:u w:val="single"/>
          <w:lang w:val="en-US"/>
        </w:rPr>
        <w:t>San Francisco, 11.8.1925-Los Angeles, 28.10.1999</w:t>
      </w:r>
      <w:r w:rsidR="0040286B" w:rsidRPr="00200598">
        <w:rPr>
          <w:rFonts w:ascii="Arial" w:hAnsi="Arial" w:cs="Arial"/>
          <w:color w:val="873624"/>
          <w:u w:val="single"/>
          <w:lang w:val="en-US"/>
        </w:rPr>
        <w:t>.</w:t>
      </w:r>
    </w:p>
    <w:p w:rsidR="00D9239C" w:rsidRPr="00200598" w:rsidRDefault="00D9239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studi con Stevens, Milhaud, Sessions e Dahl. Insegnante di composizione alla Scuola</w:t>
      </w:r>
      <w:r w:rsidR="005C2B67" w:rsidRPr="00200598">
        <w:rPr>
          <w:rFonts w:ascii="Arial" w:hAnsi="Arial" w:cs="Arial"/>
          <w:color w:val="873624"/>
          <w:sz w:val="20"/>
          <w:szCs w:val="20"/>
        </w:rPr>
        <w:t xml:space="preserve"> </w:t>
      </w:r>
      <w:r w:rsidR="0034362A">
        <w:rPr>
          <w:rFonts w:ascii="Arial" w:hAnsi="Arial" w:cs="Arial"/>
          <w:color w:val="873624"/>
          <w:sz w:val="20"/>
          <w:szCs w:val="20"/>
        </w:rPr>
        <w:t xml:space="preserve">            </w:t>
      </w:r>
      <w:r w:rsidRPr="00200598">
        <w:rPr>
          <w:rFonts w:ascii="Arial" w:hAnsi="Arial" w:cs="Arial"/>
          <w:color w:val="873624"/>
          <w:sz w:val="20"/>
          <w:szCs w:val="20"/>
        </w:rPr>
        <w:t>di Musica dell’Università della California.</w:t>
      </w:r>
    </w:p>
    <w:p w:rsidR="00935E8E" w:rsidRPr="00A4550E" w:rsidRDefault="00935E8E" w:rsidP="005D6A2A">
      <w:pPr>
        <w:tabs>
          <w:tab w:val="left" w:pos="4253"/>
        </w:tabs>
        <w:spacing w:before="120" w:line="276" w:lineRule="auto"/>
        <w:rPr>
          <w:rFonts w:ascii="Arial" w:hAnsi="Arial" w:cs="Arial"/>
        </w:rPr>
      </w:pPr>
      <w:r w:rsidRPr="00A4550E">
        <w:rPr>
          <w:rFonts w:ascii="Arial" w:hAnsi="Arial" w:cs="Arial"/>
        </w:rPr>
        <w:lastRenderedPageBreak/>
        <w:t>Miniature, oboe solo (1974, 5’).</w:t>
      </w:r>
      <w:r w:rsidR="00933121" w:rsidRPr="00A4550E">
        <w:rPr>
          <w:rFonts w:ascii="Arial" w:hAnsi="Arial" w:cs="Arial"/>
        </w:rPr>
        <w:t xml:space="preserve">   Concerto grosso, ob. clav. archi (1993, 18’). </w:t>
      </w:r>
    </w:p>
    <w:p w:rsidR="00933121" w:rsidRPr="00A4550E" w:rsidRDefault="00933121" w:rsidP="005D6A2A">
      <w:pPr>
        <w:tabs>
          <w:tab w:val="left" w:pos="4253"/>
        </w:tabs>
        <w:spacing w:before="120" w:line="276" w:lineRule="auto"/>
        <w:rPr>
          <w:rFonts w:ascii="Arial" w:hAnsi="Arial" w:cs="Arial"/>
        </w:rPr>
      </w:pPr>
      <w:r w:rsidRPr="00A4550E">
        <w:rPr>
          <w:rFonts w:ascii="Arial" w:hAnsi="Arial" w:cs="Arial"/>
        </w:rPr>
        <w:t>Divertimento, ob</w:t>
      </w:r>
      <w:r w:rsidR="00D9239C" w:rsidRPr="00A4550E">
        <w:rPr>
          <w:rFonts w:ascii="Arial" w:hAnsi="Arial" w:cs="Arial"/>
        </w:rPr>
        <w:t>.</w:t>
      </w:r>
      <w:r w:rsidRPr="00A4550E">
        <w:rPr>
          <w:rFonts w:ascii="Arial" w:hAnsi="Arial" w:cs="Arial"/>
        </w:rPr>
        <w:t xml:space="preserve"> 2 cor. quint. d’archi (1996, 18’).</w:t>
      </w:r>
      <w:r w:rsidR="00573F89" w:rsidRPr="00A4550E">
        <w:rPr>
          <w:rFonts w:ascii="Arial" w:hAnsi="Arial" w:cs="Arial"/>
        </w:rPr>
        <w:t xml:space="preserve">   Interventi, ob. vl. vla. vcl. (1997, 7’).</w:t>
      </w:r>
    </w:p>
    <w:p w:rsidR="00573F89" w:rsidRPr="00A4550E" w:rsidRDefault="00573F89" w:rsidP="005D6A2A">
      <w:pPr>
        <w:tabs>
          <w:tab w:val="left" w:pos="4253"/>
        </w:tabs>
        <w:spacing w:before="120" w:line="276" w:lineRule="auto"/>
        <w:rPr>
          <w:rFonts w:ascii="Arial" w:hAnsi="Arial" w:cs="Arial"/>
        </w:rPr>
      </w:pPr>
      <w:r w:rsidRPr="00A4550E">
        <w:rPr>
          <w:rFonts w:ascii="Arial" w:hAnsi="Arial" w:cs="Arial"/>
        </w:rPr>
        <w:t>Suite, ob. vl. vla. vcl. (1997, 16’).   Concerto per ob. cor. perc. archi (1972, 18’).</w:t>
      </w:r>
    </w:p>
    <w:p w:rsidR="00573F89" w:rsidRPr="00A4550E" w:rsidRDefault="00573F89" w:rsidP="005D6A2A">
      <w:pPr>
        <w:tabs>
          <w:tab w:val="left" w:pos="4253"/>
        </w:tabs>
        <w:spacing w:before="120" w:line="276" w:lineRule="auto"/>
        <w:rPr>
          <w:rFonts w:ascii="Arial" w:hAnsi="Arial" w:cs="Arial"/>
        </w:rPr>
      </w:pPr>
      <w:r w:rsidRPr="00A4550E">
        <w:rPr>
          <w:rFonts w:ascii="Arial" w:hAnsi="Arial" w:cs="Arial"/>
        </w:rPr>
        <w:t>Concerto grosso, oboe, cl. archi (1993, 18’).</w:t>
      </w:r>
    </w:p>
    <w:p w:rsidR="00CB7DCF" w:rsidRPr="00A4550E" w:rsidRDefault="00CB7DCF" w:rsidP="005D6A2A">
      <w:pPr>
        <w:tabs>
          <w:tab w:val="left" w:pos="4253"/>
        </w:tabs>
        <w:spacing w:before="120" w:line="276" w:lineRule="auto"/>
        <w:rPr>
          <w:rFonts w:ascii="Arial" w:hAnsi="Arial" w:cs="Arial"/>
        </w:rPr>
      </w:pPr>
    </w:p>
    <w:p w:rsidR="00CB7DCF" w:rsidRPr="00200598" w:rsidRDefault="00CB7DC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LIPKIN  Malcolm </w:t>
      </w:r>
      <w:r w:rsidRPr="00200598">
        <w:rPr>
          <w:rFonts w:ascii="Arial" w:hAnsi="Arial" w:cs="Arial"/>
          <w:color w:val="873624"/>
          <w:u w:val="single"/>
        </w:rPr>
        <w:tab/>
      </w:r>
      <w:r w:rsidRPr="00200598">
        <w:rPr>
          <w:rFonts w:ascii="Arial" w:hAnsi="Arial" w:cs="Arial"/>
          <w:color w:val="873624"/>
          <w:u w:val="single"/>
        </w:rPr>
        <w:tab/>
        <w:t>Liverpool, 2.5.1932</w:t>
      </w:r>
    </w:p>
    <w:p w:rsidR="00314EA8" w:rsidRPr="00200598" w:rsidRDefault="00CB7DC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inglese, studi al Royal College con Seiber. Insegnante all’Università del Kent e ad</w:t>
      </w:r>
      <w:r w:rsidR="005C2B67" w:rsidRPr="00200598">
        <w:rPr>
          <w:rFonts w:ascii="Arial" w:hAnsi="Arial" w:cs="Arial"/>
          <w:color w:val="873624"/>
          <w:sz w:val="20"/>
          <w:szCs w:val="20"/>
        </w:rPr>
        <w:t xml:space="preserve"> </w:t>
      </w:r>
      <w:r w:rsidRPr="00200598">
        <w:rPr>
          <w:rFonts w:ascii="Arial" w:hAnsi="Arial" w:cs="Arial"/>
          <w:color w:val="873624"/>
          <w:sz w:val="20"/>
          <w:szCs w:val="20"/>
        </w:rPr>
        <w:t>Oxford.</w:t>
      </w:r>
    </w:p>
    <w:p w:rsidR="008B7AF4" w:rsidRPr="00A4550E" w:rsidRDefault="00CB7DCF" w:rsidP="005D6A2A">
      <w:pPr>
        <w:tabs>
          <w:tab w:val="left" w:pos="4253"/>
        </w:tabs>
        <w:spacing w:before="120" w:line="276" w:lineRule="auto"/>
        <w:rPr>
          <w:rFonts w:ascii="Arial" w:hAnsi="Arial" w:cs="Arial"/>
        </w:rPr>
      </w:pPr>
      <w:r w:rsidRPr="00A4550E">
        <w:rPr>
          <w:rFonts w:ascii="Arial" w:hAnsi="Arial" w:cs="Arial"/>
        </w:rPr>
        <w:t>Concerto per oboe e orch. (1989).</w:t>
      </w:r>
    </w:p>
    <w:p w:rsidR="00CB7DCF" w:rsidRPr="00A4550E" w:rsidRDefault="00CB7DCF" w:rsidP="005D6A2A">
      <w:pPr>
        <w:tabs>
          <w:tab w:val="left" w:pos="4253"/>
        </w:tabs>
        <w:spacing w:before="120" w:line="276" w:lineRule="auto"/>
        <w:rPr>
          <w:rFonts w:ascii="Arial" w:hAnsi="Arial" w:cs="Arial"/>
        </w:rPr>
      </w:pPr>
    </w:p>
    <w:p w:rsidR="00E562A9" w:rsidRPr="00200598" w:rsidRDefault="00E562A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LIPPOLIS  Italo</w:t>
      </w:r>
      <w:r w:rsidRPr="00200598">
        <w:rPr>
          <w:rFonts w:ascii="Arial" w:hAnsi="Arial" w:cs="Arial"/>
          <w:color w:val="873624"/>
          <w:u w:val="single"/>
        </w:rPr>
        <w:tab/>
      </w:r>
      <w:r w:rsidRPr="00200598">
        <w:rPr>
          <w:rFonts w:ascii="Arial" w:hAnsi="Arial" w:cs="Arial"/>
          <w:color w:val="873624"/>
          <w:u w:val="single"/>
        </w:rPr>
        <w:tab/>
        <w:t>Bari, 25.1.1910 - Perugia, 13.7.1964.</w:t>
      </w:r>
    </w:p>
    <w:p w:rsidR="00E562A9" w:rsidRPr="00200598" w:rsidRDefault="00E562A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italiano, allievo di Jachino al Conservatorio di Napoli. Insegnante a Napoli e Perugia.</w:t>
      </w:r>
    </w:p>
    <w:p w:rsidR="00E562A9" w:rsidRPr="00A4550E" w:rsidRDefault="00E562A9" w:rsidP="005D6A2A">
      <w:pPr>
        <w:tabs>
          <w:tab w:val="left" w:pos="4253"/>
        </w:tabs>
        <w:spacing w:before="120" w:line="276" w:lineRule="auto"/>
        <w:rPr>
          <w:rFonts w:ascii="Arial" w:hAnsi="Arial" w:cs="Arial"/>
        </w:rPr>
      </w:pPr>
      <w:r w:rsidRPr="00A4550E">
        <w:rPr>
          <w:rFonts w:ascii="Arial" w:hAnsi="Arial" w:cs="Arial"/>
        </w:rPr>
        <w:t>Trio 1961 per oboe, vl. e pf.</w:t>
      </w:r>
    </w:p>
    <w:p w:rsidR="001B51C6" w:rsidRPr="00A4550E" w:rsidRDefault="001B51C6" w:rsidP="005D6A2A">
      <w:pPr>
        <w:tabs>
          <w:tab w:val="left" w:pos="4253"/>
        </w:tabs>
        <w:spacing w:before="120" w:line="276" w:lineRule="auto"/>
        <w:rPr>
          <w:rFonts w:ascii="Arial" w:hAnsi="Arial" w:cs="Arial"/>
        </w:rPr>
      </w:pPr>
    </w:p>
    <w:p w:rsidR="001B51C6" w:rsidRPr="00200598" w:rsidRDefault="001B51C6"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LITAIZE  Gaston</w:t>
      </w:r>
      <w:r w:rsidRPr="00200598">
        <w:rPr>
          <w:rFonts w:ascii="Arial" w:hAnsi="Arial" w:cs="Arial"/>
          <w:color w:val="873624"/>
          <w:u w:val="single"/>
          <w:lang w:val="fr-FR"/>
        </w:rPr>
        <w:tab/>
      </w:r>
      <w:r w:rsidRPr="00200598">
        <w:rPr>
          <w:rFonts w:ascii="Arial" w:hAnsi="Arial" w:cs="Arial"/>
          <w:color w:val="873624"/>
          <w:u w:val="single"/>
          <w:lang w:val="fr-FR"/>
        </w:rPr>
        <w:tab/>
        <w:t>Menil</w:t>
      </w:r>
      <w:r w:rsidR="007C50F1" w:rsidRPr="00200598">
        <w:rPr>
          <w:rFonts w:ascii="Arial" w:hAnsi="Arial" w:cs="Arial"/>
          <w:color w:val="873624"/>
          <w:u w:val="single"/>
          <w:lang w:val="fr-FR"/>
        </w:rPr>
        <w:t>-</w:t>
      </w:r>
      <w:r w:rsidRPr="00200598">
        <w:rPr>
          <w:rFonts w:ascii="Arial" w:hAnsi="Arial" w:cs="Arial"/>
          <w:color w:val="873624"/>
          <w:u w:val="single"/>
          <w:lang w:val="fr-FR"/>
        </w:rPr>
        <w:t>sur-Belvitte, 11.8.1909 - Bruyeres, 5.8.1991.</w:t>
      </w:r>
    </w:p>
    <w:p w:rsidR="001B51C6" w:rsidRPr="00200598" w:rsidRDefault="001B51C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Organista e compositore francese, studi all’Istituto dei giovani ciechi di Parigi (era non vedente dalla nascita). </w:t>
      </w:r>
      <w:r w:rsidR="00A47CB4" w:rsidRPr="00200598">
        <w:rPr>
          <w:rFonts w:ascii="Arial" w:hAnsi="Arial" w:cs="Arial"/>
          <w:color w:val="873624"/>
          <w:sz w:val="20"/>
          <w:szCs w:val="20"/>
        </w:rPr>
        <w:t xml:space="preserve">       </w:t>
      </w:r>
      <w:r w:rsidRPr="00200598">
        <w:rPr>
          <w:rFonts w:ascii="Arial" w:hAnsi="Arial" w:cs="Arial"/>
          <w:color w:val="873624"/>
          <w:sz w:val="20"/>
          <w:szCs w:val="20"/>
        </w:rPr>
        <w:t xml:space="preserve">Studi di perfezionamento con Dupré, Marty, Caussade, Emmanuel e Busser. Vincitore del Premio Rossini nel 1936, </w:t>
      </w:r>
      <w:r w:rsidR="00A47CB4" w:rsidRPr="00200598">
        <w:rPr>
          <w:rFonts w:ascii="Arial" w:hAnsi="Arial" w:cs="Arial"/>
          <w:color w:val="873624"/>
          <w:sz w:val="20"/>
          <w:szCs w:val="20"/>
        </w:rPr>
        <w:t xml:space="preserve"> </w:t>
      </w:r>
      <w:r w:rsidRPr="00200598">
        <w:rPr>
          <w:rFonts w:ascii="Arial" w:hAnsi="Arial" w:cs="Arial"/>
          <w:color w:val="873624"/>
          <w:sz w:val="20"/>
          <w:szCs w:val="20"/>
        </w:rPr>
        <w:t>2° al Prix de Rome nel 1938. Concerti organistici in Europa e in Nord America.</w:t>
      </w:r>
    </w:p>
    <w:p w:rsidR="001B51C6" w:rsidRPr="00A4550E" w:rsidRDefault="001B51C6" w:rsidP="005D6A2A">
      <w:pPr>
        <w:tabs>
          <w:tab w:val="left" w:pos="4253"/>
        </w:tabs>
        <w:spacing w:before="120" w:line="276" w:lineRule="auto"/>
        <w:rPr>
          <w:rFonts w:ascii="Arial" w:hAnsi="Arial" w:cs="Arial"/>
          <w:iCs/>
        </w:rPr>
      </w:pPr>
      <w:r w:rsidRPr="00A4550E">
        <w:rPr>
          <w:rFonts w:ascii="Arial" w:hAnsi="Arial" w:cs="Arial"/>
          <w:iCs/>
        </w:rPr>
        <w:t xml:space="preserve">Diptyque, </w:t>
      </w:r>
      <w:r w:rsidRPr="00A4550E">
        <w:rPr>
          <w:rFonts w:ascii="Arial" w:hAnsi="Arial" w:cs="Arial"/>
        </w:rPr>
        <w:t xml:space="preserve">oboe e organo: </w:t>
      </w:r>
      <w:r w:rsidRPr="00A4550E">
        <w:rPr>
          <w:rFonts w:ascii="Arial" w:hAnsi="Arial" w:cs="Arial"/>
          <w:iCs/>
        </w:rPr>
        <w:t>Andantino, Scherzo.   3 Pezzi per oboe e clarinetto (1937)</w:t>
      </w:r>
      <w:r w:rsidR="00032590" w:rsidRPr="00A4550E">
        <w:rPr>
          <w:rFonts w:ascii="Arial" w:hAnsi="Arial" w:cs="Arial"/>
          <w:iCs/>
        </w:rPr>
        <w:t>.</w:t>
      </w:r>
    </w:p>
    <w:p w:rsidR="00032590" w:rsidRPr="00A4550E" w:rsidRDefault="00032590" w:rsidP="005D6A2A">
      <w:pPr>
        <w:tabs>
          <w:tab w:val="left" w:pos="4253"/>
        </w:tabs>
        <w:spacing w:before="120" w:line="276" w:lineRule="auto"/>
        <w:rPr>
          <w:rFonts w:ascii="Arial" w:hAnsi="Arial" w:cs="Arial"/>
          <w:iCs/>
        </w:rPr>
      </w:pPr>
    </w:p>
    <w:p w:rsidR="00032590" w:rsidRPr="00200598" w:rsidRDefault="00032590"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LITINSKY  Genrikh Ilich   </w:t>
      </w:r>
      <w:r w:rsidRPr="00200598">
        <w:rPr>
          <w:rFonts w:ascii="Arial" w:hAnsi="Arial" w:cs="Arial"/>
          <w:color w:val="873624"/>
          <w:u w:val="single"/>
          <w:lang w:val="en-US"/>
        </w:rPr>
        <w:tab/>
      </w:r>
      <w:r w:rsidRPr="00200598">
        <w:rPr>
          <w:rFonts w:ascii="Arial" w:hAnsi="Arial" w:cs="Arial"/>
          <w:color w:val="873624"/>
          <w:u w:val="single"/>
          <w:lang w:val="en-US"/>
        </w:rPr>
        <w:tab/>
        <w:t xml:space="preserve">Livopets, 3.4.1901- Mosca 26.7.1985. </w:t>
      </w:r>
    </w:p>
    <w:p w:rsidR="00032590" w:rsidRPr="00200598" w:rsidRDefault="0003259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didatta russo, allievo di Gliere al Conservatorio di Mosca. Insegnante nello stesso Conservatorio, </w:t>
      </w:r>
      <w:r w:rsidR="0034362A">
        <w:rPr>
          <w:rFonts w:ascii="Arial" w:hAnsi="Arial" w:cs="Arial"/>
          <w:color w:val="873624"/>
          <w:sz w:val="20"/>
          <w:szCs w:val="20"/>
        </w:rPr>
        <w:t xml:space="preserve">                 </w:t>
      </w:r>
      <w:r w:rsidRPr="00200598">
        <w:rPr>
          <w:rFonts w:ascii="Arial" w:hAnsi="Arial" w:cs="Arial"/>
          <w:color w:val="873624"/>
          <w:sz w:val="20"/>
          <w:szCs w:val="20"/>
        </w:rPr>
        <w:t>tra i tanti suoi allievi: Arutiunian.</w:t>
      </w:r>
    </w:p>
    <w:p w:rsidR="00032590" w:rsidRPr="00A4550E" w:rsidRDefault="00032590" w:rsidP="005D6A2A">
      <w:pPr>
        <w:tabs>
          <w:tab w:val="left" w:pos="4253"/>
        </w:tabs>
        <w:spacing w:before="120" w:line="276" w:lineRule="auto"/>
        <w:rPr>
          <w:rStyle w:val="normal-c31"/>
          <w:rFonts w:ascii="Arial" w:hAnsi="Arial" w:cs="Arial"/>
          <w:i w:val="0"/>
          <w:vanish/>
        </w:rPr>
      </w:pPr>
      <w:r w:rsidRPr="00A4550E">
        <w:rPr>
          <w:rStyle w:val="normal-c31"/>
          <w:rFonts w:ascii="Arial" w:hAnsi="Arial" w:cs="Arial"/>
          <w:i w:val="0"/>
        </w:rPr>
        <w:t xml:space="preserve">Sonata per oboe solo (1972).   </w:t>
      </w:r>
      <w:r w:rsidRPr="00A4550E">
        <w:rPr>
          <w:rStyle w:val="normal-c21"/>
          <w:rFonts w:ascii="Arial" w:hAnsi="Arial" w:cs="Arial"/>
          <w:i w:val="0"/>
          <w:vanish/>
          <w:color w:val="auto"/>
        </w:rPr>
        <w:t>Khachaturian, AramKrasilnikov, IgorLitinsky, Genrikh</w:t>
      </w:r>
    </w:p>
    <w:p w:rsidR="00032590" w:rsidRPr="00A4550E" w:rsidRDefault="00032590" w:rsidP="005D6A2A">
      <w:pPr>
        <w:tabs>
          <w:tab w:val="left" w:pos="4253"/>
        </w:tabs>
        <w:spacing w:before="120" w:line="276" w:lineRule="auto"/>
        <w:rPr>
          <w:rStyle w:val="normal-c31"/>
          <w:rFonts w:ascii="Arial" w:hAnsi="Arial" w:cs="Arial"/>
          <w:i w:val="0"/>
        </w:rPr>
      </w:pPr>
      <w:r w:rsidRPr="00A4550E">
        <w:rPr>
          <w:rStyle w:val="normal-c31"/>
          <w:rFonts w:ascii="Arial" w:hAnsi="Arial" w:cs="Arial"/>
          <w:i w:val="0"/>
        </w:rPr>
        <w:t xml:space="preserve">Studi da concerto per oboe e pf. (1968).   </w:t>
      </w:r>
    </w:p>
    <w:p w:rsidR="00E562A9" w:rsidRPr="00A4550E" w:rsidRDefault="00E562A9" w:rsidP="005D6A2A">
      <w:pPr>
        <w:tabs>
          <w:tab w:val="left" w:pos="4253"/>
        </w:tabs>
        <w:spacing w:before="120" w:line="276" w:lineRule="auto"/>
        <w:rPr>
          <w:rFonts w:ascii="Arial" w:hAnsi="Arial" w:cs="Arial"/>
        </w:rPr>
      </w:pPr>
    </w:p>
    <w:p w:rsidR="00606A91" w:rsidRPr="00200598" w:rsidRDefault="00606A9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LIVIABELLA  Lino</w:t>
      </w:r>
      <w:r w:rsidRPr="00200598">
        <w:rPr>
          <w:rFonts w:ascii="Arial" w:hAnsi="Arial" w:cs="Arial"/>
          <w:color w:val="873624"/>
          <w:u w:val="single"/>
        </w:rPr>
        <w:tab/>
      </w:r>
      <w:r w:rsidRPr="00200598">
        <w:rPr>
          <w:rFonts w:ascii="Arial" w:hAnsi="Arial" w:cs="Arial"/>
          <w:color w:val="873624"/>
          <w:u w:val="single"/>
        </w:rPr>
        <w:tab/>
        <w:t>Macerata, 7.4.1902 - Bologna, 21.10.1964.</w:t>
      </w:r>
    </w:p>
    <w:p w:rsidR="00606A91" w:rsidRPr="00200598" w:rsidRDefault="00606A9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organista. Allievo di Cozi, Renzi e Respighi. Direttore al Conservatorio di Pesaro.</w:t>
      </w:r>
    </w:p>
    <w:p w:rsidR="00606A91" w:rsidRPr="00A4550E" w:rsidRDefault="00606A91" w:rsidP="005D6A2A">
      <w:pPr>
        <w:tabs>
          <w:tab w:val="left" w:pos="4253"/>
        </w:tabs>
        <w:spacing w:before="120" w:line="276" w:lineRule="auto"/>
        <w:rPr>
          <w:rFonts w:ascii="Arial" w:hAnsi="Arial" w:cs="Arial"/>
          <w:u w:val="single"/>
        </w:rPr>
      </w:pPr>
      <w:r w:rsidRPr="00A4550E">
        <w:rPr>
          <w:rFonts w:ascii="Arial" w:hAnsi="Arial" w:cs="Arial"/>
        </w:rPr>
        <w:t>3 pezzi per arpa, fl. e oboe.</w:t>
      </w:r>
    </w:p>
    <w:p w:rsidR="009315E3" w:rsidRPr="00A4550E" w:rsidRDefault="009315E3" w:rsidP="005D6A2A">
      <w:pPr>
        <w:tabs>
          <w:tab w:val="left" w:pos="4253"/>
        </w:tabs>
        <w:spacing w:before="120" w:line="276" w:lineRule="auto"/>
        <w:rPr>
          <w:rFonts w:ascii="Arial" w:hAnsi="Arial" w:cs="Arial"/>
          <w:u w:val="single"/>
        </w:rPr>
      </w:pPr>
    </w:p>
    <w:p w:rsidR="00A05D5D" w:rsidRPr="00200598" w:rsidRDefault="0043699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LOCHE  Henri</w:t>
      </w:r>
      <w:r w:rsidR="00A05D5D" w:rsidRPr="00200598">
        <w:rPr>
          <w:rFonts w:ascii="Arial" w:hAnsi="Arial" w:cs="Arial"/>
          <w:color w:val="873624"/>
          <w:u w:val="single"/>
        </w:rPr>
        <w:tab/>
      </w:r>
      <w:r w:rsidR="00A05D5D" w:rsidRPr="00200598">
        <w:rPr>
          <w:rFonts w:ascii="Arial" w:hAnsi="Arial" w:cs="Arial"/>
          <w:color w:val="873624"/>
          <w:u w:val="single"/>
        </w:rPr>
        <w:tab/>
        <w:t>Parigi, 18.1.1929</w:t>
      </w:r>
    </w:p>
    <w:p w:rsidR="00A05D5D" w:rsidRPr="00200598" w:rsidRDefault="00A05D5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allievo di Planel e Challan. Insegnante al Conservatorio di Parigi dal 1973.</w:t>
      </w:r>
    </w:p>
    <w:p w:rsidR="00436997" w:rsidRPr="00A4550E" w:rsidRDefault="00436997" w:rsidP="005D6A2A">
      <w:pPr>
        <w:tabs>
          <w:tab w:val="left" w:pos="4253"/>
        </w:tabs>
        <w:spacing w:before="120" w:line="276" w:lineRule="auto"/>
        <w:rPr>
          <w:rFonts w:ascii="Arial" w:hAnsi="Arial" w:cs="Arial"/>
          <w:lang w:val="en-US"/>
        </w:rPr>
      </w:pPr>
      <w:r w:rsidRPr="00A4550E">
        <w:rPr>
          <w:rFonts w:ascii="Arial" w:hAnsi="Arial" w:cs="Arial"/>
          <w:lang w:val="en-US"/>
        </w:rPr>
        <w:t>Bagatelle per oboe solo.</w:t>
      </w:r>
    </w:p>
    <w:p w:rsidR="00A4654C" w:rsidRPr="00A4550E" w:rsidRDefault="00A4654C" w:rsidP="005D6A2A">
      <w:pPr>
        <w:tabs>
          <w:tab w:val="left" w:pos="4253"/>
        </w:tabs>
        <w:spacing w:before="120" w:line="276" w:lineRule="auto"/>
        <w:rPr>
          <w:rFonts w:ascii="Arial" w:hAnsi="Arial" w:cs="Arial"/>
          <w:lang w:val="en-US"/>
        </w:rPr>
      </w:pPr>
    </w:p>
    <w:p w:rsidR="00A4654C" w:rsidRPr="00200598" w:rsidRDefault="00A4654C"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LOEB  David</w:t>
      </w:r>
      <w:r w:rsidRPr="00200598">
        <w:rPr>
          <w:rFonts w:ascii="Arial" w:hAnsi="Arial" w:cs="Arial"/>
          <w:color w:val="873624"/>
          <w:u w:val="single"/>
          <w:lang w:val="en-US"/>
        </w:rPr>
        <w:tab/>
      </w:r>
      <w:r w:rsidRPr="00200598">
        <w:rPr>
          <w:rFonts w:ascii="Arial" w:hAnsi="Arial" w:cs="Arial"/>
          <w:color w:val="873624"/>
          <w:u w:val="single"/>
          <w:lang w:val="en-US"/>
        </w:rPr>
        <w:tab/>
        <w:t>New York, 1.5.1939</w:t>
      </w:r>
    </w:p>
    <w:p w:rsidR="00A4654C" w:rsidRPr="00200598" w:rsidRDefault="00A4654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Parecchie le sue composizioni per strumenti antichi.</w:t>
      </w:r>
    </w:p>
    <w:p w:rsidR="00A4654C" w:rsidRPr="00A4550E" w:rsidRDefault="00A4654C" w:rsidP="005D6A2A">
      <w:pPr>
        <w:tabs>
          <w:tab w:val="left" w:pos="4253"/>
        </w:tabs>
        <w:spacing w:before="120" w:line="276" w:lineRule="auto"/>
        <w:rPr>
          <w:rFonts w:ascii="Arial" w:hAnsi="Arial" w:cs="Arial"/>
        </w:rPr>
      </w:pPr>
      <w:r w:rsidRPr="00A4550E">
        <w:rPr>
          <w:rFonts w:ascii="Arial" w:hAnsi="Arial" w:cs="Arial"/>
        </w:rPr>
        <w:t>Cantata per oboe e archi.</w:t>
      </w:r>
    </w:p>
    <w:p w:rsidR="004332D7" w:rsidRPr="00A4550E" w:rsidRDefault="004332D7" w:rsidP="005D6A2A">
      <w:pPr>
        <w:tabs>
          <w:tab w:val="left" w:pos="4253"/>
        </w:tabs>
        <w:spacing w:before="120" w:line="276" w:lineRule="auto"/>
        <w:rPr>
          <w:rFonts w:ascii="Arial" w:hAnsi="Arial" w:cs="Arial"/>
        </w:rPr>
      </w:pPr>
    </w:p>
    <w:p w:rsidR="004332D7" w:rsidRPr="00200598" w:rsidRDefault="004332D7"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lastRenderedPageBreak/>
        <w:t>LOEFFLER  Charles Martin</w:t>
      </w:r>
      <w:r w:rsidRPr="00200598">
        <w:rPr>
          <w:rFonts w:ascii="Arial" w:hAnsi="Arial" w:cs="Arial"/>
          <w:color w:val="873624"/>
          <w:u w:val="single"/>
          <w:lang w:val="en-US"/>
        </w:rPr>
        <w:tab/>
      </w:r>
      <w:r w:rsidRPr="00200598">
        <w:rPr>
          <w:rFonts w:ascii="Arial" w:hAnsi="Arial" w:cs="Arial"/>
          <w:color w:val="873624"/>
          <w:u w:val="single"/>
          <w:lang w:val="en-US"/>
        </w:rPr>
        <w:tab/>
        <w:t>Mulhouse, 30.1.1861 - Medfield, 19.5.1935.</w:t>
      </w:r>
    </w:p>
    <w:p w:rsidR="004332D7" w:rsidRPr="00200598" w:rsidRDefault="004332D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violinista americano, allievo di Rappoldi, Joachim, Kiel, Bargiel, Massart e Guiraud. Laurea h.c.</w:t>
      </w:r>
      <w:r w:rsidR="00A47CB4" w:rsidRPr="00200598">
        <w:rPr>
          <w:rFonts w:ascii="Arial" w:hAnsi="Arial" w:cs="Arial"/>
          <w:color w:val="873624"/>
          <w:sz w:val="20"/>
          <w:szCs w:val="20"/>
        </w:rPr>
        <w:t xml:space="preserve">     </w:t>
      </w:r>
      <w:r w:rsidRPr="00200598">
        <w:rPr>
          <w:rFonts w:ascii="Arial" w:hAnsi="Arial" w:cs="Arial"/>
          <w:color w:val="873624"/>
          <w:sz w:val="20"/>
          <w:szCs w:val="20"/>
        </w:rPr>
        <w:t xml:space="preserve"> dalla Yale Univ.</w:t>
      </w:r>
    </w:p>
    <w:p w:rsidR="004332D7" w:rsidRPr="00A4550E" w:rsidRDefault="004332D7" w:rsidP="005D6A2A">
      <w:pPr>
        <w:tabs>
          <w:tab w:val="left" w:pos="4253"/>
        </w:tabs>
        <w:spacing w:before="120" w:line="276" w:lineRule="auto"/>
        <w:rPr>
          <w:rFonts w:ascii="Arial" w:hAnsi="Arial" w:cs="Arial"/>
        </w:rPr>
      </w:pPr>
      <w:r w:rsidRPr="00A4550E">
        <w:rPr>
          <w:rFonts w:ascii="Arial" w:hAnsi="Arial" w:cs="Arial"/>
        </w:rPr>
        <w:t>2 Rapsodie per oboe, vla. e pf. (1905)</w:t>
      </w:r>
      <w:r w:rsidR="0040118E" w:rsidRPr="00A4550E">
        <w:rPr>
          <w:rFonts w:ascii="Arial" w:hAnsi="Arial" w:cs="Arial"/>
        </w:rPr>
        <w:t>:   1) L’Etang (9’</w:t>
      </w:r>
      <w:r w:rsidR="006C0F38" w:rsidRPr="00A4550E">
        <w:rPr>
          <w:rFonts w:ascii="Arial" w:hAnsi="Arial" w:cs="Arial"/>
        </w:rPr>
        <w:t>4</w:t>
      </w:r>
      <w:r w:rsidR="001B19AE" w:rsidRPr="00A4550E">
        <w:rPr>
          <w:rFonts w:ascii="Arial" w:hAnsi="Arial" w:cs="Arial"/>
        </w:rPr>
        <w:t>5</w:t>
      </w:r>
      <w:r w:rsidR="0040118E" w:rsidRPr="00A4550E">
        <w:rPr>
          <w:rFonts w:ascii="Arial" w:hAnsi="Arial" w:cs="Arial"/>
        </w:rPr>
        <w:t>),   2) La Cornemuse (1</w:t>
      </w:r>
      <w:r w:rsidR="00F747A7" w:rsidRPr="00A4550E">
        <w:rPr>
          <w:rFonts w:ascii="Arial" w:hAnsi="Arial" w:cs="Arial"/>
        </w:rPr>
        <w:t>1</w:t>
      </w:r>
      <w:r w:rsidR="0040118E" w:rsidRPr="00A4550E">
        <w:rPr>
          <w:rFonts w:ascii="Arial" w:hAnsi="Arial" w:cs="Arial"/>
        </w:rPr>
        <w:t>’</w:t>
      </w:r>
      <w:r w:rsidR="006C0F38" w:rsidRPr="00A4550E">
        <w:rPr>
          <w:rFonts w:ascii="Arial" w:hAnsi="Arial" w:cs="Arial"/>
        </w:rPr>
        <w:t>1</w:t>
      </w:r>
      <w:r w:rsidR="001B19AE" w:rsidRPr="00A4550E">
        <w:rPr>
          <w:rFonts w:ascii="Arial" w:hAnsi="Arial" w:cs="Arial"/>
        </w:rPr>
        <w:t>5</w:t>
      </w:r>
      <w:r w:rsidR="0040118E" w:rsidRPr="00A4550E">
        <w:rPr>
          <w:rFonts w:ascii="Arial" w:hAnsi="Arial" w:cs="Arial"/>
        </w:rPr>
        <w:t>)</w:t>
      </w:r>
      <w:r w:rsidRPr="00A4550E">
        <w:rPr>
          <w:rFonts w:ascii="Arial" w:hAnsi="Arial" w:cs="Arial"/>
        </w:rPr>
        <w:t>.</w:t>
      </w:r>
    </w:p>
    <w:p w:rsidR="000E0458" w:rsidRPr="00A4550E" w:rsidRDefault="000E0458" w:rsidP="005D6A2A">
      <w:pPr>
        <w:tabs>
          <w:tab w:val="left" w:pos="4253"/>
        </w:tabs>
        <w:spacing w:before="120" w:line="276" w:lineRule="auto"/>
        <w:rPr>
          <w:rFonts w:ascii="Arial" w:hAnsi="Arial" w:cs="Arial"/>
        </w:rPr>
      </w:pPr>
    </w:p>
    <w:tbl>
      <w:tblPr>
        <w:tblW w:w="5100" w:type="dxa"/>
        <w:tblCellSpacing w:w="0" w:type="dxa"/>
        <w:tblCellMar>
          <w:left w:w="0" w:type="dxa"/>
          <w:right w:w="0" w:type="dxa"/>
        </w:tblCellMar>
        <w:tblLook w:val="04A0" w:firstRow="1" w:lastRow="0" w:firstColumn="1" w:lastColumn="0" w:noHBand="0" w:noVBand="1"/>
      </w:tblPr>
      <w:tblGrid>
        <w:gridCol w:w="300"/>
        <w:gridCol w:w="312"/>
        <w:gridCol w:w="3870"/>
        <w:gridCol w:w="618"/>
      </w:tblGrid>
      <w:tr w:rsidR="00200598" w:rsidRPr="00200598" w:rsidTr="000E0458">
        <w:trPr>
          <w:tblCellSpacing w:w="0" w:type="dxa"/>
        </w:trPr>
        <w:tc>
          <w:tcPr>
            <w:tcW w:w="300" w:type="dxa"/>
            <w:hideMark/>
          </w:tcPr>
          <w:p w:rsidR="000E0458" w:rsidRPr="00200598" w:rsidRDefault="000E0458" w:rsidP="005D6A2A">
            <w:pPr>
              <w:tabs>
                <w:tab w:val="left" w:pos="4253"/>
              </w:tabs>
              <w:spacing w:before="120" w:line="276" w:lineRule="auto"/>
              <w:rPr>
                <w:rFonts w:ascii="Arial" w:hAnsi="Arial" w:cs="Arial"/>
                <w:color w:val="873624"/>
              </w:rPr>
            </w:pPr>
          </w:p>
        </w:tc>
        <w:tc>
          <w:tcPr>
            <w:tcW w:w="312" w:type="dxa"/>
            <w:hideMark/>
          </w:tcPr>
          <w:p w:rsidR="000E0458" w:rsidRPr="00200598" w:rsidRDefault="000E0458" w:rsidP="005D6A2A">
            <w:pPr>
              <w:tabs>
                <w:tab w:val="left" w:pos="4253"/>
              </w:tabs>
              <w:spacing w:before="120" w:line="276" w:lineRule="auto"/>
              <w:rPr>
                <w:rFonts w:ascii="Arial" w:hAnsi="Arial" w:cs="Arial"/>
                <w:color w:val="873624"/>
              </w:rPr>
            </w:pPr>
          </w:p>
        </w:tc>
        <w:tc>
          <w:tcPr>
            <w:tcW w:w="3870" w:type="dxa"/>
            <w:vAlign w:val="center"/>
            <w:hideMark/>
          </w:tcPr>
          <w:p w:rsidR="000E0458" w:rsidRPr="00200598" w:rsidRDefault="000E0458" w:rsidP="005D6A2A">
            <w:pPr>
              <w:tabs>
                <w:tab w:val="left" w:pos="4253"/>
              </w:tabs>
              <w:spacing w:before="120" w:line="276" w:lineRule="auto"/>
              <w:rPr>
                <w:rFonts w:ascii="Arial" w:hAnsi="Arial" w:cs="Arial"/>
                <w:color w:val="873624"/>
              </w:rPr>
            </w:pPr>
          </w:p>
        </w:tc>
        <w:tc>
          <w:tcPr>
            <w:tcW w:w="618" w:type="dxa"/>
            <w:hideMark/>
          </w:tcPr>
          <w:p w:rsidR="000E0458" w:rsidRPr="00200598" w:rsidRDefault="000E0458" w:rsidP="005D6A2A">
            <w:pPr>
              <w:tabs>
                <w:tab w:val="left" w:pos="4253"/>
              </w:tabs>
              <w:spacing w:before="120" w:line="276" w:lineRule="auto"/>
              <w:rPr>
                <w:rFonts w:ascii="Arial" w:hAnsi="Arial" w:cs="Arial"/>
                <w:color w:val="873624"/>
              </w:rPr>
            </w:pPr>
          </w:p>
        </w:tc>
      </w:tr>
      <w:tr w:rsidR="000E0458" w:rsidRPr="00200598" w:rsidTr="000E0458">
        <w:trPr>
          <w:tblCellSpacing w:w="0" w:type="dxa"/>
        </w:trPr>
        <w:tc>
          <w:tcPr>
            <w:tcW w:w="300" w:type="dxa"/>
            <w:hideMark/>
          </w:tcPr>
          <w:p w:rsidR="000E0458" w:rsidRPr="00200598" w:rsidRDefault="000E0458" w:rsidP="005D6A2A">
            <w:pPr>
              <w:tabs>
                <w:tab w:val="left" w:pos="4253"/>
              </w:tabs>
              <w:spacing w:before="120" w:line="276" w:lineRule="auto"/>
              <w:rPr>
                <w:rFonts w:ascii="Arial" w:hAnsi="Arial" w:cs="Arial"/>
                <w:color w:val="873624"/>
              </w:rPr>
            </w:pPr>
          </w:p>
        </w:tc>
        <w:tc>
          <w:tcPr>
            <w:tcW w:w="312" w:type="dxa"/>
            <w:hideMark/>
          </w:tcPr>
          <w:p w:rsidR="000E0458" w:rsidRPr="00200598" w:rsidRDefault="000E0458" w:rsidP="005D6A2A">
            <w:pPr>
              <w:tabs>
                <w:tab w:val="left" w:pos="4253"/>
              </w:tabs>
              <w:spacing w:before="120" w:line="276" w:lineRule="auto"/>
              <w:rPr>
                <w:rFonts w:ascii="Arial" w:hAnsi="Arial" w:cs="Arial"/>
                <w:color w:val="873624"/>
              </w:rPr>
            </w:pPr>
          </w:p>
        </w:tc>
        <w:tc>
          <w:tcPr>
            <w:tcW w:w="3870" w:type="dxa"/>
            <w:vAlign w:val="center"/>
            <w:hideMark/>
          </w:tcPr>
          <w:p w:rsidR="000E0458" w:rsidRPr="00200598" w:rsidRDefault="000E0458" w:rsidP="005D6A2A">
            <w:pPr>
              <w:tabs>
                <w:tab w:val="left" w:pos="4253"/>
              </w:tabs>
              <w:spacing w:before="120" w:line="276" w:lineRule="auto"/>
              <w:rPr>
                <w:rFonts w:ascii="Arial" w:hAnsi="Arial" w:cs="Arial"/>
                <w:color w:val="873624"/>
              </w:rPr>
            </w:pPr>
          </w:p>
        </w:tc>
        <w:tc>
          <w:tcPr>
            <w:tcW w:w="618" w:type="dxa"/>
            <w:hideMark/>
          </w:tcPr>
          <w:p w:rsidR="000E0458" w:rsidRPr="00200598" w:rsidRDefault="000E0458" w:rsidP="005D6A2A">
            <w:pPr>
              <w:tabs>
                <w:tab w:val="left" w:pos="4253"/>
              </w:tabs>
              <w:spacing w:before="120" w:line="276" w:lineRule="auto"/>
              <w:rPr>
                <w:rFonts w:ascii="Arial" w:hAnsi="Arial" w:cs="Arial"/>
                <w:color w:val="873624"/>
              </w:rPr>
            </w:pPr>
          </w:p>
        </w:tc>
      </w:tr>
    </w:tbl>
    <w:p w:rsidR="000E0458" w:rsidRPr="00200598" w:rsidRDefault="000E0458" w:rsidP="005D6A2A">
      <w:pPr>
        <w:tabs>
          <w:tab w:val="left" w:pos="4253"/>
        </w:tabs>
        <w:spacing w:before="120" w:line="276" w:lineRule="auto"/>
        <w:rPr>
          <w:rFonts w:ascii="Arial" w:hAnsi="Arial" w:cs="Arial"/>
          <w:vanish/>
          <w:color w:val="873624"/>
          <w:sz w:val="20"/>
          <w:szCs w:val="20"/>
        </w:rPr>
      </w:pPr>
    </w:p>
    <w:tbl>
      <w:tblPr>
        <w:tblW w:w="5100" w:type="dxa"/>
        <w:tblCellSpacing w:w="0" w:type="dxa"/>
        <w:tblCellMar>
          <w:left w:w="0" w:type="dxa"/>
          <w:right w:w="0" w:type="dxa"/>
        </w:tblCellMar>
        <w:tblLook w:val="04A0" w:firstRow="1" w:lastRow="0" w:firstColumn="1" w:lastColumn="0" w:noHBand="0" w:noVBand="1"/>
      </w:tblPr>
      <w:tblGrid>
        <w:gridCol w:w="200"/>
        <w:gridCol w:w="150"/>
        <w:gridCol w:w="200"/>
        <w:gridCol w:w="4050"/>
        <w:gridCol w:w="500"/>
      </w:tblGrid>
      <w:tr w:rsidR="000E0458" w:rsidRPr="00200598">
        <w:trPr>
          <w:tblCellSpacing w:w="0" w:type="dxa"/>
        </w:trPr>
        <w:tc>
          <w:tcPr>
            <w:tcW w:w="200" w:type="dxa"/>
            <w:vAlign w:val="center"/>
            <w:hideMark/>
          </w:tcPr>
          <w:p w:rsidR="000E0458" w:rsidRPr="00200598" w:rsidRDefault="000E0458" w:rsidP="005D6A2A">
            <w:pPr>
              <w:tabs>
                <w:tab w:val="left" w:pos="4253"/>
              </w:tabs>
              <w:spacing w:before="120" w:line="276" w:lineRule="auto"/>
              <w:rPr>
                <w:rFonts w:ascii="Arial" w:hAnsi="Arial" w:cs="Arial"/>
                <w:color w:val="873624"/>
              </w:rPr>
            </w:pPr>
          </w:p>
        </w:tc>
        <w:tc>
          <w:tcPr>
            <w:tcW w:w="150" w:type="dxa"/>
            <w:vAlign w:val="center"/>
            <w:hideMark/>
          </w:tcPr>
          <w:p w:rsidR="000E0458" w:rsidRPr="00200598" w:rsidRDefault="000E0458" w:rsidP="005D6A2A">
            <w:pPr>
              <w:tabs>
                <w:tab w:val="left" w:pos="4253"/>
              </w:tabs>
              <w:spacing w:before="120" w:line="276" w:lineRule="auto"/>
              <w:rPr>
                <w:rFonts w:ascii="Arial" w:hAnsi="Arial" w:cs="Arial"/>
                <w:color w:val="873624"/>
              </w:rPr>
            </w:pPr>
          </w:p>
        </w:tc>
        <w:tc>
          <w:tcPr>
            <w:tcW w:w="200" w:type="dxa"/>
            <w:vAlign w:val="center"/>
            <w:hideMark/>
          </w:tcPr>
          <w:p w:rsidR="000E0458" w:rsidRPr="00200598" w:rsidRDefault="000E0458" w:rsidP="005D6A2A">
            <w:pPr>
              <w:tabs>
                <w:tab w:val="left" w:pos="4253"/>
              </w:tabs>
              <w:spacing w:before="120" w:line="276" w:lineRule="auto"/>
              <w:rPr>
                <w:rFonts w:ascii="Arial" w:hAnsi="Arial" w:cs="Arial"/>
                <w:color w:val="873624"/>
              </w:rPr>
            </w:pPr>
          </w:p>
        </w:tc>
        <w:tc>
          <w:tcPr>
            <w:tcW w:w="4050" w:type="dxa"/>
            <w:vAlign w:val="center"/>
            <w:hideMark/>
          </w:tcPr>
          <w:p w:rsidR="000E0458" w:rsidRPr="00200598" w:rsidRDefault="000E0458" w:rsidP="005D6A2A">
            <w:pPr>
              <w:tabs>
                <w:tab w:val="left" w:pos="4253"/>
              </w:tabs>
              <w:spacing w:before="120" w:line="276" w:lineRule="auto"/>
              <w:rPr>
                <w:rFonts w:ascii="Arial" w:hAnsi="Arial" w:cs="Arial"/>
                <w:color w:val="873624"/>
              </w:rPr>
            </w:pPr>
          </w:p>
        </w:tc>
        <w:tc>
          <w:tcPr>
            <w:tcW w:w="500" w:type="dxa"/>
            <w:vAlign w:val="center"/>
            <w:hideMark/>
          </w:tcPr>
          <w:p w:rsidR="000E0458" w:rsidRPr="00200598" w:rsidRDefault="000E0458" w:rsidP="005D6A2A">
            <w:pPr>
              <w:tabs>
                <w:tab w:val="left" w:pos="4253"/>
              </w:tabs>
              <w:spacing w:before="120" w:line="276" w:lineRule="auto"/>
              <w:rPr>
                <w:rFonts w:ascii="Arial" w:hAnsi="Arial" w:cs="Arial"/>
                <w:color w:val="873624"/>
              </w:rPr>
            </w:pPr>
          </w:p>
        </w:tc>
      </w:tr>
    </w:tbl>
    <w:p w:rsidR="000E0458" w:rsidRPr="00200598" w:rsidRDefault="000E0458" w:rsidP="005D6A2A">
      <w:pPr>
        <w:tabs>
          <w:tab w:val="left" w:pos="4253"/>
        </w:tabs>
        <w:spacing w:before="120" w:line="276" w:lineRule="auto"/>
        <w:rPr>
          <w:rFonts w:ascii="Arial" w:hAnsi="Arial" w:cs="Arial"/>
          <w:vanish/>
          <w:color w:val="873624"/>
          <w:sz w:val="20"/>
          <w:szCs w:val="20"/>
        </w:rPr>
      </w:pPr>
    </w:p>
    <w:p w:rsidR="006C0F38" w:rsidRPr="00200598" w:rsidRDefault="006C0F38" w:rsidP="005D6A2A">
      <w:pPr>
        <w:tabs>
          <w:tab w:val="left" w:pos="4253"/>
        </w:tabs>
        <w:spacing w:before="120" w:line="276" w:lineRule="auto"/>
        <w:rPr>
          <w:rFonts w:ascii="Arial" w:hAnsi="Arial" w:cs="Arial"/>
          <w:vanish/>
          <w:color w:val="873624"/>
        </w:rPr>
      </w:pPr>
    </w:p>
    <w:p w:rsidR="0040118E" w:rsidRPr="00200598" w:rsidRDefault="0040118E" w:rsidP="005D6A2A">
      <w:pPr>
        <w:tabs>
          <w:tab w:val="left" w:pos="4253"/>
        </w:tabs>
        <w:spacing w:before="120" w:line="276" w:lineRule="auto"/>
        <w:rPr>
          <w:rFonts w:ascii="Arial" w:hAnsi="Arial" w:cs="Arial"/>
          <w:vanish/>
          <w:color w:val="873624"/>
        </w:rPr>
      </w:pPr>
    </w:p>
    <w:p w:rsidR="009E2849" w:rsidRPr="00200598" w:rsidRDefault="009E2849"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LOEILLET Jean Baptiste</w:t>
      </w:r>
      <w:r w:rsidRPr="00200598">
        <w:rPr>
          <w:rFonts w:ascii="Arial" w:hAnsi="Arial" w:cs="Arial"/>
          <w:color w:val="873624"/>
          <w:u w:val="single"/>
          <w:lang w:val="fr-FR"/>
        </w:rPr>
        <w:tab/>
      </w:r>
      <w:r w:rsidRPr="00200598">
        <w:rPr>
          <w:rFonts w:ascii="Arial" w:hAnsi="Arial" w:cs="Arial"/>
          <w:color w:val="873624"/>
          <w:u w:val="single"/>
          <w:lang w:val="fr-FR"/>
        </w:rPr>
        <w:tab/>
        <w:t>Gand, 18.11.1680 - Londra, 19.7.1730.</w:t>
      </w:r>
    </w:p>
    <w:p w:rsidR="009E2849" w:rsidRPr="00200598" w:rsidRDefault="009E284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flautista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oboista, si esibì nei due teatri londinesi, Queen’s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all’Opera. Così come Locatelli, fece </w:t>
      </w:r>
      <w:r w:rsidR="009F3C4F" w:rsidRPr="00200598">
        <w:rPr>
          <w:rFonts w:ascii="Arial" w:hAnsi="Arial" w:cs="Arial"/>
          <w:color w:val="873624"/>
          <w:sz w:val="20"/>
          <w:szCs w:val="20"/>
        </w:rPr>
        <w:t>conoscere</w:t>
      </w:r>
      <w:r w:rsidRPr="00200598">
        <w:rPr>
          <w:rFonts w:ascii="Arial" w:hAnsi="Arial" w:cs="Arial"/>
          <w:color w:val="873624"/>
          <w:sz w:val="20"/>
          <w:szCs w:val="20"/>
        </w:rPr>
        <w:t xml:space="preserve"> i Concerti grossi di Corelli.</w:t>
      </w:r>
    </w:p>
    <w:p w:rsidR="009E2849" w:rsidRPr="00A4550E" w:rsidRDefault="000F1C4F" w:rsidP="005D6A2A">
      <w:pPr>
        <w:tabs>
          <w:tab w:val="left" w:pos="4253"/>
        </w:tabs>
        <w:spacing w:before="120" w:line="276" w:lineRule="auto"/>
        <w:rPr>
          <w:rFonts w:ascii="Arial" w:hAnsi="Arial" w:cs="Arial"/>
        </w:rPr>
      </w:pPr>
      <w:r w:rsidRPr="00A4550E">
        <w:rPr>
          <w:rFonts w:ascii="Arial" w:hAnsi="Arial" w:cs="Arial"/>
        </w:rPr>
        <w:t xml:space="preserve">12 Sonate per oboe e pf.   </w:t>
      </w:r>
      <w:r w:rsidR="00AA137A" w:rsidRPr="00A4550E">
        <w:rPr>
          <w:rFonts w:ascii="Arial" w:hAnsi="Arial" w:cs="Arial"/>
        </w:rPr>
        <w:t xml:space="preserve">Sonata per oboe e pf. in Do (6’30)   </w:t>
      </w:r>
      <w:r w:rsidR="009E2849" w:rsidRPr="00A4550E">
        <w:rPr>
          <w:rFonts w:ascii="Arial" w:hAnsi="Arial" w:cs="Arial"/>
        </w:rPr>
        <w:t>3 Sonate per fl. oboe e b.</w:t>
      </w:r>
      <w:r w:rsidR="00AA137A" w:rsidRPr="00A4550E">
        <w:rPr>
          <w:rFonts w:ascii="Arial" w:hAnsi="Arial" w:cs="Arial"/>
        </w:rPr>
        <w:t>c.</w:t>
      </w:r>
    </w:p>
    <w:p w:rsidR="00AA137A" w:rsidRPr="00A4550E" w:rsidRDefault="00AA137A" w:rsidP="005D6A2A">
      <w:pPr>
        <w:tabs>
          <w:tab w:val="left" w:pos="4253"/>
        </w:tabs>
        <w:spacing w:before="120" w:line="276" w:lineRule="auto"/>
        <w:rPr>
          <w:rFonts w:ascii="Arial" w:hAnsi="Arial" w:cs="Arial"/>
        </w:rPr>
      </w:pPr>
    </w:p>
    <w:p w:rsidR="00041AA3" w:rsidRPr="00200598" w:rsidRDefault="00041AA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LOHSE  Otto Fred</w:t>
      </w:r>
      <w:r w:rsidRPr="00200598">
        <w:rPr>
          <w:rFonts w:ascii="Arial" w:hAnsi="Arial" w:cs="Arial"/>
          <w:color w:val="873624"/>
          <w:u w:val="single"/>
        </w:rPr>
        <w:tab/>
      </w:r>
      <w:r w:rsidRPr="00200598">
        <w:rPr>
          <w:rFonts w:ascii="Arial" w:hAnsi="Arial" w:cs="Arial"/>
          <w:color w:val="873624"/>
          <w:u w:val="single"/>
        </w:rPr>
        <w:tab/>
        <w:t>Lipsia, 9.4.1908</w:t>
      </w:r>
      <w:r w:rsidR="00746222" w:rsidRPr="00200598">
        <w:rPr>
          <w:rFonts w:ascii="Arial" w:hAnsi="Arial" w:cs="Arial"/>
          <w:color w:val="873624"/>
          <w:u w:val="single"/>
        </w:rPr>
        <w:t xml:space="preserve"> - 1987.</w:t>
      </w:r>
    </w:p>
    <w:p w:rsidR="00041AA3" w:rsidRPr="00200598" w:rsidRDefault="00041AA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 allievo di Graubner. Insegnante all’Università di Lipsia.</w:t>
      </w:r>
    </w:p>
    <w:p w:rsidR="00041AA3" w:rsidRPr="00A4550E" w:rsidRDefault="00041AA3" w:rsidP="005D6A2A">
      <w:pPr>
        <w:tabs>
          <w:tab w:val="left" w:pos="4253"/>
        </w:tabs>
        <w:spacing w:before="120" w:line="276" w:lineRule="auto"/>
        <w:rPr>
          <w:rFonts w:ascii="Arial" w:hAnsi="Arial" w:cs="Arial"/>
        </w:rPr>
      </w:pPr>
      <w:r w:rsidRPr="00A4550E">
        <w:rPr>
          <w:rFonts w:ascii="Arial" w:hAnsi="Arial" w:cs="Arial"/>
        </w:rPr>
        <w:t>Suite per oboe e archi (1963).</w:t>
      </w:r>
      <w:r w:rsidR="009E2849" w:rsidRPr="00A4550E">
        <w:rPr>
          <w:rFonts w:ascii="Arial" w:hAnsi="Arial" w:cs="Arial"/>
        </w:rPr>
        <w:t xml:space="preserve">   Lyrisches Brevier, per voce, oboe e vla. (1955).</w:t>
      </w:r>
    </w:p>
    <w:p w:rsidR="00E458CE" w:rsidRPr="00A4550E" w:rsidRDefault="00E458CE" w:rsidP="005D6A2A">
      <w:pPr>
        <w:tabs>
          <w:tab w:val="left" w:pos="4253"/>
        </w:tabs>
        <w:spacing w:before="120" w:line="276" w:lineRule="auto"/>
        <w:rPr>
          <w:rFonts w:ascii="Arial" w:hAnsi="Arial" w:cs="Arial"/>
        </w:rPr>
      </w:pPr>
    </w:p>
    <w:p w:rsidR="00E458CE" w:rsidRPr="00200598" w:rsidRDefault="00E458C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LOMBARDI  Luca</w:t>
      </w:r>
      <w:r w:rsidRPr="00200598">
        <w:rPr>
          <w:rFonts w:ascii="Arial" w:hAnsi="Arial" w:cs="Arial"/>
          <w:color w:val="873624"/>
          <w:u w:val="single"/>
        </w:rPr>
        <w:tab/>
      </w:r>
      <w:r w:rsidRPr="00200598">
        <w:rPr>
          <w:rFonts w:ascii="Arial" w:hAnsi="Arial" w:cs="Arial"/>
          <w:color w:val="873624"/>
          <w:u w:val="single"/>
        </w:rPr>
        <w:tab/>
        <w:t>Roma, 24.12.1945</w:t>
      </w:r>
    </w:p>
    <w:p w:rsidR="00E458CE" w:rsidRPr="00200598" w:rsidRDefault="00E458C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conferenziere e didatta italiano. Figlio del filosofo Franco Lombardi. Studi di composizione</w:t>
      </w:r>
      <w:r w:rsidR="00A4550E">
        <w:rPr>
          <w:rFonts w:ascii="Arial" w:hAnsi="Arial" w:cs="Arial"/>
          <w:color w:val="873624"/>
          <w:sz w:val="20"/>
          <w:szCs w:val="20"/>
        </w:rPr>
        <w:t xml:space="preserve"> </w:t>
      </w:r>
      <w:r w:rsidR="0034362A">
        <w:rPr>
          <w:rFonts w:ascii="Arial" w:hAnsi="Arial" w:cs="Arial"/>
          <w:color w:val="873624"/>
          <w:sz w:val="20"/>
          <w:szCs w:val="20"/>
        </w:rPr>
        <w:t xml:space="preserve">               </w:t>
      </w:r>
      <w:r w:rsidRPr="00200598">
        <w:rPr>
          <w:rFonts w:ascii="Arial" w:hAnsi="Arial" w:cs="Arial"/>
          <w:color w:val="873624"/>
          <w:sz w:val="20"/>
          <w:szCs w:val="20"/>
        </w:rPr>
        <w:t xml:space="preserve">a Roma con Renzi, con Lupi a Firenze, con Porena a Pesaro, con Schiske a Vienna, con Zimmermann e Globokar </w:t>
      </w:r>
      <w:r w:rsidR="0034362A">
        <w:rPr>
          <w:rFonts w:ascii="Arial" w:hAnsi="Arial" w:cs="Arial"/>
          <w:color w:val="873624"/>
          <w:sz w:val="20"/>
          <w:szCs w:val="20"/>
        </w:rPr>
        <w:t xml:space="preserve">  </w:t>
      </w:r>
      <w:r w:rsidRPr="00200598">
        <w:rPr>
          <w:rFonts w:ascii="Arial" w:hAnsi="Arial" w:cs="Arial"/>
          <w:color w:val="873624"/>
          <w:sz w:val="20"/>
          <w:szCs w:val="20"/>
        </w:rPr>
        <w:t>a Colonia, a  Berlino con Dessau. Alla Rheinische Musikschule, ha seguito i corsi di Stockhausen, Kagel, Pousseur, Schnebel, Rzewski. Insegnante di composizione al Conservatorio di Pesaro</w:t>
      </w:r>
      <w:r w:rsidR="0034362A">
        <w:rPr>
          <w:rFonts w:ascii="Arial" w:hAnsi="Arial" w:cs="Arial"/>
          <w:color w:val="873624"/>
          <w:sz w:val="20"/>
          <w:szCs w:val="20"/>
        </w:rPr>
        <w:t xml:space="preserve"> </w:t>
      </w:r>
      <w:r w:rsidRPr="00200598">
        <w:rPr>
          <w:rFonts w:ascii="Arial" w:hAnsi="Arial" w:cs="Arial"/>
          <w:color w:val="873624"/>
          <w:sz w:val="20"/>
          <w:szCs w:val="20"/>
        </w:rPr>
        <w:t>dal 1973 al 1978, dal 1978 al 1883 al Conservatorio di Milano. In seguito, nella sua abitazione sul lago di Albano, si è completamente dedicato alla composizione. Autore di c. 150 composizioni commissionate dalle</w:t>
      </w:r>
      <w:r w:rsidR="005C2B67" w:rsidRPr="00200598">
        <w:rPr>
          <w:rFonts w:ascii="Arial" w:hAnsi="Arial" w:cs="Arial"/>
          <w:color w:val="873624"/>
          <w:sz w:val="20"/>
          <w:szCs w:val="20"/>
        </w:rPr>
        <w:t xml:space="preserve"> </w:t>
      </w:r>
      <w:r w:rsidRPr="00200598">
        <w:rPr>
          <w:rFonts w:ascii="Arial" w:hAnsi="Arial" w:cs="Arial"/>
          <w:color w:val="873624"/>
          <w:sz w:val="20"/>
          <w:szCs w:val="20"/>
        </w:rPr>
        <w:t>più</w:t>
      </w:r>
      <w:r w:rsidR="005C2B67" w:rsidRPr="00200598">
        <w:rPr>
          <w:rFonts w:ascii="Arial" w:hAnsi="Arial" w:cs="Arial"/>
          <w:color w:val="873624"/>
          <w:sz w:val="20"/>
          <w:szCs w:val="20"/>
        </w:rPr>
        <w:t xml:space="preserve"> </w:t>
      </w:r>
      <w:r w:rsidRPr="00200598">
        <w:rPr>
          <w:rFonts w:ascii="Arial" w:hAnsi="Arial" w:cs="Arial"/>
          <w:color w:val="873624"/>
          <w:sz w:val="20"/>
          <w:szCs w:val="20"/>
        </w:rPr>
        <w:t>importanti Istituzioni musicali d’Europa.</w:t>
      </w:r>
      <w:r w:rsidR="00A4550E">
        <w:rPr>
          <w:rFonts w:ascii="Arial" w:hAnsi="Arial" w:cs="Arial"/>
          <w:color w:val="873624"/>
          <w:sz w:val="20"/>
          <w:szCs w:val="20"/>
        </w:rPr>
        <w:t xml:space="preserve"> </w:t>
      </w:r>
      <w:r w:rsidR="0034362A">
        <w:rPr>
          <w:rFonts w:ascii="Arial" w:hAnsi="Arial" w:cs="Arial"/>
          <w:color w:val="873624"/>
          <w:sz w:val="20"/>
          <w:szCs w:val="20"/>
        </w:rPr>
        <w:t xml:space="preserve">  </w:t>
      </w:r>
      <w:r w:rsidRPr="00200598">
        <w:rPr>
          <w:rFonts w:ascii="Arial" w:hAnsi="Arial" w:cs="Arial"/>
          <w:color w:val="873624"/>
          <w:sz w:val="20"/>
          <w:szCs w:val="20"/>
        </w:rPr>
        <w:t>Premio Petrassi nel 2006.</w:t>
      </w:r>
    </w:p>
    <w:p w:rsidR="00E458CE" w:rsidRPr="00A4550E" w:rsidRDefault="00E458CE" w:rsidP="005D6A2A">
      <w:pPr>
        <w:pStyle w:val="Titolo1"/>
        <w:tabs>
          <w:tab w:val="left" w:pos="4253"/>
        </w:tabs>
        <w:spacing w:before="120" w:after="0" w:line="276" w:lineRule="auto"/>
        <w:rPr>
          <w:b w:val="0"/>
          <w:sz w:val="24"/>
          <w:szCs w:val="24"/>
        </w:rPr>
      </w:pPr>
      <w:r w:rsidRPr="00A4550E">
        <w:rPr>
          <w:b w:val="0"/>
          <w:sz w:val="24"/>
          <w:szCs w:val="24"/>
        </w:rPr>
        <w:t>Einklang, oboe e 7 strumenti (1980, 20’)</w:t>
      </w:r>
    </w:p>
    <w:p w:rsidR="00041AA3" w:rsidRPr="00A4550E" w:rsidRDefault="00041AA3" w:rsidP="005D6A2A">
      <w:pPr>
        <w:tabs>
          <w:tab w:val="left" w:pos="4253"/>
        </w:tabs>
        <w:spacing w:before="120" w:line="276" w:lineRule="auto"/>
        <w:rPr>
          <w:rFonts w:ascii="Arial" w:hAnsi="Arial" w:cs="Arial"/>
        </w:rPr>
      </w:pPr>
    </w:p>
    <w:p w:rsidR="00041AA3" w:rsidRPr="00200598" w:rsidRDefault="005E277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LONGO  Achille II</w:t>
      </w:r>
      <w:r w:rsidRPr="00200598">
        <w:rPr>
          <w:rFonts w:ascii="Arial" w:hAnsi="Arial" w:cs="Arial"/>
          <w:color w:val="873624"/>
          <w:u w:val="single"/>
        </w:rPr>
        <w:tab/>
        <w:t>Napoli, 28.3.1900 - Napoli, 28.5.1954.</w:t>
      </w:r>
    </w:p>
    <w:p w:rsidR="00041AA3" w:rsidRPr="00200598" w:rsidRDefault="005E277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didatta, figlio e allievo di Ale</w:t>
      </w:r>
      <w:r w:rsidR="0051202D" w:rsidRPr="00200598">
        <w:rPr>
          <w:rFonts w:ascii="Arial" w:hAnsi="Arial" w:cs="Arial"/>
          <w:color w:val="873624"/>
          <w:sz w:val="20"/>
          <w:szCs w:val="20"/>
        </w:rPr>
        <w:t>s</w:t>
      </w:r>
      <w:r w:rsidRPr="00200598">
        <w:rPr>
          <w:rFonts w:ascii="Arial" w:hAnsi="Arial" w:cs="Arial"/>
          <w:color w:val="873624"/>
          <w:sz w:val="20"/>
          <w:szCs w:val="20"/>
        </w:rPr>
        <w:t xml:space="preserve">sandro e </w:t>
      </w:r>
      <w:r w:rsidR="000969AC" w:rsidRPr="00200598">
        <w:rPr>
          <w:rFonts w:ascii="Arial" w:hAnsi="Arial" w:cs="Arial"/>
          <w:color w:val="873624"/>
          <w:sz w:val="20"/>
          <w:szCs w:val="20"/>
        </w:rPr>
        <w:t xml:space="preserve">allievo </w:t>
      </w:r>
      <w:r w:rsidRPr="00200598">
        <w:rPr>
          <w:rFonts w:ascii="Arial" w:hAnsi="Arial" w:cs="Arial"/>
          <w:color w:val="873624"/>
          <w:sz w:val="20"/>
          <w:szCs w:val="20"/>
        </w:rPr>
        <w:t>di Savasta</w:t>
      </w:r>
      <w:r w:rsidR="000969AC" w:rsidRPr="00200598">
        <w:rPr>
          <w:rFonts w:ascii="Arial" w:hAnsi="Arial" w:cs="Arial"/>
          <w:color w:val="873624"/>
          <w:sz w:val="20"/>
          <w:szCs w:val="20"/>
        </w:rPr>
        <w:t>.</w:t>
      </w:r>
    </w:p>
    <w:p w:rsidR="00307A52" w:rsidRPr="00A4550E" w:rsidRDefault="005E277E" w:rsidP="005D6A2A">
      <w:pPr>
        <w:tabs>
          <w:tab w:val="left" w:pos="4253"/>
        </w:tabs>
        <w:spacing w:before="120" w:line="276" w:lineRule="auto"/>
        <w:rPr>
          <w:rFonts w:ascii="Arial" w:hAnsi="Arial" w:cs="Arial"/>
        </w:rPr>
      </w:pPr>
      <w:r w:rsidRPr="00A4550E">
        <w:rPr>
          <w:rFonts w:ascii="Arial" w:hAnsi="Arial" w:cs="Arial"/>
        </w:rPr>
        <w:t>Sonatina per oboe e pf. (1933).</w:t>
      </w:r>
    </w:p>
    <w:p w:rsidR="006E45BF" w:rsidRPr="00A4550E" w:rsidRDefault="006E45BF" w:rsidP="005D6A2A">
      <w:pPr>
        <w:tabs>
          <w:tab w:val="left" w:pos="4253"/>
        </w:tabs>
        <w:spacing w:before="120" w:line="276" w:lineRule="auto"/>
        <w:rPr>
          <w:rFonts w:ascii="Arial" w:hAnsi="Arial" w:cs="Arial"/>
        </w:rPr>
      </w:pPr>
    </w:p>
    <w:p w:rsidR="006E45BF" w:rsidRPr="00200598" w:rsidRDefault="006E45BF"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LONGO  Alessandro</w:t>
      </w:r>
      <w:r w:rsidRPr="00200598">
        <w:rPr>
          <w:rFonts w:ascii="Arial" w:eastAsia="Arial Unicode MS" w:hAnsi="Arial" w:cs="Arial"/>
          <w:color w:val="873624"/>
          <w:u w:val="single"/>
        </w:rPr>
        <w:tab/>
        <w:t>Amantea, 30.12.1864 - Napoli, 3.11.1945.</w:t>
      </w:r>
    </w:p>
    <w:p w:rsidR="006E45BF" w:rsidRPr="00200598" w:rsidRDefault="006E45BF" w:rsidP="005D6A2A">
      <w:pPr>
        <w:tabs>
          <w:tab w:val="left" w:pos="3969"/>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pianista, didatta e musicologo italiano. Allievo del padre Achille, quindi al Conservatorio San Pietro a Maiella di Napoli, allievo di B. Cesi e di Serrao. Insegnante, successore di Martucci al </w:t>
      </w:r>
      <w:r w:rsidR="005C2B67"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Conservatorio napoletano </w:t>
      </w:r>
      <w:r w:rsidR="0034362A">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dal 1897 al 1934, ebbe tra i tanti allievi: Alfano, Napoli, Votto, Aprea.... Direttore dal 1944 del Conservatorio di Napoli, che contribuì di persona a ricostruire, aveva ottant’anni. Concertista in Italia e all’estero, fondatore del “Circolo musicale Scarlatti “ e della rivista “Arte pianistica”. Un tale Signor musicista </w:t>
      </w:r>
      <w:r w:rsidR="005C2B67"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non ha a Napoli un </w:t>
      </w:r>
      <w:r w:rsidR="00335B8E"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monumento, neppure un semplice busto... neanche il nome in una piazza. </w:t>
      </w:r>
      <w:r w:rsidR="0034362A">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Cercando su Internet, ho scoperto che gli è stata dedicata sol</w:t>
      </w:r>
      <w:r w:rsidR="005C2B67" w:rsidRPr="00200598">
        <w:rPr>
          <w:rFonts w:ascii="Arial" w:eastAsia="Arial Unicode MS" w:hAnsi="Arial" w:cs="Arial"/>
          <w:color w:val="873624"/>
          <w:sz w:val="20"/>
          <w:szCs w:val="20"/>
        </w:rPr>
        <w:t>tanto</w:t>
      </w:r>
      <w:r w:rsidRPr="00200598">
        <w:rPr>
          <w:rFonts w:ascii="Arial" w:eastAsia="Arial Unicode MS" w:hAnsi="Arial" w:cs="Arial"/>
          <w:color w:val="873624"/>
          <w:sz w:val="20"/>
          <w:szCs w:val="20"/>
        </w:rPr>
        <w:t xml:space="preserve"> una piccola via</w:t>
      </w:r>
      <w:r w:rsidR="005C2B67" w:rsidRPr="00200598">
        <w:rPr>
          <w:rFonts w:ascii="Arial" w:eastAsia="Arial Unicode MS" w:hAnsi="Arial" w:cs="Arial"/>
          <w:color w:val="873624"/>
          <w:sz w:val="20"/>
          <w:szCs w:val="20"/>
        </w:rPr>
        <w:t>…</w:t>
      </w:r>
      <w:r w:rsidRPr="00200598">
        <w:rPr>
          <w:rFonts w:ascii="Arial" w:eastAsia="Arial Unicode MS" w:hAnsi="Arial" w:cs="Arial"/>
          <w:color w:val="873624"/>
          <w:sz w:val="20"/>
          <w:szCs w:val="20"/>
        </w:rPr>
        <w:t xml:space="preserve">. </w:t>
      </w:r>
    </w:p>
    <w:p w:rsidR="006E45BF" w:rsidRPr="00A4550E" w:rsidRDefault="008415D9" w:rsidP="005D6A2A">
      <w:pPr>
        <w:tabs>
          <w:tab w:val="left" w:pos="4253"/>
        </w:tabs>
        <w:spacing w:before="120" w:line="276" w:lineRule="auto"/>
        <w:rPr>
          <w:rFonts w:ascii="Arial" w:hAnsi="Arial" w:cs="Arial"/>
        </w:rPr>
      </w:pPr>
      <w:r w:rsidRPr="00A4550E">
        <w:rPr>
          <w:rFonts w:ascii="Arial" w:hAnsi="Arial" w:cs="Arial"/>
        </w:rPr>
        <w:t xml:space="preserve">Suite per </w:t>
      </w:r>
      <w:r w:rsidR="00A4550E">
        <w:rPr>
          <w:rFonts w:ascii="Arial" w:hAnsi="Arial" w:cs="Arial"/>
        </w:rPr>
        <w:t>o</w:t>
      </w:r>
      <w:r w:rsidRPr="00A4550E">
        <w:rPr>
          <w:rFonts w:ascii="Arial" w:hAnsi="Arial" w:cs="Arial"/>
        </w:rPr>
        <w:t>boe e pf. op. 65:   1) 4’50,   2) 3’25,   3) 4’30</w:t>
      </w:r>
    </w:p>
    <w:p w:rsidR="00E328DC" w:rsidRPr="00A4550E" w:rsidRDefault="00E328DC" w:rsidP="005D6A2A">
      <w:pPr>
        <w:tabs>
          <w:tab w:val="left" w:pos="4253"/>
        </w:tabs>
        <w:spacing w:before="120" w:line="276" w:lineRule="auto"/>
        <w:rPr>
          <w:rFonts w:ascii="Arial" w:hAnsi="Arial" w:cs="Arial"/>
        </w:rPr>
      </w:pPr>
    </w:p>
    <w:p w:rsidR="00E328DC" w:rsidRPr="00200598" w:rsidRDefault="00E328DC"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LORENTZEN  Bent</w:t>
      </w:r>
      <w:r w:rsidRPr="00200598">
        <w:rPr>
          <w:rFonts w:ascii="Arial" w:hAnsi="Arial" w:cs="Arial"/>
          <w:color w:val="873624"/>
          <w:sz w:val="24"/>
          <w:u w:val="single"/>
        </w:rPr>
        <w:tab/>
      </w:r>
      <w:r w:rsidRPr="00200598">
        <w:rPr>
          <w:rFonts w:ascii="Arial" w:hAnsi="Arial" w:cs="Arial"/>
          <w:color w:val="873624"/>
          <w:sz w:val="24"/>
          <w:u w:val="single"/>
        </w:rPr>
        <w:tab/>
        <w:t>Stenvad, 11.2.1935</w:t>
      </w:r>
    </w:p>
    <w:p w:rsidR="00E328DC" w:rsidRPr="00200598" w:rsidRDefault="00E328DC"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lastRenderedPageBreak/>
        <w:t xml:space="preserve">Compositore e musicologo danese, studi all’Aarhaus Univerity e all’Accademia Reale di Musica di Copenhagen </w:t>
      </w:r>
      <w:r w:rsidR="00335B8E" w:rsidRPr="00200598">
        <w:rPr>
          <w:rFonts w:ascii="Arial" w:hAnsi="Arial" w:cs="Arial"/>
          <w:color w:val="873624"/>
        </w:rPr>
        <w:t xml:space="preserve">     </w:t>
      </w:r>
      <w:r w:rsidRPr="00200598">
        <w:rPr>
          <w:rFonts w:ascii="Arial" w:hAnsi="Arial" w:cs="Arial"/>
          <w:color w:val="873624"/>
        </w:rPr>
        <w:t>con Jeppesen, Hoffding, Holmboe e Jersild.</w:t>
      </w:r>
    </w:p>
    <w:p w:rsidR="00E328DC" w:rsidRPr="00A4550E" w:rsidRDefault="00E328DC" w:rsidP="005D6A2A">
      <w:pPr>
        <w:pStyle w:val="Corpotesto"/>
        <w:tabs>
          <w:tab w:val="left" w:pos="4253"/>
        </w:tabs>
        <w:spacing w:before="120" w:after="0" w:line="276" w:lineRule="auto"/>
        <w:rPr>
          <w:rFonts w:ascii="Arial" w:hAnsi="Arial" w:cs="Arial"/>
          <w:sz w:val="24"/>
        </w:rPr>
      </w:pPr>
      <w:r w:rsidRPr="00A4550E">
        <w:rPr>
          <w:rFonts w:ascii="Arial" w:hAnsi="Arial" w:cs="Arial"/>
          <w:sz w:val="24"/>
        </w:rPr>
        <w:t>Concerto, oboe orch. (1980, 19’).   Hunting Concerto, oboe, cor. orch. d’archi (1996, 14’).</w:t>
      </w:r>
    </w:p>
    <w:p w:rsidR="00E328DC" w:rsidRPr="00A4550E" w:rsidRDefault="00E328DC" w:rsidP="005D6A2A">
      <w:pPr>
        <w:pStyle w:val="Corpotesto"/>
        <w:tabs>
          <w:tab w:val="left" w:pos="4253"/>
        </w:tabs>
        <w:spacing w:before="120" w:after="0" w:line="276" w:lineRule="auto"/>
        <w:rPr>
          <w:rFonts w:ascii="Arial" w:hAnsi="Arial" w:cs="Arial"/>
          <w:sz w:val="24"/>
        </w:rPr>
      </w:pPr>
    </w:p>
    <w:p w:rsidR="009E0313" w:rsidRPr="00200598" w:rsidRDefault="009E031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LOURIE’ Arthur Vincent</w:t>
      </w:r>
      <w:r w:rsidRPr="00200598">
        <w:rPr>
          <w:rFonts w:ascii="Arial" w:hAnsi="Arial" w:cs="Arial"/>
          <w:color w:val="873624"/>
          <w:u w:val="single"/>
        </w:rPr>
        <w:tab/>
      </w:r>
      <w:r w:rsidRPr="00200598">
        <w:rPr>
          <w:rFonts w:ascii="Arial" w:hAnsi="Arial" w:cs="Arial"/>
          <w:color w:val="873624"/>
          <w:u w:val="single"/>
        </w:rPr>
        <w:tab/>
        <w:t>Pietroburgo, 14.5.1892 - Princeton, 13.10.1966.</w:t>
      </w:r>
    </w:p>
    <w:p w:rsidR="00842E89" w:rsidRPr="00200598" w:rsidRDefault="00842E89" w:rsidP="005D6A2A">
      <w:pPr>
        <w:tabs>
          <w:tab w:val="left" w:pos="3969"/>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russo-americano, studi al Conservatorio di S. Pietroburgo con la pianista Barinova e con Glazunov </w:t>
      </w:r>
      <w:r w:rsidR="00335B8E"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per composizione. Di origine ebree si convertì al cattolicesimo. Ammiratore di Van Gogh aggiunse al suo il nome Vincent. Si trasferì in Francia nel 1921, dove fu amico di Stravinskij e definitivamente, dal 1947, negli Stati Uniti.</w:t>
      </w:r>
    </w:p>
    <w:p w:rsidR="00842E89" w:rsidRPr="00A4550E" w:rsidRDefault="00842E89" w:rsidP="005D6A2A">
      <w:pPr>
        <w:tabs>
          <w:tab w:val="left" w:pos="3969"/>
        </w:tabs>
        <w:spacing w:before="120" w:line="276" w:lineRule="auto"/>
        <w:rPr>
          <w:rFonts w:ascii="Arial" w:eastAsia="Arial Unicode MS" w:hAnsi="Arial" w:cs="Arial"/>
        </w:rPr>
      </w:pPr>
      <w:r w:rsidRPr="00A4550E">
        <w:rPr>
          <w:rFonts w:ascii="Arial" w:eastAsia="Arial Unicode MS" w:hAnsi="Arial" w:cs="Arial"/>
        </w:rPr>
        <w:t>Pastorale del Volga, oboe, fag. 2 viole e vcl.</w:t>
      </w:r>
    </w:p>
    <w:p w:rsidR="00D55BC9" w:rsidRPr="00A4550E" w:rsidRDefault="00D55BC9" w:rsidP="005D6A2A">
      <w:pPr>
        <w:tabs>
          <w:tab w:val="left" w:pos="4253"/>
        </w:tabs>
        <w:spacing w:before="120" w:line="276" w:lineRule="auto"/>
        <w:rPr>
          <w:rFonts w:ascii="Arial" w:hAnsi="Arial" w:cs="Arial"/>
        </w:rPr>
      </w:pPr>
    </w:p>
    <w:p w:rsidR="00D55BC9" w:rsidRPr="00200598" w:rsidRDefault="00D55BC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LOVREGLIO  Donato</w:t>
      </w:r>
      <w:r w:rsidRPr="00200598">
        <w:rPr>
          <w:rFonts w:ascii="Arial" w:hAnsi="Arial" w:cs="Arial"/>
          <w:color w:val="873624"/>
          <w:u w:val="single"/>
        </w:rPr>
        <w:tab/>
      </w:r>
      <w:r w:rsidRPr="00200598">
        <w:rPr>
          <w:rFonts w:ascii="Arial" w:hAnsi="Arial" w:cs="Arial"/>
          <w:color w:val="873624"/>
          <w:u w:val="single"/>
        </w:rPr>
        <w:tab/>
        <w:t>Bari, 6.12.1841 - Napoli, ?. 5. 1907.</w:t>
      </w:r>
    </w:p>
    <w:p w:rsidR="00D55BC9" w:rsidRPr="00200598" w:rsidRDefault="00D55BC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flautista, autore di buone composizioni per strumenti a fiato. A Parigi ottenne i maggiori successi, </w:t>
      </w:r>
      <w:r w:rsidR="00335B8E" w:rsidRPr="00200598">
        <w:rPr>
          <w:rFonts w:ascii="Arial" w:hAnsi="Arial" w:cs="Arial"/>
          <w:color w:val="873624"/>
          <w:sz w:val="20"/>
          <w:szCs w:val="20"/>
        </w:rPr>
        <w:t xml:space="preserve">      </w:t>
      </w:r>
      <w:r w:rsidRPr="00200598">
        <w:rPr>
          <w:rFonts w:ascii="Arial" w:hAnsi="Arial" w:cs="Arial"/>
          <w:color w:val="873624"/>
          <w:sz w:val="20"/>
          <w:szCs w:val="20"/>
        </w:rPr>
        <w:t xml:space="preserve">A. Dumas (senza moschettieri) era suo amico e straordinario sostenitore. Anche il fratello di Donato, Eleuterio, </w:t>
      </w:r>
      <w:r w:rsidR="00335B8E" w:rsidRPr="00200598">
        <w:rPr>
          <w:rFonts w:ascii="Arial" w:hAnsi="Arial" w:cs="Arial"/>
          <w:color w:val="873624"/>
          <w:sz w:val="20"/>
          <w:szCs w:val="20"/>
        </w:rPr>
        <w:t xml:space="preserve"> </w:t>
      </w:r>
      <w:r w:rsidRPr="00200598">
        <w:rPr>
          <w:rFonts w:ascii="Arial" w:hAnsi="Arial" w:cs="Arial"/>
          <w:color w:val="873624"/>
          <w:sz w:val="20"/>
          <w:szCs w:val="20"/>
        </w:rPr>
        <w:t>sempre a Parigi,  ebbe notevoli successi.</w:t>
      </w:r>
    </w:p>
    <w:p w:rsidR="00D55BC9" w:rsidRPr="00A4550E" w:rsidRDefault="00D55BC9" w:rsidP="005D6A2A">
      <w:pPr>
        <w:tabs>
          <w:tab w:val="left" w:pos="4253"/>
        </w:tabs>
        <w:spacing w:before="120" w:line="276" w:lineRule="auto"/>
        <w:rPr>
          <w:rFonts w:ascii="Arial" w:hAnsi="Arial" w:cs="Arial"/>
        </w:rPr>
      </w:pPr>
      <w:r w:rsidRPr="00A4550E">
        <w:rPr>
          <w:rFonts w:ascii="Arial" w:hAnsi="Arial" w:cs="Arial"/>
        </w:rPr>
        <w:t>Fantasia per oboe e pf. su “</w:t>
      </w:r>
      <w:r w:rsidR="00F451F5" w:rsidRPr="00A4550E">
        <w:rPr>
          <w:rFonts w:ascii="Arial" w:hAnsi="Arial" w:cs="Arial"/>
        </w:rPr>
        <w:t>Un b</w:t>
      </w:r>
      <w:r w:rsidRPr="00A4550E">
        <w:rPr>
          <w:rFonts w:ascii="Arial" w:hAnsi="Arial" w:cs="Arial"/>
        </w:rPr>
        <w:t xml:space="preserve">allo in </w:t>
      </w:r>
      <w:r w:rsidR="00F451F5" w:rsidRPr="00A4550E">
        <w:rPr>
          <w:rFonts w:ascii="Arial" w:hAnsi="Arial" w:cs="Arial"/>
        </w:rPr>
        <w:t>m</w:t>
      </w:r>
      <w:r w:rsidRPr="00A4550E">
        <w:rPr>
          <w:rFonts w:ascii="Arial" w:hAnsi="Arial" w:cs="Arial"/>
        </w:rPr>
        <w:t>aschera” di Verdi (9’10).</w:t>
      </w:r>
    </w:p>
    <w:p w:rsidR="009E0313" w:rsidRPr="00A4550E" w:rsidRDefault="009E0313" w:rsidP="005D6A2A">
      <w:pPr>
        <w:tabs>
          <w:tab w:val="left" w:pos="4253"/>
        </w:tabs>
        <w:spacing w:before="120" w:line="276" w:lineRule="auto"/>
        <w:rPr>
          <w:rFonts w:ascii="Arial" w:hAnsi="Arial" w:cs="Arial"/>
        </w:rPr>
      </w:pPr>
    </w:p>
    <w:p w:rsidR="00FA70D1" w:rsidRPr="00200598" w:rsidRDefault="00FA70D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LOYON  Louis</w:t>
      </w:r>
    </w:p>
    <w:p w:rsidR="00104FB8" w:rsidRPr="00A4550E" w:rsidRDefault="00FA70D1" w:rsidP="005D6A2A">
      <w:pPr>
        <w:tabs>
          <w:tab w:val="left" w:pos="4253"/>
        </w:tabs>
        <w:spacing w:before="120" w:line="276" w:lineRule="auto"/>
        <w:rPr>
          <w:rFonts w:ascii="Arial" w:hAnsi="Arial" w:cs="Arial"/>
        </w:rPr>
      </w:pPr>
      <w:r w:rsidRPr="00A4550E">
        <w:rPr>
          <w:rFonts w:ascii="Arial" w:hAnsi="Arial" w:cs="Arial"/>
        </w:rPr>
        <w:t xml:space="preserve">Tecnica dell’oboe in 3 vol.   </w:t>
      </w:r>
      <w:r w:rsidR="00104FB8" w:rsidRPr="00A4550E">
        <w:rPr>
          <w:rFonts w:ascii="Arial" w:hAnsi="Arial" w:cs="Arial"/>
        </w:rPr>
        <w:t>32 Studi per oboe.</w:t>
      </w:r>
    </w:p>
    <w:p w:rsidR="008C6694" w:rsidRPr="00A4550E" w:rsidRDefault="008C6694" w:rsidP="005D6A2A">
      <w:pPr>
        <w:tabs>
          <w:tab w:val="left" w:pos="4253"/>
        </w:tabs>
        <w:spacing w:before="120" w:line="276" w:lineRule="auto"/>
        <w:rPr>
          <w:rFonts w:ascii="Arial" w:hAnsi="Arial" w:cs="Arial"/>
          <w:u w:val="single"/>
        </w:rPr>
      </w:pPr>
    </w:p>
    <w:p w:rsidR="009E0313" w:rsidRPr="00200598" w:rsidRDefault="009E031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LUBECK  Johann</w:t>
      </w:r>
      <w:r w:rsidRPr="00200598">
        <w:rPr>
          <w:rFonts w:ascii="Arial" w:hAnsi="Arial" w:cs="Arial"/>
          <w:color w:val="873624"/>
          <w:u w:val="single"/>
        </w:rPr>
        <w:tab/>
      </w:r>
      <w:r w:rsidRPr="00200598">
        <w:rPr>
          <w:rFonts w:ascii="Arial" w:hAnsi="Arial" w:cs="Arial"/>
          <w:color w:val="873624"/>
          <w:u w:val="single"/>
        </w:rPr>
        <w:tab/>
        <w:t>Alphen, 11.2.1799 - L’Aia, 7.2.1865.</w:t>
      </w:r>
    </w:p>
    <w:p w:rsidR="009E0313" w:rsidRPr="00200598" w:rsidRDefault="009E031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e violinista olandese</w:t>
      </w:r>
      <w:r w:rsidR="00104FB8" w:rsidRPr="00200598">
        <w:rPr>
          <w:rFonts w:ascii="Arial" w:hAnsi="Arial" w:cs="Arial"/>
          <w:color w:val="873624"/>
          <w:sz w:val="20"/>
          <w:szCs w:val="20"/>
        </w:rPr>
        <w:t>. Direttore del Conservatorio e della cappella reale dell’Aia.</w:t>
      </w:r>
    </w:p>
    <w:p w:rsidR="000969AC" w:rsidRPr="00A4550E" w:rsidRDefault="009E0313" w:rsidP="005D6A2A">
      <w:pPr>
        <w:tabs>
          <w:tab w:val="left" w:pos="4253"/>
        </w:tabs>
        <w:spacing w:before="120" w:line="276" w:lineRule="auto"/>
        <w:rPr>
          <w:rFonts w:ascii="Arial" w:hAnsi="Arial" w:cs="Arial"/>
        </w:rPr>
      </w:pPr>
      <w:r w:rsidRPr="00A4550E">
        <w:rPr>
          <w:rFonts w:ascii="Arial" w:hAnsi="Arial" w:cs="Arial"/>
        </w:rPr>
        <w:t>Concerto per oboe e orch.</w:t>
      </w:r>
    </w:p>
    <w:p w:rsidR="000969AC" w:rsidRPr="00A4550E" w:rsidRDefault="000969AC" w:rsidP="005D6A2A">
      <w:pPr>
        <w:tabs>
          <w:tab w:val="left" w:pos="4253"/>
        </w:tabs>
        <w:spacing w:before="120" w:line="276" w:lineRule="auto"/>
        <w:rPr>
          <w:rFonts w:ascii="Arial" w:hAnsi="Arial" w:cs="Arial"/>
        </w:rPr>
      </w:pPr>
    </w:p>
    <w:p w:rsidR="000969AC" w:rsidRPr="00200598" w:rsidRDefault="000969AC"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LUDEWIG  Wolfgang</w:t>
      </w:r>
      <w:r w:rsidRPr="00200598">
        <w:rPr>
          <w:rFonts w:ascii="Arial" w:hAnsi="Arial" w:cs="Arial"/>
          <w:color w:val="873624"/>
          <w:sz w:val="24"/>
          <w:szCs w:val="24"/>
          <w:u w:val="single"/>
        </w:rPr>
        <w:tab/>
      </w:r>
      <w:r w:rsidRPr="00200598">
        <w:rPr>
          <w:rFonts w:ascii="Arial" w:hAnsi="Arial" w:cs="Arial"/>
          <w:color w:val="873624"/>
          <w:sz w:val="24"/>
          <w:szCs w:val="24"/>
          <w:u w:val="single"/>
        </w:rPr>
        <w:tab/>
        <w:t xml:space="preserve">Marburg, </w:t>
      </w:r>
      <w:r w:rsidR="00284294" w:rsidRPr="00200598">
        <w:rPr>
          <w:rFonts w:ascii="Arial" w:hAnsi="Arial" w:cs="Arial"/>
          <w:color w:val="873624"/>
          <w:sz w:val="24"/>
          <w:szCs w:val="24"/>
          <w:u w:val="single"/>
        </w:rPr>
        <w:t>7.12.</w:t>
      </w:r>
      <w:r w:rsidRPr="00200598">
        <w:rPr>
          <w:rFonts w:ascii="Arial" w:hAnsi="Arial" w:cs="Arial"/>
          <w:color w:val="873624"/>
          <w:sz w:val="24"/>
          <w:szCs w:val="24"/>
          <w:u w:val="single"/>
        </w:rPr>
        <w:t>1926</w:t>
      </w:r>
    </w:p>
    <w:p w:rsidR="000969AC" w:rsidRPr="00200598" w:rsidRDefault="000969AC"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critico musicale, filosofo e storico d’arte tedesco, studi all’Università di Heidelberg con Fortner, perfezionamento ai corsi di Darmstadt con Krenek, Varese e Leibowitz. Direttore alle Edizioni musicali Schott </w:t>
      </w:r>
      <w:r w:rsidR="005C2B67" w:rsidRPr="00200598">
        <w:rPr>
          <w:rFonts w:ascii="Arial" w:hAnsi="Arial" w:cs="Arial"/>
          <w:color w:val="873624"/>
        </w:rPr>
        <w:t xml:space="preserve">    </w:t>
      </w:r>
      <w:r w:rsidR="00335B8E" w:rsidRPr="00200598">
        <w:rPr>
          <w:rFonts w:ascii="Arial" w:hAnsi="Arial" w:cs="Arial"/>
          <w:color w:val="873624"/>
        </w:rPr>
        <w:t xml:space="preserve">        </w:t>
      </w:r>
      <w:r w:rsidRPr="00200598">
        <w:rPr>
          <w:rFonts w:ascii="Arial" w:hAnsi="Arial" w:cs="Arial"/>
          <w:color w:val="873624"/>
        </w:rPr>
        <w:t xml:space="preserve">di Magonza, redattore per l’opera e Musica contemporanea e Presidente della Libera Accademia delle </w:t>
      </w:r>
      <w:r w:rsidR="00284294" w:rsidRPr="00200598">
        <w:rPr>
          <w:rFonts w:ascii="Arial" w:hAnsi="Arial" w:cs="Arial"/>
          <w:color w:val="873624"/>
        </w:rPr>
        <w:t>A</w:t>
      </w:r>
      <w:r w:rsidRPr="00200598">
        <w:rPr>
          <w:rFonts w:ascii="Arial" w:hAnsi="Arial" w:cs="Arial"/>
          <w:color w:val="873624"/>
        </w:rPr>
        <w:t>rti di Mannheim.</w:t>
      </w:r>
    </w:p>
    <w:p w:rsidR="000969AC" w:rsidRPr="00A4550E" w:rsidRDefault="000969AC" w:rsidP="005D6A2A">
      <w:pPr>
        <w:pStyle w:val="Corpotesto"/>
        <w:tabs>
          <w:tab w:val="left" w:pos="4253"/>
        </w:tabs>
        <w:spacing w:before="120" w:after="0" w:line="276" w:lineRule="auto"/>
        <w:rPr>
          <w:rFonts w:ascii="Arial" w:hAnsi="Arial" w:cs="Arial"/>
          <w:sz w:val="24"/>
          <w:szCs w:val="24"/>
        </w:rPr>
      </w:pPr>
      <w:r w:rsidRPr="00A4550E">
        <w:rPr>
          <w:rFonts w:ascii="Arial" w:hAnsi="Arial" w:cs="Arial"/>
          <w:sz w:val="24"/>
          <w:szCs w:val="24"/>
        </w:rPr>
        <w:t>Essay, per oboe e archi.</w:t>
      </w:r>
    </w:p>
    <w:p w:rsidR="009E0313" w:rsidRPr="00A4550E" w:rsidRDefault="009E0313" w:rsidP="005D6A2A">
      <w:pPr>
        <w:tabs>
          <w:tab w:val="left" w:pos="4253"/>
        </w:tabs>
        <w:spacing w:before="120" w:line="276" w:lineRule="auto"/>
        <w:rPr>
          <w:rFonts w:ascii="Arial" w:hAnsi="Arial" w:cs="Arial"/>
        </w:rPr>
      </w:pPr>
    </w:p>
    <w:p w:rsidR="00307A52" w:rsidRPr="00200598" w:rsidRDefault="00307A52"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LUENING  Otto</w:t>
      </w:r>
      <w:r w:rsidRPr="00200598">
        <w:rPr>
          <w:rFonts w:ascii="Arial" w:hAnsi="Arial" w:cs="Arial"/>
          <w:color w:val="873624"/>
          <w:u w:val="single"/>
          <w:lang w:val="en-GB"/>
        </w:rPr>
        <w:tab/>
      </w:r>
      <w:r w:rsidRPr="00200598">
        <w:rPr>
          <w:rFonts w:ascii="Arial" w:hAnsi="Arial" w:cs="Arial"/>
          <w:color w:val="873624"/>
          <w:u w:val="single"/>
          <w:lang w:val="en-GB"/>
        </w:rPr>
        <w:tab/>
        <w:t>Milwaukee, 15.6.1900 - New York, 2.9.1996.</w:t>
      </w:r>
    </w:p>
    <w:p w:rsidR="00307A52" w:rsidRPr="00200598" w:rsidRDefault="00307A5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Flautista, compositore e direttore d’orchestra. Perfezionamento con Jarnach, Andrae e Busoni. Concerti come </w:t>
      </w:r>
      <w:r w:rsidR="00335B8E" w:rsidRPr="00200598">
        <w:rPr>
          <w:rFonts w:ascii="Arial" w:hAnsi="Arial" w:cs="Arial"/>
          <w:color w:val="873624"/>
          <w:sz w:val="20"/>
          <w:szCs w:val="20"/>
        </w:rPr>
        <w:t xml:space="preserve"> </w:t>
      </w:r>
      <w:r w:rsidRPr="00200598">
        <w:rPr>
          <w:rFonts w:ascii="Arial" w:hAnsi="Arial" w:cs="Arial"/>
          <w:color w:val="873624"/>
          <w:sz w:val="20"/>
          <w:szCs w:val="20"/>
        </w:rPr>
        <w:t>flautista e direttore in tutta Europa, Canada e Usa. Insegnante in parecchie Università.</w:t>
      </w:r>
    </w:p>
    <w:p w:rsidR="00AE1BDD" w:rsidRPr="00A4550E" w:rsidRDefault="006117C1" w:rsidP="005D6A2A">
      <w:pPr>
        <w:tabs>
          <w:tab w:val="left" w:pos="4253"/>
        </w:tabs>
        <w:spacing w:before="120" w:line="276" w:lineRule="auto"/>
        <w:rPr>
          <w:rFonts w:ascii="Arial" w:hAnsi="Arial" w:cs="Arial"/>
        </w:rPr>
      </w:pPr>
      <w:r w:rsidRPr="00A4550E">
        <w:rPr>
          <w:rFonts w:ascii="Arial" w:hAnsi="Arial" w:cs="Arial"/>
        </w:rPr>
        <w:t>Legend per oboe e archi (1951</w:t>
      </w:r>
      <w:r w:rsidR="00E36EAE" w:rsidRPr="00A4550E">
        <w:rPr>
          <w:rFonts w:ascii="Arial" w:hAnsi="Arial" w:cs="Arial"/>
        </w:rPr>
        <w:t>, 10’45</w:t>
      </w:r>
      <w:r w:rsidRPr="00A4550E">
        <w:rPr>
          <w:rFonts w:ascii="Arial" w:hAnsi="Arial" w:cs="Arial"/>
        </w:rPr>
        <w:t xml:space="preserve">).   </w:t>
      </w:r>
      <w:r w:rsidR="00AE1BDD" w:rsidRPr="00A4550E">
        <w:rPr>
          <w:rFonts w:ascii="Arial" w:hAnsi="Arial" w:cs="Arial"/>
        </w:rPr>
        <w:t>3 Notturni per oboe e pf. (1951).</w:t>
      </w:r>
    </w:p>
    <w:p w:rsidR="00AD44AA" w:rsidRPr="00A4550E" w:rsidRDefault="00307A52" w:rsidP="005D6A2A">
      <w:pPr>
        <w:tabs>
          <w:tab w:val="left" w:pos="4253"/>
        </w:tabs>
        <w:spacing w:before="120" w:line="276" w:lineRule="auto"/>
        <w:rPr>
          <w:rFonts w:ascii="Arial" w:hAnsi="Arial" w:cs="Arial"/>
        </w:rPr>
      </w:pPr>
      <w:r w:rsidRPr="00A4550E">
        <w:rPr>
          <w:rFonts w:ascii="Arial" w:hAnsi="Arial" w:cs="Arial"/>
        </w:rPr>
        <w:t>Fuguing Tune, per fl</w:t>
      </w:r>
      <w:r w:rsidR="00AE1BDD" w:rsidRPr="00A4550E">
        <w:rPr>
          <w:rFonts w:ascii="Arial" w:hAnsi="Arial" w:cs="Arial"/>
        </w:rPr>
        <w:t>.</w:t>
      </w:r>
      <w:r w:rsidRPr="00A4550E">
        <w:rPr>
          <w:rFonts w:ascii="Arial" w:hAnsi="Arial" w:cs="Arial"/>
        </w:rPr>
        <w:t xml:space="preserve"> ob</w:t>
      </w:r>
      <w:r w:rsidR="00AE1BDD" w:rsidRPr="00A4550E">
        <w:rPr>
          <w:rFonts w:ascii="Arial" w:hAnsi="Arial" w:cs="Arial"/>
        </w:rPr>
        <w:t>oe</w:t>
      </w:r>
      <w:r w:rsidR="00AD44AA" w:rsidRPr="00A4550E">
        <w:rPr>
          <w:rFonts w:ascii="Arial" w:hAnsi="Arial" w:cs="Arial"/>
        </w:rPr>
        <w:t>, cl</w:t>
      </w:r>
      <w:r w:rsidR="001A7A23" w:rsidRPr="00A4550E">
        <w:rPr>
          <w:rFonts w:ascii="Arial" w:hAnsi="Arial" w:cs="Arial"/>
        </w:rPr>
        <w:t>.</w:t>
      </w:r>
      <w:r w:rsidR="00AD44AA" w:rsidRPr="00A4550E">
        <w:rPr>
          <w:rFonts w:ascii="Arial" w:hAnsi="Arial" w:cs="Arial"/>
        </w:rPr>
        <w:t xml:space="preserve"> fag. e cor. (1939).</w:t>
      </w:r>
    </w:p>
    <w:p w:rsidR="00AD44AA" w:rsidRPr="00A4550E" w:rsidRDefault="00AD44AA" w:rsidP="005D6A2A">
      <w:pPr>
        <w:tabs>
          <w:tab w:val="left" w:pos="4253"/>
        </w:tabs>
        <w:spacing w:before="120" w:line="276" w:lineRule="auto"/>
        <w:rPr>
          <w:rFonts w:ascii="Arial" w:hAnsi="Arial" w:cs="Arial"/>
        </w:rPr>
      </w:pPr>
    </w:p>
    <w:p w:rsidR="00AD44AA" w:rsidRPr="00200598" w:rsidRDefault="00AD44A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LUFT   Heinrich  Johann</w:t>
      </w:r>
      <w:r w:rsidRPr="00200598">
        <w:rPr>
          <w:rFonts w:ascii="Arial" w:hAnsi="Arial" w:cs="Arial"/>
          <w:color w:val="873624"/>
          <w:u w:val="single"/>
        </w:rPr>
        <w:tab/>
      </w:r>
      <w:r w:rsidRPr="00200598">
        <w:rPr>
          <w:rFonts w:ascii="Arial" w:hAnsi="Arial" w:cs="Arial"/>
          <w:color w:val="873624"/>
          <w:u w:val="single"/>
        </w:rPr>
        <w:tab/>
        <w:t>Magdeburgo, 7.9.1813- ivi, 1868.</w:t>
      </w:r>
    </w:p>
    <w:p w:rsidR="00AD44AA" w:rsidRPr="00200598" w:rsidRDefault="001A7A2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Oboista</w:t>
      </w:r>
      <w:r w:rsidR="00AD44AA" w:rsidRPr="00200598">
        <w:rPr>
          <w:rFonts w:ascii="Arial" w:hAnsi="Arial" w:cs="Arial"/>
          <w:color w:val="873624"/>
          <w:sz w:val="20"/>
          <w:szCs w:val="20"/>
        </w:rPr>
        <w:t xml:space="preserve"> e compositore tedesco. 1° oboe al Teatro Imperiale.</w:t>
      </w:r>
    </w:p>
    <w:p w:rsidR="002E4D8D" w:rsidRPr="00A4550E" w:rsidRDefault="00AD44AA" w:rsidP="005D6A2A">
      <w:pPr>
        <w:tabs>
          <w:tab w:val="left" w:pos="4253"/>
        </w:tabs>
        <w:spacing w:before="120" w:line="276" w:lineRule="auto"/>
        <w:rPr>
          <w:rFonts w:ascii="Arial" w:hAnsi="Arial" w:cs="Arial"/>
        </w:rPr>
      </w:pPr>
      <w:r w:rsidRPr="00A4550E">
        <w:rPr>
          <w:rFonts w:ascii="Arial" w:hAnsi="Arial" w:cs="Arial"/>
        </w:rPr>
        <w:lastRenderedPageBreak/>
        <w:t>24 studi op. 1, 11, per 2 oboi</w:t>
      </w:r>
      <w:r w:rsidR="000A1EBD" w:rsidRPr="00A4550E">
        <w:rPr>
          <w:rFonts w:ascii="Arial" w:hAnsi="Arial" w:cs="Arial"/>
        </w:rPr>
        <w:t>.   Fantasia su temi popolari russi, op. 12, ob. pf. (14’45).</w:t>
      </w:r>
    </w:p>
    <w:p w:rsidR="00F1356A" w:rsidRPr="00A4550E" w:rsidRDefault="00F1356A" w:rsidP="005D6A2A">
      <w:pPr>
        <w:tabs>
          <w:tab w:val="left" w:pos="4253"/>
        </w:tabs>
        <w:spacing w:before="120" w:line="276" w:lineRule="auto"/>
        <w:rPr>
          <w:rFonts w:ascii="Arial" w:hAnsi="Arial" w:cs="Arial"/>
        </w:rPr>
      </w:pPr>
    </w:p>
    <w:p w:rsidR="00DC05A4" w:rsidRPr="00200598" w:rsidRDefault="00DC05A4"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LUKAS  Zdenek</w:t>
      </w:r>
      <w:r w:rsidRPr="00200598">
        <w:rPr>
          <w:rFonts w:ascii="Arial" w:hAnsi="Arial" w:cs="Arial"/>
          <w:color w:val="873624"/>
          <w:sz w:val="24"/>
          <w:szCs w:val="24"/>
          <w:u w:val="single"/>
        </w:rPr>
        <w:tab/>
      </w:r>
      <w:r w:rsidRPr="00200598">
        <w:rPr>
          <w:rFonts w:ascii="Arial" w:hAnsi="Arial" w:cs="Arial"/>
          <w:color w:val="873624"/>
          <w:sz w:val="24"/>
          <w:szCs w:val="24"/>
          <w:u w:val="single"/>
        </w:rPr>
        <w:tab/>
        <w:t>Praga, 21.8.1928 - Praga, 13.7.2007.</w:t>
      </w:r>
    </w:p>
    <w:p w:rsidR="00DC05A4" w:rsidRPr="00200598" w:rsidRDefault="00DC05A4"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céco, direttore di coro, editore. Allievo di Madr e Kabelac. Insegnante al Conservatorio di Praga. </w:t>
      </w:r>
      <w:r w:rsidR="00335B8E" w:rsidRPr="00200598">
        <w:rPr>
          <w:rFonts w:ascii="Arial" w:hAnsi="Arial" w:cs="Arial"/>
          <w:color w:val="873624"/>
        </w:rPr>
        <w:t xml:space="preserve">    </w:t>
      </w:r>
      <w:r w:rsidRPr="00200598">
        <w:rPr>
          <w:rFonts w:ascii="Arial" w:hAnsi="Arial" w:cs="Arial"/>
          <w:color w:val="873624"/>
        </w:rPr>
        <w:t>Autore di circa 330 composizioni, tra queste 6 Sinfonie, molti Concerti strumentali, musica strumentale e un vasto repertorio di musica corale. Direttore del prestigioso Coro “Pisen Ceska”.</w:t>
      </w:r>
    </w:p>
    <w:p w:rsidR="00DC05A4" w:rsidRPr="00A4550E" w:rsidRDefault="00DC05A4" w:rsidP="005D6A2A">
      <w:pPr>
        <w:tabs>
          <w:tab w:val="left" w:pos="4253"/>
        </w:tabs>
        <w:spacing w:before="120" w:line="276" w:lineRule="auto"/>
        <w:rPr>
          <w:rFonts w:ascii="Arial" w:hAnsi="Arial" w:cs="Arial"/>
        </w:rPr>
      </w:pPr>
      <w:r w:rsidRPr="00A4550E">
        <w:rPr>
          <w:rFonts w:ascii="Arial" w:hAnsi="Arial" w:cs="Arial"/>
        </w:rPr>
        <w:t>5 Foglie, oboe e arpa, op. 249 (1992).   Impulsioni, oboe e pf. op. 313 (2000, 8’).</w:t>
      </w:r>
    </w:p>
    <w:p w:rsidR="00DC05A4" w:rsidRPr="00A4550E" w:rsidRDefault="00DC05A4" w:rsidP="005D6A2A">
      <w:pPr>
        <w:tabs>
          <w:tab w:val="left" w:pos="4253"/>
        </w:tabs>
        <w:spacing w:before="120" w:line="276" w:lineRule="auto"/>
        <w:rPr>
          <w:rFonts w:ascii="Arial" w:hAnsi="Arial" w:cs="Arial"/>
        </w:rPr>
      </w:pPr>
      <w:r w:rsidRPr="00A4550E">
        <w:rPr>
          <w:rFonts w:ascii="Arial" w:hAnsi="Arial" w:cs="Arial"/>
        </w:rPr>
        <w:t>Trio in Re, op. 310, oboe, cl. fag. (2000).   Ricordo, 2 oboi, fag, clav. ctb, op 296 (1998).</w:t>
      </w:r>
    </w:p>
    <w:p w:rsidR="00DC05A4" w:rsidRPr="00A4550E" w:rsidRDefault="00DC05A4" w:rsidP="005D6A2A">
      <w:pPr>
        <w:tabs>
          <w:tab w:val="left" w:pos="4253"/>
        </w:tabs>
        <w:spacing w:before="120" w:line="276" w:lineRule="auto"/>
        <w:rPr>
          <w:rFonts w:ascii="Arial" w:hAnsi="Arial" w:cs="Arial"/>
        </w:rPr>
      </w:pPr>
      <w:r w:rsidRPr="00A4550E">
        <w:rPr>
          <w:rFonts w:ascii="Arial" w:hAnsi="Arial" w:cs="Arial"/>
        </w:rPr>
        <w:t>Doppio concerto, op. 302, per oboe, fag. e orch. da camera (1999, 19’).</w:t>
      </w:r>
    </w:p>
    <w:p w:rsidR="002A2BA7" w:rsidRPr="00A4550E" w:rsidRDefault="002A2BA7" w:rsidP="005D6A2A">
      <w:pPr>
        <w:tabs>
          <w:tab w:val="left" w:pos="4253"/>
        </w:tabs>
        <w:spacing w:before="120" w:line="276" w:lineRule="auto"/>
        <w:rPr>
          <w:rStyle w:val="notranslate"/>
          <w:rFonts w:ascii="Arial" w:hAnsi="Arial" w:cs="Arial"/>
        </w:rPr>
      </w:pPr>
      <w:r w:rsidRPr="00A4550E">
        <w:rPr>
          <w:rStyle w:val="notranslate"/>
          <w:rFonts w:ascii="Arial" w:hAnsi="Arial" w:cs="Arial"/>
          <w:iCs/>
        </w:rPr>
        <w:t>Ricordo,</w:t>
      </w:r>
      <w:r w:rsidRPr="00A4550E">
        <w:rPr>
          <w:rStyle w:val="notranslate"/>
          <w:rFonts w:ascii="Arial" w:hAnsi="Arial" w:cs="Arial"/>
        </w:rPr>
        <w:t xml:space="preserve"> quintetto per 2 oboi, fagotto, clavicembalo e contrabbasso, op. 296 (1998)</w:t>
      </w:r>
    </w:p>
    <w:p w:rsidR="002A2BA7" w:rsidRPr="00A4550E" w:rsidRDefault="002A2BA7" w:rsidP="005D6A2A">
      <w:pPr>
        <w:tabs>
          <w:tab w:val="left" w:pos="4253"/>
        </w:tabs>
        <w:spacing w:before="120" w:line="276" w:lineRule="auto"/>
        <w:rPr>
          <w:rStyle w:val="notranslate"/>
          <w:rFonts w:ascii="Arial" w:hAnsi="Arial" w:cs="Arial"/>
        </w:rPr>
      </w:pPr>
      <w:r w:rsidRPr="00A4550E">
        <w:rPr>
          <w:rStyle w:val="google-src-text1"/>
          <w:rFonts w:ascii="Arial" w:hAnsi="Arial" w:cs="Arial"/>
          <w:specVanish w:val="0"/>
        </w:rPr>
        <w:t>Double Concerto for Oboe, Bassoon and Orchestra, Op.304 (1999)</w:t>
      </w:r>
      <w:r w:rsidRPr="00A4550E">
        <w:rPr>
          <w:rStyle w:val="notranslate"/>
          <w:rFonts w:ascii="Arial" w:hAnsi="Arial" w:cs="Arial"/>
        </w:rPr>
        <w:t>Doppio Concerto, oboe, fagotto e orchestra, op. 304 (1999).</w:t>
      </w:r>
    </w:p>
    <w:p w:rsidR="008C6694" w:rsidRPr="00A4550E" w:rsidRDefault="008C6694" w:rsidP="005D6A2A">
      <w:pPr>
        <w:tabs>
          <w:tab w:val="left" w:pos="4253"/>
        </w:tabs>
        <w:spacing w:before="120" w:line="276" w:lineRule="auto"/>
        <w:rPr>
          <w:rFonts w:ascii="Arial" w:hAnsi="Arial" w:cs="Arial"/>
        </w:rPr>
      </w:pPr>
    </w:p>
    <w:p w:rsidR="008C6694" w:rsidRPr="00200598" w:rsidRDefault="008C669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LUND  Emilius</w:t>
      </w:r>
      <w:r w:rsidRPr="00200598">
        <w:rPr>
          <w:rFonts w:ascii="Arial" w:hAnsi="Arial" w:cs="Arial"/>
          <w:color w:val="873624"/>
          <w:u w:val="single"/>
        </w:rPr>
        <w:tab/>
      </w:r>
      <w:r w:rsidRPr="00200598">
        <w:rPr>
          <w:rFonts w:ascii="Arial" w:hAnsi="Arial" w:cs="Arial"/>
          <w:color w:val="873624"/>
          <w:u w:val="single"/>
        </w:rPr>
        <w:tab/>
        <w:t>5.6.1830</w:t>
      </w:r>
      <w:r w:rsidR="005C2B67" w:rsidRPr="00200598">
        <w:rPr>
          <w:rFonts w:ascii="Arial" w:hAnsi="Arial" w:cs="Arial"/>
          <w:color w:val="873624"/>
          <w:u w:val="single"/>
        </w:rPr>
        <w:t xml:space="preserve"> </w:t>
      </w:r>
      <w:r w:rsidRPr="00200598">
        <w:rPr>
          <w:rFonts w:ascii="Arial" w:hAnsi="Arial" w:cs="Arial"/>
          <w:color w:val="873624"/>
          <w:u w:val="single"/>
        </w:rPr>
        <w:t>-</w:t>
      </w:r>
      <w:r w:rsidR="005C2B67" w:rsidRPr="00200598">
        <w:rPr>
          <w:rFonts w:ascii="Arial" w:hAnsi="Arial" w:cs="Arial"/>
          <w:color w:val="873624"/>
          <w:u w:val="single"/>
        </w:rPr>
        <w:t xml:space="preserve"> </w:t>
      </w:r>
      <w:r w:rsidRPr="00200598">
        <w:rPr>
          <w:rFonts w:ascii="Arial" w:hAnsi="Arial" w:cs="Arial"/>
          <w:color w:val="873624"/>
          <w:u w:val="single"/>
        </w:rPr>
        <w:t>6.4.1893.</w:t>
      </w:r>
    </w:p>
    <w:p w:rsidR="00EE21A9" w:rsidRPr="00200598" w:rsidRDefault="00EE21A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Oboista danese, lavorava alla Corte di Stoccolma. Si esibiva in concerti accompagnato al pianoforte da Carl </w:t>
      </w:r>
      <w:r w:rsidR="00335B8E" w:rsidRPr="00200598">
        <w:rPr>
          <w:rFonts w:ascii="Arial" w:hAnsi="Arial" w:cs="Arial"/>
          <w:color w:val="873624"/>
          <w:sz w:val="20"/>
          <w:szCs w:val="20"/>
        </w:rPr>
        <w:t xml:space="preserve"> </w:t>
      </w:r>
      <w:r w:rsidRPr="00200598">
        <w:rPr>
          <w:rFonts w:ascii="Arial" w:hAnsi="Arial" w:cs="Arial"/>
          <w:color w:val="873624"/>
          <w:sz w:val="20"/>
          <w:szCs w:val="20"/>
        </w:rPr>
        <w:t>Reinecke.</w:t>
      </w:r>
    </w:p>
    <w:p w:rsidR="008C6694" w:rsidRPr="00A4550E" w:rsidRDefault="008C6694" w:rsidP="005D6A2A">
      <w:pPr>
        <w:tabs>
          <w:tab w:val="left" w:pos="4253"/>
        </w:tabs>
        <w:spacing w:before="120" w:line="276" w:lineRule="auto"/>
        <w:rPr>
          <w:rFonts w:ascii="Arial" w:hAnsi="Arial" w:cs="Arial"/>
        </w:rPr>
      </w:pPr>
      <w:r w:rsidRPr="00A4550E">
        <w:rPr>
          <w:rFonts w:ascii="Arial" w:hAnsi="Arial" w:cs="Arial"/>
        </w:rPr>
        <w:t>Studi per oboe.</w:t>
      </w:r>
    </w:p>
    <w:p w:rsidR="008C6694" w:rsidRPr="00A4550E" w:rsidRDefault="008C6694" w:rsidP="005D6A2A">
      <w:pPr>
        <w:tabs>
          <w:tab w:val="left" w:pos="4253"/>
        </w:tabs>
        <w:spacing w:before="120" w:line="276" w:lineRule="auto"/>
        <w:rPr>
          <w:rFonts w:ascii="Arial" w:hAnsi="Arial" w:cs="Arial"/>
        </w:rPr>
      </w:pPr>
    </w:p>
    <w:p w:rsidR="00436997" w:rsidRPr="00200598" w:rsidRDefault="0043699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LUNDE  Ivar Jr.</w:t>
      </w:r>
      <w:r w:rsidR="001052FE" w:rsidRPr="00200598">
        <w:rPr>
          <w:rFonts w:ascii="Arial" w:hAnsi="Arial" w:cs="Arial"/>
          <w:color w:val="873624"/>
          <w:u w:val="single"/>
        </w:rPr>
        <w:tab/>
      </w:r>
      <w:r w:rsidR="001052FE" w:rsidRPr="00200598">
        <w:rPr>
          <w:rFonts w:ascii="Arial" w:hAnsi="Arial" w:cs="Arial"/>
          <w:color w:val="873624"/>
          <w:u w:val="single"/>
        </w:rPr>
        <w:tab/>
        <w:t>15.1.1944</w:t>
      </w:r>
    </w:p>
    <w:p w:rsidR="00511E2F" w:rsidRPr="00200598" w:rsidRDefault="00511E2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oboista norvegese. Studi iniziali con il padre, Ivar Sr., in seguito al </w:t>
      </w:r>
      <w:r w:rsidR="00335B8E" w:rsidRPr="00200598">
        <w:rPr>
          <w:rFonts w:ascii="Arial" w:hAnsi="Arial" w:cs="Arial"/>
          <w:color w:val="873624"/>
          <w:sz w:val="20"/>
          <w:szCs w:val="20"/>
        </w:rPr>
        <w:t xml:space="preserve">   </w:t>
      </w:r>
      <w:r w:rsidRPr="00200598">
        <w:rPr>
          <w:rFonts w:ascii="Arial" w:hAnsi="Arial" w:cs="Arial"/>
          <w:color w:val="873624"/>
          <w:sz w:val="20"/>
          <w:szCs w:val="20"/>
        </w:rPr>
        <w:t xml:space="preserve">Conservatorio di Oslo e al Conservatorio di Salisburgo. Allievo di Lahnstein, Lardrot, Moore, Caldwell e di </w:t>
      </w:r>
      <w:r w:rsidR="00335B8E" w:rsidRPr="00200598">
        <w:rPr>
          <w:rFonts w:ascii="Arial" w:hAnsi="Arial" w:cs="Arial"/>
          <w:color w:val="873624"/>
          <w:sz w:val="20"/>
          <w:szCs w:val="20"/>
        </w:rPr>
        <w:t xml:space="preserve">  </w:t>
      </w:r>
      <w:r w:rsidRPr="00200598">
        <w:rPr>
          <w:rFonts w:ascii="Arial" w:hAnsi="Arial" w:cs="Arial"/>
          <w:color w:val="873624"/>
          <w:sz w:val="20"/>
          <w:szCs w:val="20"/>
        </w:rPr>
        <w:t>Lindemann, Melles e Scherchen. Oboe solista con la Filarmonica di Bergen</w:t>
      </w:r>
      <w:r w:rsidR="00EE21A9" w:rsidRPr="00200598">
        <w:rPr>
          <w:rFonts w:ascii="Arial" w:hAnsi="Arial" w:cs="Arial"/>
          <w:color w:val="873624"/>
          <w:sz w:val="20"/>
          <w:szCs w:val="20"/>
        </w:rPr>
        <w:t xml:space="preserve"> a</w:t>
      </w:r>
      <w:r w:rsidRPr="00200598">
        <w:rPr>
          <w:rFonts w:ascii="Arial" w:hAnsi="Arial" w:cs="Arial"/>
          <w:color w:val="873624"/>
          <w:sz w:val="20"/>
          <w:szCs w:val="20"/>
        </w:rPr>
        <w:t xml:space="preserve"> Oslo, </w:t>
      </w:r>
      <w:r w:rsidR="00EE21A9" w:rsidRPr="00200598">
        <w:rPr>
          <w:rFonts w:ascii="Arial" w:hAnsi="Arial" w:cs="Arial"/>
          <w:color w:val="873624"/>
          <w:sz w:val="20"/>
          <w:szCs w:val="20"/>
        </w:rPr>
        <w:t xml:space="preserve">Concerti </w:t>
      </w:r>
      <w:r w:rsidRPr="00200598">
        <w:rPr>
          <w:rFonts w:ascii="Arial" w:hAnsi="Arial" w:cs="Arial"/>
          <w:color w:val="873624"/>
          <w:sz w:val="20"/>
          <w:szCs w:val="20"/>
        </w:rPr>
        <w:t xml:space="preserve">in Svezia, Austria </w:t>
      </w:r>
      <w:r w:rsidR="005C2B67" w:rsidRPr="00200598">
        <w:rPr>
          <w:rFonts w:ascii="Arial" w:hAnsi="Arial" w:cs="Arial"/>
          <w:color w:val="873624"/>
          <w:sz w:val="20"/>
          <w:szCs w:val="20"/>
        </w:rPr>
        <w:t xml:space="preserve">   </w:t>
      </w:r>
      <w:r w:rsidR="00335B8E" w:rsidRPr="00200598">
        <w:rPr>
          <w:rFonts w:ascii="Arial" w:hAnsi="Arial" w:cs="Arial"/>
          <w:color w:val="873624"/>
          <w:sz w:val="20"/>
          <w:szCs w:val="20"/>
        </w:rPr>
        <w:t xml:space="preserve">        </w:t>
      </w:r>
      <w:r w:rsidRPr="00200598">
        <w:rPr>
          <w:rFonts w:ascii="Arial" w:hAnsi="Arial" w:cs="Arial"/>
          <w:color w:val="873624"/>
          <w:sz w:val="20"/>
          <w:szCs w:val="20"/>
        </w:rPr>
        <w:t xml:space="preserve">e Stati Uniti, dove si stabilì. Insegnante d’oboe e composizione all’Università del Wisconsin. </w:t>
      </w:r>
    </w:p>
    <w:p w:rsidR="00511E2F" w:rsidRPr="00A4550E" w:rsidRDefault="00511E2F" w:rsidP="005D6A2A">
      <w:pPr>
        <w:tabs>
          <w:tab w:val="left" w:pos="4253"/>
        </w:tabs>
        <w:spacing w:before="120" w:line="276" w:lineRule="auto"/>
        <w:rPr>
          <w:rFonts w:ascii="Arial" w:hAnsi="Arial" w:cs="Arial"/>
        </w:rPr>
      </w:pPr>
      <w:r w:rsidRPr="00A4550E">
        <w:rPr>
          <w:rFonts w:ascii="Arial" w:hAnsi="Arial" w:cs="Arial"/>
          <w:vanish/>
        </w:rPr>
        <w:t>Three Short Pieces, Opus 38, for oboe solo</w:t>
      </w:r>
      <w:r w:rsidRPr="00A4550E">
        <w:rPr>
          <w:rFonts w:ascii="Arial" w:hAnsi="Arial" w:cs="Arial"/>
        </w:rPr>
        <w:t>Tre brevi pezzi, op. 38, oboe solo.   Acrostico 1, op. 73, per oboe solo.</w:t>
      </w:r>
    </w:p>
    <w:p w:rsidR="00511E2F" w:rsidRPr="00A4550E" w:rsidRDefault="00511E2F" w:rsidP="005D6A2A">
      <w:pPr>
        <w:tabs>
          <w:tab w:val="left" w:pos="4253"/>
        </w:tabs>
        <w:spacing w:before="120" w:line="276" w:lineRule="auto"/>
        <w:rPr>
          <w:rFonts w:ascii="Arial" w:hAnsi="Arial" w:cs="Arial"/>
        </w:rPr>
      </w:pPr>
      <w:r w:rsidRPr="00A4550E">
        <w:rPr>
          <w:rFonts w:ascii="Arial" w:hAnsi="Arial" w:cs="Arial"/>
          <w:vanish/>
        </w:rPr>
        <w:t>Theme with Variations, Opus 27, for oboe and harpsichord (piano)</w:t>
      </w:r>
      <w:r w:rsidRPr="00A4550E">
        <w:rPr>
          <w:rFonts w:ascii="Arial" w:hAnsi="Arial" w:cs="Arial"/>
        </w:rPr>
        <w:t xml:space="preserve">Tema con Variazioni, op. 27, oboe e pf.   </w:t>
      </w:r>
      <w:r w:rsidRPr="00A4550E">
        <w:rPr>
          <w:rFonts w:ascii="Arial" w:hAnsi="Arial" w:cs="Arial"/>
          <w:vanish/>
        </w:rPr>
        <w:t>Sonatina, Opus 39, for oboe and piano</w:t>
      </w:r>
      <w:r w:rsidRPr="00A4550E">
        <w:rPr>
          <w:rFonts w:ascii="Arial" w:hAnsi="Arial" w:cs="Arial"/>
        </w:rPr>
        <w:t xml:space="preserve">Sonatina, op. 39, oboe e pf.   </w:t>
      </w:r>
    </w:p>
    <w:p w:rsidR="00461FBF" w:rsidRPr="00A4550E" w:rsidRDefault="00511E2F" w:rsidP="005D6A2A">
      <w:pPr>
        <w:tabs>
          <w:tab w:val="left" w:pos="4253"/>
        </w:tabs>
        <w:spacing w:before="120" w:line="276" w:lineRule="auto"/>
        <w:rPr>
          <w:rFonts w:ascii="Arial" w:hAnsi="Arial" w:cs="Arial"/>
        </w:rPr>
      </w:pPr>
      <w:r w:rsidRPr="00A4550E">
        <w:rPr>
          <w:rFonts w:ascii="Arial" w:hAnsi="Arial" w:cs="Arial"/>
          <w:vanish/>
        </w:rPr>
        <w:t>Trio, Opus 8a, for 2 oboes and English hornTre Staev, Opus 4, No. 1, for 2 oboes and English hor</w:t>
      </w:r>
      <w:r w:rsidRPr="00A4550E">
        <w:rPr>
          <w:rFonts w:ascii="Arial" w:hAnsi="Arial" w:cs="Arial"/>
        </w:rPr>
        <w:t>Tre Staev, op. 4/1, 2 oboi e corno inglese.   Trio, op. 8, 2 oboi e corno inglese.</w:t>
      </w:r>
    </w:p>
    <w:p w:rsidR="00461FBF" w:rsidRPr="00A4550E" w:rsidRDefault="00461FBF" w:rsidP="005D6A2A">
      <w:pPr>
        <w:tabs>
          <w:tab w:val="left" w:pos="4253"/>
        </w:tabs>
        <w:spacing w:before="120" w:line="276" w:lineRule="auto"/>
        <w:rPr>
          <w:rFonts w:ascii="Arial" w:hAnsi="Arial" w:cs="Arial"/>
        </w:rPr>
      </w:pPr>
    </w:p>
    <w:p w:rsidR="00461FBF" w:rsidRPr="00200598" w:rsidRDefault="00461FB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LUPPOV  Anatoly Borisovich</w:t>
      </w:r>
      <w:r w:rsidRPr="00200598">
        <w:rPr>
          <w:rFonts w:ascii="Arial" w:hAnsi="Arial" w:cs="Arial"/>
          <w:color w:val="873624"/>
          <w:u w:val="single"/>
        </w:rPr>
        <w:tab/>
      </w:r>
      <w:r w:rsidRPr="00200598">
        <w:rPr>
          <w:rFonts w:ascii="Arial" w:hAnsi="Arial" w:cs="Arial"/>
          <w:color w:val="873624"/>
          <w:u w:val="single"/>
        </w:rPr>
        <w:tab/>
        <w:t>Pachi, 2.6.1929</w:t>
      </w:r>
    </w:p>
    <w:p w:rsidR="00461FBF" w:rsidRPr="00200598" w:rsidRDefault="00461FB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Le date di nascita e di composizione sembrano essere l’unica prova che sia esistito… poi… chi cerca trova, ho addirittura il suo indirizzo con telefono, ma non parlando il russo mi è rimasta solo curiosità. Per chi volesse </w:t>
      </w:r>
      <w:r w:rsidR="00335B8E" w:rsidRPr="00200598">
        <w:rPr>
          <w:rFonts w:ascii="Arial" w:hAnsi="Arial" w:cs="Arial"/>
          <w:color w:val="873624"/>
          <w:sz w:val="20"/>
          <w:szCs w:val="20"/>
        </w:rPr>
        <w:t xml:space="preserve"> </w:t>
      </w:r>
      <w:r w:rsidRPr="00200598">
        <w:rPr>
          <w:rFonts w:ascii="Arial" w:hAnsi="Arial" w:cs="Arial"/>
          <w:color w:val="873624"/>
          <w:sz w:val="20"/>
          <w:szCs w:val="20"/>
        </w:rPr>
        <w:t xml:space="preserve">contattarlo l’indirizzo è questo: 420015 Kazan, Bolshya Krasnya St. 38. Ha 83 anni, forse è meglio non disturbarlo, </w:t>
      </w:r>
      <w:r w:rsidR="0034362A">
        <w:rPr>
          <w:rFonts w:ascii="Arial" w:hAnsi="Arial" w:cs="Arial"/>
          <w:color w:val="873624"/>
          <w:sz w:val="20"/>
          <w:szCs w:val="20"/>
        </w:rPr>
        <w:t xml:space="preserve">          </w:t>
      </w:r>
      <w:r w:rsidRPr="00200598">
        <w:rPr>
          <w:rFonts w:ascii="Arial" w:hAnsi="Arial" w:cs="Arial"/>
          <w:color w:val="873624"/>
          <w:sz w:val="20"/>
          <w:szCs w:val="20"/>
        </w:rPr>
        <w:t xml:space="preserve">è comunque un buon amico, è un musicista!  </w:t>
      </w:r>
    </w:p>
    <w:p w:rsidR="00461FBF" w:rsidRPr="00A4550E" w:rsidRDefault="00461FBF" w:rsidP="005D6A2A">
      <w:pPr>
        <w:tabs>
          <w:tab w:val="left" w:pos="4253"/>
        </w:tabs>
        <w:spacing w:before="120" w:line="276" w:lineRule="auto"/>
        <w:rPr>
          <w:rFonts w:ascii="Arial" w:hAnsi="Arial" w:cs="Arial"/>
        </w:rPr>
      </w:pPr>
      <w:r w:rsidRPr="00A4550E">
        <w:rPr>
          <w:rFonts w:ascii="Arial" w:hAnsi="Arial" w:cs="Arial"/>
        </w:rPr>
        <w:t>Fantasia per oboe solo (2001).   Concerto per oboe e orch. (1966).</w:t>
      </w:r>
    </w:p>
    <w:p w:rsidR="008D2BB1" w:rsidRPr="00A4550E" w:rsidRDefault="008D2BB1" w:rsidP="005D6A2A">
      <w:pPr>
        <w:tabs>
          <w:tab w:val="left" w:pos="4253"/>
        </w:tabs>
        <w:spacing w:before="120" w:line="276" w:lineRule="auto"/>
        <w:rPr>
          <w:rFonts w:ascii="Arial" w:hAnsi="Arial" w:cs="Arial"/>
        </w:rPr>
      </w:pPr>
    </w:p>
    <w:p w:rsidR="00AE1BDD" w:rsidRPr="00200598" w:rsidRDefault="00AE1BDD"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LUTOSLAWSKI  Witold</w:t>
      </w:r>
      <w:r w:rsidRPr="00200598">
        <w:rPr>
          <w:rFonts w:ascii="Arial" w:hAnsi="Arial" w:cs="Arial"/>
          <w:color w:val="873624"/>
          <w:sz w:val="24"/>
          <w:u w:val="single"/>
        </w:rPr>
        <w:tab/>
      </w:r>
      <w:r w:rsidRPr="00200598">
        <w:rPr>
          <w:rFonts w:ascii="Arial" w:hAnsi="Arial" w:cs="Arial"/>
          <w:color w:val="873624"/>
          <w:sz w:val="24"/>
          <w:u w:val="single"/>
        </w:rPr>
        <w:tab/>
        <w:t>Varsavia 25.1.1913 - Varsavia 7.2.1994.</w:t>
      </w:r>
    </w:p>
    <w:p w:rsidR="00B32483" w:rsidRPr="00200598" w:rsidRDefault="00B32483"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e direttore d’orchestra polacco, allievo di Lefeld</w:t>
      </w:r>
      <w:r w:rsidR="00EE21A9" w:rsidRPr="00200598">
        <w:rPr>
          <w:rFonts w:ascii="Arial" w:hAnsi="Arial" w:cs="Arial"/>
          <w:color w:val="873624"/>
        </w:rPr>
        <w:t xml:space="preserve"> e</w:t>
      </w:r>
      <w:r w:rsidRPr="00200598">
        <w:rPr>
          <w:rFonts w:ascii="Arial" w:hAnsi="Arial" w:cs="Arial"/>
          <w:color w:val="873624"/>
        </w:rPr>
        <w:t xml:space="preserve"> Maliszewski. </w:t>
      </w:r>
      <w:r w:rsidR="00EE21A9" w:rsidRPr="00200598">
        <w:rPr>
          <w:rFonts w:ascii="Arial" w:hAnsi="Arial" w:cs="Arial"/>
          <w:color w:val="873624"/>
        </w:rPr>
        <w:t>N</w:t>
      </w:r>
      <w:r w:rsidRPr="00200598">
        <w:rPr>
          <w:rFonts w:ascii="Arial" w:hAnsi="Arial" w:cs="Arial"/>
          <w:color w:val="873624"/>
        </w:rPr>
        <w:t xml:space="preserve">umerosi </w:t>
      </w:r>
      <w:r w:rsidR="00EE21A9" w:rsidRPr="00200598">
        <w:rPr>
          <w:rFonts w:ascii="Arial" w:hAnsi="Arial" w:cs="Arial"/>
          <w:color w:val="873624"/>
        </w:rPr>
        <w:t xml:space="preserve">i suoi </w:t>
      </w:r>
      <w:r w:rsidRPr="00200598">
        <w:rPr>
          <w:rFonts w:ascii="Arial" w:hAnsi="Arial" w:cs="Arial"/>
          <w:color w:val="873624"/>
        </w:rPr>
        <w:t xml:space="preserve">corsi, vincitore di importanti premi. Nel 1993, a 80 anni, diresse la Philarmonic Orchestra di Los Angeles, che gli aveva </w:t>
      </w:r>
      <w:r w:rsidR="00335B8E" w:rsidRPr="00200598">
        <w:rPr>
          <w:rFonts w:ascii="Arial" w:hAnsi="Arial" w:cs="Arial"/>
          <w:color w:val="873624"/>
        </w:rPr>
        <w:t xml:space="preserve">    </w:t>
      </w:r>
      <w:r w:rsidRPr="00200598">
        <w:rPr>
          <w:rFonts w:ascii="Arial" w:hAnsi="Arial" w:cs="Arial"/>
          <w:color w:val="873624"/>
        </w:rPr>
        <w:t>commissionato la 4a Sinfonia.</w:t>
      </w:r>
    </w:p>
    <w:p w:rsidR="00F408CB" w:rsidRPr="00A4550E" w:rsidRDefault="00AE1BDD" w:rsidP="005D6A2A">
      <w:pPr>
        <w:tabs>
          <w:tab w:val="left" w:pos="4253"/>
        </w:tabs>
        <w:spacing w:before="120" w:line="276" w:lineRule="auto"/>
        <w:rPr>
          <w:rFonts w:ascii="Arial" w:hAnsi="Arial" w:cs="Arial"/>
        </w:rPr>
      </w:pPr>
      <w:r w:rsidRPr="00A4550E">
        <w:rPr>
          <w:rFonts w:ascii="Arial" w:hAnsi="Arial" w:cs="Arial"/>
        </w:rPr>
        <w:t>10 Duetti</w:t>
      </w:r>
      <w:r w:rsidR="00F408CB" w:rsidRPr="00A4550E">
        <w:rPr>
          <w:rFonts w:ascii="Arial" w:hAnsi="Arial" w:cs="Arial"/>
        </w:rPr>
        <w:t>,</w:t>
      </w:r>
      <w:r w:rsidRPr="00A4550E">
        <w:rPr>
          <w:rFonts w:ascii="Arial" w:hAnsi="Arial" w:cs="Arial"/>
        </w:rPr>
        <w:t xml:space="preserve"> oboe e fag</w:t>
      </w:r>
      <w:r w:rsidR="001975BD" w:rsidRPr="00A4550E">
        <w:rPr>
          <w:rFonts w:ascii="Arial" w:hAnsi="Arial" w:cs="Arial"/>
        </w:rPr>
        <w:t>otto</w:t>
      </w:r>
      <w:r w:rsidRPr="00A4550E">
        <w:rPr>
          <w:rFonts w:ascii="Arial" w:hAnsi="Arial" w:cs="Arial"/>
        </w:rPr>
        <w:t xml:space="preserve">.   </w:t>
      </w:r>
      <w:r w:rsidR="00506D9E" w:rsidRPr="00A4550E">
        <w:rPr>
          <w:rFonts w:ascii="Arial" w:hAnsi="Arial" w:cs="Arial"/>
        </w:rPr>
        <w:t>Epitaffio</w:t>
      </w:r>
      <w:r w:rsidR="00F408CB" w:rsidRPr="00A4550E">
        <w:rPr>
          <w:rFonts w:ascii="Arial" w:hAnsi="Arial" w:cs="Arial"/>
        </w:rPr>
        <w:t xml:space="preserve">, </w:t>
      </w:r>
      <w:r w:rsidR="00506D9E" w:rsidRPr="00A4550E">
        <w:rPr>
          <w:rFonts w:ascii="Arial" w:hAnsi="Arial" w:cs="Arial"/>
        </w:rPr>
        <w:t>oboe e pf.</w:t>
      </w:r>
      <w:r w:rsidR="0054598D" w:rsidRPr="00A4550E">
        <w:rPr>
          <w:rFonts w:ascii="Arial" w:hAnsi="Arial" w:cs="Arial"/>
        </w:rPr>
        <w:t xml:space="preserve"> (1979, 5’).</w:t>
      </w:r>
      <w:r w:rsidR="00BD53DE">
        <w:rPr>
          <w:rFonts w:ascii="Arial" w:hAnsi="Arial" w:cs="Arial"/>
        </w:rPr>
        <w:t xml:space="preserve">   </w:t>
      </w:r>
      <w:r w:rsidR="005F3E53" w:rsidRPr="00A4550E">
        <w:rPr>
          <w:rFonts w:ascii="Arial" w:hAnsi="Arial" w:cs="Arial"/>
        </w:rPr>
        <w:t xml:space="preserve">Magia, oboe e </w:t>
      </w:r>
      <w:r w:rsidR="00F408CB" w:rsidRPr="00A4550E">
        <w:rPr>
          <w:rFonts w:ascii="Arial" w:hAnsi="Arial" w:cs="Arial"/>
        </w:rPr>
        <w:t>arpa.</w:t>
      </w:r>
    </w:p>
    <w:p w:rsidR="00436997" w:rsidRPr="00A4550E" w:rsidRDefault="00AE1BDD" w:rsidP="005D6A2A">
      <w:pPr>
        <w:tabs>
          <w:tab w:val="left" w:pos="4253"/>
        </w:tabs>
        <w:spacing w:before="120" w:line="276" w:lineRule="auto"/>
        <w:rPr>
          <w:rFonts w:ascii="Arial" w:hAnsi="Arial" w:cs="Arial"/>
        </w:rPr>
      </w:pPr>
      <w:r w:rsidRPr="00A4550E">
        <w:rPr>
          <w:rFonts w:ascii="Arial" w:hAnsi="Arial" w:cs="Arial"/>
        </w:rPr>
        <w:t>Trio</w:t>
      </w:r>
      <w:r w:rsidR="00F408CB" w:rsidRPr="00A4550E">
        <w:rPr>
          <w:rFonts w:ascii="Arial" w:hAnsi="Arial" w:cs="Arial"/>
        </w:rPr>
        <w:t xml:space="preserve">, </w:t>
      </w:r>
      <w:r w:rsidRPr="00A4550E">
        <w:rPr>
          <w:rFonts w:ascii="Arial" w:hAnsi="Arial" w:cs="Arial"/>
        </w:rPr>
        <w:t xml:space="preserve">oboe, </w:t>
      </w:r>
      <w:r w:rsidR="00EC0C99" w:rsidRPr="00A4550E">
        <w:rPr>
          <w:rFonts w:ascii="Arial" w:hAnsi="Arial" w:cs="Arial"/>
        </w:rPr>
        <w:t>cl</w:t>
      </w:r>
      <w:r w:rsidRPr="00A4550E">
        <w:rPr>
          <w:rFonts w:ascii="Arial" w:hAnsi="Arial" w:cs="Arial"/>
        </w:rPr>
        <w:t>. e fag. (194</w:t>
      </w:r>
      <w:r w:rsidR="00D95247" w:rsidRPr="00A4550E">
        <w:rPr>
          <w:rFonts w:ascii="Arial" w:hAnsi="Arial" w:cs="Arial"/>
        </w:rPr>
        <w:t>5</w:t>
      </w:r>
      <w:r w:rsidR="00070770" w:rsidRPr="00A4550E">
        <w:rPr>
          <w:rFonts w:ascii="Arial" w:hAnsi="Arial" w:cs="Arial"/>
        </w:rPr>
        <w:t>, 16’</w:t>
      </w:r>
      <w:r w:rsidRPr="00A4550E">
        <w:rPr>
          <w:rFonts w:ascii="Arial" w:hAnsi="Arial" w:cs="Arial"/>
        </w:rPr>
        <w:t>).</w:t>
      </w:r>
      <w:r w:rsidR="00BD53DE">
        <w:rPr>
          <w:rFonts w:ascii="Arial" w:hAnsi="Arial" w:cs="Arial"/>
        </w:rPr>
        <w:t xml:space="preserve">   </w:t>
      </w:r>
      <w:r w:rsidR="0054598D" w:rsidRPr="00A4550E">
        <w:rPr>
          <w:rFonts w:ascii="Arial" w:hAnsi="Arial" w:cs="Arial"/>
        </w:rPr>
        <w:t>Doppio concerto</w:t>
      </w:r>
      <w:r w:rsidR="00070770" w:rsidRPr="00A4550E">
        <w:rPr>
          <w:rFonts w:ascii="Arial" w:hAnsi="Arial" w:cs="Arial"/>
        </w:rPr>
        <w:t>,</w:t>
      </w:r>
      <w:r w:rsidR="0054598D" w:rsidRPr="00A4550E">
        <w:rPr>
          <w:rFonts w:ascii="Arial" w:hAnsi="Arial" w:cs="Arial"/>
        </w:rPr>
        <w:t xml:space="preserve"> oboe, arpa e orch. (1980, </w:t>
      </w:r>
      <w:r w:rsidR="0022320F" w:rsidRPr="00A4550E">
        <w:rPr>
          <w:rFonts w:ascii="Arial" w:hAnsi="Arial" w:cs="Arial"/>
        </w:rPr>
        <w:t>1</w:t>
      </w:r>
      <w:r w:rsidR="004B77E8" w:rsidRPr="00A4550E">
        <w:rPr>
          <w:rFonts w:ascii="Arial" w:hAnsi="Arial" w:cs="Arial"/>
        </w:rPr>
        <w:t>9</w:t>
      </w:r>
      <w:r w:rsidR="0022320F" w:rsidRPr="00A4550E">
        <w:rPr>
          <w:rFonts w:ascii="Arial" w:hAnsi="Arial" w:cs="Arial"/>
        </w:rPr>
        <w:t>’</w:t>
      </w:r>
      <w:r w:rsidR="004B77E8" w:rsidRPr="00A4550E">
        <w:rPr>
          <w:rFonts w:ascii="Arial" w:hAnsi="Arial" w:cs="Arial"/>
        </w:rPr>
        <w:t>4</w:t>
      </w:r>
      <w:r w:rsidR="00D524A8" w:rsidRPr="00A4550E">
        <w:rPr>
          <w:rFonts w:ascii="Arial" w:hAnsi="Arial" w:cs="Arial"/>
        </w:rPr>
        <w:t>5</w:t>
      </w:r>
      <w:r w:rsidR="0054598D" w:rsidRPr="00A4550E">
        <w:rPr>
          <w:rFonts w:ascii="Arial" w:hAnsi="Arial" w:cs="Arial"/>
        </w:rPr>
        <w:t>).</w:t>
      </w:r>
    </w:p>
    <w:p w:rsidR="004B77E8" w:rsidRPr="00A4550E" w:rsidRDefault="004B77E8" w:rsidP="005D6A2A">
      <w:pPr>
        <w:tabs>
          <w:tab w:val="left" w:pos="4253"/>
        </w:tabs>
        <w:spacing w:before="120" w:line="276" w:lineRule="auto"/>
        <w:rPr>
          <w:rFonts w:ascii="Arial" w:hAnsi="Arial" w:cs="Arial"/>
        </w:rPr>
      </w:pPr>
    </w:p>
    <w:p w:rsidR="00875915" w:rsidRPr="00200598" w:rsidRDefault="0087591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LUTTMAN  Reinhard</w:t>
      </w:r>
    </w:p>
    <w:p w:rsidR="00875915" w:rsidRPr="00BD53DE" w:rsidRDefault="00875915" w:rsidP="005D6A2A">
      <w:pPr>
        <w:tabs>
          <w:tab w:val="left" w:pos="4253"/>
        </w:tabs>
        <w:spacing w:before="120" w:line="276" w:lineRule="auto"/>
        <w:rPr>
          <w:rFonts w:ascii="Arial" w:hAnsi="Arial" w:cs="Arial"/>
        </w:rPr>
      </w:pPr>
      <w:r w:rsidRPr="00BD53DE">
        <w:rPr>
          <w:rFonts w:ascii="Arial" w:hAnsi="Arial" w:cs="Arial"/>
        </w:rPr>
        <w:t>21 studi dodecafonici per oboe.</w:t>
      </w:r>
    </w:p>
    <w:p w:rsidR="00875915" w:rsidRPr="00BD53DE" w:rsidRDefault="00875915" w:rsidP="005D6A2A">
      <w:pPr>
        <w:tabs>
          <w:tab w:val="left" w:pos="4253"/>
        </w:tabs>
        <w:spacing w:before="120" w:line="276" w:lineRule="auto"/>
        <w:rPr>
          <w:rFonts w:ascii="Arial" w:hAnsi="Arial" w:cs="Arial"/>
        </w:rPr>
      </w:pPr>
    </w:p>
    <w:p w:rsidR="008D2BB1" w:rsidRPr="00200598" w:rsidRDefault="008D2BB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LUTYENS  Elisabeth</w:t>
      </w:r>
      <w:r w:rsidRPr="00200598">
        <w:rPr>
          <w:rFonts w:ascii="Arial" w:hAnsi="Arial" w:cs="Arial"/>
          <w:color w:val="873624"/>
          <w:u w:val="single"/>
        </w:rPr>
        <w:tab/>
      </w:r>
      <w:r w:rsidRPr="00200598">
        <w:rPr>
          <w:rFonts w:ascii="Arial" w:hAnsi="Arial" w:cs="Arial"/>
          <w:color w:val="873624"/>
          <w:u w:val="single"/>
        </w:rPr>
        <w:tab/>
        <w:t xml:space="preserve">Londra, 9.7.1906 </w:t>
      </w:r>
      <w:r w:rsidR="00C61373" w:rsidRPr="00200598">
        <w:rPr>
          <w:rFonts w:ascii="Arial" w:hAnsi="Arial" w:cs="Arial"/>
          <w:color w:val="873624"/>
          <w:u w:val="single"/>
        </w:rPr>
        <w:t>-Londra, 14.4.</w:t>
      </w:r>
      <w:r w:rsidRPr="00200598">
        <w:rPr>
          <w:rFonts w:ascii="Arial" w:hAnsi="Arial" w:cs="Arial"/>
          <w:color w:val="873624"/>
          <w:u w:val="single"/>
        </w:rPr>
        <w:t>1983</w:t>
      </w:r>
    </w:p>
    <w:p w:rsidR="00951C95" w:rsidRPr="00200598" w:rsidRDefault="00951C9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pianista e violinista inglese. Studi a Londra e perfezionamento a Parigi con Caussade e Darke.</w:t>
      </w:r>
    </w:p>
    <w:p w:rsidR="00C61373" w:rsidRPr="00BD53DE" w:rsidRDefault="00C61373" w:rsidP="005D6A2A">
      <w:pPr>
        <w:tabs>
          <w:tab w:val="left" w:pos="4253"/>
        </w:tabs>
        <w:spacing w:before="120" w:line="276" w:lineRule="auto"/>
        <w:rPr>
          <w:rFonts w:ascii="Arial" w:hAnsi="Arial" w:cs="Arial"/>
        </w:rPr>
      </w:pPr>
      <w:r w:rsidRPr="00BD53DE">
        <w:rPr>
          <w:rFonts w:ascii="Arial" w:hAnsi="Arial" w:cs="Arial"/>
        </w:rPr>
        <w:t>Presages</w:t>
      </w:r>
      <w:r w:rsidR="002A20B4" w:rsidRPr="00BD53DE">
        <w:rPr>
          <w:rFonts w:ascii="Arial" w:hAnsi="Arial" w:cs="Arial"/>
        </w:rPr>
        <w:t>,</w:t>
      </w:r>
      <w:r w:rsidRPr="00BD53DE">
        <w:rPr>
          <w:rFonts w:ascii="Arial" w:hAnsi="Arial" w:cs="Arial"/>
        </w:rPr>
        <w:t xml:space="preserve"> oboe solo</w:t>
      </w:r>
      <w:r w:rsidR="00951C95" w:rsidRPr="00BD53DE">
        <w:rPr>
          <w:rFonts w:ascii="Arial" w:hAnsi="Arial" w:cs="Arial"/>
        </w:rPr>
        <w:t>, op. 53 (1963, 9’</w:t>
      </w:r>
      <w:r w:rsidR="002A20B4" w:rsidRPr="00BD53DE">
        <w:rPr>
          <w:rFonts w:ascii="Arial" w:hAnsi="Arial" w:cs="Arial"/>
        </w:rPr>
        <w:t>45</w:t>
      </w:r>
      <w:r w:rsidR="00951C95" w:rsidRPr="00BD53DE">
        <w:rPr>
          <w:rFonts w:ascii="Arial" w:hAnsi="Arial" w:cs="Arial"/>
        </w:rPr>
        <w:t>)</w:t>
      </w:r>
      <w:r w:rsidRPr="00BD53DE">
        <w:rPr>
          <w:rFonts w:ascii="Arial" w:hAnsi="Arial" w:cs="Arial"/>
        </w:rPr>
        <w:t>.   Assemblea plenaria</w:t>
      </w:r>
      <w:r w:rsidR="002A20B4" w:rsidRPr="00BD53DE">
        <w:rPr>
          <w:rFonts w:ascii="Arial" w:hAnsi="Arial" w:cs="Arial"/>
        </w:rPr>
        <w:t>,</w:t>
      </w:r>
      <w:r w:rsidRPr="00BD53DE">
        <w:rPr>
          <w:rFonts w:ascii="Arial" w:hAnsi="Arial" w:cs="Arial"/>
        </w:rPr>
        <w:t xml:space="preserve"> oboe solo.</w:t>
      </w:r>
    </w:p>
    <w:p w:rsidR="00951C95" w:rsidRPr="00BD53DE" w:rsidRDefault="00951C95" w:rsidP="005D6A2A">
      <w:pPr>
        <w:tabs>
          <w:tab w:val="left" w:pos="4253"/>
        </w:tabs>
        <w:spacing w:before="120" w:line="276" w:lineRule="auto"/>
        <w:rPr>
          <w:rFonts w:ascii="Arial" w:hAnsi="Arial" w:cs="Arial"/>
          <w:lang w:val="en-US"/>
        </w:rPr>
      </w:pPr>
      <w:r w:rsidRPr="00BD53DE">
        <w:rPr>
          <w:rFonts w:ascii="Arial" w:hAnsi="Arial" w:cs="Arial"/>
          <w:lang w:val="fr-FR"/>
        </w:rPr>
        <w:t xml:space="preserve">Deroulement, op. 145, ob. chit. (1980, 11’).   </w:t>
      </w:r>
      <w:r w:rsidRPr="00BD53DE">
        <w:rPr>
          <w:rFonts w:ascii="Arial" w:hAnsi="Arial" w:cs="Arial"/>
          <w:lang w:val="en-US"/>
        </w:rPr>
        <w:t>Plenum II, ob e 13 str, op. 92 (1973, 23’).</w:t>
      </w:r>
    </w:p>
    <w:p w:rsidR="008D2BB1" w:rsidRPr="00BD53DE" w:rsidRDefault="00951C95" w:rsidP="005D6A2A">
      <w:pPr>
        <w:tabs>
          <w:tab w:val="left" w:pos="4253"/>
        </w:tabs>
        <w:spacing w:before="120" w:line="276" w:lineRule="auto"/>
        <w:rPr>
          <w:rFonts w:ascii="Arial" w:hAnsi="Arial" w:cs="Arial"/>
          <w:lang w:val="es-ES"/>
        </w:rPr>
      </w:pPr>
      <w:r w:rsidRPr="00BD53DE">
        <w:rPr>
          <w:rFonts w:ascii="Arial" w:hAnsi="Arial" w:cs="Arial"/>
          <w:lang w:val="es-ES"/>
        </w:rPr>
        <w:t>Madrigal, ob. vl. op. 119 (1981, 8’).  Kammerkonzert</w:t>
      </w:r>
      <w:r w:rsidR="008D2BB1" w:rsidRPr="00BD53DE">
        <w:rPr>
          <w:rFonts w:ascii="Arial" w:hAnsi="Arial" w:cs="Arial"/>
          <w:lang w:val="es-ES"/>
        </w:rPr>
        <w:t xml:space="preserve">, </w:t>
      </w:r>
      <w:r w:rsidRPr="00BD53DE">
        <w:rPr>
          <w:rFonts w:ascii="Arial" w:hAnsi="Arial" w:cs="Arial"/>
          <w:lang w:val="es-ES"/>
        </w:rPr>
        <w:t>op. 8,4</w:t>
      </w:r>
      <w:r w:rsidR="006D1AA8" w:rsidRPr="00BD53DE">
        <w:rPr>
          <w:rFonts w:ascii="Arial" w:hAnsi="Arial" w:cs="Arial"/>
          <w:lang w:val="es-ES"/>
        </w:rPr>
        <w:t>,</w:t>
      </w:r>
      <w:r w:rsidR="008D2BB1" w:rsidRPr="00BD53DE">
        <w:rPr>
          <w:rFonts w:ascii="Arial" w:hAnsi="Arial" w:cs="Arial"/>
          <w:lang w:val="es-ES"/>
        </w:rPr>
        <w:t>oboe, arpa, archi (194</w:t>
      </w:r>
      <w:r w:rsidRPr="00BD53DE">
        <w:rPr>
          <w:rFonts w:ascii="Arial" w:hAnsi="Arial" w:cs="Arial"/>
          <w:lang w:val="es-ES"/>
        </w:rPr>
        <w:t>7</w:t>
      </w:r>
      <w:r w:rsidR="008D2BB1" w:rsidRPr="00BD53DE">
        <w:rPr>
          <w:rFonts w:ascii="Arial" w:hAnsi="Arial" w:cs="Arial"/>
          <w:lang w:val="es-ES"/>
        </w:rPr>
        <w:t>).</w:t>
      </w:r>
    </w:p>
    <w:p w:rsidR="008D2BB1" w:rsidRPr="00BD53DE" w:rsidRDefault="008D2BB1" w:rsidP="005D6A2A">
      <w:pPr>
        <w:tabs>
          <w:tab w:val="left" w:pos="4253"/>
        </w:tabs>
        <w:spacing w:before="120" w:line="276" w:lineRule="auto"/>
        <w:rPr>
          <w:rFonts w:ascii="Arial" w:hAnsi="Arial" w:cs="Arial"/>
        </w:rPr>
      </w:pPr>
      <w:r w:rsidRPr="00BD53DE">
        <w:rPr>
          <w:rFonts w:ascii="Arial" w:hAnsi="Arial" w:cs="Arial"/>
          <w:lang w:val="es-ES"/>
        </w:rPr>
        <w:t xml:space="preserve">The Bacchae, coro femm. oboe, </w:t>
      </w:r>
      <w:r w:rsidR="00B552FB" w:rsidRPr="00BD53DE">
        <w:rPr>
          <w:rFonts w:ascii="Arial" w:hAnsi="Arial" w:cs="Arial"/>
          <w:lang w:val="es-ES"/>
        </w:rPr>
        <w:t>cor-ingl.</w:t>
      </w:r>
      <w:r w:rsidRPr="00BD53DE">
        <w:rPr>
          <w:rFonts w:ascii="Arial" w:hAnsi="Arial" w:cs="Arial"/>
          <w:lang w:val="es-ES"/>
        </w:rPr>
        <w:t xml:space="preserve"> fag. 3 tr. 3 trb. arpa e perc. </w:t>
      </w:r>
      <w:r w:rsidRPr="00BD53DE">
        <w:rPr>
          <w:rFonts w:ascii="Arial" w:hAnsi="Arial" w:cs="Arial"/>
        </w:rPr>
        <w:t>(1959).</w:t>
      </w:r>
    </w:p>
    <w:p w:rsidR="00F00E3F" w:rsidRPr="00BD53DE" w:rsidRDefault="00F00E3F" w:rsidP="005D6A2A">
      <w:pPr>
        <w:tabs>
          <w:tab w:val="left" w:pos="4253"/>
        </w:tabs>
        <w:spacing w:before="120" w:line="276" w:lineRule="auto"/>
        <w:rPr>
          <w:rFonts w:ascii="Arial" w:hAnsi="Arial" w:cs="Arial"/>
        </w:rPr>
      </w:pPr>
    </w:p>
    <w:p w:rsidR="00F00E3F" w:rsidRPr="00200598" w:rsidRDefault="00F00E3F" w:rsidP="005D6A2A">
      <w:pPr>
        <w:tabs>
          <w:tab w:val="left" w:pos="4253"/>
          <w:tab w:val="right" w:pos="9356"/>
        </w:tabs>
        <w:spacing w:before="120" w:line="276" w:lineRule="auto"/>
        <w:rPr>
          <w:rFonts w:ascii="Arial" w:hAnsi="Arial" w:cs="Arial"/>
          <w:color w:val="873624"/>
          <w:u w:val="single"/>
        </w:rPr>
      </w:pPr>
      <w:r w:rsidRPr="00200598">
        <w:rPr>
          <w:rFonts w:ascii="Arial" w:hAnsi="Arial" w:cs="Arial"/>
          <w:color w:val="873624"/>
          <w:u w:val="single"/>
        </w:rPr>
        <w:t>LYSIGHT  Michel</w:t>
      </w:r>
      <w:r w:rsidRPr="00200598">
        <w:rPr>
          <w:rFonts w:ascii="Arial" w:hAnsi="Arial" w:cs="Arial"/>
          <w:color w:val="873624"/>
          <w:u w:val="single"/>
        </w:rPr>
        <w:tab/>
        <w:t>Uccle, 14.10.1958</w:t>
      </w:r>
    </w:p>
    <w:p w:rsidR="00754D54" w:rsidRPr="00200598" w:rsidRDefault="00754D5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lang w:eastAsia="en-US" w:bidi="en-US"/>
        </w:rPr>
        <w:t xml:space="preserve">Compositore e direttore d’orchestra belga. Studi all’Accademia di Schaerbeek e al Conservatorio di Bruxelles, </w:t>
      </w:r>
      <w:r w:rsidR="00066D98" w:rsidRPr="00200598">
        <w:rPr>
          <w:rFonts w:ascii="Arial" w:hAnsi="Arial" w:cs="Arial"/>
          <w:color w:val="873624"/>
          <w:sz w:val="20"/>
          <w:szCs w:val="20"/>
          <w:lang w:eastAsia="en-US" w:bidi="en-US"/>
        </w:rPr>
        <w:t xml:space="preserve">    </w:t>
      </w:r>
      <w:r w:rsidRPr="00200598">
        <w:rPr>
          <w:rFonts w:ascii="Arial" w:hAnsi="Arial" w:cs="Arial"/>
          <w:color w:val="873624"/>
          <w:sz w:val="20"/>
          <w:szCs w:val="20"/>
          <w:lang w:eastAsia="en-US" w:bidi="en-US"/>
        </w:rPr>
        <w:t>allievo di Defossez e Janssens. Minimalista romantico, Insegnante e Direttore di “Nouvelles Consonances” al Conservatorio di Bruxelles.</w:t>
      </w:r>
      <w:r w:rsidRPr="00200598">
        <w:rPr>
          <w:rFonts w:ascii="Arial" w:hAnsi="Arial" w:cs="Arial"/>
          <w:color w:val="873624"/>
          <w:sz w:val="20"/>
          <w:szCs w:val="20"/>
        </w:rPr>
        <w:t xml:space="preserve"> Vincitore di parecchi concorsi.</w:t>
      </w:r>
    </w:p>
    <w:p w:rsidR="00754D54" w:rsidRPr="00BD53DE" w:rsidRDefault="00F00E3F" w:rsidP="005D6A2A">
      <w:pPr>
        <w:tabs>
          <w:tab w:val="left" w:pos="4253"/>
        </w:tabs>
        <w:spacing w:before="120" w:line="276" w:lineRule="auto"/>
        <w:rPr>
          <w:rStyle w:val="works-time"/>
          <w:rFonts w:ascii="Arial" w:hAnsi="Arial" w:cs="Arial"/>
        </w:rPr>
      </w:pPr>
      <w:r w:rsidRPr="00BD53DE">
        <w:rPr>
          <w:rStyle w:val="Enfasigrassetto"/>
          <w:rFonts w:ascii="Arial" w:hAnsi="Arial" w:cs="Arial"/>
          <w:b w:val="0"/>
        </w:rPr>
        <w:t>Hal got rhythm</w:t>
      </w:r>
      <w:r w:rsidRPr="00BD53DE">
        <w:rPr>
          <w:rFonts w:ascii="Arial" w:hAnsi="Arial" w:cs="Arial"/>
        </w:rPr>
        <w:t xml:space="preserve">, 2 oboi, 2 cl. 2 cor. e ctb. </w:t>
      </w:r>
      <w:r w:rsidR="002A0F43" w:rsidRPr="00BD53DE">
        <w:rPr>
          <w:rFonts w:ascii="Arial" w:hAnsi="Arial" w:cs="Arial"/>
        </w:rPr>
        <w:t xml:space="preserve">AVK 154 </w:t>
      </w:r>
      <w:r w:rsidRPr="00BD53DE">
        <w:rPr>
          <w:rFonts w:ascii="Arial" w:hAnsi="Arial" w:cs="Arial"/>
        </w:rPr>
        <w:t xml:space="preserve">(1999, </w:t>
      </w:r>
      <w:r w:rsidRPr="00BD53DE">
        <w:rPr>
          <w:rStyle w:val="works-time"/>
          <w:rFonts w:ascii="Arial" w:hAnsi="Arial" w:cs="Arial"/>
        </w:rPr>
        <w:t xml:space="preserve">7).   </w:t>
      </w:r>
    </w:p>
    <w:p w:rsidR="00754D54" w:rsidRPr="00BD53DE" w:rsidRDefault="00754D54" w:rsidP="005D6A2A">
      <w:pPr>
        <w:tabs>
          <w:tab w:val="left" w:pos="4253"/>
        </w:tabs>
        <w:spacing w:before="120" w:line="276" w:lineRule="auto"/>
        <w:rPr>
          <w:rStyle w:val="works-time"/>
          <w:rFonts w:ascii="Arial" w:hAnsi="Arial" w:cs="Arial"/>
        </w:rPr>
      </w:pPr>
    </w:p>
    <w:p w:rsidR="00606A91" w:rsidRPr="00200598" w:rsidRDefault="00606A9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MAASZ  Gerhard</w:t>
      </w:r>
      <w:r w:rsidRPr="00200598">
        <w:rPr>
          <w:rFonts w:ascii="Arial" w:hAnsi="Arial" w:cs="Arial"/>
          <w:color w:val="873624"/>
          <w:u w:val="single"/>
        </w:rPr>
        <w:tab/>
      </w:r>
      <w:r w:rsidRPr="00200598">
        <w:rPr>
          <w:rFonts w:ascii="Arial" w:hAnsi="Arial" w:cs="Arial"/>
          <w:color w:val="873624"/>
          <w:u w:val="single"/>
        </w:rPr>
        <w:tab/>
        <w:t>Amburgo, 9.2.1906 - 28.4.1984.</w:t>
      </w:r>
    </w:p>
    <w:p w:rsidR="00606A91" w:rsidRPr="00200598" w:rsidRDefault="00606A9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Allievo di Graener e Krehl.</w:t>
      </w:r>
    </w:p>
    <w:p w:rsidR="00BD53DE" w:rsidRDefault="00AE1BDD" w:rsidP="005D6A2A">
      <w:pPr>
        <w:tabs>
          <w:tab w:val="left" w:pos="4253"/>
        </w:tabs>
        <w:spacing w:before="120" w:line="276" w:lineRule="auto"/>
        <w:rPr>
          <w:rFonts w:ascii="Arial" w:hAnsi="Arial" w:cs="Arial"/>
        </w:rPr>
      </w:pPr>
      <w:r w:rsidRPr="00BD53DE">
        <w:rPr>
          <w:rFonts w:ascii="Arial" w:hAnsi="Arial" w:cs="Arial"/>
        </w:rPr>
        <w:t>Concertino per oboe e archi (1954).</w:t>
      </w:r>
      <w:r w:rsidR="00BD53DE">
        <w:rPr>
          <w:rFonts w:ascii="Arial" w:hAnsi="Arial" w:cs="Arial"/>
        </w:rPr>
        <w:t xml:space="preserve">   </w:t>
      </w:r>
    </w:p>
    <w:p w:rsidR="00606A91" w:rsidRPr="00BD53DE" w:rsidRDefault="00606A91" w:rsidP="005D6A2A">
      <w:pPr>
        <w:tabs>
          <w:tab w:val="left" w:pos="4253"/>
        </w:tabs>
        <w:spacing w:before="120" w:line="276" w:lineRule="auto"/>
        <w:rPr>
          <w:rFonts w:ascii="Arial" w:hAnsi="Arial" w:cs="Arial"/>
        </w:rPr>
      </w:pPr>
      <w:r w:rsidRPr="00BD53DE">
        <w:rPr>
          <w:rFonts w:ascii="Arial" w:hAnsi="Arial" w:cs="Arial"/>
        </w:rPr>
        <w:t>Variazioni su “Alle Vogel”, per fl. oboe, cl. e fag. (1952).</w:t>
      </w:r>
    </w:p>
    <w:p w:rsidR="003B56E0" w:rsidRPr="00BD53DE" w:rsidRDefault="003B56E0" w:rsidP="005D6A2A">
      <w:pPr>
        <w:tabs>
          <w:tab w:val="left" w:pos="4253"/>
        </w:tabs>
        <w:spacing w:before="120" w:line="276" w:lineRule="auto"/>
        <w:rPr>
          <w:rFonts w:ascii="Arial" w:hAnsi="Arial" w:cs="Arial"/>
        </w:rPr>
      </w:pPr>
    </w:p>
    <w:p w:rsidR="003B56E0" w:rsidRPr="00200598" w:rsidRDefault="003B56E0" w:rsidP="005D6A2A">
      <w:pPr>
        <w:tabs>
          <w:tab w:val="left" w:pos="4253"/>
        </w:tabs>
        <w:spacing w:before="120" w:line="276" w:lineRule="auto"/>
        <w:rPr>
          <w:rFonts w:ascii="Arial" w:hAnsi="Arial" w:cs="Arial"/>
          <w:bCs/>
          <w:color w:val="873624"/>
          <w:kern w:val="36"/>
          <w:u w:val="single"/>
        </w:rPr>
      </w:pPr>
      <w:r w:rsidRPr="00200598">
        <w:rPr>
          <w:rFonts w:ascii="Arial" w:hAnsi="Arial" w:cs="Arial"/>
          <w:bCs/>
          <w:color w:val="873624"/>
          <w:kern w:val="36"/>
          <w:u w:val="single"/>
        </w:rPr>
        <w:t>MACHA  Otmar</w:t>
      </w:r>
      <w:r w:rsidRPr="00200598">
        <w:rPr>
          <w:rFonts w:ascii="Arial" w:hAnsi="Arial" w:cs="Arial"/>
          <w:bCs/>
          <w:color w:val="873624"/>
          <w:kern w:val="36"/>
          <w:u w:val="single"/>
        </w:rPr>
        <w:tab/>
      </w:r>
      <w:r w:rsidRPr="00200598">
        <w:rPr>
          <w:rFonts w:ascii="Arial" w:hAnsi="Arial" w:cs="Arial"/>
          <w:bCs/>
          <w:color w:val="873624"/>
          <w:kern w:val="36"/>
          <w:u w:val="single"/>
        </w:rPr>
        <w:tab/>
        <w:t>Ostrava, 2.10.1922 - Praga, 14.12.2006.</w:t>
      </w:r>
    </w:p>
    <w:p w:rsidR="003B56E0" w:rsidRPr="00200598" w:rsidRDefault="003B56E0" w:rsidP="005D6A2A">
      <w:pPr>
        <w:tabs>
          <w:tab w:val="left" w:pos="4253"/>
        </w:tabs>
        <w:spacing w:before="120" w:line="276" w:lineRule="auto"/>
        <w:rPr>
          <w:rFonts w:ascii="Arial" w:hAnsi="Arial" w:cs="Arial"/>
          <w:bCs/>
          <w:color w:val="873624"/>
          <w:kern w:val="36"/>
          <w:sz w:val="20"/>
          <w:szCs w:val="20"/>
        </w:rPr>
      </w:pPr>
      <w:r w:rsidRPr="00200598">
        <w:rPr>
          <w:rFonts w:ascii="Arial" w:hAnsi="Arial" w:cs="Arial"/>
          <w:bCs/>
          <w:color w:val="873624"/>
          <w:kern w:val="36"/>
          <w:sz w:val="20"/>
          <w:szCs w:val="20"/>
        </w:rPr>
        <w:t xml:space="preserve">Compositore céco, studi ad Ostrava con Hradil e al Conservatorio di Praga con Ridky. Direttore musicale alla </w:t>
      </w:r>
      <w:r w:rsidR="0034362A">
        <w:rPr>
          <w:rFonts w:ascii="Arial" w:hAnsi="Arial" w:cs="Arial"/>
          <w:bCs/>
          <w:color w:val="873624"/>
          <w:kern w:val="36"/>
          <w:sz w:val="20"/>
          <w:szCs w:val="20"/>
        </w:rPr>
        <w:t xml:space="preserve">        </w:t>
      </w:r>
      <w:r w:rsidRPr="00200598">
        <w:rPr>
          <w:rFonts w:ascii="Arial" w:hAnsi="Arial" w:cs="Arial"/>
          <w:bCs/>
          <w:color w:val="873624"/>
          <w:kern w:val="36"/>
          <w:sz w:val="20"/>
          <w:szCs w:val="20"/>
        </w:rPr>
        <w:t>Radio di Praga dal 1943 al 1962. Molte canzoni per piccoli e adulti e colonne sonore per il cinema.</w:t>
      </w:r>
    </w:p>
    <w:p w:rsidR="003B56E0" w:rsidRPr="00BD53DE" w:rsidRDefault="003B56E0" w:rsidP="005D6A2A">
      <w:pPr>
        <w:tabs>
          <w:tab w:val="left" w:pos="4253"/>
        </w:tabs>
        <w:spacing w:before="120" w:line="276" w:lineRule="auto"/>
        <w:rPr>
          <w:rFonts w:ascii="Arial" w:hAnsi="Arial" w:cs="Arial"/>
        </w:rPr>
      </w:pPr>
      <w:r w:rsidRPr="00BD53DE">
        <w:rPr>
          <w:rFonts w:ascii="Arial" w:hAnsi="Arial" w:cs="Arial"/>
        </w:rPr>
        <w:t xml:space="preserve">Fantasia Eirene, oboe e archi (1986). </w:t>
      </w:r>
    </w:p>
    <w:p w:rsidR="00606A91" w:rsidRPr="00BD53DE" w:rsidRDefault="00606A91" w:rsidP="005D6A2A">
      <w:pPr>
        <w:tabs>
          <w:tab w:val="left" w:pos="4253"/>
        </w:tabs>
        <w:spacing w:before="120" w:line="276" w:lineRule="auto"/>
        <w:rPr>
          <w:rFonts w:ascii="Arial" w:hAnsi="Arial" w:cs="Arial"/>
        </w:rPr>
      </w:pPr>
    </w:p>
    <w:p w:rsidR="003723C7" w:rsidRPr="00200598" w:rsidRDefault="003723C7"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McCABE  John</w:t>
      </w:r>
      <w:r w:rsidRPr="00200598">
        <w:rPr>
          <w:rFonts w:ascii="Arial" w:eastAsia="Arial Unicode MS" w:hAnsi="Arial" w:cs="Arial"/>
          <w:color w:val="873624"/>
          <w:u w:val="single"/>
        </w:rPr>
        <w:tab/>
      </w:r>
      <w:r w:rsidR="0017084C" w:rsidRPr="00200598">
        <w:rPr>
          <w:rFonts w:ascii="Arial" w:eastAsia="Arial Unicode MS" w:hAnsi="Arial" w:cs="Arial"/>
          <w:color w:val="873624"/>
          <w:u w:val="single"/>
        </w:rPr>
        <w:t xml:space="preserve"> </w:t>
      </w:r>
      <w:r w:rsidRPr="00200598">
        <w:rPr>
          <w:rFonts w:ascii="Arial" w:eastAsia="Arial Unicode MS" w:hAnsi="Arial" w:cs="Arial"/>
          <w:color w:val="873624"/>
          <w:u w:val="single"/>
        </w:rPr>
        <w:t>Huyton, 21.4.1939 - 13.2.2015.</w:t>
      </w:r>
    </w:p>
    <w:p w:rsidR="003723C7" w:rsidRPr="00200598" w:rsidRDefault="003723C7"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concertista e compositore inglese, studi all’Università e al Royal College di Manchester, allievo di Green </w:t>
      </w:r>
      <w:r w:rsidR="0034362A">
        <w:rPr>
          <w:rFonts w:ascii="Arial" w:hAnsi="Arial" w:cs="Arial"/>
          <w:color w:val="873624"/>
          <w:sz w:val="20"/>
          <w:szCs w:val="20"/>
        </w:rPr>
        <w:t xml:space="preserve">           </w:t>
      </w:r>
      <w:r w:rsidRPr="00200598">
        <w:rPr>
          <w:rFonts w:ascii="Arial" w:hAnsi="Arial" w:cs="Arial"/>
          <w:color w:val="873624"/>
          <w:sz w:val="20"/>
          <w:szCs w:val="20"/>
        </w:rPr>
        <w:t>e Pitfield. A Monaco perfezionamento con K. A. Hartmann</w:t>
      </w:r>
      <w:r w:rsidR="005C2B67" w:rsidRPr="00200598">
        <w:rPr>
          <w:rFonts w:ascii="Arial" w:hAnsi="Arial" w:cs="Arial"/>
          <w:color w:val="873624"/>
          <w:sz w:val="20"/>
          <w:szCs w:val="20"/>
        </w:rPr>
        <w:t xml:space="preserve"> </w:t>
      </w:r>
      <w:r w:rsidRPr="00200598">
        <w:rPr>
          <w:rFonts w:ascii="Arial" w:eastAsia="Arial Unicode MS" w:hAnsi="Arial" w:cs="Arial"/>
          <w:color w:val="873624"/>
          <w:sz w:val="20"/>
          <w:szCs w:val="20"/>
        </w:rPr>
        <w:t>e Genzmer</w:t>
      </w:r>
      <w:r w:rsidRPr="00200598">
        <w:rPr>
          <w:rFonts w:ascii="Arial" w:hAnsi="Arial" w:cs="Arial"/>
          <w:color w:val="873624"/>
          <w:sz w:val="20"/>
          <w:szCs w:val="20"/>
        </w:rPr>
        <w:t>. Insegnante a Cardiff,</w:t>
      </w:r>
      <w:r w:rsidR="00335B8E" w:rsidRPr="00200598">
        <w:rPr>
          <w:rFonts w:ascii="Arial" w:hAnsi="Arial" w:cs="Arial"/>
          <w:color w:val="873624"/>
          <w:sz w:val="20"/>
          <w:szCs w:val="20"/>
        </w:rPr>
        <w:t xml:space="preserve"> </w:t>
      </w:r>
      <w:r w:rsidR="00BD53DE">
        <w:rPr>
          <w:rFonts w:ascii="Arial" w:hAnsi="Arial" w:cs="Arial"/>
          <w:color w:val="873624"/>
          <w:sz w:val="20"/>
          <w:szCs w:val="20"/>
        </w:rPr>
        <w:t xml:space="preserve">                      </w:t>
      </w:r>
      <w:r w:rsidR="0034362A">
        <w:rPr>
          <w:rFonts w:ascii="Arial" w:hAnsi="Arial" w:cs="Arial"/>
          <w:color w:val="873624"/>
          <w:sz w:val="20"/>
          <w:szCs w:val="20"/>
        </w:rPr>
        <w:t xml:space="preserve">              </w:t>
      </w:r>
      <w:r w:rsidRPr="00200598">
        <w:rPr>
          <w:rFonts w:ascii="Arial" w:hAnsi="Arial" w:cs="Arial"/>
          <w:color w:val="873624"/>
          <w:sz w:val="20"/>
          <w:szCs w:val="20"/>
        </w:rPr>
        <w:t>Direttore del London College of Music.</w:t>
      </w:r>
      <w:r w:rsidRPr="00200598">
        <w:rPr>
          <w:rFonts w:ascii="Arial" w:eastAsia="Arial Unicode MS" w:hAnsi="Arial" w:cs="Arial"/>
          <w:color w:val="873624"/>
          <w:sz w:val="20"/>
          <w:szCs w:val="20"/>
        </w:rPr>
        <w:t xml:space="preserve"> Incise tutte le opere pianistiche di Haydn.</w:t>
      </w:r>
    </w:p>
    <w:p w:rsidR="003723C7" w:rsidRPr="00BD53DE" w:rsidRDefault="003723C7" w:rsidP="005D6A2A">
      <w:pPr>
        <w:tabs>
          <w:tab w:val="left" w:pos="4253"/>
        </w:tabs>
        <w:spacing w:before="120" w:line="276" w:lineRule="auto"/>
        <w:rPr>
          <w:rFonts w:ascii="Arial" w:hAnsi="Arial" w:cs="Arial"/>
        </w:rPr>
      </w:pPr>
      <w:r w:rsidRPr="00BD53DE">
        <w:rPr>
          <w:rFonts w:ascii="Arial" w:hAnsi="Arial" w:cs="Arial"/>
          <w:bCs/>
        </w:rPr>
        <w:t>Concerto per</w:t>
      </w:r>
      <w:r w:rsidRPr="00BD53DE">
        <w:rPr>
          <w:rFonts w:ascii="Arial" w:hAnsi="Arial" w:cs="Arial"/>
          <w:bCs/>
          <w:vanish/>
        </w:rPr>
        <w:t xml:space="preserve"> Oboe d'Amore Concerto</w:t>
      </w:r>
      <w:r w:rsidRPr="00BD53DE">
        <w:rPr>
          <w:rFonts w:ascii="Arial" w:hAnsi="Arial" w:cs="Arial"/>
          <w:vanish/>
        </w:rPr>
        <w:t xml:space="preserve"> (1972)</w:t>
      </w:r>
      <w:r w:rsidRPr="00BD53DE">
        <w:rPr>
          <w:rFonts w:ascii="Arial" w:hAnsi="Arial" w:cs="Arial"/>
        </w:rPr>
        <w:t xml:space="preserve"> </w:t>
      </w:r>
      <w:r w:rsidRPr="00BD53DE">
        <w:rPr>
          <w:rFonts w:ascii="Arial" w:hAnsi="Arial" w:cs="Arial"/>
          <w:bCs/>
        </w:rPr>
        <w:t xml:space="preserve">oboe d'amore e archi </w:t>
      </w:r>
      <w:r w:rsidRPr="00BD53DE">
        <w:rPr>
          <w:rFonts w:ascii="Arial" w:hAnsi="Arial" w:cs="Arial"/>
        </w:rPr>
        <w:t xml:space="preserve">(1972, 14’).   </w:t>
      </w:r>
      <w:r w:rsidRPr="00BD53DE">
        <w:rPr>
          <w:rFonts w:ascii="Arial" w:hAnsi="Arial" w:cs="Arial"/>
          <w:bCs/>
        </w:rPr>
        <w:t>Concerto per</w:t>
      </w:r>
      <w:r w:rsidRPr="00BD53DE">
        <w:rPr>
          <w:rFonts w:ascii="Arial" w:hAnsi="Arial" w:cs="Arial"/>
          <w:bCs/>
          <w:vanish/>
        </w:rPr>
        <w:t xml:space="preserve"> Oboe Concerto</w:t>
      </w:r>
      <w:r w:rsidRPr="00BD53DE">
        <w:rPr>
          <w:rFonts w:ascii="Arial" w:hAnsi="Arial" w:cs="Arial"/>
          <w:vanish/>
        </w:rPr>
        <w:t xml:space="preserve"> (1994)</w:t>
      </w:r>
      <w:r w:rsidRPr="00BD53DE">
        <w:rPr>
          <w:rFonts w:ascii="Arial" w:hAnsi="Arial" w:cs="Arial"/>
        </w:rPr>
        <w:t xml:space="preserve"> o</w:t>
      </w:r>
      <w:r w:rsidRPr="00BD53DE">
        <w:rPr>
          <w:rFonts w:ascii="Arial" w:hAnsi="Arial" w:cs="Arial"/>
          <w:bCs/>
        </w:rPr>
        <w:t xml:space="preserve">boe e orch. </w:t>
      </w:r>
      <w:r w:rsidRPr="00BD53DE">
        <w:rPr>
          <w:rFonts w:ascii="Arial" w:hAnsi="Arial" w:cs="Arial"/>
        </w:rPr>
        <w:t>(1994, 14’).</w:t>
      </w:r>
    </w:p>
    <w:p w:rsidR="00814D38" w:rsidRPr="00BD53DE" w:rsidRDefault="003723C7" w:rsidP="005D6A2A">
      <w:pPr>
        <w:tabs>
          <w:tab w:val="left" w:pos="4253"/>
        </w:tabs>
        <w:spacing w:before="120" w:line="276" w:lineRule="auto"/>
        <w:rPr>
          <w:rFonts w:ascii="Arial" w:hAnsi="Arial" w:cs="Arial"/>
        </w:rPr>
      </w:pPr>
      <w:r w:rsidRPr="00BD53DE">
        <w:rPr>
          <w:rFonts w:ascii="Arial" w:hAnsi="Arial" w:cs="Arial"/>
          <w:bCs/>
        </w:rPr>
        <w:t>Doppio Concerto, oboe, clarinetto e orch</w:t>
      </w:r>
      <w:r w:rsidR="005C2B67" w:rsidRPr="00BD53DE">
        <w:rPr>
          <w:rFonts w:ascii="Arial" w:hAnsi="Arial" w:cs="Arial"/>
          <w:bCs/>
        </w:rPr>
        <w:t>.</w:t>
      </w:r>
      <w:r w:rsidRPr="00BD53DE">
        <w:rPr>
          <w:rFonts w:ascii="Arial" w:hAnsi="Arial" w:cs="Arial"/>
        </w:rPr>
        <w:t xml:space="preserve"> (1988, 20’).</w:t>
      </w:r>
    </w:p>
    <w:p w:rsidR="00814D38" w:rsidRPr="00BD53DE" w:rsidRDefault="00814D38" w:rsidP="005D6A2A">
      <w:pPr>
        <w:tabs>
          <w:tab w:val="left" w:pos="4253"/>
        </w:tabs>
        <w:spacing w:before="120" w:line="276" w:lineRule="auto"/>
        <w:rPr>
          <w:rFonts w:ascii="Arial" w:hAnsi="Arial" w:cs="Arial"/>
        </w:rPr>
      </w:pPr>
    </w:p>
    <w:p w:rsidR="00436997" w:rsidRPr="00200598" w:rsidRDefault="0043699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MACHOVER  Tod</w:t>
      </w:r>
      <w:r w:rsidR="001052FE" w:rsidRPr="00200598">
        <w:rPr>
          <w:rFonts w:ascii="Arial" w:hAnsi="Arial" w:cs="Arial"/>
          <w:color w:val="873624"/>
          <w:u w:val="single"/>
        </w:rPr>
        <w:tab/>
      </w:r>
      <w:r w:rsidR="001052FE" w:rsidRPr="00200598">
        <w:rPr>
          <w:rFonts w:ascii="Arial" w:hAnsi="Arial" w:cs="Arial"/>
          <w:color w:val="873624"/>
          <w:u w:val="single"/>
        </w:rPr>
        <w:tab/>
        <w:t>Vernon, 24.11.1953</w:t>
      </w:r>
    </w:p>
    <w:p w:rsidR="001052FE" w:rsidRPr="00200598" w:rsidRDefault="001052F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allievo di Bock, Dallapiccola, Carter e Roger. Amico di Boulez.</w:t>
      </w:r>
    </w:p>
    <w:p w:rsidR="00436997" w:rsidRPr="00BD53DE" w:rsidRDefault="00436997" w:rsidP="005D6A2A">
      <w:pPr>
        <w:tabs>
          <w:tab w:val="left" w:pos="4253"/>
        </w:tabs>
        <w:spacing w:before="120" w:line="276" w:lineRule="auto"/>
        <w:rPr>
          <w:rFonts w:ascii="Arial" w:hAnsi="Arial" w:cs="Arial"/>
        </w:rPr>
      </w:pPr>
      <w:r w:rsidRPr="00BD53DE">
        <w:rPr>
          <w:rFonts w:ascii="Arial" w:hAnsi="Arial" w:cs="Arial"/>
        </w:rPr>
        <w:t xml:space="preserve">Ciao for Now, </w:t>
      </w:r>
      <w:r w:rsidR="001052FE" w:rsidRPr="00BD53DE">
        <w:rPr>
          <w:rFonts w:ascii="Arial" w:hAnsi="Arial" w:cs="Arial"/>
        </w:rPr>
        <w:t xml:space="preserve">per </w:t>
      </w:r>
      <w:r w:rsidRPr="00BD53DE">
        <w:rPr>
          <w:rFonts w:ascii="Arial" w:hAnsi="Arial" w:cs="Arial"/>
        </w:rPr>
        <w:t>oboe solo.</w:t>
      </w:r>
      <w:r w:rsidR="008E7C70" w:rsidRPr="00BD53DE">
        <w:rPr>
          <w:rFonts w:ascii="Arial" w:hAnsi="Arial" w:cs="Arial"/>
        </w:rPr>
        <w:t xml:space="preserve">   Concerto per oboe e orch.</w:t>
      </w:r>
    </w:p>
    <w:p w:rsidR="00161A68" w:rsidRPr="00BD53DE" w:rsidRDefault="00161A68" w:rsidP="005D6A2A">
      <w:pPr>
        <w:tabs>
          <w:tab w:val="left" w:pos="4253"/>
        </w:tabs>
        <w:spacing w:before="120" w:line="276" w:lineRule="auto"/>
        <w:rPr>
          <w:rFonts w:ascii="Arial" w:hAnsi="Arial" w:cs="Arial"/>
        </w:rPr>
      </w:pPr>
    </w:p>
    <w:p w:rsidR="00161A68" w:rsidRPr="00200598" w:rsidRDefault="00161A68"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M</w:t>
      </w:r>
      <w:r w:rsidR="0005001A" w:rsidRPr="00200598">
        <w:rPr>
          <w:rFonts w:ascii="Arial" w:hAnsi="Arial" w:cs="Arial"/>
          <w:color w:val="873624"/>
          <w:sz w:val="24"/>
          <w:szCs w:val="24"/>
          <w:u w:val="single"/>
        </w:rPr>
        <w:t>AC</w:t>
      </w:r>
      <w:r w:rsidRPr="00200598">
        <w:rPr>
          <w:rFonts w:ascii="Arial" w:hAnsi="Arial" w:cs="Arial"/>
          <w:color w:val="873624"/>
          <w:sz w:val="24"/>
          <w:szCs w:val="24"/>
          <w:u w:val="single"/>
        </w:rPr>
        <w:t>MILLAN  James      </w:t>
      </w:r>
      <w:r w:rsidRPr="00200598">
        <w:rPr>
          <w:rFonts w:ascii="Arial" w:hAnsi="Arial" w:cs="Arial"/>
          <w:color w:val="873624"/>
          <w:szCs w:val="24"/>
          <w:u w:val="single"/>
        </w:rPr>
        <w:tab/>
      </w:r>
      <w:r w:rsidRPr="00200598">
        <w:rPr>
          <w:rFonts w:ascii="Arial" w:hAnsi="Arial" w:cs="Arial"/>
          <w:color w:val="873624"/>
          <w:szCs w:val="24"/>
          <w:u w:val="single"/>
        </w:rPr>
        <w:tab/>
      </w:r>
      <w:r w:rsidR="00EE21A9" w:rsidRPr="00200598">
        <w:rPr>
          <w:rFonts w:ascii="Arial" w:hAnsi="Arial" w:cs="Arial"/>
          <w:color w:val="873624"/>
          <w:sz w:val="24"/>
          <w:szCs w:val="24"/>
          <w:u w:val="single"/>
        </w:rPr>
        <w:t>Kilwinning, 16.7.1959</w:t>
      </w:r>
    </w:p>
    <w:p w:rsidR="00814D38" w:rsidRPr="00200598" w:rsidRDefault="00814D38" w:rsidP="005D6A2A">
      <w:pPr>
        <w:tabs>
          <w:tab w:val="left" w:pos="3969"/>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e direttore d’orchestra scozzese, studi all’Università di Edinburgo con </w:t>
      </w:r>
      <w:r w:rsidRPr="00200598">
        <w:rPr>
          <w:rFonts w:ascii="Arial" w:hAnsi="Arial" w:cs="Arial"/>
          <w:color w:val="873624"/>
          <w:sz w:val="20"/>
          <w:szCs w:val="20"/>
        </w:rPr>
        <w:t>Rita MacAllister</w:t>
      </w:r>
      <w:r w:rsidRPr="00200598">
        <w:rPr>
          <w:rFonts w:ascii="Arial" w:eastAsia="Arial Unicode MS" w:hAnsi="Arial" w:cs="Arial"/>
          <w:color w:val="873624"/>
          <w:sz w:val="20"/>
          <w:szCs w:val="20"/>
        </w:rPr>
        <w:t xml:space="preserve"> e alla  Durham University con J. Casken. Insegnante all’Università di Manchester, direttore artistico alla Scottish </w:t>
      </w:r>
      <w:r w:rsidR="0034362A">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Chamber </w:t>
      </w:r>
      <w:r w:rsidR="00335B8E"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Orchestra, alla BBC e alla Netherlands Radio Chambers Philarmonic.</w:t>
      </w:r>
      <w:r w:rsidRPr="00200598">
        <w:rPr>
          <w:rFonts w:ascii="Arial" w:hAnsi="Arial" w:cs="Arial"/>
          <w:color w:val="873624"/>
        </w:rPr>
        <w:t xml:space="preserve"> </w:t>
      </w:r>
      <w:r w:rsidRPr="00200598">
        <w:rPr>
          <w:rFonts w:ascii="Arial" w:hAnsi="Arial" w:cs="Arial"/>
          <w:color w:val="873624"/>
          <w:sz w:val="20"/>
          <w:szCs w:val="20"/>
        </w:rPr>
        <w:t xml:space="preserve">Nel 2010, ha composto le </w:t>
      </w:r>
      <w:r w:rsidR="0034362A">
        <w:rPr>
          <w:rFonts w:ascii="Arial" w:hAnsi="Arial" w:cs="Arial"/>
          <w:color w:val="873624"/>
          <w:sz w:val="20"/>
          <w:szCs w:val="20"/>
        </w:rPr>
        <w:t xml:space="preserve">           </w:t>
      </w:r>
      <w:r w:rsidRPr="00200598">
        <w:rPr>
          <w:rFonts w:ascii="Arial" w:hAnsi="Arial" w:cs="Arial"/>
          <w:color w:val="873624"/>
          <w:sz w:val="20"/>
          <w:szCs w:val="20"/>
        </w:rPr>
        <w:t>Musiche per la visita di Papa Benedetto XVI in Gran Bretagna.</w:t>
      </w:r>
    </w:p>
    <w:p w:rsidR="00BD53DE" w:rsidRPr="00BD53DE" w:rsidRDefault="00814D38" w:rsidP="005D6A2A">
      <w:pPr>
        <w:tabs>
          <w:tab w:val="left" w:pos="4253"/>
        </w:tabs>
        <w:spacing w:before="120" w:line="276" w:lineRule="auto"/>
        <w:rPr>
          <w:rFonts w:ascii="Arial" w:hAnsi="Arial" w:cs="Arial"/>
        </w:rPr>
      </w:pPr>
      <w:r w:rsidRPr="00BD53DE">
        <w:rPr>
          <w:rStyle w:val="bodytext"/>
          <w:rFonts w:ascii="Arial" w:hAnsi="Arial" w:cs="Arial"/>
          <w:bCs/>
        </w:rPr>
        <w:t xml:space="preserve">In angustiis... </w:t>
      </w:r>
      <w:r w:rsidRPr="00707457">
        <w:rPr>
          <w:rStyle w:val="bodytext"/>
          <w:rFonts w:ascii="Arial" w:hAnsi="Arial" w:cs="Arial"/>
          <w:bCs/>
        </w:rPr>
        <w:t>II, oboe solo</w:t>
      </w:r>
      <w:r w:rsidRPr="00707457">
        <w:rPr>
          <w:rFonts w:ascii="Arial" w:hAnsi="Arial" w:cs="Arial"/>
        </w:rPr>
        <w:t xml:space="preserve"> (2001, 8’).</w:t>
      </w:r>
      <w:r w:rsidR="00BD53DE" w:rsidRPr="00707457">
        <w:rPr>
          <w:rFonts w:ascii="Arial" w:hAnsi="Arial" w:cs="Arial"/>
        </w:rPr>
        <w:t xml:space="preserve">   </w:t>
      </w:r>
      <w:r w:rsidRPr="00BD53DE">
        <w:rPr>
          <w:rStyle w:val="bodytext"/>
          <w:rFonts w:ascii="Arial" w:hAnsi="Arial" w:cs="Arial"/>
          <w:bCs/>
          <w:lang w:val="en-US"/>
        </w:rPr>
        <w:t>The World's Ransoming,</w:t>
      </w:r>
      <w:r w:rsidRPr="00BD53DE">
        <w:rPr>
          <w:rFonts w:ascii="Arial" w:hAnsi="Arial" w:cs="Arial"/>
          <w:lang w:val="en-US"/>
        </w:rPr>
        <w:t xml:space="preserve"> cor. ingl</w:t>
      </w:r>
      <w:r w:rsidR="007751B6" w:rsidRPr="00BD53DE">
        <w:rPr>
          <w:rFonts w:ascii="Arial" w:hAnsi="Arial" w:cs="Arial"/>
          <w:lang w:val="en-US"/>
        </w:rPr>
        <w:t>.</w:t>
      </w:r>
      <w:r w:rsidRPr="00BD53DE">
        <w:rPr>
          <w:rFonts w:ascii="Arial" w:hAnsi="Arial" w:cs="Arial"/>
          <w:lang w:val="en-US"/>
        </w:rPr>
        <w:t xml:space="preserve"> e orch. </w:t>
      </w:r>
      <w:r w:rsidRPr="00BD53DE">
        <w:rPr>
          <w:rFonts w:ascii="Arial" w:hAnsi="Arial" w:cs="Arial"/>
        </w:rPr>
        <w:t>(1996, 21’)</w:t>
      </w:r>
      <w:r w:rsidR="007751B6" w:rsidRPr="00BD53DE">
        <w:rPr>
          <w:rFonts w:ascii="Arial" w:hAnsi="Arial" w:cs="Arial"/>
        </w:rPr>
        <w:t xml:space="preserve">.   </w:t>
      </w:r>
    </w:p>
    <w:p w:rsidR="00814D38" w:rsidRPr="00BD53DE" w:rsidRDefault="00814D38" w:rsidP="005D6A2A">
      <w:pPr>
        <w:tabs>
          <w:tab w:val="left" w:pos="4253"/>
        </w:tabs>
        <w:spacing w:before="120" w:line="276" w:lineRule="auto"/>
        <w:rPr>
          <w:rFonts w:ascii="Arial" w:hAnsi="Arial" w:cs="Arial"/>
        </w:rPr>
      </w:pPr>
      <w:r w:rsidRPr="00BD53DE">
        <w:rPr>
          <w:rFonts w:ascii="Arial" w:hAnsi="Arial" w:cs="Arial"/>
        </w:rPr>
        <w:t>Concerto per oboe e orch. (2010).</w:t>
      </w:r>
    </w:p>
    <w:p w:rsidR="00161A68" w:rsidRPr="00BD53DE" w:rsidRDefault="00161A68" w:rsidP="005D6A2A">
      <w:pPr>
        <w:tabs>
          <w:tab w:val="left" w:pos="4253"/>
        </w:tabs>
        <w:spacing w:before="120" w:line="276" w:lineRule="auto"/>
        <w:rPr>
          <w:rFonts w:ascii="Arial" w:hAnsi="Arial" w:cs="Arial"/>
        </w:rPr>
      </w:pPr>
    </w:p>
    <w:p w:rsidR="00EA0300" w:rsidRPr="00200598" w:rsidRDefault="00EA030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MACONCHY  Elizabeth</w:t>
      </w:r>
      <w:r w:rsidRPr="00200598">
        <w:rPr>
          <w:rFonts w:ascii="Arial" w:hAnsi="Arial" w:cs="Arial"/>
          <w:color w:val="873624"/>
          <w:u w:val="single"/>
        </w:rPr>
        <w:tab/>
      </w:r>
      <w:r w:rsidRPr="00200598">
        <w:rPr>
          <w:rFonts w:ascii="Arial" w:hAnsi="Arial" w:cs="Arial"/>
          <w:color w:val="873624"/>
          <w:u w:val="single"/>
        </w:rPr>
        <w:tab/>
        <w:t xml:space="preserve">Broxbourne, 19.3.1907 </w:t>
      </w:r>
      <w:r w:rsidR="00FD6C6E" w:rsidRPr="00200598">
        <w:rPr>
          <w:rFonts w:ascii="Arial" w:hAnsi="Arial" w:cs="Arial"/>
          <w:color w:val="873624"/>
          <w:u w:val="single"/>
        </w:rPr>
        <w:t>-</w:t>
      </w:r>
      <w:r w:rsidR="0017084C" w:rsidRPr="00200598">
        <w:rPr>
          <w:rFonts w:ascii="Arial" w:hAnsi="Arial" w:cs="Arial"/>
          <w:color w:val="873624"/>
          <w:u w:val="single"/>
        </w:rPr>
        <w:t xml:space="preserve"> </w:t>
      </w:r>
      <w:r w:rsidR="00FD6C6E" w:rsidRPr="00200598">
        <w:rPr>
          <w:rFonts w:ascii="Arial" w:hAnsi="Arial" w:cs="Arial"/>
          <w:color w:val="873624"/>
          <w:u w:val="single"/>
        </w:rPr>
        <w:t>Broxborne, 11.11.</w:t>
      </w:r>
      <w:r w:rsidRPr="00200598">
        <w:rPr>
          <w:rFonts w:ascii="Arial" w:hAnsi="Arial" w:cs="Arial"/>
          <w:color w:val="873624"/>
          <w:u w:val="single"/>
        </w:rPr>
        <w:t>19</w:t>
      </w:r>
      <w:r w:rsidR="009120C9" w:rsidRPr="00200598">
        <w:rPr>
          <w:rFonts w:ascii="Arial" w:hAnsi="Arial" w:cs="Arial"/>
          <w:color w:val="873624"/>
          <w:u w:val="single"/>
        </w:rPr>
        <w:t>94</w:t>
      </w:r>
      <w:r w:rsidRPr="00200598">
        <w:rPr>
          <w:rFonts w:ascii="Arial" w:hAnsi="Arial" w:cs="Arial"/>
          <w:color w:val="873624"/>
          <w:u w:val="single"/>
        </w:rPr>
        <w:t>.</w:t>
      </w:r>
    </w:p>
    <w:p w:rsidR="00B55AB4" w:rsidRPr="00200598" w:rsidRDefault="00B55AB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e pianista inglese, allieva di Alexander, Kitson e V. Williams al Royal College di Londra, a Praga si perfezionò con Blumenthal.</w:t>
      </w:r>
    </w:p>
    <w:p w:rsidR="00FD6C6E" w:rsidRPr="00BD53DE" w:rsidRDefault="00FD6C6E" w:rsidP="005D6A2A">
      <w:pPr>
        <w:tabs>
          <w:tab w:val="left" w:pos="4253"/>
        </w:tabs>
        <w:spacing w:before="120" w:line="276" w:lineRule="auto"/>
        <w:rPr>
          <w:rFonts w:ascii="Arial" w:hAnsi="Arial" w:cs="Arial"/>
        </w:rPr>
      </w:pPr>
      <w:r w:rsidRPr="00BD53DE">
        <w:rPr>
          <w:rFonts w:ascii="Arial" w:hAnsi="Arial" w:cs="Arial"/>
        </w:rPr>
        <w:t xml:space="preserve">Miniature, oboe solo (1987, 1’).   </w:t>
      </w:r>
      <w:r w:rsidR="00506D9E" w:rsidRPr="00BD53DE">
        <w:rPr>
          <w:rFonts w:ascii="Arial" w:hAnsi="Arial" w:cs="Arial"/>
        </w:rPr>
        <w:t>3 Bagatelle per oboe e pf.</w:t>
      </w:r>
    </w:p>
    <w:p w:rsidR="00147187" w:rsidRPr="00BD53DE" w:rsidRDefault="00147187" w:rsidP="005D6A2A">
      <w:pPr>
        <w:tabs>
          <w:tab w:val="left" w:pos="4253"/>
        </w:tabs>
        <w:spacing w:before="120" w:line="276" w:lineRule="auto"/>
        <w:rPr>
          <w:rFonts w:ascii="Arial" w:hAnsi="Arial" w:cs="Arial"/>
        </w:rPr>
      </w:pPr>
      <w:r w:rsidRPr="00BD53DE">
        <w:rPr>
          <w:rFonts w:ascii="Arial" w:hAnsi="Arial" w:cs="Arial"/>
        </w:rPr>
        <w:t xml:space="preserve">Quintetto </w:t>
      </w:r>
      <w:r w:rsidR="00D4654C" w:rsidRPr="00BD53DE">
        <w:rPr>
          <w:rFonts w:ascii="Arial" w:hAnsi="Arial" w:cs="Arial"/>
        </w:rPr>
        <w:t>di</w:t>
      </w:r>
      <w:r w:rsidRPr="00BD53DE">
        <w:rPr>
          <w:rFonts w:ascii="Arial" w:hAnsi="Arial" w:cs="Arial"/>
        </w:rPr>
        <w:t xml:space="preserve"> obo</w:t>
      </w:r>
      <w:r w:rsidR="00D4654C" w:rsidRPr="00BD53DE">
        <w:rPr>
          <w:rFonts w:ascii="Arial" w:hAnsi="Arial" w:cs="Arial"/>
        </w:rPr>
        <w:t>i</w:t>
      </w:r>
      <w:r w:rsidRPr="00BD53DE">
        <w:rPr>
          <w:rFonts w:ascii="Arial" w:hAnsi="Arial" w:cs="Arial"/>
        </w:rPr>
        <w:t xml:space="preserve"> (1932</w:t>
      </w:r>
      <w:r w:rsidR="00D4654C" w:rsidRPr="00BD53DE">
        <w:rPr>
          <w:rFonts w:ascii="Arial" w:hAnsi="Arial" w:cs="Arial"/>
        </w:rPr>
        <w:t>, 14’</w:t>
      </w:r>
      <w:r w:rsidRPr="00BD53DE">
        <w:rPr>
          <w:rFonts w:ascii="Arial" w:hAnsi="Arial" w:cs="Arial"/>
        </w:rPr>
        <w:t>).Variazioni concertanti</w:t>
      </w:r>
      <w:r w:rsidR="00DD64DF" w:rsidRPr="00BD53DE">
        <w:rPr>
          <w:rFonts w:ascii="Arial" w:hAnsi="Arial" w:cs="Arial"/>
        </w:rPr>
        <w:t xml:space="preserve">, </w:t>
      </w:r>
      <w:r w:rsidRPr="00BD53DE">
        <w:rPr>
          <w:rFonts w:ascii="Arial" w:hAnsi="Arial" w:cs="Arial"/>
        </w:rPr>
        <w:t>oboe, cl. fag. cor. archi (1965</w:t>
      </w:r>
      <w:r w:rsidR="00DD64DF" w:rsidRPr="00BD53DE">
        <w:rPr>
          <w:rFonts w:ascii="Arial" w:hAnsi="Arial" w:cs="Arial"/>
        </w:rPr>
        <w:t>, 18’</w:t>
      </w:r>
      <w:r w:rsidRPr="00BD53DE">
        <w:rPr>
          <w:rFonts w:ascii="Arial" w:hAnsi="Arial" w:cs="Arial"/>
        </w:rPr>
        <w:t>).</w:t>
      </w:r>
    </w:p>
    <w:p w:rsidR="00FD6C6E" w:rsidRPr="00BD53DE" w:rsidRDefault="00EA0300" w:rsidP="005D6A2A">
      <w:pPr>
        <w:tabs>
          <w:tab w:val="left" w:pos="4253"/>
        </w:tabs>
        <w:spacing w:before="120" w:line="276" w:lineRule="auto"/>
        <w:rPr>
          <w:rFonts w:ascii="Arial" w:hAnsi="Arial" w:cs="Arial"/>
        </w:rPr>
      </w:pPr>
      <w:r w:rsidRPr="00BD53DE">
        <w:rPr>
          <w:rFonts w:ascii="Arial" w:hAnsi="Arial" w:cs="Arial"/>
          <w:lang w:val="fr-FR"/>
        </w:rPr>
        <w:t>Reflections, oboe, cl. vla. e arpa (196</w:t>
      </w:r>
      <w:r w:rsidR="007751B6" w:rsidRPr="00BD53DE">
        <w:rPr>
          <w:rFonts w:ascii="Arial" w:hAnsi="Arial" w:cs="Arial"/>
          <w:lang w:val="fr-FR"/>
        </w:rPr>
        <w:t>2</w:t>
      </w:r>
      <w:r w:rsidR="00DD64DF" w:rsidRPr="00BD53DE">
        <w:rPr>
          <w:rFonts w:ascii="Arial" w:hAnsi="Arial" w:cs="Arial"/>
          <w:lang w:val="fr-FR"/>
        </w:rPr>
        <w:t>, 12’</w:t>
      </w:r>
      <w:r w:rsidRPr="00BD53DE">
        <w:rPr>
          <w:rFonts w:ascii="Arial" w:hAnsi="Arial" w:cs="Arial"/>
          <w:lang w:val="fr-FR"/>
        </w:rPr>
        <w:t>).</w:t>
      </w:r>
      <w:r w:rsidR="00FD6C6E" w:rsidRPr="00BD53DE">
        <w:rPr>
          <w:rFonts w:ascii="Arial" w:hAnsi="Arial" w:cs="Arial"/>
        </w:rPr>
        <w:t>Quartetto, oboe, vl. vla. vcl. (1972, 18’).</w:t>
      </w:r>
    </w:p>
    <w:p w:rsidR="00AD2E1E" w:rsidRPr="00BD53DE" w:rsidRDefault="00B55AB4" w:rsidP="005D6A2A">
      <w:pPr>
        <w:tabs>
          <w:tab w:val="left" w:pos="4253"/>
        </w:tabs>
        <w:spacing w:before="120" w:line="276" w:lineRule="auto"/>
        <w:rPr>
          <w:rFonts w:ascii="Arial" w:hAnsi="Arial" w:cs="Arial"/>
        </w:rPr>
      </w:pPr>
      <w:r w:rsidRPr="00BD53DE">
        <w:rPr>
          <w:rFonts w:ascii="Arial" w:hAnsi="Arial" w:cs="Arial"/>
        </w:rPr>
        <w:t>Trittico per 2 oboi e fagotto (1981).</w:t>
      </w:r>
      <w:r w:rsidR="00AD2E1E" w:rsidRPr="00BD53DE">
        <w:rPr>
          <w:rFonts w:ascii="Arial" w:hAnsi="Arial" w:cs="Arial"/>
        </w:rPr>
        <w:t xml:space="preserve">   Doppio concerto per oboe, fagotto e archi (1949, 14’).</w:t>
      </w:r>
    </w:p>
    <w:p w:rsidR="00AD2E1E" w:rsidRPr="00BD53DE" w:rsidRDefault="00AD2E1E" w:rsidP="005D6A2A">
      <w:pPr>
        <w:tabs>
          <w:tab w:val="left" w:pos="4253"/>
        </w:tabs>
        <w:spacing w:before="120" w:line="276" w:lineRule="auto"/>
        <w:rPr>
          <w:rFonts w:ascii="Arial" w:hAnsi="Arial" w:cs="Arial"/>
        </w:rPr>
      </w:pPr>
    </w:p>
    <w:p w:rsidR="00CB1A8F" w:rsidRPr="00200598" w:rsidRDefault="00CB1A8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MADERNA  Bruno</w:t>
      </w:r>
      <w:r w:rsidRPr="00200598">
        <w:rPr>
          <w:rFonts w:ascii="Arial" w:hAnsi="Arial" w:cs="Arial"/>
          <w:color w:val="873624"/>
          <w:u w:val="single"/>
        </w:rPr>
        <w:tab/>
      </w:r>
      <w:r w:rsidRPr="00200598">
        <w:rPr>
          <w:rFonts w:ascii="Arial" w:hAnsi="Arial" w:cs="Arial"/>
          <w:color w:val="873624"/>
          <w:u w:val="single"/>
        </w:rPr>
        <w:tab/>
        <w:t>Venezia, 21.4.1920 - Darmstadt, 13.11.1973.</w:t>
      </w:r>
    </w:p>
    <w:p w:rsidR="00CB1A8F" w:rsidRPr="00200598" w:rsidRDefault="00CB1A8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dodecafonico. Allievo di Bustini, Malipiero e Scherchen. Insegnante a Darmstadt, Darlingnton, </w:t>
      </w:r>
      <w:r w:rsidR="00BD53DE">
        <w:rPr>
          <w:rFonts w:ascii="Arial" w:hAnsi="Arial" w:cs="Arial"/>
          <w:color w:val="873624"/>
          <w:sz w:val="20"/>
          <w:szCs w:val="20"/>
        </w:rPr>
        <w:t xml:space="preserve">          </w:t>
      </w:r>
      <w:r w:rsidR="0034362A">
        <w:rPr>
          <w:rFonts w:ascii="Arial" w:hAnsi="Arial" w:cs="Arial"/>
          <w:color w:val="873624"/>
          <w:sz w:val="20"/>
          <w:szCs w:val="20"/>
        </w:rPr>
        <w:t xml:space="preserve">            </w:t>
      </w:r>
      <w:r w:rsidRPr="00200598">
        <w:rPr>
          <w:rFonts w:ascii="Arial" w:hAnsi="Arial" w:cs="Arial"/>
          <w:color w:val="873624"/>
          <w:sz w:val="20"/>
          <w:szCs w:val="20"/>
        </w:rPr>
        <w:t>al Conservatorio di Milano. Dal 1967 al Conservatorio di Rotterdam. Cittadino tedesco dal 1963.</w:t>
      </w:r>
    </w:p>
    <w:p w:rsidR="001A1FB9" w:rsidRPr="00BD53DE" w:rsidRDefault="0022128F" w:rsidP="005D6A2A">
      <w:pPr>
        <w:tabs>
          <w:tab w:val="left" w:pos="4253"/>
        </w:tabs>
        <w:spacing w:before="120" w:line="276" w:lineRule="auto"/>
        <w:rPr>
          <w:rFonts w:ascii="Arial" w:hAnsi="Arial" w:cs="Arial"/>
        </w:rPr>
      </w:pPr>
      <w:r w:rsidRPr="00BD53DE">
        <w:rPr>
          <w:rFonts w:ascii="Arial" w:hAnsi="Arial" w:cs="Arial"/>
        </w:rPr>
        <w:t xml:space="preserve">Solo </w:t>
      </w:r>
      <w:r w:rsidR="00A42068" w:rsidRPr="00BD53DE">
        <w:rPr>
          <w:rFonts w:ascii="Arial" w:hAnsi="Arial" w:cs="Arial"/>
        </w:rPr>
        <w:t xml:space="preserve">per </w:t>
      </w:r>
      <w:r w:rsidRPr="00BD53DE">
        <w:rPr>
          <w:rFonts w:ascii="Arial" w:hAnsi="Arial" w:cs="Arial"/>
        </w:rPr>
        <w:t>oboe</w:t>
      </w:r>
      <w:r w:rsidR="00711CDF">
        <w:rPr>
          <w:rFonts w:ascii="Arial" w:hAnsi="Arial" w:cs="Arial"/>
        </w:rPr>
        <w:t>, ob. d’amore, corno ingl. musetta</w:t>
      </w:r>
      <w:r w:rsidRPr="00BD53DE">
        <w:rPr>
          <w:rFonts w:ascii="Arial" w:hAnsi="Arial" w:cs="Arial"/>
        </w:rPr>
        <w:t xml:space="preserve"> (1971</w:t>
      </w:r>
      <w:r w:rsidR="00652FF1" w:rsidRPr="00BD53DE">
        <w:rPr>
          <w:rFonts w:ascii="Arial" w:hAnsi="Arial" w:cs="Arial"/>
        </w:rPr>
        <w:t>, 11’30</w:t>
      </w:r>
      <w:r w:rsidRPr="00BD53DE">
        <w:rPr>
          <w:rFonts w:ascii="Arial" w:hAnsi="Arial" w:cs="Arial"/>
        </w:rPr>
        <w:t xml:space="preserve">).   </w:t>
      </w:r>
      <w:r w:rsidR="00A42068" w:rsidRPr="00BD53DE">
        <w:rPr>
          <w:rFonts w:ascii="Arial" w:hAnsi="Arial" w:cs="Arial"/>
        </w:rPr>
        <w:t xml:space="preserve">Dialodia, oboe (1972, 2’).   </w:t>
      </w:r>
    </w:p>
    <w:p w:rsidR="001A1FB9" w:rsidRPr="00BD53DE" w:rsidRDefault="00A42068" w:rsidP="005D6A2A">
      <w:pPr>
        <w:tabs>
          <w:tab w:val="left" w:pos="4253"/>
        </w:tabs>
        <w:spacing w:before="120" w:line="276" w:lineRule="auto"/>
        <w:rPr>
          <w:rFonts w:ascii="Arial" w:hAnsi="Arial" w:cs="Arial"/>
        </w:rPr>
      </w:pPr>
      <w:r w:rsidRPr="00BD53DE">
        <w:rPr>
          <w:rFonts w:ascii="Arial" w:hAnsi="Arial" w:cs="Arial"/>
        </w:rPr>
        <w:t>Grande Aulodia</w:t>
      </w:r>
      <w:r w:rsidR="001A1FB9" w:rsidRPr="00BD53DE">
        <w:rPr>
          <w:rFonts w:ascii="Arial" w:hAnsi="Arial" w:cs="Arial"/>
        </w:rPr>
        <w:t xml:space="preserve">, </w:t>
      </w:r>
      <w:r w:rsidRPr="00BD53DE">
        <w:rPr>
          <w:rFonts w:ascii="Arial" w:hAnsi="Arial" w:cs="Arial"/>
        </w:rPr>
        <w:t>fl. e oboe (1970).</w:t>
      </w:r>
      <w:r w:rsidR="001A1FB9" w:rsidRPr="00BD53DE">
        <w:rPr>
          <w:rFonts w:ascii="Arial" w:hAnsi="Arial" w:cs="Arial"/>
        </w:rPr>
        <w:t xml:space="preserve">   Komposition per oboe e strum. (1962, 10’).   </w:t>
      </w:r>
    </w:p>
    <w:p w:rsidR="0022128F" w:rsidRPr="00BD53DE" w:rsidRDefault="00CB1A8F" w:rsidP="005D6A2A">
      <w:pPr>
        <w:tabs>
          <w:tab w:val="left" w:pos="4253"/>
        </w:tabs>
        <w:spacing w:before="120" w:line="276" w:lineRule="auto"/>
        <w:rPr>
          <w:rFonts w:ascii="Arial" w:hAnsi="Arial" w:cs="Arial"/>
        </w:rPr>
      </w:pPr>
      <w:r w:rsidRPr="00BD53DE">
        <w:rPr>
          <w:rFonts w:ascii="Arial" w:hAnsi="Arial" w:cs="Arial"/>
        </w:rPr>
        <w:t>Aulodia</w:t>
      </w:r>
      <w:r w:rsidR="00A42068" w:rsidRPr="00BD53DE">
        <w:rPr>
          <w:rFonts w:ascii="Arial" w:hAnsi="Arial" w:cs="Arial"/>
        </w:rPr>
        <w:t xml:space="preserve"> per Lothar</w:t>
      </w:r>
      <w:r w:rsidRPr="00BD53DE">
        <w:rPr>
          <w:rFonts w:ascii="Arial" w:hAnsi="Arial" w:cs="Arial"/>
        </w:rPr>
        <w:t>, oboe</w:t>
      </w:r>
      <w:r w:rsidR="006B0AC4" w:rsidRPr="00BD53DE">
        <w:rPr>
          <w:rFonts w:ascii="Arial" w:hAnsi="Arial" w:cs="Arial"/>
        </w:rPr>
        <w:t xml:space="preserve"> d’amore</w:t>
      </w:r>
      <w:r w:rsidRPr="00BD53DE">
        <w:rPr>
          <w:rFonts w:ascii="Arial" w:hAnsi="Arial" w:cs="Arial"/>
        </w:rPr>
        <w:t xml:space="preserve"> e chitarra (1965</w:t>
      </w:r>
      <w:r w:rsidR="00A42068" w:rsidRPr="00BD53DE">
        <w:rPr>
          <w:rFonts w:ascii="Arial" w:hAnsi="Arial" w:cs="Arial"/>
        </w:rPr>
        <w:t>, 8’20</w:t>
      </w:r>
      <w:r w:rsidRPr="00BD53DE">
        <w:rPr>
          <w:rFonts w:ascii="Arial" w:hAnsi="Arial" w:cs="Arial"/>
        </w:rPr>
        <w:t>).</w:t>
      </w:r>
    </w:p>
    <w:p w:rsidR="001A1FB9" w:rsidRPr="00BD53DE" w:rsidRDefault="008F6CF7" w:rsidP="005D6A2A">
      <w:pPr>
        <w:tabs>
          <w:tab w:val="left" w:pos="4253"/>
        </w:tabs>
        <w:spacing w:before="120" w:line="276" w:lineRule="auto"/>
        <w:rPr>
          <w:rFonts w:ascii="Arial" w:hAnsi="Arial" w:cs="Arial"/>
        </w:rPr>
      </w:pPr>
      <w:r w:rsidRPr="00BD53DE">
        <w:rPr>
          <w:rFonts w:ascii="Arial" w:hAnsi="Arial" w:cs="Arial"/>
        </w:rPr>
        <w:t xml:space="preserve">1° </w:t>
      </w:r>
      <w:r w:rsidR="00147187" w:rsidRPr="00BD53DE">
        <w:rPr>
          <w:rFonts w:ascii="Arial" w:hAnsi="Arial" w:cs="Arial"/>
        </w:rPr>
        <w:t>Concert</w:t>
      </w:r>
      <w:r w:rsidRPr="00BD53DE">
        <w:rPr>
          <w:rFonts w:ascii="Arial" w:hAnsi="Arial" w:cs="Arial"/>
        </w:rPr>
        <w:t>o</w:t>
      </w:r>
      <w:r w:rsidR="00147187" w:rsidRPr="00BD53DE">
        <w:rPr>
          <w:rFonts w:ascii="Arial" w:hAnsi="Arial" w:cs="Arial"/>
        </w:rPr>
        <w:t xml:space="preserve"> per oboe e orch. (196</w:t>
      </w:r>
      <w:r w:rsidR="00575BE4" w:rsidRPr="00BD53DE">
        <w:rPr>
          <w:rFonts w:ascii="Arial" w:hAnsi="Arial" w:cs="Arial"/>
        </w:rPr>
        <w:t>2</w:t>
      </w:r>
      <w:r w:rsidR="00A42068" w:rsidRPr="00BD53DE">
        <w:rPr>
          <w:rFonts w:ascii="Arial" w:hAnsi="Arial" w:cs="Arial"/>
        </w:rPr>
        <w:t>, 1</w:t>
      </w:r>
      <w:r w:rsidR="00575BE4" w:rsidRPr="00BD53DE">
        <w:rPr>
          <w:rFonts w:ascii="Arial" w:hAnsi="Arial" w:cs="Arial"/>
        </w:rPr>
        <w:t>6</w:t>
      </w:r>
      <w:r w:rsidR="00A42068" w:rsidRPr="00BD53DE">
        <w:rPr>
          <w:rFonts w:ascii="Arial" w:hAnsi="Arial" w:cs="Arial"/>
        </w:rPr>
        <w:t>’</w:t>
      </w:r>
      <w:r w:rsidRPr="00BD53DE">
        <w:rPr>
          <w:rFonts w:ascii="Arial" w:hAnsi="Arial" w:cs="Arial"/>
        </w:rPr>
        <w:t>).</w:t>
      </w:r>
      <w:r w:rsidR="001A1FB9" w:rsidRPr="00BD53DE">
        <w:rPr>
          <w:rFonts w:ascii="Arial" w:hAnsi="Arial" w:cs="Arial"/>
        </w:rPr>
        <w:t xml:space="preserve">   </w:t>
      </w:r>
      <w:r w:rsidRPr="00BD53DE">
        <w:rPr>
          <w:rFonts w:ascii="Arial" w:hAnsi="Arial" w:cs="Arial"/>
        </w:rPr>
        <w:t>2° Concerto per oboe e orch. (</w:t>
      </w:r>
      <w:r w:rsidR="00147187" w:rsidRPr="00BD53DE">
        <w:rPr>
          <w:rFonts w:ascii="Arial" w:hAnsi="Arial" w:cs="Arial"/>
        </w:rPr>
        <w:t>19</w:t>
      </w:r>
      <w:r w:rsidRPr="00BD53DE">
        <w:rPr>
          <w:rFonts w:ascii="Arial" w:hAnsi="Arial" w:cs="Arial"/>
        </w:rPr>
        <w:t>67</w:t>
      </w:r>
      <w:r w:rsidR="006B4384" w:rsidRPr="00BD53DE">
        <w:rPr>
          <w:rFonts w:ascii="Arial" w:hAnsi="Arial" w:cs="Arial"/>
        </w:rPr>
        <w:t>, 1</w:t>
      </w:r>
      <w:r w:rsidR="00575BE4" w:rsidRPr="00BD53DE">
        <w:rPr>
          <w:rFonts w:ascii="Arial" w:hAnsi="Arial" w:cs="Arial"/>
        </w:rPr>
        <w:t>2</w:t>
      </w:r>
      <w:r w:rsidR="006B4384" w:rsidRPr="00BD53DE">
        <w:rPr>
          <w:rFonts w:ascii="Arial" w:hAnsi="Arial" w:cs="Arial"/>
        </w:rPr>
        <w:t>’</w:t>
      </w:r>
      <w:r w:rsidR="00575BE4" w:rsidRPr="00BD53DE">
        <w:rPr>
          <w:rFonts w:ascii="Arial" w:hAnsi="Arial" w:cs="Arial"/>
        </w:rPr>
        <w:t>30</w:t>
      </w:r>
      <w:r w:rsidR="00147187" w:rsidRPr="00BD53DE">
        <w:rPr>
          <w:rFonts w:ascii="Arial" w:hAnsi="Arial" w:cs="Arial"/>
        </w:rPr>
        <w:t>).</w:t>
      </w:r>
      <w:r w:rsidR="00652FF1" w:rsidRPr="00BD53DE">
        <w:rPr>
          <w:rFonts w:ascii="Arial" w:hAnsi="Arial" w:cs="Arial"/>
        </w:rPr>
        <w:t xml:space="preserve">   </w:t>
      </w:r>
    </w:p>
    <w:p w:rsidR="00C65CDE" w:rsidRDefault="008F6CF7" w:rsidP="005D6A2A">
      <w:pPr>
        <w:tabs>
          <w:tab w:val="left" w:pos="4253"/>
        </w:tabs>
        <w:spacing w:before="120" w:line="276" w:lineRule="auto"/>
        <w:rPr>
          <w:rFonts w:ascii="Arial" w:hAnsi="Arial" w:cs="Arial"/>
        </w:rPr>
      </w:pPr>
      <w:r w:rsidRPr="00BD53DE">
        <w:rPr>
          <w:rFonts w:ascii="Arial" w:hAnsi="Arial" w:cs="Arial"/>
        </w:rPr>
        <w:t>3° Concerto per oboe e orch. (1973</w:t>
      </w:r>
      <w:r w:rsidR="00A42068" w:rsidRPr="00BD53DE">
        <w:rPr>
          <w:rFonts w:ascii="Arial" w:hAnsi="Arial" w:cs="Arial"/>
        </w:rPr>
        <w:t xml:space="preserve">, </w:t>
      </w:r>
      <w:r w:rsidR="00EE21A9" w:rsidRPr="00BD53DE">
        <w:rPr>
          <w:rFonts w:ascii="Arial" w:hAnsi="Arial" w:cs="Arial"/>
        </w:rPr>
        <w:t>c.</w:t>
      </w:r>
      <w:r w:rsidR="00A42068" w:rsidRPr="00BD53DE">
        <w:rPr>
          <w:rFonts w:ascii="Arial" w:hAnsi="Arial" w:cs="Arial"/>
        </w:rPr>
        <w:t>15</w:t>
      </w:r>
      <w:r w:rsidR="00EE21A9" w:rsidRPr="00BD53DE">
        <w:rPr>
          <w:rFonts w:ascii="Arial" w:hAnsi="Arial" w:cs="Arial"/>
        </w:rPr>
        <w:t>’</w:t>
      </w:r>
      <w:r w:rsidRPr="00BD53DE">
        <w:rPr>
          <w:rFonts w:ascii="Arial" w:hAnsi="Arial" w:cs="Arial"/>
        </w:rPr>
        <w:t>).</w:t>
      </w:r>
    </w:p>
    <w:p w:rsidR="007D2C08" w:rsidRDefault="007D2C08" w:rsidP="005D6A2A">
      <w:pPr>
        <w:tabs>
          <w:tab w:val="left" w:pos="4253"/>
        </w:tabs>
        <w:spacing w:before="120" w:line="276" w:lineRule="auto"/>
        <w:rPr>
          <w:rFonts w:ascii="Arial" w:hAnsi="Arial" w:cs="Arial"/>
        </w:rPr>
      </w:pPr>
    </w:p>
    <w:p w:rsidR="00A0492C" w:rsidRPr="00200598" w:rsidRDefault="00A0492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MADSEN  Trjgve</w:t>
      </w:r>
      <w:r w:rsidRPr="00200598">
        <w:rPr>
          <w:rFonts w:ascii="Arial" w:hAnsi="Arial" w:cs="Arial"/>
          <w:color w:val="873624"/>
          <w:u w:val="single"/>
        </w:rPr>
        <w:tab/>
      </w:r>
      <w:r w:rsidRPr="00200598">
        <w:rPr>
          <w:rFonts w:ascii="Arial" w:hAnsi="Arial" w:cs="Arial"/>
          <w:color w:val="873624"/>
          <w:u w:val="single"/>
        </w:rPr>
        <w:tab/>
        <w:t>Fredrikstad, 15.2.1940</w:t>
      </w:r>
    </w:p>
    <w:p w:rsidR="00BA2F81" w:rsidRPr="00200598" w:rsidRDefault="00BA2F81"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Pianista e compositore norvegese nato in famiglia di musicisti, inizio degli studi a 6 anni, a 7 anni le prime composizioni. Studi pianistici con I. Johnsen e di composizione con E. Howland, perfezionamento pianistico a </w:t>
      </w:r>
      <w:r w:rsidR="00335B8E"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Vienna con Erik Werba. Oltre ai classici, è anche notevole pianista jazz.</w:t>
      </w:r>
    </w:p>
    <w:p w:rsidR="00A0492C" w:rsidRPr="00BD53DE" w:rsidRDefault="00A0492C" w:rsidP="005D6A2A">
      <w:pPr>
        <w:pStyle w:val="Corpotesto"/>
        <w:tabs>
          <w:tab w:val="left" w:pos="4253"/>
        </w:tabs>
        <w:spacing w:before="120" w:after="0" w:line="276" w:lineRule="auto"/>
        <w:rPr>
          <w:rFonts w:ascii="Arial" w:hAnsi="Arial" w:cs="Arial"/>
          <w:sz w:val="24"/>
        </w:rPr>
      </w:pPr>
      <w:r w:rsidRPr="00BD53DE">
        <w:rPr>
          <w:rFonts w:ascii="Arial" w:hAnsi="Arial" w:cs="Arial"/>
          <w:sz w:val="24"/>
        </w:rPr>
        <w:t>Sonata per oboe e pf. op. 22.   Concerto</w:t>
      </w:r>
      <w:r w:rsidR="000D76DC" w:rsidRPr="00BD53DE">
        <w:rPr>
          <w:rFonts w:ascii="Arial" w:hAnsi="Arial" w:cs="Arial"/>
          <w:sz w:val="24"/>
        </w:rPr>
        <w:t xml:space="preserve">,op. 30, </w:t>
      </w:r>
      <w:r w:rsidRPr="00BD53DE">
        <w:rPr>
          <w:rFonts w:ascii="Arial" w:hAnsi="Arial" w:cs="Arial"/>
          <w:sz w:val="24"/>
        </w:rPr>
        <w:t>per oboe e orch.</w:t>
      </w:r>
      <w:r w:rsidR="000D76DC" w:rsidRPr="00BD53DE">
        <w:rPr>
          <w:rFonts w:ascii="Arial" w:hAnsi="Arial" w:cs="Arial"/>
          <w:sz w:val="24"/>
        </w:rPr>
        <w:t xml:space="preserve"> (20’50).</w:t>
      </w:r>
    </w:p>
    <w:p w:rsidR="008F6CF7" w:rsidRPr="00BD53DE" w:rsidRDefault="008F6CF7" w:rsidP="005D6A2A">
      <w:pPr>
        <w:tabs>
          <w:tab w:val="left" w:pos="4253"/>
        </w:tabs>
        <w:spacing w:before="120" w:line="276" w:lineRule="auto"/>
        <w:rPr>
          <w:rFonts w:ascii="Arial" w:hAnsi="Arial" w:cs="Arial"/>
        </w:rPr>
      </w:pPr>
    </w:p>
    <w:p w:rsidR="006B0AC4" w:rsidRPr="00200598" w:rsidRDefault="006B0AC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MAEGAARD  Jan</w:t>
      </w:r>
      <w:r w:rsidRPr="00200598">
        <w:rPr>
          <w:rFonts w:ascii="Arial" w:hAnsi="Arial" w:cs="Arial"/>
          <w:color w:val="873624"/>
          <w:u w:val="single"/>
        </w:rPr>
        <w:tab/>
      </w:r>
      <w:r w:rsidRPr="00200598">
        <w:rPr>
          <w:rFonts w:ascii="Arial" w:hAnsi="Arial" w:cs="Arial"/>
          <w:color w:val="873624"/>
          <w:u w:val="single"/>
        </w:rPr>
        <w:tab/>
        <w:t>Copenhagen, 14.4.1926</w:t>
      </w:r>
      <w:r w:rsidR="00602871">
        <w:rPr>
          <w:rFonts w:ascii="Arial" w:hAnsi="Arial" w:cs="Arial"/>
          <w:color w:val="873624"/>
          <w:u w:val="single"/>
        </w:rPr>
        <w:t xml:space="preserve"> - 27.11.2012.</w:t>
      </w:r>
    </w:p>
    <w:p w:rsidR="004D07EC" w:rsidRPr="00200598" w:rsidRDefault="004D07E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musicologo, pianista e contrabbassista danese, allievo di Jeppesen all’Accademia Reale Danese, </w:t>
      </w:r>
      <w:r w:rsidR="00335B8E" w:rsidRPr="00200598">
        <w:rPr>
          <w:rFonts w:ascii="Arial" w:hAnsi="Arial" w:cs="Arial"/>
          <w:color w:val="873624"/>
          <w:sz w:val="20"/>
          <w:szCs w:val="20"/>
        </w:rPr>
        <w:t xml:space="preserve">   </w:t>
      </w:r>
      <w:r w:rsidRPr="00200598">
        <w:rPr>
          <w:rFonts w:ascii="Arial" w:hAnsi="Arial" w:cs="Arial"/>
          <w:color w:val="873624"/>
          <w:sz w:val="20"/>
          <w:szCs w:val="20"/>
        </w:rPr>
        <w:t xml:space="preserve">studi di musicologia all’Università di Copenhagen e all’Università di Los Angeles. Insegnante al Conservatorio </w:t>
      </w:r>
      <w:r w:rsidR="005C2B67" w:rsidRPr="00200598">
        <w:rPr>
          <w:rFonts w:ascii="Arial" w:hAnsi="Arial" w:cs="Arial"/>
          <w:color w:val="873624"/>
          <w:sz w:val="20"/>
          <w:szCs w:val="20"/>
        </w:rPr>
        <w:t xml:space="preserve">    </w:t>
      </w:r>
      <w:r w:rsidR="00335B8E" w:rsidRPr="00200598">
        <w:rPr>
          <w:rFonts w:ascii="Arial" w:hAnsi="Arial" w:cs="Arial"/>
          <w:color w:val="873624"/>
          <w:sz w:val="20"/>
          <w:szCs w:val="20"/>
        </w:rPr>
        <w:t xml:space="preserve">        </w:t>
      </w:r>
      <w:r w:rsidRPr="00200598">
        <w:rPr>
          <w:rFonts w:ascii="Arial" w:hAnsi="Arial" w:cs="Arial"/>
          <w:color w:val="873624"/>
          <w:sz w:val="20"/>
          <w:szCs w:val="20"/>
        </w:rPr>
        <w:t xml:space="preserve">e all’Università di Copenhagen. Autore di un volume sulla Musica di Schoenberg. A Darmstadt è stato relatore </w:t>
      </w:r>
      <w:r w:rsidR="005C2B67" w:rsidRPr="00200598">
        <w:rPr>
          <w:rFonts w:ascii="Arial" w:hAnsi="Arial" w:cs="Arial"/>
          <w:color w:val="873624"/>
          <w:sz w:val="20"/>
          <w:szCs w:val="20"/>
        </w:rPr>
        <w:t xml:space="preserve">  </w:t>
      </w:r>
      <w:r w:rsidR="00335B8E" w:rsidRPr="00200598">
        <w:rPr>
          <w:rFonts w:ascii="Arial" w:hAnsi="Arial" w:cs="Arial"/>
          <w:color w:val="873624"/>
          <w:sz w:val="20"/>
          <w:szCs w:val="20"/>
        </w:rPr>
        <w:t xml:space="preserve">       </w:t>
      </w:r>
      <w:r w:rsidRPr="00200598">
        <w:rPr>
          <w:rFonts w:ascii="Arial" w:hAnsi="Arial" w:cs="Arial"/>
          <w:color w:val="873624"/>
          <w:sz w:val="20"/>
          <w:szCs w:val="20"/>
        </w:rPr>
        <w:t>su Modernismo e Scuola di Vienna.</w:t>
      </w:r>
    </w:p>
    <w:p w:rsidR="00A7481C" w:rsidRDefault="006B0AC4" w:rsidP="005D6A2A">
      <w:pPr>
        <w:tabs>
          <w:tab w:val="left" w:pos="4253"/>
        </w:tabs>
        <w:spacing w:before="120" w:line="276" w:lineRule="auto"/>
        <w:rPr>
          <w:rFonts w:ascii="Arial" w:hAnsi="Arial" w:cs="Arial"/>
          <w:lang w:val="en-GB"/>
        </w:rPr>
      </w:pPr>
      <w:r w:rsidRPr="00BD53DE">
        <w:rPr>
          <w:rFonts w:ascii="Arial" w:hAnsi="Arial" w:cs="Arial"/>
        </w:rPr>
        <w:t>Trio per oboe, cl. e fag.</w:t>
      </w:r>
      <w:r w:rsidR="004D07EC" w:rsidRPr="00BD53DE">
        <w:rPr>
          <w:rFonts w:ascii="Arial" w:hAnsi="Arial" w:cs="Arial"/>
        </w:rPr>
        <w:t xml:space="preserve"> op. 10</w:t>
      </w:r>
      <w:r w:rsidRPr="00BD53DE">
        <w:rPr>
          <w:rFonts w:ascii="Arial" w:hAnsi="Arial" w:cs="Arial"/>
        </w:rPr>
        <w:t xml:space="preserve"> (195</w:t>
      </w:r>
      <w:r w:rsidR="004D07EC" w:rsidRPr="00BD53DE">
        <w:rPr>
          <w:rFonts w:ascii="Arial" w:hAnsi="Arial" w:cs="Arial"/>
        </w:rPr>
        <w:t>0</w:t>
      </w:r>
      <w:r w:rsidRPr="00BD53DE">
        <w:rPr>
          <w:rFonts w:ascii="Arial" w:hAnsi="Arial" w:cs="Arial"/>
        </w:rPr>
        <w:t>).</w:t>
      </w:r>
      <w:r w:rsidR="00A7481C">
        <w:rPr>
          <w:rFonts w:ascii="Arial" w:hAnsi="Arial" w:cs="Arial"/>
        </w:rPr>
        <w:t xml:space="preserve">   </w:t>
      </w:r>
      <w:r w:rsidRPr="00BD53DE">
        <w:rPr>
          <w:rFonts w:ascii="Arial" w:hAnsi="Arial" w:cs="Arial"/>
          <w:lang w:val="en-GB"/>
        </w:rPr>
        <w:t>Golden Harp, voce, oboe, vcl. e pf.</w:t>
      </w:r>
    </w:p>
    <w:p w:rsidR="0087325D" w:rsidRDefault="00602871" w:rsidP="005D6A2A">
      <w:pPr>
        <w:tabs>
          <w:tab w:val="left" w:pos="4253"/>
        </w:tabs>
        <w:spacing w:before="120" w:line="276" w:lineRule="auto"/>
        <w:rPr>
          <w:rFonts w:ascii="Arial" w:hAnsi="Arial" w:cs="Arial"/>
          <w:lang w:val="da-DK"/>
        </w:rPr>
      </w:pPr>
      <w:r w:rsidRPr="00A7481C">
        <w:rPr>
          <w:rFonts w:ascii="Arial" w:hAnsi="Arial" w:cs="Arial"/>
          <w:vanish/>
          <w:lang w:val="da-DK"/>
        </w:rPr>
        <w:lastRenderedPageBreak/>
        <w:t>op.</w:t>
      </w:r>
      <w:r w:rsidR="00A7481C" w:rsidRPr="00A7481C">
        <w:rPr>
          <w:rFonts w:ascii="Arial" w:hAnsi="Arial" w:cs="Arial"/>
          <w:lang w:val="da-DK"/>
        </w:rPr>
        <w:t xml:space="preserve">Musica riservata II, op. </w:t>
      </w:r>
      <w:r w:rsidR="00A7481C" w:rsidRPr="00A7481C">
        <w:rPr>
          <w:rFonts w:ascii="Arial" w:hAnsi="Arial" w:cs="Arial"/>
          <w:vanish/>
          <w:lang w:val="da-DK"/>
        </w:rPr>
        <w:t>61 Musica riservata II (obo, klarinet, fagot og saxofon – 1976/1978)</w:t>
      </w:r>
      <w:r w:rsidR="00A7481C" w:rsidRPr="00A7481C">
        <w:rPr>
          <w:rFonts w:ascii="Arial" w:hAnsi="Arial" w:cs="Arial"/>
          <w:lang w:val="da-DK"/>
        </w:rPr>
        <w:t>61, oboe, clarinetto, fagotto e sassofono (1978)</w:t>
      </w:r>
      <w:r w:rsidR="0087325D">
        <w:rPr>
          <w:rFonts w:ascii="Arial" w:hAnsi="Arial" w:cs="Arial"/>
          <w:lang w:val="da-DK"/>
        </w:rPr>
        <w:t>.</w:t>
      </w:r>
    </w:p>
    <w:p w:rsidR="0087325D" w:rsidRDefault="0087325D" w:rsidP="005D6A2A">
      <w:pPr>
        <w:tabs>
          <w:tab w:val="left" w:pos="4253"/>
        </w:tabs>
        <w:spacing w:before="120" w:line="276" w:lineRule="auto"/>
        <w:rPr>
          <w:rFonts w:ascii="Arial" w:hAnsi="Arial" w:cs="Arial"/>
          <w:lang w:val="da-DK"/>
        </w:rPr>
      </w:pPr>
      <w:r w:rsidRPr="0087325D">
        <w:rPr>
          <w:rFonts w:ascii="Arial" w:hAnsi="Arial" w:cs="Arial"/>
          <w:lang w:val="da-DK"/>
        </w:rPr>
        <w:t>Musica riservata III</w:t>
      </w:r>
      <w:r>
        <w:rPr>
          <w:rFonts w:ascii="Arial" w:hAnsi="Arial" w:cs="Arial"/>
          <w:lang w:val="da-DK"/>
        </w:rPr>
        <w:t>,</w:t>
      </w:r>
      <w:r w:rsidRPr="0087325D">
        <w:rPr>
          <w:rFonts w:ascii="Arial" w:hAnsi="Arial" w:cs="Arial"/>
          <w:lang w:val="da-DK"/>
        </w:rPr>
        <w:t xml:space="preserve"> </w:t>
      </w:r>
      <w:r>
        <w:rPr>
          <w:rFonts w:ascii="Arial" w:hAnsi="Arial" w:cs="Arial"/>
          <w:lang w:val="da-DK"/>
        </w:rPr>
        <w:t>o</w:t>
      </w:r>
      <w:r w:rsidRPr="0087325D">
        <w:rPr>
          <w:rFonts w:ascii="Arial" w:hAnsi="Arial" w:cs="Arial"/>
          <w:lang w:val="da-DK"/>
        </w:rPr>
        <w:t xml:space="preserve">p. </w:t>
      </w:r>
      <w:r w:rsidRPr="0087325D">
        <w:rPr>
          <w:rFonts w:ascii="Arial" w:hAnsi="Arial" w:cs="Arial"/>
          <w:vanish/>
          <w:lang w:val="da-DK"/>
        </w:rPr>
        <w:t>70 Musica riservata III (obo, fløjte, cello og cembalo – 1982)</w:t>
      </w:r>
      <w:r w:rsidRPr="0087325D">
        <w:rPr>
          <w:rFonts w:ascii="Arial" w:hAnsi="Arial" w:cs="Arial"/>
          <w:lang w:val="da-DK"/>
        </w:rPr>
        <w:t>70</w:t>
      </w:r>
      <w:r>
        <w:rPr>
          <w:rFonts w:ascii="Arial" w:hAnsi="Arial" w:cs="Arial"/>
          <w:lang w:val="da-DK"/>
        </w:rPr>
        <w:t xml:space="preserve">, </w:t>
      </w:r>
      <w:r w:rsidRPr="0087325D">
        <w:rPr>
          <w:rFonts w:ascii="Arial" w:hAnsi="Arial" w:cs="Arial"/>
          <w:lang w:val="da-DK"/>
        </w:rPr>
        <w:t xml:space="preserve">oboe, flauto, violoncello e cembalo </w:t>
      </w:r>
      <w:r>
        <w:rPr>
          <w:rFonts w:ascii="Arial" w:hAnsi="Arial" w:cs="Arial"/>
          <w:lang w:val="da-DK"/>
        </w:rPr>
        <w:t>(</w:t>
      </w:r>
      <w:r w:rsidRPr="0087325D">
        <w:rPr>
          <w:rFonts w:ascii="Arial" w:hAnsi="Arial" w:cs="Arial"/>
          <w:lang w:val="da-DK"/>
        </w:rPr>
        <w:t>1982)</w:t>
      </w:r>
      <w:r>
        <w:rPr>
          <w:rFonts w:ascii="Arial" w:hAnsi="Arial" w:cs="Arial"/>
          <w:lang w:val="da-DK"/>
        </w:rPr>
        <w:t>.</w:t>
      </w:r>
    </w:p>
    <w:p w:rsidR="007F3AE3" w:rsidRPr="0087325D" w:rsidRDefault="0087325D" w:rsidP="005D6A2A">
      <w:pPr>
        <w:tabs>
          <w:tab w:val="left" w:pos="4253"/>
        </w:tabs>
        <w:spacing w:before="120" w:line="276" w:lineRule="auto"/>
        <w:rPr>
          <w:rFonts w:ascii="Arial" w:hAnsi="Arial" w:cs="Arial"/>
          <w:lang w:val="da-DK"/>
        </w:rPr>
      </w:pPr>
      <w:r w:rsidRPr="0087325D">
        <w:rPr>
          <w:rFonts w:ascii="Arial" w:hAnsi="Arial" w:cs="Arial"/>
          <w:lang w:val="da-DK"/>
        </w:rPr>
        <w:t>Musica Riservata IV</w:t>
      </w:r>
      <w:r>
        <w:rPr>
          <w:rFonts w:ascii="Arial" w:hAnsi="Arial" w:cs="Arial"/>
          <w:lang w:val="da-DK"/>
        </w:rPr>
        <w:t>,</w:t>
      </w:r>
      <w:r w:rsidRPr="0087325D">
        <w:rPr>
          <w:rFonts w:ascii="Arial" w:hAnsi="Arial" w:cs="Arial"/>
          <w:lang w:val="da-DK"/>
        </w:rPr>
        <w:t xml:space="preserve"> </w:t>
      </w:r>
      <w:r>
        <w:rPr>
          <w:rFonts w:ascii="Arial" w:hAnsi="Arial" w:cs="Arial"/>
          <w:lang w:val="da-DK"/>
        </w:rPr>
        <w:t>o</w:t>
      </w:r>
      <w:r w:rsidRPr="0087325D">
        <w:rPr>
          <w:rFonts w:ascii="Arial" w:hAnsi="Arial" w:cs="Arial"/>
          <w:lang w:val="da-DK"/>
        </w:rPr>
        <w:t xml:space="preserve">p. </w:t>
      </w:r>
      <w:r w:rsidRPr="0087325D">
        <w:rPr>
          <w:rFonts w:ascii="Arial" w:hAnsi="Arial" w:cs="Arial"/>
          <w:vanish/>
          <w:lang w:val="da-DK"/>
        </w:rPr>
        <w:t>102 Musica Riservata IV (obo, fløjte, violin, cello og cembalo – 1996)</w:t>
      </w:r>
      <w:r w:rsidRPr="0087325D">
        <w:rPr>
          <w:rFonts w:ascii="Arial" w:hAnsi="Arial" w:cs="Arial"/>
          <w:lang w:val="da-DK"/>
        </w:rPr>
        <w:t>102</w:t>
      </w:r>
      <w:r>
        <w:rPr>
          <w:rFonts w:ascii="Arial" w:hAnsi="Arial" w:cs="Arial"/>
          <w:lang w:val="da-DK"/>
        </w:rPr>
        <w:t xml:space="preserve">, </w:t>
      </w:r>
      <w:r w:rsidRPr="0087325D">
        <w:rPr>
          <w:rFonts w:ascii="Arial" w:hAnsi="Arial" w:cs="Arial"/>
          <w:lang w:val="da-DK"/>
        </w:rPr>
        <w:t xml:space="preserve">oboe, flauto, violino, violoncello e clavicembalo </w:t>
      </w:r>
      <w:r>
        <w:rPr>
          <w:rFonts w:ascii="Arial" w:hAnsi="Arial" w:cs="Arial"/>
          <w:lang w:val="da-DK"/>
        </w:rPr>
        <w:t>(</w:t>
      </w:r>
      <w:r w:rsidRPr="0087325D">
        <w:rPr>
          <w:rFonts w:ascii="Arial" w:hAnsi="Arial" w:cs="Arial"/>
          <w:lang w:val="da-DK"/>
        </w:rPr>
        <w:t>1996)</w:t>
      </w:r>
    </w:p>
    <w:p w:rsidR="005D2985" w:rsidRDefault="005D2985" w:rsidP="005D6A2A">
      <w:pPr>
        <w:tabs>
          <w:tab w:val="left" w:pos="4253"/>
        </w:tabs>
        <w:spacing w:before="120" w:line="276" w:lineRule="auto"/>
        <w:rPr>
          <w:rFonts w:ascii="Arial" w:eastAsia="Arial Unicode MS" w:hAnsi="Arial" w:cs="Arial"/>
          <w:color w:val="873624"/>
          <w:u w:val="single"/>
        </w:rPr>
      </w:pPr>
    </w:p>
    <w:p w:rsidR="00C27741" w:rsidRPr="00200598" w:rsidRDefault="00C27741"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MAES  Jef</w:t>
      </w:r>
      <w:r w:rsidRPr="00200598">
        <w:rPr>
          <w:rFonts w:ascii="Arial" w:eastAsia="Arial Unicode MS" w:hAnsi="Arial" w:cs="Arial"/>
          <w:color w:val="873624"/>
          <w:u w:val="single"/>
        </w:rPr>
        <w:tab/>
        <w:t>Anversa, 5.4.1905 - Anversa, 30.6.1996.</w:t>
      </w:r>
    </w:p>
    <w:p w:rsidR="00C27741" w:rsidRPr="00200598" w:rsidRDefault="00C27741" w:rsidP="005D6A2A">
      <w:pPr>
        <w:tabs>
          <w:tab w:val="left" w:pos="3969"/>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e violista belga, allievo di Distelman e Candael al Conservatorio di Anversa. Studi di viola con Distelmans, e contrappunto e fuga con Candael. Violista nell’orchestra dell’Opera di Anversa. Nel 1933 </w:t>
      </w:r>
      <w:r w:rsidR="0034362A">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inseganante all’Accademia di Boom e dal 1943 Direttore. Insegnante al Conservatorio di Anversa dal 1942.</w:t>
      </w:r>
    </w:p>
    <w:p w:rsidR="00C27741" w:rsidRPr="00BD53DE" w:rsidRDefault="00C27741" w:rsidP="005D6A2A">
      <w:pPr>
        <w:spacing w:before="120" w:line="276" w:lineRule="auto"/>
        <w:rPr>
          <w:rFonts w:ascii="Arial" w:hAnsi="Arial" w:cs="Arial"/>
        </w:rPr>
      </w:pPr>
      <w:r w:rsidRPr="00BD53DE">
        <w:rPr>
          <w:rFonts w:ascii="Arial" w:hAnsi="Arial" w:cs="Arial"/>
          <w:bCs/>
        </w:rPr>
        <w:t>Concertstuk</w:t>
      </w:r>
      <w:r w:rsidRPr="00BD53DE">
        <w:rPr>
          <w:rFonts w:ascii="Arial" w:hAnsi="Arial" w:cs="Arial"/>
        </w:rPr>
        <w:t xml:space="preserve">, oboe e pf. (1944, 7’55). </w:t>
      </w:r>
    </w:p>
    <w:p w:rsidR="00C27741" w:rsidRPr="00BD53DE" w:rsidRDefault="00C27741" w:rsidP="005D6A2A">
      <w:pPr>
        <w:spacing w:before="120" w:line="276" w:lineRule="auto"/>
        <w:rPr>
          <w:rFonts w:ascii="Arial" w:hAnsi="Arial" w:cs="Arial"/>
          <w:bCs/>
        </w:rPr>
      </w:pPr>
    </w:p>
    <w:p w:rsidR="00CD0892" w:rsidRPr="00200598" w:rsidRDefault="00CD089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MAGNANI  Aurelio</w:t>
      </w:r>
      <w:r w:rsidRPr="00200598">
        <w:rPr>
          <w:rFonts w:ascii="Arial" w:hAnsi="Arial" w:cs="Arial"/>
          <w:color w:val="873624"/>
          <w:u w:val="single"/>
        </w:rPr>
        <w:tab/>
      </w:r>
      <w:r w:rsidRPr="00200598">
        <w:rPr>
          <w:rFonts w:ascii="Arial" w:hAnsi="Arial" w:cs="Arial"/>
          <w:color w:val="873624"/>
          <w:u w:val="single"/>
        </w:rPr>
        <w:tab/>
        <w:t>Forlì, 26.2.1856 - Roma, 25.1.1921.</w:t>
      </w:r>
    </w:p>
    <w:p w:rsidR="00CD0892" w:rsidRPr="00200598" w:rsidRDefault="00CD089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Clarinettista, didatta e compositore italiano, allievo di Liverani, Bianconi e Busi. Si esibì con le più importanti </w:t>
      </w:r>
      <w:r w:rsidR="00335B8E" w:rsidRPr="00200598">
        <w:rPr>
          <w:rFonts w:ascii="Arial" w:hAnsi="Arial" w:cs="Arial"/>
          <w:color w:val="873624"/>
          <w:sz w:val="20"/>
          <w:szCs w:val="20"/>
        </w:rPr>
        <w:t xml:space="preserve">  </w:t>
      </w:r>
      <w:r w:rsidRPr="00200598">
        <w:rPr>
          <w:rFonts w:ascii="Arial" w:hAnsi="Arial" w:cs="Arial"/>
          <w:color w:val="873624"/>
          <w:sz w:val="20"/>
          <w:szCs w:val="20"/>
        </w:rPr>
        <w:t xml:space="preserve">orchestre europee </w:t>
      </w:r>
      <w:r w:rsidR="0022638A" w:rsidRPr="00200598">
        <w:rPr>
          <w:rFonts w:ascii="Arial" w:hAnsi="Arial" w:cs="Arial"/>
          <w:color w:val="873624"/>
          <w:sz w:val="20"/>
          <w:szCs w:val="20"/>
        </w:rPr>
        <w:t xml:space="preserve">e </w:t>
      </w:r>
      <w:r w:rsidRPr="00200598">
        <w:rPr>
          <w:rFonts w:ascii="Arial" w:hAnsi="Arial" w:cs="Arial"/>
          <w:color w:val="873624"/>
          <w:sz w:val="20"/>
          <w:szCs w:val="20"/>
        </w:rPr>
        <w:t>americane. Tra i suoi allievi un’intera generazione di clarinettisti.</w:t>
      </w:r>
    </w:p>
    <w:p w:rsidR="00CD0892" w:rsidRPr="00BD53DE" w:rsidRDefault="00CD0892" w:rsidP="005D6A2A">
      <w:pPr>
        <w:tabs>
          <w:tab w:val="left" w:pos="4253"/>
        </w:tabs>
        <w:spacing w:before="120" w:line="276" w:lineRule="auto"/>
        <w:rPr>
          <w:rFonts w:ascii="Arial" w:hAnsi="Arial" w:cs="Arial"/>
        </w:rPr>
      </w:pPr>
      <w:r w:rsidRPr="00BD53DE">
        <w:rPr>
          <w:rFonts w:ascii="Arial" w:hAnsi="Arial" w:cs="Arial"/>
        </w:rPr>
        <w:t>Melodie romantique per oboe, cl. vl.</w:t>
      </w:r>
    </w:p>
    <w:p w:rsidR="00CD0892" w:rsidRPr="00BD53DE" w:rsidRDefault="00CD0892" w:rsidP="005D6A2A">
      <w:pPr>
        <w:tabs>
          <w:tab w:val="left" w:pos="4253"/>
        </w:tabs>
        <w:spacing w:before="120" w:line="276" w:lineRule="auto"/>
        <w:rPr>
          <w:rFonts w:ascii="Arial" w:hAnsi="Arial" w:cs="Arial"/>
        </w:rPr>
      </w:pPr>
    </w:p>
    <w:p w:rsidR="0010141A" w:rsidRPr="00200598" w:rsidRDefault="0010141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MAHAUT Antoine</w:t>
      </w:r>
      <w:r w:rsidRPr="00200598">
        <w:rPr>
          <w:rFonts w:ascii="Arial" w:hAnsi="Arial" w:cs="Arial"/>
          <w:color w:val="873624"/>
          <w:u w:val="single"/>
        </w:rPr>
        <w:tab/>
      </w:r>
      <w:r w:rsidR="009A3470" w:rsidRPr="00200598">
        <w:rPr>
          <w:rFonts w:ascii="Arial" w:hAnsi="Arial" w:cs="Arial"/>
          <w:color w:val="873624"/>
          <w:u w:val="single"/>
        </w:rPr>
        <w:tab/>
      </w:r>
      <w:r w:rsidRPr="00200598">
        <w:rPr>
          <w:rFonts w:ascii="Arial" w:hAnsi="Arial" w:cs="Arial"/>
          <w:color w:val="873624"/>
          <w:u w:val="single"/>
        </w:rPr>
        <w:t>1720c- 1785c.</w:t>
      </w:r>
    </w:p>
    <w:p w:rsidR="0010141A" w:rsidRPr="00200598" w:rsidRDefault="0010141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Flautista e compositore dei Paesi Bassi. Fu attivo ad Amsterdam, Dresda, Parigi.</w:t>
      </w:r>
    </w:p>
    <w:p w:rsidR="0010141A" w:rsidRPr="00BD53DE" w:rsidRDefault="0010141A" w:rsidP="005D6A2A">
      <w:pPr>
        <w:tabs>
          <w:tab w:val="left" w:pos="4253"/>
        </w:tabs>
        <w:spacing w:before="120" w:line="276" w:lineRule="auto"/>
        <w:rPr>
          <w:rFonts w:ascii="Arial" w:hAnsi="Arial" w:cs="Arial"/>
        </w:rPr>
      </w:pPr>
      <w:r w:rsidRPr="00BD53DE">
        <w:rPr>
          <w:rFonts w:ascii="Arial" w:hAnsi="Arial" w:cs="Arial"/>
        </w:rPr>
        <w:t>6 Duetti per fl</w:t>
      </w:r>
      <w:r w:rsidR="00B4420F">
        <w:rPr>
          <w:rFonts w:ascii="Arial" w:hAnsi="Arial" w:cs="Arial"/>
        </w:rPr>
        <w:t>auto.</w:t>
      </w:r>
      <w:r w:rsidRPr="00BD53DE">
        <w:rPr>
          <w:rFonts w:ascii="Arial" w:hAnsi="Arial" w:cs="Arial"/>
        </w:rPr>
        <w:t xml:space="preserve">   6 Sonate per fl</w:t>
      </w:r>
      <w:r w:rsidR="00380FCD">
        <w:rPr>
          <w:rFonts w:ascii="Arial" w:hAnsi="Arial" w:cs="Arial"/>
        </w:rPr>
        <w:t>auto</w:t>
      </w:r>
      <w:r w:rsidRPr="00BD53DE">
        <w:rPr>
          <w:rFonts w:ascii="Arial" w:hAnsi="Arial" w:cs="Arial"/>
        </w:rPr>
        <w:t xml:space="preserve"> e b.c. op 1 (1740).   6 Sonate per fl</w:t>
      </w:r>
      <w:r w:rsidR="00380FCD">
        <w:rPr>
          <w:rFonts w:ascii="Arial" w:hAnsi="Arial" w:cs="Arial"/>
        </w:rPr>
        <w:t>auto,</w:t>
      </w:r>
      <w:r w:rsidRPr="00BD53DE">
        <w:rPr>
          <w:rFonts w:ascii="Arial" w:hAnsi="Arial" w:cs="Arial"/>
        </w:rPr>
        <w:t xml:space="preserve"> ob</w:t>
      </w:r>
      <w:r w:rsidR="00380FCD">
        <w:rPr>
          <w:rFonts w:ascii="Arial" w:hAnsi="Arial" w:cs="Arial"/>
        </w:rPr>
        <w:t>.</w:t>
      </w:r>
      <w:r w:rsidRPr="00BD53DE">
        <w:rPr>
          <w:rFonts w:ascii="Arial" w:hAnsi="Arial" w:cs="Arial"/>
        </w:rPr>
        <w:t xml:space="preserve"> vl</w:t>
      </w:r>
      <w:r w:rsidR="00380FCD">
        <w:rPr>
          <w:rFonts w:ascii="Arial" w:hAnsi="Arial" w:cs="Arial"/>
        </w:rPr>
        <w:t>.</w:t>
      </w:r>
      <w:r w:rsidRPr="00BD53DE">
        <w:rPr>
          <w:rFonts w:ascii="Arial" w:hAnsi="Arial" w:cs="Arial"/>
        </w:rPr>
        <w:t xml:space="preserve"> (1755).</w:t>
      </w:r>
    </w:p>
    <w:p w:rsidR="00970D89" w:rsidRPr="00BD53DE" w:rsidRDefault="00970D89" w:rsidP="005D6A2A">
      <w:pPr>
        <w:tabs>
          <w:tab w:val="left" w:pos="4253"/>
        </w:tabs>
        <w:spacing w:before="120" w:line="276" w:lineRule="auto"/>
        <w:rPr>
          <w:rFonts w:ascii="Arial" w:hAnsi="Arial" w:cs="Arial"/>
        </w:rPr>
      </w:pPr>
    </w:p>
    <w:p w:rsidR="00970D89" w:rsidRPr="00200598" w:rsidRDefault="00970D89"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MALEK  Jan</w:t>
      </w:r>
      <w:r w:rsidRPr="00200598">
        <w:rPr>
          <w:rFonts w:ascii="Arial" w:hAnsi="Arial" w:cs="Arial"/>
          <w:color w:val="873624"/>
          <w:sz w:val="24"/>
          <w:u w:val="single"/>
        </w:rPr>
        <w:tab/>
      </w:r>
      <w:r w:rsidRPr="00200598">
        <w:rPr>
          <w:rFonts w:ascii="Arial" w:hAnsi="Arial" w:cs="Arial"/>
          <w:color w:val="873624"/>
          <w:sz w:val="24"/>
          <w:u w:val="single"/>
        </w:rPr>
        <w:tab/>
        <w:t>Praga, 18.5.1938</w:t>
      </w:r>
    </w:p>
    <w:p w:rsidR="00970D89" w:rsidRPr="00200598" w:rsidRDefault="00970D89"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céco, allievo di Kabelac al Conservatorio di Praga.</w:t>
      </w:r>
    </w:p>
    <w:p w:rsidR="00970D89" w:rsidRPr="00BD53DE" w:rsidRDefault="00970D89" w:rsidP="005D6A2A">
      <w:pPr>
        <w:tabs>
          <w:tab w:val="left" w:pos="4253"/>
        </w:tabs>
        <w:spacing w:before="120" w:line="276" w:lineRule="auto"/>
        <w:rPr>
          <w:rFonts w:ascii="Arial" w:hAnsi="Arial" w:cs="Arial"/>
        </w:rPr>
      </w:pPr>
      <w:r w:rsidRPr="00BD53DE">
        <w:rPr>
          <w:rFonts w:ascii="Arial" w:hAnsi="Arial" w:cs="Arial"/>
        </w:rPr>
        <w:t>Pastorale e danza, oboe e quintetto d’archi (1996, 6’).</w:t>
      </w:r>
    </w:p>
    <w:p w:rsidR="0062127F" w:rsidRPr="00BD53DE" w:rsidRDefault="0062127F" w:rsidP="005D6A2A">
      <w:pPr>
        <w:pStyle w:val="Corpotesto"/>
        <w:tabs>
          <w:tab w:val="left" w:pos="4253"/>
        </w:tabs>
        <w:spacing w:before="120" w:after="0" w:line="276" w:lineRule="auto"/>
        <w:rPr>
          <w:rFonts w:ascii="Arial" w:hAnsi="Arial" w:cs="Arial"/>
          <w:sz w:val="24"/>
          <w:u w:val="single"/>
        </w:rPr>
      </w:pPr>
    </w:p>
    <w:p w:rsidR="0010141A" w:rsidRPr="00200598" w:rsidRDefault="0010141A"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MALIPIERO  Gianfrancesco</w:t>
      </w:r>
      <w:r w:rsidRPr="00200598">
        <w:rPr>
          <w:rFonts w:ascii="Arial" w:hAnsi="Arial" w:cs="Arial"/>
          <w:color w:val="873624"/>
          <w:sz w:val="24"/>
          <w:u w:val="single"/>
        </w:rPr>
        <w:tab/>
      </w:r>
      <w:r w:rsidRPr="00200598">
        <w:rPr>
          <w:rFonts w:ascii="Arial" w:hAnsi="Arial" w:cs="Arial"/>
          <w:color w:val="873624"/>
          <w:sz w:val="24"/>
          <w:u w:val="single"/>
        </w:rPr>
        <w:tab/>
        <w:t xml:space="preserve">Venezia,18.3.1882 </w:t>
      </w:r>
      <w:r w:rsidR="00EF6ACC" w:rsidRPr="00200598">
        <w:rPr>
          <w:rFonts w:ascii="Arial" w:hAnsi="Arial" w:cs="Arial"/>
          <w:color w:val="873624"/>
          <w:sz w:val="24"/>
          <w:u w:val="single"/>
        </w:rPr>
        <w:t>-Treviso, 1.8.</w:t>
      </w:r>
      <w:r w:rsidRPr="00200598">
        <w:rPr>
          <w:rFonts w:ascii="Arial" w:hAnsi="Arial" w:cs="Arial"/>
          <w:color w:val="873624"/>
          <w:sz w:val="24"/>
          <w:u w:val="single"/>
        </w:rPr>
        <w:t>1973</w:t>
      </w:r>
      <w:r w:rsidR="00EF6ACC" w:rsidRPr="00200598">
        <w:rPr>
          <w:rFonts w:ascii="Arial" w:hAnsi="Arial" w:cs="Arial"/>
          <w:color w:val="873624"/>
          <w:sz w:val="24"/>
          <w:u w:val="single"/>
        </w:rPr>
        <w:t>.</w:t>
      </w:r>
    </w:p>
    <w:p w:rsidR="00542D8D" w:rsidRPr="00200598" w:rsidRDefault="00785BB2"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Allievo di M.E.Bossi, Bruch. Con Casella fu alla prima esecuzione parigina della Sagra della primavera. </w:t>
      </w:r>
      <w:r w:rsidR="0034362A">
        <w:rPr>
          <w:rFonts w:ascii="Arial" w:hAnsi="Arial" w:cs="Arial"/>
          <w:color w:val="873624"/>
        </w:rPr>
        <w:t xml:space="preserve">                   </w:t>
      </w:r>
      <w:r w:rsidRPr="00200598">
        <w:rPr>
          <w:rFonts w:ascii="Arial" w:hAnsi="Arial" w:cs="Arial"/>
          <w:color w:val="873624"/>
        </w:rPr>
        <w:t xml:space="preserve">Insegnante a Parma, Firenze, Venezia, all’Università di Padova. Direttore a Venezia del Conservatorio e </w:t>
      </w:r>
      <w:r w:rsidR="0034362A">
        <w:rPr>
          <w:rFonts w:ascii="Arial" w:hAnsi="Arial" w:cs="Arial"/>
          <w:color w:val="873624"/>
        </w:rPr>
        <w:t xml:space="preserve">              </w:t>
      </w:r>
      <w:r w:rsidRPr="00200598">
        <w:rPr>
          <w:rFonts w:ascii="Arial" w:hAnsi="Arial" w:cs="Arial"/>
          <w:color w:val="873624"/>
        </w:rPr>
        <w:t xml:space="preserve">dell’Istituto Vivaldi, revisore e trascrittore di opere di Vivaldi, D.Scarlatti, Monteverdi, Stradella e altri. Il fratello Riccardo era concertista di vcl. </w:t>
      </w:r>
      <w:r w:rsidR="00542D8D" w:rsidRPr="00200598">
        <w:rPr>
          <w:rFonts w:ascii="Arial" w:hAnsi="Arial" w:cs="Arial"/>
          <w:color w:val="873624"/>
        </w:rPr>
        <w:t xml:space="preserve">Per maggiori informazioni sull'autore, vedi: "Passeggiando con la Musica", </w:t>
      </w:r>
      <w:r w:rsidR="0034362A">
        <w:rPr>
          <w:rFonts w:ascii="Arial" w:hAnsi="Arial" w:cs="Arial"/>
          <w:color w:val="873624"/>
        </w:rPr>
        <w:t xml:space="preserve"> </w:t>
      </w:r>
      <w:r w:rsidR="00542D8D" w:rsidRPr="00200598">
        <w:rPr>
          <w:rFonts w:ascii="Arial" w:hAnsi="Arial" w:cs="Arial"/>
          <w:color w:val="873624"/>
        </w:rPr>
        <w:t xml:space="preserve">scaricabile gratuitamente dal sito: mariodemolli.com </w:t>
      </w:r>
    </w:p>
    <w:p w:rsidR="00380FCD" w:rsidRPr="00BD53DE" w:rsidRDefault="00506D9E" w:rsidP="005D6A2A">
      <w:pPr>
        <w:tabs>
          <w:tab w:val="left" w:pos="4253"/>
        </w:tabs>
        <w:spacing w:before="120" w:line="276" w:lineRule="auto"/>
        <w:rPr>
          <w:rFonts w:ascii="Arial" w:hAnsi="Arial" w:cs="Arial"/>
        </w:rPr>
      </w:pPr>
      <w:r w:rsidRPr="00BD53DE">
        <w:rPr>
          <w:rFonts w:ascii="Arial" w:hAnsi="Arial" w:cs="Arial"/>
        </w:rPr>
        <w:t xml:space="preserve">Impromptu pastoral per oboe e pf.   </w:t>
      </w:r>
      <w:r w:rsidR="00380FCD" w:rsidRPr="00BD53DE">
        <w:rPr>
          <w:rFonts w:ascii="Arial" w:hAnsi="Arial" w:cs="Arial"/>
        </w:rPr>
        <w:t>Epodi e Giambi per vl. vla. oboe e fag. (1932).</w:t>
      </w:r>
    </w:p>
    <w:p w:rsidR="000640A7" w:rsidRDefault="000640A7" w:rsidP="005D6A2A">
      <w:pPr>
        <w:tabs>
          <w:tab w:val="left" w:pos="4253"/>
        </w:tabs>
        <w:spacing w:before="120" w:line="276" w:lineRule="auto"/>
        <w:rPr>
          <w:rFonts w:ascii="Arial" w:hAnsi="Arial" w:cs="Arial"/>
        </w:rPr>
      </w:pPr>
      <w:r w:rsidRPr="00BD53DE">
        <w:rPr>
          <w:rFonts w:ascii="Arial" w:hAnsi="Arial" w:cs="Arial"/>
        </w:rPr>
        <w:t>Sonata a quattro, per fl. oboe, cl. e fag. (1954).</w:t>
      </w:r>
    </w:p>
    <w:p w:rsidR="00531E06" w:rsidRPr="00BD53DE" w:rsidRDefault="00531E06" w:rsidP="005D6A2A">
      <w:pPr>
        <w:tabs>
          <w:tab w:val="left" w:pos="4253"/>
        </w:tabs>
        <w:spacing w:before="120" w:line="276" w:lineRule="auto"/>
        <w:rPr>
          <w:rFonts w:ascii="Arial" w:hAnsi="Arial" w:cs="Arial"/>
        </w:rPr>
      </w:pPr>
    </w:p>
    <w:p w:rsidR="00531E06" w:rsidRPr="00200598" w:rsidRDefault="00531E0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MALIPIERO  Ricc</w:t>
      </w:r>
      <w:r w:rsidR="00D9672E" w:rsidRPr="00200598">
        <w:rPr>
          <w:rFonts w:ascii="Arial" w:hAnsi="Arial" w:cs="Arial"/>
          <w:color w:val="873624"/>
          <w:u w:val="single"/>
        </w:rPr>
        <w:t>ardo Jr.</w:t>
      </w:r>
      <w:r w:rsidR="00D9672E" w:rsidRPr="00200598">
        <w:rPr>
          <w:rFonts w:ascii="Arial" w:hAnsi="Arial" w:cs="Arial"/>
          <w:color w:val="873624"/>
          <w:u w:val="single"/>
        </w:rPr>
        <w:tab/>
      </w:r>
      <w:r w:rsidR="00D9672E" w:rsidRPr="00200598">
        <w:rPr>
          <w:rFonts w:ascii="Arial" w:hAnsi="Arial" w:cs="Arial"/>
          <w:color w:val="873624"/>
          <w:u w:val="single"/>
        </w:rPr>
        <w:tab/>
        <w:t>Milano, 24.7.1914</w:t>
      </w:r>
    </w:p>
    <w:p w:rsidR="00D9672E" w:rsidRPr="00200598" w:rsidRDefault="00D9672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critico musicale e conferenziere, allievo dello zio Gianfrancesco.</w:t>
      </w:r>
    </w:p>
    <w:p w:rsidR="00D9672E" w:rsidRPr="00BD53DE" w:rsidRDefault="00DF7838" w:rsidP="005D6A2A">
      <w:pPr>
        <w:tabs>
          <w:tab w:val="left" w:pos="4253"/>
        </w:tabs>
        <w:spacing w:before="120" w:line="276" w:lineRule="auto"/>
        <w:rPr>
          <w:rFonts w:ascii="Arial" w:hAnsi="Arial" w:cs="Arial"/>
        </w:rPr>
      </w:pPr>
      <w:r w:rsidRPr="00BD53DE">
        <w:rPr>
          <w:rFonts w:ascii="Arial" w:hAnsi="Arial" w:cs="Arial"/>
        </w:rPr>
        <w:t>Sonata per oboe e pf. (1960), trascritta anche per oboe e archi (1961).</w:t>
      </w:r>
    </w:p>
    <w:p w:rsidR="00DF7838" w:rsidRPr="00BD53DE" w:rsidRDefault="00DF7838" w:rsidP="005D6A2A">
      <w:pPr>
        <w:tabs>
          <w:tab w:val="left" w:pos="4253"/>
        </w:tabs>
        <w:spacing w:before="120" w:line="276" w:lineRule="auto"/>
        <w:rPr>
          <w:rFonts w:ascii="Arial" w:hAnsi="Arial" w:cs="Arial"/>
        </w:rPr>
      </w:pPr>
    </w:p>
    <w:p w:rsidR="00DF7838" w:rsidRPr="00200598" w:rsidRDefault="00DF783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MALZAT  Johann</w:t>
      </w:r>
      <w:r w:rsidRPr="00200598">
        <w:rPr>
          <w:rFonts w:ascii="Arial" w:hAnsi="Arial" w:cs="Arial"/>
          <w:color w:val="873624"/>
          <w:u w:val="single"/>
        </w:rPr>
        <w:tab/>
      </w:r>
      <w:r w:rsidRPr="00200598">
        <w:rPr>
          <w:rFonts w:ascii="Arial" w:hAnsi="Arial" w:cs="Arial"/>
          <w:color w:val="873624"/>
          <w:u w:val="single"/>
        </w:rPr>
        <w:tab/>
        <w:t>Vienna, 21.4.1749 - Innsbruck, 13.5.1787.</w:t>
      </w:r>
    </w:p>
    <w:p w:rsidR="00DF7838" w:rsidRPr="00200598" w:rsidRDefault="00DF783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e direttore di coro austriaco.</w:t>
      </w:r>
    </w:p>
    <w:p w:rsidR="00DF7838" w:rsidRPr="00BD53DE" w:rsidRDefault="00DF7838" w:rsidP="005D6A2A">
      <w:pPr>
        <w:tabs>
          <w:tab w:val="left" w:pos="4253"/>
        </w:tabs>
        <w:spacing w:before="120" w:line="276" w:lineRule="auto"/>
        <w:rPr>
          <w:rFonts w:ascii="Arial" w:hAnsi="Arial" w:cs="Arial"/>
        </w:rPr>
      </w:pPr>
      <w:r w:rsidRPr="00BD53DE">
        <w:rPr>
          <w:rFonts w:ascii="Arial" w:hAnsi="Arial" w:cs="Arial"/>
        </w:rPr>
        <w:t>Sinfonia concertante per vl. e oboe.</w:t>
      </w:r>
      <w:r w:rsidR="00A67CE6" w:rsidRPr="00BD53DE">
        <w:rPr>
          <w:rFonts w:ascii="Arial" w:hAnsi="Arial" w:cs="Arial"/>
        </w:rPr>
        <w:t xml:space="preserve">   4 Quartetti con oboe.</w:t>
      </w:r>
    </w:p>
    <w:p w:rsidR="00DF7838" w:rsidRPr="00BD53DE" w:rsidRDefault="00DF7838" w:rsidP="005D6A2A">
      <w:pPr>
        <w:tabs>
          <w:tab w:val="left" w:pos="4253"/>
        </w:tabs>
        <w:spacing w:before="120" w:line="276" w:lineRule="auto"/>
        <w:rPr>
          <w:rFonts w:ascii="Arial" w:hAnsi="Arial" w:cs="Arial"/>
        </w:rPr>
      </w:pPr>
    </w:p>
    <w:p w:rsidR="00DF7838" w:rsidRPr="00200598" w:rsidRDefault="00DF7838" w:rsidP="005D6A2A">
      <w:pPr>
        <w:tabs>
          <w:tab w:val="left" w:pos="4253"/>
        </w:tabs>
        <w:spacing w:before="120" w:line="276" w:lineRule="auto"/>
        <w:rPr>
          <w:rFonts w:ascii="Arial" w:hAnsi="Arial" w:cs="Arial"/>
          <w:color w:val="873624"/>
        </w:rPr>
      </w:pPr>
      <w:r w:rsidRPr="00200598">
        <w:rPr>
          <w:rFonts w:ascii="Arial" w:hAnsi="Arial" w:cs="Arial"/>
          <w:color w:val="873624"/>
          <w:u w:val="single"/>
        </w:rPr>
        <w:t>MALZAT  Ignaz</w:t>
      </w:r>
      <w:r w:rsidRPr="00200598">
        <w:rPr>
          <w:rFonts w:ascii="Arial" w:hAnsi="Arial" w:cs="Arial"/>
          <w:color w:val="873624"/>
          <w:u w:val="single"/>
        </w:rPr>
        <w:tab/>
      </w:r>
      <w:r w:rsidRPr="00200598">
        <w:rPr>
          <w:rFonts w:ascii="Arial" w:hAnsi="Arial" w:cs="Arial"/>
          <w:color w:val="873624"/>
          <w:u w:val="single"/>
        </w:rPr>
        <w:tab/>
        <w:t>Vienna, 4.3.1757 - Passau, 20.3.1804.</w:t>
      </w:r>
    </w:p>
    <w:p w:rsidR="00A67CE6" w:rsidRPr="00200598" w:rsidRDefault="00DF783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Concertista d’oboe e corno inglese, fratello del precedente</w:t>
      </w:r>
      <w:r w:rsidR="00A67CE6" w:rsidRPr="00200598">
        <w:rPr>
          <w:rFonts w:ascii="Arial" w:hAnsi="Arial" w:cs="Arial"/>
          <w:color w:val="873624"/>
          <w:sz w:val="20"/>
          <w:szCs w:val="20"/>
        </w:rPr>
        <w:t>, allievo di M. Haydn. Fu a Salisburgo, in Francia, Svizzera e Italia.</w:t>
      </w:r>
    </w:p>
    <w:p w:rsidR="00A67CE6" w:rsidRPr="00BD53DE" w:rsidRDefault="00A67CE6" w:rsidP="005D6A2A">
      <w:pPr>
        <w:tabs>
          <w:tab w:val="left" w:pos="4253"/>
        </w:tabs>
        <w:spacing w:before="120" w:line="276" w:lineRule="auto"/>
        <w:rPr>
          <w:rFonts w:ascii="Arial" w:hAnsi="Arial" w:cs="Arial"/>
        </w:rPr>
      </w:pPr>
      <w:r w:rsidRPr="00BD53DE">
        <w:rPr>
          <w:rFonts w:ascii="Arial" w:hAnsi="Arial" w:cs="Arial"/>
        </w:rPr>
        <w:t>Partita in Mib per 2 oboi, 2 fag. 2 cor.   Concerto in Do per 2 oboi e orch.</w:t>
      </w:r>
    </w:p>
    <w:p w:rsidR="00A67CE6" w:rsidRPr="00BD53DE" w:rsidRDefault="00A67CE6" w:rsidP="005D6A2A">
      <w:pPr>
        <w:tabs>
          <w:tab w:val="left" w:pos="4253"/>
        </w:tabs>
        <w:spacing w:before="120" w:line="276" w:lineRule="auto"/>
        <w:rPr>
          <w:rFonts w:ascii="Arial" w:hAnsi="Arial" w:cs="Arial"/>
        </w:rPr>
      </w:pPr>
      <w:r w:rsidRPr="00BD53DE">
        <w:rPr>
          <w:rFonts w:ascii="Arial" w:hAnsi="Arial" w:cs="Arial"/>
        </w:rPr>
        <w:t>Concerto in Do per oboe, fag. e orch.</w:t>
      </w:r>
    </w:p>
    <w:p w:rsidR="0092534F" w:rsidRPr="00BD53DE" w:rsidRDefault="0092534F" w:rsidP="005D6A2A">
      <w:pPr>
        <w:tabs>
          <w:tab w:val="left" w:pos="4253"/>
        </w:tabs>
        <w:spacing w:before="120" w:line="276" w:lineRule="auto"/>
        <w:rPr>
          <w:rFonts w:ascii="Arial" w:hAnsi="Arial" w:cs="Arial"/>
        </w:rPr>
      </w:pPr>
    </w:p>
    <w:p w:rsidR="0092534F" w:rsidRPr="00200598" w:rsidRDefault="0092534F"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MAKAROVA  Nina</w:t>
      </w:r>
      <w:r w:rsidRPr="00200598">
        <w:rPr>
          <w:rFonts w:ascii="Arial" w:eastAsia="Arial Unicode MS" w:hAnsi="Arial" w:cs="Arial"/>
          <w:color w:val="873624"/>
          <w:u w:val="single"/>
        </w:rPr>
        <w:tab/>
      </w:r>
      <w:r w:rsidRPr="00200598">
        <w:rPr>
          <w:rFonts w:ascii="Arial" w:eastAsia="Arial Unicode MS" w:hAnsi="Arial" w:cs="Arial"/>
          <w:color w:val="873624"/>
          <w:u w:val="single"/>
        </w:rPr>
        <w:tab/>
        <w:t>Jurino,12.8.1908 - Mosca,15.1.1976.</w:t>
      </w:r>
    </w:p>
    <w:p w:rsidR="0092534F" w:rsidRPr="00200598" w:rsidRDefault="0092534F"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Compositrice russa, allieva di Miaskovsky e moglie di Khachaturian. I due furono compagni di classe e di una vita. </w:t>
      </w:r>
      <w:r w:rsidR="0034362A">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Il suo soprannome era “Gayaneh”.</w:t>
      </w:r>
    </w:p>
    <w:p w:rsidR="0092534F" w:rsidRPr="00BD53DE" w:rsidRDefault="0092534F" w:rsidP="005D6A2A">
      <w:pPr>
        <w:tabs>
          <w:tab w:val="left" w:pos="4253"/>
        </w:tabs>
        <w:spacing w:before="120" w:line="276" w:lineRule="auto"/>
        <w:rPr>
          <w:rFonts w:ascii="Arial" w:eastAsia="Arial Unicode MS" w:hAnsi="Arial" w:cs="Arial"/>
        </w:rPr>
      </w:pPr>
      <w:r w:rsidRPr="00BD53DE">
        <w:rPr>
          <w:rFonts w:ascii="Arial" w:eastAsia="Arial Unicode MS" w:hAnsi="Arial" w:cs="Arial"/>
        </w:rPr>
        <w:t>2 Melodie per oboe e pf.</w:t>
      </w:r>
    </w:p>
    <w:p w:rsidR="00981F78" w:rsidRPr="00BD53DE" w:rsidRDefault="00981F78" w:rsidP="005D6A2A">
      <w:pPr>
        <w:tabs>
          <w:tab w:val="left" w:pos="4253"/>
        </w:tabs>
        <w:spacing w:before="120" w:line="276" w:lineRule="auto"/>
        <w:rPr>
          <w:rFonts w:ascii="Arial" w:hAnsi="Arial" w:cs="Arial"/>
        </w:rPr>
      </w:pPr>
    </w:p>
    <w:p w:rsidR="00981F78" w:rsidRPr="00200598" w:rsidRDefault="00981F78"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MAMISASHVILI  Nodar</w:t>
      </w:r>
      <w:r w:rsidRPr="00200598">
        <w:rPr>
          <w:rFonts w:ascii="Arial" w:hAnsi="Arial" w:cs="Arial"/>
          <w:color w:val="873624"/>
          <w:sz w:val="24"/>
          <w:szCs w:val="24"/>
          <w:u w:val="single"/>
        </w:rPr>
        <w:tab/>
      </w:r>
      <w:r w:rsidRPr="00200598">
        <w:rPr>
          <w:rFonts w:ascii="Arial" w:hAnsi="Arial" w:cs="Arial"/>
          <w:color w:val="873624"/>
          <w:sz w:val="24"/>
          <w:szCs w:val="24"/>
          <w:u w:val="single"/>
        </w:rPr>
        <w:tab/>
        <w:t>Tbilisi, 15.12.1930</w:t>
      </w:r>
    </w:p>
    <w:p w:rsidR="00981F78" w:rsidRPr="00200598" w:rsidRDefault="00981F7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georgiano, studi al Conservatorio di Tbilisi, allievo di Balanchivadze.</w:t>
      </w:r>
    </w:p>
    <w:p w:rsidR="00981F78" w:rsidRPr="00BD53DE" w:rsidRDefault="00981F78" w:rsidP="005D6A2A">
      <w:pPr>
        <w:pStyle w:val="Corpotesto"/>
        <w:tabs>
          <w:tab w:val="left" w:pos="4253"/>
        </w:tabs>
        <w:spacing w:before="120" w:after="0" w:line="276" w:lineRule="auto"/>
        <w:rPr>
          <w:rFonts w:ascii="Arial" w:hAnsi="Arial" w:cs="Arial"/>
          <w:sz w:val="24"/>
          <w:szCs w:val="24"/>
        </w:rPr>
      </w:pPr>
      <w:r w:rsidRPr="00BD53DE">
        <w:rPr>
          <w:rFonts w:ascii="Arial" w:hAnsi="Arial" w:cs="Arial"/>
          <w:sz w:val="24"/>
          <w:szCs w:val="24"/>
        </w:rPr>
        <w:t>Concerto per oboe e orch. (1961, 12’).</w:t>
      </w:r>
    </w:p>
    <w:p w:rsidR="00B513C8" w:rsidRPr="00BD53DE" w:rsidRDefault="00B513C8" w:rsidP="005D6A2A">
      <w:pPr>
        <w:tabs>
          <w:tab w:val="left" w:pos="4253"/>
        </w:tabs>
        <w:spacing w:before="120" w:line="276" w:lineRule="auto"/>
        <w:rPr>
          <w:rFonts w:ascii="Arial" w:hAnsi="Arial" w:cs="Arial"/>
        </w:rPr>
      </w:pPr>
    </w:p>
    <w:p w:rsidR="00B513C8" w:rsidRPr="00200598" w:rsidRDefault="00B513C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MAMLOK  Ursula</w:t>
      </w:r>
      <w:r w:rsidRPr="00200598">
        <w:rPr>
          <w:rFonts w:ascii="Arial" w:hAnsi="Arial" w:cs="Arial"/>
          <w:color w:val="873624"/>
          <w:u w:val="single"/>
        </w:rPr>
        <w:tab/>
      </w:r>
      <w:r w:rsidRPr="00200598">
        <w:rPr>
          <w:rFonts w:ascii="Arial" w:hAnsi="Arial" w:cs="Arial"/>
          <w:color w:val="873624"/>
          <w:u w:val="single"/>
        </w:rPr>
        <w:tab/>
        <w:t>Berlino, 1923</w:t>
      </w:r>
    </w:p>
    <w:p w:rsidR="00B513C8" w:rsidRPr="00200598" w:rsidRDefault="00B513C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tedesco-americana, studi iniziali con Ernest e Weissgerber. Dal 1939, essendo la famiglia d’origini ebree, emigrò dapprima in Equador e 1 anno dopo a New York. Qui fu allieva di Szell, Giannini, Sessions, Wolpe, Shapey e Steuermann.</w:t>
      </w:r>
    </w:p>
    <w:p w:rsidR="00B513C8" w:rsidRPr="00BD53DE" w:rsidRDefault="00B513C8" w:rsidP="005D6A2A">
      <w:pPr>
        <w:tabs>
          <w:tab w:val="left" w:pos="4253"/>
        </w:tabs>
        <w:spacing w:before="120" w:line="276" w:lineRule="auto"/>
        <w:rPr>
          <w:rFonts w:ascii="Arial" w:hAnsi="Arial" w:cs="Arial"/>
        </w:rPr>
      </w:pPr>
      <w:r w:rsidRPr="00BD53DE">
        <w:rPr>
          <w:rFonts w:ascii="Arial" w:hAnsi="Arial" w:cs="Arial"/>
        </w:rPr>
        <w:t>1</w:t>
      </w:r>
      <w:r w:rsidR="00CF442C" w:rsidRPr="00BD53DE">
        <w:rPr>
          <w:rFonts w:ascii="Arial" w:hAnsi="Arial" w:cs="Arial"/>
        </w:rPr>
        <w:t>°</w:t>
      </w:r>
      <w:r w:rsidRPr="00BD53DE">
        <w:rPr>
          <w:rFonts w:ascii="Arial" w:hAnsi="Arial" w:cs="Arial"/>
        </w:rPr>
        <w:t xml:space="preserve"> Concerto per oboe e orch. (1976).    2° Concerto per oboe e orch.</w:t>
      </w:r>
      <w:r w:rsidR="00CF442C" w:rsidRPr="00BD53DE">
        <w:rPr>
          <w:rFonts w:ascii="Arial" w:hAnsi="Arial" w:cs="Arial"/>
        </w:rPr>
        <w:t xml:space="preserve"> (1980).</w:t>
      </w:r>
    </w:p>
    <w:p w:rsidR="00CF442C" w:rsidRPr="00BD53DE" w:rsidRDefault="00CF442C" w:rsidP="005D6A2A">
      <w:pPr>
        <w:tabs>
          <w:tab w:val="left" w:pos="4253"/>
        </w:tabs>
        <w:spacing w:before="120" w:line="276" w:lineRule="auto"/>
        <w:rPr>
          <w:rFonts w:ascii="Arial" w:hAnsi="Arial" w:cs="Arial"/>
        </w:rPr>
      </w:pPr>
      <w:r w:rsidRPr="00BD53DE">
        <w:rPr>
          <w:rFonts w:ascii="Arial" w:hAnsi="Arial" w:cs="Arial"/>
        </w:rPr>
        <w:t>3° Concerto per oboe e orch. (2003).</w:t>
      </w:r>
    </w:p>
    <w:p w:rsidR="0053637B" w:rsidRPr="00BD53DE" w:rsidRDefault="0053637B" w:rsidP="005D6A2A">
      <w:pPr>
        <w:tabs>
          <w:tab w:val="left" w:pos="4253"/>
        </w:tabs>
        <w:spacing w:before="120" w:line="276" w:lineRule="auto"/>
        <w:rPr>
          <w:rFonts w:ascii="Arial" w:hAnsi="Arial" w:cs="Arial"/>
        </w:rPr>
      </w:pPr>
    </w:p>
    <w:p w:rsidR="0053637B" w:rsidRPr="00200598" w:rsidRDefault="0053637B" w:rsidP="005D6A2A">
      <w:pPr>
        <w:tabs>
          <w:tab w:val="left" w:pos="4253"/>
        </w:tabs>
        <w:spacing w:before="120" w:line="276" w:lineRule="auto"/>
        <w:rPr>
          <w:rFonts w:ascii="Arial" w:hAnsi="Arial" w:cs="Arial"/>
          <w:color w:val="873624"/>
          <w:u w:val="single"/>
          <w:lang w:bidi="en-US"/>
        </w:rPr>
      </w:pPr>
      <w:r w:rsidRPr="00200598">
        <w:rPr>
          <w:rFonts w:ascii="Arial" w:hAnsi="Arial" w:cs="Arial"/>
          <w:color w:val="873624"/>
          <w:u w:val="single"/>
          <w:lang w:bidi="en-US"/>
        </w:rPr>
        <w:t>MANAV  Ozkan Ali</w:t>
      </w:r>
      <w:r w:rsidRPr="00200598">
        <w:rPr>
          <w:rFonts w:ascii="Arial" w:hAnsi="Arial" w:cs="Arial"/>
          <w:color w:val="873624"/>
          <w:u w:val="single"/>
          <w:lang w:bidi="en-US"/>
        </w:rPr>
        <w:tab/>
        <w:t>Mersin, 20.5.1967</w:t>
      </w:r>
    </w:p>
    <w:p w:rsidR="0053637B" w:rsidRPr="00200598" w:rsidRDefault="0053637B" w:rsidP="005D6A2A">
      <w:pPr>
        <w:tabs>
          <w:tab w:val="left" w:pos="4253"/>
        </w:tabs>
        <w:spacing w:before="120" w:line="276" w:lineRule="auto"/>
        <w:rPr>
          <w:rFonts w:ascii="Arial" w:hAnsi="Arial" w:cs="Arial"/>
          <w:color w:val="873624"/>
          <w:sz w:val="20"/>
          <w:szCs w:val="20"/>
          <w:lang w:bidi="en-US"/>
        </w:rPr>
      </w:pPr>
      <w:r w:rsidRPr="00200598">
        <w:rPr>
          <w:rFonts w:ascii="Arial" w:hAnsi="Arial" w:cs="Arial"/>
          <w:color w:val="873624"/>
          <w:sz w:val="20"/>
          <w:szCs w:val="20"/>
          <w:lang w:bidi="en-US"/>
        </w:rPr>
        <w:t>Compositore e Insegnante Turco. Si traferì con la famiglia a Istanbul. Iniziali studi di pianoforte e al Conservatorio, composizione con Saygun e Usmanbas. Dal 1996 al 1999 all’Università di Boston, perfezionamento con L. Foss e Merryman. Al ritorno in Turchia, insegnante al Conservatorio.</w:t>
      </w:r>
    </w:p>
    <w:p w:rsidR="0053637B" w:rsidRPr="00BD53DE" w:rsidRDefault="0053637B" w:rsidP="005D6A2A">
      <w:pPr>
        <w:tabs>
          <w:tab w:val="left" w:pos="4253"/>
        </w:tabs>
        <w:spacing w:before="120" w:line="276" w:lineRule="auto"/>
        <w:rPr>
          <w:rFonts w:ascii="Arial" w:hAnsi="Arial" w:cs="Arial"/>
          <w:lang w:val="tr-TR"/>
        </w:rPr>
      </w:pPr>
      <w:r w:rsidRPr="00BD53DE">
        <w:rPr>
          <w:rFonts w:ascii="Arial" w:hAnsi="Arial" w:cs="Arial"/>
          <w:iCs/>
          <w:vanish/>
          <w:lang w:val="tr-TR"/>
        </w:rPr>
        <w:t>Gezintiler</w:t>
      </w:r>
      <w:r w:rsidRPr="00BD53DE">
        <w:rPr>
          <w:rFonts w:ascii="Arial" w:hAnsi="Arial" w:cs="Arial"/>
          <w:vanish/>
          <w:lang w:val="tr-TR"/>
        </w:rPr>
        <w:t xml:space="preserve"> , iki obua, iki klarnet ve alto saksofon için (1996-97, rev. 1998, 2004)</w:t>
      </w:r>
      <w:r w:rsidRPr="00BD53DE">
        <w:rPr>
          <w:rFonts w:ascii="Arial" w:hAnsi="Arial" w:cs="Arial"/>
          <w:iCs/>
          <w:lang w:val="tr-TR"/>
        </w:rPr>
        <w:t>Rides,</w:t>
      </w:r>
      <w:r w:rsidRPr="00BD53DE">
        <w:rPr>
          <w:rFonts w:ascii="Arial" w:hAnsi="Arial" w:cs="Arial"/>
          <w:lang w:val="tr-TR"/>
        </w:rPr>
        <w:t xml:space="preserve"> 2 oboi, 2 clarinetti e sassofono (2004).</w:t>
      </w:r>
    </w:p>
    <w:p w:rsidR="00A345AF" w:rsidRPr="00BD53DE" w:rsidRDefault="00A345AF" w:rsidP="005D6A2A">
      <w:pPr>
        <w:tabs>
          <w:tab w:val="left" w:pos="4253"/>
        </w:tabs>
        <w:spacing w:before="120" w:line="276" w:lineRule="auto"/>
        <w:rPr>
          <w:rFonts w:ascii="Arial" w:hAnsi="Arial" w:cs="Arial"/>
        </w:rPr>
      </w:pPr>
    </w:p>
    <w:p w:rsidR="00A345AF" w:rsidRPr="00200598" w:rsidRDefault="00A345AF"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MANEN  Christian</w:t>
      </w:r>
      <w:r w:rsidRPr="00200598">
        <w:rPr>
          <w:rFonts w:ascii="Arial" w:hAnsi="Arial" w:cs="Arial"/>
          <w:color w:val="873624"/>
          <w:sz w:val="24"/>
          <w:u w:val="single"/>
        </w:rPr>
        <w:tab/>
      </w:r>
      <w:r w:rsidRPr="00200598">
        <w:rPr>
          <w:rFonts w:ascii="Arial" w:hAnsi="Arial" w:cs="Arial"/>
          <w:color w:val="873624"/>
          <w:sz w:val="24"/>
          <w:u w:val="single"/>
        </w:rPr>
        <w:tab/>
        <w:t>Boulogne-sur-Seine, 3.7.1934</w:t>
      </w:r>
    </w:p>
    <w:p w:rsidR="00A345AF" w:rsidRPr="00200598" w:rsidRDefault="00A345A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pianista, organista e direttore d’orchestra francese. Studi al Conservatorio di Parigi con Durù, </w:t>
      </w:r>
      <w:r w:rsidR="00335B8E" w:rsidRPr="00200598">
        <w:rPr>
          <w:rFonts w:ascii="Arial" w:hAnsi="Arial" w:cs="Arial"/>
          <w:color w:val="873624"/>
        </w:rPr>
        <w:t xml:space="preserve">       </w:t>
      </w:r>
      <w:r w:rsidRPr="00200598">
        <w:rPr>
          <w:rFonts w:ascii="Arial" w:hAnsi="Arial" w:cs="Arial"/>
          <w:color w:val="873624"/>
        </w:rPr>
        <w:t xml:space="preserve">Dupré, Falcinelli, Fourestier, Gallon, Challan e Aubin. Prix de Rome nel 1961. Fondatore, direttore e insegnante </w:t>
      </w:r>
      <w:r w:rsidR="00335B8E" w:rsidRPr="00200598">
        <w:rPr>
          <w:rFonts w:ascii="Arial" w:hAnsi="Arial" w:cs="Arial"/>
          <w:color w:val="873624"/>
        </w:rPr>
        <w:t xml:space="preserve">      </w:t>
      </w:r>
      <w:r w:rsidRPr="00200598">
        <w:rPr>
          <w:rFonts w:ascii="Arial" w:hAnsi="Arial" w:cs="Arial"/>
          <w:color w:val="873624"/>
        </w:rPr>
        <w:t>del Conservatorio di Asnières e insegnante al Conservatorio di Parigi.</w:t>
      </w:r>
    </w:p>
    <w:p w:rsidR="00F435FB" w:rsidRPr="00BD53DE" w:rsidRDefault="00F435FB" w:rsidP="005D6A2A">
      <w:pPr>
        <w:tabs>
          <w:tab w:val="left" w:pos="4253"/>
        </w:tabs>
        <w:spacing w:before="120" w:line="276" w:lineRule="auto"/>
        <w:rPr>
          <w:rFonts w:ascii="Arial" w:hAnsi="Arial" w:cs="Arial"/>
        </w:rPr>
      </w:pPr>
      <w:r w:rsidRPr="00BD53DE">
        <w:rPr>
          <w:rFonts w:ascii="Arial" w:hAnsi="Arial" w:cs="Arial"/>
        </w:rPr>
        <w:t xml:space="preserve">Oboe e pf.:  </w:t>
      </w:r>
      <w:r w:rsidR="00A345AF" w:rsidRPr="00BD53DE">
        <w:rPr>
          <w:rFonts w:ascii="Arial" w:hAnsi="Arial" w:cs="Arial"/>
        </w:rPr>
        <w:t>Fuguette, op. 100,</w:t>
      </w:r>
      <w:r w:rsidRPr="00BD53DE">
        <w:rPr>
          <w:rFonts w:ascii="Arial" w:hAnsi="Arial" w:cs="Arial"/>
        </w:rPr>
        <w:t xml:space="preserve">   Jadran, op. 101,   Prelude, op. 103,</w:t>
      </w:r>
    </w:p>
    <w:p w:rsidR="00A345AF" w:rsidRPr="00BD53DE" w:rsidRDefault="00F435FB" w:rsidP="005D6A2A">
      <w:pPr>
        <w:tabs>
          <w:tab w:val="left" w:pos="4253"/>
        </w:tabs>
        <w:spacing w:before="120" w:line="276" w:lineRule="auto"/>
        <w:rPr>
          <w:rFonts w:ascii="Arial" w:hAnsi="Arial" w:cs="Arial"/>
        </w:rPr>
      </w:pPr>
      <w:r w:rsidRPr="00BD53DE">
        <w:rPr>
          <w:rFonts w:ascii="Arial" w:hAnsi="Arial" w:cs="Arial"/>
        </w:rPr>
        <w:t>Herceg-Novi, op. 104.</w:t>
      </w:r>
    </w:p>
    <w:p w:rsidR="00A345AF" w:rsidRPr="00BD53DE" w:rsidRDefault="00A345AF" w:rsidP="005D6A2A">
      <w:pPr>
        <w:tabs>
          <w:tab w:val="left" w:pos="4253"/>
        </w:tabs>
        <w:spacing w:before="120" w:line="276" w:lineRule="auto"/>
        <w:rPr>
          <w:rFonts w:ascii="Arial" w:hAnsi="Arial" w:cs="Arial"/>
        </w:rPr>
      </w:pPr>
    </w:p>
    <w:p w:rsidR="00A67CE6" w:rsidRPr="00200598" w:rsidRDefault="00A67CE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MANEN  Juan de</w:t>
      </w:r>
      <w:r w:rsidRPr="00200598">
        <w:rPr>
          <w:rFonts w:ascii="Arial" w:hAnsi="Arial" w:cs="Arial"/>
          <w:color w:val="873624"/>
          <w:u w:val="single"/>
        </w:rPr>
        <w:tab/>
      </w:r>
      <w:r w:rsidRPr="00200598">
        <w:rPr>
          <w:rFonts w:ascii="Arial" w:hAnsi="Arial" w:cs="Arial"/>
          <w:color w:val="873624"/>
          <w:u w:val="single"/>
        </w:rPr>
        <w:tab/>
        <w:t>Barcellona, 14.5.1883 - Barcellona, 1971</w:t>
      </w:r>
    </w:p>
    <w:p w:rsidR="00A67CE6" w:rsidRPr="00200598" w:rsidRDefault="00A67CE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Violinista, pianista e compositore. Concerti in tutto il mondo. A Barcellona in suo onore è stato costruito un </w:t>
      </w:r>
      <w:r w:rsidR="00335B8E" w:rsidRPr="00200598">
        <w:rPr>
          <w:rFonts w:ascii="Arial" w:hAnsi="Arial" w:cs="Arial"/>
          <w:color w:val="873624"/>
          <w:sz w:val="20"/>
          <w:szCs w:val="20"/>
        </w:rPr>
        <w:t xml:space="preserve">  </w:t>
      </w:r>
      <w:r w:rsidRPr="00200598">
        <w:rPr>
          <w:rFonts w:ascii="Arial" w:hAnsi="Arial" w:cs="Arial"/>
          <w:color w:val="873624"/>
          <w:sz w:val="20"/>
          <w:szCs w:val="20"/>
        </w:rPr>
        <w:t>Auditorium nel quale lo stesso Manen è stato direttore artistico.</w:t>
      </w:r>
    </w:p>
    <w:p w:rsidR="00DF7838" w:rsidRPr="00BD53DE" w:rsidRDefault="00A67CE6" w:rsidP="005D6A2A">
      <w:pPr>
        <w:tabs>
          <w:tab w:val="left" w:pos="4253"/>
        </w:tabs>
        <w:spacing w:before="120" w:line="276" w:lineRule="auto"/>
        <w:rPr>
          <w:rFonts w:ascii="Arial" w:hAnsi="Arial" w:cs="Arial"/>
        </w:rPr>
      </w:pPr>
      <w:r w:rsidRPr="00BD53DE">
        <w:rPr>
          <w:rFonts w:ascii="Arial" w:hAnsi="Arial" w:cs="Arial"/>
        </w:rPr>
        <w:t>Concerto per oboe e orch.</w:t>
      </w:r>
    </w:p>
    <w:p w:rsidR="00A67CE6" w:rsidRPr="00BD53DE" w:rsidRDefault="00A67CE6" w:rsidP="005D6A2A">
      <w:pPr>
        <w:tabs>
          <w:tab w:val="left" w:pos="4253"/>
        </w:tabs>
        <w:spacing w:before="120" w:line="276" w:lineRule="auto"/>
        <w:rPr>
          <w:rFonts w:ascii="Arial" w:hAnsi="Arial" w:cs="Arial"/>
        </w:rPr>
      </w:pPr>
    </w:p>
    <w:p w:rsidR="002C6FAB" w:rsidRPr="00200598" w:rsidRDefault="002C6FAB"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MANNINO Franco</w:t>
      </w:r>
      <w:r w:rsidRPr="00200598">
        <w:rPr>
          <w:rFonts w:ascii="Arial" w:hAnsi="Arial" w:cs="Arial"/>
          <w:color w:val="873624"/>
          <w:sz w:val="24"/>
          <w:u w:val="single"/>
        </w:rPr>
        <w:tab/>
      </w:r>
      <w:r w:rsidRPr="00200598">
        <w:rPr>
          <w:rFonts w:ascii="Arial" w:hAnsi="Arial" w:cs="Arial"/>
          <w:color w:val="873624"/>
          <w:sz w:val="24"/>
          <w:u w:val="single"/>
        </w:rPr>
        <w:tab/>
        <w:t>Palermo 25.4.1924</w:t>
      </w:r>
    </w:p>
    <w:p w:rsidR="00C10093" w:rsidRPr="00200598" w:rsidRDefault="00C10093"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e concertista italiano, allievo di Silvestri e Mortari. Successivamente impegnato come Direttore d’orchestra, (ha ottenuto negli Usa il Premio Columbus).</w:t>
      </w:r>
    </w:p>
    <w:p w:rsidR="002C6FAB" w:rsidRPr="00BD53DE" w:rsidRDefault="00245DE9" w:rsidP="005D6A2A">
      <w:pPr>
        <w:tabs>
          <w:tab w:val="left" w:pos="4253"/>
        </w:tabs>
        <w:spacing w:before="120" w:line="276" w:lineRule="auto"/>
        <w:rPr>
          <w:rFonts w:ascii="Arial" w:hAnsi="Arial" w:cs="Arial"/>
        </w:rPr>
      </w:pPr>
      <w:r w:rsidRPr="00BD53DE">
        <w:rPr>
          <w:rFonts w:ascii="Arial" w:hAnsi="Arial" w:cs="Arial"/>
        </w:rPr>
        <w:t xml:space="preserve">Turbamento, op. 247, oboe solo (1985).   </w:t>
      </w:r>
      <w:r w:rsidR="002C6FAB" w:rsidRPr="00BD53DE">
        <w:rPr>
          <w:rFonts w:ascii="Arial" w:hAnsi="Arial" w:cs="Arial"/>
        </w:rPr>
        <w:t xml:space="preserve">Gouache, </w:t>
      </w:r>
      <w:r w:rsidR="008E6A31" w:rsidRPr="00BD53DE">
        <w:rPr>
          <w:rFonts w:ascii="Arial" w:hAnsi="Arial" w:cs="Arial"/>
        </w:rPr>
        <w:t xml:space="preserve">op. 73, </w:t>
      </w:r>
      <w:r w:rsidR="002C6FAB" w:rsidRPr="00BD53DE">
        <w:rPr>
          <w:rFonts w:ascii="Arial" w:hAnsi="Arial" w:cs="Arial"/>
        </w:rPr>
        <w:t>per oboe e pf.</w:t>
      </w:r>
      <w:r w:rsidR="008E6A31" w:rsidRPr="00BD53DE">
        <w:rPr>
          <w:rFonts w:ascii="Arial" w:hAnsi="Arial" w:cs="Arial"/>
        </w:rPr>
        <w:t xml:space="preserve"> (1972).</w:t>
      </w:r>
    </w:p>
    <w:p w:rsidR="00245DE9" w:rsidRPr="00BD53DE" w:rsidRDefault="00245DE9" w:rsidP="005D6A2A">
      <w:pPr>
        <w:tabs>
          <w:tab w:val="left" w:pos="4253"/>
        </w:tabs>
        <w:spacing w:before="120" w:line="276" w:lineRule="auto"/>
        <w:rPr>
          <w:rFonts w:ascii="Arial" w:hAnsi="Arial" w:cs="Arial"/>
        </w:rPr>
      </w:pPr>
      <w:r w:rsidRPr="00BD53DE">
        <w:rPr>
          <w:rFonts w:ascii="Arial" w:hAnsi="Arial" w:cs="Arial"/>
        </w:rPr>
        <w:t>Spensierato canone, fl. oboe, op. 248 (1985).</w:t>
      </w:r>
    </w:p>
    <w:p w:rsidR="00C46FA8" w:rsidRPr="00BD53DE" w:rsidRDefault="00C46FA8" w:rsidP="005D6A2A">
      <w:pPr>
        <w:tabs>
          <w:tab w:val="left" w:pos="4253"/>
        </w:tabs>
        <w:spacing w:before="120" w:line="276" w:lineRule="auto"/>
        <w:rPr>
          <w:rFonts w:ascii="Arial" w:hAnsi="Arial" w:cs="Arial"/>
        </w:rPr>
      </w:pPr>
    </w:p>
    <w:p w:rsidR="00C46FA8" w:rsidRPr="00200598" w:rsidRDefault="00C46FA8"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MANSURIAN  Tigran</w:t>
      </w:r>
      <w:r w:rsidRPr="00200598">
        <w:rPr>
          <w:rFonts w:ascii="Arial" w:hAnsi="Arial" w:cs="Arial"/>
          <w:color w:val="873624"/>
          <w:sz w:val="24"/>
          <w:szCs w:val="24"/>
          <w:u w:val="single"/>
        </w:rPr>
        <w:tab/>
      </w:r>
      <w:r w:rsidRPr="00200598">
        <w:rPr>
          <w:rFonts w:ascii="Arial" w:hAnsi="Arial" w:cs="Arial"/>
          <w:color w:val="873624"/>
          <w:sz w:val="24"/>
          <w:szCs w:val="24"/>
          <w:u w:val="single"/>
        </w:rPr>
        <w:tab/>
        <w:t>Beirut, 27.1.1939</w:t>
      </w:r>
    </w:p>
    <w:p w:rsidR="00C46FA8" w:rsidRPr="00200598" w:rsidRDefault="00C46FA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armeno, nel 1947 si trasfer</w:t>
      </w:r>
      <w:r w:rsidR="009F1660" w:rsidRPr="00200598">
        <w:rPr>
          <w:rFonts w:ascii="Arial" w:hAnsi="Arial" w:cs="Arial"/>
          <w:color w:val="873624"/>
        </w:rPr>
        <w:t>ì</w:t>
      </w:r>
      <w:r w:rsidRPr="00200598">
        <w:rPr>
          <w:rFonts w:ascii="Arial" w:hAnsi="Arial" w:cs="Arial"/>
          <w:color w:val="873624"/>
        </w:rPr>
        <w:t xml:space="preserve"> con la famiglia a Yerevan</w:t>
      </w:r>
      <w:r w:rsidR="009F1660" w:rsidRPr="00200598">
        <w:rPr>
          <w:rFonts w:ascii="Arial" w:hAnsi="Arial" w:cs="Arial"/>
          <w:color w:val="873624"/>
        </w:rPr>
        <w:t>,</w:t>
      </w:r>
      <w:r w:rsidRPr="00200598">
        <w:rPr>
          <w:rFonts w:ascii="Arial" w:hAnsi="Arial" w:cs="Arial"/>
          <w:color w:val="873624"/>
        </w:rPr>
        <w:t xml:space="preserve"> in Armenia. Studi all’Accademia musicale </w:t>
      </w:r>
      <w:r w:rsidR="00997B7F" w:rsidRPr="00200598">
        <w:rPr>
          <w:rFonts w:ascii="Arial" w:hAnsi="Arial" w:cs="Arial"/>
          <w:color w:val="873624"/>
        </w:rPr>
        <w:t xml:space="preserve">    </w:t>
      </w:r>
      <w:r w:rsidR="00335B8E" w:rsidRPr="00200598">
        <w:rPr>
          <w:rFonts w:ascii="Arial" w:hAnsi="Arial" w:cs="Arial"/>
          <w:color w:val="873624"/>
        </w:rPr>
        <w:t xml:space="preserve">        </w:t>
      </w:r>
      <w:r w:rsidRPr="00200598">
        <w:rPr>
          <w:rFonts w:ascii="Arial" w:hAnsi="Arial" w:cs="Arial"/>
          <w:color w:val="873624"/>
        </w:rPr>
        <w:t>e al Conservatorio di Yerevan, allievo di Baghdasaryan.</w:t>
      </w:r>
    </w:p>
    <w:p w:rsidR="00C46FA8" w:rsidRPr="00BD53DE" w:rsidRDefault="00C46FA8" w:rsidP="005D6A2A">
      <w:pPr>
        <w:tabs>
          <w:tab w:val="left" w:pos="4253"/>
        </w:tabs>
        <w:spacing w:before="120" w:line="276" w:lineRule="auto"/>
        <w:rPr>
          <w:rFonts w:ascii="Arial" w:hAnsi="Arial" w:cs="Arial"/>
        </w:rPr>
      </w:pPr>
      <w:r w:rsidRPr="00BD53DE">
        <w:rPr>
          <w:rFonts w:ascii="Arial" w:hAnsi="Arial" w:cs="Arial"/>
          <w:iCs/>
        </w:rPr>
        <w:t>Concerto</w:t>
      </w:r>
      <w:r w:rsidRPr="00BD53DE">
        <w:rPr>
          <w:rFonts w:ascii="Arial" w:hAnsi="Arial" w:cs="Arial"/>
        </w:rPr>
        <w:t xml:space="preserve"> per corno inglese, cl. fag. tr. trb. (1995). </w:t>
      </w:r>
    </w:p>
    <w:p w:rsidR="00701DC3" w:rsidRPr="00BD53DE" w:rsidRDefault="00701DC3" w:rsidP="005D6A2A">
      <w:pPr>
        <w:tabs>
          <w:tab w:val="left" w:pos="4253"/>
        </w:tabs>
        <w:spacing w:before="120" w:line="276" w:lineRule="auto"/>
        <w:rPr>
          <w:rFonts w:ascii="Arial" w:hAnsi="Arial" w:cs="Arial"/>
        </w:rPr>
      </w:pPr>
    </w:p>
    <w:p w:rsidR="00701DC3" w:rsidRPr="00200598" w:rsidRDefault="00701DC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MANZIARLY  Marcelle de</w:t>
      </w:r>
      <w:r w:rsidRPr="00200598">
        <w:rPr>
          <w:rFonts w:ascii="Arial" w:hAnsi="Arial" w:cs="Arial"/>
          <w:color w:val="873624"/>
          <w:u w:val="single"/>
        </w:rPr>
        <w:tab/>
      </w:r>
      <w:r w:rsidRPr="00200598">
        <w:rPr>
          <w:rFonts w:ascii="Arial" w:hAnsi="Arial" w:cs="Arial"/>
          <w:color w:val="873624"/>
          <w:u w:val="single"/>
        </w:rPr>
        <w:tab/>
        <w:t>Charkov, 13.10.1899 - Ojai, 12.5.1989.</w:t>
      </w:r>
    </w:p>
    <w:p w:rsidR="00701DC3" w:rsidRPr="00200598" w:rsidRDefault="00701DC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e pianista franco-russa, la famiglia emigrò in Francia. Studi con N. Boulanger nel 1911, con </w:t>
      </w:r>
      <w:r w:rsidR="00335B8E" w:rsidRPr="00200598">
        <w:rPr>
          <w:rFonts w:ascii="Arial" w:hAnsi="Arial" w:cs="Arial"/>
          <w:color w:val="873624"/>
          <w:sz w:val="20"/>
          <w:szCs w:val="20"/>
        </w:rPr>
        <w:t xml:space="preserve">  </w:t>
      </w:r>
      <w:r w:rsidRPr="00200598">
        <w:rPr>
          <w:rFonts w:ascii="Arial" w:hAnsi="Arial" w:cs="Arial"/>
          <w:color w:val="873624"/>
          <w:sz w:val="20"/>
          <w:szCs w:val="20"/>
        </w:rPr>
        <w:t>Weingartner a Basilea nel 1930 e con la Vengerova a New York nel 1943.</w:t>
      </w:r>
    </w:p>
    <w:p w:rsidR="00701DC3" w:rsidRPr="00BD53DE" w:rsidRDefault="00701DC3" w:rsidP="005D6A2A">
      <w:pPr>
        <w:tabs>
          <w:tab w:val="left" w:pos="4253"/>
        </w:tabs>
        <w:spacing w:before="120" w:line="276" w:lineRule="auto"/>
        <w:rPr>
          <w:rFonts w:ascii="Arial" w:hAnsi="Arial" w:cs="Arial"/>
        </w:rPr>
      </w:pPr>
      <w:r w:rsidRPr="00BD53DE">
        <w:rPr>
          <w:rFonts w:ascii="Arial" w:hAnsi="Arial" w:cs="Arial"/>
        </w:rPr>
        <w:t xml:space="preserve">Périple, oboe e pf. </w:t>
      </w:r>
    </w:p>
    <w:p w:rsidR="008E6A31" w:rsidRPr="00BD53DE" w:rsidRDefault="008E6A31" w:rsidP="005D6A2A">
      <w:pPr>
        <w:tabs>
          <w:tab w:val="left" w:pos="4253"/>
        </w:tabs>
        <w:spacing w:before="120" w:line="276" w:lineRule="auto"/>
        <w:rPr>
          <w:rFonts w:ascii="Arial" w:hAnsi="Arial" w:cs="Arial"/>
        </w:rPr>
      </w:pPr>
    </w:p>
    <w:p w:rsidR="004E3D35" w:rsidRPr="00200598" w:rsidRDefault="004E3D3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MARAIS  Marin</w:t>
      </w:r>
      <w:r w:rsidRPr="00200598">
        <w:rPr>
          <w:rFonts w:ascii="Arial" w:hAnsi="Arial" w:cs="Arial"/>
          <w:color w:val="873624"/>
          <w:u w:val="single"/>
        </w:rPr>
        <w:tab/>
      </w:r>
      <w:r w:rsidRPr="00200598">
        <w:rPr>
          <w:rFonts w:ascii="Arial" w:hAnsi="Arial" w:cs="Arial"/>
          <w:color w:val="873624"/>
          <w:u w:val="single"/>
        </w:rPr>
        <w:tab/>
        <w:t>Parigi, 31.5.1656 - Parigi, 15.8.1728.</w:t>
      </w:r>
    </w:p>
    <w:p w:rsidR="004E3D35" w:rsidRPr="00200598" w:rsidRDefault="004E3D3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w:t>
      </w:r>
      <w:r w:rsidR="0022638A" w:rsidRPr="00200598">
        <w:rPr>
          <w:rFonts w:ascii="Arial" w:hAnsi="Arial" w:cs="Arial"/>
          <w:color w:val="873624"/>
          <w:sz w:val="20"/>
          <w:szCs w:val="20"/>
        </w:rPr>
        <w:t xml:space="preserve">e </w:t>
      </w:r>
      <w:r w:rsidRPr="00200598">
        <w:rPr>
          <w:rFonts w:ascii="Arial" w:hAnsi="Arial" w:cs="Arial"/>
          <w:color w:val="873624"/>
          <w:sz w:val="20"/>
          <w:szCs w:val="20"/>
        </w:rPr>
        <w:t>esecutore con Viola da gamba. Nel 1676 fu musicista del Re, dal 1695 maestro di cappella dei</w:t>
      </w:r>
      <w:r w:rsidR="00335B8E" w:rsidRPr="00200598">
        <w:rPr>
          <w:rFonts w:ascii="Arial" w:hAnsi="Arial" w:cs="Arial"/>
          <w:color w:val="873624"/>
          <w:sz w:val="20"/>
          <w:szCs w:val="20"/>
        </w:rPr>
        <w:t xml:space="preserve"> </w:t>
      </w:r>
      <w:r w:rsidRPr="00200598">
        <w:rPr>
          <w:rFonts w:ascii="Arial" w:hAnsi="Arial" w:cs="Arial"/>
          <w:color w:val="873624"/>
          <w:sz w:val="20"/>
          <w:szCs w:val="20"/>
        </w:rPr>
        <w:t>Re Luigi XIV e XV.  Come Bach, alcuni dei suoi 19 figli saranno musicisti.</w:t>
      </w:r>
    </w:p>
    <w:p w:rsidR="004E3D35" w:rsidRPr="00BD53DE" w:rsidRDefault="004E3D35" w:rsidP="005D6A2A">
      <w:pPr>
        <w:tabs>
          <w:tab w:val="left" w:pos="4253"/>
        </w:tabs>
        <w:spacing w:before="120" w:line="276" w:lineRule="auto"/>
        <w:rPr>
          <w:rFonts w:ascii="Arial" w:hAnsi="Arial" w:cs="Arial"/>
          <w:lang w:val="en-US"/>
        </w:rPr>
      </w:pPr>
      <w:r w:rsidRPr="00BD53DE">
        <w:rPr>
          <w:rFonts w:ascii="Arial" w:hAnsi="Arial" w:cs="Arial"/>
        </w:rPr>
        <w:t xml:space="preserve">3 </w:t>
      </w:r>
      <w:r w:rsidR="00BD53DE" w:rsidRPr="00BD53DE">
        <w:rPr>
          <w:rFonts w:ascii="Arial" w:hAnsi="Arial" w:cs="Arial"/>
        </w:rPr>
        <w:t>V</w:t>
      </w:r>
      <w:r w:rsidRPr="00BD53DE">
        <w:rPr>
          <w:rFonts w:ascii="Arial" w:hAnsi="Arial" w:cs="Arial"/>
        </w:rPr>
        <w:t xml:space="preserve">ecchie danze francesi per oboe e pf.   </w:t>
      </w:r>
      <w:r w:rsidRPr="00BD53DE">
        <w:rPr>
          <w:rFonts w:ascii="Arial" w:hAnsi="Arial" w:cs="Arial"/>
          <w:lang w:val="en-US"/>
        </w:rPr>
        <w:t>2 Suites per oboe e pf. (rev. Veilhan).</w:t>
      </w:r>
    </w:p>
    <w:p w:rsidR="00107D96" w:rsidRPr="00BD53DE" w:rsidRDefault="00107D96" w:rsidP="005D6A2A">
      <w:pPr>
        <w:tabs>
          <w:tab w:val="left" w:pos="4253"/>
        </w:tabs>
        <w:spacing w:before="120" w:line="276" w:lineRule="auto"/>
        <w:rPr>
          <w:rFonts w:ascii="Arial" w:hAnsi="Arial" w:cs="Arial"/>
        </w:rPr>
      </w:pPr>
      <w:r w:rsidRPr="00BD53DE">
        <w:rPr>
          <w:rFonts w:ascii="Arial" w:hAnsi="Arial" w:cs="Arial"/>
        </w:rPr>
        <w:t>Folies d’Espagne, corno inglese e b.c.</w:t>
      </w:r>
    </w:p>
    <w:p w:rsidR="004E3D35" w:rsidRPr="00BD53DE" w:rsidRDefault="004E3D35" w:rsidP="005D6A2A">
      <w:pPr>
        <w:tabs>
          <w:tab w:val="left" w:pos="4253"/>
        </w:tabs>
        <w:spacing w:before="120" w:line="276" w:lineRule="auto"/>
        <w:rPr>
          <w:rFonts w:ascii="Arial" w:hAnsi="Arial" w:cs="Arial"/>
        </w:rPr>
      </w:pPr>
    </w:p>
    <w:p w:rsidR="00A67CE6" w:rsidRPr="00200598" w:rsidRDefault="0038460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MARCELLO  Alessandro</w:t>
      </w:r>
      <w:r w:rsidRPr="00200598">
        <w:rPr>
          <w:rFonts w:ascii="Arial" w:hAnsi="Arial" w:cs="Arial"/>
          <w:color w:val="873624"/>
          <w:u w:val="single"/>
        </w:rPr>
        <w:tab/>
      </w:r>
      <w:r w:rsidRPr="00200598">
        <w:rPr>
          <w:rFonts w:ascii="Arial" w:hAnsi="Arial" w:cs="Arial"/>
          <w:color w:val="873624"/>
          <w:u w:val="single"/>
        </w:rPr>
        <w:tab/>
        <w:t xml:space="preserve">Venezia, </w:t>
      </w:r>
      <w:r w:rsidR="00B96E47" w:rsidRPr="00200598">
        <w:rPr>
          <w:rFonts w:ascii="Arial" w:hAnsi="Arial" w:cs="Arial"/>
          <w:color w:val="873624"/>
          <w:u w:val="single"/>
        </w:rPr>
        <w:t>24.8.</w:t>
      </w:r>
      <w:r w:rsidRPr="00200598">
        <w:rPr>
          <w:rFonts w:ascii="Arial" w:hAnsi="Arial" w:cs="Arial"/>
          <w:color w:val="873624"/>
          <w:u w:val="single"/>
        </w:rPr>
        <w:t>16</w:t>
      </w:r>
      <w:r w:rsidR="00B96E47" w:rsidRPr="00200598">
        <w:rPr>
          <w:rFonts w:ascii="Arial" w:hAnsi="Arial" w:cs="Arial"/>
          <w:color w:val="873624"/>
          <w:u w:val="single"/>
        </w:rPr>
        <w:t>69</w:t>
      </w:r>
      <w:r w:rsidR="0017084C" w:rsidRPr="00200598">
        <w:rPr>
          <w:rFonts w:ascii="Arial" w:hAnsi="Arial" w:cs="Arial"/>
          <w:color w:val="873624"/>
          <w:u w:val="single"/>
        </w:rPr>
        <w:t xml:space="preserve"> </w:t>
      </w:r>
      <w:r w:rsidR="00B96E47" w:rsidRPr="00200598">
        <w:rPr>
          <w:rFonts w:ascii="Arial" w:hAnsi="Arial" w:cs="Arial"/>
          <w:color w:val="873624"/>
          <w:u w:val="single"/>
        </w:rPr>
        <w:t>-</w:t>
      </w:r>
      <w:r w:rsidR="0017084C" w:rsidRPr="00200598">
        <w:rPr>
          <w:rFonts w:ascii="Arial" w:hAnsi="Arial" w:cs="Arial"/>
          <w:color w:val="873624"/>
          <w:u w:val="single"/>
        </w:rPr>
        <w:t xml:space="preserve"> </w:t>
      </w:r>
      <w:r w:rsidR="00B96E47" w:rsidRPr="00200598">
        <w:rPr>
          <w:rFonts w:ascii="Arial" w:hAnsi="Arial" w:cs="Arial"/>
          <w:color w:val="873624"/>
          <w:u w:val="single"/>
        </w:rPr>
        <w:t>Padova</w:t>
      </w:r>
      <w:r w:rsidRPr="00200598">
        <w:rPr>
          <w:rFonts w:ascii="Arial" w:hAnsi="Arial" w:cs="Arial"/>
          <w:color w:val="873624"/>
          <w:u w:val="single"/>
        </w:rPr>
        <w:t xml:space="preserve">, </w:t>
      </w:r>
      <w:r w:rsidR="00B96E47" w:rsidRPr="00200598">
        <w:rPr>
          <w:rFonts w:ascii="Arial" w:hAnsi="Arial" w:cs="Arial"/>
          <w:color w:val="873624"/>
          <w:u w:val="single"/>
        </w:rPr>
        <w:t>19.6.</w:t>
      </w:r>
      <w:r w:rsidRPr="00200598">
        <w:rPr>
          <w:rFonts w:ascii="Arial" w:hAnsi="Arial" w:cs="Arial"/>
          <w:color w:val="873624"/>
          <w:u w:val="single"/>
        </w:rPr>
        <w:t>17</w:t>
      </w:r>
      <w:r w:rsidR="00B96E47" w:rsidRPr="00200598">
        <w:rPr>
          <w:rFonts w:ascii="Arial" w:hAnsi="Arial" w:cs="Arial"/>
          <w:color w:val="873624"/>
          <w:u w:val="single"/>
        </w:rPr>
        <w:t>47</w:t>
      </w:r>
      <w:r w:rsidRPr="00200598">
        <w:rPr>
          <w:rFonts w:ascii="Arial" w:hAnsi="Arial" w:cs="Arial"/>
          <w:color w:val="873624"/>
          <w:u w:val="single"/>
        </w:rPr>
        <w:t>.</w:t>
      </w:r>
    </w:p>
    <w:p w:rsidR="009F135E" w:rsidRPr="00200598" w:rsidRDefault="00384604"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matema</w:t>
      </w:r>
      <w:r w:rsidR="00A0003F" w:rsidRPr="00200598">
        <w:rPr>
          <w:rFonts w:ascii="Arial" w:hAnsi="Arial" w:cs="Arial"/>
          <w:color w:val="873624"/>
        </w:rPr>
        <w:t>t</w:t>
      </w:r>
      <w:r w:rsidRPr="00200598">
        <w:rPr>
          <w:rFonts w:ascii="Arial" w:hAnsi="Arial" w:cs="Arial"/>
          <w:color w:val="873624"/>
        </w:rPr>
        <w:t>ico</w:t>
      </w:r>
      <w:r w:rsidR="00A0003F" w:rsidRPr="00200598">
        <w:rPr>
          <w:rFonts w:ascii="Arial" w:hAnsi="Arial" w:cs="Arial"/>
          <w:color w:val="873624"/>
        </w:rPr>
        <w:t>, pittore, poeta</w:t>
      </w:r>
      <w:r w:rsidRPr="00200598">
        <w:rPr>
          <w:rFonts w:ascii="Arial" w:hAnsi="Arial" w:cs="Arial"/>
          <w:color w:val="873624"/>
        </w:rPr>
        <w:t xml:space="preserve"> e filosofo, allievo di musicisti che frequentavano la sua </w:t>
      </w:r>
      <w:r w:rsidR="00B96E47" w:rsidRPr="00200598">
        <w:rPr>
          <w:rFonts w:ascii="Arial" w:hAnsi="Arial" w:cs="Arial"/>
          <w:color w:val="873624"/>
        </w:rPr>
        <w:t xml:space="preserve">nobile </w:t>
      </w:r>
      <w:r w:rsidRPr="00200598">
        <w:rPr>
          <w:rFonts w:ascii="Arial" w:hAnsi="Arial" w:cs="Arial"/>
          <w:color w:val="873624"/>
        </w:rPr>
        <w:t>casa</w:t>
      </w:r>
      <w:r w:rsidR="00A0003F" w:rsidRPr="00200598">
        <w:rPr>
          <w:rFonts w:ascii="Arial" w:hAnsi="Arial" w:cs="Arial"/>
          <w:color w:val="873624"/>
        </w:rPr>
        <w:t>,  probabilmente Gasparini e Lotti.</w:t>
      </w:r>
      <w:r w:rsidR="00B96E47" w:rsidRPr="00200598">
        <w:rPr>
          <w:rFonts w:ascii="Arial" w:hAnsi="Arial" w:cs="Arial"/>
          <w:color w:val="873624"/>
        </w:rPr>
        <w:t xml:space="preserve"> Fratello del successivo Benedetto, ambedue </w:t>
      </w:r>
      <w:r w:rsidR="00683789" w:rsidRPr="00200598">
        <w:rPr>
          <w:rFonts w:ascii="Arial" w:hAnsi="Arial" w:cs="Arial"/>
          <w:color w:val="873624"/>
        </w:rPr>
        <w:t>erano membri</w:t>
      </w:r>
      <w:r w:rsidR="00B96E47" w:rsidRPr="00200598">
        <w:rPr>
          <w:rFonts w:ascii="Arial" w:hAnsi="Arial" w:cs="Arial"/>
          <w:color w:val="873624"/>
        </w:rPr>
        <w:t xml:space="preserve"> del consiglio</w:t>
      </w:r>
      <w:r w:rsidR="00683789" w:rsidRPr="00200598">
        <w:rPr>
          <w:rFonts w:ascii="Arial" w:hAnsi="Arial" w:cs="Arial"/>
          <w:color w:val="873624"/>
        </w:rPr>
        <w:t xml:space="preserve"> della Repubblica Veneziana</w:t>
      </w:r>
      <w:r w:rsidR="00B96E47" w:rsidRPr="00200598">
        <w:rPr>
          <w:rFonts w:ascii="Arial" w:hAnsi="Arial" w:cs="Arial"/>
          <w:color w:val="873624"/>
        </w:rPr>
        <w:t>.</w:t>
      </w:r>
      <w:r w:rsidR="00683789" w:rsidRPr="00200598">
        <w:rPr>
          <w:rFonts w:ascii="Arial" w:hAnsi="Arial" w:cs="Arial"/>
          <w:color w:val="873624"/>
        </w:rPr>
        <w:t xml:space="preserve"> Scrisse una dozzina di brani per piacere personale, tra questi i concerti “La Cetra”</w:t>
      </w:r>
      <w:r w:rsidR="00FE52A3" w:rsidRPr="00200598">
        <w:rPr>
          <w:rFonts w:ascii="Arial" w:hAnsi="Arial" w:cs="Arial"/>
          <w:color w:val="873624"/>
        </w:rPr>
        <w:t>,</w:t>
      </w:r>
      <w:r w:rsidR="00683789" w:rsidRPr="00200598">
        <w:rPr>
          <w:rFonts w:ascii="Arial" w:hAnsi="Arial" w:cs="Arial"/>
          <w:color w:val="873624"/>
        </w:rPr>
        <w:t xml:space="preserve"> </w:t>
      </w:r>
      <w:r w:rsidR="00997B7F" w:rsidRPr="00200598">
        <w:rPr>
          <w:rFonts w:ascii="Arial" w:hAnsi="Arial" w:cs="Arial"/>
          <w:color w:val="873624"/>
        </w:rPr>
        <w:t xml:space="preserve">    </w:t>
      </w:r>
      <w:r w:rsidR="00335B8E" w:rsidRPr="00200598">
        <w:rPr>
          <w:rFonts w:ascii="Arial" w:hAnsi="Arial" w:cs="Arial"/>
          <w:color w:val="873624"/>
        </w:rPr>
        <w:t xml:space="preserve">       </w:t>
      </w:r>
      <w:r w:rsidR="00683789" w:rsidRPr="00200598">
        <w:rPr>
          <w:rFonts w:ascii="Arial" w:hAnsi="Arial" w:cs="Arial"/>
          <w:color w:val="873624"/>
        </w:rPr>
        <w:t>delle Cantate</w:t>
      </w:r>
      <w:r w:rsidR="00FE52A3" w:rsidRPr="00200598">
        <w:rPr>
          <w:rFonts w:ascii="Arial" w:hAnsi="Arial" w:cs="Arial"/>
          <w:color w:val="873624"/>
        </w:rPr>
        <w:t xml:space="preserve"> e i Concerti per oboe</w:t>
      </w:r>
      <w:r w:rsidR="00683789" w:rsidRPr="00200598">
        <w:rPr>
          <w:rFonts w:ascii="Arial" w:hAnsi="Arial" w:cs="Arial"/>
          <w:color w:val="873624"/>
        </w:rPr>
        <w:t xml:space="preserve">. Era un nobile e </w:t>
      </w:r>
      <w:r w:rsidR="00FE52A3" w:rsidRPr="00200598">
        <w:rPr>
          <w:rFonts w:ascii="Arial" w:hAnsi="Arial" w:cs="Arial"/>
          <w:color w:val="873624"/>
        </w:rPr>
        <w:t xml:space="preserve">secondo le usanze del periodo </w:t>
      </w:r>
      <w:r w:rsidR="00683789" w:rsidRPr="00200598">
        <w:rPr>
          <w:rFonts w:ascii="Arial" w:hAnsi="Arial" w:cs="Arial"/>
          <w:color w:val="873624"/>
        </w:rPr>
        <w:t xml:space="preserve">si firmava “Eterio Stinfalico”.  </w:t>
      </w:r>
    </w:p>
    <w:p w:rsidR="00E079BF" w:rsidRPr="00BD53DE" w:rsidRDefault="00E079BF" w:rsidP="005D6A2A">
      <w:pPr>
        <w:tabs>
          <w:tab w:val="left" w:pos="4253"/>
        </w:tabs>
        <w:spacing w:before="120" w:line="276" w:lineRule="auto"/>
        <w:rPr>
          <w:rFonts w:ascii="Arial" w:hAnsi="Arial" w:cs="Arial"/>
        </w:rPr>
      </w:pPr>
      <w:r w:rsidRPr="00BD53DE">
        <w:rPr>
          <w:rFonts w:ascii="Arial" w:hAnsi="Arial" w:cs="Arial"/>
        </w:rPr>
        <w:t xml:space="preserve">Concerto in Do-, oboe, archi, b.c. (1717, 10’),   </w:t>
      </w:r>
      <w:r w:rsidR="00F23FC6" w:rsidRPr="00BD53DE">
        <w:rPr>
          <w:rFonts w:ascii="Arial" w:hAnsi="Arial" w:cs="Arial"/>
        </w:rPr>
        <w:t>Re-, oboe</w:t>
      </w:r>
      <w:r w:rsidR="00B97E1D" w:rsidRPr="00BD53DE">
        <w:rPr>
          <w:rFonts w:ascii="Arial" w:hAnsi="Arial" w:cs="Arial"/>
        </w:rPr>
        <w:t xml:space="preserve"> e orch.</w:t>
      </w:r>
      <w:r w:rsidR="00F23FC6" w:rsidRPr="00BD53DE">
        <w:rPr>
          <w:rFonts w:ascii="Arial" w:hAnsi="Arial" w:cs="Arial"/>
        </w:rPr>
        <w:t xml:space="preserve"> (1717, </w:t>
      </w:r>
      <w:r w:rsidR="000B5228" w:rsidRPr="00BD53DE">
        <w:rPr>
          <w:rFonts w:ascii="Arial" w:hAnsi="Arial" w:cs="Arial"/>
        </w:rPr>
        <w:t>1</w:t>
      </w:r>
      <w:r w:rsidR="00B97E1D" w:rsidRPr="00BD53DE">
        <w:rPr>
          <w:rFonts w:ascii="Arial" w:hAnsi="Arial" w:cs="Arial"/>
        </w:rPr>
        <w:t>0</w:t>
      </w:r>
      <w:r w:rsidR="003F4A46" w:rsidRPr="00BD53DE">
        <w:rPr>
          <w:rFonts w:ascii="Arial" w:hAnsi="Arial" w:cs="Arial"/>
        </w:rPr>
        <w:t>’</w:t>
      </w:r>
      <w:r w:rsidR="00B97E1D" w:rsidRPr="00BD53DE">
        <w:rPr>
          <w:rFonts w:ascii="Arial" w:hAnsi="Arial" w:cs="Arial"/>
        </w:rPr>
        <w:t>0</w:t>
      </w:r>
      <w:r w:rsidRPr="00BD53DE">
        <w:rPr>
          <w:rFonts w:ascii="Arial" w:hAnsi="Arial" w:cs="Arial"/>
        </w:rPr>
        <w:t>5</w:t>
      </w:r>
      <w:r w:rsidR="00F23FC6" w:rsidRPr="00BD53DE">
        <w:rPr>
          <w:rFonts w:ascii="Arial" w:hAnsi="Arial" w:cs="Arial"/>
        </w:rPr>
        <w:t>)</w:t>
      </w:r>
      <w:r w:rsidR="00E65D58" w:rsidRPr="00BD53DE">
        <w:rPr>
          <w:rFonts w:ascii="Arial" w:hAnsi="Arial" w:cs="Arial"/>
        </w:rPr>
        <w:t xml:space="preserve">, </w:t>
      </w:r>
    </w:p>
    <w:p w:rsidR="00E079BF" w:rsidRPr="00BD53DE" w:rsidRDefault="00F23FC6" w:rsidP="005D6A2A">
      <w:pPr>
        <w:tabs>
          <w:tab w:val="left" w:pos="4253"/>
        </w:tabs>
        <w:spacing w:before="120" w:line="276" w:lineRule="auto"/>
        <w:rPr>
          <w:rFonts w:ascii="Arial" w:hAnsi="Arial" w:cs="Arial"/>
        </w:rPr>
      </w:pPr>
      <w:r w:rsidRPr="00BD53DE">
        <w:rPr>
          <w:rFonts w:ascii="Arial" w:hAnsi="Arial" w:cs="Arial"/>
        </w:rPr>
        <w:t xml:space="preserve">14° Concerto in La, oboe ed ensemble.   16° Concerto in Fa, oboe ed ensemble.   </w:t>
      </w:r>
    </w:p>
    <w:p w:rsidR="000B5228" w:rsidRPr="00BD53DE" w:rsidRDefault="00A0003F" w:rsidP="005D6A2A">
      <w:pPr>
        <w:tabs>
          <w:tab w:val="left" w:pos="4253"/>
        </w:tabs>
        <w:spacing w:before="120" w:line="276" w:lineRule="auto"/>
        <w:rPr>
          <w:rFonts w:ascii="Arial" w:hAnsi="Arial" w:cs="Arial"/>
        </w:rPr>
      </w:pPr>
      <w:r w:rsidRPr="00BD53DE">
        <w:rPr>
          <w:rFonts w:ascii="Arial" w:hAnsi="Arial" w:cs="Arial"/>
        </w:rPr>
        <w:t>Concert</w:t>
      </w:r>
      <w:r w:rsidR="006E2B4D" w:rsidRPr="00BD53DE">
        <w:rPr>
          <w:rFonts w:ascii="Arial" w:hAnsi="Arial" w:cs="Arial"/>
        </w:rPr>
        <w:t>o</w:t>
      </w:r>
      <w:r w:rsidRPr="00BD53DE">
        <w:rPr>
          <w:rFonts w:ascii="Arial" w:hAnsi="Arial" w:cs="Arial"/>
        </w:rPr>
        <w:t xml:space="preserve"> “La Cetra”</w:t>
      </w:r>
      <w:r w:rsidR="00F23FC6" w:rsidRPr="00BD53DE">
        <w:rPr>
          <w:rFonts w:ascii="Arial" w:hAnsi="Arial" w:cs="Arial"/>
        </w:rPr>
        <w:t xml:space="preserve">, </w:t>
      </w:r>
      <w:r w:rsidRPr="00BD53DE">
        <w:rPr>
          <w:rFonts w:ascii="Arial" w:hAnsi="Arial" w:cs="Arial"/>
        </w:rPr>
        <w:t>2 oboi</w:t>
      </w:r>
      <w:r w:rsidR="006E2B4D" w:rsidRPr="00BD53DE">
        <w:rPr>
          <w:rFonts w:ascii="Arial" w:hAnsi="Arial" w:cs="Arial"/>
        </w:rPr>
        <w:t xml:space="preserve"> ed ensemble (1740).</w:t>
      </w:r>
    </w:p>
    <w:p w:rsidR="00B97E1D" w:rsidRPr="00BD53DE" w:rsidRDefault="00B97E1D" w:rsidP="005D6A2A">
      <w:pPr>
        <w:tabs>
          <w:tab w:val="left" w:pos="4253"/>
        </w:tabs>
        <w:spacing w:before="120" w:line="276" w:lineRule="auto"/>
        <w:rPr>
          <w:rFonts w:ascii="Arial" w:hAnsi="Arial" w:cs="Arial"/>
        </w:rPr>
      </w:pPr>
    </w:p>
    <w:p w:rsidR="0084619B" w:rsidRPr="00200598" w:rsidRDefault="0084619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MARCELLO  B</w:t>
      </w:r>
      <w:r w:rsidR="00A0003F" w:rsidRPr="00200598">
        <w:rPr>
          <w:rFonts w:ascii="Arial" w:hAnsi="Arial" w:cs="Arial"/>
          <w:color w:val="873624"/>
          <w:u w:val="single"/>
        </w:rPr>
        <w:t>enedetto</w:t>
      </w:r>
      <w:r w:rsidR="00A0003F" w:rsidRPr="00200598">
        <w:rPr>
          <w:rFonts w:ascii="Arial" w:hAnsi="Arial" w:cs="Arial"/>
          <w:color w:val="873624"/>
          <w:u w:val="single"/>
        </w:rPr>
        <w:tab/>
      </w:r>
      <w:r w:rsidR="00A0003F" w:rsidRPr="00200598">
        <w:rPr>
          <w:rFonts w:ascii="Arial" w:hAnsi="Arial" w:cs="Arial"/>
          <w:color w:val="873624"/>
          <w:u w:val="single"/>
        </w:rPr>
        <w:tab/>
        <w:t xml:space="preserve">Venezia, </w:t>
      </w:r>
      <w:r w:rsidR="00FE52A3" w:rsidRPr="00200598">
        <w:rPr>
          <w:rFonts w:ascii="Arial" w:hAnsi="Arial" w:cs="Arial"/>
          <w:color w:val="873624"/>
          <w:u w:val="single"/>
        </w:rPr>
        <w:t>24</w:t>
      </w:r>
      <w:r w:rsidR="00A0003F" w:rsidRPr="00200598">
        <w:rPr>
          <w:rFonts w:ascii="Arial" w:hAnsi="Arial" w:cs="Arial"/>
          <w:color w:val="873624"/>
          <w:u w:val="single"/>
        </w:rPr>
        <w:t>.</w:t>
      </w:r>
      <w:r w:rsidR="00FE52A3" w:rsidRPr="00200598">
        <w:rPr>
          <w:rFonts w:ascii="Arial" w:hAnsi="Arial" w:cs="Arial"/>
          <w:color w:val="873624"/>
          <w:u w:val="single"/>
        </w:rPr>
        <w:t>7</w:t>
      </w:r>
      <w:r w:rsidR="00A0003F" w:rsidRPr="00200598">
        <w:rPr>
          <w:rFonts w:ascii="Arial" w:hAnsi="Arial" w:cs="Arial"/>
          <w:color w:val="873624"/>
          <w:u w:val="single"/>
        </w:rPr>
        <w:t>.1686- Brescia, 24.7.1739.</w:t>
      </w:r>
    </w:p>
    <w:p w:rsidR="00542D8D" w:rsidRPr="00200598" w:rsidRDefault="00A0003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lastRenderedPageBreak/>
        <w:t>Musicista e magistrato</w:t>
      </w:r>
      <w:r w:rsidR="00FE52A3" w:rsidRPr="00200598">
        <w:rPr>
          <w:rFonts w:ascii="Arial" w:hAnsi="Arial" w:cs="Arial"/>
          <w:color w:val="873624"/>
        </w:rPr>
        <w:t xml:space="preserve"> famoso per il suo “Teatro alla moda” e</w:t>
      </w:r>
      <w:r w:rsidRPr="00200598">
        <w:rPr>
          <w:rFonts w:ascii="Arial" w:hAnsi="Arial" w:cs="Arial"/>
          <w:color w:val="873624"/>
        </w:rPr>
        <w:t xml:space="preserve"> fratello del precedente</w:t>
      </w:r>
      <w:r w:rsidR="00FE52A3" w:rsidRPr="00200598">
        <w:rPr>
          <w:rFonts w:ascii="Arial" w:hAnsi="Arial" w:cs="Arial"/>
          <w:color w:val="873624"/>
        </w:rPr>
        <w:t xml:space="preserve">.Il magnifico Conservatorio di Venezia porta il suo nome. </w:t>
      </w:r>
      <w:r w:rsidR="00542D8D" w:rsidRPr="00200598">
        <w:rPr>
          <w:rFonts w:ascii="Arial" w:hAnsi="Arial" w:cs="Arial"/>
          <w:color w:val="873624"/>
        </w:rPr>
        <w:t xml:space="preserve">Per maggiori informazioni sull'autore, vedi: "Passeggiando con la Musica", scaricabile gratuitamente dal sito: mariodemolli.com </w:t>
      </w:r>
    </w:p>
    <w:p w:rsidR="0084619B" w:rsidRPr="00BD53DE" w:rsidRDefault="007C44A5" w:rsidP="005D6A2A">
      <w:pPr>
        <w:tabs>
          <w:tab w:val="left" w:pos="4253"/>
        </w:tabs>
        <w:spacing w:before="120" w:line="276" w:lineRule="auto"/>
        <w:rPr>
          <w:rFonts w:ascii="Arial" w:hAnsi="Arial" w:cs="Arial"/>
        </w:rPr>
      </w:pPr>
      <w:r w:rsidRPr="00BD53DE">
        <w:rPr>
          <w:rFonts w:ascii="Arial" w:hAnsi="Arial" w:cs="Arial"/>
        </w:rPr>
        <w:t xml:space="preserve">Concerto </w:t>
      </w:r>
      <w:r w:rsidR="00EA07AC" w:rsidRPr="00BD53DE">
        <w:rPr>
          <w:rFonts w:ascii="Arial" w:hAnsi="Arial" w:cs="Arial"/>
        </w:rPr>
        <w:t xml:space="preserve">in Do-, </w:t>
      </w:r>
      <w:r w:rsidRPr="00BD53DE">
        <w:rPr>
          <w:rFonts w:ascii="Arial" w:hAnsi="Arial" w:cs="Arial"/>
        </w:rPr>
        <w:t>per oboe e orch. (1</w:t>
      </w:r>
      <w:r w:rsidR="00DD5E41" w:rsidRPr="00BD53DE">
        <w:rPr>
          <w:rFonts w:ascii="Arial" w:hAnsi="Arial" w:cs="Arial"/>
        </w:rPr>
        <w:t>0</w:t>
      </w:r>
      <w:r w:rsidRPr="00BD53DE">
        <w:rPr>
          <w:rFonts w:ascii="Arial" w:hAnsi="Arial" w:cs="Arial"/>
        </w:rPr>
        <w:t>’</w:t>
      </w:r>
      <w:r w:rsidR="00FF12C2" w:rsidRPr="00BD53DE">
        <w:rPr>
          <w:rFonts w:ascii="Arial" w:hAnsi="Arial" w:cs="Arial"/>
        </w:rPr>
        <w:t>45</w:t>
      </w:r>
      <w:r w:rsidRPr="00BD53DE">
        <w:rPr>
          <w:rFonts w:ascii="Arial" w:hAnsi="Arial" w:cs="Arial"/>
        </w:rPr>
        <w:t xml:space="preserve">).   </w:t>
      </w:r>
      <w:r w:rsidR="0084619B" w:rsidRPr="00BD53DE">
        <w:rPr>
          <w:rFonts w:ascii="Arial" w:hAnsi="Arial" w:cs="Arial"/>
        </w:rPr>
        <w:t xml:space="preserve">Concerto </w:t>
      </w:r>
      <w:r w:rsidR="006271C3" w:rsidRPr="00BD53DE">
        <w:rPr>
          <w:rFonts w:ascii="Arial" w:hAnsi="Arial" w:cs="Arial"/>
        </w:rPr>
        <w:t>in Re-</w:t>
      </w:r>
      <w:r w:rsidR="00EA07AC" w:rsidRPr="00BD53DE">
        <w:rPr>
          <w:rFonts w:ascii="Arial" w:hAnsi="Arial" w:cs="Arial"/>
        </w:rPr>
        <w:t>,</w:t>
      </w:r>
      <w:r w:rsidR="0084619B" w:rsidRPr="00BD53DE">
        <w:rPr>
          <w:rFonts w:ascii="Arial" w:hAnsi="Arial" w:cs="Arial"/>
        </w:rPr>
        <w:t xml:space="preserve">oboe e </w:t>
      </w:r>
      <w:r w:rsidR="00EA07AC" w:rsidRPr="00BD53DE">
        <w:rPr>
          <w:rFonts w:ascii="Arial" w:hAnsi="Arial" w:cs="Arial"/>
        </w:rPr>
        <w:t>orch.</w:t>
      </w:r>
      <w:r w:rsidR="0084619B" w:rsidRPr="00BD53DE">
        <w:rPr>
          <w:rFonts w:ascii="Arial" w:hAnsi="Arial" w:cs="Arial"/>
        </w:rPr>
        <w:t xml:space="preserve"> (</w:t>
      </w:r>
      <w:r w:rsidR="00E65D58" w:rsidRPr="00BD53DE">
        <w:rPr>
          <w:rFonts w:ascii="Arial" w:hAnsi="Arial" w:cs="Arial"/>
        </w:rPr>
        <w:t>1717, 9’5</w:t>
      </w:r>
      <w:r w:rsidR="00546BDD" w:rsidRPr="00BD53DE">
        <w:rPr>
          <w:rFonts w:ascii="Arial" w:hAnsi="Arial" w:cs="Arial"/>
        </w:rPr>
        <w:t>0</w:t>
      </w:r>
      <w:r w:rsidR="0084619B" w:rsidRPr="00BD53DE">
        <w:rPr>
          <w:rFonts w:ascii="Arial" w:hAnsi="Arial" w:cs="Arial"/>
        </w:rPr>
        <w:t>).</w:t>
      </w:r>
    </w:p>
    <w:p w:rsidR="00312392" w:rsidRPr="00BD53DE" w:rsidRDefault="00312392" w:rsidP="005D6A2A">
      <w:pPr>
        <w:tabs>
          <w:tab w:val="left" w:pos="4253"/>
        </w:tabs>
        <w:spacing w:before="120" w:line="276" w:lineRule="auto"/>
        <w:rPr>
          <w:rFonts w:ascii="Arial" w:hAnsi="Arial" w:cs="Arial"/>
        </w:rPr>
      </w:pPr>
    </w:p>
    <w:p w:rsidR="00A024A3" w:rsidRPr="00200598" w:rsidRDefault="00A024A3" w:rsidP="005D6A2A">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s>
        <w:spacing w:before="120" w:after="0"/>
        <w:jc w:val="left"/>
        <w:rPr>
          <w:color w:val="873624"/>
          <w:u w:val="single"/>
          <w:lang w:val="it-IT"/>
        </w:rPr>
      </w:pPr>
      <w:r w:rsidRPr="00200598">
        <w:rPr>
          <w:color w:val="873624"/>
          <w:u w:val="single"/>
          <w:lang w:val="it-IT"/>
        </w:rPr>
        <w:t>MARCO  Tomas Aragona</w:t>
      </w:r>
      <w:r w:rsidRPr="00200598">
        <w:rPr>
          <w:color w:val="873624"/>
          <w:u w:val="single"/>
          <w:lang w:val="it-IT"/>
        </w:rPr>
        <w:tab/>
      </w:r>
      <w:r w:rsidRPr="00200598">
        <w:rPr>
          <w:color w:val="873624"/>
          <w:u w:val="single"/>
          <w:lang w:val="it-IT"/>
        </w:rPr>
        <w:tab/>
        <w:t>Madrid, 12.9.1942</w:t>
      </w:r>
    </w:p>
    <w:p w:rsidR="00A024A3" w:rsidRPr="00200598" w:rsidRDefault="00A024A3" w:rsidP="005D6A2A">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s>
        <w:spacing w:before="120" w:after="0"/>
        <w:jc w:val="left"/>
        <w:rPr>
          <w:color w:val="873624"/>
          <w:szCs w:val="24"/>
          <w:lang w:val="it-IT"/>
        </w:rPr>
      </w:pPr>
      <w:r w:rsidRPr="00200598">
        <w:rPr>
          <w:color w:val="873624"/>
          <w:sz w:val="20"/>
          <w:lang w:val="it-IT"/>
        </w:rPr>
        <w:t xml:space="preserve">Compositore, critico musicale, scrittore e violinista spagnolo, allievo di Adorno, Boulez, Koenig, Ligeti, Maderna e Stockhausen. Contribuì, nel 1967, alla fondazione dello Studio Nueva Generaciòn. Insegnante di composizione </w:t>
      </w:r>
      <w:r w:rsidR="0034362A">
        <w:rPr>
          <w:color w:val="873624"/>
          <w:sz w:val="20"/>
          <w:lang w:val="it-IT"/>
        </w:rPr>
        <w:t xml:space="preserve">       </w:t>
      </w:r>
      <w:r w:rsidRPr="00200598">
        <w:rPr>
          <w:color w:val="873624"/>
          <w:sz w:val="20"/>
          <w:lang w:val="it-IT"/>
        </w:rPr>
        <w:t>al Conservatorio di Madrid. Numerosi e importanti riconoscimenti.</w:t>
      </w:r>
    </w:p>
    <w:p w:rsidR="00A024A3" w:rsidRPr="00BD53DE" w:rsidRDefault="00A024A3" w:rsidP="005D6A2A">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s>
        <w:spacing w:before="120" w:after="0"/>
        <w:jc w:val="left"/>
        <w:rPr>
          <w:color w:val="auto"/>
          <w:szCs w:val="24"/>
          <w:lang w:val="it-IT"/>
        </w:rPr>
      </w:pPr>
      <w:r w:rsidRPr="00BD53DE">
        <w:rPr>
          <w:color w:val="auto"/>
          <w:szCs w:val="24"/>
          <w:lang w:val="it-IT"/>
        </w:rPr>
        <w:t>Concerto australe, oboe e orch. (1981).</w:t>
      </w:r>
    </w:p>
    <w:p w:rsidR="007C44A5" w:rsidRPr="00BD53DE" w:rsidRDefault="007C44A5" w:rsidP="005D6A2A">
      <w:pPr>
        <w:tabs>
          <w:tab w:val="left" w:pos="4253"/>
        </w:tabs>
        <w:spacing w:before="120" w:line="276" w:lineRule="auto"/>
        <w:rPr>
          <w:rFonts w:ascii="Arial" w:hAnsi="Arial" w:cs="Arial"/>
        </w:rPr>
      </w:pPr>
    </w:p>
    <w:p w:rsidR="00A0003F" w:rsidRPr="00200598" w:rsidRDefault="00A0003F"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MARGOLA  Franco</w:t>
      </w:r>
      <w:r w:rsidRPr="00200598">
        <w:rPr>
          <w:rFonts w:ascii="Arial" w:hAnsi="Arial" w:cs="Arial"/>
          <w:color w:val="873624"/>
          <w:sz w:val="24"/>
          <w:u w:val="single"/>
        </w:rPr>
        <w:tab/>
      </w:r>
      <w:r w:rsidRPr="00200598">
        <w:rPr>
          <w:rFonts w:ascii="Arial" w:hAnsi="Arial" w:cs="Arial"/>
          <w:color w:val="873624"/>
          <w:sz w:val="24"/>
          <w:u w:val="single"/>
        </w:rPr>
        <w:tab/>
        <w:t>Orzinuovi, 30.10.1908 - Nave, 9.3.1992.</w:t>
      </w:r>
    </w:p>
    <w:p w:rsidR="000921CF" w:rsidRPr="00200598" w:rsidRDefault="000921C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violinista e pianista italiano, allievo di Romanini, Guerrini, Jachino, Achille Longo. Conobbe</w:t>
      </w:r>
      <w:r w:rsidR="00997B7F" w:rsidRPr="00200598">
        <w:rPr>
          <w:rFonts w:ascii="Arial" w:hAnsi="Arial" w:cs="Arial"/>
          <w:color w:val="873624"/>
        </w:rPr>
        <w:t xml:space="preserve"> </w:t>
      </w:r>
      <w:r w:rsidRPr="00200598">
        <w:rPr>
          <w:rFonts w:ascii="Arial" w:hAnsi="Arial" w:cs="Arial"/>
          <w:color w:val="873624"/>
        </w:rPr>
        <w:t xml:space="preserve">Casella che inserì nel repertorio un suo giovanile Trio in La. Arrestato dai tedeschi mentre si recava alla posta per spedire all’editore il Concerto per pianoforte dedicato a Benedetti Michelangeli, Margola fu deportato nel </w:t>
      </w:r>
      <w:r w:rsidR="00997B7F" w:rsidRPr="00200598">
        <w:rPr>
          <w:rFonts w:ascii="Arial" w:hAnsi="Arial" w:cs="Arial"/>
          <w:color w:val="873624"/>
        </w:rPr>
        <w:t xml:space="preserve"> </w:t>
      </w:r>
      <w:r w:rsidRPr="00200598">
        <w:rPr>
          <w:rFonts w:ascii="Arial" w:hAnsi="Arial" w:cs="Arial"/>
          <w:color w:val="873624"/>
        </w:rPr>
        <w:t xml:space="preserve">luglio 1944 a Mühldorf. Finita la guerra Margola fu Insegnante nei Conservatori di Brescia, Messina, Parma e Roma. </w:t>
      </w:r>
      <w:r w:rsidR="0034362A">
        <w:rPr>
          <w:rFonts w:ascii="Arial" w:hAnsi="Arial" w:cs="Arial"/>
          <w:color w:val="873624"/>
        </w:rPr>
        <w:t xml:space="preserve">                       </w:t>
      </w:r>
      <w:r w:rsidRPr="00200598">
        <w:rPr>
          <w:rFonts w:ascii="Arial" w:hAnsi="Arial" w:cs="Arial"/>
          <w:color w:val="873624"/>
        </w:rPr>
        <w:t>Direttore a Cagliari.</w:t>
      </w:r>
    </w:p>
    <w:p w:rsidR="0053741C" w:rsidRPr="00BD53DE" w:rsidRDefault="0053741C" w:rsidP="005D6A2A">
      <w:pPr>
        <w:tabs>
          <w:tab w:val="left" w:pos="4253"/>
        </w:tabs>
        <w:spacing w:before="120" w:line="276" w:lineRule="auto"/>
        <w:rPr>
          <w:rFonts w:ascii="Arial" w:hAnsi="Arial" w:cs="Arial"/>
        </w:rPr>
      </w:pPr>
      <w:r w:rsidRPr="00BD53DE">
        <w:rPr>
          <w:rFonts w:ascii="Arial" w:hAnsi="Arial" w:cs="Arial"/>
        </w:rPr>
        <w:t xml:space="preserve">Sonata a tre, oboe, clar. fag.   </w:t>
      </w:r>
      <w:r w:rsidR="00C66C4D" w:rsidRPr="00BD53DE">
        <w:rPr>
          <w:rFonts w:ascii="Arial" w:hAnsi="Arial" w:cs="Arial"/>
        </w:rPr>
        <w:t>Piccolo concerto per oboe e orch. (1962).</w:t>
      </w:r>
    </w:p>
    <w:p w:rsidR="00E600B6" w:rsidRPr="00BD53DE" w:rsidRDefault="000A46F0" w:rsidP="005D6A2A">
      <w:pPr>
        <w:tabs>
          <w:tab w:val="left" w:pos="4253"/>
        </w:tabs>
        <w:spacing w:before="120" w:line="276" w:lineRule="auto"/>
        <w:rPr>
          <w:rFonts w:ascii="Arial" w:hAnsi="Arial" w:cs="Arial"/>
        </w:rPr>
      </w:pPr>
      <w:r w:rsidRPr="00BD53DE">
        <w:rPr>
          <w:rFonts w:ascii="Arial" w:hAnsi="Arial" w:cs="Arial"/>
        </w:rPr>
        <w:t>Concerto incompiuto, oboe e archi.</w:t>
      </w:r>
      <w:r w:rsidR="00E600B6" w:rsidRPr="00BD53DE">
        <w:rPr>
          <w:rFonts w:ascii="Arial" w:hAnsi="Arial" w:cs="Arial"/>
        </w:rPr>
        <w:t>Partita per oboe e archi.</w:t>
      </w:r>
    </w:p>
    <w:p w:rsidR="00BC5A18" w:rsidRPr="00BD53DE" w:rsidRDefault="00BC5A18" w:rsidP="005D6A2A">
      <w:pPr>
        <w:tabs>
          <w:tab w:val="left" w:pos="4253"/>
        </w:tabs>
        <w:spacing w:before="120" w:line="276" w:lineRule="auto"/>
        <w:rPr>
          <w:rFonts w:ascii="Arial" w:hAnsi="Arial" w:cs="Arial"/>
        </w:rPr>
      </w:pPr>
    </w:p>
    <w:p w:rsidR="00BC5A18" w:rsidRPr="00200598" w:rsidRDefault="00BC5A18"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MARGONI  Alain</w:t>
      </w:r>
      <w:r w:rsidRPr="00200598">
        <w:rPr>
          <w:rFonts w:ascii="Arial" w:hAnsi="Arial" w:cs="Arial"/>
          <w:color w:val="873624"/>
          <w:u w:val="single"/>
          <w:lang w:val="fr-FR"/>
        </w:rPr>
        <w:tab/>
      </w:r>
      <w:r w:rsidRPr="00200598">
        <w:rPr>
          <w:rFonts w:ascii="Arial" w:hAnsi="Arial" w:cs="Arial"/>
          <w:color w:val="873624"/>
          <w:u w:val="single"/>
          <w:lang w:val="fr-FR"/>
        </w:rPr>
        <w:tab/>
        <w:t>Neuilly-Plaisance, 13.10.1934</w:t>
      </w:r>
    </w:p>
    <w:p w:rsidR="00BC5A18" w:rsidRPr="00200598" w:rsidRDefault="00BC5A18" w:rsidP="005D6A2A">
      <w:pPr>
        <w:tabs>
          <w:tab w:val="left" w:pos="4253"/>
        </w:tabs>
        <w:spacing w:before="120" w:line="276" w:lineRule="auto"/>
        <w:rPr>
          <w:rFonts w:ascii="Arial" w:hAnsi="Arial" w:cs="Arial"/>
          <w:color w:val="873624"/>
          <w:sz w:val="20"/>
          <w:szCs w:val="20"/>
          <w:lang w:val="fr-FR"/>
        </w:rPr>
      </w:pPr>
      <w:r w:rsidRPr="00200598">
        <w:rPr>
          <w:rFonts w:ascii="Arial" w:hAnsi="Arial" w:cs="Arial"/>
          <w:color w:val="873624"/>
          <w:sz w:val="20"/>
          <w:szCs w:val="20"/>
          <w:lang w:val="fr-FR"/>
        </w:rPr>
        <w:t>Compositore francese. Prix de Rome nel 1959.</w:t>
      </w:r>
    </w:p>
    <w:p w:rsidR="00BC5A18" w:rsidRPr="00BD53DE" w:rsidRDefault="00BC5A18" w:rsidP="005D6A2A">
      <w:pPr>
        <w:tabs>
          <w:tab w:val="left" w:pos="4253"/>
        </w:tabs>
        <w:spacing w:before="120" w:line="276" w:lineRule="auto"/>
        <w:rPr>
          <w:rFonts w:ascii="Arial" w:hAnsi="Arial" w:cs="Arial"/>
        </w:rPr>
      </w:pPr>
      <w:r w:rsidRPr="00BD53DE">
        <w:rPr>
          <w:rFonts w:ascii="Arial" w:hAnsi="Arial" w:cs="Arial"/>
        </w:rPr>
        <w:t>1a, 2a e 3a Variazione su “Les Caracteres”, oboe e pf.</w:t>
      </w:r>
    </w:p>
    <w:p w:rsidR="00C66C4D" w:rsidRPr="00BD53DE" w:rsidRDefault="00C66C4D" w:rsidP="005D6A2A">
      <w:pPr>
        <w:tabs>
          <w:tab w:val="left" w:pos="4253"/>
        </w:tabs>
        <w:spacing w:before="120" w:line="276" w:lineRule="auto"/>
        <w:rPr>
          <w:rFonts w:ascii="Arial" w:hAnsi="Arial" w:cs="Arial"/>
        </w:rPr>
      </w:pPr>
    </w:p>
    <w:p w:rsidR="00C66C4D" w:rsidRPr="00200598" w:rsidRDefault="00C66C4D"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MARINUZZI  Gino Jun.</w:t>
      </w:r>
      <w:r w:rsidRPr="00200598">
        <w:rPr>
          <w:rFonts w:ascii="Arial" w:hAnsi="Arial" w:cs="Arial"/>
          <w:color w:val="873624"/>
          <w:sz w:val="24"/>
          <w:u w:val="single"/>
          <w:lang w:val="en-US"/>
        </w:rPr>
        <w:tab/>
      </w:r>
      <w:r w:rsidRPr="00200598">
        <w:rPr>
          <w:rFonts w:ascii="Arial" w:hAnsi="Arial" w:cs="Arial"/>
          <w:color w:val="873624"/>
          <w:sz w:val="24"/>
          <w:u w:val="single"/>
          <w:lang w:val="en-US"/>
        </w:rPr>
        <w:tab/>
        <w:t>New york, 7.4.1920 - 1996.</w:t>
      </w:r>
    </w:p>
    <w:p w:rsidR="00C66C4D" w:rsidRPr="00200598" w:rsidRDefault="00C66C4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Figlio del Compositore e direttore d’orchestra palermitano. Allievo a Milano di Calace (pf) e di Paribeni e Rossi (comp). Debutto pianistico in giovanissima età. A 16 anni debutta come compositore con il “Concertino” </w:t>
      </w:r>
      <w:r w:rsidR="0034362A">
        <w:rPr>
          <w:rFonts w:ascii="Arial" w:hAnsi="Arial" w:cs="Arial"/>
          <w:color w:val="873624"/>
        </w:rPr>
        <w:t xml:space="preserve">                           </w:t>
      </w:r>
      <w:r w:rsidRPr="00200598">
        <w:rPr>
          <w:rFonts w:ascii="Arial" w:hAnsi="Arial" w:cs="Arial"/>
          <w:color w:val="873624"/>
        </w:rPr>
        <w:t xml:space="preserve">per pf. </w:t>
      </w:r>
      <w:r w:rsidR="0034362A">
        <w:rPr>
          <w:rFonts w:ascii="Arial" w:hAnsi="Arial" w:cs="Arial"/>
          <w:color w:val="873624"/>
        </w:rPr>
        <w:t>e o</w:t>
      </w:r>
      <w:r w:rsidRPr="00200598">
        <w:rPr>
          <w:rFonts w:ascii="Arial" w:hAnsi="Arial" w:cs="Arial"/>
          <w:color w:val="873624"/>
        </w:rPr>
        <w:t>rch. Direttore d’Orchestra a 27 anni.</w:t>
      </w:r>
    </w:p>
    <w:p w:rsidR="00C66C4D" w:rsidRPr="00BD53DE" w:rsidRDefault="00C66C4D" w:rsidP="005D6A2A">
      <w:pPr>
        <w:tabs>
          <w:tab w:val="left" w:pos="4253"/>
        </w:tabs>
        <w:spacing w:before="120" w:line="276" w:lineRule="auto"/>
        <w:rPr>
          <w:rFonts w:ascii="Arial" w:hAnsi="Arial" w:cs="Arial"/>
        </w:rPr>
      </w:pPr>
      <w:r w:rsidRPr="00BD53DE">
        <w:rPr>
          <w:rFonts w:ascii="Arial" w:hAnsi="Arial" w:cs="Arial"/>
        </w:rPr>
        <w:t>Concertino per pf. sax, oboe e archi (1936).</w:t>
      </w:r>
    </w:p>
    <w:p w:rsidR="00A05C38" w:rsidRPr="00BD53DE" w:rsidRDefault="00A05C38" w:rsidP="005D6A2A">
      <w:pPr>
        <w:tabs>
          <w:tab w:val="left" w:pos="4253"/>
        </w:tabs>
        <w:spacing w:before="120" w:line="276" w:lineRule="auto"/>
        <w:rPr>
          <w:rFonts w:ascii="Arial" w:hAnsi="Arial" w:cs="Arial"/>
        </w:rPr>
      </w:pPr>
    </w:p>
    <w:p w:rsidR="00A05C38" w:rsidRPr="00200598" w:rsidRDefault="00A05C3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MAROS  Miklos</w:t>
      </w:r>
      <w:r w:rsidRPr="00200598">
        <w:rPr>
          <w:rFonts w:ascii="Arial" w:hAnsi="Arial" w:cs="Arial"/>
          <w:color w:val="873624"/>
          <w:u w:val="single"/>
        </w:rPr>
        <w:tab/>
      </w:r>
      <w:r w:rsidRPr="00200598">
        <w:rPr>
          <w:rFonts w:ascii="Arial" w:hAnsi="Arial" w:cs="Arial"/>
          <w:color w:val="873624"/>
          <w:u w:val="single"/>
        </w:rPr>
        <w:tab/>
        <w:t>Pecs, 14.11.1943</w:t>
      </w:r>
    </w:p>
    <w:p w:rsidR="00A05C38" w:rsidRPr="00200598" w:rsidRDefault="00A05C3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ungherese, figlio del compositore Rudolf e della violinista Klara Molnar. Studi al Conservatorio </w:t>
      </w:r>
      <w:r w:rsidR="00614482">
        <w:rPr>
          <w:rFonts w:ascii="Arial" w:hAnsi="Arial" w:cs="Arial"/>
          <w:color w:val="873624"/>
          <w:sz w:val="20"/>
          <w:szCs w:val="20"/>
        </w:rPr>
        <w:t xml:space="preserve">         </w:t>
      </w:r>
      <w:r w:rsidRPr="00200598">
        <w:rPr>
          <w:rFonts w:ascii="Arial" w:hAnsi="Arial" w:cs="Arial"/>
          <w:color w:val="873624"/>
          <w:sz w:val="20"/>
          <w:szCs w:val="20"/>
        </w:rPr>
        <w:t xml:space="preserve">Bartok con Sugar e all’Accademia Liszt con Szabo. Perfezionamento a Stoccolma con Ligeti e Lidholm. </w:t>
      </w:r>
      <w:r w:rsidR="00614482">
        <w:rPr>
          <w:rFonts w:ascii="Arial" w:hAnsi="Arial" w:cs="Arial"/>
          <w:color w:val="873624"/>
          <w:sz w:val="20"/>
          <w:szCs w:val="20"/>
        </w:rPr>
        <w:t xml:space="preserve">                </w:t>
      </w:r>
      <w:r w:rsidRPr="00200598">
        <w:rPr>
          <w:rFonts w:ascii="Arial" w:hAnsi="Arial" w:cs="Arial"/>
          <w:color w:val="873624"/>
          <w:sz w:val="20"/>
          <w:szCs w:val="20"/>
        </w:rPr>
        <w:t xml:space="preserve">Considerati gli avvenimenti dell’autunno 1956, rimase in Svezia dove ebbe la cittadinanza nel 1968. Dal 1971 </w:t>
      </w:r>
      <w:r w:rsidR="00997B7F" w:rsidRPr="00200598">
        <w:rPr>
          <w:rFonts w:ascii="Arial" w:hAnsi="Arial" w:cs="Arial"/>
          <w:color w:val="873624"/>
          <w:sz w:val="20"/>
          <w:szCs w:val="20"/>
        </w:rPr>
        <w:t xml:space="preserve">    </w:t>
      </w:r>
      <w:r w:rsidR="00614482">
        <w:rPr>
          <w:rFonts w:ascii="Arial" w:hAnsi="Arial" w:cs="Arial"/>
          <w:color w:val="873624"/>
          <w:sz w:val="20"/>
          <w:szCs w:val="20"/>
        </w:rPr>
        <w:t xml:space="preserve">             </w:t>
      </w:r>
      <w:r w:rsidRPr="00200598">
        <w:rPr>
          <w:rFonts w:ascii="Arial" w:hAnsi="Arial" w:cs="Arial"/>
          <w:color w:val="873624"/>
          <w:sz w:val="20"/>
          <w:szCs w:val="20"/>
        </w:rPr>
        <w:t>al 1980 fu docente agli Studi di Musica elettronica e direttore di una sua orchestra da camera.</w:t>
      </w:r>
    </w:p>
    <w:p w:rsidR="00A05C38" w:rsidRPr="00BD53DE" w:rsidRDefault="00A05C38" w:rsidP="005D6A2A">
      <w:pPr>
        <w:tabs>
          <w:tab w:val="left" w:pos="4253"/>
        </w:tabs>
        <w:spacing w:before="120" w:line="276" w:lineRule="auto"/>
        <w:rPr>
          <w:rFonts w:ascii="Arial" w:hAnsi="Arial" w:cs="Arial"/>
          <w:bCs/>
        </w:rPr>
      </w:pPr>
      <w:r w:rsidRPr="00BD53DE">
        <w:rPr>
          <w:rFonts w:ascii="Arial" w:hAnsi="Arial" w:cs="Arial"/>
          <w:bCs/>
        </w:rPr>
        <w:t>Goboj, oboe e chit. (1987, 8’).   Aulos trio, oboe, vcl. e clav. (1987, 13’).</w:t>
      </w:r>
    </w:p>
    <w:p w:rsidR="00A05C38" w:rsidRPr="00BD53DE" w:rsidRDefault="00A05C38" w:rsidP="005D6A2A">
      <w:pPr>
        <w:tabs>
          <w:tab w:val="left" w:pos="4253"/>
        </w:tabs>
        <w:spacing w:before="120" w:line="276" w:lineRule="auto"/>
        <w:rPr>
          <w:rFonts w:ascii="Arial" w:hAnsi="Arial" w:cs="Arial"/>
          <w:bCs/>
        </w:rPr>
      </w:pPr>
      <w:r w:rsidRPr="00BD53DE">
        <w:rPr>
          <w:rFonts w:ascii="Arial" w:hAnsi="Arial" w:cs="Arial"/>
          <w:bCs/>
        </w:rPr>
        <w:t>Lur II, corno ingl. solo (1989, 5’).   Paarweise, corno ingl. e sax basso (2001, 8’).</w:t>
      </w:r>
    </w:p>
    <w:p w:rsidR="001A7556" w:rsidRPr="00BD53DE" w:rsidRDefault="001A7556" w:rsidP="005D6A2A">
      <w:pPr>
        <w:tabs>
          <w:tab w:val="left" w:pos="4253"/>
        </w:tabs>
        <w:spacing w:before="120" w:line="276" w:lineRule="auto"/>
        <w:rPr>
          <w:rFonts w:ascii="Arial" w:hAnsi="Arial" w:cs="Arial"/>
        </w:rPr>
      </w:pPr>
    </w:p>
    <w:p w:rsidR="001A7556" w:rsidRPr="00200598" w:rsidRDefault="001A755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MAROS  Rudolf</w:t>
      </w:r>
      <w:r w:rsidRPr="00200598">
        <w:rPr>
          <w:rFonts w:ascii="Arial" w:hAnsi="Arial" w:cs="Arial"/>
          <w:color w:val="873624"/>
          <w:u w:val="single"/>
        </w:rPr>
        <w:tab/>
      </w:r>
      <w:r w:rsidRPr="00200598">
        <w:rPr>
          <w:rFonts w:ascii="Arial" w:hAnsi="Arial" w:cs="Arial"/>
          <w:color w:val="873624"/>
          <w:u w:val="single"/>
        </w:rPr>
        <w:tab/>
        <w:t xml:space="preserve">Stachy, 19.1.1917 </w:t>
      </w:r>
      <w:r w:rsidR="00A93A2E" w:rsidRPr="00200598">
        <w:rPr>
          <w:rFonts w:ascii="Arial" w:hAnsi="Arial" w:cs="Arial"/>
          <w:color w:val="873624"/>
          <w:u w:val="single"/>
        </w:rPr>
        <w:t>-Budapest, 2.8.</w:t>
      </w:r>
      <w:r w:rsidRPr="00200598">
        <w:rPr>
          <w:rFonts w:ascii="Arial" w:hAnsi="Arial" w:cs="Arial"/>
          <w:color w:val="873624"/>
          <w:u w:val="single"/>
        </w:rPr>
        <w:t>1982.</w:t>
      </w:r>
    </w:p>
    <w:p w:rsidR="001A7556" w:rsidRPr="00200598" w:rsidRDefault="001A755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e violista ungherese, allievo di Kodaly,  Siklos e Haba. Direttore del Conservatorio di Pecs e Insegnante all’Accademia di Budapest.</w:t>
      </w:r>
      <w:r w:rsidR="00875539" w:rsidRPr="00200598">
        <w:rPr>
          <w:rFonts w:ascii="Arial" w:hAnsi="Arial" w:cs="Arial"/>
          <w:color w:val="873624"/>
          <w:sz w:val="20"/>
          <w:szCs w:val="20"/>
        </w:rPr>
        <w:t xml:space="preserve"> Il precedente Miklos era suo figlio.</w:t>
      </w:r>
    </w:p>
    <w:p w:rsidR="001A7556" w:rsidRPr="00BD53DE" w:rsidRDefault="001A7556" w:rsidP="005D6A2A">
      <w:pPr>
        <w:tabs>
          <w:tab w:val="left" w:pos="4253"/>
        </w:tabs>
        <w:spacing w:before="120" w:line="276" w:lineRule="auto"/>
        <w:rPr>
          <w:rFonts w:ascii="Arial" w:hAnsi="Arial" w:cs="Arial"/>
        </w:rPr>
      </w:pPr>
      <w:r w:rsidRPr="00BD53DE">
        <w:rPr>
          <w:rFonts w:ascii="Arial" w:hAnsi="Arial" w:cs="Arial"/>
        </w:rPr>
        <w:t>Serenata per oboe, cl. e fag.</w:t>
      </w:r>
    </w:p>
    <w:p w:rsidR="0084619B" w:rsidRPr="00BD53DE" w:rsidRDefault="0084619B" w:rsidP="005D6A2A">
      <w:pPr>
        <w:tabs>
          <w:tab w:val="left" w:pos="4253"/>
        </w:tabs>
        <w:spacing w:before="120" w:line="276" w:lineRule="auto"/>
        <w:rPr>
          <w:rFonts w:ascii="Arial" w:hAnsi="Arial" w:cs="Arial"/>
        </w:rPr>
      </w:pPr>
    </w:p>
    <w:p w:rsidR="00B900AA" w:rsidRPr="00200598" w:rsidRDefault="00B900AA"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MARTELLI  Henri</w:t>
      </w:r>
      <w:r w:rsidRPr="00200598">
        <w:rPr>
          <w:rFonts w:ascii="Arial" w:hAnsi="Arial" w:cs="Arial"/>
          <w:color w:val="873624"/>
          <w:sz w:val="24"/>
          <w:szCs w:val="24"/>
          <w:u w:val="single"/>
        </w:rPr>
        <w:tab/>
      </w:r>
      <w:r w:rsidRPr="00200598">
        <w:rPr>
          <w:rFonts w:ascii="Arial" w:hAnsi="Arial" w:cs="Arial"/>
          <w:color w:val="873624"/>
          <w:sz w:val="24"/>
          <w:szCs w:val="24"/>
          <w:u w:val="single"/>
        </w:rPr>
        <w:tab/>
        <w:t>Bastia, 6.2.1895 - Parigi, 15.7.1980.</w:t>
      </w:r>
    </w:p>
    <w:p w:rsidR="00B900AA" w:rsidRPr="00200598" w:rsidRDefault="00B900AA"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francese, allievo di Zwicker in Corsica, perfezionamento al Conservatorio di Parigi con Caussade </w:t>
      </w:r>
      <w:r w:rsidR="00997B7F" w:rsidRPr="00200598">
        <w:rPr>
          <w:rFonts w:ascii="Arial" w:hAnsi="Arial" w:cs="Arial"/>
          <w:color w:val="873624"/>
        </w:rPr>
        <w:t xml:space="preserve">   </w:t>
      </w:r>
      <w:r w:rsidRPr="00200598">
        <w:rPr>
          <w:rFonts w:ascii="Arial" w:hAnsi="Arial" w:cs="Arial"/>
          <w:color w:val="873624"/>
        </w:rPr>
        <w:t>e Widor. Premiato più volte dall’Institute de France.</w:t>
      </w:r>
    </w:p>
    <w:p w:rsidR="00606A91" w:rsidRPr="00BD53DE" w:rsidRDefault="00C66C4D" w:rsidP="005D6A2A">
      <w:pPr>
        <w:pStyle w:val="Corpotesto"/>
        <w:tabs>
          <w:tab w:val="left" w:pos="4253"/>
        </w:tabs>
        <w:spacing w:before="120" w:after="0" w:line="276" w:lineRule="auto"/>
        <w:rPr>
          <w:rFonts w:ascii="Arial" w:hAnsi="Arial" w:cs="Arial"/>
          <w:sz w:val="24"/>
          <w:szCs w:val="24"/>
        </w:rPr>
      </w:pPr>
      <w:r w:rsidRPr="00BD53DE">
        <w:rPr>
          <w:rFonts w:ascii="Arial" w:hAnsi="Arial" w:cs="Arial"/>
          <w:sz w:val="24"/>
          <w:szCs w:val="24"/>
        </w:rPr>
        <w:t xml:space="preserve">Trio per oboe, cl. e fag. (1948).   </w:t>
      </w:r>
      <w:r w:rsidR="00606A91" w:rsidRPr="00BD53DE">
        <w:rPr>
          <w:rFonts w:ascii="Arial" w:hAnsi="Arial" w:cs="Arial"/>
          <w:sz w:val="24"/>
          <w:szCs w:val="24"/>
        </w:rPr>
        <w:t>Quintetto per fl, oboe, cl. cor. e fag. (1948).</w:t>
      </w:r>
    </w:p>
    <w:p w:rsidR="00606A91" w:rsidRPr="00BD53DE" w:rsidRDefault="00606A91" w:rsidP="005D6A2A">
      <w:pPr>
        <w:pStyle w:val="Corpotesto"/>
        <w:tabs>
          <w:tab w:val="left" w:pos="4253"/>
        </w:tabs>
        <w:spacing w:before="120" w:after="0" w:line="276" w:lineRule="auto"/>
        <w:rPr>
          <w:rFonts w:ascii="Arial" w:hAnsi="Arial" w:cs="Arial"/>
          <w:sz w:val="24"/>
          <w:szCs w:val="24"/>
        </w:rPr>
      </w:pPr>
      <w:r w:rsidRPr="00BD53DE">
        <w:rPr>
          <w:rFonts w:ascii="Arial" w:hAnsi="Arial" w:cs="Arial"/>
          <w:sz w:val="24"/>
          <w:szCs w:val="24"/>
        </w:rPr>
        <w:t>Suite concertante per fl. oboe, cl, cor. e fag. op 57 (1944).</w:t>
      </w:r>
    </w:p>
    <w:p w:rsidR="009C5893" w:rsidRPr="00BD53DE" w:rsidRDefault="009C5893" w:rsidP="005D6A2A">
      <w:pPr>
        <w:pStyle w:val="Corpotesto"/>
        <w:tabs>
          <w:tab w:val="left" w:pos="4253"/>
        </w:tabs>
        <w:spacing w:before="120" w:after="0" w:line="276" w:lineRule="auto"/>
        <w:rPr>
          <w:rFonts w:ascii="Arial" w:hAnsi="Arial" w:cs="Arial"/>
          <w:sz w:val="24"/>
          <w:szCs w:val="24"/>
        </w:rPr>
      </w:pPr>
      <w:r w:rsidRPr="00BD53DE">
        <w:rPr>
          <w:rFonts w:ascii="Arial" w:hAnsi="Arial" w:cs="Arial"/>
          <w:sz w:val="24"/>
          <w:szCs w:val="24"/>
        </w:rPr>
        <w:t>5 Images per oboe e fagotto, op. 110 (1979, 8’).</w:t>
      </w:r>
    </w:p>
    <w:p w:rsidR="0010141A" w:rsidRPr="00BD53DE" w:rsidRDefault="00AB0A96" w:rsidP="005D6A2A">
      <w:pPr>
        <w:pStyle w:val="Corpotesto"/>
        <w:tabs>
          <w:tab w:val="left" w:pos="4253"/>
        </w:tabs>
        <w:spacing w:before="120" w:after="0" w:line="276" w:lineRule="auto"/>
        <w:rPr>
          <w:rFonts w:ascii="Arial" w:hAnsi="Arial" w:cs="Arial"/>
          <w:sz w:val="24"/>
          <w:szCs w:val="24"/>
        </w:rPr>
      </w:pPr>
      <w:r w:rsidRPr="00BD53DE">
        <w:rPr>
          <w:rFonts w:ascii="Arial" w:hAnsi="Arial" w:cs="Arial"/>
          <w:sz w:val="24"/>
          <w:szCs w:val="24"/>
        </w:rPr>
        <w:t>Concertino per oboe, cl. cor. fag. e archi op. 85 (1955).</w:t>
      </w:r>
    </w:p>
    <w:p w:rsidR="00A274A0" w:rsidRPr="00BD53DE" w:rsidRDefault="00A274A0" w:rsidP="005D6A2A">
      <w:pPr>
        <w:pStyle w:val="Corpotesto"/>
        <w:tabs>
          <w:tab w:val="left" w:pos="4253"/>
        </w:tabs>
        <w:spacing w:before="120" w:after="0" w:line="276" w:lineRule="auto"/>
        <w:rPr>
          <w:rFonts w:ascii="Arial" w:hAnsi="Arial" w:cs="Arial"/>
          <w:sz w:val="24"/>
          <w:szCs w:val="24"/>
        </w:rPr>
      </w:pPr>
    </w:p>
    <w:p w:rsidR="00606A91" w:rsidRPr="00200598" w:rsidRDefault="00606A91"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MARTIN Frank</w:t>
      </w:r>
      <w:r w:rsidRPr="00200598">
        <w:rPr>
          <w:rFonts w:ascii="Arial" w:hAnsi="Arial" w:cs="Arial"/>
          <w:color w:val="873624"/>
          <w:sz w:val="24"/>
          <w:u w:val="single"/>
        </w:rPr>
        <w:tab/>
      </w:r>
      <w:r w:rsidRPr="00200598">
        <w:rPr>
          <w:rFonts w:ascii="Arial" w:hAnsi="Arial" w:cs="Arial"/>
          <w:color w:val="873624"/>
          <w:sz w:val="24"/>
          <w:u w:val="single"/>
        </w:rPr>
        <w:tab/>
        <w:t>Ginevra 15.9.1890 - Naarden, 21.11.1974.</w:t>
      </w:r>
    </w:p>
    <w:p w:rsidR="008D768E" w:rsidRPr="00200598" w:rsidRDefault="008D768E" w:rsidP="005D6A2A">
      <w:pPr>
        <w:pStyle w:val="Corpotesto"/>
        <w:tabs>
          <w:tab w:val="left" w:pos="0"/>
          <w:tab w:val="left" w:pos="4253"/>
        </w:tabs>
        <w:spacing w:before="120" w:after="0" w:line="276" w:lineRule="auto"/>
        <w:rPr>
          <w:rFonts w:ascii="Arial" w:hAnsi="Arial" w:cs="Arial"/>
          <w:color w:val="873624"/>
        </w:rPr>
      </w:pPr>
      <w:r w:rsidRPr="00200598">
        <w:rPr>
          <w:rFonts w:ascii="Arial" w:hAnsi="Arial" w:cs="Arial"/>
          <w:color w:val="873624"/>
        </w:rPr>
        <w:t xml:space="preserve">Pianista e compositore svizzero. Ancor prima d’iniziare la Scuola sapeva suonare e improvvisare, la vera </w:t>
      </w:r>
      <w:r w:rsidR="00614482">
        <w:rPr>
          <w:rFonts w:ascii="Arial" w:hAnsi="Arial" w:cs="Arial"/>
          <w:color w:val="873624"/>
        </w:rPr>
        <w:t xml:space="preserve">              </w:t>
      </w:r>
      <w:r w:rsidRPr="00200598">
        <w:rPr>
          <w:rFonts w:ascii="Arial" w:hAnsi="Arial" w:cs="Arial"/>
          <w:color w:val="873624"/>
        </w:rPr>
        <w:t>passione musicale scattò all’ascolto della Passione secondo Matteo di Bach, che rimarrà il compositore</w:t>
      </w:r>
      <w:r w:rsidR="00614482">
        <w:rPr>
          <w:rFonts w:ascii="Arial" w:hAnsi="Arial" w:cs="Arial"/>
          <w:color w:val="873624"/>
        </w:rPr>
        <w:t xml:space="preserve"> </w:t>
      </w:r>
      <w:r w:rsidRPr="00200598">
        <w:rPr>
          <w:rFonts w:ascii="Arial" w:hAnsi="Arial" w:cs="Arial"/>
          <w:color w:val="873624"/>
        </w:rPr>
        <w:t xml:space="preserve">preferito. Studi di pianoforte e composizione con Lauber. Fondatore nel 1926 della Società di musica da </w:t>
      </w:r>
      <w:r w:rsidR="00997B7F" w:rsidRPr="00200598">
        <w:rPr>
          <w:rFonts w:ascii="Arial" w:hAnsi="Arial" w:cs="Arial"/>
          <w:color w:val="873624"/>
        </w:rPr>
        <w:t xml:space="preserve">  </w:t>
      </w:r>
      <w:r w:rsidRPr="00200598">
        <w:rPr>
          <w:rFonts w:ascii="Arial" w:hAnsi="Arial" w:cs="Arial"/>
          <w:color w:val="873624"/>
        </w:rPr>
        <w:t xml:space="preserve">camera, in cui </w:t>
      </w:r>
      <w:r w:rsidR="00614482">
        <w:rPr>
          <w:rFonts w:ascii="Arial" w:hAnsi="Arial" w:cs="Arial"/>
          <w:color w:val="873624"/>
        </w:rPr>
        <w:t xml:space="preserve">   </w:t>
      </w:r>
      <w:r w:rsidRPr="00200598">
        <w:rPr>
          <w:rFonts w:ascii="Arial" w:hAnsi="Arial" w:cs="Arial"/>
          <w:color w:val="873624"/>
        </w:rPr>
        <w:t xml:space="preserve">operò come pianista e insegnante di Musica da camera al Conservatorio di Ginevra. I troppi impegni gli furono d’impedimento, per dedicarsi maggiormente alla composizione si trasferì in Olanda nel 1946, 10 anni ad </w:t>
      </w:r>
      <w:r w:rsidR="00614482">
        <w:rPr>
          <w:rFonts w:ascii="Arial" w:hAnsi="Arial" w:cs="Arial"/>
          <w:color w:val="873624"/>
        </w:rPr>
        <w:t xml:space="preserve">         </w:t>
      </w:r>
      <w:r w:rsidRPr="00200598">
        <w:rPr>
          <w:rFonts w:ascii="Arial" w:hAnsi="Arial" w:cs="Arial"/>
          <w:color w:val="873624"/>
        </w:rPr>
        <w:t xml:space="preserve">Amsterdam e 18 anni di vita relativamente più tranquilla a Naarden. Dal 1950 al 1957 insegnante di composizione </w:t>
      </w:r>
      <w:r w:rsidR="00614482">
        <w:rPr>
          <w:rFonts w:ascii="Arial" w:hAnsi="Arial" w:cs="Arial"/>
          <w:color w:val="873624"/>
        </w:rPr>
        <w:t xml:space="preserve">              </w:t>
      </w:r>
      <w:r w:rsidRPr="00200598">
        <w:rPr>
          <w:rFonts w:ascii="Arial" w:hAnsi="Arial" w:cs="Arial"/>
          <w:color w:val="873624"/>
        </w:rPr>
        <w:t>a Colonia. Onorificenze da tutto il mondo, comprese 2 Lauree h.c.</w:t>
      </w:r>
    </w:p>
    <w:p w:rsidR="004E3D35" w:rsidRPr="00BD53DE" w:rsidRDefault="00380031" w:rsidP="005D6A2A">
      <w:pPr>
        <w:tabs>
          <w:tab w:val="left" w:pos="4253"/>
        </w:tabs>
        <w:spacing w:before="120" w:line="276" w:lineRule="auto"/>
        <w:rPr>
          <w:rFonts w:ascii="Arial" w:hAnsi="Arial" w:cs="Arial"/>
        </w:rPr>
      </w:pPr>
      <w:r w:rsidRPr="00BD53DE">
        <w:rPr>
          <w:rFonts w:ascii="Arial" w:hAnsi="Arial" w:cs="Arial"/>
        </w:rPr>
        <w:t>Piéce</w:t>
      </w:r>
      <w:r w:rsidR="0001783C" w:rsidRPr="00BD53DE">
        <w:rPr>
          <w:rFonts w:ascii="Arial" w:hAnsi="Arial" w:cs="Arial"/>
        </w:rPr>
        <w:t>,</w:t>
      </w:r>
      <w:r w:rsidRPr="00BD53DE">
        <w:rPr>
          <w:rFonts w:ascii="Arial" w:hAnsi="Arial" w:cs="Arial"/>
        </w:rPr>
        <w:t xml:space="preserve"> oboe e pf. (1941).  </w:t>
      </w:r>
      <w:r w:rsidR="004E3D35" w:rsidRPr="00BD53DE">
        <w:rPr>
          <w:rFonts w:ascii="Arial" w:hAnsi="Arial" w:cs="Arial"/>
        </w:rPr>
        <w:t>Petitecomplainte</w:t>
      </w:r>
      <w:r w:rsidR="0001783C" w:rsidRPr="00BD53DE">
        <w:rPr>
          <w:rFonts w:ascii="Arial" w:hAnsi="Arial" w:cs="Arial"/>
        </w:rPr>
        <w:t>,</w:t>
      </w:r>
      <w:r w:rsidR="004E3D35" w:rsidRPr="00BD53DE">
        <w:rPr>
          <w:rFonts w:ascii="Arial" w:hAnsi="Arial" w:cs="Arial"/>
        </w:rPr>
        <w:t xml:space="preserve"> per oboe e </w:t>
      </w:r>
      <w:r w:rsidR="008E3A2C" w:rsidRPr="00BD53DE">
        <w:rPr>
          <w:rFonts w:ascii="Arial" w:hAnsi="Arial" w:cs="Arial"/>
        </w:rPr>
        <w:t>arpa</w:t>
      </w:r>
      <w:r w:rsidR="00C03BF3" w:rsidRPr="00BD53DE">
        <w:rPr>
          <w:rFonts w:ascii="Arial" w:hAnsi="Arial" w:cs="Arial"/>
        </w:rPr>
        <w:t xml:space="preserve"> o pf.</w:t>
      </w:r>
      <w:r w:rsidR="00F4709C" w:rsidRPr="00BD53DE">
        <w:rPr>
          <w:rFonts w:ascii="Arial" w:hAnsi="Arial" w:cs="Arial"/>
        </w:rPr>
        <w:t xml:space="preserve"> (1941, 3’</w:t>
      </w:r>
      <w:r w:rsidR="008E3A2C" w:rsidRPr="00BD53DE">
        <w:rPr>
          <w:rFonts w:ascii="Arial" w:hAnsi="Arial" w:cs="Arial"/>
        </w:rPr>
        <w:t>5</w:t>
      </w:r>
      <w:r w:rsidR="00F4709C" w:rsidRPr="00BD53DE">
        <w:rPr>
          <w:rFonts w:ascii="Arial" w:hAnsi="Arial" w:cs="Arial"/>
        </w:rPr>
        <w:t>0).</w:t>
      </w:r>
    </w:p>
    <w:p w:rsidR="00C94288" w:rsidRPr="00BD53DE" w:rsidRDefault="00606A91" w:rsidP="005D6A2A">
      <w:pPr>
        <w:tabs>
          <w:tab w:val="left" w:pos="4253"/>
        </w:tabs>
        <w:spacing w:before="120" w:line="276" w:lineRule="auto"/>
        <w:rPr>
          <w:rFonts w:ascii="Arial" w:hAnsi="Arial" w:cs="Arial"/>
        </w:rPr>
      </w:pPr>
      <w:r w:rsidRPr="00BD53DE">
        <w:rPr>
          <w:rFonts w:ascii="Arial" w:hAnsi="Arial" w:cs="Arial"/>
        </w:rPr>
        <w:t>Pièce brève, oboe</w:t>
      </w:r>
      <w:r w:rsidR="0001783C" w:rsidRPr="00BD53DE">
        <w:rPr>
          <w:rFonts w:ascii="Arial" w:hAnsi="Arial" w:cs="Arial"/>
        </w:rPr>
        <w:t>,</w:t>
      </w:r>
      <w:r w:rsidR="00BD53DE">
        <w:rPr>
          <w:rFonts w:ascii="Arial" w:hAnsi="Arial" w:cs="Arial"/>
        </w:rPr>
        <w:t xml:space="preserve"> </w:t>
      </w:r>
      <w:r w:rsidR="0001783C" w:rsidRPr="00BD53DE">
        <w:rPr>
          <w:rFonts w:ascii="Arial" w:hAnsi="Arial" w:cs="Arial"/>
        </w:rPr>
        <w:t xml:space="preserve">fl. </w:t>
      </w:r>
      <w:r w:rsidRPr="00BD53DE">
        <w:rPr>
          <w:rFonts w:ascii="Arial" w:hAnsi="Arial" w:cs="Arial"/>
        </w:rPr>
        <w:t>e arpa (1957</w:t>
      </w:r>
      <w:r w:rsidR="0001783C" w:rsidRPr="00BD53DE">
        <w:rPr>
          <w:rFonts w:ascii="Arial" w:hAnsi="Arial" w:cs="Arial"/>
        </w:rPr>
        <w:t xml:space="preserve">, </w:t>
      </w:r>
      <w:r w:rsidR="008E3A2C" w:rsidRPr="00BD53DE">
        <w:rPr>
          <w:rFonts w:ascii="Arial" w:hAnsi="Arial" w:cs="Arial"/>
        </w:rPr>
        <w:t>2</w:t>
      </w:r>
      <w:r w:rsidR="0001783C" w:rsidRPr="00BD53DE">
        <w:rPr>
          <w:rFonts w:ascii="Arial" w:hAnsi="Arial" w:cs="Arial"/>
        </w:rPr>
        <w:t>’</w:t>
      </w:r>
      <w:r w:rsidR="008E3A2C" w:rsidRPr="00BD53DE">
        <w:rPr>
          <w:rFonts w:ascii="Arial" w:hAnsi="Arial" w:cs="Arial"/>
        </w:rPr>
        <w:t>20</w:t>
      </w:r>
      <w:r w:rsidRPr="00BD53DE">
        <w:rPr>
          <w:rFonts w:ascii="Arial" w:hAnsi="Arial" w:cs="Arial"/>
        </w:rPr>
        <w:t>).</w:t>
      </w:r>
      <w:r w:rsidR="00BD53DE">
        <w:rPr>
          <w:rFonts w:ascii="Arial" w:hAnsi="Arial" w:cs="Arial"/>
        </w:rPr>
        <w:t xml:space="preserve">   </w:t>
      </w:r>
      <w:r w:rsidR="00C94288" w:rsidRPr="00BD53DE">
        <w:rPr>
          <w:rFonts w:ascii="Arial" w:hAnsi="Arial" w:cs="Arial"/>
        </w:rPr>
        <w:t>4 Madrigali per oboe, cl. e fagotto (1937, 19’).</w:t>
      </w:r>
    </w:p>
    <w:p w:rsidR="00036B75" w:rsidRPr="00BD53DE" w:rsidRDefault="00155847" w:rsidP="005D6A2A">
      <w:pPr>
        <w:tabs>
          <w:tab w:val="left" w:pos="4253"/>
          <w:tab w:val="right" w:pos="9356"/>
        </w:tabs>
        <w:spacing w:before="120" w:line="276" w:lineRule="auto"/>
        <w:rPr>
          <w:rFonts w:ascii="Arial" w:hAnsi="Arial" w:cs="Arial"/>
        </w:rPr>
      </w:pPr>
      <w:r w:rsidRPr="00BD53DE">
        <w:rPr>
          <w:rFonts w:ascii="Arial" w:hAnsi="Arial" w:cs="Arial"/>
        </w:rPr>
        <w:t>3 Danze, oboe, arpa, quintetto e orch. d’archi (1970, 18’).</w:t>
      </w:r>
    </w:p>
    <w:p w:rsidR="00036B75" w:rsidRPr="00BD53DE" w:rsidRDefault="00036B75" w:rsidP="005D6A2A">
      <w:pPr>
        <w:tabs>
          <w:tab w:val="left" w:pos="4253"/>
          <w:tab w:val="right" w:pos="9356"/>
        </w:tabs>
        <w:spacing w:before="120" w:line="276" w:lineRule="auto"/>
        <w:rPr>
          <w:rStyle w:val="Enfasicorsivo"/>
          <w:rFonts w:ascii="Arial" w:hAnsi="Arial" w:cs="Arial"/>
        </w:rPr>
      </w:pPr>
    </w:p>
    <w:p w:rsidR="001052FE" w:rsidRPr="00200598" w:rsidRDefault="0038003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MARTIN</w:t>
      </w:r>
      <w:r w:rsidR="001052FE" w:rsidRPr="00200598">
        <w:rPr>
          <w:rFonts w:ascii="Arial" w:hAnsi="Arial" w:cs="Arial"/>
          <w:color w:val="873624"/>
          <w:u w:val="single"/>
        </w:rPr>
        <w:t xml:space="preserve">  Laurent</w:t>
      </w:r>
      <w:r w:rsidR="001052FE" w:rsidRPr="00200598">
        <w:rPr>
          <w:rFonts w:ascii="Arial" w:hAnsi="Arial" w:cs="Arial"/>
          <w:color w:val="873624"/>
          <w:u w:val="single"/>
        </w:rPr>
        <w:tab/>
      </w:r>
      <w:r w:rsidR="001052FE" w:rsidRPr="00200598">
        <w:rPr>
          <w:rFonts w:ascii="Arial" w:hAnsi="Arial" w:cs="Arial"/>
          <w:color w:val="873624"/>
          <w:u w:val="single"/>
        </w:rPr>
        <w:tab/>
        <w:t>Toulon, 1959.</w:t>
      </w:r>
    </w:p>
    <w:p w:rsidR="00380031" w:rsidRPr="00200598" w:rsidRDefault="001052F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allievo di Bancquart, Grisey e Philippot. Interessi iniziali per la musica Jazz.</w:t>
      </w:r>
    </w:p>
    <w:p w:rsidR="00380031" w:rsidRPr="00BD53DE" w:rsidRDefault="00380031" w:rsidP="005D6A2A">
      <w:pPr>
        <w:tabs>
          <w:tab w:val="left" w:pos="4253"/>
        </w:tabs>
        <w:spacing w:before="120" w:line="276" w:lineRule="auto"/>
        <w:rPr>
          <w:rFonts w:ascii="Arial" w:hAnsi="Arial" w:cs="Arial"/>
        </w:rPr>
      </w:pPr>
      <w:r w:rsidRPr="00BD53DE">
        <w:rPr>
          <w:rFonts w:ascii="Arial" w:hAnsi="Arial" w:cs="Arial"/>
        </w:rPr>
        <w:t>22 Esquisses per oboe solo.</w:t>
      </w:r>
    </w:p>
    <w:p w:rsidR="00B404B0" w:rsidRPr="00BD53DE" w:rsidRDefault="00B404B0" w:rsidP="005D6A2A">
      <w:pPr>
        <w:tabs>
          <w:tab w:val="left" w:pos="4253"/>
        </w:tabs>
        <w:spacing w:before="120" w:line="276" w:lineRule="auto"/>
        <w:rPr>
          <w:rFonts w:ascii="Arial" w:hAnsi="Arial" w:cs="Arial"/>
        </w:rPr>
      </w:pPr>
    </w:p>
    <w:p w:rsidR="00B404B0" w:rsidRPr="00200598" w:rsidRDefault="00B404B0"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MARTIN  Philip</w:t>
      </w:r>
      <w:r w:rsidRPr="00200598">
        <w:rPr>
          <w:rFonts w:ascii="Arial" w:hAnsi="Arial" w:cs="Arial"/>
          <w:color w:val="873624"/>
          <w:sz w:val="24"/>
          <w:u w:val="single"/>
        </w:rPr>
        <w:tab/>
      </w:r>
      <w:r w:rsidRPr="00200598">
        <w:rPr>
          <w:rFonts w:ascii="Arial" w:hAnsi="Arial" w:cs="Arial"/>
          <w:color w:val="873624"/>
          <w:sz w:val="24"/>
          <w:u w:val="single"/>
        </w:rPr>
        <w:tab/>
        <w:t>Dublino, 1947.</w:t>
      </w:r>
    </w:p>
    <w:p w:rsidR="00B404B0" w:rsidRPr="00200598" w:rsidRDefault="00B404B0"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e compositore irlandese, studi alla Royal Academy di Londra con Reisenstein, Berkeley, </w:t>
      </w:r>
      <w:r w:rsidR="00997B7F" w:rsidRPr="00200598">
        <w:rPr>
          <w:rFonts w:ascii="Arial" w:hAnsi="Arial" w:cs="Arial"/>
          <w:color w:val="873624"/>
        </w:rPr>
        <w:t xml:space="preserve">                       </w:t>
      </w:r>
      <w:r w:rsidRPr="00200598">
        <w:rPr>
          <w:rFonts w:ascii="Arial" w:hAnsi="Arial" w:cs="Arial"/>
          <w:color w:val="873624"/>
        </w:rPr>
        <w:t>Rodney Bennett e Kentner.</w:t>
      </w:r>
    </w:p>
    <w:p w:rsidR="00B404B0" w:rsidRPr="00BD53DE" w:rsidRDefault="00B404B0" w:rsidP="005D6A2A">
      <w:pPr>
        <w:tabs>
          <w:tab w:val="left" w:pos="4253"/>
        </w:tabs>
        <w:spacing w:before="120" w:line="276" w:lineRule="auto"/>
        <w:rPr>
          <w:rFonts w:ascii="Arial" w:hAnsi="Arial" w:cs="Arial"/>
        </w:rPr>
      </w:pPr>
      <w:r w:rsidRPr="00BD53DE">
        <w:rPr>
          <w:rFonts w:ascii="Arial" w:hAnsi="Arial" w:cs="Arial"/>
        </w:rPr>
        <w:t>Fantasia su un tema di Grainger, oboe solo (1981, 6’).</w:t>
      </w:r>
    </w:p>
    <w:p w:rsidR="00380031" w:rsidRPr="00BD53DE" w:rsidRDefault="00380031" w:rsidP="005D6A2A">
      <w:pPr>
        <w:tabs>
          <w:tab w:val="left" w:pos="4253"/>
        </w:tabs>
        <w:spacing w:before="120" w:line="276" w:lineRule="auto"/>
        <w:rPr>
          <w:rFonts w:ascii="Arial" w:hAnsi="Arial" w:cs="Arial"/>
        </w:rPr>
      </w:pPr>
    </w:p>
    <w:p w:rsidR="00380031" w:rsidRPr="00200598" w:rsidRDefault="0038003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MARTINI  Padre Giovanni Battista</w:t>
      </w:r>
      <w:r w:rsidRPr="00200598">
        <w:rPr>
          <w:rFonts w:ascii="Arial" w:hAnsi="Arial" w:cs="Arial"/>
          <w:color w:val="873624"/>
          <w:u w:val="single"/>
        </w:rPr>
        <w:tab/>
        <w:t>Bologna, 24. 4.1706 - Bologna, 3.8.1784.</w:t>
      </w:r>
    </w:p>
    <w:p w:rsidR="00380031" w:rsidRPr="00200598" w:rsidRDefault="0038003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teorico, didatta, matematico, fisico…allievo di Predieri, Riccieri, Perti e Pistocchi. Ebbe fama </w:t>
      </w:r>
      <w:r w:rsidR="00614482">
        <w:rPr>
          <w:rFonts w:ascii="Arial" w:hAnsi="Arial" w:cs="Arial"/>
          <w:color w:val="873624"/>
          <w:sz w:val="20"/>
          <w:szCs w:val="20"/>
        </w:rPr>
        <w:t xml:space="preserve">               </w:t>
      </w:r>
      <w:r w:rsidRPr="00200598">
        <w:rPr>
          <w:rFonts w:ascii="Arial" w:hAnsi="Arial" w:cs="Arial"/>
          <w:color w:val="873624"/>
          <w:sz w:val="20"/>
          <w:szCs w:val="20"/>
        </w:rPr>
        <w:t>europea e allievi quali: Sarti, Jommelli, J.C.Bach, Mozart… Furono costantemente in contatto con lui: Tartini, Federico II, Gretry, Gluck, Rameau, Quantz…</w:t>
      </w:r>
    </w:p>
    <w:p w:rsidR="00380031" w:rsidRPr="00BD53DE" w:rsidRDefault="00380031" w:rsidP="005D6A2A">
      <w:pPr>
        <w:tabs>
          <w:tab w:val="left" w:pos="4253"/>
        </w:tabs>
        <w:spacing w:before="120" w:line="276" w:lineRule="auto"/>
        <w:rPr>
          <w:rFonts w:ascii="Arial" w:hAnsi="Arial" w:cs="Arial"/>
        </w:rPr>
      </w:pPr>
      <w:r w:rsidRPr="00BD53DE">
        <w:rPr>
          <w:rFonts w:ascii="Arial" w:hAnsi="Arial" w:cs="Arial"/>
        </w:rPr>
        <w:t>Concerto per vl. oboe, vcl. e archi</w:t>
      </w:r>
      <w:r w:rsidR="00C703DB" w:rsidRPr="00BD53DE">
        <w:rPr>
          <w:rFonts w:ascii="Arial" w:hAnsi="Arial" w:cs="Arial"/>
        </w:rPr>
        <w:t>.</w:t>
      </w:r>
    </w:p>
    <w:p w:rsidR="00C703DB" w:rsidRPr="00BD53DE" w:rsidRDefault="00C703DB" w:rsidP="005D6A2A">
      <w:pPr>
        <w:tabs>
          <w:tab w:val="left" w:pos="4253"/>
        </w:tabs>
        <w:spacing w:before="120" w:line="276" w:lineRule="auto"/>
        <w:rPr>
          <w:rFonts w:ascii="Arial" w:hAnsi="Arial" w:cs="Arial"/>
        </w:rPr>
      </w:pPr>
    </w:p>
    <w:p w:rsidR="00C703DB" w:rsidRPr="00200598" w:rsidRDefault="00C703D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MARTINN  Jaques-Joseph</w:t>
      </w:r>
      <w:r w:rsidRPr="00200598">
        <w:rPr>
          <w:rFonts w:ascii="Arial" w:hAnsi="Arial" w:cs="Arial"/>
          <w:color w:val="873624"/>
          <w:u w:val="single"/>
        </w:rPr>
        <w:tab/>
      </w:r>
      <w:r w:rsidRPr="00200598">
        <w:rPr>
          <w:rFonts w:ascii="Arial" w:hAnsi="Arial" w:cs="Arial"/>
          <w:color w:val="873624"/>
          <w:u w:val="single"/>
        </w:rPr>
        <w:tab/>
        <w:t>Anversa, 1.5.1775 - Parigi, 10.10.1836.</w:t>
      </w:r>
    </w:p>
    <w:p w:rsidR="00C703DB" w:rsidRPr="00200598" w:rsidRDefault="00C703D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Violinista e compositore belga. Fece parte dell’orchestra del Teatro Italiano a Parigi. Insegnante di musica al Ginnasio imperiale.</w:t>
      </w:r>
    </w:p>
    <w:p w:rsidR="00C703DB" w:rsidRPr="00BD53DE" w:rsidRDefault="00C703DB" w:rsidP="005D6A2A">
      <w:pPr>
        <w:tabs>
          <w:tab w:val="left" w:pos="4253"/>
        </w:tabs>
        <w:spacing w:before="120" w:line="276" w:lineRule="auto"/>
        <w:rPr>
          <w:rFonts w:ascii="Arial" w:hAnsi="Arial" w:cs="Arial"/>
        </w:rPr>
      </w:pPr>
      <w:r w:rsidRPr="00BD53DE">
        <w:rPr>
          <w:rFonts w:ascii="Arial" w:hAnsi="Arial" w:cs="Arial"/>
        </w:rPr>
        <w:t>2 Sinfonia concertante, per 2 fl. oboe, cor. fag.</w:t>
      </w:r>
    </w:p>
    <w:p w:rsidR="00D93B42" w:rsidRPr="00BD53DE" w:rsidRDefault="00D93B42" w:rsidP="005D6A2A">
      <w:pPr>
        <w:tabs>
          <w:tab w:val="left" w:pos="4253"/>
        </w:tabs>
        <w:spacing w:before="120" w:line="276" w:lineRule="auto"/>
        <w:rPr>
          <w:rFonts w:ascii="Arial" w:hAnsi="Arial" w:cs="Arial"/>
        </w:rPr>
      </w:pPr>
    </w:p>
    <w:p w:rsidR="00EE1C26" w:rsidRPr="00200598" w:rsidRDefault="00EE1C2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MARTINO  Donald</w:t>
      </w:r>
      <w:r w:rsidRPr="00200598">
        <w:rPr>
          <w:rFonts w:ascii="Arial" w:hAnsi="Arial" w:cs="Arial"/>
          <w:color w:val="873624"/>
          <w:u w:val="single"/>
        </w:rPr>
        <w:tab/>
      </w:r>
      <w:r w:rsidRPr="00200598">
        <w:rPr>
          <w:rFonts w:ascii="Arial" w:hAnsi="Arial" w:cs="Arial"/>
          <w:color w:val="873624"/>
          <w:u w:val="single"/>
        </w:rPr>
        <w:tab/>
        <w:t>Plainfield, 16.5.1931 - Antigua, 8.12.2005.</w:t>
      </w:r>
    </w:p>
    <w:p w:rsidR="00EE1C26" w:rsidRPr="00200598" w:rsidRDefault="00EE1C26" w:rsidP="005D6A2A">
      <w:pPr>
        <w:tabs>
          <w:tab w:val="left" w:pos="4253"/>
        </w:tabs>
        <w:spacing w:before="120" w:line="276" w:lineRule="auto"/>
        <w:rPr>
          <w:rStyle w:val="Enfasigrassetto"/>
          <w:rFonts w:ascii="Arial" w:hAnsi="Arial" w:cs="Arial"/>
          <w:b w:val="0"/>
          <w:color w:val="873624"/>
          <w:sz w:val="20"/>
          <w:szCs w:val="20"/>
        </w:rPr>
      </w:pPr>
      <w:r w:rsidRPr="00200598">
        <w:rPr>
          <w:rStyle w:val="Enfasigrassetto"/>
          <w:rFonts w:ascii="Arial" w:hAnsi="Arial" w:cs="Arial"/>
          <w:b w:val="0"/>
          <w:color w:val="873624"/>
          <w:sz w:val="20"/>
          <w:szCs w:val="20"/>
        </w:rPr>
        <w:t xml:space="preserve">Compositore, sassofonista, oboista e clarinettista americano, studi con Bacon, Sessions e babbitt all’Università </w:t>
      </w:r>
      <w:r w:rsidR="00997B7F" w:rsidRPr="00200598">
        <w:rPr>
          <w:rStyle w:val="Enfasigrassetto"/>
          <w:rFonts w:ascii="Arial" w:hAnsi="Arial" w:cs="Arial"/>
          <w:b w:val="0"/>
          <w:color w:val="873624"/>
          <w:sz w:val="20"/>
          <w:szCs w:val="20"/>
        </w:rPr>
        <w:t xml:space="preserve"> </w:t>
      </w:r>
      <w:r w:rsidR="000E29E0">
        <w:rPr>
          <w:rStyle w:val="Enfasigrassetto"/>
          <w:rFonts w:ascii="Arial" w:hAnsi="Arial" w:cs="Arial"/>
          <w:b w:val="0"/>
          <w:color w:val="873624"/>
          <w:sz w:val="20"/>
          <w:szCs w:val="20"/>
        </w:rPr>
        <w:t xml:space="preserve">     </w:t>
      </w:r>
      <w:r w:rsidRPr="00200598">
        <w:rPr>
          <w:rStyle w:val="Enfasigrassetto"/>
          <w:rFonts w:ascii="Arial" w:hAnsi="Arial" w:cs="Arial"/>
          <w:b w:val="0"/>
          <w:color w:val="873624"/>
          <w:sz w:val="20"/>
          <w:szCs w:val="20"/>
        </w:rPr>
        <w:t xml:space="preserve">di Princeton, perfezionamento a Firenze con Dallapiccola. Premi Fulbrigth, Guggenheim e Pulitzer, insegnante </w:t>
      </w:r>
      <w:r w:rsidR="00997B7F" w:rsidRPr="00200598">
        <w:rPr>
          <w:rStyle w:val="Enfasigrassetto"/>
          <w:rFonts w:ascii="Arial" w:hAnsi="Arial" w:cs="Arial"/>
          <w:b w:val="0"/>
          <w:color w:val="873624"/>
          <w:sz w:val="20"/>
          <w:szCs w:val="20"/>
        </w:rPr>
        <w:t xml:space="preserve">  </w:t>
      </w:r>
      <w:r w:rsidR="000E29E0">
        <w:rPr>
          <w:rStyle w:val="Enfasigrassetto"/>
          <w:rFonts w:ascii="Arial" w:hAnsi="Arial" w:cs="Arial"/>
          <w:b w:val="0"/>
          <w:color w:val="873624"/>
          <w:sz w:val="20"/>
          <w:szCs w:val="20"/>
        </w:rPr>
        <w:t xml:space="preserve">   </w:t>
      </w:r>
      <w:r w:rsidR="00614482">
        <w:rPr>
          <w:rStyle w:val="Enfasigrassetto"/>
          <w:rFonts w:ascii="Arial" w:hAnsi="Arial" w:cs="Arial"/>
          <w:b w:val="0"/>
          <w:color w:val="873624"/>
          <w:sz w:val="20"/>
          <w:szCs w:val="20"/>
        </w:rPr>
        <w:t xml:space="preserve">          </w:t>
      </w:r>
      <w:r w:rsidRPr="00200598">
        <w:rPr>
          <w:rStyle w:val="Enfasigrassetto"/>
          <w:rFonts w:ascii="Arial" w:hAnsi="Arial" w:cs="Arial"/>
          <w:b w:val="0"/>
          <w:color w:val="873624"/>
          <w:sz w:val="20"/>
          <w:szCs w:val="20"/>
        </w:rPr>
        <w:t>al Conservatorio del New England e ad Harward.</w:t>
      </w:r>
    </w:p>
    <w:p w:rsidR="00D93B42" w:rsidRPr="00F63475" w:rsidRDefault="00D93B42" w:rsidP="005D6A2A">
      <w:pPr>
        <w:tabs>
          <w:tab w:val="left" w:pos="4253"/>
        </w:tabs>
        <w:spacing w:before="120" w:line="276" w:lineRule="auto"/>
        <w:rPr>
          <w:rFonts w:ascii="Arial" w:hAnsi="Arial" w:cs="Arial"/>
        </w:rPr>
      </w:pPr>
      <w:r w:rsidRPr="00F63475">
        <w:rPr>
          <w:rFonts w:ascii="Arial" w:hAnsi="Arial" w:cs="Arial"/>
        </w:rPr>
        <w:t>5 Fragments per oboe e ctb.</w:t>
      </w:r>
    </w:p>
    <w:p w:rsidR="00C703DB" w:rsidRPr="00F63475" w:rsidRDefault="00C703DB" w:rsidP="005D6A2A">
      <w:pPr>
        <w:tabs>
          <w:tab w:val="left" w:pos="4253"/>
        </w:tabs>
        <w:spacing w:before="120" w:line="276" w:lineRule="auto"/>
        <w:rPr>
          <w:rFonts w:ascii="Arial" w:hAnsi="Arial" w:cs="Arial"/>
        </w:rPr>
      </w:pPr>
    </w:p>
    <w:p w:rsidR="00C703DB" w:rsidRPr="00200598" w:rsidRDefault="00C703D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MARTINON  Jean</w:t>
      </w:r>
      <w:r w:rsidRPr="00200598">
        <w:rPr>
          <w:rFonts w:ascii="Arial" w:hAnsi="Arial" w:cs="Arial"/>
          <w:color w:val="873624"/>
          <w:u w:val="single"/>
        </w:rPr>
        <w:tab/>
      </w:r>
      <w:r w:rsidRPr="00200598">
        <w:rPr>
          <w:rFonts w:ascii="Arial" w:hAnsi="Arial" w:cs="Arial"/>
          <w:color w:val="873624"/>
          <w:u w:val="single"/>
        </w:rPr>
        <w:tab/>
        <w:t>Lione, 10.1.1910 - 1976.</w:t>
      </w:r>
    </w:p>
    <w:p w:rsidR="00C703DB" w:rsidRPr="00200598" w:rsidRDefault="00C703D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Allievo di Roussel. Nel 1946 direttore dell’orchestra di Bordeaux, dal 1950 direttore dei concerti Lamoureux. Invitato a dirigere in tutto il mondo.</w:t>
      </w:r>
    </w:p>
    <w:p w:rsidR="00C703DB" w:rsidRPr="00F63475" w:rsidRDefault="00C703DB" w:rsidP="005D6A2A">
      <w:pPr>
        <w:tabs>
          <w:tab w:val="left" w:pos="4253"/>
        </w:tabs>
        <w:spacing w:before="120" w:line="276" w:lineRule="auto"/>
        <w:rPr>
          <w:rFonts w:ascii="Arial" w:hAnsi="Arial" w:cs="Arial"/>
        </w:rPr>
      </w:pPr>
      <w:r w:rsidRPr="00F63475">
        <w:rPr>
          <w:rFonts w:ascii="Arial" w:hAnsi="Arial" w:cs="Arial"/>
        </w:rPr>
        <w:t>Quarta Sonatina per oboe, cl. e fag. (1940).</w:t>
      </w:r>
    </w:p>
    <w:p w:rsidR="00380031" w:rsidRPr="00F63475" w:rsidRDefault="00380031" w:rsidP="005D6A2A">
      <w:pPr>
        <w:tabs>
          <w:tab w:val="left" w:pos="4253"/>
        </w:tabs>
        <w:spacing w:before="120" w:line="276" w:lineRule="auto"/>
        <w:rPr>
          <w:rFonts w:ascii="Arial" w:hAnsi="Arial" w:cs="Arial"/>
        </w:rPr>
      </w:pPr>
    </w:p>
    <w:p w:rsidR="008E3B16" w:rsidRPr="00200598" w:rsidRDefault="008E3B16"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MARTINU  Bohuslav</w:t>
      </w:r>
      <w:r w:rsidRPr="00200598">
        <w:rPr>
          <w:rFonts w:ascii="Arial" w:hAnsi="Arial" w:cs="Arial"/>
          <w:color w:val="873624"/>
          <w:sz w:val="24"/>
          <w:u w:val="single"/>
        </w:rPr>
        <w:tab/>
      </w:r>
      <w:r w:rsidRPr="00200598">
        <w:rPr>
          <w:rFonts w:ascii="Arial" w:hAnsi="Arial" w:cs="Arial"/>
          <w:color w:val="873624"/>
          <w:sz w:val="24"/>
          <w:u w:val="single"/>
        </w:rPr>
        <w:tab/>
        <w:t>Policka</w:t>
      </w:r>
      <w:r w:rsidR="008F0E25" w:rsidRPr="00200598">
        <w:rPr>
          <w:rFonts w:ascii="Arial" w:hAnsi="Arial" w:cs="Arial"/>
          <w:color w:val="873624"/>
          <w:sz w:val="24"/>
          <w:u w:val="single"/>
        </w:rPr>
        <w:t>,</w:t>
      </w:r>
      <w:r w:rsidRPr="00200598">
        <w:rPr>
          <w:rFonts w:ascii="Arial" w:hAnsi="Arial" w:cs="Arial"/>
          <w:color w:val="873624"/>
          <w:sz w:val="24"/>
          <w:u w:val="single"/>
        </w:rPr>
        <w:t xml:space="preserve"> 8.12.1890 </w:t>
      </w:r>
      <w:r w:rsidR="008F0E25" w:rsidRPr="00200598">
        <w:rPr>
          <w:rFonts w:ascii="Arial" w:hAnsi="Arial" w:cs="Arial"/>
          <w:color w:val="873624"/>
          <w:sz w:val="24"/>
          <w:u w:val="single"/>
        </w:rPr>
        <w:t>-</w:t>
      </w:r>
      <w:r w:rsidRPr="00200598">
        <w:rPr>
          <w:rFonts w:ascii="Arial" w:hAnsi="Arial" w:cs="Arial"/>
          <w:color w:val="873624"/>
          <w:sz w:val="24"/>
          <w:u w:val="single"/>
        </w:rPr>
        <w:t xml:space="preserve"> Basilea</w:t>
      </w:r>
      <w:r w:rsidR="008F0E25" w:rsidRPr="00200598">
        <w:rPr>
          <w:rFonts w:ascii="Arial" w:hAnsi="Arial" w:cs="Arial"/>
          <w:color w:val="873624"/>
          <w:sz w:val="24"/>
          <w:u w:val="single"/>
        </w:rPr>
        <w:t>,</w:t>
      </w:r>
      <w:r w:rsidRPr="00200598">
        <w:rPr>
          <w:rFonts w:ascii="Arial" w:hAnsi="Arial" w:cs="Arial"/>
          <w:color w:val="873624"/>
          <w:sz w:val="24"/>
          <w:u w:val="single"/>
        </w:rPr>
        <w:t xml:space="preserve"> 28.8.1959.</w:t>
      </w:r>
    </w:p>
    <w:p w:rsidR="001732F8" w:rsidRPr="00200598" w:rsidRDefault="001732F8"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boemo-americano. Dal Conservatorio di Praga  fu espulso 2 volte, era un indisciplinato. Studiò con </w:t>
      </w:r>
      <w:r w:rsidR="000E29E0">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J, Suk e a Parigi con Roussel. Amico di Stravinskij, Honegger, del “Gruppo dei sei” e dei poeti “Surrealisti”. </w:t>
      </w:r>
      <w:r w:rsidR="000E29E0">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Durante la 2a guerra mondiale si trasferì negli Usa, insegnando composizione a Princeton fino al 1943. Dopo </w:t>
      </w:r>
      <w:r w:rsidR="00997B7F" w:rsidRPr="00200598">
        <w:rPr>
          <w:rFonts w:ascii="Arial" w:eastAsia="Arial Unicode MS" w:hAnsi="Arial" w:cs="Arial"/>
          <w:color w:val="873624"/>
          <w:sz w:val="20"/>
          <w:szCs w:val="20"/>
        </w:rPr>
        <w:t xml:space="preserve"> </w:t>
      </w:r>
      <w:r w:rsidR="000E29E0">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una crisi di amnesia, forse a causa di una produzione musicale a dir poco monumentale, fu a Roma dal 1953 </w:t>
      </w:r>
      <w:r w:rsidR="00997B7F" w:rsidRPr="00200598">
        <w:rPr>
          <w:rFonts w:ascii="Arial" w:eastAsia="Arial Unicode MS" w:hAnsi="Arial" w:cs="Arial"/>
          <w:color w:val="873624"/>
          <w:sz w:val="20"/>
          <w:szCs w:val="20"/>
        </w:rPr>
        <w:t xml:space="preserve">     </w:t>
      </w:r>
      <w:r w:rsidR="000E29E0">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al 1955, a Nizza e Basilea. Come compositore, a mio giudizio, vale molto più di quel che si dice, nelle sue composizioni è lampante una delle mie convinzioni: La Musica deve esprimere idee, concetti, ogni brano va </w:t>
      </w:r>
      <w:r w:rsidR="00614482">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eseguito ben sapendo quello che intendeva il compositore, quale era il suo stato d’animo … se non ci sono </w:t>
      </w:r>
      <w:r w:rsidR="00614482">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parole bisogna darne l’idea. Perché la canzonetta dei nostri giorni ha più successo di un brano cosiddetto </w:t>
      </w:r>
      <w:r w:rsidR="00614482">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classico? Forse perché dice qualche parola, spesso banale? Musichetta che non sarà mai al livello del brano </w:t>
      </w:r>
      <w:r w:rsidR="00614482">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di un vero compositore. Allora … facciamola parlare questa Musica e facciamo, finalmente, un paragone! </w:t>
      </w:r>
      <w:r w:rsidR="00614482">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Penso ad un servizio televisivo dove il ghiaccio che si forma, con della Musica classica piglia forme perfette, </w:t>
      </w:r>
      <w:r w:rsidR="00614482">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tutte diverse, con musica leggera si plasma in modo banale… e le galline.. che con Musica Classica fanno più </w:t>
      </w:r>
      <w:r w:rsidR="00614482">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uova o le mucche che sempre con la vera Musica producono più latte. Se la natura e gli animali sentono la differenza….</w:t>
      </w:r>
      <w:r w:rsidR="00614482">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cosa sta diventando il “pensante”? </w:t>
      </w:r>
    </w:p>
    <w:p w:rsidR="003C2C16" w:rsidRPr="00F63475" w:rsidRDefault="003C2C16" w:rsidP="005D6A2A">
      <w:pPr>
        <w:tabs>
          <w:tab w:val="left" w:pos="4253"/>
        </w:tabs>
        <w:spacing w:before="120" w:line="276" w:lineRule="auto"/>
        <w:rPr>
          <w:rFonts w:ascii="Arial" w:hAnsi="Arial" w:cs="Arial"/>
        </w:rPr>
      </w:pPr>
      <w:r w:rsidRPr="00F63475">
        <w:rPr>
          <w:rFonts w:ascii="Arial" w:hAnsi="Arial" w:cs="Arial"/>
        </w:rPr>
        <w:t xml:space="preserve">3a Serenata per oboe, cl. 4 vl. e vcl. (1930, 11'10).   </w:t>
      </w:r>
      <w:r w:rsidR="00022B55" w:rsidRPr="00F63475">
        <w:rPr>
          <w:rFonts w:ascii="Arial" w:hAnsi="Arial" w:cs="Arial"/>
        </w:rPr>
        <w:t xml:space="preserve">Madrigali per oboe, </w:t>
      </w:r>
      <w:r w:rsidR="00F50C8F" w:rsidRPr="00F63475">
        <w:rPr>
          <w:rFonts w:ascii="Arial" w:hAnsi="Arial" w:cs="Arial"/>
        </w:rPr>
        <w:t>cl</w:t>
      </w:r>
      <w:r w:rsidR="00022B55" w:rsidRPr="00F63475">
        <w:rPr>
          <w:rFonts w:ascii="Arial" w:hAnsi="Arial" w:cs="Arial"/>
        </w:rPr>
        <w:t xml:space="preserve">. e fag. (1937).   </w:t>
      </w:r>
    </w:p>
    <w:p w:rsidR="00244CA6" w:rsidRPr="00F63475" w:rsidRDefault="00022B55" w:rsidP="005D6A2A">
      <w:pPr>
        <w:tabs>
          <w:tab w:val="left" w:pos="4253"/>
        </w:tabs>
        <w:spacing w:before="120" w:line="276" w:lineRule="auto"/>
        <w:rPr>
          <w:rFonts w:ascii="Arial" w:hAnsi="Arial" w:cs="Arial"/>
        </w:rPr>
      </w:pPr>
      <w:r w:rsidRPr="00F63475">
        <w:rPr>
          <w:rFonts w:ascii="Arial" w:hAnsi="Arial" w:cs="Arial"/>
        </w:rPr>
        <w:t>Mazurka notturno</w:t>
      </w:r>
      <w:r w:rsidR="002570A6" w:rsidRPr="00F63475">
        <w:rPr>
          <w:rFonts w:ascii="Arial" w:hAnsi="Arial" w:cs="Arial"/>
        </w:rPr>
        <w:t>,</w:t>
      </w:r>
      <w:r w:rsidRPr="00F63475">
        <w:rPr>
          <w:rFonts w:ascii="Arial" w:hAnsi="Arial" w:cs="Arial"/>
        </w:rPr>
        <w:t xml:space="preserve"> oboe, 2 vl. e vcl.</w:t>
      </w:r>
      <w:r w:rsidR="004D3274" w:rsidRPr="00F63475">
        <w:rPr>
          <w:rFonts w:ascii="Arial" w:hAnsi="Arial" w:cs="Arial"/>
        </w:rPr>
        <w:t xml:space="preserve"> H325</w:t>
      </w:r>
      <w:r w:rsidRPr="00F63475">
        <w:rPr>
          <w:rFonts w:ascii="Arial" w:hAnsi="Arial" w:cs="Arial"/>
        </w:rPr>
        <w:t xml:space="preserve"> (1949</w:t>
      </w:r>
      <w:r w:rsidR="0014772D" w:rsidRPr="00F63475">
        <w:rPr>
          <w:rFonts w:ascii="Arial" w:hAnsi="Arial" w:cs="Arial"/>
        </w:rPr>
        <w:t>, 7'20</w:t>
      </w:r>
      <w:r w:rsidRPr="00F63475">
        <w:rPr>
          <w:rFonts w:ascii="Arial" w:hAnsi="Arial" w:cs="Arial"/>
        </w:rPr>
        <w:t>).</w:t>
      </w:r>
    </w:p>
    <w:p w:rsidR="0014772D" w:rsidRPr="00F63475" w:rsidRDefault="00022B55" w:rsidP="005D6A2A">
      <w:pPr>
        <w:tabs>
          <w:tab w:val="left" w:pos="4253"/>
        </w:tabs>
        <w:spacing w:before="120" w:line="276" w:lineRule="auto"/>
        <w:rPr>
          <w:rFonts w:ascii="Arial" w:hAnsi="Arial" w:cs="Arial"/>
        </w:rPr>
      </w:pPr>
      <w:r w:rsidRPr="00F63475">
        <w:rPr>
          <w:rFonts w:ascii="Arial" w:hAnsi="Arial" w:cs="Arial"/>
        </w:rPr>
        <w:t>Quartetto per oboe, vl. vcl. e pf. (1947</w:t>
      </w:r>
      <w:r w:rsidR="007D0B61" w:rsidRPr="00F63475">
        <w:rPr>
          <w:rFonts w:ascii="Arial" w:hAnsi="Arial" w:cs="Arial"/>
        </w:rPr>
        <w:t>, 1</w:t>
      </w:r>
      <w:r w:rsidR="00BC048B" w:rsidRPr="00F63475">
        <w:rPr>
          <w:rFonts w:ascii="Arial" w:hAnsi="Arial" w:cs="Arial"/>
        </w:rPr>
        <w:t>1</w:t>
      </w:r>
      <w:r w:rsidR="007D0B61" w:rsidRPr="00F63475">
        <w:rPr>
          <w:rFonts w:ascii="Arial" w:hAnsi="Arial" w:cs="Arial"/>
        </w:rPr>
        <w:t>’</w:t>
      </w:r>
      <w:r w:rsidR="0014772D" w:rsidRPr="00F63475">
        <w:rPr>
          <w:rFonts w:ascii="Arial" w:hAnsi="Arial" w:cs="Arial"/>
        </w:rPr>
        <w:t>2</w:t>
      </w:r>
      <w:r w:rsidR="00BC048B" w:rsidRPr="00F63475">
        <w:rPr>
          <w:rFonts w:ascii="Arial" w:hAnsi="Arial" w:cs="Arial"/>
        </w:rPr>
        <w:t>5</w:t>
      </w:r>
      <w:r w:rsidRPr="00F63475">
        <w:rPr>
          <w:rFonts w:ascii="Arial" w:hAnsi="Arial" w:cs="Arial"/>
        </w:rPr>
        <w:t>).</w:t>
      </w:r>
      <w:r w:rsidR="00052EA9" w:rsidRPr="00F63475">
        <w:rPr>
          <w:rFonts w:ascii="Arial" w:hAnsi="Arial" w:cs="Arial"/>
        </w:rPr>
        <w:t xml:space="preserve">   </w:t>
      </w:r>
      <w:r w:rsidRPr="00F63475">
        <w:rPr>
          <w:rFonts w:ascii="Arial" w:hAnsi="Arial" w:cs="Arial"/>
        </w:rPr>
        <w:t>Sestetto per pf. fl. oboe, cl. 2 fag. (1929).</w:t>
      </w:r>
    </w:p>
    <w:p w:rsidR="0027313C" w:rsidRPr="00F63475" w:rsidRDefault="003C2C16" w:rsidP="005D6A2A">
      <w:pPr>
        <w:tabs>
          <w:tab w:val="left" w:pos="4253"/>
        </w:tabs>
        <w:spacing w:before="120" w:line="276" w:lineRule="auto"/>
        <w:rPr>
          <w:rFonts w:ascii="Arial" w:hAnsi="Arial" w:cs="Arial"/>
        </w:rPr>
      </w:pPr>
      <w:r w:rsidRPr="00F63475">
        <w:rPr>
          <w:rFonts w:ascii="Arial" w:hAnsi="Arial" w:cs="Arial"/>
        </w:rPr>
        <w:t xml:space="preserve">Sonata per fl. oboe e pf. (1936).   </w:t>
      </w:r>
      <w:r w:rsidR="00022B55" w:rsidRPr="00F63475">
        <w:rPr>
          <w:rFonts w:ascii="Arial" w:hAnsi="Arial" w:cs="Arial"/>
        </w:rPr>
        <w:t xml:space="preserve">Fantasia per </w:t>
      </w:r>
      <w:r w:rsidR="00D970AE" w:rsidRPr="00F63475">
        <w:rPr>
          <w:rFonts w:ascii="Arial" w:hAnsi="Arial" w:cs="Arial"/>
        </w:rPr>
        <w:t>T</w:t>
      </w:r>
      <w:r w:rsidR="00022B55" w:rsidRPr="00F63475">
        <w:rPr>
          <w:rFonts w:ascii="Arial" w:hAnsi="Arial" w:cs="Arial"/>
        </w:rPr>
        <w:t>heremin, ob</w:t>
      </w:r>
      <w:r w:rsidR="0014772D" w:rsidRPr="00F63475">
        <w:rPr>
          <w:rFonts w:ascii="Arial" w:hAnsi="Arial" w:cs="Arial"/>
        </w:rPr>
        <w:t>.</w:t>
      </w:r>
      <w:r w:rsidR="00052EA9" w:rsidRPr="00F63475">
        <w:rPr>
          <w:rFonts w:ascii="Arial" w:hAnsi="Arial" w:cs="Arial"/>
        </w:rPr>
        <w:t xml:space="preserve"> </w:t>
      </w:r>
      <w:r w:rsidR="0014772D" w:rsidRPr="00F63475">
        <w:rPr>
          <w:rFonts w:ascii="Arial" w:hAnsi="Arial" w:cs="Arial"/>
        </w:rPr>
        <w:t xml:space="preserve">pf. e </w:t>
      </w:r>
      <w:r w:rsidR="00022B55" w:rsidRPr="00F63475">
        <w:rPr>
          <w:rFonts w:ascii="Arial" w:hAnsi="Arial" w:cs="Arial"/>
        </w:rPr>
        <w:t>quart</w:t>
      </w:r>
      <w:r w:rsidR="0014772D" w:rsidRPr="00F63475">
        <w:rPr>
          <w:rFonts w:ascii="Arial" w:hAnsi="Arial" w:cs="Arial"/>
        </w:rPr>
        <w:t>.</w:t>
      </w:r>
      <w:r w:rsidR="00022B55" w:rsidRPr="00F63475">
        <w:rPr>
          <w:rFonts w:ascii="Arial" w:hAnsi="Arial" w:cs="Arial"/>
        </w:rPr>
        <w:t xml:space="preserve"> d’archi (194</w:t>
      </w:r>
      <w:r w:rsidR="00D970AE" w:rsidRPr="00F63475">
        <w:rPr>
          <w:rFonts w:ascii="Arial" w:hAnsi="Arial" w:cs="Arial"/>
        </w:rPr>
        <w:t>4</w:t>
      </w:r>
      <w:r w:rsidR="0014772D" w:rsidRPr="00F63475">
        <w:rPr>
          <w:rFonts w:ascii="Arial" w:hAnsi="Arial" w:cs="Arial"/>
        </w:rPr>
        <w:t>, 16'</w:t>
      </w:r>
      <w:r w:rsidR="00022B55" w:rsidRPr="00F63475">
        <w:rPr>
          <w:rFonts w:ascii="Arial" w:hAnsi="Arial" w:cs="Arial"/>
        </w:rPr>
        <w:t>).</w:t>
      </w:r>
    </w:p>
    <w:p w:rsidR="00610668" w:rsidRPr="00F63475" w:rsidRDefault="0027313C" w:rsidP="005D6A2A">
      <w:pPr>
        <w:tabs>
          <w:tab w:val="left" w:pos="4253"/>
        </w:tabs>
        <w:spacing w:before="120" w:line="276" w:lineRule="auto"/>
        <w:rPr>
          <w:rFonts w:ascii="Arial" w:hAnsi="Arial" w:cs="Arial"/>
        </w:rPr>
      </w:pPr>
      <w:r w:rsidRPr="00F63475">
        <w:rPr>
          <w:rFonts w:ascii="Arial" w:hAnsi="Arial" w:cs="Arial"/>
          <w:lang w:val="fr-FR"/>
        </w:rPr>
        <w:t xml:space="preserve">Les </w:t>
      </w:r>
      <w:r w:rsidR="002570A6" w:rsidRPr="00F63475">
        <w:rPr>
          <w:rFonts w:ascii="Arial" w:hAnsi="Arial" w:cs="Arial"/>
          <w:lang w:val="fr-FR"/>
        </w:rPr>
        <w:t>Rond</w:t>
      </w:r>
      <w:r w:rsidRPr="00F63475">
        <w:rPr>
          <w:rFonts w:ascii="Arial" w:hAnsi="Arial" w:cs="Arial"/>
          <w:lang w:val="fr-FR"/>
        </w:rPr>
        <w:t>es,</w:t>
      </w:r>
      <w:r w:rsidR="002570A6" w:rsidRPr="00F63475">
        <w:rPr>
          <w:rFonts w:ascii="Arial" w:hAnsi="Arial" w:cs="Arial"/>
          <w:lang w:val="fr-FR"/>
        </w:rPr>
        <w:t xml:space="preserve"> oboe, cl. fag. </w:t>
      </w:r>
      <w:r w:rsidRPr="00F63475">
        <w:rPr>
          <w:rFonts w:ascii="Arial" w:hAnsi="Arial" w:cs="Arial"/>
          <w:lang w:val="fr-FR"/>
        </w:rPr>
        <w:t xml:space="preserve">cor. </w:t>
      </w:r>
      <w:r w:rsidR="002570A6" w:rsidRPr="00F63475">
        <w:rPr>
          <w:rFonts w:ascii="Arial" w:hAnsi="Arial" w:cs="Arial"/>
          <w:lang w:val="fr-FR"/>
        </w:rPr>
        <w:t xml:space="preserve">2 vl. </w:t>
      </w:r>
      <w:r w:rsidRPr="00F63475">
        <w:rPr>
          <w:rFonts w:ascii="Arial" w:hAnsi="Arial" w:cs="Arial"/>
          <w:lang w:val="fr-FR"/>
        </w:rPr>
        <w:t xml:space="preserve">vcl. </w:t>
      </w:r>
      <w:r w:rsidR="002570A6" w:rsidRPr="00F63475">
        <w:rPr>
          <w:rFonts w:ascii="Arial" w:hAnsi="Arial" w:cs="Arial"/>
          <w:lang w:val="fr-FR"/>
        </w:rPr>
        <w:t xml:space="preserve">e pf. </w:t>
      </w:r>
      <w:r w:rsidR="002570A6" w:rsidRPr="00F63475">
        <w:rPr>
          <w:rFonts w:ascii="Arial" w:hAnsi="Arial" w:cs="Arial"/>
        </w:rPr>
        <w:t>(1930).</w:t>
      </w:r>
    </w:p>
    <w:p w:rsidR="002570A6" w:rsidRPr="00F63475" w:rsidRDefault="002570A6" w:rsidP="005D6A2A">
      <w:pPr>
        <w:tabs>
          <w:tab w:val="left" w:pos="4253"/>
        </w:tabs>
        <w:spacing w:before="120" w:line="276" w:lineRule="auto"/>
        <w:rPr>
          <w:rFonts w:ascii="Arial" w:hAnsi="Arial" w:cs="Arial"/>
        </w:rPr>
      </w:pPr>
      <w:r w:rsidRPr="00F63475">
        <w:rPr>
          <w:rFonts w:ascii="Arial" w:hAnsi="Arial" w:cs="Arial"/>
        </w:rPr>
        <w:t>Sinfonia concertante, oboe, fag. vl. vcl. pf. e archi (1949).</w:t>
      </w:r>
    </w:p>
    <w:p w:rsidR="00A331DA" w:rsidRPr="00F63475" w:rsidRDefault="00F4167A" w:rsidP="005D6A2A">
      <w:pPr>
        <w:tabs>
          <w:tab w:val="left" w:pos="4253"/>
        </w:tabs>
        <w:spacing w:before="120" w:line="276" w:lineRule="auto"/>
        <w:rPr>
          <w:rFonts w:ascii="Arial" w:hAnsi="Arial" w:cs="Arial"/>
        </w:rPr>
      </w:pPr>
      <w:r w:rsidRPr="00F63475">
        <w:rPr>
          <w:rFonts w:ascii="Arial" w:hAnsi="Arial" w:cs="Arial"/>
        </w:rPr>
        <w:t>Concerto per oboe</w:t>
      </w:r>
      <w:r w:rsidR="0037736C" w:rsidRPr="00F63475">
        <w:rPr>
          <w:rFonts w:ascii="Arial" w:hAnsi="Arial" w:cs="Arial"/>
        </w:rPr>
        <w:t xml:space="preserve"> e</w:t>
      </w:r>
      <w:r w:rsidRPr="00F63475">
        <w:rPr>
          <w:rFonts w:ascii="Arial" w:hAnsi="Arial" w:cs="Arial"/>
        </w:rPr>
        <w:t xml:space="preserve"> orch. da camera</w:t>
      </w:r>
      <w:r w:rsidR="00B1034B" w:rsidRPr="00F63475">
        <w:rPr>
          <w:rFonts w:ascii="Arial" w:hAnsi="Arial" w:cs="Arial"/>
        </w:rPr>
        <w:t>, H.353</w:t>
      </w:r>
      <w:r w:rsidR="00052EA9" w:rsidRPr="00F63475">
        <w:rPr>
          <w:rFonts w:ascii="Arial" w:hAnsi="Arial" w:cs="Arial"/>
        </w:rPr>
        <w:t xml:space="preserve"> </w:t>
      </w:r>
      <w:r w:rsidR="0037736C" w:rsidRPr="00F63475">
        <w:rPr>
          <w:rFonts w:ascii="Arial" w:hAnsi="Arial" w:cs="Arial"/>
        </w:rPr>
        <w:t>(1955)</w:t>
      </w:r>
      <w:r w:rsidR="00052EA9" w:rsidRPr="00F63475">
        <w:rPr>
          <w:rFonts w:ascii="Arial" w:hAnsi="Arial" w:cs="Arial"/>
        </w:rPr>
        <w:t>:   1) 4’40,   2) 5’50,   3) 5’35</w:t>
      </w:r>
      <w:r w:rsidR="0037736C" w:rsidRPr="00F63475">
        <w:rPr>
          <w:rFonts w:ascii="Arial" w:hAnsi="Arial" w:cs="Arial"/>
        </w:rPr>
        <w:t>.</w:t>
      </w:r>
    </w:p>
    <w:p w:rsidR="002A0ADA" w:rsidRPr="00200598" w:rsidRDefault="002A0ADA" w:rsidP="005D6A2A">
      <w:pPr>
        <w:tabs>
          <w:tab w:val="left" w:pos="4253"/>
        </w:tabs>
        <w:spacing w:before="120" w:line="276" w:lineRule="auto"/>
        <w:rPr>
          <w:rFonts w:ascii="Arial" w:hAnsi="Arial" w:cs="Arial"/>
          <w:color w:val="873624"/>
        </w:rPr>
      </w:pPr>
    </w:p>
    <w:p w:rsidR="002A0ADA" w:rsidRPr="00200598" w:rsidRDefault="002A0ADA" w:rsidP="005D6A2A">
      <w:pPr>
        <w:tabs>
          <w:tab w:val="left" w:pos="4253"/>
        </w:tabs>
        <w:spacing w:before="120" w:line="276" w:lineRule="auto"/>
        <w:rPr>
          <w:rFonts w:ascii="Arial" w:hAnsi="Arial" w:cs="Arial"/>
          <w:color w:val="873624"/>
          <w:szCs w:val="20"/>
          <w:u w:val="single"/>
        </w:rPr>
      </w:pPr>
      <w:r w:rsidRPr="00200598">
        <w:rPr>
          <w:rFonts w:ascii="Arial" w:hAnsi="Arial" w:cs="Arial"/>
          <w:color w:val="873624"/>
          <w:szCs w:val="20"/>
          <w:u w:val="single"/>
        </w:rPr>
        <w:t>MARTTINEN  Tauno</w:t>
      </w:r>
      <w:r w:rsidRPr="00200598">
        <w:rPr>
          <w:rFonts w:ascii="Arial" w:hAnsi="Arial" w:cs="Arial"/>
          <w:color w:val="873624"/>
          <w:szCs w:val="20"/>
          <w:u w:val="single"/>
        </w:rPr>
        <w:tab/>
        <w:t>Helsinki, 27.9.1912 - Janakkala, 18.7.2008.</w:t>
      </w:r>
    </w:p>
    <w:p w:rsidR="002A0ADA" w:rsidRPr="00200598" w:rsidRDefault="002A0AD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concertista e compositore finlandese, studi a Vyborg e Helsinki, allievo di Akimov, Hannikainen e Palmgreen. Insegnante e Direttore all’Istituto musicale di Hameenlinna.</w:t>
      </w:r>
    </w:p>
    <w:p w:rsidR="002A0ADA" w:rsidRPr="00F63475" w:rsidRDefault="002A0ADA" w:rsidP="005D6A2A">
      <w:pPr>
        <w:tabs>
          <w:tab w:val="left" w:pos="4253"/>
        </w:tabs>
        <w:spacing w:before="120" w:line="276" w:lineRule="auto"/>
        <w:rPr>
          <w:rFonts w:ascii="Arial" w:hAnsi="Arial" w:cs="Arial"/>
          <w:lang w:val="fi-FI"/>
        </w:rPr>
      </w:pPr>
      <w:r w:rsidRPr="00F63475">
        <w:rPr>
          <w:rFonts w:ascii="Arial" w:hAnsi="Arial" w:cs="Arial"/>
          <w:iCs/>
          <w:lang w:val="fi-FI"/>
        </w:rPr>
        <w:lastRenderedPageBreak/>
        <w:t>Divertimento per</w:t>
      </w:r>
      <w:r w:rsidRPr="00F63475">
        <w:rPr>
          <w:rFonts w:ascii="Arial" w:hAnsi="Arial" w:cs="Arial"/>
          <w:lang w:val="fi-FI"/>
        </w:rPr>
        <w:t xml:space="preserve"> oboe e percussioni op.</w:t>
      </w:r>
      <w:r w:rsidRPr="00F63475">
        <w:rPr>
          <w:rFonts w:ascii="Arial" w:hAnsi="Arial" w:cs="Arial"/>
          <w:vanish/>
          <w:lang w:val="fi-FI"/>
        </w:rPr>
        <w:t xml:space="preserve">127 ( </w:t>
      </w:r>
      <w:hyperlink r:id="rId75" w:tooltip="1977" w:history="1">
        <w:r w:rsidRPr="00F63475">
          <w:rPr>
            <w:rFonts w:ascii="Arial" w:hAnsi="Arial" w:cs="Arial"/>
            <w:vanish/>
            <w:u w:val="single"/>
            <w:lang w:val="fi-FI"/>
          </w:rPr>
          <w:t>1977</w:t>
        </w:r>
      </w:hyperlink>
      <w:r w:rsidRPr="00F63475">
        <w:rPr>
          <w:rFonts w:ascii="Arial" w:hAnsi="Arial" w:cs="Arial"/>
          <w:vanish/>
          <w:lang w:val="fi-FI"/>
        </w:rPr>
        <w:t xml:space="preserve"> )</w:t>
      </w:r>
      <w:r w:rsidRPr="00F63475">
        <w:rPr>
          <w:rFonts w:ascii="Arial" w:hAnsi="Arial" w:cs="Arial"/>
          <w:lang w:val="fi-FI"/>
        </w:rPr>
        <w:t xml:space="preserve"> 127 (1977). </w:t>
      </w:r>
    </w:p>
    <w:p w:rsidR="002A0ADA" w:rsidRPr="00F63475" w:rsidRDefault="002A0ADA" w:rsidP="005D6A2A">
      <w:pPr>
        <w:tabs>
          <w:tab w:val="left" w:pos="4253"/>
        </w:tabs>
        <w:spacing w:before="120" w:line="276" w:lineRule="auto"/>
        <w:rPr>
          <w:rFonts w:ascii="Arial" w:hAnsi="Arial" w:cs="Arial"/>
          <w:lang w:val="fi-FI"/>
        </w:rPr>
      </w:pPr>
    </w:p>
    <w:p w:rsidR="0010141A" w:rsidRPr="00200598" w:rsidRDefault="0010141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MARX  Karl</w:t>
      </w:r>
      <w:r w:rsidRPr="00200598">
        <w:rPr>
          <w:rFonts w:ascii="Arial" w:hAnsi="Arial" w:cs="Arial"/>
          <w:color w:val="873624"/>
          <w:u w:val="single"/>
        </w:rPr>
        <w:tab/>
      </w:r>
      <w:r w:rsidRPr="00200598">
        <w:rPr>
          <w:rFonts w:ascii="Arial" w:hAnsi="Arial" w:cs="Arial"/>
          <w:color w:val="873624"/>
          <w:u w:val="single"/>
        </w:rPr>
        <w:tab/>
        <w:t>Monaco, 12.11.1897 - Stoccarda, 8.5.1985.</w:t>
      </w:r>
    </w:p>
    <w:p w:rsidR="0010141A" w:rsidRPr="00200598" w:rsidRDefault="0010141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Allievo di Karl Orff. Insegnante a Stoccarda.</w:t>
      </w:r>
    </w:p>
    <w:p w:rsidR="0010141A" w:rsidRPr="00F63475" w:rsidRDefault="0010141A" w:rsidP="005D6A2A">
      <w:pPr>
        <w:tabs>
          <w:tab w:val="left" w:pos="4253"/>
        </w:tabs>
        <w:spacing w:before="120" w:line="276" w:lineRule="auto"/>
        <w:rPr>
          <w:rFonts w:ascii="Arial" w:hAnsi="Arial" w:cs="Arial"/>
        </w:rPr>
      </w:pPr>
      <w:r w:rsidRPr="00F63475">
        <w:rPr>
          <w:rFonts w:ascii="Arial" w:hAnsi="Arial" w:cs="Arial"/>
        </w:rPr>
        <w:t>18 Variazioni per 2 fl</w:t>
      </w:r>
      <w:r w:rsidR="002570A6" w:rsidRPr="00F63475">
        <w:rPr>
          <w:rFonts w:ascii="Arial" w:hAnsi="Arial" w:cs="Arial"/>
        </w:rPr>
        <w:t>.</w:t>
      </w:r>
      <w:r w:rsidRPr="00F63475">
        <w:rPr>
          <w:rFonts w:ascii="Arial" w:hAnsi="Arial" w:cs="Arial"/>
        </w:rPr>
        <w:t xml:space="preserve"> ob</w:t>
      </w:r>
      <w:r w:rsidR="002570A6" w:rsidRPr="00F63475">
        <w:rPr>
          <w:rFonts w:ascii="Arial" w:hAnsi="Arial" w:cs="Arial"/>
        </w:rPr>
        <w:t>oe</w:t>
      </w:r>
      <w:r w:rsidRPr="00F63475">
        <w:rPr>
          <w:rFonts w:ascii="Arial" w:hAnsi="Arial" w:cs="Arial"/>
        </w:rPr>
        <w:t>, vl</w:t>
      </w:r>
      <w:r w:rsidR="002570A6" w:rsidRPr="00F63475">
        <w:rPr>
          <w:rFonts w:ascii="Arial" w:hAnsi="Arial" w:cs="Arial"/>
        </w:rPr>
        <w:t>.</w:t>
      </w:r>
      <w:r w:rsidRPr="00F63475">
        <w:rPr>
          <w:rFonts w:ascii="Arial" w:hAnsi="Arial" w:cs="Arial"/>
        </w:rPr>
        <w:t xml:space="preserve"> vla</w:t>
      </w:r>
      <w:r w:rsidR="002570A6" w:rsidRPr="00F63475">
        <w:rPr>
          <w:rFonts w:ascii="Arial" w:hAnsi="Arial" w:cs="Arial"/>
        </w:rPr>
        <w:t>.</w:t>
      </w:r>
      <w:r w:rsidRPr="00F63475">
        <w:rPr>
          <w:rFonts w:ascii="Arial" w:hAnsi="Arial" w:cs="Arial"/>
        </w:rPr>
        <w:t xml:space="preserve"> vcl</w:t>
      </w:r>
      <w:r w:rsidR="002570A6" w:rsidRPr="00F63475">
        <w:rPr>
          <w:rFonts w:ascii="Arial" w:hAnsi="Arial" w:cs="Arial"/>
        </w:rPr>
        <w:t>. op 30 (1938).</w:t>
      </w:r>
      <w:r w:rsidR="004E3D35" w:rsidRPr="00F63475">
        <w:rPr>
          <w:rFonts w:ascii="Arial" w:hAnsi="Arial" w:cs="Arial"/>
        </w:rPr>
        <w:t xml:space="preserve">   6 Miniature, oboe e pf</w:t>
      </w:r>
      <w:r w:rsidR="001F538E" w:rsidRPr="00F63475">
        <w:rPr>
          <w:rFonts w:ascii="Arial" w:hAnsi="Arial" w:cs="Arial"/>
        </w:rPr>
        <w:t>.</w:t>
      </w:r>
      <w:r w:rsidR="004E3D35" w:rsidRPr="00F63475">
        <w:rPr>
          <w:rFonts w:ascii="Arial" w:hAnsi="Arial" w:cs="Arial"/>
        </w:rPr>
        <w:t xml:space="preserve"> (1974).</w:t>
      </w:r>
    </w:p>
    <w:p w:rsidR="005311D7" w:rsidRPr="00F63475" w:rsidRDefault="005311D7" w:rsidP="005D6A2A">
      <w:pPr>
        <w:tabs>
          <w:tab w:val="left" w:pos="4253"/>
        </w:tabs>
        <w:spacing w:before="120" w:line="276" w:lineRule="auto"/>
        <w:rPr>
          <w:rFonts w:ascii="Arial" w:hAnsi="Arial" w:cs="Arial"/>
        </w:rPr>
      </w:pPr>
    </w:p>
    <w:p w:rsidR="00A41E41" w:rsidRPr="00200598" w:rsidRDefault="00A41E4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MASEK  Vaclav</w:t>
      </w:r>
      <w:r w:rsidRPr="00200598">
        <w:rPr>
          <w:rFonts w:ascii="Arial" w:hAnsi="Arial" w:cs="Arial"/>
          <w:color w:val="873624"/>
          <w:u w:val="single"/>
        </w:rPr>
        <w:tab/>
      </w:r>
      <w:r w:rsidRPr="00200598">
        <w:rPr>
          <w:rFonts w:ascii="Arial" w:hAnsi="Arial" w:cs="Arial"/>
          <w:color w:val="873624"/>
          <w:u w:val="single"/>
        </w:rPr>
        <w:tab/>
        <w:t>Zvikovec, 5.4.1755 - Praga, 15.11.1831.</w:t>
      </w:r>
    </w:p>
    <w:p w:rsidR="00A41E41" w:rsidRPr="00200598" w:rsidRDefault="00A41E4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boemo, allievo di Dussek e Seeger. Maestro a S.Nicola a Praga. Fu modesto editore musicale.</w:t>
      </w:r>
    </w:p>
    <w:p w:rsidR="00A41E41" w:rsidRPr="00F63475" w:rsidRDefault="00A41E41" w:rsidP="005D6A2A">
      <w:pPr>
        <w:tabs>
          <w:tab w:val="left" w:pos="4253"/>
        </w:tabs>
        <w:spacing w:before="120" w:line="276" w:lineRule="auto"/>
        <w:rPr>
          <w:rFonts w:ascii="Arial" w:hAnsi="Arial" w:cs="Arial"/>
        </w:rPr>
      </w:pPr>
      <w:r w:rsidRPr="00F63475">
        <w:rPr>
          <w:rFonts w:ascii="Arial" w:hAnsi="Arial" w:cs="Arial"/>
        </w:rPr>
        <w:t>Partita per fl. oboe, 2 cl. 2 fag. 2 controfag. 2cor. e clarino.</w:t>
      </w:r>
    </w:p>
    <w:p w:rsidR="00A41E41" w:rsidRPr="00F63475" w:rsidRDefault="00A41E41" w:rsidP="005D6A2A">
      <w:pPr>
        <w:tabs>
          <w:tab w:val="left" w:pos="4253"/>
        </w:tabs>
        <w:spacing w:before="120" w:line="276" w:lineRule="auto"/>
        <w:rPr>
          <w:rFonts w:ascii="Arial" w:hAnsi="Arial" w:cs="Arial"/>
        </w:rPr>
      </w:pPr>
      <w:r w:rsidRPr="00F63475">
        <w:rPr>
          <w:rFonts w:ascii="Arial" w:hAnsi="Arial" w:cs="Arial"/>
        </w:rPr>
        <w:t>9 Partite per 2 oboi, 2 cl. 2 fag. 2 cor.   Partita per fl. ob. cor. di bassetto, cl. 2 fag</w:t>
      </w:r>
      <w:r w:rsidR="00BC6CB2" w:rsidRPr="00F63475">
        <w:rPr>
          <w:rFonts w:ascii="Arial" w:hAnsi="Arial" w:cs="Arial"/>
        </w:rPr>
        <w:t>.</w:t>
      </w:r>
    </w:p>
    <w:p w:rsidR="00A41E41" w:rsidRPr="00F63475" w:rsidRDefault="00A41E41" w:rsidP="005D6A2A">
      <w:pPr>
        <w:tabs>
          <w:tab w:val="left" w:pos="4253"/>
        </w:tabs>
        <w:spacing w:before="120" w:line="276" w:lineRule="auto"/>
        <w:rPr>
          <w:rFonts w:ascii="Arial" w:hAnsi="Arial" w:cs="Arial"/>
        </w:rPr>
      </w:pPr>
      <w:r w:rsidRPr="00F63475">
        <w:rPr>
          <w:rFonts w:ascii="Arial" w:hAnsi="Arial" w:cs="Arial"/>
        </w:rPr>
        <w:t>2 Serenate per 2 oboi, 2 cl. 2 fag. 2 cor.   Cassazione per 3 vl. 2 oboi, 2 fag. vla e 2 ctb.</w:t>
      </w:r>
    </w:p>
    <w:p w:rsidR="00CC4CA1" w:rsidRPr="00F63475" w:rsidRDefault="00CC4CA1" w:rsidP="005D6A2A">
      <w:pPr>
        <w:tabs>
          <w:tab w:val="left" w:pos="4253"/>
        </w:tabs>
        <w:spacing w:before="120" w:line="276" w:lineRule="auto"/>
        <w:rPr>
          <w:rFonts w:ascii="Arial" w:hAnsi="Arial" w:cs="Arial"/>
        </w:rPr>
      </w:pPr>
    </w:p>
    <w:p w:rsidR="00CC4CA1" w:rsidRPr="00200598" w:rsidRDefault="00CC4CA1" w:rsidP="005D6A2A">
      <w:pPr>
        <w:pStyle w:val="Corpotesto"/>
        <w:tabs>
          <w:tab w:val="left" w:pos="4253"/>
        </w:tabs>
        <w:spacing w:before="120" w:after="0" w:line="276" w:lineRule="auto"/>
        <w:rPr>
          <w:rFonts w:ascii="Arial" w:hAnsi="Arial" w:cs="Arial"/>
          <w:color w:val="873624"/>
          <w:sz w:val="24"/>
          <w:szCs w:val="24"/>
          <w:u w:val="single"/>
          <w:lang w:val="en-US"/>
        </w:rPr>
      </w:pPr>
      <w:r w:rsidRPr="00200598">
        <w:rPr>
          <w:rFonts w:ascii="Arial" w:hAnsi="Arial" w:cs="Arial"/>
          <w:color w:val="873624"/>
          <w:sz w:val="24"/>
          <w:szCs w:val="24"/>
          <w:u w:val="single"/>
          <w:lang w:val="en-US"/>
        </w:rPr>
        <w:t>MASLANKA  David</w:t>
      </w:r>
      <w:r w:rsidRPr="00200598">
        <w:rPr>
          <w:rFonts w:ascii="Arial" w:hAnsi="Arial" w:cs="Arial"/>
          <w:color w:val="873624"/>
          <w:sz w:val="24"/>
          <w:szCs w:val="24"/>
          <w:u w:val="single"/>
          <w:lang w:val="en-US"/>
        </w:rPr>
        <w:tab/>
      </w:r>
      <w:r w:rsidRPr="00200598">
        <w:rPr>
          <w:rFonts w:ascii="Arial" w:hAnsi="Arial" w:cs="Arial"/>
          <w:color w:val="873624"/>
          <w:sz w:val="24"/>
          <w:szCs w:val="24"/>
          <w:u w:val="single"/>
          <w:lang w:val="en-US"/>
        </w:rPr>
        <w:tab/>
        <w:t>New Bedford, 30.8.1943</w:t>
      </w:r>
    </w:p>
    <w:p w:rsidR="00CC4CA1" w:rsidRPr="00200598" w:rsidRDefault="00CC4CA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lang w:val="en-US"/>
        </w:rPr>
        <w:t xml:space="preserve">Compositore statunitense. </w:t>
      </w:r>
      <w:r w:rsidRPr="00200598">
        <w:rPr>
          <w:rFonts w:ascii="Arial" w:hAnsi="Arial" w:cs="Arial"/>
          <w:color w:val="873624"/>
        </w:rPr>
        <w:t xml:space="preserve">Studi di composizione al Conservatorio Oberlin con Wood e all’Università del </w:t>
      </w:r>
      <w:r w:rsidR="00614482">
        <w:rPr>
          <w:rFonts w:ascii="Arial" w:hAnsi="Arial" w:cs="Arial"/>
          <w:color w:val="873624"/>
        </w:rPr>
        <w:t xml:space="preserve">          </w:t>
      </w:r>
      <w:r w:rsidRPr="00200598">
        <w:rPr>
          <w:rFonts w:ascii="Arial" w:hAnsi="Arial" w:cs="Arial"/>
          <w:color w:val="873624"/>
        </w:rPr>
        <w:t xml:space="preserve">Michigan, allievo di O. Reed, perfezionamento al Mozarteum di Salisburgo. Autore di 8 Sinfonie e di un </w:t>
      </w:r>
      <w:r w:rsidR="00614482">
        <w:rPr>
          <w:rFonts w:ascii="Arial" w:hAnsi="Arial" w:cs="Arial"/>
          <w:color w:val="873624"/>
        </w:rPr>
        <w:t xml:space="preserve">                    </w:t>
      </w:r>
      <w:r w:rsidRPr="00200598">
        <w:rPr>
          <w:rFonts w:ascii="Arial" w:hAnsi="Arial" w:cs="Arial"/>
          <w:color w:val="873624"/>
        </w:rPr>
        <w:t>centinaio di brani. Insegnante all’Università di New York.</w:t>
      </w:r>
    </w:p>
    <w:p w:rsidR="00CC4CA1" w:rsidRPr="00F63475" w:rsidRDefault="00CC4CA1" w:rsidP="005D6A2A">
      <w:pPr>
        <w:pStyle w:val="Corpotesto"/>
        <w:tabs>
          <w:tab w:val="left" w:pos="4253"/>
        </w:tabs>
        <w:spacing w:before="120" w:after="0" w:line="276" w:lineRule="auto"/>
        <w:rPr>
          <w:rFonts w:ascii="Arial" w:hAnsi="Arial" w:cs="Arial"/>
          <w:bCs/>
          <w:sz w:val="24"/>
          <w:szCs w:val="24"/>
        </w:rPr>
      </w:pPr>
      <w:r w:rsidRPr="00F63475">
        <w:rPr>
          <w:rFonts w:ascii="Arial" w:hAnsi="Arial" w:cs="Arial"/>
          <w:bCs/>
          <w:sz w:val="24"/>
          <w:szCs w:val="24"/>
        </w:rPr>
        <w:t>Sonata, oboe e pf. (1992, 27’).</w:t>
      </w:r>
    </w:p>
    <w:p w:rsidR="00A41E41" w:rsidRPr="00F63475" w:rsidRDefault="00A41E41" w:rsidP="005D6A2A">
      <w:pPr>
        <w:tabs>
          <w:tab w:val="left" w:pos="4253"/>
        </w:tabs>
        <w:spacing w:before="120" w:line="276" w:lineRule="auto"/>
        <w:rPr>
          <w:rFonts w:ascii="Arial" w:hAnsi="Arial" w:cs="Arial"/>
        </w:rPr>
      </w:pPr>
    </w:p>
    <w:p w:rsidR="0010141A" w:rsidRPr="00200598" w:rsidRDefault="00CA2E0A"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 xml:space="preserve">MASON  Daniel                               </w:t>
      </w:r>
      <w:r w:rsidR="0010141A" w:rsidRPr="00200598">
        <w:rPr>
          <w:rFonts w:ascii="Arial" w:hAnsi="Arial" w:cs="Arial"/>
          <w:color w:val="873624"/>
          <w:sz w:val="24"/>
          <w:u w:val="single"/>
          <w:lang w:val="en-US"/>
        </w:rPr>
        <w:t>Brookline,  20.11.1873 - Greenwich (Conn.), 4.12.1953.</w:t>
      </w:r>
    </w:p>
    <w:p w:rsidR="0010141A" w:rsidRPr="00200598" w:rsidRDefault="0010141A"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Una malattia gli impedì l’uso del braccio, addio al concertismo. In Francia studiò composizione con V. d’Indy. </w:t>
      </w:r>
      <w:r w:rsidR="000E29E0">
        <w:rPr>
          <w:rFonts w:ascii="Arial" w:hAnsi="Arial" w:cs="Arial"/>
          <w:color w:val="873624"/>
        </w:rPr>
        <w:t xml:space="preserve">           </w:t>
      </w:r>
      <w:r w:rsidRPr="00200598">
        <w:rPr>
          <w:rFonts w:ascii="Arial" w:hAnsi="Arial" w:cs="Arial"/>
          <w:color w:val="873624"/>
        </w:rPr>
        <w:t>Oltre che compositore fu scrittore, conferenziere e pubblicista. 2 dottorati H.c.</w:t>
      </w:r>
    </w:p>
    <w:p w:rsidR="0010141A" w:rsidRPr="00F63475" w:rsidRDefault="0010141A" w:rsidP="005D6A2A">
      <w:pPr>
        <w:tabs>
          <w:tab w:val="left" w:pos="4253"/>
        </w:tabs>
        <w:spacing w:before="120" w:line="276" w:lineRule="auto"/>
        <w:rPr>
          <w:rFonts w:ascii="Arial" w:hAnsi="Arial" w:cs="Arial"/>
        </w:rPr>
      </w:pPr>
      <w:r w:rsidRPr="00F63475">
        <w:rPr>
          <w:rFonts w:ascii="Arial" w:hAnsi="Arial" w:cs="Arial"/>
        </w:rPr>
        <w:t>Divertimento per fl</w:t>
      </w:r>
      <w:r w:rsidR="0017084C" w:rsidRPr="00F63475">
        <w:rPr>
          <w:rFonts w:ascii="Arial" w:hAnsi="Arial" w:cs="Arial"/>
        </w:rPr>
        <w:t>.</w:t>
      </w:r>
      <w:r w:rsidRPr="00F63475">
        <w:rPr>
          <w:rFonts w:ascii="Arial" w:hAnsi="Arial" w:cs="Arial"/>
        </w:rPr>
        <w:t xml:space="preserve"> ob</w:t>
      </w:r>
      <w:r w:rsidR="00BC6CB2" w:rsidRPr="00F63475">
        <w:rPr>
          <w:rFonts w:ascii="Arial" w:hAnsi="Arial" w:cs="Arial"/>
        </w:rPr>
        <w:t>oe</w:t>
      </w:r>
      <w:r w:rsidRPr="00F63475">
        <w:rPr>
          <w:rFonts w:ascii="Arial" w:hAnsi="Arial" w:cs="Arial"/>
        </w:rPr>
        <w:t>, cl</w:t>
      </w:r>
      <w:r w:rsidR="0017084C" w:rsidRPr="00F63475">
        <w:rPr>
          <w:rFonts w:ascii="Arial" w:hAnsi="Arial" w:cs="Arial"/>
        </w:rPr>
        <w:t>.</w:t>
      </w:r>
      <w:r w:rsidRPr="00F63475">
        <w:rPr>
          <w:rFonts w:ascii="Arial" w:hAnsi="Arial" w:cs="Arial"/>
        </w:rPr>
        <w:t xml:space="preserve"> cor</w:t>
      </w:r>
      <w:r w:rsidR="0017084C" w:rsidRPr="00F63475">
        <w:rPr>
          <w:rFonts w:ascii="Arial" w:hAnsi="Arial" w:cs="Arial"/>
        </w:rPr>
        <w:t>.</w:t>
      </w:r>
      <w:r w:rsidRPr="00F63475">
        <w:rPr>
          <w:rFonts w:ascii="Arial" w:hAnsi="Arial" w:cs="Arial"/>
        </w:rPr>
        <w:t xml:space="preserve"> fag</w:t>
      </w:r>
      <w:r w:rsidR="001F538E" w:rsidRPr="00F63475">
        <w:rPr>
          <w:rFonts w:ascii="Arial" w:hAnsi="Arial" w:cs="Arial"/>
        </w:rPr>
        <w:t>.</w:t>
      </w:r>
      <w:r w:rsidRPr="00F63475">
        <w:rPr>
          <w:rFonts w:ascii="Arial" w:hAnsi="Arial" w:cs="Arial"/>
        </w:rPr>
        <w:t xml:space="preserve"> (1926).</w:t>
      </w:r>
    </w:p>
    <w:p w:rsidR="005B2F77" w:rsidRPr="00F63475" w:rsidRDefault="005B2F77" w:rsidP="005D6A2A">
      <w:pPr>
        <w:tabs>
          <w:tab w:val="left" w:pos="4253"/>
        </w:tabs>
        <w:spacing w:before="120" w:line="276" w:lineRule="auto"/>
        <w:rPr>
          <w:rFonts w:ascii="Arial" w:hAnsi="Arial" w:cs="Arial"/>
        </w:rPr>
      </w:pPr>
    </w:p>
    <w:p w:rsidR="005B2F77" w:rsidRPr="00200598" w:rsidRDefault="005B2F7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MASSIAS  Gérard</w:t>
      </w:r>
      <w:r w:rsidRPr="00200598">
        <w:rPr>
          <w:rFonts w:ascii="Arial" w:hAnsi="Arial" w:cs="Arial"/>
          <w:color w:val="873624"/>
          <w:u w:val="single"/>
        </w:rPr>
        <w:tab/>
      </w:r>
      <w:r w:rsidRPr="00200598">
        <w:rPr>
          <w:rFonts w:ascii="Arial" w:hAnsi="Arial" w:cs="Arial"/>
          <w:color w:val="873624"/>
          <w:u w:val="single"/>
        </w:rPr>
        <w:tab/>
        <w:t>Parigi, 1933</w:t>
      </w:r>
    </w:p>
    <w:p w:rsidR="005B2F77" w:rsidRPr="00200598" w:rsidRDefault="005B2F7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sassofonista francese, allievo Pascal, Pasquier, Calvet, Dandelot, Lesur, Jolivet e Migot. </w:t>
      </w:r>
      <w:r w:rsidR="00614482">
        <w:rPr>
          <w:rFonts w:ascii="Arial" w:hAnsi="Arial" w:cs="Arial"/>
          <w:color w:val="873624"/>
          <w:sz w:val="20"/>
          <w:szCs w:val="20"/>
        </w:rPr>
        <w:t xml:space="preserve">          </w:t>
      </w:r>
      <w:r w:rsidRPr="00200598">
        <w:rPr>
          <w:rFonts w:ascii="Arial" w:hAnsi="Arial" w:cs="Arial"/>
          <w:color w:val="873624"/>
          <w:sz w:val="20"/>
          <w:szCs w:val="20"/>
        </w:rPr>
        <w:t xml:space="preserve">Solista all’Orchestra di Parigi, Salisburgo. Insegnante di sassofono e di Musica da camera al Conservatorio di </w:t>
      </w:r>
      <w:r w:rsidR="00614482">
        <w:rPr>
          <w:rFonts w:ascii="Arial" w:hAnsi="Arial" w:cs="Arial"/>
          <w:color w:val="873624"/>
          <w:sz w:val="20"/>
          <w:szCs w:val="20"/>
        </w:rPr>
        <w:t xml:space="preserve">          </w:t>
      </w:r>
      <w:r w:rsidRPr="00200598">
        <w:rPr>
          <w:rFonts w:ascii="Arial" w:hAnsi="Arial" w:cs="Arial"/>
          <w:color w:val="873624"/>
          <w:sz w:val="20"/>
          <w:szCs w:val="20"/>
        </w:rPr>
        <w:t>Champigny, dove è direttore dell’Orchestra locale.</w:t>
      </w:r>
    </w:p>
    <w:p w:rsidR="005B2F77" w:rsidRPr="00F63475" w:rsidRDefault="006504B4" w:rsidP="005D6A2A">
      <w:pPr>
        <w:tabs>
          <w:tab w:val="left" w:pos="4253"/>
        </w:tabs>
        <w:spacing w:before="120" w:line="276" w:lineRule="auto"/>
        <w:rPr>
          <w:rFonts w:ascii="Arial" w:hAnsi="Arial" w:cs="Arial"/>
        </w:rPr>
      </w:pPr>
      <w:r w:rsidRPr="00F63475">
        <w:rPr>
          <w:rFonts w:ascii="Arial" w:hAnsi="Arial" w:cs="Arial"/>
        </w:rPr>
        <w:t>Dialogue per 2 corni inglesi.</w:t>
      </w:r>
    </w:p>
    <w:p w:rsidR="0010141A" w:rsidRPr="00F63475" w:rsidRDefault="0010141A" w:rsidP="005D6A2A">
      <w:pPr>
        <w:tabs>
          <w:tab w:val="left" w:pos="4253"/>
        </w:tabs>
        <w:spacing w:before="120" w:line="276" w:lineRule="auto"/>
        <w:rPr>
          <w:rFonts w:ascii="Arial" w:hAnsi="Arial" w:cs="Arial"/>
        </w:rPr>
      </w:pPr>
    </w:p>
    <w:p w:rsidR="00EA0833" w:rsidRPr="00200598" w:rsidRDefault="00EA083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MASTALIR  Jaroslav</w:t>
      </w:r>
      <w:r w:rsidRPr="00200598">
        <w:rPr>
          <w:rFonts w:ascii="Arial" w:hAnsi="Arial" w:cs="Arial"/>
          <w:color w:val="873624"/>
          <w:u w:val="single"/>
        </w:rPr>
        <w:tab/>
      </w:r>
      <w:r w:rsidRPr="00200598">
        <w:rPr>
          <w:rFonts w:ascii="Arial" w:hAnsi="Arial" w:cs="Arial"/>
          <w:color w:val="873624"/>
          <w:u w:val="single"/>
        </w:rPr>
        <w:tab/>
        <w:t>Karvina, 1.5.1906</w:t>
      </w:r>
      <w:r w:rsidR="001052FE" w:rsidRPr="00200598">
        <w:rPr>
          <w:rFonts w:ascii="Arial" w:hAnsi="Arial" w:cs="Arial"/>
          <w:color w:val="873624"/>
          <w:u w:val="single"/>
        </w:rPr>
        <w:t xml:space="preserve"> - Praga, 22.5.1988.</w:t>
      </w:r>
    </w:p>
    <w:p w:rsidR="00EA0833" w:rsidRPr="00200598" w:rsidRDefault="00EA083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allievo di Jirak, Novak, Dedecek e Talich. Insegnante al conservatorio di Praga.</w:t>
      </w:r>
    </w:p>
    <w:p w:rsidR="00EA0833" w:rsidRPr="00F63475" w:rsidRDefault="00EA0833" w:rsidP="005D6A2A">
      <w:pPr>
        <w:tabs>
          <w:tab w:val="left" w:pos="4253"/>
        </w:tabs>
        <w:spacing w:before="120" w:line="276" w:lineRule="auto"/>
        <w:rPr>
          <w:rFonts w:ascii="Arial" w:hAnsi="Arial" w:cs="Arial"/>
        </w:rPr>
      </w:pPr>
      <w:r w:rsidRPr="00F63475">
        <w:rPr>
          <w:rFonts w:ascii="Arial" w:hAnsi="Arial" w:cs="Arial"/>
        </w:rPr>
        <w:t>Concertino per oboe e orch. op. 29 (1937).</w:t>
      </w:r>
    </w:p>
    <w:p w:rsidR="00640A70" w:rsidRPr="00F63475" w:rsidRDefault="00640A70" w:rsidP="005D6A2A">
      <w:pPr>
        <w:tabs>
          <w:tab w:val="left" w:pos="4253"/>
        </w:tabs>
        <w:spacing w:before="120" w:line="276" w:lineRule="auto"/>
        <w:rPr>
          <w:rFonts w:ascii="Arial" w:hAnsi="Arial" w:cs="Arial"/>
        </w:rPr>
      </w:pPr>
    </w:p>
    <w:p w:rsidR="004C2B28" w:rsidRPr="00200598" w:rsidRDefault="004C2B28"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MATEJ  Josef</w:t>
      </w:r>
      <w:r w:rsidRPr="00200598">
        <w:rPr>
          <w:rFonts w:ascii="Arial" w:hAnsi="Arial" w:cs="Arial"/>
          <w:color w:val="873624"/>
          <w:u w:val="single"/>
        </w:rPr>
        <w:tab/>
      </w:r>
      <w:r w:rsidRPr="00200598">
        <w:rPr>
          <w:rFonts w:ascii="Arial" w:hAnsi="Arial" w:cs="Arial"/>
          <w:color w:val="873624"/>
          <w:u w:val="single"/>
        </w:rPr>
        <w:tab/>
        <w:t>Brusperk, 19.2.1922 - Frydlant, 28.3.1992.</w:t>
      </w:r>
    </w:p>
    <w:p w:rsidR="004C2B28" w:rsidRPr="00200598" w:rsidRDefault="004C2B28"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Compositore e trombonista céco, allievo di Hlobil, Hula e Ridky al Conservatorio di Praga.</w:t>
      </w:r>
    </w:p>
    <w:p w:rsidR="00D54364" w:rsidRPr="00F63475" w:rsidRDefault="00D54364" w:rsidP="005D6A2A">
      <w:pPr>
        <w:tabs>
          <w:tab w:val="left" w:pos="4253"/>
        </w:tabs>
        <w:spacing w:before="120" w:line="276" w:lineRule="auto"/>
        <w:rPr>
          <w:rFonts w:ascii="Arial" w:hAnsi="Arial" w:cs="Arial"/>
        </w:rPr>
      </w:pPr>
      <w:r w:rsidRPr="00F63475">
        <w:rPr>
          <w:rFonts w:ascii="Arial" w:hAnsi="Arial" w:cs="Arial"/>
          <w:vanish/>
        </w:rPr>
        <w:t>Sonáta da camera pro hoboj a komorní orchestr (1955), , SU, r SU 24'</w:t>
      </w:r>
      <w:r w:rsidRPr="00F63475">
        <w:rPr>
          <w:rFonts w:ascii="Arial" w:hAnsi="Arial" w:cs="Arial"/>
        </w:rPr>
        <w:t>Sonata da camera, oboe e orch. da camera (1955, 24’).</w:t>
      </w:r>
    </w:p>
    <w:p w:rsidR="00191AC8" w:rsidRPr="00F63475" w:rsidRDefault="00191AC8" w:rsidP="005D6A2A">
      <w:pPr>
        <w:tabs>
          <w:tab w:val="left" w:pos="0"/>
          <w:tab w:val="left" w:pos="142"/>
          <w:tab w:val="left" w:pos="4253"/>
        </w:tabs>
        <w:spacing w:before="120" w:line="276" w:lineRule="auto"/>
        <w:rPr>
          <w:rFonts w:ascii="Arial" w:hAnsi="Arial" w:cs="Arial"/>
          <w:u w:val="single"/>
        </w:rPr>
      </w:pPr>
    </w:p>
    <w:p w:rsidR="00191AC8" w:rsidRPr="00200598" w:rsidRDefault="00191AC8" w:rsidP="005D6A2A">
      <w:pPr>
        <w:tabs>
          <w:tab w:val="left" w:pos="0"/>
          <w:tab w:val="left" w:pos="142"/>
          <w:tab w:val="left" w:pos="4253"/>
        </w:tabs>
        <w:spacing w:before="120" w:line="276" w:lineRule="auto"/>
        <w:rPr>
          <w:rFonts w:ascii="Arial" w:hAnsi="Arial" w:cs="Arial"/>
          <w:color w:val="873624"/>
          <w:u w:val="single"/>
        </w:rPr>
      </w:pPr>
      <w:r w:rsidRPr="00200598">
        <w:rPr>
          <w:rFonts w:ascii="Arial" w:hAnsi="Arial" w:cs="Arial"/>
          <w:color w:val="873624"/>
          <w:u w:val="single"/>
        </w:rPr>
        <w:t>MATHIAS  William</w:t>
      </w:r>
      <w:r w:rsidRPr="00200598">
        <w:rPr>
          <w:rFonts w:ascii="Arial" w:hAnsi="Arial" w:cs="Arial"/>
          <w:color w:val="873624"/>
          <w:u w:val="single"/>
        </w:rPr>
        <w:tab/>
      </w:r>
      <w:r w:rsidRPr="00200598">
        <w:rPr>
          <w:rFonts w:ascii="Arial" w:hAnsi="Arial" w:cs="Arial"/>
          <w:color w:val="873624"/>
          <w:u w:val="single"/>
        </w:rPr>
        <w:tab/>
        <w:t>Whitland, 1.11.1934 - Anglesey, 29.7.1992.</w:t>
      </w:r>
    </w:p>
    <w:p w:rsidR="005545B3" w:rsidRPr="00200598" w:rsidRDefault="005545B3" w:rsidP="005D6A2A">
      <w:pPr>
        <w:tabs>
          <w:tab w:val="left" w:pos="4253"/>
        </w:tabs>
        <w:spacing w:before="120" w:line="276" w:lineRule="auto"/>
        <w:rPr>
          <w:rFonts w:ascii="Arial" w:hAnsi="Arial" w:cs="Arial"/>
          <w:bCs/>
          <w:color w:val="873624"/>
          <w:sz w:val="20"/>
          <w:szCs w:val="20"/>
        </w:rPr>
      </w:pPr>
      <w:r w:rsidRPr="00200598">
        <w:rPr>
          <w:rFonts w:ascii="Arial" w:hAnsi="Arial" w:cs="Arial"/>
          <w:bCs/>
          <w:color w:val="873624"/>
          <w:sz w:val="20"/>
          <w:szCs w:val="20"/>
        </w:rPr>
        <w:t xml:space="preserve">Compositore e direttore d’orchestra gallese, studi di pf. a 3 anni, di composizione a 5. Studi successivi alla Royal Academy con Berkeley, nel 1965 insegnante sempre alla Royal. Insegnante all’Università di Bangor, nel Galles, </w:t>
      </w:r>
      <w:r w:rsidR="000E29E0">
        <w:rPr>
          <w:rFonts w:ascii="Arial" w:hAnsi="Arial" w:cs="Arial"/>
          <w:bCs/>
          <w:color w:val="873624"/>
          <w:sz w:val="20"/>
          <w:szCs w:val="20"/>
        </w:rPr>
        <w:t xml:space="preserve"> </w:t>
      </w:r>
      <w:r w:rsidR="00614482">
        <w:rPr>
          <w:rFonts w:ascii="Arial" w:hAnsi="Arial" w:cs="Arial"/>
          <w:bCs/>
          <w:color w:val="873624"/>
          <w:sz w:val="20"/>
          <w:szCs w:val="20"/>
        </w:rPr>
        <w:t xml:space="preserve">       </w:t>
      </w:r>
      <w:r w:rsidRPr="00200598">
        <w:rPr>
          <w:rFonts w:ascii="Arial" w:hAnsi="Arial" w:cs="Arial"/>
          <w:bCs/>
          <w:color w:val="873624"/>
          <w:sz w:val="20"/>
          <w:szCs w:val="20"/>
        </w:rPr>
        <w:t xml:space="preserve">dal 1970 al 1988. Autore di 3 Sinfonie, di molti brani per coro e organo, tra questi l’inno anglicano: “Dio, lascia </w:t>
      </w:r>
      <w:r w:rsidR="00614482">
        <w:rPr>
          <w:rFonts w:ascii="Arial" w:hAnsi="Arial" w:cs="Arial"/>
          <w:bCs/>
          <w:color w:val="873624"/>
          <w:sz w:val="20"/>
          <w:szCs w:val="20"/>
        </w:rPr>
        <w:t xml:space="preserve">                  </w:t>
      </w:r>
      <w:r w:rsidRPr="00200598">
        <w:rPr>
          <w:rFonts w:ascii="Arial" w:hAnsi="Arial" w:cs="Arial"/>
          <w:bCs/>
          <w:color w:val="873624"/>
          <w:sz w:val="20"/>
          <w:szCs w:val="20"/>
        </w:rPr>
        <w:t>che la gente ti lodi”, scritto per le nozze del Principe Carlo e della Principessa Diana del Galles nel 1981, cerimonia seguita da circa 1 miliardo di persone in mondovisione.</w:t>
      </w:r>
      <w:r w:rsidR="00997B7F" w:rsidRPr="00200598">
        <w:rPr>
          <w:rFonts w:ascii="Arial" w:hAnsi="Arial" w:cs="Arial"/>
          <w:bCs/>
          <w:color w:val="873624"/>
          <w:sz w:val="20"/>
          <w:szCs w:val="20"/>
        </w:rPr>
        <w:t xml:space="preserve">                                                                                                                                                                                                                                                                                                                                                                                                                                                                                                                                                                                                                                                                                                                                                                                                                                                                                                     </w:t>
      </w:r>
      <w:r w:rsidRPr="00200598">
        <w:rPr>
          <w:rFonts w:ascii="Arial" w:hAnsi="Arial" w:cs="Arial"/>
          <w:bCs/>
          <w:color w:val="873624"/>
          <w:sz w:val="20"/>
          <w:szCs w:val="20"/>
        </w:rPr>
        <w:t xml:space="preserve"> </w:t>
      </w:r>
    </w:p>
    <w:p w:rsidR="005545B3" w:rsidRPr="00F63475" w:rsidRDefault="005545B3" w:rsidP="005D6A2A">
      <w:pPr>
        <w:tabs>
          <w:tab w:val="left" w:pos="4253"/>
        </w:tabs>
        <w:spacing w:before="120" w:line="276" w:lineRule="auto"/>
        <w:rPr>
          <w:rFonts w:ascii="Arial" w:hAnsi="Arial" w:cs="Arial"/>
        </w:rPr>
      </w:pPr>
      <w:r w:rsidRPr="00F63475">
        <w:rPr>
          <w:rFonts w:ascii="Arial" w:hAnsi="Arial" w:cs="Arial"/>
        </w:rPr>
        <w:t>Concerto per oboe e orch. (1989).</w:t>
      </w:r>
    </w:p>
    <w:p w:rsidR="00C11CAE" w:rsidRPr="00F63475" w:rsidRDefault="00C11CAE" w:rsidP="005D6A2A">
      <w:pPr>
        <w:tabs>
          <w:tab w:val="left" w:pos="4253"/>
        </w:tabs>
        <w:spacing w:before="120" w:line="276" w:lineRule="auto"/>
        <w:rPr>
          <w:rFonts w:ascii="Arial" w:hAnsi="Arial" w:cs="Arial"/>
        </w:rPr>
      </w:pPr>
    </w:p>
    <w:p w:rsidR="00C11CAE" w:rsidRPr="00200598" w:rsidRDefault="00C11CAE" w:rsidP="005D6A2A">
      <w:pPr>
        <w:tabs>
          <w:tab w:val="left" w:pos="4111"/>
          <w:tab w:val="left" w:pos="4253"/>
        </w:tabs>
        <w:spacing w:before="120" w:line="276" w:lineRule="auto"/>
        <w:rPr>
          <w:rFonts w:ascii="Arial" w:hAnsi="Arial" w:cs="Arial"/>
          <w:color w:val="873624"/>
          <w:u w:val="single"/>
        </w:rPr>
      </w:pPr>
      <w:r w:rsidRPr="00200598">
        <w:rPr>
          <w:rFonts w:ascii="Arial" w:hAnsi="Arial" w:cs="Arial"/>
          <w:color w:val="873624"/>
          <w:u w:val="single"/>
        </w:rPr>
        <w:t>MATSUDAIRA  Yoristune</w:t>
      </w:r>
      <w:r w:rsidRPr="00200598">
        <w:rPr>
          <w:rFonts w:ascii="Arial" w:hAnsi="Arial" w:cs="Arial"/>
          <w:color w:val="873624"/>
          <w:u w:val="single"/>
        </w:rPr>
        <w:tab/>
      </w:r>
      <w:hyperlink r:id="rId76" w:tooltip="Tokyo" w:history="1">
        <w:r w:rsidRPr="00200598">
          <w:rPr>
            <w:rStyle w:val="Collegamentoipertestuale"/>
            <w:rFonts w:ascii="Arial" w:hAnsi="Arial" w:cs="Arial"/>
            <w:color w:val="873624"/>
          </w:rPr>
          <w:t>Tokyo</w:t>
        </w:r>
      </w:hyperlink>
      <w:r w:rsidRPr="00200598">
        <w:rPr>
          <w:rStyle w:val="notranslate"/>
          <w:rFonts w:ascii="Arial" w:hAnsi="Arial" w:cs="Arial"/>
          <w:color w:val="873624"/>
          <w:u w:val="single"/>
        </w:rPr>
        <w:t xml:space="preserve">, 5.5.1907 - </w:t>
      </w:r>
      <w:hyperlink r:id="rId77" w:tooltip="Tokyo" w:history="1">
        <w:r w:rsidRPr="00200598">
          <w:rPr>
            <w:rStyle w:val="Collegamentoipertestuale"/>
            <w:rFonts w:ascii="Arial" w:hAnsi="Arial" w:cs="Arial"/>
            <w:color w:val="873624"/>
          </w:rPr>
          <w:t>Tokyo</w:t>
        </w:r>
      </w:hyperlink>
      <w:r w:rsidRPr="00200598">
        <w:rPr>
          <w:rStyle w:val="notranslate"/>
          <w:rFonts w:ascii="Arial" w:hAnsi="Arial" w:cs="Arial"/>
          <w:color w:val="873624"/>
          <w:u w:val="single"/>
        </w:rPr>
        <w:t>, 25.10.</w:t>
      </w:r>
      <w:r w:rsidRPr="00200598">
        <w:rPr>
          <w:rStyle w:val="apple-converted-space"/>
          <w:rFonts w:ascii="Arial" w:hAnsi="Arial" w:cs="Arial"/>
          <w:color w:val="873624"/>
          <w:u w:val="single"/>
        </w:rPr>
        <w:t> </w:t>
      </w:r>
      <w:r w:rsidRPr="00200598">
        <w:rPr>
          <w:rStyle w:val="notranslate"/>
          <w:rFonts w:ascii="Arial" w:hAnsi="Arial" w:cs="Arial"/>
          <w:color w:val="873624"/>
          <w:u w:val="single"/>
        </w:rPr>
        <w:t>2001.</w:t>
      </w:r>
    </w:p>
    <w:p w:rsidR="00C11CAE" w:rsidRPr="00200598" w:rsidRDefault="00C11CAE" w:rsidP="005D6A2A">
      <w:pPr>
        <w:pStyle w:val="Corpotesto"/>
        <w:tabs>
          <w:tab w:val="left" w:pos="0"/>
          <w:tab w:val="left" w:pos="4253"/>
          <w:tab w:val="left" w:pos="9923"/>
        </w:tabs>
        <w:spacing w:before="120" w:after="0" w:line="276" w:lineRule="auto"/>
        <w:rPr>
          <w:rStyle w:val="notranslate"/>
          <w:rFonts w:ascii="Arial" w:hAnsi="Arial" w:cs="Arial"/>
          <w:color w:val="873624"/>
        </w:rPr>
      </w:pPr>
      <w:r w:rsidRPr="00200598">
        <w:rPr>
          <w:rFonts w:ascii="Arial" w:hAnsi="Arial" w:cs="Arial"/>
          <w:color w:val="873624"/>
        </w:rPr>
        <w:t>Pianista e compositore giapponese</w:t>
      </w:r>
      <w:r w:rsidRPr="00200598">
        <w:rPr>
          <w:rStyle w:val="notranslate"/>
          <w:rFonts w:ascii="Arial" w:hAnsi="Arial" w:cs="Arial"/>
          <w:color w:val="873624"/>
        </w:rPr>
        <w:t xml:space="preserve"> di Musica classica contemporanea. A</w:t>
      </w:r>
      <w:r w:rsidRPr="00200598">
        <w:rPr>
          <w:rFonts w:ascii="Arial" w:hAnsi="Arial" w:cs="Arial"/>
          <w:color w:val="873624"/>
        </w:rPr>
        <w:t xml:space="preserve">llievo di Rautrupp e Werkmeister. Perfezionamento a Parigi con Tcherepnine e Gil Marches. </w:t>
      </w:r>
      <w:r w:rsidRPr="00200598">
        <w:rPr>
          <w:rStyle w:val="notranslate"/>
          <w:rFonts w:ascii="Arial" w:hAnsi="Arial" w:cs="Arial"/>
          <w:color w:val="873624"/>
        </w:rPr>
        <w:t xml:space="preserve">Discendente della famiglia del </w:t>
      </w:r>
      <w:hyperlink r:id="rId78" w:tooltip="clan Tokugawa" w:history="1">
        <w:r w:rsidRPr="00200598">
          <w:rPr>
            <w:rStyle w:val="Collegamentoipertestuale"/>
            <w:rFonts w:ascii="Arial" w:hAnsi="Arial" w:cs="Arial"/>
            <w:color w:val="873624"/>
            <w:u w:val="none"/>
          </w:rPr>
          <w:t xml:space="preserve">clan Tokugawa </w:t>
        </w:r>
      </w:hyperlink>
      <w:r w:rsidRPr="00200598">
        <w:rPr>
          <w:rStyle w:val="notranslate"/>
          <w:rFonts w:ascii="Arial" w:hAnsi="Arial" w:cs="Arial"/>
          <w:color w:val="873624"/>
        </w:rPr>
        <w:t>che  governò il Giappone come</w:t>
      </w:r>
      <w:r w:rsidRPr="00200598">
        <w:rPr>
          <w:rStyle w:val="apple-converted-space"/>
          <w:rFonts w:ascii="Arial" w:hAnsi="Arial" w:cs="Arial"/>
          <w:color w:val="873624"/>
        </w:rPr>
        <w:t> </w:t>
      </w:r>
      <w:hyperlink r:id="rId79" w:tooltip="Shogun" w:history="1">
        <w:r w:rsidRPr="00200598">
          <w:rPr>
            <w:rStyle w:val="Collegamentoipertestuale"/>
            <w:rFonts w:ascii="Arial" w:hAnsi="Arial" w:cs="Arial"/>
            <w:iCs/>
            <w:color w:val="873624"/>
            <w:u w:val="none"/>
          </w:rPr>
          <w:t>Shogun</w:t>
        </w:r>
      </w:hyperlink>
      <w:r w:rsidRPr="00200598">
        <w:rPr>
          <w:rStyle w:val="apple-converted-space"/>
          <w:rFonts w:ascii="Arial" w:hAnsi="Arial" w:cs="Arial"/>
          <w:color w:val="873624"/>
        </w:rPr>
        <w:t> </w:t>
      </w:r>
      <w:r w:rsidRPr="00200598">
        <w:rPr>
          <w:rStyle w:val="notranslate"/>
          <w:rFonts w:ascii="Arial" w:hAnsi="Arial" w:cs="Arial"/>
          <w:color w:val="873624"/>
        </w:rPr>
        <w:t>durante il periodo Edo, in particolare dal ramo della famiglia che fu</w:t>
      </w:r>
      <w:r w:rsidRPr="00200598">
        <w:rPr>
          <w:rStyle w:val="apple-converted-space"/>
          <w:rFonts w:ascii="Arial" w:hAnsi="Arial" w:cs="Arial"/>
          <w:color w:val="873624"/>
        </w:rPr>
        <w:t> </w:t>
      </w:r>
      <w:hyperlink r:id="rId80" w:tooltip="infeudazione" w:history="1">
        <w:r w:rsidRPr="00200598">
          <w:rPr>
            <w:rStyle w:val="Collegamentoipertestuale"/>
            <w:rFonts w:ascii="Arial" w:hAnsi="Arial" w:cs="Arial"/>
            <w:color w:val="873624"/>
            <w:u w:val="none"/>
          </w:rPr>
          <w:t>infeudata</w:t>
        </w:r>
      </w:hyperlink>
      <w:r w:rsidRPr="00200598">
        <w:rPr>
          <w:rStyle w:val="notranslate"/>
          <w:rFonts w:ascii="Arial" w:hAnsi="Arial" w:cs="Arial"/>
          <w:color w:val="873624"/>
        </w:rPr>
        <w:t xml:space="preserve"> al</w:t>
      </w:r>
      <w:r w:rsidRPr="00200598">
        <w:rPr>
          <w:rStyle w:val="apple-converted-space"/>
          <w:rFonts w:ascii="Arial" w:hAnsi="Arial" w:cs="Arial"/>
          <w:color w:val="873624"/>
        </w:rPr>
        <w:t> </w:t>
      </w:r>
      <w:hyperlink r:id="rId81" w:tooltip="Hitachi-Fuchū Dominio" w:history="1">
        <w:r w:rsidRPr="00200598">
          <w:rPr>
            <w:rStyle w:val="Collegamentoipertestuale"/>
            <w:rFonts w:ascii="Arial" w:hAnsi="Arial" w:cs="Arial"/>
            <w:color w:val="873624"/>
            <w:u w:val="none"/>
          </w:rPr>
          <w:t xml:space="preserve">dominio Hitachi-Fucho </w:t>
        </w:r>
      </w:hyperlink>
      <w:r w:rsidRPr="00200598">
        <w:rPr>
          <w:rStyle w:val="notranslate"/>
          <w:rFonts w:ascii="Arial" w:hAnsi="Arial" w:cs="Arial"/>
          <w:color w:val="873624"/>
        </w:rPr>
        <w:t>e per parte di madre, della</w:t>
      </w:r>
      <w:r w:rsidRPr="00200598">
        <w:rPr>
          <w:rStyle w:val="apple-converted-space"/>
          <w:rFonts w:ascii="Arial" w:hAnsi="Arial" w:cs="Arial"/>
          <w:color w:val="873624"/>
        </w:rPr>
        <w:t> </w:t>
      </w:r>
      <w:hyperlink r:id="rId82" w:tooltip="famiglia Fujiwara" w:history="1">
        <w:r w:rsidRPr="00200598">
          <w:rPr>
            <w:rStyle w:val="Collegamentoipertestuale"/>
            <w:rFonts w:ascii="Arial" w:hAnsi="Arial" w:cs="Arial"/>
            <w:color w:val="873624"/>
            <w:u w:val="none"/>
          </w:rPr>
          <w:t>famiglia Fujiwara</w:t>
        </w:r>
      </w:hyperlink>
      <w:r w:rsidRPr="00200598">
        <w:rPr>
          <w:rStyle w:val="notranslate"/>
          <w:rFonts w:ascii="Arial" w:hAnsi="Arial" w:cs="Arial"/>
          <w:color w:val="873624"/>
        </w:rPr>
        <w:t xml:space="preserve">, Reggenti di Corte per 5 secoli. Il suo stile </w:t>
      </w:r>
      <w:r w:rsidR="00997B7F" w:rsidRPr="00200598">
        <w:rPr>
          <w:rStyle w:val="notranslate"/>
          <w:rFonts w:ascii="Arial" w:hAnsi="Arial" w:cs="Arial"/>
          <w:color w:val="873624"/>
        </w:rPr>
        <w:t xml:space="preserve"> </w:t>
      </w:r>
      <w:r w:rsidR="000E29E0">
        <w:rPr>
          <w:rStyle w:val="notranslate"/>
          <w:rFonts w:ascii="Arial" w:hAnsi="Arial" w:cs="Arial"/>
          <w:color w:val="873624"/>
        </w:rPr>
        <w:t xml:space="preserve">              </w:t>
      </w:r>
      <w:r w:rsidRPr="00200598">
        <w:rPr>
          <w:rStyle w:val="notranslate"/>
          <w:rFonts w:ascii="Arial" w:hAnsi="Arial" w:cs="Arial"/>
          <w:color w:val="873624"/>
        </w:rPr>
        <w:t>è stato influenzato dal Gagaku, l'antica musica della Corte Giapponese.</w:t>
      </w:r>
    </w:p>
    <w:p w:rsidR="00C11CAE" w:rsidRPr="00F63475" w:rsidRDefault="00C11CAE" w:rsidP="005D6A2A">
      <w:pPr>
        <w:pStyle w:val="NormaleWeb"/>
        <w:spacing w:before="120" w:beforeAutospacing="0" w:after="0" w:afterAutospacing="0" w:line="276" w:lineRule="auto"/>
        <w:rPr>
          <w:rStyle w:val="notranslate"/>
          <w:rFonts w:ascii="Arial" w:hAnsi="Arial" w:cs="Arial"/>
        </w:rPr>
      </w:pPr>
      <w:r w:rsidRPr="00F63475">
        <w:rPr>
          <w:rStyle w:val="notranslate"/>
          <w:rFonts w:ascii="Arial" w:hAnsi="Arial" w:cs="Arial"/>
          <w:iCs/>
        </w:rPr>
        <w:t>Somaksah</w:t>
      </w:r>
      <w:r w:rsidRPr="00F63475">
        <w:rPr>
          <w:rStyle w:val="apple-converted-space"/>
          <w:rFonts w:ascii="Arial" w:hAnsi="Arial" w:cs="Arial"/>
        </w:rPr>
        <w:t> </w:t>
      </w:r>
      <w:r w:rsidRPr="00F63475">
        <w:rPr>
          <w:rStyle w:val="notranslate"/>
          <w:rFonts w:ascii="Arial" w:hAnsi="Arial" w:cs="Arial"/>
        </w:rPr>
        <w:t>per oboe (1970).</w:t>
      </w:r>
    </w:p>
    <w:p w:rsidR="002032D0" w:rsidRPr="00F63475" w:rsidRDefault="002032D0" w:rsidP="005D6A2A">
      <w:pPr>
        <w:tabs>
          <w:tab w:val="left" w:pos="4253"/>
        </w:tabs>
        <w:spacing w:before="120" w:line="276" w:lineRule="auto"/>
        <w:rPr>
          <w:rFonts w:ascii="Arial" w:hAnsi="Arial" w:cs="Arial"/>
        </w:rPr>
      </w:pPr>
    </w:p>
    <w:p w:rsidR="005545B3" w:rsidRPr="00200598" w:rsidRDefault="002032D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MATSUSHITA  Isao   </w:t>
      </w:r>
      <w:r w:rsidRPr="00200598">
        <w:rPr>
          <w:rFonts w:ascii="Arial" w:hAnsi="Arial" w:cs="Arial"/>
          <w:color w:val="873624"/>
          <w:u w:val="single"/>
        </w:rPr>
        <w:tab/>
      </w:r>
      <w:r w:rsidR="00593B5B" w:rsidRPr="00200598">
        <w:rPr>
          <w:rFonts w:ascii="Arial" w:hAnsi="Arial" w:cs="Arial"/>
          <w:color w:val="873624"/>
          <w:u w:val="single"/>
        </w:rPr>
        <w:tab/>
      </w:r>
      <w:r w:rsidRPr="00200598">
        <w:rPr>
          <w:rFonts w:ascii="Arial" w:hAnsi="Arial" w:cs="Arial"/>
          <w:color w:val="873624"/>
          <w:u w:val="single"/>
        </w:rPr>
        <w:t>Tokio, novembre, 1951</w:t>
      </w:r>
    </w:p>
    <w:p w:rsidR="00F24731" w:rsidRPr="00200598" w:rsidRDefault="00F24731"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giapponese. Studi di composizione con Hiroaki Minami all’Univerità delle Arti </w:t>
      </w:r>
      <w:r w:rsidR="000E29E0">
        <w:rPr>
          <w:rFonts w:ascii="Arial" w:hAnsi="Arial" w:cs="Arial"/>
          <w:color w:val="873624"/>
          <w:sz w:val="20"/>
          <w:szCs w:val="20"/>
        </w:rPr>
        <w:t xml:space="preserve">        </w:t>
      </w:r>
      <w:r w:rsidRPr="00200598">
        <w:rPr>
          <w:rFonts w:ascii="Arial" w:hAnsi="Arial" w:cs="Arial"/>
          <w:color w:val="873624"/>
          <w:sz w:val="20"/>
          <w:szCs w:val="20"/>
        </w:rPr>
        <w:t xml:space="preserve">e della Musica di Tokyo dal 1973 al 1977, dal 1977 al 1979 con Toshiro Mayuzumi e a Berlino, dal 1979 al 1986, </w:t>
      </w:r>
      <w:r w:rsidR="00614482">
        <w:rPr>
          <w:rFonts w:ascii="Arial" w:hAnsi="Arial" w:cs="Arial"/>
          <w:color w:val="873624"/>
          <w:sz w:val="20"/>
          <w:szCs w:val="20"/>
        </w:rPr>
        <w:t xml:space="preserve"> </w:t>
      </w:r>
      <w:r w:rsidRPr="00200598">
        <w:rPr>
          <w:rFonts w:ascii="Arial" w:hAnsi="Arial" w:cs="Arial"/>
          <w:color w:val="873624"/>
          <w:sz w:val="20"/>
          <w:szCs w:val="20"/>
        </w:rPr>
        <w:t xml:space="preserve">con </w:t>
      </w:r>
      <w:r w:rsidRPr="00200598">
        <w:rPr>
          <w:rStyle w:val="google-src-text1"/>
          <w:rFonts w:ascii="Arial" w:hAnsi="Arial" w:cs="Arial"/>
          <w:color w:val="873624"/>
          <w:sz w:val="20"/>
          <w:szCs w:val="20"/>
          <w:specVanish w:val="0"/>
        </w:rPr>
        <w:t>He studied composition with Isang Yun at the Hochschule für Musik Berlin from 1979–86.</w:t>
      </w:r>
      <w:r w:rsidRPr="00200598">
        <w:rPr>
          <w:rFonts w:ascii="Arial" w:hAnsi="Arial" w:cs="Arial"/>
          <w:color w:val="873624"/>
          <w:sz w:val="20"/>
          <w:szCs w:val="20"/>
        </w:rPr>
        <w:t xml:space="preserve">Isang Yun. Direttore d’orchestra alla </w:t>
      </w:r>
      <w:r w:rsidRPr="00200598">
        <w:rPr>
          <w:rStyle w:val="google-src-text1"/>
          <w:rFonts w:ascii="Arial" w:hAnsi="Arial" w:cs="Arial"/>
          <w:color w:val="873624"/>
          <w:sz w:val="20"/>
          <w:szCs w:val="20"/>
          <w:specVanish w:val="0"/>
        </w:rPr>
        <w:t>As a conductor, he served as music director of the Ensemble Kochi in Berlin from 1982–86 and has again served as its music director in Tokyo since 1999.</w:t>
      </w:r>
      <w:r w:rsidRPr="00200598">
        <w:rPr>
          <w:rFonts w:ascii="Arial" w:hAnsi="Arial" w:cs="Arial"/>
          <w:color w:val="873624"/>
          <w:sz w:val="20"/>
          <w:szCs w:val="20"/>
        </w:rPr>
        <w:t>Kochi Ensemble di Berlino, all’Orchestra Bunkyo di Tokio, a Nagano, Yokohama, Pechino... Dal 1987 è insegnante di Composizione all’Università delle Arti e della Musica di Tokyo. Conferenziere sulle Arti tradizionali giapponesi in tutto il mondo.</w:t>
      </w:r>
    </w:p>
    <w:p w:rsidR="002517BF" w:rsidRPr="00F63475" w:rsidRDefault="00F24731" w:rsidP="005D6A2A">
      <w:pPr>
        <w:pStyle w:val="NormaleWeb"/>
        <w:tabs>
          <w:tab w:val="left" w:pos="4253"/>
        </w:tabs>
        <w:spacing w:before="120" w:beforeAutospacing="0" w:after="0" w:afterAutospacing="0" w:line="276" w:lineRule="auto"/>
        <w:rPr>
          <w:rFonts w:ascii="Arial" w:hAnsi="Arial" w:cs="Arial"/>
        </w:rPr>
      </w:pPr>
      <w:r w:rsidRPr="00F63475">
        <w:rPr>
          <w:rFonts w:ascii="Arial" w:hAnsi="Arial" w:cs="Arial"/>
          <w:iCs/>
        </w:rPr>
        <w:t xml:space="preserve">Oboe solo:  Ashi-no-Sho (2000, 10’),Reed Dance </w:t>
      </w:r>
      <w:r w:rsidRPr="00F63475">
        <w:rPr>
          <w:rFonts w:ascii="Arial" w:hAnsi="Arial" w:cs="Arial"/>
        </w:rPr>
        <w:t xml:space="preserve">(2001).  </w:t>
      </w:r>
    </w:p>
    <w:p w:rsidR="002517BF" w:rsidRPr="00F63475" w:rsidRDefault="005E4C1C" w:rsidP="005D6A2A">
      <w:pPr>
        <w:pStyle w:val="NormaleWeb"/>
        <w:tabs>
          <w:tab w:val="left" w:pos="4253"/>
        </w:tabs>
        <w:spacing w:before="120" w:beforeAutospacing="0" w:after="0" w:afterAutospacing="0" w:line="276" w:lineRule="auto"/>
        <w:rPr>
          <w:rFonts w:ascii="Arial" w:hAnsi="Arial" w:cs="Arial"/>
        </w:rPr>
      </w:pPr>
      <w:r w:rsidRPr="00F63475">
        <w:rPr>
          <w:rFonts w:ascii="Arial" w:hAnsi="Arial" w:cs="Arial"/>
          <w:iCs/>
        </w:rPr>
        <w:t>Sonata</w:t>
      </w:r>
      <w:r w:rsidRPr="00F63475">
        <w:rPr>
          <w:rFonts w:ascii="Arial" w:hAnsi="Arial" w:cs="Arial"/>
        </w:rPr>
        <w:t>, ob</w:t>
      </w:r>
      <w:r w:rsidR="002517BF" w:rsidRPr="00F63475">
        <w:rPr>
          <w:rFonts w:ascii="Arial" w:hAnsi="Arial" w:cs="Arial"/>
        </w:rPr>
        <w:t>oe</w:t>
      </w:r>
      <w:r w:rsidRPr="00F63475">
        <w:rPr>
          <w:rFonts w:ascii="Arial" w:hAnsi="Arial" w:cs="Arial"/>
        </w:rPr>
        <w:t xml:space="preserve"> e pf. (1974, 12’).</w:t>
      </w:r>
      <w:r w:rsidR="00F24731" w:rsidRPr="00F63475">
        <w:rPr>
          <w:rFonts w:ascii="Arial" w:hAnsi="Arial" w:cs="Arial"/>
        </w:rPr>
        <w:t xml:space="preserve">Tisarana, oboe. fag. pf. (2008, 15’).   </w:t>
      </w:r>
    </w:p>
    <w:p w:rsidR="005E4C1C" w:rsidRPr="00F63475" w:rsidRDefault="005E4C1C" w:rsidP="005D6A2A">
      <w:pPr>
        <w:pStyle w:val="NormaleWeb"/>
        <w:tabs>
          <w:tab w:val="left" w:pos="4253"/>
        </w:tabs>
        <w:spacing w:before="120" w:beforeAutospacing="0" w:after="0" w:afterAutospacing="0" w:line="276" w:lineRule="auto"/>
        <w:rPr>
          <w:rFonts w:ascii="Arial" w:hAnsi="Arial" w:cs="Arial"/>
        </w:rPr>
      </w:pPr>
      <w:r w:rsidRPr="00F63475">
        <w:rPr>
          <w:rFonts w:ascii="Arial" w:hAnsi="Arial" w:cs="Arial"/>
        </w:rPr>
        <w:t>Quintetto, oboe, cor. vl. vcl. pf. (1992, 20’).</w:t>
      </w:r>
    </w:p>
    <w:p w:rsidR="007818B0" w:rsidRPr="00F63475" w:rsidRDefault="007818B0" w:rsidP="005D6A2A">
      <w:pPr>
        <w:tabs>
          <w:tab w:val="left" w:pos="4253"/>
        </w:tabs>
        <w:spacing w:before="120" w:line="276" w:lineRule="auto"/>
        <w:rPr>
          <w:rFonts w:ascii="Arial" w:hAnsi="Arial" w:cs="Arial"/>
        </w:rPr>
      </w:pPr>
    </w:p>
    <w:p w:rsidR="007818B0" w:rsidRPr="00200598" w:rsidRDefault="007818B0"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MATTHEWS  Colin</w:t>
      </w:r>
      <w:r w:rsidRPr="00200598">
        <w:rPr>
          <w:rFonts w:ascii="Arial" w:hAnsi="Arial" w:cs="Arial"/>
          <w:color w:val="873624"/>
          <w:sz w:val="24"/>
          <w:szCs w:val="24"/>
          <w:u w:val="single"/>
        </w:rPr>
        <w:tab/>
      </w:r>
      <w:r w:rsidRPr="00200598">
        <w:rPr>
          <w:rFonts w:ascii="Arial" w:hAnsi="Arial" w:cs="Arial"/>
          <w:color w:val="873624"/>
          <w:sz w:val="24"/>
          <w:szCs w:val="24"/>
          <w:u w:val="single"/>
        </w:rPr>
        <w:tab/>
        <w:t>Londra, 13.2.1946</w:t>
      </w:r>
    </w:p>
    <w:p w:rsidR="008A0EDD" w:rsidRPr="00200598" w:rsidRDefault="008A0ED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inglese, fratello del successivo David. Studi con A. Whittall e N. Maw all’Università di Nottingham.  Collaboratore di Britten e Holst e revisore e studioso delle opere di G. Mahler. Amministratore </w:t>
      </w:r>
      <w:r w:rsidR="00997B7F" w:rsidRPr="00200598">
        <w:rPr>
          <w:rFonts w:ascii="Arial" w:hAnsi="Arial" w:cs="Arial"/>
          <w:color w:val="873624"/>
        </w:rPr>
        <w:t xml:space="preserve">   </w:t>
      </w:r>
      <w:r w:rsidRPr="00200598">
        <w:rPr>
          <w:rFonts w:ascii="Arial" w:hAnsi="Arial" w:cs="Arial"/>
          <w:color w:val="873624"/>
        </w:rPr>
        <w:t xml:space="preserve">delle Fondazioni Holst e Britten-Pears. Ha orchestrato i 24 Preludi di Debussy. Insegnante all’Università del Sussex dal 1972 al </w:t>
      </w:r>
      <w:r w:rsidR="00614482">
        <w:rPr>
          <w:rFonts w:ascii="Arial" w:hAnsi="Arial" w:cs="Arial"/>
          <w:color w:val="873624"/>
        </w:rPr>
        <w:t xml:space="preserve">       </w:t>
      </w:r>
      <w:r w:rsidRPr="00200598">
        <w:rPr>
          <w:rFonts w:ascii="Arial" w:hAnsi="Arial" w:cs="Arial"/>
          <w:color w:val="873624"/>
        </w:rPr>
        <w:t>1977, al Royal Northern College e all’Università di Manchester.</w:t>
      </w:r>
    </w:p>
    <w:p w:rsidR="008A0EDD" w:rsidRPr="00F63475" w:rsidRDefault="008A0EDD" w:rsidP="005D6A2A">
      <w:pPr>
        <w:pStyle w:val="NormaleWeb"/>
        <w:tabs>
          <w:tab w:val="left" w:pos="4253"/>
        </w:tabs>
        <w:spacing w:before="120" w:beforeAutospacing="0" w:after="0" w:afterAutospacing="0" w:line="276" w:lineRule="auto"/>
        <w:rPr>
          <w:rFonts w:ascii="Arial" w:hAnsi="Arial" w:cs="Arial"/>
        </w:rPr>
      </w:pPr>
      <w:r w:rsidRPr="00F63475">
        <w:rPr>
          <w:rStyle w:val="google-src-text1"/>
          <w:rFonts w:ascii="Arial" w:hAnsi="Arial" w:cs="Arial"/>
          <w:lang w:val="en-US"/>
          <w:specVanish w:val="0"/>
        </w:rPr>
        <w:t xml:space="preserve">CHAMBER MUSIC : </w:t>
      </w:r>
      <w:r w:rsidRPr="00F63475">
        <w:rPr>
          <w:rStyle w:val="google-src-text1"/>
          <w:rFonts w:ascii="Arial" w:hAnsi="Arial" w:cs="Arial"/>
          <w:iCs/>
          <w:lang w:val="en-US"/>
          <w:specVanish w:val="0"/>
        </w:rPr>
        <w:t>To Compose without the least Knowledge of Music</w:t>
      </w:r>
      <w:r w:rsidRPr="00F63475">
        <w:rPr>
          <w:rStyle w:val="google-src-text1"/>
          <w:rFonts w:ascii="Arial" w:hAnsi="Arial" w:cs="Arial"/>
          <w:lang w:val="en-US"/>
          <w:specVanish w:val="0"/>
        </w:rPr>
        <w:t xml:space="preserve"> (realization of </w:t>
      </w:r>
      <w:r w:rsidRPr="00F63475">
        <w:rPr>
          <w:rStyle w:val="google-src-text1"/>
          <w:rFonts w:ascii="Arial" w:hAnsi="Arial" w:cs="Arial"/>
          <w:iCs/>
          <w:lang w:val="en-US"/>
          <w:specVanish w:val="0"/>
        </w:rPr>
        <w:t>Musikalisches Würfelspiel</w:t>
      </w:r>
      <w:r w:rsidRPr="00F63475">
        <w:rPr>
          <w:rStyle w:val="google-src-text1"/>
          <w:rFonts w:ascii="Arial" w:hAnsi="Arial" w:cs="Arial"/>
          <w:lang w:val="en-US"/>
          <w:specVanish w:val="0"/>
        </w:rPr>
        <w:t xml:space="preserve"> , K 516f by Wolfgang Amadeus Mozart), flute, oboe, clarinet, bass clarinet, French horn, bassoon, 1991; </w:t>
      </w:r>
      <w:r w:rsidRPr="00F63475">
        <w:rPr>
          <w:rStyle w:val="google-src-text1"/>
          <w:rFonts w:ascii="Arial" w:hAnsi="Arial" w:cs="Arial"/>
          <w:iCs/>
          <w:lang w:val="en-US"/>
          <w:specVanish w:val="0"/>
        </w:rPr>
        <w:t>Duologue</w:t>
      </w:r>
      <w:r w:rsidRPr="00F63475">
        <w:rPr>
          <w:rStyle w:val="google-src-text1"/>
          <w:rFonts w:ascii="Arial" w:hAnsi="Arial" w:cs="Arial"/>
          <w:lang w:val="en-US"/>
          <w:specVanish w:val="0"/>
        </w:rPr>
        <w:t xml:space="preserve"> , oboe, piano, 1991; </w:t>
      </w:r>
      <w:r w:rsidRPr="00F63475">
        <w:rPr>
          <w:rStyle w:val="google-src-text1"/>
          <w:rFonts w:ascii="Arial" w:hAnsi="Arial" w:cs="Arial"/>
          <w:iCs/>
          <w:lang w:val="en-US"/>
          <w:specVanish w:val="0"/>
        </w:rPr>
        <w:t>Palinode</w:t>
      </w:r>
      <w:r w:rsidRPr="00F63475">
        <w:rPr>
          <w:rStyle w:val="google-src-text1"/>
          <w:rFonts w:ascii="Arial" w:hAnsi="Arial" w:cs="Arial"/>
          <w:lang w:val="en-US"/>
          <w:specVanish w:val="0"/>
        </w:rPr>
        <w:t xml:space="preserve"> , cello, 1992 (also version for 9 celli, 1999); </w:t>
      </w:r>
      <w:r w:rsidRPr="00F63475">
        <w:rPr>
          <w:rStyle w:val="google-src-text1"/>
          <w:rFonts w:ascii="Arial" w:hAnsi="Arial" w:cs="Arial"/>
          <w:iCs/>
          <w:lang w:val="en-US"/>
          <w:specVanish w:val="0"/>
        </w:rPr>
        <w:t>Night Spell</w:t>
      </w:r>
      <w:r w:rsidRPr="00F63475">
        <w:rPr>
          <w:rStyle w:val="google-src-text1"/>
          <w:rFonts w:ascii="Arial" w:hAnsi="Arial" w:cs="Arial"/>
          <w:lang w:val="en-US"/>
          <w:specVanish w:val="0"/>
        </w:rPr>
        <w:t xml:space="preserve"> , oboe, piano, 1992; </w:t>
      </w:r>
      <w:r w:rsidRPr="00F63475">
        <w:rPr>
          <w:rStyle w:val="google-src-text1"/>
          <w:rFonts w:ascii="Arial" w:hAnsi="Arial" w:cs="Arial"/>
          <w:iCs/>
          <w:lang w:val="en-US"/>
          <w:specVanish w:val="0"/>
        </w:rPr>
        <w:t>Omaggio</w:t>
      </w:r>
      <w:r w:rsidRPr="00F63475">
        <w:rPr>
          <w:rStyle w:val="google-src-text1"/>
          <w:rFonts w:ascii="Arial" w:hAnsi="Arial" w:cs="Arial"/>
          <w:lang w:val="en-US"/>
          <w:specVanish w:val="0"/>
        </w:rPr>
        <w:t xml:space="preserve"> , violin, piano, 1990–93; </w:t>
      </w:r>
      <w:r w:rsidRPr="00F63475">
        <w:rPr>
          <w:rStyle w:val="google-src-text1"/>
          <w:rFonts w:ascii="Arial" w:hAnsi="Arial" w:cs="Arial"/>
          <w:iCs/>
          <w:lang w:val="en-US"/>
          <w:specVanish w:val="0"/>
        </w:rPr>
        <w:t>L</w:t>
      </w:r>
      <w:r w:rsidRPr="00F63475">
        <w:rPr>
          <w:rStyle w:val="google-src-text1"/>
          <w:rFonts w:ascii="Arial" w:hAnsi="Arial" w:cs="Arial"/>
          <w:lang w:val="en-US"/>
          <w:specVanish w:val="0"/>
        </w:rPr>
        <w:t xml:space="preserve"> , </w:t>
      </w:r>
      <w:r w:rsidRPr="00F63475">
        <w:rPr>
          <w:rStyle w:val="google-src-text1"/>
          <w:rFonts w:ascii="Arial" w:hAnsi="Arial" w:cs="Arial"/>
          <w:iCs/>
          <w:lang w:val="en-US"/>
          <w:specVanish w:val="0"/>
        </w:rPr>
        <w:t>bent</w:t>
      </w:r>
      <w:r w:rsidRPr="00F63475">
        <w:rPr>
          <w:rStyle w:val="google-src-text1"/>
          <w:rFonts w:ascii="Arial" w:hAnsi="Arial" w:cs="Arial"/>
          <w:lang w:val="en-US"/>
          <w:specVanish w:val="0"/>
        </w:rPr>
        <w:t xml:space="preserve"> ..., flute, oboe, bass clarinet, bassoon, French horn, violin, viola, cello, double bass, piano, 1993; </w:t>
      </w:r>
      <w:r w:rsidRPr="00F63475">
        <w:rPr>
          <w:rStyle w:val="google-src-text1"/>
          <w:rFonts w:ascii="Arial" w:hAnsi="Arial" w:cs="Arial"/>
          <w:iCs/>
          <w:lang w:val="en-US"/>
          <w:specVanish w:val="0"/>
        </w:rPr>
        <w:t>String Quartet No</w:t>
      </w:r>
      <w:r w:rsidRPr="00F63475">
        <w:rPr>
          <w:rStyle w:val="google-src-text1"/>
          <w:rFonts w:ascii="Arial" w:hAnsi="Arial" w:cs="Arial"/>
          <w:lang w:val="en-US"/>
          <w:specVanish w:val="0"/>
        </w:rPr>
        <w:t xml:space="preserve"> . </w:t>
      </w:r>
      <w:r w:rsidRPr="00F63475">
        <w:rPr>
          <w:rStyle w:val="google-src-text1"/>
          <w:rFonts w:ascii="Arial" w:hAnsi="Arial" w:cs="Arial"/>
          <w:iCs/>
          <w:lang w:val="en-US"/>
          <w:specVanish w:val="0"/>
        </w:rPr>
        <w:t>3</w:t>
      </w:r>
      <w:r w:rsidRPr="00F63475">
        <w:rPr>
          <w:rStyle w:val="google-src-text1"/>
          <w:rFonts w:ascii="Arial" w:hAnsi="Arial" w:cs="Arial"/>
          <w:lang w:val="en-US"/>
          <w:specVanish w:val="0"/>
        </w:rPr>
        <w:t xml:space="preserve"> , 1993–94; </w:t>
      </w:r>
      <w:r w:rsidRPr="00F63475">
        <w:rPr>
          <w:rStyle w:val="google-src-text1"/>
          <w:rFonts w:ascii="Arial" w:hAnsi="Arial" w:cs="Arial"/>
          <w:iCs/>
          <w:lang w:val="en-US"/>
          <w:specVanish w:val="0"/>
        </w:rPr>
        <w:t>Three Interludes</w:t>
      </w:r>
      <w:r w:rsidRPr="00F63475">
        <w:rPr>
          <w:rStyle w:val="google-src-text1"/>
          <w:rFonts w:ascii="Arial" w:hAnsi="Arial" w:cs="Arial"/>
          <w:lang w:val="en-US"/>
          <w:specVanish w:val="0"/>
        </w:rPr>
        <w:t xml:space="preserve"> , clarinet, viola, piano, 1994; </w:t>
      </w:r>
      <w:r w:rsidRPr="00F63475">
        <w:rPr>
          <w:rStyle w:val="google-src-text1"/>
          <w:rFonts w:ascii="Arial" w:hAnsi="Arial" w:cs="Arial"/>
          <w:iCs/>
          <w:lang w:val="en-US"/>
          <w:specVanish w:val="0"/>
        </w:rPr>
        <w:t>23 Frames</w:t>
      </w:r>
      <w:r w:rsidRPr="00F63475">
        <w:rPr>
          <w:rStyle w:val="google-src-text1"/>
          <w:rFonts w:ascii="Arial" w:hAnsi="Arial" w:cs="Arial"/>
          <w:lang w:val="en-US"/>
          <w:specVanish w:val="0"/>
        </w:rPr>
        <w:t xml:space="preserve"> , French horn, viola, cello, piano, 1994; </w:t>
      </w:r>
      <w:r w:rsidRPr="00F63475">
        <w:rPr>
          <w:rStyle w:val="google-src-text1"/>
          <w:rFonts w:ascii="Arial" w:hAnsi="Arial" w:cs="Arial"/>
          <w:iCs/>
          <w:lang w:val="en-US"/>
          <w:specVanish w:val="0"/>
        </w:rPr>
        <w:t>Elegiac Chaconne</w:t>
      </w:r>
      <w:r w:rsidRPr="00F63475">
        <w:rPr>
          <w:rStyle w:val="google-src-text1"/>
          <w:rFonts w:ascii="Arial" w:hAnsi="Arial" w:cs="Arial"/>
          <w:lang w:val="en-US"/>
          <w:specVanish w:val="0"/>
        </w:rPr>
        <w:t xml:space="preserve"> , alto flute, bass clarinet, viola, cello, piano, 1997; </w:t>
      </w:r>
      <w:r w:rsidRPr="00F63475">
        <w:rPr>
          <w:rStyle w:val="google-src-text1"/>
          <w:rFonts w:ascii="Arial" w:hAnsi="Arial" w:cs="Arial"/>
          <w:iCs/>
          <w:lang w:val="en-US"/>
          <w:specVanish w:val="0"/>
        </w:rPr>
        <w:t>Capriccioletto</w:t>
      </w:r>
      <w:r w:rsidRPr="00F63475">
        <w:rPr>
          <w:rStyle w:val="google-src-text1"/>
          <w:rFonts w:ascii="Arial" w:hAnsi="Arial" w:cs="Arial"/>
          <w:lang w:val="en-US"/>
          <w:specVanish w:val="0"/>
        </w:rPr>
        <w:t xml:space="preserve"> , violin, piano, 1998; </w:t>
      </w:r>
      <w:r w:rsidRPr="00F63475">
        <w:rPr>
          <w:rStyle w:val="google-src-text1"/>
          <w:rFonts w:ascii="Arial" w:hAnsi="Arial" w:cs="Arial"/>
          <w:iCs/>
          <w:lang w:val="en-US"/>
          <w:specVanish w:val="0"/>
        </w:rPr>
        <w:t>Cadenzas</w:t>
      </w:r>
      <w:r w:rsidRPr="00F63475">
        <w:rPr>
          <w:rStyle w:val="google-src-text1"/>
          <w:rFonts w:ascii="Arial" w:hAnsi="Arial" w:cs="Arial"/>
          <w:lang w:val="en-US"/>
          <w:specVanish w:val="0"/>
        </w:rPr>
        <w:t xml:space="preserve"> (for </w:t>
      </w:r>
      <w:r w:rsidRPr="00F63475">
        <w:rPr>
          <w:rStyle w:val="google-src-text1"/>
          <w:rFonts w:ascii="Arial" w:hAnsi="Arial" w:cs="Arial"/>
          <w:iCs/>
          <w:lang w:val="en-US"/>
          <w:specVanish w:val="0"/>
        </w:rPr>
        <w:t>Konzert in D</w:t>
      </w:r>
      <w:r w:rsidRPr="00F63475">
        <w:rPr>
          <w:rStyle w:val="google-src-text1"/>
          <w:rFonts w:ascii="Arial" w:hAnsi="Arial" w:cs="Arial"/>
          <w:lang w:val="en-US"/>
          <w:specVanish w:val="0"/>
        </w:rPr>
        <w:t xml:space="preserve"> - </w:t>
      </w:r>
      <w:r w:rsidRPr="00F63475">
        <w:rPr>
          <w:rStyle w:val="google-src-text1"/>
          <w:rFonts w:ascii="Arial" w:hAnsi="Arial" w:cs="Arial"/>
          <w:iCs/>
          <w:lang w:val="en-US"/>
          <w:specVanish w:val="0"/>
        </w:rPr>
        <w:t>dur</w:t>
      </w:r>
      <w:r w:rsidRPr="00F63475">
        <w:rPr>
          <w:rStyle w:val="google-src-text1"/>
          <w:rFonts w:ascii="Arial" w:hAnsi="Arial" w:cs="Arial"/>
          <w:lang w:val="en-US"/>
          <w:specVanish w:val="0"/>
        </w:rPr>
        <w:t xml:space="preserve"> by Franz Joseph Haydn), cello, 1998; </w:t>
      </w:r>
      <w:r w:rsidRPr="00F63475">
        <w:rPr>
          <w:rStyle w:val="google-src-text1"/>
          <w:rFonts w:ascii="Arial" w:hAnsi="Arial" w:cs="Arial"/>
          <w:iCs/>
          <w:lang w:val="en-US"/>
          <w:specVanish w:val="0"/>
        </w:rPr>
        <w:t>Oscuro</w:t>
      </w:r>
      <w:r w:rsidRPr="00F63475">
        <w:rPr>
          <w:rStyle w:val="google-src-text1"/>
          <w:rFonts w:ascii="Arial" w:hAnsi="Arial" w:cs="Arial"/>
          <w:lang w:val="en-US"/>
          <w:specVanish w:val="0"/>
        </w:rPr>
        <w:t xml:space="preserve"> , viola, piano, 1999; </w:t>
      </w:r>
      <w:r w:rsidRPr="00F63475">
        <w:rPr>
          <w:rStyle w:val="google-src-text1"/>
          <w:rFonts w:ascii="Arial" w:hAnsi="Arial" w:cs="Arial"/>
          <w:iCs/>
          <w:lang w:val="en-US"/>
          <w:specVanish w:val="0"/>
        </w:rPr>
        <w:t>Introduction</w:t>
      </w:r>
      <w:r w:rsidRPr="00F63475">
        <w:rPr>
          <w:rStyle w:val="google-src-text1"/>
          <w:rFonts w:ascii="Arial" w:hAnsi="Arial" w:cs="Arial"/>
          <w:lang w:val="en-US"/>
          <w:specVanish w:val="0"/>
        </w:rPr>
        <w:t xml:space="preserve"> , </w:t>
      </w:r>
      <w:r w:rsidRPr="00F63475">
        <w:rPr>
          <w:rStyle w:val="google-src-text1"/>
          <w:rFonts w:ascii="Arial" w:hAnsi="Arial" w:cs="Arial"/>
          <w:iCs/>
          <w:lang w:val="en-US"/>
          <w:specVanish w:val="0"/>
        </w:rPr>
        <w:t>Chaconne and Corrente</w:t>
      </w:r>
      <w:r w:rsidRPr="00F63475">
        <w:rPr>
          <w:rStyle w:val="google-src-text1"/>
          <w:rFonts w:ascii="Arial" w:hAnsi="Arial" w:cs="Arial"/>
          <w:lang w:val="en-US"/>
          <w:specVanish w:val="0"/>
        </w:rPr>
        <w:t xml:space="preserve"> , guitar, 1999; </w:t>
      </w:r>
      <w:r w:rsidRPr="00F63475">
        <w:rPr>
          <w:rStyle w:val="google-src-text1"/>
          <w:rFonts w:ascii="Arial" w:hAnsi="Arial" w:cs="Arial"/>
          <w:iCs/>
          <w:lang w:val="en-US"/>
          <w:specVanish w:val="0"/>
        </w:rPr>
        <w:t>Calmo</w:t>
      </w:r>
      <w:r w:rsidRPr="00F63475">
        <w:rPr>
          <w:rStyle w:val="google-src-text1"/>
          <w:rFonts w:ascii="Arial" w:hAnsi="Arial" w:cs="Arial"/>
          <w:lang w:val="en-US"/>
          <w:specVanish w:val="0"/>
        </w:rPr>
        <w:t xml:space="preserve"> , viola, piano, 1999; </w:t>
      </w:r>
      <w:r w:rsidRPr="00F63475">
        <w:rPr>
          <w:rStyle w:val="google-src-text1"/>
          <w:rFonts w:ascii="Arial" w:hAnsi="Arial" w:cs="Arial"/>
          <w:iCs/>
          <w:lang w:val="en-US"/>
          <w:specVanish w:val="0"/>
        </w:rPr>
        <w:t>A Quick Start</w:t>
      </w:r>
      <w:r w:rsidRPr="00F63475">
        <w:rPr>
          <w:rStyle w:val="google-src-text1"/>
          <w:rFonts w:ascii="Arial" w:hAnsi="Arial" w:cs="Arial"/>
          <w:lang w:val="en-US"/>
          <w:specVanish w:val="0"/>
        </w:rPr>
        <w:t xml:space="preserve"> , French horn, 2 trumpets, trombone, tuba, 2001; </w:t>
      </w:r>
      <w:r w:rsidRPr="00F63475">
        <w:rPr>
          <w:rStyle w:val="google-src-text1"/>
          <w:rFonts w:ascii="Arial" w:hAnsi="Arial" w:cs="Arial"/>
          <w:iCs/>
          <w:lang w:val="en-US"/>
          <w:specVanish w:val="0"/>
        </w:rPr>
        <w:t>Mechaniks Bench</w:t>
      </w:r>
      <w:r w:rsidRPr="00F63475">
        <w:rPr>
          <w:rStyle w:val="google-src-text1"/>
          <w:rFonts w:ascii="Arial" w:hAnsi="Arial" w:cs="Arial"/>
          <w:lang w:val="en-US"/>
          <w:specVanish w:val="0"/>
        </w:rPr>
        <w:t xml:space="preserve"> , any 7 or more amateur players, 2002; </w:t>
      </w:r>
      <w:r w:rsidRPr="00F63475">
        <w:rPr>
          <w:rStyle w:val="google-src-text1"/>
          <w:rFonts w:ascii="Arial" w:hAnsi="Arial" w:cs="Arial"/>
          <w:iCs/>
          <w:lang w:val="en-US"/>
          <w:specVanish w:val="0"/>
        </w:rPr>
        <w:t>Bassoonova</w:t>
      </w:r>
      <w:r w:rsidRPr="00F63475">
        <w:rPr>
          <w:rStyle w:val="google-src-text1"/>
          <w:rFonts w:ascii="Arial" w:hAnsi="Arial" w:cs="Arial"/>
          <w:lang w:val="en-US"/>
          <w:specVanish w:val="0"/>
        </w:rPr>
        <w:t xml:space="preserve"> , bassoon, 2003; </w:t>
      </w:r>
      <w:r w:rsidRPr="00F63475">
        <w:rPr>
          <w:rStyle w:val="google-src-text1"/>
          <w:rFonts w:ascii="Arial" w:hAnsi="Arial" w:cs="Arial"/>
          <w:iCs/>
          <w:lang w:val="en-US"/>
          <w:specVanish w:val="0"/>
        </w:rPr>
        <w:t>Little Berceuse</w:t>
      </w:r>
      <w:r w:rsidRPr="00F63475">
        <w:rPr>
          <w:rStyle w:val="google-src-text1"/>
          <w:rFonts w:ascii="Arial" w:hAnsi="Arial" w:cs="Arial"/>
          <w:lang w:val="en-US"/>
          <w:specVanish w:val="0"/>
        </w:rPr>
        <w:t xml:space="preserve"> , clarinet, string quartet, 2004; </w:t>
      </w:r>
      <w:r w:rsidRPr="00F63475">
        <w:rPr>
          <w:rStyle w:val="google-src-text1"/>
          <w:rFonts w:ascii="Arial" w:hAnsi="Arial" w:cs="Arial"/>
          <w:iCs/>
          <w:lang w:val="en-US"/>
          <w:specVanish w:val="0"/>
        </w:rPr>
        <w:t>Ms Cookhorn</w:t>
      </w:r>
      <w:r w:rsidRPr="00F63475">
        <w:rPr>
          <w:rStyle w:val="google-src-text1"/>
          <w:rFonts w:ascii="Arial" w:hAnsi="Arial" w:cs="Arial"/>
          <w:lang w:val="en-US"/>
          <w:specVanish w:val="0"/>
        </w:rPr>
        <w:t xml:space="preserve"> ' </w:t>
      </w:r>
      <w:r w:rsidRPr="00F63475">
        <w:rPr>
          <w:rStyle w:val="google-src-text1"/>
          <w:rFonts w:ascii="Arial" w:hAnsi="Arial" w:cs="Arial"/>
          <w:iCs/>
          <w:lang w:val="en-US"/>
          <w:specVanish w:val="0"/>
        </w:rPr>
        <w:t>s Fancie</w:t>
      </w:r>
      <w:r w:rsidRPr="00F63475">
        <w:rPr>
          <w:rStyle w:val="google-src-text1"/>
          <w:rFonts w:ascii="Arial" w:hAnsi="Arial" w:cs="Arial"/>
          <w:lang w:val="en-US"/>
          <w:specVanish w:val="0"/>
        </w:rPr>
        <w:t xml:space="preserve"> (after Giles Farnaby), contrabassoon, 2004; </w:t>
      </w:r>
      <w:r w:rsidRPr="00F63475">
        <w:rPr>
          <w:rStyle w:val="google-src-text1"/>
          <w:rFonts w:ascii="Arial" w:hAnsi="Arial" w:cs="Arial"/>
          <w:iCs/>
          <w:lang w:val="en-US"/>
          <w:specVanish w:val="0"/>
        </w:rPr>
        <w:t>Chaconne</w:t>
      </w:r>
      <w:r w:rsidRPr="00F63475">
        <w:rPr>
          <w:rStyle w:val="google-src-text1"/>
          <w:rFonts w:ascii="Arial" w:hAnsi="Arial" w:cs="Arial"/>
          <w:lang w:val="en-US"/>
          <w:specVanish w:val="0"/>
        </w:rPr>
        <w:t xml:space="preserve"> , 2 bass clarinets, viola, cello, double bass, 2006; </w:t>
      </w:r>
      <w:r w:rsidRPr="00F63475">
        <w:rPr>
          <w:rStyle w:val="google-src-text1"/>
          <w:rFonts w:ascii="Arial" w:hAnsi="Arial" w:cs="Arial"/>
          <w:iCs/>
          <w:lang w:val="en-US"/>
          <w:specVanish w:val="0"/>
        </w:rPr>
        <w:t>Luminoso</w:t>
      </w:r>
      <w:r w:rsidRPr="00F63475">
        <w:rPr>
          <w:rStyle w:val="google-src-text1"/>
          <w:rFonts w:ascii="Arial" w:hAnsi="Arial" w:cs="Arial"/>
          <w:lang w:val="en-US"/>
          <w:specVanish w:val="0"/>
        </w:rPr>
        <w:t xml:space="preserve"> , viola, piano, 2006; </w:t>
      </w:r>
      <w:r w:rsidRPr="00F63475">
        <w:rPr>
          <w:rStyle w:val="google-src-text1"/>
          <w:rFonts w:ascii="Arial" w:hAnsi="Arial" w:cs="Arial"/>
          <w:iCs/>
          <w:lang w:val="en-US"/>
          <w:specVanish w:val="0"/>
        </w:rPr>
        <w:t>scorrevole</w:t>
      </w:r>
      <w:r w:rsidRPr="00F63475">
        <w:rPr>
          <w:rStyle w:val="google-src-text1"/>
          <w:rFonts w:ascii="Arial" w:hAnsi="Arial" w:cs="Arial"/>
          <w:lang w:val="en-US"/>
          <w:specVanish w:val="0"/>
        </w:rPr>
        <w:t xml:space="preserve"> , viola, piano, 2006</w:t>
      </w:r>
      <w:r w:rsidRPr="00F63475">
        <w:rPr>
          <w:rFonts w:ascii="Arial" w:hAnsi="Arial" w:cs="Arial"/>
          <w:iCs/>
          <w:lang w:val="en-US"/>
        </w:rPr>
        <w:t>Duologue,</w:t>
      </w:r>
      <w:r w:rsidRPr="00F63475">
        <w:rPr>
          <w:rFonts w:ascii="Arial" w:hAnsi="Arial" w:cs="Arial"/>
          <w:lang w:val="en-US"/>
        </w:rPr>
        <w:t xml:space="preserve"> oboe e pf. (1991).   </w:t>
      </w:r>
      <w:r w:rsidRPr="00F63475">
        <w:rPr>
          <w:rFonts w:ascii="Arial" w:hAnsi="Arial" w:cs="Arial"/>
          <w:iCs/>
          <w:lang w:val="en-US"/>
        </w:rPr>
        <w:t>Night Spell,</w:t>
      </w:r>
      <w:r w:rsidRPr="00F63475">
        <w:rPr>
          <w:rFonts w:ascii="Arial" w:hAnsi="Arial" w:cs="Arial"/>
          <w:lang w:val="en-US"/>
        </w:rPr>
        <w:t xml:space="preserve"> oboe, pf. </w:t>
      </w:r>
      <w:r w:rsidRPr="00F63475">
        <w:rPr>
          <w:rFonts w:ascii="Arial" w:hAnsi="Arial" w:cs="Arial"/>
        </w:rPr>
        <w:t xml:space="preserve">(1992). </w:t>
      </w:r>
    </w:p>
    <w:p w:rsidR="008A0EDD" w:rsidRPr="00F63475" w:rsidRDefault="008A0EDD" w:rsidP="005D6A2A">
      <w:pPr>
        <w:pStyle w:val="NormaleWeb"/>
        <w:tabs>
          <w:tab w:val="left" w:pos="4253"/>
        </w:tabs>
        <w:spacing w:before="120" w:beforeAutospacing="0" w:after="0" w:afterAutospacing="0" w:line="276" w:lineRule="auto"/>
        <w:rPr>
          <w:rFonts w:ascii="Arial" w:hAnsi="Arial" w:cs="Arial"/>
        </w:rPr>
      </w:pPr>
      <w:r w:rsidRPr="00F63475">
        <w:rPr>
          <w:rFonts w:ascii="Arial" w:hAnsi="Arial" w:cs="Arial"/>
          <w:vanish/>
        </w:rPr>
        <w:t>ARRANGEMENTS : Praise We Great Men (Benjamin Britten, Baron Britten of Aldeburgh), mixed chorus, orchestra, 1976–77; Paul Bunyan Overture (Benjamin Britten, Baron Britten of Aldeburgh), orchestra, 1977; Sérénade , Hymne et Toccata (Hector Berlioz), small orchestra, 1978; Zhenitba – The Marriage (Modest Musorgsky), 1981 (collaboration with Oliver Knussen); The Dream - City (Gustav Holst), soprano, orchestra, 1983; Ellens Drei Gesänge (Franz Schubert), voice, ensemble, 1984; Five Operetta Excerpts (various composers), 2 voices, ensemble, 1985; Mondnacht (Robert Schumann), oboe, violin, viola, cello, 1990; A Charm of Lullabies , Op.</w:t>
      </w:r>
      <w:r w:rsidRPr="00F63475">
        <w:rPr>
          <w:rFonts w:ascii="Arial" w:hAnsi="Arial" w:cs="Arial"/>
          <w:iCs/>
        </w:rPr>
        <w:t>Mondnacht</w:t>
      </w:r>
      <w:r w:rsidRPr="00F63475">
        <w:rPr>
          <w:rFonts w:ascii="Arial" w:hAnsi="Arial" w:cs="Arial"/>
        </w:rPr>
        <w:t xml:space="preserve"> (Robert Schumann), oboe, vl. vla. vcl. (1990). </w:t>
      </w:r>
    </w:p>
    <w:p w:rsidR="008A0EDD" w:rsidRPr="00F63475" w:rsidRDefault="008A0EDD" w:rsidP="005D6A2A">
      <w:pPr>
        <w:pStyle w:val="Corpotesto"/>
        <w:tabs>
          <w:tab w:val="left" w:pos="4253"/>
        </w:tabs>
        <w:spacing w:before="120" w:after="0" w:line="276" w:lineRule="auto"/>
        <w:rPr>
          <w:rFonts w:ascii="Arial" w:hAnsi="Arial" w:cs="Arial"/>
          <w:sz w:val="24"/>
          <w:szCs w:val="24"/>
        </w:rPr>
      </w:pPr>
      <w:r w:rsidRPr="00F63475">
        <w:rPr>
          <w:rFonts w:ascii="Arial" w:hAnsi="Arial" w:cs="Arial"/>
          <w:sz w:val="24"/>
          <w:szCs w:val="24"/>
        </w:rPr>
        <w:t>1° Quartetto per oboe, vl. vla. vcl. (1981).   2° Quartetto per oboe, vl. vla. vcl. (1989).</w:t>
      </w:r>
    </w:p>
    <w:p w:rsidR="008A0EDD" w:rsidRPr="00F63475" w:rsidRDefault="008A0EDD" w:rsidP="005D6A2A">
      <w:pPr>
        <w:pStyle w:val="NormaleWeb"/>
        <w:tabs>
          <w:tab w:val="left" w:pos="4253"/>
        </w:tabs>
        <w:spacing w:before="120" w:beforeAutospacing="0" w:after="0" w:afterAutospacing="0" w:line="276" w:lineRule="auto"/>
        <w:rPr>
          <w:rFonts w:ascii="Arial" w:hAnsi="Arial" w:cs="Arial"/>
        </w:rPr>
      </w:pPr>
      <w:r w:rsidRPr="00F63475">
        <w:rPr>
          <w:rFonts w:ascii="Arial" w:hAnsi="Arial" w:cs="Arial"/>
          <w:iCs/>
        </w:rPr>
        <w:t xml:space="preserve">Variazioni temporali, </w:t>
      </w:r>
      <w:r w:rsidRPr="00F63475">
        <w:rPr>
          <w:rFonts w:ascii="Arial" w:hAnsi="Arial" w:cs="Arial"/>
        </w:rPr>
        <w:t xml:space="preserve">oboe e archi (1994). </w:t>
      </w:r>
      <w:r w:rsidRPr="00F63475">
        <w:rPr>
          <w:rStyle w:val="google-src-text1"/>
          <w:rFonts w:ascii="Arial" w:hAnsi="Arial" w:cs="Arial"/>
          <w:specVanish w:val="0"/>
        </w:rPr>
        <w:t xml:space="preserve">ARRANGEMENTS : </w:t>
      </w:r>
      <w:r w:rsidRPr="00F63475">
        <w:rPr>
          <w:rStyle w:val="google-src-text1"/>
          <w:rFonts w:ascii="Arial" w:hAnsi="Arial" w:cs="Arial"/>
          <w:iCs/>
          <w:specVanish w:val="0"/>
        </w:rPr>
        <w:t>Trois Poèmes de Stéphane Mallarmé</w:t>
      </w:r>
      <w:r w:rsidRPr="00F63475">
        <w:rPr>
          <w:rStyle w:val="google-src-text1"/>
          <w:rFonts w:ascii="Arial" w:hAnsi="Arial" w:cs="Arial"/>
          <w:specVanish w:val="0"/>
        </w:rPr>
        <w:t xml:space="preserve"> (Claude Debussy), soprano, 9 players, 1998–99; </w:t>
      </w:r>
      <w:r w:rsidRPr="00F63475">
        <w:rPr>
          <w:rStyle w:val="google-src-text1"/>
          <w:rFonts w:ascii="Arial" w:hAnsi="Arial" w:cs="Arial"/>
          <w:iCs/>
          <w:specVanish w:val="0"/>
        </w:rPr>
        <w:t>Vier Stücke</w:t>
      </w:r>
      <w:r w:rsidRPr="00F63475">
        <w:rPr>
          <w:rStyle w:val="google-src-text1"/>
          <w:rFonts w:ascii="Arial" w:hAnsi="Arial" w:cs="Arial"/>
          <w:specVanish w:val="0"/>
        </w:rPr>
        <w:t xml:space="preserve"> , Op.</w:t>
      </w:r>
    </w:p>
    <w:p w:rsidR="00DF192C" w:rsidRPr="00F63475" w:rsidRDefault="00DF192C" w:rsidP="005D6A2A">
      <w:pPr>
        <w:tabs>
          <w:tab w:val="left" w:pos="4253"/>
        </w:tabs>
        <w:spacing w:before="120" w:line="276" w:lineRule="auto"/>
        <w:rPr>
          <w:rFonts w:ascii="Arial" w:hAnsi="Arial" w:cs="Arial"/>
        </w:rPr>
      </w:pPr>
    </w:p>
    <w:p w:rsidR="00DF192C" w:rsidRPr="00200598" w:rsidRDefault="00DF192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MATTHEWS  David</w:t>
      </w:r>
      <w:r w:rsidRPr="00200598">
        <w:rPr>
          <w:rFonts w:ascii="Arial" w:hAnsi="Arial" w:cs="Arial"/>
          <w:color w:val="873624"/>
          <w:u w:val="single"/>
        </w:rPr>
        <w:tab/>
      </w:r>
      <w:r w:rsidRPr="00200598">
        <w:rPr>
          <w:rFonts w:ascii="Arial" w:hAnsi="Arial" w:cs="Arial"/>
          <w:color w:val="873624"/>
          <w:u w:val="single"/>
        </w:rPr>
        <w:tab/>
        <w:t>Londra, 9.3.1943</w:t>
      </w:r>
    </w:p>
    <w:p w:rsidR="00DF192C" w:rsidRPr="00200598" w:rsidRDefault="00DF192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inglese, studi all’Università di Nottingham, allievo di A. Milner e N. Maw.</w:t>
      </w:r>
    </w:p>
    <w:p w:rsidR="008B27E0" w:rsidRPr="00F63475" w:rsidRDefault="00DF192C" w:rsidP="005D6A2A">
      <w:pPr>
        <w:tabs>
          <w:tab w:val="left" w:pos="4253"/>
        </w:tabs>
        <w:spacing w:before="120" w:line="276" w:lineRule="auto"/>
        <w:rPr>
          <w:rFonts w:ascii="Arial" w:hAnsi="Arial" w:cs="Arial"/>
          <w:lang w:val="en-US"/>
        </w:rPr>
      </w:pPr>
      <w:r w:rsidRPr="00F63475">
        <w:rPr>
          <w:rFonts w:ascii="Arial" w:hAnsi="Arial" w:cs="Arial"/>
          <w:iCs/>
          <w:lang w:val="en-US"/>
        </w:rPr>
        <w:t>Montana Taylor</w:t>
      </w:r>
      <w:r w:rsidRPr="00F63475">
        <w:rPr>
          <w:rFonts w:ascii="Arial" w:hAnsi="Arial" w:cs="Arial"/>
          <w:lang w:val="en-US"/>
        </w:rPr>
        <w:t>'</w:t>
      </w:r>
      <w:r w:rsidRPr="00F63475">
        <w:rPr>
          <w:rFonts w:ascii="Arial" w:hAnsi="Arial" w:cs="Arial"/>
          <w:iCs/>
          <w:lang w:val="en-US"/>
        </w:rPr>
        <w:t>s Blues</w:t>
      </w:r>
      <w:r w:rsidRPr="00F63475">
        <w:rPr>
          <w:rFonts w:ascii="Arial" w:hAnsi="Arial" w:cs="Arial"/>
          <w:lang w:val="en-US"/>
        </w:rPr>
        <w:t>, oboe e pf. op. 57a (1993).</w:t>
      </w:r>
    </w:p>
    <w:p w:rsidR="00F92E1D" w:rsidRPr="00F63475" w:rsidRDefault="008B27E0" w:rsidP="005D6A2A">
      <w:pPr>
        <w:tabs>
          <w:tab w:val="left" w:pos="4253"/>
        </w:tabs>
        <w:spacing w:before="120" w:line="276" w:lineRule="auto"/>
        <w:rPr>
          <w:rFonts w:ascii="Arial" w:hAnsi="Arial" w:cs="Arial"/>
        </w:rPr>
      </w:pPr>
      <w:r w:rsidRPr="00F63475">
        <w:rPr>
          <w:rFonts w:ascii="Arial" w:hAnsi="Arial" w:cs="Arial"/>
          <w:iCs/>
        </w:rPr>
        <w:lastRenderedPageBreak/>
        <w:t>A Little Threnody</w:t>
      </w:r>
      <w:r w:rsidRPr="00F63475">
        <w:rPr>
          <w:rFonts w:ascii="Arial" w:hAnsi="Arial" w:cs="Arial"/>
        </w:rPr>
        <w:t xml:space="preserve">, </w:t>
      </w:r>
      <w:r w:rsidR="00B552FB" w:rsidRPr="00F63475">
        <w:rPr>
          <w:rFonts w:ascii="Arial" w:hAnsi="Arial" w:cs="Arial"/>
        </w:rPr>
        <w:t>cor</w:t>
      </w:r>
      <w:r w:rsidR="00997B7F" w:rsidRPr="00F63475">
        <w:rPr>
          <w:rFonts w:ascii="Arial" w:hAnsi="Arial" w:cs="Arial"/>
        </w:rPr>
        <w:t>no</w:t>
      </w:r>
      <w:r w:rsidR="007818B0" w:rsidRPr="00F63475">
        <w:rPr>
          <w:rFonts w:ascii="Arial" w:hAnsi="Arial" w:cs="Arial"/>
        </w:rPr>
        <w:t xml:space="preserve"> </w:t>
      </w:r>
      <w:r w:rsidR="00B552FB" w:rsidRPr="00F63475">
        <w:rPr>
          <w:rFonts w:ascii="Arial" w:hAnsi="Arial" w:cs="Arial"/>
        </w:rPr>
        <w:t>ingl</w:t>
      </w:r>
      <w:r w:rsidR="00997B7F" w:rsidRPr="00F63475">
        <w:rPr>
          <w:rFonts w:ascii="Arial" w:hAnsi="Arial" w:cs="Arial"/>
        </w:rPr>
        <w:t>ese</w:t>
      </w:r>
      <w:r w:rsidRPr="00F63475">
        <w:rPr>
          <w:rFonts w:ascii="Arial" w:hAnsi="Arial" w:cs="Arial"/>
        </w:rPr>
        <w:t xml:space="preserve"> solo, op. 62 (1993</w:t>
      </w:r>
      <w:r w:rsidR="00D67BA6" w:rsidRPr="00F63475">
        <w:rPr>
          <w:rFonts w:ascii="Arial" w:hAnsi="Arial" w:cs="Arial"/>
        </w:rPr>
        <w:t>, 4’</w:t>
      </w:r>
      <w:r w:rsidRPr="00F63475">
        <w:rPr>
          <w:rFonts w:ascii="Arial" w:hAnsi="Arial" w:cs="Arial"/>
        </w:rPr>
        <w:t>).</w:t>
      </w:r>
    </w:p>
    <w:p w:rsidR="00DF192C" w:rsidRPr="00F63475" w:rsidRDefault="00F92E1D" w:rsidP="005D6A2A">
      <w:pPr>
        <w:tabs>
          <w:tab w:val="left" w:pos="4253"/>
        </w:tabs>
        <w:spacing w:before="120" w:line="276" w:lineRule="auto"/>
        <w:rPr>
          <w:rFonts w:ascii="Arial" w:hAnsi="Arial" w:cs="Arial"/>
        </w:rPr>
      </w:pPr>
      <w:r w:rsidRPr="00F63475">
        <w:rPr>
          <w:rFonts w:ascii="Arial" w:hAnsi="Arial" w:cs="Arial"/>
        </w:rPr>
        <w:t>Toccata and Pastorals, op. 13, 2 oboi, fag</w:t>
      </w:r>
      <w:r w:rsidR="00997B7F" w:rsidRPr="00F63475">
        <w:rPr>
          <w:rFonts w:ascii="Arial" w:hAnsi="Arial" w:cs="Arial"/>
        </w:rPr>
        <w:t>otto e</w:t>
      </w:r>
      <w:r w:rsidRPr="00F63475">
        <w:rPr>
          <w:rFonts w:ascii="Arial" w:hAnsi="Arial" w:cs="Arial"/>
        </w:rPr>
        <w:t xml:space="preserve"> clav</w:t>
      </w:r>
      <w:r w:rsidR="00997B7F" w:rsidRPr="00F63475">
        <w:rPr>
          <w:rFonts w:ascii="Arial" w:hAnsi="Arial" w:cs="Arial"/>
        </w:rPr>
        <w:t>icembalo</w:t>
      </w:r>
      <w:r w:rsidRPr="00F63475">
        <w:rPr>
          <w:rFonts w:ascii="Arial" w:hAnsi="Arial" w:cs="Arial"/>
        </w:rPr>
        <w:t xml:space="preserve"> (1976, 14’).</w:t>
      </w:r>
    </w:p>
    <w:p w:rsidR="00DF192C" w:rsidRPr="00F63475" w:rsidRDefault="00DF192C" w:rsidP="005D6A2A">
      <w:pPr>
        <w:tabs>
          <w:tab w:val="left" w:pos="4253"/>
        </w:tabs>
        <w:spacing w:before="120" w:line="276" w:lineRule="auto"/>
        <w:rPr>
          <w:rFonts w:ascii="Arial" w:hAnsi="Arial" w:cs="Arial"/>
          <w:lang w:val="en-US"/>
        </w:rPr>
      </w:pPr>
      <w:r w:rsidRPr="00F63475">
        <w:rPr>
          <w:rFonts w:ascii="Arial" w:hAnsi="Arial" w:cs="Arial"/>
          <w:iCs/>
          <w:lang w:val="en-US"/>
        </w:rPr>
        <w:t>The Flaying of Marsyas, c</w:t>
      </w:r>
      <w:r w:rsidRPr="00F63475">
        <w:rPr>
          <w:rFonts w:ascii="Arial" w:hAnsi="Arial" w:cs="Arial"/>
          <w:lang w:val="en-US"/>
        </w:rPr>
        <w:t>oncertino per oboe e quart. d’archi, op. 42 (1987</w:t>
      </w:r>
      <w:r w:rsidR="00F431A7" w:rsidRPr="00F63475">
        <w:rPr>
          <w:rFonts w:ascii="Arial" w:hAnsi="Arial" w:cs="Arial"/>
          <w:lang w:val="en-US"/>
        </w:rPr>
        <w:t>, 18’</w:t>
      </w:r>
      <w:r w:rsidRPr="00F63475">
        <w:rPr>
          <w:rFonts w:ascii="Arial" w:hAnsi="Arial" w:cs="Arial"/>
          <w:lang w:val="en-US"/>
        </w:rPr>
        <w:t>).</w:t>
      </w:r>
    </w:p>
    <w:p w:rsidR="00DF192C" w:rsidRPr="00F63475" w:rsidRDefault="00DF192C" w:rsidP="005D6A2A">
      <w:pPr>
        <w:tabs>
          <w:tab w:val="left" w:pos="4253"/>
        </w:tabs>
        <w:spacing w:before="120" w:line="276" w:lineRule="auto"/>
        <w:rPr>
          <w:rFonts w:ascii="Arial" w:hAnsi="Arial" w:cs="Arial"/>
        </w:rPr>
      </w:pPr>
      <w:r w:rsidRPr="00F63475">
        <w:rPr>
          <w:rFonts w:ascii="Arial" w:hAnsi="Arial" w:cs="Arial"/>
          <w:iCs/>
        </w:rPr>
        <w:t>Concerto</w:t>
      </w:r>
      <w:r w:rsidRPr="00F63475">
        <w:rPr>
          <w:rFonts w:ascii="Arial" w:hAnsi="Arial" w:cs="Arial"/>
        </w:rPr>
        <w:t>, oboe e orch. op. 57 (1992</w:t>
      </w:r>
      <w:r w:rsidR="00C61F37" w:rsidRPr="00F63475">
        <w:rPr>
          <w:rFonts w:ascii="Arial" w:hAnsi="Arial" w:cs="Arial"/>
        </w:rPr>
        <w:t>, 17’</w:t>
      </w:r>
      <w:r w:rsidRPr="00F63475">
        <w:rPr>
          <w:rFonts w:ascii="Arial" w:hAnsi="Arial" w:cs="Arial"/>
        </w:rPr>
        <w:t>).</w:t>
      </w:r>
    </w:p>
    <w:p w:rsidR="00640A70" w:rsidRPr="00F63475" w:rsidRDefault="00640A70" w:rsidP="005D6A2A">
      <w:pPr>
        <w:tabs>
          <w:tab w:val="left" w:pos="4253"/>
        </w:tabs>
        <w:spacing w:before="120" w:line="276" w:lineRule="auto"/>
        <w:rPr>
          <w:rFonts w:ascii="Arial" w:hAnsi="Arial" w:cs="Arial"/>
        </w:rPr>
      </w:pPr>
    </w:p>
    <w:p w:rsidR="00640A70" w:rsidRPr="00200598" w:rsidRDefault="00640A7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MATTHUS  Siegfried</w:t>
      </w:r>
      <w:r w:rsidRPr="00200598">
        <w:rPr>
          <w:rFonts w:ascii="Arial" w:hAnsi="Arial" w:cs="Arial"/>
          <w:color w:val="873624"/>
          <w:u w:val="single"/>
        </w:rPr>
        <w:tab/>
      </w:r>
      <w:r w:rsidRPr="00200598">
        <w:rPr>
          <w:rFonts w:ascii="Arial" w:hAnsi="Arial" w:cs="Arial"/>
          <w:color w:val="873624"/>
          <w:u w:val="single"/>
        </w:rPr>
        <w:tab/>
        <w:t>Mallenuppen, 13.4.1934</w:t>
      </w:r>
    </w:p>
    <w:p w:rsidR="00640A70" w:rsidRPr="00200598" w:rsidRDefault="00640A7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studi a Berlino con Wagner-Regeny </w:t>
      </w:r>
      <w:r w:rsidR="0022638A" w:rsidRPr="00200598">
        <w:rPr>
          <w:rFonts w:ascii="Arial" w:hAnsi="Arial" w:cs="Arial"/>
          <w:color w:val="873624"/>
          <w:sz w:val="20"/>
          <w:szCs w:val="20"/>
        </w:rPr>
        <w:t xml:space="preserve">e </w:t>
      </w:r>
      <w:r w:rsidRPr="00200598">
        <w:rPr>
          <w:rFonts w:ascii="Arial" w:hAnsi="Arial" w:cs="Arial"/>
          <w:color w:val="873624"/>
          <w:sz w:val="20"/>
          <w:szCs w:val="20"/>
        </w:rPr>
        <w:t>Eisler.</w:t>
      </w:r>
    </w:p>
    <w:p w:rsidR="00640A70" w:rsidRPr="00F63475" w:rsidRDefault="00640A70" w:rsidP="005D6A2A">
      <w:pPr>
        <w:tabs>
          <w:tab w:val="left" w:pos="4253"/>
        </w:tabs>
        <w:spacing w:before="120" w:line="276" w:lineRule="auto"/>
        <w:rPr>
          <w:rFonts w:ascii="Arial" w:hAnsi="Arial" w:cs="Arial"/>
        </w:rPr>
      </w:pPr>
      <w:r w:rsidRPr="00F63475">
        <w:rPr>
          <w:rFonts w:ascii="Arial" w:hAnsi="Arial" w:cs="Arial"/>
        </w:rPr>
        <w:t>Andante, oboe e arpa (1986, 7’).   Music, oboe pf. (1968).</w:t>
      </w:r>
    </w:p>
    <w:p w:rsidR="00640A70" w:rsidRPr="00F63475" w:rsidRDefault="00640A70" w:rsidP="005D6A2A">
      <w:pPr>
        <w:tabs>
          <w:tab w:val="left" w:pos="4253"/>
        </w:tabs>
        <w:spacing w:before="120" w:line="276" w:lineRule="auto"/>
        <w:rPr>
          <w:rFonts w:ascii="Arial" w:hAnsi="Arial" w:cs="Arial"/>
        </w:rPr>
      </w:pPr>
      <w:r w:rsidRPr="00F63475">
        <w:rPr>
          <w:rFonts w:ascii="Arial" w:hAnsi="Arial" w:cs="Arial"/>
        </w:rPr>
        <w:t>Concerto per oboe e orch. (1985).</w:t>
      </w:r>
    </w:p>
    <w:p w:rsidR="005C4E40" w:rsidRPr="00F63475" w:rsidRDefault="005C4E40" w:rsidP="005D6A2A">
      <w:pPr>
        <w:tabs>
          <w:tab w:val="left" w:pos="4253"/>
        </w:tabs>
        <w:spacing w:before="120" w:line="276" w:lineRule="auto"/>
        <w:rPr>
          <w:rFonts w:ascii="Arial" w:hAnsi="Arial" w:cs="Arial"/>
        </w:rPr>
      </w:pPr>
    </w:p>
    <w:p w:rsidR="005C4E40" w:rsidRPr="00200598" w:rsidRDefault="005C4E40"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MATYS  Jiri</w:t>
      </w:r>
      <w:r w:rsidRPr="00200598">
        <w:rPr>
          <w:rFonts w:ascii="Arial" w:hAnsi="Arial" w:cs="Arial"/>
          <w:color w:val="873624"/>
          <w:sz w:val="24"/>
          <w:u w:val="single"/>
        </w:rPr>
        <w:tab/>
      </w:r>
      <w:r w:rsidRPr="00200598">
        <w:rPr>
          <w:rFonts w:ascii="Arial" w:hAnsi="Arial" w:cs="Arial"/>
          <w:color w:val="873624"/>
          <w:sz w:val="24"/>
          <w:u w:val="single"/>
        </w:rPr>
        <w:tab/>
        <w:t>Bakov, 27.10.1927</w:t>
      </w:r>
    </w:p>
    <w:p w:rsidR="005C4E40" w:rsidRPr="00200598" w:rsidRDefault="005C4E40"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ceco, allievo di Kvapil e Michalek al Conservarorio di Brno. Insegnante di composizione al Conservatorio di Brno.</w:t>
      </w:r>
    </w:p>
    <w:p w:rsidR="005C4E40" w:rsidRPr="00F63475" w:rsidRDefault="005C4E40" w:rsidP="005D6A2A">
      <w:pPr>
        <w:tabs>
          <w:tab w:val="left" w:pos="4253"/>
        </w:tabs>
        <w:spacing w:before="120" w:line="276" w:lineRule="auto"/>
        <w:rPr>
          <w:rFonts w:ascii="Arial" w:hAnsi="Arial" w:cs="Arial"/>
        </w:rPr>
      </w:pPr>
      <w:r w:rsidRPr="00F63475">
        <w:rPr>
          <w:rFonts w:ascii="Arial" w:hAnsi="Arial" w:cs="Arial"/>
        </w:rPr>
        <w:t>Concerto da camera per oboe e orch. da camera (1955, 24’).</w:t>
      </w:r>
    </w:p>
    <w:p w:rsidR="00A155B6" w:rsidRPr="00F63475" w:rsidRDefault="00A155B6" w:rsidP="005D6A2A">
      <w:pPr>
        <w:tabs>
          <w:tab w:val="left" w:pos="4253"/>
        </w:tabs>
        <w:spacing w:before="120" w:line="276" w:lineRule="auto"/>
        <w:rPr>
          <w:rFonts w:ascii="Arial" w:hAnsi="Arial" w:cs="Arial"/>
        </w:rPr>
      </w:pPr>
    </w:p>
    <w:p w:rsidR="00A155B6" w:rsidRPr="00200598" w:rsidRDefault="00A155B6"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MAURAT  Edmond</w:t>
      </w:r>
      <w:r w:rsidRPr="00200598">
        <w:rPr>
          <w:rFonts w:ascii="Arial" w:hAnsi="Arial" w:cs="Arial"/>
          <w:color w:val="873624"/>
          <w:sz w:val="24"/>
          <w:u w:val="single"/>
        </w:rPr>
        <w:tab/>
      </w:r>
      <w:r w:rsidRPr="00200598">
        <w:rPr>
          <w:rFonts w:ascii="Arial" w:hAnsi="Arial" w:cs="Arial"/>
          <w:color w:val="873624"/>
          <w:sz w:val="24"/>
          <w:u w:val="single"/>
        </w:rPr>
        <w:tab/>
        <w:t>?. 1881- Saint-Etienne, 1972.</w:t>
      </w:r>
    </w:p>
    <w:p w:rsidR="00A155B6" w:rsidRPr="00200598" w:rsidRDefault="00A155B6"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e didatta francese.</w:t>
      </w:r>
    </w:p>
    <w:p w:rsidR="00D204AD" w:rsidRPr="00F63475" w:rsidRDefault="00A155B6" w:rsidP="005D6A2A">
      <w:pPr>
        <w:tabs>
          <w:tab w:val="left" w:pos="4253"/>
        </w:tabs>
        <w:spacing w:before="120" w:line="276" w:lineRule="auto"/>
        <w:rPr>
          <w:rFonts w:ascii="Arial" w:hAnsi="Arial" w:cs="Arial"/>
        </w:rPr>
      </w:pPr>
      <w:r w:rsidRPr="00F63475">
        <w:rPr>
          <w:rFonts w:ascii="Arial" w:hAnsi="Arial" w:cs="Arial"/>
        </w:rPr>
        <w:t>Piccole invenzioni, oboe e pf.</w:t>
      </w:r>
    </w:p>
    <w:p w:rsidR="00C16EB8" w:rsidRPr="00F63475" w:rsidRDefault="00C16EB8" w:rsidP="005D6A2A">
      <w:pPr>
        <w:tabs>
          <w:tab w:val="left" w:pos="4253"/>
        </w:tabs>
        <w:spacing w:before="120" w:line="276" w:lineRule="auto"/>
        <w:rPr>
          <w:rFonts w:ascii="Arial" w:hAnsi="Arial" w:cs="Arial"/>
        </w:rPr>
      </w:pPr>
    </w:p>
    <w:p w:rsidR="00C16EB8" w:rsidRPr="00200598" w:rsidRDefault="00C16EB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MAW  Nicholas</w:t>
      </w:r>
      <w:r w:rsidRPr="00200598">
        <w:rPr>
          <w:rFonts w:ascii="Arial" w:hAnsi="Arial" w:cs="Arial"/>
          <w:color w:val="873624"/>
          <w:u w:val="single"/>
        </w:rPr>
        <w:tab/>
      </w:r>
      <w:r w:rsidRPr="00200598">
        <w:rPr>
          <w:rFonts w:ascii="Arial" w:hAnsi="Arial" w:cs="Arial"/>
          <w:color w:val="873624"/>
          <w:u w:val="single"/>
        </w:rPr>
        <w:tab/>
        <w:t>Grantham, 5.11.1935 - Washington,</w:t>
      </w:r>
      <w:r w:rsidR="002D5F48" w:rsidRPr="00200598">
        <w:rPr>
          <w:rFonts w:ascii="Arial" w:hAnsi="Arial" w:cs="Arial"/>
          <w:color w:val="873624"/>
          <w:u w:val="single"/>
        </w:rPr>
        <w:t xml:space="preserve"> </w:t>
      </w:r>
      <w:r w:rsidRPr="00200598">
        <w:rPr>
          <w:rFonts w:ascii="Arial" w:hAnsi="Arial" w:cs="Arial"/>
          <w:color w:val="873624"/>
          <w:u w:val="single"/>
        </w:rPr>
        <w:t>19.5.2009.</w:t>
      </w:r>
    </w:p>
    <w:p w:rsidR="00E94351" w:rsidRPr="00200598" w:rsidRDefault="00E94351" w:rsidP="005D6A2A">
      <w:pPr>
        <w:tabs>
          <w:tab w:val="left" w:pos="4253"/>
        </w:tabs>
        <w:spacing w:before="120" w:line="276" w:lineRule="auto"/>
        <w:rPr>
          <w:rFonts w:ascii="Arial" w:hAnsi="Arial" w:cs="Arial"/>
          <w:color w:val="873624"/>
          <w:sz w:val="20"/>
        </w:rPr>
      </w:pPr>
      <w:r w:rsidRPr="00200598">
        <w:rPr>
          <w:rFonts w:ascii="Arial" w:hAnsi="Arial" w:cs="Arial"/>
          <w:color w:val="873624"/>
          <w:sz w:val="20"/>
        </w:rPr>
        <w:t xml:space="preserve">Compositore inglese, studi alla Royal Academy con L. Berkeley e P. Steinitz. Perfezionamento con </w:t>
      </w:r>
      <w:r w:rsidR="00997B7F" w:rsidRPr="00200598">
        <w:rPr>
          <w:rFonts w:ascii="Arial" w:hAnsi="Arial" w:cs="Arial"/>
          <w:color w:val="873624"/>
          <w:sz w:val="20"/>
        </w:rPr>
        <w:t xml:space="preserve">                     </w:t>
      </w:r>
      <w:r w:rsidR="000E29E0">
        <w:rPr>
          <w:rFonts w:ascii="Arial" w:hAnsi="Arial" w:cs="Arial"/>
          <w:color w:val="873624"/>
          <w:sz w:val="20"/>
        </w:rPr>
        <w:t xml:space="preserve"> </w:t>
      </w:r>
      <w:r w:rsidR="00614482">
        <w:rPr>
          <w:rFonts w:ascii="Arial" w:hAnsi="Arial" w:cs="Arial"/>
          <w:color w:val="873624"/>
          <w:sz w:val="20"/>
        </w:rPr>
        <w:t xml:space="preserve">           </w:t>
      </w:r>
      <w:r w:rsidRPr="00200598">
        <w:rPr>
          <w:rFonts w:ascii="Arial" w:hAnsi="Arial" w:cs="Arial"/>
          <w:color w:val="873624"/>
          <w:sz w:val="20"/>
        </w:rPr>
        <w:t xml:space="preserve">N. Boulanger e M. Deutsch. Dal 1984 negli Stati Uniti, insegnante di composizione alle Università di Yale, </w:t>
      </w:r>
      <w:r w:rsidR="00997B7F" w:rsidRPr="00200598">
        <w:rPr>
          <w:rFonts w:ascii="Arial" w:hAnsi="Arial" w:cs="Arial"/>
          <w:color w:val="873624"/>
          <w:sz w:val="20"/>
        </w:rPr>
        <w:t xml:space="preserve"> </w:t>
      </w:r>
      <w:r w:rsidR="000E29E0">
        <w:rPr>
          <w:rFonts w:ascii="Arial" w:hAnsi="Arial" w:cs="Arial"/>
          <w:color w:val="873624"/>
          <w:sz w:val="20"/>
        </w:rPr>
        <w:t xml:space="preserve">          </w:t>
      </w:r>
      <w:r w:rsidRPr="00200598">
        <w:rPr>
          <w:rFonts w:ascii="Arial" w:hAnsi="Arial" w:cs="Arial"/>
          <w:color w:val="873624"/>
          <w:sz w:val="20"/>
        </w:rPr>
        <w:t>Boston, Cambridge, Royal Academy, Exeter, Peabody Institute e J. Hopkins University di Baltimora.</w:t>
      </w:r>
    </w:p>
    <w:p w:rsidR="00DE0A63" w:rsidRPr="00F63475" w:rsidRDefault="00C16EB8" w:rsidP="005D6A2A">
      <w:pPr>
        <w:pStyle w:val="NormaleWeb"/>
        <w:tabs>
          <w:tab w:val="left" w:pos="4253"/>
        </w:tabs>
        <w:spacing w:before="120" w:beforeAutospacing="0" w:after="0" w:afterAutospacing="0" w:line="276" w:lineRule="auto"/>
        <w:rPr>
          <w:rFonts w:ascii="Arial" w:hAnsi="Arial" w:cs="Arial"/>
        </w:rPr>
      </w:pPr>
      <w:r w:rsidRPr="00F63475">
        <w:rPr>
          <w:rFonts w:ascii="Arial" w:hAnsi="Arial" w:cs="Arial"/>
        </w:rPr>
        <w:t>Little Concert, oboe, 2 corni e archi (1987).</w:t>
      </w:r>
    </w:p>
    <w:p w:rsidR="00DE0A63" w:rsidRPr="00F63475" w:rsidRDefault="00DE0A63" w:rsidP="005D6A2A">
      <w:pPr>
        <w:pStyle w:val="NormaleWeb"/>
        <w:tabs>
          <w:tab w:val="left" w:pos="4253"/>
        </w:tabs>
        <w:spacing w:before="120" w:beforeAutospacing="0" w:after="0" w:afterAutospacing="0" w:line="276" w:lineRule="auto"/>
        <w:rPr>
          <w:rFonts w:ascii="Arial" w:hAnsi="Arial" w:cs="Arial"/>
        </w:rPr>
      </w:pPr>
      <w:r w:rsidRPr="00F63475">
        <w:rPr>
          <w:rFonts w:ascii="Arial" w:hAnsi="Arial" w:cs="Arial"/>
        </w:rPr>
        <w:t>Musica da camera per oboe, cl. cor. fag. pf. (1962).</w:t>
      </w:r>
    </w:p>
    <w:p w:rsidR="00D204AD" w:rsidRPr="00F63475" w:rsidRDefault="00D204AD" w:rsidP="005D6A2A">
      <w:pPr>
        <w:tabs>
          <w:tab w:val="left" w:pos="4253"/>
        </w:tabs>
        <w:spacing w:before="120" w:line="276" w:lineRule="auto"/>
        <w:rPr>
          <w:rFonts w:ascii="Arial" w:hAnsi="Arial" w:cs="Arial"/>
        </w:rPr>
      </w:pPr>
    </w:p>
    <w:p w:rsidR="00D204AD" w:rsidRPr="00200598" w:rsidRDefault="00890DE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MAXWELL  </w:t>
      </w:r>
      <w:r w:rsidR="00D204AD" w:rsidRPr="00200598">
        <w:rPr>
          <w:rFonts w:ascii="Arial" w:hAnsi="Arial" w:cs="Arial"/>
          <w:color w:val="873624"/>
          <w:u w:val="single"/>
        </w:rPr>
        <w:t>DAVIES</w:t>
      </w:r>
      <w:r w:rsidR="001C39FF" w:rsidRPr="00200598">
        <w:rPr>
          <w:rFonts w:ascii="Arial" w:hAnsi="Arial" w:cs="Arial"/>
          <w:color w:val="873624"/>
          <w:u w:val="single"/>
        </w:rPr>
        <w:t xml:space="preserve">  Peter</w:t>
      </w:r>
      <w:r w:rsidR="00D204AD" w:rsidRPr="00200598">
        <w:rPr>
          <w:rFonts w:ascii="Arial" w:hAnsi="Arial" w:cs="Arial"/>
          <w:color w:val="873624"/>
          <w:u w:val="single"/>
        </w:rPr>
        <w:tab/>
      </w:r>
      <w:r w:rsidR="00D204AD" w:rsidRPr="00200598">
        <w:rPr>
          <w:rFonts w:ascii="Arial" w:hAnsi="Arial" w:cs="Arial"/>
          <w:color w:val="873624"/>
          <w:u w:val="single"/>
        </w:rPr>
        <w:tab/>
        <w:t>Manchester, 8.9.1934.</w:t>
      </w:r>
    </w:p>
    <w:p w:rsidR="001C39FF" w:rsidRPr="00200598" w:rsidRDefault="001C39F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w:t>
      </w:r>
      <w:r w:rsidR="00280252" w:rsidRPr="00200598">
        <w:rPr>
          <w:rFonts w:ascii="Arial" w:hAnsi="Arial" w:cs="Arial"/>
          <w:color w:val="873624"/>
          <w:sz w:val="20"/>
          <w:szCs w:val="20"/>
        </w:rPr>
        <w:t xml:space="preserve">e direttore d’orchestra </w:t>
      </w:r>
      <w:r w:rsidRPr="00200598">
        <w:rPr>
          <w:rFonts w:ascii="Arial" w:hAnsi="Arial" w:cs="Arial"/>
          <w:color w:val="873624"/>
          <w:sz w:val="20"/>
          <w:szCs w:val="20"/>
        </w:rPr>
        <w:t xml:space="preserve">inglese, studi al Royal College of Music di Manchester, perfezionamento a </w:t>
      </w:r>
      <w:r w:rsidR="00614482">
        <w:rPr>
          <w:rFonts w:ascii="Arial" w:hAnsi="Arial" w:cs="Arial"/>
          <w:color w:val="873624"/>
          <w:sz w:val="20"/>
          <w:szCs w:val="20"/>
        </w:rPr>
        <w:t xml:space="preserve"> </w:t>
      </w:r>
      <w:r w:rsidRPr="00200598">
        <w:rPr>
          <w:rFonts w:ascii="Arial" w:hAnsi="Arial" w:cs="Arial"/>
          <w:color w:val="873624"/>
          <w:sz w:val="20"/>
          <w:szCs w:val="20"/>
        </w:rPr>
        <w:t>Roma con Petrassi, alla Princeton con Sessions. Insegnante all’Università di Adelaide.</w:t>
      </w:r>
    </w:p>
    <w:p w:rsidR="005F26F7" w:rsidRPr="00F63475" w:rsidRDefault="001C39FF" w:rsidP="005D6A2A">
      <w:pPr>
        <w:tabs>
          <w:tab w:val="left" w:pos="0"/>
          <w:tab w:val="left" w:pos="4253"/>
        </w:tabs>
        <w:spacing w:before="120" w:line="276" w:lineRule="auto"/>
        <w:rPr>
          <w:rFonts w:ascii="Arial" w:hAnsi="Arial" w:cs="Arial"/>
        </w:rPr>
      </w:pPr>
      <w:r w:rsidRPr="00F63475">
        <w:rPr>
          <w:rFonts w:ascii="Arial" w:hAnsi="Arial" w:cs="Arial"/>
        </w:rPr>
        <w:t>First Grace of Light, oboe solo</w:t>
      </w:r>
      <w:r w:rsidR="007D0B79" w:rsidRPr="00F63475">
        <w:rPr>
          <w:rFonts w:ascii="Arial" w:hAnsi="Arial" w:cs="Arial"/>
        </w:rPr>
        <w:t xml:space="preserve"> (1991, </w:t>
      </w:r>
      <w:r w:rsidR="005F26F7" w:rsidRPr="00F63475">
        <w:rPr>
          <w:rFonts w:ascii="Arial" w:hAnsi="Arial" w:cs="Arial"/>
        </w:rPr>
        <w:t>4</w:t>
      </w:r>
      <w:r w:rsidR="007D0B79" w:rsidRPr="00F63475">
        <w:rPr>
          <w:rFonts w:ascii="Arial" w:hAnsi="Arial" w:cs="Arial"/>
        </w:rPr>
        <w:t>’</w:t>
      </w:r>
      <w:r w:rsidR="00251035" w:rsidRPr="00F63475">
        <w:rPr>
          <w:rFonts w:ascii="Arial" w:hAnsi="Arial" w:cs="Arial"/>
        </w:rPr>
        <w:t>5</w:t>
      </w:r>
      <w:r w:rsidR="005E5D9C" w:rsidRPr="00F63475">
        <w:rPr>
          <w:rFonts w:ascii="Arial" w:hAnsi="Arial" w:cs="Arial"/>
        </w:rPr>
        <w:t>5</w:t>
      </w:r>
      <w:r w:rsidR="007D0B79" w:rsidRPr="00F63475">
        <w:rPr>
          <w:rFonts w:ascii="Arial" w:hAnsi="Arial" w:cs="Arial"/>
        </w:rPr>
        <w:t>)</w:t>
      </w:r>
      <w:r w:rsidRPr="00F63475">
        <w:rPr>
          <w:rFonts w:ascii="Arial" w:hAnsi="Arial" w:cs="Arial"/>
        </w:rPr>
        <w:t>.   Strathclyde 1, oboe e orch.</w:t>
      </w:r>
      <w:r w:rsidR="000220FA" w:rsidRPr="00F63475">
        <w:rPr>
          <w:rFonts w:ascii="Arial" w:hAnsi="Arial" w:cs="Arial"/>
        </w:rPr>
        <w:t xml:space="preserve"> (1987, 28’).</w:t>
      </w:r>
    </w:p>
    <w:p w:rsidR="005F26F7" w:rsidRPr="00F63475" w:rsidRDefault="005F26F7" w:rsidP="005D6A2A">
      <w:pPr>
        <w:tabs>
          <w:tab w:val="left" w:pos="0"/>
          <w:tab w:val="left" w:pos="4253"/>
        </w:tabs>
        <w:spacing w:before="120" w:line="276" w:lineRule="auto"/>
        <w:rPr>
          <w:rFonts w:ascii="Arial" w:hAnsi="Arial" w:cs="Arial"/>
        </w:rPr>
      </w:pPr>
      <w:r w:rsidRPr="00F63475">
        <w:rPr>
          <w:rFonts w:ascii="Arial" w:hAnsi="Arial" w:cs="Arial"/>
        </w:rPr>
        <w:t xml:space="preserve">1° FierceTears, oboe, arpa, pf. </w:t>
      </w:r>
      <w:r w:rsidRPr="00F63475">
        <w:rPr>
          <w:rFonts w:ascii="Arial" w:hAnsi="Arial" w:cs="Arial"/>
          <w:lang w:val="en-US"/>
        </w:rPr>
        <w:t xml:space="preserve">(1983, 7’10),   2° FierceTears, oboe, arpa, pf. </w:t>
      </w:r>
      <w:r w:rsidRPr="00F63475">
        <w:rPr>
          <w:rFonts w:ascii="Arial" w:hAnsi="Arial" w:cs="Arial"/>
        </w:rPr>
        <w:t>(1990, 9’10).</w:t>
      </w:r>
    </w:p>
    <w:p w:rsidR="00251035" w:rsidRPr="00F63475" w:rsidRDefault="00251035" w:rsidP="005D6A2A">
      <w:pPr>
        <w:tabs>
          <w:tab w:val="left" w:pos="4253"/>
        </w:tabs>
        <w:spacing w:before="120" w:line="276" w:lineRule="auto"/>
        <w:rPr>
          <w:rFonts w:ascii="Arial" w:hAnsi="Arial" w:cs="Arial"/>
        </w:rPr>
      </w:pPr>
    </w:p>
    <w:p w:rsidR="00475B15" w:rsidRPr="00200598" w:rsidRDefault="00475B1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McBRIDE  Robert Guyn</w:t>
      </w:r>
      <w:r w:rsidRPr="00200598">
        <w:rPr>
          <w:rFonts w:ascii="Arial" w:hAnsi="Arial" w:cs="Arial"/>
          <w:color w:val="873624"/>
          <w:u w:val="single"/>
        </w:rPr>
        <w:tab/>
      </w:r>
      <w:r w:rsidRPr="00200598">
        <w:rPr>
          <w:rFonts w:ascii="Arial" w:hAnsi="Arial" w:cs="Arial"/>
          <w:color w:val="873624"/>
          <w:u w:val="single"/>
        </w:rPr>
        <w:tab/>
        <w:t>Tucson, 20.11.1911</w:t>
      </w:r>
    </w:p>
    <w:p w:rsidR="00475B15" w:rsidRPr="00200598" w:rsidRDefault="00475B1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clarinettista americano, allievo di Leuning. Concertista nelle 2 americhe, insegnante all’Università dell’Arizona. Vincitore di premio Guggenheim, dell’Accademia delle Arti e del Composers.</w:t>
      </w:r>
    </w:p>
    <w:p w:rsidR="00475B15" w:rsidRPr="00F63475" w:rsidRDefault="00475B15" w:rsidP="005D6A2A">
      <w:pPr>
        <w:tabs>
          <w:tab w:val="left" w:pos="4253"/>
        </w:tabs>
        <w:spacing w:before="120" w:line="276" w:lineRule="auto"/>
        <w:rPr>
          <w:rFonts w:ascii="Arial" w:hAnsi="Arial" w:cs="Arial"/>
        </w:rPr>
      </w:pPr>
      <w:r w:rsidRPr="00F63475">
        <w:rPr>
          <w:rFonts w:ascii="Arial" w:hAnsi="Arial" w:cs="Arial"/>
        </w:rPr>
        <w:t>Fuga (1935) e Fugato n° 2 (1935) per oboe e 2 cl.</w:t>
      </w:r>
      <w:r w:rsidR="004B0D2B" w:rsidRPr="00F63475">
        <w:rPr>
          <w:rFonts w:ascii="Arial" w:hAnsi="Arial" w:cs="Arial"/>
        </w:rPr>
        <w:t xml:space="preserve">   Workout, per oboe e pf. (1936).</w:t>
      </w:r>
    </w:p>
    <w:p w:rsidR="00475B15" w:rsidRPr="00F63475" w:rsidRDefault="004E3D35" w:rsidP="005D6A2A">
      <w:pPr>
        <w:tabs>
          <w:tab w:val="left" w:pos="4253"/>
        </w:tabs>
        <w:spacing w:before="120" w:line="276" w:lineRule="auto"/>
        <w:rPr>
          <w:rFonts w:ascii="Arial" w:hAnsi="Arial" w:cs="Arial"/>
        </w:rPr>
      </w:pPr>
      <w:r w:rsidRPr="00F63475">
        <w:rPr>
          <w:rFonts w:ascii="Arial" w:hAnsi="Arial" w:cs="Arial"/>
        </w:rPr>
        <w:t xml:space="preserve">Everglide, oboe e pf.   </w:t>
      </w:r>
      <w:r w:rsidR="004B0D2B" w:rsidRPr="00F63475">
        <w:rPr>
          <w:rFonts w:ascii="Arial" w:hAnsi="Arial" w:cs="Arial"/>
        </w:rPr>
        <w:t>Quintetto con oboe (1937).   Divertimento, per oboe e cl</w:t>
      </w:r>
      <w:r w:rsidR="002D5F48" w:rsidRPr="00F63475">
        <w:rPr>
          <w:rFonts w:ascii="Arial" w:hAnsi="Arial" w:cs="Arial"/>
        </w:rPr>
        <w:t>arinetto</w:t>
      </w:r>
      <w:r w:rsidR="004B0D2B" w:rsidRPr="00F63475">
        <w:rPr>
          <w:rFonts w:ascii="Arial" w:hAnsi="Arial" w:cs="Arial"/>
        </w:rPr>
        <w:t>.</w:t>
      </w:r>
    </w:p>
    <w:p w:rsidR="004B0D2B" w:rsidRPr="00F63475" w:rsidRDefault="004B0D2B" w:rsidP="005D6A2A">
      <w:pPr>
        <w:tabs>
          <w:tab w:val="left" w:pos="4253"/>
        </w:tabs>
        <w:spacing w:before="120" w:line="276" w:lineRule="auto"/>
        <w:rPr>
          <w:rFonts w:ascii="Arial" w:hAnsi="Arial" w:cs="Arial"/>
          <w:lang w:val="en-GB"/>
        </w:rPr>
      </w:pPr>
      <w:r w:rsidRPr="00F63475">
        <w:rPr>
          <w:rFonts w:ascii="Arial" w:hAnsi="Arial" w:cs="Arial"/>
          <w:lang w:val="en-GB"/>
        </w:rPr>
        <w:lastRenderedPageBreak/>
        <w:t>Rudiments of Rug-Cuttings, per oboe, fag. e pf.</w:t>
      </w:r>
    </w:p>
    <w:p w:rsidR="009745CB" w:rsidRPr="00F63475" w:rsidRDefault="009745CB" w:rsidP="005D6A2A">
      <w:pPr>
        <w:tabs>
          <w:tab w:val="left" w:pos="4253"/>
        </w:tabs>
        <w:spacing w:before="120" w:line="276" w:lineRule="auto"/>
        <w:rPr>
          <w:rFonts w:ascii="Arial" w:hAnsi="Arial" w:cs="Arial"/>
          <w:lang w:val="en-GB"/>
        </w:rPr>
      </w:pPr>
    </w:p>
    <w:p w:rsidR="00A949AA" w:rsidRPr="00200598" w:rsidRDefault="00A949AA"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McCABE  John</w:t>
      </w:r>
      <w:r w:rsidRPr="00200598">
        <w:rPr>
          <w:rFonts w:ascii="Arial" w:eastAsia="Arial Unicode MS" w:hAnsi="Arial" w:cs="Arial"/>
          <w:color w:val="873624"/>
          <w:u w:val="single"/>
        </w:rPr>
        <w:tab/>
        <w:t>Huyton, 21.4.1939 - 13.2.2015.</w:t>
      </w:r>
    </w:p>
    <w:p w:rsidR="00A949AA" w:rsidRPr="00200598" w:rsidRDefault="00A949A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concertista e compositore inglese, studi all’Università e al Royal College di Manchester, allievo di</w:t>
      </w:r>
      <w:r w:rsidR="002D5F48" w:rsidRPr="00200598">
        <w:rPr>
          <w:rFonts w:ascii="Arial" w:hAnsi="Arial" w:cs="Arial"/>
          <w:color w:val="873624"/>
          <w:sz w:val="20"/>
          <w:szCs w:val="20"/>
        </w:rPr>
        <w:t xml:space="preserve"> </w:t>
      </w:r>
      <w:r w:rsidRPr="00200598">
        <w:rPr>
          <w:rFonts w:ascii="Arial" w:hAnsi="Arial" w:cs="Arial"/>
          <w:color w:val="873624"/>
          <w:sz w:val="20"/>
          <w:szCs w:val="20"/>
        </w:rPr>
        <w:t xml:space="preserve">Green </w:t>
      </w:r>
      <w:r w:rsidR="000E29E0">
        <w:rPr>
          <w:rFonts w:ascii="Arial" w:hAnsi="Arial" w:cs="Arial"/>
          <w:color w:val="873624"/>
          <w:sz w:val="20"/>
          <w:szCs w:val="20"/>
        </w:rPr>
        <w:t xml:space="preserve">         </w:t>
      </w:r>
      <w:r w:rsidRPr="00200598">
        <w:rPr>
          <w:rFonts w:ascii="Arial" w:hAnsi="Arial" w:cs="Arial"/>
          <w:color w:val="873624"/>
          <w:sz w:val="20"/>
          <w:szCs w:val="20"/>
        </w:rPr>
        <w:t>e Pitfield. A Monaco perfezionamento con K. A. Hartmann,</w:t>
      </w:r>
      <w:r w:rsidRPr="00200598">
        <w:rPr>
          <w:rFonts w:ascii="Arial" w:eastAsia="Arial Unicode MS" w:hAnsi="Arial" w:cs="Arial"/>
          <w:color w:val="873624"/>
          <w:sz w:val="20"/>
          <w:szCs w:val="20"/>
        </w:rPr>
        <w:t xml:space="preserve"> Pitfield e Genzmer</w:t>
      </w:r>
      <w:r w:rsidRPr="00200598">
        <w:rPr>
          <w:rFonts w:ascii="Arial" w:hAnsi="Arial" w:cs="Arial"/>
          <w:color w:val="873624"/>
          <w:sz w:val="20"/>
          <w:szCs w:val="20"/>
        </w:rPr>
        <w:t xml:space="preserve">. Insegnante a Cardiff, </w:t>
      </w:r>
      <w:r w:rsidR="000E29E0">
        <w:rPr>
          <w:rFonts w:ascii="Arial" w:hAnsi="Arial" w:cs="Arial"/>
          <w:color w:val="873624"/>
          <w:sz w:val="20"/>
          <w:szCs w:val="20"/>
        </w:rPr>
        <w:t xml:space="preserve">                            </w:t>
      </w:r>
      <w:r w:rsidRPr="00200598">
        <w:rPr>
          <w:rFonts w:ascii="Arial" w:hAnsi="Arial" w:cs="Arial"/>
          <w:color w:val="873624"/>
          <w:sz w:val="20"/>
          <w:szCs w:val="20"/>
        </w:rPr>
        <w:t>Direttore del London College of Music.</w:t>
      </w:r>
      <w:r w:rsidRPr="00200598">
        <w:rPr>
          <w:rFonts w:ascii="Arial" w:eastAsia="Arial Unicode MS" w:hAnsi="Arial" w:cs="Arial"/>
          <w:color w:val="873624"/>
          <w:sz w:val="20"/>
          <w:szCs w:val="20"/>
        </w:rPr>
        <w:t xml:space="preserve"> Incise tutte le opere pianistiche di Haydn.</w:t>
      </w:r>
    </w:p>
    <w:p w:rsidR="009745CB" w:rsidRPr="00F63475" w:rsidRDefault="00A949AA" w:rsidP="005D6A2A">
      <w:pPr>
        <w:tabs>
          <w:tab w:val="left" w:pos="4253"/>
        </w:tabs>
        <w:spacing w:before="120" w:line="276" w:lineRule="auto"/>
        <w:rPr>
          <w:rFonts w:ascii="Arial" w:hAnsi="Arial" w:cs="Arial"/>
        </w:rPr>
      </w:pPr>
      <w:r w:rsidRPr="00F63475">
        <w:rPr>
          <w:rFonts w:ascii="Arial" w:hAnsi="Arial" w:cs="Arial"/>
          <w:vanish/>
        </w:rPr>
        <w:t>horn and piano</w:t>
      </w:r>
      <w:r w:rsidR="002C1E23" w:rsidRPr="00F63475">
        <w:rPr>
          <w:rFonts w:ascii="Arial" w:hAnsi="Arial" w:cs="Arial"/>
        </w:rPr>
        <w:t>Quartetto di oboi (</w:t>
      </w:r>
      <w:r w:rsidR="004A47F1" w:rsidRPr="00F63475">
        <w:rPr>
          <w:rFonts w:ascii="Arial" w:hAnsi="Arial" w:cs="Arial"/>
        </w:rPr>
        <w:t xml:space="preserve">1968, 13’).  </w:t>
      </w:r>
      <w:r w:rsidR="009745CB" w:rsidRPr="00F63475">
        <w:rPr>
          <w:rFonts w:ascii="Arial" w:hAnsi="Arial" w:cs="Arial"/>
        </w:rPr>
        <w:t>Doppio concerto per oboe, cl</w:t>
      </w:r>
      <w:r w:rsidR="004A47F1" w:rsidRPr="00F63475">
        <w:rPr>
          <w:rFonts w:ascii="Arial" w:hAnsi="Arial" w:cs="Arial"/>
        </w:rPr>
        <w:t>.</w:t>
      </w:r>
      <w:r w:rsidR="009745CB" w:rsidRPr="00F63475">
        <w:rPr>
          <w:rFonts w:ascii="Arial" w:hAnsi="Arial" w:cs="Arial"/>
        </w:rPr>
        <w:t xml:space="preserve"> e orch. da cam</w:t>
      </w:r>
      <w:r w:rsidR="00F63475" w:rsidRPr="00F63475">
        <w:rPr>
          <w:rFonts w:ascii="Arial" w:hAnsi="Arial" w:cs="Arial"/>
        </w:rPr>
        <w:t>.</w:t>
      </w:r>
      <w:r w:rsidR="009745CB" w:rsidRPr="00F63475">
        <w:rPr>
          <w:rFonts w:ascii="Arial" w:hAnsi="Arial" w:cs="Arial"/>
        </w:rPr>
        <w:t xml:space="preserve"> (1988, 20’).</w:t>
      </w:r>
    </w:p>
    <w:p w:rsidR="00A949AA" w:rsidRPr="00F63475" w:rsidRDefault="00A949AA" w:rsidP="005D6A2A">
      <w:pPr>
        <w:tabs>
          <w:tab w:val="left" w:pos="4253"/>
        </w:tabs>
        <w:spacing w:before="120" w:line="276" w:lineRule="auto"/>
        <w:rPr>
          <w:rFonts w:ascii="Arial" w:hAnsi="Arial" w:cs="Arial"/>
        </w:rPr>
      </w:pPr>
      <w:r w:rsidRPr="00F63475">
        <w:rPr>
          <w:rFonts w:ascii="Arial" w:hAnsi="Arial" w:cs="Arial"/>
        </w:rPr>
        <w:t xml:space="preserve">Erinnerung, 2 oboi e cor. ingl. (2008, 3’50).   </w:t>
      </w:r>
      <w:r w:rsidR="009051A7" w:rsidRPr="00F63475">
        <w:rPr>
          <w:rFonts w:ascii="Arial" w:hAnsi="Arial" w:cs="Arial"/>
        </w:rPr>
        <w:t xml:space="preserve">Concerto, ob. d’amore e orch. (1972, 14’).   </w:t>
      </w:r>
    </w:p>
    <w:p w:rsidR="003C421F" w:rsidRPr="00F63475" w:rsidRDefault="003C421F" w:rsidP="005D6A2A">
      <w:pPr>
        <w:tabs>
          <w:tab w:val="left" w:pos="4253"/>
        </w:tabs>
        <w:spacing w:before="120" w:line="276" w:lineRule="auto"/>
        <w:rPr>
          <w:rFonts w:ascii="Arial" w:hAnsi="Arial" w:cs="Arial"/>
        </w:rPr>
      </w:pPr>
      <w:r w:rsidRPr="00F63475">
        <w:rPr>
          <w:rFonts w:ascii="Arial" w:hAnsi="Arial" w:cs="Arial"/>
        </w:rPr>
        <w:t>Concerto per oboe e orch. (1994, 14’).</w:t>
      </w:r>
    </w:p>
    <w:p w:rsidR="00801EF2" w:rsidRPr="00F63475" w:rsidRDefault="00801EF2" w:rsidP="005D6A2A">
      <w:pPr>
        <w:tabs>
          <w:tab w:val="left" w:pos="4253"/>
        </w:tabs>
        <w:spacing w:before="120" w:line="276" w:lineRule="auto"/>
        <w:rPr>
          <w:rFonts w:ascii="Arial" w:hAnsi="Arial" w:cs="Arial"/>
        </w:rPr>
      </w:pPr>
    </w:p>
    <w:p w:rsidR="00FB1474" w:rsidRPr="00200598" w:rsidRDefault="00FB147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McGUIRE  Edward</w:t>
      </w:r>
      <w:r w:rsidRPr="00200598">
        <w:rPr>
          <w:rFonts w:ascii="Arial" w:hAnsi="Arial" w:cs="Arial"/>
          <w:color w:val="873624"/>
          <w:u w:val="single"/>
        </w:rPr>
        <w:tab/>
      </w:r>
      <w:r w:rsidRPr="00200598">
        <w:rPr>
          <w:rFonts w:ascii="Arial" w:hAnsi="Arial" w:cs="Arial"/>
          <w:color w:val="873624"/>
          <w:u w:val="single"/>
        </w:rPr>
        <w:tab/>
        <w:t>Glasgow, 1948</w:t>
      </w:r>
    </w:p>
    <w:p w:rsidR="003932D4" w:rsidRPr="00200598" w:rsidRDefault="003932D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flautista scozzese. Studi alla Royal Scottish Academy con Nicholson, alla Royal Academy di Londra con Iliff e nel 1971 a Stoccolma, allievo di Lidholm.</w:t>
      </w:r>
    </w:p>
    <w:p w:rsidR="003932D4" w:rsidRPr="00F63475" w:rsidRDefault="003932D4" w:rsidP="005D6A2A">
      <w:pPr>
        <w:tabs>
          <w:tab w:val="left" w:pos="4253"/>
        </w:tabs>
        <w:spacing w:before="120" w:line="276" w:lineRule="auto"/>
        <w:rPr>
          <w:rFonts w:ascii="Arial" w:hAnsi="Arial" w:cs="Arial"/>
          <w:lang w:val="en-US"/>
        </w:rPr>
      </w:pPr>
      <w:r w:rsidRPr="00F63475">
        <w:rPr>
          <w:rFonts w:ascii="Arial" w:hAnsi="Arial" w:cs="Arial"/>
          <w:lang w:val="en-US"/>
        </w:rPr>
        <w:t>Celtic Knotwork, 3 oboi (1990).</w:t>
      </w:r>
    </w:p>
    <w:p w:rsidR="00EA22FC" w:rsidRPr="00F63475" w:rsidRDefault="00EA22FC" w:rsidP="005D6A2A">
      <w:pPr>
        <w:tabs>
          <w:tab w:val="left" w:pos="4253"/>
        </w:tabs>
        <w:spacing w:before="120" w:line="276" w:lineRule="auto"/>
        <w:rPr>
          <w:rFonts w:ascii="Arial" w:hAnsi="Arial" w:cs="Arial"/>
          <w:lang w:val="en-US"/>
        </w:rPr>
      </w:pPr>
    </w:p>
    <w:p w:rsidR="00954835" w:rsidRPr="00200598" w:rsidRDefault="00954835"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McEWEN John Sir</w:t>
      </w:r>
      <w:r w:rsidRPr="00200598">
        <w:rPr>
          <w:rFonts w:ascii="Arial" w:hAnsi="Arial" w:cs="Arial"/>
          <w:color w:val="873624"/>
          <w:u w:val="single"/>
          <w:lang w:val="en-GB"/>
        </w:rPr>
        <w:tab/>
      </w:r>
      <w:r w:rsidRPr="00200598">
        <w:rPr>
          <w:rFonts w:ascii="Arial" w:hAnsi="Arial" w:cs="Arial"/>
          <w:color w:val="873624"/>
          <w:u w:val="single"/>
          <w:lang w:val="en-GB"/>
        </w:rPr>
        <w:tab/>
        <w:t>Hawick, 13.4.1868 - Londra, 14.6.1948.</w:t>
      </w:r>
    </w:p>
    <w:p w:rsidR="00954835" w:rsidRPr="00200598" w:rsidRDefault="00954835"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e didatta </w:t>
      </w:r>
      <w:hyperlink r:id="rId83" w:tooltip="Scozia" w:history="1">
        <w:r w:rsidRPr="00200598">
          <w:rPr>
            <w:rStyle w:val="Collegamentoipertestuale"/>
            <w:rFonts w:ascii="Arial" w:hAnsi="Arial" w:cs="Arial"/>
            <w:color w:val="873624"/>
            <w:sz w:val="20"/>
            <w:szCs w:val="20"/>
            <w:u w:val="none"/>
          </w:rPr>
          <w:t>scozzese</w:t>
        </w:r>
      </w:hyperlink>
      <w:r w:rsidRPr="00200598">
        <w:rPr>
          <w:rFonts w:ascii="Arial" w:hAnsi="Arial" w:cs="Arial"/>
          <w:color w:val="873624"/>
          <w:sz w:val="20"/>
          <w:szCs w:val="20"/>
        </w:rPr>
        <w:t xml:space="preserve">. Allievo di Prout, Corder e Mattay alla Royal Academy of Music di Londra. Tornato in Scozia fu Maestro di Cappella e Insegnante a Greeenock e a Glascow dal 1898 al 1936. Fu </w:t>
      </w:r>
      <w:r w:rsidRPr="00200598">
        <w:rPr>
          <w:rStyle w:val="google-src-text1"/>
          <w:rFonts w:ascii="Arial" w:hAnsi="Arial" w:cs="Arial"/>
          <w:color w:val="873624"/>
          <w:sz w:val="20"/>
          <w:szCs w:val="20"/>
          <w:specVanish w:val="0"/>
        </w:rPr>
        <w:t xml:space="preserve">McEwen co-founded the </w:t>
      </w:r>
      <w:hyperlink r:id="rId84" w:tooltip="Società dei Compositori britannici (pagina inesistente)" w:history="1">
        <w:r w:rsidRPr="00200598">
          <w:rPr>
            <w:rStyle w:val="Collegamentoipertestuale"/>
            <w:rFonts w:ascii="Arial" w:hAnsi="Arial" w:cs="Arial"/>
            <w:vanish/>
            <w:color w:val="873624"/>
            <w:sz w:val="20"/>
            <w:szCs w:val="20"/>
          </w:rPr>
          <w:t>Society of British Composers</w:t>
        </w:r>
      </w:hyperlink>
      <w:r w:rsidRPr="00200598">
        <w:rPr>
          <w:rStyle w:val="google-src-text1"/>
          <w:rFonts w:ascii="Arial" w:hAnsi="Arial" w:cs="Arial"/>
          <w:color w:val="873624"/>
          <w:sz w:val="20"/>
          <w:szCs w:val="20"/>
          <w:specVanish w:val="0"/>
        </w:rPr>
        <w:t xml:space="preserve"> in 1905. </w:t>
      </w:r>
      <w:hyperlink r:id="rId85" w:anchor="cite_note-grove-0" w:history="1">
        <w:r w:rsidRPr="00200598">
          <w:rPr>
            <w:rStyle w:val="google-src-text1"/>
            <w:rFonts w:ascii="Arial" w:hAnsi="Arial" w:cs="Arial"/>
            <w:color w:val="873624"/>
            <w:sz w:val="20"/>
            <w:szCs w:val="20"/>
            <w:u w:val="single"/>
            <w:vertAlign w:val="superscript"/>
            <w:specVanish w:val="0"/>
          </w:rPr>
          <w:t>[ 1 ]</w:t>
        </w:r>
      </w:hyperlink>
      <w:r w:rsidRPr="00200598">
        <w:rPr>
          <w:rFonts w:ascii="Arial" w:hAnsi="Arial" w:cs="Arial"/>
          <w:color w:val="873624"/>
          <w:sz w:val="20"/>
          <w:szCs w:val="20"/>
        </w:rPr>
        <w:t xml:space="preserve">co-fondatore della </w:t>
      </w:r>
      <w:hyperlink r:id="rId86" w:tooltip="Società dei Compositori britannici (pagina inesistente)" w:history="1">
        <w:r w:rsidRPr="00200598">
          <w:rPr>
            <w:rFonts w:ascii="Arial" w:hAnsi="Arial" w:cs="Arial"/>
            <w:color w:val="873624"/>
            <w:sz w:val="20"/>
            <w:szCs w:val="20"/>
          </w:rPr>
          <w:t>Società dei Compositori britannici</w:t>
        </w:r>
      </w:hyperlink>
      <w:r w:rsidRPr="00200598">
        <w:rPr>
          <w:rFonts w:ascii="Arial" w:hAnsi="Arial" w:cs="Arial"/>
          <w:color w:val="873624"/>
          <w:sz w:val="20"/>
          <w:szCs w:val="20"/>
        </w:rPr>
        <w:t xml:space="preserve"> nel 1905. </w:t>
      </w:r>
      <w:r w:rsidRPr="00200598">
        <w:rPr>
          <w:rStyle w:val="google-src-text1"/>
          <w:rFonts w:ascii="Arial" w:hAnsi="Arial" w:cs="Arial"/>
          <w:color w:val="873624"/>
          <w:sz w:val="20"/>
          <w:szCs w:val="20"/>
          <w:specVanish w:val="0"/>
        </w:rPr>
        <w:t xml:space="preserve">He was knighted in 1931 </w:t>
      </w:r>
      <w:hyperlink r:id="rId87" w:anchor="cite_note-1" w:history="1">
        <w:r w:rsidRPr="00200598">
          <w:rPr>
            <w:rStyle w:val="Collegamentoipertestuale"/>
            <w:rFonts w:ascii="Arial" w:hAnsi="Arial" w:cs="Arial"/>
            <w:vanish/>
            <w:color w:val="873624"/>
            <w:sz w:val="20"/>
            <w:szCs w:val="20"/>
            <w:vertAlign w:val="superscript"/>
          </w:rPr>
          <w:t>[ 2 ]</w:t>
        </w:r>
      </w:hyperlink>
      <w:r w:rsidRPr="00200598">
        <w:rPr>
          <w:rStyle w:val="google-src-text1"/>
          <w:rFonts w:ascii="Arial" w:hAnsi="Arial" w:cs="Arial"/>
          <w:color w:val="873624"/>
          <w:sz w:val="20"/>
          <w:szCs w:val="20"/>
          <w:specVanish w:val="0"/>
        </w:rPr>
        <w:t xml:space="preserve"> and died in 1948 in </w:t>
      </w:r>
      <w:hyperlink r:id="rId88" w:tooltip="Londra" w:history="1">
        <w:r w:rsidRPr="00200598">
          <w:rPr>
            <w:rStyle w:val="Collegamentoipertestuale"/>
            <w:rFonts w:ascii="Arial" w:hAnsi="Arial" w:cs="Arial"/>
            <w:vanish/>
            <w:color w:val="873624"/>
            <w:sz w:val="20"/>
            <w:szCs w:val="20"/>
          </w:rPr>
          <w:t>London</w:t>
        </w:r>
      </w:hyperlink>
      <w:r w:rsidRPr="00200598">
        <w:rPr>
          <w:rStyle w:val="google-src-text1"/>
          <w:rFonts w:ascii="Arial" w:hAnsi="Arial" w:cs="Arial"/>
          <w:color w:val="873624"/>
          <w:sz w:val="20"/>
          <w:szCs w:val="20"/>
          <w:specVanish w:val="0"/>
        </w:rPr>
        <w:t xml:space="preserve"> , aged 80.</w:t>
      </w:r>
      <w:r w:rsidRPr="00200598">
        <w:rPr>
          <w:rFonts w:ascii="Arial" w:hAnsi="Arial" w:cs="Arial"/>
          <w:color w:val="873624"/>
          <w:sz w:val="20"/>
          <w:szCs w:val="20"/>
        </w:rPr>
        <w:t xml:space="preserve"> Fu nominato Sir nel 1931. 80 anni di Musica.</w:t>
      </w:r>
      <w:r w:rsidR="000E29E0">
        <w:rPr>
          <w:rFonts w:ascii="Arial" w:hAnsi="Arial" w:cs="Arial"/>
          <w:color w:val="873624"/>
          <w:sz w:val="20"/>
          <w:szCs w:val="20"/>
        </w:rPr>
        <w:t xml:space="preserve"> </w:t>
      </w:r>
      <w:r w:rsidRPr="00200598">
        <w:rPr>
          <w:rFonts w:ascii="Arial" w:hAnsi="Arial" w:cs="Arial"/>
          <w:color w:val="873624"/>
          <w:sz w:val="20"/>
          <w:szCs w:val="20"/>
        </w:rPr>
        <w:t>Opere, Sinfonie, Ballate, Inni, 17 Quartetti d’archi. Influenze dalla Musica Folk, da Wagner e Sibelius. Autore del Rinascimento musicale Scozzese. 2 Lauree H.C. Secondo il Dizionario Grove: “</w:t>
      </w:r>
      <w:r w:rsidRPr="00200598">
        <w:rPr>
          <w:rFonts w:ascii="Arial" w:hAnsi="Arial" w:cs="Arial"/>
          <w:i/>
          <w:color w:val="873624"/>
          <w:sz w:val="20"/>
          <w:szCs w:val="20"/>
        </w:rPr>
        <w:t>Probabilmente</w:t>
      </w:r>
      <w:r w:rsidR="002D5F48" w:rsidRPr="00200598">
        <w:rPr>
          <w:rFonts w:ascii="Arial" w:hAnsi="Arial" w:cs="Arial"/>
          <w:i/>
          <w:color w:val="873624"/>
          <w:sz w:val="20"/>
          <w:szCs w:val="20"/>
        </w:rPr>
        <w:t xml:space="preserve"> è</w:t>
      </w:r>
      <w:r w:rsidRPr="00200598">
        <w:rPr>
          <w:rFonts w:ascii="Arial" w:hAnsi="Arial" w:cs="Arial"/>
          <w:i/>
          <w:color w:val="873624"/>
          <w:sz w:val="20"/>
          <w:szCs w:val="20"/>
        </w:rPr>
        <w:t xml:space="preserve"> il compositore britannico più trascurato </w:t>
      </w:r>
      <w:r w:rsidR="000E29E0">
        <w:rPr>
          <w:rFonts w:ascii="Arial" w:hAnsi="Arial" w:cs="Arial"/>
          <w:i/>
          <w:color w:val="873624"/>
          <w:sz w:val="20"/>
          <w:szCs w:val="20"/>
        </w:rPr>
        <w:t xml:space="preserve">       </w:t>
      </w:r>
      <w:r w:rsidRPr="00200598">
        <w:rPr>
          <w:rFonts w:ascii="Arial" w:hAnsi="Arial" w:cs="Arial"/>
          <w:i/>
          <w:color w:val="873624"/>
          <w:sz w:val="20"/>
          <w:szCs w:val="20"/>
        </w:rPr>
        <w:t>del suo periodo</w:t>
      </w:r>
      <w:r w:rsidRPr="00200598">
        <w:rPr>
          <w:rFonts w:ascii="Arial" w:hAnsi="Arial" w:cs="Arial"/>
          <w:color w:val="873624"/>
          <w:sz w:val="20"/>
          <w:szCs w:val="20"/>
        </w:rPr>
        <w:t xml:space="preserve">”. </w:t>
      </w:r>
    </w:p>
    <w:p w:rsidR="00954835" w:rsidRPr="00F63475" w:rsidRDefault="00954835" w:rsidP="005D6A2A">
      <w:pPr>
        <w:pStyle w:val="NormaleWeb"/>
        <w:tabs>
          <w:tab w:val="left" w:pos="4253"/>
        </w:tabs>
        <w:spacing w:before="120" w:beforeAutospacing="0" w:after="0" w:afterAutospacing="0" w:line="276" w:lineRule="auto"/>
        <w:rPr>
          <w:rFonts w:ascii="Arial" w:hAnsi="Arial" w:cs="Arial"/>
          <w:lang w:val="en-GB"/>
        </w:rPr>
      </w:pPr>
      <w:r w:rsidRPr="00F63475">
        <w:rPr>
          <w:rFonts w:ascii="Arial" w:hAnsi="Arial" w:cs="Arial"/>
        </w:rPr>
        <w:t xml:space="preserve">2 Duos per oboe e pf.   Trio in un movimento per fl. oboe e pf. </w:t>
      </w:r>
      <w:r w:rsidRPr="00F63475">
        <w:rPr>
          <w:rFonts w:ascii="Arial" w:hAnsi="Arial" w:cs="Arial"/>
          <w:lang w:val="en-GB"/>
        </w:rPr>
        <w:t>(c. 1893).</w:t>
      </w:r>
    </w:p>
    <w:p w:rsidR="00954835" w:rsidRPr="00F63475" w:rsidRDefault="00954835" w:rsidP="005D6A2A">
      <w:pPr>
        <w:tabs>
          <w:tab w:val="left" w:pos="4253"/>
        </w:tabs>
        <w:spacing w:before="120" w:line="276" w:lineRule="auto"/>
        <w:rPr>
          <w:rFonts w:ascii="Arial" w:hAnsi="Arial" w:cs="Arial"/>
          <w:lang w:val="en-US"/>
        </w:rPr>
      </w:pPr>
      <w:r w:rsidRPr="00F63475">
        <w:rPr>
          <w:rFonts w:ascii="Arial" w:hAnsi="Arial" w:cs="Arial"/>
          <w:lang w:val="en-GB"/>
        </w:rPr>
        <w:t xml:space="preserve">Under Northern Skies, quintetto per fl. oboe, cl. cor. e fag. </w:t>
      </w:r>
      <w:r w:rsidRPr="00F63475">
        <w:rPr>
          <w:rFonts w:ascii="Arial" w:hAnsi="Arial" w:cs="Arial"/>
          <w:lang w:val="en-US"/>
        </w:rPr>
        <w:t>(1939).</w:t>
      </w:r>
    </w:p>
    <w:p w:rsidR="00954835" w:rsidRPr="00F63475" w:rsidRDefault="00954835" w:rsidP="005D6A2A">
      <w:pPr>
        <w:pStyle w:val="Corpotesto"/>
        <w:tabs>
          <w:tab w:val="left" w:pos="4253"/>
        </w:tabs>
        <w:spacing w:before="120" w:after="0" w:line="276" w:lineRule="auto"/>
        <w:rPr>
          <w:rFonts w:ascii="Arial" w:hAnsi="Arial" w:cs="Arial"/>
          <w:sz w:val="24"/>
          <w:u w:val="single"/>
          <w:lang w:val="en-US"/>
        </w:rPr>
      </w:pPr>
    </w:p>
    <w:p w:rsidR="00EA22FC" w:rsidRPr="00200598" w:rsidRDefault="00EA22FC"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McKAY  George Frederick</w:t>
      </w:r>
      <w:r w:rsidRPr="00200598">
        <w:rPr>
          <w:rFonts w:ascii="Arial" w:hAnsi="Arial" w:cs="Arial"/>
          <w:color w:val="873624"/>
          <w:sz w:val="24"/>
          <w:u w:val="single"/>
          <w:lang w:val="en-US"/>
        </w:rPr>
        <w:tab/>
      </w:r>
      <w:r w:rsidRPr="00200598">
        <w:rPr>
          <w:rFonts w:ascii="Arial" w:hAnsi="Arial" w:cs="Arial"/>
          <w:color w:val="873624"/>
          <w:sz w:val="24"/>
          <w:u w:val="single"/>
          <w:lang w:val="en-US"/>
        </w:rPr>
        <w:tab/>
        <w:t>Harringtom, 11.6.1899 - Stateline, 4.10.1970.</w:t>
      </w:r>
    </w:p>
    <w:p w:rsidR="00EA22FC" w:rsidRPr="00200598" w:rsidRDefault="00EA22FC"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americano, studi con Sinding e Palmgren alla Eastman School of Music, dove è stato il primo </w:t>
      </w:r>
      <w:r w:rsidR="00614482">
        <w:rPr>
          <w:rFonts w:ascii="Arial" w:hAnsi="Arial" w:cs="Arial"/>
          <w:color w:val="873624"/>
        </w:rPr>
        <w:t xml:space="preserve">  </w:t>
      </w:r>
      <w:r w:rsidRPr="00200598">
        <w:rPr>
          <w:rFonts w:ascii="Arial" w:hAnsi="Arial" w:cs="Arial"/>
          <w:color w:val="873624"/>
        </w:rPr>
        <w:t xml:space="preserve">diplomato in composizione. Insegnante nelle Università della Carolina, Dakota, Missouri, California e Seattle. Fondatore del Dipartimento di Composizione dell’Università di Washington, dove ha insegnato per più di 40 anni. </w:t>
      </w:r>
      <w:r w:rsidR="00614482">
        <w:rPr>
          <w:rFonts w:ascii="Arial" w:hAnsi="Arial" w:cs="Arial"/>
          <w:color w:val="873624"/>
        </w:rPr>
        <w:t xml:space="preserve">      </w:t>
      </w:r>
      <w:r w:rsidRPr="00200598">
        <w:rPr>
          <w:rFonts w:ascii="Arial" w:hAnsi="Arial" w:cs="Arial"/>
          <w:color w:val="873624"/>
        </w:rPr>
        <w:t>Tra i suoi allievi Bolcom, Lieberson, Cage.....Premi Pulitzer, Academy Award, Guggenheim e Grammy Awards.</w:t>
      </w:r>
    </w:p>
    <w:p w:rsidR="00EA22FC" w:rsidRPr="00F63475" w:rsidRDefault="00EA22FC" w:rsidP="005D6A2A">
      <w:pPr>
        <w:pStyle w:val="Corpotesto"/>
        <w:tabs>
          <w:tab w:val="left" w:pos="4253"/>
        </w:tabs>
        <w:spacing w:before="120" w:after="0" w:line="276" w:lineRule="auto"/>
        <w:rPr>
          <w:rFonts w:ascii="Arial" w:hAnsi="Arial" w:cs="Arial"/>
          <w:sz w:val="24"/>
          <w:szCs w:val="24"/>
        </w:rPr>
      </w:pPr>
      <w:r w:rsidRPr="00F63475">
        <w:rPr>
          <w:rFonts w:ascii="Arial" w:hAnsi="Arial" w:cs="Arial"/>
          <w:sz w:val="24"/>
          <w:szCs w:val="24"/>
        </w:rPr>
        <w:t>Pastorale per oboe e orch.</w:t>
      </w:r>
    </w:p>
    <w:p w:rsidR="00463886" w:rsidRPr="00F63475" w:rsidRDefault="00463886" w:rsidP="005D6A2A">
      <w:pPr>
        <w:tabs>
          <w:tab w:val="left" w:pos="4253"/>
        </w:tabs>
        <w:spacing w:before="120" w:line="276" w:lineRule="auto"/>
        <w:rPr>
          <w:rFonts w:ascii="Arial" w:hAnsi="Arial" w:cs="Arial"/>
        </w:rPr>
      </w:pPr>
    </w:p>
    <w:p w:rsidR="00463886" w:rsidRPr="00200598" w:rsidRDefault="00463886"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MEIER  Jost</w:t>
      </w:r>
      <w:r w:rsidRPr="00200598">
        <w:rPr>
          <w:rFonts w:ascii="Arial" w:hAnsi="Arial" w:cs="Arial"/>
          <w:color w:val="873624"/>
          <w:sz w:val="24"/>
          <w:u w:val="single"/>
        </w:rPr>
        <w:tab/>
      </w:r>
      <w:r w:rsidRPr="00200598">
        <w:rPr>
          <w:rFonts w:ascii="Arial" w:hAnsi="Arial" w:cs="Arial"/>
          <w:color w:val="873624"/>
          <w:sz w:val="24"/>
          <w:u w:val="single"/>
        </w:rPr>
        <w:tab/>
        <w:t>Soleure, 15.3.1939</w:t>
      </w:r>
    </w:p>
    <w:p w:rsidR="00463886" w:rsidRPr="00200598" w:rsidRDefault="00463886"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Pianista, violoncellista, direttore d’orchestra e compositore svizzero. Studi ai Conservatori di Bienne e Berna, perfezionamento in Olanda con F. Martin. Insegnante ai Conservatori di Zurigo e Bâle.</w:t>
      </w:r>
    </w:p>
    <w:p w:rsidR="00463886" w:rsidRPr="00F63475" w:rsidRDefault="00463886" w:rsidP="005D6A2A">
      <w:pPr>
        <w:pStyle w:val="Corpotesto"/>
        <w:tabs>
          <w:tab w:val="left" w:pos="4253"/>
        </w:tabs>
        <w:spacing w:before="120" w:after="0" w:line="276" w:lineRule="auto"/>
        <w:rPr>
          <w:rFonts w:ascii="Arial" w:hAnsi="Arial" w:cs="Arial"/>
          <w:sz w:val="24"/>
        </w:rPr>
      </w:pPr>
      <w:r w:rsidRPr="00F63475">
        <w:rPr>
          <w:rFonts w:ascii="Arial" w:hAnsi="Arial" w:cs="Arial"/>
          <w:sz w:val="24"/>
        </w:rPr>
        <w:t>3 Studi lirici, oboe, vcl. e xil. (1967).</w:t>
      </w:r>
    </w:p>
    <w:p w:rsidR="00463886" w:rsidRPr="00F63475" w:rsidRDefault="00463886" w:rsidP="005D6A2A">
      <w:pPr>
        <w:pStyle w:val="Corpotesto"/>
        <w:tabs>
          <w:tab w:val="left" w:pos="4253"/>
        </w:tabs>
        <w:spacing w:before="120" w:after="0" w:line="276" w:lineRule="auto"/>
        <w:rPr>
          <w:rFonts w:ascii="Arial" w:hAnsi="Arial" w:cs="Arial"/>
          <w:sz w:val="24"/>
        </w:rPr>
      </w:pPr>
    </w:p>
    <w:p w:rsidR="008E224E" w:rsidRPr="00200598" w:rsidRDefault="008E224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MELLERS  Wilfrid Howard</w:t>
      </w:r>
      <w:r w:rsidRPr="00200598">
        <w:rPr>
          <w:rFonts w:ascii="Arial" w:hAnsi="Arial" w:cs="Arial"/>
          <w:color w:val="873624"/>
          <w:u w:val="single"/>
        </w:rPr>
        <w:tab/>
      </w:r>
      <w:r w:rsidRPr="00200598">
        <w:rPr>
          <w:rFonts w:ascii="Arial" w:hAnsi="Arial" w:cs="Arial"/>
          <w:color w:val="873624"/>
          <w:u w:val="single"/>
        </w:rPr>
        <w:tab/>
        <w:t>Leamington, 26.4.1914</w:t>
      </w:r>
    </w:p>
    <w:p w:rsidR="008E224E" w:rsidRPr="00200598" w:rsidRDefault="008E224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musicologo inglese, allievo di Rubbra e Wellesz. Insegnante a Cambridge e Pittsburg.</w:t>
      </w:r>
    </w:p>
    <w:p w:rsidR="004B0D2B" w:rsidRPr="00F63475" w:rsidRDefault="008E224E" w:rsidP="005D6A2A">
      <w:pPr>
        <w:tabs>
          <w:tab w:val="left" w:pos="4253"/>
        </w:tabs>
        <w:spacing w:before="120" w:line="276" w:lineRule="auto"/>
        <w:rPr>
          <w:rFonts w:ascii="Arial" w:hAnsi="Arial" w:cs="Arial"/>
        </w:rPr>
      </w:pPr>
      <w:r w:rsidRPr="00F63475">
        <w:rPr>
          <w:rFonts w:ascii="Arial" w:hAnsi="Arial" w:cs="Arial"/>
        </w:rPr>
        <w:lastRenderedPageBreak/>
        <w:t>Serenade per oboe, cl. fag. (1946).</w:t>
      </w:r>
    </w:p>
    <w:p w:rsidR="004B0D2B" w:rsidRPr="00F63475" w:rsidRDefault="004B0D2B" w:rsidP="005D6A2A">
      <w:pPr>
        <w:tabs>
          <w:tab w:val="left" w:pos="4253"/>
        </w:tabs>
        <w:spacing w:before="120" w:line="276" w:lineRule="auto"/>
        <w:rPr>
          <w:rFonts w:ascii="Arial" w:hAnsi="Arial" w:cs="Arial"/>
        </w:rPr>
      </w:pPr>
    </w:p>
    <w:p w:rsidR="00595174" w:rsidRPr="00200598" w:rsidRDefault="0059517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MELLNAS  Arne</w:t>
      </w:r>
      <w:r w:rsidRPr="00200598">
        <w:rPr>
          <w:rFonts w:ascii="Arial" w:hAnsi="Arial" w:cs="Arial"/>
          <w:color w:val="873624"/>
          <w:u w:val="single"/>
        </w:rPr>
        <w:tab/>
      </w:r>
      <w:r w:rsidRPr="00200598">
        <w:rPr>
          <w:rFonts w:ascii="Arial" w:hAnsi="Arial" w:cs="Arial"/>
          <w:color w:val="873624"/>
          <w:u w:val="single"/>
        </w:rPr>
        <w:tab/>
        <w:t>Stoccolma, 30.8.1933</w:t>
      </w:r>
      <w:r w:rsidR="00DA3842" w:rsidRPr="00200598">
        <w:rPr>
          <w:rFonts w:ascii="Arial" w:hAnsi="Arial" w:cs="Arial"/>
          <w:color w:val="873624"/>
          <w:u w:val="single"/>
        </w:rPr>
        <w:t xml:space="preserve"> - Ivi, 22.11.2002.</w:t>
      </w:r>
    </w:p>
    <w:p w:rsidR="00DA3842" w:rsidRPr="00200598" w:rsidRDefault="00DA3842" w:rsidP="005D6A2A">
      <w:pPr>
        <w:tabs>
          <w:tab w:val="left" w:pos="142"/>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svedese, studi allo State College of Music di Stoccolma, allievo di Larsson e Blomdahl. </w:t>
      </w:r>
      <w:r w:rsidR="000E29E0">
        <w:rPr>
          <w:rFonts w:ascii="Arial" w:hAnsi="Arial" w:cs="Arial"/>
          <w:color w:val="873624"/>
          <w:sz w:val="20"/>
          <w:szCs w:val="20"/>
        </w:rPr>
        <w:t xml:space="preserve">        </w:t>
      </w:r>
      <w:r w:rsidRPr="00200598">
        <w:rPr>
          <w:rFonts w:ascii="Arial" w:hAnsi="Arial" w:cs="Arial"/>
          <w:color w:val="873624"/>
          <w:sz w:val="20"/>
          <w:szCs w:val="20"/>
        </w:rPr>
        <w:t xml:space="preserve">Privatamente studia composizione con Erland von Koch. Perfezionamento a Berlino con Blacher e Rufer,                 a Parigi con Deutsch e a Vienna con Ligeti. Insegnante di composizione allo State College of Music di </w:t>
      </w:r>
      <w:r w:rsidR="002D5F48" w:rsidRPr="00200598">
        <w:rPr>
          <w:rFonts w:ascii="Arial" w:hAnsi="Arial" w:cs="Arial"/>
          <w:color w:val="873624"/>
          <w:sz w:val="20"/>
          <w:szCs w:val="20"/>
        </w:rPr>
        <w:t xml:space="preserve"> </w:t>
      </w:r>
      <w:r w:rsidRPr="00200598">
        <w:rPr>
          <w:rFonts w:ascii="Arial" w:hAnsi="Arial" w:cs="Arial"/>
          <w:color w:val="873624"/>
          <w:sz w:val="20"/>
          <w:szCs w:val="20"/>
        </w:rPr>
        <w:t>Stoccolma.</w:t>
      </w:r>
    </w:p>
    <w:p w:rsidR="00DA3842" w:rsidRPr="00F63475" w:rsidRDefault="00595174" w:rsidP="005D6A2A">
      <w:pPr>
        <w:tabs>
          <w:tab w:val="left" w:pos="142"/>
          <w:tab w:val="left" w:pos="4253"/>
        </w:tabs>
        <w:spacing w:before="120" w:line="276" w:lineRule="auto"/>
        <w:rPr>
          <w:rFonts w:ascii="Arial" w:hAnsi="Arial" w:cs="Arial"/>
          <w:lang w:val="en-US"/>
        </w:rPr>
      </w:pPr>
      <w:r w:rsidRPr="00F63475">
        <w:rPr>
          <w:rFonts w:ascii="Arial" w:hAnsi="Arial" w:cs="Arial"/>
        </w:rPr>
        <w:t xml:space="preserve">Sonata per oboe e pf. </w:t>
      </w:r>
      <w:r w:rsidRPr="00F63475">
        <w:rPr>
          <w:rFonts w:ascii="Arial" w:hAnsi="Arial" w:cs="Arial"/>
          <w:lang w:val="fr-FR"/>
        </w:rPr>
        <w:t>(1957).</w:t>
      </w:r>
      <w:r w:rsidR="00DA3842" w:rsidRPr="00F63475">
        <w:rPr>
          <w:rFonts w:ascii="Arial" w:hAnsi="Arial" w:cs="Arial"/>
          <w:lang w:val="fr-FR"/>
        </w:rPr>
        <w:t xml:space="preserve">   3° Rendez-vous, oboe e pf. </w:t>
      </w:r>
      <w:r w:rsidR="00DA3842" w:rsidRPr="00F63475">
        <w:rPr>
          <w:rFonts w:ascii="Arial" w:hAnsi="Arial" w:cs="Arial"/>
          <w:lang w:val="en-US"/>
        </w:rPr>
        <w:t>(1995, 6’).</w:t>
      </w:r>
    </w:p>
    <w:p w:rsidR="00595174" w:rsidRPr="00F63475" w:rsidRDefault="00595174" w:rsidP="005D6A2A">
      <w:pPr>
        <w:tabs>
          <w:tab w:val="left" w:pos="4253"/>
        </w:tabs>
        <w:spacing w:before="120" w:line="276" w:lineRule="auto"/>
        <w:rPr>
          <w:rFonts w:ascii="Arial" w:hAnsi="Arial" w:cs="Arial"/>
          <w:lang w:val="en-US"/>
        </w:rPr>
      </w:pPr>
    </w:p>
    <w:p w:rsidR="00595174" w:rsidRPr="00200598" w:rsidRDefault="00595174"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MENDELSOHN  Alfred</w:t>
      </w:r>
      <w:r w:rsidRPr="00200598">
        <w:rPr>
          <w:rFonts w:ascii="Arial" w:hAnsi="Arial" w:cs="Arial"/>
          <w:color w:val="873624"/>
          <w:u w:val="single"/>
          <w:lang w:val="en-US"/>
        </w:rPr>
        <w:tab/>
      </w:r>
      <w:r w:rsidRPr="00200598">
        <w:rPr>
          <w:rFonts w:ascii="Arial" w:hAnsi="Arial" w:cs="Arial"/>
          <w:color w:val="873624"/>
          <w:u w:val="single"/>
          <w:lang w:val="en-US"/>
        </w:rPr>
        <w:tab/>
        <w:t>Bucarest, 17.2.1910 - Bucarest, 9.5.1966.</w:t>
      </w:r>
    </w:p>
    <w:p w:rsidR="00595174" w:rsidRPr="00200598" w:rsidRDefault="0059517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teorico e insegnante romeno, allievo di Schmidt, Marx, Nilius, Salmhofer e Jora. Direttore del </w:t>
      </w:r>
      <w:r w:rsidR="002D5F48" w:rsidRPr="00200598">
        <w:rPr>
          <w:rFonts w:ascii="Arial" w:hAnsi="Arial" w:cs="Arial"/>
          <w:color w:val="873624"/>
          <w:sz w:val="20"/>
          <w:szCs w:val="20"/>
        </w:rPr>
        <w:t>T</w:t>
      </w:r>
      <w:r w:rsidRPr="00200598">
        <w:rPr>
          <w:rFonts w:ascii="Arial" w:hAnsi="Arial" w:cs="Arial"/>
          <w:color w:val="873624"/>
          <w:sz w:val="20"/>
          <w:szCs w:val="20"/>
        </w:rPr>
        <w:t xml:space="preserve">eatro </w:t>
      </w:r>
      <w:r w:rsidR="00614482">
        <w:rPr>
          <w:rFonts w:ascii="Arial" w:hAnsi="Arial" w:cs="Arial"/>
          <w:color w:val="873624"/>
          <w:sz w:val="20"/>
          <w:szCs w:val="20"/>
        </w:rPr>
        <w:t xml:space="preserve">           </w:t>
      </w:r>
      <w:r w:rsidRPr="00200598">
        <w:rPr>
          <w:rFonts w:ascii="Arial" w:hAnsi="Arial" w:cs="Arial"/>
          <w:color w:val="873624"/>
          <w:sz w:val="20"/>
          <w:szCs w:val="20"/>
        </w:rPr>
        <w:t xml:space="preserve">d’ Opera e insegnante al </w:t>
      </w:r>
      <w:r w:rsidR="002D5F48" w:rsidRPr="00200598">
        <w:rPr>
          <w:rFonts w:ascii="Arial" w:hAnsi="Arial" w:cs="Arial"/>
          <w:color w:val="873624"/>
          <w:sz w:val="20"/>
          <w:szCs w:val="20"/>
        </w:rPr>
        <w:t>C</w:t>
      </w:r>
      <w:r w:rsidRPr="00200598">
        <w:rPr>
          <w:rFonts w:ascii="Arial" w:hAnsi="Arial" w:cs="Arial"/>
          <w:color w:val="873624"/>
          <w:sz w:val="20"/>
          <w:szCs w:val="20"/>
        </w:rPr>
        <w:t>onservatorio di Bucarest.</w:t>
      </w:r>
    </w:p>
    <w:p w:rsidR="00595174" w:rsidRPr="00F63475" w:rsidRDefault="00595174" w:rsidP="005D6A2A">
      <w:pPr>
        <w:tabs>
          <w:tab w:val="left" w:pos="4253"/>
        </w:tabs>
        <w:spacing w:before="120" w:line="276" w:lineRule="auto"/>
        <w:rPr>
          <w:rFonts w:ascii="Arial" w:hAnsi="Arial" w:cs="Arial"/>
          <w:lang w:val="en-US"/>
        </w:rPr>
      </w:pPr>
      <w:r w:rsidRPr="00F63475">
        <w:rPr>
          <w:rFonts w:ascii="Arial" w:hAnsi="Arial" w:cs="Arial"/>
        </w:rPr>
        <w:t xml:space="preserve">6 Pezzi per oboe e pf. </w:t>
      </w:r>
      <w:r w:rsidRPr="00F63475">
        <w:rPr>
          <w:rFonts w:ascii="Arial" w:hAnsi="Arial" w:cs="Arial"/>
          <w:lang w:val="en-US"/>
        </w:rPr>
        <w:t>(1954).</w:t>
      </w:r>
    </w:p>
    <w:p w:rsidR="00595174" w:rsidRPr="00F63475" w:rsidRDefault="00595174" w:rsidP="005D6A2A">
      <w:pPr>
        <w:tabs>
          <w:tab w:val="left" w:pos="4253"/>
        </w:tabs>
        <w:spacing w:before="120" w:line="276" w:lineRule="auto"/>
        <w:rPr>
          <w:rFonts w:ascii="Arial" w:hAnsi="Arial" w:cs="Arial"/>
          <w:lang w:val="en-US"/>
        </w:rPr>
      </w:pPr>
    </w:p>
    <w:p w:rsidR="0091759A" w:rsidRPr="00200598" w:rsidRDefault="0064745E"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bCs/>
          <w:color w:val="873624"/>
          <w:sz w:val="24"/>
          <w:u w:val="single"/>
          <w:lang w:val="en-US"/>
        </w:rPr>
        <w:t>MENDELSSOHN</w:t>
      </w:r>
      <w:r w:rsidR="0091759A" w:rsidRPr="00200598">
        <w:rPr>
          <w:rFonts w:ascii="Arial" w:hAnsi="Arial" w:cs="Arial"/>
          <w:bCs/>
          <w:color w:val="873624"/>
          <w:sz w:val="24"/>
          <w:u w:val="single"/>
          <w:lang w:val="en-US"/>
        </w:rPr>
        <w:t xml:space="preserve"> - BARTHOLDY</w:t>
      </w:r>
      <w:r w:rsidR="0091759A" w:rsidRPr="00200598">
        <w:rPr>
          <w:rFonts w:ascii="Arial" w:hAnsi="Arial" w:cs="Arial"/>
          <w:color w:val="873624"/>
          <w:sz w:val="24"/>
          <w:u w:val="single"/>
          <w:lang w:val="en-US"/>
        </w:rPr>
        <w:t xml:space="preserve">  Felix  </w:t>
      </w:r>
      <w:r w:rsidR="0091759A" w:rsidRPr="00200598">
        <w:rPr>
          <w:rFonts w:ascii="Arial" w:hAnsi="Arial" w:cs="Arial"/>
          <w:color w:val="873624"/>
          <w:sz w:val="24"/>
          <w:u w:val="single"/>
          <w:lang w:val="en-US"/>
        </w:rPr>
        <w:tab/>
        <w:t>Amburgo 3.2.1809 - Lipsia, 4.11.1847.</w:t>
      </w:r>
    </w:p>
    <w:p w:rsidR="00542D8D" w:rsidRPr="00200598" w:rsidRDefault="007413E5"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Ebbe dalla fortuna tutte le possibilità: i migliori insegnanti, l’ambiente culturale più propizio, indiscutibile genialità. </w:t>
      </w:r>
      <w:r w:rsidR="00614482">
        <w:rPr>
          <w:rFonts w:ascii="Arial" w:hAnsi="Arial" w:cs="Arial"/>
          <w:color w:val="873624"/>
        </w:rPr>
        <w:t xml:space="preserve">            </w:t>
      </w:r>
      <w:r w:rsidRPr="00200598">
        <w:rPr>
          <w:rFonts w:ascii="Arial" w:hAnsi="Arial" w:cs="Arial"/>
          <w:color w:val="873624"/>
        </w:rPr>
        <w:t xml:space="preserve">Le iniziali difficoltà incontrate da tanti altri compositori, non lo toccarono minimamente. L’esser troppo ricco e </w:t>
      </w:r>
      <w:r w:rsidR="00614482">
        <w:rPr>
          <w:rFonts w:ascii="Arial" w:hAnsi="Arial" w:cs="Arial"/>
          <w:color w:val="873624"/>
        </w:rPr>
        <w:t xml:space="preserve">             </w:t>
      </w:r>
      <w:r w:rsidRPr="00200598">
        <w:rPr>
          <w:rFonts w:ascii="Arial" w:hAnsi="Arial" w:cs="Arial"/>
          <w:color w:val="873624"/>
        </w:rPr>
        <w:t xml:space="preserve">geniale provocò in tanti musicisti anche moti di dispetto e gelosia. Assurdità illogiche, la morte della </w:t>
      </w:r>
      <w:r w:rsidR="002D5F48" w:rsidRPr="00200598">
        <w:rPr>
          <w:rFonts w:ascii="Arial" w:hAnsi="Arial" w:cs="Arial"/>
          <w:color w:val="873624"/>
        </w:rPr>
        <w:t xml:space="preserve"> </w:t>
      </w:r>
      <w:r w:rsidRPr="00200598">
        <w:rPr>
          <w:rFonts w:ascii="Arial" w:hAnsi="Arial" w:cs="Arial"/>
          <w:color w:val="873624"/>
        </w:rPr>
        <w:t xml:space="preserve">sorella e la </w:t>
      </w:r>
      <w:r w:rsidR="00614482">
        <w:rPr>
          <w:rFonts w:ascii="Arial" w:hAnsi="Arial" w:cs="Arial"/>
          <w:color w:val="873624"/>
        </w:rPr>
        <w:t xml:space="preserve">              </w:t>
      </w:r>
      <w:r w:rsidRPr="00200598">
        <w:rPr>
          <w:rFonts w:ascii="Arial" w:hAnsi="Arial" w:cs="Arial"/>
          <w:color w:val="873624"/>
        </w:rPr>
        <w:t>sua, a soli 38 anni, non lo collocano certamente nella categoria dei fortunati. Aggiungo: la musicalità</w:t>
      </w:r>
      <w:r w:rsidR="002D5F48" w:rsidRPr="00200598">
        <w:rPr>
          <w:rFonts w:ascii="Arial" w:hAnsi="Arial" w:cs="Arial"/>
          <w:color w:val="873624"/>
        </w:rPr>
        <w:t xml:space="preserve"> </w:t>
      </w:r>
      <w:r w:rsidRPr="00200598">
        <w:rPr>
          <w:rFonts w:ascii="Arial" w:hAnsi="Arial" w:cs="Arial"/>
          <w:color w:val="873624"/>
        </w:rPr>
        <w:t xml:space="preserve">è un dono naturale, per ricchi e poveri. Se dico: “Quanti ricchi stupidi ho conosciuto” e aggiungo: “Quanti poveri stupidi ho conosciuto”, la bilancia vede favoriti i poveri, hanno almeno delle scusanti. Non capisco l’avversione di quei tanti compositori, la Musica va collocata al di sopra di queste banalità. La “Bella Musica” è sopra il </w:t>
      </w:r>
      <w:r w:rsidR="002D5F48" w:rsidRPr="00200598">
        <w:rPr>
          <w:rFonts w:ascii="Arial" w:hAnsi="Arial" w:cs="Arial"/>
          <w:color w:val="873624"/>
        </w:rPr>
        <w:t xml:space="preserve"> </w:t>
      </w:r>
      <w:r w:rsidRPr="00200598">
        <w:rPr>
          <w:rFonts w:ascii="Arial" w:hAnsi="Arial" w:cs="Arial"/>
          <w:color w:val="873624"/>
        </w:rPr>
        <w:t xml:space="preserve">“Povero mondo”, </w:t>
      </w:r>
      <w:r w:rsidR="00614482">
        <w:rPr>
          <w:rFonts w:ascii="Arial" w:hAnsi="Arial" w:cs="Arial"/>
          <w:color w:val="873624"/>
        </w:rPr>
        <w:t xml:space="preserve">           </w:t>
      </w:r>
      <w:r w:rsidRPr="00200598">
        <w:rPr>
          <w:rFonts w:ascii="Arial" w:hAnsi="Arial" w:cs="Arial"/>
          <w:color w:val="873624"/>
        </w:rPr>
        <w:t xml:space="preserve">ben sopra l’antisemitismo o la politica. </w:t>
      </w:r>
      <w:r w:rsidR="00542D8D" w:rsidRPr="00200598">
        <w:rPr>
          <w:rFonts w:ascii="Arial" w:hAnsi="Arial" w:cs="Arial"/>
          <w:color w:val="873624"/>
        </w:rPr>
        <w:t xml:space="preserve">Per maggiori informazioni sull'autore, vedi: "Passeggiando con la Musica", scaricabile gratuitamente dal sito: mariodemolli.com </w:t>
      </w:r>
    </w:p>
    <w:p w:rsidR="0010141A" w:rsidRPr="00F63475" w:rsidRDefault="0091759A" w:rsidP="005D6A2A">
      <w:pPr>
        <w:tabs>
          <w:tab w:val="left" w:pos="4253"/>
        </w:tabs>
        <w:spacing w:before="120" w:line="276" w:lineRule="auto"/>
        <w:rPr>
          <w:rFonts w:ascii="Arial" w:hAnsi="Arial" w:cs="Arial"/>
        </w:rPr>
      </w:pPr>
      <w:r w:rsidRPr="00F63475">
        <w:rPr>
          <w:rFonts w:ascii="Arial" w:hAnsi="Arial" w:cs="Arial"/>
        </w:rPr>
        <w:t>Sestetto op. 110, per pf., vl. 2 vle. vcl. e oboe (1824).</w:t>
      </w:r>
    </w:p>
    <w:p w:rsidR="00606A91" w:rsidRPr="00F63475" w:rsidRDefault="00606A91" w:rsidP="005D6A2A">
      <w:pPr>
        <w:tabs>
          <w:tab w:val="left" w:pos="4253"/>
        </w:tabs>
        <w:spacing w:before="120" w:line="276" w:lineRule="auto"/>
        <w:rPr>
          <w:rFonts w:ascii="Arial" w:hAnsi="Arial" w:cs="Arial"/>
        </w:rPr>
      </w:pPr>
    </w:p>
    <w:p w:rsidR="0036140A" w:rsidRPr="00200598" w:rsidRDefault="0036140A"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MENGAL  Martin Joseph</w:t>
      </w:r>
      <w:r w:rsidRPr="00200598">
        <w:rPr>
          <w:rFonts w:ascii="Arial" w:hAnsi="Arial" w:cs="Arial"/>
          <w:color w:val="873624"/>
          <w:u w:val="single"/>
          <w:lang w:val="en-US"/>
        </w:rPr>
        <w:tab/>
      </w:r>
      <w:r w:rsidRPr="00200598">
        <w:rPr>
          <w:rFonts w:ascii="Arial" w:hAnsi="Arial" w:cs="Arial"/>
          <w:color w:val="873624"/>
          <w:u w:val="single"/>
          <w:lang w:val="en-US"/>
        </w:rPr>
        <w:tab/>
        <w:t>Gand, 27.1.1784 - Gand, 3.7.1851.</w:t>
      </w:r>
    </w:p>
    <w:p w:rsidR="0036140A" w:rsidRPr="00200598" w:rsidRDefault="0036140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A 12 era solista di violino. Allievo di Duvernoy, Catel e Reicha. Fu assunto nella fanfara della guardia imperiale di Napoleone. Suonò nei teatri parigini fino al rientro a Gand, dove diresse il Conservatorio.</w:t>
      </w:r>
    </w:p>
    <w:p w:rsidR="0036140A" w:rsidRPr="00F63475" w:rsidRDefault="00EA25DF" w:rsidP="005D6A2A">
      <w:pPr>
        <w:tabs>
          <w:tab w:val="left" w:pos="4253"/>
        </w:tabs>
        <w:spacing w:before="120" w:line="276" w:lineRule="auto"/>
        <w:rPr>
          <w:rFonts w:ascii="Arial" w:hAnsi="Arial" w:cs="Arial"/>
        </w:rPr>
      </w:pPr>
      <w:r w:rsidRPr="00F63475">
        <w:rPr>
          <w:rFonts w:ascii="Arial" w:hAnsi="Arial" w:cs="Arial"/>
        </w:rPr>
        <w:t xml:space="preserve">Concertante per oboe, fag. e cor.   </w:t>
      </w:r>
      <w:r w:rsidR="0036140A" w:rsidRPr="00F63475">
        <w:rPr>
          <w:rFonts w:ascii="Arial" w:hAnsi="Arial" w:cs="Arial"/>
        </w:rPr>
        <w:t>Concertante per 2 fl. oboe, cl. e corno.</w:t>
      </w:r>
    </w:p>
    <w:p w:rsidR="0036140A" w:rsidRPr="00F63475" w:rsidRDefault="0036140A" w:rsidP="005D6A2A">
      <w:pPr>
        <w:tabs>
          <w:tab w:val="left" w:pos="4253"/>
        </w:tabs>
        <w:spacing w:before="120" w:line="276" w:lineRule="auto"/>
        <w:rPr>
          <w:rFonts w:ascii="Arial" w:hAnsi="Arial" w:cs="Arial"/>
        </w:rPr>
      </w:pPr>
    </w:p>
    <w:p w:rsidR="00235D4E" w:rsidRPr="00200598" w:rsidRDefault="00235D4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MERKU’  Pavle</w:t>
      </w:r>
      <w:r w:rsidRPr="00200598">
        <w:rPr>
          <w:rFonts w:ascii="Arial" w:hAnsi="Arial" w:cs="Arial"/>
          <w:color w:val="873624"/>
          <w:u w:val="single"/>
        </w:rPr>
        <w:tab/>
      </w:r>
      <w:r w:rsidRPr="00200598">
        <w:rPr>
          <w:rFonts w:ascii="Arial" w:hAnsi="Arial" w:cs="Arial"/>
          <w:color w:val="873624"/>
          <w:u w:val="single"/>
        </w:rPr>
        <w:tab/>
        <w:t>Trieste, 12.7.1927</w:t>
      </w:r>
    </w:p>
    <w:p w:rsidR="00235D4E" w:rsidRPr="00200598" w:rsidRDefault="00235D4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italo sloveno, allievo di Barison, Grbec e Levi. Studioso di folklore.</w:t>
      </w:r>
    </w:p>
    <w:p w:rsidR="00235D4E" w:rsidRPr="00F63475" w:rsidRDefault="00235D4E" w:rsidP="005D6A2A">
      <w:pPr>
        <w:tabs>
          <w:tab w:val="left" w:pos="4253"/>
        </w:tabs>
        <w:spacing w:before="120" w:line="276" w:lineRule="auto"/>
        <w:rPr>
          <w:rFonts w:ascii="Arial" w:hAnsi="Arial" w:cs="Arial"/>
        </w:rPr>
      </w:pPr>
      <w:r w:rsidRPr="00F63475">
        <w:rPr>
          <w:rFonts w:ascii="Arial" w:hAnsi="Arial" w:cs="Arial"/>
        </w:rPr>
        <w:t>Sonatina per oboe e pf..   Variazioni per oboe e pf.   Suite per fl. oboe, cl, pf.</w:t>
      </w:r>
    </w:p>
    <w:p w:rsidR="009B427B" w:rsidRPr="00F63475" w:rsidRDefault="009B427B" w:rsidP="005D6A2A">
      <w:pPr>
        <w:tabs>
          <w:tab w:val="left" w:pos="4253"/>
        </w:tabs>
        <w:spacing w:before="120" w:line="276" w:lineRule="auto"/>
        <w:rPr>
          <w:rFonts w:ascii="Arial" w:hAnsi="Arial" w:cs="Arial"/>
        </w:rPr>
      </w:pPr>
    </w:p>
    <w:p w:rsidR="009B427B" w:rsidRPr="00200598" w:rsidRDefault="00CA2E0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MERTZ  Johann Kaspar                   </w:t>
      </w:r>
      <w:r w:rsidR="009B427B" w:rsidRPr="00200598">
        <w:rPr>
          <w:rFonts w:ascii="Arial" w:hAnsi="Arial" w:cs="Arial"/>
          <w:color w:val="873624"/>
          <w:u w:val="single"/>
        </w:rPr>
        <w:t>Pozsony (Breslavia), 17.8.1806 - Vienna, 14.12.1856.</w:t>
      </w:r>
    </w:p>
    <w:p w:rsidR="009B427B" w:rsidRPr="00200598" w:rsidRDefault="009B427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Chitarrista, flautista e compositore ungherese. Fin dalla prima infanzia dimostrò doti musicali superiori, a 12 anni </w:t>
      </w:r>
      <w:r w:rsidR="00614482">
        <w:rPr>
          <w:rFonts w:ascii="Arial" w:hAnsi="Arial" w:cs="Arial"/>
          <w:color w:val="873624"/>
          <w:sz w:val="20"/>
          <w:szCs w:val="20"/>
        </w:rPr>
        <w:t xml:space="preserve">      </w:t>
      </w:r>
      <w:r w:rsidRPr="00200598">
        <w:rPr>
          <w:rFonts w:ascii="Arial" w:hAnsi="Arial" w:cs="Arial"/>
          <w:color w:val="873624"/>
          <w:sz w:val="20"/>
          <w:szCs w:val="20"/>
        </w:rPr>
        <w:t xml:space="preserve">con le sue prime lezioni aiutava la povera famiglia. Iniziò la carriera di concertista a Vienna, che divenne sua residenza dal 1840, dove, per le sue capacità ebbe la protezione della Principessa Carolina Augusta. </w:t>
      </w:r>
      <w:r w:rsidR="002D5F48" w:rsidRPr="00200598">
        <w:rPr>
          <w:rFonts w:ascii="Arial" w:hAnsi="Arial" w:cs="Arial"/>
          <w:color w:val="873624"/>
          <w:sz w:val="20"/>
          <w:szCs w:val="20"/>
        </w:rPr>
        <w:t xml:space="preserve">          </w:t>
      </w:r>
      <w:r w:rsidR="00614482">
        <w:rPr>
          <w:rFonts w:ascii="Arial" w:hAnsi="Arial" w:cs="Arial"/>
          <w:color w:val="873624"/>
          <w:sz w:val="20"/>
          <w:szCs w:val="20"/>
        </w:rPr>
        <w:t xml:space="preserve">                          </w:t>
      </w:r>
      <w:r w:rsidRPr="00200598">
        <w:rPr>
          <w:rFonts w:ascii="Arial" w:hAnsi="Arial" w:cs="Arial"/>
          <w:color w:val="873624"/>
          <w:sz w:val="20"/>
          <w:szCs w:val="20"/>
        </w:rPr>
        <w:t xml:space="preserve">In seguito si spostò a Dresda, Berlino, Lipsia e in Russia. Sposò la pianista Josephine Plantin che si esibì con </w:t>
      </w:r>
      <w:r w:rsidR="002D5F48" w:rsidRPr="00200598">
        <w:rPr>
          <w:rFonts w:ascii="Arial" w:hAnsi="Arial" w:cs="Arial"/>
          <w:color w:val="873624"/>
          <w:sz w:val="20"/>
          <w:szCs w:val="20"/>
        </w:rPr>
        <w:t xml:space="preserve">   </w:t>
      </w:r>
      <w:r w:rsidR="00614482">
        <w:rPr>
          <w:rFonts w:ascii="Arial" w:hAnsi="Arial" w:cs="Arial"/>
          <w:color w:val="873624"/>
          <w:sz w:val="20"/>
          <w:szCs w:val="20"/>
        </w:rPr>
        <w:t xml:space="preserve">            </w:t>
      </w:r>
      <w:r w:rsidRPr="00200598">
        <w:rPr>
          <w:rFonts w:ascii="Arial" w:hAnsi="Arial" w:cs="Arial"/>
          <w:color w:val="873624"/>
          <w:sz w:val="20"/>
          <w:szCs w:val="20"/>
        </w:rPr>
        <w:t xml:space="preserve">lui nei brani per chitarra e pf. Dal 1846 al 1848 dovette concedersi una pausa per disturbi nervosi, aggravati da </w:t>
      </w:r>
      <w:r w:rsidR="00614482">
        <w:rPr>
          <w:rFonts w:ascii="Arial" w:hAnsi="Arial" w:cs="Arial"/>
          <w:color w:val="873624"/>
          <w:sz w:val="20"/>
          <w:szCs w:val="20"/>
        </w:rPr>
        <w:t xml:space="preserve">                 </w:t>
      </w:r>
      <w:r w:rsidRPr="00200598">
        <w:rPr>
          <w:rFonts w:ascii="Arial" w:hAnsi="Arial" w:cs="Arial"/>
          <w:color w:val="873624"/>
          <w:sz w:val="20"/>
          <w:szCs w:val="20"/>
        </w:rPr>
        <w:t xml:space="preserve">una dose esagerata di stricnina, per i medici del tempo era l’unico rimedio per gli esaurimenti (che dopo una </w:t>
      </w:r>
      <w:r w:rsidR="002D5F48" w:rsidRPr="00200598">
        <w:rPr>
          <w:rFonts w:ascii="Arial" w:hAnsi="Arial" w:cs="Arial"/>
          <w:color w:val="873624"/>
          <w:sz w:val="20"/>
          <w:szCs w:val="20"/>
        </w:rPr>
        <w:t xml:space="preserve">   </w:t>
      </w:r>
      <w:r w:rsidR="00614482">
        <w:rPr>
          <w:rFonts w:ascii="Arial" w:hAnsi="Arial" w:cs="Arial"/>
          <w:color w:val="873624"/>
          <w:sz w:val="20"/>
          <w:szCs w:val="20"/>
        </w:rPr>
        <w:t xml:space="preserve">               </w:t>
      </w:r>
      <w:r w:rsidRPr="00200598">
        <w:rPr>
          <w:rFonts w:ascii="Arial" w:hAnsi="Arial" w:cs="Arial"/>
          <w:color w:val="873624"/>
          <w:sz w:val="20"/>
          <w:szCs w:val="20"/>
        </w:rPr>
        <w:t>mia ricerca ho scoperto essere il guaio psicofisico che disturba i musicisti, a livelli dell’ 80%). Ripresa l’attività</w:t>
      </w:r>
      <w:r w:rsidR="002D5F48" w:rsidRPr="00200598">
        <w:rPr>
          <w:rFonts w:ascii="Arial" w:hAnsi="Arial" w:cs="Arial"/>
          <w:color w:val="873624"/>
          <w:sz w:val="20"/>
          <w:szCs w:val="20"/>
        </w:rPr>
        <w:t xml:space="preserve">      </w:t>
      </w:r>
      <w:r w:rsidRPr="00200598">
        <w:rPr>
          <w:rFonts w:ascii="Arial" w:hAnsi="Arial" w:cs="Arial"/>
          <w:color w:val="873624"/>
          <w:sz w:val="20"/>
          <w:szCs w:val="20"/>
        </w:rPr>
        <w:t xml:space="preserve"> </w:t>
      </w:r>
      <w:r w:rsidR="00614482">
        <w:rPr>
          <w:rFonts w:ascii="Arial" w:hAnsi="Arial" w:cs="Arial"/>
          <w:color w:val="873624"/>
          <w:sz w:val="20"/>
          <w:szCs w:val="20"/>
        </w:rPr>
        <w:t xml:space="preserve">               </w:t>
      </w:r>
      <w:r w:rsidRPr="00200598">
        <w:rPr>
          <w:rFonts w:ascii="Arial" w:hAnsi="Arial" w:cs="Arial"/>
          <w:color w:val="873624"/>
          <w:sz w:val="20"/>
          <w:szCs w:val="20"/>
        </w:rPr>
        <w:lastRenderedPageBreak/>
        <w:t xml:space="preserve">il suo “Concertino” ottenne il 1° premio al Concorso Internazionale di Bruxelles nel 1856, Mertz seppe del </w:t>
      </w:r>
      <w:r w:rsidR="002D5F48" w:rsidRPr="00200598">
        <w:rPr>
          <w:rFonts w:ascii="Arial" w:hAnsi="Arial" w:cs="Arial"/>
          <w:color w:val="873624"/>
          <w:sz w:val="20"/>
          <w:szCs w:val="20"/>
        </w:rPr>
        <w:t xml:space="preserve">  </w:t>
      </w:r>
      <w:r w:rsidR="00614482">
        <w:rPr>
          <w:rFonts w:ascii="Arial" w:hAnsi="Arial" w:cs="Arial"/>
          <w:color w:val="873624"/>
          <w:sz w:val="20"/>
          <w:szCs w:val="20"/>
        </w:rPr>
        <w:t xml:space="preserve">               </w:t>
      </w:r>
      <w:r w:rsidRPr="00200598">
        <w:rPr>
          <w:rFonts w:ascii="Arial" w:hAnsi="Arial" w:cs="Arial"/>
          <w:color w:val="873624"/>
          <w:sz w:val="20"/>
          <w:szCs w:val="20"/>
        </w:rPr>
        <w:t>risultato mentre viveva i suoi ultimi giorni di vita. La tubercolosi interrompeva la sua brillante carriera.</w:t>
      </w:r>
    </w:p>
    <w:p w:rsidR="00235D4E" w:rsidRPr="00F63475" w:rsidRDefault="009B427B" w:rsidP="005D6A2A">
      <w:pPr>
        <w:tabs>
          <w:tab w:val="left" w:pos="4253"/>
        </w:tabs>
        <w:spacing w:before="120" w:line="276" w:lineRule="auto"/>
        <w:rPr>
          <w:rFonts w:ascii="Arial" w:hAnsi="Arial" w:cs="Arial"/>
        </w:rPr>
      </w:pPr>
      <w:r w:rsidRPr="00F63475">
        <w:rPr>
          <w:rFonts w:ascii="Arial" w:hAnsi="Arial" w:cs="Arial"/>
        </w:rPr>
        <w:t>2 Bardenklange, op. 13, oboe e chit</w:t>
      </w:r>
      <w:r w:rsidR="003D7726" w:rsidRPr="00F63475">
        <w:rPr>
          <w:rFonts w:ascii="Arial" w:hAnsi="Arial" w:cs="Arial"/>
        </w:rPr>
        <w:t>.</w:t>
      </w:r>
      <w:r w:rsidRPr="00F63475">
        <w:rPr>
          <w:rFonts w:ascii="Arial" w:hAnsi="Arial" w:cs="Arial"/>
        </w:rPr>
        <w:t xml:space="preserve">:   1) </w:t>
      </w:r>
      <w:r w:rsidR="003D7726" w:rsidRPr="00F63475">
        <w:rPr>
          <w:rFonts w:ascii="Arial" w:hAnsi="Arial" w:cs="Arial"/>
        </w:rPr>
        <w:t>An die Entfernte (</w:t>
      </w:r>
      <w:r w:rsidRPr="00F63475">
        <w:rPr>
          <w:rFonts w:ascii="Arial" w:hAnsi="Arial" w:cs="Arial"/>
        </w:rPr>
        <w:t>3’30</w:t>
      </w:r>
      <w:r w:rsidR="003D7726" w:rsidRPr="00F63475">
        <w:rPr>
          <w:rFonts w:ascii="Arial" w:hAnsi="Arial" w:cs="Arial"/>
        </w:rPr>
        <w:t>)</w:t>
      </w:r>
      <w:r w:rsidRPr="00F63475">
        <w:rPr>
          <w:rFonts w:ascii="Arial" w:hAnsi="Arial" w:cs="Arial"/>
        </w:rPr>
        <w:t xml:space="preserve">,   2) </w:t>
      </w:r>
      <w:r w:rsidR="003D7726" w:rsidRPr="00F63475">
        <w:rPr>
          <w:rFonts w:ascii="Arial" w:hAnsi="Arial" w:cs="Arial"/>
        </w:rPr>
        <w:t>An Malvina (</w:t>
      </w:r>
      <w:r w:rsidRPr="00F63475">
        <w:rPr>
          <w:rFonts w:ascii="Arial" w:hAnsi="Arial" w:cs="Arial"/>
        </w:rPr>
        <w:t>3’20</w:t>
      </w:r>
      <w:r w:rsidR="003D7726" w:rsidRPr="00F63475">
        <w:rPr>
          <w:rFonts w:ascii="Arial" w:hAnsi="Arial" w:cs="Arial"/>
        </w:rPr>
        <w:t>)</w:t>
      </w:r>
      <w:r w:rsidRPr="00F63475">
        <w:rPr>
          <w:rFonts w:ascii="Arial" w:hAnsi="Arial" w:cs="Arial"/>
        </w:rPr>
        <w:t>.</w:t>
      </w:r>
    </w:p>
    <w:p w:rsidR="009B427B" w:rsidRPr="00F63475" w:rsidRDefault="009B427B" w:rsidP="005D6A2A">
      <w:pPr>
        <w:tabs>
          <w:tab w:val="left" w:pos="4253"/>
        </w:tabs>
        <w:spacing w:before="120" w:line="276" w:lineRule="auto"/>
        <w:rPr>
          <w:rFonts w:ascii="Arial" w:hAnsi="Arial" w:cs="Arial"/>
        </w:rPr>
      </w:pPr>
    </w:p>
    <w:p w:rsidR="00C77CEA" w:rsidRPr="00200598" w:rsidRDefault="00C77CEA"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MESSIAEN  OlIvier</w:t>
      </w:r>
      <w:r w:rsidRPr="00200598">
        <w:rPr>
          <w:rFonts w:ascii="Arial" w:hAnsi="Arial" w:cs="Arial"/>
          <w:color w:val="873624"/>
          <w:sz w:val="24"/>
          <w:u w:val="single"/>
        </w:rPr>
        <w:tab/>
      </w:r>
      <w:r w:rsidRPr="00200598">
        <w:rPr>
          <w:rFonts w:ascii="Arial" w:hAnsi="Arial" w:cs="Arial"/>
          <w:color w:val="873624"/>
          <w:sz w:val="24"/>
          <w:u w:val="single"/>
        </w:rPr>
        <w:tab/>
        <w:t>Avignone, 10.12.1908 - Clichy,  27.4.1992.</w:t>
      </w:r>
    </w:p>
    <w:p w:rsidR="00542D8D" w:rsidRPr="00200598" w:rsidRDefault="001E420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organista, pianista, didatta e ornitologo francese. Allievo di Gallon, Caussade, Dupré, Emmanuel </w:t>
      </w:r>
      <w:r w:rsidR="002D5F48" w:rsidRPr="00200598">
        <w:rPr>
          <w:rFonts w:ascii="Arial" w:hAnsi="Arial" w:cs="Arial"/>
          <w:color w:val="873624"/>
        </w:rPr>
        <w:t xml:space="preserve">   </w:t>
      </w:r>
      <w:r w:rsidR="00614482">
        <w:rPr>
          <w:rFonts w:ascii="Arial" w:hAnsi="Arial" w:cs="Arial"/>
          <w:color w:val="873624"/>
        </w:rPr>
        <w:t xml:space="preserve">              </w:t>
      </w:r>
      <w:r w:rsidRPr="00200598">
        <w:rPr>
          <w:rFonts w:ascii="Arial" w:hAnsi="Arial" w:cs="Arial"/>
          <w:color w:val="873624"/>
        </w:rPr>
        <w:t xml:space="preserve">e Dukas. Titolare dal 1931 dell’organo dell’ Eglise de la Trinité, posto che conservò fino alla morte. Fedele convinto </w:t>
      </w:r>
      <w:r w:rsidR="00614482">
        <w:rPr>
          <w:rFonts w:ascii="Arial" w:hAnsi="Arial" w:cs="Arial"/>
          <w:color w:val="873624"/>
        </w:rPr>
        <w:t xml:space="preserve">   </w:t>
      </w:r>
      <w:r w:rsidRPr="00200598">
        <w:rPr>
          <w:rFonts w:ascii="Arial" w:hAnsi="Arial" w:cs="Arial"/>
          <w:color w:val="873624"/>
        </w:rPr>
        <w:t>e grande esperto della Musica religiosa nel tempo. Allo scoppio della 2a guerra mondiale fu catturato e dopo 3 anni di prigionia fece ritorno a Parigi, nel ’42. Nello stesso anno insegnò Armonia al Conservatorio.</w:t>
      </w:r>
      <w:r w:rsidR="002D5F48" w:rsidRPr="00200598">
        <w:rPr>
          <w:rFonts w:ascii="Arial" w:hAnsi="Arial" w:cs="Arial"/>
          <w:color w:val="873624"/>
        </w:rPr>
        <w:t xml:space="preserve"> </w:t>
      </w:r>
      <w:r w:rsidRPr="00200598">
        <w:rPr>
          <w:rFonts w:ascii="Arial" w:hAnsi="Arial" w:cs="Arial"/>
          <w:color w:val="873624"/>
        </w:rPr>
        <w:t xml:space="preserve">Dal 1950 iniziarono, </w:t>
      </w:r>
      <w:r w:rsidR="00614482">
        <w:rPr>
          <w:rFonts w:ascii="Arial" w:hAnsi="Arial" w:cs="Arial"/>
          <w:color w:val="873624"/>
        </w:rPr>
        <w:t xml:space="preserve"> </w:t>
      </w:r>
      <w:r w:rsidRPr="00200598">
        <w:rPr>
          <w:rFonts w:ascii="Arial" w:hAnsi="Arial" w:cs="Arial"/>
          <w:color w:val="873624"/>
        </w:rPr>
        <w:t>in Germania, Ungheria, Argentina e Stati Uniti, i suoi famosi corsi di composizione.</w:t>
      </w:r>
      <w:r w:rsidR="00614482">
        <w:rPr>
          <w:rFonts w:ascii="Arial" w:hAnsi="Arial" w:cs="Arial"/>
          <w:color w:val="873624"/>
        </w:rPr>
        <w:t xml:space="preserve"> </w:t>
      </w:r>
      <w:r w:rsidRPr="00200598">
        <w:rPr>
          <w:rFonts w:ascii="Arial" w:hAnsi="Arial" w:cs="Arial"/>
          <w:color w:val="873624"/>
        </w:rPr>
        <w:t xml:space="preserve">Eseguì studi accurati sul linguaggio degli uccelli, che ripropose musicalmente. Massimo esperto di dodecafonia e pioniere del serialismo, </w:t>
      </w:r>
      <w:r w:rsidR="00614482">
        <w:rPr>
          <w:rFonts w:ascii="Arial" w:hAnsi="Arial" w:cs="Arial"/>
          <w:color w:val="873624"/>
        </w:rPr>
        <w:t xml:space="preserve">          </w:t>
      </w:r>
      <w:r w:rsidRPr="00200598">
        <w:rPr>
          <w:rFonts w:ascii="Arial" w:hAnsi="Arial" w:cs="Arial"/>
          <w:color w:val="873624"/>
        </w:rPr>
        <w:t>a mio parere, il migliore, in quanto seppe adattare le nuove forme senza esagerazioni...uno S</w:t>
      </w:r>
      <w:r w:rsidR="00897723" w:rsidRPr="00200598">
        <w:rPr>
          <w:rFonts w:ascii="Arial" w:hAnsi="Arial" w:cs="Arial"/>
          <w:color w:val="873624"/>
        </w:rPr>
        <w:t>k</w:t>
      </w:r>
      <w:r w:rsidRPr="00200598">
        <w:rPr>
          <w:rFonts w:ascii="Arial" w:hAnsi="Arial" w:cs="Arial"/>
          <w:color w:val="873624"/>
        </w:rPr>
        <w:t xml:space="preserve">riabin melodico. </w:t>
      </w:r>
      <w:r w:rsidR="00614482">
        <w:rPr>
          <w:rFonts w:ascii="Arial" w:hAnsi="Arial" w:cs="Arial"/>
          <w:color w:val="873624"/>
        </w:rPr>
        <w:t xml:space="preserve">               </w:t>
      </w:r>
      <w:r w:rsidRPr="00200598">
        <w:rPr>
          <w:rFonts w:ascii="Arial" w:hAnsi="Arial" w:cs="Arial"/>
          <w:color w:val="873624"/>
        </w:rPr>
        <w:t xml:space="preserve">Nei brani orchestrali è interessante anche l’uso degli strumenti a percussione, dove Messiaen inserisce strumenti orientali inusitati con effetti veramente piacevoli. Un vero genio, rattrista solo il fatto che ai non musicisti sia uno sconosciuto!  </w:t>
      </w:r>
      <w:r w:rsidR="00542D8D" w:rsidRPr="00200598">
        <w:rPr>
          <w:rFonts w:ascii="Arial" w:hAnsi="Arial" w:cs="Arial"/>
          <w:color w:val="873624"/>
        </w:rPr>
        <w:t xml:space="preserve">Per maggiori informazioni sull'autore, vedi: "Passeggiando con la Musica", scaricabile gratuitamente dal sito: mariodemolli.com </w:t>
      </w:r>
    </w:p>
    <w:p w:rsidR="006B47AB" w:rsidRPr="00F63475" w:rsidRDefault="005D71BF" w:rsidP="005D6A2A">
      <w:pPr>
        <w:tabs>
          <w:tab w:val="left" w:pos="4253"/>
        </w:tabs>
        <w:spacing w:before="120" w:line="276" w:lineRule="auto"/>
        <w:rPr>
          <w:rFonts w:ascii="Arial" w:hAnsi="Arial" w:cs="Arial"/>
        </w:rPr>
      </w:pPr>
      <w:r w:rsidRPr="00F63475">
        <w:rPr>
          <w:rFonts w:ascii="Arial" w:hAnsi="Arial" w:cs="Arial"/>
        </w:rPr>
        <w:t xml:space="preserve">5 </w:t>
      </w:r>
      <w:r w:rsidR="001E420F" w:rsidRPr="00F63475">
        <w:rPr>
          <w:rFonts w:ascii="Arial" w:hAnsi="Arial" w:cs="Arial"/>
        </w:rPr>
        <w:t>Piéce</w:t>
      </w:r>
      <w:r w:rsidRPr="00F63475">
        <w:rPr>
          <w:rFonts w:ascii="Arial" w:hAnsi="Arial" w:cs="Arial"/>
        </w:rPr>
        <w:t>s</w:t>
      </w:r>
      <w:r w:rsidR="001E420F" w:rsidRPr="00F63475">
        <w:rPr>
          <w:rFonts w:ascii="Arial" w:hAnsi="Arial" w:cs="Arial"/>
        </w:rPr>
        <w:t xml:space="preserve"> per oboe e pf. (1945).   </w:t>
      </w:r>
      <w:r w:rsidR="006B47AB" w:rsidRPr="00F63475">
        <w:rPr>
          <w:rFonts w:ascii="Arial" w:hAnsi="Arial" w:cs="Arial"/>
        </w:rPr>
        <w:t>Concert à Quatre, flauto, oboe, vcl. pf. soli e orch. (1991).</w:t>
      </w:r>
    </w:p>
    <w:p w:rsidR="005D71BF" w:rsidRPr="00F63475" w:rsidRDefault="005D71BF" w:rsidP="005D6A2A">
      <w:pPr>
        <w:tabs>
          <w:tab w:val="left" w:pos="4253"/>
        </w:tabs>
        <w:spacing w:before="120" w:line="276" w:lineRule="auto"/>
        <w:rPr>
          <w:rFonts w:ascii="Arial" w:hAnsi="Arial" w:cs="Arial"/>
        </w:rPr>
      </w:pPr>
      <w:r w:rsidRPr="00F63475">
        <w:rPr>
          <w:rFonts w:ascii="Arial" w:hAnsi="Arial" w:cs="Arial"/>
        </w:rPr>
        <w:t>1°</w:t>
      </w:r>
      <w:r w:rsidR="006B7A77" w:rsidRPr="00F63475">
        <w:rPr>
          <w:rFonts w:ascii="Arial" w:hAnsi="Arial" w:cs="Arial"/>
        </w:rPr>
        <w:t>Concerto per oboe e orch.</w:t>
      </w:r>
    </w:p>
    <w:p w:rsidR="00610FC8" w:rsidRPr="00F63475" w:rsidRDefault="00610FC8" w:rsidP="005D6A2A">
      <w:pPr>
        <w:tabs>
          <w:tab w:val="left" w:pos="4253"/>
        </w:tabs>
        <w:spacing w:before="120" w:line="276" w:lineRule="auto"/>
        <w:rPr>
          <w:rFonts w:ascii="Arial" w:hAnsi="Arial" w:cs="Arial"/>
        </w:rPr>
      </w:pPr>
    </w:p>
    <w:p w:rsidR="00C77CEA" w:rsidRPr="00200598" w:rsidRDefault="00C77CE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METHFESSEL  Ernst</w:t>
      </w:r>
      <w:r w:rsidRPr="00200598">
        <w:rPr>
          <w:rFonts w:ascii="Arial" w:hAnsi="Arial" w:cs="Arial"/>
          <w:color w:val="873624"/>
          <w:u w:val="single"/>
        </w:rPr>
        <w:tab/>
      </w:r>
      <w:r w:rsidRPr="00200598">
        <w:rPr>
          <w:rFonts w:ascii="Arial" w:hAnsi="Arial" w:cs="Arial"/>
          <w:color w:val="873624"/>
          <w:u w:val="single"/>
        </w:rPr>
        <w:tab/>
        <w:t>Muhlausen, 20.5.1811 - Winterthur, 20.1.1886.</w:t>
      </w:r>
    </w:p>
    <w:p w:rsidR="00C77CEA" w:rsidRPr="00200598" w:rsidRDefault="00C77CE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Oboista e compositore tedesco, allievo di Jacobi, Golde e Gebhard. Concertista in Germania, Svizzera, Italia e Francia.</w:t>
      </w:r>
    </w:p>
    <w:p w:rsidR="00C77CEA" w:rsidRPr="00F63475" w:rsidRDefault="00C77CEA" w:rsidP="005D6A2A">
      <w:pPr>
        <w:tabs>
          <w:tab w:val="left" w:pos="4253"/>
        </w:tabs>
        <w:spacing w:before="120" w:line="276" w:lineRule="auto"/>
        <w:rPr>
          <w:rFonts w:ascii="Arial" w:hAnsi="Arial" w:cs="Arial"/>
        </w:rPr>
      </w:pPr>
      <w:r w:rsidRPr="00F63475">
        <w:rPr>
          <w:rFonts w:ascii="Arial" w:hAnsi="Arial" w:cs="Arial"/>
        </w:rPr>
        <w:t>2 Fantasie per oboe, 2 vl. vla. vcl. e ctb.   Concertino per oboe, cl. e pf. op. 8.</w:t>
      </w:r>
    </w:p>
    <w:p w:rsidR="00C77CEA" w:rsidRPr="00F63475" w:rsidRDefault="00C77CEA" w:rsidP="005D6A2A">
      <w:pPr>
        <w:tabs>
          <w:tab w:val="left" w:pos="4253"/>
        </w:tabs>
        <w:spacing w:before="120" w:line="276" w:lineRule="auto"/>
        <w:rPr>
          <w:rFonts w:ascii="Arial" w:hAnsi="Arial" w:cs="Arial"/>
        </w:rPr>
      </w:pPr>
    </w:p>
    <w:p w:rsidR="00391E4F" w:rsidRPr="00200598" w:rsidRDefault="00391E4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METZLER  Friedrich</w:t>
      </w:r>
      <w:r w:rsidRPr="00200598">
        <w:rPr>
          <w:rFonts w:ascii="Arial" w:hAnsi="Arial" w:cs="Arial"/>
          <w:color w:val="873624"/>
          <w:u w:val="single"/>
        </w:rPr>
        <w:tab/>
      </w:r>
      <w:r w:rsidRPr="00200598">
        <w:rPr>
          <w:rFonts w:ascii="Arial" w:hAnsi="Arial" w:cs="Arial"/>
          <w:color w:val="873624"/>
          <w:u w:val="single"/>
        </w:rPr>
        <w:tab/>
        <w:t>Kanth, 18.2.1910 - Berlino, 1979</w:t>
      </w:r>
    </w:p>
    <w:p w:rsidR="00391E4F" w:rsidRPr="00200598" w:rsidRDefault="00391E4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 allievo di Trapp. Insegnante nei Conservatori di Berlino.</w:t>
      </w:r>
    </w:p>
    <w:p w:rsidR="00391E4F" w:rsidRPr="00F63475" w:rsidRDefault="00391E4F" w:rsidP="005D6A2A">
      <w:pPr>
        <w:pStyle w:val="Corpotesto"/>
        <w:tabs>
          <w:tab w:val="left" w:pos="4253"/>
        </w:tabs>
        <w:spacing w:before="120" w:after="0" w:line="276" w:lineRule="auto"/>
        <w:rPr>
          <w:rFonts w:ascii="Arial" w:hAnsi="Arial" w:cs="Arial"/>
          <w:sz w:val="24"/>
        </w:rPr>
      </w:pPr>
      <w:r w:rsidRPr="00F63475">
        <w:rPr>
          <w:rFonts w:ascii="Arial" w:hAnsi="Arial" w:cs="Arial"/>
          <w:sz w:val="24"/>
        </w:rPr>
        <w:t>Concerto per oboe e orch. (1953.</w:t>
      </w:r>
    </w:p>
    <w:p w:rsidR="00391E4F" w:rsidRPr="00F63475" w:rsidRDefault="00391E4F" w:rsidP="005D6A2A">
      <w:pPr>
        <w:pStyle w:val="Corpotesto"/>
        <w:tabs>
          <w:tab w:val="left" w:pos="4253"/>
        </w:tabs>
        <w:spacing w:before="120" w:after="0" w:line="276" w:lineRule="auto"/>
        <w:rPr>
          <w:rFonts w:ascii="Arial" w:hAnsi="Arial" w:cs="Arial"/>
          <w:sz w:val="24"/>
        </w:rPr>
      </w:pPr>
    </w:p>
    <w:p w:rsidR="004B5EA0" w:rsidRPr="00200598" w:rsidRDefault="004B5EA0"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MEULEMANS  Arthur</w:t>
      </w:r>
      <w:r w:rsidRPr="00200598">
        <w:rPr>
          <w:rFonts w:ascii="Arial" w:hAnsi="Arial" w:cs="Arial"/>
          <w:color w:val="873624"/>
          <w:sz w:val="24"/>
          <w:u w:val="single"/>
        </w:rPr>
        <w:tab/>
      </w:r>
      <w:r w:rsidRPr="00200598">
        <w:rPr>
          <w:rFonts w:ascii="Arial" w:hAnsi="Arial" w:cs="Arial"/>
          <w:color w:val="873624"/>
          <w:sz w:val="24"/>
          <w:u w:val="single"/>
        </w:rPr>
        <w:tab/>
        <w:t>Aarschott, 19.5.1884 - Bruxelles, 29.6.1966.</w:t>
      </w:r>
    </w:p>
    <w:p w:rsidR="004B5EA0" w:rsidRPr="00200598" w:rsidRDefault="004B5EA0"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Presidente dell’Accademia reale fiamminga per le scienze, le lettere, le arti.</w:t>
      </w:r>
    </w:p>
    <w:p w:rsidR="00391E4F" w:rsidRPr="00F63475" w:rsidRDefault="00391E4F" w:rsidP="005D6A2A">
      <w:pPr>
        <w:tabs>
          <w:tab w:val="left" w:pos="4253"/>
        </w:tabs>
        <w:spacing w:before="120" w:line="276" w:lineRule="auto"/>
        <w:rPr>
          <w:rFonts w:ascii="Arial" w:hAnsi="Arial" w:cs="Arial"/>
        </w:rPr>
      </w:pPr>
      <w:r w:rsidRPr="00F63475">
        <w:rPr>
          <w:rFonts w:ascii="Arial" w:hAnsi="Arial" w:cs="Arial"/>
        </w:rPr>
        <w:t xml:space="preserve">2 Idilli per oboe.   </w:t>
      </w:r>
      <w:r w:rsidR="004B5EA0" w:rsidRPr="00F63475">
        <w:rPr>
          <w:rFonts w:ascii="Arial" w:hAnsi="Arial" w:cs="Arial"/>
        </w:rPr>
        <w:t xml:space="preserve">Trio per oboe, cl. e fagotto. </w:t>
      </w:r>
      <w:r w:rsidRPr="00F63475">
        <w:rPr>
          <w:rFonts w:ascii="Arial" w:hAnsi="Arial" w:cs="Arial"/>
        </w:rPr>
        <w:t xml:space="preserve">  Aubade per pf. fl. oboe, cl. fag. cor.</w:t>
      </w:r>
    </w:p>
    <w:p w:rsidR="000C11CE" w:rsidRPr="00F63475" w:rsidRDefault="00391E4F" w:rsidP="005D6A2A">
      <w:pPr>
        <w:tabs>
          <w:tab w:val="left" w:pos="4253"/>
        </w:tabs>
        <w:spacing w:before="120" w:line="276" w:lineRule="auto"/>
        <w:rPr>
          <w:rFonts w:ascii="Arial" w:hAnsi="Arial" w:cs="Arial"/>
        </w:rPr>
      </w:pPr>
      <w:r w:rsidRPr="00F63475">
        <w:rPr>
          <w:rFonts w:ascii="Arial" w:hAnsi="Arial" w:cs="Arial"/>
        </w:rPr>
        <w:t>Concerto per oboe e orch. (1942</w:t>
      </w:r>
      <w:r w:rsidR="0092690E" w:rsidRPr="00F63475">
        <w:rPr>
          <w:rFonts w:ascii="Arial" w:hAnsi="Arial" w:cs="Arial"/>
        </w:rPr>
        <w:t>, 12’</w:t>
      </w:r>
      <w:r w:rsidRPr="00F63475">
        <w:rPr>
          <w:rFonts w:ascii="Arial" w:hAnsi="Arial" w:cs="Arial"/>
        </w:rPr>
        <w:t>).</w:t>
      </w:r>
    </w:p>
    <w:p w:rsidR="000C11CE" w:rsidRPr="00F63475" w:rsidRDefault="000C11CE" w:rsidP="005D6A2A">
      <w:pPr>
        <w:tabs>
          <w:tab w:val="left" w:pos="4253"/>
        </w:tabs>
        <w:spacing w:before="120" w:line="276" w:lineRule="auto"/>
        <w:rPr>
          <w:rFonts w:ascii="Arial" w:hAnsi="Arial" w:cs="Arial"/>
        </w:rPr>
      </w:pPr>
    </w:p>
    <w:p w:rsidR="00C05C84" w:rsidRPr="00200598" w:rsidRDefault="00C05C84" w:rsidP="005D6A2A">
      <w:pPr>
        <w:tabs>
          <w:tab w:val="left" w:pos="3686"/>
        </w:tabs>
        <w:spacing w:before="120" w:line="276" w:lineRule="auto"/>
        <w:rPr>
          <w:rFonts w:ascii="Arial" w:hAnsi="Arial" w:cs="Arial"/>
          <w:color w:val="873624"/>
          <w:u w:val="single"/>
        </w:rPr>
      </w:pPr>
      <w:r w:rsidRPr="00200598">
        <w:rPr>
          <w:rFonts w:ascii="Arial" w:hAnsi="Arial" w:cs="Arial"/>
          <w:color w:val="873624"/>
          <w:u w:val="single"/>
        </w:rPr>
        <w:t>MEYER  Krzysztof</w:t>
      </w:r>
      <w:r w:rsidRPr="00200598">
        <w:rPr>
          <w:rFonts w:ascii="Arial" w:hAnsi="Arial" w:cs="Arial"/>
          <w:color w:val="873624"/>
          <w:u w:val="single"/>
        </w:rPr>
        <w:tab/>
      </w:r>
      <w:r w:rsidRPr="00200598">
        <w:rPr>
          <w:rFonts w:ascii="Arial" w:hAnsi="Arial" w:cs="Arial"/>
          <w:color w:val="873624"/>
          <w:u w:val="single"/>
        </w:rPr>
        <w:tab/>
        <w:t>Cracovia, 11.8.1943</w:t>
      </w:r>
    </w:p>
    <w:p w:rsidR="00C05C84" w:rsidRPr="00200598" w:rsidRDefault="00C05C84" w:rsidP="005D6A2A">
      <w:pPr>
        <w:pStyle w:val="NormaleWeb"/>
        <w:tabs>
          <w:tab w:val="left" w:pos="4253"/>
        </w:tabs>
        <w:spacing w:before="120" w:beforeAutospacing="0" w:after="0" w:afterAutospacing="0" w:line="276" w:lineRule="auto"/>
        <w:rPr>
          <w:rStyle w:val="works-time"/>
          <w:rFonts w:ascii="Arial" w:hAnsi="Arial" w:cs="Arial"/>
          <w:color w:val="873624"/>
          <w:sz w:val="20"/>
          <w:szCs w:val="20"/>
        </w:rPr>
      </w:pPr>
      <w:r w:rsidRPr="00200598">
        <w:rPr>
          <w:rStyle w:val="works-time"/>
          <w:rFonts w:ascii="Arial" w:hAnsi="Arial" w:cs="Arial"/>
          <w:color w:val="873624"/>
          <w:sz w:val="20"/>
          <w:szCs w:val="20"/>
        </w:rPr>
        <w:t xml:space="preserve">Compositore, pianista, musicologo e insegnante polacco. Inizio degli studi con S. Wiechowicz, quindi all'Accademia di Cracovia studi di composizione con Penderecki. </w:t>
      </w:r>
      <w:r w:rsidRPr="00200598">
        <w:rPr>
          <w:rFonts w:ascii="Arial" w:hAnsi="Arial" w:cs="Arial"/>
          <w:color w:val="873624"/>
          <w:sz w:val="20"/>
          <w:szCs w:val="20"/>
        </w:rPr>
        <w:t>Perfezionamento nel 1964, 1966, 1968 con N</w:t>
      </w:r>
      <w:r w:rsidR="002D5F48" w:rsidRPr="00200598">
        <w:rPr>
          <w:rFonts w:ascii="Arial" w:hAnsi="Arial" w:cs="Arial"/>
          <w:color w:val="873624"/>
          <w:sz w:val="20"/>
          <w:szCs w:val="20"/>
        </w:rPr>
        <w:t>adia</w:t>
      </w:r>
      <w:r w:rsidRPr="00200598">
        <w:rPr>
          <w:rFonts w:ascii="Arial" w:hAnsi="Arial" w:cs="Arial"/>
          <w:color w:val="873624"/>
          <w:sz w:val="20"/>
          <w:szCs w:val="20"/>
        </w:rPr>
        <w:t xml:space="preserve"> Boulanger. </w:t>
      </w:r>
      <w:r w:rsidRPr="00200598">
        <w:rPr>
          <w:rStyle w:val="works-time"/>
          <w:rFonts w:ascii="Arial" w:hAnsi="Arial" w:cs="Arial"/>
          <w:color w:val="873624"/>
          <w:sz w:val="20"/>
          <w:szCs w:val="20"/>
        </w:rPr>
        <w:t>Insegnante a Cracovia e dal 1987 alla Hochschule di Colonia. Autore di 8 Sinfonie.</w:t>
      </w:r>
    </w:p>
    <w:p w:rsidR="00C05C84" w:rsidRPr="00F63475" w:rsidRDefault="00C05C84" w:rsidP="005D6A2A">
      <w:pPr>
        <w:tabs>
          <w:tab w:val="left" w:pos="4253"/>
        </w:tabs>
        <w:spacing w:before="120" w:line="276" w:lineRule="auto"/>
        <w:rPr>
          <w:rFonts w:ascii="Arial" w:hAnsi="Arial" w:cs="Arial"/>
        </w:rPr>
      </w:pPr>
      <w:r w:rsidRPr="00F63475">
        <w:rPr>
          <w:rFonts w:ascii="Arial" w:hAnsi="Arial" w:cs="Arial"/>
        </w:rPr>
        <w:t xml:space="preserve">Pezzo capriccioso. oboe e pf. (1982).   Trio per oboe, fag. pf. op. 98 (2004).   </w:t>
      </w:r>
    </w:p>
    <w:p w:rsidR="00C05C84" w:rsidRPr="00F63475" w:rsidRDefault="00C05C84" w:rsidP="005D6A2A">
      <w:pPr>
        <w:tabs>
          <w:tab w:val="left" w:pos="4253"/>
        </w:tabs>
        <w:spacing w:before="120" w:line="276" w:lineRule="auto"/>
        <w:rPr>
          <w:rFonts w:ascii="Arial" w:hAnsi="Arial" w:cs="Arial"/>
        </w:rPr>
      </w:pPr>
      <w:r w:rsidRPr="00F63475">
        <w:rPr>
          <w:rFonts w:ascii="Arial" w:hAnsi="Arial" w:cs="Arial"/>
        </w:rPr>
        <w:t>Concerto da camera, oboe, perc. archi (1972).</w:t>
      </w:r>
    </w:p>
    <w:p w:rsidR="00C05C84" w:rsidRPr="00F63475" w:rsidRDefault="00C05C84" w:rsidP="005D6A2A">
      <w:pPr>
        <w:tabs>
          <w:tab w:val="left" w:pos="4253"/>
        </w:tabs>
        <w:spacing w:before="120" w:line="276" w:lineRule="auto"/>
        <w:rPr>
          <w:rFonts w:ascii="Arial" w:hAnsi="Arial" w:cs="Arial"/>
        </w:rPr>
      </w:pPr>
      <w:r w:rsidRPr="00F63475">
        <w:rPr>
          <w:rFonts w:ascii="Arial" w:hAnsi="Arial" w:cs="Arial"/>
        </w:rPr>
        <w:t>Interludio drammatico, oboe e orch. da camera (1980).</w:t>
      </w:r>
    </w:p>
    <w:p w:rsidR="00C05C84" w:rsidRPr="00F63475" w:rsidRDefault="00C05C84" w:rsidP="005D6A2A">
      <w:pPr>
        <w:pStyle w:val="NormaleWeb"/>
        <w:tabs>
          <w:tab w:val="left" w:pos="4253"/>
        </w:tabs>
        <w:spacing w:before="120" w:beforeAutospacing="0" w:after="0" w:afterAutospacing="0" w:line="276" w:lineRule="auto"/>
        <w:rPr>
          <w:rFonts w:ascii="Arial" w:hAnsi="Arial" w:cs="Arial"/>
          <w:sz w:val="20"/>
          <w:szCs w:val="20"/>
        </w:rPr>
      </w:pPr>
    </w:p>
    <w:p w:rsidR="0062257D" w:rsidRPr="00200598" w:rsidRDefault="0062257D"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MEYEROWITZ  Jan</w:t>
      </w:r>
      <w:r w:rsidRPr="00200598">
        <w:rPr>
          <w:rFonts w:ascii="Arial" w:hAnsi="Arial" w:cs="Arial"/>
          <w:color w:val="873624"/>
          <w:u w:val="single"/>
          <w:lang w:val="en-US"/>
        </w:rPr>
        <w:tab/>
      </w:r>
      <w:r w:rsidRPr="00200598">
        <w:rPr>
          <w:rFonts w:ascii="Arial" w:hAnsi="Arial" w:cs="Arial"/>
          <w:color w:val="873624"/>
          <w:u w:val="single"/>
          <w:lang w:val="en-US"/>
        </w:rPr>
        <w:tab/>
        <w:t>Breslavia, 23.4.1913 - New York, 1998.</w:t>
      </w:r>
    </w:p>
    <w:p w:rsidR="0062257D" w:rsidRPr="00200598" w:rsidRDefault="0062257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d’origine tedesca. Allievo di Zemlinskij e studi a Roma con Casella, Molinari e Respighi. Cittadino americano nel 1951.</w:t>
      </w:r>
    </w:p>
    <w:p w:rsidR="0062257D" w:rsidRPr="00F63475" w:rsidRDefault="0062257D" w:rsidP="005D6A2A">
      <w:pPr>
        <w:tabs>
          <w:tab w:val="left" w:pos="4253"/>
        </w:tabs>
        <w:spacing w:before="120" w:line="276" w:lineRule="auto"/>
        <w:rPr>
          <w:rFonts w:ascii="Arial" w:hAnsi="Arial" w:cs="Arial"/>
        </w:rPr>
      </w:pPr>
      <w:r w:rsidRPr="00F63475">
        <w:rPr>
          <w:rFonts w:ascii="Arial" w:hAnsi="Arial" w:cs="Arial"/>
        </w:rPr>
        <w:t>Concerto per oboe e orch</w:t>
      </w:r>
      <w:r w:rsidR="007A1A2F" w:rsidRPr="00F63475">
        <w:rPr>
          <w:rFonts w:ascii="Arial" w:hAnsi="Arial" w:cs="Arial"/>
        </w:rPr>
        <w:t>estra</w:t>
      </w:r>
      <w:r w:rsidRPr="00F63475">
        <w:rPr>
          <w:rFonts w:ascii="Arial" w:hAnsi="Arial" w:cs="Arial"/>
        </w:rPr>
        <w:t xml:space="preserve">  (1963).</w:t>
      </w:r>
    </w:p>
    <w:p w:rsidR="0056028F" w:rsidRPr="00F63475" w:rsidRDefault="0056028F" w:rsidP="005D6A2A">
      <w:pPr>
        <w:tabs>
          <w:tab w:val="left" w:pos="4253"/>
        </w:tabs>
        <w:spacing w:before="120" w:line="276" w:lineRule="auto"/>
        <w:rPr>
          <w:rFonts w:ascii="Arial" w:hAnsi="Arial" w:cs="Arial"/>
        </w:rPr>
      </w:pPr>
    </w:p>
    <w:p w:rsidR="0036140A" w:rsidRPr="00200598" w:rsidRDefault="0036140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MICHAELIDES  Solon</w:t>
      </w:r>
      <w:r w:rsidRPr="00200598">
        <w:rPr>
          <w:rFonts w:ascii="Arial" w:hAnsi="Arial" w:cs="Arial"/>
          <w:color w:val="873624"/>
          <w:u w:val="single"/>
        </w:rPr>
        <w:tab/>
      </w:r>
      <w:r w:rsidRPr="00200598">
        <w:rPr>
          <w:rFonts w:ascii="Arial" w:hAnsi="Arial" w:cs="Arial"/>
          <w:color w:val="873624"/>
          <w:u w:val="single"/>
        </w:rPr>
        <w:tab/>
        <w:t>Nicosia, 12.11.1905 - 1979.</w:t>
      </w:r>
    </w:p>
    <w:p w:rsidR="0036140A" w:rsidRPr="00200598" w:rsidRDefault="0036140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Perfezionamento con N. Boulanger. Fondatore del Conservatorio di Limassol, isola di Cipro. Direttore del Conservatorio di Salonicco.</w:t>
      </w:r>
    </w:p>
    <w:p w:rsidR="0036140A" w:rsidRPr="00F63475" w:rsidRDefault="0036140A" w:rsidP="005D6A2A">
      <w:pPr>
        <w:tabs>
          <w:tab w:val="left" w:pos="4253"/>
        </w:tabs>
        <w:spacing w:before="120" w:line="276" w:lineRule="auto"/>
        <w:rPr>
          <w:rFonts w:ascii="Arial" w:hAnsi="Arial" w:cs="Arial"/>
        </w:rPr>
      </w:pPr>
      <w:r w:rsidRPr="00F63475">
        <w:rPr>
          <w:rFonts w:ascii="Arial" w:hAnsi="Arial" w:cs="Arial"/>
        </w:rPr>
        <w:t>Suite arcaica, fl. oboe, arpa e archi (1954).</w:t>
      </w:r>
    </w:p>
    <w:p w:rsidR="00DB6C3D" w:rsidRPr="00F63475" w:rsidRDefault="00DB6C3D" w:rsidP="005D6A2A">
      <w:pPr>
        <w:tabs>
          <w:tab w:val="left" w:pos="4253"/>
        </w:tabs>
        <w:spacing w:before="120" w:line="276" w:lineRule="auto"/>
        <w:rPr>
          <w:rFonts w:ascii="Arial" w:hAnsi="Arial" w:cs="Arial"/>
        </w:rPr>
      </w:pPr>
    </w:p>
    <w:p w:rsidR="00DB6C3D" w:rsidRPr="00200598" w:rsidRDefault="00DB6C3D"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MICHEL  Paul Baudouin</w:t>
      </w:r>
      <w:r w:rsidRPr="00200598">
        <w:rPr>
          <w:rFonts w:ascii="Arial" w:hAnsi="Arial" w:cs="Arial"/>
          <w:color w:val="873624"/>
          <w:u w:val="single"/>
          <w:lang w:val="fr-FR"/>
        </w:rPr>
        <w:tab/>
      </w:r>
      <w:r w:rsidRPr="00200598">
        <w:rPr>
          <w:rFonts w:ascii="Arial" w:hAnsi="Arial" w:cs="Arial"/>
          <w:color w:val="873624"/>
          <w:u w:val="single"/>
          <w:lang w:val="fr-FR"/>
        </w:rPr>
        <w:tab/>
        <w:t>St. Pierre, 7.9.1930</w:t>
      </w:r>
    </w:p>
    <w:p w:rsidR="00F32DAA" w:rsidRPr="00200598" w:rsidRDefault="00F32DA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conferenziere belga, allievo di Absil. Insegnante di composizione al Conservatorio di Mons e di Bruxelles. Numerosi premi e riconoscimenti. </w:t>
      </w:r>
    </w:p>
    <w:p w:rsidR="00F32DAA" w:rsidRPr="00F63475" w:rsidRDefault="00F32DAA" w:rsidP="005D6A2A">
      <w:pPr>
        <w:tabs>
          <w:tab w:val="left" w:pos="4253"/>
        </w:tabs>
        <w:spacing w:before="120" w:line="276" w:lineRule="auto"/>
        <w:rPr>
          <w:rFonts w:ascii="Arial" w:hAnsi="Arial" w:cs="Arial"/>
        </w:rPr>
      </w:pPr>
      <w:r w:rsidRPr="00F63475">
        <w:rPr>
          <w:rFonts w:ascii="Arial" w:hAnsi="Arial" w:cs="Arial"/>
          <w:bCs/>
        </w:rPr>
        <w:t>Flux et parenthèses op. 48</w:t>
      </w:r>
      <w:r w:rsidRPr="00F63475">
        <w:rPr>
          <w:rFonts w:ascii="Arial" w:hAnsi="Arial" w:cs="Arial"/>
        </w:rPr>
        <w:t xml:space="preserve">, oboe e arpa (1971, 12’).   Facettes, oboe e pf. (1980, 6’30).   </w:t>
      </w:r>
    </w:p>
    <w:p w:rsidR="00F32DAA" w:rsidRPr="00F63475" w:rsidRDefault="00F32DAA" w:rsidP="005D6A2A">
      <w:pPr>
        <w:tabs>
          <w:tab w:val="left" w:pos="4253"/>
        </w:tabs>
        <w:spacing w:before="120" w:line="276" w:lineRule="auto"/>
        <w:rPr>
          <w:rFonts w:ascii="Arial" w:hAnsi="Arial" w:cs="Arial"/>
        </w:rPr>
      </w:pPr>
      <w:r w:rsidRPr="00F63475">
        <w:rPr>
          <w:rFonts w:ascii="Arial" w:hAnsi="Arial" w:cs="Arial"/>
          <w:bCs/>
        </w:rPr>
        <w:t>Fondu-enchaîné op. 104</w:t>
      </w:r>
      <w:r w:rsidRPr="00F63475">
        <w:rPr>
          <w:rFonts w:ascii="Arial" w:hAnsi="Arial" w:cs="Arial"/>
        </w:rPr>
        <w:t>, corno ingl. pf. (1980, 6’20).</w:t>
      </w:r>
    </w:p>
    <w:p w:rsidR="00CE5B8D" w:rsidRPr="00F63475" w:rsidRDefault="00CE5B8D" w:rsidP="005D6A2A">
      <w:pPr>
        <w:tabs>
          <w:tab w:val="left" w:pos="4253"/>
        </w:tabs>
        <w:spacing w:before="120" w:line="276" w:lineRule="auto"/>
        <w:rPr>
          <w:rFonts w:ascii="Arial" w:hAnsi="Arial" w:cs="Arial"/>
        </w:rPr>
      </w:pPr>
    </w:p>
    <w:p w:rsidR="0062257D" w:rsidRPr="00200598" w:rsidRDefault="0062257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MIEG  Peter</w:t>
      </w:r>
      <w:r w:rsidRPr="00200598">
        <w:rPr>
          <w:rFonts w:ascii="Arial" w:hAnsi="Arial" w:cs="Arial"/>
          <w:color w:val="873624"/>
          <w:u w:val="single"/>
        </w:rPr>
        <w:tab/>
      </w:r>
      <w:r w:rsidRPr="00200598">
        <w:rPr>
          <w:rFonts w:ascii="Arial" w:hAnsi="Arial" w:cs="Arial"/>
          <w:color w:val="873624"/>
          <w:u w:val="single"/>
        </w:rPr>
        <w:tab/>
        <w:t>Lenzburg, 5.9.1906 - 12.7.1990.</w:t>
      </w:r>
    </w:p>
    <w:p w:rsidR="0062257D" w:rsidRPr="00200598" w:rsidRDefault="0062257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svizzero con interessi anche per l’archeologia e la letteratura tedesca. Perfezionamento con Martin </w:t>
      </w:r>
      <w:r w:rsidR="00614482">
        <w:rPr>
          <w:rFonts w:ascii="Arial" w:hAnsi="Arial" w:cs="Arial"/>
          <w:color w:val="873624"/>
          <w:sz w:val="20"/>
          <w:szCs w:val="20"/>
        </w:rPr>
        <w:t xml:space="preserve">                 </w:t>
      </w:r>
      <w:r w:rsidRPr="00200598">
        <w:rPr>
          <w:rFonts w:ascii="Arial" w:hAnsi="Arial" w:cs="Arial"/>
          <w:color w:val="873624"/>
          <w:sz w:val="20"/>
          <w:szCs w:val="20"/>
        </w:rPr>
        <w:t>e Frey.</w:t>
      </w:r>
    </w:p>
    <w:p w:rsidR="0062257D" w:rsidRPr="00F63475" w:rsidRDefault="0062257D" w:rsidP="005D6A2A">
      <w:pPr>
        <w:pStyle w:val="Corpotesto"/>
        <w:tabs>
          <w:tab w:val="left" w:pos="4253"/>
        </w:tabs>
        <w:spacing w:before="120" w:after="0" w:line="276" w:lineRule="auto"/>
        <w:rPr>
          <w:rFonts w:ascii="Arial" w:hAnsi="Arial" w:cs="Arial"/>
          <w:sz w:val="24"/>
        </w:rPr>
      </w:pPr>
      <w:r w:rsidRPr="00F63475">
        <w:rPr>
          <w:rFonts w:ascii="Arial" w:hAnsi="Arial" w:cs="Arial"/>
          <w:sz w:val="24"/>
        </w:rPr>
        <w:t>Variazioni per oboe e pf. (1963).   Divertimento per oboe, vl. vla. e vcl. (1950).</w:t>
      </w:r>
    </w:p>
    <w:p w:rsidR="0062257D" w:rsidRPr="00F63475" w:rsidRDefault="0062257D" w:rsidP="005D6A2A">
      <w:pPr>
        <w:pStyle w:val="Corpotesto"/>
        <w:tabs>
          <w:tab w:val="left" w:pos="4253"/>
        </w:tabs>
        <w:spacing w:before="120" w:after="0" w:line="276" w:lineRule="auto"/>
        <w:rPr>
          <w:rFonts w:ascii="Arial" w:hAnsi="Arial" w:cs="Arial"/>
          <w:sz w:val="24"/>
        </w:rPr>
      </w:pPr>
      <w:r w:rsidRPr="00F63475">
        <w:rPr>
          <w:rFonts w:ascii="Arial" w:hAnsi="Arial" w:cs="Arial"/>
          <w:sz w:val="24"/>
        </w:rPr>
        <w:t>Concerto per oboe e orch (1957).</w:t>
      </w:r>
      <w:r w:rsidR="00CE0BDD" w:rsidRPr="00F63475">
        <w:rPr>
          <w:rFonts w:ascii="Arial" w:hAnsi="Arial" w:cs="Arial"/>
          <w:sz w:val="24"/>
        </w:rPr>
        <w:t xml:space="preserve">   Canto lirico per corno inglese solo.</w:t>
      </w:r>
    </w:p>
    <w:p w:rsidR="007914B3" w:rsidRPr="00F63475" w:rsidRDefault="007914B3" w:rsidP="005D6A2A">
      <w:pPr>
        <w:pStyle w:val="Corpotesto"/>
        <w:tabs>
          <w:tab w:val="left" w:pos="4253"/>
        </w:tabs>
        <w:spacing w:before="120" w:after="0" w:line="276" w:lineRule="auto"/>
        <w:rPr>
          <w:rFonts w:ascii="Arial" w:hAnsi="Arial" w:cs="Arial"/>
          <w:sz w:val="24"/>
        </w:rPr>
      </w:pPr>
    </w:p>
    <w:p w:rsidR="007914B3" w:rsidRPr="00200598" w:rsidRDefault="007914B3"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MIGNONE  Francisco</w:t>
      </w:r>
      <w:r w:rsidRPr="00200598">
        <w:rPr>
          <w:rFonts w:ascii="Arial" w:hAnsi="Arial" w:cs="Arial"/>
          <w:color w:val="873624"/>
          <w:sz w:val="24"/>
          <w:szCs w:val="24"/>
          <w:u w:val="single"/>
        </w:rPr>
        <w:tab/>
      </w:r>
      <w:r w:rsidRPr="00200598">
        <w:rPr>
          <w:rFonts w:ascii="Arial" w:hAnsi="Arial" w:cs="Arial"/>
          <w:color w:val="873624"/>
          <w:sz w:val="24"/>
          <w:szCs w:val="24"/>
          <w:u w:val="single"/>
        </w:rPr>
        <w:tab/>
        <w:t>San Paolo, 3.8.1897 - Rio de Janeiro,19.2.1986.</w:t>
      </w:r>
    </w:p>
    <w:p w:rsidR="007914B3" w:rsidRPr="00200598" w:rsidRDefault="007914B3"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Figlio e allievo del flautista italiano Alferio, suo primo insegnante, studiò al Conservatorio di San Paolo e si perfezionò al Conservatorio di Milano con Ferroni. Fu 1° flauto nell’orchestra Municipal. Polistrumentista </w:t>
      </w:r>
      <w:r w:rsidR="0022638A" w:rsidRPr="00200598">
        <w:rPr>
          <w:rFonts w:ascii="Arial" w:hAnsi="Arial" w:cs="Arial"/>
          <w:color w:val="873624"/>
        </w:rPr>
        <w:t xml:space="preserve">e </w:t>
      </w:r>
      <w:r w:rsidRPr="00200598">
        <w:rPr>
          <w:rFonts w:ascii="Arial" w:hAnsi="Arial" w:cs="Arial"/>
          <w:color w:val="873624"/>
        </w:rPr>
        <w:t>insegnante al Conservatorio di San Paulo. Trasferitosi a Rio de Janeiro, Mignone, (amico di Villa Lobos) fu apprezzato concertista, insegnante e docente di direzione d’orchestra presso la Escola Nacional di Rio.</w:t>
      </w:r>
    </w:p>
    <w:p w:rsidR="007914B3" w:rsidRPr="00F63475" w:rsidRDefault="007914B3" w:rsidP="005D6A2A">
      <w:pPr>
        <w:tabs>
          <w:tab w:val="left" w:pos="4253"/>
        </w:tabs>
        <w:spacing w:before="120" w:line="276" w:lineRule="auto"/>
        <w:rPr>
          <w:rFonts w:ascii="Arial" w:hAnsi="Arial" w:cs="Arial"/>
          <w:iCs/>
        </w:rPr>
      </w:pPr>
      <w:r w:rsidRPr="00F63475">
        <w:rPr>
          <w:rFonts w:ascii="Arial" w:hAnsi="Arial" w:cs="Arial"/>
          <w:iCs/>
        </w:rPr>
        <w:t>4 Sinfonias, oboe, cl. e fag. (1968).   Sonata a 3, oboe, clarinetto e fagotto (1964).</w:t>
      </w:r>
    </w:p>
    <w:p w:rsidR="007914B3" w:rsidRPr="00F63475" w:rsidRDefault="007914B3" w:rsidP="005D6A2A">
      <w:pPr>
        <w:tabs>
          <w:tab w:val="left" w:pos="4253"/>
        </w:tabs>
        <w:spacing w:before="120" w:line="276" w:lineRule="auto"/>
        <w:rPr>
          <w:rFonts w:ascii="Arial" w:hAnsi="Arial" w:cs="Arial"/>
        </w:rPr>
      </w:pPr>
      <w:r w:rsidRPr="00F63475">
        <w:rPr>
          <w:rFonts w:ascii="Arial" w:hAnsi="Arial" w:cs="Arial"/>
          <w:iCs/>
        </w:rPr>
        <w:t>Invenção</w:t>
      </w:r>
      <w:r w:rsidRPr="00F63475">
        <w:rPr>
          <w:rFonts w:ascii="Arial" w:hAnsi="Arial" w:cs="Arial"/>
        </w:rPr>
        <w:t>, oboe, clarinetto e fagotto.</w:t>
      </w:r>
    </w:p>
    <w:p w:rsidR="0062257D" w:rsidRPr="00F63475" w:rsidRDefault="0062257D" w:rsidP="005D6A2A">
      <w:pPr>
        <w:pStyle w:val="Corpotesto"/>
        <w:tabs>
          <w:tab w:val="left" w:pos="4253"/>
        </w:tabs>
        <w:spacing w:before="120" w:after="0" w:line="276" w:lineRule="auto"/>
        <w:rPr>
          <w:rFonts w:ascii="Arial" w:hAnsi="Arial" w:cs="Arial"/>
          <w:sz w:val="24"/>
        </w:rPr>
      </w:pPr>
    </w:p>
    <w:p w:rsidR="000F6893" w:rsidRPr="00200598" w:rsidRDefault="000F6893"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MIGOT  Georges</w:t>
      </w:r>
      <w:r w:rsidRPr="00200598">
        <w:rPr>
          <w:rFonts w:ascii="Arial" w:hAnsi="Arial" w:cs="Arial"/>
          <w:color w:val="873624"/>
          <w:sz w:val="24"/>
          <w:u w:val="single"/>
        </w:rPr>
        <w:tab/>
      </w:r>
      <w:r w:rsidRPr="00200598">
        <w:rPr>
          <w:rFonts w:ascii="Arial" w:hAnsi="Arial" w:cs="Arial"/>
          <w:color w:val="873624"/>
          <w:sz w:val="24"/>
          <w:u w:val="single"/>
        </w:rPr>
        <w:tab/>
        <w:t>Parigi, 27.2.1891 - Levallois,</w:t>
      </w:r>
      <w:r w:rsidR="0075673C" w:rsidRPr="00200598">
        <w:rPr>
          <w:rFonts w:ascii="Arial" w:hAnsi="Arial" w:cs="Arial"/>
          <w:color w:val="873624"/>
          <w:sz w:val="24"/>
          <w:u w:val="single"/>
        </w:rPr>
        <w:t xml:space="preserve"> 5.1.</w:t>
      </w:r>
      <w:r w:rsidRPr="00200598">
        <w:rPr>
          <w:rFonts w:ascii="Arial" w:hAnsi="Arial" w:cs="Arial"/>
          <w:color w:val="873624"/>
          <w:sz w:val="24"/>
          <w:u w:val="single"/>
        </w:rPr>
        <w:t>1976.</w:t>
      </w:r>
    </w:p>
    <w:p w:rsidR="000F6893" w:rsidRPr="00200598" w:rsidRDefault="000F6893"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Musicista, pittore, poeta. Esordio a 14 anni come compositore. Allievo di Widor, d’Indy, Emmanuel. Vincitore di </w:t>
      </w:r>
      <w:r w:rsidR="002D5F48" w:rsidRPr="00200598">
        <w:rPr>
          <w:rFonts w:ascii="Arial" w:hAnsi="Arial" w:cs="Arial"/>
          <w:color w:val="873624"/>
        </w:rPr>
        <w:t xml:space="preserve">   </w:t>
      </w:r>
      <w:r w:rsidR="000E29E0">
        <w:rPr>
          <w:rFonts w:ascii="Arial" w:hAnsi="Arial" w:cs="Arial"/>
          <w:color w:val="873624"/>
        </w:rPr>
        <w:t xml:space="preserve">           </w:t>
      </w:r>
      <w:r w:rsidRPr="00200598">
        <w:rPr>
          <w:rFonts w:ascii="Arial" w:hAnsi="Arial" w:cs="Arial"/>
          <w:color w:val="873624"/>
        </w:rPr>
        <w:t>4 premi importanti. Nel 1849 gli è stata commissionata dal comune di Parigi una sinfonia, per il centenario della morte di Chopin. Gran Prix della Musica francese nel 1858.</w:t>
      </w:r>
    </w:p>
    <w:p w:rsidR="005A7EC9" w:rsidRPr="00F63475" w:rsidRDefault="00AC676F" w:rsidP="005D6A2A">
      <w:pPr>
        <w:tabs>
          <w:tab w:val="left" w:pos="4253"/>
        </w:tabs>
        <w:spacing w:before="120" w:line="276" w:lineRule="auto"/>
        <w:rPr>
          <w:rFonts w:ascii="Arial" w:hAnsi="Arial" w:cs="Arial"/>
        </w:rPr>
      </w:pPr>
      <w:r w:rsidRPr="00F63475">
        <w:rPr>
          <w:rFonts w:ascii="Arial" w:hAnsi="Arial" w:cs="Arial"/>
        </w:rPr>
        <w:t xml:space="preserve">Pastorale per 2 oboi (1953).  </w:t>
      </w:r>
      <w:r w:rsidR="005A7EC9" w:rsidRPr="00F63475">
        <w:rPr>
          <w:rFonts w:ascii="Arial" w:hAnsi="Arial" w:cs="Arial"/>
        </w:rPr>
        <w:t>Sonate e danser “La malouve”, oboe e pf. (8’20).</w:t>
      </w:r>
    </w:p>
    <w:p w:rsidR="00AC676F" w:rsidRPr="00F63475" w:rsidRDefault="00FF18E9" w:rsidP="005D6A2A">
      <w:pPr>
        <w:tabs>
          <w:tab w:val="left" w:pos="4253"/>
        </w:tabs>
        <w:spacing w:before="120" w:line="276" w:lineRule="auto"/>
        <w:rPr>
          <w:rFonts w:ascii="Arial" w:hAnsi="Arial" w:cs="Arial"/>
        </w:rPr>
      </w:pPr>
      <w:r w:rsidRPr="00F63475">
        <w:rPr>
          <w:rFonts w:ascii="Arial" w:hAnsi="Arial" w:cs="Arial"/>
          <w:iCs/>
        </w:rPr>
        <w:t xml:space="preserve">Trio per oboe, vl. pf. </w:t>
      </w:r>
      <w:r w:rsidRPr="00F63475">
        <w:rPr>
          <w:rFonts w:ascii="Arial" w:hAnsi="Arial" w:cs="Arial"/>
        </w:rPr>
        <w:t xml:space="preserve">(1906).   </w:t>
      </w:r>
      <w:r w:rsidR="00AC676F" w:rsidRPr="00F63475">
        <w:rPr>
          <w:rFonts w:ascii="Arial" w:hAnsi="Arial" w:cs="Arial"/>
        </w:rPr>
        <w:t>Trio per oboe, cl. fag.</w:t>
      </w:r>
      <w:r w:rsidR="00CC60D9" w:rsidRPr="00F63475">
        <w:rPr>
          <w:rFonts w:ascii="Arial" w:hAnsi="Arial" w:cs="Arial"/>
        </w:rPr>
        <w:t xml:space="preserve"> (194</w:t>
      </w:r>
      <w:r w:rsidRPr="00F63475">
        <w:rPr>
          <w:rFonts w:ascii="Arial" w:hAnsi="Arial" w:cs="Arial"/>
        </w:rPr>
        <w:t>4</w:t>
      </w:r>
      <w:r w:rsidR="00CC60D9" w:rsidRPr="00F63475">
        <w:rPr>
          <w:rFonts w:ascii="Arial" w:hAnsi="Arial" w:cs="Arial"/>
        </w:rPr>
        <w:t>).</w:t>
      </w:r>
      <w:r w:rsidR="00AC676F" w:rsidRPr="00F63475">
        <w:rPr>
          <w:rFonts w:ascii="Arial" w:hAnsi="Arial" w:cs="Arial"/>
        </w:rPr>
        <w:t xml:space="preserve">   Sonatina per oboe e cor. ing.</w:t>
      </w:r>
    </w:p>
    <w:p w:rsidR="00FF18E9" w:rsidRPr="00F63475" w:rsidRDefault="00AC676F" w:rsidP="005D6A2A">
      <w:pPr>
        <w:tabs>
          <w:tab w:val="left" w:pos="4253"/>
        </w:tabs>
        <w:spacing w:before="120" w:line="276" w:lineRule="auto"/>
        <w:rPr>
          <w:rFonts w:ascii="Arial" w:hAnsi="Arial" w:cs="Arial"/>
        </w:rPr>
      </w:pPr>
      <w:r w:rsidRPr="00F63475">
        <w:rPr>
          <w:rFonts w:ascii="Arial" w:hAnsi="Arial" w:cs="Arial"/>
        </w:rPr>
        <w:t xml:space="preserve">Sonatina in duo </w:t>
      </w:r>
      <w:r w:rsidR="00F0121E" w:rsidRPr="00F63475">
        <w:rPr>
          <w:rFonts w:ascii="Arial" w:hAnsi="Arial" w:cs="Arial"/>
        </w:rPr>
        <w:t xml:space="preserve">per oboe e clarinetto (1962).  </w:t>
      </w:r>
      <w:r w:rsidR="00FF18E9" w:rsidRPr="00F63475">
        <w:rPr>
          <w:rFonts w:ascii="Arial" w:hAnsi="Arial" w:cs="Arial"/>
        </w:rPr>
        <w:t xml:space="preserve"> Suite, cor. ingl. pf. (1963).</w:t>
      </w:r>
    </w:p>
    <w:p w:rsidR="000F6893" w:rsidRPr="00F63475" w:rsidRDefault="000F6893" w:rsidP="005D6A2A">
      <w:pPr>
        <w:tabs>
          <w:tab w:val="left" w:pos="4253"/>
        </w:tabs>
        <w:spacing w:before="120" w:line="276" w:lineRule="auto"/>
        <w:rPr>
          <w:rFonts w:ascii="Arial" w:hAnsi="Arial" w:cs="Arial"/>
        </w:rPr>
      </w:pPr>
      <w:r w:rsidRPr="00F63475">
        <w:rPr>
          <w:rFonts w:ascii="Arial" w:hAnsi="Arial" w:cs="Arial"/>
        </w:rPr>
        <w:lastRenderedPageBreak/>
        <w:t xml:space="preserve">Serenata per oboe, cl. cor. fag. e </w:t>
      </w:r>
      <w:r w:rsidR="00F0121E" w:rsidRPr="00F63475">
        <w:rPr>
          <w:rFonts w:ascii="Arial" w:hAnsi="Arial" w:cs="Arial"/>
        </w:rPr>
        <w:t xml:space="preserve">5 </w:t>
      </w:r>
      <w:r w:rsidRPr="00F63475">
        <w:rPr>
          <w:rFonts w:ascii="Arial" w:hAnsi="Arial" w:cs="Arial"/>
        </w:rPr>
        <w:t>archi.</w:t>
      </w:r>
    </w:p>
    <w:p w:rsidR="00FF18E9" w:rsidRPr="00F63475" w:rsidRDefault="00FF18E9" w:rsidP="005D6A2A">
      <w:pPr>
        <w:tabs>
          <w:tab w:val="left" w:pos="4253"/>
        </w:tabs>
        <w:spacing w:before="120" w:line="276" w:lineRule="auto"/>
        <w:rPr>
          <w:rFonts w:ascii="Arial" w:hAnsi="Arial" w:cs="Arial"/>
        </w:rPr>
      </w:pPr>
    </w:p>
    <w:p w:rsidR="00DD077D" w:rsidRPr="00200598" w:rsidRDefault="00DD077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MIHALOVICI  Marcel</w:t>
      </w:r>
      <w:r w:rsidRPr="00200598">
        <w:rPr>
          <w:rFonts w:ascii="Arial" w:hAnsi="Arial" w:cs="Arial"/>
          <w:color w:val="873624"/>
          <w:u w:val="single"/>
        </w:rPr>
        <w:tab/>
      </w:r>
      <w:r w:rsidRPr="00200598">
        <w:rPr>
          <w:rFonts w:ascii="Arial" w:hAnsi="Arial" w:cs="Arial"/>
          <w:color w:val="873624"/>
          <w:u w:val="single"/>
        </w:rPr>
        <w:tab/>
        <w:t xml:space="preserve">Bucarest, 22.10.1898 - Parigi, </w:t>
      </w:r>
      <w:r w:rsidR="00281D4A" w:rsidRPr="00200598">
        <w:rPr>
          <w:rFonts w:ascii="Arial" w:hAnsi="Arial" w:cs="Arial"/>
          <w:color w:val="873624"/>
          <w:u w:val="single"/>
        </w:rPr>
        <w:t>12.8.</w:t>
      </w:r>
      <w:r w:rsidRPr="00200598">
        <w:rPr>
          <w:rFonts w:ascii="Arial" w:hAnsi="Arial" w:cs="Arial"/>
          <w:color w:val="873624"/>
          <w:u w:val="single"/>
        </w:rPr>
        <w:t>1985</w:t>
      </w:r>
      <w:r w:rsidR="0076639D" w:rsidRPr="00200598">
        <w:rPr>
          <w:rFonts w:ascii="Arial" w:hAnsi="Arial" w:cs="Arial"/>
          <w:color w:val="873624"/>
          <w:u w:val="single"/>
        </w:rPr>
        <w:t>.</w:t>
      </w:r>
    </w:p>
    <w:p w:rsidR="00281D4A" w:rsidRPr="00200598" w:rsidRDefault="00281D4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romeno, naturalizzato francese. Enescu lo ascoltò a Bucarest e lo convinse a trasferirsi in Francia, </w:t>
      </w:r>
      <w:r w:rsidR="002D5F48" w:rsidRPr="00200598">
        <w:rPr>
          <w:rFonts w:ascii="Arial" w:hAnsi="Arial" w:cs="Arial"/>
          <w:color w:val="873624"/>
          <w:sz w:val="20"/>
          <w:szCs w:val="20"/>
        </w:rPr>
        <w:t xml:space="preserve"> </w:t>
      </w:r>
      <w:r w:rsidR="00614482">
        <w:rPr>
          <w:rFonts w:ascii="Arial" w:hAnsi="Arial" w:cs="Arial"/>
          <w:color w:val="873624"/>
          <w:sz w:val="20"/>
          <w:szCs w:val="20"/>
        </w:rPr>
        <w:t xml:space="preserve">            </w:t>
      </w:r>
      <w:r w:rsidRPr="00200598">
        <w:rPr>
          <w:rFonts w:ascii="Arial" w:hAnsi="Arial" w:cs="Arial"/>
          <w:color w:val="873624"/>
          <w:sz w:val="20"/>
          <w:szCs w:val="20"/>
        </w:rPr>
        <w:t xml:space="preserve">a Parigi fu allievo di d’Indy, in seguito di Martinu e Tansman. Contibuì alla formazione del gruppo “Ecole de </w:t>
      </w:r>
      <w:r w:rsidR="002D5F48" w:rsidRPr="00200598">
        <w:rPr>
          <w:rFonts w:ascii="Arial" w:hAnsi="Arial" w:cs="Arial"/>
          <w:color w:val="873624"/>
          <w:sz w:val="20"/>
          <w:szCs w:val="20"/>
        </w:rPr>
        <w:t xml:space="preserve"> </w:t>
      </w:r>
      <w:r w:rsidRPr="00200598">
        <w:rPr>
          <w:rFonts w:ascii="Arial" w:hAnsi="Arial" w:cs="Arial"/>
          <w:color w:val="873624"/>
          <w:sz w:val="20"/>
          <w:szCs w:val="20"/>
        </w:rPr>
        <w:t xml:space="preserve">Paris” </w:t>
      </w:r>
      <w:r w:rsidR="00614482">
        <w:rPr>
          <w:rFonts w:ascii="Arial" w:hAnsi="Arial" w:cs="Arial"/>
          <w:color w:val="873624"/>
          <w:sz w:val="20"/>
          <w:szCs w:val="20"/>
        </w:rPr>
        <w:t xml:space="preserve">              </w:t>
      </w:r>
      <w:r w:rsidRPr="00200598">
        <w:rPr>
          <w:rFonts w:ascii="Arial" w:hAnsi="Arial" w:cs="Arial"/>
          <w:color w:val="873624"/>
          <w:sz w:val="20"/>
          <w:szCs w:val="20"/>
        </w:rPr>
        <w:t xml:space="preserve">e alla società concertistica “Triton”. Sposato con la famosa e valida pianista Monique Haas. </w:t>
      </w:r>
    </w:p>
    <w:p w:rsidR="00870777" w:rsidRPr="00F63475" w:rsidRDefault="00870777" w:rsidP="005D6A2A">
      <w:pPr>
        <w:tabs>
          <w:tab w:val="left" w:pos="4253"/>
        </w:tabs>
        <w:spacing w:before="120" w:line="276" w:lineRule="auto"/>
        <w:rPr>
          <w:rFonts w:ascii="Arial" w:hAnsi="Arial" w:cs="Arial"/>
        </w:rPr>
      </w:pPr>
      <w:r w:rsidRPr="00F63475">
        <w:rPr>
          <w:rFonts w:ascii="Arial" w:hAnsi="Arial" w:cs="Arial"/>
        </w:rPr>
        <w:t xml:space="preserve">Melopeia, op. 102, oboe solo.   </w:t>
      </w:r>
      <w:r w:rsidR="00F0121E" w:rsidRPr="00F63475">
        <w:rPr>
          <w:rFonts w:ascii="Arial" w:hAnsi="Arial" w:cs="Arial"/>
        </w:rPr>
        <w:t>Sonatin</w:t>
      </w:r>
      <w:r w:rsidR="00BF7C1B" w:rsidRPr="00F63475">
        <w:rPr>
          <w:rFonts w:ascii="Arial" w:hAnsi="Arial" w:cs="Arial"/>
        </w:rPr>
        <w:t>a</w:t>
      </w:r>
      <w:r w:rsidR="00551FAB" w:rsidRPr="00F63475">
        <w:rPr>
          <w:rFonts w:ascii="Arial" w:hAnsi="Arial" w:cs="Arial"/>
        </w:rPr>
        <w:t>,</w:t>
      </w:r>
      <w:r w:rsidR="00D17B41" w:rsidRPr="00F63475">
        <w:rPr>
          <w:rFonts w:ascii="Arial" w:hAnsi="Arial" w:cs="Arial"/>
        </w:rPr>
        <w:t>op. 13</w:t>
      </w:r>
      <w:r w:rsidR="00551FAB" w:rsidRPr="00F63475">
        <w:rPr>
          <w:rFonts w:ascii="Arial" w:hAnsi="Arial" w:cs="Arial"/>
        </w:rPr>
        <w:t>,</w:t>
      </w:r>
      <w:r w:rsidR="00F0121E" w:rsidRPr="00F63475">
        <w:rPr>
          <w:rFonts w:ascii="Arial" w:hAnsi="Arial" w:cs="Arial"/>
        </w:rPr>
        <w:t>per oboe e pf.</w:t>
      </w:r>
      <w:r w:rsidR="005436EE" w:rsidRPr="00F63475">
        <w:rPr>
          <w:rFonts w:ascii="Arial" w:hAnsi="Arial" w:cs="Arial"/>
        </w:rPr>
        <w:t xml:space="preserve"> (1924)</w:t>
      </w:r>
      <w:r w:rsidR="00551FAB" w:rsidRPr="00F63475">
        <w:rPr>
          <w:rFonts w:ascii="Arial" w:hAnsi="Arial" w:cs="Arial"/>
        </w:rPr>
        <w:t>:</w:t>
      </w:r>
    </w:p>
    <w:p w:rsidR="00551FAB" w:rsidRPr="00F63475" w:rsidRDefault="00551FAB" w:rsidP="005D6A2A">
      <w:pPr>
        <w:tabs>
          <w:tab w:val="left" w:pos="4253"/>
        </w:tabs>
        <w:spacing w:before="120" w:line="276" w:lineRule="auto"/>
        <w:rPr>
          <w:rFonts w:ascii="Arial" w:hAnsi="Arial" w:cs="Arial"/>
        </w:rPr>
      </w:pPr>
      <w:r w:rsidRPr="00F63475">
        <w:rPr>
          <w:rFonts w:ascii="Arial" w:hAnsi="Arial" w:cs="Arial"/>
        </w:rPr>
        <w:t>1) Pastorale (4’15),   2) Scherzo (2’10),   3) Notturno (2’50),   4) Rondo (3’35).</w:t>
      </w:r>
    </w:p>
    <w:p w:rsidR="00870777" w:rsidRPr="00F63475" w:rsidRDefault="00DD077D" w:rsidP="005D6A2A">
      <w:pPr>
        <w:tabs>
          <w:tab w:val="left" w:pos="4253"/>
        </w:tabs>
        <w:spacing w:before="120" w:line="276" w:lineRule="auto"/>
        <w:rPr>
          <w:rFonts w:ascii="Arial" w:hAnsi="Arial" w:cs="Arial"/>
        </w:rPr>
      </w:pPr>
      <w:r w:rsidRPr="00F63475">
        <w:rPr>
          <w:rFonts w:ascii="Arial" w:hAnsi="Arial" w:cs="Arial"/>
        </w:rPr>
        <w:t>Eglogues, fl. oboe, cl. fag. e pf. (1945).</w:t>
      </w:r>
      <w:r w:rsidR="00870777" w:rsidRPr="00F63475">
        <w:rPr>
          <w:rFonts w:ascii="Arial" w:hAnsi="Arial" w:cs="Arial"/>
        </w:rPr>
        <w:t xml:space="preserve">   Trio op. 71, oboe, cl. fag.</w:t>
      </w:r>
    </w:p>
    <w:p w:rsidR="00362E79" w:rsidRPr="00F63475" w:rsidRDefault="00870777" w:rsidP="005D6A2A">
      <w:pPr>
        <w:tabs>
          <w:tab w:val="left" w:pos="4253"/>
        </w:tabs>
        <w:spacing w:before="120" w:line="276" w:lineRule="auto"/>
        <w:rPr>
          <w:rFonts w:ascii="Arial" w:hAnsi="Arial" w:cs="Arial"/>
        </w:rPr>
      </w:pPr>
      <w:r w:rsidRPr="00F63475">
        <w:rPr>
          <w:rFonts w:ascii="Arial" w:hAnsi="Arial" w:cs="Arial"/>
        </w:rPr>
        <w:t xml:space="preserve">Pretext, op. 95, oboe, cl. pf. perc. archi.   </w:t>
      </w:r>
      <w:r w:rsidR="005436EE" w:rsidRPr="00F63475">
        <w:rPr>
          <w:rFonts w:ascii="Arial" w:hAnsi="Arial" w:cs="Arial"/>
        </w:rPr>
        <w:t>Concerto per oboe e orch. (1966</w:t>
      </w:r>
      <w:r w:rsidR="00FA2975" w:rsidRPr="00F63475">
        <w:rPr>
          <w:rFonts w:ascii="Arial" w:hAnsi="Arial" w:cs="Arial"/>
        </w:rPr>
        <w:t>, 17’</w:t>
      </w:r>
      <w:r w:rsidR="005436EE" w:rsidRPr="00F63475">
        <w:rPr>
          <w:rFonts w:ascii="Arial" w:hAnsi="Arial" w:cs="Arial"/>
        </w:rPr>
        <w:t>).</w:t>
      </w:r>
    </w:p>
    <w:p w:rsidR="00551FAB" w:rsidRPr="00F63475" w:rsidRDefault="00551FAB" w:rsidP="005D6A2A">
      <w:pPr>
        <w:pStyle w:val="Corpotesto"/>
        <w:tabs>
          <w:tab w:val="left" w:pos="4253"/>
        </w:tabs>
        <w:spacing w:before="120" w:after="0" w:line="276" w:lineRule="auto"/>
        <w:rPr>
          <w:rFonts w:ascii="Arial" w:hAnsi="Arial" w:cs="Arial"/>
          <w:sz w:val="24"/>
        </w:rPr>
      </w:pPr>
    </w:p>
    <w:p w:rsidR="000B727F" w:rsidRPr="00200598" w:rsidRDefault="000B727F"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MILFORD  Robin</w:t>
      </w:r>
      <w:r w:rsidRPr="00200598">
        <w:rPr>
          <w:rFonts w:ascii="Arial" w:hAnsi="Arial" w:cs="Arial"/>
          <w:color w:val="873624"/>
          <w:sz w:val="24"/>
          <w:u w:val="single"/>
        </w:rPr>
        <w:tab/>
      </w:r>
      <w:r w:rsidRPr="00200598">
        <w:rPr>
          <w:rFonts w:ascii="Arial" w:hAnsi="Arial" w:cs="Arial"/>
          <w:color w:val="873624"/>
          <w:sz w:val="24"/>
          <w:u w:val="single"/>
        </w:rPr>
        <w:tab/>
        <w:t>Oxford, 22.1.1903 - Lyme Regis, 29.12.1959.</w:t>
      </w:r>
    </w:p>
    <w:p w:rsidR="00C35129" w:rsidRPr="00200598" w:rsidRDefault="00C35129"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pianista, flautista e organista inglese. Studi al Royal college di Londra, allievo di Holst, </w:t>
      </w:r>
      <w:r w:rsidR="002D5F48" w:rsidRPr="00200598">
        <w:rPr>
          <w:rFonts w:ascii="Arial" w:hAnsi="Arial" w:cs="Arial"/>
          <w:color w:val="873624"/>
        </w:rPr>
        <w:t xml:space="preserve">                   </w:t>
      </w:r>
      <w:r w:rsidR="00614482">
        <w:rPr>
          <w:rFonts w:ascii="Arial" w:hAnsi="Arial" w:cs="Arial"/>
          <w:color w:val="873624"/>
        </w:rPr>
        <w:t xml:space="preserve">             </w:t>
      </w:r>
      <w:r w:rsidRPr="00200598">
        <w:rPr>
          <w:rFonts w:ascii="Arial" w:hAnsi="Arial" w:cs="Arial"/>
          <w:color w:val="873624"/>
        </w:rPr>
        <w:t>V. Williams e Morris. Non volle incarichi stabili di insegnamento.</w:t>
      </w:r>
    </w:p>
    <w:p w:rsidR="000B727F" w:rsidRPr="00F63475" w:rsidRDefault="000B727F" w:rsidP="005D6A2A">
      <w:pPr>
        <w:pStyle w:val="Corpotesto"/>
        <w:tabs>
          <w:tab w:val="left" w:pos="4253"/>
        </w:tabs>
        <w:spacing w:before="120" w:after="0" w:line="276" w:lineRule="auto"/>
        <w:rPr>
          <w:rFonts w:ascii="Arial" w:hAnsi="Arial" w:cs="Arial"/>
          <w:sz w:val="24"/>
          <w:szCs w:val="24"/>
        </w:rPr>
      </w:pPr>
      <w:r w:rsidRPr="00F63475">
        <w:rPr>
          <w:rFonts w:ascii="Arial" w:hAnsi="Arial" w:cs="Arial"/>
          <w:sz w:val="24"/>
          <w:szCs w:val="24"/>
        </w:rPr>
        <w:t>Suite in Re-, oboe e archi (1924).</w:t>
      </w:r>
    </w:p>
    <w:p w:rsidR="000B727F" w:rsidRPr="00F63475" w:rsidRDefault="000B727F" w:rsidP="005D6A2A">
      <w:pPr>
        <w:pStyle w:val="Corpotesto"/>
        <w:tabs>
          <w:tab w:val="left" w:pos="4253"/>
        </w:tabs>
        <w:spacing w:before="120" w:after="0" w:line="276" w:lineRule="auto"/>
        <w:rPr>
          <w:rFonts w:ascii="Arial" w:hAnsi="Arial" w:cs="Arial"/>
          <w:sz w:val="24"/>
          <w:szCs w:val="24"/>
        </w:rPr>
      </w:pPr>
    </w:p>
    <w:p w:rsidR="00362E79" w:rsidRPr="00200598" w:rsidRDefault="00362E79" w:rsidP="005D6A2A">
      <w:pPr>
        <w:pStyle w:val="Corpotesto"/>
        <w:tabs>
          <w:tab w:val="left" w:pos="4253"/>
        </w:tabs>
        <w:spacing w:before="120" w:after="0" w:line="276" w:lineRule="auto"/>
        <w:rPr>
          <w:rFonts w:ascii="Arial" w:hAnsi="Arial" w:cs="Arial"/>
          <w:color w:val="873624"/>
          <w:sz w:val="24"/>
          <w:u w:val="single"/>
          <w:lang w:val="fr-FR"/>
        </w:rPr>
      </w:pPr>
      <w:r w:rsidRPr="00200598">
        <w:rPr>
          <w:rFonts w:ascii="Arial" w:hAnsi="Arial" w:cs="Arial"/>
          <w:color w:val="873624"/>
          <w:sz w:val="24"/>
          <w:u w:val="single"/>
          <w:lang w:val="fr-FR"/>
        </w:rPr>
        <w:t>MILHAUD  Darius</w:t>
      </w:r>
      <w:r w:rsidRPr="00200598">
        <w:rPr>
          <w:rFonts w:ascii="Arial" w:hAnsi="Arial" w:cs="Arial"/>
          <w:color w:val="873624"/>
          <w:sz w:val="24"/>
          <w:u w:val="single"/>
          <w:lang w:val="fr-FR"/>
        </w:rPr>
        <w:tab/>
      </w:r>
      <w:r w:rsidRPr="00200598">
        <w:rPr>
          <w:rFonts w:ascii="Arial" w:hAnsi="Arial" w:cs="Arial"/>
          <w:color w:val="873624"/>
          <w:sz w:val="24"/>
          <w:u w:val="single"/>
          <w:lang w:val="fr-FR"/>
        </w:rPr>
        <w:tab/>
        <w:t>Aix en Provence, 4.9.1892 - Ginevra, 22.6.1974</w:t>
      </w:r>
      <w:r w:rsidR="00C062F3" w:rsidRPr="00200598">
        <w:rPr>
          <w:rFonts w:ascii="Arial" w:hAnsi="Arial" w:cs="Arial"/>
          <w:color w:val="873624"/>
          <w:sz w:val="24"/>
          <w:u w:val="single"/>
          <w:lang w:val="fr-FR"/>
        </w:rPr>
        <w:t>.</w:t>
      </w:r>
    </w:p>
    <w:p w:rsidR="00542D8D" w:rsidRPr="00200598" w:rsidRDefault="00973227" w:rsidP="005D6A2A">
      <w:pPr>
        <w:pStyle w:val="Corpotesto"/>
        <w:tabs>
          <w:tab w:val="left" w:pos="4253"/>
        </w:tabs>
        <w:spacing w:before="120" w:after="0" w:line="276" w:lineRule="auto"/>
        <w:rPr>
          <w:rFonts w:ascii="Arial" w:hAnsi="Arial" w:cs="Arial"/>
          <w:color w:val="873624"/>
        </w:rPr>
      </w:pPr>
      <w:r w:rsidRPr="00200598">
        <w:rPr>
          <w:rFonts w:ascii="Arial" w:eastAsia="Arial Unicode MS" w:hAnsi="Arial" w:cs="Arial"/>
          <w:color w:val="873624"/>
        </w:rPr>
        <w:t xml:space="preserve">A 12 anni fa il suo esordio in un quartetto d’archi. Studi al Conservatorio di Parigi con Gedalge, Widor e Koechlin. Due anni come segretario dell’ambasciatore francese a Rio de Janeiro, lasceranno in lui profonde influenze </w:t>
      </w:r>
      <w:r w:rsidR="00614482">
        <w:rPr>
          <w:rFonts w:ascii="Arial" w:eastAsia="Arial Unicode MS" w:hAnsi="Arial" w:cs="Arial"/>
          <w:color w:val="873624"/>
        </w:rPr>
        <w:t xml:space="preserve"> </w:t>
      </w:r>
      <w:r w:rsidRPr="00200598">
        <w:rPr>
          <w:rFonts w:ascii="Arial" w:eastAsia="Arial Unicode MS" w:hAnsi="Arial" w:cs="Arial"/>
          <w:color w:val="873624"/>
        </w:rPr>
        <w:t xml:space="preserve">musicali, anche per la sua amicizia con Villa Lobos. Nel 1918, con Auric, Durey, Honegger, Poulenc e Tailleferre </w:t>
      </w:r>
      <w:r w:rsidR="00614482">
        <w:rPr>
          <w:rFonts w:ascii="Arial" w:eastAsia="Arial Unicode MS" w:hAnsi="Arial" w:cs="Arial"/>
          <w:color w:val="873624"/>
        </w:rPr>
        <w:t xml:space="preserve">   </w:t>
      </w:r>
      <w:r w:rsidRPr="00200598">
        <w:rPr>
          <w:rFonts w:ascii="Arial" w:eastAsia="Arial Unicode MS" w:hAnsi="Arial" w:cs="Arial"/>
          <w:color w:val="873624"/>
        </w:rPr>
        <w:t xml:space="preserve">farà parte del famoso Gruppo de “Le six”. Lontano dalla Francia durante il secondo conflitto mondiale poichè </w:t>
      </w:r>
      <w:r w:rsidR="00614482">
        <w:rPr>
          <w:rFonts w:ascii="Arial" w:eastAsia="Arial Unicode MS" w:hAnsi="Arial" w:cs="Arial"/>
          <w:color w:val="873624"/>
        </w:rPr>
        <w:t xml:space="preserve">  </w:t>
      </w:r>
      <w:r w:rsidRPr="00200598">
        <w:rPr>
          <w:rFonts w:ascii="Arial" w:eastAsia="Arial Unicode MS" w:hAnsi="Arial" w:cs="Arial"/>
          <w:color w:val="873624"/>
        </w:rPr>
        <w:t xml:space="preserve">d’antica famiglia israelita. Negli Usa sarà attivo nelle Università di Harvard, Princeton, Columbia, e al Mills College </w:t>
      </w:r>
      <w:r w:rsidR="00614482">
        <w:rPr>
          <w:rFonts w:ascii="Arial" w:eastAsia="Arial Unicode MS" w:hAnsi="Arial" w:cs="Arial"/>
          <w:color w:val="873624"/>
        </w:rPr>
        <w:t xml:space="preserve">           </w:t>
      </w:r>
      <w:r w:rsidRPr="00200598">
        <w:rPr>
          <w:rFonts w:ascii="Arial" w:eastAsia="Arial Unicode MS" w:hAnsi="Arial" w:cs="Arial"/>
          <w:color w:val="873624"/>
        </w:rPr>
        <w:t xml:space="preserve">di Oakland fino al 1971. Un anno in Francia e uno negli Stati Uniti, dove si appassionò alla Musica Jazz. Insignito della Legion d’onore nel 1966 ed eletto all’Accademia delle arti nel 1971. Colonne sonore per oltre 20 films e numerosi brani vocali. Immobilizzato in carrozella da un’artite continuò a dirigere. Infaticabile lavoratore dell’arte, </w:t>
      </w:r>
      <w:r w:rsidR="00614482">
        <w:rPr>
          <w:rFonts w:ascii="Arial" w:eastAsia="Arial Unicode MS" w:hAnsi="Arial" w:cs="Arial"/>
          <w:color w:val="873624"/>
        </w:rPr>
        <w:t xml:space="preserve">    </w:t>
      </w:r>
      <w:r w:rsidRPr="00200598">
        <w:rPr>
          <w:rFonts w:ascii="Arial" w:eastAsia="Arial Unicode MS" w:hAnsi="Arial" w:cs="Arial"/>
          <w:color w:val="873624"/>
        </w:rPr>
        <w:t>con un ricco elenco di creazioni musicali. Tra i suoi allievi: B. Bacharach, I. Bazelon,</w:t>
      </w:r>
      <w:r w:rsidR="002D5F48" w:rsidRPr="00200598">
        <w:rPr>
          <w:rFonts w:ascii="Arial" w:eastAsia="Arial Unicode MS" w:hAnsi="Arial" w:cs="Arial"/>
          <w:color w:val="873624"/>
        </w:rPr>
        <w:t xml:space="preserve"> </w:t>
      </w:r>
      <w:r w:rsidRPr="00200598">
        <w:rPr>
          <w:rFonts w:ascii="Arial" w:eastAsia="Arial Unicode MS" w:hAnsi="Arial" w:cs="Arial"/>
          <w:color w:val="873624"/>
        </w:rPr>
        <w:t xml:space="preserve">W. Bolcom, D. Brubeck, </w:t>
      </w:r>
      <w:r w:rsidR="00614482">
        <w:rPr>
          <w:rFonts w:ascii="Arial" w:eastAsia="Arial Unicode MS" w:hAnsi="Arial" w:cs="Arial"/>
          <w:color w:val="873624"/>
        </w:rPr>
        <w:t xml:space="preserve">                 </w:t>
      </w:r>
      <w:r w:rsidRPr="00200598">
        <w:rPr>
          <w:rFonts w:ascii="Arial" w:eastAsia="Arial Unicode MS" w:hAnsi="Arial" w:cs="Arial"/>
          <w:color w:val="873624"/>
        </w:rPr>
        <w:t xml:space="preserve">P. M. Dubois, P. Glass, B. Jolas, G. Kurtag, E. Kurtz, S. Reich, M. Rubin, K. Stockhausen, I. Xenakis e altri. </w:t>
      </w:r>
      <w:r w:rsidR="00614482">
        <w:rPr>
          <w:rFonts w:ascii="Arial" w:eastAsia="Arial Unicode MS"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mariodemolli.com </w:t>
      </w:r>
    </w:p>
    <w:p w:rsidR="008001BC" w:rsidRPr="00F63475" w:rsidRDefault="008001BC" w:rsidP="005D6A2A">
      <w:pPr>
        <w:tabs>
          <w:tab w:val="left" w:pos="4253"/>
        </w:tabs>
        <w:spacing w:before="120" w:line="276" w:lineRule="auto"/>
        <w:rPr>
          <w:rFonts w:ascii="Arial" w:hAnsi="Arial" w:cs="Arial"/>
        </w:rPr>
      </w:pPr>
      <w:r w:rsidRPr="00F63475">
        <w:rPr>
          <w:rFonts w:ascii="Arial" w:hAnsi="Arial" w:cs="Arial"/>
        </w:rPr>
        <w:t>Sonatina</w:t>
      </w:r>
      <w:r w:rsidR="00A238EC" w:rsidRPr="00F63475">
        <w:rPr>
          <w:rFonts w:ascii="Arial" w:hAnsi="Arial" w:cs="Arial"/>
        </w:rPr>
        <w:t xml:space="preserve"> per</w:t>
      </w:r>
      <w:r w:rsidRPr="00F63475">
        <w:rPr>
          <w:rFonts w:ascii="Arial" w:hAnsi="Arial" w:cs="Arial"/>
        </w:rPr>
        <w:t xml:space="preserve"> oboe</w:t>
      </w:r>
      <w:r w:rsidR="00A238EC" w:rsidRPr="00F63475">
        <w:rPr>
          <w:rFonts w:ascii="Arial" w:hAnsi="Arial" w:cs="Arial"/>
        </w:rPr>
        <w:t xml:space="preserve"> e</w:t>
      </w:r>
      <w:r w:rsidR="002D5F48" w:rsidRPr="00F63475">
        <w:rPr>
          <w:rFonts w:ascii="Arial" w:hAnsi="Arial" w:cs="Arial"/>
        </w:rPr>
        <w:t xml:space="preserve"> </w:t>
      </w:r>
      <w:r w:rsidRPr="00F63475">
        <w:rPr>
          <w:rFonts w:ascii="Arial" w:hAnsi="Arial" w:cs="Arial"/>
        </w:rPr>
        <w:t>pf. op. 337 (1954</w:t>
      </w:r>
      <w:r w:rsidR="00913BEE" w:rsidRPr="00F63475">
        <w:rPr>
          <w:rFonts w:ascii="Arial" w:hAnsi="Arial" w:cs="Arial"/>
        </w:rPr>
        <w:t xml:space="preserve">, </w:t>
      </w:r>
      <w:r w:rsidR="005A7EC9" w:rsidRPr="00F63475">
        <w:rPr>
          <w:rFonts w:ascii="Arial" w:hAnsi="Arial" w:cs="Arial"/>
        </w:rPr>
        <w:t>8’</w:t>
      </w:r>
      <w:r w:rsidR="00A238EC" w:rsidRPr="00F63475">
        <w:rPr>
          <w:rFonts w:ascii="Arial" w:hAnsi="Arial" w:cs="Arial"/>
        </w:rPr>
        <w:t>20</w:t>
      </w:r>
      <w:r w:rsidRPr="00F63475">
        <w:rPr>
          <w:rFonts w:ascii="Arial" w:hAnsi="Arial" w:cs="Arial"/>
        </w:rPr>
        <w:t>).   Pastorale</w:t>
      </w:r>
      <w:r w:rsidR="003432C3" w:rsidRPr="00F63475">
        <w:rPr>
          <w:rFonts w:ascii="Arial" w:hAnsi="Arial" w:cs="Arial"/>
        </w:rPr>
        <w:t>,</w:t>
      </w:r>
      <w:r w:rsidRPr="00F63475">
        <w:rPr>
          <w:rFonts w:ascii="Arial" w:hAnsi="Arial" w:cs="Arial"/>
        </w:rPr>
        <w:t xml:space="preserve"> ob</w:t>
      </w:r>
      <w:r w:rsidR="0062498F" w:rsidRPr="00F63475">
        <w:rPr>
          <w:rFonts w:ascii="Arial" w:hAnsi="Arial" w:cs="Arial"/>
        </w:rPr>
        <w:t>.</w:t>
      </w:r>
      <w:r w:rsidRPr="00F63475">
        <w:rPr>
          <w:rFonts w:ascii="Arial" w:hAnsi="Arial" w:cs="Arial"/>
        </w:rPr>
        <w:t xml:space="preserve"> cl. fag. op</w:t>
      </w:r>
      <w:r w:rsidR="0062498F" w:rsidRPr="00F63475">
        <w:rPr>
          <w:rFonts w:ascii="Arial" w:hAnsi="Arial" w:cs="Arial"/>
        </w:rPr>
        <w:t>.</w:t>
      </w:r>
      <w:r w:rsidRPr="00F63475">
        <w:rPr>
          <w:rFonts w:ascii="Arial" w:hAnsi="Arial" w:cs="Arial"/>
        </w:rPr>
        <w:t xml:space="preserve"> 147 (1935</w:t>
      </w:r>
      <w:r w:rsidR="003432C3" w:rsidRPr="00F63475">
        <w:rPr>
          <w:rFonts w:ascii="Arial" w:hAnsi="Arial" w:cs="Arial"/>
        </w:rPr>
        <w:t>, 3’4</w:t>
      </w:r>
      <w:r w:rsidR="00B926A2" w:rsidRPr="00F63475">
        <w:rPr>
          <w:rFonts w:ascii="Arial" w:hAnsi="Arial" w:cs="Arial"/>
        </w:rPr>
        <w:t>5</w:t>
      </w:r>
      <w:r w:rsidRPr="00F63475">
        <w:rPr>
          <w:rFonts w:ascii="Arial" w:hAnsi="Arial" w:cs="Arial"/>
        </w:rPr>
        <w:t>).</w:t>
      </w:r>
    </w:p>
    <w:p w:rsidR="008001BC" w:rsidRPr="00F63475" w:rsidRDefault="008001BC" w:rsidP="005D6A2A">
      <w:pPr>
        <w:tabs>
          <w:tab w:val="left" w:pos="4253"/>
        </w:tabs>
        <w:spacing w:before="120" w:line="276" w:lineRule="auto"/>
        <w:rPr>
          <w:rFonts w:ascii="Arial" w:hAnsi="Arial" w:cs="Arial"/>
        </w:rPr>
      </w:pPr>
      <w:r w:rsidRPr="00F63475">
        <w:rPr>
          <w:rFonts w:ascii="Arial" w:hAnsi="Arial" w:cs="Arial"/>
        </w:rPr>
        <w:t>Les reves de Jacob, suite coreografica per oboe e quartetto</w:t>
      </w:r>
      <w:r w:rsidR="00973227" w:rsidRPr="00F63475">
        <w:rPr>
          <w:rFonts w:ascii="Arial" w:hAnsi="Arial" w:cs="Arial"/>
        </w:rPr>
        <w:t>,</w:t>
      </w:r>
      <w:r w:rsidRPr="00F63475">
        <w:rPr>
          <w:rFonts w:ascii="Arial" w:hAnsi="Arial" w:cs="Arial"/>
        </w:rPr>
        <w:t xml:space="preserve"> op. 294 (1949).</w:t>
      </w:r>
    </w:p>
    <w:p w:rsidR="008001BC" w:rsidRPr="00F63475" w:rsidRDefault="008001BC" w:rsidP="005D6A2A">
      <w:pPr>
        <w:tabs>
          <w:tab w:val="left" w:pos="4253"/>
        </w:tabs>
        <w:spacing w:before="120" w:line="276" w:lineRule="auto"/>
        <w:rPr>
          <w:rFonts w:ascii="Arial" w:hAnsi="Arial" w:cs="Arial"/>
        </w:rPr>
      </w:pPr>
      <w:r w:rsidRPr="00F63475">
        <w:rPr>
          <w:rFonts w:ascii="Arial" w:hAnsi="Arial" w:cs="Arial"/>
        </w:rPr>
        <w:t>Musique pour Lisbone, 2 oboi, 2 cor. e archi, op 420 (1966).</w:t>
      </w:r>
    </w:p>
    <w:p w:rsidR="008001BC" w:rsidRPr="00F63475" w:rsidRDefault="008001BC" w:rsidP="005D6A2A">
      <w:pPr>
        <w:tabs>
          <w:tab w:val="left" w:pos="4253"/>
        </w:tabs>
        <w:spacing w:before="120" w:line="276" w:lineRule="auto"/>
        <w:rPr>
          <w:rFonts w:ascii="Arial" w:hAnsi="Arial" w:cs="Arial"/>
        </w:rPr>
      </w:pPr>
      <w:r w:rsidRPr="00F63475">
        <w:rPr>
          <w:rFonts w:ascii="Arial" w:hAnsi="Arial" w:cs="Arial"/>
        </w:rPr>
        <w:t>Suite d’apres Corrette, oboe, cl</w:t>
      </w:r>
      <w:r w:rsidR="00F976B8" w:rsidRPr="00F63475">
        <w:rPr>
          <w:rFonts w:ascii="Arial" w:hAnsi="Arial" w:cs="Arial"/>
        </w:rPr>
        <w:t>arinetto e</w:t>
      </w:r>
      <w:r w:rsidRPr="00F63475">
        <w:rPr>
          <w:rFonts w:ascii="Arial" w:hAnsi="Arial" w:cs="Arial"/>
        </w:rPr>
        <w:t xml:space="preserve"> fag</w:t>
      </w:r>
      <w:r w:rsidR="00F976B8" w:rsidRPr="00F63475">
        <w:rPr>
          <w:rFonts w:ascii="Arial" w:hAnsi="Arial" w:cs="Arial"/>
        </w:rPr>
        <w:t>otto,</w:t>
      </w:r>
      <w:r w:rsidRPr="00F63475">
        <w:rPr>
          <w:rFonts w:ascii="Arial" w:hAnsi="Arial" w:cs="Arial"/>
        </w:rPr>
        <w:t xml:space="preserve"> op 161b (1937</w:t>
      </w:r>
      <w:r w:rsidR="003432C3" w:rsidRPr="00F63475">
        <w:rPr>
          <w:rFonts w:ascii="Arial" w:hAnsi="Arial" w:cs="Arial"/>
        </w:rPr>
        <w:t xml:space="preserve">, </w:t>
      </w:r>
      <w:r w:rsidR="00A52724" w:rsidRPr="00F63475">
        <w:rPr>
          <w:rFonts w:ascii="Arial" w:hAnsi="Arial" w:cs="Arial"/>
        </w:rPr>
        <w:t>8</w:t>
      </w:r>
      <w:r w:rsidR="003432C3" w:rsidRPr="00F63475">
        <w:rPr>
          <w:rFonts w:ascii="Arial" w:hAnsi="Arial" w:cs="Arial"/>
        </w:rPr>
        <w:t>’</w:t>
      </w:r>
      <w:r w:rsidR="00A52724" w:rsidRPr="00F63475">
        <w:rPr>
          <w:rFonts w:ascii="Arial" w:hAnsi="Arial" w:cs="Arial"/>
        </w:rPr>
        <w:t>4</w:t>
      </w:r>
      <w:r w:rsidR="00684F29" w:rsidRPr="00F63475">
        <w:rPr>
          <w:rFonts w:ascii="Arial" w:hAnsi="Arial" w:cs="Arial"/>
        </w:rPr>
        <w:t>5</w:t>
      </w:r>
      <w:r w:rsidRPr="00F63475">
        <w:rPr>
          <w:rFonts w:ascii="Arial" w:hAnsi="Arial" w:cs="Arial"/>
        </w:rPr>
        <w:t>).</w:t>
      </w:r>
    </w:p>
    <w:p w:rsidR="00362E79" w:rsidRPr="00F63475" w:rsidRDefault="00362E79" w:rsidP="005D6A2A">
      <w:pPr>
        <w:tabs>
          <w:tab w:val="left" w:pos="4253"/>
        </w:tabs>
        <w:spacing w:before="120" w:line="276" w:lineRule="auto"/>
        <w:rPr>
          <w:rFonts w:ascii="Arial" w:hAnsi="Arial" w:cs="Arial"/>
        </w:rPr>
      </w:pPr>
      <w:r w:rsidRPr="00F63475">
        <w:rPr>
          <w:rFonts w:ascii="Arial" w:hAnsi="Arial" w:cs="Arial"/>
          <w:lang w:val="fr-FR"/>
        </w:rPr>
        <w:t xml:space="preserve">La cheminée du Roi René, suite per fl. oboe, cl. cor. fag. op.  </w:t>
      </w:r>
      <w:r w:rsidRPr="00F63475">
        <w:rPr>
          <w:rFonts w:ascii="Arial" w:hAnsi="Arial" w:cs="Arial"/>
        </w:rPr>
        <w:t>205 (1939).</w:t>
      </w:r>
    </w:p>
    <w:p w:rsidR="000F6893" w:rsidRPr="00F63475" w:rsidRDefault="000F6893" w:rsidP="005D6A2A">
      <w:pPr>
        <w:tabs>
          <w:tab w:val="left" w:pos="4253"/>
        </w:tabs>
        <w:spacing w:before="120" w:line="276" w:lineRule="auto"/>
        <w:rPr>
          <w:rFonts w:ascii="Arial" w:hAnsi="Arial" w:cs="Arial"/>
        </w:rPr>
      </w:pPr>
      <w:r w:rsidRPr="00F63475">
        <w:rPr>
          <w:rFonts w:ascii="Arial" w:hAnsi="Arial" w:cs="Arial"/>
        </w:rPr>
        <w:t xml:space="preserve">Sonata per fl. </w:t>
      </w:r>
      <w:r w:rsidR="00913BEE" w:rsidRPr="00F63475">
        <w:rPr>
          <w:rFonts w:ascii="Arial" w:hAnsi="Arial" w:cs="Arial"/>
        </w:rPr>
        <w:t>o</w:t>
      </w:r>
      <w:r w:rsidRPr="00F63475">
        <w:rPr>
          <w:rFonts w:ascii="Arial" w:hAnsi="Arial" w:cs="Arial"/>
        </w:rPr>
        <w:t>b</w:t>
      </w:r>
      <w:r w:rsidR="002C280F" w:rsidRPr="00F63475">
        <w:rPr>
          <w:rFonts w:ascii="Arial" w:hAnsi="Arial" w:cs="Arial"/>
        </w:rPr>
        <w:t>oe</w:t>
      </w:r>
      <w:r w:rsidR="00913BEE" w:rsidRPr="00F63475">
        <w:rPr>
          <w:rFonts w:ascii="Arial" w:hAnsi="Arial" w:cs="Arial"/>
        </w:rPr>
        <w:t xml:space="preserve">,pf. cl. </w:t>
      </w:r>
      <w:r w:rsidRPr="00F63475">
        <w:rPr>
          <w:rFonts w:ascii="Arial" w:hAnsi="Arial" w:cs="Arial"/>
        </w:rPr>
        <w:t>op</w:t>
      </w:r>
      <w:r w:rsidR="008001BC" w:rsidRPr="00F63475">
        <w:rPr>
          <w:rFonts w:ascii="Arial" w:hAnsi="Arial" w:cs="Arial"/>
        </w:rPr>
        <w:t>.</w:t>
      </w:r>
      <w:r w:rsidRPr="00F63475">
        <w:rPr>
          <w:rFonts w:ascii="Arial" w:hAnsi="Arial" w:cs="Arial"/>
        </w:rPr>
        <w:t xml:space="preserve"> 47 (1918</w:t>
      </w:r>
      <w:r w:rsidR="00913BEE" w:rsidRPr="00F63475">
        <w:rPr>
          <w:rFonts w:ascii="Arial" w:hAnsi="Arial" w:cs="Arial"/>
        </w:rPr>
        <w:t>, 10’</w:t>
      </w:r>
      <w:r w:rsidRPr="00F63475">
        <w:rPr>
          <w:rFonts w:ascii="Arial" w:hAnsi="Arial" w:cs="Arial"/>
        </w:rPr>
        <w:t>).</w:t>
      </w:r>
    </w:p>
    <w:p w:rsidR="008D2BB1" w:rsidRPr="00F63475" w:rsidRDefault="008D2BB1" w:rsidP="005D6A2A">
      <w:pPr>
        <w:tabs>
          <w:tab w:val="left" w:pos="4253"/>
        </w:tabs>
        <w:spacing w:before="120" w:line="276" w:lineRule="auto"/>
        <w:rPr>
          <w:rFonts w:ascii="Arial" w:hAnsi="Arial" w:cs="Arial"/>
        </w:rPr>
      </w:pPr>
      <w:r w:rsidRPr="00F63475">
        <w:rPr>
          <w:rFonts w:ascii="Arial" w:hAnsi="Arial" w:cs="Arial"/>
        </w:rPr>
        <w:t xml:space="preserve">Cantate des proverbes, </w:t>
      </w:r>
      <w:r w:rsidR="008001BC" w:rsidRPr="00F63475">
        <w:rPr>
          <w:rFonts w:ascii="Arial" w:hAnsi="Arial" w:cs="Arial"/>
        </w:rPr>
        <w:t xml:space="preserve">per </w:t>
      </w:r>
      <w:r w:rsidRPr="00F63475">
        <w:rPr>
          <w:rFonts w:ascii="Arial" w:hAnsi="Arial" w:cs="Arial"/>
        </w:rPr>
        <w:t>coro, arpa, oboe e vcl. op.310 (1950).</w:t>
      </w:r>
    </w:p>
    <w:p w:rsidR="00362E79" w:rsidRPr="00F63475" w:rsidRDefault="002C280F" w:rsidP="005D6A2A">
      <w:pPr>
        <w:tabs>
          <w:tab w:val="left" w:pos="4253"/>
        </w:tabs>
        <w:spacing w:before="120" w:line="276" w:lineRule="auto"/>
        <w:rPr>
          <w:rFonts w:ascii="Arial" w:hAnsi="Arial" w:cs="Arial"/>
        </w:rPr>
      </w:pPr>
      <w:r w:rsidRPr="00F63475">
        <w:rPr>
          <w:rFonts w:ascii="Arial" w:hAnsi="Arial" w:cs="Arial"/>
        </w:rPr>
        <w:t xml:space="preserve">Concerto per oboe e orch. </w:t>
      </w:r>
      <w:r w:rsidR="00F4167A" w:rsidRPr="00F63475">
        <w:rPr>
          <w:rFonts w:ascii="Arial" w:hAnsi="Arial" w:cs="Arial"/>
        </w:rPr>
        <w:t xml:space="preserve">d’archi, </w:t>
      </w:r>
      <w:r w:rsidRPr="00F63475">
        <w:rPr>
          <w:rFonts w:ascii="Arial" w:hAnsi="Arial" w:cs="Arial"/>
        </w:rPr>
        <w:t>op. 365 (195</w:t>
      </w:r>
      <w:r w:rsidR="006240AD" w:rsidRPr="00F63475">
        <w:rPr>
          <w:rFonts w:ascii="Arial" w:hAnsi="Arial" w:cs="Arial"/>
        </w:rPr>
        <w:t>8</w:t>
      </w:r>
      <w:r w:rsidR="002474B4" w:rsidRPr="00F63475">
        <w:rPr>
          <w:rFonts w:ascii="Arial" w:hAnsi="Arial" w:cs="Arial"/>
        </w:rPr>
        <w:t>, 18’30</w:t>
      </w:r>
      <w:r w:rsidRPr="00F63475">
        <w:rPr>
          <w:rFonts w:ascii="Arial" w:hAnsi="Arial" w:cs="Arial"/>
        </w:rPr>
        <w:t>).</w:t>
      </w:r>
    </w:p>
    <w:p w:rsidR="00913BEE" w:rsidRPr="00F63475" w:rsidRDefault="00913BEE" w:rsidP="005D6A2A">
      <w:pPr>
        <w:tabs>
          <w:tab w:val="left" w:pos="4253"/>
        </w:tabs>
        <w:spacing w:before="120" w:line="276" w:lineRule="auto"/>
        <w:rPr>
          <w:rFonts w:ascii="Arial" w:hAnsi="Arial" w:cs="Arial"/>
        </w:rPr>
      </w:pPr>
      <w:r w:rsidRPr="00F63475">
        <w:rPr>
          <w:rFonts w:ascii="Arial" w:hAnsi="Arial" w:cs="Arial"/>
        </w:rPr>
        <w:t>Stanford Serenade, op. 430, per oboe e 11 strumenti (1969, 12’).</w:t>
      </w:r>
    </w:p>
    <w:p w:rsidR="006240AD" w:rsidRPr="00F63475" w:rsidRDefault="006240AD" w:rsidP="005D6A2A">
      <w:pPr>
        <w:tabs>
          <w:tab w:val="left" w:pos="4253"/>
        </w:tabs>
        <w:spacing w:before="120" w:line="276" w:lineRule="auto"/>
        <w:rPr>
          <w:rFonts w:ascii="Arial" w:hAnsi="Arial" w:cs="Arial"/>
        </w:rPr>
      </w:pPr>
    </w:p>
    <w:p w:rsidR="00E1729F" w:rsidRPr="00200598" w:rsidRDefault="00E1729F"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MILLS  Charles</w:t>
      </w:r>
      <w:r w:rsidRPr="00200598">
        <w:rPr>
          <w:rFonts w:ascii="Arial" w:hAnsi="Arial" w:cs="Arial"/>
          <w:color w:val="873624"/>
          <w:u w:val="single"/>
          <w:lang w:val="en-GB"/>
        </w:rPr>
        <w:tab/>
      </w:r>
      <w:r w:rsidRPr="00200598">
        <w:rPr>
          <w:rFonts w:ascii="Arial" w:hAnsi="Arial" w:cs="Arial"/>
          <w:color w:val="873624"/>
          <w:u w:val="single"/>
          <w:lang w:val="en-GB"/>
        </w:rPr>
        <w:tab/>
        <w:t>Asheville, 8.1.1914 - 1982.</w:t>
      </w:r>
    </w:p>
    <w:p w:rsidR="00E1729F" w:rsidRPr="00200598" w:rsidRDefault="00E1729F" w:rsidP="005D6A2A">
      <w:pPr>
        <w:tabs>
          <w:tab w:val="left" w:pos="4253"/>
        </w:tabs>
        <w:spacing w:before="120" w:line="276" w:lineRule="auto"/>
        <w:rPr>
          <w:rFonts w:ascii="Arial" w:hAnsi="Arial" w:cs="Arial"/>
          <w:color w:val="873624"/>
          <w:sz w:val="20"/>
          <w:szCs w:val="20"/>
          <w:lang w:val="en-US"/>
        </w:rPr>
      </w:pPr>
      <w:r w:rsidRPr="00200598">
        <w:rPr>
          <w:rFonts w:ascii="Arial" w:hAnsi="Arial" w:cs="Arial"/>
          <w:color w:val="873624"/>
          <w:sz w:val="20"/>
          <w:szCs w:val="20"/>
          <w:lang w:val="en-US"/>
        </w:rPr>
        <w:lastRenderedPageBreak/>
        <w:t>Compositore americano, allievo di Garfield, Copland, Harris e Sessions.</w:t>
      </w:r>
    </w:p>
    <w:p w:rsidR="00703072" w:rsidRPr="00F63475" w:rsidRDefault="00E1729F" w:rsidP="005D6A2A">
      <w:pPr>
        <w:pStyle w:val="Corpotesto"/>
        <w:tabs>
          <w:tab w:val="left" w:pos="4253"/>
        </w:tabs>
        <w:spacing w:before="120" w:after="0" w:line="276" w:lineRule="auto"/>
        <w:rPr>
          <w:rFonts w:ascii="Arial" w:hAnsi="Arial" w:cs="Arial"/>
          <w:sz w:val="24"/>
        </w:rPr>
      </w:pPr>
      <w:r w:rsidRPr="00F63475">
        <w:rPr>
          <w:rFonts w:ascii="Arial" w:hAnsi="Arial" w:cs="Arial"/>
          <w:sz w:val="24"/>
          <w:lang w:val="en-US"/>
        </w:rPr>
        <w:t xml:space="preserve">Chant and Hymn per oboe (1944).  </w:t>
      </w:r>
      <w:r w:rsidRPr="00F63475">
        <w:rPr>
          <w:rFonts w:ascii="Arial" w:hAnsi="Arial" w:cs="Arial"/>
          <w:sz w:val="24"/>
        </w:rPr>
        <w:t>2 sonate per ob. e pf.</w:t>
      </w:r>
    </w:p>
    <w:p w:rsidR="00703072" w:rsidRPr="00F63475" w:rsidRDefault="00E1729F" w:rsidP="005D6A2A">
      <w:pPr>
        <w:pStyle w:val="Corpotesto"/>
        <w:tabs>
          <w:tab w:val="left" w:pos="4253"/>
        </w:tabs>
        <w:spacing w:before="120" w:after="0" w:line="276" w:lineRule="auto"/>
        <w:rPr>
          <w:rFonts w:ascii="Arial" w:hAnsi="Arial" w:cs="Arial"/>
          <w:sz w:val="24"/>
        </w:rPr>
      </w:pPr>
      <w:r w:rsidRPr="00F63475">
        <w:rPr>
          <w:rFonts w:ascii="Arial" w:hAnsi="Arial" w:cs="Arial"/>
          <w:sz w:val="24"/>
        </w:rPr>
        <w:t>Partita per oboe e pf. (1937).   Sonata per cor. ing. e pf (1946).</w:t>
      </w:r>
    </w:p>
    <w:p w:rsidR="00E1729F" w:rsidRPr="00F63475" w:rsidRDefault="00E1729F" w:rsidP="005D6A2A">
      <w:pPr>
        <w:pStyle w:val="Corpotesto"/>
        <w:tabs>
          <w:tab w:val="left" w:pos="4253"/>
        </w:tabs>
        <w:spacing w:before="120" w:after="0" w:line="276" w:lineRule="auto"/>
        <w:rPr>
          <w:rFonts w:ascii="Arial" w:hAnsi="Arial" w:cs="Arial"/>
          <w:sz w:val="24"/>
        </w:rPr>
      </w:pPr>
      <w:r w:rsidRPr="00F63475">
        <w:rPr>
          <w:rFonts w:ascii="Arial" w:hAnsi="Arial" w:cs="Arial"/>
          <w:sz w:val="24"/>
        </w:rPr>
        <w:t>Concertino per oboe e archi (1957).</w:t>
      </w:r>
    </w:p>
    <w:p w:rsidR="00703072" w:rsidRPr="00200598" w:rsidRDefault="00703072" w:rsidP="005D6A2A">
      <w:pPr>
        <w:pStyle w:val="Corpotesto"/>
        <w:tabs>
          <w:tab w:val="left" w:pos="4253"/>
        </w:tabs>
        <w:spacing w:before="120" w:after="0" w:line="276" w:lineRule="auto"/>
        <w:rPr>
          <w:rFonts w:ascii="Arial" w:hAnsi="Arial" w:cs="Arial"/>
          <w:color w:val="873624"/>
          <w:sz w:val="24"/>
        </w:rPr>
      </w:pPr>
    </w:p>
    <w:p w:rsidR="00703072" w:rsidRPr="00200598" w:rsidRDefault="0070307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MILLS  Richard</w:t>
      </w:r>
      <w:r w:rsidRPr="00200598">
        <w:rPr>
          <w:rFonts w:ascii="Arial" w:hAnsi="Arial" w:cs="Arial"/>
          <w:color w:val="873624"/>
          <w:u w:val="single"/>
        </w:rPr>
        <w:tab/>
      </w:r>
      <w:r w:rsidRPr="00200598">
        <w:rPr>
          <w:rFonts w:ascii="Arial" w:hAnsi="Arial" w:cs="Arial"/>
          <w:color w:val="873624"/>
          <w:u w:val="single"/>
        </w:rPr>
        <w:tab/>
        <w:t>14.11.1949</w:t>
      </w:r>
    </w:p>
    <w:p w:rsidR="00703072" w:rsidRPr="00200598" w:rsidRDefault="0070307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australiano</w:t>
      </w:r>
      <w:r w:rsidR="002517BF" w:rsidRPr="00200598">
        <w:rPr>
          <w:rFonts w:ascii="Arial" w:hAnsi="Arial" w:cs="Arial"/>
          <w:color w:val="873624"/>
          <w:sz w:val="20"/>
          <w:szCs w:val="20"/>
        </w:rPr>
        <w:t>.</w:t>
      </w:r>
    </w:p>
    <w:p w:rsidR="00703072" w:rsidRPr="00F63475" w:rsidRDefault="00703072" w:rsidP="005D6A2A">
      <w:pPr>
        <w:tabs>
          <w:tab w:val="left" w:pos="4253"/>
        </w:tabs>
        <w:spacing w:before="120" w:line="276" w:lineRule="auto"/>
        <w:rPr>
          <w:rFonts w:ascii="Arial" w:hAnsi="Arial" w:cs="Arial"/>
        </w:rPr>
      </w:pPr>
      <w:r w:rsidRPr="00F63475">
        <w:rPr>
          <w:rFonts w:ascii="Arial" w:hAnsi="Arial" w:cs="Arial"/>
        </w:rPr>
        <w:t>Pastoral, oboe solo (1991).   6 Preludi, oboe solo (1991).</w:t>
      </w:r>
    </w:p>
    <w:p w:rsidR="00703072" w:rsidRPr="00F63475" w:rsidRDefault="00703072" w:rsidP="005D6A2A">
      <w:pPr>
        <w:tabs>
          <w:tab w:val="left" w:pos="4253"/>
        </w:tabs>
        <w:spacing w:before="120" w:line="276" w:lineRule="auto"/>
        <w:rPr>
          <w:rFonts w:ascii="Arial" w:hAnsi="Arial" w:cs="Arial"/>
          <w:lang w:val="en-US"/>
        </w:rPr>
      </w:pPr>
      <w:r w:rsidRPr="00F63475">
        <w:rPr>
          <w:rFonts w:ascii="Arial" w:hAnsi="Arial" w:cs="Arial"/>
          <w:lang w:val="en-US"/>
        </w:rPr>
        <w:t>Songs without Words, oboe e quart. d’archi (1998)</w:t>
      </w:r>
    </w:p>
    <w:p w:rsidR="00703072" w:rsidRPr="00F63475" w:rsidRDefault="00703072" w:rsidP="005D6A2A">
      <w:pPr>
        <w:pStyle w:val="Corpotesto"/>
        <w:tabs>
          <w:tab w:val="left" w:pos="4253"/>
        </w:tabs>
        <w:spacing w:before="120" w:after="0" w:line="276" w:lineRule="auto"/>
        <w:rPr>
          <w:rFonts w:ascii="Arial" w:hAnsi="Arial" w:cs="Arial"/>
          <w:sz w:val="24"/>
          <w:lang w:val="en-US"/>
        </w:rPr>
      </w:pPr>
    </w:p>
    <w:p w:rsidR="00E1729F" w:rsidRPr="00200598" w:rsidRDefault="00E1729F"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MILNER  Anthony</w:t>
      </w:r>
      <w:r w:rsidRPr="00200598">
        <w:rPr>
          <w:rFonts w:ascii="Arial" w:hAnsi="Arial" w:cs="Arial"/>
          <w:color w:val="873624"/>
          <w:sz w:val="24"/>
          <w:u w:val="single"/>
        </w:rPr>
        <w:tab/>
      </w:r>
      <w:r w:rsidRPr="00200598">
        <w:rPr>
          <w:rFonts w:ascii="Arial" w:hAnsi="Arial" w:cs="Arial"/>
          <w:color w:val="873624"/>
          <w:sz w:val="24"/>
          <w:u w:val="single"/>
        </w:rPr>
        <w:tab/>
        <w:t>Bristol, 13.5.1925</w:t>
      </w:r>
      <w:r w:rsidR="00CE5B8D" w:rsidRPr="00200598">
        <w:rPr>
          <w:rFonts w:ascii="Arial" w:hAnsi="Arial" w:cs="Arial"/>
          <w:color w:val="873624"/>
          <w:sz w:val="24"/>
          <w:u w:val="single"/>
        </w:rPr>
        <w:t>- Alicante, 22.9.2002.</w:t>
      </w:r>
    </w:p>
    <w:p w:rsidR="005F2EEA" w:rsidRPr="00200598" w:rsidRDefault="00E1729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inglese, allievo di Fryer, Morris e Seiber. Insegnante al Royal College </w:t>
      </w:r>
      <w:r w:rsidR="0022638A" w:rsidRPr="00200598">
        <w:rPr>
          <w:rFonts w:ascii="Arial" w:hAnsi="Arial" w:cs="Arial"/>
          <w:color w:val="873624"/>
        </w:rPr>
        <w:t xml:space="preserve">e </w:t>
      </w:r>
      <w:r w:rsidRPr="00200598">
        <w:rPr>
          <w:rFonts w:ascii="Arial" w:hAnsi="Arial" w:cs="Arial"/>
          <w:color w:val="873624"/>
        </w:rPr>
        <w:t>all’Università.</w:t>
      </w:r>
    </w:p>
    <w:p w:rsidR="00CE5B8D" w:rsidRPr="00F63475" w:rsidRDefault="00E1729F" w:rsidP="005D6A2A">
      <w:pPr>
        <w:pStyle w:val="Corpotesto"/>
        <w:tabs>
          <w:tab w:val="left" w:pos="4253"/>
        </w:tabs>
        <w:spacing w:before="120" w:after="0" w:line="276" w:lineRule="auto"/>
        <w:rPr>
          <w:rFonts w:ascii="Arial" w:hAnsi="Arial" w:cs="Arial"/>
          <w:sz w:val="24"/>
          <w:szCs w:val="24"/>
        </w:rPr>
      </w:pPr>
      <w:r w:rsidRPr="00F63475">
        <w:rPr>
          <w:rFonts w:ascii="Arial" w:hAnsi="Arial" w:cs="Arial"/>
          <w:sz w:val="24"/>
          <w:szCs w:val="24"/>
        </w:rPr>
        <w:t>Quartetto per oboe</w:t>
      </w:r>
      <w:r w:rsidR="00CE5B8D" w:rsidRPr="00F63475">
        <w:rPr>
          <w:rFonts w:ascii="Arial" w:hAnsi="Arial" w:cs="Arial"/>
          <w:sz w:val="24"/>
          <w:szCs w:val="24"/>
        </w:rPr>
        <w:t>, vl. vla. vcl</w:t>
      </w:r>
      <w:r w:rsidRPr="00F63475">
        <w:rPr>
          <w:rFonts w:ascii="Arial" w:hAnsi="Arial" w:cs="Arial"/>
          <w:sz w:val="24"/>
          <w:szCs w:val="24"/>
        </w:rPr>
        <w:t xml:space="preserve"> op. 4  (1953).</w:t>
      </w:r>
      <w:r w:rsidR="00CE5B8D" w:rsidRPr="00F63475">
        <w:rPr>
          <w:rFonts w:ascii="Arial" w:hAnsi="Arial" w:cs="Arial"/>
          <w:sz w:val="24"/>
          <w:szCs w:val="24"/>
        </w:rPr>
        <w:t xml:space="preserve">   Concerto, oboe e orch. (1994- 35’)</w:t>
      </w:r>
    </w:p>
    <w:p w:rsidR="00E1729F" w:rsidRPr="00F63475" w:rsidRDefault="009A5F09" w:rsidP="005D6A2A">
      <w:pPr>
        <w:pStyle w:val="Corpotesto"/>
        <w:tabs>
          <w:tab w:val="left" w:pos="4253"/>
        </w:tabs>
        <w:spacing w:before="120" w:after="0" w:line="276" w:lineRule="auto"/>
        <w:rPr>
          <w:rFonts w:ascii="Arial" w:hAnsi="Arial" w:cs="Arial"/>
          <w:sz w:val="24"/>
          <w:szCs w:val="24"/>
        </w:rPr>
      </w:pPr>
      <w:r w:rsidRPr="00F63475">
        <w:rPr>
          <w:rFonts w:ascii="Arial" w:hAnsi="Arial" w:cs="Arial"/>
          <w:sz w:val="24"/>
          <w:szCs w:val="24"/>
        </w:rPr>
        <w:t>Concertino da camera, cl. tr. cor. vcl. e 4 oboi.</w:t>
      </w:r>
    </w:p>
    <w:p w:rsidR="00E412C1" w:rsidRPr="00F63475" w:rsidRDefault="00E412C1" w:rsidP="005D6A2A">
      <w:pPr>
        <w:pStyle w:val="Corpotesto"/>
        <w:tabs>
          <w:tab w:val="left" w:pos="4253"/>
        </w:tabs>
        <w:spacing w:before="120" w:after="0" w:line="276" w:lineRule="auto"/>
        <w:rPr>
          <w:rFonts w:ascii="Arial" w:hAnsi="Arial" w:cs="Arial"/>
          <w:sz w:val="24"/>
          <w:szCs w:val="24"/>
        </w:rPr>
      </w:pPr>
    </w:p>
    <w:p w:rsidR="00E412C1" w:rsidRPr="00200598" w:rsidRDefault="00E412C1"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MOE  Eric</w:t>
      </w:r>
      <w:r w:rsidRPr="00200598">
        <w:rPr>
          <w:rFonts w:ascii="Arial" w:hAnsi="Arial" w:cs="Arial"/>
          <w:color w:val="873624"/>
          <w:sz w:val="24"/>
          <w:szCs w:val="24"/>
          <w:u w:val="single"/>
        </w:rPr>
        <w:tab/>
      </w:r>
      <w:r w:rsidRPr="00200598">
        <w:rPr>
          <w:rFonts w:ascii="Arial" w:hAnsi="Arial" w:cs="Arial"/>
          <w:color w:val="873624"/>
          <w:sz w:val="24"/>
          <w:szCs w:val="24"/>
          <w:u w:val="single"/>
        </w:rPr>
        <w:tab/>
        <w:t>Carbondale, 1954</w:t>
      </w:r>
    </w:p>
    <w:p w:rsidR="00D301BA" w:rsidRPr="00200598" w:rsidRDefault="00D301BA"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Pianista e compositore statunitense, studi a Princeton e all’Università di Berkeley, allievo di Imbrie. Insegnante all’Università di Pittsburgh, Princeton e della Pennsylvania.</w:t>
      </w:r>
    </w:p>
    <w:p w:rsidR="00D301BA" w:rsidRPr="00F63475" w:rsidRDefault="00D301BA" w:rsidP="005D6A2A">
      <w:pPr>
        <w:pStyle w:val="style1"/>
        <w:tabs>
          <w:tab w:val="left" w:pos="4253"/>
        </w:tabs>
        <w:spacing w:before="120" w:beforeAutospacing="0" w:after="0" w:afterAutospacing="0" w:line="276" w:lineRule="auto"/>
        <w:rPr>
          <w:rFonts w:ascii="Arial" w:hAnsi="Arial" w:cs="Arial"/>
          <w:sz w:val="24"/>
          <w:szCs w:val="24"/>
        </w:rPr>
      </w:pPr>
      <w:r w:rsidRPr="00F63475">
        <w:rPr>
          <w:rStyle w:val="Enfasigrassetto"/>
          <w:rFonts w:ascii="Arial" w:hAnsi="Arial" w:cs="Arial"/>
          <w:b w:val="0"/>
          <w:iCs/>
          <w:sz w:val="24"/>
          <w:szCs w:val="24"/>
        </w:rPr>
        <w:t>Oboe e pf.:   Sad Steps</w:t>
      </w:r>
      <w:r w:rsidRPr="00F63475">
        <w:rPr>
          <w:rFonts w:ascii="Arial" w:hAnsi="Arial" w:cs="Arial"/>
          <w:sz w:val="24"/>
          <w:szCs w:val="24"/>
        </w:rPr>
        <w:t xml:space="preserve"> (1992, 7’),   </w:t>
      </w:r>
      <w:r w:rsidRPr="00F63475">
        <w:rPr>
          <w:rStyle w:val="Enfasigrassetto"/>
          <w:rFonts w:ascii="Arial" w:hAnsi="Arial" w:cs="Arial"/>
          <w:b w:val="0"/>
          <w:iCs/>
          <w:sz w:val="24"/>
          <w:szCs w:val="24"/>
        </w:rPr>
        <w:t>Fancy Footwork</w:t>
      </w:r>
      <w:r w:rsidRPr="00F63475">
        <w:rPr>
          <w:rFonts w:ascii="Arial" w:hAnsi="Arial" w:cs="Arial"/>
          <w:sz w:val="24"/>
          <w:szCs w:val="24"/>
        </w:rPr>
        <w:t xml:space="preserve"> (1994, 4’).</w:t>
      </w:r>
    </w:p>
    <w:p w:rsidR="00E412C1" w:rsidRPr="00F63475" w:rsidRDefault="00E412C1" w:rsidP="005D6A2A">
      <w:pPr>
        <w:pStyle w:val="Corpotesto"/>
        <w:tabs>
          <w:tab w:val="left" w:pos="4253"/>
        </w:tabs>
        <w:spacing w:before="120" w:after="0" w:line="276" w:lineRule="auto"/>
        <w:rPr>
          <w:rFonts w:ascii="Arial" w:hAnsi="Arial" w:cs="Arial"/>
          <w:sz w:val="24"/>
          <w:szCs w:val="24"/>
        </w:rPr>
      </w:pPr>
    </w:p>
    <w:p w:rsidR="00F160D6" w:rsidRPr="00200598" w:rsidRDefault="00F160D6"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MOERAN  Ernest</w:t>
      </w:r>
      <w:r w:rsidRPr="00200598">
        <w:rPr>
          <w:rFonts w:ascii="Arial" w:hAnsi="Arial" w:cs="Arial"/>
          <w:color w:val="873624"/>
          <w:sz w:val="24"/>
          <w:u w:val="single"/>
        </w:rPr>
        <w:tab/>
      </w:r>
      <w:r w:rsidRPr="00200598">
        <w:rPr>
          <w:rFonts w:ascii="Arial" w:hAnsi="Arial" w:cs="Arial"/>
          <w:color w:val="873624"/>
          <w:sz w:val="24"/>
          <w:u w:val="single"/>
        </w:rPr>
        <w:tab/>
        <w:t>Heston, 31.7.1894 - Kenmare, 1.7.1950.</w:t>
      </w:r>
    </w:p>
    <w:p w:rsidR="00902A3C" w:rsidRPr="00200598" w:rsidRDefault="00902A3C"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inglese, allievo di Ireland. Inchiesta poliziesca alla sua morte, per il dubbio affogamento nel fiume Kenmare, sulle rive del quale amava soffermarsi.</w:t>
      </w:r>
    </w:p>
    <w:p w:rsidR="00F160D6" w:rsidRPr="00F63475" w:rsidRDefault="00F160D6" w:rsidP="005D6A2A">
      <w:pPr>
        <w:pStyle w:val="Corpotesto"/>
        <w:tabs>
          <w:tab w:val="left" w:pos="4253"/>
        </w:tabs>
        <w:spacing w:before="120" w:after="0" w:line="276" w:lineRule="auto"/>
        <w:rPr>
          <w:rFonts w:ascii="Arial" w:hAnsi="Arial" w:cs="Arial"/>
          <w:sz w:val="24"/>
        </w:rPr>
      </w:pPr>
      <w:r w:rsidRPr="00F63475">
        <w:rPr>
          <w:rFonts w:ascii="Arial" w:hAnsi="Arial" w:cs="Arial"/>
          <w:sz w:val="24"/>
        </w:rPr>
        <w:t>Fantasy Quartet per oboe, vl, vla. e vcl. (1946</w:t>
      </w:r>
      <w:r w:rsidR="00B072E5" w:rsidRPr="00F63475">
        <w:rPr>
          <w:rFonts w:ascii="Arial" w:hAnsi="Arial" w:cs="Arial"/>
          <w:sz w:val="24"/>
        </w:rPr>
        <w:t>, 12’20</w:t>
      </w:r>
      <w:r w:rsidRPr="00F63475">
        <w:rPr>
          <w:rFonts w:ascii="Arial" w:hAnsi="Arial" w:cs="Arial"/>
          <w:sz w:val="24"/>
        </w:rPr>
        <w:t>).</w:t>
      </w:r>
    </w:p>
    <w:p w:rsidR="00F160D6" w:rsidRPr="00F63475" w:rsidRDefault="00F160D6" w:rsidP="005D6A2A">
      <w:pPr>
        <w:pStyle w:val="Corpotesto"/>
        <w:tabs>
          <w:tab w:val="left" w:pos="4253"/>
        </w:tabs>
        <w:spacing w:before="120" w:after="0" w:line="276" w:lineRule="auto"/>
        <w:rPr>
          <w:rFonts w:ascii="Arial" w:hAnsi="Arial" w:cs="Arial"/>
          <w:sz w:val="24"/>
          <w:u w:val="single"/>
        </w:rPr>
      </w:pPr>
    </w:p>
    <w:p w:rsidR="00B019BB" w:rsidRPr="00200598" w:rsidRDefault="00B019BB"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MOESCHINGER  Albert</w:t>
      </w:r>
      <w:r w:rsidRPr="00200598">
        <w:rPr>
          <w:rFonts w:ascii="Arial" w:hAnsi="Arial" w:cs="Arial"/>
          <w:color w:val="873624"/>
          <w:sz w:val="24"/>
          <w:u w:val="single"/>
        </w:rPr>
        <w:tab/>
      </w:r>
      <w:r w:rsidRPr="00200598">
        <w:rPr>
          <w:rFonts w:ascii="Arial" w:hAnsi="Arial" w:cs="Arial"/>
          <w:color w:val="873624"/>
          <w:sz w:val="24"/>
          <w:u w:val="single"/>
        </w:rPr>
        <w:tab/>
        <w:t>Basilea, 10.1.1897 - Steffisburg, 25.9.1985</w:t>
      </w:r>
    </w:p>
    <w:p w:rsidR="00B019BB" w:rsidRPr="00200598" w:rsidRDefault="00B019BB"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pianista svizzero, studi a Berna, Lipsia e Monaco con Courvoisier. Insegnante al Conservatorio </w:t>
      </w:r>
      <w:r w:rsidR="002D5F48" w:rsidRPr="00200598">
        <w:rPr>
          <w:rFonts w:ascii="Arial" w:hAnsi="Arial" w:cs="Arial"/>
          <w:color w:val="873624"/>
        </w:rPr>
        <w:t xml:space="preserve">  </w:t>
      </w:r>
      <w:r w:rsidR="00614482">
        <w:rPr>
          <w:rFonts w:ascii="Arial" w:hAnsi="Arial" w:cs="Arial"/>
          <w:color w:val="873624"/>
        </w:rPr>
        <w:t xml:space="preserve">          </w:t>
      </w:r>
      <w:r w:rsidRPr="00200598">
        <w:rPr>
          <w:rFonts w:ascii="Arial" w:hAnsi="Arial" w:cs="Arial"/>
          <w:color w:val="873624"/>
        </w:rPr>
        <w:t xml:space="preserve">di Berna dal 1937 al 1943. Dal 1944, per motivi di salute si ritirò dall’insegnamento, dedicandosi esclusivamente </w:t>
      </w:r>
      <w:r w:rsidR="00614482">
        <w:rPr>
          <w:rFonts w:ascii="Arial" w:hAnsi="Arial" w:cs="Arial"/>
          <w:color w:val="873624"/>
        </w:rPr>
        <w:t xml:space="preserve">             </w:t>
      </w:r>
      <w:r w:rsidRPr="00200598">
        <w:rPr>
          <w:rFonts w:ascii="Arial" w:hAnsi="Arial" w:cs="Arial"/>
          <w:color w:val="873624"/>
        </w:rPr>
        <w:t xml:space="preserve">alla composizione, scrivendo c. 500 pezzi per tutti i generi musicali. Parecchi riconoscimenti ufficiali. Nel 1987 </w:t>
      </w:r>
      <w:r w:rsidR="00165424" w:rsidRPr="00200598">
        <w:rPr>
          <w:rFonts w:ascii="Arial" w:hAnsi="Arial" w:cs="Arial"/>
          <w:color w:val="873624"/>
        </w:rPr>
        <w:t xml:space="preserve">   </w:t>
      </w:r>
      <w:r w:rsidR="00614482">
        <w:rPr>
          <w:rFonts w:ascii="Arial" w:hAnsi="Arial" w:cs="Arial"/>
          <w:color w:val="873624"/>
        </w:rPr>
        <w:t xml:space="preserve">              </w:t>
      </w:r>
      <w:r w:rsidRPr="00200598">
        <w:rPr>
          <w:rFonts w:ascii="Arial" w:hAnsi="Arial" w:cs="Arial"/>
          <w:color w:val="873624"/>
        </w:rPr>
        <w:t>fu creata a Basilea una fondazione a suo nome per divulgare le sue opere.</w:t>
      </w:r>
    </w:p>
    <w:p w:rsidR="000476B6" w:rsidRPr="00F63475" w:rsidRDefault="000476B6" w:rsidP="005D6A2A">
      <w:pPr>
        <w:tabs>
          <w:tab w:val="left" w:pos="4253"/>
        </w:tabs>
        <w:spacing w:before="120" w:line="276" w:lineRule="auto"/>
        <w:rPr>
          <w:rFonts w:ascii="Arial" w:hAnsi="Arial" w:cs="Arial"/>
        </w:rPr>
      </w:pPr>
      <w:bookmarkStart w:id="8" w:name="11760"/>
      <w:bookmarkEnd w:id="8"/>
      <w:r w:rsidRPr="00F63475">
        <w:rPr>
          <w:rStyle w:val="google-src-text1"/>
          <w:rFonts w:ascii="Arial" w:hAnsi="Arial" w:cs="Arial"/>
          <w:vanish w:val="0"/>
          <w:specVanish w:val="0"/>
        </w:rPr>
        <w:t xml:space="preserve">Danze e Capricci per oboe, cl. fag. </w:t>
      </w:r>
      <w:r w:rsidRPr="00F63475">
        <w:rPr>
          <w:rStyle w:val="google-src-text1"/>
          <w:rFonts w:ascii="Arial" w:hAnsi="Arial" w:cs="Arial"/>
          <w:vanish w:val="0"/>
          <w:lang w:val="fr-FR"/>
          <w:specVanish w:val="0"/>
        </w:rPr>
        <w:t>(1945, 10’).</w:t>
      </w:r>
      <w:r w:rsidRPr="00F63475">
        <w:rPr>
          <w:rStyle w:val="google-src-text1"/>
          <w:rFonts w:ascii="Arial" w:hAnsi="Arial" w:cs="Arial"/>
          <w:lang w:val="fr-FR"/>
          <w:specVanish w:val="0"/>
        </w:rPr>
        <w:t>für Klavier</w:t>
      </w:r>
      <w:r w:rsidRPr="00F63475">
        <w:rPr>
          <w:rFonts w:ascii="Arial" w:hAnsi="Arial" w:cs="Arial"/>
          <w:lang w:val="fr-FR"/>
        </w:rPr>
        <w:t xml:space="preserve">  Petite suite, oboe, cl. fag. </w:t>
      </w:r>
      <w:r w:rsidRPr="00F63475">
        <w:rPr>
          <w:rFonts w:ascii="Arial" w:hAnsi="Arial" w:cs="Arial"/>
        </w:rPr>
        <w:t>(1950, 10’).</w:t>
      </w:r>
    </w:p>
    <w:p w:rsidR="000476B6" w:rsidRPr="00F63475" w:rsidRDefault="000476B6" w:rsidP="005D6A2A">
      <w:pPr>
        <w:tabs>
          <w:tab w:val="left" w:pos="4253"/>
        </w:tabs>
        <w:spacing w:before="120" w:line="276" w:lineRule="auto"/>
        <w:rPr>
          <w:rFonts w:ascii="Arial" w:hAnsi="Arial" w:cs="Arial"/>
        </w:rPr>
      </w:pPr>
      <w:r w:rsidRPr="00F63475">
        <w:rPr>
          <w:rFonts w:ascii="Arial" w:hAnsi="Arial" w:cs="Arial"/>
        </w:rPr>
        <w:t>Divertimento, oboe, cl. fag. (1952, 10’).   Sonatina pastorale, oboe e archi (1952, 8’).</w:t>
      </w:r>
    </w:p>
    <w:p w:rsidR="000476B6" w:rsidRPr="00F63475" w:rsidRDefault="000476B6" w:rsidP="005D6A2A">
      <w:pPr>
        <w:tabs>
          <w:tab w:val="left" w:pos="4253"/>
        </w:tabs>
        <w:spacing w:before="120" w:line="276" w:lineRule="auto"/>
        <w:rPr>
          <w:rFonts w:ascii="Arial" w:hAnsi="Arial" w:cs="Arial"/>
          <w:bCs/>
        </w:rPr>
      </w:pPr>
      <w:r w:rsidRPr="00F63475">
        <w:rPr>
          <w:rFonts w:ascii="Arial" w:hAnsi="Arial" w:cs="Arial"/>
          <w:bCs/>
        </w:rPr>
        <w:t xml:space="preserve">Suite, oboe solo (1980, 6’).   </w:t>
      </w:r>
      <w:bookmarkStart w:id="9" w:name="11607"/>
      <w:bookmarkEnd w:id="9"/>
      <w:r w:rsidRPr="00F63475">
        <w:rPr>
          <w:rFonts w:ascii="Arial" w:hAnsi="Arial" w:cs="Arial"/>
          <w:bCs/>
        </w:rPr>
        <w:t>Sei schizzi, oboe solo (1981, 7’).</w:t>
      </w:r>
    </w:p>
    <w:p w:rsidR="000476B6" w:rsidRPr="00F63475" w:rsidRDefault="000476B6" w:rsidP="005D6A2A">
      <w:pPr>
        <w:tabs>
          <w:tab w:val="left" w:pos="4253"/>
        </w:tabs>
        <w:spacing w:before="120" w:line="276" w:lineRule="auto"/>
        <w:rPr>
          <w:rFonts w:ascii="Arial" w:hAnsi="Arial" w:cs="Arial"/>
          <w:bCs/>
          <w:lang w:val="fr-FR"/>
        </w:rPr>
      </w:pPr>
      <w:r w:rsidRPr="00F63475">
        <w:rPr>
          <w:rFonts w:ascii="Arial" w:hAnsi="Arial" w:cs="Arial"/>
          <w:bCs/>
          <w:lang w:val="fr-FR"/>
        </w:rPr>
        <w:t>Série variée, oboe solo (1982, 5’)</w:t>
      </w:r>
      <w:r w:rsidRPr="00F63475">
        <w:rPr>
          <w:rFonts w:ascii="Arial" w:hAnsi="Arial" w:cs="Arial"/>
          <w:lang w:val="fr-FR"/>
        </w:rPr>
        <w:t xml:space="preserve">.   </w:t>
      </w:r>
      <w:r w:rsidRPr="00F63475">
        <w:rPr>
          <w:rFonts w:ascii="Arial" w:hAnsi="Arial" w:cs="Arial"/>
          <w:bCs/>
          <w:lang w:val="fr-FR"/>
        </w:rPr>
        <w:t>Suite de pièces varies, oboe solo (1979, 7’).</w:t>
      </w:r>
    </w:p>
    <w:p w:rsidR="000476B6" w:rsidRPr="00F63475" w:rsidRDefault="000476B6" w:rsidP="005D6A2A">
      <w:pPr>
        <w:tabs>
          <w:tab w:val="left" w:pos="4253"/>
        </w:tabs>
        <w:spacing w:before="120" w:line="276" w:lineRule="auto"/>
        <w:rPr>
          <w:rFonts w:ascii="Arial" w:hAnsi="Arial" w:cs="Arial"/>
          <w:bCs/>
        </w:rPr>
      </w:pPr>
      <w:r w:rsidRPr="00F63475">
        <w:rPr>
          <w:rFonts w:ascii="Arial" w:hAnsi="Arial" w:cs="Arial"/>
          <w:bCs/>
          <w:lang w:val="fr-FR"/>
        </w:rPr>
        <w:t xml:space="preserve">Thème et variations, oboe solo (1979, 8’). </w:t>
      </w:r>
      <w:bookmarkStart w:id="10" w:name="11598"/>
      <w:bookmarkEnd w:id="10"/>
      <w:r w:rsidRPr="00F63475">
        <w:rPr>
          <w:rFonts w:ascii="Arial" w:hAnsi="Arial" w:cs="Arial"/>
          <w:bCs/>
        </w:rPr>
        <w:t>Pensieri, oboe solo (1980, 6’).</w:t>
      </w:r>
      <w:bookmarkStart w:id="11" w:name="11826"/>
      <w:bookmarkEnd w:id="11"/>
    </w:p>
    <w:p w:rsidR="000476B6" w:rsidRPr="00F63475" w:rsidRDefault="000476B6" w:rsidP="005D6A2A">
      <w:pPr>
        <w:tabs>
          <w:tab w:val="left" w:pos="4253"/>
        </w:tabs>
        <w:spacing w:before="120" w:line="276" w:lineRule="auto"/>
        <w:rPr>
          <w:rFonts w:ascii="Arial" w:hAnsi="Arial" w:cs="Arial"/>
        </w:rPr>
      </w:pPr>
      <w:r w:rsidRPr="00F63475">
        <w:rPr>
          <w:rFonts w:ascii="Arial" w:hAnsi="Arial" w:cs="Arial"/>
          <w:bCs/>
        </w:rPr>
        <w:t>3 Stücke, oboe e arpa (1979, 6’).  Egloga, ob. e pf. (1980, 3’)</w:t>
      </w:r>
      <w:r w:rsidRPr="00F63475">
        <w:rPr>
          <w:rFonts w:ascii="Arial" w:hAnsi="Arial" w:cs="Arial"/>
        </w:rPr>
        <w:t>.</w:t>
      </w:r>
    </w:p>
    <w:p w:rsidR="000476B6" w:rsidRPr="00F63475" w:rsidRDefault="000476B6" w:rsidP="005D6A2A">
      <w:pPr>
        <w:tabs>
          <w:tab w:val="left" w:pos="4253"/>
        </w:tabs>
        <w:spacing w:before="120" w:line="276" w:lineRule="auto"/>
        <w:rPr>
          <w:rFonts w:ascii="Arial" w:hAnsi="Arial" w:cs="Arial"/>
          <w:bCs/>
          <w:lang w:val="en-US"/>
        </w:rPr>
      </w:pPr>
      <w:r w:rsidRPr="00F63475">
        <w:rPr>
          <w:rFonts w:ascii="Arial" w:hAnsi="Arial" w:cs="Arial"/>
          <w:bCs/>
        </w:rPr>
        <w:t xml:space="preserve">Improvisazione sopra Couperin, oboe e fag. </w:t>
      </w:r>
      <w:r w:rsidRPr="00F63475">
        <w:rPr>
          <w:rFonts w:ascii="Arial" w:hAnsi="Arial" w:cs="Arial"/>
          <w:bCs/>
          <w:lang w:val="en-US"/>
        </w:rPr>
        <w:t>(1982, 2’).</w:t>
      </w:r>
      <w:bookmarkStart w:id="12" w:name="11611"/>
      <w:bookmarkStart w:id="13" w:name="11827"/>
      <w:bookmarkEnd w:id="12"/>
      <w:bookmarkEnd w:id="13"/>
    </w:p>
    <w:p w:rsidR="000476B6" w:rsidRPr="00F63475" w:rsidRDefault="000476B6" w:rsidP="005D6A2A">
      <w:pPr>
        <w:tabs>
          <w:tab w:val="left" w:pos="4253"/>
        </w:tabs>
        <w:spacing w:before="120" w:line="276" w:lineRule="auto"/>
        <w:rPr>
          <w:rFonts w:ascii="Arial" w:hAnsi="Arial" w:cs="Arial"/>
        </w:rPr>
      </w:pPr>
      <w:r w:rsidRPr="00F63475">
        <w:rPr>
          <w:rFonts w:ascii="Arial" w:hAnsi="Arial" w:cs="Arial"/>
          <w:bCs/>
          <w:lang w:val="en-US"/>
        </w:rPr>
        <w:lastRenderedPageBreak/>
        <w:t xml:space="preserve">Reihe kleiner Stücke, oboe e fag. </w:t>
      </w:r>
      <w:r w:rsidRPr="00F63475">
        <w:rPr>
          <w:rFonts w:ascii="Arial" w:hAnsi="Arial" w:cs="Arial"/>
          <w:bCs/>
        </w:rPr>
        <w:t xml:space="preserve">(1980, 8’).    Duo </w:t>
      </w:r>
      <w:r w:rsidRPr="00F63475">
        <w:rPr>
          <w:rFonts w:ascii="Arial" w:hAnsi="Arial" w:cs="Arial"/>
        </w:rPr>
        <w:t xml:space="preserve">per fl. e oboe </w:t>
      </w:r>
      <w:r w:rsidRPr="00F63475">
        <w:rPr>
          <w:rFonts w:ascii="Arial" w:hAnsi="Arial" w:cs="Arial"/>
          <w:bCs/>
        </w:rPr>
        <w:t>(1980, 4’).</w:t>
      </w:r>
      <w:bookmarkStart w:id="14" w:name="11710"/>
      <w:bookmarkEnd w:id="14"/>
    </w:p>
    <w:p w:rsidR="000476B6" w:rsidRPr="00F63475" w:rsidRDefault="000476B6" w:rsidP="005D6A2A">
      <w:pPr>
        <w:tabs>
          <w:tab w:val="left" w:pos="4253"/>
        </w:tabs>
        <w:spacing w:before="120" w:line="276" w:lineRule="auto"/>
        <w:rPr>
          <w:rFonts w:ascii="Arial" w:hAnsi="Arial" w:cs="Arial"/>
          <w:bCs/>
          <w:lang w:val="en-US"/>
        </w:rPr>
      </w:pPr>
      <w:r w:rsidRPr="00F63475">
        <w:rPr>
          <w:rFonts w:ascii="Arial" w:hAnsi="Arial" w:cs="Arial"/>
          <w:bCs/>
        </w:rPr>
        <w:t xml:space="preserve">Duo IV, oboe e fag, (1981, 1’).   Duo V, oboe e fag. </w:t>
      </w:r>
      <w:r w:rsidRPr="00F63475">
        <w:rPr>
          <w:rFonts w:ascii="Arial" w:hAnsi="Arial" w:cs="Arial"/>
          <w:bCs/>
          <w:lang w:val="en-US"/>
        </w:rPr>
        <w:t>(1981, 1’).</w:t>
      </w:r>
      <w:bookmarkStart w:id="15" w:name="11711"/>
      <w:bookmarkStart w:id="16" w:name="11767"/>
      <w:bookmarkStart w:id="17" w:name="11768"/>
      <w:bookmarkStart w:id="18" w:name="11823"/>
      <w:bookmarkStart w:id="19" w:name="11824"/>
      <w:bookmarkEnd w:id="15"/>
      <w:bookmarkEnd w:id="16"/>
      <w:bookmarkEnd w:id="17"/>
      <w:bookmarkEnd w:id="18"/>
      <w:bookmarkEnd w:id="19"/>
    </w:p>
    <w:p w:rsidR="000476B6" w:rsidRPr="00F63475" w:rsidRDefault="000476B6" w:rsidP="005D6A2A">
      <w:pPr>
        <w:tabs>
          <w:tab w:val="left" w:pos="4253"/>
        </w:tabs>
        <w:spacing w:before="120" w:line="276" w:lineRule="auto"/>
        <w:rPr>
          <w:rFonts w:ascii="Arial" w:hAnsi="Arial" w:cs="Arial"/>
          <w:bCs/>
        </w:rPr>
      </w:pPr>
      <w:r w:rsidRPr="00F63475">
        <w:rPr>
          <w:rFonts w:ascii="Arial" w:hAnsi="Arial" w:cs="Arial"/>
          <w:bCs/>
          <w:lang w:val="en-US"/>
        </w:rPr>
        <w:t xml:space="preserve">Improvisations, oboe, cl. fag. cor. pf. </w:t>
      </w:r>
      <w:r w:rsidRPr="00F63475">
        <w:rPr>
          <w:rFonts w:ascii="Arial" w:hAnsi="Arial" w:cs="Arial"/>
          <w:bCs/>
        </w:rPr>
        <w:t>(1977, 15’).</w:t>
      </w:r>
      <w:bookmarkStart w:id="20" w:name="11825"/>
      <w:bookmarkStart w:id="21" w:name="11606"/>
      <w:bookmarkEnd w:id="20"/>
      <w:bookmarkEnd w:id="21"/>
      <w:r w:rsidR="00614482">
        <w:rPr>
          <w:rFonts w:ascii="Arial" w:hAnsi="Arial" w:cs="Arial"/>
          <w:bCs/>
        </w:rPr>
        <w:t xml:space="preserve">   </w:t>
      </w:r>
      <w:r w:rsidRPr="00F63475">
        <w:rPr>
          <w:rFonts w:ascii="Arial" w:hAnsi="Arial" w:cs="Arial"/>
          <w:bCs/>
        </w:rPr>
        <w:t>Saligia, ob. cl. fag. cor. pf. (1973, 13’).</w:t>
      </w:r>
      <w:bookmarkStart w:id="22" w:name="11597"/>
      <w:bookmarkStart w:id="23" w:name="11766"/>
      <w:bookmarkStart w:id="24" w:name="11709"/>
      <w:bookmarkStart w:id="25" w:name="11763"/>
      <w:bookmarkEnd w:id="22"/>
      <w:bookmarkEnd w:id="23"/>
      <w:bookmarkEnd w:id="24"/>
      <w:bookmarkEnd w:id="25"/>
    </w:p>
    <w:p w:rsidR="000476B6" w:rsidRPr="00F63475" w:rsidRDefault="000476B6" w:rsidP="005D6A2A">
      <w:pPr>
        <w:tabs>
          <w:tab w:val="left" w:pos="4253"/>
        </w:tabs>
        <w:spacing w:before="120" w:line="276" w:lineRule="auto"/>
        <w:rPr>
          <w:rFonts w:ascii="Arial" w:hAnsi="Arial" w:cs="Arial"/>
        </w:rPr>
      </w:pPr>
      <w:r w:rsidRPr="00F63475">
        <w:rPr>
          <w:rFonts w:ascii="Arial" w:hAnsi="Arial" w:cs="Arial"/>
        </w:rPr>
        <w:t>Fantasia pastorale, fl. oboe, cl. fag. e quintetto d’archi op 54 (1942).</w:t>
      </w:r>
    </w:p>
    <w:p w:rsidR="000476B6" w:rsidRPr="00F63475" w:rsidRDefault="000476B6" w:rsidP="005D6A2A">
      <w:pPr>
        <w:tabs>
          <w:tab w:val="left" w:pos="4253"/>
        </w:tabs>
        <w:spacing w:before="120" w:line="276" w:lineRule="auto"/>
        <w:rPr>
          <w:rFonts w:ascii="Arial" w:hAnsi="Arial" w:cs="Arial"/>
        </w:rPr>
      </w:pPr>
      <w:r w:rsidRPr="00F63475">
        <w:rPr>
          <w:rFonts w:ascii="Arial" w:hAnsi="Arial" w:cs="Arial"/>
        </w:rPr>
        <w:t>Sonatina pastorale per oboe e archi (1952, 9’45).</w:t>
      </w:r>
    </w:p>
    <w:p w:rsidR="000C533A" w:rsidRPr="00200598" w:rsidRDefault="000C533A" w:rsidP="005D6A2A">
      <w:pPr>
        <w:tabs>
          <w:tab w:val="left" w:pos="4253"/>
        </w:tabs>
        <w:spacing w:before="120" w:line="276" w:lineRule="auto"/>
        <w:rPr>
          <w:rFonts w:ascii="Arial" w:hAnsi="Arial" w:cs="Arial"/>
          <w:color w:val="873624"/>
        </w:rPr>
      </w:pPr>
    </w:p>
    <w:p w:rsidR="000C533A" w:rsidRPr="00200598" w:rsidRDefault="000C533A" w:rsidP="005D6A2A">
      <w:pPr>
        <w:tabs>
          <w:tab w:val="left" w:pos="4253"/>
        </w:tabs>
        <w:spacing w:before="120" w:line="276" w:lineRule="auto"/>
        <w:rPr>
          <w:rFonts w:ascii="Arial" w:hAnsi="Arial" w:cs="Arial"/>
          <w:bCs/>
          <w:color w:val="873624"/>
          <w:u w:val="single"/>
        </w:rPr>
      </w:pPr>
      <w:r w:rsidRPr="00200598">
        <w:rPr>
          <w:rFonts w:ascii="Arial" w:hAnsi="Arial" w:cs="Arial"/>
          <w:bCs/>
          <w:color w:val="873624"/>
          <w:u w:val="single"/>
        </w:rPr>
        <w:t>MOLINO  Pippo</w:t>
      </w:r>
      <w:r w:rsidRPr="00200598">
        <w:rPr>
          <w:rFonts w:ascii="Arial" w:hAnsi="Arial" w:cs="Arial"/>
          <w:bCs/>
          <w:color w:val="873624"/>
          <w:u w:val="single"/>
        </w:rPr>
        <w:tab/>
      </w:r>
      <w:r w:rsidRPr="00200598">
        <w:rPr>
          <w:rFonts w:ascii="Arial" w:hAnsi="Arial" w:cs="Arial"/>
          <w:bCs/>
          <w:color w:val="873624"/>
          <w:u w:val="single"/>
        </w:rPr>
        <w:tab/>
        <w:t>Milano, 1.1.1947</w:t>
      </w:r>
    </w:p>
    <w:p w:rsidR="000C533A" w:rsidRPr="00200598" w:rsidRDefault="000C533A" w:rsidP="005D6A2A">
      <w:pPr>
        <w:tabs>
          <w:tab w:val="left" w:pos="4253"/>
        </w:tabs>
        <w:spacing w:before="120" w:line="276" w:lineRule="auto"/>
        <w:rPr>
          <w:rFonts w:ascii="Arial" w:hAnsi="Arial" w:cs="Arial"/>
          <w:bCs/>
          <w:color w:val="873624"/>
          <w:sz w:val="20"/>
          <w:szCs w:val="20"/>
        </w:rPr>
      </w:pPr>
      <w:r w:rsidRPr="00200598">
        <w:rPr>
          <w:rFonts w:ascii="Arial" w:hAnsi="Arial" w:cs="Arial"/>
          <w:bCs/>
          <w:color w:val="873624"/>
          <w:sz w:val="20"/>
          <w:szCs w:val="20"/>
        </w:rPr>
        <w:t xml:space="preserve">Compositore e didatta italiano, studi al Conservatorio di Milano con Fait e Donatoni. Insegnante di Composizione </w:t>
      </w:r>
      <w:r w:rsidR="00562364">
        <w:rPr>
          <w:rFonts w:ascii="Arial" w:hAnsi="Arial" w:cs="Arial"/>
          <w:bCs/>
          <w:color w:val="873624"/>
          <w:sz w:val="20"/>
          <w:szCs w:val="20"/>
        </w:rPr>
        <w:t xml:space="preserve">      </w:t>
      </w:r>
      <w:r w:rsidRPr="00200598">
        <w:rPr>
          <w:rFonts w:ascii="Arial" w:hAnsi="Arial" w:cs="Arial"/>
          <w:bCs/>
          <w:color w:val="873624"/>
          <w:sz w:val="20"/>
          <w:szCs w:val="20"/>
        </w:rPr>
        <w:t>al Conservatorio di Milano. Fondatore dell’Arcipelago Musica, un Centro musicale con una importante Biblioteca Multimediale di Musica, con brani dell’ultimo secolo. Autore di un’importante Manuale di Armonia Tonale.</w:t>
      </w:r>
    </w:p>
    <w:p w:rsidR="000C533A" w:rsidRPr="00F63475" w:rsidRDefault="000C533A" w:rsidP="005D6A2A">
      <w:pPr>
        <w:pStyle w:val="Corpotesto"/>
        <w:tabs>
          <w:tab w:val="left" w:pos="4253"/>
        </w:tabs>
        <w:spacing w:before="120" w:after="0" w:line="276" w:lineRule="auto"/>
        <w:rPr>
          <w:rFonts w:ascii="Arial" w:hAnsi="Arial" w:cs="Arial"/>
          <w:sz w:val="24"/>
          <w:szCs w:val="24"/>
        </w:rPr>
      </w:pPr>
      <w:r w:rsidRPr="00F63475">
        <w:rPr>
          <w:rFonts w:ascii="Arial" w:hAnsi="Arial" w:cs="Arial"/>
          <w:sz w:val="24"/>
          <w:szCs w:val="24"/>
        </w:rPr>
        <w:t>Jeu</w:t>
      </w:r>
      <w:r w:rsidR="00A73EFB" w:rsidRPr="00F63475">
        <w:rPr>
          <w:rFonts w:ascii="Arial" w:hAnsi="Arial" w:cs="Arial"/>
          <w:sz w:val="24"/>
          <w:szCs w:val="24"/>
        </w:rPr>
        <w:t>,</w:t>
      </w:r>
      <w:r w:rsidRPr="00F63475">
        <w:rPr>
          <w:rFonts w:ascii="Arial" w:hAnsi="Arial" w:cs="Arial"/>
          <w:sz w:val="24"/>
          <w:szCs w:val="24"/>
        </w:rPr>
        <w:t xml:space="preserve"> per oboe </w:t>
      </w:r>
      <w:r w:rsidR="00A73EFB" w:rsidRPr="00F63475">
        <w:rPr>
          <w:rFonts w:ascii="Arial" w:hAnsi="Arial" w:cs="Arial"/>
          <w:sz w:val="24"/>
          <w:szCs w:val="24"/>
        </w:rPr>
        <w:t xml:space="preserve">solo </w:t>
      </w:r>
      <w:r w:rsidRPr="00F63475">
        <w:rPr>
          <w:rFonts w:ascii="Arial" w:hAnsi="Arial" w:cs="Arial"/>
          <w:sz w:val="24"/>
          <w:szCs w:val="24"/>
        </w:rPr>
        <w:t>(1984, 7’).</w:t>
      </w:r>
    </w:p>
    <w:p w:rsidR="000476B6" w:rsidRPr="00F63475" w:rsidRDefault="000476B6" w:rsidP="005D6A2A">
      <w:pPr>
        <w:tabs>
          <w:tab w:val="left" w:pos="4253"/>
        </w:tabs>
        <w:spacing w:before="120" w:line="276" w:lineRule="auto"/>
        <w:rPr>
          <w:rFonts w:ascii="Arial" w:hAnsi="Arial" w:cs="Arial"/>
        </w:rPr>
      </w:pPr>
    </w:p>
    <w:p w:rsidR="009873BC" w:rsidRPr="00200598" w:rsidRDefault="00541F11"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 xml:space="preserve">MOLIQUE  Wilhelm Bernhard                </w:t>
      </w:r>
      <w:r w:rsidR="009873BC" w:rsidRPr="00200598">
        <w:rPr>
          <w:rFonts w:ascii="Arial" w:hAnsi="Arial" w:cs="Arial"/>
          <w:color w:val="873624"/>
          <w:u w:val="single"/>
          <w:lang w:val="en-GB"/>
        </w:rPr>
        <w:t>Norimberga, 7.10.1802 - Bad Canstatt, 10.5.1869.</w:t>
      </w:r>
    </w:p>
    <w:p w:rsidR="009873BC" w:rsidRPr="00200598" w:rsidRDefault="009873B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violinista tedesco. Allievo di Spohr e Rovelli, si esibì a Vienna, Monaco e Stoccarda. Dopo una tournée di concerti in Russia si trasferì, per motivi politici a Londra. Conobbe e fu apprezzato da </w:t>
      </w:r>
      <w:r w:rsidR="0064745E" w:rsidRPr="00200598">
        <w:rPr>
          <w:rFonts w:ascii="Arial" w:hAnsi="Arial" w:cs="Arial"/>
          <w:color w:val="873624"/>
          <w:sz w:val="20"/>
          <w:szCs w:val="20"/>
        </w:rPr>
        <w:t>Mendelssohn</w:t>
      </w:r>
      <w:r w:rsidRPr="00200598">
        <w:rPr>
          <w:rFonts w:ascii="Arial" w:hAnsi="Arial" w:cs="Arial"/>
          <w:color w:val="873624"/>
          <w:sz w:val="20"/>
          <w:szCs w:val="20"/>
        </w:rPr>
        <w:t>, Schumann, Berlioz, Beethoven e Schubert.</w:t>
      </w:r>
    </w:p>
    <w:p w:rsidR="00DC201A" w:rsidRPr="00F63475" w:rsidRDefault="009873BC" w:rsidP="005D6A2A">
      <w:pPr>
        <w:tabs>
          <w:tab w:val="left" w:pos="4253"/>
        </w:tabs>
        <w:spacing w:before="120" w:line="276" w:lineRule="auto"/>
        <w:rPr>
          <w:rFonts w:ascii="Arial" w:hAnsi="Arial" w:cs="Arial"/>
        </w:rPr>
      </w:pPr>
      <w:r w:rsidRPr="00F63475">
        <w:rPr>
          <w:rFonts w:ascii="Arial" w:hAnsi="Arial" w:cs="Arial"/>
        </w:rPr>
        <w:t xml:space="preserve">Concertino </w:t>
      </w:r>
      <w:r w:rsidR="00D75454" w:rsidRPr="00F63475">
        <w:rPr>
          <w:rFonts w:ascii="Arial" w:hAnsi="Arial" w:cs="Arial"/>
        </w:rPr>
        <w:t xml:space="preserve">in Sol-, </w:t>
      </w:r>
      <w:r w:rsidRPr="00F63475">
        <w:rPr>
          <w:rFonts w:ascii="Arial" w:hAnsi="Arial" w:cs="Arial"/>
        </w:rPr>
        <w:t>oboe e orch.</w:t>
      </w:r>
      <w:r w:rsidR="00D71028" w:rsidRPr="00F63475">
        <w:rPr>
          <w:rFonts w:ascii="Arial" w:hAnsi="Arial" w:cs="Arial"/>
        </w:rPr>
        <w:t>:   1) 2'25,   2) 2'35,   3) 9'</w:t>
      </w:r>
      <w:r w:rsidR="00B02185" w:rsidRPr="00F63475">
        <w:rPr>
          <w:rFonts w:ascii="Arial" w:hAnsi="Arial" w:cs="Arial"/>
        </w:rPr>
        <w:t>15</w:t>
      </w:r>
      <w:r w:rsidR="006C2CBC" w:rsidRPr="00F63475">
        <w:rPr>
          <w:rFonts w:ascii="Arial" w:hAnsi="Arial" w:cs="Arial"/>
        </w:rPr>
        <w:t>.</w:t>
      </w:r>
    </w:p>
    <w:p w:rsidR="00B02185" w:rsidRPr="00F63475" w:rsidRDefault="00B02185" w:rsidP="005D6A2A">
      <w:pPr>
        <w:tabs>
          <w:tab w:val="left" w:pos="4253"/>
        </w:tabs>
        <w:spacing w:before="120" w:line="276" w:lineRule="auto"/>
        <w:rPr>
          <w:rFonts w:ascii="Arial" w:hAnsi="Arial" w:cs="Arial"/>
        </w:rPr>
      </w:pPr>
    </w:p>
    <w:p w:rsidR="009873BC" w:rsidRPr="00200598" w:rsidRDefault="009873BC"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MOLTER  Johann Melchior</w:t>
      </w:r>
      <w:r w:rsidRPr="00200598">
        <w:rPr>
          <w:rFonts w:ascii="Arial" w:hAnsi="Arial" w:cs="Arial"/>
          <w:color w:val="873624"/>
          <w:u w:val="single"/>
          <w:lang w:val="en-GB"/>
        </w:rPr>
        <w:tab/>
      </w:r>
      <w:r w:rsidRPr="00200598">
        <w:rPr>
          <w:rFonts w:ascii="Arial" w:hAnsi="Arial" w:cs="Arial"/>
          <w:color w:val="873624"/>
          <w:u w:val="single"/>
          <w:lang w:val="en-GB"/>
        </w:rPr>
        <w:tab/>
        <w:t>Tiefenort, 10.11.1696 - Karlsruhe, 12.1.1765.</w:t>
      </w:r>
    </w:p>
    <w:p w:rsidR="009873BC" w:rsidRPr="00200598" w:rsidRDefault="009873B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Fu in Italia, Venezia e Roma, per perfezionarsi. Lavorò ad Eisenach e a Karlsruhe come maestro di cappella.</w:t>
      </w:r>
    </w:p>
    <w:p w:rsidR="00DC201A" w:rsidRPr="00F63475" w:rsidRDefault="009873BC" w:rsidP="005D6A2A">
      <w:pPr>
        <w:tabs>
          <w:tab w:val="left" w:pos="4253"/>
        </w:tabs>
        <w:spacing w:before="120" w:line="276" w:lineRule="auto"/>
        <w:rPr>
          <w:rFonts w:ascii="Arial" w:hAnsi="Arial" w:cs="Arial"/>
        </w:rPr>
      </w:pPr>
      <w:r w:rsidRPr="00F63475">
        <w:rPr>
          <w:rFonts w:ascii="Arial" w:hAnsi="Arial" w:cs="Arial"/>
        </w:rPr>
        <w:t>5 Concerti per oboe e orch.</w:t>
      </w:r>
    </w:p>
    <w:p w:rsidR="000801CC" w:rsidRPr="00F63475" w:rsidRDefault="000801CC" w:rsidP="005D6A2A">
      <w:pPr>
        <w:tabs>
          <w:tab w:val="left" w:pos="4253"/>
        </w:tabs>
        <w:spacing w:before="120" w:line="276" w:lineRule="auto"/>
        <w:rPr>
          <w:rFonts w:ascii="Arial" w:hAnsi="Arial" w:cs="Arial"/>
        </w:rPr>
      </w:pPr>
    </w:p>
    <w:p w:rsidR="000801CC" w:rsidRPr="00200598" w:rsidRDefault="006E668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MONCAYO  José Pablo                 </w:t>
      </w:r>
      <w:r w:rsidR="000801CC" w:rsidRPr="00200598">
        <w:rPr>
          <w:rFonts w:ascii="Arial" w:hAnsi="Arial" w:cs="Arial"/>
          <w:color w:val="873624"/>
          <w:u w:val="single"/>
        </w:rPr>
        <w:t>Guadalajara, 29.6.1912 - Città del Messico, 16.6.1958.</w:t>
      </w:r>
    </w:p>
    <w:p w:rsidR="006E58D2" w:rsidRPr="00200598" w:rsidRDefault="006E58D2" w:rsidP="005D6A2A">
      <w:pPr>
        <w:tabs>
          <w:tab w:val="left" w:pos="4253"/>
        </w:tabs>
        <w:spacing w:before="120" w:line="276" w:lineRule="auto"/>
        <w:rPr>
          <w:rFonts w:ascii="Arial" w:hAnsi="Arial" w:cs="Arial"/>
          <w:color w:val="873624"/>
          <w:sz w:val="20"/>
        </w:rPr>
      </w:pPr>
      <w:r w:rsidRPr="00200598">
        <w:rPr>
          <w:rFonts w:ascii="Arial" w:hAnsi="Arial" w:cs="Arial"/>
          <w:color w:val="873624"/>
          <w:sz w:val="20"/>
        </w:rPr>
        <w:t>Pianista, percussionista, direttore d’orchestra e compositore messicano, studi nel 1926 al Conservatorio</w:t>
      </w:r>
      <w:r w:rsidR="000313C6" w:rsidRPr="00200598">
        <w:rPr>
          <w:rFonts w:ascii="Arial" w:hAnsi="Arial" w:cs="Arial"/>
          <w:color w:val="873624"/>
          <w:sz w:val="20"/>
        </w:rPr>
        <w:t xml:space="preserve"> </w:t>
      </w:r>
      <w:r w:rsidRPr="00200598">
        <w:rPr>
          <w:rFonts w:ascii="Arial" w:hAnsi="Arial" w:cs="Arial"/>
          <w:color w:val="873624"/>
          <w:sz w:val="20"/>
        </w:rPr>
        <w:t>Nacional con Moncada, Huizar, Rolon e Chavez, nel 1942 perfezionamento con Copland e Koussevitzky.</w:t>
      </w:r>
      <w:r w:rsidR="000313C6" w:rsidRPr="00200598">
        <w:rPr>
          <w:rFonts w:ascii="Arial" w:hAnsi="Arial" w:cs="Arial"/>
          <w:color w:val="873624"/>
          <w:sz w:val="20"/>
        </w:rPr>
        <w:t xml:space="preserve"> </w:t>
      </w:r>
      <w:r w:rsidRPr="00200598">
        <w:rPr>
          <w:rFonts w:ascii="Arial" w:hAnsi="Arial" w:cs="Arial"/>
          <w:color w:val="873624"/>
          <w:sz w:val="20"/>
        </w:rPr>
        <w:t xml:space="preserve">Ai Corsi di </w:t>
      </w:r>
      <w:r w:rsidR="00562364">
        <w:rPr>
          <w:rFonts w:ascii="Arial" w:hAnsi="Arial" w:cs="Arial"/>
          <w:color w:val="873624"/>
          <w:sz w:val="20"/>
        </w:rPr>
        <w:t xml:space="preserve"> </w:t>
      </w:r>
      <w:r w:rsidRPr="00200598">
        <w:rPr>
          <w:rFonts w:ascii="Arial" w:hAnsi="Arial" w:cs="Arial"/>
          <w:color w:val="873624"/>
          <w:sz w:val="20"/>
        </w:rPr>
        <w:t>Brekshire conobbe L. Foss e il ventiquattrenne L. Bernstein (che così descrive: “Era kilometri avanti a me!). Inizialmente, per pagarsi gli studi, fu pianista nei caffè e alla radio e percussionista in orchestra. Nel 1945</w:t>
      </w:r>
      <w:r w:rsidR="00165424" w:rsidRPr="00200598">
        <w:rPr>
          <w:rFonts w:ascii="Arial" w:hAnsi="Arial" w:cs="Arial"/>
          <w:color w:val="873624"/>
          <w:sz w:val="20"/>
        </w:rPr>
        <w:t>,</w:t>
      </w:r>
      <w:r w:rsidRPr="00200598">
        <w:rPr>
          <w:rFonts w:ascii="Arial" w:hAnsi="Arial" w:cs="Arial"/>
          <w:color w:val="873624"/>
          <w:sz w:val="20"/>
        </w:rPr>
        <w:t xml:space="preserve"> </w:t>
      </w:r>
      <w:r w:rsidR="00B865D1" w:rsidRPr="00200598">
        <w:rPr>
          <w:rFonts w:ascii="Arial" w:hAnsi="Arial" w:cs="Arial"/>
          <w:color w:val="873624"/>
          <w:sz w:val="20"/>
        </w:rPr>
        <w:t xml:space="preserve">     </w:t>
      </w:r>
      <w:r w:rsidRPr="00200598">
        <w:rPr>
          <w:rFonts w:ascii="Arial" w:hAnsi="Arial" w:cs="Arial"/>
          <w:color w:val="873624"/>
          <w:sz w:val="20"/>
        </w:rPr>
        <w:t xml:space="preserve">Moncayo fu nominato assistente direttore d’orchestra e dal 1946 al 1948, Direttore dell’Orchestra Sinfonica. </w:t>
      </w:r>
      <w:r w:rsidR="00B865D1" w:rsidRPr="00200598">
        <w:rPr>
          <w:rFonts w:ascii="Arial" w:hAnsi="Arial" w:cs="Arial"/>
          <w:color w:val="873624"/>
          <w:sz w:val="20"/>
        </w:rPr>
        <w:t xml:space="preserve">             </w:t>
      </w:r>
      <w:r w:rsidRPr="00200598">
        <w:rPr>
          <w:rFonts w:ascii="Arial" w:hAnsi="Arial" w:cs="Arial"/>
          <w:color w:val="873624"/>
          <w:sz w:val="20"/>
        </w:rPr>
        <w:t xml:space="preserve">Gli subentrò Moncada e fu nominato pianista dell’Orchestra. Dal 1949, fu Direttore dell’Orchestra Sinfonica Messicana. Moncayo con G. Blas, Contreras e Ayala formò il “Gruppo dei 4”, sul modello del Gruppo dei 5 </w:t>
      </w:r>
      <w:r w:rsidR="00165424" w:rsidRPr="00200598">
        <w:rPr>
          <w:rFonts w:ascii="Arial" w:hAnsi="Arial" w:cs="Arial"/>
          <w:color w:val="873624"/>
          <w:sz w:val="20"/>
        </w:rPr>
        <w:t>R</w:t>
      </w:r>
      <w:r w:rsidRPr="00200598">
        <w:rPr>
          <w:rFonts w:ascii="Arial" w:hAnsi="Arial" w:cs="Arial"/>
          <w:color w:val="873624"/>
          <w:sz w:val="20"/>
        </w:rPr>
        <w:t xml:space="preserve">ussi. Musica con brani tipicamente messicani. Ma le politiche nazionalistiche e rivoluzionarie del suo paese, durante </w:t>
      </w:r>
      <w:r w:rsidR="00562364">
        <w:rPr>
          <w:rFonts w:ascii="Arial" w:hAnsi="Arial" w:cs="Arial"/>
          <w:color w:val="873624"/>
          <w:sz w:val="20"/>
        </w:rPr>
        <w:t xml:space="preserve">      </w:t>
      </w:r>
      <w:r w:rsidRPr="00200598">
        <w:rPr>
          <w:rFonts w:ascii="Arial" w:hAnsi="Arial" w:cs="Arial"/>
          <w:color w:val="873624"/>
          <w:sz w:val="20"/>
        </w:rPr>
        <w:t xml:space="preserve">tutta </w:t>
      </w:r>
      <w:r w:rsidR="00B865D1" w:rsidRPr="00200598">
        <w:rPr>
          <w:rFonts w:ascii="Arial" w:hAnsi="Arial" w:cs="Arial"/>
          <w:color w:val="873624"/>
          <w:sz w:val="20"/>
        </w:rPr>
        <w:t xml:space="preserve"> </w:t>
      </w:r>
      <w:r w:rsidRPr="00200598">
        <w:rPr>
          <w:rFonts w:ascii="Arial" w:hAnsi="Arial" w:cs="Arial"/>
          <w:color w:val="873624"/>
          <w:sz w:val="20"/>
        </w:rPr>
        <w:t>la sua breve vita e anche le vicende personali, sempre politiche, del suo Maestro Chavez,</w:t>
      </w:r>
      <w:r w:rsidR="00165424" w:rsidRPr="00200598">
        <w:rPr>
          <w:rFonts w:ascii="Arial" w:hAnsi="Arial" w:cs="Arial"/>
          <w:color w:val="873624"/>
          <w:sz w:val="20"/>
        </w:rPr>
        <w:t xml:space="preserve"> </w:t>
      </w:r>
      <w:r w:rsidRPr="00200598">
        <w:rPr>
          <w:rFonts w:ascii="Arial" w:hAnsi="Arial" w:cs="Arial"/>
          <w:color w:val="873624"/>
          <w:sz w:val="20"/>
        </w:rPr>
        <w:t>lo penalizzarono.</w:t>
      </w:r>
    </w:p>
    <w:p w:rsidR="000801CC" w:rsidRPr="006B6D41" w:rsidRDefault="000801CC" w:rsidP="005D6A2A">
      <w:pPr>
        <w:tabs>
          <w:tab w:val="left" w:pos="4253"/>
        </w:tabs>
        <w:spacing w:before="120" w:line="276" w:lineRule="auto"/>
        <w:rPr>
          <w:rFonts w:ascii="Arial" w:hAnsi="Arial" w:cs="Arial"/>
        </w:rPr>
      </w:pPr>
      <w:r w:rsidRPr="006B6D41">
        <w:rPr>
          <w:rFonts w:ascii="Arial" w:hAnsi="Arial" w:cs="Arial"/>
        </w:rPr>
        <w:t xml:space="preserve">Homenaje a Cervantes, 2 oboi e </w:t>
      </w:r>
      <w:r w:rsidR="006E58D2" w:rsidRPr="006B6D41">
        <w:rPr>
          <w:rFonts w:ascii="Arial" w:hAnsi="Arial" w:cs="Arial"/>
        </w:rPr>
        <w:t>orch. d’</w:t>
      </w:r>
      <w:r w:rsidRPr="006B6D41">
        <w:rPr>
          <w:rFonts w:ascii="Arial" w:hAnsi="Arial" w:cs="Arial"/>
        </w:rPr>
        <w:t>archi (1947).</w:t>
      </w:r>
    </w:p>
    <w:p w:rsidR="00E5620F" w:rsidRPr="006B6D41" w:rsidRDefault="00E5620F" w:rsidP="005D6A2A">
      <w:pPr>
        <w:tabs>
          <w:tab w:val="left" w:pos="4253"/>
        </w:tabs>
        <w:spacing w:before="120" w:line="276" w:lineRule="auto"/>
        <w:rPr>
          <w:rFonts w:ascii="Arial" w:hAnsi="Arial" w:cs="Arial"/>
          <w:lang w:val="es-ES"/>
        </w:rPr>
      </w:pPr>
    </w:p>
    <w:p w:rsidR="008A0B95" w:rsidRPr="00200598" w:rsidRDefault="008A0B9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MONTECINO</w:t>
      </w:r>
      <w:r w:rsidR="00DC2EB4" w:rsidRPr="00200598">
        <w:rPr>
          <w:rFonts w:ascii="Arial" w:hAnsi="Arial" w:cs="Arial"/>
          <w:color w:val="873624"/>
          <w:u w:val="single"/>
        </w:rPr>
        <w:t xml:space="preserve">  </w:t>
      </w:r>
      <w:r w:rsidRPr="00200598">
        <w:rPr>
          <w:rFonts w:ascii="Arial" w:hAnsi="Arial" w:cs="Arial"/>
          <w:color w:val="873624"/>
          <w:u w:val="single"/>
        </w:rPr>
        <w:t>MONTALVA</w:t>
      </w:r>
      <w:r w:rsidR="00DC2EB4" w:rsidRPr="00200598">
        <w:rPr>
          <w:rFonts w:ascii="Arial" w:hAnsi="Arial" w:cs="Arial"/>
          <w:color w:val="873624"/>
          <w:u w:val="single"/>
        </w:rPr>
        <w:t xml:space="preserve"> </w:t>
      </w:r>
      <w:r w:rsidRPr="00200598">
        <w:rPr>
          <w:rFonts w:ascii="Arial" w:hAnsi="Arial" w:cs="Arial"/>
          <w:color w:val="873624"/>
          <w:u w:val="single"/>
        </w:rPr>
        <w:t xml:space="preserve">  Alfonso</w:t>
      </w:r>
      <w:r w:rsidRPr="00200598">
        <w:rPr>
          <w:rFonts w:ascii="Arial" w:hAnsi="Arial" w:cs="Arial"/>
          <w:color w:val="873624"/>
          <w:u w:val="single"/>
        </w:rPr>
        <w:tab/>
        <w:t>Osorno, 28.10.1924.</w:t>
      </w:r>
    </w:p>
    <w:p w:rsidR="008A0B95" w:rsidRPr="00200598" w:rsidRDefault="008A0B9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w:t>
      </w:r>
      <w:r w:rsidR="00C75692" w:rsidRPr="00200598">
        <w:rPr>
          <w:rFonts w:ascii="Arial" w:hAnsi="Arial" w:cs="Arial"/>
          <w:color w:val="873624"/>
          <w:sz w:val="20"/>
          <w:szCs w:val="20"/>
        </w:rPr>
        <w:t>c</w:t>
      </w:r>
      <w:r w:rsidRPr="00200598">
        <w:rPr>
          <w:rFonts w:ascii="Arial" w:hAnsi="Arial" w:cs="Arial"/>
          <w:color w:val="873624"/>
          <w:sz w:val="20"/>
          <w:szCs w:val="20"/>
        </w:rPr>
        <w:t xml:space="preserve">ompositore </w:t>
      </w:r>
      <w:r w:rsidR="00C75692" w:rsidRPr="00200598">
        <w:rPr>
          <w:rFonts w:ascii="Arial" w:hAnsi="Arial" w:cs="Arial"/>
          <w:color w:val="873624"/>
          <w:sz w:val="20"/>
          <w:szCs w:val="20"/>
        </w:rPr>
        <w:t>c</w:t>
      </w:r>
      <w:r w:rsidRPr="00200598">
        <w:rPr>
          <w:rFonts w:ascii="Arial" w:hAnsi="Arial" w:cs="Arial"/>
          <w:color w:val="873624"/>
          <w:sz w:val="20"/>
          <w:szCs w:val="20"/>
        </w:rPr>
        <w:t xml:space="preserve">ileno. Studi di perfezionamento con Arrau, Sessions, Martinu, Varése, Thompson. </w:t>
      </w:r>
      <w:r w:rsidR="00B865D1" w:rsidRPr="00200598">
        <w:rPr>
          <w:rFonts w:ascii="Arial" w:hAnsi="Arial" w:cs="Arial"/>
          <w:color w:val="873624"/>
          <w:sz w:val="20"/>
          <w:szCs w:val="20"/>
        </w:rPr>
        <w:t xml:space="preserve"> </w:t>
      </w:r>
      <w:r w:rsidRPr="00200598">
        <w:rPr>
          <w:rFonts w:ascii="Arial" w:hAnsi="Arial" w:cs="Arial"/>
          <w:color w:val="873624"/>
          <w:sz w:val="20"/>
          <w:szCs w:val="20"/>
        </w:rPr>
        <w:t xml:space="preserve">Insegnante al Conservatorio Nazionale di </w:t>
      </w:r>
      <w:r w:rsidR="00C75692" w:rsidRPr="00200598">
        <w:rPr>
          <w:rFonts w:ascii="Arial" w:hAnsi="Arial" w:cs="Arial"/>
          <w:color w:val="873624"/>
          <w:sz w:val="20"/>
          <w:szCs w:val="20"/>
        </w:rPr>
        <w:t>M</w:t>
      </w:r>
      <w:r w:rsidRPr="00200598">
        <w:rPr>
          <w:rFonts w:ascii="Arial" w:hAnsi="Arial" w:cs="Arial"/>
          <w:color w:val="873624"/>
          <w:sz w:val="20"/>
          <w:szCs w:val="20"/>
        </w:rPr>
        <w:t>usica.</w:t>
      </w:r>
    </w:p>
    <w:p w:rsidR="008A0B95" w:rsidRPr="006B6D41" w:rsidRDefault="008A0B95" w:rsidP="005D6A2A">
      <w:pPr>
        <w:tabs>
          <w:tab w:val="left" w:pos="4253"/>
        </w:tabs>
        <w:spacing w:before="120" w:line="276" w:lineRule="auto"/>
        <w:rPr>
          <w:rFonts w:ascii="Arial" w:hAnsi="Arial" w:cs="Arial"/>
        </w:rPr>
      </w:pPr>
      <w:r w:rsidRPr="006B6D41">
        <w:rPr>
          <w:rFonts w:ascii="Arial" w:hAnsi="Arial" w:cs="Arial"/>
        </w:rPr>
        <w:t>Trio per fl</w:t>
      </w:r>
      <w:r w:rsidR="006B6D41" w:rsidRPr="006B6D41">
        <w:rPr>
          <w:rFonts w:ascii="Arial" w:hAnsi="Arial" w:cs="Arial"/>
        </w:rPr>
        <w:t>auto,</w:t>
      </w:r>
      <w:r w:rsidRPr="006B6D41">
        <w:rPr>
          <w:rFonts w:ascii="Arial" w:hAnsi="Arial" w:cs="Arial"/>
        </w:rPr>
        <w:t xml:space="preserve"> oboe, fag</w:t>
      </w:r>
      <w:r w:rsidR="006B6D41" w:rsidRPr="006B6D41">
        <w:rPr>
          <w:rFonts w:ascii="Arial" w:hAnsi="Arial" w:cs="Arial"/>
        </w:rPr>
        <w:t>otto</w:t>
      </w:r>
      <w:r w:rsidRPr="006B6D41">
        <w:rPr>
          <w:rFonts w:ascii="Arial" w:hAnsi="Arial" w:cs="Arial"/>
        </w:rPr>
        <w:t>.</w:t>
      </w:r>
    </w:p>
    <w:p w:rsidR="001E2857" w:rsidRPr="006B6D41" w:rsidRDefault="001E2857" w:rsidP="005D6A2A">
      <w:pPr>
        <w:tabs>
          <w:tab w:val="left" w:pos="4253"/>
        </w:tabs>
        <w:spacing w:before="120" w:line="276" w:lineRule="auto"/>
        <w:rPr>
          <w:rFonts w:ascii="Arial" w:hAnsi="Arial" w:cs="Arial"/>
        </w:rPr>
      </w:pPr>
    </w:p>
    <w:p w:rsidR="001E2857" w:rsidRPr="00200598" w:rsidRDefault="001E2857"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MONTSALVATGE  Xavier</w:t>
      </w:r>
      <w:r w:rsidRPr="00200598">
        <w:rPr>
          <w:rFonts w:ascii="Arial" w:eastAsia="Arial Unicode MS" w:hAnsi="Arial" w:cs="Arial"/>
          <w:color w:val="873624"/>
          <w:u w:val="single"/>
        </w:rPr>
        <w:tab/>
      </w:r>
      <w:r w:rsidRPr="00200598">
        <w:rPr>
          <w:rFonts w:ascii="Arial" w:eastAsia="Arial Unicode MS" w:hAnsi="Arial" w:cs="Arial"/>
          <w:color w:val="873624"/>
          <w:u w:val="single"/>
        </w:rPr>
        <w:tab/>
        <w:t>Gerona, 11.3.1911 - Barcellona, 7.5.2002.</w:t>
      </w:r>
    </w:p>
    <w:p w:rsidR="001E2857" w:rsidRPr="00200598" w:rsidRDefault="001E2857"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lastRenderedPageBreak/>
        <w:t xml:space="preserve">Studi musicali a partire dagli 8 anni. Compositore e critico musicale spagnolo, allievo di Morera, Costa, Pahissa, Toldrà e Millet. Premio Rebell nel 1933 (500 Pesetas per soggiornare a Parigi), nel 1936 Premio </w:t>
      </w:r>
      <w:r w:rsidR="00165424"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Pedrell. </w:t>
      </w:r>
      <w:r w:rsidR="00B865D1"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Critico musicale a El Mati. Insegnante dal 1970 al Conservatorio di Barcellona, membro dell’Accademia Reale </w:t>
      </w:r>
      <w:r w:rsidR="00B865D1"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delle Belle Arti di Sant Jordi e Madrid.</w:t>
      </w:r>
    </w:p>
    <w:p w:rsidR="001E2857" w:rsidRPr="006B6D41" w:rsidRDefault="001E2857" w:rsidP="005D6A2A">
      <w:pPr>
        <w:tabs>
          <w:tab w:val="left" w:pos="4253"/>
        </w:tabs>
        <w:spacing w:before="120" w:line="276" w:lineRule="auto"/>
        <w:rPr>
          <w:rFonts w:ascii="Arial" w:eastAsia="Arial Unicode MS" w:hAnsi="Arial" w:cs="Arial"/>
        </w:rPr>
      </w:pPr>
      <w:r w:rsidRPr="006B6D41">
        <w:rPr>
          <w:rFonts w:ascii="Arial" w:eastAsia="Arial Unicode MS" w:hAnsi="Arial" w:cs="Arial"/>
        </w:rPr>
        <w:t>Folia Daliana, oboe, cl. fl. fag. e orch. (1995).</w:t>
      </w:r>
    </w:p>
    <w:p w:rsidR="001E2857" w:rsidRPr="006B6D41" w:rsidRDefault="001E2857" w:rsidP="005D6A2A">
      <w:pPr>
        <w:tabs>
          <w:tab w:val="left" w:pos="4253"/>
        </w:tabs>
        <w:spacing w:before="120" w:line="276" w:lineRule="auto"/>
        <w:rPr>
          <w:rFonts w:ascii="Arial" w:hAnsi="Arial" w:cs="Arial"/>
        </w:rPr>
      </w:pPr>
    </w:p>
    <w:p w:rsidR="001E50F0" w:rsidRPr="00200598" w:rsidRDefault="001E50F0" w:rsidP="005D6A2A">
      <w:pPr>
        <w:tabs>
          <w:tab w:val="left" w:pos="142"/>
          <w:tab w:val="left" w:pos="4253"/>
        </w:tabs>
        <w:spacing w:before="120" w:line="276" w:lineRule="auto"/>
        <w:rPr>
          <w:rFonts w:ascii="Arial" w:hAnsi="Arial" w:cs="Arial"/>
          <w:color w:val="873624"/>
          <w:u w:val="single"/>
        </w:rPr>
      </w:pPr>
      <w:r w:rsidRPr="00200598">
        <w:rPr>
          <w:rFonts w:ascii="Arial" w:hAnsi="Arial" w:cs="Arial"/>
          <w:color w:val="873624"/>
          <w:u w:val="single"/>
        </w:rPr>
        <w:t>MORAVEC  Paul</w:t>
      </w:r>
      <w:r w:rsidRPr="00200598">
        <w:rPr>
          <w:rFonts w:ascii="Arial" w:hAnsi="Arial" w:cs="Arial"/>
          <w:color w:val="873624"/>
          <w:u w:val="single"/>
        </w:rPr>
        <w:tab/>
      </w:r>
      <w:r w:rsidRPr="00200598">
        <w:rPr>
          <w:rFonts w:ascii="Arial" w:hAnsi="Arial" w:cs="Arial"/>
          <w:color w:val="873624"/>
          <w:u w:val="single"/>
        </w:rPr>
        <w:tab/>
        <w:t>Buffalo, 2.11.1957</w:t>
      </w:r>
    </w:p>
    <w:p w:rsidR="001E50F0" w:rsidRPr="00200598" w:rsidRDefault="001E50F0" w:rsidP="005D6A2A">
      <w:pPr>
        <w:tabs>
          <w:tab w:val="left" w:pos="142"/>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studi a Lawrenceville e ad Harward, alla Columbia University e dal 2004 a Roma, </w:t>
      </w:r>
      <w:r w:rsidR="00562364">
        <w:rPr>
          <w:rFonts w:ascii="Arial" w:hAnsi="Arial" w:cs="Arial"/>
          <w:color w:val="873624"/>
          <w:sz w:val="20"/>
          <w:szCs w:val="20"/>
        </w:rPr>
        <w:t xml:space="preserve">              </w:t>
      </w:r>
      <w:r w:rsidRPr="00200598">
        <w:rPr>
          <w:rFonts w:ascii="Arial" w:hAnsi="Arial" w:cs="Arial"/>
          <w:color w:val="873624"/>
          <w:sz w:val="20"/>
          <w:szCs w:val="20"/>
        </w:rPr>
        <w:t>vincitore del Prix de Rome e del Premio Pulitzer. Insegnante al Dartmouth College dal 1987 al 1996 e all’Hunter College dal 1997 al 1998. Dal 2000, Insegnante a Princeton.</w:t>
      </w:r>
    </w:p>
    <w:p w:rsidR="001E50F0" w:rsidRPr="006B6D41" w:rsidRDefault="001E50F0" w:rsidP="005D6A2A">
      <w:pPr>
        <w:tabs>
          <w:tab w:val="left" w:pos="142"/>
          <w:tab w:val="left" w:pos="4253"/>
        </w:tabs>
        <w:spacing w:before="120" w:line="276" w:lineRule="auto"/>
        <w:rPr>
          <w:rFonts w:ascii="Arial" w:hAnsi="Arial" w:cs="Arial"/>
        </w:rPr>
      </w:pPr>
      <w:r w:rsidRPr="006B6D41">
        <w:rPr>
          <w:rFonts w:ascii="Arial" w:hAnsi="Arial" w:cs="Arial"/>
        </w:rPr>
        <w:t xml:space="preserve">Concerto per oboe e </w:t>
      </w:r>
      <w:r w:rsidR="001519E5" w:rsidRPr="006B6D41">
        <w:rPr>
          <w:rStyle w:val="notranslate"/>
          <w:rFonts w:ascii="Arial" w:hAnsi="Arial" w:cs="Arial"/>
        </w:rPr>
        <w:t>orch. d’</w:t>
      </w:r>
      <w:r w:rsidRPr="006B6D41">
        <w:rPr>
          <w:rFonts w:ascii="Arial" w:hAnsi="Arial" w:cs="Arial"/>
        </w:rPr>
        <w:t>archi (200</w:t>
      </w:r>
      <w:r w:rsidR="001519E5" w:rsidRPr="006B6D41">
        <w:rPr>
          <w:rFonts w:ascii="Arial" w:hAnsi="Arial" w:cs="Arial"/>
        </w:rPr>
        <w:t>3</w:t>
      </w:r>
      <w:r w:rsidRPr="006B6D41">
        <w:rPr>
          <w:rFonts w:ascii="Arial" w:hAnsi="Arial" w:cs="Arial"/>
        </w:rPr>
        <w:t xml:space="preserve">, </w:t>
      </w:r>
      <w:r w:rsidR="001519E5" w:rsidRPr="006B6D41">
        <w:rPr>
          <w:rFonts w:ascii="Arial" w:hAnsi="Arial" w:cs="Arial"/>
        </w:rPr>
        <w:t>17’50</w:t>
      </w:r>
      <w:r w:rsidRPr="006B6D41">
        <w:rPr>
          <w:rFonts w:ascii="Arial" w:hAnsi="Arial" w:cs="Arial"/>
        </w:rPr>
        <w:t>).</w:t>
      </w:r>
    </w:p>
    <w:p w:rsidR="00606A91" w:rsidRPr="006B6D41" w:rsidRDefault="00606A91" w:rsidP="005D6A2A">
      <w:pPr>
        <w:tabs>
          <w:tab w:val="left" w:pos="4253"/>
        </w:tabs>
        <w:spacing w:before="120" w:line="276" w:lineRule="auto"/>
        <w:rPr>
          <w:rFonts w:ascii="Arial" w:hAnsi="Arial" w:cs="Arial"/>
        </w:rPr>
      </w:pPr>
    </w:p>
    <w:p w:rsidR="00F27E86" w:rsidRPr="00200598" w:rsidRDefault="00F27E86"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MORAWETZ  Oskar</w:t>
      </w:r>
      <w:r w:rsidRPr="00200598">
        <w:rPr>
          <w:rFonts w:ascii="Arial" w:hAnsi="Arial" w:cs="Arial"/>
          <w:color w:val="873624"/>
          <w:sz w:val="24"/>
          <w:u w:val="single"/>
        </w:rPr>
        <w:tab/>
      </w:r>
      <w:r w:rsidRPr="00200598">
        <w:rPr>
          <w:rFonts w:ascii="Arial" w:hAnsi="Arial" w:cs="Arial"/>
          <w:color w:val="873624"/>
          <w:sz w:val="24"/>
          <w:u w:val="single"/>
        </w:rPr>
        <w:tab/>
        <w:t>Svetla, 17.1.1917 - Toronto, 13.6.2007.</w:t>
      </w:r>
    </w:p>
    <w:p w:rsidR="00F27E86" w:rsidRPr="00200598" w:rsidRDefault="00F27E86"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céco-canadese, allevo di Krickha e Hoffmeister a Praga, perfezionamento a Vienna con Isserlis</w:t>
      </w:r>
      <w:r w:rsidR="00D956EA" w:rsidRPr="00200598">
        <w:rPr>
          <w:rFonts w:ascii="Arial" w:hAnsi="Arial" w:cs="Arial"/>
          <w:color w:val="873624"/>
        </w:rPr>
        <w:t>,</w:t>
      </w:r>
      <w:r w:rsidRPr="00200598">
        <w:rPr>
          <w:rFonts w:ascii="Arial" w:hAnsi="Arial" w:cs="Arial"/>
          <w:color w:val="873624"/>
        </w:rPr>
        <w:t xml:space="preserve"> </w:t>
      </w:r>
      <w:r w:rsidR="003A4E3F" w:rsidRPr="00200598">
        <w:rPr>
          <w:rFonts w:ascii="Arial" w:hAnsi="Arial" w:cs="Arial"/>
          <w:color w:val="873624"/>
        </w:rPr>
        <w:t xml:space="preserve">     </w:t>
      </w:r>
      <w:r w:rsidR="00B865D1" w:rsidRPr="00200598">
        <w:rPr>
          <w:rFonts w:ascii="Arial" w:hAnsi="Arial" w:cs="Arial"/>
          <w:color w:val="873624"/>
        </w:rPr>
        <w:t xml:space="preserve">       </w:t>
      </w:r>
      <w:r w:rsidRPr="00200598">
        <w:rPr>
          <w:rFonts w:ascii="Arial" w:hAnsi="Arial" w:cs="Arial"/>
          <w:color w:val="873624"/>
        </w:rPr>
        <w:t>a Parigi con Levy. Traseritosi in Canada nel 1940, studi</w:t>
      </w:r>
      <w:r w:rsidR="00D956EA" w:rsidRPr="00200598">
        <w:rPr>
          <w:rFonts w:ascii="Arial" w:hAnsi="Arial" w:cs="Arial"/>
          <w:color w:val="873624"/>
        </w:rPr>
        <w:t>ò</w:t>
      </w:r>
      <w:r w:rsidRPr="00200598">
        <w:rPr>
          <w:rFonts w:ascii="Arial" w:hAnsi="Arial" w:cs="Arial"/>
          <w:color w:val="873624"/>
        </w:rPr>
        <w:t xml:space="preserve"> a Toronto con A. Guerrero. Dal 1951, insegnante al Conservatorio di Toronto.</w:t>
      </w:r>
    </w:p>
    <w:p w:rsidR="00C91859" w:rsidRPr="006B6D41" w:rsidRDefault="00D17B41" w:rsidP="005D6A2A">
      <w:pPr>
        <w:tabs>
          <w:tab w:val="left" w:pos="4253"/>
        </w:tabs>
        <w:spacing w:before="120" w:line="276" w:lineRule="auto"/>
        <w:rPr>
          <w:rFonts w:ascii="Arial" w:hAnsi="Arial" w:cs="Arial"/>
        </w:rPr>
      </w:pPr>
      <w:r w:rsidRPr="006B6D41">
        <w:rPr>
          <w:rFonts w:ascii="Arial" w:hAnsi="Arial" w:cs="Arial"/>
        </w:rPr>
        <w:t>Sonata per oboe e pf.</w:t>
      </w:r>
      <w:r w:rsidR="00F27E86" w:rsidRPr="006B6D41">
        <w:rPr>
          <w:rFonts w:ascii="Arial" w:hAnsi="Arial" w:cs="Arial"/>
        </w:rPr>
        <w:t xml:space="preserve"> (1980</w:t>
      </w:r>
      <w:r w:rsidR="00D956EA" w:rsidRPr="006B6D41">
        <w:rPr>
          <w:rFonts w:ascii="Arial" w:hAnsi="Arial" w:cs="Arial"/>
        </w:rPr>
        <w:t>, 15’30</w:t>
      </w:r>
      <w:r w:rsidR="00F27E86" w:rsidRPr="006B6D41">
        <w:rPr>
          <w:rFonts w:ascii="Arial" w:hAnsi="Arial" w:cs="Arial"/>
        </w:rPr>
        <w:t>).</w:t>
      </w:r>
      <w:r w:rsidR="003A4E3F" w:rsidRPr="006B6D41">
        <w:rPr>
          <w:rFonts w:ascii="Arial" w:hAnsi="Arial" w:cs="Arial"/>
        </w:rPr>
        <w:t xml:space="preserve">   </w:t>
      </w:r>
      <w:r w:rsidR="00C91859" w:rsidRPr="006B6D41">
        <w:rPr>
          <w:rFonts w:ascii="Arial" w:hAnsi="Arial" w:cs="Arial"/>
        </w:rPr>
        <w:t>Trio per fl. oboe e clav. (1960, 18’).</w:t>
      </w:r>
    </w:p>
    <w:p w:rsidR="0064568B" w:rsidRPr="006B6D41" w:rsidRDefault="0064568B" w:rsidP="005D6A2A">
      <w:pPr>
        <w:tabs>
          <w:tab w:val="left" w:pos="4253"/>
        </w:tabs>
        <w:spacing w:before="120" w:line="276" w:lineRule="auto"/>
        <w:rPr>
          <w:rFonts w:ascii="Arial" w:hAnsi="Arial" w:cs="Arial"/>
        </w:rPr>
      </w:pPr>
    </w:p>
    <w:p w:rsidR="00435DF4" w:rsidRPr="00200598" w:rsidRDefault="00435DF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MORET  Norbert</w:t>
      </w:r>
      <w:r w:rsidRPr="00200598">
        <w:rPr>
          <w:rFonts w:ascii="Arial" w:hAnsi="Arial" w:cs="Arial"/>
          <w:color w:val="873624"/>
          <w:u w:val="single"/>
        </w:rPr>
        <w:tab/>
      </w:r>
      <w:r w:rsidRPr="00200598">
        <w:rPr>
          <w:rFonts w:ascii="Arial" w:hAnsi="Arial" w:cs="Arial"/>
          <w:color w:val="873624"/>
          <w:u w:val="single"/>
        </w:rPr>
        <w:tab/>
        <w:t>Ménières, 20.11.1921 - Friburgo, 17.11.1998.</w:t>
      </w:r>
    </w:p>
    <w:p w:rsidR="00435DF4" w:rsidRPr="00200598" w:rsidRDefault="00435DF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svizzero, studi al Conservatorio di Friburgo e perfezionamento a Parigi con Messiaen, Honegger e Leibowitz.</w:t>
      </w:r>
    </w:p>
    <w:p w:rsidR="00435DF4" w:rsidRPr="006B6D41" w:rsidRDefault="00435DF4" w:rsidP="005D6A2A">
      <w:pPr>
        <w:tabs>
          <w:tab w:val="left" w:pos="4253"/>
        </w:tabs>
        <w:spacing w:before="120" w:line="276" w:lineRule="auto"/>
        <w:rPr>
          <w:rFonts w:ascii="Arial" w:hAnsi="Arial" w:cs="Arial"/>
          <w:szCs w:val="15"/>
        </w:rPr>
      </w:pPr>
      <w:r w:rsidRPr="006B6D41">
        <w:rPr>
          <w:rFonts w:ascii="Arial" w:hAnsi="Arial" w:cs="Arial"/>
          <w:szCs w:val="15"/>
        </w:rPr>
        <w:t>Divertimento per oboe, corno. vcl. perc. orch. (1992, 17’).</w:t>
      </w:r>
    </w:p>
    <w:p w:rsidR="00435DF4" w:rsidRPr="006B6D41" w:rsidRDefault="00435DF4" w:rsidP="005D6A2A">
      <w:pPr>
        <w:tabs>
          <w:tab w:val="left" w:pos="4253"/>
        </w:tabs>
        <w:spacing w:before="120" w:line="276" w:lineRule="auto"/>
        <w:rPr>
          <w:rFonts w:ascii="Arial" w:hAnsi="Arial" w:cs="Arial"/>
          <w:szCs w:val="15"/>
        </w:rPr>
      </w:pPr>
    </w:p>
    <w:p w:rsidR="0057158F" w:rsidRPr="00200598" w:rsidRDefault="0057158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MORTARI  Virgilio</w:t>
      </w:r>
      <w:r w:rsidRPr="00200598">
        <w:rPr>
          <w:rFonts w:ascii="Arial" w:hAnsi="Arial" w:cs="Arial"/>
          <w:color w:val="873624"/>
          <w:u w:val="single"/>
        </w:rPr>
        <w:tab/>
      </w:r>
      <w:r w:rsidRPr="00200598">
        <w:rPr>
          <w:rFonts w:ascii="Arial" w:hAnsi="Arial" w:cs="Arial"/>
          <w:color w:val="873624"/>
          <w:u w:val="single"/>
        </w:rPr>
        <w:tab/>
        <w:t xml:space="preserve">Lainate, 6.12.1902 </w:t>
      </w:r>
      <w:r w:rsidR="002A3B7E" w:rsidRPr="00200598">
        <w:rPr>
          <w:rFonts w:ascii="Arial" w:hAnsi="Arial" w:cs="Arial"/>
          <w:color w:val="873624"/>
          <w:u w:val="single"/>
        </w:rPr>
        <w:t>-Roma, 5.9.1993</w:t>
      </w:r>
      <w:r w:rsidRPr="00200598">
        <w:rPr>
          <w:rFonts w:ascii="Arial" w:hAnsi="Arial" w:cs="Arial"/>
          <w:color w:val="873624"/>
          <w:u w:val="single"/>
        </w:rPr>
        <w:t>.</w:t>
      </w:r>
    </w:p>
    <w:p w:rsidR="0057158F" w:rsidRPr="00200598" w:rsidRDefault="0057158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italiano, allievo di Pizzetti, insegnante al Conservatorio di Venezia, di Roma, Sovrintendente del </w:t>
      </w:r>
      <w:r w:rsidR="00562364">
        <w:rPr>
          <w:rFonts w:ascii="Arial" w:hAnsi="Arial" w:cs="Arial"/>
          <w:color w:val="873624"/>
          <w:sz w:val="20"/>
          <w:szCs w:val="20"/>
        </w:rPr>
        <w:t xml:space="preserve">     </w:t>
      </w:r>
      <w:r w:rsidRPr="00200598">
        <w:rPr>
          <w:rFonts w:ascii="Arial" w:hAnsi="Arial" w:cs="Arial"/>
          <w:color w:val="873624"/>
          <w:sz w:val="20"/>
          <w:szCs w:val="20"/>
        </w:rPr>
        <w:t>Teatro La Fenice di Venezia e Vice presidente dell’Accademia di S.Cecilia.</w:t>
      </w:r>
    </w:p>
    <w:p w:rsidR="0057158F" w:rsidRPr="006B6D41" w:rsidRDefault="0057158F" w:rsidP="005D6A2A">
      <w:pPr>
        <w:tabs>
          <w:tab w:val="left" w:pos="4253"/>
        </w:tabs>
        <w:spacing w:before="120" w:line="276" w:lineRule="auto"/>
        <w:rPr>
          <w:rFonts w:ascii="Arial" w:hAnsi="Arial" w:cs="Arial"/>
        </w:rPr>
      </w:pPr>
      <w:r w:rsidRPr="006B6D41">
        <w:rPr>
          <w:rFonts w:ascii="Arial" w:hAnsi="Arial" w:cs="Arial"/>
        </w:rPr>
        <w:t>3 Danze antiche, fl. oboe, vla e vcl.</w:t>
      </w:r>
    </w:p>
    <w:p w:rsidR="0057158F" w:rsidRPr="006B6D41" w:rsidRDefault="0057158F" w:rsidP="005D6A2A">
      <w:pPr>
        <w:tabs>
          <w:tab w:val="left" w:pos="4253"/>
        </w:tabs>
        <w:spacing w:before="120" w:line="276" w:lineRule="auto"/>
        <w:rPr>
          <w:rFonts w:ascii="Arial" w:hAnsi="Arial" w:cs="Arial"/>
        </w:rPr>
      </w:pPr>
    </w:p>
    <w:p w:rsidR="00C552C3" w:rsidRPr="00200598" w:rsidRDefault="00C552C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MORTENSEN  Otto</w:t>
      </w:r>
      <w:r w:rsidRPr="00200598">
        <w:rPr>
          <w:rFonts w:ascii="Arial" w:hAnsi="Arial" w:cs="Arial"/>
          <w:color w:val="873624"/>
          <w:u w:val="single"/>
        </w:rPr>
        <w:tab/>
      </w:r>
      <w:r w:rsidR="00E80B4C" w:rsidRPr="00200598">
        <w:rPr>
          <w:rFonts w:ascii="Arial" w:hAnsi="Arial" w:cs="Arial"/>
          <w:color w:val="873624"/>
          <w:u w:val="single"/>
        </w:rPr>
        <w:tab/>
      </w:r>
      <w:r w:rsidRPr="00200598">
        <w:rPr>
          <w:rFonts w:ascii="Arial" w:hAnsi="Arial" w:cs="Arial"/>
          <w:color w:val="873624"/>
          <w:u w:val="single"/>
        </w:rPr>
        <w:t>Copenhagen, 18.8.1907</w:t>
      </w:r>
      <w:r w:rsidR="00CE5B8D" w:rsidRPr="00200598">
        <w:rPr>
          <w:rFonts w:ascii="Arial" w:hAnsi="Arial" w:cs="Arial"/>
          <w:color w:val="873624"/>
          <w:u w:val="single"/>
        </w:rPr>
        <w:t xml:space="preserve"> - 1986.</w:t>
      </w:r>
    </w:p>
    <w:p w:rsidR="00C552C3" w:rsidRPr="00200598" w:rsidRDefault="00C552C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danese, allievo di Eken, Jeppesen, Milhaud e Desormière</w:t>
      </w:r>
      <w:r w:rsidR="00DE3F77" w:rsidRPr="00200598">
        <w:rPr>
          <w:rFonts w:ascii="Arial" w:hAnsi="Arial" w:cs="Arial"/>
          <w:color w:val="873624"/>
          <w:sz w:val="20"/>
          <w:szCs w:val="20"/>
        </w:rPr>
        <w:t>. Insegnante al Conservatorio di Copenhagen.</w:t>
      </w:r>
    </w:p>
    <w:p w:rsidR="00C552C3" w:rsidRPr="006B6D41" w:rsidRDefault="00C552C3" w:rsidP="005D6A2A">
      <w:pPr>
        <w:tabs>
          <w:tab w:val="left" w:pos="4253"/>
        </w:tabs>
        <w:spacing w:before="120" w:line="276" w:lineRule="auto"/>
        <w:rPr>
          <w:rFonts w:ascii="Arial" w:hAnsi="Arial" w:cs="Arial"/>
        </w:rPr>
      </w:pPr>
      <w:r w:rsidRPr="006B6D41">
        <w:rPr>
          <w:rFonts w:ascii="Arial" w:hAnsi="Arial" w:cs="Arial"/>
        </w:rPr>
        <w:t>Sonata per oboe e pf.</w:t>
      </w:r>
      <w:r w:rsidR="00AA34EF" w:rsidRPr="006B6D41">
        <w:rPr>
          <w:rFonts w:ascii="Arial" w:hAnsi="Arial" w:cs="Arial"/>
        </w:rPr>
        <w:t xml:space="preserve">:   1) Moderato (6’25),   2) </w:t>
      </w:r>
      <w:r w:rsidR="00E64562" w:rsidRPr="006B6D41">
        <w:rPr>
          <w:rFonts w:ascii="Arial" w:hAnsi="Arial" w:cs="Arial"/>
        </w:rPr>
        <w:t>Allegro vivace (</w:t>
      </w:r>
      <w:r w:rsidR="00AA34EF" w:rsidRPr="006B6D41">
        <w:rPr>
          <w:rFonts w:ascii="Arial" w:hAnsi="Arial" w:cs="Arial"/>
        </w:rPr>
        <w:t>4’20</w:t>
      </w:r>
      <w:r w:rsidR="00E64562" w:rsidRPr="006B6D41">
        <w:rPr>
          <w:rFonts w:ascii="Arial" w:hAnsi="Arial" w:cs="Arial"/>
        </w:rPr>
        <w:t>)</w:t>
      </w:r>
      <w:r w:rsidR="00AA34EF" w:rsidRPr="006B6D41">
        <w:rPr>
          <w:rFonts w:ascii="Arial" w:hAnsi="Arial" w:cs="Arial"/>
        </w:rPr>
        <w:t>.</w:t>
      </w:r>
    </w:p>
    <w:p w:rsidR="004F3567" w:rsidRPr="006B6D41" w:rsidRDefault="004F3567" w:rsidP="005D6A2A">
      <w:pPr>
        <w:tabs>
          <w:tab w:val="left" w:pos="4253"/>
        </w:tabs>
        <w:spacing w:before="120" w:line="276" w:lineRule="auto"/>
        <w:rPr>
          <w:rFonts w:ascii="Arial" w:hAnsi="Arial" w:cs="Arial"/>
        </w:rPr>
      </w:pPr>
    </w:p>
    <w:p w:rsidR="000E29E0" w:rsidRPr="000E29E0" w:rsidRDefault="000E29E0" w:rsidP="005D6A2A">
      <w:pPr>
        <w:tabs>
          <w:tab w:val="left" w:pos="4253"/>
        </w:tabs>
        <w:spacing w:before="120" w:line="276" w:lineRule="auto"/>
        <w:rPr>
          <w:rFonts w:ascii="Arial" w:eastAsia="Arial Unicode MS" w:hAnsi="Arial" w:cs="Arial"/>
          <w:color w:val="873624"/>
          <w:u w:val="single"/>
        </w:rPr>
      </w:pPr>
      <w:r w:rsidRPr="000E29E0">
        <w:rPr>
          <w:rFonts w:ascii="Arial" w:eastAsia="Arial Unicode MS" w:hAnsi="Arial" w:cs="Arial"/>
          <w:color w:val="873624"/>
          <w:u w:val="single"/>
        </w:rPr>
        <w:t>MOSCA  Luca</w:t>
      </w:r>
      <w:r w:rsidRPr="000E29E0">
        <w:rPr>
          <w:rFonts w:ascii="Arial" w:eastAsia="Arial Unicode MS" w:hAnsi="Arial" w:cs="Arial"/>
          <w:color w:val="873624"/>
          <w:u w:val="single"/>
        </w:rPr>
        <w:tab/>
        <w:t>Milano, 29.5.1957.</w:t>
      </w:r>
    </w:p>
    <w:p w:rsidR="000E29E0" w:rsidRPr="000E29E0" w:rsidRDefault="000E29E0" w:rsidP="005D6A2A">
      <w:pPr>
        <w:tabs>
          <w:tab w:val="left" w:pos="4253"/>
        </w:tabs>
        <w:spacing w:before="120" w:line="276" w:lineRule="auto"/>
        <w:rPr>
          <w:rFonts w:ascii="Arial" w:eastAsia="Arial Unicode MS" w:hAnsi="Arial" w:cs="Arial"/>
          <w:color w:val="873624"/>
          <w:sz w:val="20"/>
          <w:szCs w:val="20"/>
        </w:rPr>
      </w:pPr>
      <w:r w:rsidRPr="000E29E0">
        <w:rPr>
          <w:rFonts w:ascii="Arial" w:eastAsia="Arial Unicode MS" w:hAnsi="Arial" w:cs="Arial"/>
          <w:color w:val="873624"/>
          <w:sz w:val="20"/>
          <w:szCs w:val="20"/>
        </w:rPr>
        <w:t>Pianista, clavicembalista e compositore italiano, allievo al Conservatorio di Milano di Ballista, Perrotta, Mauriello,          Sciarrino e Donatoni. Insegnante al Conservatorio di Venezia.</w:t>
      </w:r>
    </w:p>
    <w:p w:rsidR="00175409" w:rsidRPr="006B6D41" w:rsidRDefault="00175409" w:rsidP="005D6A2A">
      <w:pPr>
        <w:tabs>
          <w:tab w:val="left" w:pos="4253"/>
        </w:tabs>
        <w:spacing w:before="120" w:line="276" w:lineRule="auto"/>
        <w:rPr>
          <w:rFonts w:ascii="Arial" w:hAnsi="Arial" w:cs="Arial"/>
        </w:rPr>
      </w:pPr>
      <w:r w:rsidRPr="006B6D41">
        <w:rPr>
          <w:rFonts w:ascii="Arial" w:hAnsi="Arial" w:cs="Arial"/>
        </w:rPr>
        <w:t>5 Piccoli pezzi, op. 3</w:t>
      </w:r>
      <w:r w:rsidR="000E29E0">
        <w:rPr>
          <w:rFonts w:ascii="Arial" w:hAnsi="Arial" w:cs="Arial"/>
        </w:rPr>
        <w:t>2</w:t>
      </w:r>
      <w:r w:rsidRPr="006B6D41">
        <w:rPr>
          <w:rFonts w:ascii="Arial" w:hAnsi="Arial" w:cs="Arial"/>
        </w:rPr>
        <w:t>, oboe e pf. (1986).   15 Divertimonti, op. 53, ob. orch. (1990).</w:t>
      </w:r>
    </w:p>
    <w:p w:rsidR="000E29E0" w:rsidRDefault="00175409" w:rsidP="005D6A2A">
      <w:pPr>
        <w:tabs>
          <w:tab w:val="left" w:pos="4253"/>
        </w:tabs>
        <w:spacing w:before="120" w:line="276" w:lineRule="auto"/>
        <w:rPr>
          <w:rFonts w:ascii="Arial" w:hAnsi="Arial" w:cs="Arial"/>
        </w:rPr>
      </w:pPr>
      <w:r w:rsidRPr="006B6D41">
        <w:rPr>
          <w:rFonts w:ascii="Arial" w:hAnsi="Arial" w:cs="Arial"/>
        </w:rPr>
        <w:t xml:space="preserve">Storie di Maghrebina, op. 65, ob. vl. (1993).   5 Racconti orientali, op. 67, ob. vl. archi (1994). </w:t>
      </w:r>
      <w:r w:rsidR="000E29E0">
        <w:rPr>
          <w:rFonts w:ascii="Arial" w:hAnsi="Arial" w:cs="Arial"/>
        </w:rPr>
        <w:t xml:space="preserve">  </w:t>
      </w:r>
    </w:p>
    <w:p w:rsidR="00175409" w:rsidRPr="006B6D41" w:rsidRDefault="00175409" w:rsidP="005D6A2A">
      <w:pPr>
        <w:tabs>
          <w:tab w:val="left" w:pos="4253"/>
        </w:tabs>
        <w:spacing w:before="120" w:line="276" w:lineRule="auto"/>
        <w:rPr>
          <w:rFonts w:ascii="Arial" w:hAnsi="Arial" w:cs="Arial"/>
        </w:rPr>
      </w:pPr>
      <w:r w:rsidRPr="006B6D41">
        <w:rPr>
          <w:rFonts w:ascii="Arial" w:hAnsi="Arial" w:cs="Arial"/>
        </w:rPr>
        <w:t>Davanti alla legge, 2 ob. voce rec</w:t>
      </w:r>
      <w:r w:rsidR="00CA5AA3">
        <w:rPr>
          <w:rFonts w:ascii="Arial" w:hAnsi="Arial" w:cs="Arial"/>
        </w:rPr>
        <w:t>.</w:t>
      </w:r>
      <w:r w:rsidRPr="006B6D41">
        <w:rPr>
          <w:rFonts w:ascii="Arial" w:hAnsi="Arial" w:cs="Arial"/>
        </w:rPr>
        <w:t xml:space="preserve"> (1996).</w:t>
      </w:r>
      <w:r w:rsidR="000E29E0" w:rsidRPr="000E29E0">
        <w:rPr>
          <w:rFonts w:ascii="Arial" w:hAnsi="Arial" w:cs="Arial"/>
          <w:iCs/>
        </w:rPr>
        <w:t xml:space="preserve"> </w:t>
      </w:r>
      <w:r w:rsidR="000E29E0">
        <w:rPr>
          <w:rFonts w:ascii="Arial" w:hAnsi="Arial" w:cs="Arial"/>
          <w:iCs/>
        </w:rPr>
        <w:t xml:space="preserve">  </w:t>
      </w:r>
      <w:r w:rsidR="000E29E0" w:rsidRPr="00293B1E">
        <w:rPr>
          <w:rFonts w:ascii="Arial" w:hAnsi="Arial" w:cs="Arial"/>
          <w:iCs/>
        </w:rPr>
        <w:t>Per Niccolò</w:t>
      </w:r>
      <w:r w:rsidR="000E29E0">
        <w:rPr>
          <w:rFonts w:ascii="Arial" w:hAnsi="Arial" w:cs="Arial"/>
          <w:iCs/>
        </w:rPr>
        <w:t xml:space="preserve">, </w:t>
      </w:r>
      <w:r w:rsidR="000E29E0" w:rsidRPr="00293B1E">
        <w:rPr>
          <w:rFonts w:ascii="Arial" w:hAnsi="Arial" w:cs="Arial"/>
          <w:iCs/>
        </w:rPr>
        <w:t>8</w:t>
      </w:r>
      <w:r w:rsidR="000E29E0">
        <w:rPr>
          <w:rFonts w:ascii="Arial" w:hAnsi="Arial" w:cs="Arial"/>
          <w:iCs/>
        </w:rPr>
        <w:t xml:space="preserve">° </w:t>
      </w:r>
      <w:r w:rsidR="000E29E0" w:rsidRPr="00293B1E">
        <w:rPr>
          <w:rFonts w:ascii="Arial" w:hAnsi="Arial" w:cs="Arial"/>
          <w:iCs/>
        </w:rPr>
        <w:t>Trio</w:t>
      </w:r>
      <w:r w:rsidR="000E29E0">
        <w:rPr>
          <w:rFonts w:ascii="Arial" w:hAnsi="Arial" w:cs="Arial"/>
          <w:iCs/>
        </w:rPr>
        <w:t xml:space="preserve">: </w:t>
      </w:r>
      <w:hyperlink r:id="rId89" w:tooltip="Oboe" w:history="1">
        <w:r w:rsidR="000E29E0" w:rsidRPr="00293B1E">
          <w:rPr>
            <w:rFonts w:ascii="Arial" w:hAnsi="Arial" w:cs="Arial"/>
          </w:rPr>
          <w:t>oboe</w:t>
        </w:r>
      </w:hyperlink>
      <w:r w:rsidR="000E29E0" w:rsidRPr="00293B1E">
        <w:rPr>
          <w:rFonts w:ascii="Arial" w:hAnsi="Arial" w:cs="Arial"/>
        </w:rPr>
        <w:t xml:space="preserve">, </w:t>
      </w:r>
      <w:hyperlink r:id="rId90" w:tooltip="Violino" w:history="1">
        <w:r w:rsidR="000E29E0" w:rsidRPr="00293B1E">
          <w:rPr>
            <w:rFonts w:ascii="Arial" w:hAnsi="Arial" w:cs="Arial"/>
          </w:rPr>
          <w:t>v</w:t>
        </w:r>
        <w:r w:rsidR="000E29E0">
          <w:rPr>
            <w:rFonts w:ascii="Arial" w:hAnsi="Arial" w:cs="Arial"/>
          </w:rPr>
          <w:t>l.</w:t>
        </w:r>
      </w:hyperlink>
      <w:r w:rsidR="000E29E0" w:rsidRPr="00293B1E">
        <w:rPr>
          <w:rFonts w:ascii="Arial" w:hAnsi="Arial" w:cs="Arial"/>
        </w:rPr>
        <w:t xml:space="preserve"> e </w:t>
      </w:r>
      <w:hyperlink r:id="rId91" w:tooltip="Clarinetto" w:history="1">
        <w:r w:rsidR="000E29E0" w:rsidRPr="00293B1E">
          <w:rPr>
            <w:rFonts w:ascii="Arial" w:hAnsi="Arial" w:cs="Arial"/>
          </w:rPr>
          <w:t>cl</w:t>
        </w:r>
        <w:r w:rsidR="000E29E0">
          <w:rPr>
            <w:rFonts w:ascii="Arial" w:hAnsi="Arial" w:cs="Arial"/>
          </w:rPr>
          <w:t>.</w:t>
        </w:r>
        <w:r w:rsidR="000E29E0" w:rsidRPr="00293B1E">
          <w:rPr>
            <w:rFonts w:ascii="Arial" w:hAnsi="Arial" w:cs="Arial"/>
          </w:rPr>
          <w:t xml:space="preserve"> basso</w:t>
        </w:r>
      </w:hyperlink>
      <w:r w:rsidR="000E29E0" w:rsidRPr="00293B1E">
        <w:rPr>
          <w:rFonts w:ascii="Arial" w:hAnsi="Arial" w:cs="Arial"/>
        </w:rPr>
        <w:t xml:space="preserve"> (</w:t>
      </w:r>
      <w:hyperlink r:id="rId92" w:tooltip="1997" w:history="1">
        <w:r w:rsidR="000E29E0" w:rsidRPr="00293B1E">
          <w:rPr>
            <w:rFonts w:ascii="Arial" w:hAnsi="Arial" w:cs="Arial"/>
          </w:rPr>
          <w:t>1997</w:t>
        </w:r>
      </w:hyperlink>
      <w:r w:rsidR="000E29E0" w:rsidRPr="00293B1E">
        <w:rPr>
          <w:rFonts w:ascii="Arial" w:hAnsi="Arial" w:cs="Arial"/>
        </w:rPr>
        <w:t>)</w:t>
      </w:r>
      <w:r w:rsidR="000E29E0">
        <w:rPr>
          <w:rFonts w:ascii="Arial" w:hAnsi="Arial" w:cs="Arial"/>
        </w:rPr>
        <w:t xml:space="preserve">.   </w:t>
      </w:r>
    </w:p>
    <w:p w:rsidR="000E29E0" w:rsidRPr="00293B1E" w:rsidRDefault="000E29E0" w:rsidP="005D6A2A">
      <w:pPr>
        <w:tabs>
          <w:tab w:val="left" w:pos="4253"/>
        </w:tabs>
        <w:spacing w:before="120" w:line="276" w:lineRule="auto"/>
        <w:rPr>
          <w:rFonts w:ascii="Arial" w:hAnsi="Arial" w:cs="Arial"/>
        </w:rPr>
      </w:pPr>
      <w:r w:rsidRPr="00293B1E">
        <w:rPr>
          <w:rFonts w:ascii="Arial" w:hAnsi="Arial" w:cs="Arial"/>
          <w:iCs/>
        </w:rPr>
        <w:lastRenderedPageBreak/>
        <w:t>Ottetto</w:t>
      </w:r>
      <w:r w:rsidRPr="00293B1E">
        <w:rPr>
          <w:rFonts w:ascii="Arial" w:hAnsi="Arial" w:cs="Arial"/>
        </w:rPr>
        <w:t xml:space="preserve"> per 2 </w:t>
      </w:r>
      <w:hyperlink r:id="rId93" w:tooltip="Oboe" w:history="1">
        <w:r w:rsidRPr="00293B1E">
          <w:rPr>
            <w:rFonts w:ascii="Arial" w:hAnsi="Arial" w:cs="Arial"/>
          </w:rPr>
          <w:t>oboi</w:t>
        </w:r>
      </w:hyperlink>
      <w:r w:rsidRPr="00293B1E">
        <w:rPr>
          <w:rFonts w:ascii="Arial" w:hAnsi="Arial" w:cs="Arial"/>
        </w:rPr>
        <w:t xml:space="preserve">, 2 </w:t>
      </w:r>
      <w:hyperlink r:id="rId94" w:tooltip="Clarinetto" w:history="1">
        <w:r w:rsidRPr="00293B1E">
          <w:rPr>
            <w:rFonts w:ascii="Arial" w:hAnsi="Arial" w:cs="Arial"/>
          </w:rPr>
          <w:t>cl</w:t>
        </w:r>
        <w:r>
          <w:rPr>
            <w:rFonts w:ascii="Arial" w:hAnsi="Arial" w:cs="Arial"/>
          </w:rPr>
          <w:t>.</w:t>
        </w:r>
      </w:hyperlink>
      <w:r w:rsidRPr="00293B1E">
        <w:rPr>
          <w:rFonts w:ascii="Arial" w:hAnsi="Arial" w:cs="Arial"/>
        </w:rPr>
        <w:t xml:space="preserve">, 2 </w:t>
      </w:r>
      <w:hyperlink r:id="rId95" w:tooltip="Fagotto" w:history="1">
        <w:r w:rsidRPr="00293B1E">
          <w:rPr>
            <w:rFonts w:ascii="Arial" w:hAnsi="Arial" w:cs="Arial"/>
          </w:rPr>
          <w:t>fag</w:t>
        </w:r>
        <w:r>
          <w:rPr>
            <w:rFonts w:ascii="Arial" w:hAnsi="Arial" w:cs="Arial"/>
          </w:rPr>
          <w:t>.</w:t>
        </w:r>
      </w:hyperlink>
      <w:r w:rsidRPr="00293B1E">
        <w:rPr>
          <w:rFonts w:ascii="Arial" w:hAnsi="Arial" w:cs="Arial"/>
        </w:rPr>
        <w:t xml:space="preserve"> 2 </w:t>
      </w:r>
      <w:hyperlink r:id="rId96" w:tooltip="Corno (strumento musicale)" w:history="1">
        <w:r w:rsidRPr="00293B1E">
          <w:rPr>
            <w:rFonts w:ascii="Arial" w:hAnsi="Arial" w:cs="Arial"/>
          </w:rPr>
          <w:t>cor</w:t>
        </w:r>
        <w:r>
          <w:rPr>
            <w:rFonts w:ascii="Arial" w:hAnsi="Arial" w:cs="Arial"/>
          </w:rPr>
          <w:t>.</w:t>
        </w:r>
      </w:hyperlink>
      <w:r w:rsidRPr="00293B1E">
        <w:rPr>
          <w:rFonts w:ascii="Arial" w:hAnsi="Arial" w:cs="Arial"/>
        </w:rPr>
        <w:t xml:space="preserve"> (</w:t>
      </w:r>
      <w:hyperlink r:id="rId97" w:tooltip="1998" w:history="1">
        <w:r w:rsidRPr="00293B1E">
          <w:rPr>
            <w:rFonts w:ascii="Arial" w:hAnsi="Arial" w:cs="Arial"/>
          </w:rPr>
          <w:t>1998</w:t>
        </w:r>
      </w:hyperlink>
      <w:r w:rsidRPr="00293B1E">
        <w:rPr>
          <w:rFonts w:ascii="Arial" w:hAnsi="Arial" w:cs="Arial"/>
        </w:rPr>
        <w:t>)</w:t>
      </w:r>
      <w:r w:rsidR="00CA5AA3">
        <w:rPr>
          <w:rFonts w:ascii="Arial" w:hAnsi="Arial" w:cs="Arial"/>
        </w:rPr>
        <w:t xml:space="preserve">.   </w:t>
      </w:r>
      <w:r w:rsidRPr="00293B1E">
        <w:rPr>
          <w:rFonts w:ascii="Arial" w:hAnsi="Arial" w:cs="Arial"/>
          <w:iCs/>
        </w:rPr>
        <w:t>Cinque ballate op. 78</w:t>
      </w:r>
      <w:r w:rsidR="00CA5AA3">
        <w:rPr>
          <w:rFonts w:ascii="Arial" w:hAnsi="Arial" w:cs="Arial"/>
          <w:iCs/>
        </w:rPr>
        <w:t>,</w:t>
      </w:r>
      <w:r w:rsidRPr="00293B1E">
        <w:rPr>
          <w:rFonts w:ascii="Arial" w:hAnsi="Arial" w:cs="Arial"/>
        </w:rPr>
        <w:t xml:space="preserve"> </w:t>
      </w:r>
      <w:hyperlink r:id="rId98" w:tooltip="Oboe" w:history="1">
        <w:r w:rsidRPr="00293B1E">
          <w:rPr>
            <w:rFonts w:ascii="Arial" w:hAnsi="Arial" w:cs="Arial"/>
          </w:rPr>
          <w:t>oboe</w:t>
        </w:r>
      </w:hyperlink>
      <w:r w:rsidRPr="00293B1E">
        <w:rPr>
          <w:rFonts w:ascii="Arial" w:hAnsi="Arial" w:cs="Arial"/>
        </w:rPr>
        <w:t xml:space="preserve"> e </w:t>
      </w:r>
      <w:hyperlink r:id="rId99" w:tooltip="Orchestra" w:history="1">
        <w:r w:rsidRPr="00293B1E">
          <w:rPr>
            <w:rFonts w:ascii="Arial" w:hAnsi="Arial" w:cs="Arial"/>
          </w:rPr>
          <w:t>orch</w:t>
        </w:r>
        <w:r w:rsidR="00CA5AA3">
          <w:rPr>
            <w:rFonts w:ascii="Arial" w:hAnsi="Arial" w:cs="Arial"/>
          </w:rPr>
          <w:t>.</w:t>
        </w:r>
      </w:hyperlink>
      <w:r w:rsidRPr="00293B1E">
        <w:rPr>
          <w:rFonts w:ascii="Arial" w:hAnsi="Arial" w:cs="Arial"/>
        </w:rPr>
        <w:t xml:space="preserve"> (</w:t>
      </w:r>
      <w:hyperlink r:id="rId100" w:tooltip="1995" w:history="1">
        <w:r w:rsidRPr="00293B1E">
          <w:rPr>
            <w:rFonts w:ascii="Arial" w:hAnsi="Arial" w:cs="Arial"/>
          </w:rPr>
          <w:t>1995</w:t>
        </w:r>
      </w:hyperlink>
      <w:r w:rsidRPr="00293B1E">
        <w:rPr>
          <w:rFonts w:ascii="Arial" w:hAnsi="Arial" w:cs="Arial"/>
        </w:rPr>
        <w:t>)</w:t>
      </w:r>
      <w:r>
        <w:rPr>
          <w:rFonts w:ascii="Arial" w:hAnsi="Arial" w:cs="Arial"/>
        </w:rPr>
        <w:t>.</w:t>
      </w:r>
    </w:p>
    <w:p w:rsidR="00CA5AA3" w:rsidRDefault="00CA5AA3" w:rsidP="005D6A2A">
      <w:pPr>
        <w:tabs>
          <w:tab w:val="left" w:pos="4253"/>
        </w:tabs>
        <w:spacing w:before="120" w:line="276" w:lineRule="auto"/>
        <w:rPr>
          <w:rFonts w:ascii="Arial" w:hAnsi="Arial" w:cs="Arial"/>
        </w:rPr>
      </w:pPr>
      <w:r w:rsidRPr="00293B1E">
        <w:rPr>
          <w:rFonts w:ascii="Arial" w:hAnsi="Arial" w:cs="Arial"/>
          <w:iCs/>
        </w:rPr>
        <w:t>Cinque ballate op. 77</w:t>
      </w:r>
      <w:r>
        <w:rPr>
          <w:rFonts w:ascii="Arial" w:hAnsi="Arial" w:cs="Arial"/>
          <w:iCs/>
        </w:rPr>
        <w:t xml:space="preserve">, </w:t>
      </w:r>
      <w:hyperlink r:id="rId101" w:tooltip="Corno inglese" w:history="1">
        <w:r w:rsidRPr="00293B1E">
          <w:rPr>
            <w:rFonts w:ascii="Arial" w:hAnsi="Arial" w:cs="Arial"/>
          </w:rPr>
          <w:t>corno inglese</w:t>
        </w:r>
      </w:hyperlink>
      <w:r w:rsidRPr="00293B1E">
        <w:rPr>
          <w:rFonts w:ascii="Arial" w:hAnsi="Arial" w:cs="Arial"/>
        </w:rPr>
        <w:t xml:space="preserve"> e </w:t>
      </w:r>
      <w:hyperlink r:id="rId102" w:tooltip="Pianoforte" w:history="1">
        <w:r w:rsidRPr="00293B1E">
          <w:rPr>
            <w:rFonts w:ascii="Arial" w:hAnsi="Arial" w:cs="Arial"/>
          </w:rPr>
          <w:t>p</w:t>
        </w:r>
        <w:r>
          <w:rPr>
            <w:rFonts w:ascii="Arial" w:hAnsi="Arial" w:cs="Arial"/>
          </w:rPr>
          <w:t>f.</w:t>
        </w:r>
      </w:hyperlink>
      <w:r w:rsidRPr="00293B1E">
        <w:rPr>
          <w:rFonts w:ascii="Arial" w:hAnsi="Arial" w:cs="Arial"/>
        </w:rPr>
        <w:t xml:space="preserve"> (</w:t>
      </w:r>
      <w:hyperlink r:id="rId103" w:tooltip="1996" w:history="1">
        <w:r w:rsidRPr="00293B1E">
          <w:rPr>
            <w:rFonts w:ascii="Arial" w:hAnsi="Arial" w:cs="Arial"/>
          </w:rPr>
          <w:t>1996</w:t>
        </w:r>
      </w:hyperlink>
      <w:r w:rsidRPr="00293B1E">
        <w:rPr>
          <w:rFonts w:ascii="Arial" w:hAnsi="Arial" w:cs="Arial"/>
        </w:rPr>
        <w:t>)</w:t>
      </w:r>
      <w:r>
        <w:rPr>
          <w:rFonts w:ascii="Arial" w:hAnsi="Arial" w:cs="Arial"/>
        </w:rPr>
        <w:t>.</w:t>
      </w:r>
    </w:p>
    <w:p w:rsidR="006C2CBC" w:rsidRPr="006B6D41" w:rsidRDefault="006C2CBC" w:rsidP="005D6A2A">
      <w:pPr>
        <w:tabs>
          <w:tab w:val="left" w:pos="4253"/>
        </w:tabs>
        <w:spacing w:before="120" w:line="276" w:lineRule="auto"/>
        <w:rPr>
          <w:rFonts w:ascii="Arial" w:hAnsi="Arial" w:cs="Arial"/>
        </w:rPr>
      </w:pPr>
    </w:p>
    <w:p w:rsidR="006C2CBC" w:rsidRPr="00200598" w:rsidRDefault="006C2CBC"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MOSCHELES Ignaz</w:t>
      </w:r>
      <w:r w:rsidRPr="00200598">
        <w:rPr>
          <w:rFonts w:ascii="Arial" w:hAnsi="Arial" w:cs="Arial"/>
          <w:color w:val="873624"/>
          <w:sz w:val="24"/>
          <w:u w:val="single"/>
        </w:rPr>
        <w:tab/>
      </w:r>
      <w:r w:rsidRPr="00200598">
        <w:rPr>
          <w:rFonts w:ascii="Arial" w:hAnsi="Arial" w:cs="Arial"/>
          <w:color w:val="873624"/>
          <w:sz w:val="24"/>
          <w:u w:val="single"/>
        </w:rPr>
        <w:tab/>
        <w:t>Praga</w:t>
      </w:r>
      <w:r w:rsidR="0022717E" w:rsidRPr="00200598">
        <w:rPr>
          <w:rFonts w:ascii="Arial" w:hAnsi="Arial" w:cs="Arial"/>
          <w:color w:val="873624"/>
          <w:sz w:val="24"/>
          <w:u w:val="single"/>
        </w:rPr>
        <w:t>,</w:t>
      </w:r>
      <w:r w:rsidRPr="00200598">
        <w:rPr>
          <w:rFonts w:ascii="Arial" w:hAnsi="Arial" w:cs="Arial"/>
          <w:color w:val="873624"/>
          <w:sz w:val="24"/>
          <w:u w:val="single"/>
        </w:rPr>
        <w:t xml:space="preserve"> 23.5.1794 - Lipsia 10.3.1870</w:t>
      </w:r>
    </w:p>
    <w:p w:rsidR="006C2CBC" w:rsidRPr="00200598" w:rsidRDefault="006C2CBC"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Completò gli studi musicali con Salieri e Albrechtberger. Dal 1821 al 1826 fu concertista a tempo pieno. </w:t>
      </w:r>
      <w:r w:rsidR="003A4E3F" w:rsidRPr="00200598">
        <w:rPr>
          <w:rFonts w:ascii="Arial" w:hAnsi="Arial" w:cs="Arial"/>
          <w:color w:val="873624"/>
        </w:rPr>
        <w:t xml:space="preserve">  </w:t>
      </w:r>
      <w:r w:rsidR="00B865D1" w:rsidRPr="00200598">
        <w:rPr>
          <w:rFonts w:ascii="Arial" w:hAnsi="Arial" w:cs="Arial"/>
          <w:color w:val="873624"/>
        </w:rPr>
        <w:t xml:space="preserve">       </w:t>
      </w:r>
      <w:r w:rsidRPr="00200598">
        <w:rPr>
          <w:rFonts w:ascii="Arial" w:hAnsi="Arial" w:cs="Arial"/>
          <w:color w:val="873624"/>
        </w:rPr>
        <w:t xml:space="preserve">Conobbe  Beethoven, Clementi, Spohr, </w:t>
      </w:r>
      <w:r w:rsidR="0064745E" w:rsidRPr="00200598">
        <w:rPr>
          <w:rFonts w:ascii="Arial" w:hAnsi="Arial" w:cs="Arial"/>
          <w:color w:val="873624"/>
        </w:rPr>
        <w:t>Mendelssohn</w:t>
      </w:r>
      <w:r w:rsidRPr="00200598">
        <w:rPr>
          <w:rFonts w:ascii="Arial" w:hAnsi="Arial" w:cs="Arial"/>
          <w:color w:val="873624"/>
        </w:rPr>
        <w:t>. Nel 1840 si ritirò dalla carriera concertistica a tempo pieno</w:t>
      </w:r>
      <w:r w:rsidR="006B6D41">
        <w:rPr>
          <w:rFonts w:ascii="Arial" w:hAnsi="Arial" w:cs="Arial"/>
          <w:color w:val="873624"/>
        </w:rPr>
        <w:t xml:space="preserve"> </w:t>
      </w:r>
      <w:r w:rsidR="00562364">
        <w:rPr>
          <w:rFonts w:ascii="Arial" w:hAnsi="Arial" w:cs="Arial"/>
          <w:color w:val="873624"/>
        </w:rPr>
        <w:t xml:space="preserve">            </w:t>
      </w:r>
      <w:r w:rsidRPr="00200598">
        <w:rPr>
          <w:rFonts w:ascii="Arial" w:hAnsi="Arial" w:cs="Arial"/>
          <w:color w:val="873624"/>
        </w:rPr>
        <w:t xml:space="preserve">e fu insegnante, poi vicedirettore, quindi Direttore alla Royal Accademy di Londra. Nel 1846, </w:t>
      </w:r>
      <w:r w:rsidR="0064745E" w:rsidRPr="00200598">
        <w:rPr>
          <w:rFonts w:ascii="Arial" w:hAnsi="Arial" w:cs="Arial"/>
          <w:color w:val="873624"/>
        </w:rPr>
        <w:t>Mendelssohn</w:t>
      </w:r>
      <w:r w:rsidRPr="00200598">
        <w:rPr>
          <w:rFonts w:ascii="Arial" w:hAnsi="Arial" w:cs="Arial"/>
          <w:color w:val="873624"/>
        </w:rPr>
        <w:t xml:space="preserve"> lo </w:t>
      </w:r>
      <w:r w:rsidR="00562364">
        <w:rPr>
          <w:rFonts w:ascii="Arial" w:hAnsi="Arial" w:cs="Arial"/>
          <w:color w:val="873624"/>
        </w:rPr>
        <w:t xml:space="preserve">         </w:t>
      </w:r>
      <w:r w:rsidRPr="00200598">
        <w:rPr>
          <w:rFonts w:ascii="Arial" w:hAnsi="Arial" w:cs="Arial"/>
          <w:color w:val="873624"/>
        </w:rPr>
        <w:t>chiamò ad insegnare pianoforte al Conservatorio di Lipsia. Decine di concertisti usciranno dai suoi corsi, 2 nomi: Litolff e Thalberg.</w:t>
      </w:r>
    </w:p>
    <w:p w:rsidR="006C2CBC" w:rsidRPr="006B6D41" w:rsidRDefault="006C2CBC" w:rsidP="005D6A2A">
      <w:pPr>
        <w:tabs>
          <w:tab w:val="left" w:pos="4253"/>
        </w:tabs>
        <w:spacing w:before="120" w:line="276" w:lineRule="auto"/>
        <w:rPr>
          <w:rFonts w:ascii="Arial" w:hAnsi="Arial" w:cs="Arial"/>
        </w:rPr>
      </w:pPr>
      <w:r w:rsidRPr="006B6D41">
        <w:rPr>
          <w:rFonts w:ascii="Arial" w:hAnsi="Arial" w:cs="Arial"/>
        </w:rPr>
        <w:t xml:space="preserve">Concertante </w:t>
      </w:r>
      <w:r w:rsidR="00FD1D7E" w:rsidRPr="006B6D41">
        <w:rPr>
          <w:rFonts w:ascii="Arial" w:hAnsi="Arial" w:cs="Arial"/>
        </w:rPr>
        <w:t xml:space="preserve">in Fa, </w:t>
      </w:r>
      <w:r w:rsidRPr="006B6D41">
        <w:rPr>
          <w:rFonts w:ascii="Arial" w:hAnsi="Arial" w:cs="Arial"/>
        </w:rPr>
        <w:t>per flauto, oboe e orch. (14’).</w:t>
      </w:r>
    </w:p>
    <w:p w:rsidR="00CC2C2D" w:rsidRPr="006B6D41" w:rsidRDefault="00CC2C2D" w:rsidP="005D6A2A">
      <w:pPr>
        <w:tabs>
          <w:tab w:val="left" w:pos="4253"/>
        </w:tabs>
        <w:spacing w:before="120" w:line="276" w:lineRule="auto"/>
        <w:rPr>
          <w:rFonts w:ascii="Arial" w:hAnsi="Arial" w:cs="Arial"/>
        </w:rPr>
      </w:pPr>
    </w:p>
    <w:p w:rsidR="00C552C3" w:rsidRPr="00200598" w:rsidRDefault="004714F6" w:rsidP="005D6A2A">
      <w:pPr>
        <w:tabs>
          <w:tab w:val="left" w:pos="4253"/>
        </w:tabs>
        <w:spacing w:before="120" w:line="276" w:lineRule="auto"/>
        <w:rPr>
          <w:rFonts w:ascii="Arial" w:hAnsi="Arial" w:cs="Arial"/>
          <w:color w:val="873624"/>
        </w:rPr>
      </w:pPr>
      <w:r w:rsidRPr="00200598">
        <w:rPr>
          <w:rFonts w:ascii="Arial" w:hAnsi="Arial" w:cs="Arial"/>
          <w:color w:val="873624"/>
          <w:u w:val="single"/>
        </w:rPr>
        <w:t>MOSER  Franz</w:t>
      </w:r>
      <w:r w:rsidRPr="00200598">
        <w:rPr>
          <w:rFonts w:ascii="Arial" w:hAnsi="Arial" w:cs="Arial"/>
          <w:color w:val="873624"/>
          <w:u w:val="single"/>
        </w:rPr>
        <w:tab/>
      </w:r>
      <w:r w:rsidRPr="00200598">
        <w:rPr>
          <w:rFonts w:ascii="Arial" w:hAnsi="Arial" w:cs="Arial"/>
          <w:color w:val="873624"/>
          <w:u w:val="single"/>
        </w:rPr>
        <w:tab/>
        <w:t>Vienna, 20.3.1880 - Vienna, 27.3.1939.</w:t>
      </w:r>
    </w:p>
    <w:p w:rsidR="004714F6" w:rsidRPr="00200598" w:rsidRDefault="004714F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insegnante e contrabbassista austriaco, allievo di Simandl, Fuchs e Lowe.</w:t>
      </w:r>
    </w:p>
    <w:p w:rsidR="004714F6" w:rsidRPr="006B6D41" w:rsidRDefault="004714F6" w:rsidP="005D6A2A">
      <w:pPr>
        <w:tabs>
          <w:tab w:val="left" w:pos="4253"/>
        </w:tabs>
        <w:spacing w:before="120" w:line="276" w:lineRule="auto"/>
        <w:rPr>
          <w:rFonts w:ascii="Arial" w:hAnsi="Arial" w:cs="Arial"/>
        </w:rPr>
      </w:pPr>
      <w:r w:rsidRPr="006B6D41">
        <w:rPr>
          <w:rFonts w:ascii="Arial" w:hAnsi="Arial" w:cs="Arial"/>
        </w:rPr>
        <w:t>Trio per 2 oboi e cor. ing. op</w:t>
      </w:r>
      <w:r w:rsidR="00D23194" w:rsidRPr="006B6D41">
        <w:rPr>
          <w:rFonts w:ascii="Arial" w:hAnsi="Arial" w:cs="Arial"/>
        </w:rPr>
        <w:t xml:space="preserve">. </w:t>
      </w:r>
      <w:r w:rsidRPr="006B6D41">
        <w:rPr>
          <w:rFonts w:ascii="Arial" w:hAnsi="Arial" w:cs="Arial"/>
        </w:rPr>
        <w:t>38 (1926).</w:t>
      </w:r>
    </w:p>
    <w:p w:rsidR="004714F6" w:rsidRPr="006B6D41" w:rsidRDefault="004714F6" w:rsidP="005D6A2A">
      <w:pPr>
        <w:tabs>
          <w:tab w:val="left" w:pos="4253"/>
        </w:tabs>
        <w:spacing w:before="120" w:line="276" w:lineRule="auto"/>
        <w:rPr>
          <w:rFonts w:ascii="Arial" w:hAnsi="Arial" w:cs="Arial"/>
        </w:rPr>
      </w:pPr>
    </w:p>
    <w:p w:rsidR="000F6893" w:rsidRPr="00200598" w:rsidRDefault="000F689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MOSER  Rudolf</w:t>
      </w:r>
      <w:r w:rsidRPr="00200598">
        <w:rPr>
          <w:rFonts w:ascii="Arial" w:hAnsi="Arial" w:cs="Arial"/>
          <w:color w:val="873624"/>
          <w:u w:val="single"/>
        </w:rPr>
        <w:tab/>
      </w:r>
      <w:r w:rsidRPr="00200598">
        <w:rPr>
          <w:rFonts w:ascii="Arial" w:hAnsi="Arial" w:cs="Arial"/>
          <w:color w:val="873624"/>
          <w:u w:val="single"/>
        </w:rPr>
        <w:tab/>
        <w:t>Niederuzwil, 7.1.1892 - Piz Julier, 20.8.1960.</w:t>
      </w:r>
    </w:p>
    <w:p w:rsidR="000F6893" w:rsidRPr="00200598" w:rsidRDefault="000F689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svizzero, direttore d’orchestra, violinista. Perfezionamento con Reger, Huber, Suter e Nef. </w:t>
      </w:r>
      <w:r w:rsidR="00562364">
        <w:rPr>
          <w:rFonts w:ascii="Arial" w:hAnsi="Arial" w:cs="Arial"/>
          <w:color w:val="873624"/>
          <w:sz w:val="20"/>
          <w:szCs w:val="20"/>
        </w:rPr>
        <w:t xml:space="preserve">            </w:t>
      </w:r>
      <w:r w:rsidRPr="00200598">
        <w:rPr>
          <w:rFonts w:ascii="Arial" w:hAnsi="Arial" w:cs="Arial"/>
          <w:color w:val="873624"/>
          <w:sz w:val="20"/>
          <w:szCs w:val="20"/>
        </w:rPr>
        <w:t xml:space="preserve">Insegnante al Conservatorio di Basilea, suo allievo era Y. Menuhin. La passione per la montagna e per le </w:t>
      </w:r>
      <w:r w:rsidR="00562364">
        <w:rPr>
          <w:rFonts w:ascii="Arial" w:hAnsi="Arial" w:cs="Arial"/>
          <w:color w:val="873624"/>
          <w:sz w:val="20"/>
          <w:szCs w:val="20"/>
        </w:rPr>
        <w:t xml:space="preserve">           </w:t>
      </w:r>
      <w:r w:rsidRPr="00200598">
        <w:rPr>
          <w:rFonts w:ascii="Arial" w:hAnsi="Arial" w:cs="Arial"/>
          <w:color w:val="873624"/>
          <w:sz w:val="20"/>
          <w:szCs w:val="20"/>
        </w:rPr>
        <w:t>scalate gli furono fatali.</w:t>
      </w:r>
    </w:p>
    <w:p w:rsidR="001C2157" w:rsidRPr="006B6D41" w:rsidRDefault="000F6893" w:rsidP="005D6A2A">
      <w:pPr>
        <w:tabs>
          <w:tab w:val="left" w:pos="4253"/>
        </w:tabs>
        <w:spacing w:before="120" w:line="276" w:lineRule="auto"/>
        <w:rPr>
          <w:rFonts w:ascii="Arial" w:hAnsi="Arial" w:cs="Arial"/>
        </w:rPr>
      </w:pPr>
      <w:r w:rsidRPr="006B6D41">
        <w:rPr>
          <w:rFonts w:ascii="Arial" w:hAnsi="Arial" w:cs="Arial"/>
        </w:rPr>
        <w:t>Suite per oboe, cl. fag. op. 89 (1952).</w:t>
      </w:r>
    </w:p>
    <w:p w:rsidR="000F6893" w:rsidRPr="006B6D41" w:rsidRDefault="00D23194" w:rsidP="005D6A2A">
      <w:pPr>
        <w:tabs>
          <w:tab w:val="left" w:pos="4253"/>
        </w:tabs>
        <w:spacing w:before="120" w:line="276" w:lineRule="auto"/>
        <w:rPr>
          <w:rFonts w:ascii="Arial" w:hAnsi="Arial" w:cs="Arial"/>
        </w:rPr>
      </w:pPr>
      <w:r w:rsidRPr="006B6D41">
        <w:rPr>
          <w:rFonts w:ascii="Arial" w:hAnsi="Arial" w:cs="Arial"/>
        </w:rPr>
        <w:t>Concerto per oboe</w:t>
      </w:r>
      <w:r w:rsidR="001C2157" w:rsidRPr="006B6D41">
        <w:rPr>
          <w:rFonts w:ascii="Arial" w:hAnsi="Arial" w:cs="Arial"/>
        </w:rPr>
        <w:t xml:space="preserve">, 2 vl. vla. vcl. ctb. </w:t>
      </w:r>
      <w:r w:rsidR="007B221D" w:rsidRPr="006B6D41">
        <w:rPr>
          <w:rFonts w:ascii="Arial" w:hAnsi="Arial" w:cs="Arial"/>
        </w:rPr>
        <w:t xml:space="preserve">op. 86 </w:t>
      </w:r>
      <w:r w:rsidRPr="006B6D41">
        <w:rPr>
          <w:rFonts w:ascii="Arial" w:hAnsi="Arial" w:cs="Arial"/>
        </w:rPr>
        <w:t>(1950</w:t>
      </w:r>
      <w:r w:rsidR="001C2157" w:rsidRPr="006B6D41">
        <w:rPr>
          <w:rFonts w:ascii="Arial" w:hAnsi="Arial" w:cs="Arial"/>
        </w:rPr>
        <w:t>, 15’15</w:t>
      </w:r>
      <w:r w:rsidRPr="006B6D41">
        <w:rPr>
          <w:rFonts w:ascii="Arial" w:hAnsi="Arial" w:cs="Arial"/>
        </w:rPr>
        <w:t>).</w:t>
      </w:r>
    </w:p>
    <w:p w:rsidR="001C2157" w:rsidRPr="006B6D41" w:rsidRDefault="001C2157" w:rsidP="005D6A2A">
      <w:pPr>
        <w:tabs>
          <w:tab w:val="left" w:pos="4253"/>
        </w:tabs>
        <w:spacing w:before="120" w:line="276" w:lineRule="auto"/>
        <w:rPr>
          <w:rFonts w:ascii="Arial" w:hAnsi="Arial" w:cs="Arial"/>
          <w:vanish/>
        </w:rPr>
      </w:pPr>
    </w:p>
    <w:p w:rsidR="001C2157" w:rsidRPr="006B6D41" w:rsidRDefault="001C2157" w:rsidP="005D6A2A">
      <w:pPr>
        <w:tabs>
          <w:tab w:val="left" w:pos="4253"/>
        </w:tabs>
        <w:spacing w:before="120" w:line="276" w:lineRule="auto"/>
        <w:rPr>
          <w:rFonts w:ascii="Arial" w:hAnsi="Arial" w:cs="Arial"/>
          <w:vanish/>
        </w:rPr>
      </w:pPr>
    </w:p>
    <w:p w:rsidR="001C2157" w:rsidRPr="006B6D41" w:rsidRDefault="001C2157" w:rsidP="005D6A2A">
      <w:pPr>
        <w:tabs>
          <w:tab w:val="left" w:pos="4253"/>
        </w:tabs>
        <w:spacing w:before="120" w:line="276" w:lineRule="auto"/>
        <w:rPr>
          <w:rFonts w:ascii="Arial" w:hAnsi="Arial" w:cs="Arial"/>
          <w:vanish/>
        </w:rPr>
      </w:pPr>
    </w:p>
    <w:p w:rsidR="000E3116" w:rsidRPr="006B6D41" w:rsidRDefault="000E3116" w:rsidP="005D6A2A">
      <w:pPr>
        <w:tabs>
          <w:tab w:val="left" w:pos="4253"/>
        </w:tabs>
        <w:spacing w:before="120" w:line="276" w:lineRule="auto"/>
        <w:rPr>
          <w:rFonts w:ascii="Arial" w:hAnsi="Arial" w:cs="Arial"/>
        </w:rPr>
      </w:pPr>
    </w:p>
    <w:p w:rsidR="000E3116" w:rsidRPr="00200598" w:rsidRDefault="000E3116"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MOSOLOV  Alexandr</w:t>
      </w:r>
      <w:r w:rsidRPr="00200598">
        <w:rPr>
          <w:rFonts w:ascii="Arial" w:hAnsi="Arial" w:cs="Arial"/>
          <w:color w:val="873624"/>
          <w:sz w:val="24"/>
          <w:u w:val="single"/>
        </w:rPr>
        <w:tab/>
      </w:r>
      <w:r w:rsidRPr="00200598">
        <w:rPr>
          <w:rFonts w:ascii="Arial" w:hAnsi="Arial" w:cs="Arial"/>
          <w:color w:val="873624"/>
          <w:sz w:val="24"/>
          <w:u w:val="single"/>
        </w:rPr>
        <w:tab/>
        <w:t>Kiev, 11.8.1900 - Mosca, 11.7.1973.</w:t>
      </w:r>
    </w:p>
    <w:p w:rsidR="001421ED" w:rsidRPr="00200598" w:rsidRDefault="001421E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e compositore ucraino, nella sua casa era spesso ospite l’amico di famiglia  Gliere. Studi al Conservatorio </w:t>
      </w:r>
      <w:r w:rsidR="00562364">
        <w:rPr>
          <w:rFonts w:ascii="Arial" w:hAnsi="Arial" w:cs="Arial"/>
          <w:color w:val="873624"/>
        </w:rPr>
        <w:t xml:space="preserve">    </w:t>
      </w:r>
      <w:r w:rsidRPr="00200598">
        <w:rPr>
          <w:rFonts w:ascii="Arial" w:hAnsi="Arial" w:cs="Arial"/>
          <w:color w:val="873624"/>
        </w:rPr>
        <w:t xml:space="preserve">di Mosca con Mjaskovskij e Prokofiev. Dal 1927, la sua Musica, definita d’avanguardia, fu osteggiata dal regime </w:t>
      </w:r>
      <w:r w:rsidR="00562364">
        <w:rPr>
          <w:rFonts w:ascii="Arial" w:hAnsi="Arial" w:cs="Arial"/>
          <w:color w:val="873624"/>
        </w:rPr>
        <w:t xml:space="preserve">            </w:t>
      </w:r>
      <w:r w:rsidRPr="00200598">
        <w:rPr>
          <w:rFonts w:ascii="Arial" w:hAnsi="Arial" w:cs="Arial"/>
          <w:color w:val="873624"/>
        </w:rPr>
        <w:t xml:space="preserve">che </w:t>
      </w:r>
      <w:r w:rsidR="00B865D1" w:rsidRPr="00200598">
        <w:rPr>
          <w:rFonts w:ascii="Arial" w:hAnsi="Arial" w:cs="Arial"/>
          <w:color w:val="873624"/>
        </w:rPr>
        <w:t xml:space="preserve"> </w:t>
      </w:r>
      <w:r w:rsidRPr="00200598">
        <w:rPr>
          <w:rFonts w:ascii="Arial" w:hAnsi="Arial" w:cs="Arial"/>
          <w:color w:val="873624"/>
        </w:rPr>
        <w:t xml:space="preserve">lo imprigionò nei gulag dal 1937. Una lettera di Gliere, Mjaskovskij e Galinin, presidente del Soviet, lo fece rilasciare nell’agosto dell’anno successivo. Prokofiev non appose la sua firma poiché era già stato bacchettato dal regime a causa della composizione di “Pierino e il lupo”, brano ritenuto </w:t>
      </w:r>
      <w:r w:rsidR="003A4E3F" w:rsidRPr="00200598">
        <w:rPr>
          <w:rFonts w:ascii="Arial" w:hAnsi="Arial" w:cs="Arial"/>
          <w:color w:val="873624"/>
        </w:rPr>
        <w:t xml:space="preserve"> </w:t>
      </w:r>
      <w:r w:rsidRPr="00200598">
        <w:rPr>
          <w:rFonts w:ascii="Arial" w:hAnsi="Arial" w:cs="Arial"/>
          <w:color w:val="873624"/>
        </w:rPr>
        <w:t xml:space="preserve">“Poco rivoluzionario”. Da sottolineare che </w:t>
      </w:r>
      <w:r w:rsidR="00562364">
        <w:rPr>
          <w:rFonts w:ascii="Arial" w:hAnsi="Arial" w:cs="Arial"/>
          <w:color w:val="873624"/>
        </w:rPr>
        <w:t xml:space="preserve"> </w:t>
      </w:r>
      <w:r w:rsidRPr="00200598">
        <w:rPr>
          <w:rFonts w:ascii="Arial" w:hAnsi="Arial" w:cs="Arial"/>
          <w:color w:val="873624"/>
        </w:rPr>
        <w:t xml:space="preserve">nel periodo 1917-1918, Mosolov, aveva lavorato negli uffici di Lenin. </w:t>
      </w:r>
      <w:r w:rsidR="006B6D41">
        <w:rPr>
          <w:rFonts w:ascii="Arial" w:hAnsi="Arial" w:cs="Arial"/>
          <w:color w:val="873624"/>
        </w:rPr>
        <w:t xml:space="preserve">              </w:t>
      </w:r>
      <w:r w:rsidR="00562364">
        <w:rPr>
          <w:rFonts w:ascii="Arial" w:hAnsi="Arial" w:cs="Arial"/>
          <w:color w:val="873624"/>
        </w:rPr>
        <w:t xml:space="preserve">                                                                      </w:t>
      </w:r>
      <w:r w:rsidRPr="00200598">
        <w:rPr>
          <w:rFonts w:ascii="Arial" w:hAnsi="Arial" w:cs="Arial"/>
          <w:color w:val="873624"/>
        </w:rPr>
        <w:t>I suoi brani pianistici venivano generalmente eseguiti dalla moglie, la pianista Kolobova.</w:t>
      </w:r>
    </w:p>
    <w:p w:rsidR="000E3116" w:rsidRPr="006B6D41" w:rsidRDefault="000E3116" w:rsidP="005D6A2A">
      <w:pPr>
        <w:tabs>
          <w:tab w:val="left" w:pos="4253"/>
        </w:tabs>
        <w:spacing w:before="120" w:line="276" w:lineRule="auto"/>
        <w:rPr>
          <w:rFonts w:ascii="Arial" w:hAnsi="Arial" w:cs="Arial"/>
        </w:rPr>
      </w:pPr>
      <w:r w:rsidRPr="006B6D41">
        <w:rPr>
          <w:rFonts w:ascii="Arial" w:hAnsi="Arial" w:cs="Arial"/>
        </w:rPr>
        <w:t>4 Pezzi per oboe e pf.</w:t>
      </w:r>
    </w:p>
    <w:p w:rsidR="00331907" w:rsidRPr="006B6D41" w:rsidRDefault="00331907" w:rsidP="005D6A2A">
      <w:pPr>
        <w:tabs>
          <w:tab w:val="left" w:pos="4253"/>
        </w:tabs>
        <w:spacing w:before="120" w:line="276" w:lineRule="auto"/>
        <w:rPr>
          <w:rFonts w:ascii="Arial" w:hAnsi="Arial" w:cs="Arial"/>
        </w:rPr>
      </w:pPr>
    </w:p>
    <w:p w:rsidR="00331907" w:rsidRPr="00200598" w:rsidRDefault="0033190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MOSS  Piotr</w:t>
      </w:r>
      <w:r w:rsidRPr="00200598">
        <w:rPr>
          <w:rFonts w:ascii="Arial" w:hAnsi="Arial" w:cs="Arial"/>
          <w:color w:val="873624"/>
          <w:u w:val="single"/>
        </w:rPr>
        <w:tab/>
      </w:r>
      <w:r w:rsidRPr="00200598">
        <w:rPr>
          <w:rFonts w:ascii="Arial" w:hAnsi="Arial" w:cs="Arial"/>
          <w:color w:val="873624"/>
          <w:u w:val="single"/>
        </w:rPr>
        <w:tab/>
        <w:t>Bydgoszcz, 13. 5. 1949</w:t>
      </w:r>
    </w:p>
    <w:p w:rsidR="006A209F" w:rsidRPr="00200598" w:rsidRDefault="006A209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polacco. Studi alla Scuola Superiore di musica di Varsavia con Bacewicz e Penderecki. </w:t>
      </w:r>
      <w:r w:rsidR="00B865D1" w:rsidRPr="00200598">
        <w:rPr>
          <w:rFonts w:ascii="Arial" w:hAnsi="Arial" w:cs="Arial"/>
          <w:color w:val="873624"/>
          <w:sz w:val="20"/>
          <w:szCs w:val="20"/>
        </w:rPr>
        <w:t xml:space="preserve"> </w:t>
      </w:r>
      <w:r w:rsidRPr="00200598">
        <w:rPr>
          <w:rFonts w:ascii="Arial" w:hAnsi="Arial" w:cs="Arial"/>
          <w:color w:val="873624"/>
          <w:sz w:val="20"/>
          <w:szCs w:val="20"/>
        </w:rPr>
        <w:t xml:space="preserve">Perfezionamento a Parigi con Nadia Boulanger. Cittadino francese dal 1984, vincitore di innumerevoli Premi. </w:t>
      </w:r>
      <w:r w:rsidR="003A4E3F" w:rsidRPr="00200598">
        <w:rPr>
          <w:rFonts w:ascii="Arial" w:hAnsi="Arial" w:cs="Arial"/>
          <w:color w:val="873624"/>
          <w:sz w:val="20"/>
          <w:szCs w:val="20"/>
        </w:rPr>
        <w:t xml:space="preserve">  </w:t>
      </w:r>
      <w:r w:rsidR="00B865D1" w:rsidRPr="00200598">
        <w:rPr>
          <w:rFonts w:ascii="Arial" w:hAnsi="Arial" w:cs="Arial"/>
          <w:color w:val="873624"/>
          <w:sz w:val="20"/>
          <w:szCs w:val="20"/>
        </w:rPr>
        <w:t xml:space="preserve">        </w:t>
      </w:r>
      <w:r w:rsidRPr="00200598">
        <w:rPr>
          <w:rFonts w:ascii="Arial" w:hAnsi="Arial" w:cs="Arial"/>
          <w:color w:val="873624"/>
          <w:sz w:val="20"/>
          <w:szCs w:val="20"/>
        </w:rPr>
        <w:t>Nel 2002, Cavaliere dell’Ordine delle Arti.</w:t>
      </w:r>
    </w:p>
    <w:p w:rsidR="00331907" w:rsidRPr="006B6D41" w:rsidRDefault="00331907" w:rsidP="005D6A2A">
      <w:pPr>
        <w:tabs>
          <w:tab w:val="left" w:pos="4253"/>
        </w:tabs>
        <w:spacing w:before="120" w:line="276" w:lineRule="auto"/>
        <w:rPr>
          <w:rFonts w:ascii="Arial" w:hAnsi="Arial" w:cs="Arial"/>
        </w:rPr>
      </w:pPr>
      <w:r w:rsidRPr="006B6D41">
        <w:rPr>
          <w:rFonts w:ascii="Arial" w:hAnsi="Arial" w:cs="Arial"/>
        </w:rPr>
        <w:t>Veillée, oboe e orch. d’archi (1988).</w:t>
      </w:r>
    </w:p>
    <w:p w:rsidR="00331907" w:rsidRPr="006B6D41" w:rsidRDefault="00331907" w:rsidP="005D6A2A">
      <w:pPr>
        <w:tabs>
          <w:tab w:val="left" w:pos="4253"/>
        </w:tabs>
        <w:spacing w:before="120" w:line="276" w:lineRule="auto"/>
        <w:rPr>
          <w:rFonts w:ascii="Arial" w:hAnsi="Arial" w:cs="Arial"/>
        </w:rPr>
      </w:pPr>
    </w:p>
    <w:p w:rsidR="00321C28" w:rsidRPr="00200598" w:rsidRDefault="00321C28"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 xml:space="preserve">MOTTE  Diether de la </w:t>
      </w:r>
      <w:r w:rsidRPr="00200598">
        <w:rPr>
          <w:rFonts w:ascii="Arial" w:hAnsi="Arial" w:cs="Arial"/>
          <w:color w:val="873624"/>
          <w:u w:val="single"/>
          <w:lang w:val="fr-FR"/>
        </w:rPr>
        <w:tab/>
      </w:r>
      <w:r w:rsidRPr="00200598">
        <w:rPr>
          <w:rFonts w:ascii="Arial" w:hAnsi="Arial" w:cs="Arial"/>
          <w:color w:val="873624"/>
          <w:u w:val="single"/>
          <w:lang w:val="fr-FR"/>
        </w:rPr>
        <w:tab/>
        <w:t>Bonn, 30.3.1928</w:t>
      </w:r>
    </w:p>
    <w:p w:rsidR="00321C28" w:rsidRPr="00200598" w:rsidRDefault="00321C2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 Insegnante di pf e composizione. Consulente delle edizioni musicali Schott.</w:t>
      </w:r>
    </w:p>
    <w:p w:rsidR="00321C28" w:rsidRPr="006B6D41" w:rsidRDefault="00321C28" w:rsidP="005D6A2A">
      <w:pPr>
        <w:tabs>
          <w:tab w:val="left" w:pos="4253"/>
        </w:tabs>
        <w:spacing w:before="120" w:line="276" w:lineRule="auto"/>
        <w:rPr>
          <w:rFonts w:ascii="Arial" w:hAnsi="Arial" w:cs="Arial"/>
        </w:rPr>
      </w:pPr>
      <w:r w:rsidRPr="006B6D41">
        <w:rPr>
          <w:rFonts w:ascii="Arial" w:hAnsi="Arial" w:cs="Arial"/>
        </w:rPr>
        <w:lastRenderedPageBreak/>
        <w:t>Quintetto, fl. oboe, cl. fag. cor. (1954).   Divertimento, fl. oboe, vcl. perc. (1958).</w:t>
      </w:r>
    </w:p>
    <w:p w:rsidR="000C41CF" w:rsidRPr="006B6D41" w:rsidRDefault="000C41CF" w:rsidP="005D6A2A">
      <w:pPr>
        <w:tabs>
          <w:tab w:val="left" w:pos="4253"/>
        </w:tabs>
        <w:spacing w:before="120" w:line="276" w:lineRule="auto"/>
        <w:rPr>
          <w:rFonts w:ascii="Arial" w:hAnsi="Arial" w:cs="Arial"/>
        </w:rPr>
      </w:pPr>
    </w:p>
    <w:p w:rsidR="008D2BB1" w:rsidRPr="00200598" w:rsidRDefault="008D2BB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MOULAERT  Raymond</w:t>
      </w:r>
      <w:r w:rsidRPr="00200598">
        <w:rPr>
          <w:rFonts w:ascii="Arial" w:hAnsi="Arial" w:cs="Arial"/>
          <w:color w:val="873624"/>
          <w:u w:val="single"/>
        </w:rPr>
        <w:tab/>
      </w:r>
      <w:r w:rsidRPr="00200598">
        <w:rPr>
          <w:rFonts w:ascii="Arial" w:hAnsi="Arial" w:cs="Arial"/>
          <w:color w:val="873624"/>
          <w:u w:val="single"/>
        </w:rPr>
        <w:tab/>
        <w:t>Bruxelles, 4.2.1875 - Bruxelles, 18.1.1962.</w:t>
      </w:r>
    </w:p>
    <w:p w:rsidR="008D2BB1" w:rsidRPr="00200598" w:rsidRDefault="008D2BB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belga, allievo di De Greef, Huberti, Samuel, Dupont e Tinel. Attivo alla Cappella della </w:t>
      </w:r>
      <w:r w:rsidR="00562364">
        <w:rPr>
          <w:rFonts w:ascii="Arial" w:hAnsi="Arial" w:cs="Arial"/>
          <w:color w:val="873624"/>
          <w:sz w:val="20"/>
          <w:szCs w:val="20"/>
        </w:rPr>
        <w:t xml:space="preserve"> </w:t>
      </w:r>
      <w:r w:rsidRPr="00200598">
        <w:rPr>
          <w:rFonts w:ascii="Arial" w:hAnsi="Arial" w:cs="Arial"/>
          <w:color w:val="873624"/>
          <w:sz w:val="20"/>
          <w:szCs w:val="20"/>
        </w:rPr>
        <w:t>Regina Elisabetta e insegnante al Conservatorio.</w:t>
      </w:r>
    </w:p>
    <w:p w:rsidR="00145AA1" w:rsidRPr="006B6D41" w:rsidRDefault="00145AA1" w:rsidP="005D6A2A">
      <w:pPr>
        <w:tabs>
          <w:tab w:val="left" w:pos="4253"/>
        </w:tabs>
        <w:spacing w:before="120" w:line="276" w:lineRule="auto"/>
        <w:rPr>
          <w:rFonts w:ascii="Arial" w:hAnsi="Arial" w:cs="Arial"/>
        </w:rPr>
      </w:pPr>
      <w:r w:rsidRPr="006B6D41">
        <w:rPr>
          <w:rFonts w:ascii="Arial" w:hAnsi="Arial" w:cs="Arial"/>
          <w:bCs/>
        </w:rPr>
        <w:t>Elégie</w:t>
      </w:r>
      <w:r w:rsidRPr="006B6D41">
        <w:rPr>
          <w:rFonts w:ascii="Arial" w:hAnsi="Arial" w:cs="Arial"/>
        </w:rPr>
        <w:t xml:space="preserve">, corno ingl. e pf. (1908, 4’50). </w:t>
      </w:r>
    </w:p>
    <w:p w:rsidR="00321C28" w:rsidRPr="006B6D41" w:rsidRDefault="00321C28" w:rsidP="005D6A2A">
      <w:pPr>
        <w:tabs>
          <w:tab w:val="left" w:pos="4253"/>
        </w:tabs>
        <w:spacing w:before="120" w:line="276" w:lineRule="auto"/>
        <w:rPr>
          <w:rFonts w:ascii="Arial" w:hAnsi="Arial" w:cs="Arial"/>
        </w:rPr>
      </w:pPr>
      <w:r w:rsidRPr="006B6D41">
        <w:rPr>
          <w:rFonts w:ascii="Arial" w:hAnsi="Arial" w:cs="Arial"/>
        </w:rPr>
        <w:t>Andante, fuga e finale, oboe, oboe d’amore, cor. ing. hekelphon (1907</w:t>
      </w:r>
      <w:r w:rsidR="00FE230B" w:rsidRPr="006B6D41">
        <w:rPr>
          <w:rFonts w:ascii="Arial" w:hAnsi="Arial" w:cs="Arial"/>
        </w:rPr>
        <w:t>, 7’50</w:t>
      </w:r>
      <w:r w:rsidRPr="006B6D41">
        <w:rPr>
          <w:rFonts w:ascii="Arial" w:hAnsi="Arial" w:cs="Arial"/>
        </w:rPr>
        <w:t>)</w:t>
      </w:r>
    </w:p>
    <w:p w:rsidR="00321C28" w:rsidRPr="006B6D41" w:rsidRDefault="00321C28" w:rsidP="005D6A2A">
      <w:pPr>
        <w:tabs>
          <w:tab w:val="left" w:pos="4253"/>
        </w:tabs>
        <w:spacing w:before="120" w:line="276" w:lineRule="auto"/>
        <w:rPr>
          <w:rFonts w:ascii="Arial" w:hAnsi="Arial" w:cs="Arial"/>
        </w:rPr>
      </w:pPr>
    </w:p>
    <w:p w:rsidR="00452DA6" w:rsidRPr="00200598" w:rsidRDefault="00452DA6"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bCs/>
          <w:color w:val="873624"/>
          <w:sz w:val="24"/>
          <w:u w:val="single"/>
        </w:rPr>
        <w:t>MOZART  Wolfgang  Amadeus</w:t>
      </w:r>
      <w:r w:rsidRPr="00200598">
        <w:rPr>
          <w:rFonts w:ascii="Arial" w:hAnsi="Arial" w:cs="Arial"/>
          <w:color w:val="873624"/>
          <w:sz w:val="24"/>
          <w:u w:val="single"/>
        </w:rPr>
        <w:tab/>
      </w:r>
      <w:r w:rsidR="009A3470" w:rsidRPr="00200598">
        <w:rPr>
          <w:rFonts w:ascii="Arial" w:hAnsi="Arial" w:cs="Arial"/>
          <w:color w:val="873624"/>
          <w:sz w:val="24"/>
          <w:u w:val="single"/>
        </w:rPr>
        <w:tab/>
      </w:r>
      <w:r w:rsidRPr="00200598">
        <w:rPr>
          <w:rFonts w:ascii="Arial" w:hAnsi="Arial" w:cs="Arial"/>
          <w:color w:val="873624"/>
          <w:sz w:val="24"/>
          <w:u w:val="single"/>
        </w:rPr>
        <w:t>Salisburgo 27.1.1756 - Vienna 5.12.1791</w:t>
      </w:r>
    </w:p>
    <w:p w:rsidR="00542D8D" w:rsidRPr="00200598" w:rsidRDefault="008822D4"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Prodigio nel bambino. Genio stellare. Allievo di se stesso. Forman nella descrizione di “Amadeus”, forse ha avuto </w:t>
      </w:r>
      <w:r w:rsidR="00562364">
        <w:rPr>
          <w:rFonts w:ascii="Arial" w:hAnsi="Arial" w:cs="Arial"/>
          <w:color w:val="873624"/>
        </w:rPr>
        <w:t xml:space="preserve">              </w:t>
      </w:r>
      <w:r w:rsidRPr="00200598">
        <w:rPr>
          <w:rFonts w:ascii="Arial" w:hAnsi="Arial" w:cs="Arial"/>
          <w:color w:val="873624"/>
        </w:rPr>
        <w:t>lo spunto da un cartone animato o da un fumetto</w:t>
      </w:r>
      <w:r w:rsidR="002C5C44" w:rsidRPr="00200598">
        <w:rPr>
          <w:rFonts w:ascii="Arial" w:hAnsi="Arial" w:cs="Arial"/>
          <w:color w:val="873624"/>
        </w:rPr>
        <w:t>!</w:t>
      </w:r>
      <w:r w:rsidR="003A4E3F" w:rsidRPr="00200598">
        <w:rPr>
          <w:rFonts w:ascii="Arial" w:hAnsi="Arial" w:cs="Arial"/>
          <w:color w:val="873624"/>
        </w:rPr>
        <w:t xml:space="preserve"> </w:t>
      </w:r>
      <w:r w:rsidR="002C5C44" w:rsidRPr="00200598">
        <w:rPr>
          <w:rFonts w:ascii="Arial" w:hAnsi="Arial" w:cs="Arial"/>
          <w:color w:val="873624"/>
        </w:rPr>
        <w:t>Curiosità: nel 1791, l’ul</w:t>
      </w:r>
      <w:r w:rsidR="003A5D07" w:rsidRPr="00200598">
        <w:rPr>
          <w:rFonts w:ascii="Arial" w:hAnsi="Arial" w:cs="Arial"/>
          <w:color w:val="873624"/>
        </w:rPr>
        <w:t>t</w:t>
      </w:r>
      <w:r w:rsidR="002C5C44" w:rsidRPr="00200598">
        <w:rPr>
          <w:rFonts w:ascii="Arial" w:hAnsi="Arial" w:cs="Arial"/>
          <w:color w:val="873624"/>
        </w:rPr>
        <w:t xml:space="preserve">imo anno di vita, lo stipendio percepito </w:t>
      </w:r>
      <w:r w:rsidR="00562364">
        <w:rPr>
          <w:rFonts w:ascii="Arial" w:hAnsi="Arial" w:cs="Arial"/>
          <w:color w:val="873624"/>
        </w:rPr>
        <w:t xml:space="preserve">               </w:t>
      </w:r>
      <w:r w:rsidR="002C5C44" w:rsidRPr="00200598">
        <w:rPr>
          <w:rFonts w:ascii="Arial" w:hAnsi="Arial" w:cs="Arial"/>
          <w:color w:val="873624"/>
        </w:rPr>
        <w:t xml:space="preserve">da Mozart (500 fiorini), era più basso di quello dell’oboista Giuseppe Ferlendis (540 fiorini). </w:t>
      </w:r>
      <w:r w:rsidR="00542D8D" w:rsidRPr="00200598">
        <w:rPr>
          <w:rFonts w:ascii="Arial" w:hAnsi="Arial" w:cs="Arial"/>
          <w:color w:val="873624"/>
        </w:rPr>
        <w:t xml:space="preserve">Per maggiori </w:t>
      </w:r>
      <w:r w:rsidR="00562364">
        <w:rPr>
          <w:rFonts w:ascii="Arial" w:hAnsi="Arial" w:cs="Arial"/>
          <w:color w:val="873624"/>
        </w:rPr>
        <w:t xml:space="preserve"> </w:t>
      </w:r>
      <w:r w:rsidR="00542D8D" w:rsidRPr="00200598">
        <w:rPr>
          <w:rFonts w:ascii="Arial" w:hAnsi="Arial" w:cs="Arial"/>
          <w:color w:val="873624"/>
        </w:rPr>
        <w:t xml:space="preserve">informazioni sull'autore, vedi: "Passeggiando con la Musica", scaricabile gratuitamente dal sito: mariodemolli.com </w:t>
      </w:r>
    </w:p>
    <w:p w:rsidR="00A74E82" w:rsidRPr="006B6D41" w:rsidRDefault="00A74E82" w:rsidP="005D6A2A">
      <w:pPr>
        <w:tabs>
          <w:tab w:val="left" w:pos="4253"/>
        </w:tabs>
        <w:spacing w:before="120" w:line="276" w:lineRule="auto"/>
        <w:rPr>
          <w:rFonts w:ascii="Arial" w:hAnsi="Arial" w:cs="Arial"/>
        </w:rPr>
      </w:pPr>
      <w:r w:rsidRPr="006B6D41">
        <w:rPr>
          <w:rFonts w:ascii="Arial" w:hAnsi="Arial" w:cs="Arial"/>
        </w:rPr>
        <w:t>Serenat</w:t>
      </w:r>
      <w:r w:rsidR="00742FA1" w:rsidRPr="006B6D41">
        <w:rPr>
          <w:rFonts w:ascii="Arial" w:hAnsi="Arial" w:cs="Arial"/>
        </w:rPr>
        <w:t>e</w:t>
      </w:r>
      <w:r w:rsidRPr="006B6D41">
        <w:rPr>
          <w:rFonts w:ascii="Arial" w:hAnsi="Arial" w:cs="Arial"/>
        </w:rPr>
        <w:t xml:space="preserve"> K388 e </w:t>
      </w:r>
      <w:r w:rsidR="00742FA1" w:rsidRPr="006B6D41">
        <w:rPr>
          <w:rFonts w:ascii="Arial" w:hAnsi="Arial" w:cs="Arial"/>
        </w:rPr>
        <w:t>K</w:t>
      </w:r>
      <w:r w:rsidRPr="006B6D41">
        <w:rPr>
          <w:rFonts w:ascii="Arial" w:hAnsi="Arial" w:cs="Arial"/>
        </w:rPr>
        <w:t>361</w:t>
      </w:r>
      <w:r w:rsidR="00742FA1" w:rsidRPr="006B6D41">
        <w:rPr>
          <w:rFonts w:ascii="Arial" w:hAnsi="Arial" w:cs="Arial"/>
        </w:rPr>
        <w:t>,</w:t>
      </w:r>
      <w:r w:rsidRPr="006B6D41">
        <w:rPr>
          <w:rFonts w:ascii="Arial" w:hAnsi="Arial" w:cs="Arial"/>
        </w:rPr>
        <w:t xml:space="preserve"> per 2 oboi</w:t>
      </w:r>
      <w:r w:rsidR="00742FA1" w:rsidRPr="006B6D41">
        <w:rPr>
          <w:rFonts w:ascii="Arial" w:hAnsi="Arial" w:cs="Arial"/>
        </w:rPr>
        <w:t>.</w:t>
      </w:r>
      <w:r w:rsidR="002C40F1" w:rsidRPr="006B6D41">
        <w:rPr>
          <w:rFonts w:ascii="Arial" w:hAnsi="Arial" w:cs="Arial"/>
        </w:rPr>
        <w:t xml:space="preserve">   Sonata </w:t>
      </w:r>
      <w:r w:rsidR="00742FA1" w:rsidRPr="006B6D41">
        <w:rPr>
          <w:rFonts w:ascii="Arial" w:hAnsi="Arial" w:cs="Arial"/>
        </w:rPr>
        <w:t xml:space="preserve">in Fa, </w:t>
      </w:r>
      <w:r w:rsidR="00CC60D9" w:rsidRPr="006B6D41">
        <w:rPr>
          <w:rFonts w:ascii="Arial" w:hAnsi="Arial" w:cs="Arial"/>
        </w:rPr>
        <w:t xml:space="preserve">K13, </w:t>
      </w:r>
      <w:r w:rsidR="002C40F1" w:rsidRPr="006B6D41">
        <w:rPr>
          <w:rFonts w:ascii="Arial" w:hAnsi="Arial" w:cs="Arial"/>
        </w:rPr>
        <w:t>per oboe e pf</w:t>
      </w:r>
      <w:r w:rsidR="00CC60D9" w:rsidRPr="006B6D41">
        <w:rPr>
          <w:rFonts w:ascii="Arial" w:hAnsi="Arial" w:cs="Arial"/>
        </w:rPr>
        <w:t>.</w:t>
      </w:r>
    </w:p>
    <w:p w:rsidR="00142C77" w:rsidRPr="006B6D41" w:rsidRDefault="00142C77" w:rsidP="005D6A2A">
      <w:pPr>
        <w:tabs>
          <w:tab w:val="left" w:pos="4253"/>
        </w:tabs>
        <w:spacing w:before="120" w:line="276" w:lineRule="auto"/>
        <w:rPr>
          <w:rStyle w:val="piecedata"/>
          <w:rFonts w:ascii="Arial" w:hAnsi="Arial" w:cs="Arial"/>
          <w:lang w:val="en-US"/>
        </w:rPr>
      </w:pPr>
      <w:r w:rsidRPr="006B6D41">
        <w:rPr>
          <w:rStyle w:val="Enfasigrassetto"/>
          <w:rFonts w:ascii="Arial" w:hAnsi="Arial" w:cs="Arial"/>
          <w:b w:val="0"/>
          <w:lang w:val="en-US"/>
        </w:rPr>
        <w:t>Alles fühlt der Liebe Freuden (1'10),   Ein Madchen oder Weibchen (2'45).</w:t>
      </w:r>
      <w:r w:rsidRPr="006B6D41">
        <w:rPr>
          <w:rStyle w:val="piecedata"/>
          <w:rFonts w:ascii="Arial" w:hAnsi="Arial" w:cs="Arial"/>
          <w:lang w:val="en-US"/>
        </w:rPr>
        <w:t> </w:t>
      </w:r>
    </w:p>
    <w:p w:rsidR="005A4A2C" w:rsidRPr="006B6D41" w:rsidRDefault="005A4A2C" w:rsidP="005D6A2A">
      <w:pPr>
        <w:tabs>
          <w:tab w:val="left" w:pos="4253"/>
        </w:tabs>
        <w:spacing w:before="120" w:line="276" w:lineRule="auto"/>
        <w:rPr>
          <w:rFonts w:ascii="Arial" w:hAnsi="Arial" w:cs="Arial"/>
        </w:rPr>
      </w:pPr>
      <w:r w:rsidRPr="006B6D41">
        <w:rPr>
          <w:rFonts w:ascii="Arial" w:hAnsi="Arial" w:cs="Arial"/>
        </w:rPr>
        <w:t>8° Divertimento in Fa, K 213, 2 oboi, 2 fagotti, 2 corni (1775, 9’20). </w:t>
      </w:r>
    </w:p>
    <w:p w:rsidR="005A4A2C" w:rsidRPr="006B6D41" w:rsidRDefault="005A4A2C" w:rsidP="005D6A2A">
      <w:pPr>
        <w:tabs>
          <w:tab w:val="left" w:pos="4253"/>
        </w:tabs>
        <w:spacing w:before="120" w:line="276" w:lineRule="auto"/>
        <w:rPr>
          <w:rFonts w:ascii="Arial" w:hAnsi="Arial" w:cs="Arial"/>
        </w:rPr>
      </w:pPr>
      <w:r w:rsidRPr="006B6D41">
        <w:rPr>
          <w:rFonts w:ascii="Arial" w:hAnsi="Arial" w:cs="Arial"/>
        </w:rPr>
        <w:t>9° Divertimento in Sib, K 240, 2 oboi, 2 fagotti e 2 corni (1776, 13’45). </w:t>
      </w:r>
    </w:p>
    <w:p w:rsidR="004C2985" w:rsidRPr="006B6D41" w:rsidRDefault="004C2985" w:rsidP="005D6A2A">
      <w:pPr>
        <w:tabs>
          <w:tab w:val="left" w:pos="4253"/>
        </w:tabs>
        <w:spacing w:before="120" w:line="276" w:lineRule="auto"/>
        <w:rPr>
          <w:rFonts w:ascii="Arial" w:hAnsi="Arial" w:cs="Arial"/>
        </w:rPr>
      </w:pPr>
      <w:r w:rsidRPr="006B6D41">
        <w:rPr>
          <w:rFonts w:ascii="Arial" w:hAnsi="Arial" w:cs="Arial"/>
        </w:rPr>
        <w:t>11° Divertimento in Re, K251, oboe, 2 corni e archi (1776, 24’45).</w:t>
      </w:r>
    </w:p>
    <w:p w:rsidR="004C2985" w:rsidRPr="006B6D41" w:rsidRDefault="004C2985" w:rsidP="005D6A2A">
      <w:pPr>
        <w:tabs>
          <w:tab w:val="left" w:pos="4253"/>
        </w:tabs>
        <w:spacing w:before="120" w:line="276" w:lineRule="auto"/>
        <w:rPr>
          <w:rFonts w:ascii="Arial" w:hAnsi="Arial" w:cs="Arial"/>
        </w:rPr>
      </w:pPr>
      <w:r w:rsidRPr="006B6D41">
        <w:rPr>
          <w:rFonts w:ascii="Arial" w:hAnsi="Arial" w:cs="Arial"/>
        </w:rPr>
        <w:t xml:space="preserve">12° Divertimento in Mib, K 252, 2 oboi, 2 fagotti e 2 corni (1776, 10’35). </w:t>
      </w:r>
    </w:p>
    <w:p w:rsidR="004C2985" w:rsidRPr="006B6D41" w:rsidRDefault="004C2985" w:rsidP="005D6A2A">
      <w:pPr>
        <w:tabs>
          <w:tab w:val="left" w:pos="4253"/>
        </w:tabs>
        <w:spacing w:before="120" w:line="276" w:lineRule="auto"/>
        <w:rPr>
          <w:rFonts w:ascii="Arial" w:hAnsi="Arial" w:cs="Arial"/>
        </w:rPr>
      </w:pPr>
      <w:r w:rsidRPr="006B6D41">
        <w:rPr>
          <w:rFonts w:ascii="Arial" w:hAnsi="Arial" w:cs="Arial"/>
        </w:rPr>
        <w:t>13° Divertimento in Fa,  K 253, 2 oboi, 2 fagotti e 2 corni (1776, 13’35). </w:t>
      </w:r>
    </w:p>
    <w:p w:rsidR="004C2985" w:rsidRPr="006B6D41" w:rsidRDefault="004C2985" w:rsidP="005D6A2A">
      <w:pPr>
        <w:tabs>
          <w:tab w:val="left" w:pos="4253"/>
        </w:tabs>
        <w:spacing w:before="120" w:line="276" w:lineRule="auto"/>
        <w:rPr>
          <w:rFonts w:ascii="Arial" w:hAnsi="Arial" w:cs="Arial"/>
        </w:rPr>
      </w:pPr>
      <w:r w:rsidRPr="006B6D41">
        <w:rPr>
          <w:rFonts w:ascii="Arial" w:hAnsi="Arial" w:cs="Arial"/>
        </w:rPr>
        <w:t>14° Divertimento in Sib, K 270, 2 oboi, 2 fagotti e 2 corni (1777, 12’10).</w:t>
      </w:r>
    </w:p>
    <w:p w:rsidR="005A4A2C" w:rsidRPr="006B6D41" w:rsidRDefault="005A4A2C" w:rsidP="005D6A2A">
      <w:pPr>
        <w:tabs>
          <w:tab w:val="left" w:pos="4253"/>
        </w:tabs>
        <w:spacing w:before="120" w:line="276" w:lineRule="auto"/>
        <w:rPr>
          <w:rFonts w:ascii="Arial" w:hAnsi="Arial" w:cs="Arial"/>
        </w:rPr>
      </w:pPr>
      <w:r w:rsidRPr="006B6D41">
        <w:rPr>
          <w:rFonts w:ascii="Arial" w:hAnsi="Arial" w:cs="Arial"/>
        </w:rPr>
        <w:t>11° Concerto in Do, per oboe e orch.  K271</w:t>
      </w:r>
      <w:r w:rsidR="00223C25" w:rsidRPr="006B6D41">
        <w:rPr>
          <w:rFonts w:ascii="Arial" w:hAnsi="Arial" w:cs="Arial"/>
        </w:rPr>
        <w:t>k</w:t>
      </w:r>
      <w:r w:rsidRPr="006B6D41">
        <w:rPr>
          <w:rFonts w:ascii="Arial" w:hAnsi="Arial" w:cs="Arial"/>
        </w:rPr>
        <w:t xml:space="preserve"> (1778): 1) </w:t>
      </w:r>
      <w:r w:rsidR="00920DF0" w:rsidRPr="006B6D41">
        <w:rPr>
          <w:rFonts w:ascii="Arial" w:hAnsi="Arial" w:cs="Arial"/>
        </w:rPr>
        <w:t>7</w:t>
      </w:r>
      <w:r w:rsidRPr="006B6D41">
        <w:rPr>
          <w:rFonts w:ascii="Arial" w:hAnsi="Arial" w:cs="Arial"/>
        </w:rPr>
        <w:t>’</w:t>
      </w:r>
      <w:r w:rsidR="00920DF0" w:rsidRPr="006B6D41">
        <w:rPr>
          <w:rFonts w:ascii="Arial" w:hAnsi="Arial" w:cs="Arial"/>
        </w:rPr>
        <w:t>5</w:t>
      </w:r>
      <w:r w:rsidRPr="006B6D41">
        <w:rPr>
          <w:rFonts w:ascii="Arial" w:hAnsi="Arial" w:cs="Arial"/>
        </w:rPr>
        <w:t>5,   2) 7’</w:t>
      </w:r>
      <w:r w:rsidR="00920DF0" w:rsidRPr="006B6D41">
        <w:rPr>
          <w:rFonts w:ascii="Arial" w:hAnsi="Arial" w:cs="Arial"/>
        </w:rPr>
        <w:t>4</w:t>
      </w:r>
      <w:r w:rsidRPr="006B6D41">
        <w:rPr>
          <w:rFonts w:ascii="Arial" w:hAnsi="Arial" w:cs="Arial"/>
        </w:rPr>
        <w:t xml:space="preserve">0,   3)  </w:t>
      </w:r>
      <w:r w:rsidR="00920DF0" w:rsidRPr="006B6D41">
        <w:rPr>
          <w:rFonts w:ascii="Arial" w:hAnsi="Arial" w:cs="Arial"/>
        </w:rPr>
        <w:t>5</w:t>
      </w:r>
      <w:r w:rsidRPr="006B6D41">
        <w:rPr>
          <w:rFonts w:ascii="Arial" w:hAnsi="Arial" w:cs="Arial"/>
        </w:rPr>
        <w:t>’</w:t>
      </w:r>
      <w:r w:rsidR="00920DF0" w:rsidRPr="006B6D41">
        <w:rPr>
          <w:rFonts w:ascii="Arial" w:hAnsi="Arial" w:cs="Arial"/>
        </w:rPr>
        <w:t>10</w:t>
      </w:r>
      <w:r w:rsidRPr="006B6D41">
        <w:rPr>
          <w:rFonts w:ascii="Arial" w:hAnsi="Arial" w:cs="Arial"/>
        </w:rPr>
        <w:t>.</w:t>
      </w:r>
    </w:p>
    <w:p w:rsidR="00223C25" w:rsidRPr="006B6D41" w:rsidRDefault="00223C25" w:rsidP="005D6A2A">
      <w:pPr>
        <w:tabs>
          <w:tab w:val="left" w:pos="4253"/>
        </w:tabs>
        <w:spacing w:before="120" w:line="276" w:lineRule="auto"/>
        <w:rPr>
          <w:rFonts w:ascii="Arial" w:hAnsi="Arial" w:cs="Arial"/>
        </w:rPr>
      </w:pPr>
      <w:r w:rsidRPr="006B6D41">
        <w:rPr>
          <w:rFonts w:ascii="Arial" w:hAnsi="Arial" w:cs="Arial"/>
        </w:rPr>
        <w:t>2° Concerto in Do, oboe e orch. K314 (1778):  1) 7’45,   2) 7’10,   3) 5’40</w:t>
      </w:r>
    </w:p>
    <w:p w:rsidR="0050234C" w:rsidRPr="006B6D41" w:rsidRDefault="0050234C" w:rsidP="005D6A2A">
      <w:pPr>
        <w:tabs>
          <w:tab w:val="left" w:pos="4253"/>
        </w:tabs>
        <w:spacing w:before="120" w:line="276" w:lineRule="auto"/>
        <w:rPr>
          <w:rFonts w:ascii="Arial" w:hAnsi="Arial" w:cs="Arial"/>
        </w:rPr>
      </w:pPr>
      <w:r w:rsidRPr="006B6D41">
        <w:rPr>
          <w:rFonts w:ascii="Arial" w:hAnsi="Arial" w:cs="Arial"/>
        </w:rPr>
        <w:t>Quartetto in Fa, K 370, oboe e quart. d’archi (1781, 15’).</w:t>
      </w:r>
    </w:p>
    <w:p w:rsidR="000B159F" w:rsidRPr="006B6D41" w:rsidRDefault="000B159F" w:rsidP="005D6A2A">
      <w:pPr>
        <w:tabs>
          <w:tab w:val="left" w:pos="4253"/>
        </w:tabs>
        <w:spacing w:before="120" w:line="276" w:lineRule="auto"/>
        <w:rPr>
          <w:rFonts w:ascii="Arial" w:hAnsi="Arial" w:cs="Arial"/>
        </w:rPr>
      </w:pPr>
      <w:r w:rsidRPr="006B6D41">
        <w:rPr>
          <w:rFonts w:ascii="Arial" w:hAnsi="Arial" w:cs="Arial"/>
        </w:rPr>
        <w:t>2° Quintetto d’archi in Do-, K406, arrangiato per quintetto d’oboi (8’10).</w:t>
      </w:r>
    </w:p>
    <w:p w:rsidR="00452DA6" w:rsidRPr="006B6D41" w:rsidRDefault="00452DA6" w:rsidP="005D6A2A">
      <w:pPr>
        <w:tabs>
          <w:tab w:val="left" w:pos="4253"/>
        </w:tabs>
        <w:spacing w:before="120" w:line="276" w:lineRule="auto"/>
        <w:rPr>
          <w:rFonts w:ascii="Arial" w:hAnsi="Arial" w:cs="Arial"/>
        </w:rPr>
      </w:pPr>
      <w:r w:rsidRPr="006B6D41">
        <w:rPr>
          <w:rFonts w:ascii="Arial" w:hAnsi="Arial" w:cs="Arial"/>
        </w:rPr>
        <w:t>Allegro in Sib</w:t>
      </w:r>
      <w:r w:rsidR="00742FA1" w:rsidRPr="006B6D41">
        <w:rPr>
          <w:rFonts w:ascii="Arial" w:hAnsi="Arial" w:cs="Arial"/>
        </w:rPr>
        <w:t>,</w:t>
      </w:r>
      <w:r w:rsidRPr="006B6D41">
        <w:rPr>
          <w:rFonts w:ascii="Arial" w:hAnsi="Arial" w:cs="Arial"/>
        </w:rPr>
        <w:t xml:space="preserve"> per 2 oboi, 2 cl. 2 fag. 2 cor. (1782).</w:t>
      </w:r>
      <w:r w:rsidR="00142C77" w:rsidRPr="006B6D41">
        <w:rPr>
          <w:rFonts w:ascii="Arial" w:hAnsi="Arial" w:cs="Arial"/>
        </w:rPr>
        <w:t xml:space="preserve">    Concerto per oboe e orch. K19.</w:t>
      </w:r>
    </w:p>
    <w:p w:rsidR="00BF2AB9" w:rsidRPr="006B6D41" w:rsidRDefault="00BF2AB9" w:rsidP="005D6A2A">
      <w:pPr>
        <w:tabs>
          <w:tab w:val="left" w:pos="4253"/>
        </w:tabs>
        <w:spacing w:before="120" w:line="276" w:lineRule="auto"/>
        <w:rPr>
          <w:rFonts w:ascii="Arial" w:hAnsi="Arial" w:cs="Arial"/>
        </w:rPr>
      </w:pPr>
      <w:r w:rsidRPr="006B6D41">
        <w:rPr>
          <w:rFonts w:ascii="Arial" w:hAnsi="Arial" w:cs="Arial"/>
        </w:rPr>
        <w:t>Adagio in Do, cor. ingl. e archi, K580a (1790).</w:t>
      </w:r>
    </w:p>
    <w:p w:rsidR="00142C77" w:rsidRPr="006B6D41" w:rsidRDefault="00142C77" w:rsidP="005D6A2A">
      <w:pPr>
        <w:tabs>
          <w:tab w:val="left" w:pos="4253"/>
        </w:tabs>
        <w:spacing w:before="120" w:line="276" w:lineRule="auto"/>
        <w:rPr>
          <w:rFonts w:ascii="Arial" w:hAnsi="Arial" w:cs="Arial"/>
        </w:rPr>
      </w:pPr>
      <w:r w:rsidRPr="006B6D41">
        <w:rPr>
          <w:rFonts w:ascii="Arial" w:hAnsi="Arial" w:cs="Arial"/>
        </w:rPr>
        <w:t>Adagio in Re, K580a, corno inglese e orch. (1790, 8’).</w:t>
      </w:r>
    </w:p>
    <w:p w:rsidR="00B2717E" w:rsidRPr="006B6D41" w:rsidRDefault="00B2717E" w:rsidP="005D6A2A">
      <w:pPr>
        <w:tabs>
          <w:tab w:val="left" w:pos="4253"/>
        </w:tabs>
        <w:spacing w:before="120" w:line="276" w:lineRule="auto"/>
        <w:rPr>
          <w:rFonts w:ascii="Arial" w:hAnsi="Arial" w:cs="Arial"/>
        </w:rPr>
      </w:pPr>
      <w:r w:rsidRPr="006B6D41">
        <w:rPr>
          <w:rFonts w:ascii="Arial" w:hAnsi="Arial" w:cs="Arial"/>
        </w:rPr>
        <w:t>Sinfonia concertante K279</w:t>
      </w:r>
      <w:r w:rsidR="00226E78" w:rsidRPr="006B6D41">
        <w:rPr>
          <w:rFonts w:ascii="Arial" w:hAnsi="Arial" w:cs="Arial"/>
        </w:rPr>
        <w:t>, in Mib,</w:t>
      </w:r>
      <w:r w:rsidRPr="006B6D41">
        <w:rPr>
          <w:rFonts w:ascii="Arial" w:hAnsi="Arial" w:cs="Arial"/>
        </w:rPr>
        <w:t xml:space="preserve"> per oboe, cl. cor. fag. </w:t>
      </w:r>
      <w:r w:rsidR="00863013" w:rsidRPr="006B6D41">
        <w:rPr>
          <w:rFonts w:ascii="Arial" w:hAnsi="Arial" w:cs="Arial"/>
        </w:rPr>
        <w:t xml:space="preserve">e </w:t>
      </w:r>
      <w:r w:rsidRPr="006B6D41">
        <w:rPr>
          <w:rFonts w:ascii="Arial" w:hAnsi="Arial" w:cs="Arial"/>
        </w:rPr>
        <w:t>orch. (1791</w:t>
      </w:r>
      <w:r w:rsidR="00226E78" w:rsidRPr="006B6D41">
        <w:rPr>
          <w:rFonts w:ascii="Arial" w:hAnsi="Arial" w:cs="Arial"/>
        </w:rPr>
        <w:t>, 29’30</w:t>
      </w:r>
      <w:r w:rsidRPr="006B6D41">
        <w:rPr>
          <w:rFonts w:ascii="Arial" w:hAnsi="Arial" w:cs="Arial"/>
        </w:rPr>
        <w:t>).</w:t>
      </w:r>
    </w:p>
    <w:p w:rsidR="00863013" w:rsidRPr="006B6D41" w:rsidRDefault="00863013" w:rsidP="005D6A2A">
      <w:pPr>
        <w:pStyle w:val="Titolo"/>
        <w:tabs>
          <w:tab w:val="left" w:pos="4253"/>
        </w:tabs>
        <w:spacing w:before="120" w:after="0" w:line="276" w:lineRule="auto"/>
        <w:jc w:val="left"/>
        <w:outlineLvl w:val="9"/>
        <w:rPr>
          <w:b w:val="0"/>
          <w:sz w:val="24"/>
          <w:szCs w:val="24"/>
        </w:rPr>
      </w:pPr>
      <w:r w:rsidRPr="006B6D41">
        <w:rPr>
          <w:b w:val="0"/>
          <w:sz w:val="24"/>
          <w:szCs w:val="24"/>
        </w:rPr>
        <w:t>Sinfonia concertante, K297b, per oboe, cl. cor. fag. e orch. (</w:t>
      </w:r>
      <w:r w:rsidR="00A72CDB" w:rsidRPr="006B6D41">
        <w:rPr>
          <w:b w:val="0"/>
          <w:sz w:val="24"/>
          <w:szCs w:val="24"/>
        </w:rPr>
        <w:t>28’15</w:t>
      </w:r>
      <w:r w:rsidRPr="006B6D41">
        <w:rPr>
          <w:b w:val="0"/>
          <w:sz w:val="24"/>
          <w:szCs w:val="24"/>
        </w:rPr>
        <w:t>).</w:t>
      </w:r>
    </w:p>
    <w:p w:rsidR="00AC3B46" w:rsidRPr="006B6D41" w:rsidRDefault="00452DA6" w:rsidP="005D6A2A">
      <w:pPr>
        <w:tabs>
          <w:tab w:val="left" w:pos="4253"/>
        </w:tabs>
        <w:spacing w:before="120" w:line="276" w:lineRule="auto"/>
        <w:rPr>
          <w:rFonts w:ascii="Arial" w:hAnsi="Arial" w:cs="Arial"/>
        </w:rPr>
      </w:pPr>
      <w:r w:rsidRPr="006B6D41">
        <w:rPr>
          <w:rFonts w:ascii="Arial" w:hAnsi="Arial" w:cs="Arial"/>
        </w:rPr>
        <w:t>Adagio e Rondò in Do-</w:t>
      </w:r>
      <w:r w:rsidR="00742FA1" w:rsidRPr="006B6D41">
        <w:rPr>
          <w:rFonts w:ascii="Arial" w:hAnsi="Arial" w:cs="Arial"/>
        </w:rPr>
        <w:t>,</w:t>
      </w:r>
      <w:r w:rsidRPr="006B6D41">
        <w:rPr>
          <w:rFonts w:ascii="Arial" w:hAnsi="Arial" w:cs="Arial"/>
        </w:rPr>
        <w:t xml:space="preserve"> K617, per </w:t>
      </w:r>
      <w:r w:rsidR="00742FA1" w:rsidRPr="006B6D41">
        <w:rPr>
          <w:rFonts w:ascii="Arial" w:hAnsi="Arial" w:cs="Arial"/>
        </w:rPr>
        <w:t>h</w:t>
      </w:r>
      <w:r w:rsidRPr="006B6D41">
        <w:rPr>
          <w:rFonts w:ascii="Arial" w:hAnsi="Arial" w:cs="Arial"/>
        </w:rPr>
        <w:t>armonika, fl. oboe e vcl. (1</w:t>
      </w:r>
      <w:r w:rsidR="002C5C44" w:rsidRPr="006B6D41">
        <w:rPr>
          <w:rFonts w:ascii="Arial" w:hAnsi="Arial" w:cs="Arial"/>
        </w:rPr>
        <w:t>7</w:t>
      </w:r>
      <w:r w:rsidRPr="006B6D41">
        <w:rPr>
          <w:rFonts w:ascii="Arial" w:hAnsi="Arial" w:cs="Arial"/>
        </w:rPr>
        <w:t>91).</w:t>
      </w:r>
    </w:p>
    <w:p w:rsidR="00223C25" w:rsidRPr="006B6D41" w:rsidRDefault="00223C25" w:rsidP="005D6A2A">
      <w:pPr>
        <w:tabs>
          <w:tab w:val="left" w:pos="4253"/>
        </w:tabs>
        <w:spacing w:before="120" w:line="276" w:lineRule="auto"/>
        <w:rPr>
          <w:rStyle w:val="Enfasigrassetto"/>
          <w:rFonts w:ascii="Arial" w:hAnsi="Arial" w:cs="Arial"/>
          <w:b w:val="0"/>
        </w:rPr>
      </w:pPr>
      <w:r w:rsidRPr="006B6D41">
        <w:rPr>
          <w:rStyle w:val="Enfasigrassetto"/>
          <w:rFonts w:ascii="Arial" w:hAnsi="Arial" w:cs="Arial"/>
          <w:b w:val="0"/>
        </w:rPr>
        <w:t>Da Flauto magico, K 620, Der Vogelfänger bin ich ja</w:t>
      </w:r>
      <w:r w:rsidRPr="006B6D41">
        <w:rPr>
          <w:rStyle w:val="piecedata"/>
          <w:rFonts w:ascii="Arial" w:hAnsi="Arial" w:cs="Arial"/>
        </w:rPr>
        <w:t xml:space="preserve">, </w:t>
      </w:r>
      <w:r w:rsidRPr="006B6D41">
        <w:rPr>
          <w:rStyle w:val="Enfasigrassetto"/>
          <w:rFonts w:ascii="Arial" w:hAnsi="Arial" w:cs="Arial"/>
          <w:b w:val="0"/>
        </w:rPr>
        <w:t>oboe e arpa: (1791</w:t>
      </w:r>
      <w:r w:rsidR="00D661DE" w:rsidRPr="006B6D41">
        <w:rPr>
          <w:rStyle w:val="Enfasigrassetto"/>
          <w:rFonts w:ascii="Arial" w:hAnsi="Arial" w:cs="Arial"/>
          <w:b w:val="0"/>
        </w:rPr>
        <w:t>, 2’</w:t>
      </w:r>
      <w:r w:rsidRPr="006B6D41">
        <w:rPr>
          <w:rStyle w:val="Enfasigrassetto"/>
          <w:rFonts w:ascii="Arial" w:hAnsi="Arial" w:cs="Arial"/>
          <w:b w:val="0"/>
        </w:rPr>
        <w:t xml:space="preserve">) </w:t>
      </w:r>
    </w:p>
    <w:p w:rsidR="00063614" w:rsidRPr="006B6D41" w:rsidRDefault="00AC3B46" w:rsidP="005D6A2A">
      <w:pPr>
        <w:tabs>
          <w:tab w:val="left" w:pos="4253"/>
        </w:tabs>
        <w:spacing w:before="120" w:line="276" w:lineRule="auto"/>
        <w:rPr>
          <w:rFonts w:ascii="Arial" w:hAnsi="Arial" w:cs="Arial"/>
        </w:rPr>
      </w:pPr>
      <w:r w:rsidRPr="006B6D41">
        <w:rPr>
          <w:rFonts w:ascii="Arial" w:hAnsi="Arial" w:cs="Arial"/>
        </w:rPr>
        <w:t xml:space="preserve">Frammento di Concerto </w:t>
      </w:r>
      <w:r w:rsidR="00002E0C" w:rsidRPr="006B6D41">
        <w:rPr>
          <w:rFonts w:ascii="Arial" w:hAnsi="Arial" w:cs="Arial"/>
        </w:rPr>
        <w:t xml:space="preserve">in Fa, K293, </w:t>
      </w:r>
      <w:r w:rsidRPr="006B6D41">
        <w:rPr>
          <w:rFonts w:ascii="Arial" w:hAnsi="Arial" w:cs="Arial"/>
        </w:rPr>
        <w:t>oboe e orch</w:t>
      </w:r>
      <w:r w:rsidR="0050234C" w:rsidRPr="006B6D41">
        <w:rPr>
          <w:rFonts w:ascii="Arial" w:hAnsi="Arial" w:cs="Arial"/>
        </w:rPr>
        <w:t>.</w:t>
      </w:r>
    </w:p>
    <w:p w:rsidR="0050234C" w:rsidRPr="006B6D41" w:rsidRDefault="0050234C" w:rsidP="005D6A2A">
      <w:pPr>
        <w:tabs>
          <w:tab w:val="left" w:pos="4253"/>
        </w:tabs>
        <w:spacing w:before="120" w:line="276" w:lineRule="auto"/>
        <w:rPr>
          <w:rFonts w:ascii="Arial" w:hAnsi="Arial" w:cs="Arial"/>
        </w:rPr>
      </w:pPr>
    </w:p>
    <w:p w:rsidR="002B40D7" w:rsidRPr="00200598" w:rsidRDefault="002B40D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MOZETICH  Marjan</w:t>
      </w:r>
      <w:r w:rsidRPr="00200598">
        <w:rPr>
          <w:rFonts w:ascii="Arial" w:hAnsi="Arial" w:cs="Arial"/>
          <w:color w:val="873624"/>
          <w:u w:val="single"/>
        </w:rPr>
        <w:tab/>
      </w:r>
      <w:r w:rsidRPr="00200598">
        <w:rPr>
          <w:rFonts w:ascii="Arial" w:hAnsi="Arial" w:cs="Arial"/>
          <w:color w:val="873624"/>
          <w:u w:val="single"/>
        </w:rPr>
        <w:tab/>
        <w:t>Gorizia, 7.1.1948</w:t>
      </w:r>
    </w:p>
    <w:p w:rsidR="002B40D7" w:rsidRPr="00200598" w:rsidRDefault="002B40D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e pianista canadese d’origini italo-slovene. Emigrato con la famiglia in Canada nel 1952, studiò</w:t>
      </w:r>
      <w:r w:rsidR="00B865D1" w:rsidRPr="00200598">
        <w:rPr>
          <w:rFonts w:ascii="Arial" w:hAnsi="Arial" w:cs="Arial"/>
          <w:color w:val="873624"/>
          <w:sz w:val="20"/>
          <w:szCs w:val="20"/>
        </w:rPr>
        <w:t xml:space="preserve"> </w:t>
      </w:r>
      <w:r w:rsidRPr="00200598">
        <w:rPr>
          <w:rFonts w:ascii="Arial" w:hAnsi="Arial" w:cs="Arial"/>
          <w:color w:val="873624"/>
          <w:sz w:val="20"/>
          <w:szCs w:val="20"/>
        </w:rPr>
        <w:t>ad Hamilton con Parson, Poole e Bedfort. Perfezionamento a Roma con Berio, a Siena con Donatoni, a Londra con Bedfort. Insegnante alla Queen’s Univ.</w:t>
      </w:r>
    </w:p>
    <w:p w:rsidR="002B40D7" w:rsidRPr="006B6D41" w:rsidRDefault="002B40D7" w:rsidP="005D6A2A">
      <w:pPr>
        <w:tabs>
          <w:tab w:val="left" w:pos="4253"/>
        </w:tabs>
        <w:spacing w:before="120" w:line="276" w:lineRule="auto"/>
        <w:rPr>
          <w:rFonts w:ascii="Arial" w:hAnsi="Arial" w:cs="Arial"/>
        </w:rPr>
      </w:pPr>
      <w:r w:rsidRPr="006B6D41">
        <w:rPr>
          <w:rFonts w:ascii="Arial" w:hAnsi="Arial" w:cs="Arial"/>
        </w:rPr>
        <w:t>Concerto per oboe e archi (1995).</w:t>
      </w:r>
    </w:p>
    <w:p w:rsidR="00B2717E" w:rsidRPr="00200598" w:rsidRDefault="00B2717E" w:rsidP="005D6A2A">
      <w:pPr>
        <w:tabs>
          <w:tab w:val="left" w:pos="4253"/>
        </w:tabs>
        <w:spacing w:before="120" w:line="276" w:lineRule="auto"/>
        <w:rPr>
          <w:rFonts w:ascii="Arial" w:hAnsi="Arial" w:cs="Arial"/>
          <w:color w:val="873624"/>
        </w:rPr>
      </w:pPr>
    </w:p>
    <w:p w:rsidR="00436997" w:rsidRPr="00200598" w:rsidRDefault="0043699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MU</w:t>
      </w:r>
      <w:r w:rsidR="00E34F4A" w:rsidRPr="00200598">
        <w:rPr>
          <w:rFonts w:ascii="Arial" w:hAnsi="Arial" w:cs="Arial"/>
          <w:color w:val="873624"/>
          <w:u w:val="single"/>
        </w:rPr>
        <w:t>E</w:t>
      </w:r>
      <w:r w:rsidRPr="00200598">
        <w:rPr>
          <w:rFonts w:ascii="Arial" w:hAnsi="Arial" w:cs="Arial"/>
          <w:color w:val="873624"/>
          <w:u w:val="single"/>
        </w:rPr>
        <w:t>LLER  Florian</w:t>
      </w:r>
      <w:r w:rsidR="00CE5B8D" w:rsidRPr="00200598">
        <w:rPr>
          <w:rFonts w:ascii="Arial" w:hAnsi="Arial" w:cs="Arial"/>
          <w:color w:val="873624"/>
          <w:u w:val="single"/>
        </w:rPr>
        <w:tab/>
      </w:r>
      <w:r w:rsidR="00CE5B8D" w:rsidRPr="00200598">
        <w:rPr>
          <w:rFonts w:ascii="Arial" w:hAnsi="Arial" w:cs="Arial"/>
          <w:color w:val="873624"/>
          <w:u w:val="single"/>
        </w:rPr>
        <w:tab/>
        <w:t>Bay City, 15.6.1904 - St. Petersburg, 14.3.1983.</w:t>
      </w:r>
    </w:p>
    <w:p w:rsidR="00CE5B8D" w:rsidRPr="00200598" w:rsidRDefault="00CE5B8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w:t>
      </w:r>
      <w:r w:rsidR="00BD16BA" w:rsidRPr="00200598">
        <w:rPr>
          <w:rFonts w:ascii="Arial" w:hAnsi="Arial" w:cs="Arial"/>
          <w:color w:val="873624"/>
          <w:sz w:val="20"/>
          <w:szCs w:val="20"/>
        </w:rPr>
        <w:t xml:space="preserve"> aChicago fu </w:t>
      </w:r>
      <w:r w:rsidRPr="00200598">
        <w:rPr>
          <w:rFonts w:ascii="Arial" w:hAnsi="Arial" w:cs="Arial"/>
          <w:color w:val="873624"/>
          <w:sz w:val="20"/>
          <w:szCs w:val="20"/>
        </w:rPr>
        <w:t xml:space="preserve">oboista nell’orchestra e insegnante </w:t>
      </w:r>
      <w:r w:rsidR="00BD16BA" w:rsidRPr="00200598">
        <w:rPr>
          <w:rFonts w:ascii="Arial" w:hAnsi="Arial" w:cs="Arial"/>
          <w:color w:val="873624"/>
          <w:sz w:val="20"/>
          <w:szCs w:val="20"/>
        </w:rPr>
        <w:t>di</w:t>
      </w:r>
      <w:r w:rsidRPr="00200598">
        <w:rPr>
          <w:rFonts w:ascii="Arial" w:hAnsi="Arial" w:cs="Arial"/>
          <w:color w:val="873624"/>
          <w:sz w:val="20"/>
          <w:szCs w:val="20"/>
        </w:rPr>
        <w:t xml:space="preserve"> Conservatorio.</w:t>
      </w:r>
    </w:p>
    <w:p w:rsidR="00436997" w:rsidRPr="006B6D41" w:rsidRDefault="00CE5B8D" w:rsidP="005D6A2A">
      <w:pPr>
        <w:tabs>
          <w:tab w:val="left" w:pos="4253"/>
        </w:tabs>
        <w:spacing w:before="120" w:line="276" w:lineRule="auto"/>
        <w:rPr>
          <w:rFonts w:ascii="Arial" w:hAnsi="Arial" w:cs="Arial"/>
        </w:rPr>
      </w:pPr>
      <w:r w:rsidRPr="006B6D41">
        <w:rPr>
          <w:rFonts w:ascii="Arial" w:hAnsi="Arial" w:cs="Arial"/>
        </w:rPr>
        <w:t xml:space="preserve">Concerto per oboe e orch.   </w:t>
      </w:r>
      <w:r w:rsidR="00436997" w:rsidRPr="006B6D41">
        <w:rPr>
          <w:rFonts w:ascii="Arial" w:hAnsi="Arial" w:cs="Arial"/>
        </w:rPr>
        <w:t>Metodo per oboe.</w:t>
      </w:r>
    </w:p>
    <w:p w:rsidR="001E4C88" w:rsidRPr="00200598" w:rsidRDefault="001E4C88" w:rsidP="005D6A2A">
      <w:pPr>
        <w:tabs>
          <w:tab w:val="left" w:pos="4253"/>
        </w:tabs>
        <w:spacing w:before="120" w:line="276" w:lineRule="auto"/>
        <w:rPr>
          <w:rFonts w:ascii="Arial" w:hAnsi="Arial" w:cs="Arial"/>
          <w:color w:val="873624"/>
          <w:u w:val="single"/>
        </w:rPr>
      </w:pPr>
    </w:p>
    <w:p w:rsidR="001E4C88" w:rsidRPr="00200598" w:rsidRDefault="001E4C8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MUELLER  Hans</w:t>
      </w:r>
      <w:r w:rsidRPr="00200598">
        <w:rPr>
          <w:rFonts w:ascii="Arial" w:hAnsi="Arial" w:cs="Arial"/>
          <w:color w:val="873624"/>
          <w:u w:val="single"/>
        </w:rPr>
        <w:tab/>
      </w:r>
      <w:r w:rsidRPr="00200598">
        <w:rPr>
          <w:rFonts w:ascii="Arial" w:hAnsi="Arial" w:cs="Arial"/>
          <w:color w:val="873624"/>
          <w:u w:val="single"/>
        </w:rPr>
        <w:tab/>
        <w:t>Zurigo, 23.2.1909- Lugano, 1.2.1987.</w:t>
      </w:r>
    </w:p>
    <w:p w:rsidR="001E4C88" w:rsidRPr="00200598" w:rsidRDefault="001E4C8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oboista svizzero, studi a Weimar e Lipsia con Grabner, perfezionamento a Parigi. Oboista nelle più importanti orchestra sinfoniche svizzere.</w:t>
      </w:r>
    </w:p>
    <w:p w:rsidR="001E4C88" w:rsidRPr="006B6D41" w:rsidRDefault="0084283B" w:rsidP="005D6A2A">
      <w:pPr>
        <w:tabs>
          <w:tab w:val="left" w:pos="4253"/>
        </w:tabs>
        <w:spacing w:before="120" w:line="276" w:lineRule="auto"/>
        <w:rPr>
          <w:rFonts w:ascii="Arial" w:hAnsi="Arial" w:cs="Arial"/>
        </w:rPr>
      </w:pPr>
      <w:r w:rsidRPr="006B6D41">
        <w:rPr>
          <w:rFonts w:ascii="Arial" w:hAnsi="Arial" w:cs="Arial"/>
        </w:rPr>
        <w:t>Invocazione, cor. ing. e perc. (1986).   Suite in stile antico, fl. cor. ing. fag. (1938).</w:t>
      </w:r>
    </w:p>
    <w:p w:rsidR="0084283B" w:rsidRPr="006B6D41" w:rsidRDefault="0084283B" w:rsidP="005D6A2A">
      <w:pPr>
        <w:tabs>
          <w:tab w:val="left" w:pos="4253"/>
        </w:tabs>
        <w:spacing w:before="120" w:line="276" w:lineRule="auto"/>
        <w:rPr>
          <w:rFonts w:ascii="Arial" w:hAnsi="Arial" w:cs="Arial"/>
        </w:rPr>
      </w:pPr>
      <w:r w:rsidRPr="006B6D41">
        <w:rPr>
          <w:rFonts w:ascii="Arial" w:hAnsi="Arial" w:cs="Arial"/>
        </w:rPr>
        <w:t>Ballata per cor ing. e orchestra (1952).</w:t>
      </w:r>
    </w:p>
    <w:p w:rsidR="0084283B" w:rsidRPr="00200598" w:rsidRDefault="0084283B" w:rsidP="005D6A2A">
      <w:pPr>
        <w:tabs>
          <w:tab w:val="left" w:pos="4253"/>
        </w:tabs>
        <w:spacing w:before="120" w:line="276" w:lineRule="auto"/>
        <w:rPr>
          <w:rFonts w:ascii="Arial" w:hAnsi="Arial" w:cs="Arial"/>
          <w:color w:val="873624"/>
        </w:rPr>
      </w:pPr>
    </w:p>
    <w:p w:rsidR="001832C5" w:rsidRPr="00200598" w:rsidRDefault="001E4C8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w:t>
      </w:r>
      <w:r w:rsidR="001832C5" w:rsidRPr="00200598">
        <w:rPr>
          <w:rFonts w:ascii="Arial" w:hAnsi="Arial" w:cs="Arial"/>
          <w:color w:val="873624"/>
          <w:u w:val="single"/>
        </w:rPr>
        <w:t>ULLER  Siegfried</w:t>
      </w:r>
      <w:r w:rsidR="001832C5" w:rsidRPr="00200598">
        <w:rPr>
          <w:rFonts w:ascii="Arial" w:hAnsi="Arial" w:cs="Arial"/>
          <w:color w:val="873624"/>
          <w:u w:val="single"/>
        </w:rPr>
        <w:tab/>
      </w:r>
      <w:r w:rsidR="001832C5" w:rsidRPr="00200598">
        <w:rPr>
          <w:rFonts w:ascii="Arial" w:hAnsi="Arial" w:cs="Arial"/>
          <w:color w:val="873624"/>
          <w:u w:val="single"/>
        </w:rPr>
        <w:tab/>
        <w:t>Plauen, 11.1.1905 - Russia, autunno 1946.</w:t>
      </w:r>
    </w:p>
    <w:p w:rsidR="001832C5" w:rsidRPr="00200598" w:rsidRDefault="001832C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Allievo di Karg-Elert e di Martienssen. Insegnò a Lipsia e Weimar. Morì in prigionia.</w:t>
      </w:r>
    </w:p>
    <w:p w:rsidR="001832C5" w:rsidRPr="006B6D41" w:rsidRDefault="001832C5" w:rsidP="005D6A2A">
      <w:pPr>
        <w:tabs>
          <w:tab w:val="left" w:pos="4253"/>
        </w:tabs>
        <w:spacing w:before="120" w:line="276" w:lineRule="auto"/>
        <w:rPr>
          <w:rFonts w:ascii="Arial" w:hAnsi="Arial" w:cs="Arial"/>
        </w:rPr>
      </w:pPr>
      <w:r w:rsidRPr="006B6D41">
        <w:rPr>
          <w:rFonts w:ascii="Arial" w:hAnsi="Arial" w:cs="Arial"/>
        </w:rPr>
        <w:t>Sonata per oboe e pf. op. 52 (1936).</w:t>
      </w:r>
    </w:p>
    <w:p w:rsidR="001832C5" w:rsidRPr="00200598" w:rsidRDefault="001832C5" w:rsidP="005D6A2A">
      <w:pPr>
        <w:tabs>
          <w:tab w:val="left" w:pos="4253"/>
        </w:tabs>
        <w:spacing w:before="120" w:line="276" w:lineRule="auto"/>
        <w:rPr>
          <w:rFonts w:ascii="Arial" w:hAnsi="Arial" w:cs="Arial"/>
          <w:color w:val="873624"/>
        </w:rPr>
      </w:pPr>
    </w:p>
    <w:p w:rsidR="001832C5" w:rsidRPr="00200598" w:rsidRDefault="001832C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MULLER von KULM  Walter</w:t>
      </w:r>
      <w:r w:rsidRPr="00200598">
        <w:rPr>
          <w:rFonts w:ascii="Arial" w:hAnsi="Arial" w:cs="Arial"/>
          <w:color w:val="873624"/>
          <w:u w:val="single"/>
        </w:rPr>
        <w:tab/>
      </w:r>
      <w:r w:rsidRPr="00200598">
        <w:rPr>
          <w:rFonts w:ascii="Arial" w:hAnsi="Arial" w:cs="Arial"/>
          <w:color w:val="873624"/>
          <w:u w:val="single"/>
        </w:rPr>
        <w:tab/>
        <w:t>Basilea, 31.8.1899 - Basilea, 2,10,1967.</w:t>
      </w:r>
    </w:p>
    <w:p w:rsidR="001832C5" w:rsidRPr="00200598" w:rsidRDefault="001832C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svizzero, allievo di Wehrli, Andrae e Weingartner. Direttore del Conservatorio di Basilea, direttore di </w:t>
      </w:r>
      <w:r w:rsidR="00B865D1" w:rsidRPr="00200598">
        <w:rPr>
          <w:rFonts w:ascii="Arial" w:hAnsi="Arial" w:cs="Arial"/>
          <w:color w:val="873624"/>
          <w:sz w:val="20"/>
          <w:szCs w:val="20"/>
        </w:rPr>
        <w:t xml:space="preserve">  </w:t>
      </w:r>
      <w:r w:rsidRPr="00200598">
        <w:rPr>
          <w:rFonts w:ascii="Arial" w:hAnsi="Arial" w:cs="Arial"/>
          <w:color w:val="873624"/>
          <w:sz w:val="20"/>
          <w:szCs w:val="20"/>
        </w:rPr>
        <w:t>cori, critico e redattore musicale.</w:t>
      </w:r>
    </w:p>
    <w:p w:rsidR="001832C5" w:rsidRPr="006B6D41" w:rsidRDefault="001832C5" w:rsidP="005D6A2A">
      <w:pPr>
        <w:tabs>
          <w:tab w:val="left" w:pos="4253"/>
        </w:tabs>
        <w:spacing w:before="120" w:line="276" w:lineRule="auto"/>
        <w:rPr>
          <w:rFonts w:ascii="Arial" w:hAnsi="Arial" w:cs="Arial"/>
          <w:lang w:val="fr-FR"/>
        </w:rPr>
      </w:pPr>
      <w:r w:rsidRPr="006B6D41">
        <w:rPr>
          <w:rFonts w:ascii="Arial" w:hAnsi="Arial" w:cs="Arial"/>
          <w:lang w:val="fr-FR"/>
        </w:rPr>
        <w:t>Suite d’inventions, per cl. oboe e fag. op. 72</w:t>
      </w:r>
    </w:p>
    <w:p w:rsidR="001832C5" w:rsidRPr="00200598" w:rsidRDefault="001832C5" w:rsidP="005D6A2A">
      <w:pPr>
        <w:tabs>
          <w:tab w:val="left" w:pos="4253"/>
        </w:tabs>
        <w:spacing w:before="120" w:line="276" w:lineRule="auto"/>
        <w:rPr>
          <w:rFonts w:ascii="Arial" w:hAnsi="Arial" w:cs="Arial"/>
          <w:color w:val="873624"/>
          <w:lang w:val="fr-FR"/>
        </w:rPr>
      </w:pPr>
    </w:p>
    <w:p w:rsidR="00FF6CF9" w:rsidRPr="00200598" w:rsidRDefault="00FF6CF9" w:rsidP="005D6A2A">
      <w:pPr>
        <w:pStyle w:val="Corpotesto"/>
        <w:tabs>
          <w:tab w:val="left" w:pos="4253"/>
        </w:tabs>
        <w:spacing w:before="120" w:after="0" w:line="276" w:lineRule="auto"/>
        <w:rPr>
          <w:rStyle w:val="piecedata1"/>
          <w:color w:val="873624"/>
          <w:sz w:val="24"/>
          <w:szCs w:val="24"/>
          <w:u w:val="single"/>
        </w:rPr>
      </w:pPr>
      <w:r w:rsidRPr="00200598">
        <w:rPr>
          <w:rStyle w:val="piecedata1"/>
          <w:color w:val="873624"/>
          <w:sz w:val="24"/>
          <w:szCs w:val="24"/>
          <w:u w:val="single"/>
        </w:rPr>
        <w:t>MULLER-ZURICH  Paul</w:t>
      </w:r>
      <w:r w:rsidRPr="00200598">
        <w:rPr>
          <w:rStyle w:val="piecedata1"/>
          <w:color w:val="873624"/>
          <w:sz w:val="24"/>
          <w:szCs w:val="24"/>
          <w:u w:val="single"/>
        </w:rPr>
        <w:tab/>
      </w:r>
      <w:r w:rsidRPr="00200598">
        <w:rPr>
          <w:rStyle w:val="piecedata1"/>
          <w:color w:val="873624"/>
          <w:sz w:val="24"/>
          <w:szCs w:val="24"/>
          <w:u w:val="single"/>
        </w:rPr>
        <w:tab/>
        <w:t>Zurigo, 19.6.1889 - Zurigo, 21.7.1993.</w:t>
      </w:r>
    </w:p>
    <w:p w:rsidR="00927A5B" w:rsidRPr="00200598" w:rsidRDefault="00927A5B" w:rsidP="005D6A2A">
      <w:pPr>
        <w:pStyle w:val="Corpotesto"/>
        <w:tabs>
          <w:tab w:val="left" w:pos="4253"/>
        </w:tabs>
        <w:spacing w:before="120" w:after="0" w:line="276" w:lineRule="auto"/>
        <w:rPr>
          <w:rStyle w:val="piecedata1"/>
          <w:color w:val="873624"/>
          <w:sz w:val="20"/>
          <w:szCs w:val="20"/>
        </w:rPr>
      </w:pPr>
      <w:r w:rsidRPr="00200598">
        <w:rPr>
          <w:rStyle w:val="piecedata1"/>
          <w:color w:val="873624"/>
          <w:sz w:val="20"/>
          <w:szCs w:val="20"/>
        </w:rPr>
        <w:t>Compositore e direttore d’orchestra svizzero, studi al Conservatorio di Zurigo</w:t>
      </w:r>
      <w:r w:rsidRPr="00200598">
        <w:rPr>
          <w:rStyle w:val="piecedata1"/>
          <w:color w:val="873624"/>
        </w:rPr>
        <w:t xml:space="preserve"> con Jarnach e Andreae</w:t>
      </w:r>
      <w:r w:rsidR="0022638A" w:rsidRPr="00200598">
        <w:rPr>
          <w:rStyle w:val="piecedata1"/>
          <w:color w:val="873624"/>
          <w:sz w:val="20"/>
          <w:szCs w:val="20"/>
        </w:rPr>
        <w:t xml:space="preserve">e </w:t>
      </w:r>
      <w:r w:rsidRPr="00200598">
        <w:rPr>
          <w:rStyle w:val="piecedata1"/>
          <w:color w:val="873624"/>
          <w:sz w:val="20"/>
          <w:szCs w:val="20"/>
        </w:rPr>
        <w:t xml:space="preserve">a Parigi con Batalla. Dal 1927 al 1968 insegnante di composizione e direzione d’orchestra al Conservatorio di Zurigo e negli </w:t>
      </w:r>
      <w:r w:rsidR="00562364">
        <w:rPr>
          <w:rStyle w:val="piecedata1"/>
          <w:color w:val="873624"/>
          <w:sz w:val="20"/>
          <w:szCs w:val="20"/>
        </w:rPr>
        <w:t xml:space="preserve">        </w:t>
      </w:r>
      <w:r w:rsidRPr="00200598">
        <w:rPr>
          <w:rStyle w:val="piecedata1"/>
          <w:color w:val="873624"/>
          <w:sz w:val="20"/>
          <w:szCs w:val="20"/>
        </w:rPr>
        <w:t>anni ’60 anche all’Università.</w:t>
      </w:r>
    </w:p>
    <w:p w:rsidR="00B3684D" w:rsidRPr="006B6D41" w:rsidRDefault="00FF6CF9" w:rsidP="005D6A2A">
      <w:pPr>
        <w:tabs>
          <w:tab w:val="left" w:pos="4253"/>
        </w:tabs>
        <w:spacing w:before="120" w:line="276" w:lineRule="auto"/>
        <w:rPr>
          <w:rFonts w:ascii="Arial" w:hAnsi="Arial" w:cs="Arial"/>
        </w:rPr>
      </w:pPr>
      <w:r w:rsidRPr="006B6D41">
        <w:rPr>
          <w:rFonts w:ascii="Arial" w:hAnsi="Arial" w:cs="Arial"/>
          <w:lang w:val="de-DE"/>
        </w:rPr>
        <w:t>Fantasia</w:t>
      </w:r>
      <w:r w:rsidR="00682F38" w:rsidRPr="006B6D41">
        <w:rPr>
          <w:rFonts w:ascii="Arial" w:hAnsi="Arial" w:cs="Arial"/>
        </w:rPr>
        <w:t xml:space="preserve"> per oboe e org.</w:t>
      </w:r>
      <w:r w:rsidRPr="006B6D41">
        <w:rPr>
          <w:rFonts w:ascii="Arial" w:hAnsi="Arial" w:cs="Arial"/>
        </w:rPr>
        <w:t xml:space="preserve"> (1980).</w:t>
      </w:r>
      <w:r w:rsidR="00B3684D" w:rsidRPr="006B6D41">
        <w:rPr>
          <w:rFonts w:ascii="Arial" w:hAnsi="Arial" w:cs="Arial"/>
        </w:rPr>
        <w:t>Marienleben per fl. oboe, cl. cor. quintetto, op 8 (1924).</w:t>
      </w:r>
    </w:p>
    <w:p w:rsidR="00FF6CF9" w:rsidRPr="006B6D41" w:rsidRDefault="00FF6CF9" w:rsidP="005D6A2A">
      <w:pPr>
        <w:pStyle w:val="Corpotesto"/>
        <w:tabs>
          <w:tab w:val="left" w:pos="4253"/>
        </w:tabs>
        <w:spacing w:before="120" w:after="0" w:line="276" w:lineRule="auto"/>
        <w:rPr>
          <w:rFonts w:ascii="Arial" w:hAnsi="Arial" w:cs="Arial"/>
          <w:sz w:val="24"/>
          <w:lang w:val="de-DE"/>
        </w:rPr>
      </w:pPr>
      <w:r w:rsidRPr="006B6D41">
        <w:rPr>
          <w:rFonts w:ascii="Arial" w:hAnsi="Arial" w:cs="Arial"/>
          <w:sz w:val="24"/>
          <w:lang w:val="de-DE"/>
        </w:rPr>
        <w:t>Preludio, aria e fuga per oboe, fag. cor. tr. e quart. d’archi (1933).</w:t>
      </w:r>
    </w:p>
    <w:p w:rsidR="00DA0AFD" w:rsidRPr="00200598" w:rsidRDefault="00DA0AFD" w:rsidP="005D6A2A">
      <w:pPr>
        <w:tabs>
          <w:tab w:val="left" w:pos="4253"/>
        </w:tabs>
        <w:spacing w:before="120" w:line="276" w:lineRule="auto"/>
        <w:rPr>
          <w:rFonts w:ascii="Arial" w:hAnsi="Arial" w:cs="Arial"/>
          <w:color w:val="873624"/>
        </w:rPr>
      </w:pPr>
    </w:p>
    <w:p w:rsidR="00DA0AFD" w:rsidRPr="00200598" w:rsidRDefault="00DA0AF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MURGIER  Jaques</w:t>
      </w:r>
      <w:r w:rsidRPr="00200598">
        <w:rPr>
          <w:rFonts w:ascii="Arial" w:hAnsi="Arial" w:cs="Arial"/>
          <w:color w:val="873624"/>
          <w:u w:val="single"/>
        </w:rPr>
        <w:tab/>
      </w:r>
      <w:r w:rsidRPr="00200598">
        <w:rPr>
          <w:rFonts w:ascii="Arial" w:hAnsi="Arial" w:cs="Arial"/>
          <w:color w:val="873624"/>
          <w:u w:val="single"/>
        </w:rPr>
        <w:tab/>
        <w:t xml:space="preserve">Grenoble, 30.9.1912- </w:t>
      </w:r>
      <w:r w:rsidR="008D2460" w:rsidRPr="00200598">
        <w:rPr>
          <w:rFonts w:ascii="Arial" w:hAnsi="Arial" w:cs="Arial"/>
          <w:color w:val="873624"/>
          <w:u w:val="single"/>
        </w:rPr>
        <w:t>12.10.1986.</w:t>
      </w:r>
    </w:p>
    <w:p w:rsidR="008D2460" w:rsidRPr="00200598" w:rsidRDefault="008D246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Violinista, direttore d’orchestra, didatta e compositore francese. Studi al Conservatorio di Parigi con </w:t>
      </w:r>
      <w:r w:rsidR="007B0C25" w:rsidRPr="00200598">
        <w:rPr>
          <w:rFonts w:ascii="Arial" w:hAnsi="Arial" w:cs="Arial"/>
          <w:color w:val="873624"/>
          <w:sz w:val="20"/>
          <w:szCs w:val="20"/>
        </w:rPr>
        <w:t xml:space="preserve">Niveau, </w:t>
      </w:r>
      <w:r w:rsidR="00B865D1" w:rsidRPr="00200598">
        <w:rPr>
          <w:rFonts w:ascii="Arial" w:hAnsi="Arial" w:cs="Arial"/>
          <w:color w:val="873624"/>
          <w:sz w:val="20"/>
          <w:szCs w:val="20"/>
        </w:rPr>
        <w:t xml:space="preserve">    </w:t>
      </w:r>
      <w:r w:rsidRPr="00200598">
        <w:rPr>
          <w:rFonts w:ascii="Arial" w:hAnsi="Arial" w:cs="Arial"/>
          <w:color w:val="873624"/>
          <w:sz w:val="20"/>
          <w:szCs w:val="20"/>
        </w:rPr>
        <w:t>Touche, d’Ollone e Gaubert. Dal 1951 direttore al Conservatorio di Reims</w:t>
      </w:r>
      <w:r w:rsidR="00C04CD9" w:rsidRPr="00200598">
        <w:rPr>
          <w:rFonts w:ascii="Arial" w:hAnsi="Arial" w:cs="Arial"/>
          <w:color w:val="873624"/>
          <w:sz w:val="20"/>
          <w:szCs w:val="20"/>
        </w:rPr>
        <w:t>.</w:t>
      </w:r>
    </w:p>
    <w:p w:rsidR="00DA0AFD" w:rsidRPr="00CD2E2E" w:rsidRDefault="008D2460" w:rsidP="005D6A2A">
      <w:pPr>
        <w:tabs>
          <w:tab w:val="left" w:pos="4253"/>
        </w:tabs>
        <w:spacing w:before="120" w:line="276" w:lineRule="auto"/>
        <w:rPr>
          <w:rFonts w:ascii="Arial" w:hAnsi="Arial" w:cs="Arial"/>
        </w:rPr>
      </w:pPr>
      <w:r w:rsidRPr="00CD2E2E">
        <w:rPr>
          <w:rFonts w:ascii="Arial" w:hAnsi="Arial" w:cs="Arial"/>
        </w:rPr>
        <w:t>Capriccio per oboe e pf.</w:t>
      </w:r>
      <w:r w:rsidR="00B05ED2" w:rsidRPr="00CD2E2E">
        <w:rPr>
          <w:rFonts w:ascii="Arial" w:hAnsi="Arial" w:cs="Arial"/>
        </w:rPr>
        <w:t xml:space="preserve"> (1’45).</w:t>
      </w:r>
    </w:p>
    <w:p w:rsidR="00B956E6" w:rsidRPr="00200598" w:rsidRDefault="00B956E6" w:rsidP="005D6A2A">
      <w:pPr>
        <w:tabs>
          <w:tab w:val="left" w:pos="4253"/>
        </w:tabs>
        <w:spacing w:before="120" w:line="276" w:lineRule="auto"/>
        <w:rPr>
          <w:rFonts w:ascii="Arial" w:hAnsi="Arial" w:cs="Arial"/>
          <w:color w:val="873624"/>
        </w:rPr>
      </w:pPr>
    </w:p>
    <w:p w:rsidR="00AB02D6" w:rsidRPr="00200598" w:rsidRDefault="00AB02D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MUSGRAVE  Thea</w:t>
      </w:r>
      <w:r w:rsidRPr="00200598">
        <w:rPr>
          <w:rFonts w:ascii="Arial" w:hAnsi="Arial" w:cs="Arial"/>
          <w:color w:val="873624"/>
          <w:u w:val="single"/>
        </w:rPr>
        <w:tab/>
      </w:r>
      <w:r w:rsidRPr="00200598">
        <w:rPr>
          <w:rFonts w:ascii="Arial" w:hAnsi="Arial" w:cs="Arial"/>
          <w:color w:val="873624"/>
          <w:u w:val="single"/>
        </w:rPr>
        <w:tab/>
        <w:t>Edimburgo, 27.5.1928</w:t>
      </w:r>
    </w:p>
    <w:p w:rsidR="0079187D" w:rsidRPr="00200598" w:rsidRDefault="0079187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Compositrice e concertista di pianoforte scozzese. Studi all’Università di Edimburgo con H. Gal. Perfezionamento a Parigi con N. Boulanger.</w:t>
      </w:r>
    </w:p>
    <w:p w:rsidR="00B63844" w:rsidRPr="00CD2E2E" w:rsidRDefault="001E15CC" w:rsidP="005D6A2A">
      <w:pPr>
        <w:tabs>
          <w:tab w:val="left" w:pos="4253"/>
        </w:tabs>
        <w:spacing w:before="120" w:line="276" w:lineRule="auto"/>
        <w:rPr>
          <w:rFonts w:ascii="Arial" w:hAnsi="Arial" w:cs="Arial"/>
          <w:lang w:val="en-US"/>
        </w:rPr>
      </w:pPr>
      <w:r w:rsidRPr="00CD2E2E">
        <w:rPr>
          <w:rFonts w:ascii="Arial" w:hAnsi="Arial" w:cs="Arial"/>
        </w:rPr>
        <w:t>Ni</w:t>
      </w:r>
      <w:r w:rsidR="00B63844" w:rsidRPr="00CD2E2E">
        <w:rPr>
          <w:rFonts w:ascii="Arial" w:hAnsi="Arial" w:cs="Arial"/>
        </w:rPr>
        <w:t xml:space="preserve">obe per oboe solo (1987, 5’).   </w:t>
      </w:r>
      <w:r w:rsidR="00181E5B" w:rsidRPr="00CD2E2E">
        <w:rPr>
          <w:rFonts w:ascii="Arial" w:hAnsi="Arial" w:cs="Arial"/>
          <w:lang w:val="en-US"/>
        </w:rPr>
        <w:t>Take Two Oboes (2007, 7’30</w:t>
      </w:r>
      <w:r w:rsidR="00B63844" w:rsidRPr="00CD2E2E">
        <w:rPr>
          <w:rFonts w:ascii="Arial" w:hAnsi="Arial" w:cs="Arial"/>
          <w:lang w:val="en-US"/>
        </w:rPr>
        <w:t>)</w:t>
      </w:r>
      <w:r w:rsidR="00181E5B" w:rsidRPr="00CD2E2E">
        <w:rPr>
          <w:rFonts w:ascii="Arial" w:hAnsi="Arial" w:cs="Arial"/>
          <w:lang w:val="en-US"/>
        </w:rPr>
        <w:t>.</w:t>
      </w:r>
    </w:p>
    <w:p w:rsidR="00B63844" w:rsidRPr="00CD2E2E" w:rsidRDefault="00B63844" w:rsidP="005D6A2A">
      <w:pPr>
        <w:tabs>
          <w:tab w:val="left" w:pos="4253"/>
        </w:tabs>
        <w:spacing w:before="120" w:line="276" w:lineRule="auto"/>
        <w:rPr>
          <w:rFonts w:ascii="Arial" w:hAnsi="Arial" w:cs="Arial"/>
        </w:rPr>
      </w:pPr>
      <w:r w:rsidRPr="00CD2E2E">
        <w:rPr>
          <w:rFonts w:ascii="Arial" w:hAnsi="Arial" w:cs="Arial"/>
          <w:lang w:val="en-US"/>
        </w:rPr>
        <w:t xml:space="preserve">Trenody, </w:t>
      </w:r>
      <w:r w:rsidR="00F72E59" w:rsidRPr="00CD2E2E">
        <w:rPr>
          <w:rFonts w:ascii="Arial" w:hAnsi="Arial" w:cs="Arial"/>
          <w:lang w:val="en-US"/>
        </w:rPr>
        <w:t>corno ingl. e pf.</w:t>
      </w:r>
      <w:r w:rsidRPr="00CD2E2E">
        <w:rPr>
          <w:rFonts w:ascii="Arial" w:hAnsi="Arial" w:cs="Arial"/>
          <w:lang w:val="en-US"/>
        </w:rPr>
        <w:t xml:space="preserve">(1996, 6’).   </w:t>
      </w:r>
      <w:r w:rsidR="001E15CC" w:rsidRPr="00CD2E2E">
        <w:rPr>
          <w:rFonts w:ascii="Arial" w:hAnsi="Arial" w:cs="Arial"/>
        </w:rPr>
        <w:t>Impromptu, fl</w:t>
      </w:r>
      <w:r w:rsidR="00F72E59" w:rsidRPr="00CD2E2E">
        <w:rPr>
          <w:rFonts w:ascii="Arial" w:hAnsi="Arial" w:cs="Arial"/>
        </w:rPr>
        <w:t>auto</w:t>
      </w:r>
      <w:r w:rsidR="001E15CC" w:rsidRPr="00CD2E2E">
        <w:rPr>
          <w:rFonts w:ascii="Arial" w:hAnsi="Arial" w:cs="Arial"/>
        </w:rPr>
        <w:t xml:space="preserve"> e oboe (1967, 4’).</w:t>
      </w:r>
    </w:p>
    <w:p w:rsidR="00B63844" w:rsidRPr="00CD2E2E" w:rsidRDefault="005308E2" w:rsidP="005D6A2A">
      <w:pPr>
        <w:tabs>
          <w:tab w:val="left" w:pos="4253"/>
        </w:tabs>
        <w:spacing w:before="120" w:line="276" w:lineRule="auto"/>
        <w:rPr>
          <w:rFonts w:ascii="Arial" w:hAnsi="Arial" w:cs="Arial"/>
        </w:rPr>
      </w:pPr>
      <w:r w:rsidRPr="00CD2E2E">
        <w:rPr>
          <w:rFonts w:ascii="Arial" w:hAnsi="Arial" w:cs="Arial"/>
          <w:lang w:val="en-US"/>
        </w:rPr>
        <w:t xml:space="preserve">Night Windows, oboe e pf. </w:t>
      </w:r>
      <w:r w:rsidRPr="00CD2E2E">
        <w:rPr>
          <w:rFonts w:ascii="Arial" w:hAnsi="Arial" w:cs="Arial"/>
        </w:rPr>
        <w:t>(2007, 1</w:t>
      </w:r>
      <w:r w:rsidR="00181E5B" w:rsidRPr="00CD2E2E">
        <w:rPr>
          <w:rFonts w:ascii="Arial" w:hAnsi="Arial" w:cs="Arial"/>
        </w:rPr>
        <w:t>3</w:t>
      </w:r>
      <w:r w:rsidRPr="00CD2E2E">
        <w:rPr>
          <w:rFonts w:ascii="Arial" w:hAnsi="Arial" w:cs="Arial"/>
        </w:rPr>
        <w:t xml:space="preserve">’).   </w:t>
      </w:r>
      <w:r w:rsidR="00AB02D6" w:rsidRPr="00CD2E2E">
        <w:rPr>
          <w:rFonts w:ascii="Arial" w:hAnsi="Arial" w:cs="Arial"/>
        </w:rPr>
        <w:t>Trio per fl</w:t>
      </w:r>
      <w:r w:rsidR="00B63844" w:rsidRPr="00CD2E2E">
        <w:rPr>
          <w:rFonts w:ascii="Arial" w:hAnsi="Arial" w:cs="Arial"/>
        </w:rPr>
        <w:t>auto,</w:t>
      </w:r>
      <w:r w:rsidR="00AB02D6" w:rsidRPr="00CD2E2E">
        <w:rPr>
          <w:rFonts w:ascii="Arial" w:hAnsi="Arial" w:cs="Arial"/>
        </w:rPr>
        <w:t xml:space="preserve"> oboe e pf</w:t>
      </w:r>
      <w:r w:rsidR="00F72E59" w:rsidRPr="00CD2E2E">
        <w:rPr>
          <w:rFonts w:ascii="Arial" w:hAnsi="Arial" w:cs="Arial"/>
        </w:rPr>
        <w:t>.</w:t>
      </w:r>
      <w:r w:rsidR="00AB02D6" w:rsidRPr="00CD2E2E">
        <w:rPr>
          <w:rFonts w:ascii="Arial" w:hAnsi="Arial" w:cs="Arial"/>
        </w:rPr>
        <w:t>(1960).</w:t>
      </w:r>
    </w:p>
    <w:p w:rsidR="0079187D" w:rsidRPr="00CD2E2E" w:rsidRDefault="0079187D" w:rsidP="005D6A2A">
      <w:pPr>
        <w:tabs>
          <w:tab w:val="left" w:pos="4253"/>
        </w:tabs>
        <w:spacing w:before="120" w:line="276" w:lineRule="auto"/>
        <w:rPr>
          <w:rFonts w:ascii="Arial" w:hAnsi="Arial" w:cs="Arial"/>
        </w:rPr>
      </w:pPr>
      <w:r w:rsidRPr="00CD2E2E">
        <w:rPr>
          <w:rFonts w:ascii="Arial" w:hAnsi="Arial" w:cs="Arial"/>
          <w:lang w:val="en-US"/>
        </w:rPr>
        <w:t xml:space="preserve">Echoes of Time Past, cor. ing. tromba e archi (1999. </w:t>
      </w:r>
      <w:r w:rsidRPr="00CD2E2E">
        <w:rPr>
          <w:rFonts w:ascii="Arial" w:hAnsi="Arial" w:cs="Arial"/>
        </w:rPr>
        <w:t>15’).</w:t>
      </w:r>
    </w:p>
    <w:p w:rsidR="00697E61" w:rsidRPr="00CD2E2E" w:rsidRDefault="005308E2" w:rsidP="005D6A2A">
      <w:pPr>
        <w:tabs>
          <w:tab w:val="left" w:pos="4253"/>
        </w:tabs>
        <w:spacing w:before="120" w:line="276" w:lineRule="auto"/>
        <w:rPr>
          <w:rFonts w:ascii="Arial" w:hAnsi="Arial" w:cs="Arial"/>
        </w:rPr>
      </w:pPr>
      <w:r w:rsidRPr="00CD2E2E">
        <w:rPr>
          <w:rFonts w:ascii="Arial" w:hAnsi="Arial" w:cs="Arial"/>
        </w:rPr>
        <w:t xml:space="preserve">Cantilena, oboe e trio d’archi (2008, 10’30).   </w:t>
      </w:r>
      <w:r w:rsidR="001E15CC" w:rsidRPr="00CD2E2E">
        <w:rPr>
          <w:rFonts w:ascii="Arial" w:hAnsi="Arial" w:cs="Arial"/>
        </w:rPr>
        <w:t>Helios, concerto per oboe e orch. (1994, 17’).</w:t>
      </w:r>
    </w:p>
    <w:p w:rsidR="00AB02D6" w:rsidRPr="00CD2E2E" w:rsidRDefault="00697E61" w:rsidP="005D6A2A">
      <w:pPr>
        <w:tabs>
          <w:tab w:val="left" w:pos="4253"/>
        </w:tabs>
        <w:spacing w:before="120" w:line="276" w:lineRule="auto"/>
        <w:rPr>
          <w:rFonts w:ascii="Arial" w:hAnsi="Arial" w:cs="Arial"/>
        </w:rPr>
      </w:pPr>
      <w:r w:rsidRPr="00CD2E2E">
        <w:rPr>
          <w:rFonts w:ascii="Arial" w:hAnsi="Arial" w:cs="Arial"/>
        </w:rPr>
        <w:t>Two’s Company, concerto per oboe, perc. e orch. (2005, 20’30)</w:t>
      </w:r>
      <w:r w:rsidR="00B63844" w:rsidRPr="00CD2E2E">
        <w:rPr>
          <w:rFonts w:ascii="Arial" w:hAnsi="Arial" w:cs="Arial"/>
        </w:rPr>
        <w:t>.</w:t>
      </w:r>
    </w:p>
    <w:p w:rsidR="003143DA" w:rsidRPr="00200598" w:rsidRDefault="003143DA" w:rsidP="005D6A2A">
      <w:pPr>
        <w:tabs>
          <w:tab w:val="left" w:pos="4253"/>
        </w:tabs>
        <w:spacing w:before="120" w:line="276" w:lineRule="auto"/>
        <w:rPr>
          <w:rFonts w:ascii="Arial" w:hAnsi="Arial" w:cs="Arial"/>
          <w:color w:val="873624"/>
        </w:rPr>
      </w:pPr>
    </w:p>
    <w:p w:rsidR="003143DA" w:rsidRPr="00200598" w:rsidRDefault="003143DA"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color w:val="873624"/>
          <w:u w:val="single"/>
        </w:rPr>
        <w:t>NASIDZE  Sulkan</w:t>
      </w:r>
      <w:r w:rsidRPr="00200598">
        <w:rPr>
          <w:rFonts w:ascii="Arial" w:eastAsia="Arial Unicode MS" w:hAnsi="Arial" w:cs="Arial"/>
          <w:color w:val="873624"/>
          <w:u w:val="single"/>
        </w:rPr>
        <w:tab/>
      </w:r>
      <w:r w:rsidRPr="00200598">
        <w:rPr>
          <w:rFonts w:ascii="Arial" w:eastAsia="Arial Unicode MS" w:hAnsi="Arial" w:cs="Arial"/>
          <w:color w:val="873624"/>
          <w:u w:val="single"/>
        </w:rPr>
        <w:tab/>
        <w:t>Tbilisi, 17.3.1927 - Tbilisi, 21.9.1996.</w:t>
      </w:r>
    </w:p>
    <w:p w:rsidR="003143DA" w:rsidRPr="00200598" w:rsidRDefault="003143DA"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Pianista e compositore georgiano, studi al Conservatorio di Tbilisi con Svanidse (pf.) e Tuskya (comp.) Insegnante </w:t>
      </w:r>
      <w:r w:rsidR="00562364">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di composizione nello stesso Conservatorio, Artista del popolo georgiano e Presidente dell’Unione Compositori. Autore di 8 Sinfonie.</w:t>
      </w:r>
    </w:p>
    <w:p w:rsidR="003143DA" w:rsidRPr="00CD2E2E" w:rsidRDefault="003143DA" w:rsidP="005D6A2A">
      <w:pPr>
        <w:tabs>
          <w:tab w:val="left" w:pos="4253"/>
        </w:tabs>
        <w:spacing w:before="120" w:line="276" w:lineRule="auto"/>
        <w:rPr>
          <w:rFonts w:ascii="Arial" w:eastAsia="Arial Unicode MS" w:hAnsi="Arial" w:cs="Arial"/>
        </w:rPr>
      </w:pPr>
      <w:r w:rsidRPr="00CD2E2E">
        <w:rPr>
          <w:rFonts w:ascii="Arial" w:eastAsia="Arial Unicode MS" w:hAnsi="Arial" w:cs="Arial"/>
        </w:rPr>
        <w:t>Concerto per oboe e orch. da cam. (1984).</w:t>
      </w:r>
    </w:p>
    <w:p w:rsidR="00181E5B" w:rsidRPr="00200598" w:rsidRDefault="00181E5B" w:rsidP="005D6A2A">
      <w:pPr>
        <w:tabs>
          <w:tab w:val="left" w:pos="4253"/>
        </w:tabs>
        <w:spacing w:before="120" w:line="276" w:lineRule="auto"/>
        <w:rPr>
          <w:rFonts w:ascii="Arial" w:hAnsi="Arial" w:cs="Arial"/>
          <w:color w:val="873624"/>
          <w:u w:val="single"/>
        </w:rPr>
      </w:pPr>
    </w:p>
    <w:p w:rsidR="00AB02D6" w:rsidRPr="00200598" w:rsidRDefault="00AB02D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NATALETTI  Giorgio</w:t>
      </w:r>
      <w:r w:rsidRPr="00200598">
        <w:rPr>
          <w:rFonts w:ascii="Arial" w:hAnsi="Arial" w:cs="Arial"/>
          <w:color w:val="873624"/>
          <w:u w:val="single"/>
        </w:rPr>
        <w:tab/>
      </w:r>
      <w:r w:rsidRPr="00200598">
        <w:rPr>
          <w:rFonts w:ascii="Arial" w:hAnsi="Arial" w:cs="Arial"/>
          <w:color w:val="873624"/>
          <w:u w:val="single"/>
        </w:rPr>
        <w:tab/>
        <w:t>Roma, 12.6.1907</w:t>
      </w:r>
      <w:r w:rsidR="00CE5B8D" w:rsidRPr="00200598">
        <w:rPr>
          <w:rFonts w:ascii="Arial" w:hAnsi="Arial" w:cs="Arial"/>
          <w:color w:val="873624"/>
          <w:u w:val="single"/>
        </w:rPr>
        <w:t xml:space="preserve"> - 1972.</w:t>
      </w:r>
    </w:p>
    <w:p w:rsidR="00AB02D6" w:rsidRPr="00200598" w:rsidRDefault="00AB02D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w:t>
      </w:r>
      <w:r w:rsidR="0022638A" w:rsidRPr="00200598">
        <w:rPr>
          <w:rFonts w:ascii="Arial" w:hAnsi="Arial" w:cs="Arial"/>
          <w:color w:val="873624"/>
          <w:sz w:val="20"/>
          <w:szCs w:val="20"/>
        </w:rPr>
        <w:t xml:space="preserve">e </w:t>
      </w:r>
      <w:r w:rsidRPr="00200598">
        <w:rPr>
          <w:rFonts w:ascii="Arial" w:hAnsi="Arial" w:cs="Arial"/>
          <w:color w:val="873624"/>
          <w:sz w:val="20"/>
          <w:szCs w:val="20"/>
        </w:rPr>
        <w:t>etnomusicologo, allievo di Di Donato, Insegnante a S. Cecilia</w:t>
      </w:r>
      <w:r w:rsidR="00DF6AA2" w:rsidRPr="00200598">
        <w:rPr>
          <w:rFonts w:ascii="Arial" w:hAnsi="Arial" w:cs="Arial"/>
          <w:color w:val="873624"/>
          <w:sz w:val="20"/>
          <w:szCs w:val="20"/>
        </w:rPr>
        <w:t xml:space="preserve"> e</w:t>
      </w:r>
      <w:r w:rsidRPr="00200598">
        <w:rPr>
          <w:rFonts w:ascii="Arial" w:hAnsi="Arial" w:cs="Arial"/>
          <w:color w:val="873624"/>
          <w:sz w:val="20"/>
          <w:szCs w:val="20"/>
        </w:rPr>
        <w:t xml:space="preserve"> </w:t>
      </w:r>
      <w:r w:rsidR="00DF6AA2" w:rsidRPr="00200598">
        <w:rPr>
          <w:rFonts w:ascii="Arial" w:hAnsi="Arial" w:cs="Arial"/>
          <w:color w:val="873624"/>
          <w:sz w:val="20"/>
          <w:szCs w:val="20"/>
        </w:rPr>
        <w:t>1°</w:t>
      </w:r>
      <w:r w:rsidRPr="00200598">
        <w:rPr>
          <w:rFonts w:ascii="Arial" w:hAnsi="Arial" w:cs="Arial"/>
          <w:color w:val="873624"/>
          <w:sz w:val="20"/>
          <w:szCs w:val="20"/>
        </w:rPr>
        <w:t xml:space="preserve"> direttore radiofonico italiano, fondatore del Centro Nazionale di Musica Popolare.</w:t>
      </w:r>
    </w:p>
    <w:p w:rsidR="00AB02D6" w:rsidRPr="00CD2E2E" w:rsidRDefault="00AB02D6" w:rsidP="005D6A2A">
      <w:pPr>
        <w:tabs>
          <w:tab w:val="left" w:pos="4253"/>
        </w:tabs>
        <w:spacing w:before="120" w:line="276" w:lineRule="auto"/>
        <w:rPr>
          <w:rFonts w:ascii="Arial" w:hAnsi="Arial" w:cs="Arial"/>
        </w:rPr>
      </w:pPr>
      <w:r w:rsidRPr="00CD2E2E">
        <w:rPr>
          <w:rFonts w:ascii="Arial" w:hAnsi="Arial" w:cs="Arial"/>
        </w:rPr>
        <w:t>2 Brani per oboe, corno e pf. (1926).   Ninna Nanna per oboe e pf (1926).</w:t>
      </w:r>
    </w:p>
    <w:p w:rsidR="00AB02D6" w:rsidRPr="00200598" w:rsidRDefault="00AB02D6" w:rsidP="005D6A2A">
      <w:pPr>
        <w:tabs>
          <w:tab w:val="left" w:pos="4253"/>
        </w:tabs>
        <w:spacing w:before="120" w:line="276" w:lineRule="auto"/>
        <w:rPr>
          <w:rFonts w:ascii="Arial" w:hAnsi="Arial" w:cs="Arial"/>
          <w:color w:val="873624"/>
        </w:rPr>
      </w:pPr>
    </w:p>
    <w:p w:rsidR="007A2E0D" w:rsidRPr="00200598" w:rsidRDefault="007A2E0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NEEFE  Christian </w:t>
      </w:r>
      <w:r w:rsidRPr="00200598">
        <w:rPr>
          <w:rFonts w:ascii="Arial" w:hAnsi="Arial" w:cs="Arial"/>
          <w:color w:val="873624"/>
          <w:u w:val="single"/>
        </w:rPr>
        <w:tab/>
      </w:r>
      <w:r w:rsidRPr="00200598">
        <w:rPr>
          <w:rFonts w:ascii="Arial" w:hAnsi="Arial" w:cs="Arial"/>
          <w:color w:val="873624"/>
          <w:u w:val="single"/>
        </w:rPr>
        <w:tab/>
        <w:t>Chemnitz, 5.2.1748 - Dessau, 26.1.1798.</w:t>
      </w:r>
    </w:p>
    <w:p w:rsidR="00814179" w:rsidRPr="00200598" w:rsidRDefault="0081417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clavicembalista, pianista e didatta tedesco. Prime lezioni di piano dall’organista della città natale, </w:t>
      </w:r>
      <w:r w:rsidR="00B865D1" w:rsidRPr="00200598">
        <w:rPr>
          <w:rFonts w:ascii="Arial" w:hAnsi="Arial" w:cs="Arial"/>
          <w:color w:val="873624"/>
          <w:sz w:val="20"/>
          <w:szCs w:val="20"/>
        </w:rPr>
        <w:t xml:space="preserve">   </w:t>
      </w:r>
      <w:r w:rsidRPr="00200598">
        <w:rPr>
          <w:rFonts w:ascii="Arial" w:hAnsi="Arial" w:cs="Arial"/>
          <w:color w:val="873624"/>
          <w:sz w:val="20"/>
          <w:szCs w:val="20"/>
        </w:rPr>
        <w:t xml:space="preserve">quindi con Hiller a Lipsia, dove studia anche per diventare magistrato. Nel 1971 decide di non interessarsi degli </w:t>
      </w:r>
      <w:r w:rsidR="00562364">
        <w:rPr>
          <w:rFonts w:ascii="Arial" w:hAnsi="Arial" w:cs="Arial"/>
          <w:color w:val="873624"/>
          <w:sz w:val="20"/>
          <w:szCs w:val="20"/>
        </w:rPr>
        <w:t xml:space="preserve"> </w:t>
      </w:r>
      <w:r w:rsidRPr="00200598">
        <w:rPr>
          <w:rFonts w:ascii="Arial" w:hAnsi="Arial" w:cs="Arial"/>
          <w:color w:val="873624"/>
          <w:sz w:val="20"/>
          <w:szCs w:val="20"/>
        </w:rPr>
        <w:t>altrui guai e si dedica completamente alla Musica. Hiller lo stipendia come collaboratore e nel 1776 lo nomina suo successore alla direzione del Teatro Seyler. L’anno successivo si sposa con la figlia di Benda.</w:t>
      </w:r>
      <w:r w:rsidR="00562364">
        <w:rPr>
          <w:rFonts w:ascii="Arial" w:hAnsi="Arial" w:cs="Arial"/>
          <w:color w:val="873624"/>
          <w:sz w:val="20"/>
          <w:szCs w:val="20"/>
        </w:rPr>
        <w:t xml:space="preserve"> </w:t>
      </w:r>
      <w:r w:rsidRPr="00200598">
        <w:rPr>
          <w:rFonts w:ascii="Arial" w:hAnsi="Arial" w:cs="Arial"/>
          <w:color w:val="873624"/>
          <w:sz w:val="20"/>
        </w:rPr>
        <w:t xml:space="preserve">Nel 1779, porta la </w:t>
      </w:r>
      <w:r w:rsidR="00562364">
        <w:rPr>
          <w:rFonts w:ascii="Arial" w:hAnsi="Arial" w:cs="Arial"/>
          <w:color w:val="873624"/>
          <w:sz w:val="20"/>
        </w:rPr>
        <w:t xml:space="preserve"> </w:t>
      </w:r>
      <w:r w:rsidRPr="00200598">
        <w:rPr>
          <w:rFonts w:ascii="Arial" w:hAnsi="Arial" w:cs="Arial"/>
          <w:color w:val="873624"/>
          <w:sz w:val="20"/>
        </w:rPr>
        <w:t>sua orchestra in tournées a Bonn, Kassel, Francoforte e Munster.Nel</w:t>
      </w:r>
      <w:r w:rsidRPr="00200598">
        <w:rPr>
          <w:rFonts w:ascii="Arial" w:hAnsi="Arial" w:cs="Arial"/>
          <w:color w:val="873624"/>
          <w:sz w:val="20"/>
          <w:szCs w:val="20"/>
        </w:rPr>
        <w:t xml:space="preserve"> 1</w:t>
      </w:r>
      <w:r w:rsidRPr="00200598">
        <w:rPr>
          <w:rFonts w:ascii="Arial" w:hAnsi="Arial" w:cs="Arial"/>
          <w:color w:val="873624"/>
          <w:sz w:val="20"/>
        </w:rPr>
        <w:t>79</w:t>
      </w:r>
      <w:r w:rsidRPr="00200598">
        <w:rPr>
          <w:rFonts w:ascii="Arial" w:hAnsi="Arial" w:cs="Arial"/>
          <w:color w:val="873624"/>
          <w:sz w:val="20"/>
          <w:szCs w:val="20"/>
        </w:rPr>
        <w:t xml:space="preserve">6 diventa direttore al Teatro di Dessau. </w:t>
      </w:r>
      <w:r w:rsidR="00562364">
        <w:rPr>
          <w:rFonts w:ascii="Arial" w:hAnsi="Arial" w:cs="Arial"/>
          <w:color w:val="873624"/>
          <w:sz w:val="20"/>
          <w:szCs w:val="20"/>
        </w:rPr>
        <w:t xml:space="preserve">                  </w:t>
      </w:r>
      <w:r w:rsidRPr="00200598">
        <w:rPr>
          <w:rFonts w:ascii="Arial" w:hAnsi="Arial" w:cs="Arial"/>
          <w:color w:val="873624"/>
          <w:sz w:val="20"/>
          <w:szCs w:val="20"/>
        </w:rPr>
        <w:t>Tra i suoi allievi, uno che mette in crisi!  il giovane grande Beethoven.</w:t>
      </w:r>
    </w:p>
    <w:p w:rsidR="002C0418" w:rsidRPr="00CD2E2E" w:rsidRDefault="002C0418" w:rsidP="005D6A2A">
      <w:pPr>
        <w:tabs>
          <w:tab w:val="left" w:pos="4253"/>
        </w:tabs>
        <w:spacing w:before="120" w:line="276" w:lineRule="auto"/>
        <w:rPr>
          <w:rFonts w:ascii="Arial" w:hAnsi="Arial" w:cs="Arial"/>
        </w:rPr>
      </w:pPr>
      <w:r w:rsidRPr="00CD2E2E">
        <w:rPr>
          <w:rFonts w:ascii="Arial" w:hAnsi="Arial" w:cs="Arial"/>
        </w:rPr>
        <w:t>Partita in Mib, per 2 oboi, 2 vl. vla. e b. (1774).</w:t>
      </w:r>
    </w:p>
    <w:p w:rsidR="00986B6D" w:rsidRPr="00200598" w:rsidRDefault="00986B6D" w:rsidP="005D6A2A">
      <w:pPr>
        <w:tabs>
          <w:tab w:val="left" w:pos="4253"/>
        </w:tabs>
        <w:spacing w:before="120" w:line="276" w:lineRule="auto"/>
        <w:rPr>
          <w:rFonts w:ascii="Arial" w:hAnsi="Arial" w:cs="Arial"/>
          <w:color w:val="873624"/>
        </w:rPr>
      </w:pPr>
    </w:p>
    <w:p w:rsidR="00986B6D" w:rsidRPr="00200598" w:rsidRDefault="00986B6D" w:rsidP="005D6A2A">
      <w:pPr>
        <w:tabs>
          <w:tab w:val="left" w:pos="142"/>
          <w:tab w:val="left" w:pos="4253"/>
        </w:tabs>
        <w:spacing w:before="120" w:line="276" w:lineRule="auto"/>
        <w:rPr>
          <w:rFonts w:ascii="Arial" w:hAnsi="Arial" w:cs="Arial"/>
          <w:color w:val="873624"/>
          <w:u w:val="single"/>
        </w:rPr>
      </w:pPr>
      <w:r w:rsidRPr="00200598">
        <w:rPr>
          <w:rFonts w:ascii="Arial" w:hAnsi="Arial" w:cs="Arial"/>
          <w:color w:val="873624"/>
          <w:u w:val="single"/>
        </w:rPr>
        <w:t>NELHYBEL  Vaclav</w:t>
      </w:r>
      <w:r w:rsidRPr="00200598">
        <w:rPr>
          <w:rFonts w:ascii="Arial" w:hAnsi="Arial" w:cs="Arial"/>
          <w:color w:val="873624"/>
          <w:u w:val="single"/>
        </w:rPr>
        <w:tab/>
      </w:r>
      <w:r w:rsidRPr="00200598">
        <w:rPr>
          <w:rFonts w:ascii="Arial" w:hAnsi="Arial" w:cs="Arial"/>
          <w:color w:val="873624"/>
          <w:u w:val="single"/>
        </w:rPr>
        <w:tab/>
        <w:t>Polanka, 24.9.1919 - Scranton, 22.3.1996.</w:t>
      </w:r>
    </w:p>
    <w:p w:rsidR="00986B6D" w:rsidRPr="00200598" w:rsidRDefault="00986B6D" w:rsidP="005D6A2A">
      <w:pPr>
        <w:tabs>
          <w:tab w:val="left" w:pos="142"/>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conferenziere e didatta céco-americano. Studi al Conservatorio e all’Università </w:t>
      </w:r>
      <w:r w:rsidR="00562364">
        <w:rPr>
          <w:rFonts w:ascii="Arial" w:hAnsi="Arial" w:cs="Arial"/>
          <w:color w:val="873624"/>
          <w:sz w:val="20"/>
          <w:szCs w:val="20"/>
        </w:rPr>
        <w:t xml:space="preserve"> </w:t>
      </w:r>
      <w:r w:rsidRPr="00200598">
        <w:rPr>
          <w:rFonts w:ascii="Arial" w:hAnsi="Arial" w:cs="Arial"/>
          <w:color w:val="873624"/>
          <w:sz w:val="20"/>
          <w:szCs w:val="20"/>
        </w:rPr>
        <w:t>di Praga e Friburgo. Nel 1950 direttore della radio libera di Monaco di Baviera, emigrò negli Stati Uniti nel 1957. Cittadino americano dal 1962. Autore di circa 600 brani, 200 dei quali, rimasti inediti, sono in corso di pubblicazione. Dottorato H. C. in 4 Università americane</w:t>
      </w:r>
      <w:r w:rsidR="00CE6756" w:rsidRPr="00200598">
        <w:rPr>
          <w:rFonts w:ascii="Arial" w:hAnsi="Arial" w:cs="Arial"/>
          <w:color w:val="873624"/>
          <w:sz w:val="20"/>
          <w:szCs w:val="20"/>
        </w:rPr>
        <w:t>.</w:t>
      </w:r>
    </w:p>
    <w:p w:rsidR="00986B6D" w:rsidRPr="00CD2E2E" w:rsidRDefault="00986B6D" w:rsidP="005D6A2A">
      <w:pPr>
        <w:tabs>
          <w:tab w:val="left" w:pos="142"/>
          <w:tab w:val="left" w:pos="4253"/>
        </w:tabs>
        <w:spacing w:before="120" w:line="276" w:lineRule="auto"/>
        <w:rPr>
          <w:rFonts w:ascii="Arial" w:hAnsi="Arial" w:cs="Arial"/>
        </w:rPr>
      </w:pPr>
      <w:r w:rsidRPr="00CD2E2E">
        <w:rPr>
          <w:rFonts w:ascii="Arial" w:hAnsi="Arial" w:cs="Arial"/>
        </w:rPr>
        <w:t xml:space="preserve">Valse Sentimentale, oboe e pf. (3’15).   Contrappunto 9°, oboe e pf.   </w:t>
      </w:r>
    </w:p>
    <w:p w:rsidR="00986B6D" w:rsidRPr="00CD2E2E" w:rsidRDefault="00986B6D" w:rsidP="005D6A2A">
      <w:pPr>
        <w:tabs>
          <w:tab w:val="left" w:pos="142"/>
          <w:tab w:val="left" w:pos="4253"/>
        </w:tabs>
        <w:spacing w:before="120" w:line="276" w:lineRule="auto"/>
        <w:rPr>
          <w:rFonts w:ascii="Arial" w:hAnsi="Arial" w:cs="Arial"/>
        </w:rPr>
      </w:pPr>
      <w:r w:rsidRPr="00CD2E2E">
        <w:rPr>
          <w:rFonts w:ascii="Arial" w:hAnsi="Arial" w:cs="Arial"/>
        </w:rPr>
        <w:t>2a Sonata da Chiesa, oboe e org.   Trio, corno ingl. viola e tuba.</w:t>
      </w:r>
    </w:p>
    <w:p w:rsidR="00E5620F" w:rsidRPr="00200598" w:rsidRDefault="00E5620F" w:rsidP="005D6A2A">
      <w:pPr>
        <w:tabs>
          <w:tab w:val="left" w:pos="4253"/>
        </w:tabs>
        <w:spacing w:before="120" w:line="276" w:lineRule="auto"/>
        <w:rPr>
          <w:rFonts w:ascii="Arial" w:hAnsi="Arial" w:cs="Arial"/>
          <w:color w:val="873624"/>
        </w:rPr>
      </w:pPr>
    </w:p>
    <w:p w:rsidR="002C0418" w:rsidRPr="00200598" w:rsidRDefault="002C041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NEUKOMM  Sigismund von</w:t>
      </w:r>
      <w:r w:rsidRPr="00200598">
        <w:rPr>
          <w:rFonts w:ascii="Arial" w:hAnsi="Arial" w:cs="Arial"/>
          <w:color w:val="873624"/>
          <w:u w:val="single"/>
        </w:rPr>
        <w:tab/>
      </w:r>
      <w:r w:rsidRPr="00200598">
        <w:rPr>
          <w:rFonts w:ascii="Arial" w:hAnsi="Arial" w:cs="Arial"/>
          <w:color w:val="873624"/>
          <w:u w:val="single"/>
        </w:rPr>
        <w:tab/>
        <w:t>Salisburgo, 10.7.1778- Parigi, 3.4.1858.</w:t>
      </w:r>
    </w:p>
    <w:p w:rsidR="002C0418" w:rsidRPr="00200598" w:rsidRDefault="002C041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direttore d’</w:t>
      </w:r>
      <w:r w:rsidR="0024395A" w:rsidRPr="00200598">
        <w:rPr>
          <w:rFonts w:ascii="Arial" w:hAnsi="Arial" w:cs="Arial"/>
          <w:color w:val="873624"/>
          <w:sz w:val="20"/>
          <w:szCs w:val="20"/>
        </w:rPr>
        <w:t>or</w:t>
      </w:r>
      <w:r w:rsidRPr="00200598">
        <w:rPr>
          <w:rFonts w:ascii="Arial" w:hAnsi="Arial" w:cs="Arial"/>
          <w:color w:val="873624"/>
          <w:sz w:val="20"/>
          <w:szCs w:val="20"/>
        </w:rPr>
        <w:t xml:space="preserve">chestra, organista e pianista austriaco, allievo di Weissenauer e M. Haydn. </w:t>
      </w:r>
      <w:r w:rsidR="00562364">
        <w:rPr>
          <w:rFonts w:ascii="Arial" w:hAnsi="Arial" w:cs="Arial"/>
          <w:color w:val="873624"/>
          <w:sz w:val="20"/>
          <w:szCs w:val="20"/>
        </w:rPr>
        <w:t xml:space="preserve">                           </w:t>
      </w:r>
      <w:r w:rsidR="0024395A" w:rsidRPr="00200598">
        <w:rPr>
          <w:rFonts w:ascii="Arial" w:hAnsi="Arial" w:cs="Arial"/>
          <w:color w:val="873624"/>
          <w:sz w:val="20"/>
          <w:szCs w:val="20"/>
        </w:rPr>
        <w:t xml:space="preserve">Fu Direttore al Teatro tedesco di Pietroburgo, tornato a Vienna, dopo 2 anni si stabilì a Parigi dove fu in contatto </w:t>
      </w:r>
      <w:r w:rsidR="00562364">
        <w:rPr>
          <w:rFonts w:ascii="Arial" w:hAnsi="Arial" w:cs="Arial"/>
          <w:color w:val="873624"/>
          <w:sz w:val="20"/>
          <w:szCs w:val="20"/>
        </w:rPr>
        <w:t xml:space="preserve">          </w:t>
      </w:r>
      <w:r w:rsidR="0024395A" w:rsidRPr="00200598">
        <w:rPr>
          <w:rFonts w:ascii="Arial" w:hAnsi="Arial" w:cs="Arial"/>
          <w:color w:val="873624"/>
          <w:sz w:val="20"/>
          <w:szCs w:val="20"/>
        </w:rPr>
        <w:t xml:space="preserve">con Cherubini, Gossec. In Inghilterra conobbe Moscheles e fu ammirato da </w:t>
      </w:r>
      <w:r w:rsidR="0064745E" w:rsidRPr="00200598">
        <w:rPr>
          <w:rFonts w:ascii="Arial" w:hAnsi="Arial" w:cs="Arial"/>
          <w:color w:val="873624"/>
          <w:sz w:val="20"/>
          <w:szCs w:val="20"/>
        </w:rPr>
        <w:t>Mendelssohn</w:t>
      </w:r>
      <w:r w:rsidR="0024395A" w:rsidRPr="00200598">
        <w:rPr>
          <w:rFonts w:ascii="Arial" w:hAnsi="Arial" w:cs="Arial"/>
          <w:color w:val="873624"/>
          <w:sz w:val="20"/>
          <w:szCs w:val="20"/>
        </w:rPr>
        <w:t>.</w:t>
      </w:r>
    </w:p>
    <w:p w:rsidR="0024395A" w:rsidRPr="00CD2E2E" w:rsidRDefault="0024395A" w:rsidP="005D6A2A">
      <w:pPr>
        <w:tabs>
          <w:tab w:val="left" w:pos="4253"/>
        </w:tabs>
        <w:spacing w:before="120" w:line="276" w:lineRule="auto"/>
        <w:rPr>
          <w:rFonts w:ascii="Arial" w:hAnsi="Arial" w:cs="Arial"/>
        </w:rPr>
      </w:pPr>
      <w:r w:rsidRPr="00CD2E2E">
        <w:rPr>
          <w:rFonts w:ascii="Arial" w:hAnsi="Arial" w:cs="Arial"/>
        </w:rPr>
        <w:t>Quartetto per oboe e archi.</w:t>
      </w:r>
    </w:p>
    <w:p w:rsidR="0024395A" w:rsidRPr="00200598" w:rsidRDefault="0024395A" w:rsidP="005D6A2A">
      <w:pPr>
        <w:tabs>
          <w:tab w:val="left" w:pos="4253"/>
        </w:tabs>
        <w:spacing w:before="120" w:line="276" w:lineRule="auto"/>
        <w:rPr>
          <w:rFonts w:ascii="Arial" w:hAnsi="Arial" w:cs="Arial"/>
          <w:color w:val="873624"/>
        </w:rPr>
      </w:pPr>
    </w:p>
    <w:p w:rsidR="0024395A" w:rsidRPr="00200598" w:rsidRDefault="0024395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NEUNER  Carl</w:t>
      </w:r>
      <w:r w:rsidRPr="00200598">
        <w:rPr>
          <w:rFonts w:ascii="Arial" w:hAnsi="Arial" w:cs="Arial"/>
          <w:color w:val="873624"/>
          <w:u w:val="single"/>
        </w:rPr>
        <w:tab/>
      </w:r>
      <w:r w:rsidRPr="00200598">
        <w:rPr>
          <w:rFonts w:ascii="Arial" w:hAnsi="Arial" w:cs="Arial"/>
          <w:color w:val="873624"/>
          <w:u w:val="single"/>
        </w:rPr>
        <w:tab/>
        <w:t>Monaco, 29.7.1778 - Monaco, 1.4.1830.</w:t>
      </w:r>
    </w:p>
    <w:p w:rsidR="0024395A" w:rsidRPr="00200598" w:rsidRDefault="0024395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 allievo di Gretz</w:t>
      </w:r>
      <w:r w:rsidR="00026C3F" w:rsidRPr="00200598">
        <w:rPr>
          <w:rFonts w:ascii="Arial" w:hAnsi="Arial" w:cs="Arial"/>
          <w:color w:val="873624"/>
          <w:sz w:val="20"/>
          <w:szCs w:val="20"/>
        </w:rPr>
        <w:t xml:space="preserve"> e</w:t>
      </w:r>
      <w:r w:rsidRPr="00200598">
        <w:rPr>
          <w:rFonts w:ascii="Arial" w:hAnsi="Arial" w:cs="Arial"/>
          <w:color w:val="873624"/>
          <w:sz w:val="20"/>
          <w:szCs w:val="20"/>
        </w:rPr>
        <w:t xml:space="preserve"> Wallishauer</w:t>
      </w:r>
      <w:r w:rsidR="00026C3F" w:rsidRPr="00200598">
        <w:rPr>
          <w:rFonts w:ascii="Arial" w:hAnsi="Arial" w:cs="Arial"/>
          <w:color w:val="873624"/>
          <w:sz w:val="20"/>
          <w:szCs w:val="20"/>
        </w:rPr>
        <w:t>. Fondatore dell’Accademia Musicale di Monaco.</w:t>
      </w:r>
    </w:p>
    <w:p w:rsidR="00026C3F" w:rsidRPr="00CD2E2E" w:rsidRDefault="00026C3F" w:rsidP="005D6A2A">
      <w:pPr>
        <w:tabs>
          <w:tab w:val="left" w:pos="4253"/>
        </w:tabs>
        <w:spacing w:before="120" w:line="276" w:lineRule="auto"/>
        <w:rPr>
          <w:rFonts w:ascii="Arial" w:hAnsi="Arial" w:cs="Arial"/>
        </w:rPr>
      </w:pPr>
      <w:r w:rsidRPr="00CD2E2E">
        <w:rPr>
          <w:rFonts w:ascii="Arial" w:hAnsi="Arial" w:cs="Arial"/>
        </w:rPr>
        <w:t>Concerto per oboe e orch. (1819).</w:t>
      </w:r>
    </w:p>
    <w:p w:rsidR="00D9127F" w:rsidRPr="00200598" w:rsidRDefault="00D9127F" w:rsidP="005D6A2A">
      <w:pPr>
        <w:tabs>
          <w:tab w:val="left" w:pos="4253"/>
        </w:tabs>
        <w:spacing w:before="120" w:line="276" w:lineRule="auto"/>
        <w:rPr>
          <w:rFonts w:ascii="Arial" w:hAnsi="Arial" w:cs="Arial"/>
          <w:color w:val="873624"/>
        </w:rPr>
      </w:pPr>
    </w:p>
    <w:p w:rsidR="00D9127F" w:rsidRPr="00200598" w:rsidRDefault="00D9127F" w:rsidP="005D6A2A">
      <w:pPr>
        <w:tabs>
          <w:tab w:val="left" w:pos="3969"/>
        </w:tabs>
        <w:spacing w:before="120" w:line="276" w:lineRule="auto"/>
        <w:rPr>
          <w:rFonts w:ascii="Arial" w:hAnsi="Arial" w:cs="Arial"/>
          <w:color w:val="873624"/>
          <w:u w:val="single"/>
        </w:rPr>
      </w:pPr>
      <w:r w:rsidRPr="00200598">
        <w:rPr>
          <w:rFonts w:ascii="Arial" w:hAnsi="Arial" w:cs="Arial"/>
          <w:color w:val="873624"/>
          <w:u w:val="single"/>
        </w:rPr>
        <w:t>NICHIFOR  Serban</w:t>
      </w:r>
      <w:r w:rsidRPr="00200598">
        <w:rPr>
          <w:rFonts w:ascii="Arial" w:hAnsi="Arial" w:cs="Arial"/>
          <w:color w:val="873624"/>
          <w:u w:val="single"/>
        </w:rPr>
        <w:tab/>
        <w:t>Bucarest, 25.8.1954</w:t>
      </w:r>
    </w:p>
    <w:p w:rsidR="00D9127F" w:rsidRPr="00200598" w:rsidRDefault="00D9127F"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violoncellista, pianista e didatta rumeno, studi all'Università di Bucarest e ai corsi di Darmstadt. </w:t>
      </w:r>
      <w:r w:rsidR="00DF6AA2" w:rsidRPr="00200598">
        <w:rPr>
          <w:rFonts w:ascii="Arial" w:hAnsi="Arial" w:cs="Arial"/>
          <w:color w:val="873624"/>
          <w:sz w:val="20"/>
          <w:szCs w:val="20"/>
        </w:rPr>
        <w:t xml:space="preserve"> </w:t>
      </w:r>
      <w:r w:rsidR="00B865D1" w:rsidRPr="00200598">
        <w:rPr>
          <w:rFonts w:ascii="Arial" w:hAnsi="Arial" w:cs="Arial"/>
          <w:color w:val="873624"/>
          <w:sz w:val="20"/>
          <w:szCs w:val="20"/>
        </w:rPr>
        <w:t xml:space="preserve">       </w:t>
      </w:r>
      <w:r w:rsidRPr="00200598">
        <w:rPr>
          <w:rFonts w:ascii="Arial" w:hAnsi="Arial" w:cs="Arial"/>
          <w:color w:val="873624"/>
          <w:sz w:val="20"/>
          <w:szCs w:val="20"/>
        </w:rPr>
        <w:t xml:space="preserve">Stile neoromantico con influenze di musica Jazz. Parecchie sue opere le dedicò alle vittime dell'Olocausto. </w:t>
      </w:r>
      <w:r w:rsidR="00B865D1" w:rsidRPr="00200598">
        <w:rPr>
          <w:rFonts w:ascii="Arial" w:hAnsi="Arial" w:cs="Arial"/>
          <w:color w:val="873624"/>
          <w:sz w:val="20"/>
          <w:szCs w:val="20"/>
        </w:rPr>
        <w:t xml:space="preserve"> </w:t>
      </w:r>
      <w:r w:rsidRPr="00200598">
        <w:rPr>
          <w:rFonts w:ascii="Arial" w:hAnsi="Arial" w:cs="Arial"/>
          <w:color w:val="873624"/>
          <w:sz w:val="20"/>
          <w:szCs w:val="20"/>
        </w:rPr>
        <w:t>Insegnante all'Università di Musica.</w:t>
      </w:r>
    </w:p>
    <w:p w:rsidR="00D9127F" w:rsidRPr="00CD2E2E" w:rsidRDefault="00D9127F" w:rsidP="005D6A2A">
      <w:pPr>
        <w:tabs>
          <w:tab w:val="left" w:pos="3969"/>
        </w:tabs>
        <w:spacing w:before="120" w:line="276" w:lineRule="auto"/>
        <w:rPr>
          <w:rFonts w:ascii="Arial" w:hAnsi="Arial" w:cs="Arial"/>
          <w:lang w:val="fr-FR"/>
        </w:rPr>
      </w:pPr>
      <w:r w:rsidRPr="00CD2E2E">
        <w:rPr>
          <w:rFonts w:ascii="Arial" w:hAnsi="Arial" w:cs="Arial"/>
        </w:rPr>
        <w:t xml:space="preserve">6 Melodies Irlandaises d'Amerique, 2 oboi, cor. 2 fag. </w:t>
      </w:r>
      <w:r w:rsidRPr="00CD2E2E">
        <w:rPr>
          <w:rFonts w:ascii="Arial" w:hAnsi="Arial" w:cs="Arial"/>
          <w:lang w:val="fr-FR"/>
        </w:rPr>
        <w:t>(1985).</w:t>
      </w:r>
    </w:p>
    <w:p w:rsidR="00026C3F" w:rsidRPr="00200598" w:rsidRDefault="00026C3F" w:rsidP="005D6A2A">
      <w:pPr>
        <w:tabs>
          <w:tab w:val="left" w:pos="4253"/>
        </w:tabs>
        <w:spacing w:before="120" w:line="276" w:lineRule="auto"/>
        <w:rPr>
          <w:rFonts w:ascii="Arial" w:hAnsi="Arial" w:cs="Arial"/>
          <w:color w:val="873624"/>
          <w:lang w:val="fr-FR"/>
        </w:rPr>
      </w:pPr>
    </w:p>
    <w:p w:rsidR="00BD2B9F" w:rsidRPr="00200598" w:rsidRDefault="00BD2B9F" w:rsidP="005D6A2A">
      <w:pPr>
        <w:pStyle w:val="Corpotesto"/>
        <w:tabs>
          <w:tab w:val="left" w:pos="4253"/>
        </w:tabs>
        <w:spacing w:before="120" w:after="0" w:line="276" w:lineRule="auto"/>
        <w:rPr>
          <w:rFonts w:ascii="Arial" w:hAnsi="Arial" w:cs="Arial"/>
          <w:color w:val="873624"/>
          <w:sz w:val="24"/>
          <w:u w:val="single"/>
          <w:lang w:val="fr-FR"/>
        </w:rPr>
      </w:pPr>
      <w:r w:rsidRPr="00200598">
        <w:rPr>
          <w:rFonts w:ascii="Arial" w:hAnsi="Arial" w:cs="Arial"/>
          <w:color w:val="873624"/>
          <w:sz w:val="24"/>
          <w:u w:val="single"/>
          <w:lang w:val="fr-FR"/>
        </w:rPr>
        <w:t>NICODE’ Jean Louis</w:t>
      </w:r>
      <w:r w:rsidRPr="00200598">
        <w:rPr>
          <w:rFonts w:ascii="Arial" w:hAnsi="Arial" w:cs="Arial"/>
          <w:color w:val="873624"/>
          <w:sz w:val="24"/>
          <w:u w:val="single"/>
          <w:lang w:val="fr-FR"/>
        </w:rPr>
        <w:tab/>
      </w:r>
      <w:r w:rsidRPr="00200598">
        <w:rPr>
          <w:rFonts w:ascii="Arial" w:hAnsi="Arial" w:cs="Arial"/>
          <w:color w:val="873624"/>
          <w:sz w:val="24"/>
          <w:u w:val="single"/>
          <w:lang w:val="fr-FR"/>
        </w:rPr>
        <w:tab/>
        <w:t>Poznan, 12.8.1853 - Langebruk, 5.10.1919.</w:t>
      </w:r>
    </w:p>
    <w:p w:rsidR="00BD2B9F" w:rsidRPr="00200598" w:rsidRDefault="00BD2B9F" w:rsidP="005D6A2A">
      <w:pPr>
        <w:pStyle w:val="Corpotesto"/>
        <w:tabs>
          <w:tab w:val="left" w:pos="4253"/>
        </w:tabs>
        <w:spacing w:before="120" w:after="0" w:line="276" w:lineRule="auto"/>
        <w:rPr>
          <w:rFonts w:ascii="Arial" w:hAnsi="Arial" w:cs="Arial"/>
          <w:color w:val="873624"/>
          <w:sz w:val="24"/>
        </w:rPr>
      </w:pPr>
      <w:r w:rsidRPr="00200598">
        <w:rPr>
          <w:rFonts w:ascii="Arial" w:hAnsi="Arial" w:cs="Arial"/>
          <w:color w:val="873624"/>
        </w:rPr>
        <w:t xml:space="preserve">A Berlino studiò con Wuerst, Kullak e Kiel. Litigioso, politicamente, accettò importanti incarichi musicali per poi rinunciarvi, fino al punto di crearsi una serie personale di concerti e  di un suo coro. Stanco di contestare, nel </w:t>
      </w:r>
      <w:r w:rsidR="00B865D1" w:rsidRPr="00200598">
        <w:rPr>
          <w:rFonts w:ascii="Arial" w:hAnsi="Arial" w:cs="Arial"/>
          <w:color w:val="873624"/>
        </w:rPr>
        <w:t xml:space="preserve">       </w:t>
      </w:r>
      <w:r w:rsidRPr="00200598">
        <w:rPr>
          <w:rFonts w:ascii="Arial" w:hAnsi="Arial" w:cs="Arial"/>
          <w:color w:val="873624"/>
        </w:rPr>
        <w:t>1918 accettò il titolo di Professore e nell’ultimo anno di vita divenne membro dell’Accademia di Berlino.</w:t>
      </w:r>
    </w:p>
    <w:p w:rsidR="00026C3F" w:rsidRPr="00CD2E2E" w:rsidRDefault="00BD2B9F" w:rsidP="005D6A2A">
      <w:pPr>
        <w:tabs>
          <w:tab w:val="left" w:pos="4253"/>
        </w:tabs>
        <w:spacing w:before="120" w:line="276" w:lineRule="auto"/>
        <w:rPr>
          <w:rFonts w:ascii="Arial" w:hAnsi="Arial" w:cs="Arial"/>
        </w:rPr>
      </w:pPr>
      <w:r w:rsidRPr="00CD2E2E">
        <w:rPr>
          <w:rFonts w:ascii="Arial" w:hAnsi="Arial" w:cs="Arial"/>
        </w:rPr>
        <w:t>2 Pezzi per archi, 2 oboi, e 2 cor. op. 32.</w:t>
      </w:r>
    </w:p>
    <w:p w:rsidR="00F435EC" w:rsidRPr="00200598" w:rsidRDefault="00F435EC" w:rsidP="005D6A2A">
      <w:pPr>
        <w:tabs>
          <w:tab w:val="left" w:pos="4253"/>
        </w:tabs>
        <w:spacing w:before="120" w:line="276" w:lineRule="auto"/>
        <w:rPr>
          <w:rFonts w:ascii="Arial" w:hAnsi="Arial" w:cs="Arial"/>
          <w:color w:val="873624"/>
        </w:rPr>
      </w:pPr>
    </w:p>
    <w:p w:rsidR="00F435EC" w:rsidRPr="00200598" w:rsidRDefault="00F435EC" w:rsidP="005D6A2A">
      <w:pPr>
        <w:tabs>
          <w:tab w:val="left" w:pos="4253"/>
          <w:tab w:val="right" w:pos="9356"/>
        </w:tabs>
        <w:spacing w:before="120" w:line="276" w:lineRule="auto"/>
        <w:rPr>
          <w:rFonts w:ascii="Arial" w:hAnsi="Arial" w:cs="Arial"/>
          <w:color w:val="873624"/>
          <w:u w:val="single"/>
        </w:rPr>
      </w:pPr>
      <w:r w:rsidRPr="00200598">
        <w:rPr>
          <w:rFonts w:ascii="Arial" w:hAnsi="Arial" w:cs="Arial"/>
          <w:color w:val="873624"/>
          <w:u w:val="single"/>
        </w:rPr>
        <w:t xml:space="preserve">NICOLAU  Dimitri                              </w:t>
      </w:r>
      <w:r w:rsidR="00226D6E" w:rsidRPr="00200598">
        <w:rPr>
          <w:rFonts w:ascii="Arial" w:hAnsi="Arial" w:cs="Arial"/>
          <w:color w:val="873624"/>
          <w:u w:val="single"/>
        </w:rPr>
        <w:tab/>
      </w:r>
      <w:r w:rsidRPr="00200598">
        <w:rPr>
          <w:rFonts w:ascii="Arial" w:hAnsi="Arial" w:cs="Arial"/>
          <w:color w:val="873624"/>
          <w:u w:val="single"/>
        </w:rPr>
        <w:t>Keratea, 21.10.1946 - Roma, 29.3.2008.</w:t>
      </w:r>
    </w:p>
    <w:p w:rsidR="00F435EC" w:rsidRPr="00200598" w:rsidRDefault="00F435E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greco con cittadinanza italiana. Direttore d’orchestra, musicologo, Insegnante di musica operistica e </w:t>
      </w:r>
      <w:r w:rsidR="00562364">
        <w:rPr>
          <w:rFonts w:ascii="Arial" w:hAnsi="Arial" w:cs="Arial"/>
          <w:color w:val="873624"/>
          <w:sz w:val="20"/>
          <w:szCs w:val="20"/>
        </w:rPr>
        <w:t xml:space="preserve">             </w:t>
      </w:r>
      <w:r w:rsidRPr="00200598">
        <w:rPr>
          <w:rFonts w:ascii="Arial" w:hAnsi="Arial" w:cs="Arial"/>
          <w:color w:val="873624"/>
          <w:sz w:val="20"/>
          <w:szCs w:val="20"/>
        </w:rPr>
        <w:t>di recitazione. Studi in Grecia, in Francia e all’Università di Roma.</w:t>
      </w:r>
    </w:p>
    <w:p w:rsidR="00F435EC" w:rsidRPr="00CD2E2E" w:rsidRDefault="00F435EC" w:rsidP="005D6A2A">
      <w:pPr>
        <w:tabs>
          <w:tab w:val="left" w:pos="4253"/>
          <w:tab w:val="right" w:pos="9356"/>
        </w:tabs>
        <w:spacing w:before="120" w:line="276" w:lineRule="auto"/>
        <w:rPr>
          <w:rFonts w:ascii="Arial" w:hAnsi="Arial" w:cs="Arial"/>
        </w:rPr>
      </w:pPr>
      <w:r w:rsidRPr="00CD2E2E">
        <w:rPr>
          <w:rFonts w:ascii="Arial" w:hAnsi="Arial" w:cs="Arial"/>
        </w:rPr>
        <w:t>L’oboe s’amuse, oboe e nastro, op. 16.   Sonata, op. 171, oboe e pf.</w:t>
      </w:r>
    </w:p>
    <w:p w:rsidR="00F435EC" w:rsidRPr="00CD2E2E" w:rsidRDefault="00F435EC" w:rsidP="005D6A2A">
      <w:pPr>
        <w:tabs>
          <w:tab w:val="left" w:pos="4253"/>
          <w:tab w:val="right" w:pos="9356"/>
        </w:tabs>
        <w:spacing w:before="120" w:line="276" w:lineRule="auto"/>
        <w:rPr>
          <w:rFonts w:ascii="Arial" w:hAnsi="Arial" w:cs="Arial"/>
        </w:rPr>
      </w:pPr>
      <w:r w:rsidRPr="00CD2E2E">
        <w:rPr>
          <w:rFonts w:ascii="Arial" w:hAnsi="Arial" w:cs="Arial"/>
          <w:lang w:val="en-US"/>
        </w:rPr>
        <w:t xml:space="preserve">Music for Mnemes, op. 226, oboe e vcl.   </w:t>
      </w:r>
      <w:r w:rsidRPr="00CD2E2E">
        <w:rPr>
          <w:rFonts w:ascii="Arial" w:hAnsi="Arial" w:cs="Arial"/>
        </w:rPr>
        <w:t>Trio serenade, op. 158, oboe, vcl. pf.</w:t>
      </w:r>
    </w:p>
    <w:p w:rsidR="00F435EC" w:rsidRPr="00CD2E2E" w:rsidRDefault="00F435EC" w:rsidP="005D6A2A">
      <w:pPr>
        <w:tabs>
          <w:tab w:val="left" w:pos="4253"/>
          <w:tab w:val="right" w:pos="9356"/>
        </w:tabs>
        <w:spacing w:before="120" w:line="276" w:lineRule="auto"/>
        <w:rPr>
          <w:rFonts w:ascii="Arial" w:hAnsi="Arial" w:cs="Arial"/>
        </w:rPr>
      </w:pPr>
      <w:r w:rsidRPr="00CD2E2E">
        <w:rPr>
          <w:rFonts w:ascii="Arial" w:hAnsi="Arial" w:cs="Arial"/>
        </w:rPr>
        <w:t>Concerto op. 33, oboe, voce, archi.</w:t>
      </w:r>
    </w:p>
    <w:p w:rsidR="00552146" w:rsidRPr="00200598" w:rsidRDefault="00552146" w:rsidP="005D6A2A">
      <w:pPr>
        <w:tabs>
          <w:tab w:val="left" w:pos="4253"/>
        </w:tabs>
        <w:spacing w:before="120" w:line="276" w:lineRule="auto"/>
        <w:rPr>
          <w:rFonts w:ascii="Arial" w:hAnsi="Arial" w:cs="Arial"/>
          <w:color w:val="873624"/>
        </w:rPr>
      </w:pPr>
    </w:p>
    <w:p w:rsidR="00BD2B9F" w:rsidRPr="00200598" w:rsidRDefault="00BD2B9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NIEDT  Friedrich</w:t>
      </w:r>
      <w:r w:rsidRPr="00200598">
        <w:rPr>
          <w:rFonts w:ascii="Arial" w:hAnsi="Arial" w:cs="Arial"/>
          <w:color w:val="873624"/>
          <w:u w:val="single"/>
        </w:rPr>
        <w:tab/>
      </w:r>
      <w:r w:rsidRPr="00200598">
        <w:rPr>
          <w:rFonts w:ascii="Arial" w:hAnsi="Arial" w:cs="Arial"/>
          <w:color w:val="873624"/>
          <w:u w:val="single"/>
        </w:rPr>
        <w:tab/>
        <w:t>Jena, 31.5.1674, Cophenagen, 1708.</w:t>
      </w:r>
    </w:p>
    <w:p w:rsidR="00BD2B9F" w:rsidRPr="00200598" w:rsidRDefault="00BD2B9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teorico tedesco, poche le notizie della sua vita. Per sua fortuna fu apprezzato da Mattheson.</w:t>
      </w:r>
    </w:p>
    <w:p w:rsidR="00D84985" w:rsidRPr="00CD2E2E" w:rsidRDefault="00D84985" w:rsidP="005D6A2A">
      <w:pPr>
        <w:tabs>
          <w:tab w:val="left" w:pos="4253"/>
        </w:tabs>
        <w:spacing w:before="120" w:line="276" w:lineRule="auto"/>
        <w:rPr>
          <w:rFonts w:ascii="Arial" w:hAnsi="Arial" w:cs="Arial"/>
        </w:rPr>
      </w:pPr>
      <w:r w:rsidRPr="00CD2E2E">
        <w:rPr>
          <w:rFonts w:ascii="Arial" w:hAnsi="Arial" w:cs="Arial"/>
        </w:rPr>
        <w:t>6 Suites per 3 oboi.   Cantata con oboe e tamb. militari (1704).</w:t>
      </w:r>
    </w:p>
    <w:p w:rsidR="00CE5B8D" w:rsidRPr="00200598" w:rsidRDefault="00CE5B8D" w:rsidP="005D6A2A">
      <w:pPr>
        <w:tabs>
          <w:tab w:val="left" w:pos="4253"/>
        </w:tabs>
        <w:spacing w:before="120" w:line="276" w:lineRule="auto"/>
        <w:rPr>
          <w:rFonts w:ascii="Arial" w:hAnsi="Arial" w:cs="Arial"/>
          <w:color w:val="873624"/>
        </w:rPr>
      </w:pPr>
    </w:p>
    <w:p w:rsidR="00436997" w:rsidRPr="00200598" w:rsidRDefault="0043699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NIEMAN  Theodor</w:t>
      </w:r>
    </w:p>
    <w:p w:rsidR="00436997" w:rsidRPr="00CD2E2E" w:rsidRDefault="00436997" w:rsidP="005D6A2A">
      <w:pPr>
        <w:tabs>
          <w:tab w:val="left" w:pos="4253"/>
        </w:tabs>
        <w:spacing w:before="120" w:line="276" w:lineRule="auto"/>
        <w:rPr>
          <w:rFonts w:ascii="Arial" w:hAnsi="Arial" w:cs="Arial"/>
        </w:rPr>
      </w:pPr>
      <w:r w:rsidRPr="00CD2E2E">
        <w:rPr>
          <w:rFonts w:ascii="Arial" w:hAnsi="Arial" w:cs="Arial"/>
        </w:rPr>
        <w:t>Metodo per oboe.</w:t>
      </w:r>
    </w:p>
    <w:p w:rsidR="00173EFC" w:rsidRPr="00200598" w:rsidRDefault="00173EFC" w:rsidP="005D6A2A">
      <w:pPr>
        <w:tabs>
          <w:tab w:val="left" w:pos="4253"/>
        </w:tabs>
        <w:spacing w:before="120" w:line="276" w:lineRule="auto"/>
        <w:rPr>
          <w:rFonts w:ascii="Arial" w:hAnsi="Arial" w:cs="Arial"/>
          <w:color w:val="873624"/>
        </w:rPr>
      </w:pPr>
    </w:p>
    <w:p w:rsidR="00173EFC" w:rsidRPr="00200598" w:rsidRDefault="00173EF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NIELSEN  Tage</w:t>
      </w:r>
      <w:r w:rsidRPr="00200598">
        <w:rPr>
          <w:rFonts w:ascii="Arial" w:hAnsi="Arial" w:cs="Arial"/>
          <w:color w:val="873624"/>
          <w:u w:val="single"/>
        </w:rPr>
        <w:tab/>
        <w:t>Frederiksberg, 16.1.1929 - 23.3.2003</w:t>
      </w:r>
    </w:p>
    <w:p w:rsidR="00173EFC" w:rsidRPr="00200598" w:rsidRDefault="00173EF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Danese, a Ribe studi pianistici e prime composizioni a 12 anni. Lezioni e consigli dall’organista della Cattedrale</w:t>
      </w:r>
      <w:r w:rsidR="00B865D1" w:rsidRPr="00200598">
        <w:rPr>
          <w:rFonts w:ascii="Arial" w:hAnsi="Arial" w:cs="Arial"/>
          <w:color w:val="873624"/>
          <w:sz w:val="20"/>
          <w:szCs w:val="20"/>
        </w:rPr>
        <w:t>,</w:t>
      </w:r>
      <w:r w:rsidRPr="00200598">
        <w:rPr>
          <w:rFonts w:ascii="Arial" w:hAnsi="Arial" w:cs="Arial"/>
          <w:color w:val="873624"/>
          <w:sz w:val="20"/>
          <w:szCs w:val="20"/>
        </w:rPr>
        <w:t xml:space="preserve"> Rued Langaard. Direttore della Royal Academy of Music.</w:t>
      </w:r>
    </w:p>
    <w:p w:rsidR="00173EFC" w:rsidRPr="00CD2E2E" w:rsidRDefault="00173EFC" w:rsidP="005D6A2A">
      <w:pPr>
        <w:tabs>
          <w:tab w:val="left" w:pos="4253"/>
        </w:tabs>
        <w:spacing w:before="120" w:line="276" w:lineRule="auto"/>
        <w:rPr>
          <w:rFonts w:ascii="Arial" w:hAnsi="Arial" w:cs="Arial"/>
        </w:rPr>
      </w:pPr>
      <w:r w:rsidRPr="00CD2E2E">
        <w:rPr>
          <w:rFonts w:ascii="Arial" w:hAnsi="Arial" w:cs="Arial"/>
        </w:rPr>
        <w:lastRenderedPageBreak/>
        <w:t>Canzone, oboe solo (1997).</w:t>
      </w:r>
    </w:p>
    <w:p w:rsidR="00D84985" w:rsidRPr="00200598" w:rsidRDefault="00D84985" w:rsidP="005D6A2A">
      <w:pPr>
        <w:tabs>
          <w:tab w:val="left" w:pos="4253"/>
        </w:tabs>
        <w:spacing w:before="120" w:line="276" w:lineRule="auto"/>
        <w:rPr>
          <w:rFonts w:ascii="Arial" w:hAnsi="Arial" w:cs="Arial"/>
          <w:color w:val="873624"/>
        </w:rPr>
      </w:pPr>
    </w:p>
    <w:p w:rsidR="00D84985" w:rsidRPr="00200598" w:rsidRDefault="00D84985"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NIELSEN  Carl August</w:t>
      </w:r>
      <w:r w:rsidRPr="00200598">
        <w:rPr>
          <w:rFonts w:ascii="Arial" w:hAnsi="Arial" w:cs="Arial"/>
          <w:color w:val="873624"/>
          <w:sz w:val="24"/>
          <w:u w:val="single"/>
        </w:rPr>
        <w:tab/>
      </w:r>
      <w:r w:rsidRPr="00200598">
        <w:rPr>
          <w:rFonts w:ascii="Arial" w:hAnsi="Arial" w:cs="Arial"/>
          <w:color w:val="873624"/>
          <w:sz w:val="24"/>
          <w:u w:val="single"/>
        </w:rPr>
        <w:tab/>
      </w:r>
      <w:r w:rsidR="00A72BB8" w:rsidRPr="00200598">
        <w:rPr>
          <w:rFonts w:ascii="Arial" w:hAnsi="Arial" w:cs="Arial"/>
          <w:color w:val="873624"/>
          <w:sz w:val="24"/>
          <w:u w:val="single"/>
        </w:rPr>
        <w:t>Sortelung</w:t>
      </w:r>
      <w:r w:rsidRPr="00200598">
        <w:rPr>
          <w:rFonts w:ascii="Arial" w:hAnsi="Arial" w:cs="Arial"/>
          <w:color w:val="873624"/>
          <w:sz w:val="24"/>
          <w:u w:val="single"/>
        </w:rPr>
        <w:t>, 9.6.1865 - Cophenagen, 3.10.1931.</w:t>
      </w:r>
    </w:p>
    <w:p w:rsidR="007962DD" w:rsidRPr="00200598" w:rsidRDefault="007962DD"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violinista, pianista e direttore d’orchestra danese, inizialmente autodidatta, poi allievo di Gade e </w:t>
      </w:r>
      <w:r w:rsidR="00562364">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Tofte. A Vienna conobbe Brahms. Durante l’esecuzione della sua 1a Sinfonia (1894) delle 6 che compose, </w:t>
      </w:r>
      <w:r w:rsidR="00CD2E2E">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non dirigeva e neppure era in prima fila, semplicemente suonava nell’orchestra. Dal 1916 fu insegnante al Conservatorio di Copenhagen e Direttore dello stesso nell’ultimo anno di vita. </w:t>
      </w:r>
    </w:p>
    <w:p w:rsidR="002420C1" w:rsidRPr="00CD2E2E" w:rsidRDefault="00D84985" w:rsidP="005D6A2A">
      <w:pPr>
        <w:tabs>
          <w:tab w:val="left" w:pos="4253"/>
        </w:tabs>
        <w:spacing w:before="120" w:line="276" w:lineRule="auto"/>
        <w:rPr>
          <w:rFonts w:ascii="Arial" w:hAnsi="Arial" w:cs="Arial"/>
        </w:rPr>
      </w:pPr>
      <w:r w:rsidRPr="00CD2E2E">
        <w:rPr>
          <w:rFonts w:ascii="Arial" w:hAnsi="Arial" w:cs="Arial"/>
        </w:rPr>
        <w:t>2 Fantas</w:t>
      </w:r>
      <w:r w:rsidR="006271C3" w:rsidRPr="00CD2E2E">
        <w:rPr>
          <w:rFonts w:ascii="Arial" w:hAnsi="Arial" w:cs="Arial"/>
        </w:rPr>
        <w:t>y pieces</w:t>
      </w:r>
      <w:r w:rsidR="008209DB" w:rsidRPr="00CD2E2E">
        <w:rPr>
          <w:rFonts w:ascii="Arial" w:hAnsi="Arial" w:cs="Arial"/>
        </w:rPr>
        <w:t>,</w:t>
      </w:r>
      <w:r w:rsidR="002420C1" w:rsidRPr="00CD2E2E">
        <w:rPr>
          <w:rFonts w:ascii="Arial" w:hAnsi="Arial" w:cs="Arial"/>
        </w:rPr>
        <w:t xml:space="preserve"> </w:t>
      </w:r>
      <w:r w:rsidR="008209DB" w:rsidRPr="00CD2E2E">
        <w:rPr>
          <w:rFonts w:ascii="Arial" w:hAnsi="Arial" w:cs="Arial"/>
        </w:rPr>
        <w:t xml:space="preserve">op. 2, </w:t>
      </w:r>
      <w:r w:rsidRPr="00CD2E2E">
        <w:rPr>
          <w:rFonts w:ascii="Arial" w:hAnsi="Arial" w:cs="Arial"/>
        </w:rPr>
        <w:t xml:space="preserve">per oboe e pf. </w:t>
      </w:r>
      <w:r w:rsidR="00483C27" w:rsidRPr="00CD2E2E">
        <w:rPr>
          <w:rFonts w:ascii="Arial" w:hAnsi="Arial" w:cs="Arial"/>
        </w:rPr>
        <w:t xml:space="preserve">(1889): </w:t>
      </w:r>
      <w:r w:rsidR="002420C1" w:rsidRPr="00CD2E2E">
        <w:rPr>
          <w:rFonts w:ascii="Arial" w:hAnsi="Arial" w:cs="Arial"/>
        </w:rPr>
        <w:t xml:space="preserve"> </w:t>
      </w:r>
      <w:r w:rsidR="00483C27" w:rsidRPr="00CD2E2E">
        <w:rPr>
          <w:rFonts w:ascii="Arial" w:hAnsi="Arial" w:cs="Arial"/>
        </w:rPr>
        <w:t>1) Romanza</w:t>
      </w:r>
      <w:r w:rsidRPr="00CD2E2E">
        <w:rPr>
          <w:rFonts w:ascii="Arial" w:hAnsi="Arial" w:cs="Arial"/>
        </w:rPr>
        <w:t xml:space="preserve"> (</w:t>
      </w:r>
      <w:r w:rsidR="00483C27" w:rsidRPr="00CD2E2E">
        <w:rPr>
          <w:rFonts w:ascii="Arial" w:hAnsi="Arial" w:cs="Arial"/>
        </w:rPr>
        <w:t>3</w:t>
      </w:r>
      <w:r w:rsidR="00BB4013" w:rsidRPr="00CD2E2E">
        <w:rPr>
          <w:rFonts w:ascii="Arial" w:hAnsi="Arial" w:cs="Arial"/>
        </w:rPr>
        <w:t>’</w:t>
      </w:r>
      <w:r w:rsidR="002420C1" w:rsidRPr="00CD2E2E">
        <w:rPr>
          <w:rFonts w:ascii="Arial" w:hAnsi="Arial" w:cs="Arial"/>
        </w:rPr>
        <w:t>2</w:t>
      </w:r>
      <w:r w:rsidR="008209DB" w:rsidRPr="00CD2E2E">
        <w:rPr>
          <w:rFonts w:ascii="Arial" w:hAnsi="Arial" w:cs="Arial"/>
        </w:rPr>
        <w:t>0</w:t>
      </w:r>
      <w:r w:rsidR="00483C27" w:rsidRPr="00CD2E2E">
        <w:rPr>
          <w:rFonts w:ascii="Arial" w:hAnsi="Arial" w:cs="Arial"/>
        </w:rPr>
        <w:t xml:space="preserve">), </w:t>
      </w:r>
      <w:r w:rsidR="002420C1" w:rsidRPr="00CD2E2E">
        <w:rPr>
          <w:rFonts w:ascii="Arial" w:hAnsi="Arial" w:cs="Arial"/>
        </w:rPr>
        <w:t xml:space="preserve">  </w:t>
      </w:r>
      <w:r w:rsidR="00483C27" w:rsidRPr="00CD2E2E">
        <w:rPr>
          <w:rFonts w:ascii="Arial" w:hAnsi="Arial" w:cs="Arial"/>
        </w:rPr>
        <w:t>2) Umoresca (</w:t>
      </w:r>
      <w:r w:rsidR="00315E86" w:rsidRPr="00CD2E2E">
        <w:rPr>
          <w:rFonts w:ascii="Arial" w:hAnsi="Arial" w:cs="Arial"/>
        </w:rPr>
        <w:t>2’</w:t>
      </w:r>
      <w:r w:rsidR="002420C1" w:rsidRPr="00CD2E2E">
        <w:rPr>
          <w:rFonts w:ascii="Arial" w:hAnsi="Arial" w:cs="Arial"/>
        </w:rPr>
        <w:t>40</w:t>
      </w:r>
      <w:r w:rsidRPr="00CD2E2E">
        <w:rPr>
          <w:rFonts w:ascii="Arial" w:hAnsi="Arial" w:cs="Arial"/>
        </w:rPr>
        <w:t>).</w:t>
      </w:r>
      <w:r w:rsidR="002420C1" w:rsidRPr="00CD2E2E">
        <w:rPr>
          <w:rFonts w:ascii="Arial" w:hAnsi="Arial" w:cs="Arial"/>
        </w:rPr>
        <w:t xml:space="preserve">   </w:t>
      </w:r>
    </w:p>
    <w:p w:rsidR="00ED7816" w:rsidRPr="00CD2E2E" w:rsidRDefault="00D84985" w:rsidP="005D6A2A">
      <w:pPr>
        <w:tabs>
          <w:tab w:val="left" w:pos="4253"/>
        </w:tabs>
        <w:spacing w:before="120" w:line="276" w:lineRule="auto"/>
        <w:rPr>
          <w:rFonts w:ascii="Arial" w:hAnsi="Arial" w:cs="Arial"/>
        </w:rPr>
      </w:pPr>
      <w:r w:rsidRPr="00CD2E2E">
        <w:rPr>
          <w:rFonts w:ascii="Arial" w:hAnsi="Arial" w:cs="Arial"/>
        </w:rPr>
        <w:t>Quintetto per fl. oboe, cl. cor. fag. op 43</w:t>
      </w:r>
      <w:r w:rsidR="00315E86" w:rsidRPr="00CD2E2E">
        <w:rPr>
          <w:rFonts w:ascii="Arial" w:hAnsi="Arial" w:cs="Arial"/>
        </w:rPr>
        <w:t xml:space="preserve"> (23’30)</w:t>
      </w:r>
      <w:r w:rsidRPr="00CD2E2E">
        <w:rPr>
          <w:rFonts w:ascii="Arial" w:hAnsi="Arial" w:cs="Arial"/>
        </w:rPr>
        <w:t>.</w:t>
      </w:r>
    </w:p>
    <w:p w:rsidR="004C1D3E" w:rsidRPr="00200598" w:rsidRDefault="004C1D3E" w:rsidP="005D6A2A">
      <w:pPr>
        <w:tabs>
          <w:tab w:val="left" w:pos="4253"/>
        </w:tabs>
        <w:spacing w:before="120" w:line="276" w:lineRule="auto"/>
        <w:rPr>
          <w:rFonts w:ascii="Arial" w:hAnsi="Arial" w:cs="Arial"/>
          <w:color w:val="873624"/>
        </w:rPr>
      </w:pPr>
    </w:p>
    <w:p w:rsidR="00ED7816" w:rsidRPr="00200598" w:rsidRDefault="00ED7816" w:rsidP="005D6A2A">
      <w:pPr>
        <w:spacing w:before="120" w:line="276" w:lineRule="auto"/>
        <w:rPr>
          <w:rFonts w:ascii="Arial" w:hAnsi="Arial" w:cs="Arial"/>
          <w:vanish/>
          <w:color w:val="873624"/>
        </w:rPr>
      </w:pPr>
    </w:p>
    <w:p w:rsidR="00D84985" w:rsidRPr="00200598" w:rsidRDefault="00D8498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NIELSEN  Riccardo</w:t>
      </w:r>
      <w:r w:rsidRPr="00200598">
        <w:rPr>
          <w:rFonts w:ascii="Arial" w:hAnsi="Arial" w:cs="Arial"/>
          <w:color w:val="873624"/>
          <w:u w:val="single"/>
        </w:rPr>
        <w:tab/>
      </w:r>
      <w:r w:rsidRPr="00200598">
        <w:rPr>
          <w:rFonts w:ascii="Arial" w:hAnsi="Arial" w:cs="Arial"/>
          <w:color w:val="873624"/>
          <w:u w:val="single"/>
        </w:rPr>
        <w:tab/>
        <w:t>Bologna, 3.3.1908 - Ferrara, 30.1.1982.</w:t>
      </w:r>
    </w:p>
    <w:p w:rsidR="00D84985" w:rsidRPr="00200598" w:rsidRDefault="00D8498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italiano, allievo di Gatti. Sovrintendente al Comunale di Bologna, Direttore del Frescobaldi a </w:t>
      </w:r>
      <w:r w:rsidR="00562364">
        <w:rPr>
          <w:rFonts w:ascii="Arial" w:hAnsi="Arial" w:cs="Arial"/>
          <w:color w:val="873624"/>
          <w:sz w:val="20"/>
          <w:szCs w:val="20"/>
        </w:rPr>
        <w:t xml:space="preserve">          </w:t>
      </w:r>
      <w:r w:rsidRPr="00200598">
        <w:rPr>
          <w:rFonts w:ascii="Arial" w:hAnsi="Arial" w:cs="Arial"/>
          <w:color w:val="873624"/>
          <w:sz w:val="20"/>
          <w:szCs w:val="20"/>
        </w:rPr>
        <w:t>Ferrara. Vincitore di importanti premi.</w:t>
      </w:r>
    </w:p>
    <w:p w:rsidR="00D84985" w:rsidRPr="00CD2E2E" w:rsidRDefault="00846BD0" w:rsidP="005D6A2A">
      <w:pPr>
        <w:tabs>
          <w:tab w:val="left" w:pos="4253"/>
        </w:tabs>
        <w:spacing w:before="120" w:line="276" w:lineRule="auto"/>
        <w:rPr>
          <w:rFonts w:ascii="Arial" w:hAnsi="Arial" w:cs="Arial"/>
        </w:rPr>
      </w:pPr>
      <w:r w:rsidRPr="00CD2E2E">
        <w:rPr>
          <w:rFonts w:ascii="Arial" w:hAnsi="Arial" w:cs="Arial"/>
        </w:rPr>
        <w:t>Trio per oboe, fag. e pf.</w:t>
      </w:r>
    </w:p>
    <w:p w:rsidR="000F5CD4" w:rsidRPr="00200598" w:rsidRDefault="000F5CD4" w:rsidP="005D6A2A">
      <w:pPr>
        <w:tabs>
          <w:tab w:val="left" w:pos="4253"/>
        </w:tabs>
        <w:spacing w:before="120" w:line="276" w:lineRule="auto"/>
        <w:rPr>
          <w:rFonts w:ascii="Arial" w:hAnsi="Arial" w:cs="Arial"/>
          <w:color w:val="873624"/>
        </w:rPr>
      </w:pPr>
    </w:p>
    <w:p w:rsidR="000F5CD4" w:rsidRPr="00200598" w:rsidRDefault="000F5CD4" w:rsidP="005D6A2A">
      <w:pPr>
        <w:tabs>
          <w:tab w:val="left" w:pos="3487"/>
          <w:tab w:val="left" w:pos="4253"/>
        </w:tabs>
        <w:spacing w:before="120" w:line="276" w:lineRule="auto"/>
        <w:rPr>
          <w:rFonts w:ascii="Arial" w:hAnsi="Arial" w:cs="Arial"/>
          <w:color w:val="873624"/>
          <w:u w:val="single"/>
        </w:rPr>
      </w:pPr>
      <w:r w:rsidRPr="00200598">
        <w:rPr>
          <w:rFonts w:ascii="Arial" w:hAnsi="Arial" w:cs="Arial"/>
          <w:color w:val="873624"/>
          <w:u w:val="single"/>
        </w:rPr>
        <w:t>NIEMINEN  Kai</w:t>
      </w:r>
      <w:r w:rsidRPr="00200598">
        <w:rPr>
          <w:rFonts w:ascii="Arial" w:hAnsi="Arial" w:cs="Arial"/>
          <w:color w:val="873624"/>
          <w:u w:val="single"/>
        </w:rPr>
        <w:tab/>
      </w:r>
      <w:r w:rsidR="00226D6E" w:rsidRPr="00200598">
        <w:rPr>
          <w:rFonts w:ascii="Arial" w:hAnsi="Arial" w:cs="Arial"/>
          <w:color w:val="873624"/>
          <w:u w:val="single"/>
        </w:rPr>
        <w:tab/>
      </w:r>
      <w:r w:rsidRPr="00200598">
        <w:rPr>
          <w:rFonts w:ascii="Arial" w:hAnsi="Arial" w:cs="Arial"/>
          <w:color w:val="873624"/>
          <w:u w:val="single"/>
        </w:rPr>
        <w:t>Helsinki, 17.3.1953</w:t>
      </w:r>
    </w:p>
    <w:p w:rsidR="000F5CD4" w:rsidRPr="00200598" w:rsidRDefault="000F5CD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Chitarrista e compositore finlandese. Studi al Conservatorio e all’Accademia Sibelius di Helsinki, allievo di Rak, Kostiainen, perfezionamento con Crumb, Heininen, Tiensuu e Lowendie. Solista concertista di chitarra, membro </w:t>
      </w:r>
      <w:r w:rsidR="00B865D1" w:rsidRPr="00200598">
        <w:rPr>
          <w:rFonts w:ascii="Arial" w:hAnsi="Arial" w:cs="Arial"/>
          <w:color w:val="873624"/>
          <w:sz w:val="20"/>
          <w:szCs w:val="20"/>
        </w:rPr>
        <w:t xml:space="preserve">   </w:t>
      </w:r>
      <w:r w:rsidRPr="00200598">
        <w:rPr>
          <w:rFonts w:ascii="Arial" w:hAnsi="Arial" w:cs="Arial"/>
          <w:color w:val="873624"/>
          <w:sz w:val="20"/>
          <w:szCs w:val="20"/>
        </w:rPr>
        <w:t>della giuria del Concorso Sor.</w:t>
      </w:r>
    </w:p>
    <w:p w:rsidR="000F5CD4" w:rsidRPr="00CD2E2E" w:rsidRDefault="000F5CD4" w:rsidP="005D6A2A">
      <w:pPr>
        <w:tabs>
          <w:tab w:val="left" w:pos="4253"/>
        </w:tabs>
        <w:spacing w:before="120" w:line="276" w:lineRule="auto"/>
        <w:rPr>
          <w:rFonts w:ascii="Arial" w:hAnsi="Arial" w:cs="Arial"/>
          <w:lang w:val="en-US"/>
        </w:rPr>
      </w:pPr>
      <w:r w:rsidRPr="00CD2E2E">
        <w:rPr>
          <w:rFonts w:ascii="Arial" w:hAnsi="Arial" w:cs="Arial"/>
          <w:lang w:val="en-US"/>
        </w:rPr>
        <w:t xml:space="preserve">I Can Hear Northern Lighs… oboe e orch. d’archi (2004, 16’).   </w:t>
      </w:r>
    </w:p>
    <w:p w:rsidR="000F5CD4" w:rsidRPr="00CD2E2E" w:rsidRDefault="000F5CD4" w:rsidP="005D6A2A">
      <w:pPr>
        <w:tabs>
          <w:tab w:val="left" w:pos="4253"/>
        </w:tabs>
        <w:spacing w:before="120" w:line="276" w:lineRule="auto"/>
        <w:rPr>
          <w:rFonts w:ascii="Arial" w:hAnsi="Arial" w:cs="Arial"/>
          <w:lang w:val="en-US"/>
        </w:rPr>
      </w:pPr>
      <w:r w:rsidRPr="00CD2E2E">
        <w:rPr>
          <w:rFonts w:ascii="Arial" w:hAnsi="Arial" w:cs="Arial"/>
        </w:rPr>
        <w:t xml:space="preserve">Somni de Gaudi, oboe e orch. </w:t>
      </w:r>
      <w:r w:rsidRPr="00CD2E2E">
        <w:rPr>
          <w:rFonts w:ascii="Arial" w:hAnsi="Arial" w:cs="Arial"/>
          <w:lang w:val="en-US"/>
        </w:rPr>
        <w:t>(2008, 26’).</w:t>
      </w:r>
    </w:p>
    <w:p w:rsidR="00F83587" w:rsidRPr="00200598" w:rsidRDefault="00F83587" w:rsidP="005D6A2A">
      <w:pPr>
        <w:tabs>
          <w:tab w:val="left" w:pos="4253"/>
        </w:tabs>
        <w:spacing w:before="120" w:line="276" w:lineRule="auto"/>
        <w:rPr>
          <w:rFonts w:ascii="Arial" w:hAnsi="Arial" w:cs="Arial"/>
          <w:color w:val="873624"/>
          <w:lang w:val="en-US"/>
        </w:rPr>
      </w:pPr>
    </w:p>
    <w:p w:rsidR="00F83587" w:rsidRPr="00200598" w:rsidRDefault="00F83587"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NIKOLOV  Lazar </w:t>
      </w:r>
      <w:r w:rsidRPr="00200598">
        <w:rPr>
          <w:rFonts w:ascii="Arial" w:hAnsi="Arial" w:cs="Arial"/>
          <w:color w:val="873624"/>
          <w:u w:val="single"/>
          <w:lang w:val="en-US"/>
        </w:rPr>
        <w:tab/>
      </w:r>
      <w:r w:rsidRPr="00200598">
        <w:rPr>
          <w:rFonts w:ascii="Arial" w:hAnsi="Arial" w:cs="Arial"/>
          <w:color w:val="873624"/>
          <w:u w:val="single"/>
          <w:lang w:val="en-US"/>
        </w:rPr>
        <w:tab/>
        <w:t>Bourgas, 26.8.1922 - Sofia,7.2.2005.</w:t>
      </w:r>
    </w:p>
    <w:p w:rsidR="00F83587" w:rsidRPr="00200598" w:rsidRDefault="00F8358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Studi all’Accademia Nazionale bulgara con Vladigerov e Nenov. Insegnante all’Accademia Vladigerov. </w:t>
      </w:r>
      <w:r w:rsidR="00B865D1" w:rsidRPr="00200598">
        <w:rPr>
          <w:rFonts w:ascii="Arial" w:hAnsi="Arial" w:cs="Arial"/>
          <w:color w:val="873624"/>
          <w:sz w:val="20"/>
          <w:szCs w:val="20"/>
        </w:rPr>
        <w:t xml:space="preserve">        </w:t>
      </w:r>
      <w:r w:rsidRPr="00200598">
        <w:rPr>
          <w:rFonts w:ascii="Arial" w:hAnsi="Arial" w:cs="Arial"/>
          <w:color w:val="873624"/>
          <w:sz w:val="20"/>
          <w:szCs w:val="20"/>
        </w:rPr>
        <w:t xml:space="preserve">Presidente dell’Accademia dei Compositori bulgari. </w:t>
      </w:r>
    </w:p>
    <w:p w:rsidR="00F83587" w:rsidRPr="00CD2E2E" w:rsidRDefault="00F83587" w:rsidP="005D6A2A">
      <w:pPr>
        <w:tabs>
          <w:tab w:val="left" w:pos="4253"/>
        </w:tabs>
        <w:spacing w:before="120" w:line="276" w:lineRule="auto"/>
        <w:rPr>
          <w:rFonts w:ascii="Arial" w:hAnsi="Arial" w:cs="Arial"/>
        </w:rPr>
      </w:pPr>
      <w:r w:rsidRPr="00CD2E2E">
        <w:rPr>
          <w:rFonts w:ascii="Arial" w:hAnsi="Arial" w:cs="Arial"/>
          <w:bCs/>
          <w:vanish/>
        </w:rPr>
        <w:t>SONATA FOR OBOE AND PIANO</w:t>
      </w:r>
      <w:r w:rsidRPr="00CD2E2E">
        <w:rPr>
          <w:rFonts w:ascii="Arial" w:hAnsi="Arial" w:cs="Arial"/>
          <w:vanish/>
        </w:rPr>
        <w:t xml:space="preserve"> , dedicated "To my brother Nikola" (1975-76) - 13' Parts: 1.Moderato 2.Scherzo 3.Adagio 4.Allegro vivo Musika Publishing House</w:t>
      </w:r>
      <w:r w:rsidRPr="00CD2E2E">
        <w:rPr>
          <w:rFonts w:ascii="Arial" w:hAnsi="Arial" w:cs="Arial"/>
          <w:bCs/>
        </w:rPr>
        <w:t xml:space="preserve">Sonata, oboe e pf. </w:t>
      </w:r>
      <w:r w:rsidRPr="00CD2E2E">
        <w:rPr>
          <w:rFonts w:ascii="Arial" w:hAnsi="Arial" w:cs="Arial"/>
        </w:rPr>
        <w:t>(1976, 13’).</w:t>
      </w:r>
    </w:p>
    <w:p w:rsidR="00846BD0" w:rsidRPr="00200598" w:rsidRDefault="00846BD0" w:rsidP="005D6A2A">
      <w:pPr>
        <w:tabs>
          <w:tab w:val="left" w:pos="4253"/>
        </w:tabs>
        <w:spacing w:before="120" w:line="276" w:lineRule="auto"/>
        <w:rPr>
          <w:rFonts w:ascii="Arial" w:hAnsi="Arial" w:cs="Arial"/>
          <w:color w:val="873624"/>
        </w:rPr>
      </w:pPr>
    </w:p>
    <w:p w:rsidR="008E3B16" w:rsidRPr="00200598" w:rsidRDefault="008E3B1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NILSSON  Bo</w:t>
      </w:r>
      <w:r w:rsidRPr="00200598">
        <w:rPr>
          <w:rFonts w:ascii="Arial" w:hAnsi="Arial" w:cs="Arial"/>
          <w:color w:val="873624"/>
          <w:u w:val="single"/>
        </w:rPr>
        <w:tab/>
      </w:r>
      <w:r w:rsidRPr="00200598">
        <w:rPr>
          <w:rFonts w:ascii="Arial" w:hAnsi="Arial" w:cs="Arial"/>
          <w:color w:val="873624"/>
          <w:u w:val="single"/>
        </w:rPr>
        <w:tab/>
        <w:t>Skellefteà, 1.5.1937</w:t>
      </w:r>
    </w:p>
    <w:p w:rsidR="008E3B16" w:rsidRPr="00200598" w:rsidRDefault="008E3B1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svedese, allievo di Pedersen. Studi d’audiologia e acustica con Renard. Interessi e influenze di </w:t>
      </w:r>
      <w:r w:rsidR="00B865D1" w:rsidRPr="00200598">
        <w:rPr>
          <w:rFonts w:ascii="Arial" w:hAnsi="Arial" w:cs="Arial"/>
          <w:color w:val="873624"/>
          <w:sz w:val="20"/>
          <w:szCs w:val="20"/>
        </w:rPr>
        <w:t xml:space="preserve">     </w:t>
      </w:r>
      <w:r w:rsidRPr="00200598">
        <w:rPr>
          <w:rFonts w:ascii="Arial" w:hAnsi="Arial" w:cs="Arial"/>
          <w:color w:val="873624"/>
          <w:sz w:val="20"/>
          <w:szCs w:val="20"/>
        </w:rPr>
        <w:t>musica Jazz.</w:t>
      </w:r>
    </w:p>
    <w:p w:rsidR="008D2BB1" w:rsidRPr="00CD2E2E" w:rsidRDefault="008E3B16" w:rsidP="005D6A2A">
      <w:pPr>
        <w:tabs>
          <w:tab w:val="left" w:pos="4253"/>
        </w:tabs>
        <w:spacing w:before="120" w:line="276" w:lineRule="auto"/>
        <w:rPr>
          <w:rFonts w:ascii="Arial" w:hAnsi="Arial" w:cs="Arial"/>
        </w:rPr>
      </w:pPr>
      <w:r w:rsidRPr="00CD2E2E">
        <w:rPr>
          <w:rFonts w:ascii="Arial" w:hAnsi="Arial" w:cs="Arial"/>
        </w:rPr>
        <w:t>20 Gruppen, ottoni, ob. cl. (1958).</w:t>
      </w:r>
      <w:r w:rsidR="0097257A" w:rsidRPr="00CD2E2E">
        <w:rPr>
          <w:rFonts w:ascii="Arial" w:hAnsi="Arial" w:cs="Arial"/>
        </w:rPr>
        <w:t xml:space="preserve">   Zeitpunkte per 2 fl, oboe e 9 strumenti.</w:t>
      </w:r>
    </w:p>
    <w:p w:rsidR="008D2BB1" w:rsidRPr="00CD2E2E" w:rsidRDefault="008D2BB1" w:rsidP="005D6A2A">
      <w:pPr>
        <w:tabs>
          <w:tab w:val="left" w:pos="4253"/>
        </w:tabs>
        <w:spacing w:before="120" w:line="276" w:lineRule="auto"/>
        <w:rPr>
          <w:rFonts w:ascii="Arial" w:hAnsi="Arial" w:cs="Arial"/>
          <w:lang w:val="en-US"/>
        </w:rPr>
      </w:pPr>
      <w:r w:rsidRPr="00CD2E2E">
        <w:rPr>
          <w:rFonts w:ascii="Arial" w:hAnsi="Arial" w:cs="Arial"/>
        </w:rPr>
        <w:t xml:space="preserve">Szene II, 2 oboi, 4 trombe, 4 perc. camp. arpa, celesta, pf. e 6 vl. </w:t>
      </w:r>
      <w:r w:rsidRPr="00CD2E2E">
        <w:rPr>
          <w:rFonts w:ascii="Arial" w:hAnsi="Arial" w:cs="Arial"/>
          <w:lang w:val="en-US"/>
        </w:rPr>
        <w:t>(1961).</w:t>
      </w:r>
    </w:p>
    <w:p w:rsidR="008E3B16" w:rsidRPr="00CD2E2E" w:rsidRDefault="0097257A" w:rsidP="005D6A2A">
      <w:pPr>
        <w:tabs>
          <w:tab w:val="left" w:pos="4253"/>
        </w:tabs>
        <w:spacing w:before="120" w:line="276" w:lineRule="auto"/>
        <w:rPr>
          <w:rFonts w:ascii="Arial" w:hAnsi="Arial" w:cs="Arial"/>
        </w:rPr>
      </w:pPr>
      <w:r w:rsidRPr="00CD2E2E">
        <w:rPr>
          <w:rFonts w:ascii="Arial" w:hAnsi="Arial" w:cs="Arial"/>
          <w:lang w:val="en-GB"/>
        </w:rPr>
        <w:t xml:space="preserve">Zeiten im Umlauf, per 2 fl. oboe, cor. ing. cl. sax. fag..   </w:t>
      </w:r>
      <w:r w:rsidRPr="00CD2E2E">
        <w:rPr>
          <w:rFonts w:ascii="Arial" w:hAnsi="Arial" w:cs="Arial"/>
        </w:rPr>
        <w:t>20 Gruppen, ottoni, oboe e cl.</w:t>
      </w:r>
    </w:p>
    <w:p w:rsidR="0097257A" w:rsidRPr="00CD2E2E" w:rsidRDefault="0097257A" w:rsidP="005D6A2A">
      <w:pPr>
        <w:tabs>
          <w:tab w:val="left" w:pos="4253"/>
        </w:tabs>
        <w:spacing w:before="120" w:line="276" w:lineRule="auto"/>
        <w:rPr>
          <w:rFonts w:ascii="Arial" w:hAnsi="Arial" w:cs="Arial"/>
        </w:rPr>
      </w:pPr>
      <w:r w:rsidRPr="00CD2E2E">
        <w:rPr>
          <w:rFonts w:ascii="Arial" w:hAnsi="Arial" w:cs="Arial"/>
        </w:rPr>
        <w:t xml:space="preserve">Vieles kann erset werden, per oboe e 5 perc.   </w:t>
      </w:r>
      <w:r w:rsidR="00185941" w:rsidRPr="00CD2E2E">
        <w:rPr>
          <w:rFonts w:ascii="Arial" w:hAnsi="Arial" w:cs="Arial"/>
          <w:lang w:val="fr-FR"/>
        </w:rPr>
        <w:t>Déjà-vu</w:t>
      </w:r>
      <w:r w:rsidRPr="00CD2E2E">
        <w:rPr>
          <w:rFonts w:ascii="Arial" w:hAnsi="Arial" w:cs="Arial"/>
          <w:lang w:val="fr-FR"/>
        </w:rPr>
        <w:t xml:space="preserve">, per fl. oboe, cl. fag. </w:t>
      </w:r>
      <w:r w:rsidRPr="00CD2E2E">
        <w:rPr>
          <w:rFonts w:ascii="Arial" w:hAnsi="Arial" w:cs="Arial"/>
        </w:rPr>
        <w:t>(1968).</w:t>
      </w:r>
    </w:p>
    <w:p w:rsidR="00A71565" w:rsidRPr="00200598" w:rsidRDefault="00A71565" w:rsidP="005D6A2A">
      <w:pPr>
        <w:tabs>
          <w:tab w:val="left" w:pos="4253"/>
        </w:tabs>
        <w:spacing w:before="120" w:line="276" w:lineRule="auto"/>
        <w:rPr>
          <w:rFonts w:ascii="Arial" w:hAnsi="Arial" w:cs="Arial"/>
          <w:color w:val="873624"/>
        </w:rPr>
      </w:pPr>
    </w:p>
    <w:p w:rsidR="00A71565" w:rsidRPr="00200598" w:rsidRDefault="00A7156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NISCHIMURA  Akira</w:t>
      </w:r>
      <w:r w:rsidRPr="00200598">
        <w:rPr>
          <w:rFonts w:ascii="Arial" w:hAnsi="Arial" w:cs="Arial"/>
          <w:color w:val="873624"/>
          <w:u w:val="single"/>
        </w:rPr>
        <w:tab/>
      </w:r>
      <w:r w:rsidRPr="00200598">
        <w:rPr>
          <w:rFonts w:ascii="Arial" w:hAnsi="Arial" w:cs="Arial"/>
          <w:color w:val="873624"/>
          <w:u w:val="single"/>
        </w:rPr>
        <w:tab/>
        <w:t>Osaka, 8.9.2954</w:t>
      </w:r>
    </w:p>
    <w:p w:rsidR="00A71565" w:rsidRPr="00200598" w:rsidRDefault="00A7156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giapponese, studi all’Università di Tokio, dal 1973 al 1980. Esperto in musica tradizionale,</w:t>
      </w:r>
      <w:r w:rsidR="00DF6AA2" w:rsidRPr="00200598">
        <w:rPr>
          <w:rFonts w:ascii="Arial" w:hAnsi="Arial" w:cs="Arial"/>
          <w:color w:val="873624"/>
          <w:sz w:val="20"/>
          <w:szCs w:val="20"/>
        </w:rPr>
        <w:t xml:space="preserve"> </w:t>
      </w:r>
      <w:r w:rsidRPr="00200598">
        <w:rPr>
          <w:rFonts w:ascii="Arial" w:hAnsi="Arial" w:cs="Arial"/>
          <w:color w:val="873624"/>
          <w:sz w:val="20"/>
          <w:szCs w:val="20"/>
        </w:rPr>
        <w:t xml:space="preserve">(utilizza </w:t>
      </w:r>
      <w:r w:rsidR="00B865D1" w:rsidRPr="00200598">
        <w:rPr>
          <w:rFonts w:ascii="Arial" w:hAnsi="Arial" w:cs="Arial"/>
          <w:color w:val="873624"/>
          <w:sz w:val="20"/>
          <w:szCs w:val="20"/>
        </w:rPr>
        <w:t xml:space="preserve"> </w:t>
      </w:r>
      <w:r w:rsidRPr="00200598">
        <w:rPr>
          <w:rFonts w:ascii="Arial" w:hAnsi="Arial" w:cs="Arial"/>
          <w:color w:val="873624"/>
          <w:sz w:val="20"/>
          <w:szCs w:val="20"/>
        </w:rPr>
        <w:t xml:space="preserve">anche antichi strumenti giapponesi), in cosmologia, religione, estetica musicale, eterofonia. Vincitore di numerosi </w:t>
      </w:r>
      <w:r w:rsidRPr="00200598">
        <w:rPr>
          <w:rFonts w:ascii="Arial" w:hAnsi="Arial" w:cs="Arial"/>
          <w:color w:val="873624"/>
          <w:sz w:val="20"/>
          <w:szCs w:val="20"/>
        </w:rPr>
        <w:lastRenderedPageBreak/>
        <w:t xml:space="preserve">concorsi internazionali di composizione. Insegnante al College of Music di Tokio e Direttore dell’Orchestra di Osaka. Riconoscimenti da tutto il mondo. </w:t>
      </w:r>
    </w:p>
    <w:p w:rsidR="001E00BC" w:rsidRPr="00CD2E2E" w:rsidRDefault="00A71565" w:rsidP="005D6A2A">
      <w:pPr>
        <w:tabs>
          <w:tab w:val="left" w:pos="4253"/>
        </w:tabs>
        <w:spacing w:before="120" w:line="276" w:lineRule="auto"/>
        <w:rPr>
          <w:rFonts w:ascii="Arial" w:hAnsi="Arial" w:cs="Arial"/>
          <w:bCs/>
        </w:rPr>
      </w:pPr>
      <w:r w:rsidRPr="00CD2E2E">
        <w:rPr>
          <w:rFonts w:ascii="Arial" w:eastAsia="MS Mincho" w:hAnsi="Arial" w:cs="Arial"/>
          <w:bCs/>
          <w:vanish/>
        </w:rPr>
        <w:t>オーボエ協奏曲＜迦楼羅＞</w:t>
      </w:r>
      <w:r w:rsidRPr="00CD2E2E">
        <w:rPr>
          <w:rFonts w:ascii="Arial" w:hAnsi="Arial" w:cs="Arial"/>
          <w:bCs/>
          <w:vanish/>
        </w:rPr>
        <w:t>KARURA-Concerto for Oboe and Chamber Orchestra (2000):18'</w:t>
      </w:r>
      <w:r w:rsidRPr="00CD2E2E">
        <w:rPr>
          <w:rFonts w:ascii="Arial" w:hAnsi="Arial" w:cs="Arial"/>
          <w:bCs/>
        </w:rPr>
        <w:t>Karura</w:t>
      </w:r>
      <w:r w:rsidR="001E00BC" w:rsidRPr="00CD2E2E">
        <w:rPr>
          <w:rFonts w:ascii="Arial" w:hAnsi="Arial" w:cs="Arial"/>
          <w:bCs/>
        </w:rPr>
        <w:t xml:space="preserve">, </w:t>
      </w:r>
      <w:r w:rsidRPr="00CD2E2E">
        <w:rPr>
          <w:rFonts w:ascii="Arial" w:hAnsi="Arial" w:cs="Arial"/>
          <w:bCs/>
        </w:rPr>
        <w:t>Concerto</w:t>
      </w:r>
      <w:r w:rsidR="001E00BC" w:rsidRPr="00CD2E2E">
        <w:rPr>
          <w:rFonts w:ascii="Arial" w:hAnsi="Arial" w:cs="Arial"/>
          <w:bCs/>
        </w:rPr>
        <w:t xml:space="preserve"> per</w:t>
      </w:r>
      <w:r w:rsidRPr="00CD2E2E">
        <w:rPr>
          <w:rFonts w:ascii="Arial" w:hAnsi="Arial" w:cs="Arial"/>
          <w:bCs/>
        </w:rPr>
        <w:t xml:space="preserve"> oboe e orch. da camera (2000, 1</w:t>
      </w:r>
      <w:r w:rsidR="001E00BC" w:rsidRPr="00CD2E2E">
        <w:rPr>
          <w:rFonts w:ascii="Arial" w:hAnsi="Arial" w:cs="Arial"/>
          <w:bCs/>
        </w:rPr>
        <w:t>9</w:t>
      </w:r>
      <w:r w:rsidRPr="00CD2E2E">
        <w:rPr>
          <w:rFonts w:ascii="Arial" w:hAnsi="Arial" w:cs="Arial"/>
          <w:bCs/>
        </w:rPr>
        <w:t>’).</w:t>
      </w:r>
    </w:p>
    <w:p w:rsidR="001E00BC" w:rsidRPr="00200598" w:rsidRDefault="001E00BC" w:rsidP="005D6A2A">
      <w:pPr>
        <w:tabs>
          <w:tab w:val="left" w:pos="4253"/>
        </w:tabs>
        <w:spacing w:before="120" w:line="276" w:lineRule="auto"/>
        <w:rPr>
          <w:rFonts w:ascii="Arial" w:hAnsi="Arial" w:cs="Arial"/>
          <w:bCs/>
          <w:color w:val="873624"/>
        </w:rPr>
      </w:pPr>
    </w:p>
    <w:p w:rsidR="008E3B16" w:rsidRPr="00200598" w:rsidRDefault="00DF340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NJAGA  Stepan</w:t>
      </w:r>
      <w:r w:rsidRPr="00200598">
        <w:rPr>
          <w:rFonts w:ascii="Arial" w:hAnsi="Arial" w:cs="Arial"/>
          <w:color w:val="873624"/>
          <w:u w:val="single"/>
        </w:rPr>
        <w:tab/>
      </w:r>
      <w:r w:rsidRPr="00200598">
        <w:rPr>
          <w:rFonts w:ascii="Arial" w:hAnsi="Arial" w:cs="Arial"/>
          <w:color w:val="873624"/>
          <w:u w:val="single"/>
        </w:rPr>
        <w:tab/>
        <w:t>Kisinev, 24.11.1900</w:t>
      </w:r>
      <w:r w:rsidR="00F04AD2" w:rsidRPr="00200598">
        <w:rPr>
          <w:rFonts w:ascii="Arial" w:hAnsi="Arial" w:cs="Arial"/>
          <w:color w:val="873624"/>
          <w:u w:val="single"/>
        </w:rPr>
        <w:t xml:space="preserve"> -</w:t>
      </w:r>
      <w:r w:rsidRPr="00200598">
        <w:rPr>
          <w:rFonts w:ascii="Arial" w:hAnsi="Arial" w:cs="Arial"/>
          <w:color w:val="873624"/>
          <w:u w:val="single"/>
        </w:rPr>
        <w:t xml:space="preserve"> Kisinev, 30.5.1951.</w:t>
      </w:r>
    </w:p>
    <w:p w:rsidR="00DF340B" w:rsidRPr="00200598" w:rsidRDefault="00DF340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moldavo, allievo di Saedgin e Duklin. Insegnante al Conservatorio di Kisinev.</w:t>
      </w:r>
    </w:p>
    <w:p w:rsidR="00DF340B" w:rsidRPr="00CD2E2E" w:rsidRDefault="00DF340B" w:rsidP="005D6A2A">
      <w:pPr>
        <w:tabs>
          <w:tab w:val="left" w:pos="4253"/>
        </w:tabs>
        <w:spacing w:before="120" w:line="276" w:lineRule="auto"/>
        <w:rPr>
          <w:rFonts w:ascii="Arial" w:hAnsi="Arial" w:cs="Arial"/>
        </w:rPr>
      </w:pPr>
      <w:r w:rsidRPr="00CD2E2E">
        <w:rPr>
          <w:rFonts w:ascii="Arial" w:hAnsi="Arial" w:cs="Arial"/>
        </w:rPr>
        <w:t>Dojna per oboe e orch. (1941).</w:t>
      </w:r>
    </w:p>
    <w:p w:rsidR="00AB7150" w:rsidRPr="00CD2E2E" w:rsidRDefault="00AB7150" w:rsidP="005D6A2A">
      <w:pPr>
        <w:tabs>
          <w:tab w:val="left" w:pos="4253"/>
        </w:tabs>
        <w:spacing w:before="120" w:line="276" w:lineRule="auto"/>
        <w:rPr>
          <w:rFonts w:ascii="Arial" w:hAnsi="Arial" w:cs="Arial"/>
        </w:rPr>
      </w:pPr>
    </w:p>
    <w:p w:rsidR="00AB7150" w:rsidRPr="00200598" w:rsidRDefault="00AB7150"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NOBRE  Marlos</w:t>
      </w:r>
      <w:r w:rsidRPr="00200598">
        <w:rPr>
          <w:rFonts w:ascii="Arial" w:hAnsi="Arial" w:cs="Arial"/>
          <w:color w:val="873624"/>
          <w:sz w:val="24"/>
          <w:u w:val="single"/>
        </w:rPr>
        <w:tab/>
      </w:r>
      <w:r w:rsidRPr="00200598">
        <w:rPr>
          <w:rFonts w:ascii="Arial" w:hAnsi="Arial" w:cs="Arial"/>
          <w:color w:val="873624"/>
          <w:sz w:val="24"/>
          <w:u w:val="single"/>
        </w:rPr>
        <w:tab/>
        <w:t>Recife, 18.2.1939</w:t>
      </w:r>
    </w:p>
    <w:p w:rsidR="0007429A" w:rsidRPr="00200598" w:rsidRDefault="0007429A" w:rsidP="005D6A2A">
      <w:pPr>
        <w:pStyle w:val="Titolo1"/>
        <w:tabs>
          <w:tab w:val="left" w:pos="4253"/>
        </w:tabs>
        <w:spacing w:before="120" w:after="0" w:line="276" w:lineRule="auto"/>
        <w:rPr>
          <w:b w:val="0"/>
          <w:color w:val="873624"/>
          <w:sz w:val="24"/>
          <w:szCs w:val="24"/>
        </w:rPr>
      </w:pPr>
      <w:r w:rsidRPr="00200598">
        <w:rPr>
          <w:b w:val="0"/>
          <w:color w:val="873624"/>
          <w:sz w:val="20"/>
          <w:szCs w:val="20"/>
        </w:rPr>
        <w:t>Compositore, direttore d’orchestra, didatta e pianista concertista argentino, studi al Conservatorio di Pernambuco con Diniz, Koelreutter e Guarnieri. Finanziato dalla Rockefeller Foundation si è perfezionato a B</w:t>
      </w:r>
      <w:r w:rsidR="00DF6AA2" w:rsidRPr="00200598">
        <w:rPr>
          <w:b w:val="0"/>
          <w:color w:val="873624"/>
          <w:sz w:val="20"/>
          <w:szCs w:val="20"/>
        </w:rPr>
        <w:t>uenos</w:t>
      </w:r>
      <w:r w:rsidRPr="00200598">
        <w:rPr>
          <w:b w:val="0"/>
          <w:color w:val="873624"/>
          <w:sz w:val="20"/>
          <w:szCs w:val="20"/>
        </w:rPr>
        <w:t xml:space="preserve"> Aires con Ginastera, Messiaen, Malipiero, Copland e Dallapiccola. A Tanglewood, consigli da Bernstein </w:t>
      </w:r>
      <w:r w:rsidR="00DF6AA2" w:rsidRPr="00200598">
        <w:rPr>
          <w:b w:val="0"/>
          <w:color w:val="873624"/>
          <w:sz w:val="20"/>
          <w:szCs w:val="20"/>
        </w:rPr>
        <w:t xml:space="preserve"> </w:t>
      </w:r>
      <w:r w:rsidRPr="00200598">
        <w:rPr>
          <w:b w:val="0"/>
          <w:color w:val="873624"/>
          <w:sz w:val="20"/>
          <w:szCs w:val="20"/>
        </w:rPr>
        <w:t>e studi di Musica elettronica nella Columbia-Princeton Electronic di New York con Ussachevsky.</w:t>
      </w:r>
    </w:p>
    <w:p w:rsidR="0007429A" w:rsidRPr="00CD2E2E" w:rsidRDefault="0007429A" w:rsidP="005D6A2A">
      <w:pPr>
        <w:pStyle w:val="Titolo1"/>
        <w:tabs>
          <w:tab w:val="left" w:pos="4253"/>
        </w:tabs>
        <w:spacing w:before="120" w:after="0" w:line="276" w:lineRule="auto"/>
        <w:rPr>
          <w:b w:val="0"/>
          <w:sz w:val="24"/>
          <w:szCs w:val="24"/>
        </w:rPr>
      </w:pPr>
      <w:r w:rsidRPr="00CD2E2E">
        <w:rPr>
          <w:b w:val="0"/>
          <w:sz w:val="24"/>
          <w:szCs w:val="24"/>
        </w:rPr>
        <w:t xml:space="preserve">Variazioni per oboe solo, op. 3 (1960, 2’).   </w:t>
      </w:r>
      <w:r w:rsidRPr="00CD2E2E">
        <w:rPr>
          <w:b w:val="0"/>
          <w:sz w:val="24"/>
          <w:szCs w:val="24"/>
          <w:lang w:val="en-US"/>
        </w:rPr>
        <w:t xml:space="preserve">XI Challenge, op. 31/11, oboe e pf. </w:t>
      </w:r>
      <w:r w:rsidRPr="00CD2E2E">
        <w:rPr>
          <w:b w:val="0"/>
          <w:sz w:val="24"/>
          <w:szCs w:val="24"/>
        </w:rPr>
        <w:t xml:space="preserve">(1984, 8’).   </w:t>
      </w:r>
    </w:p>
    <w:p w:rsidR="00AB7150" w:rsidRPr="00CD2E2E" w:rsidRDefault="00AB7150" w:rsidP="005D6A2A">
      <w:pPr>
        <w:tabs>
          <w:tab w:val="left" w:pos="4253"/>
        </w:tabs>
        <w:spacing w:before="120" w:line="276" w:lineRule="auto"/>
        <w:rPr>
          <w:rFonts w:ascii="Arial" w:hAnsi="Arial" w:cs="Arial"/>
        </w:rPr>
      </w:pPr>
      <w:r w:rsidRPr="00CD2E2E">
        <w:rPr>
          <w:rFonts w:ascii="Arial" w:hAnsi="Arial" w:cs="Arial"/>
        </w:rPr>
        <w:t>Desafio XI, op. 31</w:t>
      </w:r>
      <w:r w:rsidR="00923B19" w:rsidRPr="00CD2E2E">
        <w:rPr>
          <w:rFonts w:ascii="Arial" w:hAnsi="Arial" w:cs="Arial"/>
        </w:rPr>
        <w:t>,</w:t>
      </w:r>
      <w:r w:rsidRPr="00CD2E2E">
        <w:rPr>
          <w:rFonts w:ascii="Arial" w:hAnsi="Arial" w:cs="Arial"/>
        </w:rPr>
        <w:t xml:space="preserve"> per oboe e orch. d’archi (1968, 8’).</w:t>
      </w:r>
    </w:p>
    <w:p w:rsidR="00DF340B" w:rsidRPr="00200598" w:rsidRDefault="00DF340B" w:rsidP="005D6A2A">
      <w:pPr>
        <w:tabs>
          <w:tab w:val="left" w:pos="4253"/>
        </w:tabs>
        <w:spacing w:before="120" w:line="276" w:lineRule="auto"/>
        <w:rPr>
          <w:rFonts w:ascii="Arial" w:hAnsi="Arial" w:cs="Arial"/>
          <w:color w:val="873624"/>
        </w:rPr>
      </w:pPr>
    </w:p>
    <w:p w:rsidR="004A0AFF" w:rsidRPr="00200598" w:rsidRDefault="004A0AF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NOETEL  Konrad</w:t>
      </w:r>
      <w:r w:rsidRPr="00200598">
        <w:rPr>
          <w:rFonts w:ascii="Arial" w:hAnsi="Arial" w:cs="Arial"/>
          <w:color w:val="873624"/>
          <w:u w:val="single"/>
        </w:rPr>
        <w:tab/>
      </w:r>
      <w:r w:rsidRPr="00200598">
        <w:rPr>
          <w:rFonts w:ascii="Arial" w:hAnsi="Arial" w:cs="Arial"/>
          <w:color w:val="873624"/>
          <w:u w:val="single"/>
        </w:rPr>
        <w:tab/>
        <w:t>Poznan, 30.10.1903 - Berlino, 9.4.1947.</w:t>
      </w:r>
    </w:p>
    <w:p w:rsidR="004A0AFF" w:rsidRPr="00200598" w:rsidRDefault="004A0AF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Studi di musicologia, assistente di Hindemith, dopo le ingiuste incriminazioni naziste, </w:t>
      </w:r>
      <w:r w:rsidR="006A0CCF" w:rsidRPr="00200598">
        <w:rPr>
          <w:rFonts w:ascii="Arial" w:hAnsi="Arial" w:cs="Arial"/>
          <w:color w:val="873624"/>
          <w:sz w:val="20"/>
          <w:szCs w:val="20"/>
        </w:rPr>
        <w:t xml:space="preserve">                  </w:t>
      </w:r>
      <w:r w:rsidRPr="00200598">
        <w:rPr>
          <w:rFonts w:ascii="Arial" w:hAnsi="Arial" w:cs="Arial"/>
          <w:color w:val="873624"/>
          <w:sz w:val="20"/>
          <w:szCs w:val="20"/>
        </w:rPr>
        <w:t>lo sostituì nell’insegnamento. Terminata la guerra fu insegnante di composizione a Berlino.</w:t>
      </w:r>
    </w:p>
    <w:p w:rsidR="004A0AFF" w:rsidRPr="00CD2E2E" w:rsidRDefault="004A0AFF" w:rsidP="005D6A2A">
      <w:pPr>
        <w:tabs>
          <w:tab w:val="left" w:pos="4253"/>
        </w:tabs>
        <w:spacing w:before="120" w:line="276" w:lineRule="auto"/>
        <w:rPr>
          <w:rFonts w:ascii="Arial" w:hAnsi="Arial" w:cs="Arial"/>
        </w:rPr>
      </w:pPr>
      <w:r w:rsidRPr="00CD2E2E">
        <w:rPr>
          <w:rFonts w:ascii="Arial" w:hAnsi="Arial" w:cs="Arial"/>
        </w:rPr>
        <w:t>Concerto per fl</w:t>
      </w:r>
      <w:r w:rsidR="00CD2E2E">
        <w:rPr>
          <w:rFonts w:ascii="Arial" w:hAnsi="Arial" w:cs="Arial"/>
        </w:rPr>
        <w:t>.</w:t>
      </w:r>
      <w:r w:rsidRPr="00CD2E2E">
        <w:rPr>
          <w:rFonts w:ascii="Arial" w:hAnsi="Arial" w:cs="Arial"/>
        </w:rPr>
        <w:t xml:space="preserve"> oboe e archi (1947).</w:t>
      </w:r>
    </w:p>
    <w:p w:rsidR="004600F4" w:rsidRPr="00200598" w:rsidRDefault="004600F4" w:rsidP="005D6A2A">
      <w:pPr>
        <w:tabs>
          <w:tab w:val="left" w:pos="4253"/>
        </w:tabs>
        <w:spacing w:before="120" w:line="276" w:lineRule="auto"/>
        <w:rPr>
          <w:rFonts w:ascii="Arial" w:hAnsi="Arial" w:cs="Arial"/>
          <w:color w:val="873624"/>
        </w:rPr>
      </w:pPr>
    </w:p>
    <w:p w:rsidR="00BE259E" w:rsidRPr="00200598" w:rsidRDefault="00BE259E" w:rsidP="005D6A2A">
      <w:pPr>
        <w:pStyle w:val="NormaleWeb"/>
        <w:tabs>
          <w:tab w:val="left" w:pos="4253"/>
        </w:tabs>
        <w:spacing w:before="120" w:beforeAutospacing="0" w:after="0" w:afterAutospacing="0" w:line="276" w:lineRule="auto"/>
        <w:rPr>
          <w:rFonts w:ascii="Arial" w:hAnsi="Arial" w:cs="Arial"/>
          <w:color w:val="873624"/>
          <w:u w:val="single"/>
          <w:lang w:val="en-US"/>
        </w:rPr>
      </w:pPr>
      <w:r w:rsidRPr="00200598">
        <w:rPr>
          <w:rFonts w:ascii="Arial" w:hAnsi="Arial" w:cs="Arial"/>
          <w:color w:val="873624"/>
          <w:u w:val="single"/>
          <w:lang w:val="en-US"/>
        </w:rPr>
        <w:t>NORDGREN  Pehr Henrick</w:t>
      </w:r>
      <w:r w:rsidRPr="00200598">
        <w:rPr>
          <w:rFonts w:ascii="Arial" w:hAnsi="Arial" w:cs="Arial"/>
          <w:color w:val="873624"/>
          <w:u w:val="single"/>
          <w:lang w:val="en-US"/>
        </w:rPr>
        <w:tab/>
      </w:r>
      <w:r w:rsidRPr="00200598">
        <w:rPr>
          <w:rFonts w:ascii="Arial" w:hAnsi="Arial" w:cs="Arial"/>
          <w:color w:val="873624"/>
          <w:u w:val="single"/>
          <w:lang w:val="en-US"/>
        </w:rPr>
        <w:tab/>
        <w:t>Saltvik, 19.1.1944 - Veteli, 25.8.2008.</w:t>
      </w:r>
    </w:p>
    <w:p w:rsidR="00294EC1" w:rsidRPr="00200598" w:rsidRDefault="00294EC1"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 xml:space="preserve">Compositore e violinista finlandese, allievo di Kokkonen. Dal 1970 al 1973, interessato alle armonie e ai modi giapponesi, si perfezionò a Tokio con Y. Hasegawa. Parecchie sue composizioni sono scritte per strumenti </w:t>
      </w:r>
      <w:r w:rsidR="006A0CCF"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tradizionali giapponesi. Autore di 8 Sinfonie.</w:t>
      </w:r>
    </w:p>
    <w:p w:rsidR="00BE259E" w:rsidRPr="00CD2E2E" w:rsidRDefault="00BE259E" w:rsidP="005D6A2A">
      <w:pPr>
        <w:tabs>
          <w:tab w:val="left" w:pos="4253"/>
        </w:tabs>
        <w:spacing w:before="120" w:line="276" w:lineRule="auto"/>
        <w:rPr>
          <w:rFonts w:ascii="Arial" w:hAnsi="Arial" w:cs="Arial"/>
        </w:rPr>
      </w:pPr>
      <w:r w:rsidRPr="00CD2E2E">
        <w:rPr>
          <w:rFonts w:ascii="Arial" w:hAnsi="Arial" w:cs="Arial"/>
        </w:rPr>
        <w:t>Concerto per oboe e orch. d’archi, op. 116 (2001</w:t>
      </w:r>
      <w:r w:rsidR="00435021" w:rsidRPr="00CD2E2E">
        <w:rPr>
          <w:rFonts w:ascii="Arial" w:hAnsi="Arial" w:cs="Arial"/>
        </w:rPr>
        <w:t>, 21’45</w:t>
      </w:r>
      <w:r w:rsidRPr="00CD2E2E">
        <w:rPr>
          <w:rFonts w:ascii="Arial" w:hAnsi="Arial" w:cs="Arial"/>
        </w:rPr>
        <w:t>).</w:t>
      </w:r>
    </w:p>
    <w:p w:rsidR="00943F39" w:rsidRPr="00CD2E2E" w:rsidRDefault="00943F39" w:rsidP="005D6A2A">
      <w:pPr>
        <w:tabs>
          <w:tab w:val="left" w:pos="4253"/>
        </w:tabs>
        <w:spacing w:before="120" w:line="276" w:lineRule="auto"/>
        <w:rPr>
          <w:rFonts w:ascii="Arial" w:hAnsi="Arial" w:cs="Arial"/>
        </w:rPr>
      </w:pPr>
    </w:p>
    <w:p w:rsidR="004600F4" w:rsidRPr="00200598" w:rsidRDefault="004600F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NORDHEIM  Arne</w:t>
      </w:r>
      <w:r w:rsidRPr="00200598">
        <w:rPr>
          <w:rFonts w:ascii="Arial" w:hAnsi="Arial" w:cs="Arial"/>
          <w:color w:val="873624"/>
          <w:u w:val="single"/>
        </w:rPr>
        <w:tab/>
      </w:r>
      <w:r w:rsidRPr="00200598">
        <w:rPr>
          <w:rFonts w:ascii="Arial" w:hAnsi="Arial" w:cs="Arial"/>
          <w:color w:val="873624"/>
          <w:u w:val="single"/>
        </w:rPr>
        <w:tab/>
        <w:t>Larvik, 20.6.1931 - Oslo, 5.6.2010.</w:t>
      </w:r>
    </w:p>
    <w:p w:rsidR="004600F4" w:rsidRPr="00200598" w:rsidRDefault="004600F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norvegese, visse in residenza onoraria, a Grotten, accanto al Palazzo Reale. Studi al Conservatorio </w:t>
      </w:r>
      <w:r w:rsidR="00562364">
        <w:rPr>
          <w:rFonts w:ascii="Arial" w:hAnsi="Arial" w:cs="Arial"/>
          <w:color w:val="873624"/>
          <w:sz w:val="20"/>
          <w:szCs w:val="20"/>
        </w:rPr>
        <w:t xml:space="preserve">          </w:t>
      </w:r>
      <w:r w:rsidRPr="00200598">
        <w:rPr>
          <w:rFonts w:ascii="Arial" w:hAnsi="Arial" w:cs="Arial"/>
          <w:color w:val="873624"/>
          <w:sz w:val="20"/>
          <w:szCs w:val="20"/>
        </w:rPr>
        <w:t>di Oslo, allievo di Nordheim, Andersen, Brustad e Baden. Perfezionamento con Vagn Holmboe a Copenhagen. Laurea Honoris causa nel 2006. Fu il primo a comporre brani senza riferimenti nazionalistici, inizialmente fu osteggiato</w:t>
      </w:r>
      <w:r w:rsidR="006A0CCF" w:rsidRPr="00200598">
        <w:rPr>
          <w:rFonts w:ascii="Arial" w:hAnsi="Arial" w:cs="Arial"/>
          <w:color w:val="873624"/>
          <w:sz w:val="20"/>
          <w:szCs w:val="20"/>
        </w:rPr>
        <w:t xml:space="preserve"> </w:t>
      </w:r>
      <w:r w:rsidRPr="00200598">
        <w:rPr>
          <w:rFonts w:ascii="Arial" w:hAnsi="Arial" w:cs="Arial"/>
          <w:color w:val="873624"/>
          <w:sz w:val="20"/>
          <w:szCs w:val="20"/>
        </w:rPr>
        <w:t xml:space="preserve">e come Grieg criticò l’insegnamento tradizionale del Conservatorio. Spesso non fece lezioni per </w:t>
      </w:r>
      <w:r w:rsidR="00562364">
        <w:rPr>
          <w:rFonts w:ascii="Arial" w:hAnsi="Arial" w:cs="Arial"/>
          <w:color w:val="873624"/>
          <w:sz w:val="20"/>
          <w:szCs w:val="20"/>
        </w:rPr>
        <w:t xml:space="preserve"> </w:t>
      </w:r>
      <w:r w:rsidRPr="00200598">
        <w:rPr>
          <w:rFonts w:ascii="Arial" w:hAnsi="Arial" w:cs="Arial"/>
          <w:color w:val="873624"/>
          <w:sz w:val="20"/>
          <w:szCs w:val="20"/>
        </w:rPr>
        <w:t>ascoltare l’orchestra di Oslo, in particolare quando in programma si eseguivano brani di compositori moderni.</w:t>
      </w:r>
    </w:p>
    <w:p w:rsidR="004600F4" w:rsidRPr="00293B94" w:rsidRDefault="004600F4" w:rsidP="005D6A2A">
      <w:pPr>
        <w:tabs>
          <w:tab w:val="left" w:pos="4253"/>
        </w:tabs>
        <w:spacing w:before="120" w:line="276" w:lineRule="auto"/>
        <w:rPr>
          <w:rFonts w:ascii="Arial" w:hAnsi="Arial" w:cs="Arial"/>
        </w:rPr>
      </w:pPr>
      <w:r w:rsidRPr="00293B94">
        <w:rPr>
          <w:rFonts w:ascii="Arial" w:hAnsi="Arial" w:cs="Arial"/>
          <w:bCs/>
        </w:rPr>
        <w:t>Boomerang</w:t>
      </w:r>
      <w:r w:rsidRPr="00293B94">
        <w:rPr>
          <w:rFonts w:ascii="Arial" w:hAnsi="Arial" w:cs="Arial"/>
        </w:rPr>
        <w:t>, concerto per oboe e orch. da camera (1985, 17’).</w:t>
      </w:r>
    </w:p>
    <w:p w:rsidR="00E60813" w:rsidRPr="00293B94" w:rsidRDefault="00E60813" w:rsidP="005D6A2A">
      <w:pPr>
        <w:tabs>
          <w:tab w:val="left" w:pos="4253"/>
        </w:tabs>
        <w:spacing w:before="120" w:line="276" w:lineRule="auto"/>
        <w:rPr>
          <w:rFonts w:ascii="Arial" w:hAnsi="Arial" w:cs="Arial"/>
        </w:rPr>
      </w:pPr>
    </w:p>
    <w:p w:rsidR="00E60813" w:rsidRPr="00200598" w:rsidRDefault="00E6081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NORGARD  Per</w:t>
      </w:r>
      <w:r w:rsidRPr="00200598">
        <w:rPr>
          <w:rFonts w:ascii="Arial" w:hAnsi="Arial" w:cs="Arial"/>
          <w:color w:val="873624"/>
          <w:u w:val="single"/>
        </w:rPr>
        <w:tab/>
      </w:r>
      <w:r w:rsidRPr="00200598">
        <w:rPr>
          <w:rFonts w:ascii="Arial" w:hAnsi="Arial" w:cs="Arial"/>
          <w:color w:val="873624"/>
          <w:u w:val="single"/>
        </w:rPr>
        <w:tab/>
        <w:t>Gentofte, 13.7.1932</w:t>
      </w:r>
    </w:p>
    <w:p w:rsidR="00E60813" w:rsidRPr="00200598" w:rsidRDefault="00E60813" w:rsidP="005D6A2A">
      <w:pPr>
        <w:tabs>
          <w:tab w:val="left" w:pos="4253"/>
        </w:tabs>
        <w:spacing w:before="120" w:line="276" w:lineRule="auto"/>
        <w:rPr>
          <w:rFonts w:ascii="Arial" w:hAnsi="Arial" w:cs="Arial"/>
          <w:color w:val="873624"/>
          <w:sz w:val="20"/>
          <w:szCs w:val="20"/>
          <w:lang w:val="en-US"/>
        </w:rPr>
      </w:pPr>
      <w:r w:rsidRPr="00200598">
        <w:rPr>
          <w:rFonts w:ascii="Arial" w:hAnsi="Arial" w:cs="Arial"/>
          <w:color w:val="873624"/>
          <w:sz w:val="20"/>
          <w:szCs w:val="20"/>
        </w:rPr>
        <w:t xml:space="preserve">Compositore danese, allievo di Vagn Holmboe e Hoffding all’Accademia Reale danese di Copenhagen e di </w:t>
      </w:r>
      <w:r w:rsidR="00DF6AA2" w:rsidRPr="00200598">
        <w:rPr>
          <w:rFonts w:ascii="Arial" w:hAnsi="Arial" w:cs="Arial"/>
          <w:color w:val="873624"/>
          <w:sz w:val="20"/>
          <w:szCs w:val="20"/>
        </w:rPr>
        <w:t xml:space="preserve">       </w:t>
      </w:r>
      <w:r w:rsidR="006A0CCF" w:rsidRPr="00200598">
        <w:rPr>
          <w:rFonts w:ascii="Arial" w:hAnsi="Arial" w:cs="Arial"/>
          <w:color w:val="873624"/>
          <w:sz w:val="20"/>
          <w:szCs w:val="20"/>
        </w:rPr>
        <w:t xml:space="preserve">        </w:t>
      </w:r>
      <w:r w:rsidRPr="00200598">
        <w:rPr>
          <w:rFonts w:ascii="Arial" w:hAnsi="Arial" w:cs="Arial"/>
          <w:color w:val="873624"/>
          <w:sz w:val="20"/>
          <w:szCs w:val="20"/>
        </w:rPr>
        <w:t xml:space="preserve">N. Boulanger a Parigi. </w:t>
      </w:r>
      <w:r w:rsidRPr="00200598">
        <w:rPr>
          <w:rFonts w:ascii="Arial" w:hAnsi="Arial" w:cs="Arial"/>
          <w:color w:val="873624"/>
          <w:sz w:val="20"/>
          <w:szCs w:val="20"/>
          <w:lang w:val="en-US"/>
        </w:rPr>
        <w:t>Insegnante al Conserv. di Copenhagen.</w:t>
      </w:r>
    </w:p>
    <w:p w:rsidR="00E60813" w:rsidRPr="00293B94" w:rsidRDefault="00E60813" w:rsidP="005D6A2A">
      <w:pPr>
        <w:tabs>
          <w:tab w:val="left" w:pos="4253"/>
        </w:tabs>
        <w:spacing w:before="120" w:line="276" w:lineRule="auto"/>
        <w:rPr>
          <w:rFonts w:ascii="Arial" w:hAnsi="Arial" w:cs="Arial"/>
          <w:lang w:val="en-US"/>
        </w:rPr>
      </w:pPr>
      <w:r w:rsidRPr="00293B94">
        <w:rPr>
          <w:rFonts w:ascii="Arial" w:hAnsi="Arial" w:cs="Arial"/>
          <w:lang w:val="en-US"/>
        </w:rPr>
        <w:t>Images of Arreso, oboe pf.</w:t>
      </w:r>
      <w:r w:rsidR="00790EAE" w:rsidRPr="00293B94">
        <w:rPr>
          <w:rFonts w:ascii="Arial" w:hAnsi="Arial" w:cs="Arial"/>
          <w:lang w:val="en-US"/>
        </w:rPr>
        <w:t xml:space="preserve"> (199</w:t>
      </w:r>
      <w:r w:rsidR="00992962" w:rsidRPr="00293B94">
        <w:rPr>
          <w:rFonts w:ascii="Arial" w:hAnsi="Arial" w:cs="Arial"/>
          <w:lang w:val="en-US"/>
        </w:rPr>
        <w:t>6</w:t>
      </w:r>
      <w:r w:rsidR="00790EAE" w:rsidRPr="00293B94">
        <w:rPr>
          <w:rFonts w:ascii="Arial" w:hAnsi="Arial" w:cs="Arial"/>
          <w:lang w:val="en-US"/>
        </w:rPr>
        <w:t>)</w:t>
      </w:r>
      <w:r w:rsidRPr="00293B94">
        <w:rPr>
          <w:rFonts w:ascii="Arial" w:hAnsi="Arial" w:cs="Arial"/>
          <w:lang w:val="en-US"/>
        </w:rPr>
        <w:t xml:space="preserve">: </w:t>
      </w:r>
      <w:r w:rsidR="001C76DF" w:rsidRPr="00293B94">
        <w:rPr>
          <w:rFonts w:ascii="Arial" w:hAnsi="Arial" w:cs="Arial"/>
          <w:lang w:val="en-US"/>
        </w:rPr>
        <w:t xml:space="preserve"> </w:t>
      </w:r>
      <w:r w:rsidRPr="00293B94">
        <w:rPr>
          <w:rFonts w:ascii="Arial" w:hAnsi="Arial" w:cs="Arial"/>
          <w:lang w:val="en-US"/>
        </w:rPr>
        <w:t>1) Mirror of the moon (2’10),   2) Bird’s morning</w:t>
      </w:r>
      <w:r w:rsidR="00F405FB" w:rsidRPr="00293B94">
        <w:rPr>
          <w:rFonts w:ascii="Arial" w:hAnsi="Arial" w:cs="Arial"/>
          <w:lang w:val="en-US"/>
        </w:rPr>
        <w:t xml:space="preserve"> (0’45),</w:t>
      </w:r>
    </w:p>
    <w:p w:rsidR="00992962" w:rsidRPr="00293B94" w:rsidRDefault="00F405FB" w:rsidP="005D6A2A">
      <w:pPr>
        <w:tabs>
          <w:tab w:val="left" w:pos="4253"/>
        </w:tabs>
        <w:spacing w:before="120" w:line="276" w:lineRule="auto"/>
        <w:rPr>
          <w:rFonts w:ascii="Arial" w:hAnsi="Arial" w:cs="Arial"/>
          <w:lang w:val="en-US"/>
        </w:rPr>
      </w:pPr>
      <w:r w:rsidRPr="00293B94">
        <w:rPr>
          <w:rFonts w:ascii="Arial" w:hAnsi="Arial" w:cs="Arial"/>
          <w:lang w:val="en-US"/>
        </w:rPr>
        <w:lastRenderedPageBreak/>
        <w:t>3) Frost crystal (4’45),   4) Swan song (4’25),   5) Droplets’ music (3’45).</w:t>
      </w:r>
    </w:p>
    <w:p w:rsidR="005044CD" w:rsidRPr="00293B94" w:rsidRDefault="005044CD" w:rsidP="005D6A2A">
      <w:pPr>
        <w:tabs>
          <w:tab w:val="left" w:pos="4253"/>
        </w:tabs>
        <w:spacing w:before="120" w:line="276" w:lineRule="auto"/>
        <w:rPr>
          <w:rFonts w:ascii="Arial" w:hAnsi="Arial" w:cs="Arial"/>
          <w:lang w:val="en-US"/>
        </w:rPr>
      </w:pPr>
    </w:p>
    <w:p w:rsidR="00F04AD2" w:rsidRPr="00200598" w:rsidRDefault="00F04AD2"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NORRIS  Thomas</w:t>
      </w:r>
      <w:r w:rsidRPr="00200598">
        <w:rPr>
          <w:rFonts w:ascii="Arial" w:hAnsi="Arial" w:cs="Arial"/>
          <w:color w:val="873624"/>
          <w:u w:val="single"/>
          <w:lang w:val="en-GB"/>
        </w:rPr>
        <w:tab/>
      </w:r>
      <w:r w:rsidRPr="00200598">
        <w:rPr>
          <w:rFonts w:ascii="Arial" w:hAnsi="Arial" w:cs="Arial"/>
          <w:color w:val="873624"/>
          <w:u w:val="single"/>
          <w:lang w:val="en-GB"/>
        </w:rPr>
        <w:tab/>
        <w:t>Mere,15.8.1741 - Himley Hall, 3.9.1790.</w:t>
      </w:r>
    </w:p>
    <w:p w:rsidR="00F04AD2" w:rsidRPr="00200598" w:rsidRDefault="00F04AD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organista  inglese. Buon tenore, si esibì al Drury Lane di Londra, al festival di Gloucester. </w:t>
      </w:r>
      <w:r w:rsidR="006A0CCF" w:rsidRPr="00200598">
        <w:rPr>
          <w:rFonts w:ascii="Arial" w:hAnsi="Arial" w:cs="Arial"/>
          <w:color w:val="873624"/>
          <w:sz w:val="20"/>
          <w:szCs w:val="20"/>
        </w:rPr>
        <w:t xml:space="preserve">              </w:t>
      </w:r>
      <w:r w:rsidRPr="00200598">
        <w:rPr>
          <w:rFonts w:ascii="Arial" w:hAnsi="Arial" w:cs="Arial"/>
          <w:color w:val="873624"/>
          <w:sz w:val="20"/>
          <w:szCs w:val="20"/>
        </w:rPr>
        <w:t>Organista a</w:t>
      </w:r>
      <w:r w:rsidR="006A0CCF" w:rsidRPr="00200598">
        <w:rPr>
          <w:rFonts w:ascii="Arial" w:hAnsi="Arial" w:cs="Arial"/>
          <w:color w:val="873624"/>
          <w:sz w:val="20"/>
          <w:szCs w:val="20"/>
        </w:rPr>
        <w:t>d</w:t>
      </w:r>
      <w:r w:rsidRPr="00200598">
        <w:rPr>
          <w:rFonts w:ascii="Arial" w:hAnsi="Arial" w:cs="Arial"/>
          <w:color w:val="873624"/>
          <w:sz w:val="20"/>
          <w:szCs w:val="20"/>
        </w:rPr>
        <w:t xml:space="preserve"> Oxford.</w:t>
      </w:r>
    </w:p>
    <w:p w:rsidR="00F04AD2" w:rsidRPr="00293B94" w:rsidRDefault="00F04AD2" w:rsidP="005D6A2A">
      <w:pPr>
        <w:tabs>
          <w:tab w:val="left" w:pos="4253"/>
        </w:tabs>
        <w:spacing w:before="120" w:line="276" w:lineRule="auto"/>
        <w:rPr>
          <w:rFonts w:ascii="Arial" w:hAnsi="Arial" w:cs="Arial"/>
        </w:rPr>
      </w:pPr>
      <w:r w:rsidRPr="00293B94">
        <w:rPr>
          <w:rFonts w:ascii="Arial" w:hAnsi="Arial" w:cs="Arial"/>
        </w:rPr>
        <w:t>6 Sinfonie per 2 vl. oboe, 2 cor fran. vla e b. (1765c).</w:t>
      </w:r>
    </w:p>
    <w:p w:rsidR="00F04AD2" w:rsidRPr="00293B94" w:rsidRDefault="00F04AD2" w:rsidP="005D6A2A">
      <w:pPr>
        <w:tabs>
          <w:tab w:val="left" w:pos="4253"/>
        </w:tabs>
        <w:spacing w:before="120" w:line="276" w:lineRule="auto"/>
        <w:rPr>
          <w:rFonts w:ascii="Arial" w:hAnsi="Arial" w:cs="Arial"/>
        </w:rPr>
      </w:pPr>
    </w:p>
    <w:p w:rsidR="00E420B5" w:rsidRPr="00200598" w:rsidRDefault="00E420B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NOVAK  Jan</w:t>
      </w:r>
      <w:r w:rsidRPr="00200598">
        <w:rPr>
          <w:rFonts w:ascii="Arial" w:hAnsi="Arial" w:cs="Arial"/>
          <w:color w:val="873624"/>
          <w:u w:val="single"/>
        </w:rPr>
        <w:tab/>
      </w:r>
      <w:r w:rsidRPr="00200598">
        <w:rPr>
          <w:rFonts w:ascii="Arial" w:hAnsi="Arial" w:cs="Arial"/>
          <w:color w:val="873624"/>
          <w:u w:val="single"/>
        </w:rPr>
        <w:tab/>
        <w:t>Nova Rise, 8.4.1921 - Ulm, 17.11.1984.</w:t>
      </w:r>
    </w:p>
    <w:p w:rsidR="00365070" w:rsidRPr="00200598" w:rsidRDefault="00365070" w:rsidP="005D6A2A">
      <w:pPr>
        <w:tabs>
          <w:tab w:val="left" w:pos="4253"/>
        </w:tabs>
        <w:spacing w:before="120" w:line="276" w:lineRule="auto"/>
        <w:rPr>
          <w:rFonts w:ascii="Arial" w:hAnsi="Arial" w:cs="Arial"/>
          <w:color w:val="873624"/>
          <w:sz w:val="20"/>
        </w:rPr>
      </w:pPr>
      <w:r w:rsidRPr="00200598">
        <w:rPr>
          <w:rFonts w:ascii="Arial" w:hAnsi="Arial" w:cs="Arial"/>
          <w:color w:val="873624"/>
          <w:sz w:val="20"/>
        </w:rPr>
        <w:t xml:space="preserve">Compositore e pianista céco, allievo al Conservatorio di Brno di Petrzelka e al Conservatorio di Praga con </w:t>
      </w:r>
      <w:r w:rsidR="00562364">
        <w:rPr>
          <w:rFonts w:ascii="Arial" w:hAnsi="Arial" w:cs="Arial"/>
          <w:color w:val="873624"/>
          <w:sz w:val="20"/>
        </w:rPr>
        <w:t xml:space="preserve"> </w:t>
      </w:r>
      <w:r w:rsidRPr="00200598">
        <w:rPr>
          <w:rFonts w:ascii="Arial" w:hAnsi="Arial" w:cs="Arial"/>
          <w:color w:val="873624"/>
          <w:sz w:val="20"/>
        </w:rPr>
        <w:t xml:space="preserve">Borkovec, nel 1947, grazie a una borsa di studio, si trasferì negli Stati Uniti dove si perfezionò con Copland a Tanglewood e con Martinu a New York. Nel 1948 tornò a Brno, con la moglie Eliska diede concerti per </w:t>
      </w:r>
      <w:r w:rsidR="00562364">
        <w:rPr>
          <w:rFonts w:ascii="Arial" w:hAnsi="Arial" w:cs="Arial"/>
          <w:color w:val="873624"/>
          <w:sz w:val="20"/>
        </w:rPr>
        <w:t xml:space="preserve">                        </w:t>
      </w:r>
      <w:r w:rsidRPr="00200598">
        <w:rPr>
          <w:rFonts w:ascii="Arial" w:hAnsi="Arial" w:cs="Arial"/>
          <w:color w:val="873624"/>
          <w:sz w:val="20"/>
        </w:rPr>
        <w:t>2 pianoforti, ma si dedicò principalmente alla composizione</w:t>
      </w:r>
      <w:r w:rsidR="00392769" w:rsidRPr="00200598">
        <w:rPr>
          <w:rFonts w:ascii="Arial" w:hAnsi="Arial" w:cs="Arial"/>
          <w:color w:val="873624"/>
          <w:sz w:val="20"/>
        </w:rPr>
        <w:t>.</w:t>
      </w:r>
    </w:p>
    <w:p w:rsidR="00E420B5" w:rsidRPr="00293B94" w:rsidRDefault="00964EA7" w:rsidP="005D6A2A">
      <w:pPr>
        <w:tabs>
          <w:tab w:val="left" w:pos="4253"/>
        </w:tabs>
        <w:spacing w:before="120" w:line="276" w:lineRule="auto"/>
        <w:rPr>
          <w:rFonts w:ascii="Arial" w:hAnsi="Arial" w:cs="Arial"/>
        </w:rPr>
      </w:pPr>
      <w:r w:rsidRPr="00293B94">
        <w:rPr>
          <w:rFonts w:ascii="Arial" w:hAnsi="Arial" w:cs="Arial"/>
        </w:rPr>
        <w:t>Loci pastorales, ob</w:t>
      </w:r>
      <w:r w:rsidR="00365070" w:rsidRPr="00293B94">
        <w:rPr>
          <w:rFonts w:ascii="Arial" w:hAnsi="Arial" w:cs="Arial"/>
        </w:rPr>
        <w:t>oe,</w:t>
      </w:r>
      <w:r w:rsidRPr="00293B94">
        <w:rPr>
          <w:rFonts w:ascii="Arial" w:hAnsi="Arial" w:cs="Arial"/>
        </w:rPr>
        <w:t xml:space="preserve"> cl. cor. fag. (1974, 14’).   </w:t>
      </w:r>
      <w:r w:rsidR="00E420B5" w:rsidRPr="00293B94">
        <w:rPr>
          <w:rFonts w:ascii="Arial" w:hAnsi="Arial" w:cs="Arial"/>
        </w:rPr>
        <w:t>Concerto</w:t>
      </w:r>
      <w:r w:rsidRPr="00293B94">
        <w:rPr>
          <w:rFonts w:ascii="Arial" w:hAnsi="Arial" w:cs="Arial"/>
        </w:rPr>
        <w:t>,</w:t>
      </w:r>
      <w:r w:rsidR="00E420B5" w:rsidRPr="00293B94">
        <w:rPr>
          <w:rFonts w:ascii="Arial" w:hAnsi="Arial" w:cs="Arial"/>
        </w:rPr>
        <w:t xml:space="preserve"> oboe e </w:t>
      </w:r>
      <w:r w:rsidR="00A10283" w:rsidRPr="00293B94">
        <w:rPr>
          <w:rFonts w:ascii="Arial" w:hAnsi="Arial" w:cs="Arial"/>
        </w:rPr>
        <w:t xml:space="preserve">archi </w:t>
      </w:r>
      <w:r w:rsidR="00E420B5" w:rsidRPr="00293B94">
        <w:rPr>
          <w:rFonts w:ascii="Arial" w:hAnsi="Arial" w:cs="Arial"/>
        </w:rPr>
        <w:t>(1952</w:t>
      </w:r>
      <w:r w:rsidR="00A10283" w:rsidRPr="00293B94">
        <w:rPr>
          <w:rFonts w:ascii="Arial" w:hAnsi="Arial" w:cs="Arial"/>
        </w:rPr>
        <w:t>, 2</w:t>
      </w:r>
      <w:r w:rsidR="006D358A" w:rsidRPr="00293B94">
        <w:rPr>
          <w:rFonts w:ascii="Arial" w:hAnsi="Arial" w:cs="Arial"/>
        </w:rPr>
        <w:t>4’45</w:t>
      </w:r>
      <w:r w:rsidR="00E420B5" w:rsidRPr="00293B94">
        <w:rPr>
          <w:rFonts w:ascii="Arial" w:hAnsi="Arial" w:cs="Arial"/>
        </w:rPr>
        <w:t>).</w:t>
      </w:r>
    </w:p>
    <w:p w:rsidR="009E5620" w:rsidRPr="00200598" w:rsidRDefault="009E5620" w:rsidP="005D6A2A">
      <w:pPr>
        <w:tabs>
          <w:tab w:val="left" w:pos="4253"/>
        </w:tabs>
        <w:spacing w:before="120" w:line="276" w:lineRule="auto"/>
        <w:rPr>
          <w:rFonts w:ascii="Arial" w:hAnsi="Arial" w:cs="Arial"/>
          <w:color w:val="873624"/>
          <w:u w:val="single"/>
        </w:rPr>
      </w:pPr>
    </w:p>
    <w:p w:rsidR="0092572F" w:rsidRPr="00200598" w:rsidRDefault="0092572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NOWAK  Lionel</w:t>
      </w:r>
      <w:r w:rsidRPr="00200598">
        <w:rPr>
          <w:rFonts w:ascii="Arial" w:hAnsi="Arial" w:cs="Arial"/>
          <w:color w:val="873624"/>
          <w:u w:val="single"/>
        </w:rPr>
        <w:tab/>
      </w:r>
      <w:r w:rsidRPr="00200598">
        <w:rPr>
          <w:rFonts w:ascii="Arial" w:hAnsi="Arial" w:cs="Arial"/>
          <w:color w:val="873624"/>
          <w:u w:val="single"/>
        </w:rPr>
        <w:tab/>
        <w:t xml:space="preserve">Cleveland, 25.9.1911- </w:t>
      </w:r>
      <w:r w:rsidR="00CE5B8D" w:rsidRPr="00200598">
        <w:rPr>
          <w:rFonts w:ascii="Arial" w:hAnsi="Arial" w:cs="Arial"/>
          <w:color w:val="873624"/>
          <w:u w:val="single"/>
        </w:rPr>
        <w:t>Cleveland,12.4.1995.</w:t>
      </w:r>
    </w:p>
    <w:p w:rsidR="0092572F" w:rsidRPr="00200598" w:rsidRDefault="0092572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pianista e didatta americano, allievo di Sessions, Porter, Elwell, </w:t>
      </w:r>
      <w:r w:rsidR="00DF6AA2" w:rsidRPr="00200598">
        <w:rPr>
          <w:rFonts w:ascii="Arial" w:hAnsi="Arial" w:cs="Arial"/>
          <w:color w:val="873624"/>
          <w:sz w:val="20"/>
          <w:szCs w:val="20"/>
        </w:rPr>
        <w:t xml:space="preserve">                                 </w:t>
      </w:r>
      <w:r w:rsidRPr="00200598">
        <w:rPr>
          <w:rFonts w:ascii="Arial" w:hAnsi="Arial" w:cs="Arial"/>
          <w:color w:val="873624"/>
          <w:sz w:val="20"/>
          <w:szCs w:val="20"/>
        </w:rPr>
        <w:t>B. Rubinstein e Fischer.</w:t>
      </w:r>
    </w:p>
    <w:p w:rsidR="00293B94" w:rsidRPr="00293B94" w:rsidRDefault="00FB528B" w:rsidP="005D6A2A">
      <w:pPr>
        <w:tabs>
          <w:tab w:val="left" w:pos="4253"/>
        </w:tabs>
        <w:spacing w:before="120" w:line="276" w:lineRule="auto"/>
        <w:rPr>
          <w:rFonts w:ascii="Arial" w:hAnsi="Arial" w:cs="Arial"/>
        </w:rPr>
      </w:pPr>
      <w:r w:rsidRPr="00293B94">
        <w:rPr>
          <w:rFonts w:ascii="Arial" w:hAnsi="Arial" w:cs="Arial"/>
        </w:rPr>
        <w:t xml:space="preserve">Sonata per oboe e pf.   </w:t>
      </w:r>
      <w:r w:rsidR="0092572F" w:rsidRPr="00293B94">
        <w:rPr>
          <w:rFonts w:ascii="Arial" w:hAnsi="Arial" w:cs="Arial"/>
        </w:rPr>
        <w:t>Quartetto con oboe (1952).</w:t>
      </w:r>
    </w:p>
    <w:p w:rsidR="00293B94" w:rsidRPr="00293B94" w:rsidRDefault="00293B94" w:rsidP="005D6A2A">
      <w:pPr>
        <w:tabs>
          <w:tab w:val="left" w:pos="4253"/>
        </w:tabs>
        <w:spacing w:before="120" w:line="276" w:lineRule="auto"/>
        <w:rPr>
          <w:rFonts w:ascii="Arial" w:hAnsi="Arial" w:cs="Arial"/>
        </w:rPr>
      </w:pPr>
    </w:p>
    <w:p w:rsidR="0092572F" w:rsidRPr="00200598" w:rsidRDefault="0092572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NOWKA  Dieter</w:t>
      </w:r>
      <w:r w:rsidRPr="00200598">
        <w:rPr>
          <w:rFonts w:ascii="Arial" w:hAnsi="Arial" w:cs="Arial"/>
          <w:color w:val="873624"/>
          <w:u w:val="single"/>
        </w:rPr>
        <w:tab/>
      </w:r>
      <w:r w:rsidRPr="00200598">
        <w:rPr>
          <w:rFonts w:ascii="Arial" w:hAnsi="Arial" w:cs="Arial"/>
          <w:color w:val="873624"/>
          <w:u w:val="single"/>
        </w:rPr>
        <w:tab/>
        <w:t>Cottbus, 7.7.1924</w:t>
      </w:r>
    </w:p>
    <w:p w:rsidR="0092572F" w:rsidRPr="00200598" w:rsidRDefault="0092572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 allievo di Grabner, Eisler e Butting. Conferenziere sull’istruzione musicale.</w:t>
      </w:r>
    </w:p>
    <w:p w:rsidR="0092572F" w:rsidRPr="00293B94" w:rsidRDefault="00ED0E2E" w:rsidP="005D6A2A">
      <w:pPr>
        <w:tabs>
          <w:tab w:val="left" w:pos="4253"/>
        </w:tabs>
        <w:spacing w:before="120" w:line="276" w:lineRule="auto"/>
        <w:rPr>
          <w:rFonts w:ascii="Arial" w:hAnsi="Arial" w:cs="Arial"/>
        </w:rPr>
      </w:pPr>
      <w:r w:rsidRPr="00293B94">
        <w:rPr>
          <w:rFonts w:ascii="Arial" w:hAnsi="Arial" w:cs="Arial"/>
        </w:rPr>
        <w:t>Concerto per oboe e orch. da camera.</w:t>
      </w:r>
    </w:p>
    <w:p w:rsidR="00586169" w:rsidRPr="00200598" w:rsidRDefault="00586169" w:rsidP="005D6A2A">
      <w:pPr>
        <w:tabs>
          <w:tab w:val="left" w:pos="4253"/>
        </w:tabs>
        <w:spacing w:before="120" w:line="276" w:lineRule="auto"/>
        <w:rPr>
          <w:rFonts w:ascii="Arial" w:hAnsi="Arial" w:cs="Arial"/>
          <w:color w:val="873624"/>
        </w:rPr>
      </w:pPr>
    </w:p>
    <w:p w:rsidR="00586169" w:rsidRPr="00200598" w:rsidRDefault="00586169" w:rsidP="005D6A2A">
      <w:pPr>
        <w:tabs>
          <w:tab w:val="left" w:pos="3527"/>
          <w:tab w:val="left" w:pos="4253"/>
          <w:tab w:val="left" w:pos="4395"/>
          <w:tab w:val="left" w:pos="9923"/>
        </w:tabs>
        <w:spacing w:before="120" w:line="276" w:lineRule="auto"/>
        <w:rPr>
          <w:rFonts w:ascii="Arial" w:hAnsi="Arial" w:cs="Arial"/>
          <w:color w:val="873624"/>
          <w:u w:val="single"/>
        </w:rPr>
      </w:pPr>
      <w:r w:rsidRPr="00200598">
        <w:rPr>
          <w:rFonts w:ascii="Arial" w:hAnsi="Arial" w:cs="Arial"/>
          <w:color w:val="873624"/>
          <w:u w:val="single"/>
        </w:rPr>
        <w:t>NURYMOV  Chary</w:t>
      </w:r>
      <w:r w:rsidRPr="00200598">
        <w:rPr>
          <w:rFonts w:ascii="Arial" w:hAnsi="Arial" w:cs="Arial"/>
          <w:color w:val="873624"/>
          <w:u w:val="single"/>
        </w:rPr>
        <w:tab/>
      </w:r>
      <w:r w:rsidR="00226D6E" w:rsidRPr="00200598">
        <w:rPr>
          <w:rFonts w:ascii="Arial" w:hAnsi="Arial" w:cs="Arial"/>
          <w:color w:val="873624"/>
          <w:u w:val="single"/>
        </w:rPr>
        <w:tab/>
      </w:r>
      <w:r w:rsidRPr="00200598">
        <w:rPr>
          <w:rFonts w:ascii="Arial" w:hAnsi="Arial" w:cs="Arial"/>
          <w:color w:val="873624"/>
          <w:u w:val="single"/>
        </w:rPr>
        <w:t>Bayramaly, 23.4.1940 - 1.2.1993</w:t>
      </w:r>
    </w:p>
    <w:p w:rsidR="00586169" w:rsidRPr="00200598" w:rsidRDefault="00586169" w:rsidP="005D6A2A">
      <w:pPr>
        <w:tabs>
          <w:tab w:val="left" w:pos="4253"/>
          <w:tab w:val="left" w:pos="4395"/>
          <w:tab w:val="left" w:pos="992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del Turkmenistan. Studi d’oboe e di composizione a Bayramali con Olga Krivchenko e Kuliyev. </w:t>
      </w:r>
      <w:r w:rsidR="00DF6AA2" w:rsidRPr="00200598">
        <w:rPr>
          <w:rFonts w:ascii="Arial" w:hAnsi="Arial" w:cs="Arial"/>
          <w:color w:val="873624"/>
          <w:sz w:val="20"/>
          <w:szCs w:val="20"/>
        </w:rPr>
        <w:t xml:space="preserve">    </w:t>
      </w:r>
      <w:r w:rsidR="006A0CCF" w:rsidRPr="00200598">
        <w:rPr>
          <w:rFonts w:ascii="Arial" w:hAnsi="Arial" w:cs="Arial"/>
          <w:color w:val="873624"/>
          <w:sz w:val="20"/>
          <w:szCs w:val="20"/>
        </w:rPr>
        <w:t xml:space="preserve">       </w:t>
      </w:r>
      <w:r w:rsidRPr="00200598">
        <w:rPr>
          <w:rFonts w:ascii="Arial" w:hAnsi="Arial" w:cs="Arial"/>
          <w:color w:val="873624"/>
          <w:sz w:val="20"/>
          <w:szCs w:val="20"/>
        </w:rPr>
        <w:t xml:space="preserve">Nel 1959 perfezionamento all’Istituto Gnesin di Mosca con Litinsky, Stepanov, Peiko. Vitacek.  </w:t>
      </w:r>
    </w:p>
    <w:p w:rsidR="00044F3B" w:rsidRPr="00293B94" w:rsidRDefault="00586169" w:rsidP="005D6A2A">
      <w:pPr>
        <w:pStyle w:val="NormaleWeb"/>
        <w:tabs>
          <w:tab w:val="left" w:pos="4253"/>
        </w:tabs>
        <w:spacing w:before="120" w:beforeAutospacing="0" w:after="0" w:afterAutospacing="0" w:line="276" w:lineRule="auto"/>
        <w:rPr>
          <w:rFonts w:ascii="Arial" w:hAnsi="Arial" w:cs="Arial"/>
          <w:bCs/>
        </w:rPr>
      </w:pPr>
      <w:r w:rsidRPr="00293B94">
        <w:rPr>
          <w:rFonts w:ascii="Arial" w:hAnsi="Arial" w:cs="Arial"/>
          <w:bCs/>
        </w:rPr>
        <w:t xml:space="preserve">Monologo, oboe solo (1980).   </w:t>
      </w:r>
      <w:r w:rsidR="00044F3B" w:rsidRPr="00293B94">
        <w:rPr>
          <w:rFonts w:ascii="Arial" w:hAnsi="Arial" w:cs="Arial"/>
          <w:bCs/>
        </w:rPr>
        <w:t xml:space="preserve">Selbi's Song, 2 oboi (1981).   </w:t>
      </w:r>
      <w:r w:rsidRPr="00293B94">
        <w:rPr>
          <w:rFonts w:ascii="Arial" w:hAnsi="Arial" w:cs="Arial"/>
          <w:bCs/>
        </w:rPr>
        <w:t xml:space="preserve">Oboe e pf.:  Melodia (1958),   </w:t>
      </w:r>
    </w:p>
    <w:p w:rsidR="00044F3B" w:rsidRPr="00293B94" w:rsidRDefault="00586169" w:rsidP="005D6A2A">
      <w:pPr>
        <w:pStyle w:val="NormaleWeb"/>
        <w:tabs>
          <w:tab w:val="left" w:pos="4253"/>
        </w:tabs>
        <w:spacing w:before="120" w:beforeAutospacing="0" w:after="0" w:afterAutospacing="0" w:line="276" w:lineRule="auto"/>
        <w:rPr>
          <w:rFonts w:ascii="Arial" w:hAnsi="Arial" w:cs="Arial"/>
          <w:bCs/>
        </w:rPr>
      </w:pPr>
      <w:r w:rsidRPr="00293B94">
        <w:rPr>
          <w:rFonts w:ascii="Arial" w:hAnsi="Arial" w:cs="Arial"/>
          <w:bCs/>
        </w:rPr>
        <w:t xml:space="preserve">Sonatina (1964),   6 Canoni (1965):   1) Sol-,   2) Mi-,   3) Fa-,   </w:t>
      </w:r>
      <w:r w:rsidRPr="00293B94">
        <w:rPr>
          <w:rFonts w:ascii="Arial" w:hAnsi="Arial" w:cs="Arial"/>
        </w:rPr>
        <w:t>4) Re-,   5) Si-,   6) La-.</w:t>
      </w:r>
    </w:p>
    <w:p w:rsidR="00586169" w:rsidRPr="00293B94" w:rsidRDefault="00586169" w:rsidP="005D6A2A">
      <w:pPr>
        <w:pStyle w:val="NormaleWeb"/>
        <w:tabs>
          <w:tab w:val="left" w:pos="4253"/>
        </w:tabs>
        <w:spacing w:before="120" w:beforeAutospacing="0" w:after="0" w:afterAutospacing="0" w:line="276" w:lineRule="auto"/>
        <w:rPr>
          <w:rFonts w:ascii="Arial" w:hAnsi="Arial" w:cs="Arial"/>
        </w:rPr>
      </w:pPr>
      <w:r w:rsidRPr="00293B94">
        <w:rPr>
          <w:rFonts w:ascii="Arial" w:hAnsi="Arial" w:cs="Arial"/>
          <w:bCs/>
        </w:rPr>
        <w:t>Ghazel (1972), 3 Ghazels (1975).Ghazels, concerto</w:t>
      </w:r>
      <w:r w:rsidR="00044F3B" w:rsidRPr="00293B94">
        <w:rPr>
          <w:rFonts w:ascii="Arial" w:hAnsi="Arial" w:cs="Arial"/>
          <w:bCs/>
        </w:rPr>
        <w:t>,</w:t>
      </w:r>
      <w:r w:rsidRPr="00293B94">
        <w:rPr>
          <w:rFonts w:ascii="Arial" w:hAnsi="Arial" w:cs="Arial"/>
          <w:bCs/>
        </w:rPr>
        <w:t xml:space="preserve"> oboe, perc. pf. e archi (1976, 13’)</w:t>
      </w:r>
    </w:p>
    <w:p w:rsidR="00E5620F" w:rsidRPr="00200598" w:rsidRDefault="00E5620F" w:rsidP="005D6A2A">
      <w:pPr>
        <w:tabs>
          <w:tab w:val="left" w:pos="4253"/>
        </w:tabs>
        <w:spacing w:before="120" w:line="276" w:lineRule="auto"/>
        <w:rPr>
          <w:rFonts w:ascii="Arial" w:hAnsi="Arial" w:cs="Arial"/>
          <w:color w:val="873624"/>
        </w:rPr>
      </w:pPr>
    </w:p>
    <w:p w:rsidR="00ED0E2E" w:rsidRPr="00200598" w:rsidRDefault="00ED0E2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NUSSIO  Otmar</w:t>
      </w:r>
      <w:r w:rsidRPr="00200598">
        <w:rPr>
          <w:rFonts w:ascii="Arial" w:hAnsi="Arial" w:cs="Arial"/>
          <w:color w:val="873624"/>
          <w:u w:val="single"/>
        </w:rPr>
        <w:tab/>
      </w:r>
      <w:r w:rsidRPr="00200598">
        <w:rPr>
          <w:rFonts w:ascii="Arial" w:hAnsi="Arial" w:cs="Arial"/>
          <w:color w:val="873624"/>
          <w:u w:val="single"/>
        </w:rPr>
        <w:tab/>
        <w:t xml:space="preserve">Grosseto, 23.10.1902 </w:t>
      </w:r>
      <w:r w:rsidR="00F06844" w:rsidRPr="00200598">
        <w:rPr>
          <w:rFonts w:ascii="Arial" w:hAnsi="Arial" w:cs="Arial"/>
          <w:color w:val="873624"/>
          <w:u w:val="single"/>
        </w:rPr>
        <w:t>-</w:t>
      </w:r>
      <w:r w:rsidR="00293B94">
        <w:rPr>
          <w:rFonts w:ascii="Arial" w:hAnsi="Arial" w:cs="Arial"/>
          <w:color w:val="873624"/>
          <w:u w:val="single"/>
        </w:rPr>
        <w:t xml:space="preserve"> </w:t>
      </w:r>
      <w:r w:rsidR="00F06844" w:rsidRPr="00200598">
        <w:rPr>
          <w:rFonts w:ascii="Arial" w:hAnsi="Arial" w:cs="Arial"/>
          <w:color w:val="873624"/>
          <w:u w:val="single"/>
        </w:rPr>
        <w:t xml:space="preserve">Lugano, </w:t>
      </w:r>
      <w:r w:rsidRPr="00200598">
        <w:rPr>
          <w:rFonts w:ascii="Arial" w:hAnsi="Arial" w:cs="Arial"/>
          <w:color w:val="873624"/>
          <w:u w:val="single"/>
        </w:rPr>
        <w:t>22.7.1990.</w:t>
      </w:r>
    </w:p>
    <w:p w:rsidR="00ED0E2E" w:rsidRPr="00200598" w:rsidRDefault="00ED0E2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flautista, direttore d’orchestra svizzero d’origine italiana. Perfezionamento con Respighi. </w:t>
      </w:r>
      <w:r w:rsidR="00562364">
        <w:rPr>
          <w:rFonts w:ascii="Arial" w:hAnsi="Arial" w:cs="Arial"/>
          <w:color w:val="873624"/>
          <w:sz w:val="20"/>
          <w:szCs w:val="20"/>
        </w:rPr>
        <w:t xml:space="preserve">               </w:t>
      </w:r>
      <w:r w:rsidRPr="00200598">
        <w:rPr>
          <w:rFonts w:ascii="Arial" w:hAnsi="Arial" w:cs="Arial"/>
          <w:color w:val="873624"/>
          <w:sz w:val="20"/>
          <w:szCs w:val="20"/>
        </w:rPr>
        <w:t>Concertista di flauto e direttore d’orchestra in parecchie località europee.</w:t>
      </w:r>
    </w:p>
    <w:p w:rsidR="00ED0E2E" w:rsidRPr="00293B94" w:rsidRDefault="00FB528B" w:rsidP="005D6A2A">
      <w:pPr>
        <w:tabs>
          <w:tab w:val="left" w:pos="4253"/>
        </w:tabs>
        <w:spacing w:before="120" w:line="276" w:lineRule="auto"/>
        <w:rPr>
          <w:rFonts w:ascii="Arial" w:hAnsi="Arial" w:cs="Arial"/>
        </w:rPr>
      </w:pPr>
      <w:r w:rsidRPr="00293B94">
        <w:rPr>
          <w:rFonts w:ascii="Arial" w:hAnsi="Arial" w:cs="Arial"/>
        </w:rPr>
        <w:t xml:space="preserve">Improvvisi su due spunti, oboe e pf (1968)   </w:t>
      </w:r>
      <w:r w:rsidR="00ED0E2E" w:rsidRPr="00293B94">
        <w:rPr>
          <w:rFonts w:ascii="Arial" w:hAnsi="Arial" w:cs="Arial"/>
        </w:rPr>
        <w:t>Moglie e marito, oboe, fag. e archi (1944).</w:t>
      </w:r>
    </w:p>
    <w:p w:rsidR="004811D4" w:rsidRPr="00293B94" w:rsidRDefault="004811D4" w:rsidP="005D6A2A">
      <w:pPr>
        <w:tabs>
          <w:tab w:val="left" w:pos="4253"/>
        </w:tabs>
        <w:spacing w:before="120" w:line="276" w:lineRule="auto"/>
        <w:rPr>
          <w:rFonts w:ascii="Arial" w:hAnsi="Arial" w:cs="Arial"/>
        </w:rPr>
      </w:pPr>
      <w:r w:rsidRPr="00293B94">
        <w:rPr>
          <w:rFonts w:ascii="Arial" w:hAnsi="Arial" w:cs="Arial"/>
        </w:rPr>
        <w:t>Concerto per oboe e archi (1946, 20’).</w:t>
      </w:r>
    </w:p>
    <w:p w:rsidR="005C5244" w:rsidRPr="00200598" w:rsidRDefault="005C5244" w:rsidP="005D6A2A">
      <w:pPr>
        <w:tabs>
          <w:tab w:val="left" w:pos="4253"/>
        </w:tabs>
        <w:spacing w:before="120" w:line="276" w:lineRule="auto"/>
        <w:rPr>
          <w:rFonts w:ascii="Arial" w:hAnsi="Arial" w:cs="Arial"/>
          <w:color w:val="873624"/>
        </w:rPr>
      </w:pPr>
    </w:p>
    <w:p w:rsidR="005C5244" w:rsidRPr="00200598" w:rsidRDefault="005C524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OHANA  Maurice</w:t>
      </w:r>
      <w:r w:rsidRPr="00200598">
        <w:rPr>
          <w:rFonts w:ascii="Arial" w:hAnsi="Arial" w:cs="Arial"/>
          <w:color w:val="873624"/>
          <w:u w:val="single"/>
        </w:rPr>
        <w:tab/>
      </w:r>
      <w:r w:rsidRPr="00200598">
        <w:rPr>
          <w:rFonts w:ascii="Arial" w:hAnsi="Arial" w:cs="Arial"/>
          <w:color w:val="873624"/>
          <w:u w:val="single"/>
        </w:rPr>
        <w:tab/>
        <w:t>Casablanca, 12.6.1914 - Parigi, 13.11.1992.</w:t>
      </w:r>
    </w:p>
    <w:p w:rsidR="005C5244" w:rsidRPr="00200598" w:rsidRDefault="005C524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e pianista francese d’origine spagnola, </w:t>
      </w:r>
      <w:r w:rsidR="002F3E2B" w:rsidRPr="00200598">
        <w:rPr>
          <w:rFonts w:ascii="Arial" w:hAnsi="Arial" w:cs="Arial"/>
          <w:color w:val="873624"/>
          <w:sz w:val="20"/>
          <w:szCs w:val="20"/>
        </w:rPr>
        <w:t>nel 1927 a</w:t>
      </w:r>
      <w:r w:rsidRPr="00200598">
        <w:rPr>
          <w:rFonts w:ascii="Arial" w:hAnsi="Arial" w:cs="Arial"/>
          <w:color w:val="873624"/>
          <w:sz w:val="20"/>
          <w:szCs w:val="20"/>
        </w:rPr>
        <w:t xml:space="preserve">llievo </w:t>
      </w:r>
      <w:r w:rsidR="003F724B" w:rsidRPr="00200598">
        <w:rPr>
          <w:rFonts w:ascii="Arial" w:hAnsi="Arial" w:cs="Arial"/>
          <w:color w:val="873624"/>
          <w:sz w:val="20"/>
          <w:szCs w:val="20"/>
        </w:rPr>
        <w:t xml:space="preserve">a Barcellona </w:t>
      </w:r>
      <w:r w:rsidRPr="00200598">
        <w:rPr>
          <w:rFonts w:ascii="Arial" w:hAnsi="Arial" w:cs="Arial"/>
          <w:color w:val="873624"/>
          <w:sz w:val="20"/>
          <w:szCs w:val="20"/>
        </w:rPr>
        <w:t xml:space="preserve">di Marshall, a Parigi </w:t>
      </w:r>
      <w:r w:rsidR="002F3E2B" w:rsidRPr="00200598">
        <w:rPr>
          <w:rFonts w:ascii="Arial" w:hAnsi="Arial" w:cs="Arial"/>
          <w:color w:val="873624"/>
          <w:sz w:val="20"/>
          <w:szCs w:val="20"/>
        </w:rPr>
        <w:t xml:space="preserve">dal 1932 </w:t>
      </w:r>
      <w:r w:rsidR="006A0CCF" w:rsidRPr="00200598">
        <w:rPr>
          <w:rFonts w:ascii="Arial" w:hAnsi="Arial" w:cs="Arial"/>
          <w:color w:val="873624"/>
          <w:sz w:val="20"/>
          <w:szCs w:val="20"/>
        </w:rPr>
        <w:t xml:space="preserve"> </w:t>
      </w:r>
      <w:r w:rsidR="002F3E2B" w:rsidRPr="00200598">
        <w:rPr>
          <w:rFonts w:ascii="Arial" w:hAnsi="Arial" w:cs="Arial"/>
          <w:color w:val="873624"/>
          <w:sz w:val="20"/>
          <w:szCs w:val="20"/>
        </w:rPr>
        <w:t xml:space="preserve">allievo </w:t>
      </w:r>
      <w:r w:rsidRPr="00200598">
        <w:rPr>
          <w:rFonts w:ascii="Arial" w:hAnsi="Arial" w:cs="Arial"/>
          <w:color w:val="873624"/>
          <w:sz w:val="20"/>
          <w:szCs w:val="20"/>
        </w:rPr>
        <w:t xml:space="preserve">di Lazare-Levy e </w:t>
      </w:r>
      <w:r w:rsidR="002F3E2B" w:rsidRPr="00200598">
        <w:rPr>
          <w:rFonts w:ascii="Arial" w:hAnsi="Arial" w:cs="Arial"/>
          <w:color w:val="873624"/>
          <w:sz w:val="20"/>
          <w:szCs w:val="20"/>
        </w:rPr>
        <w:t xml:space="preserve">dal 1937 al 1940 allievo di </w:t>
      </w:r>
      <w:r w:rsidRPr="00200598">
        <w:rPr>
          <w:rFonts w:ascii="Arial" w:hAnsi="Arial" w:cs="Arial"/>
          <w:color w:val="873624"/>
          <w:sz w:val="20"/>
          <w:szCs w:val="20"/>
        </w:rPr>
        <w:t>Daniel-Lesure</w:t>
      </w:r>
      <w:r w:rsidR="002F3E2B" w:rsidRPr="00200598">
        <w:rPr>
          <w:rFonts w:ascii="Arial" w:hAnsi="Arial" w:cs="Arial"/>
          <w:color w:val="873624"/>
          <w:sz w:val="20"/>
          <w:szCs w:val="20"/>
        </w:rPr>
        <w:t>. A</w:t>
      </w:r>
      <w:r w:rsidRPr="00200598">
        <w:rPr>
          <w:rFonts w:ascii="Arial" w:hAnsi="Arial" w:cs="Arial"/>
          <w:color w:val="873624"/>
          <w:sz w:val="20"/>
          <w:szCs w:val="20"/>
        </w:rPr>
        <w:t xml:space="preserve"> Roma </w:t>
      </w:r>
      <w:r w:rsidR="002F3E2B" w:rsidRPr="00200598">
        <w:rPr>
          <w:rFonts w:ascii="Arial" w:hAnsi="Arial" w:cs="Arial"/>
          <w:color w:val="873624"/>
          <w:sz w:val="20"/>
          <w:szCs w:val="20"/>
        </w:rPr>
        <w:t>con</w:t>
      </w:r>
      <w:r w:rsidRPr="00200598">
        <w:rPr>
          <w:rFonts w:ascii="Arial" w:hAnsi="Arial" w:cs="Arial"/>
          <w:color w:val="873624"/>
          <w:sz w:val="20"/>
          <w:szCs w:val="20"/>
        </w:rPr>
        <w:t xml:space="preserve"> Casella</w:t>
      </w:r>
      <w:r w:rsidR="002F3E2B" w:rsidRPr="00200598">
        <w:rPr>
          <w:rFonts w:ascii="Arial" w:hAnsi="Arial" w:cs="Arial"/>
          <w:color w:val="873624"/>
          <w:sz w:val="20"/>
          <w:szCs w:val="20"/>
        </w:rPr>
        <w:t xml:space="preserve"> dal 1944 al 1946</w:t>
      </w:r>
      <w:r w:rsidRPr="00200598">
        <w:rPr>
          <w:rFonts w:ascii="Arial" w:hAnsi="Arial" w:cs="Arial"/>
          <w:color w:val="873624"/>
          <w:sz w:val="20"/>
          <w:szCs w:val="20"/>
        </w:rPr>
        <w:t xml:space="preserve">. </w:t>
      </w:r>
      <w:r w:rsidR="00DF6AA2" w:rsidRPr="00200598">
        <w:rPr>
          <w:rFonts w:ascii="Arial" w:hAnsi="Arial" w:cs="Arial"/>
          <w:color w:val="873624"/>
          <w:sz w:val="20"/>
          <w:szCs w:val="20"/>
        </w:rPr>
        <w:t xml:space="preserve">               </w:t>
      </w:r>
      <w:r w:rsidR="006A0CCF" w:rsidRPr="00200598">
        <w:rPr>
          <w:rFonts w:ascii="Arial" w:hAnsi="Arial" w:cs="Arial"/>
          <w:color w:val="873624"/>
          <w:sz w:val="20"/>
          <w:szCs w:val="20"/>
        </w:rPr>
        <w:t xml:space="preserve"> </w:t>
      </w:r>
      <w:r w:rsidR="002F3E2B" w:rsidRPr="00200598">
        <w:rPr>
          <w:rFonts w:ascii="Arial" w:hAnsi="Arial" w:cs="Arial"/>
          <w:color w:val="873624"/>
          <w:sz w:val="20"/>
          <w:szCs w:val="20"/>
        </w:rPr>
        <w:t xml:space="preserve">Dal 1946 prese residenza a Parigi dove fondò il “Gruppo Zodiaque” per contrastare la musica post-romantica e </w:t>
      </w:r>
      <w:r w:rsidR="006A0CCF" w:rsidRPr="00200598">
        <w:rPr>
          <w:rFonts w:ascii="Arial" w:hAnsi="Arial" w:cs="Arial"/>
          <w:color w:val="873624"/>
          <w:sz w:val="20"/>
          <w:szCs w:val="20"/>
        </w:rPr>
        <w:t xml:space="preserve">  </w:t>
      </w:r>
      <w:r w:rsidR="002F3E2B" w:rsidRPr="00200598">
        <w:rPr>
          <w:rFonts w:ascii="Arial" w:hAnsi="Arial" w:cs="Arial"/>
          <w:color w:val="873624"/>
          <w:sz w:val="20"/>
          <w:szCs w:val="20"/>
        </w:rPr>
        <w:t xml:space="preserve">quella seriale, al centro delle attenzioni doveva esserci solo il “Bel suono”. Premio Italia nel 1969, Premio </w:t>
      </w:r>
      <w:r w:rsidR="006A0CCF" w:rsidRPr="00200598">
        <w:rPr>
          <w:rFonts w:ascii="Arial" w:hAnsi="Arial" w:cs="Arial"/>
          <w:color w:val="873624"/>
          <w:sz w:val="20"/>
          <w:szCs w:val="20"/>
        </w:rPr>
        <w:t xml:space="preserve">      </w:t>
      </w:r>
      <w:r w:rsidR="002F3E2B" w:rsidRPr="00200598">
        <w:rPr>
          <w:rFonts w:ascii="Arial" w:hAnsi="Arial" w:cs="Arial"/>
          <w:color w:val="873624"/>
          <w:sz w:val="20"/>
          <w:szCs w:val="20"/>
        </w:rPr>
        <w:t>Honegger nel 1982</w:t>
      </w:r>
      <w:r w:rsidR="000D7926" w:rsidRPr="00200598">
        <w:rPr>
          <w:rFonts w:ascii="Arial" w:hAnsi="Arial" w:cs="Arial"/>
          <w:color w:val="873624"/>
          <w:sz w:val="20"/>
          <w:szCs w:val="20"/>
        </w:rPr>
        <w:t xml:space="preserve">, Premio Ravel nel 1985, altri importanti riconoscimenti e Commenda delle Arti e delle </w:t>
      </w:r>
      <w:r w:rsidR="00DF6AA2" w:rsidRPr="00200598">
        <w:rPr>
          <w:rFonts w:ascii="Arial" w:hAnsi="Arial" w:cs="Arial"/>
          <w:color w:val="873624"/>
          <w:sz w:val="20"/>
          <w:szCs w:val="20"/>
        </w:rPr>
        <w:t xml:space="preserve">                                                                                                                 </w:t>
      </w:r>
      <w:r w:rsidR="000D7926" w:rsidRPr="00200598">
        <w:rPr>
          <w:rFonts w:ascii="Arial" w:hAnsi="Arial" w:cs="Arial"/>
          <w:color w:val="873624"/>
          <w:sz w:val="20"/>
          <w:szCs w:val="20"/>
        </w:rPr>
        <w:t>Lettere</w:t>
      </w:r>
      <w:r w:rsidR="00913A86" w:rsidRPr="00200598">
        <w:rPr>
          <w:rFonts w:ascii="Arial" w:hAnsi="Arial" w:cs="Arial"/>
          <w:color w:val="873624"/>
          <w:sz w:val="20"/>
          <w:szCs w:val="20"/>
        </w:rPr>
        <w:t xml:space="preserve">, </w:t>
      </w:r>
      <w:r w:rsidRPr="00200598">
        <w:rPr>
          <w:rFonts w:ascii="Arial" w:hAnsi="Arial" w:cs="Arial"/>
          <w:color w:val="873624"/>
          <w:sz w:val="20"/>
          <w:szCs w:val="20"/>
        </w:rPr>
        <w:t>L</w:t>
      </w:r>
      <w:r w:rsidR="00413593" w:rsidRPr="00200598">
        <w:rPr>
          <w:rFonts w:ascii="Arial" w:hAnsi="Arial" w:cs="Arial"/>
          <w:color w:val="873624"/>
          <w:sz w:val="20"/>
          <w:szCs w:val="20"/>
        </w:rPr>
        <w:t>é</w:t>
      </w:r>
      <w:r w:rsidRPr="00200598">
        <w:rPr>
          <w:rFonts w:ascii="Arial" w:hAnsi="Arial" w:cs="Arial"/>
          <w:color w:val="873624"/>
          <w:sz w:val="20"/>
          <w:szCs w:val="20"/>
        </w:rPr>
        <w:t>gion d’</w:t>
      </w:r>
      <w:r w:rsidR="00913A86" w:rsidRPr="00200598">
        <w:rPr>
          <w:rFonts w:ascii="Arial" w:hAnsi="Arial" w:cs="Arial"/>
          <w:color w:val="873624"/>
          <w:sz w:val="20"/>
          <w:szCs w:val="20"/>
        </w:rPr>
        <w:t>h</w:t>
      </w:r>
      <w:r w:rsidRPr="00200598">
        <w:rPr>
          <w:rFonts w:ascii="Arial" w:hAnsi="Arial" w:cs="Arial"/>
          <w:color w:val="873624"/>
          <w:sz w:val="20"/>
          <w:szCs w:val="20"/>
        </w:rPr>
        <w:t>on</w:t>
      </w:r>
      <w:r w:rsidR="00913A86" w:rsidRPr="00200598">
        <w:rPr>
          <w:rFonts w:ascii="Arial" w:hAnsi="Arial" w:cs="Arial"/>
          <w:color w:val="873624"/>
          <w:sz w:val="20"/>
          <w:szCs w:val="20"/>
        </w:rPr>
        <w:t>neur</w:t>
      </w:r>
      <w:r w:rsidRPr="00200598">
        <w:rPr>
          <w:rFonts w:ascii="Arial" w:hAnsi="Arial" w:cs="Arial"/>
          <w:color w:val="873624"/>
          <w:sz w:val="20"/>
          <w:szCs w:val="20"/>
        </w:rPr>
        <w:t>.</w:t>
      </w:r>
    </w:p>
    <w:p w:rsidR="008E4AAA" w:rsidRPr="00293B94" w:rsidRDefault="005C5244" w:rsidP="005D6A2A">
      <w:pPr>
        <w:tabs>
          <w:tab w:val="left" w:pos="4253"/>
        </w:tabs>
        <w:spacing w:before="120" w:line="276" w:lineRule="auto"/>
        <w:rPr>
          <w:rFonts w:ascii="Arial" w:hAnsi="Arial" w:cs="Arial"/>
          <w:lang w:val="fr-FR"/>
        </w:rPr>
      </w:pPr>
      <w:r w:rsidRPr="00293B94">
        <w:rPr>
          <w:rFonts w:ascii="Arial" w:hAnsi="Arial" w:cs="Arial"/>
        </w:rPr>
        <w:t>Sarc, oboe solo (197</w:t>
      </w:r>
      <w:r w:rsidR="004905C9" w:rsidRPr="00293B94">
        <w:rPr>
          <w:rFonts w:ascii="Arial" w:hAnsi="Arial" w:cs="Arial"/>
        </w:rPr>
        <w:t>2</w:t>
      </w:r>
      <w:r w:rsidR="008E4AAA" w:rsidRPr="00293B94">
        <w:rPr>
          <w:rFonts w:ascii="Arial" w:hAnsi="Arial" w:cs="Arial"/>
        </w:rPr>
        <w:t xml:space="preserve">, </w:t>
      </w:r>
      <w:r w:rsidR="009719C7" w:rsidRPr="00293B94">
        <w:rPr>
          <w:rFonts w:ascii="Arial" w:hAnsi="Arial" w:cs="Arial"/>
        </w:rPr>
        <w:t>6</w:t>
      </w:r>
      <w:r w:rsidR="008E4AAA" w:rsidRPr="00293B94">
        <w:rPr>
          <w:rFonts w:ascii="Arial" w:hAnsi="Arial" w:cs="Arial"/>
        </w:rPr>
        <w:t>’</w:t>
      </w:r>
      <w:r w:rsidR="009719C7" w:rsidRPr="00293B94">
        <w:rPr>
          <w:rFonts w:ascii="Arial" w:hAnsi="Arial" w:cs="Arial"/>
        </w:rPr>
        <w:t>5</w:t>
      </w:r>
      <w:r w:rsidR="0011154A" w:rsidRPr="00293B94">
        <w:rPr>
          <w:rFonts w:ascii="Arial" w:hAnsi="Arial" w:cs="Arial"/>
        </w:rPr>
        <w:t>0</w:t>
      </w:r>
      <w:r w:rsidRPr="00293B94">
        <w:rPr>
          <w:rFonts w:ascii="Arial" w:hAnsi="Arial" w:cs="Arial"/>
        </w:rPr>
        <w:t xml:space="preserve">).   Neumes, oboe e pf. </w:t>
      </w:r>
      <w:r w:rsidRPr="00293B94">
        <w:rPr>
          <w:rFonts w:ascii="Arial" w:hAnsi="Arial" w:cs="Arial"/>
          <w:lang w:val="fr-FR"/>
        </w:rPr>
        <w:t>(1965</w:t>
      </w:r>
      <w:r w:rsidR="008E4AAA" w:rsidRPr="00293B94">
        <w:rPr>
          <w:rFonts w:ascii="Arial" w:hAnsi="Arial" w:cs="Arial"/>
          <w:lang w:val="fr-FR"/>
        </w:rPr>
        <w:t>, 8’</w:t>
      </w:r>
      <w:r w:rsidR="00EA4B30" w:rsidRPr="00293B94">
        <w:rPr>
          <w:rFonts w:ascii="Arial" w:hAnsi="Arial" w:cs="Arial"/>
          <w:lang w:val="fr-FR"/>
        </w:rPr>
        <w:t>3</w:t>
      </w:r>
      <w:r w:rsidR="00704C1A" w:rsidRPr="00293B94">
        <w:rPr>
          <w:rFonts w:ascii="Arial" w:hAnsi="Arial" w:cs="Arial"/>
          <w:lang w:val="fr-FR"/>
        </w:rPr>
        <w:t>5</w:t>
      </w:r>
      <w:r w:rsidRPr="00293B94">
        <w:rPr>
          <w:rFonts w:ascii="Arial" w:hAnsi="Arial" w:cs="Arial"/>
          <w:lang w:val="fr-FR"/>
        </w:rPr>
        <w:t>)</w:t>
      </w:r>
      <w:r w:rsidR="00C66392" w:rsidRPr="00293B94">
        <w:rPr>
          <w:rFonts w:ascii="Arial" w:hAnsi="Arial" w:cs="Arial"/>
          <w:lang w:val="fr-FR"/>
        </w:rPr>
        <w:t>.</w:t>
      </w:r>
    </w:p>
    <w:p w:rsidR="005C5244" w:rsidRPr="00293B94" w:rsidRDefault="008E4AAA" w:rsidP="005D6A2A">
      <w:pPr>
        <w:tabs>
          <w:tab w:val="left" w:pos="4253"/>
        </w:tabs>
        <w:spacing w:before="120" w:line="276" w:lineRule="auto"/>
        <w:rPr>
          <w:rFonts w:ascii="Arial" w:hAnsi="Arial" w:cs="Arial"/>
          <w:lang w:val="en-US"/>
        </w:rPr>
      </w:pPr>
      <w:r w:rsidRPr="00293B94">
        <w:rPr>
          <w:rFonts w:ascii="Arial" w:hAnsi="Arial" w:cs="Arial"/>
          <w:lang w:val="fr-FR"/>
        </w:rPr>
        <w:t>Kypris, oboe, vl</w:t>
      </w:r>
      <w:r w:rsidR="00524FA2" w:rsidRPr="00293B94">
        <w:rPr>
          <w:rFonts w:ascii="Arial" w:hAnsi="Arial" w:cs="Arial"/>
          <w:lang w:val="fr-FR"/>
        </w:rPr>
        <w:t>a</w:t>
      </w:r>
      <w:r w:rsidRPr="00293B94">
        <w:rPr>
          <w:rFonts w:ascii="Arial" w:hAnsi="Arial" w:cs="Arial"/>
          <w:lang w:val="fr-FR"/>
        </w:rPr>
        <w:t xml:space="preserve">. ctb. pf. </w:t>
      </w:r>
      <w:r w:rsidRPr="00293B94">
        <w:rPr>
          <w:rFonts w:ascii="Arial" w:hAnsi="Arial" w:cs="Arial"/>
          <w:lang w:val="en-US"/>
        </w:rPr>
        <w:t>(1985</w:t>
      </w:r>
      <w:r w:rsidR="00524FA2" w:rsidRPr="00293B94">
        <w:rPr>
          <w:rFonts w:ascii="Arial" w:hAnsi="Arial" w:cs="Arial"/>
          <w:lang w:val="en-US"/>
        </w:rPr>
        <w:t>, 11’</w:t>
      </w:r>
      <w:r w:rsidR="00DB16B8" w:rsidRPr="00293B94">
        <w:rPr>
          <w:rFonts w:ascii="Arial" w:hAnsi="Arial" w:cs="Arial"/>
          <w:lang w:val="en-US"/>
        </w:rPr>
        <w:t>2</w:t>
      </w:r>
      <w:r w:rsidR="001F60D3" w:rsidRPr="00293B94">
        <w:rPr>
          <w:rFonts w:ascii="Arial" w:hAnsi="Arial" w:cs="Arial"/>
          <w:lang w:val="en-US"/>
        </w:rPr>
        <w:t>0</w:t>
      </w:r>
      <w:r w:rsidRPr="00293B94">
        <w:rPr>
          <w:rFonts w:ascii="Arial" w:hAnsi="Arial" w:cs="Arial"/>
          <w:lang w:val="en-US"/>
        </w:rPr>
        <w:t xml:space="preserve">).   </w:t>
      </w:r>
      <w:r w:rsidR="007172A4" w:rsidRPr="00293B94">
        <w:rPr>
          <w:rFonts w:ascii="Arial" w:hAnsi="Arial" w:cs="Arial"/>
          <w:lang w:val="es-ES"/>
        </w:rPr>
        <w:t xml:space="preserve">Sacral d’Ilx, clav. oboe, cor. </w:t>
      </w:r>
      <w:r w:rsidR="007172A4" w:rsidRPr="00293B94">
        <w:rPr>
          <w:rFonts w:ascii="Arial" w:hAnsi="Arial" w:cs="Arial"/>
          <w:lang w:val="en-US"/>
        </w:rPr>
        <w:t>(1975).</w:t>
      </w:r>
    </w:p>
    <w:p w:rsidR="001F60D3" w:rsidRPr="00200598" w:rsidRDefault="001F60D3" w:rsidP="005D6A2A">
      <w:pPr>
        <w:tabs>
          <w:tab w:val="left" w:pos="4253"/>
        </w:tabs>
        <w:spacing w:before="120" w:line="276" w:lineRule="auto"/>
        <w:rPr>
          <w:rFonts w:ascii="Arial" w:hAnsi="Arial" w:cs="Arial"/>
          <w:color w:val="873624"/>
          <w:lang w:val="en-US"/>
        </w:rPr>
      </w:pPr>
    </w:p>
    <w:p w:rsidR="00FA5B74" w:rsidRPr="00200598" w:rsidRDefault="00FA5B74" w:rsidP="005D6A2A">
      <w:pPr>
        <w:pStyle w:val="NormaleWeb"/>
        <w:tabs>
          <w:tab w:val="left" w:pos="4253"/>
        </w:tabs>
        <w:spacing w:before="120" w:beforeAutospacing="0" w:after="0" w:afterAutospacing="0" w:line="276" w:lineRule="auto"/>
        <w:rPr>
          <w:rFonts w:ascii="Arial" w:hAnsi="Arial" w:cs="Arial"/>
          <w:color w:val="873624"/>
          <w:u w:val="single"/>
          <w:lang w:val="en-US"/>
        </w:rPr>
      </w:pPr>
      <w:r w:rsidRPr="00200598">
        <w:rPr>
          <w:rFonts w:ascii="Arial" w:hAnsi="Arial" w:cs="Arial"/>
          <w:color w:val="873624"/>
          <w:u w:val="single"/>
          <w:lang w:val="en-US"/>
        </w:rPr>
        <w:t>OKUNEV  German Grigoryevich</w:t>
      </w:r>
      <w:r w:rsidRPr="00200598">
        <w:rPr>
          <w:rFonts w:ascii="Arial" w:hAnsi="Arial" w:cs="Arial"/>
          <w:color w:val="873624"/>
          <w:u w:val="single"/>
          <w:lang w:val="en-US"/>
        </w:rPr>
        <w:tab/>
      </w:r>
      <w:r w:rsidR="00226D6E" w:rsidRPr="00200598">
        <w:rPr>
          <w:rFonts w:ascii="Arial" w:hAnsi="Arial" w:cs="Arial"/>
          <w:color w:val="873624"/>
          <w:u w:val="single"/>
          <w:lang w:val="en-US"/>
        </w:rPr>
        <w:tab/>
      </w:r>
      <w:r w:rsidRPr="00200598">
        <w:rPr>
          <w:rFonts w:ascii="Arial" w:hAnsi="Arial" w:cs="Arial"/>
          <w:color w:val="873624"/>
          <w:u w:val="single"/>
          <w:lang w:val="en-US"/>
        </w:rPr>
        <w:t>Leningrado, 12.6.1931- ivi, 12.6.1973.</w:t>
      </w:r>
    </w:p>
    <w:p w:rsidR="00FA5B74" w:rsidRPr="00200598" w:rsidRDefault="00FA5B74"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Pianista compositore e insegnante russo. Allievo di Yevlakov e Klyuzner al Conservatorio di Leningrado, dove</w:t>
      </w:r>
      <w:r w:rsidR="00DF6AA2" w:rsidRPr="00200598">
        <w:rPr>
          <w:rFonts w:ascii="Arial" w:hAnsi="Arial" w:cs="Arial"/>
          <w:color w:val="873624"/>
          <w:sz w:val="20"/>
          <w:szCs w:val="20"/>
        </w:rPr>
        <w:t xml:space="preserve"> </w:t>
      </w:r>
      <w:r w:rsidRPr="00200598">
        <w:rPr>
          <w:rFonts w:ascii="Arial" w:hAnsi="Arial" w:cs="Arial"/>
          <w:color w:val="873624"/>
          <w:sz w:val="20"/>
          <w:szCs w:val="20"/>
        </w:rPr>
        <w:t xml:space="preserve">nel 1964 tornò per perfezionarsi con Shostakovich, che lo stimava e lo aiutò a far pubblicare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eseguire le sue opere. Compositore non musicalmente sfortunato: nel 1968, fu salvato mentre stava affogando nel lago Ladoga, nel </w:t>
      </w:r>
      <w:r w:rsidR="00562364">
        <w:rPr>
          <w:rFonts w:ascii="Arial" w:hAnsi="Arial" w:cs="Arial"/>
          <w:color w:val="873624"/>
          <w:sz w:val="20"/>
          <w:szCs w:val="20"/>
        </w:rPr>
        <w:t xml:space="preserve"> </w:t>
      </w:r>
      <w:r w:rsidRPr="00200598">
        <w:rPr>
          <w:rFonts w:ascii="Arial" w:hAnsi="Arial" w:cs="Arial"/>
          <w:color w:val="873624"/>
          <w:sz w:val="20"/>
          <w:szCs w:val="20"/>
        </w:rPr>
        <w:t xml:space="preserve">maggio del 1973 ebbe un’incidente stradale e morì 17 giorni dopo, nel giorno del suo compleanno. </w:t>
      </w:r>
      <w:r w:rsidR="00562364">
        <w:rPr>
          <w:rFonts w:ascii="Arial" w:hAnsi="Arial" w:cs="Arial"/>
          <w:color w:val="873624"/>
          <w:sz w:val="20"/>
          <w:szCs w:val="20"/>
        </w:rPr>
        <w:t xml:space="preserve">                                     </w:t>
      </w:r>
      <w:r w:rsidRPr="00200598">
        <w:rPr>
          <w:rFonts w:ascii="Arial" w:hAnsi="Arial" w:cs="Arial"/>
          <w:color w:val="873624"/>
          <w:sz w:val="20"/>
          <w:szCs w:val="20"/>
        </w:rPr>
        <w:t>A postuma consolazione, l’astronomo Chernykh scoprì un asteroide e lo chiamò “Okunev 10990”.</w:t>
      </w:r>
    </w:p>
    <w:p w:rsidR="00FA5B74" w:rsidRPr="00293B94" w:rsidRDefault="00FA5B74" w:rsidP="005D6A2A">
      <w:pPr>
        <w:pStyle w:val="NormaleWeb"/>
        <w:tabs>
          <w:tab w:val="left" w:pos="4253"/>
        </w:tabs>
        <w:spacing w:before="120" w:beforeAutospacing="0" w:after="0" w:afterAutospacing="0" w:line="276" w:lineRule="auto"/>
        <w:rPr>
          <w:rFonts w:ascii="Arial" w:hAnsi="Arial" w:cs="Arial"/>
        </w:rPr>
      </w:pPr>
      <w:r w:rsidRPr="00293B94">
        <w:rPr>
          <w:rFonts w:ascii="Arial" w:hAnsi="Arial" w:cs="Arial"/>
        </w:rPr>
        <w:t>Concerto per oboe e 2 pf.</w:t>
      </w:r>
    </w:p>
    <w:p w:rsidR="003F724B" w:rsidRPr="00200598" w:rsidRDefault="003F724B" w:rsidP="005D6A2A">
      <w:pPr>
        <w:tabs>
          <w:tab w:val="left" w:pos="4253"/>
        </w:tabs>
        <w:spacing w:before="120" w:line="276" w:lineRule="auto"/>
        <w:rPr>
          <w:rFonts w:ascii="Arial" w:hAnsi="Arial" w:cs="Arial"/>
          <w:color w:val="873624"/>
        </w:rPr>
      </w:pPr>
    </w:p>
    <w:p w:rsidR="00ED0E2E" w:rsidRPr="00200598" w:rsidRDefault="00ED0E2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OLENIN  Aleksandr</w:t>
      </w:r>
      <w:r w:rsidRPr="00200598">
        <w:rPr>
          <w:rFonts w:ascii="Arial" w:hAnsi="Arial" w:cs="Arial"/>
          <w:color w:val="873624"/>
          <w:u w:val="single"/>
        </w:rPr>
        <w:tab/>
      </w:r>
      <w:r w:rsidRPr="00200598">
        <w:rPr>
          <w:rFonts w:ascii="Arial" w:hAnsi="Arial" w:cs="Arial"/>
          <w:color w:val="873624"/>
          <w:u w:val="single"/>
        </w:rPr>
        <w:tab/>
        <w:t>Istomino, 13.6.1865 - Mosca, 15.2.1944.</w:t>
      </w:r>
    </w:p>
    <w:p w:rsidR="00ED0E2E" w:rsidRPr="00200598" w:rsidRDefault="00ED0E2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russo, allievo di Pabst e von Erdmannsdorfer, amico di Balakirev.</w:t>
      </w:r>
    </w:p>
    <w:p w:rsidR="00ED0E2E" w:rsidRPr="00293B94" w:rsidRDefault="00ED0E2E" w:rsidP="005D6A2A">
      <w:pPr>
        <w:tabs>
          <w:tab w:val="left" w:pos="4253"/>
        </w:tabs>
        <w:spacing w:before="120" w:line="276" w:lineRule="auto"/>
        <w:rPr>
          <w:rFonts w:ascii="Arial" w:hAnsi="Arial" w:cs="Arial"/>
        </w:rPr>
      </w:pPr>
      <w:r w:rsidRPr="00293B94">
        <w:rPr>
          <w:rFonts w:ascii="Arial" w:hAnsi="Arial" w:cs="Arial"/>
          <w:lang w:val="fr-FR"/>
        </w:rPr>
        <w:t xml:space="preserve">Préludes prairiales per 2 oboi, vl. e pf. </w:t>
      </w:r>
      <w:r w:rsidRPr="00293B94">
        <w:rPr>
          <w:rFonts w:ascii="Arial" w:hAnsi="Arial" w:cs="Arial"/>
        </w:rPr>
        <w:t>(1927).</w:t>
      </w:r>
    </w:p>
    <w:p w:rsidR="00ED0E2E" w:rsidRPr="00200598" w:rsidRDefault="00ED0E2E" w:rsidP="005D6A2A">
      <w:pPr>
        <w:tabs>
          <w:tab w:val="left" w:pos="4253"/>
        </w:tabs>
        <w:spacing w:before="120" w:line="276" w:lineRule="auto"/>
        <w:rPr>
          <w:rFonts w:ascii="Arial" w:hAnsi="Arial" w:cs="Arial"/>
          <w:color w:val="873624"/>
        </w:rPr>
      </w:pPr>
    </w:p>
    <w:p w:rsidR="004A0AFF" w:rsidRPr="00200598" w:rsidRDefault="004A0AF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OLSEN  Sparre</w:t>
      </w:r>
      <w:r w:rsidR="000D76DC" w:rsidRPr="00200598">
        <w:rPr>
          <w:rFonts w:ascii="Arial" w:hAnsi="Arial" w:cs="Arial"/>
          <w:color w:val="873624"/>
          <w:u w:val="single"/>
        </w:rPr>
        <w:t xml:space="preserve"> Carl</w:t>
      </w:r>
      <w:r w:rsidRPr="00200598">
        <w:rPr>
          <w:rFonts w:ascii="Arial" w:hAnsi="Arial" w:cs="Arial"/>
          <w:color w:val="873624"/>
          <w:u w:val="single"/>
        </w:rPr>
        <w:tab/>
      </w:r>
      <w:r w:rsidRPr="00200598">
        <w:rPr>
          <w:rFonts w:ascii="Arial" w:hAnsi="Arial" w:cs="Arial"/>
          <w:color w:val="873624"/>
          <w:u w:val="single"/>
        </w:rPr>
        <w:tab/>
        <w:t xml:space="preserve">Stavanger, 25.4.1903 - </w:t>
      </w:r>
      <w:r w:rsidR="00280658" w:rsidRPr="00200598">
        <w:rPr>
          <w:rFonts w:ascii="Arial" w:hAnsi="Arial" w:cs="Arial"/>
          <w:color w:val="873624"/>
          <w:u w:val="single"/>
        </w:rPr>
        <w:t>Lillehammer</w:t>
      </w:r>
      <w:r w:rsidRPr="00200598">
        <w:rPr>
          <w:rFonts w:ascii="Arial" w:hAnsi="Arial" w:cs="Arial"/>
          <w:color w:val="873624"/>
          <w:u w:val="single"/>
        </w:rPr>
        <w:t>,</w:t>
      </w:r>
      <w:r w:rsidR="00280658" w:rsidRPr="00200598">
        <w:rPr>
          <w:rFonts w:ascii="Arial" w:hAnsi="Arial" w:cs="Arial"/>
          <w:color w:val="873624"/>
          <w:u w:val="single"/>
        </w:rPr>
        <w:t xml:space="preserve"> 8.11.</w:t>
      </w:r>
      <w:r w:rsidRPr="00200598">
        <w:rPr>
          <w:rFonts w:ascii="Arial" w:hAnsi="Arial" w:cs="Arial"/>
          <w:color w:val="873624"/>
          <w:u w:val="single"/>
        </w:rPr>
        <w:t>1984.</w:t>
      </w:r>
    </w:p>
    <w:p w:rsidR="004A0AFF" w:rsidRPr="00200598" w:rsidRDefault="004A0AF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violinista, direttore di coro. Allievo di Butting</w:t>
      </w:r>
      <w:r w:rsidR="00280658" w:rsidRPr="00200598">
        <w:rPr>
          <w:rFonts w:ascii="Arial" w:hAnsi="Arial" w:cs="Arial"/>
          <w:color w:val="873624"/>
          <w:sz w:val="20"/>
          <w:szCs w:val="20"/>
        </w:rPr>
        <w:t>, Valen</w:t>
      </w:r>
      <w:r w:rsidRPr="00200598">
        <w:rPr>
          <w:rFonts w:ascii="Arial" w:hAnsi="Arial" w:cs="Arial"/>
          <w:color w:val="873624"/>
          <w:sz w:val="20"/>
          <w:szCs w:val="20"/>
        </w:rPr>
        <w:t xml:space="preserve"> e Grainger. </w:t>
      </w:r>
      <w:r w:rsidR="00293B94">
        <w:rPr>
          <w:rFonts w:ascii="Arial" w:hAnsi="Arial" w:cs="Arial"/>
          <w:color w:val="873624"/>
          <w:sz w:val="20"/>
          <w:szCs w:val="20"/>
        </w:rPr>
        <w:t xml:space="preserve">                                                   </w:t>
      </w:r>
      <w:r w:rsidRPr="00200598">
        <w:rPr>
          <w:rFonts w:ascii="Arial" w:hAnsi="Arial" w:cs="Arial"/>
          <w:color w:val="873624"/>
          <w:sz w:val="20"/>
          <w:szCs w:val="20"/>
        </w:rPr>
        <w:t>Insegnante al Conservatorio di Bergen.</w:t>
      </w:r>
    </w:p>
    <w:p w:rsidR="000941BD" w:rsidRPr="00293B94" w:rsidRDefault="000941BD" w:rsidP="005D6A2A">
      <w:pPr>
        <w:tabs>
          <w:tab w:val="left" w:pos="4253"/>
        </w:tabs>
        <w:spacing w:before="120" w:line="276" w:lineRule="auto"/>
        <w:rPr>
          <w:rFonts w:ascii="Arial" w:hAnsi="Arial" w:cs="Arial"/>
        </w:rPr>
      </w:pPr>
      <w:r w:rsidRPr="00293B94">
        <w:rPr>
          <w:rFonts w:ascii="Arial" w:hAnsi="Arial" w:cs="Arial"/>
        </w:rPr>
        <w:t xml:space="preserve">Aria per oboe e orch. op. 67 (3’50).   </w:t>
      </w:r>
      <w:r w:rsidR="004A0AFF" w:rsidRPr="00293B94">
        <w:rPr>
          <w:rFonts w:ascii="Arial" w:hAnsi="Arial" w:cs="Arial"/>
        </w:rPr>
        <w:t>Suite per 3, fl</w:t>
      </w:r>
      <w:r w:rsidR="00B52D39" w:rsidRPr="00293B94">
        <w:rPr>
          <w:rFonts w:ascii="Arial" w:hAnsi="Arial" w:cs="Arial"/>
        </w:rPr>
        <w:t>.</w:t>
      </w:r>
      <w:r w:rsidR="004A0AFF" w:rsidRPr="00293B94">
        <w:rPr>
          <w:rFonts w:ascii="Arial" w:hAnsi="Arial" w:cs="Arial"/>
        </w:rPr>
        <w:t xml:space="preserve"> ob</w:t>
      </w:r>
      <w:r w:rsidR="00B52D39" w:rsidRPr="00293B94">
        <w:rPr>
          <w:rFonts w:ascii="Arial" w:hAnsi="Arial" w:cs="Arial"/>
        </w:rPr>
        <w:t>oe e</w:t>
      </w:r>
      <w:r w:rsidR="004A0AFF" w:rsidRPr="00293B94">
        <w:rPr>
          <w:rFonts w:ascii="Arial" w:hAnsi="Arial" w:cs="Arial"/>
        </w:rPr>
        <w:t xml:space="preserve"> cl</w:t>
      </w:r>
      <w:r w:rsidR="00B52D39" w:rsidRPr="00293B94">
        <w:rPr>
          <w:rFonts w:ascii="Arial" w:hAnsi="Arial" w:cs="Arial"/>
        </w:rPr>
        <w:t>.</w:t>
      </w:r>
      <w:r w:rsidR="004A0AFF" w:rsidRPr="00293B94">
        <w:rPr>
          <w:rFonts w:ascii="Arial" w:hAnsi="Arial" w:cs="Arial"/>
        </w:rPr>
        <w:t xml:space="preserve">  op</w:t>
      </w:r>
      <w:r w:rsidR="000D76DC" w:rsidRPr="00293B94">
        <w:rPr>
          <w:rFonts w:ascii="Arial" w:hAnsi="Arial" w:cs="Arial"/>
        </w:rPr>
        <w:t>.</w:t>
      </w:r>
      <w:r w:rsidR="004A0AFF" w:rsidRPr="00293B94">
        <w:rPr>
          <w:rFonts w:ascii="Arial" w:hAnsi="Arial" w:cs="Arial"/>
        </w:rPr>
        <w:t xml:space="preserve"> 10 (1932).</w:t>
      </w:r>
    </w:p>
    <w:p w:rsidR="00280658" w:rsidRPr="00200598" w:rsidRDefault="00280658" w:rsidP="005D6A2A">
      <w:pPr>
        <w:tabs>
          <w:tab w:val="left" w:pos="4253"/>
        </w:tabs>
        <w:spacing w:before="120" w:line="276" w:lineRule="auto"/>
        <w:rPr>
          <w:rFonts w:ascii="Arial" w:hAnsi="Arial" w:cs="Arial"/>
          <w:color w:val="873624"/>
          <w:u w:val="single"/>
        </w:rPr>
      </w:pPr>
    </w:p>
    <w:p w:rsidR="008E3B16" w:rsidRPr="00200598" w:rsidRDefault="008E3B1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ORDONEZ  Carlos d’</w:t>
      </w:r>
      <w:r w:rsidRPr="00200598">
        <w:rPr>
          <w:rFonts w:ascii="Arial" w:hAnsi="Arial" w:cs="Arial"/>
          <w:color w:val="873624"/>
          <w:u w:val="single"/>
        </w:rPr>
        <w:tab/>
      </w:r>
      <w:r w:rsidRPr="00200598">
        <w:rPr>
          <w:rFonts w:ascii="Arial" w:hAnsi="Arial" w:cs="Arial"/>
          <w:color w:val="873624"/>
          <w:u w:val="single"/>
        </w:rPr>
        <w:tab/>
        <w:t>Vienna, 19.4.1734 - Vienna, 6</w:t>
      </w:r>
      <w:r w:rsidR="00ED59EA" w:rsidRPr="00200598">
        <w:rPr>
          <w:rFonts w:ascii="Arial" w:hAnsi="Arial" w:cs="Arial"/>
          <w:color w:val="873624"/>
          <w:u w:val="single"/>
        </w:rPr>
        <w:t>.</w:t>
      </w:r>
      <w:r w:rsidRPr="00200598">
        <w:rPr>
          <w:rFonts w:ascii="Arial" w:hAnsi="Arial" w:cs="Arial"/>
          <w:color w:val="873624"/>
          <w:u w:val="single"/>
        </w:rPr>
        <w:t>9</w:t>
      </w:r>
      <w:r w:rsidR="00ED59EA" w:rsidRPr="00200598">
        <w:rPr>
          <w:rFonts w:ascii="Arial" w:hAnsi="Arial" w:cs="Arial"/>
          <w:color w:val="873624"/>
          <w:u w:val="single"/>
        </w:rPr>
        <w:t>.</w:t>
      </w:r>
      <w:r w:rsidRPr="00200598">
        <w:rPr>
          <w:rFonts w:ascii="Arial" w:hAnsi="Arial" w:cs="Arial"/>
          <w:color w:val="873624"/>
          <w:u w:val="single"/>
        </w:rPr>
        <w:t>1796.</w:t>
      </w:r>
    </w:p>
    <w:p w:rsidR="008E3B16" w:rsidRPr="00200598" w:rsidRDefault="008E3B1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violinista austriaco d’origine spagnola.</w:t>
      </w:r>
    </w:p>
    <w:p w:rsidR="00B52D39" w:rsidRPr="00293B94" w:rsidRDefault="00B52D39" w:rsidP="005D6A2A">
      <w:pPr>
        <w:tabs>
          <w:tab w:val="left" w:pos="4253"/>
        </w:tabs>
        <w:spacing w:before="120" w:line="276" w:lineRule="auto"/>
        <w:rPr>
          <w:rFonts w:ascii="Arial" w:hAnsi="Arial" w:cs="Arial"/>
        </w:rPr>
      </w:pPr>
      <w:r w:rsidRPr="00293B94">
        <w:rPr>
          <w:rFonts w:ascii="Arial" w:hAnsi="Arial" w:cs="Arial"/>
        </w:rPr>
        <w:t xml:space="preserve">Notturno per 2 </w:t>
      </w:r>
      <w:r w:rsidR="00922EAD" w:rsidRPr="00293B94">
        <w:rPr>
          <w:rFonts w:ascii="Arial" w:hAnsi="Arial" w:cs="Arial"/>
        </w:rPr>
        <w:t>oboi, 2 cor ing. 2 fag. 2 cor.</w:t>
      </w:r>
    </w:p>
    <w:p w:rsidR="008E3B16" w:rsidRPr="00293B94" w:rsidRDefault="008E3B16" w:rsidP="005D6A2A">
      <w:pPr>
        <w:tabs>
          <w:tab w:val="left" w:pos="4253"/>
        </w:tabs>
        <w:spacing w:before="120" w:line="276" w:lineRule="auto"/>
        <w:rPr>
          <w:rFonts w:ascii="Arial" w:hAnsi="Arial" w:cs="Arial"/>
        </w:rPr>
      </w:pPr>
      <w:r w:rsidRPr="00293B94">
        <w:rPr>
          <w:rFonts w:ascii="Arial" w:hAnsi="Arial" w:cs="Arial"/>
        </w:rPr>
        <w:t>Partita per la caccia, 2 trombe, ob</w:t>
      </w:r>
      <w:r w:rsidR="00B52D39" w:rsidRPr="00293B94">
        <w:rPr>
          <w:rFonts w:ascii="Arial" w:hAnsi="Arial" w:cs="Arial"/>
        </w:rPr>
        <w:t>oe,</w:t>
      </w:r>
      <w:r w:rsidRPr="00293B94">
        <w:rPr>
          <w:rFonts w:ascii="Arial" w:hAnsi="Arial" w:cs="Arial"/>
        </w:rPr>
        <w:t xml:space="preserve"> fag. cor. timp. tamburello e piatti.</w:t>
      </w:r>
    </w:p>
    <w:p w:rsidR="007D4644" w:rsidRPr="00293B94" w:rsidRDefault="007D4644" w:rsidP="005D6A2A">
      <w:pPr>
        <w:tabs>
          <w:tab w:val="left" w:pos="4253"/>
        </w:tabs>
        <w:spacing w:before="120" w:line="276" w:lineRule="auto"/>
        <w:rPr>
          <w:rFonts w:ascii="Arial" w:hAnsi="Arial" w:cs="Arial"/>
        </w:rPr>
      </w:pPr>
    </w:p>
    <w:p w:rsidR="007D4644" w:rsidRPr="00200598" w:rsidRDefault="007D464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OREFICI  Alberto.</w:t>
      </w:r>
    </w:p>
    <w:p w:rsidR="007D4644" w:rsidRPr="00293B94" w:rsidRDefault="007D4644" w:rsidP="005D6A2A">
      <w:pPr>
        <w:tabs>
          <w:tab w:val="left" w:pos="4253"/>
        </w:tabs>
        <w:spacing w:before="120" w:line="276" w:lineRule="auto"/>
        <w:rPr>
          <w:rFonts w:ascii="Arial" w:hAnsi="Arial" w:cs="Arial"/>
        </w:rPr>
      </w:pPr>
      <w:r w:rsidRPr="00293B94">
        <w:rPr>
          <w:rFonts w:ascii="Arial" w:hAnsi="Arial" w:cs="Arial"/>
        </w:rPr>
        <w:t>Elegia e Scherzo, Adagio in Sib-, oboe, vcl. pf.</w:t>
      </w:r>
    </w:p>
    <w:p w:rsidR="004D4D61" w:rsidRPr="00293B94" w:rsidRDefault="004D4D61" w:rsidP="005D6A2A">
      <w:pPr>
        <w:tabs>
          <w:tab w:val="left" w:pos="4253"/>
        </w:tabs>
        <w:spacing w:before="120" w:line="276" w:lineRule="auto"/>
        <w:rPr>
          <w:rFonts w:ascii="Arial" w:hAnsi="Arial" w:cs="Arial"/>
        </w:rPr>
      </w:pPr>
    </w:p>
    <w:p w:rsidR="004D4D61" w:rsidRPr="00200598" w:rsidRDefault="004D4D6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ORKIN  Evgeni</w:t>
      </w:r>
      <w:r w:rsidRPr="00200598">
        <w:rPr>
          <w:rFonts w:ascii="Arial" w:hAnsi="Arial" w:cs="Arial"/>
          <w:color w:val="873624"/>
          <w:u w:val="single"/>
        </w:rPr>
        <w:tab/>
      </w:r>
      <w:r w:rsidRPr="00200598">
        <w:rPr>
          <w:rFonts w:ascii="Arial" w:hAnsi="Arial" w:cs="Arial"/>
          <w:color w:val="873624"/>
          <w:u w:val="single"/>
        </w:rPr>
        <w:tab/>
        <w:t>Leopoli, 2.10.1977</w:t>
      </w:r>
    </w:p>
    <w:p w:rsidR="004D4D61" w:rsidRPr="00200598" w:rsidRDefault="004D4D6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Clarinettista e compositore ucraino, studi all’Accademia Musicale di Kiev, allievo di Pendischuk e Stankovic. Perfezionamento a Utrecht e Mannheim con Pencz (cl.), Margolis (dir. d’orch.), Leyendecker e Bechert (comp.). </w:t>
      </w:r>
      <w:r w:rsidR="00562364">
        <w:rPr>
          <w:rFonts w:ascii="Arial" w:hAnsi="Arial" w:cs="Arial"/>
          <w:color w:val="873624"/>
          <w:sz w:val="20"/>
          <w:szCs w:val="20"/>
        </w:rPr>
        <w:t xml:space="preserve">           </w:t>
      </w:r>
      <w:r w:rsidRPr="00200598">
        <w:rPr>
          <w:rFonts w:ascii="Arial" w:hAnsi="Arial" w:cs="Arial"/>
          <w:color w:val="873624"/>
          <w:sz w:val="20"/>
          <w:szCs w:val="20"/>
        </w:rPr>
        <w:t>1° Clarinetto con la “Camerata di Kiev”, a S. Pietroburgo, Baden-Baden, Friburgo. Direttore d’orch. a Utrecht. Residente in Germania, a Mannheim, dove vive con la moglie pianista Olga Orkin. Numerosi riconoscimenti.</w:t>
      </w:r>
    </w:p>
    <w:p w:rsidR="004D4D61" w:rsidRPr="00293B94" w:rsidRDefault="004D4D61" w:rsidP="005D6A2A">
      <w:pPr>
        <w:tabs>
          <w:tab w:val="left" w:pos="4253"/>
        </w:tabs>
        <w:spacing w:before="120" w:line="276" w:lineRule="auto"/>
        <w:rPr>
          <w:rFonts w:ascii="Arial" w:hAnsi="Arial" w:cs="Arial"/>
        </w:rPr>
      </w:pPr>
      <w:r w:rsidRPr="00293B94">
        <w:rPr>
          <w:rFonts w:ascii="Arial" w:hAnsi="Arial" w:cs="Arial"/>
        </w:rPr>
        <w:t>Rapsodia, oboe solo, op. 12.</w:t>
      </w:r>
    </w:p>
    <w:p w:rsidR="00447D89" w:rsidRPr="00293B94" w:rsidRDefault="00447D89" w:rsidP="005D6A2A">
      <w:pPr>
        <w:tabs>
          <w:tab w:val="left" w:pos="4253"/>
        </w:tabs>
        <w:spacing w:before="120" w:line="276" w:lineRule="auto"/>
        <w:rPr>
          <w:rFonts w:ascii="Arial" w:hAnsi="Arial" w:cs="Arial"/>
        </w:rPr>
      </w:pPr>
    </w:p>
    <w:p w:rsidR="00447D89" w:rsidRPr="00200598" w:rsidRDefault="00447D89"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ORR  Buxton</w:t>
      </w:r>
      <w:r w:rsidRPr="00200598">
        <w:rPr>
          <w:rFonts w:ascii="Arial" w:hAnsi="Arial" w:cs="Arial"/>
          <w:color w:val="873624"/>
          <w:u w:val="single"/>
        </w:rPr>
        <w:tab/>
      </w:r>
      <w:r w:rsidRPr="00200598">
        <w:rPr>
          <w:rFonts w:ascii="Arial" w:hAnsi="Arial" w:cs="Arial"/>
          <w:color w:val="873624"/>
          <w:u w:val="single"/>
        </w:rPr>
        <w:tab/>
        <w:t>Glasgow, 18.4.1924 - Hereford, 27.12.1997.</w:t>
      </w:r>
    </w:p>
    <w:p w:rsidR="00447D89" w:rsidRPr="00200598" w:rsidRDefault="00447D89"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britannico, lasciò la medicina per dedicarsi completamente alla musica. La nonna aveva suonato con R. Strauss, H. Richter e Nikisch. Studi di composizione con B. Frankel e Buestt. Esperto in musiche per film </w:t>
      </w:r>
      <w:r w:rsidR="00DF6AA2" w:rsidRPr="00200598">
        <w:rPr>
          <w:rFonts w:ascii="Arial" w:hAnsi="Arial" w:cs="Arial"/>
          <w:color w:val="873624"/>
          <w:sz w:val="20"/>
          <w:szCs w:val="20"/>
        </w:rPr>
        <w:t xml:space="preserve"> </w:t>
      </w:r>
      <w:r w:rsidRPr="00200598">
        <w:rPr>
          <w:rFonts w:ascii="Arial" w:hAnsi="Arial" w:cs="Arial"/>
          <w:color w:val="873624"/>
          <w:sz w:val="20"/>
          <w:szCs w:val="20"/>
        </w:rPr>
        <w:t>e Tv. Dal 1965 al 1990 insegnante di composizione alla Guildhall School of Music.</w:t>
      </w:r>
    </w:p>
    <w:p w:rsidR="00447D89" w:rsidRPr="00293B94" w:rsidRDefault="00447D89" w:rsidP="005D6A2A">
      <w:pPr>
        <w:pStyle w:val="NormaleWeb"/>
        <w:tabs>
          <w:tab w:val="left" w:pos="4253"/>
        </w:tabs>
        <w:spacing w:before="120" w:beforeAutospacing="0" w:after="0" w:afterAutospacing="0" w:line="276" w:lineRule="auto"/>
        <w:rPr>
          <w:rFonts w:ascii="Arial" w:hAnsi="Arial" w:cs="Arial"/>
        </w:rPr>
      </w:pPr>
      <w:r w:rsidRPr="00293B94">
        <w:rPr>
          <w:rFonts w:ascii="Arial" w:hAnsi="Arial" w:cs="Arial"/>
        </w:rPr>
        <w:t>Episodes, corno inglese e pf. (1966, 12’).   Refrains I, corno inglese e pf. (1970, 3’).</w:t>
      </w:r>
    </w:p>
    <w:p w:rsidR="008E3B16" w:rsidRPr="00293B94" w:rsidRDefault="008E3B16" w:rsidP="005D6A2A">
      <w:pPr>
        <w:tabs>
          <w:tab w:val="left" w:pos="4253"/>
        </w:tabs>
        <w:spacing w:before="120" w:line="276" w:lineRule="auto"/>
        <w:rPr>
          <w:rFonts w:ascii="Arial" w:hAnsi="Arial" w:cs="Arial"/>
        </w:rPr>
      </w:pPr>
    </w:p>
    <w:p w:rsidR="00161891" w:rsidRPr="00200598" w:rsidRDefault="0016189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ORREGO-SALAS Juan</w:t>
      </w:r>
      <w:r w:rsidRPr="00200598">
        <w:rPr>
          <w:rFonts w:ascii="Arial" w:hAnsi="Arial" w:cs="Arial"/>
          <w:color w:val="873624"/>
          <w:u w:val="single"/>
        </w:rPr>
        <w:tab/>
        <w:t>Santiago, 18.1.1919</w:t>
      </w:r>
    </w:p>
    <w:p w:rsidR="00161891" w:rsidRPr="00200598" w:rsidRDefault="0016189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Architetto che abbandonò il suo lavoro per dedicarsi a tempo pieno alla Musica. Compositore, musicologo e pianista cileno, allievo di H. Allende e D. Santa Cruz. Perfezionamento a Princeton con Thompson, Copland, Lang, Mitvhell </w:t>
      </w:r>
      <w:r w:rsidR="00562364">
        <w:rPr>
          <w:rFonts w:ascii="Arial" w:hAnsi="Arial" w:cs="Arial"/>
          <w:color w:val="873624"/>
          <w:sz w:val="20"/>
          <w:szCs w:val="20"/>
        </w:rPr>
        <w:t xml:space="preserve"> </w:t>
      </w:r>
      <w:r w:rsidRPr="00200598">
        <w:rPr>
          <w:rFonts w:ascii="Arial" w:hAnsi="Arial" w:cs="Arial"/>
          <w:color w:val="873624"/>
          <w:sz w:val="20"/>
          <w:szCs w:val="20"/>
        </w:rPr>
        <w:t>e Herzog, grazie alle borse di studio Rockefeller e Guggenheim. Direttore del Centro Musicale per l’America latina. Insegnante all’Indiana Univ. di Bloomington, dove prese residenza.</w:t>
      </w:r>
      <w:r w:rsidR="00A02D9B" w:rsidRPr="00200598">
        <w:rPr>
          <w:rFonts w:ascii="Arial" w:hAnsi="Arial" w:cs="Arial"/>
          <w:color w:val="873624"/>
          <w:sz w:val="20"/>
          <w:szCs w:val="20"/>
        </w:rPr>
        <w:t xml:space="preserve"> Nel 2014 è stato intervistato, a 95 anni.</w:t>
      </w:r>
    </w:p>
    <w:p w:rsidR="00161891" w:rsidRPr="00293B94" w:rsidRDefault="00161891" w:rsidP="005D6A2A">
      <w:pPr>
        <w:spacing w:before="120" w:line="276" w:lineRule="auto"/>
        <w:rPr>
          <w:rFonts w:ascii="Arial" w:hAnsi="Arial" w:cs="Arial"/>
        </w:rPr>
      </w:pPr>
      <w:r w:rsidRPr="00293B94">
        <w:rPr>
          <w:rFonts w:ascii="Arial" w:hAnsi="Arial" w:cs="Arial"/>
        </w:rPr>
        <w:t xml:space="preserve">Concerto Grosso, op.122, oboe, violino ed archi. (2001-02), </w:t>
      </w:r>
    </w:p>
    <w:p w:rsidR="0066327A" w:rsidRPr="00293B94" w:rsidRDefault="00E420B5" w:rsidP="005D6A2A">
      <w:pPr>
        <w:tabs>
          <w:tab w:val="left" w:pos="4253"/>
        </w:tabs>
        <w:spacing w:before="120" w:line="276" w:lineRule="auto"/>
        <w:rPr>
          <w:rFonts w:ascii="Arial" w:hAnsi="Arial" w:cs="Arial"/>
        </w:rPr>
      </w:pPr>
      <w:r w:rsidRPr="00293B94">
        <w:rPr>
          <w:rFonts w:ascii="Arial" w:hAnsi="Arial" w:cs="Arial"/>
        </w:rPr>
        <w:t>Sonata a quattro per fl</w:t>
      </w:r>
      <w:r w:rsidR="006E0335" w:rsidRPr="00293B94">
        <w:rPr>
          <w:rFonts w:ascii="Arial" w:hAnsi="Arial" w:cs="Arial"/>
        </w:rPr>
        <w:t>.</w:t>
      </w:r>
      <w:r w:rsidRPr="00293B94">
        <w:rPr>
          <w:rFonts w:ascii="Arial" w:hAnsi="Arial" w:cs="Arial"/>
        </w:rPr>
        <w:t xml:space="preserve"> ob</w:t>
      </w:r>
      <w:r w:rsidR="006E0335" w:rsidRPr="00293B94">
        <w:rPr>
          <w:rFonts w:ascii="Arial" w:hAnsi="Arial" w:cs="Arial"/>
        </w:rPr>
        <w:t>oe</w:t>
      </w:r>
      <w:r w:rsidRPr="00293B94">
        <w:rPr>
          <w:rFonts w:ascii="Arial" w:hAnsi="Arial" w:cs="Arial"/>
        </w:rPr>
        <w:t>, ctb</w:t>
      </w:r>
      <w:r w:rsidR="006E0335" w:rsidRPr="00293B94">
        <w:rPr>
          <w:rFonts w:ascii="Arial" w:hAnsi="Arial" w:cs="Arial"/>
        </w:rPr>
        <w:t>.</w:t>
      </w:r>
      <w:r w:rsidRPr="00293B94">
        <w:rPr>
          <w:rFonts w:ascii="Arial" w:hAnsi="Arial" w:cs="Arial"/>
        </w:rPr>
        <w:t xml:space="preserve"> e clav. (1964)</w:t>
      </w:r>
      <w:r w:rsidR="006E0335" w:rsidRPr="00293B94">
        <w:rPr>
          <w:rFonts w:ascii="Arial" w:hAnsi="Arial" w:cs="Arial"/>
        </w:rPr>
        <w:t>.</w:t>
      </w:r>
    </w:p>
    <w:p w:rsidR="00E420B5" w:rsidRPr="00293B94" w:rsidRDefault="0066327A" w:rsidP="005D6A2A">
      <w:pPr>
        <w:tabs>
          <w:tab w:val="left" w:pos="4253"/>
        </w:tabs>
        <w:spacing w:before="120" w:line="276" w:lineRule="auto"/>
        <w:rPr>
          <w:rFonts w:ascii="Arial" w:hAnsi="Arial" w:cs="Arial"/>
        </w:rPr>
      </w:pPr>
      <w:r w:rsidRPr="00293B94">
        <w:rPr>
          <w:rFonts w:ascii="Arial" w:hAnsi="Arial" w:cs="Arial"/>
        </w:rPr>
        <w:t>Concerto per oboe e orch. d’archi, op. 77 (1980).</w:t>
      </w:r>
    </w:p>
    <w:p w:rsidR="00E91556" w:rsidRPr="00293B94" w:rsidRDefault="00E91556" w:rsidP="005D6A2A">
      <w:pPr>
        <w:tabs>
          <w:tab w:val="left" w:pos="4253"/>
        </w:tabs>
        <w:spacing w:before="120" w:line="276" w:lineRule="auto"/>
        <w:rPr>
          <w:rFonts w:ascii="Arial" w:hAnsi="Arial" w:cs="Arial"/>
        </w:rPr>
      </w:pPr>
      <w:r w:rsidRPr="00293B94">
        <w:rPr>
          <w:rFonts w:ascii="Arial" w:hAnsi="Arial" w:cs="Arial"/>
        </w:rPr>
        <w:t>Concerto grosso, op. 122, oboe, vl. e orch. d’archi (2002).</w:t>
      </w:r>
    </w:p>
    <w:p w:rsidR="00E420B5" w:rsidRPr="00200598" w:rsidRDefault="00E420B5" w:rsidP="005D6A2A">
      <w:pPr>
        <w:tabs>
          <w:tab w:val="left" w:pos="4253"/>
        </w:tabs>
        <w:spacing w:before="120" w:line="276" w:lineRule="auto"/>
        <w:rPr>
          <w:rFonts w:ascii="Arial" w:hAnsi="Arial" w:cs="Arial"/>
          <w:color w:val="873624"/>
        </w:rPr>
      </w:pPr>
    </w:p>
    <w:p w:rsidR="00E01EC4" w:rsidRPr="00200598" w:rsidRDefault="00E01EC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OSTERC  Slavo</w:t>
      </w:r>
      <w:r w:rsidRPr="00200598">
        <w:rPr>
          <w:rFonts w:ascii="Arial" w:hAnsi="Arial" w:cs="Arial"/>
          <w:color w:val="873624"/>
          <w:u w:val="single"/>
        </w:rPr>
        <w:tab/>
      </w:r>
      <w:r w:rsidRPr="00200598">
        <w:rPr>
          <w:rFonts w:ascii="Arial" w:hAnsi="Arial" w:cs="Arial"/>
          <w:color w:val="873624"/>
          <w:u w:val="single"/>
        </w:rPr>
        <w:tab/>
        <w:t>Verzey, 17.6.1895 - Lubiana, 23.5.1941.</w:t>
      </w:r>
    </w:p>
    <w:p w:rsidR="00E01EC4" w:rsidRPr="00200598" w:rsidRDefault="00E01EC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jugoslavo, allievo di Jirak, Novak e Haba. Insegnante al Conservatorio di Lubiana.</w:t>
      </w:r>
    </w:p>
    <w:p w:rsidR="00E01EC4" w:rsidRPr="00293B94" w:rsidRDefault="006E5E31" w:rsidP="005D6A2A">
      <w:pPr>
        <w:tabs>
          <w:tab w:val="left" w:pos="4253"/>
        </w:tabs>
        <w:spacing w:before="120" w:line="276" w:lineRule="auto"/>
        <w:rPr>
          <w:rFonts w:ascii="Arial" w:hAnsi="Arial" w:cs="Arial"/>
        </w:rPr>
      </w:pPr>
      <w:r w:rsidRPr="00293B94">
        <w:rPr>
          <w:rFonts w:ascii="Arial" w:hAnsi="Arial" w:cs="Arial"/>
        </w:rPr>
        <w:t>Concerto per oboe, cl. cor. vla (1929).</w:t>
      </w:r>
    </w:p>
    <w:p w:rsidR="004C1ABB" w:rsidRPr="00200598" w:rsidRDefault="004C1ABB" w:rsidP="005D6A2A">
      <w:pPr>
        <w:tabs>
          <w:tab w:val="left" w:pos="4253"/>
        </w:tabs>
        <w:spacing w:before="120" w:line="276" w:lineRule="auto"/>
        <w:rPr>
          <w:rFonts w:ascii="Arial" w:hAnsi="Arial" w:cs="Arial"/>
          <w:color w:val="873624"/>
        </w:rPr>
      </w:pPr>
    </w:p>
    <w:p w:rsidR="00161891" w:rsidRPr="00200598" w:rsidRDefault="0016189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ORREGO-SALAS Juan</w:t>
      </w:r>
      <w:r w:rsidRPr="00200598">
        <w:rPr>
          <w:rFonts w:ascii="Arial" w:hAnsi="Arial" w:cs="Arial"/>
          <w:color w:val="873624"/>
          <w:u w:val="single"/>
        </w:rPr>
        <w:tab/>
        <w:t>Santiago del Cile, 18.1.1919</w:t>
      </w:r>
    </w:p>
    <w:p w:rsidR="00161891" w:rsidRPr="00200598" w:rsidRDefault="0016189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Architetto che abbandonò il suo lavoro per dedicarsi a tempo pieno alla Musica. Compositore, musicologo e </w:t>
      </w:r>
      <w:r w:rsidR="00562364">
        <w:rPr>
          <w:rFonts w:ascii="Arial" w:hAnsi="Arial" w:cs="Arial"/>
          <w:color w:val="873624"/>
          <w:sz w:val="20"/>
          <w:szCs w:val="20"/>
        </w:rPr>
        <w:t xml:space="preserve">          </w:t>
      </w:r>
      <w:r w:rsidRPr="00200598">
        <w:rPr>
          <w:rFonts w:ascii="Arial" w:hAnsi="Arial" w:cs="Arial"/>
          <w:color w:val="873624"/>
          <w:sz w:val="20"/>
          <w:szCs w:val="20"/>
        </w:rPr>
        <w:t xml:space="preserve">pianista cileno, allievo di H. Allende e D. Santa Cruz. Perfezionamento a Princeton con Thompson, Copland, Lang, Mitvhell e Herzog, grazie alle borse di studio Rockefeller e Guggenheim. Direttore del Centro Musicale per </w:t>
      </w:r>
      <w:r w:rsidR="00562364">
        <w:rPr>
          <w:rFonts w:ascii="Arial" w:hAnsi="Arial" w:cs="Arial"/>
          <w:color w:val="873624"/>
          <w:sz w:val="20"/>
          <w:szCs w:val="20"/>
        </w:rPr>
        <w:t xml:space="preserve">              </w:t>
      </w:r>
      <w:r w:rsidRPr="00200598">
        <w:rPr>
          <w:rFonts w:ascii="Arial" w:hAnsi="Arial" w:cs="Arial"/>
          <w:color w:val="873624"/>
          <w:sz w:val="20"/>
          <w:szCs w:val="20"/>
        </w:rPr>
        <w:t>l’America latina. Insegnante all’Indiana Univ. di Bloomington, dove prese residenza.</w:t>
      </w:r>
    </w:p>
    <w:p w:rsidR="00161891" w:rsidRPr="00293B94" w:rsidRDefault="00161891" w:rsidP="005D6A2A">
      <w:pPr>
        <w:spacing w:before="120" w:line="276" w:lineRule="auto"/>
        <w:rPr>
          <w:rFonts w:ascii="Arial" w:hAnsi="Arial" w:cs="Arial"/>
          <w:lang w:val="en-US"/>
        </w:rPr>
      </w:pPr>
      <w:r w:rsidRPr="00293B94">
        <w:rPr>
          <w:rFonts w:ascii="Arial" w:hAnsi="Arial" w:cs="Arial"/>
        </w:rPr>
        <w:t xml:space="preserve">Concerto Grosso, op.122, oboe, violino ed archi. </w:t>
      </w:r>
      <w:r w:rsidRPr="00293B94">
        <w:rPr>
          <w:rFonts w:ascii="Arial" w:hAnsi="Arial" w:cs="Arial"/>
          <w:lang w:val="en-US"/>
        </w:rPr>
        <w:t xml:space="preserve">(2001-02), </w:t>
      </w:r>
    </w:p>
    <w:p w:rsidR="004C1ABB" w:rsidRPr="00293B94" w:rsidRDefault="004C1ABB" w:rsidP="005D6A2A">
      <w:pPr>
        <w:tabs>
          <w:tab w:val="left" w:pos="4253"/>
        </w:tabs>
        <w:spacing w:before="120" w:line="276" w:lineRule="auto"/>
        <w:rPr>
          <w:rStyle w:val="notranslate"/>
          <w:rFonts w:ascii="Arial" w:hAnsi="Arial" w:cs="Arial"/>
        </w:rPr>
      </w:pPr>
      <w:r w:rsidRPr="00293B94">
        <w:rPr>
          <w:rStyle w:val="notranslate"/>
          <w:rFonts w:ascii="Arial" w:hAnsi="Arial" w:cs="Arial"/>
          <w:lang w:val="en-US"/>
        </w:rPr>
        <w:t xml:space="preserve">Concertstück, oboe, cl. fag. cor. </w:t>
      </w:r>
      <w:r w:rsidRPr="00293B94">
        <w:rPr>
          <w:rStyle w:val="notranslate"/>
          <w:rFonts w:ascii="Arial" w:hAnsi="Arial" w:cs="Arial"/>
        </w:rPr>
        <w:t xml:space="preserve">(1973).   Pastorale, oboe e archi (1953).  </w:t>
      </w:r>
    </w:p>
    <w:p w:rsidR="004C1ABB" w:rsidRPr="00293B94" w:rsidRDefault="004C1ABB" w:rsidP="005D6A2A">
      <w:pPr>
        <w:tabs>
          <w:tab w:val="left" w:pos="4253"/>
        </w:tabs>
        <w:spacing w:before="120" w:line="276" w:lineRule="auto"/>
        <w:rPr>
          <w:rStyle w:val="notranslate"/>
          <w:rFonts w:ascii="Arial" w:hAnsi="Arial" w:cs="Arial"/>
        </w:rPr>
      </w:pPr>
      <w:r w:rsidRPr="00293B94">
        <w:rPr>
          <w:rStyle w:val="notranslate"/>
          <w:rFonts w:ascii="Arial" w:hAnsi="Arial" w:cs="Arial"/>
        </w:rPr>
        <w:t>Interludium, oboe e archi (1958).   Elegia, oboe e orch. (1964).</w:t>
      </w:r>
    </w:p>
    <w:p w:rsidR="00DD0976" w:rsidRPr="00200598" w:rsidRDefault="00DD0976" w:rsidP="005D6A2A">
      <w:pPr>
        <w:spacing w:before="120" w:line="276" w:lineRule="auto"/>
        <w:rPr>
          <w:rFonts w:ascii="Arial" w:hAnsi="Arial" w:cs="Arial"/>
          <w:color w:val="873624"/>
        </w:rPr>
      </w:pPr>
    </w:p>
    <w:p w:rsidR="00337048" w:rsidRPr="00200598" w:rsidRDefault="00337048"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PACIORKIEWIC  Tadeusz</w:t>
      </w:r>
      <w:r w:rsidRPr="00200598">
        <w:rPr>
          <w:rFonts w:ascii="Arial" w:hAnsi="Arial" w:cs="Arial"/>
          <w:color w:val="873624"/>
          <w:sz w:val="24"/>
          <w:u w:val="single"/>
        </w:rPr>
        <w:tab/>
      </w:r>
      <w:r w:rsidRPr="00200598">
        <w:rPr>
          <w:rFonts w:ascii="Arial" w:hAnsi="Arial" w:cs="Arial"/>
          <w:color w:val="873624"/>
          <w:sz w:val="24"/>
          <w:u w:val="single"/>
        </w:rPr>
        <w:tab/>
        <w:t>Sierpc, 17.10.1916 - Varsavia 21.11.1998.</w:t>
      </w:r>
    </w:p>
    <w:p w:rsidR="00337048" w:rsidRPr="00200598" w:rsidRDefault="0033704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Organista, pianista, compositore e didatta polacco. Studi al Conservatorio di Varsavia con Rutkowski e </w:t>
      </w:r>
      <w:r w:rsidR="00562364">
        <w:rPr>
          <w:rFonts w:ascii="Arial" w:hAnsi="Arial" w:cs="Arial"/>
          <w:color w:val="873624"/>
        </w:rPr>
        <w:t xml:space="preserve">               </w:t>
      </w:r>
      <w:r w:rsidRPr="00200598">
        <w:rPr>
          <w:rFonts w:ascii="Arial" w:hAnsi="Arial" w:cs="Arial"/>
          <w:color w:val="873624"/>
        </w:rPr>
        <w:t xml:space="preserve">Sikorskiand. Fondatore a Plock di Scuole di Musica elementari e medie. Dal 1959  insegnante a Lodz e dal </w:t>
      </w:r>
      <w:r w:rsidR="00DF6AA2" w:rsidRPr="00200598">
        <w:rPr>
          <w:rFonts w:ascii="Arial" w:hAnsi="Arial" w:cs="Arial"/>
          <w:color w:val="873624"/>
        </w:rPr>
        <w:t xml:space="preserve">   </w:t>
      </w:r>
      <w:r w:rsidR="00562364">
        <w:rPr>
          <w:rFonts w:ascii="Arial" w:hAnsi="Arial" w:cs="Arial"/>
          <w:color w:val="873624"/>
        </w:rPr>
        <w:t xml:space="preserve">              </w:t>
      </w:r>
      <w:r w:rsidRPr="00200598">
        <w:rPr>
          <w:rFonts w:ascii="Arial" w:hAnsi="Arial" w:cs="Arial"/>
          <w:color w:val="873624"/>
        </w:rPr>
        <w:t>1954 all’Accademia Chopin di Varsavia, dal 1969 Rettore della stessa.</w:t>
      </w:r>
    </w:p>
    <w:p w:rsidR="00337048" w:rsidRPr="00293B94" w:rsidRDefault="00337048" w:rsidP="005D6A2A">
      <w:pPr>
        <w:pStyle w:val="Corpotesto"/>
        <w:tabs>
          <w:tab w:val="left" w:pos="4253"/>
        </w:tabs>
        <w:spacing w:before="120" w:after="0" w:line="276" w:lineRule="auto"/>
        <w:rPr>
          <w:rFonts w:ascii="Arial" w:hAnsi="Arial" w:cs="Arial"/>
          <w:sz w:val="24"/>
          <w:szCs w:val="24"/>
        </w:rPr>
      </w:pPr>
      <w:r w:rsidRPr="00293B94">
        <w:rPr>
          <w:rFonts w:ascii="Arial" w:hAnsi="Arial" w:cs="Arial"/>
          <w:sz w:val="24"/>
          <w:szCs w:val="24"/>
        </w:rPr>
        <w:t>R</w:t>
      </w:r>
      <w:r w:rsidR="0022638A" w:rsidRPr="00293B94">
        <w:rPr>
          <w:rFonts w:ascii="Arial" w:hAnsi="Arial" w:cs="Arial"/>
          <w:sz w:val="24"/>
          <w:szCs w:val="24"/>
        </w:rPr>
        <w:t xml:space="preserve">e </w:t>
      </w:r>
      <w:r w:rsidRPr="00293B94">
        <w:rPr>
          <w:rFonts w:ascii="Arial" w:hAnsi="Arial" w:cs="Arial"/>
          <w:sz w:val="24"/>
          <w:szCs w:val="24"/>
        </w:rPr>
        <w:t>trio, oboe, cl. fag. (1963). Elegy, oboe e archi (1969).</w:t>
      </w:r>
      <w:r w:rsidR="00F01551" w:rsidRPr="00293B94">
        <w:rPr>
          <w:rFonts w:ascii="Arial" w:hAnsi="Arial" w:cs="Arial"/>
          <w:sz w:val="24"/>
          <w:szCs w:val="24"/>
        </w:rPr>
        <w:t xml:space="preserve">  Concerto, oboe e orch. (1982).</w:t>
      </w:r>
    </w:p>
    <w:p w:rsidR="006E5E31" w:rsidRPr="00293B94" w:rsidRDefault="006E5E31" w:rsidP="005D6A2A">
      <w:pPr>
        <w:tabs>
          <w:tab w:val="left" w:pos="4253"/>
        </w:tabs>
        <w:spacing w:before="120" w:line="276" w:lineRule="auto"/>
        <w:rPr>
          <w:rFonts w:ascii="Arial" w:hAnsi="Arial" w:cs="Arial"/>
        </w:rPr>
      </w:pPr>
    </w:p>
    <w:p w:rsidR="002C40F1" w:rsidRPr="00200598" w:rsidRDefault="002C40F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PACHELBEL  J</w:t>
      </w:r>
      <w:r w:rsidR="006E5E31" w:rsidRPr="00200598">
        <w:rPr>
          <w:rFonts w:ascii="Arial" w:hAnsi="Arial" w:cs="Arial"/>
          <w:color w:val="873624"/>
          <w:u w:val="single"/>
        </w:rPr>
        <w:t>ohann</w:t>
      </w:r>
      <w:r w:rsidR="006E5E31" w:rsidRPr="00200598">
        <w:rPr>
          <w:rFonts w:ascii="Arial" w:hAnsi="Arial" w:cs="Arial"/>
          <w:color w:val="873624"/>
          <w:u w:val="single"/>
        </w:rPr>
        <w:tab/>
      </w:r>
      <w:r w:rsidR="006E5E31" w:rsidRPr="00200598">
        <w:rPr>
          <w:rFonts w:ascii="Arial" w:hAnsi="Arial" w:cs="Arial"/>
          <w:color w:val="873624"/>
          <w:u w:val="single"/>
        </w:rPr>
        <w:tab/>
      </w:r>
      <w:r w:rsidR="003352EF" w:rsidRPr="00200598">
        <w:rPr>
          <w:rFonts w:ascii="Arial" w:hAnsi="Arial" w:cs="Arial"/>
          <w:color w:val="873624"/>
          <w:u w:val="single"/>
        </w:rPr>
        <w:t>Norimberga</w:t>
      </w:r>
      <w:r w:rsidR="006E5E31" w:rsidRPr="00200598">
        <w:rPr>
          <w:rFonts w:ascii="Arial" w:hAnsi="Arial" w:cs="Arial"/>
          <w:color w:val="873624"/>
          <w:u w:val="single"/>
        </w:rPr>
        <w:t xml:space="preserve">, 1.9.1653- </w:t>
      </w:r>
      <w:r w:rsidR="003352EF" w:rsidRPr="00200598">
        <w:rPr>
          <w:rFonts w:ascii="Arial" w:hAnsi="Arial" w:cs="Arial"/>
          <w:color w:val="873624"/>
          <w:u w:val="single"/>
        </w:rPr>
        <w:t>ivi, 9.3.1706.</w:t>
      </w:r>
    </w:p>
    <w:p w:rsidR="003352EF" w:rsidRPr="00200598" w:rsidRDefault="003352E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Organista e compositore tedesco, allievo di Schwemmer, Wecker, Prentz e Kerll. Organista a Vienna, Eisenach, Erfurt, Stoccarda, Norimberga e Ohrdruf. Località in cui sarà anche il grande Bach, del quale conobbe </w:t>
      </w:r>
      <w:r w:rsidR="006718AF">
        <w:rPr>
          <w:rFonts w:ascii="Arial" w:hAnsi="Arial" w:cs="Arial"/>
          <w:color w:val="873624"/>
          <w:sz w:val="20"/>
          <w:szCs w:val="20"/>
        </w:rPr>
        <w:t xml:space="preserve">          </w:t>
      </w:r>
      <w:r w:rsidRPr="00200598">
        <w:rPr>
          <w:rFonts w:ascii="Arial" w:hAnsi="Arial" w:cs="Arial"/>
          <w:color w:val="873624"/>
          <w:sz w:val="20"/>
          <w:szCs w:val="20"/>
        </w:rPr>
        <w:t>il padre e</w:t>
      </w:r>
      <w:r w:rsidR="00DF6AA2" w:rsidRPr="00200598">
        <w:rPr>
          <w:rFonts w:ascii="Arial" w:hAnsi="Arial" w:cs="Arial"/>
          <w:color w:val="873624"/>
          <w:sz w:val="20"/>
          <w:szCs w:val="20"/>
        </w:rPr>
        <w:t xml:space="preserve"> </w:t>
      </w:r>
      <w:r w:rsidRPr="00200598">
        <w:rPr>
          <w:rFonts w:ascii="Arial" w:hAnsi="Arial" w:cs="Arial"/>
          <w:color w:val="873624"/>
          <w:sz w:val="20"/>
          <w:szCs w:val="20"/>
        </w:rPr>
        <w:t>il fratello maggiore.</w:t>
      </w:r>
    </w:p>
    <w:p w:rsidR="002C40F1" w:rsidRPr="00293B94" w:rsidRDefault="002C40F1" w:rsidP="005D6A2A">
      <w:pPr>
        <w:tabs>
          <w:tab w:val="left" w:pos="4253"/>
        </w:tabs>
        <w:spacing w:before="120" w:line="276" w:lineRule="auto"/>
        <w:rPr>
          <w:rFonts w:ascii="Arial" w:hAnsi="Arial" w:cs="Arial"/>
        </w:rPr>
      </w:pPr>
      <w:r w:rsidRPr="00293B94">
        <w:rPr>
          <w:rFonts w:ascii="Arial" w:hAnsi="Arial" w:cs="Arial"/>
        </w:rPr>
        <w:t>Corrente per oboe e pf.</w:t>
      </w:r>
    </w:p>
    <w:p w:rsidR="00B66748" w:rsidRPr="00200598" w:rsidRDefault="00B66748" w:rsidP="005D6A2A">
      <w:pPr>
        <w:tabs>
          <w:tab w:val="left" w:pos="4253"/>
        </w:tabs>
        <w:spacing w:before="120" w:line="276" w:lineRule="auto"/>
        <w:rPr>
          <w:rFonts w:ascii="Arial" w:hAnsi="Arial" w:cs="Arial"/>
          <w:color w:val="873624"/>
        </w:rPr>
      </w:pPr>
    </w:p>
    <w:p w:rsidR="00B66748" w:rsidRPr="00200598" w:rsidRDefault="00B66748"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PAHLEN  Kurt</w:t>
      </w:r>
      <w:r w:rsidRPr="00200598">
        <w:rPr>
          <w:rFonts w:ascii="Arial" w:hAnsi="Arial" w:cs="Arial"/>
          <w:color w:val="873624"/>
          <w:sz w:val="24"/>
          <w:u w:val="single"/>
        </w:rPr>
        <w:tab/>
      </w:r>
      <w:r w:rsidRPr="00200598">
        <w:rPr>
          <w:rFonts w:ascii="Arial" w:hAnsi="Arial" w:cs="Arial"/>
          <w:color w:val="873624"/>
          <w:sz w:val="24"/>
          <w:u w:val="single"/>
        </w:rPr>
        <w:tab/>
        <w:t>Vienna, 26.5.1907 -  Lenk, 24.7.2003.</w:t>
      </w:r>
    </w:p>
    <w:p w:rsidR="00B66748" w:rsidRPr="00200598" w:rsidRDefault="00B6674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musicologo austriaco, allievo di Adler a Vienna. Emigrò in Sudamerica nel 1939, dal 1942 al 1972 insegnò all’Università di Montevideo. Al ritorno in Europa si stabilì in Svizzera. Autore di una Storia della Musica e specializzato in composizioni per l’educazione musicale della gioventù. Il suo motto era: “I bambini non hanno i pregiudizi degli adulti” e meritano una produzione superiore a ciò che esiste. Pochi i compositori che hanno scritto per loro. In Italia, ad esempio, si sono scomodati, dico a caso: </w:t>
      </w:r>
      <w:r w:rsidR="00DF6AA2" w:rsidRPr="00200598">
        <w:rPr>
          <w:rFonts w:ascii="Arial" w:hAnsi="Arial" w:cs="Arial"/>
          <w:color w:val="873624"/>
        </w:rPr>
        <w:t xml:space="preserve">Verganti, </w:t>
      </w:r>
      <w:r w:rsidRPr="00200598">
        <w:rPr>
          <w:rFonts w:ascii="Arial" w:hAnsi="Arial" w:cs="Arial"/>
          <w:color w:val="873624"/>
        </w:rPr>
        <w:t>Aprea, Montani e pochi altri.</w:t>
      </w:r>
    </w:p>
    <w:p w:rsidR="00476429" w:rsidRPr="00293B94" w:rsidRDefault="00476429" w:rsidP="005D6A2A">
      <w:pPr>
        <w:pStyle w:val="Corpotesto"/>
        <w:tabs>
          <w:tab w:val="left" w:pos="4253"/>
        </w:tabs>
        <w:spacing w:before="120" w:after="0" w:line="276" w:lineRule="auto"/>
        <w:rPr>
          <w:rFonts w:ascii="Arial" w:hAnsi="Arial" w:cs="Arial"/>
          <w:sz w:val="24"/>
        </w:rPr>
      </w:pPr>
      <w:r w:rsidRPr="00293B94">
        <w:rPr>
          <w:rFonts w:ascii="Arial" w:hAnsi="Arial" w:cs="Arial"/>
          <w:sz w:val="24"/>
        </w:rPr>
        <w:t>Schizzi sudamericani per oboe [o corno inglese] e orch. (1971, 16’30).</w:t>
      </w:r>
    </w:p>
    <w:p w:rsidR="00CE5B8D" w:rsidRPr="00200598" w:rsidRDefault="00CE5B8D" w:rsidP="005D6A2A">
      <w:pPr>
        <w:tabs>
          <w:tab w:val="left" w:pos="4253"/>
        </w:tabs>
        <w:spacing w:before="120" w:line="276" w:lineRule="auto"/>
        <w:rPr>
          <w:rFonts w:ascii="Arial" w:hAnsi="Arial" w:cs="Arial"/>
          <w:color w:val="873624"/>
        </w:rPr>
      </w:pPr>
    </w:p>
    <w:p w:rsidR="009D4444" w:rsidRPr="00200598" w:rsidRDefault="009D444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PAHOR  Karol</w:t>
      </w:r>
      <w:r w:rsidRPr="00200598">
        <w:rPr>
          <w:rFonts w:ascii="Arial" w:hAnsi="Arial" w:cs="Arial"/>
          <w:color w:val="873624"/>
          <w:u w:val="single"/>
        </w:rPr>
        <w:tab/>
      </w:r>
      <w:r w:rsidRPr="00200598">
        <w:rPr>
          <w:rFonts w:ascii="Arial" w:hAnsi="Arial" w:cs="Arial"/>
          <w:color w:val="873624"/>
          <w:u w:val="single"/>
        </w:rPr>
        <w:tab/>
        <w:t>San Giovanni di Duino, 6.7.1896</w:t>
      </w:r>
      <w:r w:rsidR="00CE5B8D" w:rsidRPr="00200598">
        <w:rPr>
          <w:rFonts w:ascii="Arial" w:hAnsi="Arial" w:cs="Arial"/>
          <w:color w:val="873624"/>
          <w:u w:val="single"/>
        </w:rPr>
        <w:t xml:space="preserve"> - 1974.</w:t>
      </w:r>
    </w:p>
    <w:p w:rsidR="009D4444" w:rsidRPr="00200598" w:rsidRDefault="009D444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jugoslavo, allievo di Osterc. Insegnante all’Accademia di Lubiana.</w:t>
      </w:r>
    </w:p>
    <w:p w:rsidR="009D4444" w:rsidRPr="00293B94" w:rsidRDefault="009D4444" w:rsidP="005D6A2A">
      <w:pPr>
        <w:tabs>
          <w:tab w:val="left" w:pos="4253"/>
        </w:tabs>
        <w:spacing w:before="120" w:line="276" w:lineRule="auto"/>
        <w:rPr>
          <w:rFonts w:ascii="Arial" w:hAnsi="Arial" w:cs="Arial"/>
        </w:rPr>
      </w:pPr>
      <w:r w:rsidRPr="00293B94">
        <w:rPr>
          <w:rFonts w:ascii="Arial" w:hAnsi="Arial" w:cs="Arial"/>
        </w:rPr>
        <w:t>Sonata per oboe e pf.</w:t>
      </w:r>
    </w:p>
    <w:p w:rsidR="00A536BD" w:rsidRPr="00200598" w:rsidRDefault="00A536BD" w:rsidP="005D6A2A">
      <w:pPr>
        <w:tabs>
          <w:tab w:val="left" w:pos="4253"/>
        </w:tabs>
        <w:spacing w:before="120" w:line="276" w:lineRule="auto"/>
        <w:rPr>
          <w:rFonts w:ascii="Arial" w:hAnsi="Arial" w:cs="Arial"/>
          <w:color w:val="873624"/>
        </w:rPr>
      </w:pPr>
    </w:p>
    <w:p w:rsidR="00E420B5" w:rsidRPr="00200598" w:rsidRDefault="00E420B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PAIS</w:t>
      </w:r>
      <w:r w:rsidR="00FB528B" w:rsidRPr="00200598">
        <w:rPr>
          <w:rFonts w:ascii="Arial" w:hAnsi="Arial" w:cs="Arial"/>
          <w:color w:val="873624"/>
          <w:u w:val="single"/>
        </w:rPr>
        <w:t>I</w:t>
      </w:r>
      <w:r w:rsidRPr="00200598">
        <w:rPr>
          <w:rFonts w:ascii="Arial" w:hAnsi="Arial" w:cs="Arial"/>
          <w:color w:val="873624"/>
          <w:u w:val="single"/>
        </w:rPr>
        <w:t>BLE  Jaques</w:t>
      </w:r>
      <w:r w:rsidRPr="00200598">
        <w:rPr>
          <w:rFonts w:ascii="Arial" w:hAnsi="Arial" w:cs="Arial"/>
          <w:color w:val="873624"/>
          <w:u w:val="single"/>
        </w:rPr>
        <w:tab/>
      </w:r>
      <w:r w:rsidRPr="00200598">
        <w:rPr>
          <w:rFonts w:ascii="Arial" w:hAnsi="Arial" w:cs="Arial"/>
          <w:color w:val="873624"/>
          <w:u w:val="single"/>
        </w:rPr>
        <w:tab/>
        <w:t>? 1650</w:t>
      </w:r>
      <w:r w:rsidR="00293B94">
        <w:rPr>
          <w:rFonts w:ascii="Arial" w:hAnsi="Arial" w:cs="Arial"/>
          <w:color w:val="873624"/>
          <w:u w:val="single"/>
        </w:rPr>
        <w:t xml:space="preserve"> </w:t>
      </w:r>
      <w:r w:rsidRPr="00200598">
        <w:rPr>
          <w:rFonts w:ascii="Arial" w:hAnsi="Arial" w:cs="Arial"/>
          <w:color w:val="873624"/>
          <w:u w:val="single"/>
        </w:rPr>
        <w:t>- Londra, agosto 1721.</w:t>
      </w:r>
    </w:p>
    <w:p w:rsidR="00E420B5" w:rsidRPr="00200598" w:rsidRDefault="00A536B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Oboista, f</w:t>
      </w:r>
      <w:r w:rsidR="00E420B5" w:rsidRPr="00200598">
        <w:rPr>
          <w:rFonts w:ascii="Arial" w:hAnsi="Arial" w:cs="Arial"/>
          <w:color w:val="873624"/>
          <w:sz w:val="20"/>
          <w:szCs w:val="20"/>
        </w:rPr>
        <w:t>lautista, violinista,. Dal 1697 al 1718 il suo nome fu sui manifesti che annunciavano sue esecuzioni</w:t>
      </w:r>
      <w:r w:rsidRPr="00200598">
        <w:rPr>
          <w:rFonts w:ascii="Arial" w:hAnsi="Arial" w:cs="Arial"/>
          <w:color w:val="873624"/>
          <w:sz w:val="20"/>
          <w:szCs w:val="20"/>
        </w:rPr>
        <w:t>.</w:t>
      </w:r>
      <w:r w:rsidR="00E420B5" w:rsidRPr="00200598">
        <w:rPr>
          <w:rFonts w:ascii="Arial" w:hAnsi="Arial" w:cs="Arial"/>
          <w:color w:val="873624"/>
          <w:sz w:val="20"/>
          <w:szCs w:val="20"/>
        </w:rPr>
        <w:t xml:space="preserve"> </w:t>
      </w:r>
      <w:r w:rsidR="00562364">
        <w:rPr>
          <w:rFonts w:ascii="Arial" w:hAnsi="Arial" w:cs="Arial"/>
          <w:color w:val="873624"/>
          <w:sz w:val="20"/>
          <w:szCs w:val="20"/>
        </w:rPr>
        <w:t xml:space="preserve">           </w:t>
      </w:r>
      <w:r w:rsidR="00E420B5" w:rsidRPr="00200598">
        <w:rPr>
          <w:rFonts w:ascii="Arial" w:hAnsi="Arial" w:cs="Arial"/>
          <w:color w:val="873624"/>
          <w:sz w:val="20"/>
          <w:szCs w:val="20"/>
        </w:rPr>
        <w:t>Ebbe dalla regina una pensione annua di 100 sterline.</w:t>
      </w:r>
    </w:p>
    <w:p w:rsidR="00E420B5" w:rsidRPr="00293B94" w:rsidRDefault="00A536BD" w:rsidP="005D6A2A">
      <w:pPr>
        <w:tabs>
          <w:tab w:val="left" w:pos="4253"/>
        </w:tabs>
        <w:spacing w:before="120" w:line="276" w:lineRule="auto"/>
        <w:rPr>
          <w:rFonts w:ascii="Arial" w:hAnsi="Arial" w:cs="Arial"/>
        </w:rPr>
      </w:pPr>
      <w:r w:rsidRPr="00293B94">
        <w:rPr>
          <w:rFonts w:ascii="Arial" w:hAnsi="Arial" w:cs="Arial"/>
        </w:rPr>
        <w:t xml:space="preserve">Brani </w:t>
      </w:r>
      <w:r w:rsidR="009F0C8D" w:rsidRPr="00293B94">
        <w:rPr>
          <w:rFonts w:ascii="Arial" w:hAnsi="Arial" w:cs="Arial"/>
        </w:rPr>
        <w:t xml:space="preserve">e sonate </w:t>
      </w:r>
      <w:r w:rsidRPr="00293B94">
        <w:rPr>
          <w:rFonts w:ascii="Arial" w:hAnsi="Arial" w:cs="Arial"/>
        </w:rPr>
        <w:t>per oboe.</w:t>
      </w:r>
    </w:p>
    <w:p w:rsidR="002C433F" w:rsidRPr="00200598" w:rsidRDefault="002C433F" w:rsidP="005D6A2A">
      <w:pPr>
        <w:tabs>
          <w:tab w:val="left" w:pos="4253"/>
        </w:tabs>
        <w:spacing w:before="120" w:line="276" w:lineRule="auto"/>
        <w:rPr>
          <w:rFonts w:ascii="Arial" w:hAnsi="Arial" w:cs="Arial"/>
          <w:color w:val="873624"/>
        </w:rPr>
      </w:pPr>
    </w:p>
    <w:p w:rsidR="002C433F" w:rsidRPr="00200598" w:rsidRDefault="002C433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PALADILHE  Emile</w:t>
      </w:r>
      <w:r w:rsidRPr="00200598">
        <w:rPr>
          <w:rFonts w:ascii="Arial" w:hAnsi="Arial" w:cs="Arial"/>
          <w:color w:val="873624"/>
          <w:u w:val="single"/>
        </w:rPr>
        <w:tab/>
      </w:r>
      <w:r w:rsidRPr="00200598">
        <w:rPr>
          <w:rFonts w:ascii="Arial" w:hAnsi="Arial" w:cs="Arial"/>
          <w:color w:val="873624"/>
          <w:u w:val="single"/>
        </w:rPr>
        <w:tab/>
        <w:t>Montpellier, 3.6.1844 - Parigi, 8.1.1926.</w:t>
      </w:r>
    </w:p>
    <w:p w:rsidR="00E60567" w:rsidRPr="00200598" w:rsidRDefault="00E6056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allievo di Marmontel, Benoist e Halevy. Vincitore del Prix de Rome nel 1860. </w:t>
      </w:r>
      <w:r w:rsidR="00562364">
        <w:rPr>
          <w:rFonts w:ascii="Arial" w:hAnsi="Arial" w:cs="Arial"/>
          <w:color w:val="873624"/>
          <w:sz w:val="20"/>
          <w:szCs w:val="20"/>
        </w:rPr>
        <w:t xml:space="preserve">                         </w:t>
      </w:r>
      <w:r w:rsidRPr="00200598">
        <w:rPr>
          <w:rFonts w:ascii="Arial" w:hAnsi="Arial" w:cs="Arial"/>
          <w:color w:val="873624"/>
          <w:sz w:val="20"/>
          <w:szCs w:val="20"/>
        </w:rPr>
        <w:t>Legione d’Onore e commissario presso il Conservatorio di Parigi.</w:t>
      </w:r>
    </w:p>
    <w:p w:rsidR="00ED3C19" w:rsidRPr="00293B94" w:rsidRDefault="00B01996" w:rsidP="005D6A2A">
      <w:pPr>
        <w:tabs>
          <w:tab w:val="left" w:pos="4253"/>
        </w:tabs>
        <w:spacing w:before="120" w:line="276" w:lineRule="auto"/>
        <w:rPr>
          <w:rFonts w:ascii="Arial" w:hAnsi="Arial" w:cs="Arial"/>
          <w:lang w:val="fr-FR"/>
        </w:rPr>
      </w:pPr>
      <w:r w:rsidRPr="00293B94">
        <w:rPr>
          <w:rFonts w:ascii="Arial" w:hAnsi="Arial" w:cs="Arial"/>
          <w:lang w:val="fr-FR"/>
        </w:rPr>
        <w:t>Morceau de concours</w:t>
      </w:r>
      <w:r w:rsidR="00263364" w:rsidRPr="00293B94">
        <w:rPr>
          <w:rFonts w:ascii="Arial" w:hAnsi="Arial" w:cs="Arial"/>
          <w:lang w:val="fr-FR"/>
        </w:rPr>
        <w:t xml:space="preserve"> (1898)</w:t>
      </w:r>
      <w:r w:rsidRPr="00293B94">
        <w:rPr>
          <w:rFonts w:ascii="Arial" w:hAnsi="Arial" w:cs="Arial"/>
          <w:lang w:val="fr-FR"/>
        </w:rPr>
        <w:t xml:space="preserve"> e Morceau de lecture</w:t>
      </w:r>
      <w:r w:rsidR="00E827BB" w:rsidRPr="00293B94">
        <w:rPr>
          <w:rFonts w:ascii="Arial" w:hAnsi="Arial" w:cs="Arial"/>
          <w:lang w:val="fr-FR"/>
        </w:rPr>
        <w:t>,</w:t>
      </w:r>
      <w:r w:rsidRPr="00293B94">
        <w:rPr>
          <w:rFonts w:ascii="Arial" w:hAnsi="Arial" w:cs="Arial"/>
          <w:lang w:val="fr-FR"/>
        </w:rPr>
        <w:t xml:space="preserve"> per oboe solo (1898).</w:t>
      </w:r>
    </w:p>
    <w:p w:rsidR="002C433F" w:rsidRPr="00293B94" w:rsidRDefault="00ED3C19" w:rsidP="005D6A2A">
      <w:pPr>
        <w:tabs>
          <w:tab w:val="left" w:pos="4253"/>
        </w:tabs>
        <w:spacing w:before="120" w:line="276" w:lineRule="auto"/>
        <w:rPr>
          <w:rFonts w:ascii="Arial" w:hAnsi="Arial" w:cs="Arial"/>
        </w:rPr>
      </w:pPr>
      <w:r w:rsidRPr="00293B94">
        <w:rPr>
          <w:rFonts w:ascii="Arial" w:hAnsi="Arial" w:cs="Arial"/>
        </w:rPr>
        <w:t>Solo da concerto per oboe e pf. (1898).</w:t>
      </w:r>
    </w:p>
    <w:p w:rsidR="00547E2E" w:rsidRPr="00200598" w:rsidRDefault="00547E2E" w:rsidP="005D6A2A">
      <w:pPr>
        <w:tabs>
          <w:tab w:val="left" w:pos="4253"/>
        </w:tabs>
        <w:spacing w:before="120" w:line="276" w:lineRule="auto"/>
        <w:rPr>
          <w:rFonts w:ascii="Arial" w:hAnsi="Arial" w:cs="Arial"/>
          <w:color w:val="873624"/>
        </w:rPr>
      </w:pPr>
    </w:p>
    <w:p w:rsidR="006E6E75" w:rsidRPr="00200598" w:rsidRDefault="006E6E75" w:rsidP="005D6A2A">
      <w:pPr>
        <w:tabs>
          <w:tab w:val="left" w:pos="0"/>
          <w:tab w:val="left" w:pos="4253"/>
          <w:tab w:val="left" w:pos="10490"/>
        </w:tabs>
        <w:spacing w:before="120" w:line="276" w:lineRule="auto"/>
        <w:rPr>
          <w:rFonts w:ascii="Arial" w:hAnsi="Arial" w:cs="Arial"/>
          <w:color w:val="873624"/>
          <w:u w:val="single"/>
          <w:lang w:eastAsia="en-US" w:bidi="en-US"/>
        </w:rPr>
      </w:pPr>
      <w:r w:rsidRPr="00200598">
        <w:rPr>
          <w:rFonts w:ascii="Arial" w:hAnsi="Arial" w:cs="Arial"/>
          <w:color w:val="873624"/>
          <w:u w:val="single"/>
          <w:lang w:eastAsia="en-US" w:bidi="en-US"/>
        </w:rPr>
        <w:t>PALOMO  Lorenzo</w:t>
      </w:r>
      <w:r w:rsidRPr="00200598">
        <w:rPr>
          <w:rFonts w:ascii="Arial" w:hAnsi="Arial" w:cs="Arial"/>
          <w:color w:val="873624"/>
          <w:u w:val="single"/>
          <w:lang w:eastAsia="en-US" w:bidi="en-US"/>
        </w:rPr>
        <w:tab/>
        <w:t>Ciudad Real, 10.3.1938</w:t>
      </w:r>
    </w:p>
    <w:p w:rsidR="006E6E75" w:rsidRPr="00200598" w:rsidRDefault="006E6E75" w:rsidP="005D6A2A">
      <w:pPr>
        <w:tabs>
          <w:tab w:val="left" w:pos="0"/>
          <w:tab w:val="left" w:pos="4253"/>
        </w:tabs>
        <w:spacing w:before="120" w:line="276" w:lineRule="auto"/>
        <w:rPr>
          <w:rFonts w:ascii="Arial" w:hAnsi="Arial" w:cs="Arial"/>
          <w:color w:val="873624"/>
          <w:sz w:val="20"/>
          <w:szCs w:val="20"/>
          <w:lang w:eastAsia="en-US" w:bidi="en-US"/>
        </w:rPr>
      </w:pPr>
      <w:r w:rsidRPr="00200598">
        <w:rPr>
          <w:rFonts w:ascii="Arial" w:hAnsi="Arial" w:cs="Arial"/>
          <w:color w:val="873624"/>
          <w:sz w:val="20"/>
          <w:szCs w:val="20"/>
          <w:lang w:eastAsia="en-US" w:bidi="en-US"/>
        </w:rPr>
        <w:t xml:space="preserve">Compositore, chitarrista, pianista, arrangiatore e direttore d’orchestra spagnolo. Studi al Conservatorio di Cordoba </w:t>
      </w:r>
      <w:r w:rsidR="00562364">
        <w:rPr>
          <w:rFonts w:ascii="Arial" w:hAnsi="Arial" w:cs="Arial"/>
          <w:color w:val="873624"/>
          <w:sz w:val="20"/>
          <w:szCs w:val="20"/>
          <w:lang w:eastAsia="en-US" w:bidi="en-US"/>
        </w:rPr>
        <w:t xml:space="preserve">          </w:t>
      </w:r>
      <w:r w:rsidRPr="00200598">
        <w:rPr>
          <w:rFonts w:ascii="Arial" w:hAnsi="Arial" w:cs="Arial"/>
          <w:color w:val="873624"/>
          <w:sz w:val="20"/>
          <w:szCs w:val="20"/>
          <w:lang w:eastAsia="en-US" w:bidi="en-US"/>
        </w:rPr>
        <w:t xml:space="preserve">e al Conservatorio di Barcellona, allievo della pianista Sofia Puche de Mendlewicz e di Joaquin Zamaicos per la composizione. Direttore nel 1971 dell’Orchestra Sinfonica di Barcellona e nel 1973  dell’Orchestra Sinfonica di Valencia, dove diresse cantanti del calibro di M. Caballé, P. Domingo, F. Corelli e pianisti quali Iturbi, Orozco e Weissenberg, si esibì con il grande chitarrista Pepe Romero al Covent Garden, alla Carnegie Hall, a Roma, Amburgo, Dresda, Mosca, Tokio e Berlino, dove fu pianista e Direttore d’orchestra della Deutsche Oper dal 1981 </w:t>
      </w:r>
      <w:r w:rsidR="00562364">
        <w:rPr>
          <w:rFonts w:ascii="Arial" w:hAnsi="Arial" w:cs="Arial"/>
          <w:color w:val="873624"/>
          <w:sz w:val="20"/>
          <w:szCs w:val="20"/>
          <w:lang w:eastAsia="en-US" w:bidi="en-US"/>
        </w:rPr>
        <w:t xml:space="preserve">                 </w:t>
      </w:r>
      <w:r w:rsidRPr="00200598">
        <w:rPr>
          <w:rFonts w:ascii="Arial" w:hAnsi="Arial" w:cs="Arial"/>
          <w:color w:val="873624"/>
          <w:sz w:val="20"/>
          <w:szCs w:val="20"/>
          <w:lang w:eastAsia="en-US" w:bidi="en-US"/>
        </w:rPr>
        <w:t>al 2004.</w:t>
      </w:r>
    </w:p>
    <w:p w:rsidR="00547E2E" w:rsidRPr="00E61796" w:rsidRDefault="006E6E75" w:rsidP="005D6A2A">
      <w:pPr>
        <w:tabs>
          <w:tab w:val="left" w:pos="4253"/>
        </w:tabs>
        <w:spacing w:before="120" w:line="276" w:lineRule="auto"/>
        <w:rPr>
          <w:rFonts w:ascii="Arial" w:hAnsi="Arial" w:cs="Arial"/>
        </w:rPr>
      </w:pPr>
      <w:r w:rsidRPr="00E61796">
        <w:rPr>
          <w:rFonts w:ascii="Arial" w:hAnsi="Arial" w:cs="Arial"/>
          <w:vanish/>
        </w:rPr>
        <w:t xml:space="preserve">Plenilunio - Song for voice and piano / voice and orchestraNocturnos de Andalucía </w:t>
      </w:r>
      <w:hyperlink r:id="rId104" w:anchor="cite_note-6" w:history="1">
        <w:r w:rsidRPr="00E61796">
          <w:rPr>
            <w:rFonts w:ascii="Arial" w:hAnsi="Arial" w:cs="Arial"/>
            <w:vanish/>
            <w:u w:val="single"/>
            <w:vertAlign w:val="superscript"/>
          </w:rPr>
          <w:t>[6]</w:t>
        </w:r>
      </w:hyperlink>
      <w:r w:rsidRPr="00E61796">
        <w:rPr>
          <w:rFonts w:ascii="Arial" w:hAnsi="Arial" w:cs="Arial"/>
          <w:vanish/>
        </w:rPr>
        <w:t xml:space="preserve"> - Suite concertante for guitar and orchestraFdB - Música para un festival - For orchestraAndalusian Divertimento - Piano TrioConcierto de Cienfuegos - For four guitars and orchestraCantos del alma - Suite-fantasy for soprano, clarinet and orchestraMadrigal y Cinco canciones sefardíes </w:t>
      </w:r>
      <w:hyperlink r:id="rId105" w:anchor="cite_note-7" w:history="1">
        <w:r w:rsidRPr="00E61796">
          <w:rPr>
            <w:rFonts w:ascii="Arial" w:hAnsi="Arial" w:cs="Arial"/>
            <w:vanish/>
            <w:u w:val="single"/>
            <w:vertAlign w:val="superscript"/>
          </w:rPr>
          <w:t>[7]</w:t>
        </w:r>
      </w:hyperlink>
      <w:r w:rsidRPr="00E61796">
        <w:rPr>
          <w:rFonts w:ascii="Arial" w:hAnsi="Arial" w:cs="Arial"/>
          <w:vanish/>
        </w:rPr>
        <w:t xml:space="preserve"> - Song Cycle for voice and guitar / voice and piano / voice and harpeDanza-Scherzo - For oboe and piano</w:t>
      </w:r>
      <w:r w:rsidRPr="00E61796">
        <w:rPr>
          <w:rFonts w:ascii="Arial" w:hAnsi="Arial" w:cs="Arial"/>
        </w:rPr>
        <w:t xml:space="preserve">Danza-Scherzo, oboe e pf.   </w:t>
      </w:r>
    </w:p>
    <w:p w:rsidR="00E5620F" w:rsidRPr="00E61796" w:rsidRDefault="00E5620F" w:rsidP="005D6A2A">
      <w:pPr>
        <w:tabs>
          <w:tab w:val="left" w:pos="4253"/>
        </w:tabs>
        <w:spacing w:before="120" w:line="276" w:lineRule="auto"/>
        <w:rPr>
          <w:rFonts w:ascii="Arial" w:hAnsi="Arial" w:cs="Arial"/>
        </w:rPr>
      </w:pPr>
    </w:p>
    <w:p w:rsidR="00B84D70" w:rsidRPr="00200598" w:rsidRDefault="00F82DE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PALUSELLI  Stefan</w:t>
      </w:r>
      <w:r w:rsidRPr="00200598">
        <w:rPr>
          <w:rFonts w:ascii="Arial" w:hAnsi="Arial" w:cs="Arial"/>
          <w:color w:val="873624"/>
          <w:u w:val="single"/>
        </w:rPr>
        <w:tab/>
      </w:r>
      <w:r w:rsidRPr="00200598">
        <w:rPr>
          <w:rFonts w:ascii="Arial" w:hAnsi="Arial" w:cs="Arial"/>
          <w:color w:val="873624"/>
          <w:u w:val="single"/>
        </w:rPr>
        <w:tab/>
        <w:t>Kurtatsch, 9.1.1748 - ivi, 27.3.1805.</w:t>
      </w:r>
    </w:p>
    <w:p w:rsidR="00B84D70" w:rsidRPr="00200598" w:rsidRDefault="00F82DE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insegnante austriaco. </w:t>
      </w:r>
      <w:r w:rsidR="00493E88" w:rsidRPr="00200598">
        <w:rPr>
          <w:rFonts w:ascii="Arial" w:hAnsi="Arial" w:cs="Arial"/>
          <w:color w:val="873624"/>
          <w:sz w:val="20"/>
          <w:szCs w:val="20"/>
        </w:rPr>
        <w:t>Sacerdote e direttore di cori.</w:t>
      </w:r>
    </w:p>
    <w:p w:rsidR="00493E88" w:rsidRPr="00E61796" w:rsidRDefault="00493E88" w:rsidP="005D6A2A">
      <w:pPr>
        <w:tabs>
          <w:tab w:val="left" w:pos="4253"/>
        </w:tabs>
        <w:spacing w:before="120" w:line="276" w:lineRule="auto"/>
        <w:rPr>
          <w:rFonts w:ascii="Arial" w:hAnsi="Arial" w:cs="Arial"/>
        </w:rPr>
      </w:pPr>
      <w:r w:rsidRPr="00E61796">
        <w:rPr>
          <w:rFonts w:ascii="Arial" w:hAnsi="Arial" w:cs="Arial"/>
        </w:rPr>
        <w:lastRenderedPageBreak/>
        <w:t>Divertimento per oboe e orch.</w:t>
      </w:r>
    </w:p>
    <w:p w:rsidR="00493E88" w:rsidRPr="00200598" w:rsidRDefault="00493E88" w:rsidP="005D6A2A">
      <w:pPr>
        <w:tabs>
          <w:tab w:val="left" w:pos="4253"/>
        </w:tabs>
        <w:spacing w:before="120" w:line="276" w:lineRule="auto"/>
        <w:rPr>
          <w:rFonts w:ascii="Arial" w:hAnsi="Arial" w:cs="Arial"/>
          <w:color w:val="873624"/>
        </w:rPr>
      </w:pPr>
    </w:p>
    <w:p w:rsidR="00D57CDA" w:rsidRPr="00200598" w:rsidRDefault="00D57CDA"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PAPAIOANNOU  Yannis</w:t>
      </w:r>
      <w:r w:rsidRPr="00200598">
        <w:rPr>
          <w:rFonts w:ascii="Arial" w:hAnsi="Arial" w:cs="Arial"/>
          <w:color w:val="873624"/>
          <w:sz w:val="24"/>
          <w:szCs w:val="24"/>
          <w:u w:val="single"/>
        </w:rPr>
        <w:tab/>
        <w:t xml:space="preserve"> Kavala, 5.1.1910 - 1989.</w:t>
      </w:r>
    </w:p>
    <w:p w:rsidR="00D57CDA" w:rsidRPr="00200598" w:rsidRDefault="00D57CDA"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Perfezionamento a Parigi con Honegger. Vincitore del concorso di Bruxelles nel 1953. Insegnante al </w:t>
      </w:r>
      <w:r w:rsidR="006718AF">
        <w:rPr>
          <w:rFonts w:ascii="Arial" w:hAnsi="Arial" w:cs="Arial"/>
          <w:color w:val="873624"/>
        </w:rPr>
        <w:t xml:space="preserve"> </w:t>
      </w:r>
      <w:r w:rsidRPr="00200598">
        <w:rPr>
          <w:rFonts w:ascii="Arial" w:hAnsi="Arial" w:cs="Arial"/>
          <w:color w:val="873624"/>
        </w:rPr>
        <w:t>Conservatorio di Atene.</w:t>
      </w:r>
    </w:p>
    <w:p w:rsidR="00493E88" w:rsidRPr="00E61796" w:rsidRDefault="00D57CDA" w:rsidP="005D6A2A">
      <w:pPr>
        <w:tabs>
          <w:tab w:val="left" w:pos="4253"/>
        </w:tabs>
        <w:spacing w:before="120" w:line="276" w:lineRule="auto"/>
        <w:rPr>
          <w:rFonts w:ascii="Arial" w:hAnsi="Arial" w:cs="Arial"/>
          <w:lang w:val="fr-FR"/>
        </w:rPr>
      </w:pPr>
      <w:r w:rsidRPr="00E61796">
        <w:rPr>
          <w:rFonts w:ascii="Arial" w:hAnsi="Arial" w:cs="Arial"/>
        </w:rPr>
        <w:t xml:space="preserve">Trio per oboe, cl. e fag. </w:t>
      </w:r>
      <w:r w:rsidRPr="00E61796">
        <w:rPr>
          <w:rFonts w:ascii="Arial" w:hAnsi="Arial" w:cs="Arial"/>
          <w:lang w:val="fr-FR"/>
        </w:rPr>
        <w:t>(1962).</w:t>
      </w:r>
    </w:p>
    <w:p w:rsidR="00D57CDA" w:rsidRPr="00200598" w:rsidRDefault="00D57CDA" w:rsidP="005D6A2A">
      <w:pPr>
        <w:tabs>
          <w:tab w:val="left" w:pos="4253"/>
        </w:tabs>
        <w:spacing w:before="120" w:line="276" w:lineRule="auto"/>
        <w:rPr>
          <w:rFonts w:ascii="Arial" w:hAnsi="Arial" w:cs="Arial"/>
          <w:color w:val="873624"/>
          <w:lang w:val="fr-FR"/>
        </w:rPr>
      </w:pPr>
    </w:p>
    <w:p w:rsidR="008A6717" w:rsidRPr="00200598" w:rsidRDefault="003D50EB" w:rsidP="005D6A2A">
      <w:pPr>
        <w:pStyle w:val="Corpotesto"/>
        <w:tabs>
          <w:tab w:val="left" w:pos="4253"/>
        </w:tabs>
        <w:spacing w:before="120" w:after="0" w:line="276" w:lineRule="auto"/>
        <w:rPr>
          <w:rFonts w:ascii="Arial" w:hAnsi="Arial" w:cs="Arial"/>
          <w:color w:val="873624"/>
          <w:sz w:val="24"/>
          <w:u w:val="single"/>
          <w:lang w:val="fr-FR"/>
        </w:rPr>
      </w:pPr>
      <w:r w:rsidRPr="00200598">
        <w:rPr>
          <w:rFonts w:ascii="Arial" w:hAnsi="Arial" w:cs="Arial"/>
          <w:color w:val="873624"/>
          <w:sz w:val="24"/>
          <w:u w:val="single"/>
          <w:lang w:val="fr-FR"/>
        </w:rPr>
        <w:t>PAPINEAU-COUTURE  Jean</w:t>
      </w:r>
      <w:r w:rsidRPr="00200598">
        <w:rPr>
          <w:rFonts w:ascii="Arial" w:hAnsi="Arial" w:cs="Arial"/>
          <w:color w:val="873624"/>
          <w:sz w:val="24"/>
          <w:u w:val="single"/>
          <w:lang w:val="fr-FR"/>
        </w:rPr>
        <w:tab/>
      </w:r>
      <w:r w:rsidR="00226D6E" w:rsidRPr="00200598">
        <w:rPr>
          <w:rFonts w:ascii="Arial" w:hAnsi="Arial" w:cs="Arial"/>
          <w:color w:val="873624"/>
          <w:sz w:val="24"/>
          <w:u w:val="single"/>
          <w:lang w:val="fr-FR"/>
        </w:rPr>
        <w:tab/>
      </w:r>
      <w:r w:rsidRPr="00200598">
        <w:rPr>
          <w:rFonts w:ascii="Arial" w:hAnsi="Arial" w:cs="Arial"/>
          <w:color w:val="873624"/>
          <w:sz w:val="24"/>
          <w:u w:val="single"/>
          <w:lang w:val="fr-FR"/>
        </w:rPr>
        <w:t>Outremont, 12.11.1916 - Montreal, 11.8.2000.</w:t>
      </w:r>
    </w:p>
    <w:p w:rsidR="008A6717" w:rsidRPr="00200598" w:rsidRDefault="008A6717"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Pianista, compositore e didatta canadese. Prime lezioni con la Madre, quindi allievo di D’Amour, Morin e Cusson, perfezionamento a Boston con Q. Porter e con N. Boulanger alla Longy School of Music nel Massachussetts. Tornato in Canada nel 1945, è stato insegnante al Conservatorio dal 1946 al 1963 e all’Università di Montreal dal 1951 al 1982. Amico di Stravinsky. Tra i suoi allievi: Deschenes, Grégoire, Hetu, Morel, Prévost e Tremblay. Numerosi riconoscimenti.</w:t>
      </w:r>
    </w:p>
    <w:p w:rsidR="00CB7CBD" w:rsidRPr="00E61796" w:rsidRDefault="003D50EB" w:rsidP="005D6A2A">
      <w:pPr>
        <w:tabs>
          <w:tab w:val="left" w:pos="4253"/>
        </w:tabs>
        <w:spacing w:before="120" w:line="276" w:lineRule="auto"/>
        <w:rPr>
          <w:rFonts w:ascii="Arial" w:hAnsi="Arial" w:cs="Arial"/>
        </w:rPr>
      </w:pPr>
      <w:r w:rsidRPr="00E61796">
        <w:rPr>
          <w:rFonts w:ascii="Arial" w:hAnsi="Arial" w:cs="Arial"/>
        </w:rPr>
        <w:t>Additions per oboe e archi, 4° pezzo concertante (1959).</w:t>
      </w:r>
      <w:r w:rsidR="008A6717" w:rsidRPr="00E61796">
        <w:rPr>
          <w:rFonts w:ascii="Arial" w:hAnsi="Arial" w:cs="Arial"/>
        </w:rPr>
        <w:t xml:space="preserve">   </w:t>
      </w:r>
    </w:p>
    <w:p w:rsidR="008A6717" w:rsidRPr="00E61796" w:rsidRDefault="008A6717" w:rsidP="005D6A2A">
      <w:pPr>
        <w:tabs>
          <w:tab w:val="left" w:pos="4253"/>
        </w:tabs>
        <w:spacing w:before="120" w:line="276" w:lineRule="auto"/>
        <w:rPr>
          <w:rFonts w:ascii="Arial" w:hAnsi="Arial" w:cs="Arial"/>
        </w:rPr>
      </w:pPr>
      <w:r w:rsidRPr="00E61796">
        <w:rPr>
          <w:rFonts w:ascii="Arial" w:hAnsi="Arial" w:cs="Arial"/>
        </w:rPr>
        <w:t>Sestetto, oboe, cl</w:t>
      </w:r>
      <w:r w:rsidR="00CB7CBD" w:rsidRPr="00E61796">
        <w:rPr>
          <w:rFonts w:ascii="Arial" w:hAnsi="Arial" w:cs="Arial"/>
        </w:rPr>
        <w:t>.</w:t>
      </w:r>
      <w:r w:rsidRPr="00E61796">
        <w:rPr>
          <w:rFonts w:ascii="Arial" w:hAnsi="Arial" w:cs="Arial"/>
        </w:rPr>
        <w:t xml:space="preserve"> fag. </w:t>
      </w:r>
      <w:r w:rsidR="00CB7CBD" w:rsidRPr="00E61796">
        <w:rPr>
          <w:rFonts w:ascii="Arial" w:hAnsi="Arial" w:cs="Arial"/>
        </w:rPr>
        <w:t xml:space="preserve">e </w:t>
      </w:r>
      <w:r w:rsidRPr="00E61796">
        <w:rPr>
          <w:rFonts w:ascii="Arial" w:hAnsi="Arial" w:cs="Arial"/>
        </w:rPr>
        <w:t>3 archi (1967).</w:t>
      </w:r>
    </w:p>
    <w:p w:rsidR="008A6717" w:rsidRPr="00200598" w:rsidRDefault="008A6717" w:rsidP="005D6A2A">
      <w:pPr>
        <w:tabs>
          <w:tab w:val="left" w:pos="4253"/>
        </w:tabs>
        <w:spacing w:before="120" w:line="276" w:lineRule="auto"/>
        <w:rPr>
          <w:rFonts w:ascii="Arial" w:hAnsi="Arial" w:cs="Arial"/>
          <w:color w:val="873624"/>
          <w:u w:val="single"/>
        </w:rPr>
      </w:pPr>
    </w:p>
    <w:p w:rsidR="0095003E" w:rsidRPr="00200598" w:rsidRDefault="0095003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PARMA  Raffaele</w:t>
      </w:r>
      <w:r w:rsidR="00BF68B4" w:rsidRPr="00200598">
        <w:rPr>
          <w:rFonts w:ascii="Arial" w:hAnsi="Arial" w:cs="Arial"/>
          <w:color w:val="873624"/>
          <w:u w:val="single"/>
        </w:rPr>
        <w:tab/>
        <w:t>1815 - 1883.</w:t>
      </w:r>
    </w:p>
    <w:p w:rsidR="0019375D" w:rsidRPr="00E61796" w:rsidRDefault="00BF68B4" w:rsidP="005D6A2A">
      <w:pPr>
        <w:tabs>
          <w:tab w:val="left" w:pos="4253"/>
        </w:tabs>
        <w:spacing w:before="120" w:line="276" w:lineRule="auto"/>
        <w:rPr>
          <w:rFonts w:ascii="Arial" w:hAnsi="Arial" w:cs="Arial"/>
        </w:rPr>
      </w:pPr>
      <w:r w:rsidRPr="00E61796">
        <w:rPr>
          <w:rFonts w:ascii="Arial" w:hAnsi="Arial" w:cs="Arial"/>
        </w:rPr>
        <w:t>6 Capricci per oboe.   Oboe e pf.:   Rimembranze su Ballo in Maschera</w:t>
      </w:r>
      <w:r w:rsidR="0019375D" w:rsidRPr="00E61796">
        <w:rPr>
          <w:rFonts w:ascii="Arial" w:hAnsi="Arial" w:cs="Arial"/>
        </w:rPr>
        <w:t xml:space="preserve"> (7'05)</w:t>
      </w:r>
      <w:r w:rsidRPr="00E61796">
        <w:rPr>
          <w:rFonts w:ascii="Arial" w:hAnsi="Arial" w:cs="Arial"/>
        </w:rPr>
        <w:t xml:space="preserve">,   </w:t>
      </w:r>
    </w:p>
    <w:p w:rsidR="00BF68B4" w:rsidRPr="00E61796" w:rsidRDefault="0019375D" w:rsidP="005D6A2A">
      <w:pPr>
        <w:tabs>
          <w:tab w:val="left" w:pos="4253"/>
        </w:tabs>
        <w:spacing w:before="120" w:line="276" w:lineRule="auto"/>
        <w:rPr>
          <w:rFonts w:ascii="Arial" w:hAnsi="Arial" w:cs="Arial"/>
        </w:rPr>
      </w:pPr>
      <w:r w:rsidRPr="00E61796">
        <w:rPr>
          <w:rFonts w:ascii="Arial" w:hAnsi="Arial" w:cs="Arial"/>
        </w:rPr>
        <w:t xml:space="preserve">Rimembranze </w:t>
      </w:r>
      <w:r w:rsidR="00BF68B4" w:rsidRPr="00E61796">
        <w:rPr>
          <w:rFonts w:ascii="Arial" w:hAnsi="Arial" w:cs="Arial"/>
        </w:rPr>
        <w:t>su Traviata, op. 3.</w:t>
      </w:r>
      <w:r w:rsidR="0095003E" w:rsidRPr="00E61796">
        <w:rPr>
          <w:rFonts w:ascii="Arial" w:hAnsi="Arial" w:cs="Arial"/>
        </w:rPr>
        <w:t>Pot</w:t>
      </w:r>
      <w:r w:rsidR="00BF68B4" w:rsidRPr="00E61796">
        <w:rPr>
          <w:rFonts w:ascii="Arial" w:hAnsi="Arial" w:cs="Arial"/>
        </w:rPr>
        <w:t>p</w:t>
      </w:r>
      <w:r w:rsidR="0095003E" w:rsidRPr="00E61796">
        <w:rPr>
          <w:rFonts w:ascii="Arial" w:hAnsi="Arial" w:cs="Arial"/>
        </w:rPr>
        <w:t>ourri su Rigoletto (7'05)</w:t>
      </w:r>
      <w:r w:rsidR="00BF68B4" w:rsidRPr="00E61796">
        <w:rPr>
          <w:rFonts w:ascii="Arial" w:hAnsi="Arial" w:cs="Arial"/>
        </w:rPr>
        <w:t>.</w:t>
      </w:r>
    </w:p>
    <w:p w:rsidR="00E5620F" w:rsidRPr="00E61796" w:rsidRDefault="00E5620F" w:rsidP="005D6A2A">
      <w:pPr>
        <w:tabs>
          <w:tab w:val="left" w:pos="4253"/>
        </w:tabs>
        <w:spacing w:before="120" w:line="276" w:lineRule="auto"/>
        <w:rPr>
          <w:rFonts w:ascii="Arial" w:hAnsi="Arial" w:cs="Arial"/>
        </w:rPr>
      </w:pPr>
    </w:p>
    <w:p w:rsidR="008702C6" w:rsidRPr="00200598" w:rsidRDefault="008702C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PARROT  Ian</w:t>
      </w:r>
      <w:r w:rsidRPr="00200598">
        <w:rPr>
          <w:rFonts w:ascii="Arial" w:hAnsi="Arial" w:cs="Arial"/>
          <w:color w:val="873624"/>
          <w:u w:val="single"/>
        </w:rPr>
        <w:tab/>
      </w:r>
      <w:r w:rsidRPr="00200598">
        <w:rPr>
          <w:rFonts w:ascii="Arial" w:hAnsi="Arial" w:cs="Arial"/>
          <w:color w:val="873624"/>
          <w:u w:val="single"/>
        </w:rPr>
        <w:tab/>
        <w:t>Londra, 5.3.1916 - 16.11.2001.</w:t>
      </w:r>
    </w:p>
    <w:p w:rsidR="008702C6" w:rsidRPr="00200598" w:rsidRDefault="008702C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allievo di Dale. Insegnante al Trinity College di Londra e all’Aberystwith University del </w:t>
      </w:r>
      <w:r w:rsidR="006718AF">
        <w:rPr>
          <w:rFonts w:ascii="Arial" w:hAnsi="Arial" w:cs="Arial"/>
          <w:color w:val="873624"/>
          <w:sz w:val="20"/>
          <w:szCs w:val="20"/>
        </w:rPr>
        <w:t xml:space="preserve">  </w:t>
      </w:r>
      <w:r w:rsidRPr="00200598">
        <w:rPr>
          <w:rFonts w:ascii="Arial" w:hAnsi="Arial" w:cs="Arial"/>
          <w:color w:val="873624"/>
          <w:sz w:val="20"/>
          <w:szCs w:val="20"/>
        </w:rPr>
        <w:t>Galles.</w:t>
      </w:r>
    </w:p>
    <w:p w:rsidR="009F0C8D" w:rsidRPr="00E61796" w:rsidRDefault="009F0C8D" w:rsidP="005D6A2A">
      <w:pPr>
        <w:tabs>
          <w:tab w:val="left" w:pos="4253"/>
        </w:tabs>
        <w:spacing w:before="120" w:line="276" w:lineRule="auto"/>
        <w:rPr>
          <w:rFonts w:ascii="Arial" w:hAnsi="Arial" w:cs="Arial"/>
        </w:rPr>
      </w:pPr>
      <w:r w:rsidRPr="00E61796">
        <w:rPr>
          <w:rFonts w:ascii="Arial" w:hAnsi="Arial" w:cs="Arial"/>
        </w:rPr>
        <w:t xml:space="preserve">Minuetto per oboe e pf.   </w:t>
      </w:r>
      <w:r w:rsidR="008702C6" w:rsidRPr="00E61796">
        <w:rPr>
          <w:rFonts w:ascii="Arial" w:hAnsi="Arial" w:cs="Arial"/>
        </w:rPr>
        <w:t>Quartetto con oboe (1946).</w:t>
      </w:r>
    </w:p>
    <w:p w:rsidR="00B84D70" w:rsidRPr="00E61796" w:rsidRDefault="008702C6" w:rsidP="005D6A2A">
      <w:pPr>
        <w:tabs>
          <w:tab w:val="left" w:pos="4253"/>
        </w:tabs>
        <w:spacing w:before="120" w:line="276" w:lineRule="auto"/>
        <w:rPr>
          <w:rFonts w:ascii="Arial" w:hAnsi="Arial" w:cs="Arial"/>
        </w:rPr>
      </w:pPr>
      <w:r w:rsidRPr="00E61796">
        <w:rPr>
          <w:rFonts w:ascii="Arial" w:hAnsi="Arial" w:cs="Arial"/>
        </w:rPr>
        <w:t>Scherzo per oboe, oboe d’amore, ob. bar. cor</w:t>
      </w:r>
      <w:r w:rsidR="002B31D7" w:rsidRPr="00E61796">
        <w:rPr>
          <w:rFonts w:ascii="Arial" w:hAnsi="Arial" w:cs="Arial"/>
        </w:rPr>
        <w:t>.</w:t>
      </w:r>
      <w:r w:rsidRPr="00E61796">
        <w:rPr>
          <w:rFonts w:ascii="Arial" w:hAnsi="Arial" w:cs="Arial"/>
        </w:rPr>
        <w:t xml:space="preserve"> ing. (1951).</w:t>
      </w:r>
    </w:p>
    <w:p w:rsidR="005762B1" w:rsidRPr="00200598" w:rsidRDefault="005762B1" w:rsidP="005D6A2A">
      <w:pPr>
        <w:tabs>
          <w:tab w:val="left" w:pos="4253"/>
        </w:tabs>
        <w:spacing w:before="120" w:line="276" w:lineRule="auto"/>
        <w:rPr>
          <w:rFonts w:ascii="Arial" w:hAnsi="Arial" w:cs="Arial"/>
          <w:color w:val="873624"/>
        </w:rPr>
      </w:pPr>
    </w:p>
    <w:p w:rsidR="005762B1" w:rsidRPr="00200598" w:rsidRDefault="005762B1"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PART  Arvo</w:t>
      </w:r>
      <w:r w:rsidRPr="00200598">
        <w:rPr>
          <w:rFonts w:ascii="Arial" w:hAnsi="Arial" w:cs="Arial"/>
          <w:color w:val="873624"/>
          <w:sz w:val="24"/>
          <w:u w:val="single"/>
        </w:rPr>
        <w:tab/>
      </w:r>
      <w:r w:rsidRPr="00200598">
        <w:rPr>
          <w:rFonts w:ascii="Arial" w:hAnsi="Arial" w:cs="Arial"/>
          <w:color w:val="873624"/>
          <w:sz w:val="24"/>
          <w:u w:val="single"/>
        </w:rPr>
        <w:tab/>
        <w:t>Paide, 11.9.1935</w:t>
      </w:r>
    </w:p>
    <w:p w:rsidR="00146B94" w:rsidRPr="00200598" w:rsidRDefault="00146B94" w:rsidP="006718AF">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estone, studi al Conservatorio di Tallin dal 1957 al 1963 con Tormis e Heino Eller. Ingegnere </w:t>
      </w:r>
      <w:r w:rsidR="006718AF">
        <w:rPr>
          <w:rFonts w:ascii="Arial" w:hAnsi="Arial" w:cs="Arial"/>
          <w:color w:val="873624"/>
        </w:rPr>
        <w:t xml:space="preserve">          </w:t>
      </w:r>
      <w:r w:rsidRPr="00200598">
        <w:rPr>
          <w:rFonts w:ascii="Arial" w:hAnsi="Arial" w:cs="Arial"/>
          <w:color w:val="873624"/>
        </w:rPr>
        <w:t xml:space="preserve">del </w:t>
      </w:r>
      <w:r w:rsidR="00562364">
        <w:rPr>
          <w:rFonts w:ascii="Arial" w:hAnsi="Arial" w:cs="Arial"/>
          <w:color w:val="873624"/>
        </w:rPr>
        <w:t xml:space="preserve"> </w:t>
      </w:r>
      <w:r w:rsidRPr="00200598">
        <w:rPr>
          <w:rFonts w:ascii="Arial" w:hAnsi="Arial" w:cs="Arial"/>
          <w:color w:val="873624"/>
        </w:rPr>
        <w:t xml:space="preserve">suono a Radio Tallin e anche autore di musiche per film. Importanti i suoi tentativi di dare spiritualità </w:t>
      </w:r>
      <w:r w:rsidR="00562364">
        <w:rPr>
          <w:rFonts w:ascii="Arial" w:hAnsi="Arial" w:cs="Arial"/>
          <w:color w:val="873624"/>
        </w:rPr>
        <w:t xml:space="preserve">                   </w:t>
      </w:r>
      <w:r w:rsidRPr="00200598">
        <w:rPr>
          <w:rFonts w:ascii="Arial" w:hAnsi="Arial" w:cs="Arial"/>
          <w:color w:val="873624"/>
        </w:rPr>
        <w:t xml:space="preserve">all’espressione musicale, senza ricorrere, più di tanto, a regole o dogmi musicali. Parecchi i brani vocali. </w:t>
      </w:r>
      <w:r w:rsidR="00DC2EB4" w:rsidRPr="00200598">
        <w:rPr>
          <w:rFonts w:ascii="Arial" w:hAnsi="Arial" w:cs="Arial"/>
          <w:color w:val="873624"/>
        </w:rPr>
        <w:t xml:space="preserve">       </w:t>
      </w:r>
      <w:r w:rsidR="0019121A" w:rsidRPr="00200598">
        <w:rPr>
          <w:rFonts w:ascii="Arial" w:hAnsi="Arial" w:cs="Arial"/>
          <w:color w:val="873624"/>
        </w:rPr>
        <w:t xml:space="preserve">                </w:t>
      </w:r>
      <w:r w:rsidRPr="00200598">
        <w:rPr>
          <w:rFonts w:ascii="Arial" w:hAnsi="Arial" w:cs="Arial"/>
          <w:color w:val="873624"/>
        </w:rPr>
        <w:t xml:space="preserve">Dal 1980 vive a Berlino. </w:t>
      </w:r>
    </w:p>
    <w:p w:rsidR="008A6717" w:rsidRPr="00E61796" w:rsidRDefault="005762B1" w:rsidP="005D6A2A">
      <w:pPr>
        <w:tabs>
          <w:tab w:val="left" w:pos="4253"/>
        </w:tabs>
        <w:spacing w:before="120" w:line="276" w:lineRule="auto"/>
        <w:rPr>
          <w:rFonts w:ascii="Arial" w:hAnsi="Arial" w:cs="Arial"/>
        </w:rPr>
      </w:pPr>
      <w:r w:rsidRPr="00E61796">
        <w:rPr>
          <w:rFonts w:ascii="Arial" w:hAnsi="Arial" w:cs="Arial"/>
        </w:rPr>
        <w:t>Collage su B.A.C.H., oboe e archi (1964).</w:t>
      </w:r>
      <w:r w:rsidR="00805EAC" w:rsidRPr="00E61796">
        <w:rPr>
          <w:rFonts w:ascii="Arial" w:hAnsi="Arial" w:cs="Arial"/>
        </w:rPr>
        <w:t xml:space="preserve">  Spiegel im Spiegel, oboe o cor. ingl. (1978, 10’)</w:t>
      </w:r>
      <w:r w:rsidR="008A6717" w:rsidRPr="00E61796">
        <w:rPr>
          <w:rFonts w:ascii="Arial" w:hAnsi="Arial" w:cs="Arial"/>
        </w:rPr>
        <w:t>.</w:t>
      </w:r>
    </w:p>
    <w:p w:rsidR="008A6717" w:rsidRPr="00200598" w:rsidRDefault="008A6717" w:rsidP="005D6A2A">
      <w:pPr>
        <w:tabs>
          <w:tab w:val="left" w:pos="4253"/>
        </w:tabs>
        <w:spacing w:before="120" w:line="276" w:lineRule="auto"/>
        <w:rPr>
          <w:rFonts w:ascii="Arial" w:hAnsi="Arial" w:cs="Arial"/>
          <w:color w:val="873624"/>
        </w:rPr>
      </w:pPr>
    </w:p>
    <w:p w:rsidR="00797FAA" w:rsidRPr="00200598" w:rsidRDefault="00797FA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PASCAL  Claude</w:t>
      </w:r>
      <w:r w:rsidRPr="00200598">
        <w:rPr>
          <w:rFonts w:ascii="Arial" w:hAnsi="Arial" w:cs="Arial"/>
          <w:color w:val="873624"/>
          <w:u w:val="single"/>
        </w:rPr>
        <w:tab/>
      </w:r>
      <w:r w:rsidRPr="00200598">
        <w:rPr>
          <w:rFonts w:ascii="Arial" w:hAnsi="Arial" w:cs="Arial"/>
          <w:color w:val="873624"/>
          <w:u w:val="single"/>
        </w:rPr>
        <w:tab/>
        <w:t>Parigi, 19.2.1921</w:t>
      </w:r>
      <w:r w:rsidR="0019121A" w:rsidRPr="00200598">
        <w:rPr>
          <w:rFonts w:ascii="Arial" w:hAnsi="Arial" w:cs="Arial"/>
          <w:color w:val="873624"/>
          <w:u w:val="single"/>
        </w:rPr>
        <w:t xml:space="preserve"> - Parigi, 28.2.2017.</w:t>
      </w:r>
      <w:r w:rsidRPr="00200598">
        <w:rPr>
          <w:rFonts w:ascii="Arial" w:hAnsi="Arial" w:cs="Arial"/>
          <w:color w:val="873624"/>
          <w:u w:val="single"/>
        </w:rPr>
        <w:t xml:space="preserve"> </w:t>
      </w:r>
    </w:p>
    <w:p w:rsidR="00797FAA" w:rsidRPr="00200598" w:rsidRDefault="00797FA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A 12 anni cantò la parte di Yniold in Pelleas et Melisande. Studi al Conservatorio di </w:t>
      </w:r>
      <w:r w:rsidR="00DF6AA2" w:rsidRPr="00200598">
        <w:rPr>
          <w:rFonts w:ascii="Arial" w:hAnsi="Arial" w:cs="Arial"/>
          <w:color w:val="873624"/>
          <w:sz w:val="20"/>
          <w:szCs w:val="20"/>
        </w:rPr>
        <w:t xml:space="preserve"> </w:t>
      </w:r>
      <w:r w:rsidR="0019121A" w:rsidRPr="00200598">
        <w:rPr>
          <w:rFonts w:ascii="Arial" w:hAnsi="Arial" w:cs="Arial"/>
          <w:color w:val="873624"/>
          <w:sz w:val="20"/>
          <w:szCs w:val="20"/>
        </w:rPr>
        <w:t xml:space="preserve">                  </w:t>
      </w:r>
      <w:r w:rsidRPr="00200598">
        <w:rPr>
          <w:rFonts w:ascii="Arial" w:hAnsi="Arial" w:cs="Arial"/>
          <w:color w:val="873624"/>
          <w:sz w:val="20"/>
          <w:szCs w:val="20"/>
        </w:rPr>
        <w:t xml:space="preserve">Parigi con Gallon, Busser, Laloy e Nat. Prix de Rome nel 1945. Insegnante al Conservatorio di Parigi dal 1952 </w:t>
      </w:r>
      <w:r w:rsidR="0019121A" w:rsidRPr="00200598">
        <w:rPr>
          <w:rFonts w:ascii="Arial" w:hAnsi="Arial" w:cs="Arial"/>
          <w:color w:val="873624"/>
          <w:sz w:val="20"/>
          <w:szCs w:val="20"/>
        </w:rPr>
        <w:t xml:space="preserve">              </w:t>
      </w:r>
      <w:r w:rsidRPr="00200598">
        <w:rPr>
          <w:rFonts w:ascii="Arial" w:hAnsi="Arial" w:cs="Arial"/>
          <w:color w:val="873624"/>
          <w:sz w:val="20"/>
          <w:szCs w:val="20"/>
        </w:rPr>
        <w:t xml:space="preserve">al 1987. Critico musicale di “Figaro”. Tutti i suoi brani in 32 Cd. </w:t>
      </w:r>
    </w:p>
    <w:p w:rsidR="008702C6" w:rsidRPr="00E61796" w:rsidRDefault="009F0C8D" w:rsidP="005D6A2A">
      <w:pPr>
        <w:tabs>
          <w:tab w:val="left" w:pos="4253"/>
        </w:tabs>
        <w:spacing w:before="120" w:line="276" w:lineRule="auto"/>
        <w:rPr>
          <w:rFonts w:ascii="Arial" w:hAnsi="Arial" w:cs="Arial"/>
        </w:rPr>
      </w:pPr>
      <w:r w:rsidRPr="00E61796">
        <w:rPr>
          <w:rFonts w:ascii="Arial" w:hAnsi="Arial" w:cs="Arial"/>
        </w:rPr>
        <w:t>P</w:t>
      </w:r>
      <w:r w:rsidR="008702C6" w:rsidRPr="00E61796">
        <w:rPr>
          <w:rFonts w:ascii="Arial" w:hAnsi="Arial" w:cs="Arial"/>
        </w:rPr>
        <w:t>er oboe e pf.</w:t>
      </w:r>
      <w:r w:rsidRPr="00E61796">
        <w:rPr>
          <w:rFonts w:ascii="Arial" w:hAnsi="Arial" w:cs="Arial"/>
        </w:rPr>
        <w:t xml:space="preserve">: </w:t>
      </w:r>
      <w:r w:rsidR="009169F7" w:rsidRPr="00E61796">
        <w:rPr>
          <w:rFonts w:ascii="Arial" w:hAnsi="Arial" w:cs="Arial"/>
        </w:rPr>
        <w:t xml:space="preserve">Piece (1952),   </w:t>
      </w:r>
      <w:r w:rsidRPr="00E61796">
        <w:rPr>
          <w:rFonts w:ascii="Arial" w:hAnsi="Arial" w:cs="Arial"/>
        </w:rPr>
        <w:t>Sonata</w:t>
      </w:r>
      <w:r w:rsidR="009169F7" w:rsidRPr="00E61796">
        <w:rPr>
          <w:rFonts w:ascii="Arial" w:hAnsi="Arial" w:cs="Arial"/>
        </w:rPr>
        <w:t xml:space="preserve"> breve (1964)</w:t>
      </w:r>
      <w:r w:rsidRPr="00E61796">
        <w:rPr>
          <w:rFonts w:ascii="Arial" w:hAnsi="Arial" w:cs="Arial"/>
        </w:rPr>
        <w:t>,   Reflets</w:t>
      </w:r>
      <w:r w:rsidR="009169F7" w:rsidRPr="00E61796">
        <w:rPr>
          <w:rFonts w:ascii="Arial" w:hAnsi="Arial" w:cs="Arial"/>
        </w:rPr>
        <w:t>.</w:t>
      </w:r>
    </w:p>
    <w:p w:rsidR="0019121A" w:rsidRPr="00200598" w:rsidRDefault="0019121A" w:rsidP="005D6A2A">
      <w:pPr>
        <w:tabs>
          <w:tab w:val="left" w:pos="4253"/>
        </w:tabs>
        <w:spacing w:before="120" w:line="276" w:lineRule="auto"/>
        <w:rPr>
          <w:rFonts w:ascii="Arial" w:hAnsi="Arial" w:cs="Arial"/>
          <w:color w:val="873624"/>
        </w:rPr>
      </w:pPr>
    </w:p>
    <w:p w:rsidR="001A7A23" w:rsidRPr="00200598" w:rsidRDefault="001A7A2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PASCULLI  Antonio</w:t>
      </w:r>
      <w:r w:rsidR="002B1BD1" w:rsidRPr="00200598">
        <w:rPr>
          <w:rFonts w:ascii="Arial" w:hAnsi="Arial" w:cs="Arial"/>
          <w:color w:val="873624"/>
          <w:u w:val="single"/>
        </w:rPr>
        <w:tab/>
      </w:r>
      <w:r w:rsidR="002B1BD1" w:rsidRPr="00200598">
        <w:rPr>
          <w:rFonts w:ascii="Arial" w:hAnsi="Arial" w:cs="Arial"/>
          <w:color w:val="873624"/>
          <w:u w:val="single"/>
        </w:rPr>
        <w:tab/>
        <w:t>Palermo, 13.10.1842 - Palermo, 23.2.1924.</w:t>
      </w:r>
    </w:p>
    <w:p w:rsidR="002B1BD1" w:rsidRPr="00200598" w:rsidRDefault="002B1BD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italiano e gran virtuoso d’oboe</w:t>
      </w:r>
      <w:r w:rsidR="00E74B9F" w:rsidRPr="00200598">
        <w:rPr>
          <w:rFonts w:ascii="Arial" w:hAnsi="Arial" w:cs="Arial"/>
          <w:color w:val="873624"/>
          <w:sz w:val="20"/>
          <w:szCs w:val="20"/>
        </w:rPr>
        <w:t>, detto “Il Paganini dell’oboe”</w:t>
      </w:r>
      <w:r w:rsidRPr="00200598">
        <w:rPr>
          <w:rFonts w:ascii="Arial" w:hAnsi="Arial" w:cs="Arial"/>
          <w:color w:val="873624"/>
          <w:sz w:val="20"/>
          <w:szCs w:val="20"/>
        </w:rPr>
        <w:t xml:space="preserve">. </w:t>
      </w:r>
      <w:r w:rsidR="003F22FB" w:rsidRPr="00200598">
        <w:rPr>
          <w:rFonts w:ascii="Arial" w:hAnsi="Arial" w:cs="Arial"/>
          <w:color w:val="873624"/>
          <w:sz w:val="20"/>
          <w:szCs w:val="20"/>
        </w:rPr>
        <w:t xml:space="preserve">Concerti in Italia, Austria e Germania. </w:t>
      </w:r>
      <w:r w:rsidRPr="00200598">
        <w:rPr>
          <w:rFonts w:ascii="Arial" w:hAnsi="Arial" w:cs="Arial"/>
          <w:color w:val="873624"/>
          <w:sz w:val="20"/>
          <w:szCs w:val="20"/>
        </w:rPr>
        <w:t>Insegnante al Conservatorio di Palermo.</w:t>
      </w:r>
      <w:r w:rsidR="003F22FB" w:rsidRPr="00200598">
        <w:rPr>
          <w:rFonts w:ascii="Arial" w:hAnsi="Arial" w:cs="Arial"/>
          <w:color w:val="873624"/>
          <w:sz w:val="20"/>
          <w:szCs w:val="20"/>
        </w:rPr>
        <w:t xml:space="preserve"> I suoi brani dimostrano il suo </w:t>
      </w:r>
      <w:r w:rsidR="00835114" w:rsidRPr="00200598">
        <w:rPr>
          <w:rFonts w:ascii="Arial" w:hAnsi="Arial" w:cs="Arial"/>
          <w:color w:val="873624"/>
          <w:sz w:val="20"/>
          <w:szCs w:val="20"/>
        </w:rPr>
        <w:t xml:space="preserve">notevole </w:t>
      </w:r>
      <w:r w:rsidR="0019121A" w:rsidRPr="00200598">
        <w:rPr>
          <w:rFonts w:ascii="Arial" w:hAnsi="Arial" w:cs="Arial"/>
          <w:color w:val="873624"/>
          <w:sz w:val="20"/>
          <w:szCs w:val="20"/>
        </w:rPr>
        <w:t xml:space="preserve">livello tecnico. </w:t>
      </w:r>
      <w:r w:rsidR="003F22FB" w:rsidRPr="00200598">
        <w:rPr>
          <w:rFonts w:ascii="Arial" w:hAnsi="Arial" w:cs="Arial"/>
          <w:color w:val="873624"/>
          <w:sz w:val="20"/>
          <w:szCs w:val="20"/>
        </w:rPr>
        <w:t xml:space="preserve">Gli oboisti Zoboli </w:t>
      </w:r>
      <w:r w:rsidR="00DF6AA2" w:rsidRPr="00200598">
        <w:rPr>
          <w:rFonts w:ascii="Arial" w:hAnsi="Arial" w:cs="Arial"/>
          <w:color w:val="873624"/>
          <w:sz w:val="20"/>
          <w:szCs w:val="20"/>
        </w:rPr>
        <w:t xml:space="preserve">  </w:t>
      </w:r>
      <w:r w:rsidR="0019121A" w:rsidRPr="00200598">
        <w:rPr>
          <w:rFonts w:ascii="Arial" w:hAnsi="Arial" w:cs="Arial"/>
          <w:color w:val="873624"/>
          <w:sz w:val="20"/>
          <w:szCs w:val="20"/>
        </w:rPr>
        <w:t xml:space="preserve">                     </w:t>
      </w:r>
      <w:r w:rsidR="003F22FB" w:rsidRPr="00200598">
        <w:rPr>
          <w:rFonts w:ascii="Arial" w:hAnsi="Arial" w:cs="Arial"/>
          <w:color w:val="873624"/>
          <w:sz w:val="20"/>
          <w:szCs w:val="20"/>
        </w:rPr>
        <w:t>e Holliger riportarono nelle sale da concerto i suoi brani…..</w:t>
      </w:r>
      <w:r w:rsidR="00F451F5" w:rsidRPr="00200598">
        <w:rPr>
          <w:rFonts w:ascii="Arial" w:hAnsi="Arial" w:cs="Arial"/>
          <w:color w:val="873624"/>
          <w:sz w:val="20"/>
          <w:szCs w:val="20"/>
        </w:rPr>
        <w:t xml:space="preserve"> quasi </w:t>
      </w:r>
      <w:r w:rsidR="003F22FB" w:rsidRPr="00200598">
        <w:rPr>
          <w:rFonts w:ascii="Arial" w:hAnsi="Arial" w:cs="Arial"/>
          <w:color w:val="873624"/>
          <w:sz w:val="20"/>
          <w:szCs w:val="20"/>
        </w:rPr>
        <w:t>dimenticati.</w:t>
      </w:r>
    </w:p>
    <w:p w:rsidR="00E74B9F" w:rsidRPr="00E61796" w:rsidRDefault="00835114" w:rsidP="005D6A2A">
      <w:pPr>
        <w:tabs>
          <w:tab w:val="left" w:pos="4253"/>
        </w:tabs>
        <w:spacing w:before="120" w:line="276" w:lineRule="auto"/>
        <w:rPr>
          <w:rFonts w:ascii="Arial" w:hAnsi="Arial" w:cs="Arial"/>
        </w:rPr>
      </w:pPr>
      <w:r w:rsidRPr="00E61796">
        <w:rPr>
          <w:rFonts w:ascii="Arial" w:hAnsi="Arial" w:cs="Arial"/>
        </w:rPr>
        <w:t xml:space="preserve">15 </w:t>
      </w:r>
      <w:r w:rsidR="002C40F1" w:rsidRPr="00E61796">
        <w:rPr>
          <w:rFonts w:ascii="Arial" w:hAnsi="Arial" w:cs="Arial"/>
        </w:rPr>
        <w:t>Capricci</w:t>
      </w:r>
      <w:r w:rsidRPr="00E61796">
        <w:rPr>
          <w:rFonts w:ascii="Arial" w:hAnsi="Arial" w:cs="Arial"/>
        </w:rPr>
        <w:t xml:space="preserve">-Studi </w:t>
      </w:r>
      <w:r w:rsidR="009D4444" w:rsidRPr="00E61796">
        <w:rPr>
          <w:rFonts w:ascii="Arial" w:hAnsi="Arial" w:cs="Arial"/>
        </w:rPr>
        <w:t>per oboe solo.</w:t>
      </w:r>
      <w:r w:rsidR="00804FC7" w:rsidRPr="00E61796">
        <w:rPr>
          <w:rFonts w:ascii="Arial" w:hAnsi="Arial" w:cs="Arial"/>
        </w:rPr>
        <w:t xml:space="preserve">   </w:t>
      </w:r>
      <w:r w:rsidR="00DF65B9" w:rsidRPr="00E61796">
        <w:rPr>
          <w:rFonts w:ascii="Arial" w:hAnsi="Arial" w:cs="Arial"/>
        </w:rPr>
        <w:t>O</w:t>
      </w:r>
      <w:r w:rsidR="00B87127" w:rsidRPr="00E61796">
        <w:rPr>
          <w:rFonts w:ascii="Arial" w:hAnsi="Arial" w:cs="Arial"/>
        </w:rPr>
        <w:t xml:space="preserve">boe e pf.:   </w:t>
      </w:r>
      <w:r w:rsidR="002B1BD1" w:rsidRPr="00E61796">
        <w:rPr>
          <w:rFonts w:ascii="Arial" w:hAnsi="Arial" w:cs="Arial"/>
        </w:rPr>
        <w:t>Rimembranz</w:t>
      </w:r>
      <w:r w:rsidR="00B87127" w:rsidRPr="00E61796">
        <w:rPr>
          <w:rFonts w:ascii="Arial" w:hAnsi="Arial" w:cs="Arial"/>
        </w:rPr>
        <w:t>e</w:t>
      </w:r>
      <w:r w:rsidR="002B1BD1" w:rsidRPr="00E61796">
        <w:rPr>
          <w:rFonts w:ascii="Arial" w:hAnsi="Arial" w:cs="Arial"/>
        </w:rPr>
        <w:t xml:space="preserve"> da Rigoletto,</w:t>
      </w:r>
      <w:r w:rsidR="004E2871" w:rsidRPr="00E61796">
        <w:rPr>
          <w:rFonts w:ascii="Arial" w:hAnsi="Arial" w:cs="Arial"/>
        </w:rPr>
        <w:t xml:space="preserve"> </w:t>
      </w:r>
      <w:r w:rsidRPr="00E61796">
        <w:rPr>
          <w:rFonts w:ascii="Arial" w:hAnsi="Arial" w:cs="Arial"/>
        </w:rPr>
        <w:t xml:space="preserve">Amelia, </w:t>
      </w:r>
    </w:p>
    <w:p w:rsidR="00B80E9D" w:rsidRPr="00E61796" w:rsidRDefault="002B1BD1" w:rsidP="005D6A2A">
      <w:pPr>
        <w:tabs>
          <w:tab w:val="left" w:pos="4253"/>
        </w:tabs>
        <w:spacing w:before="120" w:line="276" w:lineRule="auto"/>
        <w:rPr>
          <w:rFonts w:ascii="Arial" w:hAnsi="Arial" w:cs="Arial"/>
        </w:rPr>
      </w:pPr>
      <w:r w:rsidRPr="00E61796">
        <w:rPr>
          <w:rFonts w:ascii="Arial" w:hAnsi="Arial" w:cs="Arial"/>
        </w:rPr>
        <w:t xml:space="preserve">Fantasia su </w:t>
      </w:r>
      <w:r w:rsidR="00FC3118" w:rsidRPr="00E61796">
        <w:rPr>
          <w:rFonts w:ascii="Arial" w:hAnsi="Arial" w:cs="Arial"/>
        </w:rPr>
        <w:t>“</w:t>
      </w:r>
      <w:r w:rsidRPr="00E61796">
        <w:rPr>
          <w:rFonts w:ascii="Arial" w:hAnsi="Arial" w:cs="Arial"/>
        </w:rPr>
        <w:t>Ballo in maschera</w:t>
      </w:r>
      <w:r w:rsidR="00FC3118" w:rsidRPr="00E61796">
        <w:rPr>
          <w:rFonts w:ascii="Arial" w:hAnsi="Arial" w:cs="Arial"/>
        </w:rPr>
        <w:t>”</w:t>
      </w:r>
      <w:r w:rsidR="00B80E9D" w:rsidRPr="00E61796">
        <w:rPr>
          <w:rFonts w:ascii="Arial" w:hAnsi="Arial" w:cs="Arial"/>
        </w:rPr>
        <w:t xml:space="preserve"> (9'15)</w:t>
      </w:r>
      <w:r w:rsidRPr="00E61796">
        <w:rPr>
          <w:rFonts w:ascii="Arial" w:hAnsi="Arial" w:cs="Arial"/>
        </w:rPr>
        <w:t>,</w:t>
      </w:r>
      <w:r w:rsidR="00804FC7" w:rsidRPr="00E61796">
        <w:rPr>
          <w:rFonts w:ascii="Arial" w:hAnsi="Arial" w:cs="Arial"/>
        </w:rPr>
        <w:t xml:space="preserve">   </w:t>
      </w:r>
      <w:r w:rsidRPr="00E61796">
        <w:rPr>
          <w:rFonts w:ascii="Arial" w:hAnsi="Arial" w:cs="Arial"/>
        </w:rPr>
        <w:t xml:space="preserve">Gran concerto su </w:t>
      </w:r>
      <w:r w:rsidR="007E2072" w:rsidRPr="00E61796">
        <w:rPr>
          <w:rFonts w:ascii="Arial" w:hAnsi="Arial" w:cs="Arial"/>
        </w:rPr>
        <w:t>"</w:t>
      </w:r>
      <w:r w:rsidRPr="00E61796">
        <w:rPr>
          <w:rFonts w:ascii="Arial" w:hAnsi="Arial" w:cs="Arial"/>
        </w:rPr>
        <w:t>Vespri siciliani</w:t>
      </w:r>
      <w:r w:rsidR="007E2072" w:rsidRPr="00E61796">
        <w:rPr>
          <w:rFonts w:ascii="Arial" w:hAnsi="Arial" w:cs="Arial"/>
        </w:rPr>
        <w:t>"</w:t>
      </w:r>
      <w:r w:rsidR="00192030" w:rsidRPr="00E61796">
        <w:rPr>
          <w:rFonts w:ascii="Arial" w:hAnsi="Arial" w:cs="Arial"/>
        </w:rPr>
        <w:t xml:space="preserve"> (1</w:t>
      </w:r>
      <w:r w:rsidR="00B415E0" w:rsidRPr="00E61796">
        <w:rPr>
          <w:rFonts w:ascii="Arial" w:hAnsi="Arial" w:cs="Arial"/>
        </w:rPr>
        <w:t>4</w:t>
      </w:r>
      <w:r w:rsidR="00192030" w:rsidRPr="00E61796">
        <w:rPr>
          <w:rFonts w:ascii="Arial" w:hAnsi="Arial" w:cs="Arial"/>
        </w:rPr>
        <w:t>’</w:t>
      </w:r>
      <w:r w:rsidR="00AB5DC5" w:rsidRPr="00E61796">
        <w:rPr>
          <w:rFonts w:ascii="Arial" w:hAnsi="Arial" w:cs="Arial"/>
        </w:rPr>
        <w:t>3</w:t>
      </w:r>
      <w:r w:rsidR="003F22FB" w:rsidRPr="00E61796">
        <w:rPr>
          <w:rFonts w:ascii="Arial" w:hAnsi="Arial" w:cs="Arial"/>
        </w:rPr>
        <w:t>5</w:t>
      </w:r>
      <w:r w:rsidR="00192030" w:rsidRPr="00E61796">
        <w:rPr>
          <w:rFonts w:ascii="Arial" w:hAnsi="Arial" w:cs="Arial"/>
        </w:rPr>
        <w:t>)</w:t>
      </w:r>
      <w:r w:rsidRPr="00E61796">
        <w:rPr>
          <w:rFonts w:ascii="Arial" w:hAnsi="Arial" w:cs="Arial"/>
        </w:rPr>
        <w:t>,</w:t>
      </w:r>
    </w:p>
    <w:p w:rsidR="00E74B9F" w:rsidRPr="00E61796" w:rsidRDefault="00B80E9D" w:rsidP="005D6A2A">
      <w:pPr>
        <w:tabs>
          <w:tab w:val="left" w:pos="4253"/>
        </w:tabs>
        <w:spacing w:before="120" w:line="276" w:lineRule="auto"/>
        <w:rPr>
          <w:rFonts w:ascii="Arial" w:hAnsi="Arial" w:cs="Arial"/>
        </w:rPr>
      </w:pPr>
      <w:r w:rsidRPr="00E61796">
        <w:rPr>
          <w:rFonts w:ascii="Arial" w:hAnsi="Arial" w:cs="Arial"/>
        </w:rPr>
        <w:t>Fantasia su "Ugonotti" (11’20),   Fantasia su temi di "Poliuto" (1</w:t>
      </w:r>
      <w:r w:rsidR="00804FC7" w:rsidRPr="00E61796">
        <w:rPr>
          <w:rFonts w:ascii="Arial" w:hAnsi="Arial" w:cs="Arial"/>
        </w:rPr>
        <w:t>4</w:t>
      </w:r>
      <w:r w:rsidRPr="00E61796">
        <w:rPr>
          <w:rFonts w:ascii="Arial" w:hAnsi="Arial" w:cs="Arial"/>
        </w:rPr>
        <w:t>’</w:t>
      </w:r>
      <w:r w:rsidR="0058688F" w:rsidRPr="00E61796">
        <w:rPr>
          <w:rFonts w:ascii="Arial" w:hAnsi="Arial" w:cs="Arial"/>
        </w:rPr>
        <w:t>1</w:t>
      </w:r>
      <w:r w:rsidR="00804FC7" w:rsidRPr="00E61796">
        <w:rPr>
          <w:rFonts w:ascii="Arial" w:hAnsi="Arial" w:cs="Arial"/>
        </w:rPr>
        <w:t>5</w:t>
      </w:r>
      <w:r w:rsidRPr="00E61796">
        <w:rPr>
          <w:rFonts w:ascii="Arial" w:hAnsi="Arial" w:cs="Arial"/>
        </w:rPr>
        <w:t xml:space="preserve">),   Galopade,   </w:t>
      </w:r>
    </w:p>
    <w:p w:rsidR="00E74B9F" w:rsidRPr="00E61796" w:rsidRDefault="00DF65B9" w:rsidP="005D6A2A">
      <w:pPr>
        <w:tabs>
          <w:tab w:val="left" w:pos="4253"/>
        </w:tabs>
        <w:spacing w:before="120" w:line="276" w:lineRule="auto"/>
        <w:rPr>
          <w:rFonts w:ascii="Arial" w:hAnsi="Arial" w:cs="Arial"/>
        </w:rPr>
      </w:pPr>
      <w:r w:rsidRPr="00E61796">
        <w:rPr>
          <w:rFonts w:ascii="Arial" w:hAnsi="Arial" w:cs="Arial"/>
        </w:rPr>
        <w:t xml:space="preserve">Ricordi di Napoli, oboe e </w:t>
      </w:r>
      <w:r w:rsidR="004E2871" w:rsidRPr="00E61796">
        <w:rPr>
          <w:rFonts w:ascii="Arial" w:hAnsi="Arial" w:cs="Arial"/>
        </w:rPr>
        <w:t>pf.</w:t>
      </w:r>
      <w:r w:rsidRPr="00E61796">
        <w:rPr>
          <w:rFonts w:ascii="Arial" w:hAnsi="Arial" w:cs="Arial"/>
        </w:rPr>
        <w:t xml:space="preserve"> (8’50),   </w:t>
      </w:r>
      <w:r w:rsidR="002D0BBE" w:rsidRPr="00E61796">
        <w:rPr>
          <w:rFonts w:ascii="Arial" w:hAnsi="Arial" w:cs="Arial"/>
        </w:rPr>
        <w:t>Concerto su temi della “Favorita” di Donizetti (1</w:t>
      </w:r>
      <w:r w:rsidR="00804FC7" w:rsidRPr="00E61796">
        <w:rPr>
          <w:rFonts w:ascii="Arial" w:hAnsi="Arial" w:cs="Arial"/>
        </w:rPr>
        <w:t>2</w:t>
      </w:r>
      <w:r w:rsidR="002D0BBE" w:rsidRPr="00E61796">
        <w:rPr>
          <w:rFonts w:ascii="Arial" w:hAnsi="Arial" w:cs="Arial"/>
        </w:rPr>
        <w:t>’2</w:t>
      </w:r>
      <w:r w:rsidR="00804FC7" w:rsidRPr="00E61796">
        <w:rPr>
          <w:rFonts w:ascii="Arial" w:hAnsi="Arial" w:cs="Arial"/>
        </w:rPr>
        <w:t>5</w:t>
      </w:r>
      <w:r w:rsidR="002D0BBE" w:rsidRPr="00E61796">
        <w:rPr>
          <w:rFonts w:ascii="Arial" w:hAnsi="Arial" w:cs="Arial"/>
        </w:rPr>
        <w:t xml:space="preserve">).   </w:t>
      </w:r>
    </w:p>
    <w:p w:rsidR="00DF65B9" w:rsidRPr="00E61796" w:rsidRDefault="00DF65B9" w:rsidP="005D6A2A">
      <w:pPr>
        <w:tabs>
          <w:tab w:val="left" w:pos="4253"/>
        </w:tabs>
        <w:spacing w:before="120" w:line="276" w:lineRule="auto"/>
        <w:rPr>
          <w:rFonts w:ascii="Arial" w:hAnsi="Arial" w:cs="Arial"/>
        </w:rPr>
      </w:pPr>
      <w:r w:rsidRPr="00E61796">
        <w:rPr>
          <w:rFonts w:ascii="Arial" w:hAnsi="Arial" w:cs="Arial"/>
        </w:rPr>
        <w:t>Omaggio a Bellini, su temi di “Sonnambula” e “Il Pirata”, oboe e arpa (</w:t>
      </w:r>
      <w:r w:rsidR="00016EF0" w:rsidRPr="00E61796">
        <w:rPr>
          <w:rFonts w:ascii="Arial" w:hAnsi="Arial" w:cs="Arial"/>
        </w:rPr>
        <w:t>7</w:t>
      </w:r>
      <w:r w:rsidRPr="00E61796">
        <w:rPr>
          <w:rFonts w:ascii="Arial" w:hAnsi="Arial" w:cs="Arial"/>
        </w:rPr>
        <w:t>’</w:t>
      </w:r>
      <w:r w:rsidR="00485AD4" w:rsidRPr="00E61796">
        <w:rPr>
          <w:rFonts w:ascii="Arial" w:hAnsi="Arial" w:cs="Arial"/>
        </w:rPr>
        <w:t>4</w:t>
      </w:r>
      <w:r w:rsidRPr="00E61796">
        <w:rPr>
          <w:rFonts w:ascii="Arial" w:hAnsi="Arial" w:cs="Arial"/>
        </w:rPr>
        <w:t>5).</w:t>
      </w:r>
    </w:p>
    <w:p w:rsidR="00DF65B9" w:rsidRPr="00E61796" w:rsidRDefault="00953200" w:rsidP="005D6A2A">
      <w:pPr>
        <w:tabs>
          <w:tab w:val="left" w:pos="4253"/>
        </w:tabs>
        <w:spacing w:before="120" w:line="276" w:lineRule="auto"/>
        <w:rPr>
          <w:rFonts w:ascii="Arial" w:hAnsi="Arial" w:cs="Arial"/>
        </w:rPr>
      </w:pPr>
      <w:r w:rsidRPr="00E61796">
        <w:rPr>
          <w:rFonts w:ascii="Arial" w:hAnsi="Arial" w:cs="Arial"/>
        </w:rPr>
        <w:t xml:space="preserve">Omaggio a Bellini, cor. ingl. e arpa (8’45).   </w:t>
      </w:r>
      <w:r w:rsidR="00E74B9F" w:rsidRPr="00E61796">
        <w:rPr>
          <w:rFonts w:ascii="Arial" w:hAnsi="Arial" w:cs="Arial"/>
        </w:rPr>
        <w:t>“Le Api”, studio caratteristico, oboe e archi (4’).</w:t>
      </w:r>
    </w:p>
    <w:p w:rsidR="00016EF0" w:rsidRPr="00E61796" w:rsidRDefault="002E3831" w:rsidP="005D6A2A">
      <w:pPr>
        <w:tabs>
          <w:tab w:val="left" w:pos="4253"/>
        </w:tabs>
        <w:spacing w:before="120" w:line="276" w:lineRule="auto"/>
        <w:rPr>
          <w:rFonts w:ascii="Arial" w:hAnsi="Arial" w:cs="Arial"/>
        </w:rPr>
      </w:pPr>
      <w:r w:rsidRPr="00E61796">
        <w:rPr>
          <w:rFonts w:ascii="Arial" w:hAnsi="Arial" w:cs="Arial"/>
        </w:rPr>
        <w:t>Concerto su motivi d</w:t>
      </w:r>
      <w:r w:rsidR="00016EF0" w:rsidRPr="00E61796">
        <w:rPr>
          <w:rFonts w:ascii="Arial" w:hAnsi="Arial" w:cs="Arial"/>
        </w:rPr>
        <w:t>i</w:t>
      </w:r>
      <w:r w:rsidR="00953200" w:rsidRPr="00E61796">
        <w:rPr>
          <w:rFonts w:ascii="Arial" w:hAnsi="Arial" w:cs="Arial"/>
        </w:rPr>
        <w:t xml:space="preserve"> </w:t>
      </w:r>
      <w:r w:rsidR="00FC3118" w:rsidRPr="00E61796">
        <w:rPr>
          <w:rFonts w:ascii="Arial" w:hAnsi="Arial" w:cs="Arial"/>
        </w:rPr>
        <w:t>“</w:t>
      </w:r>
      <w:r w:rsidRPr="00E61796">
        <w:rPr>
          <w:rFonts w:ascii="Arial" w:hAnsi="Arial" w:cs="Arial"/>
        </w:rPr>
        <w:t>Trovatore</w:t>
      </w:r>
      <w:r w:rsidR="00FC3118" w:rsidRPr="00E61796">
        <w:rPr>
          <w:rFonts w:ascii="Arial" w:hAnsi="Arial" w:cs="Arial"/>
        </w:rPr>
        <w:t>”</w:t>
      </w:r>
      <w:r w:rsidRPr="00E61796">
        <w:rPr>
          <w:rFonts w:ascii="Arial" w:hAnsi="Arial" w:cs="Arial"/>
        </w:rPr>
        <w:t>, oboe e orch.</w:t>
      </w:r>
    </w:p>
    <w:p w:rsidR="00FC3118" w:rsidRPr="00E61796" w:rsidRDefault="00FC3118" w:rsidP="005D6A2A">
      <w:pPr>
        <w:tabs>
          <w:tab w:val="left" w:pos="4253"/>
        </w:tabs>
        <w:spacing w:before="120" w:line="276" w:lineRule="auto"/>
        <w:rPr>
          <w:rFonts w:ascii="Arial" w:hAnsi="Arial" w:cs="Arial"/>
        </w:rPr>
      </w:pPr>
      <w:r w:rsidRPr="00E61796">
        <w:rPr>
          <w:rFonts w:ascii="Arial" w:hAnsi="Arial" w:cs="Arial"/>
        </w:rPr>
        <w:t>Variazioni da Concerto su aria di "La Favorita", di Donizetti, oboe e orch. (13’</w:t>
      </w:r>
      <w:r w:rsidR="006644CC" w:rsidRPr="00E61796">
        <w:rPr>
          <w:rFonts w:ascii="Arial" w:hAnsi="Arial" w:cs="Arial"/>
        </w:rPr>
        <w:t>25</w:t>
      </w:r>
      <w:r w:rsidRPr="00E61796">
        <w:rPr>
          <w:rFonts w:ascii="Arial" w:hAnsi="Arial" w:cs="Arial"/>
        </w:rPr>
        <w:t>).</w:t>
      </w:r>
    </w:p>
    <w:p w:rsidR="00804FC7" w:rsidRPr="00E61796" w:rsidRDefault="00804FC7" w:rsidP="005D6A2A">
      <w:pPr>
        <w:tabs>
          <w:tab w:val="left" w:pos="4253"/>
        </w:tabs>
        <w:spacing w:before="120" w:line="276" w:lineRule="auto"/>
        <w:rPr>
          <w:rFonts w:ascii="Arial" w:hAnsi="Arial" w:cs="Arial"/>
        </w:rPr>
      </w:pPr>
    </w:p>
    <w:p w:rsidR="00C9200D" w:rsidRPr="00200598" w:rsidRDefault="00C9200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PASSANI  Emile</w:t>
      </w:r>
      <w:r w:rsidRPr="00200598">
        <w:rPr>
          <w:rFonts w:ascii="Arial" w:hAnsi="Arial" w:cs="Arial"/>
          <w:color w:val="873624"/>
          <w:u w:val="single"/>
        </w:rPr>
        <w:tab/>
      </w:r>
      <w:r w:rsidRPr="00200598">
        <w:rPr>
          <w:rFonts w:ascii="Arial" w:hAnsi="Arial" w:cs="Arial"/>
          <w:color w:val="873624"/>
          <w:u w:val="single"/>
        </w:rPr>
        <w:tab/>
        <w:t>Marsiglia, 7.2.1905.</w:t>
      </w:r>
    </w:p>
    <w:p w:rsidR="00C9200D" w:rsidRPr="00200598" w:rsidRDefault="00C9200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francese, allievo di Philipp e Caussade. Fondatore del “Quintetto Atelier”, </w:t>
      </w:r>
      <w:r w:rsidR="00562364">
        <w:rPr>
          <w:rFonts w:ascii="Arial" w:hAnsi="Arial" w:cs="Arial"/>
          <w:color w:val="873624"/>
          <w:sz w:val="20"/>
          <w:szCs w:val="20"/>
        </w:rPr>
        <w:t xml:space="preserve">                                   </w:t>
      </w:r>
      <w:r w:rsidRPr="00200598">
        <w:rPr>
          <w:rFonts w:ascii="Arial" w:hAnsi="Arial" w:cs="Arial"/>
          <w:color w:val="873624"/>
          <w:sz w:val="20"/>
          <w:szCs w:val="20"/>
        </w:rPr>
        <w:t>maestro di coro all’Opera e insegnante al Conservatorio di Parigi.</w:t>
      </w:r>
    </w:p>
    <w:p w:rsidR="00C9200D" w:rsidRPr="00E61796" w:rsidRDefault="00C9200D" w:rsidP="005D6A2A">
      <w:pPr>
        <w:tabs>
          <w:tab w:val="left" w:pos="4253"/>
        </w:tabs>
        <w:spacing w:before="120" w:line="276" w:lineRule="auto"/>
        <w:rPr>
          <w:rFonts w:ascii="Arial" w:hAnsi="Arial" w:cs="Arial"/>
        </w:rPr>
      </w:pPr>
      <w:r w:rsidRPr="00E61796">
        <w:rPr>
          <w:rFonts w:ascii="Arial" w:hAnsi="Arial" w:cs="Arial"/>
        </w:rPr>
        <w:t>Pastorale per oboe e pf.</w:t>
      </w:r>
    </w:p>
    <w:p w:rsidR="00C9200D" w:rsidRPr="00200598" w:rsidRDefault="00C9200D" w:rsidP="005D6A2A">
      <w:pPr>
        <w:tabs>
          <w:tab w:val="left" w:pos="4253"/>
        </w:tabs>
        <w:spacing w:before="120" w:line="276" w:lineRule="auto"/>
        <w:rPr>
          <w:rFonts w:ascii="Arial" w:hAnsi="Arial" w:cs="Arial"/>
          <w:color w:val="873624"/>
        </w:rPr>
      </w:pPr>
    </w:p>
    <w:p w:rsidR="009D4444" w:rsidRPr="00200598" w:rsidRDefault="009D444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PASSLER  Carlo</w:t>
      </w:r>
      <w:r w:rsidRPr="00200598">
        <w:rPr>
          <w:rFonts w:ascii="Arial" w:hAnsi="Arial" w:cs="Arial"/>
          <w:color w:val="873624"/>
          <w:u w:val="single"/>
        </w:rPr>
        <w:tab/>
      </w:r>
      <w:r w:rsidRPr="00200598">
        <w:rPr>
          <w:rFonts w:ascii="Arial" w:hAnsi="Arial" w:cs="Arial"/>
          <w:color w:val="873624"/>
          <w:u w:val="single"/>
        </w:rPr>
        <w:tab/>
        <w:t>Napoli, 1774 - Trieste, 26,1,1865.</w:t>
      </w:r>
    </w:p>
    <w:p w:rsidR="009D4444" w:rsidRPr="00200598" w:rsidRDefault="009D444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concertista e insegnante </w:t>
      </w:r>
      <w:r w:rsidR="00DA2E37" w:rsidRPr="00200598">
        <w:rPr>
          <w:rFonts w:ascii="Arial" w:hAnsi="Arial" w:cs="Arial"/>
          <w:color w:val="873624"/>
          <w:sz w:val="20"/>
          <w:szCs w:val="20"/>
        </w:rPr>
        <w:t xml:space="preserve">italiano </w:t>
      </w:r>
      <w:r w:rsidRPr="00200598">
        <w:rPr>
          <w:rFonts w:ascii="Arial" w:hAnsi="Arial" w:cs="Arial"/>
          <w:color w:val="873624"/>
          <w:sz w:val="20"/>
          <w:szCs w:val="20"/>
        </w:rPr>
        <w:t>d’oboe e corno inglese. Operò a Napoli e Trieste.</w:t>
      </w:r>
    </w:p>
    <w:p w:rsidR="009D4444" w:rsidRPr="00E61796" w:rsidRDefault="009D4444" w:rsidP="005D6A2A">
      <w:pPr>
        <w:tabs>
          <w:tab w:val="left" w:pos="4253"/>
        </w:tabs>
        <w:spacing w:before="120" w:line="276" w:lineRule="auto"/>
        <w:rPr>
          <w:rFonts w:ascii="Arial" w:hAnsi="Arial" w:cs="Arial"/>
        </w:rPr>
      </w:pPr>
      <w:r w:rsidRPr="00E61796">
        <w:rPr>
          <w:rFonts w:ascii="Arial" w:hAnsi="Arial" w:cs="Arial"/>
        </w:rPr>
        <w:t>24 Larghi per oboe solo.   Fantasia brillante e variata per oboe e orch. op. 12.</w:t>
      </w:r>
    </w:p>
    <w:p w:rsidR="009D4444" w:rsidRPr="00E61796" w:rsidRDefault="009D4444" w:rsidP="005D6A2A">
      <w:pPr>
        <w:tabs>
          <w:tab w:val="left" w:pos="4253"/>
        </w:tabs>
        <w:spacing w:before="120" w:line="276" w:lineRule="auto"/>
        <w:rPr>
          <w:rFonts w:ascii="Arial" w:hAnsi="Arial" w:cs="Arial"/>
        </w:rPr>
      </w:pPr>
      <w:r w:rsidRPr="00E61796">
        <w:rPr>
          <w:rFonts w:ascii="Arial" w:hAnsi="Arial" w:cs="Arial"/>
        </w:rPr>
        <w:t>24 Capricci per oboe solo.</w:t>
      </w:r>
    </w:p>
    <w:p w:rsidR="008404C5" w:rsidRPr="00200598" w:rsidRDefault="008404C5" w:rsidP="005D6A2A">
      <w:pPr>
        <w:tabs>
          <w:tab w:val="left" w:pos="4253"/>
        </w:tabs>
        <w:spacing w:before="120" w:line="276" w:lineRule="auto"/>
        <w:rPr>
          <w:rFonts w:ascii="Arial" w:hAnsi="Arial" w:cs="Arial"/>
          <w:color w:val="873624"/>
        </w:rPr>
      </w:pPr>
    </w:p>
    <w:p w:rsidR="00B20B48" w:rsidRPr="00200598" w:rsidRDefault="00B20B4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PATACHICH  Ivan</w:t>
      </w:r>
      <w:r w:rsidRPr="00200598">
        <w:rPr>
          <w:rFonts w:ascii="Arial" w:hAnsi="Arial" w:cs="Arial"/>
          <w:color w:val="873624"/>
          <w:u w:val="single"/>
        </w:rPr>
        <w:tab/>
      </w:r>
      <w:r w:rsidRPr="00200598">
        <w:rPr>
          <w:rFonts w:ascii="Arial" w:hAnsi="Arial" w:cs="Arial"/>
          <w:color w:val="873624"/>
          <w:u w:val="single"/>
        </w:rPr>
        <w:tab/>
        <w:t>Budapest, 1922.</w:t>
      </w:r>
    </w:p>
    <w:p w:rsidR="00B20B48" w:rsidRPr="00200598" w:rsidRDefault="00B20B4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ungherese, allievo di Szabo.</w:t>
      </w:r>
    </w:p>
    <w:p w:rsidR="00436997" w:rsidRPr="00E61796" w:rsidRDefault="00B20B48" w:rsidP="005D6A2A">
      <w:pPr>
        <w:tabs>
          <w:tab w:val="left" w:pos="4253"/>
        </w:tabs>
        <w:spacing w:before="120" w:line="276" w:lineRule="auto"/>
        <w:rPr>
          <w:rFonts w:ascii="Arial" w:hAnsi="Arial" w:cs="Arial"/>
        </w:rPr>
      </w:pPr>
      <w:r w:rsidRPr="00E61796">
        <w:rPr>
          <w:rFonts w:ascii="Arial" w:hAnsi="Arial" w:cs="Arial"/>
        </w:rPr>
        <w:t>Concerto per oboe e orch. (1959).</w:t>
      </w:r>
    </w:p>
    <w:p w:rsidR="006C1065" w:rsidRPr="00200598" w:rsidRDefault="006C1065" w:rsidP="005D6A2A">
      <w:pPr>
        <w:tabs>
          <w:tab w:val="left" w:pos="4253"/>
        </w:tabs>
        <w:spacing w:before="120" w:line="276" w:lineRule="auto"/>
        <w:rPr>
          <w:rFonts w:ascii="Arial" w:hAnsi="Arial" w:cs="Arial"/>
          <w:color w:val="873624"/>
        </w:rPr>
      </w:pPr>
    </w:p>
    <w:p w:rsidR="00C42F98" w:rsidRPr="00200598" w:rsidRDefault="00C42F9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PATTERSON  Paul</w:t>
      </w:r>
      <w:r w:rsidRPr="00200598">
        <w:rPr>
          <w:rFonts w:ascii="Arial" w:hAnsi="Arial" w:cs="Arial"/>
          <w:color w:val="873624"/>
          <w:u w:val="single"/>
        </w:rPr>
        <w:tab/>
      </w:r>
      <w:r w:rsidRPr="00200598">
        <w:rPr>
          <w:rFonts w:ascii="Arial" w:hAnsi="Arial" w:cs="Arial"/>
          <w:color w:val="873624"/>
          <w:u w:val="single"/>
        </w:rPr>
        <w:tab/>
        <w:t>Chesterfield, 15.6.1947</w:t>
      </w:r>
    </w:p>
    <w:p w:rsidR="00C42F98" w:rsidRPr="00200598" w:rsidRDefault="00C42F9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trombonista, studi alla Royal Academy of Music con Stoker e privatamente con R. R. Bennett. Insegnante di composizione sempre alla Royal Academy of Music.</w:t>
      </w:r>
    </w:p>
    <w:p w:rsidR="00C42F98" w:rsidRPr="00E61796" w:rsidRDefault="00C42F98" w:rsidP="005D6A2A">
      <w:pPr>
        <w:tabs>
          <w:tab w:val="left" w:pos="4253"/>
        </w:tabs>
        <w:spacing w:before="120" w:line="276" w:lineRule="auto"/>
        <w:rPr>
          <w:rFonts w:ascii="Arial" w:hAnsi="Arial" w:cs="Arial"/>
        </w:rPr>
      </w:pPr>
      <w:r w:rsidRPr="00E61796">
        <w:rPr>
          <w:rFonts w:ascii="Arial" w:hAnsi="Arial" w:cs="Arial"/>
        </w:rPr>
        <w:t xml:space="preserve">Dualogue, oboe e pf. </w:t>
      </w:r>
      <w:r w:rsidR="00F31C39" w:rsidRPr="00E61796">
        <w:rPr>
          <w:rFonts w:ascii="Arial" w:hAnsi="Arial" w:cs="Arial"/>
        </w:rPr>
        <w:t xml:space="preserve">op. 49 </w:t>
      </w:r>
      <w:r w:rsidRPr="00E61796">
        <w:rPr>
          <w:rFonts w:ascii="Arial" w:hAnsi="Arial" w:cs="Arial"/>
        </w:rPr>
        <w:t>(1984</w:t>
      </w:r>
      <w:r w:rsidR="00F31C39" w:rsidRPr="00E61796">
        <w:rPr>
          <w:rFonts w:ascii="Arial" w:hAnsi="Arial" w:cs="Arial"/>
        </w:rPr>
        <w:t>, 13'40</w:t>
      </w:r>
      <w:r w:rsidRPr="00E61796">
        <w:rPr>
          <w:rFonts w:ascii="Arial" w:hAnsi="Arial" w:cs="Arial"/>
        </w:rPr>
        <w:t>).   Poenix Concerto, oboe e orch. d’archi (2009).</w:t>
      </w:r>
    </w:p>
    <w:p w:rsidR="00F31C39" w:rsidRPr="00E61796" w:rsidRDefault="00F31C39" w:rsidP="005D6A2A">
      <w:pPr>
        <w:tabs>
          <w:tab w:val="left" w:pos="4253"/>
        </w:tabs>
        <w:spacing w:before="120" w:line="276" w:lineRule="auto"/>
        <w:rPr>
          <w:rFonts w:ascii="Arial" w:hAnsi="Arial" w:cs="Arial"/>
        </w:rPr>
      </w:pPr>
    </w:p>
    <w:p w:rsidR="00C42F98" w:rsidRPr="00200598" w:rsidRDefault="00C42F9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PAUER  Jiri</w:t>
      </w:r>
      <w:r w:rsidRPr="00200598">
        <w:rPr>
          <w:rFonts w:ascii="Arial" w:hAnsi="Arial" w:cs="Arial"/>
          <w:color w:val="873624"/>
          <w:u w:val="single"/>
        </w:rPr>
        <w:tab/>
      </w:r>
      <w:r w:rsidRPr="00200598">
        <w:rPr>
          <w:rFonts w:ascii="Arial" w:hAnsi="Arial" w:cs="Arial"/>
          <w:color w:val="873624"/>
          <w:u w:val="single"/>
        </w:rPr>
        <w:tab/>
        <w:t>Libusin, 22.1.1919</w:t>
      </w:r>
    </w:p>
    <w:p w:rsidR="00C42F98" w:rsidRPr="00200598" w:rsidRDefault="00C42F9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allievo di Sin e Haba.</w:t>
      </w:r>
    </w:p>
    <w:p w:rsidR="00C42F98" w:rsidRPr="00E61796" w:rsidRDefault="00C42F98" w:rsidP="005D6A2A">
      <w:pPr>
        <w:tabs>
          <w:tab w:val="left" w:pos="4253"/>
        </w:tabs>
        <w:spacing w:before="120" w:line="276" w:lineRule="auto"/>
        <w:rPr>
          <w:rFonts w:ascii="Arial" w:hAnsi="Arial" w:cs="Arial"/>
        </w:rPr>
      </w:pPr>
      <w:r w:rsidRPr="00E61796">
        <w:rPr>
          <w:rFonts w:ascii="Arial" w:hAnsi="Arial" w:cs="Arial"/>
        </w:rPr>
        <w:t>Sonata per oboe (1947).   Capriccio per oboe, fag. e pf. (1953),</w:t>
      </w:r>
    </w:p>
    <w:p w:rsidR="00C42F98" w:rsidRPr="00E61796" w:rsidRDefault="00C42F98" w:rsidP="005D6A2A">
      <w:pPr>
        <w:tabs>
          <w:tab w:val="left" w:pos="4253"/>
        </w:tabs>
        <w:spacing w:before="120" w:line="276" w:lineRule="auto"/>
        <w:rPr>
          <w:rFonts w:ascii="Arial" w:hAnsi="Arial" w:cs="Arial"/>
        </w:rPr>
      </w:pPr>
      <w:r w:rsidRPr="00E61796">
        <w:rPr>
          <w:rFonts w:ascii="Arial" w:hAnsi="Arial" w:cs="Arial"/>
        </w:rPr>
        <w:t>Grotesky per oboe, cl. e fag. (1946).    Concerto per oboe e orch. (1954).</w:t>
      </w:r>
    </w:p>
    <w:p w:rsidR="00C42F98" w:rsidRPr="00200598" w:rsidRDefault="00C42F98" w:rsidP="005D6A2A">
      <w:pPr>
        <w:tabs>
          <w:tab w:val="left" w:pos="4253"/>
        </w:tabs>
        <w:spacing w:before="120" w:line="276" w:lineRule="auto"/>
        <w:rPr>
          <w:rFonts w:ascii="Arial" w:hAnsi="Arial" w:cs="Arial"/>
          <w:color w:val="873624"/>
        </w:rPr>
      </w:pPr>
    </w:p>
    <w:p w:rsidR="00C42F98" w:rsidRPr="00200598" w:rsidRDefault="006E668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PAULSON  Gustaf</w:t>
      </w:r>
      <w:r w:rsidR="00C42F98" w:rsidRPr="00200598">
        <w:rPr>
          <w:rFonts w:ascii="Arial" w:hAnsi="Arial" w:cs="Arial"/>
          <w:color w:val="873624"/>
          <w:u w:val="single"/>
        </w:rPr>
        <w:tab/>
      </w:r>
      <w:r w:rsidR="00226D6E" w:rsidRPr="00200598">
        <w:rPr>
          <w:rFonts w:ascii="Arial" w:hAnsi="Arial" w:cs="Arial"/>
          <w:color w:val="873624"/>
          <w:u w:val="single"/>
        </w:rPr>
        <w:tab/>
      </w:r>
      <w:r w:rsidR="00C42F98" w:rsidRPr="00200598">
        <w:rPr>
          <w:rFonts w:ascii="Arial" w:hAnsi="Arial" w:cs="Arial"/>
          <w:color w:val="873624"/>
          <w:u w:val="single"/>
        </w:rPr>
        <w:t>Helsingborg, 22.1.1898 - ivi, 17.12.1966.</w:t>
      </w:r>
    </w:p>
    <w:p w:rsidR="00C42F98" w:rsidRPr="00200598" w:rsidRDefault="00C42F9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organista e pianista svedese, allievo di Gram (comp.), Stofregen e Bachlew (pf.) e perfezionamento con Lortat a Parigi.</w:t>
      </w:r>
    </w:p>
    <w:p w:rsidR="00C42F98" w:rsidRPr="00E61796" w:rsidRDefault="00C42F98" w:rsidP="005D6A2A">
      <w:pPr>
        <w:tabs>
          <w:tab w:val="left" w:pos="4253"/>
        </w:tabs>
        <w:spacing w:before="120" w:line="276" w:lineRule="auto"/>
        <w:rPr>
          <w:rFonts w:ascii="Arial" w:hAnsi="Arial" w:cs="Arial"/>
        </w:rPr>
      </w:pPr>
      <w:r w:rsidRPr="00E61796">
        <w:rPr>
          <w:rFonts w:ascii="Arial" w:hAnsi="Arial" w:cs="Arial"/>
        </w:rPr>
        <w:t>2 Concerti per oboe (1950, 1957).   2 Concerti per cor. ing.</w:t>
      </w:r>
    </w:p>
    <w:p w:rsidR="0089700E" w:rsidRPr="00200598" w:rsidRDefault="0089700E" w:rsidP="005D6A2A">
      <w:pPr>
        <w:tabs>
          <w:tab w:val="left" w:pos="4253"/>
        </w:tabs>
        <w:spacing w:before="120" w:line="276" w:lineRule="auto"/>
        <w:rPr>
          <w:rFonts w:ascii="Arial" w:hAnsi="Arial" w:cs="Arial"/>
          <w:color w:val="873624"/>
        </w:rPr>
      </w:pPr>
    </w:p>
    <w:p w:rsidR="0089700E" w:rsidRPr="00200598" w:rsidRDefault="006E6687" w:rsidP="005D6A2A">
      <w:pPr>
        <w:tabs>
          <w:tab w:val="left" w:pos="4253"/>
        </w:tabs>
        <w:spacing w:before="120" w:line="276" w:lineRule="auto"/>
        <w:rPr>
          <w:rFonts w:ascii="Arial" w:hAnsi="Arial" w:cs="Arial"/>
          <w:color w:val="873624"/>
          <w:u w:val="single"/>
        </w:rPr>
      </w:pPr>
      <w:r w:rsidRPr="00200598">
        <w:rPr>
          <w:rStyle w:val="google-src-text1"/>
          <w:rFonts w:ascii="Arial" w:hAnsi="Arial" w:cs="Arial"/>
          <w:vanish w:val="0"/>
          <w:color w:val="873624"/>
          <w:u w:val="single"/>
          <w:specVanish w:val="0"/>
        </w:rPr>
        <w:t>PAVLENKO Sergey</w:t>
      </w:r>
      <w:r w:rsidR="0089700E" w:rsidRPr="00200598">
        <w:rPr>
          <w:rStyle w:val="google-src-text1"/>
          <w:rFonts w:ascii="Arial" w:hAnsi="Arial" w:cs="Arial"/>
          <w:vanish w:val="0"/>
          <w:color w:val="873624"/>
          <w:u w:val="single"/>
          <w:specVanish w:val="0"/>
        </w:rPr>
        <w:tab/>
      </w:r>
      <w:r w:rsidR="00226D6E" w:rsidRPr="00200598">
        <w:rPr>
          <w:rStyle w:val="google-src-text1"/>
          <w:rFonts w:ascii="Arial" w:hAnsi="Arial" w:cs="Arial"/>
          <w:vanish w:val="0"/>
          <w:color w:val="873624"/>
          <w:u w:val="single"/>
          <w:specVanish w:val="0"/>
        </w:rPr>
        <w:tab/>
      </w:r>
      <w:r w:rsidR="0089700E" w:rsidRPr="00200598">
        <w:rPr>
          <w:rStyle w:val="google-src-text1"/>
          <w:rFonts w:ascii="Arial" w:hAnsi="Arial" w:cs="Arial"/>
          <w:vanish w:val="0"/>
          <w:color w:val="873624"/>
          <w:u w:val="single"/>
          <w:specVanish w:val="0"/>
        </w:rPr>
        <w:t>Sumy,</w:t>
      </w:r>
      <w:r w:rsidR="0089700E" w:rsidRPr="00200598">
        <w:rPr>
          <w:rStyle w:val="google-src-text1"/>
          <w:rFonts w:ascii="Arial" w:hAnsi="Arial" w:cs="Arial"/>
          <w:color w:val="873624"/>
          <w:u w:val="single"/>
          <w:specVanish w:val="0"/>
        </w:rPr>
        <w:t>5 May 1952 in a Sumy (Ukraine).</w:t>
      </w:r>
      <w:r w:rsidR="0089700E" w:rsidRPr="00200598">
        <w:rPr>
          <w:rFonts w:ascii="Arial" w:hAnsi="Arial" w:cs="Arial"/>
          <w:color w:val="873624"/>
          <w:u w:val="single"/>
        </w:rPr>
        <w:t xml:space="preserve"> 5.5.1952  </w:t>
      </w:r>
    </w:p>
    <w:p w:rsidR="0089700E" w:rsidRPr="00200598" w:rsidRDefault="0089700E"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Style w:val="google-src-text1"/>
          <w:rFonts w:ascii="Arial" w:hAnsi="Arial" w:cs="Arial"/>
          <w:vanish w:val="0"/>
          <w:color w:val="873624"/>
          <w:sz w:val="20"/>
          <w:szCs w:val="20"/>
          <w:specVanish w:val="0"/>
        </w:rPr>
        <w:t>Compositore nato in Ucraina, s</w:t>
      </w:r>
      <w:r w:rsidRPr="00200598">
        <w:rPr>
          <w:rStyle w:val="google-src-text1"/>
          <w:rFonts w:ascii="Arial" w:hAnsi="Arial" w:cs="Arial"/>
          <w:color w:val="873624"/>
          <w:sz w:val="20"/>
          <w:szCs w:val="20"/>
          <w:specVanish w:val="0"/>
        </w:rPr>
        <w:t>Sergey Pavlenko graduated from Moscow State Conservatory in 1977.StudiSs</w:t>
      </w:r>
      <w:r w:rsidRPr="00200598">
        <w:rPr>
          <w:rFonts w:ascii="Arial" w:hAnsi="Arial" w:cs="Arial"/>
          <w:color w:val="873624"/>
          <w:sz w:val="20"/>
          <w:szCs w:val="20"/>
        </w:rPr>
        <w:t xml:space="preserve">tudi al Conservatorio Tchaikovsky di Mosca dal 1972. </w:t>
      </w:r>
      <w:r w:rsidRPr="00200598">
        <w:rPr>
          <w:rStyle w:val="google-src-text1"/>
          <w:rFonts w:ascii="Arial" w:hAnsi="Arial" w:cs="Arial"/>
          <w:color w:val="873624"/>
          <w:sz w:val="20"/>
          <w:szCs w:val="20"/>
          <w:specVanish w:val="0"/>
        </w:rPr>
        <w:t>He studied composition under Nikolay Sidelnikov; reading of scores and instrumentations under Edison Denisov.</w:t>
      </w:r>
      <w:r w:rsidRPr="00200598">
        <w:rPr>
          <w:rFonts w:ascii="Arial" w:hAnsi="Arial" w:cs="Arial"/>
          <w:color w:val="873624"/>
          <w:sz w:val="20"/>
          <w:szCs w:val="20"/>
        </w:rPr>
        <w:t xml:space="preserve"> Allievo di Nikolay Sidelnikov per composizione e di Edison Denisov per strumentazione. </w:t>
      </w:r>
      <w:r w:rsidRPr="00200598">
        <w:rPr>
          <w:rStyle w:val="google-src-text1"/>
          <w:rFonts w:ascii="Arial" w:hAnsi="Arial" w:cs="Arial"/>
          <w:color w:val="873624"/>
          <w:sz w:val="20"/>
          <w:szCs w:val="20"/>
          <w:specVanish w:val="0"/>
        </w:rPr>
        <w:t>In 1980 he finished postgraduate study at the Moscow conservatory under direction of Nikolay Sidelnikov.In 1976-1982 he worked as the musical head of the Moscow Theatre on the Taganka under direction of Jury Ljubimov.</w:t>
      </w:r>
      <w:r w:rsidRPr="00200598">
        <w:rPr>
          <w:rFonts w:ascii="Arial" w:hAnsi="Arial" w:cs="Arial"/>
          <w:color w:val="873624"/>
          <w:sz w:val="20"/>
          <w:szCs w:val="20"/>
        </w:rPr>
        <w:t xml:space="preserve">Nel 1976-1982 ha lavorato come direttore </w:t>
      </w:r>
      <w:r w:rsidR="0019121A" w:rsidRPr="00200598">
        <w:rPr>
          <w:rFonts w:ascii="Arial" w:hAnsi="Arial" w:cs="Arial"/>
          <w:color w:val="873624"/>
          <w:sz w:val="20"/>
          <w:szCs w:val="20"/>
        </w:rPr>
        <w:t xml:space="preserve">musicale al Teatro </w:t>
      </w:r>
      <w:r w:rsidRPr="00200598">
        <w:rPr>
          <w:rFonts w:ascii="Arial" w:hAnsi="Arial" w:cs="Arial"/>
          <w:color w:val="873624"/>
          <w:sz w:val="20"/>
          <w:szCs w:val="20"/>
        </w:rPr>
        <w:t>Taganka di Mosca. Primi premi a Parigi, Friburgo e compositore dell’anno 2002 in Russia.</w:t>
      </w:r>
      <w:r w:rsidRPr="00200598">
        <w:rPr>
          <w:rStyle w:val="google-src-text1"/>
          <w:rFonts w:ascii="Arial" w:hAnsi="Arial" w:cs="Arial"/>
          <w:color w:val="873624"/>
          <w:sz w:val="20"/>
          <w:szCs w:val="20"/>
          <w:specVanish w:val="0"/>
        </w:rPr>
        <w:t>In this period he contributed to "Master and Margarita" of M. Bulgakov, "Crime and Punishment" of F. Dostoyevsky, "The House at the Quay" of J. Trifonov, "Three sisters" of A. Tsechov, "Boris Godunov" of A. Pushkin and others.</w:t>
      </w:r>
    </w:p>
    <w:p w:rsidR="00722BA2" w:rsidRPr="00E61796" w:rsidRDefault="00722BA2" w:rsidP="005D6A2A">
      <w:pPr>
        <w:tabs>
          <w:tab w:val="left" w:pos="4253"/>
        </w:tabs>
        <w:spacing w:before="120" w:line="276" w:lineRule="auto"/>
        <w:rPr>
          <w:rFonts w:ascii="Arial" w:hAnsi="Arial" w:cs="Arial"/>
        </w:rPr>
      </w:pPr>
      <w:r w:rsidRPr="00E61796">
        <w:rPr>
          <w:rFonts w:ascii="Arial" w:hAnsi="Arial" w:cs="Arial"/>
          <w:bCs/>
        </w:rPr>
        <w:t>Dedication, trio per oboe, sax contr. e vcl. (1989, 19’50)</w:t>
      </w:r>
    </w:p>
    <w:p w:rsidR="0089700E" w:rsidRPr="00E61796" w:rsidRDefault="0089700E" w:rsidP="005D6A2A">
      <w:pPr>
        <w:tabs>
          <w:tab w:val="left" w:pos="4253"/>
        </w:tabs>
        <w:spacing w:before="120" w:line="276" w:lineRule="auto"/>
        <w:rPr>
          <w:rFonts w:ascii="Arial" w:hAnsi="Arial" w:cs="Arial"/>
        </w:rPr>
      </w:pPr>
      <w:r w:rsidRPr="00E61796">
        <w:rPr>
          <w:rStyle w:val="google-src-text1"/>
          <w:rFonts w:ascii="Arial" w:hAnsi="Arial" w:cs="Arial"/>
          <w:bCs/>
          <w:specVanish w:val="0"/>
        </w:rPr>
        <w:t>Concerto for oboe and strings (1986)</w:t>
      </w:r>
      <w:r w:rsidRPr="00E61796">
        <w:rPr>
          <w:rFonts w:ascii="Arial" w:hAnsi="Arial" w:cs="Arial"/>
          <w:bCs/>
        </w:rPr>
        <w:t>Concerto per oboe e archi (1986, 30’)</w:t>
      </w:r>
      <w:r w:rsidR="00E61796" w:rsidRPr="00E61796">
        <w:rPr>
          <w:rFonts w:ascii="Arial" w:hAnsi="Arial" w:cs="Arial"/>
          <w:bCs/>
        </w:rPr>
        <w:t>.</w:t>
      </w:r>
    </w:p>
    <w:p w:rsidR="00C42F98" w:rsidRPr="00200598" w:rsidRDefault="00C42F98" w:rsidP="005D6A2A">
      <w:pPr>
        <w:tabs>
          <w:tab w:val="left" w:pos="4253"/>
        </w:tabs>
        <w:spacing w:before="120" w:line="276" w:lineRule="auto"/>
        <w:rPr>
          <w:rFonts w:ascii="Arial" w:hAnsi="Arial" w:cs="Arial"/>
          <w:color w:val="873624"/>
        </w:rPr>
      </w:pPr>
    </w:p>
    <w:p w:rsidR="00C42F98" w:rsidRPr="00200598" w:rsidRDefault="00C42F98" w:rsidP="005D6A2A">
      <w:pPr>
        <w:pStyle w:val="Corpotesto"/>
        <w:tabs>
          <w:tab w:val="left" w:pos="4253"/>
        </w:tabs>
        <w:spacing w:before="120" w:after="0" w:line="276" w:lineRule="auto"/>
        <w:rPr>
          <w:rFonts w:ascii="Arial" w:hAnsi="Arial" w:cs="Arial"/>
          <w:color w:val="873624"/>
          <w:sz w:val="24"/>
          <w:u w:val="single"/>
          <w:lang w:val="fr-FR"/>
        </w:rPr>
      </w:pPr>
      <w:r w:rsidRPr="00200598">
        <w:rPr>
          <w:rFonts w:ascii="Arial" w:hAnsi="Arial" w:cs="Arial"/>
          <w:color w:val="873624"/>
          <w:sz w:val="24"/>
          <w:u w:val="single"/>
          <w:lang w:val="fr-FR"/>
        </w:rPr>
        <w:t>PAZ  Juan Carlos</w:t>
      </w:r>
      <w:r w:rsidRPr="00200598">
        <w:rPr>
          <w:rFonts w:ascii="Arial" w:hAnsi="Arial" w:cs="Arial"/>
          <w:color w:val="873624"/>
          <w:sz w:val="24"/>
          <w:u w:val="single"/>
          <w:lang w:val="fr-FR"/>
        </w:rPr>
        <w:tab/>
        <w:t>Buenos Aires, 5.8.1901 - Buenos Aires, 25.8.1972.</w:t>
      </w:r>
    </w:p>
    <w:p w:rsidR="00C42F98" w:rsidRPr="00200598" w:rsidRDefault="00C42F9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Con altri musicisti ha fondato il “Grupo renovacion”, con lo scopo di diffondere in Argentina la musica contemporanea europea.</w:t>
      </w:r>
    </w:p>
    <w:p w:rsidR="00C42F98" w:rsidRPr="00E61796" w:rsidRDefault="00C42F98" w:rsidP="005D6A2A">
      <w:pPr>
        <w:pStyle w:val="Corpotesto"/>
        <w:tabs>
          <w:tab w:val="left" w:pos="4253"/>
        </w:tabs>
        <w:spacing w:before="120" w:after="0" w:line="276" w:lineRule="auto"/>
        <w:rPr>
          <w:rFonts w:ascii="Arial" w:hAnsi="Arial" w:cs="Arial"/>
          <w:sz w:val="24"/>
          <w:szCs w:val="24"/>
        </w:rPr>
      </w:pPr>
      <w:r w:rsidRPr="00E61796">
        <w:rPr>
          <w:rFonts w:ascii="Arial" w:hAnsi="Arial" w:cs="Arial"/>
          <w:sz w:val="24"/>
          <w:szCs w:val="24"/>
        </w:rPr>
        <w:t>3° Trio per fl</w:t>
      </w:r>
      <w:r w:rsidR="00E61796">
        <w:rPr>
          <w:rFonts w:ascii="Arial" w:hAnsi="Arial" w:cs="Arial"/>
          <w:sz w:val="24"/>
          <w:szCs w:val="24"/>
        </w:rPr>
        <w:t>.</w:t>
      </w:r>
      <w:r w:rsidRPr="00E61796">
        <w:rPr>
          <w:rFonts w:ascii="Arial" w:hAnsi="Arial" w:cs="Arial"/>
          <w:sz w:val="24"/>
          <w:szCs w:val="24"/>
        </w:rPr>
        <w:t xml:space="preserve"> oboe, fag. (1940).   Composizioni dodecafoniche: n° 1, fl. cor ing, vcl (1934).</w:t>
      </w:r>
    </w:p>
    <w:p w:rsidR="00EB4055" w:rsidRPr="00200598" w:rsidRDefault="00EB4055" w:rsidP="005D6A2A">
      <w:pPr>
        <w:tabs>
          <w:tab w:val="left" w:pos="4253"/>
        </w:tabs>
        <w:spacing w:before="120" w:line="276" w:lineRule="auto"/>
        <w:rPr>
          <w:rFonts w:ascii="Arial" w:hAnsi="Arial" w:cs="Arial"/>
          <w:color w:val="873624"/>
        </w:rPr>
      </w:pPr>
    </w:p>
    <w:p w:rsidR="00153385" w:rsidRPr="00200598" w:rsidRDefault="006E668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PEDROLLO  Arrigo                          </w:t>
      </w:r>
      <w:r w:rsidR="00153385" w:rsidRPr="00200598">
        <w:rPr>
          <w:rFonts w:ascii="Arial" w:hAnsi="Arial" w:cs="Arial"/>
          <w:color w:val="873624"/>
          <w:u w:val="single"/>
        </w:rPr>
        <w:t>Montebello Vicentino, 5.12.1878</w:t>
      </w:r>
      <w:r w:rsidR="00DC2EB4" w:rsidRPr="00200598">
        <w:rPr>
          <w:rFonts w:ascii="Arial" w:hAnsi="Arial" w:cs="Arial"/>
          <w:color w:val="873624"/>
          <w:u w:val="single"/>
        </w:rPr>
        <w:t xml:space="preserve"> </w:t>
      </w:r>
      <w:r w:rsidR="00153385" w:rsidRPr="00200598">
        <w:rPr>
          <w:rFonts w:ascii="Arial" w:hAnsi="Arial" w:cs="Arial"/>
          <w:color w:val="873624"/>
          <w:u w:val="single"/>
        </w:rPr>
        <w:t>- Vicenza, 23.12.1964.</w:t>
      </w:r>
    </w:p>
    <w:p w:rsidR="00153385" w:rsidRPr="00200598" w:rsidRDefault="0015338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w:t>
      </w:r>
      <w:r w:rsidR="00C64905" w:rsidRPr="00200598">
        <w:rPr>
          <w:rFonts w:ascii="Arial" w:hAnsi="Arial" w:cs="Arial"/>
          <w:color w:val="873624"/>
          <w:sz w:val="20"/>
          <w:szCs w:val="20"/>
        </w:rPr>
        <w:t>, pianista</w:t>
      </w:r>
      <w:r w:rsidRPr="00200598">
        <w:rPr>
          <w:rFonts w:ascii="Arial" w:hAnsi="Arial" w:cs="Arial"/>
          <w:color w:val="873624"/>
          <w:sz w:val="20"/>
          <w:szCs w:val="20"/>
        </w:rPr>
        <w:t xml:space="preserve"> e direttore d’orchestra italiano, allievo del padre, </w:t>
      </w:r>
      <w:r w:rsidR="009625AD" w:rsidRPr="00200598">
        <w:rPr>
          <w:rFonts w:ascii="Arial" w:hAnsi="Arial" w:cs="Arial"/>
          <w:color w:val="873624"/>
          <w:sz w:val="20"/>
          <w:szCs w:val="20"/>
        </w:rPr>
        <w:t xml:space="preserve">(direttore di banda), </w:t>
      </w:r>
      <w:r w:rsidRPr="00200598">
        <w:rPr>
          <w:rFonts w:ascii="Arial" w:hAnsi="Arial" w:cs="Arial"/>
          <w:color w:val="873624"/>
          <w:sz w:val="20"/>
          <w:szCs w:val="20"/>
        </w:rPr>
        <w:t>di Galli, Mapelli e Coronaro</w:t>
      </w:r>
      <w:r w:rsidR="00C64905" w:rsidRPr="00200598">
        <w:rPr>
          <w:rFonts w:ascii="Arial" w:hAnsi="Arial" w:cs="Arial"/>
          <w:color w:val="873624"/>
          <w:sz w:val="20"/>
          <w:szCs w:val="20"/>
        </w:rPr>
        <w:t xml:space="preserve"> al Conservatorio di Milano</w:t>
      </w:r>
      <w:r w:rsidRPr="00200598">
        <w:rPr>
          <w:rFonts w:ascii="Arial" w:hAnsi="Arial" w:cs="Arial"/>
          <w:color w:val="873624"/>
          <w:sz w:val="20"/>
          <w:szCs w:val="20"/>
        </w:rPr>
        <w:t>. Insegnante</w:t>
      </w:r>
      <w:r w:rsidR="00C64905" w:rsidRPr="00200598">
        <w:rPr>
          <w:rFonts w:ascii="Arial" w:hAnsi="Arial" w:cs="Arial"/>
          <w:color w:val="873624"/>
          <w:sz w:val="20"/>
          <w:szCs w:val="20"/>
        </w:rPr>
        <w:t xml:space="preserve"> di </w:t>
      </w:r>
      <w:r w:rsidR="009625AD" w:rsidRPr="00200598">
        <w:rPr>
          <w:rFonts w:ascii="Arial" w:hAnsi="Arial" w:cs="Arial"/>
          <w:color w:val="873624"/>
          <w:sz w:val="20"/>
          <w:szCs w:val="20"/>
        </w:rPr>
        <w:t>A</w:t>
      </w:r>
      <w:r w:rsidR="00C64905" w:rsidRPr="00200598">
        <w:rPr>
          <w:rFonts w:ascii="Arial" w:hAnsi="Arial" w:cs="Arial"/>
          <w:color w:val="873624"/>
          <w:sz w:val="20"/>
          <w:szCs w:val="20"/>
        </w:rPr>
        <w:t xml:space="preserve">lta </w:t>
      </w:r>
      <w:r w:rsidR="009625AD" w:rsidRPr="00200598">
        <w:rPr>
          <w:rFonts w:ascii="Arial" w:hAnsi="Arial" w:cs="Arial"/>
          <w:color w:val="873624"/>
          <w:sz w:val="20"/>
          <w:szCs w:val="20"/>
        </w:rPr>
        <w:t>C</w:t>
      </w:r>
      <w:r w:rsidR="00C64905" w:rsidRPr="00200598">
        <w:rPr>
          <w:rFonts w:ascii="Arial" w:hAnsi="Arial" w:cs="Arial"/>
          <w:color w:val="873624"/>
          <w:sz w:val="20"/>
          <w:szCs w:val="20"/>
        </w:rPr>
        <w:t>omposizione, dal 1938 al 1941</w:t>
      </w:r>
      <w:r w:rsidR="009625AD" w:rsidRPr="00200598">
        <w:rPr>
          <w:rFonts w:ascii="Arial" w:hAnsi="Arial" w:cs="Arial"/>
          <w:color w:val="873624"/>
          <w:sz w:val="20"/>
          <w:szCs w:val="20"/>
        </w:rPr>
        <w:t>,</w:t>
      </w:r>
      <w:r w:rsidRPr="00200598">
        <w:rPr>
          <w:rFonts w:ascii="Arial" w:hAnsi="Arial" w:cs="Arial"/>
          <w:color w:val="873624"/>
          <w:sz w:val="20"/>
          <w:szCs w:val="20"/>
        </w:rPr>
        <w:t xml:space="preserve"> al Conservatorio di </w:t>
      </w:r>
      <w:r w:rsidR="00562364">
        <w:rPr>
          <w:rFonts w:ascii="Arial" w:hAnsi="Arial" w:cs="Arial"/>
          <w:color w:val="873624"/>
          <w:sz w:val="20"/>
          <w:szCs w:val="20"/>
        </w:rPr>
        <w:t xml:space="preserve"> </w:t>
      </w:r>
      <w:r w:rsidRPr="00200598">
        <w:rPr>
          <w:rFonts w:ascii="Arial" w:hAnsi="Arial" w:cs="Arial"/>
          <w:color w:val="873624"/>
          <w:sz w:val="20"/>
          <w:szCs w:val="20"/>
        </w:rPr>
        <w:t xml:space="preserve">Milano, </w:t>
      </w:r>
      <w:r w:rsidR="00C64905" w:rsidRPr="00200598">
        <w:rPr>
          <w:rFonts w:ascii="Arial" w:hAnsi="Arial" w:cs="Arial"/>
          <w:color w:val="873624"/>
          <w:sz w:val="20"/>
          <w:szCs w:val="20"/>
        </w:rPr>
        <w:t xml:space="preserve">quindi </w:t>
      </w:r>
      <w:r w:rsidRPr="00200598">
        <w:rPr>
          <w:rFonts w:ascii="Arial" w:hAnsi="Arial" w:cs="Arial"/>
          <w:color w:val="873624"/>
          <w:sz w:val="20"/>
          <w:szCs w:val="20"/>
        </w:rPr>
        <w:t xml:space="preserve">Direttore </w:t>
      </w:r>
      <w:r w:rsidR="00C64905" w:rsidRPr="00200598">
        <w:rPr>
          <w:rFonts w:ascii="Arial" w:hAnsi="Arial" w:cs="Arial"/>
          <w:color w:val="873624"/>
          <w:sz w:val="20"/>
          <w:szCs w:val="20"/>
        </w:rPr>
        <w:t>direttore dei Conservatori di</w:t>
      </w:r>
      <w:r w:rsidRPr="00200598">
        <w:rPr>
          <w:rFonts w:ascii="Arial" w:hAnsi="Arial" w:cs="Arial"/>
          <w:color w:val="873624"/>
          <w:sz w:val="20"/>
          <w:szCs w:val="20"/>
        </w:rPr>
        <w:t xml:space="preserve"> Vicenza e Padova.</w:t>
      </w:r>
      <w:r w:rsidR="00C64905" w:rsidRPr="00200598">
        <w:rPr>
          <w:rFonts w:ascii="Arial" w:hAnsi="Arial" w:cs="Arial"/>
          <w:color w:val="873624"/>
          <w:sz w:val="20"/>
          <w:szCs w:val="20"/>
        </w:rPr>
        <w:t xml:space="preserve"> Concerti in Italia, Inghilterra, Belgio, </w:t>
      </w:r>
      <w:r w:rsidR="00562364">
        <w:rPr>
          <w:rFonts w:ascii="Arial" w:hAnsi="Arial" w:cs="Arial"/>
          <w:color w:val="873624"/>
          <w:sz w:val="20"/>
          <w:szCs w:val="20"/>
        </w:rPr>
        <w:t xml:space="preserve">           </w:t>
      </w:r>
      <w:r w:rsidR="00C64905" w:rsidRPr="00200598">
        <w:rPr>
          <w:rFonts w:ascii="Arial" w:hAnsi="Arial" w:cs="Arial"/>
          <w:color w:val="873624"/>
          <w:sz w:val="20"/>
          <w:szCs w:val="20"/>
        </w:rPr>
        <w:t>Polonia,</w:t>
      </w:r>
      <w:r w:rsidR="00E209D8" w:rsidRPr="00200598">
        <w:rPr>
          <w:rFonts w:ascii="Arial" w:hAnsi="Arial" w:cs="Arial"/>
          <w:color w:val="873624"/>
          <w:sz w:val="20"/>
          <w:szCs w:val="20"/>
        </w:rPr>
        <w:t xml:space="preserve"> (dove conobbe e fu amico stimato di Sibelius) ein </w:t>
      </w:r>
      <w:r w:rsidR="00C64905" w:rsidRPr="00200598">
        <w:rPr>
          <w:rFonts w:ascii="Arial" w:hAnsi="Arial" w:cs="Arial"/>
          <w:color w:val="873624"/>
          <w:sz w:val="20"/>
          <w:szCs w:val="20"/>
        </w:rPr>
        <w:t xml:space="preserve">Russia. Direttore </w:t>
      </w:r>
      <w:r w:rsidR="00E209D8" w:rsidRPr="00200598">
        <w:rPr>
          <w:rFonts w:ascii="Arial" w:hAnsi="Arial" w:cs="Arial"/>
          <w:color w:val="873624"/>
          <w:sz w:val="20"/>
          <w:szCs w:val="20"/>
        </w:rPr>
        <w:t xml:space="preserve">per 6 anni a Milano e Torino </w:t>
      </w:r>
      <w:r w:rsidR="00562364">
        <w:rPr>
          <w:rFonts w:ascii="Arial" w:hAnsi="Arial" w:cs="Arial"/>
          <w:color w:val="873624"/>
          <w:sz w:val="20"/>
          <w:szCs w:val="20"/>
        </w:rPr>
        <w:t xml:space="preserve">                        </w:t>
      </w:r>
      <w:r w:rsidR="00C64905" w:rsidRPr="00200598">
        <w:rPr>
          <w:rFonts w:ascii="Arial" w:hAnsi="Arial" w:cs="Arial"/>
          <w:color w:val="873624"/>
          <w:sz w:val="20"/>
          <w:szCs w:val="20"/>
        </w:rPr>
        <w:t>dell’ orchestra della Rai (EIAR)</w:t>
      </w:r>
      <w:r w:rsidR="00E209D8" w:rsidRPr="00200598">
        <w:rPr>
          <w:rFonts w:ascii="Arial" w:hAnsi="Arial" w:cs="Arial"/>
          <w:color w:val="873624"/>
          <w:sz w:val="20"/>
          <w:szCs w:val="20"/>
        </w:rPr>
        <w:t xml:space="preserve">. Autore di 10 opere liriche. </w:t>
      </w:r>
      <w:r w:rsidR="00C64905" w:rsidRPr="00200598">
        <w:rPr>
          <w:rFonts w:ascii="Arial" w:hAnsi="Arial" w:cs="Arial"/>
          <w:color w:val="873624"/>
          <w:sz w:val="20"/>
          <w:szCs w:val="20"/>
        </w:rPr>
        <w:t>La sua 1a Sinfonia</w:t>
      </w:r>
      <w:r w:rsidR="00E209D8" w:rsidRPr="00200598">
        <w:rPr>
          <w:rFonts w:ascii="Arial" w:hAnsi="Arial" w:cs="Arial"/>
          <w:color w:val="873624"/>
          <w:sz w:val="20"/>
          <w:szCs w:val="20"/>
        </w:rPr>
        <w:t xml:space="preserve"> in Re-, “Romantica”</w:t>
      </w:r>
      <w:r w:rsidR="00C64905" w:rsidRPr="00200598">
        <w:rPr>
          <w:rFonts w:ascii="Arial" w:hAnsi="Arial" w:cs="Arial"/>
          <w:color w:val="873624"/>
          <w:sz w:val="20"/>
          <w:szCs w:val="20"/>
        </w:rPr>
        <w:t xml:space="preserve">, composta a </w:t>
      </w:r>
      <w:r w:rsidR="00562364">
        <w:rPr>
          <w:rFonts w:ascii="Arial" w:hAnsi="Arial" w:cs="Arial"/>
          <w:color w:val="873624"/>
          <w:sz w:val="20"/>
          <w:szCs w:val="20"/>
        </w:rPr>
        <w:t xml:space="preserve">               </w:t>
      </w:r>
      <w:r w:rsidR="00C64905" w:rsidRPr="00200598">
        <w:rPr>
          <w:rFonts w:ascii="Arial" w:hAnsi="Arial" w:cs="Arial"/>
          <w:color w:val="873624"/>
          <w:sz w:val="20"/>
          <w:szCs w:val="20"/>
        </w:rPr>
        <w:t>19 anni, fu diretta alla Scala da Toscanini.</w:t>
      </w:r>
      <w:r w:rsidR="00E209D8" w:rsidRPr="00200598">
        <w:rPr>
          <w:rFonts w:ascii="Arial" w:hAnsi="Arial" w:cs="Arial"/>
          <w:color w:val="873624"/>
          <w:sz w:val="20"/>
          <w:szCs w:val="20"/>
        </w:rPr>
        <w:t xml:space="preserve"> Caratterialmente era portato a risolvere le incertezze degli allievi, ritardando le proprie composizioni</w:t>
      </w:r>
      <w:r w:rsidR="009625AD" w:rsidRPr="00200598">
        <w:rPr>
          <w:rFonts w:ascii="Arial" w:hAnsi="Arial" w:cs="Arial"/>
          <w:color w:val="873624"/>
          <w:sz w:val="20"/>
          <w:szCs w:val="20"/>
        </w:rPr>
        <w:t xml:space="preserve">. Era un musicista “Signore”, non badava affatto ai propri interessi, per Lui </w:t>
      </w:r>
      <w:r w:rsidR="00562364">
        <w:rPr>
          <w:rFonts w:ascii="Arial" w:hAnsi="Arial" w:cs="Arial"/>
          <w:color w:val="873624"/>
          <w:sz w:val="20"/>
          <w:szCs w:val="20"/>
        </w:rPr>
        <w:t xml:space="preserve">                     </w:t>
      </w:r>
      <w:r w:rsidR="009625AD" w:rsidRPr="00200598">
        <w:rPr>
          <w:rFonts w:ascii="Arial" w:hAnsi="Arial" w:cs="Arial"/>
          <w:color w:val="873624"/>
          <w:sz w:val="20"/>
          <w:szCs w:val="20"/>
        </w:rPr>
        <w:t xml:space="preserve">la cosa più importante era la diffusione della buona Musica... Prototipo dell’Insegnante “perfetto”. </w:t>
      </w:r>
    </w:p>
    <w:p w:rsidR="00153385" w:rsidRPr="00E61796" w:rsidRDefault="00153385" w:rsidP="005D6A2A">
      <w:pPr>
        <w:tabs>
          <w:tab w:val="left" w:pos="4253"/>
        </w:tabs>
        <w:spacing w:before="120" w:line="276" w:lineRule="auto"/>
        <w:rPr>
          <w:rFonts w:ascii="Arial" w:hAnsi="Arial" w:cs="Arial"/>
        </w:rPr>
      </w:pPr>
      <w:r w:rsidRPr="00E61796">
        <w:rPr>
          <w:rFonts w:ascii="Arial" w:hAnsi="Arial" w:cs="Arial"/>
        </w:rPr>
        <w:t xml:space="preserve">Concertino per oboe e </w:t>
      </w:r>
      <w:r w:rsidR="00A307B8" w:rsidRPr="00E61796">
        <w:rPr>
          <w:rFonts w:ascii="Arial" w:hAnsi="Arial" w:cs="Arial"/>
        </w:rPr>
        <w:t>orch. d’</w:t>
      </w:r>
      <w:r w:rsidRPr="00E61796">
        <w:rPr>
          <w:rFonts w:ascii="Arial" w:hAnsi="Arial" w:cs="Arial"/>
        </w:rPr>
        <w:t>archi</w:t>
      </w:r>
      <w:r w:rsidR="00A307B8" w:rsidRPr="00E61796">
        <w:rPr>
          <w:rFonts w:ascii="Arial" w:hAnsi="Arial" w:cs="Arial"/>
        </w:rPr>
        <w:t xml:space="preserve"> (1960)</w:t>
      </w:r>
      <w:r w:rsidR="00BB3A8A" w:rsidRPr="00E61796">
        <w:rPr>
          <w:rFonts w:ascii="Arial" w:hAnsi="Arial" w:cs="Arial"/>
        </w:rPr>
        <w:t>:   1) 4’45,   2) 3’30,   3) 2’45</w:t>
      </w:r>
      <w:r w:rsidRPr="00E61796">
        <w:rPr>
          <w:rFonts w:ascii="Arial" w:hAnsi="Arial" w:cs="Arial"/>
        </w:rPr>
        <w:t>.</w:t>
      </w:r>
    </w:p>
    <w:p w:rsidR="00827AE2" w:rsidRPr="00200598" w:rsidRDefault="00827AE2" w:rsidP="005D6A2A">
      <w:pPr>
        <w:tabs>
          <w:tab w:val="left" w:pos="4253"/>
        </w:tabs>
        <w:spacing w:before="120" w:line="276" w:lineRule="auto"/>
        <w:rPr>
          <w:rFonts w:ascii="Arial" w:hAnsi="Arial" w:cs="Arial"/>
          <w:color w:val="873624"/>
        </w:rPr>
      </w:pPr>
    </w:p>
    <w:p w:rsidR="006E3734" w:rsidRPr="00200598" w:rsidRDefault="006E3734"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PEIKO  Nikolai</w:t>
      </w:r>
      <w:r w:rsidRPr="00200598">
        <w:rPr>
          <w:rFonts w:ascii="Arial" w:hAnsi="Arial" w:cs="Arial"/>
          <w:color w:val="873624"/>
          <w:sz w:val="24"/>
          <w:u w:val="single"/>
        </w:rPr>
        <w:tab/>
      </w:r>
      <w:r w:rsidRPr="00200598">
        <w:rPr>
          <w:rFonts w:ascii="Arial" w:hAnsi="Arial" w:cs="Arial"/>
          <w:color w:val="873624"/>
          <w:sz w:val="24"/>
          <w:u w:val="single"/>
        </w:rPr>
        <w:tab/>
        <w:t>Mosca, 25.3.1916 - Mosca, 1.7.1995.</w:t>
      </w:r>
    </w:p>
    <w:p w:rsidR="007C2F71" w:rsidRPr="00200598" w:rsidRDefault="007C2F7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russo, allievo di Litinskij, Rakov e Mjakowskij. Ricerche sul folklore musicale della Iacuzia. </w:t>
      </w:r>
      <w:r w:rsidR="00562364">
        <w:rPr>
          <w:rFonts w:ascii="Arial" w:hAnsi="Arial" w:cs="Arial"/>
          <w:color w:val="873624"/>
        </w:rPr>
        <w:t xml:space="preserve">             </w:t>
      </w:r>
      <w:r w:rsidRPr="00200598">
        <w:rPr>
          <w:rFonts w:ascii="Arial" w:hAnsi="Arial" w:cs="Arial"/>
          <w:color w:val="873624"/>
        </w:rPr>
        <w:t>Insegnante di composizione al Conservatorio di Mosca e all’Istituto Gnesin. Tra i suoi allievi: Arutyunyan e Gubaidulina. 10 Sinfonie.</w:t>
      </w:r>
    </w:p>
    <w:p w:rsidR="00A6010D" w:rsidRPr="00E61796" w:rsidRDefault="00A6010D" w:rsidP="005D6A2A">
      <w:pPr>
        <w:tabs>
          <w:tab w:val="left" w:pos="4253"/>
        </w:tabs>
        <w:spacing w:before="120" w:line="276" w:lineRule="auto"/>
        <w:rPr>
          <w:rFonts w:ascii="Arial" w:hAnsi="Arial" w:cs="Arial"/>
          <w:bCs/>
        </w:rPr>
      </w:pPr>
      <w:r w:rsidRPr="00E61796">
        <w:rPr>
          <w:rFonts w:ascii="Arial" w:hAnsi="Arial" w:cs="Arial"/>
          <w:bCs/>
        </w:rPr>
        <w:t>1a Sonata per oboe (1951),   2a Sonata per oboe (1978).</w:t>
      </w:r>
    </w:p>
    <w:p w:rsidR="00A6010D" w:rsidRPr="00E61796" w:rsidRDefault="00A6010D" w:rsidP="005D6A2A">
      <w:pPr>
        <w:tabs>
          <w:tab w:val="left" w:pos="4253"/>
        </w:tabs>
        <w:spacing w:before="120" w:line="276" w:lineRule="auto"/>
        <w:rPr>
          <w:rFonts w:ascii="Arial" w:hAnsi="Arial" w:cs="Arial"/>
        </w:rPr>
      </w:pPr>
      <w:r w:rsidRPr="00E61796">
        <w:rPr>
          <w:rFonts w:ascii="Arial" w:hAnsi="Arial" w:cs="Arial"/>
        </w:rPr>
        <w:t>Concerto per oboe e orch. da camera (1983, 20’).</w:t>
      </w:r>
    </w:p>
    <w:p w:rsidR="00B45F82" w:rsidRPr="00200598" w:rsidRDefault="00B45F82" w:rsidP="005D6A2A">
      <w:pPr>
        <w:tabs>
          <w:tab w:val="left" w:pos="4253"/>
        </w:tabs>
        <w:spacing w:before="120" w:line="276" w:lineRule="auto"/>
        <w:rPr>
          <w:rFonts w:ascii="Arial" w:hAnsi="Arial" w:cs="Arial"/>
          <w:color w:val="873624"/>
        </w:rPr>
      </w:pPr>
    </w:p>
    <w:p w:rsidR="002F2AC1" w:rsidRPr="00200598" w:rsidRDefault="002F2AC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PELEMANS  Willem</w:t>
      </w:r>
      <w:r w:rsidRPr="00200598">
        <w:rPr>
          <w:rFonts w:ascii="Arial" w:hAnsi="Arial" w:cs="Arial"/>
          <w:color w:val="873624"/>
          <w:u w:val="single"/>
        </w:rPr>
        <w:tab/>
      </w:r>
      <w:r w:rsidRPr="00200598">
        <w:rPr>
          <w:rFonts w:ascii="Arial" w:hAnsi="Arial" w:cs="Arial"/>
          <w:color w:val="873624"/>
          <w:u w:val="single"/>
        </w:rPr>
        <w:tab/>
        <w:t>Anversa, 6.4.1901 - Bruxelles, 1991.</w:t>
      </w:r>
    </w:p>
    <w:p w:rsidR="00AD547E" w:rsidRPr="00200598" w:rsidRDefault="00AD547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organista e critico musicale belga, allievo di Lagye a Bruxelles. Insegnante di Storia </w:t>
      </w:r>
      <w:r w:rsidR="009C1BD9" w:rsidRPr="00200598">
        <w:rPr>
          <w:rFonts w:ascii="Arial" w:hAnsi="Arial" w:cs="Arial"/>
          <w:color w:val="873624"/>
          <w:sz w:val="20"/>
          <w:szCs w:val="20"/>
        </w:rPr>
        <w:t xml:space="preserve">   </w:t>
      </w:r>
      <w:r w:rsidR="00562364">
        <w:rPr>
          <w:rFonts w:ascii="Arial" w:hAnsi="Arial" w:cs="Arial"/>
          <w:color w:val="873624"/>
          <w:sz w:val="20"/>
          <w:szCs w:val="20"/>
        </w:rPr>
        <w:t xml:space="preserve">                 </w:t>
      </w:r>
      <w:r w:rsidRPr="00200598">
        <w:rPr>
          <w:rFonts w:ascii="Arial" w:hAnsi="Arial" w:cs="Arial"/>
          <w:color w:val="873624"/>
          <w:sz w:val="20"/>
          <w:szCs w:val="20"/>
        </w:rPr>
        <w:t>della musica al Conservatorio di Malines.</w:t>
      </w:r>
    </w:p>
    <w:p w:rsidR="000C634F" w:rsidRPr="00E61796" w:rsidRDefault="000C634F" w:rsidP="005D6A2A">
      <w:pPr>
        <w:tabs>
          <w:tab w:val="left" w:pos="4253"/>
        </w:tabs>
        <w:spacing w:before="120" w:line="276" w:lineRule="auto"/>
        <w:rPr>
          <w:rFonts w:ascii="Arial" w:hAnsi="Arial" w:cs="Arial"/>
        </w:rPr>
      </w:pPr>
      <w:r w:rsidRPr="00E61796">
        <w:rPr>
          <w:rFonts w:ascii="Arial" w:hAnsi="Arial" w:cs="Arial"/>
        </w:rPr>
        <w:t>Intermezzo per 2 oboi e 2 fag. (1981, 7’).   Suite per oboe, cl. pf. (1934).</w:t>
      </w:r>
    </w:p>
    <w:p w:rsidR="000C634F" w:rsidRPr="00E61796" w:rsidRDefault="007C5142" w:rsidP="005D6A2A">
      <w:pPr>
        <w:tabs>
          <w:tab w:val="left" w:pos="4253"/>
        </w:tabs>
        <w:spacing w:before="120" w:line="276" w:lineRule="auto"/>
        <w:rPr>
          <w:rFonts w:ascii="Arial" w:hAnsi="Arial" w:cs="Arial"/>
        </w:rPr>
      </w:pPr>
      <w:r w:rsidRPr="00E61796">
        <w:rPr>
          <w:rFonts w:ascii="Arial" w:hAnsi="Arial" w:cs="Arial"/>
        </w:rPr>
        <w:lastRenderedPageBreak/>
        <w:t>3</w:t>
      </w:r>
      <w:r w:rsidR="002F2AC1" w:rsidRPr="00E61796">
        <w:rPr>
          <w:rFonts w:ascii="Arial" w:hAnsi="Arial" w:cs="Arial"/>
        </w:rPr>
        <w:t xml:space="preserve"> Trii per oboe, cl, e fag. (1940,</w:t>
      </w:r>
      <w:r w:rsidRPr="00E61796">
        <w:rPr>
          <w:rFonts w:ascii="Arial" w:hAnsi="Arial" w:cs="Arial"/>
        </w:rPr>
        <w:t>19</w:t>
      </w:r>
      <w:r w:rsidR="002F2AC1" w:rsidRPr="00E61796">
        <w:rPr>
          <w:rFonts w:ascii="Arial" w:hAnsi="Arial" w:cs="Arial"/>
        </w:rPr>
        <w:t xml:space="preserve">41).   </w:t>
      </w:r>
      <w:r w:rsidR="000C634F" w:rsidRPr="00E61796">
        <w:rPr>
          <w:rFonts w:ascii="Arial" w:hAnsi="Arial" w:cs="Arial"/>
        </w:rPr>
        <w:t>Trio per 2 oboi e cor. ing. (1971, 19’).</w:t>
      </w:r>
    </w:p>
    <w:p w:rsidR="000C634F" w:rsidRPr="00E61796" w:rsidRDefault="002F2AC1" w:rsidP="005D6A2A">
      <w:pPr>
        <w:tabs>
          <w:tab w:val="left" w:pos="4253"/>
        </w:tabs>
        <w:spacing w:before="120" w:line="276" w:lineRule="auto"/>
        <w:rPr>
          <w:rFonts w:ascii="Arial" w:hAnsi="Arial" w:cs="Arial"/>
        </w:rPr>
      </w:pPr>
      <w:r w:rsidRPr="00E61796">
        <w:rPr>
          <w:rFonts w:ascii="Arial" w:hAnsi="Arial" w:cs="Arial"/>
        </w:rPr>
        <w:t>Danza per pf. fl. oboe, cl. fag. (1952).</w:t>
      </w:r>
      <w:r w:rsidR="007C5142" w:rsidRPr="00E61796">
        <w:rPr>
          <w:rFonts w:ascii="Arial" w:hAnsi="Arial" w:cs="Arial"/>
        </w:rPr>
        <w:t xml:space="preserve">  Trio, oboe, cl, e fag. (1960).</w:t>
      </w:r>
    </w:p>
    <w:p w:rsidR="002F2AC1" w:rsidRPr="00E61796" w:rsidRDefault="002F2AC1" w:rsidP="005D6A2A">
      <w:pPr>
        <w:tabs>
          <w:tab w:val="left" w:pos="4253"/>
        </w:tabs>
        <w:spacing w:before="120" w:line="276" w:lineRule="auto"/>
        <w:rPr>
          <w:rFonts w:ascii="Arial" w:hAnsi="Arial" w:cs="Arial"/>
        </w:rPr>
      </w:pPr>
      <w:r w:rsidRPr="00E61796">
        <w:rPr>
          <w:rFonts w:ascii="Arial" w:hAnsi="Arial" w:cs="Arial"/>
        </w:rPr>
        <w:t>Trio concerto, per oboe, cl. fag. e quart. d’archi (1967</w:t>
      </w:r>
      <w:r w:rsidR="007C5142" w:rsidRPr="00E61796">
        <w:rPr>
          <w:rFonts w:ascii="Arial" w:hAnsi="Arial" w:cs="Arial"/>
        </w:rPr>
        <w:t>, 14’</w:t>
      </w:r>
      <w:r w:rsidRPr="00E61796">
        <w:rPr>
          <w:rFonts w:ascii="Arial" w:hAnsi="Arial" w:cs="Arial"/>
        </w:rPr>
        <w:t>).</w:t>
      </w:r>
    </w:p>
    <w:p w:rsidR="007C5142" w:rsidRPr="00200598" w:rsidRDefault="007C5142" w:rsidP="005D6A2A">
      <w:pPr>
        <w:tabs>
          <w:tab w:val="left" w:pos="4253"/>
        </w:tabs>
        <w:spacing w:before="120" w:line="276" w:lineRule="auto"/>
        <w:rPr>
          <w:rFonts w:ascii="Arial" w:hAnsi="Arial" w:cs="Arial"/>
          <w:color w:val="873624"/>
        </w:rPr>
      </w:pPr>
    </w:p>
    <w:p w:rsidR="008E3B16" w:rsidRPr="00200598" w:rsidRDefault="008E3B16" w:rsidP="005D6A2A">
      <w:pPr>
        <w:tabs>
          <w:tab w:val="left" w:pos="3507"/>
          <w:tab w:val="left" w:pos="3653"/>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PELLEGRIN  Claude Mathieu</w:t>
      </w:r>
      <w:r w:rsidRPr="00200598">
        <w:rPr>
          <w:rFonts w:ascii="Arial" w:hAnsi="Arial" w:cs="Arial"/>
          <w:color w:val="873624"/>
          <w:u w:val="single"/>
          <w:lang w:val="fr-FR"/>
        </w:rPr>
        <w:tab/>
      </w:r>
      <w:r w:rsidR="00226D6E" w:rsidRPr="00200598">
        <w:rPr>
          <w:rFonts w:ascii="Arial" w:hAnsi="Arial" w:cs="Arial"/>
          <w:color w:val="873624"/>
          <w:u w:val="single"/>
          <w:lang w:val="fr-FR"/>
        </w:rPr>
        <w:tab/>
      </w:r>
      <w:r w:rsidR="00226D6E" w:rsidRPr="00200598">
        <w:rPr>
          <w:rFonts w:ascii="Arial" w:hAnsi="Arial" w:cs="Arial"/>
          <w:color w:val="873624"/>
          <w:u w:val="single"/>
          <w:lang w:val="fr-FR"/>
        </w:rPr>
        <w:tab/>
      </w:r>
      <w:r w:rsidRPr="00200598">
        <w:rPr>
          <w:rFonts w:ascii="Arial" w:hAnsi="Arial" w:cs="Arial"/>
          <w:color w:val="873624"/>
          <w:u w:val="single"/>
          <w:lang w:val="fr-FR"/>
        </w:rPr>
        <w:t>Aix-en-Provence, 25.10.1682. - ivi, 10.10.1763.</w:t>
      </w:r>
    </w:p>
    <w:p w:rsidR="008E3B16" w:rsidRPr="00200598" w:rsidRDefault="008E3B1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w:t>
      </w:r>
      <w:r w:rsidR="0022638A" w:rsidRPr="00200598">
        <w:rPr>
          <w:rFonts w:ascii="Arial" w:hAnsi="Arial" w:cs="Arial"/>
          <w:color w:val="873624"/>
          <w:sz w:val="20"/>
          <w:szCs w:val="20"/>
        </w:rPr>
        <w:t xml:space="preserve">e </w:t>
      </w:r>
      <w:r w:rsidRPr="00200598">
        <w:rPr>
          <w:rFonts w:ascii="Arial" w:hAnsi="Arial" w:cs="Arial"/>
          <w:color w:val="873624"/>
          <w:sz w:val="20"/>
          <w:szCs w:val="20"/>
        </w:rPr>
        <w:t>organista francese, cappellano militare a Parigi. Al ritorno in Provenza fu buon insegnante.</w:t>
      </w:r>
    </w:p>
    <w:p w:rsidR="00E57258" w:rsidRPr="00E61796" w:rsidRDefault="008E3B16" w:rsidP="005D6A2A">
      <w:pPr>
        <w:tabs>
          <w:tab w:val="left" w:pos="4253"/>
        </w:tabs>
        <w:spacing w:before="120" w:line="276" w:lineRule="auto"/>
        <w:rPr>
          <w:rFonts w:ascii="Arial" w:hAnsi="Arial" w:cs="Arial"/>
        </w:rPr>
      </w:pPr>
      <w:r w:rsidRPr="00E61796">
        <w:rPr>
          <w:rFonts w:ascii="Arial" w:hAnsi="Arial" w:cs="Arial"/>
        </w:rPr>
        <w:t>Marce e Fanfare per tr. vl, ob</w:t>
      </w:r>
      <w:r w:rsidR="002F2AC1" w:rsidRPr="00E61796">
        <w:rPr>
          <w:rFonts w:ascii="Arial" w:hAnsi="Arial" w:cs="Arial"/>
        </w:rPr>
        <w:t>oe,</w:t>
      </w:r>
      <w:r w:rsidRPr="00E61796">
        <w:rPr>
          <w:rFonts w:ascii="Arial" w:hAnsi="Arial" w:cs="Arial"/>
        </w:rPr>
        <w:t xml:space="preserve"> timp. (1745).</w:t>
      </w:r>
    </w:p>
    <w:p w:rsidR="00E57258" w:rsidRPr="00200598" w:rsidRDefault="00E57258" w:rsidP="005D6A2A">
      <w:pPr>
        <w:tabs>
          <w:tab w:val="left" w:pos="4253"/>
        </w:tabs>
        <w:spacing w:before="120" w:line="276" w:lineRule="auto"/>
        <w:rPr>
          <w:rFonts w:ascii="Arial" w:hAnsi="Arial" w:cs="Arial"/>
          <w:color w:val="873624"/>
        </w:rPr>
      </w:pPr>
    </w:p>
    <w:p w:rsidR="00E57258" w:rsidRPr="00200598" w:rsidRDefault="00E5725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PENDERECKI  Krzysztof</w:t>
      </w:r>
      <w:r w:rsidRPr="00200598">
        <w:rPr>
          <w:rFonts w:ascii="Arial" w:hAnsi="Arial" w:cs="Arial"/>
          <w:color w:val="873624"/>
          <w:u w:val="single"/>
        </w:rPr>
        <w:tab/>
      </w:r>
      <w:r w:rsidRPr="00200598">
        <w:rPr>
          <w:rFonts w:ascii="Arial" w:hAnsi="Arial" w:cs="Arial"/>
          <w:color w:val="873624"/>
          <w:u w:val="single"/>
        </w:rPr>
        <w:tab/>
        <w:t>Debica, 23.11.1933</w:t>
      </w:r>
    </w:p>
    <w:p w:rsidR="00083BD0" w:rsidRPr="00200598" w:rsidRDefault="00083BD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violinista, pianista e direttore d’orchestra polacco. Studi alla scuola superiore di Cracovia, allievo </w:t>
      </w:r>
      <w:r w:rsidR="009C1BD9" w:rsidRPr="00200598">
        <w:rPr>
          <w:rFonts w:ascii="Arial" w:hAnsi="Arial" w:cs="Arial"/>
          <w:color w:val="873624"/>
          <w:sz w:val="20"/>
          <w:szCs w:val="20"/>
        </w:rPr>
        <w:t xml:space="preserve">  </w:t>
      </w:r>
      <w:r w:rsidR="00562364">
        <w:rPr>
          <w:rFonts w:ascii="Arial" w:hAnsi="Arial" w:cs="Arial"/>
          <w:color w:val="873624"/>
          <w:sz w:val="20"/>
          <w:szCs w:val="20"/>
        </w:rPr>
        <w:t xml:space="preserve">            </w:t>
      </w:r>
      <w:r w:rsidRPr="00200598">
        <w:rPr>
          <w:rFonts w:ascii="Arial" w:hAnsi="Arial" w:cs="Arial"/>
          <w:color w:val="873624"/>
          <w:sz w:val="20"/>
          <w:szCs w:val="20"/>
        </w:rPr>
        <w:t xml:space="preserve">di Malawski e Wiechowicz. Insegnante di composizione dal 1958 a Cracovia, Essen e dal 1973 al 1978 alla </w:t>
      </w:r>
      <w:r w:rsidR="009C1BD9" w:rsidRPr="00200598">
        <w:rPr>
          <w:rFonts w:ascii="Arial" w:hAnsi="Arial" w:cs="Arial"/>
          <w:color w:val="873624"/>
          <w:sz w:val="20"/>
          <w:szCs w:val="20"/>
        </w:rPr>
        <w:t xml:space="preserve">   </w:t>
      </w:r>
      <w:r w:rsidR="00562364">
        <w:rPr>
          <w:rFonts w:ascii="Arial" w:hAnsi="Arial" w:cs="Arial"/>
          <w:color w:val="873624"/>
          <w:sz w:val="20"/>
          <w:szCs w:val="20"/>
        </w:rPr>
        <w:t xml:space="preserve">                </w:t>
      </w:r>
      <w:r w:rsidRPr="00200598">
        <w:rPr>
          <w:rFonts w:ascii="Arial" w:hAnsi="Arial" w:cs="Arial"/>
          <w:color w:val="873624"/>
          <w:sz w:val="20"/>
          <w:szCs w:val="20"/>
        </w:rPr>
        <w:t xml:space="preserve">Yale University. Autore di 8 Sinfonie e di note colonne sonore cinematografiche. Premio di Stato e Croce di Cavaliere al merito della repubblica polacca. Amico di Papa Giovanni II. </w:t>
      </w:r>
      <w:r w:rsidR="00562364">
        <w:rPr>
          <w:rFonts w:ascii="Arial" w:hAnsi="Arial" w:cs="Arial"/>
          <w:color w:val="873624"/>
          <w:sz w:val="20"/>
          <w:szCs w:val="20"/>
        </w:rPr>
        <w:t xml:space="preserve">                                                                       </w:t>
      </w:r>
      <w:r w:rsidRPr="00200598">
        <w:rPr>
          <w:rFonts w:ascii="Arial" w:hAnsi="Arial" w:cs="Arial"/>
          <w:color w:val="873624"/>
          <w:sz w:val="20"/>
          <w:szCs w:val="20"/>
        </w:rPr>
        <w:t>Vincitore di numerosi premi</w:t>
      </w:r>
      <w:r w:rsidR="00562364">
        <w:rPr>
          <w:rFonts w:ascii="Arial" w:hAnsi="Arial" w:cs="Arial"/>
          <w:color w:val="873624"/>
          <w:sz w:val="20"/>
          <w:szCs w:val="20"/>
        </w:rPr>
        <w:t xml:space="preserve"> </w:t>
      </w:r>
      <w:r w:rsidRPr="00200598">
        <w:rPr>
          <w:rFonts w:ascii="Arial" w:hAnsi="Arial" w:cs="Arial"/>
          <w:color w:val="873624"/>
          <w:sz w:val="20"/>
          <w:szCs w:val="20"/>
        </w:rPr>
        <w:t>internazionali.</w:t>
      </w:r>
    </w:p>
    <w:p w:rsidR="008E3B16" w:rsidRPr="00E61796" w:rsidRDefault="00E57258" w:rsidP="005D6A2A">
      <w:pPr>
        <w:tabs>
          <w:tab w:val="left" w:pos="4253"/>
        </w:tabs>
        <w:spacing w:before="120" w:line="276" w:lineRule="auto"/>
        <w:rPr>
          <w:rFonts w:ascii="Arial" w:hAnsi="Arial" w:cs="Arial"/>
        </w:rPr>
      </w:pPr>
      <w:r w:rsidRPr="00E61796">
        <w:rPr>
          <w:rFonts w:ascii="Arial" w:hAnsi="Arial" w:cs="Arial"/>
        </w:rPr>
        <w:t>Capriccio per oboe e 11 archi (196</w:t>
      </w:r>
      <w:r w:rsidR="007D1433" w:rsidRPr="00E61796">
        <w:rPr>
          <w:rFonts w:ascii="Arial" w:hAnsi="Arial" w:cs="Arial"/>
        </w:rPr>
        <w:t>4</w:t>
      </w:r>
      <w:r w:rsidR="00E544F1" w:rsidRPr="00E61796">
        <w:rPr>
          <w:rFonts w:ascii="Arial" w:hAnsi="Arial" w:cs="Arial"/>
        </w:rPr>
        <w:t>, 7’</w:t>
      </w:r>
      <w:r w:rsidRPr="00E61796">
        <w:rPr>
          <w:rFonts w:ascii="Arial" w:hAnsi="Arial" w:cs="Arial"/>
        </w:rPr>
        <w:t>).</w:t>
      </w:r>
      <w:r w:rsidR="0046411A" w:rsidRPr="00E61796">
        <w:rPr>
          <w:rFonts w:ascii="Arial" w:hAnsi="Arial" w:cs="Arial"/>
        </w:rPr>
        <w:t xml:space="preserve">   Adagietto, cor ingl. e archi (2007, 5’).</w:t>
      </w:r>
    </w:p>
    <w:p w:rsidR="00796288" w:rsidRPr="00200598" w:rsidRDefault="00796288" w:rsidP="005D6A2A">
      <w:pPr>
        <w:tabs>
          <w:tab w:val="left" w:pos="4253"/>
        </w:tabs>
        <w:spacing w:before="120" w:line="276" w:lineRule="auto"/>
        <w:rPr>
          <w:rFonts w:ascii="Arial" w:hAnsi="Arial" w:cs="Arial"/>
          <w:color w:val="873624"/>
        </w:rPr>
      </w:pPr>
    </w:p>
    <w:p w:rsidR="00AC6DE3" w:rsidRPr="00200598" w:rsidRDefault="00AC6DE3"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PENTLAND  Barbara</w:t>
      </w:r>
      <w:r w:rsidRPr="00200598">
        <w:rPr>
          <w:rFonts w:ascii="Arial" w:hAnsi="Arial" w:cs="Arial"/>
          <w:color w:val="873624"/>
          <w:sz w:val="24"/>
          <w:u w:val="single"/>
        </w:rPr>
        <w:tab/>
      </w:r>
      <w:r w:rsidRPr="00200598">
        <w:rPr>
          <w:rFonts w:ascii="Arial" w:hAnsi="Arial" w:cs="Arial"/>
          <w:color w:val="873624"/>
          <w:sz w:val="24"/>
          <w:u w:val="single"/>
        </w:rPr>
        <w:tab/>
        <w:t>Winnipeg, 2.1.1912 - Vancouver, 5.2.2000.</w:t>
      </w:r>
    </w:p>
    <w:p w:rsidR="00AC6DE3" w:rsidRPr="00200598" w:rsidRDefault="00AC6DE3"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Compositrice a 9 anni. Pianista allieva di Gauthiez, Jacobi, Copland, Clare. Concertista.</w:t>
      </w:r>
    </w:p>
    <w:p w:rsidR="00D064E1" w:rsidRPr="00E61796" w:rsidRDefault="00AC6DE3" w:rsidP="005D6A2A">
      <w:pPr>
        <w:tabs>
          <w:tab w:val="left" w:pos="4253"/>
        </w:tabs>
        <w:spacing w:before="120" w:line="276" w:lineRule="auto"/>
        <w:rPr>
          <w:rFonts w:ascii="Arial" w:hAnsi="Arial" w:cs="Arial"/>
        </w:rPr>
      </w:pPr>
      <w:r w:rsidRPr="00E61796">
        <w:rPr>
          <w:rFonts w:ascii="Arial" w:hAnsi="Arial" w:cs="Arial"/>
        </w:rPr>
        <w:t>Canzona per fl. oboe, clav (1961).</w:t>
      </w:r>
    </w:p>
    <w:p w:rsidR="0018543E" w:rsidRPr="00200598" w:rsidRDefault="0018543E" w:rsidP="005D6A2A">
      <w:pPr>
        <w:tabs>
          <w:tab w:val="left" w:pos="4253"/>
        </w:tabs>
        <w:spacing w:before="120" w:line="276" w:lineRule="auto"/>
        <w:rPr>
          <w:rFonts w:ascii="Arial" w:hAnsi="Arial" w:cs="Arial"/>
          <w:color w:val="873624"/>
        </w:rPr>
      </w:pPr>
    </w:p>
    <w:p w:rsidR="0018543E" w:rsidRPr="00200598" w:rsidRDefault="0018543E"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PEPPING  Ernst</w:t>
      </w:r>
      <w:r w:rsidRPr="00200598">
        <w:rPr>
          <w:rFonts w:ascii="Arial" w:hAnsi="Arial" w:cs="Arial"/>
          <w:color w:val="873624"/>
          <w:sz w:val="24"/>
          <w:u w:val="single"/>
        </w:rPr>
        <w:tab/>
      </w:r>
      <w:r w:rsidRPr="00200598">
        <w:rPr>
          <w:rFonts w:ascii="Arial" w:hAnsi="Arial" w:cs="Arial"/>
          <w:color w:val="873624"/>
          <w:sz w:val="24"/>
          <w:u w:val="single"/>
        </w:rPr>
        <w:tab/>
        <w:t>Duisburg, 12.9.1901 - Berlino, 1.2.1981.</w:t>
      </w:r>
    </w:p>
    <w:p w:rsidR="0018543E" w:rsidRPr="00200598" w:rsidRDefault="0018543E"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e musicologo. Allievo di Gmeindl. Gli sono stati conferiti numerosi premi e una Laurea H.c.</w:t>
      </w:r>
    </w:p>
    <w:p w:rsidR="0018543E" w:rsidRPr="00E61796" w:rsidRDefault="0018543E" w:rsidP="005D6A2A">
      <w:pPr>
        <w:tabs>
          <w:tab w:val="left" w:pos="4253"/>
        </w:tabs>
        <w:spacing w:before="120" w:line="276" w:lineRule="auto"/>
        <w:rPr>
          <w:rFonts w:ascii="Arial" w:hAnsi="Arial" w:cs="Arial"/>
        </w:rPr>
      </w:pPr>
      <w:r w:rsidRPr="00E61796">
        <w:rPr>
          <w:rFonts w:ascii="Arial" w:hAnsi="Arial" w:cs="Arial"/>
        </w:rPr>
        <w:t>Divertimento per oboe, cl. cor. vla. vcl. fag. (1941).</w:t>
      </w:r>
    </w:p>
    <w:p w:rsidR="00AC6DE3" w:rsidRPr="00200598" w:rsidRDefault="00AC6DE3" w:rsidP="005D6A2A">
      <w:pPr>
        <w:tabs>
          <w:tab w:val="left" w:pos="4253"/>
        </w:tabs>
        <w:spacing w:before="120" w:line="276" w:lineRule="auto"/>
        <w:rPr>
          <w:rFonts w:ascii="Arial" w:hAnsi="Arial" w:cs="Arial"/>
          <w:color w:val="873624"/>
        </w:rPr>
      </w:pPr>
    </w:p>
    <w:p w:rsidR="002C40F1" w:rsidRPr="00200598" w:rsidRDefault="002C40F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PEPUSCH  J</w:t>
      </w:r>
      <w:r w:rsidR="0018543E" w:rsidRPr="00200598">
        <w:rPr>
          <w:rFonts w:ascii="Arial" w:hAnsi="Arial" w:cs="Arial"/>
          <w:color w:val="873624"/>
          <w:u w:val="single"/>
        </w:rPr>
        <w:t>ohann</w:t>
      </w:r>
      <w:r w:rsidR="0018543E" w:rsidRPr="00200598">
        <w:rPr>
          <w:rFonts w:ascii="Arial" w:hAnsi="Arial" w:cs="Arial"/>
          <w:color w:val="873624"/>
          <w:u w:val="single"/>
        </w:rPr>
        <w:tab/>
      </w:r>
      <w:r w:rsidR="0018543E" w:rsidRPr="00200598">
        <w:rPr>
          <w:rFonts w:ascii="Arial" w:hAnsi="Arial" w:cs="Arial"/>
          <w:color w:val="873624"/>
          <w:u w:val="single"/>
        </w:rPr>
        <w:tab/>
        <w:t>Berlino, 1667 - Londra, 20.7.1752.</w:t>
      </w:r>
    </w:p>
    <w:p w:rsidR="0018543E" w:rsidRPr="00200598" w:rsidRDefault="0018543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insegnante e strumentista, allievo di Grosse e Klingenberg. Lavorò alla Corte prussiana, in Olanda, </w:t>
      </w:r>
      <w:r w:rsidR="00562364">
        <w:rPr>
          <w:rFonts w:ascii="Arial" w:hAnsi="Arial" w:cs="Arial"/>
          <w:color w:val="873624"/>
          <w:sz w:val="20"/>
          <w:szCs w:val="20"/>
        </w:rPr>
        <w:t xml:space="preserve">         </w:t>
      </w:r>
      <w:r w:rsidRPr="00200598">
        <w:rPr>
          <w:rFonts w:ascii="Arial" w:hAnsi="Arial" w:cs="Arial"/>
          <w:color w:val="873624"/>
          <w:sz w:val="20"/>
          <w:szCs w:val="20"/>
        </w:rPr>
        <w:t>al Drury Lane di Londra come violinista e cembalista</w:t>
      </w:r>
      <w:r w:rsidR="00565878" w:rsidRPr="00200598">
        <w:rPr>
          <w:rFonts w:ascii="Arial" w:hAnsi="Arial" w:cs="Arial"/>
          <w:color w:val="873624"/>
          <w:sz w:val="20"/>
          <w:szCs w:val="20"/>
        </w:rPr>
        <w:t xml:space="preserve">. Lasciò ai suoi allievi una notevole biblioteca, comprendente </w:t>
      </w:r>
      <w:r w:rsidR="00562364">
        <w:rPr>
          <w:rFonts w:ascii="Arial" w:hAnsi="Arial" w:cs="Arial"/>
          <w:color w:val="873624"/>
          <w:sz w:val="20"/>
          <w:szCs w:val="20"/>
        </w:rPr>
        <w:t xml:space="preserve">              </w:t>
      </w:r>
      <w:r w:rsidR="00565878" w:rsidRPr="00200598">
        <w:rPr>
          <w:rFonts w:ascii="Arial" w:hAnsi="Arial" w:cs="Arial"/>
          <w:color w:val="873624"/>
          <w:sz w:val="20"/>
          <w:szCs w:val="20"/>
        </w:rPr>
        <w:t>i famosi Fitzwilliam Virginal Book.</w:t>
      </w:r>
    </w:p>
    <w:p w:rsidR="002C40F1" w:rsidRPr="00E61796" w:rsidRDefault="002C40F1" w:rsidP="005D6A2A">
      <w:pPr>
        <w:tabs>
          <w:tab w:val="left" w:pos="4253"/>
        </w:tabs>
        <w:spacing w:before="120" w:line="276" w:lineRule="auto"/>
        <w:rPr>
          <w:rFonts w:ascii="Arial" w:hAnsi="Arial" w:cs="Arial"/>
        </w:rPr>
      </w:pPr>
      <w:r w:rsidRPr="00E61796">
        <w:rPr>
          <w:rFonts w:ascii="Arial" w:hAnsi="Arial" w:cs="Arial"/>
        </w:rPr>
        <w:t>Li</w:t>
      </w:r>
      <w:r w:rsidR="0022638A" w:rsidRPr="00E61796">
        <w:rPr>
          <w:rFonts w:ascii="Arial" w:hAnsi="Arial" w:cs="Arial"/>
        </w:rPr>
        <w:t>e</w:t>
      </w:r>
      <w:r w:rsidR="00E61796" w:rsidRPr="00E61796">
        <w:rPr>
          <w:rFonts w:ascii="Arial" w:hAnsi="Arial" w:cs="Arial"/>
        </w:rPr>
        <w:t>d</w:t>
      </w:r>
      <w:r w:rsidR="0022638A" w:rsidRPr="00E61796">
        <w:rPr>
          <w:rFonts w:ascii="Arial" w:hAnsi="Arial" w:cs="Arial"/>
        </w:rPr>
        <w:t xml:space="preserve"> </w:t>
      </w:r>
      <w:r w:rsidR="0018543E" w:rsidRPr="00E61796">
        <w:rPr>
          <w:rFonts w:ascii="Arial" w:hAnsi="Arial" w:cs="Arial"/>
        </w:rPr>
        <w:t xml:space="preserve">per </w:t>
      </w:r>
      <w:r w:rsidRPr="00E61796">
        <w:rPr>
          <w:rFonts w:ascii="Arial" w:hAnsi="Arial" w:cs="Arial"/>
        </w:rPr>
        <w:t>oboe e pf.</w:t>
      </w:r>
    </w:p>
    <w:p w:rsidR="006E02EF" w:rsidRPr="00200598" w:rsidRDefault="006E02EF" w:rsidP="005D6A2A">
      <w:pPr>
        <w:tabs>
          <w:tab w:val="left" w:pos="4253"/>
        </w:tabs>
        <w:spacing w:before="120" w:line="276" w:lineRule="auto"/>
        <w:rPr>
          <w:rFonts w:ascii="Arial" w:hAnsi="Arial" w:cs="Arial"/>
          <w:color w:val="873624"/>
        </w:rPr>
      </w:pPr>
    </w:p>
    <w:p w:rsidR="006E02EF" w:rsidRPr="00200598" w:rsidRDefault="006E02E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PERGOLESI  Giovanni Battista</w:t>
      </w:r>
      <w:r w:rsidRPr="00200598">
        <w:rPr>
          <w:rFonts w:ascii="Arial" w:hAnsi="Arial" w:cs="Arial"/>
          <w:color w:val="873624"/>
          <w:u w:val="single"/>
        </w:rPr>
        <w:tab/>
      </w:r>
      <w:r w:rsidR="00226D6E" w:rsidRPr="00200598">
        <w:rPr>
          <w:rFonts w:ascii="Arial" w:hAnsi="Arial" w:cs="Arial"/>
          <w:color w:val="873624"/>
          <w:u w:val="single"/>
        </w:rPr>
        <w:tab/>
      </w:r>
      <w:r w:rsidRPr="00200598">
        <w:rPr>
          <w:rFonts w:ascii="Arial" w:hAnsi="Arial" w:cs="Arial"/>
          <w:color w:val="873624"/>
          <w:u w:val="single"/>
        </w:rPr>
        <w:t>Iesi, 4.1.1710 - Pozzuoli, 17.3.1736.</w:t>
      </w:r>
    </w:p>
    <w:p w:rsidR="00542D8D" w:rsidRPr="00200598" w:rsidRDefault="006E02E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L’ideatore dell’opera buffa. </w:t>
      </w:r>
      <w:r w:rsidR="00542D8D" w:rsidRPr="00200598">
        <w:rPr>
          <w:rFonts w:ascii="Arial" w:hAnsi="Arial" w:cs="Arial"/>
          <w:color w:val="873624"/>
        </w:rPr>
        <w:t xml:space="preserve">Per maggiori informazioni sull'autore, vedi: "Passeggiando con la Musica", </w:t>
      </w:r>
      <w:r w:rsidR="009C1BD9" w:rsidRPr="00200598">
        <w:rPr>
          <w:rFonts w:ascii="Arial" w:hAnsi="Arial" w:cs="Arial"/>
          <w:color w:val="873624"/>
        </w:rPr>
        <w:t xml:space="preserve">  </w:t>
      </w:r>
      <w:r w:rsidR="00562364">
        <w:rPr>
          <w:rFonts w:ascii="Arial" w:hAnsi="Arial" w:cs="Arial"/>
          <w:color w:val="873624"/>
        </w:rPr>
        <w:t xml:space="preserve">              </w:t>
      </w:r>
      <w:r w:rsidR="00542D8D" w:rsidRPr="00200598">
        <w:rPr>
          <w:rFonts w:ascii="Arial" w:hAnsi="Arial" w:cs="Arial"/>
          <w:color w:val="873624"/>
        </w:rPr>
        <w:t xml:space="preserve">scaricabile gratuitamente dal sito: mariodemolli.com </w:t>
      </w:r>
    </w:p>
    <w:p w:rsidR="006E02EF" w:rsidRPr="00292C4E" w:rsidRDefault="006E02EF" w:rsidP="005D6A2A">
      <w:pPr>
        <w:tabs>
          <w:tab w:val="left" w:pos="4253"/>
        </w:tabs>
        <w:spacing w:before="120" w:line="276" w:lineRule="auto"/>
        <w:rPr>
          <w:rFonts w:ascii="Arial" w:hAnsi="Arial" w:cs="Arial"/>
        </w:rPr>
      </w:pPr>
      <w:r w:rsidRPr="00292C4E">
        <w:rPr>
          <w:rFonts w:ascii="Arial" w:hAnsi="Arial" w:cs="Arial"/>
        </w:rPr>
        <w:t>Concerto per oboe e orch.</w:t>
      </w:r>
      <w:r w:rsidR="006732D7" w:rsidRPr="00292C4E">
        <w:rPr>
          <w:rFonts w:ascii="Arial" w:hAnsi="Arial" w:cs="Arial"/>
        </w:rPr>
        <w:t xml:space="preserve"> da camera, </w:t>
      </w:r>
      <w:r w:rsidR="00B61110" w:rsidRPr="00292C4E">
        <w:rPr>
          <w:rFonts w:ascii="Arial" w:hAnsi="Arial" w:cs="Arial"/>
        </w:rPr>
        <w:t>-</w:t>
      </w:r>
      <w:r w:rsidR="006732D7" w:rsidRPr="00292C4E">
        <w:rPr>
          <w:rFonts w:ascii="Arial" w:hAnsi="Arial" w:cs="Arial"/>
        </w:rPr>
        <w:t>arr. di Barbirolli</w:t>
      </w:r>
      <w:r w:rsidR="00B61110" w:rsidRPr="00292C4E">
        <w:rPr>
          <w:rFonts w:ascii="Arial" w:hAnsi="Arial" w:cs="Arial"/>
        </w:rPr>
        <w:t>-</w:t>
      </w:r>
      <w:r w:rsidR="006732D7" w:rsidRPr="00292C4E">
        <w:rPr>
          <w:rFonts w:ascii="Arial" w:hAnsi="Arial" w:cs="Arial"/>
        </w:rPr>
        <w:t xml:space="preserve"> (8’10).</w:t>
      </w:r>
    </w:p>
    <w:p w:rsidR="00B61110" w:rsidRPr="00200598" w:rsidRDefault="00B61110" w:rsidP="005D6A2A">
      <w:pPr>
        <w:tabs>
          <w:tab w:val="left" w:pos="4253"/>
        </w:tabs>
        <w:spacing w:before="120" w:line="276" w:lineRule="auto"/>
        <w:rPr>
          <w:rFonts w:ascii="Arial" w:hAnsi="Arial" w:cs="Arial"/>
          <w:color w:val="873624"/>
        </w:rPr>
      </w:pPr>
    </w:p>
    <w:p w:rsidR="00565878" w:rsidRPr="00200598" w:rsidRDefault="0056587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PERKOWSKI  Piotr</w:t>
      </w:r>
      <w:r w:rsidRPr="00200598">
        <w:rPr>
          <w:rFonts w:ascii="Arial" w:hAnsi="Arial" w:cs="Arial"/>
          <w:color w:val="873624"/>
          <w:u w:val="single"/>
        </w:rPr>
        <w:tab/>
      </w:r>
      <w:r w:rsidRPr="00200598">
        <w:rPr>
          <w:rFonts w:ascii="Arial" w:hAnsi="Arial" w:cs="Arial"/>
          <w:color w:val="873624"/>
          <w:u w:val="single"/>
        </w:rPr>
        <w:tab/>
        <w:t>Oweczacz, 17.3.1901 - Otwock, 12.9.1990.</w:t>
      </w:r>
    </w:p>
    <w:p w:rsidR="00565878" w:rsidRPr="00200598" w:rsidRDefault="0056587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polacco, allievo di Szymanowski e Roussel. Direttore del Conservatorio di Torun e Insegnante </w:t>
      </w:r>
      <w:r w:rsidR="009C1BD9" w:rsidRPr="00200598">
        <w:rPr>
          <w:rFonts w:ascii="Arial" w:hAnsi="Arial" w:cs="Arial"/>
          <w:color w:val="873624"/>
          <w:sz w:val="20"/>
          <w:szCs w:val="20"/>
        </w:rPr>
        <w:t xml:space="preserve">    </w:t>
      </w:r>
      <w:r w:rsidR="00A372A6">
        <w:rPr>
          <w:rFonts w:ascii="Arial" w:hAnsi="Arial" w:cs="Arial"/>
          <w:color w:val="873624"/>
          <w:sz w:val="20"/>
          <w:szCs w:val="20"/>
        </w:rPr>
        <w:t xml:space="preserve">              </w:t>
      </w:r>
      <w:r w:rsidRPr="00200598">
        <w:rPr>
          <w:rFonts w:ascii="Arial" w:hAnsi="Arial" w:cs="Arial"/>
          <w:color w:val="873624"/>
          <w:sz w:val="20"/>
          <w:szCs w:val="20"/>
        </w:rPr>
        <w:t>alla Scuola Superiore di Varsavia.</w:t>
      </w:r>
    </w:p>
    <w:p w:rsidR="00565878" w:rsidRPr="00292C4E" w:rsidRDefault="00F7722C" w:rsidP="005D6A2A">
      <w:pPr>
        <w:tabs>
          <w:tab w:val="left" w:pos="4253"/>
        </w:tabs>
        <w:spacing w:before="120" w:line="276" w:lineRule="auto"/>
        <w:rPr>
          <w:rFonts w:ascii="Arial" w:hAnsi="Arial" w:cs="Arial"/>
        </w:rPr>
      </w:pPr>
      <w:r w:rsidRPr="00292C4E">
        <w:rPr>
          <w:rFonts w:ascii="Arial" w:hAnsi="Arial" w:cs="Arial"/>
        </w:rPr>
        <w:lastRenderedPageBreak/>
        <w:t>Sonata per oboe e pf. (1955).</w:t>
      </w:r>
    </w:p>
    <w:p w:rsidR="00F7722C" w:rsidRPr="00200598" w:rsidRDefault="00F7722C" w:rsidP="005D6A2A">
      <w:pPr>
        <w:tabs>
          <w:tab w:val="left" w:pos="4253"/>
        </w:tabs>
        <w:spacing w:before="120" w:line="276" w:lineRule="auto"/>
        <w:rPr>
          <w:rFonts w:ascii="Arial" w:hAnsi="Arial" w:cs="Arial"/>
          <w:color w:val="873624"/>
        </w:rPr>
      </w:pPr>
    </w:p>
    <w:p w:rsidR="00F7722C" w:rsidRPr="00200598" w:rsidRDefault="00F7722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PERSICHETTI  Vincent</w:t>
      </w:r>
      <w:r w:rsidRPr="00200598">
        <w:rPr>
          <w:rFonts w:ascii="Arial" w:hAnsi="Arial" w:cs="Arial"/>
          <w:color w:val="873624"/>
          <w:u w:val="single"/>
        </w:rPr>
        <w:tab/>
      </w:r>
      <w:r w:rsidRPr="00200598">
        <w:rPr>
          <w:rFonts w:ascii="Arial" w:hAnsi="Arial" w:cs="Arial"/>
          <w:color w:val="873624"/>
          <w:u w:val="single"/>
        </w:rPr>
        <w:tab/>
        <w:t>Filadelfia, 6.6.1915</w:t>
      </w:r>
      <w:r w:rsidR="0053415D" w:rsidRPr="00200598">
        <w:rPr>
          <w:rFonts w:ascii="Arial" w:hAnsi="Arial" w:cs="Arial"/>
          <w:color w:val="873624"/>
          <w:u w:val="single"/>
        </w:rPr>
        <w:t xml:space="preserve"> - Filadelfia, 14.8.1987</w:t>
      </w:r>
      <w:r w:rsidRPr="00200598">
        <w:rPr>
          <w:rFonts w:ascii="Arial" w:hAnsi="Arial" w:cs="Arial"/>
          <w:color w:val="873624"/>
          <w:u w:val="single"/>
        </w:rPr>
        <w:t>.</w:t>
      </w:r>
    </w:p>
    <w:p w:rsidR="00C17063" w:rsidRPr="00200598" w:rsidRDefault="00C17063"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organista e compositore americano. Studi al Combs College, al Curtis Institute e al Conservatorio di Filadelfia, allievo di Miller, Reiner, Samaroff-Stokowski, Nordoff e Harris. Insegnante di Composizione al </w:t>
      </w:r>
      <w:r w:rsidR="009C1BD9" w:rsidRPr="00200598">
        <w:rPr>
          <w:rFonts w:ascii="Arial" w:hAnsi="Arial" w:cs="Arial"/>
          <w:color w:val="873624"/>
        </w:rPr>
        <w:t xml:space="preserve">    </w:t>
      </w:r>
      <w:r w:rsidR="00A372A6">
        <w:rPr>
          <w:rFonts w:ascii="Arial" w:hAnsi="Arial" w:cs="Arial"/>
          <w:color w:val="873624"/>
        </w:rPr>
        <w:t xml:space="preserve">                </w:t>
      </w:r>
      <w:r w:rsidRPr="00200598">
        <w:rPr>
          <w:rFonts w:ascii="Arial" w:hAnsi="Arial" w:cs="Arial"/>
          <w:color w:val="873624"/>
        </w:rPr>
        <w:t>Combs College e alla Juilliard di New York. Vincitore di un premio Guggenheim, Laurea h.c.</w:t>
      </w:r>
    </w:p>
    <w:p w:rsidR="007E1ED6" w:rsidRPr="00292C4E" w:rsidRDefault="004876BF" w:rsidP="005D6A2A">
      <w:pPr>
        <w:tabs>
          <w:tab w:val="left" w:pos="4253"/>
        </w:tabs>
        <w:spacing w:before="120" w:line="276" w:lineRule="auto"/>
        <w:rPr>
          <w:rStyle w:val="piecedata"/>
          <w:rFonts w:ascii="Arial" w:hAnsi="Arial" w:cs="Arial"/>
        </w:rPr>
      </w:pPr>
      <w:r w:rsidRPr="00292C4E">
        <w:rPr>
          <w:rFonts w:ascii="Arial" w:hAnsi="Arial" w:cs="Arial"/>
        </w:rPr>
        <w:t>Parable III, op. 1</w:t>
      </w:r>
      <w:r w:rsidR="007A4E54" w:rsidRPr="00292C4E">
        <w:rPr>
          <w:rFonts w:ascii="Arial" w:hAnsi="Arial" w:cs="Arial"/>
        </w:rPr>
        <w:t>09</w:t>
      </w:r>
      <w:r w:rsidR="00266E0A" w:rsidRPr="00292C4E">
        <w:rPr>
          <w:rFonts w:ascii="Arial" w:hAnsi="Arial" w:cs="Arial"/>
        </w:rPr>
        <w:t>,</w:t>
      </w:r>
      <w:r w:rsidRPr="00292C4E">
        <w:rPr>
          <w:rFonts w:ascii="Arial" w:hAnsi="Arial" w:cs="Arial"/>
        </w:rPr>
        <w:t xml:space="preserve"> oboe solo (196</w:t>
      </w:r>
      <w:r w:rsidR="00266E0A" w:rsidRPr="00292C4E">
        <w:rPr>
          <w:rFonts w:ascii="Arial" w:hAnsi="Arial" w:cs="Arial"/>
        </w:rPr>
        <w:t>8</w:t>
      </w:r>
      <w:r w:rsidRPr="00292C4E">
        <w:rPr>
          <w:rFonts w:ascii="Arial" w:hAnsi="Arial" w:cs="Arial"/>
        </w:rPr>
        <w:t xml:space="preserve">).   </w:t>
      </w:r>
      <w:r w:rsidR="007E1ED6" w:rsidRPr="00292C4E">
        <w:rPr>
          <w:rStyle w:val="piecedata"/>
          <w:rFonts w:ascii="Arial" w:hAnsi="Arial" w:cs="Arial"/>
        </w:rPr>
        <w:t xml:space="preserve">Parable XV, corno ingl. solo, op. 128 (1973, 3’15). </w:t>
      </w:r>
    </w:p>
    <w:p w:rsidR="0023163B" w:rsidRPr="00292C4E" w:rsidRDefault="00436997" w:rsidP="005D6A2A">
      <w:pPr>
        <w:tabs>
          <w:tab w:val="left" w:pos="4253"/>
        </w:tabs>
        <w:spacing w:before="120" w:line="276" w:lineRule="auto"/>
        <w:rPr>
          <w:rFonts w:ascii="Arial" w:hAnsi="Arial" w:cs="Arial"/>
        </w:rPr>
      </w:pPr>
      <w:r w:rsidRPr="00292C4E">
        <w:rPr>
          <w:rFonts w:ascii="Arial" w:hAnsi="Arial" w:cs="Arial"/>
        </w:rPr>
        <w:t>Serenata 14</w:t>
      </w:r>
      <w:r w:rsidR="000D0195" w:rsidRPr="00292C4E">
        <w:rPr>
          <w:rFonts w:ascii="Arial" w:hAnsi="Arial" w:cs="Arial"/>
        </w:rPr>
        <w:t>, op. 159,</w:t>
      </w:r>
      <w:r w:rsidRPr="00292C4E">
        <w:rPr>
          <w:rFonts w:ascii="Arial" w:hAnsi="Arial" w:cs="Arial"/>
        </w:rPr>
        <w:t xml:space="preserve"> oboe solo</w:t>
      </w:r>
      <w:r w:rsidR="000D0195" w:rsidRPr="00292C4E">
        <w:rPr>
          <w:rFonts w:ascii="Arial" w:hAnsi="Arial" w:cs="Arial"/>
        </w:rPr>
        <w:t xml:space="preserve"> (1984, 12’)</w:t>
      </w:r>
      <w:r w:rsidRPr="00292C4E">
        <w:rPr>
          <w:rFonts w:ascii="Arial" w:hAnsi="Arial" w:cs="Arial"/>
        </w:rPr>
        <w:t>.</w:t>
      </w:r>
    </w:p>
    <w:p w:rsidR="00134EED" w:rsidRPr="00292C4E" w:rsidRDefault="00C17063" w:rsidP="005D6A2A">
      <w:pPr>
        <w:tabs>
          <w:tab w:val="left" w:pos="4253"/>
        </w:tabs>
        <w:spacing w:before="120" w:line="276" w:lineRule="auto"/>
        <w:rPr>
          <w:rFonts w:ascii="Arial" w:hAnsi="Arial" w:cs="Arial"/>
        </w:rPr>
      </w:pPr>
      <w:r w:rsidRPr="00292C4E">
        <w:rPr>
          <w:rFonts w:ascii="Arial" w:hAnsi="Arial" w:cs="Arial"/>
        </w:rPr>
        <w:t>Concerto per corno inglese e orch. d’archi, op. 137 (1977, 23’25).</w:t>
      </w:r>
    </w:p>
    <w:p w:rsidR="00180356" w:rsidRPr="00200598" w:rsidRDefault="00180356" w:rsidP="005D6A2A">
      <w:pPr>
        <w:tabs>
          <w:tab w:val="left" w:pos="4253"/>
        </w:tabs>
        <w:spacing w:before="120" w:line="276" w:lineRule="auto"/>
        <w:rPr>
          <w:rFonts w:ascii="Arial" w:hAnsi="Arial" w:cs="Arial"/>
          <w:color w:val="873624"/>
        </w:rPr>
      </w:pPr>
    </w:p>
    <w:p w:rsidR="00E009FE" w:rsidRPr="00200598" w:rsidRDefault="00E009F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PETIN  Nikola</w:t>
      </w:r>
      <w:r w:rsidRPr="00200598">
        <w:rPr>
          <w:rFonts w:ascii="Arial" w:hAnsi="Arial" w:cs="Arial"/>
          <w:color w:val="873624"/>
          <w:u w:val="single"/>
        </w:rPr>
        <w:tab/>
      </w:r>
      <w:r w:rsidRPr="00200598">
        <w:rPr>
          <w:rFonts w:ascii="Arial" w:hAnsi="Arial" w:cs="Arial"/>
          <w:color w:val="873624"/>
          <w:u w:val="single"/>
        </w:rPr>
        <w:tab/>
        <w:t>Krasnodar, 19.12.1920</w:t>
      </w:r>
    </w:p>
    <w:p w:rsidR="00E009FE" w:rsidRPr="00200598" w:rsidRDefault="00E009F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jugoslavo, allievo di Slavenski, Vukdragovic, perfezionamento con Boulanger.</w:t>
      </w:r>
    </w:p>
    <w:p w:rsidR="00E009FE" w:rsidRPr="00292C4E" w:rsidRDefault="00E009FE" w:rsidP="005D6A2A">
      <w:pPr>
        <w:tabs>
          <w:tab w:val="left" w:pos="4253"/>
        </w:tabs>
        <w:spacing w:before="120" w:line="276" w:lineRule="auto"/>
        <w:rPr>
          <w:rFonts w:ascii="Arial" w:hAnsi="Arial" w:cs="Arial"/>
        </w:rPr>
      </w:pPr>
      <w:r w:rsidRPr="00292C4E">
        <w:rPr>
          <w:rFonts w:ascii="Arial" w:hAnsi="Arial" w:cs="Arial"/>
        </w:rPr>
        <w:t>Concertino per oboe e archi (1958).</w:t>
      </w:r>
    </w:p>
    <w:p w:rsidR="00E009FE" w:rsidRPr="00200598" w:rsidRDefault="00E009FE" w:rsidP="005D6A2A">
      <w:pPr>
        <w:tabs>
          <w:tab w:val="left" w:pos="4253"/>
        </w:tabs>
        <w:spacing w:before="120" w:line="276" w:lineRule="auto"/>
        <w:rPr>
          <w:rFonts w:ascii="Arial" w:hAnsi="Arial" w:cs="Arial"/>
          <w:color w:val="873624"/>
        </w:rPr>
      </w:pPr>
    </w:p>
    <w:p w:rsidR="00FC3EDE" w:rsidRPr="00200598" w:rsidRDefault="00FC3ED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PETIT  Pierre</w:t>
      </w:r>
      <w:r w:rsidRPr="00200598">
        <w:rPr>
          <w:rFonts w:ascii="Arial" w:hAnsi="Arial" w:cs="Arial"/>
          <w:color w:val="873624"/>
          <w:u w:val="single"/>
        </w:rPr>
        <w:tab/>
      </w:r>
      <w:r w:rsidRPr="00200598">
        <w:rPr>
          <w:rFonts w:ascii="Arial" w:hAnsi="Arial" w:cs="Arial"/>
          <w:color w:val="873624"/>
          <w:u w:val="single"/>
        </w:rPr>
        <w:tab/>
        <w:t>Poitiers, 21.5.1922 - Parigi, 2.7.2000.</w:t>
      </w:r>
    </w:p>
    <w:p w:rsidR="00FC3EDE" w:rsidRPr="00200598" w:rsidRDefault="00FC3ED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critico musicale francese. Laurea in Greco alla Sorbona e studi al Conservatorio di Parigi,</w:t>
      </w:r>
      <w:r w:rsidR="009C1BD9" w:rsidRPr="00200598">
        <w:rPr>
          <w:rFonts w:ascii="Arial" w:hAnsi="Arial" w:cs="Arial"/>
          <w:color w:val="873624"/>
          <w:sz w:val="20"/>
          <w:szCs w:val="20"/>
        </w:rPr>
        <w:t xml:space="preserve">    </w:t>
      </w:r>
      <w:r w:rsidRPr="00200598">
        <w:rPr>
          <w:rFonts w:ascii="Arial" w:hAnsi="Arial" w:cs="Arial"/>
          <w:color w:val="873624"/>
          <w:sz w:val="20"/>
          <w:szCs w:val="20"/>
        </w:rPr>
        <w:t xml:space="preserve"> </w:t>
      </w:r>
      <w:r w:rsidR="00A372A6">
        <w:rPr>
          <w:rFonts w:ascii="Arial" w:hAnsi="Arial" w:cs="Arial"/>
          <w:color w:val="873624"/>
          <w:sz w:val="20"/>
          <w:szCs w:val="20"/>
        </w:rPr>
        <w:t xml:space="preserve">                  </w:t>
      </w:r>
      <w:r w:rsidRPr="00200598">
        <w:rPr>
          <w:rFonts w:ascii="Arial" w:hAnsi="Arial" w:cs="Arial"/>
          <w:color w:val="873624"/>
          <w:sz w:val="20"/>
          <w:szCs w:val="20"/>
        </w:rPr>
        <w:t xml:space="preserve">allievo di Dandelot, Boulanger, Gallon e Busser. Prix de Rome nel 1946. Direttore dell’Ecole Normal de </w:t>
      </w:r>
      <w:r w:rsidR="009C1BD9" w:rsidRPr="00200598">
        <w:rPr>
          <w:rFonts w:ascii="Arial" w:hAnsi="Arial" w:cs="Arial"/>
          <w:color w:val="873624"/>
          <w:sz w:val="20"/>
          <w:szCs w:val="20"/>
        </w:rPr>
        <w:t xml:space="preserve">   </w:t>
      </w:r>
      <w:r w:rsidR="00A372A6">
        <w:rPr>
          <w:rFonts w:ascii="Arial" w:hAnsi="Arial" w:cs="Arial"/>
          <w:color w:val="873624"/>
          <w:sz w:val="20"/>
          <w:szCs w:val="20"/>
        </w:rPr>
        <w:t xml:space="preserve">                    </w:t>
      </w:r>
      <w:r w:rsidRPr="00200598">
        <w:rPr>
          <w:rFonts w:ascii="Arial" w:hAnsi="Arial" w:cs="Arial"/>
          <w:color w:val="873624"/>
          <w:sz w:val="20"/>
          <w:szCs w:val="20"/>
        </w:rPr>
        <w:t>Musique di Parigi.</w:t>
      </w:r>
    </w:p>
    <w:p w:rsidR="00436997" w:rsidRPr="00292C4E" w:rsidRDefault="00436997" w:rsidP="005D6A2A">
      <w:pPr>
        <w:tabs>
          <w:tab w:val="left" w:pos="4253"/>
        </w:tabs>
        <w:spacing w:before="120" w:line="276" w:lineRule="auto"/>
        <w:rPr>
          <w:rFonts w:ascii="Arial" w:hAnsi="Arial" w:cs="Arial"/>
        </w:rPr>
      </w:pPr>
      <w:r w:rsidRPr="00292C4E">
        <w:rPr>
          <w:rFonts w:ascii="Arial" w:hAnsi="Arial" w:cs="Arial"/>
        </w:rPr>
        <w:t>Sunnyside, per oboe solo.</w:t>
      </w:r>
    </w:p>
    <w:p w:rsidR="00C42F98" w:rsidRPr="00200598" w:rsidRDefault="00C42F98" w:rsidP="005D6A2A">
      <w:pPr>
        <w:tabs>
          <w:tab w:val="left" w:pos="4253"/>
        </w:tabs>
        <w:spacing w:before="120" w:line="276" w:lineRule="auto"/>
        <w:rPr>
          <w:rFonts w:ascii="Arial" w:hAnsi="Arial" w:cs="Arial"/>
          <w:color w:val="873624"/>
        </w:rPr>
      </w:pPr>
    </w:p>
    <w:p w:rsidR="00C42F98" w:rsidRPr="00200598" w:rsidRDefault="00C42F98" w:rsidP="005D6A2A">
      <w:pPr>
        <w:tabs>
          <w:tab w:val="left" w:pos="142"/>
          <w:tab w:val="left" w:pos="4253"/>
        </w:tabs>
        <w:spacing w:before="120" w:line="276" w:lineRule="auto"/>
        <w:rPr>
          <w:rFonts w:ascii="Arial" w:hAnsi="Arial" w:cs="Arial"/>
          <w:color w:val="873624"/>
          <w:u w:val="single"/>
        </w:rPr>
      </w:pPr>
      <w:r w:rsidRPr="00200598">
        <w:rPr>
          <w:rFonts w:ascii="Arial" w:hAnsi="Arial" w:cs="Arial"/>
          <w:color w:val="873624"/>
          <w:u w:val="single"/>
        </w:rPr>
        <w:t>PETRA-BASACOPOL  Carmen</w:t>
      </w:r>
      <w:r w:rsidRPr="00200598">
        <w:rPr>
          <w:rFonts w:ascii="Arial" w:hAnsi="Arial" w:cs="Arial"/>
          <w:color w:val="873624"/>
          <w:u w:val="single"/>
        </w:rPr>
        <w:tab/>
      </w:r>
      <w:r w:rsidR="00226D6E" w:rsidRPr="00200598">
        <w:rPr>
          <w:rFonts w:ascii="Arial" w:hAnsi="Arial" w:cs="Arial"/>
          <w:color w:val="873624"/>
          <w:u w:val="single"/>
        </w:rPr>
        <w:tab/>
      </w:r>
      <w:r w:rsidRPr="00200598">
        <w:rPr>
          <w:rFonts w:ascii="Arial" w:hAnsi="Arial" w:cs="Arial"/>
          <w:color w:val="873624"/>
          <w:u w:val="single"/>
        </w:rPr>
        <w:t>Sibiu, 5.11.1926</w:t>
      </w:r>
    </w:p>
    <w:p w:rsidR="00C42F98" w:rsidRPr="00200598" w:rsidRDefault="00C42F98" w:rsidP="005D6A2A">
      <w:pPr>
        <w:tabs>
          <w:tab w:val="left" w:pos="142"/>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rumena, studi all’Università Nazionale della Musica con Jora, Constantinescu e Ciortea, laureata </w:t>
      </w:r>
      <w:r w:rsidR="009C1BD9" w:rsidRPr="00200598">
        <w:rPr>
          <w:rFonts w:ascii="Arial" w:hAnsi="Arial" w:cs="Arial"/>
          <w:color w:val="873624"/>
          <w:sz w:val="20"/>
          <w:szCs w:val="20"/>
        </w:rPr>
        <w:t xml:space="preserve">  </w:t>
      </w:r>
      <w:r w:rsidR="00A372A6">
        <w:rPr>
          <w:rFonts w:ascii="Arial" w:hAnsi="Arial" w:cs="Arial"/>
          <w:color w:val="873624"/>
          <w:sz w:val="20"/>
          <w:szCs w:val="20"/>
        </w:rPr>
        <w:t xml:space="preserve">            </w:t>
      </w:r>
      <w:r w:rsidRPr="00200598">
        <w:rPr>
          <w:rFonts w:ascii="Arial" w:hAnsi="Arial" w:cs="Arial"/>
          <w:color w:val="873624"/>
          <w:sz w:val="20"/>
          <w:szCs w:val="20"/>
        </w:rPr>
        <w:t>in Filosofia. Dal 1962, Insegnante di composizione a Bucarest. Vincitrice di parecchi concorsi.</w:t>
      </w:r>
    </w:p>
    <w:p w:rsidR="00C42F98" w:rsidRPr="00292C4E" w:rsidRDefault="00C42F98" w:rsidP="005D6A2A">
      <w:pPr>
        <w:tabs>
          <w:tab w:val="left" w:pos="4253"/>
        </w:tabs>
        <w:spacing w:before="120" w:line="276" w:lineRule="auto"/>
        <w:rPr>
          <w:rFonts w:ascii="Arial" w:hAnsi="Arial" w:cs="Arial"/>
        </w:rPr>
      </w:pPr>
      <w:r w:rsidRPr="00292C4E">
        <w:rPr>
          <w:rFonts w:ascii="Arial" w:hAnsi="Arial" w:cs="Arial"/>
        </w:rPr>
        <w:t xml:space="preserve">Piece de caracter, op. 80  per oboe e pianoforte (1999).  </w:t>
      </w:r>
    </w:p>
    <w:p w:rsidR="00436997" w:rsidRPr="00200598" w:rsidRDefault="00436997" w:rsidP="005D6A2A">
      <w:pPr>
        <w:tabs>
          <w:tab w:val="left" w:pos="4253"/>
        </w:tabs>
        <w:spacing w:before="120" w:line="276" w:lineRule="auto"/>
        <w:rPr>
          <w:rFonts w:ascii="Arial" w:hAnsi="Arial" w:cs="Arial"/>
          <w:color w:val="873624"/>
        </w:rPr>
      </w:pPr>
    </w:p>
    <w:p w:rsidR="008D2BB1" w:rsidRPr="00200598" w:rsidRDefault="008D2BB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PETRIC  Ivo</w:t>
      </w:r>
      <w:r w:rsidRPr="00200598">
        <w:rPr>
          <w:rFonts w:ascii="Arial" w:hAnsi="Arial" w:cs="Arial"/>
          <w:color w:val="873624"/>
          <w:u w:val="single"/>
        </w:rPr>
        <w:tab/>
      </w:r>
      <w:r w:rsidRPr="00200598">
        <w:rPr>
          <w:rFonts w:ascii="Arial" w:hAnsi="Arial" w:cs="Arial"/>
          <w:color w:val="873624"/>
          <w:u w:val="single"/>
        </w:rPr>
        <w:tab/>
        <w:t>Lubiana, 16.6.1931</w:t>
      </w:r>
    </w:p>
    <w:p w:rsidR="008D2BB1" w:rsidRPr="00200598" w:rsidRDefault="008D2BB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critico musicale e </w:t>
      </w:r>
      <w:r w:rsidR="00513648" w:rsidRPr="00200598">
        <w:rPr>
          <w:rFonts w:ascii="Arial" w:hAnsi="Arial" w:cs="Arial"/>
          <w:color w:val="873624"/>
          <w:sz w:val="20"/>
          <w:szCs w:val="20"/>
        </w:rPr>
        <w:t>d</w:t>
      </w:r>
      <w:r w:rsidRPr="00200598">
        <w:rPr>
          <w:rFonts w:ascii="Arial" w:hAnsi="Arial" w:cs="Arial"/>
          <w:color w:val="873624"/>
          <w:sz w:val="20"/>
          <w:szCs w:val="20"/>
        </w:rPr>
        <w:t>irettore d’orchestra jugoslavo.</w:t>
      </w:r>
    </w:p>
    <w:p w:rsidR="008D2BB1" w:rsidRPr="00292C4E" w:rsidRDefault="00513648" w:rsidP="005D6A2A">
      <w:pPr>
        <w:tabs>
          <w:tab w:val="left" w:pos="4253"/>
        </w:tabs>
        <w:spacing w:before="120" w:line="276" w:lineRule="auto"/>
        <w:rPr>
          <w:rFonts w:ascii="Arial" w:hAnsi="Arial" w:cs="Arial"/>
        </w:rPr>
      </w:pPr>
      <w:r w:rsidRPr="00292C4E">
        <w:rPr>
          <w:rFonts w:ascii="Arial" w:hAnsi="Arial" w:cs="Arial"/>
        </w:rPr>
        <w:t xml:space="preserve">Sonatina per oboe e pf. (1955).   </w:t>
      </w:r>
      <w:r w:rsidR="008D2BB1" w:rsidRPr="00292C4E">
        <w:rPr>
          <w:rFonts w:ascii="Arial" w:hAnsi="Arial" w:cs="Arial"/>
        </w:rPr>
        <w:t>5 Movimenti per oboe, arpa e quartetto (1968).</w:t>
      </w:r>
    </w:p>
    <w:p w:rsidR="008D2BB1" w:rsidRPr="00292C4E" w:rsidRDefault="00513648" w:rsidP="005D6A2A">
      <w:pPr>
        <w:tabs>
          <w:tab w:val="left" w:pos="4253"/>
        </w:tabs>
        <w:spacing w:before="120" w:line="276" w:lineRule="auto"/>
        <w:rPr>
          <w:rFonts w:ascii="Arial" w:hAnsi="Arial" w:cs="Arial"/>
        </w:rPr>
      </w:pPr>
      <w:r w:rsidRPr="00292C4E">
        <w:rPr>
          <w:rFonts w:ascii="Arial" w:hAnsi="Arial" w:cs="Arial"/>
        </w:rPr>
        <w:t>Piccolo Concerto da camera per oboe e 8 str. (1966).</w:t>
      </w:r>
    </w:p>
    <w:p w:rsidR="00513648" w:rsidRPr="00200598" w:rsidRDefault="00513648" w:rsidP="005D6A2A">
      <w:pPr>
        <w:tabs>
          <w:tab w:val="left" w:pos="4253"/>
        </w:tabs>
        <w:spacing w:before="120" w:line="276" w:lineRule="auto"/>
        <w:rPr>
          <w:rFonts w:ascii="Arial" w:hAnsi="Arial" w:cs="Arial"/>
          <w:color w:val="873624"/>
        </w:rPr>
      </w:pPr>
    </w:p>
    <w:p w:rsidR="00A460DC" w:rsidRPr="00200598" w:rsidRDefault="00A460D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PETROVIC  Radomir</w:t>
      </w:r>
      <w:r w:rsidRPr="00200598">
        <w:rPr>
          <w:rFonts w:ascii="Arial" w:hAnsi="Arial" w:cs="Arial"/>
          <w:color w:val="873624"/>
          <w:u w:val="single"/>
        </w:rPr>
        <w:tab/>
      </w:r>
      <w:r w:rsidRPr="00200598">
        <w:rPr>
          <w:rFonts w:ascii="Arial" w:hAnsi="Arial" w:cs="Arial"/>
          <w:color w:val="873624"/>
          <w:u w:val="single"/>
        </w:rPr>
        <w:tab/>
        <w:t>Belgrado, 13.5.1923</w:t>
      </w:r>
    </w:p>
    <w:p w:rsidR="00A460DC" w:rsidRPr="00200598" w:rsidRDefault="00A460D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jugoslavo, allievo di Milosevic. Direttore di coro e insegnante all’Accademia di Belgrado.</w:t>
      </w:r>
    </w:p>
    <w:p w:rsidR="00A460DC" w:rsidRPr="00292C4E" w:rsidRDefault="00A460DC" w:rsidP="005D6A2A">
      <w:pPr>
        <w:tabs>
          <w:tab w:val="left" w:pos="4253"/>
        </w:tabs>
        <w:spacing w:before="120" w:line="276" w:lineRule="auto"/>
        <w:rPr>
          <w:rFonts w:ascii="Arial" w:hAnsi="Arial" w:cs="Arial"/>
        </w:rPr>
      </w:pPr>
      <w:r w:rsidRPr="00292C4E">
        <w:rPr>
          <w:rFonts w:ascii="Arial" w:hAnsi="Arial" w:cs="Arial"/>
        </w:rPr>
        <w:t>Sonatina per oboe e pf. (1965).</w:t>
      </w:r>
    </w:p>
    <w:p w:rsidR="00A460DC" w:rsidRPr="00200598" w:rsidRDefault="00A460DC" w:rsidP="005D6A2A">
      <w:pPr>
        <w:tabs>
          <w:tab w:val="left" w:pos="4253"/>
        </w:tabs>
        <w:spacing w:before="120" w:line="276" w:lineRule="auto"/>
        <w:rPr>
          <w:rFonts w:ascii="Arial" w:hAnsi="Arial" w:cs="Arial"/>
          <w:color w:val="873624"/>
        </w:rPr>
      </w:pPr>
    </w:p>
    <w:p w:rsidR="00C42F98" w:rsidRPr="00200598" w:rsidRDefault="00C42F9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PETTERSON  Allan</w:t>
      </w:r>
      <w:r w:rsidRPr="00200598">
        <w:rPr>
          <w:rFonts w:ascii="Arial" w:hAnsi="Arial" w:cs="Arial"/>
          <w:color w:val="873624"/>
          <w:u w:val="single"/>
        </w:rPr>
        <w:tab/>
      </w:r>
      <w:r w:rsidRPr="00200598">
        <w:rPr>
          <w:rFonts w:ascii="Arial" w:hAnsi="Arial" w:cs="Arial"/>
          <w:color w:val="873624"/>
          <w:u w:val="single"/>
        </w:rPr>
        <w:tab/>
        <w:t>Stoccolma, 19.9.1911 - Ivi, 20.6.1980.</w:t>
      </w:r>
    </w:p>
    <w:p w:rsidR="00C42F98" w:rsidRPr="00200598" w:rsidRDefault="00C42F98" w:rsidP="005D6A2A">
      <w:pPr>
        <w:tabs>
          <w:tab w:val="left" w:pos="4253"/>
        </w:tabs>
        <w:spacing w:before="120" w:line="276" w:lineRule="auto"/>
        <w:rPr>
          <w:rFonts w:ascii="Arial" w:hAnsi="Arial" w:cs="Arial"/>
          <w:color w:val="873624"/>
          <w:sz w:val="20"/>
          <w:szCs w:val="20"/>
          <w:lang w:val="sv-SE"/>
        </w:rPr>
      </w:pPr>
      <w:r w:rsidRPr="00200598">
        <w:rPr>
          <w:rFonts w:ascii="Arial" w:hAnsi="Arial" w:cs="Arial"/>
          <w:color w:val="873624"/>
          <w:sz w:val="20"/>
          <w:szCs w:val="20"/>
          <w:lang w:val="sv-SE"/>
        </w:rPr>
        <w:lastRenderedPageBreak/>
        <w:t xml:space="preserve">Compositore e violista svedese, studi al Conservatorio Reale di Stoccolma. Studi privati di composizione con Blomdhal e Olsson. A Parigi allievo di </w:t>
      </w:r>
      <w:r w:rsidRPr="00200598">
        <w:rPr>
          <w:rFonts w:ascii="Arial" w:hAnsi="Arial" w:cs="Arial"/>
          <w:color w:val="873624"/>
          <w:sz w:val="20"/>
          <w:szCs w:val="20"/>
        </w:rPr>
        <w:t xml:space="preserve">Leibowitz, Honegger e </w:t>
      </w:r>
      <w:r w:rsidRPr="00200598">
        <w:rPr>
          <w:rFonts w:ascii="Arial" w:hAnsi="Arial" w:cs="Arial"/>
          <w:color w:val="873624"/>
          <w:sz w:val="20"/>
          <w:szCs w:val="20"/>
          <w:lang w:val="de-DE"/>
        </w:rPr>
        <w:t>Maurice Vieux</w:t>
      </w:r>
      <w:r w:rsidRPr="00200598">
        <w:rPr>
          <w:rFonts w:ascii="Arial" w:hAnsi="Arial" w:cs="Arial"/>
          <w:color w:val="873624"/>
          <w:sz w:val="20"/>
          <w:szCs w:val="20"/>
          <w:lang w:val="sv-SE"/>
        </w:rPr>
        <w:t xml:space="preserve"> . In Germania con </w:t>
      </w:r>
      <w:r w:rsidRPr="00200598">
        <w:rPr>
          <w:rFonts w:ascii="Arial" w:hAnsi="Arial" w:cs="Arial"/>
          <w:color w:val="873624"/>
          <w:sz w:val="20"/>
          <w:szCs w:val="20"/>
          <w:lang w:val="de-DE"/>
        </w:rPr>
        <w:t xml:space="preserve">Hindemith. </w:t>
      </w:r>
      <w:r w:rsidR="009C1BD9" w:rsidRPr="00200598">
        <w:rPr>
          <w:rFonts w:ascii="Arial" w:hAnsi="Arial" w:cs="Arial"/>
          <w:color w:val="873624"/>
          <w:sz w:val="20"/>
          <w:szCs w:val="20"/>
          <w:lang w:val="de-DE"/>
        </w:rPr>
        <w:t xml:space="preserve"> </w:t>
      </w:r>
      <w:r w:rsidR="00A372A6">
        <w:rPr>
          <w:rFonts w:ascii="Arial" w:hAnsi="Arial" w:cs="Arial"/>
          <w:color w:val="873624"/>
          <w:sz w:val="20"/>
          <w:szCs w:val="20"/>
          <w:lang w:val="de-DE"/>
        </w:rPr>
        <w:t xml:space="preserve">              </w:t>
      </w:r>
      <w:r w:rsidRPr="00200598">
        <w:rPr>
          <w:rFonts w:ascii="Arial" w:hAnsi="Arial" w:cs="Arial"/>
          <w:color w:val="873624"/>
          <w:sz w:val="20"/>
          <w:szCs w:val="20"/>
          <w:lang w:val="sv-SE"/>
        </w:rPr>
        <w:t>Violista al Stockolm Concert Society Orchestra. Autore di 16 Sinfonie, la 17a è incompiuta.</w:t>
      </w:r>
    </w:p>
    <w:p w:rsidR="00C42F98" w:rsidRPr="00292C4E" w:rsidRDefault="00C42F98" w:rsidP="005D6A2A">
      <w:pPr>
        <w:tabs>
          <w:tab w:val="left" w:pos="4253"/>
        </w:tabs>
        <w:spacing w:before="120" w:line="276" w:lineRule="auto"/>
        <w:rPr>
          <w:rFonts w:ascii="Arial" w:hAnsi="Arial" w:cs="Arial"/>
        </w:rPr>
      </w:pPr>
      <w:r w:rsidRPr="00292C4E">
        <w:rPr>
          <w:rFonts w:ascii="Arial" w:hAnsi="Arial" w:cs="Arial"/>
        </w:rPr>
        <w:t>Fuga in Mi, per oboe, clarinetto e fagotto (1949).</w:t>
      </w:r>
    </w:p>
    <w:p w:rsidR="00C42F98" w:rsidRPr="00200598" w:rsidRDefault="00C42F98" w:rsidP="005D6A2A">
      <w:pPr>
        <w:tabs>
          <w:tab w:val="left" w:pos="4253"/>
        </w:tabs>
        <w:spacing w:before="120" w:line="276" w:lineRule="auto"/>
        <w:rPr>
          <w:rFonts w:ascii="Arial" w:hAnsi="Arial" w:cs="Arial"/>
          <w:color w:val="873624"/>
          <w:u w:val="single"/>
        </w:rPr>
      </w:pPr>
    </w:p>
    <w:p w:rsidR="00A460DC" w:rsidRPr="00200598" w:rsidRDefault="00A460D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PETZOLD  Rudolf</w:t>
      </w:r>
      <w:r w:rsidRPr="00200598">
        <w:rPr>
          <w:rFonts w:ascii="Arial" w:hAnsi="Arial" w:cs="Arial"/>
          <w:color w:val="873624"/>
          <w:u w:val="single"/>
        </w:rPr>
        <w:tab/>
      </w:r>
      <w:r w:rsidRPr="00200598">
        <w:rPr>
          <w:rFonts w:ascii="Arial" w:hAnsi="Arial" w:cs="Arial"/>
          <w:color w:val="873624"/>
          <w:u w:val="single"/>
        </w:rPr>
        <w:tab/>
        <w:t>Liverpool, 17.7.1908</w:t>
      </w:r>
    </w:p>
    <w:p w:rsidR="00A460DC" w:rsidRPr="00200598" w:rsidRDefault="00A460D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allievo di Jarnach e Dahm. Insegnante (1946) e direttore (1962) del </w:t>
      </w:r>
      <w:r w:rsidR="007F4243" w:rsidRPr="00200598">
        <w:rPr>
          <w:rFonts w:ascii="Arial" w:hAnsi="Arial" w:cs="Arial"/>
          <w:color w:val="873624"/>
          <w:sz w:val="20"/>
          <w:szCs w:val="20"/>
        </w:rPr>
        <w:t>C</w:t>
      </w:r>
      <w:r w:rsidRPr="00200598">
        <w:rPr>
          <w:rFonts w:ascii="Arial" w:hAnsi="Arial" w:cs="Arial"/>
          <w:color w:val="873624"/>
          <w:sz w:val="20"/>
          <w:szCs w:val="20"/>
        </w:rPr>
        <w:t>onservatorio di Colonia.</w:t>
      </w:r>
    </w:p>
    <w:p w:rsidR="00A460DC" w:rsidRPr="00292C4E" w:rsidRDefault="007F4243" w:rsidP="005D6A2A">
      <w:pPr>
        <w:tabs>
          <w:tab w:val="left" w:pos="4253"/>
        </w:tabs>
        <w:spacing w:before="120" w:line="276" w:lineRule="auto"/>
        <w:rPr>
          <w:rFonts w:ascii="Arial" w:hAnsi="Arial" w:cs="Arial"/>
        </w:rPr>
      </w:pPr>
      <w:r w:rsidRPr="00292C4E">
        <w:rPr>
          <w:rFonts w:ascii="Arial" w:hAnsi="Arial" w:cs="Arial"/>
        </w:rPr>
        <w:t>Trio per oboe, cl. e fag. (1942).</w:t>
      </w:r>
    </w:p>
    <w:p w:rsidR="007F4243" w:rsidRPr="00200598" w:rsidRDefault="007F4243" w:rsidP="005D6A2A">
      <w:pPr>
        <w:tabs>
          <w:tab w:val="left" w:pos="4253"/>
        </w:tabs>
        <w:spacing w:before="120" w:line="276" w:lineRule="auto"/>
        <w:rPr>
          <w:rFonts w:ascii="Arial" w:hAnsi="Arial" w:cs="Arial"/>
          <w:color w:val="873624"/>
        </w:rPr>
      </w:pPr>
    </w:p>
    <w:p w:rsidR="00397292" w:rsidRPr="00200598" w:rsidRDefault="0039729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PEYROT  Fernande</w:t>
      </w:r>
      <w:r w:rsidRPr="00200598">
        <w:rPr>
          <w:rFonts w:ascii="Arial" w:hAnsi="Arial" w:cs="Arial"/>
          <w:color w:val="873624"/>
          <w:u w:val="single"/>
        </w:rPr>
        <w:tab/>
      </w:r>
      <w:r w:rsidRPr="00200598">
        <w:rPr>
          <w:rFonts w:ascii="Arial" w:hAnsi="Arial" w:cs="Arial"/>
          <w:color w:val="873624"/>
          <w:u w:val="single"/>
        </w:rPr>
        <w:tab/>
        <w:t>Ginevra, 21.11.1888 - 1978.</w:t>
      </w:r>
    </w:p>
    <w:p w:rsidR="00397292" w:rsidRPr="00200598" w:rsidRDefault="0039729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svizzera, allieva di Jaques-Dalcroze, Bloch e Dukas.</w:t>
      </w:r>
    </w:p>
    <w:p w:rsidR="00397292" w:rsidRPr="00292C4E" w:rsidRDefault="00397292" w:rsidP="005D6A2A">
      <w:pPr>
        <w:tabs>
          <w:tab w:val="left" w:pos="4253"/>
        </w:tabs>
        <w:spacing w:before="120" w:line="276" w:lineRule="auto"/>
        <w:rPr>
          <w:rFonts w:ascii="Arial" w:hAnsi="Arial" w:cs="Arial"/>
          <w:lang w:val="en-US"/>
        </w:rPr>
      </w:pPr>
      <w:r w:rsidRPr="00292C4E">
        <w:rPr>
          <w:rFonts w:ascii="Arial" w:hAnsi="Arial" w:cs="Arial"/>
        </w:rPr>
        <w:t xml:space="preserve">7 Preludi per oboe, cl. fag. e cor. </w:t>
      </w:r>
      <w:r w:rsidRPr="00292C4E">
        <w:rPr>
          <w:rFonts w:ascii="Arial" w:hAnsi="Arial" w:cs="Arial"/>
          <w:lang w:val="en-US"/>
        </w:rPr>
        <w:t>(1954).</w:t>
      </w:r>
    </w:p>
    <w:p w:rsidR="00397292" w:rsidRPr="00200598" w:rsidRDefault="00397292" w:rsidP="005D6A2A">
      <w:pPr>
        <w:tabs>
          <w:tab w:val="left" w:pos="4253"/>
        </w:tabs>
        <w:spacing w:before="120" w:line="276" w:lineRule="auto"/>
        <w:rPr>
          <w:rFonts w:ascii="Arial" w:hAnsi="Arial" w:cs="Arial"/>
          <w:color w:val="873624"/>
          <w:lang w:val="en-US"/>
        </w:rPr>
      </w:pPr>
    </w:p>
    <w:p w:rsidR="00397292" w:rsidRPr="00200598" w:rsidRDefault="00397292"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PFEIFFER  Franz</w:t>
      </w:r>
      <w:r w:rsidR="003B0D26" w:rsidRPr="00200598">
        <w:rPr>
          <w:rFonts w:ascii="Arial" w:hAnsi="Arial" w:cs="Arial"/>
          <w:color w:val="873624"/>
          <w:u w:val="single"/>
          <w:lang w:val="en-GB"/>
        </w:rPr>
        <w:t xml:space="preserve"> Anton</w:t>
      </w:r>
      <w:r w:rsidR="005E5B6C" w:rsidRPr="00200598">
        <w:rPr>
          <w:rFonts w:ascii="Arial" w:hAnsi="Arial" w:cs="Arial"/>
          <w:color w:val="873624"/>
          <w:u w:val="single"/>
          <w:lang w:val="en-GB"/>
        </w:rPr>
        <w:tab/>
      </w:r>
      <w:r w:rsidR="005E5B6C" w:rsidRPr="00200598">
        <w:rPr>
          <w:rFonts w:ascii="Arial" w:hAnsi="Arial" w:cs="Arial"/>
          <w:color w:val="873624"/>
          <w:u w:val="single"/>
          <w:lang w:val="en-GB"/>
        </w:rPr>
        <w:tab/>
        <w:t>Wendischbruck, 1754 - Ludwigslust, 2.10.1787.</w:t>
      </w:r>
    </w:p>
    <w:p w:rsidR="005E5B6C" w:rsidRPr="00200598" w:rsidRDefault="005E5B6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w:t>
      </w:r>
      <w:r w:rsidR="009568A8" w:rsidRPr="00200598">
        <w:rPr>
          <w:rFonts w:ascii="Arial" w:hAnsi="Arial" w:cs="Arial"/>
          <w:color w:val="873624"/>
          <w:sz w:val="20"/>
          <w:szCs w:val="20"/>
        </w:rPr>
        <w:t>pluristrumentista</w:t>
      </w:r>
      <w:r w:rsidRPr="00200598">
        <w:rPr>
          <w:rFonts w:ascii="Arial" w:hAnsi="Arial" w:cs="Arial"/>
          <w:color w:val="873624"/>
          <w:sz w:val="20"/>
          <w:szCs w:val="20"/>
        </w:rPr>
        <w:t xml:space="preserve">  tedesco</w:t>
      </w:r>
      <w:r w:rsidR="009568A8" w:rsidRPr="00200598">
        <w:rPr>
          <w:rFonts w:ascii="Arial" w:hAnsi="Arial" w:cs="Arial"/>
          <w:color w:val="873624"/>
          <w:sz w:val="20"/>
          <w:szCs w:val="20"/>
        </w:rPr>
        <w:t>, allievo di Reinert.</w:t>
      </w:r>
    </w:p>
    <w:p w:rsidR="005E5B6C" w:rsidRPr="00292C4E" w:rsidRDefault="005E5B6C" w:rsidP="005D6A2A">
      <w:pPr>
        <w:tabs>
          <w:tab w:val="left" w:pos="4253"/>
        </w:tabs>
        <w:spacing w:before="120" w:line="276" w:lineRule="auto"/>
        <w:rPr>
          <w:rFonts w:ascii="Arial" w:hAnsi="Arial" w:cs="Arial"/>
        </w:rPr>
      </w:pPr>
      <w:r w:rsidRPr="00292C4E">
        <w:rPr>
          <w:rFonts w:ascii="Arial" w:hAnsi="Arial" w:cs="Arial"/>
        </w:rPr>
        <w:t>Sonata per 2 oboi d’amore.   2 Concerti per oboe e orch.</w:t>
      </w:r>
    </w:p>
    <w:p w:rsidR="005E5B6C" w:rsidRPr="00292C4E" w:rsidRDefault="005E5B6C" w:rsidP="005D6A2A">
      <w:pPr>
        <w:tabs>
          <w:tab w:val="left" w:pos="4253"/>
        </w:tabs>
        <w:spacing w:before="120" w:line="276" w:lineRule="auto"/>
        <w:rPr>
          <w:rFonts w:ascii="Arial" w:hAnsi="Arial" w:cs="Arial"/>
        </w:rPr>
      </w:pPr>
      <w:r w:rsidRPr="00292C4E">
        <w:rPr>
          <w:rFonts w:ascii="Arial" w:hAnsi="Arial" w:cs="Arial"/>
        </w:rPr>
        <w:t xml:space="preserve">Concerto per </w:t>
      </w:r>
      <w:r w:rsidR="003B0D26" w:rsidRPr="00292C4E">
        <w:rPr>
          <w:rFonts w:ascii="Arial" w:hAnsi="Arial" w:cs="Arial"/>
        </w:rPr>
        <w:t xml:space="preserve">oboe, </w:t>
      </w:r>
      <w:r w:rsidRPr="00292C4E">
        <w:rPr>
          <w:rFonts w:ascii="Arial" w:hAnsi="Arial" w:cs="Arial"/>
        </w:rPr>
        <w:t>fag. e orch. da camera</w:t>
      </w:r>
      <w:r w:rsidR="003B0D26" w:rsidRPr="00292C4E">
        <w:rPr>
          <w:rFonts w:ascii="Arial" w:hAnsi="Arial" w:cs="Arial"/>
        </w:rPr>
        <w:t xml:space="preserve"> (14’)</w:t>
      </w:r>
      <w:r w:rsidRPr="00292C4E">
        <w:rPr>
          <w:rFonts w:ascii="Arial" w:hAnsi="Arial" w:cs="Arial"/>
        </w:rPr>
        <w:t>.</w:t>
      </w:r>
    </w:p>
    <w:p w:rsidR="00552146" w:rsidRPr="00200598" w:rsidRDefault="00552146" w:rsidP="005D6A2A">
      <w:pPr>
        <w:tabs>
          <w:tab w:val="left" w:pos="4253"/>
        </w:tabs>
        <w:spacing w:before="120" w:line="276" w:lineRule="auto"/>
        <w:rPr>
          <w:rFonts w:ascii="Arial" w:hAnsi="Arial" w:cs="Arial"/>
          <w:color w:val="873624"/>
        </w:rPr>
      </w:pPr>
    </w:p>
    <w:p w:rsidR="00AC6DE3" w:rsidRPr="00200598" w:rsidRDefault="00AC6DE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PFEIFFER  Johann</w:t>
      </w:r>
      <w:r w:rsidRPr="00200598">
        <w:rPr>
          <w:rFonts w:ascii="Arial" w:hAnsi="Arial" w:cs="Arial"/>
          <w:color w:val="873624"/>
          <w:u w:val="single"/>
        </w:rPr>
        <w:tab/>
      </w:r>
      <w:r w:rsidRPr="00200598">
        <w:rPr>
          <w:rFonts w:ascii="Arial" w:hAnsi="Arial" w:cs="Arial"/>
          <w:color w:val="873624"/>
          <w:u w:val="single"/>
        </w:rPr>
        <w:tab/>
        <w:t>Norimberga, 1.1.1697- Bayreuth, 1761.</w:t>
      </w:r>
    </w:p>
    <w:p w:rsidR="00AC6DE3" w:rsidRPr="00200598" w:rsidRDefault="00AC6DE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violinista</w:t>
      </w:r>
      <w:r w:rsidR="005E5B6C" w:rsidRPr="00200598">
        <w:rPr>
          <w:rFonts w:ascii="Arial" w:hAnsi="Arial" w:cs="Arial"/>
          <w:color w:val="873624"/>
          <w:sz w:val="20"/>
          <w:szCs w:val="20"/>
        </w:rPr>
        <w:t xml:space="preserve"> tedesco</w:t>
      </w:r>
      <w:r w:rsidRPr="00200598">
        <w:rPr>
          <w:rFonts w:ascii="Arial" w:hAnsi="Arial" w:cs="Arial"/>
          <w:color w:val="873624"/>
          <w:sz w:val="20"/>
          <w:szCs w:val="20"/>
        </w:rPr>
        <w:t>. Fu con il Duca di Weimar, in Francia e Olanda.</w:t>
      </w:r>
    </w:p>
    <w:p w:rsidR="005E5B6C" w:rsidRPr="00292C4E" w:rsidRDefault="005E5B6C" w:rsidP="005D6A2A">
      <w:pPr>
        <w:tabs>
          <w:tab w:val="left" w:pos="4253"/>
        </w:tabs>
        <w:spacing w:before="120" w:line="276" w:lineRule="auto"/>
        <w:rPr>
          <w:rFonts w:ascii="Arial" w:hAnsi="Arial" w:cs="Arial"/>
        </w:rPr>
      </w:pPr>
      <w:r w:rsidRPr="00292C4E">
        <w:rPr>
          <w:rFonts w:ascii="Arial" w:hAnsi="Arial" w:cs="Arial"/>
        </w:rPr>
        <w:t>Sonata per 2 oboi d’amore.   3 Sonate per oboe e clav.   Sonata per vl. oboe e b.</w:t>
      </w:r>
    </w:p>
    <w:p w:rsidR="00AC6DE3" w:rsidRPr="00292C4E" w:rsidRDefault="00AC6DE3" w:rsidP="005D6A2A">
      <w:pPr>
        <w:tabs>
          <w:tab w:val="left" w:pos="4253"/>
        </w:tabs>
        <w:spacing w:before="120" w:line="276" w:lineRule="auto"/>
        <w:rPr>
          <w:rFonts w:ascii="Arial" w:hAnsi="Arial" w:cs="Arial"/>
        </w:rPr>
      </w:pPr>
      <w:r w:rsidRPr="00292C4E">
        <w:rPr>
          <w:rFonts w:ascii="Arial" w:hAnsi="Arial" w:cs="Arial"/>
        </w:rPr>
        <w:t>Sonata per fl. oboe, cor e b.</w:t>
      </w:r>
    </w:p>
    <w:p w:rsidR="00E5620F" w:rsidRPr="00200598" w:rsidRDefault="00E5620F" w:rsidP="005D6A2A">
      <w:pPr>
        <w:tabs>
          <w:tab w:val="left" w:pos="4253"/>
        </w:tabs>
        <w:spacing w:before="120" w:line="276" w:lineRule="auto"/>
        <w:rPr>
          <w:rFonts w:ascii="Arial" w:hAnsi="Arial" w:cs="Arial"/>
          <w:color w:val="873624"/>
        </w:rPr>
      </w:pPr>
    </w:p>
    <w:p w:rsidR="00AC6DE3" w:rsidRPr="00200598" w:rsidRDefault="00AC6DE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PFISTER  Hugo</w:t>
      </w:r>
      <w:r w:rsidRPr="00200598">
        <w:rPr>
          <w:rFonts w:ascii="Arial" w:hAnsi="Arial" w:cs="Arial"/>
          <w:color w:val="873624"/>
          <w:u w:val="single"/>
        </w:rPr>
        <w:tab/>
      </w:r>
      <w:r w:rsidRPr="00200598">
        <w:rPr>
          <w:rFonts w:ascii="Arial" w:hAnsi="Arial" w:cs="Arial"/>
          <w:color w:val="873624"/>
          <w:u w:val="single"/>
        </w:rPr>
        <w:tab/>
        <w:t>Zurigo, 7.9.1914 - Zurigo, 31.10.1969.</w:t>
      </w:r>
    </w:p>
    <w:p w:rsidR="00AC6DE3" w:rsidRPr="00200598" w:rsidRDefault="00AC6DE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svizzero. Perfezionamento con N.Boulanger.</w:t>
      </w:r>
    </w:p>
    <w:p w:rsidR="00AC6DE3" w:rsidRPr="00292C4E" w:rsidRDefault="00AC6DE3" w:rsidP="005D6A2A">
      <w:pPr>
        <w:tabs>
          <w:tab w:val="left" w:pos="4253"/>
        </w:tabs>
        <w:spacing w:before="120" w:line="276" w:lineRule="auto"/>
        <w:rPr>
          <w:rFonts w:ascii="Arial" w:hAnsi="Arial" w:cs="Arial"/>
        </w:rPr>
      </w:pPr>
      <w:r w:rsidRPr="00292C4E">
        <w:rPr>
          <w:rFonts w:ascii="Arial" w:hAnsi="Arial" w:cs="Arial"/>
        </w:rPr>
        <w:t>Suite per le carrousel, fl. oboe, cl. fag. clav. perc (1958).</w:t>
      </w:r>
    </w:p>
    <w:p w:rsidR="00AC6DE3" w:rsidRPr="00292C4E" w:rsidRDefault="005E5B6C" w:rsidP="005D6A2A">
      <w:pPr>
        <w:tabs>
          <w:tab w:val="left" w:pos="4253"/>
        </w:tabs>
        <w:spacing w:before="120" w:line="276" w:lineRule="auto"/>
        <w:rPr>
          <w:rFonts w:ascii="Arial" w:hAnsi="Arial" w:cs="Arial"/>
        </w:rPr>
      </w:pPr>
      <w:r w:rsidRPr="00292C4E">
        <w:rPr>
          <w:rFonts w:ascii="Arial" w:hAnsi="Arial" w:cs="Arial"/>
        </w:rPr>
        <w:t>Arabische Improvisationen per oboe e piccoli timpani (1961).</w:t>
      </w:r>
    </w:p>
    <w:p w:rsidR="005E5B6C" w:rsidRPr="00200598" w:rsidRDefault="005E5B6C" w:rsidP="005D6A2A">
      <w:pPr>
        <w:tabs>
          <w:tab w:val="left" w:pos="4253"/>
        </w:tabs>
        <w:spacing w:before="120" w:line="276" w:lineRule="auto"/>
        <w:rPr>
          <w:rFonts w:ascii="Arial" w:hAnsi="Arial" w:cs="Arial"/>
          <w:color w:val="873624"/>
        </w:rPr>
      </w:pPr>
    </w:p>
    <w:p w:rsidR="00D34506" w:rsidRPr="00200598" w:rsidRDefault="00D3450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PHILIDOR  André</w:t>
      </w:r>
      <w:r w:rsidRPr="00200598">
        <w:rPr>
          <w:rFonts w:ascii="Arial" w:hAnsi="Arial" w:cs="Arial"/>
          <w:color w:val="873624"/>
          <w:u w:val="single"/>
        </w:rPr>
        <w:tab/>
      </w:r>
      <w:r w:rsidRPr="00200598">
        <w:rPr>
          <w:rFonts w:ascii="Arial" w:hAnsi="Arial" w:cs="Arial"/>
          <w:color w:val="873624"/>
          <w:u w:val="single"/>
        </w:rPr>
        <w:tab/>
        <w:t>Versailles, 1647 - Dreux, 11.8.1730.</w:t>
      </w:r>
    </w:p>
    <w:p w:rsidR="00D34506" w:rsidRPr="00200598" w:rsidRDefault="00D3450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musicologo e strumentista francese, famoso anche per i 59 volumi di musica che riuscì a riordinare nella biblioteca </w:t>
      </w:r>
      <w:r w:rsidR="009C1BD9" w:rsidRPr="00200598">
        <w:rPr>
          <w:rFonts w:ascii="Arial" w:hAnsi="Arial" w:cs="Arial"/>
          <w:color w:val="873624"/>
          <w:sz w:val="20"/>
          <w:szCs w:val="20"/>
        </w:rPr>
        <w:t>R</w:t>
      </w:r>
      <w:r w:rsidRPr="00200598">
        <w:rPr>
          <w:rFonts w:ascii="Arial" w:hAnsi="Arial" w:cs="Arial"/>
          <w:color w:val="873624"/>
          <w:sz w:val="20"/>
          <w:szCs w:val="20"/>
        </w:rPr>
        <w:t>eale</w:t>
      </w:r>
      <w:r w:rsidR="0017132F" w:rsidRPr="00200598">
        <w:rPr>
          <w:rFonts w:ascii="Arial" w:hAnsi="Arial" w:cs="Arial"/>
          <w:color w:val="873624"/>
          <w:sz w:val="20"/>
          <w:szCs w:val="20"/>
        </w:rPr>
        <w:t>.</w:t>
      </w:r>
    </w:p>
    <w:p w:rsidR="0017132F" w:rsidRPr="00292C4E" w:rsidRDefault="0017132F" w:rsidP="005D6A2A">
      <w:pPr>
        <w:tabs>
          <w:tab w:val="left" w:pos="4253"/>
        </w:tabs>
        <w:spacing w:before="120" w:line="276" w:lineRule="auto"/>
        <w:rPr>
          <w:rFonts w:ascii="Arial" w:hAnsi="Arial" w:cs="Arial"/>
        </w:rPr>
      </w:pPr>
      <w:r w:rsidRPr="00292C4E">
        <w:rPr>
          <w:rFonts w:ascii="Arial" w:hAnsi="Arial" w:cs="Arial"/>
        </w:rPr>
        <w:t>Suite in Sol- per oboe e pf.</w:t>
      </w:r>
    </w:p>
    <w:p w:rsidR="00984A4A" w:rsidRPr="00292C4E" w:rsidRDefault="00984A4A" w:rsidP="005D6A2A">
      <w:pPr>
        <w:tabs>
          <w:tab w:val="left" w:pos="4253"/>
        </w:tabs>
        <w:spacing w:before="120" w:line="276" w:lineRule="auto"/>
        <w:rPr>
          <w:rFonts w:ascii="Arial" w:hAnsi="Arial" w:cs="Arial"/>
        </w:rPr>
      </w:pPr>
    </w:p>
    <w:p w:rsidR="00984A4A" w:rsidRPr="00200598" w:rsidRDefault="00984A4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PHILIDOR  Pierre</w:t>
      </w:r>
      <w:r w:rsidRPr="00200598">
        <w:rPr>
          <w:rFonts w:ascii="Arial" w:hAnsi="Arial" w:cs="Arial"/>
          <w:color w:val="873624"/>
          <w:u w:val="single"/>
        </w:rPr>
        <w:tab/>
      </w:r>
      <w:r w:rsidRPr="00200598">
        <w:rPr>
          <w:rFonts w:ascii="Arial" w:hAnsi="Arial" w:cs="Arial"/>
          <w:color w:val="873624"/>
          <w:u w:val="single"/>
        </w:rPr>
        <w:tab/>
        <w:t>Parigi, 22.8.1681 - Parigi, 1.9. 1731.</w:t>
      </w:r>
    </w:p>
    <w:p w:rsidR="00984A4A" w:rsidRPr="00200598" w:rsidRDefault="00984A4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Oboista, </w:t>
      </w:r>
      <w:r w:rsidR="001C1085" w:rsidRPr="00200598">
        <w:rPr>
          <w:rFonts w:ascii="Arial" w:hAnsi="Arial" w:cs="Arial"/>
          <w:color w:val="873624"/>
          <w:sz w:val="20"/>
          <w:szCs w:val="20"/>
        </w:rPr>
        <w:t xml:space="preserve">flautista e </w:t>
      </w:r>
      <w:r w:rsidRPr="00200598">
        <w:rPr>
          <w:rFonts w:ascii="Arial" w:hAnsi="Arial" w:cs="Arial"/>
          <w:color w:val="873624"/>
          <w:sz w:val="20"/>
          <w:szCs w:val="20"/>
        </w:rPr>
        <w:t xml:space="preserve">compositore. Famiglia di musicisti, la sorella Anne fu la fondatrice dei Concert spirituel nel </w:t>
      </w:r>
      <w:r w:rsidR="00A372A6">
        <w:rPr>
          <w:rFonts w:ascii="Arial" w:hAnsi="Arial" w:cs="Arial"/>
          <w:color w:val="873624"/>
          <w:sz w:val="20"/>
          <w:szCs w:val="20"/>
        </w:rPr>
        <w:t xml:space="preserve">              </w:t>
      </w:r>
      <w:r w:rsidRPr="00200598">
        <w:rPr>
          <w:rFonts w:ascii="Arial" w:hAnsi="Arial" w:cs="Arial"/>
          <w:color w:val="873624"/>
          <w:sz w:val="20"/>
          <w:szCs w:val="20"/>
        </w:rPr>
        <w:t>1725. Anche il fratello François pubblicò brani per flauto.</w:t>
      </w:r>
      <w:r w:rsidR="001C1085" w:rsidRPr="00200598">
        <w:rPr>
          <w:rFonts w:ascii="Arial" w:hAnsi="Arial" w:cs="Arial"/>
          <w:color w:val="873624"/>
          <w:sz w:val="20"/>
          <w:szCs w:val="20"/>
        </w:rPr>
        <w:t xml:space="preserve"> Pierre fu oboista nella cappella Reale dal 1704 e </w:t>
      </w:r>
      <w:r w:rsidR="00A372A6">
        <w:rPr>
          <w:rFonts w:ascii="Arial" w:hAnsi="Arial" w:cs="Arial"/>
          <w:color w:val="873624"/>
          <w:sz w:val="20"/>
          <w:szCs w:val="20"/>
        </w:rPr>
        <w:t xml:space="preserve">              </w:t>
      </w:r>
      <w:r w:rsidR="001C1085" w:rsidRPr="00200598">
        <w:rPr>
          <w:rFonts w:ascii="Arial" w:hAnsi="Arial" w:cs="Arial"/>
          <w:color w:val="873624"/>
          <w:sz w:val="20"/>
          <w:szCs w:val="20"/>
        </w:rPr>
        <w:t>flautista nella chambre du Roi dal 1712.</w:t>
      </w:r>
    </w:p>
    <w:p w:rsidR="001C1085" w:rsidRPr="00292C4E" w:rsidRDefault="001C1085" w:rsidP="005D6A2A">
      <w:pPr>
        <w:tabs>
          <w:tab w:val="left" w:pos="4253"/>
        </w:tabs>
        <w:spacing w:before="120" w:line="276" w:lineRule="auto"/>
        <w:rPr>
          <w:rFonts w:ascii="Arial" w:hAnsi="Arial" w:cs="Arial"/>
          <w:lang w:val="en-US"/>
        </w:rPr>
      </w:pPr>
      <w:r w:rsidRPr="00292C4E">
        <w:rPr>
          <w:rFonts w:ascii="Arial" w:hAnsi="Arial" w:cs="Arial"/>
        </w:rPr>
        <w:t xml:space="preserve">6 Suites per 2 oboi,   5a Suite dell’op.1, per oboe, vl. clav. </w:t>
      </w:r>
      <w:r w:rsidRPr="00292C4E">
        <w:rPr>
          <w:rFonts w:ascii="Arial" w:hAnsi="Arial" w:cs="Arial"/>
          <w:lang w:val="en-US"/>
        </w:rPr>
        <w:t>(12’).</w:t>
      </w:r>
    </w:p>
    <w:p w:rsidR="001C1085" w:rsidRPr="00292C4E" w:rsidRDefault="001C1085" w:rsidP="005D6A2A">
      <w:pPr>
        <w:tabs>
          <w:tab w:val="left" w:pos="4253"/>
        </w:tabs>
        <w:spacing w:before="120" w:line="276" w:lineRule="auto"/>
        <w:rPr>
          <w:rStyle w:val="google-src-text1"/>
          <w:rFonts w:ascii="Arial" w:hAnsi="Arial" w:cs="Arial"/>
          <w:vanish w:val="0"/>
          <w:lang w:val="en-US"/>
        </w:rPr>
      </w:pPr>
    </w:p>
    <w:p w:rsidR="00DC1916" w:rsidRPr="00200598" w:rsidRDefault="00984A4A" w:rsidP="005D6A2A">
      <w:pPr>
        <w:tabs>
          <w:tab w:val="left" w:pos="4253"/>
        </w:tabs>
        <w:spacing w:before="120" w:line="276" w:lineRule="auto"/>
        <w:rPr>
          <w:rFonts w:ascii="Arial" w:hAnsi="Arial" w:cs="Arial"/>
          <w:color w:val="873624"/>
          <w:u w:val="single"/>
          <w:lang w:val="en-US"/>
        </w:rPr>
      </w:pPr>
      <w:r w:rsidRPr="00200598">
        <w:rPr>
          <w:rStyle w:val="google-src-text1"/>
          <w:rFonts w:ascii="Arial" w:hAnsi="Arial" w:cs="Arial"/>
          <w:color w:val="873624"/>
          <w:lang w:val="en-US"/>
          <w:specVanish w:val="0"/>
        </w:rPr>
        <w:t>Pierre was a wind player, primarily an oboist, in the grand écurie from 1697; an oboist in the royal chapel from 1704; and a flutist in the chambre du roi from 1712.</w:t>
      </w:r>
      <w:r w:rsidR="00DC1916" w:rsidRPr="00200598">
        <w:rPr>
          <w:rFonts w:ascii="Arial" w:hAnsi="Arial" w:cs="Arial"/>
          <w:color w:val="873624"/>
          <w:u w:val="single"/>
          <w:lang w:val="en-US"/>
        </w:rPr>
        <w:t>PHILLIPS  Burril</w:t>
      </w:r>
      <w:r w:rsidR="00DC1916" w:rsidRPr="00200598">
        <w:rPr>
          <w:rFonts w:ascii="Arial" w:hAnsi="Arial" w:cs="Arial"/>
          <w:color w:val="873624"/>
          <w:u w:val="single"/>
          <w:lang w:val="en-US"/>
        </w:rPr>
        <w:tab/>
      </w:r>
      <w:r w:rsidR="00DC1916" w:rsidRPr="00200598">
        <w:rPr>
          <w:rFonts w:ascii="Arial" w:hAnsi="Arial" w:cs="Arial"/>
          <w:color w:val="873624"/>
          <w:u w:val="single"/>
          <w:lang w:val="en-US"/>
        </w:rPr>
        <w:tab/>
        <w:t>Omaha, 9.11.1907 - Berkeley, 21.6.1988.</w:t>
      </w:r>
    </w:p>
    <w:p w:rsidR="00DC1916" w:rsidRPr="00200598" w:rsidRDefault="00DC1916"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americano, studi al Denver College con Stringham e alla Eastman di Rochester con Rogers e di Hanson. Insegnante di composizione alla Eastman dal 1933 al 1949, all’Università dell’Illinois dal 1949 al 1964, </w:t>
      </w:r>
      <w:r w:rsidR="00A372A6">
        <w:rPr>
          <w:rFonts w:ascii="Arial" w:hAnsi="Arial" w:cs="Arial"/>
          <w:color w:val="873624"/>
        </w:rPr>
        <w:t xml:space="preserve">                  </w:t>
      </w:r>
      <w:r w:rsidRPr="00200598">
        <w:rPr>
          <w:rFonts w:ascii="Arial" w:hAnsi="Arial" w:cs="Arial"/>
          <w:color w:val="873624"/>
        </w:rPr>
        <w:t xml:space="preserve">alla Juilliard Schol dal 1968 al 1969, alla Cornell Univ. Dal 1972 al 1973. </w:t>
      </w:r>
      <w:r w:rsidR="00A372A6">
        <w:rPr>
          <w:rFonts w:ascii="Arial" w:hAnsi="Arial" w:cs="Arial"/>
          <w:color w:val="873624"/>
        </w:rPr>
        <w:t xml:space="preserve">                                                                      </w:t>
      </w:r>
      <w:r w:rsidRPr="00200598">
        <w:rPr>
          <w:rFonts w:ascii="Arial" w:hAnsi="Arial" w:cs="Arial"/>
          <w:color w:val="873624"/>
        </w:rPr>
        <w:t>Premio Guggenheim nel 1943 e nel 1962.</w:t>
      </w:r>
    </w:p>
    <w:p w:rsidR="005D6B19" w:rsidRPr="00292C4E" w:rsidRDefault="009568A8" w:rsidP="005D6A2A">
      <w:pPr>
        <w:tabs>
          <w:tab w:val="left" w:pos="4253"/>
        </w:tabs>
        <w:spacing w:before="120" w:line="276" w:lineRule="auto"/>
        <w:rPr>
          <w:rFonts w:ascii="Arial" w:hAnsi="Arial" w:cs="Arial"/>
        </w:rPr>
      </w:pPr>
      <w:r w:rsidRPr="00292C4E">
        <w:rPr>
          <w:rFonts w:ascii="Arial" w:hAnsi="Arial" w:cs="Arial"/>
        </w:rPr>
        <w:t>Quartetto con oboe (1937).</w:t>
      </w:r>
    </w:p>
    <w:p w:rsidR="00C765B2" w:rsidRPr="00200598" w:rsidRDefault="00C765B2" w:rsidP="005D6A2A">
      <w:pPr>
        <w:tabs>
          <w:tab w:val="left" w:pos="4253"/>
        </w:tabs>
        <w:spacing w:before="120" w:line="276" w:lineRule="auto"/>
        <w:rPr>
          <w:rFonts w:ascii="Arial" w:hAnsi="Arial" w:cs="Arial"/>
          <w:color w:val="873624"/>
        </w:rPr>
      </w:pPr>
    </w:p>
    <w:p w:rsidR="00E31D61" w:rsidRPr="00200598" w:rsidRDefault="002D0BBE"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 xml:space="preserve">PIAZZOLLA  Astor                              </w:t>
      </w:r>
      <w:r w:rsidR="00E31D61" w:rsidRPr="00200598">
        <w:rPr>
          <w:rFonts w:ascii="Arial" w:hAnsi="Arial" w:cs="Arial"/>
          <w:color w:val="873624"/>
          <w:sz w:val="24"/>
          <w:u w:val="single"/>
        </w:rPr>
        <w:t>Mar del Plata, 11.3.1921 - Buenos Aires, 4.7.1992.</w:t>
      </w:r>
    </w:p>
    <w:p w:rsidR="00E31D61" w:rsidRPr="00200598" w:rsidRDefault="00E31D6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argentino, grande esecutore di Bandeneon, strumento originario della Germania e non argentino </w:t>
      </w:r>
      <w:r w:rsidR="00A372A6">
        <w:rPr>
          <w:rFonts w:ascii="Arial" w:hAnsi="Arial" w:cs="Arial"/>
          <w:color w:val="873624"/>
        </w:rPr>
        <w:t xml:space="preserve">          </w:t>
      </w:r>
      <w:r w:rsidRPr="00200598">
        <w:rPr>
          <w:rFonts w:ascii="Arial" w:hAnsi="Arial" w:cs="Arial"/>
          <w:color w:val="873624"/>
        </w:rPr>
        <w:t xml:space="preserve">come vogliono i luoghi comuni. Allievo di Andres D’Aquila, del pianista ungherese Bela Wilda (allievo di Rachmaninov), di Ginastera, perfezionamento a Parigi con Nadia Boulanger. Una preparazione di tutto rispetto. </w:t>
      </w:r>
      <w:r w:rsidR="009C1BD9" w:rsidRPr="00200598">
        <w:rPr>
          <w:rFonts w:ascii="Arial" w:hAnsi="Arial" w:cs="Arial"/>
          <w:color w:val="873624"/>
        </w:rPr>
        <w:t xml:space="preserve"> </w:t>
      </w:r>
      <w:r w:rsidR="00A372A6">
        <w:rPr>
          <w:rFonts w:ascii="Arial" w:hAnsi="Arial" w:cs="Arial"/>
          <w:color w:val="873624"/>
        </w:rPr>
        <w:t xml:space="preserve">            </w:t>
      </w:r>
      <w:r w:rsidRPr="00200598">
        <w:rPr>
          <w:rFonts w:ascii="Arial" w:hAnsi="Arial" w:cs="Arial"/>
          <w:color w:val="873624"/>
        </w:rPr>
        <w:t xml:space="preserve">Il fatto che sia universalmente riconosciuto come massimo esponente della forma popolare del Tango, ha messo </w:t>
      </w:r>
      <w:r w:rsidR="00A372A6">
        <w:rPr>
          <w:rFonts w:ascii="Arial" w:hAnsi="Arial" w:cs="Arial"/>
          <w:color w:val="873624"/>
        </w:rPr>
        <w:t xml:space="preserve">             </w:t>
      </w:r>
      <w:r w:rsidRPr="00200598">
        <w:rPr>
          <w:rFonts w:ascii="Arial" w:hAnsi="Arial" w:cs="Arial"/>
          <w:color w:val="873624"/>
        </w:rPr>
        <w:t>in confusione parecchi musicofili, Piazzolla è buon compositore che (come Bartok) ha reso classiche le forme popolari del suo paese.</w:t>
      </w:r>
    </w:p>
    <w:p w:rsidR="00E31D61" w:rsidRPr="00292C4E" w:rsidRDefault="00E31D61" w:rsidP="005D6A2A">
      <w:pPr>
        <w:tabs>
          <w:tab w:val="left" w:pos="4253"/>
        </w:tabs>
        <w:spacing w:before="120" w:line="276" w:lineRule="auto"/>
        <w:rPr>
          <w:rFonts w:ascii="Arial" w:hAnsi="Arial" w:cs="Arial"/>
          <w:lang w:val="en-US"/>
        </w:rPr>
      </w:pPr>
      <w:r w:rsidRPr="00292C4E">
        <w:rPr>
          <w:rFonts w:ascii="Arial" w:hAnsi="Arial" w:cs="Arial"/>
          <w:lang w:val="en-US"/>
        </w:rPr>
        <w:t>Enrico IV, Oblivion, oboe e bandoneon (1984, 2’45).</w:t>
      </w:r>
      <w:r w:rsidR="00D23DE4" w:rsidRPr="00292C4E">
        <w:rPr>
          <w:rFonts w:ascii="Arial" w:hAnsi="Arial" w:cs="Arial"/>
          <w:lang w:val="fr-FR"/>
        </w:rPr>
        <w:t xml:space="preserve">Chiquilin de Bachin, ob. ban. </w:t>
      </w:r>
      <w:r w:rsidR="00D23DE4" w:rsidRPr="00292C4E">
        <w:rPr>
          <w:rFonts w:ascii="Arial" w:hAnsi="Arial" w:cs="Arial"/>
          <w:lang w:val="en-US"/>
        </w:rPr>
        <w:t>(3’)</w:t>
      </w:r>
      <w:r w:rsidR="001B088D" w:rsidRPr="00292C4E">
        <w:rPr>
          <w:rFonts w:ascii="Arial" w:hAnsi="Arial" w:cs="Arial"/>
          <w:lang w:val="en-US"/>
        </w:rPr>
        <w:t>.</w:t>
      </w:r>
    </w:p>
    <w:p w:rsidR="001B088D" w:rsidRPr="00200598" w:rsidRDefault="001B088D" w:rsidP="005D6A2A">
      <w:pPr>
        <w:tabs>
          <w:tab w:val="left" w:pos="4253"/>
        </w:tabs>
        <w:spacing w:before="120" w:line="276" w:lineRule="auto"/>
        <w:rPr>
          <w:rFonts w:ascii="Arial" w:hAnsi="Arial" w:cs="Arial"/>
          <w:color w:val="873624"/>
          <w:lang w:val="en-US"/>
        </w:rPr>
      </w:pPr>
    </w:p>
    <w:p w:rsidR="001B088D" w:rsidRPr="00200598" w:rsidRDefault="001B088D"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PICKER  Tobias</w:t>
      </w:r>
      <w:r w:rsidRPr="00200598">
        <w:rPr>
          <w:rFonts w:ascii="Arial" w:hAnsi="Arial" w:cs="Arial"/>
          <w:color w:val="873624"/>
          <w:sz w:val="24"/>
          <w:u w:val="single"/>
          <w:lang w:val="en-US"/>
        </w:rPr>
        <w:tab/>
      </w:r>
      <w:r w:rsidRPr="00200598">
        <w:rPr>
          <w:rFonts w:ascii="Arial" w:hAnsi="Arial" w:cs="Arial"/>
          <w:color w:val="873624"/>
          <w:sz w:val="24"/>
          <w:u w:val="single"/>
          <w:lang w:val="en-US"/>
        </w:rPr>
        <w:tab/>
        <w:t>New York, 18.7.1954</w:t>
      </w:r>
    </w:p>
    <w:p w:rsidR="001B088D" w:rsidRPr="00200598" w:rsidRDefault="001B088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americano, studi alla Manhattan School, alla Juilliard e all’Università di Princeton con Wuorinen, </w:t>
      </w:r>
      <w:r w:rsidR="00A372A6">
        <w:rPr>
          <w:rFonts w:ascii="Arial" w:hAnsi="Arial" w:cs="Arial"/>
          <w:color w:val="873624"/>
        </w:rPr>
        <w:t xml:space="preserve">          </w:t>
      </w:r>
      <w:r w:rsidRPr="00200598">
        <w:rPr>
          <w:rFonts w:ascii="Arial" w:hAnsi="Arial" w:cs="Arial"/>
          <w:color w:val="873624"/>
        </w:rPr>
        <w:t>Carter e Babbitt. Premi dalla Fondazione delle Arti e Premio Guggenheim, Award nel 1992.</w:t>
      </w:r>
    </w:p>
    <w:p w:rsidR="001B088D" w:rsidRPr="00292C4E" w:rsidRDefault="001B088D" w:rsidP="005D6A2A">
      <w:pPr>
        <w:tabs>
          <w:tab w:val="left" w:pos="4253"/>
        </w:tabs>
        <w:spacing w:before="120" w:line="276" w:lineRule="auto"/>
        <w:rPr>
          <w:rFonts w:ascii="Arial" w:hAnsi="Arial" w:cs="Arial"/>
          <w:bCs/>
        </w:rPr>
      </w:pPr>
      <w:r w:rsidRPr="00292C4E">
        <w:rPr>
          <w:rFonts w:ascii="Arial" w:hAnsi="Arial" w:cs="Arial"/>
          <w:bCs/>
          <w:lang w:val="en-GB"/>
        </w:rPr>
        <w:t xml:space="preserve">Romances and Interludes, </w:t>
      </w:r>
      <w:r w:rsidR="00707DBB" w:rsidRPr="00292C4E">
        <w:rPr>
          <w:rFonts w:ascii="Arial" w:hAnsi="Arial" w:cs="Arial"/>
          <w:bCs/>
          <w:lang w:val="en-GB"/>
        </w:rPr>
        <w:t xml:space="preserve">op. 94, </w:t>
      </w:r>
      <w:r w:rsidRPr="00292C4E">
        <w:rPr>
          <w:rFonts w:ascii="Arial" w:hAnsi="Arial" w:cs="Arial"/>
          <w:bCs/>
          <w:lang w:val="en-GB"/>
        </w:rPr>
        <w:t xml:space="preserve">per oboe e orch. </w:t>
      </w:r>
      <w:r w:rsidRPr="00292C4E">
        <w:rPr>
          <w:rFonts w:ascii="Arial" w:hAnsi="Arial" w:cs="Arial"/>
          <w:bCs/>
        </w:rPr>
        <w:t>(1989, 24’).</w:t>
      </w:r>
    </w:p>
    <w:p w:rsidR="001B088D" w:rsidRPr="00200598" w:rsidRDefault="001B088D" w:rsidP="005D6A2A">
      <w:pPr>
        <w:tabs>
          <w:tab w:val="left" w:pos="4253"/>
        </w:tabs>
        <w:spacing w:before="120" w:line="276" w:lineRule="auto"/>
        <w:rPr>
          <w:rFonts w:ascii="Arial" w:hAnsi="Arial" w:cs="Arial"/>
          <w:color w:val="873624"/>
        </w:rPr>
      </w:pPr>
    </w:p>
    <w:p w:rsidR="00DA0D92" w:rsidRPr="00200598" w:rsidRDefault="00DA0D92"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PIERNE’  Gabriel</w:t>
      </w:r>
      <w:r w:rsidRPr="00200598">
        <w:rPr>
          <w:rFonts w:ascii="Arial" w:hAnsi="Arial" w:cs="Arial"/>
          <w:color w:val="873624"/>
          <w:sz w:val="24"/>
          <w:u w:val="single"/>
        </w:rPr>
        <w:tab/>
      </w:r>
      <w:r w:rsidRPr="00200598">
        <w:rPr>
          <w:rFonts w:ascii="Arial" w:hAnsi="Arial" w:cs="Arial"/>
          <w:color w:val="873624"/>
          <w:sz w:val="24"/>
          <w:u w:val="single"/>
        </w:rPr>
        <w:tab/>
        <w:t>Metz, 16.8.1863 - Plouyean, 17.7.1937.</w:t>
      </w:r>
    </w:p>
    <w:p w:rsidR="00E07CDD" w:rsidRPr="00200598" w:rsidRDefault="00E07CD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organista, compositore e direttore d’orchestra francese, allievo di Marmontel, Durand, C.Franck e Massenet. Vincitore nel 1882 del Prix de Rome. Successore di Franck all’organo della Chiesa di S. Clotilde. </w:t>
      </w:r>
      <w:r w:rsidR="00A372A6">
        <w:rPr>
          <w:rFonts w:ascii="Arial" w:hAnsi="Arial" w:cs="Arial"/>
          <w:color w:val="873624"/>
          <w:sz w:val="20"/>
          <w:szCs w:val="20"/>
        </w:rPr>
        <w:t xml:space="preserve">    </w:t>
      </w:r>
      <w:r w:rsidRPr="00200598">
        <w:rPr>
          <w:rFonts w:ascii="Arial" w:hAnsi="Arial" w:cs="Arial"/>
          <w:color w:val="873624"/>
          <w:sz w:val="20"/>
          <w:szCs w:val="20"/>
        </w:rPr>
        <w:t>Membro dell’Accademia delle Belle Arti dal 1924.</w:t>
      </w:r>
    </w:p>
    <w:p w:rsidR="00BC065E" w:rsidRPr="00292C4E" w:rsidRDefault="003E722F" w:rsidP="005D6A2A">
      <w:pPr>
        <w:tabs>
          <w:tab w:val="left" w:pos="4253"/>
        </w:tabs>
        <w:spacing w:before="120" w:line="276" w:lineRule="auto"/>
        <w:rPr>
          <w:rFonts w:ascii="Arial" w:hAnsi="Arial" w:cs="Arial"/>
        </w:rPr>
      </w:pPr>
      <w:r w:rsidRPr="00292C4E">
        <w:rPr>
          <w:rFonts w:ascii="Arial" w:hAnsi="Arial" w:cs="Arial"/>
        </w:rPr>
        <w:t xml:space="preserve">Fantasia pastorale, oboe e pf.   </w:t>
      </w:r>
      <w:r w:rsidR="00DA0D92" w:rsidRPr="00292C4E">
        <w:rPr>
          <w:rFonts w:ascii="Arial" w:hAnsi="Arial" w:cs="Arial"/>
        </w:rPr>
        <w:t>Pièce in Sol-</w:t>
      </w:r>
      <w:r w:rsidR="001A794E" w:rsidRPr="00292C4E">
        <w:rPr>
          <w:rFonts w:ascii="Arial" w:hAnsi="Arial" w:cs="Arial"/>
        </w:rPr>
        <w:t>,</w:t>
      </w:r>
      <w:r w:rsidR="00BC065E" w:rsidRPr="00292C4E">
        <w:rPr>
          <w:rFonts w:ascii="Arial" w:hAnsi="Arial" w:cs="Arial"/>
        </w:rPr>
        <w:t xml:space="preserve">op. 5, </w:t>
      </w:r>
      <w:r w:rsidR="00B5352B" w:rsidRPr="00292C4E">
        <w:rPr>
          <w:rFonts w:ascii="Arial" w:hAnsi="Arial" w:cs="Arial"/>
        </w:rPr>
        <w:t xml:space="preserve">oboe e </w:t>
      </w:r>
      <w:r w:rsidR="00D70065" w:rsidRPr="00292C4E">
        <w:rPr>
          <w:rFonts w:ascii="Arial" w:hAnsi="Arial" w:cs="Arial"/>
        </w:rPr>
        <w:t xml:space="preserve">pf. </w:t>
      </w:r>
      <w:r w:rsidR="00B5352B" w:rsidRPr="00292C4E">
        <w:rPr>
          <w:rFonts w:ascii="Arial" w:hAnsi="Arial" w:cs="Arial"/>
        </w:rPr>
        <w:t>(</w:t>
      </w:r>
      <w:r w:rsidR="001A794E" w:rsidRPr="00292C4E">
        <w:rPr>
          <w:rFonts w:ascii="Arial" w:hAnsi="Arial" w:cs="Arial"/>
        </w:rPr>
        <w:t xml:space="preserve">Villa Medici, </w:t>
      </w:r>
      <w:r w:rsidR="00B5352B" w:rsidRPr="00292C4E">
        <w:rPr>
          <w:rFonts w:ascii="Arial" w:hAnsi="Arial" w:cs="Arial"/>
        </w:rPr>
        <w:t>188</w:t>
      </w:r>
      <w:r w:rsidR="00E07CDD" w:rsidRPr="00292C4E">
        <w:rPr>
          <w:rFonts w:ascii="Arial" w:hAnsi="Arial" w:cs="Arial"/>
        </w:rPr>
        <w:t>4</w:t>
      </w:r>
      <w:r w:rsidR="004C0A18" w:rsidRPr="00292C4E">
        <w:rPr>
          <w:rFonts w:ascii="Arial" w:hAnsi="Arial" w:cs="Arial"/>
        </w:rPr>
        <w:t>, 2’</w:t>
      </w:r>
      <w:r w:rsidR="00E07CDD" w:rsidRPr="00292C4E">
        <w:rPr>
          <w:rFonts w:ascii="Arial" w:hAnsi="Arial" w:cs="Arial"/>
        </w:rPr>
        <w:t>5</w:t>
      </w:r>
      <w:r w:rsidR="004C0A18" w:rsidRPr="00292C4E">
        <w:rPr>
          <w:rFonts w:ascii="Arial" w:hAnsi="Arial" w:cs="Arial"/>
        </w:rPr>
        <w:t>0</w:t>
      </w:r>
      <w:r w:rsidR="00B5352B" w:rsidRPr="00292C4E">
        <w:rPr>
          <w:rFonts w:ascii="Arial" w:hAnsi="Arial" w:cs="Arial"/>
        </w:rPr>
        <w:t>).</w:t>
      </w:r>
    </w:p>
    <w:p w:rsidR="006D62D8" w:rsidRPr="00292C4E" w:rsidRDefault="00BC065E" w:rsidP="005D6A2A">
      <w:pPr>
        <w:tabs>
          <w:tab w:val="left" w:pos="4253"/>
        </w:tabs>
        <w:spacing w:before="120" w:line="276" w:lineRule="auto"/>
        <w:rPr>
          <w:rFonts w:ascii="Arial" w:hAnsi="Arial" w:cs="Arial"/>
        </w:rPr>
      </w:pPr>
      <w:r w:rsidRPr="00292C4E">
        <w:rPr>
          <w:rFonts w:ascii="Arial" w:hAnsi="Arial" w:cs="Arial"/>
        </w:rPr>
        <w:t xml:space="preserve">Serenata op. 7 per oboe e </w:t>
      </w:r>
      <w:r w:rsidR="00AC578B" w:rsidRPr="00292C4E">
        <w:rPr>
          <w:rFonts w:ascii="Arial" w:hAnsi="Arial" w:cs="Arial"/>
        </w:rPr>
        <w:t>arpa.</w:t>
      </w:r>
      <w:r w:rsidR="00292C4E" w:rsidRPr="00292C4E">
        <w:rPr>
          <w:rFonts w:ascii="Arial" w:hAnsi="Arial" w:cs="Arial"/>
        </w:rPr>
        <w:t xml:space="preserve">   </w:t>
      </w:r>
      <w:r w:rsidR="002F220B" w:rsidRPr="00292C4E">
        <w:rPr>
          <w:rFonts w:ascii="Arial" w:hAnsi="Arial" w:cs="Arial"/>
        </w:rPr>
        <w:t xml:space="preserve">Aubade, oboe e pf.   </w:t>
      </w:r>
    </w:p>
    <w:p w:rsidR="00EF1F7F" w:rsidRPr="00292C4E" w:rsidRDefault="00EF1F7F" w:rsidP="005D6A2A">
      <w:pPr>
        <w:tabs>
          <w:tab w:val="left" w:pos="4253"/>
        </w:tabs>
        <w:spacing w:before="120" w:line="276" w:lineRule="auto"/>
        <w:rPr>
          <w:rFonts w:ascii="Arial" w:hAnsi="Arial" w:cs="Arial"/>
        </w:rPr>
      </w:pPr>
      <w:r w:rsidRPr="00292C4E">
        <w:rPr>
          <w:rFonts w:ascii="Arial" w:hAnsi="Arial" w:cs="Arial"/>
        </w:rPr>
        <w:t>Pastorale variée, op. 30, oboe, cor</w:t>
      </w:r>
      <w:r w:rsidR="00DC2EB4" w:rsidRPr="00292C4E">
        <w:rPr>
          <w:rFonts w:ascii="Arial" w:hAnsi="Arial" w:cs="Arial"/>
        </w:rPr>
        <w:t>no.</w:t>
      </w:r>
      <w:r w:rsidRPr="00292C4E">
        <w:rPr>
          <w:rFonts w:ascii="Arial" w:hAnsi="Arial" w:cs="Arial"/>
        </w:rPr>
        <w:t xml:space="preserve"> cl</w:t>
      </w:r>
      <w:r w:rsidR="00DC2EB4" w:rsidRPr="00292C4E">
        <w:rPr>
          <w:rFonts w:ascii="Arial" w:hAnsi="Arial" w:cs="Arial"/>
        </w:rPr>
        <w:t>arynetto,</w:t>
      </w:r>
      <w:r w:rsidRPr="00292C4E">
        <w:rPr>
          <w:rFonts w:ascii="Arial" w:hAnsi="Arial" w:cs="Arial"/>
        </w:rPr>
        <w:t xml:space="preserve"> fl</w:t>
      </w:r>
      <w:r w:rsidR="00DC2EB4" w:rsidRPr="00292C4E">
        <w:rPr>
          <w:rFonts w:ascii="Arial" w:hAnsi="Arial" w:cs="Arial"/>
        </w:rPr>
        <w:t>auto,</w:t>
      </w:r>
      <w:r w:rsidRPr="00292C4E">
        <w:rPr>
          <w:rFonts w:ascii="Arial" w:hAnsi="Arial" w:cs="Arial"/>
        </w:rPr>
        <w:t xml:space="preserve"> fag</w:t>
      </w:r>
      <w:r w:rsidR="00DC2EB4" w:rsidRPr="00292C4E">
        <w:rPr>
          <w:rFonts w:ascii="Arial" w:hAnsi="Arial" w:cs="Arial"/>
        </w:rPr>
        <w:t>otto,</w:t>
      </w:r>
      <w:r w:rsidRPr="00292C4E">
        <w:rPr>
          <w:rFonts w:ascii="Arial" w:hAnsi="Arial" w:cs="Arial"/>
        </w:rPr>
        <w:t xml:space="preserve"> tr</w:t>
      </w:r>
      <w:r w:rsidR="00DC2EB4" w:rsidRPr="00292C4E">
        <w:rPr>
          <w:rFonts w:ascii="Arial" w:hAnsi="Arial" w:cs="Arial"/>
        </w:rPr>
        <w:t>omba</w:t>
      </w:r>
      <w:r w:rsidRPr="00292C4E">
        <w:rPr>
          <w:rFonts w:ascii="Arial" w:hAnsi="Arial" w:cs="Arial"/>
        </w:rPr>
        <w:t xml:space="preserve"> (1893).</w:t>
      </w:r>
    </w:p>
    <w:p w:rsidR="00174048" w:rsidRPr="00292C4E" w:rsidRDefault="005554A3" w:rsidP="005D6A2A">
      <w:pPr>
        <w:tabs>
          <w:tab w:val="left" w:pos="4253"/>
        </w:tabs>
        <w:spacing w:before="120" w:line="276" w:lineRule="auto"/>
        <w:rPr>
          <w:rFonts w:ascii="Arial" w:hAnsi="Arial" w:cs="Arial"/>
        </w:rPr>
      </w:pPr>
      <w:r w:rsidRPr="00292C4E">
        <w:rPr>
          <w:rFonts w:ascii="Arial" w:hAnsi="Arial" w:cs="Arial"/>
        </w:rPr>
        <w:t>Preludio e fughetta, op. 40</w:t>
      </w:r>
      <w:r w:rsidR="00DC2EB4" w:rsidRPr="00292C4E">
        <w:rPr>
          <w:rFonts w:ascii="Arial" w:hAnsi="Arial" w:cs="Arial"/>
        </w:rPr>
        <w:t>:</w:t>
      </w:r>
      <w:r w:rsidRPr="00292C4E">
        <w:rPr>
          <w:rFonts w:ascii="Arial" w:hAnsi="Arial" w:cs="Arial"/>
        </w:rPr>
        <w:t xml:space="preserve"> ob</w:t>
      </w:r>
      <w:r w:rsidR="00DC2EB4" w:rsidRPr="00292C4E">
        <w:rPr>
          <w:rFonts w:ascii="Arial" w:hAnsi="Arial" w:cs="Arial"/>
        </w:rPr>
        <w:t>oe,</w:t>
      </w:r>
      <w:r w:rsidRPr="00292C4E">
        <w:rPr>
          <w:rFonts w:ascii="Arial" w:hAnsi="Arial" w:cs="Arial"/>
        </w:rPr>
        <w:t xml:space="preserve"> 2 fl</w:t>
      </w:r>
      <w:r w:rsidR="00DC2EB4" w:rsidRPr="00292C4E">
        <w:rPr>
          <w:rFonts w:ascii="Arial" w:hAnsi="Arial" w:cs="Arial"/>
        </w:rPr>
        <w:t>auti,</w:t>
      </w:r>
      <w:r w:rsidRPr="00292C4E">
        <w:rPr>
          <w:rFonts w:ascii="Arial" w:hAnsi="Arial" w:cs="Arial"/>
        </w:rPr>
        <w:t xml:space="preserve"> 2 fag</w:t>
      </w:r>
      <w:r w:rsidR="00DC2EB4" w:rsidRPr="00292C4E">
        <w:rPr>
          <w:rFonts w:ascii="Arial" w:hAnsi="Arial" w:cs="Arial"/>
        </w:rPr>
        <w:t>otti,</w:t>
      </w:r>
      <w:r w:rsidRPr="00292C4E">
        <w:rPr>
          <w:rFonts w:ascii="Arial" w:hAnsi="Arial" w:cs="Arial"/>
        </w:rPr>
        <w:t xml:space="preserve"> cl</w:t>
      </w:r>
      <w:r w:rsidR="00DC2EB4" w:rsidRPr="00292C4E">
        <w:rPr>
          <w:rFonts w:ascii="Arial" w:hAnsi="Arial" w:cs="Arial"/>
        </w:rPr>
        <w:t>arinetto e</w:t>
      </w:r>
      <w:r w:rsidRPr="00292C4E">
        <w:rPr>
          <w:rFonts w:ascii="Arial" w:hAnsi="Arial" w:cs="Arial"/>
        </w:rPr>
        <w:t xml:space="preserve"> cor</w:t>
      </w:r>
      <w:r w:rsidR="00DC2EB4" w:rsidRPr="00292C4E">
        <w:rPr>
          <w:rFonts w:ascii="Arial" w:hAnsi="Arial" w:cs="Arial"/>
        </w:rPr>
        <w:t>no</w:t>
      </w:r>
      <w:r w:rsidRPr="00292C4E">
        <w:rPr>
          <w:rFonts w:ascii="Arial" w:hAnsi="Arial" w:cs="Arial"/>
        </w:rPr>
        <w:t xml:space="preserve"> (1903). </w:t>
      </w:r>
    </w:p>
    <w:p w:rsidR="00016278" w:rsidRPr="00292C4E" w:rsidRDefault="00DA0D92" w:rsidP="005D6A2A">
      <w:pPr>
        <w:tabs>
          <w:tab w:val="left" w:pos="4253"/>
        </w:tabs>
        <w:spacing w:before="120" w:line="276" w:lineRule="auto"/>
        <w:rPr>
          <w:rFonts w:ascii="Arial" w:hAnsi="Arial" w:cs="Arial"/>
        </w:rPr>
      </w:pPr>
      <w:r w:rsidRPr="00292C4E">
        <w:rPr>
          <w:rFonts w:ascii="Arial" w:hAnsi="Arial" w:cs="Arial"/>
        </w:rPr>
        <w:t>Pièce in Sol-</w:t>
      </w:r>
      <w:r w:rsidR="006325E1" w:rsidRPr="00292C4E">
        <w:rPr>
          <w:rFonts w:ascii="Arial" w:hAnsi="Arial" w:cs="Arial"/>
        </w:rPr>
        <w:t>, arr.</w:t>
      </w:r>
      <w:r w:rsidRPr="00292C4E">
        <w:rPr>
          <w:rFonts w:ascii="Arial" w:hAnsi="Arial" w:cs="Arial"/>
        </w:rPr>
        <w:t xml:space="preserve"> per oboe e orch. (1886</w:t>
      </w:r>
      <w:r w:rsidR="00A55CBB" w:rsidRPr="00292C4E">
        <w:rPr>
          <w:rFonts w:ascii="Arial" w:hAnsi="Arial" w:cs="Arial"/>
        </w:rPr>
        <w:t>, 3’50</w:t>
      </w:r>
      <w:r w:rsidRPr="00292C4E">
        <w:rPr>
          <w:rFonts w:ascii="Arial" w:hAnsi="Arial" w:cs="Arial"/>
        </w:rPr>
        <w:t>).</w:t>
      </w:r>
    </w:p>
    <w:p w:rsidR="0000654D" w:rsidRPr="00200598" w:rsidRDefault="0000654D" w:rsidP="005D6A2A">
      <w:pPr>
        <w:tabs>
          <w:tab w:val="left" w:pos="4253"/>
        </w:tabs>
        <w:spacing w:before="120" w:line="276" w:lineRule="auto"/>
        <w:rPr>
          <w:rStyle w:val="Enfasicorsivo"/>
          <w:rFonts w:ascii="Arial" w:hAnsi="Arial" w:cs="Arial"/>
          <w:color w:val="873624"/>
        </w:rPr>
      </w:pPr>
    </w:p>
    <w:p w:rsidR="00883CCF" w:rsidRPr="00200598" w:rsidRDefault="00883CC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PIERNE’  Paul</w:t>
      </w:r>
      <w:r w:rsidRPr="00200598">
        <w:rPr>
          <w:rFonts w:ascii="Arial" w:hAnsi="Arial" w:cs="Arial"/>
          <w:color w:val="873624"/>
          <w:u w:val="single"/>
        </w:rPr>
        <w:tab/>
      </w:r>
      <w:r w:rsidRPr="00200598">
        <w:rPr>
          <w:rFonts w:ascii="Arial" w:hAnsi="Arial" w:cs="Arial"/>
          <w:color w:val="873624"/>
          <w:u w:val="single"/>
        </w:rPr>
        <w:tab/>
        <w:t>Metz, 30.6.1874 - Parigi, 24.3.1952.</w:t>
      </w:r>
    </w:p>
    <w:p w:rsidR="00517FE3" w:rsidRPr="00200598" w:rsidRDefault="00517FE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francese, cugino del precedente, allievo di Caussade e Lenepveu al Conservatorio di Parigi. 2° al Prix de Rome nel 1904. Organista alla Chiesa di S. Paul-Luis a Parigi.</w:t>
      </w:r>
    </w:p>
    <w:p w:rsidR="00EF1F7F" w:rsidRPr="00292C4E" w:rsidRDefault="00883CCF" w:rsidP="005D6A2A">
      <w:pPr>
        <w:tabs>
          <w:tab w:val="left" w:pos="4253"/>
        </w:tabs>
        <w:spacing w:before="120" w:line="276" w:lineRule="auto"/>
        <w:rPr>
          <w:rFonts w:ascii="Arial" w:hAnsi="Arial" w:cs="Arial"/>
        </w:rPr>
      </w:pPr>
      <w:r w:rsidRPr="00292C4E">
        <w:rPr>
          <w:rFonts w:ascii="Arial" w:hAnsi="Arial" w:cs="Arial"/>
          <w:lang w:val="fr-FR"/>
        </w:rPr>
        <w:t xml:space="preserve">Fantaisie Pastoral, oboe e pf. </w:t>
      </w:r>
      <w:r w:rsidRPr="00292C4E">
        <w:rPr>
          <w:rFonts w:ascii="Arial" w:hAnsi="Arial" w:cs="Arial"/>
        </w:rPr>
        <w:t>(6’4</w:t>
      </w:r>
      <w:r w:rsidR="00EF1F7F" w:rsidRPr="00292C4E">
        <w:rPr>
          <w:rFonts w:ascii="Arial" w:hAnsi="Arial" w:cs="Arial"/>
        </w:rPr>
        <w:t>5</w:t>
      </w:r>
      <w:r w:rsidRPr="00292C4E">
        <w:rPr>
          <w:rFonts w:ascii="Arial" w:hAnsi="Arial" w:cs="Arial"/>
        </w:rPr>
        <w:t xml:space="preserve">).   </w:t>
      </w:r>
      <w:r w:rsidR="00B10D36" w:rsidRPr="00292C4E">
        <w:rPr>
          <w:rFonts w:ascii="Arial" w:hAnsi="Arial" w:cs="Arial"/>
        </w:rPr>
        <w:t xml:space="preserve">Piece, oboe e pf.   </w:t>
      </w:r>
      <w:r w:rsidR="00EF1F7F" w:rsidRPr="00292C4E">
        <w:rPr>
          <w:rFonts w:ascii="Arial" w:hAnsi="Arial" w:cs="Arial"/>
        </w:rPr>
        <w:t>Bucolique Variée, ob. cl. fag. (</w:t>
      </w:r>
      <w:r w:rsidR="00405614" w:rsidRPr="00292C4E">
        <w:rPr>
          <w:rFonts w:ascii="Arial" w:hAnsi="Arial" w:cs="Arial"/>
        </w:rPr>
        <w:t>7</w:t>
      </w:r>
      <w:r w:rsidR="00EF1F7F" w:rsidRPr="00292C4E">
        <w:rPr>
          <w:rFonts w:ascii="Arial" w:hAnsi="Arial" w:cs="Arial"/>
        </w:rPr>
        <w:t>’</w:t>
      </w:r>
      <w:r w:rsidR="00405614" w:rsidRPr="00292C4E">
        <w:rPr>
          <w:rFonts w:ascii="Arial" w:hAnsi="Arial" w:cs="Arial"/>
        </w:rPr>
        <w:t>55</w:t>
      </w:r>
      <w:r w:rsidR="00EF1F7F" w:rsidRPr="00292C4E">
        <w:rPr>
          <w:rFonts w:ascii="Arial" w:hAnsi="Arial" w:cs="Arial"/>
        </w:rPr>
        <w:t>).</w:t>
      </w:r>
    </w:p>
    <w:p w:rsidR="00781206" w:rsidRPr="00292C4E" w:rsidRDefault="00781206" w:rsidP="005D6A2A">
      <w:pPr>
        <w:tabs>
          <w:tab w:val="left" w:pos="4253"/>
        </w:tabs>
        <w:spacing w:before="120" w:line="276" w:lineRule="auto"/>
        <w:rPr>
          <w:rFonts w:ascii="Arial" w:hAnsi="Arial" w:cs="Arial"/>
        </w:rPr>
      </w:pPr>
      <w:r w:rsidRPr="00292C4E">
        <w:rPr>
          <w:rFonts w:ascii="Arial" w:hAnsi="Arial" w:cs="Arial"/>
        </w:rPr>
        <w:lastRenderedPageBreak/>
        <w:t xml:space="preserve">Serenata in La, oboe e arpa, op. 7 (2'30).   </w:t>
      </w:r>
      <w:r w:rsidR="00883CCF" w:rsidRPr="00292C4E">
        <w:rPr>
          <w:rFonts w:ascii="Arial" w:hAnsi="Arial" w:cs="Arial"/>
        </w:rPr>
        <w:t>Concerto per oboe, vcl. e orch.</w:t>
      </w:r>
    </w:p>
    <w:p w:rsidR="00781206" w:rsidRPr="00200598" w:rsidRDefault="00781206" w:rsidP="005D6A2A">
      <w:pPr>
        <w:tabs>
          <w:tab w:val="left" w:pos="4253"/>
        </w:tabs>
        <w:spacing w:before="120" w:line="276" w:lineRule="auto"/>
        <w:rPr>
          <w:rFonts w:ascii="Arial" w:hAnsi="Arial" w:cs="Arial"/>
          <w:color w:val="873624"/>
        </w:rPr>
      </w:pPr>
    </w:p>
    <w:p w:rsidR="008C6FFC" w:rsidRPr="00200598" w:rsidRDefault="008C6FFC"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PIMSLEUR  Solomon</w:t>
      </w:r>
      <w:r w:rsidRPr="00200598">
        <w:rPr>
          <w:rFonts w:ascii="Arial" w:hAnsi="Arial" w:cs="Arial"/>
          <w:color w:val="873624"/>
          <w:u w:val="single"/>
          <w:lang w:val="en-US"/>
        </w:rPr>
        <w:tab/>
      </w:r>
      <w:r w:rsidRPr="00200598">
        <w:rPr>
          <w:rFonts w:ascii="Arial" w:hAnsi="Arial" w:cs="Arial"/>
          <w:color w:val="873624"/>
          <w:u w:val="single"/>
          <w:lang w:val="en-US"/>
        </w:rPr>
        <w:tab/>
        <w:t>Parigi, 19.9.1900 - New York, 22.4.1962.</w:t>
      </w:r>
    </w:p>
    <w:p w:rsidR="008C6FFC" w:rsidRPr="00200598" w:rsidRDefault="008C6FF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americano d’origine franco ebraica, allievo di Arnold, Mason e Goldmark.</w:t>
      </w:r>
    </w:p>
    <w:p w:rsidR="008C6FFC" w:rsidRPr="00B467B7" w:rsidRDefault="008C6FFC" w:rsidP="005D6A2A">
      <w:pPr>
        <w:tabs>
          <w:tab w:val="left" w:pos="4253"/>
        </w:tabs>
        <w:spacing w:before="120" w:line="276" w:lineRule="auto"/>
        <w:rPr>
          <w:rFonts w:ascii="Arial" w:hAnsi="Arial" w:cs="Arial"/>
        </w:rPr>
      </w:pPr>
      <w:r w:rsidRPr="00B467B7">
        <w:rPr>
          <w:rFonts w:ascii="Arial" w:hAnsi="Arial" w:cs="Arial"/>
        </w:rPr>
        <w:t>Statuesque sonata, per oboe, fag. e pf. (1943).</w:t>
      </w:r>
    </w:p>
    <w:p w:rsidR="008C6FFC" w:rsidRPr="00B467B7" w:rsidRDefault="008C6FFC" w:rsidP="005D6A2A">
      <w:pPr>
        <w:tabs>
          <w:tab w:val="left" w:pos="4253"/>
        </w:tabs>
        <w:spacing w:before="120" w:line="276" w:lineRule="auto"/>
        <w:rPr>
          <w:rFonts w:ascii="Arial" w:hAnsi="Arial" w:cs="Arial"/>
        </w:rPr>
      </w:pPr>
    </w:p>
    <w:p w:rsidR="008C6FFC" w:rsidRPr="00200598" w:rsidRDefault="008C6FF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PINELLI  Carlo</w:t>
      </w:r>
      <w:r w:rsidRPr="00200598">
        <w:rPr>
          <w:rFonts w:ascii="Arial" w:hAnsi="Arial" w:cs="Arial"/>
          <w:color w:val="873624"/>
          <w:u w:val="single"/>
        </w:rPr>
        <w:tab/>
      </w:r>
      <w:r w:rsidRPr="00200598">
        <w:rPr>
          <w:rFonts w:ascii="Arial" w:hAnsi="Arial" w:cs="Arial"/>
          <w:color w:val="873624"/>
          <w:u w:val="single"/>
        </w:rPr>
        <w:tab/>
        <w:t>Alpignano, 31.8.1911</w:t>
      </w:r>
    </w:p>
    <w:p w:rsidR="008C6FFC" w:rsidRPr="00200598" w:rsidRDefault="008C6FF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italiano, allievo di Ballarini e Ghedini. Insegnante nei Conservatori di Roma e Torino</w:t>
      </w:r>
      <w:r w:rsidR="0068175E" w:rsidRPr="00200598">
        <w:rPr>
          <w:rFonts w:ascii="Arial" w:hAnsi="Arial" w:cs="Arial"/>
          <w:color w:val="873624"/>
          <w:sz w:val="20"/>
          <w:szCs w:val="20"/>
        </w:rPr>
        <w:t>.</w:t>
      </w:r>
    </w:p>
    <w:p w:rsidR="008C6FFC" w:rsidRPr="00B467B7" w:rsidRDefault="008C6FFC" w:rsidP="005D6A2A">
      <w:pPr>
        <w:tabs>
          <w:tab w:val="left" w:pos="4253"/>
        </w:tabs>
        <w:spacing w:before="120" w:line="276" w:lineRule="auto"/>
        <w:rPr>
          <w:rFonts w:ascii="Arial" w:hAnsi="Arial" w:cs="Arial"/>
        </w:rPr>
      </w:pPr>
      <w:r w:rsidRPr="00B467B7">
        <w:rPr>
          <w:rFonts w:ascii="Arial" w:hAnsi="Arial" w:cs="Arial"/>
        </w:rPr>
        <w:t>Quinto quartetto con oboe obbl. (1947).   Concerto per oboe e archi (1952).</w:t>
      </w:r>
    </w:p>
    <w:p w:rsidR="008404C5" w:rsidRPr="00B467B7" w:rsidRDefault="008404C5" w:rsidP="005D6A2A">
      <w:pPr>
        <w:tabs>
          <w:tab w:val="left" w:pos="4253"/>
        </w:tabs>
        <w:spacing w:before="120" w:line="276" w:lineRule="auto"/>
        <w:rPr>
          <w:rFonts w:ascii="Arial" w:hAnsi="Arial" w:cs="Arial"/>
          <w:u w:val="single"/>
        </w:rPr>
      </w:pPr>
    </w:p>
    <w:p w:rsidR="008D2BB1" w:rsidRPr="00200598" w:rsidRDefault="008D2BB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PINKHAM  Daniel</w:t>
      </w:r>
      <w:r w:rsidRPr="00200598">
        <w:rPr>
          <w:rFonts w:ascii="Arial" w:hAnsi="Arial" w:cs="Arial"/>
          <w:color w:val="873624"/>
          <w:u w:val="single"/>
        </w:rPr>
        <w:tab/>
      </w:r>
      <w:r w:rsidRPr="00200598">
        <w:rPr>
          <w:rFonts w:ascii="Arial" w:hAnsi="Arial" w:cs="Arial"/>
          <w:color w:val="873624"/>
          <w:u w:val="single"/>
        </w:rPr>
        <w:tab/>
        <w:t>Lynn, 5.6.1923.</w:t>
      </w:r>
    </w:p>
    <w:p w:rsidR="008D2BB1" w:rsidRPr="00200598" w:rsidRDefault="008D2BB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organista e clavicembalista americano. Allievo di Tillman, Merrit, Piston, Copland, Landowska, </w:t>
      </w:r>
      <w:r w:rsidR="00A372A6">
        <w:rPr>
          <w:rFonts w:ascii="Arial" w:hAnsi="Arial" w:cs="Arial"/>
          <w:color w:val="873624"/>
          <w:sz w:val="20"/>
          <w:szCs w:val="20"/>
        </w:rPr>
        <w:t xml:space="preserve">           </w:t>
      </w:r>
      <w:r w:rsidRPr="00200598">
        <w:rPr>
          <w:rFonts w:ascii="Arial" w:hAnsi="Arial" w:cs="Arial"/>
          <w:color w:val="873624"/>
          <w:sz w:val="20"/>
          <w:szCs w:val="20"/>
        </w:rPr>
        <w:t>Barber, Honegger. Concertista in duo con il violinista Brink. Premio Fulbright e Ford.</w:t>
      </w:r>
    </w:p>
    <w:p w:rsidR="008D2BB1" w:rsidRPr="00B467B7" w:rsidRDefault="008D2BB1" w:rsidP="005D6A2A">
      <w:pPr>
        <w:tabs>
          <w:tab w:val="left" w:pos="4253"/>
        </w:tabs>
        <w:spacing w:before="120" w:line="276" w:lineRule="auto"/>
        <w:rPr>
          <w:rFonts w:ascii="Arial" w:hAnsi="Arial" w:cs="Arial"/>
        </w:rPr>
      </w:pPr>
      <w:r w:rsidRPr="00B467B7">
        <w:rPr>
          <w:rFonts w:ascii="Arial" w:hAnsi="Arial" w:cs="Arial"/>
        </w:rPr>
        <w:t>Divertimento per oboe e arpa (1956).</w:t>
      </w:r>
    </w:p>
    <w:p w:rsidR="00DB693F" w:rsidRPr="00200598" w:rsidRDefault="00DB693F" w:rsidP="005D6A2A">
      <w:pPr>
        <w:tabs>
          <w:tab w:val="left" w:pos="4253"/>
        </w:tabs>
        <w:spacing w:before="120" w:line="276" w:lineRule="auto"/>
        <w:rPr>
          <w:rFonts w:ascii="Arial" w:hAnsi="Arial" w:cs="Arial"/>
          <w:color w:val="873624"/>
        </w:rPr>
      </w:pPr>
    </w:p>
    <w:p w:rsidR="00DB693F" w:rsidRPr="00200598" w:rsidRDefault="00DB693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PINOS  Alois</w:t>
      </w:r>
      <w:r w:rsidRPr="00200598">
        <w:rPr>
          <w:rFonts w:ascii="Arial" w:hAnsi="Arial" w:cs="Arial"/>
          <w:color w:val="873624"/>
          <w:u w:val="single"/>
        </w:rPr>
        <w:tab/>
      </w:r>
      <w:r w:rsidRPr="00200598">
        <w:rPr>
          <w:rFonts w:ascii="Arial" w:hAnsi="Arial" w:cs="Arial"/>
          <w:color w:val="873624"/>
          <w:u w:val="single"/>
        </w:rPr>
        <w:tab/>
        <w:t>Vyskov, 2.10.1925</w:t>
      </w:r>
    </w:p>
    <w:p w:rsidR="00DB693F" w:rsidRPr="00200598" w:rsidRDefault="00DB693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studi al Conservatorio di Brno e all’Accademia Janacek. Perfezionamento con Kagel, Riedel, Schaeffer e Reibel. Corsi a Darmstadt.</w:t>
      </w:r>
    </w:p>
    <w:p w:rsidR="00DB693F" w:rsidRPr="00B467B7" w:rsidRDefault="00DB693F" w:rsidP="005D6A2A">
      <w:pPr>
        <w:tabs>
          <w:tab w:val="left" w:pos="4253"/>
        </w:tabs>
        <w:spacing w:before="120" w:line="276" w:lineRule="auto"/>
        <w:rPr>
          <w:rFonts w:ascii="Arial" w:hAnsi="Arial" w:cs="Arial"/>
          <w:lang w:val="en-US"/>
        </w:rPr>
      </w:pPr>
      <w:r w:rsidRPr="00B467B7">
        <w:rPr>
          <w:rFonts w:ascii="Arial" w:hAnsi="Arial" w:cs="Arial"/>
        </w:rPr>
        <w:t xml:space="preserve">Poetic suite per oboe e pf. </w:t>
      </w:r>
      <w:r w:rsidRPr="00B467B7">
        <w:rPr>
          <w:rFonts w:ascii="Arial" w:hAnsi="Arial" w:cs="Arial"/>
          <w:lang w:val="en-US"/>
        </w:rPr>
        <w:t>(1976, 15’).</w:t>
      </w:r>
    </w:p>
    <w:p w:rsidR="008B103B" w:rsidRPr="00B467B7" w:rsidRDefault="008B103B" w:rsidP="005D6A2A">
      <w:pPr>
        <w:tabs>
          <w:tab w:val="left" w:pos="4253"/>
        </w:tabs>
        <w:spacing w:before="120" w:line="276" w:lineRule="auto"/>
        <w:rPr>
          <w:rFonts w:ascii="Arial" w:hAnsi="Arial" w:cs="Arial"/>
          <w:lang w:val="en-US"/>
        </w:rPr>
      </w:pPr>
    </w:p>
    <w:p w:rsidR="008B103B" w:rsidRPr="00200598" w:rsidRDefault="008B103B"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PISENDEL  Johann Georg</w:t>
      </w:r>
      <w:r w:rsidRPr="00200598">
        <w:rPr>
          <w:rFonts w:ascii="Arial" w:hAnsi="Arial" w:cs="Arial"/>
          <w:color w:val="873624"/>
          <w:u w:val="single"/>
          <w:lang w:val="en-US"/>
        </w:rPr>
        <w:tab/>
      </w:r>
      <w:r w:rsidRPr="00200598">
        <w:rPr>
          <w:rFonts w:ascii="Arial" w:hAnsi="Arial" w:cs="Arial"/>
          <w:color w:val="873624"/>
          <w:u w:val="single"/>
          <w:lang w:val="en-US"/>
        </w:rPr>
        <w:tab/>
        <w:t>Cadolzburg, 26.12.1687 - Dresda, 25.11.1755.</w:t>
      </w:r>
    </w:p>
    <w:p w:rsidR="000E35BF" w:rsidRPr="00200598" w:rsidRDefault="008B103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violinista</w:t>
      </w:r>
      <w:r w:rsidR="00B6636B" w:rsidRPr="00200598">
        <w:rPr>
          <w:rFonts w:ascii="Arial" w:hAnsi="Arial" w:cs="Arial"/>
          <w:color w:val="873624"/>
          <w:sz w:val="20"/>
          <w:szCs w:val="20"/>
        </w:rPr>
        <w:t xml:space="preserve"> e didatta</w:t>
      </w:r>
      <w:r w:rsidRPr="00200598">
        <w:rPr>
          <w:rFonts w:ascii="Arial" w:hAnsi="Arial" w:cs="Arial"/>
          <w:color w:val="873624"/>
          <w:sz w:val="20"/>
          <w:szCs w:val="20"/>
        </w:rPr>
        <w:t xml:space="preserve"> tedesco</w:t>
      </w:r>
      <w:r w:rsidR="000E35BF" w:rsidRPr="00200598">
        <w:rPr>
          <w:rFonts w:ascii="Arial" w:hAnsi="Arial" w:cs="Arial"/>
          <w:color w:val="873624"/>
          <w:sz w:val="20"/>
          <w:szCs w:val="20"/>
        </w:rPr>
        <w:t xml:space="preserve">, allievo di Torelli e Pistocchi. A 16 anni era violinista alla Cappella di </w:t>
      </w:r>
      <w:r w:rsidR="00A372A6">
        <w:rPr>
          <w:rFonts w:ascii="Arial" w:hAnsi="Arial" w:cs="Arial"/>
          <w:color w:val="873624"/>
          <w:sz w:val="20"/>
          <w:szCs w:val="20"/>
        </w:rPr>
        <w:t xml:space="preserve">  </w:t>
      </w:r>
      <w:r w:rsidR="000E35BF" w:rsidRPr="00200598">
        <w:rPr>
          <w:rFonts w:ascii="Arial" w:hAnsi="Arial" w:cs="Arial"/>
          <w:color w:val="873624"/>
          <w:sz w:val="20"/>
          <w:szCs w:val="20"/>
        </w:rPr>
        <w:t xml:space="preserve">Corte del Margravio di Ansbach. Nel 1709 conobbe Bach, che scrisse per lui le 6 Sonate e Partite per il violino. </w:t>
      </w:r>
      <w:r w:rsidR="009C1BD9" w:rsidRPr="00200598">
        <w:rPr>
          <w:rFonts w:ascii="Arial" w:hAnsi="Arial" w:cs="Arial"/>
          <w:color w:val="873624"/>
          <w:sz w:val="20"/>
          <w:szCs w:val="20"/>
        </w:rPr>
        <w:t xml:space="preserve">  </w:t>
      </w:r>
      <w:r w:rsidR="00A372A6">
        <w:rPr>
          <w:rFonts w:ascii="Arial" w:hAnsi="Arial" w:cs="Arial"/>
          <w:color w:val="873624"/>
          <w:sz w:val="20"/>
          <w:szCs w:val="20"/>
        </w:rPr>
        <w:t xml:space="preserve">             </w:t>
      </w:r>
      <w:r w:rsidR="000E35BF" w:rsidRPr="00200598">
        <w:rPr>
          <w:rFonts w:ascii="Arial" w:hAnsi="Arial" w:cs="Arial"/>
          <w:color w:val="873624"/>
          <w:sz w:val="20"/>
          <w:szCs w:val="20"/>
        </w:rPr>
        <w:t>A 22 anni era Direttore all’Opera di Lipsia, dove conobbe Telemann, nel 1712 era 1° violino alla Corte di Dresda, dove si perfezionò in composizione con Heinichen. Nel 1714 fu a Parigi, nel 1715 a Berlino, nel 1917-1917 in Italia</w:t>
      </w:r>
      <w:r w:rsidR="00B6636B" w:rsidRPr="00200598">
        <w:rPr>
          <w:rFonts w:ascii="Arial" w:hAnsi="Arial" w:cs="Arial"/>
          <w:color w:val="873624"/>
          <w:sz w:val="20"/>
          <w:szCs w:val="20"/>
        </w:rPr>
        <w:t xml:space="preserve">, </w:t>
      </w:r>
      <w:r w:rsidR="00A372A6">
        <w:rPr>
          <w:rFonts w:ascii="Arial" w:hAnsi="Arial" w:cs="Arial"/>
          <w:color w:val="873624"/>
          <w:sz w:val="20"/>
          <w:szCs w:val="20"/>
        </w:rPr>
        <w:t xml:space="preserve">  </w:t>
      </w:r>
      <w:r w:rsidR="00B6636B" w:rsidRPr="00200598">
        <w:rPr>
          <w:rFonts w:ascii="Arial" w:hAnsi="Arial" w:cs="Arial"/>
          <w:color w:val="873624"/>
          <w:sz w:val="20"/>
          <w:szCs w:val="20"/>
        </w:rPr>
        <w:t xml:space="preserve">a Venezia conobbe Vivaldi e Albinoni, che gli dedicarono opere. Nel 1728, sempre a Dresda fu Maestro di </w:t>
      </w:r>
      <w:r w:rsidR="00A372A6">
        <w:rPr>
          <w:rFonts w:ascii="Arial" w:hAnsi="Arial" w:cs="Arial"/>
          <w:color w:val="873624"/>
          <w:sz w:val="20"/>
          <w:szCs w:val="20"/>
        </w:rPr>
        <w:t xml:space="preserve">        </w:t>
      </w:r>
      <w:r w:rsidR="00B6636B" w:rsidRPr="00200598">
        <w:rPr>
          <w:rFonts w:ascii="Arial" w:hAnsi="Arial" w:cs="Arial"/>
          <w:color w:val="873624"/>
          <w:sz w:val="20"/>
          <w:szCs w:val="20"/>
        </w:rPr>
        <w:t>Cappella. Tra i suoi allievi: Graun e Benda.</w:t>
      </w:r>
    </w:p>
    <w:p w:rsidR="005A49FF" w:rsidRPr="00B467B7" w:rsidRDefault="006366B6" w:rsidP="005D6A2A">
      <w:pPr>
        <w:tabs>
          <w:tab w:val="left" w:pos="4253"/>
        </w:tabs>
        <w:spacing w:before="120" w:line="276" w:lineRule="auto"/>
        <w:rPr>
          <w:rFonts w:ascii="Arial" w:hAnsi="Arial" w:cs="Arial"/>
        </w:rPr>
      </w:pPr>
      <w:r w:rsidRPr="00B467B7">
        <w:rPr>
          <w:rFonts w:ascii="Arial" w:hAnsi="Arial" w:cs="Arial"/>
        </w:rPr>
        <w:t>Sinfonia in Sib, oboe ed ensemble</w:t>
      </w:r>
      <w:r w:rsidR="005A49FF" w:rsidRPr="00B467B7">
        <w:rPr>
          <w:rFonts w:ascii="Arial" w:hAnsi="Arial" w:cs="Arial"/>
        </w:rPr>
        <w:t>:   1) 2’20,   2) 2’35,   3) 6’</w:t>
      </w:r>
      <w:r w:rsidRPr="00B467B7">
        <w:rPr>
          <w:rFonts w:ascii="Arial" w:hAnsi="Arial" w:cs="Arial"/>
        </w:rPr>
        <w:t xml:space="preserve">.   </w:t>
      </w:r>
    </w:p>
    <w:p w:rsidR="008B103B" w:rsidRPr="00B467B7" w:rsidRDefault="008B103B" w:rsidP="005D6A2A">
      <w:pPr>
        <w:tabs>
          <w:tab w:val="left" w:pos="4253"/>
        </w:tabs>
        <w:spacing w:before="120" w:line="276" w:lineRule="auto"/>
        <w:rPr>
          <w:rFonts w:ascii="Arial" w:hAnsi="Arial" w:cs="Arial"/>
        </w:rPr>
      </w:pPr>
      <w:r w:rsidRPr="00B467B7">
        <w:rPr>
          <w:rFonts w:ascii="Arial" w:hAnsi="Arial" w:cs="Arial"/>
        </w:rPr>
        <w:t>Concerto in Sol-, 2 oboi ed ensemble</w:t>
      </w:r>
      <w:r w:rsidR="005A49FF" w:rsidRPr="00B467B7">
        <w:rPr>
          <w:rFonts w:ascii="Arial" w:hAnsi="Arial" w:cs="Arial"/>
        </w:rPr>
        <w:t>:   1) 4’,   2) 4’05,   3) 3’25</w:t>
      </w:r>
      <w:r w:rsidRPr="00B467B7">
        <w:rPr>
          <w:rFonts w:ascii="Arial" w:hAnsi="Arial" w:cs="Arial"/>
        </w:rPr>
        <w:t>.</w:t>
      </w:r>
    </w:p>
    <w:p w:rsidR="006366B6" w:rsidRPr="00B467B7" w:rsidRDefault="006366B6" w:rsidP="005D6A2A">
      <w:pPr>
        <w:tabs>
          <w:tab w:val="left" w:pos="4253"/>
        </w:tabs>
        <w:spacing w:before="120" w:line="276" w:lineRule="auto"/>
        <w:rPr>
          <w:rFonts w:ascii="Arial" w:hAnsi="Arial" w:cs="Arial"/>
        </w:rPr>
      </w:pPr>
      <w:r w:rsidRPr="00B467B7">
        <w:rPr>
          <w:rFonts w:ascii="Arial" w:hAnsi="Arial" w:cs="Arial"/>
        </w:rPr>
        <w:t>Concerto per 2 oboi e fagotto in Mib.</w:t>
      </w:r>
    </w:p>
    <w:p w:rsidR="006366B6" w:rsidRPr="00200598" w:rsidRDefault="006366B6" w:rsidP="005D6A2A">
      <w:pPr>
        <w:tabs>
          <w:tab w:val="left" w:pos="4253"/>
        </w:tabs>
        <w:spacing w:before="120" w:line="276" w:lineRule="auto"/>
        <w:rPr>
          <w:rFonts w:ascii="Arial" w:hAnsi="Arial" w:cs="Arial"/>
          <w:vanish/>
          <w:color w:val="873624"/>
        </w:rPr>
      </w:pPr>
    </w:p>
    <w:p w:rsidR="006366B6" w:rsidRPr="00200598" w:rsidRDefault="006366B6" w:rsidP="005D6A2A">
      <w:pPr>
        <w:tabs>
          <w:tab w:val="left" w:pos="4253"/>
        </w:tabs>
        <w:spacing w:before="120" w:line="276" w:lineRule="auto"/>
        <w:rPr>
          <w:rFonts w:ascii="Arial" w:hAnsi="Arial" w:cs="Arial"/>
          <w:vanish/>
          <w:color w:val="873624"/>
        </w:rPr>
      </w:pPr>
    </w:p>
    <w:p w:rsidR="006366B6" w:rsidRPr="00200598" w:rsidRDefault="006366B6" w:rsidP="005D6A2A">
      <w:pPr>
        <w:tabs>
          <w:tab w:val="left" w:pos="4253"/>
        </w:tabs>
        <w:spacing w:before="120" w:line="276" w:lineRule="auto"/>
        <w:rPr>
          <w:rFonts w:ascii="Arial" w:hAnsi="Arial" w:cs="Arial"/>
          <w:vanish/>
          <w:color w:val="873624"/>
        </w:rPr>
      </w:pPr>
    </w:p>
    <w:p w:rsidR="008D2BB1" w:rsidRPr="00200598" w:rsidRDefault="008D2BB1" w:rsidP="005D6A2A">
      <w:pPr>
        <w:tabs>
          <w:tab w:val="left" w:pos="4253"/>
        </w:tabs>
        <w:spacing w:before="120" w:line="276" w:lineRule="auto"/>
        <w:rPr>
          <w:rFonts w:ascii="Arial" w:hAnsi="Arial" w:cs="Arial"/>
          <w:color w:val="873624"/>
        </w:rPr>
      </w:pPr>
    </w:p>
    <w:p w:rsidR="000F6893" w:rsidRPr="00200598" w:rsidRDefault="000F6893"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PISK  Paul Amadeus</w:t>
      </w:r>
      <w:r w:rsidRPr="00200598">
        <w:rPr>
          <w:rFonts w:ascii="Arial" w:hAnsi="Arial" w:cs="Arial"/>
          <w:color w:val="873624"/>
          <w:sz w:val="24"/>
          <w:u w:val="single"/>
        </w:rPr>
        <w:tab/>
      </w:r>
      <w:r w:rsidRPr="00200598">
        <w:rPr>
          <w:rFonts w:ascii="Arial" w:hAnsi="Arial" w:cs="Arial"/>
          <w:color w:val="873624"/>
          <w:sz w:val="24"/>
          <w:u w:val="single"/>
        </w:rPr>
        <w:tab/>
        <w:t>Vienna, 16.5.1893 - Vienna, 12.1.1990.</w:t>
      </w:r>
    </w:p>
    <w:p w:rsidR="001D49C5" w:rsidRPr="00200598" w:rsidRDefault="001D49C5"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concertista allievo di Epstein, Shreker, Schonberg e Hellmesberger. Dapprima insegnante al Conservatorio di Vienna. Emigrato negli Usa nel 1936, insegnò all’Università della California, del Texas e dal </w:t>
      </w:r>
      <w:r w:rsidR="006718AF">
        <w:rPr>
          <w:rFonts w:ascii="Arial" w:hAnsi="Arial" w:cs="Arial"/>
          <w:color w:val="873624"/>
        </w:rPr>
        <w:t xml:space="preserve">  </w:t>
      </w:r>
      <w:r w:rsidRPr="00200598">
        <w:rPr>
          <w:rFonts w:ascii="Arial" w:hAnsi="Arial" w:cs="Arial"/>
          <w:color w:val="873624"/>
        </w:rPr>
        <w:t xml:space="preserve">1963 a St. Louis. </w:t>
      </w:r>
    </w:p>
    <w:p w:rsidR="008F4B36" w:rsidRPr="00B467B7" w:rsidRDefault="0098619E" w:rsidP="005D6A2A">
      <w:pPr>
        <w:tabs>
          <w:tab w:val="left" w:pos="4253"/>
        </w:tabs>
        <w:spacing w:before="120" w:line="276" w:lineRule="auto"/>
        <w:rPr>
          <w:rFonts w:ascii="Arial" w:hAnsi="Arial" w:cs="Arial"/>
        </w:rPr>
      </w:pPr>
      <w:r w:rsidRPr="00B467B7">
        <w:rPr>
          <w:rFonts w:ascii="Arial" w:hAnsi="Arial" w:cs="Arial"/>
        </w:rPr>
        <w:t xml:space="preserve">Suite per oboe e pf. op. 60 (1947).   </w:t>
      </w:r>
      <w:r w:rsidR="008F4B36" w:rsidRPr="00B467B7">
        <w:rPr>
          <w:rFonts w:ascii="Arial" w:hAnsi="Arial" w:cs="Arial"/>
        </w:rPr>
        <w:t>Idyll, op. 86,2 per oboe e pf. (1959).</w:t>
      </w:r>
    </w:p>
    <w:p w:rsidR="008F4B36" w:rsidRPr="00B467B7" w:rsidRDefault="00BC065E" w:rsidP="005D6A2A">
      <w:pPr>
        <w:tabs>
          <w:tab w:val="left" w:pos="4253"/>
        </w:tabs>
        <w:spacing w:before="120" w:line="276" w:lineRule="auto"/>
        <w:rPr>
          <w:rFonts w:ascii="Arial" w:hAnsi="Arial" w:cs="Arial"/>
        </w:rPr>
      </w:pPr>
      <w:r w:rsidRPr="00B467B7">
        <w:rPr>
          <w:rFonts w:ascii="Arial" w:hAnsi="Arial" w:cs="Arial"/>
        </w:rPr>
        <w:t>Arabesque op. 102 per oboe e pf.</w:t>
      </w:r>
      <w:r w:rsidR="000F6893" w:rsidRPr="00B467B7">
        <w:rPr>
          <w:rFonts w:ascii="Arial" w:hAnsi="Arial" w:cs="Arial"/>
        </w:rPr>
        <w:t>Trio per oboe, cl</w:t>
      </w:r>
      <w:r w:rsidR="00DC2EB4" w:rsidRPr="00B467B7">
        <w:rPr>
          <w:rFonts w:ascii="Arial" w:hAnsi="Arial" w:cs="Arial"/>
        </w:rPr>
        <w:t>arinetto</w:t>
      </w:r>
      <w:r w:rsidR="000F6893" w:rsidRPr="00B467B7">
        <w:rPr>
          <w:rFonts w:ascii="Arial" w:hAnsi="Arial" w:cs="Arial"/>
        </w:rPr>
        <w:t xml:space="preserve"> e fag</w:t>
      </w:r>
      <w:r w:rsidR="00DC2EB4" w:rsidRPr="00B467B7">
        <w:rPr>
          <w:rFonts w:ascii="Arial" w:hAnsi="Arial" w:cs="Arial"/>
        </w:rPr>
        <w:t>otto,</w:t>
      </w:r>
      <w:r w:rsidR="000F6893" w:rsidRPr="00B467B7">
        <w:rPr>
          <w:rFonts w:ascii="Arial" w:hAnsi="Arial" w:cs="Arial"/>
        </w:rPr>
        <w:t xml:space="preserve"> op 18 (1925).</w:t>
      </w:r>
    </w:p>
    <w:p w:rsidR="000F6893" w:rsidRPr="00B467B7" w:rsidRDefault="000F6893" w:rsidP="005D6A2A">
      <w:pPr>
        <w:tabs>
          <w:tab w:val="left" w:pos="4253"/>
        </w:tabs>
        <w:spacing w:before="120" w:line="276" w:lineRule="auto"/>
        <w:rPr>
          <w:rFonts w:ascii="Arial" w:hAnsi="Arial" w:cs="Arial"/>
        </w:rPr>
      </w:pPr>
      <w:r w:rsidRPr="00B467B7">
        <w:rPr>
          <w:rFonts w:ascii="Arial" w:hAnsi="Arial" w:cs="Arial"/>
        </w:rPr>
        <w:t>Suite per oboe, cl</w:t>
      </w:r>
      <w:r w:rsidR="00DC2EB4" w:rsidRPr="00B467B7">
        <w:rPr>
          <w:rFonts w:ascii="Arial" w:hAnsi="Arial" w:cs="Arial"/>
        </w:rPr>
        <w:t>arinetto</w:t>
      </w:r>
      <w:r w:rsidRPr="00B467B7">
        <w:rPr>
          <w:rFonts w:ascii="Arial" w:hAnsi="Arial" w:cs="Arial"/>
        </w:rPr>
        <w:t xml:space="preserve"> e fag</w:t>
      </w:r>
      <w:r w:rsidR="00DC2EB4" w:rsidRPr="00B467B7">
        <w:rPr>
          <w:rFonts w:ascii="Arial" w:hAnsi="Arial" w:cs="Arial"/>
        </w:rPr>
        <w:t>otto,</w:t>
      </w:r>
      <w:r w:rsidRPr="00B467B7">
        <w:rPr>
          <w:rFonts w:ascii="Arial" w:hAnsi="Arial" w:cs="Arial"/>
        </w:rPr>
        <w:t xml:space="preserve"> op. 85</w:t>
      </w:r>
      <w:r w:rsidR="0098619E" w:rsidRPr="00B467B7">
        <w:rPr>
          <w:rFonts w:ascii="Arial" w:hAnsi="Arial" w:cs="Arial"/>
        </w:rPr>
        <w:t xml:space="preserve"> (1955)</w:t>
      </w:r>
      <w:r w:rsidRPr="00B467B7">
        <w:rPr>
          <w:rFonts w:ascii="Arial" w:hAnsi="Arial" w:cs="Arial"/>
        </w:rPr>
        <w:t>.</w:t>
      </w:r>
    </w:p>
    <w:p w:rsidR="00BC065E" w:rsidRPr="00B467B7" w:rsidRDefault="00BC065E" w:rsidP="005D6A2A">
      <w:pPr>
        <w:tabs>
          <w:tab w:val="left" w:pos="4253"/>
        </w:tabs>
        <w:spacing w:before="120" w:line="276" w:lineRule="auto"/>
        <w:rPr>
          <w:rFonts w:ascii="Arial" w:hAnsi="Arial" w:cs="Arial"/>
          <w:lang w:val="en-US"/>
        </w:rPr>
      </w:pPr>
      <w:r w:rsidRPr="00B467B7">
        <w:rPr>
          <w:rFonts w:ascii="Arial" w:hAnsi="Arial" w:cs="Arial"/>
          <w:lang w:val="en-US"/>
        </w:rPr>
        <w:lastRenderedPageBreak/>
        <w:t>Little Woodwin Music, per oboe, 2 cl</w:t>
      </w:r>
      <w:r w:rsidR="00DC2EB4" w:rsidRPr="00B467B7">
        <w:rPr>
          <w:rFonts w:ascii="Arial" w:hAnsi="Arial" w:cs="Arial"/>
          <w:lang w:val="en-US"/>
        </w:rPr>
        <w:t>arinetti</w:t>
      </w:r>
      <w:r w:rsidRPr="00B467B7">
        <w:rPr>
          <w:rFonts w:ascii="Arial" w:hAnsi="Arial" w:cs="Arial"/>
          <w:lang w:val="en-US"/>
        </w:rPr>
        <w:t xml:space="preserve"> e fag</w:t>
      </w:r>
      <w:r w:rsidR="00DC2EB4" w:rsidRPr="00B467B7">
        <w:rPr>
          <w:rFonts w:ascii="Arial" w:hAnsi="Arial" w:cs="Arial"/>
          <w:lang w:val="en-US"/>
        </w:rPr>
        <w:t>otto,</w:t>
      </w:r>
      <w:r w:rsidRPr="00B467B7">
        <w:rPr>
          <w:rFonts w:ascii="Arial" w:hAnsi="Arial" w:cs="Arial"/>
          <w:lang w:val="en-US"/>
        </w:rPr>
        <w:t xml:space="preserve"> op. 53 (1946).</w:t>
      </w:r>
    </w:p>
    <w:p w:rsidR="00E5620F" w:rsidRPr="00B467B7" w:rsidRDefault="00E5620F" w:rsidP="005D6A2A">
      <w:pPr>
        <w:tabs>
          <w:tab w:val="left" w:pos="4253"/>
        </w:tabs>
        <w:spacing w:before="120" w:line="276" w:lineRule="auto"/>
        <w:rPr>
          <w:rFonts w:ascii="Arial" w:hAnsi="Arial" w:cs="Arial"/>
          <w:lang w:val="en-US"/>
        </w:rPr>
      </w:pPr>
    </w:p>
    <w:p w:rsidR="00890588" w:rsidRPr="00200598" w:rsidRDefault="0089058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PISTON  Walter</w:t>
      </w:r>
      <w:r w:rsidRPr="00200598">
        <w:rPr>
          <w:rFonts w:ascii="Arial" w:hAnsi="Arial" w:cs="Arial"/>
          <w:color w:val="873624"/>
          <w:u w:val="single"/>
        </w:rPr>
        <w:tab/>
      </w:r>
      <w:r w:rsidRPr="00200598">
        <w:rPr>
          <w:rFonts w:ascii="Arial" w:hAnsi="Arial" w:cs="Arial"/>
          <w:color w:val="873624"/>
          <w:u w:val="single"/>
        </w:rPr>
        <w:tab/>
        <w:t>Rokland, 20.1.1894 - Belmont, 12.11.1976.</w:t>
      </w:r>
    </w:p>
    <w:p w:rsidR="00FB11DB" w:rsidRPr="00200598" w:rsidRDefault="00FB11DB" w:rsidP="005D6A2A">
      <w:pPr>
        <w:widowControl w:val="0"/>
        <w:tabs>
          <w:tab w:val="left" w:pos="4253"/>
        </w:tabs>
        <w:autoSpaceDE w:val="0"/>
        <w:autoSpaceDN w:val="0"/>
        <w:adjustRightInd w:val="0"/>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notevole didatta di origine italiana, il suo vero nome era Pistone. Dopo aver partecipato alla </w:t>
      </w:r>
      <w:r w:rsidR="009C1BD9" w:rsidRPr="00200598">
        <w:rPr>
          <w:rFonts w:ascii="Arial" w:hAnsi="Arial" w:cs="Arial"/>
          <w:color w:val="873624"/>
          <w:sz w:val="20"/>
          <w:szCs w:val="20"/>
        </w:rPr>
        <w:t xml:space="preserve">  </w:t>
      </w:r>
      <w:r w:rsidR="006718AF">
        <w:rPr>
          <w:rFonts w:ascii="Arial" w:hAnsi="Arial" w:cs="Arial"/>
          <w:color w:val="873624"/>
          <w:sz w:val="20"/>
          <w:szCs w:val="20"/>
        </w:rPr>
        <w:t xml:space="preserve">     </w:t>
      </w:r>
      <w:r w:rsidRPr="00200598">
        <w:rPr>
          <w:rFonts w:ascii="Arial" w:hAnsi="Arial" w:cs="Arial"/>
          <w:color w:val="873624"/>
          <w:sz w:val="20"/>
          <w:szCs w:val="20"/>
        </w:rPr>
        <w:t xml:space="preserve">prima guerra mondiale iniziò gli studi musicali all’Harvard Univ. terminati con un perfezionamento a Parigi, </w:t>
      </w:r>
      <w:r w:rsidR="006718AF">
        <w:rPr>
          <w:rFonts w:ascii="Arial" w:hAnsi="Arial" w:cs="Arial"/>
          <w:color w:val="873624"/>
          <w:sz w:val="20"/>
          <w:szCs w:val="20"/>
        </w:rPr>
        <w:t xml:space="preserve">              </w:t>
      </w:r>
      <w:r w:rsidRPr="00200598">
        <w:rPr>
          <w:rFonts w:ascii="Arial" w:hAnsi="Arial" w:cs="Arial"/>
          <w:color w:val="873624"/>
          <w:sz w:val="20"/>
          <w:szCs w:val="20"/>
        </w:rPr>
        <w:t>allievo</w:t>
      </w:r>
      <w:r w:rsidR="006718AF">
        <w:rPr>
          <w:rFonts w:ascii="Arial" w:hAnsi="Arial" w:cs="Arial"/>
          <w:color w:val="873624"/>
          <w:sz w:val="20"/>
          <w:szCs w:val="20"/>
        </w:rPr>
        <w:t xml:space="preserve"> </w:t>
      </w:r>
      <w:r w:rsidRPr="00200598">
        <w:rPr>
          <w:rFonts w:ascii="Arial" w:hAnsi="Arial" w:cs="Arial"/>
          <w:color w:val="873624"/>
          <w:sz w:val="20"/>
          <w:szCs w:val="20"/>
        </w:rPr>
        <w:t xml:space="preserve">di Dukas e N. Boulanger. Autore di 8 Sinfonie, Premi Guggenheim e Pulitzer. 4 dottorati h. c. Insegnante </w:t>
      </w:r>
      <w:r w:rsidR="006718AF">
        <w:rPr>
          <w:rFonts w:ascii="Arial" w:hAnsi="Arial" w:cs="Arial"/>
          <w:color w:val="873624"/>
          <w:sz w:val="20"/>
          <w:szCs w:val="20"/>
        </w:rPr>
        <w:t xml:space="preserve">  </w:t>
      </w:r>
      <w:r w:rsidRPr="00200598">
        <w:rPr>
          <w:rFonts w:ascii="Arial" w:hAnsi="Arial" w:cs="Arial"/>
          <w:color w:val="873624"/>
          <w:sz w:val="20"/>
          <w:szCs w:val="20"/>
        </w:rPr>
        <w:t xml:space="preserve">ad </w:t>
      </w:r>
      <w:r w:rsidR="00A372A6">
        <w:rPr>
          <w:rFonts w:ascii="Arial" w:hAnsi="Arial" w:cs="Arial"/>
          <w:color w:val="873624"/>
          <w:sz w:val="20"/>
          <w:szCs w:val="20"/>
        </w:rPr>
        <w:t xml:space="preserve"> </w:t>
      </w:r>
      <w:r w:rsidRPr="00200598">
        <w:rPr>
          <w:rFonts w:ascii="Arial" w:hAnsi="Arial" w:cs="Arial"/>
          <w:color w:val="873624"/>
          <w:sz w:val="20"/>
          <w:szCs w:val="20"/>
        </w:rPr>
        <w:t xml:space="preserve">Harward dal 1926 fino alla morte. Tra i suoi tanti allievi: L. Bernstein. Importante un suo trattato di Armonia. </w:t>
      </w:r>
      <w:r w:rsidR="00A372A6">
        <w:rPr>
          <w:rFonts w:ascii="Arial" w:hAnsi="Arial" w:cs="Arial"/>
          <w:color w:val="873624"/>
          <w:sz w:val="20"/>
          <w:szCs w:val="20"/>
        </w:rPr>
        <w:t xml:space="preserve">           </w:t>
      </w:r>
      <w:r w:rsidRPr="00200598">
        <w:rPr>
          <w:rFonts w:ascii="Arial" w:hAnsi="Arial" w:cs="Arial"/>
          <w:color w:val="873624"/>
          <w:sz w:val="20"/>
          <w:szCs w:val="20"/>
        </w:rPr>
        <w:t xml:space="preserve">Aveva anche il dono di saper scrivere un manoscritto in modo talmente preciso che le sue partiture potevano </w:t>
      </w:r>
      <w:r w:rsidR="00A372A6">
        <w:rPr>
          <w:rFonts w:ascii="Arial" w:hAnsi="Arial" w:cs="Arial"/>
          <w:color w:val="873624"/>
          <w:sz w:val="20"/>
          <w:szCs w:val="20"/>
        </w:rPr>
        <w:t xml:space="preserve">           </w:t>
      </w:r>
      <w:r w:rsidRPr="00200598">
        <w:rPr>
          <w:rFonts w:ascii="Arial" w:hAnsi="Arial" w:cs="Arial"/>
          <w:color w:val="873624"/>
          <w:sz w:val="20"/>
          <w:szCs w:val="20"/>
        </w:rPr>
        <w:t>essere stampate direttamente così come stavano e non comportavano alcuna difficoltà di lettura per gli esecutori.</w:t>
      </w:r>
    </w:p>
    <w:p w:rsidR="004A61B2" w:rsidRPr="00B467B7" w:rsidRDefault="0098619E" w:rsidP="005D6A2A">
      <w:pPr>
        <w:tabs>
          <w:tab w:val="left" w:pos="4253"/>
        </w:tabs>
        <w:spacing w:before="120" w:line="276" w:lineRule="auto"/>
        <w:rPr>
          <w:rFonts w:ascii="Arial" w:hAnsi="Arial" w:cs="Arial"/>
          <w:bCs/>
        </w:rPr>
      </w:pPr>
      <w:r w:rsidRPr="00B467B7">
        <w:rPr>
          <w:rFonts w:ascii="Arial" w:hAnsi="Arial" w:cs="Arial"/>
        </w:rPr>
        <w:t>Suite per oboe e pf. (1931</w:t>
      </w:r>
      <w:r w:rsidR="00CE7162" w:rsidRPr="00B467B7">
        <w:rPr>
          <w:rFonts w:ascii="Arial" w:hAnsi="Arial" w:cs="Arial"/>
        </w:rPr>
        <w:t>, 7’</w:t>
      </w:r>
      <w:r w:rsidR="00014213" w:rsidRPr="00B467B7">
        <w:rPr>
          <w:rFonts w:ascii="Arial" w:hAnsi="Arial" w:cs="Arial"/>
        </w:rPr>
        <w:t>40</w:t>
      </w:r>
      <w:r w:rsidRPr="00B467B7">
        <w:rPr>
          <w:rFonts w:ascii="Arial" w:hAnsi="Arial" w:cs="Arial"/>
        </w:rPr>
        <w:t>).</w:t>
      </w:r>
      <w:r w:rsidR="004A61B2" w:rsidRPr="00B467B7">
        <w:rPr>
          <w:rFonts w:ascii="Arial" w:hAnsi="Arial" w:cs="Arial"/>
          <w:bCs/>
        </w:rPr>
        <w:t>Fantasia per corno ingl. arpa e archi (19</w:t>
      </w:r>
      <w:r w:rsidR="00993E1F" w:rsidRPr="00B467B7">
        <w:rPr>
          <w:rFonts w:ascii="Arial" w:hAnsi="Arial" w:cs="Arial"/>
          <w:bCs/>
        </w:rPr>
        <w:t>52</w:t>
      </w:r>
      <w:r w:rsidR="004A61B2" w:rsidRPr="00B467B7">
        <w:rPr>
          <w:rFonts w:ascii="Arial" w:hAnsi="Arial" w:cs="Arial"/>
          <w:bCs/>
        </w:rPr>
        <w:t>, 8’</w:t>
      </w:r>
      <w:r w:rsidR="00993E1F" w:rsidRPr="00B467B7">
        <w:rPr>
          <w:rFonts w:ascii="Arial" w:hAnsi="Arial" w:cs="Arial"/>
          <w:bCs/>
        </w:rPr>
        <w:t>1</w:t>
      </w:r>
      <w:r w:rsidR="004A61B2" w:rsidRPr="00B467B7">
        <w:rPr>
          <w:rFonts w:ascii="Arial" w:hAnsi="Arial" w:cs="Arial"/>
          <w:bCs/>
        </w:rPr>
        <w:t>0).</w:t>
      </w:r>
    </w:p>
    <w:p w:rsidR="0098619E" w:rsidRPr="00B467B7" w:rsidRDefault="0098619E" w:rsidP="005D6A2A">
      <w:pPr>
        <w:tabs>
          <w:tab w:val="left" w:pos="4253"/>
        </w:tabs>
        <w:spacing w:before="120" w:line="276" w:lineRule="auto"/>
        <w:rPr>
          <w:rFonts w:ascii="Arial" w:hAnsi="Arial" w:cs="Arial"/>
        </w:rPr>
      </w:pPr>
    </w:p>
    <w:p w:rsidR="0008035C" w:rsidRPr="00200598" w:rsidRDefault="0008035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PISTOR  Carlfriedrich</w:t>
      </w:r>
      <w:r w:rsidRPr="00200598">
        <w:rPr>
          <w:rFonts w:ascii="Arial" w:hAnsi="Arial" w:cs="Arial"/>
          <w:color w:val="873624"/>
          <w:u w:val="single"/>
        </w:rPr>
        <w:tab/>
      </w:r>
      <w:r w:rsidRPr="00200598">
        <w:rPr>
          <w:rFonts w:ascii="Arial" w:hAnsi="Arial" w:cs="Arial"/>
          <w:color w:val="873624"/>
          <w:u w:val="single"/>
        </w:rPr>
        <w:tab/>
        <w:t>Menz, 9.1.1884</w:t>
      </w:r>
      <w:r w:rsidR="006B5078" w:rsidRPr="00200598">
        <w:rPr>
          <w:rFonts w:ascii="Arial" w:hAnsi="Arial" w:cs="Arial"/>
          <w:color w:val="873624"/>
          <w:u w:val="single"/>
        </w:rPr>
        <w:t xml:space="preserve"> - 1969.</w:t>
      </w:r>
    </w:p>
    <w:p w:rsidR="0008035C" w:rsidRPr="00200598" w:rsidRDefault="0008035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violista tedesco, allievo di Meyer, Vitek e Kaun. Insegnante a Rostock.</w:t>
      </w:r>
    </w:p>
    <w:p w:rsidR="0008035C" w:rsidRPr="00B467B7" w:rsidRDefault="0008035C" w:rsidP="005D6A2A">
      <w:pPr>
        <w:tabs>
          <w:tab w:val="left" w:pos="4253"/>
        </w:tabs>
        <w:spacing w:before="120" w:line="276" w:lineRule="auto"/>
        <w:rPr>
          <w:rFonts w:ascii="Arial" w:hAnsi="Arial" w:cs="Arial"/>
        </w:rPr>
      </w:pPr>
      <w:r w:rsidRPr="00B467B7">
        <w:rPr>
          <w:rFonts w:ascii="Arial" w:hAnsi="Arial" w:cs="Arial"/>
        </w:rPr>
        <w:t>Concerto per oboe e orch. (1963).</w:t>
      </w:r>
    </w:p>
    <w:p w:rsidR="00AC7F64" w:rsidRPr="00B467B7" w:rsidRDefault="00AC7F64" w:rsidP="005D6A2A">
      <w:pPr>
        <w:tabs>
          <w:tab w:val="left" w:pos="4253"/>
        </w:tabs>
        <w:spacing w:before="120" w:line="276" w:lineRule="auto"/>
        <w:rPr>
          <w:rFonts w:ascii="Arial" w:hAnsi="Arial" w:cs="Arial"/>
        </w:rPr>
      </w:pPr>
    </w:p>
    <w:p w:rsidR="00AC7F64" w:rsidRPr="00200598" w:rsidRDefault="00AC7F64"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PITFIELD  Thomas</w:t>
      </w:r>
      <w:r w:rsidRPr="00200598">
        <w:rPr>
          <w:rFonts w:ascii="Arial" w:hAnsi="Arial" w:cs="Arial"/>
          <w:color w:val="873624"/>
          <w:sz w:val="24"/>
          <w:u w:val="single"/>
        </w:rPr>
        <w:tab/>
      </w:r>
      <w:r w:rsidRPr="00200598">
        <w:rPr>
          <w:rFonts w:ascii="Arial" w:hAnsi="Arial" w:cs="Arial"/>
          <w:color w:val="873624"/>
          <w:sz w:val="24"/>
          <w:u w:val="single"/>
        </w:rPr>
        <w:tab/>
        <w:t>Bolton, 4.4.1903 - Bowden,11.11. 1999.</w:t>
      </w:r>
    </w:p>
    <w:p w:rsidR="00AC7F64" w:rsidRPr="00200598" w:rsidRDefault="00AC7F6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studi al Royal Manchester College con Keighley, Merrick e Fuchs. Insegnante di </w:t>
      </w:r>
      <w:r w:rsidR="00A372A6">
        <w:rPr>
          <w:rFonts w:ascii="Arial" w:hAnsi="Arial" w:cs="Arial"/>
          <w:color w:val="873624"/>
          <w:sz w:val="20"/>
          <w:szCs w:val="20"/>
        </w:rPr>
        <w:t xml:space="preserve"> </w:t>
      </w:r>
      <w:r w:rsidRPr="00200598">
        <w:rPr>
          <w:rFonts w:ascii="Arial" w:hAnsi="Arial" w:cs="Arial"/>
          <w:color w:val="873624"/>
          <w:sz w:val="20"/>
          <w:szCs w:val="20"/>
        </w:rPr>
        <w:t>composizione all’Università di Manchester, è anche pittore e poeta.</w:t>
      </w:r>
    </w:p>
    <w:p w:rsidR="00AC7F64" w:rsidRPr="00B467B7" w:rsidRDefault="00AC7F64" w:rsidP="005D6A2A">
      <w:pPr>
        <w:tabs>
          <w:tab w:val="left" w:pos="4253"/>
        </w:tabs>
        <w:spacing w:before="120" w:line="276" w:lineRule="auto"/>
        <w:rPr>
          <w:rFonts w:ascii="Arial" w:hAnsi="Arial" w:cs="Arial"/>
        </w:rPr>
      </w:pPr>
      <w:r w:rsidRPr="00B467B7">
        <w:rPr>
          <w:rFonts w:ascii="Arial" w:hAnsi="Arial" w:cs="Arial"/>
        </w:rPr>
        <w:t>Sonata per oboe in La-.   Trio per fl. oboe e pf.</w:t>
      </w:r>
    </w:p>
    <w:p w:rsidR="00945264" w:rsidRPr="00B467B7" w:rsidRDefault="00945264" w:rsidP="005D6A2A">
      <w:pPr>
        <w:tabs>
          <w:tab w:val="left" w:pos="4253"/>
        </w:tabs>
        <w:spacing w:before="120" w:line="276" w:lineRule="auto"/>
        <w:rPr>
          <w:rFonts w:ascii="Arial" w:hAnsi="Arial" w:cs="Arial"/>
        </w:rPr>
      </w:pPr>
    </w:p>
    <w:p w:rsidR="00945264" w:rsidRPr="00200598" w:rsidRDefault="00945264"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PIZZETTI  Ildebrando</w:t>
      </w:r>
      <w:r w:rsidRPr="00200598">
        <w:rPr>
          <w:rFonts w:ascii="Arial" w:hAnsi="Arial" w:cs="Arial"/>
          <w:color w:val="873624"/>
          <w:sz w:val="24"/>
          <w:u w:val="single"/>
        </w:rPr>
        <w:tab/>
      </w:r>
      <w:r w:rsidRPr="00200598">
        <w:rPr>
          <w:rFonts w:ascii="Arial" w:hAnsi="Arial" w:cs="Arial"/>
          <w:color w:val="873624"/>
          <w:sz w:val="24"/>
          <w:u w:val="single"/>
        </w:rPr>
        <w:tab/>
        <w:t>Parma, 20.9.1880 - Roma, 13.2.1968</w:t>
      </w:r>
    </w:p>
    <w:p w:rsidR="00542D8D" w:rsidRPr="00200598" w:rsidRDefault="00945264"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Allievo del padre pianista Odoardo, di Righi e Tebaldini a Parma. Amico di D’Annunzio che lo nominò </w:t>
      </w:r>
      <w:r w:rsidR="009C1BD9" w:rsidRPr="00200598">
        <w:rPr>
          <w:rFonts w:ascii="Arial" w:hAnsi="Arial" w:cs="Arial"/>
          <w:color w:val="873624"/>
        </w:rPr>
        <w:t xml:space="preserve">  </w:t>
      </w:r>
      <w:r w:rsidR="00A372A6">
        <w:rPr>
          <w:rFonts w:ascii="Arial" w:hAnsi="Arial" w:cs="Arial"/>
          <w:color w:val="873624"/>
        </w:rPr>
        <w:t xml:space="preserve">              </w:t>
      </w:r>
      <w:r w:rsidR="009C1BD9" w:rsidRPr="00200598">
        <w:rPr>
          <w:rFonts w:ascii="Arial" w:hAnsi="Arial" w:cs="Arial"/>
          <w:color w:val="873624"/>
        </w:rPr>
        <w:t xml:space="preserve">“Ildebrando da Parma”. </w:t>
      </w:r>
      <w:r w:rsidRPr="00200598">
        <w:rPr>
          <w:rFonts w:ascii="Arial" w:hAnsi="Arial" w:cs="Arial"/>
          <w:color w:val="873624"/>
        </w:rPr>
        <w:t xml:space="preserve">Insegnante e Direttore a Firenze, dal 1917 al 1923. Dal 1923 al 1935, Direttore del Conservatorio di Milano. Presidente dell’ Accademia di S. Cecilia a Roma, successore di Respighi dal 1936 al </w:t>
      </w:r>
      <w:r w:rsidR="00A372A6">
        <w:rPr>
          <w:rFonts w:ascii="Arial" w:hAnsi="Arial" w:cs="Arial"/>
          <w:color w:val="873624"/>
        </w:rPr>
        <w:t xml:space="preserve">             </w:t>
      </w:r>
      <w:r w:rsidRPr="00200598">
        <w:rPr>
          <w:rFonts w:ascii="Arial" w:hAnsi="Arial" w:cs="Arial"/>
          <w:color w:val="873624"/>
        </w:rPr>
        <w:t xml:space="preserve">1958. 18 Opere liriche. Accademico d’Italia. </w:t>
      </w:r>
      <w:r w:rsidR="00542D8D" w:rsidRPr="00200598">
        <w:rPr>
          <w:rFonts w:ascii="Arial" w:hAnsi="Arial" w:cs="Arial"/>
          <w:color w:val="873624"/>
        </w:rPr>
        <w:t xml:space="preserve">Per maggiori informazioni sull'autore, vedi: "Passeggiando con la Musica", scaricabile gratuitamente dal sito: mariodemolli.com </w:t>
      </w:r>
    </w:p>
    <w:p w:rsidR="00945264" w:rsidRPr="00B467B7" w:rsidRDefault="00945264" w:rsidP="005D6A2A">
      <w:pPr>
        <w:tabs>
          <w:tab w:val="left" w:pos="4253"/>
        </w:tabs>
        <w:spacing w:before="120" w:line="276" w:lineRule="auto"/>
        <w:rPr>
          <w:rFonts w:ascii="Arial" w:hAnsi="Arial" w:cs="Arial"/>
        </w:rPr>
      </w:pPr>
      <w:r w:rsidRPr="00B467B7">
        <w:rPr>
          <w:rFonts w:ascii="Arial" w:hAnsi="Arial" w:cs="Arial"/>
        </w:rPr>
        <w:t>Trio per oboe, corno e pf. (1902).</w:t>
      </w:r>
    </w:p>
    <w:p w:rsidR="00945264" w:rsidRPr="00B467B7" w:rsidRDefault="00945264" w:rsidP="005D6A2A">
      <w:pPr>
        <w:tabs>
          <w:tab w:val="left" w:pos="4253"/>
        </w:tabs>
        <w:spacing w:before="120" w:line="276" w:lineRule="auto"/>
        <w:rPr>
          <w:rFonts w:ascii="Arial" w:hAnsi="Arial" w:cs="Arial"/>
        </w:rPr>
      </w:pPr>
    </w:p>
    <w:p w:rsidR="00941BBE" w:rsidRPr="00200598" w:rsidRDefault="00941BBE"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PLANEL  Robert</w:t>
      </w:r>
      <w:r w:rsidRPr="00200598">
        <w:rPr>
          <w:rFonts w:ascii="Arial" w:hAnsi="Arial" w:cs="Arial"/>
          <w:color w:val="873624"/>
          <w:u w:val="single"/>
        </w:rPr>
        <w:tab/>
      </w:r>
      <w:r w:rsidRPr="00200598">
        <w:rPr>
          <w:rFonts w:ascii="Arial" w:hAnsi="Arial" w:cs="Arial"/>
          <w:color w:val="873624"/>
          <w:u w:val="single"/>
        </w:rPr>
        <w:tab/>
        <w:t>Montelimar, 22.1.1908 - Parigi, 25.5.1994.</w:t>
      </w:r>
    </w:p>
    <w:p w:rsidR="00941BBE" w:rsidRPr="00200598" w:rsidRDefault="00941BBE"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pianista e violinista francese, allievo del padre Alphons, direttore d’orchestra e editore. Studi al Conservatorio di Parigi con Touche, Gallon, Caussade, Vidal e Busser. Vincitore nel 1933 del Prix de Rome, </w:t>
      </w:r>
      <w:r w:rsidR="00A372A6">
        <w:rPr>
          <w:rFonts w:ascii="Arial" w:hAnsi="Arial" w:cs="Arial"/>
          <w:color w:val="873624"/>
          <w:sz w:val="20"/>
          <w:szCs w:val="20"/>
        </w:rPr>
        <w:t xml:space="preserve">                      </w:t>
      </w:r>
      <w:r w:rsidRPr="00200598">
        <w:rPr>
          <w:rFonts w:ascii="Arial" w:hAnsi="Arial" w:cs="Arial"/>
          <w:color w:val="873624"/>
          <w:sz w:val="20"/>
          <w:szCs w:val="20"/>
        </w:rPr>
        <w:t>a Villa Medici conobbe Honegger e Roussel.</w:t>
      </w:r>
    </w:p>
    <w:p w:rsidR="00B956E6" w:rsidRPr="00B467B7" w:rsidRDefault="00B956E6" w:rsidP="005D6A2A">
      <w:pPr>
        <w:tabs>
          <w:tab w:val="left" w:pos="4253"/>
        </w:tabs>
        <w:spacing w:before="120" w:line="276" w:lineRule="auto"/>
        <w:rPr>
          <w:rFonts w:ascii="Arial" w:hAnsi="Arial" w:cs="Arial"/>
        </w:rPr>
      </w:pPr>
      <w:r w:rsidRPr="00B467B7">
        <w:rPr>
          <w:rFonts w:ascii="Arial" w:hAnsi="Arial" w:cs="Arial"/>
          <w:lang w:val="fr-FR"/>
        </w:rPr>
        <w:t>Comme une serenade, oboe e pf</w:t>
      </w:r>
      <w:r w:rsidR="00E32488" w:rsidRPr="00B467B7">
        <w:rPr>
          <w:rFonts w:ascii="Arial" w:hAnsi="Arial" w:cs="Arial"/>
          <w:lang w:val="fr-FR"/>
        </w:rPr>
        <w:t>.</w:t>
      </w:r>
      <w:r w:rsidRPr="00B467B7">
        <w:rPr>
          <w:rFonts w:ascii="Arial" w:hAnsi="Arial" w:cs="Arial"/>
        </w:rPr>
        <w:t>(1950).   Chanson romantique, ob. pf. (1950).</w:t>
      </w:r>
    </w:p>
    <w:p w:rsidR="00B956E6" w:rsidRPr="00B467B7" w:rsidRDefault="00941BBE" w:rsidP="005D6A2A">
      <w:pPr>
        <w:tabs>
          <w:tab w:val="left" w:pos="4253"/>
        </w:tabs>
        <w:spacing w:before="120" w:line="276" w:lineRule="auto"/>
        <w:rPr>
          <w:rFonts w:ascii="Arial" w:hAnsi="Arial" w:cs="Arial"/>
        </w:rPr>
      </w:pPr>
      <w:r w:rsidRPr="00B467B7">
        <w:rPr>
          <w:rFonts w:ascii="Arial" w:hAnsi="Arial" w:cs="Arial"/>
        </w:rPr>
        <w:t>Andante e scherzo</w:t>
      </w:r>
      <w:r w:rsidR="00E32488" w:rsidRPr="00B467B7">
        <w:rPr>
          <w:rFonts w:ascii="Arial" w:hAnsi="Arial" w:cs="Arial"/>
        </w:rPr>
        <w:t>,</w:t>
      </w:r>
      <w:r w:rsidRPr="00B467B7">
        <w:rPr>
          <w:rFonts w:ascii="Arial" w:hAnsi="Arial" w:cs="Arial"/>
        </w:rPr>
        <w:t xml:space="preserve"> per oboe, fagotto e pf. (1931).</w:t>
      </w:r>
    </w:p>
    <w:p w:rsidR="007154E2" w:rsidRPr="00B467B7" w:rsidRDefault="007154E2" w:rsidP="005D6A2A">
      <w:pPr>
        <w:tabs>
          <w:tab w:val="left" w:pos="4253"/>
        </w:tabs>
        <w:spacing w:before="120" w:line="276" w:lineRule="auto"/>
        <w:rPr>
          <w:rFonts w:ascii="Arial" w:hAnsi="Arial" w:cs="Arial"/>
        </w:rPr>
      </w:pPr>
    </w:p>
    <w:p w:rsidR="007154E2" w:rsidRPr="00200598" w:rsidRDefault="007154E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PLAKIDIS  Peteris </w:t>
      </w:r>
      <w:r w:rsidRPr="00200598">
        <w:rPr>
          <w:rStyle w:val="google-src-text1"/>
          <w:rFonts w:ascii="Arial" w:hAnsi="Arial" w:cs="Arial"/>
          <w:color w:val="873624"/>
          <w:u w:val="single"/>
          <w:specVanish w:val="0"/>
        </w:rPr>
        <w:t>4 March 1947 in Riga (Latvia).</w:t>
      </w:r>
      <w:r w:rsidRPr="00200598">
        <w:rPr>
          <w:rFonts w:ascii="Arial" w:hAnsi="Arial" w:cs="Arial"/>
          <w:color w:val="873624"/>
          <w:u w:val="single"/>
        </w:rPr>
        <w:tab/>
      </w:r>
      <w:r w:rsidRPr="00200598">
        <w:rPr>
          <w:rFonts w:ascii="Arial" w:hAnsi="Arial" w:cs="Arial"/>
          <w:color w:val="873624"/>
          <w:u w:val="single"/>
        </w:rPr>
        <w:tab/>
        <w:t xml:space="preserve">Riga, 4.3.1947 </w:t>
      </w:r>
    </w:p>
    <w:p w:rsidR="00D30097" w:rsidRPr="00200598" w:rsidRDefault="00D30097" w:rsidP="005D6A2A">
      <w:pPr>
        <w:tabs>
          <w:tab w:val="left" w:pos="4253"/>
        </w:tabs>
        <w:spacing w:before="120" w:line="276" w:lineRule="auto"/>
        <w:rPr>
          <w:rFonts w:ascii="Arial" w:hAnsi="Arial" w:cs="Arial"/>
          <w:color w:val="873624"/>
          <w:sz w:val="20"/>
          <w:szCs w:val="20"/>
        </w:rPr>
      </w:pPr>
      <w:r w:rsidRPr="00200598">
        <w:rPr>
          <w:rStyle w:val="google-src-text1"/>
          <w:rFonts w:ascii="Arial" w:hAnsi="Arial" w:cs="Arial"/>
          <w:vanish w:val="0"/>
          <w:color w:val="873624"/>
          <w:sz w:val="20"/>
          <w:szCs w:val="20"/>
          <w:specVanish w:val="0"/>
        </w:rPr>
        <w:t xml:space="preserve">Compositore e pianista lettone, allievo al </w:t>
      </w:r>
      <w:r w:rsidRPr="00200598">
        <w:rPr>
          <w:rFonts w:ascii="Arial" w:hAnsi="Arial" w:cs="Arial"/>
          <w:color w:val="873624"/>
          <w:sz w:val="20"/>
          <w:szCs w:val="20"/>
        </w:rPr>
        <w:t>Conservatorio</w:t>
      </w:r>
      <w:r w:rsidRPr="00200598">
        <w:rPr>
          <w:rStyle w:val="google-src-text1"/>
          <w:rFonts w:ascii="Arial" w:hAnsi="Arial" w:cs="Arial"/>
          <w:vanish w:val="0"/>
          <w:color w:val="873624"/>
          <w:sz w:val="20"/>
          <w:szCs w:val="20"/>
          <w:specVanish w:val="0"/>
        </w:rPr>
        <w:t xml:space="preserve"> di Stato Lettone. Studi con </w:t>
      </w:r>
      <w:r w:rsidRPr="00200598">
        <w:rPr>
          <w:rStyle w:val="google-src-text1"/>
          <w:rFonts w:ascii="Arial" w:hAnsi="Arial" w:cs="Arial"/>
          <w:color w:val="873624"/>
          <w:sz w:val="20"/>
          <w:szCs w:val="20"/>
          <w:specVanish w:val="0"/>
        </w:rPr>
        <w:t>Plakidis started studying at the E. Darzins special music school with composer and teacher Gederts Ramans.</w:t>
      </w:r>
      <w:r w:rsidRPr="00200598">
        <w:rPr>
          <w:rFonts w:ascii="Arial" w:hAnsi="Arial" w:cs="Arial"/>
          <w:color w:val="873624"/>
          <w:sz w:val="20"/>
          <w:szCs w:val="20"/>
        </w:rPr>
        <w:t xml:space="preserve">Darzins, Ramans, </w:t>
      </w:r>
      <w:r w:rsidRPr="00200598">
        <w:rPr>
          <w:rStyle w:val="google-src-text1"/>
          <w:rFonts w:ascii="Arial" w:hAnsi="Arial" w:cs="Arial"/>
          <w:color w:val="873624"/>
          <w:sz w:val="20"/>
          <w:szCs w:val="20"/>
          <w:specVanish w:val="0"/>
        </w:rPr>
        <w:t>In 1970 he graduated from Prof. V. Utkins's composition class at the Jazeps Vitols State Conservatory.</w:t>
      </w:r>
      <w:r w:rsidRPr="00200598">
        <w:rPr>
          <w:rFonts w:ascii="Arial" w:hAnsi="Arial" w:cs="Arial"/>
          <w:color w:val="873624"/>
          <w:sz w:val="20"/>
          <w:szCs w:val="20"/>
        </w:rPr>
        <w:t xml:space="preserve">Utkins e </w:t>
      </w:r>
      <w:r w:rsidR="00A372A6">
        <w:rPr>
          <w:rFonts w:ascii="Arial" w:hAnsi="Arial" w:cs="Arial"/>
          <w:color w:val="873624"/>
          <w:sz w:val="20"/>
          <w:szCs w:val="20"/>
        </w:rPr>
        <w:t xml:space="preserve">    </w:t>
      </w:r>
      <w:r w:rsidRPr="00200598">
        <w:rPr>
          <w:rFonts w:ascii="Arial" w:hAnsi="Arial" w:cs="Arial"/>
          <w:color w:val="873624"/>
          <w:sz w:val="20"/>
          <w:szCs w:val="20"/>
        </w:rPr>
        <w:t xml:space="preserve">Vitols. Buon orchestratore e autore di numerosi brani vocali e cori. Dal 1991 insegnante di composizione al Conservatorio di Stato. </w:t>
      </w:r>
      <w:r w:rsidRPr="00200598">
        <w:rPr>
          <w:rStyle w:val="google-src-text1"/>
          <w:rFonts w:ascii="Arial" w:hAnsi="Arial" w:cs="Arial"/>
          <w:color w:val="873624"/>
          <w:sz w:val="20"/>
          <w:szCs w:val="20"/>
          <w:specVanish w:val="0"/>
        </w:rPr>
        <w:t>His postgraduate studies were completed in 1975, the composer himself playing the solo part in his Concerto for orchestra and piano for the examination.</w:t>
      </w:r>
    </w:p>
    <w:p w:rsidR="00CA15AA" w:rsidRPr="00B467B7" w:rsidRDefault="007154E2" w:rsidP="005D6A2A">
      <w:pPr>
        <w:tabs>
          <w:tab w:val="left" w:pos="4253"/>
        </w:tabs>
        <w:spacing w:before="120" w:line="276" w:lineRule="auto"/>
        <w:rPr>
          <w:rFonts w:ascii="Arial" w:hAnsi="Arial" w:cs="Arial"/>
          <w:bCs/>
        </w:rPr>
      </w:pPr>
      <w:r w:rsidRPr="00B467B7">
        <w:rPr>
          <w:rStyle w:val="google-src-text1"/>
          <w:rFonts w:ascii="Arial" w:hAnsi="Arial" w:cs="Arial"/>
          <w:bCs/>
          <w:specVanish w:val="0"/>
        </w:rPr>
        <w:t>Two Sketches (Divas skices) for oboe solo (1977)</w:t>
      </w:r>
      <w:r w:rsidRPr="00B467B7">
        <w:rPr>
          <w:rFonts w:ascii="Arial" w:hAnsi="Arial" w:cs="Arial"/>
          <w:bCs/>
        </w:rPr>
        <w:t>Due Sketches</w:t>
      </w:r>
      <w:r w:rsidR="00055815" w:rsidRPr="00B467B7">
        <w:rPr>
          <w:rFonts w:ascii="Arial" w:hAnsi="Arial" w:cs="Arial"/>
          <w:bCs/>
        </w:rPr>
        <w:t>,</w:t>
      </w:r>
      <w:r w:rsidRPr="00B467B7">
        <w:rPr>
          <w:rFonts w:ascii="Arial" w:hAnsi="Arial" w:cs="Arial"/>
          <w:bCs/>
        </w:rPr>
        <w:t xml:space="preserve"> oboe sol</w:t>
      </w:r>
      <w:r w:rsidR="00055815" w:rsidRPr="00B467B7">
        <w:rPr>
          <w:rFonts w:ascii="Arial" w:hAnsi="Arial" w:cs="Arial"/>
          <w:bCs/>
        </w:rPr>
        <w:t>o</w:t>
      </w:r>
      <w:r w:rsidRPr="00B467B7">
        <w:rPr>
          <w:rFonts w:ascii="Arial" w:hAnsi="Arial" w:cs="Arial"/>
          <w:bCs/>
        </w:rPr>
        <w:t xml:space="preserve"> (1977, 5’).   </w:t>
      </w:r>
      <w:r w:rsidRPr="00B467B7">
        <w:rPr>
          <w:rStyle w:val="google-src-text1"/>
          <w:rFonts w:ascii="Arial" w:hAnsi="Arial" w:cs="Arial"/>
          <w:bCs/>
          <w:specVanish w:val="0"/>
        </w:rPr>
        <w:t>Concerto for two oboes and strings (1982)</w:t>
      </w:r>
      <w:r w:rsidRPr="00B467B7">
        <w:rPr>
          <w:rFonts w:ascii="Arial" w:hAnsi="Arial" w:cs="Arial"/>
          <w:bCs/>
        </w:rPr>
        <w:t>Concerto per due oboi e archi (1982, 1</w:t>
      </w:r>
      <w:r w:rsidR="00055815" w:rsidRPr="00B467B7">
        <w:rPr>
          <w:rFonts w:ascii="Arial" w:hAnsi="Arial" w:cs="Arial"/>
          <w:bCs/>
        </w:rPr>
        <w:t>0</w:t>
      </w:r>
      <w:r w:rsidRPr="00B467B7">
        <w:rPr>
          <w:rFonts w:ascii="Arial" w:hAnsi="Arial" w:cs="Arial"/>
          <w:bCs/>
        </w:rPr>
        <w:t>’</w:t>
      </w:r>
      <w:r w:rsidR="00055815" w:rsidRPr="00B467B7">
        <w:rPr>
          <w:rFonts w:ascii="Arial" w:hAnsi="Arial" w:cs="Arial"/>
          <w:bCs/>
        </w:rPr>
        <w:t>50</w:t>
      </w:r>
      <w:r w:rsidRPr="00B467B7">
        <w:rPr>
          <w:rFonts w:ascii="Arial" w:hAnsi="Arial" w:cs="Arial"/>
          <w:bCs/>
        </w:rPr>
        <w:t>)</w:t>
      </w:r>
      <w:r w:rsidR="00CA15AA" w:rsidRPr="00B467B7">
        <w:rPr>
          <w:rFonts w:ascii="Arial" w:hAnsi="Arial" w:cs="Arial"/>
          <w:bCs/>
        </w:rPr>
        <w:t>.</w:t>
      </w:r>
    </w:p>
    <w:p w:rsidR="00CA15AA" w:rsidRPr="00B467B7" w:rsidRDefault="00CA15AA" w:rsidP="005D6A2A">
      <w:pPr>
        <w:tabs>
          <w:tab w:val="left" w:pos="4253"/>
        </w:tabs>
        <w:spacing w:before="120" w:line="276" w:lineRule="auto"/>
        <w:rPr>
          <w:rFonts w:ascii="Arial" w:hAnsi="Arial" w:cs="Arial"/>
          <w:bCs/>
        </w:rPr>
      </w:pPr>
    </w:p>
    <w:p w:rsidR="0008035C" w:rsidRPr="00200598" w:rsidRDefault="0008035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PLATTI  Giovanni Benedetto</w:t>
      </w:r>
      <w:r w:rsidRPr="00200598">
        <w:rPr>
          <w:rFonts w:ascii="Arial" w:hAnsi="Arial" w:cs="Arial"/>
          <w:color w:val="873624"/>
          <w:u w:val="single"/>
        </w:rPr>
        <w:tab/>
      </w:r>
      <w:r w:rsidRPr="00200598">
        <w:rPr>
          <w:rFonts w:ascii="Arial" w:hAnsi="Arial" w:cs="Arial"/>
          <w:color w:val="873624"/>
          <w:u w:val="single"/>
        </w:rPr>
        <w:tab/>
        <w:t xml:space="preserve">Venezia, </w:t>
      </w:r>
      <w:r w:rsidR="00E737F6" w:rsidRPr="00200598">
        <w:rPr>
          <w:rFonts w:ascii="Arial" w:hAnsi="Arial" w:cs="Arial"/>
          <w:color w:val="873624"/>
          <w:u w:val="single"/>
        </w:rPr>
        <w:t>9.7.</w:t>
      </w:r>
      <w:r w:rsidRPr="00200598">
        <w:rPr>
          <w:rFonts w:ascii="Arial" w:hAnsi="Arial" w:cs="Arial"/>
          <w:color w:val="873624"/>
          <w:u w:val="single"/>
        </w:rPr>
        <w:t>1700 - Wurzburg, 11.1.176</w:t>
      </w:r>
      <w:r w:rsidR="005C6418" w:rsidRPr="00200598">
        <w:rPr>
          <w:rFonts w:ascii="Arial" w:hAnsi="Arial" w:cs="Arial"/>
          <w:color w:val="873624"/>
          <w:u w:val="single"/>
        </w:rPr>
        <w:t>3</w:t>
      </w:r>
      <w:r w:rsidRPr="00200598">
        <w:rPr>
          <w:rFonts w:ascii="Arial" w:hAnsi="Arial" w:cs="Arial"/>
          <w:color w:val="873624"/>
        </w:rPr>
        <w:t>.</w:t>
      </w:r>
    </w:p>
    <w:p w:rsidR="00E737F6" w:rsidRPr="00200598" w:rsidRDefault="00E737F6"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clavicembalista, violoncellista, tenore e maestro di canto. Fu al servizio del Principe-Vescovo di Wurzburg. </w:t>
      </w:r>
      <w:r w:rsidR="002F78E8" w:rsidRPr="00200598">
        <w:rPr>
          <w:rFonts w:ascii="Arial" w:hAnsi="Arial" w:cs="Arial"/>
          <w:color w:val="873624"/>
        </w:rPr>
        <w:t xml:space="preserve">Si può </w:t>
      </w:r>
      <w:r w:rsidRPr="00200598">
        <w:rPr>
          <w:rFonts w:ascii="Arial" w:hAnsi="Arial" w:cs="Arial"/>
          <w:color w:val="873624"/>
        </w:rPr>
        <w:t>considera</w:t>
      </w:r>
      <w:r w:rsidR="002F78E8" w:rsidRPr="00200598">
        <w:rPr>
          <w:rFonts w:ascii="Arial" w:hAnsi="Arial" w:cs="Arial"/>
          <w:color w:val="873624"/>
        </w:rPr>
        <w:t>re come</w:t>
      </w:r>
      <w:r w:rsidRPr="00200598">
        <w:rPr>
          <w:rFonts w:ascii="Arial" w:hAnsi="Arial" w:cs="Arial"/>
          <w:color w:val="873624"/>
        </w:rPr>
        <w:t xml:space="preserve"> l’ideatore della Sonata moderna, con il primo movimento strutturato con esposizione e ripresa, separate da uno sviluppo. </w:t>
      </w:r>
      <w:r w:rsidR="005C6418" w:rsidRPr="00200598">
        <w:rPr>
          <w:rFonts w:ascii="Arial" w:hAnsi="Arial" w:cs="Arial"/>
          <w:color w:val="873624"/>
          <w:u w:val="single"/>
        </w:rPr>
        <w:t>T</w:t>
      </w:r>
      <w:r w:rsidRPr="00200598">
        <w:rPr>
          <w:rFonts w:ascii="Arial" w:hAnsi="Arial" w:cs="Arial"/>
          <w:color w:val="873624"/>
          <w:u w:val="single"/>
        </w:rPr>
        <w:t>orrefranca</w:t>
      </w:r>
      <w:r w:rsidRPr="00200598">
        <w:rPr>
          <w:rFonts w:ascii="Arial" w:hAnsi="Arial" w:cs="Arial"/>
          <w:color w:val="873624"/>
        </w:rPr>
        <w:t>: "</w:t>
      </w:r>
      <w:r w:rsidRPr="00200598">
        <w:rPr>
          <w:rFonts w:ascii="Arial" w:hAnsi="Arial" w:cs="Arial"/>
          <w:iCs/>
          <w:color w:val="873624"/>
        </w:rPr>
        <w:t xml:space="preserve">Come si delinea la figura di Giovanni Benedetto Platti? E' un vero artista, questo è evidente, ma è anche un grande artista e deve prender posto, nella storia, </w:t>
      </w:r>
      <w:r w:rsidR="009C1BD9" w:rsidRPr="00200598">
        <w:rPr>
          <w:rFonts w:ascii="Arial" w:hAnsi="Arial" w:cs="Arial"/>
          <w:iCs/>
          <w:color w:val="873624"/>
        </w:rPr>
        <w:t xml:space="preserve">    </w:t>
      </w:r>
      <w:r w:rsidR="00A372A6">
        <w:rPr>
          <w:rFonts w:ascii="Arial" w:hAnsi="Arial" w:cs="Arial"/>
          <w:iCs/>
          <w:color w:val="873624"/>
        </w:rPr>
        <w:t xml:space="preserve">                  </w:t>
      </w:r>
      <w:r w:rsidRPr="00200598">
        <w:rPr>
          <w:rFonts w:ascii="Arial" w:hAnsi="Arial" w:cs="Arial"/>
          <w:iCs/>
          <w:color w:val="873624"/>
        </w:rPr>
        <w:t xml:space="preserve">tra i maggiori autori di musica strumentale. Per quanto concerne la musica per cembalo il suo stile fa spicco su quello dei contemporanei. Per averne un'idea lampante, basta scegliere e leggere, l'un dopo l'altro, quei pezzi </w:t>
      </w:r>
      <w:r w:rsidR="009C1BD9" w:rsidRPr="00200598">
        <w:rPr>
          <w:rFonts w:ascii="Arial" w:hAnsi="Arial" w:cs="Arial"/>
          <w:iCs/>
          <w:color w:val="873624"/>
        </w:rPr>
        <w:t xml:space="preserve"> </w:t>
      </w:r>
      <w:r w:rsidR="00A372A6">
        <w:rPr>
          <w:rFonts w:ascii="Arial" w:hAnsi="Arial" w:cs="Arial"/>
          <w:iCs/>
          <w:color w:val="873624"/>
        </w:rPr>
        <w:t xml:space="preserve">                </w:t>
      </w:r>
      <w:r w:rsidRPr="00200598">
        <w:rPr>
          <w:rFonts w:ascii="Arial" w:hAnsi="Arial" w:cs="Arial"/>
          <w:iCs/>
          <w:color w:val="873624"/>
        </w:rPr>
        <w:t>nei quali egli riesce a riassumere</w:t>
      </w:r>
      <w:r w:rsidR="0081448C" w:rsidRPr="00200598">
        <w:rPr>
          <w:rFonts w:ascii="Arial" w:hAnsi="Arial" w:cs="Arial"/>
          <w:iCs/>
          <w:color w:val="873624"/>
        </w:rPr>
        <w:t xml:space="preserve"> la sua vera personalità</w:t>
      </w:r>
      <w:r w:rsidRPr="00200598">
        <w:rPr>
          <w:rFonts w:ascii="Arial" w:hAnsi="Arial" w:cs="Arial"/>
          <w:iCs/>
          <w:color w:val="873624"/>
        </w:rPr>
        <w:t>, nel modo pi</w:t>
      </w:r>
      <w:r w:rsidR="0081448C" w:rsidRPr="00200598">
        <w:rPr>
          <w:rFonts w:ascii="Arial" w:hAnsi="Arial" w:cs="Arial"/>
          <w:iCs/>
          <w:color w:val="873624"/>
        </w:rPr>
        <w:t>ù</w:t>
      </w:r>
      <w:r w:rsidRPr="00200598">
        <w:rPr>
          <w:rFonts w:ascii="Arial" w:hAnsi="Arial" w:cs="Arial"/>
          <w:iCs/>
          <w:color w:val="873624"/>
        </w:rPr>
        <w:t xml:space="preserve"> compatto e brillante</w:t>
      </w:r>
      <w:r w:rsidR="0081448C" w:rsidRPr="00200598">
        <w:rPr>
          <w:rFonts w:ascii="Arial" w:hAnsi="Arial" w:cs="Arial"/>
          <w:iCs/>
          <w:color w:val="873624"/>
        </w:rPr>
        <w:t>. S</w:t>
      </w:r>
      <w:r w:rsidRPr="00200598">
        <w:rPr>
          <w:rFonts w:ascii="Arial" w:hAnsi="Arial" w:cs="Arial"/>
          <w:iCs/>
          <w:color w:val="873624"/>
        </w:rPr>
        <w:t xml:space="preserve">i conquista un </w:t>
      </w:r>
      <w:r w:rsidR="009C1BD9" w:rsidRPr="00200598">
        <w:rPr>
          <w:rFonts w:ascii="Arial" w:hAnsi="Arial" w:cs="Arial"/>
          <w:iCs/>
          <w:color w:val="873624"/>
        </w:rPr>
        <w:t xml:space="preserve"> </w:t>
      </w:r>
      <w:r w:rsidR="00A372A6">
        <w:rPr>
          <w:rFonts w:ascii="Arial" w:hAnsi="Arial" w:cs="Arial"/>
          <w:iCs/>
          <w:color w:val="873624"/>
        </w:rPr>
        <w:t xml:space="preserve">            </w:t>
      </w:r>
      <w:r w:rsidRPr="00200598">
        <w:rPr>
          <w:rFonts w:ascii="Arial" w:hAnsi="Arial" w:cs="Arial"/>
          <w:iCs/>
          <w:color w:val="873624"/>
        </w:rPr>
        <w:t>posto nel mondo dell'irrefutabile, la sfera più alta dell'arte</w:t>
      </w:r>
      <w:r w:rsidRPr="00200598">
        <w:rPr>
          <w:rFonts w:ascii="Arial" w:hAnsi="Arial" w:cs="Arial"/>
          <w:color w:val="873624"/>
        </w:rPr>
        <w:t xml:space="preserve">." </w:t>
      </w:r>
    </w:p>
    <w:p w:rsidR="00442653" w:rsidRPr="00B467B7" w:rsidRDefault="00E737F6" w:rsidP="005D6A2A">
      <w:pPr>
        <w:tabs>
          <w:tab w:val="left" w:pos="4253"/>
        </w:tabs>
        <w:spacing w:before="120" w:line="276" w:lineRule="auto"/>
        <w:rPr>
          <w:rFonts w:ascii="Arial" w:hAnsi="Arial" w:cs="Arial"/>
        </w:rPr>
      </w:pPr>
      <w:r w:rsidRPr="00B467B7">
        <w:rPr>
          <w:rFonts w:ascii="Arial" w:hAnsi="Arial" w:cs="Arial"/>
        </w:rPr>
        <w:t xml:space="preserve">Sonata in  Do-, oboe e b.c.   </w:t>
      </w:r>
      <w:r w:rsidR="00442653" w:rsidRPr="00B467B7">
        <w:rPr>
          <w:rFonts w:ascii="Arial" w:hAnsi="Arial" w:cs="Arial"/>
        </w:rPr>
        <w:t>Solo</w:t>
      </w:r>
      <w:r w:rsidRPr="00B467B7">
        <w:rPr>
          <w:rFonts w:ascii="Arial" w:hAnsi="Arial" w:cs="Arial"/>
        </w:rPr>
        <w:t xml:space="preserve">, </w:t>
      </w:r>
      <w:r w:rsidR="00442653" w:rsidRPr="00B467B7">
        <w:rPr>
          <w:rFonts w:ascii="Arial" w:hAnsi="Arial" w:cs="Arial"/>
        </w:rPr>
        <w:t>oboe e b.c. (9’).   Sonata in Re</w:t>
      </w:r>
      <w:r w:rsidRPr="00B467B7">
        <w:rPr>
          <w:rFonts w:ascii="Arial" w:hAnsi="Arial" w:cs="Arial"/>
        </w:rPr>
        <w:t xml:space="preserve">, </w:t>
      </w:r>
      <w:r w:rsidR="00442653" w:rsidRPr="00B467B7">
        <w:rPr>
          <w:rFonts w:ascii="Arial" w:hAnsi="Arial" w:cs="Arial"/>
        </w:rPr>
        <w:t>oboe, vl. e b.c. (12’40).</w:t>
      </w:r>
    </w:p>
    <w:p w:rsidR="00442653" w:rsidRPr="00B467B7" w:rsidRDefault="00442653" w:rsidP="005D6A2A">
      <w:pPr>
        <w:tabs>
          <w:tab w:val="left" w:pos="4253"/>
        </w:tabs>
        <w:spacing w:before="120" w:line="276" w:lineRule="auto"/>
        <w:rPr>
          <w:rFonts w:ascii="Arial" w:hAnsi="Arial" w:cs="Arial"/>
        </w:rPr>
      </w:pPr>
      <w:r w:rsidRPr="00B467B7">
        <w:rPr>
          <w:rFonts w:ascii="Arial" w:hAnsi="Arial" w:cs="Arial"/>
        </w:rPr>
        <w:t>Trio Sonata per oboe, vl. o vcl. e b.c. (11’45).   Trio sonata per oboe, fag. e b.c. (10’).</w:t>
      </w:r>
    </w:p>
    <w:p w:rsidR="00015AB0" w:rsidRPr="00B467B7" w:rsidRDefault="00442653" w:rsidP="005D6A2A">
      <w:pPr>
        <w:tabs>
          <w:tab w:val="left" w:pos="4253"/>
        </w:tabs>
        <w:spacing w:before="120" w:line="276" w:lineRule="auto"/>
        <w:rPr>
          <w:rFonts w:ascii="Arial" w:hAnsi="Arial" w:cs="Arial"/>
        </w:rPr>
      </w:pPr>
      <w:r w:rsidRPr="00B467B7">
        <w:rPr>
          <w:rFonts w:ascii="Arial" w:hAnsi="Arial" w:cs="Arial"/>
        </w:rPr>
        <w:t xml:space="preserve">Trio sonata per oboe., vl. e b.c. (15’).   </w:t>
      </w:r>
      <w:r w:rsidR="0008035C" w:rsidRPr="00B467B7">
        <w:rPr>
          <w:rFonts w:ascii="Arial" w:hAnsi="Arial" w:cs="Arial"/>
        </w:rPr>
        <w:t xml:space="preserve">Concerto </w:t>
      </w:r>
      <w:r w:rsidR="00E704C1" w:rsidRPr="00B467B7">
        <w:rPr>
          <w:rFonts w:ascii="Arial" w:hAnsi="Arial" w:cs="Arial"/>
        </w:rPr>
        <w:t>in Sol-</w:t>
      </w:r>
      <w:r w:rsidR="00050356" w:rsidRPr="00B467B7">
        <w:rPr>
          <w:rFonts w:ascii="Arial" w:hAnsi="Arial" w:cs="Arial"/>
        </w:rPr>
        <w:t>,</w:t>
      </w:r>
      <w:r w:rsidR="0008035C" w:rsidRPr="00B467B7">
        <w:rPr>
          <w:rFonts w:ascii="Arial" w:hAnsi="Arial" w:cs="Arial"/>
        </w:rPr>
        <w:t xml:space="preserve"> oboe </w:t>
      </w:r>
      <w:r w:rsidR="00E704C1" w:rsidRPr="00B467B7">
        <w:rPr>
          <w:rFonts w:ascii="Arial" w:hAnsi="Arial" w:cs="Arial"/>
        </w:rPr>
        <w:t>archi e b.c.</w:t>
      </w:r>
      <w:r w:rsidR="00015AB0" w:rsidRPr="00B467B7">
        <w:rPr>
          <w:rFonts w:ascii="Arial" w:hAnsi="Arial" w:cs="Arial"/>
        </w:rPr>
        <w:t xml:space="preserve">:   1) 3’55,   2) 4’35, </w:t>
      </w:r>
    </w:p>
    <w:p w:rsidR="0008035C" w:rsidRPr="00B467B7" w:rsidRDefault="00015AB0" w:rsidP="005D6A2A">
      <w:pPr>
        <w:tabs>
          <w:tab w:val="left" w:pos="4253"/>
        </w:tabs>
        <w:spacing w:before="120" w:line="276" w:lineRule="auto"/>
        <w:rPr>
          <w:rFonts w:ascii="Arial" w:hAnsi="Arial" w:cs="Arial"/>
        </w:rPr>
      </w:pPr>
      <w:r w:rsidRPr="00B467B7">
        <w:rPr>
          <w:rFonts w:ascii="Arial" w:hAnsi="Arial" w:cs="Arial"/>
        </w:rPr>
        <w:t>3) 3’50</w:t>
      </w:r>
      <w:r w:rsidR="00E704C1" w:rsidRPr="00B467B7">
        <w:rPr>
          <w:rFonts w:ascii="Arial" w:hAnsi="Arial" w:cs="Arial"/>
        </w:rPr>
        <w:t>.</w:t>
      </w:r>
      <w:r w:rsidRPr="00B467B7">
        <w:rPr>
          <w:rFonts w:ascii="Arial" w:hAnsi="Arial" w:cs="Arial"/>
        </w:rPr>
        <w:t xml:space="preserve">   </w:t>
      </w:r>
      <w:r w:rsidR="0008035C" w:rsidRPr="00B467B7">
        <w:rPr>
          <w:rFonts w:ascii="Arial" w:hAnsi="Arial" w:cs="Arial"/>
        </w:rPr>
        <w:t>Salmo 50 di David, per soli, coro, oboe e archi.</w:t>
      </w:r>
    </w:p>
    <w:p w:rsidR="00015AB0" w:rsidRPr="00B467B7" w:rsidRDefault="00015AB0" w:rsidP="005D6A2A">
      <w:pPr>
        <w:tabs>
          <w:tab w:val="left" w:pos="4253"/>
        </w:tabs>
        <w:spacing w:before="120" w:line="276" w:lineRule="auto"/>
        <w:rPr>
          <w:rFonts w:ascii="Arial" w:hAnsi="Arial" w:cs="Arial"/>
        </w:rPr>
      </w:pPr>
    </w:p>
    <w:p w:rsidR="00820056" w:rsidRPr="00200598" w:rsidRDefault="00820056"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PLESKOV  Raoul</w:t>
      </w:r>
      <w:r w:rsidRPr="00200598">
        <w:rPr>
          <w:rFonts w:ascii="Arial" w:hAnsi="Arial" w:cs="Arial"/>
          <w:color w:val="873624"/>
          <w:sz w:val="24"/>
          <w:u w:val="single"/>
        </w:rPr>
        <w:tab/>
      </w:r>
      <w:r w:rsidRPr="00200598">
        <w:rPr>
          <w:rFonts w:ascii="Arial" w:hAnsi="Arial" w:cs="Arial"/>
          <w:color w:val="873624"/>
          <w:sz w:val="24"/>
          <w:u w:val="single"/>
        </w:rPr>
        <w:tab/>
        <w:t>Vienna, 12.10.1931</w:t>
      </w:r>
    </w:p>
    <w:p w:rsidR="00820056" w:rsidRPr="00200598" w:rsidRDefault="00820056"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austriaco con cittadinanza americana, dal 1939 negli Stati Uniti, cittadinanza nel 1945. Studi alla Juilliard dal 1950 al 1952, al Queens College dal 1952 al 1956, allievo di Rathaus e Luening. </w:t>
      </w:r>
      <w:r w:rsidR="00A372A6">
        <w:rPr>
          <w:rFonts w:ascii="Arial" w:hAnsi="Arial" w:cs="Arial"/>
          <w:color w:val="873624"/>
        </w:rPr>
        <w:t xml:space="preserve">                                    </w:t>
      </w:r>
      <w:r w:rsidRPr="00200598">
        <w:rPr>
          <w:rFonts w:ascii="Arial" w:hAnsi="Arial" w:cs="Arial"/>
          <w:color w:val="873624"/>
        </w:rPr>
        <w:t xml:space="preserve">Insegnante dal </w:t>
      </w:r>
      <w:r w:rsidR="009C1BD9" w:rsidRPr="00200598">
        <w:rPr>
          <w:rFonts w:ascii="Arial" w:hAnsi="Arial" w:cs="Arial"/>
          <w:color w:val="873624"/>
        </w:rPr>
        <w:t xml:space="preserve"> </w:t>
      </w:r>
      <w:r w:rsidRPr="00200598">
        <w:rPr>
          <w:rFonts w:ascii="Arial" w:hAnsi="Arial" w:cs="Arial"/>
          <w:color w:val="873624"/>
        </w:rPr>
        <w:t xml:space="preserve">1970 alla Long Island University </w:t>
      </w:r>
      <w:r w:rsidR="0022638A" w:rsidRPr="00200598">
        <w:rPr>
          <w:rFonts w:ascii="Arial" w:hAnsi="Arial" w:cs="Arial"/>
          <w:color w:val="873624"/>
        </w:rPr>
        <w:t xml:space="preserve">e </w:t>
      </w:r>
      <w:r w:rsidRPr="00200598">
        <w:rPr>
          <w:rFonts w:ascii="Arial" w:hAnsi="Arial" w:cs="Arial"/>
          <w:color w:val="873624"/>
        </w:rPr>
        <w:t>al Post College.</w:t>
      </w:r>
    </w:p>
    <w:p w:rsidR="00820056" w:rsidRPr="00B467B7" w:rsidRDefault="00820056" w:rsidP="005D6A2A">
      <w:pPr>
        <w:pStyle w:val="PreformattatoHTML"/>
        <w:tabs>
          <w:tab w:val="left" w:pos="4253"/>
        </w:tabs>
        <w:spacing w:before="120" w:line="276" w:lineRule="auto"/>
        <w:rPr>
          <w:rFonts w:ascii="Arial" w:hAnsi="Arial" w:cs="Arial"/>
          <w:sz w:val="24"/>
          <w:szCs w:val="24"/>
        </w:rPr>
      </w:pPr>
      <w:r w:rsidRPr="00B467B7">
        <w:rPr>
          <w:rFonts w:ascii="Arial" w:hAnsi="Arial" w:cs="Arial"/>
          <w:sz w:val="24"/>
          <w:szCs w:val="24"/>
        </w:rPr>
        <w:t>2 Bagatelle per oboe solo (1974, 3’).   Canzone per oboe e pf. (1970, 5’).</w:t>
      </w:r>
    </w:p>
    <w:p w:rsidR="00820056" w:rsidRPr="00B467B7" w:rsidRDefault="00820056" w:rsidP="005D6A2A">
      <w:pPr>
        <w:pStyle w:val="PreformattatoHTML"/>
        <w:tabs>
          <w:tab w:val="left" w:pos="4253"/>
        </w:tabs>
        <w:spacing w:before="120" w:line="276" w:lineRule="auto"/>
        <w:rPr>
          <w:rFonts w:ascii="Arial" w:hAnsi="Arial" w:cs="Arial"/>
          <w:sz w:val="24"/>
          <w:szCs w:val="24"/>
          <w:lang w:val="en-US"/>
        </w:rPr>
      </w:pPr>
      <w:r w:rsidRPr="00B467B7">
        <w:rPr>
          <w:rFonts w:ascii="Arial" w:hAnsi="Arial" w:cs="Arial"/>
          <w:sz w:val="24"/>
          <w:szCs w:val="24"/>
        </w:rPr>
        <w:t xml:space="preserve">2 Canzoni per oboe e pf. </w:t>
      </w:r>
      <w:r w:rsidRPr="00B467B7">
        <w:rPr>
          <w:rFonts w:ascii="Arial" w:hAnsi="Arial" w:cs="Arial"/>
          <w:sz w:val="24"/>
          <w:szCs w:val="24"/>
          <w:lang w:val="en-US"/>
        </w:rPr>
        <w:t>(1973).   Movement, oboe, vl. pf. (1966).</w:t>
      </w:r>
    </w:p>
    <w:p w:rsidR="00ED13BA" w:rsidRPr="00B467B7" w:rsidRDefault="00ED13BA" w:rsidP="005D6A2A">
      <w:pPr>
        <w:pStyle w:val="PreformattatoHTML"/>
        <w:tabs>
          <w:tab w:val="left" w:pos="4253"/>
        </w:tabs>
        <w:spacing w:before="120" w:line="276" w:lineRule="auto"/>
        <w:rPr>
          <w:rFonts w:ascii="Arial" w:hAnsi="Arial" w:cs="Arial"/>
          <w:sz w:val="24"/>
          <w:szCs w:val="24"/>
          <w:lang w:val="en-US"/>
        </w:rPr>
      </w:pPr>
    </w:p>
    <w:p w:rsidR="00ED13BA" w:rsidRPr="00200598" w:rsidRDefault="00ED13BA"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PLEYEL  Ignaz</w:t>
      </w:r>
      <w:r w:rsidRPr="00200598">
        <w:rPr>
          <w:rFonts w:ascii="Arial" w:hAnsi="Arial" w:cs="Arial"/>
          <w:color w:val="873624"/>
          <w:u w:val="single"/>
          <w:lang w:val="en-US"/>
        </w:rPr>
        <w:tab/>
      </w:r>
      <w:r w:rsidRPr="00200598">
        <w:rPr>
          <w:rFonts w:ascii="Arial" w:hAnsi="Arial" w:cs="Arial"/>
          <w:color w:val="873624"/>
          <w:u w:val="single"/>
          <w:lang w:val="en-US"/>
        </w:rPr>
        <w:tab/>
        <w:t>Ruppertsthal, 18.6.1757 - Parigi, 14.11.1831.</w:t>
      </w:r>
    </w:p>
    <w:p w:rsidR="00ED13BA" w:rsidRPr="00200598" w:rsidRDefault="00ED13B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editore di musica, costruttore di pianoforti</w:t>
      </w:r>
      <w:r w:rsidR="00FC0C98" w:rsidRPr="00200598">
        <w:rPr>
          <w:rFonts w:ascii="Arial" w:hAnsi="Arial" w:cs="Arial"/>
          <w:color w:val="873624"/>
          <w:sz w:val="20"/>
          <w:szCs w:val="20"/>
        </w:rPr>
        <w:t xml:space="preserve"> austro-francese</w:t>
      </w:r>
      <w:r w:rsidRPr="00200598">
        <w:rPr>
          <w:rFonts w:ascii="Arial" w:hAnsi="Arial" w:cs="Arial"/>
          <w:color w:val="873624"/>
          <w:sz w:val="20"/>
          <w:szCs w:val="20"/>
        </w:rPr>
        <w:t xml:space="preserve">. Allievo di Haydn, amico di Cimarosa e Paisiello. A Londra organizzò con gran successo i “Professional Concerts”. In tempi burrascosi in Francia, nel </w:t>
      </w:r>
      <w:r w:rsidR="00A372A6">
        <w:rPr>
          <w:rFonts w:ascii="Arial" w:hAnsi="Arial" w:cs="Arial"/>
          <w:color w:val="873624"/>
          <w:sz w:val="20"/>
          <w:szCs w:val="20"/>
        </w:rPr>
        <w:t xml:space="preserve">          </w:t>
      </w:r>
      <w:r w:rsidRPr="00200598">
        <w:rPr>
          <w:rFonts w:ascii="Arial" w:hAnsi="Arial" w:cs="Arial"/>
          <w:color w:val="873624"/>
          <w:sz w:val="20"/>
          <w:szCs w:val="20"/>
        </w:rPr>
        <w:t xml:space="preserve">1793, </w:t>
      </w:r>
      <w:r w:rsidR="00FC0C98" w:rsidRPr="00200598">
        <w:rPr>
          <w:rFonts w:ascii="Arial" w:hAnsi="Arial" w:cs="Arial"/>
          <w:color w:val="873624"/>
          <w:sz w:val="20"/>
          <w:szCs w:val="20"/>
        </w:rPr>
        <w:t xml:space="preserve">a Strasburgo </w:t>
      </w:r>
      <w:r w:rsidRPr="00200598">
        <w:rPr>
          <w:rFonts w:ascii="Arial" w:hAnsi="Arial" w:cs="Arial"/>
          <w:color w:val="873624"/>
          <w:sz w:val="20"/>
          <w:szCs w:val="20"/>
        </w:rPr>
        <w:t xml:space="preserve">fu denunciato 7 volte come aristocratico, arrestato, si salvò la testa componendo su </w:t>
      </w:r>
      <w:r w:rsidR="00A372A6">
        <w:rPr>
          <w:rFonts w:ascii="Arial" w:hAnsi="Arial" w:cs="Arial"/>
          <w:color w:val="873624"/>
          <w:sz w:val="20"/>
          <w:szCs w:val="20"/>
        </w:rPr>
        <w:t xml:space="preserve">                 </w:t>
      </w:r>
      <w:r w:rsidRPr="00200598">
        <w:rPr>
          <w:rFonts w:ascii="Arial" w:hAnsi="Arial" w:cs="Arial"/>
          <w:color w:val="873624"/>
          <w:sz w:val="20"/>
          <w:szCs w:val="20"/>
        </w:rPr>
        <w:t xml:space="preserve">ordinazione “La Revolution”. Nel 1795 </w:t>
      </w:r>
      <w:r w:rsidR="00FC0C98" w:rsidRPr="00200598">
        <w:rPr>
          <w:rFonts w:ascii="Arial" w:hAnsi="Arial" w:cs="Arial"/>
          <w:color w:val="873624"/>
          <w:sz w:val="20"/>
          <w:szCs w:val="20"/>
        </w:rPr>
        <w:t xml:space="preserve">si trasferì a Parigi dove </w:t>
      </w:r>
      <w:r w:rsidRPr="00200598">
        <w:rPr>
          <w:rFonts w:ascii="Arial" w:hAnsi="Arial" w:cs="Arial"/>
          <w:color w:val="873624"/>
          <w:sz w:val="20"/>
          <w:szCs w:val="20"/>
        </w:rPr>
        <w:t>fondò la casa editrice</w:t>
      </w:r>
      <w:r w:rsidR="00FC0C98" w:rsidRPr="00200598">
        <w:rPr>
          <w:rFonts w:ascii="Arial" w:hAnsi="Arial" w:cs="Arial"/>
          <w:color w:val="873624"/>
          <w:sz w:val="20"/>
          <w:szCs w:val="20"/>
        </w:rPr>
        <w:t xml:space="preserve">, pubblicando nei 39 anni di attività c. 4000 opere, in particolare di Beethoven, Clementi, Cramer, Dussek, Hummel, Boccherini, Adam… </w:t>
      </w:r>
      <w:r w:rsidR="009C1BD9" w:rsidRPr="00200598">
        <w:rPr>
          <w:rFonts w:ascii="Arial" w:hAnsi="Arial" w:cs="Arial"/>
          <w:color w:val="873624"/>
          <w:sz w:val="20"/>
          <w:szCs w:val="20"/>
        </w:rPr>
        <w:t xml:space="preserve">    </w:t>
      </w:r>
      <w:r w:rsidR="00A372A6">
        <w:rPr>
          <w:rFonts w:ascii="Arial" w:hAnsi="Arial" w:cs="Arial"/>
          <w:color w:val="873624"/>
          <w:sz w:val="20"/>
          <w:szCs w:val="20"/>
        </w:rPr>
        <w:t xml:space="preserve">           </w:t>
      </w:r>
      <w:r w:rsidR="00FC0C98" w:rsidRPr="00200598">
        <w:rPr>
          <w:rFonts w:ascii="Arial" w:hAnsi="Arial" w:cs="Arial"/>
          <w:color w:val="873624"/>
          <w:sz w:val="20"/>
          <w:szCs w:val="20"/>
        </w:rPr>
        <w:t xml:space="preserve">Dal </w:t>
      </w:r>
      <w:r w:rsidRPr="00200598">
        <w:rPr>
          <w:rFonts w:ascii="Arial" w:hAnsi="Arial" w:cs="Arial"/>
          <w:color w:val="873624"/>
          <w:sz w:val="20"/>
          <w:szCs w:val="20"/>
        </w:rPr>
        <w:t xml:space="preserve">1807, </w:t>
      </w:r>
      <w:r w:rsidR="00FC0C98" w:rsidRPr="00200598">
        <w:rPr>
          <w:rFonts w:ascii="Arial" w:hAnsi="Arial" w:cs="Arial"/>
          <w:color w:val="873624"/>
          <w:sz w:val="20"/>
          <w:szCs w:val="20"/>
        </w:rPr>
        <w:t>si dedicò al</w:t>
      </w:r>
      <w:r w:rsidRPr="00200598">
        <w:rPr>
          <w:rFonts w:ascii="Arial" w:hAnsi="Arial" w:cs="Arial"/>
          <w:color w:val="873624"/>
          <w:sz w:val="20"/>
          <w:szCs w:val="20"/>
        </w:rPr>
        <w:t xml:space="preserve">la </w:t>
      </w:r>
      <w:r w:rsidR="006B42A1" w:rsidRPr="00200598">
        <w:rPr>
          <w:rFonts w:ascii="Arial" w:hAnsi="Arial" w:cs="Arial"/>
          <w:color w:val="873624"/>
          <w:sz w:val="20"/>
          <w:szCs w:val="20"/>
        </w:rPr>
        <w:t xml:space="preserve">sua </w:t>
      </w:r>
      <w:r w:rsidRPr="00200598">
        <w:rPr>
          <w:rFonts w:ascii="Arial" w:hAnsi="Arial" w:cs="Arial"/>
          <w:color w:val="873624"/>
          <w:sz w:val="20"/>
          <w:szCs w:val="20"/>
        </w:rPr>
        <w:t>fabbrica di pianoforti</w:t>
      </w:r>
      <w:r w:rsidR="00FC0C98" w:rsidRPr="00200598">
        <w:rPr>
          <w:rFonts w:ascii="Arial" w:hAnsi="Arial" w:cs="Arial"/>
          <w:color w:val="873624"/>
          <w:sz w:val="20"/>
          <w:szCs w:val="20"/>
        </w:rPr>
        <w:t>, che lo arricchì e gli permise di aprire la famosa “Sala Pleyel”</w:t>
      </w:r>
      <w:r w:rsidRPr="00200598">
        <w:rPr>
          <w:rFonts w:ascii="Arial" w:hAnsi="Arial" w:cs="Arial"/>
          <w:color w:val="873624"/>
          <w:sz w:val="20"/>
          <w:szCs w:val="20"/>
        </w:rPr>
        <w:t>.</w:t>
      </w:r>
    </w:p>
    <w:p w:rsidR="00ED13BA" w:rsidRPr="00B467B7" w:rsidRDefault="00ED13BA" w:rsidP="005D6A2A">
      <w:pPr>
        <w:pStyle w:val="PreformattatoHTML"/>
        <w:tabs>
          <w:tab w:val="left" w:pos="4253"/>
        </w:tabs>
        <w:spacing w:before="120" w:line="276" w:lineRule="auto"/>
        <w:rPr>
          <w:rFonts w:ascii="Arial" w:hAnsi="Arial" w:cs="Arial"/>
          <w:sz w:val="24"/>
          <w:szCs w:val="24"/>
        </w:rPr>
      </w:pPr>
      <w:r w:rsidRPr="00B467B7">
        <w:rPr>
          <w:rFonts w:ascii="Arial" w:hAnsi="Arial" w:cs="Arial"/>
          <w:sz w:val="24"/>
          <w:szCs w:val="24"/>
        </w:rPr>
        <w:t>Quartetto in Sol, B391, oboe, vl. vla. vcl. (17’30).</w:t>
      </w:r>
    </w:p>
    <w:p w:rsidR="00ED13BA" w:rsidRPr="00B467B7" w:rsidRDefault="00ED13BA" w:rsidP="005D6A2A">
      <w:pPr>
        <w:pStyle w:val="PreformattatoHTML"/>
        <w:tabs>
          <w:tab w:val="left" w:pos="4253"/>
        </w:tabs>
        <w:spacing w:before="120" w:line="276" w:lineRule="auto"/>
        <w:rPr>
          <w:rFonts w:ascii="Arial" w:hAnsi="Arial" w:cs="Arial"/>
          <w:sz w:val="24"/>
          <w:szCs w:val="24"/>
        </w:rPr>
      </w:pPr>
      <w:r w:rsidRPr="00B467B7">
        <w:rPr>
          <w:rFonts w:ascii="Arial" w:hAnsi="Arial" w:cs="Arial"/>
          <w:sz w:val="24"/>
          <w:szCs w:val="24"/>
        </w:rPr>
        <w:t>Quartetto in Sol, B394, oboe, vl. vla. vcl. (15’30).</w:t>
      </w:r>
    </w:p>
    <w:p w:rsidR="006128F6" w:rsidRPr="00B467B7" w:rsidRDefault="006128F6" w:rsidP="005D6A2A">
      <w:pPr>
        <w:pStyle w:val="PreformattatoHTML"/>
        <w:tabs>
          <w:tab w:val="left" w:pos="4253"/>
        </w:tabs>
        <w:spacing w:before="120" w:line="276" w:lineRule="auto"/>
        <w:rPr>
          <w:rFonts w:ascii="Arial" w:hAnsi="Arial" w:cs="Arial"/>
          <w:sz w:val="24"/>
          <w:szCs w:val="24"/>
        </w:rPr>
      </w:pPr>
    </w:p>
    <w:p w:rsidR="006128F6" w:rsidRPr="00200598" w:rsidRDefault="006128F6"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 xml:space="preserve">PLOG  Anthony </w:t>
      </w:r>
      <w:r w:rsidRPr="00200598">
        <w:rPr>
          <w:rFonts w:ascii="Arial" w:hAnsi="Arial" w:cs="Arial"/>
          <w:color w:val="873624"/>
          <w:u w:val="single"/>
        </w:rPr>
        <w:tab/>
      </w:r>
      <w:r w:rsidRPr="00200598">
        <w:rPr>
          <w:rFonts w:ascii="Arial" w:hAnsi="Arial" w:cs="Arial"/>
          <w:color w:val="873624"/>
          <w:u w:val="single"/>
        </w:rPr>
        <w:tab/>
        <w:t xml:space="preserve">Glendale, </w:t>
      </w:r>
      <w:r w:rsidR="0063308F" w:rsidRPr="00200598">
        <w:rPr>
          <w:rFonts w:ascii="Arial" w:hAnsi="Arial" w:cs="Arial"/>
          <w:color w:val="873624"/>
          <w:u w:val="single"/>
        </w:rPr>
        <w:t>13.11.</w:t>
      </w:r>
      <w:r w:rsidRPr="00200598">
        <w:rPr>
          <w:rFonts w:ascii="Arial" w:hAnsi="Arial" w:cs="Arial"/>
          <w:color w:val="873624"/>
          <w:u w:val="single"/>
        </w:rPr>
        <w:t>1947</w:t>
      </w:r>
    </w:p>
    <w:p w:rsidR="006128F6" w:rsidRPr="00200598" w:rsidRDefault="006128F6" w:rsidP="005D6A2A">
      <w:pPr>
        <w:pStyle w:val="NormaleWeb"/>
        <w:tabs>
          <w:tab w:val="left" w:pos="142"/>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solista di tromba. Allievo di Lazar all’Academy of Music di Santa Barbara, </w:t>
      </w:r>
      <w:r w:rsidR="00A372A6">
        <w:rPr>
          <w:rFonts w:ascii="Arial" w:hAnsi="Arial" w:cs="Arial"/>
          <w:color w:val="873624"/>
          <w:sz w:val="20"/>
          <w:szCs w:val="20"/>
        </w:rPr>
        <w:t xml:space="preserve">              </w:t>
      </w:r>
      <w:r w:rsidRPr="00200598">
        <w:rPr>
          <w:rFonts w:ascii="Arial" w:hAnsi="Arial" w:cs="Arial"/>
          <w:color w:val="873624"/>
          <w:sz w:val="20"/>
          <w:szCs w:val="20"/>
        </w:rPr>
        <w:t>a 18 anni era prima tromba alla Los Angeles Philarmonic sotto la direzione di Metha, Levine, Tilson Thomas e Abbado. Insegnante a S. Cecilia, Malmoe, Santa Barbara.</w:t>
      </w:r>
    </w:p>
    <w:p w:rsidR="006128F6" w:rsidRPr="00B467B7" w:rsidRDefault="006128F6" w:rsidP="005D6A2A">
      <w:pPr>
        <w:pStyle w:val="PreformattatoHTML"/>
        <w:tabs>
          <w:tab w:val="left" w:pos="4253"/>
        </w:tabs>
        <w:spacing w:before="120" w:line="276" w:lineRule="auto"/>
        <w:rPr>
          <w:rFonts w:ascii="Arial" w:hAnsi="Arial" w:cs="Arial"/>
          <w:sz w:val="24"/>
          <w:szCs w:val="24"/>
        </w:rPr>
      </w:pPr>
      <w:r w:rsidRPr="00B467B7">
        <w:rPr>
          <w:rFonts w:ascii="Arial" w:hAnsi="Arial" w:cs="Arial"/>
          <w:sz w:val="24"/>
          <w:szCs w:val="24"/>
        </w:rPr>
        <w:t>3 Sketches, per oboe, corno e pf.   Concerto per oboe e orch.</w:t>
      </w:r>
    </w:p>
    <w:p w:rsidR="00ED13BA" w:rsidRPr="00B467B7" w:rsidRDefault="00ED13BA" w:rsidP="005D6A2A">
      <w:pPr>
        <w:tabs>
          <w:tab w:val="left" w:pos="4253"/>
        </w:tabs>
        <w:spacing w:before="120" w:line="276" w:lineRule="auto"/>
        <w:rPr>
          <w:rFonts w:ascii="Arial" w:hAnsi="Arial" w:cs="Arial"/>
          <w:vanish/>
        </w:rPr>
      </w:pPr>
    </w:p>
    <w:p w:rsidR="00ED13BA" w:rsidRPr="00B467B7" w:rsidRDefault="00ED13BA" w:rsidP="005D6A2A">
      <w:pPr>
        <w:tabs>
          <w:tab w:val="left" w:pos="4253"/>
        </w:tabs>
        <w:spacing w:before="120" w:line="276" w:lineRule="auto"/>
        <w:rPr>
          <w:rFonts w:ascii="Arial" w:hAnsi="Arial" w:cs="Arial"/>
          <w:vanish/>
        </w:rPr>
      </w:pPr>
    </w:p>
    <w:p w:rsidR="00ED13BA" w:rsidRPr="00B467B7" w:rsidRDefault="00ED13BA" w:rsidP="005D6A2A">
      <w:pPr>
        <w:tabs>
          <w:tab w:val="left" w:pos="4253"/>
        </w:tabs>
        <w:spacing w:before="120" w:line="276" w:lineRule="auto"/>
        <w:rPr>
          <w:rFonts w:ascii="Arial" w:hAnsi="Arial" w:cs="Arial"/>
          <w:vanish/>
        </w:rPr>
      </w:pPr>
    </w:p>
    <w:p w:rsidR="00ED13BA" w:rsidRPr="00B467B7" w:rsidRDefault="00ED13BA" w:rsidP="005D6A2A">
      <w:pPr>
        <w:tabs>
          <w:tab w:val="left" w:pos="4253"/>
        </w:tabs>
        <w:spacing w:before="120" w:line="276" w:lineRule="auto"/>
        <w:rPr>
          <w:rFonts w:ascii="Arial" w:hAnsi="Arial" w:cs="Arial"/>
          <w:vanish/>
        </w:rPr>
      </w:pPr>
    </w:p>
    <w:p w:rsidR="00ED13BA" w:rsidRPr="00B467B7" w:rsidRDefault="00ED13BA" w:rsidP="005D6A2A">
      <w:pPr>
        <w:tabs>
          <w:tab w:val="left" w:pos="4253"/>
        </w:tabs>
        <w:spacing w:before="120" w:line="276" w:lineRule="auto"/>
        <w:rPr>
          <w:rFonts w:ascii="Arial" w:hAnsi="Arial" w:cs="Arial"/>
          <w:vanish/>
        </w:rPr>
      </w:pPr>
    </w:p>
    <w:p w:rsidR="00ED13BA" w:rsidRPr="00B467B7" w:rsidRDefault="00ED13BA" w:rsidP="005D6A2A">
      <w:pPr>
        <w:tabs>
          <w:tab w:val="left" w:pos="4253"/>
        </w:tabs>
        <w:spacing w:before="120" w:line="276" w:lineRule="auto"/>
        <w:rPr>
          <w:rFonts w:ascii="Arial" w:hAnsi="Arial" w:cs="Arial"/>
          <w:vanish/>
        </w:rPr>
      </w:pPr>
    </w:p>
    <w:p w:rsidR="00442653" w:rsidRPr="00B467B7" w:rsidRDefault="00442653" w:rsidP="005D6A2A">
      <w:pPr>
        <w:tabs>
          <w:tab w:val="left" w:pos="4253"/>
        </w:tabs>
        <w:spacing w:before="120" w:line="276" w:lineRule="auto"/>
        <w:rPr>
          <w:rFonts w:ascii="Arial" w:hAnsi="Arial" w:cs="Arial"/>
        </w:rPr>
      </w:pPr>
    </w:p>
    <w:p w:rsidR="00726A17" w:rsidRPr="00200598" w:rsidRDefault="00726A17"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 xml:space="preserve">PONCHIELLI </w:t>
      </w:r>
      <w:r w:rsidR="00804FC7" w:rsidRPr="00200598">
        <w:rPr>
          <w:rFonts w:ascii="Arial" w:hAnsi="Arial" w:cs="Arial"/>
          <w:color w:val="873624"/>
          <w:sz w:val="24"/>
          <w:u w:val="single"/>
        </w:rPr>
        <w:t xml:space="preserve"> </w:t>
      </w:r>
      <w:r w:rsidRPr="00200598">
        <w:rPr>
          <w:rFonts w:ascii="Arial" w:hAnsi="Arial" w:cs="Arial"/>
          <w:color w:val="873624"/>
          <w:sz w:val="24"/>
          <w:u w:val="single"/>
        </w:rPr>
        <w:t>Amilcare</w:t>
      </w:r>
      <w:r w:rsidRPr="00200598">
        <w:rPr>
          <w:rFonts w:ascii="Arial" w:hAnsi="Arial" w:cs="Arial"/>
          <w:color w:val="873624"/>
          <w:sz w:val="24"/>
          <w:u w:val="single"/>
        </w:rPr>
        <w:tab/>
      </w:r>
      <w:r w:rsidRPr="00200598">
        <w:rPr>
          <w:rFonts w:ascii="Arial" w:hAnsi="Arial" w:cs="Arial"/>
          <w:color w:val="873624"/>
          <w:sz w:val="24"/>
          <w:u w:val="single"/>
        </w:rPr>
        <w:tab/>
        <w:t>Paderno, 31.8.1834 - Milano, 16.1.1886.</w:t>
      </w:r>
    </w:p>
    <w:p w:rsidR="00542D8D" w:rsidRPr="00200598" w:rsidRDefault="00D75454"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e operista italiano, a</w:t>
      </w:r>
      <w:r w:rsidR="00726A17" w:rsidRPr="00200598">
        <w:rPr>
          <w:rFonts w:ascii="Arial" w:hAnsi="Arial" w:cs="Arial"/>
          <w:color w:val="873624"/>
        </w:rPr>
        <w:t xml:space="preserve">llievo di Angeleri, Mazzucato, Rossi. </w:t>
      </w:r>
      <w:r w:rsidR="00542D8D" w:rsidRPr="00200598">
        <w:rPr>
          <w:rFonts w:ascii="Arial" w:hAnsi="Arial" w:cs="Arial"/>
          <w:color w:val="873624"/>
        </w:rPr>
        <w:t xml:space="preserve">Per maggiori informazioni sull'autore, </w:t>
      </w:r>
      <w:r w:rsidR="009C1BD9" w:rsidRPr="00200598">
        <w:rPr>
          <w:rFonts w:ascii="Arial" w:hAnsi="Arial" w:cs="Arial"/>
          <w:color w:val="873624"/>
        </w:rPr>
        <w:t xml:space="preserve">  </w:t>
      </w:r>
      <w:r w:rsidR="00A372A6">
        <w:rPr>
          <w:rFonts w:ascii="Arial" w:hAnsi="Arial" w:cs="Arial"/>
          <w:color w:val="873624"/>
        </w:rPr>
        <w:t xml:space="preserve">              </w:t>
      </w:r>
      <w:r w:rsidR="00542D8D" w:rsidRPr="00200598">
        <w:rPr>
          <w:rFonts w:ascii="Arial" w:hAnsi="Arial" w:cs="Arial"/>
          <w:color w:val="873624"/>
        </w:rPr>
        <w:t xml:space="preserve">vedi: "Passeggiando con la Musica", scaricabile gratuitamente dal sito: mariodemolli.com </w:t>
      </w:r>
    </w:p>
    <w:p w:rsidR="00726A17" w:rsidRPr="00B467B7" w:rsidRDefault="00726A17" w:rsidP="005D6A2A">
      <w:pPr>
        <w:tabs>
          <w:tab w:val="left" w:pos="4253"/>
        </w:tabs>
        <w:spacing w:before="120" w:line="276" w:lineRule="auto"/>
        <w:rPr>
          <w:rFonts w:ascii="Arial" w:hAnsi="Arial" w:cs="Arial"/>
        </w:rPr>
      </w:pPr>
      <w:r w:rsidRPr="00B467B7">
        <w:rPr>
          <w:rFonts w:ascii="Arial" w:hAnsi="Arial" w:cs="Arial"/>
        </w:rPr>
        <w:lastRenderedPageBreak/>
        <w:t xml:space="preserve">Capriccio per oboe e </w:t>
      </w:r>
      <w:r w:rsidR="00DF65B9" w:rsidRPr="00B467B7">
        <w:rPr>
          <w:rFonts w:ascii="Arial" w:hAnsi="Arial" w:cs="Arial"/>
        </w:rPr>
        <w:t xml:space="preserve">pf. </w:t>
      </w:r>
      <w:r w:rsidR="00D55BC9" w:rsidRPr="00B467B7">
        <w:rPr>
          <w:rFonts w:ascii="Arial" w:hAnsi="Arial" w:cs="Arial"/>
        </w:rPr>
        <w:t>(10’</w:t>
      </w:r>
      <w:r w:rsidR="00016EF0" w:rsidRPr="00B467B7">
        <w:rPr>
          <w:rFonts w:ascii="Arial" w:hAnsi="Arial" w:cs="Arial"/>
        </w:rPr>
        <w:t>20</w:t>
      </w:r>
      <w:r w:rsidR="00D55BC9" w:rsidRPr="00B467B7">
        <w:rPr>
          <w:rFonts w:ascii="Arial" w:hAnsi="Arial" w:cs="Arial"/>
        </w:rPr>
        <w:t>).</w:t>
      </w:r>
      <w:r w:rsidR="002D0BBE" w:rsidRPr="00B467B7">
        <w:rPr>
          <w:rFonts w:ascii="Arial" w:hAnsi="Arial" w:cs="Arial"/>
        </w:rPr>
        <w:t xml:space="preserve">   Capriccio per oboe e orch. rev. di Hohensee (11'15). </w:t>
      </w:r>
    </w:p>
    <w:p w:rsidR="00016EF0" w:rsidRPr="00B467B7" w:rsidRDefault="00016EF0" w:rsidP="005D6A2A">
      <w:pPr>
        <w:tabs>
          <w:tab w:val="left" w:pos="4253"/>
        </w:tabs>
        <w:spacing w:before="120" w:line="276" w:lineRule="auto"/>
        <w:rPr>
          <w:rFonts w:ascii="Arial" w:hAnsi="Arial" w:cs="Arial"/>
        </w:rPr>
      </w:pPr>
    </w:p>
    <w:p w:rsidR="00FA615B" w:rsidRPr="00200598" w:rsidRDefault="00FA615B"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POOT  Marcel</w:t>
      </w:r>
      <w:r w:rsidRPr="00200598">
        <w:rPr>
          <w:rFonts w:ascii="Arial" w:hAnsi="Arial" w:cs="Arial"/>
          <w:color w:val="873624"/>
          <w:sz w:val="24"/>
          <w:u w:val="single"/>
        </w:rPr>
        <w:tab/>
      </w:r>
      <w:r w:rsidRPr="00200598">
        <w:rPr>
          <w:rFonts w:ascii="Arial" w:hAnsi="Arial" w:cs="Arial"/>
          <w:color w:val="873624"/>
          <w:sz w:val="24"/>
          <w:u w:val="single"/>
        </w:rPr>
        <w:tab/>
        <w:t>Vilvoorde, 7.5.1901 - Bruxelles, 12.6.1988.</w:t>
      </w:r>
    </w:p>
    <w:p w:rsidR="00FA615B" w:rsidRPr="00200598" w:rsidRDefault="00FA615B"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e critico musicale belga. Allievo di de Greef, Mortelmans, Gilson, e Dukas. Direttore dal 1949 al 1966 del Conservatorio di Bruxelles.</w:t>
      </w:r>
    </w:p>
    <w:p w:rsidR="007A39AC" w:rsidRPr="00B467B7" w:rsidRDefault="007A39AC" w:rsidP="005D6A2A">
      <w:pPr>
        <w:pStyle w:val="Corpotesto"/>
        <w:tabs>
          <w:tab w:val="left" w:pos="4253"/>
        </w:tabs>
        <w:spacing w:before="120" w:after="0" w:line="276" w:lineRule="auto"/>
        <w:rPr>
          <w:rFonts w:ascii="Arial" w:hAnsi="Arial" w:cs="Arial"/>
          <w:sz w:val="24"/>
          <w:szCs w:val="24"/>
        </w:rPr>
      </w:pPr>
      <w:r w:rsidRPr="00B467B7">
        <w:rPr>
          <w:rFonts w:ascii="Arial" w:hAnsi="Arial" w:cs="Arial"/>
          <w:sz w:val="24"/>
          <w:szCs w:val="24"/>
        </w:rPr>
        <w:t>Capriccio per oboe e pf. (1988, 6’).   Concertino per oboe e pf. (1971, 7’30).</w:t>
      </w:r>
    </w:p>
    <w:p w:rsidR="00F5477F" w:rsidRPr="00B467B7" w:rsidRDefault="00FA615B" w:rsidP="005D6A2A">
      <w:pPr>
        <w:pStyle w:val="Corpotesto"/>
        <w:tabs>
          <w:tab w:val="left" w:pos="4253"/>
        </w:tabs>
        <w:spacing w:before="120" w:after="0" w:line="276" w:lineRule="auto"/>
        <w:rPr>
          <w:rFonts w:ascii="Arial" w:hAnsi="Arial" w:cs="Arial"/>
          <w:sz w:val="24"/>
          <w:szCs w:val="24"/>
        </w:rPr>
      </w:pPr>
      <w:r w:rsidRPr="00B467B7">
        <w:rPr>
          <w:rFonts w:ascii="Arial" w:hAnsi="Arial" w:cs="Arial"/>
          <w:sz w:val="24"/>
          <w:szCs w:val="24"/>
        </w:rPr>
        <w:t>Piccola marcia di festa, per fl. cl. oboe e fag. (1938).</w:t>
      </w:r>
    </w:p>
    <w:p w:rsidR="00291CAD" w:rsidRPr="00B467B7" w:rsidRDefault="00847050" w:rsidP="005D6A2A">
      <w:pPr>
        <w:pStyle w:val="Corpotesto"/>
        <w:tabs>
          <w:tab w:val="left" w:pos="4253"/>
        </w:tabs>
        <w:spacing w:before="120" w:after="0" w:line="276" w:lineRule="auto"/>
        <w:rPr>
          <w:rFonts w:ascii="Arial" w:hAnsi="Arial" w:cs="Arial"/>
          <w:sz w:val="24"/>
          <w:szCs w:val="24"/>
          <w:lang w:val="en-US"/>
        </w:rPr>
      </w:pPr>
      <w:r w:rsidRPr="00B467B7">
        <w:rPr>
          <w:rFonts w:ascii="Arial" w:hAnsi="Arial" w:cs="Arial"/>
          <w:sz w:val="24"/>
          <w:szCs w:val="24"/>
        </w:rPr>
        <w:t>Capriccio per oboe e orch</w:t>
      </w:r>
      <w:r w:rsidR="00F5477F" w:rsidRPr="00B467B7">
        <w:rPr>
          <w:rFonts w:ascii="Arial" w:hAnsi="Arial" w:cs="Arial"/>
          <w:sz w:val="24"/>
          <w:szCs w:val="24"/>
        </w:rPr>
        <w:t>estra</w:t>
      </w:r>
      <w:r w:rsidRPr="00B467B7">
        <w:rPr>
          <w:rFonts w:ascii="Arial" w:hAnsi="Arial" w:cs="Arial"/>
          <w:sz w:val="24"/>
          <w:szCs w:val="24"/>
        </w:rPr>
        <w:t xml:space="preserve"> o pf. </w:t>
      </w:r>
      <w:r w:rsidRPr="00B467B7">
        <w:rPr>
          <w:rFonts w:ascii="Arial" w:hAnsi="Arial" w:cs="Arial"/>
          <w:sz w:val="24"/>
          <w:szCs w:val="24"/>
          <w:lang w:val="en-US"/>
        </w:rPr>
        <w:t>(1928).</w:t>
      </w:r>
    </w:p>
    <w:p w:rsidR="00291CAD" w:rsidRPr="00B467B7" w:rsidRDefault="00291CAD" w:rsidP="005D6A2A">
      <w:pPr>
        <w:pStyle w:val="Corpotesto"/>
        <w:tabs>
          <w:tab w:val="left" w:pos="4253"/>
        </w:tabs>
        <w:spacing w:before="120" w:after="0" w:line="276" w:lineRule="auto"/>
        <w:rPr>
          <w:rFonts w:ascii="Arial" w:hAnsi="Arial" w:cs="Arial"/>
          <w:sz w:val="24"/>
          <w:szCs w:val="24"/>
          <w:lang w:val="en-US"/>
        </w:rPr>
      </w:pPr>
    </w:p>
    <w:p w:rsidR="00291CAD" w:rsidRPr="00200598" w:rsidRDefault="00291CAD"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PORTER  Quincy</w:t>
      </w:r>
      <w:r w:rsidRPr="00200598">
        <w:rPr>
          <w:rFonts w:ascii="Arial" w:hAnsi="Arial" w:cs="Arial"/>
          <w:color w:val="873624"/>
          <w:u w:val="single"/>
          <w:lang w:val="en-GB"/>
        </w:rPr>
        <w:tab/>
      </w:r>
      <w:r w:rsidRPr="00200598">
        <w:rPr>
          <w:rFonts w:ascii="Arial" w:hAnsi="Arial" w:cs="Arial"/>
          <w:color w:val="873624"/>
          <w:u w:val="single"/>
          <w:lang w:val="en-GB"/>
        </w:rPr>
        <w:tab/>
        <w:t>New Haven, 7.2.1897 - Bethany,12.11.1966.</w:t>
      </w:r>
    </w:p>
    <w:p w:rsidR="00735110" w:rsidRPr="00200598" w:rsidRDefault="0073511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didatta e violista americano, studi con H. Parker e D. S. Smith alla Yale University. Perfezionamento alla Schola Cantorum con d’Indy a Parigi e con Bloch a Cleveland. Nel 1928 ulteriore perfezionamento con </w:t>
      </w:r>
      <w:r w:rsidR="00A372A6">
        <w:rPr>
          <w:rFonts w:ascii="Arial" w:hAnsi="Arial" w:cs="Arial"/>
          <w:color w:val="873624"/>
          <w:sz w:val="20"/>
          <w:szCs w:val="20"/>
        </w:rPr>
        <w:t xml:space="preserve">                     </w:t>
      </w:r>
      <w:r w:rsidRPr="00200598">
        <w:rPr>
          <w:rFonts w:ascii="Arial" w:hAnsi="Arial" w:cs="Arial"/>
          <w:color w:val="873624"/>
          <w:sz w:val="20"/>
          <w:szCs w:val="20"/>
        </w:rPr>
        <w:t xml:space="preserve">N. Boulanger a Parigi. Nel 1931 torna negli Stati Uniti, dove è violista nel “Ribaupierre String quartet”. </w:t>
      </w:r>
      <w:r w:rsidR="00A372A6">
        <w:rPr>
          <w:rFonts w:ascii="Arial" w:hAnsi="Arial" w:cs="Arial"/>
          <w:color w:val="873624"/>
          <w:sz w:val="20"/>
          <w:szCs w:val="20"/>
        </w:rPr>
        <w:t xml:space="preserve">                     </w:t>
      </w:r>
      <w:r w:rsidRPr="00200598">
        <w:rPr>
          <w:rFonts w:ascii="Arial" w:hAnsi="Arial" w:cs="Arial"/>
          <w:color w:val="873624"/>
          <w:sz w:val="20"/>
          <w:szCs w:val="20"/>
        </w:rPr>
        <w:t>Insegnante nelle Università di Boston, New England e Yale. Premio Pulitzer nel 1953</w:t>
      </w:r>
      <w:r w:rsidR="0068175E" w:rsidRPr="00200598">
        <w:rPr>
          <w:rFonts w:ascii="Arial" w:hAnsi="Arial" w:cs="Arial"/>
          <w:color w:val="873624"/>
          <w:sz w:val="20"/>
          <w:szCs w:val="20"/>
        </w:rPr>
        <w:t>.</w:t>
      </w:r>
    </w:p>
    <w:p w:rsidR="00291CAD" w:rsidRPr="00B467B7" w:rsidRDefault="00291CAD" w:rsidP="005D6A2A">
      <w:pPr>
        <w:tabs>
          <w:tab w:val="left" w:pos="4253"/>
        </w:tabs>
        <w:spacing w:before="120" w:line="276" w:lineRule="auto"/>
        <w:rPr>
          <w:rFonts w:ascii="Arial" w:hAnsi="Arial" w:cs="Arial"/>
        </w:rPr>
      </w:pPr>
      <w:r w:rsidRPr="00B467B7">
        <w:rPr>
          <w:rFonts w:ascii="Arial" w:hAnsi="Arial" w:cs="Arial"/>
        </w:rPr>
        <w:t>Quintetto “Elegiac” di oboi (1966).</w:t>
      </w:r>
    </w:p>
    <w:p w:rsidR="00291CAD" w:rsidRPr="00B467B7" w:rsidRDefault="00291CAD" w:rsidP="005D6A2A">
      <w:pPr>
        <w:tabs>
          <w:tab w:val="left" w:pos="4253"/>
        </w:tabs>
        <w:spacing w:before="120" w:line="276" w:lineRule="auto"/>
        <w:rPr>
          <w:rFonts w:ascii="Arial" w:hAnsi="Arial" w:cs="Arial"/>
        </w:rPr>
      </w:pPr>
    </w:p>
    <w:p w:rsidR="00F5477F" w:rsidRPr="00200598" w:rsidRDefault="00F5477F"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POSER  Hans</w:t>
      </w:r>
      <w:r w:rsidRPr="00200598">
        <w:rPr>
          <w:rFonts w:ascii="Arial" w:hAnsi="Arial" w:cs="Arial"/>
          <w:color w:val="873624"/>
          <w:sz w:val="24"/>
          <w:szCs w:val="24"/>
          <w:u w:val="single"/>
        </w:rPr>
        <w:tab/>
      </w:r>
      <w:r w:rsidRPr="00200598">
        <w:rPr>
          <w:rFonts w:ascii="Arial" w:hAnsi="Arial" w:cs="Arial"/>
          <w:color w:val="873624"/>
          <w:sz w:val="24"/>
          <w:szCs w:val="24"/>
          <w:u w:val="single"/>
        </w:rPr>
        <w:tab/>
      </w:r>
      <w:r w:rsidR="004D5318" w:rsidRPr="00200598">
        <w:rPr>
          <w:rFonts w:ascii="Arial" w:hAnsi="Arial" w:cs="Arial"/>
          <w:color w:val="873624"/>
          <w:sz w:val="24"/>
          <w:szCs w:val="24"/>
          <w:u w:val="single"/>
        </w:rPr>
        <w:t>Tannenbergsthal, 8.10.1917 - Amburgo, 1.10.1970.</w:t>
      </w:r>
    </w:p>
    <w:p w:rsidR="004D5318" w:rsidRPr="00200598" w:rsidRDefault="004D531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tedesco, durante la prigionia in Canada nella 2 guerra mondiale, studiò per corrispondenza con Grabner e Hindemith. Alla fine del conflitto, completò la preparazione con Klussmann, ad Amburgo. </w:t>
      </w:r>
      <w:r w:rsidR="009C1BD9" w:rsidRPr="00200598">
        <w:rPr>
          <w:rFonts w:ascii="Arial" w:hAnsi="Arial" w:cs="Arial"/>
          <w:color w:val="873624"/>
        </w:rPr>
        <w:t xml:space="preserve">                </w:t>
      </w:r>
      <w:r w:rsidR="00A372A6">
        <w:rPr>
          <w:rFonts w:ascii="Arial" w:hAnsi="Arial" w:cs="Arial"/>
          <w:color w:val="873624"/>
        </w:rPr>
        <w:t xml:space="preserve">                  </w:t>
      </w:r>
      <w:r w:rsidRPr="00200598">
        <w:rPr>
          <w:rFonts w:ascii="Arial" w:hAnsi="Arial" w:cs="Arial"/>
          <w:color w:val="873624"/>
        </w:rPr>
        <w:t>Nella stessa città fu insegnante alla Hochschule.</w:t>
      </w:r>
    </w:p>
    <w:p w:rsidR="004D5318" w:rsidRPr="00B467B7" w:rsidRDefault="004D5318" w:rsidP="005D6A2A">
      <w:pPr>
        <w:pStyle w:val="Corpotesto"/>
        <w:tabs>
          <w:tab w:val="left" w:pos="4253"/>
        </w:tabs>
        <w:spacing w:before="120" w:after="0" w:line="276" w:lineRule="auto"/>
        <w:rPr>
          <w:rFonts w:ascii="Arial" w:hAnsi="Arial" w:cs="Arial"/>
          <w:sz w:val="24"/>
          <w:szCs w:val="24"/>
        </w:rPr>
      </w:pPr>
      <w:r w:rsidRPr="00B467B7">
        <w:rPr>
          <w:rFonts w:ascii="Arial" w:hAnsi="Arial" w:cs="Arial"/>
          <w:sz w:val="24"/>
          <w:szCs w:val="24"/>
        </w:rPr>
        <w:t>Sonat</w:t>
      </w:r>
      <w:r w:rsidR="00BC065E" w:rsidRPr="00B467B7">
        <w:rPr>
          <w:rFonts w:ascii="Arial" w:hAnsi="Arial" w:cs="Arial"/>
          <w:sz w:val="24"/>
          <w:szCs w:val="24"/>
        </w:rPr>
        <w:t>in</w:t>
      </w:r>
      <w:r w:rsidRPr="00B467B7">
        <w:rPr>
          <w:rFonts w:ascii="Arial" w:hAnsi="Arial" w:cs="Arial"/>
          <w:sz w:val="24"/>
          <w:szCs w:val="24"/>
        </w:rPr>
        <w:t xml:space="preserve">a </w:t>
      </w:r>
      <w:r w:rsidR="00BC065E" w:rsidRPr="00B467B7">
        <w:rPr>
          <w:rFonts w:ascii="Arial" w:hAnsi="Arial" w:cs="Arial"/>
          <w:sz w:val="24"/>
          <w:szCs w:val="24"/>
        </w:rPr>
        <w:t xml:space="preserve">op. 54, </w:t>
      </w:r>
      <w:r w:rsidRPr="00B467B7">
        <w:rPr>
          <w:rFonts w:ascii="Arial" w:hAnsi="Arial" w:cs="Arial"/>
          <w:sz w:val="24"/>
          <w:szCs w:val="24"/>
        </w:rPr>
        <w:t>per oboe e pf.</w:t>
      </w:r>
    </w:p>
    <w:p w:rsidR="00A85BEC" w:rsidRPr="00B467B7" w:rsidRDefault="00A85BEC" w:rsidP="005D6A2A">
      <w:pPr>
        <w:pStyle w:val="Corpotesto"/>
        <w:tabs>
          <w:tab w:val="left" w:pos="4253"/>
        </w:tabs>
        <w:spacing w:before="120" w:after="0" w:line="276" w:lineRule="auto"/>
        <w:rPr>
          <w:rFonts w:ascii="Arial" w:hAnsi="Arial" w:cs="Arial"/>
          <w:sz w:val="24"/>
          <w:szCs w:val="24"/>
        </w:rPr>
      </w:pPr>
    </w:p>
    <w:p w:rsidR="00A85BEC" w:rsidRPr="00200598" w:rsidRDefault="00A85BEC"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POTTER  James Archibald</w:t>
      </w:r>
      <w:r w:rsidRPr="00200598">
        <w:rPr>
          <w:rFonts w:ascii="Arial" w:hAnsi="Arial" w:cs="Arial"/>
          <w:color w:val="873624"/>
          <w:u w:val="single"/>
          <w:lang w:val="en-US"/>
        </w:rPr>
        <w:tab/>
      </w:r>
      <w:r w:rsidRPr="00200598">
        <w:rPr>
          <w:rFonts w:ascii="Arial" w:hAnsi="Arial" w:cs="Arial"/>
          <w:color w:val="873624"/>
          <w:u w:val="single"/>
          <w:lang w:val="en-US"/>
        </w:rPr>
        <w:tab/>
        <w:t>Belfast, 22.9.1918 - Greystones, 5.7.1980.</w:t>
      </w:r>
    </w:p>
    <w:p w:rsidR="00A85BEC" w:rsidRPr="00200598" w:rsidRDefault="00A85BE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didatta irlandese, figlio di un accordatore cieco e di una madre alcolizzata, fu allevato da parenti </w:t>
      </w:r>
      <w:r w:rsidR="00A372A6">
        <w:rPr>
          <w:rFonts w:ascii="Arial" w:hAnsi="Arial" w:cs="Arial"/>
          <w:color w:val="873624"/>
          <w:sz w:val="20"/>
          <w:szCs w:val="20"/>
        </w:rPr>
        <w:t xml:space="preserve">            </w:t>
      </w:r>
      <w:r w:rsidRPr="00200598">
        <w:rPr>
          <w:rFonts w:ascii="Arial" w:hAnsi="Arial" w:cs="Arial"/>
          <w:color w:val="873624"/>
          <w:sz w:val="20"/>
          <w:szCs w:val="20"/>
        </w:rPr>
        <w:t xml:space="preserve">del Kent. Studi al Royal College con Vaughan Williams e, dopo la guerra, al Trinity College di Dublino. </w:t>
      </w:r>
      <w:r w:rsidR="009C1BD9" w:rsidRPr="00200598">
        <w:rPr>
          <w:rFonts w:ascii="Arial" w:hAnsi="Arial" w:cs="Arial"/>
          <w:color w:val="873624"/>
          <w:sz w:val="20"/>
          <w:szCs w:val="20"/>
        </w:rPr>
        <w:t xml:space="preserve"> </w:t>
      </w:r>
      <w:r w:rsidR="00A372A6">
        <w:rPr>
          <w:rFonts w:ascii="Arial" w:hAnsi="Arial" w:cs="Arial"/>
          <w:color w:val="873624"/>
          <w:sz w:val="20"/>
          <w:szCs w:val="20"/>
        </w:rPr>
        <w:t xml:space="preserve">                   </w:t>
      </w:r>
      <w:r w:rsidRPr="00200598">
        <w:rPr>
          <w:rFonts w:ascii="Arial" w:hAnsi="Arial" w:cs="Arial"/>
          <w:color w:val="873624"/>
          <w:sz w:val="20"/>
          <w:szCs w:val="20"/>
        </w:rPr>
        <w:t xml:space="preserve">Insegnante di composizione alla Royal Academy of Music irlandese dal 1955 al 1973. Notevole orchestratore di </w:t>
      </w:r>
      <w:r w:rsidR="00A372A6">
        <w:rPr>
          <w:rFonts w:ascii="Arial" w:hAnsi="Arial" w:cs="Arial"/>
          <w:color w:val="873624"/>
          <w:sz w:val="20"/>
          <w:szCs w:val="20"/>
        </w:rPr>
        <w:t xml:space="preserve">    </w:t>
      </w:r>
      <w:r w:rsidRPr="00200598">
        <w:rPr>
          <w:rFonts w:ascii="Arial" w:hAnsi="Arial" w:cs="Arial"/>
          <w:color w:val="873624"/>
          <w:sz w:val="20"/>
          <w:szCs w:val="20"/>
        </w:rPr>
        <w:t>circa 43 brani per sola orchestra</w:t>
      </w:r>
      <w:r w:rsidR="00C8703B" w:rsidRPr="00200598">
        <w:rPr>
          <w:rFonts w:ascii="Arial" w:hAnsi="Arial" w:cs="Arial"/>
          <w:color w:val="873624"/>
          <w:sz w:val="20"/>
          <w:szCs w:val="20"/>
        </w:rPr>
        <w:t xml:space="preserve">, </w:t>
      </w:r>
      <w:r w:rsidRPr="00200598">
        <w:rPr>
          <w:rFonts w:ascii="Arial" w:hAnsi="Arial" w:cs="Arial"/>
          <w:color w:val="873624"/>
          <w:sz w:val="20"/>
          <w:szCs w:val="20"/>
        </w:rPr>
        <w:t>di 2 Sinfonie, 2 opere e 2 Balletti.</w:t>
      </w:r>
    </w:p>
    <w:p w:rsidR="00A85BEC" w:rsidRPr="00B467B7" w:rsidRDefault="00A85BEC" w:rsidP="005D6A2A">
      <w:pPr>
        <w:tabs>
          <w:tab w:val="left" w:pos="4253"/>
        </w:tabs>
        <w:spacing w:before="120" w:line="276" w:lineRule="auto"/>
        <w:rPr>
          <w:rFonts w:ascii="Arial" w:hAnsi="Arial" w:cs="Arial"/>
        </w:rPr>
      </w:pPr>
      <w:r w:rsidRPr="00B467B7">
        <w:rPr>
          <w:rFonts w:ascii="Arial" w:hAnsi="Arial" w:cs="Arial"/>
          <w:lang w:val="en-US"/>
        </w:rPr>
        <w:t xml:space="preserve">The Grey Dog of the Sea, oboe e orch. </w:t>
      </w:r>
      <w:r w:rsidRPr="00B467B7">
        <w:rPr>
          <w:rFonts w:ascii="Arial" w:hAnsi="Arial" w:cs="Arial"/>
        </w:rPr>
        <w:t>(1977).</w:t>
      </w:r>
    </w:p>
    <w:p w:rsidR="00791B80" w:rsidRPr="00B467B7" w:rsidRDefault="00791B80" w:rsidP="005D6A2A">
      <w:pPr>
        <w:pStyle w:val="Corpotesto"/>
        <w:tabs>
          <w:tab w:val="left" w:pos="4253"/>
        </w:tabs>
        <w:spacing w:before="120" w:after="0" w:line="276" w:lineRule="auto"/>
        <w:rPr>
          <w:rFonts w:ascii="Arial" w:hAnsi="Arial" w:cs="Arial"/>
          <w:sz w:val="24"/>
          <w:szCs w:val="24"/>
        </w:rPr>
      </w:pPr>
    </w:p>
    <w:p w:rsidR="00E81AC9" w:rsidRPr="00200598" w:rsidRDefault="00E81AC9"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POULENC Francis</w:t>
      </w:r>
      <w:r w:rsidRPr="00200598">
        <w:rPr>
          <w:rFonts w:ascii="Arial" w:hAnsi="Arial" w:cs="Arial"/>
          <w:color w:val="873624"/>
          <w:sz w:val="24"/>
          <w:u w:val="single"/>
        </w:rPr>
        <w:tab/>
      </w:r>
      <w:r w:rsidRPr="00200598">
        <w:rPr>
          <w:rFonts w:ascii="Arial" w:hAnsi="Arial" w:cs="Arial"/>
          <w:color w:val="873624"/>
          <w:sz w:val="24"/>
          <w:u w:val="single"/>
        </w:rPr>
        <w:tab/>
        <w:t>Parigi</w:t>
      </w:r>
      <w:r w:rsidR="000F6CFC" w:rsidRPr="00200598">
        <w:rPr>
          <w:rFonts w:ascii="Arial" w:hAnsi="Arial" w:cs="Arial"/>
          <w:color w:val="873624"/>
          <w:sz w:val="24"/>
          <w:u w:val="single"/>
        </w:rPr>
        <w:t>,</w:t>
      </w:r>
      <w:r w:rsidRPr="00200598">
        <w:rPr>
          <w:rFonts w:ascii="Arial" w:hAnsi="Arial" w:cs="Arial"/>
          <w:color w:val="873624"/>
          <w:sz w:val="24"/>
          <w:u w:val="single"/>
        </w:rPr>
        <w:t xml:space="preserve"> 7.1.1889 - Parigi, 30.1.1963</w:t>
      </w:r>
    </w:p>
    <w:p w:rsidR="00542D8D" w:rsidRPr="00200598" w:rsidRDefault="00F53F2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e compositore francese, allievo di Vines. Amico di Satie, Berg, Webern, </w:t>
      </w:r>
      <w:r w:rsidR="00B4575C" w:rsidRPr="00200598">
        <w:rPr>
          <w:rFonts w:ascii="Arial" w:hAnsi="Arial" w:cs="Arial"/>
          <w:color w:val="873624"/>
        </w:rPr>
        <w:t>Schoenberg</w:t>
      </w:r>
      <w:r w:rsidRPr="00200598">
        <w:rPr>
          <w:rFonts w:ascii="Arial" w:hAnsi="Arial" w:cs="Arial"/>
          <w:color w:val="873624"/>
        </w:rPr>
        <w:t>. Dopo la 1</w:t>
      </w:r>
      <w:r w:rsidR="004C2BA5" w:rsidRPr="00200598">
        <w:rPr>
          <w:rFonts w:ascii="Arial" w:hAnsi="Arial" w:cs="Arial"/>
          <w:color w:val="873624"/>
        </w:rPr>
        <w:t>a</w:t>
      </w:r>
      <w:r w:rsidRPr="00200598">
        <w:rPr>
          <w:rFonts w:ascii="Arial" w:hAnsi="Arial" w:cs="Arial"/>
          <w:color w:val="873624"/>
        </w:rPr>
        <w:t xml:space="preserve"> guerra mondiale, perfezionamento con Koechlin. Uno dei membri fondatori del “Gruppo dei 6”</w:t>
      </w:r>
      <w:r w:rsidR="00446DA0" w:rsidRPr="00200598">
        <w:rPr>
          <w:rFonts w:ascii="Arial" w:hAnsi="Arial" w:cs="Arial"/>
          <w:color w:val="873624"/>
        </w:rPr>
        <w:t>. *= Al pf. Poulenc</w:t>
      </w:r>
      <w:r w:rsidRPr="00200598">
        <w:rPr>
          <w:rFonts w:ascii="Arial" w:hAnsi="Arial" w:cs="Arial"/>
          <w:color w:val="873624"/>
        </w:rPr>
        <w:t xml:space="preserve">. </w:t>
      </w:r>
      <w:r w:rsidR="00A372A6">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mariodemolli.com </w:t>
      </w:r>
    </w:p>
    <w:p w:rsidR="00437F93" w:rsidRPr="00B467B7" w:rsidRDefault="009C2E7A" w:rsidP="005D6A2A">
      <w:pPr>
        <w:tabs>
          <w:tab w:val="left" w:pos="4253"/>
        </w:tabs>
        <w:spacing w:before="120" w:line="276" w:lineRule="auto"/>
        <w:rPr>
          <w:rFonts w:ascii="Arial" w:hAnsi="Arial" w:cs="Arial"/>
        </w:rPr>
      </w:pPr>
      <w:r w:rsidRPr="00B467B7">
        <w:rPr>
          <w:rFonts w:ascii="Arial" w:hAnsi="Arial" w:cs="Arial"/>
        </w:rPr>
        <w:t xml:space="preserve">Sonata per oboe e pf. </w:t>
      </w:r>
      <w:r w:rsidR="005A7EC9" w:rsidRPr="00B467B7">
        <w:rPr>
          <w:rFonts w:ascii="Arial" w:hAnsi="Arial" w:cs="Arial"/>
        </w:rPr>
        <w:t>-</w:t>
      </w:r>
      <w:r w:rsidR="001033E5" w:rsidRPr="00B467B7">
        <w:rPr>
          <w:rFonts w:ascii="Arial" w:hAnsi="Arial" w:cs="Arial"/>
        </w:rPr>
        <w:t>a Prokofiev</w:t>
      </w:r>
      <w:r w:rsidR="005A7EC9" w:rsidRPr="00B467B7">
        <w:rPr>
          <w:rFonts w:ascii="Arial" w:hAnsi="Arial" w:cs="Arial"/>
        </w:rPr>
        <w:t>- (</w:t>
      </w:r>
      <w:r w:rsidRPr="00B467B7">
        <w:rPr>
          <w:rFonts w:ascii="Arial" w:hAnsi="Arial" w:cs="Arial"/>
        </w:rPr>
        <w:t>1962</w:t>
      </w:r>
      <w:r w:rsidR="00B956E6" w:rsidRPr="00B467B7">
        <w:rPr>
          <w:rFonts w:ascii="Arial" w:hAnsi="Arial" w:cs="Arial"/>
        </w:rPr>
        <w:t>)</w:t>
      </w:r>
      <w:r w:rsidR="00CD4B95" w:rsidRPr="00B467B7">
        <w:rPr>
          <w:rFonts w:ascii="Arial" w:hAnsi="Arial" w:cs="Arial"/>
        </w:rPr>
        <w:t xml:space="preserve">:   </w:t>
      </w:r>
      <w:r w:rsidR="00CD4B95" w:rsidRPr="00B467B7">
        <w:rPr>
          <w:rFonts w:ascii="Arial" w:hAnsi="Arial" w:cs="Arial"/>
          <w:b/>
        </w:rPr>
        <w:t>1</w:t>
      </w:r>
      <w:r w:rsidR="00CD4B95" w:rsidRPr="00B467B7">
        <w:rPr>
          <w:rFonts w:ascii="Arial" w:hAnsi="Arial" w:cs="Arial"/>
        </w:rPr>
        <w:t>) Elegie (</w:t>
      </w:r>
      <w:r w:rsidR="00207FF1" w:rsidRPr="00B467B7">
        <w:rPr>
          <w:rFonts w:ascii="Arial" w:hAnsi="Arial" w:cs="Arial"/>
        </w:rPr>
        <w:t>5</w:t>
      </w:r>
      <w:r w:rsidR="00CD4B95" w:rsidRPr="00B467B7">
        <w:rPr>
          <w:rFonts w:ascii="Arial" w:hAnsi="Arial" w:cs="Arial"/>
        </w:rPr>
        <w:t>’</w:t>
      </w:r>
      <w:r w:rsidR="0084168A" w:rsidRPr="00B467B7">
        <w:rPr>
          <w:rFonts w:ascii="Arial" w:hAnsi="Arial" w:cs="Arial"/>
        </w:rPr>
        <w:t>10</w:t>
      </w:r>
      <w:r w:rsidR="00437F93" w:rsidRPr="00B467B7">
        <w:rPr>
          <w:rFonts w:ascii="Arial" w:hAnsi="Arial" w:cs="Arial"/>
        </w:rPr>
        <w:t>),   2) Scherzo (</w:t>
      </w:r>
      <w:r w:rsidR="00A238EC" w:rsidRPr="00B467B7">
        <w:rPr>
          <w:rFonts w:ascii="Arial" w:hAnsi="Arial" w:cs="Arial"/>
        </w:rPr>
        <w:t>4</w:t>
      </w:r>
      <w:r w:rsidR="00437F93" w:rsidRPr="00B467B7">
        <w:rPr>
          <w:rFonts w:ascii="Arial" w:hAnsi="Arial" w:cs="Arial"/>
        </w:rPr>
        <w:t>’</w:t>
      </w:r>
      <w:r w:rsidR="0084168A" w:rsidRPr="00B467B7">
        <w:rPr>
          <w:rFonts w:ascii="Arial" w:hAnsi="Arial" w:cs="Arial"/>
        </w:rPr>
        <w:t>15</w:t>
      </w:r>
      <w:r w:rsidR="00437F93" w:rsidRPr="00B467B7">
        <w:rPr>
          <w:rFonts w:ascii="Arial" w:hAnsi="Arial" w:cs="Arial"/>
        </w:rPr>
        <w:t xml:space="preserve">),  </w:t>
      </w:r>
    </w:p>
    <w:p w:rsidR="00437F93" w:rsidRPr="00B467B7" w:rsidRDefault="00437F93" w:rsidP="005D6A2A">
      <w:pPr>
        <w:tabs>
          <w:tab w:val="left" w:pos="4253"/>
        </w:tabs>
        <w:spacing w:before="120" w:line="276" w:lineRule="auto"/>
        <w:rPr>
          <w:rFonts w:ascii="Arial" w:hAnsi="Arial" w:cs="Arial"/>
        </w:rPr>
      </w:pPr>
      <w:r w:rsidRPr="00B467B7">
        <w:rPr>
          <w:rFonts w:ascii="Arial" w:hAnsi="Arial" w:cs="Arial"/>
          <w:b/>
        </w:rPr>
        <w:t>3</w:t>
      </w:r>
      <w:r w:rsidRPr="00B467B7">
        <w:rPr>
          <w:rFonts w:ascii="Arial" w:hAnsi="Arial" w:cs="Arial"/>
        </w:rPr>
        <w:t>) Deploration (4’</w:t>
      </w:r>
      <w:r w:rsidR="00662AA2" w:rsidRPr="00B467B7">
        <w:rPr>
          <w:rFonts w:ascii="Arial" w:hAnsi="Arial" w:cs="Arial"/>
        </w:rPr>
        <w:t>1</w:t>
      </w:r>
      <w:r w:rsidR="00D55C3D" w:rsidRPr="00B467B7">
        <w:rPr>
          <w:rFonts w:ascii="Arial" w:hAnsi="Arial" w:cs="Arial"/>
        </w:rPr>
        <w:t>0</w:t>
      </w:r>
      <w:r w:rsidRPr="00B467B7">
        <w:rPr>
          <w:rFonts w:ascii="Arial" w:hAnsi="Arial" w:cs="Arial"/>
        </w:rPr>
        <w:t>).</w:t>
      </w:r>
      <w:r w:rsidR="00D16604" w:rsidRPr="00B467B7">
        <w:rPr>
          <w:rFonts w:ascii="Arial" w:hAnsi="Arial" w:cs="Arial"/>
        </w:rPr>
        <w:t xml:space="preserve">   </w:t>
      </w:r>
      <w:r w:rsidR="009C2E7A" w:rsidRPr="00B467B7">
        <w:rPr>
          <w:rFonts w:ascii="Arial" w:hAnsi="Arial" w:cs="Arial"/>
        </w:rPr>
        <w:t>Trio</w:t>
      </w:r>
      <w:r w:rsidR="00F33266" w:rsidRPr="00B467B7">
        <w:rPr>
          <w:rFonts w:ascii="Arial" w:hAnsi="Arial" w:cs="Arial"/>
        </w:rPr>
        <w:t xml:space="preserve"> per</w:t>
      </w:r>
      <w:r w:rsidR="00D16604" w:rsidRPr="00B467B7">
        <w:rPr>
          <w:rFonts w:ascii="Arial" w:hAnsi="Arial" w:cs="Arial"/>
        </w:rPr>
        <w:t xml:space="preserve"> </w:t>
      </w:r>
      <w:r w:rsidR="009C2E7A" w:rsidRPr="00B467B7">
        <w:rPr>
          <w:rFonts w:ascii="Arial" w:hAnsi="Arial" w:cs="Arial"/>
        </w:rPr>
        <w:t>oboe</w:t>
      </w:r>
      <w:r w:rsidR="005726A7" w:rsidRPr="00B467B7">
        <w:rPr>
          <w:rFonts w:ascii="Arial" w:hAnsi="Arial" w:cs="Arial"/>
        </w:rPr>
        <w:t xml:space="preserve">, </w:t>
      </w:r>
      <w:r w:rsidR="009C2E7A" w:rsidRPr="00B467B7">
        <w:rPr>
          <w:rFonts w:ascii="Arial" w:hAnsi="Arial" w:cs="Arial"/>
        </w:rPr>
        <w:t>fagotto</w:t>
      </w:r>
      <w:r w:rsidR="009E15AA" w:rsidRPr="00B467B7">
        <w:rPr>
          <w:rFonts w:ascii="Arial" w:hAnsi="Arial" w:cs="Arial"/>
        </w:rPr>
        <w:t>,</w:t>
      </w:r>
      <w:r w:rsidR="00D16604" w:rsidRPr="00B467B7">
        <w:rPr>
          <w:rFonts w:ascii="Arial" w:hAnsi="Arial" w:cs="Arial"/>
        </w:rPr>
        <w:t xml:space="preserve"> </w:t>
      </w:r>
      <w:r w:rsidR="009E15AA" w:rsidRPr="00B467B7">
        <w:rPr>
          <w:rFonts w:ascii="Arial" w:hAnsi="Arial" w:cs="Arial"/>
        </w:rPr>
        <w:t xml:space="preserve">pf. </w:t>
      </w:r>
      <w:r w:rsidR="009C2E7A" w:rsidRPr="00B467B7">
        <w:rPr>
          <w:rFonts w:ascii="Arial" w:hAnsi="Arial" w:cs="Arial"/>
        </w:rPr>
        <w:t>(1926</w:t>
      </w:r>
      <w:r w:rsidR="00465F9D" w:rsidRPr="00B467B7">
        <w:rPr>
          <w:rFonts w:ascii="Arial" w:hAnsi="Arial" w:cs="Arial"/>
        </w:rPr>
        <w:t xml:space="preserve">, </w:t>
      </w:r>
      <w:r w:rsidR="00446DA0" w:rsidRPr="00B467B7">
        <w:rPr>
          <w:rFonts w:ascii="Arial" w:hAnsi="Arial" w:cs="Arial"/>
        </w:rPr>
        <w:t>*</w:t>
      </w:r>
      <w:r w:rsidR="00465F9D" w:rsidRPr="00B467B7">
        <w:rPr>
          <w:rFonts w:ascii="Arial" w:hAnsi="Arial" w:cs="Arial"/>
        </w:rPr>
        <w:t>1</w:t>
      </w:r>
      <w:r w:rsidR="00446DA0" w:rsidRPr="00B467B7">
        <w:rPr>
          <w:rFonts w:ascii="Arial" w:hAnsi="Arial" w:cs="Arial"/>
        </w:rPr>
        <w:t>0</w:t>
      </w:r>
      <w:r w:rsidR="00465F9D" w:rsidRPr="00B467B7">
        <w:rPr>
          <w:rFonts w:ascii="Arial" w:hAnsi="Arial" w:cs="Arial"/>
        </w:rPr>
        <w:t>’</w:t>
      </w:r>
      <w:r w:rsidR="00446DA0" w:rsidRPr="00B467B7">
        <w:rPr>
          <w:rFonts w:ascii="Arial" w:hAnsi="Arial" w:cs="Arial"/>
        </w:rPr>
        <w:t>4</w:t>
      </w:r>
      <w:r w:rsidR="0084168A" w:rsidRPr="00B467B7">
        <w:rPr>
          <w:rFonts w:ascii="Arial" w:hAnsi="Arial" w:cs="Arial"/>
        </w:rPr>
        <w:t>0</w:t>
      </w:r>
      <w:r w:rsidR="009C2E7A" w:rsidRPr="00B467B7">
        <w:rPr>
          <w:rFonts w:ascii="Arial" w:hAnsi="Arial" w:cs="Arial"/>
        </w:rPr>
        <w:t>).</w:t>
      </w:r>
    </w:p>
    <w:p w:rsidR="007D6750" w:rsidRPr="00B467B7" w:rsidRDefault="00E81AC9" w:rsidP="005D6A2A">
      <w:pPr>
        <w:tabs>
          <w:tab w:val="left" w:pos="4253"/>
        </w:tabs>
        <w:spacing w:before="120" w:line="276" w:lineRule="auto"/>
        <w:rPr>
          <w:rFonts w:ascii="Arial" w:hAnsi="Arial" w:cs="Arial"/>
        </w:rPr>
      </w:pPr>
      <w:r w:rsidRPr="00B467B7">
        <w:rPr>
          <w:rFonts w:ascii="Arial" w:hAnsi="Arial" w:cs="Arial"/>
        </w:rPr>
        <w:t>Sestetto</w:t>
      </w:r>
      <w:r w:rsidR="009E15AA" w:rsidRPr="00B467B7">
        <w:rPr>
          <w:rFonts w:ascii="Arial" w:hAnsi="Arial" w:cs="Arial"/>
        </w:rPr>
        <w:t xml:space="preserve">, </w:t>
      </w:r>
      <w:r w:rsidRPr="00B467B7">
        <w:rPr>
          <w:rFonts w:ascii="Arial" w:hAnsi="Arial" w:cs="Arial"/>
        </w:rPr>
        <w:t>fl. oboe, cl. fag</w:t>
      </w:r>
      <w:r w:rsidR="009E15AA" w:rsidRPr="00B467B7">
        <w:rPr>
          <w:rFonts w:ascii="Arial" w:hAnsi="Arial" w:cs="Arial"/>
        </w:rPr>
        <w:t>otto,</w:t>
      </w:r>
      <w:r w:rsidRPr="00B467B7">
        <w:rPr>
          <w:rFonts w:ascii="Arial" w:hAnsi="Arial" w:cs="Arial"/>
        </w:rPr>
        <w:t xml:space="preserve"> cor. pf</w:t>
      </w:r>
      <w:r w:rsidR="009E15AA" w:rsidRPr="00B467B7">
        <w:rPr>
          <w:rFonts w:ascii="Arial" w:hAnsi="Arial" w:cs="Arial"/>
        </w:rPr>
        <w:t>.</w:t>
      </w:r>
      <w:r w:rsidRPr="00B467B7">
        <w:rPr>
          <w:rFonts w:ascii="Arial" w:hAnsi="Arial" w:cs="Arial"/>
        </w:rPr>
        <w:t xml:space="preserve"> (1932</w:t>
      </w:r>
      <w:r w:rsidR="009E15AA" w:rsidRPr="00B467B7">
        <w:rPr>
          <w:rFonts w:ascii="Arial" w:hAnsi="Arial" w:cs="Arial"/>
        </w:rPr>
        <w:t>, 17’20</w:t>
      </w:r>
      <w:r w:rsidRPr="00B467B7">
        <w:rPr>
          <w:rFonts w:ascii="Arial" w:hAnsi="Arial" w:cs="Arial"/>
        </w:rPr>
        <w:t>).</w:t>
      </w:r>
    </w:p>
    <w:p w:rsidR="00446DA0" w:rsidRPr="00B467B7" w:rsidRDefault="0085718A" w:rsidP="005D6A2A">
      <w:pPr>
        <w:tabs>
          <w:tab w:val="left" w:pos="4253"/>
        </w:tabs>
        <w:spacing w:before="120" w:line="276" w:lineRule="auto"/>
        <w:rPr>
          <w:rFonts w:ascii="Arial" w:hAnsi="Arial" w:cs="Arial"/>
        </w:rPr>
      </w:pPr>
      <w:r w:rsidRPr="00B467B7">
        <w:rPr>
          <w:rFonts w:ascii="Arial" w:hAnsi="Arial" w:cs="Arial"/>
        </w:rPr>
        <w:t>Le Bal masqué</w:t>
      </w:r>
      <w:r w:rsidR="009E15AA" w:rsidRPr="00B467B7">
        <w:rPr>
          <w:rFonts w:ascii="Arial" w:hAnsi="Arial" w:cs="Arial"/>
        </w:rPr>
        <w:t>,</w:t>
      </w:r>
      <w:r w:rsidRPr="00B467B7">
        <w:rPr>
          <w:rFonts w:ascii="Arial" w:hAnsi="Arial" w:cs="Arial"/>
        </w:rPr>
        <w:t xml:space="preserve"> 2 oboi, 2 fag. 2 tr. 3 trb. batteria, arpa</w:t>
      </w:r>
      <w:r w:rsidR="00D16604" w:rsidRPr="00B467B7">
        <w:rPr>
          <w:rFonts w:ascii="Arial" w:hAnsi="Arial" w:cs="Arial"/>
        </w:rPr>
        <w:t xml:space="preserve"> </w:t>
      </w:r>
      <w:r w:rsidR="009E15AA" w:rsidRPr="00B467B7">
        <w:rPr>
          <w:rFonts w:ascii="Arial" w:hAnsi="Arial" w:cs="Arial"/>
        </w:rPr>
        <w:t>(1952)</w:t>
      </w:r>
      <w:r w:rsidRPr="00B467B7">
        <w:rPr>
          <w:rFonts w:ascii="Arial" w:hAnsi="Arial" w:cs="Arial"/>
        </w:rPr>
        <w:t>.</w:t>
      </w:r>
    </w:p>
    <w:p w:rsidR="00D16604" w:rsidRPr="00B467B7" w:rsidRDefault="00D16604" w:rsidP="005D6A2A">
      <w:pPr>
        <w:tabs>
          <w:tab w:val="left" w:pos="4253"/>
        </w:tabs>
        <w:spacing w:before="120" w:line="276" w:lineRule="auto"/>
        <w:rPr>
          <w:rFonts w:ascii="Arial" w:hAnsi="Arial" w:cs="Arial"/>
        </w:rPr>
      </w:pPr>
    </w:p>
    <w:p w:rsidR="001441A3" w:rsidRPr="00200598" w:rsidRDefault="001441A3" w:rsidP="005D6A2A">
      <w:pPr>
        <w:tabs>
          <w:tab w:val="left" w:pos="4253"/>
        </w:tabs>
        <w:spacing w:before="120" w:line="276" w:lineRule="auto"/>
        <w:rPr>
          <w:rFonts w:ascii="Arial" w:hAnsi="Arial" w:cs="Arial"/>
          <w:vanish/>
          <w:color w:val="873624"/>
        </w:rPr>
      </w:pPr>
    </w:p>
    <w:p w:rsidR="00D71171" w:rsidRPr="00200598" w:rsidRDefault="00D7117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POUSSEUR  Henri</w:t>
      </w:r>
      <w:r w:rsidRPr="00200598">
        <w:rPr>
          <w:rFonts w:ascii="Arial" w:hAnsi="Arial" w:cs="Arial"/>
          <w:color w:val="873624"/>
          <w:u w:val="single"/>
        </w:rPr>
        <w:tab/>
      </w:r>
      <w:r w:rsidRPr="00200598">
        <w:rPr>
          <w:rFonts w:ascii="Arial" w:hAnsi="Arial" w:cs="Arial"/>
          <w:color w:val="873624"/>
          <w:u w:val="single"/>
        </w:rPr>
        <w:tab/>
        <w:t>Malmédy, 23.6.1929 - Bruxelles, 6.3.2009.</w:t>
      </w:r>
    </w:p>
    <w:p w:rsidR="00C9245E" w:rsidRPr="00200598" w:rsidRDefault="00C9245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critico musicale belga. Allievo di de Greef, Mortelmans, Gilson e Dukas. Direttore dal 1949 al</w:t>
      </w:r>
      <w:r w:rsidR="009C1BD9" w:rsidRPr="00200598">
        <w:rPr>
          <w:rFonts w:ascii="Arial" w:hAnsi="Arial" w:cs="Arial"/>
          <w:color w:val="873624"/>
          <w:sz w:val="20"/>
          <w:szCs w:val="20"/>
        </w:rPr>
        <w:t xml:space="preserve"> </w:t>
      </w:r>
      <w:r w:rsidRPr="00200598">
        <w:rPr>
          <w:rFonts w:ascii="Arial" w:hAnsi="Arial" w:cs="Arial"/>
          <w:color w:val="873624"/>
          <w:sz w:val="20"/>
          <w:szCs w:val="20"/>
        </w:rPr>
        <w:t xml:space="preserve">1966 del Conservatorio di Bruxelles. Amico di Boulez, Maderna, Stockhausen e Berio, con loro fece gruppo </w:t>
      </w:r>
      <w:r w:rsidR="00A372A6">
        <w:rPr>
          <w:rFonts w:ascii="Arial" w:hAnsi="Arial" w:cs="Arial"/>
          <w:color w:val="873624"/>
          <w:sz w:val="20"/>
          <w:szCs w:val="20"/>
        </w:rPr>
        <w:t xml:space="preserve">  </w:t>
      </w:r>
      <w:r w:rsidRPr="00200598">
        <w:rPr>
          <w:rFonts w:ascii="Arial" w:hAnsi="Arial" w:cs="Arial"/>
          <w:color w:val="873624"/>
          <w:sz w:val="20"/>
          <w:szCs w:val="20"/>
        </w:rPr>
        <w:t xml:space="preserve">d’avanguardia musicale. Insegnante ai corsi di Darmstadt, all’Accademia di Basilea </w:t>
      </w:r>
      <w:r w:rsidR="0022638A" w:rsidRPr="00200598">
        <w:rPr>
          <w:rFonts w:ascii="Arial" w:hAnsi="Arial" w:cs="Arial"/>
          <w:color w:val="873624"/>
          <w:sz w:val="20"/>
          <w:szCs w:val="20"/>
        </w:rPr>
        <w:t xml:space="preserve">e </w:t>
      </w:r>
      <w:r w:rsidRPr="00200598">
        <w:rPr>
          <w:rFonts w:ascii="Arial" w:hAnsi="Arial" w:cs="Arial"/>
          <w:color w:val="873624"/>
          <w:sz w:val="20"/>
          <w:szCs w:val="20"/>
        </w:rPr>
        <w:t>a Buffalo.</w:t>
      </w:r>
    </w:p>
    <w:p w:rsidR="00C53283" w:rsidRPr="00404225" w:rsidRDefault="00D04A8E" w:rsidP="005D6A2A">
      <w:pPr>
        <w:tabs>
          <w:tab w:val="left" w:pos="4253"/>
        </w:tabs>
        <w:spacing w:before="120" w:line="276" w:lineRule="auto"/>
        <w:rPr>
          <w:rFonts w:ascii="Arial" w:hAnsi="Arial" w:cs="Arial"/>
          <w:lang w:val="fr-FR"/>
        </w:rPr>
      </w:pPr>
      <w:r w:rsidRPr="00404225">
        <w:rPr>
          <w:rFonts w:ascii="Arial" w:hAnsi="Arial" w:cs="Arial"/>
          <w:lang w:val="fr-FR"/>
        </w:rPr>
        <w:t>Caractères madrigalesques</w:t>
      </w:r>
      <w:r w:rsidR="00671F58" w:rsidRPr="00404225">
        <w:rPr>
          <w:rFonts w:ascii="Arial" w:hAnsi="Arial" w:cs="Arial"/>
          <w:lang w:val="fr-FR"/>
        </w:rPr>
        <w:t>,</w:t>
      </w:r>
      <w:r w:rsidRPr="00404225">
        <w:rPr>
          <w:rFonts w:ascii="Arial" w:hAnsi="Arial" w:cs="Arial"/>
          <w:lang w:val="fr-FR"/>
        </w:rPr>
        <w:t xml:space="preserve"> per oboe solo (196</w:t>
      </w:r>
      <w:r w:rsidR="00671F58" w:rsidRPr="00404225">
        <w:rPr>
          <w:rFonts w:ascii="Arial" w:hAnsi="Arial" w:cs="Arial"/>
          <w:lang w:val="fr-FR"/>
        </w:rPr>
        <w:t>6</w:t>
      </w:r>
      <w:r w:rsidRPr="00404225">
        <w:rPr>
          <w:rFonts w:ascii="Arial" w:hAnsi="Arial" w:cs="Arial"/>
          <w:lang w:val="fr-FR"/>
        </w:rPr>
        <w:t>).</w:t>
      </w:r>
    </w:p>
    <w:p w:rsidR="00D04A8E" w:rsidRPr="00404225" w:rsidRDefault="00C53283" w:rsidP="005D6A2A">
      <w:pPr>
        <w:tabs>
          <w:tab w:val="left" w:pos="4253"/>
        </w:tabs>
        <w:spacing w:before="120" w:line="276" w:lineRule="auto"/>
        <w:rPr>
          <w:rFonts w:ascii="Arial" w:hAnsi="Arial" w:cs="Arial"/>
        </w:rPr>
      </w:pPr>
      <w:r w:rsidRPr="00404225">
        <w:rPr>
          <w:rFonts w:ascii="Arial" w:hAnsi="Arial" w:cs="Arial"/>
        </w:rPr>
        <w:t>Auguri per i lustri futuri: oboe, cl. perc. pf. e 5 archi (2007, 5’).</w:t>
      </w:r>
    </w:p>
    <w:p w:rsidR="00D06230" w:rsidRPr="00404225" w:rsidRDefault="00D06230" w:rsidP="005D6A2A">
      <w:pPr>
        <w:tabs>
          <w:tab w:val="left" w:pos="4253"/>
        </w:tabs>
        <w:spacing w:before="120" w:line="276" w:lineRule="auto"/>
        <w:rPr>
          <w:rFonts w:ascii="Arial" w:hAnsi="Arial" w:cs="Arial"/>
          <w:lang w:val="en-US"/>
        </w:rPr>
      </w:pPr>
      <w:r w:rsidRPr="00404225">
        <w:rPr>
          <w:rFonts w:ascii="Arial" w:hAnsi="Arial" w:cs="Arial"/>
          <w:lang w:val="fr-FR"/>
        </w:rPr>
        <w:t xml:space="preserve">Cortège des belles </w:t>
      </w:r>
      <w:r w:rsidR="00C53283" w:rsidRPr="00404225">
        <w:rPr>
          <w:rFonts w:ascii="Arial" w:hAnsi="Arial" w:cs="Arial"/>
          <w:lang w:val="fr-FR"/>
        </w:rPr>
        <w:t>t</w:t>
      </w:r>
      <w:r w:rsidRPr="00404225">
        <w:rPr>
          <w:rFonts w:ascii="Arial" w:hAnsi="Arial" w:cs="Arial"/>
          <w:lang w:val="fr-FR"/>
        </w:rPr>
        <w:t xml:space="preserve">énébreuses au jardin boreal, cor. ing. vla. tuba, 2 perc. </w:t>
      </w:r>
      <w:r w:rsidRPr="00404225">
        <w:rPr>
          <w:rFonts w:ascii="Arial" w:hAnsi="Arial" w:cs="Arial"/>
          <w:lang w:val="en-US"/>
        </w:rPr>
        <w:t>(1984, 18’).</w:t>
      </w:r>
    </w:p>
    <w:p w:rsidR="00671F58" w:rsidRPr="00404225" w:rsidRDefault="00671F58" w:rsidP="005D6A2A">
      <w:pPr>
        <w:pStyle w:val="Corpotesto"/>
        <w:tabs>
          <w:tab w:val="left" w:pos="4253"/>
        </w:tabs>
        <w:spacing w:before="120" w:after="0" w:line="276" w:lineRule="auto"/>
        <w:rPr>
          <w:rFonts w:ascii="Arial" w:hAnsi="Arial" w:cs="Arial"/>
          <w:sz w:val="24"/>
          <w:u w:val="single"/>
          <w:lang w:val="en-US"/>
        </w:rPr>
      </w:pPr>
    </w:p>
    <w:p w:rsidR="00E81AC9" w:rsidRPr="00200598" w:rsidRDefault="00E81AC9"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POWELL  Mel</w:t>
      </w:r>
      <w:r w:rsidRPr="00200598">
        <w:rPr>
          <w:rFonts w:ascii="Arial" w:hAnsi="Arial" w:cs="Arial"/>
          <w:color w:val="873624"/>
          <w:sz w:val="24"/>
          <w:u w:val="single"/>
          <w:lang w:val="en-US"/>
        </w:rPr>
        <w:tab/>
      </w:r>
      <w:r w:rsidRPr="00200598">
        <w:rPr>
          <w:rFonts w:ascii="Arial" w:hAnsi="Arial" w:cs="Arial"/>
          <w:color w:val="873624"/>
          <w:sz w:val="24"/>
          <w:u w:val="single"/>
          <w:lang w:val="en-US"/>
        </w:rPr>
        <w:tab/>
        <w:t>New York, 12.11.1923 - New York, 24.4.1998.</w:t>
      </w:r>
    </w:p>
    <w:p w:rsidR="00E81AC9" w:rsidRPr="00200598" w:rsidRDefault="00E81AC9"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lang w:val="en-US"/>
        </w:rPr>
        <w:t xml:space="preserve">Compositore, pianista, didatta. </w:t>
      </w:r>
      <w:r w:rsidRPr="00200598">
        <w:rPr>
          <w:rFonts w:ascii="Arial" w:hAnsi="Arial" w:cs="Arial"/>
          <w:color w:val="873624"/>
        </w:rPr>
        <w:t xml:space="preserve">Allievo di S. Berg e di Reisenberg. Nel 1942 pianista con B. Goodman e con il complesso di G. Miller durante la 2a guerra mondiale. Nel 1948 riprese gli studi con Hindemith e nel 1958 </w:t>
      </w:r>
      <w:r w:rsidR="00A372A6">
        <w:rPr>
          <w:rFonts w:ascii="Arial" w:hAnsi="Arial" w:cs="Arial"/>
          <w:color w:val="873624"/>
        </w:rPr>
        <w:t xml:space="preserve">                </w:t>
      </w:r>
      <w:r w:rsidRPr="00200598">
        <w:rPr>
          <w:rFonts w:ascii="Arial" w:hAnsi="Arial" w:cs="Arial"/>
          <w:color w:val="873624"/>
        </w:rPr>
        <w:t>insegnò composizione a Yale.</w:t>
      </w:r>
    </w:p>
    <w:p w:rsidR="00E81AC9" w:rsidRPr="00404225" w:rsidRDefault="00E81AC9" w:rsidP="005D6A2A">
      <w:pPr>
        <w:pStyle w:val="Corpotesto"/>
        <w:tabs>
          <w:tab w:val="left" w:pos="4253"/>
        </w:tabs>
        <w:spacing w:before="120" w:after="0" w:line="276" w:lineRule="auto"/>
        <w:rPr>
          <w:rFonts w:ascii="Arial" w:hAnsi="Arial" w:cs="Arial"/>
          <w:sz w:val="24"/>
        </w:rPr>
      </w:pPr>
      <w:r w:rsidRPr="00404225">
        <w:rPr>
          <w:rFonts w:ascii="Arial" w:hAnsi="Arial" w:cs="Arial"/>
          <w:sz w:val="24"/>
        </w:rPr>
        <w:t>Divertimento per fl. oboe, cl. fag e tr</w:t>
      </w:r>
      <w:r w:rsidR="007A1A2F" w:rsidRPr="00404225">
        <w:rPr>
          <w:rFonts w:ascii="Arial" w:hAnsi="Arial" w:cs="Arial"/>
          <w:sz w:val="24"/>
        </w:rPr>
        <w:t>.</w:t>
      </w:r>
      <w:r w:rsidRPr="00404225">
        <w:rPr>
          <w:rFonts w:ascii="Arial" w:hAnsi="Arial" w:cs="Arial"/>
          <w:sz w:val="24"/>
        </w:rPr>
        <w:t>(1955).</w:t>
      </w:r>
    </w:p>
    <w:p w:rsidR="00E81AC9" w:rsidRPr="00404225" w:rsidRDefault="00E81AC9" w:rsidP="005D6A2A">
      <w:pPr>
        <w:pStyle w:val="Corpotesto"/>
        <w:tabs>
          <w:tab w:val="left" w:pos="4253"/>
        </w:tabs>
        <w:spacing w:before="120" w:after="0" w:line="276" w:lineRule="auto"/>
        <w:rPr>
          <w:rFonts w:ascii="Arial" w:hAnsi="Arial" w:cs="Arial"/>
          <w:sz w:val="24"/>
          <w:lang w:val="en-US"/>
        </w:rPr>
      </w:pPr>
      <w:r w:rsidRPr="00404225">
        <w:rPr>
          <w:rFonts w:ascii="Arial" w:hAnsi="Arial" w:cs="Arial"/>
          <w:sz w:val="24"/>
          <w:lang w:val="en-US"/>
        </w:rPr>
        <w:t>Miniatures for Baroque Ensemble, fl. oboe, vl. vcl e clav (1958).</w:t>
      </w:r>
    </w:p>
    <w:p w:rsidR="00E81AC9" w:rsidRPr="00404225" w:rsidRDefault="00E81AC9" w:rsidP="005D6A2A">
      <w:pPr>
        <w:tabs>
          <w:tab w:val="left" w:pos="4253"/>
        </w:tabs>
        <w:spacing w:before="120" w:line="276" w:lineRule="auto"/>
        <w:rPr>
          <w:rFonts w:ascii="Arial" w:hAnsi="Arial" w:cs="Arial"/>
          <w:lang w:val="en-US"/>
        </w:rPr>
      </w:pPr>
    </w:p>
    <w:p w:rsidR="00114138" w:rsidRPr="00200598" w:rsidRDefault="00114138" w:rsidP="005D6A2A">
      <w:pPr>
        <w:tabs>
          <w:tab w:val="left" w:pos="3487"/>
          <w:tab w:val="left" w:pos="4253"/>
        </w:tabs>
        <w:spacing w:before="120" w:line="276" w:lineRule="auto"/>
        <w:rPr>
          <w:rFonts w:ascii="Arial" w:hAnsi="Arial" w:cs="Arial"/>
          <w:color w:val="873624"/>
          <w:u w:val="single"/>
        </w:rPr>
      </w:pPr>
      <w:r w:rsidRPr="00200598">
        <w:rPr>
          <w:rFonts w:ascii="Arial" w:hAnsi="Arial" w:cs="Arial"/>
          <w:color w:val="873624"/>
          <w:u w:val="single"/>
        </w:rPr>
        <w:t>POZAJIC  Mladen</w:t>
      </w:r>
      <w:r w:rsidRPr="00200598">
        <w:rPr>
          <w:rFonts w:ascii="Arial" w:hAnsi="Arial" w:cs="Arial"/>
          <w:color w:val="873624"/>
          <w:u w:val="single"/>
        </w:rPr>
        <w:tab/>
      </w:r>
      <w:r w:rsidR="00226D6E" w:rsidRPr="00200598">
        <w:rPr>
          <w:rFonts w:ascii="Arial" w:hAnsi="Arial" w:cs="Arial"/>
          <w:color w:val="873624"/>
          <w:u w:val="single"/>
        </w:rPr>
        <w:tab/>
      </w:r>
      <w:r w:rsidRPr="00200598">
        <w:rPr>
          <w:rFonts w:ascii="Arial" w:hAnsi="Arial" w:cs="Arial"/>
          <w:color w:val="873624"/>
          <w:u w:val="single"/>
        </w:rPr>
        <w:t>Zupanja, 6.3.1905</w:t>
      </w:r>
      <w:r w:rsidR="003F5F65" w:rsidRPr="00200598">
        <w:rPr>
          <w:rFonts w:ascii="Arial" w:hAnsi="Arial" w:cs="Arial"/>
          <w:color w:val="873624"/>
          <w:u w:val="single"/>
        </w:rPr>
        <w:t xml:space="preserve"> - Sarajevo, 28.3.1979.</w:t>
      </w:r>
    </w:p>
    <w:p w:rsidR="00114138" w:rsidRPr="00200598" w:rsidRDefault="0011413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jugoslavo, allievo di Stancic, Bersa, Lhotka, d’Indy e Marx. </w:t>
      </w:r>
      <w:r w:rsidR="00A372A6">
        <w:rPr>
          <w:rFonts w:ascii="Arial" w:hAnsi="Arial" w:cs="Arial"/>
          <w:color w:val="873624"/>
          <w:sz w:val="20"/>
          <w:szCs w:val="20"/>
        </w:rPr>
        <w:t xml:space="preserve">                                  </w:t>
      </w:r>
      <w:r w:rsidRPr="00200598">
        <w:rPr>
          <w:rFonts w:ascii="Arial" w:hAnsi="Arial" w:cs="Arial"/>
          <w:color w:val="873624"/>
          <w:sz w:val="20"/>
          <w:szCs w:val="20"/>
        </w:rPr>
        <w:t>Direttore del Teatro d’Opera e della Filarmonica di Sarajevo.</w:t>
      </w:r>
    </w:p>
    <w:p w:rsidR="00114138" w:rsidRPr="00404225" w:rsidRDefault="00114138" w:rsidP="005D6A2A">
      <w:pPr>
        <w:tabs>
          <w:tab w:val="left" w:pos="4253"/>
        </w:tabs>
        <w:spacing w:before="120" w:line="276" w:lineRule="auto"/>
        <w:rPr>
          <w:rFonts w:ascii="Arial" w:hAnsi="Arial" w:cs="Arial"/>
        </w:rPr>
      </w:pPr>
      <w:r w:rsidRPr="00404225">
        <w:rPr>
          <w:rFonts w:ascii="Arial" w:hAnsi="Arial" w:cs="Arial"/>
        </w:rPr>
        <w:t>Tre tempi per 2 oboi, cor. ing. e fag (1925).</w:t>
      </w:r>
    </w:p>
    <w:p w:rsidR="000C26FD" w:rsidRPr="00404225" w:rsidRDefault="000C26FD" w:rsidP="005D6A2A">
      <w:pPr>
        <w:tabs>
          <w:tab w:val="left" w:pos="4253"/>
        </w:tabs>
        <w:spacing w:before="120" w:line="276" w:lineRule="auto"/>
        <w:rPr>
          <w:rFonts w:ascii="Arial" w:hAnsi="Arial" w:cs="Arial"/>
        </w:rPr>
      </w:pPr>
    </w:p>
    <w:p w:rsidR="000C26FD" w:rsidRPr="00200598" w:rsidRDefault="000C26F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POZNIAK  Wlodzimierz</w:t>
      </w:r>
      <w:r w:rsidRPr="00200598">
        <w:rPr>
          <w:rFonts w:ascii="Arial" w:hAnsi="Arial" w:cs="Arial"/>
          <w:color w:val="873624"/>
          <w:u w:val="single"/>
        </w:rPr>
        <w:tab/>
      </w:r>
      <w:r w:rsidRPr="00200598">
        <w:rPr>
          <w:rFonts w:ascii="Arial" w:hAnsi="Arial" w:cs="Arial"/>
          <w:color w:val="873624"/>
          <w:u w:val="single"/>
        </w:rPr>
        <w:tab/>
        <w:t>Cracovia, 28.6.1904 - Cracovia, 29.1.1967.</w:t>
      </w:r>
    </w:p>
    <w:p w:rsidR="000C26FD" w:rsidRPr="00200598" w:rsidRDefault="000C26F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musicologo, insegnante polacco, allievo di Piotrowski, Walewski, Rizzi, Pepping e Jachimecki. Insegnante di musicologia all’Università di Cracovia e nei Conservatori di Cracovia e Katowice.</w:t>
      </w:r>
    </w:p>
    <w:p w:rsidR="000C26FD" w:rsidRPr="00404225" w:rsidRDefault="000C26FD" w:rsidP="005D6A2A">
      <w:pPr>
        <w:tabs>
          <w:tab w:val="left" w:pos="4253"/>
        </w:tabs>
        <w:spacing w:before="120" w:line="276" w:lineRule="auto"/>
        <w:rPr>
          <w:rFonts w:ascii="Arial" w:hAnsi="Arial" w:cs="Arial"/>
        </w:rPr>
      </w:pPr>
      <w:r w:rsidRPr="00404225">
        <w:rPr>
          <w:rFonts w:ascii="Arial" w:hAnsi="Arial" w:cs="Arial"/>
        </w:rPr>
        <w:t>Quintetto per fl. oboe, fag. cor. e pf. (1938).</w:t>
      </w:r>
    </w:p>
    <w:p w:rsidR="00114138" w:rsidRPr="00404225" w:rsidRDefault="00114138" w:rsidP="005D6A2A">
      <w:pPr>
        <w:tabs>
          <w:tab w:val="left" w:pos="4253"/>
        </w:tabs>
        <w:spacing w:before="120" w:line="276" w:lineRule="auto"/>
        <w:rPr>
          <w:rFonts w:ascii="Arial" w:hAnsi="Arial" w:cs="Arial"/>
        </w:rPr>
      </w:pPr>
    </w:p>
    <w:p w:rsidR="00EA5C75" w:rsidRPr="00200598" w:rsidRDefault="00EA5C7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PRESSER  William</w:t>
      </w:r>
      <w:r w:rsidRPr="00200598">
        <w:rPr>
          <w:rFonts w:ascii="Arial" w:hAnsi="Arial" w:cs="Arial"/>
          <w:color w:val="873624"/>
          <w:u w:val="single"/>
        </w:rPr>
        <w:tab/>
      </w:r>
      <w:r w:rsidRPr="00200598">
        <w:rPr>
          <w:rFonts w:ascii="Arial" w:hAnsi="Arial" w:cs="Arial"/>
          <w:color w:val="873624"/>
          <w:u w:val="single"/>
        </w:rPr>
        <w:tab/>
        <w:t>Saginaw,19.4.1916 - ag. 2004.</w:t>
      </w:r>
    </w:p>
    <w:p w:rsidR="00EA5C75" w:rsidRPr="00200598" w:rsidRDefault="00EA5C7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americano, studi alla Eastman con Harris, Rogers, Burrill e Monteaux. Insegnante nell’Università del Mississipi.</w:t>
      </w:r>
    </w:p>
    <w:p w:rsidR="00C649C7" w:rsidRPr="00404225" w:rsidRDefault="00C649C7" w:rsidP="005D6A2A">
      <w:pPr>
        <w:tabs>
          <w:tab w:val="left" w:pos="4253"/>
        </w:tabs>
        <w:spacing w:before="120" w:line="276" w:lineRule="auto"/>
        <w:rPr>
          <w:rFonts w:ascii="Arial" w:hAnsi="Arial" w:cs="Arial"/>
        </w:rPr>
      </w:pPr>
      <w:r w:rsidRPr="00404225">
        <w:rPr>
          <w:rFonts w:ascii="Arial" w:hAnsi="Arial" w:cs="Arial"/>
        </w:rPr>
        <w:t>Partita per oboe solo.</w:t>
      </w:r>
      <w:r w:rsidR="0022717E" w:rsidRPr="00404225">
        <w:rPr>
          <w:rFonts w:ascii="Arial" w:hAnsi="Arial" w:cs="Arial"/>
        </w:rPr>
        <w:t xml:space="preserve">   8 Brevities, oboe solo.   </w:t>
      </w:r>
      <w:r w:rsidR="00571FD5" w:rsidRPr="00404225">
        <w:rPr>
          <w:rFonts w:ascii="Arial" w:hAnsi="Arial" w:cs="Arial"/>
        </w:rPr>
        <w:t xml:space="preserve">7 Duetti per 2 oboi. </w:t>
      </w:r>
      <w:r w:rsidR="00BC065E" w:rsidRPr="00404225">
        <w:rPr>
          <w:rFonts w:ascii="Arial" w:hAnsi="Arial" w:cs="Arial"/>
        </w:rPr>
        <w:t>Sonata</w:t>
      </w:r>
      <w:r w:rsidR="0022717E" w:rsidRPr="00404225">
        <w:rPr>
          <w:rFonts w:ascii="Arial" w:hAnsi="Arial" w:cs="Arial"/>
        </w:rPr>
        <w:t>,</w:t>
      </w:r>
      <w:r w:rsidR="00BC065E" w:rsidRPr="00404225">
        <w:rPr>
          <w:rFonts w:ascii="Arial" w:hAnsi="Arial" w:cs="Arial"/>
        </w:rPr>
        <w:t xml:space="preserve"> oboe e pf.</w:t>
      </w:r>
    </w:p>
    <w:p w:rsidR="004B18CD" w:rsidRPr="00404225" w:rsidRDefault="00571FD5" w:rsidP="005D6A2A">
      <w:pPr>
        <w:tabs>
          <w:tab w:val="left" w:pos="4253"/>
        </w:tabs>
        <w:spacing w:before="120" w:line="276" w:lineRule="auto"/>
        <w:rPr>
          <w:rFonts w:ascii="Arial" w:hAnsi="Arial" w:cs="Arial"/>
        </w:rPr>
      </w:pPr>
      <w:r w:rsidRPr="00404225">
        <w:rPr>
          <w:rFonts w:ascii="Arial" w:hAnsi="Arial" w:cs="Arial"/>
        </w:rPr>
        <w:t xml:space="preserve">5 Duetti per oboe e fagotto.   5 Duetti per oboe e trb.   </w:t>
      </w:r>
      <w:r w:rsidR="004B18CD" w:rsidRPr="00404225">
        <w:rPr>
          <w:rFonts w:ascii="Arial" w:hAnsi="Arial" w:cs="Arial"/>
        </w:rPr>
        <w:t>4 Grounds, oboe, cor. timp.</w:t>
      </w:r>
    </w:p>
    <w:p w:rsidR="004B18CD" w:rsidRPr="00404225" w:rsidRDefault="00571FD5" w:rsidP="005D6A2A">
      <w:pPr>
        <w:tabs>
          <w:tab w:val="left" w:pos="4253"/>
        </w:tabs>
        <w:spacing w:before="120" w:line="276" w:lineRule="auto"/>
        <w:rPr>
          <w:rFonts w:ascii="Arial" w:hAnsi="Arial" w:cs="Arial"/>
        </w:rPr>
      </w:pPr>
      <w:r w:rsidRPr="00404225">
        <w:rPr>
          <w:rFonts w:ascii="Arial" w:hAnsi="Arial" w:cs="Arial"/>
        </w:rPr>
        <w:t xml:space="preserve">Trio, 2 oboi e corno inglese. </w:t>
      </w:r>
      <w:r w:rsidR="004B18CD" w:rsidRPr="00404225">
        <w:rPr>
          <w:rFonts w:ascii="Arial" w:hAnsi="Arial" w:cs="Arial"/>
        </w:rPr>
        <w:t xml:space="preserve">   Trio, oboe, cl. fag.</w:t>
      </w:r>
    </w:p>
    <w:p w:rsidR="004B18CD" w:rsidRPr="00404225" w:rsidRDefault="004B18CD" w:rsidP="005D6A2A">
      <w:pPr>
        <w:tabs>
          <w:tab w:val="left" w:pos="4253"/>
        </w:tabs>
        <w:spacing w:before="120" w:line="276" w:lineRule="auto"/>
        <w:rPr>
          <w:rFonts w:ascii="Arial" w:hAnsi="Arial" w:cs="Arial"/>
        </w:rPr>
      </w:pPr>
    </w:p>
    <w:p w:rsidR="00CF0FE5" w:rsidRPr="00200598" w:rsidRDefault="00CF0FE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PRESTINI</w:t>
      </w:r>
      <w:r w:rsidR="001A7A23" w:rsidRPr="00200598">
        <w:rPr>
          <w:rFonts w:ascii="Arial" w:hAnsi="Arial" w:cs="Arial"/>
          <w:color w:val="873624"/>
          <w:u w:val="single"/>
        </w:rPr>
        <w:t xml:space="preserve">  Giuseppe</w:t>
      </w:r>
      <w:r w:rsidR="00DF5E2C" w:rsidRPr="00200598">
        <w:rPr>
          <w:rFonts w:ascii="Arial" w:hAnsi="Arial" w:cs="Arial"/>
          <w:color w:val="873624"/>
          <w:u w:val="single"/>
        </w:rPr>
        <w:tab/>
      </w:r>
      <w:r w:rsidR="00DF5E2C" w:rsidRPr="00200598">
        <w:rPr>
          <w:rFonts w:ascii="Arial" w:hAnsi="Arial" w:cs="Arial"/>
          <w:color w:val="873624"/>
          <w:u w:val="single"/>
        </w:rPr>
        <w:tab/>
        <w:t>1875-1955</w:t>
      </w:r>
    </w:p>
    <w:p w:rsidR="00DF5E2C" w:rsidRPr="00200598" w:rsidRDefault="00DF5E2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Oboista, compositore e didatta italiano nei Conservatori di Venezia e Firenze. Fu il primo in Italia a utilizzare </w:t>
      </w:r>
      <w:r w:rsidR="00A372A6">
        <w:rPr>
          <w:rFonts w:ascii="Arial" w:hAnsi="Arial" w:cs="Arial"/>
          <w:color w:val="873624"/>
          <w:sz w:val="20"/>
          <w:szCs w:val="20"/>
        </w:rPr>
        <w:t xml:space="preserve">                </w:t>
      </w:r>
      <w:r w:rsidRPr="00200598">
        <w:rPr>
          <w:rFonts w:ascii="Arial" w:hAnsi="Arial" w:cs="Arial"/>
          <w:color w:val="873624"/>
          <w:sz w:val="20"/>
          <w:szCs w:val="20"/>
        </w:rPr>
        <w:t xml:space="preserve">l’oboe di Lorée, perfezionandolo con l’inserimenti di chiavi, atte a facilitare i passaggi tecnici. L’innovazione </w:t>
      </w:r>
      <w:r w:rsidR="009C1BD9" w:rsidRPr="00200598">
        <w:rPr>
          <w:rFonts w:ascii="Arial" w:hAnsi="Arial" w:cs="Arial"/>
          <w:color w:val="873624"/>
          <w:sz w:val="20"/>
          <w:szCs w:val="20"/>
        </w:rPr>
        <w:t xml:space="preserve"> </w:t>
      </w:r>
      <w:r w:rsidR="00A372A6">
        <w:rPr>
          <w:rFonts w:ascii="Arial" w:hAnsi="Arial" w:cs="Arial"/>
          <w:color w:val="873624"/>
          <w:sz w:val="20"/>
          <w:szCs w:val="20"/>
        </w:rPr>
        <w:t xml:space="preserve">            </w:t>
      </w:r>
      <w:r w:rsidRPr="00200598">
        <w:rPr>
          <w:rFonts w:ascii="Arial" w:hAnsi="Arial" w:cs="Arial"/>
          <w:color w:val="873624"/>
          <w:sz w:val="20"/>
          <w:szCs w:val="20"/>
        </w:rPr>
        <w:t>venne chiamata “Sistema Prestini”</w:t>
      </w:r>
      <w:r w:rsidR="006B5078" w:rsidRPr="00200598">
        <w:rPr>
          <w:rFonts w:ascii="Arial" w:hAnsi="Arial" w:cs="Arial"/>
          <w:color w:val="873624"/>
          <w:sz w:val="20"/>
          <w:szCs w:val="20"/>
        </w:rPr>
        <w:t xml:space="preserve"> e fondò una ditta che costruiva lo strumento artigianalmente</w:t>
      </w:r>
      <w:r w:rsidRPr="00200598">
        <w:rPr>
          <w:rFonts w:ascii="Arial" w:hAnsi="Arial" w:cs="Arial"/>
          <w:color w:val="873624"/>
          <w:sz w:val="20"/>
          <w:szCs w:val="20"/>
        </w:rPr>
        <w:t xml:space="preserve">. </w:t>
      </w:r>
      <w:r w:rsidR="006B5078" w:rsidRPr="00200598">
        <w:rPr>
          <w:rFonts w:ascii="Arial" w:hAnsi="Arial" w:cs="Arial"/>
          <w:color w:val="873624"/>
          <w:sz w:val="20"/>
          <w:szCs w:val="20"/>
        </w:rPr>
        <w:t>Il figlio Silvano, oboista, iniziò la costruzione dello strumento, in modo costante, dal 1970.</w:t>
      </w:r>
    </w:p>
    <w:p w:rsidR="006B5078" w:rsidRPr="00404225" w:rsidRDefault="00CF0FE5" w:rsidP="005D6A2A">
      <w:pPr>
        <w:tabs>
          <w:tab w:val="left" w:pos="4253"/>
        </w:tabs>
        <w:spacing w:before="120" w:line="276" w:lineRule="auto"/>
        <w:rPr>
          <w:rFonts w:ascii="Arial" w:hAnsi="Arial" w:cs="Arial"/>
        </w:rPr>
      </w:pPr>
      <w:r w:rsidRPr="00404225">
        <w:rPr>
          <w:rFonts w:ascii="Arial" w:hAnsi="Arial" w:cs="Arial"/>
        </w:rPr>
        <w:t xml:space="preserve">6 Grandi Capricci per oboe.   </w:t>
      </w:r>
      <w:r w:rsidR="006B5078" w:rsidRPr="00404225">
        <w:rPr>
          <w:rFonts w:ascii="Arial" w:hAnsi="Arial" w:cs="Arial"/>
        </w:rPr>
        <w:t>Storia di Woodwins, per oboe.</w:t>
      </w:r>
    </w:p>
    <w:p w:rsidR="006B5078" w:rsidRPr="00404225" w:rsidRDefault="00CF0FE5" w:rsidP="005D6A2A">
      <w:pPr>
        <w:tabs>
          <w:tab w:val="left" w:pos="4253"/>
        </w:tabs>
        <w:spacing w:before="120" w:line="276" w:lineRule="auto"/>
        <w:rPr>
          <w:rFonts w:ascii="Arial" w:hAnsi="Arial" w:cs="Arial"/>
        </w:rPr>
      </w:pPr>
      <w:r w:rsidRPr="00404225">
        <w:rPr>
          <w:rFonts w:ascii="Arial" w:hAnsi="Arial" w:cs="Arial"/>
        </w:rPr>
        <w:t>Studi fantastici per oboe.</w:t>
      </w:r>
      <w:r w:rsidR="009C1BD9" w:rsidRPr="00404225">
        <w:rPr>
          <w:rFonts w:ascii="Arial" w:hAnsi="Arial" w:cs="Arial"/>
        </w:rPr>
        <w:t xml:space="preserve">   </w:t>
      </w:r>
      <w:r w:rsidR="006B5078" w:rsidRPr="00404225">
        <w:rPr>
          <w:rFonts w:ascii="Arial" w:hAnsi="Arial" w:cs="Arial"/>
        </w:rPr>
        <w:t>12 Studi per oboe sulle difficoltà ritmiche.</w:t>
      </w:r>
    </w:p>
    <w:p w:rsidR="00CB4F66" w:rsidRPr="00404225" w:rsidRDefault="006B5078" w:rsidP="005D6A2A">
      <w:pPr>
        <w:tabs>
          <w:tab w:val="left" w:pos="4253"/>
        </w:tabs>
        <w:spacing w:before="120" w:line="276" w:lineRule="auto"/>
        <w:rPr>
          <w:rFonts w:ascii="Arial" w:hAnsi="Arial" w:cs="Arial"/>
        </w:rPr>
      </w:pPr>
      <w:r w:rsidRPr="00404225">
        <w:rPr>
          <w:rFonts w:ascii="Arial" w:hAnsi="Arial" w:cs="Arial"/>
        </w:rPr>
        <w:lastRenderedPageBreak/>
        <w:t xml:space="preserve">Esercizi giornalieri per oboe.   </w:t>
      </w:r>
      <w:r w:rsidR="00C649C7" w:rsidRPr="00404225">
        <w:rPr>
          <w:rFonts w:ascii="Arial" w:hAnsi="Arial" w:cs="Arial"/>
        </w:rPr>
        <w:t>30 studi sugli abbellimenti, per oboe.</w:t>
      </w:r>
    </w:p>
    <w:p w:rsidR="00C649C7" w:rsidRPr="00404225" w:rsidRDefault="00CB4F66" w:rsidP="005D6A2A">
      <w:pPr>
        <w:tabs>
          <w:tab w:val="left" w:pos="4253"/>
        </w:tabs>
        <w:spacing w:before="120" w:line="276" w:lineRule="auto"/>
        <w:rPr>
          <w:rFonts w:ascii="Arial" w:hAnsi="Arial" w:cs="Arial"/>
        </w:rPr>
      </w:pPr>
      <w:r w:rsidRPr="00404225">
        <w:rPr>
          <w:rFonts w:ascii="Arial" w:hAnsi="Arial" w:cs="Arial"/>
        </w:rPr>
        <w:t>Concerto, oboe e orch.</w:t>
      </w:r>
    </w:p>
    <w:p w:rsidR="006D3212" w:rsidRPr="00404225" w:rsidRDefault="006D3212" w:rsidP="005D6A2A">
      <w:pPr>
        <w:tabs>
          <w:tab w:val="left" w:pos="4253"/>
        </w:tabs>
        <w:spacing w:before="120" w:line="276" w:lineRule="auto"/>
        <w:rPr>
          <w:rFonts w:ascii="Arial" w:hAnsi="Arial" w:cs="Arial"/>
        </w:rPr>
      </w:pPr>
    </w:p>
    <w:p w:rsidR="006D3212" w:rsidRPr="00200598" w:rsidRDefault="006D3212" w:rsidP="005D6A2A">
      <w:pPr>
        <w:pStyle w:val="Corpotesto"/>
        <w:tabs>
          <w:tab w:val="left" w:pos="3587"/>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PREVIN  André</w:t>
      </w:r>
      <w:r w:rsidRPr="00200598">
        <w:rPr>
          <w:rFonts w:ascii="Arial" w:hAnsi="Arial" w:cs="Arial"/>
          <w:color w:val="873624"/>
          <w:sz w:val="24"/>
          <w:u w:val="single"/>
        </w:rPr>
        <w:tab/>
      </w:r>
      <w:r w:rsidR="00226D6E" w:rsidRPr="00200598">
        <w:rPr>
          <w:rFonts w:ascii="Arial" w:hAnsi="Arial" w:cs="Arial"/>
          <w:color w:val="873624"/>
          <w:sz w:val="24"/>
          <w:u w:val="single"/>
        </w:rPr>
        <w:tab/>
      </w:r>
      <w:r w:rsidRPr="00200598">
        <w:rPr>
          <w:rFonts w:ascii="Arial" w:hAnsi="Arial" w:cs="Arial"/>
          <w:color w:val="873624"/>
          <w:sz w:val="24"/>
          <w:u w:val="single"/>
        </w:rPr>
        <w:t>Berlino, 6.4.1930</w:t>
      </w:r>
    </w:p>
    <w:p w:rsidR="006D3212" w:rsidRPr="00200598" w:rsidRDefault="006D3212"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direttore d’orchestra e compositore americano d’origine tedesca. Studi a Parigi con Pierre Monteux. </w:t>
      </w:r>
      <w:r w:rsidR="009C1BD9" w:rsidRPr="00200598">
        <w:rPr>
          <w:rFonts w:ascii="Arial" w:hAnsi="Arial" w:cs="Arial"/>
          <w:color w:val="873624"/>
        </w:rPr>
        <w:t xml:space="preserve">    </w:t>
      </w:r>
      <w:r w:rsidR="00A372A6">
        <w:rPr>
          <w:rFonts w:ascii="Arial" w:hAnsi="Arial" w:cs="Arial"/>
          <w:color w:val="873624"/>
        </w:rPr>
        <w:t xml:space="preserve">              </w:t>
      </w:r>
      <w:r w:rsidRPr="00200598">
        <w:rPr>
          <w:rFonts w:ascii="Arial" w:hAnsi="Arial" w:cs="Arial"/>
          <w:color w:val="873624"/>
        </w:rPr>
        <w:t xml:space="preserve">La famiglia era ebrea d’origine </w:t>
      </w:r>
      <w:r w:rsidR="0022638A" w:rsidRPr="00200598">
        <w:rPr>
          <w:rFonts w:ascii="Arial" w:hAnsi="Arial" w:cs="Arial"/>
          <w:color w:val="873624"/>
        </w:rPr>
        <w:t xml:space="preserve">e </w:t>
      </w:r>
      <w:r w:rsidRPr="00200598">
        <w:rPr>
          <w:rFonts w:ascii="Arial" w:hAnsi="Arial" w:cs="Arial"/>
          <w:color w:val="873624"/>
        </w:rPr>
        <w:t xml:space="preserve">emigrò negli Stati Uniti nel 1939. Nel 1943 ottenne la cittadinanza americana, ripresa degli studi a Los Angeles alla Beverly Hills Hight Scholl. Lo zio Charles Previn era direttore della </w:t>
      </w:r>
      <w:r w:rsidR="00A372A6">
        <w:rPr>
          <w:rFonts w:ascii="Arial" w:hAnsi="Arial" w:cs="Arial"/>
          <w:color w:val="873624"/>
        </w:rPr>
        <w:t xml:space="preserve">                 </w:t>
      </w:r>
      <w:r w:rsidRPr="00200598">
        <w:rPr>
          <w:rFonts w:ascii="Arial" w:hAnsi="Arial" w:cs="Arial"/>
          <w:color w:val="873624"/>
        </w:rPr>
        <w:t xml:space="preserve">Universal. Direttore della Houston Symphony Orchestra, della London Symphony Orchestra, della Pittsburg Symphony Orchestra, della Royal Philarmonic Orchestra, della Filarmonica di Los Angeles. Ha curato le </w:t>
      </w:r>
      <w:r w:rsidR="009C1BD9" w:rsidRPr="00200598">
        <w:rPr>
          <w:rFonts w:ascii="Arial" w:hAnsi="Arial" w:cs="Arial"/>
          <w:color w:val="873624"/>
        </w:rPr>
        <w:t xml:space="preserve">   </w:t>
      </w:r>
      <w:r w:rsidR="00A372A6">
        <w:rPr>
          <w:rFonts w:ascii="Arial" w:hAnsi="Arial" w:cs="Arial"/>
          <w:color w:val="873624"/>
        </w:rPr>
        <w:t xml:space="preserve">                </w:t>
      </w:r>
      <w:r w:rsidRPr="00200598">
        <w:rPr>
          <w:rFonts w:ascii="Arial" w:hAnsi="Arial" w:cs="Arial"/>
          <w:color w:val="873624"/>
        </w:rPr>
        <w:t xml:space="preserve">colonne sonore di numerosi film, tra questi, per citarne solo qualcuno: Gigi, I quattro cavalieri dell’Apocalisse, </w:t>
      </w:r>
      <w:r w:rsidR="00A372A6">
        <w:rPr>
          <w:rFonts w:ascii="Arial" w:hAnsi="Arial" w:cs="Arial"/>
          <w:color w:val="873624"/>
        </w:rPr>
        <w:t xml:space="preserve">                </w:t>
      </w:r>
      <w:r w:rsidRPr="00200598">
        <w:rPr>
          <w:rFonts w:ascii="Arial" w:hAnsi="Arial" w:cs="Arial"/>
          <w:color w:val="873624"/>
        </w:rPr>
        <w:t xml:space="preserve">Irma la dolce, My Fair Lady, Jesus Christ Superstar....(4 Premi Oscar) e si è anche dedicato, dal 1955, alla </w:t>
      </w:r>
      <w:r w:rsidR="00A372A6">
        <w:rPr>
          <w:rFonts w:ascii="Arial" w:hAnsi="Arial" w:cs="Arial"/>
          <w:color w:val="873624"/>
        </w:rPr>
        <w:t xml:space="preserve">            </w:t>
      </w:r>
      <w:r w:rsidRPr="00200598">
        <w:rPr>
          <w:rFonts w:ascii="Arial" w:hAnsi="Arial" w:cs="Arial"/>
          <w:color w:val="873624"/>
        </w:rPr>
        <w:t xml:space="preserve">musica Jazz, suonando con S. Manne, D. Gillespie, B. Carter, J. Hall, D. Shore, si è divertito con l’attrice </w:t>
      </w:r>
      <w:r w:rsidR="00A372A6">
        <w:rPr>
          <w:rFonts w:ascii="Arial" w:hAnsi="Arial" w:cs="Arial"/>
          <w:color w:val="873624"/>
        </w:rPr>
        <w:t xml:space="preserve">                   </w:t>
      </w:r>
      <w:r w:rsidRPr="00200598">
        <w:rPr>
          <w:rFonts w:ascii="Arial" w:hAnsi="Arial" w:cs="Arial"/>
          <w:color w:val="873624"/>
        </w:rPr>
        <w:t xml:space="preserve">J. Andrews che cantava brani natalizi. Nominato Sir in Gran Bretagna nel 1996. Musicista capace in tutti i generi, anche nella cosidetta “Musica leggera”, ha sempre dimostrato una preparazione totale. </w:t>
      </w:r>
      <w:r w:rsidR="00A372A6">
        <w:rPr>
          <w:rFonts w:ascii="Arial" w:hAnsi="Arial" w:cs="Arial"/>
          <w:color w:val="873624"/>
        </w:rPr>
        <w:t xml:space="preserve">                                          </w:t>
      </w:r>
      <w:r w:rsidRPr="00200598">
        <w:rPr>
          <w:rFonts w:ascii="Arial" w:hAnsi="Arial" w:cs="Arial"/>
          <w:color w:val="873624"/>
        </w:rPr>
        <w:t>Dal Concerto di Shostakovic alla canzonetta... ma di gran classe.</w:t>
      </w:r>
    </w:p>
    <w:p w:rsidR="006D3212" w:rsidRPr="00404225" w:rsidRDefault="005303FD" w:rsidP="005D6A2A">
      <w:pPr>
        <w:tabs>
          <w:tab w:val="left" w:pos="4253"/>
        </w:tabs>
        <w:spacing w:before="120" w:line="276" w:lineRule="auto"/>
        <w:rPr>
          <w:rFonts w:ascii="Arial" w:hAnsi="Arial" w:cs="Arial"/>
          <w:lang w:val="en-US"/>
        </w:rPr>
      </w:pPr>
      <w:r w:rsidRPr="00404225">
        <w:rPr>
          <w:rFonts w:ascii="Arial" w:hAnsi="Arial" w:cs="Arial"/>
          <w:lang w:val="en-US"/>
        </w:rPr>
        <w:t xml:space="preserve">A Weddings Waltz, 2 oboi e pf. (1986, 2’).   </w:t>
      </w:r>
      <w:r w:rsidR="006D3212" w:rsidRPr="00404225">
        <w:rPr>
          <w:rFonts w:ascii="Arial" w:hAnsi="Arial" w:cs="Arial"/>
          <w:lang w:val="en-US"/>
        </w:rPr>
        <w:t>Reflections, corno inglese e vcl. (1981, 13’).</w:t>
      </w:r>
    </w:p>
    <w:p w:rsidR="001F713F" w:rsidRPr="00404225" w:rsidRDefault="001F713F" w:rsidP="005D6A2A">
      <w:pPr>
        <w:tabs>
          <w:tab w:val="left" w:pos="4253"/>
        </w:tabs>
        <w:spacing w:before="120" w:line="276" w:lineRule="auto"/>
        <w:rPr>
          <w:rFonts w:ascii="Arial" w:hAnsi="Arial" w:cs="Arial"/>
          <w:lang w:val="en-US"/>
        </w:rPr>
      </w:pPr>
    </w:p>
    <w:p w:rsidR="001F713F" w:rsidRPr="00200598" w:rsidRDefault="001F713F" w:rsidP="005D6A2A">
      <w:pPr>
        <w:tabs>
          <w:tab w:val="left" w:pos="4253"/>
          <w:tab w:val="left" w:pos="9923"/>
        </w:tabs>
        <w:spacing w:before="120" w:line="276" w:lineRule="auto"/>
        <w:rPr>
          <w:rFonts w:ascii="Arial" w:hAnsi="Arial" w:cs="Arial"/>
          <w:color w:val="873624"/>
          <w:u w:val="single"/>
          <w:lang w:val="en-US"/>
        </w:rPr>
      </w:pPr>
      <w:r w:rsidRPr="00200598">
        <w:rPr>
          <w:rFonts w:ascii="Arial" w:hAnsi="Arial" w:cs="Arial"/>
          <w:color w:val="873624"/>
          <w:u w:val="single"/>
          <w:lang w:val="en-US"/>
        </w:rPr>
        <w:t>PREVOST  André</w:t>
      </w:r>
      <w:r w:rsidRPr="00200598">
        <w:rPr>
          <w:rFonts w:ascii="Arial" w:hAnsi="Arial" w:cs="Arial"/>
          <w:color w:val="873624"/>
          <w:u w:val="single"/>
          <w:lang w:val="en-US"/>
        </w:rPr>
        <w:tab/>
        <w:t>Hawkesbury, 30.7.1934 - Montreal, 27.1.2001.</w:t>
      </w:r>
    </w:p>
    <w:p w:rsidR="001F713F" w:rsidRPr="00200598" w:rsidRDefault="001F713F" w:rsidP="005D6A2A">
      <w:pPr>
        <w:tabs>
          <w:tab w:val="left" w:pos="4253"/>
          <w:tab w:val="left" w:pos="4395"/>
          <w:tab w:val="left" w:pos="992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fagottista e didatta canadese. Allievo di I. Delorme e J. Couture Papineau, perfezionamento a Parigi con Messiaen e Dutilleux. A Tanglewood lezioni con Chuller, Martino, Copland e Kodaly. Insegnante all’Università </w:t>
      </w:r>
      <w:r w:rsidR="00A372A6">
        <w:rPr>
          <w:rFonts w:ascii="Arial" w:hAnsi="Arial" w:cs="Arial"/>
          <w:color w:val="873624"/>
          <w:sz w:val="20"/>
          <w:szCs w:val="20"/>
        </w:rPr>
        <w:t xml:space="preserve">          </w:t>
      </w:r>
      <w:r w:rsidRPr="00200598">
        <w:rPr>
          <w:rFonts w:ascii="Arial" w:hAnsi="Arial" w:cs="Arial"/>
          <w:color w:val="873624"/>
          <w:sz w:val="20"/>
          <w:szCs w:val="20"/>
        </w:rPr>
        <w:t>di Montreal dal 1964 al 1996. Un suo brano è stata richiesto da Y. Menuin. Medaglia della Musica Canadese nel 1977, Ufficiale dell’Ordine Canadese nel 1986 e Prix Italia nel 1990. Gli è stata dedicata una bellissima sala da concerto a Montreal.</w:t>
      </w:r>
    </w:p>
    <w:p w:rsidR="005303FD" w:rsidRPr="00404225" w:rsidRDefault="001F713F" w:rsidP="005D6A2A">
      <w:pPr>
        <w:tabs>
          <w:tab w:val="left" w:pos="4253"/>
          <w:tab w:val="left" w:pos="4395"/>
          <w:tab w:val="left" w:pos="9923"/>
        </w:tabs>
        <w:spacing w:before="120" w:line="276" w:lineRule="auto"/>
        <w:rPr>
          <w:rFonts w:ascii="Arial" w:hAnsi="Arial" w:cs="Arial"/>
        </w:rPr>
      </w:pPr>
      <w:r w:rsidRPr="00404225">
        <w:rPr>
          <w:rFonts w:ascii="Arial" w:hAnsi="Arial" w:cs="Arial"/>
        </w:rPr>
        <w:t>Electre, oboe e perc. (1959).   Concerto per oboe e orch. (1993).</w:t>
      </w:r>
    </w:p>
    <w:p w:rsidR="00A22C5B" w:rsidRPr="00404225" w:rsidRDefault="00A22C5B" w:rsidP="005D6A2A">
      <w:pPr>
        <w:tabs>
          <w:tab w:val="left" w:pos="4253"/>
          <w:tab w:val="left" w:pos="4395"/>
          <w:tab w:val="left" w:pos="9923"/>
        </w:tabs>
        <w:spacing w:before="120" w:line="276" w:lineRule="auto"/>
        <w:rPr>
          <w:rFonts w:ascii="Arial" w:hAnsi="Arial" w:cs="Arial"/>
          <w:u w:val="single"/>
        </w:rPr>
      </w:pPr>
    </w:p>
    <w:p w:rsidR="00A56F0C" w:rsidRPr="00200598" w:rsidRDefault="00A56F0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PROCACCINI  Teresa</w:t>
      </w:r>
      <w:r w:rsidRPr="00200598">
        <w:rPr>
          <w:rFonts w:ascii="Arial" w:hAnsi="Arial" w:cs="Arial"/>
          <w:color w:val="873624"/>
          <w:u w:val="single"/>
        </w:rPr>
        <w:tab/>
      </w:r>
      <w:r w:rsidRPr="00200598">
        <w:rPr>
          <w:rFonts w:ascii="Arial" w:hAnsi="Arial" w:cs="Arial"/>
          <w:color w:val="873624"/>
          <w:u w:val="single"/>
        </w:rPr>
        <w:tab/>
        <w:t>Cerignola, 23.3.1934</w:t>
      </w:r>
    </w:p>
    <w:p w:rsidR="00A56F0C" w:rsidRPr="00200598" w:rsidRDefault="00A56F0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pianista, organista e didatta italiana, Longo, Germani, Masetti e Mortari. Diplomata in Pf. a Foggia </w:t>
      </w:r>
      <w:r w:rsidR="00A372A6">
        <w:rPr>
          <w:rFonts w:ascii="Arial" w:hAnsi="Arial" w:cs="Arial"/>
          <w:color w:val="873624"/>
          <w:sz w:val="20"/>
          <w:szCs w:val="20"/>
        </w:rPr>
        <w:t xml:space="preserve">        </w:t>
      </w:r>
      <w:r w:rsidRPr="00200598">
        <w:rPr>
          <w:rFonts w:ascii="Arial" w:hAnsi="Arial" w:cs="Arial"/>
          <w:color w:val="873624"/>
          <w:sz w:val="20"/>
          <w:szCs w:val="20"/>
        </w:rPr>
        <w:t xml:space="preserve">nel 1952, allieva di Denza, Silvestri. Diplomata in Organo a Roma, allieva di Germani nel 1957, in Composizione e Musica cinematografica a Roma nel 1958, allieva di Longo, Masetti e Mortari. Vincitrice di Concorsi nazionali e internazionali. Insegnante di composizione nei Conservatori di Foggia, dal 1959 al 1978, a Frosinone dal 1974 al 1978 (che ha anche diretto), dal 1978 al 2001 al “Santa Cecilia” di Roma. Numerosi i </w:t>
      </w:r>
      <w:r w:rsidR="00A22C5B" w:rsidRPr="00200598">
        <w:rPr>
          <w:rFonts w:ascii="Arial" w:hAnsi="Arial" w:cs="Arial"/>
          <w:color w:val="873624"/>
          <w:sz w:val="20"/>
          <w:szCs w:val="20"/>
        </w:rPr>
        <w:t xml:space="preserve"> </w:t>
      </w:r>
      <w:r w:rsidRPr="00200598">
        <w:rPr>
          <w:rFonts w:ascii="Arial" w:hAnsi="Arial" w:cs="Arial"/>
          <w:color w:val="873624"/>
          <w:sz w:val="20"/>
          <w:szCs w:val="20"/>
        </w:rPr>
        <w:t xml:space="preserve">suoi corsi di </w:t>
      </w:r>
      <w:r w:rsidR="00A372A6">
        <w:rPr>
          <w:rFonts w:ascii="Arial" w:hAnsi="Arial" w:cs="Arial"/>
          <w:color w:val="873624"/>
          <w:sz w:val="20"/>
          <w:szCs w:val="20"/>
        </w:rPr>
        <w:t xml:space="preserve">            </w:t>
      </w:r>
      <w:r w:rsidRPr="00200598">
        <w:rPr>
          <w:rFonts w:ascii="Arial" w:hAnsi="Arial" w:cs="Arial"/>
          <w:color w:val="873624"/>
          <w:sz w:val="20"/>
          <w:szCs w:val="20"/>
        </w:rPr>
        <w:t xml:space="preserve">perfezionamento in Italia e all’estero e i Premi di composizione ricevuti. </w:t>
      </w:r>
    </w:p>
    <w:p w:rsidR="009029CD" w:rsidRDefault="00CC321A" w:rsidP="005D6A2A">
      <w:pPr>
        <w:tabs>
          <w:tab w:val="left" w:pos="4253"/>
        </w:tabs>
        <w:spacing w:before="120" w:line="276" w:lineRule="auto"/>
        <w:rPr>
          <w:rFonts w:ascii="Arial" w:hAnsi="Arial" w:cs="Arial"/>
        </w:rPr>
      </w:pPr>
      <w:hyperlink r:id="rId106" w:history="1">
        <w:r w:rsidR="001C62D0" w:rsidRPr="00BF26EA">
          <w:rPr>
            <w:rFonts w:ascii="Arial" w:hAnsi="Arial" w:cs="Arial"/>
          </w:rPr>
          <w:t>Tre danze per oboe, cl</w:t>
        </w:r>
        <w:r w:rsidR="001C62D0">
          <w:rPr>
            <w:rFonts w:ascii="Arial" w:hAnsi="Arial" w:cs="Arial"/>
          </w:rPr>
          <w:t xml:space="preserve">. </w:t>
        </w:r>
        <w:r w:rsidR="001C62D0" w:rsidRPr="00BF26EA">
          <w:rPr>
            <w:rFonts w:ascii="Arial" w:hAnsi="Arial" w:cs="Arial"/>
          </w:rPr>
          <w:t>e archi op. 25 (1961)</w:t>
        </w:r>
      </w:hyperlink>
      <w:r w:rsidR="001C62D0">
        <w:rPr>
          <w:rFonts w:ascii="Arial" w:hAnsi="Arial" w:cs="Arial"/>
        </w:rPr>
        <w:t xml:space="preserve">.   2° </w:t>
      </w:r>
      <w:r w:rsidR="00430874" w:rsidRPr="00404225">
        <w:rPr>
          <w:rFonts w:ascii="Arial" w:hAnsi="Arial" w:cs="Arial"/>
        </w:rPr>
        <w:t>Li</w:t>
      </w:r>
      <w:r w:rsidR="0022638A" w:rsidRPr="00404225">
        <w:rPr>
          <w:rFonts w:ascii="Arial" w:hAnsi="Arial" w:cs="Arial"/>
        </w:rPr>
        <w:t>e</w:t>
      </w:r>
      <w:r w:rsidR="00F25EDA" w:rsidRPr="00404225">
        <w:rPr>
          <w:rFonts w:ascii="Arial" w:hAnsi="Arial" w:cs="Arial"/>
        </w:rPr>
        <w:t>d</w:t>
      </w:r>
      <w:r w:rsidR="001C62D0">
        <w:rPr>
          <w:rFonts w:ascii="Arial" w:hAnsi="Arial" w:cs="Arial"/>
        </w:rPr>
        <w:t xml:space="preserve"> </w:t>
      </w:r>
      <w:r w:rsidR="00430874" w:rsidRPr="00404225">
        <w:rPr>
          <w:rFonts w:ascii="Arial" w:hAnsi="Arial" w:cs="Arial"/>
        </w:rPr>
        <w:t>per oboe e pf. op. 84</w:t>
      </w:r>
      <w:r w:rsidR="009029CD" w:rsidRPr="00404225">
        <w:rPr>
          <w:rFonts w:ascii="Arial" w:hAnsi="Arial" w:cs="Arial"/>
        </w:rPr>
        <w:t xml:space="preserve"> (</w:t>
      </w:r>
      <w:r w:rsidR="00430874" w:rsidRPr="00404225">
        <w:rPr>
          <w:rFonts w:ascii="Arial" w:hAnsi="Arial" w:cs="Arial"/>
        </w:rPr>
        <w:t xml:space="preserve">1978, </w:t>
      </w:r>
      <w:r w:rsidR="009029CD" w:rsidRPr="00404225">
        <w:rPr>
          <w:rFonts w:ascii="Arial" w:hAnsi="Arial" w:cs="Arial"/>
        </w:rPr>
        <w:t>2’50).</w:t>
      </w:r>
    </w:p>
    <w:p w:rsidR="001C62D0" w:rsidRDefault="001C62D0" w:rsidP="005D6A2A">
      <w:pPr>
        <w:tabs>
          <w:tab w:val="left" w:pos="4253"/>
        </w:tabs>
        <w:spacing w:before="120" w:line="276" w:lineRule="auto"/>
        <w:rPr>
          <w:rFonts w:ascii="Arial" w:hAnsi="Arial" w:cs="Arial"/>
        </w:rPr>
      </w:pPr>
      <w:r>
        <w:rPr>
          <w:rFonts w:ascii="Arial" w:hAnsi="Arial" w:cs="Arial"/>
        </w:rPr>
        <w:t xml:space="preserve">Quintetto, oboe, cl. fag. cor. pf. op. 130 (1992, 9’45).   </w:t>
      </w:r>
    </w:p>
    <w:p w:rsidR="001C62D0" w:rsidRDefault="001C62D0" w:rsidP="005D6A2A">
      <w:pPr>
        <w:tabs>
          <w:tab w:val="left" w:pos="4253"/>
        </w:tabs>
        <w:spacing w:before="120" w:line="276" w:lineRule="auto"/>
        <w:rPr>
          <w:rFonts w:ascii="Arial" w:hAnsi="Arial" w:cs="Arial"/>
        </w:rPr>
      </w:pPr>
      <w:r w:rsidRPr="00BF26EA">
        <w:rPr>
          <w:rFonts w:ascii="Arial" w:hAnsi="Arial" w:cs="Arial"/>
        </w:rPr>
        <w:t>Chant de Noël</w:t>
      </w:r>
      <w:r>
        <w:rPr>
          <w:rFonts w:ascii="Arial" w:hAnsi="Arial" w:cs="Arial"/>
        </w:rPr>
        <w:t>,</w:t>
      </w:r>
      <w:r w:rsidRPr="00BF26EA">
        <w:rPr>
          <w:rFonts w:ascii="Arial" w:hAnsi="Arial" w:cs="Arial"/>
        </w:rPr>
        <w:t xml:space="preserve"> oboe e archi op. 166 (2000).</w:t>
      </w:r>
      <w:r>
        <w:rPr>
          <w:rFonts w:ascii="Arial" w:hAnsi="Arial" w:cs="Arial"/>
        </w:rPr>
        <w:t xml:space="preserve">   </w:t>
      </w:r>
      <w:r w:rsidRPr="00BF26EA">
        <w:rPr>
          <w:rFonts w:ascii="Arial" w:hAnsi="Arial" w:cs="Arial"/>
        </w:rPr>
        <w:t>Otto Melodie</w:t>
      </w:r>
      <w:r>
        <w:rPr>
          <w:rFonts w:ascii="Arial" w:hAnsi="Arial" w:cs="Arial"/>
        </w:rPr>
        <w:t xml:space="preserve">, </w:t>
      </w:r>
      <w:r w:rsidRPr="00BF26EA">
        <w:rPr>
          <w:rFonts w:ascii="Arial" w:hAnsi="Arial" w:cs="Arial"/>
        </w:rPr>
        <w:t>oboe e p</w:t>
      </w:r>
      <w:r>
        <w:rPr>
          <w:rFonts w:ascii="Arial" w:hAnsi="Arial" w:cs="Arial"/>
        </w:rPr>
        <w:t xml:space="preserve">f. </w:t>
      </w:r>
      <w:r w:rsidRPr="00BF26EA">
        <w:rPr>
          <w:rFonts w:ascii="Arial" w:hAnsi="Arial" w:cs="Arial"/>
        </w:rPr>
        <w:t>op. 177 (2003).</w:t>
      </w:r>
    </w:p>
    <w:p w:rsidR="001C62D0" w:rsidRDefault="001C62D0" w:rsidP="005D6A2A">
      <w:pPr>
        <w:tabs>
          <w:tab w:val="left" w:pos="4253"/>
        </w:tabs>
        <w:spacing w:before="120" w:line="276" w:lineRule="auto"/>
        <w:rPr>
          <w:rFonts w:ascii="Arial" w:hAnsi="Arial" w:cs="Arial"/>
        </w:rPr>
      </w:pPr>
    </w:p>
    <w:p w:rsidR="000F6893" w:rsidRPr="00200598" w:rsidRDefault="000F6893" w:rsidP="005D6A2A">
      <w:pPr>
        <w:tabs>
          <w:tab w:val="left" w:pos="4253"/>
        </w:tabs>
        <w:spacing w:before="120" w:line="276" w:lineRule="auto"/>
        <w:rPr>
          <w:rFonts w:ascii="Arial" w:hAnsi="Arial" w:cs="Arial"/>
          <w:color w:val="873624"/>
          <w:u w:val="single"/>
        </w:rPr>
      </w:pPr>
      <w:r w:rsidRPr="00200598">
        <w:rPr>
          <w:rFonts w:ascii="Arial" w:hAnsi="Arial" w:cs="Arial"/>
          <w:bCs/>
          <w:color w:val="873624"/>
          <w:u w:val="single"/>
        </w:rPr>
        <w:t>PROKOFIEV   Sergej</w:t>
      </w:r>
      <w:r w:rsidRPr="00200598">
        <w:rPr>
          <w:rFonts w:ascii="Arial" w:hAnsi="Arial" w:cs="Arial"/>
          <w:color w:val="873624"/>
          <w:u w:val="single"/>
        </w:rPr>
        <w:tab/>
      </w:r>
      <w:r w:rsidRPr="00200598">
        <w:rPr>
          <w:rFonts w:ascii="Arial" w:hAnsi="Arial" w:cs="Arial"/>
          <w:color w:val="873624"/>
          <w:u w:val="single"/>
        </w:rPr>
        <w:tab/>
        <w:t>Santzovka</w:t>
      </w:r>
      <w:r w:rsidR="001D3228" w:rsidRPr="00200598">
        <w:rPr>
          <w:rFonts w:ascii="Arial" w:hAnsi="Arial" w:cs="Arial"/>
          <w:color w:val="873624"/>
          <w:u w:val="single"/>
        </w:rPr>
        <w:t>,</w:t>
      </w:r>
      <w:r w:rsidRPr="00200598">
        <w:rPr>
          <w:rFonts w:ascii="Arial" w:hAnsi="Arial" w:cs="Arial"/>
          <w:color w:val="873624"/>
          <w:u w:val="single"/>
        </w:rPr>
        <w:t xml:space="preserve"> 23.4.1891 </w:t>
      </w:r>
      <w:r w:rsidR="001D3228" w:rsidRPr="00200598">
        <w:rPr>
          <w:rFonts w:ascii="Arial" w:hAnsi="Arial" w:cs="Arial"/>
          <w:color w:val="873624"/>
          <w:u w:val="single"/>
        </w:rPr>
        <w:t>-</w:t>
      </w:r>
      <w:r w:rsidRPr="00200598">
        <w:rPr>
          <w:rFonts w:ascii="Arial" w:hAnsi="Arial" w:cs="Arial"/>
          <w:color w:val="873624"/>
          <w:u w:val="single"/>
        </w:rPr>
        <w:t xml:space="preserve"> Mosca</w:t>
      </w:r>
      <w:r w:rsidR="001D3228" w:rsidRPr="00200598">
        <w:rPr>
          <w:rFonts w:ascii="Arial" w:hAnsi="Arial" w:cs="Arial"/>
          <w:color w:val="873624"/>
          <w:u w:val="single"/>
        </w:rPr>
        <w:t>,</w:t>
      </w:r>
      <w:r w:rsidRPr="00200598">
        <w:rPr>
          <w:rFonts w:ascii="Arial" w:hAnsi="Arial" w:cs="Arial"/>
          <w:color w:val="873624"/>
          <w:u w:val="single"/>
        </w:rPr>
        <w:t xml:space="preserve"> 5.3.1953.</w:t>
      </w:r>
    </w:p>
    <w:p w:rsidR="00542D8D" w:rsidRPr="00200598" w:rsidRDefault="00A5646C"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russo, a 5 anni e 6 mesi comincia a comporre, come si può vedere nell’elenco delle opere, a 9 anni completa la prime 2 opere teatrali e a 11 anni la prima sinfonia. Allievo di Korsakov e Liadov. Pianista dalle </w:t>
      </w:r>
      <w:r w:rsidR="00A372A6">
        <w:rPr>
          <w:rFonts w:ascii="Arial" w:hAnsi="Arial" w:cs="Arial"/>
          <w:color w:val="873624"/>
        </w:rPr>
        <w:t xml:space="preserve">                    </w:t>
      </w:r>
      <w:r w:rsidRPr="00200598">
        <w:rPr>
          <w:rFonts w:ascii="Arial" w:hAnsi="Arial" w:cs="Arial"/>
          <w:color w:val="873624"/>
        </w:rPr>
        <w:t xml:space="preserve">“Dita d’acciaio”. </w:t>
      </w:r>
      <w:r w:rsidR="00542D8D" w:rsidRPr="00200598">
        <w:rPr>
          <w:rFonts w:ascii="Arial" w:hAnsi="Arial" w:cs="Arial"/>
          <w:color w:val="873624"/>
        </w:rPr>
        <w:t xml:space="preserve">Per maggiori informazioni sull'autore, vedi: "Passeggiando con la Musica", scaricabile </w:t>
      </w:r>
      <w:r w:rsidR="00A372A6">
        <w:rPr>
          <w:rFonts w:ascii="Arial" w:hAnsi="Arial" w:cs="Arial"/>
          <w:color w:val="873624"/>
        </w:rPr>
        <w:t xml:space="preserve">             </w:t>
      </w:r>
      <w:r w:rsidR="00542D8D" w:rsidRPr="00200598">
        <w:rPr>
          <w:rFonts w:ascii="Arial" w:hAnsi="Arial" w:cs="Arial"/>
          <w:color w:val="873624"/>
        </w:rPr>
        <w:t>gratuitamente</w:t>
      </w:r>
      <w:r w:rsidR="00404225">
        <w:rPr>
          <w:rFonts w:ascii="Arial" w:hAnsi="Arial" w:cs="Arial"/>
          <w:color w:val="873624"/>
        </w:rPr>
        <w:t xml:space="preserve"> </w:t>
      </w:r>
      <w:r w:rsidR="00542D8D" w:rsidRPr="00200598">
        <w:rPr>
          <w:rFonts w:ascii="Arial" w:hAnsi="Arial" w:cs="Arial"/>
          <w:color w:val="873624"/>
        </w:rPr>
        <w:t xml:space="preserve">dal sito: mariodemolli.com </w:t>
      </w:r>
    </w:p>
    <w:p w:rsidR="000F6893" w:rsidRPr="00404225" w:rsidRDefault="000F6893" w:rsidP="005D6A2A">
      <w:pPr>
        <w:tabs>
          <w:tab w:val="left" w:pos="4253"/>
        </w:tabs>
        <w:spacing w:before="120" w:line="276" w:lineRule="auto"/>
        <w:rPr>
          <w:rFonts w:ascii="Arial" w:hAnsi="Arial" w:cs="Arial"/>
        </w:rPr>
      </w:pPr>
      <w:r w:rsidRPr="00404225">
        <w:rPr>
          <w:rFonts w:ascii="Arial" w:hAnsi="Arial" w:cs="Arial"/>
        </w:rPr>
        <w:t xml:space="preserve">Quintetto in </w:t>
      </w:r>
      <w:r w:rsidR="00D37A84" w:rsidRPr="00404225">
        <w:rPr>
          <w:rFonts w:ascii="Arial" w:hAnsi="Arial" w:cs="Arial"/>
        </w:rPr>
        <w:t>S</w:t>
      </w:r>
      <w:r w:rsidRPr="00404225">
        <w:rPr>
          <w:rFonts w:ascii="Arial" w:hAnsi="Arial" w:cs="Arial"/>
        </w:rPr>
        <w:t>ol-</w:t>
      </w:r>
      <w:r w:rsidR="00D37A84" w:rsidRPr="00404225">
        <w:rPr>
          <w:rFonts w:ascii="Arial" w:hAnsi="Arial" w:cs="Arial"/>
        </w:rPr>
        <w:t>,</w:t>
      </w:r>
      <w:r w:rsidRPr="00404225">
        <w:rPr>
          <w:rFonts w:ascii="Arial" w:hAnsi="Arial" w:cs="Arial"/>
        </w:rPr>
        <w:t xml:space="preserve"> op 39, per oboe, cl. vl. vla e ctb</w:t>
      </w:r>
      <w:r w:rsidR="00D37A84" w:rsidRPr="00404225">
        <w:rPr>
          <w:rFonts w:ascii="Arial" w:hAnsi="Arial" w:cs="Arial"/>
        </w:rPr>
        <w:t>.</w:t>
      </w:r>
      <w:r w:rsidRPr="00404225">
        <w:rPr>
          <w:rFonts w:ascii="Arial" w:hAnsi="Arial" w:cs="Arial"/>
        </w:rPr>
        <w:t xml:space="preserve"> (1924</w:t>
      </w:r>
      <w:r w:rsidR="00D37A84" w:rsidRPr="00404225">
        <w:rPr>
          <w:rFonts w:ascii="Arial" w:hAnsi="Arial" w:cs="Arial"/>
        </w:rPr>
        <w:t xml:space="preserve">, </w:t>
      </w:r>
      <w:r w:rsidR="00ED4CF4" w:rsidRPr="00404225">
        <w:rPr>
          <w:rFonts w:ascii="Arial" w:hAnsi="Arial" w:cs="Arial"/>
        </w:rPr>
        <w:t>20</w:t>
      </w:r>
      <w:r w:rsidR="00D37A84" w:rsidRPr="00404225">
        <w:rPr>
          <w:rFonts w:ascii="Arial" w:hAnsi="Arial" w:cs="Arial"/>
        </w:rPr>
        <w:t>’</w:t>
      </w:r>
      <w:r w:rsidR="00ED4CF4" w:rsidRPr="00404225">
        <w:rPr>
          <w:rFonts w:ascii="Arial" w:hAnsi="Arial" w:cs="Arial"/>
        </w:rPr>
        <w:t>5</w:t>
      </w:r>
      <w:r w:rsidR="006F641A" w:rsidRPr="00404225">
        <w:rPr>
          <w:rFonts w:ascii="Arial" w:hAnsi="Arial" w:cs="Arial"/>
        </w:rPr>
        <w:t>5</w:t>
      </w:r>
      <w:r w:rsidRPr="00404225">
        <w:rPr>
          <w:rFonts w:ascii="Arial" w:hAnsi="Arial" w:cs="Arial"/>
        </w:rPr>
        <w:t>).</w:t>
      </w:r>
    </w:p>
    <w:p w:rsidR="006F641A" w:rsidRPr="00404225" w:rsidRDefault="006F641A" w:rsidP="005D6A2A">
      <w:pPr>
        <w:tabs>
          <w:tab w:val="left" w:pos="4253"/>
        </w:tabs>
        <w:spacing w:before="120" w:line="276" w:lineRule="auto"/>
        <w:rPr>
          <w:rFonts w:ascii="Arial" w:hAnsi="Arial" w:cs="Arial"/>
        </w:rPr>
      </w:pPr>
    </w:p>
    <w:p w:rsidR="00CB1F0D" w:rsidRPr="00200598" w:rsidRDefault="00CB1F0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PROTO  Frank</w:t>
      </w:r>
      <w:r w:rsidRPr="00200598">
        <w:rPr>
          <w:rFonts w:ascii="Arial" w:hAnsi="Arial" w:cs="Arial"/>
          <w:color w:val="873624"/>
          <w:u w:val="single"/>
        </w:rPr>
        <w:tab/>
      </w:r>
      <w:r w:rsidRPr="00200598">
        <w:rPr>
          <w:rFonts w:ascii="Arial" w:hAnsi="Arial" w:cs="Arial"/>
          <w:color w:val="873624"/>
          <w:u w:val="single"/>
        </w:rPr>
        <w:tab/>
        <w:t>Brooklin, 18.7.1941</w:t>
      </w:r>
    </w:p>
    <w:p w:rsidR="00CB1F0D" w:rsidRPr="00200598" w:rsidRDefault="00CB1F0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Contrabbassita e compositore americano, allievo di Walter e Frank. Per 30 anni è stato 1° contrabbasso </w:t>
      </w:r>
      <w:r w:rsidR="004A2449" w:rsidRPr="00200598">
        <w:rPr>
          <w:rFonts w:ascii="Arial" w:hAnsi="Arial" w:cs="Arial"/>
          <w:color w:val="873624"/>
          <w:sz w:val="20"/>
          <w:szCs w:val="20"/>
        </w:rPr>
        <w:t xml:space="preserve"> </w:t>
      </w:r>
      <w:r w:rsidRPr="00200598">
        <w:rPr>
          <w:rFonts w:ascii="Arial" w:hAnsi="Arial" w:cs="Arial"/>
          <w:color w:val="873624"/>
          <w:sz w:val="20"/>
          <w:szCs w:val="20"/>
        </w:rPr>
        <w:t>nell’Orchestra sinfonica di Cincinnati.</w:t>
      </w:r>
    </w:p>
    <w:p w:rsidR="00CB1F0D" w:rsidRPr="00404225" w:rsidRDefault="00CB1F0D" w:rsidP="005D6A2A">
      <w:pPr>
        <w:tabs>
          <w:tab w:val="left" w:pos="4253"/>
        </w:tabs>
        <w:spacing w:before="120" w:line="276" w:lineRule="auto"/>
        <w:rPr>
          <w:rFonts w:ascii="Arial" w:hAnsi="Arial" w:cs="Arial"/>
        </w:rPr>
      </w:pPr>
      <w:r w:rsidRPr="00404225">
        <w:rPr>
          <w:rFonts w:ascii="Arial" w:hAnsi="Arial" w:cs="Arial"/>
        </w:rPr>
        <w:t xml:space="preserve">Games of October, oboe e pf. (1993).   </w:t>
      </w:r>
    </w:p>
    <w:p w:rsidR="00847050" w:rsidRPr="00404225" w:rsidRDefault="00847050" w:rsidP="005D6A2A">
      <w:pPr>
        <w:tabs>
          <w:tab w:val="left" w:pos="4253"/>
        </w:tabs>
        <w:spacing w:before="120" w:line="276" w:lineRule="auto"/>
        <w:rPr>
          <w:rFonts w:ascii="Arial" w:hAnsi="Arial" w:cs="Arial"/>
        </w:rPr>
      </w:pPr>
    </w:p>
    <w:p w:rsidR="00847050" w:rsidRPr="00200598" w:rsidRDefault="0084705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PYLKKANEN  Tauno</w:t>
      </w:r>
      <w:r w:rsidRPr="00200598">
        <w:rPr>
          <w:rFonts w:ascii="Arial" w:hAnsi="Arial" w:cs="Arial"/>
          <w:color w:val="873624"/>
          <w:u w:val="single"/>
        </w:rPr>
        <w:tab/>
      </w:r>
      <w:r w:rsidRPr="00200598">
        <w:rPr>
          <w:rFonts w:ascii="Arial" w:hAnsi="Arial" w:cs="Arial"/>
          <w:color w:val="873624"/>
          <w:u w:val="single"/>
        </w:rPr>
        <w:tab/>
        <w:t>Helsinki, 22.3.1918 - 1980.</w:t>
      </w:r>
    </w:p>
    <w:p w:rsidR="00847050" w:rsidRPr="00200598" w:rsidRDefault="0084705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finlandese, allievo di Palmgren e Madetoja.</w:t>
      </w:r>
    </w:p>
    <w:p w:rsidR="00847050" w:rsidRPr="00404225" w:rsidRDefault="00847050" w:rsidP="005D6A2A">
      <w:pPr>
        <w:tabs>
          <w:tab w:val="left" w:pos="4253"/>
        </w:tabs>
        <w:spacing w:before="120" w:line="276" w:lineRule="auto"/>
        <w:rPr>
          <w:rFonts w:ascii="Arial" w:hAnsi="Arial" w:cs="Arial"/>
        </w:rPr>
      </w:pPr>
      <w:r w:rsidRPr="00404225">
        <w:rPr>
          <w:rFonts w:ascii="Arial" w:hAnsi="Arial" w:cs="Arial"/>
        </w:rPr>
        <w:t>Divertimento per fl. oboe, vcl. e arpa.</w:t>
      </w:r>
      <w:r w:rsidR="00565D05" w:rsidRPr="00404225">
        <w:rPr>
          <w:rFonts w:ascii="Arial" w:hAnsi="Arial" w:cs="Arial"/>
        </w:rPr>
        <w:t xml:space="preserve">   Suite per oboe e archi (1946).</w:t>
      </w:r>
    </w:p>
    <w:p w:rsidR="004849D6" w:rsidRPr="00404225" w:rsidRDefault="004849D6" w:rsidP="005D6A2A">
      <w:pPr>
        <w:tabs>
          <w:tab w:val="left" w:pos="4253"/>
        </w:tabs>
        <w:spacing w:before="120" w:line="276" w:lineRule="auto"/>
        <w:rPr>
          <w:rFonts w:ascii="Arial" w:hAnsi="Arial" w:cs="Arial"/>
        </w:rPr>
      </w:pPr>
    </w:p>
    <w:p w:rsidR="004849D6" w:rsidRPr="00200598" w:rsidRDefault="004849D6"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QUANTZ  Johann Joachim</w:t>
      </w:r>
      <w:r w:rsidRPr="00200598">
        <w:rPr>
          <w:rFonts w:ascii="Arial" w:hAnsi="Arial" w:cs="Arial"/>
          <w:color w:val="873624"/>
          <w:u w:val="single"/>
          <w:lang w:val="en-GB"/>
        </w:rPr>
        <w:tab/>
        <w:t>Oberscheden, 30.1.1697 - Potsdam, 12.7.1773.</w:t>
      </w:r>
    </w:p>
    <w:p w:rsidR="004849D6" w:rsidRPr="00200598" w:rsidRDefault="004849D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Grandioso flautista. Prese lezioni di flauto, clavicembalo, violino, viola da gamba, oboe, contrabbasso, tromba, </w:t>
      </w:r>
      <w:r w:rsidR="004A2449" w:rsidRPr="00200598">
        <w:rPr>
          <w:rFonts w:ascii="Arial" w:hAnsi="Arial" w:cs="Arial"/>
          <w:color w:val="873624"/>
          <w:sz w:val="20"/>
          <w:szCs w:val="20"/>
        </w:rPr>
        <w:t xml:space="preserve">    </w:t>
      </w:r>
      <w:r w:rsidRPr="00200598">
        <w:rPr>
          <w:rFonts w:ascii="Arial" w:hAnsi="Arial" w:cs="Arial"/>
          <w:color w:val="873624"/>
          <w:sz w:val="20"/>
          <w:szCs w:val="20"/>
        </w:rPr>
        <w:t xml:space="preserve">corno da caccia, fagotto, cornetto, trombone e organo. Ascoltò i concerti di Vivaldi e conobbe Pisendel e Tartini. </w:t>
      </w:r>
      <w:r w:rsidR="004A2449" w:rsidRPr="00200598">
        <w:rPr>
          <w:rFonts w:ascii="Arial" w:hAnsi="Arial" w:cs="Arial"/>
          <w:color w:val="873624"/>
          <w:sz w:val="20"/>
          <w:szCs w:val="20"/>
        </w:rPr>
        <w:t xml:space="preserve">        </w:t>
      </w:r>
      <w:r w:rsidRPr="00200598">
        <w:rPr>
          <w:rFonts w:ascii="Arial" w:hAnsi="Arial" w:cs="Arial"/>
          <w:color w:val="873624"/>
          <w:sz w:val="20"/>
          <w:szCs w:val="20"/>
        </w:rPr>
        <w:t xml:space="preserve">A 20 anni completò gli studi a Vienna con Zelenka e Fux. A 21 anni si dedicò completamente al flauto, di cui fu uno dei grandissimi virtuosi. Nel 1724 a Roma, nel ’25 a Napoli dove A. Scarlatti compose per lui dei Soli. Giro di </w:t>
      </w:r>
      <w:r w:rsidR="00A372A6">
        <w:rPr>
          <w:rFonts w:ascii="Arial" w:hAnsi="Arial" w:cs="Arial"/>
          <w:color w:val="873624"/>
          <w:sz w:val="20"/>
          <w:szCs w:val="20"/>
        </w:rPr>
        <w:t xml:space="preserve"> </w:t>
      </w:r>
      <w:r w:rsidRPr="00200598">
        <w:rPr>
          <w:rFonts w:ascii="Arial" w:hAnsi="Arial" w:cs="Arial"/>
          <w:color w:val="873624"/>
          <w:sz w:val="20"/>
          <w:szCs w:val="20"/>
        </w:rPr>
        <w:t xml:space="preserve">concerti in tutta Italia, poi fu richiesto in Francia, a Parigi, con sette mesi d’esibizioni. Fu a Londra dove conobbe </w:t>
      </w:r>
      <w:r w:rsidR="00360F37" w:rsidRPr="00200598">
        <w:rPr>
          <w:rFonts w:ascii="Arial" w:hAnsi="Arial" w:cs="Arial"/>
          <w:color w:val="873624"/>
          <w:sz w:val="20"/>
          <w:szCs w:val="20"/>
        </w:rPr>
        <w:t>Handel</w:t>
      </w:r>
      <w:r w:rsidRPr="00200598">
        <w:rPr>
          <w:rFonts w:ascii="Arial" w:hAnsi="Arial" w:cs="Arial"/>
          <w:color w:val="873624"/>
          <w:sz w:val="20"/>
          <w:szCs w:val="20"/>
        </w:rPr>
        <w:t xml:space="preserve"> che lo invitò inutilmente a rimanere. A Dresda fu 1° flauto alla cappella reale, conobbe il </w:t>
      </w:r>
      <w:r w:rsidR="00CE64E5" w:rsidRPr="00200598">
        <w:rPr>
          <w:rFonts w:ascii="Arial" w:hAnsi="Arial" w:cs="Arial"/>
          <w:color w:val="873624"/>
          <w:sz w:val="20"/>
          <w:szCs w:val="20"/>
        </w:rPr>
        <w:t xml:space="preserve"> </w:t>
      </w:r>
      <w:r w:rsidR="00404225">
        <w:rPr>
          <w:rFonts w:ascii="Arial" w:hAnsi="Arial" w:cs="Arial"/>
          <w:color w:val="873624"/>
          <w:sz w:val="20"/>
          <w:szCs w:val="20"/>
        </w:rPr>
        <w:t xml:space="preserve">Principe Federico </w:t>
      </w:r>
      <w:r w:rsidR="00A372A6">
        <w:rPr>
          <w:rFonts w:ascii="Arial" w:hAnsi="Arial" w:cs="Arial"/>
          <w:color w:val="873624"/>
          <w:sz w:val="20"/>
          <w:szCs w:val="20"/>
        </w:rPr>
        <w:t xml:space="preserve"> </w:t>
      </w:r>
      <w:r w:rsidRPr="00200598">
        <w:rPr>
          <w:rFonts w:ascii="Arial" w:hAnsi="Arial" w:cs="Arial"/>
          <w:color w:val="873624"/>
          <w:sz w:val="20"/>
          <w:szCs w:val="20"/>
        </w:rPr>
        <w:t xml:space="preserve">di Prussia che fu suo allievo. Dopo l’investitura reale di Federico II, sarà lautamente al suo servizio come amico, esecutore e insegnante, al punto di poterlo addirittura criticare per evidenti errori allo strumento, cosa per altri inconcepibile. Quantz apportò anche perfezionamenti allo strumento, la seconda chiave e la pompa </w:t>
      </w:r>
      <w:r w:rsidR="00A372A6">
        <w:rPr>
          <w:rFonts w:ascii="Arial" w:hAnsi="Arial" w:cs="Arial"/>
          <w:color w:val="873624"/>
          <w:sz w:val="20"/>
          <w:szCs w:val="20"/>
        </w:rPr>
        <w:t xml:space="preserve">          </w:t>
      </w:r>
      <w:r w:rsidRPr="00200598">
        <w:rPr>
          <w:rFonts w:ascii="Arial" w:hAnsi="Arial" w:cs="Arial"/>
          <w:color w:val="873624"/>
          <w:sz w:val="20"/>
          <w:szCs w:val="20"/>
        </w:rPr>
        <w:t>d’allungamento, per un suono a lungo stabile.</w:t>
      </w:r>
    </w:p>
    <w:p w:rsidR="002F47F7" w:rsidRPr="00404225" w:rsidRDefault="004849D6" w:rsidP="005D6A2A">
      <w:pPr>
        <w:tabs>
          <w:tab w:val="left" w:pos="4253"/>
        </w:tabs>
        <w:spacing w:before="120" w:line="276" w:lineRule="auto"/>
        <w:rPr>
          <w:rFonts w:ascii="Arial" w:hAnsi="Arial" w:cs="Arial"/>
        </w:rPr>
      </w:pPr>
      <w:r w:rsidRPr="00404225">
        <w:rPr>
          <w:rFonts w:ascii="Arial" w:hAnsi="Arial" w:cs="Arial"/>
        </w:rPr>
        <w:t>6 Duetti per 2 oboi.</w:t>
      </w:r>
      <w:r w:rsidR="002F47F7" w:rsidRPr="00404225">
        <w:rPr>
          <w:rFonts w:ascii="Arial" w:hAnsi="Arial" w:cs="Arial"/>
        </w:rPr>
        <w:t xml:space="preserve">   Sonata in Do, oboe, cl. fag.   Sonata in Do, 2 oboi e </w:t>
      </w:r>
      <w:r w:rsidR="00B552FB" w:rsidRPr="00404225">
        <w:rPr>
          <w:rFonts w:ascii="Arial" w:hAnsi="Arial" w:cs="Arial"/>
        </w:rPr>
        <w:t>cor</w:t>
      </w:r>
      <w:r w:rsidR="001A74FE" w:rsidRPr="00404225">
        <w:rPr>
          <w:rFonts w:ascii="Arial" w:hAnsi="Arial" w:cs="Arial"/>
        </w:rPr>
        <w:t xml:space="preserve">. </w:t>
      </w:r>
      <w:r w:rsidR="00B552FB" w:rsidRPr="00404225">
        <w:rPr>
          <w:rFonts w:ascii="Arial" w:hAnsi="Arial" w:cs="Arial"/>
        </w:rPr>
        <w:t>ingl.</w:t>
      </w:r>
    </w:p>
    <w:p w:rsidR="004849D6" w:rsidRPr="00404225" w:rsidRDefault="002F47F7" w:rsidP="005D6A2A">
      <w:pPr>
        <w:tabs>
          <w:tab w:val="left" w:pos="4253"/>
        </w:tabs>
        <w:spacing w:before="120" w:line="276" w:lineRule="auto"/>
        <w:rPr>
          <w:rFonts w:ascii="Arial" w:hAnsi="Arial" w:cs="Arial"/>
        </w:rPr>
      </w:pPr>
      <w:r w:rsidRPr="00404225">
        <w:rPr>
          <w:rFonts w:ascii="Arial" w:hAnsi="Arial" w:cs="Arial"/>
        </w:rPr>
        <w:t>Concerto in Sib</w:t>
      </w:r>
      <w:r w:rsidR="001A74FE" w:rsidRPr="00404225">
        <w:rPr>
          <w:rFonts w:ascii="Arial" w:hAnsi="Arial" w:cs="Arial"/>
        </w:rPr>
        <w:t>,</w:t>
      </w:r>
      <w:r w:rsidRPr="00404225">
        <w:rPr>
          <w:rFonts w:ascii="Arial" w:hAnsi="Arial" w:cs="Arial"/>
        </w:rPr>
        <w:t xml:space="preserve"> per oboe, 2 vl. vla. vcl. ctb.</w:t>
      </w:r>
    </w:p>
    <w:p w:rsidR="002F47F7" w:rsidRPr="00404225" w:rsidRDefault="002F47F7" w:rsidP="005D6A2A">
      <w:pPr>
        <w:tabs>
          <w:tab w:val="left" w:pos="4253"/>
        </w:tabs>
        <w:spacing w:before="120" w:line="276" w:lineRule="auto"/>
        <w:rPr>
          <w:rFonts w:ascii="Arial" w:hAnsi="Arial" w:cs="Arial"/>
        </w:rPr>
      </w:pPr>
      <w:r w:rsidRPr="00404225">
        <w:rPr>
          <w:rFonts w:ascii="Arial" w:hAnsi="Arial" w:cs="Arial"/>
        </w:rPr>
        <w:t>Concerto in Re-</w:t>
      </w:r>
      <w:r w:rsidR="001A74FE" w:rsidRPr="00404225">
        <w:rPr>
          <w:rFonts w:ascii="Arial" w:hAnsi="Arial" w:cs="Arial"/>
        </w:rPr>
        <w:t>,</w:t>
      </w:r>
      <w:r w:rsidRPr="00404225">
        <w:rPr>
          <w:rFonts w:ascii="Arial" w:hAnsi="Arial" w:cs="Arial"/>
        </w:rPr>
        <w:t xml:space="preserve"> per oboe, 2 vl. vla. vcl. ctb.</w:t>
      </w:r>
    </w:p>
    <w:p w:rsidR="001A74FE" w:rsidRPr="00404225" w:rsidRDefault="001A74FE" w:rsidP="005D6A2A">
      <w:pPr>
        <w:tabs>
          <w:tab w:val="left" w:pos="4253"/>
        </w:tabs>
        <w:spacing w:before="120" w:line="276" w:lineRule="auto"/>
        <w:rPr>
          <w:rFonts w:ascii="Arial" w:hAnsi="Arial" w:cs="Arial"/>
        </w:rPr>
      </w:pPr>
      <w:r w:rsidRPr="00404225">
        <w:rPr>
          <w:rFonts w:ascii="Arial" w:hAnsi="Arial" w:cs="Arial"/>
        </w:rPr>
        <w:t>Concerto in Fa, per oboe, 2 vl. vla. vcl. ctb.</w:t>
      </w:r>
    </w:p>
    <w:p w:rsidR="008404C5" w:rsidRPr="00404225" w:rsidRDefault="008404C5" w:rsidP="005D6A2A">
      <w:pPr>
        <w:tabs>
          <w:tab w:val="left" w:pos="4253"/>
        </w:tabs>
        <w:spacing w:before="120" w:line="276" w:lineRule="auto"/>
        <w:rPr>
          <w:rFonts w:ascii="Arial" w:hAnsi="Arial" w:cs="Arial"/>
        </w:rPr>
      </w:pPr>
    </w:p>
    <w:p w:rsidR="00565D05" w:rsidRPr="00200598" w:rsidRDefault="008C45A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QUARANTA  Felice</w:t>
      </w:r>
      <w:r w:rsidRPr="00200598">
        <w:rPr>
          <w:rFonts w:ascii="Arial" w:hAnsi="Arial" w:cs="Arial"/>
          <w:color w:val="873624"/>
          <w:u w:val="single"/>
        </w:rPr>
        <w:tab/>
      </w:r>
      <w:r w:rsidRPr="00200598">
        <w:rPr>
          <w:rFonts w:ascii="Arial" w:hAnsi="Arial" w:cs="Arial"/>
          <w:color w:val="873624"/>
          <w:u w:val="single"/>
        </w:rPr>
        <w:tab/>
        <w:t>Torino, 14.5.1910</w:t>
      </w:r>
      <w:r w:rsidR="00910860" w:rsidRPr="00200598">
        <w:rPr>
          <w:rFonts w:ascii="Arial" w:hAnsi="Arial" w:cs="Arial"/>
          <w:color w:val="873624"/>
          <w:u w:val="single"/>
        </w:rPr>
        <w:t xml:space="preserve"> - Torino, 1992.</w:t>
      </w:r>
    </w:p>
    <w:p w:rsidR="008C45AE" w:rsidRPr="00200598" w:rsidRDefault="008C45A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italiano, allievo di Gallino e Ghedini. Insegnante e dal 1969 </w:t>
      </w:r>
      <w:r w:rsidR="00E70226" w:rsidRPr="00200598">
        <w:rPr>
          <w:rFonts w:ascii="Arial" w:hAnsi="Arial" w:cs="Arial"/>
          <w:color w:val="873624"/>
          <w:sz w:val="20"/>
          <w:szCs w:val="20"/>
        </w:rPr>
        <w:t>D</w:t>
      </w:r>
      <w:r w:rsidRPr="00200598">
        <w:rPr>
          <w:rFonts w:ascii="Arial" w:hAnsi="Arial" w:cs="Arial"/>
          <w:color w:val="873624"/>
          <w:sz w:val="20"/>
          <w:szCs w:val="20"/>
        </w:rPr>
        <w:t>irettore del Conservatorio di Alessandria.</w:t>
      </w:r>
    </w:p>
    <w:p w:rsidR="008C45AE" w:rsidRPr="00404225" w:rsidRDefault="008C45AE" w:rsidP="005D6A2A">
      <w:pPr>
        <w:tabs>
          <w:tab w:val="left" w:pos="4253"/>
        </w:tabs>
        <w:spacing w:before="120" w:line="276" w:lineRule="auto"/>
        <w:rPr>
          <w:rFonts w:ascii="Arial" w:hAnsi="Arial" w:cs="Arial"/>
        </w:rPr>
      </w:pPr>
      <w:r w:rsidRPr="00404225">
        <w:rPr>
          <w:rFonts w:ascii="Arial" w:hAnsi="Arial" w:cs="Arial"/>
        </w:rPr>
        <w:t>Invenzioni da concerto per oboe e 7 strum</w:t>
      </w:r>
      <w:r w:rsidR="00CE5439" w:rsidRPr="00404225">
        <w:rPr>
          <w:rFonts w:ascii="Arial" w:hAnsi="Arial" w:cs="Arial"/>
        </w:rPr>
        <w:t>enti</w:t>
      </w:r>
      <w:r w:rsidRPr="00404225">
        <w:rPr>
          <w:rFonts w:ascii="Arial" w:hAnsi="Arial" w:cs="Arial"/>
        </w:rPr>
        <w:t xml:space="preserve"> (1962).</w:t>
      </w:r>
    </w:p>
    <w:p w:rsidR="008C45AE" w:rsidRPr="00404225" w:rsidRDefault="008C45AE" w:rsidP="005D6A2A">
      <w:pPr>
        <w:tabs>
          <w:tab w:val="left" w:pos="4253"/>
        </w:tabs>
        <w:spacing w:before="120" w:line="276" w:lineRule="auto"/>
        <w:rPr>
          <w:rFonts w:ascii="Arial" w:hAnsi="Arial" w:cs="Arial"/>
        </w:rPr>
      </w:pPr>
    </w:p>
    <w:p w:rsidR="000F6893" w:rsidRPr="00200598" w:rsidRDefault="000F689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QUINET  Marcel</w:t>
      </w:r>
      <w:r w:rsidRPr="00200598">
        <w:rPr>
          <w:rFonts w:ascii="Arial" w:hAnsi="Arial" w:cs="Arial"/>
          <w:color w:val="873624"/>
          <w:u w:val="single"/>
        </w:rPr>
        <w:tab/>
      </w:r>
      <w:r w:rsidRPr="00200598">
        <w:rPr>
          <w:rFonts w:ascii="Arial" w:hAnsi="Arial" w:cs="Arial"/>
          <w:color w:val="873624"/>
          <w:u w:val="single"/>
        </w:rPr>
        <w:tab/>
        <w:t>Binche, 6.7.1915 - Woluvé, 16.12.1986.</w:t>
      </w:r>
    </w:p>
    <w:p w:rsidR="000F6893" w:rsidRPr="00200598" w:rsidRDefault="000F689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belga, allievo di Jongen e Absil. Vincitore del Prix de Rome nel 1945, Insegnante.</w:t>
      </w:r>
    </w:p>
    <w:p w:rsidR="000F6893" w:rsidRPr="00404225" w:rsidRDefault="00F12EEB" w:rsidP="005D6A2A">
      <w:pPr>
        <w:tabs>
          <w:tab w:val="left" w:pos="4253"/>
        </w:tabs>
        <w:spacing w:before="120" w:line="276" w:lineRule="auto"/>
        <w:rPr>
          <w:rFonts w:ascii="Arial" w:hAnsi="Arial" w:cs="Arial"/>
        </w:rPr>
      </w:pPr>
      <w:r w:rsidRPr="00404225">
        <w:rPr>
          <w:rFonts w:ascii="Arial" w:hAnsi="Arial" w:cs="Arial"/>
        </w:rPr>
        <w:t>Sonatina per oboe e pf. (1976</w:t>
      </w:r>
      <w:r w:rsidR="00A53E5C" w:rsidRPr="00404225">
        <w:rPr>
          <w:rFonts w:ascii="Arial" w:hAnsi="Arial" w:cs="Arial"/>
        </w:rPr>
        <w:t>, 10’</w:t>
      </w:r>
      <w:r w:rsidRPr="00404225">
        <w:rPr>
          <w:rFonts w:ascii="Arial" w:hAnsi="Arial" w:cs="Arial"/>
        </w:rPr>
        <w:t xml:space="preserve">).   </w:t>
      </w:r>
      <w:r w:rsidR="000F6893" w:rsidRPr="00404225">
        <w:rPr>
          <w:rFonts w:ascii="Arial" w:hAnsi="Arial" w:cs="Arial"/>
        </w:rPr>
        <w:t>Trio per cl. ob. fag. (1968).</w:t>
      </w:r>
    </w:p>
    <w:p w:rsidR="00E5620F" w:rsidRPr="00404225" w:rsidRDefault="00A53E5C" w:rsidP="005D6A2A">
      <w:pPr>
        <w:tabs>
          <w:tab w:val="left" w:pos="4253"/>
        </w:tabs>
        <w:spacing w:before="120" w:line="276" w:lineRule="auto"/>
        <w:rPr>
          <w:rFonts w:ascii="Arial" w:hAnsi="Arial" w:cs="Arial"/>
          <w:lang w:val="en-US"/>
        </w:rPr>
      </w:pPr>
      <w:r w:rsidRPr="00404225">
        <w:rPr>
          <w:rFonts w:ascii="Arial" w:hAnsi="Arial" w:cs="Arial"/>
        </w:rPr>
        <w:t xml:space="preserve">Concertino per oboe e orch. </w:t>
      </w:r>
      <w:r w:rsidRPr="00404225">
        <w:rPr>
          <w:rFonts w:ascii="Arial" w:hAnsi="Arial" w:cs="Arial"/>
          <w:lang w:val="en-US"/>
        </w:rPr>
        <w:t>(1959, 11’).</w:t>
      </w:r>
    </w:p>
    <w:p w:rsidR="00A53E5C" w:rsidRPr="00404225" w:rsidRDefault="00A53E5C" w:rsidP="005D6A2A">
      <w:pPr>
        <w:tabs>
          <w:tab w:val="left" w:pos="4253"/>
        </w:tabs>
        <w:spacing w:before="120" w:line="276" w:lineRule="auto"/>
        <w:rPr>
          <w:rFonts w:ascii="Arial" w:hAnsi="Arial" w:cs="Arial"/>
          <w:lang w:val="en-US"/>
        </w:rPr>
      </w:pPr>
    </w:p>
    <w:p w:rsidR="007B52B6" w:rsidRPr="00200598" w:rsidRDefault="009222C7"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RAASST</w:t>
      </w:r>
      <w:r w:rsidR="0022638A" w:rsidRPr="00200598">
        <w:rPr>
          <w:rFonts w:ascii="Arial" w:hAnsi="Arial" w:cs="Arial"/>
          <w:color w:val="873624"/>
          <w:u w:val="single"/>
          <w:lang w:val="en-US"/>
        </w:rPr>
        <w:t xml:space="preserve">E </w:t>
      </w:r>
      <w:r w:rsidRPr="00200598">
        <w:rPr>
          <w:rFonts w:ascii="Arial" w:hAnsi="Arial" w:cs="Arial"/>
          <w:color w:val="873624"/>
          <w:u w:val="single"/>
          <w:lang w:val="en-US"/>
        </w:rPr>
        <w:t xml:space="preserve"> Niels</w:t>
      </w:r>
      <w:r w:rsidRPr="00200598">
        <w:rPr>
          <w:rFonts w:ascii="Arial" w:hAnsi="Arial" w:cs="Arial"/>
          <w:color w:val="873624"/>
          <w:u w:val="single"/>
          <w:lang w:val="en-US"/>
        </w:rPr>
        <w:tab/>
      </w:r>
      <w:r w:rsidRPr="00200598">
        <w:rPr>
          <w:rFonts w:ascii="Arial" w:hAnsi="Arial" w:cs="Arial"/>
          <w:color w:val="873624"/>
          <w:u w:val="single"/>
          <w:lang w:val="en-US"/>
        </w:rPr>
        <w:tab/>
        <w:t>Copenhagen, 26.11.1888 - ivi, 31.12.1966.</w:t>
      </w:r>
    </w:p>
    <w:p w:rsidR="009222C7" w:rsidRPr="00200598" w:rsidRDefault="009222C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danese, allievo di Straube, Reger e Teichmuller.</w:t>
      </w:r>
    </w:p>
    <w:p w:rsidR="009222C7" w:rsidRPr="00404225" w:rsidRDefault="009222C7" w:rsidP="005D6A2A">
      <w:pPr>
        <w:tabs>
          <w:tab w:val="left" w:pos="4253"/>
        </w:tabs>
        <w:spacing w:before="120" w:line="276" w:lineRule="auto"/>
        <w:rPr>
          <w:rFonts w:ascii="Arial" w:hAnsi="Arial" w:cs="Arial"/>
        </w:rPr>
      </w:pPr>
      <w:r w:rsidRPr="00404225">
        <w:rPr>
          <w:rFonts w:ascii="Arial" w:hAnsi="Arial" w:cs="Arial"/>
        </w:rPr>
        <w:t>Sonata per oboe e pf.    Serenata per fl. oboe, vla. e vcl. op. 40 (1925).</w:t>
      </w:r>
    </w:p>
    <w:p w:rsidR="00552146" w:rsidRPr="00404225" w:rsidRDefault="00552146" w:rsidP="005D6A2A">
      <w:pPr>
        <w:tabs>
          <w:tab w:val="left" w:pos="4253"/>
        </w:tabs>
        <w:spacing w:before="120" w:line="276" w:lineRule="auto"/>
        <w:rPr>
          <w:rFonts w:ascii="Arial" w:hAnsi="Arial" w:cs="Arial"/>
        </w:rPr>
      </w:pPr>
    </w:p>
    <w:p w:rsidR="007B52B6" w:rsidRPr="00200598" w:rsidRDefault="008C45A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RABAUD  Henri</w:t>
      </w:r>
      <w:r w:rsidRPr="00200598">
        <w:rPr>
          <w:rFonts w:ascii="Arial" w:hAnsi="Arial" w:cs="Arial"/>
          <w:color w:val="873624"/>
          <w:u w:val="single"/>
        </w:rPr>
        <w:tab/>
      </w:r>
      <w:r w:rsidRPr="00200598">
        <w:rPr>
          <w:rFonts w:ascii="Arial" w:hAnsi="Arial" w:cs="Arial"/>
          <w:color w:val="873624"/>
          <w:u w:val="single"/>
        </w:rPr>
        <w:tab/>
        <w:t>Parigi, 10.10.1873 - Parigi, 11.9.1949.</w:t>
      </w:r>
    </w:p>
    <w:p w:rsidR="007473FC" w:rsidRPr="00200598" w:rsidRDefault="007473F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francese, il nonno Hippolyte era un famoso flautista, il padre violoncellista </w:t>
      </w:r>
      <w:r w:rsidR="00CE64E5" w:rsidRPr="00200598">
        <w:rPr>
          <w:rFonts w:ascii="Arial" w:hAnsi="Arial" w:cs="Arial"/>
          <w:color w:val="873624"/>
          <w:sz w:val="20"/>
          <w:szCs w:val="20"/>
        </w:rPr>
        <w:t xml:space="preserve">    </w:t>
      </w:r>
      <w:r w:rsidR="004A2449" w:rsidRPr="00200598">
        <w:rPr>
          <w:rFonts w:ascii="Arial" w:hAnsi="Arial" w:cs="Arial"/>
          <w:color w:val="873624"/>
          <w:sz w:val="20"/>
          <w:szCs w:val="20"/>
        </w:rPr>
        <w:t xml:space="preserve">        </w:t>
      </w:r>
      <w:r w:rsidRPr="00200598">
        <w:rPr>
          <w:rFonts w:ascii="Arial" w:hAnsi="Arial" w:cs="Arial"/>
          <w:color w:val="873624"/>
          <w:sz w:val="20"/>
          <w:szCs w:val="20"/>
        </w:rPr>
        <w:t xml:space="preserve">e insegnante in Conservatorio, la madre cantante. Allievo di Gedalge, Taudon e Massenet. Vincitore del Prix de </w:t>
      </w:r>
      <w:r w:rsidR="004A2449" w:rsidRPr="00200598">
        <w:rPr>
          <w:rFonts w:ascii="Arial" w:hAnsi="Arial" w:cs="Arial"/>
          <w:color w:val="873624"/>
          <w:sz w:val="20"/>
          <w:szCs w:val="20"/>
        </w:rPr>
        <w:t xml:space="preserve"> </w:t>
      </w:r>
      <w:r w:rsidRPr="00200598">
        <w:rPr>
          <w:rFonts w:ascii="Arial" w:hAnsi="Arial" w:cs="Arial"/>
          <w:color w:val="873624"/>
          <w:sz w:val="20"/>
          <w:szCs w:val="20"/>
        </w:rPr>
        <w:t>Rome nel 1894. Direttore all’Opera di Parigi, a Boston in altre città del Nord e Sud America. Successore di Fauré come Direttore del Conservatorio di Parigi, carica che mantenne dal 1920 al 1941.</w:t>
      </w:r>
    </w:p>
    <w:p w:rsidR="007B52B6" w:rsidRPr="00404225" w:rsidRDefault="007B52B6" w:rsidP="005D6A2A">
      <w:pPr>
        <w:tabs>
          <w:tab w:val="left" w:pos="4253"/>
        </w:tabs>
        <w:spacing w:before="120" w:line="276" w:lineRule="auto"/>
        <w:rPr>
          <w:rFonts w:ascii="Arial" w:hAnsi="Arial" w:cs="Arial"/>
          <w:lang w:val="en-US"/>
        </w:rPr>
      </w:pPr>
      <w:r w:rsidRPr="00404225">
        <w:rPr>
          <w:rFonts w:ascii="Arial" w:hAnsi="Arial" w:cs="Arial"/>
        </w:rPr>
        <w:t xml:space="preserve">Trio per oboe, cl. e fag. </w:t>
      </w:r>
      <w:r w:rsidRPr="00404225">
        <w:rPr>
          <w:rFonts w:ascii="Arial" w:hAnsi="Arial" w:cs="Arial"/>
          <w:lang w:val="en-US"/>
        </w:rPr>
        <w:t>(1949).</w:t>
      </w:r>
    </w:p>
    <w:p w:rsidR="00233AC7" w:rsidRPr="00404225" w:rsidRDefault="00233AC7" w:rsidP="005D6A2A">
      <w:pPr>
        <w:tabs>
          <w:tab w:val="left" w:pos="4253"/>
        </w:tabs>
        <w:spacing w:before="120" w:line="276" w:lineRule="auto"/>
        <w:rPr>
          <w:rFonts w:ascii="Arial" w:hAnsi="Arial" w:cs="Arial"/>
          <w:lang w:val="en-US"/>
        </w:rPr>
      </w:pPr>
    </w:p>
    <w:p w:rsidR="00233AC7" w:rsidRPr="00200598" w:rsidRDefault="00233AC7"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 xml:space="preserve">RACHMANINOV  Sergei </w:t>
      </w:r>
      <w:r w:rsidRPr="00200598">
        <w:rPr>
          <w:rFonts w:ascii="Arial" w:hAnsi="Arial" w:cs="Arial"/>
          <w:color w:val="873624"/>
          <w:sz w:val="24"/>
          <w:u w:val="single"/>
          <w:lang w:val="en-US"/>
        </w:rPr>
        <w:tab/>
      </w:r>
      <w:r w:rsidRPr="00200598">
        <w:rPr>
          <w:rFonts w:ascii="Arial" w:hAnsi="Arial" w:cs="Arial"/>
          <w:color w:val="873624"/>
          <w:sz w:val="24"/>
          <w:u w:val="single"/>
          <w:lang w:val="en-US"/>
        </w:rPr>
        <w:tab/>
        <w:t>Novgorod 1.4.1873 - Los Angeles, 28.3.1943.</w:t>
      </w:r>
    </w:p>
    <w:p w:rsidR="00542D8D" w:rsidRPr="00200598" w:rsidRDefault="00233AC7"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pianista, direttore d’orchestra. Padre e madre erano pianisti dilettanti, dopo le loro prime lezioni Rachmaninov entrò al Conservatorio di S. Pietroburgo, dove fu allievo di Field, dal 1885 al Conservatorio di Mosca, allievo del cugino Siloti (allievo di Liszt), di Zverev, Taneev e Arenskij. Suo compagno di classe era Skrjabin. </w:t>
      </w:r>
      <w:r w:rsidR="00A372A6">
        <w:rPr>
          <w:rFonts w:ascii="Arial" w:hAnsi="Arial" w:cs="Arial"/>
          <w:color w:val="873624"/>
        </w:rPr>
        <w:t xml:space="preserve">              </w:t>
      </w:r>
      <w:r w:rsidRPr="00200598">
        <w:rPr>
          <w:rFonts w:ascii="Arial" w:hAnsi="Arial" w:cs="Arial"/>
          <w:color w:val="873624"/>
        </w:rPr>
        <w:t xml:space="preserve">Dopo esser stato in Italia e Germania, dal 1909 si spostò negli Stati Uniti. Tornò in Russia, ma il regime Leninista, nel 1917, sequestrò tutti i suoi beni e proibì l’esecuzione di qualsiasi suo brano. Lasciò l’Unione Sovietica e si </w:t>
      </w:r>
      <w:r w:rsidR="00A372A6">
        <w:rPr>
          <w:rFonts w:ascii="Arial" w:hAnsi="Arial" w:cs="Arial"/>
          <w:color w:val="873624"/>
        </w:rPr>
        <w:t xml:space="preserve">           </w:t>
      </w:r>
      <w:r w:rsidRPr="00200598">
        <w:rPr>
          <w:rFonts w:ascii="Arial" w:hAnsi="Arial" w:cs="Arial"/>
          <w:color w:val="873624"/>
        </w:rPr>
        <w:t xml:space="preserve">stabilì definitivamente a New York…pur rattristato dall’esilio. Concertista in tutto il mondo, appariva serioso sul </w:t>
      </w:r>
      <w:r w:rsidR="00A372A6">
        <w:rPr>
          <w:rFonts w:ascii="Arial" w:hAnsi="Arial" w:cs="Arial"/>
          <w:color w:val="873624"/>
        </w:rPr>
        <w:t xml:space="preserve"> </w:t>
      </w:r>
      <w:r w:rsidRPr="00200598">
        <w:rPr>
          <w:rFonts w:ascii="Arial" w:hAnsi="Arial" w:cs="Arial"/>
          <w:color w:val="873624"/>
        </w:rPr>
        <w:t xml:space="preserve">palco, in realtà era di carattere gioviale, buon cibo e buon vino, padre e marito perfetto. Un grande non solo musicalmente </w:t>
      </w:r>
      <w:r w:rsidR="00AE5234">
        <w:rPr>
          <w:rFonts w:ascii="Arial" w:hAnsi="Arial" w:cs="Arial"/>
          <w:color w:val="873624"/>
        </w:rPr>
        <w:t xml:space="preserve"> </w:t>
      </w:r>
      <w:r w:rsidRPr="00200598">
        <w:rPr>
          <w:rFonts w:ascii="Arial" w:hAnsi="Arial" w:cs="Arial"/>
          <w:color w:val="873624"/>
        </w:rPr>
        <w:t xml:space="preserve">ma anche di statura: 1’93, dita e pollici lunghissimi. Nel 13° Preludio, op. 32, in Reb, nelle ultime </w:t>
      </w:r>
      <w:r w:rsidR="00A372A6">
        <w:rPr>
          <w:rFonts w:ascii="Arial" w:hAnsi="Arial" w:cs="Arial"/>
          <w:color w:val="873624"/>
        </w:rPr>
        <w:t xml:space="preserve">          </w:t>
      </w:r>
      <w:r w:rsidRPr="00200598">
        <w:rPr>
          <w:rFonts w:ascii="Arial" w:hAnsi="Arial" w:cs="Arial"/>
          <w:color w:val="873624"/>
        </w:rPr>
        <w:t xml:space="preserve">tre misure del </w:t>
      </w:r>
      <w:r w:rsidR="00AE5234">
        <w:rPr>
          <w:rFonts w:ascii="Arial" w:hAnsi="Arial" w:cs="Arial"/>
          <w:color w:val="873624"/>
        </w:rPr>
        <w:t xml:space="preserve"> </w:t>
      </w:r>
      <w:r w:rsidRPr="00200598">
        <w:rPr>
          <w:rFonts w:ascii="Arial" w:hAnsi="Arial" w:cs="Arial"/>
          <w:color w:val="873624"/>
        </w:rPr>
        <w:t xml:space="preserve">finale, abbiamo accordi che si possono arpeggiare, ma pochissimi pianisti possono eseguirli così come sono scritti. Insuperabile nel dare meravigliose armonie ad ogni frase, in barba ai critici “dalle lunghe </w:t>
      </w:r>
      <w:r w:rsidR="00A372A6">
        <w:rPr>
          <w:rFonts w:ascii="Arial" w:hAnsi="Arial" w:cs="Arial"/>
          <w:color w:val="873624"/>
        </w:rPr>
        <w:t xml:space="preserve"> </w:t>
      </w:r>
      <w:r w:rsidRPr="00200598">
        <w:rPr>
          <w:rFonts w:ascii="Arial" w:hAnsi="Arial" w:cs="Arial"/>
          <w:color w:val="873624"/>
        </w:rPr>
        <w:t xml:space="preserve">orecchie”, che lo definirono </w:t>
      </w:r>
      <w:r w:rsidRPr="00200598">
        <w:rPr>
          <w:rFonts w:ascii="Arial" w:hAnsi="Arial" w:cs="Arial"/>
          <w:i/>
          <w:color w:val="873624"/>
        </w:rPr>
        <w:t>Hollywoodiano</w:t>
      </w:r>
      <w:r w:rsidRPr="00200598">
        <w:rPr>
          <w:rFonts w:ascii="Arial" w:hAnsi="Arial" w:cs="Arial"/>
          <w:color w:val="873624"/>
        </w:rPr>
        <w:t xml:space="preserve">. Pur vivendo nel periodo della dodecafonia, del neo-classicismo, </w:t>
      </w:r>
      <w:r w:rsidR="00A372A6">
        <w:rPr>
          <w:rFonts w:ascii="Arial" w:hAnsi="Arial" w:cs="Arial"/>
          <w:color w:val="873624"/>
        </w:rPr>
        <w:t xml:space="preserve"> </w:t>
      </w:r>
      <w:r w:rsidRPr="00200598">
        <w:rPr>
          <w:rFonts w:ascii="Arial" w:hAnsi="Arial" w:cs="Arial"/>
          <w:color w:val="873624"/>
        </w:rPr>
        <w:t xml:space="preserve">continuò ad essere un musicista romantico. Una sua frase può ancor meglio definire il suo carattere: </w:t>
      </w:r>
      <w:r w:rsidR="00A372A6">
        <w:rPr>
          <w:rFonts w:ascii="Arial" w:hAnsi="Arial" w:cs="Arial"/>
          <w:color w:val="873624"/>
        </w:rPr>
        <w:t xml:space="preserve">                  </w:t>
      </w:r>
      <w:r w:rsidRPr="00200598">
        <w:rPr>
          <w:rFonts w:ascii="Arial" w:hAnsi="Arial" w:cs="Arial"/>
          <w:color w:val="873624"/>
        </w:rPr>
        <w:t xml:space="preserve">“Comporre è una parte essenziale del mio essere, come respirare e mangiare. Scrivo sulla carta la musica interiore che sento”. Piccolo aneddoto: gran </w:t>
      </w:r>
      <w:r w:rsidR="004A2449" w:rsidRPr="00200598">
        <w:rPr>
          <w:rFonts w:ascii="Arial" w:hAnsi="Arial" w:cs="Arial"/>
          <w:color w:val="873624"/>
        </w:rPr>
        <w:t xml:space="preserve"> </w:t>
      </w:r>
      <w:r w:rsidRPr="00200598">
        <w:rPr>
          <w:rFonts w:ascii="Arial" w:hAnsi="Arial" w:cs="Arial"/>
          <w:color w:val="873624"/>
        </w:rPr>
        <w:t xml:space="preserve">parte della popolarità del Compositore si deve al facile “Preludio in Do#-“, definito anche “Campane di Mosca”… Rachmaninov arrivò addirittura ad odiare il brano, scritto a 19 anni. </w:t>
      </w:r>
      <w:r w:rsidR="00A372A6">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mariodemolli.com </w:t>
      </w:r>
    </w:p>
    <w:p w:rsidR="00233AC7" w:rsidRPr="00404225" w:rsidRDefault="00233AC7" w:rsidP="005D6A2A">
      <w:pPr>
        <w:tabs>
          <w:tab w:val="left" w:pos="4253"/>
        </w:tabs>
        <w:spacing w:before="120" w:line="276" w:lineRule="auto"/>
        <w:rPr>
          <w:rFonts w:ascii="Arial" w:hAnsi="Arial" w:cs="Arial"/>
        </w:rPr>
      </w:pPr>
      <w:r w:rsidRPr="00404225">
        <w:rPr>
          <w:rFonts w:ascii="Arial" w:hAnsi="Arial" w:cs="Arial"/>
        </w:rPr>
        <w:t>Quintetto in Sol-, op. 39, oboe, cl. vl. vla. ctb. (1924).</w:t>
      </w:r>
    </w:p>
    <w:p w:rsidR="00233AC7" w:rsidRPr="00404225" w:rsidRDefault="00233AC7" w:rsidP="005D6A2A">
      <w:pPr>
        <w:tabs>
          <w:tab w:val="left" w:pos="4253"/>
        </w:tabs>
        <w:spacing w:before="120" w:line="276" w:lineRule="auto"/>
        <w:rPr>
          <w:rFonts w:ascii="Arial" w:hAnsi="Arial" w:cs="Arial"/>
        </w:rPr>
      </w:pPr>
    </w:p>
    <w:p w:rsidR="00076DCC" w:rsidRPr="00200598" w:rsidRDefault="00076DCC"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RADULESCU  Horatio</w:t>
      </w:r>
      <w:r w:rsidRPr="00200598">
        <w:rPr>
          <w:rFonts w:ascii="Arial" w:hAnsi="Arial" w:cs="Arial"/>
          <w:color w:val="873624"/>
          <w:sz w:val="24"/>
          <w:szCs w:val="24"/>
          <w:u w:val="single"/>
        </w:rPr>
        <w:tab/>
      </w:r>
      <w:r w:rsidRPr="00200598">
        <w:rPr>
          <w:rFonts w:ascii="Arial" w:hAnsi="Arial" w:cs="Arial"/>
          <w:color w:val="873624"/>
          <w:sz w:val="24"/>
          <w:szCs w:val="24"/>
          <w:u w:val="single"/>
        </w:rPr>
        <w:tab/>
        <w:t>Bucarest, 7.1.1942 - Parigi, 25.9.2008.</w:t>
      </w:r>
    </w:p>
    <w:p w:rsidR="00076DCC" w:rsidRPr="00200598" w:rsidRDefault="00076DCC"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rumeno, naturalizzato francese nel 1974. Studi al Conservatorio di Bucarest con Alexandrescu, </w:t>
      </w:r>
      <w:r w:rsidR="00A372A6">
        <w:rPr>
          <w:rFonts w:ascii="Arial" w:hAnsi="Arial" w:cs="Arial"/>
          <w:color w:val="873624"/>
        </w:rPr>
        <w:t xml:space="preserve">              </w:t>
      </w:r>
      <w:r w:rsidRPr="00200598">
        <w:rPr>
          <w:rFonts w:ascii="Arial" w:hAnsi="Arial" w:cs="Arial"/>
          <w:color w:val="873624"/>
        </w:rPr>
        <w:t xml:space="preserve">Olah, Niculescu e Stroe. Corsi a Darmstadt con Ligeti, Cage, Xenakis e Stockhausen, a Colonia con Ferrari e </w:t>
      </w:r>
      <w:r w:rsidR="00A372A6">
        <w:rPr>
          <w:rFonts w:ascii="Arial" w:hAnsi="Arial" w:cs="Arial"/>
          <w:color w:val="873624"/>
        </w:rPr>
        <w:t xml:space="preserve">    </w:t>
      </w:r>
      <w:r w:rsidRPr="00200598">
        <w:rPr>
          <w:rFonts w:ascii="Arial" w:hAnsi="Arial" w:cs="Arial"/>
          <w:color w:val="873624"/>
        </w:rPr>
        <w:t>Kagel, dal 1979 al 1981, studi di psico-acustica all’Ircam di Parigi.</w:t>
      </w:r>
    </w:p>
    <w:p w:rsidR="00076DCC" w:rsidRPr="00404225" w:rsidRDefault="00076DCC" w:rsidP="005D6A2A">
      <w:pPr>
        <w:tabs>
          <w:tab w:val="left" w:pos="4253"/>
        </w:tabs>
        <w:spacing w:before="120" w:line="276" w:lineRule="auto"/>
        <w:rPr>
          <w:rFonts w:ascii="Arial" w:hAnsi="Arial" w:cs="Arial"/>
        </w:rPr>
      </w:pPr>
      <w:r w:rsidRPr="00404225">
        <w:rPr>
          <w:rFonts w:ascii="Arial" w:hAnsi="Arial" w:cs="Arial"/>
        </w:rPr>
        <w:t>Animae morte carent, op. 85, per oboe d’amore e pf. (1995).</w:t>
      </w:r>
    </w:p>
    <w:p w:rsidR="00076DCC" w:rsidRPr="00404225" w:rsidRDefault="00076DCC" w:rsidP="005D6A2A">
      <w:pPr>
        <w:tabs>
          <w:tab w:val="left" w:pos="4253"/>
        </w:tabs>
        <w:spacing w:before="120" w:line="276" w:lineRule="auto"/>
        <w:rPr>
          <w:rFonts w:ascii="Arial" w:hAnsi="Arial" w:cs="Arial"/>
          <w:u w:val="single"/>
        </w:rPr>
      </w:pPr>
    </w:p>
    <w:p w:rsidR="00B33E87" w:rsidRPr="00200598" w:rsidRDefault="00B33E8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RAINIER  Priaulx</w:t>
      </w:r>
      <w:r w:rsidRPr="00200598">
        <w:rPr>
          <w:rFonts w:ascii="Arial" w:hAnsi="Arial" w:cs="Arial"/>
          <w:color w:val="873624"/>
          <w:u w:val="single"/>
        </w:rPr>
        <w:tab/>
      </w:r>
      <w:r w:rsidRPr="00200598">
        <w:rPr>
          <w:rFonts w:ascii="Arial" w:hAnsi="Arial" w:cs="Arial"/>
          <w:color w:val="873624"/>
          <w:u w:val="single"/>
        </w:rPr>
        <w:tab/>
        <w:t>Howick, 3.2.1903 - Besse, 10.10.1986.</w:t>
      </w:r>
    </w:p>
    <w:p w:rsidR="00B33E87" w:rsidRPr="00200598" w:rsidRDefault="00B33E8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sudafricana, allieva di Woof e McEwen alla Royal Academy di Londra. Perfezionamento con </w:t>
      </w:r>
      <w:r w:rsidR="00CE64E5" w:rsidRPr="00200598">
        <w:rPr>
          <w:rFonts w:ascii="Arial" w:hAnsi="Arial" w:cs="Arial"/>
          <w:color w:val="873624"/>
          <w:sz w:val="20"/>
          <w:szCs w:val="20"/>
        </w:rPr>
        <w:t xml:space="preserve">        </w:t>
      </w:r>
      <w:r w:rsidR="00172474" w:rsidRPr="00200598">
        <w:rPr>
          <w:rFonts w:ascii="Arial" w:hAnsi="Arial" w:cs="Arial"/>
          <w:color w:val="873624"/>
          <w:sz w:val="20"/>
          <w:szCs w:val="20"/>
        </w:rPr>
        <w:t xml:space="preserve">        </w:t>
      </w:r>
      <w:r w:rsidRPr="00200598">
        <w:rPr>
          <w:rFonts w:ascii="Arial" w:hAnsi="Arial" w:cs="Arial"/>
          <w:color w:val="873624"/>
          <w:sz w:val="20"/>
          <w:szCs w:val="20"/>
        </w:rPr>
        <w:t>N. Boulanger. Insegnante alla Royal Academy.</w:t>
      </w:r>
    </w:p>
    <w:p w:rsidR="009222C7" w:rsidRPr="00404225" w:rsidRDefault="00B33E87" w:rsidP="005D6A2A">
      <w:pPr>
        <w:tabs>
          <w:tab w:val="left" w:pos="4253"/>
        </w:tabs>
        <w:spacing w:before="120" w:line="276" w:lineRule="auto"/>
        <w:rPr>
          <w:rFonts w:ascii="Arial" w:hAnsi="Arial" w:cs="Arial"/>
        </w:rPr>
      </w:pPr>
      <w:r w:rsidRPr="00404225">
        <w:rPr>
          <w:rFonts w:ascii="Arial" w:hAnsi="Arial" w:cs="Arial"/>
        </w:rPr>
        <w:t>Pastoral triptych per oboe (1960).   Quanta, per oboe e trio d’archi.</w:t>
      </w:r>
    </w:p>
    <w:p w:rsidR="00B33E87" w:rsidRPr="00404225" w:rsidRDefault="00B33E87" w:rsidP="005D6A2A">
      <w:pPr>
        <w:tabs>
          <w:tab w:val="left" w:pos="4253"/>
        </w:tabs>
        <w:spacing w:before="120" w:line="276" w:lineRule="auto"/>
        <w:rPr>
          <w:rFonts w:ascii="Arial" w:hAnsi="Arial" w:cs="Arial"/>
        </w:rPr>
      </w:pPr>
    </w:p>
    <w:p w:rsidR="000A4E09" w:rsidRPr="00200598" w:rsidRDefault="000A4E09"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RAKOV  Nikolaj</w:t>
      </w:r>
      <w:r w:rsidRPr="00200598">
        <w:rPr>
          <w:rFonts w:ascii="Arial" w:hAnsi="Arial" w:cs="Arial"/>
          <w:color w:val="873624"/>
          <w:sz w:val="24"/>
          <w:u w:val="single"/>
        </w:rPr>
        <w:tab/>
      </w:r>
      <w:r w:rsidRPr="00200598">
        <w:rPr>
          <w:rFonts w:ascii="Arial" w:hAnsi="Arial" w:cs="Arial"/>
          <w:color w:val="873624"/>
          <w:sz w:val="24"/>
          <w:u w:val="single"/>
        </w:rPr>
        <w:tab/>
        <w:t>Kaluga, 14.3.1908 - Mosca, 3.11.1990.</w:t>
      </w:r>
    </w:p>
    <w:p w:rsidR="00121B9F" w:rsidRPr="00200598" w:rsidRDefault="00121B9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violinista e direttore d’orchestra céco. Studi alla Scuola di Musica Rubinstein e al Conservatorio </w:t>
      </w:r>
      <w:r w:rsidR="00CE64E5" w:rsidRPr="00200598">
        <w:rPr>
          <w:rFonts w:ascii="Arial" w:hAnsi="Arial" w:cs="Arial"/>
          <w:color w:val="873624"/>
        </w:rPr>
        <w:t xml:space="preserve">    </w:t>
      </w:r>
      <w:r w:rsidR="00172474" w:rsidRPr="00200598">
        <w:rPr>
          <w:rFonts w:ascii="Arial" w:hAnsi="Arial" w:cs="Arial"/>
          <w:color w:val="873624"/>
        </w:rPr>
        <w:t xml:space="preserve">       </w:t>
      </w:r>
      <w:r w:rsidRPr="00200598">
        <w:rPr>
          <w:rFonts w:ascii="Arial" w:hAnsi="Arial" w:cs="Arial"/>
          <w:color w:val="873624"/>
        </w:rPr>
        <w:t xml:space="preserve">di Mosca, allievo di A. Rubinstein, Berlin, Glière e </w:t>
      </w:r>
      <w:r w:rsidR="00DB6152" w:rsidRPr="00200598">
        <w:rPr>
          <w:rFonts w:ascii="Arial" w:hAnsi="Arial" w:cs="Arial"/>
          <w:color w:val="873624"/>
        </w:rPr>
        <w:t>W</w:t>
      </w:r>
      <w:r w:rsidRPr="00200598">
        <w:rPr>
          <w:rFonts w:ascii="Arial" w:hAnsi="Arial" w:cs="Arial"/>
          <w:color w:val="873624"/>
        </w:rPr>
        <w:t>as</w:t>
      </w:r>
      <w:r w:rsidR="00DB6152" w:rsidRPr="00200598">
        <w:rPr>
          <w:rFonts w:ascii="Arial" w:hAnsi="Arial" w:cs="Arial"/>
          <w:color w:val="873624"/>
        </w:rPr>
        <w:t>s</w:t>
      </w:r>
      <w:r w:rsidRPr="00200598">
        <w:rPr>
          <w:rFonts w:ascii="Arial" w:hAnsi="Arial" w:cs="Arial"/>
          <w:color w:val="873624"/>
        </w:rPr>
        <w:t xml:space="preserve">ilenko. Insegnante di orchestrazione al Conservatorio </w:t>
      </w:r>
      <w:r w:rsidR="00CE64E5" w:rsidRPr="00200598">
        <w:rPr>
          <w:rFonts w:ascii="Arial" w:hAnsi="Arial" w:cs="Arial"/>
          <w:color w:val="873624"/>
        </w:rPr>
        <w:t xml:space="preserve">    </w:t>
      </w:r>
      <w:r w:rsidR="00172474" w:rsidRPr="00200598">
        <w:rPr>
          <w:rFonts w:ascii="Arial" w:hAnsi="Arial" w:cs="Arial"/>
          <w:color w:val="873624"/>
        </w:rPr>
        <w:t xml:space="preserve">        </w:t>
      </w:r>
      <w:r w:rsidRPr="00200598">
        <w:rPr>
          <w:rFonts w:ascii="Arial" w:hAnsi="Arial" w:cs="Arial"/>
          <w:color w:val="873624"/>
        </w:rPr>
        <w:t xml:space="preserve">di Mosca. Premio Stalin nel 1946 e Artista del Popolo dell’URSS nel 1975. Tra i suoi allievi: E. Denisov, </w:t>
      </w:r>
      <w:r w:rsidR="00CE64E5" w:rsidRPr="00200598">
        <w:rPr>
          <w:rFonts w:ascii="Arial" w:hAnsi="Arial" w:cs="Arial"/>
          <w:color w:val="873624"/>
        </w:rPr>
        <w:t xml:space="preserve">                     </w:t>
      </w:r>
      <w:r w:rsidRPr="00200598">
        <w:rPr>
          <w:rFonts w:ascii="Arial" w:hAnsi="Arial" w:cs="Arial"/>
          <w:color w:val="873624"/>
        </w:rPr>
        <w:t xml:space="preserve">B. Tchaikovsky, N. Peiko, A. Eshpai, A. Schnittke… </w:t>
      </w:r>
    </w:p>
    <w:p w:rsidR="00B33E87" w:rsidRPr="00404225" w:rsidRDefault="000E39EA" w:rsidP="005D6A2A">
      <w:pPr>
        <w:tabs>
          <w:tab w:val="left" w:pos="4253"/>
        </w:tabs>
        <w:spacing w:before="120" w:line="276" w:lineRule="auto"/>
        <w:rPr>
          <w:rFonts w:ascii="Arial" w:hAnsi="Arial" w:cs="Arial"/>
        </w:rPr>
      </w:pPr>
      <w:r w:rsidRPr="00404225">
        <w:rPr>
          <w:rFonts w:ascii="Arial" w:hAnsi="Arial" w:cs="Arial"/>
        </w:rPr>
        <w:t>1</w:t>
      </w:r>
      <w:r w:rsidR="00404225" w:rsidRPr="00404225">
        <w:rPr>
          <w:rFonts w:ascii="Arial" w:hAnsi="Arial" w:cs="Arial"/>
        </w:rPr>
        <w:t xml:space="preserve">a </w:t>
      </w:r>
      <w:r w:rsidR="00B33E87" w:rsidRPr="00404225">
        <w:rPr>
          <w:rFonts w:ascii="Arial" w:hAnsi="Arial" w:cs="Arial"/>
        </w:rPr>
        <w:t>Sonata (</w:t>
      </w:r>
      <w:r w:rsidR="00FE6B1E" w:rsidRPr="00404225">
        <w:rPr>
          <w:rFonts w:ascii="Arial" w:hAnsi="Arial" w:cs="Arial"/>
        </w:rPr>
        <w:t>1951).</w:t>
      </w:r>
      <w:r w:rsidRPr="00404225">
        <w:rPr>
          <w:rFonts w:ascii="Arial" w:hAnsi="Arial" w:cs="Arial"/>
        </w:rPr>
        <w:t xml:space="preserve">   2</w:t>
      </w:r>
      <w:r w:rsidR="00154EB4" w:rsidRPr="00404225">
        <w:rPr>
          <w:rFonts w:ascii="Arial" w:hAnsi="Arial" w:cs="Arial"/>
        </w:rPr>
        <w:t>a</w:t>
      </w:r>
      <w:r w:rsidRPr="00404225">
        <w:rPr>
          <w:rFonts w:ascii="Arial" w:hAnsi="Arial" w:cs="Arial"/>
        </w:rPr>
        <w:t xml:space="preserve"> Sonata (1978).</w:t>
      </w:r>
    </w:p>
    <w:p w:rsidR="002F2BB3" w:rsidRPr="00404225" w:rsidRDefault="002F2BB3" w:rsidP="005D6A2A">
      <w:pPr>
        <w:tabs>
          <w:tab w:val="left" w:pos="4253"/>
        </w:tabs>
        <w:spacing w:before="120" w:line="276" w:lineRule="auto"/>
        <w:rPr>
          <w:rFonts w:ascii="Arial" w:hAnsi="Arial" w:cs="Arial"/>
        </w:rPr>
      </w:pPr>
    </w:p>
    <w:p w:rsidR="006718AF" w:rsidRPr="006718AF" w:rsidRDefault="006718AF" w:rsidP="006718AF">
      <w:pPr>
        <w:tabs>
          <w:tab w:val="left" w:pos="4253"/>
        </w:tabs>
        <w:spacing w:before="120" w:line="276" w:lineRule="auto"/>
        <w:rPr>
          <w:rFonts w:ascii="Arial" w:hAnsi="Arial" w:cs="Arial"/>
          <w:color w:val="873624"/>
          <w:u w:val="single"/>
        </w:rPr>
      </w:pPr>
      <w:r w:rsidRPr="006718AF">
        <w:rPr>
          <w:rFonts w:ascii="Arial" w:hAnsi="Arial" w:cs="Arial"/>
          <w:color w:val="873624"/>
          <w:u w:val="single"/>
        </w:rPr>
        <w:t>RAMEY  Phillip</w:t>
      </w:r>
      <w:r w:rsidRPr="006718AF">
        <w:rPr>
          <w:rFonts w:ascii="Arial" w:hAnsi="Arial" w:cs="Arial"/>
          <w:color w:val="873624"/>
          <w:u w:val="single"/>
        </w:rPr>
        <w:tab/>
        <w:t>Elmhurst, 12.9.1939</w:t>
      </w:r>
    </w:p>
    <w:p w:rsidR="006718AF" w:rsidRPr="006718AF" w:rsidRDefault="006718AF" w:rsidP="006718AF">
      <w:pPr>
        <w:pStyle w:val="Corpotesto"/>
        <w:tabs>
          <w:tab w:val="left" w:pos="4253"/>
        </w:tabs>
        <w:spacing w:before="120" w:after="0" w:line="276" w:lineRule="auto"/>
        <w:rPr>
          <w:rFonts w:ascii="Arial" w:hAnsi="Arial" w:cs="Arial"/>
          <w:color w:val="873624"/>
        </w:rPr>
      </w:pPr>
      <w:r w:rsidRPr="006718AF">
        <w:rPr>
          <w:rFonts w:ascii="Arial" w:hAnsi="Arial" w:cs="Arial"/>
          <w:color w:val="873624"/>
        </w:rPr>
        <w:t>Pianista e compositore statunitense, studi pianistici con Tcherepnin a Nizza e alla DePaul University di Chicago, studi  di Composizione con Beeson e ulteriori consigli da Copland, Thomson, W. Schuman, Diamond, Bernstein                e Horowitz. Famoso anche per le sue interviste e per gli scritti sui più importanti compositori moderni</w:t>
      </w:r>
      <w:r w:rsidR="000A6605">
        <w:rPr>
          <w:rFonts w:ascii="Arial" w:hAnsi="Arial" w:cs="Arial"/>
          <w:color w:val="873624"/>
        </w:rPr>
        <w:t>.</w:t>
      </w:r>
    </w:p>
    <w:p w:rsidR="006718AF" w:rsidRDefault="006718AF" w:rsidP="006718AF">
      <w:pPr>
        <w:tabs>
          <w:tab w:val="left" w:pos="4253"/>
        </w:tabs>
        <w:spacing w:before="120" w:line="276" w:lineRule="auto"/>
        <w:ind w:right="-1"/>
        <w:rPr>
          <w:rFonts w:ascii="Arial" w:hAnsi="Arial" w:cs="Arial"/>
        </w:rPr>
      </w:pPr>
      <w:r>
        <w:rPr>
          <w:rFonts w:ascii="Arial" w:hAnsi="Arial" w:cs="Arial"/>
        </w:rPr>
        <w:t>The Citadel, rapsodia per oboe e pf. (1979).   2° Rapsodia per oboe e pf. (1981).</w:t>
      </w:r>
    </w:p>
    <w:p w:rsidR="00081798" w:rsidRPr="00404225" w:rsidRDefault="006718AF" w:rsidP="005D6A2A">
      <w:pPr>
        <w:tabs>
          <w:tab w:val="left" w:pos="4253"/>
        </w:tabs>
        <w:spacing w:before="120" w:line="276" w:lineRule="auto"/>
        <w:rPr>
          <w:rFonts w:ascii="Arial" w:hAnsi="Arial" w:cs="Arial"/>
        </w:rPr>
      </w:pPr>
      <w:r>
        <w:rPr>
          <w:rFonts w:ascii="Arial" w:hAnsi="Arial" w:cs="Arial"/>
        </w:rPr>
        <w:t xml:space="preserve">                                                                                                                                                                                                                   </w:t>
      </w:r>
    </w:p>
    <w:p w:rsidR="00081798" w:rsidRPr="00200598" w:rsidRDefault="00081798"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RANDS  Bernard</w:t>
      </w:r>
      <w:r w:rsidRPr="00200598">
        <w:rPr>
          <w:rFonts w:ascii="Arial" w:hAnsi="Arial" w:cs="Arial"/>
          <w:color w:val="873624"/>
          <w:sz w:val="24"/>
          <w:szCs w:val="24"/>
          <w:u w:val="single"/>
        </w:rPr>
        <w:tab/>
      </w:r>
      <w:r w:rsidRPr="00200598">
        <w:rPr>
          <w:rFonts w:ascii="Arial" w:hAnsi="Arial" w:cs="Arial"/>
          <w:color w:val="873624"/>
          <w:sz w:val="24"/>
          <w:szCs w:val="24"/>
          <w:u w:val="single"/>
        </w:rPr>
        <w:tab/>
        <w:t>Sheffield, 2.3.1934</w:t>
      </w:r>
    </w:p>
    <w:p w:rsidR="00081798" w:rsidRPr="00200598" w:rsidRDefault="00081798" w:rsidP="005D6A2A">
      <w:pPr>
        <w:tabs>
          <w:tab w:val="left" w:pos="4253"/>
        </w:tabs>
        <w:spacing w:before="120" w:line="276" w:lineRule="auto"/>
        <w:rPr>
          <w:rFonts w:ascii="Arial" w:hAnsi="Arial" w:cs="Arial"/>
          <w:bCs/>
          <w:color w:val="873624"/>
          <w:sz w:val="20"/>
          <w:szCs w:val="20"/>
        </w:rPr>
      </w:pPr>
      <w:r w:rsidRPr="00200598">
        <w:rPr>
          <w:rFonts w:ascii="Arial" w:hAnsi="Arial" w:cs="Arial"/>
          <w:bCs/>
          <w:color w:val="873624"/>
          <w:sz w:val="20"/>
          <w:szCs w:val="20"/>
        </w:rPr>
        <w:t xml:space="preserve">Compositore americano d’origine inglese, emigrò negli Stati Uniti nel 1975, ottenendo la cittadinanza nel 1983. </w:t>
      </w:r>
      <w:r w:rsidR="00172474" w:rsidRPr="00200598">
        <w:rPr>
          <w:rFonts w:ascii="Arial" w:hAnsi="Arial" w:cs="Arial"/>
          <w:bCs/>
          <w:color w:val="873624"/>
          <w:sz w:val="20"/>
          <w:szCs w:val="20"/>
        </w:rPr>
        <w:t xml:space="preserve">    </w:t>
      </w:r>
      <w:r w:rsidRPr="00200598">
        <w:rPr>
          <w:rFonts w:ascii="Arial" w:hAnsi="Arial" w:cs="Arial"/>
          <w:bCs/>
          <w:color w:val="873624"/>
          <w:sz w:val="20"/>
          <w:szCs w:val="20"/>
        </w:rPr>
        <w:t>Studi all’Università del Galles, perfezionamento con Boulez e Maderna a Darmstadt, con Dallapiccola e</w:t>
      </w:r>
      <w:r w:rsidR="00CE64E5" w:rsidRPr="00200598">
        <w:rPr>
          <w:rFonts w:ascii="Arial" w:hAnsi="Arial" w:cs="Arial"/>
          <w:bCs/>
          <w:color w:val="873624"/>
          <w:sz w:val="20"/>
          <w:szCs w:val="20"/>
        </w:rPr>
        <w:t xml:space="preserve"> </w:t>
      </w:r>
      <w:r w:rsidR="00134B06">
        <w:rPr>
          <w:rFonts w:ascii="Arial" w:hAnsi="Arial" w:cs="Arial"/>
          <w:bCs/>
          <w:color w:val="873624"/>
          <w:sz w:val="20"/>
          <w:szCs w:val="20"/>
        </w:rPr>
        <w:t xml:space="preserve">         </w:t>
      </w:r>
      <w:r w:rsidRPr="00200598">
        <w:rPr>
          <w:rFonts w:ascii="Arial" w:hAnsi="Arial" w:cs="Arial"/>
          <w:bCs/>
          <w:color w:val="873624"/>
          <w:sz w:val="20"/>
          <w:szCs w:val="20"/>
        </w:rPr>
        <w:t>Maderna</w:t>
      </w:r>
      <w:r w:rsidR="00134B06">
        <w:rPr>
          <w:rFonts w:ascii="Arial" w:hAnsi="Arial" w:cs="Arial"/>
          <w:bCs/>
          <w:color w:val="873624"/>
          <w:sz w:val="20"/>
          <w:szCs w:val="20"/>
        </w:rPr>
        <w:t xml:space="preserve"> </w:t>
      </w:r>
      <w:r w:rsidR="00AE5234">
        <w:rPr>
          <w:rFonts w:ascii="Arial" w:hAnsi="Arial" w:cs="Arial"/>
          <w:bCs/>
          <w:color w:val="873624"/>
          <w:sz w:val="20"/>
          <w:szCs w:val="20"/>
        </w:rPr>
        <w:t xml:space="preserve">a Milano. </w:t>
      </w:r>
      <w:r w:rsidRPr="00200598">
        <w:rPr>
          <w:rFonts w:ascii="Arial" w:hAnsi="Arial" w:cs="Arial"/>
          <w:bCs/>
          <w:color w:val="873624"/>
          <w:sz w:val="20"/>
          <w:szCs w:val="20"/>
        </w:rPr>
        <w:t>Insegnante nelle Università di San Diego, Boston e dal 1988 al 2005 alla Harward.</w:t>
      </w:r>
      <w:r w:rsidR="00CE64E5" w:rsidRPr="00200598">
        <w:rPr>
          <w:rFonts w:ascii="Arial" w:hAnsi="Arial" w:cs="Arial"/>
          <w:bCs/>
          <w:color w:val="873624"/>
          <w:sz w:val="20"/>
          <w:szCs w:val="20"/>
        </w:rPr>
        <w:t xml:space="preserve"> </w:t>
      </w:r>
      <w:r w:rsidR="00AE5234">
        <w:rPr>
          <w:rFonts w:ascii="Arial" w:hAnsi="Arial" w:cs="Arial"/>
          <w:bCs/>
          <w:color w:val="873624"/>
          <w:sz w:val="20"/>
          <w:szCs w:val="20"/>
        </w:rPr>
        <w:t xml:space="preserve">                                      </w:t>
      </w:r>
      <w:r w:rsidRPr="00200598">
        <w:rPr>
          <w:rFonts w:ascii="Arial" w:hAnsi="Arial" w:cs="Arial"/>
          <w:bCs/>
          <w:color w:val="873624"/>
          <w:sz w:val="20"/>
          <w:szCs w:val="20"/>
        </w:rPr>
        <w:t>Sposato con la compositrice Augusta Read Thomas.</w:t>
      </w:r>
    </w:p>
    <w:p w:rsidR="00081798" w:rsidRPr="00404225" w:rsidRDefault="00081798" w:rsidP="005D6A2A">
      <w:pPr>
        <w:pStyle w:val="NormaleWeb"/>
        <w:tabs>
          <w:tab w:val="left" w:pos="4253"/>
        </w:tabs>
        <w:spacing w:before="120" w:beforeAutospacing="0" w:after="0" w:afterAutospacing="0" w:line="276" w:lineRule="auto"/>
        <w:rPr>
          <w:rFonts w:ascii="Arial" w:hAnsi="Arial" w:cs="Arial"/>
        </w:rPr>
      </w:pPr>
      <w:r w:rsidRPr="00404225">
        <w:rPr>
          <w:rFonts w:ascii="Arial" w:hAnsi="Arial" w:cs="Arial"/>
          <w:bCs/>
        </w:rPr>
        <w:t>Memo 8, oboe solo</w:t>
      </w:r>
      <w:r w:rsidRPr="00404225">
        <w:rPr>
          <w:rFonts w:ascii="Arial" w:hAnsi="Arial" w:cs="Arial"/>
        </w:rPr>
        <w:t xml:space="preserve"> (2000, 9’).</w:t>
      </w:r>
    </w:p>
    <w:p w:rsidR="00FE6B1E" w:rsidRPr="00404225" w:rsidRDefault="00FE6B1E" w:rsidP="005D6A2A">
      <w:pPr>
        <w:tabs>
          <w:tab w:val="left" w:pos="4253"/>
        </w:tabs>
        <w:spacing w:before="120" w:line="276" w:lineRule="auto"/>
        <w:rPr>
          <w:rFonts w:ascii="Arial" w:hAnsi="Arial" w:cs="Arial"/>
        </w:rPr>
      </w:pPr>
    </w:p>
    <w:p w:rsidR="00E560C0" w:rsidRPr="00200598" w:rsidRDefault="00E560C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RANKI  Gyorgy</w:t>
      </w:r>
      <w:r w:rsidRPr="00200598">
        <w:rPr>
          <w:rFonts w:ascii="Arial" w:hAnsi="Arial" w:cs="Arial"/>
          <w:color w:val="873624"/>
          <w:u w:val="single"/>
        </w:rPr>
        <w:tab/>
      </w:r>
      <w:r w:rsidRPr="00200598">
        <w:rPr>
          <w:rFonts w:ascii="Arial" w:hAnsi="Arial" w:cs="Arial"/>
          <w:color w:val="873624"/>
          <w:u w:val="single"/>
        </w:rPr>
        <w:tab/>
        <w:t>Budapest, 30.10.1907 - 1992.</w:t>
      </w:r>
    </w:p>
    <w:p w:rsidR="00E560C0" w:rsidRPr="00200598" w:rsidRDefault="00E560C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ungherese, allievo di Kodaly e Schaffner.</w:t>
      </w:r>
    </w:p>
    <w:p w:rsidR="00FE6B1E" w:rsidRPr="00404225" w:rsidRDefault="00E560C0" w:rsidP="005D6A2A">
      <w:pPr>
        <w:tabs>
          <w:tab w:val="left" w:pos="4253"/>
        </w:tabs>
        <w:spacing w:before="120" w:line="276" w:lineRule="auto"/>
        <w:rPr>
          <w:rFonts w:ascii="Arial" w:hAnsi="Arial" w:cs="Arial"/>
        </w:rPr>
      </w:pPr>
      <w:r w:rsidRPr="00404225">
        <w:rPr>
          <w:rFonts w:ascii="Arial" w:hAnsi="Arial" w:cs="Arial"/>
        </w:rPr>
        <w:t>Don Chisciotte e Dulcinea per oboe e pf. (1951), per oboe e picc. orch. (1960).</w:t>
      </w:r>
    </w:p>
    <w:p w:rsidR="008C45AE" w:rsidRPr="00404225" w:rsidRDefault="008C45AE" w:rsidP="005D6A2A">
      <w:pPr>
        <w:tabs>
          <w:tab w:val="left" w:pos="4253"/>
        </w:tabs>
        <w:spacing w:before="120" w:line="276" w:lineRule="auto"/>
        <w:rPr>
          <w:rFonts w:ascii="Arial" w:hAnsi="Arial" w:cs="Arial"/>
        </w:rPr>
      </w:pPr>
    </w:p>
    <w:p w:rsidR="00E81AC9" w:rsidRPr="00200598" w:rsidRDefault="00E81AC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RAPHAEL  Gunter</w:t>
      </w:r>
      <w:r w:rsidRPr="00200598">
        <w:rPr>
          <w:rFonts w:ascii="Arial" w:hAnsi="Arial" w:cs="Arial"/>
          <w:color w:val="873624"/>
          <w:u w:val="single"/>
        </w:rPr>
        <w:tab/>
      </w:r>
      <w:r w:rsidRPr="00200598">
        <w:rPr>
          <w:rFonts w:ascii="Arial" w:hAnsi="Arial" w:cs="Arial"/>
          <w:color w:val="873624"/>
          <w:u w:val="single"/>
        </w:rPr>
        <w:tab/>
        <w:t xml:space="preserve">Berlino, 30.4.1903 - </w:t>
      </w:r>
      <w:r w:rsidR="00027C8B" w:rsidRPr="00200598">
        <w:rPr>
          <w:rFonts w:ascii="Arial" w:hAnsi="Arial" w:cs="Arial"/>
          <w:color w:val="873624"/>
          <w:u w:val="single"/>
        </w:rPr>
        <w:t>Munstern</w:t>
      </w:r>
      <w:r w:rsidRPr="00200598">
        <w:rPr>
          <w:rFonts w:ascii="Arial" w:hAnsi="Arial" w:cs="Arial"/>
          <w:color w:val="873624"/>
          <w:u w:val="single"/>
        </w:rPr>
        <w:t>, 19.10.1960.</w:t>
      </w:r>
    </w:p>
    <w:p w:rsidR="00A42551" w:rsidRPr="00200598" w:rsidRDefault="00A4255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organista e violinista tedesco, studi alla Musikhoschule di Berlino allievo d’Ebel, Kahn, </w:t>
      </w:r>
      <w:r w:rsidR="004A2449" w:rsidRPr="00200598">
        <w:rPr>
          <w:rFonts w:ascii="Arial" w:hAnsi="Arial" w:cs="Arial"/>
          <w:color w:val="873624"/>
          <w:sz w:val="20"/>
          <w:szCs w:val="20"/>
        </w:rPr>
        <w:t xml:space="preserve">    </w:t>
      </w:r>
      <w:r w:rsidRPr="00200598">
        <w:rPr>
          <w:rFonts w:ascii="Arial" w:hAnsi="Arial" w:cs="Arial"/>
          <w:color w:val="873624"/>
          <w:sz w:val="20"/>
          <w:szCs w:val="20"/>
        </w:rPr>
        <w:t xml:space="preserve">Trapp, Krasselt, Fischer e A. </w:t>
      </w:r>
      <w:r w:rsidR="0064745E" w:rsidRPr="00200598">
        <w:rPr>
          <w:rFonts w:ascii="Arial" w:hAnsi="Arial" w:cs="Arial"/>
          <w:color w:val="873624"/>
          <w:sz w:val="20"/>
          <w:szCs w:val="20"/>
        </w:rPr>
        <w:t>Mendelssohn</w:t>
      </w:r>
      <w:r w:rsidRPr="00200598">
        <w:rPr>
          <w:rFonts w:ascii="Arial" w:hAnsi="Arial" w:cs="Arial"/>
          <w:color w:val="873624"/>
          <w:sz w:val="20"/>
          <w:szCs w:val="20"/>
        </w:rPr>
        <w:t xml:space="preserve">. Dal 1926 al 1934 insegnò all’Istituto di Lipsia. La sua brillante </w:t>
      </w:r>
      <w:r w:rsidR="00A372A6">
        <w:rPr>
          <w:rFonts w:ascii="Arial" w:hAnsi="Arial" w:cs="Arial"/>
          <w:color w:val="873624"/>
          <w:sz w:val="20"/>
          <w:szCs w:val="20"/>
        </w:rPr>
        <w:t xml:space="preserve">        </w:t>
      </w:r>
      <w:r w:rsidRPr="00200598">
        <w:rPr>
          <w:rFonts w:ascii="Arial" w:hAnsi="Arial" w:cs="Arial"/>
          <w:color w:val="873624"/>
          <w:sz w:val="20"/>
          <w:szCs w:val="20"/>
        </w:rPr>
        <w:t xml:space="preserve">carriera fu interrotta dai nazisti che lo definirono “mezzo tedesco”. Dopo la guerra fu insegnante al </w:t>
      </w:r>
      <w:r w:rsidR="00134B06">
        <w:rPr>
          <w:rFonts w:ascii="Arial" w:hAnsi="Arial" w:cs="Arial"/>
          <w:color w:val="873624"/>
          <w:sz w:val="20"/>
          <w:szCs w:val="20"/>
        </w:rPr>
        <w:t xml:space="preserve">     </w:t>
      </w:r>
      <w:r w:rsidRPr="00200598">
        <w:rPr>
          <w:rFonts w:ascii="Arial" w:hAnsi="Arial" w:cs="Arial"/>
          <w:color w:val="873624"/>
          <w:sz w:val="20"/>
          <w:szCs w:val="20"/>
        </w:rPr>
        <w:t>Conservatorio</w:t>
      </w:r>
      <w:r w:rsidR="00134B06">
        <w:rPr>
          <w:rFonts w:ascii="Arial" w:hAnsi="Arial" w:cs="Arial"/>
          <w:color w:val="873624"/>
          <w:sz w:val="20"/>
          <w:szCs w:val="20"/>
        </w:rPr>
        <w:t xml:space="preserve"> </w:t>
      </w:r>
      <w:r w:rsidRPr="00200598">
        <w:rPr>
          <w:rFonts w:ascii="Arial" w:hAnsi="Arial" w:cs="Arial"/>
          <w:color w:val="873624"/>
          <w:sz w:val="20"/>
          <w:szCs w:val="20"/>
        </w:rPr>
        <w:t xml:space="preserve">di Duisburg dal 1949 al 1953, da 1956 al 1958 insegnò al Conservatorio di Magonza all’Università </w:t>
      </w:r>
      <w:r w:rsidR="00134B06">
        <w:rPr>
          <w:rFonts w:ascii="Arial" w:hAnsi="Arial" w:cs="Arial"/>
          <w:color w:val="873624"/>
          <w:sz w:val="20"/>
          <w:szCs w:val="20"/>
        </w:rPr>
        <w:t xml:space="preserve"> </w:t>
      </w:r>
      <w:r w:rsidRPr="00200598">
        <w:rPr>
          <w:rFonts w:ascii="Arial" w:hAnsi="Arial" w:cs="Arial"/>
          <w:color w:val="873624"/>
          <w:sz w:val="20"/>
          <w:szCs w:val="20"/>
        </w:rPr>
        <w:t>di Colonia.</w:t>
      </w:r>
      <w:r w:rsidR="004A2449" w:rsidRPr="00200598">
        <w:rPr>
          <w:rFonts w:ascii="Arial" w:hAnsi="Arial" w:cs="Arial"/>
          <w:color w:val="873624"/>
          <w:sz w:val="20"/>
          <w:szCs w:val="20"/>
        </w:rPr>
        <w:t xml:space="preserve"> </w:t>
      </w:r>
      <w:r w:rsidRPr="00200598">
        <w:rPr>
          <w:rFonts w:ascii="Arial" w:hAnsi="Arial" w:cs="Arial"/>
          <w:color w:val="873624"/>
          <w:sz w:val="20"/>
          <w:szCs w:val="20"/>
        </w:rPr>
        <w:t>I suoi peggiori nemici furono nazismo e tubercolosi. Morì su una ambulanza.</w:t>
      </w:r>
    </w:p>
    <w:p w:rsidR="007A1A2F" w:rsidRPr="00404225" w:rsidRDefault="00E560C0" w:rsidP="005D6A2A">
      <w:pPr>
        <w:tabs>
          <w:tab w:val="left" w:pos="4253"/>
        </w:tabs>
        <w:spacing w:before="120" w:line="276" w:lineRule="auto"/>
        <w:rPr>
          <w:rFonts w:ascii="Arial" w:hAnsi="Arial" w:cs="Arial"/>
        </w:rPr>
      </w:pPr>
      <w:r w:rsidRPr="00404225">
        <w:rPr>
          <w:rFonts w:ascii="Arial" w:hAnsi="Arial" w:cs="Arial"/>
        </w:rPr>
        <w:t xml:space="preserve">Sonata </w:t>
      </w:r>
      <w:r w:rsidR="00E16026" w:rsidRPr="00404225">
        <w:rPr>
          <w:rFonts w:ascii="Arial" w:hAnsi="Arial" w:cs="Arial"/>
        </w:rPr>
        <w:t xml:space="preserve">in Si-, op. 32, </w:t>
      </w:r>
      <w:r w:rsidRPr="00404225">
        <w:rPr>
          <w:rFonts w:ascii="Arial" w:hAnsi="Arial" w:cs="Arial"/>
        </w:rPr>
        <w:t>oboe e pf. (1931</w:t>
      </w:r>
      <w:r w:rsidR="00E16026" w:rsidRPr="00404225">
        <w:rPr>
          <w:rFonts w:ascii="Arial" w:hAnsi="Arial" w:cs="Arial"/>
        </w:rPr>
        <w:t>, 20’</w:t>
      </w:r>
      <w:r w:rsidRPr="00404225">
        <w:rPr>
          <w:rFonts w:ascii="Arial" w:hAnsi="Arial" w:cs="Arial"/>
        </w:rPr>
        <w:t xml:space="preserve">).   </w:t>
      </w:r>
      <w:r w:rsidR="00E81AC9" w:rsidRPr="00404225">
        <w:rPr>
          <w:rFonts w:ascii="Arial" w:hAnsi="Arial" w:cs="Arial"/>
        </w:rPr>
        <w:t>Quartetto per fl. oboe, cl. fag, op 61 (1945).</w:t>
      </w:r>
    </w:p>
    <w:p w:rsidR="00CB3148" w:rsidRPr="00404225" w:rsidRDefault="00CB3148" w:rsidP="005D6A2A">
      <w:pPr>
        <w:tabs>
          <w:tab w:val="left" w:pos="4253"/>
        </w:tabs>
        <w:spacing w:before="120" w:line="276" w:lineRule="auto"/>
        <w:rPr>
          <w:rFonts w:ascii="Arial" w:hAnsi="Arial" w:cs="Arial"/>
        </w:rPr>
      </w:pPr>
      <w:r w:rsidRPr="00404225">
        <w:rPr>
          <w:rFonts w:ascii="Arial" w:hAnsi="Arial" w:cs="Arial"/>
        </w:rPr>
        <w:t>Sonatina per oboe e arpa op. 65,</w:t>
      </w:r>
      <w:r w:rsidR="00134B06">
        <w:rPr>
          <w:rFonts w:ascii="Arial" w:hAnsi="Arial" w:cs="Arial"/>
        </w:rPr>
        <w:t xml:space="preserve"> </w:t>
      </w:r>
      <w:r w:rsidRPr="00404225">
        <w:rPr>
          <w:rFonts w:ascii="Arial" w:hAnsi="Arial" w:cs="Arial"/>
        </w:rPr>
        <w:t>2 (1948).</w:t>
      </w:r>
    </w:p>
    <w:tbl>
      <w:tblPr>
        <w:tblW w:w="5000" w:type="pct"/>
        <w:jc w:val="center"/>
        <w:tblCellSpacing w:w="0" w:type="dxa"/>
        <w:tblCellMar>
          <w:left w:w="0" w:type="dxa"/>
          <w:right w:w="0" w:type="dxa"/>
        </w:tblCellMar>
        <w:tblLook w:val="04A0" w:firstRow="1" w:lastRow="0" w:firstColumn="1" w:lastColumn="0" w:noHBand="0" w:noVBand="1"/>
      </w:tblPr>
      <w:tblGrid>
        <w:gridCol w:w="6630"/>
        <w:gridCol w:w="6"/>
        <w:gridCol w:w="3570"/>
      </w:tblGrid>
      <w:tr w:rsidR="00200598" w:rsidRPr="00404225" w:rsidTr="00B86120">
        <w:trPr>
          <w:tblCellSpacing w:w="0" w:type="dxa"/>
          <w:jc w:val="center"/>
        </w:trPr>
        <w:tc>
          <w:tcPr>
            <w:tcW w:w="5000" w:type="pct"/>
            <w:gridSpan w:val="3"/>
            <w:hideMark/>
          </w:tcPr>
          <w:p w:rsidR="00027C8B" w:rsidRPr="00404225" w:rsidRDefault="00027C8B" w:rsidP="005D6A2A">
            <w:pPr>
              <w:tabs>
                <w:tab w:val="left" w:pos="4253"/>
              </w:tabs>
              <w:spacing w:before="120" w:line="276" w:lineRule="auto"/>
              <w:rPr>
                <w:rFonts w:ascii="Arial" w:hAnsi="Arial" w:cs="Arial"/>
              </w:rPr>
            </w:pPr>
          </w:p>
        </w:tc>
      </w:tr>
      <w:tr w:rsidR="00027C8B" w:rsidRPr="00404225" w:rsidTr="00B86120">
        <w:trPr>
          <w:tblCellSpacing w:w="0" w:type="dxa"/>
          <w:jc w:val="center"/>
        </w:trPr>
        <w:tc>
          <w:tcPr>
            <w:tcW w:w="3248" w:type="pct"/>
            <w:hideMark/>
          </w:tcPr>
          <w:p w:rsidR="00027C8B" w:rsidRPr="00404225" w:rsidRDefault="00027C8B" w:rsidP="005D6A2A">
            <w:pPr>
              <w:tabs>
                <w:tab w:val="left" w:pos="4253"/>
              </w:tabs>
              <w:spacing w:before="120" w:line="276" w:lineRule="auto"/>
              <w:rPr>
                <w:rFonts w:ascii="Arial" w:hAnsi="Arial" w:cs="Arial"/>
              </w:rPr>
            </w:pPr>
          </w:p>
        </w:tc>
        <w:tc>
          <w:tcPr>
            <w:tcW w:w="0" w:type="auto"/>
            <w:vAlign w:val="center"/>
            <w:hideMark/>
          </w:tcPr>
          <w:p w:rsidR="00027C8B" w:rsidRPr="00404225" w:rsidRDefault="00027C8B" w:rsidP="005D6A2A">
            <w:pPr>
              <w:tabs>
                <w:tab w:val="left" w:pos="4253"/>
              </w:tabs>
              <w:spacing w:before="120" w:line="276" w:lineRule="auto"/>
              <w:rPr>
                <w:rFonts w:ascii="Arial" w:hAnsi="Arial" w:cs="Arial"/>
              </w:rPr>
            </w:pPr>
          </w:p>
        </w:tc>
        <w:tc>
          <w:tcPr>
            <w:tcW w:w="1749" w:type="pct"/>
            <w:vAlign w:val="center"/>
            <w:hideMark/>
          </w:tcPr>
          <w:p w:rsidR="00027C8B" w:rsidRPr="00404225" w:rsidRDefault="00027C8B" w:rsidP="005D6A2A">
            <w:pPr>
              <w:tabs>
                <w:tab w:val="left" w:pos="4253"/>
              </w:tabs>
              <w:spacing w:before="120" w:line="276" w:lineRule="auto"/>
              <w:rPr>
                <w:rFonts w:ascii="Arial" w:hAnsi="Arial" w:cs="Arial"/>
              </w:rPr>
            </w:pPr>
          </w:p>
        </w:tc>
      </w:tr>
    </w:tbl>
    <w:p w:rsidR="00E81AC9" w:rsidRPr="00404225" w:rsidRDefault="00E81AC9" w:rsidP="005D6A2A">
      <w:pPr>
        <w:tabs>
          <w:tab w:val="left" w:pos="4253"/>
        </w:tabs>
        <w:spacing w:before="120" w:line="276" w:lineRule="auto"/>
        <w:rPr>
          <w:rFonts w:ascii="Arial" w:hAnsi="Arial" w:cs="Arial"/>
        </w:rPr>
      </w:pPr>
    </w:p>
    <w:p w:rsidR="006E661A" w:rsidRPr="00A84E36" w:rsidRDefault="006E661A" w:rsidP="005D6A2A">
      <w:pPr>
        <w:tabs>
          <w:tab w:val="left" w:pos="4253"/>
        </w:tabs>
        <w:spacing w:before="120" w:line="276" w:lineRule="auto"/>
        <w:rPr>
          <w:rFonts w:ascii="Arial" w:hAnsi="Arial" w:cs="Arial"/>
          <w:color w:val="873624"/>
          <w:u w:val="single"/>
        </w:rPr>
      </w:pPr>
      <w:r w:rsidRPr="00A84E36">
        <w:rPr>
          <w:rFonts w:ascii="Arial" w:hAnsi="Arial" w:cs="Arial"/>
          <w:color w:val="873624"/>
          <w:u w:val="single"/>
        </w:rPr>
        <w:t>RAPHLING  Sam</w:t>
      </w:r>
      <w:r w:rsidRPr="00A84E36">
        <w:rPr>
          <w:rFonts w:ascii="Arial" w:hAnsi="Arial" w:cs="Arial"/>
          <w:color w:val="873624"/>
          <w:u w:val="single"/>
        </w:rPr>
        <w:tab/>
      </w:r>
      <w:r w:rsidRPr="00A84E36">
        <w:rPr>
          <w:rFonts w:ascii="Arial" w:hAnsi="Arial" w:cs="Arial"/>
          <w:color w:val="873624"/>
          <w:u w:val="single"/>
        </w:rPr>
        <w:tab/>
        <w:t>Fort Worth, 19.3.1910 - 1988.</w:t>
      </w:r>
    </w:p>
    <w:p w:rsidR="006E661A" w:rsidRPr="00200598" w:rsidRDefault="006E661A" w:rsidP="005D6A2A">
      <w:pPr>
        <w:tabs>
          <w:tab w:val="left" w:pos="4253"/>
        </w:tabs>
        <w:spacing w:before="120" w:line="276" w:lineRule="auto"/>
        <w:rPr>
          <w:rFonts w:ascii="Arial" w:hAnsi="Arial" w:cs="Arial"/>
          <w:color w:val="873624"/>
          <w:sz w:val="20"/>
          <w:szCs w:val="20"/>
        </w:rPr>
      </w:pPr>
      <w:r w:rsidRPr="00A84E36">
        <w:rPr>
          <w:rFonts w:ascii="Arial" w:hAnsi="Arial" w:cs="Arial"/>
          <w:color w:val="873624"/>
          <w:sz w:val="20"/>
          <w:szCs w:val="20"/>
        </w:rPr>
        <w:t>Compositore e pianista americano. Intensa</w:t>
      </w:r>
      <w:r w:rsidRPr="00200598">
        <w:rPr>
          <w:rFonts w:ascii="Arial" w:hAnsi="Arial" w:cs="Arial"/>
          <w:color w:val="873624"/>
          <w:sz w:val="20"/>
          <w:szCs w:val="20"/>
        </w:rPr>
        <w:t xml:space="preserve"> attività concertistica, vincitore del Grand Prix Steinway.</w:t>
      </w:r>
    </w:p>
    <w:p w:rsidR="006E661A" w:rsidRDefault="00A21343" w:rsidP="005D6A2A">
      <w:pPr>
        <w:tabs>
          <w:tab w:val="left" w:pos="4253"/>
        </w:tabs>
        <w:spacing w:before="120" w:line="276" w:lineRule="auto"/>
        <w:rPr>
          <w:rFonts w:ascii="Arial" w:hAnsi="Arial" w:cs="Arial"/>
        </w:rPr>
      </w:pPr>
      <w:r w:rsidRPr="00404225">
        <w:rPr>
          <w:rFonts w:ascii="Arial" w:hAnsi="Arial" w:cs="Arial"/>
        </w:rPr>
        <w:t xml:space="preserve">Duograms per 2 oboi (1955).   </w:t>
      </w:r>
      <w:r w:rsidR="006E661A" w:rsidRPr="00404225">
        <w:rPr>
          <w:rFonts w:ascii="Arial" w:hAnsi="Arial" w:cs="Arial"/>
        </w:rPr>
        <w:t>Trio per 3 oboi (</w:t>
      </w:r>
      <w:r w:rsidRPr="00404225">
        <w:rPr>
          <w:rFonts w:ascii="Arial" w:hAnsi="Arial" w:cs="Arial"/>
        </w:rPr>
        <w:t>1955).   Pastorale per oboe e pf. (1955).</w:t>
      </w:r>
    </w:p>
    <w:p w:rsidR="00A84E36" w:rsidRDefault="00A84E36" w:rsidP="005D6A2A">
      <w:pPr>
        <w:tabs>
          <w:tab w:val="left" w:pos="4253"/>
        </w:tabs>
        <w:spacing w:before="120" w:line="276" w:lineRule="auto"/>
        <w:rPr>
          <w:rFonts w:ascii="Arial" w:hAnsi="Arial" w:cs="Arial"/>
        </w:rPr>
      </w:pPr>
    </w:p>
    <w:p w:rsidR="00A84E36" w:rsidRPr="00A84E36" w:rsidRDefault="00A84E36" w:rsidP="005D6A2A">
      <w:pPr>
        <w:tabs>
          <w:tab w:val="left" w:pos="284"/>
          <w:tab w:val="left" w:pos="4253"/>
        </w:tabs>
        <w:spacing w:before="120" w:line="276" w:lineRule="auto"/>
        <w:rPr>
          <w:rFonts w:ascii="Arial" w:hAnsi="Arial" w:cs="Arial"/>
          <w:color w:val="873624"/>
          <w:u w:val="single"/>
        </w:rPr>
      </w:pPr>
      <w:r w:rsidRPr="00A84E36">
        <w:rPr>
          <w:rFonts w:ascii="Arial" w:hAnsi="Arial" w:cs="Arial"/>
          <w:color w:val="873624"/>
          <w:u w:val="single"/>
        </w:rPr>
        <w:t>RASMUSSEN  Karl  Aage</w:t>
      </w:r>
      <w:r w:rsidRPr="00A84E36">
        <w:rPr>
          <w:rFonts w:ascii="Arial" w:hAnsi="Arial" w:cs="Arial"/>
          <w:color w:val="873624"/>
          <w:u w:val="single"/>
        </w:rPr>
        <w:tab/>
        <w:t>Kolding, 3.12.1947</w:t>
      </w:r>
    </w:p>
    <w:p w:rsidR="00A84E36" w:rsidRPr="00A84E36" w:rsidRDefault="00A84E36" w:rsidP="005D6A2A">
      <w:pPr>
        <w:tabs>
          <w:tab w:val="left" w:pos="284"/>
          <w:tab w:val="left" w:pos="4253"/>
        </w:tabs>
        <w:spacing w:before="120" w:line="276" w:lineRule="auto"/>
        <w:rPr>
          <w:rFonts w:ascii="Arial" w:hAnsi="Arial" w:cs="Arial"/>
          <w:color w:val="873624"/>
          <w:sz w:val="20"/>
          <w:szCs w:val="20"/>
        </w:rPr>
      </w:pPr>
      <w:r w:rsidRPr="00A84E36">
        <w:rPr>
          <w:rFonts w:ascii="Arial" w:hAnsi="Arial" w:cs="Arial"/>
          <w:color w:val="873624"/>
          <w:sz w:val="20"/>
          <w:szCs w:val="20"/>
        </w:rPr>
        <w:t>Compositore e scrittore Danese. Insegnante di Composizione all’Accademia Musicale di Aarhus, per 20 anni. Completò l’opera incompiuta di Schubert.</w:t>
      </w:r>
    </w:p>
    <w:p w:rsidR="00A84E36" w:rsidRDefault="00A84E36" w:rsidP="005D6A2A">
      <w:pPr>
        <w:tabs>
          <w:tab w:val="left" w:pos="284"/>
          <w:tab w:val="left" w:pos="4253"/>
        </w:tabs>
        <w:spacing w:before="120" w:line="276" w:lineRule="auto"/>
        <w:rPr>
          <w:rFonts w:ascii="Arial" w:hAnsi="Arial" w:cs="Arial"/>
        </w:rPr>
      </w:pPr>
      <w:r w:rsidRPr="00A84E36">
        <w:rPr>
          <w:rFonts w:ascii="Arial" w:hAnsi="Arial" w:cs="Arial"/>
        </w:rPr>
        <w:t>Concerto per oboe barocco e archi (2015).</w:t>
      </w:r>
    </w:p>
    <w:p w:rsidR="00A84E36" w:rsidRDefault="00A84E36" w:rsidP="005D6A2A">
      <w:pPr>
        <w:tabs>
          <w:tab w:val="left" w:pos="284"/>
          <w:tab w:val="left" w:pos="4253"/>
        </w:tabs>
        <w:spacing w:before="120" w:line="276" w:lineRule="auto"/>
      </w:pPr>
      <w:r w:rsidRPr="00A84E36">
        <w:rPr>
          <w:vanish/>
        </w:rPr>
        <w:t>Concerto for baroque oboe and (period) stringe (2015)</w:t>
      </w:r>
      <w:r>
        <w:t xml:space="preserve"> </w:t>
      </w:r>
    </w:p>
    <w:p w:rsidR="00A21343" w:rsidRPr="00200598" w:rsidRDefault="00A2134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RATEZ  Emile Pierre</w:t>
      </w:r>
      <w:r w:rsidRPr="00200598">
        <w:rPr>
          <w:rFonts w:ascii="Arial" w:hAnsi="Arial" w:cs="Arial"/>
          <w:color w:val="873624"/>
          <w:u w:val="single"/>
        </w:rPr>
        <w:tab/>
      </w:r>
      <w:r w:rsidRPr="00200598">
        <w:rPr>
          <w:rFonts w:ascii="Arial" w:hAnsi="Arial" w:cs="Arial"/>
          <w:color w:val="873624"/>
          <w:u w:val="single"/>
        </w:rPr>
        <w:tab/>
        <w:t>Besançon, 5.1.1851- Lille, 19.5.1934.</w:t>
      </w:r>
    </w:p>
    <w:p w:rsidR="00CB3C8C" w:rsidRPr="00200598" w:rsidRDefault="00CB3C8C" w:rsidP="005D6A2A">
      <w:pPr>
        <w:tabs>
          <w:tab w:val="left" w:pos="4253"/>
          <w:tab w:val="left" w:pos="4395"/>
          <w:tab w:val="left" w:pos="992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violista francese, allievo di Demol, Bazin e Massenet. </w:t>
      </w:r>
      <w:r w:rsidRPr="00200598">
        <w:rPr>
          <w:rFonts w:ascii="Arial" w:eastAsia="Calibri" w:hAnsi="Arial" w:cs="Arial"/>
          <w:color w:val="873624"/>
          <w:sz w:val="20"/>
          <w:szCs w:val="20"/>
          <w:lang w:eastAsia="en-US"/>
        </w:rPr>
        <w:t xml:space="preserve">Violista all’Opera-Comique. </w:t>
      </w:r>
      <w:r w:rsidRPr="00200598">
        <w:rPr>
          <w:rFonts w:ascii="Arial" w:hAnsi="Arial" w:cs="Arial"/>
          <w:color w:val="873624"/>
          <w:sz w:val="20"/>
          <w:szCs w:val="20"/>
        </w:rPr>
        <w:t>Direttore del Conservatorio di Lille. Autore di un trattato di contrappunto e fuga.</w:t>
      </w:r>
    </w:p>
    <w:p w:rsidR="00CB3C8C" w:rsidRPr="00404225" w:rsidRDefault="00CB3C8C" w:rsidP="005D6A2A">
      <w:pPr>
        <w:tabs>
          <w:tab w:val="left" w:pos="4253"/>
        </w:tabs>
        <w:spacing w:before="120" w:line="276" w:lineRule="auto"/>
        <w:rPr>
          <w:rFonts w:ascii="Arial" w:eastAsia="Calibri" w:hAnsi="Arial" w:cs="Arial"/>
          <w:lang w:eastAsia="en-US"/>
        </w:rPr>
      </w:pPr>
      <w:r w:rsidRPr="00404225">
        <w:rPr>
          <w:rFonts w:ascii="Arial" w:eastAsia="Calibri" w:hAnsi="Arial" w:cs="Arial"/>
          <w:lang w:eastAsia="en-US"/>
        </w:rPr>
        <w:lastRenderedPageBreak/>
        <w:t>Oboe e pf.: 5 Pezzi, op. 13 (1886).</w:t>
      </w:r>
    </w:p>
    <w:p w:rsidR="00A21343" w:rsidRPr="00404225" w:rsidRDefault="00A21343" w:rsidP="005D6A2A">
      <w:pPr>
        <w:tabs>
          <w:tab w:val="left" w:pos="4253"/>
        </w:tabs>
        <w:spacing w:before="120" w:line="276" w:lineRule="auto"/>
        <w:rPr>
          <w:rFonts w:ascii="Arial" w:hAnsi="Arial" w:cs="Arial"/>
        </w:rPr>
      </w:pPr>
    </w:p>
    <w:p w:rsidR="00A21343" w:rsidRPr="00200598" w:rsidRDefault="00A2134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RATIU  Adrian</w:t>
      </w:r>
      <w:r w:rsidRPr="00200598">
        <w:rPr>
          <w:rFonts w:ascii="Arial" w:hAnsi="Arial" w:cs="Arial"/>
          <w:color w:val="873624"/>
          <w:u w:val="single"/>
        </w:rPr>
        <w:tab/>
      </w:r>
      <w:r w:rsidRPr="00200598">
        <w:rPr>
          <w:rFonts w:ascii="Arial" w:hAnsi="Arial" w:cs="Arial"/>
          <w:color w:val="873624"/>
          <w:u w:val="single"/>
        </w:rPr>
        <w:tab/>
        <w:t>Bucarest, 29.7.1928</w:t>
      </w:r>
    </w:p>
    <w:p w:rsidR="00A21343" w:rsidRPr="00200598" w:rsidRDefault="00A2134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r</w:t>
      </w:r>
      <w:r w:rsidR="00220A58" w:rsidRPr="00200598">
        <w:rPr>
          <w:rFonts w:ascii="Arial" w:hAnsi="Arial" w:cs="Arial"/>
          <w:color w:val="873624"/>
          <w:sz w:val="20"/>
          <w:szCs w:val="20"/>
        </w:rPr>
        <w:t>o</w:t>
      </w:r>
      <w:r w:rsidRPr="00200598">
        <w:rPr>
          <w:rFonts w:ascii="Arial" w:hAnsi="Arial" w:cs="Arial"/>
          <w:color w:val="873624"/>
          <w:sz w:val="20"/>
          <w:szCs w:val="20"/>
        </w:rPr>
        <w:t>meno, allievo di Chirescu, Costantinescu, Negrea e Rogalski.</w:t>
      </w:r>
      <w:r w:rsidR="00CB3C8C" w:rsidRPr="00200598">
        <w:rPr>
          <w:rFonts w:ascii="Arial" w:hAnsi="Arial" w:cs="Arial"/>
          <w:color w:val="873624"/>
          <w:sz w:val="20"/>
          <w:szCs w:val="20"/>
        </w:rPr>
        <w:t xml:space="preserve">                                                       </w:t>
      </w:r>
      <w:r w:rsidRPr="00200598">
        <w:rPr>
          <w:rFonts w:ascii="Arial" w:hAnsi="Arial" w:cs="Arial"/>
          <w:color w:val="873624"/>
          <w:sz w:val="20"/>
          <w:szCs w:val="20"/>
        </w:rPr>
        <w:t xml:space="preserve">Insegnante al Conservatorio di </w:t>
      </w:r>
      <w:r w:rsidR="00172474" w:rsidRPr="00200598">
        <w:rPr>
          <w:rFonts w:ascii="Arial" w:hAnsi="Arial" w:cs="Arial"/>
          <w:color w:val="873624"/>
          <w:sz w:val="20"/>
          <w:szCs w:val="20"/>
        </w:rPr>
        <w:t xml:space="preserve"> </w:t>
      </w:r>
      <w:r w:rsidRPr="00200598">
        <w:rPr>
          <w:rFonts w:ascii="Arial" w:hAnsi="Arial" w:cs="Arial"/>
          <w:color w:val="873624"/>
          <w:sz w:val="20"/>
          <w:szCs w:val="20"/>
        </w:rPr>
        <w:t>Bucarest.</w:t>
      </w:r>
    </w:p>
    <w:p w:rsidR="00A21343" w:rsidRPr="00404225" w:rsidRDefault="00A21343" w:rsidP="005D6A2A">
      <w:pPr>
        <w:tabs>
          <w:tab w:val="left" w:pos="4253"/>
        </w:tabs>
        <w:spacing w:before="120" w:line="276" w:lineRule="auto"/>
        <w:rPr>
          <w:rFonts w:ascii="Arial" w:hAnsi="Arial" w:cs="Arial"/>
        </w:rPr>
      </w:pPr>
      <w:r w:rsidRPr="00404225">
        <w:rPr>
          <w:rFonts w:ascii="Arial" w:hAnsi="Arial" w:cs="Arial"/>
        </w:rPr>
        <w:t>Concerto per oboe, fag. e archi (1963).</w:t>
      </w:r>
    </w:p>
    <w:p w:rsidR="00A21343" w:rsidRPr="00404225" w:rsidRDefault="00A21343" w:rsidP="005D6A2A">
      <w:pPr>
        <w:tabs>
          <w:tab w:val="left" w:pos="4253"/>
        </w:tabs>
        <w:spacing w:before="120" w:line="276" w:lineRule="auto"/>
        <w:rPr>
          <w:rFonts w:ascii="Arial" w:hAnsi="Arial" w:cs="Arial"/>
        </w:rPr>
      </w:pPr>
    </w:p>
    <w:p w:rsidR="00B90147" w:rsidRPr="00200598" w:rsidRDefault="00B9014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RATTENBACH  Augusto</w:t>
      </w:r>
      <w:r w:rsidRPr="00200598">
        <w:rPr>
          <w:rFonts w:ascii="Arial" w:hAnsi="Arial" w:cs="Arial"/>
          <w:color w:val="873624"/>
          <w:u w:val="single"/>
        </w:rPr>
        <w:tab/>
      </w:r>
      <w:r w:rsidRPr="00200598">
        <w:rPr>
          <w:rFonts w:ascii="Arial" w:hAnsi="Arial" w:cs="Arial"/>
          <w:color w:val="873624"/>
          <w:u w:val="single"/>
        </w:rPr>
        <w:tab/>
        <w:t>B</w:t>
      </w:r>
      <w:r w:rsidR="00CB3C8C" w:rsidRPr="00200598">
        <w:rPr>
          <w:rFonts w:ascii="Arial" w:hAnsi="Arial" w:cs="Arial"/>
          <w:color w:val="873624"/>
          <w:u w:val="single"/>
        </w:rPr>
        <w:t>uenos</w:t>
      </w:r>
      <w:r w:rsidRPr="00200598">
        <w:rPr>
          <w:rFonts w:ascii="Arial" w:hAnsi="Arial" w:cs="Arial"/>
          <w:color w:val="873624"/>
          <w:u w:val="single"/>
        </w:rPr>
        <w:t xml:space="preserve"> Aires, 5.2.1927.</w:t>
      </w:r>
    </w:p>
    <w:p w:rsidR="00B90147" w:rsidRPr="00200598" w:rsidRDefault="00B9014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argentino. Allievo di Fuchs e di Guernot Klussmann. Presidente dell’Unione argentina dei </w:t>
      </w:r>
      <w:r w:rsidR="00172474" w:rsidRPr="00200598">
        <w:rPr>
          <w:rFonts w:ascii="Arial" w:hAnsi="Arial" w:cs="Arial"/>
          <w:color w:val="873624"/>
          <w:sz w:val="20"/>
          <w:szCs w:val="20"/>
        </w:rPr>
        <w:t xml:space="preserve">      </w:t>
      </w:r>
      <w:r w:rsidRPr="00200598">
        <w:rPr>
          <w:rFonts w:ascii="Arial" w:hAnsi="Arial" w:cs="Arial"/>
          <w:color w:val="873624"/>
          <w:sz w:val="20"/>
          <w:szCs w:val="20"/>
        </w:rPr>
        <w:t>compositori.</w:t>
      </w:r>
    </w:p>
    <w:p w:rsidR="00B90147" w:rsidRPr="00404225" w:rsidRDefault="00B90147" w:rsidP="005D6A2A">
      <w:pPr>
        <w:tabs>
          <w:tab w:val="left" w:pos="4253"/>
        </w:tabs>
        <w:spacing w:before="120" w:line="276" w:lineRule="auto"/>
        <w:rPr>
          <w:rFonts w:ascii="Arial" w:hAnsi="Arial" w:cs="Arial"/>
        </w:rPr>
      </w:pPr>
      <w:r w:rsidRPr="00404225">
        <w:rPr>
          <w:rFonts w:ascii="Arial" w:hAnsi="Arial" w:cs="Arial"/>
        </w:rPr>
        <w:t>5 Pezzi per oboe e archi (1963).   Concertino pastoral per oboe e archi (1958).</w:t>
      </w:r>
    </w:p>
    <w:p w:rsidR="00B90147" w:rsidRPr="00404225" w:rsidRDefault="00B90147" w:rsidP="005D6A2A">
      <w:pPr>
        <w:tabs>
          <w:tab w:val="left" w:pos="4253"/>
        </w:tabs>
        <w:spacing w:before="120" w:line="276" w:lineRule="auto"/>
        <w:rPr>
          <w:rFonts w:ascii="Arial" w:hAnsi="Arial" w:cs="Arial"/>
        </w:rPr>
      </w:pPr>
    </w:p>
    <w:p w:rsidR="00B90147" w:rsidRPr="00200598" w:rsidRDefault="00B9014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RAUTAVAARA  Einojuhani</w:t>
      </w:r>
      <w:r w:rsidRPr="00200598">
        <w:rPr>
          <w:rFonts w:ascii="Arial" w:hAnsi="Arial" w:cs="Arial"/>
          <w:color w:val="873624"/>
          <w:u w:val="single"/>
        </w:rPr>
        <w:tab/>
      </w:r>
      <w:r w:rsidRPr="00200598">
        <w:rPr>
          <w:rFonts w:ascii="Arial" w:hAnsi="Arial" w:cs="Arial"/>
          <w:color w:val="873624"/>
          <w:u w:val="single"/>
        </w:rPr>
        <w:tab/>
        <w:t>Helsinki, 8.10.1928</w:t>
      </w:r>
    </w:p>
    <w:p w:rsidR="007035E3" w:rsidRPr="00200598" w:rsidRDefault="007035E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finlandese, allievo del padre e di Merikanto all’Accademia Sibelius. Lo stesso Sibelius lo convinse</w:t>
      </w:r>
      <w:r w:rsidR="00172474" w:rsidRPr="00200598">
        <w:rPr>
          <w:rFonts w:ascii="Arial" w:hAnsi="Arial" w:cs="Arial"/>
          <w:color w:val="873624"/>
          <w:sz w:val="20"/>
          <w:szCs w:val="20"/>
        </w:rPr>
        <w:t xml:space="preserve"> </w:t>
      </w:r>
      <w:r w:rsidRPr="00200598">
        <w:rPr>
          <w:rFonts w:ascii="Arial" w:hAnsi="Arial" w:cs="Arial"/>
          <w:color w:val="873624"/>
          <w:sz w:val="20"/>
          <w:szCs w:val="20"/>
        </w:rPr>
        <w:t xml:space="preserve">a proseguire gli studi alla Juilliard di New York con Copland, Session, Persichetti, Vogel e Petzold. Archivista e Insegnante di composizione all’Accademia Sibelius. Il suo tragitto stilistico, in particolare nelle sue 8 sinfonie, lo </w:t>
      </w:r>
      <w:r w:rsidR="00172474" w:rsidRPr="00200598">
        <w:rPr>
          <w:rFonts w:ascii="Arial" w:hAnsi="Arial" w:cs="Arial"/>
          <w:color w:val="873624"/>
          <w:sz w:val="20"/>
          <w:szCs w:val="20"/>
        </w:rPr>
        <w:t xml:space="preserve">   </w:t>
      </w:r>
      <w:r w:rsidRPr="00200598">
        <w:rPr>
          <w:rFonts w:ascii="Arial" w:hAnsi="Arial" w:cs="Arial"/>
          <w:color w:val="873624"/>
          <w:sz w:val="20"/>
          <w:szCs w:val="20"/>
        </w:rPr>
        <w:t>porta dalla musica romantica al “Seriale”, con impiego negli ultimi brani del nastro magnetico.</w:t>
      </w:r>
    </w:p>
    <w:p w:rsidR="00B90147" w:rsidRPr="00404225" w:rsidRDefault="00B90147" w:rsidP="005D6A2A">
      <w:pPr>
        <w:tabs>
          <w:tab w:val="left" w:pos="4253"/>
        </w:tabs>
        <w:spacing w:before="120" w:line="276" w:lineRule="auto"/>
        <w:rPr>
          <w:rFonts w:ascii="Arial" w:hAnsi="Arial" w:cs="Arial"/>
        </w:rPr>
      </w:pPr>
      <w:r w:rsidRPr="00404225">
        <w:rPr>
          <w:rFonts w:ascii="Arial" w:hAnsi="Arial" w:cs="Arial"/>
        </w:rPr>
        <w:t>Quartetto per oboe e trio d’archi op. 11 (196</w:t>
      </w:r>
      <w:r w:rsidR="004F4B8E" w:rsidRPr="00404225">
        <w:rPr>
          <w:rFonts w:ascii="Arial" w:hAnsi="Arial" w:cs="Arial"/>
        </w:rPr>
        <w:t>4</w:t>
      </w:r>
      <w:r w:rsidR="00C36D4A" w:rsidRPr="00404225">
        <w:rPr>
          <w:rFonts w:ascii="Arial" w:hAnsi="Arial" w:cs="Arial"/>
        </w:rPr>
        <w:t>, 12’50</w:t>
      </w:r>
      <w:r w:rsidRPr="00404225">
        <w:rPr>
          <w:rFonts w:ascii="Arial" w:hAnsi="Arial" w:cs="Arial"/>
        </w:rPr>
        <w:t>).</w:t>
      </w:r>
    </w:p>
    <w:p w:rsidR="00702184" w:rsidRPr="00404225" w:rsidRDefault="00702184" w:rsidP="005D6A2A">
      <w:pPr>
        <w:tabs>
          <w:tab w:val="left" w:pos="4253"/>
        </w:tabs>
        <w:spacing w:before="120" w:line="276" w:lineRule="auto"/>
        <w:rPr>
          <w:rFonts w:ascii="Arial" w:hAnsi="Arial" w:cs="Arial"/>
        </w:rPr>
      </w:pPr>
    </w:p>
    <w:p w:rsidR="0068175E" w:rsidRPr="00200598" w:rsidRDefault="0068175E"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bCs/>
          <w:color w:val="873624"/>
          <w:sz w:val="24"/>
          <w:u w:val="single"/>
        </w:rPr>
        <w:t>RAVEL   Maurice</w:t>
      </w:r>
      <w:r w:rsidRPr="00200598">
        <w:rPr>
          <w:rFonts w:ascii="Arial" w:hAnsi="Arial" w:cs="Arial"/>
          <w:color w:val="873624"/>
          <w:sz w:val="24"/>
          <w:u w:val="single"/>
        </w:rPr>
        <w:tab/>
      </w:r>
      <w:r w:rsidRPr="00200598">
        <w:rPr>
          <w:rFonts w:ascii="Arial" w:hAnsi="Arial" w:cs="Arial"/>
          <w:color w:val="873624"/>
          <w:sz w:val="24"/>
          <w:u w:val="single"/>
        </w:rPr>
        <w:tab/>
        <w:t>Ciboure, 7.3.1875 - Parigi, 28.12.1937.</w:t>
      </w:r>
    </w:p>
    <w:p w:rsidR="00542D8D" w:rsidRPr="00200598" w:rsidRDefault="0068175E"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orchestratore francese eccellente. Prime lezioni pianistiche a 6 anni con H. Ghiss. Nel 1989 entra </w:t>
      </w:r>
      <w:r w:rsidR="00493712">
        <w:rPr>
          <w:rFonts w:ascii="Arial" w:hAnsi="Arial" w:cs="Arial"/>
          <w:color w:val="873624"/>
        </w:rPr>
        <w:t xml:space="preserve">            </w:t>
      </w:r>
      <w:r w:rsidRPr="00200598">
        <w:rPr>
          <w:rFonts w:ascii="Arial" w:hAnsi="Arial" w:cs="Arial"/>
          <w:color w:val="873624"/>
        </w:rPr>
        <w:t xml:space="preserve">in Conservatorio nella classe di pianoforte di Anthome e nel 1891 è allievo di De Beriot e di Pessard. </w:t>
      </w:r>
      <w:r w:rsidR="00CB3C8C" w:rsidRPr="00200598">
        <w:rPr>
          <w:rFonts w:ascii="Arial" w:hAnsi="Arial" w:cs="Arial"/>
          <w:color w:val="873624"/>
        </w:rPr>
        <w:t xml:space="preserve">                            </w:t>
      </w:r>
      <w:r w:rsidRPr="00200598">
        <w:rPr>
          <w:rFonts w:ascii="Arial" w:hAnsi="Arial" w:cs="Arial"/>
          <w:color w:val="873624"/>
        </w:rPr>
        <w:t xml:space="preserve">Amico a 16 anni di Chabrier, di Vines, a 20 anni conosce Satie. Completa gli studi dal 1897 con Gédalge (contrappunto) e con Fauré (composizione). Vincitore del 2° Prix de Rome nel 1901, al primo posto Caplet. </w:t>
      </w:r>
      <w:r w:rsidR="00CB3C8C" w:rsidRPr="00200598">
        <w:rPr>
          <w:rFonts w:ascii="Arial" w:hAnsi="Arial" w:cs="Arial"/>
          <w:color w:val="873624"/>
        </w:rPr>
        <w:t xml:space="preserve">              </w:t>
      </w:r>
      <w:r w:rsidRPr="00200598">
        <w:rPr>
          <w:rFonts w:ascii="Arial" w:hAnsi="Arial" w:cs="Arial"/>
          <w:color w:val="873624"/>
        </w:rPr>
        <w:t xml:space="preserve">Sempre secondo nel 1902 e nel 1903, nel 1905 viene rifiutata la sua candidatura. Da quel momento inizierà a </w:t>
      </w:r>
      <w:r w:rsidR="00CB3C8C" w:rsidRPr="00200598">
        <w:rPr>
          <w:rFonts w:ascii="Arial" w:hAnsi="Arial" w:cs="Arial"/>
          <w:color w:val="873624"/>
        </w:rPr>
        <w:t xml:space="preserve">   </w:t>
      </w:r>
      <w:r w:rsidRPr="00200598">
        <w:rPr>
          <w:rFonts w:ascii="Arial" w:hAnsi="Arial" w:cs="Arial"/>
          <w:color w:val="873624"/>
        </w:rPr>
        <w:t xml:space="preserve">parlare “senza entusiasmo” di questo famoso concorso, gli apparvero evidenti dei favoritismi poco giustificabili. Parecchie opere pianistiche le trascrisse per orchestra. Uno dei pochi compositori che già dalla  prima </w:t>
      </w:r>
      <w:r w:rsidR="00CB3C8C" w:rsidRPr="00200598">
        <w:rPr>
          <w:rFonts w:ascii="Arial" w:hAnsi="Arial" w:cs="Arial"/>
          <w:color w:val="873624"/>
        </w:rPr>
        <w:t xml:space="preserve">    </w:t>
      </w:r>
      <w:r w:rsidRPr="00200598">
        <w:rPr>
          <w:rFonts w:ascii="Arial" w:hAnsi="Arial" w:cs="Arial"/>
          <w:color w:val="873624"/>
        </w:rPr>
        <w:t>composizione ha uno stile “definitivo”. Un genio. Onesto e sincero al punto di rispondere a Gershwin, che voleva essere più preparato e sicuro nell’orchestrazione: “Perché vuoi diventare un mediocre Ravel, quando</w:t>
      </w:r>
      <w:r w:rsidR="00CE64E5" w:rsidRPr="00200598">
        <w:rPr>
          <w:rFonts w:ascii="Arial" w:hAnsi="Arial" w:cs="Arial"/>
          <w:color w:val="873624"/>
        </w:rPr>
        <w:t xml:space="preserve"> </w:t>
      </w:r>
      <w:r w:rsidRPr="00200598">
        <w:rPr>
          <w:rFonts w:ascii="Arial" w:hAnsi="Arial" w:cs="Arial"/>
          <w:color w:val="873624"/>
        </w:rPr>
        <w:t xml:space="preserve">puoi essere </w:t>
      </w:r>
      <w:r w:rsidR="00493712">
        <w:rPr>
          <w:rFonts w:ascii="Arial" w:hAnsi="Arial" w:cs="Arial"/>
          <w:color w:val="873624"/>
        </w:rPr>
        <w:t xml:space="preserve"> </w:t>
      </w:r>
      <w:r w:rsidRPr="00200598">
        <w:rPr>
          <w:rFonts w:ascii="Arial" w:hAnsi="Arial" w:cs="Arial"/>
          <w:color w:val="873624"/>
        </w:rPr>
        <w:t xml:space="preserve">un ottimo Gershwin”. </w:t>
      </w:r>
      <w:r w:rsidR="00542D8D" w:rsidRPr="00200598">
        <w:rPr>
          <w:rFonts w:ascii="Arial" w:hAnsi="Arial" w:cs="Arial"/>
          <w:color w:val="873624"/>
        </w:rPr>
        <w:t xml:space="preserve">Per maggiori informazioni sull'autore, vedi: </w:t>
      </w:r>
      <w:r w:rsidR="00CB3C8C" w:rsidRPr="00200598">
        <w:rPr>
          <w:rFonts w:ascii="Arial" w:hAnsi="Arial" w:cs="Arial"/>
          <w:color w:val="873624"/>
        </w:rPr>
        <w:t xml:space="preserve">                                                                       </w:t>
      </w:r>
      <w:r w:rsidR="00542D8D" w:rsidRPr="00200598">
        <w:rPr>
          <w:rFonts w:ascii="Arial" w:hAnsi="Arial" w:cs="Arial"/>
          <w:color w:val="873624"/>
        </w:rPr>
        <w:t xml:space="preserve">"Passeggiando con la Musica", scaricabile gratuitamente dal sito: mariodemolli.com </w:t>
      </w:r>
    </w:p>
    <w:p w:rsidR="0068175E" w:rsidRPr="00404225" w:rsidRDefault="0068175E" w:rsidP="005D6A2A">
      <w:pPr>
        <w:pStyle w:val="Corpotesto"/>
        <w:tabs>
          <w:tab w:val="left" w:pos="4253"/>
        </w:tabs>
        <w:spacing w:before="120" w:after="0" w:line="276" w:lineRule="auto"/>
        <w:rPr>
          <w:rFonts w:ascii="Arial" w:hAnsi="Arial" w:cs="Arial"/>
          <w:sz w:val="24"/>
          <w:szCs w:val="24"/>
          <w:lang w:val="fr-FR"/>
        </w:rPr>
      </w:pPr>
      <w:r w:rsidRPr="00404225">
        <w:rPr>
          <w:rFonts w:ascii="Arial" w:hAnsi="Arial" w:cs="Arial"/>
          <w:sz w:val="24"/>
          <w:szCs w:val="24"/>
          <w:lang w:val="fr-FR"/>
        </w:rPr>
        <w:t>Piece en forme de Habanera, oboe e arpa.</w:t>
      </w:r>
    </w:p>
    <w:p w:rsidR="0068175E" w:rsidRPr="00404225" w:rsidRDefault="0068175E" w:rsidP="005D6A2A">
      <w:pPr>
        <w:pStyle w:val="Corpotesto"/>
        <w:tabs>
          <w:tab w:val="left" w:pos="4253"/>
        </w:tabs>
        <w:spacing w:before="120" w:after="0" w:line="276" w:lineRule="auto"/>
        <w:rPr>
          <w:rFonts w:ascii="Arial" w:hAnsi="Arial" w:cs="Arial"/>
          <w:sz w:val="24"/>
          <w:szCs w:val="24"/>
          <w:lang w:val="fr-FR"/>
        </w:rPr>
      </w:pPr>
    </w:p>
    <w:p w:rsidR="00702184" w:rsidRPr="00200598" w:rsidRDefault="0070218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RAVINALE  Irma</w:t>
      </w:r>
      <w:r w:rsidRPr="00200598">
        <w:rPr>
          <w:rFonts w:ascii="Arial" w:hAnsi="Arial" w:cs="Arial"/>
          <w:color w:val="873624"/>
          <w:u w:val="single"/>
        </w:rPr>
        <w:tab/>
      </w:r>
      <w:r w:rsidRPr="00200598">
        <w:rPr>
          <w:rFonts w:ascii="Arial" w:hAnsi="Arial" w:cs="Arial"/>
          <w:color w:val="873624"/>
          <w:u w:val="single"/>
        </w:rPr>
        <w:tab/>
        <w:t>Napoli, 1.1.1937</w:t>
      </w:r>
    </w:p>
    <w:p w:rsidR="00702184" w:rsidRPr="00200598" w:rsidRDefault="0070218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pianista, direttore di coro e d’orchestra. Allieva al S. Cecilia di Petrassi, perfezionamento a Parigi </w:t>
      </w:r>
      <w:r w:rsidR="00493712">
        <w:rPr>
          <w:rFonts w:ascii="Arial" w:hAnsi="Arial" w:cs="Arial"/>
          <w:color w:val="873624"/>
          <w:sz w:val="20"/>
          <w:szCs w:val="20"/>
        </w:rPr>
        <w:t xml:space="preserve">           </w:t>
      </w:r>
      <w:r w:rsidRPr="00200598">
        <w:rPr>
          <w:rFonts w:ascii="Arial" w:hAnsi="Arial" w:cs="Arial"/>
          <w:color w:val="873624"/>
          <w:sz w:val="20"/>
          <w:szCs w:val="20"/>
        </w:rPr>
        <w:t xml:space="preserve">con </w:t>
      </w:r>
      <w:r w:rsidR="00172474" w:rsidRPr="00200598">
        <w:rPr>
          <w:rFonts w:ascii="Arial" w:hAnsi="Arial" w:cs="Arial"/>
          <w:color w:val="873624"/>
          <w:sz w:val="20"/>
          <w:szCs w:val="20"/>
        </w:rPr>
        <w:t xml:space="preserve"> </w:t>
      </w:r>
      <w:r w:rsidRPr="00200598">
        <w:rPr>
          <w:rFonts w:ascii="Arial" w:hAnsi="Arial" w:cs="Arial"/>
          <w:color w:val="873624"/>
          <w:sz w:val="20"/>
          <w:szCs w:val="20"/>
        </w:rPr>
        <w:t xml:space="preserve">N. Boulanger e a Colonia con Stockhausen. Insegnante al Conservatorio di S. Cecilia dal 1966, dopo aver </w:t>
      </w:r>
      <w:r w:rsidR="00493712">
        <w:rPr>
          <w:rFonts w:ascii="Arial" w:hAnsi="Arial" w:cs="Arial"/>
          <w:color w:val="873624"/>
          <w:sz w:val="20"/>
          <w:szCs w:val="20"/>
        </w:rPr>
        <w:t xml:space="preserve">    </w:t>
      </w:r>
      <w:r w:rsidRPr="00200598">
        <w:rPr>
          <w:rFonts w:ascii="Arial" w:hAnsi="Arial" w:cs="Arial"/>
          <w:color w:val="873624"/>
          <w:sz w:val="20"/>
          <w:szCs w:val="20"/>
        </w:rPr>
        <w:t xml:space="preserve">vinto, </w:t>
      </w:r>
      <w:r w:rsidR="00172474" w:rsidRPr="00200598">
        <w:rPr>
          <w:rFonts w:ascii="Arial" w:hAnsi="Arial" w:cs="Arial"/>
          <w:color w:val="873624"/>
          <w:sz w:val="20"/>
          <w:szCs w:val="20"/>
        </w:rPr>
        <w:t xml:space="preserve"> </w:t>
      </w:r>
      <w:r w:rsidRPr="00200598">
        <w:rPr>
          <w:rFonts w:ascii="Arial" w:hAnsi="Arial" w:cs="Arial"/>
          <w:color w:val="873624"/>
          <w:sz w:val="20"/>
          <w:szCs w:val="20"/>
        </w:rPr>
        <w:t xml:space="preserve">unica in Italia, la cattedra di composizione. Direttrice al Conservatorio di Napoli dal 1982 al 1988 e al Conservatorio </w:t>
      </w:r>
      <w:r w:rsidR="00172474" w:rsidRPr="00200598">
        <w:rPr>
          <w:rFonts w:ascii="Arial" w:hAnsi="Arial" w:cs="Arial"/>
          <w:color w:val="873624"/>
          <w:sz w:val="20"/>
          <w:szCs w:val="20"/>
        </w:rPr>
        <w:t xml:space="preserve">  </w:t>
      </w:r>
      <w:r w:rsidRPr="00200598">
        <w:rPr>
          <w:rFonts w:ascii="Arial" w:hAnsi="Arial" w:cs="Arial"/>
          <w:color w:val="873624"/>
          <w:sz w:val="20"/>
          <w:szCs w:val="20"/>
        </w:rPr>
        <w:t xml:space="preserve">di S. Cecilia di Roma dal 1989 al 1999, anche in questo caso è la prima donna nell’ottenere </w:t>
      </w:r>
      <w:r w:rsidR="00493712">
        <w:rPr>
          <w:rFonts w:ascii="Arial" w:hAnsi="Arial" w:cs="Arial"/>
          <w:color w:val="873624"/>
          <w:sz w:val="20"/>
          <w:szCs w:val="20"/>
        </w:rPr>
        <w:t xml:space="preserve">                 </w:t>
      </w:r>
      <w:r w:rsidRPr="00200598">
        <w:rPr>
          <w:rFonts w:ascii="Arial" w:hAnsi="Arial" w:cs="Arial"/>
          <w:color w:val="873624"/>
          <w:sz w:val="20"/>
          <w:szCs w:val="20"/>
        </w:rPr>
        <w:t xml:space="preserve">questo meritato risultato. Commendatore della Repubblica Italiana, aggiungerei: “Con tanto merito”. Dopo i suoi risultati, parecchie compositrici hanno trovato la forza di uscire allo scoperto, dimostrando notevoli capacità </w:t>
      </w:r>
      <w:r w:rsidR="00CE64E5" w:rsidRPr="00200598">
        <w:rPr>
          <w:rFonts w:ascii="Arial" w:hAnsi="Arial" w:cs="Arial"/>
          <w:color w:val="873624"/>
          <w:sz w:val="20"/>
          <w:szCs w:val="20"/>
        </w:rPr>
        <w:t xml:space="preserve"> </w:t>
      </w:r>
      <w:r w:rsidR="00493712">
        <w:rPr>
          <w:rFonts w:ascii="Arial" w:hAnsi="Arial" w:cs="Arial"/>
          <w:color w:val="873624"/>
          <w:sz w:val="20"/>
          <w:szCs w:val="20"/>
        </w:rPr>
        <w:t xml:space="preserve">                           </w:t>
      </w:r>
      <w:r w:rsidRPr="00200598">
        <w:rPr>
          <w:rFonts w:ascii="Arial" w:hAnsi="Arial" w:cs="Arial"/>
          <w:color w:val="873624"/>
          <w:sz w:val="20"/>
          <w:szCs w:val="20"/>
        </w:rPr>
        <w:t>e anche idee nuove.</w:t>
      </w:r>
      <w:r w:rsidR="00CB3C8C" w:rsidRPr="00200598">
        <w:rPr>
          <w:rFonts w:ascii="Arial" w:hAnsi="Arial" w:cs="Arial"/>
          <w:color w:val="873624"/>
          <w:sz w:val="20"/>
          <w:szCs w:val="20"/>
        </w:rPr>
        <w:t xml:space="preserve"> </w:t>
      </w:r>
      <w:r w:rsidRPr="00200598">
        <w:rPr>
          <w:rFonts w:ascii="Arial" w:hAnsi="Arial" w:cs="Arial"/>
          <w:color w:val="873624"/>
          <w:sz w:val="20"/>
          <w:szCs w:val="20"/>
        </w:rPr>
        <w:t xml:space="preserve">L’unica nota dolente: è nata in un periodo sbagliato, troppa politica, superficialità, </w:t>
      </w:r>
      <w:r w:rsidR="00CE64E5" w:rsidRPr="00200598">
        <w:rPr>
          <w:rFonts w:ascii="Arial" w:hAnsi="Arial" w:cs="Arial"/>
          <w:color w:val="873624"/>
          <w:sz w:val="20"/>
          <w:szCs w:val="20"/>
        </w:rPr>
        <w:t xml:space="preserve">  </w:t>
      </w:r>
      <w:r w:rsidR="00493712">
        <w:rPr>
          <w:rFonts w:ascii="Arial" w:hAnsi="Arial" w:cs="Arial"/>
          <w:color w:val="873624"/>
          <w:sz w:val="20"/>
          <w:szCs w:val="20"/>
        </w:rPr>
        <w:t xml:space="preserve">                    </w:t>
      </w:r>
      <w:r w:rsidRPr="00200598">
        <w:rPr>
          <w:rFonts w:ascii="Arial" w:hAnsi="Arial" w:cs="Arial"/>
          <w:color w:val="873624"/>
          <w:sz w:val="20"/>
          <w:szCs w:val="20"/>
        </w:rPr>
        <w:t xml:space="preserve">mancanza di interesse per le </w:t>
      </w:r>
      <w:r w:rsidR="00172474" w:rsidRPr="00200598">
        <w:rPr>
          <w:rFonts w:ascii="Arial" w:hAnsi="Arial" w:cs="Arial"/>
          <w:color w:val="873624"/>
          <w:sz w:val="20"/>
          <w:szCs w:val="20"/>
        </w:rPr>
        <w:t xml:space="preserve"> </w:t>
      </w:r>
      <w:r w:rsidRPr="00200598">
        <w:rPr>
          <w:rFonts w:ascii="Arial" w:hAnsi="Arial" w:cs="Arial"/>
          <w:color w:val="873624"/>
          <w:sz w:val="20"/>
          <w:szCs w:val="20"/>
        </w:rPr>
        <w:t xml:space="preserve">novità intelligenti in questi ultimi 30 anni… Aggiungo, da un verbale della Società Italiana di Musica: Per tali motivazioni ritengo che l'Assemblea di Roma e gli atti da essa compiuti possano essere considerati legittimi, confermando quindi anche l'implicita approvazione, in quella circostanza, sia dei Soci che del </w:t>
      </w:r>
      <w:r w:rsidRPr="00200598">
        <w:rPr>
          <w:rFonts w:ascii="Arial" w:hAnsi="Arial" w:cs="Arial"/>
          <w:color w:val="873624"/>
          <w:sz w:val="20"/>
          <w:szCs w:val="20"/>
        </w:rPr>
        <w:lastRenderedPageBreak/>
        <w:t>Collegio dei Sindaci</w:t>
      </w:r>
      <w:r w:rsidR="00404225">
        <w:rPr>
          <w:rFonts w:ascii="Arial" w:hAnsi="Arial" w:cs="Arial"/>
          <w:color w:val="873624"/>
          <w:sz w:val="20"/>
          <w:szCs w:val="20"/>
        </w:rPr>
        <w:t xml:space="preserve"> </w:t>
      </w:r>
      <w:r w:rsidRPr="00200598">
        <w:rPr>
          <w:rFonts w:ascii="Arial" w:hAnsi="Arial" w:cs="Arial"/>
          <w:color w:val="873624"/>
          <w:sz w:val="20"/>
          <w:szCs w:val="20"/>
        </w:rPr>
        <w:t xml:space="preserve">in carica, che non ha rilevato contrasti con lo Statuto e non ha ritenuto che la nomina del M° Ravinale a Presidente dell'Assemblea potesse in qualche modo </w:t>
      </w:r>
      <w:r w:rsidRPr="00200598">
        <w:rPr>
          <w:rFonts w:ascii="Arial" w:hAnsi="Arial" w:cs="Arial"/>
          <w:color w:val="873624"/>
          <w:sz w:val="20"/>
          <w:szCs w:val="20"/>
          <w:u w:val="single"/>
        </w:rPr>
        <w:t>recare danno alla Società</w:t>
      </w:r>
      <w:r w:rsidRPr="00200598">
        <w:rPr>
          <w:rFonts w:ascii="Arial" w:hAnsi="Arial" w:cs="Arial"/>
          <w:color w:val="873624"/>
          <w:sz w:val="20"/>
          <w:szCs w:val="20"/>
        </w:rPr>
        <w:t xml:space="preserve">. </w:t>
      </w:r>
      <w:r w:rsidR="00404225">
        <w:rPr>
          <w:rFonts w:ascii="Arial" w:hAnsi="Arial" w:cs="Arial"/>
          <w:color w:val="873624"/>
          <w:sz w:val="20"/>
          <w:szCs w:val="20"/>
        </w:rPr>
        <w:t xml:space="preserve">   </w:t>
      </w:r>
      <w:r w:rsidRPr="00200598">
        <w:rPr>
          <w:rFonts w:ascii="Arial" w:hAnsi="Arial" w:cs="Arial"/>
          <w:color w:val="873624"/>
          <w:sz w:val="20"/>
          <w:szCs w:val="20"/>
        </w:rPr>
        <w:t>Ma… quale danno?</w:t>
      </w:r>
    </w:p>
    <w:p w:rsidR="00702184" w:rsidRPr="00404225" w:rsidRDefault="00702184" w:rsidP="005D6A2A">
      <w:pPr>
        <w:tabs>
          <w:tab w:val="left" w:pos="4253"/>
        </w:tabs>
        <w:spacing w:before="120" w:line="276" w:lineRule="auto"/>
        <w:rPr>
          <w:rFonts w:ascii="Arial" w:hAnsi="Arial" w:cs="Arial"/>
        </w:rPr>
      </w:pPr>
      <w:r w:rsidRPr="00404225">
        <w:rPr>
          <w:rFonts w:ascii="Arial" w:hAnsi="Arial" w:cs="Arial"/>
        </w:rPr>
        <w:t>But…after love what comes?, oboe e corno (1981, 6’10).</w:t>
      </w:r>
    </w:p>
    <w:p w:rsidR="00E16FD9" w:rsidRPr="00404225" w:rsidRDefault="00702184" w:rsidP="005D6A2A">
      <w:pPr>
        <w:tabs>
          <w:tab w:val="left" w:pos="4253"/>
        </w:tabs>
        <w:spacing w:before="120" w:line="276" w:lineRule="auto"/>
        <w:rPr>
          <w:rFonts w:ascii="Arial" w:hAnsi="Arial" w:cs="Arial"/>
        </w:rPr>
      </w:pPr>
      <w:r w:rsidRPr="00404225">
        <w:rPr>
          <w:rFonts w:ascii="Arial" w:hAnsi="Arial" w:cs="Arial"/>
        </w:rPr>
        <w:t>Quintetto, oboe, cl. fag. cor. pf. (1991).  Concerto per oboe, corno, timp. e archi (1967).</w:t>
      </w:r>
    </w:p>
    <w:p w:rsidR="00ED7816" w:rsidRPr="00404225" w:rsidRDefault="00ED7816" w:rsidP="005D6A2A">
      <w:pPr>
        <w:tabs>
          <w:tab w:val="left" w:pos="4253"/>
        </w:tabs>
        <w:spacing w:before="120" w:line="276" w:lineRule="auto"/>
        <w:rPr>
          <w:rFonts w:ascii="Arial" w:hAnsi="Arial" w:cs="Arial"/>
          <w:u w:val="single"/>
        </w:rPr>
      </w:pPr>
    </w:p>
    <w:p w:rsidR="00E81AC9" w:rsidRPr="00200598" w:rsidRDefault="00E81AC9"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RAWSTHORNE  Alan</w:t>
      </w:r>
      <w:r w:rsidRPr="00200598">
        <w:rPr>
          <w:rFonts w:ascii="Arial" w:hAnsi="Arial" w:cs="Arial"/>
          <w:color w:val="873624"/>
          <w:sz w:val="24"/>
          <w:u w:val="single"/>
        </w:rPr>
        <w:tab/>
      </w:r>
      <w:r w:rsidRPr="00200598">
        <w:rPr>
          <w:rFonts w:ascii="Arial" w:hAnsi="Arial" w:cs="Arial"/>
          <w:color w:val="873624"/>
          <w:sz w:val="24"/>
          <w:u w:val="single"/>
        </w:rPr>
        <w:tab/>
        <w:t>Hasling</w:t>
      </w:r>
      <w:r w:rsidR="00106FC9" w:rsidRPr="00200598">
        <w:rPr>
          <w:rFonts w:ascii="Arial" w:hAnsi="Arial" w:cs="Arial"/>
          <w:color w:val="873624"/>
          <w:sz w:val="24"/>
          <w:u w:val="single"/>
        </w:rPr>
        <w:t>den</w:t>
      </w:r>
      <w:r w:rsidRPr="00200598">
        <w:rPr>
          <w:rFonts w:ascii="Arial" w:hAnsi="Arial" w:cs="Arial"/>
          <w:color w:val="873624"/>
          <w:sz w:val="24"/>
          <w:u w:val="single"/>
        </w:rPr>
        <w:t>, 2.5.1905 - Cambridge, 24.7.1971.</w:t>
      </w:r>
    </w:p>
    <w:p w:rsidR="00106FC9" w:rsidRPr="00200598" w:rsidRDefault="00106FC9"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Pianista, violoncellista e compositore inglese. I genitori, contrari alla Musica, lo vole</w:t>
      </w:r>
      <w:r w:rsidR="00F30812" w:rsidRPr="00200598">
        <w:rPr>
          <w:rFonts w:ascii="Arial" w:hAnsi="Arial" w:cs="Arial"/>
          <w:color w:val="873624"/>
        </w:rPr>
        <w:t>vano</w:t>
      </w:r>
      <w:r w:rsidRPr="00200598">
        <w:rPr>
          <w:rFonts w:ascii="Arial" w:hAnsi="Arial" w:cs="Arial"/>
          <w:color w:val="873624"/>
        </w:rPr>
        <w:t xml:space="preserve"> odontoiatra (in una sua lettera, ringraziava il cielo di non essere mai arrivato a toccar la bocca di nessuno) o architetto. Quando,</w:t>
      </w:r>
      <w:r w:rsidR="00A84E36">
        <w:rPr>
          <w:rFonts w:ascii="Arial" w:hAnsi="Arial" w:cs="Arial"/>
          <w:color w:val="873624"/>
        </w:rPr>
        <w:t xml:space="preserve"> </w:t>
      </w:r>
      <w:r w:rsidRPr="00200598">
        <w:rPr>
          <w:rFonts w:ascii="Arial" w:hAnsi="Arial" w:cs="Arial"/>
          <w:color w:val="873624"/>
        </w:rPr>
        <w:t xml:space="preserve">a </w:t>
      </w:r>
      <w:r w:rsidR="00CE64E5" w:rsidRPr="00200598">
        <w:rPr>
          <w:rFonts w:ascii="Arial" w:hAnsi="Arial" w:cs="Arial"/>
          <w:color w:val="873624"/>
        </w:rPr>
        <w:t xml:space="preserve"> </w:t>
      </w:r>
      <w:r w:rsidRPr="00200598">
        <w:rPr>
          <w:rFonts w:ascii="Arial" w:hAnsi="Arial" w:cs="Arial"/>
          <w:color w:val="873624"/>
        </w:rPr>
        <w:t xml:space="preserve">20 anni </w:t>
      </w:r>
      <w:r w:rsidR="00493712">
        <w:rPr>
          <w:rFonts w:ascii="Arial" w:hAnsi="Arial" w:cs="Arial"/>
          <w:color w:val="873624"/>
        </w:rPr>
        <w:t xml:space="preserve">  </w:t>
      </w:r>
      <w:r w:rsidRPr="00200598">
        <w:rPr>
          <w:rFonts w:ascii="Arial" w:hAnsi="Arial" w:cs="Arial"/>
          <w:color w:val="873624"/>
        </w:rPr>
        <w:t>si accorse che la Musica gli era indispensabile, studiò al Royal Colleg</w:t>
      </w:r>
      <w:r w:rsidR="00172474" w:rsidRPr="00200598">
        <w:rPr>
          <w:rFonts w:ascii="Arial" w:hAnsi="Arial" w:cs="Arial"/>
          <w:color w:val="873624"/>
        </w:rPr>
        <w:t>e di Manchester e si perfezionò</w:t>
      </w:r>
      <w:r w:rsidR="00CE64E5" w:rsidRPr="00200598">
        <w:rPr>
          <w:rFonts w:ascii="Arial" w:hAnsi="Arial" w:cs="Arial"/>
          <w:color w:val="873624"/>
        </w:rPr>
        <w:t xml:space="preserve"> </w:t>
      </w:r>
      <w:r w:rsidRPr="00200598">
        <w:rPr>
          <w:rFonts w:ascii="Arial" w:hAnsi="Arial" w:cs="Arial"/>
          <w:color w:val="873624"/>
        </w:rPr>
        <w:t>a Zakopane</w:t>
      </w:r>
      <w:r w:rsidR="00404225">
        <w:rPr>
          <w:rFonts w:ascii="Arial" w:hAnsi="Arial" w:cs="Arial"/>
          <w:color w:val="873624"/>
        </w:rPr>
        <w:t xml:space="preserve"> </w:t>
      </w:r>
      <w:r w:rsidR="00493712">
        <w:rPr>
          <w:rFonts w:ascii="Arial" w:hAnsi="Arial" w:cs="Arial"/>
          <w:color w:val="873624"/>
        </w:rPr>
        <w:t xml:space="preserve">            </w:t>
      </w:r>
      <w:r w:rsidRPr="00200598">
        <w:rPr>
          <w:rFonts w:ascii="Arial" w:hAnsi="Arial" w:cs="Arial"/>
          <w:color w:val="873624"/>
        </w:rPr>
        <w:t>e</w:t>
      </w:r>
      <w:r w:rsidR="00172474" w:rsidRPr="00200598">
        <w:rPr>
          <w:rFonts w:ascii="Arial" w:hAnsi="Arial" w:cs="Arial"/>
          <w:color w:val="873624"/>
        </w:rPr>
        <w:t xml:space="preserve"> </w:t>
      </w:r>
      <w:r w:rsidRPr="00200598">
        <w:rPr>
          <w:rFonts w:ascii="Arial" w:hAnsi="Arial" w:cs="Arial"/>
          <w:color w:val="873624"/>
        </w:rPr>
        <w:t>a Berlino con Egon Petri. Nel 1932 fu Insegnante alla Dartington Hall nel Devon e nel 1934 tornò a Londra per dedicarsi alla sola composizione. Dopo 4 anni ebbe successo. Colonne sonore per tv e cinema.</w:t>
      </w:r>
      <w:r w:rsidRPr="00200598">
        <w:rPr>
          <w:rStyle w:val="google-src-text1"/>
          <w:rFonts w:ascii="Arial" w:hAnsi="Arial" w:cs="Arial"/>
          <w:color w:val="873624"/>
          <w:specVanish w:val="0"/>
        </w:rPr>
        <w:t xml:space="preserve">His breakthrough came with the </w:t>
      </w:r>
      <w:r w:rsidRPr="00200598">
        <w:rPr>
          <w:rStyle w:val="google-src-text1"/>
          <w:rFonts w:ascii="Arial" w:hAnsi="Arial" w:cs="Arial"/>
          <w:i/>
          <w:iCs/>
          <w:color w:val="873624"/>
          <w:specVanish w:val="0"/>
        </w:rPr>
        <w:t>Theme and Variations</w:t>
      </w:r>
      <w:r w:rsidRPr="00200598">
        <w:rPr>
          <w:rStyle w:val="google-src-text1"/>
          <w:rFonts w:ascii="Arial" w:hAnsi="Arial" w:cs="Arial"/>
          <w:color w:val="873624"/>
          <w:specVanish w:val="0"/>
        </w:rPr>
        <w:t xml:space="preserve"> for two </w:t>
      </w:r>
      <w:hyperlink r:id="rId107" w:tooltip="Violino" w:history="1">
        <w:r w:rsidRPr="00200598">
          <w:rPr>
            <w:rStyle w:val="Collegamentoipertestuale"/>
            <w:rFonts w:ascii="Arial" w:hAnsi="Arial" w:cs="Arial"/>
            <w:vanish/>
            <w:color w:val="873624"/>
          </w:rPr>
          <w:t>violins</w:t>
        </w:r>
      </w:hyperlink>
      <w:r w:rsidRPr="00200598">
        <w:rPr>
          <w:rStyle w:val="google-src-text1"/>
          <w:rFonts w:ascii="Arial" w:hAnsi="Arial" w:cs="Arial"/>
          <w:color w:val="873624"/>
          <w:specVanish w:val="0"/>
        </w:rPr>
        <w:t xml:space="preserve"> (1938) and </w:t>
      </w:r>
      <w:r w:rsidRPr="00200598">
        <w:rPr>
          <w:rStyle w:val="google-src-text1"/>
          <w:rFonts w:ascii="Arial" w:hAnsi="Arial" w:cs="Arial"/>
          <w:i/>
          <w:iCs/>
          <w:color w:val="873624"/>
          <w:specVanish w:val="0"/>
        </w:rPr>
        <w:t>Symphonic Studies</w:t>
      </w:r>
      <w:r w:rsidRPr="00200598">
        <w:rPr>
          <w:rStyle w:val="google-src-text1"/>
          <w:rFonts w:ascii="Arial" w:hAnsi="Arial" w:cs="Arial"/>
          <w:color w:val="873624"/>
          <w:specVanish w:val="0"/>
        </w:rPr>
        <w:t xml:space="preserve"> for </w:t>
      </w:r>
      <w:hyperlink r:id="rId108" w:tooltip="Orchestra" w:history="1">
        <w:r w:rsidRPr="00200598">
          <w:rPr>
            <w:rStyle w:val="Collegamentoipertestuale"/>
            <w:rFonts w:ascii="Arial" w:hAnsi="Arial" w:cs="Arial"/>
            <w:vanish/>
            <w:color w:val="873624"/>
          </w:rPr>
          <w:t>orchestra</w:t>
        </w:r>
      </w:hyperlink>
      <w:r w:rsidRPr="00200598">
        <w:rPr>
          <w:rStyle w:val="google-src-text1"/>
          <w:rFonts w:ascii="Arial" w:hAnsi="Arial" w:cs="Arial"/>
          <w:color w:val="873624"/>
          <w:specVanish w:val="0"/>
        </w:rPr>
        <w:t xml:space="preserve"> (1938).</w:t>
      </w:r>
    </w:p>
    <w:p w:rsidR="000B5316" w:rsidRPr="00404225" w:rsidRDefault="00EF4F42" w:rsidP="005D6A2A">
      <w:pPr>
        <w:pStyle w:val="Corpotesto"/>
        <w:tabs>
          <w:tab w:val="left" w:pos="4253"/>
        </w:tabs>
        <w:spacing w:before="120" w:after="0" w:line="276" w:lineRule="auto"/>
        <w:rPr>
          <w:rFonts w:ascii="Arial" w:hAnsi="Arial" w:cs="Arial"/>
          <w:sz w:val="24"/>
        </w:rPr>
      </w:pPr>
      <w:r w:rsidRPr="00404225">
        <w:rPr>
          <w:rFonts w:ascii="Arial" w:hAnsi="Arial" w:cs="Arial"/>
          <w:sz w:val="24"/>
        </w:rPr>
        <w:t>Sonatina</w:t>
      </w:r>
      <w:r w:rsidR="00E81AC9" w:rsidRPr="00404225">
        <w:rPr>
          <w:rFonts w:ascii="Arial" w:hAnsi="Arial" w:cs="Arial"/>
          <w:sz w:val="24"/>
        </w:rPr>
        <w:t xml:space="preserve"> per fl. oboe e pf</w:t>
      </w:r>
      <w:r w:rsidR="005B27F2" w:rsidRPr="00404225">
        <w:rPr>
          <w:rFonts w:ascii="Arial" w:hAnsi="Arial" w:cs="Arial"/>
          <w:sz w:val="24"/>
        </w:rPr>
        <w:t>.</w:t>
      </w:r>
      <w:r w:rsidR="00E81AC9" w:rsidRPr="00404225">
        <w:rPr>
          <w:rFonts w:ascii="Arial" w:hAnsi="Arial" w:cs="Arial"/>
          <w:sz w:val="24"/>
        </w:rPr>
        <w:t xml:space="preserve"> (1936).</w:t>
      </w:r>
      <w:r w:rsidR="00AE5234">
        <w:rPr>
          <w:rFonts w:ascii="Arial" w:hAnsi="Arial" w:cs="Arial"/>
          <w:sz w:val="24"/>
        </w:rPr>
        <w:t xml:space="preserve">   </w:t>
      </w:r>
      <w:r w:rsidR="000B5316" w:rsidRPr="00404225">
        <w:rPr>
          <w:rFonts w:ascii="Arial" w:hAnsi="Arial" w:cs="Arial"/>
          <w:sz w:val="24"/>
        </w:rPr>
        <w:t>Quartetto per oboe, vl. vla. vcl. (1977, 9’30).</w:t>
      </w:r>
    </w:p>
    <w:p w:rsidR="00E81AC9" w:rsidRPr="00404225" w:rsidRDefault="00B90147" w:rsidP="005D6A2A">
      <w:pPr>
        <w:pStyle w:val="Corpotesto"/>
        <w:tabs>
          <w:tab w:val="left" w:pos="4253"/>
        </w:tabs>
        <w:spacing w:before="120" w:after="0" w:line="276" w:lineRule="auto"/>
        <w:rPr>
          <w:rFonts w:ascii="Arial" w:hAnsi="Arial" w:cs="Arial"/>
          <w:sz w:val="24"/>
        </w:rPr>
      </w:pPr>
      <w:r w:rsidRPr="00404225">
        <w:rPr>
          <w:rFonts w:ascii="Arial" w:hAnsi="Arial" w:cs="Arial"/>
          <w:sz w:val="24"/>
        </w:rPr>
        <w:t xml:space="preserve">Concerto per oboe e </w:t>
      </w:r>
      <w:r w:rsidR="0060435B" w:rsidRPr="00404225">
        <w:rPr>
          <w:rFonts w:ascii="Arial" w:hAnsi="Arial" w:cs="Arial"/>
          <w:sz w:val="24"/>
        </w:rPr>
        <w:t>orch. d’</w:t>
      </w:r>
      <w:r w:rsidRPr="00404225">
        <w:rPr>
          <w:rFonts w:ascii="Arial" w:hAnsi="Arial" w:cs="Arial"/>
          <w:sz w:val="24"/>
        </w:rPr>
        <w:t>archi (1947</w:t>
      </w:r>
      <w:r w:rsidR="00713EF9" w:rsidRPr="00404225">
        <w:rPr>
          <w:rFonts w:ascii="Arial" w:hAnsi="Arial" w:cs="Arial"/>
          <w:sz w:val="24"/>
        </w:rPr>
        <w:t xml:space="preserve">, </w:t>
      </w:r>
      <w:r w:rsidR="00EF4F42" w:rsidRPr="00404225">
        <w:rPr>
          <w:rFonts w:ascii="Arial" w:hAnsi="Arial" w:cs="Arial"/>
          <w:sz w:val="24"/>
        </w:rPr>
        <w:t>16</w:t>
      </w:r>
      <w:r w:rsidR="00713EF9" w:rsidRPr="00404225">
        <w:rPr>
          <w:rFonts w:ascii="Arial" w:hAnsi="Arial" w:cs="Arial"/>
          <w:sz w:val="24"/>
        </w:rPr>
        <w:t>’</w:t>
      </w:r>
      <w:r w:rsidR="00EF4F42" w:rsidRPr="00404225">
        <w:rPr>
          <w:rFonts w:ascii="Arial" w:hAnsi="Arial" w:cs="Arial"/>
          <w:sz w:val="24"/>
        </w:rPr>
        <w:t>1</w:t>
      </w:r>
      <w:r w:rsidR="00713EF9" w:rsidRPr="00404225">
        <w:rPr>
          <w:rFonts w:ascii="Arial" w:hAnsi="Arial" w:cs="Arial"/>
          <w:sz w:val="24"/>
        </w:rPr>
        <w:t>0</w:t>
      </w:r>
      <w:r w:rsidRPr="00404225">
        <w:rPr>
          <w:rFonts w:ascii="Arial" w:hAnsi="Arial" w:cs="Arial"/>
          <w:sz w:val="24"/>
        </w:rPr>
        <w:t>).</w:t>
      </w:r>
    </w:p>
    <w:p w:rsidR="002E5BB2" w:rsidRPr="00404225" w:rsidRDefault="002E5BB2" w:rsidP="005D6A2A">
      <w:pPr>
        <w:pStyle w:val="Corpotesto"/>
        <w:tabs>
          <w:tab w:val="left" w:pos="4253"/>
        </w:tabs>
        <w:spacing w:before="120" w:after="0" w:line="276" w:lineRule="auto"/>
        <w:rPr>
          <w:rFonts w:ascii="Arial" w:hAnsi="Arial" w:cs="Arial"/>
          <w:sz w:val="24"/>
        </w:rPr>
      </w:pPr>
    </w:p>
    <w:p w:rsidR="001B59AF" w:rsidRPr="00200598" w:rsidRDefault="001B59A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RAXACH  Enrique</w:t>
      </w:r>
      <w:r w:rsidRPr="00200598">
        <w:rPr>
          <w:rFonts w:ascii="Arial" w:hAnsi="Arial" w:cs="Arial"/>
          <w:color w:val="873624"/>
          <w:u w:val="single"/>
        </w:rPr>
        <w:tab/>
      </w:r>
      <w:r w:rsidRPr="00200598">
        <w:rPr>
          <w:rFonts w:ascii="Arial" w:hAnsi="Arial" w:cs="Arial"/>
          <w:color w:val="873624"/>
          <w:u w:val="single"/>
        </w:rPr>
        <w:tab/>
        <w:t>Barcellona, 15.1.1932</w:t>
      </w:r>
    </w:p>
    <w:p w:rsidR="001B59AF" w:rsidRPr="00200598" w:rsidRDefault="001B59A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spagnolo, allievo di Aymerich e Huppertz.</w:t>
      </w:r>
    </w:p>
    <w:p w:rsidR="001B59AF" w:rsidRPr="00404225" w:rsidRDefault="001B59AF" w:rsidP="005D6A2A">
      <w:pPr>
        <w:tabs>
          <w:tab w:val="left" w:pos="4253"/>
        </w:tabs>
        <w:spacing w:before="120" w:line="276" w:lineRule="auto"/>
        <w:rPr>
          <w:rFonts w:ascii="Arial" w:hAnsi="Arial" w:cs="Arial"/>
          <w:lang w:val="en-US"/>
        </w:rPr>
      </w:pPr>
      <w:r w:rsidRPr="00404225">
        <w:rPr>
          <w:rFonts w:ascii="Arial" w:hAnsi="Arial" w:cs="Arial"/>
        </w:rPr>
        <w:t xml:space="preserve">Nit de l’Angel per oboe, chit. e pf. </w:t>
      </w:r>
      <w:r w:rsidRPr="00404225">
        <w:rPr>
          <w:rFonts w:ascii="Arial" w:hAnsi="Arial" w:cs="Arial"/>
          <w:lang w:val="en-US"/>
        </w:rPr>
        <w:t>(1963).</w:t>
      </w:r>
    </w:p>
    <w:p w:rsidR="00CD103E" w:rsidRPr="00404225" w:rsidRDefault="00CD103E" w:rsidP="005D6A2A">
      <w:pPr>
        <w:tabs>
          <w:tab w:val="left" w:pos="4253"/>
        </w:tabs>
        <w:spacing w:before="120" w:line="276" w:lineRule="auto"/>
        <w:rPr>
          <w:rFonts w:ascii="Arial" w:hAnsi="Arial" w:cs="Arial"/>
          <w:lang w:val="en-US"/>
        </w:rPr>
      </w:pPr>
    </w:p>
    <w:p w:rsidR="00CD103E" w:rsidRPr="00200598" w:rsidRDefault="00CD103E" w:rsidP="005D6A2A">
      <w:pPr>
        <w:tabs>
          <w:tab w:val="left" w:pos="4253"/>
          <w:tab w:val="left" w:pos="9781"/>
          <w:tab w:val="left" w:pos="10490"/>
        </w:tabs>
        <w:spacing w:before="120" w:line="276" w:lineRule="auto"/>
        <w:contextualSpacing/>
        <w:rPr>
          <w:rFonts w:ascii="Arial" w:hAnsi="Arial" w:cs="Arial"/>
          <w:color w:val="873624"/>
          <w:u w:val="single"/>
          <w:lang w:val="en-US"/>
        </w:rPr>
      </w:pPr>
      <w:r w:rsidRPr="00200598">
        <w:rPr>
          <w:rFonts w:ascii="Arial" w:hAnsi="Arial" w:cs="Arial"/>
          <w:color w:val="873624"/>
          <w:u w:val="single"/>
          <w:lang w:val="en-US"/>
        </w:rPr>
        <w:t xml:space="preserve">READ THOMAS  Augusta </w:t>
      </w:r>
      <w:r w:rsidRPr="00200598">
        <w:rPr>
          <w:rFonts w:ascii="Arial" w:hAnsi="Arial" w:cs="Arial"/>
          <w:color w:val="873624"/>
          <w:u w:val="single"/>
          <w:lang w:val="en-US"/>
        </w:rPr>
        <w:tab/>
        <w:t>New York, 24.4.1964</w:t>
      </w:r>
    </w:p>
    <w:p w:rsidR="00CD103E" w:rsidRPr="00200598" w:rsidRDefault="00CD103E" w:rsidP="005D6A2A">
      <w:pPr>
        <w:tabs>
          <w:tab w:val="left" w:pos="284"/>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americana, inizio degli studi alla Green Vale School, quindi alla St. Paul’s School, alla Yale studi di composizione con J. Druckman, alla Royal Academy è allieva di Patterson e all’Università Northwestern studi con Stout e Karlins.</w:t>
      </w:r>
    </w:p>
    <w:p w:rsidR="00404225" w:rsidRPr="00404225" w:rsidRDefault="00CD103E" w:rsidP="005D6A2A">
      <w:pPr>
        <w:tabs>
          <w:tab w:val="left" w:pos="284"/>
          <w:tab w:val="left" w:pos="4253"/>
        </w:tabs>
        <w:spacing w:before="120" w:line="276" w:lineRule="auto"/>
        <w:rPr>
          <w:rFonts w:ascii="Arial" w:hAnsi="Arial" w:cs="Arial"/>
        </w:rPr>
      </w:pPr>
      <w:r w:rsidRPr="00404225">
        <w:rPr>
          <w:rFonts w:ascii="Arial" w:hAnsi="Arial" w:cs="Arial"/>
          <w:iCs/>
          <w:lang w:val="en"/>
        </w:rPr>
        <w:t>The Soul is Light, per</w:t>
      </w:r>
      <w:r w:rsidRPr="00404225">
        <w:rPr>
          <w:rFonts w:ascii="Arial" w:hAnsi="Arial" w:cs="Arial"/>
          <w:lang w:val="en"/>
        </w:rPr>
        <w:t xml:space="preserve"> oboe, violino e clav. </w:t>
      </w:r>
      <w:r w:rsidRPr="00404225">
        <w:rPr>
          <w:rFonts w:ascii="Arial" w:hAnsi="Arial" w:cs="Arial"/>
        </w:rPr>
        <w:t xml:space="preserve">(2006),   </w:t>
      </w:r>
      <w:r w:rsidR="00404225" w:rsidRPr="00404225">
        <w:rPr>
          <w:rFonts w:ascii="Arial" w:hAnsi="Arial" w:cs="Arial"/>
        </w:rPr>
        <w:t xml:space="preserve">                                                                          </w:t>
      </w:r>
    </w:p>
    <w:p w:rsidR="00EA6A23" w:rsidRPr="00404225" w:rsidRDefault="00CD103E" w:rsidP="005D6A2A">
      <w:pPr>
        <w:tabs>
          <w:tab w:val="left" w:pos="284"/>
          <w:tab w:val="left" w:pos="4253"/>
        </w:tabs>
        <w:spacing w:before="120" w:line="276" w:lineRule="auto"/>
        <w:rPr>
          <w:rFonts w:ascii="Arial" w:hAnsi="Arial" w:cs="Arial"/>
        </w:rPr>
      </w:pPr>
      <w:r w:rsidRPr="00404225">
        <w:rPr>
          <w:rFonts w:ascii="Arial" w:hAnsi="Arial" w:cs="Arial"/>
          <w:iCs/>
        </w:rPr>
        <w:t xml:space="preserve">Scat, </w:t>
      </w:r>
      <w:r w:rsidRPr="00404225">
        <w:rPr>
          <w:rFonts w:ascii="Arial" w:hAnsi="Arial" w:cs="Arial"/>
        </w:rPr>
        <w:t>oboe, clav. violino, viola, vcl. (2007),</w:t>
      </w:r>
      <w:r w:rsidR="00404225" w:rsidRPr="00404225">
        <w:rPr>
          <w:rFonts w:ascii="Arial" w:hAnsi="Arial" w:cs="Arial"/>
        </w:rPr>
        <w:t xml:space="preserve">   </w:t>
      </w:r>
      <w:r w:rsidR="00EA6A23" w:rsidRPr="00404225">
        <w:rPr>
          <w:rFonts w:ascii="Arial" w:hAnsi="Arial" w:cs="Arial"/>
          <w:iCs/>
        </w:rPr>
        <w:t>Pilgrim Soul,</w:t>
      </w:r>
      <w:r w:rsidR="00EA6A23" w:rsidRPr="00404225">
        <w:rPr>
          <w:rFonts w:ascii="Arial" w:hAnsi="Arial" w:cs="Arial"/>
        </w:rPr>
        <w:t xml:space="preserve"> corno inglese e 2 violini (2011).</w:t>
      </w:r>
    </w:p>
    <w:p w:rsidR="0068141A" w:rsidRPr="00404225" w:rsidRDefault="0068141A" w:rsidP="005D6A2A">
      <w:pPr>
        <w:tabs>
          <w:tab w:val="left" w:pos="4253"/>
        </w:tabs>
        <w:spacing w:before="120" w:line="276" w:lineRule="auto"/>
        <w:rPr>
          <w:rFonts w:ascii="Arial" w:hAnsi="Arial" w:cs="Arial"/>
        </w:rPr>
      </w:pPr>
    </w:p>
    <w:p w:rsidR="0068141A" w:rsidRPr="00200598" w:rsidRDefault="0068141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READE  Paul</w:t>
      </w:r>
      <w:r w:rsidRPr="00200598">
        <w:rPr>
          <w:rFonts w:ascii="Arial" w:hAnsi="Arial" w:cs="Arial"/>
          <w:color w:val="873624"/>
          <w:u w:val="single"/>
        </w:rPr>
        <w:tab/>
      </w:r>
      <w:r w:rsidR="0032215B" w:rsidRPr="00200598">
        <w:rPr>
          <w:rFonts w:ascii="Arial" w:hAnsi="Arial" w:cs="Arial"/>
          <w:color w:val="873624"/>
          <w:u w:val="single"/>
        </w:rPr>
        <w:t xml:space="preserve">Lancashire, </w:t>
      </w:r>
      <w:r w:rsidRPr="00200598">
        <w:rPr>
          <w:rFonts w:ascii="Arial" w:hAnsi="Arial" w:cs="Arial"/>
          <w:color w:val="873624"/>
          <w:u w:val="single"/>
        </w:rPr>
        <w:t>1943 - 7.6.1997</w:t>
      </w:r>
      <w:r w:rsidR="0032215B" w:rsidRPr="00200598">
        <w:rPr>
          <w:rFonts w:ascii="Arial" w:hAnsi="Arial" w:cs="Arial"/>
          <w:color w:val="873624"/>
          <w:u w:val="single"/>
        </w:rPr>
        <w:t>.</w:t>
      </w:r>
    </w:p>
    <w:p w:rsidR="0032215B" w:rsidRPr="00200598" w:rsidRDefault="0032215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inglese, studi alla Royal Academy. Lavorò per la televisione, fece ascoltare ai bambini brani di Beethoven, serie televisive con suoi brani</w:t>
      </w:r>
      <w:r w:rsidR="001F21BE" w:rsidRPr="00200598">
        <w:rPr>
          <w:rFonts w:ascii="Arial" w:hAnsi="Arial" w:cs="Arial"/>
          <w:color w:val="873624"/>
          <w:sz w:val="20"/>
          <w:szCs w:val="20"/>
        </w:rPr>
        <w:t xml:space="preserve">, temi musicali per una serie televisiva di antiquariato e musiche per  </w:t>
      </w:r>
      <w:r w:rsidR="00172474" w:rsidRPr="00200598">
        <w:rPr>
          <w:rFonts w:ascii="Arial" w:hAnsi="Arial" w:cs="Arial"/>
          <w:color w:val="873624"/>
          <w:sz w:val="20"/>
          <w:szCs w:val="20"/>
        </w:rPr>
        <w:t xml:space="preserve">  </w:t>
      </w:r>
      <w:r w:rsidR="001F21BE" w:rsidRPr="00200598">
        <w:rPr>
          <w:rFonts w:ascii="Arial" w:hAnsi="Arial" w:cs="Arial"/>
          <w:color w:val="873624"/>
          <w:sz w:val="20"/>
          <w:szCs w:val="20"/>
        </w:rPr>
        <w:t>Balletti e Telefilm.</w:t>
      </w:r>
    </w:p>
    <w:p w:rsidR="0068141A" w:rsidRPr="00404225" w:rsidRDefault="0068141A" w:rsidP="005D6A2A">
      <w:pPr>
        <w:tabs>
          <w:tab w:val="left" w:pos="4253"/>
        </w:tabs>
        <w:spacing w:before="120" w:line="276" w:lineRule="auto"/>
        <w:rPr>
          <w:rFonts w:ascii="Arial" w:hAnsi="Arial" w:cs="Arial"/>
          <w:lang w:val="en-US"/>
        </w:rPr>
      </w:pPr>
      <w:r w:rsidRPr="00404225">
        <w:rPr>
          <w:rFonts w:ascii="Arial" w:hAnsi="Arial" w:cs="Arial"/>
          <w:lang w:val="en-US"/>
        </w:rPr>
        <w:t>Aspects of a Landscape, per oboe solo:   1) Dawn (1'15),   2) Birdsong (0'30),   3) Bird (0'40),</w:t>
      </w:r>
    </w:p>
    <w:p w:rsidR="0068141A" w:rsidRPr="00404225" w:rsidRDefault="0068141A" w:rsidP="005D6A2A">
      <w:pPr>
        <w:tabs>
          <w:tab w:val="left" w:pos="4253"/>
        </w:tabs>
        <w:spacing w:before="120" w:line="276" w:lineRule="auto"/>
        <w:rPr>
          <w:rFonts w:ascii="Arial" w:hAnsi="Arial" w:cs="Arial"/>
          <w:lang w:val="en-US"/>
        </w:rPr>
      </w:pPr>
      <w:r w:rsidRPr="00404225">
        <w:rPr>
          <w:rFonts w:ascii="Arial" w:hAnsi="Arial" w:cs="Arial"/>
          <w:lang w:val="en-US"/>
        </w:rPr>
        <w:t>4) Sun Dance (1'10),   5) Conflict (0'55),   6) Lament (1'35),   7) Celebration (1'05).</w:t>
      </w:r>
    </w:p>
    <w:p w:rsidR="006A38CF" w:rsidRPr="00404225" w:rsidRDefault="006A38CF" w:rsidP="005D6A2A">
      <w:pPr>
        <w:tabs>
          <w:tab w:val="left" w:pos="4253"/>
        </w:tabs>
        <w:spacing w:before="120" w:line="276" w:lineRule="auto"/>
        <w:rPr>
          <w:rFonts w:ascii="Arial" w:hAnsi="Arial" w:cs="Arial"/>
          <w:lang w:val="en-US"/>
        </w:rPr>
      </w:pPr>
    </w:p>
    <w:p w:rsidR="0068141A" w:rsidRPr="00200598" w:rsidRDefault="0068141A" w:rsidP="005D6A2A">
      <w:pPr>
        <w:spacing w:before="120" w:line="276" w:lineRule="auto"/>
        <w:rPr>
          <w:rFonts w:ascii="Arial" w:hAnsi="Arial" w:cs="Arial"/>
          <w:vanish/>
          <w:color w:val="873624"/>
        </w:rPr>
      </w:pPr>
    </w:p>
    <w:p w:rsidR="00607678" w:rsidRPr="00200598" w:rsidRDefault="00607678"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REALE  Paul</w:t>
      </w:r>
      <w:r w:rsidRPr="00200598">
        <w:rPr>
          <w:rFonts w:ascii="Arial" w:hAnsi="Arial" w:cs="Arial"/>
          <w:color w:val="873624"/>
          <w:sz w:val="24"/>
          <w:u w:val="single"/>
        </w:rPr>
        <w:tab/>
      </w:r>
      <w:r w:rsidRPr="00200598">
        <w:rPr>
          <w:rFonts w:ascii="Arial" w:hAnsi="Arial" w:cs="Arial"/>
          <w:color w:val="873624"/>
          <w:sz w:val="24"/>
          <w:u w:val="single"/>
        </w:rPr>
        <w:tab/>
        <w:t>New Jersey, 1943</w:t>
      </w:r>
    </w:p>
    <w:p w:rsidR="00607678" w:rsidRPr="00200598" w:rsidRDefault="0060767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statunitense. Studi al Columbia College con Wen-Chung e O. Luening e all’Università della </w:t>
      </w:r>
      <w:r w:rsidR="00172474" w:rsidRPr="00200598">
        <w:rPr>
          <w:rFonts w:ascii="Arial" w:hAnsi="Arial" w:cs="Arial"/>
          <w:color w:val="873624"/>
        </w:rPr>
        <w:t xml:space="preserve">  </w:t>
      </w:r>
      <w:r w:rsidRPr="00200598">
        <w:rPr>
          <w:rFonts w:ascii="Arial" w:hAnsi="Arial" w:cs="Arial"/>
          <w:color w:val="873624"/>
        </w:rPr>
        <w:t xml:space="preserve">Pennsylvania con Rochberg e Crumb. Insegnante all’UCLA dal 1969 al 2005. Dopo il ritiro dall’insegnamento </w:t>
      </w:r>
      <w:r w:rsidR="00CE64E5" w:rsidRPr="00200598">
        <w:rPr>
          <w:rFonts w:ascii="Arial" w:hAnsi="Arial" w:cs="Arial"/>
          <w:color w:val="873624"/>
        </w:rPr>
        <w:t xml:space="preserve">     </w:t>
      </w:r>
      <w:r w:rsidR="00172474" w:rsidRPr="00200598">
        <w:rPr>
          <w:rFonts w:ascii="Arial" w:hAnsi="Arial" w:cs="Arial"/>
          <w:color w:val="873624"/>
        </w:rPr>
        <w:t xml:space="preserve">       </w:t>
      </w:r>
      <w:r w:rsidRPr="00200598">
        <w:rPr>
          <w:rFonts w:ascii="Arial" w:hAnsi="Arial" w:cs="Arial"/>
          <w:color w:val="873624"/>
        </w:rPr>
        <w:t>si è dedicato totalmente alla composizione.</w:t>
      </w:r>
    </w:p>
    <w:p w:rsidR="00607678" w:rsidRPr="00404225" w:rsidRDefault="00607678" w:rsidP="005D6A2A">
      <w:pPr>
        <w:pStyle w:val="NormaleWeb"/>
        <w:tabs>
          <w:tab w:val="left" w:pos="4253"/>
        </w:tabs>
        <w:spacing w:before="120" w:beforeAutospacing="0" w:after="0" w:afterAutospacing="0" w:line="276" w:lineRule="auto"/>
        <w:rPr>
          <w:rFonts w:ascii="Arial" w:hAnsi="Arial" w:cs="Arial"/>
          <w:bCs/>
          <w:lang w:val="en-US"/>
        </w:rPr>
      </w:pPr>
      <w:r w:rsidRPr="00404225">
        <w:rPr>
          <w:rFonts w:ascii="Arial" w:hAnsi="Arial" w:cs="Arial"/>
          <w:bCs/>
          <w:lang w:val="en-US"/>
        </w:rPr>
        <w:t xml:space="preserve">Shepherd's Song, oboe solo (2003, 4').  Orpheus Duets, 2 oboi (1994, 10'). </w:t>
      </w:r>
    </w:p>
    <w:p w:rsidR="003F4F95" w:rsidRPr="00404225" w:rsidRDefault="00607678" w:rsidP="005D6A2A">
      <w:pPr>
        <w:pStyle w:val="NormaleWeb"/>
        <w:tabs>
          <w:tab w:val="left" w:pos="4253"/>
        </w:tabs>
        <w:spacing w:before="120" w:beforeAutospacing="0" w:after="0" w:afterAutospacing="0" w:line="276" w:lineRule="auto"/>
        <w:rPr>
          <w:rFonts w:ascii="Arial" w:hAnsi="Arial" w:cs="Arial"/>
          <w:bCs/>
          <w:lang w:val="en-US"/>
        </w:rPr>
      </w:pPr>
      <w:r w:rsidRPr="00404225">
        <w:rPr>
          <w:rFonts w:ascii="Arial" w:hAnsi="Arial" w:cs="Arial"/>
          <w:bCs/>
          <w:lang w:val="en-US"/>
        </w:rPr>
        <w:t>Vala, Night of the Seventh, corno inglese solo (1974, 4’).</w:t>
      </w:r>
    </w:p>
    <w:p w:rsidR="003F4F95" w:rsidRPr="00404225" w:rsidRDefault="003F4F95" w:rsidP="005D6A2A">
      <w:pPr>
        <w:pStyle w:val="NormaleWeb"/>
        <w:tabs>
          <w:tab w:val="left" w:pos="4253"/>
        </w:tabs>
        <w:spacing w:before="120" w:beforeAutospacing="0" w:after="0" w:afterAutospacing="0" w:line="276" w:lineRule="auto"/>
        <w:rPr>
          <w:rFonts w:ascii="Arial" w:hAnsi="Arial" w:cs="Arial"/>
          <w:bCs/>
          <w:lang w:val="en-US"/>
        </w:rPr>
      </w:pPr>
    </w:p>
    <w:p w:rsidR="003F4F95" w:rsidRPr="00200598" w:rsidRDefault="003F4F95" w:rsidP="005D6A2A">
      <w:pPr>
        <w:pStyle w:val="NormaleWeb"/>
        <w:tabs>
          <w:tab w:val="left" w:pos="3969"/>
        </w:tabs>
        <w:spacing w:before="120" w:beforeAutospacing="0" w:after="0" w:afterAutospacing="0" w:line="276" w:lineRule="auto"/>
        <w:rPr>
          <w:rFonts w:ascii="Arial" w:hAnsi="Arial" w:cs="Arial"/>
          <w:bCs/>
          <w:color w:val="873624"/>
          <w:u w:val="single"/>
        </w:rPr>
      </w:pPr>
      <w:r w:rsidRPr="00200598">
        <w:rPr>
          <w:rFonts w:ascii="Arial" w:hAnsi="Arial" w:cs="Arial"/>
          <w:bCs/>
          <w:color w:val="873624"/>
          <w:u w:val="single"/>
        </w:rPr>
        <w:lastRenderedPageBreak/>
        <w:t>REBAY  Ferdinand</w:t>
      </w:r>
      <w:r w:rsidRPr="00200598">
        <w:rPr>
          <w:rFonts w:ascii="Arial" w:hAnsi="Arial" w:cs="Arial"/>
          <w:bCs/>
          <w:color w:val="873624"/>
          <w:u w:val="single"/>
        </w:rPr>
        <w:tab/>
        <w:t>Vienna, 11.6.1880 - Vienna, 6.12.1953.</w:t>
      </w:r>
    </w:p>
    <w:p w:rsidR="003F4F95" w:rsidRPr="00200598" w:rsidRDefault="003F4F95" w:rsidP="005D6A2A">
      <w:pPr>
        <w:pStyle w:val="NormaleWeb"/>
        <w:tabs>
          <w:tab w:val="left" w:pos="3969"/>
        </w:tabs>
        <w:spacing w:before="120" w:beforeAutospacing="0" w:after="0" w:afterAutospacing="0" w:line="276" w:lineRule="auto"/>
        <w:rPr>
          <w:rFonts w:ascii="Arial" w:hAnsi="Arial" w:cs="Arial"/>
          <w:bCs/>
          <w:color w:val="873624"/>
          <w:sz w:val="20"/>
          <w:szCs w:val="20"/>
        </w:rPr>
      </w:pPr>
      <w:r w:rsidRPr="00200598">
        <w:rPr>
          <w:rFonts w:ascii="Arial" w:hAnsi="Arial" w:cs="Arial"/>
          <w:bCs/>
          <w:color w:val="873624"/>
          <w:sz w:val="20"/>
          <w:szCs w:val="20"/>
        </w:rPr>
        <w:t xml:space="preserve">Studi di violino e pianoforte, quest’ultimo con la madre, ex allieva di A. Bruckner. Il padre, socio di una Casa </w:t>
      </w:r>
      <w:r w:rsidR="00493712">
        <w:rPr>
          <w:rFonts w:ascii="Arial" w:hAnsi="Arial" w:cs="Arial"/>
          <w:bCs/>
          <w:color w:val="873624"/>
          <w:sz w:val="20"/>
          <w:szCs w:val="20"/>
        </w:rPr>
        <w:t xml:space="preserve">  </w:t>
      </w:r>
      <w:r w:rsidRPr="00200598">
        <w:rPr>
          <w:rFonts w:ascii="Arial" w:hAnsi="Arial" w:cs="Arial"/>
          <w:bCs/>
          <w:color w:val="873624"/>
          <w:sz w:val="20"/>
          <w:szCs w:val="20"/>
        </w:rPr>
        <w:t xml:space="preserve">Editrice, era anche proprietario di un negozio di Musica. Ferdinand a 10 anni fu corista ed ebbe le prime nozioni: </w:t>
      </w:r>
      <w:r w:rsidR="00AE5234">
        <w:rPr>
          <w:rFonts w:ascii="Arial" w:hAnsi="Arial" w:cs="Arial"/>
          <w:bCs/>
          <w:color w:val="873624"/>
          <w:sz w:val="20"/>
          <w:szCs w:val="20"/>
        </w:rPr>
        <w:t xml:space="preserve"> </w:t>
      </w:r>
      <w:r w:rsidR="00493712">
        <w:rPr>
          <w:rFonts w:ascii="Arial" w:hAnsi="Arial" w:cs="Arial"/>
          <w:bCs/>
          <w:color w:val="873624"/>
          <w:sz w:val="20"/>
          <w:szCs w:val="20"/>
        </w:rPr>
        <w:t xml:space="preserve">             </w:t>
      </w:r>
      <w:r w:rsidRPr="00200598">
        <w:rPr>
          <w:rFonts w:ascii="Arial" w:hAnsi="Arial" w:cs="Arial"/>
          <w:bCs/>
          <w:color w:val="873624"/>
          <w:sz w:val="20"/>
          <w:szCs w:val="20"/>
        </w:rPr>
        <w:t xml:space="preserve">In seguito studiò pianoforte con Joseph Hofman e composizione con Robert Fuchs, al Conservatorio della città </w:t>
      </w:r>
      <w:r w:rsidR="00CB3C8C" w:rsidRPr="00200598">
        <w:rPr>
          <w:rFonts w:ascii="Arial" w:hAnsi="Arial" w:cs="Arial"/>
          <w:bCs/>
          <w:color w:val="873624"/>
          <w:sz w:val="20"/>
          <w:szCs w:val="20"/>
        </w:rPr>
        <w:t xml:space="preserve"> </w:t>
      </w:r>
      <w:r w:rsidRPr="00200598">
        <w:rPr>
          <w:rFonts w:ascii="Arial" w:hAnsi="Arial" w:cs="Arial"/>
          <w:bCs/>
          <w:color w:val="873624"/>
          <w:sz w:val="20"/>
          <w:szCs w:val="20"/>
        </w:rPr>
        <w:t>natale.</w:t>
      </w:r>
      <w:r w:rsidR="00CB3C8C" w:rsidRPr="00200598">
        <w:rPr>
          <w:rFonts w:ascii="Arial" w:hAnsi="Arial" w:cs="Arial"/>
          <w:bCs/>
          <w:color w:val="873624"/>
          <w:sz w:val="20"/>
          <w:szCs w:val="20"/>
        </w:rPr>
        <w:t xml:space="preserve"> </w:t>
      </w:r>
      <w:r w:rsidR="00F93372" w:rsidRPr="00200598">
        <w:rPr>
          <w:rFonts w:ascii="Arial" w:hAnsi="Arial" w:cs="Arial"/>
          <w:bCs/>
          <w:color w:val="873624"/>
          <w:sz w:val="20"/>
          <w:szCs w:val="20"/>
        </w:rPr>
        <w:t xml:space="preserve">Dal </w:t>
      </w:r>
      <w:r w:rsidRPr="00200598">
        <w:rPr>
          <w:rFonts w:ascii="Arial" w:hAnsi="Arial" w:cs="Arial"/>
          <w:bCs/>
          <w:color w:val="873624"/>
          <w:sz w:val="20"/>
          <w:szCs w:val="20"/>
        </w:rPr>
        <w:t>1920 fu insegnante di Pianoforte all’Accademia Musicale di Vienna. Nel 1938 i nazisti lo licenziarono pensandolo, senza prove, d’origini ebree (nel 1945 fu reintegrato). La sua carriera e la sua mente,</w:t>
      </w:r>
      <w:r w:rsidR="00CB3C8C" w:rsidRPr="00200598">
        <w:rPr>
          <w:rFonts w:ascii="Arial" w:hAnsi="Arial" w:cs="Arial"/>
          <w:bCs/>
          <w:color w:val="873624"/>
          <w:sz w:val="20"/>
          <w:szCs w:val="20"/>
        </w:rPr>
        <w:t xml:space="preserve"> </w:t>
      </w:r>
      <w:r w:rsidRPr="00200598">
        <w:rPr>
          <w:rFonts w:ascii="Arial" w:hAnsi="Arial" w:cs="Arial"/>
          <w:bCs/>
          <w:color w:val="873624"/>
          <w:sz w:val="20"/>
          <w:szCs w:val="20"/>
        </w:rPr>
        <w:t>erano però talmente compromesse, che dopo 8 anni morì ormai sconosciuto e senza un soldo.</w:t>
      </w:r>
    </w:p>
    <w:p w:rsidR="003F4F95" w:rsidRPr="00C53CD5" w:rsidRDefault="003F4F95" w:rsidP="005D6A2A">
      <w:pPr>
        <w:pStyle w:val="NormaleWeb"/>
        <w:tabs>
          <w:tab w:val="left" w:pos="3969"/>
        </w:tabs>
        <w:spacing w:before="120" w:beforeAutospacing="0" w:after="0" w:afterAutospacing="0" w:line="276" w:lineRule="auto"/>
        <w:rPr>
          <w:rFonts w:ascii="Arial" w:hAnsi="Arial" w:cs="Arial"/>
          <w:bCs/>
        </w:rPr>
      </w:pPr>
      <w:r w:rsidRPr="00C53CD5">
        <w:rPr>
          <w:rFonts w:ascii="Arial" w:hAnsi="Arial" w:cs="Arial"/>
          <w:bCs/>
        </w:rPr>
        <w:t>Sonata in Mi-, per oboe e chitarra:   1) 8’15,   2) 4’10,   3) 3’40,   4) 7’05.</w:t>
      </w:r>
    </w:p>
    <w:p w:rsidR="003F4F95" w:rsidRPr="00C53CD5" w:rsidRDefault="003F4F95" w:rsidP="005D6A2A">
      <w:pPr>
        <w:pStyle w:val="NormaleWeb"/>
        <w:tabs>
          <w:tab w:val="left" w:pos="3969"/>
        </w:tabs>
        <w:spacing w:before="120" w:beforeAutospacing="0" w:after="0" w:afterAutospacing="0" w:line="276" w:lineRule="auto"/>
        <w:rPr>
          <w:rFonts w:ascii="Arial" w:hAnsi="Arial" w:cs="Arial"/>
          <w:bCs/>
        </w:rPr>
      </w:pPr>
      <w:r w:rsidRPr="00C53CD5">
        <w:rPr>
          <w:rFonts w:ascii="Arial" w:hAnsi="Arial" w:cs="Arial"/>
          <w:bCs/>
        </w:rPr>
        <w:t>Sonata in Do, per oboe e chitarra:   1) 9’05,   2) 3’55,   3) 3’20,   4) 6’20.</w:t>
      </w:r>
    </w:p>
    <w:p w:rsidR="003F548E" w:rsidRPr="00C53CD5" w:rsidRDefault="003F548E" w:rsidP="005D6A2A">
      <w:pPr>
        <w:tabs>
          <w:tab w:val="left" w:pos="4253"/>
        </w:tabs>
        <w:spacing w:before="120" w:line="276" w:lineRule="auto"/>
        <w:rPr>
          <w:rFonts w:ascii="Arial" w:hAnsi="Arial" w:cs="Arial"/>
        </w:rPr>
      </w:pPr>
    </w:p>
    <w:p w:rsidR="003F548E" w:rsidRPr="00200598" w:rsidRDefault="003F548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REDGATE  Roger</w:t>
      </w:r>
      <w:r w:rsidRPr="00200598">
        <w:rPr>
          <w:rFonts w:ascii="Arial" w:hAnsi="Arial" w:cs="Arial"/>
          <w:color w:val="873624"/>
          <w:u w:val="single"/>
        </w:rPr>
        <w:tab/>
      </w:r>
      <w:r w:rsidRPr="00200598">
        <w:rPr>
          <w:rFonts w:ascii="Arial" w:hAnsi="Arial" w:cs="Arial"/>
          <w:color w:val="873624"/>
          <w:u w:val="single"/>
        </w:rPr>
        <w:tab/>
        <w:t>Bolton, 6.3.1958</w:t>
      </w:r>
    </w:p>
    <w:p w:rsidR="003F548E" w:rsidRPr="00200598" w:rsidRDefault="003F548E"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direttore d’orchestra e violinista inglese, studi al Royal College e perfezionamento a Friburgo </w:t>
      </w:r>
      <w:r w:rsidR="00C53CD5">
        <w:rPr>
          <w:rFonts w:ascii="Arial" w:hAnsi="Arial" w:cs="Arial"/>
          <w:color w:val="873624"/>
        </w:rPr>
        <w:t xml:space="preserve">             </w:t>
      </w:r>
      <w:r w:rsidRPr="00200598">
        <w:rPr>
          <w:rFonts w:ascii="Arial" w:hAnsi="Arial" w:cs="Arial"/>
          <w:color w:val="873624"/>
        </w:rPr>
        <w:t xml:space="preserve">con B. Ferneyhough e K. Huber a Friburgo. Insegnante di composizione al Goldsmiths College e </w:t>
      </w:r>
      <w:r w:rsidR="00C53CD5">
        <w:rPr>
          <w:rFonts w:ascii="Arial" w:hAnsi="Arial" w:cs="Arial"/>
          <w:color w:val="873624"/>
        </w:rPr>
        <w:t xml:space="preserve">              </w:t>
      </w:r>
      <w:r w:rsidRPr="00200598">
        <w:rPr>
          <w:rFonts w:ascii="Arial" w:hAnsi="Arial" w:cs="Arial"/>
          <w:color w:val="873624"/>
        </w:rPr>
        <w:t>all’Università di Londra.</w:t>
      </w:r>
    </w:p>
    <w:p w:rsidR="003F548E" w:rsidRPr="00C53CD5" w:rsidRDefault="003F548E" w:rsidP="005D6A2A">
      <w:pPr>
        <w:pStyle w:val="Corpotesto"/>
        <w:tabs>
          <w:tab w:val="left" w:pos="4253"/>
        </w:tabs>
        <w:spacing w:before="120" w:after="0" w:line="276" w:lineRule="auto"/>
        <w:rPr>
          <w:rFonts w:ascii="Arial" w:hAnsi="Arial" w:cs="Arial"/>
          <w:sz w:val="24"/>
          <w:szCs w:val="24"/>
        </w:rPr>
      </w:pPr>
      <w:r w:rsidRPr="00C53CD5">
        <w:rPr>
          <w:rFonts w:ascii="Arial" w:hAnsi="Arial" w:cs="Arial"/>
          <w:sz w:val="24"/>
          <w:szCs w:val="24"/>
        </w:rPr>
        <w:t>Ausgangspunkte, oboe solo (198</w:t>
      </w:r>
      <w:r w:rsidR="00635296" w:rsidRPr="00C53CD5">
        <w:rPr>
          <w:rFonts w:ascii="Arial" w:hAnsi="Arial" w:cs="Arial"/>
          <w:sz w:val="24"/>
          <w:szCs w:val="24"/>
        </w:rPr>
        <w:t>1</w:t>
      </w:r>
      <w:r w:rsidRPr="00C53CD5">
        <w:rPr>
          <w:rFonts w:ascii="Arial" w:hAnsi="Arial" w:cs="Arial"/>
          <w:sz w:val="24"/>
          <w:szCs w:val="24"/>
        </w:rPr>
        <w:t>, 8’).   Eperons, oboe e perc. (1988, 5’</w:t>
      </w:r>
      <w:r w:rsidR="00635296" w:rsidRPr="00C53CD5">
        <w:rPr>
          <w:rFonts w:ascii="Arial" w:hAnsi="Arial" w:cs="Arial"/>
          <w:sz w:val="24"/>
          <w:szCs w:val="24"/>
        </w:rPr>
        <w:t>1</w:t>
      </w:r>
      <w:r w:rsidR="006C7FE4" w:rsidRPr="00C53CD5">
        <w:rPr>
          <w:rFonts w:ascii="Arial" w:hAnsi="Arial" w:cs="Arial"/>
          <w:sz w:val="24"/>
          <w:szCs w:val="24"/>
        </w:rPr>
        <w:t>0</w:t>
      </w:r>
      <w:r w:rsidRPr="00C53CD5">
        <w:rPr>
          <w:rFonts w:ascii="Arial" w:hAnsi="Arial" w:cs="Arial"/>
          <w:sz w:val="24"/>
          <w:szCs w:val="24"/>
        </w:rPr>
        <w:t>).</w:t>
      </w:r>
    </w:p>
    <w:p w:rsidR="003F548E" w:rsidRPr="00C53CD5" w:rsidRDefault="003F548E" w:rsidP="005D6A2A">
      <w:pPr>
        <w:pStyle w:val="Corpotesto"/>
        <w:tabs>
          <w:tab w:val="left" w:pos="4253"/>
        </w:tabs>
        <w:spacing w:before="120" w:after="0" w:line="276" w:lineRule="auto"/>
        <w:rPr>
          <w:rFonts w:ascii="Arial" w:hAnsi="Arial" w:cs="Arial"/>
          <w:sz w:val="24"/>
          <w:szCs w:val="24"/>
        </w:rPr>
      </w:pPr>
      <w:r w:rsidRPr="00C53CD5">
        <w:rPr>
          <w:rFonts w:ascii="Arial" w:hAnsi="Arial" w:cs="Arial"/>
          <w:sz w:val="24"/>
          <w:szCs w:val="24"/>
        </w:rPr>
        <w:t>Oboe e quartetto d’archi (10’).</w:t>
      </w:r>
    </w:p>
    <w:p w:rsidR="00727393" w:rsidRPr="00200598" w:rsidRDefault="00727393" w:rsidP="005D6A2A">
      <w:pPr>
        <w:pStyle w:val="Corpotesto"/>
        <w:tabs>
          <w:tab w:val="left" w:pos="4253"/>
        </w:tabs>
        <w:spacing w:before="120" w:after="0" w:line="276" w:lineRule="auto"/>
        <w:rPr>
          <w:rFonts w:ascii="Arial" w:hAnsi="Arial" w:cs="Arial"/>
          <w:color w:val="873624"/>
          <w:sz w:val="24"/>
          <w:szCs w:val="24"/>
        </w:rPr>
      </w:pPr>
    </w:p>
    <w:p w:rsidR="00727393" w:rsidRPr="00200598" w:rsidRDefault="00727393"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RE</w:t>
      </w:r>
      <w:r w:rsidR="0022638A" w:rsidRPr="00200598">
        <w:rPr>
          <w:rFonts w:ascii="Arial" w:hAnsi="Arial" w:cs="Arial"/>
          <w:color w:val="873624"/>
          <w:u w:val="single"/>
          <w:lang w:val="en-US"/>
        </w:rPr>
        <w:t>E</w:t>
      </w:r>
      <w:r w:rsidR="00F0706A" w:rsidRPr="00200598">
        <w:rPr>
          <w:rFonts w:ascii="Arial" w:hAnsi="Arial" w:cs="Arial"/>
          <w:color w:val="873624"/>
          <w:u w:val="single"/>
          <w:lang w:val="en-US"/>
        </w:rPr>
        <w:t>D</w:t>
      </w:r>
      <w:r w:rsidRPr="00200598">
        <w:rPr>
          <w:rFonts w:ascii="Arial" w:hAnsi="Arial" w:cs="Arial"/>
          <w:color w:val="873624"/>
          <w:u w:val="single"/>
          <w:lang w:val="en-US"/>
        </w:rPr>
        <w:t xml:space="preserve"> Alfred</w:t>
      </w:r>
      <w:r w:rsidRPr="00200598">
        <w:rPr>
          <w:rFonts w:ascii="Arial" w:hAnsi="Arial" w:cs="Arial"/>
          <w:color w:val="873624"/>
          <w:u w:val="single"/>
          <w:lang w:val="en-US"/>
        </w:rPr>
        <w:tab/>
      </w:r>
      <w:r w:rsidRPr="00200598">
        <w:rPr>
          <w:rFonts w:ascii="Arial" w:hAnsi="Arial" w:cs="Arial"/>
          <w:color w:val="873624"/>
          <w:u w:val="single"/>
          <w:lang w:val="en-US"/>
        </w:rPr>
        <w:tab/>
        <w:t>New York, 25.1.1921- Ivi, 17.9.2005.</w:t>
      </w:r>
    </w:p>
    <w:p w:rsidR="00727393" w:rsidRPr="00200598" w:rsidRDefault="0072739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e arrangiatore statunitense. Inizio degli studi a 10 anni, dopo la guerra fu </w:t>
      </w:r>
      <w:r w:rsidR="00CB3C8C" w:rsidRPr="00200598">
        <w:rPr>
          <w:rFonts w:ascii="Arial" w:hAnsi="Arial" w:cs="Arial"/>
          <w:color w:val="873624"/>
          <w:sz w:val="20"/>
          <w:szCs w:val="20"/>
        </w:rPr>
        <w:t xml:space="preserve">     </w:t>
      </w:r>
      <w:r w:rsidRPr="00200598">
        <w:rPr>
          <w:rFonts w:ascii="Arial" w:hAnsi="Arial" w:cs="Arial"/>
          <w:color w:val="873624"/>
          <w:sz w:val="20"/>
          <w:szCs w:val="20"/>
        </w:rPr>
        <w:t xml:space="preserve">allievo </w:t>
      </w:r>
      <w:r w:rsidR="00172474" w:rsidRPr="00200598">
        <w:rPr>
          <w:rFonts w:ascii="Arial" w:hAnsi="Arial" w:cs="Arial"/>
          <w:color w:val="873624"/>
          <w:sz w:val="20"/>
          <w:szCs w:val="20"/>
        </w:rPr>
        <w:t xml:space="preserve"> </w:t>
      </w:r>
      <w:r w:rsidRPr="00200598">
        <w:rPr>
          <w:rFonts w:ascii="Arial" w:hAnsi="Arial" w:cs="Arial"/>
          <w:color w:val="873624"/>
          <w:sz w:val="20"/>
          <w:szCs w:val="20"/>
        </w:rPr>
        <w:t xml:space="preserve">di Giannini alla Juilliard School. Nel 1953 fu Direttore della Univerity Baylor Symphony Orchestra. </w:t>
      </w:r>
      <w:r w:rsidR="00CB3C8C" w:rsidRPr="00200598">
        <w:rPr>
          <w:rFonts w:ascii="Arial" w:hAnsi="Arial" w:cs="Arial"/>
          <w:color w:val="873624"/>
          <w:sz w:val="20"/>
          <w:szCs w:val="20"/>
        </w:rPr>
        <w:t xml:space="preserve">                        </w:t>
      </w:r>
      <w:r w:rsidRPr="00200598">
        <w:rPr>
          <w:rFonts w:ascii="Arial" w:hAnsi="Arial" w:cs="Arial"/>
          <w:color w:val="873624"/>
          <w:sz w:val="20"/>
          <w:szCs w:val="20"/>
        </w:rPr>
        <w:t xml:space="preserve">Dal 1955 al 1966 direttore delle Edizioni Hansen, Insegnante all’Università di Miami, e dal 1966 al 1993 Direttore </w:t>
      </w:r>
      <w:r w:rsidR="00493712">
        <w:rPr>
          <w:rFonts w:ascii="Arial" w:hAnsi="Arial" w:cs="Arial"/>
          <w:color w:val="873624"/>
          <w:sz w:val="20"/>
          <w:szCs w:val="20"/>
        </w:rPr>
        <w:t xml:space="preserve">            </w:t>
      </w:r>
      <w:r w:rsidRPr="00200598">
        <w:rPr>
          <w:rFonts w:ascii="Arial" w:hAnsi="Arial" w:cs="Arial"/>
          <w:color w:val="873624"/>
          <w:sz w:val="20"/>
          <w:szCs w:val="20"/>
        </w:rPr>
        <w:t xml:space="preserve">dei Musical Media and Industry. Più di 200 le sue composizioni e i suoi arrangiamenti, se la sua vita fosse </w:t>
      </w:r>
      <w:r w:rsidR="00CB3C8C" w:rsidRPr="00200598">
        <w:rPr>
          <w:rFonts w:ascii="Arial" w:hAnsi="Arial" w:cs="Arial"/>
          <w:color w:val="873624"/>
          <w:sz w:val="20"/>
          <w:szCs w:val="20"/>
        </w:rPr>
        <w:t xml:space="preserve"> </w:t>
      </w:r>
      <w:r w:rsidRPr="00200598">
        <w:rPr>
          <w:rFonts w:ascii="Arial" w:hAnsi="Arial" w:cs="Arial"/>
          <w:color w:val="873624"/>
          <w:sz w:val="20"/>
          <w:szCs w:val="20"/>
        </w:rPr>
        <w:t>continuata, viste le opere commissionate, avrebbe dovuto vivere fino a circa 120 anni. Questa è una sua frase:</w:t>
      </w:r>
      <w:r w:rsidR="00C53CD5">
        <w:rPr>
          <w:rFonts w:ascii="Arial" w:hAnsi="Arial" w:cs="Arial"/>
          <w:color w:val="873624"/>
          <w:sz w:val="20"/>
          <w:szCs w:val="20"/>
        </w:rPr>
        <w:t xml:space="preserve"> </w:t>
      </w:r>
      <w:r w:rsidRPr="00200598">
        <w:rPr>
          <w:rFonts w:ascii="Arial" w:hAnsi="Arial" w:cs="Arial"/>
          <w:color w:val="873624"/>
          <w:sz w:val="20"/>
          <w:szCs w:val="20"/>
        </w:rPr>
        <w:t>“Dopo Bach sono il compositore più pubblicato della storia”.</w:t>
      </w:r>
    </w:p>
    <w:p w:rsidR="0056175E" w:rsidRPr="00C53CD5" w:rsidRDefault="00727393" w:rsidP="005D6A2A">
      <w:pPr>
        <w:tabs>
          <w:tab w:val="left" w:pos="4253"/>
        </w:tabs>
        <w:spacing w:before="120" w:line="276" w:lineRule="auto"/>
        <w:rPr>
          <w:rFonts w:ascii="Arial" w:hAnsi="Arial" w:cs="Arial"/>
        </w:rPr>
      </w:pPr>
      <w:r w:rsidRPr="00C53CD5">
        <w:rPr>
          <w:rFonts w:ascii="Arial" w:hAnsi="Arial" w:cs="Arial"/>
        </w:rPr>
        <w:t xml:space="preserve">Oboe solo:   </w:t>
      </w:r>
      <w:r w:rsidR="0056175E" w:rsidRPr="00C53CD5">
        <w:rPr>
          <w:rFonts w:ascii="Arial" w:hAnsi="Arial" w:cs="Arial"/>
        </w:rPr>
        <w:t xml:space="preserve">Andante Cantabile,   Anitra’s Dance,   </w:t>
      </w:r>
      <w:r w:rsidRPr="00C53CD5">
        <w:rPr>
          <w:rFonts w:ascii="Arial" w:hAnsi="Arial" w:cs="Arial"/>
        </w:rPr>
        <w:t>Arietta,   Barbara Allen,   Barcarola,</w:t>
      </w:r>
    </w:p>
    <w:p w:rsidR="00727393" w:rsidRPr="00C53CD5" w:rsidRDefault="00727393" w:rsidP="005D6A2A">
      <w:pPr>
        <w:tabs>
          <w:tab w:val="left" w:pos="4253"/>
        </w:tabs>
        <w:spacing w:before="120" w:line="276" w:lineRule="auto"/>
        <w:rPr>
          <w:rFonts w:ascii="Arial" w:hAnsi="Arial" w:cs="Arial"/>
          <w:lang w:val="en-US"/>
        </w:rPr>
      </w:pPr>
      <w:r w:rsidRPr="00C53CD5">
        <w:rPr>
          <w:rFonts w:ascii="Arial" w:hAnsi="Arial" w:cs="Arial"/>
          <w:lang w:val="en-US"/>
        </w:rPr>
        <w:t>Fanfare Minuet,</w:t>
      </w:r>
      <w:r w:rsidR="00F0706A" w:rsidRPr="00C53CD5">
        <w:rPr>
          <w:rFonts w:ascii="Arial" w:hAnsi="Arial" w:cs="Arial"/>
          <w:lang w:val="en-US"/>
        </w:rPr>
        <w:t xml:space="preserve">The </w:t>
      </w:r>
      <w:r w:rsidRPr="00C53CD5">
        <w:rPr>
          <w:rFonts w:ascii="Arial" w:hAnsi="Arial" w:cs="Arial"/>
          <w:lang w:val="en-US"/>
        </w:rPr>
        <w:t>Fifers</w:t>
      </w:r>
      <w:r w:rsidR="0056175E" w:rsidRPr="00C53CD5">
        <w:rPr>
          <w:rFonts w:ascii="Arial" w:hAnsi="Arial" w:cs="Arial"/>
          <w:lang w:val="en-US"/>
        </w:rPr>
        <w:t>.   Morning Mist,   Valse Ballet</w:t>
      </w:r>
      <w:r w:rsidRPr="00C53CD5">
        <w:rPr>
          <w:rFonts w:ascii="Arial" w:hAnsi="Arial" w:cs="Arial"/>
          <w:lang w:val="en-US"/>
        </w:rPr>
        <w:t>.</w:t>
      </w:r>
      <w:r w:rsidR="0056175E" w:rsidRPr="00C53CD5">
        <w:rPr>
          <w:rFonts w:ascii="Arial" w:hAnsi="Arial" w:cs="Arial"/>
          <w:lang w:val="en-US"/>
        </w:rPr>
        <w:t>Preludio in Sib-, oboe e pf.</w:t>
      </w:r>
    </w:p>
    <w:p w:rsidR="00670F52" w:rsidRPr="00C53CD5" w:rsidRDefault="00670F52" w:rsidP="005D6A2A">
      <w:pPr>
        <w:tabs>
          <w:tab w:val="left" w:pos="4253"/>
        </w:tabs>
        <w:spacing w:before="120" w:line="276" w:lineRule="auto"/>
        <w:rPr>
          <w:rFonts w:ascii="Arial" w:hAnsi="Arial" w:cs="Arial"/>
        </w:rPr>
      </w:pPr>
      <w:r w:rsidRPr="00C53CD5">
        <w:rPr>
          <w:rFonts w:ascii="Arial" w:hAnsi="Arial" w:cs="Arial"/>
        </w:rPr>
        <w:t>Classical Rondò, oboe e pf.</w:t>
      </w:r>
    </w:p>
    <w:p w:rsidR="00F0706A" w:rsidRPr="00C53CD5" w:rsidRDefault="00F0706A" w:rsidP="005D6A2A">
      <w:pPr>
        <w:tabs>
          <w:tab w:val="left" w:pos="4253"/>
        </w:tabs>
        <w:spacing w:before="120" w:line="276" w:lineRule="auto"/>
        <w:rPr>
          <w:rFonts w:ascii="Arial" w:hAnsi="Arial" w:cs="Arial"/>
        </w:rPr>
      </w:pPr>
    </w:p>
    <w:p w:rsidR="001D0D55" w:rsidRPr="00200598" w:rsidRDefault="001D0D55" w:rsidP="005D6A2A">
      <w:pPr>
        <w:pStyle w:val="Corpotesto"/>
        <w:tabs>
          <w:tab w:val="left" w:pos="4253"/>
        </w:tabs>
        <w:spacing w:before="120" w:after="0" w:line="276" w:lineRule="auto"/>
        <w:rPr>
          <w:rFonts w:ascii="Arial" w:hAnsi="Arial" w:cs="Arial"/>
          <w:color w:val="873624"/>
          <w:sz w:val="24"/>
          <w:u w:val="single"/>
        </w:rPr>
      </w:pPr>
      <w:bookmarkStart w:id="26" w:name="M"/>
      <w:bookmarkEnd w:id="26"/>
      <w:r w:rsidRPr="00200598">
        <w:rPr>
          <w:rFonts w:ascii="Arial" w:hAnsi="Arial" w:cs="Arial"/>
          <w:color w:val="873624"/>
          <w:sz w:val="24"/>
          <w:u w:val="single"/>
        </w:rPr>
        <w:t>REGER  Max</w:t>
      </w:r>
      <w:r w:rsidRPr="00200598">
        <w:rPr>
          <w:rFonts w:ascii="Arial" w:hAnsi="Arial" w:cs="Arial"/>
          <w:color w:val="873624"/>
          <w:sz w:val="24"/>
          <w:u w:val="single"/>
        </w:rPr>
        <w:tab/>
      </w:r>
      <w:r w:rsidRPr="00200598">
        <w:rPr>
          <w:rFonts w:ascii="Arial" w:hAnsi="Arial" w:cs="Arial"/>
          <w:color w:val="873624"/>
          <w:sz w:val="24"/>
          <w:u w:val="single"/>
        </w:rPr>
        <w:tab/>
        <w:t>Brand, 19.3.1873 - Lipsia, 11.5.1916.</w:t>
      </w:r>
    </w:p>
    <w:p w:rsidR="00542D8D" w:rsidRPr="00200598" w:rsidRDefault="001D0D55"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Allievo di Riemann, debole fisicamente, scontroso caratterialmente a causa d’un fragile sistema nervoso,</w:t>
      </w:r>
      <w:r w:rsidR="00172474" w:rsidRPr="00200598">
        <w:rPr>
          <w:rFonts w:ascii="Arial" w:hAnsi="Arial" w:cs="Arial"/>
          <w:color w:val="873624"/>
        </w:rPr>
        <w:t xml:space="preserve"> </w:t>
      </w:r>
      <w:r w:rsidRPr="00200598">
        <w:rPr>
          <w:rFonts w:ascii="Arial" w:hAnsi="Arial" w:cs="Arial"/>
          <w:color w:val="873624"/>
        </w:rPr>
        <w:t xml:space="preserve">seppe affermarsi come pianista ma ebbe decise opposizioni nelle composizioni, considerate troppo “moderne”. </w:t>
      </w:r>
      <w:r w:rsidR="00CB3C8C" w:rsidRPr="00200598">
        <w:rPr>
          <w:rFonts w:ascii="Arial" w:hAnsi="Arial" w:cs="Arial"/>
          <w:color w:val="873624"/>
        </w:rPr>
        <w:t xml:space="preserve">                    </w:t>
      </w:r>
      <w:r w:rsidRPr="00200598">
        <w:rPr>
          <w:rFonts w:ascii="Arial" w:hAnsi="Arial" w:cs="Arial"/>
          <w:color w:val="873624"/>
        </w:rPr>
        <w:t>Negli ultimi 10 anni di vita le solite tardive consolazioni. Docente di composizione al Conservatorio di Lipsia,</w:t>
      </w:r>
      <w:r w:rsidR="00CE64E5" w:rsidRPr="00200598">
        <w:rPr>
          <w:rFonts w:ascii="Arial" w:hAnsi="Arial" w:cs="Arial"/>
          <w:color w:val="873624"/>
        </w:rPr>
        <w:t xml:space="preserve"> </w:t>
      </w:r>
      <w:r w:rsidR="00CB3C8C" w:rsidRPr="00200598">
        <w:rPr>
          <w:rFonts w:ascii="Arial" w:hAnsi="Arial" w:cs="Arial"/>
          <w:color w:val="873624"/>
        </w:rPr>
        <w:t xml:space="preserve">                </w:t>
      </w:r>
      <w:r w:rsidRPr="00200598">
        <w:rPr>
          <w:rFonts w:ascii="Arial" w:hAnsi="Arial" w:cs="Arial"/>
          <w:color w:val="873624"/>
        </w:rPr>
        <w:t xml:space="preserve">2 Lauree h.c. </w:t>
      </w:r>
      <w:r w:rsidR="00172474" w:rsidRPr="00200598">
        <w:rPr>
          <w:rFonts w:ascii="Arial" w:hAnsi="Arial" w:cs="Arial"/>
          <w:color w:val="873624"/>
        </w:rPr>
        <w:t xml:space="preserve">  </w:t>
      </w:r>
      <w:r w:rsidRPr="00200598">
        <w:rPr>
          <w:rFonts w:ascii="Arial" w:hAnsi="Arial" w:cs="Arial"/>
          <w:color w:val="873624"/>
        </w:rPr>
        <w:t>in Medicina e Filosofia.</w:t>
      </w:r>
      <w:r w:rsidR="00542D8D" w:rsidRPr="00200598">
        <w:rPr>
          <w:rFonts w:ascii="Arial" w:hAnsi="Arial" w:cs="Arial"/>
          <w:color w:val="873624"/>
        </w:rPr>
        <w:t xml:space="preserve">Per maggiori informazioni sull'autore, vedi: "Passeggiando con la Musica", scaricabile gratuitamente dal sito: mariodemolli.com </w:t>
      </w:r>
    </w:p>
    <w:p w:rsidR="001D0D55" w:rsidRPr="00C53CD5" w:rsidRDefault="001D0D55" w:rsidP="005D6A2A">
      <w:pPr>
        <w:tabs>
          <w:tab w:val="left" w:pos="4253"/>
        </w:tabs>
        <w:spacing w:before="120" w:line="276" w:lineRule="auto"/>
        <w:rPr>
          <w:rFonts w:ascii="Arial" w:hAnsi="Arial" w:cs="Arial"/>
        </w:rPr>
      </w:pPr>
      <w:r w:rsidRPr="00C53CD5">
        <w:rPr>
          <w:rFonts w:ascii="Arial" w:hAnsi="Arial" w:cs="Arial"/>
        </w:rPr>
        <w:t>Serenata, 2 fl. 2 oboi, 2 cl. 2 fag. 4 cor. (1904).</w:t>
      </w:r>
    </w:p>
    <w:p w:rsidR="001D0D55" w:rsidRPr="00C53CD5" w:rsidRDefault="001D0D55" w:rsidP="005D6A2A">
      <w:pPr>
        <w:tabs>
          <w:tab w:val="left" w:pos="4253"/>
        </w:tabs>
        <w:spacing w:before="120" w:line="276" w:lineRule="auto"/>
        <w:rPr>
          <w:rFonts w:ascii="Arial" w:hAnsi="Arial" w:cs="Arial"/>
        </w:rPr>
      </w:pPr>
    </w:p>
    <w:p w:rsidR="00EB0883" w:rsidRPr="00200598" w:rsidRDefault="00EB0883"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REICHA  Antonin</w:t>
      </w:r>
      <w:r w:rsidRPr="00200598">
        <w:rPr>
          <w:rFonts w:ascii="Arial" w:hAnsi="Arial" w:cs="Arial"/>
          <w:color w:val="873624"/>
          <w:sz w:val="24"/>
          <w:u w:val="single"/>
        </w:rPr>
        <w:tab/>
      </w:r>
      <w:r w:rsidRPr="00200598">
        <w:rPr>
          <w:rFonts w:ascii="Arial" w:hAnsi="Arial" w:cs="Arial"/>
          <w:color w:val="873624"/>
          <w:sz w:val="24"/>
          <w:u w:val="single"/>
        </w:rPr>
        <w:tab/>
        <w:t>Praga, 28.2.1770 - Parigi, 28.5.1836.</w:t>
      </w:r>
    </w:p>
    <w:p w:rsidR="00AD5A14" w:rsidRPr="00200598" w:rsidRDefault="00AD5A14"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francese di origine ceca, nipote del violoncellista Josef</w:t>
      </w:r>
      <w:r w:rsidR="00DB3A71" w:rsidRPr="00200598">
        <w:rPr>
          <w:rFonts w:ascii="Arial" w:hAnsi="Arial" w:cs="Arial"/>
          <w:color w:val="873624"/>
        </w:rPr>
        <w:t>, suo insegnante</w:t>
      </w:r>
      <w:r w:rsidRPr="00200598">
        <w:rPr>
          <w:rFonts w:ascii="Arial" w:hAnsi="Arial" w:cs="Arial"/>
          <w:color w:val="873624"/>
        </w:rPr>
        <w:t xml:space="preserve">. Studiò flauto, violino e </w:t>
      </w:r>
      <w:r w:rsidR="00172474" w:rsidRPr="00200598">
        <w:rPr>
          <w:rFonts w:ascii="Arial" w:hAnsi="Arial" w:cs="Arial"/>
          <w:color w:val="873624"/>
        </w:rPr>
        <w:t xml:space="preserve"> </w:t>
      </w:r>
      <w:r w:rsidRPr="00200598">
        <w:rPr>
          <w:rFonts w:ascii="Arial" w:hAnsi="Arial" w:cs="Arial"/>
          <w:color w:val="873624"/>
        </w:rPr>
        <w:t xml:space="preserve">pianoforte oltre a matematica e filosofia. Compagno di studi, amico e coscritto di Beethoven, amico di Haydn a </w:t>
      </w:r>
      <w:r w:rsidR="00493712">
        <w:rPr>
          <w:rFonts w:ascii="Arial" w:hAnsi="Arial" w:cs="Arial"/>
          <w:color w:val="873624"/>
        </w:rPr>
        <w:t xml:space="preserve">            </w:t>
      </w:r>
      <w:r w:rsidRPr="00200598">
        <w:rPr>
          <w:rFonts w:ascii="Arial" w:hAnsi="Arial" w:cs="Arial"/>
          <w:color w:val="873624"/>
        </w:rPr>
        <w:t xml:space="preserve">cui dedicò le 36 fughe per pf. Nel 1799 si stabilì a Parigi per rappresentare delle sue opere, ma non riuscì nell’intento. Tornò a Vienna, nel 1801, dove conobbe e studiò </w:t>
      </w:r>
      <w:r w:rsidR="00DE71CD" w:rsidRPr="00200598">
        <w:rPr>
          <w:rFonts w:ascii="Arial" w:hAnsi="Arial" w:cs="Arial"/>
          <w:color w:val="873624"/>
        </w:rPr>
        <w:t xml:space="preserve">con Salieri e Albrechtsberger, </w:t>
      </w:r>
      <w:r w:rsidRPr="00200598">
        <w:rPr>
          <w:rFonts w:ascii="Arial" w:hAnsi="Arial" w:cs="Arial"/>
          <w:color w:val="873624"/>
        </w:rPr>
        <w:t>ma</w:t>
      </w:r>
      <w:r w:rsidR="00DB3A71" w:rsidRPr="00200598">
        <w:rPr>
          <w:rFonts w:ascii="Arial" w:hAnsi="Arial" w:cs="Arial"/>
          <w:color w:val="873624"/>
        </w:rPr>
        <w:t xml:space="preserve"> </w:t>
      </w:r>
      <w:r w:rsidRPr="00200598">
        <w:rPr>
          <w:rFonts w:ascii="Arial" w:hAnsi="Arial" w:cs="Arial"/>
          <w:color w:val="873624"/>
        </w:rPr>
        <w:t xml:space="preserve">l’arrivo di </w:t>
      </w:r>
      <w:r w:rsidR="00493712">
        <w:rPr>
          <w:rFonts w:ascii="Arial" w:hAnsi="Arial" w:cs="Arial"/>
          <w:color w:val="873624"/>
        </w:rPr>
        <w:t xml:space="preserve">   </w:t>
      </w:r>
      <w:r w:rsidRPr="00200598">
        <w:rPr>
          <w:rFonts w:ascii="Arial" w:hAnsi="Arial" w:cs="Arial"/>
          <w:color w:val="873624"/>
        </w:rPr>
        <w:t xml:space="preserve">Napoleone </w:t>
      </w:r>
      <w:r w:rsidR="00DE71CD" w:rsidRPr="00200598">
        <w:rPr>
          <w:rFonts w:ascii="Arial" w:hAnsi="Arial" w:cs="Arial"/>
          <w:color w:val="873624"/>
        </w:rPr>
        <w:t xml:space="preserve">impedì </w:t>
      </w:r>
      <w:r w:rsidRPr="00200598">
        <w:rPr>
          <w:rFonts w:ascii="Arial" w:hAnsi="Arial" w:cs="Arial"/>
          <w:color w:val="873624"/>
        </w:rPr>
        <w:t xml:space="preserve">le </w:t>
      </w:r>
      <w:r w:rsidR="00DE71CD" w:rsidRPr="00200598">
        <w:rPr>
          <w:rFonts w:ascii="Arial" w:hAnsi="Arial" w:cs="Arial"/>
          <w:color w:val="873624"/>
        </w:rPr>
        <w:t xml:space="preserve">sue </w:t>
      </w:r>
      <w:r w:rsidRPr="00200598">
        <w:rPr>
          <w:rFonts w:ascii="Arial" w:hAnsi="Arial" w:cs="Arial"/>
          <w:color w:val="873624"/>
        </w:rPr>
        <w:t xml:space="preserve">rappresentazioni. Nel 1808 tornò definitivamente a Parigi, dove i suoi quintetti </w:t>
      </w:r>
      <w:r w:rsidR="00493712">
        <w:rPr>
          <w:rFonts w:ascii="Arial" w:hAnsi="Arial" w:cs="Arial"/>
          <w:color w:val="873624"/>
        </w:rPr>
        <w:t xml:space="preserve">                   </w:t>
      </w:r>
      <w:r w:rsidR="00C66D50" w:rsidRPr="00200598">
        <w:rPr>
          <w:rFonts w:ascii="Arial" w:hAnsi="Arial" w:cs="Arial"/>
          <w:color w:val="873624"/>
        </w:rPr>
        <w:t xml:space="preserve">per fiati </w:t>
      </w:r>
      <w:r w:rsidRPr="00200598">
        <w:rPr>
          <w:rFonts w:ascii="Arial" w:hAnsi="Arial" w:cs="Arial"/>
          <w:color w:val="873624"/>
        </w:rPr>
        <w:t xml:space="preserve">(dei quali fu quasi l’ideatore) ebbero notevole successo, così come le Sinfonie. Decise di insegnare alla </w:t>
      </w:r>
      <w:r w:rsidRPr="00200598">
        <w:rPr>
          <w:rFonts w:ascii="Arial" w:hAnsi="Arial" w:cs="Arial"/>
          <w:color w:val="873624"/>
        </w:rPr>
        <w:lastRenderedPageBreak/>
        <w:t xml:space="preserve">Scuola </w:t>
      </w:r>
      <w:r w:rsidR="00C66D50" w:rsidRPr="00200598">
        <w:rPr>
          <w:rFonts w:ascii="Arial" w:hAnsi="Arial" w:cs="Arial"/>
          <w:color w:val="873624"/>
        </w:rPr>
        <w:t>R</w:t>
      </w:r>
      <w:r w:rsidRPr="00200598">
        <w:rPr>
          <w:rFonts w:ascii="Arial" w:hAnsi="Arial" w:cs="Arial"/>
          <w:color w:val="873624"/>
        </w:rPr>
        <w:t xml:space="preserve">eale di Musica (con Cherubini, Leseur, Boldieu). Tra i suoi allievi: Adam, Berlioz, Gounoud, Liszt, </w:t>
      </w:r>
      <w:r w:rsidR="00493712">
        <w:rPr>
          <w:rFonts w:ascii="Arial" w:hAnsi="Arial" w:cs="Arial"/>
          <w:color w:val="873624"/>
        </w:rPr>
        <w:t xml:space="preserve">                    </w:t>
      </w:r>
      <w:r w:rsidRPr="00200598">
        <w:rPr>
          <w:rFonts w:ascii="Arial" w:hAnsi="Arial" w:cs="Arial"/>
          <w:color w:val="873624"/>
        </w:rPr>
        <w:t xml:space="preserve">Franck .... </w:t>
      </w:r>
      <w:r w:rsidR="00AE5234">
        <w:rPr>
          <w:rFonts w:ascii="Arial" w:hAnsi="Arial" w:cs="Arial"/>
          <w:color w:val="873624"/>
        </w:rPr>
        <w:t xml:space="preserve"> </w:t>
      </w:r>
      <w:r w:rsidRPr="00200598">
        <w:rPr>
          <w:rFonts w:ascii="Arial" w:hAnsi="Arial" w:cs="Arial"/>
          <w:color w:val="873624"/>
        </w:rPr>
        <w:t>Lo stesso Chopin pensò a sue</w:t>
      </w:r>
      <w:r w:rsidR="00DE71CD" w:rsidRPr="00200598">
        <w:rPr>
          <w:rFonts w:ascii="Arial" w:hAnsi="Arial" w:cs="Arial"/>
          <w:color w:val="873624"/>
        </w:rPr>
        <w:t xml:space="preserve"> lezioni</w:t>
      </w:r>
      <w:r w:rsidRPr="00200598">
        <w:rPr>
          <w:rFonts w:ascii="Arial" w:hAnsi="Arial" w:cs="Arial"/>
          <w:color w:val="873624"/>
        </w:rPr>
        <w:t>... Reicha fu decorato della Legion d’onore.</w:t>
      </w:r>
    </w:p>
    <w:p w:rsidR="001315E9" w:rsidRPr="00C53CD5" w:rsidRDefault="001315E9" w:rsidP="005D6A2A">
      <w:pPr>
        <w:spacing w:before="120" w:line="276" w:lineRule="auto"/>
        <w:outlineLvl w:val="3"/>
        <w:rPr>
          <w:rFonts w:ascii="Arial" w:hAnsi="Arial" w:cs="Arial"/>
        </w:rPr>
      </w:pPr>
      <w:r w:rsidRPr="00C53CD5">
        <w:rPr>
          <w:rFonts w:ascii="Arial" w:hAnsi="Arial" w:cs="Arial"/>
          <w:b/>
          <w:bCs/>
          <w:vanish/>
        </w:rPr>
        <w:t xml:space="preserve">Miscellaneous works for orchestra [ </w:t>
      </w:r>
      <w:hyperlink r:id="rId109" w:tooltip="Modifica sezione: Opere varie per orchestra" w:history="1">
        <w:r w:rsidRPr="00C53CD5">
          <w:rPr>
            <w:rFonts w:ascii="Arial" w:hAnsi="Arial" w:cs="Arial"/>
            <w:b/>
            <w:bCs/>
            <w:vanish/>
          </w:rPr>
          <w:t>edit</w:t>
        </w:r>
      </w:hyperlink>
      <w:r w:rsidRPr="00C53CD5">
        <w:rPr>
          <w:rFonts w:ascii="Arial" w:hAnsi="Arial" w:cs="Arial"/>
          <w:b/>
          <w:bCs/>
          <w:vanish/>
        </w:rPr>
        <w:t xml:space="preserve"> ]</w:t>
      </w:r>
      <w:r w:rsidRPr="00C53CD5">
        <w:rPr>
          <w:rFonts w:ascii="Arial" w:hAnsi="Arial" w:cs="Arial"/>
          <w:iCs/>
          <w:vanish/>
        </w:rPr>
        <w:t>Musique pour célébrer la mémoire des grands hommes, qui sont illustrés au service de la Nation française</w:t>
      </w:r>
      <w:r w:rsidRPr="00C53CD5">
        <w:rPr>
          <w:rFonts w:ascii="Arial" w:hAnsi="Arial" w:cs="Arial"/>
          <w:vanish/>
        </w:rPr>
        <w:t xml:space="preserve"> for </w:t>
      </w:r>
      <w:hyperlink r:id="rId110" w:tooltip="Banda militare" w:history="1">
        <w:r w:rsidRPr="00C53CD5">
          <w:rPr>
            <w:rFonts w:ascii="Arial" w:hAnsi="Arial" w:cs="Arial"/>
            <w:vanish/>
          </w:rPr>
          <w:t>military band</w:t>
        </w:r>
      </w:hyperlink>
      <w:r w:rsidRPr="00C53CD5">
        <w:rPr>
          <w:rFonts w:ascii="Arial" w:hAnsi="Arial" w:cs="Arial"/>
          <w:vanish/>
        </w:rPr>
        <w:t xml:space="preserve"> (c. 1809-1815)</w:t>
      </w:r>
      <w:r w:rsidRPr="00C53CD5">
        <w:rPr>
          <w:rFonts w:ascii="Arial" w:hAnsi="Arial" w:cs="Arial"/>
          <w:iCs/>
          <w:vanish/>
        </w:rPr>
        <w:t>Scène</w:t>
      </w:r>
      <w:r w:rsidRPr="00C53CD5">
        <w:rPr>
          <w:rFonts w:ascii="Arial" w:hAnsi="Arial" w:cs="Arial"/>
          <w:vanish/>
        </w:rPr>
        <w:t xml:space="preserve"> for </w:t>
      </w:r>
      <w:hyperlink r:id="rId111" w:tooltip="Cor inglese" w:history="1">
        <w:r w:rsidRPr="00C53CD5">
          <w:rPr>
            <w:rFonts w:ascii="Arial" w:hAnsi="Arial" w:cs="Arial"/>
            <w:vanish/>
          </w:rPr>
          <w:t>English horn</w:t>
        </w:r>
      </w:hyperlink>
      <w:r w:rsidRPr="00C53CD5">
        <w:rPr>
          <w:rFonts w:ascii="Arial" w:hAnsi="Arial" w:cs="Arial"/>
          <w:vanish/>
        </w:rPr>
        <w:t xml:space="preserve"> and orchestra (1811)</w:t>
      </w:r>
      <w:r w:rsidRPr="00C53CD5">
        <w:rPr>
          <w:rFonts w:ascii="Arial" w:hAnsi="Arial" w:cs="Arial"/>
          <w:iCs/>
        </w:rPr>
        <w:t>Scène</w:t>
      </w:r>
      <w:r w:rsidRPr="00C53CD5">
        <w:rPr>
          <w:rFonts w:ascii="Arial" w:hAnsi="Arial" w:cs="Arial"/>
        </w:rPr>
        <w:t xml:space="preserve"> per </w:t>
      </w:r>
      <w:hyperlink r:id="rId112" w:tooltip="Cor inglese" w:history="1">
        <w:r w:rsidRPr="00C53CD5">
          <w:rPr>
            <w:rFonts w:ascii="Arial" w:hAnsi="Arial" w:cs="Arial"/>
          </w:rPr>
          <w:t>corno inglese</w:t>
        </w:r>
      </w:hyperlink>
      <w:r w:rsidRPr="00C53CD5">
        <w:rPr>
          <w:rFonts w:ascii="Arial" w:hAnsi="Arial" w:cs="Arial"/>
        </w:rPr>
        <w:t xml:space="preserve"> e orchestra (1811).</w:t>
      </w:r>
    </w:p>
    <w:p w:rsidR="001315E9" w:rsidRPr="00C53CD5" w:rsidRDefault="001315E9" w:rsidP="005D6A2A">
      <w:pPr>
        <w:spacing w:before="120" w:line="276" w:lineRule="auto"/>
        <w:outlineLvl w:val="3"/>
        <w:rPr>
          <w:rFonts w:ascii="Arial" w:hAnsi="Arial" w:cs="Arial"/>
        </w:rPr>
      </w:pPr>
      <w:r w:rsidRPr="00C53CD5">
        <w:rPr>
          <w:rFonts w:ascii="Arial" w:hAnsi="Arial" w:cs="Arial"/>
        </w:rPr>
        <w:t>Andanti in Mib, Fa e Adagio in Re-, corno inglese, fl. cl, fag. e corno (1817-19).</w:t>
      </w:r>
    </w:p>
    <w:p w:rsidR="00AD5A14" w:rsidRPr="00C53CD5" w:rsidRDefault="00AD5A14" w:rsidP="005D6A2A">
      <w:pPr>
        <w:tabs>
          <w:tab w:val="left" w:pos="4253"/>
        </w:tabs>
        <w:spacing w:before="120" w:line="276" w:lineRule="auto"/>
        <w:rPr>
          <w:rFonts w:ascii="Arial" w:hAnsi="Arial" w:cs="Arial"/>
        </w:rPr>
      </w:pPr>
      <w:r w:rsidRPr="00C53CD5">
        <w:rPr>
          <w:rFonts w:ascii="Arial" w:hAnsi="Arial" w:cs="Arial"/>
        </w:rPr>
        <w:t xml:space="preserve">Andante in Fa, cor. ingl. e quart. di fiati (7’35).   24 quintetti per fl. oboe, cl. fag. e cor.   </w:t>
      </w:r>
    </w:p>
    <w:p w:rsidR="00AD5A14" w:rsidRPr="00C53CD5" w:rsidRDefault="00AD5A14" w:rsidP="005D6A2A">
      <w:pPr>
        <w:tabs>
          <w:tab w:val="left" w:pos="4253"/>
        </w:tabs>
        <w:spacing w:before="120" w:line="276" w:lineRule="auto"/>
        <w:rPr>
          <w:rFonts w:ascii="Arial" w:hAnsi="Arial" w:cs="Arial"/>
        </w:rPr>
      </w:pPr>
      <w:r w:rsidRPr="00C53CD5">
        <w:rPr>
          <w:rFonts w:ascii="Arial" w:hAnsi="Arial" w:cs="Arial"/>
        </w:rPr>
        <w:t>Adagio in Re-, corno ingl. e quart. di fiati (8’40).</w:t>
      </w:r>
    </w:p>
    <w:p w:rsidR="00FC217F" w:rsidRPr="00C53CD5" w:rsidRDefault="00FC217F" w:rsidP="005D6A2A">
      <w:pPr>
        <w:spacing w:before="120" w:line="276" w:lineRule="auto"/>
        <w:outlineLvl w:val="3"/>
        <w:rPr>
          <w:rFonts w:ascii="Arial" w:hAnsi="Arial" w:cs="Arial"/>
        </w:rPr>
      </w:pPr>
      <w:r w:rsidRPr="00C53CD5">
        <w:rPr>
          <w:rFonts w:ascii="Arial" w:hAnsi="Arial" w:cs="Arial"/>
        </w:rPr>
        <w:t xml:space="preserve">Quintetto per oboe o clarinetto e quartetto d'archi in fa maggiore op. </w:t>
      </w:r>
      <w:r w:rsidRPr="00C53CD5">
        <w:rPr>
          <w:rFonts w:ascii="Arial" w:hAnsi="Arial" w:cs="Arial"/>
          <w:vanish/>
        </w:rPr>
        <w:t>107 (Paris, 1829)</w:t>
      </w:r>
      <w:r w:rsidRPr="00C53CD5">
        <w:rPr>
          <w:rFonts w:ascii="Arial" w:hAnsi="Arial" w:cs="Arial"/>
        </w:rPr>
        <w:t>107 (1829, 23’10)</w:t>
      </w:r>
    </w:p>
    <w:p w:rsidR="00FC217F" w:rsidRPr="00C53CD5" w:rsidRDefault="00FC217F" w:rsidP="005D6A2A">
      <w:pPr>
        <w:spacing w:before="120" w:line="276" w:lineRule="auto"/>
        <w:outlineLvl w:val="3"/>
        <w:rPr>
          <w:rFonts w:ascii="Arial" w:hAnsi="Arial" w:cs="Arial"/>
        </w:rPr>
      </w:pPr>
      <w:r w:rsidRPr="00C53CD5">
        <w:rPr>
          <w:rFonts w:ascii="Arial" w:hAnsi="Arial" w:cs="Arial"/>
          <w:iCs/>
        </w:rPr>
        <w:t xml:space="preserve">Grande Sinfonia de salon: </w:t>
      </w:r>
      <w:r w:rsidRPr="00C53CD5">
        <w:rPr>
          <w:rFonts w:ascii="Arial" w:hAnsi="Arial" w:cs="Arial"/>
        </w:rPr>
        <w:t>oboe, clarinetto, fagotto, corno, quartetto d'archi e ctb. (1825).</w:t>
      </w:r>
    </w:p>
    <w:p w:rsidR="00DB3A71" w:rsidRPr="00C53CD5" w:rsidRDefault="00DB3A71" w:rsidP="005D6A2A">
      <w:pPr>
        <w:tabs>
          <w:tab w:val="left" w:pos="4253"/>
        </w:tabs>
        <w:spacing w:before="120" w:line="276" w:lineRule="auto"/>
        <w:rPr>
          <w:rFonts w:ascii="Arial" w:hAnsi="Arial" w:cs="Arial"/>
        </w:rPr>
      </w:pPr>
    </w:p>
    <w:p w:rsidR="00B32D02" w:rsidRPr="00200598" w:rsidRDefault="00B32D0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REICHA  Josef</w:t>
      </w:r>
      <w:r w:rsidRPr="00200598">
        <w:rPr>
          <w:rFonts w:ascii="Arial" w:hAnsi="Arial" w:cs="Arial"/>
          <w:color w:val="873624"/>
          <w:u w:val="single"/>
        </w:rPr>
        <w:tab/>
      </w:r>
      <w:r w:rsidRPr="00200598">
        <w:rPr>
          <w:rFonts w:ascii="Arial" w:hAnsi="Arial" w:cs="Arial"/>
          <w:color w:val="873624"/>
          <w:u w:val="single"/>
        </w:rPr>
        <w:tab/>
        <w:t>Chudenice, 13.3.1752 - Bonn, 5.3.1795.</w:t>
      </w:r>
    </w:p>
    <w:p w:rsidR="009B0140" w:rsidRPr="00200598" w:rsidRDefault="009B0140" w:rsidP="005D6A2A">
      <w:pPr>
        <w:tabs>
          <w:tab w:val="left" w:pos="3969"/>
        </w:tabs>
        <w:spacing w:before="120" w:line="276" w:lineRule="auto"/>
        <w:rPr>
          <w:rFonts w:ascii="Arial" w:hAnsi="Arial" w:cs="Arial"/>
          <w:bCs/>
          <w:color w:val="873624"/>
          <w:sz w:val="20"/>
          <w:szCs w:val="20"/>
          <w:lang w:eastAsia="en-US" w:bidi="en-US"/>
        </w:rPr>
      </w:pPr>
      <w:r w:rsidRPr="00200598">
        <w:rPr>
          <w:rFonts w:ascii="Arial" w:hAnsi="Arial" w:cs="Arial"/>
          <w:bCs/>
          <w:color w:val="873624"/>
          <w:sz w:val="20"/>
          <w:szCs w:val="20"/>
          <w:lang w:eastAsia="en-US" w:bidi="en-US"/>
        </w:rPr>
        <w:t xml:space="preserve">Violoncellista, compositore e direttore d'orchestra ceco. A Praga fu allievo di F. J. Werner. Nel 1771 fu 1° </w:t>
      </w:r>
      <w:r w:rsidR="00CB3C8C" w:rsidRPr="00200598">
        <w:rPr>
          <w:rFonts w:ascii="Arial" w:hAnsi="Arial" w:cs="Arial"/>
          <w:bCs/>
          <w:color w:val="873624"/>
          <w:sz w:val="20"/>
          <w:szCs w:val="20"/>
          <w:lang w:eastAsia="en-US" w:bidi="en-US"/>
        </w:rPr>
        <w:t xml:space="preserve">     </w:t>
      </w:r>
      <w:r w:rsidRPr="00200598">
        <w:rPr>
          <w:rFonts w:ascii="Arial" w:hAnsi="Arial" w:cs="Arial"/>
          <w:bCs/>
          <w:color w:val="873624"/>
          <w:sz w:val="20"/>
          <w:szCs w:val="20"/>
          <w:lang w:eastAsia="en-US" w:bidi="en-US"/>
        </w:rPr>
        <w:t>violoncello nella Cappella del Principe von Oettingen. In seguito si esibì in diverse città europee. Conobbe a Salisburgo</w:t>
      </w:r>
      <w:r w:rsidR="00172474" w:rsidRPr="00200598">
        <w:rPr>
          <w:rFonts w:ascii="Arial" w:hAnsi="Arial" w:cs="Arial"/>
          <w:bCs/>
          <w:color w:val="873624"/>
          <w:sz w:val="20"/>
          <w:szCs w:val="20"/>
          <w:lang w:eastAsia="en-US" w:bidi="en-US"/>
        </w:rPr>
        <w:t xml:space="preserve"> </w:t>
      </w:r>
      <w:r w:rsidRPr="00200598">
        <w:rPr>
          <w:rFonts w:ascii="Arial" w:hAnsi="Arial" w:cs="Arial"/>
          <w:bCs/>
          <w:color w:val="873624"/>
          <w:sz w:val="20"/>
          <w:szCs w:val="20"/>
          <w:lang w:eastAsia="en-US" w:bidi="en-US"/>
        </w:rPr>
        <w:t>Leopoldo Mozart. Adottò il nipote Antonin, che fu suo allievo. Nel 1785 fu Direttore nella Hofkapelle</w:t>
      </w:r>
      <w:r w:rsidR="00172474" w:rsidRPr="00200598">
        <w:rPr>
          <w:rFonts w:ascii="Arial" w:hAnsi="Arial" w:cs="Arial"/>
          <w:bCs/>
          <w:color w:val="873624"/>
          <w:sz w:val="20"/>
          <w:szCs w:val="20"/>
          <w:lang w:eastAsia="en-US" w:bidi="en-US"/>
        </w:rPr>
        <w:t xml:space="preserve"> </w:t>
      </w:r>
      <w:r w:rsidR="00CB3C8C" w:rsidRPr="00200598">
        <w:rPr>
          <w:rFonts w:ascii="Arial" w:hAnsi="Arial" w:cs="Arial"/>
          <w:bCs/>
          <w:color w:val="873624"/>
          <w:sz w:val="20"/>
          <w:szCs w:val="20"/>
          <w:lang w:eastAsia="en-US" w:bidi="en-US"/>
        </w:rPr>
        <w:t xml:space="preserve">          </w:t>
      </w:r>
      <w:r w:rsidRPr="00200598">
        <w:rPr>
          <w:rFonts w:ascii="Arial" w:hAnsi="Arial" w:cs="Arial"/>
          <w:bCs/>
          <w:color w:val="873624"/>
          <w:sz w:val="20"/>
          <w:szCs w:val="20"/>
          <w:lang w:eastAsia="en-US" w:bidi="en-US"/>
        </w:rPr>
        <w:t xml:space="preserve">di Massimiliano d'Austria a Bonn, dove oltre al nipote Antonin, fece esibire anche Beethoven e Simrok. </w:t>
      </w:r>
      <w:r w:rsidR="00CB3C8C" w:rsidRPr="00200598">
        <w:rPr>
          <w:rFonts w:ascii="Arial" w:hAnsi="Arial" w:cs="Arial"/>
          <w:bCs/>
          <w:color w:val="873624"/>
          <w:sz w:val="20"/>
          <w:szCs w:val="20"/>
          <w:lang w:eastAsia="en-US" w:bidi="en-US"/>
        </w:rPr>
        <w:t xml:space="preserve">                      </w:t>
      </w:r>
      <w:r w:rsidRPr="00200598">
        <w:rPr>
          <w:rFonts w:ascii="Arial" w:hAnsi="Arial" w:cs="Arial"/>
          <w:bCs/>
          <w:color w:val="873624"/>
          <w:sz w:val="20"/>
          <w:szCs w:val="20"/>
          <w:lang w:eastAsia="en-US" w:bidi="en-US"/>
        </w:rPr>
        <w:t>Morì di gotta.</w:t>
      </w:r>
    </w:p>
    <w:p w:rsidR="009B0140" w:rsidRPr="00C53CD5" w:rsidRDefault="00F73F17" w:rsidP="005D6A2A">
      <w:pPr>
        <w:tabs>
          <w:tab w:val="left" w:pos="4253"/>
        </w:tabs>
        <w:spacing w:before="120" w:line="276" w:lineRule="auto"/>
        <w:rPr>
          <w:rFonts w:ascii="Arial" w:hAnsi="Arial" w:cs="Arial"/>
        </w:rPr>
      </w:pPr>
      <w:r w:rsidRPr="00C53CD5">
        <w:rPr>
          <w:rFonts w:ascii="Arial" w:hAnsi="Arial" w:cs="Arial"/>
        </w:rPr>
        <w:t xml:space="preserve">Aria in Do, oboe e pf. (1818).   </w:t>
      </w:r>
      <w:r w:rsidR="00B32D02" w:rsidRPr="00C53CD5">
        <w:rPr>
          <w:rFonts w:ascii="Arial" w:hAnsi="Arial" w:cs="Arial"/>
        </w:rPr>
        <w:t>Concerto per oboe e orch. in Sib</w:t>
      </w:r>
      <w:r w:rsidR="009B0140" w:rsidRPr="00C53CD5">
        <w:rPr>
          <w:rFonts w:ascii="Arial" w:hAnsi="Arial" w:cs="Arial"/>
        </w:rPr>
        <w:t>:   1) 7’05,   2) 4’50,   3) 4’05</w:t>
      </w:r>
      <w:r w:rsidR="00B32D02" w:rsidRPr="00C53CD5">
        <w:rPr>
          <w:rFonts w:ascii="Arial" w:hAnsi="Arial" w:cs="Arial"/>
        </w:rPr>
        <w:t xml:space="preserve">.   </w:t>
      </w:r>
    </w:p>
    <w:p w:rsidR="00F73F17" w:rsidRPr="00C53CD5" w:rsidRDefault="00B32D02" w:rsidP="005D6A2A">
      <w:pPr>
        <w:tabs>
          <w:tab w:val="left" w:pos="4253"/>
        </w:tabs>
        <w:spacing w:before="120" w:line="276" w:lineRule="auto"/>
        <w:rPr>
          <w:rFonts w:ascii="Arial" w:hAnsi="Arial" w:cs="Arial"/>
        </w:rPr>
      </w:pPr>
      <w:r w:rsidRPr="00C53CD5">
        <w:rPr>
          <w:rFonts w:ascii="Arial" w:hAnsi="Arial" w:cs="Arial"/>
        </w:rPr>
        <w:t xml:space="preserve">Concerto per oboe e orch. in </w:t>
      </w:r>
      <w:r w:rsidR="00F20398" w:rsidRPr="00C53CD5">
        <w:rPr>
          <w:rFonts w:ascii="Arial" w:hAnsi="Arial" w:cs="Arial"/>
        </w:rPr>
        <w:t>Fa</w:t>
      </w:r>
      <w:r w:rsidRPr="00C53CD5">
        <w:rPr>
          <w:rFonts w:ascii="Arial" w:hAnsi="Arial" w:cs="Arial"/>
        </w:rPr>
        <w:t xml:space="preserve"> (</w:t>
      </w:r>
      <w:r w:rsidR="00F20398" w:rsidRPr="00C53CD5">
        <w:rPr>
          <w:rFonts w:ascii="Arial" w:hAnsi="Arial" w:cs="Arial"/>
        </w:rPr>
        <w:t>16</w:t>
      </w:r>
      <w:r w:rsidRPr="00C53CD5">
        <w:rPr>
          <w:rFonts w:ascii="Arial" w:hAnsi="Arial" w:cs="Arial"/>
        </w:rPr>
        <w:t>’</w:t>
      </w:r>
      <w:r w:rsidR="00F20398" w:rsidRPr="00C53CD5">
        <w:rPr>
          <w:rFonts w:ascii="Arial" w:hAnsi="Arial" w:cs="Arial"/>
        </w:rPr>
        <w:t>1</w:t>
      </w:r>
      <w:r w:rsidRPr="00C53CD5">
        <w:rPr>
          <w:rFonts w:ascii="Arial" w:hAnsi="Arial" w:cs="Arial"/>
        </w:rPr>
        <w:t>0)</w:t>
      </w:r>
      <w:r w:rsidR="009B0140" w:rsidRPr="00C53CD5">
        <w:rPr>
          <w:rFonts w:ascii="Arial" w:hAnsi="Arial" w:cs="Arial"/>
        </w:rPr>
        <w:t>.</w:t>
      </w:r>
    </w:p>
    <w:p w:rsidR="00CE1281" w:rsidRPr="00C53CD5" w:rsidRDefault="00CE1281" w:rsidP="005D6A2A">
      <w:pPr>
        <w:tabs>
          <w:tab w:val="left" w:pos="4253"/>
        </w:tabs>
        <w:spacing w:before="120" w:line="276" w:lineRule="auto"/>
        <w:rPr>
          <w:rFonts w:ascii="Arial" w:hAnsi="Arial" w:cs="Arial"/>
        </w:rPr>
      </w:pPr>
    </w:p>
    <w:p w:rsidR="00C158DF" w:rsidRPr="00200598" w:rsidRDefault="00C158DF"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REICHEL</w:t>
      </w:r>
      <w:r w:rsidR="00B24529" w:rsidRPr="00200598">
        <w:rPr>
          <w:rFonts w:ascii="Arial" w:hAnsi="Arial" w:cs="Arial"/>
          <w:color w:val="873624"/>
          <w:sz w:val="24"/>
          <w:u w:val="single"/>
        </w:rPr>
        <w:t xml:space="preserve">  Bernard</w:t>
      </w:r>
      <w:r w:rsidR="00B24529" w:rsidRPr="00200598">
        <w:rPr>
          <w:rFonts w:ascii="Arial" w:hAnsi="Arial" w:cs="Arial"/>
          <w:color w:val="873624"/>
          <w:sz w:val="24"/>
          <w:u w:val="single"/>
        </w:rPr>
        <w:tab/>
      </w:r>
      <w:r w:rsidR="00B24529" w:rsidRPr="00200598">
        <w:rPr>
          <w:rFonts w:ascii="Arial" w:hAnsi="Arial" w:cs="Arial"/>
          <w:color w:val="873624"/>
          <w:sz w:val="24"/>
          <w:u w:val="single"/>
        </w:rPr>
        <w:tab/>
      </w:r>
      <w:r w:rsidRPr="00200598">
        <w:rPr>
          <w:rFonts w:ascii="Arial" w:hAnsi="Arial" w:cs="Arial"/>
          <w:color w:val="873624"/>
          <w:sz w:val="24"/>
          <w:u w:val="single"/>
        </w:rPr>
        <w:t>Neuchatel, 3.8.1901 - Lutry, 10.12 1992.</w:t>
      </w:r>
    </w:p>
    <w:p w:rsidR="00C158DF" w:rsidRPr="00200598" w:rsidRDefault="00C158D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Organista e compositore svizzero. Studi nella città natale, a Basilea, a Ginevra con Montillet e J.</w:t>
      </w:r>
      <w:r w:rsidR="00CB3C8C" w:rsidRPr="00200598">
        <w:rPr>
          <w:rFonts w:ascii="Arial" w:hAnsi="Arial" w:cs="Arial"/>
          <w:color w:val="873624"/>
        </w:rPr>
        <w:t xml:space="preserve"> </w:t>
      </w:r>
      <w:r w:rsidRPr="00200598">
        <w:rPr>
          <w:rFonts w:ascii="Arial" w:hAnsi="Arial" w:cs="Arial"/>
          <w:color w:val="873624"/>
        </w:rPr>
        <w:t>Dalcroze.</w:t>
      </w:r>
      <w:r w:rsidR="00CE64E5" w:rsidRPr="00200598">
        <w:rPr>
          <w:rFonts w:ascii="Arial" w:hAnsi="Arial" w:cs="Arial"/>
          <w:color w:val="873624"/>
        </w:rPr>
        <w:t xml:space="preserve">                     </w:t>
      </w:r>
      <w:r w:rsidRPr="00200598">
        <w:rPr>
          <w:rFonts w:ascii="Arial" w:hAnsi="Arial" w:cs="Arial"/>
          <w:color w:val="873624"/>
        </w:rPr>
        <w:t>A Parigi con Lévy. Insegnante al Conservatorio di Ginevra.</w:t>
      </w:r>
    </w:p>
    <w:p w:rsidR="00C158DF" w:rsidRPr="00C53CD5" w:rsidRDefault="00C158DF" w:rsidP="005D6A2A">
      <w:pPr>
        <w:tabs>
          <w:tab w:val="left" w:pos="4253"/>
        </w:tabs>
        <w:spacing w:before="120" w:line="276" w:lineRule="auto"/>
        <w:rPr>
          <w:rFonts w:ascii="Arial" w:hAnsi="Arial" w:cs="Arial"/>
        </w:rPr>
      </w:pPr>
      <w:r w:rsidRPr="00C53CD5">
        <w:rPr>
          <w:rFonts w:ascii="Arial" w:hAnsi="Arial" w:cs="Arial"/>
        </w:rPr>
        <w:t>P</w:t>
      </w:r>
      <w:r w:rsidR="00B24529" w:rsidRPr="00C53CD5">
        <w:rPr>
          <w:rFonts w:ascii="Arial" w:hAnsi="Arial" w:cs="Arial"/>
        </w:rPr>
        <w:t>etit concert per pf. oboe e fl.</w:t>
      </w:r>
    </w:p>
    <w:p w:rsidR="003F1442" w:rsidRPr="00C53CD5" w:rsidRDefault="003F1442" w:rsidP="005D6A2A">
      <w:pPr>
        <w:tabs>
          <w:tab w:val="left" w:pos="4253"/>
        </w:tabs>
        <w:spacing w:before="120" w:line="276" w:lineRule="auto"/>
        <w:rPr>
          <w:rFonts w:ascii="Arial" w:hAnsi="Arial" w:cs="Arial"/>
        </w:rPr>
      </w:pPr>
    </w:p>
    <w:p w:rsidR="003F1442" w:rsidRPr="00200598" w:rsidRDefault="003F144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REICHENAUER  Antonin</w:t>
      </w:r>
      <w:r w:rsidRPr="00200598">
        <w:rPr>
          <w:rFonts w:ascii="Arial" w:hAnsi="Arial" w:cs="Arial"/>
          <w:color w:val="873624"/>
          <w:u w:val="single"/>
        </w:rPr>
        <w:tab/>
      </w:r>
      <w:r w:rsidRPr="00200598">
        <w:rPr>
          <w:rFonts w:ascii="Arial" w:hAnsi="Arial" w:cs="Arial"/>
          <w:color w:val="873624"/>
          <w:u w:val="single"/>
        </w:rPr>
        <w:tab/>
        <w:t>c.1694- 17.3.1730.</w:t>
      </w:r>
    </w:p>
    <w:p w:rsidR="003F1442" w:rsidRPr="00200598" w:rsidRDefault="003F144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poche le notizie sulla sua educazione. Nel 1721 era a Praga, direttore di coro. Fu nella</w:t>
      </w:r>
      <w:r w:rsidR="00CE64E5" w:rsidRPr="00200598">
        <w:rPr>
          <w:rFonts w:ascii="Arial" w:hAnsi="Arial" w:cs="Arial"/>
          <w:color w:val="873624"/>
          <w:sz w:val="20"/>
          <w:szCs w:val="20"/>
        </w:rPr>
        <w:t xml:space="preserve"> </w:t>
      </w:r>
      <w:r w:rsidRPr="00200598">
        <w:rPr>
          <w:rFonts w:ascii="Arial" w:hAnsi="Arial" w:cs="Arial"/>
          <w:color w:val="873624"/>
          <w:sz w:val="20"/>
          <w:szCs w:val="20"/>
        </w:rPr>
        <w:t xml:space="preserve">banda </w:t>
      </w:r>
      <w:r w:rsidR="00493712">
        <w:rPr>
          <w:rFonts w:ascii="Arial" w:hAnsi="Arial" w:cs="Arial"/>
          <w:color w:val="873624"/>
          <w:sz w:val="20"/>
          <w:szCs w:val="20"/>
        </w:rPr>
        <w:t xml:space="preserve">   </w:t>
      </w:r>
      <w:r w:rsidRPr="00200598">
        <w:rPr>
          <w:rFonts w:ascii="Arial" w:hAnsi="Arial" w:cs="Arial"/>
          <w:color w:val="873624"/>
          <w:sz w:val="20"/>
          <w:szCs w:val="20"/>
        </w:rPr>
        <w:t>del Conte Morzin, dove componeva. Un anno prima della morte era organista</w:t>
      </w:r>
      <w:r w:rsidR="005278E1" w:rsidRPr="00200598">
        <w:rPr>
          <w:rFonts w:ascii="Arial" w:hAnsi="Arial" w:cs="Arial"/>
          <w:color w:val="873624"/>
          <w:sz w:val="20"/>
          <w:szCs w:val="20"/>
        </w:rPr>
        <w:t xml:space="preserve"> della Parrocchia di Hradec. Autore </w:t>
      </w:r>
      <w:r w:rsidR="00AE5234">
        <w:rPr>
          <w:rFonts w:ascii="Arial" w:hAnsi="Arial" w:cs="Arial"/>
          <w:color w:val="873624"/>
          <w:sz w:val="20"/>
          <w:szCs w:val="20"/>
        </w:rPr>
        <w:t xml:space="preserve">    </w:t>
      </w:r>
      <w:r w:rsidR="005278E1" w:rsidRPr="00200598">
        <w:rPr>
          <w:rFonts w:ascii="Arial" w:hAnsi="Arial" w:cs="Arial"/>
          <w:color w:val="873624"/>
          <w:sz w:val="20"/>
          <w:szCs w:val="20"/>
        </w:rPr>
        <w:t xml:space="preserve">di numerosi brani sacri, in cui è avvertibile la sua attenzione e l’influenza della Scuola Napoletana. </w:t>
      </w:r>
      <w:r w:rsidR="00C53CD5">
        <w:rPr>
          <w:rFonts w:ascii="Arial" w:hAnsi="Arial" w:cs="Arial"/>
          <w:color w:val="873624"/>
          <w:sz w:val="20"/>
          <w:szCs w:val="20"/>
        </w:rPr>
        <w:t xml:space="preserve">             </w:t>
      </w:r>
      <w:r w:rsidR="00AE5234">
        <w:rPr>
          <w:rFonts w:ascii="Arial" w:hAnsi="Arial" w:cs="Arial"/>
          <w:color w:val="873624"/>
          <w:sz w:val="20"/>
          <w:szCs w:val="20"/>
        </w:rPr>
        <w:t xml:space="preserve">                     </w:t>
      </w:r>
      <w:r w:rsidR="005278E1" w:rsidRPr="00200598">
        <w:rPr>
          <w:rFonts w:ascii="Arial" w:hAnsi="Arial" w:cs="Arial"/>
          <w:color w:val="873624"/>
          <w:sz w:val="20"/>
          <w:szCs w:val="20"/>
        </w:rPr>
        <w:t xml:space="preserve">Noto in vita per la Musica sacra, solo negli ultimi </w:t>
      </w:r>
      <w:r w:rsidR="0069342E" w:rsidRPr="00200598">
        <w:rPr>
          <w:rFonts w:ascii="Arial" w:hAnsi="Arial" w:cs="Arial"/>
          <w:color w:val="873624"/>
          <w:sz w:val="20"/>
          <w:szCs w:val="20"/>
        </w:rPr>
        <w:t>temp</w:t>
      </w:r>
      <w:r w:rsidR="005278E1" w:rsidRPr="00200598">
        <w:rPr>
          <w:rFonts w:ascii="Arial" w:hAnsi="Arial" w:cs="Arial"/>
          <w:color w:val="873624"/>
          <w:sz w:val="20"/>
          <w:szCs w:val="20"/>
        </w:rPr>
        <w:t>i si sono ritrovate partiture anche di musica strumentale.</w:t>
      </w:r>
    </w:p>
    <w:p w:rsidR="0069342E" w:rsidRPr="00C53CD5" w:rsidRDefault="005278E1" w:rsidP="005D6A2A">
      <w:pPr>
        <w:tabs>
          <w:tab w:val="left" w:pos="4253"/>
        </w:tabs>
        <w:spacing w:before="120" w:line="276" w:lineRule="auto"/>
        <w:rPr>
          <w:rFonts w:ascii="Arial" w:hAnsi="Arial" w:cs="Arial"/>
        </w:rPr>
      </w:pPr>
      <w:r w:rsidRPr="00C53CD5">
        <w:rPr>
          <w:rFonts w:ascii="Arial" w:hAnsi="Arial" w:cs="Arial"/>
        </w:rPr>
        <w:t xml:space="preserve">Ouverture, 2 oboi, fag. archi e b.c. (14’25).   </w:t>
      </w:r>
      <w:r w:rsidR="0069342E" w:rsidRPr="00C53CD5">
        <w:rPr>
          <w:rFonts w:ascii="Arial" w:hAnsi="Arial" w:cs="Arial"/>
        </w:rPr>
        <w:t>Concerto in Sol, oboe, archi e b.c. (10’10).</w:t>
      </w:r>
    </w:p>
    <w:p w:rsidR="0069342E" w:rsidRPr="00C53CD5" w:rsidRDefault="005278E1" w:rsidP="005D6A2A">
      <w:pPr>
        <w:tabs>
          <w:tab w:val="left" w:pos="4253"/>
        </w:tabs>
        <w:spacing w:before="120" w:line="276" w:lineRule="auto"/>
        <w:rPr>
          <w:rFonts w:ascii="Arial" w:hAnsi="Arial" w:cs="Arial"/>
        </w:rPr>
      </w:pPr>
      <w:r w:rsidRPr="00C53CD5">
        <w:rPr>
          <w:rFonts w:ascii="Arial" w:hAnsi="Arial" w:cs="Arial"/>
        </w:rPr>
        <w:t xml:space="preserve">Concerto in Sib, oboe, fag. </w:t>
      </w:r>
      <w:r w:rsidR="0069342E" w:rsidRPr="00C53CD5">
        <w:rPr>
          <w:rFonts w:ascii="Arial" w:hAnsi="Arial" w:cs="Arial"/>
        </w:rPr>
        <w:t>archi e b.c. (12’20).</w:t>
      </w:r>
    </w:p>
    <w:p w:rsidR="003F1442" w:rsidRPr="00C53CD5" w:rsidRDefault="003F1442" w:rsidP="005D6A2A">
      <w:pPr>
        <w:tabs>
          <w:tab w:val="left" w:pos="4253"/>
        </w:tabs>
        <w:spacing w:before="120" w:line="276" w:lineRule="auto"/>
        <w:rPr>
          <w:rFonts w:ascii="Arial" w:hAnsi="Arial" w:cs="Arial"/>
        </w:rPr>
      </w:pPr>
    </w:p>
    <w:p w:rsidR="00B24529" w:rsidRPr="00200598" w:rsidRDefault="00B2452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REIMANN  Aribert</w:t>
      </w:r>
      <w:r w:rsidRPr="00200598">
        <w:rPr>
          <w:rFonts w:ascii="Arial" w:hAnsi="Arial" w:cs="Arial"/>
          <w:color w:val="873624"/>
          <w:u w:val="single"/>
        </w:rPr>
        <w:tab/>
      </w:r>
      <w:r w:rsidRPr="00200598">
        <w:rPr>
          <w:rFonts w:ascii="Arial" w:hAnsi="Arial" w:cs="Arial"/>
          <w:color w:val="873624"/>
          <w:u w:val="single"/>
        </w:rPr>
        <w:tab/>
        <w:t>Berlino, 4.3.1936</w:t>
      </w:r>
    </w:p>
    <w:p w:rsidR="00CB2D7F" w:rsidRPr="00200598" w:rsidRDefault="00CB2D7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tedesco, studi alla Hochschule di Berlino con Blacher e insegnante alla Hochschule di </w:t>
      </w:r>
      <w:r w:rsidR="00172474" w:rsidRPr="00200598">
        <w:rPr>
          <w:rFonts w:ascii="Arial" w:hAnsi="Arial" w:cs="Arial"/>
          <w:color w:val="873624"/>
          <w:sz w:val="20"/>
          <w:szCs w:val="20"/>
        </w:rPr>
        <w:t xml:space="preserve">   </w:t>
      </w:r>
      <w:r w:rsidRPr="00200598">
        <w:rPr>
          <w:rFonts w:ascii="Arial" w:hAnsi="Arial" w:cs="Arial"/>
          <w:color w:val="873624"/>
          <w:sz w:val="20"/>
          <w:szCs w:val="20"/>
        </w:rPr>
        <w:t xml:space="preserve">Berlino dal 1983 al 1998. Premio Schumann a Dusseldorf, Premio Bach ad Amburgo, Premi a Dortmund, </w:t>
      </w:r>
      <w:r w:rsidR="00AE5234">
        <w:rPr>
          <w:rFonts w:ascii="Arial" w:hAnsi="Arial" w:cs="Arial"/>
          <w:color w:val="873624"/>
          <w:sz w:val="20"/>
          <w:szCs w:val="20"/>
        </w:rPr>
        <w:t xml:space="preserve">                  </w:t>
      </w:r>
      <w:r w:rsidRPr="00200598">
        <w:rPr>
          <w:rFonts w:ascii="Arial" w:hAnsi="Arial" w:cs="Arial"/>
          <w:color w:val="873624"/>
          <w:sz w:val="20"/>
          <w:szCs w:val="20"/>
        </w:rPr>
        <w:t>Berlino, Colonia, Francoforte, Montecarlo...</w:t>
      </w:r>
    </w:p>
    <w:p w:rsidR="00066994" w:rsidRPr="00C53CD5" w:rsidRDefault="00B24529" w:rsidP="005D6A2A">
      <w:pPr>
        <w:tabs>
          <w:tab w:val="left" w:pos="4253"/>
        </w:tabs>
        <w:spacing w:before="120" w:line="276" w:lineRule="auto"/>
        <w:rPr>
          <w:rFonts w:ascii="Arial" w:hAnsi="Arial" w:cs="Arial"/>
        </w:rPr>
      </w:pPr>
      <w:r w:rsidRPr="00C53CD5">
        <w:rPr>
          <w:rFonts w:ascii="Arial" w:hAnsi="Arial" w:cs="Arial"/>
        </w:rPr>
        <w:t>Solo per oboe</w:t>
      </w:r>
      <w:r w:rsidR="00F45E25" w:rsidRPr="00C53CD5">
        <w:rPr>
          <w:rFonts w:ascii="Arial" w:hAnsi="Arial" w:cs="Arial"/>
        </w:rPr>
        <w:t xml:space="preserve"> (10’35)</w:t>
      </w:r>
      <w:r w:rsidRPr="00C53CD5">
        <w:rPr>
          <w:rFonts w:ascii="Arial" w:hAnsi="Arial" w:cs="Arial"/>
        </w:rPr>
        <w:t>.</w:t>
      </w:r>
    </w:p>
    <w:p w:rsidR="00066994" w:rsidRPr="00C53CD5" w:rsidRDefault="00066994" w:rsidP="005D6A2A">
      <w:pPr>
        <w:tabs>
          <w:tab w:val="left" w:pos="4253"/>
        </w:tabs>
        <w:spacing w:before="120" w:line="276" w:lineRule="auto"/>
        <w:rPr>
          <w:rFonts w:ascii="Arial" w:hAnsi="Arial" w:cs="Arial"/>
        </w:rPr>
      </w:pPr>
    </w:p>
    <w:p w:rsidR="00C158DF" w:rsidRPr="00200598" w:rsidRDefault="00C158DF"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REINECKE  Carl Heinrich</w:t>
      </w:r>
      <w:r w:rsidRPr="00200598">
        <w:rPr>
          <w:rFonts w:ascii="Arial" w:hAnsi="Arial" w:cs="Arial"/>
          <w:color w:val="873624"/>
          <w:sz w:val="24"/>
          <w:u w:val="single"/>
        </w:rPr>
        <w:tab/>
      </w:r>
      <w:r w:rsidRPr="00200598">
        <w:rPr>
          <w:rFonts w:ascii="Arial" w:hAnsi="Arial" w:cs="Arial"/>
          <w:color w:val="873624"/>
          <w:sz w:val="24"/>
          <w:u w:val="single"/>
        </w:rPr>
        <w:tab/>
        <w:t>Altona, 23.6.1824 - Lipsia, 10.3.1910.</w:t>
      </w:r>
    </w:p>
    <w:p w:rsidR="00C158DF" w:rsidRPr="00200598" w:rsidRDefault="00C158D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lastRenderedPageBreak/>
        <w:t xml:space="preserve">Allievo del padre Johann, a 11 il primo concerto. Amico di Gade, </w:t>
      </w:r>
      <w:r w:rsidR="0064745E" w:rsidRPr="00200598">
        <w:rPr>
          <w:rFonts w:ascii="Arial" w:hAnsi="Arial" w:cs="Arial"/>
          <w:color w:val="873624"/>
        </w:rPr>
        <w:t>Mendelssohn</w:t>
      </w:r>
      <w:r w:rsidRPr="00200598">
        <w:rPr>
          <w:rFonts w:ascii="Arial" w:hAnsi="Arial" w:cs="Arial"/>
          <w:color w:val="873624"/>
        </w:rPr>
        <w:t xml:space="preserve">, Schumann. </w:t>
      </w:r>
      <w:r w:rsidR="00493712">
        <w:rPr>
          <w:rFonts w:ascii="Arial" w:hAnsi="Arial" w:cs="Arial"/>
          <w:color w:val="873624"/>
        </w:rPr>
        <w:t xml:space="preserve">                                    </w:t>
      </w:r>
      <w:r w:rsidRPr="00200598">
        <w:rPr>
          <w:rFonts w:ascii="Arial" w:hAnsi="Arial" w:cs="Arial"/>
          <w:color w:val="873624"/>
        </w:rPr>
        <w:t>Insegnante dal 1851</w:t>
      </w:r>
      <w:r w:rsidR="00C53CD5">
        <w:rPr>
          <w:rFonts w:ascii="Arial" w:hAnsi="Arial" w:cs="Arial"/>
          <w:color w:val="873624"/>
        </w:rPr>
        <w:t xml:space="preserve"> </w:t>
      </w:r>
      <w:r w:rsidRPr="00200598">
        <w:rPr>
          <w:rFonts w:ascii="Arial" w:hAnsi="Arial" w:cs="Arial"/>
          <w:color w:val="873624"/>
        </w:rPr>
        <w:t xml:space="preserve">al Conservatorio di Colonia, Lipsia, Direttore d’orchestra al Gewandhaus. </w:t>
      </w:r>
      <w:r w:rsidR="00AE5234">
        <w:rPr>
          <w:rFonts w:ascii="Arial" w:hAnsi="Arial" w:cs="Arial"/>
          <w:color w:val="873624"/>
        </w:rPr>
        <w:t xml:space="preserve">                                                         </w:t>
      </w:r>
      <w:r w:rsidRPr="00200598">
        <w:rPr>
          <w:rFonts w:ascii="Arial" w:hAnsi="Arial" w:cs="Arial"/>
          <w:color w:val="873624"/>
        </w:rPr>
        <w:t>Qualche nome dei tanti suoi allievi:</w:t>
      </w:r>
      <w:r w:rsidR="00C53CD5">
        <w:rPr>
          <w:rFonts w:ascii="Arial" w:hAnsi="Arial" w:cs="Arial"/>
          <w:color w:val="873624"/>
        </w:rPr>
        <w:t xml:space="preserve"> </w:t>
      </w:r>
      <w:r w:rsidRPr="00200598">
        <w:rPr>
          <w:rFonts w:ascii="Arial" w:hAnsi="Arial" w:cs="Arial"/>
          <w:color w:val="873624"/>
        </w:rPr>
        <w:t>Grieg, Riemann, Sinding, Weingartner.</w:t>
      </w:r>
    </w:p>
    <w:p w:rsidR="00C158DF" w:rsidRPr="00C53CD5" w:rsidRDefault="00C158DF" w:rsidP="005D6A2A">
      <w:pPr>
        <w:tabs>
          <w:tab w:val="left" w:pos="4253"/>
        </w:tabs>
        <w:spacing w:before="120" w:line="276" w:lineRule="auto"/>
        <w:rPr>
          <w:rFonts w:ascii="Arial" w:hAnsi="Arial" w:cs="Arial"/>
        </w:rPr>
      </w:pPr>
      <w:r w:rsidRPr="00C53CD5">
        <w:rPr>
          <w:rFonts w:ascii="Arial" w:hAnsi="Arial" w:cs="Arial"/>
        </w:rPr>
        <w:t>Trio per oboe</w:t>
      </w:r>
      <w:r w:rsidR="00DB1728" w:rsidRPr="00C53CD5">
        <w:rPr>
          <w:rFonts w:ascii="Arial" w:hAnsi="Arial" w:cs="Arial"/>
        </w:rPr>
        <w:t>,</w:t>
      </w:r>
      <w:r w:rsidRPr="00C53CD5">
        <w:rPr>
          <w:rFonts w:ascii="Arial" w:hAnsi="Arial" w:cs="Arial"/>
        </w:rPr>
        <w:t xml:space="preserve"> cor</w:t>
      </w:r>
      <w:r w:rsidR="00DB1728" w:rsidRPr="00C53CD5">
        <w:rPr>
          <w:rFonts w:ascii="Arial" w:hAnsi="Arial" w:cs="Arial"/>
        </w:rPr>
        <w:t>no</w:t>
      </w:r>
      <w:r w:rsidR="00665EEB" w:rsidRPr="00C53CD5">
        <w:rPr>
          <w:rFonts w:ascii="Arial" w:hAnsi="Arial" w:cs="Arial"/>
        </w:rPr>
        <w:t xml:space="preserve">e pf. </w:t>
      </w:r>
      <w:r w:rsidRPr="00C53CD5">
        <w:rPr>
          <w:rFonts w:ascii="Arial" w:hAnsi="Arial" w:cs="Arial"/>
        </w:rPr>
        <w:t>op. 188</w:t>
      </w:r>
      <w:r w:rsidR="00DB1728" w:rsidRPr="00C53CD5">
        <w:rPr>
          <w:rFonts w:ascii="Arial" w:hAnsi="Arial" w:cs="Arial"/>
        </w:rPr>
        <w:t>:   1) 9'15,   2) 2'20,   3) 4'35,   4) 5'25.</w:t>
      </w:r>
    </w:p>
    <w:p w:rsidR="00CB3148" w:rsidRPr="00C53CD5" w:rsidRDefault="00CB3148" w:rsidP="005D6A2A">
      <w:pPr>
        <w:tabs>
          <w:tab w:val="left" w:pos="4253"/>
        </w:tabs>
        <w:spacing w:before="120" w:line="276" w:lineRule="auto"/>
        <w:rPr>
          <w:rFonts w:ascii="Arial" w:hAnsi="Arial" w:cs="Arial"/>
        </w:rPr>
      </w:pPr>
    </w:p>
    <w:p w:rsidR="00CB3148" w:rsidRPr="00200598" w:rsidRDefault="00CB314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REINER  Karel</w:t>
      </w:r>
      <w:r w:rsidRPr="00200598">
        <w:rPr>
          <w:rFonts w:ascii="Arial" w:hAnsi="Arial" w:cs="Arial"/>
          <w:color w:val="873624"/>
          <w:u w:val="single"/>
        </w:rPr>
        <w:tab/>
      </w:r>
      <w:r w:rsidRPr="00200598">
        <w:rPr>
          <w:rFonts w:ascii="Arial" w:hAnsi="Arial" w:cs="Arial"/>
          <w:color w:val="873624"/>
          <w:u w:val="single"/>
        </w:rPr>
        <w:tab/>
        <w:t>Zatec, 27.6.1910 - Postdam, 4.10.1979.</w:t>
      </w:r>
    </w:p>
    <w:p w:rsidR="00CB3148" w:rsidRPr="00200598" w:rsidRDefault="00CB314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musicografo cèco, allievo di Aba e Suk.</w:t>
      </w:r>
    </w:p>
    <w:p w:rsidR="00CB3148" w:rsidRPr="00C53CD5" w:rsidRDefault="00CB3148" w:rsidP="005D6A2A">
      <w:pPr>
        <w:tabs>
          <w:tab w:val="left" w:pos="4253"/>
        </w:tabs>
        <w:spacing w:before="120" w:line="276" w:lineRule="auto"/>
        <w:rPr>
          <w:rFonts w:ascii="Arial" w:hAnsi="Arial" w:cs="Arial"/>
        </w:rPr>
      </w:pPr>
      <w:r w:rsidRPr="00C53CD5">
        <w:rPr>
          <w:rFonts w:ascii="Arial" w:hAnsi="Arial" w:cs="Arial"/>
        </w:rPr>
        <w:t>6 Pezzi per arpa e oboe (1962).</w:t>
      </w:r>
    </w:p>
    <w:p w:rsidR="00CB3148" w:rsidRPr="00C53CD5" w:rsidRDefault="00CB3148" w:rsidP="005D6A2A">
      <w:pPr>
        <w:tabs>
          <w:tab w:val="left" w:pos="4253"/>
        </w:tabs>
        <w:spacing w:before="120" w:line="276" w:lineRule="auto"/>
        <w:rPr>
          <w:rFonts w:ascii="Arial" w:hAnsi="Arial" w:cs="Arial"/>
        </w:rPr>
      </w:pPr>
    </w:p>
    <w:p w:rsidR="00E47B17" w:rsidRPr="00200598" w:rsidRDefault="00E47B17"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REIZENSTEIN  Franz Theodor</w:t>
      </w:r>
      <w:r w:rsidRPr="00200598">
        <w:rPr>
          <w:rFonts w:ascii="Arial" w:hAnsi="Arial" w:cs="Arial"/>
          <w:color w:val="873624"/>
          <w:sz w:val="24"/>
          <w:u w:val="single"/>
        </w:rPr>
        <w:tab/>
      </w:r>
      <w:r w:rsidR="00226D6E" w:rsidRPr="00200598">
        <w:rPr>
          <w:rFonts w:ascii="Arial" w:hAnsi="Arial" w:cs="Arial"/>
          <w:color w:val="873624"/>
          <w:sz w:val="24"/>
          <w:u w:val="single"/>
        </w:rPr>
        <w:tab/>
      </w:r>
      <w:r w:rsidRPr="00200598">
        <w:rPr>
          <w:rFonts w:ascii="Arial" w:hAnsi="Arial" w:cs="Arial"/>
          <w:color w:val="873624"/>
          <w:sz w:val="24"/>
          <w:u w:val="single"/>
        </w:rPr>
        <w:t>Norimberga, 7.6.1911 - Londra, 15.10.1968.</w:t>
      </w:r>
    </w:p>
    <w:p w:rsidR="006C1531" w:rsidRPr="00200598" w:rsidRDefault="006C153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concertista e compositore inglese d’origine tedesca, nel 1934 scappò a Londra, per la persecuzione </w:t>
      </w:r>
      <w:r w:rsidR="004A2449" w:rsidRPr="00200598">
        <w:rPr>
          <w:rFonts w:ascii="Arial" w:hAnsi="Arial" w:cs="Arial"/>
          <w:color w:val="873624"/>
        </w:rPr>
        <w:t xml:space="preserve">   </w:t>
      </w:r>
      <w:r w:rsidRPr="00200598">
        <w:rPr>
          <w:rFonts w:ascii="Arial" w:hAnsi="Arial" w:cs="Arial"/>
          <w:color w:val="873624"/>
        </w:rPr>
        <w:t xml:space="preserve">nazista. Allievo di Kreutzer, Hindemith, Vaughan Williams. Perfezionamento pianistico con </w:t>
      </w:r>
      <w:r w:rsidR="00CE64E5" w:rsidRPr="00200598">
        <w:rPr>
          <w:rFonts w:ascii="Arial" w:hAnsi="Arial" w:cs="Arial"/>
          <w:color w:val="873624"/>
        </w:rPr>
        <w:t xml:space="preserve"> </w:t>
      </w:r>
      <w:r w:rsidRPr="00200598">
        <w:rPr>
          <w:rFonts w:ascii="Arial" w:hAnsi="Arial" w:cs="Arial"/>
          <w:color w:val="873624"/>
        </w:rPr>
        <w:t>Solomon e con il</w:t>
      </w:r>
      <w:r w:rsidR="004A2449" w:rsidRPr="00200598">
        <w:rPr>
          <w:rFonts w:ascii="Arial" w:hAnsi="Arial" w:cs="Arial"/>
          <w:color w:val="873624"/>
        </w:rPr>
        <w:t xml:space="preserve">   </w:t>
      </w:r>
      <w:r w:rsidRPr="00200598">
        <w:rPr>
          <w:rFonts w:ascii="Arial" w:hAnsi="Arial" w:cs="Arial"/>
          <w:color w:val="873624"/>
        </w:rPr>
        <w:t xml:space="preserve"> direttore d’orchestra  Weingartner. Insegnante di pf. al Royal College.</w:t>
      </w:r>
    </w:p>
    <w:p w:rsidR="006C1531" w:rsidRPr="00C53CD5" w:rsidRDefault="006C1531" w:rsidP="005D6A2A">
      <w:pPr>
        <w:pStyle w:val="Corpotesto"/>
        <w:tabs>
          <w:tab w:val="left" w:pos="4253"/>
        </w:tabs>
        <w:spacing w:before="120" w:after="0" w:line="276" w:lineRule="auto"/>
        <w:rPr>
          <w:rFonts w:ascii="Arial" w:hAnsi="Arial" w:cs="Arial"/>
          <w:sz w:val="24"/>
          <w:szCs w:val="24"/>
        </w:rPr>
      </w:pPr>
      <w:r w:rsidRPr="00C53CD5">
        <w:rPr>
          <w:rFonts w:ascii="Arial" w:hAnsi="Arial" w:cs="Arial"/>
          <w:sz w:val="24"/>
          <w:szCs w:val="24"/>
        </w:rPr>
        <w:t>Sonata per oboe e pf. op. 11 (1937</w:t>
      </w:r>
      <w:r w:rsidR="00C30FBA" w:rsidRPr="00C53CD5">
        <w:rPr>
          <w:rFonts w:ascii="Arial" w:hAnsi="Arial" w:cs="Arial"/>
          <w:sz w:val="24"/>
          <w:szCs w:val="24"/>
        </w:rPr>
        <w:t>, 11’</w:t>
      </w:r>
      <w:r w:rsidRPr="00C53CD5">
        <w:rPr>
          <w:rFonts w:ascii="Arial" w:hAnsi="Arial" w:cs="Arial"/>
          <w:sz w:val="24"/>
          <w:szCs w:val="24"/>
        </w:rPr>
        <w:t xml:space="preserve">).   </w:t>
      </w:r>
      <w:r w:rsidR="00E47B17" w:rsidRPr="00C53CD5">
        <w:rPr>
          <w:rFonts w:ascii="Arial" w:hAnsi="Arial" w:cs="Arial"/>
          <w:sz w:val="24"/>
          <w:szCs w:val="24"/>
        </w:rPr>
        <w:t>Trio per fl</w:t>
      </w:r>
      <w:r w:rsidR="00C30FBA" w:rsidRPr="00C53CD5">
        <w:rPr>
          <w:rFonts w:ascii="Arial" w:hAnsi="Arial" w:cs="Arial"/>
          <w:sz w:val="24"/>
          <w:szCs w:val="24"/>
        </w:rPr>
        <w:t>.</w:t>
      </w:r>
      <w:r w:rsidR="00E47B17" w:rsidRPr="00C53CD5">
        <w:rPr>
          <w:rFonts w:ascii="Arial" w:hAnsi="Arial" w:cs="Arial"/>
          <w:sz w:val="24"/>
          <w:szCs w:val="24"/>
        </w:rPr>
        <w:t xml:space="preserve"> oboe e pf</w:t>
      </w:r>
      <w:r w:rsidR="00C30FBA" w:rsidRPr="00C53CD5">
        <w:rPr>
          <w:rFonts w:ascii="Arial" w:hAnsi="Arial" w:cs="Arial"/>
          <w:sz w:val="24"/>
          <w:szCs w:val="24"/>
        </w:rPr>
        <w:t>.</w:t>
      </w:r>
      <w:r w:rsidR="00E47B17" w:rsidRPr="00C53CD5">
        <w:rPr>
          <w:rFonts w:ascii="Arial" w:hAnsi="Arial" w:cs="Arial"/>
          <w:sz w:val="24"/>
          <w:szCs w:val="24"/>
        </w:rPr>
        <w:t xml:space="preserve"> (1949).</w:t>
      </w:r>
    </w:p>
    <w:p w:rsidR="00CC0448" w:rsidRPr="00C53CD5" w:rsidRDefault="00CC0448" w:rsidP="005D6A2A">
      <w:pPr>
        <w:pStyle w:val="Corpotesto"/>
        <w:tabs>
          <w:tab w:val="left" w:pos="4253"/>
        </w:tabs>
        <w:spacing w:before="120" w:after="0" w:line="276" w:lineRule="auto"/>
        <w:rPr>
          <w:rFonts w:ascii="Arial" w:hAnsi="Arial" w:cs="Arial"/>
          <w:sz w:val="24"/>
          <w:szCs w:val="24"/>
        </w:rPr>
      </w:pPr>
      <w:r w:rsidRPr="00C53CD5">
        <w:rPr>
          <w:rFonts w:ascii="Arial" w:hAnsi="Arial" w:cs="Arial"/>
          <w:sz w:val="24"/>
          <w:szCs w:val="24"/>
        </w:rPr>
        <w:t>Duo per ob</w:t>
      </w:r>
      <w:r w:rsidR="003463D0" w:rsidRPr="00C53CD5">
        <w:rPr>
          <w:rFonts w:ascii="Arial" w:hAnsi="Arial" w:cs="Arial"/>
          <w:sz w:val="24"/>
          <w:szCs w:val="24"/>
        </w:rPr>
        <w:t>oe e cl.</w:t>
      </w:r>
      <w:r w:rsidRPr="00C53CD5">
        <w:rPr>
          <w:rFonts w:ascii="Arial" w:hAnsi="Arial" w:cs="Arial"/>
          <w:sz w:val="24"/>
          <w:szCs w:val="24"/>
        </w:rPr>
        <w:t xml:space="preserve"> (1964).</w:t>
      </w:r>
    </w:p>
    <w:p w:rsidR="00C30FBA" w:rsidRPr="00C53CD5" w:rsidRDefault="00C30FBA" w:rsidP="005D6A2A">
      <w:pPr>
        <w:tabs>
          <w:tab w:val="left" w:pos="4253"/>
        </w:tabs>
        <w:spacing w:before="120" w:line="276" w:lineRule="auto"/>
        <w:rPr>
          <w:rFonts w:ascii="Arial" w:hAnsi="Arial" w:cs="Arial"/>
          <w:vanish/>
        </w:rPr>
      </w:pPr>
    </w:p>
    <w:p w:rsidR="00C30FBA" w:rsidRPr="00C53CD5" w:rsidRDefault="00C30FBA" w:rsidP="005D6A2A">
      <w:pPr>
        <w:tabs>
          <w:tab w:val="left" w:pos="4253"/>
        </w:tabs>
        <w:spacing w:before="120" w:line="276" w:lineRule="auto"/>
        <w:rPr>
          <w:rFonts w:ascii="Arial" w:hAnsi="Arial" w:cs="Arial"/>
          <w:vanish/>
        </w:rPr>
      </w:pPr>
    </w:p>
    <w:p w:rsidR="00C30FBA" w:rsidRPr="00C53CD5" w:rsidRDefault="00C30FBA" w:rsidP="005D6A2A">
      <w:pPr>
        <w:tabs>
          <w:tab w:val="left" w:pos="4253"/>
        </w:tabs>
        <w:spacing w:before="120" w:line="276" w:lineRule="auto"/>
        <w:rPr>
          <w:rFonts w:ascii="Arial" w:hAnsi="Arial" w:cs="Arial"/>
          <w:vanish/>
        </w:rPr>
      </w:pPr>
    </w:p>
    <w:p w:rsidR="00552146" w:rsidRPr="00C53CD5" w:rsidRDefault="00552146" w:rsidP="005D6A2A">
      <w:pPr>
        <w:pStyle w:val="Corpotesto"/>
        <w:tabs>
          <w:tab w:val="left" w:pos="4253"/>
        </w:tabs>
        <w:spacing w:before="120" w:after="0" w:line="276" w:lineRule="auto"/>
        <w:rPr>
          <w:rFonts w:ascii="Arial" w:hAnsi="Arial" w:cs="Arial"/>
          <w:sz w:val="24"/>
        </w:rPr>
      </w:pPr>
    </w:p>
    <w:p w:rsidR="008E3B16" w:rsidRPr="00200598" w:rsidRDefault="008E3B1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RELLSTAB  Carl Friedrich</w:t>
      </w:r>
      <w:r w:rsidRPr="00200598">
        <w:rPr>
          <w:rFonts w:ascii="Arial" w:hAnsi="Arial" w:cs="Arial"/>
          <w:color w:val="873624"/>
          <w:u w:val="single"/>
        </w:rPr>
        <w:tab/>
      </w:r>
      <w:r w:rsidRPr="00200598">
        <w:rPr>
          <w:rFonts w:ascii="Arial" w:hAnsi="Arial" w:cs="Arial"/>
          <w:color w:val="873624"/>
          <w:u w:val="single"/>
        </w:rPr>
        <w:tab/>
        <w:t>Berlino, 1759 - Berlino, 19.8.1813.</w:t>
      </w:r>
    </w:p>
    <w:p w:rsidR="008E3B16" w:rsidRPr="00200598" w:rsidRDefault="008E3B1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editore tedesco, allievo d’Agricola e Fasch. Figlio di un tipografo, usò la bottega per stampare </w:t>
      </w:r>
      <w:r w:rsidR="00172474" w:rsidRPr="00200598">
        <w:rPr>
          <w:rFonts w:ascii="Arial" w:hAnsi="Arial" w:cs="Arial"/>
          <w:color w:val="873624"/>
          <w:sz w:val="20"/>
          <w:szCs w:val="20"/>
        </w:rPr>
        <w:t xml:space="preserve">  </w:t>
      </w:r>
      <w:r w:rsidRPr="00200598">
        <w:rPr>
          <w:rFonts w:ascii="Arial" w:hAnsi="Arial" w:cs="Arial"/>
          <w:color w:val="873624"/>
          <w:sz w:val="20"/>
          <w:szCs w:val="20"/>
        </w:rPr>
        <w:t>musiche di Bach, Salieri, Hasse, Gluck ecc.</w:t>
      </w:r>
    </w:p>
    <w:p w:rsidR="008E3B16" w:rsidRPr="00C53CD5" w:rsidRDefault="008E3B16" w:rsidP="005D6A2A">
      <w:pPr>
        <w:tabs>
          <w:tab w:val="left" w:pos="4253"/>
        </w:tabs>
        <w:spacing w:before="120" w:line="276" w:lineRule="auto"/>
        <w:rPr>
          <w:rFonts w:ascii="Arial" w:hAnsi="Arial" w:cs="Arial"/>
          <w:lang w:val="en-US"/>
        </w:rPr>
      </w:pPr>
      <w:r w:rsidRPr="00C53CD5">
        <w:rPr>
          <w:rFonts w:ascii="Arial" w:hAnsi="Arial" w:cs="Arial"/>
          <w:lang w:val="en-US"/>
        </w:rPr>
        <w:t xml:space="preserve">12 Marce per 2 cl. 2 ob. </w:t>
      </w:r>
      <w:r w:rsidR="006C4F2A" w:rsidRPr="00C53CD5">
        <w:rPr>
          <w:rFonts w:ascii="Arial" w:hAnsi="Arial" w:cs="Arial"/>
          <w:lang w:val="en-US"/>
        </w:rPr>
        <w:t>2 fag</w:t>
      </w:r>
      <w:r w:rsidRPr="00C53CD5">
        <w:rPr>
          <w:rFonts w:ascii="Arial" w:hAnsi="Arial" w:cs="Arial"/>
          <w:lang w:val="en-US"/>
        </w:rPr>
        <w:t xml:space="preserve">. </w:t>
      </w:r>
      <w:r w:rsidR="006C4F2A" w:rsidRPr="00C53CD5">
        <w:rPr>
          <w:rFonts w:ascii="Arial" w:hAnsi="Arial" w:cs="Arial"/>
          <w:lang w:val="en-US"/>
        </w:rPr>
        <w:t xml:space="preserve">tr. </w:t>
      </w:r>
      <w:r w:rsidRPr="00C53CD5">
        <w:rPr>
          <w:rFonts w:ascii="Arial" w:hAnsi="Arial" w:cs="Arial"/>
          <w:lang w:val="en-US"/>
        </w:rPr>
        <w:t>2 cor. timp.</w:t>
      </w:r>
    </w:p>
    <w:p w:rsidR="000042CB" w:rsidRPr="00C53CD5" w:rsidRDefault="000042CB" w:rsidP="005D6A2A">
      <w:pPr>
        <w:tabs>
          <w:tab w:val="left" w:pos="4253"/>
        </w:tabs>
        <w:spacing w:before="120" w:line="276" w:lineRule="auto"/>
        <w:rPr>
          <w:rFonts w:ascii="Arial" w:hAnsi="Arial" w:cs="Arial"/>
          <w:lang w:val="en-US"/>
        </w:rPr>
      </w:pPr>
    </w:p>
    <w:p w:rsidR="000042CB" w:rsidRPr="00200598" w:rsidRDefault="000042CB"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REMAUD  Guy</w:t>
      </w:r>
      <w:r w:rsidRPr="00200598">
        <w:rPr>
          <w:rFonts w:ascii="Arial" w:hAnsi="Arial" w:cs="Arial"/>
          <w:color w:val="873624"/>
          <w:u w:val="single"/>
          <w:lang w:val="en-US"/>
        </w:rPr>
        <w:tab/>
      </w:r>
      <w:r w:rsidRPr="00200598">
        <w:rPr>
          <w:rFonts w:ascii="Arial" w:hAnsi="Arial" w:cs="Arial"/>
          <w:color w:val="873624"/>
          <w:u w:val="single"/>
          <w:lang w:val="en-US"/>
        </w:rPr>
        <w:tab/>
        <w:t>1947</w:t>
      </w:r>
    </w:p>
    <w:p w:rsidR="000042CB" w:rsidRPr="00200598" w:rsidRDefault="000042C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w:t>
      </w:r>
      <w:r w:rsidRPr="00200598">
        <w:rPr>
          <w:rFonts w:ascii="Arial" w:hAnsi="Arial" w:cs="Arial"/>
          <w:b/>
          <w:color w:val="873624"/>
          <w:sz w:val="20"/>
          <w:szCs w:val="20"/>
        </w:rPr>
        <w:t>oboista</w:t>
      </w:r>
      <w:r w:rsidR="00B46E95" w:rsidRPr="00200598">
        <w:rPr>
          <w:rFonts w:ascii="Arial" w:hAnsi="Arial" w:cs="Arial"/>
          <w:color w:val="873624"/>
          <w:sz w:val="20"/>
          <w:szCs w:val="20"/>
        </w:rPr>
        <w:t xml:space="preserve"> francese.</w:t>
      </w:r>
    </w:p>
    <w:p w:rsidR="000042CB" w:rsidRPr="00C53CD5" w:rsidRDefault="000042CB" w:rsidP="005D6A2A">
      <w:pPr>
        <w:tabs>
          <w:tab w:val="left" w:pos="4253"/>
        </w:tabs>
        <w:spacing w:before="120" w:line="276" w:lineRule="auto"/>
        <w:rPr>
          <w:rFonts w:ascii="Arial" w:hAnsi="Arial" w:cs="Arial"/>
        </w:rPr>
      </w:pPr>
      <w:r w:rsidRPr="00C53CD5">
        <w:rPr>
          <w:rFonts w:ascii="Arial" w:hAnsi="Arial" w:cs="Arial"/>
        </w:rPr>
        <w:t>Pierre de Ciel, corno inglese solo.</w:t>
      </w:r>
    </w:p>
    <w:p w:rsidR="003B1665" w:rsidRPr="00C53CD5" w:rsidRDefault="003B1665" w:rsidP="005D6A2A">
      <w:pPr>
        <w:tabs>
          <w:tab w:val="left" w:pos="4253"/>
        </w:tabs>
        <w:spacing w:before="120" w:line="276" w:lineRule="auto"/>
        <w:rPr>
          <w:rFonts w:ascii="Arial" w:hAnsi="Arial" w:cs="Arial"/>
        </w:rPr>
      </w:pPr>
    </w:p>
    <w:p w:rsidR="003B1665" w:rsidRPr="00200598" w:rsidRDefault="003B166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RENIE’  Henriette</w:t>
      </w:r>
      <w:r w:rsidRPr="00200598">
        <w:rPr>
          <w:rFonts w:ascii="Arial" w:hAnsi="Arial" w:cs="Arial"/>
          <w:color w:val="873624"/>
          <w:u w:val="single"/>
        </w:rPr>
        <w:tab/>
      </w:r>
      <w:r w:rsidRPr="00200598">
        <w:rPr>
          <w:rFonts w:ascii="Arial" w:hAnsi="Arial" w:cs="Arial"/>
          <w:color w:val="873624"/>
          <w:u w:val="single"/>
        </w:rPr>
        <w:tab/>
        <w:t>Parigi, 18.9.1875 - Parigi, 1.3.1956.</w:t>
      </w:r>
    </w:p>
    <w:p w:rsidR="003B1665" w:rsidRPr="00200598" w:rsidRDefault="003B166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Arpista concertista e compositrice francese, allieva di Hasselmans, Lenepveu, Dubois e Gounod. </w:t>
      </w:r>
      <w:r w:rsidR="00CE64E5" w:rsidRPr="00200598">
        <w:rPr>
          <w:rFonts w:ascii="Arial" w:hAnsi="Arial" w:cs="Arial"/>
          <w:color w:val="873624"/>
          <w:sz w:val="20"/>
          <w:szCs w:val="20"/>
        </w:rPr>
        <w:t xml:space="preserve">                 </w:t>
      </w:r>
      <w:r w:rsidRPr="00200598">
        <w:rPr>
          <w:rFonts w:ascii="Arial" w:hAnsi="Arial" w:cs="Arial"/>
          <w:color w:val="873624"/>
          <w:sz w:val="20"/>
          <w:szCs w:val="20"/>
        </w:rPr>
        <w:t>Insegnante al Conservatorio di Parigi, fra i suoi allievi: Grandjany.</w:t>
      </w:r>
    </w:p>
    <w:p w:rsidR="003B1665" w:rsidRPr="00C53CD5" w:rsidRDefault="003B1665" w:rsidP="005D6A2A">
      <w:pPr>
        <w:tabs>
          <w:tab w:val="left" w:pos="4253"/>
        </w:tabs>
        <w:spacing w:before="120" w:line="276" w:lineRule="auto"/>
        <w:rPr>
          <w:rFonts w:ascii="Arial" w:hAnsi="Arial" w:cs="Arial"/>
        </w:rPr>
      </w:pPr>
      <w:r w:rsidRPr="00C53CD5">
        <w:rPr>
          <w:rFonts w:ascii="Arial" w:hAnsi="Arial" w:cs="Arial"/>
        </w:rPr>
        <w:t>Pres d’un Berceu, oboe e arpa.</w:t>
      </w:r>
    </w:p>
    <w:p w:rsidR="003B1665" w:rsidRPr="00C53CD5" w:rsidRDefault="003B1665" w:rsidP="005D6A2A">
      <w:pPr>
        <w:tabs>
          <w:tab w:val="left" w:pos="4253"/>
        </w:tabs>
        <w:spacing w:before="120" w:line="276" w:lineRule="auto"/>
        <w:rPr>
          <w:rFonts w:ascii="Arial" w:hAnsi="Arial" w:cs="Arial"/>
        </w:rPr>
      </w:pPr>
    </w:p>
    <w:p w:rsidR="006E587D" w:rsidRPr="00200598" w:rsidRDefault="006E587D"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RESPIGHI Ottorino</w:t>
      </w:r>
      <w:r w:rsidRPr="00200598">
        <w:rPr>
          <w:rFonts w:ascii="Arial" w:hAnsi="Arial" w:cs="Arial"/>
          <w:color w:val="873624"/>
          <w:sz w:val="24"/>
          <w:u w:val="single"/>
        </w:rPr>
        <w:tab/>
      </w:r>
      <w:r w:rsidRPr="00200598">
        <w:rPr>
          <w:rFonts w:ascii="Arial" w:hAnsi="Arial" w:cs="Arial"/>
          <w:color w:val="873624"/>
          <w:sz w:val="24"/>
          <w:u w:val="single"/>
        </w:rPr>
        <w:tab/>
        <w:t>Bologna, 9.6.1879 - Roma, 18.4.1936.</w:t>
      </w:r>
    </w:p>
    <w:p w:rsidR="00542D8D" w:rsidRPr="00200598" w:rsidRDefault="0033591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Studi iniziali con il padre Giuseppe, in seguito con Sarti, Torchi e Martucci al Liceo musicale di Bologna.</w:t>
      </w:r>
      <w:r w:rsidR="00CE64E5" w:rsidRPr="00200598">
        <w:rPr>
          <w:rFonts w:ascii="Arial" w:hAnsi="Arial" w:cs="Arial"/>
          <w:color w:val="873624"/>
        </w:rPr>
        <w:t xml:space="preserve"> </w:t>
      </w:r>
      <w:r w:rsidR="00C53CD5">
        <w:rPr>
          <w:rFonts w:ascii="Arial" w:hAnsi="Arial" w:cs="Arial"/>
          <w:color w:val="873624"/>
        </w:rPr>
        <w:t xml:space="preserve"> </w:t>
      </w:r>
      <w:r w:rsidR="00AE5234">
        <w:rPr>
          <w:rFonts w:ascii="Arial" w:hAnsi="Arial" w:cs="Arial"/>
          <w:color w:val="873624"/>
        </w:rPr>
        <w:t xml:space="preserve">          </w:t>
      </w:r>
      <w:r w:rsidRPr="00200598">
        <w:rPr>
          <w:rFonts w:ascii="Arial" w:hAnsi="Arial" w:cs="Arial"/>
          <w:color w:val="873624"/>
        </w:rPr>
        <w:t xml:space="preserve">Ulteriori cinque mesi di lezioni d’orchestrazione e composizione con R. Korsakov, nel frattempo era 1a viola </w:t>
      </w:r>
      <w:r w:rsidR="00C53CD5">
        <w:rPr>
          <w:rFonts w:ascii="Arial" w:hAnsi="Arial" w:cs="Arial"/>
          <w:color w:val="873624"/>
        </w:rPr>
        <w:t xml:space="preserve">        </w:t>
      </w:r>
      <w:r w:rsidR="00AE5234">
        <w:rPr>
          <w:rFonts w:ascii="Arial" w:hAnsi="Arial" w:cs="Arial"/>
          <w:color w:val="873624"/>
        </w:rPr>
        <w:t xml:space="preserve">    </w:t>
      </w:r>
      <w:r w:rsidRPr="00200598">
        <w:rPr>
          <w:rFonts w:ascii="Arial" w:hAnsi="Arial" w:cs="Arial"/>
          <w:color w:val="873624"/>
        </w:rPr>
        <w:t xml:space="preserve">al Teatro Imperiale di Pietroburgo. Insegnante accompagnatore a Berlino, ebbe ulteriori lezioni da Max Bruch. Insegnante a Bologna e al Conservatorio di S. Cecilia, del quale assunse la Direzione dal 1923 al 1926.  </w:t>
      </w:r>
      <w:r w:rsidR="00493712">
        <w:rPr>
          <w:rFonts w:ascii="Arial" w:hAnsi="Arial" w:cs="Arial"/>
          <w:color w:val="873624"/>
        </w:rPr>
        <w:t xml:space="preserve">            </w:t>
      </w:r>
      <w:r w:rsidRPr="00200598">
        <w:rPr>
          <w:rFonts w:ascii="Arial" w:hAnsi="Arial" w:cs="Arial"/>
          <w:color w:val="873624"/>
        </w:rPr>
        <w:t xml:space="preserve">Concertista e Direttore d’orchestra in Europa e nelle due Americhe. Accademico d’Italia. Sepolto a Bologna </w:t>
      </w:r>
      <w:r w:rsidR="00CE64E5" w:rsidRPr="00200598">
        <w:rPr>
          <w:rFonts w:ascii="Arial" w:hAnsi="Arial" w:cs="Arial"/>
          <w:color w:val="873624"/>
        </w:rPr>
        <w:t xml:space="preserve"> </w:t>
      </w:r>
      <w:r w:rsidR="00AE5234">
        <w:rPr>
          <w:rFonts w:ascii="Arial" w:hAnsi="Arial" w:cs="Arial"/>
          <w:color w:val="873624"/>
        </w:rPr>
        <w:t xml:space="preserve">                </w:t>
      </w:r>
      <w:r w:rsidRPr="00200598">
        <w:rPr>
          <w:rFonts w:ascii="Arial" w:hAnsi="Arial" w:cs="Arial"/>
          <w:color w:val="873624"/>
        </w:rPr>
        <w:t xml:space="preserve">vicino a Carducci. </w:t>
      </w:r>
      <w:r w:rsidR="00542D8D" w:rsidRPr="00200598">
        <w:rPr>
          <w:rFonts w:ascii="Arial" w:hAnsi="Arial" w:cs="Arial"/>
          <w:color w:val="873624"/>
        </w:rPr>
        <w:t xml:space="preserve">Per maggiori informazioni sull'autore, vedi: "Passeggiando con la Musica", </w:t>
      </w:r>
      <w:r w:rsidR="00C53CD5">
        <w:rPr>
          <w:rFonts w:ascii="Arial" w:hAnsi="Arial" w:cs="Arial"/>
          <w:color w:val="873624"/>
        </w:rPr>
        <w:t xml:space="preserve">                            </w:t>
      </w:r>
      <w:r w:rsidR="00542D8D" w:rsidRPr="00200598">
        <w:rPr>
          <w:rFonts w:ascii="Arial" w:hAnsi="Arial" w:cs="Arial"/>
          <w:color w:val="873624"/>
        </w:rPr>
        <w:t xml:space="preserve">scaricabile gratuitamente dal sito: mariodemolli.com </w:t>
      </w:r>
    </w:p>
    <w:p w:rsidR="0033591D" w:rsidRPr="00C53CD5" w:rsidRDefault="0033591D" w:rsidP="005D6A2A">
      <w:pPr>
        <w:pStyle w:val="Corpotesto"/>
        <w:tabs>
          <w:tab w:val="left" w:pos="4253"/>
        </w:tabs>
        <w:spacing w:before="120" w:after="0" w:line="276" w:lineRule="auto"/>
        <w:rPr>
          <w:rFonts w:ascii="Arial" w:hAnsi="Arial" w:cs="Arial"/>
          <w:sz w:val="24"/>
          <w:szCs w:val="24"/>
        </w:rPr>
      </w:pPr>
      <w:r w:rsidRPr="00C53CD5">
        <w:rPr>
          <w:rFonts w:ascii="Arial" w:hAnsi="Arial" w:cs="Arial"/>
          <w:sz w:val="24"/>
          <w:szCs w:val="24"/>
        </w:rPr>
        <w:t xml:space="preserve">Concerto a cinque, oboe, tr. vl. ctb. pf. archi (1933).   </w:t>
      </w:r>
      <w:r w:rsidR="00FD2239" w:rsidRPr="00C53CD5">
        <w:rPr>
          <w:rFonts w:ascii="Arial" w:hAnsi="Arial" w:cs="Arial"/>
          <w:sz w:val="24"/>
          <w:szCs w:val="24"/>
        </w:rPr>
        <w:t>Di sera, 2 oboi</w:t>
      </w:r>
      <w:r w:rsidR="009A5127" w:rsidRPr="00C53CD5">
        <w:rPr>
          <w:rFonts w:ascii="Arial" w:hAnsi="Arial" w:cs="Arial"/>
          <w:sz w:val="24"/>
          <w:szCs w:val="24"/>
        </w:rPr>
        <w:t xml:space="preserve"> e orch.</w:t>
      </w:r>
      <w:r w:rsidR="00FD2239" w:rsidRPr="00C53CD5">
        <w:rPr>
          <w:rFonts w:ascii="Arial" w:hAnsi="Arial" w:cs="Arial"/>
          <w:sz w:val="24"/>
          <w:szCs w:val="24"/>
        </w:rPr>
        <w:t xml:space="preserve"> (5’30).</w:t>
      </w:r>
    </w:p>
    <w:p w:rsidR="0033591D" w:rsidRPr="00C53CD5" w:rsidRDefault="0033591D" w:rsidP="005D6A2A">
      <w:pPr>
        <w:pStyle w:val="Corpotesto"/>
        <w:tabs>
          <w:tab w:val="left" w:pos="4253"/>
        </w:tabs>
        <w:spacing w:before="120" w:after="0" w:line="276" w:lineRule="auto"/>
        <w:rPr>
          <w:rFonts w:ascii="Arial" w:hAnsi="Arial" w:cs="Arial"/>
          <w:sz w:val="24"/>
          <w:szCs w:val="24"/>
        </w:rPr>
      </w:pPr>
    </w:p>
    <w:p w:rsidR="007577A7" w:rsidRPr="00200598" w:rsidRDefault="007577A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REUCHSEL  Amédée</w:t>
      </w:r>
      <w:r w:rsidRPr="00200598">
        <w:rPr>
          <w:rFonts w:ascii="Arial" w:hAnsi="Arial" w:cs="Arial"/>
          <w:color w:val="873624"/>
          <w:u w:val="single"/>
        </w:rPr>
        <w:tab/>
      </w:r>
      <w:r w:rsidRPr="00200598">
        <w:rPr>
          <w:rFonts w:ascii="Arial" w:hAnsi="Arial" w:cs="Arial"/>
          <w:color w:val="873624"/>
          <w:u w:val="single"/>
        </w:rPr>
        <w:tab/>
        <w:t>Lione, 21.3.1875 - Monterau, 10.7.1931.</w:t>
      </w:r>
    </w:p>
    <w:p w:rsidR="007577A7" w:rsidRPr="00200598" w:rsidRDefault="007577A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Organista e compositore francese, allievo di Dupont, Mailly, Tinel e Fauré.</w:t>
      </w:r>
    </w:p>
    <w:p w:rsidR="007577A7" w:rsidRPr="00C53CD5" w:rsidRDefault="007577A7" w:rsidP="005D6A2A">
      <w:pPr>
        <w:tabs>
          <w:tab w:val="left" w:pos="4253"/>
        </w:tabs>
        <w:spacing w:before="120" w:line="276" w:lineRule="auto"/>
        <w:rPr>
          <w:rFonts w:ascii="Arial" w:hAnsi="Arial" w:cs="Arial"/>
        </w:rPr>
      </w:pPr>
      <w:r w:rsidRPr="00C53CD5">
        <w:rPr>
          <w:rFonts w:ascii="Arial" w:hAnsi="Arial" w:cs="Arial"/>
        </w:rPr>
        <w:t>Ballata per oboe e pf. (1911).</w:t>
      </w:r>
    </w:p>
    <w:p w:rsidR="004D6E83" w:rsidRPr="00C53CD5" w:rsidRDefault="004D6E83" w:rsidP="005D6A2A">
      <w:pPr>
        <w:tabs>
          <w:tab w:val="left" w:pos="4253"/>
        </w:tabs>
        <w:spacing w:before="120" w:line="276" w:lineRule="auto"/>
        <w:rPr>
          <w:rFonts w:ascii="Arial" w:hAnsi="Arial" w:cs="Arial"/>
        </w:rPr>
      </w:pPr>
    </w:p>
    <w:p w:rsidR="004D6E83" w:rsidRPr="00200598" w:rsidRDefault="004D6E8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REYNOLDS  Verne</w:t>
      </w:r>
      <w:r w:rsidRPr="00200598">
        <w:rPr>
          <w:rFonts w:ascii="Arial" w:hAnsi="Arial" w:cs="Arial"/>
          <w:color w:val="873624"/>
          <w:u w:val="single"/>
        </w:rPr>
        <w:tab/>
      </w:r>
      <w:r w:rsidRPr="00200598">
        <w:rPr>
          <w:rFonts w:ascii="Arial" w:hAnsi="Arial" w:cs="Arial"/>
          <w:color w:val="873624"/>
          <w:u w:val="single"/>
        </w:rPr>
        <w:tab/>
        <w:t xml:space="preserve">Lyons, </w:t>
      </w:r>
      <w:r w:rsidR="006337A7" w:rsidRPr="00200598">
        <w:rPr>
          <w:rFonts w:ascii="Arial" w:hAnsi="Arial" w:cs="Arial"/>
          <w:color w:val="873624"/>
          <w:u w:val="single"/>
        </w:rPr>
        <w:t>18.7.</w:t>
      </w:r>
      <w:r w:rsidRPr="00200598">
        <w:rPr>
          <w:rFonts w:ascii="Arial" w:hAnsi="Arial" w:cs="Arial"/>
          <w:color w:val="873624"/>
          <w:u w:val="single"/>
        </w:rPr>
        <w:t>1926</w:t>
      </w:r>
    </w:p>
    <w:p w:rsidR="005D2526" w:rsidRPr="00200598" w:rsidRDefault="005D2526" w:rsidP="005D6A2A">
      <w:pPr>
        <w:pStyle w:val="Titolo"/>
        <w:tabs>
          <w:tab w:val="left" w:pos="4253"/>
        </w:tabs>
        <w:spacing w:before="120" w:after="0" w:line="276" w:lineRule="auto"/>
        <w:jc w:val="left"/>
        <w:outlineLvl w:val="9"/>
        <w:rPr>
          <w:b w:val="0"/>
          <w:color w:val="873624"/>
          <w:sz w:val="20"/>
          <w:szCs w:val="20"/>
        </w:rPr>
      </w:pPr>
      <w:r w:rsidRPr="00200598">
        <w:rPr>
          <w:b w:val="0"/>
          <w:color w:val="873624"/>
          <w:sz w:val="20"/>
          <w:szCs w:val="20"/>
        </w:rPr>
        <w:t>Cornista e compositore, arrangiatore e didatta americano. Studi al Conservatorio di Cincinnati, all’Università</w:t>
      </w:r>
      <w:r w:rsidR="00172474" w:rsidRPr="00200598">
        <w:rPr>
          <w:b w:val="0"/>
          <w:color w:val="873624"/>
          <w:sz w:val="20"/>
          <w:szCs w:val="20"/>
        </w:rPr>
        <w:t xml:space="preserve"> </w:t>
      </w:r>
      <w:r w:rsidR="00CB3C8C" w:rsidRPr="00200598">
        <w:rPr>
          <w:b w:val="0"/>
          <w:color w:val="873624"/>
          <w:sz w:val="20"/>
          <w:szCs w:val="20"/>
        </w:rPr>
        <w:t xml:space="preserve">                 </w:t>
      </w:r>
      <w:r w:rsidRPr="00200598">
        <w:rPr>
          <w:b w:val="0"/>
          <w:color w:val="873624"/>
          <w:sz w:val="20"/>
          <w:szCs w:val="20"/>
        </w:rPr>
        <w:t xml:space="preserve">del Wisconsin e al Royal College di Londra. 1° corno alla Cincinnati Symphony </w:t>
      </w:r>
      <w:r w:rsidR="0022638A" w:rsidRPr="00200598">
        <w:rPr>
          <w:b w:val="0"/>
          <w:color w:val="873624"/>
          <w:sz w:val="20"/>
          <w:szCs w:val="20"/>
        </w:rPr>
        <w:t xml:space="preserve">e </w:t>
      </w:r>
      <w:r w:rsidRPr="00200598">
        <w:rPr>
          <w:b w:val="0"/>
          <w:color w:val="873624"/>
          <w:sz w:val="20"/>
          <w:szCs w:val="20"/>
        </w:rPr>
        <w:t xml:space="preserve">alla Rochester Philarmonic. </w:t>
      </w:r>
      <w:r w:rsidR="002B4E67" w:rsidRPr="00200598">
        <w:rPr>
          <w:b w:val="0"/>
          <w:color w:val="873624"/>
          <w:sz w:val="20"/>
          <w:szCs w:val="20"/>
        </w:rPr>
        <w:t xml:space="preserve">   </w:t>
      </w:r>
      <w:r w:rsidRPr="00200598">
        <w:rPr>
          <w:b w:val="0"/>
          <w:color w:val="873624"/>
          <w:sz w:val="20"/>
          <w:szCs w:val="20"/>
        </w:rPr>
        <w:t xml:space="preserve">Insegnante di corno alla Eastman School, dove fondò l’Eastman Brass Quintet. Trascrittore di opere di </w:t>
      </w:r>
      <w:r w:rsidR="00360F37" w:rsidRPr="00200598">
        <w:rPr>
          <w:b w:val="0"/>
          <w:color w:val="873624"/>
          <w:sz w:val="20"/>
          <w:szCs w:val="20"/>
        </w:rPr>
        <w:t>Handel</w:t>
      </w:r>
      <w:r w:rsidRPr="00200598">
        <w:rPr>
          <w:b w:val="0"/>
          <w:color w:val="873624"/>
          <w:sz w:val="20"/>
          <w:szCs w:val="20"/>
        </w:rPr>
        <w:t xml:space="preserve"> </w:t>
      </w:r>
      <w:r w:rsidR="00CB3C8C" w:rsidRPr="00200598">
        <w:rPr>
          <w:b w:val="0"/>
          <w:color w:val="873624"/>
          <w:sz w:val="20"/>
          <w:szCs w:val="20"/>
        </w:rPr>
        <w:t xml:space="preserve">                  </w:t>
      </w:r>
      <w:r w:rsidRPr="00200598">
        <w:rPr>
          <w:b w:val="0"/>
          <w:color w:val="873624"/>
          <w:sz w:val="20"/>
          <w:szCs w:val="20"/>
        </w:rPr>
        <w:t>e Schumann in particolare.</w:t>
      </w:r>
    </w:p>
    <w:p w:rsidR="008A5D07" w:rsidRPr="00C53CD5" w:rsidRDefault="008A5D07" w:rsidP="005D6A2A">
      <w:pPr>
        <w:pStyle w:val="Corpotesto"/>
        <w:tabs>
          <w:tab w:val="left" w:pos="4253"/>
        </w:tabs>
        <w:spacing w:before="120" w:after="0" w:line="276" w:lineRule="auto"/>
        <w:rPr>
          <w:rFonts w:ascii="Arial" w:hAnsi="Arial" w:cs="Arial"/>
          <w:sz w:val="24"/>
        </w:rPr>
      </w:pPr>
      <w:r w:rsidRPr="00C53CD5">
        <w:rPr>
          <w:rFonts w:ascii="Arial" w:hAnsi="Arial" w:cs="Arial"/>
          <w:sz w:val="24"/>
        </w:rPr>
        <w:t>3 Elegies per oboe e pf. (1968, 9’50).</w:t>
      </w:r>
    </w:p>
    <w:p w:rsidR="003C292E" w:rsidRPr="00C53CD5" w:rsidRDefault="003C292E" w:rsidP="005D6A2A">
      <w:pPr>
        <w:pStyle w:val="Corpotesto"/>
        <w:tabs>
          <w:tab w:val="left" w:pos="4253"/>
        </w:tabs>
        <w:spacing w:before="120" w:after="0" w:line="276" w:lineRule="auto"/>
        <w:rPr>
          <w:rFonts w:ascii="Arial" w:hAnsi="Arial" w:cs="Arial"/>
          <w:sz w:val="24"/>
          <w:szCs w:val="24"/>
        </w:rPr>
      </w:pPr>
    </w:p>
    <w:p w:rsidR="00C11438" w:rsidRPr="00200598" w:rsidRDefault="00C11438" w:rsidP="005D6A2A">
      <w:pPr>
        <w:pStyle w:val="Corpotesto"/>
        <w:tabs>
          <w:tab w:val="left" w:pos="3540"/>
          <w:tab w:val="left" w:pos="4253"/>
          <w:tab w:val="left" w:pos="4395"/>
          <w:tab w:val="left" w:pos="9923"/>
        </w:tabs>
        <w:spacing w:before="120" w:after="0" w:line="276" w:lineRule="auto"/>
        <w:rPr>
          <w:rFonts w:ascii="Arial" w:hAnsi="Arial" w:cs="Arial"/>
          <w:color w:val="873624"/>
          <w:sz w:val="24"/>
          <w:u w:val="single"/>
        </w:rPr>
      </w:pPr>
      <w:r w:rsidRPr="00200598">
        <w:rPr>
          <w:rFonts w:ascii="Arial" w:hAnsi="Arial" w:cs="Arial"/>
          <w:color w:val="873624"/>
          <w:sz w:val="24"/>
          <w:u w:val="single"/>
        </w:rPr>
        <w:t xml:space="preserve">RICHARDSON  Alan </w:t>
      </w:r>
      <w:r w:rsidRPr="00200598">
        <w:rPr>
          <w:rFonts w:ascii="Arial" w:hAnsi="Arial" w:cs="Arial"/>
          <w:color w:val="873624"/>
          <w:sz w:val="24"/>
          <w:u w:val="single"/>
        </w:rPr>
        <w:tab/>
      </w:r>
      <w:r w:rsidR="00226D6E" w:rsidRPr="00200598">
        <w:rPr>
          <w:rFonts w:ascii="Arial" w:hAnsi="Arial" w:cs="Arial"/>
          <w:color w:val="873624"/>
          <w:sz w:val="24"/>
          <w:u w:val="single"/>
        </w:rPr>
        <w:tab/>
      </w:r>
      <w:r w:rsidRPr="00200598">
        <w:rPr>
          <w:rFonts w:ascii="Arial" w:hAnsi="Arial" w:cs="Arial"/>
          <w:color w:val="873624"/>
          <w:sz w:val="24"/>
          <w:u w:val="single"/>
        </w:rPr>
        <w:t>Edimburgo, 29.2.1904 - Londra, 29.11.1978.</w:t>
      </w:r>
    </w:p>
    <w:p w:rsidR="00C11438" w:rsidRPr="00200598" w:rsidRDefault="00C11438" w:rsidP="005D6A2A">
      <w:pPr>
        <w:pStyle w:val="Corpotesto"/>
        <w:tabs>
          <w:tab w:val="left" w:pos="4253"/>
          <w:tab w:val="left" w:pos="4395"/>
          <w:tab w:val="left" w:pos="9923"/>
        </w:tabs>
        <w:spacing w:before="120" w:after="0" w:line="276" w:lineRule="auto"/>
        <w:rPr>
          <w:rFonts w:ascii="Arial" w:hAnsi="Arial" w:cs="Arial"/>
          <w:color w:val="873624"/>
        </w:rPr>
      </w:pPr>
      <w:r w:rsidRPr="00200598">
        <w:rPr>
          <w:rFonts w:ascii="Arial" w:hAnsi="Arial" w:cs="Arial"/>
          <w:color w:val="873624"/>
        </w:rPr>
        <w:t xml:space="preserve">Pianista concertista e compositore scozzese. Allievo alla Royal Academy di Londra di Craxton e Holland. </w:t>
      </w:r>
      <w:r w:rsidR="004A2449" w:rsidRPr="00200598">
        <w:rPr>
          <w:rFonts w:ascii="Arial" w:hAnsi="Arial" w:cs="Arial"/>
          <w:color w:val="873624"/>
        </w:rPr>
        <w:t xml:space="preserve">    </w:t>
      </w:r>
      <w:r w:rsidRPr="00200598">
        <w:rPr>
          <w:rFonts w:ascii="Arial" w:hAnsi="Arial" w:cs="Arial"/>
          <w:color w:val="873624"/>
        </w:rPr>
        <w:t>Insegnante di pf. alla Royal Accademy of Music. La moglie era oboista.</w:t>
      </w:r>
    </w:p>
    <w:p w:rsidR="00C11438" w:rsidRPr="00C53CD5" w:rsidRDefault="00C11438" w:rsidP="005D6A2A">
      <w:pPr>
        <w:tabs>
          <w:tab w:val="left" w:pos="4253"/>
          <w:tab w:val="left" w:pos="4395"/>
          <w:tab w:val="left" w:pos="9923"/>
        </w:tabs>
        <w:spacing w:before="120" w:line="276" w:lineRule="auto"/>
        <w:rPr>
          <w:rFonts w:ascii="Arial" w:hAnsi="Arial" w:cs="Arial"/>
        </w:rPr>
      </w:pPr>
      <w:r w:rsidRPr="00C53CD5">
        <w:rPr>
          <w:rFonts w:ascii="Arial" w:hAnsi="Arial" w:cs="Arial"/>
        </w:rPr>
        <w:t xml:space="preserve">Suite francese, 5 brani per oboe e pf. </w:t>
      </w:r>
      <w:r w:rsidRPr="00C53CD5">
        <w:rPr>
          <w:rFonts w:ascii="Arial" w:hAnsi="Arial" w:cs="Arial"/>
          <w:lang w:val="en-US"/>
        </w:rPr>
        <w:t xml:space="preserve">(1949).   Roundelay per oboe e pf. </w:t>
      </w:r>
      <w:r w:rsidRPr="00C53CD5">
        <w:rPr>
          <w:rFonts w:ascii="Arial" w:hAnsi="Arial" w:cs="Arial"/>
        </w:rPr>
        <w:t>(1935).</w:t>
      </w:r>
    </w:p>
    <w:p w:rsidR="00C11438" w:rsidRPr="00C53CD5" w:rsidRDefault="00C11438" w:rsidP="005D6A2A">
      <w:pPr>
        <w:tabs>
          <w:tab w:val="left" w:pos="4253"/>
          <w:tab w:val="left" w:pos="4395"/>
          <w:tab w:val="left" w:pos="9923"/>
        </w:tabs>
        <w:spacing w:before="120" w:line="276" w:lineRule="auto"/>
        <w:rPr>
          <w:rFonts w:ascii="Arial" w:hAnsi="Arial" w:cs="Arial"/>
        </w:rPr>
      </w:pPr>
      <w:r w:rsidRPr="00C53CD5">
        <w:rPr>
          <w:rFonts w:ascii="Arial" w:hAnsi="Arial" w:cs="Arial"/>
        </w:rPr>
        <w:t>3 Pieces, op. 22, corno ingl. e pf. (1952).   2 Pezzi per oboe e pf. op. 23 (1953).</w:t>
      </w:r>
    </w:p>
    <w:p w:rsidR="00C11438" w:rsidRPr="00C53CD5" w:rsidRDefault="00C11438" w:rsidP="005D6A2A">
      <w:pPr>
        <w:tabs>
          <w:tab w:val="left" w:pos="4253"/>
          <w:tab w:val="left" w:pos="4395"/>
          <w:tab w:val="left" w:pos="9923"/>
        </w:tabs>
        <w:spacing w:before="120" w:line="276" w:lineRule="auto"/>
        <w:rPr>
          <w:rFonts w:ascii="Arial" w:hAnsi="Arial" w:cs="Arial"/>
        </w:rPr>
      </w:pPr>
      <w:r w:rsidRPr="00C53CD5">
        <w:rPr>
          <w:rFonts w:ascii="Arial" w:hAnsi="Arial" w:cs="Arial"/>
        </w:rPr>
        <w:t>Aria e Allegretto, oboe e pf. (1965).   Sonatina, oboe e pf. op. 51 (1965).</w:t>
      </w:r>
    </w:p>
    <w:p w:rsidR="00107D7C" w:rsidRPr="00C53CD5" w:rsidRDefault="00C11438" w:rsidP="005D6A2A">
      <w:pPr>
        <w:tabs>
          <w:tab w:val="left" w:pos="4253"/>
          <w:tab w:val="left" w:pos="4395"/>
          <w:tab w:val="left" w:pos="9923"/>
        </w:tabs>
        <w:spacing w:before="120" w:line="276" w:lineRule="auto"/>
        <w:rPr>
          <w:rFonts w:ascii="Arial" w:hAnsi="Arial" w:cs="Arial"/>
          <w:lang w:val="en-US"/>
        </w:rPr>
      </w:pPr>
      <w:r w:rsidRPr="00C53CD5">
        <w:rPr>
          <w:rFonts w:ascii="Arial" w:hAnsi="Arial" w:cs="Arial"/>
        </w:rPr>
        <w:t xml:space="preserve">3 Pezzi per oboe, vla. pf. </w:t>
      </w:r>
      <w:r w:rsidRPr="00C53CD5">
        <w:rPr>
          <w:rFonts w:ascii="Arial" w:hAnsi="Arial" w:cs="Arial"/>
          <w:lang w:val="en-US"/>
        </w:rPr>
        <w:t xml:space="preserve">(1970).   </w:t>
      </w:r>
      <w:r w:rsidRPr="00C53CD5">
        <w:rPr>
          <w:rFonts w:ascii="Arial" w:hAnsi="Arial" w:cs="Arial"/>
          <w:iCs/>
          <w:lang w:val="en-US"/>
        </w:rPr>
        <w:t xml:space="preserve">3 Old French Dances, </w:t>
      </w:r>
      <w:r w:rsidRPr="00C53CD5">
        <w:rPr>
          <w:rFonts w:ascii="Arial" w:hAnsi="Arial" w:cs="Arial"/>
          <w:lang w:val="en-US"/>
        </w:rPr>
        <w:t xml:space="preserve">oboe e pf.   </w:t>
      </w:r>
    </w:p>
    <w:p w:rsidR="00107D7C" w:rsidRPr="00C53CD5" w:rsidRDefault="00C11438" w:rsidP="005D6A2A">
      <w:pPr>
        <w:tabs>
          <w:tab w:val="left" w:pos="4253"/>
          <w:tab w:val="left" w:pos="4395"/>
          <w:tab w:val="left" w:pos="9923"/>
        </w:tabs>
        <w:spacing w:before="120" w:line="276" w:lineRule="auto"/>
        <w:rPr>
          <w:rFonts w:ascii="Arial" w:hAnsi="Arial" w:cs="Arial"/>
        </w:rPr>
      </w:pPr>
      <w:r w:rsidRPr="00C53CD5">
        <w:rPr>
          <w:rFonts w:ascii="Arial" w:hAnsi="Arial" w:cs="Arial"/>
        </w:rPr>
        <w:t xml:space="preserve">Sonatina per 2 oboi (pubbl. nel 1979).   </w:t>
      </w:r>
      <w:r w:rsidRPr="00C53CD5">
        <w:rPr>
          <w:rFonts w:ascii="Arial" w:hAnsi="Arial" w:cs="Arial"/>
          <w:iCs/>
        </w:rPr>
        <w:t xml:space="preserve">3 Pezzi per </w:t>
      </w:r>
      <w:r w:rsidRPr="00C53CD5">
        <w:rPr>
          <w:rFonts w:ascii="Arial" w:hAnsi="Arial" w:cs="Arial"/>
        </w:rPr>
        <w:t xml:space="preserve">oboe solo (pubbl. nel 1981).   </w:t>
      </w:r>
    </w:p>
    <w:p w:rsidR="006A6017" w:rsidRPr="00C53CD5" w:rsidRDefault="006A6017" w:rsidP="005D6A2A">
      <w:pPr>
        <w:tabs>
          <w:tab w:val="left" w:pos="4253"/>
          <w:tab w:val="left" w:pos="4395"/>
        </w:tabs>
        <w:spacing w:before="120" w:line="276" w:lineRule="auto"/>
        <w:rPr>
          <w:rFonts w:ascii="Arial" w:hAnsi="Arial" w:cs="Arial"/>
        </w:rPr>
      </w:pPr>
      <w:r w:rsidRPr="00C53CD5">
        <w:rPr>
          <w:rFonts w:ascii="Arial" w:hAnsi="Arial" w:cs="Arial"/>
        </w:rPr>
        <w:t>Sonat</w:t>
      </w:r>
      <w:r w:rsidR="007604D6" w:rsidRPr="00C53CD5">
        <w:rPr>
          <w:rFonts w:ascii="Arial" w:hAnsi="Arial" w:cs="Arial"/>
        </w:rPr>
        <w:t>ina op. 51,</w:t>
      </w:r>
      <w:r w:rsidRPr="00C53CD5">
        <w:rPr>
          <w:rFonts w:ascii="Arial" w:hAnsi="Arial" w:cs="Arial"/>
        </w:rPr>
        <w:t xml:space="preserve"> per oboe e pf.   French Suite per oboe e pf.   Lyric suite per oboe e pf.</w:t>
      </w:r>
    </w:p>
    <w:p w:rsidR="006A6017" w:rsidRPr="00200598" w:rsidRDefault="006A6017" w:rsidP="005D6A2A">
      <w:pPr>
        <w:pStyle w:val="Corpotesto"/>
        <w:tabs>
          <w:tab w:val="left" w:pos="4253"/>
        </w:tabs>
        <w:spacing w:before="120" w:after="0" w:line="276" w:lineRule="auto"/>
        <w:rPr>
          <w:rFonts w:ascii="Arial" w:hAnsi="Arial" w:cs="Arial"/>
          <w:color w:val="873624"/>
          <w:sz w:val="24"/>
        </w:rPr>
      </w:pPr>
    </w:p>
    <w:p w:rsidR="00CF0FE5" w:rsidRPr="00200598" w:rsidRDefault="00CF0FE5"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RICHTER  F</w:t>
      </w:r>
      <w:r w:rsidR="001A7A23" w:rsidRPr="00200598">
        <w:rPr>
          <w:rFonts w:ascii="Arial" w:hAnsi="Arial" w:cs="Arial"/>
          <w:color w:val="873624"/>
          <w:sz w:val="24"/>
          <w:u w:val="single"/>
        </w:rPr>
        <w:t>ranz  Xaver</w:t>
      </w:r>
      <w:r w:rsidR="006A6017" w:rsidRPr="00200598">
        <w:rPr>
          <w:rFonts w:ascii="Arial" w:hAnsi="Arial" w:cs="Arial"/>
          <w:color w:val="873624"/>
          <w:sz w:val="24"/>
          <w:u w:val="single"/>
        </w:rPr>
        <w:tab/>
      </w:r>
      <w:r w:rsidR="006A6017" w:rsidRPr="00200598">
        <w:rPr>
          <w:rFonts w:ascii="Arial" w:hAnsi="Arial" w:cs="Arial"/>
          <w:color w:val="873624"/>
          <w:sz w:val="24"/>
          <w:u w:val="single"/>
        </w:rPr>
        <w:tab/>
        <w:t>Holesov, 1.12.1709 - Strasburgo, 12.9.1789.</w:t>
      </w:r>
    </w:p>
    <w:p w:rsidR="006A6017" w:rsidRPr="00200598" w:rsidRDefault="006A6017"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moravo, allievo di Fux. Maestro di cappella a  Kempten e Mannheim. </w:t>
      </w:r>
      <w:r w:rsidR="00AE5234">
        <w:rPr>
          <w:rFonts w:ascii="Arial" w:hAnsi="Arial" w:cs="Arial"/>
          <w:color w:val="873624"/>
        </w:rPr>
        <w:t xml:space="preserve">                                                               </w:t>
      </w:r>
      <w:r w:rsidRPr="00200598">
        <w:rPr>
          <w:rFonts w:ascii="Arial" w:hAnsi="Arial" w:cs="Arial"/>
          <w:color w:val="873624"/>
        </w:rPr>
        <w:t>A Strasburgo fu maestro della cattedrale</w:t>
      </w:r>
      <w:r w:rsidR="00617361" w:rsidRPr="00200598">
        <w:rPr>
          <w:rFonts w:ascii="Arial" w:hAnsi="Arial" w:cs="Arial"/>
          <w:color w:val="873624"/>
        </w:rPr>
        <w:t>.</w:t>
      </w:r>
    </w:p>
    <w:p w:rsidR="00CF0FE5" w:rsidRPr="00C53CD5" w:rsidRDefault="001A7A23" w:rsidP="005D6A2A">
      <w:pPr>
        <w:pStyle w:val="Corpotesto"/>
        <w:tabs>
          <w:tab w:val="left" w:pos="4253"/>
        </w:tabs>
        <w:spacing w:before="120" w:after="0" w:line="276" w:lineRule="auto"/>
        <w:rPr>
          <w:rFonts w:ascii="Arial" w:hAnsi="Arial" w:cs="Arial"/>
          <w:sz w:val="24"/>
        </w:rPr>
      </w:pPr>
      <w:r w:rsidRPr="00C53CD5">
        <w:rPr>
          <w:rFonts w:ascii="Arial" w:hAnsi="Arial" w:cs="Arial"/>
          <w:sz w:val="24"/>
        </w:rPr>
        <w:t>10 studi per oboe.</w:t>
      </w:r>
      <w:r w:rsidR="008A37EA" w:rsidRPr="00C53CD5">
        <w:rPr>
          <w:rFonts w:ascii="Arial" w:hAnsi="Arial" w:cs="Arial"/>
          <w:sz w:val="24"/>
        </w:rPr>
        <w:t xml:space="preserve">   Concerto in Fa, per oboe</w:t>
      </w:r>
      <w:r w:rsidR="00617361" w:rsidRPr="00C53CD5">
        <w:rPr>
          <w:rFonts w:ascii="Arial" w:hAnsi="Arial" w:cs="Arial"/>
          <w:sz w:val="24"/>
        </w:rPr>
        <w:t>,archi e b.c.</w:t>
      </w:r>
    </w:p>
    <w:p w:rsidR="0079249C" w:rsidRPr="00C53CD5" w:rsidRDefault="0079249C" w:rsidP="005D6A2A">
      <w:pPr>
        <w:pStyle w:val="Corpotesto"/>
        <w:tabs>
          <w:tab w:val="left" w:pos="4253"/>
        </w:tabs>
        <w:spacing w:before="120" w:after="0" w:line="276" w:lineRule="auto"/>
        <w:rPr>
          <w:rFonts w:ascii="Arial" w:hAnsi="Arial" w:cs="Arial"/>
          <w:sz w:val="24"/>
        </w:rPr>
      </w:pPr>
    </w:p>
    <w:p w:rsidR="00EC4A7D" w:rsidRPr="00200598" w:rsidRDefault="00EC4A7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RIDOUT  Alan</w:t>
      </w:r>
      <w:r w:rsidRPr="00200598">
        <w:rPr>
          <w:rFonts w:ascii="Arial" w:hAnsi="Arial" w:cs="Arial"/>
          <w:color w:val="873624"/>
          <w:u w:val="single"/>
        </w:rPr>
        <w:tab/>
      </w:r>
      <w:r w:rsidRPr="00200598">
        <w:rPr>
          <w:rFonts w:ascii="Arial" w:hAnsi="Arial" w:cs="Arial"/>
          <w:color w:val="873624"/>
          <w:u w:val="single"/>
        </w:rPr>
        <w:tab/>
        <w:t>Wickham, 9.12.1934 - Caen, 19.3.1996.</w:t>
      </w:r>
    </w:p>
    <w:p w:rsidR="00EC4A7D" w:rsidRPr="00200598" w:rsidRDefault="00EC4A7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studi al Royal College of Music di Londra con Jacob, Howells e Tippet. </w:t>
      </w:r>
      <w:r w:rsidR="00CB3C8C" w:rsidRPr="00200598">
        <w:rPr>
          <w:rFonts w:ascii="Arial" w:hAnsi="Arial" w:cs="Arial"/>
          <w:color w:val="873624"/>
          <w:sz w:val="20"/>
          <w:szCs w:val="20"/>
        </w:rPr>
        <w:t xml:space="preserve">                      </w:t>
      </w:r>
      <w:r w:rsidRPr="00200598">
        <w:rPr>
          <w:rFonts w:ascii="Arial" w:hAnsi="Arial" w:cs="Arial"/>
          <w:color w:val="873624"/>
          <w:sz w:val="20"/>
          <w:szCs w:val="20"/>
        </w:rPr>
        <w:t>Perfezionamento</w:t>
      </w:r>
      <w:r w:rsidR="00CB3C8C" w:rsidRPr="00200598">
        <w:rPr>
          <w:rFonts w:ascii="Arial" w:hAnsi="Arial" w:cs="Arial"/>
          <w:color w:val="873624"/>
          <w:sz w:val="20"/>
          <w:szCs w:val="20"/>
        </w:rPr>
        <w:t xml:space="preserve"> </w:t>
      </w:r>
      <w:r w:rsidRPr="00200598">
        <w:rPr>
          <w:rFonts w:ascii="Arial" w:hAnsi="Arial" w:cs="Arial"/>
          <w:color w:val="873624"/>
          <w:sz w:val="20"/>
          <w:szCs w:val="20"/>
        </w:rPr>
        <w:t>con Bading e Fokker. Insegnante di composizione al Royal College di Londra dal 1962.</w:t>
      </w:r>
    </w:p>
    <w:p w:rsidR="00EC4A7D" w:rsidRPr="00C53CD5" w:rsidRDefault="00EC4A7D" w:rsidP="005D6A2A">
      <w:pPr>
        <w:tabs>
          <w:tab w:val="left" w:pos="4253"/>
        </w:tabs>
        <w:spacing w:before="120" w:line="276" w:lineRule="auto"/>
        <w:rPr>
          <w:rFonts w:ascii="Arial" w:hAnsi="Arial" w:cs="Arial"/>
        </w:rPr>
      </w:pPr>
      <w:r w:rsidRPr="00C53CD5">
        <w:rPr>
          <w:rFonts w:ascii="Arial" w:hAnsi="Arial" w:cs="Arial"/>
        </w:rPr>
        <w:t xml:space="preserve">Suite per oboe e pf. (1974).   </w:t>
      </w:r>
      <w:r w:rsidRPr="00C53CD5">
        <w:rPr>
          <w:rFonts w:ascii="Arial" w:hAnsi="Arial" w:cs="Arial"/>
          <w:iCs/>
        </w:rPr>
        <w:t xml:space="preserve">6 Melodies, </w:t>
      </w:r>
      <w:r w:rsidRPr="00C53CD5">
        <w:rPr>
          <w:rFonts w:ascii="Arial" w:hAnsi="Arial" w:cs="Arial"/>
        </w:rPr>
        <w:t xml:space="preserve">oboe e pf. (1976) </w:t>
      </w:r>
    </w:p>
    <w:p w:rsidR="006674EC" w:rsidRPr="00C53CD5" w:rsidRDefault="00B43A24" w:rsidP="005D6A2A">
      <w:pPr>
        <w:pStyle w:val="Corpotesto"/>
        <w:tabs>
          <w:tab w:val="left" w:pos="4253"/>
        </w:tabs>
        <w:spacing w:before="120" w:after="0" w:line="276" w:lineRule="auto"/>
        <w:rPr>
          <w:rFonts w:ascii="Arial" w:hAnsi="Arial" w:cs="Arial"/>
          <w:sz w:val="24"/>
        </w:rPr>
      </w:pPr>
      <w:r w:rsidRPr="00C53CD5">
        <w:rPr>
          <w:rFonts w:ascii="Arial" w:hAnsi="Arial" w:cs="Arial"/>
          <w:sz w:val="24"/>
        </w:rPr>
        <w:t>Concertino per corno inglese e archi.</w:t>
      </w:r>
    </w:p>
    <w:p w:rsidR="006674EC" w:rsidRPr="00C53CD5" w:rsidRDefault="006674EC" w:rsidP="005D6A2A">
      <w:pPr>
        <w:pStyle w:val="Corpotesto"/>
        <w:tabs>
          <w:tab w:val="left" w:pos="4253"/>
        </w:tabs>
        <w:spacing w:before="120" w:after="0" w:line="276" w:lineRule="auto"/>
        <w:rPr>
          <w:rFonts w:ascii="Arial" w:hAnsi="Arial" w:cs="Arial"/>
          <w:sz w:val="24"/>
        </w:rPr>
      </w:pPr>
    </w:p>
    <w:p w:rsidR="003463D0" w:rsidRPr="00200598" w:rsidRDefault="00C272BE"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R</w:t>
      </w:r>
      <w:r w:rsidR="003463D0" w:rsidRPr="00200598">
        <w:rPr>
          <w:rFonts w:ascii="Arial" w:hAnsi="Arial" w:cs="Arial"/>
          <w:color w:val="873624"/>
          <w:sz w:val="24"/>
          <w:u w:val="single"/>
          <w:lang w:val="en-US"/>
        </w:rPr>
        <w:t>IEGGER  Wallingford</w:t>
      </w:r>
      <w:r w:rsidR="003463D0" w:rsidRPr="00200598">
        <w:rPr>
          <w:rFonts w:ascii="Arial" w:hAnsi="Arial" w:cs="Arial"/>
          <w:color w:val="873624"/>
          <w:sz w:val="24"/>
          <w:u w:val="single"/>
          <w:lang w:val="en-US"/>
        </w:rPr>
        <w:tab/>
      </w:r>
      <w:r w:rsidR="003463D0" w:rsidRPr="00200598">
        <w:rPr>
          <w:rFonts w:ascii="Arial" w:hAnsi="Arial" w:cs="Arial"/>
          <w:color w:val="873624"/>
          <w:sz w:val="24"/>
          <w:u w:val="single"/>
          <w:lang w:val="en-US"/>
        </w:rPr>
        <w:tab/>
        <w:t>Albany, 29.4.1885 - New York, 2.4.1961.</w:t>
      </w:r>
    </w:p>
    <w:p w:rsidR="003463D0" w:rsidRPr="00200598" w:rsidRDefault="003463D0"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Perfezionamento a Berlino con Hausmann, Hekking, Bruch e Kelley. </w:t>
      </w:r>
      <w:r w:rsidR="00AE5234">
        <w:rPr>
          <w:rFonts w:ascii="Arial" w:hAnsi="Arial" w:cs="Arial"/>
          <w:color w:val="873624"/>
        </w:rPr>
        <w:t xml:space="preserve">                                                </w:t>
      </w:r>
      <w:r w:rsidRPr="00200598">
        <w:rPr>
          <w:rFonts w:ascii="Arial" w:hAnsi="Arial" w:cs="Arial"/>
          <w:color w:val="873624"/>
        </w:rPr>
        <w:t>Insegnante in numerose Università, numerosi attestati.</w:t>
      </w:r>
    </w:p>
    <w:p w:rsidR="003463D0" w:rsidRPr="00C53CD5" w:rsidRDefault="009666B9" w:rsidP="005D6A2A">
      <w:pPr>
        <w:tabs>
          <w:tab w:val="left" w:pos="4253"/>
        </w:tabs>
        <w:spacing w:before="120" w:line="276" w:lineRule="auto"/>
        <w:rPr>
          <w:rFonts w:ascii="Arial" w:hAnsi="Arial" w:cs="Arial"/>
        </w:rPr>
      </w:pPr>
      <w:r w:rsidRPr="00C53CD5">
        <w:rPr>
          <w:rFonts w:ascii="Arial" w:hAnsi="Arial" w:cs="Arial"/>
        </w:rPr>
        <w:t>Trio</w:t>
      </w:r>
      <w:r w:rsidR="003463D0" w:rsidRPr="00C53CD5">
        <w:rPr>
          <w:rFonts w:ascii="Arial" w:hAnsi="Arial" w:cs="Arial"/>
        </w:rPr>
        <w:t xml:space="preserve"> per fl. oboe e cl. op</w:t>
      </w:r>
      <w:r w:rsidRPr="00C53CD5">
        <w:rPr>
          <w:rFonts w:ascii="Arial" w:hAnsi="Arial" w:cs="Arial"/>
        </w:rPr>
        <w:t>.</w:t>
      </w:r>
      <w:r w:rsidR="003463D0" w:rsidRPr="00C53CD5">
        <w:rPr>
          <w:rFonts w:ascii="Arial" w:hAnsi="Arial" w:cs="Arial"/>
        </w:rPr>
        <w:t xml:space="preserve"> 35 (1943).</w:t>
      </w:r>
      <w:r w:rsidR="00AC6B5F" w:rsidRPr="00C53CD5">
        <w:rPr>
          <w:rFonts w:ascii="Arial" w:hAnsi="Arial" w:cs="Arial"/>
        </w:rPr>
        <w:t xml:space="preserve">   Quintetto per fl. oboe, cl. fag. e cor.</w:t>
      </w:r>
      <w:r w:rsidR="00623434" w:rsidRPr="00C53CD5">
        <w:rPr>
          <w:rFonts w:ascii="Arial" w:hAnsi="Arial" w:cs="Arial"/>
        </w:rPr>
        <w:t xml:space="preserve"> op 51 (1952).</w:t>
      </w:r>
    </w:p>
    <w:p w:rsidR="009F3C4F" w:rsidRPr="00C53CD5" w:rsidRDefault="009F3C4F" w:rsidP="005D6A2A">
      <w:pPr>
        <w:pStyle w:val="Corpotesto"/>
        <w:tabs>
          <w:tab w:val="left" w:pos="4253"/>
        </w:tabs>
        <w:spacing w:before="120" w:after="0" w:line="276" w:lineRule="auto"/>
        <w:rPr>
          <w:rFonts w:ascii="Arial" w:hAnsi="Arial" w:cs="Arial"/>
          <w:sz w:val="24"/>
        </w:rPr>
      </w:pPr>
    </w:p>
    <w:p w:rsidR="00CB3148" w:rsidRPr="00200598" w:rsidRDefault="00CB3148"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RIETI Vittorio</w:t>
      </w:r>
      <w:r w:rsidRPr="00200598">
        <w:rPr>
          <w:rFonts w:ascii="Arial" w:hAnsi="Arial" w:cs="Arial"/>
          <w:color w:val="873624"/>
          <w:sz w:val="24"/>
          <w:u w:val="single"/>
        </w:rPr>
        <w:tab/>
      </w:r>
      <w:r w:rsidRPr="00200598">
        <w:rPr>
          <w:rFonts w:ascii="Arial" w:hAnsi="Arial" w:cs="Arial"/>
          <w:color w:val="873624"/>
          <w:sz w:val="24"/>
          <w:u w:val="single"/>
        </w:rPr>
        <w:tab/>
        <w:t>Alessandria d’ Egitto, 28.1.1898 - 19.2.1994.</w:t>
      </w:r>
    </w:p>
    <w:p w:rsidR="00CB3148" w:rsidRPr="00200598" w:rsidRDefault="00CB314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Allievo di Frugatta e Respighi. Amico di Casella e del gruppo dei Sei. Collaboratore di Diaghilev. </w:t>
      </w:r>
      <w:r w:rsidR="00CB3C8C" w:rsidRPr="00200598">
        <w:rPr>
          <w:rFonts w:ascii="Arial" w:hAnsi="Arial" w:cs="Arial"/>
          <w:color w:val="873624"/>
        </w:rPr>
        <w:t xml:space="preserve">                                    </w:t>
      </w:r>
      <w:r w:rsidRPr="00200598">
        <w:rPr>
          <w:rFonts w:ascii="Arial" w:hAnsi="Arial" w:cs="Arial"/>
          <w:color w:val="873624"/>
        </w:rPr>
        <w:t>Dal 1944 cittadino americano. Insegnante a Baltimora, Chicago e New York</w:t>
      </w:r>
      <w:r w:rsidR="001F21BE" w:rsidRPr="00200598">
        <w:rPr>
          <w:rFonts w:ascii="Arial" w:hAnsi="Arial" w:cs="Arial"/>
          <w:color w:val="873624"/>
        </w:rPr>
        <w:t>.</w:t>
      </w:r>
    </w:p>
    <w:p w:rsidR="00CB3148" w:rsidRPr="00C53CD5" w:rsidRDefault="00CB3148" w:rsidP="005D6A2A">
      <w:pPr>
        <w:tabs>
          <w:tab w:val="left" w:pos="4253"/>
        </w:tabs>
        <w:spacing w:before="120" w:line="276" w:lineRule="auto"/>
        <w:rPr>
          <w:rFonts w:ascii="Arial" w:hAnsi="Arial" w:cs="Arial"/>
        </w:rPr>
      </w:pPr>
      <w:r w:rsidRPr="00C53CD5">
        <w:rPr>
          <w:rFonts w:ascii="Arial" w:hAnsi="Arial" w:cs="Arial"/>
        </w:rPr>
        <w:t>Partita, per arpa, fl. oboe e quart. (1945).</w:t>
      </w:r>
      <w:r w:rsidR="00623434" w:rsidRPr="00C53CD5">
        <w:rPr>
          <w:rFonts w:ascii="Arial" w:hAnsi="Arial" w:cs="Arial"/>
        </w:rPr>
        <w:t xml:space="preserve">   Sonata per fl. oboe, fag. e pf. (1925).</w:t>
      </w:r>
    </w:p>
    <w:p w:rsidR="00E5620F" w:rsidRPr="00C53CD5" w:rsidRDefault="00E5620F" w:rsidP="005D6A2A">
      <w:pPr>
        <w:tabs>
          <w:tab w:val="left" w:pos="4253"/>
        </w:tabs>
        <w:spacing w:before="120" w:line="276" w:lineRule="auto"/>
        <w:rPr>
          <w:rFonts w:ascii="Arial" w:hAnsi="Arial" w:cs="Arial"/>
        </w:rPr>
      </w:pPr>
    </w:p>
    <w:p w:rsidR="00623434" w:rsidRPr="00200598" w:rsidRDefault="0062343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RIETZ  Julius</w:t>
      </w:r>
      <w:r w:rsidRPr="00200598">
        <w:rPr>
          <w:rFonts w:ascii="Arial" w:hAnsi="Arial" w:cs="Arial"/>
          <w:color w:val="873624"/>
          <w:u w:val="single"/>
        </w:rPr>
        <w:tab/>
      </w:r>
      <w:r w:rsidRPr="00200598">
        <w:rPr>
          <w:rFonts w:ascii="Arial" w:hAnsi="Arial" w:cs="Arial"/>
          <w:color w:val="873624"/>
          <w:u w:val="single"/>
        </w:rPr>
        <w:tab/>
        <w:t>Berlino, 28.12.1812 - Dresda, 12.9.1877.</w:t>
      </w:r>
    </w:p>
    <w:p w:rsidR="00DB71D5" w:rsidRPr="00200598" w:rsidRDefault="00DB71D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violoncellista. Allievo di Zelter, Romberg e Ganz. Fu inizialmente violoncellista nell’orchestra di Konisberger, solista con Hiller e F. David. Direttore dei Concerti del Gewandhaus </w:t>
      </w:r>
      <w:r w:rsidR="00493712">
        <w:rPr>
          <w:rFonts w:ascii="Arial" w:hAnsi="Arial" w:cs="Arial"/>
          <w:color w:val="873624"/>
          <w:sz w:val="20"/>
          <w:szCs w:val="20"/>
        </w:rPr>
        <w:t xml:space="preserve">              </w:t>
      </w:r>
      <w:r w:rsidRPr="00200598">
        <w:rPr>
          <w:rFonts w:ascii="Arial" w:hAnsi="Arial" w:cs="Arial"/>
          <w:color w:val="873624"/>
          <w:sz w:val="20"/>
          <w:szCs w:val="20"/>
        </w:rPr>
        <w:t xml:space="preserve">dal 1848, succedendo all’amico Mendelsshon. Insegnante di composizione e direttore al Conservatorio di Dresda </w:t>
      </w:r>
      <w:r w:rsidR="00493712">
        <w:rPr>
          <w:rFonts w:ascii="Arial" w:hAnsi="Arial" w:cs="Arial"/>
          <w:color w:val="873624"/>
          <w:sz w:val="20"/>
          <w:szCs w:val="20"/>
        </w:rPr>
        <w:t xml:space="preserve">  </w:t>
      </w:r>
      <w:r w:rsidRPr="00200598">
        <w:rPr>
          <w:rFonts w:ascii="Arial" w:hAnsi="Arial" w:cs="Arial"/>
          <w:color w:val="873624"/>
          <w:sz w:val="20"/>
          <w:szCs w:val="20"/>
        </w:rPr>
        <w:t xml:space="preserve">dal 1860. Compose inoltre 3 Sinfonie, 3 Opere e parecchia Musica sacra. Curò la riedizione delle opere di Mendelsshon. </w:t>
      </w:r>
    </w:p>
    <w:p w:rsidR="003539F4" w:rsidRPr="00C53CD5" w:rsidRDefault="00623434" w:rsidP="005D6A2A">
      <w:pPr>
        <w:pStyle w:val="Corpotesto"/>
        <w:tabs>
          <w:tab w:val="left" w:pos="4253"/>
        </w:tabs>
        <w:spacing w:before="120" w:after="0" w:line="276" w:lineRule="auto"/>
        <w:rPr>
          <w:rFonts w:ascii="Arial" w:hAnsi="Arial" w:cs="Arial"/>
          <w:sz w:val="24"/>
        </w:rPr>
      </w:pPr>
      <w:r w:rsidRPr="00C53CD5">
        <w:rPr>
          <w:rFonts w:ascii="Arial" w:hAnsi="Arial" w:cs="Arial"/>
          <w:sz w:val="24"/>
        </w:rPr>
        <w:t xml:space="preserve">Konzertstuck </w:t>
      </w:r>
      <w:r w:rsidR="003539F4" w:rsidRPr="00C53CD5">
        <w:rPr>
          <w:rFonts w:ascii="Arial" w:hAnsi="Arial" w:cs="Arial"/>
          <w:sz w:val="24"/>
        </w:rPr>
        <w:t xml:space="preserve">in Fa-, op. 33, </w:t>
      </w:r>
      <w:r w:rsidRPr="00C53CD5">
        <w:rPr>
          <w:rFonts w:ascii="Arial" w:hAnsi="Arial" w:cs="Arial"/>
          <w:sz w:val="24"/>
        </w:rPr>
        <w:t>per oboe e orch.</w:t>
      </w:r>
      <w:r w:rsidR="00542585" w:rsidRPr="00C53CD5">
        <w:rPr>
          <w:rFonts w:ascii="Arial" w:hAnsi="Arial" w:cs="Arial"/>
          <w:sz w:val="24"/>
        </w:rPr>
        <w:t>(</w:t>
      </w:r>
      <w:r w:rsidR="00DB71D5" w:rsidRPr="00C53CD5">
        <w:rPr>
          <w:rFonts w:ascii="Arial" w:hAnsi="Arial" w:cs="Arial"/>
          <w:sz w:val="24"/>
        </w:rPr>
        <w:t xml:space="preserve">c.1856, </w:t>
      </w:r>
      <w:r w:rsidR="00542585" w:rsidRPr="00C53CD5">
        <w:rPr>
          <w:rFonts w:ascii="Arial" w:hAnsi="Arial" w:cs="Arial"/>
          <w:sz w:val="24"/>
        </w:rPr>
        <w:t>1</w:t>
      </w:r>
      <w:r w:rsidR="008E3A2C" w:rsidRPr="00C53CD5">
        <w:rPr>
          <w:rFonts w:ascii="Arial" w:hAnsi="Arial" w:cs="Arial"/>
          <w:sz w:val="24"/>
        </w:rPr>
        <w:t>3</w:t>
      </w:r>
      <w:r w:rsidR="00542585" w:rsidRPr="00C53CD5">
        <w:rPr>
          <w:rFonts w:ascii="Arial" w:hAnsi="Arial" w:cs="Arial"/>
          <w:sz w:val="24"/>
        </w:rPr>
        <w:t>’</w:t>
      </w:r>
      <w:r w:rsidR="00CC2C2D" w:rsidRPr="00C53CD5">
        <w:rPr>
          <w:rFonts w:ascii="Arial" w:hAnsi="Arial" w:cs="Arial"/>
          <w:sz w:val="24"/>
        </w:rPr>
        <w:t>4</w:t>
      </w:r>
      <w:r w:rsidR="005E67C2" w:rsidRPr="00C53CD5">
        <w:rPr>
          <w:rFonts w:ascii="Arial" w:hAnsi="Arial" w:cs="Arial"/>
          <w:sz w:val="24"/>
        </w:rPr>
        <w:t>0</w:t>
      </w:r>
      <w:r w:rsidR="00542585" w:rsidRPr="00C53CD5">
        <w:rPr>
          <w:rFonts w:ascii="Arial" w:hAnsi="Arial" w:cs="Arial"/>
          <w:sz w:val="24"/>
        </w:rPr>
        <w:t>)</w:t>
      </w:r>
    </w:p>
    <w:p w:rsidR="00CB3148" w:rsidRDefault="00623434" w:rsidP="005D6A2A">
      <w:pPr>
        <w:pStyle w:val="Corpotesto"/>
        <w:tabs>
          <w:tab w:val="left" w:pos="4253"/>
        </w:tabs>
        <w:spacing w:before="120" w:after="0" w:line="276" w:lineRule="auto"/>
        <w:rPr>
          <w:rFonts w:ascii="Arial" w:hAnsi="Arial" w:cs="Arial"/>
          <w:sz w:val="24"/>
          <w:lang w:val="en-US"/>
        </w:rPr>
      </w:pPr>
      <w:r w:rsidRPr="00C53CD5">
        <w:rPr>
          <w:rFonts w:ascii="Arial" w:hAnsi="Arial" w:cs="Arial"/>
          <w:sz w:val="24"/>
          <w:lang w:val="en-US"/>
        </w:rPr>
        <w:t>Konzertstuck per fl. oboe, cl. fag. cor. op. 41.</w:t>
      </w:r>
    </w:p>
    <w:p w:rsidR="00C53CD5" w:rsidRPr="00C53CD5" w:rsidRDefault="00C53CD5" w:rsidP="005D6A2A">
      <w:pPr>
        <w:pStyle w:val="Corpotesto"/>
        <w:tabs>
          <w:tab w:val="left" w:pos="4253"/>
        </w:tabs>
        <w:spacing w:before="120" w:after="0" w:line="276" w:lineRule="auto"/>
        <w:rPr>
          <w:rFonts w:ascii="Arial" w:hAnsi="Arial" w:cs="Arial"/>
          <w:sz w:val="24"/>
          <w:lang w:val="en-US"/>
        </w:rPr>
      </w:pPr>
    </w:p>
    <w:p w:rsidR="006E02EF" w:rsidRPr="00200598" w:rsidRDefault="006E02EF" w:rsidP="005D6A2A">
      <w:pPr>
        <w:pStyle w:val="Titolo"/>
        <w:tabs>
          <w:tab w:val="left" w:pos="4253"/>
        </w:tabs>
        <w:spacing w:before="120" w:after="0" w:line="276" w:lineRule="auto"/>
        <w:jc w:val="left"/>
        <w:outlineLvl w:val="9"/>
        <w:rPr>
          <w:b w:val="0"/>
          <w:color w:val="873624"/>
          <w:sz w:val="24"/>
          <w:szCs w:val="24"/>
          <w:u w:val="single"/>
        </w:rPr>
      </w:pPr>
      <w:r w:rsidRPr="00200598">
        <w:rPr>
          <w:b w:val="0"/>
          <w:color w:val="873624"/>
          <w:sz w:val="24"/>
          <w:szCs w:val="24"/>
          <w:u w:val="single"/>
        </w:rPr>
        <w:t>RIGHINI  Vincenzo</w:t>
      </w:r>
      <w:r w:rsidRPr="00200598">
        <w:rPr>
          <w:b w:val="0"/>
          <w:color w:val="873624"/>
          <w:sz w:val="24"/>
          <w:szCs w:val="24"/>
          <w:u w:val="single"/>
        </w:rPr>
        <w:tab/>
      </w:r>
      <w:r w:rsidRPr="00200598">
        <w:rPr>
          <w:b w:val="0"/>
          <w:color w:val="873624"/>
          <w:sz w:val="24"/>
          <w:szCs w:val="24"/>
          <w:u w:val="single"/>
        </w:rPr>
        <w:tab/>
        <w:t>Bologna, 22.1.1756 - Bologna, 19.8.1812.</w:t>
      </w:r>
    </w:p>
    <w:p w:rsidR="006E02EF" w:rsidRPr="00200598" w:rsidRDefault="006E02EF" w:rsidP="005D6A2A">
      <w:pPr>
        <w:pStyle w:val="Titolo"/>
        <w:tabs>
          <w:tab w:val="left" w:pos="4253"/>
        </w:tabs>
        <w:spacing w:before="120" w:after="0" w:line="276" w:lineRule="auto"/>
        <w:jc w:val="left"/>
        <w:outlineLvl w:val="9"/>
        <w:rPr>
          <w:b w:val="0"/>
          <w:color w:val="873624"/>
          <w:sz w:val="20"/>
          <w:szCs w:val="20"/>
        </w:rPr>
      </w:pPr>
      <w:r w:rsidRPr="00200598">
        <w:rPr>
          <w:b w:val="0"/>
          <w:color w:val="873624"/>
          <w:sz w:val="20"/>
          <w:szCs w:val="20"/>
        </w:rPr>
        <w:t xml:space="preserve">Compositore e cantante italiano, allievo di Padre Martini. Maestro di canto e direttore a Vienna, Berlino, </w:t>
      </w:r>
      <w:r w:rsidR="00CE64E5" w:rsidRPr="00200598">
        <w:rPr>
          <w:b w:val="0"/>
          <w:color w:val="873624"/>
          <w:sz w:val="20"/>
          <w:szCs w:val="20"/>
        </w:rPr>
        <w:t xml:space="preserve">  </w:t>
      </w:r>
      <w:r w:rsidR="002B4E67" w:rsidRPr="00200598">
        <w:rPr>
          <w:b w:val="0"/>
          <w:color w:val="873624"/>
          <w:sz w:val="20"/>
          <w:szCs w:val="20"/>
        </w:rPr>
        <w:t xml:space="preserve">           </w:t>
      </w:r>
      <w:r w:rsidRPr="00200598">
        <w:rPr>
          <w:b w:val="0"/>
          <w:color w:val="873624"/>
          <w:sz w:val="20"/>
          <w:szCs w:val="20"/>
        </w:rPr>
        <w:t>Amburgo e in Italia.</w:t>
      </w:r>
    </w:p>
    <w:p w:rsidR="00F1356A" w:rsidRPr="00C53CD5" w:rsidRDefault="00357097" w:rsidP="005D6A2A">
      <w:pPr>
        <w:pStyle w:val="Corpotesto"/>
        <w:tabs>
          <w:tab w:val="left" w:pos="4253"/>
        </w:tabs>
        <w:spacing w:before="120" w:after="0" w:line="276" w:lineRule="auto"/>
        <w:rPr>
          <w:rFonts w:ascii="Arial" w:hAnsi="Arial" w:cs="Arial"/>
          <w:sz w:val="24"/>
        </w:rPr>
      </w:pPr>
      <w:r w:rsidRPr="00C53CD5">
        <w:rPr>
          <w:rFonts w:ascii="Arial" w:hAnsi="Arial" w:cs="Arial"/>
          <w:sz w:val="24"/>
        </w:rPr>
        <w:t>"Idomeneus"</w:t>
      </w:r>
      <w:r w:rsidR="0093567C" w:rsidRPr="00C53CD5">
        <w:rPr>
          <w:rFonts w:ascii="Arial" w:hAnsi="Arial" w:cs="Arial"/>
          <w:sz w:val="24"/>
        </w:rPr>
        <w:t>,</w:t>
      </w:r>
      <w:r w:rsidRPr="00C53CD5">
        <w:rPr>
          <w:rFonts w:ascii="Arial" w:hAnsi="Arial" w:cs="Arial"/>
          <w:sz w:val="24"/>
        </w:rPr>
        <w:t xml:space="preserve"> </w:t>
      </w:r>
      <w:r w:rsidR="006E02EF" w:rsidRPr="00C53CD5">
        <w:rPr>
          <w:rFonts w:ascii="Arial" w:hAnsi="Arial" w:cs="Arial"/>
          <w:sz w:val="24"/>
        </w:rPr>
        <w:t>Concerto in Do</w:t>
      </w:r>
      <w:r w:rsidR="0093567C" w:rsidRPr="00C53CD5">
        <w:rPr>
          <w:rFonts w:ascii="Arial" w:hAnsi="Arial" w:cs="Arial"/>
          <w:sz w:val="24"/>
        </w:rPr>
        <w:t>,</w:t>
      </w:r>
      <w:r w:rsidR="00F1356A" w:rsidRPr="00C53CD5">
        <w:rPr>
          <w:rFonts w:ascii="Arial" w:hAnsi="Arial" w:cs="Arial"/>
          <w:sz w:val="24"/>
        </w:rPr>
        <w:t xml:space="preserve"> </w:t>
      </w:r>
      <w:r w:rsidR="006E02EF" w:rsidRPr="00C53CD5">
        <w:rPr>
          <w:rFonts w:ascii="Arial" w:hAnsi="Arial" w:cs="Arial"/>
          <w:sz w:val="24"/>
        </w:rPr>
        <w:t>oboe e orch.</w:t>
      </w:r>
      <w:r w:rsidR="00FD7A61" w:rsidRPr="00C53CD5">
        <w:rPr>
          <w:rFonts w:ascii="Arial" w:hAnsi="Arial" w:cs="Arial"/>
          <w:sz w:val="24"/>
        </w:rPr>
        <w:t xml:space="preserve"> (3’45).</w:t>
      </w:r>
    </w:p>
    <w:p w:rsidR="00357097" w:rsidRPr="00C53CD5" w:rsidRDefault="00357097" w:rsidP="005D6A2A">
      <w:pPr>
        <w:pStyle w:val="Corpotesto"/>
        <w:tabs>
          <w:tab w:val="left" w:pos="4253"/>
        </w:tabs>
        <w:spacing w:before="120" w:after="0" w:line="276" w:lineRule="auto"/>
        <w:rPr>
          <w:rFonts w:ascii="Arial" w:hAnsi="Arial" w:cs="Arial"/>
          <w:sz w:val="24"/>
        </w:rPr>
      </w:pPr>
    </w:p>
    <w:p w:rsidR="00C3276F" w:rsidRPr="00200598" w:rsidRDefault="00C3276F" w:rsidP="005D6A2A">
      <w:pPr>
        <w:pStyle w:val="Corpotesto"/>
        <w:tabs>
          <w:tab w:val="left" w:pos="4253"/>
        </w:tabs>
        <w:spacing w:before="120" w:after="0" w:line="276" w:lineRule="auto"/>
        <w:rPr>
          <w:rFonts w:ascii="Arial" w:hAnsi="Arial" w:cs="Arial"/>
          <w:vanish/>
          <w:color w:val="873624"/>
          <w:sz w:val="24"/>
          <w:szCs w:val="24"/>
        </w:rPr>
      </w:pPr>
    </w:p>
    <w:p w:rsidR="00C3276F" w:rsidRPr="00200598" w:rsidRDefault="00C3276F" w:rsidP="005D6A2A">
      <w:pPr>
        <w:tabs>
          <w:tab w:val="left" w:pos="4253"/>
        </w:tabs>
        <w:spacing w:before="120" w:line="276" w:lineRule="auto"/>
        <w:rPr>
          <w:rFonts w:ascii="Arial" w:hAnsi="Arial" w:cs="Arial"/>
          <w:vanish/>
          <w:color w:val="873624"/>
        </w:rPr>
      </w:pPr>
    </w:p>
    <w:p w:rsidR="00C3276F" w:rsidRPr="00200598" w:rsidRDefault="00C3276F" w:rsidP="005D6A2A">
      <w:pPr>
        <w:tabs>
          <w:tab w:val="left" w:pos="4253"/>
        </w:tabs>
        <w:spacing w:before="120" w:line="276" w:lineRule="auto"/>
        <w:rPr>
          <w:rFonts w:ascii="Arial" w:hAnsi="Arial" w:cs="Arial"/>
          <w:vanish/>
          <w:color w:val="873624"/>
        </w:rPr>
      </w:pPr>
    </w:p>
    <w:p w:rsidR="00C3276F" w:rsidRPr="00200598" w:rsidRDefault="00C3276F" w:rsidP="005D6A2A">
      <w:pPr>
        <w:tabs>
          <w:tab w:val="left" w:pos="4253"/>
        </w:tabs>
        <w:spacing w:before="120" w:line="276" w:lineRule="auto"/>
        <w:rPr>
          <w:rFonts w:ascii="Arial" w:hAnsi="Arial" w:cs="Arial"/>
          <w:vanish/>
          <w:color w:val="873624"/>
        </w:rPr>
      </w:pPr>
    </w:p>
    <w:p w:rsidR="00290C98" w:rsidRPr="00200598" w:rsidRDefault="00290C98"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RIHM  Wolfang</w:t>
      </w:r>
      <w:r w:rsidRPr="00200598">
        <w:rPr>
          <w:rFonts w:ascii="Arial" w:hAnsi="Arial" w:cs="Arial"/>
          <w:color w:val="873624"/>
          <w:sz w:val="24"/>
          <w:szCs w:val="24"/>
          <w:u w:val="single"/>
        </w:rPr>
        <w:tab/>
      </w:r>
      <w:r w:rsidRPr="00200598">
        <w:rPr>
          <w:rFonts w:ascii="Arial" w:hAnsi="Arial" w:cs="Arial"/>
          <w:color w:val="873624"/>
          <w:sz w:val="24"/>
          <w:szCs w:val="24"/>
          <w:u w:val="single"/>
        </w:rPr>
        <w:tab/>
        <w:t>Karlsruhe, 13.3.1952</w:t>
      </w:r>
    </w:p>
    <w:p w:rsidR="00290C98" w:rsidRPr="00200598" w:rsidRDefault="00290C9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tedesco, allievo di Fortner e Velte alla Hochschule di Karlsruhe, perfezionamento con </w:t>
      </w:r>
      <w:r w:rsidR="00493712">
        <w:rPr>
          <w:rFonts w:ascii="Arial" w:hAnsi="Arial" w:cs="Arial"/>
          <w:color w:val="873624"/>
        </w:rPr>
        <w:t xml:space="preserve">                </w:t>
      </w:r>
      <w:r w:rsidRPr="00200598">
        <w:rPr>
          <w:rFonts w:ascii="Arial" w:hAnsi="Arial" w:cs="Arial"/>
          <w:color w:val="873624"/>
        </w:rPr>
        <w:t>Stockhausen a Colonia, con K. Huber a Friburgo. Insegnante di Composizione a Karlsruhe e Darmstadt.</w:t>
      </w:r>
    </w:p>
    <w:p w:rsidR="00460DD6" w:rsidRPr="00C53CD5" w:rsidRDefault="00460DD6" w:rsidP="005D6A2A">
      <w:pPr>
        <w:tabs>
          <w:tab w:val="left" w:pos="4253"/>
        </w:tabs>
        <w:spacing w:before="120" w:line="276" w:lineRule="auto"/>
        <w:rPr>
          <w:rFonts w:ascii="Arial" w:hAnsi="Arial" w:cs="Arial"/>
          <w:bCs/>
          <w:lang w:val="en-US"/>
        </w:rPr>
      </w:pPr>
      <w:r w:rsidRPr="00C53CD5">
        <w:rPr>
          <w:rFonts w:ascii="Arial" w:hAnsi="Arial" w:cs="Arial"/>
          <w:bCs/>
        </w:rPr>
        <w:t xml:space="preserve">Musik, oboe e orch. </w:t>
      </w:r>
      <w:r w:rsidRPr="00C53CD5">
        <w:rPr>
          <w:rFonts w:ascii="Arial" w:hAnsi="Arial" w:cs="Arial"/>
          <w:bCs/>
          <w:lang w:val="en-US"/>
        </w:rPr>
        <w:t>(1995, 11’45).</w:t>
      </w:r>
    </w:p>
    <w:p w:rsidR="00290C98" w:rsidRPr="00C53CD5" w:rsidRDefault="00290C98" w:rsidP="005D6A2A">
      <w:pPr>
        <w:pStyle w:val="Corpotesto"/>
        <w:tabs>
          <w:tab w:val="left" w:pos="4253"/>
        </w:tabs>
        <w:spacing w:before="120" w:after="0" w:line="276" w:lineRule="auto"/>
        <w:rPr>
          <w:rFonts w:ascii="Arial" w:hAnsi="Arial" w:cs="Arial"/>
          <w:sz w:val="24"/>
          <w:lang w:val="de-DE"/>
        </w:rPr>
      </w:pPr>
    </w:p>
    <w:p w:rsidR="00F94D77" w:rsidRPr="00200598" w:rsidRDefault="00F1356A"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 xml:space="preserve">RIISAGER  Knudage                             </w:t>
      </w:r>
      <w:r w:rsidR="00F94D77" w:rsidRPr="00200598">
        <w:rPr>
          <w:rFonts w:ascii="Arial" w:hAnsi="Arial" w:cs="Arial"/>
          <w:color w:val="873624"/>
          <w:sz w:val="24"/>
          <w:u w:val="single"/>
          <w:lang w:val="en-US"/>
        </w:rPr>
        <w:t>Port  Kunda, 6.3.1897 - Copenhagen, 26.12.1974.</w:t>
      </w:r>
    </w:p>
    <w:p w:rsidR="00F94D77" w:rsidRPr="00200598" w:rsidRDefault="00F94D77"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danese. Perfezionamento con Le Flem, A. Roussel e Grabner. Direttore del Conservatorio di Copenhagen e Presidente dell’Accademia Reale di Musica</w:t>
      </w:r>
      <w:r w:rsidR="007C12F7" w:rsidRPr="00200598">
        <w:rPr>
          <w:rFonts w:ascii="Arial" w:hAnsi="Arial" w:cs="Arial"/>
          <w:color w:val="873624"/>
        </w:rPr>
        <w:t>.</w:t>
      </w:r>
    </w:p>
    <w:p w:rsidR="00F94D77" w:rsidRPr="00C53CD5" w:rsidRDefault="00F94D77" w:rsidP="005D6A2A">
      <w:pPr>
        <w:tabs>
          <w:tab w:val="left" w:pos="4253"/>
        </w:tabs>
        <w:spacing w:before="120" w:line="276" w:lineRule="auto"/>
        <w:rPr>
          <w:rFonts w:ascii="Arial" w:hAnsi="Arial" w:cs="Arial"/>
        </w:rPr>
      </w:pPr>
      <w:r w:rsidRPr="00C53CD5">
        <w:rPr>
          <w:rFonts w:ascii="Arial" w:hAnsi="Arial" w:cs="Arial"/>
        </w:rPr>
        <w:t>Concertino</w:t>
      </w:r>
      <w:r w:rsidR="00B20C44" w:rsidRPr="00C53CD5">
        <w:rPr>
          <w:rFonts w:ascii="Arial" w:hAnsi="Arial" w:cs="Arial"/>
        </w:rPr>
        <w:t xml:space="preserve"> per</w:t>
      </w:r>
      <w:r w:rsidRPr="00C53CD5">
        <w:rPr>
          <w:rFonts w:ascii="Arial" w:hAnsi="Arial" w:cs="Arial"/>
        </w:rPr>
        <w:t xml:space="preserve"> oboe, cl. e fag. (1932).</w:t>
      </w:r>
      <w:r w:rsidR="00B20C44" w:rsidRPr="00C53CD5">
        <w:rPr>
          <w:rFonts w:ascii="Arial" w:hAnsi="Arial" w:cs="Arial"/>
        </w:rPr>
        <w:t xml:space="preserve">   Divertimento per fl. ob. cor. fag. (1944).</w:t>
      </w:r>
    </w:p>
    <w:p w:rsidR="009A0ED7" w:rsidRPr="00C53CD5" w:rsidRDefault="009A0ED7" w:rsidP="005D6A2A">
      <w:pPr>
        <w:tabs>
          <w:tab w:val="left" w:pos="4253"/>
        </w:tabs>
        <w:spacing w:before="120" w:line="276" w:lineRule="auto"/>
        <w:rPr>
          <w:rFonts w:ascii="Arial" w:hAnsi="Arial" w:cs="Arial"/>
        </w:rPr>
      </w:pPr>
    </w:p>
    <w:p w:rsidR="009A0ED7" w:rsidRPr="00200598" w:rsidRDefault="009A0ED7"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RIMSKIJ - KORSAKOV Nikolaj</w:t>
      </w:r>
      <w:r w:rsidRPr="00200598">
        <w:rPr>
          <w:rFonts w:ascii="Arial" w:hAnsi="Arial" w:cs="Arial"/>
          <w:color w:val="873624"/>
          <w:sz w:val="24"/>
          <w:u w:val="single"/>
        </w:rPr>
        <w:tab/>
      </w:r>
      <w:r w:rsidR="00226D6E" w:rsidRPr="00200598">
        <w:rPr>
          <w:rFonts w:ascii="Arial" w:hAnsi="Arial" w:cs="Arial"/>
          <w:color w:val="873624"/>
          <w:sz w:val="24"/>
          <w:u w:val="single"/>
        </w:rPr>
        <w:tab/>
      </w:r>
      <w:r w:rsidRPr="00200598">
        <w:rPr>
          <w:rFonts w:ascii="Arial" w:hAnsi="Arial" w:cs="Arial"/>
          <w:color w:val="873624"/>
          <w:sz w:val="24"/>
          <w:u w:val="single"/>
        </w:rPr>
        <w:t>Novgorod,  6.3.1844 - Pietroburgo, 8.6.1908.</w:t>
      </w:r>
    </w:p>
    <w:p w:rsidR="00542D8D" w:rsidRPr="00200598" w:rsidRDefault="009A0ED7"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Allievo di Canille e Balakirev, entra nel “Gruppo dei 5”. Nel 1871 insegnante al Conservatorio di Pietroburgo. </w:t>
      </w:r>
      <w:r w:rsidR="002B4E67" w:rsidRPr="00200598">
        <w:rPr>
          <w:rFonts w:ascii="Arial" w:hAnsi="Arial" w:cs="Arial"/>
          <w:color w:val="873624"/>
        </w:rPr>
        <w:t xml:space="preserve">  </w:t>
      </w:r>
      <w:r w:rsidRPr="00200598">
        <w:rPr>
          <w:rFonts w:ascii="Arial" w:hAnsi="Arial" w:cs="Arial"/>
          <w:color w:val="873624"/>
        </w:rPr>
        <w:t xml:space="preserve">Direttore d’orchestra a Parigi, Bruxelles. Nel 1907, ancora a Parigi lavora con Diaghilev e dirige gli storici </w:t>
      </w:r>
      <w:r w:rsidR="00CE64E5" w:rsidRPr="00200598">
        <w:rPr>
          <w:rFonts w:ascii="Arial" w:hAnsi="Arial" w:cs="Arial"/>
          <w:color w:val="873624"/>
        </w:rPr>
        <w:t xml:space="preserve">          </w:t>
      </w:r>
      <w:r w:rsidR="002B4E67" w:rsidRPr="00200598">
        <w:rPr>
          <w:rFonts w:ascii="Arial" w:hAnsi="Arial" w:cs="Arial"/>
          <w:color w:val="873624"/>
        </w:rPr>
        <w:t xml:space="preserve">        </w:t>
      </w:r>
      <w:r w:rsidR="00CE64E5" w:rsidRPr="00200598">
        <w:rPr>
          <w:rFonts w:ascii="Arial" w:hAnsi="Arial" w:cs="Arial"/>
          <w:color w:val="873624"/>
        </w:rPr>
        <w:t xml:space="preserve"> </w:t>
      </w:r>
      <w:r w:rsidRPr="00200598">
        <w:rPr>
          <w:rFonts w:ascii="Arial" w:hAnsi="Arial" w:cs="Arial"/>
          <w:color w:val="873624"/>
        </w:rPr>
        <w:t xml:space="preserve">“5 concerti”. Tra i suoi allievi: Ljadov, Glazunov, Stravinskij, Respighi, Arenskij....... </w:t>
      </w:r>
      <w:r w:rsidR="00542D8D" w:rsidRPr="00200598">
        <w:rPr>
          <w:rFonts w:ascii="Arial" w:hAnsi="Arial" w:cs="Arial"/>
          <w:color w:val="873624"/>
        </w:rPr>
        <w:t xml:space="preserve">Per maggiori informazioni sull'autore, vedi: "Passeggiando con la Musica", scaricabile gratuitamente dal sito: mariodemolli.com </w:t>
      </w:r>
    </w:p>
    <w:p w:rsidR="008605CA" w:rsidRPr="00C53CD5" w:rsidRDefault="00001E4C" w:rsidP="005D6A2A">
      <w:pPr>
        <w:tabs>
          <w:tab w:val="left" w:pos="4253"/>
        </w:tabs>
        <w:spacing w:before="120" w:line="276" w:lineRule="auto"/>
        <w:rPr>
          <w:rFonts w:ascii="Arial" w:hAnsi="Arial" w:cs="Arial"/>
        </w:rPr>
      </w:pPr>
      <w:r w:rsidRPr="00C53CD5">
        <w:rPr>
          <w:rFonts w:ascii="Arial" w:hAnsi="Arial" w:cs="Arial"/>
        </w:rPr>
        <w:t>Variazioni in Sol-</w:t>
      </w:r>
      <w:r w:rsidR="008605CA" w:rsidRPr="00C53CD5">
        <w:rPr>
          <w:rFonts w:ascii="Arial" w:hAnsi="Arial" w:cs="Arial"/>
        </w:rPr>
        <w:t>, arrangiamento</w:t>
      </w:r>
      <w:r w:rsidRPr="00C53CD5">
        <w:rPr>
          <w:rFonts w:ascii="Arial" w:hAnsi="Arial" w:cs="Arial"/>
        </w:rPr>
        <w:t xml:space="preserve"> per oboe e pf. (8’50).</w:t>
      </w:r>
    </w:p>
    <w:p w:rsidR="00001E4C" w:rsidRPr="00C53CD5" w:rsidRDefault="008605CA" w:rsidP="005D6A2A">
      <w:pPr>
        <w:tabs>
          <w:tab w:val="left" w:pos="4253"/>
        </w:tabs>
        <w:spacing w:before="120" w:line="276" w:lineRule="auto"/>
        <w:rPr>
          <w:rFonts w:ascii="Arial" w:hAnsi="Arial" w:cs="Arial"/>
        </w:rPr>
      </w:pPr>
      <w:r w:rsidRPr="00C53CD5">
        <w:rPr>
          <w:rFonts w:ascii="Arial" w:hAnsi="Arial" w:cs="Arial"/>
        </w:rPr>
        <w:t>“</w:t>
      </w:r>
      <w:r w:rsidR="00001E4C" w:rsidRPr="00C53CD5">
        <w:rPr>
          <w:rFonts w:ascii="Arial" w:hAnsi="Arial" w:cs="Arial"/>
        </w:rPr>
        <w:t>Volo del calabrone</w:t>
      </w:r>
      <w:r w:rsidRPr="00C53CD5">
        <w:rPr>
          <w:rFonts w:ascii="Arial" w:hAnsi="Arial" w:cs="Arial"/>
        </w:rPr>
        <w:t>”</w:t>
      </w:r>
      <w:r w:rsidR="00001E4C" w:rsidRPr="00C53CD5">
        <w:rPr>
          <w:rFonts w:ascii="Arial" w:hAnsi="Arial" w:cs="Arial"/>
        </w:rPr>
        <w:t xml:space="preserve">, arr. </w:t>
      </w:r>
      <w:r w:rsidRPr="00C53CD5">
        <w:rPr>
          <w:rFonts w:ascii="Arial" w:hAnsi="Arial" w:cs="Arial"/>
        </w:rPr>
        <w:t>p</w:t>
      </w:r>
      <w:r w:rsidR="00001E4C" w:rsidRPr="00C53CD5">
        <w:rPr>
          <w:rFonts w:ascii="Arial" w:hAnsi="Arial" w:cs="Arial"/>
        </w:rPr>
        <w:t>er oboe e pf. (</w:t>
      </w:r>
      <w:r w:rsidR="0064214D" w:rsidRPr="00C53CD5">
        <w:rPr>
          <w:rFonts w:ascii="Arial" w:hAnsi="Arial" w:cs="Arial"/>
        </w:rPr>
        <w:t xml:space="preserve">1903, </w:t>
      </w:r>
      <w:r w:rsidR="00001E4C" w:rsidRPr="00C53CD5">
        <w:rPr>
          <w:rFonts w:ascii="Arial" w:hAnsi="Arial" w:cs="Arial"/>
        </w:rPr>
        <w:t>1’20).</w:t>
      </w:r>
    </w:p>
    <w:p w:rsidR="009A0ED7" w:rsidRPr="00C53CD5" w:rsidRDefault="009A0ED7" w:rsidP="005D6A2A">
      <w:pPr>
        <w:tabs>
          <w:tab w:val="left" w:pos="4253"/>
        </w:tabs>
        <w:spacing w:before="120" w:line="276" w:lineRule="auto"/>
        <w:rPr>
          <w:rFonts w:ascii="Arial" w:hAnsi="Arial" w:cs="Arial"/>
        </w:rPr>
      </w:pPr>
      <w:r w:rsidRPr="00C53CD5">
        <w:rPr>
          <w:rFonts w:ascii="Arial" w:hAnsi="Arial" w:cs="Arial"/>
        </w:rPr>
        <w:t>Tema e variazioni</w:t>
      </w:r>
      <w:r w:rsidR="00CA3087" w:rsidRPr="00C53CD5">
        <w:rPr>
          <w:rFonts w:ascii="Arial" w:hAnsi="Arial" w:cs="Arial"/>
        </w:rPr>
        <w:t xml:space="preserve"> in Sol-, </w:t>
      </w:r>
      <w:r w:rsidRPr="00C53CD5">
        <w:rPr>
          <w:rFonts w:ascii="Arial" w:hAnsi="Arial" w:cs="Arial"/>
        </w:rPr>
        <w:t>oboe e orch. da camera</w:t>
      </w:r>
      <w:r w:rsidR="00CA3087" w:rsidRPr="00C53CD5">
        <w:rPr>
          <w:rFonts w:ascii="Arial" w:hAnsi="Arial" w:cs="Arial"/>
        </w:rPr>
        <w:t xml:space="preserve"> (1878)</w:t>
      </w:r>
      <w:r w:rsidRPr="00C53CD5">
        <w:rPr>
          <w:rFonts w:ascii="Arial" w:hAnsi="Arial" w:cs="Arial"/>
        </w:rPr>
        <w:t>.</w:t>
      </w:r>
    </w:p>
    <w:p w:rsidR="00F1356A" w:rsidRPr="00C53CD5" w:rsidRDefault="00F1356A" w:rsidP="005D6A2A">
      <w:pPr>
        <w:tabs>
          <w:tab w:val="left" w:pos="4253"/>
        </w:tabs>
        <w:spacing w:before="120" w:line="276" w:lineRule="auto"/>
        <w:rPr>
          <w:rFonts w:ascii="Arial" w:hAnsi="Arial" w:cs="Arial"/>
        </w:rPr>
      </w:pPr>
    </w:p>
    <w:p w:rsidR="00261467" w:rsidRPr="00200598" w:rsidRDefault="00261467"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lastRenderedPageBreak/>
        <w:t>RINGGER  Rolf Urs</w:t>
      </w:r>
      <w:r w:rsidRPr="00200598">
        <w:rPr>
          <w:rFonts w:ascii="Arial" w:hAnsi="Arial" w:cs="Arial"/>
          <w:color w:val="873624"/>
          <w:sz w:val="24"/>
          <w:u w:val="single"/>
        </w:rPr>
        <w:tab/>
      </w:r>
      <w:r w:rsidRPr="00200598">
        <w:rPr>
          <w:rFonts w:ascii="Arial" w:hAnsi="Arial" w:cs="Arial"/>
          <w:color w:val="873624"/>
          <w:sz w:val="24"/>
          <w:u w:val="single"/>
        </w:rPr>
        <w:tab/>
        <w:t>Zurigo, 6.4.1935</w:t>
      </w:r>
    </w:p>
    <w:p w:rsidR="00261467" w:rsidRPr="00200598" w:rsidRDefault="00261467"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musicologo, filosofo e giornalista svizzero, studi al Conservatorio di Zurigo e corsi estivi a </w:t>
      </w:r>
      <w:r w:rsidR="00493712">
        <w:rPr>
          <w:rFonts w:ascii="Arial" w:hAnsi="Arial" w:cs="Arial"/>
          <w:color w:val="873624"/>
        </w:rPr>
        <w:t xml:space="preserve">           </w:t>
      </w:r>
      <w:r w:rsidRPr="00200598">
        <w:rPr>
          <w:rFonts w:ascii="Arial" w:hAnsi="Arial" w:cs="Arial"/>
          <w:color w:val="873624"/>
        </w:rPr>
        <w:t>Darmstadt. Dal 1956 perfezionamento a Napoli con Adorno e Henze, dal 1958 studi di direzione d’orchestra</w:t>
      </w:r>
      <w:r w:rsidR="002B4E67" w:rsidRPr="00200598">
        <w:rPr>
          <w:rFonts w:ascii="Arial" w:hAnsi="Arial" w:cs="Arial"/>
          <w:color w:val="873624"/>
        </w:rPr>
        <w:t xml:space="preserve"> </w:t>
      </w:r>
      <w:r w:rsidR="00493712">
        <w:rPr>
          <w:rFonts w:ascii="Arial" w:hAnsi="Arial" w:cs="Arial"/>
          <w:color w:val="873624"/>
        </w:rPr>
        <w:t xml:space="preserve">                       </w:t>
      </w:r>
      <w:r w:rsidRPr="00200598">
        <w:rPr>
          <w:rFonts w:ascii="Arial" w:hAnsi="Arial" w:cs="Arial"/>
          <w:color w:val="873624"/>
        </w:rPr>
        <w:t>a Zurigo.</w:t>
      </w:r>
    </w:p>
    <w:p w:rsidR="00261467" w:rsidRPr="00C53CD5" w:rsidRDefault="00261467" w:rsidP="005D6A2A">
      <w:pPr>
        <w:pStyle w:val="Corpotesto"/>
        <w:tabs>
          <w:tab w:val="left" w:pos="4253"/>
        </w:tabs>
        <w:spacing w:before="120" w:after="0" w:line="276" w:lineRule="auto"/>
        <w:rPr>
          <w:rFonts w:ascii="Arial" w:hAnsi="Arial" w:cs="Arial"/>
          <w:sz w:val="24"/>
        </w:rPr>
      </w:pPr>
      <w:r w:rsidRPr="00C53CD5">
        <w:rPr>
          <w:rFonts w:ascii="Arial" w:hAnsi="Arial" w:cs="Arial"/>
          <w:sz w:val="24"/>
          <w:lang w:val="en-US"/>
        </w:rPr>
        <w:t xml:space="preserve">The Serpentine, Hyde Park corner, Early in the morning, cor. ingl. arpa, vcl. </w:t>
      </w:r>
      <w:r w:rsidRPr="00C53CD5">
        <w:rPr>
          <w:rFonts w:ascii="Arial" w:hAnsi="Arial" w:cs="Arial"/>
          <w:sz w:val="24"/>
        </w:rPr>
        <w:t>(1990, 10’).</w:t>
      </w:r>
    </w:p>
    <w:p w:rsidR="00536369" w:rsidRPr="00C53CD5" w:rsidRDefault="00536369" w:rsidP="005D6A2A">
      <w:pPr>
        <w:pStyle w:val="Corpotesto"/>
        <w:tabs>
          <w:tab w:val="left" w:pos="4253"/>
        </w:tabs>
        <w:spacing w:before="120" w:after="0" w:line="276" w:lineRule="auto"/>
        <w:rPr>
          <w:rFonts w:ascii="Arial" w:hAnsi="Arial" w:cs="Arial"/>
          <w:sz w:val="24"/>
        </w:rPr>
      </w:pPr>
    </w:p>
    <w:p w:rsidR="00536369" w:rsidRPr="00200598" w:rsidRDefault="00536369"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RITCHIE  Anthony</w:t>
      </w:r>
      <w:r w:rsidRPr="00200598">
        <w:rPr>
          <w:rFonts w:ascii="Arial" w:hAnsi="Arial" w:cs="Arial"/>
          <w:color w:val="873624"/>
          <w:u w:val="single"/>
        </w:rPr>
        <w:tab/>
      </w:r>
      <w:r w:rsidRPr="00200598">
        <w:rPr>
          <w:rFonts w:ascii="Arial" w:hAnsi="Arial" w:cs="Arial"/>
          <w:color w:val="873624"/>
          <w:u w:val="single"/>
        </w:rPr>
        <w:tab/>
        <w:t>1960</w:t>
      </w:r>
    </w:p>
    <w:p w:rsidR="00536369" w:rsidRPr="00200598" w:rsidRDefault="00536369"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Prolifico compositore neozelandese, autore di tre Sinfonie, due Opere, sette Concerti e di oltre un centinaio di </w:t>
      </w:r>
      <w:r w:rsidR="00AE5234">
        <w:rPr>
          <w:rFonts w:ascii="Arial" w:hAnsi="Arial" w:cs="Arial"/>
          <w:color w:val="873624"/>
          <w:sz w:val="20"/>
          <w:szCs w:val="20"/>
        </w:rPr>
        <w:t xml:space="preserve"> </w:t>
      </w:r>
      <w:r w:rsidRPr="00200598">
        <w:rPr>
          <w:rFonts w:ascii="Arial" w:hAnsi="Arial" w:cs="Arial"/>
          <w:color w:val="873624"/>
          <w:sz w:val="20"/>
          <w:szCs w:val="20"/>
        </w:rPr>
        <w:t xml:space="preserve">brani strumentali. Studi all’Università di Canterbury e all’Accademia Liszt di Budapest, con A. Bozay. </w:t>
      </w:r>
      <w:r w:rsidR="00CB3C8C" w:rsidRPr="00200598">
        <w:rPr>
          <w:rFonts w:ascii="Arial" w:hAnsi="Arial" w:cs="Arial"/>
          <w:color w:val="873624"/>
          <w:sz w:val="20"/>
          <w:szCs w:val="20"/>
        </w:rPr>
        <w:t xml:space="preserve">                            </w:t>
      </w:r>
      <w:r w:rsidRPr="00200598">
        <w:rPr>
          <w:rFonts w:ascii="Arial" w:hAnsi="Arial" w:cs="Arial"/>
          <w:color w:val="873624"/>
          <w:sz w:val="20"/>
          <w:szCs w:val="20"/>
        </w:rPr>
        <w:t>Al ritorno in Nuova Zelanda, dal 1988, è insegnante composizione all’Università di Otago, a Dunedin.</w:t>
      </w:r>
    </w:p>
    <w:p w:rsidR="00536369" w:rsidRPr="00C53CD5" w:rsidRDefault="00536369" w:rsidP="005D6A2A">
      <w:pPr>
        <w:pStyle w:val="NormaleWeb"/>
        <w:tabs>
          <w:tab w:val="left" w:pos="4253"/>
        </w:tabs>
        <w:spacing w:before="120" w:beforeAutospacing="0" w:after="0" w:afterAutospacing="0" w:line="276" w:lineRule="auto"/>
        <w:rPr>
          <w:rFonts w:ascii="Arial" w:hAnsi="Arial" w:cs="Arial"/>
          <w:lang w:val="fr-FR"/>
        </w:rPr>
      </w:pPr>
      <w:r w:rsidRPr="00C53CD5">
        <w:rPr>
          <w:rFonts w:ascii="Arial" w:hAnsi="Arial" w:cs="Arial"/>
        </w:rPr>
        <w:t xml:space="preserve">Sonata per oboe e pf. </w:t>
      </w:r>
      <w:r w:rsidRPr="00C53CD5">
        <w:rPr>
          <w:rFonts w:ascii="Arial" w:hAnsi="Arial" w:cs="Arial"/>
          <w:lang w:val="fr-FR"/>
        </w:rPr>
        <w:t>(2002, 17’).</w:t>
      </w:r>
    </w:p>
    <w:p w:rsidR="00536369" w:rsidRPr="00C53CD5" w:rsidRDefault="00536369" w:rsidP="005D6A2A">
      <w:pPr>
        <w:tabs>
          <w:tab w:val="left" w:pos="4253"/>
        </w:tabs>
        <w:spacing w:before="120" w:line="276" w:lineRule="auto"/>
        <w:rPr>
          <w:rFonts w:ascii="Arial" w:hAnsi="Arial" w:cs="Arial"/>
          <w:u w:val="single"/>
          <w:lang w:val="fr-FR"/>
        </w:rPr>
      </w:pPr>
    </w:p>
    <w:p w:rsidR="005A4FA7" w:rsidRPr="00200598" w:rsidRDefault="006E6687"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 xml:space="preserve">RIVIER  Jean                          </w:t>
      </w:r>
      <w:r w:rsidR="005A4FA7" w:rsidRPr="00200598">
        <w:rPr>
          <w:rFonts w:ascii="Arial" w:hAnsi="Arial" w:cs="Arial"/>
          <w:color w:val="873624"/>
          <w:u w:val="single"/>
          <w:lang w:val="fr-FR"/>
        </w:rPr>
        <w:t>Villemomble, 21.7.1896 - La Penne-sur Huveaune, 6.11.1987.</w:t>
      </w:r>
    </w:p>
    <w:p w:rsidR="005A4FA7" w:rsidRPr="00200598" w:rsidRDefault="005A4FA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violoncellista e compositore francese, allievo di Caussade, Gallon, Emmanuel, Bazelaire. </w:t>
      </w:r>
      <w:r w:rsidR="00CB3C8C" w:rsidRPr="00200598">
        <w:rPr>
          <w:rFonts w:ascii="Arial" w:hAnsi="Arial" w:cs="Arial"/>
          <w:color w:val="873624"/>
          <w:sz w:val="20"/>
          <w:szCs w:val="20"/>
        </w:rPr>
        <w:t xml:space="preserve">                         </w:t>
      </w:r>
      <w:r w:rsidRPr="00200598">
        <w:rPr>
          <w:rFonts w:ascii="Arial" w:hAnsi="Arial" w:cs="Arial"/>
          <w:color w:val="873624"/>
          <w:sz w:val="20"/>
          <w:szCs w:val="20"/>
        </w:rPr>
        <w:t>Successore di Milhaud, era suo supplente, come insegnante di composizione al Conservatorio di Parigi.</w:t>
      </w:r>
    </w:p>
    <w:p w:rsidR="00C062F3" w:rsidRPr="00C53CD5" w:rsidRDefault="005A4FA7" w:rsidP="005D6A2A">
      <w:pPr>
        <w:pStyle w:val="Corpotesto"/>
        <w:tabs>
          <w:tab w:val="left" w:pos="4253"/>
        </w:tabs>
        <w:spacing w:before="120" w:after="0" w:line="276" w:lineRule="auto"/>
        <w:rPr>
          <w:rFonts w:ascii="Arial" w:hAnsi="Arial" w:cs="Arial"/>
          <w:sz w:val="24"/>
        </w:rPr>
      </w:pPr>
      <w:r w:rsidRPr="00C53CD5">
        <w:rPr>
          <w:rFonts w:ascii="Arial" w:hAnsi="Arial" w:cs="Arial"/>
          <w:sz w:val="24"/>
        </w:rPr>
        <w:t>3 Istan</w:t>
      </w:r>
      <w:r w:rsidR="00C062F3" w:rsidRPr="00C53CD5">
        <w:rPr>
          <w:rFonts w:ascii="Arial" w:hAnsi="Arial" w:cs="Arial"/>
          <w:sz w:val="24"/>
        </w:rPr>
        <w:t xml:space="preserve">tanés, oboe solo (1973, 10’).  </w:t>
      </w:r>
      <w:r w:rsidR="00CE62C4" w:rsidRPr="00C53CD5">
        <w:rPr>
          <w:rFonts w:ascii="Arial" w:hAnsi="Arial" w:cs="Arial"/>
          <w:sz w:val="24"/>
        </w:rPr>
        <w:t xml:space="preserve"> </w:t>
      </w:r>
      <w:r w:rsidR="00DC19FF" w:rsidRPr="00C53CD5">
        <w:rPr>
          <w:rFonts w:ascii="Arial" w:hAnsi="Arial" w:cs="Arial"/>
          <w:sz w:val="24"/>
        </w:rPr>
        <w:t>Improvisation</w:t>
      </w:r>
      <w:r w:rsidR="00C062F3" w:rsidRPr="00C53CD5">
        <w:rPr>
          <w:rFonts w:ascii="Arial" w:hAnsi="Arial" w:cs="Arial"/>
          <w:sz w:val="24"/>
        </w:rPr>
        <w:t xml:space="preserve"> (3’3</w:t>
      </w:r>
      <w:r w:rsidR="004949B1" w:rsidRPr="00C53CD5">
        <w:rPr>
          <w:rFonts w:ascii="Arial" w:hAnsi="Arial" w:cs="Arial"/>
          <w:sz w:val="24"/>
        </w:rPr>
        <w:t>5</w:t>
      </w:r>
      <w:r w:rsidR="00C062F3" w:rsidRPr="00C53CD5">
        <w:rPr>
          <w:rFonts w:ascii="Arial" w:hAnsi="Arial" w:cs="Arial"/>
          <w:sz w:val="24"/>
        </w:rPr>
        <w:t>)</w:t>
      </w:r>
      <w:r w:rsidR="00966683" w:rsidRPr="00C53CD5">
        <w:rPr>
          <w:rFonts w:ascii="Arial" w:hAnsi="Arial" w:cs="Arial"/>
          <w:sz w:val="24"/>
        </w:rPr>
        <w:t xml:space="preserve"> </w:t>
      </w:r>
      <w:r w:rsidR="00DC19FF" w:rsidRPr="00C53CD5">
        <w:rPr>
          <w:rFonts w:ascii="Arial" w:hAnsi="Arial" w:cs="Arial"/>
          <w:sz w:val="24"/>
        </w:rPr>
        <w:t>et finale</w:t>
      </w:r>
      <w:r w:rsidR="00C062F3" w:rsidRPr="00C53CD5">
        <w:rPr>
          <w:rFonts w:ascii="Arial" w:hAnsi="Arial" w:cs="Arial"/>
          <w:sz w:val="24"/>
        </w:rPr>
        <w:t xml:space="preserve"> (3’50),</w:t>
      </w:r>
      <w:r w:rsidR="00DC19FF" w:rsidRPr="00C53CD5">
        <w:rPr>
          <w:rFonts w:ascii="Arial" w:hAnsi="Arial" w:cs="Arial"/>
          <w:sz w:val="24"/>
        </w:rPr>
        <w:t xml:space="preserve"> ob</w:t>
      </w:r>
      <w:r w:rsidR="00C062F3" w:rsidRPr="00C53CD5">
        <w:rPr>
          <w:rFonts w:ascii="Arial" w:hAnsi="Arial" w:cs="Arial"/>
          <w:sz w:val="24"/>
        </w:rPr>
        <w:t>oe</w:t>
      </w:r>
      <w:r w:rsidR="00DC19FF" w:rsidRPr="00C53CD5">
        <w:rPr>
          <w:rFonts w:ascii="Arial" w:hAnsi="Arial" w:cs="Arial"/>
          <w:sz w:val="24"/>
        </w:rPr>
        <w:t xml:space="preserve"> e pf. (1943).</w:t>
      </w:r>
    </w:p>
    <w:p w:rsidR="00126A05" w:rsidRPr="00C53CD5" w:rsidRDefault="00126A05" w:rsidP="005D6A2A">
      <w:pPr>
        <w:pStyle w:val="Corpotesto"/>
        <w:tabs>
          <w:tab w:val="left" w:pos="4253"/>
        </w:tabs>
        <w:spacing w:before="120" w:after="0" w:line="276" w:lineRule="auto"/>
        <w:rPr>
          <w:rFonts w:ascii="Arial" w:hAnsi="Arial" w:cs="Arial"/>
          <w:sz w:val="24"/>
          <w:lang w:val="fr-FR"/>
        </w:rPr>
      </w:pPr>
      <w:r w:rsidRPr="00C53CD5">
        <w:rPr>
          <w:rFonts w:ascii="Arial" w:hAnsi="Arial" w:cs="Arial"/>
          <w:sz w:val="24"/>
        </w:rPr>
        <w:t xml:space="preserve">Aria per oboe e org. </w:t>
      </w:r>
      <w:r w:rsidRPr="00C53CD5">
        <w:rPr>
          <w:rFonts w:ascii="Arial" w:hAnsi="Arial" w:cs="Arial"/>
          <w:sz w:val="24"/>
          <w:lang w:val="fr-FR"/>
        </w:rPr>
        <w:t xml:space="preserve">(1972, 6’).   </w:t>
      </w:r>
      <w:r w:rsidR="00DC19FF" w:rsidRPr="00C53CD5">
        <w:rPr>
          <w:rFonts w:ascii="Arial" w:hAnsi="Arial" w:cs="Arial"/>
          <w:sz w:val="24"/>
          <w:lang w:val="fr-FR"/>
        </w:rPr>
        <w:t>Petite suite per oboe, cl. e fag. (1934</w:t>
      </w:r>
      <w:r w:rsidR="008F7957" w:rsidRPr="00C53CD5">
        <w:rPr>
          <w:rFonts w:ascii="Arial" w:hAnsi="Arial" w:cs="Arial"/>
          <w:sz w:val="24"/>
          <w:lang w:val="fr-FR"/>
        </w:rPr>
        <w:t>, 8’30</w:t>
      </w:r>
      <w:r w:rsidR="00DC19FF" w:rsidRPr="00C53CD5">
        <w:rPr>
          <w:rFonts w:ascii="Arial" w:hAnsi="Arial" w:cs="Arial"/>
          <w:sz w:val="24"/>
          <w:lang w:val="fr-FR"/>
        </w:rPr>
        <w:t>).</w:t>
      </w:r>
    </w:p>
    <w:p w:rsidR="00DC19FF" w:rsidRPr="00C53CD5" w:rsidRDefault="008F7957" w:rsidP="005D6A2A">
      <w:pPr>
        <w:pStyle w:val="Corpotesto"/>
        <w:tabs>
          <w:tab w:val="left" w:pos="4253"/>
        </w:tabs>
        <w:spacing w:before="120" w:after="0" w:line="276" w:lineRule="auto"/>
        <w:rPr>
          <w:rFonts w:ascii="Arial" w:hAnsi="Arial" w:cs="Arial"/>
          <w:sz w:val="24"/>
          <w:lang w:val="fr-FR"/>
        </w:rPr>
      </w:pPr>
      <w:r w:rsidRPr="00C53CD5">
        <w:rPr>
          <w:rFonts w:ascii="Arial" w:hAnsi="Arial" w:cs="Arial"/>
          <w:sz w:val="24"/>
          <w:lang w:val="fr-FR"/>
        </w:rPr>
        <w:t>Impro</w:t>
      </w:r>
      <w:r w:rsidR="00A238EC" w:rsidRPr="00C53CD5">
        <w:rPr>
          <w:rFonts w:ascii="Arial" w:hAnsi="Arial" w:cs="Arial"/>
          <w:sz w:val="24"/>
          <w:lang w:val="fr-FR"/>
        </w:rPr>
        <w:t>visation et final</w:t>
      </w:r>
      <w:r w:rsidR="00A54C01" w:rsidRPr="00C53CD5">
        <w:rPr>
          <w:rFonts w:ascii="Arial" w:hAnsi="Arial" w:cs="Arial"/>
          <w:sz w:val="24"/>
          <w:lang w:val="fr-FR"/>
        </w:rPr>
        <w:t xml:space="preserve">, </w:t>
      </w:r>
      <w:r w:rsidRPr="00C53CD5">
        <w:rPr>
          <w:rFonts w:ascii="Arial" w:hAnsi="Arial" w:cs="Arial"/>
          <w:sz w:val="24"/>
          <w:lang w:val="fr-FR"/>
        </w:rPr>
        <w:t xml:space="preserve">oboe, cl. e pf. (1943, </w:t>
      </w:r>
      <w:r w:rsidR="00A238EC" w:rsidRPr="00C53CD5">
        <w:rPr>
          <w:rFonts w:ascii="Arial" w:hAnsi="Arial" w:cs="Arial"/>
          <w:sz w:val="24"/>
          <w:lang w:val="fr-FR"/>
        </w:rPr>
        <w:t>7</w:t>
      </w:r>
      <w:r w:rsidRPr="00C53CD5">
        <w:rPr>
          <w:rFonts w:ascii="Arial" w:hAnsi="Arial" w:cs="Arial"/>
          <w:sz w:val="24"/>
          <w:lang w:val="fr-FR"/>
        </w:rPr>
        <w:t>’</w:t>
      </w:r>
      <w:r w:rsidR="00A238EC" w:rsidRPr="00C53CD5">
        <w:rPr>
          <w:rFonts w:ascii="Arial" w:hAnsi="Arial" w:cs="Arial"/>
          <w:sz w:val="24"/>
          <w:lang w:val="fr-FR"/>
        </w:rPr>
        <w:t>25</w:t>
      </w:r>
      <w:r w:rsidRPr="00C53CD5">
        <w:rPr>
          <w:rFonts w:ascii="Arial" w:hAnsi="Arial" w:cs="Arial"/>
          <w:sz w:val="24"/>
          <w:lang w:val="fr-FR"/>
        </w:rPr>
        <w:t>).</w:t>
      </w:r>
      <w:r w:rsidR="00966683" w:rsidRPr="00C53CD5">
        <w:rPr>
          <w:rFonts w:ascii="Arial" w:hAnsi="Arial" w:cs="Arial"/>
          <w:sz w:val="24"/>
          <w:lang w:val="fr-FR"/>
        </w:rPr>
        <w:t xml:space="preserve">   </w:t>
      </w:r>
      <w:r w:rsidR="00DC19FF" w:rsidRPr="00C53CD5">
        <w:rPr>
          <w:rFonts w:ascii="Arial" w:hAnsi="Arial" w:cs="Arial"/>
          <w:sz w:val="24"/>
          <w:lang w:val="fr-FR"/>
        </w:rPr>
        <w:t>Concerto per oboe e archi (196</w:t>
      </w:r>
      <w:r w:rsidR="009B7B73" w:rsidRPr="00C53CD5">
        <w:rPr>
          <w:rFonts w:ascii="Arial" w:hAnsi="Arial" w:cs="Arial"/>
          <w:sz w:val="24"/>
          <w:lang w:val="fr-FR"/>
        </w:rPr>
        <w:t>6</w:t>
      </w:r>
      <w:r w:rsidR="00A54C01" w:rsidRPr="00C53CD5">
        <w:rPr>
          <w:rFonts w:ascii="Arial" w:hAnsi="Arial" w:cs="Arial"/>
          <w:sz w:val="24"/>
          <w:lang w:val="fr-FR"/>
        </w:rPr>
        <w:t>, 15’</w:t>
      </w:r>
      <w:r w:rsidR="00DC19FF" w:rsidRPr="00C53CD5">
        <w:rPr>
          <w:rFonts w:ascii="Arial" w:hAnsi="Arial" w:cs="Arial"/>
          <w:sz w:val="24"/>
          <w:lang w:val="fr-FR"/>
        </w:rPr>
        <w:t>).</w:t>
      </w:r>
    </w:p>
    <w:p w:rsidR="004949B1" w:rsidRPr="00C53CD5" w:rsidRDefault="004949B1" w:rsidP="005D6A2A">
      <w:pPr>
        <w:tabs>
          <w:tab w:val="left" w:pos="4253"/>
        </w:tabs>
        <w:spacing w:before="120" w:line="276" w:lineRule="auto"/>
        <w:rPr>
          <w:rFonts w:ascii="Arial" w:hAnsi="Arial" w:cs="Arial"/>
          <w:lang w:val="fr-FR"/>
        </w:rPr>
      </w:pPr>
    </w:p>
    <w:p w:rsidR="00221923" w:rsidRPr="00200598" w:rsidRDefault="00221923"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ROCHBERG  George</w:t>
      </w:r>
      <w:r w:rsidRPr="00200598">
        <w:rPr>
          <w:rFonts w:ascii="Arial" w:hAnsi="Arial" w:cs="Arial"/>
          <w:color w:val="873624"/>
          <w:u w:val="single"/>
          <w:lang w:val="fr-FR"/>
        </w:rPr>
        <w:tab/>
      </w:r>
      <w:r w:rsidRPr="00200598">
        <w:rPr>
          <w:rFonts w:ascii="Arial" w:hAnsi="Arial" w:cs="Arial"/>
          <w:color w:val="873624"/>
          <w:u w:val="single"/>
          <w:lang w:val="fr-FR"/>
        </w:rPr>
        <w:tab/>
        <w:t>Paterson, 5.7.1918 - Bryn Mawr, 29.5.2005.</w:t>
      </w:r>
    </w:p>
    <w:p w:rsidR="00221923" w:rsidRPr="00200598" w:rsidRDefault="0022192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allievo alla Mannes School di New York di Szell e Weisse, perfezionamento a </w:t>
      </w:r>
      <w:r w:rsidR="004A2449" w:rsidRPr="00200598">
        <w:rPr>
          <w:rFonts w:ascii="Arial" w:hAnsi="Arial" w:cs="Arial"/>
          <w:color w:val="873624"/>
          <w:sz w:val="20"/>
          <w:szCs w:val="20"/>
        </w:rPr>
        <w:t xml:space="preserve">     </w:t>
      </w:r>
      <w:r w:rsidRPr="00200598">
        <w:rPr>
          <w:rFonts w:ascii="Arial" w:hAnsi="Arial" w:cs="Arial"/>
          <w:color w:val="873624"/>
          <w:sz w:val="20"/>
          <w:szCs w:val="20"/>
        </w:rPr>
        <w:t>Philadelphia con Scalero e Menotti. Insegnante alla Eastman School di Rochester.</w:t>
      </w:r>
    </w:p>
    <w:p w:rsidR="00034F64" w:rsidRPr="00C53CD5" w:rsidRDefault="00034F64" w:rsidP="005D6A2A">
      <w:pPr>
        <w:tabs>
          <w:tab w:val="left" w:pos="4253"/>
        </w:tabs>
        <w:spacing w:before="120" w:line="276" w:lineRule="auto"/>
        <w:rPr>
          <w:rFonts w:ascii="Arial" w:hAnsi="Arial" w:cs="Arial"/>
        </w:rPr>
      </w:pPr>
      <w:r w:rsidRPr="00C53CD5">
        <w:rPr>
          <w:rFonts w:ascii="Arial" w:hAnsi="Arial" w:cs="Arial"/>
        </w:rPr>
        <w:t>La bocca della verità</w:t>
      </w:r>
      <w:r w:rsidR="00496E1D" w:rsidRPr="00C53CD5">
        <w:rPr>
          <w:rFonts w:ascii="Arial" w:hAnsi="Arial" w:cs="Arial"/>
        </w:rPr>
        <w:t>,</w:t>
      </w:r>
      <w:r w:rsidRPr="00C53CD5">
        <w:rPr>
          <w:rFonts w:ascii="Arial" w:hAnsi="Arial" w:cs="Arial"/>
        </w:rPr>
        <w:t xml:space="preserve"> per oboe e pf. (1959</w:t>
      </w:r>
      <w:r w:rsidR="00030FEB" w:rsidRPr="00C53CD5">
        <w:rPr>
          <w:rFonts w:ascii="Arial" w:hAnsi="Arial" w:cs="Arial"/>
        </w:rPr>
        <w:t>, 10’</w:t>
      </w:r>
      <w:r w:rsidRPr="00C53CD5">
        <w:rPr>
          <w:rFonts w:ascii="Arial" w:hAnsi="Arial" w:cs="Arial"/>
        </w:rPr>
        <w:t>).</w:t>
      </w:r>
      <w:r w:rsidR="00221923" w:rsidRPr="00C53CD5">
        <w:rPr>
          <w:rFonts w:ascii="Arial" w:hAnsi="Arial" w:cs="Arial"/>
        </w:rPr>
        <w:t xml:space="preserve">   Duo</w:t>
      </w:r>
      <w:r w:rsidR="00496E1D" w:rsidRPr="00C53CD5">
        <w:rPr>
          <w:rFonts w:ascii="Arial" w:hAnsi="Arial" w:cs="Arial"/>
        </w:rPr>
        <w:t>,</w:t>
      </w:r>
      <w:r w:rsidR="00221923" w:rsidRPr="00C53CD5">
        <w:rPr>
          <w:rFonts w:ascii="Arial" w:hAnsi="Arial" w:cs="Arial"/>
        </w:rPr>
        <w:t xml:space="preserve"> per oboe e fag. (1979, 15’).</w:t>
      </w:r>
    </w:p>
    <w:p w:rsidR="00221923" w:rsidRPr="00C53CD5" w:rsidRDefault="00221923" w:rsidP="005D6A2A">
      <w:pPr>
        <w:tabs>
          <w:tab w:val="left" w:pos="4253"/>
        </w:tabs>
        <w:spacing w:before="120" w:line="276" w:lineRule="auto"/>
        <w:rPr>
          <w:rFonts w:ascii="Arial" w:hAnsi="Arial" w:cs="Arial"/>
        </w:rPr>
      </w:pPr>
      <w:r w:rsidRPr="00C53CD5">
        <w:rPr>
          <w:rFonts w:ascii="Arial" w:hAnsi="Arial" w:cs="Arial"/>
        </w:rPr>
        <w:t>Concerto per oboe e orch</w:t>
      </w:r>
      <w:r w:rsidR="00496E1D" w:rsidRPr="00C53CD5">
        <w:rPr>
          <w:rFonts w:ascii="Arial" w:hAnsi="Arial" w:cs="Arial"/>
        </w:rPr>
        <w:t>estra</w:t>
      </w:r>
      <w:r w:rsidRPr="00C53CD5">
        <w:rPr>
          <w:rFonts w:ascii="Arial" w:hAnsi="Arial" w:cs="Arial"/>
        </w:rPr>
        <w:t xml:space="preserve"> (198</w:t>
      </w:r>
      <w:r w:rsidR="00D5341B" w:rsidRPr="00C53CD5">
        <w:rPr>
          <w:rFonts w:ascii="Arial" w:hAnsi="Arial" w:cs="Arial"/>
        </w:rPr>
        <w:t>4</w:t>
      </w:r>
      <w:r w:rsidRPr="00C53CD5">
        <w:rPr>
          <w:rFonts w:ascii="Arial" w:hAnsi="Arial" w:cs="Arial"/>
        </w:rPr>
        <w:t>, 18’).</w:t>
      </w:r>
    </w:p>
    <w:p w:rsidR="00CE71A6" w:rsidRPr="00C53CD5" w:rsidRDefault="00CE71A6" w:rsidP="005D6A2A">
      <w:pPr>
        <w:tabs>
          <w:tab w:val="left" w:pos="4253"/>
        </w:tabs>
        <w:spacing w:before="120" w:line="276" w:lineRule="auto"/>
        <w:rPr>
          <w:rFonts w:ascii="Arial" w:hAnsi="Arial" w:cs="Arial"/>
        </w:rPr>
      </w:pPr>
    </w:p>
    <w:p w:rsidR="00CE71A6" w:rsidRPr="00200598" w:rsidRDefault="00CE71A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RODRIGUEZ  Robert Xavier</w:t>
      </w:r>
      <w:r w:rsidRPr="00200598">
        <w:rPr>
          <w:rFonts w:ascii="Arial" w:hAnsi="Arial" w:cs="Arial"/>
          <w:color w:val="873624"/>
          <w:u w:val="single"/>
        </w:rPr>
        <w:tab/>
      </w:r>
      <w:r w:rsidRPr="00200598">
        <w:rPr>
          <w:rFonts w:ascii="Arial" w:hAnsi="Arial" w:cs="Arial"/>
          <w:color w:val="873624"/>
          <w:u w:val="single"/>
        </w:rPr>
        <w:tab/>
        <w:t>San Antonio, 28.6.1946</w:t>
      </w:r>
    </w:p>
    <w:p w:rsidR="00CE71A6" w:rsidRPr="00200598" w:rsidRDefault="00CE71A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studi all’Università di Austin, all’Università di Los Angeles, a Tanglewood e a </w:t>
      </w:r>
      <w:r w:rsidR="004A2449" w:rsidRPr="00200598">
        <w:rPr>
          <w:rFonts w:ascii="Arial" w:hAnsi="Arial" w:cs="Arial"/>
          <w:color w:val="873624"/>
          <w:sz w:val="20"/>
          <w:szCs w:val="20"/>
        </w:rPr>
        <w:t xml:space="preserve">    </w:t>
      </w:r>
      <w:r w:rsidRPr="00200598">
        <w:rPr>
          <w:rFonts w:ascii="Arial" w:hAnsi="Arial" w:cs="Arial"/>
          <w:color w:val="873624"/>
          <w:sz w:val="20"/>
          <w:szCs w:val="20"/>
        </w:rPr>
        <w:t xml:space="preserve">Fontainebleau con N. Boulanger. Insegnante a Dallas, Università del Texas. Ha composto anche su </w:t>
      </w:r>
      <w:r w:rsidR="00CB3C8C" w:rsidRPr="00200598">
        <w:rPr>
          <w:rFonts w:ascii="Arial" w:hAnsi="Arial" w:cs="Arial"/>
          <w:color w:val="873624"/>
          <w:sz w:val="20"/>
          <w:szCs w:val="20"/>
        </w:rPr>
        <w:t xml:space="preserve">        </w:t>
      </w:r>
      <w:r w:rsidRPr="00200598">
        <w:rPr>
          <w:rFonts w:ascii="Arial" w:hAnsi="Arial" w:cs="Arial"/>
          <w:color w:val="873624"/>
          <w:sz w:val="20"/>
          <w:szCs w:val="20"/>
        </w:rPr>
        <w:t xml:space="preserve">commissione </w:t>
      </w:r>
      <w:r w:rsidR="004A2449" w:rsidRPr="00200598">
        <w:rPr>
          <w:rFonts w:ascii="Arial" w:hAnsi="Arial" w:cs="Arial"/>
          <w:color w:val="873624"/>
          <w:sz w:val="20"/>
          <w:szCs w:val="20"/>
        </w:rPr>
        <w:t xml:space="preserve">  </w:t>
      </w:r>
      <w:r w:rsidRPr="00200598">
        <w:rPr>
          <w:rFonts w:ascii="Arial" w:hAnsi="Arial" w:cs="Arial"/>
          <w:color w:val="873624"/>
          <w:sz w:val="20"/>
          <w:szCs w:val="20"/>
        </w:rPr>
        <w:t>per le più importanti orchestre americane.</w:t>
      </w:r>
    </w:p>
    <w:p w:rsidR="00CE71A6" w:rsidRPr="00C53CD5" w:rsidRDefault="00CE71A6" w:rsidP="005D6A2A">
      <w:pPr>
        <w:tabs>
          <w:tab w:val="left" w:pos="4253"/>
        </w:tabs>
        <w:spacing w:before="120" w:line="276" w:lineRule="auto"/>
        <w:rPr>
          <w:rFonts w:ascii="Arial" w:hAnsi="Arial" w:cs="Arial"/>
        </w:rPr>
      </w:pPr>
      <w:r w:rsidRPr="00C53CD5">
        <w:rPr>
          <w:rFonts w:ascii="Arial" w:hAnsi="Arial" w:cs="Arial"/>
        </w:rPr>
        <w:t>Lyric Variations, oboe e archi (1971).</w:t>
      </w:r>
    </w:p>
    <w:p w:rsidR="00034F64" w:rsidRPr="00C53CD5" w:rsidRDefault="00034F64" w:rsidP="005D6A2A">
      <w:pPr>
        <w:tabs>
          <w:tab w:val="left" w:pos="4253"/>
        </w:tabs>
        <w:spacing w:before="120" w:line="276" w:lineRule="auto"/>
        <w:rPr>
          <w:rFonts w:ascii="Arial" w:hAnsi="Arial" w:cs="Arial"/>
          <w:u w:val="single"/>
        </w:rPr>
      </w:pPr>
    </w:p>
    <w:p w:rsidR="00E23F47" w:rsidRPr="00200598" w:rsidRDefault="00030FE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ROESGEN-</w:t>
      </w:r>
      <w:r w:rsidR="00E23F47" w:rsidRPr="00200598">
        <w:rPr>
          <w:rFonts w:ascii="Arial" w:hAnsi="Arial" w:cs="Arial"/>
          <w:color w:val="873624"/>
          <w:u w:val="single"/>
        </w:rPr>
        <w:t>CHAMPION  Margherite</w:t>
      </w:r>
      <w:r w:rsidR="00E23F47" w:rsidRPr="00200598">
        <w:rPr>
          <w:rFonts w:ascii="Arial" w:hAnsi="Arial" w:cs="Arial"/>
          <w:color w:val="873624"/>
          <w:u w:val="single"/>
        </w:rPr>
        <w:tab/>
        <w:t>Ginevra, 25.1.1894 - 1976.</w:t>
      </w:r>
    </w:p>
    <w:p w:rsidR="00E23F47" w:rsidRPr="00200598" w:rsidRDefault="00E23F4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clavicembalista e compositrice svizzera. Studi a Ginevra con Dalcroze e Bloch. </w:t>
      </w:r>
      <w:r w:rsidR="00C53CD5">
        <w:rPr>
          <w:rFonts w:ascii="Arial" w:hAnsi="Arial" w:cs="Arial"/>
          <w:color w:val="873624"/>
          <w:sz w:val="20"/>
          <w:szCs w:val="20"/>
        </w:rPr>
        <w:t xml:space="preserve">                                   </w:t>
      </w:r>
      <w:r w:rsidRPr="00200598">
        <w:rPr>
          <w:rFonts w:ascii="Arial" w:hAnsi="Arial" w:cs="Arial"/>
          <w:color w:val="873624"/>
          <w:sz w:val="20"/>
          <w:szCs w:val="20"/>
        </w:rPr>
        <w:t>Insegnante al Conservatorio di Ginevra e concertista.</w:t>
      </w:r>
    </w:p>
    <w:p w:rsidR="00E23F47" w:rsidRPr="00C53CD5" w:rsidRDefault="007604D6" w:rsidP="005D6A2A">
      <w:pPr>
        <w:tabs>
          <w:tab w:val="left" w:pos="4253"/>
        </w:tabs>
        <w:spacing w:before="120" w:line="276" w:lineRule="auto"/>
        <w:rPr>
          <w:rFonts w:ascii="Arial" w:hAnsi="Arial" w:cs="Arial"/>
        </w:rPr>
      </w:pPr>
      <w:r w:rsidRPr="00C53CD5">
        <w:rPr>
          <w:rFonts w:ascii="Arial" w:hAnsi="Arial" w:cs="Arial"/>
        </w:rPr>
        <w:t xml:space="preserve">Notturno per oboe e pf.   </w:t>
      </w:r>
      <w:r w:rsidR="00E23F47" w:rsidRPr="00C53CD5">
        <w:rPr>
          <w:rFonts w:ascii="Arial" w:hAnsi="Arial" w:cs="Arial"/>
        </w:rPr>
        <w:t>Trio per oboe, pf. e vcl</w:t>
      </w:r>
      <w:r w:rsidR="001C61DA" w:rsidRPr="00C53CD5">
        <w:rPr>
          <w:rFonts w:ascii="Arial" w:hAnsi="Arial" w:cs="Arial"/>
        </w:rPr>
        <w:t xml:space="preserve"> (1931).</w:t>
      </w:r>
    </w:p>
    <w:p w:rsidR="001C61DA" w:rsidRPr="00C53CD5" w:rsidRDefault="001C61DA" w:rsidP="005D6A2A">
      <w:pPr>
        <w:tabs>
          <w:tab w:val="left" w:pos="4253"/>
        </w:tabs>
        <w:spacing w:before="120" w:line="276" w:lineRule="auto"/>
        <w:rPr>
          <w:rFonts w:ascii="Arial" w:hAnsi="Arial" w:cs="Arial"/>
        </w:rPr>
      </w:pPr>
    </w:p>
    <w:p w:rsidR="00D41E4D" w:rsidRPr="00200598" w:rsidRDefault="00D41E4D"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ROGERS  Bernard</w:t>
      </w:r>
      <w:r w:rsidRPr="00200598">
        <w:rPr>
          <w:rFonts w:ascii="Arial" w:hAnsi="Arial" w:cs="Arial"/>
          <w:color w:val="873624"/>
          <w:u w:val="single"/>
          <w:lang w:val="en-GB"/>
        </w:rPr>
        <w:tab/>
      </w:r>
      <w:r w:rsidRPr="00200598">
        <w:rPr>
          <w:rFonts w:ascii="Arial" w:hAnsi="Arial" w:cs="Arial"/>
          <w:color w:val="873624"/>
          <w:u w:val="single"/>
          <w:lang w:val="en-GB"/>
        </w:rPr>
        <w:tab/>
        <w:t>New York, 4.2.1893 - New York, 24.5.1968.</w:t>
      </w:r>
    </w:p>
    <w:p w:rsidR="00D41E4D" w:rsidRPr="00200598" w:rsidRDefault="00D41E4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Abbandonò l’architettura per la musica che studiò con Bloch. Bridges e Nadia Boulanger. Titolare a Rochester della cattedra di composizione e orchestrazione.</w:t>
      </w:r>
    </w:p>
    <w:p w:rsidR="00D41E4D" w:rsidRPr="00C53CD5" w:rsidRDefault="00C901CD" w:rsidP="005D6A2A">
      <w:pPr>
        <w:tabs>
          <w:tab w:val="left" w:pos="4253"/>
        </w:tabs>
        <w:spacing w:before="120" w:line="276" w:lineRule="auto"/>
        <w:rPr>
          <w:rFonts w:ascii="Arial" w:hAnsi="Arial" w:cs="Arial"/>
          <w:lang w:val="en-GB"/>
        </w:rPr>
      </w:pPr>
      <w:r w:rsidRPr="00C53CD5">
        <w:rPr>
          <w:rFonts w:ascii="Arial" w:hAnsi="Arial" w:cs="Arial"/>
          <w:lang w:val="en-GB"/>
        </w:rPr>
        <w:lastRenderedPageBreak/>
        <w:t xml:space="preserve">The </w:t>
      </w:r>
      <w:r w:rsidR="00D41E4D" w:rsidRPr="00C53CD5">
        <w:rPr>
          <w:rFonts w:ascii="Arial" w:hAnsi="Arial" w:cs="Arial"/>
          <w:lang w:val="en-GB"/>
        </w:rPr>
        <w:t xml:space="preserve">Silver </w:t>
      </w:r>
      <w:r w:rsidRPr="00C53CD5">
        <w:rPr>
          <w:rFonts w:ascii="Arial" w:hAnsi="Arial" w:cs="Arial"/>
          <w:lang w:val="en-GB"/>
        </w:rPr>
        <w:t>W</w:t>
      </w:r>
      <w:r w:rsidR="00D41E4D" w:rsidRPr="00C53CD5">
        <w:rPr>
          <w:rFonts w:ascii="Arial" w:hAnsi="Arial" w:cs="Arial"/>
          <w:lang w:val="en-GB"/>
        </w:rPr>
        <w:t>orld per fl. e oboe (1950)</w:t>
      </w:r>
      <w:r w:rsidRPr="00C53CD5">
        <w:rPr>
          <w:rFonts w:ascii="Arial" w:hAnsi="Arial" w:cs="Arial"/>
          <w:lang w:val="en-GB"/>
        </w:rPr>
        <w:t>.</w:t>
      </w:r>
    </w:p>
    <w:p w:rsidR="00C901CD" w:rsidRPr="00C53CD5" w:rsidRDefault="00C901CD" w:rsidP="005D6A2A">
      <w:pPr>
        <w:tabs>
          <w:tab w:val="left" w:pos="4253"/>
        </w:tabs>
        <w:spacing w:before="120" w:line="276" w:lineRule="auto"/>
        <w:rPr>
          <w:rFonts w:ascii="Arial" w:hAnsi="Arial" w:cs="Arial"/>
          <w:lang w:val="en-GB"/>
        </w:rPr>
      </w:pPr>
    </w:p>
    <w:p w:rsidR="00C901CD" w:rsidRPr="00200598" w:rsidRDefault="00C901C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ROGOWSKI  Ludomir</w:t>
      </w:r>
      <w:r w:rsidRPr="00200598">
        <w:rPr>
          <w:rFonts w:ascii="Arial" w:hAnsi="Arial" w:cs="Arial"/>
          <w:color w:val="873624"/>
          <w:u w:val="single"/>
        </w:rPr>
        <w:tab/>
      </w:r>
      <w:r w:rsidRPr="00200598">
        <w:rPr>
          <w:rFonts w:ascii="Arial" w:hAnsi="Arial" w:cs="Arial"/>
          <w:color w:val="873624"/>
          <w:u w:val="single"/>
        </w:rPr>
        <w:tab/>
        <w:t>Lublino, 3.10.1881 - Dubrovnik, 14.3.1954.</w:t>
      </w:r>
    </w:p>
    <w:p w:rsidR="00C901CD" w:rsidRPr="00200598" w:rsidRDefault="00C901C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polacco, allievo di Statkovski, KMlynarski, Riemann e de Reszke. </w:t>
      </w:r>
      <w:r w:rsidR="00CB3C8C" w:rsidRPr="00200598">
        <w:rPr>
          <w:rFonts w:ascii="Arial" w:hAnsi="Arial" w:cs="Arial"/>
          <w:color w:val="873624"/>
          <w:sz w:val="20"/>
          <w:szCs w:val="20"/>
        </w:rPr>
        <w:t xml:space="preserve">             </w:t>
      </w:r>
      <w:r w:rsidRPr="00200598">
        <w:rPr>
          <w:rFonts w:ascii="Arial" w:hAnsi="Arial" w:cs="Arial"/>
          <w:color w:val="873624"/>
          <w:sz w:val="20"/>
          <w:szCs w:val="20"/>
        </w:rPr>
        <w:t>Direttore del Teatro di Varsavia.</w:t>
      </w:r>
    </w:p>
    <w:p w:rsidR="00C901CD" w:rsidRPr="00C53CD5" w:rsidRDefault="00C901CD" w:rsidP="005D6A2A">
      <w:pPr>
        <w:tabs>
          <w:tab w:val="left" w:pos="4253"/>
        </w:tabs>
        <w:spacing w:before="120" w:line="276" w:lineRule="auto"/>
        <w:rPr>
          <w:rFonts w:ascii="Arial" w:hAnsi="Arial" w:cs="Arial"/>
        </w:rPr>
      </w:pPr>
      <w:r w:rsidRPr="00C53CD5">
        <w:rPr>
          <w:rFonts w:ascii="Arial" w:hAnsi="Arial" w:cs="Arial"/>
        </w:rPr>
        <w:t>Ukrainka per oboe, cl. e quartetto d’archi (1939)</w:t>
      </w:r>
      <w:r w:rsidR="007D78AF" w:rsidRPr="00C53CD5">
        <w:rPr>
          <w:rFonts w:ascii="Arial" w:hAnsi="Arial" w:cs="Arial"/>
        </w:rPr>
        <w:t>.</w:t>
      </w:r>
    </w:p>
    <w:p w:rsidR="007D78AF" w:rsidRPr="00C53CD5" w:rsidRDefault="007D78AF" w:rsidP="005D6A2A">
      <w:pPr>
        <w:tabs>
          <w:tab w:val="left" w:pos="4253"/>
        </w:tabs>
        <w:spacing w:before="120" w:line="276" w:lineRule="auto"/>
        <w:rPr>
          <w:rFonts w:ascii="Arial" w:hAnsi="Arial" w:cs="Arial"/>
        </w:rPr>
      </w:pPr>
    </w:p>
    <w:p w:rsidR="008E0B28" w:rsidRPr="00200598" w:rsidRDefault="008E0B2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ROHWER  Jens</w:t>
      </w:r>
      <w:r w:rsidRPr="00200598">
        <w:rPr>
          <w:rFonts w:ascii="Arial" w:hAnsi="Arial" w:cs="Arial"/>
          <w:color w:val="873624"/>
          <w:u w:val="single"/>
        </w:rPr>
        <w:tab/>
      </w:r>
      <w:r w:rsidRPr="00200598">
        <w:rPr>
          <w:rFonts w:ascii="Arial" w:hAnsi="Arial" w:cs="Arial"/>
          <w:color w:val="873624"/>
          <w:u w:val="single"/>
        </w:rPr>
        <w:tab/>
        <w:t>Holstein, 6.7.1914 - 1994.</w:t>
      </w:r>
    </w:p>
    <w:p w:rsidR="008E0B28" w:rsidRPr="00200598" w:rsidRDefault="008E0B2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Studi di (Economia politica), Violino, Composizione e Musicologia. Insegnante di composizione </w:t>
      </w:r>
      <w:r w:rsidR="00CE62C4" w:rsidRPr="00200598">
        <w:rPr>
          <w:rFonts w:ascii="Arial" w:hAnsi="Arial" w:cs="Arial"/>
          <w:color w:val="873624"/>
          <w:sz w:val="20"/>
          <w:szCs w:val="20"/>
        </w:rPr>
        <w:t xml:space="preserve">     </w:t>
      </w:r>
      <w:r w:rsidR="002B4E67" w:rsidRPr="00200598">
        <w:rPr>
          <w:rFonts w:ascii="Arial" w:hAnsi="Arial" w:cs="Arial"/>
          <w:color w:val="873624"/>
          <w:sz w:val="20"/>
          <w:szCs w:val="20"/>
        </w:rPr>
        <w:t xml:space="preserve">        </w:t>
      </w:r>
      <w:r w:rsidRPr="00200598">
        <w:rPr>
          <w:rFonts w:ascii="Arial" w:hAnsi="Arial" w:cs="Arial"/>
          <w:color w:val="873624"/>
          <w:sz w:val="20"/>
          <w:szCs w:val="20"/>
        </w:rPr>
        <w:t>e musicologia.</w:t>
      </w:r>
    </w:p>
    <w:p w:rsidR="008E0B28" w:rsidRPr="00C53CD5" w:rsidRDefault="008E0B28" w:rsidP="005D6A2A">
      <w:pPr>
        <w:tabs>
          <w:tab w:val="left" w:pos="4253"/>
        </w:tabs>
        <w:spacing w:before="120" w:line="276" w:lineRule="auto"/>
        <w:rPr>
          <w:rFonts w:ascii="Arial" w:hAnsi="Arial" w:cs="Arial"/>
        </w:rPr>
      </w:pPr>
      <w:r w:rsidRPr="00C53CD5">
        <w:rPr>
          <w:rFonts w:ascii="Arial" w:hAnsi="Arial" w:cs="Arial"/>
        </w:rPr>
        <w:t>Trio per oboe, vl. e vla.</w:t>
      </w:r>
    </w:p>
    <w:p w:rsidR="009F3C4F" w:rsidRPr="00C53CD5" w:rsidRDefault="009F3C4F" w:rsidP="005D6A2A">
      <w:pPr>
        <w:tabs>
          <w:tab w:val="left" w:pos="4253"/>
        </w:tabs>
        <w:spacing w:before="120" w:line="276" w:lineRule="auto"/>
        <w:rPr>
          <w:rFonts w:ascii="Arial" w:hAnsi="Arial" w:cs="Arial"/>
        </w:rPr>
      </w:pPr>
    </w:p>
    <w:p w:rsidR="008E0B28" w:rsidRPr="00200598" w:rsidRDefault="008E0B2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ROMAN  Johan</w:t>
      </w:r>
      <w:r w:rsidRPr="00200598">
        <w:rPr>
          <w:rFonts w:ascii="Arial" w:hAnsi="Arial" w:cs="Arial"/>
          <w:color w:val="873624"/>
          <w:u w:val="single"/>
        </w:rPr>
        <w:tab/>
      </w:r>
      <w:r w:rsidRPr="00200598">
        <w:rPr>
          <w:rFonts w:ascii="Arial" w:hAnsi="Arial" w:cs="Arial"/>
          <w:color w:val="873624"/>
          <w:u w:val="single"/>
        </w:rPr>
        <w:tab/>
        <w:t>Stoc</w:t>
      </w:r>
      <w:r w:rsidR="002627FC" w:rsidRPr="00200598">
        <w:rPr>
          <w:rFonts w:ascii="Arial" w:hAnsi="Arial" w:cs="Arial"/>
          <w:color w:val="873624"/>
          <w:u w:val="single"/>
        </w:rPr>
        <w:t>colma</w:t>
      </w:r>
      <w:r w:rsidRPr="00200598">
        <w:rPr>
          <w:rFonts w:ascii="Arial" w:hAnsi="Arial" w:cs="Arial"/>
          <w:color w:val="873624"/>
          <w:u w:val="single"/>
        </w:rPr>
        <w:t>, 26.10.1694 - Haraldsmala, 20.11.1758.</w:t>
      </w:r>
    </w:p>
    <w:p w:rsidR="00BB32A9" w:rsidRPr="00200598" w:rsidRDefault="00BB32A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svedese, a 17 anni era violinista e oboista alla Cappella Reale svedese. Per interessamento della Principessa Ulrica, fu a Londra per perfezionarsi con Ariosti, Bononcini, Cambini, Geminiani, Gerard e Handel. </w:t>
      </w:r>
      <w:r w:rsidR="004A2449" w:rsidRPr="00200598">
        <w:rPr>
          <w:rFonts w:ascii="Arial" w:hAnsi="Arial" w:cs="Arial"/>
          <w:color w:val="873624"/>
          <w:sz w:val="20"/>
          <w:szCs w:val="20"/>
        </w:rPr>
        <w:t xml:space="preserve">    </w:t>
      </w:r>
      <w:r w:rsidRPr="00200598">
        <w:rPr>
          <w:rFonts w:ascii="Arial" w:hAnsi="Arial" w:cs="Arial"/>
          <w:color w:val="873624"/>
          <w:sz w:val="20"/>
          <w:szCs w:val="20"/>
        </w:rPr>
        <w:t xml:space="preserve">Dopo </w:t>
      </w:r>
      <w:r w:rsidR="001D493D" w:rsidRPr="00200598">
        <w:rPr>
          <w:rFonts w:ascii="Arial" w:hAnsi="Arial" w:cs="Arial"/>
          <w:color w:val="873624"/>
          <w:sz w:val="20"/>
          <w:szCs w:val="20"/>
        </w:rPr>
        <w:t xml:space="preserve"> </w:t>
      </w:r>
      <w:r w:rsidRPr="00200598">
        <w:rPr>
          <w:rFonts w:ascii="Arial" w:hAnsi="Arial" w:cs="Arial"/>
          <w:color w:val="873624"/>
          <w:sz w:val="20"/>
          <w:szCs w:val="20"/>
        </w:rPr>
        <w:t xml:space="preserve">3 anni passati al servizio del Duca di Newcastle, nel 1720 tornò in Svezia. Dal 1721 al 1727 fu Direttore </w:t>
      </w:r>
      <w:r w:rsidR="00CB3C8C" w:rsidRPr="00200598">
        <w:rPr>
          <w:rFonts w:ascii="Arial" w:hAnsi="Arial" w:cs="Arial"/>
          <w:color w:val="873624"/>
          <w:sz w:val="20"/>
          <w:szCs w:val="20"/>
        </w:rPr>
        <w:t xml:space="preserve">        </w:t>
      </w:r>
      <w:r w:rsidRPr="00200598">
        <w:rPr>
          <w:rFonts w:ascii="Arial" w:hAnsi="Arial" w:cs="Arial"/>
          <w:color w:val="873624"/>
          <w:sz w:val="20"/>
          <w:szCs w:val="20"/>
        </w:rPr>
        <w:t xml:space="preserve">alla Cappella di corte. Nel 1731 fondò la “Società dei concerti pubblici” di Stoccolma. Dopo essersi esibito in </w:t>
      </w:r>
      <w:r w:rsidR="00CB3C8C" w:rsidRPr="00200598">
        <w:rPr>
          <w:rFonts w:ascii="Arial" w:hAnsi="Arial" w:cs="Arial"/>
          <w:color w:val="873624"/>
          <w:sz w:val="20"/>
          <w:szCs w:val="20"/>
        </w:rPr>
        <w:t xml:space="preserve"> </w:t>
      </w:r>
      <w:r w:rsidRPr="00200598">
        <w:rPr>
          <w:rFonts w:ascii="Arial" w:hAnsi="Arial" w:cs="Arial"/>
          <w:color w:val="873624"/>
          <w:sz w:val="20"/>
          <w:szCs w:val="20"/>
        </w:rPr>
        <w:t xml:space="preserve">concerti, anche all’estero, dal 1737 tenne Concerti alla corte di Stoccolma per 8 anni. Si ritirò per una </w:t>
      </w:r>
      <w:r w:rsidR="00CE62C4" w:rsidRPr="00200598">
        <w:rPr>
          <w:rFonts w:ascii="Arial" w:hAnsi="Arial" w:cs="Arial"/>
          <w:color w:val="873624"/>
          <w:sz w:val="20"/>
          <w:szCs w:val="20"/>
        </w:rPr>
        <w:t xml:space="preserve">  </w:t>
      </w:r>
      <w:r w:rsidR="00CB3C8C" w:rsidRPr="00200598">
        <w:rPr>
          <w:rFonts w:ascii="Arial" w:hAnsi="Arial" w:cs="Arial"/>
          <w:color w:val="873624"/>
          <w:sz w:val="20"/>
          <w:szCs w:val="20"/>
        </w:rPr>
        <w:t xml:space="preserve">                </w:t>
      </w:r>
      <w:r w:rsidRPr="00200598">
        <w:rPr>
          <w:rFonts w:ascii="Arial" w:hAnsi="Arial" w:cs="Arial"/>
          <w:color w:val="873624"/>
          <w:sz w:val="20"/>
          <w:szCs w:val="20"/>
        </w:rPr>
        <w:t>progressiva sordità.</w:t>
      </w:r>
      <w:r w:rsidR="001D493D" w:rsidRPr="00200598">
        <w:rPr>
          <w:rFonts w:ascii="Arial" w:hAnsi="Arial" w:cs="Arial"/>
          <w:color w:val="873624"/>
          <w:sz w:val="20"/>
          <w:szCs w:val="20"/>
        </w:rPr>
        <w:t xml:space="preserve"> </w:t>
      </w:r>
      <w:r w:rsidRPr="00200598">
        <w:rPr>
          <w:rFonts w:ascii="Arial" w:hAnsi="Arial" w:cs="Arial"/>
          <w:color w:val="873624"/>
          <w:sz w:val="20"/>
          <w:szCs w:val="20"/>
        </w:rPr>
        <w:t>Fu soprannominato “L’</w:t>
      </w:r>
      <w:r w:rsidR="00360F37" w:rsidRPr="00200598">
        <w:rPr>
          <w:rFonts w:ascii="Arial" w:hAnsi="Arial" w:cs="Arial"/>
          <w:color w:val="873624"/>
          <w:sz w:val="20"/>
          <w:szCs w:val="20"/>
        </w:rPr>
        <w:t>Handel</w:t>
      </w:r>
      <w:r w:rsidRPr="00200598">
        <w:rPr>
          <w:rFonts w:ascii="Arial" w:hAnsi="Arial" w:cs="Arial"/>
          <w:color w:val="873624"/>
          <w:sz w:val="20"/>
          <w:szCs w:val="20"/>
        </w:rPr>
        <w:t xml:space="preserve"> svedese”. Autore di 23 Sinfonie. </w:t>
      </w:r>
    </w:p>
    <w:p w:rsidR="00110568" w:rsidRPr="0028297F" w:rsidRDefault="00110568" w:rsidP="005D6A2A">
      <w:pPr>
        <w:tabs>
          <w:tab w:val="left" w:pos="4253"/>
        </w:tabs>
        <w:spacing w:before="120" w:line="276" w:lineRule="auto"/>
        <w:rPr>
          <w:rFonts w:ascii="Arial" w:hAnsi="Arial" w:cs="Arial"/>
        </w:rPr>
      </w:pPr>
      <w:r w:rsidRPr="0028297F">
        <w:rPr>
          <w:rFonts w:ascii="Arial" w:hAnsi="Arial" w:cs="Arial"/>
        </w:rPr>
        <w:t xml:space="preserve">Suite in Sol-, “Sjukmans Musiquen”, per oboe e orch.:   1) 3’35,   2) 2’10,   3) 2’20,   </w:t>
      </w:r>
    </w:p>
    <w:p w:rsidR="005C66EF" w:rsidRPr="0028297F" w:rsidRDefault="00110568" w:rsidP="005D6A2A">
      <w:pPr>
        <w:tabs>
          <w:tab w:val="left" w:pos="4253"/>
        </w:tabs>
        <w:spacing w:before="120" w:line="276" w:lineRule="auto"/>
        <w:rPr>
          <w:rFonts w:ascii="Arial" w:hAnsi="Arial" w:cs="Arial"/>
        </w:rPr>
      </w:pPr>
      <w:r w:rsidRPr="0028297F">
        <w:rPr>
          <w:rFonts w:ascii="Arial" w:hAnsi="Arial" w:cs="Arial"/>
        </w:rPr>
        <w:t xml:space="preserve">4) 2’50,   5) 1’10,   6) 4’25,   7) 0’45,   8) 3’45,   9) 3’45.   </w:t>
      </w:r>
    </w:p>
    <w:p w:rsidR="008E0B28" w:rsidRPr="0028297F" w:rsidRDefault="008E0B28" w:rsidP="005D6A2A">
      <w:pPr>
        <w:tabs>
          <w:tab w:val="left" w:pos="4253"/>
        </w:tabs>
        <w:spacing w:before="120" w:line="276" w:lineRule="auto"/>
        <w:rPr>
          <w:rFonts w:ascii="Arial" w:hAnsi="Arial" w:cs="Arial"/>
        </w:rPr>
      </w:pPr>
      <w:r w:rsidRPr="0028297F">
        <w:rPr>
          <w:rFonts w:ascii="Arial" w:hAnsi="Arial" w:cs="Arial"/>
        </w:rPr>
        <w:t xml:space="preserve">Concerto </w:t>
      </w:r>
      <w:r w:rsidR="005C66EF" w:rsidRPr="0028297F">
        <w:rPr>
          <w:rFonts w:ascii="Arial" w:hAnsi="Arial" w:cs="Arial"/>
        </w:rPr>
        <w:t xml:space="preserve">in Sib, </w:t>
      </w:r>
      <w:r w:rsidRPr="0028297F">
        <w:rPr>
          <w:rFonts w:ascii="Arial" w:hAnsi="Arial" w:cs="Arial"/>
        </w:rPr>
        <w:t xml:space="preserve">oboe e </w:t>
      </w:r>
      <w:r w:rsidR="00FC6F50" w:rsidRPr="0028297F">
        <w:rPr>
          <w:rFonts w:ascii="Arial" w:hAnsi="Arial" w:cs="Arial"/>
        </w:rPr>
        <w:t>archi</w:t>
      </w:r>
      <w:r w:rsidR="005C66EF" w:rsidRPr="0028297F">
        <w:rPr>
          <w:rFonts w:ascii="Arial" w:hAnsi="Arial" w:cs="Arial"/>
        </w:rPr>
        <w:t xml:space="preserve"> (18’10).   </w:t>
      </w:r>
      <w:r w:rsidRPr="0028297F">
        <w:rPr>
          <w:rFonts w:ascii="Arial" w:hAnsi="Arial" w:cs="Arial"/>
        </w:rPr>
        <w:t xml:space="preserve">Concerto </w:t>
      </w:r>
      <w:r w:rsidR="005C66EF" w:rsidRPr="0028297F">
        <w:rPr>
          <w:rFonts w:ascii="Arial" w:hAnsi="Arial" w:cs="Arial"/>
        </w:rPr>
        <w:t xml:space="preserve">in Re, </w:t>
      </w:r>
      <w:r w:rsidRPr="0028297F">
        <w:rPr>
          <w:rFonts w:ascii="Arial" w:hAnsi="Arial" w:cs="Arial"/>
        </w:rPr>
        <w:t>oboe d’amore e orch.</w:t>
      </w:r>
      <w:r w:rsidR="005C66EF" w:rsidRPr="0028297F">
        <w:rPr>
          <w:rFonts w:ascii="Arial" w:hAnsi="Arial" w:cs="Arial"/>
        </w:rPr>
        <w:t xml:space="preserve"> (16’4</w:t>
      </w:r>
      <w:r w:rsidR="00C6337A" w:rsidRPr="0028297F">
        <w:rPr>
          <w:rFonts w:ascii="Arial" w:hAnsi="Arial" w:cs="Arial"/>
        </w:rPr>
        <w:t>0</w:t>
      </w:r>
      <w:r w:rsidR="005C66EF" w:rsidRPr="0028297F">
        <w:rPr>
          <w:rFonts w:ascii="Arial" w:hAnsi="Arial" w:cs="Arial"/>
        </w:rPr>
        <w:t>).</w:t>
      </w:r>
    </w:p>
    <w:p w:rsidR="00110568" w:rsidRPr="0028297F" w:rsidRDefault="00110568" w:rsidP="005D6A2A">
      <w:pPr>
        <w:tabs>
          <w:tab w:val="left" w:pos="4253"/>
        </w:tabs>
        <w:spacing w:before="120" w:line="276" w:lineRule="auto"/>
        <w:rPr>
          <w:rFonts w:ascii="Arial" w:hAnsi="Arial" w:cs="Arial"/>
        </w:rPr>
      </w:pPr>
    </w:p>
    <w:p w:rsidR="002C28DD" w:rsidRPr="00200598" w:rsidRDefault="002C28D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RONTGEN  Julius</w:t>
      </w:r>
      <w:r w:rsidRPr="00200598">
        <w:rPr>
          <w:rFonts w:ascii="Arial" w:hAnsi="Arial" w:cs="Arial"/>
          <w:color w:val="873624"/>
          <w:u w:val="single"/>
        </w:rPr>
        <w:tab/>
      </w:r>
      <w:r w:rsidRPr="00200598">
        <w:rPr>
          <w:rFonts w:ascii="Arial" w:hAnsi="Arial" w:cs="Arial"/>
          <w:color w:val="873624"/>
          <w:u w:val="single"/>
        </w:rPr>
        <w:tab/>
        <w:t>Lipsia, 9.5.1855 - Bilthoven, 13.9.1932.</w:t>
      </w:r>
    </w:p>
    <w:p w:rsidR="005419AA" w:rsidRPr="00200598" w:rsidRDefault="005419A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pianista olandese d’origine tedesca. Il padre era 1° violino nell’orchestra </w:t>
      </w:r>
      <w:r w:rsidR="00CE62C4" w:rsidRPr="00200598">
        <w:rPr>
          <w:rFonts w:ascii="Arial" w:hAnsi="Arial" w:cs="Arial"/>
          <w:color w:val="873624"/>
          <w:sz w:val="20"/>
          <w:szCs w:val="20"/>
        </w:rPr>
        <w:t xml:space="preserve">             </w:t>
      </w:r>
      <w:r w:rsidRPr="00200598">
        <w:rPr>
          <w:rFonts w:ascii="Arial" w:hAnsi="Arial" w:cs="Arial"/>
          <w:color w:val="873624"/>
          <w:sz w:val="20"/>
          <w:szCs w:val="20"/>
        </w:rPr>
        <w:t xml:space="preserve">del Gewandhaud. Allievo di Reinecke, Lachner, Klengel, Plaidy, Hauptmann. A 14 anni andò a farsi ascoltare </w:t>
      </w:r>
      <w:r w:rsidR="00AE5234">
        <w:rPr>
          <w:rFonts w:ascii="Arial" w:hAnsi="Arial" w:cs="Arial"/>
          <w:color w:val="873624"/>
          <w:sz w:val="20"/>
          <w:szCs w:val="20"/>
        </w:rPr>
        <w:t xml:space="preserve">            </w:t>
      </w:r>
      <w:r w:rsidRPr="00200598">
        <w:rPr>
          <w:rFonts w:ascii="Arial" w:hAnsi="Arial" w:cs="Arial"/>
          <w:color w:val="873624"/>
          <w:sz w:val="20"/>
          <w:szCs w:val="20"/>
        </w:rPr>
        <w:t xml:space="preserve">da Liszt a Weimar, consigli e incoraggiamenti dal “Grande”. Fu amico di Brahms e Grieg. Dal 1877 si trasferì </w:t>
      </w:r>
      <w:r w:rsidR="00AE5234">
        <w:rPr>
          <w:rFonts w:ascii="Arial" w:hAnsi="Arial" w:cs="Arial"/>
          <w:color w:val="873624"/>
          <w:sz w:val="20"/>
          <w:szCs w:val="20"/>
        </w:rPr>
        <w:t xml:space="preserve">                </w:t>
      </w:r>
      <w:r w:rsidRPr="00200598">
        <w:rPr>
          <w:rFonts w:ascii="Arial" w:hAnsi="Arial" w:cs="Arial"/>
          <w:color w:val="873624"/>
          <w:sz w:val="20"/>
          <w:szCs w:val="20"/>
        </w:rPr>
        <w:t xml:space="preserve">ad Amsterdam, dove contibuì a fondare il Conservatorio e il Concertgebouw, ne fu primo direttore. </w:t>
      </w:r>
      <w:r w:rsidR="00AE5234">
        <w:rPr>
          <w:rFonts w:ascii="Arial" w:hAnsi="Arial" w:cs="Arial"/>
          <w:color w:val="873624"/>
          <w:sz w:val="20"/>
          <w:szCs w:val="20"/>
        </w:rPr>
        <w:t xml:space="preserve">                                  </w:t>
      </w:r>
      <w:r w:rsidRPr="00200598">
        <w:rPr>
          <w:rFonts w:ascii="Arial" w:hAnsi="Arial" w:cs="Arial"/>
          <w:color w:val="873624"/>
          <w:sz w:val="20"/>
          <w:szCs w:val="20"/>
        </w:rPr>
        <w:t xml:space="preserve">Con i due figli formò un Trio, uno dei 2 era stato catturato dai tedeschi durante la 1a Guerra mondiale. </w:t>
      </w:r>
      <w:r w:rsidR="00AE5234">
        <w:rPr>
          <w:rFonts w:ascii="Arial" w:hAnsi="Arial" w:cs="Arial"/>
          <w:color w:val="873624"/>
          <w:sz w:val="20"/>
          <w:szCs w:val="20"/>
        </w:rPr>
        <w:t xml:space="preserve">                          </w:t>
      </w:r>
      <w:r w:rsidRPr="00200598">
        <w:rPr>
          <w:rFonts w:ascii="Arial" w:hAnsi="Arial" w:cs="Arial"/>
          <w:color w:val="873624"/>
          <w:sz w:val="20"/>
          <w:szCs w:val="20"/>
        </w:rPr>
        <w:t xml:space="preserve">Nel 1919 fu cittadino olandese e dal 1924 si dedicò esclusivamente alla composizione. </w:t>
      </w:r>
      <w:r w:rsidR="00337033">
        <w:rPr>
          <w:rFonts w:ascii="Arial" w:hAnsi="Arial" w:cs="Arial"/>
          <w:color w:val="873624"/>
          <w:sz w:val="20"/>
          <w:szCs w:val="20"/>
        </w:rPr>
        <w:t xml:space="preserve">                                                     </w:t>
      </w:r>
      <w:r w:rsidRPr="00200598">
        <w:rPr>
          <w:rFonts w:ascii="Arial" w:hAnsi="Arial" w:cs="Arial"/>
          <w:color w:val="873624"/>
          <w:sz w:val="20"/>
          <w:szCs w:val="20"/>
        </w:rPr>
        <w:t xml:space="preserve">Il giovane Pablo Casals suonò con lui. Si stanno ricatalogando le sue composizioni.  </w:t>
      </w:r>
    </w:p>
    <w:p w:rsidR="0010447F" w:rsidRPr="0028297F" w:rsidRDefault="00F80941" w:rsidP="005D6A2A">
      <w:pPr>
        <w:tabs>
          <w:tab w:val="left" w:pos="4253"/>
        </w:tabs>
        <w:spacing w:before="120" w:line="276" w:lineRule="auto"/>
        <w:rPr>
          <w:rFonts w:ascii="Arial" w:hAnsi="Arial" w:cs="Arial"/>
        </w:rPr>
      </w:pPr>
      <w:r w:rsidRPr="0028297F">
        <w:rPr>
          <w:rFonts w:ascii="Arial" w:hAnsi="Arial" w:cs="Arial"/>
        </w:rPr>
        <w:t xml:space="preserve">1a </w:t>
      </w:r>
      <w:r w:rsidR="002C28DD" w:rsidRPr="0028297F">
        <w:rPr>
          <w:rFonts w:ascii="Arial" w:hAnsi="Arial" w:cs="Arial"/>
        </w:rPr>
        <w:t>Sonata per oboe e pf.</w:t>
      </w:r>
      <w:r w:rsidRPr="0028297F">
        <w:rPr>
          <w:rFonts w:ascii="Arial" w:hAnsi="Arial" w:cs="Arial"/>
        </w:rPr>
        <w:t xml:space="preserve"> (1918).</w:t>
      </w:r>
      <w:r w:rsidR="0010447F" w:rsidRPr="0028297F">
        <w:rPr>
          <w:rFonts w:ascii="Arial" w:hAnsi="Arial" w:cs="Arial"/>
        </w:rPr>
        <w:t xml:space="preserve">   2a Sonata per oboe e pf. (1928).</w:t>
      </w:r>
    </w:p>
    <w:p w:rsidR="002C28DD" w:rsidRPr="0028297F" w:rsidRDefault="002C28DD" w:rsidP="005D6A2A">
      <w:pPr>
        <w:tabs>
          <w:tab w:val="left" w:pos="4253"/>
        </w:tabs>
        <w:spacing w:before="120" w:line="276" w:lineRule="auto"/>
        <w:rPr>
          <w:rFonts w:ascii="Arial" w:hAnsi="Arial" w:cs="Arial"/>
        </w:rPr>
      </w:pPr>
    </w:p>
    <w:p w:rsidR="00DE745B" w:rsidRPr="00200598" w:rsidRDefault="00DE745B"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ROPARTZ  Guy</w:t>
      </w:r>
      <w:r w:rsidRPr="00200598">
        <w:rPr>
          <w:rFonts w:ascii="Arial" w:hAnsi="Arial" w:cs="Arial"/>
          <w:color w:val="873624"/>
          <w:sz w:val="24"/>
          <w:u w:val="single"/>
        </w:rPr>
        <w:tab/>
      </w:r>
      <w:r w:rsidRPr="00200598">
        <w:rPr>
          <w:rFonts w:ascii="Arial" w:hAnsi="Arial" w:cs="Arial"/>
          <w:color w:val="873624"/>
          <w:sz w:val="24"/>
          <w:u w:val="single"/>
        </w:rPr>
        <w:tab/>
        <w:t>Guingamp, 15.6.1864 - Lanloup, 22.11.1955.</w:t>
      </w:r>
    </w:p>
    <w:p w:rsidR="00022B91" w:rsidRPr="00200598" w:rsidRDefault="00022B9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direttore d’orchestra francese, dal 1885 allievo di Dubois, Massenet e Franck al Conservatorio </w:t>
      </w:r>
      <w:r w:rsidR="00CE62C4" w:rsidRPr="00200598">
        <w:rPr>
          <w:rFonts w:ascii="Arial" w:hAnsi="Arial" w:cs="Arial"/>
          <w:color w:val="873624"/>
        </w:rPr>
        <w:t xml:space="preserve">     </w:t>
      </w:r>
      <w:r w:rsidR="001D493D" w:rsidRPr="00200598">
        <w:rPr>
          <w:rFonts w:ascii="Arial" w:hAnsi="Arial" w:cs="Arial"/>
          <w:color w:val="873624"/>
        </w:rPr>
        <w:t xml:space="preserve">      </w:t>
      </w:r>
      <w:r w:rsidRPr="00200598">
        <w:rPr>
          <w:rFonts w:ascii="Arial" w:hAnsi="Arial" w:cs="Arial"/>
          <w:color w:val="873624"/>
        </w:rPr>
        <w:t xml:space="preserve">di Parigi. Convinto assertore dei valori morali e spirituali delle arti (era anche notevole poeta), fu Direttore dal </w:t>
      </w:r>
      <w:r w:rsidR="00337033">
        <w:rPr>
          <w:rFonts w:ascii="Arial" w:hAnsi="Arial" w:cs="Arial"/>
          <w:color w:val="873624"/>
        </w:rPr>
        <w:t xml:space="preserve">             </w:t>
      </w:r>
      <w:r w:rsidRPr="00200598">
        <w:rPr>
          <w:rFonts w:ascii="Arial" w:hAnsi="Arial" w:cs="Arial"/>
          <w:color w:val="873624"/>
        </w:rPr>
        <w:t xml:space="preserve">1894 </w:t>
      </w:r>
      <w:r w:rsidR="001D493D" w:rsidRPr="00200598">
        <w:rPr>
          <w:rFonts w:ascii="Arial" w:hAnsi="Arial" w:cs="Arial"/>
          <w:color w:val="873624"/>
        </w:rPr>
        <w:t xml:space="preserve">  </w:t>
      </w:r>
      <w:r w:rsidRPr="00200598">
        <w:rPr>
          <w:rFonts w:ascii="Arial" w:hAnsi="Arial" w:cs="Arial"/>
          <w:color w:val="873624"/>
        </w:rPr>
        <w:t xml:space="preserve">del Conservatorio di Nancy e dal 1919 al Conservatorio di Strasburgo. Nel 1929 si ritirò nel suo castello, </w:t>
      </w:r>
      <w:r w:rsidR="00CE62C4" w:rsidRPr="00200598">
        <w:rPr>
          <w:rFonts w:ascii="Arial" w:hAnsi="Arial" w:cs="Arial"/>
          <w:color w:val="873624"/>
        </w:rPr>
        <w:t xml:space="preserve">                                </w:t>
      </w:r>
      <w:r w:rsidRPr="00200598">
        <w:rPr>
          <w:rFonts w:ascii="Arial" w:hAnsi="Arial" w:cs="Arial"/>
          <w:color w:val="873624"/>
        </w:rPr>
        <w:t xml:space="preserve">il bisnonno fu </w:t>
      </w:r>
      <w:r w:rsidR="004C1D3E" w:rsidRPr="00200598">
        <w:rPr>
          <w:rFonts w:ascii="Arial" w:hAnsi="Arial" w:cs="Arial"/>
          <w:color w:val="873624"/>
        </w:rPr>
        <w:t>P</w:t>
      </w:r>
      <w:r w:rsidRPr="00200598">
        <w:rPr>
          <w:rFonts w:ascii="Arial" w:hAnsi="Arial" w:cs="Arial"/>
          <w:color w:val="873624"/>
        </w:rPr>
        <w:t xml:space="preserve">rocuratore </w:t>
      </w:r>
      <w:r w:rsidR="004C1D3E" w:rsidRPr="00200598">
        <w:rPr>
          <w:rFonts w:ascii="Arial" w:hAnsi="Arial" w:cs="Arial"/>
          <w:color w:val="873624"/>
        </w:rPr>
        <w:t>I</w:t>
      </w:r>
      <w:r w:rsidRPr="00200598">
        <w:rPr>
          <w:rFonts w:ascii="Arial" w:hAnsi="Arial" w:cs="Arial"/>
          <w:color w:val="873624"/>
        </w:rPr>
        <w:t>mperiale, il nonno chirurgo, il padre avvocato. Membro dell’Accademia delle Belle Arti.</w:t>
      </w:r>
    </w:p>
    <w:p w:rsidR="00DD0FBE" w:rsidRPr="0028297F" w:rsidRDefault="00DD0FBE" w:rsidP="005D6A2A">
      <w:pPr>
        <w:tabs>
          <w:tab w:val="left" w:pos="4253"/>
        </w:tabs>
        <w:spacing w:before="120" w:line="276" w:lineRule="auto"/>
        <w:rPr>
          <w:rFonts w:ascii="Arial" w:hAnsi="Arial" w:cs="Arial"/>
        </w:rPr>
      </w:pPr>
      <w:r w:rsidRPr="0028297F">
        <w:rPr>
          <w:rFonts w:ascii="Arial" w:hAnsi="Arial" w:cs="Arial"/>
        </w:rPr>
        <w:t>Lamento</w:t>
      </w:r>
      <w:r w:rsidR="0028297F">
        <w:rPr>
          <w:rFonts w:ascii="Arial" w:hAnsi="Arial" w:cs="Arial"/>
        </w:rPr>
        <w:t>,</w:t>
      </w:r>
      <w:r w:rsidRPr="0028297F">
        <w:rPr>
          <w:rFonts w:ascii="Arial" w:hAnsi="Arial" w:cs="Arial"/>
        </w:rPr>
        <w:t xml:space="preserve"> per oboe </w:t>
      </w:r>
      <w:r w:rsidR="00B11069" w:rsidRPr="0028297F">
        <w:rPr>
          <w:rFonts w:ascii="Arial" w:hAnsi="Arial" w:cs="Arial"/>
        </w:rPr>
        <w:t xml:space="preserve">e pf. </w:t>
      </w:r>
      <w:r w:rsidRPr="0028297F">
        <w:rPr>
          <w:rFonts w:ascii="Arial" w:hAnsi="Arial" w:cs="Arial"/>
        </w:rPr>
        <w:t>(18</w:t>
      </w:r>
      <w:r w:rsidR="00331896" w:rsidRPr="0028297F">
        <w:rPr>
          <w:rFonts w:ascii="Arial" w:hAnsi="Arial" w:cs="Arial"/>
        </w:rPr>
        <w:t>96</w:t>
      </w:r>
      <w:r w:rsidR="00B11069" w:rsidRPr="0028297F">
        <w:rPr>
          <w:rFonts w:ascii="Arial" w:hAnsi="Arial" w:cs="Arial"/>
        </w:rPr>
        <w:t xml:space="preserve">, </w:t>
      </w:r>
      <w:r w:rsidR="001E43F2" w:rsidRPr="0028297F">
        <w:rPr>
          <w:rFonts w:ascii="Arial" w:hAnsi="Arial" w:cs="Arial"/>
        </w:rPr>
        <w:t>4</w:t>
      </w:r>
      <w:r w:rsidR="00B11069" w:rsidRPr="0028297F">
        <w:rPr>
          <w:rFonts w:ascii="Arial" w:hAnsi="Arial" w:cs="Arial"/>
        </w:rPr>
        <w:t>’</w:t>
      </w:r>
      <w:r w:rsidR="001E43F2" w:rsidRPr="0028297F">
        <w:rPr>
          <w:rFonts w:ascii="Arial" w:hAnsi="Arial" w:cs="Arial"/>
        </w:rPr>
        <w:t>45</w:t>
      </w:r>
      <w:r w:rsidRPr="0028297F">
        <w:rPr>
          <w:rFonts w:ascii="Arial" w:hAnsi="Arial" w:cs="Arial"/>
        </w:rPr>
        <w:t>).   Entra</w:t>
      </w:r>
      <w:r w:rsidR="00137A54" w:rsidRPr="0028297F">
        <w:rPr>
          <w:rFonts w:ascii="Arial" w:hAnsi="Arial" w:cs="Arial"/>
        </w:rPr>
        <w:t>d</w:t>
      </w:r>
      <w:r w:rsidRPr="0028297F">
        <w:rPr>
          <w:rFonts w:ascii="Arial" w:hAnsi="Arial" w:cs="Arial"/>
        </w:rPr>
        <w:t>a e scherzetto</w:t>
      </w:r>
      <w:r w:rsidR="0028297F">
        <w:rPr>
          <w:rFonts w:ascii="Arial" w:hAnsi="Arial" w:cs="Arial"/>
        </w:rPr>
        <w:t>,</w:t>
      </w:r>
      <w:r w:rsidRPr="0028297F">
        <w:rPr>
          <w:rFonts w:ascii="Arial" w:hAnsi="Arial" w:cs="Arial"/>
        </w:rPr>
        <w:t xml:space="preserve"> per oboe, cl. e  fag. (19</w:t>
      </w:r>
      <w:r w:rsidR="00331896" w:rsidRPr="0028297F">
        <w:rPr>
          <w:rFonts w:ascii="Arial" w:hAnsi="Arial" w:cs="Arial"/>
        </w:rPr>
        <w:t>47</w:t>
      </w:r>
      <w:r w:rsidRPr="0028297F">
        <w:rPr>
          <w:rFonts w:ascii="Arial" w:hAnsi="Arial" w:cs="Arial"/>
        </w:rPr>
        <w:t>).</w:t>
      </w:r>
    </w:p>
    <w:p w:rsidR="00331896" w:rsidRPr="0028297F" w:rsidRDefault="00DE745B" w:rsidP="005D6A2A">
      <w:pPr>
        <w:tabs>
          <w:tab w:val="left" w:pos="4253"/>
        </w:tabs>
        <w:spacing w:before="120" w:line="276" w:lineRule="auto"/>
        <w:rPr>
          <w:rFonts w:ascii="Arial" w:hAnsi="Arial" w:cs="Arial"/>
        </w:rPr>
      </w:pPr>
      <w:r w:rsidRPr="0028297F">
        <w:rPr>
          <w:rFonts w:ascii="Arial" w:hAnsi="Arial" w:cs="Arial"/>
        </w:rPr>
        <w:t xml:space="preserve">Pastorale et danses per oboe e </w:t>
      </w:r>
      <w:r w:rsidR="00331896" w:rsidRPr="0028297F">
        <w:rPr>
          <w:rFonts w:ascii="Arial" w:hAnsi="Arial" w:cs="Arial"/>
        </w:rPr>
        <w:t xml:space="preserve">pf. </w:t>
      </w:r>
      <w:r w:rsidRPr="0028297F">
        <w:rPr>
          <w:rFonts w:ascii="Arial" w:hAnsi="Arial" w:cs="Arial"/>
        </w:rPr>
        <w:t>(1907).</w:t>
      </w:r>
      <w:r w:rsidR="004C1D3E" w:rsidRPr="0028297F">
        <w:rPr>
          <w:rFonts w:ascii="Arial" w:hAnsi="Arial" w:cs="Arial"/>
        </w:rPr>
        <w:t xml:space="preserve">   </w:t>
      </w:r>
      <w:r w:rsidR="00DD0FBE" w:rsidRPr="0028297F">
        <w:rPr>
          <w:rFonts w:ascii="Arial" w:hAnsi="Arial" w:cs="Arial"/>
        </w:rPr>
        <w:t>2 Pieces per fl. oboe, cl. fag. cor.</w:t>
      </w:r>
    </w:p>
    <w:p w:rsidR="00331896" w:rsidRPr="0028297F" w:rsidRDefault="00B11069" w:rsidP="005D6A2A">
      <w:pPr>
        <w:tabs>
          <w:tab w:val="left" w:pos="4253"/>
        </w:tabs>
        <w:spacing w:before="120" w:line="276" w:lineRule="auto"/>
        <w:rPr>
          <w:rFonts w:ascii="Arial" w:hAnsi="Arial" w:cs="Arial"/>
        </w:rPr>
      </w:pPr>
      <w:r w:rsidRPr="0028297F">
        <w:rPr>
          <w:rFonts w:ascii="Arial" w:hAnsi="Arial" w:cs="Arial"/>
        </w:rPr>
        <w:t>Lamento, oboe orch. (1987, 5’).</w:t>
      </w:r>
      <w:r w:rsidR="00331896" w:rsidRPr="0028297F">
        <w:rPr>
          <w:rFonts w:ascii="Arial" w:hAnsi="Arial" w:cs="Arial"/>
        </w:rPr>
        <w:t xml:space="preserve">   Pastorale et danses</w:t>
      </w:r>
      <w:r w:rsidR="00E901E1" w:rsidRPr="0028297F">
        <w:rPr>
          <w:rFonts w:ascii="Arial" w:hAnsi="Arial" w:cs="Arial"/>
        </w:rPr>
        <w:t xml:space="preserve">, </w:t>
      </w:r>
      <w:r w:rsidR="00331896" w:rsidRPr="0028297F">
        <w:rPr>
          <w:rFonts w:ascii="Arial" w:hAnsi="Arial" w:cs="Arial"/>
        </w:rPr>
        <w:t>oboe e orch. (1908</w:t>
      </w:r>
      <w:r w:rsidR="00B47A56" w:rsidRPr="0028297F">
        <w:rPr>
          <w:rFonts w:ascii="Arial" w:hAnsi="Arial" w:cs="Arial"/>
        </w:rPr>
        <w:t>, 10’</w:t>
      </w:r>
      <w:r w:rsidR="00331896" w:rsidRPr="0028297F">
        <w:rPr>
          <w:rFonts w:ascii="Arial" w:hAnsi="Arial" w:cs="Arial"/>
        </w:rPr>
        <w:t>).</w:t>
      </w:r>
    </w:p>
    <w:p w:rsidR="004C1D3E" w:rsidRPr="0028297F" w:rsidRDefault="004C1D3E" w:rsidP="005D6A2A">
      <w:pPr>
        <w:tabs>
          <w:tab w:val="left" w:pos="4253"/>
        </w:tabs>
        <w:spacing w:before="120" w:line="276" w:lineRule="auto"/>
        <w:rPr>
          <w:rFonts w:ascii="Arial" w:hAnsi="Arial" w:cs="Arial"/>
        </w:rPr>
      </w:pPr>
    </w:p>
    <w:p w:rsidR="00495F4C" w:rsidRPr="00200598" w:rsidRDefault="00495F4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ROREM  Ned</w:t>
      </w:r>
      <w:r w:rsidRPr="00200598">
        <w:rPr>
          <w:rFonts w:ascii="Arial" w:hAnsi="Arial" w:cs="Arial"/>
          <w:color w:val="873624"/>
          <w:u w:val="single"/>
        </w:rPr>
        <w:tab/>
      </w:r>
      <w:r w:rsidRPr="00200598">
        <w:rPr>
          <w:rFonts w:ascii="Arial" w:hAnsi="Arial" w:cs="Arial"/>
          <w:color w:val="873624"/>
          <w:u w:val="single"/>
        </w:rPr>
        <w:tab/>
        <w:t>Richmond, 23.10.1923</w:t>
      </w:r>
    </w:p>
    <w:p w:rsidR="00495F4C" w:rsidRPr="00200598" w:rsidRDefault="00495F4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w:t>
      </w:r>
      <w:r w:rsidR="008423D2" w:rsidRPr="00200598">
        <w:rPr>
          <w:rFonts w:ascii="Arial" w:hAnsi="Arial" w:cs="Arial"/>
          <w:color w:val="873624"/>
          <w:sz w:val="20"/>
          <w:szCs w:val="20"/>
        </w:rPr>
        <w:t xml:space="preserve">e pianista </w:t>
      </w:r>
      <w:r w:rsidRPr="00200598">
        <w:rPr>
          <w:rFonts w:ascii="Arial" w:hAnsi="Arial" w:cs="Arial"/>
          <w:color w:val="873624"/>
          <w:sz w:val="20"/>
          <w:szCs w:val="20"/>
        </w:rPr>
        <w:t xml:space="preserve">americano, allievo di </w:t>
      </w:r>
      <w:r w:rsidR="008423D2" w:rsidRPr="00200598">
        <w:rPr>
          <w:rFonts w:ascii="Arial" w:hAnsi="Arial" w:cs="Arial"/>
          <w:color w:val="873624"/>
          <w:sz w:val="20"/>
          <w:szCs w:val="20"/>
        </w:rPr>
        <w:t xml:space="preserve">Sowerby alla Northwestern University, di Scalero e Menotti al </w:t>
      </w:r>
      <w:r w:rsidR="00CB3C8C" w:rsidRPr="00200598">
        <w:rPr>
          <w:rFonts w:ascii="Arial" w:hAnsi="Arial" w:cs="Arial"/>
          <w:color w:val="873624"/>
          <w:sz w:val="20"/>
          <w:szCs w:val="20"/>
        </w:rPr>
        <w:t xml:space="preserve">          </w:t>
      </w:r>
      <w:r w:rsidR="008423D2" w:rsidRPr="00200598">
        <w:rPr>
          <w:rFonts w:ascii="Arial" w:hAnsi="Arial" w:cs="Arial"/>
          <w:color w:val="873624"/>
          <w:sz w:val="20"/>
          <w:szCs w:val="20"/>
        </w:rPr>
        <w:t xml:space="preserve">Curtis Institute di Philadelphia, di </w:t>
      </w:r>
      <w:r w:rsidRPr="00200598">
        <w:rPr>
          <w:rFonts w:ascii="Arial" w:hAnsi="Arial" w:cs="Arial"/>
          <w:color w:val="873624"/>
          <w:sz w:val="20"/>
          <w:szCs w:val="20"/>
        </w:rPr>
        <w:t>Thomson</w:t>
      </w:r>
      <w:r w:rsidR="008423D2" w:rsidRPr="00200598">
        <w:rPr>
          <w:rFonts w:ascii="Arial" w:hAnsi="Arial" w:cs="Arial"/>
          <w:color w:val="873624"/>
          <w:sz w:val="20"/>
          <w:szCs w:val="20"/>
        </w:rPr>
        <w:t xml:space="preserve"> a New York</w:t>
      </w:r>
      <w:r w:rsidR="00FB21EF" w:rsidRPr="00200598">
        <w:rPr>
          <w:rFonts w:ascii="Arial" w:hAnsi="Arial" w:cs="Arial"/>
          <w:color w:val="873624"/>
          <w:sz w:val="20"/>
          <w:szCs w:val="20"/>
        </w:rPr>
        <w:t xml:space="preserve"> e di Copland a Tanglewood.Dal 1949 al 1958 a Parigi </w:t>
      </w:r>
      <w:r w:rsidR="00337033">
        <w:rPr>
          <w:rFonts w:ascii="Arial" w:hAnsi="Arial" w:cs="Arial"/>
          <w:color w:val="873624"/>
          <w:sz w:val="20"/>
          <w:szCs w:val="20"/>
        </w:rPr>
        <w:t xml:space="preserve">                 </w:t>
      </w:r>
      <w:r w:rsidR="00FB21EF" w:rsidRPr="00200598">
        <w:rPr>
          <w:rFonts w:ascii="Arial" w:hAnsi="Arial" w:cs="Arial"/>
          <w:color w:val="873624"/>
          <w:sz w:val="20"/>
          <w:szCs w:val="20"/>
        </w:rPr>
        <w:t>e</w:t>
      </w:r>
      <w:r w:rsidR="00CB3C8C" w:rsidRPr="00200598">
        <w:rPr>
          <w:rFonts w:ascii="Arial" w:hAnsi="Arial" w:cs="Arial"/>
          <w:color w:val="873624"/>
          <w:sz w:val="20"/>
          <w:szCs w:val="20"/>
        </w:rPr>
        <w:t xml:space="preserve"> </w:t>
      </w:r>
      <w:r w:rsidR="00FB21EF" w:rsidRPr="00200598">
        <w:rPr>
          <w:rFonts w:ascii="Arial" w:hAnsi="Arial" w:cs="Arial"/>
          <w:color w:val="873624"/>
          <w:sz w:val="20"/>
          <w:szCs w:val="20"/>
        </w:rPr>
        <w:t xml:space="preserve">in Marocco. </w:t>
      </w:r>
      <w:r w:rsidRPr="00200598">
        <w:rPr>
          <w:rFonts w:ascii="Arial" w:hAnsi="Arial" w:cs="Arial"/>
          <w:color w:val="873624"/>
          <w:sz w:val="20"/>
          <w:szCs w:val="20"/>
        </w:rPr>
        <w:t>Insegnante di composizione all’Università di Buffalo</w:t>
      </w:r>
      <w:r w:rsidR="00FB21EF" w:rsidRPr="00200598">
        <w:rPr>
          <w:rFonts w:ascii="Arial" w:hAnsi="Arial" w:cs="Arial"/>
          <w:color w:val="873624"/>
          <w:sz w:val="20"/>
          <w:szCs w:val="20"/>
        </w:rPr>
        <w:t xml:space="preserve"> nel 1959, all’Università dello Utah nel 1965 </w:t>
      </w:r>
      <w:r w:rsidR="00CE62C4" w:rsidRPr="00200598">
        <w:rPr>
          <w:rFonts w:ascii="Arial" w:hAnsi="Arial" w:cs="Arial"/>
          <w:color w:val="873624"/>
          <w:sz w:val="20"/>
          <w:szCs w:val="20"/>
        </w:rPr>
        <w:t xml:space="preserve">                                                                                                       </w:t>
      </w:r>
      <w:r w:rsidR="00FB21EF" w:rsidRPr="00200598">
        <w:rPr>
          <w:rFonts w:ascii="Arial" w:hAnsi="Arial" w:cs="Arial"/>
          <w:color w:val="873624"/>
          <w:sz w:val="20"/>
          <w:szCs w:val="20"/>
        </w:rPr>
        <w:t>e al Curtis Institute dal 1980 al 1986</w:t>
      </w:r>
      <w:r w:rsidRPr="00200598">
        <w:rPr>
          <w:rFonts w:ascii="Arial" w:hAnsi="Arial" w:cs="Arial"/>
          <w:color w:val="873624"/>
          <w:sz w:val="20"/>
          <w:szCs w:val="20"/>
        </w:rPr>
        <w:t>.</w:t>
      </w:r>
      <w:r w:rsidR="00FB21EF" w:rsidRPr="00200598">
        <w:rPr>
          <w:rFonts w:ascii="Arial" w:hAnsi="Arial" w:cs="Arial"/>
          <w:color w:val="873624"/>
          <w:sz w:val="20"/>
          <w:szCs w:val="20"/>
        </w:rPr>
        <w:t xml:space="preserve"> Gli sono stati conferiti  2 Guggenheim e il Pulitzer nel 1976.</w:t>
      </w:r>
    </w:p>
    <w:p w:rsidR="00422CA7" w:rsidRPr="0028297F" w:rsidRDefault="00C90AEE" w:rsidP="005D6A2A">
      <w:pPr>
        <w:tabs>
          <w:tab w:val="left" w:pos="4253"/>
        </w:tabs>
        <w:spacing w:before="120" w:line="276" w:lineRule="auto"/>
        <w:rPr>
          <w:rFonts w:ascii="Arial" w:hAnsi="Arial" w:cs="Arial"/>
          <w:lang w:val="en-US"/>
        </w:rPr>
      </w:pPr>
      <w:r w:rsidRPr="0028297F">
        <w:rPr>
          <w:rFonts w:ascii="Arial" w:hAnsi="Arial" w:cs="Arial"/>
        </w:rPr>
        <w:t xml:space="preserve">9 </w:t>
      </w:r>
      <w:r w:rsidR="00B33A07" w:rsidRPr="0028297F">
        <w:rPr>
          <w:rFonts w:ascii="Arial" w:hAnsi="Arial" w:cs="Arial"/>
        </w:rPr>
        <w:t xml:space="preserve">An </w:t>
      </w:r>
      <w:r w:rsidR="008423D2" w:rsidRPr="0028297F">
        <w:rPr>
          <w:rFonts w:ascii="Arial" w:hAnsi="Arial" w:cs="Arial"/>
        </w:rPr>
        <w:t>O</w:t>
      </w:r>
      <w:r w:rsidR="00B33A07" w:rsidRPr="0028297F">
        <w:rPr>
          <w:rFonts w:ascii="Arial" w:hAnsi="Arial" w:cs="Arial"/>
        </w:rPr>
        <w:t xml:space="preserve">boe </w:t>
      </w:r>
      <w:r w:rsidR="008423D2" w:rsidRPr="0028297F">
        <w:rPr>
          <w:rFonts w:ascii="Arial" w:hAnsi="Arial" w:cs="Arial"/>
        </w:rPr>
        <w:t>B</w:t>
      </w:r>
      <w:r w:rsidR="00B33A07" w:rsidRPr="0028297F">
        <w:rPr>
          <w:rFonts w:ascii="Arial" w:hAnsi="Arial" w:cs="Arial"/>
        </w:rPr>
        <w:t xml:space="preserve">ook, </w:t>
      </w:r>
      <w:r w:rsidR="008423D2" w:rsidRPr="0028297F">
        <w:rPr>
          <w:rFonts w:ascii="Arial" w:hAnsi="Arial" w:cs="Arial"/>
        </w:rPr>
        <w:t xml:space="preserve">per </w:t>
      </w:r>
      <w:r w:rsidR="00B33A07" w:rsidRPr="0028297F">
        <w:rPr>
          <w:rFonts w:ascii="Arial" w:hAnsi="Arial" w:cs="Arial"/>
        </w:rPr>
        <w:t xml:space="preserve">oboe e pf. </w:t>
      </w:r>
      <w:r w:rsidR="00B33A07" w:rsidRPr="0028297F">
        <w:rPr>
          <w:rFonts w:ascii="Arial" w:hAnsi="Arial" w:cs="Arial"/>
          <w:lang w:val="en-US"/>
        </w:rPr>
        <w:t>(1999): 1) A Mirror(1’25),  2) Nine to Three (1’55)</w:t>
      </w:r>
      <w:r w:rsidR="00422CA7" w:rsidRPr="0028297F">
        <w:rPr>
          <w:rFonts w:ascii="Arial" w:hAnsi="Arial" w:cs="Arial"/>
          <w:lang w:val="en-US"/>
        </w:rPr>
        <w:t>,</w:t>
      </w:r>
    </w:p>
    <w:p w:rsidR="00D4156D" w:rsidRPr="0028297F" w:rsidRDefault="00422CA7" w:rsidP="005D6A2A">
      <w:pPr>
        <w:tabs>
          <w:tab w:val="left" w:pos="4253"/>
        </w:tabs>
        <w:spacing w:before="120" w:line="276" w:lineRule="auto"/>
        <w:rPr>
          <w:rFonts w:ascii="Arial" w:hAnsi="Arial" w:cs="Arial"/>
          <w:lang w:val="en-US"/>
        </w:rPr>
      </w:pPr>
      <w:r w:rsidRPr="0028297F">
        <w:rPr>
          <w:rFonts w:ascii="Arial" w:hAnsi="Arial" w:cs="Arial"/>
          <w:lang w:val="en-US"/>
        </w:rPr>
        <w:t>3) Marriage Measures (3’),  4) 77 Notes for Rose (</w:t>
      </w:r>
      <w:r w:rsidR="00D4156D" w:rsidRPr="0028297F">
        <w:rPr>
          <w:rFonts w:ascii="Arial" w:hAnsi="Arial" w:cs="Arial"/>
          <w:lang w:val="en-US"/>
        </w:rPr>
        <w:t>1’),  5) 60 Notes for Judy (1’35).</w:t>
      </w:r>
    </w:p>
    <w:p w:rsidR="00301D69" w:rsidRPr="0028297F" w:rsidRDefault="00D4156D" w:rsidP="005D6A2A">
      <w:pPr>
        <w:tabs>
          <w:tab w:val="left" w:pos="4253"/>
        </w:tabs>
        <w:spacing w:before="120" w:line="276" w:lineRule="auto"/>
        <w:rPr>
          <w:rFonts w:ascii="Arial" w:hAnsi="Arial" w:cs="Arial"/>
          <w:lang w:val="en-US"/>
        </w:rPr>
      </w:pPr>
      <w:r w:rsidRPr="0028297F">
        <w:rPr>
          <w:rFonts w:ascii="Arial" w:hAnsi="Arial" w:cs="Arial"/>
          <w:lang w:val="en-US"/>
        </w:rPr>
        <w:t>6) Sarabande for Jim (</w:t>
      </w:r>
      <w:r w:rsidR="00301D69" w:rsidRPr="0028297F">
        <w:rPr>
          <w:rFonts w:ascii="Arial" w:hAnsi="Arial" w:cs="Arial"/>
          <w:lang w:val="en-US"/>
        </w:rPr>
        <w:t>1’05),  7) Ephitap for Jim (3’35),  8) Seven Answers (6’),</w:t>
      </w:r>
    </w:p>
    <w:p w:rsidR="00AD2120" w:rsidRPr="0028297F" w:rsidRDefault="006E1FE0" w:rsidP="005D6A2A">
      <w:pPr>
        <w:tabs>
          <w:tab w:val="left" w:pos="4253"/>
        </w:tabs>
        <w:spacing w:before="120" w:line="276" w:lineRule="auto"/>
        <w:rPr>
          <w:rFonts w:ascii="Arial" w:hAnsi="Arial" w:cs="Arial"/>
        </w:rPr>
      </w:pPr>
      <w:r w:rsidRPr="0028297F">
        <w:rPr>
          <w:rFonts w:ascii="Arial" w:hAnsi="Arial" w:cs="Arial"/>
          <w:lang w:val="fr-FR"/>
        </w:rPr>
        <w:t>9) Until Next Time (1’50).</w:t>
      </w:r>
      <w:r w:rsidR="00AD2120" w:rsidRPr="0028297F">
        <w:rPr>
          <w:rFonts w:ascii="Arial" w:hAnsi="Arial" w:cs="Arial"/>
          <w:lang w:val="fr-FR"/>
        </w:rPr>
        <w:t>Pas de Trois, oboe, v</w:t>
      </w:r>
      <w:r w:rsidR="00CE62C4" w:rsidRPr="0028297F">
        <w:rPr>
          <w:rFonts w:ascii="Arial" w:hAnsi="Arial" w:cs="Arial"/>
          <w:lang w:val="fr-FR"/>
        </w:rPr>
        <w:t>iolino e</w:t>
      </w:r>
      <w:r w:rsidR="00AD2120" w:rsidRPr="0028297F">
        <w:rPr>
          <w:rFonts w:ascii="Arial" w:hAnsi="Arial" w:cs="Arial"/>
          <w:lang w:val="fr-FR"/>
        </w:rPr>
        <w:t xml:space="preserve"> pf. </w:t>
      </w:r>
      <w:r w:rsidR="00AD2120" w:rsidRPr="0028297F">
        <w:rPr>
          <w:rFonts w:ascii="Arial" w:hAnsi="Arial" w:cs="Arial"/>
        </w:rPr>
        <w:t>(2002).</w:t>
      </w:r>
    </w:p>
    <w:p w:rsidR="00AD2120" w:rsidRPr="0028297F" w:rsidRDefault="00C90AEE" w:rsidP="005D6A2A">
      <w:pPr>
        <w:tabs>
          <w:tab w:val="left" w:pos="4253"/>
        </w:tabs>
        <w:spacing w:before="120" w:line="276" w:lineRule="auto"/>
        <w:rPr>
          <w:rFonts w:ascii="Arial" w:hAnsi="Arial" w:cs="Arial"/>
        </w:rPr>
      </w:pPr>
      <w:r w:rsidRPr="0028297F">
        <w:rPr>
          <w:rFonts w:ascii="Arial" w:hAnsi="Arial" w:cs="Arial"/>
          <w:iCs/>
        </w:rPr>
        <w:t>Assembly and Fall,</w:t>
      </w:r>
      <w:r w:rsidRPr="0028297F">
        <w:rPr>
          <w:rFonts w:ascii="Arial" w:hAnsi="Arial" w:cs="Arial"/>
        </w:rPr>
        <w:t xml:space="preserve"> oboe, tr</w:t>
      </w:r>
      <w:r w:rsidR="00CE62C4" w:rsidRPr="0028297F">
        <w:rPr>
          <w:rFonts w:ascii="Arial" w:hAnsi="Arial" w:cs="Arial"/>
        </w:rPr>
        <w:t>omba,</w:t>
      </w:r>
      <w:r w:rsidRPr="0028297F">
        <w:rPr>
          <w:rFonts w:ascii="Arial" w:hAnsi="Arial" w:cs="Arial"/>
        </w:rPr>
        <w:t xml:space="preserve"> v</w:t>
      </w:r>
      <w:r w:rsidR="00CE62C4" w:rsidRPr="0028297F">
        <w:rPr>
          <w:rFonts w:ascii="Arial" w:hAnsi="Arial" w:cs="Arial"/>
        </w:rPr>
        <w:t>io</w:t>
      </w:r>
      <w:r w:rsidRPr="0028297F">
        <w:rPr>
          <w:rFonts w:ascii="Arial" w:hAnsi="Arial" w:cs="Arial"/>
        </w:rPr>
        <w:t>la. timp</w:t>
      </w:r>
      <w:r w:rsidR="00CE62C4" w:rsidRPr="0028297F">
        <w:rPr>
          <w:rFonts w:ascii="Arial" w:hAnsi="Arial" w:cs="Arial"/>
        </w:rPr>
        <w:t>ani</w:t>
      </w:r>
      <w:r w:rsidRPr="0028297F">
        <w:rPr>
          <w:rFonts w:ascii="Arial" w:hAnsi="Arial" w:cs="Arial"/>
        </w:rPr>
        <w:t xml:space="preserve"> e orch</w:t>
      </w:r>
      <w:r w:rsidR="00CE62C4" w:rsidRPr="0028297F">
        <w:rPr>
          <w:rFonts w:ascii="Arial" w:hAnsi="Arial" w:cs="Arial"/>
        </w:rPr>
        <w:t>estra</w:t>
      </w:r>
      <w:r w:rsidRPr="0028297F">
        <w:rPr>
          <w:rFonts w:ascii="Arial" w:hAnsi="Arial" w:cs="Arial"/>
        </w:rPr>
        <w:t xml:space="preserve"> (1975).</w:t>
      </w:r>
    </w:p>
    <w:p w:rsidR="00422CA7" w:rsidRPr="0028297F" w:rsidRDefault="00AD2120" w:rsidP="005D6A2A">
      <w:pPr>
        <w:tabs>
          <w:tab w:val="left" w:pos="4253"/>
        </w:tabs>
        <w:spacing w:before="120" w:line="276" w:lineRule="auto"/>
        <w:rPr>
          <w:rFonts w:ascii="Arial" w:hAnsi="Arial" w:cs="Arial"/>
        </w:rPr>
      </w:pPr>
      <w:r w:rsidRPr="0028297F">
        <w:rPr>
          <w:rFonts w:ascii="Arial" w:hAnsi="Arial" w:cs="Arial"/>
        </w:rPr>
        <w:t>Scene d’infanzia, oboe, cor. pf. e quartetto d’archi (1985).</w:t>
      </w:r>
    </w:p>
    <w:p w:rsidR="005E3906" w:rsidRPr="0028297F" w:rsidRDefault="00C90AEE" w:rsidP="005D6A2A">
      <w:pPr>
        <w:tabs>
          <w:tab w:val="left" w:pos="4253"/>
        </w:tabs>
        <w:spacing w:before="120" w:line="276" w:lineRule="auto"/>
        <w:rPr>
          <w:rFonts w:ascii="Arial" w:hAnsi="Arial" w:cs="Arial"/>
        </w:rPr>
      </w:pPr>
      <w:r w:rsidRPr="0028297F">
        <w:rPr>
          <w:rFonts w:ascii="Arial" w:hAnsi="Arial" w:cs="Arial"/>
        </w:rPr>
        <w:t>Concerto per corno ingl</w:t>
      </w:r>
      <w:r w:rsidR="00CE62C4" w:rsidRPr="0028297F">
        <w:rPr>
          <w:rFonts w:ascii="Arial" w:hAnsi="Arial" w:cs="Arial"/>
        </w:rPr>
        <w:t>ese</w:t>
      </w:r>
      <w:r w:rsidRPr="0028297F">
        <w:rPr>
          <w:rFonts w:ascii="Arial" w:hAnsi="Arial" w:cs="Arial"/>
        </w:rPr>
        <w:t xml:space="preserve"> e orch</w:t>
      </w:r>
      <w:r w:rsidR="00CE62C4" w:rsidRPr="0028297F">
        <w:rPr>
          <w:rFonts w:ascii="Arial" w:hAnsi="Arial" w:cs="Arial"/>
        </w:rPr>
        <w:t>estra</w:t>
      </w:r>
      <w:r w:rsidRPr="0028297F">
        <w:rPr>
          <w:rFonts w:ascii="Arial" w:hAnsi="Arial" w:cs="Arial"/>
        </w:rPr>
        <w:t xml:space="preserve"> (199</w:t>
      </w:r>
      <w:r w:rsidR="00EC2318" w:rsidRPr="0028297F">
        <w:rPr>
          <w:rFonts w:ascii="Arial" w:hAnsi="Arial" w:cs="Arial"/>
        </w:rPr>
        <w:t>4</w:t>
      </w:r>
      <w:r w:rsidR="007A2032" w:rsidRPr="0028297F">
        <w:rPr>
          <w:rFonts w:ascii="Arial" w:hAnsi="Arial" w:cs="Arial"/>
        </w:rPr>
        <w:t>, 2</w:t>
      </w:r>
      <w:r w:rsidR="00C17063" w:rsidRPr="0028297F">
        <w:rPr>
          <w:rFonts w:ascii="Arial" w:hAnsi="Arial" w:cs="Arial"/>
        </w:rPr>
        <w:t>2</w:t>
      </w:r>
      <w:r w:rsidR="007A2032" w:rsidRPr="0028297F">
        <w:rPr>
          <w:rFonts w:ascii="Arial" w:hAnsi="Arial" w:cs="Arial"/>
        </w:rPr>
        <w:t>’</w:t>
      </w:r>
      <w:r w:rsidR="00EC2318" w:rsidRPr="0028297F">
        <w:rPr>
          <w:rFonts w:ascii="Arial" w:hAnsi="Arial" w:cs="Arial"/>
        </w:rPr>
        <w:t>25</w:t>
      </w:r>
      <w:r w:rsidRPr="0028297F">
        <w:rPr>
          <w:rFonts w:ascii="Arial" w:hAnsi="Arial" w:cs="Arial"/>
        </w:rPr>
        <w:t>).</w:t>
      </w:r>
    </w:p>
    <w:p w:rsidR="00EC2318" w:rsidRPr="0028297F" w:rsidRDefault="00EC2318" w:rsidP="005D6A2A">
      <w:pPr>
        <w:tabs>
          <w:tab w:val="left" w:pos="4253"/>
        </w:tabs>
        <w:spacing w:before="120" w:line="276" w:lineRule="auto"/>
        <w:rPr>
          <w:rFonts w:ascii="Arial" w:hAnsi="Arial" w:cs="Arial"/>
          <w:u w:val="single"/>
        </w:rPr>
      </w:pPr>
    </w:p>
    <w:p w:rsidR="002C28DD" w:rsidRPr="00200598" w:rsidRDefault="001C76D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ROSEL  Rudolf</w:t>
      </w:r>
      <w:r w:rsidR="002C28DD" w:rsidRPr="00200598">
        <w:rPr>
          <w:rFonts w:ascii="Arial" w:hAnsi="Arial" w:cs="Arial"/>
          <w:color w:val="873624"/>
          <w:u w:val="single"/>
        </w:rPr>
        <w:tab/>
        <w:t>Munchenbernsdorf, 23.8.1859 - Weimar, 3.4.1834.</w:t>
      </w:r>
    </w:p>
    <w:p w:rsidR="002C28DD" w:rsidRPr="00200598" w:rsidRDefault="002C28D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violinista tedesco, studi alla Musikschule di Weimar. Insegnante nella stessa </w:t>
      </w:r>
      <w:r w:rsidR="00216056" w:rsidRPr="00200598">
        <w:rPr>
          <w:rFonts w:ascii="Arial" w:hAnsi="Arial" w:cs="Arial"/>
          <w:color w:val="873624"/>
          <w:sz w:val="20"/>
          <w:szCs w:val="20"/>
        </w:rPr>
        <w:t>S</w:t>
      </w:r>
      <w:r w:rsidRPr="00200598">
        <w:rPr>
          <w:rFonts w:ascii="Arial" w:hAnsi="Arial" w:cs="Arial"/>
          <w:color w:val="873624"/>
          <w:sz w:val="20"/>
          <w:szCs w:val="20"/>
        </w:rPr>
        <w:t>cuola.</w:t>
      </w:r>
    </w:p>
    <w:p w:rsidR="002C28DD" w:rsidRPr="0028297F" w:rsidRDefault="002C28DD" w:rsidP="005D6A2A">
      <w:pPr>
        <w:tabs>
          <w:tab w:val="left" w:pos="4253"/>
        </w:tabs>
        <w:spacing w:before="120" w:line="276" w:lineRule="auto"/>
        <w:rPr>
          <w:rFonts w:ascii="Arial" w:hAnsi="Arial" w:cs="Arial"/>
        </w:rPr>
      </w:pPr>
      <w:r w:rsidRPr="0028297F">
        <w:rPr>
          <w:rFonts w:ascii="Arial" w:hAnsi="Arial" w:cs="Arial"/>
        </w:rPr>
        <w:t>Notturno per oboe, cor. e orch.</w:t>
      </w:r>
    </w:p>
    <w:p w:rsidR="002420C1" w:rsidRPr="0028297F" w:rsidRDefault="002420C1" w:rsidP="005D6A2A">
      <w:pPr>
        <w:tabs>
          <w:tab w:val="left" w:pos="4253"/>
        </w:tabs>
        <w:spacing w:before="120" w:line="276" w:lineRule="auto"/>
        <w:rPr>
          <w:rFonts w:ascii="Arial" w:hAnsi="Arial" w:cs="Arial"/>
        </w:rPr>
      </w:pPr>
    </w:p>
    <w:p w:rsidR="00F11CF8" w:rsidRPr="00200598" w:rsidRDefault="00F11CF8"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ROSEMAN  Ronald</w:t>
      </w:r>
      <w:r w:rsidRPr="00200598">
        <w:rPr>
          <w:rFonts w:ascii="Arial" w:hAnsi="Arial" w:cs="Arial"/>
          <w:color w:val="873624"/>
          <w:u w:val="single"/>
          <w:lang w:val="en-GB"/>
        </w:rPr>
        <w:tab/>
      </w:r>
      <w:r w:rsidRPr="00200598">
        <w:rPr>
          <w:rFonts w:ascii="Arial" w:hAnsi="Arial" w:cs="Arial"/>
          <w:color w:val="873624"/>
          <w:u w:val="single"/>
          <w:lang w:val="en-GB"/>
        </w:rPr>
        <w:tab/>
        <w:t>Brooklin, 15.3.1933 - New York, 10.2.2000.</w:t>
      </w:r>
    </w:p>
    <w:p w:rsidR="00F11CF8" w:rsidRPr="00200598" w:rsidRDefault="00A4210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Oboista e c</w:t>
      </w:r>
      <w:r w:rsidR="00F11CF8" w:rsidRPr="00200598">
        <w:rPr>
          <w:rFonts w:ascii="Arial" w:hAnsi="Arial" w:cs="Arial"/>
          <w:color w:val="873624"/>
          <w:sz w:val="20"/>
          <w:szCs w:val="20"/>
        </w:rPr>
        <w:t>ompositore americano, solista alla Filarmonica di New York. Poco prima di morire, era un convinto cattolico, ebbe a dire: “La prima cosa che farò lassù, sarà quella di parlare e conoscere personalmente Bach”.</w:t>
      </w:r>
    </w:p>
    <w:p w:rsidR="006A5E74" w:rsidRPr="0028297F" w:rsidRDefault="006A5E74" w:rsidP="005D6A2A">
      <w:pPr>
        <w:tabs>
          <w:tab w:val="left" w:pos="4253"/>
        </w:tabs>
        <w:spacing w:before="120" w:line="276" w:lineRule="auto"/>
        <w:rPr>
          <w:rFonts w:ascii="Arial" w:hAnsi="Arial" w:cs="Arial"/>
          <w:lang w:val="en-US"/>
        </w:rPr>
      </w:pPr>
      <w:r w:rsidRPr="0028297F">
        <w:rPr>
          <w:rFonts w:ascii="Arial" w:hAnsi="Arial" w:cs="Arial"/>
        </w:rPr>
        <w:t xml:space="preserve">Trio per 2 oboi e corno inglese (1960).   Sonata per 2 oboi e clav. </w:t>
      </w:r>
      <w:r w:rsidRPr="0028297F">
        <w:rPr>
          <w:rFonts w:ascii="Arial" w:hAnsi="Arial" w:cs="Arial"/>
          <w:lang w:val="en-US"/>
        </w:rPr>
        <w:t>(1977).</w:t>
      </w:r>
    </w:p>
    <w:p w:rsidR="00F11CF8" w:rsidRPr="0028297F" w:rsidRDefault="00F11CF8" w:rsidP="005D6A2A">
      <w:pPr>
        <w:tabs>
          <w:tab w:val="left" w:pos="4253"/>
        </w:tabs>
        <w:spacing w:before="120" w:line="276" w:lineRule="auto"/>
        <w:rPr>
          <w:rFonts w:ascii="Arial" w:hAnsi="Arial" w:cs="Arial"/>
          <w:lang w:val="en-US"/>
        </w:rPr>
      </w:pPr>
      <w:r w:rsidRPr="0028297F">
        <w:rPr>
          <w:rFonts w:ascii="Arial" w:hAnsi="Arial" w:cs="Arial"/>
          <w:lang w:val="en-US"/>
        </w:rPr>
        <w:t>Trio per oboe, trb. pf. (1985, 14’50).</w:t>
      </w:r>
    </w:p>
    <w:p w:rsidR="006A5E74" w:rsidRPr="0028297F" w:rsidRDefault="006A5E74" w:rsidP="005D6A2A">
      <w:pPr>
        <w:tabs>
          <w:tab w:val="left" w:pos="4253"/>
        </w:tabs>
        <w:spacing w:before="120" w:line="276" w:lineRule="auto"/>
        <w:rPr>
          <w:rFonts w:ascii="Arial" w:hAnsi="Arial" w:cs="Arial"/>
          <w:lang w:val="en-US"/>
        </w:rPr>
      </w:pPr>
    </w:p>
    <w:p w:rsidR="00EF4C86" w:rsidRPr="00200598" w:rsidRDefault="00EF4C86" w:rsidP="005D6A2A">
      <w:pPr>
        <w:tabs>
          <w:tab w:val="left" w:pos="142"/>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ROSENBERG  Hilding</w:t>
      </w:r>
      <w:r w:rsidRPr="00200598">
        <w:rPr>
          <w:rFonts w:ascii="Arial" w:hAnsi="Arial" w:cs="Arial"/>
          <w:color w:val="873624"/>
          <w:u w:val="single"/>
          <w:lang w:val="en-US"/>
        </w:rPr>
        <w:tab/>
      </w:r>
      <w:r w:rsidRPr="00200598">
        <w:rPr>
          <w:rFonts w:ascii="Arial" w:hAnsi="Arial" w:cs="Arial"/>
          <w:color w:val="873624"/>
          <w:u w:val="single"/>
          <w:lang w:val="en-US"/>
        </w:rPr>
        <w:tab/>
        <w:t>Bosjokloster, 21.6.1892 - Stoccolma,19.5.1985.</w:t>
      </w:r>
    </w:p>
    <w:p w:rsidR="00EF4C86" w:rsidRPr="00200598" w:rsidRDefault="00EF4C86" w:rsidP="005D6A2A">
      <w:pPr>
        <w:tabs>
          <w:tab w:val="left" w:pos="142"/>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svedese, allievo di Ellberg, Andersson e Stenhammar. Direttore d’orchestra </w:t>
      </w:r>
      <w:r w:rsidR="001D493D" w:rsidRPr="00200598">
        <w:rPr>
          <w:rFonts w:ascii="Arial" w:hAnsi="Arial" w:cs="Arial"/>
          <w:color w:val="873624"/>
          <w:sz w:val="20"/>
          <w:szCs w:val="20"/>
        </w:rPr>
        <w:t xml:space="preserve">        </w:t>
      </w:r>
      <w:r w:rsidRPr="00200598">
        <w:rPr>
          <w:rFonts w:ascii="Arial" w:hAnsi="Arial" w:cs="Arial"/>
          <w:color w:val="873624"/>
          <w:sz w:val="20"/>
          <w:szCs w:val="20"/>
        </w:rPr>
        <w:t>al teatro d’Opera di Stoccolma, concerti in tutto il mondo. Tra i suoi allievi: Blomdahl, Lidholm, Hermanson e Bortz.</w:t>
      </w:r>
      <w:r w:rsidR="0028297F">
        <w:rPr>
          <w:rFonts w:ascii="Arial" w:hAnsi="Arial" w:cs="Arial"/>
          <w:color w:val="873624"/>
          <w:sz w:val="20"/>
          <w:szCs w:val="20"/>
        </w:rPr>
        <w:t xml:space="preserve"> </w:t>
      </w:r>
      <w:r w:rsidR="00493712">
        <w:rPr>
          <w:rFonts w:ascii="Arial" w:hAnsi="Arial" w:cs="Arial"/>
          <w:color w:val="873624"/>
          <w:sz w:val="20"/>
          <w:szCs w:val="20"/>
        </w:rPr>
        <w:t xml:space="preserve"> </w:t>
      </w:r>
      <w:r w:rsidRPr="00200598">
        <w:rPr>
          <w:rFonts w:ascii="Arial" w:hAnsi="Arial" w:cs="Arial"/>
          <w:color w:val="873624"/>
          <w:sz w:val="20"/>
          <w:szCs w:val="20"/>
        </w:rPr>
        <w:t>É inoltre l’autore dell’Ingresso solenne per l’assegnazione</w:t>
      </w:r>
      <w:r w:rsidR="004A2449" w:rsidRPr="00200598">
        <w:rPr>
          <w:rFonts w:ascii="Arial" w:hAnsi="Arial" w:cs="Arial"/>
          <w:color w:val="873624"/>
          <w:sz w:val="20"/>
          <w:szCs w:val="20"/>
        </w:rPr>
        <w:t xml:space="preserve"> </w:t>
      </w:r>
      <w:r w:rsidRPr="00200598">
        <w:rPr>
          <w:rFonts w:ascii="Arial" w:hAnsi="Arial" w:cs="Arial"/>
          <w:color w:val="873624"/>
          <w:sz w:val="20"/>
          <w:szCs w:val="20"/>
        </w:rPr>
        <w:t>dei Premi Nobel.</w:t>
      </w:r>
    </w:p>
    <w:p w:rsidR="00645055" w:rsidRPr="0028297F" w:rsidRDefault="00645055" w:rsidP="005D6A2A">
      <w:pPr>
        <w:tabs>
          <w:tab w:val="left" w:pos="4253"/>
        </w:tabs>
        <w:spacing w:before="120" w:line="276" w:lineRule="auto"/>
        <w:rPr>
          <w:rFonts w:ascii="Arial" w:hAnsi="Arial" w:cs="Arial"/>
        </w:rPr>
      </w:pPr>
      <w:r w:rsidRPr="0028297F">
        <w:rPr>
          <w:rFonts w:ascii="Arial" w:hAnsi="Arial" w:cs="Arial"/>
        </w:rPr>
        <w:t>Trio per oboe,cl. e fag</w:t>
      </w:r>
      <w:r w:rsidR="00331552" w:rsidRPr="0028297F">
        <w:rPr>
          <w:rFonts w:ascii="Arial" w:hAnsi="Arial" w:cs="Arial"/>
        </w:rPr>
        <w:t>. op. 42</w:t>
      </w:r>
      <w:r w:rsidRPr="0028297F">
        <w:rPr>
          <w:rFonts w:ascii="Arial" w:hAnsi="Arial" w:cs="Arial"/>
        </w:rPr>
        <w:t xml:space="preserve"> (1927).</w:t>
      </w:r>
      <w:r w:rsidR="00896D32" w:rsidRPr="0028297F">
        <w:rPr>
          <w:rFonts w:ascii="Arial" w:hAnsi="Arial" w:cs="Arial"/>
        </w:rPr>
        <w:t xml:space="preserve">   Sinfonia concertante, vl. vla. oboe e fag. (1935).</w:t>
      </w:r>
    </w:p>
    <w:p w:rsidR="00055F59" w:rsidRPr="0028297F" w:rsidRDefault="00055F59" w:rsidP="005D6A2A">
      <w:pPr>
        <w:tabs>
          <w:tab w:val="left" w:pos="4253"/>
        </w:tabs>
        <w:spacing w:before="120" w:line="276" w:lineRule="auto"/>
        <w:rPr>
          <w:rFonts w:ascii="Arial" w:hAnsi="Arial" w:cs="Arial"/>
        </w:rPr>
      </w:pPr>
    </w:p>
    <w:p w:rsidR="00044090" w:rsidRPr="00200598" w:rsidRDefault="00044090" w:rsidP="005D6A2A">
      <w:pPr>
        <w:pStyle w:val="Corpotesto"/>
        <w:tabs>
          <w:tab w:val="left" w:pos="142"/>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ROSETTI  (Rossler) Anton</w:t>
      </w:r>
      <w:r w:rsidR="00CC0194" w:rsidRPr="00200598">
        <w:rPr>
          <w:rFonts w:ascii="Arial" w:hAnsi="Arial" w:cs="Arial"/>
          <w:color w:val="873624"/>
          <w:sz w:val="24"/>
          <w:u w:val="single"/>
        </w:rPr>
        <w:t>io</w:t>
      </w:r>
      <w:r w:rsidRPr="00200598">
        <w:rPr>
          <w:rFonts w:ascii="Arial" w:hAnsi="Arial" w:cs="Arial"/>
          <w:color w:val="873624"/>
          <w:sz w:val="24"/>
          <w:u w:val="single"/>
        </w:rPr>
        <w:tab/>
        <w:t xml:space="preserve">  Mimon, 26.10.1746 - Ludwigslust, 30.6.1792.</w:t>
      </w:r>
    </w:p>
    <w:p w:rsidR="00044090" w:rsidRPr="00200598" w:rsidRDefault="00044090" w:rsidP="005D6A2A">
      <w:pPr>
        <w:pStyle w:val="Corpotesto"/>
        <w:tabs>
          <w:tab w:val="left" w:pos="142"/>
          <w:tab w:val="left" w:pos="4253"/>
        </w:tabs>
        <w:spacing w:before="120" w:after="0" w:line="276" w:lineRule="auto"/>
        <w:rPr>
          <w:rFonts w:ascii="Arial" w:hAnsi="Arial" w:cs="Arial"/>
          <w:color w:val="873624"/>
        </w:rPr>
      </w:pPr>
      <w:r w:rsidRPr="00200598">
        <w:rPr>
          <w:rFonts w:ascii="Arial" w:hAnsi="Arial" w:cs="Arial"/>
          <w:color w:val="873624"/>
        </w:rPr>
        <w:t xml:space="preserve">Compositore e contrabbassista boemo, studi nei seminari di Znojmo e Olomouc. Amico di Piccinni e Gluck. </w:t>
      </w:r>
      <w:r w:rsidR="00CE62C4" w:rsidRPr="00200598">
        <w:rPr>
          <w:rFonts w:ascii="Arial" w:hAnsi="Arial" w:cs="Arial"/>
          <w:color w:val="873624"/>
        </w:rPr>
        <w:t xml:space="preserve">     </w:t>
      </w:r>
      <w:r w:rsidR="001D493D" w:rsidRPr="00200598">
        <w:rPr>
          <w:rFonts w:ascii="Arial" w:hAnsi="Arial" w:cs="Arial"/>
          <w:color w:val="873624"/>
        </w:rPr>
        <w:t xml:space="preserve">                </w:t>
      </w:r>
      <w:r w:rsidRPr="00200598">
        <w:rPr>
          <w:rFonts w:ascii="Arial" w:hAnsi="Arial" w:cs="Arial"/>
          <w:color w:val="873624"/>
        </w:rPr>
        <w:t xml:space="preserve">Nel 1770 era al servizio del Conte russo Orlow, nel 1773, tornando in Germania adottò il cognome italiano. </w:t>
      </w:r>
      <w:r w:rsidR="00CE62C4" w:rsidRPr="00200598">
        <w:rPr>
          <w:rFonts w:ascii="Arial" w:hAnsi="Arial" w:cs="Arial"/>
          <w:color w:val="873624"/>
        </w:rPr>
        <w:t xml:space="preserve">      </w:t>
      </w:r>
      <w:r w:rsidR="001D493D" w:rsidRPr="00200598">
        <w:rPr>
          <w:rFonts w:ascii="Arial" w:hAnsi="Arial" w:cs="Arial"/>
          <w:color w:val="873624"/>
        </w:rPr>
        <w:t xml:space="preserve">                </w:t>
      </w:r>
      <w:r w:rsidRPr="00200598">
        <w:rPr>
          <w:rFonts w:ascii="Arial" w:hAnsi="Arial" w:cs="Arial"/>
          <w:color w:val="873624"/>
        </w:rPr>
        <w:t xml:space="preserve">Nel 1781 si esibì a Parigi con successo. Quando Reicha si ritirò nel 1785, Rosetti lo sostituì e fu Maestro di </w:t>
      </w:r>
      <w:r w:rsidR="001D493D" w:rsidRPr="00200598">
        <w:rPr>
          <w:rFonts w:ascii="Arial" w:hAnsi="Arial" w:cs="Arial"/>
          <w:color w:val="873624"/>
        </w:rPr>
        <w:t xml:space="preserve">    </w:t>
      </w:r>
      <w:r w:rsidRPr="00200598">
        <w:rPr>
          <w:rFonts w:ascii="Arial" w:hAnsi="Arial" w:cs="Arial"/>
          <w:color w:val="873624"/>
        </w:rPr>
        <w:t xml:space="preserve">Cappella </w:t>
      </w:r>
      <w:r w:rsidR="001D493D" w:rsidRPr="00200598">
        <w:rPr>
          <w:rFonts w:ascii="Arial" w:hAnsi="Arial" w:cs="Arial"/>
          <w:color w:val="873624"/>
        </w:rPr>
        <w:t xml:space="preserve"> </w:t>
      </w:r>
      <w:r w:rsidRPr="00200598">
        <w:rPr>
          <w:rFonts w:ascii="Arial" w:hAnsi="Arial" w:cs="Arial"/>
          <w:color w:val="873624"/>
        </w:rPr>
        <w:t xml:space="preserve">a Furstlichen, fino al 1789. Da questa data fu maestro di cappella alla corte di Ludwigslust, dove ebbe </w:t>
      </w:r>
      <w:r w:rsidR="00CC2556" w:rsidRPr="00200598">
        <w:rPr>
          <w:rFonts w:ascii="Arial" w:hAnsi="Arial" w:cs="Arial"/>
          <w:color w:val="873624"/>
        </w:rPr>
        <w:t xml:space="preserve">           </w:t>
      </w:r>
      <w:r w:rsidRPr="00200598">
        <w:rPr>
          <w:rFonts w:ascii="Arial" w:hAnsi="Arial" w:cs="Arial"/>
          <w:color w:val="873624"/>
        </w:rPr>
        <w:t xml:space="preserve">a disposizione una grande orchestra e iniziò a eseguire i suoi brani più noti, in particolare le sue 32 Sinfonie, </w:t>
      </w:r>
      <w:r w:rsidR="001D493D" w:rsidRPr="00200598">
        <w:rPr>
          <w:rFonts w:ascii="Arial" w:hAnsi="Arial" w:cs="Arial"/>
          <w:color w:val="873624"/>
        </w:rPr>
        <w:t xml:space="preserve">   </w:t>
      </w:r>
      <w:r w:rsidRPr="00200598">
        <w:rPr>
          <w:rFonts w:ascii="Arial" w:hAnsi="Arial" w:cs="Arial"/>
          <w:color w:val="873624"/>
        </w:rPr>
        <w:t xml:space="preserve">composte dal 1784 al 1789. A quelle date aveva quasi la stessa popolarità di Haydn e Mozart. Questa notorietà risvegliò l’interesse di Re Federico II, che lo volle alla corte di Berlino. Strana sorte, eseguì a Praga un Requiem, </w:t>
      </w:r>
      <w:r w:rsidR="00493712">
        <w:rPr>
          <w:rFonts w:ascii="Arial" w:hAnsi="Arial" w:cs="Arial"/>
          <w:color w:val="873624"/>
        </w:rPr>
        <w:t xml:space="preserve">          </w:t>
      </w:r>
      <w:r w:rsidRPr="00200598">
        <w:rPr>
          <w:rFonts w:ascii="Arial" w:hAnsi="Arial" w:cs="Arial"/>
          <w:color w:val="873624"/>
        </w:rPr>
        <w:t>per commemorare la morte di Mozart, l’anno successivo lo seguì.</w:t>
      </w:r>
    </w:p>
    <w:p w:rsidR="0067142E" w:rsidRPr="0028297F" w:rsidRDefault="00044090" w:rsidP="005D6A2A">
      <w:pPr>
        <w:pStyle w:val="Corpotesto"/>
        <w:tabs>
          <w:tab w:val="left" w:pos="4253"/>
        </w:tabs>
        <w:spacing w:before="120" w:after="0" w:line="276" w:lineRule="auto"/>
        <w:rPr>
          <w:rFonts w:ascii="Arial" w:hAnsi="Arial" w:cs="Arial"/>
          <w:sz w:val="24"/>
        </w:rPr>
      </w:pPr>
      <w:r w:rsidRPr="0028297F">
        <w:rPr>
          <w:rFonts w:ascii="Arial" w:hAnsi="Arial" w:cs="Arial"/>
          <w:sz w:val="24"/>
        </w:rPr>
        <w:t xml:space="preserve">Studi per oboe, 2 volumi.   Partita per oboe e fiati.   </w:t>
      </w:r>
      <w:r w:rsidR="0067142E" w:rsidRPr="0028297F">
        <w:rPr>
          <w:rFonts w:ascii="Arial" w:hAnsi="Arial" w:cs="Arial"/>
          <w:sz w:val="24"/>
        </w:rPr>
        <w:t xml:space="preserve">Rondeau in Fa (3’50). </w:t>
      </w:r>
    </w:p>
    <w:p w:rsidR="0067142E" w:rsidRPr="0028297F" w:rsidRDefault="00044090" w:rsidP="005D6A2A">
      <w:pPr>
        <w:pStyle w:val="Corpotesto"/>
        <w:tabs>
          <w:tab w:val="left" w:pos="4253"/>
        </w:tabs>
        <w:spacing w:before="120" w:after="0" w:line="276" w:lineRule="auto"/>
        <w:rPr>
          <w:rFonts w:ascii="Arial" w:hAnsi="Arial" w:cs="Arial"/>
          <w:sz w:val="24"/>
        </w:rPr>
      </w:pPr>
      <w:r w:rsidRPr="0028297F">
        <w:rPr>
          <w:rFonts w:ascii="Arial" w:hAnsi="Arial" w:cs="Arial"/>
          <w:sz w:val="24"/>
        </w:rPr>
        <w:lastRenderedPageBreak/>
        <w:t>6 Concerti per oboe</w:t>
      </w:r>
      <w:r w:rsidR="001F438F" w:rsidRPr="0028297F">
        <w:rPr>
          <w:rFonts w:ascii="Arial" w:hAnsi="Arial" w:cs="Arial"/>
          <w:sz w:val="24"/>
        </w:rPr>
        <w:t>,</w:t>
      </w:r>
      <w:r w:rsidR="00C4430D" w:rsidRPr="0028297F">
        <w:rPr>
          <w:rFonts w:ascii="Arial" w:hAnsi="Arial" w:cs="Arial"/>
          <w:sz w:val="24"/>
        </w:rPr>
        <w:t xml:space="preserve"> </w:t>
      </w:r>
      <w:r w:rsidR="006457C4" w:rsidRPr="0028297F">
        <w:rPr>
          <w:rFonts w:ascii="Arial" w:hAnsi="Arial" w:cs="Arial"/>
          <w:sz w:val="24"/>
        </w:rPr>
        <w:t>archi e b.c.</w:t>
      </w:r>
      <w:r w:rsidRPr="0028297F">
        <w:rPr>
          <w:rFonts w:ascii="Arial" w:hAnsi="Arial" w:cs="Arial"/>
          <w:sz w:val="24"/>
        </w:rPr>
        <w:t>:</w:t>
      </w:r>
      <w:r w:rsidR="001C74C1" w:rsidRPr="0028297F">
        <w:rPr>
          <w:rFonts w:ascii="Arial" w:hAnsi="Arial" w:cs="Arial"/>
          <w:sz w:val="24"/>
        </w:rPr>
        <w:t xml:space="preserve">   </w:t>
      </w:r>
      <w:r w:rsidRPr="0028297F">
        <w:rPr>
          <w:rFonts w:ascii="Arial" w:hAnsi="Arial" w:cs="Arial"/>
          <w:sz w:val="24"/>
        </w:rPr>
        <w:t>Concerto, c.30, in Do</w:t>
      </w:r>
      <w:r w:rsidR="006457C4" w:rsidRPr="0028297F">
        <w:rPr>
          <w:rFonts w:ascii="Arial" w:hAnsi="Arial" w:cs="Arial"/>
          <w:sz w:val="24"/>
        </w:rPr>
        <w:t xml:space="preserve"> (21’20)</w:t>
      </w:r>
      <w:r w:rsidRPr="0028297F">
        <w:rPr>
          <w:rFonts w:ascii="Arial" w:hAnsi="Arial" w:cs="Arial"/>
          <w:sz w:val="24"/>
        </w:rPr>
        <w:t xml:space="preserve">.   </w:t>
      </w:r>
    </w:p>
    <w:p w:rsidR="001F438F" w:rsidRPr="0028297F" w:rsidRDefault="00044090" w:rsidP="005D6A2A">
      <w:pPr>
        <w:pStyle w:val="Corpotesto"/>
        <w:tabs>
          <w:tab w:val="left" w:pos="4253"/>
        </w:tabs>
        <w:spacing w:before="120" w:after="0" w:line="276" w:lineRule="auto"/>
        <w:rPr>
          <w:rFonts w:ascii="Arial" w:hAnsi="Arial" w:cs="Arial"/>
          <w:sz w:val="24"/>
        </w:rPr>
      </w:pPr>
      <w:r w:rsidRPr="0028297F">
        <w:rPr>
          <w:rFonts w:ascii="Arial" w:hAnsi="Arial" w:cs="Arial"/>
          <w:sz w:val="24"/>
        </w:rPr>
        <w:t>Concerto, c.31, in Do</w:t>
      </w:r>
      <w:r w:rsidR="006457C4" w:rsidRPr="0028297F">
        <w:rPr>
          <w:rFonts w:ascii="Arial" w:hAnsi="Arial" w:cs="Arial"/>
          <w:sz w:val="24"/>
        </w:rPr>
        <w:t xml:space="preserve"> (1</w:t>
      </w:r>
      <w:r w:rsidR="001F438F" w:rsidRPr="0028297F">
        <w:rPr>
          <w:rFonts w:ascii="Arial" w:hAnsi="Arial" w:cs="Arial"/>
          <w:sz w:val="24"/>
        </w:rPr>
        <w:t>7</w:t>
      </w:r>
      <w:r w:rsidR="006457C4" w:rsidRPr="0028297F">
        <w:rPr>
          <w:rFonts w:ascii="Arial" w:hAnsi="Arial" w:cs="Arial"/>
          <w:sz w:val="24"/>
        </w:rPr>
        <w:t>’</w:t>
      </w:r>
      <w:r w:rsidR="001F438F" w:rsidRPr="0028297F">
        <w:rPr>
          <w:rFonts w:ascii="Arial" w:hAnsi="Arial" w:cs="Arial"/>
          <w:sz w:val="24"/>
        </w:rPr>
        <w:t>50</w:t>
      </w:r>
      <w:r w:rsidR="006457C4" w:rsidRPr="0028297F">
        <w:rPr>
          <w:rFonts w:ascii="Arial" w:hAnsi="Arial" w:cs="Arial"/>
          <w:sz w:val="24"/>
        </w:rPr>
        <w:t>)</w:t>
      </w:r>
      <w:r w:rsidRPr="0028297F">
        <w:rPr>
          <w:rFonts w:ascii="Arial" w:hAnsi="Arial" w:cs="Arial"/>
          <w:sz w:val="24"/>
        </w:rPr>
        <w:t>.</w:t>
      </w:r>
      <w:r w:rsidR="001C74C1" w:rsidRPr="0028297F">
        <w:rPr>
          <w:rFonts w:ascii="Arial" w:hAnsi="Arial" w:cs="Arial"/>
          <w:sz w:val="24"/>
        </w:rPr>
        <w:t xml:space="preserve">   </w:t>
      </w:r>
      <w:r w:rsidRPr="0028297F">
        <w:rPr>
          <w:rFonts w:ascii="Arial" w:hAnsi="Arial" w:cs="Arial"/>
          <w:sz w:val="24"/>
        </w:rPr>
        <w:t>Concerto, c.33, in Re</w:t>
      </w:r>
      <w:r w:rsidR="0021192D" w:rsidRPr="0028297F">
        <w:rPr>
          <w:rFonts w:ascii="Arial" w:hAnsi="Arial" w:cs="Arial"/>
          <w:sz w:val="24"/>
        </w:rPr>
        <w:t xml:space="preserve"> (19’</w:t>
      </w:r>
      <w:r w:rsidR="004D5333" w:rsidRPr="0028297F">
        <w:rPr>
          <w:rFonts w:ascii="Arial" w:hAnsi="Arial" w:cs="Arial"/>
          <w:sz w:val="24"/>
        </w:rPr>
        <w:t>3</w:t>
      </w:r>
      <w:r w:rsidR="001F438F" w:rsidRPr="0028297F">
        <w:rPr>
          <w:rFonts w:ascii="Arial" w:hAnsi="Arial" w:cs="Arial"/>
          <w:sz w:val="24"/>
        </w:rPr>
        <w:t>0</w:t>
      </w:r>
      <w:r w:rsidR="0021192D" w:rsidRPr="0028297F">
        <w:rPr>
          <w:rFonts w:ascii="Arial" w:hAnsi="Arial" w:cs="Arial"/>
          <w:sz w:val="24"/>
        </w:rPr>
        <w:t>)</w:t>
      </w:r>
      <w:r w:rsidRPr="0028297F">
        <w:rPr>
          <w:rFonts w:ascii="Arial" w:hAnsi="Arial" w:cs="Arial"/>
          <w:sz w:val="24"/>
        </w:rPr>
        <w:t>.</w:t>
      </w:r>
    </w:p>
    <w:p w:rsidR="00920DF0" w:rsidRPr="0028297F" w:rsidRDefault="00044090" w:rsidP="005D6A2A">
      <w:pPr>
        <w:pStyle w:val="Corpotesto"/>
        <w:tabs>
          <w:tab w:val="left" w:pos="4253"/>
        </w:tabs>
        <w:spacing w:before="120" w:after="0" w:line="276" w:lineRule="auto"/>
        <w:rPr>
          <w:rFonts w:ascii="Arial" w:hAnsi="Arial" w:cs="Arial"/>
          <w:sz w:val="24"/>
        </w:rPr>
      </w:pPr>
      <w:r w:rsidRPr="0028297F">
        <w:rPr>
          <w:rFonts w:ascii="Arial" w:hAnsi="Arial" w:cs="Arial"/>
          <w:sz w:val="24"/>
        </w:rPr>
        <w:t>Concerto, c.34, in Fa</w:t>
      </w:r>
      <w:r w:rsidR="00920DF0" w:rsidRPr="0028297F">
        <w:rPr>
          <w:rFonts w:ascii="Arial" w:hAnsi="Arial" w:cs="Arial"/>
          <w:sz w:val="24"/>
        </w:rPr>
        <w:t>:   1) 8’55,   2) 7’40,   3) 3’.</w:t>
      </w:r>
      <w:r w:rsidR="001C74C1" w:rsidRPr="0028297F">
        <w:rPr>
          <w:rFonts w:ascii="Arial" w:hAnsi="Arial" w:cs="Arial"/>
          <w:sz w:val="24"/>
        </w:rPr>
        <w:t xml:space="preserve">   </w:t>
      </w:r>
      <w:r w:rsidRPr="0028297F">
        <w:rPr>
          <w:rFonts w:ascii="Arial" w:hAnsi="Arial" w:cs="Arial"/>
          <w:sz w:val="24"/>
        </w:rPr>
        <w:t>Concerto, c.36, in Sol</w:t>
      </w:r>
      <w:r w:rsidR="006457C4" w:rsidRPr="0028297F">
        <w:rPr>
          <w:rFonts w:ascii="Arial" w:hAnsi="Arial" w:cs="Arial"/>
          <w:sz w:val="24"/>
        </w:rPr>
        <w:t xml:space="preserve"> (12’20)</w:t>
      </w:r>
      <w:r w:rsidRPr="0028297F">
        <w:rPr>
          <w:rFonts w:ascii="Arial" w:hAnsi="Arial" w:cs="Arial"/>
          <w:sz w:val="24"/>
        </w:rPr>
        <w:t xml:space="preserve">.   </w:t>
      </w:r>
    </w:p>
    <w:p w:rsidR="004D5333" w:rsidRPr="0028297F" w:rsidRDefault="00044090" w:rsidP="005D6A2A">
      <w:pPr>
        <w:pStyle w:val="Corpotesto"/>
        <w:tabs>
          <w:tab w:val="left" w:pos="4253"/>
        </w:tabs>
        <w:spacing w:before="120" w:after="0" w:line="276" w:lineRule="auto"/>
        <w:rPr>
          <w:rFonts w:ascii="Arial" w:hAnsi="Arial" w:cs="Arial"/>
          <w:sz w:val="24"/>
        </w:rPr>
      </w:pPr>
      <w:r w:rsidRPr="0028297F">
        <w:rPr>
          <w:rFonts w:ascii="Arial" w:hAnsi="Arial" w:cs="Arial"/>
          <w:sz w:val="24"/>
        </w:rPr>
        <w:t>Concerto, c.37, in Sol.</w:t>
      </w:r>
      <w:r w:rsidR="00C4430D" w:rsidRPr="0028297F">
        <w:rPr>
          <w:rFonts w:ascii="Arial" w:hAnsi="Arial" w:cs="Arial"/>
          <w:sz w:val="24"/>
        </w:rPr>
        <w:t xml:space="preserve">   Concerto in Mib: 1) 8’55,   2) 4’20,   3) 4’15.</w:t>
      </w:r>
    </w:p>
    <w:p w:rsidR="00775394" w:rsidRPr="0028297F" w:rsidRDefault="00775394" w:rsidP="005D6A2A">
      <w:pPr>
        <w:pStyle w:val="Corpotesto"/>
        <w:tabs>
          <w:tab w:val="left" w:pos="4253"/>
        </w:tabs>
        <w:spacing w:before="120" w:after="0" w:line="276" w:lineRule="auto"/>
        <w:rPr>
          <w:rFonts w:ascii="Arial" w:hAnsi="Arial" w:cs="Arial"/>
          <w:sz w:val="24"/>
        </w:rPr>
      </w:pPr>
    </w:p>
    <w:p w:rsidR="00F8123D" w:rsidRPr="00200598" w:rsidRDefault="00F8123D"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ROSLAVETZ  (Roslavec) Nikolaj           Dushatino, 4.1.1881 - Mosca, 23.8.1944.</w:t>
      </w:r>
    </w:p>
    <w:p w:rsidR="00F8123D" w:rsidRPr="00200598" w:rsidRDefault="00F8123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violinista ucraino. Nato in una famiglia di contadini in un paese senza scuole. Primi studi a Kursk, considerato il suo talento e la sua indigenza, dal 1901 fu al Conservatorio di Mosca, allievo di Hrimaly </w:t>
      </w:r>
      <w:r w:rsidR="0028297F">
        <w:rPr>
          <w:rFonts w:ascii="Arial" w:hAnsi="Arial" w:cs="Arial"/>
          <w:color w:val="873624"/>
        </w:rPr>
        <w:t xml:space="preserve">            </w:t>
      </w:r>
      <w:r w:rsidR="00337033">
        <w:rPr>
          <w:rFonts w:ascii="Arial" w:hAnsi="Arial" w:cs="Arial"/>
          <w:color w:val="873624"/>
        </w:rPr>
        <w:t xml:space="preserve">           </w:t>
      </w:r>
      <w:r w:rsidRPr="00200598">
        <w:rPr>
          <w:rFonts w:ascii="Arial" w:hAnsi="Arial" w:cs="Arial"/>
          <w:color w:val="873624"/>
        </w:rPr>
        <w:t xml:space="preserve">e </w:t>
      </w:r>
      <w:r w:rsidR="00DB6152" w:rsidRPr="00200598">
        <w:rPr>
          <w:rFonts w:ascii="Arial" w:hAnsi="Arial" w:cs="Arial"/>
          <w:color w:val="873624"/>
        </w:rPr>
        <w:t>W</w:t>
      </w:r>
      <w:r w:rsidRPr="00200598">
        <w:rPr>
          <w:rFonts w:ascii="Arial" w:hAnsi="Arial" w:cs="Arial"/>
          <w:color w:val="873624"/>
        </w:rPr>
        <w:t>a</w:t>
      </w:r>
      <w:r w:rsidR="00DB6152" w:rsidRPr="00200598">
        <w:rPr>
          <w:rFonts w:ascii="Arial" w:hAnsi="Arial" w:cs="Arial"/>
          <w:color w:val="873624"/>
        </w:rPr>
        <w:t>s</w:t>
      </w:r>
      <w:r w:rsidRPr="00200598">
        <w:rPr>
          <w:rFonts w:ascii="Arial" w:hAnsi="Arial" w:cs="Arial"/>
          <w:color w:val="873624"/>
        </w:rPr>
        <w:t xml:space="preserve">silenko. Fu forse il primo compositore russo a comporre in modo atonale e per questa ragione </w:t>
      </w:r>
      <w:r w:rsidR="00493712">
        <w:rPr>
          <w:rFonts w:ascii="Arial" w:hAnsi="Arial" w:cs="Arial"/>
          <w:color w:val="873624"/>
        </w:rPr>
        <w:t xml:space="preserve">          </w:t>
      </w:r>
      <w:r w:rsidRPr="00200598">
        <w:rPr>
          <w:rFonts w:ascii="Arial" w:hAnsi="Arial" w:cs="Arial"/>
          <w:color w:val="873624"/>
        </w:rPr>
        <w:t xml:space="preserve">costantemente osteggiato. Nonostante il tentativo di scrivere brani popolari e di rinnegare le proprie iniziali composizioni fu, dal 1924, meritevole per il regime d’essere Direttore del Conservatorio di Kharkov. </w:t>
      </w:r>
      <w:r w:rsidR="0028297F">
        <w:rPr>
          <w:rFonts w:ascii="Arial" w:hAnsi="Arial" w:cs="Arial"/>
          <w:color w:val="873624"/>
        </w:rPr>
        <w:t xml:space="preserve">                             </w:t>
      </w:r>
      <w:r w:rsidRPr="00200598">
        <w:rPr>
          <w:rFonts w:ascii="Arial" w:hAnsi="Arial" w:cs="Arial"/>
          <w:color w:val="873624"/>
        </w:rPr>
        <w:t xml:space="preserve">Era tenuto costantemente sotto sorveglianza, nel 1939 ebbe un ictus, visse con una misera pensione militare </w:t>
      </w:r>
      <w:r w:rsidR="0028297F">
        <w:rPr>
          <w:rFonts w:ascii="Arial" w:hAnsi="Arial" w:cs="Arial"/>
          <w:color w:val="873624"/>
        </w:rPr>
        <w:t xml:space="preserve">               </w:t>
      </w:r>
      <w:r w:rsidRPr="00200598">
        <w:rPr>
          <w:rFonts w:ascii="Arial" w:hAnsi="Arial" w:cs="Arial"/>
          <w:color w:val="873624"/>
        </w:rPr>
        <w:t xml:space="preserve">e quando morì… fu sepolto in una </w:t>
      </w:r>
      <w:r w:rsidR="001D493D" w:rsidRPr="00200598">
        <w:rPr>
          <w:rFonts w:ascii="Arial" w:hAnsi="Arial" w:cs="Arial"/>
          <w:color w:val="873624"/>
        </w:rPr>
        <w:t xml:space="preserve"> </w:t>
      </w:r>
      <w:r w:rsidRPr="00200598">
        <w:rPr>
          <w:rFonts w:ascii="Arial" w:hAnsi="Arial" w:cs="Arial"/>
          <w:color w:val="873624"/>
        </w:rPr>
        <w:t xml:space="preserve">tomba senza lapide. Naturalmente il suo nome fu cancellato da enciclopedie </w:t>
      </w:r>
      <w:r w:rsidR="00337033">
        <w:rPr>
          <w:rFonts w:ascii="Arial" w:hAnsi="Arial" w:cs="Arial"/>
          <w:color w:val="873624"/>
        </w:rPr>
        <w:t xml:space="preserve">              </w:t>
      </w:r>
      <w:r w:rsidRPr="00200598">
        <w:rPr>
          <w:rFonts w:ascii="Arial" w:hAnsi="Arial" w:cs="Arial"/>
          <w:color w:val="873624"/>
        </w:rPr>
        <w:t>e documenti. Oggi, fortunatamente, la ricerca ha portato al ritrovamento di parte dei suoi brani.</w:t>
      </w:r>
    </w:p>
    <w:p w:rsidR="00F8123D" w:rsidRPr="0028297F" w:rsidRDefault="00F8123D" w:rsidP="005D6A2A">
      <w:pPr>
        <w:tabs>
          <w:tab w:val="left" w:pos="4253"/>
        </w:tabs>
        <w:spacing w:before="120" w:line="276" w:lineRule="auto"/>
        <w:rPr>
          <w:rFonts w:ascii="Arial" w:hAnsi="Arial" w:cs="Arial"/>
        </w:rPr>
      </w:pPr>
      <w:r w:rsidRPr="0028297F">
        <w:rPr>
          <w:rFonts w:ascii="Arial" w:hAnsi="Arial" w:cs="Arial"/>
          <w:bCs/>
          <w:vanish/>
        </w:rPr>
        <w:t>"Nocturne".</w:t>
      </w:r>
      <w:r w:rsidRPr="0028297F">
        <w:rPr>
          <w:rFonts w:ascii="Arial" w:hAnsi="Arial" w:cs="Arial"/>
          <w:bCs/>
        </w:rPr>
        <w:t>"Notturno", q</w:t>
      </w:r>
      <w:r w:rsidRPr="0028297F">
        <w:rPr>
          <w:rFonts w:ascii="Arial" w:hAnsi="Arial" w:cs="Arial"/>
          <w:bCs/>
          <w:vanish/>
        </w:rPr>
        <w:t>quintet for oboe, harp, two violins and cello (1913)</w:t>
      </w:r>
      <w:r w:rsidRPr="0028297F">
        <w:rPr>
          <w:rFonts w:ascii="Arial" w:hAnsi="Arial" w:cs="Arial"/>
          <w:bCs/>
        </w:rPr>
        <w:t>uintetto per oboe, arpa, 2 vl. vcl. (1913).</w:t>
      </w:r>
    </w:p>
    <w:p w:rsidR="006457C4" w:rsidRPr="0028297F" w:rsidRDefault="006457C4" w:rsidP="005D6A2A">
      <w:pPr>
        <w:tabs>
          <w:tab w:val="left" w:pos="4253"/>
        </w:tabs>
        <w:spacing w:before="120" w:line="276" w:lineRule="auto"/>
        <w:rPr>
          <w:rFonts w:ascii="Arial" w:hAnsi="Arial" w:cs="Arial"/>
          <w:vanish/>
        </w:rPr>
      </w:pPr>
    </w:p>
    <w:p w:rsidR="006457C4" w:rsidRPr="0028297F" w:rsidRDefault="006457C4" w:rsidP="005D6A2A">
      <w:pPr>
        <w:tabs>
          <w:tab w:val="left" w:pos="4253"/>
        </w:tabs>
        <w:spacing w:before="120" w:line="276" w:lineRule="auto"/>
        <w:rPr>
          <w:rFonts w:ascii="Arial" w:hAnsi="Arial" w:cs="Arial"/>
          <w:vanish/>
        </w:rPr>
      </w:pPr>
    </w:p>
    <w:p w:rsidR="006457C4" w:rsidRPr="0028297F" w:rsidRDefault="006457C4" w:rsidP="005D6A2A">
      <w:pPr>
        <w:tabs>
          <w:tab w:val="left" w:pos="4253"/>
        </w:tabs>
        <w:spacing w:before="120" w:line="276" w:lineRule="auto"/>
        <w:rPr>
          <w:rFonts w:ascii="Arial" w:hAnsi="Arial" w:cs="Arial"/>
          <w:vanish/>
        </w:rPr>
      </w:pPr>
    </w:p>
    <w:p w:rsidR="006457C4" w:rsidRPr="0028297F" w:rsidRDefault="006457C4" w:rsidP="005D6A2A">
      <w:pPr>
        <w:tabs>
          <w:tab w:val="left" w:pos="4253"/>
        </w:tabs>
        <w:spacing w:before="120" w:line="276" w:lineRule="auto"/>
        <w:rPr>
          <w:rFonts w:ascii="Arial" w:hAnsi="Arial" w:cs="Arial"/>
          <w:vanish/>
        </w:rPr>
      </w:pPr>
    </w:p>
    <w:p w:rsidR="006457C4" w:rsidRPr="0028297F" w:rsidRDefault="006457C4" w:rsidP="005D6A2A">
      <w:pPr>
        <w:tabs>
          <w:tab w:val="left" w:pos="4253"/>
        </w:tabs>
        <w:spacing w:before="120" w:line="276" w:lineRule="auto"/>
        <w:rPr>
          <w:rFonts w:ascii="Arial" w:hAnsi="Arial" w:cs="Arial"/>
          <w:vanish/>
        </w:rPr>
      </w:pPr>
    </w:p>
    <w:p w:rsidR="006457C4" w:rsidRPr="0028297F" w:rsidRDefault="006457C4" w:rsidP="005D6A2A">
      <w:pPr>
        <w:tabs>
          <w:tab w:val="left" w:pos="4253"/>
        </w:tabs>
        <w:spacing w:before="120" w:line="276" w:lineRule="auto"/>
        <w:rPr>
          <w:rFonts w:ascii="Arial" w:hAnsi="Arial" w:cs="Arial"/>
          <w:vanish/>
        </w:rPr>
      </w:pPr>
    </w:p>
    <w:p w:rsidR="006457C4" w:rsidRPr="0028297F" w:rsidRDefault="006457C4" w:rsidP="005D6A2A">
      <w:pPr>
        <w:tabs>
          <w:tab w:val="left" w:pos="4253"/>
        </w:tabs>
        <w:spacing w:before="120" w:line="276" w:lineRule="auto"/>
        <w:rPr>
          <w:rFonts w:ascii="Arial" w:hAnsi="Arial" w:cs="Arial"/>
          <w:vanish/>
        </w:rPr>
      </w:pPr>
    </w:p>
    <w:p w:rsidR="006457C4" w:rsidRPr="0028297F" w:rsidRDefault="006457C4" w:rsidP="005D6A2A">
      <w:pPr>
        <w:tabs>
          <w:tab w:val="left" w:pos="4253"/>
        </w:tabs>
        <w:spacing w:before="120" w:line="276" w:lineRule="auto"/>
        <w:rPr>
          <w:rFonts w:ascii="Arial" w:hAnsi="Arial" w:cs="Arial"/>
          <w:vanish/>
        </w:rPr>
      </w:pPr>
    </w:p>
    <w:p w:rsidR="006457C4" w:rsidRPr="0028297F" w:rsidRDefault="006457C4" w:rsidP="005D6A2A">
      <w:pPr>
        <w:tabs>
          <w:tab w:val="left" w:pos="4253"/>
        </w:tabs>
        <w:spacing w:before="120" w:line="276" w:lineRule="auto"/>
        <w:rPr>
          <w:rFonts w:ascii="Arial" w:hAnsi="Arial" w:cs="Arial"/>
          <w:vanish/>
        </w:rPr>
      </w:pPr>
    </w:p>
    <w:p w:rsidR="006457C4" w:rsidRPr="0028297F" w:rsidRDefault="006457C4" w:rsidP="005D6A2A">
      <w:pPr>
        <w:tabs>
          <w:tab w:val="left" w:pos="4253"/>
        </w:tabs>
        <w:spacing w:before="120" w:line="276" w:lineRule="auto"/>
        <w:rPr>
          <w:rFonts w:ascii="Arial" w:hAnsi="Arial" w:cs="Arial"/>
          <w:vanish/>
        </w:rPr>
      </w:pPr>
    </w:p>
    <w:p w:rsidR="00044090" w:rsidRPr="0028297F" w:rsidRDefault="00044090" w:rsidP="005D6A2A">
      <w:pPr>
        <w:pStyle w:val="Corpotesto"/>
        <w:tabs>
          <w:tab w:val="left" w:pos="4253"/>
        </w:tabs>
        <w:spacing w:before="120" w:after="0" w:line="276" w:lineRule="auto"/>
        <w:rPr>
          <w:rFonts w:ascii="Arial" w:hAnsi="Arial" w:cs="Arial"/>
          <w:sz w:val="24"/>
          <w:u w:val="single"/>
        </w:rPr>
      </w:pPr>
    </w:p>
    <w:p w:rsidR="00055F59" w:rsidRPr="00200598" w:rsidRDefault="00055F59"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ROSNER  Arnold</w:t>
      </w:r>
      <w:r w:rsidRPr="00200598">
        <w:rPr>
          <w:rFonts w:ascii="Arial" w:hAnsi="Arial" w:cs="Arial"/>
          <w:color w:val="873624"/>
          <w:sz w:val="24"/>
          <w:u w:val="single"/>
        </w:rPr>
        <w:tab/>
      </w:r>
      <w:r w:rsidRPr="00200598">
        <w:rPr>
          <w:rFonts w:ascii="Arial" w:hAnsi="Arial" w:cs="Arial"/>
          <w:color w:val="873624"/>
          <w:sz w:val="24"/>
          <w:u w:val="single"/>
        </w:rPr>
        <w:tab/>
        <w:t>New York, 8.11.1945</w:t>
      </w:r>
    </w:p>
    <w:p w:rsidR="00D52B65" w:rsidRPr="00200598" w:rsidRDefault="00D52B65"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americano, studi all’Università di New York con L. Hiller, Pousseur, Sapp e Smit. </w:t>
      </w:r>
      <w:r w:rsidR="00337033">
        <w:rPr>
          <w:rFonts w:ascii="Arial" w:hAnsi="Arial" w:cs="Arial"/>
          <w:color w:val="873624"/>
        </w:rPr>
        <w:t xml:space="preserve">                                  </w:t>
      </w:r>
      <w:r w:rsidRPr="00200598">
        <w:rPr>
          <w:rFonts w:ascii="Arial" w:hAnsi="Arial" w:cs="Arial"/>
          <w:color w:val="873624"/>
        </w:rPr>
        <w:t>Insegnante al College di Staten Island, all’Università dell’Ontario, al Wagner College e al Kingsborough College.</w:t>
      </w:r>
    </w:p>
    <w:p w:rsidR="00D52B65" w:rsidRPr="0028297F" w:rsidRDefault="00D52B65" w:rsidP="005D6A2A">
      <w:pPr>
        <w:pStyle w:val="Corpotesto"/>
        <w:tabs>
          <w:tab w:val="left" w:pos="4253"/>
        </w:tabs>
        <w:spacing w:before="120" w:after="0" w:line="276" w:lineRule="auto"/>
        <w:rPr>
          <w:rFonts w:ascii="Arial" w:hAnsi="Arial" w:cs="Arial"/>
          <w:sz w:val="24"/>
          <w:szCs w:val="24"/>
        </w:rPr>
      </w:pPr>
      <w:r w:rsidRPr="0028297F">
        <w:rPr>
          <w:rFonts w:ascii="Arial" w:hAnsi="Arial" w:cs="Arial"/>
          <w:sz w:val="24"/>
          <w:szCs w:val="24"/>
        </w:rPr>
        <w:t>Sonata per oboe e pf. op. 54 (1972, 12’).   Sonata per corno inglese, op. 71.</w:t>
      </w:r>
    </w:p>
    <w:p w:rsidR="00D53B8C" w:rsidRPr="0028297F" w:rsidRDefault="00D53B8C" w:rsidP="005D6A2A">
      <w:pPr>
        <w:pStyle w:val="Corpotesto"/>
        <w:tabs>
          <w:tab w:val="left" w:pos="4253"/>
        </w:tabs>
        <w:spacing w:before="120" w:after="0" w:line="276" w:lineRule="auto"/>
        <w:rPr>
          <w:rFonts w:ascii="Arial" w:hAnsi="Arial" w:cs="Arial"/>
          <w:sz w:val="24"/>
          <w:szCs w:val="24"/>
        </w:rPr>
      </w:pPr>
    </w:p>
    <w:p w:rsidR="00932DF1" w:rsidRPr="00200598" w:rsidRDefault="00932DF1"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ROSS  Edwards</w:t>
      </w:r>
      <w:r w:rsidRPr="00200598">
        <w:rPr>
          <w:rFonts w:ascii="Arial" w:hAnsi="Arial" w:cs="Arial"/>
          <w:color w:val="873624"/>
          <w:sz w:val="24"/>
          <w:szCs w:val="24"/>
          <w:u w:val="single"/>
        </w:rPr>
        <w:tab/>
      </w:r>
      <w:r w:rsidRPr="00200598">
        <w:rPr>
          <w:rFonts w:ascii="Arial" w:hAnsi="Arial" w:cs="Arial"/>
          <w:color w:val="873624"/>
          <w:sz w:val="24"/>
          <w:szCs w:val="24"/>
          <w:u w:val="single"/>
        </w:rPr>
        <w:tab/>
        <w:t>Sydney, 23.12.1943</w:t>
      </w:r>
    </w:p>
    <w:p w:rsidR="00932DF1" w:rsidRPr="00200598" w:rsidRDefault="00932DF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australiano, studi al Conservatorio di Sydney e alle Univerità di Sydney e Adelaide. Allievo di </w:t>
      </w:r>
      <w:r w:rsidR="001D493D" w:rsidRPr="00200598">
        <w:rPr>
          <w:rFonts w:ascii="Arial" w:hAnsi="Arial" w:cs="Arial"/>
          <w:color w:val="873624"/>
        </w:rPr>
        <w:t xml:space="preserve"> </w:t>
      </w:r>
      <w:r w:rsidRPr="00200598">
        <w:rPr>
          <w:rFonts w:ascii="Arial" w:hAnsi="Arial" w:cs="Arial"/>
          <w:color w:val="873624"/>
        </w:rPr>
        <w:t xml:space="preserve">Sculthorpe, Meale, Veress e P. M. Davies in Australia e a Londra. Insegnante al Conservatorio e all’Università </w:t>
      </w:r>
      <w:r w:rsidR="00CB3C8C" w:rsidRPr="00200598">
        <w:rPr>
          <w:rFonts w:ascii="Arial" w:hAnsi="Arial" w:cs="Arial"/>
          <w:color w:val="873624"/>
        </w:rPr>
        <w:t xml:space="preserve">           </w:t>
      </w:r>
      <w:r w:rsidRPr="00200598">
        <w:rPr>
          <w:rFonts w:ascii="Arial" w:hAnsi="Arial" w:cs="Arial"/>
          <w:color w:val="873624"/>
        </w:rPr>
        <w:t xml:space="preserve">di Sydney. Un suo concerto per oboe, eseguito a New York e diretto da L. Maazel, lo ha reso famoso. </w:t>
      </w:r>
    </w:p>
    <w:p w:rsidR="00932DF1" w:rsidRPr="0028297F" w:rsidRDefault="00932DF1" w:rsidP="005D6A2A">
      <w:pPr>
        <w:pStyle w:val="NormaleWeb"/>
        <w:tabs>
          <w:tab w:val="left" w:pos="4253"/>
        </w:tabs>
        <w:spacing w:before="120" w:beforeAutospacing="0" w:after="0" w:afterAutospacing="0" w:line="276" w:lineRule="auto"/>
        <w:rPr>
          <w:rFonts w:ascii="Arial" w:hAnsi="Arial" w:cs="Arial"/>
        </w:rPr>
      </w:pPr>
      <w:r w:rsidRPr="0028297F">
        <w:rPr>
          <w:rFonts w:ascii="Arial" w:hAnsi="Arial" w:cs="Arial"/>
        </w:rPr>
        <w:t>4 Bagatelle, oboe e cl</w:t>
      </w:r>
      <w:r w:rsidR="00DC2EB4" w:rsidRPr="0028297F">
        <w:rPr>
          <w:rFonts w:ascii="Arial" w:hAnsi="Arial" w:cs="Arial"/>
        </w:rPr>
        <w:t>arinetto</w:t>
      </w:r>
      <w:r w:rsidRPr="0028297F">
        <w:rPr>
          <w:rFonts w:ascii="Arial" w:hAnsi="Arial" w:cs="Arial"/>
        </w:rPr>
        <w:t xml:space="preserve"> (1994, 5’).   Yanada, oboe e orch</w:t>
      </w:r>
      <w:r w:rsidR="00DC2EB4" w:rsidRPr="0028297F">
        <w:rPr>
          <w:rFonts w:ascii="Arial" w:hAnsi="Arial" w:cs="Arial"/>
        </w:rPr>
        <w:t>estra</w:t>
      </w:r>
      <w:r w:rsidRPr="0028297F">
        <w:rPr>
          <w:rFonts w:ascii="Arial" w:hAnsi="Arial" w:cs="Arial"/>
        </w:rPr>
        <w:t xml:space="preserve"> (1998).   </w:t>
      </w:r>
    </w:p>
    <w:p w:rsidR="00932DF1" w:rsidRPr="0028297F" w:rsidRDefault="00932DF1" w:rsidP="005D6A2A">
      <w:pPr>
        <w:pStyle w:val="NormaleWeb"/>
        <w:tabs>
          <w:tab w:val="left" w:pos="4253"/>
        </w:tabs>
        <w:spacing w:before="120" w:beforeAutospacing="0" w:after="0" w:afterAutospacing="0" w:line="276" w:lineRule="auto"/>
        <w:rPr>
          <w:rFonts w:ascii="Arial" w:hAnsi="Arial" w:cs="Arial"/>
        </w:rPr>
      </w:pPr>
      <w:r w:rsidRPr="0028297F">
        <w:rPr>
          <w:rFonts w:ascii="Arial" w:hAnsi="Arial" w:cs="Arial"/>
        </w:rPr>
        <w:t>Concerto, oboe e orch</w:t>
      </w:r>
      <w:r w:rsidR="00DC2EB4" w:rsidRPr="0028297F">
        <w:rPr>
          <w:rFonts w:ascii="Arial" w:hAnsi="Arial" w:cs="Arial"/>
        </w:rPr>
        <w:t>estra</w:t>
      </w:r>
      <w:r w:rsidRPr="0028297F">
        <w:rPr>
          <w:rFonts w:ascii="Arial" w:hAnsi="Arial" w:cs="Arial"/>
        </w:rPr>
        <w:t xml:space="preserve"> (2002).</w:t>
      </w:r>
    </w:p>
    <w:p w:rsidR="00F878D6" w:rsidRPr="0028297F" w:rsidRDefault="00F878D6" w:rsidP="005D6A2A">
      <w:pPr>
        <w:pStyle w:val="Corpotesto"/>
        <w:tabs>
          <w:tab w:val="left" w:pos="4253"/>
        </w:tabs>
        <w:spacing w:before="120" w:after="0" w:line="276" w:lineRule="auto"/>
        <w:rPr>
          <w:rFonts w:ascii="Arial" w:hAnsi="Arial" w:cs="Arial"/>
          <w:sz w:val="24"/>
          <w:szCs w:val="24"/>
        </w:rPr>
      </w:pPr>
    </w:p>
    <w:p w:rsidR="007604D6" w:rsidRPr="00200598" w:rsidRDefault="007604D6"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bCs/>
          <w:color w:val="873624"/>
          <w:sz w:val="24"/>
          <w:u w:val="single"/>
        </w:rPr>
        <w:t>ROSSINI</w:t>
      </w:r>
      <w:r w:rsidRPr="00200598">
        <w:rPr>
          <w:rFonts w:ascii="Arial" w:hAnsi="Arial" w:cs="Arial"/>
          <w:color w:val="873624"/>
          <w:sz w:val="24"/>
          <w:u w:val="single"/>
        </w:rPr>
        <w:t xml:space="preserve">   Gioacchino        </w:t>
      </w:r>
      <w:r w:rsidRPr="00200598">
        <w:rPr>
          <w:rFonts w:ascii="Arial" w:hAnsi="Arial" w:cs="Arial"/>
          <w:color w:val="873624"/>
          <w:sz w:val="24"/>
          <w:u w:val="single"/>
        </w:rPr>
        <w:tab/>
      </w:r>
      <w:r w:rsidRPr="00200598">
        <w:rPr>
          <w:rFonts w:ascii="Arial" w:hAnsi="Arial" w:cs="Arial"/>
          <w:color w:val="873624"/>
          <w:sz w:val="24"/>
          <w:u w:val="single"/>
        </w:rPr>
        <w:tab/>
        <w:t>Pesaro, 29.2.1792 - Passy, 3.11.1868.</w:t>
      </w:r>
    </w:p>
    <w:p w:rsidR="00542D8D" w:rsidRPr="00200598" w:rsidRDefault="005074F6"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Grande operista, che dopo 39 opere teatrali si ritira stressato da un lavoro febbrile. Direttore del Théatre Italien, richiesto in tutto il mondo, amico di Beethoven che visitò a Vienna nel 1822. Si rifugia a Parigi, nella villa di </w:t>
      </w:r>
      <w:r w:rsidR="00CE62C4" w:rsidRPr="00200598">
        <w:rPr>
          <w:rFonts w:ascii="Arial" w:hAnsi="Arial" w:cs="Arial"/>
          <w:color w:val="873624"/>
        </w:rPr>
        <w:t xml:space="preserve"> </w:t>
      </w:r>
      <w:r w:rsidR="00337033">
        <w:rPr>
          <w:rFonts w:ascii="Arial" w:hAnsi="Arial" w:cs="Arial"/>
          <w:color w:val="873624"/>
        </w:rPr>
        <w:t xml:space="preserve">               </w:t>
      </w:r>
      <w:r w:rsidRPr="00200598">
        <w:rPr>
          <w:rFonts w:ascii="Arial" w:hAnsi="Arial" w:cs="Arial"/>
          <w:color w:val="873624"/>
        </w:rPr>
        <w:t xml:space="preserve">Passy, dove, dopo il successo clamoroso della sua ultima opera (romantica) Guglielmo Tell, si impone il periodo </w:t>
      </w:r>
      <w:r w:rsidR="00493712">
        <w:rPr>
          <w:rFonts w:ascii="Arial" w:hAnsi="Arial" w:cs="Arial"/>
          <w:color w:val="873624"/>
        </w:rPr>
        <w:t xml:space="preserve">        </w:t>
      </w:r>
      <w:r w:rsidRPr="00200598">
        <w:rPr>
          <w:rFonts w:ascii="Arial" w:hAnsi="Arial" w:cs="Arial"/>
          <w:color w:val="873624"/>
        </w:rPr>
        <w:t xml:space="preserve">del cosidetto “Grande silenzio”. Proprio in questi anni nascono quasi tutti i pezzi per pianoforte, ingiustamente </w:t>
      </w:r>
      <w:r w:rsidR="001D493D" w:rsidRPr="00200598">
        <w:rPr>
          <w:rFonts w:ascii="Arial" w:hAnsi="Arial" w:cs="Arial"/>
          <w:color w:val="873624"/>
        </w:rPr>
        <w:t xml:space="preserve">  </w:t>
      </w:r>
      <w:r w:rsidRPr="00200598">
        <w:rPr>
          <w:rFonts w:ascii="Arial" w:hAnsi="Arial" w:cs="Arial"/>
          <w:color w:val="873624"/>
        </w:rPr>
        <w:t xml:space="preserve">considerati opere di minor pregio. Nonostante i suoi disturbi nervosi, questi sono gustosi brani di un Signor </w:t>
      </w:r>
      <w:r w:rsidR="001D493D" w:rsidRPr="00200598">
        <w:rPr>
          <w:rFonts w:ascii="Arial" w:hAnsi="Arial" w:cs="Arial"/>
          <w:color w:val="873624"/>
        </w:rPr>
        <w:t xml:space="preserve">   </w:t>
      </w:r>
      <w:r w:rsidRPr="00200598">
        <w:rPr>
          <w:rFonts w:ascii="Arial" w:hAnsi="Arial" w:cs="Arial"/>
          <w:color w:val="873624"/>
        </w:rPr>
        <w:t xml:space="preserve">musicista, anche se generalmente egli stesso li classificò come sciocchezze, dei “Piccoli ...niente”. </w:t>
      </w:r>
      <w:r w:rsidR="00337033">
        <w:rPr>
          <w:rFonts w:ascii="Arial" w:hAnsi="Arial" w:cs="Arial"/>
          <w:color w:val="873624"/>
        </w:rPr>
        <w:t xml:space="preserve">                               </w:t>
      </w:r>
      <w:r w:rsidRPr="00200598">
        <w:rPr>
          <w:rFonts w:ascii="Arial" w:hAnsi="Arial" w:cs="Arial"/>
          <w:color w:val="873624"/>
        </w:rPr>
        <w:t xml:space="preserve">Ciò che non era cantato, si doveva tralasciare, apparivano questi brani quasi un’insulto al grande operista. </w:t>
      </w:r>
      <w:r w:rsidR="00337033">
        <w:rPr>
          <w:rFonts w:ascii="Arial" w:hAnsi="Arial" w:cs="Arial"/>
          <w:color w:val="873624"/>
        </w:rPr>
        <w:t xml:space="preserve">                  </w:t>
      </w:r>
      <w:r w:rsidRPr="00200598">
        <w:rPr>
          <w:rFonts w:ascii="Arial" w:hAnsi="Arial" w:cs="Arial"/>
          <w:color w:val="873624"/>
        </w:rPr>
        <w:t xml:space="preserve">In una musica a programma, non pubblicata per volontà dello stesso Rossini, e intitolata “Un petit train de plaisir” </w:t>
      </w:r>
      <w:r w:rsidR="00337033">
        <w:rPr>
          <w:rFonts w:ascii="Arial" w:hAnsi="Arial" w:cs="Arial"/>
          <w:color w:val="873624"/>
        </w:rPr>
        <w:t xml:space="preserve">      </w:t>
      </w:r>
      <w:r w:rsidRPr="00200598">
        <w:rPr>
          <w:rFonts w:ascii="Arial" w:hAnsi="Arial" w:cs="Arial"/>
          <w:color w:val="873624"/>
        </w:rPr>
        <w:t xml:space="preserve">si rievoca un’immaginaria avventura in treno, con brani dai titoli a dir poco divertenti, tipo: </w:t>
      </w:r>
      <w:r w:rsidRPr="00200598">
        <w:rPr>
          <w:rFonts w:ascii="Arial" w:hAnsi="Arial" w:cs="Arial"/>
          <w:i/>
          <w:color w:val="873624"/>
        </w:rPr>
        <w:t xml:space="preserve">Si sale sul vagone, </w:t>
      </w:r>
      <w:r w:rsidR="00337033">
        <w:rPr>
          <w:rFonts w:ascii="Arial" w:hAnsi="Arial" w:cs="Arial"/>
          <w:i/>
          <w:color w:val="873624"/>
        </w:rPr>
        <w:t xml:space="preserve">               </w:t>
      </w:r>
      <w:r w:rsidRPr="00200598">
        <w:rPr>
          <w:rFonts w:ascii="Arial" w:hAnsi="Arial" w:cs="Arial"/>
          <w:i/>
          <w:color w:val="873624"/>
        </w:rPr>
        <w:t xml:space="preserve">la macchina parte, sbuffi satanici, danza dei freni, terribile deragliamento del convoglio, primo e secondo ferito, </w:t>
      </w:r>
      <w:r w:rsidR="00493712">
        <w:rPr>
          <w:rFonts w:ascii="Arial" w:hAnsi="Arial" w:cs="Arial"/>
          <w:i/>
          <w:color w:val="873624"/>
        </w:rPr>
        <w:t xml:space="preserve">  </w:t>
      </w:r>
      <w:r w:rsidRPr="00200598">
        <w:rPr>
          <w:rFonts w:ascii="Arial" w:hAnsi="Arial" w:cs="Arial"/>
          <w:i/>
          <w:color w:val="873624"/>
        </w:rPr>
        <w:t>primo morto in Paradiso, secondo morto all’inferno, nel finale un... “Valzerino”</w:t>
      </w:r>
      <w:r w:rsidRPr="00200598">
        <w:rPr>
          <w:rFonts w:ascii="Arial" w:hAnsi="Arial" w:cs="Arial"/>
          <w:color w:val="873624"/>
        </w:rPr>
        <w:t xml:space="preserve">! </w:t>
      </w:r>
      <w:r w:rsidR="00542D8D" w:rsidRPr="00200598">
        <w:rPr>
          <w:rFonts w:ascii="Arial" w:hAnsi="Arial" w:cs="Arial"/>
          <w:color w:val="873624"/>
        </w:rPr>
        <w:t xml:space="preserve">Per maggiori informazioni </w:t>
      </w:r>
      <w:r w:rsidR="00493712">
        <w:rPr>
          <w:rFonts w:ascii="Arial" w:hAnsi="Arial" w:cs="Arial"/>
          <w:color w:val="873624"/>
        </w:rPr>
        <w:t xml:space="preserve">               </w:t>
      </w:r>
      <w:r w:rsidR="00542D8D" w:rsidRPr="00200598">
        <w:rPr>
          <w:rFonts w:ascii="Arial" w:hAnsi="Arial" w:cs="Arial"/>
          <w:color w:val="873624"/>
        </w:rPr>
        <w:t xml:space="preserve">sull'autore, vedi: "Passeggiando con la Musica", scaricabile gratuitamente dal sito: </w:t>
      </w:r>
      <w:r w:rsidR="00CE62C4" w:rsidRPr="00200598">
        <w:rPr>
          <w:rFonts w:ascii="Arial" w:hAnsi="Arial" w:cs="Arial"/>
          <w:color w:val="873624"/>
        </w:rPr>
        <w:t xml:space="preserve"> </w:t>
      </w:r>
      <w:r w:rsidR="00542D8D" w:rsidRPr="00200598">
        <w:rPr>
          <w:rFonts w:ascii="Arial" w:hAnsi="Arial" w:cs="Arial"/>
          <w:color w:val="873624"/>
        </w:rPr>
        <w:t xml:space="preserve">mariodemolli.com </w:t>
      </w:r>
    </w:p>
    <w:p w:rsidR="00FA1E76" w:rsidRPr="0028297F" w:rsidRDefault="00016EF0" w:rsidP="005D6A2A">
      <w:pPr>
        <w:pStyle w:val="Corpotesto"/>
        <w:tabs>
          <w:tab w:val="left" w:pos="4253"/>
        </w:tabs>
        <w:spacing w:before="120" w:after="0" w:line="276" w:lineRule="auto"/>
        <w:rPr>
          <w:rFonts w:ascii="Arial" w:hAnsi="Arial" w:cs="Arial"/>
          <w:sz w:val="24"/>
        </w:rPr>
      </w:pPr>
      <w:r w:rsidRPr="0028297F">
        <w:rPr>
          <w:rFonts w:ascii="Arial" w:hAnsi="Arial" w:cs="Arial"/>
          <w:sz w:val="24"/>
        </w:rPr>
        <w:t xml:space="preserve">Oboe e pf.:   </w:t>
      </w:r>
      <w:r w:rsidR="007604D6" w:rsidRPr="0028297F">
        <w:rPr>
          <w:rFonts w:ascii="Arial" w:hAnsi="Arial" w:cs="Arial"/>
          <w:sz w:val="24"/>
        </w:rPr>
        <w:t>Cujus animam</w:t>
      </w:r>
      <w:r w:rsidR="00FA1E76" w:rsidRPr="0028297F">
        <w:rPr>
          <w:rFonts w:ascii="Arial" w:hAnsi="Arial" w:cs="Arial"/>
          <w:sz w:val="24"/>
        </w:rPr>
        <w:t>.Oboe e orch.: Variazioni in Do (1809, 7'50).</w:t>
      </w:r>
    </w:p>
    <w:p w:rsidR="007604D6" w:rsidRPr="0028297F" w:rsidRDefault="00885A64" w:rsidP="005D6A2A">
      <w:pPr>
        <w:pStyle w:val="Corpotesto"/>
        <w:tabs>
          <w:tab w:val="left" w:pos="4253"/>
        </w:tabs>
        <w:spacing w:before="120" w:after="0" w:line="276" w:lineRule="auto"/>
        <w:rPr>
          <w:rFonts w:ascii="Arial" w:hAnsi="Arial" w:cs="Arial"/>
          <w:sz w:val="24"/>
        </w:rPr>
      </w:pPr>
      <w:r w:rsidRPr="0028297F">
        <w:rPr>
          <w:rFonts w:ascii="Arial" w:hAnsi="Arial" w:cs="Arial"/>
          <w:sz w:val="24"/>
        </w:rPr>
        <w:t xml:space="preserve">Andante </w:t>
      </w:r>
      <w:r w:rsidR="00FA1E76" w:rsidRPr="0028297F">
        <w:rPr>
          <w:rFonts w:ascii="Arial" w:hAnsi="Arial" w:cs="Arial"/>
          <w:sz w:val="24"/>
        </w:rPr>
        <w:t>con</w:t>
      </w:r>
      <w:r w:rsidRPr="0028297F">
        <w:rPr>
          <w:rFonts w:ascii="Arial" w:hAnsi="Arial" w:cs="Arial"/>
          <w:sz w:val="24"/>
        </w:rPr>
        <w:t xml:space="preserve"> var</w:t>
      </w:r>
      <w:r w:rsidR="00FA1E76" w:rsidRPr="0028297F">
        <w:rPr>
          <w:rFonts w:ascii="Arial" w:hAnsi="Arial" w:cs="Arial"/>
          <w:sz w:val="24"/>
        </w:rPr>
        <w:t>iazioni</w:t>
      </w:r>
      <w:r w:rsidRPr="0028297F">
        <w:rPr>
          <w:rFonts w:ascii="Arial" w:hAnsi="Arial" w:cs="Arial"/>
          <w:sz w:val="24"/>
        </w:rPr>
        <w:t xml:space="preserve"> in Fa </w:t>
      </w:r>
      <w:r w:rsidR="00016EF0" w:rsidRPr="0028297F">
        <w:rPr>
          <w:rFonts w:ascii="Arial" w:hAnsi="Arial" w:cs="Arial"/>
          <w:sz w:val="24"/>
        </w:rPr>
        <w:t>"Di tanti palpiti"</w:t>
      </w:r>
      <w:r w:rsidRPr="0028297F">
        <w:rPr>
          <w:rFonts w:ascii="Arial" w:hAnsi="Arial" w:cs="Arial"/>
          <w:sz w:val="24"/>
        </w:rPr>
        <w:t>,</w:t>
      </w:r>
      <w:r w:rsidR="00016EF0" w:rsidRPr="0028297F">
        <w:rPr>
          <w:rFonts w:ascii="Arial" w:hAnsi="Arial" w:cs="Arial"/>
          <w:sz w:val="24"/>
        </w:rPr>
        <w:t xml:space="preserve"> da Tancredi (1813, 4'</w:t>
      </w:r>
      <w:r w:rsidR="00FF6D2F" w:rsidRPr="0028297F">
        <w:rPr>
          <w:rFonts w:ascii="Arial" w:hAnsi="Arial" w:cs="Arial"/>
          <w:sz w:val="24"/>
        </w:rPr>
        <w:t>1</w:t>
      </w:r>
      <w:r w:rsidR="00016EF0" w:rsidRPr="0028297F">
        <w:rPr>
          <w:rFonts w:ascii="Arial" w:hAnsi="Arial" w:cs="Arial"/>
          <w:sz w:val="24"/>
        </w:rPr>
        <w:t>5).</w:t>
      </w:r>
    </w:p>
    <w:p w:rsidR="00FA1E76" w:rsidRPr="0028297F" w:rsidRDefault="00FA1E76" w:rsidP="005D6A2A">
      <w:pPr>
        <w:pStyle w:val="Corpotesto"/>
        <w:tabs>
          <w:tab w:val="left" w:pos="4253"/>
        </w:tabs>
        <w:spacing w:before="120" w:after="0" w:line="276" w:lineRule="auto"/>
        <w:rPr>
          <w:rFonts w:ascii="Arial" w:hAnsi="Arial" w:cs="Arial"/>
          <w:sz w:val="24"/>
        </w:rPr>
      </w:pPr>
    </w:p>
    <w:p w:rsidR="003004B9" w:rsidRPr="00200598" w:rsidRDefault="003004B9" w:rsidP="005D6A2A">
      <w:pPr>
        <w:tabs>
          <w:tab w:val="left" w:pos="4253"/>
        </w:tabs>
        <w:spacing w:before="120" w:line="276" w:lineRule="auto"/>
        <w:rPr>
          <w:rFonts w:ascii="Arial" w:hAnsi="Arial" w:cs="Arial"/>
          <w:vanish/>
          <w:color w:val="873624"/>
        </w:rPr>
      </w:pPr>
    </w:p>
    <w:p w:rsidR="003004B9" w:rsidRPr="00200598" w:rsidRDefault="003004B9" w:rsidP="005D6A2A">
      <w:pPr>
        <w:tabs>
          <w:tab w:val="left" w:pos="4253"/>
        </w:tabs>
        <w:spacing w:before="120" w:line="276" w:lineRule="auto"/>
        <w:rPr>
          <w:rFonts w:ascii="Arial" w:hAnsi="Arial" w:cs="Arial"/>
          <w:vanish/>
          <w:color w:val="873624"/>
        </w:rPr>
      </w:pPr>
    </w:p>
    <w:p w:rsidR="003004B9" w:rsidRPr="00200598" w:rsidRDefault="003004B9" w:rsidP="005D6A2A">
      <w:pPr>
        <w:tabs>
          <w:tab w:val="left" w:pos="4253"/>
        </w:tabs>
        <w:spacing w:before="120" w:line="276" w:lineRule="auto"/>
        <w:rPr>
          <w:rFonts w:ascii="Arial" w:hAnsi="Arial" w:cs="Arial"/>
          <w:vanish/>
          <w:color w:val="873624"/>
        </w:rPr>
      </w:pPr>
    </w:p>
    <w:p w:rsidR="00C262A9" w:rsidRPr="00200598" w:rsidRDefault="00E47B1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ROTA  Nino</w:t>
      </w:r>
      <w:r w:rsidRPr="00200598">
        <w:rPr>
          <w:rFonts w:ascii="Arial" w:hAnsi="Arial" w:cs="Arial"/>
          <w:color w:val="873624"/>
          <w:u w:val="single"/>
        </w:rPr>
        <w:tab/>
      </w:r>
      <w:r w:rsidRPr="00200598">
        <w:rPr>
          <w:rFonts w:ascii="Arial" w:hAnsi="Arial" w:cs="Arial"/>
          <w:color w:val="873624"/>
          <w:u w:val="single"/>
        </w:rPr>
        <w:tab/>
        <w:t xml:space="preserve">Milano, 3.12.1911 - </w:t>
      </w:r>
      <w:r w:rsidR="00C262A9" w:rsidRPr="00200598">
        <w:rPr>
          <w:rFonts w:ascii="Arial" w:hAnsi="Arial" w:cs="Arial"/>
          <w:color w:val="873624"/>
          <w:u w:val="single"/>
        </w:rPr>
        <w:t>Roma, 10.4.1979.</w:t>
      </w:r>
    </w:p>
    <w:p w:rsidR="00E47B17" w:rsidRPr="00200598" w:rsidRDefault="00E47B1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italiano, allievo di Orefice, Pizzetti, Casella, Reiner e Beck. Insegnante a Taranto, Bari. </w:t>
      </w:r>
      <w:r w:rsidR="00CC2556" w:rsidRPr="00200598">
        <w:rPr>
          <w:rFonts w:ascii="Arial" w:hAnsi="Arial" w:cs="Arial"/>
          <w:color w:val="873624"/>
          <w:sz w:val="20"/>
          <w:szCs w:val="20"/>
        </w:rPr>
        <w:t xml:space="preserve">                 </w:t>
      </w:r>
      <w:r w:rsidRPr="00200598">
        <w:rPr>
          <w:rFonts w:ascii="Arial" w:hAnsi="Arial" w:cs="Arial"/>
          <w:color w:val="873624"/>
          <w:sz w:val="20"/>
          <w:szCs w:val="20"/>
        </w:rPr>
        <w:t>Famosissimo per le colonne sonore cinematografiche (Roma città aperta, Dolce vita, Il Gattopardo...ecc.).</w:t>
      </w:r>
    </w:p>
    <w:p w:rsidR="00E47B17" w:rsidRPr="0028297F" w:rsidRDefault="00854104" w:rsidP="005D6A2A">
      <w:pPr>
        <w:tabs>
          <w:tab w:val="left" w:pos="4253"/>
        </w:tabs>
        <w:spacing w:before="120" w:line="276" w:lineRule="auto"/>
        <w:rPr>
          <w:rFonts w:ascii="Arial" w:hAnsi="Arial" w:cs="Arial"/>
        </w:rPr>
      </w:pPr>
      <w:r w:rsidRPr="0028297F">
        <w:rPr>
          <w:rFonts w:ascii="Arial" w:hAnsi="Arial" w:cs="Arial"/>
        </w:rPr>
        <w:t>Elegia per oboe e pf. (195</w:t>
      </w:r>
      <w:r w:rsidR="00013F46" w:rsidRPr="0028297F">
        <w:rPr>
          <w:rFonts w:ascii="Arial" w:hAnsi="Arial" w:cs="Arial"/>
        </w:rPr>
        <w:t>5</w:t>
      </w:r>
      <w:r w:rsidR="008415D9" w:rsidRPr="0028297F">
        <w:rPr>
          <w:rFonts w:ascii="Arial" w:hAnsi="Arial" w:cs="Arial"/>
        </w:rPr>
        <w:t>, 2’</w:t>
      </w:r>
      <w:r w:rsidRPr="0028297F">
        <w:rPr>
          <w:rFonts w:ascii="Arial" w:hAnsi="Arial" w:cs="Arial"/>
        </w:rPr>
        <w:t xml:space="preserve">).   </w:t>
      </w:r>
      <w:r w:rsidR="00E47B17" w:rsidRPr="0028297F">
        <w:rPr>
          <w:rFonts w:ascii="Arial" w:hAnsi="Arial" w:cs="Arial"/>
        </w:rPr>
        <w:t>Quintetto per fl. oboe, vla. vcl. e arpa (1935).</w:t>
      </w:r>
    </w:p>
    <w:p w:rsidR="008415D9" w:rsidRPr="0028297F" w:rsidRDefault="008415D9" w:rsidP="005D6A2A">
      <w:pPr>
        <w:tabs>
          <w:tab w:val="left" w:pos="4253"/>
        </w:tabs>
        <w:spacing w:before="120" w:line="276" w:lineRule="auto"/>
        <w:rPr>
          <w:rFonts w:ascii="Arial" w:hAnsi="Arial" w:cs="Arial"/>
        </w:rPr>
      </w:pPr>
    </w:p>
    <w:p w:rsidR="004B15B2" w:rsidRPr="00200598" w:rsidRDefault="004B15B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ROUSE  Christopher</w:t>
      </w:r>
      <w:r w:rsidRPr="00200598">
        <w:rPr>
          <w:rFonts w:ascii="Arial" w:hAnsi="Arial" w:cs="Arial"/>
          <w:color w:val="873624"/>
          <w:u w:val="single"/>
        </w:rPr>
        <w:tab/>
      </w:r>
      <w:r w:rsidRPr="00200598">
        <w:rPr>
          <w:rFonts w:ascii="Arial" w:hAnsi="Arial" w:cs="Arial"/>
          <w:color w:val="873624"/>
          <w:u w:val="single"/>
        </w:rPr>
        <w:tab/>
        <w:t xml:space="preserve">Baltimora, 15.2.1949 </w:t>
      </w:r>
    </w:p>
    <w:p w:rsidR="004B15B2" w:rsidRPr="00200598" w:rsidRDefault="004B15B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A 7 anni inizia a comporre. A 18 anni entra al Conservatorio di Oberlin, studi con R. Hoffmann e privatamente </w:t>
      </w:r>
      <w:r w:rsidR="00CB3C8C" w:rsidRPr="00200598">
        <w:rPr>
          <w:rFonts w:ascii="Arial" w:hAnsi="Arial" w:cs="Arial"/>
          <w:color w:val="873624"/>
          <w:sz w:val="20"/>
          <w:szCs w:val="20"/>
        </w:rPr>
        <w:t xml:space="preserve">        </w:t>
      </w:r>
      <w:r w:rsidRPr="00200598">
        <w:rPr>
          <w:rFonts w:ascii="Arial" w:hAnsi="Arial" w:cs="Arial"/>
          <w:color w:val="873624"/>
          <w:sz w:val="20"/>
          <w:szCs w:val="20"/>
        </w:rPr>
        <w:t xml:space="preserve">con G. Crumb a Philadelphia e dal 1973 al 1977 con K. Husa alla Cornell Univerity. Dal 1978 è insegnante di composizione all’Università del Michigan e dal 1981, dopo aver ricevuto una sovvenzione Rockfeller, </w:t>
      </w:r>
      <w:r w:rsidR="004F3BDE" w:rsidRPr="00200598">
        <w:rPr>
          <w:rFonts w:ascii="Arial" w:hAnsi="Arial" w:cs="Arial"/>
          <w:color w:val="873624"/>
          <w:sz w:val="20"/>
          <w:szCs w:val="20"/>
        </w:rPr>
        <w:t xml:space="preserve">                               </w:t>
      </w:r>
      <w:r w:rsidRPr="00200598">
        <w:rPr>
          <w:rFonts w:ascii="Arial" w:hAnsi="Arial" w:cs="Arial"/>
          <w:color w:val="873624"/>
          <w:sz w:val="20"/>
          <w:szCs w:val="20"/>
        </w:rPr>
        <w:t>è insegnante</w:t>
      </w:r>
      <w:r w:rsidR="001D4273" w:rsidRPr="00200598">
        <w:rPr>
          <w:rFonts w:ascii="Arial" w:hAnsi="Arial" w:cs="Arial"/>
          <w:color w:val="873624"/>
          <w:sz w:val="20"/>
          <w:szCs w:val="20"/>
        </w:rPr>
        <w:t xml:space="preserve"> </w:t>
      </w:r>
      <w:r w:rsidRPr="00200598">
        <w:rPr>
          <w:rFonts w:ascii="Arial" w:hAnsi="Arial" w:cs="Arial"/>
          <w:color w:val="873624"/>
          <w:sz w:val="20"/>
          <w:szCs w:val="20"/>
        </w:rPr>
        <w:t>alla Eastmann School of Music e Compositore in residenza presso numerose Orchestre Sinfoniche.</w:t>
      </w:r>
    </w:p>
    <w:p w:rsidR="004B15B2" w:rsidRPr="0028297F" w:rsidRDefault="004B15B2" w:rsidP="005D6A2A">
      <w:pPr>
        <w:pStyle w:val="Corpotesto"/>
        <w:tabs>
          <w:tab w:val="left" w:pos="4253"/>
        </w:tabs>
        <w:spacing w:before="120" w:after="0" w:line="276" w:lineRule="auto"/>
        <w:rPr>
          <w:rFonts w:ascii="Arial" w:hAnsi="Arial" w:cs="Arial"/>
          <w:sz w:val="24"/>
          <w:lang w:val="en-US"/>
        </w:rPr>
      </w:pPr>
      <w:r w:rsidRPr="0028297F">
        <w:rPr>
          <w:rFonts w:ascii="Arial" w:hAnsi="Arial" w:cs="Arial"/>
          <w:sz w:val="24"/>
        </w:rPr>
        <w:t xml:space="preserve">Concerto per oboe e orch. </w:t>
      </w:r>
      <w:r w:rsidRPr="0028297F">
        <w:rPr>
          <w:rFonts w:ascii="Arial" w:hAnsi="Arial" w:cs="Arial"/>
          <w:sz w:val="24"/>
          <w:lang w:val="en-US"/>
        </w:rPr>
        <w:t>(2004, 20’).</w:t>
      </w:r>
    </w:p>
    <w:p w:rsidR="00E47B17" w:rsidRPr="0028297F" w:rsidRDefault="00E47B17" w:rsidP="005D6A2A">
      <w:pPr>
        <w:pStyle w:val="Corpotesto"/>
        <w:tabs>
          <w:tab w:val="left" w:pos="4253"/>
        </w:tabs>
        <w:spacing w:before="120" w:after="0" w:line="276" w:lineRule="auto"/>
        <w:rPr>
          <w:rFonts w:ascii="Arial" w:hAnsi="Arial" w:cs="Arial"/>
          <w:sz w:val="24"/>
          <w:lang w:val="en-US"/>
        </w:rPr>
      </w:pPr>
    </w:p>
    <w:p w:rsidR="003806D9" w:rsidRPr="00200598" w:rsidRDefault="003806D9"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ROUSSEL Albert</w:t>
      </w:r>
      <w:r w:rsidRPr="00200598">
        <w:rPr>
          <w:rFonts w:ascii="Arial" w:hAnsi="Arial" w:cs="Arial"/>
          <w:color w:val="873624"/>
          <w:sz w:val="24"/>
          <w:u w:val="single"/>
          <w:lang w:val="en-US"/>
        </w:rPr>
        <w:tab/>
      </w:r>
      <w:r w:rsidRPr="00200598">
        <w:rPr>
          <w:rFonts w:ascii="Arial" w:hAnsi="Arial" w:cs="Arial"/>
          <w:color w:val="873624"/>
          <w:sz w:val="24"/>
          <w:u w:val="single"/>
          <w:lang w:val="en-US"/>
        </w:rPr>
        <w:tab/>
        <w:t>Tourcoing, 5.4.1869 - Royan, 23.8.1937</w:t>
      </w:r>
    </w:p>
    <w:p w:rsidR="00240990" w:rsidRPr="00200598" w:rsidRDefault="00240990"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organita e compositore francese, famiglia di industriali. A 15 anni erano morti, purtroppo, madre, padre </w:t>
      </w:r>
      <w:r w:rsidR="004F3BDE" w:rsidRPr="00200598">
        <w:rPr>
          <w:rFonts w:ascii="Arial" w:hAnsi="Arial" w:cs="Arial"/>
          <w:color w:val="873624"/>
        </w:rPr>
        <w:t xml:space="preserve">             </w:t>
      </w:r>
      <w:r w:rsidRPr="00200598">
        <w:rPr>
          <w:rFonts w:ascii="Arial" w:hAnsi="Arial" w:cs="Arial"/>
          <w:color w:val="873624"/>
        </w:rPr>
        <w:t xml:space="preserve">e nonno. Si preoccupò di lui uno zio, che lo mette a studiare su una nave-scuola ancorata a Brest. Si congeda </w:t>
      </w:r>
      <w:r w:rsidR="004F3BDE" w:rsidRPr="00200598">
        <w:rPr>
          <w:rFonts w:ascii="Arial" w:hAnsi="Arial" w:cs="Arial"/>
          <w:color w:val="873624"/>
        </w:rPr>
        <w:t xml:space="preserve">          </w:t>
      </w:r>
      <w:r w:rsidRPr="00200598">
        <w:rPr>
          <w:rFonts w:ascii="Arial" w:hAnsi="Arial" w:cs="Arial"/>
          <w:color w:val="873624"/>
        </w:rPr>
        <w:t xml:space="preserve">dalla Marina nel 1893 e a Roubaix  diventa allievo d’armonia di Koszul, quindi è a Parigi dove studia con Gigout </w:t>
      </w:r>
      <w:r w:rsidR="00337033">
        <w:rPr>
          <w:rFonts w:ascii="Arial" w:hAnsi="Arial" w:cs="Arial"/>
          <w:color w:val="873624"/>
        </w:rPr>
        <w:t xml:space="preserve">            </w:t>
      </w:r>
      <w:r w:rsidRPr="00200598">
        <w:rPr>
          <w:rFonts w:ascii="Arial" w:hAnsi="Arial" w:cs="Arial"/>
          <w:color w:val="873624"/>
        </w:rPr>
        <w:t xml:space="preserve">e dal 1898 con d’Indy. Dal 1902 al 1914 è insegnante, tra i suoi allievi, Le Flem, Varese, Satie e Martinu. </w:t>
      </w:r>
      <w:r w:rsidR="004F3BDE" w:rsidRPr="00200598">
        <w:rPr>
          <w:rFonts w:ascii="Arial" w:hAnsi="Arial" w:cs="Arial"/>
          <w:color w:val="873624"/>
        </w:rPr>
        <w:t xml:space="preserve">                           </w:t>
      </w:r>
      <w:r w:rsidRPr="00200598">
        <w:rPr>
          <w:rFonts w:ascii="Arial" w:hAnsi="Arial" w:cs="Arial"/>
          <w:color w:val="873624"/>
        </w:rPr>
        <w:t>Nel 1936 per malformazioni cardiache si ritira a Royan.</w:t>
      </w:r>
    </w:p>
    <w:p w:rsidR="003806D9" w:rsidRPr="0028297F" w:rsidRDefault="00DA0AFD" w:rsidP="005D6A2A">
      <w:pPr>
        <w:tabs>
          <w:tab w:val="left" w:pos="4253"/>
        </w:tabs>
        <w:spacing w:before="120" w:line="276" w:lineRule="auto"/>
        <w:rPr>
          <w:rFonts w:ascii="Arial" w:hAnsi="Arial" w:cs="Arial"/>
        </w:rPr>
      </w:pPr>
      <w:r w:rsidRPr="0028297F">
        <w:rPr>
          <w:rFonts w:ascii="Arial" w:hAnsi="Arial" w:cs="Arial"/>
        </w:rPr>
        <w:t>Aria II, oboe e pf.</w:t>
      </w:r>
      <w:r w:rsidR="00572059" w:rsidRPr="0028297F">
        <w:rPr>
          <w:rFonts w:ascii="Arial" w:hAnsi="Arial" w:cs="Arial"/>
        </w:rPr>
        <w:t xml:space="preserve"> (1928</w:t>
      </w:r>
      <w:r w:rsidR="001C5BB8" w:rsidRPr="0028297F">
        <w:rPr>
          <w:rFonts w:ascii="Arial" w:hAnsi="Arial" w:cs="Arial"/>
        </w:rPr>
        <w:t>, 2’30</w:t>
      </w:r>
      <w:r w:rsidR="00572059" w:rsidRPr="0028297F">
        <w:rPr>
          <w:rFonts w:ascii="Arial" w:hAnsi="Arial" w:cs="Arial"/>
        </w:rPr>
        <w:t>).</w:t>
      </w:r>
      <w:r w:rsidR="00337033">
        <w:rPr>
          <w:rFonts w:ascii="Arial" w:hAnsi="Arial" w:cs="Arial"/>
        </w:rPr>
        <w:t xml:space="preserve">    </w:t>
      </w:r>
      <w:r w:rsidR="003806D9" w:rsidRPr="0028297F">
        <w:rPr>
          <w:rFonts w:ascii="Arial" w:hAnsi="Arial" w:cs="Arial"/>
        </w:rPr>
        <w:t>Divertissement, per fl. oboe, cl. fag. cor. e pf, op 6 (1906).</w:t>
      </w:r>
    </w:p>
    <w:p w:rsidR="00205B34" w:rsidRPr="0028297F" w:rsidRDefault="001C5BB8" w:rsidP="005D6A2A">
      <w:pPr>
        <w:tabs>
          <w:tab w:val="left" w:pos="4253"/>
        </w:tabs>
        <w:spacing w:before="120" w:line="276" w:lineRule="auto"/>
        <w:rPr>
          <w:rFonts w:ascii="Arial" w:hAnsi="Arial" w:cs="Arial"/>
        </w:rPr>
      </w:pPr>
      <w:r w:rsidRPr="0028297F">
        <w:rPr>
          <w:rFonts w:ascii="Arial" w:hAnsi="Arial" w:cs="Arial"/>
        </w:rPr>
        <w:t>Trio per oboe, cl. e fag.</w:t>
      </w:r>
      <w:r w:rsidR="00205B34" w:rsidRPr="0028297F">
        <w:rPr>
          <w:rFonts w:ascii="Arial" w:hAnsi="Arial" w:cs="Arial"/>
        </w:rPr>
        <w:t xml:space="preserve"> (incomp.).</w:t>
      </w:r>
      <w:r w:rsidR="0028297F">
        <w:rPr>
          <w:rFonts w:ascii="Arial" w:hAnsi="Arial" w:cs="Arial"/>
        </w:rPr>
        <w:t xml:space="preserve">   </w:t>
      </w:r>
      <w:r w:rsidR="00205B34" w:rsidRPr="0028297F">
        <w:rPr>
          <w:rFonts w:ascii="Arial" w:hAnsi="Arial" w:cs="Arial"/>
        </w:rPr>
        <w:t>Divertissement per fl. ob</w:t>
      </w:r>
      <w:r w:rsidR="00AD3721" w:rsidRPr="0028297F">
        <w:rPr>
          <w:rFonts w:ascii="Arial" w:hAnsi="Arial" w:cs="Arial"/>
        </w:rPr>
        <w:t>.</w:t>
      </w:r>
      <w:r w:rsidR="00205B34" w:rsidRPr="0028297F">
        <w:rPr>
          <w:rFonts w:ascii="Arial" w:hAnsi="Arial" w:cs="Arial"/>
        </w:rPr>
        <w:t xml:space="preserve"> cl. cor. e pf. op. 6 (1906).</w:t>
      </w:r>
    </w:p>
    <w:p w:rsidR="007B51FE" w:rsidRPr="0028297F" w:rsidRDefault="007B51FE" w:rsidP="005D6A2A">
      <w:pPr>
        <w:tabs>
          <w:tab w:val="left" w:pos="4253"/>
        </w:tabs>
        <w:spacing w:before="120" w:line="276" w:lineRule="auto"/>
        <w:rPr>
          <w:rFonts w:ascii="Arial" w:hAnsi="Arial" w:cs="Arial"/>
          <w:lang w:val="en-US"/>
        </w:rPr>
      </w:pPr>
      <w:r w:rsidRPr="0028297F">
        <w:rPr>
          <w:rFonts w:ascii="Arial" w:hAnsi="Arial" w:cs="Arial"/>
        </w:rPr>
        <w:t xml:space="preserve">Andante du trio inachevé, oboe, cl. fag. </w:t>
      </w:r>
      <w:r w:rsidRPr="0028297F">
        <w:rPr>
          <w:rFonts w:ascii="Arial" w:hAnsi="Arial" w:cs="Arial"/>
          <w:lang w:val="en-US"/>
        </w:rPr>
        <w:t>(1937).</w:t>
      </w:r>
    </w:p>
    <w:p w:rsidR="00572059" w:rsidRPr="0028297F" w:rsidRDefault="00572059" w:rsidP="005D6A2A">
      <w:pPr>
        <w:tabs>
          <w:tab w:val="left" w:pos="4253"/>
        </w:tabs>
        <w:spacing w:before="120" w:line="276" w:lineRule="auto"/>
        <w:rPr>
          <w:rFonts w:ascii="Arial" w:hAnsi="Arial" w:cs="Arial"/>
          <w:lang w:val="en-US"/>
        </w:rPr>
      </w:pPr>
    </w:p>
    <w:p w:rsidR="006A66A7" w:rsidRPr="00200598" w:rsidRDefault="00DE0CB6"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ROWLEY  Alec                                     </w:t>
      </w:r>
      <w:r w:rsidR="006A66A7" w:rsidRPr="00200598">
        <w:rPr>
          <w:rFonts w:ascii="Arial" w:hAnsi="Arial" w:cs="Arial"/>
          <w:color w:val="873624"/>
          <w:u w:val="single"/>
          <w:lang w:val="en-US"/>
        </w:rPr>
        <w:t>Shepherds Bush, 12.3.1892 - Shepperton, 11.1.1958.</w:t>
      </w:r>
    </w:p>
    <w:p w:rsidR="006A66A7" w:rsidRPr="00200598" w:rsidRDefault="006A66A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organista e pianista inglese, allievo di Corder, Richards e Lake.</w:t>
      </w:r>
    </w:p>
    <w:p w:rsidR="00604A7B" w:rsidRPr="0028297F" w:rsidRDefault="007604D6" w:rsidP="005D6A2A">
      <w:pPr>
        <w:pStyle w:val="Corpotesto"/>
        <w:tabs>
          <w:tab w:val="left" w:pos="4253"/>
        </w:tabs>
        <w:spacing w:before="120" w:after="0" w:line="276" w:lineRule="auto"/>
        <w:rPr>
          <w:rFonts w:ascii="Arial" w:hAnsi="Arial" w:cs="Arial"/>
          <w:sz w:val="24"/>
        </w:rPr>
      </w:pPr>
      <w:r w:rsidRPr="0028297F">
        <w:rPr>
          <w:rFonts w:ascii="Arial" w:hAnsi="Arial" w:cs="Arial"/>
          <w:sz w:val="24"/>
        </w:rPr>
        <w:t xml:space="preserve">Pavana e danza per oboe e pf.   </w:t>
      </w:r>
      <w:r w:rsidR="006A66A7" w:rsidRPr="0028297F">
        <w:rPr>
          <w:rFonts w:ascii="Arial" w:hAnsi="Arial" w:cs="Arial"/>
          <w:sz w:val="24"/>
        </w:rPr>
        <w:t>Trio per pf. oboe e fl. (1930).</w:t>
      </w:r>
    </w:p>
    <w:p w:rsidR="00CF1F6B" w:rsidRPr="0028297F" w:rsidRDefault="006A66A7" w:rsidP="005D6A2A">
      <w:pPr>
        <w:pStyle w:val="Corpotesto"/>
        <w:tabs>
          <w:tab w:val="left" w:pos="4253"/>
        </w:tabs>
        <w:spacing w:before="120" w:after="0" w:line="276" w:lineRule="auto"/>
        <w:rPr>
          <w:rFonts w:ascii="Arial" w:hAnsi="Arial" w:cs="Arial"/>
          <w:sz w:val="24"/>
        </w:rPr>
      </w:pPr>
      <w:r w:rsidRPr="0028297F">
        <w:rPr>
          <w:rFonts w:ascii="Arial" w:hAnsi="Arial" w:cs="Arial"/>
          <w:sz w:val="24"/>
        </w:rPr>
        <w:t>Concerto per oboe e orch.</w:t>
      </w:r>
    </w:p>
    <w:p w:rsidR="00CF1F6B" w:rsidRPr="0028297F" w:rsidRDefault="00CF1F6B" w:rsidP="005D6A2A">
      <w:pPr>
        <w:pStyle w:val="Corpotesto"/>
        <w:tabs>
          <w:tab w:val="left" w:pos="4253"/>
        </w:tabs>
        <w:spacing w:before="120" w:after="0" w:line="276" w:lineRule="auto"/>
        <w:rPr>
          <w:rFonts w:ascii="Arial" w:hAnsi="Arial" w:cs="Arial"/>
          <w:sz w:val="24"/>
        </w:rPr>
      </w:pPr>
    </w:p>
    <w:p w:rsidR="00CF1F6B" w:rsidRPr="00200598" w:rsidRDefault="00CF1F6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ROXBURG</w:t>
      </w:r>
      <w:r w:rsidR="003A7DD9" w:rsidRPr="00200598">
        <w:rPr>
          <w:rFonts w:ascii="Arial" w:hAnsi="Arial" w:cs="Arial"/>
          <w:color w:val="873624"/>
          <w:u w:val="single"/>
        </w:rPr>
        <w:t>H</w:t>
      </w:r>
      <w:r w:rsidRPr="00200598">
        <w:rPr>
          <w:rFonts w:ascii="Arial" w:hAnsi="Arial" w:cs="Arial"/>
          <w:color w:val="873624"/>
          <w:u w:val="single"/>
        </w:rPr>
        <w:t xml:space="preserve">  Edwin</w:t>
      </w:r>
      <w:r w:rsidRPr="00200598">
        <w:rPr>
          <w:rFonts w:ascii="Arial" w:hAnsi="Arial" w:cs="Arial"/>
          <w:color w:val="873624"/>
          <w:u w:val="single"/>
        </w:rPr>
        <w:tab/>
      </w:r>
      <w:r w:rsidRPr="00200598">
        <w:rPr>
          <w:rFonts w:ascii="Arial" w:hAnsi="Arial" w:cs="Arial"/>
          <w:color w:val="873624"/>
          <w:u w:val="single"/>
        </w:rPr>
        <w:tab/>
        <w:t>Liverpool, 6.11.1937</w:t>
      </w:r>
    </w:p>
    <w:p w:rsidR="00CF1F6B" w:rsidRPr="00200598" w:rsidRDefault="007901BE" w:rsidP="005D6A2A">
      <w:pPr>
        <w:tabs>
          <w:tab w:val="left" w:pos="4253"/>
        </w:tabs>
        <w:spacing w:before="120" w:line="276" w:lineRule="auto"/>
        <w:rPr>
          <w:rFonts w:ascii="Arial" w:hAnsi="Arial" w:cs="Arial"/>
          <w:color w:val="873624"/>
          <w:sz w:val="20"/>
          <w:szCs w:val="20"/>
          <w:lang w:val="en-US"/>
        </w:rPr>
      </w:pPr>
      <w:r w:rsidRPr="00200598">
        <w:rPr>
          <w:rFonts w:ascii="Arial" w:hAnsi="Arial" w:cs="Arial"/>
          <w:color w:val="873624"/>
          <w:sz w:val="20"/>
          <w:szCs w:val="20"/>
        </w:rPr>
        <w:t>Oboista, c</w:t>
      </w:r>
      <w:r w:rsidR="00CF1F6B" w:rsidRPr="00200598">
        <w:rPr>
          <w:rFonts w:ascii="Arial" w:hAnsi="Arial" w:cs="Arial"/>
          <w:color w:val="873624"/>
          <w:sz w:val="20"/>
          <w:szCs w:val="20"/>
        </w:rPr>
        <w:t>ompositore,</w:t>
      </w:r>
      <w:r w:rsidRPr="00200598">
        <w:rPr>
          <w:rFonts w:ascii="Arial" w:hAnsi="Arial" w:cs="Arial"/>
          <w:color w:val="873624"/>
          <w:sz w:val="20"/>
          <w:szCs w:val="20"/>
        </w:rPr>
        <w:t xml:space="preserve"> direttore d’orchestra</w:t>
      </w:r>
      <w:r w:rsidR="00CF1F6B" w:rsidRPr="00200598">
        <w:rPr>
          <w:rFonts w:ascii="Arial" w:hAnsi="Arial" w:cs="Arial"/>
          <w:color w:val="873624"/>
          <w:sz w:val="20"/>
          <w:szCs w:val="20"/>
        </w:rPr>
        <w:t xml:space="preserve"> e didatta inglese. Studi al Royal College of Music con </w:t>
      </w:r>
      <w:r w:rsidR="00493712">
        <w:rPr>
          <w:rFonts w:ascii="Arial" w:hAnsi="Arial" w:cs="Arial"/>
          <w:color w:val="873624"/>
          <w:sz w:val="20"/>
          <w:szCs w:val="20"/>
        </w:rPr>
        <w:t xml:space="preserve">                            </w:t>
      </w:r>
      <w:r w:rsidR="00CF1F6B" w:rsidRPr="00200598">
        <w:rPr>
          <w:rFonts w:ascii="Arial" w:hAnsi="Arial" w:cs="Arial"/>
          <w:color w:val="873624"/>
          <w:sz w:val="20"/>
          <w:szCs w:val="20"/>
        </w:rPr>
        <w:t xml:space="preserve">MacDonagh (oboe) </w:t>
      </w:r>
      <w:r w:rsidR="001D4273" w:rsidRPr="00200598">
        <w:rPr>
          <w:rFonts w:ascii="Arial" w:hAnsi="Arial" w:cs="Arial"/>
          <w:color w:val="873624"/>
          <w:sz w:val="20"/>
          <w:szCs w:val="20"/>
        </w:rPr>
        <w:t xml:space="preserve"> </w:t>
      </w:r>
      <w:r w:rsidR="00CF1F6B" w:rsidRPr="00200598">
        <w:rPr>
          <w:rFonts w:ascii="Arial" w:hAnsi="Arial" w:cs="Arial"/>
          <w:color w:val="873624"/>
          <w:sz w:val="20"/>
          <w:szCs w:val="20"/>
        </w:rPr>
        <w:t xml:space="preserve">e con H. Howells (composizione). Perfezionamento con N. Boulanger a Parigi e con Dallapiccola a Firenze. </w:t>
      </w:r>
      <w:r w:rsidR="00CF1F6B" w:rsidRPr="00200598">
        <w:rPr>
          <w:rFonts w:ascii="Arial" w:hAnsi="Arial" w:cs="Arial"/>
          <w:color w:val="873624"/>
          <w:sz w:val="20"/>
          <w:szCs w:val="20"/>
          <w:lang w:val="en-US"/>
        </w:rPr>
        <w:t>Insegnante d’oboe e composizione al Royal College of Music.</w:t>
      </w:r>
    </w:p>
    <w:p w:rsidR="00CF1F6B" w:rsidRPr="0028297F" w:rsidRDefault="00CF1F6B" w:rsidP="005D6A2A">
      <w:pPr>
        <w:tabs>
          <w:tab w:val="left" w:pos="4253"/>
        </w:tabs>
        <w:autoSpaceDE w:val="0"/>
        <w:autoSpaceDN w:val="0"/>
        <w:adjustRightInd w:val="0"/>
        <w:spacing w:before="120" w:line="276" w:lineRule="auto"/>
        <w:rPr>
          <w:rFonts w:ascii="Arial" w:hAnsi="Arial" w:cs="Arial"/>
        </w:rPr>
      </w:pPr>
      <w:r w:rsidRPr="0028297F">
        <w:rPr>
          <w:rFonts w:ascii="Arial" w:hAnsi="Arial" w:cs="Arial"/>
          <w:bCs/>
          <w:iCs/>
          <w:lang w:val="en-US"/>
        </w:rPr>
        <w:t xml:space="preserve">Oboe solo:  </w:t>
      </w:r>
      <w:r w:rsidRPr="0028297F">
        <w:rPr>
          <w:rFonts w:ascii="Arial" w:hAnsi="Arial" w:cs="Arial"/>
          <w:lang w:val="en-US"/>
        </w:rPr>
        <w:t xml:space="preserve">At the still Point of the turning World.   </w:t>
      </w:r>
      <w:r w:rsidR="007901BE" w:rsidRPr="0028297F">
        <w:rPr>
          <w:rFonts w:ascii="Arial" w:hAnsi="Arial" w:cs="Arial"/>
          <w:bCs/>
          <w:iCs/>
        </w:rPr>
        <w:t xml:space="preserve">Oboe e pf.:   </w:t>
      </w:r>
      <w:r w:rsidRPr="0028297F">
        <w:rPr>
          <w:rFonts w:ascii="Arial" w:hAnsi="Arial" w:cs="Arial"/>
        </w:rPr>
        <w:t>1° Studio</w:t>
      </w:r>
      <w:r w:rsidR="007901BE" w:rsidRPr="0028297F">
        <w:rPr>
          <w:rFonts w:ascii="Arial" w:hAnsi="Arial" w:cs="Arial"/>
        </w:rPr>
        <w:t xml:space="preserve"> (5’)</w:t>
      </w:r>
      <w:r w:rsidRPr="0028297F">
        <w:rPr>
          <w:rFonts w:ascii="Arial" w:hAnsi="Arial" w:cs="Arial"/>
        </w:rPr>
        <w:t>.</w:t>
      </w:r>
    </w:p>
    <w:p w:rsidR="007901BE" w:rsidRPr="0028297F" w:rsidRDefault="007901BE" w:rsidP="005D6A2A">
      <w:pPr>
        <w:tabs>
          <w:tab w:val="left" w:pos="4253"/>
        </w:tabs>
        <w:autoSpaceDE w:val="0"/>
        <w:autoSpaceDN w:val="0"/>
        <w:adjustRightInd w:val="0"/>
        <w:spacing w:before="120" w:line="276" w:lineRule="auto"/>
        <w:rPr>
          <w:rFonts w:ascii="Arial" w:hAnsi="Arial" w:cs="Arial"/>
          <w:bCs/>
          <w:iCs/>
          <w:lang w:val="en-US"/>
        </w:rPr>
      </w:pPr>
      <w:r w:rsidRPr="0028297F">
        <w:rPr>
          <w:rFonts w:ascii="Arial" w:hAnsi="Arial" w:cs="Arial"/>
          <w:bCs/>
          <w:iCs/>
          <w:lang w:val="en-US"/>
        </w:rPr>
        <w:t xml:space="preserve">3 Aulodie: </w:t>
      </w:r>
      <w:r w:rsidR="0039298C" w:rsidRPr="0028297F">
        <w:rPr>
          <w:rFonts w:ascii="Arial" w:hAnsi="Arial" w:cs="Arial"/>
          <w:bCs/>
          <w:iCs/>
          <w:lang w:val="en-US"/>
        </w:rPr>
        <w:t xml:space="preserve">1) </w:t>
      </w:r>
      <w:r w:rsidRPr="0028297F">
        <w:rPr>
          <w:rFonts w:ascii="Arial" w:hAnsi="Arial" w:cs="Arial"/>
          <w:bCs/>
          <w:iCs/>
          <w:lang w:val="en-US"/>
        </w:rPr>
        <w:t>Pean (4’15),   2) Hermes (3’50),   3) Ariadne’s Thread (4’40)</w:t>
      </w:r>
      <w:r w:rsidR="0039298C" w:rsidRPr="0028297F">
        <w:rPr>
          <w:rFonts w:ascii="Arial" w:hAnsi="Arial" w:cs="Arial"/>
          <w:bCs/>
          <w:iCs/>
          <w:lang w:val="en-US"/>
        </w:rPr>
        <w:t>,</w:t>
      </w:r>
      <w:r w:rsidR="000B32F2" w:rsidRPr="0028297F">
        <w:rPr>
          <w:rFonts w:ascii="Arial" w:hAnsi="Arial" w:cs="Arial"/>
          <w:lang w:val="en-US"/>
        </w:rPr>
        <w:t>Images (5’40)</w:t>
      </w:r>
      <w:r w:rsidR="0039298C" w:rsidRPr="0028297F">
        <w:rPr>
          <w:rFonts w:ascii="Arial" w:hAnsi="Arial" w:cs="Arial"/>
          <w:lang w:val="en-US"/>
        </w:rPr>
        <w:t>,</w:t>
      </w:r>
    </w:p>
    <w:p w:rsidR="00493712" w:rsidRDefault="00CF1F6B" w:rsidP="005D6A2A">
      <w:pPr>
        <w:tabs>
          <w:tab w:val="left" w:pos="4253"/>
        </w:tabs>
        <w:autoSpaceDE w:val="0"/>
        <w:autoSpaceDN w:val="0"/>
        <w:adjustRightInd w:val="0"/>
        <w:spacing w:before="120" w:line="276" w:lineRule="auto"/>
        <w:rPr>
          <w:rFonts w:ascii="Arial" w:hAnsi="Arial" w:cs="Arial"/>
          <w:lang w:val="en-US"/>
        </w:rPr>
      </w:pPr>
      <w:r w:rsidRPr="0028297F">
        <w:rPr>
          <w:rFonts w:ascii="Arial" w:hAnsi="Arial" w:cs="Arial"/>
          <w:lang w:val="en-US"/>
        </w:rPr>
        <w:t>Antares</w:t>
      </w:r>
      <w:r w:rsidR="007901BE" w:rsidRPr="0028297F">
        <w:rPr>
          <w:rFonts w:ascii="Arial" w:hAnsi="Arial" w:cs="Arial"/>
          <w:lang w:val="en-US"/>
        </w:rPr>
        <w:t xml:space="preserve"> (</w:t>
      </w:r>
      <w:r w:rsidR="000B32F2" w:rsidRPr="0028297F">
        <w:rPr>
          <w:rFonts w:ascii="Arial" w:hAnsi="Arial" w:cs="Arial"/>
          <w:lang w:val="en-US"/>
        </w:rPr>
        <w:t>1988, 10</w:t>
      </w:r>
      <w:r w:rsidR="007901BE" w:rsidRPr="0028297F">
        <w:rPr>
          <w:rFonts w:ascii="Arial" w:hAnsi="Arial" w:cs="Arial"/>
          <w:lang w:val="en-US"/>
        </w:rPr>
        <w:t>’35)</w:t>
      </w:r>
      <w:r w:rsidR="0039298C" w:rsidRPr="0028297F">
        <w:rPr>
          <w:rFonts w:ascii="Arial" w:hAnsi="Arial" w:cs="Arial"/>
          <w:lang w:val="en-US"/>
        </w:rPr>
        <w:t>,</w:t>
      </w:r>
      <w:r w:rsidR="0039298C" w:rsidRPr="0028297F">
        <w:rPr>
          <w:rFonts w:ascii="Arial" w:hAnsi="Arial" w:cs="Arial"/>
          <w:bCs/>
          <w:iCs/>
          <w:lang w:val="en-US"/>
        </w:rPr>
        <w:t xml:space="preserve">Silent string (3’),     </w:t>
      </w:r>
      <w:r w:rsidR="0039298C" w:rsidRPr="0028297F">
        <w:rPr>
          <w:rFonts w:ascii="Arial" w:hAnsi="Arial" w:cs="Arial"/>
          <w:lang w:val="en-US"/>
        </w:rPr>
        <w:t>Cantilena (7’10).</w:t>
      </w:r>
      <w:r w:rsidR="00493712">
        <w:rPr>
          <w:rFonts w:ascii="Arial" w:hAnsi="Arial" w:cs="Arial"/>
          <w:lang w:val="en-US"/>
        </w:rPr>
        <w:t xml:space="preserve">   </w:t>
      </w:r>
    </w:p>
    <w:p w:rsidR="00DB375E" w:rsidRPr="0028297F" w:rsidRDefault="000B32F2" w:rsidP="005D6A2A">
      <w:pPr>
        <w:tabs>
          <w:tab w:val="left" w:pos="4253"/>
        </w:tabs>
        <w:autoSpaceDE w:val="0"/>
        <w:autoSpaceDN w:val="0"/>
        <w:adjustRightInd w:val="0"/>
        <w:spacing w:before="120" w:line="276" w:lineRule="auto"/>
        <w:rPr>
          <w:rFonts w:ascii="Arial" w:hAnsi="Arial" w:cs="Arial"/>
          <w:lang w:val="en-US"/>
        </w:rPr>
      </w:pPr>
      <w:r w:rsidRPr="0028297F">
        <w:rPr>
          <w:rFonts w:ascii="Arial" w:hAnsi="Arial" w:cs="Arial"/>
          <w:bCs/>
          <w:iCs/>
        </w:rPr>
        <w:t>Eclissi, oboe, vl. vla. vcl. (1971, 8’35).</w:t>
      </w:r>
      <w:r w:rsidR="00CE62C4" w:rsidRPr="0028297F">
        <w:rPr>
          <w:rFonts w:ascii="Arial" w:hAnsi="Arial" w:cs="Arial"/>
          <w:bCs/>
          <w:iCs/>
        </w:rPr>
        <w:t xml:space="preserve">   </w:t>
      </w:r>
      <w:r w:rsidR="007901BE" w:rsidRPr="0028297F">
        <w:rPr>
          <w:rFonts w:ascii="Arial" w:hAnsi="Arial" w:cs="Arial"/>
        </w:rPr>
        <w:t>Elegy</w:t>
      </w:r>
      <w:r w:rsidR="00DB375E" w:rsidRPr="0028297F">
        <w:rPr>
          <w:rFonts w:ascii="Arial" w:hAnsi="Arial" w:cs="Arial"/>
        </w:rPr>
        <w:t xml:space="preserve">, oboe, fl. cl. vl. vcl. perc. </w:t>
      </w:r>
      <w:r w:rsidR="007901BE" w:rsidRPr="0028297F">
        <w:rPr>
          <w:rFonts w:ascii="Arial" w:hAnsi="Arial" w:cs="Arial"/>
          <w:lang w:val="en-US"/>
        </w:rPr>
        <w:t>(</w:t>
      </w:r>
      <w:r w:rsidR="00DB375E" w:rsidRPr="0028297F">
        <w:rPr>
          <w:rFonts w:ascii="Arial" w:hAnsi="Arial" w:cs="Arial"/>
          <w:lang w:val="en-US"/>
        </w:rPr>
        <w:t xml:space="preserve">1982, </w:t>
      </w:r>
      <w:r w:rsidR="007901BE" w:rsidRPr="0028297F">
        <w:rPr>
          <w:rFonts w:ascii="Arial" w:hAnsi="Arial" w:cs="Arial"/>
          <w:lang w:val="en-US"/>
        </w:rPr>
        <w:t>1</w:t>
      </w:r>
      <w:r w:rsidR="00DB375E" w:rsidRPr="0028297F">
        <w:rPr>
          <w:rFonts w:ascii="Arial" w:hAnsi="Arial" w:cs="Arial"/>
          <w:lang w:val="en-US"/>
        </w:rPr>
        <w:t>4</w:t>
      </w:r>
      <w:r w:rsidR="007901BE" w:rsidRPr="0028297F">
        <w:rPr>
          <w:rFonts w:ascii="Arial" w:hAnsi="Arial" w:cs="Arial"/>
          <w:lang w:val="en-US"/>
        </w:rPr>
        <w:t>’</w:t>
      </w:r>
      <w:r w:rsidRPr="0028297F">
        <w:rPr>
          <w:rFonts w:ascii="Arial" w:hAnsi="Arial" w:cs="Arial"/>
          <w:lang w:val="en-US"/>
        </w:rPr>
        <w:t>1</w:t>
      </w:r>
      <w:r w:rsidR="007901BE" w:rsidRPr="0028297F">
        <w:rPr>
          <w:rFonts w:ascii="Arial" w:hAnsi="Arial" w:cs="Arial"/>
          <w:lang w:val="en-US"/>
        </w:rPr>
        <w:t xml:space="preserve">0).   </w:t>
      </w:r>
    </w:p>
    <w:p w:rsidR="00DB375E" w:rsidRPr="0028297F" w:rsidRDefault="00DB375E" w:rsidP="005D6A2A">
      <w:pPr>
        <w:tabs>
          <w:tab w:val="left" w:pos="4253"/>
        </w:tabs>
        <w:autoSpaceDE w:val="0"/>
        <w:autoSpaceDN w:val="0"/>
        <w:adjustRightInd w:val="0"/>
        <w:spacing w:before="120" w:line="276" w:lineRule="auto"/>
        <w:rPr>
          <w:rFonts w:ascii="Arial" w:hAnsi="Arial" w:cs="Arial"/>
        </w:rPr>
      </w:pPr>
      <w:r w:rsidRPr="0028297F">
        <w:rPr>
          <w:rFonts w:ascii="Arial" w:hAnsi="Arial" w:cs="Arial"/>
          <w:lang w:val="en-US"/>
        </w:rPr>
        <w:t>Shadow-play, 2 ob</w:t>
      </w:r>
      <w:r w:rsidR="0039298C" w:rsidRPr="0028297F">
        <w:rPr>
          <w:rFonts w:ascii="Arial" w:hAnsi="Arial" w:cs="Arial"/>
          <w:lang w:val="en-US"/>
        </w:rPr>
        <w:t xml:space="preserve">oi </w:t>
      </w:r>
      <w:r w:rsidRPr="0028297F">
        <w:rPr>
          <w:rFonts w:ascii="Arial" w:hAnsi="Arial" w:cs="Arial"/>
          <w:lang w:val="en-US"/>
        </w:rPr>
        <w:t xml:space="preserve">e cor. </w:t>
      </w:r>
      <w:r w:rsidR="0039298C" w:rsidRPr="0028297F">
        <w:rPr>
          <w:rFonts w:ascii="Arial" w:hAnsi="Arial" w:cs="Arial"/>
          <w:lang w:val="en-US"/>
        </w:rPr>
        <w:t>i</w:t>
      </w:r>
      <w:r w:rsidRPr="0028297F">
        <w:rPr>
          <w:rFonts w:ascii="Arial" w:hAnsi="Arial" w:cs="Arial"/>
          <w:lang w:val="en-US"/>
        </w:rPr>
        <w:t>ngl. (1984, 10’).   Voyager, 3 ob</w:t>
      </w:r>
      <w:r w:rsidR="00FB13B3" w:rsidRPr="0028297F">
        <w:rPr>
          <w:rFonts w:ascii="Arial" w:hAnsi="Arial" w:cs="Arial"/>
          <w:lang w:val="en-US"/>
        </w:rPr>
        <w:t>.</w:t>
      </w:r>
      <w:r w:rsidRPr="0028297F">
        <w:rPr>
          <w:rFonts w:ascii="Arial" w:hAnsi="Arial" w:cs="Arial"/>
          <w:lang w:val="en-US"/>
        </w:rPr>
        <w:t xml:space="preserve"> 3 cor. ingl. </w:t>
      </w:r>
      <w:r w:rsidRPr="0028297F">
        <w:rPr>
          <w:rFonts w:ascii="Arial" w:hAnsi="Arial" w:cs="Arial"/>
        </w:rPr>
        <w:t>3 fag</w:t>
      </w:r>
      <w:r w:rsidR="00FB13B3" w:rsidRPr="0028297F">
        <w:rPr>
          <w:rFonts w:ascii="Arial" w:hAnsi="Arial" w:cs="Arial"/>
        </w:rPr>
        <w:t>.</w:t>
      </w:r>
      <w:r w:rsidRPr="0028297F">
        <w:rPr>
          <w:rFonts w:ascii="Arial" w:hAnsi="Arial" w:cs="Arial"/>
        </w:rPr>
        <w:t xml:space="preserve"> (1989, 14’).</w:t>
      </w:r>
    </w:p>
    <w:p w:rsidR="00DB375E" w:rsidRPr="0028297F" w:rsidRDefault="00DB375E" w:rsidP="005D6A2A">
      <w:pPr>
        <w:tabs>
          <w:tab w:val="left" w:pos="4253"/>
        </w:tabs>
        <w:autoSpaceDE w:val="0"/>
        <w:autoSpaceDN w:val="0"/>
        <w:adjustRightInd w:val="0"/>
        <w:spacing w:before="120" w:line="276" w:lineRule="auto"/>
        <w:rPr>
          <w:rFonts w:ascii="Arial" w:hAnsi="Arial" w:cs="Arial"/>
        </w:rPr>
      </w:pPr>
      <w:r w:rsidRPr="0028297F">
        <w:rPr>
          <w:rFonts w:ascii="Arial" w:hAnsi="Arial" w:cs="Arial"/>
        </w:rPr>
        <w:t>Sinfonia concertante, oboe, corno, vl. vcl. e orch. da camera (1990, 14’)</w:t>
      </w:r>
      <w:r w:rsidR="000179CB" w:rsidRPr="0028297F">
        <w:rPr>
          <w:rFonts w:ascii="Arial" w:hAnsi="Arial" w:cs="Arial"/>
        </w:rPr>
        <w:t>.</w:t>
      </w:r>
    </w:p>
    <w:p w:rsidR="000179CB" w:rsidRPr="0028297F" w:rsidRDefault="000179CB" w:rsidP="005D6A2A">
      <w:pPr>
        <w:tabs>
          <w:tab w:val="left" w:pos="4253"/>
        </w:tabs>
        <w:autoSpaceDE w:val="0"/>
        <w:autoSpaceDN w:val="0"/>
        <w:adjustRightInd w:val="0"/>
        <w:spacing w:before="120" w:line="276" w:lineRule="auto"/>
        <w:rPr>
          <w:rFonts w:ascii="Arial" w:hAnsi="Arial" w:cs="Arial"/>
          <w:lang w:val="en-US"/>
        </w:rPr>
      </w:pPr>
      <w:r w:rsidRPr="0028297F">
        <w:rPr>
          <w:rFonts w:ascii="Arial" w:hAnsi="Arial" w:cs="Arial"/>
          <w:lang w:val="en-US"/>
        </w:rPr>
        <w:lastRenderedPageBreak/>
        <w:t>Lament for the victim of conflict, oboe e archi (2003, 7’10),</w:t>
      </w:r>
    </w:p>
    <w:p w:rsidR="00FB13B3" w:rsidRPr="0028297F" w:rsidRDefault="00FB13B3" w:rsidP="005D6A2A">
      <w:pPr>
        <w:pStyle w:val="Corpotesto"/>
        <w:tabs>
          <w:tab w:val="left" w:pos="4253"/>
        </w:tabs>
        <w:spacing w:before="120" w:after="0" w:line="276" w:lineRule="auto"/>
        <w:rPr>
          <w:rFonts w:ascii="Arial" w:hAnsi="Arial" w:cs="Arial"/>
          <w:sz w:val="24"/>
          <w:u w:val="single"/>
          <w:lang w:val="en-US"/>
        </w:rPr>
      </w:pPr>
    </w:p>
    <w:p w:rsidR="006A66A7" w:rsidRPr="00200598" w:rsidRDefault="006A66A7"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ROZKOSNY  Josef</w:t>
      </w:r>
      <w:r w:rsidRPr="00200598">
        <w:rPr>
          <w:rFonts w:ascii="Arial" w:hAnsi="Arial" w:cs="Arial"/>
          <w:color w:val="873624"/>
          <w:sz w:val="24"/>
          <w:u w:val="single"/>
        </w:rPr>
        <w:tab/>
      </w:r>
      <w:r w:rsidRPr="00200598">
        <w:rPr>
          <w:rFonts w:ascii="Arial" w:hAnsi="Arial" w:cs="Arial"/>
          <w:color w:val="873624"/>
          <w:sz w:val="24"/>
          <w:u w:val="single"/>
        </w:rPr>
        <w:tab/>
        <w:t>Praga, 21.9.1823 - Praga, 3.6.1913.</w:t>
      </w:r>
    </w:p>
    <w:p w:rsidR="006A66A7" w:rsidRPr="00200598" w:rsidRDefault="006A66A7"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céco</w:t>
      </w:r>
      <w:r w:rsidR="003C60B0" w:rsidRPr="00200598">
        <w:rPr>
          <w:rFonts w:ascii="Arial" w:hAnsi="Arial" w:cs="Arial"/>
          <w:color w:val="873624"/>
        </w:rPr>
        <w:t>, allievo di Jiranek, Tomasek e Kittl.</w:t>
      </w:r>
    </w:p>
    <w:p w:rsidR="003C60B0" w:rsidRPr="0028297F" w:rsidRDefault="003C60B0" w:rsidP="005D6A2A">
      <w:pPr>
        <w:pStyle w:val="Corpotesto"/>
        <w:tabs>
          <w:tab w:val="left" w:pos="4253"/>
        </w:tabs>
        <w:spacing w:before="120" w:after="0" w:line="276" w:lineRule="auto"/>
        <w:rPr>
          <w:rFonts w:ascii="Arial" w:hAnsi="Arial" w:cs="Arial"/>
          <w:sz w:val="24"/>
        </w:rPr>
      </w:pPr>
      <w:r w:rsidRPr="0028297F">
        <w:rPr>
          <w:rFonts w:ascii="Arial" w:hAnsi="Arial" w:cs="Arial"/>
          <w:sz w:val="24"/>
        </w:rPr>
        <w:t>Notturno e Solitude per oboe e pf.   Trio per oboe, cl. e fag.</w:t>
      </w:r>
    </w:p>
    <w:p w:rsidR="003C60B0" w:rsidRPr="0028297F" w:rsidRDefault="003C60B0" w:rsidP="005D6A2A">
      <w:pPr>
        <w:pStyle w:val="Corpotesto"/>
        <w:tabs>
          <w:tab w:val="left" w:pos="4253"/>
        </w:tabs>
        <w:spacing w:before="120" w:after="0" w:line="276" w:lineRule="auto"/>
        <w:rPr>
          <w:rFonts w:ascii="Arial" w:hAnsi="Arial" w:cs="Arial"/>
          <w:sz w:val="24"/>
        </w:rPr>
      </w:pPr>
    </w:p>
    <w:p w:rsidR="00E37FE3" w:rsidRPr="00200598" w:rsidRDefault="00DE0CB6"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RUBBRA  Edmund                              </w:t>
      </w:r>
      <w:r w:rsidR="00E37FE3" w:rsidRPr="00200598">
        <w:rPr>
          <w:rFonts w:ascii="Arial" w:hAnsi="Arial" w:cs="Arial"/>
          <w:color w:val="873624"/>
          <w:u w:val="single"/>
          <w:lang w:val="en-US"/>
        </w:rPr>
        <w:t xml:space="preserve">Northampton, 23.5.1901 - </w:t>
      </w:r>
      <w:r w:rsidR="00455959" w:rsidRPr="00200598">
        <w:rPr>
          <w:rFonts w:ascii="Arial" w:hAnsi="Arial" w:cs="Arial"/>
          <w:color w:val="873624"/>
          <w:u w:val="single"/>
          <w:lang w:val="en-US"/>
        </w:rPr>
        <w:t>Gerrard’s Cross, 14.2.1986.</w:t>
      </w:r>
    </w:p>
    <w:p w:rsidR="005D5FFA" w:rsidRPr="00200598" w:rsidRDefault="005D5FF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inglese, allievo di Holst, H. Jones e Morris. Autore di 11 Sinfonie. Insegnante ad Oxford, numerosi i brani corali e vocali, così come gli attestati.</w:t>
      </w:r>
    </w:p>
    <w:p w:rsidR="005D5FFA" w:rsidRPr="0028297F" w:rsidRDefault="005D5FFA" w:rsidP="005D6A2A">
      <w:pPr>
        <w:tabs>
          <w:tab w:val="left" w:pos="4253"/>
        </w:tabs>
        <w:spacing w:before="120" w:line="276" w:lineRule="auto"/>
        <w:textAlignment w:val="top"/>
        <w:rPr>
          <w:rFonts w:ascii="Arial" w:hAnsi="Arial" w:cs="Arial"/>
          <w:bCs/>
        </w:rPr>
      </w:pPr>
      <w:r w:rsidRPr="0028297F">
        <w:rPr>
          <w:rFonts w:ascii="Arial" w:hAnsi="Arial" w:cs="Arial"/>
          <w:bCs/>
        </w:rPr>
        <w:t>Sonata in Do, oboe e pf. op. 100 (1958, 11’</w:t>
      </w:r>
      <w:r w:rsidR="007F2067" w:rsidRPr="0028297F">
        <w:rPr>
          <w:rFonts w:ascii="Arial" w:hAnsi="Arial" w:cs="Arial"/>
          <w:bCs/>
        </w:rPr>
        <w:t>15</w:t>
      </w:r>
      <w:r w:rsidRPr="0028297F">
        <w:rPr>
          <w:rFonts w:ascii="Arial" w:hAnsi="Arial" w:cs="Arial"/>
          <w:bCs/>
        </w:rPr>
        <w:t>).   Duo, corno ingl. e pf. op. 156 (</w:t>
      </w:r>
      <w:r w:rsidR="009256A7" w:rsidRPr="0028297F">
        <w:rPr>
          <w:rFonts w:ascii="Arial" w:hAnsi="Arial" w:cs="Arial"/>
          <w:bCs/>
        </w:rPr>
        <w:t xml:space="preserve">1980, </w:t>
      </w:r>
      <w:r w:rsidRPr="0028297F">
        <w:rPr>
          <w:rFonts w:ascii="Arial" w:hAnsi="Arial" w:cs="Arial"/>
          <w:bCs/>
        </w:rPr>
        <w:t>5’40).</w:t>
      </w:r>
    </w:p>
    <w:p w:rsidR="00E37FE3" w:rsidRPr="0028297F" w:rsidRDefault="00E37FE3" w:rsidP="005D6A2A">
      <w:pPr>
        <w:tabs>
          <w:tab w:val="left" w:pos="4253"/>
        </w:tabs>
        <w:spacing w:before="120" w:line="276" w:lineRule="auto"/>
        <w:rPr>
          <w:rFonts w:ascii="Arial" w:hAnsi="Arial" w:cs="Arial"/>
        </w:rPr>
      </w:pPr>
      <w:r w:rsidRPr="0028297F">
        <w:rPr>
          <w:rFonts w:ascii="Arial" w:hAnsi="Arial" w:cs="Arial"/>
        </w:rPr>
        <w:t>Notturno, per fl. oboe, cl. op 106 (1962).</w:t>
      </w:r>
      <w:r w:rsidR="003C60B0" w:rsidRPr="0028297F">
        <w:rPr>
          <w:rFonts w:ascii="Arial" w:hAnsi="Arial" w:cs="Arial"/>
        </w:rPr>
        <w:t>Buddha, per fl. oboe, vl. vla. vcl op. 64 (1947).</w:t>
      </w:r>
    </w:p>
    <w:p w:rsidR="00F94AD5" w:rsidRPr="0028297F" w:rsidRDefault="00F94AD5" w:rsidP="005D6A2A">
      <w:pPr>
        <w:tabs>
          <w:tab w:val="left" w:pos="4253"/>
        </w:tabs>
        <w:spacing w:before="120" w:line="276" w:lineRule="auto"/>
        <w:rPr>
          <w:rFonts w:ascii="Arial" w:hAnsi="Arial" w:cs="Arial"/>
        </w:rPr>
      </w:pPr>
    </w:p>
    <w:p w:rsidR="00AB27BE" w:rsidRPr="00200598" w:rsidRDefault="00AB27BE"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RUDERS  Poul</w:t>
      </w:r>
      <w:r w:rsidRPr="00200598">
        <w:rPr>
          <w:rFonts w:ascii="Arial" w:hAnsi="Arial" w:cs="Arial"/>
          <w:color w:val="873624"/>
          <w:sz w:val="24"/>
          <w:szCs w:val="24"/>
          <w:u w:val="single"/>
        </w:rPr>
        <w:tab/>
      </w:r>
      <w:r w:rsidRPr="00200598">
        <w:rPr>
          <w:rFonts w:ascii="Arial" w:hAnsi="Arial" w:cs="Arial"/>
          <w:color w:val="873624"/>
          <w:sz w:val="24"/>
          <w:szCs w:val="24"/>
          <w:u w:val="single"/>
        </w:rPr>
        <w:tab/>
        <w:t>Ringsted, 27.3.1949</w:t>
      </w:r>
    </w:p>
    <w:p w:rsidR="00AB27BE" w:rsidRPr="00200598" w:rsidRDefault="00AB27BE"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organista e pianista danese, studi al Conservatorio di Copenhagen, allievo di Rasmussen.</w:t>
      </w:r>
    </w:p>
    <w:p w:rsidR="00AB27BE" w:rsidRPr="0028297F" w:rsidRDefault="00AB27BE" w:rsidP="005D6A2A">
      <w:pPr>
        <w:tabs>
          <w:tab w:val="left" w:pos="4253"/>
        </w:tabs>
        <w:spacing w:before="120" w:line="276" w:lineRule="auto"/>
        <w:rPr>
          <w:rFonts w:ascii="Arial" w:hAnsi="Arial" w:cs="Arial"/>
        </w:rPr>
      </w:pPr>
      <w:r w:rsidRPr="0028297F">
        <w:rPr>
          <w:rFonts w:ascii="Arial" w:hAnsi="Arial" w:cs="Arial"/>
        </w:rPr>
        <w:t>Concerto per oboe e orch. (1998, 20’).</w:t>
      </w:r>
    </w:p>
    <w:p w:rsidR="0033450E" w:rsidRPr="0028297F" w:rsidRDefault="0033450E" w:rsidP="005D6A2A">
      <w:pPr>
        <w:tabs>
          <w:tab w:val="left" w:pos="4253"/>
        </w:tabs>
        <w:spacing w:before="120" w:line="276" w:lineRule="auto"/>
        <w:rPr>
          <w:rFonts w:ascii="Arial" w:hAnsi="Arial" w:cs="Arial"/>
        </w:rPr>
      </w:pPr>
    </w:p>
    <w:p w:rsidR="001C18AC" w:rsidRPr="00200598" w:rsidRDefault="001C18AC"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RUDORFF  Ernst</w:t>
      </w:r>
      <w:r w:rsidRPr="00200598">
        <w:rPr>
          <w:rFonts w:ascii="Arial" w:hAnsi="Arial" w:cs="Arial"/>
          <w:color w:val="873624"/>
          <w:sz w:val="24"/>
          <w:u w:val="single"/>
        </w:rPr>
        <w:tab/>
      </w:r>
      <w:r w:rsidRPr="00200598">
        <w:rPr>
          <w:rFonts w:ascii="Arial" w:hAnsi="Arial" w:cs="Arial"/>
          <w:color w:val="873624"/>
          <w:sz w:val="24"/>
          <w:u w:val="single"/>
        </w:rPr>
        <w:tab/>
        <w:t>Berlino, 18.1.1840 - Berlino, 31.12.1916.</w:t>
      </w:r>
    </w:p>
    <w:p w:rsidR="001C18AC" w:rsidRPr="00200598" w:rsidRDefault="001C18AC"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Allievo di Bargiel, Clara Schumann, Moscheles, Reinecke. Insegnante al Conservatorio di Colonia, Berlino. </w:t>
      </w:r>
      <w:r w:rsidR="00CC2556" w:rsidRPr="00200598">
        <w:rPr>
          <w:rFonts w:ascii="Arial" w:hAnsi="Arial" w:cs="Arial"/>
          <w:color w:val="873624"/>
        </w:rPr>
        <w:t xml:space="preserve">                 </w:t>
      </w:r>
      <w:r w:rsidRPr="00200598">
        <w:rPr>
          <w:rFonts w:ascii="Arial" w:hAnsi="Arial" w:cs="Arial"/>
          <w:color w:val="873624"/>
        </w:rPr>
        <w:t>Amico di Brahms.</w:t>
      </w:r>
    </w:p>
    <w:p w:rsidR="001C18AC" w:rsidRPr="0028297F" w:rsidRDefault="001C18AC" w:rsidP="005D6A2A">
      <w:pPr>
        <w:tabs>
          <w:tab w:val="left" w:pos="4253"/>
        </w:tabs>
        <w:spacing w:before="120" w:line="276" w:lineRule="auto"/>
        <w:rPr>
          <w:rFonts w:ascii="Arial" w:hAnsi="Arial" w:cs="Arial"/>
        </w:rPr>
      </w:pPr>
      <w:r w:rsidRPr="0028297F">
        <w:rPr>
          <w:rFonts w:ascii="Arial" w:hAnsi="Arial" w:cs="Arial"/>
        </w:rPr>
        <w:t>Trio per fl. oboe, pf. (1934).   Canzonetta per fl. ob. pf. (1954).</w:t>
      </w:r>
    </w:p>
    <w:p w:rsidR="001C18AC" w:rsidRPr="0028297F" w:rsidRDefault="001C18AC" w:rsidP="005D6A2A">
      <w:pPr>
        <w:tabs>
          <w:tab w:val="left" w:pos="4253"/>
        </w:tabs>
        <w:spacing w:before="120" w:line="276" w:lineRule="auto"/>
        <w:rPr>
          <w:rFonts w:ascii="Arial" w:hAnsi="Arial" w:cs="Arial"/>
        </w:rPr>
      </w:pPr>
    </w:p>
    <w:p w:rsidR="001C18AC" w:rsidRPr="00200598" w:rsidRDefault="001C18A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RUDZINSKI  Witold</w:t>
      </w:r>
      <w:r w:rsidRPr="00200598">
        <w:rPr>
          <w:rFonts w:ascii="Arial" w:hAnsi="Arial" w:cs="Arial"/>
          <w:color w:val="873624"/>
          <w:u w:val="single"/>
        </w:rPr>
        <w:tab/>
      </w:r>
      <w:r w:rsidRPr="00200598">
        <w:rPr>
          <w:rFonts w:ascii="Arial" w:hAnsi="Arial" w:cs="Arial"/>
          <w:color w:val="873624"/>
          <w:u w:val="single"/>
        </w:rPr>
        <w:tab/>
        <w:t>Sebez, 14.3.1913 - 2004.</w:t>
      </w:r>
    </w:p>
    <w:p w:rsidR="001C18AC" w:rsidRPr="00200598" w:rsidRDefault="001C18A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musicologo, filologo e didatta polacco, allievo del Conservatorio di Vilno, dopo il diploma si </w:t>
      </w:r>
      <w:r w:rsidR="004F3BDE" w:rsidRPr="00200598">
        <w:rPr>
          <w:rFonts w:ascii="Arial" w:hAnsi="Arial" w:cs="Arial"/>
          <w:color w:val="873624"/>
          <w:sz w:val="20"/>
          <w:szCs w:val="20"/>
        </w:rPr>
        <w:t xml:space="preserve">     </w:t>
      </w:r>
      <w:r w:rsidRPr="00200598">
        <w:rPr>
          <w:rFonts w:ascii="Arial" w:hAnsi="Arial" w:cs="Arial"/>
          <w:color w:val="873624"/>
          <w:sz w:val="20"/>
          <w:szCs w:val="20"/>
        </w:rPr>
        <w:t>perfezionò con Boulanger e Koechlin a Parigi. Incarichi e premi importanti</w:t>
      </w:r>
      <w:r w:rsidR="007C12F7" w:rsidRPr="00200598">
        <w:rPr>
          <w:rFonts w:ascii="Arial" w:hAnsi="Arial" w:cs="Arial"/>
          <w:color w:val="873624"/>
          <w:sz w:val="20"/>
          <w:szCs w:val="20"/>
        </w:rPr>
        <w:t>.</w:t>
      </w:r>
    </w:p>
    <w:p w:rsidR="001C18AC" w:rsidRPr="0028297F" w:rsidRDefault="001C18AC" w:rsidP="005D6A2A">
      <w:pPr>
        <w:tabs>
          <w:tab w:val="left" w:pos="4253"/>
        </w:tabs>
        <w:spacing w:before="120" w:line="276" w:lineRule="auto"/>
        <w:rPr>
          <w:rFonts w:ascii="Arial" w:hAnsi="Arial" w:cs="Arial"/>
        </w:rPr>
      </w:pPr>
      <w:r w:rsidRPr="0028297F">
        <w:rPr>
          <w:rFonts w:ascii="Arial" w:hAnsi="Arial" w:cs="Arial"/>
        </w:rPr>
        <w:t xml:space="preserve">Trio </w:t>
      </w:r>
      <w:r w:rsidR="004E35F4" w:rsidRPr="0028297F">
        <w:rPr>
          <w:rFonts w:ascii="Arial" w:hAnsi="Arial" w:cs="Arial"/>
        </w:rPr>
        <w:t xml:space="preserve">e Canzonetta, </w:t>
      </w:r>
      <w:r w:rsidRPr="0028297F">
        <w:rPr>
          <w:rFonts w:ascii="Arial" w:hAnsi="Arial" w:cs="Arial"/>
        </w:rPr>
        <w:t>per fl. oboe e pf. (1934)</w:t>
      </w:r>
    </w:p>
    <w:p w:rsidR="001C18AC" w:rsidRPr="0028297F" w:rsidRDefault="001C18AC" w:rsidP="005D6A2A">
      <w:pPr>
        <w:tabs>
          <w:tab w:val="left" w:pos="4253"/>
        </w:tabs>
        <w:spacing w:before="120" w:line="276" w:lineRule="auto"/>
        <w:rPr>
          <w:rFonts w:ascii="Arial" w:hAnsi="Arial" w:cs="Arial"/>
        </w:rPr>
      </w:pPr>
    </w:p>
    <w:p w:rsidR="004E35F4" w:rsidRPr="00200598" w:rsidRDefault="004E35F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RUDINGER  Gottfried</w:t>
      </w:r>
      <w:r w:rsidRPr="00200598">
        <w:rPr>
          <w:rFonts w:ascii="Arial" w:hAnsi="Arial" w:cs="Arial"/>
          <w:color w:val="873624"/>
          <w:u w:val="single"/>
        </w:rPr>
        <w:tab/>
      </w:r>
      <w:r w:rsidRPr="00200598">
        <w:rPr>
          <w:rFonts w:ascii="Arial" w:hAnsi="Arial" w:cs="Arial"/>
          <w:color w:val="873624"/>
          <w:u w:val="single"/>
        </w:rPr>
        <w:tab/>
        <w:t>Lindau, 23.8.1886 - Gauting, 17.1.1946.</w:t>
      </w:r>
    </w:p>
    <w:p w:rsidR="004E35F4" w:rsidRPr="00200598" w:rsidRDefault="004E35F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madre pianista, padre direttore della Scuola musicale di Lindau, perfezionamento </w:t>
      </w:r>
      <w:r w:rsidR="004F3BDE" w:rsidRPr="00200598">
        <w:rPr>
          <w:rFonts w:ascii="Arial" w:hAnsi="Arial" w:cs="Arial"/>
          <w:color w:val="873624"/>
          <w:sz w:val="20"/>
          <w:szCs w:val="20"/>
        </w:rPr>
        <w:t xml:space="preserve">                        </w:t>
      </w:r>
      <w:r w:rsidRPr="00200598">
        <w:rPr>
          <w:rFonts w:ascii="Arial" w:hAnsi="Arial" w:cs="Arial"/>
          <w:color w:val="873624"/>
          <w:sz w:val="20"/>
          <w:szCs w:val="20"/>
        </w:rPr>
        <w:t xml:space="preserve">con </w:t>
      </w:r>
      <w:r w:rsidR="001D4273" w:rsidRPr="00200598">
        <w:rPr>
          <w:rFonts w:ascii="Arial" w:hAnsi="Arial" w:cs="Arial"/>
          <w:color w:val="873624"/>
          <w:sz w:val="20"/>
          <w:szCs w:val="20"/>
        </w:rPr>
        <w:t xml:space="preserve"> </w:t>
      </w:r>
      <w:r w:rsidRPr="00200598">
        <w:rPr>
          <w:rFonts w:ascii="Arial" w:hAnsi="Arial" w:cs="Arial"/>
          <w:color w:val="873624"/>
          <w:sz w:val="20"/>
          <w:szCs w:val="20"/>
        </w:rPr>
        <w:t>Widmann e Reger. Insegnante a Monaco di Baviera.</w:t>
      </w:r>
    </w:p>
    <w:p w:rsidR="004E35F4" w:rsidRPr="0028297F" w:rsidRDefault="004E35F4" w:rsidP="005D6A2A">
      <w:pPr>
        <w:tabs>
          <w:tab w:val="left" w:pos="4253"/>
        </w:tabs>
        <w:spacing w:before="120" w:line="276" w:lineRule="auto"/>
        <w:rPr>
          <w:rFonts w:ascii="Arial" w:hAnsi="Arial" w:cs="Arial"/>
        </w:rPr>
      </w:pPr>
      <w:r w:rsidRPr="0028297F">
        <w:rPr>
          <w:rFonts w:ascii="Arial" w:hAnsi="Arial" w:cs="Arial"/>
        </w:rPr>
        <w:t>Divertimento per fl. oboe, cl. cor. e fag. op. 45.</w:t>
      </w:r>
    </w:p>
    <w:p w:rsidR="00DD2B4A" w:rsidRPr="0028297F" w:rsidRDefault="00DD2B4A" w:rsidP="005D6A2A">
      <w:pPr>
        <w:tabs>
          <w:tab w:val="left" w:pos="4253"/>
        </w:tabs>
        <w:spacing w:before="120" w:line="276" w:lineRule="auto"/>
        <w:rPr>
          <w:rFonts w:ascii="Arial" w:hAnsi="Arial" w:cs="Arial"/>
        </w:rPr>
      </w:pPr>
    </w:p>
    <w:p w:rsidR="00DD2B4A" w:rsidRPr="00200598" w:rsidRDefault="00DD2B4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RUSSO  John</w:t>
      </w:r>
    </w:p>
    <w:p w:rsidR="00DD2B4A" w:rsidRPr="00200598" w:rsidRDefault="00DD2B4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Clarinettista, direttore d’orchestra e compositore americano.</w:t>
      </w:r>
    </w:p>
    <w:p w:rsidR="00DD2B4A" w:rsidRPr="0028297F" w:rsidRDefault="00DD2B4A" w:rsidP="005D6A2A">
      <w:pPr>
        <w:tabs>
          <w:tab w:val="left" w:pos="4253"/>
        </w:tabs>
        <w:spacing w:before="120" w:line="276" w:lineRule="auto"/>
        <w:rPr>
          <w:rFonts w:ascii="Arial" w:hAnsi="Arial" w:cs="Arial"/>
        </w:rPr>
      </w:pPr>
      <w:r w:rsidRPr="0028297F">
        <w:rPr>
          <w:rFonts w:ascii="Arial" w:hAnsi="Arial" w:cs="Arial"/>
        </w:rPr>
        <w:t>Elegy, oboe solo.   20 studi per oboe e pf.</w:t>
      </w:r>
    </w:p>
    <w:p w:rsidR="00C55BEB" w:rsidRPr="0028297F" w:rsidRDefault="00C55BEB" w:rsidP="005D6A2A">
      <w:pPr>
        <w:tabs>
          <w:tab w:val="left" w:pos="4253"/>
        </w:tabs>
        <w:spacing w:before="120" w:line="276" w:lineRule="auto"/>
        <w:rPr>
          <w:rFonts w:ascii="Arial" w:hAnsi="Arial" w:cs="Arial"/>
        </w:rPr>
      </w:pPr>
    </w:p>
    <w:p w:rsidR="00C55BEB" w:rsidRPr="00200598" w:rsidRDefault="00C55BE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RUT  Josef</w:t>
      </w:r>
      <w:r w:rsidRPr="00200598">
        <w:rPr>
          <w:rFonts w:ascii="Arial" w:hAnsi="Arial" w:cs="Arial"/>
          <w:color w:val="873624"/>
          <w:u w:val="single"/>
        </w:rPr>
        <w:tab/>
      </w:r>
      <w:r w:rsidRPr="00200598">
        <w:rPr>
          <w:rFonts w:ascii="Arial" w:hAnsi="Arial" w:cs="Arial"/>
          <w:color w:val="873624"/>
          <w:u w:val="single"/>
        </w:rPr>
        <w:tab/>
        <w:t>Kutna Hora, 21.11.1926</w:t>
      </w:r>
    </w:p>
    <w:p w:rsidR="00C55BEB" w:rsidRPr="00200598" w:rsidRDefault="00C55BE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violinista e direttore d’orchestra céco, allievo di Ridky e Hradecky. Musica d’avanguardia con </w:t>
      </w:r>
      <w:r w:rsidR="00CE62C4" w:rsidRPr="00200598">
        <w:rPr>
          <w:rFonts w:ascii="Arial" w:hAnsi="Arial" w:cs="Arial"/>
          <w:color w:val="873624"/>
          <w:sz w:val="20"/>
          <w:szCs w:val="20"/>
        </w:rPr>
        <w:t xml:space="preserve">   </w:t>
      </w:r>
      <w:r w:rsidR="001D4273" w:rsidRPr="00200598">
        <w:rPr>
          <w:rFonts w:ascii="Arial" w:hAnsi="Arial" w:cs="Arial"/>
          <w:color w:val="873624"/>
          <w:sz w:val="20"/>
          <w:szCs w:val="20"/>
        </w:rPr>
        <w:t xml:space="preserve">        </w:t>
      </w:r>
      <w:r w:rsidRPr="00200598">
        <w:rPr>
          <w:rFonts w:ascii="Arial" w:hAnsi="Arial" w:cs="Arial"/>
          <w:color w:val="873624"/>
          <w:sz w:val="20"/>
          <w:szCs w:val="20"/>
        </w:rPr>
        <w:t>molti ritorni al tradizionale.</w:t>
      </w:r>
    </w:p>
    <w:p w:rsidR="00C55BEB" w:rsidRPr="0028297F" w:rsidRDefault="00C55BEB" w:rsidP="005D6A2A">
      <w:pPr>
        <w:tabs>
          <w:tab w:val="left" w:pos="4253"/>
        </w:tabs>
        <w:spacing w:before="120" w:line="276" w:lineRule="auto"/>
        <w:rPr>
          <w:rFonts w:ascii="Arial" w:hAnsi="Arial" w:cs="Arial"/>
        </w:rPr>
      </w:pPr>
      <w:r w:rsidRPr="0028297F">
        <w:rPr>
          <w:rFonts w:ascii="Arial" w:hAnsi="Arial" w:cs="Arial"/>
        </w:rPr>
        <w:t xml:space="preserve">Duo per oboe e vcl. (1988, 12’).   Suite per 2 oboi, cor. ing. e 2 </w:t>
      </w:r>
      <w:r w:rsidR="000E3E9A" w:rsidRPr="0028297F">
        <w:rPr>
          <w:rFonts w:ascii="Arial" w:hAnsi="Arial" w:cs="Arial"/>
        </w:rPr>
        <w:t>fag</w:t>
      </w:r>
      <w:r w:rsidRPr="0028297F">
        <w:rPr>
          <w:rFonts w:ascii="Arial" w:hAnsi="Arial" w:cs="Arial"/>
        </w:rPr>
        <w:t>. (1984, 10’).</w:t>
      </w:r>
    </w:p>
    <w:p w:rsidR="00756679" w:rsidRPr="0028297F" w:rsidRDefault="00E52D20" w:rsidP="005D6A2A">
      <w:pPr>
        <w:tabs>
          <w:tab w:val="left" w:pos="4253"/>
        </w:tabs>
        <w:spacing w:before="120" w:line="276" w:lineRule="auto"/>
        <w:rPr>
          <w:rFonts w:ascii="Arial" w:hAnsi="Arial" w:cs="Arial"/>
        </w:rPr>
      </w:pPr>
      <w:r w:rsidRPr="0028297F">
        <w:rPr>
          <w:rFonts w:ascii="Arial" w:hAnsi="Arial" w:cs="Arial"/>
        </w:rPr>
        <w:t>Doppio Concerto per oboe, fag. e archi (1987, 15').</w:t>
      </w:r>
    </w:p>
    <w:p w:rsidR="00E52D20" w:rsidRPr="0028297F" w:rsidRDefault="00E52D20" w:rsidP="005D6A2A">
      <w:pPr>
        <w:tabs>
          <w:tab w:val="left" w:pos="4253"/>
        </w:tabs>
        <w:spacing w:before="120" w:line="276" w:lineRule="auto"/>
        <w:rPr>
          <w:rFonts w:ascii="Arial" w:hAnsi="Arial" w:cs="Arial"/>
          <w:u w:val="single"/>
        </w:rPr>
      </w:pPr>
    </w:p>
    <w:p w:rsidR="001B090B" w:rsidRPr="00200598" w:rsidRDefault="001B090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RUYNEMAN  Daniel</w:t>
      </w:r>
      <w:r w:rsidRPr="00200598">
        <w:rPr>
          <w:rFonts w:ascii="Arial" w:hAnsi="Arial" w:cs="Arial"/>
          <w:color w:val="873624"/>
          <w:u w:val="single"/>
        </w:rPr>
        <w:tab/>
      </w:r>
      <w:r w:rsidRPr="00200598">
        <w:rPr>
          <w:rFonts w:ascii="Arial" w:hAnsi="Arial" w:cs="Arial"/>
          <w:color w:val="873624"/>
          <w:u w:val="single"/>
        </w:rPr>
        <w:tab/>
        <w:t>Amsterdam, 8.8.1886 - Amsterdam, 25.7.1963.</w:t>
      </w:r>
    </w:p>
    <w:p w:rsidR="001B090B" w:rsidRPr="00200598" w:rsidRDefault="001B090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olandese, allievo di Zweers. Fu tra i fondatori della Società Olandese di Musica Contemporanea.</w:t>
      </w:r>
    </w:p>
    <w:p w:rsidR="001B090B" w:rsidRPr="0028297F" w:rsidRDefault="001B090B" w:rsidP="005D6A2A">
      <w:pPr>
        <w:tabs>
          <w:tab w:val="left" w:pos="4253"/>
        </w:tabs>
        <w:spacing w:before="120" w:line="276" w:lineRule="auto"/>
        <w:rPr>
          <w:rFonts w:ascii="Arial" w:hAnsi="Arial" w:cs="Arial"/>
        </w:rPr>
      </w:pPr>
      <w:r w:rsidRPr="0028297F">
        <w:rPr>
          <w:rFonts w:ascii="Arial" w:hAnsi="Arial" w:cs="Arial"/>
        </w:rPr>
        <w:t>Nightingale quintet, per fl. oboe, cl. cor. e fag. (1949).</w:t>
      </w:r>
    </w:p>
    <w:p w:rsidR="00500BB3" w:rsidRPr="0028297F" w:rsidRDefault="00500BB3" w:rsidP="005D6A2A">
      <w:pPr>
        <w:tabs>
          <w:tab w:val="left" w:pos="4253"/>
        </w:tabs>
        <w:spacing w:before="120" w:line="276" w:lineRule="auto"/>
        <w:rPr>
          <w:rFonts w:ascii="Arial" w:hAnsi="Arial" w:cs="Arial"/>
        </w:rPr>
      </w:pPr>
    </w:p>
    <w:p w:rsidR="00500BB3" w:rsidRPr="00200598" w:rsidRDefault="00500BB3"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RYELANDT  Joseph</w:t>
      </w:r>
      <w:r w:rsidRPr="00200598">
        <w:rPr>
          <w:rFonts w:ascii="Arial" w:hAnsi="Arial" w:cs="Arial"/>
          <w:color w:val="873624"/>
          <w:sz w:val="24"/>
          <w:u w:val="single"/>
        </w:rPr>
        <w:tab/>
      </w:r>
      <w:r w:rsidRPr="00200598">
        <w:rPr>
          <w:rFonts w:ascii="Arial" w:hAnsi="Arial" w:cs="Arial"/>
          <w:color w:val="873624"/>
          <w:sz w:val="24"/>
          <w:u w:val="single"/>
        </w:rPr>
        <w:tab/>
        <w:t>Bruges, 2.4.1870 - Bruges, 29.6.1965.</w:t>
      </w:r>
    </w:p>
    <w:p w:rsidR="00500BB3" w:rsidRPr="00200598" w:rsidRDefault="00500BB3"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belga, allievo di Tinel, insegnante di contrappunto a Gand </w:t>
      </w:r>
      <w:r w:rsidR="00014A2F" w:rsidRPr="00200598">
        <w:rPr>
          <w:rFonts w:ascii="Arial" w:hAnsi="Arial" w:cs="Arial"/>
          <w:color w:val="873624"/>
        </w:rPr>
        <w:t>e</w:t>
      </w:r>
      <w:r w:rsidRPr="00200598">
        <w:rPr>
          <w:rFonts w:ascii="Arial" w:hAnsi="Arial" w:cs="Arial"/>
          <w:color w:val="873624"/>
        </w:rPr>
        <w:t xml:space="preserve"> Direttore del Conservatorio di Bruges. Membro dell’Accademia Reale, fu nominato Barone.</w:t>
      </w:r>
    </w:p>
    <w:p w:rsidR="00014A2F" w:rsidRPr="0028297F" w:rsidRDefault="00014A2F" w:rsidP="005D6A2A">
      <w:pPr>
        <w:tabs>
          <w:tab w:val="left" w:pos="4253"/>
        </w:tabs>
        <w:spacing w:before="120" w:line="276" w:lineRule="auto"/>
        <w:rPr>
          <w:rFonts w:ascii="Arial" w:hAnsi="Arial" w:cs="Arial"/>
          <w:lang w:val="en-US"/>
        </w:rPr>
      </w:pPr>
      <w:r w:rsidRPr="0028297F">
        <w:rPr>
          <w:rFonts w:ascii="Arial" w:hAnsi="Arial" w:cs="Arial"/>
          <w:bCs/>
        </w:rPr>
        <w:t>Sonatine op. 28</w:t>
      </w:r>
      <w:r w:rsidRPr="0028297F">
        <w:rPr>
          <w:rFonts w:ascii="Arial" w:hAnsi="Arial" w:cs="Arial"/>
        </w:rPr>
        <w:t xml:space="preserve">, oboe e pf. </w:t>
      </w:r>
      <w:r w:rsidRPr="0028297F">
        <w:rPr>
          <w:rFonts w:ascii="Arial" w:hAnsi="Arial" w:cs="Arial"/>
          <w:lang w:val="en-US"/>
        </w:rPr>
        <w:t>(1899, 9’50).</w:t>
      </w:r>
    </w:p>
    <w:p w:rsidR="001B090B" w:rsidRPr="0028297F" w:rsidRDefault="001B090B" w:rsidP="005D6A2A">
      <w:pPr>
        <w:tabs>
          <w:tab w:val="left" w:pos="4253"/>
        </w:tabs>
        <w:spacing w:before="120" w:line="276" w:lineRule="auto"/>
        <w:rPr>
          <w:rFonts w:ascii="Arial" w:hAnsi="Arial" w:cs="Arial"/>
          <w:lang w:val="en-US"/>
        </w:rPr>
      </w:pPr>
    </w:p>
    <w:p w:rsidR="00154D33" w:rsidRPr="00200598" w:rsidRDefault="00154D33"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SAENZ  Pedro</w:t>
      </w:r>
      <w:r w:rsidRPr="00200598">
        <w:rPr>
          <w:rFonts w:ascii="Arial" w:hAnsi="Arial" w:cs="Arial"/>
          <w:color w:val="873624"/>
          <w:u w:val="single"/>
          <w:lang w:val="en-US"/>
        </w:rPr>
        <w:tab/>
      </w:r>
      <w:r w:rsidRPr="00200598">
        <w:rPr>
          <w:rFonts w:ascii="Arial" w:hAnsi="Arial" w:cs="Arial"/>
          <w:color w:val="873624"/>
          <w:u w:val="single"/>
          <w:lang w:val="en-US"/>
        </w:rPr>
        <w:tab/>
        <w:t>B. Aires, 4.5.1915</w:t>
      </w:r>
      <w:r w:rsidR="00327813" w:rsidRPr="00200598">
        <w:rPr>
          <w:rFonts w:ascii="Arial" w:hAnsi="Arial" w:cs="Arial"/>
          <w:color w:val="873624"/>
          <w:u w:val="single"/>
          <w:lang w:val="en-US"/>
        </w:rPr>
        <w:t xml:space="preserve"> - 1995.</w:t>
      </w:r>
    </w:p>
    <w:p w:rsidR="00154D33" w:rsidRPr="00200598" w:rsidRDefault="00154D3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insegnante argentino, allievo di Williams, Lalewicz, Palma, Gil, Rodriguez, André. </w:t>
      </w:r>
      <w:r w:rsidR="004F3BDE" w:rsidRPr="00200598">
        <w:rPr>
          <w:rFonts w:ascii="Arial" w:hAnsi="Arial" w:cs="Arial"/>
          <w:color w:val="873624"/>
          <w:sz w:val="20"/>
          <w:szCs w:val="20"/>
        </w:rPr>
        <w:t xml:space="preserve">                                 </w:t>
      </w:r>
      <w:r w:rsidRPr="00200598">
        <w:rPr>
          <w:rFonts w:ascii="Arial" w:hAnsi="Arial" w:cs="Arial"/>
          <w:color w:val="873624"/>
          <w:sz w:val="20"/>
          <w:szCs w:val="20"/>
        </w:rPr>
        <w:t>A Parigi si è perfezionato con Milhaud, Honegger e Rivier. Direttore del Conservatorio Nacional di B. Aires.</w:t>
      </w:r>
    </w:p>
    <w:p w:rsidR="00AF3D69" w:rsidRPr="0028297F" w:rsidRDefault="00154D33" w:rsidP="005D6A2A">
      <w:pPr>
        <w:tabs>
          <w:tab w:val="left" w:pos="4253"/>
        </w:tabs>
        <w:spacing w:before="120" w:line="276" w:lineRule="auto"/>
        <w:rPr>
          <w:rFonts w:ascii="Arial" w:hAnsi="Arial" w:cs="Arial"/>
          <w:lang w:val="en-US"/>
        </w:rPr>
      </w:pPr>
      <w:r w:rsidRPr="0028297F">
        <w:rPr>
          <w:rFonts w:ascii="Arial" w:hAnsi="Arial" w:cs="Arial"/>
        </w:rPr>
        <w:t xml:space="preserve">Divertimento per oboe e cl. </w:t>
      </w:r>
      <w:r w:rsidRPr="0028297F">
        <w:rPr>
          <w:rFonts w:ascii="Arial" w:hAnsi="Arial" w:cs="Arial"/>
          <w:lang w:val="en-US"/>
        </w:rPr>
        <w:t>(1959).</w:t>
      </w:r>
    </w:p>
    <w:p w:rsidR="00154D33" w:rsidRPr="0028297F" w:rsidRDefault="00154D33" w:rsidP="005D6A2A">
      <w:pPr>
        <w:tabs>
          <w:tab w:val="left" w:pos="4253"/>
        </w:tabs>
        <w:spacing w:before="120" w:line="276" w:lineRule="auto"/>
        <w:rPr>
          <w:rFonts w:ascii="Arial" w:hAnsi="Arial" w:cs="Arial"/>
          <w:lang w:val="en-US"/>
        </w:rPr>
      </w:pPr>
      <w:r w:rsidRPr="0028297F">
        <w:rPr>
          <w:rFonts w:ascii="Arial" w:hAnsi="Arial" w:cs="Arial"/>
          <w:lang w:val="en-US"/>
        </w:rPr>
        <w:t>Juguetes, 4 miniature per fl. ob</w:t>
      </w:r>
      <w:r w:rsidR="00AF3D69" w:rsidRPr="0028297F">
        <w:rPr>
          <w:rFonts w:ascii="Arial" w:hAnsi="Arial" w:cs="Arial"/>
          <w:lang w:val="en-US"/>
        </w:rPr>
        <w:t>oe</w:t>
      </w:r>
      <w:r w:rsidRPr="0028297F">
        <w:rPr>
          <w:rFonts w:ascii="Arial" w:hAnsi="Arial" w:cs="Arial"/>
          <w:lang w:val="en-US"/>
        </w:rPr>
        <w:t>, fag. vl. vcl.</w:t>
      </w:r>
      <w:r w:rsidR="00E941D4" w:rsidRPr="0028297F">
        <w:rPr>
          <w:rFonts w:ascii="Arial" w:hAnsi="Arial" w:cs="Arial"/>
          <w:lang w:val="en-US"/>
        </w:rPr>
        <w:t xml:space="preserve"> (1943).</w:t>
      </w:r>
    </w:p>
    <w:p w:rsidR="00E941D4" w:rsidRPr="0028297F" w:rsidRDefault="00E941D4" w:rsidP="005D6A2A">
      <w:pPr>
        <w:tabs>
          <w:tab w:val="left" w:pos="4253"/>
        </w:tabs>
        <w:spacing w:before="120" w:line="276" w:lineRule="auto"/>
        <w:rPr>
          <w:rFonts w:ascii="Arial" w:hAnsi="Arial" w:cs="Arial"/>
          <w:lang w:val="en-US"/>
        </w:rPr>
      </w:pPr>
    </w:p>
    <w:p w:rsidR="00E941D4" w:rsidRPr="00200598" w:rsidRDefault="00E941D4"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SAEVERUD  Harald</w:t>
      </w:r>
      <w:r w:rsidRPr="00200598">
        <w:rPr>
          <w:rFonts w:ascii="Arial" w:hAnsi="Arial" w:cs="Arial"/>
          <w:color w:val="873624"/>
          <w:u w:val="single"/>
          <w:lang w:val="en-US"/>
        </w:rPr>
        <w:tab/>
      </w:r>
      <w:r w:rsidRPr="00200598">
        <w:rPr>
          <w:rFonts w:ascii="Arial" w:hAnsi="Arial" w:cs="Arial"/>
          <w:color w:val="873624"/>
          <w:u w:val="single"/>
          <w:lang w:val="en-US"/>
        </w:rPr>
        <w:tab/>
        <w:t>Bergen, 17.4.1897</w:t>
      </w:r>
      <w:r w:rsidR="00DF7529" w:rsidRPr="00200598">
        <w:rPr>
          <w:rFonts w:ascii="Arial" w:hAnsi="Arial" w:cs="Arial"/>
          <w:color w:val="873624"/>
          <w:u w:val="single"/>
          <w:lang w:val="en-US"/>
        </w:rPr>
        <w:t xml:space="preserve"> - Bergen, 27.3.1992.</w:t>
      </w:r>
    </w:p>
    <w:p w:rsidR="007C359A" w:rsidRPr="00200598" w:rsidRDefault="007C359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norvegese, studi all’Accademia di Bergen, perfezionamento con Holmsen</w:t>
      </w:r>
      <w:r w:rsidR="001D4273" w:rsidRPr="00200598">
        <w:rPr>
          <w:rFonts w:ascii="Arial" w:hAnsi="Arial" w:cs="Arial"/>
          <w:color w:val="873624"/>
          <w:sz w:val="20"/>
          <w:szCs w:val="20"/>
        </w:rPr>
        <w:t xml:space="preserve"> a</w:t>
      </w:r>
      <w:r w:rsidRPr="00200598">
        <w:rPr>
          <w:rFonts w:ascii="Arial" w:hAnsi="Arial" w:cs="Arial"/>
          <w:color w:val="873624"/>
          <w:sz w:val="20"/>
          <w:szCs w:val="20"/>
        </w:rPr>
        <w:t xml:space="preserve">  Lipsia e a Berlino con Koch. Dal 1055 il governo norvegese gli ha assegnato una pensione per farlo dedicare esclusivamente alla composizione.</w:t>
      </w:r>
    </w:p>
    <w:p w:rsidR="00E63D91" w:rsidRPr="0028297F" w:rsidRDefault="00E941D4" w:rsidP="005D6A2A">
      <w:pPr>
        <w:tabs>
          <w:tab w:val="left" w:pos="4253"/>
        </w:tabs>
        <w:spacing w:before="120" w:line="276" w:lineRule="auto"/>
        <w:rPr>
          <w:rFonts w:ascii="Arial" w:hAnsi="Arial" w:cs="Arial"/>
        </w:rPr>
      </w:pPr>
      <w:r w:rsidRPr="0028297F">
        <w:rPr>
          <w:rFonts w:ascii="Arial" w:hAnsi="Arial" w:cs="Arial"/>
        </w:rPr>
        <w:t>Concerto</w:t>
      </w:r>
      <w:r w:rsidR="00E63D91" w:rsidRPr="0028297F">
        <w:rPr>
          <w:rFonts w:ascii="Arial" w:hAnsi="Arial" w:cs="Arial"/>
        </w:rPr>
        <w:t>,</w:t>
      </w:r>
      <w:r w:rsidRPr="0028297F">
        <w:rPr>
          <w:rFonts w:ascii="Arial" w:hAnsi="Arial" w:cs="Arial"/>
        </w:rPr>
        <w:t xml:space="preserve"> oboe e orch. op. 12 (1938</w:t>
      </w:r>
      <w:r w:rsidR="00E63D91" w:rsidRPr="0028297F">
        <w:rPr>
          <w:rFonts w:ascii="Arial" w:hAnsi="Arial" w:cs="Arial"/>
        </w:rPr>
        <w:t>, 17’25</w:t>
      </w:r>
      <w:r w:rsidRPr="0028297F">
        <w:rPr>
          <w:rFonts w:ascii="Arial" w:hAnsi="Arial" w:cs="Arial"/>
        </w:rPr>
        <w:t xml:space="preserve">).   </w:t>
      </w:r>
    </w:p>
    <w:p w:rsidR="00E941D4" w:rsidRPr="0028297F" w:rsidRDefault="00E941D4" w:rsidP="005D6A2A">
      <w:pPr>
        <w:tabs>
          <w:tab w:val="left" w:pos="4253"/>
        </w:tabs>
        <w:spacing w:before="120" w:line="276" w:lineRule="auto"/>
        <w:rPr>
          <w:rFonts w:ascii="Arial" w:hAnsi="Arial" w:cs="Arial"/>
        </w:rPr>
      </w:pPr>
      <w:r w:rsidRPr="0028297F">
        <w:rPr>
          <w:rFonts w:ascii="Arial" w:hAnsi="Arial" w:cs="Arial"/>
        </w:rPr>
        <w:t>Rondo amoroso, oboe, fag. archi op</w:t>
      </w:r>
      <w:r w:rsidR="00E63D91" w:rsidRPr="0028297F">
        <w:rPr>
          <w:rFonts w:ascii="Arial" w:hAnsi="Arial" w:cs="Arial"/>
        </w:rPr>
        <w:t>.</w:t>
      </w:r>
      <w:r w:rsidRPr="0028297F">
        <w:rPr>
          <w:rFonts w:ascii="Arial" w:hAnsi="Arial" w:cs="Arial"/>
        </w:rPr>
        <w:t xml:space="preserve"> 14 (1941).</w:t>
      </w:r>
    </w:p>
    <w:p w:rsidR="00E63D91" w:rsidRPr="0028297F" w:rsidRDefault="00E63D91" w:rsidP="005D6A2A">
      <w:pPr>
        <w:tabs>
          <w:tab w:val="left" w:pos="4253"/>
        </w:tabs>
        <w:spacing w:before="120" w:line="276" w:lineRule="auto"/>
        <w:rPr>
          <w:rFonts w:ascii="Arial" w:hAnsi="Arial" w:cs="Arial"/>
        </w:rPr>
      </w:pPr>
    </w:p>
    <w:p w:rsidR="00DA10BA" w:rsidRPr="00200598" w:rsidRDefault="00DA10BA" w:rsidP="005D6A2A">
      <w:pPr>
        <w:tabs>
          <w:tab w:val="left" w:pos="4253"/>
        </w:tabs>
        <w:spacing w:before="120" w:line="276" w:lineRule="auto"/>
        <w:rPr>
          <w:rFonts w:ascii="Arial" w:eastAsia="Arial Unicode MS" w:hAnsi="Arial" w:cs="Arial"/>
          <w:color w:val="873624"/>
          <w:u w:val="single"/>
        </w:rPr>
      </w:pPr>
      <w:r w:rsidRPr="00200598">
        <w:rPr>
          <w:rFonts w:ascii="Arial" w:eastAsia="Arial Unicode MS" w:hAnsi="Arial" w:cs="Arial"/>
          <w:bCs/>
          <w:color w:val="873624"/>
          <w:u w:val="single"/>
        </w:rPr>
        <w:t>SAGAEV  Dimiter</w:t>
      </w:r>
      <w:r w:rsidRPr="00200598">
        <w:rPr>
          <w:rFonts w:ascii="Arial" w:eastAsia="Arial Unicode MS" w:hAnsi="Arial" w:cs="Arial"/>
          <w:bCs/>
          <w:color w:val="873624"/>
          <w:u w:val="single"/>
        </w:rPr>
        <w:tab/>
      </w:r>
      <w:r w:rsidRPr="00200598">
        <w:rPr>
          <w:rFonts w:ascii="Arial" w:eastAsia="Arial Unicode MS" w:hAnsi="Arial" w:cs="Arial"/>
          <w:bCs/>
          <w:color w:val="873624"/>
          <w:u w:val="single"/>
        </w:rPr>
        <w:tab/>
      </w:r>
      <w:r w:rsidRPr="00200598">
        <w:rPr>
          <w:rFonts w:ascii="Arial" w:eastAsia="Arial Unicode MS" w:hAnsi="Arial" w:cs="Arial"/>
          <w:color w:val="873624"/>
          <w:u w:val="single"/>
        </w:rPr>
        <w:t xml:space="preserve">Plovdiv, 27.2.1915 - Sofia, 2003. </w:t>
      </w:r>
      <w:r w:rsidRPr="00200598">
        <w:rPr>
          <w:rStyle w:val="google-src-text1"/>
          <w:rFonts w:ascii="Arial" w:eastAsia="Arial Unicode MS" w:hAnsi="Arial" w:cs="Arial"/>
          <w:color w:val="873624"/>
          <w:u w:val="single"/>
          <w:specVanish w:val="0"/>
        </w:rPr>
        <w:t>He was a student of Stoyanov and Vladigerov at the Bulgarian State Cons.</w:t>
      </w:r>
    </w:p>
    <w:p w:rsidR="00DA10BA" w:rsidRPr="00200598" w:rsidRDefault="00DA10BA" w:rsidP="005D6A2A">
      <w:pPr>
        <w:tabs>
          <w:tab w:val="left" w:pos="4253"/>
        </w:tabs>
        <w:spacing w:before="120" w:line="276" w:lineRule="auto"/>
        <w:rPr>
          <w:rFonts w:ascii="Arial" w:eastAsia="Arial Unicode MS" w:hAnsi="Arial" w:cs="Arial"/>
          <w:color w:val="873624"/>
          <w:sz w:val="20"/>
          <w:szCs w:val="20"/>
        </w:rPr>
      </w:pPr>
      <w:r w:rsidRPr="00200598">
        <w:rPr>
          <w:rFonts w:ascii="Arial" w:eastAsia="Arial Unicode MS" w:hAnsi="Arial" w:cs="Arial"/>
          <w:color w:val="873624"/>
          <w:sz w:val="20"/>
          <w:szCs w:val="20"/>
        </w:rPr>
        <w:t>Pianista, compositore, direttore d’orchestra e insegnante bulgaro. S</w:t>
      </w:r>
      <w:r w:rsidRPr="00200598">
        <w:rPr>
          <w:rStyle w:val="google-src-text1"/>
          <w:rFonts w:ascii="Arial" w:eastAsia="Arial Unicode MS" w:hAnsi="Arial" w:cs="Arial"/>
          <w:color w:val="873624"/>
          <w:sz w:val="20"/>
          <w:szCs w:val="20"/>
          <w:specVanish w:val="0"/>
        </w:rPr>
        <w:t>Plovdiv, Feb. 27, 1915.</w:t>
      </w:r>
      <w:r w:rsidRPr="00200598">
        <w:rPr>
          <w:rFonts w:ascii="Arial" w:eastAsia="Arial Unicode MS" w:hAnsi="Arial" w:cs="Arial"/>
          <w:color w:val="873624"/>
          <w:sz w:val="20"/>
          <w:szCs w:val="20"/>
        </w:rPr>
        <w:t xml:space="preserve">tudi al Conservatorio di Sofia, allievo di </w:t>
      </w:r>
      <w:r w:rsidR="004F3BDE"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Stoyanov (orch.), Vladigerov (comp.) e Pelisek (pf.). Insegnante alla Plovdiv High Shool (1941-1942), maestro di cappella dal 1943 al 1946, a Radio Sofia dal 1946 al 1949, al Teatro dell’Opera dal 1952 al 1955. Insegnante </w:t>
      </w:r>
      <w:r w:rsidR="00CE62C4" w:rsidRPr="00200598">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al Conservatorio di Sofia dal 1948. Riconoscimenti e Dottore H. C. nel 2002. </w:t>
      </w:r>
      <w:r w:rsidRPr="00200598">
        <w:rPr>
          <w:rStyle w:val="google-src-text1"/>
          <w:rFonts w:ascii="Arial" w:eastAsia="Arial Unicode MS" w:hAnsi="Arial" w:cs="Arial"/>
          <w:color w:val="873624"/>
          <w:sz w:val="20"/>
          <w:szCs w:val="20"/>
          <w:shd w:val="clear" w:color="auto" w:fill="E6ECF9"/>
          <w:specVanish w:val="0"/>
        </w:rPr>
        <w:t>in Sofia (graduated, 1940), where he then taught.</w:t>
      </w:r>
      <w:r w:rsidRPr="00200598">
        <w:rPr>
          <w:rStyle w:val="google-src-text1"/>
          <w:rFonts w:ascii="Arial" w:eastAsia="Arial Unicode MS" w:hAnsi="Arial" w:cs="Arial"/>
          <w:color w:val="873624"/>
          <w:sz w:val="20"/>
          <w:szCs w:val="20"/>
          <w:specVanish w:val="0"/>
        </w:rPr>
        <w:t>His music is Romantic in essence and national in its thematic resources.</w:t>
      </w:r>
      <w:r w:rsidRPr="00200598">
        <w:rPr>
          <w:rFonts w:ascii="Arial" w:eastAsia="Arial Unicode MS" w:hAnsi="Arial" w:cs="Arial"/>
          <w:color w:val="873624"/>
          <w:sz w:val="20"/>
          <w:szCs w:val="20"/>
        </w:rPr>
        <w:t>La sua musica è romantica, talvolta con temi nazionali. Autore di 7 Sinfonie, 6 Cantate, 2 Opere e 20 Concerti</w:t>
      </w:r>
      <w:r w:rsidR="007C12F7" w:rsidRPr="00200598">
        <w:rPr>
          <w:rFonts w:ascii="Arial" w:eastAsia="Arial Unicode MS" w:hAnsi="Arial" w:cs="Arial"/>
          <w:color w:val="873624"/>
          <w:sz w:val="20"/>
          <w:szCs w:val="20"/>
        </w:rPr>
        <w:t>.</w:t>
      </w:r>
    </w:p>
    <w:p w:rsidR="00DA10BA" w:rsidRPr="0028297F" w:rsidRDefault="00DA10BA" w:rsidP="005D6A2A">
      <w:pPr>
        <w:tabs>
          <w:tab w:val="left" w:pos="4253"/>
        </w:tabs>
        <w:spacing w:before="120" w:line="276" w:lineRule="auto"/>
        <w:rPr>
          <w:rFonts w:ascii="Arial" w:hAnsi="Arial" w:cs="Arial"/>
        </w:rPr>
      </w:pPr>
      <w:r w:rsidRPr="0028297F">
        <w:rPr>
          <w:rFonts w:ascii="Arial" w:hAnsi="Arial" w:cs="Arial"/>
        </w:rPr>
        <w:t xml:space="preserve">Sonata per oboe e pf.   Trio per oboe, cl. fag. (1961),   </w:t>
      </w:r>
    </w:p>
    <w:p w:rsidR="00DA10BA" w:rsidRPr="0028297F" w:rsidRDefault="00DA10BA" w:rsidP="005D6A2A">
      <w:pPr>
        <w:tabs>
          <w:tab w:val="left" w:pos="4253"/>
        </w:tabs>
        <w:spacing w:before="120" w:line="276" w:lineRule="auto"/>
        <w:rPr>
          <w:rFonts w:ascii="Arial" w:hAnsi="Arial" w:cs="Arial"/>
        </w:rPr>
      </w:pPr>
      <w:r w:rsidRPr="0028297F">
        <w:rPr>
          <w:rFonts w:ascii="Arial" w:hAnsi="Arial" w:cs="Arial"/>
        </w:rPr>
        <w:t>1° Concerto per oboe e orch. (1966).   2° Concerto per oboe e orch. (1991).</w:t>
      </w:r>
    </w:p>
    <w:p w:rsidR="00E941D4" w:rsidRPr="0028297F" w:rsidRDefault="00E941D4" w:rsidP="005D6A2A">
      <w:pPr>
        <w:tabs>
          <w:tab w:val="left" w:pos="4253"/>
        </w:tabs>
        <w:spacing w:before="120" w:line="276" w:lineRule="auto"/>
        <w:rPr>
          <w:rFonts w:ascii="Arial" w:hAnsi="Arial" w:cs="Arial"/>
        </w:rPr>
      </w:pPr>
    </w:p>
    <w:p w:rsidR="00EE62A5" w:rsidRPr="00200598" w:rsidRDefault="00EE62A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SAINT-SAENS  Camille</w:t>
      </w:r>
      <w:r w:rsidRPr="00200598">
        <w:rPr>
          <w:rFonts w:ascii="Arial" w:hAnsi="Arial" w:cs="Arial"/>
          <w:color w:val="873624"/>
          <w:u w:val="single"/>
        </w:rPr>
        <w:tab/>
      </w:r>
      <w:r w:rsidRPr="00200598">
        <w:rPr>
          <w:rFonts w:ascii="Arial" w:hAnsi="Arial" w:cs="Arial"/>
          <w:color w:val="873624"/>
          <w:u w:val="single"/>
        </w:rPr>
        <w:tab/>
        <w:t>Parigi, 9.10.1835 - Algeri, 16.12.1921.</w:t>
      </w:r>
    </w:p>
    <w:p w:rsidR="00542D8D" w:rsidRPr="00200598" w:rsidRDefault="001510CE"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lastRenderedPageBreak/>
        <w:t xml:space="preserve">Pianista, organista e compositore francese, il padre morì di tubercolosi 3 mesi prima della sua nascita. Studi con </w:t>
      </w:r>
      <w:r w:rsidR="00493712">
        <w:rPr>
          <w:rFonts w:ascii="Arial" w:hAnsi="Arial" w:cs="Arial"/>
          <w:color w:val="873624"/>
        </w:rPr>
        <w:t xml:space="preserve">             </w:t>
      </w:r>
      <w:r w:rsidRPr="00200598">
        <w:rPr>
          <w:rFonts w:ascii="Arial" w:hAnsi="Arial" w:cs="Arial"/>
          <w:color w:val="873624"/>
        </w:rPr>
        <w:t xml:space="preserve">la madre e la nonna iniziati a soli 3 anni. A 11 anni esordio alla sala Pleyel con il concerto K450 di Mozart e il 3° </w:t>
      </w:r>
      <w:r w:rsidR="00493712">
        <w:rPr>
          <w:rFonts w:ascii="Arial" w:hAnsi="Arial" w:cs="Arial"/>
          <w:color w:val="873624"/>
        </w:rPr>
        <w:t xml:space="preserve">            </w:t>
      </w:r>
      <w:r w:rsidRPr="00200598">
        <w:rPr>
          <w:rFonts w:ascii="Arial" w:hAnsi="Arial" w:cs="Arial"/>
          <w:color w:val="873624"/>
        </w:rPr>
        <w:t xml:space="preserve">in Do- di Beethoven, nei quali inserisce cadenze di sua fattura. Nel 1848 entra al Conservatorio di Parigi, allievo </w:t>
      </w:r>
      <w:r w:rsidR="00493712">
        <w:rPr>
          <w:rFonts w:ascii="Arial" w:hAnsi="Arial" w:cs="Arial"/>
          <w:color w:val="873624"/>
        </w:rPr>
        <w:t xml:space="preserve">             </w:t>
      </w:r>
      <w:r w:rsidRPr="00200598">
        <w:rPr>
          <w:rFonts w:ascii="Arial" w:hAnsi="Arial" w:cs="Arial"/>
          <w:color w:val="873624"/>
        </w:rPr>
        <w:t xml:space="preserve">di Stamaty, Maleden e Benoist. A 18 anni compone la 1a Sinfonia, nel 1877 è organista all’Eglise de la Madeleine, dove viene ascoltato da Liszt, il grande rimane “Impressionato”, in seguito farà rappresentare “Sansone e Dalila” </w:t>
      </w:r>
      <w:r w:rsidR="00493712">
        <w:rPr>
          <w:rFonts w:ascii="Arial" w:hAnsi="Arial" w:cs="Arial"/>
          <w:color w:val="873624"/>
        </w:rPr>
        <w:t xml:space="preserve">           </w:t>
      </w:r>
      <w:r w:rsidRPr="00200598">
        <w:rPr>
          <w:rFonts w:ascii="Arial" w:hAnsi="Arial" w:cs="Arial"/>
          <w:color w:val="873624"/>
        </w:rPr>
        <w:t>a Weimar. Dal 1861 al 1865 è Insegnante di pf</w:t>
      </w:r>
      <w:r w:rsidR="00D2569A" w:rsidRPr="00200598">
        <w:rPr>
          <w:rFonts w:ascii="Arial" w:hAnsi="Arial" w:cs="Arial"/>
          <w:color w:val="873624"/>
        </w:rPr>
        <w:t>.</w:t>
      </w:r>
      <w:r w:rsidRPr="00200598">
        <w:rPr>
          <w:rFonts w:ascii="Arial" w:hAnsi="Arial" w:cs="Arial"/>
          <w:color w:val="873624"/>
        </w:rPr>
        <w:t xml:space="preserve"> alla Scuola Niedermeyer. Fra gli allievi </w:t>
      </w:r>
      <w:r w:rsidR="00CE62C4" w:rsidRPr="00200598">
        <w:rPr>
          <w:rFonts w:ascii="Arial" w:hAnsi="Arial" w:cs="Arial"/>
          <w:color w:val="873624"/>
        </w:rPr>
        <w:t xml:space="preserve"> </w:t>
      </w:r>
      <w:r w:rsidRPr="00200598">
        <w:rPr>
          <w:rFonts w:ascii="Arial" w:hAnsi="Arial" w:cs="Arial"/>
          <w:color w:val="873624"/>
        </w:rPr>
        <w:t xml:space="preserve">Fauré, Gigout, Messager. Organista e pianista apprezzato, amico (come già detto di Liszt), di A. Rubinstein, Schumann, Wagner, Sarasate... Chissà per quale ragione è polemico con d’Indy... forse per la mancata vittoria </w:t>
      </w:r>
      <w:r w:rsidR="00CE62C4" w:rsidRPr="00200598">
        <w:rPr>
          <w:rFonts w:ascii="Arial" w:hAnsi="Arial" w:cs="Arial"/>
          <w:color w:val="873624"/>
        </w:rPr>
        <w:t xml:space="preserve"> </w:t>
      </w:r>
      <w:r w:rsidRPr="00200598">
        <w:rPr>
          <w:rFonts w:ascii="Arial" w:hAnsi="Arial" w:cs="Arial"/>
          <w:color w:val="873624"/>
        </w:rPr>
        <w:t xml:space="preserve">al Prix de Rome?. Concerti </w:t>
      </w:r>
      <w:r w:rsidR="00493712">
        <w:rPr>
          <w:rFonts w:ascii="Arial" w:hAnsi="Arial" w:cs="Arial"/>
          <w:color w:val="873624"/>
        </w:rPr>
        <w:t xml:space="preserve">              </w:t>
      </w:r>
      <w:r w:rsidRPr="00200598">
        <w:rPr>
          <w:rFonts w:ascii="Arial" w:hAnsi="Arial" w:cs="Arial"/>
          <w:color w:val="873624"/>
        </w:rPr>
        <w:t xml:space="preserve">pianistici </w:t>
      </w:r>
      <w:r w:rsidR="002E1062" w:rsidRPr="00200598">
        <w:rPr>
          <w:rFonts w:ascii="Arial" w:hAnsi="Arial" w:cs="Arial"/>
          <w:color w:val="873624"/>
        </w:rPr>
        <w:t xml:space="preserve"> </w:t>
      </w:r>
      <w:r w:rsidRPr="00200598">
        <w:rPr>
          <w:rFonts w:ascii="Arial" w:hAnsi="Arial" w:cs="Arial"/>
          <w:color w:val="873624"/>
        </w:rPr>
        <w:t xml:space="preserve">in tutto il mondo. Membro dell’Institut, laurea in medicina h.c da Cambridge, Legion d’Onore... </w:t>
      </w:r>
      <w:r w:rsidR="00493712">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mariodemolli.com </w:t>
      </w:r>
    </w:p>
    <w:p w:rsidR="006C6607" w:rsidRPr="0028297F" w:rsidRDefault="006C6607" w:rsidP="005D6A2A">
      <w:pPr>
        <w:tabs>
          <w:tab w:val="left" w:pos="4253"/>
        </w:tabs>
        <w:spacing w:before="120" w:line="276" w:lineRule="auto"/>
        <w:rPr>
          <w:rFonts w:ascii="Arial" w:hAnsi="Arial" w:cs="Arial"/>
        </w:rPr>
      </w:pPr>
      <w:r w:rsidRPr="0028297F">
        <w:rPr>
          <w:rFonts w:ascii="Arial" w:hAnsi="Arial" w:cs="Arial"/>
        </w:rPr>
        <w:t xml:space="preserve">Oboe e pf.:   </w:t>
      </w:r>
      <w:r w:rsidR="00D2354B" w:rsidRPr="0028297F">
        <w:rPr>
          <w:rFonts w:ascii="Arial" w:hAnsi="Arial" w:cs="Arial"/>
        </w:rPr>
        <w:t xml:space="preserve">Sonata </w:t>
      </w:r>
      <w:r w:rsidR="007449EF" w:rsidRPr="0028297F">
        <w:rPr>
          <w:rFonts w:ascii="Arial" w:hAnsi="Arial" w:cs="Arial"/>
        </w:rPr>
        <w:t xml:space="preserve">in Re, </w:t>
      </w:r>
      <w:r w:rsidR="00D2354B" w:rsidRPr="0028297F">
        <w:rPr>
          <w:rFonts w:ascii="Arial" w:hAnsi="Arial" w:cs="Arial"/>
        </w:rPr>
        <w:t>op. 166 (1</w:t>
      </w:r>
      <w:r w:rsidR="00043968" w:rsidRPr="0028297F">
        <w:rPr>
          <w:rFonts w:ascii="Arial" w:hAnsi="Arial" w:cs="Arial"/>
        </w:rPr>
        <w:t>9</w:t>
      </w:r>
      <w:r w:rsidR="00D2354B" w:rsidRPr="0028297F">
        <w:rPr>
          <w:rFonts w:ascii="Arial" w:hAnsi="Arial" w:cs="Arial"/>
        </w:rPr>
        <w:t>21</w:t>
      </w:r>
      <w:r w:rsidR="00D21BF9" w:rsidRPr="0028297F">
        <w:rPr>
          <w:rFonts w:ascii="Arial" w:hAnsi="Arial" w:cs="Arial"/>
        </w:rPr>
        <w:t>, 1</w:t>
      </w:r>
      <w:r w:rsidR="0055363B" w:rsidRPr="0028297F">
        <w:rPr>
          <w:rFonts w:ascii="Arial" w:hAnsi="Arial" w:cs="Arial"/>
        </w:rPr>
        <w:t>1</w:t>
      </w:r>
      <w:r w:rsidR="00D21BF9" w:rsidRPr="0028297F">
        <w:rPr>
          <w:rFonts w:ascii="Arial" w:hAnsi="Arial" w:cs="Arial"/>
        </w:rPr>
        <w:t>’</w:t>
      </w:r>
      <w:r w:rsidR="00D2354B" w:rsidRPr="0028297F">
        <w:rPr>
          <w:rFonts w:ascii="Arial" w:hAnsi="Arial" w:cs="Arial"/>
        </w:rPr>
        <w:t>)</w:t>
      </w:r>
      <w:r w:rsidRPr="0028297F">
        <w:rPr>
          <w:rFonts w:ascii="Arial" w:hAnsi="Arial" w:cs="Arial"/>
        </w:rPr>
        <w:t>,   Le lever de la lune (1855, 4’35),</w:t>
      </w:r>
    </w:p>
    <w:p w:rsidR="006C6607" w:rsidRPr="0028297F" w:rsidRDefault="006C6607" w:rsidP="005D6A2A">
      <w:pPr>
        <w:tabs>
          <w:tab w:val="left" w:pos="4253"/>
        </w:tabs>
        <w:spacing w:before="120" w:line="276" w:lineRule="auto"/>
        <w:rPr>
          <w:rFonts w:ascii="Arial" w:hAnsi="Arial" w:cs="Arial"/>
          <w:lang w:val="fr-FR"/>
        </w:rPr>
      </w:pPr>
      <w:r w:rsidRPr="0028297F">
        <w:rPr>
          <w:rFonts w:ascii="Arial" w:hAnsi="Arial" w:cs="Arial"/>
          <w:lang w:val="fr-FR"/>
        </w:rPr>
        <w:t>La feuille de peuplier (1853, 1’40),   La cloche (1855, 5’10),   L’attente (1855, 2’),</w:t>
      </w:r>
    </w:p>
    <w:p w:rsidR="0076135F" w:rsidRPr="0028297F" w:rsidRDefault="0076135F" w:rsidP="005D6A2A">
      <w:pPr>
        <w:tabs>
          <w:tab w:val="left" w:pos="4253"/>
        </w:tabs>
        <w:spacing w:before="120" w:line="276" w:lineRule="auto"/>
        <w:rPr>
          <w:rFonts w:ascii="Arial" w:hAnsi="Arial" w:cs="Arial"/>
          <w:lang w:val="fr-FR"/>
        </w:rPr>
      </w:pPr>
      <w:r w:rsidRPr="0028297F">
        <w:rPr>
          <w:rFonts w:ascii="Arial" w:hAnsi="Arial" w:cs="Arial"/>
          <w:lang w:val="fr-FR"/>
        </w:rPr>
        <w:t>Plainte (1856, 3’30),   La mort d’Opheile (1857, 3’),  Extase (1860, 4’20),</w:t>
      </w:r>
    </w:p>
    <w:p w:rsidR="0076135F" w:rsidRPr="0028297F" w:rsidRDefault="0076135F" w:rsidP="005D6A2A">
      <w:pPr>
        <w:tabs>
          <w:tab w:val="left" w:pos="4253"/>
        </w:tabs>
        <w:spacing w:before="120" w:line="276" w:lineRule="auto"/>
        <w:rPr>
          <w:rFonts w:ascii="Arial" w:hAnsi="Arial" w:cs="Arial"/>
          <w:lang w:val="fr-FR"/>
        </w:rPr>
      </w:pPr>
      <w:r w:rsidRPr="0028297F">
        <w:rPr>
          <w:rFonts w:ascii="Arial" w:hAnsi="Arial" w:cs="Arial"/>
          <w:lang w:val="fr-FR"/>
        </w:rPr>
        <w:t xml:space="preserve">L’enlèvement (1865, 2’15),   </w:t>
      </w:r>
      <w:r w:rsidR="006C6607" w:rsidRPr="0028297F">
        <w:rPr>
          <w:rFonts w:ascii="Arial" w:hAnsi="Arial" w:cs="Arial"/>
          <w:lang w:val="fr-FR"/>
        </w:rPr>
        <w:t>Tristesse (1868, 2’20),  La mort d’Opheile (1868, 2’25),</w:t>
      </w:r>
    </w:p>
    <w:p w:rsidR="008A53CC" w:rsidRPr="0028297F" w:rsidRDefault="006C6607" w:rsidP="005D6A2A">
      <w:pPr>
        <w:tabs>
          <w:tab w:val="left" w:pos="4253"/>
        </w:tabs>
        <w:spacing w:before="120" w:line="276" w:lineRule="auto"/>
        <w:rPr>
          <w:rFonts w:ascii="Arial" w:hAnsi="Arial" w:cs="Arial"/>
          <w:lang w:val="fr-FR"/>
        </w:rPr>
      </w:pPr>
      <w:r w:rsidRPr="0028297F">
        <w:rPr>
          <w:rFonts w:ascii="Arial" w:hAnsi="Arial" w:cs="Arial"/>
          <w:lang w:val="fr-FR"/>
        </w:rPr>
        <w:t>Au cimitiére, op. 26,5 (1870, 2’45)</w:t>
      </w:r>
      <w:r w:rsidR="0076135F" w:rsidRPr="0028297F">
        <w:rPr>
          <w:rFonts w:ascii="Arial" w:hAnsi="Arial" w:cs="Arial"/>
          <w:lang w:val="fr-FR"/>
        </w:rPr>
        <w:t xml:space="preserve">,  </w:t>
      </w:r>
      <w:r w:rsidRPr="0028297F">
        <w:rPr>
          <w:rFonts w:ascii="Arial" w:hAnsi="Arial" w:cs="Arial"/>
          <w:lang w:val="fr-FR"/>
        </w:rPr>
        <w:t xml:space="preserve">Aimons-nous (1891, 4’30),   </w:t>
      </w:r>
      <w:r w:rsidR="008A53CC" w:rsidRPr="0028297F">
        <w:rPr>
          <w:rFonts w:ascii="Arial" w:hAnsi="Arial" w:cs="Arial"/>
          <w:lang w:val="fr-FR"/>
        </w:rPr>
        <w:t>Chanson triste (2’30).</w:t>
      </w:r>
    </w:p>
    <w:p w:rsidR="008A53CC" w:rsidRPr="0028297F" w:rsidRDefault="0076135F" w:rsidP="005D6A2A">
      <w:pPr>
        <w:tabs>
          <w:tab w:val="left" w:pos="4253"/>
        </w:tabs>
        <w:spacing w:before="120" w:line="276" w:lineRule="auto"/>
        <w:rPr>
          <w:rFonts w:ascii="Arial" w:hAnsi="Arial" w:cs="Arial"/>
          <w:lang w:val="fr-FR"/>
        </w:rPr>
      </w:pPr>
      <w:r w:rsidRPr="0028297F">
        <w:rPr>
          <w:rFonts w:ascii="Arial" w:hAnsi="Arial" w:cs="Arial"/>
          <w:lang w:val="fr-FR"/>
        </w:rPr>
        <w:t>Le rossignol (1892, 2’40),   Peut-étre (1893, 1’30),   La sèrénitè (1893, 3’20),</w:t>
      </w:r>
    </w:p>
    <w:p w:rsidR="0076135F" w:rsidRPr="0028297F" w:rsidRDefault="0076135F" w:rsidP="005D6A2A">
      <w:pPr>
        <w:tabs>
          <w:tab w:val="left" w:pos="4253"/>
        </w:tabs>
        <w:spacing w:before="120" w:line="276" w:lineRule="auto"/>
        <w:rPr>
          <w:rFonts w:ascii="Arial" w:hAnsi="Arial" w:cs="Arial"/>
        </w:rPr>
      </w:pPr>
      <w:r w:rsidRPr="0028297F">
        <w:rPr>
          <w:rFonts w:ascii="Arial" w:hAnsi="Arial" w:cs="Arial"/>
        </w:rPr>
        <w:t>Pourquoi rester seulette? (1894, 1’40),</w:t>
      </w:r>
      <w:r w:rsidR="00CE5129" w:rsidRPr="0028297F">
        <w:rPr>
          <w:rFonts w:ascii="Arial" w:hAnsi="Arial" w:cs="Arial"/>
        </w:rPr>
        <w:t xml:space="preserve">   Tarantella, op. 6, flauto, cl. e orch. (1857, 6’20).</w:t>
      </w:r>
    </w:p>
    <w:p w:rsidR="00EE62A5" w:rsidRPr="0028297F" w:rsidRDefault="00EE62A5" w:rsidP="005D6A2A">
      <w:pPr>
        <w:tabs>
          <w:tab w:val="left" w:pos="4253"/>
        </w:tabs>
        <w:spacing w:before="120" w:line="276" w:lineRule="auto"/>
        <w:rPr>
          <w:rFonts w:ascii="Arial" w:hAnsi="Arial" w:cs="Arial"/>
        </w:rPr>
      </w:pPr>
      <w:r w:rsidRPr="0028297F">
        <w:rPr>
          <w:rFonts w:ascii="Arial" w:hAnsi="Arial" w:cs="Arial"/>
        </w:rPr>
        <w:t>Capriccio su arie danesi e russe, fl. oboe, cl. pf.  op 79</w:t>
      </w:r>
      <w:r w:rsidR="00D2354B" w:rsidRPr="0028297F">
        <w:rPr>
          <w:rFonts w:ascii="Arial" w:hAnsi="Arial" w:cs="Arial"/>
        </w:rPr>
        <w:t xml:space="preserve"> (1887</w:t>
      </w:r>
      <w:r w:rsidR="002A2942" w:rsidRPr="0028297F">
        <w:rPr>
          <w:rFonts w:ascii="Arial" w:hAnsi="Arial" w:cs="Arial"/>
        </w:rPr>
        <w:t>, 10’50</w:t>
      </w:r>
      <w:r w:rsidR="00D2354B" w:rsidRPr="0028297F">
        <w:rPr>
          <w:rFonts w:ascii="Arial" w:hAnsi="Arial" w:cs="Arial"/>
        </w:rPr>
        <w:t>)</w:t>
      </w:r>
      <w:r w:rsidRPr="0028297F">
        <w:rPr>
          <w:rFonts w:ascii="Arial" w:hAnsi="Arial" w:cs="Arial"/>
        </w:rPr>
        <w:t>.</w:t>
      </w:r>
    </w:p>
    <w:p w:rsidR="00385135" w:rsidRPr="0028297F" w:rsidRDefault="00385135" w:rsidP="005D6A2A">
      <w:pPr>
        <w:tabs>
          <w:tab w:val="left" w:pos="4253"/>
        </w:tabs>
        <w:spacing w:before="120" w:line="276" w:lineRule="auto"/>
        <w:rPr>
          <w:rFonts w:ascii="Arial" w:hAnsi="Arial" w:cs="Arial"/>
        </w:rPr>
      </w:pPr>
      <w:r w:rsidRPr="0028297F">
        <w:rPr>
          <w:rFonts w:ascii="Arial" w:hAnsi="Arial" w:cs="Arial"/>
        </w:rPr>
        <w:t xml:space="preserve">Feuillet d'album in Sib, op. 81, versione per oboe, flauto, 2 cor. 2 fag. 2 cl. (1887). </w:t>
      </w:r>
    </w:p>
    <w:p w:rsidR="00385135" w:rsidRPr="0028297F" w:rsidRDefault="00385135" w:rsidP="005D6A2A">
      <w:pPr>
        <w:tabs>
          <w:tab w:val="left" w:pos="4253"/>
        </w:tabs>
        <w:spacing w:before="120" w:line="276" w:lineRule="auto"/>
        <w:rPr>
          <w:rStyle w:val="piecedata"/>
          <w:rFonts w:ascii="Arial" w:hAnsi="Arial" w:cs="Arial"/>
        </w:rPr>
      </w:pPr>
    </w:p>
    <w:p w:rsidR="00EE62A5" w:rsidRPr="00200598" w:rsidRDefault="00EE62A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SALIERI  Antonio</w:t>
      </w:r>
      <w:r w:rsidRPr="00200598">
        <w:rPr>
          <w:rFonts w:ascii="Arial" w:hAnsi="Arial" w:cs="Arial"/>
          <w:color w:val="873624"/>
          <w:u w:val="single"/>
        </w:rPr>
        <w:tab/>
      </w:r>
      <w:r w:rsidRPr="00200598">
        <w:rPr>
          <w:rFonts w:ascii="Arial" w:hAnsi="Arial" w:cs="Arial"/>
          <w:color w:val="873624"/>
          <w:u w:val="single"/>
        </w:rPr>
        <w:tab/>
        <w:t>Legnago, 18.8.1750- Vienna, 7.5.1825.</w:t>
      </w:r>
    </w:p>
    <w:p w:rsidR="00542D8D" w:rsidRPr="00200598" w:rsidRDefault="00EE62A5"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italiano, allievo di Tartini, Pascetti e Pacini. La sua opera </w:t>
      </w:r>
      <w:r w:rsidR="00752E90" w:rsidRPr="00200598">
        <w:rPr>
          <w:rFonts w:ascii="Arial" w:hAnsi="Arial" w:cs="Arial"/>
          <w:color w:val="873624"/>
        </w:rPr>
        <w:t>“</w:t>
      </w:r>
      <w:r w:rsidRPr="00200598">
        <w:rPr>
          <w:rFonts w:ascii="Arial" w:hAnsi="Arial" w:cs="Arial"/>
          <w:color w:val="873624"/>
        </w:rPr>
        <w:t>Europa riconosciuta</w:t>
      </w:r>
      <w:r w:rsidR="00752E90" w:rsidRPr="00200598">
        <w:rPr>
          <w:rFonts w:ascii="Arial" w:hAnsi="Arial" w:cs="Arial"/>
          <w:color w:val="873624"/>
        </w:rPr>
        <w:t>”</w:t>
      </w:r>
      <w:r w:rsidRPr="00200598">
        <w:rPr>
          <w:rFonts w:ascii="Arial" w:hAnsi="Arial" w:cs="Arial"/>
          <w:color w:val="873624"/>
        </w:rPr>
        <w:t xml:space="preserve"> inaugurò il Teatro </w:t>
      </w:r>
      <w:r w:rsidR="00CE62C4" w:rsidRPr="00200598">
        <w:rPr>
          <w:rFonts w:ascii="Arial" w:hAnsi="Arial" w:cs="Arial"/>
          <w:color w:val="873624"/>
        </w:rPr>
        <w:t xml:space="preserve"> </w:t>
      </w:r>
      <w:r w:rsidR="002E1062" w:rsidRPr="00200598">
        <w:rPr>
          <w:rFonts w:ascii="Arial" w:hAnsi="Arial" w:cs="Arial"/>
          <w:color w:val="873624"/>
        </w:rPr>
        <w:t xml:space="preserve">        </w:t>
      </w:r>
      <w:r w:rsidRPr="00200598">
        <w:rPr>
          <w:rFonts w:ascii="Arial" w:hAnsi="Arial" w:cs="Arial"/>
          <w:color w:val="873624"/>
        </w:rPr>
        <w:t xml:space="preserve">La Scala di Milano. Tra i suoi allievi: Beethoven, Liszt, Schubert, Kummel </w:t>
      </w:r>
      <w:r w:rsidR="0022638A" w:rsidRPr="00200598">
        <w:rPr>
          <w:rFonts w:ascii="Arial" w:hAnsi="Arial" w:cs="Arial"/>
          <w:color w:val="873624"/>
        </w:rPr>
        <w:t xml:space="preserve">e </w:t>
      </w:r>
      <w:r w:rsidRPr="00200598">
        <w:rPr>
          <w:rFonts w:ascii="Arial" w:hAnsi="Arial" w:cs="Arial"/>
          <w:color w:val="873624"/>
        </w:rPr>
        <w:t xml:space="preserve">altri. Notevole insegnante anche di </w:t>
      </w:r>
      <w:r w:rsidR="002E1062" w:rsidRPr="00200598">
        <w:rPr>
          <w:rFonts w:ascii="Arial" w:hAnsi="Arial" w:cs="Arial"/>
          <w:color w:val="873624"/>
        </w:rPr>
        <w:t xml:space="preserve">   </w:t>
      </w:r>
      <w:r w:rsidRPr="00200598">
        <w:rPr>
          <w:rFonts w:ascii="Arial" w:hAnsi="Arial" w:cs="Arial"/>
          <w:color w:val="873624"/>
        </w:rPr>
        <w:t>canto. La sua meritata fama venne oscurata da ingiuste e fantasiose accuse sulla morte di Mozart.</w:t>
      </w:r>
      <w:r w:rsidR="002E1062" w:rsidRPr="00200598">
        <w:rPr>
          <w:rFonts w:ascii="Arial" w:hAnsi="Arial" w:cs="Arial"/>
          <w:color w:val="873624"/>
        </w:rPr>
        <w:t xml:space="preserve"> </w:t>
      </w:r>
      <w:r w:rsidR="004F3BDE" w:rsidRPr="00200598">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mariodemolli.com </w:t>
      </w:r>
    </w:p>
    <w:p w:rsidR="00752E90" w:rsidRPr="0028297F" w:rsidRDefault="00752E90" w:rsidP="005D6A2A">
      <w:pPr>
        <w:tabs>
          <w:tab w:val="left" w:pos="4253"/>
        </w:tabs>
        <w:spacing w:before="120" w:line="276" w:lineRule="auto"/>
        <w:rPr>
          <w:rFonts w:ascii="Arial" w:hAnsi="Arial" w:cs="Arial"/>
        </w:rPr>
      </w:pPr>
      <w:r w:rsidRPr="0028297F">
        <w:rPr>
          <w:rFonts w:ascii="Arial" w:hAnsi="Arial" w:cs="Arial"/>
        </w:rPr>
        <w:t xml:space="preserve">Doppio Concerto in Do, per </w:t>
      </w:r>
      <w:r w:rsidR="00ED37A2" w:rsidRPr="0028297F">
        <w:rPr>
          <w:rFonts w:ascii="Arial" w:hAnsi="Arial" w:cs="Arial"/>
        </w:rPr>
        <w:t xml:space="preserve">oboe, </w:t>
      </w:r>
      <w:r w:rsidRPr="0028297F">
        <w:rPr>
          <w:rFonts w:ascii="Arial" w:hAnsi="Arial" w:cs="Arial"/>
        </w:rPr>
        <w:t>flauto e orch</w:t>
      </w:r>
      <w:r w:rsidR="00F41419" w:rsidRPr="0028297F">
        <w:rPr>
          <w:rFonts w:ascii="Arial" w:hAnsi="Arial" w:cs="Arial"/>
        </w:rPr>
        <w:t>.</w:t>
      </w:r>
      <w:r w:rsidR="001C74C1" w:rsidRPr="0028297F">
        <w:rPr>
          <w:rFonts w:ascii="Arial" w:hAnsi="Arial" w:cs="Arial"/>
        </w:rPr>
        <w:t>:   1) 7’,   2) 6’25,   3) 5’30</w:t>
      </w:r>
      <w:r w:rsidRPr="0028297F">
        <w:rPr>
          <w:rFonts w:ascii="Arial" w:hAnsi="Arial" w:cs="Arial"/>
        </w:rPr>
        <w:t xml:space="preserve"> (1774).</w:t>
      </w:r>
    </w:p>
    <w:p w:rsidR="00EE62A5" w:rsidRPr="0028297F" w:rsidRDefault="00D2354B" w:rsidP="005D6A2A">
      <w:pPr>
        <w:tabs>
          <w:tab w:val="left" w:pos="4253"/>
        </w:tabs>
        <w:spacing w:before="120" w:line="276" w:lineRule="auto"/>
        <w:rPr>
          <w:rFonts w:ascii="Arial" w:hAnsi="Arial" w:cs="Arial"/>
        </w:rPr>
      </w:pPr>
      <w:r w:rsidRPr="0028297F">
        <w:rPr>
          <w:rFonts w:ascii="Arial" w:hAnsi="Arial" w:cs="Arial"/>
        </w:rPr>
        <w:t xml:space="preserve">Sinfonia concertante, vl. oboe, e vcl. </w:t>
      </w:r>
      <w:r w:rsidR="007A3D54" w:rsidRPr="0028297F">
        <w:rPr>
          <w:rFonts w:ascii="Arial" w:hAnsi="Arial" w:cs="Arial"/>
        </w:rPr>
        <w:t>(1774).</w:t>
      </w:r>
    </w:p>
    <w:p w:rsidR="00FA6438" w:rsidRPr="0028297F" w:rsidRDefault="00FA6438" w:rsidP="005D6A2A">
      <w:pPr>
        <w:tabs>
          <w:tab w:val="left" w:pos="4253"/>
        </w:tabs>
        <w:spacing w:before="120" w:line="276" w:lineRule="auto"/>
        <w:rPr>
          <w:rFonts w:ascii="Arial" w:hAnsi="Arial" w:cs="Arial"/>
        </w:rPr>
      </w:pPr>
    </w:p>
    <w:p w:rsidR="0057158F" w:rsidRPr="00200598" w:rsidRDefault="0057158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SALLINEN  Aulis</w:t>
      </w:r>
      <w:r w:rsidRPr="00200598">
        <w:rPr>
          <w:rFonts w:ascii="Arial" w:hAnsi="Arial" w:cs="Arial"/>
          <w:color w:val="873624"/>
          <w:u w:val="single"/>
        </w:rPr>
        <w:tab/>
      </w:r>
      <w:r w:rsidRPr="00200598">
        <w:rPr>
          <w:rFonts w:ascii="Arial" w:hAnsi="Arial" w:cs="Arial"/>
          <w:color w:val="873624"/>
          <w:u w:val="single"/>
        </w:rPr>
        <w:tab/>
        <w:t>Salmi, 9.4.1935.</w:t>
      </w:r>
    </w:p>
    <w:p w:rsidR="00823B16" w:rsidRPr="00200598" w:rsidRDefault="00823B1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violinista, pianista, musicologo e filosofo finlandese, allievo all’Accademia Sibelius di Merikanto e Kokkonen. Autore di 6 opere e 8 sinfonie, Concerti e parecchi altri brani, in maniera moderna ma tonale. </w:t>
      </w:r>
      <w:r w:rsidR="004F3BDE" w:rsidRPr="00200598">
        <w:rPr>
          <w:rFonts w:ascii="Arial" w:hAnsi="Arial" w:cs="Arial"/>
          <w:color w:val="873624"/>
          <w:sz w:val="20"/>
          <w:szCs w:val="20"/>
        </w:rPr>
        <w:t xml:space="preserve">         </w:t>
      </w:r>
      <w:r w:rsidRPr="00200598">
        <w:rPr>
          <w:rFonts w:ascii="Arial" w:hAnsi="Arial" w:cs="Arial"/>
          <w:color w:val="873624"/>
          <w:sz w:val="20"/>
          <w:szCs w:val="20"/>
        </w:rPr>
        <w:t xml:space="preserve">Vincitore del premio Sibelius e insegnante di composizione all’Accademia Sibelius. Il governo finlandese dopo </w:t>
      </w:r>
      <w:r w:rsidR="004F3BDE" w:rsidRPr="00200598">
        <w:rPr>
          <w:rFonts w:ascii="Arial" w:hAnsi="Arial" w:cs="Arial"/>
          <w:color w:val="873624"/>
          <w:sz w:val="20"/>
          <w:szCs w:val="20"/>
        </w:rPr>
        <w:t xml:space="preserve">    </w:t>
      </w:r>
      <w:r w:rsidRPr="00200598">
        <w:rPr>
          <w:rFonts w:ascii="Arial" w:hAnsi="Arial" w:cs="Arial"/>
          <w:color w:val="873624"/>
          <w:sz w:val="20"/>
          <w:szCs w:val="20"/>
        </w:rPr>
        <w:t>averlo nominato “Professore d’arte”, con un vitalizio gli diede la possibilità di dedicarsi alla sola composizione.</w:t>
      </w:r>
    </w:p>
    <w:p w:rsidR="0028297F" w:rsidRPr="0028297F" w:rsidRDefault="0057158F" w:rsidP="005D6A2A">
      <w:pPr>
        <w:tabs>
          <w:tab w:val="left" w:pos="4253"/>
        </w:tabs>
        <w:spacing w:before="120" w:line="276" w:lineRule="auto"/>
        <w:rPr>
          <w:rFonts w:ascii="Arial" w:hAnsi="Arial" w:cs="Arial"/>
          <w:lang w:val="es-ES"/>
        </w:rPr>
      </w:pPr>
      <w:r w:rsidRPr="0028297F">
        <w:rPr>
          <w:rFonts w:ascii="Arial" w:hAnsi="Arial" w:cs="Arial"/>
          <w:lang w:val="es-ES"/>
        </w:rPr>
        <w:t>4 x 4, vl. vcl. oboe, clav (1965).</w:t>
      </w:r>
      <w:r w:rsidR="004F3BDE" w:rsidRPr="0028297F">
        <w:rPr>
          <w:rFonts w:ascii="Arial" w:hAnsi="Arial" w:cs="Arial"/>
          <w:lang w:val="es-ES"/>
        </w:rPr>
        <w:t xml:space="preserve">   </w:t>
      </w:r>
    </w:p>
    <w:p w:rsidR="0057158F" w:rsidRPr="0028297F" w:rsidRDefault="00592F99" w:rsidP="005D6A2A">
      <w:pPr>
        <w:tabs>
          <w:tab w:val="left" w:pos="4253"/>
        </w:tabs>
        <w:spacing w:before="120" w:line="276" w:lineRule="auto"/>
        <w:rPr>
          <w:rFonts w:ascii="Arial" w:hAnsi="Arial" w:cs="Arial"/>
          <w:lang w:val="en-GB"/>
        </w:rPr>
      </w:pPr>
      <w:r w:rsidRPr="0028297F">
        <w:rPr>
          <w:rFonts w:ascii="Arial" w:hAnsi="Arial" w:cs="Arial"/>
          <w:lang w:val="en-GB"/>
        </w:rPr>
        <w:t>Echoes from a play, op. 66, ob</w:t>
      </w:r>
      <w:r w:rsidR="004F3BDE" w:rsidRPr="0028297F">
        <w:rPr>
          <w:rFonts w:ascii="Arial" w:hAnsi="Arial" w:cs="Arial"/>
          <w:lang w:val="en-GB"/>
        </w:rPr>
        <w:t>oe e</w:t>
      </w:r>
      <w:r w:rsidRPr="0028297F">
        <w:rPr>
          <w:rFonts w:ascii="Arial" w:hAnsi="Arial" w:cs="Arial"/>
          <w:lang w:val="en-GB"/>
        </w:rPr>
        <w:t xml:space="preserve"> quart. archi (1990,1</w:t>
      </w:r>
      <w:r w:rsidR="00CD4BC0" w:rsidRPr="0028297F">
        <w:rPr>
          <w:rFonts w:ascii="Arial" w:hAnsi="Arial" w:cs="Arial"/>
          <w:lang w:val="en-GB"/>
        </w:rPr>
        <w:t>3</w:t>
      </w:r>
      <w:r w:rsidRPr="0028297F">
        <w:rPr>
          <w:rFonts w:ascii="Arial" w:hAnsi="Arial" w:cs="Arial"/>
          <w:lang w:val="en-GB"/>
        </w:rPr>
        <w:t>’</w:t>
      </w:r>
      <w:r w:rsidR="00CD4BC0" w:rsidRPr="0028297F">
        <w:rPr>
          <w:rFonts w:ascii="Arial" w:hAnsi="Arial" w:cs="Arial"/>
          <w:lang w:val="en-GB"/>
        </w:rPr>
        <w:t>50</w:t>
      </w:r>
      <w:r w:rsidRPr="0028297F">
        <w:rPr>
          <w:rFonts w:ascii="Arial" w:hAnsi="Arial" w:cs="Arial"/>
          <w:lang w:val="en-GB"/>
        </w:rPr>
        <w:t>)</w:t>
      </w:r>
      <w:r w:rsidR="00546776" w:rsidRPr="0028297F">
        <w:rPr>
          <w:rFonts w:ascii="Arial" w:hAnsi="Arial" w:cs="Arial"/>
          <w:lang w:val="en-GB"/>
        </w:rPr>
        <w:t>.</w:t>
      </w:r>
    </w:p>
    <w:p w:rsidR="00FC1C10" w:rsidRPr="0028297F" w:rsidRDefault="00FC1C10" w:rsidP="005D6A2A">
      <w:pPr>
        <w:tabs>
          <w:tab w:val="left" w:pos="4253"/>
        </w:tabs>
        <w:spacing w:before="120" w:line="276" w:lineRule="auto"/>
        <w:rPr>
          <w:rFonts w:ascii="Arial" w:hAnsi="Arial" w:cs="Arial"/>
        </w:rPr>
      </w:pPr>
      <w:r w:rsidRPr="0028297F">
        <w:rPr>
          <w:rFonts w:ascii="Arial" w:hAnsi="Arial" w:cs="Arial"/>
        </w:rPr>
        <w:t>Concerto, corno inglese e orch. op. 97 (2011).</w:t>
      </w:r>
    </w:p>
    <w:p w:rsidR="00FC1C10" w:rsidRPr="0028297F" w:rsidRDefault="00FC1C10" w:rsidP="005D6A2A">
      <w:pPr>
        <w:tabs>
          <w:tab w:val="left" w:pos="4253"/>
        </w:tabs>
        <w:spacing w:before="120" w:line="276" w:lineRule="auto"/>
        <w:rPr>
          <w:rFonts w:ascii="Arial" w:hAnsi="Arial" w:cs="Arial"/>
        </w:rPr>
      </w:pPr>
    </w:p>
    <w:p w:rsidR="00546776" w:rsidRPr="00200598" w:rsidRDefault="00546776" w:rsidP="005D6A2A">
      <w:pPr>
        <w:tabs>
          <w:tab w:val="left" w:pos="142"/>
          <w:tab w:val="left" w:pos="4253"/>
        </w:tabs>
        <w:spacing w:before="120" w:line="276" w:lineRule="auto"/>
        <w:rPr>
          <w:rFonts w:ascii="Arial" w:hAnsi="Arial" w:cs="Arial"/>
          <w:color w:val="873624"/>
          <w:sz w:val="20"/>
          <w:szCs w:val="20"/>
          <w:u w:val="single"/>
        </w:rPr>
      </w:pPr>
      <w:r w:rsidRPr="00200598">
        <w:rPr>
          <w:rFonts w:ascii="Arial" w:hAnsi="Arial" w:cs="Arial"/>
          <w:color w:val="873624"/>
          <w:u w:val="single"/>
        </w:rPr>
        <w:t>SALMENHAARA  Erkki</w:t>
      </w:r>
      <w:r w:rsidRPr="00200598">
        <w:rPr>
          <w:rFonts w:ascii="Arial" w:hAnsi="Arial" w:cs="Arial"/>
          <w:color w:val="873624"/>
          <w:u w:val="single"/>
        </w:rPr>
        <w:tab/>
      </w:r>
      <w:r w:rsidRPr="00200598">
        <w:rPr>
          <w:rFonts w:ascii="Arial" w:hAnsi="Arial" w:cs="Arial"/>
          <w:color w:val="873624"/>
          <w:u w:val="single"/>
        </w:rPr>
        <w:tab/>
        <w:t>Helsinki, 12.3.1941 - Helsinki, 19.3.2002.</w:t>
      </w:r>
    </w:p>
    <w:p w:rsidR="00546776" w:rsidRPr="00200598" w:rsidRDefault="00546776" w:rsidP="005D6A2A">
      <w:pPr>
        <w:tabs>
          <w:tab w:val="left" w:pos="142"/>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musicologo e filosofo finlandese, studi all’Accademia Sibelius con Kokkonen e a Vienna </w:t>
      </w:r>
      <w:r w:rsidR="004F3BDE" w:rsidRPr="00200598">
        <w:rPr>
          <w:rFonts w:ascii="Arial" w:hAnsi="Arial" w:cs="Arial"/>
          <w:color w:val="873624"/>
          <w:sz w:val="20"/>
          <w:szCs w:val="20"/>
        </w:rPr>
        <w:t xml:space="preserve">                     </w:t>
      </w:r>
      <w:r w:rsidRPr="00200598">
        <w:rPr>
          <w:rFonts w:ascii="Arial" w:hAnsi="Arial" w:cs="Arial"/>
          <w:color w:val="873624"/>
          <w:sz w:val="20"/>
          <w:szCs w:val="20"/>
        </w:rPr>
        <w:t xml:space="preserve">con Ligeti. All’Università di Helsinki si laureò in musicologia, che dal 1966 al 2002 insegnò all’Università e </w:t>
      </w:r>
      <w:r w:rsidR="004F3BDE" w:rsidRPr="00200598">
        <w:rPr>
          <w:rFonts w:ascii="Arial" w:hAnsi="Arial" w:cs="Arial"/>
          <w:color w:val="873624"/>
          <w:sz w:val="20"/>
          <w:szCs w:val="20"/>
        </w:rPr>
        <w:t xml:space="preserve">        </w:t>
      </w:r>
      <w:r w:rsidRPr="00200598">
        <w:rPr>
          <w:rFonts w:ascii="Arial" w:hAnsi="Arial" w:cs="Arial"/>
          <w:color w:val="873624"/>
          <w:sz w:val="20"/>
          <w:szCs w:val="20"/>
        </w:rPr>
        <w:t>all’Accademia Sibelius.</w:t>
      </w:r>
    </w:p>
    <w:p w:rsidR="00546776" w:rsidRPr="0028297F" w:rsidRDefault="00546776" w:rsidP="005D6A2A">
      <w:pPr>
        <w:tabs>
          <w:tab w:val="left" w:pos="142"/>
          <w:tab w:val="left" w:pos="4253"/>
        </w:tabs>
        <w:spacing w:before="120" w:line="276" w:lineRule="auto"/>
        <w:rPr>
          <w:rFonts w:ascii="Arial" w:hAnsi="Arial" w:cs="Arial"/>
        </w:rPr>
      </w:pPr>
      <w:r w:rsidRPr="0028297F">
        <w:rPr>
          <w:rFonts w:ascii="Arial" w:hAnsi="Arial" w:cs="Arial"/>
        </w:rPr>
        <w:t>Adagio, oboe e archi (1981, 11’).</w:t>
      </w:r>
    </w:p>
    <w:p w:rsidR="000777A3" w:rsidRPr="0028297F" w:rsidRDefault="000777A3" w:rsidP="005D6A2A">
      <w:pPr>
        <w:tabs>
          <w:tab w:val="left" w:pos="4253"/>
        </w:tabs>
        <w:spacing w:before="120" w:line="276" w:lineRule="auto"/>
        <w:rPr>
          <w:rFonts w:ascii="Arial" w:hAnsi="Arial" w:cs="Arial"/>
        </w:rPr>
      </w:pPr>
    </w:p>
    <w:p w:rsidR="0075179D" w:rsidRPr="00200598" w:rsidRDefault="0075179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SALONEN  Esa-Pekka</w:t>
      </w:r>
      <w:r w:rsidRPr="00200598">
        <w:rPr>
          <w:rFonts w:ascii="Arial" w:hAnsi="Arial" w:cs="Arial"/>
          <w:color w:val="873624"/>
          <w:u w:val="single"/>
        </w:rPr>
        <w:tab/>
      </w:r>
      <w:r w:rsidRPr="00200598">
        <w:rPr>
          <w:rFonts w:ascii="Arial" w:hAnsi="Arial" w:cs="Arial"/>
          <w:color w:val="873624"/>
          <w:u w:val="single"/>
        </w:rPr>
        <w:tab/>
        <w:t>Helsinki, 30.6.1958</w:t>
      </w:r>
    </w:p>
    <w:p w:rsidR="00E84CBF" w:rsidRPr="00200598" w:rsidRDefault="00E84CBF" w:rsidP="005D6A2A">
      <w:pPr>
        <w:tabs>
          <w:tab w:val="left" w:pos="4253"/>
          <w:tab w:val="left" w:pos="4395"/>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Finlandese. Studi di corno, composizione e direzione d’orchestra </w:t>
      </w:r>
      <w:r w:rsidR="00493712">
        <w:rPr>
          <w:rFonts w:ascii="Arial" w:hAnsi="Arial" w:cs="Arial"/>
          <w:color w:val="873624"/>
          <w:sz w:val="20"/>
          <w:szCs w:val="20"/>
        </w:rPr>
        <w:t xml:space="preserve">             </w:t>
      </w:r>
      <w:r w:rsidRPr="00200598">
        <w:rPr>
          <w:rFonts w:ascii="Arial" w:hAnsi="Arial" w:cs="Arial"/>
          <w:color w:val="873624"/>
          <w:sz w:val="20"/>
          <w:szCs w:val="20"/>
        </w:rPr>
        <w:t xml:space="preserve">all’Accademia Sibelius di Helsink. Allievo di Donatoni, Castiglioni e Rautavaara. Direttore d’orchestra della Philarmonia di Londra nel 1983. Dal 1984 al 1955 Direttore alla Radio Svedese, della Orchestra di Los Angeles, </w:t>
      </w:r>
      <w:r w:rsidR="00F31F2C">
        <w:rPr>
          <w:rFonts w:ascii="Arial" w:hAnsi="Arial" w:cs="Arial"/>
          <w:color w:val="873624"/>
          <w:sz w:val="20"/>
          <w:szCs w:val="20"/>
        </w:rPr>
        <w:t xml:space="preserve">      </w:t>
      </w:r>
      <w:r w:rsidRPr="00200598">
        <w:rPr>
          <w:rFonts w:ascii="Arial" w:hAnsi="Arial" w:cs="Arial"/>
          <w:color w:val="873624"/>
          <w:sz w:val="20"/>
          <w:szCs w:val="20"/>
        </w:rPr>
        <w:t>nel 1992 e nel 1996 a Salisburgo, nel 1995 al Covent Garden di Londra, all’Opera di Parigi nel 2005</w:t>
      </w:r>
      <w:r w:rsidR="00493712">
        <w:rPr>
          <w:rFonts w:ascii="Arial" w:hAnsi="Arial" w:cs="Arial"/>
          <w:color w:val="873624"/>
          <w:sz w:val="20"/>
          <w:szCs w:val="20"/>
        </w:rPr>
        <w:t>.                               D</w:t>
      </w:r>
      <w:r w:rsidRPr="00200598">
        <w:rPr>
          <w:rFonts w:ascii="Arial" w:hAnsi="Arial" w:cs="Arial"/>
          <w:color w:val="873624"/>
          <w:sz w:val="20"/>
          <w:szCs w:val="20"/>
        </w:rPr>
        <w:t>al 2008 la Philarmonia Orchestra. Nel 2010 alla Scala di Milano.</w:t>
      </w:r>
    </w:p>
    <w:p w:rsidR="0075179D" w:rsidRPr="0028297F" w:rsidRDefault="0075179D" w:rsidP="005D6A2A">
      <w:pPr>
        <w:tabs>
          <w:tab w:val="left" w:pos="4253"/>
        </w:tabs>
        <w:spacing w:before="120" w:line="276" w:lineRule="auto"/>
        <w:rPr>
          <w:rFonts w:ascii="Arial" w:hAnsi="Arial" w:cs="Arial"/>
        </w:rPr>
      </w:pPr>
      <w:r w:rsidRPr="0028297F">
        <w:rPr>
          <w:rFonts w:ascii="Arial" w:hAnsi="Arial" w:cs="Arial"/>
        </w:rPr>
        <w:t xml:space="preserve">Prologo, oboe, vl. vcl. perc. </w:t>
      </w:r>
      <w:r w:rsidRPr="0028297F">
        <w:rPr>
          <w:rFonts w:ascii="Arial" w:hAnsi="Arial" w:cs="Arial"/>
          <w:lang w:val="en-US"/>
        </w:rPr>
        <w:t xml:space="preserve">(1979, 8’).   </w:t>
      </w:r>
      <w:r w:rsidR="000777A3" w:rsidRPr="0028297F">
        <w:rPr>
          <w:rFonts w:ascii="Arial" w:hAnsi="Arial" w:cs="Arial"/>
          <w:lang w:val="en-US"/>
        </w:rPr>
        <w:t xml:space="preserve">II Meeting, oboe e pf. </w:t>
      </w:r>
      <w:r w:rsidR="000777A3" w:rsidRPr="0028297F">
        <w:rPr>
          <w:rFonts w:ascii="Arial" w:hAnsi="Arial" w:cs="Arial"/>
        </w:rPr>
        <w:t>(1992, 1</w:t>
      </w:r>
      <w:r w:rsidR="007E1ED6" w:rsidRPr="0028297F">
        <w:rPr>
          <w:rFonts w:ascii="Arial" w:hAnsi="Arial" w:cs="Arial"/>
        </w:rPr>
        <w:t>0</w:t>
      </w:r>
      <w:r w:rsidR="000777A3" w:rsidRPr="0028297F">
        <w:rPr>
          <w:rFonts w:ascii="Arial" w:hAnsi="Arial" w:cs="Arial"/>
        </w:rPr>
        <w:t>’</w:t>
      </w:r>
      <w:r w:rsidR="00A85050" w:rsidRPr="0028297F">
        <w:rPr>
          <w:rFonts w:ascii="Arial" w:hAnsi="Arial" w:cs="Arial"/>
        </w:rPr>
        <w:t>35</w:t>
      </w:r>
      <w:r w:rsidR="000777A3" w:rsidRPr="0028297F">
        <w:rPr>
          <w:rFonts w:ascii="Arial" w:hAnsi="Arial" w:cs="Arial"/>
        </w:rPr>
        <w:t xml:space="preserve">).   </w:t>
      </w:r>
    </w:p>
    <w:p w:rsidR="000777A3" w:rsidRPr="0028297F" w:rsidRDefault="000777A3" w:rsidP="005D6A2A">
      <w:pPr>
        <w:tabs>
          <w:tab w:val="left" w:pos="4253"/>
        </w:tabs>
        <w:spacing w:before="120" w:line="276" w:lineRule="auto"/>
        <w:rPr>
          <w:rFonts w:ascii="Arial" w:hAnsi="Arial" w:cs="Arial"/>
        </w:rPr>
      </w:pPr>
      <w:r w:rsidRPr="0028297F">
        <w:rPr>
          <w:rFonts w:ascii="Arial" w:hAnsi="Arial" w:cs="Arial"/>
        </w:rPr>
        <w:t>Mimo II</w:t>
      </w:r>
      <w:r w:rsidR="007E1ED6" w:rsidRPr="0028297F">
        <w:rPr>
          <w:rFonts w:ascii="Arial" w:hAnsi="Arial" w:cs="Arial"/>
        </w:rPr>
        <w:t>,</w:t>
      </w:r>
      <w:r w:rsidRPr="0028297F">
        <w:rPr>
          <w:rFonts w:ascii="Arial" w:hAnsi="Arial" w:cs="Arial"/>
        </w:rPr>
        <w:t xml:space="preserve"> per oboe e orch. (1992, 13’).</w:t>
      </w:r>
    </w:p>
    <w:p w:rsidR="00A85050" w:rsidRPr="0028297F" w:rsidRDefault="00A85050" w:rsidP="005D6A2A">
      <w:pPr>
        <w:tabs>
          <w:tab w:val="left" w:pos="4253"/>
        </w:tabs>
        <w:spacing w:before="120" w:line="276" w:lineRule="auto"/>
        <w:rPr>
          <w:rFonts w:ascii="Arial" w:hAnsi="Arial" w:cs="Arial"/>
        </w:rPr>
      </w:pPr>
    </w:p>
    <w:p w:rsidR="00A85050" w:rsidRPr="00200598" w:rsidRDefault="00A85050" w:rsidP="005D6A2A">
      <w:pPr>
        <w:pStyle w:val="NormaleWeb"/>
        <w:shd w:val="clear" w:color="auto" w:fill="EDEDED"/>
        <w:tabs>
          <w:tab w:val="left" w:pos="4253"/>
        </w:tabs>
        <w:spacing w:before="120" w:beforeAutospacing="0" w:after="0" w:afterAutospacing="0" w:line="276" w:lineRule="auto"/>
        <w:rPr>
          <w:rFonts w:ascii="Arial" w:hAnsi="Arial" w:cs="Arial"/>
          <w:vanish/>
          <w:color w:val="873624"/>
        </w:rPr>
      </w:pPr>
      <w:r w:rsidRPr="00200598">
        <w:rPr>
          <w:rFonts w:ascii="Arial" w:hAnsi="Arial" w:cs="Arial"/>
          <w:vanish/>
          <w:color w:val="873624"/>
        </w:rPr>
        <w:t xml:space="preserve">Cette série est complétée par les « rencontres » pour deux instruments virtuoses, la première – </w:t>
      </w:r>
      <w:hyperlink r:id="rId113" w:history="1">
        <w:r w:rsidRPr="00200598">
          <w:rPr>
            <w:rStyle w:val="Collegamentoipertestuale"/>
            <w:rFonts w:ascii="Arial" w:hAnsi="Arial" w:cs="Arial"/>
            <w:iCs/>
            <w:vanish/>
            <w:color w:val="873624"/>
            <w:u w:val="none"/>
          </w:rPr>
          <w:t>Meeting</w:t>
        </w:r>
      </w:hyperlink>
      <w:r w:rsidRPr="00200598">
        <w:rPr>
          <w:rFonts w:ascii="Arial" w:hAnsi="Arial" w:cs="Arial"/>
          <w:vanish/>
          <w:color w:val="873624"/>
        </w:rPr>
        <w:t xml:space="preserve"> (1982) – pour clarinette et clavecin, et la seconde – </w:t>
      </w:r>
      <w:hyperlink r:id="rId114" w:history="1">
        <w:r w:rsidRPr="00200598">
          <w:rPr>
            <w:rStyle w:val="Collegamentoipertestuale"/>
            <w:rFonts w:ascii="Arial" w:hAnsi="Arial" w:cs="Arial"/>
            <w:iCs/>
            <w:vanish/>
            <w:color w:val="873624"/>
            <w:u w:val="none"/>
          </w:rPr>
          <w:t>Second meeting</w:t>
        </w:r>
      </w:hyperlink>
      <w:r w:rsidRPr="00200598">
        <w:rPr>
          <w:rFonts w:ascii="Arial" w:hAnsi="Arial" w:cs="Arial"/>
          <w:vanish/>
          <w:color w:val="873624"/>
        </w:rPr>
        <w:t xml:space="preserve"> (1992) – pour hautbois et piano, qui constitue la base de </w:t>
      </w:r>
      <w:hyperlink r:id="rId115" w:history="1">
        <w:r w:rsidRPr="00200598">
          <w:rPr>
            <w:rStyle w:val="Collegamentoipertestuale"/>
            <w:rFonts w:ascii="Arial" w:hAnsi="Arial" w:cs="Arial"/>
            <w:iCs/>
            <w:vanish/>
            <w:color w:val="873624"/>
            <w:u w:val="none"/>
          </w:rPr>
          <w:t>Mimo II</w:t>
        </w:r>
      </w:hyperlink>
      <w:r w:rsidRPr="00200598">
        <w:rPr>
          <w:rFonts w:ascii="Arial" w:hAnsi="Arial" w:cs="Arial"/>
          <w:vanish/>
          <w:color w:val="873624"/>
        </w:rPr>
        <w:t>, pour hautbois et petit orchestre.</w:t>
      </w:r>
    </w:p>
    <w:p w:rsidR="00A85050" w:rsidRPr="00200598" w:rsidRDefault="00CC321A" w:rsidP="005D6A2A">
      <w:pPr>
        <w:pStyle w:val="NormaleWeb"/>
        <w:shd w:val="clear" w:color="auto" w:fill="EDEDED"/>
        <w:tabs>
          <w:tab w:val="left" w:pos="4253"/>
        </w:tabs>
        <w:spacing w:before="120" w:beforeAutospacing="0" w:after="0" w:afterAutospacing="0" w:line="276" w:lineRule="auto"/>
        <w:rPr>
          <w:rFonts w:ascii="Arial" w:hAnsi="Arial" w:cs="Arial"/>
          <w:vanish/>
          <w:color w:val="873624"/>
        </w:rPr>
      </w:pPr>
      <w:hyperlink r:id="rId116" w:history="1">
        <w:r w:rsidR="00A85050" w:rsidRPr="00200598">
          <w:rPr>
            <w:rStyle w:val="Collegamentoipertestuale"/>
            <w:rFonts w:ascii="Arial" w:hAnsi="Arial" w:cs="Arial"/>
            <w:iCs/>
            <w:vanish/>
            <w:color w:val="873624"/>
            <w:u w:val="none"/>
          </w:rPr>
          <w:t>Floof</w:t>
        </w:r>
      </w:hyperlink>
      <w:r w:rsidR="00A85050" w:rsidRPr="00200598">
        <w:rPr>
          <w:rFonts w:ascii="Arial" w:hAnsi="Arial" w:cs="Arial"/>
          <w:vanish/>
          <w:color w:val="873624"/>
        </w:rPr>
        <w:t xml:space="preserve">, pièce expérimentale datant de 1982 profondément remaniée en 1990 – prix da la Tribune de l'UNESCO en 1992 –, constitue peut-être l'une des ses œuvres les plus importantes de cette période. Sur des textes de l'écrivain de science-fiction polonais Stanislaw Lem, il s'agit d'un tour de force exubérant et théâtral pour soprano et petit ensemble. Suivent </w:t>
      </w:r>
      <w:hyperlink r:id="rId117" w:history="1">
        <w:r w:rsidR="00A85050" w:rsidRPr="00200598">
          <w:rPr>
            <w:rStyle w:val="Collegamentoipertestuale"/>
            <w:rFonts w:ascii="Arial" w:hAnsi="Arial" w:cs="Arial"/>
            <w:iCs/>
            <w:vanish/>
            <w:color w:val="873624"/>
            <w:u w:val="none"/>
          </w:rPr>
          <w:t>LA Variations</w:t>
        </w:r>
      </w:hyperlink>
      <w:r w:rsidR="00A85050" w:rsidRPr="00200598">
        <w:rPr>
          <w:rFonts w:ascii="Arial" w:hAnsi="Arial" w:cs="Arial"/>
          <w:vanish/>
          <w:color w:val="873624"/>
        </w:rPr>
        <w:t xml:space="preserve"> et </w:t>
      </w:r>
      <w:hyperlink r:id="rId118" w:history="1">
        <w:r w:rsidR="00A85050" w:rsidRPr="00200598">
          <w:rPr>
            <w:rStyle w:val="Collegamentoipertestuale"/>
            <w:rFonts w:ascii="Arial" w:hAnsi="Arial" w:cs="Arial"/>
            <w:iCs/>
            <w:vanish/>
            <w:color w:val="873624"/>
            <w:u w:val="none"/>
          </w:rPr>
          <w:t>Gambit</w:t>
        </w:r>
      </w:hyperlink>
      <w:r w:rsidR="00A85050" w:rsidRPr="00200598">
        <w:rPr>
          <w:rFonts w:ascii="Arial" w:hAnsi="Arial" w:cs="Arial"/>
          <w:vanish/>
          <w:color w:val="873624"/>
        </w:rPr>
        <w:t xml:space="preserve">, œuvre pour orchestre de 1998 dédiée à </w:t>
      </w:r>
      <w:hyperlink r:id="rId119" w:history="1">
        <w:r w:rsidR="00A85050" w:rsidRPr="00200598">
          <w:rPr>
            <w:rStyle w:val="Collegamentoipertestuale"/>
            <w:rFonts w:ascii="Arial" w:hAnsi="Arial" w:cs="Arial"/>
            <w:vanish/>
            <w:color w:val="873624"/>
            <w:u w:val="none"/>
          </w:rPr>
          <w:t>Magnus Lindberg</w:t>
        </w:r>
      </w:hyperlink>
      <w:r w:rsidR="00A85050" w:rsidRPr="00200598">
        <w:rPr>
          <w:rFonts w:ascii="Arial" w:hAnsi="Arial" w:cs="Arial"/>
          <w:vanish/>
          <w:color w:val="873624"/>
        </w:rPr>
        <w:t xml:space="preserve">, puis </w:t>
      </w:r>
      <w:hyperlink r:id="rId120" w:history="1">
        <w:r w:rsidR="00A85050" w:rsidRPr="00200598">
          <w:rPr>
            <w:rStyle w:val="Collegamentoipertestuale"/>
            <w:rFonts w:ascii="Arial" w:hAnsi="Arial" w:cs="Arial"/>
            <w:iCs/>
            <w:vanish/>
            <w:color w:val="873624"/>
            <w:u w:val="none"/>
          </w:rPr>
          <w:t>Five Images after Sappho</w:t>
        </w:r>
      </w:hyperlink>
      <w:r w:rsidR="00A85050" w:rsidRPr="00200598">
        <w:rPr>
          <w:rFonts w:ascii="Arial" w:hAnsi="Arial" w:cs="Arial"/>
          <w:vanish/>
          <w:color w:val="873624"/>
        </w:rPr>
        <w:t xml:space="preserve"> (1999) pour soprano et ensemble, commande de l'Ojai Festival California et du London Sinfonietta.</w:t>
      </w:r>
    </w:p>
    <w:p w:rsidR="00A85050" w:rsidRPr="00200598" w:rsidRDefault="00A85050" w:rsidP="005D6A2A">
      <w:pPr>
        <w:pStyle w:val="NormaleWeb"/>
        <w:shd w:val="clear" w:color="auto" w:fill="EDEDED"/>
        <w:tabs>
          <w:tab w:val="left" w:pos="4253"/>
        </w:tabs>
        <w:spacing w:before="120" w:beforeAutospacing="0" w:after="0" w:afterAutospacing="0" w:line="276" w:lineRule="auto"/>
        <w:rPr>
          <w:rFonts w:ascii="Arial" w:hAnsi="Arial" w:cs="Arial"/>
          <w:vanish/>
          <w:color w:val="873624"/>
        </w:rPr>
      </w:pPr>
      <w:r w:rsidRPr="00200598">
        <w:rPr>
          <w:rFonts w:ascii="Arial" w:hAnsi="Arial" w:cs="Arial"/>
          <w:vanish/>
          <w:color w:val="873624"/>
        </w:rPr>
        <w:t xml:space="preserve">Après des œuvres essentiellement orchestrales des années quatre-vingt-dix et tout en continuant à honorer des commandes pour de grands orchestres – </w:t>
      </w:r>
      <w:hyperlink r:id="rId121" w:history="1">
        <w:r w:rsidRPr="00200598">
          <w:rPr>
            <w:rStyle w:val="Collegamentoipertestuale"/>
            <w:rFonts w:ascii="Arial" w:hAnsi="Arial" w:cs="Arial"/>
            <w:iCs/>
            <w:vanish/>
            <w:color w:val="873624"/>
            <w:u w:val="none"/>
          </w:rPr>
          <w:t>Foreign Bodies</w:t>
        </w:r>
      </w:hyperlink>
      <w:r w:rsidRPr="00200598">
        <w:rPr>
          <w:rFonts w:ascii="Arial" w:hAnsi="Arial" w:cs="Arial"/>
          <w:vanish/>
          <w:color w:val="873624"/>
        </w:rPr>
        <w:t xml:space="preserve"> (2001), </w:t>
      </w:r>
      <w:hyperlink r:id="rId122" w:history="1">
        <w:r w:rsidRPr="00200598">
          <w:rPr>
            <w:rStyle w:val="Collegamentoipertestuale"/>
            <w:rFonts w:ascii="Arial" w:hAnsi="Arial" w:cs="Arial"/>
            <w:iCs/>
            <w:vanish/>
            <w:color w:val="873624"/>
            <w:u w:val="none"/>
          </w:rPr>
          <w:t>Insomnia</w:t>
        </w:r>
      </w:hyperlink>
      <w:r w:rsidRPr="00200598">
        <w:rPr>
          <w:rFonts w:ascii="Arial" w:hAnsi="Arial" w:cs="Arial"/>
          <w:vanish/>
          <w:color w:val="873624"/>
        </w:rPr>
        <w:t xml:space="preserve"> (2002, co-commande du Suntory Hall de Tokyo et de la Norddeutscher Rundfunk, Hamburg), </w:t>
      </w:r>
      <w:hyperlink r:id="rId123" w:history="1">
        <w:r w:rsidRPr="00200598">
          <w:rPr>
            <w:rStyle w:val="Collegamentoipertestuale"/>
            <w:rFonts w:ascii="Arial" w:hAnsi="Arial" w:cs="Arial"/>
            <w:iCs/>
            <w:vanish/>
            <w:color w:val="873624"/>
            <w:u w:val="none"/>
          </w:rPr>
          <w:t>Wing on Wing</w:t>
        </w:r>
      </w:hyperlink>
      <w:r w:rsidRPr="00200598">
        <w:rPr>
          <w:rFonts w:ascii="Arial" w:hAnsi="Arial" w:cs="Arial"/>
          <w:vanish/>
          <w:color w:val="873624"/>
        </w:rPr>
        <w:t xml:space="preserve"> (écrit pour le Walt Disney Concert Hall en 2004), </w:t>
      </w:r>
      <w:hyperlink r:id="rId124" w:history="1">
        <w:r w:rsidRPr="00200598">
          <w:rPr>
            <w:rStyle w:val="Collegamentoipertestuale"/>
            <w:rFonts w:ascii="Arial" w:hAnsi="Arial" w:cs="Arial"/>
            <w:iCs/>
            <w:vanish/>
            <w:color w:val="873624"/>
            <w:u w:val="none"/>
          </w:rPr>
          <w:t>Helix</w:t>
        </w:r>
      </w:hyperlink>
      <w:r w:rsidRPr="00200598">
        <w:rPr>
          <w:rFonts w:ascii="Arial" w:hAnsi="Arial" w:cs="Arial"/>
          <w:vanish/>
          <w:color w:val="873624"/>
        </w:rPr>
        <w:t xml:space="preserve"> (2005) – il revient, dans les années 2000, à la composition de pièces solistes avec, en 2000, </w:t>
      </w:r>
      <w:hyperlink r:id="rId125" w:history="1">
        <w:r w:rsidRPr="00200598">
          <w:rPr>
            <w:rStyle w:val="Collegamentoipertestuale"/>
            <w:rFonts w:ascii="Arial" w:hAnsi="Arial" w:cs="Arial"/>
            <w:iCs/>
            <w:vanish/>
            <w:color w:val="873624"/>
            <w:u w:val="none"/>
          </w:rPr>
          <w:t>Concert étude</w:t>
        </w:r>
      </w:hyperlink>
      <w:r w:rsidRPr="00200598">
        <w:rPr>
          <w:rFonts w:ascii="Arial" w:hAnsi="Arial" w:cs="Arial"/>
          <w:vanish/>
          <w:color w:val="873624"/>
        </w:rPr>
        <w:t xml:space="preserve"> pour cor et </w:t>
      </w:r>
      <w:hyperlink r:id="rId126" w:history="1">
        <w:r w:rsidRPr="00200598">
          <w:rPr>
            <w:rStyle w:val="Collegamentoipertestuale"/>
            <w:rFonts w:ascii="Arial" w:hAnsi="Arial" w:cs="Arial"/>
            <w:iCs/>
            <w:vanish/>
            <w:color w:val="873624"/>
            <w:u w:val="none"/>
          </w:rPr>
          <w:t>Dichotomie</w:t>
        </w:r>
      </w:hyperlink>
      <w:r w:rsidRPr="00200598">
        <w:rPr>
          <w:rFonts w:ascii="Arial" w:hAnsi="Arial" w:cs="Arial"/>
          <w:vanish/>
          <w:color w:val="873624"/>
        </w:rPr>
        <w:t xml:space="preserve"> pour piano, </w:t>
      </w:r>
      <w:hyperlink r:id="rId127" w:history="1">
        <w:r w:rsidRPr="00200598">
          <w:rPr>
            <w:rStyle w:val="Collegamentoipertestuale"/>
            <w:rFonts w:ascii="Arial" w:hAnsi="Arial" w:cs="Arial"/>
            <w:iCs/>
            <w:vanish/>
            <w:color w:val="873624"/>
            <w:u w:val="none"/>
          </w:rPr>
          <w:t>Lachen verlernt</w:t>
        </w:r>
      </w:hyperlink>
      <w:r w:rsidRPr="00200598">
        <w:rPr>
          <w:rFonts w:ascii="Arial" w:hAnsi="Arial" w:cs="Arial"/>
          <w:vanish/>
          <w:color w:val="873624"/>
        </w:rPr>
        <w:t xml:space="preserve"> pour violon (2002), </w:t>
      </w:r>
      <w:hyperlink r:id="rId128" w:history="1">
        <w:r w:rsidRPr="00200598">
          <w:rPr>
            <w:rStyle w:val="Collegamentoipertestuale"/>
            <w:rFonts w:ascii="Arial" w:hAnsi="Arial" w:cs="Arial"/>
            <w:iCs/>
            <w:vanish/>
            <w:color w:val="873624"/>
            <w:u w:val="none"/>
          </w:rPr>
          <w:t>Invenzione and chorale</w:t>
        </w:r>
      </w:hyperlink>
      <w:r w:rsidRPr="00200598">
        <w:rPr>
          <w:rFonts w:ascii="Arial" w:hAnsi="Arial" w:cs="Arial"/>
          <w:vanish/>
          <w:color w:val="873624"/>
        </w:rPr>
        <w:t xml:space="preserve"> pour piano (2004) et de musique de chambre : </w:t>
      </w:r>
      <w:hyperlink r:id="rId129" w:history="1">
        <w:r w:rsidRPr="00200598">
          <w:rPr>
            <w:rStyle w:val="Collegamentoipertestuale"/>
            <w:rFonts w:ascii="Arial" w:hAnsi="Arial" w:cs="Arial"/>
            <w:iCs/>
            <w:vanish/>
            <w:color w:val="873624"/>
            <w:u w:val="none"/>
          </w:rPr>
          <w:t>Memoria</w:t>
        </w:r>
      </w:hyperlink>
      <w:r w:rsidRPr="00200598">
        <w:rPr>
          <w:rFonts w:ascii="Arial" w:hAnsi="Arial" w:cs="Arial"/>
          <w:vanish/>
          <w:color w:val="873624"/>
        </w:rPr>
        <w:t xml:space="preserve"> pour quintette à vent (2003), </w:t>
      </w:r>
      <w:hyperlink r:id="rId130" w:history="1">
        <w:r w:rsidRPr="00200598">
          <w:rPr>
            <w:rStyle w:val="Collegamentoipertestuale"/>
            <w:rFonts w:ascii="Arial" w:hAnsi="Arial" w:cs="Arial"/>
            <w:iCs/>
            <w:vanish/>
            <w:color w:val="873624"/>
            <w:u w:val="none"/>
          </w:rPr>
          <w:t>Homunculus</w:t>
        </w:r>
      </w:hyperlink>
      <w:r w:rsidRPr="00200598">
        <w:rPr>
          <w:rFonts w:ascii="Arial" w:hAnsi="Arial" w:cs="Arial"/>
          <w:vanish/>
          <w:color w:val="873624"/>
        </w:rPr>
        <w:t>, quatuor à cordes (2008).</w:t>
      </w:r>
    </w:p>
    <w:p w:rsidR="00A85050" w:rsidRPr="00200598" w:rsidRDefault="00A85050" w:rsidP="005D6A2A">
      <w:pPr>
        <w:pStyle w:val="NormaleWeb"/>
        <w:shd w:val="clear" w:color="auto" w:fill="EDEDED"/>
        <w:tabs>
          <w:tab w:val="left" w:pos="4253"/>
        </w:tabs>
        <w:spacing w:before="120" w:beforeAutospacing="0" w:after="0" w:afterAutospacing="0" w:line="276" w:lineRule="auto"/>
        <w:rPr>
          <w:rFonts w:ascii="Arial" w:hAnsi="Arial" w:cs="Arial"/>
          <w:vanish/>
          <w:color w:val="873624"/>
        </w:rPr>
      </w:pPr>
      <w:r w:rsidRPr="00200598">
        <w:rPr>
          <w:rFonts w:ascii="Arial" w:hAnsi="Arial" w:cs="Arial"/>
          <w:vanish/>
          <w:color w:val="873624"/>
        </w:rPr>
        <w:t xml:space="preserve">De ces dernières années datent aussi les concertos dédiés à de grands interprètes : </w:t>
      </w:r>
      <w:hyperlink r:id="rId131" w:history="1">
        <w:r w:rsidRPr="00200598">
          <w:rPr>
            <w:rStyle w:val="Collegamentoipertestuale"/>
            <w:rFonts w:ascii="Arial" w:hAnsi="Arial" w:cs="Arial"/>
            <w:iCs/>
            <w:vanish/>
            <w:color w:val="873624"/>
            <w:u w:val="none"/>
          </w:rPr>
          <w:t>Mania</w:t>
        </w:r>
      </w:hyperlink>
      <w:r w:rsidRPr="00200598">
        <w:rPr>
          <w:rFonts w:ascii="Arial" w:hAnsi="Arial" w:cs="Arial"/>
          <w:vanish/>
          <w:color w:val="873624"/>
        </w:rPr>
        <w:t xml:space="preserve"> (2000) pour le violoncelliste Anssi Karttunen, le </w:t>
      </w:r>
      <w:hyperlink r:id="rId132" w:history="1">
        <w:r w:rsidRPr="00200598">
          <w:rPr>
            <w:rStyle w:val="Collegamentoipertestuale"/>
            <w:rFonts w:ascii="Arial" w:hAnsi="Arial" w:cs="Arial"/>
            <w:iCs/>
            <w:vanish/>
            <w:color w:val="873624"/>
            <w:u w:val="none"/>
          </w:rPr>
          <w:t>Concerto pour piano</w:t>
        </w:r>
      </w:hyperlink>
      <w:r w:rsidRPr="00200598">
        <w:rPr>
          <w:rFonts w:ascii="Arial" w:hAnsi="Arial" w:cs="Arial"/>
          <w:vanish/>
          <w:color w:val="873624"/>
        </w:rPr>
        <w:t xml:space="preserve"> pour Yefim Bronfman (2007) et le </w:t>
      </w:r>
      <w:hyperlink r:id="rId133" w:history="1">
        <w:r w:rsidRPr="00200598">
          <w:rPr>
            <w:rStyle w:val="Collegamentoipertestuale"/>
            <w:rFonts w:ascii="Arial" w:hAnsi="Arial" w:cs="Arial"/>
            <w:iCs/>
            <w:vanish/>
            <w:color w:val="873624"/>
            <w:u w:val="none"/>
          </w:rPr>
          <w:t>Concerto pour violon</w:t>
        </w:r>
      </w:hyperlink>
      <w:r w:rsidRPr="00200598">
        <w:rPr>
          <w:rFonts w:ascii="Arial" w:hAnsi="Arial" w:cs="Arial"/>
          <w:vanish/>
          <w:color w:val="873624"/>
        </w:rPr>
        <w:t xml:space="preserve"> (2008-2009) pour Leila Josefowicz.</w:t>
      </w:r>
    </w:p>
    <w:p w:rsidR="00A85050" w:rsidRPr="00200598" w:rsidRDefault="00A85050" w:rsidP="005D6A2A">
      <w:pPr>
        <w:pStyle w:val="NormaleWeb"/>
        <w:shd w:val="clear" w:color="auto" w:fill="EDEDED"/>
        <w:tabs>
          <w:tab w:val="left" w:pos="4253"/>
        </w:tabs>
        <w:spacing w:before="120" w:beforeAutospacing="0" w:after="0" w:afterAutospacing="0" w:line="276" w:lineRule="auto"/>
        <w:rPr>
          <w:rFonts w:ascii="Arial" w:hAnsi="Arial" w:cs="Arial"/>
          <w:vanish/>
          <w:color w:val="873624"/>
        </w:rPr>
      </w:pPr>
      <w:r w:rsidRPr="00200598">
        <w:rPr>
          <w:rFonts w:ascii="Arial" w:hAnsi="Arial" w:cs="Arial"/>
          <w:vanish/>
          <w:color w:val="873624"/>
        </w:rPr>
        <w:t xml:space="preserve">Sa première œuvre chorale </w:t>
      </w:r>
      <w:hyperlink r:id="rId134" w:history="1">
        <w:r w:rsidRPr="00200598">
          <w:rPr>
            <w:rStyle w:val="Collegamentoipertestuale"/>
            <w:rFonts w:ascii="Arial" w:hAnsi="Arial" w:cs="Arial"/>
            <w:iCs/>
            <w:vanish/>
            <w:color w:val="873624"/>
            <w:u w:val="none"/>
          </w:rPr>
          <w:t>Two Songs</w:t>
        </w:r>
      </w:hyperlink>
      <w:r w:rsidRPr="00200598">
        <w:rPr>
          <w:rFonts w:ascii="Arial" w:hAnsi="Arial" w:cs="Arial"/>
          <w:vanish/>
          <w:color w:val="873624"/>
        </w:rPr>
        <w:t xml:space="preserve"> sur des poèmes d'Ann Jäderlund date de 2000. Suivra dix ans après </w:t>
      </w:r>
      <w:hyperlink r:id="rId135" w:history="1">
        <w:r w:rsidRPr="00200598">
          <w:rPr>
            <w:rStyle w:val="Collegamentoipertestuale"/>
            <w:rFonts w:ascii="Arial" w:hAnsi="Arial" w:cs="Arial"/>
            <w:iCs/>
            <w:vanish/>
            <w:color w:val="873624"/>
            <w:u w:val="none"/>
          </w:rPr>
          <w:t>Dona nobis pacem</w:t>
        </w:r>
      </w:hyperlink>
      <w:r w:rsidRPr="00200598">
        <w:rPr>
          <w:rFonts w:ascii="Arial" w:hAnsi="Arial" w:cs="Arial"/>
          <w:vanish/>
          <w:color w:val="873624"/>
        </w:rPr>
        <w:t>, pour chœur d'enfants, créé au festival Présences 2011.</w:t>
      </w:r>
    </w:p>
    <w:p w:rsidR="00A85050" w:rsidRPr="00200598" w:rsidRDefault="00A85050" w:rsidP="005D6A2A">
      <w:pPr>
        <w:shd w:val="clear" w:color="auto" w:fill="EDEDED"/>
        <w:tabs>
          <w:tab w:val="left" w:pos="4253"/>
        </w:tabs>
        <w:spacing w:before="120" w:line="276" w:lineRule="auto"/>
        <w:rPr>
          <w:rFonts w:ascii="Arial" w:hAnsi="Arial" w:cs="Arial"/>
          <w:vanish/>
          <w:color w:val="873624"/>
        </w:rPr>
      </w:pPr>
    </w:p>
    <w:p w:rsidR="00A85050" w:rsidRPr="00200598" w:rsidRDefault="00A85050" w:rsidP="005D6A2A">
      <w:pPr>
        <w:pStyle w:val="NormaleWeb"/>
        <w:shd w:val="clear" w:color="auto" w:fill="EDEDED"/>
        <w:tabs>
          <w:tab w:val="left" w:pos="4253"/>
        </w:tabs>
        <w:spacing w:before="120" w:beforeAutospacing="0" w:after="0" w:afterAutospacing="0" w:line="276" w:lineRule="auto"/>
        <w:rPr>
          <w:rFonts w:ascii="Arial" w:hAnsi="Arial" w:cs="Arial"/>
          <w:vanish/>
          <w:color w:val="873624"/>
        </w:rPr>
      </w:pPr>
      <w:r w:rsidRPr="00200598">
        <w:rPr>
          <w:rFonts w:ascii="Arial" w:hAnsi="Arial" w:cs="Arial"/>
          <w:vanish/>
          <w:color w:val="873624"/>
        </w:rPr>
        <w:t>© Ircam-Centre Pompidou, 2011</w:t>
      </w:r>
    </w:p>
    <w:p w:rsidR="00A85050" w:rsidRPr="00200598" w:rsidRDefault="00A85050" w:rsidP="005D6A2A">
      <w:pPr>
        <w:pStyle w:val="NormaleWeb"/>
        <w:shd w:val="clear" w:color="auto" w:fill="EDEDED"/>
        <w:tabs>
          <w:tab w:val="left" w:pos="4253"/>
        </w:tabs>
        <w:spacing w:before="120" w:beforeAutospacing="0" w:after="0" w:afterAutospacing="0" w:line="276" w:lineRule="auto"/>
        <w:rPr>
          <w:rFonts w:ascii="Arial" w:hAnsi="Arial" w:cs="Arial"/>
          <w:vanish/>
          <w:color w:val="873624"/>
        </w:rPr>
      </w:pPr>
      <w:r w:rsidRPr="00200598">
        <w:rPr>
          <w:rFonts w:ascii="Arial" w:hAnsi="Arial" w:cs="Arial"/>
          <w:b/>
          <w:bCs/>
          <w:vanish/>
          <w:color w:val="873624"/>
        </w:rPr>
        <w:t>Sources</w:t>
      </w:r>
    </w:p>
    <w:p w:rsidR="00A85050" w:rsidRPr="00200598" w:rsidRDefault="00A85050" w:rsidP="005D6A2A">
      <w:pPr>
        <w:numPr>
          <w:ilvl w:val="0"/>
          <w:numId w:val="11"/>
        </w:numPr>
        <w:shd w:val="clear" w:color="auto" w:fill="EDEDED"/>
        <w:tabs>
          <w:tab w:val="left" w:pos="4253"/>
        </w:tabs>
        <w:spacing w:before="120" w:line="276" w:lineRule="auto"/>
        <w:ind w:left="0" w:firstLine="0"/>
        <w:rPr>
          <w:rFonts w:ascii="Arial" w:hAnsi="Arial" w:cs="Arial"/>
          <w:vanish/>
          <w:color w:val="873624"/>
        </w:rPr>
      </w:pPr>
      <w:r w:rsidRPr="00200598">
        <w:rPr>
          <w:rFonts w:ascii="Arial" w:hAnsi="Arial" w:cs="Arial"/>
          <w:vanish/>
          <w:color w:val="873624"/>
        </w:rPr>
        <w:t xml:space="preserve">Esa-Pekka Salonen, site personnel ; </w:t>
      </w:r>
    </w:p>
    <w:p w:rsidR="00A85050" w:rsidRPr="00200598" w:rsidRDefault="00A85050" w:rsidP="005D6A2A">
      <w:pPr>
        <w:numPr>
          <w:ilvl w:val="0"/>
          <w:numId w:val="11"/>
        </w:numPr>
        <w:shd w:val="clear" w:color="auto" w:fill="EDEDED"/>
        <w:tabs>
          <w:tab w:val="left" w:pos="4253"/>
        </w:tabs>
        <w:spacing w:before="120" w:line="276" w:lineRule="auto"/>
        <w:ind w:left="0" w:firstLine="0"/>
        <w:rPr>
          <w:rFonts w:ascii="Arial" w:hAnsi="Arial" w:cs="Arial"/>
          <w:vanish/>
          <w:color w:val="873624"/>
        </w:rPr>
      </w:pPr>
      <w:r w:rsidRPr="00200598">
        <w:rPr>
          <w:rFonts w:ascii="Arial" w:hAnsi="Arial" w:cs="Arial"/>
          <w:vanish/>
          <w:color w:val="873624"/>
        </w:rPr>
        <w:t xml:space="preserve">Agence PR2 classic ; </w:t>
      </w:r>
    </w:p>
    <w:p w:rsidR="00A85050" w:rsidRPr="00200598" w:rsidRDefault="00A85050" w:rsidP="005D6A2A">
      <w:pPr>
        <w:numPr>
          <w:ilvl w:val="0"/>
          <w:numId w:val="11"/>
        </w:numPr>
        <w:shd w:val="clear" w:color="auto" w:fill="EDEDED"/>
        <w:tabs>
          <w:tab w:val="left" w:pos="4253"/>
        </w:tabs>
        <w:spacing w:before="120" w:line="276" w:lineRule="auto"/>
        <w:ind w:left="0" w:firstLine="0"/>
        <w:rPr>
          <w:rFonts w:ascii="Arial" w:hAnsi="Arial" w:cs="Arial"/>
          <w:vanish/>
          <w:color w:val="873624"/>
        </w:rPr>
      </w:pPr>
      <w:r w:rsidRPr="00200598">
        <w:rPr>
          <w:rFonts w:ascii="Arial" w:hAnsi="Arial" w:cs="Arial"/>
          <w:vanish/>
          <w:color w:val="873624"/>
        </w:rPr>
        <w:t>Éditions Chester Music.</w:t>
      </w:r>
    </w:p>
    <w:p w:rsidR="00A85050" w:rsidRPr="00200598" w:rsidRDefault="00A85050" w:rsidP="005D6A2A">
      <w:pPr>
        <w:numPr>
          <w:ilvl w:val="0"/>
          <w:numId w:val="12"/>
        </w:numPr>
        <w:shd w:val="clear" w:color="auto" w:fill="EDEDED"/>
        <w:tabs>
          <w:tab w:val="left" w:pos="4253"/>
        </w:tabs>
        <w:spacing w:before="120" w:line="276" w:lineRule="auto"/>
        <w:ind w:left="0" w:firstLine="0"/>
        <w:rPr>
          <w:rFonts w:ascii="Arial" w:hAnsi="Arial" w:cs="Arial"/>
          <w:vanish/>
          <w:color w:val="873624"/>
        </w:rPr>
      </w:pPr>
      <w:r w:rsidRPr="00200598">
        <w:rPr>
          <w:rFonts w:ascii="Arial" w:hAnsi="Arial" w:cs="Arial"/>
          <w:vanish/>
          <w:color w:val="873624"/>
        </w:rPr>
        <w:t xml:space="preserve">Effectif non spécifié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36" w:history="1">
        <w:r w:rsidR="00A85050" w:rsidRPr="00200598">
          <w:rPr>
            <w:rStyle w:val="Collegamentoipertestuale"/>
            <w:rFonts w:ascii="Arial" w:hAnsi="Arial" w:cs="Arial"/>
            <w:iCs/>
            <w:vanish/>
            <w:color w:val="873624"/>
            <w:u w:val="none"/>
          </w:rPr>
          <w:t>Nainen ja apina</w:t>
        </w:r>
      </w:hyperlink>
      <w:r w:rsidR="00A85050" w:rsidRPr="00200598">
        <w:rPr>
          <w:rFonts w:ascii="Arial" w:hAnsi="Arial" w:cs="Arial"/>
          <w:vanish/>
          <w:color w:val="873624"/>
        </w:rPr>
        <w:t xml:space="preserve"> opéra (1999) </w:t>
      </w:r>
    </w:p>
    <w:p w:rsidR="00A85050" w:rsidRPr="00200598" w:rsidRDefault="00A85050" w:rsidP="005D6A2A">
      <w:pPr>
        <w:numPr>
          <w:ilvl w:val="0"/>
          <w:numId w:val="12"/>
        </w:numPr>
        <w:shd w:val="clear" w:color="auto" w:fill="EDEDED"/>
        <w:tabs>
          <w:tab w:val="left" w:pos="4253"/>
        </w:tabs>
        <w:spacing w:before="120" w:line="276" w:lineRule="auto"/>
        <w:ind w:left="0" w:firstLine="0"/>
        <w:rPr>
          <w:rFonts w:ascii="Arial" w:hAnsi="Arial" w:cs="Arial"/>
          <w:vanish/>
          <w:color w:val="873624"/>
        </w:rPr>
      </w:pPr>
      <w:r w:rsidRPr="00200598">
        <w:rPr>
          <w:rFonts w:ascii="Arial" w:hAnsi="Arial" w:cs="Arial"/>
          <w:vanish/>
          <w:color w:val="873624"/>
        </w:rPr>
        <w:t xml:space="preserve">Musique vocale a cappella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37" w:history="1">
        <w:r w:rsidR="00A85050" w:rsidRPr="00200598">
          <w:rPr>
            <w:rStyle w:val="Collegamentoipertestuale"/>
            <w:rFonts w:ascii="Arial" w:hAnsi="Arial" w:cs="Arial"/>
            <w:iCs/>
            <w:vanish/>
            <w:color w:val="873624"/>
            <w:u w:val="none"/>
          </w:rPr>
          <w:t>Dona nobis pacem</w:t>
        </w:r>
      </w:hyperlink>
      <w:r w:rsidR="00A85050" w:rsidRPr="00200598">
        <w:rPr>
          <w:rFonts w:ascii="Arial" w:hAnsi="Arial" w:cs="Arial"/>
          <w:vanish/>
          <w:color w:val="873624"/>
        </w:rPr>
        <w:t xml:space="preserve"> pour chœur d'enfants (2010), 5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38" w:history="1">
        <w:r w:rsidR="00A85050" w:rsidRPr="00200598">
          <w:rPr>
            <w:rStyle w:val="Collegamentoipertestuale"/>
            <w:rFonts w:ascii="Arial" w:hAnsi="Arial" w:cs="Arial"/>
            <w:iCs/>
            <w:vanish/>
            <w:color w:val="873624"/>
            <w:u w:val="none"/>
          </w:rPr>
          <w:t>Two Songs from Kalender Röd</w:t>
        </w:r>
      </w:hyperlink>
      <w:r w:rsidR="00A85050" w:rsidRPr="00200598">
        <w:rPr>
          <w:rFonts w:ascii="Arial" w:hAnsi="Arial" w:cs="Arial"/>
          <w:vanish/>
          <w:color w:val="873624"/>
        </w:rPr>
        <w:t xml:space="preserve"> pour chœur a cappella (2000), 12 minutes, Chester Music </w:t>
      </w:r>
    </w:p>
    <w:p w:rsidR="00A85050" w:rsidRPr="00200598" w:rsidRDefault="00A85050" w:rsidP="005D6A2A">
      <w:pPr>
        <w:numPr>
          <w:ilvl w:val="0"/>
          <w:numId w:val="12"/>
        </w:numPr>
        <w:shd w:val="clear" w:color="auto" w:fill="EDEDED"/>
        <w:tabs>
          <w:tab w:val="left" w:pos="4253"/>
        </w:tabs>
        <w:spacing w:before="120" w:line="276" w:lineRule="auto"/>
        <w:ind w:left="0" w:firstLine="0"/>
        <w:rPr>
          <w:rFonts w:ascii="Arial" w:hAnsi="Arial" w:cs="Arial"/>
          <w:vanish/>
          <w:color w:val="873624"/>
        </w:rPr>
      </w:pPr>
      <w:r w:rsidRPr="00200598">
        <w:rPr>
          <w:rFonts w:ascii="Arial" w:hAnsi="Arial" w:cs="Arial"/>
          <w:vanish/>
          <w:color w:val="873624"/>
        </w:rPr>
        <w:t xml:space="preserve">Musique vocale et instrument(s)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39" w:history="1">
        <w:r w:rsidR="00A85050" w:rsidRPr="00200598">
          <w:rPr>
            <w:rStyle w:val="Collegamentoipertestuale"/>
            <w:rFonts w:ascii="Arial" w:hAnsi="Arial" w:cs="Arial"/>
            <w:iCs/>
            <w:vanish/>
            <w:color w:val="873624"/>
            <w:u w:val="none"/>
          </w:rPr>
          <w:t>Five Images after Sappho</w:t>
        </w:r>
      </w:hyperlink>
      <w:r w:rsidR="00A85050" w:rsidRPr="00200598">
        <w:rPr>
          <w:rFonts w:ascii="Arial" w:hAnsi="Arial" w:cs="Arial"/>
          <w:vanish/>
          <w:color w:val="873624"/>
        </w:rPr>
        <w:t xml:space="preserve"> pour soprano et ensemble (1999), 20 minutes, Chester Music </w:t>
      </w:r>
      <w:hyperlink r:id="rId140" w:anchor="program" w:history="1">
        <w:r w:rsidR="00A85050" w:rsidRPr="00200598">
          <w:rPr>
            <w:rStyle w:val="Collegamentoipertestuale"/>
            <w:rFonts w:ascii="Arial" w:hAnsi="Arial" w:cs="Arial"/>
            <w:vanish/>
            <w:color w:val="873624"/>
            <w:u w:val="none"/>
          </w:rPr>
          <w:t>[note de programme]</w:t>
        </w:r>
      </w:hyperlink>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41" w:history="1">
        <w:r w:rsidR="00A85050" w:rsidRPr="00200598">
          <w:rPr>
            <w:rStyle w:val="Collegamentoipertestuale"/>
            <w:rFonts w:ascii="Arial" w:hAnsi="Arial" w:cs="Arial"/>
            <w:iCs/>
            <w:vanish/>
            <w:color w:val="873624"/>
            <w:u w:val="none"/>
          </w:rPr>
          <w:t>Floof</w:t>
        </w:r>
      </w:hyperlink>
      <w:r w:rsidR="00A85050" w:rsidRPr="00200598">
        <w:rPr>
          <w:rFonts w:ascii="Arial" w:hAnsi="Arial" w:cs="Arial"/>
          <w:iCs/>
          <w:vanish/>
          <w:color w:val="873624"/>
        </w:rPr>
        <w:t>Songs of a Homeostatic Homer</w:t>
      </w:r>
      <w:r w:rsidR="00A85050" w:rsidRPr="00200598">
        <w:rPr>
          <w:rFonts w:ascii="Arial" w:hAnsi="Arial" w:cs="Arial"/>
          <w:vanish/>
          <w:color w:val="873624"/>
        </w:rPr>
        <w:t xml:space="preserve">, pour soprano et ensemble (1988-1990), 10 minutes, Wilhelm Hansen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42" w:history="1">
        <w:r w:rsidR="00A85050" w:rsidRPr="00200598">
          <w:rPr>
            <w:rStyle w:val="Collegamentoipertestuale"/>
            <w:rFonts w:ascii="Arial" w:hAnsi="Arial" w:cs="Arial"/>
            <w:iCs/>
            <w:vanish/>
            <w:color w:val="873624"/>
            <w:u w:val="none"/>
          </w:rPr>
          <w:t>Wing on Wing</w:t>
        </w:r>
      </w:hyperlink>
      <w:r w:rsidR="00A85050" w:rsidRPr="00200598">
        <w:rPr>
          <w:rFonts w:ascii="Arial" w:hAnsi="Arial" w:cs="Arial"/>
          <w:vanish/>
          <w:color w:val="873624"/>
        </w:rPr>
        <w:t xml:space="preserve"> pour orchestre avec deux sopranos (2003-2004), 27 minutes, Chester Music </w:t>
      </w:r>
    </w:p>
    <w:p w:rsidR="00A85050" w:rsidRPr="00200598" w:rsidRDefault="00A85050" w:rsidP="005D6A2A">
      <w:pPr>
        <w:numPr>
          <w:ilvl w:val="0"/>
          <w:numId w:val="12"/>
        </w:numPr>
        <w:shd w:val="clear" w:color="auto" w:fill="EDEDED"/>
        <w:tabs>
          <w:tab w:val="left" w:pos="4253"/>
        </w:tabs>
        <w:spacing w:before="120" w:line="276" w:lineRule="auto"/>
        <w:ind w:left="0" w:firstLine="0"/>
        <w:rPr>
          <w:rFonts w:ascii="Arial" w:hAnsi="Arial" w:cs="Arial"/>
          <w:vanish/>
          <w:color w:val="873624"/>
        </w:rPr>
      </w:pPr>
      <w:r w:rsidRPr="00200598">
        <w:rPr>
          <w:rFonts w:ascii="Arial" w:hAnsi="Arial" w:cs="Arial"/>
          <w:vanish/>
          <w:color w:val="873624"/>
        </w:rPr>
        <w:t xml:space="preserve">Musique concertante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43" w:history="1">
        <w:r w:rsidR="00A85050" w:rsidRPr="00200598">
          <w:rPr>
            <w:rStyle w:val="Collegamentoipertestuale"/>
            <w:rFonts w:ascii="Arial" w:hAnsi="Arial" w:cs="Arial"/>
            <w:iCs/>
            <w:vanish/>
            <w:color w:val="873624"/>
            <w:u w:val="none"/>
          </w:rPr>
          <w:t>Concertos for alto saxophone and orchestra</w:t>
        </w:r>
      </w:hyperlink>
      <w:r w:rsidR="00A85050" w:rsidRPr="00200598">
        <w:rPr>
          <w:rFonts w:ascii="Arial" w:hAnsi="Arial" w:cs="Arial"/>
          <w:iCs/>
          <w:vanish/>
          <w:color w:val="873624"/>
        </w:rPr>
        <w:t>...auf den ersten Blick und ohne zu wissen...</w:t>
      </w:r>
      <w:r w:rsidR="00A85050" w:rsidRPr="00200598">
        <w:rPr>
          <w:rFonts w:ascii="Arial" w:hAnsi="Arial" w:cs="Arial"/>
          <w:vanish/>
          <w:color w:val="873624"/>
        </w:rPr>
        <w:t xml:space="preserve"> (1980-1981), 18 minutes, Wilhelm Hansen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44" w:history="1">
        <w:r w:rsidR="00A85050" w:rsidRPr="00200598">
          <w:rPr>
            <w:rStyle w:val="Collegamentoipertestuale"/>
            <w:rFonts w:ascii="Arial" w:hAnsi="Arial" w:cs="Arial"/>
            <w:iCs/>
            <w:vanish/>
            <w:color w:val="873624"/>
            <w:u w:val="none"/>
          </w:rPr>
          <w:t>Mania</w:t>
        </w:r>
      </w:hyperlink>
      <w:r w:rsidR="00A85050" w:rsidRPr="00200598">
        <w:rPr>
          <w:rFonts w:ascii="Arial" w:hAnsi="Arial" w:cs="Arial"/>
          <w:vanish/>
          <w:color w:val="873624"/>
        </w:rPr>
        <w:t xml:space="preserve"> version pour violoncelle et ensemble (2000), 17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45" w:history="1">
        <w:r w:rsidR="00A85050" w:rsidRPr="00200598">
          <w:rPr>
            <w:rStyle w:val="Collegamentoipertestuale"/>
            <w:rFonts w:ascii="Arial" w:hAnsi="Arial" w:cs="Arial"/>
            <w:iCs/>
            <w:vanish/>
            <w:color w:val="873624"/>
            <w:u w:val="none"/>
          </w:rPr>
          <w:t>Mimo II</w:t>
        </w:r>
      </w:hyperlink>
      <w:r w:rsidR="00A85050" w:rsidRPr="00200598">
        <w:rPr>
          <w:rFonts w:ascii="Arial" w:hAnsi="Arial" w:cs="Arial"/>
          <w:vanish/>
          <w:color w:val="873624"/>
        </w:rPr>
        <w:t xml:space="preserve"> pour hautbois et orchestre de chambre (1992), 13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46" w:history="1">
        <w:r w:rsidR="00A85050" w:rsidRPr="00200598">
          <w:rPr>
            <w:rStyle w:val="Collegamentoipertestuale"/>
            <w:rFonts w:ascii="Arial" w:hAnsi="Arial" w:cs="Arial"/>
            <w:iCs/>
            <w:vanish/>
            <w:color w:val="873624"/>
            <w:u w:val="none"/>
          </w:rPr>
          <w:t>Piano Concerto</w:t>
        </w:r>
      </w:hyperlink>
      <w:r w:rsidR="00A85050" w:rsidRPr="00200598">
        <w:rPr>
          <w:rFonts w:ascii="Arial" w:hAnsi="Arial" w:cs="Arial"/>
          <w:vanish/>
          <w:color w:val="873624"/>
        </w:rPr>
        <w:t xml:space="preserve"> (2007), 33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47" w:history="1">
        <w:r w:rsidR="00A85050" w:rsidRPr="00200598">
          <w:rPr>
            <w:rStyle w:val="Collegamentoipertestuale"/>
            <w:rFonts w:ascii="Arial" w:hAnsi="Arial" w:cs="Arial"/>
            <w:iCs/>
            <w:vanish/>
            <w:color w:val="873624"/>
            <w:u w:val="none"/>
          </w:rPr>
          <w:t>Violin concerto</w:t>
        </w:r>
      </w:hyperlink>
      <w:r w:rsidR="00A85050" w:rsidRPr="00200598">
        <w:rPr>
          <w:rFonts w:ascii="Arial" w:hAnsi="Arial" w:cs="Arial"/>
          <w:vanish/>
          <w:color w:val="873624"/>
        </w:rPr>
        <w:t xml:space="preserve"> (2008-2009), 30 minutes, Chester Music </w:t>
      </w:r>
    </w:p>
    <w:p w:rsidR="00A85050" w:rsidRPr="00200598" w:rsidRDefault="00A85050" w:rsidP="005D6A2A">
      <w:pPr>
        <w:numPr>
          <w:ilvl w:val="0"/>
          <w:numId w:val="12"/>
        </w:numPr>
        <w:shd w:val="clear" w:color="auto" w:fill="EDEDED"/>
        <w:tabs>
          <w:tab w:val="left" w:pos="4253"/>
        </w:tabs>
        <w:spacing w:before="120" w:line="276" w:lineRule="auto"/>
        <w:ind w:left="0" w:firstLine="0"/>
        <w:rPr>
          <w:rFonts w:ascii="Arial" w:hAnsi="Arial" w:cs="Arial"/>
          <w:vanish/>
          <w:color w:val="873624"/>
        </w:rPr>
      </w:pPr>
      <w:r w:rsidRPr="00200598">
        <w:rPr>
          <w:rFonts w:ascii="Arial" w:hAnsi="Arial" w:cs="Arial"/>
          <w:vanish/>
          <w:color w:val="873624"/>
        </w:rPr>
        <w:t xml:space="preserve">Musique électronique / sur support / instruments mécaniques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48" w:history="1">
        <w:r w:rsidR="00A85050" w:rsidRPr="00200598">
          <w:rPr>
            <w:rStyle w:val="Collegamentoipertestuale"/>
            <w:rFonts w:ascii="Arial" w:hAnsi="Arial" w:cs="Arial"/>
            <w:iCs/>
            <w:vanish/>
            <w:color w:val="873624"/>
            <w:u w:val="none"/>
          </w:rPr>
          <w:t>Baalal</w:t>
        </w:r>
      </w:hyperlink>
      <w:r w:rsidR="00A85050" w:rsidRPr="00200598">
        <w:rPr>
          <w:rFonts w:ascii="Arial" w:hAnsi="Arial" w:cs="Arial"/>
          <w:vanish/>
          <w:color w:val="873624"/>
        </w:rPr>
        <w:t xml:space="preserve"> pièce radiophonique pour bande (1982), 23 minutes, Chester Music </w:t>
      </w:r>
    </w:p>
    <w:p w:rsidR="00A85050" w:rsidRPr="00200598" w:rsidRDefault="00A85050" w:rsidP="005D6A2A">
      <w:pPr>
        <w:numPr>
          <w:ilvl w:val="0"/>
          <w:numId w:val="12"/>
        </w:numPr>
        <w:shd w:val="clear" w:color="auto" w:fill="EDEDED"/>
        <w:tabs>
          <w:tab w:val="left" w:pos="4253"/>
        </w:tabs>
        <w:spacing w:before="120" w:line="276" w:lineRule="auto"/>
        <w:ind w:left="0" w:firstLine="0"/>
        <w:rPr>
          <w:rFonts w:ascii="Arial" w:hAnsi="Arial" w:cs="Arial"/>
          <w:vanish/>
          <w:color w:val="873624"/>
        </w:rPr>
      </w:pPr>
      <w:r w:rsidRPr="00200598">
        <w:rPr>
          <w:rFonts w:ascii="Arial" w:hAnsi="Arial" w:cs="Arial"/>
          <w:vanish/>
          <w:color w:val="873624"/>
        </w:rPr>
        <w:t xml:space="preserve">Musique instrumentale d'ensemble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49" w:history="1">
        <w:r w:rsidR="00A85050" w:rsidRPr="00200598">
          <w:rPr>
            <w:rStyle w:val="Collegamentoipertestuale"/>
            <w:rFonts w:ascii="Arial" w:hAnsi="Arial" w:cs="Arial"/>
            <w:iCs/>
            <w:vanish/>
            <w:color w:val="873624"/>
            <w:u w:val="none"/>
          </w:rPr>
          <w:t>Catch and release</w:t>
        </w:r>
      </w:hyperlink>
      <w:r w:rsidR="00A85050" w:rsidRPr="00200598">
        <w:rPr>
          <w:rFonts w:ascii="Arial" w:hAnsi="Arial" w:cs="Arial"/>
          <w:vanish/>
          <w:color w:val="873624"/>
        </w:rPr>
        <w:t xml:space="preserve"> pour ensemble (2006-2007), 22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50" w:history="1">
        <w:r w:rsidR="00A85050" w:rsidRPr="00200598">
          <w:rPr>
            <w:rStyle w:val="Collegamentoipertestuale"/>
            <w:rFonts w:ascii="Arial" w:hAnsi="Arial" w:cs="Arial"/>
            <w:iCs/>
            <w:vanish/>
            <w:color w:val="873624"/>
            <w:u w:val="none"/>
          </w:rPr>
          <w:t>Foreign Bodies</w:t>
        </w:r>
      </w:hyperlink>
      <w:r w:rsidR="00A85050" w:rsidRPr="00200598">
        <w:rPr>
          <w:rFonts w:ascii="Arial" w:hAnsi="Arial" w:cs="Arial"/>
          <w:vanish/>
          <w:color w:val="873624"/>
        </w:rPr>
        <w:t xml:space="preserve"> pour orchestre (1999-2001), 20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51" w:history="1">
        <w:r w:rsidR="00A85050" w:rsidRPr="00200598">
          <w:rPr>
            <w:rStyle w:val="Collegamentoipertestuale"/>
            <w:rFonts w:ascii="Arial" w:hAnsi="Arial" w:cs="Arial"/>
            <w:iCs/>
            <w:vanish/>
            <w:color w:val="873624"/>
            <w:u w:val="none"/>
          </w:rPr>
          <w:t>Gambit</w:t>
        </w:r>
      </w:hyperlink>
      <w:r w:rsidR="00A85050" w:rsidRPr="00200598">
        <w:rPr>
          <w:rFonts w:ascii="Arial" w:hAnsi="Arial" w:cs="Arial"/>
          <w:vanish/>
          <w:color w:val="873624"/>
        </w:rPr>
        <w:t xml:space="preserve"> pour orchestre (1998-1999), 9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52" w:history="1">
        <w:r w:rsidR="00A85050" w:rsidRPr="00200598">
          <w:rPr>
            <w:rStyle w:val="Collegamentoipertestuale"/>
            <w:rFonts w:ascii="Arial" w:hAnsi="Arial" w:cs="Arial"/>
            <w:iCs/>
            <w:vanish/>
            <w:color w:val="873624"/>
            <w:u w:val="none"/>
          </w:rPr>
          <w:t>Giro</w:t>
        </w:r>
      </w:hyperlink>
      <w:r w:rsidR="00A85050" w:rsidRPr="00200598">
        <w:rPr>
          <w:rFonts w:ascii="Arial" w:hAnsi="Arial" w:cs="Arial"/>
          <w:vanish/>
          <w:color w:val="873624"/>
        </w:rPr>
        <w:t xml:space="preserve"> pour orchestre (1981), 10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53" w:history="1">
        <w:r w:rsidR="00A85050" w:rsidRPr="00200598">
          <w:rPr>
            <w:rStyle w:val="Collegamentoipertestuale"/>
            <w:rFonts w:ascii="Arial" w:hAnsi="Arial" w:cs="Arial"/>
            <w:iCs/>
            <w:vanish/>
            <w:color w:val="873624"/>
            <w:u w:val="none"/>
          </w:rPr>
          <w:t>Helix</w:t>
        </w:r>
      </w:hyperlink>
      <w:r w:rsidR="00A85050" w:rsidRPr="00200598">
        <w:rPr>
          <w:rFonts w:ascii="Arial" w:hAnsi="Arial" w:cs="Arial"/>
          <w:vanish/>
          <w:color w:val="873624"/>
        </w:rPr>
        <w:t xml:space="preserve"> pour orchestre (2005), 9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54" w:history="1">
        <w:r w:rsidR="00A85050" w:rsidRPr="00200598">
          <w:rPr>
            <w:rStyle w:val="Collegamentoipertestuale"/>
            <w:rFonts w:ascii="Arial" w:hAnsi="Arial" w:cs="Arial"/>
            <w:iCs/>
            <w:vanish/>
            <w:color w:val="873624"/>
            <w:u w:val="none"/>
          </w:rPr>
          <w:t>Insomnia</w:t>
        </w:r>
      </w:hyperlink>
      <w:r w:rsidR="00A85050" w:rsidRPr="00200598">
        <w:rPr>
          <w:rFonts w:ascii="Arial" w:hAnsi="Arial" w:cs="Arial"/>
          <w:vanish/>
          <w:color w:val="873624"/>
        </w:rPr>
        <w:t xml:space="preserve"> pour orchestre (2002), 20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55" w:history="1">
        <w:r w:rsidR="00A85050" w:rsidRPr="00200598">
          <w:rPr>
            <w:rStyle w:val="Collegamentoipertestuale"/>
            <w:rFonts w:ascii="Arial" w:hAnsi="Arial" w:cs="Arial"/>
            <w:iCs/>
            <w:vanish/>
            <w:color w:val="873624"/>
            <w:u w:val="none"/>
          </w:rPr>
          <w:t>LA Variations</w:t>
        </w:r>
      </w:hyperlink>
      <w:r w:rsidR="00A85050" w:rsidRPr="00200598">
        <w:rPr>
          <w:rFonts w:ascii="Arial" w:hAnsi="Arial" w:cs="Arial"/>
          <w:vanish/>
          <w:color w:val="873624"/>
        </w:rPr>
        <w:t xml:space="preserve"> pour orchestre (1996), 19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56" w:history="1">
        <w:r w:rsidR="00A85050" w:rsidRPr="00200598">
          <w:rPr>
            <w:rStyle w:val="Collegamentoipertestuale"/>
            <w:rFonts w:ascii="Arial" w:hAnsi="Arial" w:cs="Arial"/>
            <w:iCs/>
            <w:vanish/>
            <w:color w:val="873624"/>
            <w:u w:val="none"/>
          </w:rPr>
          <w:t>Nyx</w:t>
        </w:r>
      </w:hyperlink>
      <w:r w:rsidR="00A85050" w:rsidRPr="00200598">
        <w:rPr>
          <w:rFonts w:ascii="Arial" w:hAnsi="Arial" w:cs="Arial"/>
          <w:vanish/>
          <w:color w:val="873624"/>
        </w:rPr>
        <w:t xml:space="preserve"> pour orchestre (2010), 19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57" w:history="1">
        <w:r w:rsidR="00A85050" w:rsidRPr="00200598">
          <w:rPr>
            <w:rStyle w:val="Collegamentoipertestuale"/>
            <w:rFonts w:ascii="Arial" w:hAnsi="Arial" w:cs="Arial"/>
            <w:iCs/>
            <w:vanish/>
            <w:color w:val="873624"/>
            <w:u w:val="none"/>
          </w:rPr>
          <w:t>Stockholm Diary</w:t>
        </w:r>
      </w:hyperlink>
      <w:r w:rsidR="00A85050" w:rsidRPr="00200598">
        <w:rPr>
          <w:rFonts w:ascii="Arial" w:hAnsi="Arial" w:cs="Arial"/>
          <w:vanish/>
          <w:color w:val="873624"/>
        </w:rPr>
        <w:t xml:space="preserve"> pour orchestre à cordes (2004), 12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58" w:history="1">
        <w:r w:rsidR="00A85050" w:rsidRPr="00200598">
          <w:rPr>
            <w:rStyle w:val="Collegamentoipertestuale"/>
            <w:rFonts w:ascii="Arial" w:hAnsi="Arial" w:cs="Arial"/>
            <w:iCs/>
            <w:vanish/>
            <w:color w:val="873624"/>
            <w:u w:val="none"/>
          </w:rPr>
          <w:t>Viesti RSO:lle</w:t>
        </w:r>
      </w:hyperlink>
      <w:r w:rsidR="00A85050" w:rsidRPr="00200598">
        <w:rPr>
          <w:rFonts w:ascii="Arial" w:hAnsi="Arial" w:cs="Arial"/>
          <w:iCs/>
          <w:vanish/>
          <w:color w:val="873624"/>
        </w:rPr>
        <w:t>Message for the Finnish Radio Symphony Orchestra</w:t>
      </w:r>
      <w:r w:rsidR="00A85050" w:rsidRPr="00200598">
        <w:rPr>
          <w:rFonts w:ascii="Arial" w:hAnsi="Arial" w:cs="Arial"/>
          <w:vanish/>
          <w:color w:val="873624"/>
        </w:rPr>
        <w:t xml:space="preserve">, pour orchestre (2002), 5 minutes, Chester Music </w:t>
      </w:r>
    </w:p>
    <w:p w:rsidR="00A85050" w:rsidRPr="00200598" w:rsidRDefault="00A85050" w:rsidP="005D6A2A">
      <w:pPr>
        <w:numPr>
          <w:ilvl w:val="0"/>
          <w:numId w:val="12"/>
        </w:numPr>
        <w:shd w:val="clear" w:color="auto" w:fill="EDEDED"/>
        <w:tabs>
          <w:tab w:val="left" w:pos="4253"/>
        </w:tabs>
        <w:spacing w:before="120" w:line="276" w:lineRule="auto"/>
        <w:ind w:left="0" w:firstLine="0"/>
        <w:rPr>
          <w:rFonts w:ascii="Arial" w:hAnsi="Arial" w:cs="Arial"/>
          <w:vanish/>
          <w:color w:val="873624"/>
        </w:rPr>
      </w:pPr>
      <w:r w:rsidRPr="00200598">
        <w:rPr>
          <w:rFonts w:ascii="Arial" w:hAnsi="Arial" w:cs="Arial"/>
          <w:vanish/>
          <w:color w:val="873624"/>
        </w:rPr>
        <w:t xml:space="preserve">Musique de chambre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59" w:history="1">
        <w:r w:rsidR="00A85050" w:rsidRPr="00200598">
          <w:rPr>
            <w:rStyle w:val="Collegamentoipertestuale"/>
            <w:rFonts w:ascii="Arial" w:hAnsi="Arial" w:cs="Arial"/>
            <w:iCs/>
            <w:vanish/>
            <w:color w:val="873624"/>
            <w:u w:val="none"/>
          </w:rPr>
          <w:t>Goodbye</w:t>
        </w:r>
      </w:hyperlink>
      <w:r w:rsidR="00A85050" w:rsidRPr="00200598">
        <w:rPr>
          <w:rFonts w:ascii="Arial" w:hAnsi="Arial" w:cs="Arial"/>
          <w:vanish/>
          <w:color w:val="873624"/>
        </w:rPr>
        <w:t xml:space="preserve"> pour violon et guitare (1979), 11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60" w:history="1">
        <w:r w:rsidR="00A85050" w:rsidRPr="00200598">
          <w:rPr>
            <w:rStyle w:val="Collegamentoipertestuale"/>
            <w:rFonts w:ascii="Arial" w:hAnsi="Arial" w:cs="Arial"/>
            <w:iCs/>
            <w:vanish/>
            <w:color w:val="873624"/>
            <w:u w:val="none"/>
          </w:rPr>
          <w:t>Homunculus</w:t>
        </w:r>
      </w:hyperlink>
      <w:r w:rsidR="00A85050" w:rsidRPr="00200598">
        <w:rPr>
          <w:rFonts w:ascii="Arial" w:hAnsi="Arial" w:cs="Arial"/>
          <w:vanish/>
          <w:color w:val="873624"/>
        </w:rPr>
        <w:t xml:space="preserve"> pour quatuor à cordes (2008), 12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61" w:history="1">
        <w:r w:rsidR="00A85050" w:rsidRPr="00200598">
          <w:rPr>
            <w:rStyle w:val="Collegamentoipertestuale"/>
            <w:rFonts w:ascii="Arial" w:hAnsi="Arial" w:cs="Arial"/>
            <w:iCs/>
            <w:vanish/>
            <w:color w:val="873624"/>
            <w:u w:val="none"/>
          </w:rPr>
          <w:t>Hornmusic 1</w:t>
        </w:r>
      </w:hyperlink>
      <w:r w:rsidR="00A85050" w:rsidRPr="00200598">
        <w:rPr>
          <w:rFonts w:ascii="Arial" w:hAnsi="Arial" w:cs="Arial"/>
          <w:vanish/>
          <w:color w:val="873624"/>
        </w:rPr>
        <w:t xml:space="preserve"> pour cor et piano (1976), Seesaw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62" w:history="1">
        <w:r w:rsidR="00A85050" w:rsidRPr="00200598">
          <w:rPr>
            <w:rStyle w:val="Collegamentoipertestuale"/>
            <w:rFonts w:ascii="Arial" w:hAnsi="Arial" w:cs="Arial"/>
            <w:iCs/>
            <w:vanish/>
            <w:color w:val="873624"/>
            <w:u w:val="none"/>
          </w:rPr>
          <w:t>Meeting</w:t>
        </w:r>
      </w:hyperlink>
      <w:r w:rsidR="00A85050" w:rsidRPr="00200598">
        <w:rPr>
          <w:rFonts w:ascii="Arial" w:hAnsi="Arial" w:cs="Arial"/>
          <w:vanish/>
          <w:color w:val="873624"/>
        </w:rPr>
        <w:t xml:space="preserve"> pour clarinette et clavecin (1982), 6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63" w:history="1">
        <w:r w:rsidR="00A85050" w:rsidRPr="00200598">
          <w:rPr>
            <w:rStyle w:val="Collegamentoipertestuale"/>
            <w:rFonts w:ascii="Arial" w:hAnsi="Arial" w:cs="Arial"/>
            <w:iCs/>
            <w:vanish/>
            <w:color w:val="873624"/>
            <w:u w:val="none"/>
          </w:rPr>
          <w:t>Memoria</w:t>
        </w:r>
      </w:hyperlink>
      <w:r w:rsidR="00A85050" w:rsidRPr="00200598">
        <w:rPr>
          <w:rFonts w:ascii="Arial" w:hAnsi="Arial" w:cs="Arial"/>
          <w:vanish/>
          <w:color w:val="873624"/>
        </w:rPr>
        <w:t xml:space="preserve"> pour quintette à vents (2003), 12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64" w:history="1">
        <w:r w:rsidR="00A85050" w:rsidRPr="00200598">
          <w:rPr>
            <w:rStyle w:val="Collegamentoipertestuale"/>
            <w:rFonts w:ascii="Arial" w:hAnsi="Arial" w:cs="Arial"/>
            <w:iCs/>
            <w:vanish/>
            <w:color w:val="873624"/>
            <w:u w:val="none"/>
          </w:rPr>
          <w:t>Mimo I</w:t>
        </w:r>
      </w:hyperlink>
      <w:r w:rsidR="00A85050" w:rsidRPr="00200598">
        <w:rPr>
          <w:rFonts w:ascii="Arial" w:hAnsi="Arial" w:cs="Arial"/>
          <w:vanish/>
          <w:color w:val="873624"/>
        </w:rPr>
        <w:t xml:space="preserve"> pour quintette à vents (1982), 6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65" w:history="1">
        <w:r w:rsidR="00A85050" w:rsidRPr="00200598">
          <w:rPr>
            <w:rStyle w:val="Collegamentoipertestuale"/>
            <w:rFonts w:ascii="Arial" w:hAnsi="Arial" w:cs="Arial"/>
            <w:iCs/>
            <w:vanish/>
            <w:color w:val="873624"/>
            <w:u w:val="none"/>
          </w:rPr>
          <w:t>Nachtlieder</w:t>
        </w:r>
      </w:hyperlink>
      <w:r w:rsidR="00A85050" w:rsidRPr="00200598">
        <w:rPr>
          <w:rFonts w:ascii="Arial" w:hAnsi="Arial" w:cs="Arial"/>
          <w:vanish/>
          <w:color w:val="873624"/>
        </w:rPr>
        <w:t xml:space="preserve"> pour clarinette et piano (1978), 8 minutes, Fennica Gehrman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66" w:history="1">
        <w:r w:rsidR="00A85050" w:rsidRPr="00200598">
          <w:rPr>
            <w:rStyle w:val="Collegamentoipertestuale"/>
            <w:rFonts w:ascii="Arial" w:hAnsi="Arial" w:cs="Arial"/>
            <w:iCs/>
            <w:vanish/>
            <w:color w:val="873624"/>
            <w:u w:val="none"/>
          </w:rPr>
          <w:t>Prologue</w:t>
        </w:r>
      </w:hyperlink>
      <w:r w:rsidR="00A85050" w:rsidRPr="00200598">
        <w:rPr>
          <w:rFonts w:ascii="Arial" w:hAnsi="Arial" w:cs="Arial"/>
          <w:vanish/>
          <w:color w:val="873624"/>
        </w:rPr>
        <w:t xml:space="preserve"> pour hautbois, violon, violoncelle et percussion (1979), 8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67" w:history="1">
        <w:r w:rsidR="00A85050" w:rsidRPr="00200598">
          <w:rPr>
            <w:rStyle w:val="Collegamentoipertestuale"/>
            <w:rFonts w:ascii="Arial" w:hAnsi="Arial" w:cs="Arial"/>
            <w:iCs/>
            <w:vanish/>
            <w:color w:val="873624"/>
            <w:u w:val="none"/>
          </w:rPr>
          <w:t>Second meeting</w:t>
        </w:r>
      </w:hyperlink>
      <w:r w:rsidR="00A85050" w:rsidRPr="00200598">
        <w:rPr>
          <w:rFonts w:ascii="Arial" w:hAnsi="Arial" w:cs="Arial"/>
          <w:vanish/>
          <w:color w:val="873624"/>
        </w:rPr>
        <w:t xml:space="preserve"> pour hautbois et piano (1991-1992), 10 minutes 30 s., Chester Music </w:t>
      </w:r>
    </w:p>
    <w:p w:rsidR="00A85050" w:rsidRPr="00200598" w:rsidRDefault="00A85050" w:rsidP="005D6A2A">
      <w:pPr>
        <w:numPr>
          <w:ilvl w:val="0"/>
          <w:numId w:val="12"/>
        </w:numPr>
        <w:shd w:val="clear" w:color="auto" w:fill="EDEDED"/>
        <w:tabs>
          <w:tab w:val="left" w:pos="4253"/>
        </w:tabs>
        <w:spacing w:before="120" w:line="276" w:lineRule="auto"/>
        <w:ind w:left="0" w:firstLine="0"/>
        <w:rPr>
          <w:rFonts w:ascii="Arial" w:hAnsi="Arial" w:cs="Arial"/>
          <w:vanish/>
          <w:color w:val="873624"/>
        </w:rPr>
      </w:pPr>
      <w:r w:rsidRPr="00200598">
        <w:rPr>
          <w:rFonts w:ascii="Arial" w:hAnsi="Arial" w:cs="Arial"/>
          <w:vanish/>
          <w:color w:val="873624"/>
        </w:rPr>
        <w:t xml:space="preserve">Musique soliste (sauf voix)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68" w:history="1">
        <w:r w:rsidR="00A85050" w:rsidRPr="00200598">
          <w:rPr>
            <w:rStyle w:val="Collegamentoipertestuale"/>
            <w:rFonts w:ascii="Arial" w:hAnsi="Arial" w:cs="Arial"/>
            <w:iCs/>
            <w:vanish/>
            <w:color w:val="873624"/>
            <w:u w:val="none"/>
          </w:rPr>
          <w:t>Concert étude</w:t>
        </w:r>
      </w:hyperlink>
      <w:r w:rsidR="00A85050" w:rsidRPr="00200598">
        <w:rPr>
          <w:rFonts w:ascii="Arial" w:hAnsi="Arial" w:cs="Arial"/>
          <w:vanish/>
          <w:color w:val="873624"/>
        </w:rPr>
        <w:t xml:space="preserve"> pour cor (2000), 6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69" w:history="1">
        <w:r w:rsidR="00A85050" w:rsidRPr="00200598">
          <w:rPr>
            <w:rStyle w:val="Collegamentoipertestuale"/>
            <w:rFonts w:ascii="Arial" w:hAnsi="Arial" w:cs="Arial"/>
            <w:iCs/>
            <w:vanish/>
            <w:color w:val="873624"/>
            <w:u w:val="none"/>
          </w:rPr>
          <w:t>Dichotomie</w:t>
        </w:r>
      </w:hyperlink>
      <w:r w:rsidR="00A85050" w:rsidRPr="00200598">
        <w:rPr>
          <w:rFonts w:ascii="Arial" w:hAnsi="Arial" w:cs="Arial"/>
          <w:vanish/>
          <w:color w:val="873624"/>
        </w:rPr>
        <w:t xml:space="preserve"> pour piano (2000), 18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70" w:history="1">
        <w:r w:rsidR="00A85050" w:rsidRPr="00200598">
          <w:rPr>
            <w:rStyle w:val="Collegamentoipertestuale"/>
            <w:rFonts w:ascii="Arial" w:hAnsi="Arial" w:cs="Arial"/>
            <w:iCs/>
            <w:vanish/>
            <w:color w:val="873624"/>
            <w:u w:val="none"/>
          </w:rPr>
          <w:t>Invenzione and chorale</w:t>
        </w:r>
      </w:hyperlink>
      <w:r w:rsidR="00A85050" w:rsidRPr="00200598">
        <w:rPr>
          <w:rFonts w:ascii="Arial" w:hAnsi="Arial" w:cs="Arial"/>
          <w:vanish/>
          <w:color w:val="873624"/>
        </w:rPr>
        <w:t xml:space="preserve"> pour piano (2004), 4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71" w:history="1">
        <w:r w:rsidR="00A85050" w:rsidRPr="00200598">
          <w:rPr>
            <w:rStyle w:val="Collegamentoipertestuale"/>
            <w:rFonts w:ascii="Arial" w:hAnsi="Arial" w:cs="Arial"/>
            <w:iCs/>
            <w:vanish/>
            <w:color w:val="873624"/>
            <w:u w:val="none"/>
          </w:rPr>
          <w:t>Lachen verlernt</w:t>
        </w:r>
      </w:hyperlink>
      <w:r w:rsidR="00A85050" w:rsidRPr="00200598">
        <w:rPr>
          <w:rFonts w:ascii="Arial" w:hAnsi="Arial" w:cs="Arial"/>
          <w:vanish/>
          <w:color w:val="873624"/>
        </w:rPr>
        <w:t xml:space="preserve"> pour violon (2002), 10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72" w:history="1">
        <w:r w:rsidR="00A85050" w:rsidRPr="00200598">
          <w:rPr>
            <w:rStyle w:val="Collegamentoipertestuale"/>
            <w:rFonts w:ascii="Arial" w:hAnsi="Arial" w:cs="Arial"/>
            <w:iCs/>
            <w:vanish/>
            <w:color w:val="873624"/>
            <w:u w:val="none"/>
          </w:rPr>
          <w:t>SYK Fanfare</w:t>
        </w:r>
      </w:hyperlink>
      <w:r w:rsidR="00A85050" w:rsidRPr="00200598">
        <w:rPr>
          <w:rFonts w:ascii="Arial" w:hAnsi="Arial" w:cs="Arial"/>
          <w:vanish/>
          <w:color w:val="873624"/>
        </w:rPr>
        <w:t xml:space="preserve"> pour cor (2006), 3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73" w:history="1">
        <w:r w:rsidR="00A85050" w:rsidRPr="00200598">
          <w:rPr>
            <w:rStyle w:val="Collegamentoipertestuale"/>
            <w:rFonts w:ascii="Arial" w:hAnsi="Arial" w:cs="Arial"/>
            <w:iCs/>
            <w:vanish/>
            <w:color w:val="873624"/>
            <w:u w:val="none"/>
          </w:rPr>
          <w:t>Three preludes</w:t>
        </w:r>
      </w:hyperlink>
      <w:r w:rsidR="00A85050" w:rsidRPr="00200598">
        <w:rPr>
          <w:rFonts w:ascii="Arial" w:hAnsi="Arial" w:cs="Arial"/>
          <w:vanish/>
          <w:color w:val="873624"/>
        </w:rPr>
        <w:t xml:space="preserve"> pour piano (2005),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74" w:history="1">
        <w:r w:rsidR="00A85050" w:rsidRPr="00200598">
          <w:rPr>
            <w:rStyle w:val="Collegamentoipertestuale"/>
            <w:rFonts w:ascii="Arial" w:hAnsi="Arial" w:cs="Arial"/>
            <w:iCs/>
            <w:vanish/>
            <w:color w:val="873624"/>
            <w:u w:val="none"/>
          </w:rPr>
          <w:t>Yta I</w:t>
        </w:r>
      </w:hyperlink>
      <w:r w:rsidR="00A85050" w:rsidRPr="00200598">
        <w:rPr>
          <w:rFonts w:ascii="Arial" w:hAnsi="Arial" w:cs="Arial"/>
          <w:vanish/>
          <w:color w:val="873624"/>
        </w:rPr>
        <w:t xml:space="preserve"> pour flûte en sol (1982), 5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75" w:history="1">
        <w:r w:rsidR="00A85050" w:rsidRPr="00200598">
          <w:rPr>
            <w:rStyle w:val="Collegamentoipertestuale"/>
            <w:rFonts w:ascii="Arial" w:hAnsi="Arial" w:cs="Arial"/>
            <w:iCs/>
            <w:vanish/>
            <w:color w:val="873624"/>
            <w:u w:val="none"/>
          </w:rPr>
          <w:t>Yta II</w:t>
        </w:r>
      </w:hyperlink>
      <w:r w:rsidR="00A85050" w:rsidRPr="00200598">
        <w:rPr>
          <w:rFonts w:ascii="Arial" w:hAnsi="Arial" w:cs="Arial"/>
          <w:vanish/>
          <w:color w:val="873624"/>
        </w:rPr>
        <w:t xml:space="preserve"> pour piano (1985), 6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76" w:history="1">
        <w:r w:rsidR="00A85050" w:rsidRPr="00200598">
          <w:rPr>
            <w:rStyle w:val="Collegamentoipertestuale"/>
            <w:rFonts w:ascii="Arial" w:hAnsi="Arial" w:cs="Arial"/>
            <w:iCs/>
            <w:vanish/>
            <w:color w:val="873624"/>
            <w:u w:val="none"/>
          </w:rPr>
          <w:t>Yta III</w:t>
        </w:r>
      </w:hyperlink>
      <w:r w:rsidR="00A85050" w:rsidRPr="00200598">
        <w:rPr>
          <w:rFonts w:ascii="Arial" w:hAnsi="Arial" w:cs="Arial"/>
          <w:vanish/>
          <w:color w:val="873624"/>
        </w:rPr>
        <w:t xml:space="preserve"> pour violoncelle (1987), 6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77" w:history="1">
        <w:r w:rsidR="00A85050" w:rsidRPr="00200598">
          <w:rPr>
            <w:rStyle w:val="Collegamentoipertestuale"/>
            <w:rFonts w:ascii="Arial" w:hAnsi="Arial" w:cs="Arial"/>
            <w:iCs/>
            <w:vanish/>
            <w:color w:val="873624"/>
            <w:u w:val="none"/>
          </w:rPr>
          <w:t>Yta IIb</w:t>
        </w:r>
      </w:hyperlink>
      <w:r w:rsidR="00A85050" w:rsidRPr="00200598">
        <w:rPr>
          <w:rFonts w:ascii="Arial" w:hAnsi="Arial" w:cs="Arial"/>
          <w:vanish/>
          <w:color w:val="873624"/>
        </w:rPr>
        <w:t xml:space="preserve"> pour clavecin (1987), 6 minutes, Chester Music </w:t>
      </w:r>
    </w:p>
    <w:p w:rsidR="00A85050" w:rsidRPr="00200598" w:rsidRDefault="00CC321A" w:rsidP="005D6A2A">
      <w:pPr>
        <w:numPr>
          <w:ilvl w:val="1"/>
          <w:numId w:val="12"/>
        </w:numPr>
        <w:shd w:val="clear" w:color="auto" w:fill="EDEDED"/>
        <w:tabs>
          <w:tab w:val="left" w:pos="4253"/>
        </w:tabs>
        <w:spacing w:before="120" w:line="276" w:lineRule="auto"/>
        <w:ind w:left="0" w:firstLine="0"/>
        <w:rPr>
          <w:rFonts w:ascii="Arial" w:hAnsi="Arial" w:cs="Arial"/>
          <w:vanish/>
          <w:color w:val="873624"/>
        </w:rPr>
      </w:pPr>
      <w:hyperlink r:id="rId178" w:history="1">
        <w:r w:rsidR="00A85050" w:rsidRPr="00200598">
          <w:rPr>
            <w:rStyle w:val="Collegamentoipertestuale"/>
            <w:rFonts w:ascii="Arial" w:hAnsi="Arial" w:cs="Arial"/>
            <w:iCs/>
            <w:vanish/>
            <w:color w:val="873624"/>
            <w:u w:val="none"/>
          </w:rPr>
          <w:t>knock, breathe, shine</w:t>
        </w:r>
      </w:hyperlink>
      <w:r w:rsidR="00A85050" w:rsidRPr="00200598">
        <w:rPr>
          <w:rFonts w:ascii="Arial" w:hAnsi="Arial" w:cs="Arial"/>
          <w:vanish/>
          <w:color w:val="873624"/>
        </w:rPr>
        <w:t xml:space="preserve"> pour violoncelle (2010), Chester Music </w:t>
      </w:r>
    </w:p>
    <w:p w:rsidR="0084619B" w:rsidRPr="00200598" w:rsidRDefault="0084619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SALVIANI</w:t>
      </w:r>
      <w:r w:rsidR="00834DAB" w:rsidRPr="00200598">
        <w:rPr>
          <w:rFonts w:ascii="Arial" w:hAnsi="Arial" w:cs="Arial"/>
          <w:color w:val="873624"/>
          <w:u w:val="single"/>
        </w:rPr>
        <w:t xml:space="preserve">  Clemente</w:t>
      </w:r>
    </w:p>
    <w:p w:rsidR="00236276" w:rsidRPr="0028297F" w:rsidRDefault="00990228" w:rsidP="005D6A2A">
      <w:pPr>
        <w:tabs>
          <w:tab w:val="left" w:pos="4253"/>
        </w:tabs>
        <w:spacing w:before="120" w:line="276" w:lineRule="auto"/>
        <w:rPr>
          <w:rFonts w:ascii="Arial" w:hAnsi="Arial" w:cs="Arial"/>
        </w:rPr>
      </w:pPr>
      <w:r w:rsidRPr="0028297F">
        <w:rPr>
          <w:rFonts w:ascii="Arial" w:hAnsi="Arial" w:cs="Arial"/>
        </w:rPr>
        <w:t xml:space="preserve">Studi per oboe (4 </w:t>
      </w:r>
      <w:r w:rsidR="00756679" w:rsidRPr="0028297F">
        <w:rPr>
          <w:rFonts w:ascii="Arial" w:hAnsi="Arial" w:cs="Arial"/>
        </w:rPr>
        <w:t>volumi</w:t>
      </w:r>
      <w:r w:rsidRPr="0028297F">
        <w:rPr>
          <w:rFonts w:ascii="Arial" w:hAnsi="Arial" w:cs="Arial"/>
        </w:rPr>
        <w:t>).</w:t>
      </w:r>
      <w:r w:rsidR="00834DAB" w:rsidRPr="0028297F">
        <w:rPr>
          <w:rFonts w:ascii="Arial" w:hAnsi="Arial" w:cs="Arial"/>
        </w:rPr>
        <w:t xml:space="preserve">   Studi per gli Arpeggi.   Studi per le Scale.</w:t>
      </w:r>
    </w:p>
    <w:p w:rsidR="003050FC" w:rsidRPr="0028297F" w:rsidRDefault="003050FC" w:rsidP="005D6A2A">
      <w:pPr>
        <w:tabs>
          <w:tab w:val="left" w:pos="4253"/>
        </w:tabs>
        <w:spacing w:before="120" w:line="276" w:lineRule="auto"/>
        <w:rPr>
          <w:rFonts w:ascii="Arial" w:hAnsi="Arial" w:cs="Arial"/>
          <w:u w:val="single"/>
        </w:rPr>
      </w:pPr>
    </w:p>
    <w:p w:rsidR="00B24D99" w:rsidRPr="00200598" w:rsidRDefault="00B24D99" w:rsidP="005D6A2A">
      <w:pPr>
        <w:tabs>
          <w:tab w:val="left" w:pos="0"/>
          <w:tab w:val="left" w:pos="142"/>
          <w:tab w:val="left" w:pos="3507"/>
          <w:tab w:val="left" w:pos="4253"/>
        </w:tabs>
        <w:spacing w:before="120" w:line="276" w:lineRule="auto"/>
        <w:rPr>
          <w:rFonts w:ascii="Arial" w:hAnsi="Arial" w:cs="Arial"/>
          <w:color w:val="873624"/>
          <w:u w:val="single"/>
        </w:rPr>
      </w:pPr>
      <w:r w:rsidRPr="00200598">
        <w:rPr>
          <w:rFonts w:ascii="Arial" w:hAnsi="Arial" w:cs="Arial"/>
          <w:color w:val="873624"/>
          <w:u w:val="single"/>
        </w:rPr>
        <w:t>SALZEDO  Carlos</w:t>
      </w:r>
      <w:r w:rsidRPr="00200598">
        <w:rPr>
          <w:rFonts w:ascii="Arial" w:hAnsi="Arial" w:cs="Arial"/>
          <w:color w:val="873624"/>
          <w:u w:val="single"/>
        </w:rPr>
        <w:tab/>
      </w:r>
      <w:r w:rsidR="00B761C0" w:rsidRPr="00200598">
        <w:rPr>
          <w:rFonts w:ascii="Arial" w:hAnsi="Arial" w:cs="Arial"/>
          <w:color w:val="873624"/>
          <w:u w:val="single"/>
        </w:rPr>
        <w:tab/>
      </w:r>
      <w:r w:rsidRPr="00200598">
        <w:rPr>
          <w:rFonts w:ascii="Arial" w:hAnsi="Arial" w:cs="Arial"/>
          <w:color w:val="873624"/>
          <w:u w:val="single"/>
        </w:rPr>
        <w:t>Arcachon, 6.4.1885 - Waterville, 17.8.1961.</w:t>
      </w:r>
    </w:p>
    <w:p w:rsidR="00B24D99" w:rsidRPr="00200598" w:rsidRDefault="00B24D99" w:rsidP="005D6A2A">
      <w:pPr>
        <w:tabs>
          <w:tab w:val="left" w:pos="0"/>
          <w:tab w:val="left" w:pos="142"/>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Arpista, compositore, revisore e musicologo franco-spagnolo, allievo di de Beriot e Hasselmans. Toscanini lo </w:t>
      </w:r>
      <w:r w:rsidR="00493712">
        <w:rPr>
          <w:rFonts w:ascii="Arial" w:hAnsi="Arial" w:cs="Arial"/>
          <w:color w:val="873624"/>
          <w:sz w:val="20"/>
          <w:szCs w:val="20"/>
        </w:rPr>
        <w:t xml:space="preserve">            </w:t>
      </w:r>
      <w:r w:rsidRPr="00200598">
        <w:rPr>
          <w:rFonts w:ascii="Arial" w:hAnsi="Arial" w:cs="Arial"/>
          <w:color w:val="873624"/>
          <w:sz w:val="20"/>
          <w:szCs w:val="20"/>
        </w:rPr>
        <w:t xml:space="preserve">volle </w:t>
      </w:r>
      <w:r w:rsidR="00493712">
        <w:rPr>
          <w:rFonts w:ascii="Arial" w:hAnsi="Arial" w:cs="Arial"/>
          <w:color w:val="873624"/>
          <w:sz w:val="20"/>
          <w:szCs w:val="20"/>
        </w:rPr>
        <w:t xml:space="preserve">  </w:t>
      </w:r>
      <w:r w:rsidRPr="00200598">
        <w:rPr>
          <w:rFonts w:ascii="Arial" w:hAnsi="Arial" w:cs="Arial"/>
          <w:color w:val="873624"/>
          <w:sz w:val="20"/>
          <w:szCs w:val="20"/>
        </w:rPr>
        <w:t xml:space="preserve">al Metropolitan come 1° arpista nel 1909, nel ’23 Salzedo prese la cittadinanza americana. Insegnante </w:t>
      </w:r>
      <w:r w:rsidR="00493712">
        <w:rPr>
          <w:rFonts w:ascii="Arial" w:hAnsi="Arial" w:cs="Arial"/>
          <w:color w:val="873624"/>
          <w:sz w:val="20"/>
          <w:szCs w:val="20"/>
        </w:rPr>
        <w:t xml:space="preserve">           </w:t>
      </w:r>
      <w:r w:rsidRPr="00200598">
        <w:rPr>
          <w:rFonts w:ascii="Arial" w:hAnsi="Arial" w:cs="Arial"/>
          <w:color w:val="873624"/>
          <w:sz w:val="20"/>
          <w:szCs w:val="20"/>
        </w:rPr>
        <w:t>d’arpa al Curtis Institute di Filadelfia e nei Corsi di perfezionamento nella sua Scuola a Camden nel Maine,</w:t>
      </w:r>
      <w:r w:rsidR="0028297F">
        <w:rPr>
          <w:rFonts w:ascii="Arial" w:hAnsi="Arial" w:cs="Arial"/>
          <w:color w:val="873624"/>
          <w:sz w:val="20"/>
          <w:szCs w:val="20"/>
        </w:rPr>
        <w:t xml:space="preserve"> </w:t>
      </w:r>
      <w:r w:rsidRPr="00200598">
        <w:rPr>
          <w:rFonts w:ascii="Arial" w:hAnsi="Arial" w:cs="Arial"/>
          <w:color w:val="873624"/>
          <w:sz w:val="20"/>
          <w:szCs w:val="20"/>
        </w:rPr>
        <w:t>dalla quale uscirono arpisti preparatissimi. Sposò l’allieva arpista Lucile Lawrence, in seguito divorziarono.</w:t>
      </w:r>
      <w:r w:rsidR="002E1062" w:rsidRPr="00200598">
        <w:rPr>
          <w:rFonts w:ascii="Arial" w:hAnsi="Arial" w:cs="Arial"/>
          <w:color w:val="873624"/>
          <w:sz w:val="20"/>
          <w:szCs w:val="20"/>
        </w:rPr>
        <w:t xml:space="preserve"> </w:t>
      </w:r>
      <w:r w:rsidR="0028297F">
        <w:rPr>
          <w:rFonts w:ascii="Arial" w:hAnsi="Arial" w:cs="Arial"/>
          <w:color w:val="873624"/>
          <w:sz w:val="20"/>
          <w:szCs w:val="20"/>
        </w:rPr>
        <w:t xml:space="preserve">            </w:t>
      </w:r>
      <w:r w:rsidR="00493712">
        <w:rPr>
          <w:rFonts w:ascii="Arial" w:hAnsi="Arial" w:cs="Arial"/>
          <w:color w:val="873624"/>
          <w:sz w:val="20"/>
          <w:szCs w:val="20"/>
        </w:rPr>
        <w:t xml:space="preserve">                 </w:t>
      </w:r>
      <w:r w:rsidRPr="00200598">
        <w:rPr>
          <w:rFonts w:ascii="Arial" w:hAnsi="Arial" w:cs="Arial"/>
          <w:color w:val="873624"/>
          <w:sz w:val="20"/>
          <w:szCs w:val="20"/>
        </w:rPr>
        <w:t xml:space="preserve">Non solo per aver modernizzato la tecnica dello strumento, fu definito: “Chopin dell’arpa”. Introdusse la </w:t>
      </w:r>
      <w:r w:rsidR="0028297F">
        <w:rPr>
          <w:rFonts w:ascii="Arial" w:hAnsi="Arial" w:cs="Arial"/>
          <w:color w:val="873624"/>
          <w:sz w:val="20"/>
          <w:szCs w:val="20"/>
        </w:rPr>
        <w:t xml:space="preserve">          </w:t>
      </w:r>
      <w:r w:rsidR="00493712">
        <w:rPr>
          <w:rFonts w:ascii="Arial" w:hAnsi="Arial" w:cs="Arial"/>
          <w:color w:val="873624"/>
          <w:sz w:val="20"/>
          <w:szCs w:val="20"/>
        </w:rPr>
        <w:t xml:space="preserve">  </w:t>
      </w:r>
      <w:r w:rsidRPr="00200598">
        <w:rPr>
          <w:rFonts w:ascii="Arial" w:hAnsi="Arial" w:cs="Arial"/>
          <w:color w:val="873624"/>
          <w:sz w:val="20"/>
          <w:szCs w:val="20"/>
        </w:rPr>
        <w:t>pratica dei suoni eolici, senza pizzicare le corde ma strisciandole velocemente con le dita, così da ottenere effetti timbrici straordinari.</w:t>
      </w:r>
      <w:r w:rsidR="002F7119">
        <w:rPr>
          <w:rFonts w:ascii="Arial" w:hAnsi="Arial" w:cs="Arial"/>
          <w:color w:val="873624"/>
          <w:sz w:val="20"/>
          <w:szCs w:val="20"/>
        </w:rPr>
        <w:t xml:space="preserve"> </w:t>
      </w:r>
      <w:r w:rsidRPr="00200598">
        <w:rPr>
          <w:rFonts w:ascii="Arial" w:hAnsi="Arial" w:cs="Arial"/>
          <w:color w:val="873624"/>
          <w:sz w:val="20"/>
          <w:szCs w:val="20"/>
        </w:rPr>
        <w:t xml:space="preserve">Vale la pena </w:t>
      </w:r>
      <w:r w:rsidR="002E1062" w:rsidRPr="00200598">
        <w:rPr>
          <w:rFonts w:ascii="Arial" w:hAnsi="Arial" w:cs="Arial"/>
          <w:color w:val="873624"/>
          <w:sz w:val="20"/>
          <w:szCs w:val="20"/>
        </w:rPr>
        <w:t xml:space="preserve"> </w:t>
      </w:r>
      <w:r w:rsidRPr="00200598">
        <w:rPr>
          <w:rFonts w:ascii="Arial" w:hAnsi="Arial" w:cs="Arial"/>
          <w:color w:val="873624"/>
          <w:sz w:val="20"/>
          <w:szCs w:val="20"/>
        </w:rPr>
        <w:t xml:space="preserve">di parlare di Salzedo anche come insegnante: Nel 1924 pubblicò su una rivista </w:t>
      </w:r>
      <w:r w:rsidR="00493712">
        <w:rPr>
          <w:rFonts w:ascii="Arial" w:hAnsi="Arial" w:cs="Arial"/>
          <w:color w:val="873624"/>
          <w:sz w:val="20"/>
          <w:szCs w:val="20"/>
        </w:rPr>
        <w:t xml:space="preserve">            </w:t>
      </w:r>
      <w:r w:rsidRPr="00200598">
        <w:rPr>
          <w:rFonts w:ascii="Arial" w:hAnsi="Arial" w:cs="Arial"/>
          <w:color w:val="873624"/>
          <w:sz w:val="20"/>
          <w:szCs w:val="20"/>
        </w:rPr>
        <w:t xml:space="preserve">da Lui fondata, un articolo intitolato: “L’arte di studiare” (che a mio parere dovrebbe essere affisso in tutte le </w:t>
      </w:r>
      <w:r w:rsidR="00493712">
        <w:rPr>
          <w:rFonts w:ascii="Arial" w:hAnsi="Arial" w:cs="Arial"/>
          <w:color w:val="873624"/>
          <w:sz w:val="20"/>
          <w:szCs w:val="20"/>
        </w:rPr>
        <w:t xml:space="preserve">            </w:t>
      </w:r>
      <w:r w:rsidRPr="00200598">
        <w:rPr>
          <w:rFonts w:ascii="Arial" w:hAnsi="Arial" w:cs="Arial"/>
          <w:color w:val="873624"/>
          <w:sz w:val="20"/>
          <w:szCs w:val="20"/>
        </w:rPr>
        <w:t>Scuole).</w:t>
      </w:r>
      <w:r w:rsidR="002F7119">
        <w:rPr>
          <w:rFonts w:ascii="Arial" w:hAnsi="Arial" w:cs="Arial"/>
          <w:color w:val="873624"/>
          <w:sz w:val="20"/>
          <w:szCs w:val="20"/>
        </w:rPr>
        <w:t xml:space="preserve"> </w:t>
      </w:r>
      <w:r w:rsidRPr="00200598">
        <w:rPr>
          <w:rFonts w:ascii="Arial" w:hAnsi="Arial" w:cs="Arial"/>
          <w:color w:val="873624"/>
          <w:sz w:val="20"/>
          <w:szCs w:val="20"/>
        </w:rPr>
        <w:t xml:space="preserve">“Il punto principale da sviluppare </w:t>
      </w:r>
      <w:r w:rsidR="002E1062" w:rsidRPr="00200598">
        <w:rPr>
          <w:rFonts w:ascii="Arial" w:hAnsi="Arial" w:cs="Arial"/>
          <w:color w:val="873624"/>
          <w:sz w:val="20"/>
          <w:szCs w:val="20"/>
        </w:rPr>
        <w:t xml:space="preserve"> </w:t>
      </w:r>
      <w:r w:rsidRPr="00200598">
        <w:rPr>
          <w:rFonts w:ascii="Arial" w:hAnsi="Arial" w:cs="Arial"/>
          <w:color w:val="873624"/>
          <w:sz w:val="20"/>
          <w:szCs w:val="20"/>
        </w:rPr>
        <w:t xml:space="preserve">nella mente dello studente è la consapevolezza della sua parte di responsabilità nella gestione dello studio. Il buon senso di questo consiglio è ovvio; ma nel tentativo di seguirlo, </w:t>
      </w:r>
      <w:r w:rsidR="00493712">
        <w:rPr>
          <w:rFonts w:ascii="Arial" w:hAnsi="Arial" w:cs="Arial"/>
          <w:color w:val="873624"/>
          <w:sz w:val="20"/>
          <w:szCs w:val="20"/>
        </w:rPr>
        <w:t xml:space="preserve">              </w:t>
      </w:r>
      <w:r w:rsidRPr="00200598">
        <w:rPr>
          <w:rFonts w:ascii="Arial" w:hAnsi="Arial" w:cs="Arial"/>
          <w:color w:val="873624"/>
          <w:sz w:val="20"/>
          <w:szCs w:val="20"/>
        </w:rPr>
        <w:t>lo studente si accorge che il principale problema risiede nel saper come studiare.</w:t>
      </w:r>
      <w:r w:rsidR="00493712">
        <w:rPr>
          <w:rFonts w:ascii="Arial" w:hAnsi="Arial" w:cs="Arial"/>
          <w:color w:val="873624"/>
          <w:sz w:val="20"/>
          <w:szCs w:val="20"/>
        </w:rPr>
        <w:t xml:space="preserve"> </w:t>
      </w:r>
      <w:r w:rsidRPr="00200598">
        <w:rPr>
          <w:rFonts w:ascii="Arial" w:hAnsi="Arial" w:cs="Arial"/>
          <w:color w:val="873624"/>
          <w:sz w:val="20"/>
          <w:szCs w:val="20"/>
        </w:rPr>
        <w:t xml:space="preserve">Prima di risolvere questo </w:t>
      </w:r>
      <w:r w:rsidR="00493712">
        <w:rPr>
          <w:rFonts w:ascii="Arial" w:hAnsi="Arial" w:cs="Arial"/>
          <w:color w:val="873624"/>
          <w:sz w:val="20"/>
          <w:szCs w:val="20"/>
        </w:rPr>
        <w:t xml:space="preserve"> </w:t>
      </w:r>
      <w:r w:rsidRPr="00200598">
        <w:rPr>
          <w:rFonts w:ascii="Arial" w:hAnsi="Arial" w:cs="Arial"/>
          <w:color w:val="873624"/>
          <w:sz w:val="20"/>
          <w:szCs w:val="20"/>
        </w:rPr>
        <w:t xml:space="preserve">problema assai complesso spesso si sprecano anni. Saper </w:t>
      </w:r>
      <w:r w:rsidR="002E1062" w:rsidRPr="00200598">
        <w:rPr>
          <w:rFonts w:ascii="Arial" w:hAnsi="Arial" w:cs="Arial"/>
          <w:color w:val="873624"/>
          <w:sz w:val="20"/>
          <w:szCs w:val="20"/>
        </w:rPr>
        <w:t xml:space="preserve"> </w:t>
      </w:r>
      <w:r w:rsidRPr="00200598">
        <w:rPr>
          <w:rFonts w:ascii="Arial" w:hAnsi="Arial" w:cs="Arial"/>
          <w:color w:val="873624"/>
          <w:sz w:val="20"/>
          <w:szCs w:val="20"/>
        </w:rPr>
        <w:t xml:space="preserve">studiare è difficile quanto saper vivere. </w:t>
      </w:r>
      <w:r w:rsidR="00493712">
        <w:rPr>
          <w:rFonts w:ascii="Arial" w:hAnsi="Arial" w:cs="Arial"/>
          <w:color w:val="873624"/>
          <w:sz w:val="20"/>
          <w:szCs w:val="20"/>
        </w:rPr>
        <w:t xml:space="preserve">                   </w:t>
      </w:r>
      <w:r w:rsidRPr="00200598">
        <w:rPr>
          <w:rFonts w:ascii="Arial" w:hAnsi="Arial" w:cs="Arial"/>
          <w:color w:val="873624"/>
          <w:sz w:val="20"/>
          <w:szCs w:val="20"/>
        </w:rPr>
        <w:t xml:space="preserve">L’Insegnante, anche il più abile, può solo spiegare e analizzare, ma non può realmente studiare per l’allievo. </w:t>
      </w:r>
      <w:r w:rsidR="00493712">
        <w:rPr>
          <w:rFonts w:ascii="Arial" w:hAnsi="Arial" w:cs="Arial"/>
          <w:color w:val="873624"/>
          <w:sz w:val="20"/>
          <w:szCs w:val="20"/>
        </w:rPr>
        <w:t xml:space="preserve">                </w:t>
      </w:r>
      <w:r w:rsidRPr="00200598">
        <w:rPr>
          <w:rFonts w:ascii="Arial" w:hAnsi="Arial" w:cs="Arial"/>
          <w:color w:val="873624"/>
          <w:sz w:val="20"/>
          <w:szCs w:val="20"/>
        </w:rPr>
        <w:t xml:space="preserve">Come imparare a studiare? Il primo passo è di sbarazzarsi di ciò che non è essenziale, e questo richiede una </w:t>
      </w:r>
      <w:r w:rsidR="00493712">
        <w:rPr>
          <w:rFonts w:ascii="Arial" w:hAnsi="Arial" w:cs="Arial"/>
          <w:color w:val="873624"/>
          <w:sz w:val="20"/>
          <w:szCs w:val="20"/>
        </w:rPr>
        <w:t xml:space="preserve">           </w:t>
      </w:r>
      <w:r w:rsidRPr="00200598">
        <w:rPr>
          <w:rFonts w:ascii="Arial" w:hAnsi="Arial" w:cs="Arial"/>
          <w:color w:val="873624"/>
          <w:sz w:val="20"/>
          <w:szCs w:val="20"/>
        </w:rPr>
        <w:t>forma mentale capace di discernere istantaneamente i vari problemi che si presentano mentre</w:t>
      </w:r>
      <w:r w:rsidR="00493712">
        <w:rPr>
          <w:rFonts w:ascii="Arial" w:hAnsi="Arial" w:cs="Arial"/>
          <w:color w:val="873624"/>
          <w:sz w:val="20"/>
          <w:szCs w:val="20"/>
        </w:rPr>
        <w:t xml:space="preserve"> </w:t>
      </w:r>
      <w:r w:rsidRPr="00200598">
        <w:rPr>
          <w:rFonts w:ascii="Arial" w:hAnsi="Arial" w:cs="Arial"/>
          <w:color w:val="873624"/>
          <w:sz w:val="20"/>
          <w:szCs w:val="20"/>
        </w:rPr>
        <w:t xml:space="preserve">si studia. Generalmente si inizia in modo dispersivo, per la maggioranza studiare è noioso, la prima parte del tempo viene utilizzata in modo dispersivo. Pochi sono gli studenti che si rendono conto che impiegando il </w:t>
      </w:r>
      <w:r w:rsidR="002F7119">
        <w:rPr>
          <w:rFonts w:ascii="Arial" w:hAnsi="Arial" w:cs="Arial"/>
          <w:color w:val="873624"/>
          <w:sz w:val="20"/>
          <w:szCs w:val="20"/>
        </w:rPr>
        <w:t xml:space="preserve"> </w:t>
      </w:r>
      <w:r w:rsidRPr="00200598">
        <w:rPr>
          <w:rFonts w:ascii="Arial" w:hAnsi="Arial" w:cs="Arial"/>
          <w:color w:val="873624"/>
          <w:sz w:val="20"/>
          <w:szCs w:val="20"/>
        </w:rPr>
        <w:t>tempo intelligentemente si ottiene un doppio risultato. Molti studenti sono sfiniti anche dopo un breve periodo</w:t>
      </w:r>
      <w:r w:rsidR="002F7119">
        <w:rPr>
          <w:rFonts w:ascii="Arial" w:hAnsi="Arial" w:cs="Arial"/>
          <w:color w:val="873624"/>
          <w:sz w:val="20"/>
          <w:szCs w:val="20"/>
        </w:rPr>
        <w:t xml:space="preserve"> </w:t>
      </w:r>
      <w:r w:rsidRPr="00200598">
        <w:rPr>
          <w:rFonts w:ascii="Arial" w:hAnsi="Arial" w:cs="Arial"/>
          <w:color w:val="873624"/>
          <w:sz w:val="20"/>
          <w:szCs w:val="20"/>
        </w:rPr>
        <w:t xml:space="preserve">di studio </w:t>
      </w:r>
      <w:r w:rsidR="007404D1">
        <w:rPr>
          <w:rFonts w:ascii="Arial" w:hAnsi="Arial" w:cs="Arial"/>
          <w:color w:val="873624"/>
          <w:sz w:val="20"/>
          <w:szCs w:val="20"/>
        </w:rPr>
        <w:t xml:space="preserve">                    </w:t>
      </w:r>
      <w:r w:rsidRPr="00200598">
        <w:rPr>
          <w:rFonts w:ascii="Arial" w:hAnsi="Arial" w:cs="Arial"/>
          <w:color w:val="873624"/>
          <w:sz w:val="20"/>
          <w:szCs w:val="20"/>
        </w:rPr>
        <w:t>e si abituano a confondere la pigrizia con</w:t>
      </w:r>
      <w:r w:rsidR="0043754B" w:rsidRPr="00200598">
        <w:rPr>
          <w:rFonts w:ascii="Arial" w:hAnsi="Arial" w:cs="Arial"/>
          <w:color w:val="873624"/>
          <w:sz w:val="20"/>
          <w:szCs w:val="20"/>
        </w:rPr>
        <w:t xml:space="preserve"> </w:t>
      </w:r>
      <w:r w:rsidRPr="00200598">
        <w:rPr>
          <w:rFonts w:ascii="Arial" w:hAnsi="Arial" w:cs="Arial"/>
          <w:color w:val="873624"/>
          <w:sz w:val="20"/>
          <w:szCs w:val="20"/>
        </w:rPr>
        <w:t xml:space="preserve">la fatica, questo è il risultato di una pratica priva di concentrazione, </w:t>
      </w:r>
      <w:r w:rsidR="007404D1">
        <w:rPr>
          <w:rFonts w:ascii="Arial" w:hAnsi="Arial" w:cs="Arial"/>
          <w:color w:val="873624"/>
          <w:sz w:val="20"/>
          <w:szCs w:val="20"/>
        </w:rPr>
        <w:t xml:space="preserve">                       </w:t>
      </w:r>
      <w:r w:rsidRPr="00200598">
        <w:rPr>
          <w:rFonts w:ascii="Arial" w:hAnsi="Arial" w:cs="Arial"/>
          <w:color w:val="873624"/>
          <w:sz w:val="20"/>
          <w:szCs w:val="20"/>
        </w:rPr>
        <w:t>al contrario dello studio intelligente.</w:t>
      </w:r>
      <w:r w:rsidR="002F7119">
        <w:rPr>
          <w:rFonts w:ascii="Arial" w:hAnsi="Arial" w:cs="Arial"/>
          <w:color w:val="873624"/>
          <w:sz w:val="20"/>
          <w:szCs w:val="20"/>
        </w:rPr>
        <w:t xml:space="preserve"> </w:t>
      </w:r>
      <w:r w:rsidRPr="00200598">
        <w:rPr>
          <w:rFonts w:ascii="Arial" w:hAnsi="Arial" w:cs="Arial"/>
          <w:color w:val="873624"/>
          <w:sz w:val="20"/>
          <w:szCs w:val="20"/>
        </w:rPr>
        <w:t>Nella Musica, come in tutte le altre materie, il metodo è semplice e logico: è necessaria una ripetizione intelligente</w:t>
      </w:r>
      <w:r w:rsidR="002F7119">
        <w:rPr>
          <w:rFonts w:ascii="Arial" w:hAnsi="Arial" w:cs="Arial"/>
          <w:color w:val="873624"/>
          <w:sz w:val="20"/>
          <w:szCs w:val="20"/>
        </w:rPr>
        <w:t xml:space="preserve"> </w:t>
      </w:r>
      <w:r w:rsidRPr="00200598">
        <w:rPr>
          <w:rFonts w:ascii="Arial" w:hAnsi="Arial" w:cs="Arial"/>
          <w:color w:val="873624"/>
          <w:sz w:val="20"/>
          <w:szCs w:val="20"/>
        </w:rPr>
        <w:t xml:space="preserve">di ciascun passaggio e di ciascuna sezione. </w:t>
      </w:r>
      <w:r w:rsidR="002F7119">
        <w:rPr>
          <w:rFonts w:ascii="Arial" w:hAnsi="Arial" w:cs="Arial"/>
          <w:color w:val="873624"/>
          <w:sz w:val="20"/>
          <w:szCs w:val="20"/>
        </w:rPr>
        <w:t xml:space="preserve">                       </w:t>
      </w:r>
      <w:r w:rsidR="007404D1">
        <w:rPr>
          <w:rFonts w:ascii="Arial" w:hAnsi="Arial" w:cs="Arial"/>
          <w:color w:val="873624"/>
          <w:sz w:val="20"/>
          <w:szCs w:val="20"/>
        </w:rPr>
        <w:t xml:space="preserve">                                        </w:t>
      </w:r>
      <w:r w:rsidRPr="00200598">
        <w:rPr>
          <w:rFonts w:ascii="Arial" w:hAnsi="Arial" w:cs="Arial"/>
          <w:color w:val="873624"/>
          <w:sz w:val="20"/>
          <w:szCs w:val="20"/>
        </w:rPr>
        <w:t>1) Lettura di tutto il brano da capo a fondo per farsi un’idea generale dei contenuti,</w:t>
      </w:r>
      <w:r w:rsidR="002E1062" w:rsidRPr="00200598">
        <w:rPr>
          <w:rFonts w:ascii="Arial" w:hAnsi="Arial" w:cs="Arial"/>
          <w:color w:val="873624"/>
          <w:sz w:val="20"/>
          <w:szCs w:val="20"/>
        </w:rPr>
        <w:t xml:space="preserve"> </w:t>
      </w:r>
      <w:r w:rsidRPr="00200598">
        <w:rPr>
          <w:rFonts w:ascii="Arial" w:hAnsi="Arial" w:cs="Arial"/>
          <w:color w:val="873624"/>
          <w:sz w:val="20"/>
          <w:szCs w:val="20"/>
        </w:rPr>
        <w:t xml:space="preserve"> 2) Passare ai dettagli, </w:t>
      </w:r>
      <w:r w:rsidR="002E1062" w:rsidRPr="00200598">
        <w:rPr>
          <w:rFonts w:ascii="Arial" w:hAnsi="Arial" w:cs="Arial"/>
          <w:color w:val="873624"/>
          <w:sz w:val="20"/>
          <w:szCs w:val="20"/>
        </w:rPr>
        <w:t xml:space="preserve"> </w:t>
      </w:r>
      <w:r w:rsidR="002F7119">
        <w:rPr>
          <w:rFonts w:ascii="Arial" w:hAnsi="Arial" w:cs="Arial"/>
          <w:color w:val="873624"/>
          <w:sz w:val="20"/>
          <w:szCs w:val="20"/>
        </w:rPr>
        <w:t xml:space="preserve">          </w:t>
      </w:r>
      <w:r w:rsidR="007404D1">
        <w:rPr>
          <w:rFonts w:ascii="Arial" w:hAnsi="Arial" w:cs="Arial"/>
          <w:color w:val="873624"/>
          <w:sz w:val="20"/>
          <w:szCs w:val="20"/>
        </w:rPr>
        <w:t xml:space="preserve">              </w:t>
      </w:r>
      <w:r w:rsidRPr="00200598">
        <w:rPr>
          <w:rFonts w:ascii="Arial" w:hAnsi="Arial" w:cs="Arial"/>
          <w:color w:val="873624"/>
          <w:sz w:val="20"/>
          <w:szCs w:val="20"/>
        </w:rPr>
        <w:t>3) Assimilare e ottimizzare.</w:t>
      </w:r>
      <w:r w:rsidR="00CE62C4" w:rsidRPr="00200598">
        <w:rPr>
          <w:rFonts w:ascii="Arial" w:hAnsi="Arial" w:cs="Arial"/>
          <w:color w:val="873624"/>
          <w:sz w:val="20"/>
          <w:szCs w:val="20"/>
        </w:rPr>
        <w:t xml:space="preserve"> </w:t>
      </w:r>
      <w:r w:rsidRPr="00200598">
        <w:rPr>
          <w:rFonts w:ascii="Arial" w:hAnsi="Arial" w:cs="Arial"/>
          <w:color w:val="873624"/>
          <w:sz w:val="20"/>
          <w:szCs w:val="20"/>
        </w:rPr>
        <w:t xml:space="preserve">È come la costruzione di un edificio, che normalmente necessita di riparazioni, </w:t>
      </w:r>
      <w:r w:rsidR="002F7119">
        <w:rPr>
          <w:rFonts w:ascii="Arial" w:hAnsi="Arial" w:cs="Arial"/>
          <w:color w:val="873624"/>
          <w:sz w:val="20"/>
          <w:szCs w:val="20"/>
        </w:rPr>
        <w:t xml:space="preserve">              </w:t>
      </w:r>
      <w:r w:rsidRPr="00200598">
        <w:rPr>
          <w:rFonts w:ascii="Arial" w:hAnsi="Arial" w:cs="Arial"/>
          <w:color w:val="873624"/>
          <w:sz w:val="20"/>
          <w:szCs w:val="20"/>
        </w:rPr>
        <w:t xml:space="preserve">lo stesso avviene per l’argomento che si deve assimilare. Non studiare bene è come abbandonare l’edificio, </w:t>
      </w:r>
      <w:r w:rsidR="007404D1">
        <w:rPr>
          <w:rFonts w:ascii="Arial" w:hAnsi="Arial" w:cs="Arial"/>
          <w:color w:val="873624"/>
          <w:sz w:val="20"/>
          <w:szCs w:val="20"/>
        </w:rPr>
        <w:t xml:space="preserve">                      </w:t>
      </w:r>
      <w:r w:rsidRPr="00200598">
        <w:rPr>
          <w:rFonts w:ascii="Arial" w:hAnsi="Arial" w:cs="Arial"/>
          <w:color w:val="873624"/>
          <w:sz w:val="20"/>
          <w:szCs w:val="20"/>
        </w:rPr>
        <w:t xml:space="preserve">prima o poi crolla, come un castello di sabbia. Anche nello studio si può essere professionisti o dilettanti, </w:t>
      </w:r>
      <w:r w:rsidR="002F7119">
        <w:rPr>
          <w:rFonts w:ascii="Arial" w:hAnsi="Arial" w:cs="Arial"/>
          <w:color w:val="873624"/>
          <w:sz w:val="20"/>
          <w:szCs w:val="20"/>
        </w:rPr>
        <w:t xml:space="preserve">             </w:t>
      </w:r>
      <w:r w:rsidR="007404D1">
        <w:rPr>
          <w:rFonts w:ascii="Arial" w:hAnsi="Arial" w:cs="Arial"/>
          <w:color w:val="873624"/>
          <w:sz w:val="20"/>
          <w:szCs w:val="20"/>
        </w:rPr>
        <w:t xml:space="preserve">                   </w:t>
      </w:r>
      <w:r w:rsidRPr="00200598">
        <w:rPr>
          <w:rFonts w:ascii="Arial" w:hAnsi="Arial" w:cs="Arial"/>
          <w:color w:val="873624"/>
          <w:sz w:val="20"/>
          <w:szCs w:val="20"/>
        </w:rPr>
        <w:t xml:space="preserve">il dilettante non potrà mai andare </w:t>
      </w:r>
      <w:r w:rsidR="002E1062" w:rsidRPr="00200598">
        <w:rPr>
          <w:rFonts w:ascii="Arial" w:hAnsi="Arial" w:cs="Arial"/>
          <w:color w:val="873624"/>
          <w:sz w:val="20"/>
          <w:szCs w:val="20"/>
        </w:rPr>
        <w:t xml:space="preserve"> </w:t>
      </w:r>
      <w:r w:rsidRPr="00200598">
        <w:rPr>
          <w:rFonts w:ascii="Arial" w:hAnsi="Arial" w:cs="Arial"/>
          <w:color w:val="873624"/>
          <w:sz w:val="20"/>
          <w:szCs w:val="20"/>
        </w:rPr>
        <w:t xml:space="preserve">oltre un certo limite e continuerà a giocare con se stesso, il professionista, </w:t>
      </w:r>
      <w:r w:rsidR="007404D1">
        <w:rPr>
          <w:rFonts w:ascii="Arial" w:hAnsi="Arial" w:cs="Arial"/>
          <w:color w:val="873624"/>
          <w:sz w:val="20"/>
          <w:szCs w:val="20"/>
        </w:rPr>
        <w:t xml:space="preserve">                         </w:t>
      </w:r>
      <w:r w:rsidRPr="00200598">
        <w:rPr>
          <w:rFonts w:ascii="Arial" w:hAnsi="Arial" w:cs="Arial"/>
          <w:color w:val="873624"/>
          <w:sz w:val="20"/>
          <w:szCs w:val="20"/>
        </w:rPr>
        <w:t xml:space="preserve">con il lavoro che si sceglierà, sarà sempre appagato, soddisfatto e potrà addirittura divertirsi. Al contrario </w:t>
      </w:r>
      <w:r w:rsidR="002F7119">
        <w:rPr>
          <w:rFonts w:ascii="Arial" w:hAnsi="Arial" w:cs="Arial"/>
          <w:color w:val="873624"/>
          <w:sz w:val="20"/>
          <w:szCs w:val="20"/>
        </w:rPr>
        <w:t xml:space="preserve">      </w:t>
      </w:r>
      <w:r w:rsidR="007404D1">
        <w:rPr>
          <w:rFonts w:ascii="Arial" w:hAnsi="Arial" w:cs="Arial"/>
          <w:color w:val="873624"/>
          <w:sz w:val="20"/>
          <w:szCs w:val="20"/>
        </w:rPr>
        <w:t xml:space="preserve">                 </w:t>
      </w:r>
      <w:r w:rsidRPr="00200598">
        <w:rPr>
          <w:rFonts w:ascii="Arial" w:hAnsi="Arial" w:cs="Arial"/>
          <w:color w:val="873624"/>
          <w:sz w:val="20"/>
          <w:szCs w:val="20"/>
        </w:rPr>
        <w:t xml:space="preserve">degli attuali studenti, che al primo posto pongono il divertimento, rinunciando allo studio vero, che alla lunga </w:t>
      </w:r>
      <w:r w:rsidR="007404D1">
        <w:rPr>
          <w:rFonts w:ascii="Arial" w:hAnsi="Arial" w:cs="Arial"/>
          <w:color w:val="873624"/>
          <w:sz w:val="20"/>
          <w:szCs w:val="20"/>
        </w:rPr>
        <w:t xml:space="preserve">                   </w:t>
      </w:r>
      <w:r w:rsidRPr="00200598">
        <w:rPr>
          <w:rFonts w:ascii="Arial" w:hAnsi="Arial" w:cs="Arial"/>
          <w:color w:val="873624"/>
          <w:sz w:val="20"/>
          <w:szCs w:val="20"/>
        </w:rPr>
        <w:t xml:space="preserve">darà ben altre soddisfazioni, continue </w:t>
      </w:r>
      <w:r w:rsidR="00CE62C4" w:rsidRPr="00200598">
        <w:rPr>
          <w:rFonts w:ascii="Arial" w:hAnsi="Arial" w:cs="Arial"/>
          <w:color w:val="873624"/>
          <w:sz w:val="20"/>
          <w:szCs w:val="20"/>
        </w:rPr>
        <w:t xml:space="preserve"> </w:t>
      </w:r>
      <w:r w:rsidRPr="00200598">
        <w:rPr>
          <w:rFonts w:ascii="Arial" w:hAnsi="Arial" w:cs="Arial"/>
          <w:color w:val="873624"/>
          <w:sz w:val="20"/>
          <w:szCs w:val="20"/>
        </w:rPr>
        <w:t xml:space="preserve">e non momentanee. Lo spreco del talento è dovuto alla mancanza di </w:t>
      </w:r>
      <w:r w:rsidRPr="00200598">
        <w:rPr>
          <w:rFonts w:ascii="Arial" w:hAnsi="Arial" w:cs="Arial"/>
          <w:color w:val="873624"/>
          <w:sz w:val="20"/>
          <w:szCs w:val="20"/>
        </w:rPr>
        <w:lastRenderedPageBreak/>
        <w:t xml:space="preserve">perseveranza, mentre la concentrazione nello studio ci renderà fieri di noi stessi. </w:t>
      </w:r>
      <w:r w:rsidR="0043754B" w:rsidRPr="00200598">
        <w:rPr>
          <w:rFonts w:ascii="Arial" w:hAnsi="Arial" w:cs="Arial"/>
          <w:color w:val="873624"/>
          <w:sz w:val="20"/>
          <w:szCs w:val="20"/>
        </w:rPr>
        <w:t xml:space="preserve">                                  </w:t>
      </w:r>
      <w:r w:rsidR="002F7119">
        <w:rPr>
          <w:rFonts w:ascii="Arial" w:hAnsi="Arial" w:cs="Arial"/>
          <w:color w:val="873624"/>
          <w:sz w:val="20"/>
          <w:szCs w:val="20"/>
        </w:rPr>
        <w:t xml:space="preserve">                    </w:t>
      </w:r>
      <w:r w:rsidRPr="00200598">
        <w:rPr>
          <w:rFonts w:ascii="Arial" w:hAnsi="Arial" w:cs="Arial"/>
          <w:color w:val="873624"/>
          <w:sz w:val="20"/>
          <w:szCs w:val="20"/>
        </w:rPr>
        <w:t xml:space="preserve">Questa è l’essenza di una vita che val la pena d’esser vissuta”. </w:t>
      </w:r>
    </w:p>
    <w:p w:rsidR="00B24D99" w:rsidRPr="002F7119" w:rsidRDefault="00B24D99" w:rsidP="005D6A2A">
      <w:pPr>
        <w:tabs>
          <w:tab w:val="left" w:pos="4253"/>
        </w:tabs>
        <w:spacing w:before="120" w:line="276" w:lineRule="auto"/>
        <w:rPr>
          <w:rFonts w:ascii="Arial" w:hAnsi="Arial" w:cs="Arial"/>
        </w:rPr>
      </w:pPr>
      <w:r w:rsidRPr="002F7119">
        <w:rPr>
          <w:rFonts w:ascii="Arial" w:hAnsi="Arial" w:cs="Arial"/>
        </w:rPr>
        <w:t>Notturno a Ursula, oboe solo (1925).</w:t>
      </w:r>
    </w:p>
    <w:p w:rsidR="00B24D99" w:rsidRPr="002F7119" w:rsidRDefault="00B24D99" w:rsidP="005D6A2A">
      <w:pPr>
        <w:tabs>
          <w:tab w:val="left" w:pos="4253"/>
        </w:tabs>
        <w:spacing w:before="120" w:line="276" w:lineRule="auto"/>
        <w:rPr>
          <w:rFonts w:ascii="Arial" w:hAnsi="Arial" w:cs="Arial"/>
          <w:u w:val="single"/>
        </w:rPr>
      </w:pPr>
    </w:p>
    <w:p w:rsidR="00236276" w:rsidRPr="00200598" w:rsidRDefault="0023627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SALZEDO  Leonard</w:t>
      </w:r>
      <w:r w:rsidRPr="00200598">
        <w:rPr>
          <w:rFonts w:ascii="Arial" w:hAnsi="Arial" w:cs="Arial"/>
          <w:color w:val="873624"/>
          <w:u w:val="single"/>
        </w:rPr>
        <w:tab/>
      </w:r>
      <w:r w:rsidRPr="00200598">
        <w:rPr>
          <w:rFonts w:ascii="Arial" w:hAnsi="Arial" w:cs="Arial"/>
          <w:color w:val="873624"/>
          <w:u w:val="single"/>
        </w:rPr>
        <w:tab/>
        <w:t>Londra, 24.9.1921 - Londra, 6.5.2000.</w:t>
      </w:r>
    </w:p>
    <w:p w:rsidR="00236276" w:rsidRPr="00200598" w:rsidRDefault="0023627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concertista di tromba inglese di lontane origini spagnole. Studi al Royal College di Londra con </w:t>
      </w:r>
      <w:r w:rsidR="002E1062" w:rsidRPr="00200598">
        <w:rPr>
          <w:rFonts w:ascii="Arial" w:hAnsi="Arial" w:cs="Arial"/>
          <w:color w:val="873624"/>
          <w:sz w:val="20"/>
          <w:szCs w:val="20"/>
        </w:rPr>
        <w:t xml:space="preserve"> </w:t>
      </w:r>
      <w:r w:rsidRPr="00200598">
        <w:rPr>
          <w:rFonts w:ascii="Arial" w:hAnsi="Arial" w:cs="Arial"/>
          <w:color w:val="873624"/>
          <w:sz w:val="20"/>
          <w:szCs w:val="20"/>
        </w:rPr>
        <w:t>Menges, Howells, Jacob Gordon, Dyson e James. Inizialmente 1a tromba nella London Philharmonic Orchestra, quindi in numerose altre Orchestre e solista in circa 1000 concerti.</w:t>
      </w:r>
    </w:p>
    <w:p w:rsidR="00236276" w:rsidRPr="002F7119" w:rsidRDefault="00236276" w:rsidP="005D6A2A">
      <w:pPr>
        <w:tabs>
          <w:tab w:val="left" w:pos="4253"/>
        </w:tabs>
        <w:spacing w:before="120" w:line="276" w:lineRule="auto"/>
        <w:rPr>
          <w:rFonts w:ascii="Arial" w:hAnsi="Arial" w:cs="Arial"/>
        </w:rPr>
      </w:pPr>
      <w:r w:rsidRPr="002F7119">
        <w:rPr>
          <w:rFonts w:ascii="Arial" w:hAnsi="Arial" w:cs="Arial"/>
        </w:rPr>
        <w:t>Cantiga Moz</w:t>
      </w:r>
      <w:r w:rsidR="00486C0F" w:rsidRPr="002F7119">
        <w:rPr>
          <w:rFonts w:ascii="Arial" w:hAnsi="Arial" w:cs="Arial"/>
        </w:rPr>
        <w:t>à</w:t>
      </w:r>
      <w:r w:rsidRPr="002F7119">
        <w:rPr>
          <w:rFonts w:ascii="Arial" w:hAnsi="Arial" w:cs="Arial"/>
        </w:rPr>
        <w:t>rabe, oboe d’amore e pf. op. 79 (1970).</w:t>
      </w:r>
    </w:p>
    <w:p w:rsidR="00236276" w:rsidRPr="002F7119" w:rsidRDefault="00236276" w:rsidP="005D6A2A">
      <w:pPr>
        <w:tabs>
          <w:tab w:val="left" w:pos="4253"/>
        </w:tabs>
        <w:spacing w:before="120" w:line="276" w:lineRule="auto"/>
        <w:rPr>
          <w:rFonts w:ascii="Arial" w:hAnsi="Arial" w:cs="Arial"/>
        </w:rPr>
      </w:pPr>
      <w:r w:rsidRPr="002F7119">
        <w:rPr>
          <w:rFonts w:ascii="Arial" w:hAnsi="Arial" w:cs="Arial"/>
        </w:rPr>
        <w:t>Canto de la Sibilia, op. 135, ob. d’amore e quart. d’archi (1996).</w:t>
      </w:r>
    </w:p>
    <w:p w:rsidR="00236276" w:rsidRPr="002F7119" w:rsidRDefault="00236276" w:rsidP="005D6A2A">
      <w:pPr>
        <w:tabs>
          <w:tab w:val="left" w:pos="4253"/>
        </w:tabs>
        <w:spacing w:before="120" w:line="276" w:lineRule="auto"/>
        <w:rPr>
          <w:rFonts w:ascii="Arial" w:hAnsi="Arial" w:cs="Arial"/>
        </w:rPr>
      </w:pPr>
      <w:r w:rsidRPr="002F7119">
        <w:rPr>
          <w:rFonts w:ascii="Arial" w:hAnsi="Arial" w:cs="Arial"/>
        </w:rPr>
        <w:t>Sonata a tre, op. 111, oboe d’amore, cor. ing. e clav. (1989).</w:t>
      </w:r>
    </w:p>
    <w:p w:rsidR="00236276" w:rsidRPr="002F7119" w:rsidRDefault="00236276" w:rsidP="005D6A2A">
      <w:pPr>
        <w:tabs>
          <w:tab w:val="left" w:pos="4253"/>
        </w:tabs>
        <w:spacing w:before="120" w:line="276" w:lineRule="auto"/>
        <w:rPr>
          <w:rFonts w:ascii="Arial" w:hAnsi="Arial" w:cs="Arial"/>
        </w:rPr>
      </w:pPr>
      <w:r w:rsidRPr="002F7119">
        <w:rPr>
          <w:rFonts w:ascii="Arial" w:hAnsi="Arial" w:cs="Arial"/>
        </w:rPr>
        <w:t>Bailables, op. 127, quart</w:t>
      </w:r>
      <w:r w:rsidR="00486C0F" w:rsidRPr="002F7119">
        <w:rPr>
          <w:rFonts w:ascii="Arial" w:hAnsi="Arial" w:cs="Arial"/>
        </w:rPr>
        <w:t>etto</w:t>
      </w:r>
      <w:r w:rsidRPr="002F7119">
        <w:rPr>
          <w:rFonts w:ascii="Arial" w:hAnsi="Arial" w:cs="Arial"/>
        </w:rPr>
        <w:t xml:space="preserve"> d’oboi (1994).</w:t>
      </w:r>
      <w:r w:rsidR="00486C0F" w:rsidRPr="002F7119">
        <w:rPr>
          <w:rFonts w:ascii="Arial" w:hAnsi="Arial" w:cs="Arial"/>
        </w:rPr>
        <w:t xml:space="preserve">   Quartetto, op. 43, ob. vl. vla. vcl. (1956).</w:t>
      </w:r>
    </w:p>
    <w:p w:rsidR="00236276" w:rsidRPr="002F7119" w:rsidRDefault="00236276" w:rsidP="005D6A2A">
      <w:pPr>
        <w:tabs>
          <w:tab w:val="left" w:pos="4253"/>
        </w:tabs>
        <w:spacing w:before="120" w:line="276" w:lineRule="auto"/>
        <w:rPr>
          <w:rFonts w:ascii="Arial" w:hAnsi="Arial" w:cs="Arial"/>
        </w:rPr>
      </w:pPr>
    </w:p>
    <w:p w:rsidR="00804CE6" w:rsidRPr="00200598" w:rsidRDefault="00804CE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SAMAZEUILH  Gustave</w:t>
      </w:r>
      <w:r w:rsidRPr="00200598">
        <w:rPr>
          <w:rFonts w:ascii="Arial" w:hAnsi="Arial" w:cs="Arial"/>
          <w:color w:val="873624"/>
          <w:u w:val="single"/>
        </w:rPr>
        <w:tab/>
      </w:r>
      <w:r w:rsidRPr="00200598">
        <w:rPr>
          <w:rFonts w:ascii="Arial" w:hAnsi="Arial" w:cs="Arial"/>
          <w:color w:val="873624"/>
          <w:u w:val="single"/>
        </w:rPr>
        <w:tab/>
        <w:t>Bordeaux, 2.6.1877- Parigi, 4.8.1967.</w:t>
      </w:r>
    </w:p>
    <w:p w:rsidR="0045129C" w:rsidRPr="00200598" w:rsidRDefault="0045129C"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critico musicale francese, dopo la laurea in legge fu allievo di Chausson, d’Indy e Bordes alla </w:t>
      </w:r>
      <w:r w:rsidR="0043754B" w:rsidRPr="00200598">
        <w:rPr>
          <w:rFonts w:ascii="Arial" w:hAnsi="Arial" w:cs="Arial"/>
          <w:color w:val="873624"/>
        </w:rPr>
        <w:t xml:space="preserve">    </w:t>
      </w:r>
      <w:r w:rsidRPr="00200598">
        <w:rPr>
          <w:rFonts w:ascii="Arial" w:hAnsi="Arial" w:cs="Arial"/>
          <w:color w:val="873624"/>
        </w:rPr>
        <w:t xml:space="preserve">“Schola Cantorum”, perfezionamento con Dukas. Aveva una casa a Ciboure dove, nel periodo estivo si incontrava </w:t>
      </w:r>
      <w:r w:rsidR="0043754B" w:rsidRPr="00200598">
        <w:rPr>
          <w:rFonts w:ascii="Arial" w:hAnsi="Arial" w:cs="Arial"/>
          <w:color w:val="873624"/>
        </w:rPr>
        <w:t xml:space="preserve"> </w:t>
      </w:r>
      <w:r w:rsidRPr="00200598">
        <w:rPr>
          <w:rFonts w:ascii="Arial" w:hAnsi="Arial" w:cs="Arial"/>
          <w:color w:val="873624"/>
        </w:rPr>
        <w:t xml:space="preserve">con Ravel. Amico di Faurè, Chabrier, Duparc, Wagner, R. Strauss, dei quali trascrisse un centinaio di </w:t>
      </w:r>
      <w:r w:rsidR="007404D1">
        <w:rPr>
          <w:rFonts w:ascii="Arial" w:hAnsi="Arial" w:cs="Arial"/>
          <w:color w:val="873624"/>
        </w:rPr>
        <w:t xml:space="preserve">brani </w:t>
      </w:r>
      <w:r w:rsidRPr="00200598">
        <w:rPr>
          <w:rFonts w:ascii="Arial" w:hAnsi="Arial" w:cs="Arial"/>
          <w:color w:val="873624"/>
        </w:rPr>
        <w:t>per pf. Fu inoltre il traduttore di Tristano e Isotta in francese e di un volume sui musicisti del suo tempo.</w:t>
      </w:r>
    </w:p>
    <w:p w:rsidR="00804CE6" w:rsidRPr="002F7119" w:rsidRDefault="00804CE6" w:rsidP="005D6A2A">
      <w:pPr>
        <w:tabs>
          <w:tab w:val="left" w:pos="4253"/>
        </w:tabs>
        <w:spacing w:before="120" w:line="276" w:lineRule="auto"/>
        <w:rPr>
          <w:rFonts w:ascii="Arial" w:hAnsi="Arial" w:cs="Arial"/>
        </w:rPr>
      </w:pPr>
      <w:r w:rsidRPr="002F7119">
        <w:rPr>
          <w:rFonts w:ascii="Arial" w:hAnsi="Arial" w:cs="Arial"/>
        </w:rPr>
        <w:t>Esquisse d’Espagne, per oboe e pf.</w:t>
      </w:r>
      <w:r w:rsidR="0045129C" w:rsidRPr="002F7119">
        <w:rPr>
          <w:rFonts w:ascii="Arial" w:hAnsi="Arial" w:cs="Arial"/>
        </w:rPr>
        <w:t xml:space="preserve"> (1914).</w:t>
      </w:r>
    </w:p>
    <w:p w:rsidR="006A0E3F" w:rsidRPr="002F7119" w:rsidRDefault="006A0E3F" w:rsidP="005D6A2A">
      <w:pPr>
        <w:tabs>
          <w:tab w:val="left" w:pos="4253"/>
        </w:tabs>
        <w:spacing w:before="120" w:line="276" w:lineRule="auto"/>
        <w:rPr>
          <w:rFonts w:ascii="Arial" w:hAnsi="Arial" w:cs="Arial"/>
        </w:rPr>
      </w:pPr>
    </w:p>
    <w:p w:rsidR="004A39BE" w:rsidRPr="00200598" w:rsidRDefault="004A39B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SAMMARTINI</w:t>
      </w:r>
      <w:r w:rsidR="002A0DFC" w:rsidRPr="00200598">
        <w:rPr>
          <w:rFonts w:ascii="Arial" w:hAnsi="Arial" w:cs="Arial"/>
          <w:color w:val="873624"/>
          <w:u w:val="single"/>
        </w:rPr>
        <w:t xml:space="preserve">  Giuseppe</w:t>
      </w:r>
      <w:r w:rsidR="002A0DFC" w:rsidRPr="00200598">
        <w:rPr>
          <w:rFonts w:ascii="Arial" w:hAnsi="Arial" w:cs="Arial"/>
          <w:color w:val="873624"/>
          <w:u w:val="single"/>
        </w:rPr>
        <w:tab/>
      </w:r>
      <w:r w:rsidR="002A0DFC" w:rsidRPr="00200598">
        <w:rPr>
          <w:rFonts w:ascii="Arial" w:hAnsi="Arial" w:cs="Arial"/>
          <w:color w:val="873624"/>
          <w:u w:val="single"/>
        </w:rPr>
        <w:tab/>
        <w:t>Milano, 1693c.- Londra, 24.6.1751.</w:t>
      </w:r>
    </w:p>
    <w:p w:rsidR="00542D8D" w:rsidRPr="00200598" w:rsidRDefault="00B146F7"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“Il Londinese”, c</w:t>
      </w:r>
      <w:r w:rsidR="002A0DFC" w:rsidRPr="00200598">
        <w:rPr>
          <w:rFonts w:ascii="Arial" w:hAnsi="Arial" w:cs="Arial"/>
          <w:color w:val="873624"/>
        </w:rPr>
        <w:t>ompositore</w:t>
      </w:r>
      <w:r w:rsidRPr="00200598">
        <w:rPr>
          <w:rFonts w:ascii="Arial" w:hAnsi="Arial" w:cs="Arial"/>
          <w:color w:val="873624"/>
        </w:rPr>
        <w:t xml:space="preserve"> e</w:t>
      </w:r>
      <w:r w:rsidR="002A0DFC" w:rsidRPr="00200598">
        <w:rPr>
          <w:rFonts w:ascii="Arial" w:hAnsi="Arial" w:cs="Arial"/>
          <w:color w:val="873624"/>
        </w:rPr>
        <w:t xml:space="preserve"> oboista come il padre Alexis</w:t>
      </w:r>
      <w:r w:rsidRPr="00200598">
        <w:rPr>
          <w:rFonts w:ascii="Arial" w:hAnsi="Arial" w:cs="Arial"/>
          <w:color w:val="873624"/>
        </w:rPr>
        <w:t xml:space="preserve">, </w:t>
      </w:r>
      <w:r w:rsidR="002A0DFC" w:rsidRPr="00200598">
        <w:rPr>
          <w:rFonts w:ascii="Arial" w:hAnsi="Arial" w:cs="Arial"/>
          <w:color w:val="873624"/>
        </w:rPr>
        <w:t xml:space="preserve">fratello del celebre creatore della sinfonia Giovanni </w:t>
      </w:r>
      <w:r w:rsidR="002E1062" w:rsidRPr="00200598">
        <w:rPr>
          <w:rFonts w:ascii="Arial" w:hAnsi="Arial" w:cs="Arial"/>
          <w:color w:val="873624"/>
        </w:rPr>
        <w:t xml:space="preserve"> </w:t>
      </w:r>
      <w:r w:rsidR="002A0DFC" w:rsidRPr="00200598">
        <w:rPr>
          <w:rFonts w:ascii="Arial" w:hAnsi="Arial" w:cs="Arial"/>
          <w:color w:val="873624"/>
        </w:rPr>
        <w:t>Battista</w:t>
      </w:r>
      <w:r w:rsidRPr="00200598">
        <w:rPr>
          <w:rFonts w:ascii="Arial" w:hAnsi="Arial" w:cs="Arial"/>
          <w:color w:val="873624"/>
        </w:rPr>
        <w:t xml:space="preserve"> “il Milanese”</w:t>
      </w:r>
      <w:r w:rsidR="002A0DFC" w:rsidRPr="00200598">
        <w:rPr>
          <w:rFonts w:ascii="Arial" w:hAnsi="Arial" w:cs="Arial"/>
          <w:color w:val="873624"/>
        </w:rPr>
        <w:t>. Quantz ne apprezzò il talento strumentale e lo volle a Londra</w:t>
      </w:r>
      <w:r w:rsidR="002E1062" w:rsidRPr="00200598">
        <w:rPr>
          <w:rFonts w:ascii="Arial" w:hAnsi="Arial" w:cs="Arial"/>
          <w:color w:val="873624"/>
        </w:rPr>
        <w:t xml:space="preserve"> dove si esibì nell’orchestra </w:t>
      </w:r>
      <w:r w:rsidR="0043754B" w:rsidRPr="00200598">
        <w:rPr>
          <w:rFonts w:ascii="Arial" w:hAnsi="Arial" w:cs="Arial"/>
          <w:color w:val="873624"/>
        </w:rPr>
        <w:t xml:space="preserve">         </w:t>
      </w:r>
      <w:r w:rsidRPr="00200598">
        <w:rPr>
          <w:rFonts w:ascii="Arial" w:hAnsi="Arial" w:cs="Arial"/>
          <w:color w:val="873624"/>
        </w:rPr>
        <w:t xml:space="preserve">del King’s Theatre, diretta da </w:t>
      </w:r>
      <w:r w:rsidR="00360F37" w:rsidRPr="00200598">
        <w:rPr>
          <w:rFonts w:ascii="Arial" w:hAnsi="Arial" w:cs="Arial"/>
          <w:color w:val="873624"/>
        </w:rPr>
        <w:t>Handel</w:t>
      </w:r>
      <w:r w:rsidRPr="00200598">
        <w:rPr>
          <w:rFonts w:ascii="Arial" w:hAnsi="Arial" w:cs="Arial"/>
          <w:color w:val="873624"/>
        </w:rPr>
        <w:t xml:space="preserve">. </w:t>
      </w:r>
      <w:r w:rsidR="00580FBC" w:rsidRPr="00200598">
        <w:rPr>
          <w:rFonts w:ascii="Arial" w:hAnsi="Arial" w:cs="Arial"/>
          <w:color w:val="873624"/>
        </w:rPr>
        <w:t xml:space="preserve">Dal 1736 alla fine della sua carriera, </w:t>
      </w:r>
      <w:r w:rsidRPr="00200598">
        <w:rPr>
          <w:rFonts w:ascii="Arial" w:hAnsi="Arial" w:cs="Arial"/>
          <w:color w:val="873624"/>
        </w:rPr>
        <w:t xml:space="preserve">fu </w:t>
      </w:r>
      <w:r w:rsidR="001E2821" w:rsidRPr="00200598">
        <w:rPr>
          <w:rFonts w:ascii="Arial" w:hAnsi="Arial" w:cs="Arial"/>
          <w:color w:val="873624"/>
        </w:rPr>
        <w:t xml:space="preserve">stabilmente </w:t>
      </w:r>
      <w:r w:rsidRPr="00200598">
        <w:rPr>
          <w:rFonts w:ascii="Arial" w:hAnsi="Arial" w:cs="Arial"/>
          <w:color w:val="873624"/>
        </w:rPr>
        <w:t xml:space="preserve">nel castello del Principe </w:t>
      </w:r>
      <w:r w:rsidR="007404D1">
        <w:rPr>
          <w:rFonts w:ascii="Arial" w:hAnsi="Arial" w:cs="Arial"/>
          <w:color w:val="873624"/>
        </w:rPr>
        <w:t xml:space="preserve">         </w:t>
      </w:r>
      <w:r w:rsidRPr="00200598">
        <w:rPr>
          <w:rFonts w:ascii="Arial" w:hAnsi="Arial" w:cs="Arial"/>
          <w:color w:val="873624"/>
        </w:rPr>
        <w:t xml:space="preserve">di Galles, </w:t>
      </w:r>
      <w:r w:rsidR="00580FBC" w:rsidRPr="00200598">
        <w:rPr>
          <w:rFonts w:ascii="Arial" w:hAnsi="Arial" w:cs="Arial"/>
          <w:color w:val="873624"/>
        </w:rPr>
        <w:t xml:space="preserve">insegnante della Principessa Augusta e dei suoi figli. Oltre che </w:t>
      </w:r>
      <w:r w:rsidRPr="00200598">
        <w:rPr>
          <w:rFonts w:ascii="Arial" w:hAnsi="Arial" w:cs="Arial"/>
          <w:color w:val="873624"/>
        </w:rPr>
        <w:t>stimato direttore di musica da camera</w:t>
      </w:r>
      <w:r w:rsidR="00580FBC" w:rsidRPr="00200598">
        <w:rPr>
          <w:rFonts w:ascii="Arial" w:hAnsi="Arial" w:cs="Arial"/>
          <w:color w:val="873624"/>
        </w:rPr>
        <w:t>, Sammartini era per gli inglesi “Il migliore tra gli oboisti d’Europa” e, per sottolineare la sua bravura</w:t>
      </w:r>
      <w:r w:rsidR="001E2821" w:rsidRPr="00200598">
        <w:rPr>
          <w:rFonts w:ascii="Arial" w:hAnsi="Arial" w:cs="Arial"/>
          <w:color w:val="873624"/>
        </w:rPr>
        <w:t xml:space="preserve">, nel </w:t>
      </w:r>
      <w:r w:rsidR="00580FBC" w:rsidRPr="00200598">
        <w:rPr>
          <w:rFonts w:ascii="Arial" w:hAnsi="Arial" w:cs="Arial"/>
          <w:color w:val="873624"/>
        </w:rPr>
        <w:t xml:space="preserve">1740 era </w:t>
      </w:r>
      <w:r w:rsidR="001E2821" w:rsidRPr="00200598">
        <w:rPr>
          <w:rFonts w:ascii="Arial" w:hAnsi="Arial" w:cs="Arial"/>
          <w:color w:val="873624"/>
        </w:rPr>
        <w:t>descritto</w:t>
      </w:r>
      <w:r w:rsidR="00580FBC" w:rsidRPr="00200598">
        <w:rPr>
          <w:rFonts w:ascii="Arial" w:hAnsi="Arial" w:cs="Arial"/>
          <w:color w:val="873624"/>
        </w:rPr>
        <w:t xml:space="preserve"> dai critici musicali</w:t>
      </w:r>
      <w:r w:rsidR="001E2821" w:rsidRPr="00200598">
        <w:rPr>
          <w:rFonts w:ascii="Arial" w:hAnsi="Arial" w:cs="Arial"/>
          <w:color w:val="873624"/>
        </w:rPr>
        <w:t xml:space="preserve"> come:</w:t>
      </w:r>
      <w:r w:rsidR="00580FBC" w:rsidRPr="00200598">
        <w:rPr>
          <w:rFonts w:ascii="Arial" w:hAnsi="Arial" w:cs="Arial"/>
          <w:color w:val="873624"/>
        </w:rPr>
        <w:t xml:space="preserve"> “Il migliore tra i solisti operanti a Londra”. </w:t>
      </w:r>
      <w:r w:rsidR="00542D8D" w:rsidRPr="00200598">
        <w:rPr>
          <w:rFonts w:ascii="Arial" w:hAnsi="Arial" w:cs="Arial"/>
          <w:color w:val="873624"/>
        </w:rPr>
        <w:t xml:space="preserve">Per maggiori informazioni sull'autore, vedi: "Passeggiando con la Musica", scaricabile gratuitamente dal sito: </w:t>
      </w:r>
      <w:r w:rsidR="00D5753D" w:rsidRPr="00200598">
        <w:rPr>
          <w:rFonts w:ascii="Arial" w:hAnsi="Arial" w:cs="Arial"/>
          <w:color w:val="873624"/>
        </w:rPr>
        <w:t xml:space="preserve"> </w:t>
      </w:r>
      <w:r w:rsidR="00542D8D" w:rsidRPr="00200598">
        <w:rPr>
          <w:rFonts w:ascii="Arial" w:hAnsi="Arial" w:cs="Arial"/>
          <w:color w:val="873624"/>
        </w:rPr>
        <w:t xml:space="preserve">mariodemolli.com </w:t>
      </w:r>
    </w:p>
    <w:p w:rsidR="001C55FE" w:rsidRPr="002F7119" w:rsidRDefault="00ED2226" w:rsidP="005D6A2A">
      <w:pPr>
        <w:tabs>
          <w:tab w:val="left" w:pos="4253"/>
        </w:tabs>
        <w:spacing w:before="120" w:line="276" w:lineRule="auto"/>
        <w:rPr>
          <w:rFonts w:ascii="Arial" w:hAnsi="Arial" w:cs="Arial"/>
        </w:rPr>
      </w:pPr>
      <w:r w:rsidRPr="002F7119">
        <w:rPr>
          <w:rFonts w:ascii="Arial" w:hAnsi="Arial" w:cs="Arial"/>
        </w:rPr>
        <w:t>12 Sonate op. 2</w:t>
      </w:r>
      <w:r w:rsidR="001C55FE" w:rsidRPr="002F7119">
        <w:rPr>
          <w:rFonts w:ascii="Arial" w:hAnsi="Arial" w:cs="Arial"/>
        </w:rPr>
        <w:t xml:space="preserve">.   </w:t>
      </w:r>
      <w:r w:rsidRPr="002F7119">
        <w:rPr>
          <w:rFonts w:ascii="Arial" w:hAnsi="Arial" w:cs="Arial"/>
        </w:rPr>
        <w:t xml:space="preserve"> </w:t>
      </w:r>
      <w:r w:rsidR="001C55FE" w:rsidRPr="002F7119">
        <w:rPr>
          <w:rFonts w:ascii="Arial" w:hAnsi="Arial" w:cs="Arial"/>
        </w:rPr>
        <w:t>Ouverure in Re e 2 Concerti in Sib e Re, op. 4.</w:t>
      </w:r>
    </w:p>
    <w:p w:rsidR="00990228" w:rsidRPr="002F7119" w:rsidRDefault="0095428C" w:rsidP="005D6A2A">
      <w:pPr>
        <w:tabs>
          <w:tab w:val="left" w:pos="4253"/>
        </w:tabs>
        <w:spacing w:before="120" w:line="276" w:lineRule="auto"/>
        <w:rPr>
          <w:rFonts w:ascii="Arial" w:hAnsi="Arial" w:cs="Arial"/>
        </w:rPr>
      </w:pPr>
      <w:r w:rsidRPr="002F7119">
        <w:rPr>
          <w:rFonts w:ascii="Arial" w:hAnsi="Arial" w:cs="Arial"/>
        </w:rPr>
        <w:t>6 Solo per oboe</w:t>
      </w:r>
      <w:r w:rsidR="00E26C72" w:rsidRPr="002F7119">
        <w:rPr>
          <w:rFonts w:ascii="Arial" w:hAnsi="Arial" w:cs="Arial"/>
        </w:rPr>
        <w:t>,</w:t>
      </w:r>
      <w:r w:rsidRPr="002F7119">
        <w:rPr>
          <w:rFonts w:ascii="Arial" w:hAnsi="Arial" w:cs="Arial"/>
        </w:rPr>
        <w:t xml:space="preserve"> op. 12.</w:t>
      </w:r>
      <w:r w:rsidR="00E26C72" w:rsidRPr="002F7119">
        <w:rPr>
          <w:rFonts w:ascii="Arial" w:hAnsi="Arial" w:cs="Arial"/>
        </w:rPr>
        <w:t xml:space="preserve">   </w:t>
      </w:r>
      <w:r w:rsidRPr="002F7119">
        <w:rPr>
          <w:rFonts w:ascii="Arial" w:hAnsi="Arial" w:cs="Arial"/>
        </w:rPr>
        <w:t xml:space="preserve">Numerose sonate, la più eseguita è la </w:t>
      </w:r>
      <w:r w:rsidR="00990228" w:rsidRPr="002F7119">
        <w:rPr>
          <w:rFonts w:ascii="Arial" w:hAnsi="Arial" w:cs="Arial"/>
        </w:rPr>
        <w:t>Sonata in Sol</w:t>
      </w:r>
      <w:r w:rsidR="002E1062" w:rsidRPr="002F7119">
        <w:rPr>
          <w:rFonts w:ascii="Arial" w:hAnsi="Arial" w:cs="Arial"/>
        </w:rPr>
        <w:t>,</w:t>
      </w:r>
      <w:r w:rsidR="00990228" w:rsidRPr="002F7119">
        <w:rPr>
          <w:rFonts w:ascii="Arial" w:hAnsi="Arial" w:cs="Arial"/>
        </w:rPr>
        <w:t xml:space="preserve"> oboe</w:t>
      </w:r>
      <w:r w:rsidR="00836031" w:rsidRPr="002F7119">
        <w:rPr>
          <w:rFonts w:ascii="Arial" w:hAnsi="Arial" w:cs="Arial"/>
        </w:rPr>
        <w:t xml:space="preserve"> e b. c.</w:t>
      </w:r>
    </w:p>
    <w:p w:rsidR="00650C7E" w:rsidRPr="002F7119" w:rsidRDefault="00650C7E" w:rsidP="005D6A2A">
      <w:pPr>
        <w:tabs>
          <w:tab w:val="left" w:pos="4253"/>
        </w:tabs>
        <w:spacing w:before="120" w:line="276" w:lineRule="auto"/>
        <w:rPr>
          <w:rFonts w:ascii="Arial" w:hAnsi="Arial" w:cs="Arial"/>
        </w:rPr>
      </w:pPr>
      <w:r w:rsidRPr="002F7119">
        <w:rPr>
          <w:rFonts w:ascii="Arial" w:hAnsi="Arial" w:cs="Arial"/>
        </w:rPr>
        <w:t>Concerto in Re, per oboe, archi e b.c.</w:t>
      </w:r>
      <w:r w:rsidR="00F77663" w:rsidRPr="002F7119">
        <w:rPr>
          <w:rFonts w:ascii="Arial" w:hAnsi="Arial" w:cs="Arial"/>
        </w:rPr>
        <w:t xml:space="preserve">   Concerto in Mib, oboe e orch. da camera (10’40).</w:t>
      </w:r>
    </w:p>
    <w:p w:rsidR="006464AB" w:rsidRPr="002F7119" w:rsidRDefault="006464AB" w:rsidP="005D6A2A">
      <w:pPr>
        <w:tabs>
          <w:tab w:val="left" w:pos="4253"/>
        </w:tabs>
        <w:spacing w:before="120" w:line="276" w:lineRule="auto"/>
        <w:rPr>
          <w:rFonts w:ascii="Arial" w:hAnsi="Arial" w:cs="Arial"/>
        </w:rPr>
      </w:pPr>
    </w:p>
    <w:p w:rsidR="00CB069A" w:rsidRPr="00200598" w:rsidRDefault="00CB069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SAMPSON  David</w:t>
      </w:r>
      <w:r w:rsidRPr="00200598">
        <w:rPr>
          <w:rFonts w:ascii="Arial" w:hAnsi="Arial" w:cs="Arial"/>
          <w:color w:val="873624"/>
          <w:u w:val="single"/>
        </w:rPr>
        <w:tab/>
      </w:r>
      <w:r w:rsidRPr="00200598">
        <w:rPr>
          <w:rFonts w:ascii="Arial" w:hAnsi="Arial" w:cs="Arial"/>
          <w:color w:val="873624"/>
          <w:u w:val="single"/>
        </w:rPr>
        <w:tab/>
        <w:t>Charlottesville, 1951</w:t>
      </w:r>
    </w:p>
    <w:p w:rsidR="0008337B" w:rsidRPr="00200598" w:rsidRDefault="0008337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concertista e insegnante di tromba americano, studi al Curtis Institute of Music, alla Manhattan </w:t>
      </w:r>
      <w:r w:rsidR="0043754B" w:rsidRPr="00200598">
        <w:rPr>
          <w:rFonts w:ascii="Arial" w:hAnsi="Arial" w:cs="Arial"/>
          <w:color w:val="873624"/>
          <w:sz w:val="20"/>
          <w:szCs w:val="20"/>
        </w:rPr>
        <w:t xml:space="preserve">     </w:t>
      </w:r>
      <w:r w:rsidRPr="00200598">
        <w:rPr>
          <w:rFonts w:ascii="Arial" w:hAnsi="Arial" w:cs="Arial"/>
          <w:color w:val="873624"/>
          <w:sz w:val="20"/>
          <w:szCs w:val="20"/>
        </w:rPr>
        <w:t>School e alla Scuola d’Arti americana, allievo di Schwartz, G. Johnson, Nagel e Mase per la tromba e di Dutilleux, Husa e Corigliano per la composizione. Insegnante di tromba e direttore dell’orchestra del New Yersey, dove vive.</w:t>
      </w:r>
    </w:p>
    <w:p w:rsidR="00326769" w:rsidRPr="002F7119" w:rsidRDefault="00CB069A" w:rsidP="005D6A2A">
      <w:pPr>
        <w:tabs>
          <w:tab w:val="left" w:pos="4253"/>
        </w:tabs>
        <w:spacing w:before="120" w:line="276" w:lineRule="auto"/>
        <w:rPr>
          <w:rFonts w:ascii="Arial" w:hAnsi="Arial" w:cs="Arial"/>
        </w:rPr>
      </w:pPr>
      <w:r w:rsidRPr="002F7119">
        <w:rPr>
          <w:rFonts w:ascii="Arial" w:hAnsi="Arial" w:cs="Arial"/>
          <w:lang w:val="en-US"/>
        </w:rPr>
        <w:t xml:space="preserve">Nine Times Mime, oboe, arpa e perc. </w:t>
      </w:r>
      <w:r w:rsidRPr="002F7119">
        <w:rPr>
          <w:rFonts w:ascii="Arial" w:hAnsi="Arial" w:cs="Arial"/>
        </w:rPr>
        <w:t xml:space="preserve">(1983).   </w:t>
      </w:r>
    </w:p>
    <w:p w:rsidR="00326769" w:rsidRPr="002F7119" w:rsidRDefault="00326769" w:rsidP="005D6A2A">
      <w:pPr>
        <w:tabs>
          <w:tab w:val="left" w:pos="4253"/>
        </w:tabs>
        <w:spacing w:before="120" w:line="276" w:lineRule="auto"/>
        <w:rPr>
          <w:rFonts w:ascii="Arial" w:hAnsi="Arial" w:cs="Arial"/>
        </w:rPr>
      </w:pPr>
      <w:r w:rsidRPr="002F7119">
        <w:rPr>
          <w:rFonts w:ascii="Arial" w:hAnsi="Arial" w:cs="Arial"/>
          <w:bCs/>
        </w:rPr>
        <w:t>Decetto per o</w:t>
      </w:r>
      <w:r w:rsidRPr="002F7119">
        <w:rPr>
          <w:rFonts w:ascii="Arial" w:hAnsi="Arial" w:cs="Arial"/>
        </w:rPr>
        <w:t xml:space="preserve">boe, cl. cor. fag. pf. 2 vl. vla. vcl. ctb. (1998).   </w:t>
      </w:r>
    </w:p>
    <w:p w:rsidR="006464AB" w:rsidRPr="002F7119" w:rsidRDefault="00326769" w:rsidP="005D6A2A">
      <w:pPr>
        <w:tabs>
          <w:tab w:val="left" w:pos="4253"/>
        </w:tabs>
        <w:spacing w:before="120" w:line="276" w:lineRule="auto"/>
        <w:rPr>
          <w:rFonts w:ascii="Arial" w:hAnsi="Arial" w:cs="Arial"/>
        </w:rPr>
      </w:pPr>
      <w:r w:rsidRPr="002F7119">
        <w:rPr>
          <w:rFonts w:ascii="Arial" w:hAnsi="Arial" w:cs="Arial"/>
          <w:bCs/>
        </w:rPr>
        <w:t>Concerto per oboe e orch. d’archi (</w:t>
      </w:r>
      <w:r w:rsidRPr="002F7119">
        <w:rPr>
          <w:rFonts w:ascii="Arial" w:hAnsi="Arial" w:cs="Arial"/>
        </w:rPr>
        <w:t>2003).</w:t>
      </w:r>
    </w:p>
    <w:p w:rsidR="006464AB" w:rsidRPr="002F7119" w:rsidRDefault="006464AB" w:rsidP="005D6A2A">
      <w:pPr>
        <w:tabs>
          <w:tab w:val="left" w:pos="4253"/>
        </w:tabs>
        <w:spacing w:before="120" w:line="276" w:lineRule="auto"/>
        <w:rPr>
          <w:rFonts w:ascii="Arial" w:hAnsi="Arial" w:cs="Arial"/>
        </w:rPr>
      </w:pPr>
    </w:p>
    <w:p w:rsidR="009E3924" w:rsidRPr="00200598" w:rsidRDefault="009E3924" w:rsidP="005D6A2A">
      <w:pPr>
        <w:pStyle w:val="Corpotesto"/>
        <w:tabs>
          <w:tab w:val="left" w:pos="0"/>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lastRenderedPageBreak/>
        <w:t>SANCAN  Pierre</w:t>
      </w:r>
      <w:r w:rsidRPr="00200598">
        <w:rPr>
          <w:rFonts w:ascii="Arial" w:hAnsi="Arial" w:cs="Arial"/>
          <w:color w:val="873624"/>
          <w:sz w:val="24"/>
          <w:u w:val="single"/>
        </w:rPr>
        <w:tab/>
      </w:r>
      <w:r w:rsidRPr="00200598">
        <w:rPr>
          <w:rFonts w:ascii="Arial" w:hAnsi="Arial" w:cs="Arial"/>
          <w:color w:val="873624"/>
          <w:sz w:val="24"/>
          <w:u w:val="single"/>
        </w:rPr>
        <w:tab/>
        <w:t>Mazamet, 24.10.1916 - Parigi, 20.10. 2008.</w:t>
      </w:r>
    </w:p>
    <w:p w:rsidR="009E3924" w:rsidRPr="00200598" w:rsidRDefault="009E3924" w:rsidP="005D6A2A">
      <w:pPr>
        <w:pStyle w:val="Corpotesto"/>
        <w:tabs>
          <w:tab w:val="left" w:pos="0"/>
          <w:tab w:val="left" w:pos="4253"/>
        </w:tabs>
        <w:spacing w:before="120" w:after="0" w:line="276" w:lineRule="auto"/>
        <w:rPr>
          <w:rFonts w:ascii="Arial" w:hAnsi="Arial" w:cs="Arial"/>
          <w:color w:val="873624"/>
        </w:rPr>
      </w:pPr>
      <w:r w:rsidRPr="00200598">
        <w:rPr>
          <w:rFonts w:ascii="Arial" w:hAnsi="Arial" w:cs="Arial"/>
          <w:color w:val="873624"/>
        </w:rPr>
        <w:t>Pianista e compositore francese, primi studi al Meknes College in Marocco, quindi al Conservatorio di Tolosa</w:t>
      </w:r>
      <w:r w:rsidR="002E1062" w:rsidRPr="00200598">
        <w:rPr>
          <w:rFonts w:ascii="Arial" w:hAnsi="Arial" w:cs="Arial"/>
          <w:color w:val="873624"/>
        </w:rPr>
        <w:t xml:space="preserve"> </w:t>
      </w:r>
      <w:r w:rsidRPr="00200598">
        <w:rPr>
          <w:rFonts w:ascii="Arial" w:hAnsi="Arial" w:cs="Arial"/>
          <w:color w:val="873624"/>
        </w:rPr>
        <w:t>e</w:t>
      </w:r>
      <w:r w:rsidR="002E1062" w:rsidRPr="00200598">
        <w:rPr>
          <w:rFonts w:ascii="Arial" w:hAnsi="Arial" w:cs="Arial"/>
          <w:color w:val="873624"/>
        </w:rPr>
        <w:t xml:space="preserve"> </w:t>
      </w:r>
      <w:r w:rsidRPr="00200598">
        <w:rPr>
          <w:rFonts w:ascii="Arial" w:hAnsi="Arial" w:cs="Arial"/>
          <w:color w:val="873624"/>
        </w:rPr>
        <w:t>al Conservatorio di Parigi, allievo di Gallon, Busser, Desormiere, Munch, Estyle e di Nat, del quale fu successore alla cattedra di composizione. Vincitore del Prix de Rome nel 1943. Concertista di pianoforte in tutto</w:t>
      </w:r>
      <w:r w:rsidR="00D5753D" w:rsidRPr="00200598">
        <w:rPr>
          <w:rFonts w:ascii="Arial" w:hAnsi="Arial" w:cs="Arial"/>
          <w:color w:val="873624"/>
        </w:rPr>
        <w:t xml:space="preserve"> </w:t>
      </w:r>
      <w:r w:rsidRPr="00200598">
        <w:rPr>
          <w:rFonts w:ascii="Arial" w:hAnsi="Arial" w:cs="Arial"/>
          <w:color w:val="873624"/>
        </w:rPr>
        <w:t xml:space="preserve"> il mondo.</w:t>
      </w:r>
    </w:p>
    <w:p w:rsidR="00AD3360" w:rsidRPr="002F7119" w:rsidRDefault="00182F5A" w:rsidP="005D6A2A">
      <w:pPr>
        <w:pStyle w:val="Corpotesto"/>
        <w:tabs>
          <w:tab w:val="left" w:pos="4253"/>
        </w:tabs>
        <w:spacing w:before="120" w:after="0" w:line="276" w:lineRule="auto"/>
        <w:rPr>
          <w:rFonts w:ascii="Arial" w:hAnsi="Arial" w:cs="Arial"/>
          <w:sz w:val="24"/>
        </w:rPr>
      </w:pPr>
      <w:r w:rsidRPr="002F7119">
        <w:rPr>
          <w:rFonts w:ascii="Arial" w:hAnsi="Arial" w:cs="Arial"/>
          <w:sz w:val="24"/>
        </w:rPr>
        <w:t>Sonatin</w:t>
      </w:r>
      <w:r w:rsidR="001C5BB8" w:rsidRPr="002F7119">
        <w:rPr>
          <w:rFonts w:ascii="Arial" w:hAnsi="Arial" w:cs="Arial"/>
          <w:sz w:val="24"/>
        </w:rPr>
        <w:t xml:space="preserve">e, </w:t>
      </w:r>
      <w:r w:rsidRPr="002F7119">
        <w:rPr>
          <w:rFonts w:ascii="Arial" w:hAnsi="Arial" w:cs="Arial"/>
          <w:sz w:val="24"/>
        </w:rPr>
        <w:t>oboe e pf. (1957)</w:t>
      </w:r>
      <w:r w:rsidR="001C5BB8" w:rsidRPr="002F7119">
        <w:rPr>
          <w:rFonts w:ascii="Arial" w:hAnsi="Arial" w:cs="Arial"/>
          <w:sz w:val="24"/>
        </w:rPr>
        <w:t xml:space="preserve">:   </w:t>
      </w:r>
      <w:r w:rsidR="00AF163D" w:rsidRPr="002F7119">
        <w:rPr>
          <w:rFonts w:ascii="Arial" w:hAnsi="Arial" w:cs="Arial"/>
          <w:sz w:val="24"/>
        </w:rPr>
        <w:t>1) Modere(</w:t>
      </w:r>
      <w:r w:rsidR="001C5BB8" w:rsidRPr="002F7119">
        <w:rPr>
          <w:rFonts w:ascii="Arial" w:hAnsi="Arial" w:cs="Arial"/>
          <w:sz w:val="24"/>
        </w:rPr>
        <w:t>3’</w:t>
      </w:r>
      <w:r w:rsidR="00AF163D" w:rsidRPr="002F7119">
        <w:rPr>
          <w:rFonts w:ascii="Arial" w:hAnsi="Arial" w:cs="Arial"/>
          <w:sz w:val="24"/>
        </w:rPr>
        <w:t>)</w:t>
      </w:r>
      <w:r w:rsidR="001C5BB8" w:rsidRPr="002F7119">
        <w:rPr>
          <w:rFonts w:ascii="Arial" w:hAnsi="Arial" w:cs="Arial"/>
          <w:sz w:val="24"/>
        </w:rPr>
        <w:t>,</w:t>
      </w:r>
      <w:r w:rsidR="00AF163D" w:rsidRPr="002F7119">
        <w:rPr>
          <w:rFonts w:ascii="Arial" w:hAnsi="Arial" w:cs="Arial"/>
          <w:sz w:val="24"/>
        </w:rPr>
        <w:t xml:space="preserve">   2) Andante (</w:t>
      </w:r>
      <w:r w:rsidR="001C5BB8" w:rsidRPr="002F7119">
        <w:rPr>
          <w:rFonts w:ascii="Arial" w:hAnsi="Arial" w:cs="Arial"/>
          <w:sz w:val="24"/>
        </w:rPr>
        <w:t>3’10</w:t>
      </w:r>
      <w:r w:rsidR="00AF163D" w:rsidRPr="002F7119">
        <w:rPr>
          <w:rFonts w:ascii="Arial" w:hAnsi="Arial" w:cs="Arial"/>
          <w:sz w:val="24"/>
        </w:rPr>
        <w:t>)</w:t>
      </w:r>
      <w:r w:rsidR="001C5BB8" w:rsidRPr="002F7119">
        <w:rPr>
          <w:rFonts w:ascii="Arial" w:hAnsi="Arial" w:cs="Arial"/>
          <w:sz w:val="24"/>
        </w:rPr>
        <w:t xml:space="preserve">,   </w:t>
      </w:r>
      <w:r w:rsidR="00AF163D" w:rsidRPr="002F7119">
        <w:rPr>
          <w:rFonts w:ascii="Arial" w:hAnsi="Arial" w:cs="Arial"/>
          <w:sz w:val="24"/>
        </w:rPr>
        <w:t>3) Presto (</w:t>
      </w:r>
      <w:r w:rsidR="001C5BB8" w:rsidRPr="002F7119">
        <w:rPr>
          <w:rFonts w:ascii="Arial" w:hAnsi="Arial" w:cs="Arial"/>
          <w:sz w:val="24"/>
        </w:rPr>
        <w:t>1’35</w:t>
      </w:r>
      <w:r w:rsidR="00AF163D" w:rsidRPr="002F7119">
        <w:rPr>
          <w:rFonts w:ascii="Arial" w:hAnsi="Arial" w:cs="Arial"/>
          <w:sz w:val="24"/>
        </w:rPr>
        <w:t>)</w:t>
      </w:r>
      <w:r w:rsidR="001C5BB8" w:rsidRPr="002F7119">
        <w:rPr>
          <w:rFonts w:ascii="Arial" w:hAnsi="Arial" w:cs="Arial"/>
          <w:sz w:val="24"/>
        </w:rPr>
        <w:t>.</w:t>
      </w:r>
    </w:p>
    <w:p w:rsidR="001C5BB8" w:rsidRPr="002F7119" w:rsidRDefault="001C5BB8" w:rsidP="005D6A2A">
      <w:pPr>
        <w:pStyle w:val="Corpotesto"/>
        <w:tabs>
          <w:tab w:val="left" w:pos="4253"/>
        </w:tabs>
        <w:spacing w:before="120" w:after="0" w:line="276" w:lineRule="auto"/>
        <w:rPr>
          <w:rFonts w:ascii="Arial" w:hAnsi="Arial" w:cs="Arial"/>
          <w:sz w:val="24"/>
        </w:rPr>
      </w:pPr>
    </w:p>
    <w:p w:rsidR="00226E0A" w:rsidRPr="00200598" w:rsidRDefault="00226E0A"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SANDSTROM  Sven David</w:t>
      </w:r>
      <w:r w:rsidRPr="00200598">
        <w:rPr>
          <w:rFonts w:ascii="Arial" w:hAnsi="Arial" w:cs="Arial"/>
          <w:color w:val="873624"/>
          <w:sz w:val="24"/>
          <w:u w:val="single"/>
        </w:rPr>
        <w:tab/>
      </w:r>
      <w:r w:rsidRPr="00200598">
        <w:rPr>
          <w:rFonts w:ascii="Arial" w:hAnsi="Arial" w:cs="Arial"/>
          <w:color w:val="873624"/>
          <w:sz w:val="24"/>
          <w:u w:val="single"/>
        </w:rPr>
        <w:tab/>
        <w:t>Motala, 30.10.1942</w:t>
      </w:r>
    </w:p>
    <w:p w:rsidR="00226E0A" w:rsidRPr="00200598" w:rsidRDefault="00226E0A"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didatta svedese, studi all’Università di Stoccolma, allievo di I. Lidholm. Perfezionamento con Ligeti </w:t>
      </w:r>
      <w:r w:rsidR="00F31F2C">
        <w:rPr>
          <w:rFonts w:ascii="Arial" w:hAnsi="Arial" w:cs="Arial"/>
          <w:color w:val="873624"/>
        </w:rPr>
        <w:t xml:space="preserve">      </w:t>
      </w:r>
      <w:r w:rsidRPr="00200598">
        <w:rPr>
          <w:rFonts w:ascii="Arial" w:hAnsi="Arial" w:cs="Arial"/>
          <w:color w:val="873624"/>
        </w:rPr>
        <w:t>e Norgard. Insegnante di composizione al Royal College di Stoccolma dal 1980, all’Università dell’Indiana</w:t>
      </w:r>
      <w:r w:rsidR="00F31F2C">
        <w:rPr>
          <w:rFonts w:ascii="Arial" w:hAnsi="Arial" w:cs="Arial"/>
          <w:color w:val="873624"/>
        </w:rPr>
        <w:t xml:space="preserve"> </w:t>
      </w:r>
      <w:r w:rsidRPr="00200598">
        <w:rPr>
          <w:rFonts w:ascii="Arial" w:hAnsi="Arial" w:cs="Arial"/>
          <w:color w:val="873624"/>
        </w:rPr>
        <w:t>dal 1999. Parecchie le opere sacre, diverse colonne cinematografiche. In totale oltre 90 composizioni.</w:t>
      </w:r>
    </w:p>
    <w:p w:rsidR="00226E0A" w:rsidRPr="002F7119" w:rsidRDefault="00226E0A" w:rsidP="005D6A2A">
      <w:pPr>
        <w:pStyle w:val="Corpotesto"/>
        <w:tabs>
          <w:tab w:val="left" w:pos="4253"/>
        </w:tabs>
        <w:spacing w:before="120" w:after="0" w:line="276" w:lineRule="auto"/>
        <w:rPr>
          <w:rFonts w:ascii="Arial" w:hAnsi="Arial" w:cs="Arial"/>
          <w:sz w:val="24"/>
        </w:rPr>
      </w:pPr>
      <w:r w:rsidRPr="002F7119">
        <w:rPr>
          <w:rFonts w:ascii="Arial" w:hAnsi="Arial" w:cs="Arial"/>
          <w:sz w:val="24"/>
        </w:rPr>
        <w:t>Pezzo da concerto per oboe e archi.</w:t>
      </w:r>
    </w:p>
    <w:p w:rsidR="00182F5A" w:rsidRPr="002F7119" w:rsidRDefault="00182F5A" w:rsidP="005D6A2A">
      <w:pPr>
        <w:pStyle w:val="Corpotesto"/>
        <w:tabs>
          <w:tab w:val="left" w:pos="4253"/>
        </w:tabs>
        <w:spacing w:before="120" w:after="0" w:line="276" w:lineRule="auto"/>
        <w:rPr>
          <w:rFonts w:ascii="Arial" w:hAnsi="Arial" w:cs="Arial"/>
          <w:sz w:val="24"/>
        </w:rPr>
      </w:pPr>
    </w:p>
    <w:p w:rsidR="006E587D" w:rsidRPr="00200598" w:rsidRDefault="006E587D"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SANTORO  Claudio</w:t>
      </w:r>
      <w:r w:rsidRPr="00200598">
        <w:rPr>
          <w:rFonts w:ascii="Arial" w:hAnsi="Arial" w:cs="Arial"/>
          <w:color w:val="873624"/>
          <w:sz w:val="24"/>
          <w:u w:val="single"/>
        </w:rPr>
        <w:tab/>
      </w:r>
      <w:r w:rsidRPr="00200598">
        <w:rPr>
          <w:rFonts w:ascii="Arial" w:hAnsi="Arial" w:cs="Arial"/>
          <w:color w:val="873624"/>
          <w:sz w:val="24"/>
          <w:u w:val="single"/>
        </w:rPr>
        <w:tab/>
        <w:t>Manaos, 23.11.1919 - Brasilia, 27.3.1989.</w:t>
      </w:r>
    </w:p>
    <w:p w:rsidR="003111AA" w:rsidRPr="00200598" w:rsidRDefault="003111AA"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pianista brasiliano, allievo di Guerra. Perfezionamento con Bigot e Boulanger. </w:t>
      </w:r>
      <w:r w:rsidR="002F7119">
        <w:rPr>
          <w:rFonts w:ascii="Arial" w:hAnsi="Arial" w:cs="Arial"/>
          <w:color w:val="873624"/>
        </w:rPr>
        <w:t xml:space="preserve">                       </w:t>
      </w:r>
      <w:r w:rsidRPr="00200598">
        <w:rPr>
          <w:rFonts w:ascii="Arial" w:hAnsi="Arial" w:cs="Arial"/>
          <w:color w:val="873624"/>
        </w:rPr>
        <w:t>Insegnante nei Conservatori di Rio e Santos e nell’Università di Brasilia. Premio Guggenheim.</w:t>
      </w:r>
    </w:p>
    <w:p w:rsidR="003111AA" w:rsidRPr="002F7119" w:rsidRDefault="003111AA" w:rsidP="005D6A2A">
      <w:pPr>
        <w:pStyle w:val="Corpotesto"/>
        <w:tabs>
          <w:tab w:val="left" w:pos="4253"/>
        </w:tabs>
        <w:spacing w:before="120" w:after="0" w:line="276" w:lineRule="auto"/>
        <w:rPr>
          <w:rFonts w:ascii="Arial" w:hAnsi="Arial" w:cs="Arial"/>
          <w:sz w:val="24"/>
          <w:szCs w:val="24"/>
        </w:rPr>
      </w:pPr>
      <w:r w:rsidRPr="002F7119">
        <w:rPr>
          <w:rFonts w:ascii="Arial" w:hAnsi="Arial" w:cs="Arial"/>
          <w:sz w:val="24"/>
          <w:szCs w:val="24"/>
        </w:rPr>
        <w:t xml:space="preserve">Sonatina, oboe e pf. (1943, 3’30).   </w:t>
      </w:r>
      <w:r w:rsidR="00182F5A" w:rsidRPr="002F7119">
        <w:rPr>
          <w:rFonts w:ascii="Arial" w:hAnsi="Arial" w:cs="Arial"/>
          <w:sz w:val="24"/>
          <w:szCs w:val="24"/>
        </w:rPr>
        <w:t>Trio per oboe, cl. fag. (1947).</w:t>
      </w:r>
    </w:p>
    <w:p w:rsidR="006E587D" w:rsidRPr="002F7119" w:rsidRDefault="006E587D" w:rsidP="005D6A2A">
      <w:pPr>
        <w:pStyle w:val="Corpotesto"/>
        <w:tabs>
          <w:tab w:val="left" w:pos="4253"/>
        </w:tabs>
        <w:spacing w:before="120" w:after="0" w:line="276" w:lineRule="auto"/>
        <w:rPr>
          <w:rFonts w:ascii="Arial" w:hAnsi="Arial" w:cs="Arial"/>
          <w:sz w:val="24"/>
          <w:szCs w:val="24"/>
        </w:rPr>
      </w:pPr>
      <w:r w:rsidRPr="002F7119">
        <w:rPr>
          <w:rFonts w:ascii="Arial" w:hAnsi="Arial" w:cs="Arial"/>
          <w:sz w:val="24"/>
          <w:szCs w:val="24"/>
        </w:rPr>
        <w:t>Quintetto, fl. ob</w:t>
      </w:r>
      <w:r w:rsidR="00182F5A" w:rsidRPr="002F7119">
        <w:rPr>
          <w:rFonts w:ascii="Arial" w:hAnsi="Arial" w:cs="Arial"/>
          <w:sz w:val="24"/>
          <w:szCs w:val="24"/>
        </w:rPr>
        <w:t>oe,</w:t>
      </w:r>
      <w:r w:rsidRPr="002F7119">
        <w:rPr>
          <w:rFonts w:ascii="Arial" w:hAnsi="Arial" w:cs="Arial"/>
          <w:sz w:val="24"/>
          <w:szCs w:val="24"/>
        </w:rPr>
        <w:t xml:space="preserve"> cl. fag. tr</w:t>
      </w:r>
      <w:r w:rsidR="00182F5A" w:rsidRPr="002F7119">
        <w:rPr>
          <w:rFonts w:ascii="Arial" w:hAnsi="Arial" w:cs="Arial"/>
          <w:sz w:val="24"/>
          <w:szCs w:val="24"/>
        </w:rPr>
        <w:t>.</w:t>
      </w:r>
      <w:r w:rsidRPr="002F7119">
        <w:rPr>
          <w:rFonts w:ascii="Arial" w:hAnsi="Arial" w:cs="Arial"/>
          <w:sz w:val="24"/>
          <w:szCs w:val="24"/>
        </w:rPr>
        <w:t xml:space="preserve"> (1942).</w:t>
      </w:r>
    </w:p>
    <w:p w:rsidR="003D7726" w:rsidRPr="002F7119" w:rsidRDefault="003D7726" w:rsidP="005D6A2A">
      <w:pPr>
        <w:pStyle w:val="Corpotesto"/>
        <w:tabs>
          <w:tab w:val="left" w:pos="4253"/>
        </w:tabs>
        <w:spacing w:before="120" w:after="0" w:line="276" w:lineRule="auto"/>
        <w:rPr>
          <w:rFonts w:ascii="Arial" w:hAnsi="Arial" w:cs="Arial"/>
          <w:sz w:val="24"/>
          <w:szCs w:val="24"/>
        </w:rPr>
      </w:pPr>
    </w:p>
    <w:p w:rsidR="003D7726" w:rsidRPr="00200598" w:rsidRDefault="003D7726"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SATIE  Erik</w:t>
      </w:r>
      <w:r w:rsidRPr="00200598">
        <w:rPr>
          <w:rFonts w:ascii="Arial" w:hAnsi="Arial" w:cs="Arial"/>
          <w:color w:val="873624"/>
          <w:sz w:val="24"/>
          <w:u w:val="single"/>
        </w:rPr>
        <w:tab/>
      </w:r>
      <w:r w:rsidRPr="00200598">
        <w:rPr>
          <w:rFonts w:ascii="Arial" w:hAnsi="Arial" w:cs="Arial"/>
          <w:color w:val="873624"/>
          <w:sz w:val="24"/>
          <w:u w:val="single"/>
        </w:rPr>
        <w:tab/>
        <w:t>Calvados, 17.5.1866 - Arcueil, 1.7.1925.</w:t>
      </w:r>
    </w:p>
    <w:p w:rsidR="00542D8D" w:rsidRPr="00200598" w:rsidRDefault="003D7726"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pianista francese. Disordinato solo apparentemente negli studi. Allievo di Mathias, in seguito con </w:t>
      </w:r>
      <w:r w:rsidR="002E1062" w:rsidRPr="00200598">
        <w:rPr>
          <w:rFonts w:ascii="Arial" w:hAnsi="Arial" w:cs="Arial"/>
          <w:color w:val="873624"/>
        </w:rPr>
        <w:t xml:space="preserve"> </w:t>
      </w:r>
      <w:r w:rsidRPr="00200598">
        <w:rPr>
          <w:rFonts w:ascii="Arial" w:hAnsi="Arial" w:cs="Arial"/>
          <w:color w:val="873624"/>
        </w:rPr>
        <w:t>d’Indy e Roussel. Amico e ispiratore di Debussy, Ravel e del gruppo dei “Sei”. Ideatore della scuola d’Arcueil.</w:t>
      </w:r>
      <w:r w:rsidR="002E1062" w:rsidRPr="00200598">
        <w:rPr>
          <w:rFonts w:ascii="Arial" w:hAnsi="Arial" w:cs="Arial"/>
          <w:color w:val="873624"/>
        </w:rPr>
        <w:t xml:space="preserve">              </w:t>
      </w:r>
      <w:r w:rsidRPr="00200598">
        <w:rPr>
          <w:rFonts w:ascii="Arial" w:hAnsi="Arial" w:cs="Arial"/>
          <w:color w:val="873624"/>
        </w:rPr>
        <w:t xml:space="preserve"> I tempi d’esecuzione sono del tutto soggettivi, nelle differenti esecuzioni ho trovato tempi abbastanza dissimili, incolpiamo il suo simpatico “Minimalismo”. </w:t>
      </w:r>
      <w:r w:rsidR="00542D8D" w:rsidRPr="00200598">
        <w:rPr>
          <w:rFonts w:ascii="Arial" w:hAnsi="Arial" w:cs="Arial"/>
          <w:color w:val="873624"/>
        </w:rPr>
        <w:t xml:space="preserve">Per maggiori informazioni sull'autore, vedi: "Passeggiando con la </w:t>
      </w:r>
      <w:r w:rsidR="002E1062" w:rsidRPr="00200598">
        <w:rPr>
          <w:rFonts w:ascii="Arial" w:hAnsi="Arial" w:cs="Arial"/>
          <w:color w:val="873624"/>
        </w:rPr>
        <w:t xml:space="preserve">  </w:t>
      </w:r>
      <w:r w:rsidR="00542D8D" w:rsidRPr="00200598">
        <w:rPr>
          <w:rFonts w:ascii="Arial" w:hAnsi="Arial" w:cs="Arial"/>
          <w:color w:val="873624"/>
        </w:rPr>
        <w:t xml:space="preserve">Musica", scaricabile gratuitamente dal sito: mariodemolli.com </w:t>
      </w:r>
    </w:p>
    <w:p w:rsidR="007B2A80" w:rsidRPr="002F7119" w:rsidRDefault="003D7726" w:rsidP="005D6A2A">
      <w:pPr>
        <w:pStyle w:val="Corpotesto"/>
        <w:tabs>
          <w:tab w:val="left" w:pos="4253"/>
        </w:tabs>
        <w:spacing w:before="120" w:after="0" w:line="276" w:lineRule="auto"/>
        <w:rPr>
          <w:rFonts w:ascii="Arial" w:hAnsi="Arial" w:cs="Arial"/>
          <w:sz w:val="24"/>
          <w:szCs w:val="24"/>
        </w:rPr>
      </w:pPr>
      <w:r w:rsidRPr="002F7119">
        <w:rPr>
          <w:rFonts w:ascii="Arial" w:hAnsi="Arial" w:cs="Arial"/>
          <w:sz w:val="24"/>
          <w:szCs w:val="24"/>
        </w:rPr>
        <w:t xml:space="preserve">Oboe e </w:t>
      </w:r>
      <w:r w:rsidR="007B2A80" w:rsidRPr="002F7119">
        <w:rPr>
          <w:rFonts w:ascii="Arial" w:hAnsi="Arial" w:cs="Arial"/>
          <w:sz w:val="24"/>
          <w:szCs w:val="24"/>
        </w:rPr>
        <w:t>arpa</w:t>
      </w:r>
      <w:r w:rsidRPr="002F7119">
        <w:rPr>
          <w:rFonts w:ascii="Arial" w:hAnsi="Arial" w:cs="Arial"/>
          <w:sz w:val="24"/>
          <w:szCs w:val="24"/>
        </w:rPr>
        <w:t>:  Gymnopedie</w:t>
      </w:r>
      <w:r w:rsidR="007B2A80" w:rsidRPr="002F7119">
        <w:rPr>
          <w:rFonts w:ascii="Arial" w:hAnsi="Arial" w:cs="Arial"/>
          <w:sz w:val="24"/>
          <w:szCs w:val="24"/>
        </w:rPr>
        <w:t>s: 1a</w:t>
      </w:r>
      <w:r w:rsidRPr="002F7119">
        <w:rPr>
          <w:rFonts w:ascii="Arial" w:hAnsi="Arial" w:cs="Arial"/>
          <w:sz w:val="24"/>
          <w:szCs w:val="24"/>
        </w:rPr>
        <w:t xml:space="preserve"> (</w:t>
      </w:r>
      <w:r w:rsidR="007B2A80" w:rsidRPr="002F7119">
        <w:rPr>
          <w:rFonts w:ascii="Arial" w:hAnsi="Arial" w:cs="Arial"/>
          <w:sz w:val="24"/>
          <w:szCs w:val="24"/>
        </w:rPr>
        <w:t xml:space="preserve">1888, </w:t>
      </w:r>
      <w:r w:rsidRPr="002F7119">
        <w:rPr>
          <w:rFonts w:ascii="Arial" w:hAnsi="Arial" w:cs="Arial"/>
          <w:sz w:val="24"/>
          <w:szCs w:val="24"/>
        </w:rPr>
        <w:t>3’15),</w:t>
      </w:r>
      <w:r w:rsidR="007B2A80" w:rsidRPr="002F7119">
        <w:rPr>
          <w:rFonts w:ascii="Arial" w:hAnsi="Arial" w:cs="Arial"/>
          <w:sz w:val="24"/>
          <w:szCs w:val="24"/>
        </w:rPr>
        <w:t xml:space="preserve">   2a (1888, 2'15),   3a (2'15).</w:t>
      </w:r>
    </w:p>
    <w:p w:rsidR="007B2A80" w:rsidRPr="002F7119" w:rsidRDefault="003D7726" w:rsidP="005D6A2A">
      <w:pPr>
        <w:pStyle w:val="Corpotesto"/>
        <w:tabs>
          <w:tab w:val="left" w:pos="4253"/>
        </w:tabs>
        <w:spacing w:before="120" w:after="0" w:line="276" w:lineRule="auto"/>
        <w:rPr>
          <w:rFonts w:ascii="Arial" w:hAnsi="Arial" w:cs="Arial"/>
          <w:sz w:val="24"/>
          <w:szCs w:val="24"/>
          <w:lang w:val="fr-FR"/>
        </w:rPr>
      </w:pPr>
      <w:r w:rsidRPr="002F7119">
        <w:rPr>
          <w:rFonts w:ascii="Arial" w:hAnsi="Arial" w:cs="Arial"/>
          <w:sz w:val="24"/>
          <w:szCs w:val="24"/>
          <w:lang w:val="fr-FR"/>
        </w:rPr>
        <w:t xml:space="preserve">Gnossienne </w:t>
      </w:r>
      <w:r w:rsidR="007B2A80" w:rsidRPr="002F7119">
        <w:rPr>
          <w:rFonts w:ascii="Arial" w:hAnsi="Arial" w:cs="Arial"/>
          <w:sz w:val="24"/>
          <w:szCs w:val="24"/>
          <w:lang w:val="fr-FR"/>
        </w:rPr>
        <w:t xml:space="preserve">1 </w:t>
      </w:r>
      <w:r w:rsidRPr="002F7119">
        <w:rPr>
          <w:rFonts w:ascii="Arial" w:hAnsi="Arial" w:cs="Arial"/>
          <w:sz w:val="24"/>
          <w:szCs w:val="24"/>
          <w:lang w:val="fr-FR"/>
        </w:rPr>
        <w:t>(</w:t>
      </w:r>
      <w:r w:rsidR="007B2A80" w:rsidRPr="002F7119">
        <w:rPr>
          <w:rFonts w:ascii="Arial" w:hAnsi="Arial" w:cs="Arial"/>
          <w:sz w:val="24"/>
          <w:szCs w:val="24"/>
          <w:lang w:val="fr-FR"/>
        </w:rPr>
        <w:t>1890, 3</w:t>
      </w:r>
      <w:r w:rsidRPr="002F7119">
        <w:rPr>
          <w:rFonts w:ascii="Arial" w:hAnsi="Arial" w:cs="Arial"/>
          <w:sz w:val="24"/>
          <w:szCs w:val="24"/>
          <w:lang w:val="fr-FR"/>
        </w:rPr>
        <w:t>’</w:t>
      </w:r>
      <w:r w:rsidR="007B2A80" w:rsidRPr="002F7119">
        <w:rPr>
          <w:rFonts w:ascii="Arial" w:hAnsi="Arial" w:cs="Arial"/>
          <w:sz w:val="24"/>
          <w:szCs w:val="24"/>
          <w:lang w:val="fr-FR"/>
        </w:rPr>
        <w:t>40</w:t>
      </w:r>
      <w:r w:rsidRPr="002F7119">
        <w:rPr>
          <w:rFonts w:ascii="Arial" w:hAnsi="Arial" w:cs="Arial"/>
          <w:sz w:val="24"/>
          <w:szCs w:val="24"/>
          <w:lang w:val="fr-FR"/>
        </w:rPr>
        <w:t>)</w:t>
      </w:r>
      <w:r w:rsidR="007B2A80" w:rsidRPr="002F7119">
        <w:rPr>
          <w:rFonts w:ascii="Arial" w:hAnsi="Arial" w:cs="Arial"/>
          <w:sz w:val="24"/>
          <w:szCs w:val="24"/>
          <w:lang w:val="fr-FR"/>
        </w:rPr>
        <w:t>,   Gnossienne 3, Lent (1890, 2’55).</w:t>
      </w:r>
    </w:p>
    <w:p w:rsidR="003D7726" w:rsidRPr="002F7119" w:rsidRDefault="003D7726" w:rsidP="005D6A2A">
      <w:pPr>
        <w:pStyle w:val="Corpotesto"/>
        <w:tabs>
          <w:tab w:val="left" w:pos="4253"/>
        </w:tabs>
        <w:spacing w:before="120" w:after="0" w:line="276" w:lineRule="auto"/>
        <w:rPr>
          <w:rFonts w:ascii="Arial" w:hAnsi="Arial" w:cs="Arial"/>
          <w:sz w:val="24"/>
          <w:szCs w:val="24"/>
          <w:lang w:val="fr-FR"/>
        </w:rPr>
      </w:pPr>
    </w:p>
    <w:p w:rsidR="00EE62A5" w:rsidRPr="00200598" w:rsidRDefault="00EE62A5"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SAUGUET Henri</w:t>
      </w:r>
      <w:r w:rsidRPr="00200598">
        <w:rPr>
          <w:rFonts w:ascii="Arial" w:hAnsi="Arial" w:cs="Arial"/>
          <w:color w:val="873624"/>
          <w:sz w:val="24"/>
          <w:u w:val="single"/>
        </w:rPr>
        <w:tab/>
      </w:r>
      <w:r w:rsidRPr="00200598">
        <w:rPr>
          <w:rFonts w:ascii="Arial" w:hAnsi="Arial" w:cs="Arial"/>
          <w:color w:val="873624"/>
          <w:sz w:val="24"/>
          <w:u w:val="single"/>
        </w:rPr>
        <w:tab/>
        <w:t>Bordeaux, 18.5.1901 - Parigi,  21.6.1989</w:t>
      </w:r>
    </w:p>
    <w:p w:rsidR="00986A29" w:rsidRPr="00200598" w:rsidRDefault="00986A29"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organista e pianista francese, allievo di Canteloube, Desormiere e Koechlin. Amico di Poulenc, </w:t>
      </w:r>
      <w:r w:rsidR="0043754B" w:rsidRPr="00200598">
        <w:rPr>
          <w:rFonts w:ascii="Arial" w:hAnsi="Arial" w:cs="Arial"/>
          <w:color w:val="873624"/>
        </w:rPr>
        <w:t xml:space="preserve">      </w:t>
      </w:r>
      <w:r w:rsidRPr="00200598">
        <w:rPr>
          <w:rFonts w:ascii="Arial" w:hAnsi="Arial" w:cs="Arial"/>
          <w:color w:val="873624"/>
        </w:rPr>
        <w:t xml:space="preserve">Auric, Milhaud, Satie. Suggestionato da quest’ultimo, nel 1922 fondò a Bordeaux il gruppo dei “Tre”. </w:t>
      </w:r>
      <w:r w:rsidR="0043754B" w:rsidRPr="00200598">
        <w:rPr>
          <w:rFonts w:ascii="Arial" w:hAnsi="Arial" w:cs="Arial"/>
          <w:color w:val="873624"/>
        </w:rPr>
        <w:t xml:space="preserve">                            </w:t>
      </w:r>
      <w:r w:rsidRPr="00200598">
        <w:rPr>
          <w:rFonts w:ascii="Arial" w:hAnsi="Arial" w:cs="Arial"/>
          <w:color w:val="873624"/>
        </w:rPr>
        <w:t xml:space="preserve">Molti i suoi brani vocali. </w:t>
      </w:r>
    </w:p>
    <w:p w:rsidR="00986A29" w:rsidRPr="002F7119" w:rsidRDefault="00986A29" w:rsidP="005D6A2A">
      <w:pPr>
        <w:tabs>
          <w:tab w:val="left" w:pos="4253"/>
        </w:tabs>
        <w:spacing w:before="120" w:line="276" w:lineRule="auto"/>
        <w:rPr>
          <w:rFonts w:ascii="Arial" w:hAnsi="Arial" w:cs="Arial"/>
        </w:rPr>
      </w:pPr>
      <w:r w:rsidRPr="002F7119">
        <w:rPr>
          <w:rFonts w:ascii="Arial" w:hAnsi="Arial" w:cs="Arial"/>
        </w:rPr>
        <w:t xml:space="preserve">Cantilène (1964).   Sonatine aux bois(1971), oboe e pf.:  1) d’Oliviers (4’),   </w:t>
      </w:r>
    </w:p>
    <w:p w:rsidR="00986A29" w:rsidRPr="002F7119" w:rsidRDefault="00986A29" w:rsidP="005D6A2A">
      <w:pPr>
        <w:tabs>
          <w:tab w:val="left" w:pos="4253"/>
        </w:tabs>
        <w:spacing w:before="120" w:line="276" w:lineRule="auto"/>
        <w:rPr>
          <w:rFonts w:ascii="Arial" w:hAnsi="Arial" w:cs="Arial"/>
        </w:rPr>
      </w:pPr>
      <w:r w:rsidRPr="002F7119">
        <w:rPr>
          <w:rFonts w:ascii="Arial" w:hAnsi="Arial" w:cs="Arial"/>
          <w:lang w:val="fr-FR"/>
        </w:rPr>
        <w:t xml:space="preserve">2) de Chenes (3’20),   3) de Pins (4’30).   </w:t>
      </w:r>
      <w:r w:rsidRPr="002F7119">
        <w:rPr>
          <w:rFonts w:ascii="Arial" w:hAnsi="Arial" w:cs="Arial"/>
        </w:rPr>
        <w:t xml:space="preserve">Trio per oboe, cl. e fag. (1946, 18’).   </w:t>
      </w:r>
    </w:p>
    <w:p w:rsidR="004C547B" w:rsidRPr="002F7119" w:rsidRDefault="004C547B" w:rsidP="005D6A2A">
      <w:pPr>
        <w:tabs>
          <w:tab w:val="left" w:pos="4253"/>
        </w:tabs>
        <w:spacing w:before="120" w:line="276" w:lineRule="auto"/>
        <w:rPr>
          <w:rFonts w:ascii="Arial" w:hAnsi="Arial" w:cs="Arial"/>
        </w:rPr>
      </w:pPr>
      <w:r w:rsidRPr="002F7119">
        <w:rPr>
          <w:rFonts w:ascii="Arial" w:hAnsi="Arial" w:cs="Arial"/>
        </w:rPr>
        <w:t xml:space="preserve">Cantilene pastoral, per oboe e pf. (5’15).   </w:t>
      </w:r>
    </w:p>
    <w:p w:rsidR="00986A29" w:rsidRPr="002F7119" w:rsidRDefault="00986A29" w:rsidP="005D6A2A">
      <w:pPr>
        <w:tabs>
          <w:tab w:val="left" w:pos="4253"/>
        </w:tabs>
        <w:spacing w:before="120" w:line="276" w:lineRule="auto"/>
        <w:rPr>
          <w:rFonts w:ascii="Arial" w:hAnsi="Arial" w:cs="Arial"/>
        </w:rPr>
      </w:pPr>
      <w:r w:rsidRPr="002F7119">
        <w:rPr>
          <w:rFonts w:ascii="Arial" w:hAnsi="Arial" w:cs="Arial"/>
        </w:rPr>
        <w:t>Max Jacob de lenimper, oboe, cor. ingl. cl. fag. (1966).</w:t>
      </w:r>
    </w:p>
    <w:p w:rsidR="00A9187B" w:rsidRPr="002F7119" w:rsidRDefault="00A9187B" w:rsidP="005D6A2A">
      <w:pPr>
        <w:tabs>
          <w:tab w:val="left" w:pos="4253"/>
        </w:tabs>
        <w:spacing w:before="120" w:line="276" w:lineRule="auto"/>
        <w:rPr>
          <w:rFonts w:ascii="Arial" w:hAnsi="Arial" w:cs="Arial"/>
        </w:rPr>
      </w:pPr>
      <w:r w:rsidRPr="002F7119">
        <w:rPr>
          <w:rFonts w:ascii="Arial" w:hAnsi="Arial" w:cs="Arial"/>
        </w:rPr>
        <w:t>Garden’s Concerto, oboe, arpa, archi, perc. (15’30).</w:t>
      </w:r>
    </w:p>
    <w:p w:rsidR="00EE62A5" w:rsidRPr="002F7119" w:rsidRDefault="00EE62A5" w:rsidP="005D6A2A">
      <w:pPr>
        <w:pStyle w:val="Corpotesto"/>
        <w:tabs>
          <w:tab w:val="left" w:pos="4253"/>
        </w:tabs>
        <w:spacing w:before="120" w:after="0" w:line="276" w:lineRule="auto"/>
        <w:rPr>
          <w:rFonts w:ascii="Arial" w:hAnsi="Arial" w:cs="Arial"/>
          <w:sz w:val="24"/>
          <w:szCs w:val="24"/>
        </w:rPr>
      </w:pPr>
      <w:r w:rsidRPr="002F7119">
        <w:rPr>
          <w:rFonts w:ascii="Arial" w:hAnsi="Arial" w:cs="Arial"/>
          <w:sz w:val="24"/>
          <w:szCs w:val="24"/>
        </w:rPr>
        <w:t>Bocages, 3 capricci perceduti da 3 fanfare, fl. 2 oboi, 2 cl. 2 fag. 2 cor. arpa (1949).</w:t>
      </w:r>
    </w:p>
    <w:p w:rsidR="00D13947" w:rsidRPr="002F7119" w:rsidRDefault="00D13947" w:rsidP="005D6A2A">
      <w:pPr>
        <w:pStyle w:val="Corpotesto"/>
        <w:tabs>
          <w:tab w:val="left" w:pos="4253"/>
        </w:tabs>
        <w:spacing w:before="120" w:after="0" w:line="276" w:lineRule="auto"/>
        <w:rPr>
          <w:rFonts w:ascii="Arial" w:hAnsi="Arial" w:cs="Arial"/>
          <w:sz w:val="24"/>
          <w:szCs w:val="24"/>
        </w:rPr>
      </w:pPr>
    </w:p>
    <w:p w:rsidR="00D13947" w:rsidRPr="00200598" w:rsidRDefault="00D13947"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SAUNDERS  Neill</w:t>
      </w:r>
      <w:r w:rsidRPr="00200598">
        <w:rPr>
          <w:rFonts w:ascii="Arial" w:hAnsi="Arial" w:cs="Arial"/>
          <w:color w:val="873624"/>
          <w:sz w:val="24"/>
          <w:szCs w:val="24"/>
          <w:u w:val="single"/>
        </w:rPr>
        <w:tab/>
      </w:r>
      <w:r w:rsidR="00BF2094" w:rsidRPr="00200598">
        <w:rPr>
          <w:rFonts w:ascii="Arial" w:hAnsi="Arial" w:cs="Arial"/>
          <w:color w:val="873624"/>
          <w:sz w:val="24"/>
          <w:szCs w:val="24"/>
          <w:u w:val="single"/>
        </w:rPr>
        <w:t>1</w:t>
      </w:r>
      <w:r w:rsidRPr="00200598">
        <w:rPr>
          <w:rFonts w:ascii="Arial" w:hAnsi="Arial" w:cs="Arial"/>
          <w:color w:val="873624"/>
          <w:sz w:val="24"/>
          <w:szCs w:val="24"/>
          <w:u w:val="single"/>
        </w:rPr>
        <w:t>923-1992.</w:t>
      </w:r>
    </w:p>
    <w:p w:rsidR="00392B17" w:rsidRPr="00200598" w:rsidRDefault="00392B17"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lastRenderedPageBreak/>
        <w:t xml:space="preserve">Compositore e cornista inglese. 1° Corno all’Orchestra Filarmonica e alla BBC Symphony Orchestra di Londra, membro fondatore del “Melos Ensemble” per 29 anni. “Elégie” per corno di Poulenc, fu il primo ad eseguirlo nel </w:t>
      </w:r>
      <w:r w:rsidR="002E1062" w:rsidRPr="00200598">
        <w:rPr>
          <w:rFonts w:ascii="Arial" w:hAnsi="Arial" w:cs="Arial"/>
          <w:color w:val="873624"/>
        </w:rPr>
        <w:t xml:space="preserve">   </w:t>
      </w:r>
      <w:r w:rsidRPr="00200598">
        <w:rPr>
          <w:rFonts w:ascii="Arial" w:hAnsi="Arial" w:cs="Arial"/>
          <w:color w:val="873624"/>
        </w:rPr>
        <w:t>1958, accompagnato al pianoforte dal compositore.</w:t>
      </w:r>
      <w:r w:rsidR="00CF4B87" w:rsidRPr="00200598">
        <w:rPr>
          <w:rFonts w:ascii="Arial" w:hAnsi="Arial" w:cs="Arial"/>
          <w:color w:val="873624"/>
        </w:rPr>
        <w:t xml:space="preserve"> Amico di B. Britten. Insegnante a Londra e dal 1970 </w:t>
      </w:r>
      <w:r w:rsidR="002E1062" w:rsidRPr="00200598">
        <w:rPr>
          <w:rFonts w:ascii="Arial" w:hAnsi="Arial" w:cs="Arial"/>
          <w:color w:val="873624"/>
        </w:rPr>
        <w:t xml:space="preserve">   </w:t>
      </w:r>
      <w:r w:rsidR="00CF4B87" w:rsidRPr="00200598">
        <w:rPr>
          <w:rFonts w:ascii="Arial" w:hAnsi="Arial" w:cs="Arial"/>
          <w:color w:val="873624"/>
        </w:rPr>
        <w:t xml:space="preserve">all’Università del Michigan dove fu fondatore della Società dei Concerti Fontana. Inventore di un bocchino per il </w:t>
      </w:r>
      <w:r w:rsidR="002E1062" w:rsidRPr="00200598">
        <w:rPr>
          <w:rFonts w:ascii="Arial" w:hAnsi="Arial" w:cs="Arial"/>
          <w:color w:val="873624"/>
        </w:rPr>
        <w:t xml:space="preserve">  </w:t>
      </w:r>
      <w:r w:rsidR="00CF4B87" w:rsidRPr="00200598">
        <w:rPr>
          <w:rFonts w:ascii="Arial" w:hAnsi="Arial" w:cs="Arial"/>
          <w:color w:val="873624"/>
        </w:rPr>
        <w:t>corno, richiesto anche ai nostri giorni.</w:t>
      </w:r>
      <w:r w:rsidRPr="00200598">
        <w:rPr>
          <w:rFonts w:ascii="Arial" w:hAnsi="Arial" w:cs="Arial"/>
          <w:color w:val="873624"/>
        </w:rPr>
        <w:t xml:space="preserve"> </w:t>
      </w:r>
    </w:p>
    <w:p w:rsidR="00D13947" w:rsidRPr="002F7119" w:rsidRDefault="00D13947" w:rsidP="005D6A2A">
      <w:pPr>
        <w:pStyle w:val="Corpotesto"/>
        <w:tabs>
          <w:tab w:val="left" w:pos="4253"/>
        </w:tabs>
        <w:spacing w:before="120" w:after="0" w:line="276" w:lineRule="auto"/>
        <w:rPr>
          <w:rFonts w:ascii="Arial" w:hAnsi="Arial" w:cs="Arial"/>
          <w:sz w:val="24"/>
          <w:szCs w:val="24"/>
        </w:rPr>
      </w:pPr>
      <w:r w:rsidRPr="002F7119">
        <w:rPr>
          <w:rFonts w:ascii="Arial" w:hAnsi="Arial" w:cs="Arial"/>
          <w:sz w:val="24"/>
          <w:szCs w:val="24"/>
        </w:rPr>
        <w:t>Incantations per oboe solo:   1) 2’50,   2) 2’50,   3) 2’,   4) 3’25.</w:t>
      </w:r>
    </w:p>
    <w:p w:rsidR="00BF2094" w:rsidRPr="002F7119" w:rsidRDefault="00BF2094" w:rsidP="005D6A2A">
      <w:pPr>
        <w:pStyle w:val="Corpotesto"/>
        <w:tabs>
          <w:tab w:val="left" w:pos="4253"/>
        </w:tabs>
        <w:spacing w:before="120" w:after="0" w:line="276" w:lineRule="auto"/>
        <w:rPr>
          <w:rFonts w:ascii="Arial" w:hAnsi="Arial" w:cs="Arial"/>
          <w:sz w:val="24"/>
          <w:szCs w:val="24"/>
        </w:rPr>
      </w:pPr>
    </w:p>
    <w:p w:rsidR="00C10F93" w:rsidRPr="00200598" w:rsidRDefault="00C10F93" w:rsidP="005D6A2A">
      <w:pPr>
        <w:tabs>
          <w:tab w:val="left" w:pos="4253"/>
        </w:tabs>
        <w:spacing w:before="120" w:line="276" w:lineRule="auto"/>
        <w:rPr>
          <w:rFonts w:ascii="Arial" w:hAnsi="Arial" w:cs="Arial"/>
          <w:vanish/>
          <w:color w:val="873624"/>
        </w:rPr>
      </w:pPr>
    </w:p>
    <w:p w:rsidR="00C10F93" w:rsidRPr="00200598" w:rsidRDefault="00C10F93" w:rsidP="005D6A2A">
      <w:pPr>
        <w:tabs>
          <w:tab w:val="left" w:pos="4253"/>
        </w:tabs>
        <w:spacing w:before="120" w:line="276" w:lineRule="auto"/>
        <w:rPr>
          <w:rFonts w:ascii="Arial" w:hAnsi="Arial" w:cs="Arial"/>
          <w:vanish/>
          <w:color w:val="873624"/>
        </w:rPr>
      </w:pPr>
    </w:p>
    <w:p w:rsidR="00C10F93" w:rsidRPr="00200598" w:rsidRDefault="00C10F93" w:rsidP="005D6A2A">
      <w:pPr>
        <w:tabs>
          <w:tab w:val="left" w:pos="4253"/>
        </w:tabs>
        <w:spacing w:before="120" w:line="276" w:lineRule="auto"/>
        <w:rPr>
          <w:rFonts w:ascii="Arial" w:hAnsi="Arial" w:cs="Arial"/>
          <w:vanish/>
          <w:color w:val="873624"/>
        </w:rPr>
      </w:pPr>
    </w:p>
    <w:p w:rsidR="00A9187B" w:rsidRPr="00200598" w:rsidRDefault="00A9187B" w:rsidP="005D6A2A">
      <w:pPr>
        <w:tabs>
          <w:tab w:val="left" w:pos="4253"/>
        </w:tabs>
        <w:spacing w:before="120" w:line="276" w:lineRule="auto"/>
        <w:rPr>
          <w:rFonts w:ascii="Arial" w:hAnsi="Arial" w:cs="Arial"/>
          <w:vanish/>
          <w:color w:val="873624"/>
        </w:rPr>
      </w:pPr>
    </w:p>
    <w:p w:rsidR="00A9187B" w:rsidRPr="00200598" w:rsidRDefault="00A9187B" w:rsidP="005D6A2A">
      <w:pPr>
        <w:tabs>
          <w:tab w:val="left" w:pos="4253"/>
        </w:tabs>
        <w:spacing w:before="120" w:line="276" w:lineRule="auto"/>
        <w:rPr>
          <w:rFonts w:ascii="Arial" w:hAnsi="Arial" w:cs="Arial"/>
          <w:vanish/>
          <w:color w:val="873624"/>
        </w:rPr>
      </w:pPr>
    </w:p>
    <w:p w:rsidR="00A9187B" w:rsidRPr="00200598" w:rsidRDefault="00A9187B" w:rsidP="005D6A2A">
      <w:pPr>
        <w:tabs>
          <w:tab w:val="left" w:pos="4253"/>
        </w:tabs>
        <w:spacing w:before="120" w:line="276" w:lineRule="auto"/>
        <w:rPr>
          <w:rFonts w:ascii="Arial" w:hAnsi="Arial" w:cs="Arial"/>
          <w:vanish/>
          <w:color w:val="873624"/>
        </w:rPr>
      </w:pPr>
    </w:p>
    <w:p w:rsidR="00E54A30" w:rsidRPr="00200598" w:rsidRDefault="00E54A3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SAXTON  Robert</w:t>
      </w:r>
      <w:r w:rsidRPr="00200598">
        <w:rPr>
          <w:rFonts w:ascii="Arial" w:hAnsi="Arial" w:cs="Arial"/>
          <w:color w:val="873624"/>
          <w:u w:val="single"/>
        </w:rPr>
        <w:tab/>
      </w:r>
      <w:r w:rsidRPr="00200598">
        <w:rPr>
          <w:rFonts w:ascii="Arial" w:hAnsi="Arial" w:cs="Arial"/>
          <w:color w:val="873624"/>
          <w:u w:val="single"/>
        </w:rPr>
        <w:tab/>
        <w:t>Londra, 1953</w:t>
      </w:r>
    </w:p>
    <w:p w:rsidR="00E54A30" w:rsidRPr="00200598" w:rsidRDefault="00E54A3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inizio degli studi a 9 anni, Britten lo ascoltò e gli consigliò di studiare con E. Lutyens, in </w:t>
      </w:r>
      <w:r w:rsidR="00F31F2C">
        <w:rPr>
          <w:rFonts w:ascii="Arial" w:hAnsi="Arial" w:cs="Arial"/>
          <w:color w:val="873624"/>
          <w:sz w:val="20"/>
          <w:szCs w:val="20"/>
        </w:rPr>
        <w:t xml:space="preserve">  </w:t>
      </w:r>
      <w:r w:rsidRPr="00200598">
        <w:rPr>
          <w:rFonts w:ascii="Arial" w:hAnsi="Arial" w:cs="Arial"/>
          <w:color w:val="873624"/>
          <w:sz w:val="20"/>
          <w:szCs w:val="20"/>
        </w:rPr>
        <w:t xml:space="preserve">seguito </w:t>
      </w:r>
      <w:r w:rsidR="002E1062" w:rsidRPr="00200598">
        <w:rPr>
          <w:rFonts w:ascii="Arial" w:hAnsi="Arial" w:cs="Arial"/>
          <w:color w:val="873624"/>
          <w:sz w:val="20"/>
          <w:szCs w:val="20"/>
        </w:rPr>
        <w:t xml:space="preserve"> </w:t>
      </w:r>
      <w:r w:rsidRPr="00200598">
        <w:rPr>
          <w:rFonts w:ascii="Arial" w:hAnsi="Arial" w:cs="Arial"/>
          <w:color w:val="873624"/>
          <w:sz w:val="20"/>
          <w:szCs w:val="20"/>
        </w:rPr>
        <w:t xml:space="preserve">si perfezionò con Holloway, Sherlaw Johnson e Berio. Insegnante al Worcester College e all’Univerità </w:t>
      </w:r>
      <w:r w:rsidR="007404D1">
        <w:rPr>
          <w:rFonts w:ascii="Arial" w:hAnsi="Arial" w:cs="Arial"/>
          <w:color w:val="873624"/>
          <w:sz w:val="20"/>
          <w:szCs w:val="20"/>
        </w:rPr>
        <w:t xml:space="preserve">               </w:t>
      </w:r>
      <w:r w:rsidRPr="00200598">
        <w:rPr>
          <w:rFonts w:ascii="Arial" w:hAnsi="Arial" w:cs="Arial"/>
          <w:color w:val="873624"/>
          <w:sz w:val="20"/>
          <w:szCs w:val="20"/>
        </w:rPr>
        <w:t>di Oxford.</w:t>
      </w:r>
    </w:p>
    <w:p w:rsidR="00E54A30" w:rsidRPr="002F7119" w:rsidRDefault="00172FF0" w:rsidP="005D6A2A">
      <w:pPr>
        <w:tabs>
          <w:tab w:val="left" w:pos="4253"/>
        </w:tabs>
        <w:spacing w:before="120" w:line="276" w:lineRule="auto"/>
        <w:rPr>
          <w:rFonts w:ascii="Arial" w:hAnsi="Arial" w:cs="Arial"/>
        </w:rPr>
      </w:pPr>
      <w:r w:rsidRPr="002F7119">
        <w:rPr>
          <w:rFonts w:ascii="Arial" w:hAnsi="Arial" w:cs="Arial"/>
        </w:rPr>
        <w:t xml:space="preserve">…from a distant shore…oboe solo (5’).   </w:t>
      </w:r>
      <w:r w:rsidR="00E54A30" w:rsidRPr="002F7119">
        <w:rPr>
          <w:rFonts w:ascii="Arial" w:hAnsi="Arial" w:cs="Arial"/>
        </w:rPr>
        <w:t>Arias, oboe e pf. (1977, 7’30).</w:t>
      </w:r>
    </w:p>
    <w:p w:rsidR="00247C7B" w:rsidRPr="002F7119" w:rsidRDefault="00247C7B" w:rsidP="005D6A2A">
      <w:pPr>
        <w:tabs>
          <w:tab w:val="left" w:pos="4253"/>
        </w:tabs>
        <w:spacing w:before="120" w:line="276" w:lineRule="auto"/>
        <w:rPr>
          <w:rFonts w:ascii="Arial" w:hAnsi="Arial" w:cs="Arial"/>
        </w:rPr>
      </w:pPr>
    </w:p>
    <w:p w:rsidR="00247C7B" w:rsidRPr="00200598" w:rsidRDefault="00247C7B"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SAYGUN  Ahmet Adnan</w:t>
      </w:r>
      <w:r w:rsidRPr="00200598">
        <w:rPr>
          <w:rFonts w:ascii="Arial" w:hAnsi="Arial" w:cs="Arial"/>
          <w:color w:val="873624"/>
          <w:u w:val="single"/>
          <w:lang w:val="en-US"/>
        </w:rPr>
        <w:tab/>
      </w:r>
      <w:r w:rsidRPr="00200598">
        <w:rPr>
          <w:rFonts w:ascii="Arial" w:hAnsi="Arial" w:cs="Arial"/>
          <w:color w:val="873624"/>
          <w:u w:val="single"/>
          <w:lang w:val="en-US"/>
        </w:rPr>
        <w:tab/>
        <w:t xml:space="preserve">Smirne, 7.9.1907 - Istambul, </w:t>
      </w:r>
      <w:r w:rsidR="007332BB" w:rsidRPr="00200598">
        <w:rPr>
          <w:rFonts w:ascii="Arial" w:hAnsi="Arial" w:cs="Arial"/>
          <w:color w:val="873624"/>
          <w:u w:val="single"/>
          <w:lang w:val="en-US"/>
        </w:rPr>
        <w:t>6.1.</w:t>
      </w:r>
      <w:r w:rsidRPr="00200598">
        <w:rPr>
          <w:rFonts w:ascii="Arial" w:hAnsi="Arial" w:cs="Arial"/>
          <w:color w:val="873624"/>
          <w:u w:val="single"/>
          <w:lang w:val="en-US"/>
        </w:rPr>
        <w:t xml:space="preserve">1991.  </w:t>
      </w:r>
    </w:p>
    <w:p w:rsidR="009835AF" w:rsidRPr="00200598" w:rsidRDefault="009835A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ed etnomusicologo turco, prime lezioni con Rossati e Bey. Perfezionamento a Parigi </w:t>
      </w:r>
      <w:r w:rsidR="007404D1">
        <w:rPr>
          <w:rFonts w:ascii="Arial" w:hAnsi="Arial" w:cs="Arial"/>
          <w:color w:val="873624"/>
          <w:sz w:val="20"/>
          <w:szCs w:val="20"/>
        </w:rPr>
        <w:t xml:space="preserve">           </w:t>
      </w:r>
      <w:r w:rsidRPr="00200598">
        <w:rPr>
          <w:rFonts w:ascii="Arial" w:hAnsi="Arial" w:cs="Arial"/>
          <w:color w:val="873624"/>
          <w:sz w:val="20"/>
          <w:szCs w:val="20"/>
        </w:rPr>
        <w:t>allievo dei 2 Borrel, Le Flem e d’Indy alla Schola Cantorum. Direttore d’orchestra e insegnante ad Ankara.</w:t>
      </w:r>
    </w:p>
    <w:p w:rsidR="00247C7B" w:rsidRPr="002F7119" w:rsidRDefault="00247C7B" w:rsidP="005D6A2A">
      <w:pPr>
        <w:tabs>
          <w:tab w:val="left" w:pos="4253"/>
        </w:tabs>
        <w:spacing w:before="120" w:line="276" w:lineRule="auto"/>
        <w:rPr>
          <w:rFonts w:ascii="Arial" w:hAnsi="Arial" w:cs="Arial"/>
        </w:rPr>
      </w:pPr>
      <w:r w:rsidRPr="002F7119">
        <w:rPr>
          <w:rFonts w:ascii="Arial" w:hAnsi="Arial" w:cs="Arial"/>
        </w:rPr>
        <w:t>Trio per oboe, clarinetto e arpa</w:t>
      </w:r>
      <w:r w:rsidR="009835AF" w:rsidRPr="002F7119">
        <w:rPr>
          <w:rFonts w:ascii="Arial" w:hAnsi="Arial" w:cs="Arial"/>
        </w:rPr>
        <w:t>, op. 37</w:t>
      </w:r>
      <w:r w:rsidRPr="002F7119">
        <w:rPr>
          <w:rFonts w:ascii="Arial" w:hAnsi="Arial" w:cs="Arial"/>
        </w:rPr>
        <w:t xml:space="preserve"> (1966).</w:t>
      </w:r>
    </w:p>
    <w:p w:rsidR="00FF6D50" w:rsidRPr="002F7119" w:rsidRDefault="00FF6D50" w:rsidP="005D6A2A">
      <w:pPr>
        <w:tabs>
          <w:tab w:val="left" w:pos="4253"/>
        </w:tabs>
        <w:spacing w:before="120" w:line="276" w:lineRule="auto"/>
        <w:rPr>
          <w:rFonts w:ascii="Arial" w:hAnsi="Arial" w:cs="Arial"/>
        </w:rPr>
      </w:pPr>
    </w:p>
    <w:p w:rsidR="00FF6D50" w:rsidRPr="00200598" w:rsidRDefault="00FF6D50"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bCs/>
          <w:color w:val="873624"/>
          <w:sz w:val="24"/>
          <w:u w:val="single"/>
        </w:rPr>
        <w:t>SCARLATTI  Domenico</w:t>
      </w:r>
      <w:r w:rsidRPr="00200598">
        <w:rPr>
          <w:rFonts w:ascii="Arial" w:hAnsi="Arial" w:cs="Arial"/>
          <w:color w:val="873624"/>
          <w:sz w:val="24"/>
          <w:u w:val="single"/>
        </w:rPr>
        <w:tab/>
      </w:r>
      <w:r w:rsidRPr="00200598">
        <w:rPr>
          <w:rFonts w:ascii="Arial" w:hAnsi="Arial" w:cs="Arial"/>
          <w:color w:val="873624"/>
          <w:sz w:val="24"/>
          <w:u w:val="single"/>
        </w:rPr>
        <w:tab/>
        <w:t xml:space="preserve">Napoli 26.10.1685 - Madrid 23.7.1757. </w:t>
      </w:r>
    </w:p>
    <w:p w:rsidR="00542D8D" w:rsidRPr="00200598" w:rsidRDefault="00FF6D50"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“Re del clavicembalo”. La sua sonata “Monotematica-bipartita”, è basata su un unico tema, ma con estensione</w:t>
      </w:r>
      <w:r w:rsidR="00745D5A" w:rsidRPr="00200598">
        <w:rPr>
          <w:rFonts w:ascii="Arial" w:hAnsi="Arial" w:cs="Arial"/>
          <w:color w:val="873624"/>
        </w:rPr>
        <w:t xml:space="preserve"> </w:t>
      </w:r>
      <w:r w:rsidRPr="00200598">
        <w:rPr>
          <w:rFonts w:ascii="Arial" w:hAnsi="Arial" w:cs="Arial"/>
          <w:color w:val="873624"/>
        </w:rPr>
        <w:t xml:space="preserve">e collegamento ricco e in due parti, una che va dalla tonica alla dominante, l’altra che ritorna, con un breve giro di modulazioni, dalla dominante alla tonica. Molto bella una sua descrizione di D’Annunzio: </w:t>
      </w:r>
      <w:r w:rsidRPr="00200598">
        <w:rPr>
          <w:rFonts w:ascii="Arial" w:hAnsi="Arial" w:cs="Arial"/>
          <w:i/>
          <w:iCs/>
          <w:color w:val="873624"/>
        </w:rPr>
        <w:t xml:space="preserve">“Dame e galanti strillano, corrono, ridono, si schivano e si salvano. Una collana di perle si rompe, sgranellandosi: acini ruzzolano giù per i gradini. Le perle si moltiplicano, simulano una grandine mite, ora sembrano bolle preziose d’acqua, ora le gocciole della bellezza grondante. Erano le sonate di Domenico Scarlatti”. </w:t>
      </w:r>
      <w:r w:rsidR="00542D8D" w:rsidRPr="00200598">
        <w:rPr>
          <w:rFonts w:ascii="Arial" w:hAnsi="Arial" w:cs="Arial"/>
          <w:color w:val="873624"/>
        </w:rPr>
        <w:t xml:space="preserve">Per maggiori informazioni sull'autore, vedi: "Passeggiando con la Musica", scaricabile gratuitamente dal sito: </w:t>
      </w:r>
      <w:r w:rsidR="00D5753D" w:rsidRPr="00200598">
        <w:rPr>
          <w:rFonts w:ascii="Arial" w:hAnsi="Arial" w:cs="Arial"/>
          <w:color w:val="873624"/>
        </w:rPr>
        <w:t xml:space="preserve"> </w:t>
      </w:r>
      <w:r w:rsidR="00542D8D" w:rsidRPr="00200598">
        <w:rPr>
          <w:rFonts w:ascii="Arial" w:hAnsi="Arial" w:cs="Arial"/>
          <w:color w:val="873624"/>
        </w:rPr>
        <w:t xml:space="preserve">mariodemolli.com </w:t>
      </w:r>
    </w:p>
    <w:p w:rsidR="00FF6D50" w:rsidRPr="002F7119" w:rsidRDefault="00FF6D50" w:rsidP="005D6A2A">
      <w:pPr>
        <w:tabs>
          <w:tab w:val="left" w:pos="4253"/>
        </w:tabs>
        <w:spacing w:before="120" w:line="276" w:lineRule="auto"/>
        <w:rPr>
          <w:rFonts w:ascii="Arial" w:hAnsi="Arial" w:cs="Arial"/>
        </w:rPr>
      </w:pPr>
      <w:r w:rsidRPr="002F7119">
        <w:rPr>
          <w:rFonts w:ascii="Arial" w:hAnsi="Arial" w:cs="Arial"/>
        </w:rPr>
        <w:t>1° Concerto in Sol, oboe e orch. da camera (12’05).</w:t>
      </w:r>
    </w:p>
    <w:p w:rsidR="00312392" w:rsidRPr="002F7119" w:rsidRDefault="00312392" w:rsidP="005D6A2A">
      <w:pPr>
        <w:tabs>
          <w:tab w:val="left" w:pos="4253"/>
        </w:tabs>
        <w:spacing w:before="120" w:line="276" w:lineRule="auto"/>
        <w:rPr>
          <w:rFonts w:ascii="Arial" w:hAnsi="Arial" w:cs="Arial"/>
        </w:rPr>
      </w:pPr>
    </w:p>
    <w:p w:rsidR="002C72C2" w:rsidRPr="00200598" w:rsidRDefault="002C72C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SCELSI  Giacinto</w:t>
      </w:r>
      <w:r w:rsidRPr="00200598">
        <w:rPr>
          <w:rFonts w:ascii="Arial" w:hAnsi="Arial" w:cs="Arial"/>
          <w:color w:val="873624"/>
          <w:u w:val="single"/>
        </w:rPr>
        <w:tab/>
      </w:r>
      <w:r w:rsidRPr="00200598">
        <w:rPr>
          <w:rFonts w:ascii="Arial" w:hAnsi="Arial" w:cs="Arial"/>
          <w:color w:val="873624"/>
          <w:u w:val="single"/>
        </w:rPr>
        <w:tab/>
        <w:t>La Spezia, 8.1.1905 - Roma, 9.8.1988.</w:t>
      </w:r>
    </w:p>
    <w:p w:rsidR="00680C39" w:rsidRPr="00200598" w:rsidRDefault="00680C3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poeta italiano. Allievo di Sallustio, perfezionamento con Respighi, Casella, Koelher e Klein.</w:t>
      </w:r>
      <w:r w:rsidR="00D5753D" w:rsidRPr="00200598">
        <w:rPr>
          <w:rFonts w:ascii="Arial" w:hAnsi="Arial" w:cs="Arial"/>
          <w:color w:val="873624"/>
          <w:sz w:val="20"/>
          <w:szCs w:val="20"/>
        </w:rPr>
        <w:t xml:space="preserve"> </w:t>
      </w:r>
      <w:r w:rsidR="0043754B" w:rsidRPr="00200598">
        <w:rPr>
          <w:rFonts w:ascii="Arial" w:hAnsi="Arial" w:cs="Arial"/>
          <w:color w:val="873624"/>
          <w:sz w:val="20"/>
          <w:szCs w:val="20"/>
        </w:rPr>
        <w:t xml:space="preserve">                  </w:t>
      </w:r>
      <w:r w:rsidRPr="00200598">
        <w:rPr>
          <w:rFonts w:ascii="Arial" w:hAnsi="Arial" w:cs="Arial"/>
          <w:color w:val="873624"/>
          <w:sz w:val="20"/>
          <w:szCs w:val="20"/>
        </w:rPr>
        <w:t>Amico di Petrassi. Prestò particolare attenzione alla cultura orientale. Musicista inventivo e sperimentatore,</w:t>
      </w:r>
      <w:r w:rsidR="0043754B" w:rsidRPr="00200598">
        <w:rPr>
          <w:rFonts w:ascii="Arial" w:hAnsi="Arial" w:cs="Arial"/>
          <w:color w:val="873624"/>
          <w:sz w:val="20"/>
          <w:szCs w:val="20"/>
        </w:rPr>
        <w:t xml:space="preserve"> </w:t>
      </w:r>
      <w:r w:rsidRPr="00200598">
        <w:rPr>
          <w:rFonts w:ascii="Arial" w:hAnsi="Arial" w:cs="Arial"/>
          <w:color w:val="873624"/>
          <w:sz w:val="20"/>
          <w:szCs w:val="20"/>
        </w:rPr>
        <w:t xml:space="preserve"> interessato dalle teorie di S</w:t>
      </w:r>
      <w:r w:rsidR="00897723" w:rsidRPr="00200598">
        <w:rPr>
          <w:rFonts w:ascii="Arial" w:hAnsi="Arial" w:cs="Arial"/>
          <w:color w:val="873624"/>
          <w:sz w:val="20"/>
          <w:szCs w:val="20"/>
        </w:rPr>
        <w:t>k</w:t>
      </w:r>
      <w:r w:rsidRPr="00200598">
        <w:rPr>
          <w:rFonts w:ascii="Arial" w:hAnsi="Arial" w:cs="Arial"/>
          <w:color w:val="873624"/>
          <w:sz w:val="20"/>
          <w:szCs w:val="20"/>
        </w:rPr>
        <w:t xml:space="preserve">riabin, ebbe informazioni dirette dal Dott. Koler che molto probabilmente lo iniziò </w:t>
      </w:r>
      <w:r w:rsidR="00D5753D" w:rsidRPr="00200598">
        <w:rPr>
          <w:rFonts w:ascii="Arial" w:hAnsi="Arial" w:cs="Arial"/>
          <w:color w:val="873624"/>
          <w:sz w:val="20"/>
          <w:szCs w:val="20"/>
        </w:rPr>
        <w:t xml:space="preserve">  </w:t>
      </w:r>
      <w:r w:rsidR="0043754B" w:rsidRPr="00200598">
        <w:rPr>
          <w:rFonts w:ascii="Arial" w:hAnsi="Arial" w:cs="Arial"/>
          <w:color w:val="873624"/>
          <w:sz w:val="20"/>
          <w:szCs w:val="20"/>
        </w:rPr>
        <w:t xml:space="preserve">               </w:t>
      </w:r>
      <w:r w:rsidRPr="00200598">
        <w:rPr>
          <w:rFonts w:ascii="Arial" w:hAnsi="Arial" w:cs="Arial"/>
          <w:color w:val="873624"/>
          <w:sz w:val="20"/>
          <w:szCs w:val="20"/>
        </w:rPr>
        <w:t xml:space="preserve">alla cromoterapia. Interessato allo Zen, allo Yoga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alle problematiche dell’inconscio. All’ascolto della sua </w:t>
      </w:r>
      <w:r w:rsidR="00D5753D" w:rsidRPr="00200598">
        <w:rPr>
          <w:rFonts w:ascii="Arial" w:hAnsi="Arial" w:cs="Arial"/>
          <w:color w:val="873624"/>
          <w:sz w:val="20"/>
          <w:szCs w:val="20"/>
        </w:rPr>
        <w:t xml:space="preserve"> </w:t>
      </w:r>
      <w:r w:rsidR="0043754B" w:rsidRPr="00200598">
        <w:rPr>
          <w:rFonts w:ascii="Arial" w:hAnsi="Arial" w:cs="Arial"/>
          <w:color w:val="873624"/>
          <w:sz w:val="20"/>
          <w:szCs w:val="20"/>
        </w:rPr>
        <w:t xml:space="preserve">            </w:t>
      </w:r>
      <w:r w:rsidRPr="00200598">
        <w:rPr>
          <w:rFonts w:ascii="Arial" w:hAnsi="Arial" w:cs="Arial"/>
          <w:color w:val="873624"/>
          <w:sz w:val="20"/>
          <w:szCs w:val="20"/>
        </w:rPr>
        <w:t>musica, personalmente sono rimasto affascinato e dispiaciuto per la poca conoscenza delle sue opere, ma,</w:t>
      </w:r>
      <w:r w:rsidR="0043754B" w:rsidRPr="00200598">
        <w:rPr>
          <w:rFonts w:ascii="Arial" w:hAnsi="Arial" w:cs="Arial"/>
          <w:color w:val="873624"/>
          <w:sz w:val="20"/>
          <w:szCs w:val="20"/>
        </w:rPr>
        <w:t xml:space="preserve">               </w:t>
      </w:r>
      <w:r w:rsidRPr="00200598">
        <w:rPr>
          <w:rFonts w:ascii="Arial" w:hAnsi="Arial" w:cs="Arial"/>
          <w:color w:val="873624"/>
          <w:sz w:val="20"/>
          <w:szCs w:val="20"/>
        </w:rPr>
        <w:t xml:space="preserve"> vivendo in un periodo intellettualmente miserabile, mi auguro che “tutto” ricominci. Scelsi decise di cessare</w:t>
      </w:r>
      <w:r w:rsidR="0043754B" w:rsidRPr="00200598">
        <w:rPr>
          <w:rFonts w:ascii="Arial" w:hAnsi="Arial" w:cs="Arial"/>
          <w:color w:val="873624"/>
          <w:sz w:val="20"/>
          <w:szCs w:val="20"/>
        </w:rPr>
        <w:t xml:space="preserve"> </w:t>
      </w:r>
      <w:r w:rsidR="007404D1">
        <w:rPr>
          <w:rFonts w:ascii="Arial" w:hAnsi="Arial" w:cs="Arial"/>
          <w:color w:val="873624"/>
          <w:sz w:val="20"/>
          <w:szCs w:val="20"/>
        </w:rPr>
        <w:t xml:space="preserve">                 </w:t>
      </w:r>
      <w:r w:rsidRPr="00200598">
        <w:rPr>
          <w:rFonts w:ascii="Arial" w:hAnsi="Arial" w:cs="Arial"/>
          <w:color w:val="873624"/>
          <w:sz w:val="20"/>
          <w:szCs w:val="20"/>
        </w:rPr>
        <w:t xml:space="preserve">ogni rapporto esterno e di isolarsi totalmente il giorno 8.8.’88 (il pensiero corre alle “fisse” di Berg per i numeri). </w:t>
      </w:r>
      <w:r w:rsidR="0043754B" w:rsidRPr="00200598">
        <w:rPr>
          <w:rFonts w:ascii="Arial" w:hAnsi="Arial" w:cs="Arial"/>
          <w:color w:val="873624"/>
          <w:sz w:val="20"/>
          <w:szCs w:val="20"/>
        </w:rPr>
        <w:t xml:space="preserve">                         </w:t>
      </w:r>
      <w:r w:rsidRPr="00200598">
        <w:rPr>
          <w:rFonts w:ascii="Arial" w:hAnsi="Arial" w:cs="Arial"/>
          <w:color w:val="873624"/>
          <w:sz w:val="20"/>
          <w:szCs w:val="20"/>
        </w:rPr>
        <w:t xml:space="preserve">Il giorno successivo morì improvvisamente. In una clinica svizzera dove era stato in cura per questi evidenti </w:t>
      </w:r>
      <w:r w:rsidR="0043754B" w:rsidRPr="00200598">
        <w:rPr>
          <w:rFonts w:ascii="Arial" w:hAnsi="Arial" w:cs="Arial"/>
          <w:color w:val="873624"/>
          <w:sz w:val="20"/>
          <w:szCs w:val="20"/>
        </w:rPr>
        <w:t xml:space="preserve">          </w:t>
      </w:r>
      <w:r w:rsidRPr="00200598">
        <w:rPr>
          <w:rFonts w:ascii="Arial" w:hAnsi="Arial" w:cs="Arial"/>
          <w:color w:val="873624"/>
          <w:sz w:val="20"/>
          <w:szCs w:val="20"/>
        </w:rPr>
        <w:t xml:space="preserve">problemi, tenne ai medici una conferenza sulla Creatività </w:t>
      </w:r>
      <w:r w:rsidR="00745D5A" w:rsidRPr="00200598">
        <w:rPr>
          <w:rFonts w:ascii="Arial" w:hAnsi="Arial" w:cs="Arial"/>
          <w:color w:val="873624"/>
          <w:sz w:val="20"/>
          <w:szCs w:val="20"/>
        </w:rPr>
        <w:t xml:space="preserve"> </w:t>
      </w:r>
      <w:r w:rsidRPr="00200598">
        <w:rPr>
          <w:rFonts w:ascii="Arial" w:hAnsi="Arial" w:cs="Arial"/>
          <w:color w:val="873624"/>
          <w:sz w:val="20"/>
          <w:szCs w:val="20"/>
        </w:rPr>
        <w:t xml:space="preserve">con tale apertura e lungimiranza, da convincerli </w:t>
      </w:r>
      <w:r w:rsidR="007404D1">
        <w:rPr>
          <w:rFonts w:ascii="Arial" w:hAnsi="Arial" w:cs="Arial"/>
          <w:color w:val="873624"/>
          <w:sz w:val="20"/>
          <w:szCs w:val="20"/>
        </w:rPr>
        <w:t xml:space="preserve">                      </w:t>
      </w:r>
      <w:r w:rsidRPr="00200598">
        <w:rPr>
          <w:rFonts w:ascii="Arial" w:hAnsi="Arial" w:cs="Arial"/>
          <w:color w:val="873624"/>
          <w:sz w:val="20"/>
          <w:szCs w:val="20"/>
        </w:rPr>
        <w:t>alla</w:t>
      </w:r>
      <w:r w:rsidR="007404D1">
        <w:rPr>
          <w:rFonts w:ascii="Arial" w:hAnsi="Arial" w:cs="Arial"/>
          <w:color w:val="873624"/>
          <w:sz w:val="20"/>
          <w:szCs w:val="20"/>
        </w:rPr>
        <w:t xml:space="preserve"> </w:t>
      </w:r>
      <w:r w:rsidRPr="00200598">
        <w:rPr>
          <w:rFonts w:ascii="Arial" w:hAnsi="Arial" w:cs="Arial"/>
          <w:color w:val="873624"/>
          <w:sz w:val="20"/>
          <w:szCs w:val="20"/>
        </w:rPr>
        <w:t>sua completa guarigione. Uscito dall’ospedale, aiutò concretamente chi scappava dai nazisti.</w:t>
      </w:r>
    </w:p>
    <w:p w:rsidR="002C72C2" w:rsidRPr="002F7119" w:rsidRDefault="002C72C2" w:rsidP="005D6A2A">
      <w:pPr>
        <w:pStyle w:val="Corpotesto"/>
        <w:tabs>
          <w:tab w:val="left" w:pos="4253"/>
        </w:tabs>
        <w:spacing w:before="120" w:after="0" w:line="276" w:lineRule="auto"/>
        <w:rPr>
          <w:rFonts w:ascii="Arial" w:hAnsi="Arial" w:cs="Arial"/>
          <w:sz w:val="24"/>
          <w:szCs w:val="24"/>
        </w:rPr>
      </w:pPr>
      <w:r w:rsidRPr="002F7119">
        <w:rPr>
          <w:rFonts w:ascii="Arial" w:hAnsi="Arial" w:cs="Arial"/>
          <w:sz w:val="24"/>
          <w:szCs w:val="24"/>
        </w:rPr>
        <w:t>Rucke di Guck, piccolo e oboe (1957).</w:t>
      </w:r>
      <w:r w:rsidR="002F7119">
        <w:rPr>
          <w:rFonts w:ascii="Arial" w:hAnsi="Arial" w:cs="Arial"/>
          <w:sz w:val="24"/>
          <w:szCs w:val="24"/>
        </w:rPr>
        <w:t xml:space="preserve">   </w:t>
      </w:r>
      <w:r w:rsidR="00A145E1" w:rsidRPr="002F7119">
        <w:rPr>
          <w:rFonts w:ascii="Arial" w:hAnsi="Arial" w:cs="Arial"/>
          <w:sz w:val="24"/>
          <w:szCs w:val="24"/>
        </w:rPr>
        <w:t>Concertino dello scoiattolo, oboe, pf. archi (1970).</w:t>
      </w:r>
    </w:p>
    <w:p w:rsidR="00154E88" w:rsidRPr="002F7119" w:rsidRDefault="00154E88" w:rsidP="005D6A2A">
      <w:pPr>
        <w:tabs>
          <w:tab w:val="left" w:pos="4253"/>
        </w:tabs>
        <w:spacing w:before="120" w:line="276" w:lineRule="auto"/>
        <w:rPr>
          <w:rFonts w:ascii="Arial" w:hAnsi="Arial" w:cs="Arial"/>
        </w:rPr>
      </w:pPr>
    </w:p>
    <w:p w:rsidR="00D55A1C" w:rsidRPr="00200598" w:rsidRDefault="00D55A1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SCHAEFERS  Anton</w:t>
      </w:r>
    </w:p>
    <w:p w:rsidR="00D55A1C" w:rsidRPr="00200598" w:rsidRDefault="00D55A1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w:t>
      </w:r>
    </w:p>
    <w:p w:rsidR="00D55A1C" w:rsidRPr="002F7119" w:rsidRDefault="00D55A1C" w:rsidP="005D6A2A">
      <w:pPr>
        <w:tabs>
          <w:tab w:val="left" w:pos="4253"/>
        </w:tabs>
        <w:spacing w:before="120" w:line="276" w:lineRule="auto"/>
        <w:rPr>
          <w:rFonts w:ascii="Arial" w:hAnsi="Arial" w:cs="Arial"/>
        </w:rPr>
      </w:pPr>
      <w:r w:rsidRPr="002F7119">
        <w:rPr>
          <w:rFonts w:ascii="Arial" w:hAnsi="Arial" w:cs="Arial"/>
        </w:rPr>
        <w:lastRenderedPageBreak/>
        <w:t>Concerto per oboe e orch. op. 20 (1953, 22’).</w:t>
      </w:r>
    </w:p>
    <w:p w:rsidR="00D55A1C" w:rsidRPr="002F7119" w:rsidRDefault="00D55A1C" w:rsidP="005D6A2A">
      <w:pPr>
        <w:tabs>
          <w:tab w:val="left" w:pos="4253"/>
        </w:tabs>
        <w:spacing w:before="120" w:line="276" w:lineRule="auto"/>
        <w:rPr>
          <w:rFonts w:ascii="Arial" w:hAnsi="Arial" w:cs="Arial"/>
          <w:u w:val="single"/>
        </w:rPr>
      </w:pPr>
    </w:p>
    <w:p w:rsidR="00AD334F" w:rsidRPr="00200598" w:rsidRDefault="00AD334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SCHA</w:t>
      </w:r>
      <w:r w:rsidR="00E211E5" w:rsidRPr="00200598">
        <w:rPr>
          <w:rFonts w:ascii="Arial" w:hAnsi="Arial" w:cs="Arial"/>
          <w:color w:val="873624"/>
          <w:u w:val="single"/>
        </w:rPr>
        <w:t>E</w:t>
      </w:r>
      <w:r w:rsidRPr="00200598">
        <w:rPr>
          <w:rFonts w:ascii="Arial" w:hAnsi="Arial" w:cs="Arial"/>
          <w:color w:val="873624"/>
          <w:u w:val="single"/>
        </w:rPr>
        <w:t>FFER  Boguslaw</w:t>
      </w:r>
      <w:r w:rsidRPr="00200598">
        <w:rPr>
          <w:rFonts w:ascii="Arial" w:hAnsi="Arial" w:cs="Arial"/>
          <w:color w:val="873624"/>
          <w:u w:val="single"/>
        </w:rPr>
        <w:tab/>
      </w:r>
      <w:r w:rsidRPr="00200598">
        <w:rPr>
          <w:rFonts w:ascii="Arial" w:hAnsi="Arial" w:cs="Arial"/>
          <w:color w:val="873624"/>
          <w:u w:val="single"/>
        </w:rPr>
        <w:tab/>
        <w:t>Lwow, 6.6.1929</w:t>
      </w:r>
    </w:p>
    <w:p w:rsidR="00AD334F" w:rsidRPr="00200598" w:rsidRDefault="00AD334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violinista, pianista, musicologo, drammaturgo e critico musicale polacco. Studi a Cracovia, allievo di Malawski e Jachimecki. Perfezionamento con Luigi Nono. Autore di una interessante tesi su Lutoslawski. </w:t>
      </w:r>
      <w:r w:rsidR="007404D1">
        <w:rPr>
          <w:rFonts w:ascii="Arial" w:hAnsi="Arial" w:cs="Arial"/>
          <w:color w:val="873624"/>
          <w:sz w:val="20"/>
          <w:szCs w:val="20"/>
        </w:rPr>
        <w:t xml:space="preserve">     </w:t>
      </w:r>
      <w:r w:rsidRPr="00200598">
        <w:rPr>
          <w:rFonts w:ascii="Arial" w:hAnsi="Arial" w:cs="Arial"/>
          <w:color w:val="873624"/>
          <w:sz w:val="20"/>
          <w:szCs w:val="20"/>
        </w:rPr>
        <w:t>Insegnante di composizione a Cracovia e Salisburgo. Ha scritto 3 composizioni per il Modern</w:t>
      </w:r>
      <w:r w:rsidR="007404D1">
        <w:rPr>
          <w:rFonts w:ascii="Arial" w:hAnsi="Arial" w:cs="Arial"/>
          <w:color w:val="873624"/>
          <w:sz w:val="20"/>
          <w:szCs w:val="20"/>
        </w:rPr>
        <w:t xml:space="preserve"> </w:t>
      </w:r>
      <w:r w:rsidRPr="00200598">
        <w:rPr>
          <w:rFonts w:ascii="Arial" w:hAnsi="Arial" w:cs="Arial"/>
          <w:color w:val="873624"/>
          <w:sz w:val="20"/>
          <w:szCs w:val="20"/>
        </w:rPr>
        <w:t>Jazz Quartet.</w:t>
      </w:r>
    </w:p>
    <w:p w:rsidR="00AD334F" w:rsidRPr="002F7119" w:rsidRDefault="00AD334F" w:rsidP="005D6A2A">
      <w:pPr>
        <w:tabs>
          <w:tab w:val="left" w:pos="4253"/>
        </w:tabs>
        <w:spacing w:before="120" w:line="276" w:lineRule="auto"/>
        <w:rPr>
          <w:rFonts w:ascii="Arial" w:hAnsi="Arial" w:cs="Arial"/>
        </w:rPr>
      </w:pPr>
      <w:r w:rsidRPr="002F7119">
        <w:rPr>
          <w:rFonts w:ascii="Arial" w:hAnsi="Arial" w:cs="Arial"/>
          <w:iCs/>
        </w:rPr>
        <w:t xml:space="preserve">Variations, </w:t>
      </w:r>
      <w:r w:rsidRPr="002F7119">
        <w:rPr>
          <w:rFonts w:ascii="Arial" w:hAnsi="Arial" w:cs="Arial"/>
        </w:rPr>
        <w:t xml:space="preserve">oboe solo (1971).   </w:t>
      </w:r>
      <w:r w:rsidRPr="002F7119">
        <w:rPr>
          <w:rFonts w:ascii="Arial" w:hAnsi="Arial" w:cs="Arial"/>
          <w:iCs/>
        </w:rPr>
        <w:t>Euterpe</w:t>
      </w:r>
      <w:r w:rsidRPr="002F7119">
        <w:rPr>
          <w:rFonts w:ascii="Arial" w:hAnsi="Arial" w:cs="Arial"/>
        </w:rPr>
        <w:t xml:space="preserve">, oboe solo (1984).   </w:t>
      </w:r>
      <w:r w:rsidRPr="002F7119">
        <w:rPr>
          <w:rFonts w:ascii="Arial" w:hAnsi="Arial" w:cs="Arial"/>
          <w:iCs/>
        </w:rPr>
        <w:t>Nonett</w:t>
      </w:r>
      <w:r w:rsidRPr="002F7119">
        <w:rPr>
          <w:rFonts w:ascii="Arial" w:hAnsi="Arial" w:cs="Arial"/>
        </w:rPr>
        <w:t xml:space="preserve">, 3 oboi (1986).   </w:t>
      </w:r>
    </w:p>
    <w:p w:rsidR="00AD334F" w:rsidRPr="002F7119" w:rsidRDefault="00AD334F" w:rsidP="005D6A2A">
      <w:pPr>
        <w:tabs>
          <w:tab w:val="left" w:pos="4253"/>
        </w:tabs>
        <w:spacing w:before="120" w:line="276" w:lineRule="auto"/>
        <w:rPr>
          <w:rFonts w:ascii="Arial" w:hAnsi="Arial" w:cs="Arial"/>
        </w:rPr>
      </w:pPr>
      <w:r w:rsidRPr="002F7119">
        <w:rPr>
          <w:rFonts w:ascii="Arial" w:hAnsi="Arial" w:cs="Arial"/>
          <w:iCs/>
        </w:rPr>
        <w:t>Tumbo la kuhara,</w:t>
      </w:r>
      <w:r w:rsidRPr="002F7119">
        <w:rPr>
          <w:rFonts w:ascii="Arial" w:hAnsi="Arial" w:cs="Arial"/>
        </w:rPr>
        <w:t xml:space="preserve"> 3 oboi (1985).   </w:t>
      </w:r>
      <w:r w:rsidRPr="002F7119">
        <w:rPr>
          <w:rFonts w:ascii="Arial" w:hAnsi="Arial" w:cs="Arial"/>
          <w:iCs/>
        </w:rPr>
        <w:t>Duetto</w:t>
      </w:r>
      <w:r w:rsidRPr="002F7119">
        <w:rPr>
          <w:rFonts w:ascii="Arial" w:hAnsi="Arial" w:cs="Arial"/>
        </w:rPr>
        <w:t xml:space="preserve">, oboe e clarinetto (1947).   </w:t>
      </w:r>
    </w:p>
    <w:p w:rsidR="00AD334F" w:rsidRPr="002F7119" w:rsidRDefault="00AD334F" w:rsidP="005D6A2A">
      <w:pPr>
        <w:tabs>
          <w:tab w:val="left" w:pos="4253"/>
        </w:tabs>
        <w:spacing w:before="120" w:line="276" w:lineRule="auto"/>
        <w:rPr>
          <w:rFonts w:ascii="Arial" w:hAnsi="Arial" w:cs="Arial"/>
        </w:rPr>
      </w:pPr>
      <w:r w:rsidRPr="002F7119">
        <w:rPr>
          <w:rFonts w:ascii="Arial" w:hAnsi="Arial" w:cs="Arial"/>
          <w:iCs/>
        </w:rPr>
        <w:t xml:space="preserve">Quartetto, </w:t>
      </w:r>
      <w:r w:rsidRPr="002F7119">
        <w:rPr>
          <w:rFonts w:ascii="Arial" w:hAnsi="Arial" w:cs="Arial"/>
        </w:rPr>
        <w:t xml:space="preserve">oboe e trio d’archi (1966).   Naorah, oboe e trio d’archi (1947).   </w:t>
      </w:r>
    </w:p>
    <w:p w:rsidR="00AD334F" w:rsidRPr="002F7119" w:rsidRDefault="00AD334F" w:rsidP="005D6A2A">
      <w:pPr>
        <w:tabs>
          <w:tab w:val="left" w:pos="4253"/>
        </w:tabs>
        <w:spacing w:before="120" w:line="276" w:lineRule="auto"/>
        <w:rPr>
          <w:rFonts w:ascii="Arial" w:hAnsi="Arial" w:cs="Arial"/>
        </w:rPr>
      </w:pPr>
      <w:r w:rsidRPr="002F7119">
        <w:rPr>
          <w:rFonts w:ascii="Arial" w:hAnsi="Arial" w:cs="Arial"/>
          <w:iCs/>
        </w:rPr>
        <w:t xml:space="preserve">Shuvvi mischkal, </w:t>
      </w:r>
      <w:r w:rsidRPr="002F7119">
        <w:rPr>
          <w:rFonts w:ascii="Arial" w:hAnsi="Arial" w:cs="Arial"/>
        </w:rPr>
        <w:t>oboe e vl. (1985).</w:t>
      </w:r>
    </w:p>
    <w:p w:rsidR="00D55A1C" w:rsidRPr="002F7119" w:rsidRDefault="00D55A1C" w:rsidP="005D6A2A">
      <w:pPr>
        <w:tabs>
          <w:tab w:val="left" w:pos="4253"/>
        </w:tabs>
        <w:spacing w:before="120" w:line="276" w:lineRule="auto"/>
        <w:rPr>
          <w:rFonts w:ascii="Arial" w:hAnsi="Arial" w:cs="Arial"/>
          <w:u w:val="single"/>
        </w:rPr>
      </w:pPr>
    </w:p>
    <w:p w:rsidR="00D55A1C" w:rsidRPr="00200598" w:rsidRDefault="00D55A1C"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SCHAEUBLE  Hans</w:t>
      </w:r>
      <w:r w:rsidRPr="00200598">
        <w:rPr>
          <w:rFonts w:ascii="Arial" w:hAnsi="Arial" w:cs="Arial"/>
          <w:color w:val="873624"/>
          <w:sz w:val="24"/>
          <w:u w:val="single"/>
        </w:rPr>
        <w:tab/>
      </w:r>
      <w:r w:rsidRPr="00200598">
        <w:rPr>
          <w:rFonts w:ascii="Arial" w:hAnsi="Arial" w:cs="Arial"/>
          <w:color w:val="873624"/>
          <w:sz w:val="24"/>
          <w:u w:val="single"/>
        </w:rPr>
        <w:tab/>
        <w:t>Arosa, 29.5.1906 - Zurigo, 19.12 1988.</w:t>
      </w:r>
    </w:p>
    <w:p w:rsidR="00D55A1C" w:rsidRPr="00200598" w:rsidRDefault="00D55A1C"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pianista svizzero, studi al Conservatorio di Lipsia con Martiennsen (pf.) e Grabner (comp.). </w:t>
      </w:r>
      <w:r w:rsidR="00D5753D" w:rsidRPr="00200598">
        <w:rPr>
          <w:rFonts w:ascii="Arial" w:hAnsi="Arial" w:cs="Arial"/>
          <w:color w:val="873624"/>
        </w:rPr>
        <w:t xml:space="preserve"> </w:t>
      </w:r>
      <w:r w:rsidR="00745D5A" w:rsidRPr="00200598">
        <w:rPr>
          <w:rFonts w:ascii="Arial" w:hAnsi="Arial" w:cs="Arial"/>
          <w:color w:val="873624"/>
        </w:rPr>
        <w:t xml:space="preserve"> </w:t>
      </w:r>
      <w:r w:rsidR="0043754B" w:rsidRPr="00200598">
        <w:rPr>
          <w:rFonts w:ascii="Arial" w:hAnsi="Arial" w:cs="Arial"/>
          <w:color w:val="873624"/>
        </w:rPr>
        <w:t xml:space="preserve">                   </w:t>
      </w:r>
      <w:r w:rsidRPr="00200598">
        <w:rPr>
          <w:rFonts w:ascii="Arial" w:hAnsi="Arial" w:cs="Arial"/>
          <w:color w:val="873624"/>
        </w:rPr>
        <w:t>Lavorò a Berlino fino al 1939, dal 1942 si stabilì a Zurigo dedicandosi esclusivamente alla composizione.</w:t>
      </w:r>
    </w:p>
    <w:p w:rsidR="00D55A1C" w:rsidRPr="002F7119" w:rsidRDefault="00D55A1C" w:rsidP="005D6A2A">
      <w:pPr>
        <w:pStyle w:val="Corpotesto"/>
        <w:tabs>
          <w:tab w:val="left" w:pos="4253"/>
        </w:tabs>
        <w:spacing w:before="120" w:after="0" w:line="276" w:lineRule="auto"/>
        <w:rPr>
          <w:rFonts w:ascii="Arial" w:hAnsi="Arial" w:cs="Arial"/>
          <w:sz w:val="24"/>
          <w:szCs w:val="24"/>
        </w:rPr>
      </w:pPr>
      <w:r w:rsidRPr="002F7119">
        <w:rPr>
          <w:rFonts w:ascii="Arial" w:hAnsi="Arial" w:cs="Arial"/>
          <w:sz w:val="24"/>
          <w:szCs w:val="24"/>
        </w:rPr>
        <w:t>Concertino, op. 44 per oboe e orch. (1980).</w:t>
      </w:r>
    </w:p>
    <w:p w:rsidR="00D55A1C" w:rsidRPr="002F7119" w:rsidRDefault="00D55A1C" w:rsidP="005D6A2A">
      <w:pPr>
        <w:tabs>
          <w:tab w:val="left" w:pos="4253"/>
        </w:tabs>
        <w:spacing w:before="120" w:line="276" w:lineRule="auto"/>
        <w:rPr>
          <w:rFonts w:ascii="Arial" w:hAnsi="Arial" w:cs="Arial"/>
          <w:u w:val="single"/>
        </w:rPr>
      </w:pPr>
    </w:p>
    <w:p w:rsidR="008A3C0A" w:rsidRPr="00200598" w:rsidRDefault="008A3C0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SCHAFER  Theodor</w:t>
      </w:r>
      <w:r w:rsidRPr="00200598">
        <w:rPr>
          <w:rFonts w:ascii="Arial" w:hAnsi="Arial" w:cs="Arial"/>
          <w:color w:val="873624"/>
          <w:u w:val="single"/>
        </w:rPr>
        <w:tab/>
      </w:r>
      <w:r w:rsidRPr="00200598">
        <w:rPr>
          <w:rFonts w:ascii="Arial" w:hAnsi="Arial" w:cs="Arial"/>
          <w:color w:val="873624"/>
          <w:u w:val="single"/>
        </w:rPr>
        <w:tab/>
        <w:t>Telc, 23.1.1904</w:t>
      </w:r>
    </w:p>
    <w:p w:rsidR="008A3C0A" w:rsidRPr="00200598" w:rsidRDefault="008A3C0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didatta céco, allievo di Kvapil e Novak. Insegnante al Conservatorio di Brno e all’Accademia </w:t>
      </w:r>
      <w:r w:rsidR="007404D1">
        <w:rPr>
          <w:rFonts w:ascii="Arial" w:hAnsi="Arial" w:cs="Arial"/>
          <w:color w:val="873624"/>
          <w:sz w:val="20"/>
          <w:szCs w:val="20"/>
        </w:rPr>
        <w:t xml:space="preserve">  </w:t>
      </w:r>
      <w:r w:rsidRPr="00200598">
        <w:rPr>
          <w:rFonts w:ascii="Arial" w:hAnsi="Arial" w:cs="Arial"/>
          <w:color w:val="873624"/>
          <w:sz w:val="20"/>
          <w:szCs w:val="20"/>
        </w:rPr>
        <w:t>Janacek.</w:t>
      </w:r>
    </w:p>
    <w:p w:rsidR="008A3C0A" w:rsidRPr="002F7119" w:rsidRDefault="00D55A1C" w:rsidP="005D6A2A">
      <w:pPr>
        <w:tabs>
          <w:tab w:val="left" w:pos="4253"/>
        </w:tabs>
        <w:spacing w:before="120" w:line="276" w:lineRule="auto"/>
        <w:rPr>
          <w:rFonts w:ascii="Arial" w:hAnsi="Arial" w:cs="Arial"/>
        </w:rPr>
      </w:pPr>
      <w:r w:rsidRPr="002F7119">
        <w:rPr>
          <w:rFonts w:ascii="Arial" w:hAnsi="Arial" w:cs="Arial"/>
        </w:rPr>
        <w:t>Fascino, oboe e pf. op. 23.</w:t>
      </w:r>
      <w:r w:rsidR="002F7119">
        <w:rPr>
          <w:rFonts w:ascii="Arial" w:hAnsi="Arial" w:cs="Arial"/>
        </w:rPr>
        <w:t xml:space="preserve">   </w:t>
      </w:r>
      <w:r w:rsidR="008A3C0A" w:rsidRPr="002F7119">
        <w:rPr>
          <w:rFonts w:ascii="Arial" w:hAnsi="Arial" w:cs="Arial"/>
        </w:rPr>
        <w:t>Divertimento mesto, fl. oboe, cl. fag. cor, trio d’archi, op. 22.</w:t>
      </w:r>
    </w:p>
    <w:p w:rsidR="004211DF" w:rsidRPr="002F7119" w:rsidRDefault="004211DF" w:rsidP="005D6A2A">
      <w:pPr>
        <w:tabs>
          <w:tab w:val="left" w:pos="4253"/>
        </w:tabs>
        <w:spacing w:before="120" w:line="276" w:lineRule="auto"/>
        <w:rPr>
          <w:rFonts w:ascii="Arial" w:hAnsi="Arial" w:cs="Arial"/>
          <w:u w:val="single"/>
        </w:rPr>
      </w:pPr>
    </w:p>
    <w:p w:rsidR="001A3CC4" w:rsidRPr="001A3CC4" w:rsidRDefault="001A3CC4" w:rsidP="005D6A2A">
      <w:pPr>
        <w:tabs>
          <w:tab w:val="left" w:pos="0"/>
          <w:tab w:val="left" w:pos="4253"/>
        </w:tabs>
        <w:spacing w:before="120" w:line="276" w:lineRule="auto"/>
        <w:rPr>
          <w:rFonts w:ascii="Arial" w:hAnsi="Arial" w:cs="Arial"/>
          <w:color w:val="943634"/>
          <w:u w:val="single"/>
        </w:rPr>
      </w:pPr>
      <w:r w:rsidRPr="001A3CC4">
        <w:rPr>
          <w:rFonts w:ascii="Arial" w:hAnsi="Arial" w:cs="Arial"/>
          <w:color w:val="943634"/>
          <w:u w:val="single"/>
        </w:rPr>
        <w:t>SCHAEFFER  Boguslaw</w:t>
      </w:r>
      <w:r w:rsidRPr="001A3CC4">
        <w:rPr>
          <w:rFonts w:ascii="Arial" w:hAnsi="Arial" w:cs="Arial"/>
          <w:color w:val="943634"/>
          <w:u w:val="single"/>
        </w:rPr>
        <w:tab/>
        <w:t>Lwow, 6.6.1929</w:t>
      </w:r>
    </w:p>
    <w:p w:rsidR="001A3CC4" w:rsidRDefault="001A3CC4" w:rsidP="005D6A2A">
      <w:pPr>
        <w:tabs>
          <w:tab w:val="left" w:pos="0"/>
          <w:tab w:val="left" w:pos="4253"/>
        </w:tabs>
        <w:spacing w:before="120" w:line="276" w:lineRule="auto"/>
        <w:rPr>
          <w:rFonts w:ascii="Arial" w:hAnsi="Arial" w:cs="Arial"/>
          <w:color w:val="943634"/>
          <w:sz w:val="20"/>
          <w:szCs w:val="20"/>
        </w:rPr>
      </w:pPr>
      <w:r w:rsidRPr="001A3CC4">
        <w:rPr>
          <w:rFonts w:ascii="Arial" w:hAnsi="Arial" w:cs="Arial"/>
          <w:color w:val="943634"/>
          <w:sz w:val="20"/>
          <w:szCs w:val="20"/>
        </w:rPr>
        <w:t>Compositore, violinista, pianista, musicologo, drammaturgo e critico musicale polacco. Studi a Cracovia,                allievo di Malawski e Jachimecki. Perfezionamento con Luigi Nono. Autore di una interessante tesi su                      Lutoslawski. Insegnante di composizione a Cracovia e Salisburgo. Ha scritto 3 composizioni per il                           Modern Jazz Quartet.</w:t>
      </w:r>
    </w:p>
    <w:p w:rsidR="001A3CC4" w:rsidRPr="001A3CC4" w:rsidRDefault="001A3CC4" w:rsidP="005D6A2A">
      <w:pPr>
        <w:tabs>
          <w:tab w:val="left" w:pos="0"/>
          <w:tab w:val="left" w:pos="4253"/>
        </w:tabs>
        <w:spacing w:before="120" w:line="276" w:lineRule="auto"/>
        <w:rPr>
          <w:rFonts w:ascii="Arial" w:hAnsi="Arial" w:cs="Arial"/>
        </w:rPr>
      </w:pPr>
      <w:r w:rsidRPr="001A3CC4">
        <w:rPr>
          <w:rFonts w:ascii="Arial" w:hAnsi="Arial" w:cs="Arial"/>
        </w:rPr>
        <w:t>Euterpe per oboe solo (1984)</w:t>
      </w:r>
    </w:p>
    <w:p w:rsidR="001A3CC4" w:rsidRDefault="001A3CC4" w:rsidP="005D6A2A">
      <w:pPr>
        <w:pStyle w:val="Corpotesto"/>
        <w:tabs>
          <w:tab w:val="left" w:pos="4253"/>
        </w:tabs>
        <w:spacing w:before="120" w:after="0" w:line="276" w:lineRule="auto"/>
        <w:rPr>
          <w:rFonts w:ascii="Arial" w:hAnsi="Arial" w:cs="Arial"/>
          <w:color w:val="873624"/>
          <w:sz w:val="24"/>
          <w:szCs w:val="24"/>
          <w:u w:val="single"/>
        </w:rPr>
      </w:pPr>
    </w:p>
    <w:p w:rsidR="00A75466" w:rsidRPr="00200598" w:rsidRDefault="00A75466"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SCHAFFRATH  Christoph</w:t>
      </w:r>
      <w:r w:rsidRPr="00200598">
        <w:rPr>
          <w:rFonts w:ascii="Arial" w:hAnsi="Arial" w:cs="Arial"/>
          <w:color w:val="873624"/>
          <w:sz w:val="24"/>
          <w:szCs w:val="24"/>
          <w:u w:val="single"/>
        </w:rPr>
        <w:tab/>
      </w:r>
      <w:r w:rsidRPr="00200598">
        <w:rPr>
          <w:rFonts w:ascii="Arial" w:hAnsi="Arial" w:cs="Arial"/>
          <w:color w:val="873624"/>
          <w:sz w:val="24"/>
          <w:szCs w:val="24"/>
          <w:u w:val="single"/>
        </w:rPr>
        <w:tab/>
        <w:t>Hohenstein, 1709 - Berlino, 7.2.1763.</w:t>
      </w:r>
    </w:p>
    <w:p w:rsidR="00A75466" w:rsidRPr="00200598" w:rsidRDefault="00A75466"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Clavicembalista, organista e compositore tedesco. Fu clavicembalista nell’orchestra di Federico II e dal 1741</w:t>
      </w:r>
      <w:r w:rsidR="00745D5A" w:rsidRPr="00200598">
        <w:rPr>
          <w:rFonts w:ascii="Arial" w:hAnsi="Arial" w:cs="Arial"/>
          <w:color w:val="873624"/>
        </w:rPr>
        <w:t xml:space="preserve"> </w:t>
      </w:r>
      <w:r w:rsidRPr="00200598">
        <w:rPr>
          <w:rFonts w:ascii="Arial" w:hAnsi="Arial" w:cs="Arial"/>
          <w:color w:val="873624"/>
        </w:rPr>
        <w:t>al servizio</w:t>
      </w:r>
      <w:r w:rsidR="0018460B" w:rsidRPr="00200598">
        <w:rPr>
          <w:rFonts w:ascii="Arial" w:hAnsi="Arial" w:cs="Arial"/>
          <w:color w:val="873624"/>
        </w:rPr>
        <w:t xml:space="preserve"> di Amalia,</w:t>
      </w:r>
      <w:r w:rsidR="006F19EC" w:rsidRPr="00200598">
        <w:rPr>
          <w:rFonts w:ascii="Arial" w:hAnsi="Arial" w:cs="Arial"/>
          <w:color w:val="873624"/>
        </w:rPr>
        <w:t xml:space="preserve"> </w:t>
      </w:r>
      <w:r w:rsidR="0018460B" w:rsidRPr="00200598">
        <w:rPr>
          <w:rFonts w:ascii="Arial" w:hAnsi="Arial" w:cs="Arial"/>
          <w:color w:val="873624"/>
        </w:rPr>
        <w:t xml:space="preserve">sorella del Re, </w:t>
      </w:r>
      <w:r w:rsidRPr="00200598">
        <w:rPr>
          <w:rFonts w:ascii="Arial" w:hAnsi="Arial" w:cs="Arial"/>
          <w:color w:val="873624"/>
        </w:rPr>
        <w:t>come insegnante di clavicembalo</w:t>
      </w:r>
      <w:r w:rsidR="0018460B" w:rsidRPr="00200598">
        <w:rPr>
          <w:rFonts w:ascii="Arial" w:hAnsi="Arial" w:cs="Arial"/>
          <w:color w:val="873624"/>
        </w:rPr>
        <w:t xml:space="preserve">. Le sue composizioni sono in gran parte </w:t>
      </w:r>
      <w:r w:rsidR="007404D1">
        <w:rPr>
          <w:rFonts w:ascii="Arial" w:hAnsi="Arial" w:cs="Arial"/>
          <w:color w:val="873624"/>
        </w:rPr>
        <w:t xml:space="preserve">                     </w:t>
      </w:r>
      <w:r w:rsidR="0018460B" w:rsidRPr="00200598">
        <w:rPr>
          <w:rFonts w:ascii="Arial" w:hAnsi="Arial" w:cs="Arial"/>
          <w:color w:val="873624"/>
        </w:rPr>
        <w:t>nella Biblioteca di Stato di Berlino.</w:t>
      </w:r>
    </w:p>
    <w:p w:rsidR="006F19EC" w:rsidRPr="002F7119" w:rsidRDefault="0018460B" w:rsidP="005D6A2A">
      <w:pPr>
        <w:tabs>
          <w:tab w:val="left" w:pos="4253"/>
        </w:tabs>
        <w:spacing w:before="120" w:line="276" w:lineRule="auto"/>
        <w:rPr>
          <w:rFonts w:ascii="Arial" w:hAnsi="Arial" w:cs="Arial"/>
        </w:rPr>
      </w:pPr>
      <w:r w:rsidRPr="002F7119">
        <w:rPr>
          <w:rFonts w:ascii="Arial" w:hAnsi="Arial" w:cs="Arial"/>
        </w:rPr>
        <w:t>Sonata in Re-, per oboe e archi (8’10).</w:t>
      </w:r>
      <w:r w:rsidR="006F19EC" w:rsidRPr="002F7119">
        <w:rPr>
          <w:rFonts w:ascii="Arial" w:hAnsi="Arial" w:cs="Arial"/>
        </w:rPr>
        <w:t xml:space="preserve">   </w:t>
      </w:r>
    </w:p>
    <w:p w:rsidR="0018460B" w:rsidRPr="002F7119" w:rsidRDefault="0018460B" w:rsidP="005D6A2A">
      <w:pPr>
        <w:tabs>
          <w:tab w:val="left" w:pos="4253"/>
        </w:tabs>
        <w:spacing w:before="120" w:line="276" w:lineRule="auto"/>
        <w:rPr>
          <w:rFonts w:ascii="Arial" w:hAnsi="Arial" w:cs="Arial"/>
        </w:rPr>
      </w:pPr>
    </w:p>
    <w:p w:rsidR="00201443" w:rsidRPr="00200598" w:rsidRDefault="00201443"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SCHELB  Josef</w:t>
      </w:r>
      <w:r w:rsidRPr="00200598">
        <w:rPr>
          <w:rFonts w:ascii="Arial" w:hAnsi="Arial" w:cs="Arial"/>
          <w:color w:val="873624"/>
          <w:sz w:val="24"/>
          <w:u w:val="single"/>
          <w:lang w:val="en-US"/>
        </w:rPr>
        <w:tab/>
      </w:r>
      <w:r w:rsidRPr="00200598">
        <w:rPr>
          <w:rFonts w:ascii="Arial" w:hAnsi="Arial" w:cs="Arial"/>
          <w:color w:val="873624"/>
          <w:sz w:val="24"/>
          <w:u w:val="single"/>
          <w:lang w:val="en-US"/>
        </w:rPr>
        <w:tab/>
        <w:t>Bad Krozingen, 14.3.1894 - Friburgo, 8.2.1977.</w:t>
      </w:r>
    </w:p>
    <w:p w:rsidR="00201443" w:rsidRPr="00200598" w:rsidRDefault="00201443"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e pianista tedesco, studi a Basilea e Ginevra dal 1911, allievo di H. Huber, O. Barblan e Stavenhagen. Insegnante al Conservatorio di Friburgo dal 1914 al 1922 e dal 1924 al 1959 alla Badische Hochschule für Musik di Karlsruhe.</w:t>
      </w:r>
    </w:p>
    <w:p w:rsidR="00201443" w:rsidRPr="002F7119" w:rsidRDefault="00201443" w:rsidP="005D6A2A">
      <w:pPr>
        <w:pStyle w:val="Corpotesto"/>
        <w:tabs>
          <w:tab w:val="left" w:pos="4253"/>
        </w:tabs>
        <w:spacing w:before="120" w:after="0" w:line="276" w:lineRule="auto"/>
        <w:rPr>
          <w:rFonts w:ascii="Arial" w:hAnsi="Arial" w:cs="Arial"/>
          <w:sz w:val="24"/>
          <w:szCs w:val="24"/>
        </w:rPr>
      </w:pPr>
      <w:r w:rsidRPr="002F7119">
        <w:rPr>
          <w:rFonts w:ascii="Arial" w:hAnsi="Arial" w:cs="Arial"/>
          <w:sz w:val="24"/>
          <w:szCs w:val="24"/>
        </w:rPr>
        <w:t>Sonata per oboe e pf. (1945, 16’).   2a Sonata per oboe e pf. (1958, 20’).</w:t>
      </w:r>
    </w:p>
    <w:p w:rsidR="00201443" w:rsidRPr="002F7119" w:rsidRDefault="00201443" w:rsidP="005D6A2A">
      <w:pPr>
        <w:pStyle w:val="Corpotesto"/>
        <w:tabs>
          <w:tab w:val="left" w:pos="4253"/>
        </w:tabs>
        <w:spacing w:before="120" w:after="0" w:line="276" w:lineRule="auto"/>
        <w:rPr>
          <w:rFonts w:ascii="Arial" w:hAnsi="Arial" w:cs="Arial"/>
          <w:sz w:val="24"/>
          <w:szCs w:val="24"/>
        </w:rPr>
      </w:pPr>
      <w:r w:rsidRPr="002F7119">
        <w:rPr>
          <w:rFonts w:ascii="Arial" w:hAnsi="Arial" w:cs="Arial"/>
          <w:sz w:val="24"/>
          <w:szCs w:val="24"/>
        </w:rPr>
        <w:lastRenderedPageBreak/>
        <w:t>Sonata per cor. ingl. e pf. (1969, 12’30).   Concerto da camera, oboe, cl. archi (1957, 18’).</w:t>
      </w:r>
    </w:p>
    <w:p w:rsidR="007460AF" w:rsidRPr="002F7119" w:rsidRDefault="00201443" w:rsidP="005D6A2A">
      <w:pPr>
        <w:pStyle w:val="Corpotesto"/>
        <w:tabs>
          <w:tab w:val="left" w:pos="4253"/>
        </w:tabs>
        <w:spacing w:before="120" w:after="0" w:line="276" w:lineRule="auto"/>
        <w:rPr>
          <w:rFonts w:ascii="Arial" w:hAnsi="Arial" w:cs="Arial"/>
          <w:sz w:val="24"/>
          <w:szCs w:val="24"/>
        </w:rPr>
      </w:pPr>
      <w:r w:rsidRPr="002F7119">
        <w:rPr>
          <w:rFonts w:ascii="Arial" w:hAnsi="Arial" w:cs="Arial"/>
          <w:sz w:val="24"/>
          <w:szCs w:val="24"/>
        </w:rPr>
        <w:t xml:space="preserve">Concerto per corno inglese e archi (1970, 18’).   </w:t>
      </w:r>
      <w:r w:rsidR="007460AF" w:rsidRPr="002F7119">
        <w:rPr>
          <w:rFonts w:ascii="Arial" w:hAnsi="Arial" w:cs="Arial"/>
          <w:sz w:val="24"/>
          <w:szCs w:val="24"/>
        </w:rPr>
        <w:t>Concerto per oboe, pf. e orch.</w:t>
      </w:r>
    </w:p>
    <w:p w:rsidR="007460AF" w:rsidRPr="002F7119" w:rsidRDefault="007460AF" w:rsidP="005D6A2A">
      <w:pPr>
        <w:tabs>
          <w:tab w:val="left" w:pos="4253"/>
        </w:tabs>
        <w:spacing w:before="120" w:line="276" w:lineRule="auto"/>
        <w:rPr>
          <w:rFonts w:ascii="Arial" w:hAnsi="Arial" w:cs="Arial"/>
        </w:rPr>
      </w:pPr>
    </w:p>
    <w:p w:rsidR="007460AF" w:rsidRPr="00200598" w:rsidRDefault="007460A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SCHENK  Johann</w:t>
      </w:r>
      <w:r w:rsidRPr="00200598">
        <w:rPr>
          <w:rFonts w:ascii="Arial" w:hAnsi="Arial" w:cs="Arial"/>
          <w:color w:val="873624"/>
          <w:u w:val="single"/>
        </w:rPr>
        <w:tab/>
      </w:r>
      <w:r w:rsidRPr="00200598">
        <w:rPr>
          <w:rFonts w:ascii="Arial" w:hAnsi="Arial" w:cs="Arial"/>
          <w:color w:val="873624"/>
          <w:u w:val="single"/>
        </w:rPr>
        <w:tab/>
        <w:t xml:space="preserve"> Wiener, 30.11.1753 - Vienna, 29.12.1836.</w:t>
      </w:r>
    </w:p>
    <w:p w:rsidR="007460AF" w:rsidRPr="00200598" w:rsidRDefault="007460A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austriaco, allievo di Tomaselli, Schneller e Wagenseil. Diede qualche lezione a Beethoven e fu amico di Gluck, Mozart, Dittersdorf, Haydn e Schubert.</w:t>
      </w:r>
    </w:p>
    <w:p w:rsidR="007460AF" w:rsidRDefault="007460AF" w:rsidP="005D6A2A">
      <w:pPr>
        <w:tabs>
          <w:tab w:val="left" w:pos="4253"/>
        </w:tabs>
        <w:spacing w:before="120" w:line="276" w:lineRule="auto"/>
        <w:rPr>
          <w:rFonts w:ascii="Arial" w:hAnsi="Arial" w:cs="Arial"/>
        </w:rPr>
      </w:pPr>
      <w:r w:rsidRPr="002F7119">
        <w:rPr>
          <w:rFonts w:ascii="Arial" w:hAnsi="Arial" w:cs="Arial"/>
        </w:rPr>
        <w:t>Il Matrimonio segreto, 12 pezzi per oboe, vl. vla. e vcl. (1792).</w:t>
      </w:r>
    </w:p>
    <w:p w:rsidR="007A4EAB" w:rsidRPr="002F7119" w:rsidRDefault="007A4EAB" w:rsidP="005D6A2A">
      <w:pPr>
        <w:tabs>
          <w:tab w:val="left" w:pos="4253"/>
        </w:tabs>
        <w:spacing w:before="120" w:line="276" w:lineRule="auto"/>
        <w:rPr>
          <w:rFonts w:ascii="Arial" w:hAnsi="Arial" w:cs="Arial"/>
        </w:rPr>
      </w:pPr>
    </w:p>
    <w:p w:rsidR="00204AA7" w:rsidRPr="00200598" w:rsidRDefault="00204AA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SCHENKER  Friedrich</w:t>
      </w:r>
      <w:r w:rsidRPr="00200598">
        <w:rPr>
          <w:rFonts w:ascii="Arial" w:hAnsi="Arial" w:cs="Arial"/>
          <w:color w:val="873624"/>
          <w:u w:val="single"/>
        </w:rPr>
        <w:tab/>
      </w:r>
      <w:r w:rsidRPr="00200598">
        <w:rPr>
          <w:rFonts w:ascii="Arial" w:hAnsi="Arial" w:cs="Arial"/>
          <w:color w:val="873624"/>
          <w:u w:val="single"/>
        </w:rPr>
        <w:tab/>
        <w:t>Zeulenroda, 23.12.1942</w:t>
      </w:r>
    </w:p>
    <w:p w:rsidR="00204AA7" w:rsidRPr="00200598" w:rsidRDefault="00204AA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Trombonista, pianista e compositore tedesco. Studi di trombone e composizione alla Hochschule di Berlino, </w:t>
      </w:r>
      <w:r w:rsidR="0043754B" w:rsidRPr="00200598">
        <w:rPr>
          <w:rFonts w:ascii="Arial" w:hAnsi="Arial" w:cs="Arial"/>
          <w:color w:val="873624"/>
          <w:sz w:val="20"/>
          <w:szCs w:val="20"/>
        </w:rPr>
        <w:t xml:space="preserve">       </w:t>
      </w:r>
      <w:r w:rsidRPr="00200598">
        <w:rPr>
          <w:rFonts w:ascii="Arial" w:hAnsi="Arial" w:cs="Arial"/>
          <w:color w:val="873624"/>
          <w:sz w:val="20"/>
          <w:szCs w:val="20"/>
        </w:rPr>
        <w:t>allievo di Stachowiak, Kochan, Geissler e Dessau.</w:t>
      </w:r>
    </w:p>
    <w:p w:rsidR="00204AA7" w:rsidRPr="002F7119" w:rsidRDefault="00204AA7" w:rsidP="005D6A2A">
      <w:pPr>
        <w:tabs>
          <w:tab w:val="left" w:pos="4253"/>
        </w:tabs>
        <w:spacing w:before="120" w:line="276" w:lineRule="auto"/>
        <w:rPr>
          <w:rFonts w:ascii="Arial" w:hAnsi="Arial" w:cs="Arial"/>
        </w:rPr>
      </w:pPr>
      <w:r w:rsidRPr="002F7119">
        <w:rPr>
          <w:rFonts w:ascii="Arial" w:hAnsi="Arial" w:cs="Arial"/>
        </w:rPr>
        <w:t>Monologo, oboe solo (1986</w:t>
      </w:r>
      <w:r w:rsidR="0051290D" w:rsidRPr="002F7119">
        <w:rPr>
          <w:rFonts w:ascii="Arial" w:hAnsi="Arial" w:cs="Arial"/>
        </w:rPr>
        <w:t>, 3’05</w:t>
      </w:r>
      <w:r w:rsidRPr="002F7119">
        <w:rPr>
          <w:rFonts w:ascii="Arial" w:hAnsi="Arial" w:cs="Arial"/>
        </w:rPr>
        <w:t>).</w:t>
      </w:r>
      <w:r w:rsidR="00996E81">
        <w:rPr>
          <w:rFonts w:ascii="Arial" w:hAnsi="Arial" w:cs="Arial"/>
        </w:rPr>
        <w:t xml:space="preserve"> </w:t>
      </w:r>
      <w:r w:rsidR="009E5C5B" w:rsidRPr="002F7119">
        <w:rPr>
          <w:rFonts w:ascii="Arial" w:hAnsi="Arial" w:cs="Arial"/>
        </w:rPr>
        <w:t xml:space="preserve">  Microcosmi, 2 oboi (1987).</w:t>
      </w:r>
      <w:r w:rsidR="00996E81">
        <w:rPr>
          <w:rFonts w:ascii="Arial" w:hAnsi="Arial" w:cs="Arial"/>
        </w:rPr>
        <w:t xml:space="preserve"> </w:t>
      </w:r>
      <w:r w:rsidR="009E5C5B" w:rsidRPr="002F7119">
        <w:rPr>
          <w:rFonts w:ascii="Arial" w:hAnsi="Arial" w:cs="Arial"/>
        </w:rPr>
        <w:t xml:space="preserve">  </w:t>
      </w:r>
      <w:r w:rsidRPr="002F7119">
        <w:rPr>
          <w:rFonts w:ascii="Arial" w:hAnsi="Arial" w:cs="Arial"/>
        </w:rPr>
        <w:t xml:space="preserve">Horstuck con oboe </w:t>
      </w:r>
      <w:r w:rsidR="009E5C5B" w:rsidRPr="002F7119">
        <w:rPr>
          <w:rFonts w:ascii="Arial" w:hAnsi="Arial" w:cs="Arial"/>
        </w:rPr>
        <w:t>1</w:t>
      </w:r>
      <w:r w:rsidRPr="002F7119">
        <w:rPr>
          <w:rFonts w:ascii="Arial" w:hAnsi="Arial" w:cs="Arial"/>
        </w:rPr>
        <w:t>972).</w:t>
      </w:r>
    </w:p>
    <w:p w:rsidR="00D55A1C" w:rsidRPr="002F7119" w:rsidRDefault="00204AA7" w:rsidP="005D6A2A">
      <w:pPr>
        <w:tabs>
          <w:tab w:val="left" w:pos="4253"/>
        </w:tabs>
        <w:spacing w:before="120" w:line="276" w:lineRule="auto"/>
        <w:rPr>
          <w:rFonts w:ascii="Arial" w:hAnsi="Arial" w:cs="Arial"/>
        </w:rPr>
      </w:pPr>
      <w:r w:rsidRPr="002F7119">
        <w:rPr>
          <w:rFonts w:ascii="Arial" w:hAnsi="Arial" w:cs="Arial"/>
        </w:rPr>
        <w:t xml:space="preserve">Orfeo, oboe e trombone (1980).   </w:t>
      </w:r>
      <w:r w:rsidR="00D55A1C" w:rsidRPr="002F7119">
        <w:rPr>
          <w:rFonts w:ascii="Arial" w:hAnsi="Arial" w:cs="Arial"/>
        </w:rPr>
        <w:t>Solo-Duo-Trio, oboe, cl. vcl. (1978-1998).</w:t>
      </w:r>
    </w:p>
    <w:p w:rsidR="00D55A1C" w:rsidRPr="002F7119" w:rsidRDefault="00D55A1C" w:rsidP="005D6A2A">
      <w:pPr>
        <w:tabs>
          <w:tab w:val="left" w:pos="4253"/>
        </w:tabs>
        <w:spacing w:before="120" w:line="276" w:lineRule="auto"/>
        <w:rPr>
          <w:rFonts w:ascii="Arial" w:hAnsi="Arial" w:cs="Arial"/>
        </w:rPr>
      </w:pPr>
      <w:r w:rsidRPr="002F7119">
        <w:rPr>
          <w:rFonts w:ascii="Arial" w:hAnsi="Arial" w:cs="Arial"/>
        </w:rPr>
        <w:t>Ascolta Radio, oboe e nastro (1971).   Gioco-grido-canto, oboe e trb. (1980).</w:t>
      </w:r>
    </w:p>
    <w:p w:rsidR="00D55A1C" w:rsidRPr="002F7119" w:rsidRDefault="00D55A1C" w:rsidP="005D6A2A">
      <w:pPr>
        <w:tabs>
          <w:tab w:val="left" w:pos="4253"/>
        </w:tabs>
        <w:spacing w:before="120" w:line="276" w:lineRule="auto"/>
        <w:rPr>
          <w:rFonts w:ascii="Arial" w:hAnsi="Arial" w:cs="Arial"/>
        </w:rPr>
      </w:pPr>
      <w:r w:rsidRPr="002F7119">
        <w:rPr>
          <w:rFonts w:ascii="Arial" w:hAnsi="Arial" w:cs="Arial"/>
        </w:rPr>
        <w:t xml:space="preserve">Dona nobis pacem, oboe e vcl. (1982).   Trio Ballata, oboe, fag. cl. (1969).   </w:t>
      </w:r>
    </w:p>
    <w:p w:rsidR="00D55A1C" w:rsidRPr="002F7119" w:rsidRDefault="00D55A1C" w:rsidP="005D6A2A">
      <w:pPr>
        <w:tabs>
          <w:tab w:val="left" w:pos="4253"/>
        </w:tabs>
        <w:spacing w:before="120" w:line="276" w:lineRule="auto"/>
        <w:rPr>
          <w:rFonts w:ascii="Arial" w:hAnsi="Arial" w:cs="Arial"/>
        </w:rPr>
      </w:pPr>
      <w:r w:rsidRPr="002F7119">
        <w:rPr>
          <w:rFonts w:ascii="Arial" w:hAnsi="Arial" w:cs="Arial"/>
        </w:rPr>
        <w:t xml:space="preserve">Frammenti di Orfeo, oboe, cor. ingl. trb. vla. vcl. ctb. perc. (1978).    </w:t>
      </w:r>
    </w:p>
    <w:p w:rsidR="00D55A1C" w:rsidRPr="002F7119" w:rsidRDefault="00204AA7" w:rsidP="005D6A2A">
      <w:pPr>
        <w:tabs>
          <w:tab w:val="left" w:pos="4253"/>
        </w:tabs>
        <w:spacing w:before="120" w:line="276" w:lineRule="auto"/>
        <w:rPr>
          <w:rFonts w:ascii="Arial" w:hAnsi="Arial" w:cs="Arial"/>
        </w:rPr>
      </w:pPr>
      <w:r w:rsidRPr="002F7119">
        <w:rPr>
          <w:rFonts w:ascii="Arial" w:hAnsi="Arial" w:cs="Arial"/>
        </w:rPr>
        <w:t>Triplo concerto, oboe, fag. cl. e orch. (1981).   Concerto per oboe e archi (1974).</w:t>
      </w:r>
    </w:p>
    <w:p w:rsidR="00D55A1C" w:rsidRPr="002F7119" w:rsidRDefault="00D55A1C" w:rsidP="005D6A2A">
      <w:pPr>
        <w:tabs>
          <w:tab w:val="left" w:pos="4253"/>
        </w:tabs>
        <w:spacing w:before="120" w:line="276" w:lineRule="auto"/>
        <w:rPr>
          <w:rFonts w:ascii="Arial" w:hAnsi="Arial" w:cs="Arial"/>
        </w:rPr>
      </w:pPr>
      <w:r w:rsidRPr="002F7119">
        <w:rPr>
          <w:rFonts w:ascii="Arial" w:hAnsi="Arial" w:cs="Arial"/>
        </w:rPr>
        <w:t xml:space="preserve">Ah! Bach, 2 oboi ed ensemble (1984).   Concerto per oboe e archi (1974).   </w:t>
      </w:r>
    </w:p>
    <w:p w:rsidR="00890448" w:rsidRDefault="00204AA7" w:rsidP="005D6A2A">
      <w:pPr>
        <w:tabs>
          <w:tab w:val="left" w:pos="4253"/>
        </w:tabs>
        <w:spacing w:before="120" w:line="276" w:lineRule="auto"/>
        <w:rPr>
          <w:rFonts w:ascii="Arial" w:hAnsi="Arial" w:cs="Arial"/>
        </w:rPr>
      </w:pPr>
      <w:r w:rsidRPr="002F7119">
        <w:rPr>
          <w:rFonts w:ascii="Arial" w:hAnsi="Arial" w:cs="Arial"/>
        </w:rPr>
        <w:t>Concerto per oboe e orch. (2002).</w:t>
      </w:r>
    </w:p>
    <w:p w:rsidR="00890448" w:rsidRDefault="00890448" w:rsidP="005D6A2A">
      <w:pPr>
        <w:tabs>
          <w:tab w:val="left" w:pos="4253"/>
        </w:tabs>
        <w:spacing w:before="120" w:line="276" w:lineRule="auto"/>
        <w:rPr>
          <w:rFonts w:ascii="Arial" w:hAnsi="Arial" w:cs="Arial"/>
        </w:rPr>
      </w:pPr>
    </w:p>
    <w:p w:rsidR="00154E88" w:rsidRPr="00200598" w:rsidRDefault="00154E8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SCHIBLER  Armin</w:t>
      </w:r>
      <w:r w:rsidRPr="00200598">
        <w:rPr>
          <w:rFonts w:ascii="Arial" w:hAnsi="Arial" w:cs="Arial"/>
          <w:color w:val="873624"/>
          <w:u w:val="single"/>
        </w:rPr>
        <w:tab/>
      </w:r>
      <w:r w:rsidRPr="00200598">
        <w:rPr>
          <w:rFonts w:ascii="Arial" w:hAnsi="Arial" w:cs="Arial"/>
          <w:color w:val="873624"/>
          <w:u w:val="single"/>
        </w:rPr>
        <w:tab/>
        <w:t>Kreuzlingen, 20.2.1920 - 1986.</w:t>
      </w:r>
    </w:p>
    <w:p w:rsidR="00A82A3C" w:rsidRPr="00200598" w:rsidRDefault="00A82A3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svizzero. Studi ad Aarau e Zurigo con Muller e Frey, perfezionamento con Burkhard, </w:t>
      </w:r>
      <w:r w:rsidR="0043754B" w:rsidRPr="00200598">
        <w:rPr>
          <w:rFonts w:ascii="Arial" w:hAnsi="Arial" w:cs="Arial"/>
          <w:color w:val="873624"/>
          <w:sz w:val="20"/>
          <w:szCs w:val="20"/>
        </w:rPr>
        <w:t xml:space="preserve">          </w:t>
      </w:r>
      <w:r w:rsidRPr="00200598">
        <w:rPr>
          <w:rFonts w:ascii="Arial" w:hAnsi="Arial" w:cs="Arial"/>
          <w:color w:val="873624"/>
          <w:sz w:val="20"/>
          <w:szCs w:val="20"/>
        </w:rPr>
        <w:t xml:space="preserve">Tippet </w:t>
      </w:r>
      <w:r w:rsidR="0022638A" w:rsidRPr="00200598">
        <w:rPr>
          <w:rFonts w:ascii="Arial" w:hAnsi="Arial" w:cs="Arial"/>
          <w:color w:val="873624"/>
          <w:sz w:val="20"/>
          <w:szCs w:val="20"/>
        </w:rPr>
        <w:t xml:space="preserve">e </w:t>
      </w:r>
      <w:r w:rsidRPr="00200598">
        <w:rPr>
          <w:rFonts w:ascii="Arial" w:hAnsi="Arial" w:cs="Arial"/>
          <w:color w:val="873624"/>
          <w:sz w:val="20"/>
          <w:szCs w:val="20"/>
        </w:rPr>
        <w:t>ai corsi di Darmstadt con Fortner, Krenek, Leibowitz e Messiaen.</w:t>
      </w:r>
    </w:p>
    <w:p w:rsidR="00A82A3C" w:rsidRPr="002F7119" w:rsidRDefault="00154E88" w:rsidP="005D6A2A">
      <w:pPr>
        <w:tabs>
          <w:tab w:val="left" w:pos="4253"/>
        </w:tabs>
        <w:spacing w:before="120" w:line="276" w:lineRule="auto"/>
        <w:rPr>
          <w:rFonts w:ascii="Arial" w:hAnsi="Arial" w:cs="Arial"/>
        </w:rPr>
      </w:pPr>
      <w:r w:rsidRPr="002F7119">
        <w:rPr>
          <w:rFonts w:ascii="Arial" w:hAnsi="Arial" w:cs="Arial"/>
        </w:rPr>
        <w:t>Fantasia per oboe, arpa e piccola orch. (1946).</w:t>
      </w:r>
    </w:p>
    <w:p w:rsidR="00154E88" w:rsidRPr="002F7119" w:rsidRDefault="00A82A3C" w:rsidP="005D6A2A">
      <w:pPr>
        <w:tabs>
          <w:tab w:val="left" w:pos="4253"/>
        </w:tabs>
        <w:spacing w:before="120" w:line="276" w:lineRule="auto"/>
        <w:rPr>
          <w:rFonts w:ascii="Arial" w:hAnsi="Arial" w:cs="Arial"/>
        </w:rPr>
      </w:pPr>
      <w:r w:rsidRPr="002F7119">
        <w:rPr>
          <w:rFonts w:ascii="Arial" w:hAnsi="Arial" w:cs="Arial"/>
        </w:rPr>
        <w:t>“Un Atome de silence…” fantasia per oboe e archi.</w:t>
      </w:r>
    </w:p>
    <w:p w:rsidR="00A82A3C" w:rsidRPr="002F7119" w:rsidRDefault="00A82A3C" w:rsidP="005D6A2A">
      <w:pPr>
        <w:tabs>
          <w:tab w:val="left" w:pos="4253"/>
        </w:tabs>
        <w:spacing w:before="120" w:line="276" w:lineRule="auto"/>
        <w:rPr>
          <w:rFonts w:ascii="Arial" w:hAnsi="Arial" w:cs="Arial"/>
          <w:bCs/>
          <w:smallCaps/>
        </w:rPr>
      </w:pPr>
    </w:p>
    <w:p w:rsidR="005C4414" w:rsidRPr="00200598" w:rsidRDefault="005C441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SCHICKELE  Peter</w:t>
      </w:r>
      <w:r w:rsidRPr="00200598">
        <w:rPr>
          <w:rFonts w:ascii="Arial" w:hAnsi="Arial" w:cs="Arial"/>
          <w:color w:val="873624"/>
          <w:u w:val="single"/>
        </w:rPr>
        <w:tab/>
      </w:r>
      <w:r w:rsidRPr="00200598">
        <w:rPr>
          <w:rFonts w:ascii="Arial" w:hAnsi="Arial" w:cs="Arial"/>
          <w:color w:val="873624"/>
          <w:u w:val="single"/>
        </w:rPr>
        <w:tab/>
        <w:t>Ames, 17.7.1935</w:t>
      </w:r>
    </w:p>
    <w:p w:rsidR="00DD14D1" w:rsidRPr="00200598" w:rsidRDefault="00DD14D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fagottista, pianista e satirico </w:t>
      </w:r>
      <w:r w:rsidR="00DC2EB4" w:rsidRPr="00200598">
        <w:rPr>
          <w:rFonts w:ascii="Arial" w:hAnsi="Arial" w:cs="Arial"/>
          <w:color w:val="873624"/>
          <w:sz w:val="20"/>
          <w:szCs w:val="20"/>
        </w:rPr>
        <w:t>S</w:t>
      </w:r>
      <w:r w:rsidRPr="00200598">
        <w:rPr>
          <w:rFonts w:ascii="Arial" w:hAnsi="Arial" w:cs="Arial"/>
          <w:color w:val="873624"/>
          <w:sz w:val="20"/>
          <w:szCs w:val="20"/>
        </w:rPr>
        <w:t xml:space="preserve">tatunitense, studi alla Juilliard, allievo di Thompson, Harris, Milhaud </w:t>
      </w:r>
      <w:r w:rsidR="0043754B" w:rsidRPr="00200598">
        <w:rPr>
          <w:rFonts w:ascii="Arial" w:hAnsi="Arial" w:cs="Arial"/>
          <w:color w:val="873624"/>
          <w:sz w:val="20"/>
          <w:szCs w:val="20"/>
        </w:rPr>
        <w:t xml:space="preserve">          </w:t>
      </w:r>
      <w:r w:rsidR="00D5753D" w:rsidRPr="00200598">
        <w:rPr>
          <w:rFonts w:ascii="Arial" w:hAnsi="Arial" w:cs="Arial"/>
          <w:color w:val="873624"/>
          <w:sz w:val="20"/>
          <w:szCs w:val="20"/>
        </w:rPr>
        <w:t xml:space="preserve"> </w:t>
      </w:r>
      <w:r w:rsidRPr="00200598">
        <w:rPr>
          <w:rFonts w:ascii="Arial" w:hAnsi="Arial" w:cs="Arial"/>
          <w:color w:val="873624"/>
          <w:sz w:val="20"/>
          <w:szCs w:val="20"/>
        </w:rPr>
        <w:t xml:space="preserve">e Persichetti. Stravagante e geniale inventore oggetti strumentali, autore di musica per Scuole, pellicole, </w:t>
      </w:r>
      <w:r w:rsidR="0043754B" w:rsidRPr="00200598">
        <w:rPr>
          <w:rFonts w:ascii="Arial" w:hAnsi="Arial" w:cs="Arial"/>
          <w:color w:val="873624"/>
          <w:sz w:val="20"/>
          <w:szCs w:val="20"/>
        </w:rPr>
        <w:t xml:space="preserve">          </w:t>
      </w:r>
      <w:r w:rsidRPr="00200598">
        <w:rPr>
          <w:rFonts w:ascii="Arial" w:hAnsi="Arial" w:cs="Arial"/>
          <w:color w:val="873624"/>
          <w:sz w:val="20"/>
          <w:szCs w:val="20"/>
        </w:rPr>
        <w:t xml:space="preserve">televisione. Nella sua produzione utilizza frequentemente lo pseudonimo P. D. Q. Bach (l’ultimo figlio di Bach). </w:t>
      </w:r>
      <w:r w:rsidR="0043754B" w:rsidRPr="00200598">
        <w:rPr>
          <w:rFonts w:ascii="Arial" w:hAnsi="Arial" w:cs="Arial"/>
          <w:color w:val="873624"/>
          <w:sz w:val="20"/>
          <w:szCs w:val="20"/>
        </w:rPr>
        <w:t xml:space="preserve"> </w:t>
      </w:r>
      <w:r w:rsidRPr="00200598">
        <w:rPr>
          <w:rFonts w:ascii="Arial" w:hAnsi="Arial" w:cs="Arial"/>
          <w:color w:val="873624"/>
          <w:sz w:val="20"/>
          <w:szCs w:val="20"/>
        </w:rPr>
        <w:t xml:space="preserve">Avendo scritto la biografia del 19° figlio di Bach, Schikele afferma che il grande Bach non sapeva quale nome dare </w:t>
      </w:r>
      <w:r w:rsidR="007404D1">
        <w:rPr>
          <w:rFonts w:ascii="Arial" w:hAnsi="Arial" w:cs="Arial"/>
          <w:color w:val="873624"/>
          <w:sz w:val="20"/>
          <w:szCs w:val="20"/>
        </w:rPr>
        <w:t xml:space="preserve"> </w:t>
      </w:r>
      <w:r w:rsidRPr="00200598">
        <w:rPr>
          <w:rFonts w:ascii="Arial" w:hAnsi="Arial" w:cs="Arial"/>
          <w:color w:val="873624"/>
          <w:sz w:val="20"/>
          <w:szCs w:val="20"/>
        </w:rPr>
        <w:t xml:space="preserve">al nuovo arrivato e lo chiamò provvisoriamente P.D.Q., che in inglese gergale significa: “Dannatamente in fretta”. </w:t>
      </w:r>
      <w:r w:rsidR="007404D1">
        <w:rPr>
          <w:rFonts w:ascii="Arial" w:hAnsi="Arial" w:cs="Arial"/>
          <w:color w:val="873624"/>
          <w:sz w:val="20"/>
          <w:szCs w:val="20"/>
        </w:rPr>
        <w:t xml:space="preserve">                </w:t>
      </w:r>
      <w:r w:rsidRPr="00200598">
        <w:rPr>
          <w:rFonts w:ascii="Arial" w:hAnsi="Arial" w:cs="Arial"/>
          <w:color w:val="873624"/>
          <w:sz w:val="20"/>
          <w:szCs w:val="20"/>
        </w:rPr>
        <w:t>A 5 anni, uno dei fratelli lo supplicò di dare almeno un nome all’ultimo arrivato, Bach non lo fece, non gli diede nessuna istruzione musicale e l’unica cosa che gli lasciò in eredità fu un…Kazoo. Schikele ha scritto su commissione per le più importanti orchestre americane vincendo premi prestigiosi e incidendo circa 25 CD.</w:t>
      </w:r>
      <w:r w:rsidR="00745D5A" w:rsidRPr="00200598">
        <w:rPr>
          <w:rFonts w:ascii="Arial" w:hAnsi="Arial" w:cs="Arial"/>
          <w:color w:val="873624"/>
          <w:sz w:val="20"/>
          <w:szCs w:val="20"/>
        </w:rPr>
        <w:t xml:space="preserve"> </w:t>
      </w:r>
      <w:r w:rsidR="009300E7" w:rsidRPr="00200598">
        <w:rPr>
          <w:rFonts w:ascii="Arial" w:hAnsi="Arial" w:cs="Arial"/>
          <w:color w:val="873624"/>
          <w:sz w:val="20"/>
          <w:szCs w:val="20"/>
        </w:rPr>
        <w:t xml:space="preserve">           </w:t>
      </w:r>
      <w:r w:rsidR="007404D1">
        <w:rPr>
          <w:rFonts w:ascii="Arial" w:hAnsi="Arial" w:cs="Arial"/>
          <w:color w:val="873624"/>
          <w:sz w:val="20"/>
          <w:szCs w:val="20"/>
        </w:rPr>
        <w:t xml:space="preserve">            </w:t>
      </w:r>
      <w:r w:rsidRPr="00200598">
        <w:rPr>
          <w:rFonts w:ascii="Arial" w:hAnsi="Arial" w:cs="Arial"/>
          <w:color w:val="873624"/>
          <w:sz w:val="20"/>
          <w:szCs w:val="20"/>
        </w:rPr>
        <w:t xml:space="preserve">È compositore geniale </w:t>
      </w:r>
      <w:r w:rsidR="0043754B" w:rsidRPr="00200598">
        <w:rPr>
          <w:rFonts w:ascii="Arial" w:hAnsi="Arial" w:cs="Arial"/>
          <w:color w:val="873624"/>
          <w:sz w:val="20"/>
          <w:szCs w:val="20"/>
        </w:rPr>
        <w:t xml:space="preserve"> </w:t>
      </w:r>
      <w:r w:rsidRPr="00200598">
        <w:rPr>
          <w:rFonts w:ascii="Arial" w:hAnsi="Arial" w:cs="Arial"/>
          <w:color w:val="873624"/>
          <w:sz w:val="20"/>
          <w:szCs w:val="20"/>
        </w:rPr>
        <w:t xml:space="preserve">e spiritoso, utilizza nei suoi brani parole con doppio significato, per fare un’esempio, </w:t>
      </w:r>
      <w:r w:rsidR="009300E7" w:rsidRPr="00200598">
        <w:rPr>
          <w:rFonts w:ascii="Arial" w:hAnsi="Arial" w:cs="Arial"/>
          <w:color w:val="873624"/>
          <w:sz w:val="20"/>
          <w:szCs w:val="20"/>
        </w:rPr>
        <w:t xml:space="preserve">          </w:t>
      </w:r>
      <w:r w:rsidRPr="00200598">
        <w:rPr>
          <w:rFonts w:ascii="Arial" w:hAnsi="Arial" w:cs="Arial"/>
          <w:color w:val="873624"/>
          <w:sz w:val="20"/>
          <w:szCs w:val="20"/>
        </w:rPr>
        <w:t xml:space="preserve">nel Concerto per pianoforte e orchestra, il secondo movimento porta la dicitura: “Andante Alighieri” e nel Trio </w:t>
      </w:r>
      <w:r w:rsidR="00D5753D" w:rsidRPr="00200598">
        <w:rPr>
          <w:rFonts w:ascii="Arial" w:hAnsi="Arial" w:cs="Arial"/>
          <w:color w:val="873624"/>
          <w:sz w:val="20"/>
          <w:szCs w:val="20"/>
        </w:rPr>
        <w:t xml:space="preserve"> </w:t>
      </w:r>
      <w:r w:rsidRPr="00200598">
        <w:rPr>
          <w:rFonts w:ascii="Arial" w:hAnsi="Arial" w:cs="Arial"/>
          <w:color w:val="873624"/>
          <w:sz w:val="20"/>
          <w:szCs w:val="20"/>
        </w:rPr>
        <w:t xml:space="preserve">Sonata, utilizza i seguenti titoli per i 4 movimenti: 1) Antemezzo, 2) Mezzo, 3) Intermezzo, 4) L’altro mezzo!. </w:t>
      </w:r>
      <w:r w:rsidR="007404D1">
        <w:rPr>
          <w:rFonts w:ascii="Arial" w:hAnsi="Arial" w:cs="Arial"/>
          <w:color w:val="873624"/>
          <w:sz w:val="20"/>
          <w:szCs w:val="20"/>
        </w:rPr>
        <w:t xml:space="preserve">                    </w:t>
      </w:r>
      <w:r w:rsidRPr="00200598">
        <w:rPr>
          <w:rFonts w:ascii="Arial" w:hAnsi="Arial" w:cs="Arial"/>
          <w:color w:val="873624"/>
          <w:sz w:val="20"/>
          <w:szCs w:val="20"/>
        </w:rPr>
        <w:t xml:space="preserve">Prima di una esibizione Shickele affermò che nel 1755, P.D.Q. Bach entrò come apprendista da Ludwig Zahnstocher, l’inventore della </w:t>
      </w:r>
      <w:hyperlink r:id="rId179" w:tooltip="Sega musicale" w:history="1">
        <w:r w:rsidRPr="00200598">
          <w:rPr>
            <w:rStyle w:val="Collegamentoipertestuale"/>
            <w:rFonts w:ascii="Arial" w:hAnsi="Arial" w:cs="Arial"/>
            <w:color w:val="873624"/>
            <w:sz w:val="20"/>
            <w:szCs w:val="20"/>
            <w:u w:val="none"/>
          </w:rPr>
          <w:t>sega musicale</w:t>
        </w:r>
      </w:hyperlink>
      <w:r w:rsidRPr="00200598">
        <w:rPr>
          <w:rFonts w:ascii="Arial" w:hAnsi="Arial" w:cs="Arial"/>
          <w:color w:val="873624"/>
          <w:sz w:val="20"/>
          <w:szCs w:val="20"/>
        </w:rPr>
        <w:t>.</w:t>
      </w:r>
      <w:r w:rsidR="00ED2B99" w:rsidRPr="00200598">
        <w:rPr>
          <w:rFonts w:ascii="Arial" w:hAnsi="Arial" w:cs="Arial"/>
          <w:color w:val="873624"/>
          <w:sz w:val="20"/>
          <w:szCs w:val="20"/>
        </w:rPr>
        <w:t xml:space="preserve"> </w:t>
      </w:r>
      <w:r w:rsidRPr="00200598">
        <w:rPr>
          <w:rFonts w:ascii="Arial" w:hAnsi="Arial" w:cs="Arial"/>
          <w:color w:val="873624"/>
          <w:sz w:val="20"/>
          <w:szCs w:val="20"/>
        </w:rPr>
        <w:t xml:space="preserve">Nel 1756, P.D.Q. Bach incontrò </w:t>
      </w:r>
      <w:hyperlink r:id="rId180" w:tooltip="Leopold Mozart" w:history="1">
        <w:r w:rsidRPr="00200598">
          <w:rPr>
            <w:rStyle w:val="Collegamentoipertestuale"/>
            <w:rFonts w:ascii="Arial" w:hAnsi="Arial" w:cs="Arial"/>
            <w:color w:val="873624"/>
            <w:sz w:val="20"/>
            <w:szCs w:val="20"/>
            <w:u w:val="none"/>
          </w:rPr>
          <w:t>Leopoldo Mozart</w:t>
        </w:r>
      </w:hyperlink>
      <w:r w:rsidRPr="00200598">
        <w:rPr>
          <w:rFonts w:ascii="Arial" w:hAnsi="Arial" w:cs="Arial"/>
          <w:color w:val="873624"/>
          <w:sz w:val="20"/>
          <w:szCs w:val="20"/>
        </w:rPr>
        <w:t xml:space="preserve"> a </w:t>
      </w:r>
      <w:hyperlink r:id="rId181" w:tooltip="Salisburgo" w:history="1">
        <w:r w:rsidRPr="00200598">
          <w:rPr>
            <w:rStyle w:val="Collegamentoipertestuale"/>
            <w:rFonts w:ascii="Arial" w:hAnsi="Arial" w:cs="Arial"/>
            <w:color w:val="873624"/>
            <w:sz w:val="20"/>
            <w:szCs w:val="20"/>
            <w:u w:val="none"/>
          </w:rPr>
          <w:t>Salisburgo</w:t>
        </w:r>
      </w:hyperlink>
      <w:r w:rsidRPr="00200598">
        <w:rPr>
          <w:rFonts w:ascii="Arial" w:hAnsi="Arial" w:cs="Arial"/>
          <w:color w:val="873624"/>
          <w:sz w:val="20"/>
          <w:szCs w:val="20"/>
        </w:rPr>
        <w:t xml:space="preserve"> e gli consigliò di istruire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esercitare per bene il figlio appena nato, </w:t>
      </w:r>
      <w:hyperlink r:id="rId182" w:tooltip="Wolfgang Amadeus Mozart" w:history="1">
        <w:r w:rsidRPr="00200598">
          <w:rPr>
            <w:rStyle w:val="Collegamentoipertestuale"/>
            <w:rFonts w:ascii="Arial" w:hAnsi="Arial" w:cs="Arial"/>
            <w:color w:val="873624"/>
            <w:sz w:val="20"/>
            <w:szCs w:val="20"/>
            <w:u w:val="none"/>
          </w:rPr>
          <w:t>Wolfgang Amadeus</w:t>
        </w:r>
      </w:hyperlink>
      <w:r w:rsidRPr="00200598">
        <w:rPr>
          <w:rFonts w:ascii="Arial" w:hAnsi="Arial" w:cs="Arial"/>
          <w:color w:val="873624"/>
          <w:sz w:val="20"/>
          <w:szCs w:val="20"/>
        </w:rPr>
        <w:t xml:space="preserve">, per farlo diventare il </w:t>
      </w:r>
      <w:r w:rsidR="00D5753D" w:rsidRPr="00200598">
        <w:rPr>
          <w:rFonts w:ascii="Arial" w:hAnsi="Arial" w:cs="Arial"/>
          <w:color w:val="873624"/>
          <w:sz w:val="20"/>
          <w:szCs w:val="20"/>
        </w:rPr>
        <w:t xml:space="preserve">  </w:t>
      </w:r>
      <w:r w:rsidRPr="00200598">
        <w:rPr>
          <w:rFonts w:ascii="Arial" w:hAnsi="Arial" w:cs="Arial"/>
          <w:color w:val="873624"/>
          <w:sz w:val="20"/>
          <w:szCs w:val="20"/>
        </w:rPr>
        <w:t xml:space="preserve">miglior </w:t>
      </w:r>
      <w:r w:rsidRPr="00200598">
        <w:rPr>
          <w:rFonts w:ascii="Arial" w:hAnsi="Arial" w:cs="Arial"/>
          <w:color w:val="873624"/>
          <w:sz w:val="20"/>
          <w:szCs w:val="20"/>
        </w:rPr>
        <w:lastRenderedPageBreak/>
        <w:t xml:space="preserve">giocatore di </w:t>
      </w:r>
      <w:hyperlink r:id="rId183" w:tooltip="Biliardo" w:history="1">
        <w:r w:rsidRPr="00200598">
          <w:rPr>
            <w:rStyle w:val="Collegamentoipertestuale"/>
            <w:rFonts w:ascii="Arial" w:hAnsi="Arial" w:cs="Arial"/>
            <w:color w:val="873624"/>
            <w:sz w:val="20"/>
            <w:szCs w:val="20"/>
            <w:u w:val="none"/>
          </w:rPr>
          <w:t>biliardo</w:t>
        </w:r>
      </w:hyperlink>
      <w:r w:rsidRPr="00200598">
        <w:rPr>
          <w:rFonts w:ascii="Arial" w:hAnsi="Arial" w:cs="Arial"/>
          <w:color w:val="873624"/>
          <w:sz w:val="20"/>
          <w:szCs w:val="20"/>
        </w:rPr>
        <w:t xml:space="preserve"> del mondo (in inglese </w:t>
      </w:r>
      <w:r w:rsidRPr="00200598">
        <w:rPr>
          <w:rFonts w:ascii="Arial" w:hAnsi="Arial" w:cs="Arial"/>
          <w:iCs/>
          <w:color w:val="873624"/>
          <w:sz w:val="20"/>
          <w:szCs w:val="20"/>
        </w:rPr>
        <w:t>player</w:t>
      </w:r>
      <w:r w:rsidRPr="00200598">
        <w:rPr>
          <w:rFonts w:ascii="Arial" w:hAnsi="Arial" w:cs="Arial"/>
          <w:color w:val="873624"/>
          <w:sz w:val="20"/>
          <w:szCs w:val="20"/>
        </w:rPr>
        <w:t xml:space="preserve"> vale per "giocatore" e "suonatore"). In seguito, P.D.Q. Bach si </w:t>
      </w:r>
      <w:r w:rsidR="007404D1">
        <w:rPr>
          <w:rFonts w:ascii="Arial" w:hAnsi="Arial" w:cs="Arial"/>
          <w:color w:val="873624"/>
          <w:sz w:val="20"/>
          <w:szCs w:val="20"/>
        </w:rPr>
        <w:t xml:space="preserve">          </w:t>
      </w:r>
      <w:r w:rsidRPr="00200598">
        <w:rPr>
          <w:rFonts w:ascii="Arial" w:hAnsi="Arial" w:cs="Arial"/>
          <w:color w:val="873624"/>
          <w:sz w:val="20"/>
          <w:szCs w:val="20"/>
        </w:rPr>
        <w:t xml:space="preserve">recò a </w:t>
      </w:r>
      <w:hyperlink r:id="rId184" w:tooltip="San Pietroburgo" w:history="1">
        <w:r w:rsidRPr="00200598">
          <w:rPr>
            <w:rStyle w:val="Collegamentoipertestuale"/>
            <w:rFonts w:ascii="Arial" w:hAnsi="Arial" w:cs="Arial"/>
            <w:color w:val="873624"/>
            <w:sz w:val="20"/>
            <w:szCs w:val="20"/>
            <w:u w:val="none"/>
          </w:rPr>
          <w:t>San Pietroburgo</w:t>
        </w:r>
      </w:hyperlink>
      <w:r w:rsidRPr="00200598">
        <w:rPr>
          <w:rFonts w:ascii="Arial" w:hAnsi="Arial" w:cs="Arial"/>
          <w:color w:val="873624"/>
          <w:sz w:val="20"/>
          <w:szCs w:val="20"/>
        </w:rPr>
        <w:t xml:space="preserve"> per far visita al suo lontano cugino Leonhard Sigismund Dietrich Bach, dalla cui figlia </w:t>
      </w:r>
      <w:r w:rsidR="007404D1">
        <w:rPr>
          <w:rFonts w:ascii="Arial" w:hAnsi="Arial" w:cs="Arial"/>
          <w:color w:val="873624"/>
          <w:sz w:val="20"/>
          <w:szCs w:val="20"/>
        </w:rPr>
        <w:t xml:space="preserve">                  </w:t>
      </w:r>
      <w:r w:rsidRPr="00200598">
        <w:rPr>
          <w:rFonts w:ascii="Arial" w:hAnsi="Arial" w:cs="Arial"/>
          <w:color w:val="873624"/>
          <w:sz w:val="20"/>
          <w:szCs w:val="20"/>
        </w:rPr>
        <w:t>Betty Sue, P.D.Q. ebbe un figlio fuori dal matrimonio.</w:t>
      </w:r>
      <w:r w:rsidR="00ED2B99" w:rsidRPr="00200598">
        <w:rPr>
          <w:rFonts w:ascii="Arial" w:hAnsi="Arial" w:cs="Arial"/>
          <w:color w:val="873624"/>
          <w:sz w:val="20"/>
          <w:szCs w:val="20"/>
        </w:rPr>
        <w:t xml:space="preserve"> </w:t>
      </w:r>
      <w:r w:rsidRPr="00200598">
        <w:rPr>
          <w:rFonts w:ascii="Arial" w:hAnsi="Arial" w:cs="Arial"/>
          <w:color w:val="873624"/>
          <w:sz w:val="20"/>
          <w:szCs w:val="20"/>
        </w:rPr>
        <w:t xml:space="preserve">In un’altra conferenza, Schickele affermò che P.D.Q. Bach </w:t>
      </w:r>
      <w:r w:rsidRPr="00200598">
        <w:rPr>
          <w:rFonts w:ascii="Arial" w:eastAsia="Arial Unicode MS" w:hAnsi="Arial" w:cs="Arial"/>
          <w:color w:val="873624"/>
          <w:sz w:val="20"/>
          <w:szCs w:val="20"/>
        </w:rPr>
        <w:t xml:space="preserve">ebbe un ruolo notevole nella sordità di </w:t>
      </w:r>
      <w:hyperlink r:id="rId185" w:tooltip="Ludwig van Beethoven" w:history="1">
        <w:r w:rsidRPr="00200598">
          <w:rPr>
            <w:rStyle w:val="Collegamentoipertestuale"/>
            <w:rFonts w:ascii="Arial" w:eastAsia="Arial Unicode MS" w:hAnsi="Arial" w:cs="Arial"/>
            <w:color w:val="873624"/>
            <w:sz w:val="20"/>
            <w:szCs w:val="20"/>
            <w:u w:val="none"/>
          </w:rPr>
          <w:t>Beethoven</w:t>
        </w:r>
      </w:hyperlink>
      <w:r w:rsidRPr="00200598">
        <w:rPr>
          <w:rFonts w:ascii="Arial" w:eastAsia="Arial Unicode MS" w:hAnsi="Arial" w:cs="Arial"/>
          <w:color w:val="873624"/>
          <w:sz w:val="20"/>
          <w:szCs w:val="20"/>
        </w:rPr>
        <w:t xml:space="preserve">. Dalla sua descrizione questo malanno fu provocato </w:t>
      </w:r>
      <w:r w:rsidR="007404D1">
        <w:rPr>
          <w:rFonts w:ascii="Arial" w:eastAsia="Arial Unicode MS" w:hAnsi="Arial" w:cs="Arial"/>
          <w:color w:val="873624"/>
          <w:sz w:val="20"/>
          <w:szCs w:val="20"/>
        </w:rPr>
        <w:t xml:space="preserve">              </w:t>
      </w:r>
      <w:r w:rsidRPr="00200598">
        <w:rPr>
          <w:rFonts w:ascii="Arial" w:eastAsia="Arial Unicode MS" w:hAnsi="Arial" w:cs="Arial"/>
          <w:color w:val="873624"/>
          <w:sz w:val="20"/>
          <w:szCs w:val="20"/>
        </w:rPr>
        <w:t xml:space="preserve">dall'abitudine di quest'ultimo di riempirsi le orecchie di fondi di caffè ogni qualvolta lo vedeva avvicinarsi. </w:t>
      </w:r>
      <w:r w:rsidRPr="00200598">
        <w:rPr>
          <w:rFonts w:ascii="Arial" w:hAnsi="Arial" w:cs="Arial"/>
          <w:color w:val="873624"/>
          <w:sz w:val="20"/>
          <w:szCs w:val="20"/>
        </w:rPr>
        <w:t xml:space="preserve">P.D.Q. Bach morì il </w:t>
      </w:r>
      <w:hyperlink r:id="rId186" w:tooltip="5 maggio" w:history="1">
        <w:r w:rsidRPr="00200598">
          <w:rPr>
            <w:rStyle w:val="Collegamentoipertestuale"/>
            <w:rFonts w:ascii="Arial" w:hAnsi="Arial" w:cs="Arial"/>
            <w:color w:val="873624"/>
            <w:sz w:val="20"/>
            <w:szCs w:val="20"/>
            <w:u w:val="none"/>
          </w:rPr>
          <w:t>5 maggio</w:t>
        </w:r>
      </w:hyperlink>
      <w:hyperlink r:id="rId187" w:tooltip="1807" w:history="1">
        <w:r w:rsidRPr="00200598">
          <w:rPr>
            <w:rStyle w:val="Collegamentoipertestuale"/>
            <w:rFonts w:ascii="Arial" w:hAnsi="Arial" w:cs="Arial"/>
            <w:color w:val="873624"/>
            <w:sz w:val="20"/>
            <w:szCs w:val="20"/>
            <w:u w:val="none"/>
          </w:rPr>
          <w:t>1807</w:t>
        </w:r>
      </w:hyperlink>
      <w:r w:rsidRPr="00200598">
        <w:rPr>
          <w:rFonts w:ascii="Arial" w:hAnsi="Arial" w:cs="Arial"/>
          <w:color w:val="873624"/>
          <w:sz w:val="20"/>
          <w:szCs w:val="20"/>
        </w:rPr>
        <w:t xml:space="preserve">, tuttavia sulla sua tomba venne inciso "1807-1742". Su questo problema di date </w:t>
      </w:r>
      <w:r w:rsidR="007404D1">
        <w:rPr>
          <w:rFonts w:ascii="Arial" w:hAnsi="Arial" w:cs="Arial"/>
          <w:color w:val="873624"/>
          <w:sz w:val="20"/>
          <w:szCs w:val="20"/>
        </w:rPr>
        <w:t xml:space="preserve">           </w:t>
      </w:r>
      <w:r w:rsidRPr="00200598">
        <w:rPr>
          <w:rFonts w:ascii="Arial" w:hAnsi="Arial" w:cs="Arial"/>
          <w:color w:val="873624"/>
          <w:sz w:val="20"/>
          <w:szCs w:val="20"/>
        </w:rPr>
        <w:t>esistono diverse teorie. Una di esse sottolinea come nel corso della sua vita P.D.Q. non abbia fatto che regredire, dal punto di vista musicale; un'altra sostiene invece che in questo modo la sua famiglia, conosciuta per aver dato i natali a tanti musicisti, cercasse di non far scoprire che anche lui era un membro della famiglia Bach</w:t>
      </w:r>
      <w:r w:rsidR="0043754B" w:rsidRPr="00200598">
        <w:rPr>
          <w:rFonts w:ascii="Arial" w:hAnsi="Arial" w:cs="Arial"/>
          <w:color w:val="873624"/>
          <w:sz w:val="20"/>
          <w:szCs w:val="20"/>
        </w:rPr>
        <w:t>….</w:t>
      </w:r>
      <w:r w:rsidRPr="00200598">
        <w:rPr>
          <w:rFonts w:ascii="Arial" w:hAnsi="Arial" w:cs="Arial"/>
          <w:color w:val="873624"/>
          <w:sz w:val="20"/>
          <w:szCs w:val="20"/>
        </w:rPr>
        <w:t xml:space="preserve"> </w:t>
      </w:r>
      <w:r w:rsidR="007404D1">
        <w:rPr>
          <w:rFonts w:ascii="Arial" w:hAnsi="Arial" w:cs="Arial"/>
          <w:color w:val="873624"/>
          <w:sz w:val="20"/>
          <w:szCs w:val="20"/>
        </w:rPr>
        <w:t xml:space="preserve">                            </w:t>
      </w:r>
      <w:r w:rsidRPr="00200598">
        <w:rPr>
          <w:rFonts w:ascii="Arial" w:hAnsi="Arial" w:cs="Arial"/>
          <w:color w:val="873624"/>
          <w:sz w:val="20"/>
          <w:szCs w:val="20"/>
        </w:rPr>
        <w:t xml:space="preserve">Penso che ad un suo concerto sia pressochè impossibile rimanere seri, ma se è un nuovo modo di proporre </w:t>
      </w:r>
      <w:r w:rsidR="007404D1">
        <w:rPr>
          <w:rFonts w:ascii="Arial" w:hAnsi="Arial" w:cs="Arial"/>
          <w:color w:val="873624"/>
          <w:sz w:val="20"/>
          <w:szCs w:val="20"/>
        </w:rPr>
        <w:t xml:space="preserve">                 </w:t>
      </w:r>
      <w:r w:rsidRPr="00200598">
        <w:rPr>
          <w:rFonts w:ascii="Arial" w:hAnsi="Arial" w:cs="Arial"/>
          <w:color w:val="873624"/>
          <w:sz w:val="20"/>
          <w:szCs w:val="20"/>
        </w:rPr>
        <w:t>buona Musica e farla ascoltare con maggiore attenzione, sono concorde</w:t>
      </w:r>
      <w:r w:rsidR="00A01652" w:rsidRPr="00200598">
        <w:rPr>
          <w:rFonts w:ascii="Arial" w:hAnsi="Arial" w:cs="Arial"/>
          <w:color w:val="873624"/>
          <w:sz w:val="20"/>
          <w:szCs w:val="20"/>
        </w:rPr>
        <w:t>.</w:t>
      </w:r>
    </w:p>
    <w:p w:rsidR="001441DA" w:rsidRPr="002F7119" w:rsidRDefault="001441DA" w:rsidP="005D6A2A">
      <w:pPr>
        <w:pStyle w:val="Titolo4"/>
        <w:tabs>
          <w:tab w:val="left" w:pos="4253"/>
        </w:tabs>
        <w:spacing w:before="120" w:line="276" w:lineRule="auto"/>
        <w:rPr>
          <w:rFonts w:ascii="Arial" w:hAnsi="Arial" w:cs="Arial"/>
          <w:sz w:val="24"/>
          <w:szCs w:val="24"/>
        </w:rPr>
      </w:pPr>
      <w:r w:rsidRPr="002F7119">
        <w:rPr>
          <w:rFonts w:ascii="Arial" w:hAnsi="Arial" w:cs="Arial"/>
          <w:iCs/>
          <w:sz w:val="24"/>
          <w:szCs w:val="24"/>
        </w:rPr>
        <w:t>Ouverture to "The Civilian Barber", 2 oboi, 2 fagotti, 2 corni ed archi</w:t>
      </w:r>
      <w:r w:rsidRPr="002F7119">
        <w:rPr>
          <w:rFonts w:ascii="Arial" w:hAnsi="Arial" w:cs="Arial"/>
          <w:sz w:val="24"/>
          <w:szCs w:val="24"/>
        </w:rPr>
        <w:t xml:space="preserve"> (1953, 3’).</w:t>
      </w:r>
    </w:p>
    <w:p w:rsidR="001441DA" w:rsidRPr="002F7119" w:rsidRDefault="001441DA" w:rsidP="005D6A2A">
      <w:pPr>
        <w:pStyle w:val="Titolo4"/>
        <w:tabs>
          <w:tab w:val="left" w:pos="4253"/>
        </w:tabs>
        <w:spacing w:before="120" w:line="276" w:lineRule="auto"/>
        <w:rPr>
          <w:rFonts w:ascii="Arial" w:hAnsi="Arial" w:cs="Arial"/>
          <w:sz w:val="24"/>
          <w:szCs w:val="24"/>
        </w:rPr>
      </w:pPr>
      <w:r w:rsidRPr="002F7119">
        <w:rPr>
          <w:rFonts w:ascii="Arial" w:hAnsi="Arial" w:cs="Arial"/>
          <w:iCs/>
          <w:sz w:val="24"/>
          <w:szCs w:val="24"/>
          <w:lang w:val="fr-FR"/>
        </w:rPr>
        <w:t xml:space="preserve">Diversions, oboe, clarinetto e fagotto </w:t>
      </w:r>
      <w:r w:rsidRPr="002F7119">
        <w:rPr>
          <w:rFonts w:ascii="Arial" w:hAnsi="Arial" w:cs="Arial"/>
          <w:sz w:val="24"/>
          <w:szCs w:val="24"/>
          <w:lang w:val="fr-FR"/>
        </w:rPr>
        <w:t xml:space="preserve">(1963, 9’).    </w:t>
      </w:r>
      <w:r w:rsidR="005C4414" w:rsidRPr="002F7119">
        <w:rPr>
          <w:rFonts w:ascii="Arial" w:hAnsi="Arial" w:cs="Arial"/>
          <w:sz w:val="24"/>
          <w:szCs w:val="24"/>
        </w:rPr>
        <w:t>Commedia per 2 oboi e fag</w:t>
      </w:r>
      <w:r w:rsidRPr="002F7119">
        <w:rPr>
          <w:rFonts w:ascii="Arial" w:hAnsi="Arial" w:cs="Arial"/>
          <w:sz w:val="24"/>
          <w:szCs w:val="24"/>
        </w:rPr>
        <w:t>otto</w:t>
      </w:r>
      <w:r w:rsidR="005C4414" w:rsidRPr="002F7119">
        <w:rPr>
          <w:rFonts w:ascii="Arial" w:hAnsi="Arial" w:cs="Arial"/>
          <w:sz w:val="24"/>
          <w:szCs w:val="24"/>
        </w:rPr>
        <w:t xml:space="preserve"> (1977, 7’).</w:t>
      </w:r>
      <w:r w:rsidRPr="002F7119">
        <w:rPr>
          <w:rFonts w:ascii="Arial" w:hAnsi="Arial" w:cs="Arial"/>
          <w:sz w:val="24"/>
          <w:szCs w:val="24"/>
        </w:rPr>
        <w:t xml:space="preserve">   </w:t>
      </w:r>
    </w:p>
    <w:p w:rsidR="001441DA" w:rsidRPr="002F7119" w:rsidRDefault="00DF7185" w:rsidP="005D6A2A">
      <w:pPr>
        <w:pStyle w:val="Titolo4"/>
        <w:tabs>
          <w:tab w:val="left" w:pos="4253"/>
        </w:tabs>
        <w:spacing w:before="120" w:line="276" w:lineRule="auto"/>
        <w:rPr>
          <w:rFonts w:ascii="Arial" w:hAnsi="Arial" w:cs="Arial"/>
          <w:sz w:val="24"/>
          <w:szCs w:val="24"/>
          <w:lang w:val="en-US"/>
        </w:rPr>
      </w:pPr>
      <w:r w:rsidRPr="002F7119">
        <w:rPr>
          <w:rFonts w:ascii="Arial" w:hAnsi="Arial" w:cs="Arial"/>
          <w:iCs/>
          <w:sz w:val="24"/>
          <w:szCs w:val="24"/>
          <w:lang w:val="en-US"/>
        </w:rPr>
        <w:t xml:space="preserve">3 Blue Set, n°2, per 4 fagotti </w:t>
      </w:r>
      <w:r w:rsidRPr="002F7119">
        <w:rPr>
          <w:rFonts w:ascii="Arial" w:hAnsi="Arial" w:cs="Arial"/>
          <w:sz w:val="24"/>
          <w:szCs w:val="24"/>
          <w:lang w:val="en-US"/>
        </w:rPr>
        <w:t>(1996, 12’).</w:t>
      </w:r>
      <w:r w:rsidR="001441DA" w:rsidRPr="002F7119">
        <w:rPr>
          <w:rFonts w:ascii="Arial" w:hAnsi="Arial" w:cs="Arial"/>
          <w:sz w:val="24"/>
          <w:szCs w:val="24"/>
          <w:lang w:val="en-US"/>
        </w:rPr>
        <w:t xml:space="preserve">   </w:t>
      </w:r>
    </w:p>
    <w:p w:rsidR="00DF7185" w:rsidRPr="002F7119" w:rsidRDefault="00DF7185" w:rsidP="005D6A2A">
      <w:pPr>
        <w:pStyle w:val="Titolo4"/>
        <w:tabs>
          <w:tab w:val="left" w:pos="4253"/>
        </w:tabs>
        <w:spacing w:before="120" w:line="276" w:lineRule="auto"/>
        <w:rPr>
          <w:rFonts w:ascii="Arial" w:hAnsi="Arial" w:cs="Arial"/>
          <w:sz w:val="24"/>
          <w:szCs w:val="24"/>
        </w:rPr>
      </w:pPr>
      <w:r w:rsidRPr="002F7119">
        <w:rPr>
          <w:rFonts w:ascii="Arial" w:hAnsi="Arial" w:cs="Arial"/>
          <w:iCs/>
          <w:sz w:val="24"/>
          <w:szCs w:val="24"/>
          <w:lang w:val="en-US"/>
        </w:rPr>
        <w:t>Morning, Noon and Night, c</w:t>
      </w:r>
      <w:r w:rsidRPr="002F7119">
        <w:rPr>
          <w:rFonts w:ascii="Arial" w:hAnsi="Arial" w:cs="Arial"/>
          <w:sz w:val="24"/>
          <w:szCs w:val="24"/>
          <w:lang w:val="en-US"/>
        </w:rPr>
        <w:t>oncerto per oboe, v</w:t>
      </w:r>
      <w:r w:rsidR="001441DA" w:rsidRPr="002F7119">
        <w:rPr>
          <w:rFonts w:ascii="Arial" w:hAnsi="Arial" w:cs="Arial"/>
          <w:sz w:val="24"/>
          <w:szCs w:val="24"/>
          <w:lang w:val="en-US"/>
        </w:rPr>
        <w:t>io</w:t>
      </w:r>
      <w:r w:rsidRPr="002F7119">
        <w:rPr>
          <w:rFonts w:ascii="Arial" w:hAnsi="Arial" w:cs="Arial"/>
          <w:sz w:val="24"/>
          <w:szCs w:val="24"/>
          <w:lang w:val="en-US"/>
        </w:rPr>
        <w:t>l</w:t>
      </w:r>
      <w:r w:rsidR="001441DA" w:rsidRPr="002F7119">
        <w:rPr>
          <w:rFonts w:ascii="Arial" w:hAnsi="Arial" w:cs="Arial"/>
          <w:sz w:val="24"/>
          <w:szCs w:val="24"/>
          <w:lang w:val="en-US"/>
        </w:rPr>
        <w:t>ino</w:t>
      </w:r>
      <w:r w:rsidRPr="002F7119">
        <w:rPr>
          <w:rFonts w:ascii="Arial" w:hAnsi="Arial" w:cs="Arial"/>
          <w:sz w:val="24"/>
          <w:szCs w:val="24"/>
          <w:lang w:val="en-US"/>
        </w:rPr>
        <w:t xml:space="preserve"> e orch. </w:t>
      </w:r>
      <w:r w:rsidRPr="002F7119">
        <w:rPr>
          <w:rFonts w:ascii="Arial" w:hAnsi="Arial" w:cs="Arial"/>
          <w:sz w:val="24"/>
          <w:szCs w:val="24"/>
        </w:rPr>
        <w:t xml:space="preserve">(2001, 22’).   </w:t>
      </w:r>
    </w:p>
    <w:p w:rsidR="00DF7185" w:rsidRPr="002F7119" w:rsidRDefault="00DF7185" w:rsidP="005D6A2A">
      <w:pPr>
        <w:pStyle w:val="Titolo4"/>
        <w:tabs>
          <w:tab w:val="left" w:pos="4253"/>
        </w:tabs>
        <w:spacing w:before="120" w:line="276" w:lineRule="auto"/>
        <w:rPr>
          <w:rFonts w:ascii="Arial" w:hAnsi="Arial" w:cs="Arial"/>
          <w:sz w:val="24"/>
          <w:szCs w:val="24"/>
        </w:rPr>
      </w:pPr>
      <w:r w:rsidRPr="002F7119">
        <w:rPr>
          <w:rFonts w:ascii="Arial" w:hAnsi="Arial" w:cs="Arial"/>
          <w:iCs/>
          <w:sz w:val="24"/>
          <w:szCs w:val="24"/>
        </w:rPr>
        <w:t>After Hearing Bach, Suite</w:t>
      </w:r>
      <w:r w:rsidRPr="002F7119">
        <w:rPr>
          <w:rFonts w:ascii="Arial" w:hAnsi="Arial" w:cs="Arial"/>
          <w:sz w:val="24"/>
          <w:szCs w:val="24"/>
        </w:rPr>
        <w:t xml:space="preserve"> per oboe, violin</w:t>
      </w:r>
      <w:r w:rsidR="001441DA" w:rsidRPr="002F7119">
        <w:rPr>
          <w:rFonts w:ascii="Arial" w:hAnsi="Arial" w:cs="Arial"/>
          <w:sz w:val="24"/>
          <w:szCs w:val="24"/>
        </w:rPr>
        <w:t>o</w:t>
      </w:r>
      <w:r w:rsidRPr="002F7119">
        <w:rPr>
          <w:rFonts w:ascii="Arial" w:hAnsi="Arial" w:cs="Arial"/>
          <w:sz w:val="24"/>
          <w:szCs w:val="24"/>
        </w:rPr>
        <w:t xml:space="preserve">, viola </w:t>
      </w:r>
      <w:r w:rsidR="001441DA" w:rsidRPr="002F7119">
        <w:rPr>
          <w:rFonts w:ascii="Arial" w:hAnsi="Arial" w:cs="Arial"/>
          <w:sz w:val="24"/>
          <w:szCs w:val="24"/>
        </w:rPr>
        <w:t>e violon</w:t>
      </w:r>
      <w:r w:rsidRPr="002F7119">
        <w:rPr>
          <w:rFonts w:ascii="Arial" w:hAnsi="Arial" w:cs="Arial"/>
          <w:sz w:val="24"/>
          <w:szCs w:val="24"/>
        </w:rPr>
        <w:t>cello (2006, 14’).</w:t>
      </w:r>
    </w:p>
    <w:p w:rsidR="005C4414" w:rsidRPr="002F7119" w:rsidRDefault="00D576E0" w:rsidP="005D6A2A">
      <w:pPr>
        <w:tabs>
          <w:tab w:val="left" w:pos="4253"/>
        </w:tabs>
        <w:spacing w:before="120" w:line="276" w:lineRule="auto"/>
        <w:rPr>
          <w:rFonts w:ascii="Arial" w:hAnsi="Arial" w:cs="Arial"/>
        </w:rPr>
      </w:pPr>
      <w:r w:rsidRPr="002F7119">
        <w:rPr>
          <w:rFonts w:ascii="Arial" w:hAnsi="Arial" w:cs="Arial"/>
        </w:rPr>
        <w:t>Concerto per oboe e orch</w:t>
      </w:r>
      <w:r w:rsidR="001441DA" w:rsidRPr="002F7119">
        <w:rPr>
          <w:rFonts w:ascii="Arial" w:hAnsi="Arial" w:cs="Arial"/>
        </w:rPr>
        <w:t>estra</w:t>
      </w:r>
      <w:r w:rsidRPr="002F7119">
        <w:rPr>
          <w:rFonts w:ascii="Arial" w:hAnsi="Arial" w:cs="Arial"/>
        </w:rPr>
        <w:t>. (1994, 24’).</w:t>
      </w:r>
    </w:p>
    <w:p w:rsidR="005C4414" w:rsidRPr="00200598" w:rsidRDefault="005C4414" w:rsidP="005D6A2A">
      <w:pPr>
        <w:tabs>
          <w:tab w:val="left" w:pos="4253"/>
        </w:tabs>
        <w:spacing w:before="120" w:line="276" w:lineRule="auto"/>
        <w:rPr>
          <w:rFonts w:ascii="Arial" w:hAnsi="Arial" w:cs="Arial"/>
          <w:color w:val="873624"/>
        </w:rPr>
      </w:pPr>
    </w:p>
    <w:p w:rsidR="006318E0" w:rsidRPr="00200598" w:rsidRDefault="006318E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SCHIDLOWSKI  GAETE  Leon</w:t>
      </w:r>
      <w:r w:rsidRPr="00200598">
        <w:rPr>
          <w:rFonts w:ascii="Arial" w:hAnsi="Arial" w:cs="Arial"/>
          <w:color w:val="873624"/>
          <w:u w:val="single"/>
        </w:rPr>
        <w:tab/>
      </w:r>
      <w:r w:rsidR="00B761C0" w:rsidRPr="00200598">
        <w:rPr>
          <w:rFonts w:ascii="Arial" w:hAnsi="Arial" w:cs="Arial"/>
          <w:color w:val="873624"/>
          <w:u w:val="single"/>
        </w:rPr>
        <w:tab/>
      </w:r>
      <w:r w:rsidRPr="00200598">
        <w:rPr>
          <w:rFonts w:ascii="Arial" w:hAnsi="Arial" w:cs="Arial"/>
          <w:color w:val="873624"/>
          <w:u w:val="single"/>
        </w:rPr>
        <w:t>Santiago, 21.7.1931.</w:t>
      </w:r>
    </w:p>
    <w:p w:rsidR="006318E0" w:rsidRPr="00200598" w:rsidRDefault="006318E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cileno. Perfezionamento in Germania con Jelinek. Direttore dell’Associazione Nazionale dei Compositori Cileni.</w:t>
      </w:r>
    </w:p>
    <w:p w:rsidR="005A703A" w:rsidRPr="002F7119" w:rsidRDefault="006318E0" w:rsidP="005D6A2A">
      <w:pPr>
        <w:tabs>
          <w:tab w:val="left" w:pos="4253"/>
        </w:tabs>
        <w:spacing w:before="120" w:line="276" w:lineRule="auto"/>
        <w:rPr>
          <w:rFonts w:ascii="Arial" w:hAnsi="Arial" w:cs="Arial"/>
          <w:lang w:val="en-US"/>
        </w:rPr>
      </w:pPr>
      <w:r w:rsidRPr="002F7119">
        <w:rPr>
          <w:rFonts w:ascii="Arial" w:hAnsi="Arial" w:cs="Arial"/>
          <w:lang w:val="fr-FR"/>
        </w:rPr>
        <w:t xml:space="preserve">4 Miniaturas, fl. oboe, cl. fag. </w:t>
      </w:r>
      <w:r w:rsidRPr="002F7119">
        <w:rPr>
          <w:rFonts w:ascii="Arial" w:hAnsi="Arial" w:cs="Arial"/>
          <w:lang w:val="en-US"/>
        </w:rPr>
        <w:t>(1957).</w:t>
      </w:r>
    </w:p>
    <w:p w:rsidR="005D6C40" w:rsidRPr="002F7119" w:rsidRDefault="005D6C40" w:rsidP="005D6A2A">
      <w:pPr>
        <w:tabs>
          <w:tab w:val="left" w:pos="4253"/>
        </w:tabs>
        <w:spacing w:before="120" w:line="276" w:lineRule="auto"/>
        <w:rPr>
          <w:rFonts w:ascii="Arial" w:hAnsi="Arial" w:cs="Arial"/>
          <w:lang w:val="en-US"/>
        </w:rPr>
      </w:pPr>
    </w:p>
    <w:p w:rsidR="005D6C40" w:rsidRPr="00200598" w:rsidRDefault="005D6C40" w:rsidP="005D6A2A">
      <w:pPr>
        <w:pStyle w:val="NormaleWeb"/>
        <w:tabs>
          <w:tab w:val="left" w:pos="4253"/>
        </w:tabs>
        <w:spacing w:before="120" w:beforeAutospacing="0" w:after="0" w:afterAutospacing="0" w:line="276" w:lineRule="auto"/>
        <w:rPr>
          <w:rFonts w:ascii="Arial" w:hAnsi="Arial" w:cs="Arial"/>
          <w:color w:val="873624"/>
          <w:u w:val="single"/>
          <w:lang w:val="en-US"/>
        </w:rPr>
      </w:pPr>
      <w:r w:rsidRPr="00200598">
        <w:rPr>
          <w:rFonts w:ascii="Arial" w:hAnsi="Arial" w:cs="Arial"/>
          <w:color w:val="873624"/>
          <w:u w:val="single"/>
          <w:lang w:val="en-US"/>
        </w:rPr>
        <w:t>SCHIFFMAN  Harold</w:t>
      </w:r>
      <w:r w:rsidRPr="00200598">
        <w:rPr>
          <w:rFonts w:ascii="Arial" w:hAnsi="Arial" w:cs="Arial"/>
          <w:color w:val="873624"/>
          <w:u w:val="single"/>
          <w:lang w:val="en-US"/>
        </w:rPr>
        <w:tab/>
      </w:r>
      <w:r w:rsidRPr="00200598">
        <w:rPr>
          <w:rFonts w:ascii="Arial" w:hAnsi="Arial" w:cs="Arial"/>
          <w:color w:val="873624"/>
          <w:u w:val="single"/>
          <w:lang w:val="en-US"/>
        </w:rPr>
        <w:tab/>
        <w:t>Greensboro, 1928.</w:t>
      </w:r>
    </w:p>
    <w:p w:rsidR="005B52FC" w:rsidRPr="00200598" w:rsidRDefault="005B52FC"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pianista statunitense, studi all’Università del North Carolina, a Berkeley, all’Università della </w:t>
      </w:r>
      <w:r w:rsidR="007404D1">
        <w:rPr>
          <w:rFonts w:ascii="Arial" w:hAnsi="Arial" w:cs="Arial"/>
          <w:color w:val="873624"/>
        </w:rPr>
        <w:t xml:space="preserve">      </w:t>
      </w:r>
      <w:r w:rsidRPr="00200598">
        <w:rPr>
          <w:rFonts w:ascii="Arial" w:hAnsi="Arial" w:cs="Arial"/>
          <w:color w:val="873624"/>
        </w:rPr>
        <w:t xml:space="preserve">California </w:t>
      </w:r>
      <w:r w:rsidR="00745D5A" w:rsidRPr="00200598">
        <w:rPr>
          <w:rFonts w:ascii="Arial" w:hAnsi="Arial" w:cs="Arial"/>
          <w:color w:val="873624"/>
        </w:rPr>
        <w:t xml:space="preserve">  </w:t>
      </w:r>
      <w:r w:rsidRPr="00200598">
        <w:rPr>
          <w:rFonts w:ascii="Arial" w:hAnsi="Arial" w:cs="Arial"/>
          <w:color w:val="873624"/>
        </w:rPr>
        <w:t xml:space="preserve">e a Princeton. Suoi principali insegnanti: Sessions e Donhany. Insegnante di composizione </w:t>
      </w:r>
      <w:r w:rsidR="007404D1">
        <w:rPr>
          <w:rFonts w:ascii="Arial" w:hAnsi="Arial" w:cs="Arial"/>
          <w:color w:val="873624"/>
        </w:rPr>
        <w:t xml:space="preserve">            </w:t>
      </w:r>
      <w:r w:rsidRPr="00200598">
        <w:rPr>
          <w:rFonts w:ascii="Arial" w:hAnsi="Arial" w:cs="Arial"/>
          <w:color w:val="873624"/>
        </w:rPr>
        <w:t>all’Università della Florida.</w:t>
      </w:r>
    </w:p>
    <w:p w:rsidR="002A31B9" w:rsidRPr="002F7119" w:rsidRDefault="002A31B9" w:rsidP="005D6A2A">
      <w:pPr>
        <w:pStyle w:val="Corpotesto"/>
        <w:tabs>
          <w:tab w:val="left" w:pos="4253"/>
        </w:tabs>
        <w:spacing w:before="120" w:after="0" w:line="276" w:lineRule="auto"/>
        <w:rPr>
          <w:rFonts w:ascii="Arial" w:hAnsi="Arial" w:cs="Arial"/>
          <w:sz w:val="24"/>
        </w:rPr>
      </w:pPr>
      <w:r w:rsidRPr="002F7119">
        <w:rPr>
          <w:rFonts w:ascii="Arial" w:hAnsi="Arial" w:cs="Arial"/>
          <w:sz w:val="24"/>
        </w:rPr>
        <w:t>25 duetti per 2 oboi (1994, 25’).   Divertimento “Amantium irae” oboe e vl. (1983, 8’).</w:t>
      </w:r>
    </w:p>
    <w:p w:rsidR="00E47F0A" w:rsidRPr="002F7119" w:rsidRDefault="00D06355" w:rsidP="005D6A2A">
      <w:pPr>
        <w:pStyle w:val="Corpotesto"/>
        <w:tabs>
          <w:tab w:val="left" w:pos="4253"/>
        </w:tabs>
        <w:spacing w:before="120" w:after="0" w:line="276" w:lineRule="auto"/>
        <w:rPr>
          <w:rFonts w:ascii="Arial" w:hAnsi="Arial" w:cs="Arial"/>
          <w:sz w:val="24"/>
          <w:szCs w:val="24"/>
        </w:rPr>
      </w:pPr>
      <w:r w:rsidRPr="002F7119">
        <w:rPr>
          <w:rFonts w:ascii="Arial" w:hAnsi="Arial" w:cs="Arial"/>
          <w:sz w:val="24"/>
          <w:szCs w:val="24"/>
        </w:rPr>
        <w:t xml:space="preserve">Tsiyahi Dikanogisdi, oboe d’amore e pf. (1996, 8’).   </w:t>
      </w:r>
    </w:p>
    <w:p w:rsidR="002A31B9" w:rsidRPr="002F7119" w:rsidRDefault="002A31B9" w:rsidP="005D6A2A">
      <w:pPr>
        <w:pStyle w:val="Corpotesto"/>
        <w:tabs>
          <w:tab w:val="left" w:pos="4253"/>
        </w:tabs>
        <w:spacing w:before="120" w:after="0" w:line="276" w:lineRule="auto"/>
        <w:rPr>
          <w:rFonts w:ascii="Arial" w:hAnsi="Arial" w:cs="Arial"/>
          <w:sz w:val="24"/>
          <w:szCs w:val="24"/>
        </w:rPr>
      </w:pPr>
      <w:r w:rsidRPr="002F7119">
        <w:rPr>
          <w:rFonts w:ascii="Arial" w:hAnsi="Arial" w:cs="Arial"/>
          <w:sz w:val="24"/>
          <w:szCs w:val="24"/>
        </w:rPr>
        <w:t xml:space="preserve">Divertimento per quartetto d’oboi (1997, 6’30). </w:t>
      </w:r>
      <w:r w:rsidR="001441DA" w:rsidRPr="002F7119">
        <w:rPr>
          <w:rFonts w:ascii="Arial" w:hAnsi="Arial" w:cs="Arial"/>
          <w:sz w:val="24"/>
          <w:szCs w:val="24"/>
        </w:rPr>
        <w:t xml:space="preserve">  </w:t>
      </w:r>
      <w:r w:rsidRPr="002F7119">
        <w:rPr>
          <w:rFonts w:ascii="Arial" w:hAnsi="Arial" w:cs="Arial"/>
          <w:sz w:val="24"/>
          <w:szCs w:val="24"/>
        </w:rPr>
        <w:t>7 Bagatelle per flauto e oboe (1989, 10’).</w:t>
      </w:r>
    </w:p>
    <w:p w:rsidR="00D06355" w:rsidRPr="002F7119" w:rsidRDefault="002A31B9" w:rsidP="005D6A2A">
      <w:pPr>
        <w:pStyle w:val="Corpotesto"/>
        <w:tabs>
          <w:tab w:val="left" w:pos="4253"/>
        </w:tabs>
        <w:spacing w:before="120" w:after="0" w:line="276" w:lineRule="auto"/>
        <w:rPr>
          <w:rFonts w:ascii="Arial" w:hAnsi="Arial" w:cs="Arial"/>
          <w:sz w:val="24"/>
        </w:rPr>
      </w:pPr>
      <w:r w:rsidRPr="002F7119">
        <w:rPr>
          <w:rFonts w:ascii="Arial" w:hAnsi="Arial" w:cs="Arial"/>
          <w:sz w:val="24"/>
        </w:rPr>
        <w:t>Concertino</w:t>
      </w:r>
      <w:r w:rsidR="00827CFD" w:rsidRPr="002F7119">
        <w:rPr>
          <w:rFonts w:ascii="Arial" w:hAnsi="Arial" w:cs="Arial"/>
          <w:sz w:val="24"/>
        </w:rPr>
        <w:t>,</w:t>
      </w:r>
      <w:r w:rsidRPr="002F7119">
        <w:rPr>
          <w:rFonts w:ascii="Arial" w:hAnsi="Arial" w:cs="Arial"/>
          <w:sz w:val="24"/>
        </w:rPr>
        <w:t xml:space="preserve"> oboe e orch. da camera (1977, 1</w:t>
      </w:r>
      <w:r w:rsidR="00827CFD" w:rsidRPr="002F7119">
        <w:rPr>
          <w:rFonts w:ascii="Arial" w:hAnsi="Arial" w:cs="Arial"/>
          <w:sz w:val="24"/>
        </w:rPr>
        <w:t>3</w:t>
      </w:r>
      <w:r w:rsidRPr="002F7119">
        <w:rPr>
          <w:rFonts w:ascii="Arial" w:hAnsi="Arial" w:cs="Arial"/>
          <w:sz w:val="24"/>
        </w:rPr>
        <w:t>’</w:t>
      </w:r>
      <w:r w:rsidR="00827CFD" w:rsidRPr="002F7119">
        <w:rPr>
          <w:rFonts w:ascii="Arial" w:hAnsi="Arial" w:cs="Arial"/>
          <w:sz w:val="24"/>
        </w:rPr>
        <w:t>10</w:t>
      </w:r>
      <w:r w:rsidRPr="002F7119">
        <w:rPr>
          <w:rFonts w:ascii="Arial" w:hAnsi="Arial" w:cs="Arial"/>
          <w:sz w:val="24"/>
        </w:rPr>
        <w:t>).</w:t>
      </w:r>
    </w:p>
    <w:p w:rsidR="00446681" w:rsidRPr="002F7119" w:rsidRDefault="00D06355" w:rsidP="005D6A2A">
      <w:pPr>
        <w:pStyle w:val="Corpotesto"/>
        <w:tabs>
          <w:tab w:val="left" w:pos="4253"/>
        </w:tabs>
        <w:spacing w:before="120" w:after="0" w:line="276" w:lineRule="auto"/>
        <w:rPr>
          <w:rFonts w:ascii="Arial" w:hAnsi="Arial" w:cs="Arial"/>
          <w:sz w:val="24"/>
        </w:rPr>
      </w:pPr>
      <w:r w:rsidRPr="002F7119">
        <w:rPr>
          <w:rFonts w:ascii="Arial" w:hAnsi="Arial" w:cs="Arial"/>
          <w:sz w:val="24"/>
        </w:rPr>
        <w:t xml:space="preserve">Concerto, oboe d’amore e archi (1988, 18’).   </w:t>
      </w:r>
    </w:p>
    <w:p w:rsidR="002A31B9" w:rsidRPr="002F7119" w:rsidRDefault="00D06355" w:rsidP="005D6A2A">
      <w:pPr>
        <w:pStyle w:val="Corpotesto"/>
        <w:tabs>
          <w:tab w:val="left" w:pos="4253"/>
        </w:tabs>
        <w:spacing w:before="120" w:after="0" w:line="276" w:lineRule="auto"/>
        <w:rPr>
          <w:rFonts w:ascii="Arial" w:hAnsi="Arial" w:cs="Arial"/>
          <w:sz w:val="24"/>
          <w:lang w:val="en-US"/>
        </w:rPr>
      </w:pPr>
      <w:r w:rsidRPr="002F7119">
        <w:rPr>
          <w:rFonts w:ascii="Arial" w:hAnsi="Arial" w:cs="Arial"/>
          <w:sz w:val="24"/>
        </w:rPr>
        <w:t>Concerto da camera, corno ingl</w:t>
      </w:r>
      <w:r w:rsidR="001441DA" w:rsidRPr="002F7119">
        <w:rPr>
          <w:rFonts w:ascii="Arial" w:hAnsi="Arial" w:cs="Arial"/>
          <w:sz w:val="24"/>
        </w:rPr>
        <w:t>ese</w:t>
      </w:r>
      <w:r w:rsidRPr="002F7119">
        <w:rPr>
          <w:rFonts w:ascii="Arial" w:hAnsi="Arial" w:cs="Arial"/>
          <w:sz w:val="24"/>
        </w:rPr>
        <w:t xml:space="preserve"> e orch. </w:t>
      </w:r>
      <w:r w:rsidRPr="002F7119">
        <w:rPr>
          <w:rFonts w:ascii="Arial" w:hAnsi="Arial" w:cs="Arial"/>
          <w:sz w:val="24"/>
          <w:lang w:val="en-US"/>
        </w:rPr>
        <w:t>(1986, 17’).</w:t>
      </w:r>
    </w:p>
    <w:p w:rsidR="002143C8" w:rsidRPr="002F7119" w:rsidRDefault="002143C8" w:rsidP="005D6A2A">
      <w:pPr>
        <w:pStyle w:val="Corpotesto"/>
        <w:tabs>
          <w:tab w:val="left" w:pos="4253"/>
        </w:tabs>
        <w:spacing w:before="120" w:after="0" w:line="276" w:lineRule="auto"/>
        <w:rPr>
          <w:rFonts w:ascii="Arial" w:hAnsi="Arial" w:cs="Arial"/>
          <w:sz w:val="24"/>
          <w:lang w:val="en-US"/>
        </w:rPr>
      </w:pPr>
    </w:p>
    <w:p w:rsidR="002143C8" w:rsidRPr="00200598" w:rsidRDefault="002143C8"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SCHLEE  Thomas Daniel</w:t>
      </w:r>
      <w:r w:rsidRPr="00200598">
        <w:rPr>
          <w:rFonts w:ascii="Arial" w:hAnsi="Arial" w:cs="Arial"/>
          <w:color w:val="873624"/>
          <w:u w:val="single"/>
          <w:lang w:val="en-US"/>
        </w:rPr>
        <w:tab/>
      </w:r>
      <w:r w:rsidRPr="00200598">
        <w:rPr>
          <w:rFonts w:ascii="Arial" w:hAnsi="Arial" w:cs="Arial"/>
          <w:color w:val="873624"/>
          <w:u w:val="single"/>
          <w:lang w:val="en-US"/>
        </w:rPr>
        <w:tab/>
        <w:t>Vienna, 26.10.1957</w:t>
      </w:r>
    </w:p>
    <w:p w:rsidR="002143C8" w:rsidRPr="00200598" w:rsidRDefault="002143C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Organista, musicologo e compositore austriaco. Studi alla Musikhochschule di Vienna, allievo di Radulescu e Romanovsky, perfezionamento a Parigi con Langlais, Insegnante alla Musikhochschule di Vienna e all’Università </w:t>
      </w:r>
      <w:r w:rsidR="007404D1">
        <w:rPr>
          <w:rFonts w:ascii="Arial" w:hAnsi="Arial" w:cs="Arial"/>
          <w:color w:val="873624"/>
          <w:sz w:val="20"/>
          <w:szCs w:val="20"/>
        </w:rPr>
        <w:t xml:space="preserve">           </w:t>
      </w:r>
      <w:r w:rsidRPr="00200598">
        <w:rPr>
          <w:rFonts w:ascii="Arial" w:hAnsi="Arial" w:cs="Arial"/>
          <w:color w:val="873624"/>
          <w:sz w:val="20"/>
          <w:szCs w:val="20"/>
        </w:rPr>
        <w:t xml:space="preserve">di Salisburgo. Numerosi riconoscimenti. </w:t>
      </w:r>
    </w:p>
    <w:p w:rsidR="002143C8" w:rsidRPr="002F7119" w:rsidRDefault="002143C8" w:rsidP="005D6A2A">
      <w:pPr>
        <w:pStyle w:val="NormaleWeb"/>
        <w:tabs>
          <w:tab w:val="left" w:pos="4253"/>
        </w:tabs>
        <w:spacing w:before="120" w:beforeAutospacing="0" w:after="0" w:afterAutospacing="0" w:line="276" w:lineRule="auto"/>
        <w:rPr>
          <w:rFonts w:ascii="Arial" w:hAnsi="Arial" w:cs="Arial"/>
        </w:rPr>
      </w:pPr>
      <w:r w:rsidRPr="002F7119">
        <w:rPr>
          <w:rFonts w:ascii="Arial" w:hAnsi="Arial" w:cs="Arial"/>
        </w:rPr>
        <w:t>Aulodie et Jubilation, oboe solo (1993, 7’).   Choralvoorspiele, op. 18, oboe e org. (1983, 11’).</w:t>
      </w:r>
    </w:p>
    <w:p w:rsidR="009C4087" w:rsidRPr="002F7119" w:rsidRDefault="009C4087" w:rsidP="005D6A2A">
      <w:pPr>
        <w:pStyle w:val="NormaleWeb"/>
        <w:tabs>
          <w:tab w:val="left" w:pos="4253"/>
        </w:tabs>
        <w:spacing w:before="120" w:beforeAutospacing="0" w:after="0" w:afterAutospacing="0" w:line="276" w:lineRule="auto"/>
        <w:rPr>
          <w:rFonts w:ascii="Arial" w:hAnsi="Arial" w:cs="Arial"/>
        </w:rPr>
      </w:pPr>
    </w:p>
    <w:p w:rsidR="008E0091" w:rsidRPr="00200598" w:rsidRDefault="008E0091" w:rsidP="005D6A2A">
      <w:pPr>
        <w:pStyle w:val="Titolo"/>
        <w:tabs>
          <w:tab w:val="left" w:pos="4253"/>
        </w:tabs>
        <w:spacing w:before="120" w:after="0" w:line="276" w:lineRule="auto"/>
        <w:jc w:val="left"/>
        <w:outlineLvl w:val="9"/>
        <w:rPr>
          <w:b w:val="0"/>
          <w:color w:val="873624"/>
          <w:sz w:val="24"/>
          <w:szCs w:val="24"/>
          <w:u w:val="single"/>
        </w:rPr>
      </w:pPr>
      <w:r w:rsidRPr="00200598">
        <w:rPr>
          <w:b w:val="0"/>
          <w:color w:val="873624"/>
          <w:sz w:val="24"/>
          <w:szCs w:val="24"/>
          <w:u w:val="single"/>
        </w:rPr>
        <w:lastRenderedPageBreak/>
        <w:t>SCHILLING  Hans Ludwig</w:t>
      </w:r>
      <w:r w:rsidRPr="00200598">
        <w:rPr>
          <w:b w:val="0"/>
          <w:color w:val="873624"/>
          <w:sz w:val="24"/>
          <w:szCs w:val="24"/>
          <w:u w:val="single"/>
        </w:rPr>
        <w:tab/>
      </w:r>
      <w:r w:rsidRPr="00200598">
        <w:rPr>
          <w:b w:val="0"/>
          <w:color w:val="873624"/>
          <w:sz w:val="24"/>
          <w:szCs w:val="24"/>
          <w:u w:val="single"/>
        </w:rPr>
        <w:tab/>
        <w:t>Mayen, 1927</w:t>
      </w:r>
    </w:p>
    <w:p w:rsidR="008E0091" w:rsidRPr="00200598" w:rsidRDefault="008E0091" w:rsidP="005D6A2A">
      <w:pPr>
        <w:pStyle w:val="Titolo"/>
        <w:tabs>
          <w:tab w:val="left" w:pos="4253"/>
        </w:tabs>
        <w:spacing w:before="120" w:after="0" w:line="276" w:lineRule="auto"/>
        <w:jc w:val="left"/>
        <w:outlineLvl w:val="9"/>
        <w:rPr>
          <w:b w:val="0"/>
          <w:color w:val="873624"/>
          <w:sz w:val="20"/>
          <w:szCs w:val="20"/>
        </w:rPr>
      </w:pPr>
      <w:r w:rsidRPr="00200598">
        <w:rPr>
          <w:b w:val="0"/>
          <w:color w:val="873624"/>
          <w:sz w:val="20"/>
          <w:szCs w:val="20"/>
        </w:rPr>
        <w:t xml:space="preserve">Compositore, musicologo,filosofo, letterato, organista, pianista e fagottista tedesco. A 13 anni allievo di  Lehmaker </w:t>
      </w:r>
      <w:r w:rsidR="007404D1">
        <w:rPr>
          <w:b w:val="0"/>
          <w:color w:val="873624"/>
          <w:sz w:val="20"/>
          <w:szCs w:val="20"/>
        </w:rPr>
        <w:t xml:space="preserve">         </w:t>
      </w:r>
      <w:r w:rsidRPr="00200598">
        <w:rPr>
          <w:b w:val="0"/>
          <w:color w:val="873624"/>
          <w:sz w:val="20"/>
          <w:szCs w:val="20"/>
        </w:rPr>
        <w:t>e Eldering a Colonia, perfezionamento conIndemith, Genzmer, Fortner e N. Boulanger. Insegnante a Friburgo, Karlsruhe e all’Accademia di Musica di Norimberga.</w:t>
      </w:r>
    </w:p>
    <w:p w:rsidR="008E0091" w:rsidRPr="002F7119" w:rsidRDefault="008E0091" w:rsidP="005D6A2A">
      <w:pPr>
        <w:tabs>
          <w:tab w:val="left" w:pos="4253"/>
        </w:tabs>
        <w:spacing w:before="120" w:line="276" w:lineRule="auto"/>
        <w:rPr>
          <w:rFonts w:ascii="Arial" w:hAnsi="Arial" w:cs="Arial"/>
        </w:rPr>
      </w:pPr>
      <w:r w:rsidRPr="002F7119">
        <w:rPr>
          <w:rFonts w:ascii="Arial" w:hAnsi="Arial" w:cs="Arial"/>
        </w:rPr>
        <w:t>Canzona su “Christ ist erstanden”, oboe, org.   Bicinia serena, per 2 corni inglesi (1968).</w:t>
      </w:r>
    </w:p>
    <w:p w:rsidR="008E0091" w:rsidRPr="002F7119" w:rsidRDefault="008E0091" w:rsidP="005D6A2A">
      <w:pPr>
        <w:tabs>
          <w:tab w:val="left" w:pos="4253"/>
        </w:tabs>
        <w:spacing w:before="120" w:line="276" w:lineRule="auto"/>
        <w:rPr>
          <w:rFonts w:ascii="Arial" w:hAnsi="Arial" w:cs="Arial"/>
          <w:lang w:val="en-US"/>
        </w:rPr>
      </w:pPr>
      <w:r w:rsidRPr="002F7119">
        <w:rPr>
          <w:rFonts w:ascii="Arial" w:hAnsi="Arial" w:cs="Arial"/>
          <w:lang w:val="en-US"/>
        </w:rPr>
        <w:t>Metamorphosen, fl. oboe, cl. fag.</w:t>
      </w:r>
    </w:p>
    <w:p w:rsidR="008E0091" w:rsidRPr="002F7119" w:rsidRDefault="008E0091" w:rsidP="005D6A2A">
      <w:pPr>
        <w:tabs>
          <w:tab w:val="left" w:pos="4253"/>
        </w:tabs>
        <w:spacing w:before="120" w:line="276" w:lineRule="auto"/>
        <w:rPr>
          <w:rFonts w:ascii="Arial" w:hAnsi="Arial" w:cs="Arial"/>
          <w:u w:val="single"/>
          <w:lang w:val="en-US"/>
        </w:rPr>
      </w:pPr>
    </w:p>
    <w:p w:rsidR="008E0091" w:rsidRPr="00200598" w:rsidRDefault="008E009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SCHLEMM  Gustav</w:t>
      </w:r>
      <w:r w:rsidRPr="00200598">
        <w:rPr>
          <w:rFonts w:ascii="Arial" w:hAnsi="Arial" w:cs="Arial"/>
          <w:color w:val="873624"/>
          <w:u w:val="single"/>
        </w:rPr>
        <w:tab/>
      </w:r>
      <w:r w:rsidRPr="00200598">
        <w:rPr>
          <w:rFonts w:ascii="Arial" w:hAnsi="Arial" w:cs="Arial"/>
          <w:color w:val="873624"/>
          <w:u w:val="single"/>
        </w:rPr>
        <w:tab/>
        <w:t>Giessen, 17.6.1902 - 12.7.1987.</w:t>
      </w:r>
    </w:p>
    <w:p w:rsidR="008E0091" w:rsidRPr="00200598" w:rsidRDefault="008E009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tedesco, allievo di Sekles. Direttore ai Teatri di Munster, Herford, Meiningen, Amburgo e Berlino.</w:t>
      </w:r>
    </w:p>
    <w:p w:rsidR="008E0091" w:rsidRPr="004E6295" w:rsidRDefault="008E0091" w:rsidP="005D6A2A">
      <w:pPr>
        <w:tabs>
          <w:tab w:val="left" w:pos="4253"/>
        </w:tabs>
        <w:spacing w:before="120" w:line="276" w:lineRule="auto"/>
        <w:rPr>
          <w:rFonts w:ascii="Arial" w:hAnsi="Arial" w:cs="Arial"/>
        </w:rPr>
      </w:pPr>
      <w:r w:rsidRPr="004E6295">
        <w:rPr>
          <w:rFonts w:ascii="Arial" w:hAnsi="Arial" w:cs="Arial"/>
        </w:rPr>
        <w:t>Pastorale e scherzo per oboe e archi (1936).</w:t>
      </w:r>
    </w:p>
    <w:p w:rsidR="008E0091" w:rsidRPr="004E6295" w:rsidRDefault="008E0091" w:rsidP="005D6A2A">
      <w:pPr>
        <w:pStyle w:val="NormaleWeb"/>
        <w:tabs>
          <w:tab w:val="left" w:pos="4253"/>
        </w:tabs>
        <w:spacing w:before="120" w:beforeAutospacing="0" w:after="0" w:afterAutospacing="0" w:line="276" w:lineRule="auto"/>
        <w:rPr>
          <w:rFonts w:ascii="Arial" w:hAnsi="Arial" w:cs="Arial"/>
          <w:u w:val="single"/>
        </w:rPr>
      </w:pPr>
    </w:p>
    <w:p w:rsidR="008E0091" w:rsidRPr="00200598" w:rsidRDefault="008E009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SCHMID  Erich</w:t>
      </w:r>
      <w:r w:rsidRPr="00200598">
        <w:rPr>
          <w:rFonts w:ascii="Arial" w:hAnsi="Arial" w:cs="Arial"/>
          <w:color w:val="873624"/>
          <w:u w:val="single"/>
        </w:rPr>
        <w:tab/>
      </w:r>
      <w:r w:rsidRPr="00200598">
        <w:rPr>
          <w:rFonts w:ascii="Arial" w:hAnsi="Arial" w:cs="Arial"/>
          <w:color w:val="873624"/>
          <w:u w:val="single"/>
        </w:rPr>
        <w:tab/>
        <w:t>Balsthal, 1.1.1907 - Zurigo, 17.12.2000.</w:t>
      </w:r>
    </w:p>
    <w:p w:rsidR="008E0091" w:rsidRPr="00200598" w:rsidRDefault="008E009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svizzero. Allievo di Sekles e Malata. Direttore d’orchestra alla Tonhalle di Zurigo, insegnante di direzione d’orchestra a Basilea.</w:t>
      </w:r>
    </w:p>
    <w:p w:rsidR="008E0091" w:rsidRPr="004E6295" w:rsidRDefault="008E0091" w:rsidP="005D6A2A">
      <w:pPr>
        <w:tabs>
          <w:tab w:val="left" w:pos="4253"/>
        </w:tabs>
        <w:spacing w:before="120" w:line="276" w:lineRule="auto"/>
        <w:rPr>
          <w:rFonts w:ascii="Arial" w:hAnsi="Arial" w:cs="Arial"/>
        </w:rPr>
      </w:pPr>
      <w:r w:rsidRPr="004E6295">
        <w:rPr>
          <w:rFonts w:ascii="Arial" w:hAnsi="Arial" w:cs="Arial"/>
        </w:rPr>
        <w:t>Notturno per oboe, cl. e vcl. (1935).</w:t>
      </w:r>
    </w:p>
    <w:p w:rsidR="008E0091" w:rsidRPr="004E6295" w:rsidRDefault="008E0091" w:rsidP="005D6A2A">
      <w:pPr>
        <w:pStyle w:val="NormaleWeb"/>
        <w:tabs>
          <w:tab w:val="left" w:pos="4253"/>
        </w:tabs>
        <w:spacing w:before="120" w:beforeAutospacing="0" w:after="0" w:afterAutospacing="0" w:line="276" w:lineRule="auto"/>
        <w:rPr>
          <w:rFonts w:ascii="Arial" w:hAnsi="Arial" w:cs="Arial"/>
          <w:u w:val="single"/>
        </w:rPr>
      </w:pPr>
    </w:p>
    <w:p w:rsidR="008E0091" w:rsidRPr="00200598" w:rsidRDefault="008E009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SCHMIDT  Ole</w:t>
      </w:r>
      <w:r w:rsidRPr="00200598">
        <w:rPr>
          <w:rFonts w:ascii="Arial" w:hAnsi="Arial" w:cs="Arial"/>
          <w:color w:val="873624"/>
          <w:u w:val="single"/>
        </w:rPr>
        <w:tab/>
      </w:r>
      <w:r w:rsidRPr="00200598">
        <w:rPr>
          <w:rFonts w:ascii="Arial" w:hAnsi="Arial" w:cs="Arial"/>
          <w:color w:val="873624"/>
          <w:u w:val="single"/>
        </w:rPr>
        <w:tab/>
        <w:t>Copenhagen, 1928</w:t>
      </w:r>
    </w:p>
    <w:p w:rsidR="008E0091" w:rsidRPr="00200598" w:rsidRDefault="008E009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direttore d’orchestra danese, inizialmente pianista jazz autodidatta, si esibiva in ristoranti e palestre </w:t>
      </w:r>
      <w:r w:rsidR="007404D1">
        <w:rPr>
          <w:rFonts w:ascii="Arial" w:hAnsi="Arial" w:cs="Arial"/>
          <w:color w:val="873624"/>
        </w:rPr>
        <w:t xml:space="preserve">   </w:t>
      </w:r>
      <w:r w:rsidRPr="00200598">
        <w:rPr>
          <w:rFonts w:ascii="Arial" w:hAnsi="Arial" w:cs="Arial"/>
          <w:color w:val="873624"/>
        </w:rPr>
        <w:t>di ginnastica. Dal 1948 studi al Conservatorio di Copenhagen con Hoffding, Holmboe, Bentzon, Felumb. Come direttore d’orchestra si è perfezionato con Wolff, Kubelik e Celibidache. Direttore al Teatro Reale di Copenhagen e nel resto d’Europa. Dal 1986 direttore delle Orchestre di Manchester e di Toledo (Ohio).</w:t>
      </w:r>
    </w:p>
    <w:p w:rsidR="008E0091" w:rsidRPr="004E6295" w:rsidRDefault="008E0091" w:rsidP="005D6A2A">
      <w:pPr>
        <w:pStyle w:val="Corpotesto"/>
        <w:tabs>
          <w:tab w:val="left" w:pos="4253"/>
        </w:tabs>
        <w:spacing w:before="120" w:after="0" w:line="276" w:lineRule="auto"/>
        <w:rPr>
          <w:rFonts w:ascii="Arial" w:hAnsi="Arial" w:cs="Arial"/>
          <w:sz w:val="24"/>
          <w:szCs w:val="24"/>
        </w:rPr>
      </w:pPr>
      <w:r w:rsidRPr="004E6295">
        <w:rPr>
          <w:rFonts w:ascii="Arial" w:hAnsi="Arial" w:cs="Arial"/>
          <w:sz w:val="24"/>
        </w:rPr>
        <w:t xml:space="preserve">Elegia per oboe e orch. d’archi, op. 14 (1957).   </w:t>
      </w:r>
      <w:r w:rsidRPr="004E6295">
        <w:rPr>
          <w:rFonts w:ascii="Arial" w:hAnsi="Arial" w:cs="Arial"/>
          <w:sz w:val="24"/>
          <w:szCs w:val="24"/>
        </w:rPr>
        <w:t>Ottetto, fl. oboe, cl. fag. e archi op. 23.</w:t>
      </w:r>
    </w:p>
    <w:p w:rsidR="008E0091" w:rsidRPr="004E6295" w:rsidRDefault="008E0091" w:rsidP="005D6A2A">
      <w:pPr>
        <w:pStyle w:val="Corpotesto"/>
        <w:tabs>
          <w:tab w:val="left" w:pos="4253"/>
        </w:tabs>
        <w:spacing w:before="120" w:after="0" w:line="276" w:lineRule="auto"/>
        <w:rPr>
          <w:rFonts w:ascii="Arial" w:hAnsi="Arial" w:cs="Arial"/>
          <w:sz w:val="24"/>
          <w:szCs w:val="24"/>
          <w:lang w:val="en-US"/>
        </w:rPr>
      </w:pPr>
      <w:r w:rsidRPr="004E6295">
        <w:rPr>
          <w:rFonts w:ascii="Arial" w:hAnsi="Arial" w:cs="Arial"/>
          <w:sz w:val="24"/>
          <w:szCs w:val="24"/>
          <w:lang w:val="en-US"/>
        </w:rPr>
        <w:t>Ballet, fl. oboe, cl. fag. e orch. d’archi, op. 20.</w:t>
      </w:r>
    </w:p>
    <w:p w:rsidR="008E0091" w:rsidRPr="004E6295" w:rsidRDefault="008E0091" w:rsidP="005D6A2A">
      <w:pPr>
        <w:tabs>
          <w:tab w:val="left" w:pos="4253"/>
        </w:tabs>
        <w:spacing w:before="120" w:line="276" w:lineRule="auto"/>
        <w:rPr>
          <w:rFonts w:ascii="Arial" w:hAnsi="Arial" w:cs="Arial"/>
          <w:lang w:val="en-US"/>
        </w:rPr>
      </w:pPr>
    </w:p>
    <w:p w:rsidR="008E0091" w:rsidRPr="00200598" w:rsidRDefault="008E0091" w:rsidP="005D6A2A">
      <w:pPr>
        <w:pStyle w:val="Corpotesto"/>
        <w:tabs>
          <w:tab w:val="left" w:pos="4253"/>
        </w:tabs>
        <w:spacing w:before="120" w:after="0" w:line="276" w:lineRule="auto"/>
        <w:rPr>
          <w:rFonts w:ascii="Arial" w:hAnsi="Arial" w:cs="Arial"/>
          <w:color w:val="873624"/>
          <w:sz w:val="24"/>
          <w:u w:val="single"/>
          <w:lang w:val="en-US"/>
        </w:rPr>
      </w:pPr>
      <w:r w:rsidRPr="00200598">
        <w:rPr>
          <w:rFonts w:ascii="Arial" w:hAnsi="Arial" w:cs="Arial"/>
          <w:color w:val="873624"/>
          <w:sz w:val="24"/>
          <w:u w:val="single"/>
          <w:lang w:val="en-US"/>
        </w:rPr>
        <w:t>SCHMITT Florent</w:t>
      </w:r>
      <w:r w:rsidRPr="00200598">
        <w:rPr>
          <w:rFonts w:ascii="Arial" w:hAnsi="Arial" w:cs="Arial"/>
          <w:color w:val="873624"/>
          <w:sz w:val="24"/>
          <w:u w:val="single"/>
          <w:lang w:val="en-US"/>
        </w:rPr>
        <w:tab/>
      </w:r>
      <w:r w:rsidRPr="00200598">
        <w:rPr>
          <w:rFonts w:ascii="Arial" w:hAnsi="Arial" w:cs="Arial"/>
          <w:color w:val="873624"/>
          <w:sz w:val="24"/>
          <w:u w:val="single"/>
          <w:lang w:val="en-US"/>
        </w:rPr>
        <w:tab/>
        <w:t>Blamont, 28.9.1870 - Parigi, 17.8.1958.</w:t>
      </w:r>
    </w:p>
    <w:p w:rsidR="008E0091" w:rsidRPr="00200598" w:rsidRDefault="008E009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compositore e didatta francese, allievo di Dubois, Lavignac, Gedalge, Massenet e Fauré. Vincitore del </w:t>
      </w:r>
      <w:r w:rsidR="007404D1">
        <w:rPr>
          <w:rFonts w:ascii="Arial" w:hAnsi="Arial" w:cs="Arial"/>
          <w:color w:val="873624"/>
        </w:rPr>
        <w:t xml:space="preserve">           </w:t>
      </w:r>
      <w:r w:rsidRPr="00200598">
        <w:rPr>
          <w:rFonts w:ascii="Arial" w:hAnsi="Arial" w:cs="Arial"/>
          <w:color w:val="873624"/>
        </w:rPr>
        <w:t>Prix de Rome nel 1900. Direttore del Conservatorio di Lione e successore di Dukas a Parigi. Ebbe il torto di simpatizzare per il nazismo (come Canteloube e Cortot) e per il regime di Vichy. Per un anno ci fu il divieto di esecuzione delle sue opere e fu colpevolizzato prima e dopo la sua scomparsa. Non sta a noi italiani, che  diventammo addirittura alleati di Hitler, colpevolizzarlo. Si parla in questo sito solo di Bella Musica, non di politica: “Errare humanum est”.</w:t>
      </w:r>
    </w:p>
    <w:p w:rsidR="008E0091" w:rsidRPr="004E6295" w:rsidRDefault="008E0091" w:rsidP="005D6A2A">
      <w:pPr>
        <w:pStyle w:val="Corpotesto"/>
        <w:tabs>
          <w:tab w:val="left" w:pos="4253"/>
        </w:tabs>
        <w:spacing w:before="120" w:after="0" w:line="276" w:lineRule="auto"/>
        <w:rPr>
          <w:rFonts w:ascii="Arial" w:hAnsi="Arial" w:cs="Arial"/>
          <w:sz w:val="24"/>
          <w:szCs w:val="24"/>
          <w:lang w:val="en-US"/>
        </w:rPr>
      </w:pPr>
      <w:r w:rsidRPr="004E6295">
        <w:rPr>
          <w:rFonts w:ascii="Arial" w:hAnsi="Arial" w:cs="Arial"/>
          <w:sz w:val="24"/>
          <w:szCs w:val="24"/>
          <w:lang w:val="en-US"/>
        </w:rPr>
        <w:t>Andantino, oboe e pf. (1927).   A tour d’anches, oboe, cl. fag. pf. op. 97 (1939).</w:t>
      </w:r>
    </w:p>
    <w:p w:rsidR="008E0091" w:rsidRPr="004E6295" w:rsidRDefault="008E0091" w:rsidP="005D6A2A">
      <w:pPr>
        <w:tabs>
          <w:tab w:val="left" w:pos="4253"/>
        </w:tabs>
        <w:spacing w:before="120" w:line="276" w:lineRule="auto"/>
        <w:rPr>
          <w:rFonts w:ascii="Arial" w:hAnsi="Arial" w:cs="Arial"/>
          <w:lang w:val="en-US"/>
        </w:rPr>
      </w:pPr>
      <w:r w:rsidRPr="004E6295">
        <w:rPr>
          <w:rFonts w:ascii="Arial" w:hAnsi="Arial" w:cs="Arial"/>
          <w:lang w:val="en-US"/>
        </w:rPr>
        <w:t>Chants alizés, fl. oboe, cl. cor. fag. op. 125 (1951).</w:t>
      </w:r>
    </w:p>
    <w:p w:rsidR="008E0091" w:rsidRPr="004E6295" w:rsidRDefault="008E0091" w:rsidP="005D6A2A">
      <w:pPr>
        <w:tabs>
          <w:tab w:val="left" w:pos="4253"/>
        </w:tabs>
        <w:spacing w:before="120" w:line="276" w:lineRule="auto"/>
        <w:rPr>
          <w:rFonts w:ascii="Arial" w:hAnsi="Arial" w:cs="Arial"/>
          <w:u w:val="single"/>
          <w:lang w:val="en-GB"/>
        </w:rPr>
      </w:pPr>
    </w:p>
    <w:p w:rsidR="008E0091" w:rsidRPr="00200598" w:rsidRDefault="008E0091"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SCHMITT  Georg Aloys</w:t>
      </w:r>
      <w:r w:rsidRPr="00200598">
        <w:rPr>
          <w:rFonts w:ascii="Arial" w:hAnsi="Arial" w:cs="Arial"/>
          <w:color w:val="873624"/>
          <w:u w:val="single"/>
          <w:lang w:val="en-GB"/>
        </w:rPr>
        <w:tab/>
      </w:r>
      <w:r w:rsidRPr="00200598">
        <w:rPr>
          <w:rFonts w:ascii="Arial" w:hAnsi="Arial" w:cs="Arial"/>
          <w:color w:val="873624"/>
          <w:u w:val="single"/>
          <w:lang w:val="en-GB"/>
        </w:rPr>
        <w:tab/>
        <w:t>Hannover, 2.2.1827 - Dresda, 15.10.1902.</w:t>
      </w:r>
    </w:p>
    <w:p w:rsidR="008E0091" w:rsidRPr="00200598" w:rsidRDefault="008E009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pianista, allievo del padre Aloys. Successi quasi immediati come concertista </w:t>
      </w:r>
      <w:r w:rsidR="007404D1">
        <w:rPr>
          <w:rFonts w:ascii="Arial" w:hAnsi="Arial" w:cs="Arial"/>
          <w:color w:val="873624"/>
          <w:sz w:val="20"/>
          <w:szCs w:val="20"/>
        </w:rPr>
        <w:t xml:space="preserve">             </w:t>
      </w:r>
      <w:r w:rsidRPr="00200598">
        <w:rPr>
          <w:rFonts w:ascii="Arial" w:hAnsi="Arial" w:cs="Arial"/>
          <w:color w:val="873624"/>
          <w:sz w:val="20"/>
          <w:szCs w:val="20"/>
        </w:rPr>
        <w:t>e compositore. Von Flotow lo convinse alla carriera di direttore d’orchestra.</w:t>
      </w:r>
    </w:p>
    <w:p w:rsidR="008E0091" w:rsidRPr="004E6295" w:rsidRDefault="008E0091" w:rsidP="005D6A2A">
      <w:pPr>
        <w:tabs>
          <w:tab w:val="left" w:pos="4253"/>
        </w:tabs>
        <w:spacing w:before="120" w:line="276" w:lineRule="auto"/>
        <w:rPr>
          <w:rFonts w:ascii="Arial" w:hAnsi="Arial" w:cs="Arial"/>
        </w:rPr>
      </w:pPr>
      <w:r w:rsidRPr="004E6295">
        <w:rPr>
          <w:rFonts w:ascii="Arial" w:hAnsi="Arial" w:cs="Arial"/>
        </w:rPr>
        <w:t>Suite in La- per archi e 2 oboi ad lib.   Concerto per oboe e orch op. 29.</w:t>
      </w:r>
    </w:p>
    <w:p w:rsidR="008E0091" w:rsidRPr="004E6295" w:rsidRDefault="008E0091" w:rsidP="005D6A2A">
      <w:pPr>
        <w:pStyle w:val="NormaleWeb"/>
        <w:tabs>
          <w:tab w:val="left" w:pos="4253"/>
        </w:tabs>
        <w:spacing w:before="120" w:beforeAutospacing="0" w:after="0" w:afterAutospacing="0" w:line="276" w:lineRule="auto"/>
        <w:rPr>
          <w:rFonts w:ascii="Arial" w:hAnsi="Arial" w:cs="Arial"/>
          <w:u w:val="single"/>
        </w:rPr>
      </w:pPr>
    </w:p>
    <w:p w:rsidR="00AD5A6D" w:rsidRPr="00200598" w:rsidRDefault="00AD5A6D"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lastRenderedPageBreak/>
        <w:t>SCHMITTBAUR  Joseph Aloys</w:t>
      </w:r>
      <w:r w:rsidRPr="00200598">
        <w:rPr>
          <w:rFonts w:ascii="Arial" w:hAnsi="Arial" w:cs="Arial"/>
          <w:color w:val="873624"/>
          <w:u w:val="single"/>
          <w:lang w:val="en-US"/>
        </w:rPr>
        <w:tab/>
      </w:r>
      <w:r w:rsidRPr="00200598">
        <w:rPr>
          <w:rFonts w:ascii="Arial" w:hAnsi="Arial" w:cs="Arial"/>
          <w:color w:val="873624"/>
          <w:u w:val="single"/>
          <w:lang w:val="en-US"/>
        </w:rPr>
        <w:tab/>
        <w:t>Bamberg, 8.11.1718 - Karlsruhe, 24.10.1809.</w:t>
      </w:r>
    </w:p>
    <w:p w:rsidR="00AD5A6D" w:rsidRPr="00200598" w:rsidRDefault="00AD5A6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autore di 9 opere teatrali, di c. 25 Sinfonie, di Messe e Cantate. Fu organista e violinista,   allievo di Seuffert e probabilmente di Jommelli a Stoccarda. A Rastatt fu Konzertmeister dal 1762 e  Kapellmeister dal 1765. Nel 1772 ebbe lo stesso incarico a Karlsruhe e 3 anni dopo a Colonia. Nel 1777 ancora  e definitivamente a Karlsruhe, sempre come Kapellmeister. Si dedicò anche all’insegnamento e si ritirò dagli incarichi ufficiali nel </w:t>
      </w:r>
      <w:r w:rsidR="007404D1">
        <w:rPr>
          <w:rFonts w:ascii="Arial" w:hAnsi="Arial" w:cs="Arial"/>
          <w:color w:val="873624"/>
          <w:sz w:val="20"/>
          <w:szCs w:val="20"/>
        </w:rPr>
        <w:t xml:space="preserve"> </w:t>
      </w:r>
      <w:r w:rsidRPr="00200598">
        <w:rPr>
          <w:rFonts w:ascii="Arial" w:hAnsi="Arial" w:cs="Arial"/>
          <w:color w:val="873624"/>
          <w:sz w:val="20"/>
          <w:szCs w:val="20"/>
        </w:rPr>
        <w:t xml:space="preserve">1804, lasciando il posto di Maestro di Cappella a Ludwig Joseph, uno dei 5 figli musicisti.  Suo hobby era costruire glass armoniche, delle quali estese le possibilità di altezza del suono dalle due alle quattro ottave. </w:t>
      </w:r>
    </w:p>
    <w:p w:rsidR="00AD5A6D" w:rsidRPr="004E6295" w:rsidRDefault="00AD5A6D" w:rsidP="005D6A2A">
      <w:pPr>
        <w:pStyle w:val="Corpotesto"/>
        <w:tabs>
          <w:tab w:val="left" w:pos="4253"/>
        </w:tabs>
        <w:spacing w:before="120" w:after="0" w:line="276" w:lineRule="auto"/>
        <w:rPr>
          <w:rFonts w:ascii="Arial" w:hAnsi="Arial" w:cs="Arial"/>
          <w:sz w:val="24"/>
        </w:rPr>
      </w:pPr>
      <w:r w:rsidRPr="004E6295">
        <w:rPr>
          <w:rFonts w:ascii="Arial" w:hAnsi="Arial" w:cs="Arial"/>
          <w:sz w:val="24"/>
        </w:rPr>
        <w:t>Trio per oboe, vl. e basso.   Concerto per oboe (1781).</w:t>
      </w:r>
    </w:p>
    <w:p w:rsidR="00AD5A6D" w:rsidRPr="004E6295" w:rsidRDefault="00AD5A6D" w:rsidP="005D6A2A">
      <w:pPr>
        <w:pStyle w:val="NormaleWeb"/>
        <w:tabs>
          <w:tab w:val="left" w:pos="4253"/>
        </w:tabs>
        <w:spacing w:before="120" w:beforeAutospacing="0" w:after="0" w:afterAutospacing="0" w:line="276" w:lineRule="auto"/>
        <w:rPr>
          <w:rFonts w:ascii="Arial" w:hAnsi="Arial" w:cs="Arial"/>
          <w:u w:val="single"/>
        </w:rPr>
      </w:pPr>
    </w:p>
    <w:p w:rsidR="009C4087" w:rsidRPr="00200598" w:rsidRDefault="009C4087"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SCHNYDER  Daniel</w:t>
      </w:r>
      <w:r w:rsidRPr="00200598">
        <w:rPr>
          <w:rFonts w:ascii="Arial" w:hAnsi="Arial" w:cs="Arial"/>
          <w:color w:val="873624"/>
          <w:u w:val="single"/>
        </w:rPr>
        <w:tab/>
        <w:t>Zurigo, 1961</w:t>
      </w:r>
    </w:p>
    <w:p w:rsidR="009C4087" w:rsidRPr="00200598" w:rsidRDefault="009C4087"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Compositore svizzero, fusione tra Jazz e classico. Vive a New York. La sua produzione è enorme, ho contato 249 brani di tutti i tipi e per tutti gli strumenti. Gli sono state commissionate opere dalla Orpheus e dall'Orchestra da camera di New York, dalla Sinfonietta, dalla Filarmonica Jazz, dall'Orch. da camera di Chicago, dall'Ensemble di Washington, dalla Milwaukee Symphony, dall'Opera di Philadelphia, dall'Orchestra Tonkuenstler di Vienna, dall'Orchestra di Radio Berlino, dalla Norrlands svedese, dall'Opera di Berna, dalla Tonhalle di Zurigo… ecc…</w:t>
      </w:r>
    </w:p>
    <w:p w:rsidR="009C4087" w:rsidRPr="00514BD1" w:rsidRDefault="009C4087" w:rsidP="005D6A2A">
      <w:pPr>
        <w:pStyle w:val="NormaleWeb"/>
        <w:tabs>
          <w:tab w:val="left" w:pos="4253"/>
        </w:tabs>
        <w:spacing w:before="120" w:beforeAutospacing="0" w:after="0" w:afterAutospacing="0" w:line="276" w:lineRule="auto"/>
        <w:rPr>
          <w:rFonts w:ascii="Arial" w:hAnsi="Arial" w:cs="Arial"/>
          <w:lang w:val="en-US"/>
        </w:rPr>
      </w:pPr>
      <w:r w:rsidRPr="004E6295">
        <w:rPr>
          <w:rStyle w:val="Enfasigrassetto"/>
          <w:rFonts w:ascii="Arial" w:hAnsi="Arial" w:cs="Arial"/>
          <w:b w:val="0"/>
        </w:rPr>
        <w:t>Sonata, oboe e pf.</w:t>
      </w:r>
      <w:r w:rsidRPr="004E6295">
        <w:rPr>
          <w:rFonts w:ascii="Arial" w:hAnsi="Arial" w:cs="Arial"/>
        </w:rPr>
        <w:t xml:space="preserve"> (12’).   </w:t>
      </w:r>
      <w:r w:rsidRPr="004E6295">
        <w:rPr>
          <w:rStyle w:val="Enfasigrassetto"/>
          <w:rFonts w:ascii="Arial" w:hAnsi="Arial" w:cs="Arial"/>
          <w:b w:val="0"/>
        </w:rPr>
        <w:t xml:space="preserve">Iron Tetrapod, 2 oboi, fag. clav. </w:t>
      </w:r>
      <w:r w:rsidRPr="00514BD1">
        <w:rPr>
          <w:rFonts w:ascii="Arial" w:hAnsi="Arial" w:cs="Arial"/>
          <w:lang w:val="en-US"/>
        </w:rPr>
        <w:t>(5’).</w:t>
      </w:r>
    </w:p>
    <w:p w:rsidR="004828DB" w:rsidRPr="00514BD1" w:rsidRDefault="004828DB" w:rsidP="005D6A2A">
      <w:pPr>
        <w:pStyle w:val="Corpotesto"/>
        <w:tabs>
          <w:tab w:val="left" w:pos="4253"/>
        </w:tabs>
        <w:spacing w:before="120" w:after="0" w:line="276" w:lineRule="auto"/>
        <w:rPr>
          <w:rFonts w:ascii="Arial" w:hAnsi="Arial" w:cs="Arial"/>
          <w:sz w:val="24"/>
          <w:lang w:val="en-US"/>
        </w:rPr>
      </w:pPr>
    </w:p>
    <w:p w:rsidR="00AD5A6D" w:rsidRPr="00200598" w:rsidRDefault="00AD5A6D" w:rsidP="005D6A2A">
      <w:pPr>
        <w:pStyle w:val="Titolo"/>
        <w:tabs>
          <w:tab w:val="left" w:pos="4253"/>
        </w:tabs>
        <w:spacing w:before="120" w:after="0" w:line="276" w:lineRule="auto"/>
        <w:jc w:val="left"/>
        <w:outlineLvl w:val="9"/>
        <w:rPr>
          <w:b w:val="0"/>
          <w:color w:val="873624"/>
          <w:sz w:val="24"/>
          <w:szCs w:val="24"/>
          <w:u w:val="single"/>
        </w:rPr>
      </w:pPr>
      <w:bookmarkStart w:id="27" w:name="concertino_oboe"/>
      <w:bookmarkEnd w:id="27"/>
      <w:r w:rsidRPr="00514BD1">
        <w:rPr>
          <w:b w:val="0"/>
          <w:color w:val="873624"/>
          <w:sz w:val="24"/>
          <w:szCs w:val="24"/>
          <w:u w:val="single"/>
          <w:lang w:val="en-US"/>
        </w:rPr>
        <w:t xml:space="preserve">SCHNEIDER  Georg </w:t>
      </w:r>
      <w:r w:rsidRPr="00514BD1">
        <w:rPr>
          <w:b w:val="0"/>
          <w:color w:val="873624"/>
          <w:sz w:val="24"/>
          <w:szCs w:val="24"/>
          <w:u w:val="single"/>
          <w:lang w:val="en-US"/>
        </w:rPr>
        <w:tab/>
      </w:r>
      <w:r w:rsidRPr="00514BD1">
        <w:rPr>
          <w:b w:val="0"/>
          <w:color w:val="873624"/>
          <w:sz w:val="24"/>
          <w:szCs w:val="24"/>
          <w:u w:val="single"/>
          <w:lang w:val="en-US"/>
        </w:rPr>
        <w:tab/>
        <w:t xml:space="preserve">Darmstadt, 19.4.1770 - Berlino. </w:t>
      </w:r>
      <w:r w:rsidRPr="00200598">
        <w:rPr>
          <w:b w:val="0"/>
          <w:color w:val="873624"/>
          <w:sz w:val="24"/>
          <w:szCs w:val="24"/>
          <w:u w:val="single"/>
        </w:rPr>
        <w:t>19.1.1839.</w:t>
      </w:r>
    </w:p>
    <w:p w:rsidR="00AD5A6D" w:rsidRPr="00200598" w:rsidRDefault="00AD5A6D" w:rsidP="005D6A2A">
      <w:pPr>
        <w:pStyle w:val="Titolo"/>
        <w:tabs>
          <w:tab w:val="left" w:pos="4253"/>
        </w:tabs>
        <w:spacing w:before="120" w:after="0" w:line="276" w:lineRule="auto"/>
        <w:jc w:val="left"/>
        <w:outlineLvl w:val="9"/>
        <w:rPr>
          <w:b w:val="0"/>
          <w:color w:val="873624"/>
          <w:sz w:val="20"/>
          <w:szCs w:val="20"/>
        </w:rPr>
      </w:pPr>
      <w:r w:rsidRPr="00200598">
        <w:rPr>
          <w:b w:val="0"/>
          <w:color w:val="873624"/>
          <w:sz w:val="20"/>
          <w:szCs w:val="20"/>
        </w:rPr>
        <w:t xml:space="preserve">Oboista, cornista, e compositore tedesco, studi a Darmstadt. Al servizio del Principe Enrico, fratello di </w:t>
      </w:r>
      <w:r w:rsidR="004E6295">
        <w:rPr>
          <w:b w:val="0"/>
          <w:color w:val="873624"/>
          <w:sz w:val="20"/>
          <w:szCs w:val="20"/>
        </w:rPr>
        <w:t xml:space="preserve">          </w:t>
      </w:r>
      <w:r w:rsidRPr="00200598">
        <w:rPr>
          <w:b w:val="0"/>
          <w:color w:val="873624"/>
          <w:sz w:val="20"/>
          <w:szCs w:val="20"/>
        </w:rPr>
        <w:t>Federico II,    dal 1803 fu a Berlino, maestro della cappella Prussiana e dal 1825 Kappelmaister all’Opera.</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Concerto concertante per oboe, op. 87.   Sinfonia concertante per fl. e oboe, op. 88.</w:t>
      </w:r>
    </w:p>
    <w:p w:rsidR="00AD5A6D" w:rsidRPr="004E6295" w:rsidRDefault="00AD5A6D" w:rsidP="005D6A2A">
      <w:pPr>
        <w:tabs>
          <w:tab w:val="left" w:pos="4253"/>
        </w:tabs>
        <w:spacing w:before="120" w:line="276" w:lineRule="auto"/>
        <w:rPr>
          <w:rFonts w:ascii="Arial" w:hAnsi="Arial" w:cs="Arial"/>
        </w:rPr>
      </w:pPr>
    </w:p>
    <w:p w:rsidR="00AD5A6D" w:rsidRPr="00200598" w:rsidRDefault="00AD5A6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SCHNITTKE  Alfred</w:t>
      </w:r>
      <w:r w:rsidRPr="00200598">
        <w:rPr>
          <w:rFonts w:ascii="Arial" w:hAnsi="Arial" w:cs="Arial"/>
          <w:color w:val="873624"/>
          <w:u w:val="single"/>
        </w:rPr>
        <w:tab/>
      </w:r>
      <w:r w:rsidRPr="00200598">
        <w:rPr>
          <w:rFonts w:ascii="Arial" w:hAnsi="Arial" w:cs="Arial"/>
          <w:color w:val="873624"/>
          <w:u w:val="single"/>
        </w:rPr>
        <w:tab/>
        <w:t>Engels, 24.11.1934 -Amburgo, 3.8.1998.</w:t>
      </w:r>
    </w:p>
    <w:p w:rsidR="00AD5A6D" w:rsidRPr="00200598" w:rsidRDefault="00AD5A6D" w:rsidP="005D6A2A">
      <w:pPr>
        <w:tabs>
          <w:tab w:val="left" w:pos="4253"/>
          <w:tab w:val="left" w:pos="4395"/>
          <w:tab w:val="left" w:pos="992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russo-tedesco, allievo di Golubev e Rakov al Conservatorio di Mosca e Insegnamento dal 1962              al 1972 sempre al Conservatorio di Mosca. La burocrazia del regime comunista lo contrastò, la sua 1a Sinfonia          fu messa al bando. Autore di Sinfonie, balletti, colonne sonore cinematografiche. I suoi brani vennero eseguiti          dai migliori solisti. I brani per violoncello furono dedicati a Rostropovich, che li eseguì. Nel 1985 ebbe un ictus,           fu in coma e definito clinicamente morto… si riprese e continuò a comporre. Nel 1990 si trasferì ad Amburgo,           ma la salute ormai precaria lo portò ad avere parecchie apoplessie. </w:t>
      </w:r>
    </w:p>
    <w:p w:rsidR="00AD5A6D" w:rsidRPr="004E6295" w:rsidRDefault="00AD5A6D" w:rsidP="005D6A2A">
      <w:pPr>
        <w:tabs>
          <w:tab w:val="left" w:pos="4253"/>
        </w:tabs>
        <w:spacing w:before="120" w:line="276" w:lineRule="auto"/>
        <w:rPr>
          <w:rFonts w:ascii="Arial" w:hAnsi="Arial" w:cs="Arial"/>
          <w:lang w:val="en-US"/>
        </w:rPr>
      </w:pPr>
      <w:r w:rsidRPr="004E6295">
        <w:rPr>
          <w:rFonts w:ascii="Arial" w:hAnsi="Arial" w:cs="Arial"/>
          <w:lang w:val="en-US"/>
        </w:rPr>
        <w:t>Moz-Art, oboe, arpa, clav. vl. vcl. ctb.(1980)</w:t>
      </w:r>
    </w:p>
    <w:p w:rsidR="00AD5A6D" w:rsidRPr="004E6295" w:rsidRDefault="00AD5A6D" w:rsidP="005D6A2A">
      <w:pPr>
        <w:pStyle w:val="NormaleWeb"/>
        <w:tabs>
          <w:tab w:val="left" w:pos="4253"/>
        </w:tabs>
        <w:spacing w:before="120" w:beforeAutospacing="0" w:after="0" w:afterAutospacing="0" w:line="276" w:lineRule="auto"/>
        <w:rPr>
          <w:rFonts w:ascii="Arial" w:hAnsi="Arial" w:cs="Arial"/>
        </w:rPr>
      </w:pPr>
      <w:r w:rsidRPr="004E6295">
        <w:rPr>
          <w:rFonts w:ascii="Arial" w:hAnsi="Arial" w:cs="Arial"/>
          <w:bCs/>
        </w:rPr>
        <w:t>Concerto, op. 64, per oboe, arpa e orch. d’archi (1971, 17’15).</w:t>
      </w:r>
    </w:p>
    <w:p w:rsidR="00AD5A6D" w:rsidRPr="004E6295" w:rsidRDefault="00AD5A6D" w:rsidP="005D6A2A">
      <w:pPr>
        <w:tabs>
          <w:tab w:val="left" w:pos="4253"/>
        </w:tabs>
        <w:spacing w:before="120" w:line="276" w:lineRule="auto"/>
        <w:rPr>
          <w:rFonts w:ascii="Arial" w:hAnsi="Arial" w:cs="Arial"/>
          <w:u w:val="single"/>
        </w:rPr>
      </w:pPr>
    </w:p>
    <w:p w:rsidR="00AD5A6D" w:rsidRPr="00200598" w:rsidRDefault="00AD5A6D" w:rsidP="005D6A2A">
      <w:pPr>
        <w:pStyle w:val="Corpotesto"/>
        <w:tabs>
          <w:tab w:val="left" w:pos="4253"/>
        </w:tabs>
        <w:spacing w:before="120" w:after="0" w:line="276" w:lineRule="auto"/>
        <w:rPr>
          <w:rFonts w:ascii="Arial" w:hAnsi="Arial" w:cs="Arial"/>
          <w:bCs/>
          <w:color w:val="873624"/>
          <w:sz w:val="24"/>
          <w:szCs w:val="24"/>
          <w:u w:val="single"/>
        </w:rPr>
      </w:pPr>
      <w:r w:rsidRPr="00200598">
        <w:rPr>
          <w:rFonts w:ascii="Arial" w:hAnsi="Arial" w:cs="Arial"/>
          <w:bCs/>
          <w:color w:val="873624"/>
          <w:sz w:val="24"/>
          <w:szCs w:val="24"/>
          <w:u w:val="single"/>
        </w:rPr>
        <w:t>SCHOCKER  Gary</w:t>
      </w:r>
      <w:r w:rsidRPr="00200598">
        <w:rPr>
          <w:rFonts w:ascii="Arial" w:hAnsi="Arial" w:cs="Arial"/>
          <w:bCs/>
          <w:color w:val="873624"/>
          <w:sz w:val="24"/>
          <w:szCs w:val="24"/>
          <w:u w:val="single"/>
        </w:rPr>
        <w:tab/>
      </w:r>
      <w:r w:rsidRPr="00200598">
        <w:rPr>
          <w:rFonts w:ascii="Arial" w:hAnsi="Arial" w:cs="Arial"/>
          <w:bCs/>
          <w:color w:val="873624"/>
          <w:sz w:val="24"/>
          <w:szCs w:val="24"/>
          <w:u w:val="single"/>
        </w:rPr>
        <w:tab/>
        <w:t>Easton, 18.10.1959</w:t>
      </w:r>
    </w:p>
    <w:p w:rsidR="00AD5A6D" w:rsidRPr="00200598" w:rsidRDefault="00AD5A6D" w:rsidP="005D6A2A">
      <w:pPr>
        <w:pStyle w:val="Corpotesto"/>
        <w:tabs>
          <w:tab w:val="left" w:pos="4253"/>
        </w:tabs>
        <w:spacing w:before="120" w:after="0" w:line="276" w:lineRule="auto"/>
        <w:rPr>
          <w:rFonts w:ascii="Arial" w:hAnsi="Arial" w:cs="Arial"/>
          <w:bCs/>
          <w:color w:val="873624"/>
        </w:rPr>
      </w:pPr>
      <w:r w:rsidRPr="00200598">
        <w:rPr>
          <w:rFonts w:ascii="Arial" w:hAnsi="Arial" w:cs="Arial"/>
          <w:bCs/>
          <w:color w:val="873624"/>
        </w:rPr>
        <w:t xml:space="preserve">Flautista, pianista e compositore statunitense. Studi iniziali pianistici con il padre e perfezionamento al flauto con Julius Baker a New Jork. Dopo una positiva audizione alla Filarmonica di New York, con la quale ha  eseguito il Concerto per flauto e arpa di Mozart, ha iniziato una brillante carriera concertistica che lo ha portato  ad esibirsi in tutto il mondo. Insegnante all’Università di New York. Corsi in Italia, Francia, Germania, Canada, Giappone… </w:t>
      </w:r>
      <w:r w:rsidR="007404D1">
        <w:rPr>
          <w:rFonts w:ascii="Arial" w:hAnsi="Arial" w:cs="Arial"/>
          <w:bCs/>
          <w:color w:val="873624"/>
        </w:rPr>
        <w:t xml:space="preserve">            </w:t>
      </w:r>
      <w:r w:rsidRPr="00200598">
        <w:rPr>
          <w:rFonts w:ascii="Arial" w:hAnsi="Arial" w:cs="Arial"/>
          <w:bCs/>
          <w:color w:val="873624"/>
        </w:rPr>
        <w:t xml:space="preserve">Una statistica lo colloca al 1° posto, per i brani per flauto, tra i compositori viventi.  </w:t>
      </w:r>
    </w:p>
    <w:p w:rsidR="00AD5A6D" w:rsidRPr="004E6295" w:rsidRDefault="00AD5A6D" w:rsidP="005D6A2A">
      <w:pPr>
        <w:pStyle w:val="Corpotesto"/>
        <w:tabs>
          <w:tab w:val="left" w:pos="4253"/>
        </w:tabs>
        <w:spacing w:before="120" w:after="0" w:line="276" w:lineRule="auto"/>
        <w:rPr>
          <w:rFonts w:ascii="Arial" w:hAnsi="Arial" w:cs="Arial"/>
          <w:bCs/>
          <w:sz w:val="24"/>
          <w:szCs w:val="24"/>
        </w:rPr>
      </w:pPr>
      <w:r w:rsidRPr="004E6295">
        <w:rPr>
          <w:rFonts w:ascii="Arial" w:hAnsi="Arial" w:cs="Arial"/>
          <w:bCs/>
          <w:sz w:val="24"/>
          <w:szCs w:val="24"/>
        </w:rPr>
        <w:t>Sonata per oboe e pf. (1992).</w:t>
      </w:r>
    </w:p>
    <w:p w:rsidR="00AD5A6D" w:rsidRPr="004E6295" w:rsidRDefault="00AD5A6D" w:rsidP="005D6A2A">
      <w:pPr>
        <w:pStyle w:val="Titolo"/>
        <w:tabs>
          <w:tab w:val="left" w:pos="4253"/>
        </w:tabs>
        <w:spacing w:before="120" w:after="0" w:line="276" w:lineRule="auto"/>
        <w:jc w:val="left"/>
        <w:outlineLvl w:val="9"/>
        <w:rPr>
          <w:b w:val="0"/>
          <w:sz w:val="24"/>
          <w:szCs w:val="24"/>
          <w:u w:val="single"/>
        </w:rPr>
      </w:pPr>
    </w:p>
    <w:p w:rsidR="00AD5A6D" w:rsidRPr="00200598" w:rsidRDefault="00AD5A6D" w:rsidP="005D6A2A">
      <w:pPr>
        <w:pStyle w:val="Titolo"/>
        <w:tabs>
          <w:tab w:val="left" w:pos="4253"/>
        </w:tabs>
        <w:spacing w:before="120" w:after="0" w:line="276" w:lineRule="auto"/>
        <w:jc w:val="left"/>
        <w:outlineLvl w:val="9"/>
        <w:rPr>
          <w:b w:val="0"/>
          <w:color w:val="873624"/>
          <w:sz w:val="24"/>
          <w:szCs w:val="24"/>
          <w:u w:val="single"/>
        </w:rPr>
      </w:pPr>
      <w:r w:rsidRPr="00200598">
        <w:rPr>
          <w:b w:val="0"/>
          <w:color w:val="873624"/>
          <w:sz w:val="24"/>
          <w:szCs w:val="24"/>
          <w:u w:val="single"/>
        </w:rPr>
        <w:t>SCHOECK  Othmar</w:t>
      </w:r>
      <w:r w:rsidRPr="00200598">
        <w:rPr>
          <w:b w:val="0"/>
          <w:color w:val="873624"/>
          <w:sz w:val="24"/>
          <w:szCs w:val="24"/>
          <w:u w:val="single"/>
        </w:rPr>
        <w:tab/>
      </w:r>
      <w:r w:rsidRPr="00200598">
        <w:rPr>
          <w:b w:val="0"/>
          <w:color w:val="873624"/>
          <w:sz w:val="24"/>
          <w:szCs w:val="24"/>
          <w:u w:val="single"/>
        </w:rPr>
        <w:tab/>
        <w:t>Brunnen, 1.9.1886 - Zurigo, 8.3.1957.</w:t>
      </w:r>
    </w:p>
    <w:p w:rsidR="00AD5A6D" w:rsidRPr="00200598" w:rsidRDefault="00AD5A6D" w:rsidP="005D6A2A">
      <w:pPr>
        <w:pStyle w:val="Titolo"/>
        <w:tabs>
          <w:tab w:val="left" w:pos="4253"/>
        </w:tabs>
        <w:spacing w:before="120" w:after="0" w:line="276" w:lineRule="auto"/>
        <w:jc w:val="left"/>
        <w:outlineLvl w:val="9"/>
        <w:rPr>
          <w:b w:val="0"/>
          <w:color w:val="873624"/>
          <w:sz w:val="20"/>
          <w:szCs w:val="20"/>
        </w:rPr>
      </w:pPr>
      <w:r w:rsidRPr="00200598">
        <w:rPr>
          <w:b w:val="0"/>
          <w:color w:val="873624"/>
          <w:sz w:val="20"/>
          <w:szCs w:val="20"/>
        </w:rPr>
        <w:lastRenderedPageBreak/>
        <w:t>Compositore e direttore d’orchestra svizzero, studi al Conservatorio di Zurigo con Attenhofer, Freund, Hegar e Kempter. Perfezionamento a Lipsia con Reger.</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Intermezzo per Don Ranudo de Colibrados, per oboe, cor. ing. archi op. 27 (1930).</w:t>
      </w:r>
    </w:p>
    <w:p w:rsidR="00AD5A6D" w:rsidRPr="004E6295" w:rsidRDefault="00AD5A6D" w:rsidP="005D6A2A">
      <w:pPr>
        <w:pStyle w:val="Corpotesto"/>
        <w:tabs>
          <w:tab w:val="left" w:pos="4253"/>
        </w:tabs>
        <w:spacing w:before="120" w:after="0" w:line="276" w:lineRule="auto"/>
        <w:rPr>
          <w:rFonts w:ascii="Arial" w:hAnsi="Arial" w:cs="Arial"/>
          <w:bCs/>
          <w:sz w:val="24"/>
          <w:szCs w:val="24"/>
        </w:rPr>
      </w:pPr>
      <w:bookmarkStart w:id="28" w:name="Wrk114407530"/>
    </w:p>
    <w:bookmarkEnd w:id="28"/>
    <w:p w:rsidR="00AD5A6D" w:rsidRPr="00200598" w:rsidRDefault="00AD5A6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SCHOEMAKER  Maurice</w:t>
      </w:r>
      <w:r w:rsidRPr="00200598">
        <w:rPr>
          <w:rFonts w:ascii="Arial" w:hAnsi="Arial" w:cs="Arial"/>
          <w:color w:val="873624"/>
          <w:u w:val="single"/>
        </w:rPr>
        <w:tab/>
      </w:r>
      <w:r w:rsidRPr="00200598">
        <w:rPr>
          <w:rFonts w:ascii="Arial" w:hAnsi="Arial" w:cs="Arial"/>
          <w:color w:val="873624"/>
          <w:u w:val="single"/>
        </w:rPr>
        <w:tab/>
        <w:t>Anderlecht, 27.12.1890 - Etterbeek, 24.8.1964.</w:t>
      </w:r>
    </w:p>
    <w:p w:rsidR="00AD5A6D" w:rsidRPr="00200598" w:rsidRDefault="00AD5A6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belga, allievo di Theeo Ysaye, Brusselmann, Lunssens e Gilson.</w:t>
      </w:r>
    </w:p>
    <w:p w:rsidR="007D09D3" w:rsidRDefault="00AD5A6D" w:rsidP="005D6A2A">
      <w:pPr>
        <w:tabs>
          <w:tab w:val="left" w:pos="4253"/>
        </w:tabs>
        <w:spacing w:before="120" w:line="276" w:lineRule="auto"/>
        <w:rPr>
          <w:rFonts w:ascii="Arial" w:hAnsi="Arial" w:cs="Arial"/>
          <w:lang w:val="en-US"/>
        </w:rPr>
      </w:pPr>
      <w:r w:rsidRPr="004E6295">
        <w:rPr>
          <w:rFonts w:ascii="Arial" w:hAnsi="Arial" w:cs="Arial"/>
        </w:rPr>
        <w:t xml:space="preserve">Suite campestre, per oboe, cl. e fag. </w:t>
      </w:r>
      <w:r w:rsidRPr="004E6295">
        <w:rPr>
          <w:rFonts w:ascii="Arial" w:hAnsi="Arial" w:cs="Arial"/>
          <w:lang w:val="en-US"/>
        </w:rPr>
        <w:t>(1940, 12’25).</w:t>
      </w:r>
    </w:p>
    <w:p w:rsidR="007D09D3" w:rsidRDefault="007D09D3" w:rsidP="005D6A2A">
      <w:pPr>
        <w:tabs>
          <w:tab w:val="left" w:pos="4253"/>
        </w:tabs>
        <w:spacing w:before="120" w:line="276" w:lineRule="auto"/>
        <w:rPr>
          <w:rFonts w:ascii="Arial" w:hAnsi="Arial" w:cs="Arial"/>
          <w:lang w:val="en-US"/>
        </w:rPr>
      </w:pPr>
    </w:p>
    <w:p w:rsidR="00AD5A6D" w:rsidRPr="00200598" w:rsidRDefault="00AD5A6D"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SCHOENBERG  Arnold</w:t>
      </w:r>
      <w:r w:rsidRPr="00200598">
        <w:rPr>
          <w:rFonts w:ascii="Arial" w:hAnsi="Arial" w:cs="Arial"/>
          <w:color w:val="873624"/>
          <w:u w:val="single"/>
          <w:lang w:val="en-US"/>
        </w:rPr>
        <w:tab/>
      </w:r>
      <w:r w:rsidRPr="00200598">
        <w:rPr>
          <w:rFonts w:ascii="Arial" w:hAnsi="Arial" w:cs="Arial"/>
          <w:color w:val="873624"/>
          <w:u w:val="single"/>
          <w:lang w:val="en-US"/>
        </w:rPr>
        <w:tab/>
        <w:t>Vienna, 13.9.1874 - Los Angeles, 13.9.1951.</w:t>
      </w:r>
    </w:p>
    <w:p w:rsidR="00AD5A6D" w:rsidRPr="00200598" w:rsidRDefault="00AD5A6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Quasi autodidatta. Allarga la tonalità fino all’atonalità. Usa per primo la serie delle 12 note, facendo nascere la dodecafonia.</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Quintetto, fl. oboe, cl. cor. e fag. op. 26 (1924).</w:t>
      </w:r>
    </w:p>
    <w:p w:rsidR="00AD5A6D" w:rsidRPr="004E6295" w:rsidRDefault="00AD5A6D" w:rsidP="005D6A2A">
      <w:pPr>
        <w:tabs>
          <w:tab w:val="left" w:pos="4253"/>
        </w:tabs>
        <w:spacing w:before="120" w:line="276" w:lineRule="auto"/>
        <w:rPr>
          <w:rFonts w:ascii="Arial" w:hAnsi="Arial" w:cs="Arial"/>
          <w:u w:val="single"/>
        </w:rPr>
      </w:pPr>
    </w:p>
    <w:p w:rsidR="00AD5A6D" w:rsidRPr="00200598" w:rsidRDefault="00AD5A6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SCHOLLUM  Robert</w:t>
      </w:r>
      <w:r w:rsidRPr="00200598">
        <w:rPr>
          <w:rFonts w:ascii="Arial" w:hAnsi="Arial" w:cs="Arial"/>
          <w:color w:val="873624"/>
          <w:u w:val="single"/>
        </w:rPr>
        <w:tab/>
      </w:r>
      <w:r w:rsidRPr="00200598">
        <w:rPr>
          <w:rFonts w:ascii="Arial" w:hAnsi="Arial" w:cs="Arial"/>
          <w:color w:val="873624"/>
          <w:u w:val="single"/>
        </w:rPr>
        <w:tab/>
        <w:t>Vienna, 22.8.1913 - Vienna, 30.9.1987.</w:t>
      </w:r>
    </w:p>
    <w:p w:rsidR="00AD5A6D" w:rsidRPr="00200598" w:rsidRDefault="00AD5A6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didatta austriaco. Allievo di Marx, Lustgarten, Lafite e Nilius. Concertista di pianoforte e d’organo. Insegnante all’Akademie di Vienna.</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Sonate per oboe e pf.:  op. 55,2,   op. 68,1/ 2,   op. 79.   Trio per oboe, cl. e pf. op 71.</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Mosaik per oboe, perc. e pf. op. 75.</w:t>
      </w:r>
    </w:p>
    <w:p w:rsidR="00AD5A6D" w:rsidRPr="004E6295" w:rsidRDefault="00AD5A6D" w:rsidP="005D6A2A">
      <w:pPr>
        <w:tabs>
          <w:tab w:val="left" w:pos="4253"/>
        </w:tabs>
        <w:spacing w:before="120" w:line="276" w:lineRule="auto"/>
        <w:rPr>
          <w:rFonts w:ascii="Arial" w:hAnsi="Arial" w:cs="Arial"/>
        </w:rPr>
      </w:pPr>
    </w:p>
    <w:p w:rsidR="00AD5A6D" w:rsidRPr="00200598" w:rsidRDefault="00AD5A6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SCHONHERR  Max</w:t>
      </w:r>
      <w:r w:rsidRPr="00200598">
        <w:rPr>
          <w:rFonts w:ascii="Arial" w:hAnsi="Arial" w:cs="Arial"/>
          <w:color w:val="873624"/>
          <w:u w:val="single"/>
        </w:rPr>
        <w:tab/>
      </w:r>
      <w:r w:rsidRPr="00200598">
        <w:rPr>
          <w:rFonts w:ascii="Arial" w:hAnsi="Arial" w:cs="Arial"/>
          <w:color w:val="873624"/>
          <w:u w:val="single"/>
        </w:rPr>
        <w:tab/>
        <w:t>Maribor, 23.11.1903- Baden, 14.12.1984.</w:t>
      </w:r>
    </w:p>
    <w:p w:rsidR="00AD5A6D" w:rsidRPr="00200598" w:rsidRDefault="00AD5A6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musicologo tedesco, allievo di Frisch e von Mojsisovics. </w:t>
      </w:r>
      <w:r w:rsidR="007404D1">
        <w:rPr>
          <w:rFonts w:ascii="Arial" w:hAnsi="Arial" w:cs="Arial"/>
          <w:color w:val="873624"/>
          <w:sz w:val="20"/>
          <w:szCs w:val="20"/>
        </w:rPr>
        <w:t xml:space="preserve">                                   </w:t>
      </w:r>
      <w:r w:rsidRPr="00200598">
        <w:rPr>
          <w:rFonts w:ascii="Arial" w:hAnsi="Arial" w:cs="Arial"/>
          <w:color w:val="873624"/>
          <w:sz w:val="20"/>
          <w:szCs w:val="20"/>
        </w:rPr>
        <w:t>Direttore dell’orchestra sinfonica di Radio Vienna e di parecchie orchestre.</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Sestetto per oboe, arpa e quart. d’archi op. 11.</w:t>
      </w:r>
    </w:p>
    <w:p w:rsidR="00AD5A6D" w:rsidRPr="004E6295" w:rsidRDefault="00AD5A6D" w:rsidP="005D6A2A">
      <w:pPr>
        <w:tabs>
          <w:tab w:val="left" w:pos="4253"/>
        </w:tabs>
        <w:spacing w:before="120" w:line="276" w:lineRule="auto"/>
        <w:rPr>
          <w:rFonts w:ascii="Arial" w:hAnsi="Arial" w:cs="Arial"/>
          <w:u w:val="single"/>
        </w:rPr>
      </w:pPr>
    </w:p>
    <w:p w:rsidR="00AD5A6D" w:rsidRPr="00200598" w:rsidRDefault="00AD5A6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SCHOUWMAN  Hans</w:t>
      </w:r>
      <w:r w:rsidRPr="00200598">
        <w:rPr>
          <w:rFonts w:ascii="Arial" w:hAnsi="Arial" w:cs="Arial"/>
          <w:color w:val="873624"/>
          <w:u w:val="single"/>
        </w:rPr>
        <w:tab/>
      </w:r>
      <w:r w:rsidRPr="00200598">
        <w:rPr>
          <w:rFonts w:ascii="Arial" w:hAnsi="Arial" w:cs="Arial"/>
          <w:color w:val="873624"/>
          <w:u w:val="single"/>
        </w:rPr>
        <w:tab/>
        <w:t>Gorinchem, 8.8.1902 - 8.4.1967.</w:t>
      </w:r>
    </w:p>
    <w:p w:rsidR="00AD5A6D" w:rsidRPr="00200598" w:rsidRDefault="00AD5A6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baritono olandese. Insegnante nei Conservatori di Rotterdam e L’Aia.</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2 Sonate per oboe e pf.  op. 21 e 38.   3 Antiche arie olandesi per oboe, cl. e pf.</w:t>
      </w:r>
    </w:p>
    <w:p w:rsidR="00AD5A6D" w:rsidRPr="004E6295" w:rsidRDefault="00AD5A6D" w:rsidP="005D6A2A">
      <w:pPr>
        <w:tabs>
          <w:tab w:val="left" w:pos="4253"/>
        </w:tabs>
        <w:spacing w:before="120" w:line="276" w:lineRule="auto"/>
        <w:rPr>
          <w:rFonts w:ascii="Arial" w:hAnsi="Arial" w:cs="Arial"/>
        </w:rPr>
      </w:pPr>
    </w:p>
    <w:p w:rsidR="00AD5A6D" w:rsidRPr="00200598" w:rsidRDefault="00AD5A6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SCHRECK  Gustav</w:t>
      </w:r>
      <w:r w:rsidRPr="00200598">
        <w:rPr>
          <w:rFonts w:ascii="Arial" w:hAnsi="Arial" w:cs="Arial"/>
          <w:color w:val="873624"/>
          <w:u w:val="single"/>
        </w:rPr>
        <w:tab/>
      </w:r>
      <w:r w:rsidRPr="00200598">
        <w:rPr>
          <w:rFonts w:ascii="Arial" w:hAnsi="Arial" w:cs="Arial"/>
          <w:color w:val="873624"/>
          <w:u w:val="single"/>
        </w:rPr>
        <w:tab/>
        <w:t>Zeulenroda, 8.9.1849 - Lipsia, 22.1.1918.</w:t>
      </w:r>
    </w:p>
    <w:p w:rsidR="00AD5A6D" w:rsidRPr="00200598" w:rsidRDefault="00AD5A6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 allievo di Papperitz, Jadassohn, Plaidy e Langer. Insegnante al Conservatorio di Lipsia. Dottorato h.c. dall’Università della città.</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Sonata per oboe e pf. op. 13 (1889).   Divertimento per 2 fl. oboe, 2 cl. 2 cor. 2 fag. op. 40.</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Nonetto con oboe.</w:t>
      </w:r>
    </w:p>
    <w:p w:rsidR="00AD5A6D" w:rsidRPr="004E6295" w:rsidRDefault="00AD5A6D" w:rsidP="005D6A2A">
      <w:pPr>
        <w:tabs>
          <w:tab w:val="left" w:pos="4253"/>
        </w:tabs>
        <w:spacing w:before="120" w:line="276" w:lineRule="auto"/>
        <w:rPr>
          <w:rFonts w:ascii="Arial" w:hAnsi="Arial" w:cs="Arial"/>
        </w:rPr>
      </w:pPr>
    </w:p>
    <w:p w:rsidR="00AD5A6D" w:rsidRPr="00200598" w:rsidRDefault="00AD5A6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SCHROEDER  Hermann</w:t>
      </w:r>
      <w:r w:rsidRPr="00200598">
        <w:rPr>
          <w:rFonts w:ascii="Arial" w:hAnsi="Arial" w:cs="Arial"/>
          <w:color w:val="873624"/>
          <w:u w:val="single"/>
        </w:rPr>
        <w:tab/>
      </w:r>
      <w:r w:rsidRPr="00200598">
        <w:rPr>
          <w:rFonts w:ascii="Arial" w:hAnsi="Arial" w:cs="Arial"/>
          <w:color w:val="873624"/>
          <w:u w:val="single"/>
        </w:rPr>
        <w:tab/>
        <w:t>Bernkastel, 26.3.1904 - Bad Orb 7.10.1984.</w:t>
      </w:r>
    </w:p>
    <w:p w:rsidR="00AD5A6D" w:rsidRPr="00200598" w:rsidRDefault="00AD5A6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organista, direttore di coro e musicologo tedesco, studi all’Università di Innsbruck e a Colonia, </w:t>
      </w:r>
      <w:r w:rsidR="007404D1">
        <w:rPr>
          <w:rFonts w:ascii="Arial" w:hAnsi="Arial" w:cs="Arial"/>
          <w:color w:val="873624"/>
        </w:rPr>
        <w:t xml:space="preserve">          </w:t>
      </w:r>
      <w:r w:rsidRPr="00200598">
        <w:rPr>
          <w:rFonts w:ascii="Arial" w:hAnsi="Arial" w:cs="Arial"/>
          <w:color w:val="873624"/>
        </w:rPr>
        <w:t>allievo</w:t>
      </w:r>
      <w:r w:rsidR="009300E7" w:rsidRPr="00200598">
        <w:rPr>
          <w:rFonts w:ascii="Arial" w:hAnsi="Arial" w:cs="Arial"/>
          <w:color w:val="873624"/>
        </w:rPr>
        <w:t xml:space="preserve"> </w:t>
      </w:r>
      <w:r w:rsidRPr="00200598">
        <w:rPr>
          <w:rFonts w:ascii="Arial" w:hAnsi="Arial" w:cs="Arial"/>
          <w:color w:val="873624"/>
        </w:rPr>
        <w:t>di Lemacher. Organista al Duomo di Treviri, insegnante a Colonia. Premio Schumann nel 1952.</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lastRenderedPageBreak/>
        <w:t xml:space="preserve">Sonata per oboe solo.  3 Dialoghi per oboe e org.   Sonata per oboe e pf. (1965).   </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Sonata per oboe e org.Concertino per vl, oboe e org.Quartetto con oboe op. 38.</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Concerto per oboe e orch. (1955).</w:t>
      </w:r>
    </w:p>
    <w:p w:rsidR="00AD5A6D" w:rsidRPr="004E6295" w:rsidRDefault="00AD5A6D" w:rsidP="005D6A2A">
      <w:pPr>
        <w:tabs>
          <w:tab w:val="left" w:pos="4253"/>
        </w:tabs>
        <w:spacing w:before="120" w:line="276" w:lineRule="auto"/>
        <w:rPr>
          <w:rFonts w:ascii="Arial" w:hAnsi="Arial" w:cs="Arial"/>
        </w:rPr>
      </w:pPr>
    </w:p>
    <w:p w:rsidR="00AD5A6D" w:rsidRPr="00200598" w:rsidRDefault="00AD5A6D"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SCHROEDER  Phillip</w:t>
      </w:r>
      <w:r w:rsidRPr="00200598">
        <w:rPr>
          <w:rFonts w:ascii="Arial" w:hAnsi="Arial" w:cs="Arial"/>
          <w:color w:val="873624"/>
          <w:u w:val="single"/>
        </w:rPr>
        <w:tab/>
      </w:r>
      <w:r w:rsidRPr="00200598">
        <w:rPr>
          <w:rFonts w:ascii="Arial" w:hAnsi="Arial" w:cs="Arial"/>
          <w:color w:val="873624"/>
          <w:u w:val="single"/>
        </w:rPr>
        <w:tab/>
        <w:t>Rancho Cordova, 1956</w:t>
      </w:r>
    </w:p>
    <w:p w:rsidR="00AD5A6D" w:rsidRPr="00200598" w:rsidRDefault="00AD5A6D"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Compositore e trombettista statunitense, studi alla Università di Redlans, studi di composizione alle Università            di Butler e alla Kent State.</w:t>
      </w:r>
    </w:p>
    <w:p w:rsidR="00AD5A6D" w:rsidRPr="004E6295" w:rsidRDefault="00AD5A6D" w:rsidP="005D6A2A">
      <w:pPr>
        <w:pStyle w:val="NormaleWeb"/>
        <w:tabs>
          <w:tab w:val="left" w:pos="4253"/>
        </w:tabs>
        <w:spacing w:before="120" w:beforeAutospacing="0" w:after="0" w:afterAutospacing="0" w:line="276" w:lineRule="auto"/>
        <w:rPr>
          <w:rFonts w:ascii="Arial" w:hAnsi="Arial" w:cs="Arial"/>
        </w:rPr>
      </w:pPr>
      <w:r w:rsidRPr="004E6295">
        <w:rPr>
          <w:rFonts w:ascii="Arial" w:hAnsi="Arial" w:cs="Arial"/>
          <w:lang w:val="en-US"/>
        </w:rPr>
        <w:t>Songs Without Words</w:t>
      </w:r>
      <w:r w:rsidR="004E6295" w:rsidRPr="004E6295">
        <w:rPr>
          <w:rFonts w:ascii="Arial" w:hAnsi="Arial" w:cs="Arial"/>
          <w:lang w:val="en-US"/>
        </w:rPr>
        <w:t>,</w:t>
      </w:r>
      <w:r w:rsidRPr="004E6295">
        <w:rPr>
          <w:rFonts w:ascii="Arial" w:hAnsi="Arial" w:cs="Arial"/>
          <w:lang w:val="en-US"/>
        </w:rPr>
        <w:t xml:space="preserve"> oboe e pf. (2002).   Reminiscence, 2 oboi, cor. ing. fag. </w:t>
      </w:r>
      <w:r w:rsidRPr="004E6295">
        <w:rPr>
          <w:rFonts w:ascii="Arial" w:hAnsi="Arial" w:cs="Arial"/>
        </w:rPr>
        <w:t>(1996).</w:t>
      </w:r>
    </w:p>
    <w:p w:rsidR="00AD5A6D" w:rsidRPr="004E6295" w:rsidRDefault="00AD5A6D" w:rsidP="005D6A2A">
      <w:pPr>
        <w:pStyle w:val="NormaleWeb"/>
        <w:tabs>
          <w:tab w:val="left" w:pos="4253"/>
        </w:tabs>
        <w:spacing w:before="120" w:beforeAutospacing="0" w:after="0" w:afterAutospacing="0" w:line="276" w:lineRule="auto"/>
        <w:rPr>
          <w:rFonts w:ascii="Arial" w:hAnsi="Arial" w:cs="Arial"/>
        </w:rPr>
      </w:pPr>
      <w:r w:rsidRPr="004E6295">
        <w:rPr>
          <w:rFonts w:ascii="Arial" w:hAnsi="Arial" w:cs="Arial"/>
        </w:rPr>
        <w:t>Transition, oboe. Cl. fag. arpa, pf. perc. (1980).</w:t>
      </w:r>
    </w:p>
    <w:p w:rsidR="00AD5A6D" w:rsidRPr="004E6295" w:rsidRDefault="00AD5A6D" w:rsidP="005D6A2A">
      <w:pPr>
        <w:tabs>
          <w:tab w:val="left" w:pos="4253"/>
        </w:tabs>
        <w:spacing w:before="120" w:line="276" w:lineRule="auto"/>
        <w:rPr>
          <w:rFonts w:ascii="Arial" w:hAnsi="Arial" w:cs="Arial"/>
          <w:u w:val="single"/>
        </w:rPr>
      </w:pPr>
    </w:p>
    <w:p w:rsidR="00AD5A6D" w:rsidRPr="00200598" w:rsidRDefault="00AD5A6D"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bCs/>
          <w:color w:val="873624"/>
          <w:sz w:val="24"/>
          <w:u w:val="single"/>
        </w:rPr>
        <w:t>SCHUBERT   Franz</w:t>
      </w:r>
      <w:r w:rsidRPr="00200598">
        <w:rPr>
          <w:rFonts w:ascii="Arial" w:hAnsi="Arial" w:cs="Arial"/>
          <w:color w:val="873624"/>
          <w:sz w:val="24"/>
          <w:u w:val="single"/>
        </w:rPr>
        <w:tab/>
      </w:r>
      <w:r w:rsidRPr="00200598">
        <w:rPr>
          <w:rFonts w:ascii="Arial" w:hAnsi="Arial" w:cs="Arial"/>
          <w:color w:val="873624"/>
          <w:sz w:val="24"/>
          <w:u w:val="single"/>
        </w:rPr>
        <w:tab/>
        <w:t>Vienna, 31.1.1797 - Vienna, 19.11.1828.</w:t>
      </w:r>
    </w:p>
    <w:p w:rsidR="00AD5A6D" w:rsidRPr="00200598" w:rsidRDefault="00AD5A6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Sovrano della melodia, costantemente sfortunato, addirittura etichettato come “Sfaccendato”. Osservando il </w:t>
      </w:r>
      <w:r w:rsidR="007404D1">
        <w:rPr>
          <w:rFonts w:ascii="Arial" w:hAnsi="Arial" w:cs="Arial"/>
          <w:color w:val="873624"/>
        </w:rPr>
        <w:t xml:space="preserve">             </w:t>
      </w:r>
      <w:r w:rsidRPr="00200598">
        <w:rPr>
          <w:rFonts w:ascii="Arial" w:hAnsi="Arial" w:cs="Arial"/>
          <w:color w:val="873624"/>
        </w:rPr>
        <w:t xml:space="preserve">numero totale delle sue composizioni si può comprendere come sia credibile che a questo mondo le cose </w:t>
      </w:r>
      <w:r w:rsidR="007404D1">
        <w:rPr>
          <w:rFonts w:ascii="Arial" w:hAnsi="Arial" w:cs="Arial"/>
          <w:color w:val="873624"/>
        </w:rPr>
        <w:t xml:space="preserve">               </w:t>
      </w:r>
      <w:r w:rsidRPr="00200598">
        <w:rPr>
          <w:rFonts w:ascii="Arial" w:hAnsi="Arial" w:cs="Arial"/>
          <w:color w:val="873624"/>
        </w:rPr>
        <w:t xml:space="preserve">smisurate siano effettivamente solo due: Universo e idioti.Per maggiori informazioni sull'autore, vedi: </w:t>
      </w:r>
      <w:r w:rsidR="007404D1">
        <w:rPr>
          <w:rFonts w:ascii="Arial" w:hAnsi="Arial" w:cs="Arial"/>
          <w:color w:val="873624"/>
        </w:rPr>
        <w:t xml:space="preserve">              </w:t>
      </w:r>
      <w:r w:rsidRPr="00200598">
        <w:rPr>
          <w:rFonts w:ascii="Arial" w:hAnsi="Arial" w:cs="Arial"/>
          <w:color w:val="873624"/>
        </w:rPr>
        <w:t xml:space="preserve">"Passeggiando con la Musica", scaricabile gratuitamente dal sito: mariodemolli.com </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Minuetto e finale d72, Fa, 2 oboi, 2 cl. 2 cor. 2 fag. (1813).</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Inno “Herr, unser Gott”, D.964, 8 voci, 2 oboi, 2 cl. 2 fag. 2 cor. 2 trombe e 3 trb. (1828).</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 xml:space="preserve">Romanza di Palmerin, </w:t>
      </w:r>
      <w:r w:rsidRPr="004E6295">
        <w:rPr>
          <w:rStyle w:val="Enfasigrassetto"/>
          <w:rFonts w:ascii="Arial" w:hAnsi="Arial" w:cs="Arial"/>
          <w:b w:val="0"/>
        </w:rPr>
        <w:t xml:space="preserve">da "Die Zauberharfe" d644, oboe e arpa (3'40). </w:t>
      </w:r>
    </w:p>
    <w:p w:rsidR="00AD5A6D" w:rsidRPr="004E6295" w:rsidRDefault="00AD5A6D" w:rsidP="005D6A2A">
      <w:pPr>
        <w:tabs>
          <w:tab w:val="left" w:pos="4253"/>
        </w:tabs>
        <w:spacing w:before="120" w:line="276" w:lineRule="auto"/>
        <w:rPr>
          <w:rFonts w:ascii="Arial" w:hAnsi="Arial" w:cs="Arial"/>
          <w:u w:val="single"/>
        </w:rPr>
      </w:pPr>
    </w:p>
    <w:p w:rsidR="00AD5A6D" w:rsidRPr="00200598" w:rsidRDefault="00AD5A6D"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SCHULHOFF  Erwin</w:t>
      </w:r>
      <w:r w:rsidRPr="00200598">
        <w:rPr>
          <w:rFonts w:ascii="Arial" w:hAnsi="Arial" w:cs="Arial"/>
          <w:color w:val="873624"/>
          <w:sz w:val="24"/>
          <w:szCs w:val="24"/>
          <w:u w:val="single"/>
        </w:rPr>
        <w:tab/>
      </w:r>
      <w:r w:rsidRPr="00200598">
        <w:rPr>
          <w:rFonts w:ascii="Arial" w:hAnsi="Arial" w:cs="Arial"/>
          <w:color w:val="873624"/>
          <w:sz w:val="24"/>
          <w:szCs w:val="24"/>
          <w:u w:val="single"/>
        </w:rPr>
        <w:tab/>
        <w:t>Praga, 8.6.1894 - Wulzburg, 18.8.1942.</w:t>
      </w:r>
    </w:p>
    <w:p w:rsidR="00AD5A6D" w:rsidRPr="00200598" w:rsidRDefault="00AD5A6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Pianista e compositore boemo di origini ebree, pronipote del successivo Julius. Studiò nei Conservatori di Praga, raccomandato da Dvorak, a Vienna, Lipsia e Colonia, perfezionamento con Max Reger. Vincitore del Premio Mendelssohn nel 1913 e nel 1918. Insegnante al Conservatorio di Praga, nel 1930 cercò di trasferirsi negli Stati Uniti, considerata la sua passione per la musica jazz, ma il visto fu negato per i suoi ideali comunisti. Nel 1932 </w:t>
      </w:r>
      <w:r w:rsidR="007404D1">
        <w:rPr>
          <w:rFonts w:ascii="Arial" w:hAnsi="Arial" w:cs="Arial"/>
          <w:color w:val="873624"/>
        </w:rPr>
        <w:t xml:space="preserve">  </w:t>
      </w:r>
      <w:r w:rsidRPr="00200598">
        <w:rPr>
          <w:rFonts w:ascii="Arial" w:hAnsi="Arial" w:cs="Arial"/>
          <w:color w:val="873624"/>
        </w:rPr>
        <w:t>fondò a Berlino un quartetto jazz, sviluppò l'idea di avviare una scuola di jazz, per formare e impiegare musicisti. Idea “Degenerata” per il nascente nazismo, tanto che nel 1941 fu imprigionato. Morì di tubercolosi nel campo di concentramento di Wulzburg, dove il comandate del campo, appassionato di Musica, cercò inutilmente d’aiutarlo.</w:t>
      </w:r>
      <w:r w:rsidR="009300E7" w:rsidRPr="00200598">
        <w:rPr>
          <w:rFonts w:ascii="Arial" w:hAnsi="Arial" w:cs="Arial"/>
          <w:color w:val="873624"/>
        </w:rPr>
        <w:t xml:space="preserve"> </w:t>
      </w:r>
      <w:r w:rsidR="007404D1">
        <w:rPr>
          <w:rFonts w:ascii="Arial" w:hAnsi="Arial" w:cs="Arial"/>
          <w:color w:val="873624"/>
        </w:rPr>
        <w:t xml:space="preserve">            </w:t>
      </w:r>
      <w:r w:rsidRPr="00200598">
        <w:rPr>
          <w:rFonts w:ascii="Arial" w:hAnsi="Arial" w:cs="Arial"/>
          <w:color w:val="873624"/>
        </w:rPr>
        <w:t xml:space="preserve">La sua sesta Sinfonia (ne completò sette, l’ottava non riuscì a terminarla…) è intitolata, non casualmente: </w:t>
      </w:r>
      <w:r w:rsidR="007404D1">
        <w:rPr>
          <w:rFonts w:ascii="Arial" w:hAnsi="Arial" w:cs="Arial"/>
          <w:color w:val="873624"/>
        </w:rPr>
        <w:t xml:space="preserve">               </w:t>
      </w:r>
      <w:r w:rsidRPr="00200598">
        <w:rPr>
          <w:rFonts w:ascii="Arial" w:hAnsi="Arial" w:cs="Arial"/>
          <w:color w:val="873624"/>
        </w:rPr>
        <w:t xml:space="preserve">“Sinfonia della Libertà”. </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 xml:space="preserve">Divertissement, per oboe, cl. e fag. op. 68 (1926): </w:t>
      </w:r>
      <w:r w:rsidRPr="004E6295">
        <w:rPr>
          <w:rFonts w:ascii="Arial" w:hAnsi="Arial" w:cs="Arial"/>
          <w:b/>
        </w:rPr>
        <w:t>1</w:t>
      </w:r>
      <w:r w:rsidRPr="004E6295">
        <w:rPr>
          <w:rFonts w:ascii="Arial" w:hAnsi="Arial" w:cs="Arial"/>
        </w:rPr>
        <w:t>) Ouverture (1’20),   2) Burlesca (1’45),</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3) Romanzero (2’),   4) Charleston (1’55),   5) Tema con variazioni e fugato (3’10),</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 xml:space="preserve">6) Florida (1’55),   </w:t>
      </w:r>
      <w:r w:rsidRPr="004E6295">
        <w:rPr>
          <w:rFonts w:ascii="Arial" w:hAnsi="Arial" w:cs="Arial"/>
          <w:b/>
        </w:rPr>
        <w:t>7</w:t>
      </w:r>
      <w:r w:rsidRPr="004E6295">
        <w:rPr>
          <w:rFonts w:ascii="Arial" w:hAnsi="Arial" w:cs="Arial"/>
        </w:rPr>
        <w:t>) Rondino-Finale (1’35).</w:t>
      </w:r>
    </w:p>
    <w:p w:rsidR="00AD5A6D" w:rsidRPr="004E6295" w:rsidRDefault="00AD5A6D" w:rsidP="005D6A2A">
      <w:pPr>
        <w:tabs>
          <w:tab w:val="left" w:pos="4253"/>
        </w:tabs>
        <w:spacing w:before="120" w:line="276" w:lineRule="auto"/>
        <w:rPr>
          <w:rFonts w:ascii="Arial" w:hAnsi="Arial" w:cs="Arial"/>
          <w:u w:val="single"/>
        </w:rPr>
      </w:pPr>
    </w:p>
    <w:p w:rsidR="00AD5A6D" w:rsidRPr="00200598" w:rsidRDefault="00AD5A6D" w:rsidP="005D6A2A">
      <w:pPr>
        <w:tabs>
          <w:tab w:val="left" w:pos="0"/>
          <w:tab w:val="left" w:pos="4253"/>
          <w:tab w:val="left" w:pos="10065"/>
        </w:tabs>
        <w:spacing w:before="120" w:line="276" w:lineRule="auto"/>
        <w:rPr>
          <w:rFonts w:ascii="Arial" w:hAnsi="Arial" w:cs="Arial"/>
          <w:color w:val="873624"/>
          <w:u w:val="single"/>
          <w:lang w:val="en-US"/>
        </w:rPr>
      </w:pPr>
      <w:r w:rsidRPr="00200598">
        <w:rPr>
          <w:rFonts w:ascii="Arial" w:hAnsi="Arial" w:cs="Arial"/>
          <w:color w:val="873624"/>
          <w:u w:val="single"/>
          <w:lang w:val="en-US"/>
        </w:rPr>
        <w:t>SCHULLER  Gunther</w:t>
      </w:r>
      <w:r w:rsidRPr="00200598">
        <w:rPr>
          <w:rFonts w:ascii="Arial" w:hAnsi="Arial" w:cs="Arial"/>
          <w:color w:val="873624"/>
          <w:u w:val="single"/>
          <w:lang w:val="en-US"/>
        </w:rPr>
        <w:tab/>
        <w:t>New York, 22.11.1925 - Boston, 21.6.2015.</w:t>
      </w:r>
    </w:p>
    <w:p w:rsidR="00AD5A6D" w:rsidRPr="00200598" w:rsidRDefault="00AD5A6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Cornista, flautista e compositore americano, studi alla Saint Thomas School. A 17 anni era primo corno alla   Cincinnati Symphony orchestra, 2 anni dopo stesso incarico nell’ Orchestra del Metropolitan Opera. A 34 anni interruppe l’attività concertistica per dedicarsi esclusivamente alla composizione di musica classica e agli arrangiamenti di musica Jazz, per grandi strumentisti quali: Miles Davis, D. Gillespie e John Lewis (pianista del Modern Jazz Quartet). La fusione di Classico e Jazz fece nascere il termine “Third Stream”, si aprì un corso per strumentisti denominato “NEC”. Schuller strumentò “Epitaph” di C. Mingus che venne eseguito in prima al Lincoln Center. Non basta: era anche interessato alla musica medievale e a quella giapponese. 10 Lauree H.c., Premio Pulitzer, MacArthur, Award e diversi Grammy. Insegnante a Yale, tra i suoi allievi Ewazen e D. Asia. Presidente</w:t>
      </w:r>
      <w:r w:rsidR="009300E7" w:rsidRPr="00200598">
        <w:rPr>
          <w:rFonts w:ascii="Arial" w:hAnsi="Arial" w:cs="Arial"/>
          <w:color w:val="873624"/>
          <w:sz w:val="20"/>
          <w:szCs w:val="20"/>
        </w:rPr>
        <w:t xml:space="preserve"> </w:t>
      </w:r>
      <w:r w:rsidR="007404D1">
        <w:rPr>
          <w:rFonts w:ascii="Arial" w:hAnsi="Arial" w:cs="Arial"/>
          <w:color w:val="873624"/>
          <w:sz w:val="20"/>
          <w:szCs w:val="20"/>
        </w:rPr>
        <w:t xml:space="preserve">             </w:t>
      </w:r>
      <w:r w:rsidRPr="00200598">
        <w:rPr>
          <w:rFonts w:ascii="Arial" w:hAnsi="Arial" w:cs="Arial"/>
          <w:color w:val="873624"/>
          <w:sz w:val="20"/>
          <w:szCs w:val="20"/>
        </w:rPr>
        <w:lastRenderedPageBreak/>
        <w:t xml:space="preserve">del Conservatorio del New England dal 1967 al 1977 e Direttore del Berkshire Music Center dal 1974 al 1984. </w:t>
      </w:r>
      <w:r w:rsidR="007404D1">
        <w:rPr>
          <w:rFonts w:ascii="Arial" w:hAnsi="Arial" w:cs="Arial"/>
          <w:color w:val="873624"/>
          <w:sz w:val="20"/>
          <w:szCs w:val="20"/>
        </w:rPr>
        <w:t xml:space="preserve">                 </w:t>
      </w:r>
      <w:r w:rsidRPr="00200598">
        <w:rPr>
          <w:rFonts w:ascii="Arial" w:hAnsi="Arial" w:cs="Arial"/>
          <w:color w:val="873624"/>
          <w:sz w:val="20"/>
          <w:szCs w:val="20"/>
        </w:rPr>
        <w:t>E' uno dei pochi ad aver composto per tutti gli strumenti.</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Sonata per oboe e pf. (1951, 20’10).   Trio per oboe, cor. e vla. (1948, 11’).</w:t>
      </w:r>
    </w:p>
    <w:p w:rsidR="00AD5A6D" w:rsidRPr="004E6295" w:rsidRDefault="00AD5A6D" w:rsidP="005D6A2A">
      <w:pPr>
        <w:tabs>
          <w:tab w:val="left" w:pos="4253"/>
        </w:tabs>
        <w:spacing w:before="120" w:line="276" w:lineRule="auto"/>
        <w:rPr>
          <w:rFonts w:ascii="Arial" w:hAnsi="Arial" w:cs="Arial"/>
          <w:lang w:val="en-US"/>
        </w:rPr>
      </w:pPr>
      <w:r w:rsidRPr="004E6295">
        <w:rPr>
          <w:rFonts w:ascii="Arial" w:hAnsi="Arial" w:cs="Arial"/>
        </w:rPr>
        <w:t xml:space="preserve">Fantasia concertante per 3 oboi e pf. (1946).   Threnos per oboe e orch. </w:t>
      </w:r>
      <w:r w:rsidRPr="004E6295">
        <w:rPr>
          <w:rFonts w:ascii="Arial" w:hAnsi="Arial" w:cs="Arial"/>
          <w:lang w:val="en-US"/>
        </w:rPr>
        <w:t>(1963, 18’).</w:t>
      </w:r>
    </w:p>
    <w:p w:rsidR="00AD5A6D" w:rsidRPr="004E6295" w:rsidRDefault="00AD5A6D" w:rsidP="005D6A2A">
      <w:pPr>
        <w:tabs>
          <w:tab w:val="left" w:pos="4253"/>
        </w:tabs>
        <w:spacing w:before="120" w:line="276" w:lineRule="auto"/>
        <w:rPr>
          <w:rFonts w:ascii="Arial" w:hAnsi="Arial" w:cs="Arial"/>
          <w:u w:val="single"/>
          <w:lang w:val="en-US"/>
        </w:rPr>
      </w:pPr>
    </w:p>
    <w:p w:rsidR="00AD5A6D" w:rsidRPr="00200598" w:rsidRDefault="00AD5A6D"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SCHUMAN  William</w:t>
      </w:r>
      <w:r w:rsidRPr="00200598">
        <w:rPr>
          <w:rFonts w:ascii="Arial" w:hAnsi="Arial" w:cs="Arial"/>
          <w:color w:val="873624"/>
          <w:u w:val="single"/>
          <w:lang w:val="en-US"/>
        </w:rPr>
        <w:tab/>
      </w:r>
      <w:r w:rsidRPr="00200598">
        <w:rPr>
          <w:rFonts w:ascii="Arial" w:hAnsi="Arial" w:cs="Arial"/>
          <w:color w:val="873624"/>
          <w:u w:val="single"/>
          <w:lang w:val="en-US"/>
        </w:rPr>
        <w:tab/>
        <w:t>New York, 1.8.1910 - New York, 15.2.1992.</w:t>
      </w:r>
    </w:p>
    <w:p w:rsidR="00AD5A6D" w:rsidRPr="00200598" w:rsidRDefault="00AD5A6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lang w:val="en-US"/>
        </w:rPr>
        <w:t xml:space="preserve">Compositore americano, studi al Conservatorio Malkin di New York. </w:t>
      </w:r>
      <w:r w:rsidRPr="00200598">
        <w:rPr>
          <w:rFonts w:ascii="Arial" w:hAnsi="Arial" w:cs="Arial"/>
          <w:color w:val="873624"/>
          <w:sz w:val="20"/>
          <w:szCs w:val="20"/>
        </w:rPr>
        <w:t xml:space="preserve">Dal Jazz passò al Classico, studiando all’Università di New York con Persin e alla Juilliard con Shmidt, Wagenaar e Haubiel. Perfezionamento al Mozarteum di Salisburgo e a New York con Harris, dove anche Copland lo consiglia. Dal 1935 insegnante al </w:t>
      </w:r>
      <w:r w:rsidR="007404D1">
        <w:rPr>
          <w:rFonts w:ascii="Arial" w:hAnsi="Arial" w:cs="Arial"/>
          <w:color w:val="873624"/>
          <w:sz w:val="20"/>
          <w:szCs w:val="20"/>
        </w:rPr>
        <w:t xml:space="preserve">           </w:t>
      </w:r>
      <w:r w:rsidRPr="00200598">
        <w:rPr>
          <w:rFonts w:ascii="Arial" w:hAnsi="Arial" w:cs="Arial"/>
          <w:color w:val="873624"/>
          <w:sz w:val="20"/>
          <w:szCs w:val="20"/>
        </w:rPr>
        <w:t xml:space="preserve">Sarah Lawrence College di New York, dal 1944 Presidente delle Edizioni Schirmer e direttore nel 1945 della </w:t>
      </w:r>
      <w:r w:rsidR="007D09D3">
        <w:rPr>
          <w:rFonts w:ascii="Arial" w:hAnsi="Arial" w:cs="Arial"/>
          <w:color w:val="873624"/>
          <w:sz w:val="20"/>
          <w:szCs w:val="20"/>
        </w:rPr>
        <w:t xml:space="preserve"> </w:t>
      </w:r>
      <w:r w:rsidRPr="00200598">
        <w:rPr>
          <w:rFonts w:ascii="Arial" w:hAnsi="Arial" w:cs="Arial"/>
          <w:color w:val="873624"/>
          <w:sz w:val="20"/>
          <w:szCs w:val="20"/>
        </w:rPr>
        <w:t xml:space="preserve">Juilliard School of Music. Dal 1962 Presidente del Lincoln Center di New York. Dottorato in musica conferito da   </w:t>
      </w:r>
      <w:r w:rsidR="007404D1">
        <w:rPr>
          <w:rFonts w:ascii="Arial" w:hAnsi="Arial" w:cs="Arial"/>
          <w:color w:val="873624"/>
          <w:sz w:val="20"/>
          <w:szCs w:val="20"/>
        </w:rPr>
        <w:t xml:space="preserve">               </w:t>
      </w:r>
      <w:r w:rsidRPr="00200598">
        <w:rPr>
          <w:rFonts w:ascii="Arial" w:hAnsi="Arial" w:cs="Arial"/>
          <w:color w:val="873624"/>
          <w:sz w:val="20"/>
          <w:szCs w:val="20"/>
        </w:rPr>
        <w:t>6 Università, premio Guggenheim e 2 Pulitzer. (Per tutta la vita fu grande appassionato di baseball, una sua composizione: “Casey at the bat”, ha come sottotitolo “A baseball cantata”).</w:t>
      </w:r>
    </w:p>
    <w:p w:rsidR="004E6295" w:rsidRDefault="00AD5A6D" w:rsidP="005D6A2A">
      <w:pPr>
        <w:tabs>
          <w:tab w:val="left" w:pos="4253"/>
        </w:tabs>
        <w:spacing w:before="120" w:line="276" w:lineRule="auto"/>
        <w:rPr>
          <w:rFonts w:ascii="Arial" w:hAnsi="Arial" w:cs="Arial"/>
        </w:rPr>
      </w:pPr>
      <w:r w:rsidRPr="004E6295">
        <w:rPr>
          <w:rFonts w:ascii="Arial" w:hAnsi="Arial" w:cs="Arial"/>
          <w:lang w:val="en-US"/>
        </w:rPr>
        <w:t xml:space="preserve">To Thee Old Cause, oboe e orch. </w:t>
      </w:r>
      <w:r w:rsidRPr="004E6295">
        <w:rPr>
          <w:rFonts w:ascii="Arial" w:hAnsi="Arial" w:cs="Arial"/>
        </w:rPr>
        <w:t>(1968, 17’).</w:t>
      </w:r>
      <w:r w:rsidR="004E6295">
        <w:rPr>
          <w:rFonts w:ascii="Arial" w:hAnsi="Arial" w:cs="Arial"/>
        </w:rPr>
        <w:t xml:space="preserve">   </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Doppio concerto per oboe, arpa e archi (1971).</w:t>
      </w:r>
    </w:p>
    <w:p w:rsidR="00AD5A6D" w:rsidRPr="004E6295" w:rsidRDefault="00AD5A6D" w:rsidP="005D6A2A">
      <w:pPr>
        <w:tabs>
          <w:tab w:val="left" w:pos="4253"/>
        </w:tabs>
        <w:spacing w:before="120" w:line="276" w:lineRule="auto"/>
        <w:rPr>
          <w:rFonts w:ascii="Arial" w:hAnsi="Arial" w:cs="Arial"/>
        </w:rPr>
      </w:pPr>
    </w:p>
    <w:p w:rsidR="00AD5A6D" w:rsidRPr="00200598" w:rsidRDefault="00AD5A6D" w:rsidP="005D6A2A">
      <w:pPr>
        <w:pStyle w:val="Titolo"/>
        <w:tabs>
          <w:tab w:val="left" w:pos="4253"/>
        </w:tabs>
        <w:spacing w:before="120" w:after="0" w:line="276" w:lineRule="auto"/>
        <w:jc w:val="left"/>
        <w:outlineLvl w:val="9"/>
        <w:rPr>
          <w:b w:val="0"/>
          <w:color w:val="873624"/>
          <w:sz w:val="24"/>
          <w:szCs w:val="24"/>
          <w:u w:val="single"/>
          <w:lang w:val="en-US"/>
        </w:rPr>
      </w:pPr>
      <w:r w:rsidRPr="00200598">
        <w:rPr>
          <w:b w:val="0"/>
          <w:color w:val="873624"/>
          <w:sz w:val="24"/>
          <w:szCs w:val="24"/>
          <w:u w:val="single"/>
          <w:lang w:val="en-US"/>
        </w:rPr>
        <w:t>SCHUMANN  Camillo                        Konigstein, 10.3.1872 - Bad Gottleuba, 29.12.1946.</w:t>
      </w:r>
    </w:p>
    <w:p w:rsidR="00AD5A6D" w:rsidRPr="00200598" w:rsidRDefault="00AD5A6D" w:rsidP="005D6A2A">
      <w:pPr>
        <w:pStyle w:val="Corpodeltesto3"/>
        <w:tabs>
          <w:tab w:val="left" w:pos="4253"/>
        </w:tabs>
        <w:spacing w:before="120" w:after="0" w:line="276" w:lineRule="auto"/>
        <w:rPr>
          <w:rFonts w:ascii="Arial" w:hAnsi="Arial" w:cs="Arial"/>
          <w:color w:val="873624"/>
          <w:sz w:val="20"/>
          <w:szCs w:val="20"/>
        </w:rPr>
      </w:pPr>
      <w:r w:rsidRPr="00200598">
        <w:rPr>
          <w:rFonts w:ascii="Arial" w:hAnsi="Arial" w:cs="Arial"/>
          <w:color w:val="873624"/>
          <w:sz w:val="20"/>
          <w:szCs w:val="20"/>
        </w:rPr>
        <w:t xml:space="preserve">Compositore, organista e polistrumentista tedesco, </w:t>
      </w:r>
      <w:r w:rsidR="004760FE" w:rsidRPr="00200598">
        <w:rPr>
          <w:rFonts w:ascii="Arial" w:hAnsi="Arial" w:cs="Arial"/>
          <w:color w:val="873624"/>
          <w:sz w:val="20"/>
          <w:szCs w:val="20"/>
        </w:rPr>
        <w:t xml:space="preserve">figlio di Clemens, direttore musicale della città, fratello del compositore Georg e dei violinisti Alfred e Clemens </w:t>
      </w:r>
      <w:r w:rsidRPr="00200598">
        <w:rPr>
          <w:rFonts w:ascii="Arial" w:hAnsi="Arial" w:cs="Arial"/>
          <w:color w:val="873624"/>
          <w:sz w:val="20"/>
          <w:szCs w:val="20"/>
        </w:rPr>
        <w:t>Studi al Conservatorio di Dresda e al Conservatorio di Lipsia, allievo di Jodassohn e Reinecke. Perfezionamento a Berlino con Bargiel e Radecke.</w:t>
      </w:r>
      <w:r w:rsidR="004760FE" w:rsidRPr="00200598">
        <w:rPr>
          <w:rFonts w:ascii="Arial" w:hAnsi="Arial" w:cs="Arial"/>
          <w:color w:val="873624"/>
          <w:sz w:val="20"/>
          <w:szCs w:val="20"/>
        </w:rPr>
        <w:t xml:space="preserve"> </w:t>
      </w:r>
      <w:r w:rsidRPr="00200598">
        <w:rPr>
          <w:rFonts w:ascii="Arial" w:hAnsi="Arial" w:cs="Arial"/>
          <w:color w:val="873624"/>
          <w:sz w:val="20"/>
          <w:szCs w:val="20"/>
        </w:rPr>
        <w:t xml:space="preserve">Fu organista a Berlino, </w:t>
      </w:r>
      <w:r w:rsidR="004760FE" w:rsidRPr="00200598">
        <w:rPr>
          <w:rFonts w:ascii="Arial" w:hAnsi="Arial" w:cs="Arial"/>
          <w:color w:val="873624"/>
          <w:sz w:val="20"/>
          <w:szCs w:val="20"/>
        </w:rPr>
        <w:t xml:space="preserve">alla Chiesa di San Giorgio a Eisenach e a Bad Gottleuba. Dal 1906 fu Direttore e Organista di Corte. </w:t>
      </w:r>
    </w:p>
    <w:p w:rsidR="00AD5A6D" w:rsidRPr="004E6295" w:rsidRDefault="00AD5A6D" w:rsidP="005D6A2A">
      <w:pPr>
        <w:tabs>
          <w:tab w:val="left" w:pos="4253"/>
        </w:tabs>
        <w:spacing w:before="120" w:line="276" w:lineRule="auto"/>
        <w:rPr>
          <w:rFonts w:ascii="Arial" w:hAnsi="Arial" w:cs="Arial"/>
          <w:lang w:val="de-DE"/>
        </w:rPr>
      </w:pPr>
      <w:r w:rsidRPr="004E6295">
        <w:rPr>
          <w:rFonts w:ascii="Arial" w:hAnsi="Arial" w:cs="Arial"/>
          <w:lang w:val="de-DE"/>
        </w:rPr>
        <w:t xml:space="preserve">Sonata per oboe, op. 105.   Fantasiestück, oboe e pf. op. 31 (1907).   </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5 Sudi, op. 102, oboe e pf. (14’10).   3 Studi per oboe e pf. op. 126a (1942).</w:t>
      </w:r>
    </w:p>
    <w:p w:rsidR="00AD5A6D" w:rsidRDefault="00AD5A6D" w:rsidP="005D6A2A">
      <w:pPr>
        <w:tabs>
          <w:tab w:val="left" w:pos="4253"/>
        </w:tabs>
        <w:spacing w:before="120" w:line="276" w:lineRule="auto"/>
        <w:rPr>
          <w:rFonts w:ascii="Arial" w:hAnsi="Arial" w:cs="Arial"/>
          <w:lang w:val="de-DE"/>
        </w:rPr>
      </w:pPr>
      <w:r w:rsidRPr="004E6295">
        <w:rPr>
          <w:rFonts w:ascii="Arial" w:hAnsi="Arial" w:cs="Arial"/>
          <w:lang w:val="de-DE"/>
        </w:rPr>
        <w:t>2 Studi per corno inglese, op. 80.   Suite, corno inglese e pf. op. 129a.</w:t>
      </w:r>
    </w:p>
    <w:p w:rsidR="00F90BE0" w:rsidRDefault="00F90BE0" w:rsidP="005D6A2A">
      <w:pPr>
        <w:tabs>
          <w:tab w:val="left" w:pos="4253"/>
        </w:tabs>
        <w:spacing w:before="120" w:line="276" w:lineRule="auto"/>
        <w:rPr>
          <w:rFonts w:ascii="Arial" w:hAnsi="Arial" w:cs="Arial"/>
          <w:lang w:val="de-DE"/>
        </w:rPr>
      </w:pPr>
    </w:p>
    <w:p w:rsidR="00AD5A6D" w:rsidRPr="00200598" w:rsidRDefault="00AD5A6D" w:rsidP="005D6A2A">
      <w:pPr>
        <w:tabs>
          <w:tab w:val="left" w:pos="4253"/>
        </w:tabs>
        <w:spacing w:before="120" w:line="276" w:lineRule="auto"/>
        <w:rPr>
          <w:rFonts w:ascii="Arial" w:hAnsi="Arial" w:cs="Arial"/>
          <w:color w:val="873624"/>
          <w:u w:val="single"/>
          <w:lang w:val="de-DE"/>
        </w:rPr>
      </w:pPr>
      <w:r w:rsidRPr="00200598">
        <w:rPr>
          <w:rFonts w:ascii="Arial" w:hAnsi="Arial" w:cs="Arial"/>
          <w:bCs/>
          <w:color w:val="873624"/>
          <w:u w:val="single"/>
          <w:lang w:val="de-DE"/>
        </w:rPr>
        <w:t>SCHUMANN   Robert</w:t>
      </w:r>
      <w:r w:rsidRPr="00200598">
        <w:rPr>
          <w:rFonts w:ascii="Arial" w:hAnsi="Arial" w:cs="Arial"/>
          <w:color w:val="873624"/>
          <w:u w:val="single"/>
          <w:lang w:val="de-DE"/>
        </w:rPr>
        <w:tab/>
      </w:r>
      <w:r w:rsidRPr="00200598">
        <w:rPr>
          <w:rFonts w:ascii="Arial" w:hAnsi="Arial" w:cs="Arial"/>
          <w:color w:val="873624"/>
          <w:u w:val="single"/>
          <w:lang w:val="de-DE"/>
        </w:rPr>
        <w:tab/>
        <w:t>Zwickau, 8.6.1810 - Endenich,  29.7.1856.</w:t>
      </w:r>
    </w:p>
    <w:p w:rsidR="00AD5A6D" w:rsidRPr="00200598" w:rsidRDefault="00AD5A6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“L’anima del pianoforte”.Per maggiori informazioni sull'autore, vedi: "Passeggiando con la Musica", scaricabile gratuitamente dal sito: mariodemolli.com </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Oboe e pf.: Adagio e Allegro, Lab, op. 70 (1849, 8’15),   Fantasiestucke, op. 73 (10’25),</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 xml:space="preserve">3 Romanze,op. 94 (1849):   </w:t>
      </w:r>
      <w:r w:rsidRPr="004E6295">
        <w:rPr>
          <w:rFonts w:ascii="Arial" w:hAnsi="Arial" w:cs="Arial"/>
          <w:b/>
        </w:rPr>
        <w:t>1</w:t>
      </w:r>
      <w:r w:rsidRPr="004E6295">
        <w:rPr>
          <w:rFonts w:ascii="Arial" w:hAnsi="Arial" w:cs="Arial"/>
        </w:rPr>
        <w:t xml:space="preserve">) (3’10),   2) La (3’55),   </w:t>
      </w:r>
      <w:r w:rsidRPr="004E6295">
        <w:rPr>
          <w:rFonts w:ascii="Arial" w:hAnsi="Arial" w:cs="Arial"/>
          <w:b/>
        </w:rPr>
        <w:t>3</w:t>
      </w:r>
      <w:r w:rsidRPr="004E6295">
        <w:rPr>
          <w:rFonts w:ascii="Arial" w:hAnsi="Arial" w:cs="Arial"/>
        </w:rPr>
        <w:t>) La- (4’25).</w:t>
      </w:r>
    </w:p>
    <w:p w:rsidR="00AD5A6D" w:rsidRPr="004E6295" w:rsidRDefault="00AD5A6D" w:rsidP="005D6A2A">
      <w:pPr>
        <w:tabs>
          <w:tab w:val="left" w:pos="4253"/>
        </w:tabs>
        <w:spacing w:before="120" w:line="276" w:lineRule="auto"/>
        <w:rPr>
          <w:rFonts w:ascii="Arial" w:hAnsi="Arial" w:cs="Arial"/>
          <w:lang w:val="en-US"/>
        </w:rPr>
      </w:pPr>
      <w:r w:rsidRPr="004E6295">
        <w:rPr>
          <w:rFonts w:ascii="Arial" w:hAnsi="Arial" w:cs="Arial"/>
        </w:rPr>
        <w:t xml:space="preserve">Ihre Stimme (1850, 2’),   5 Studi, op. 102 (14’).   </w:t>
      </w:r>
      <w:r w:rsidRPr="004E6295">
        <w:rPr>
          <w:rFonts w:ascii="Arial" w:hAnsi="Arial" w:cs="Arial"/>
          <w:lang w:val="en-US"/>
        </w:rPr>
        <w:t>Sonata, op. 105 (14’10).</w:t>
      </w:r>
    </w:p>
    <w:p w:rsidR="00AD5A6D" w:rsidRPr="004E6295" w:rsidRDefault="00AD5A6D" w:rsidP="005D6A2A">
      <w:pPr>
        <w:tabs>
          <w:tab w:val="left" w:pos="4253"/>
        </w:tabs>
        <w:spacing w:before="120" w:line="276" w:lineRule="auto"/>
        <w:rPr>
          <w:rFonts w:ascii="Arial" w:hAnsi="Arial" w:cs="Arial"/>
          <w:u w:val="single"/>
          <w:lang w:val="en-US"/>
        </w:rPr>
      </w:pPr>
    </w:p>
    <w:p w:rsidR="00AD5A6D" w:rsidRPr="00200598" w:rsidRDefault="00AD5A6D"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SCHUNKE  Johann Gottfrie Hugo</w:t>
      </w:r>
      <w:r w:rsidRPr="00200598">
        <w:rPr>
          <w:rFonts w:ascii="Arial" w:hAnsi="Arial" w:cs="Arial"/>
          <w:color w:val="873624"/>
          <w:u w:val="single"/>
          <w:lang w:val="en-US"/>
        </w:rPr>
        <w:tab/>
        <w:t>1823 -1909.</w:t>
      </w:r>
    </w:p>
    <w:p w:rsidR="00AD5A6D" w:rsidRPr="00200598" w:rsidRDefault="00AD5A6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Oboista e compositore tedesco.</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Concerto in La-, per oboe e orch.:   1) Allegro (11’45),   2) Andante (5’),   3) Bolero (7’35).</w:t>
      </w:r>
    </w:p>
    <w:p w:rsidR="00AD5A6D" w:rsidRPr="004E6295" w:rsidRDefault="00AD5A6D" w:rsidP="005D6A2A">
      <w:pPr>
        <w:tabs>
          <w:tab w:val="left" w:pos="4253"/>
        </w:tabs>
        <w:spacing w:before="120" w:line="276" w:lineRule="auto"/>
        <w:rPr>
          <w:rFonts w:ascii="Arial" w:hAnsi="Arial" w:cs="Arial"/>
        </w:rPr>
      </w:pPr>
    </w:p>
    <w:p w:rsidR="00AD5A6D" w:rsidRPr="00200598" w:rsidRDefault="00AD5A6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SCHURMAN  Gerard</w:t>
      </w:r>
      <w:r w:rsidRPr="00200598">
        <w:rPr>
          <w:rFonts w:ascii="Arial" w:hAnsi="Arial" w:cs="Arial"/>
          <w:color w:val="873624"/>
          <w:u w:val="single"/>
        </w:rPr>
        <w:tab/>
      </w:r>
      <w:r w:rsidRPr="00200598">
        <w:rPr>
          <w:rFonts w:ascii="Arial" w:hAnsi="Arial" w:cs="Arial"/>
          <w:color w:val="873624"/>
          <w:u w:val="single"/>
        </w:rPr>
        <w:tab/>
        <w:t>Kertosono, 19.1.1928</w:t>
      </w:r>
    </w:p>
    <w:p w:rsidR="00AD5A6D" w:rsidRPr="00200598" w:rsidRDefault="00AD5A6D"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britannico, nato in Indonesia da genitori olandesi. Autodidatta, ha completato gli studi al    Royal College of Music di Londra con Rawsthorne (comp.), pf. con Kathleen e direzione d'orchestra con Franco Ferrara. Dal 1981 vive negli Stati Uniti. Meglio dire musicista “Cittadino del mondo”. Famoso anche per </w:t>
      </w:r>
      <w:r w:rsidRPr="00200598">
        <w:rPr>
          <w:rFonts w:ascii="Arial" w:hAnsi="Arial" w:cs="Arial"/>
          <w:color w:val="873624"/>
          <w:sz w:val="20"/>
          <w:szCs w:val="20"/>
        </w:rPr>
        <w:lastRenderedPageBreak/>
        <w:t>l’orchestrazione della musica di Jarre nel film “Lawrence d’Arabia”. Mi ha interessato una sua frase: “Nel caos in       cui viviamo, una forte dichiarazione personale è, alla fine, l’unica cosa interessante”.</w:t>
      </w:r>
    </w:p>
    <w:p w:rsidR="00AD5A6D" w:rsidRPr="004E6295" w:rsidRDefault="00AD5A6D" w:rsidP="005D6A2A">
      <w:pPr>
        <w:tabs>
          <w:tab w:val="left" w:pos="4253"/>
        </w:tabs>
        <w:spacing w:before="120" w:line="276" w:lineRule="auto"/>
        <w:rPr>
          <w:rFonts w:ascii="Arial" w:hAnsi="Arial" w:cs="Arial"/>
        </w:rPr>
      </w:pPr>
      <w:r w:rsidRPr="004E6295">
        <w:rPr>
          <w:rFonts w:ascii="Arial" w:hAnsi="Arial" w:cs="Arial"/>
        </w:rPr>
        <w:t>Ariel, oboe solo (1987, 6’50).</w:t>
      </w:r>
    </w:p>
    <w:p w:rsidR="00AD5A6D" w:rsidRPr="004E6295" w:rsidRDefault="00AD5A6D" w:rsidP="005D6A2A">
      <w:pPr>
        <w:tabs>
          <w:tab w:val="left" w:pos="4253"/>
        </w:tabs>
        <w:spacing w:before="120" w:line="276" w:lineRule="auto"/>
        <w:rPr>
          <w:rFonts w:ascii="Arial" w:hAnsi="Arial" w:cs="Arial"/>
          <w:u w:val="single"/>
        </w:rPr>
      </w:pPr>
    </w:p>
    <w:p w:rsidR="00AD5A6D" w:rsidRPr="00200598" w:rsidRDefault="00AD5A6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SCHWAEN  Kurt</w:t>
      </w:r>
      <w:r w:rsidRPr="00200598">
        <w:rPr>
          <w:rFonts w:ascii="Arial" w:hAnsi="Arial" w:cs="Arial"/>
          <w:color w:val="873624"/>
          <w:u w:val="single"/>
        </w:rPr>
        <w:tab/>
      </w:r>
      <w:r w:rsidRPr="00200598">
        <w:rPr>
          <w:rFonts w:ascii="Arial" w:hAnsi="Arial" w:cs="Arial"/>
          <w:color w:val="873624"/>
          <w:u w:val="single"/>
        </w:rPr>
        <w:tab/>
        <w:t>Katowice, 21.6.1909 - Berlino, 9.10.2007.</w:t>
      </w:r>
    </w:p>
    <w:p w:rsidR="00AD5A6D" w:rsidRPr="00200598" w:rsidRDefault="00AD5A6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tedesco, studi di musicologia, storia e filosofia all’Università di Breslau e Berlino, allievo di Schering, Blume e Sachs. Imprigionato poiché antinazista, riprese gli studi musicali alla fine del conflitto (e questo chiarisce le tardive date delle sue composizioni). Amico di B. Brecht.</w:t>
      </w:r>
    </w:p>
    <w:p w:rsidR="006318E0" w:rsidRPr="004E6295" w:rsidRDefault="00AD5A6D" w:rsidP="005D6A2A">
      <w:pPr>
        <w:tabs>
          <w:tab w:val="left" w:pos="4253"/>
        </w:tabs>
        <w:spacing w:before="120" w:line="276" w:lineRule="auto"/>
        <w:rPr>
          <w:rFonts w:ascii="Arial" w:hAnsi="Arial" w:cs="Arial"/>
        </w:rPr>
      </w:pPr>
      <w:r w:rsidRPr="004E6295">
        <w:rPr>
          <w:rFonts w:ascii="Arial" w:hAnsi="Arial" w:cs="Arial"/>
        </w:rPr>
        <w:t>Guberstagg serenade, oboe e archi (1978).</w:t>
      </w:r>
    </w:p>
    <w:p w:rsidR="002A7E6B" w:rsidRPr="004E6295" w:rsidRDefault="002A7E6B" w:rsidP="005D6A2A">
      <w:pPr>
        <w:tabs>
          <w:tab w:val="left" w:pos="4253"/>
        </w:tabs>
        <w:spacing w:before="120" w:line="276" w:lineRule="auto"/>
        <w:rPr>
          <w:rFonts w:ascii="Arial" w:hAnsi="Arial" w:cs="Arial"/>
          <w:u w:val="single"/>
        </w:rPr>
      </w:pPr>
    </w:p>
    <w:p w:rsidR="00364C75" w:rsidRPr="00200598" w:rsidRDefault="00364C7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SCHWENKE  C. F. Gottlieb          </w:t>
      </w:r>
      <w:r w:rsidR="009300E7" w:rsidRPr="00200598">
        <w:rPr>
          <w:rFonts w:ascii="Arial" w:hAnsi="Arial" w:cs="Arial"/>
          <w:color w:val="873624"/>
          <w:u w:val="single"/>
        </w:rPr>
        <w:t xml:space="preserve">      </w:t>
      </w:r>
      <w:r w:rsidRPr="00200598">
        <w:rPr>
          <w:rFonts w:ascii="Arial" w:hAnsi="Arial" w:cs="Arial"/>
          <w:color w:val="873624"/>
          <w:u w:val="single"/>
        </w:rPr>
        <w:t>Wachenhausen, 30.8.1767 - Amburgo, 27.10.1822.</w:t>
      </w:r>
    </w:p>
    <w:p w:rsidR="00364C75" w:rsidRPr="00200598" w:rsidRDefault="00364C7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organista e pianista tedesco. Prime lezioni dal padre musicista e all’Accademia di Amburgo, </w:t>
      </w:r>
      <w:r w:rsidR="0070258A" w:rsidRPr="00200598">
        <w:rPr>
          <w:rFonts w:ascii="Arial" w:hAnsi="Arial" w:cs="Arial"/>
          <w:color w:val="873624"/>
          <w:sz w:val="20"/>
          <w:szCs w:val="20"/>
        </w:rPr>
        <w:t xml:space="preserve">quindi </w:t>
      </w:r>
      <w:r w:rsidRPr="00200598">
        <w:rPr>
          <w:rFonts w:ascii="Arial" w:hAnsi="Arial" w:cs="Arial"/>
          <w:color w:val="873624"/>
          <w:sz w:val="20"/>
          <w:szCs w:val="20"/>
        </w:rPr>
        <w:t>allievo di Berger e Marpurg a Berlino</w:t>
      </w:r>
      <w:r w:rsidR="0070258A" w:rsidRPr="00200598">
        <w:rPr>
          <w:rFonts w:ascii="Arial" w:hAnsi="Arial" w:cs="Arial"/>
          <w:color w:val="873624"/>
          <w:sz w:val="20"/>
          <w:szCs w:val="20"/>
        </w:rPr>
        <w:t>. Ultimo</w:t>
      </w:r>
      <w:r w:rsidRPr="00200598">
        <w:rPr>
          <w:rFonts w:ascii="Arial" w:hAnsi="Arial" w:cs="Arial"/>
          <w:color w:val="873624"/>
          <w:sz w:val="20"/>
          <w:szCs w:val="20"/>
        </w:rPr>
        <w:t xml:space="preserve"> Direttore della Chiesa di Amburgo, succedendo a C. F. E. Bach, </w:t>
      </w:r>
      <w:r w:rsidR="007404D1">
        <w:rPr>
          <w:rFonts w:ascii="Arial" w:hAnsi="Arial" w:cs="Arial"/>
          <w:color w:val="873624"/>
          <w:sz w:val="20"/>
          <w:szCs w:val="20"/>
        </w:rPr>
        <w:t xml:space="preserve">                                 </w:t>
      </w:r>
      <w:r w:rsidR="0070258A" w:rsidRPr="00200598">
        <w:rPr>
          <w:rFonts w:ascii="Arial" w:hAnsi="Arial" w:cs="Arial"/>
          <w:color w:val="873624"/>
          <w:sz w:val="20"/>
          <w:szCs w:val="20"/>
        </w:rPr>
        <w:t>(</w:t>
      </w:r>
      <w:r w:rsidRPr="00200598">
        <w:rPr>
          <w:rFonts w:ascii="Arial" w:hAnsi="Arial" w:cs="Arial"/>
          <w:color w:val="873624"/>
          <w:sz w:val="20"/>
          <w:szCs w:val="20"/>
        </w:rPr>
        <w:t>ma con stipendio ridotto</w:t>
      </w:r>
      <w:r w:rsidR="0070258A" w:rsidRPr="00200598">
        <w:rPr>
          <w:rFonts w:ascii="Arial" w:hAnsi="Arial" w:cs="Arial"/>
          <w:color w:val="873624"/>
          <w:sz w:val="20"/>
          <w:szCs w:val="20"/>
        </w:rPr>
        <w:t>).</w:t>
      </w:r>
    </w:p>
    <w:p w:rsidR="0070258A" w:rsidRPr="004E6295" w:rsidRDefault="0070258A" w:rsidP="005D6A2A">
      <w:pPr>
        <w:tabs>
          <w:tab w:val="left" w:pos="4253"/>
        </w:tabs>
        <w:spacing w:before="120" w:line="276" w:lineRule="auto"/>
        <w:rPr>
          <w:rFonts w:ascii="Arial" w:hAnsi="Arial" w:cs="Arial"/>
        </w:rPr>
      </w:pPr>
      <w:r w:rsidRPr="004E6295">
        <w:rPr>
          <w:rFonts w:ascii="Arial" w:hAnsi="Arial" w:cs="Arial"/>
        </w:rPr>
        <w:t>Concerto in Do, per oboe e orch. (23’15).</w:t>
      </w:r>
    </w:p>
    <w:p w:rsidR="00364C75" w:rsidRPr="004E6295" w:rsidRDefault="00364C75" w:rsidP="005D6A2A">
      <w:pPr>
        <w:tabs>
          <w:tab w:val="left" w:pos="4253"/>
        </w:tabs>
        <w:spacing w:before="120" w:line="276" w:lineRule="auto"/>
        <w:rPr>
          <w:rFonts w:ascii="Arial" w:hAnsi="Arial" w:cs="Arial"/>
        </w:rPr>
      </w:pPr>
    </w:p>
    <w:p w:rsidR="00D46C4E" w:rsidRPr="00200598" w:rsidRDefault="00D46C4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SCONTRINO  Antonio</w:t>
      </w:r>
      <w:r w:rsidRPr="00200598">
        <w:rPr>
          <w:rFonts w:ascii="Arial" w:hAnsi="Arial" w:cs="Arial"/>
          <w:color w:val="873624"/>
          <w:u w:val="single"/>
        </w:rPr>
        <w:tab/>
      </w:r>
      <w:r w:rsidRPr="00200598">
        <w:rPr>
          <w:rFonts w:ascii="Arial" w:hAnsi="Arial" w:cs="Arial"/>
          <w:color w:val="873624"/>
          <w:u w:val="single"/>
        </w:rPr>
        <w:tab/>
        <w:t>Trapani, 17.5.1850 - Firenze, 7.1.1922.</w:t>
      </w:r>
    </w:p>
    <w:p w:rsidR="00D46C4E" w:rsidRPr="00200598" w:rsidRDefault="00D46C4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contrabbassista, allievo di Alfano e Platania. A 20 anni inizia l’attività concertistica, si perfeziona</w:t>
      </w:r>
      <w:r w:rsidR="000268D7" w:rsidRPr="00200598">
        <w:rPr>
          <w:rFonts w:ascii="Arial" w:hAnsi="Arial" w:cs="Arial"/>
          <w:color w:val="873624"/>
          <w:sz w:val="20"/>
          <w:szCs w:val="20"/>
        </w:rPr>
        <w:t xml:space="preserve"> </w:t>
      </w:r>
      <w:r w:rsidRPr="00200598">
        <w:rPr>
          <w:rFonts w:ascii="Arial" w:hAnsi="Arial" w:cs="Arial"/>
          <w:color w:val="873624"/>
          <w:sz w:val="20"/>
          <w:szCs w:val="20"/>
        </w:rPr>
        <w:t>a Monaco dove conoscerà il pianista Buonamici. A Milano frequenta il famoso salotto della Contessa Maffei, dove conoscerà Verdi, Boito, von Bulow. Insegnante al Conservatorio di Palermo.</w:t>
      </w:r>
    </w:p>
    <w:p w:rsidR="00D46C4E" w:rsidRPr="004E6295" w:rsidRDefault="00D46C4E" w:rsidP="005D6A2A">
      <w:pPr>
        <w:tabs>
          <w:tab w:val="left" w:pos="4253"/>
        </w:tabs>
        <w:spacing w:before="120" w:line="276" w:lineRule="auto"/>
        <w:rPr>
          <w:rFonts w:ascii="Arial" w:hAnsi="Arial" w:cs="Arial"/>
          <w:lang w:val="en-US"/>
        </w:rPr>
      </w:pPr>
      <w:r w:rsidRPr="004E6295">
        <w:rPr>
          <w:rFonts w:ascii="Arial" w:hAnsi="Arial" w:cs="Arial"/>
        </w:rPr>
        <w:t xml:space="preserve">Concerto per fagotto e orch. </w:t>
      </w:r>
      <w:r w:rsidRPr="004E6295">
        <w:rPr>
          <w:rFonts w:ascii="Arial" w:hAnsi="Arial" w:cs="Arial"/>
          <w:lang w:val="en-US"/>
        </w:rPr>
        <w:t>(1920).</w:t>
      </w:r>
    </w:p>
    <w:p w:rsidR="00CF75D8" w:rsidRPr="004E6295" w:rsidRDefault="00CF75D8" w:rsidP="005D6A2A">
      <w:pPr>
        <w:tabs>
          <w:tab w:val="left" w:pos="4253"/>
        </w:tabs>
        <w:spacing w:before="120" w:line="276" w:lineRule="auto"/>
        <w:rPr>
          <w:rFonts w:ascii="Arial" w:hAnsi="Arial" w:cs="Arial"/>
          <w:lang w:val="en-US"/>
        </w:rPr>
      </w:pPr>
    </w:p>
    <w:p w:rsidR="00D04702" w:rsidRPr="00200598" w:rsidRDefault="00D04702"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SCOTT</w:t>
      </w:r>
      <w:r w:rsidRPr="00200598">
        <w:rPr>
          <w:rFonts w:ascii="Arial" w:eastAsia="Arial" w:hAnsi="Arial" w:cs="Arial"/>
          <w:color w:val="873624"/>
          <w:u w:val="single"/>
          <w:lang w:val="en-US"/>
        </w:rPr>
        <w:t xml:space="preserve">  </w:t>
      </w:r>
      <w:r w:rsidRPr="00200598">
        <w:rPr>
          <w:rFonts w:ascii="Arial" w:hAnsi="Arial" w:cs="Arial"/>
          <w:color w:val="873624"/>
          <w:u w:val="single"/>
          <w:lang w:val="en-US"/>
        </w:rPr>
        <w:t>Cyril                                          Oxton,</w:t>
      </w:r>
      <w:r w:rsidRPr="00200598">
        <w:rPr>
          <w:rFonts w:ascii="Arial" w:eastAsia="Arial" w:hAnsi="Arial" w:cs="Arial"/>
          <w:color w:val="873624"/>
          <w:u w:val="single"/>
          <w:lang w:val="en-US"/>
        </w:rPr>
        <w:t xml:space="preserve"> </w:t>
      </w:r>
      <w:r w:rsidRPr="00200598">
        <w:rPr>
          <w:rFonts w:ascii="Arial" w:hAnsi="Arial" w:cs="Arial"/>
          <w:color w:val="873624"/>
          <w:u w:val="single"/>
          <w:lang w:val="en-US"/>
        </w:rPr>
        <w:t>Chesire,</w:t>
      </w:r>
      <w:r w:rsidRPr="00200598">
        <w:rPr>
          <w:rFonts w:ascii="Arial" w:eastAsia="Arial" w:hAnsi="Arial" w:cs="Arial"/>
          <w:color w:val="873624"/>
          <w:u w:val="single"/>
          <w:lang w:val="en-US"/>
        </w:rPr>
        <w:t xml:space="preserve"> </w:t>
      </w:r>
      <w:r w:rsidRPr="00200598">
        <w:rPr>
          <w:rFonts w:ascii="Arial" w:hAnsi="Arial" w:cs="Arial"/>
          <w:color w:val="873624"/>
          <w:u w:val="single"/>
          <w:lang w:val="en-US"/>
        </w:rPr>
        <w:t>27.9.1879</w:t>
      </w:r>
      <w:r w:rsidRPr="00200598">
        <w:rPr>
          <w:rFonts w:ascii="Arial" w:eastAsia="Arial" w:hAnsi="Arial" w:cs="Arial"/>
          <w:color w:val="873624"/>
          <w:u w:val="single"/>
          <w:lang w:val="en-US"/>
        </w:rPr>
        <w:t xml:space="preserve"> </w:t>
      </w:r>
      <w:r w:rsidRPr="00200598">
        <w:rPr>
          <w:rFonts w:ascii="Arial" w:hAnsi="Arial" w:cs="Arial"/>
          <w:color w:val="873624"/>
          <w:u w:val="single"/>
          <w:lang w:val="en-US"/>
        </w:rPr>
        <w:t>-</w:t>
      </w:r>
      <w:r w:rsidRPr="00200598">
        <w:rPr>
          <w:rFonts w:ascii="Arial" w:eastAsia="Arial" w:hAnsi="Arial" w:cs="Arial"/>
          <w:color w:val="873624"/>
          <w:u w:val="single"/>
          <w:lang w:val="en-US"/>
        </w:rPr>
        <w:t xml:space="preserve"> </w:t>
      </w:r>
      <w:r w:rsidRPr="00200598">
        <w:rPr>
          <w:rFonts w:ascii="Arial" w:hAnsi="Arial" w:cs="Arial"/>
          <w:color w:val="873624"/>
          <w:u w:val="single"/>
          <w:lang w:val="en-US"/>
        </w:rPr>
        <w:t>Eastbourne,</w:t>
      </w:r>
      <w:r w:rsidRPr="00200598">
        <w:rPr>
          <w:rFonts w:ascii="Arial" w:eastAsia="Arial" w:hAnsi="Arial" w:cs="Arial"/>
          <w:color w:val="873624"/>
          <w:u w:val="single"/>
          <w:lang w:val="en-US"/>
        </w:rPr>
        <w:t xml:space="preserve"> </w:t>
      </w:r>
      <w:r w:rsidRPr="00200598">
        <w:rPr>
          <w:rFonts w:ascii="Arial" w:hAnsi="Arial" w:cs="Arial"/>
          <w:color w:val="873624"/>
          <w:u w:val="single"/>
          <w:lang w:val="en-US"/>
        </w:rPr>
        <w:t>31.12.1970.</w:t>
      </w:r>
    </w:p>
    <w:p w:rsidR="00D04702" w:rsidRPr="00200598" w:rsidRDefault="00D0470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w:t>
      </w:r>
      <w:r w:rsidRPr="00200598">
        <w:rPr>
          <w:rFonts w:ascii="Arial" w:eastAsia="Arial" w:hAnsi="Arial" w:cs="Arial"/>
          <w:color w:val="873624"/>
          <w:sz w:val="20"/>
          <w:szCs w:val="20"/>
        </w:rPr>
        <w:t xml:space="preserve"> </w:t>
      </w:r>
      <w:r w:rsidRPr="00200598">
        <w:rPr>
          <w:rFonts w:ascii="Arial" w:hAnsi="Arial" w:cs="Arial"/>
          <w:color w:val="873624"/>
          <w:sz w:val="20"/>
          <w:szCs w:val="20"/>
        </w:rPr>
        <w:t>concertista,</w:t>
      </w:r>
      <w:r w:rsidRPr="00200598">
        <w:rPr>
          <w:rFonts w:ascii="Arial" w:eastAsia="Arial" w:hAnsi="Arial" w:cs="Arial"/>
          <w:color w:val="873624"/>
          <w:sz w:val="20"/>
          <w:szCs w:val="20"/>
        </w:rPr>
        <w:t xml:space="preserve"> </w:t>
      </w:r>
      <w:r w:rsidRPr="00200598">
        <w:rPr>
          <w:rFonts w:ascii="Arial" w:hAnsi="Arial" w:cs="Arial"/>
          <w:color w:val="873624"/>
          <w:sz w:val="20"/>
          <w:szCs w:val="20"/>
        </w:rPr>
        <w:t>insegnante,</w:t>
      </w:r>
      <w:r w:rsidRPr="00200598">
        <w:rPr>
          <w:rFonts w:ascii="Arial" w:eastAsia="Arial" w:hAnsi="Arial" w:cs="Arial"/>
          <w:color w:val="873624"/>
          <w:sz w:val="20"/>
          <w:szCs w:val="20"/>
        </w:rPr>
        <w:t xml:space="preserve"> </w:t>
      </w:r>
      <w:r w:rsidRPr="00200598">
        <w:rPr>
          <w:rFonts w:ascii="Arial" w:hAnsi="Arial" w:cs="Arial"/>
          <w:color w:val="873624"/>
          <w:sz w:val="20"/>
          <w:szCs w:val="20"/>
        </w:rPr>
        <w:t>compositore</w:t>
      </w:r>
      <w:r w:rsidRPr="00200598">
        <w:rPr>
          <w:rFonts w:ascii="Arial" w:eastAsia="Arial" w:hAnsi="Arial" w:cs="Arial"/>
          <w:color w:val="873624"/>
          <w:sz w:val="20"/>
          <w:szCs w:val="20"/>
        </w:rPr>
        <w:t xml:space="preserve"> </w:t>
      </w:r>
      <w:r w:rsidRPr="00200598">
        <w:rPr>
          <w:rFonts w:ascii="Arial" w:hAnsi="Arial" w:cs="Arial"/>
          <w:color w:val="873624"/>
          <w:sz w:val="20"/>
          <w:szCs w:val="20"/>
        </w:rPr>
        <w:t>scrittore</w:t>
      </w:r>
      <w:r w:rsidRPr="00200598">
        <w:rPr>
          <w:rFonts w:ascii="Arial" w:eastAsia="Arial" w:hAnsi="Arial" w:cs="Arial"/>
          <w:color w:val="873624"/>
          <w:sz w:val="20"/>
          <w:szCs w:val="20"/>
        </w:rPr>
        <w:t xml:space="preserve"> </w:t>
      </w:r>
      <w:r w:rsidRPr="00200598">
        <w:rPr>
          <w:rFonts w:ascii="Arial" w:hAnsi="Arial" w:cs="Arial"/>
          <w:color w:val="873624"/>
          <w:sz w:val="20"/>
          <w:szCs w:val="20"/>
        </w:rPr>
        <w:t>e</w:t>
      </w:r>
      <w:r w:rsidRPr="00200598">
        <w:rPr>
          <w:rFonts w:ascii="Arial" w:eastAsia="Arial" w:hAnsi="Arial" w:cs="Arial"/>
          <w:color w:val="873624"/>
          <w:sz w:val="20"/>
          <w:szCs w:val="20"/>
        </w:rPr>
        <w:t xml:space="preserve"> </w:t>
      </w:r>
      <w:r w:rsidRPr="00200598">
        <w:rPr>
          <w:rFonts w:ascii="Arial" w:hAnsi="Arial" w:cs="Arial"/>
          <w:color w:val="873624"/>
          <w:sz w:val="20"/>
          <w:szCs w:val="20"/>
        </w:rPr>
        <w:t>poeta inglese.</w:t>
      </w:r>
      <w:r w:rsidRPr="00200598">
        <w:rPr>
          <w:rFonts w:ascii="Arial" w:eastAsia="Arial" w:hAnsi="Arial" w:cs="Arial"/>
          <w:color w:val="873624"/>
          <w:sz w:val="20"/>
          <w:szCs w:val="20"/>
        </w:rPr>
        <w:t xml:space="preserve"> </w:t>
      </w:r>
      <w:r w:rsidRPr="00200598">
        <w:rPr>
          <w:rFonts w:ascii="Arial" w:hAnsi="Arial" w:cs="Arial"/>
          <w:color w:val="873624"/>
          <w:sz w:val="20"/>
          <w:szCs w:val="20"/>
        </w:rPr>
        <w:t>Nel</w:t>
      </w:r>
      <w:r w:rsidRPr="00200598">
        <w:rPr>
          <w:rFonts w:ascii="Arial" w:eastAsia="Arial" w:hAnsi="Arial" w:cs="Arial"/>
          <w:color w:val="873624"/>
          <w:sz w:val="20"/>
          <w:szCs w:val="20"/>
        </w:rPr>
        <w:t xml:space="preserve"> </w:t>
      </w:r>
      <w:r w:rsidRPr="00200598">
        <w:rPr>
          <w:rFonts w:ascii="Arial" w:hAnsi="Arial" w:cs="Arial"/>
          <w:color w:val="873624"/>
          <w:sz w:val="20"/>
          <w:szCs w:val="20"/>
        </w:rPr>
        <w:t>1891</w:t>
      </w:r>
      <w:r w:rsidRPr="00200598">
        <w:rPr>
          <w:rFonts w:ascii="Arial" w:eastAsia="Arial" w:hAnsi="Arial" w:cs="Arial"/>
          <w:color w:val="873624"/>
          <w:sz w:val="20"/>
          <w:szCs w:val="20"/>
        </w:rPr>
        <w:t xml:space="preserve"> </w:t>
      </w:r>
      <w:r w:rsidRPr="00200598">
        <w:rPr>
          <w:rFonts w:ascii="Arial" w:hAnsi="Arial" w:cs="Arial"/>
          <w:color w:val="873624"/>
          <w:sz w:val="20"/>
          <w:szCs w:val="20"/>
        </w:rPr>
        <w:t>studiò</w:t>
      </w:r>
      <w:r w:rsidRPr="00200598">
        <w:rPr>
          <w:rFonts w:ascii="Arial" w:eastAsia="Arial" w:hAnsi="Arial" w:cs="Arial"/>
          <w:color w:val="873624"/>
          <w:sz w:val="20"/>
          <w:szCs w:val="20"/>
        </w:rPr>
        <w:t xml:space="preserve"> </w:t>
      </w:r>
      <w:r w:rsidRPr="00200598">
        <w:rPr>
          <w:rFonts w:ascii="Arial" w:hAnsi="Arial" w:cs="Arial"/>
          <w:color w:val="873624"/>
          <w:sz w:val="20"/>
          <w:szCs w:val="20"/>
        </w:rPr>
        <w:t>per</w:t>
      </w:r>
      <w:r w:rsidRPr="00200598">
        <w:rPr>
          <w:rFonts w:ascii="Arial" w:eastAsia="Arial" w:hAnsi="Arial" w:cs="Arial"/>
          <w:color w:val="873624"/>
          <w:sz w:val="20"/>
          <w:szCs w:val="20"/>
        </w:rPr>
        <w:t xml:space="preserve"> </w:t>
      </w:r>
      <w:r w:rsidRPr="00200598">
        <w:rPr>
          <w:rFonts w:ascii="Arial" w:hAnsi="Arial" w:cs="Arial"/>
          <w:color w:val="873624"/>
          <w:sz w:val="20"/>
          <w:szCs w:val="20"/>
        </w:rPr>
        <w:t>18</w:t>
      </w:r>
      <w:r w:rsidRPr="00200598">
        <w:rPr>
          <w:rFonts w:ascii="Arial" w:eastAsia="Arial" w:hAnsi="Arial" w:cs="Arial"/>
          <w:color w:val="873624"/>
          <w:sz w:val="20"/>
          <w:szCs w:val="20"/>
        </w:rPr>
        <w:t xml:space="preserve"> </w:t>
      </w:r>
      <w:r w:rsidRPr="00200598">
        <w:rPr>
          <w:rFonts w:ascii="Arial" w:hAnsi="Arial" w:cs="Arial"/>
          <w:color w:val="873624"/>
          <w:sz w:val="20"/>
          <w:szCs w:val="20"/>
        </w:rPr>
        <w:t>mesi</w:t>
      </w:r>
      <w:r w:rsidRPr="00200598">
        <w:rPr>
          <w:rFonts w:ascii="Arial" w:eastAsia="Arial" w:hAnsi="Arial" w:cs="Arial"/>
          <w:color w:val="873624"/>
          <w:sz w:val="20"/>
          <w:szCs w:val="20"/>
        </w:rPr>
        <w:t xml:space="preserve"> </w:t>
      </w:r>
      <w:r w:rsidRPr="00200598">
        <w:rPr>
          <w:rFonts w:ascii="Arial" w:hAnsi="Arial" w:cs="Arial"/>
          <w:color w:val="873624"/>
          <w:sz w:val="20"/>
          <w:szCs w:val="20"/>
        </w:rPr>
        <w:t>con</w:t>
      </w:r>
      <w:r w:rsidRPr="00200598">
        <w:rPr>
          <w:rFonts w:ascii="Arial" w:eastAsia="Arial" w:hAnsi="Arial" w:cs="Arial"/>
          <w:color w:val="873624"/>
          <w:sz w:val="20"/>
          <w:szCs w:val="20"/>
        </w:rPr>
        <w:t xml:space="preserve"> </w:t>
      </w:r>
      <w:r w:rsidRPr="00200598">
        <w:rPr>
          <w:rFonts w:ascii="Arial" w:hAnsi="Arial" w:cs="Arial"/>
          <w:color w:val="873624"/>
          <w:sz w:val="20"/>
          <w:szCs w:val="20"/>
        </w:rPr>
        <w:t>Vzielli</w:t>
      </w:r>
      <w:r w:rsidRPr="00200598">
        <w:rPr>
          <w:rFonts w:ascii="Arial" w:eastAsia="Arial" w:hAnsi="Arial" w:cs="Arial"/>
          <w:color w:val="873624"/>
          <w:sz w:val="20"/>
          <w:szCs w:val="20"/>
        </w:rPr>
        <w:t xml:space="preserve"> </w:t>
      </w:r>
      <w:r w:rsidRPr="00200598">
        <w:rPr>
          <w:rFonts w:ascii="Arial" w:hAnsi="Arial" w:cs="Arial"/>
          <w:color w:val="873624"/>
          <w:sz w:val="20"/>
          <w:szCs w:val="20"/>
        </w:rPr>
        <w:t>e</w:t>
      </w:r>
      <w:r w:rsidRPr="00200598">
        <w:rPr>
          <w:rFonts w:ascii="Arial" w:eastAsia="Arial" w:hAnsi="Arial" w:cs="Arial"/>
          <w:color w:val="873624"/>
          <w:sz w:val="20"/>
          <w:szCs w:val="20"/>
        </w:rPr>
        <w:t xml:space="preserve"> </w:t>
      </w:r>
      <w:r w:rsidRPr="00200598">
        <w:rPr>
          <w:rFonts w:ascii="Arial" w:hAnsi="Arial" w:cs="Arial"/>
          <w:color w:val="873624"/>
          <w:sz w:val="20"/>
          <w:szCs w:val="20"/>
        </w:rPr>
        <w:t>Humperdinck</w:t>
      </w:r>
      <w:r w:rsidRPr="00200598">
        <w:rPr>
          <w:rFonts w:ascii="Arial" w:eastAsia="Arial" w:hAnsi="Arial" w:cs="Arial"/>
          <w:color w:val="873624"/>
          <w:sz w:val="20"/>
          <w:szCs w:val="20"/>
        </w:rPr>
        <w:t xml:space="preserve"> </w:t>
      </w:r>
      <w:r w:rsidRPr="00200598">
        <w:rPr>
          <w:rFonts w:ascii="Arial" w:hAnsi="Arial" w:cs="Arial"/>
          <w:color w:val="873624"/>
          <w:sz w:val="20"/>
          <w:szCs w:val="20"/>
        </w:rPr>
        <w:t>al</w:t>
      </w:r>
      <w:r w:rsidRPr="00200598">
        <w:rPr>
          <w:rFonts w:ascii="Arial" w:eastAsia="Arial" w:hAnsi="Arial" w:cs="Arial"/>
          <w:color w:val="873624"/>
          <w:sz w:val="20"/>
          <w:szCs w:val="20"/>
        </w:rPr>
        <w:t xml:space="preserve"> </w:t>
      </w:r>
      <w:r w:rsidRPr="00200598">
        <w:rPr>
          <w:rFonts w:ascii="Arial" w:hAnsi="Arial" w:cs="Arial"/>
          <w:color w:val="873624"/>
          <w:sz w:val="20"/>
          <w:szCs w:val="20"/>
        </w:rPr>
        <w:t>Conservatorio</w:t>
      </w:r>
      <w:r w:rsidRPr="00200598">
        <w:rPr>
          <w:rFonts w:ascii="Arial" w:eastAsia="Arial" w:hAnsi="Arial" w:cs="Arial"/>
          <w:color w:val="873624"/>
          <w:sz w:val="20"/>
          <w:szCs w:val="20"/>
        </w:rPr>
        <w:t xml:space="preserve"> </w:t>
      </w:r>
      <w:r w:rsidRPr="00200598">
        <w:rPr>
          <w:rFonts w:ascii="Arial" w:hAnsi="Arial" w:cs="Arial"/>
          <w:color w:val="873624"/>
          <w:sz w:val="20"/>
          <w:szCs w:val="20"/>
        </w:rPr>
        <w:t>Hoch</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Francoforte</w:t>
      </w:r>
      <w:r w:rsidRPr="00200598">
        <w:rPr>
          <w:rFonts w:ascii="Arial" w:eastAsia="Arial" w:hAnsi="Arial" w:cs="Arial"/>
          <w:color w:val="873624"/>
          <w:sz w:val="20"/>
          <w:szCs w:val="20"/>
        </w:rPr>
        <w:t xml:space="preserve"> </w:t>
      </w:r>
      <w:r w:rsidRPr="00200598">
        <w:rPr>
          <w:rFonts w:ascii="Arial" w:hAnsi="Arial" w:cs="Arial"/>
          <w:color w:val="873624"/>
          <w:sz w:val="20"/>
          <w:szCs w:val="20"/>
        </w:rPr>
        <w:t>e</w:t>
      </w:r>
      <w:r w:rsidRPr="00200598">
        <w:rPr>
          <w:rFonts w:ascii="Arial" w:eastAsia="Arial" w:hAnsi="Arial" w:cs="Arial"/>
          <w:color w:val="873624"/>
          <w:sz w:val="20"/>
          <w:szCs w:val="20"/>
        </w:rPr>
        <w:t xml:space="preserve"> </w:t>
      </w:r>
      <w:r w:rsidRPr="00200598">
        <w:rPr>
          <w:rFonts w:ascii="Arial" w:hAnsi="Arial" w:cs="Arial"/>
          <w:color w:val="873624"/>
          <w:sz w:val="20"/>
          <w:szCs w:val="20"/>
        </w:rPr>
        <w:t>nel</w:t>
      </w:r>
      <w:r w:rsidRPr="00200598">
        <w:rPr>
          <w:rFonts w:ascii="Arial" w:eastAsia="Arial" w:hAnsi="Arial" w:cs="Arial"/>
          <w:color w:val="873624"/>
          <w:sz w:val="20"/>
          <w:szCs w:val="20"/>
        </w:rPr>
        <w:t xml:space="preserve"> </w:t>
      </w:r>
      <w:r w:rsidRPr="00200598">
        <w:rPr>
          <w:rFonts w:ascii="Arial" w:hAnsi="Arial" w:cs="Arial"/>
          <w:color w:val="873624"/>
          <w:sz w:val="20"/>
          <w:szCs w:val="20"/>
        </w:rPr>
        <w:t>1895</w:t>
      </w:r>
      <w:r w:rsidRPr="00200598">
        <w:rPr>
          <w:rFonts w:ascii="Arial" w:eastAsia="Arial" w:hAnsi="Arial" w:cs="Arial"/>
          <w:color w:val="873624"/>
          <w:sz w:val="20"/>
          <w:szCs w:val="20"/>
        </w:rPr>
        <w:t xml:space="preserve"> </w:t>
      </w:r>
      <w:r w:rsidRPr="00200598">
        <w:rPr>
          <w:rFonts w:ascii="Arial" w:hAnsi="Arial" w:cs="Arial"/>
          <w:color w:val="873624"/>
          <w:sz w:val="20"/>
          <w:szCs w:val="20"/>
        </w:rPr>
        <w:t>vi</w:t>
      </w:r>
      <w:r w:rsidRPr="00200598">
        <w:rPr>
          <w:rFonts w:ascii="Arial" w:eastAsia="Arial" w:hAnsi="Arial" w:cs="Arial"/>
          <w:color w:val="873624"/>
          <w:sz w:val="20"/>
          <w:szCs w:val="20"/>
        </w:rPr>
        <w:t xml:space="preserve"> </w:t>
      </w:r>
      <w:r w:rsidRPr="00200598">
        <w:rPr>
          <w:rFonts w:ascii="Arial" w:hAnsi="Arial" w:cs="Arial"/>
          <w:color w:val="873624"/>
          <w:sz w:val="20"/>
          <w:szCs w:val="20"/>
        </w:rPr>
        <w:t>tornò</w:t>
      </w:r>
      <w:r w:rsidRPr="00200598">
        <w:rPr>
          <w:rFonts w:ascii="Arial" w:eastAsia="Arial" w:hAnsi="Arial" w:cs="Arial"/>
          <w:color w:val="873624"/>
          <w:sz w:val="20"/>
          <w:szCs w:val="20"/>
        </w:rPr>
        <w:t xml:space="preserve"> </w:t>
      </w:r>
      <w:r w:rsidRPr="00200598">
        <w:rPr>
          <w:rFonts w:ascii="Arial" w:hAnsi="Arial" w:cs="Arial"/>
          <w:color w:val="873624"/>
          <w:sz w:val="20"/>
          <w:szCs w:val="20"/>
        </w:rPr>
        <w:t>per</w:t>
      </w:r>
      <w:r w:rsidRPr="00200598">
        <w:rPr>
          <w:rFonts w:ascii="Arial" w:eastAsia="Arial" w:hAnsi="Arial" w:cs="Arial"/>
          <w:color w:val="873624"/>
          <w:sz w:val="20"/>
          <w:szCs w:val="20"/>
        </w:rPr>
        <w:t xml:space="preserve"> </w:t>
      </w:r>
      <w:r w:rsidRPr="00200598">
        <w:rPr>
          <w:rFonts w:ascii="Arial" w:hAnsi="Arial" w:cs="Arial"/>
          <w:color w:val="873624"/>
          <w:sz w:val="20"/>
          <w:szCs w:val="20"/>
        </w:rPr>
        <w:t>perfezionarsi</w:t>
      </w:r>
      <w:r w:rsidRPr="00200598">
        <w:rPr>
          <w:rFonts w:ascii="Arial" w:eastAsia="Arial" w:hAnsi="Arial" w:cs="Arial"/>
          <w:color w:val="873624"/>
          <w:sz w:val="20"/>
          <w:szCs w:val="20"/>
        </w:rPr>
        <w:t xml:space="preserve"> </w:t>
      </w:r>
      <w:r w:rsidRPr="00200598">
        <w:rPr>
          <w:rFonts w:ascii="Arial" w:hAnsi="Arial" w:cs="Arial"/>
          <w:color w:val="873624"/>
          <w:sz w:val="20"/>
          <w:szCs w:val="20"/>
        </w:rPr>
        <w:t>con</w:t>
      </w:r>
      <w:r w:rsidRPr="00200598">
        <w:rPr>
          <w:rFonts w:ascii="Arial" w:eastAsia="Arial" w:hAnsi="Arial" w:cs="Arial"/>
          <w:color w:val="873624"/>
          <w:sz w:val="20"/>
          <w:szCs w:val="20"/>
        </w:rPr>
        <w:t xml:space="preserve"> </w:t>
      </w:r>
      <w:r w:rsidRPr="00200598">
        <w:rPr>
          <w:rFonts w:ascii="Arial" w:hAnsi="Arial" w:cs="Arial"/>
          <w:color w:val="873624"/>
          <w:sz w:val="20"/>
          <w:szCs w:val="20"/>
        </w:rPr>
        <w:t>Ivan</w:t>
      </w:r>
      <w:r w:rsidRPr="00200598">
        <w:rPr>
          <w:rFonts w:ascii="Arial" w:eastAsia="Arial" w:hAnsi="Arial" w:cs="Arial"/>
          <w:color w:val="873624"/>
          <w:sz w:val="20"/>
          <w:szCs w:val="20"/>
        </w:rPr>
        <w:t xml:space="preserve"> </w:t>
      </w:r>
      <w:r w:rsidRPr="00200598">
        <w:rPr>
          <w:rFonts w:ascii="Arial" w:hAnsi="Arial" w:cs="Arial"/>
          <w:color w:val="873624"/>
          <w:sz w:val="20"/>
          <w:szCs w:val="20"/>
        </w:rPr>
        <w:t>Knorr.</w:t>
      </w:r>
      <w:r w:rsidRPr="00200598">
        <w:rPr>
          <w:rFonts w:ascii="Arial" w:eastAsia="Arial" w:hAnsi="Arial" w:cs="Arial"/>
          <w:color w:val="873624"/>
          <w:sz w:val="20"/>
          <w:szCs w:val="20"/>
        </w:rPr>
        <w:t xml:space="preserve"> </w:t>
      </w:r>
      <w:r w:rsidRPr="00200598">
        <w:rPr>
          <w:rFonts w:ascii="Arial" w:hAnsi="Arial" w:cs="Arial"/>
          <w:color w:val="873624"/>
          <w:sz w:val="20"/>
          <w:szCs w:val="20"/>
        </w:rPr>
        <w:t>Dal</w:t>
      </w:r>
      <w:r w:rsidRPr="00200598">
        <w:rPr>
          <w:rFonts w:ascii="Arial" w:eastAsia="Arial" w:hAnsi="Arial" w:cs="Arial"/>
          <w:color w:val="873624"/>
          <w:sz w:val="20"/>
          <w:szCs w:val="20"/>
        </w:rPr>
        <w:t xml:space="preserve"> </w:t>
      </w:r>
      <w:r w:rsidRPr="00200598">
        <w:rPr>
          <w:rFonts w:ascii="Arial" w:hAnsi="Arial" w:cs="Arial"/>
          <w:color w:val="873624"/>
          <w:sz w:val="20"/>
          <w:szCs w:val="20"/>
        </w:rPr>
        <w:t>1898</w:t>
      </w:r>
      <w:r w:rsidRPr="00200598">
        <w:rPr>
          <w:rFonts w:ascii="Arial" w:eastAsia="Arial" w:hAnsi="Arial" w:cs="Arial"/>
          <w:color w:val="873624"/>
          <w:sz w:val="20"/>
          <w:szCs w:val="20"/>
        </w:rPr>
        <w:t xml:space="preserve"> </w:t>
      </w:r>
      <w:r w:rsidR="007404D1">
        <w:rPr>
          <w:rFonts w:ascii="Arial" w:eastAsia="Arial" w:hAnsi="Arial" w:cs="Arial"/>
          <w:color w:val="873624"/>
          <w:sz w:val="20"/>
          <w:szCs w:val="20"/>
        </w:rPr>
        <w:t xml:space="preserve">                 </w:t>
      </w:r>
      <w:r w:rsidRPr="00200598">
        <w:rPr>
          <w:rFonts w:ascii="Arial" w:hAnsi="Arial" w:cs="Arial"/>
          <w:color w:val="873624"/>
          <w:sz w:val="20"/>
          <w:szCs w:val="20"/>
        </w:rPr>
        <w:t>fu</w:t>
      </w:r>
      <w:r w:rsidRPr="00200598">
        <w:rPr>
          <w:rFonts w:ascii="Arial" w:eastAsia="Arial" w:hAnsi="Arial" w:cs="Arial"/>
          <w:color w:val="873624"/>
          <w:sz w:val="20"/>
          <w:szCs w:val="20"/>
        </w:rPr>
        <w:t xml:space="preserve"> </w:t>
      </w:r>
      <w:r w:rsidRPr="00200598">
        <w:rPr>
          <w:rFonts w:ascii="Arial" w:hAnsi="Arial" w:cs="Arial"/>
          <w:color w:val="873624"/>
          <w:sz w:val="20"/>
          <w:szCs w:val="20"/>
        </w:rPr>
        <w:t>insegnante</w:t>
      </w:r>
      <w:r w:rsidRPr="00200598">
        <w:rPr>
          <w:rFonts w:ascii="Arial" w:eastAsia="Arial" w:hAnsi="Arial" w:cs="Arial"/>
          <w:color w:val="873624"/>
          <w:sz w:val="20"/>
          <w:szCs w:val="20"/>
        </w:rPr>
        <w:t xml:space="preserve"> </w:t>
      </w:r>
      <w:r w:rsidRPr="00200598">
        <w:rPr>
          <w:rFonts w:ascii="Arial" w:hAnsi="Arial" w:cs="Arial"/>
          <w:color w:val="873624"/>
          <w:sz w:val="20"/>
          <w:szCs w:val="20"/>
        </w:rPr>
        <w:t>a</w:t>
      </w:r>
      <w:r w:rsidRPr="00200598">
        <w:rPr>
          <w:rFonts w:ascii="Arial" w:eastAsia="Arial" w:hAnsi="Arial" w:cs="Arial"/>
          <w:color w:val="873624"/>
          <w:sz w:val="20"/>
          <w:szCs w:val="20"/>
        </w:rPr>
        <w:t xml:space="preserve"> </w:t>
      </w:r>
      <w:r w:rsidRPr="00200598">
        <w:rPr>
          <w:rFonts w:ascii="Arial" w:hAnsi="Arial" w:cs="Arial"/>
          <w:color w:val="873624"/>
          <w:sz w:val="20"/>
          <w:szCs w:val="20"/>
        </w:rPr>
        <w:t>Liverpool.</w:t>
      </w:r>
      <w:r w:rsidRPr="00200598">
        <w:rPr>
          <w:rFonts w:ascii="Arial" w:eastAsia="Arial" w:hAnsi="Arial" w:cs="Arial"/>
          <w:color w:val="873624"/>
          <w:sz w:val="20"/>
          <w:szCs w:val="20"/>
        </w:rPr>
        <w:t xml:space="preserve"> </w:t>
      </w:r>
      <w:r w:rsidRPr="00200598">
        <w:rPr>
          <w:rFonts w:ascii="Arial" w:hAnsi="Arial" w:cs="Arial"/>
          <w:color w:val="873624"/>
          <w:sz w:val="20"/>
          <w:szCs w:val="20"/>
        </w:rPr>
        <w:t>Occultismo</w:t>
      </w:r>
      <w:r w:rsidRPr="00200598">
        <w:rPr>
          <w:rFonts w:ascii="Arial" w:eastAsia="Arial" w:hAnsi="Arial" w:cs="Arial"/>
          <w:color w:val="873624"/>
          <w:sz w:val="20"/>
          <w:szCs w:val="20"/>
        </w:rPr>
        <w:t xml:space="preserve"> </w:t>
      </w:r>
      <w:r w:rsidRPr="00200598">
        <w:rPr>
          <w:rFonts w:ascii="Arial" w:hAnsi="Arial" w:cs="Arial"/>
          <w:color w:val="873624"/>
          <w:sz w:val="20"/>
          <w:szCs w:val="20"/>
        </w:rPr>
        <w:t>e</w:t>
      </w:r>
      <w:r w:rsidRPr="00200598">
        <w:rPr>
          <w:rFonts w:ascii="Arial" w:eastAsia="Arial" w:hAnsi="Arial" w:cs="Arial"/>
          <w:color w:val="873624"/>
          <w:sz w:val="20"/>
          <w:szCs w:val="20"/>
        </w:rPr>
        <w:t xml:space="preserve"> </w:t>
      </w:r>
      <w:r w:rsidRPr="00200598">
        <w:rPr>
          <w:rFonts w:ascii="Arial" w:hAnsi="Arial" w:cs="Arial"/>
          <w:color w:val="873624"/>
          <w:sz w:val="20"/>
          <w:szCs w:val="20"/>
        </w:rPr>
        <w:t>teosofia,</w:t>
      </w:r>
      <w:r w:rsidRPr="00200598">
        <w:rPr>
          <w:rFonts w:ascii="Arial" w:eastAsia="Arial" w:hAnsi="Arial" w:cs="Arial"/>
          <w:color w:val="873624"/>
          <w:sz w:val="20"/>
          <w:szCs w:val="20"/>
        </w:rPr>
        <w:t xml:space="preserve"> </w:t>
      </w:r>
      <w:r w:rsidRPr="00200598">
        <w:rPr>
          <w:rFonts w:ascii="Arial" w:hAnsi="Arial" w:cs="Arial"/>
          <w:color w:val="873624"/>
          <w:sz w:val="20"/>
          <w:szCs w:val="20"/>
        </w:rPr>
        <w:t>filosofia</w:t>
      </w:r>
      <w:r w:rsidRPr="00200598">
        <w:rPr>
          <w:rFonts w:ascii="Arial" w:eastAsia="Arial" w:hAnsi="Arial" w:cs="Arial"/>
          <w:color w:val="873624"/>
          <w:sz w:val="20"/>
          <w:szCs w:val="20"/>
        </w:rPr>
        <w:t xml:space="preserve"> </w:t>
      </w:r>
      <w:r w:rsidRPr="00200598">
        <w:rPr>
          <w:rFonts w:ascii="Arial" w:hAnsi="Arial" w:cs="Arial"/>
          <w:color w:val="873624"/>
          <w:sz w:val="20"/>
          <w:szCs w:val="20"/>
        </w:rPr>
        <w:t>trascendentale,</w:t>
      </w:r>
      <w:r w:rsidRPr="00200598">
        <w:rPr>
          <w:rFonts w:ascii="Arial" w:eastAsia="Arial" w:hAnsi="Arial" w:cs="Arial"/>
          <w:color w:val="873624"/>
          <w:sz w:val="20"/>
          <w:szCs w:val="20"/>
        </w:rPr>
        <w:t xml:space="preserve"> </w:t>
      </w:r>
      <w:r w:rsidRPr="00200598">
        <w:rPr>
          <w:rFonts w:ascii="Arial" w:hAnsi="Arial" w:cs="Arial"/>
          <w:color w:val="873624"/>
          <w:sz w:val="20"/>
          <w:szCs w:val="20"/>
        </w:rPr>
        <w:t>medicina</w:t>
      </w:r>
      <w:r w:rsidRPr="00200598">
        <w:rPr>
          <w:rFonts w:ascii="Arial" w:eastAsia="Arial" w:hAnsi="Arial" w:cs="Arial"/>
          <w:color w:val="873624"/>
          <w:sz w:val="20"/>
          <w:szCs w:val="20"/>
        </w:rPr>
        <w:t xml:space="preserve"> </w:t>
      </w:r>
      <w:r w:rsidRPr="00200598">
        <w:rPr>
          <w:rFonts w:ascii="Arial" w:hAnsi="Arial" w:cs="Arial"/>
          <w:color w:val="873624"/>
          <w:sz w:val="20"/>
          <w:szCs w:val="20"/>
        </w:rPr>
        <w:t>alternativa</w:t>
      </w:r>
      <w:r w:rsidRPr="00200598">
        <w:rPr>
          <w:rFonts w:ascii="Arial" w:eastAsia="Arial" w:hAnsi="Arial" w:cs="Arial"/>
          <w:color w:val="873624"/>
          <w:sz w:val="20"/>
          <w:szCs w:val="20"/>
        </w:rPr>
        <w:t xml:space="preserve"> </w:t>
      </w:r>
      <w:r w:rsidRPr="00200598">
        <w:rPr>
          <w:rFonts w:ascii="Arial" w:hAnsi="Arial" w:cs="Arial"/>
          <w:color w:val="873624"/>
          <w:sz w:val="20"/>
          <w:szCs w:val="20"/>
        </w:rPr>
        <w:t>furono</w:t>
      </w:r>
      <w:r w:rsidRPr="00200598">
        <w:rPr>
          <w:rFonts w:ascii="Arial" w:eastAsia="Arial" w:hAnsi="Arial" w:cs="Arial"/>
          <w:color w:val="873624"/>
          <w:sz w:val="20"/>
          <w:szCs w:val="20"/>
        </w:rPr>
        <w:t xml:space="preserve"> </w:t>
      </w:r>
      <w:r w:rsidRPr="00200598">
        <w:rPr>
          <w:rFonts w:ascii="Arial" w:hAnsi="Arial" w:cs="Arial"/>
          <w:color w:val="873624"/>
          <w:sz w:val="20"/>
          <w:szCs w:val="20"/>
        </w:rPr>
        <w:t>movimenti</w:t>
      </w:r>
      <w:r w:rsidRPr="00200598">
        <w:rPr>
          <w:rFonts w:ascii="Arial" w:eastAsia="Arial" w:hAnsi="Arial" w:cs="Arial"/>
          <w:color w:val="873624"/>
          <w:sz w:val="20"/>
          <w:szCs w:val="20"/>
        </w:rPr>
        <w:t xml:space="preserve"> </w:t>
      </w:r>
      <w:r w:rsidRPr="00200598">
        <w:rPr>
          <w:rFonts w:ascii="Arial" w:hAnsi="Arial" w:cs="Arial"/>
          <w:color w:val="873624"/>
          <w:sz w:val="20"/>
          <w:szCs w:val="20"/>
        </w:rPr>
        <w:t>ai</w:t>
      </w:r>
      <w:r w:rsidRPr="00200598">
        <w:rPr>
          <w:rFonts w:ascii="Arial" w:eastAsia="Arial" w:hAnsi="Arial" w:cs="Arial"/>
          <w:color w:val="873624"/>
          <w:sz w:val="20"/>
          <w:szCs w:val="20"/>
        </w:rPr>
        <w:t xml:space="preserve"> </w:t>
      </w:r>
      <w:r w:rsidRPr="00200598">
        <w:rPr>
          <w:rFonts w:ascii="Arial" w:hAnsi="Arial" w:cs="Arial"/>
          <w:color w:val="873624"/>
          <w:sz w:val="20"/>
          <w:szCs w:val="20"/>
        </w:rPr>
        <w:t>quali</w:t>
      </w:r>
      <w:r w:rsidRPr="00200598">
        <w:rPr>
          <w:rFonts w:ascii="Arial" w:eastAsia="Arial" w:hAnsi="Arial" w:cs="Arial"/>
          <w:color w:val="873624"/>
          <w:sz w:val="20"/>
          <w:szCs w:val="20"/>
        </w:rPr>
        <w:t xml:space="preserve"> </w:t>
      </w:r>
      <w:r w:rsidRPr="00200598">
        <w:rPr>
          <w:rFonts w:ascii="Arial" w:hAnsi="Arial" w:cs="Arial"/>
          <w:color w:val="873624"/>
          <w:sz w:val="20"/>
          <w:szCs w:val="20"/>
        </w:rPr>
        <w:t>aderì,</w:t>
      </w:r>
      <w:r w:rsidRPr="00200598">
        <w:rPr>
          <w:rFonts w:ascii="Arial" w:eastAsia="Arial" w:hAnsi="Arial" w:cs="Arial"/>
          <w:color w:val="873624"/>
          <w:sz w:val="20"/>
          <w:szCs w:val="20"/>
        </w:rPr>
        <w:t xml:space="preserve"> </w:t>
      </w:r>
      <w:r w:rsidRPr="00200598">
        <w:rPr>
          <w:rFonts w:ascii="Arial" w:hAnsi="Arial" w:cs="Arial"/>
          <w:color w:val="873624"/>
          <w:sz w:val="20"/>
          <w:szCs w:val="20"/>
        </w:rPr>
        <w:t>determinando</w:t>
      </w:r>
      <w:r w:rsidRPr="00200598">
        <w:rPr>
          <w:rFonts w:ascii="Arial" w:eastAsia="Arial" w:hAnsi="Arial" w:cs="Arial"/>
          <w:color w:val="873624"/>
          <w:sz w:val="20"/>
          <w:szCs w:val="20"/>
        </w:rPr>
        <w:t xml:space="preserve"> </w:t>
      </w:r>
      <w:r w:rsidRPr="00200598">
        <w:rPr>
          <w:rFonts w:ascii="Arial" w:hAnsi="Arial" w:cs="Arial"/>
          <w:color w:val="873624"/>
          <w:sz w:val="20"/>
          <w:szCs w:val="20"/>
        </w:rPr>
        <w:t>una</w:t>
      </w:r>
      <w:r w:rsidRPr="00200598">
        <w:rPr>
          <w:rFonts w:ascii="Arial" w:eastAsia="Arial" w:hAnsi="Arial" w:cs="Arial"/>
          <w:color w:val="873624"/>
          <w:sz w:val="20"/>
          <w:szCs w:val="20"/>
        </w:rPr>
        <w:t xml:space="preserve"> </w:t>
      </w:r>
      <w:r w:rsidRPr="00200598">
        <w:rPr>
          <w:rFonts w:ascii="Arial" w:hAnsi="Arial" w:cs="Arial"/>
          <w:color w:val="873624"/>
          <w:sz w:val="20"/>
          <w:szCs w:val="20"/>
        </w:rPr>
        <w:t>svolta</w:t>
      </w:r>
      <w:r w:rsidRPr="00200598">
        <w:rPr>
          <w:rFonts w:ascii="Arial" w:eastAsia="Arial" w:hAnsi="Arial" w:cs="Arial"/>
          <w:color w:val="873624"/>
          <w:sz w:val="20"/>
          <w:szCs w:val="20"/>
        </w:rPr>
        <w:t xml:space="preserve"> </w:t>
      </w:r>
      <w:r w:rsidRPr="00200598">
        <w:rPr>
          <w:rFonts w:ascii="Arial" w:hAnsi="Arial" w:cs="Arial"/>
          <w:color w:val="873624"/>
          <w:sz w:val="20"/>
          <w:szCs w:val="20"/>
        </w:rPr>
        <w:t>nel</w:t>
      </w:r>
      <w:r w:rsidRPr="00200598">
        <w:rPr>
          <w:rFonts w:ascii="Arial" w:eastAsia="Arial" w:hAnsi="Arial" w:cs="Arial"/>
          <w:color w:val="873624"/>
          <w:sz w:val="20"/>
          <w:szCs w:val="20"/>
        </w:rPr>
        <w:t xml:space="preserve"> </w:t>
      </w:r>
      <w:r w:rsidRPr="00200598">
        <w:rPr>
          <w:rFonts w:ascii="Arial" w:hAnsi="Arial" w:cs="Arial"/>
          <w:color w:val="873624"/>
          <w:sz w:val="20"/>
          <w:szCs w:val="20"/>
        </w:rPr>
        <w:t>suo</w:t>
      </w:r>
      <w:r w:rsidRPr="00200598">
        <w:rPr>
          <w:rFonts w:ascii="Arial" w:eastAsia="Arial" w:hAnsi="Arial" w:cs="Arial"/>
          <w:color w:val="873624"/>
          <w:sz w:val="20"/>
          <w:szCs w:val="20"/>
        </w:rPr>
        <w:t xml:space="preserve"> </w:t>
      </w:r>
      <w:r w:rsidRPr="00200598">
        <w:rPr>
          <w:rFonts w:ascii="Arial" w:hAnsi="Arial" w:cs="Arial"/>
          <w:color w:val="873624"/>
          <w:sz w:val="20"/>
          <w:szCs w:val="20"/>
        </w:rPr>
        <w:t>modo</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comporre,</w:t>
      </w:r>
      <w:r w:rsidRPr="00200598">
        <w:rPr>
          <w:rFonts w:ascii="Arial" w:eastAsia="Arial" w:hAnsi="Arial" w:cs="Arial"/>
          <w:color w:val="873624"/>
          <w:sz w:val="20"/>
          <w:szCs w:val="20"/>
        </w:rPr>
        <w:t xml:space="preserve"> </w:t>
      </w:r>
      <w:r w:rsidRPr="00200598">
        <w:rPr>
          <w:rFonts w:ascii="Arial" w:hAnsi="Arial" w:cs="Arial"/>
          <w:color w:val="873624"/>
          <w:sz w:val="20"/>
          <w:szCs w:val="20"/>
        </w:rPr>
        <w:t>con</w:t>
      </w:r>
      <w:r w:rsidRPr="00200598">
        <w:rPr>
          <w:rFonts w:ascii="Arial" w:eastAsia="Arial" w:hAnsi="Arial" w:cs="Arial"/>
          <w:color w:val="873624"/>
          <w:sz w:val="20"/>
          <w:szCs w:val="20"/>
        </w:rPr>
        <w:t xml:space="preserve"> </w:t>
      </w:r>
      <w:r w:rsidRPr="00200598">
        <w:rPr>
          <w:rFonts w:ascii="Arial" w:hAnsi="Arial" w:cs="Arial"/>
          <w:color w:val="873624"/>
          <w:sz w:val="20"/>
          <w:szCs w:val="20"/>
        </w:rPr>
        <w:t>scale</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soli</w:t>
      </w:r>
      <w:r w:rsidRPr="00200598">
        <w:rPr>
          <w:rFonts w:ascii="Arial" w:eastAsia="Arial" w:hAnsi="Arial" w:cs="Arial"/>
          <w:color w:val="873624"/>
          <w:sz w:val="20"/>
          <w:szCs w:val="20"/>
        </w:rPr>
        <w:t xml:space="preserve"> </w:t>
      </w:r>
      <w:r w:rsidRPr="00200598">
        <w:rPr>
          <w:rFonts w:ascii="Arial" w:hAnsi="Arial" w:cs="Arial"/>
          <w:color w:val="873624"/>
          <w:sz w:val="20"/>
          <w:szCs w:val="20"/>
        </w:rPr>
        <w:t>toni</w:t>
      </w:r>
      <w:r w:rsidRPr="00200598">
        <w:rPr>
          <w:rFonts w:ascii="Arial" w:eastAsia="Arial" w:hAnsi="Arial" w:cs="Arial"/>
          <w:color w:val="873624"/>
          <w:sz w:val="20"/>
          <w:szCs w:val="20"/>
        </w:rPr>
        <w:t xml:space="preserve"> </w:t>
      </w:r>
      <w:r w:rsidRPr="00200598">
        <w:rPr>
          <w:rFonts w:ascii="Arial" w:hAnsi="Arial" w:cs="Arial"/>
          <w:color w:val="873624"/>
          <w:sz w:val="20"/>
          <w:szCs w:val="20"/>
        </w:rPr>
        <w:t>e</w:t>
      </w:r>
      <w:r w:rsidRPr="00200598">
        <w:rPr>
          <w:rFonts w:ascii="Arial" w:eastAsia="Arial" w:hAnsi="Arial" w:cs="Arial"/>
          <w:color w:val="873624"/>
          <w:sz w:val="20"/>
          <w:szCs w:val="20"/>
        </w:rPr>
        <w:t xml:space="preserve"> </w:t>
      </w:r>
      <w:r w:rsidRPr="00200598">
        <w:rPr>
          <w:rFonts w:ascii="Arial" w:hAnsi="Arial" w:cs="Arial"/>
          <w:color w:val="873624"/>
          <w:sz w:val="20"/>
          <w:szCs w:val="20"/>
        </w:rPr>
        <w:t>completa</w:t>
      </w:r>
      <w:r w:rsidRPr="00200598">
        <w:rPr>
          <w:rFonts w:ascii="Arial" w:eastAsia="Arial" w:hAnsi="Arial" w:cs="Arial"/>
          <w:color w:val="873624"/>
          <w:sz w:val="20"/>
          <w:szCs w:val="20"/>
        </w:rPr>
        <w:t xml:space="preserve"> </w:t>
      </w:r>
      <w:r w:rsidRPr="00200598">
        <w:rPr>
          <w:rFonts w:ascii="Arial" w:hAnsi="Arial" w:cs="Arial"/>
          <w:color w:val="873624"/>
          <w:sz w:val="20"/>
          <w:szCs w:val="20"/>
        </w:rPr>
        <w:t>libertà</w:t>
      </w:r>
      <w:r w:rsidRPr="00200598">
        <w:rPr>
          <w:rFonts w:ascii="Arial" w:eastAsia="Arial" w:hAnsi="Arial" w:cs="Arial"/>
          <w:color w:val="873624"/>
          <w:sz w:val="20"/>
          <w:szCs w:val="20"/>
        </w:rPr>
        <w:t xml:space="preserve"> </w:t>
      </w:r>
      <w:r w:rsidRPr="00200598">
        <w:rPr>
          <w:rFonts w:ascii="Arial" w:hAnsi="Arial" w:cs="Arial"/>
          <w:color w:val="873624"/>
          <w:sz w:val="20"/>
          <w:szCs w:val="20"/>
        </w:rPr>
        <w:t>ritmica.</w:t>
      </w:r>
      <w:r w:rsidRPr="00200598">
        <w:rPr>
          <w:rFonts w:ascii="Arial" w:eastAsia="Arial" w:hAnsi="Arial" w:cs="Arial"/>
          <w:color w:val="873624"/>
          <w:sz w:val="20"/>
          <w:szCs w:val="20"/>
        </w:rPr>
        <w:t xml:space="preserve"> </w:t>
      </w:r>
      <w:r w:rsidR="007404D1">
        <w:rPr>
          <w:rFonts w:ascii="Arial" w:eastAsia="Arial" w:hAnsi="Arial" w:cs="Arial"/>
          <w:color w:val="873624"/>
          <w:sz w:val="20"/>
          <w:szCs w:val="20"/>
        </w:rPr>
        <w:t xml:space="preserve">            </w:t>
      </w:r>
      <w:r w:rsidRPr="00200598">
        <w:rPr>
          <w:rFonts w:ascii="Arial" w:hAnsi="Arial" w:cs="Arial"/>
          <w:color w:val="873624"/>
          <w:sz w:val="20"/>
          <w:szCs w:val="20"/>
        </w:rPr>
        <w:t>Pur</w:t>
      </w:r>
      <w:r w:rsidRPr="00200598">
        <w:rPr>
          <w:rFonts w:ascii="Arial" w:eastAsia="Arial" w:hAnsi="Arial" w:cs="Arial"/>
          <w:color w:val="873624"/>
          <w:sz w:val="20"/>
          <w:szCs w:val="20"/>
        </w:rPr>
        <w:t xml:space="preserve"> </w:t>
      </w:r>
      <w:r w:rsidRPr="00200598">
        <w:rPr>
          <w:rFonts w:ascii="Arial" w:hAnsi="Arial" w:cs="Arial"/>
          <w:color w:val="873624"/>
          <w:sz w:val="20"/>
          <w:szCs w:val="20"/>
        </w:rPr>
        <w:t>destando</w:t>
      </w:r>
      <w:r w:rsidRPr="00200598">
        <w:rPr>
          <w:rFonts w:ascii="Arial" w:eastAsia="Arial" w:hAnsi="Arial" w:cs="Arial"/>
          <w:color w:val="873624"/>
          <w:sz w:val="20"/>
          <w:szCs w:val="20"/>
        </w:rPr>
        <w:t xml:space="preserve"> </w:t>
      </w:r>
      <w:r w:rsidRPr="00200598">
        <w:rPr>
          <w:rFonts w:ascii="Arial" w:hAnsi="Arial" w:cs="Arial"/>
          <w:color w:val="873624"/>
          <w:sz w:val="20"/>
          <w:szCs w:val="20"/>
        </w:rPr>
        <w:t>iniziale</w:t>
      </w:r>
      <w:r w:rsidRPr="00200598">
        <w:rPr>
          <w:rFonts w:ascii="Arial" w:eastAsia="Arial" w:hAnsi="Arial" w:cs="Arial"/>
          <w:color w:val="873624"/>
          <w:sz w:val="20"/>
          <w:szCs w:val="20"/>
        </w:rPr>
        <w:t xml:space="preserve"> </w:t>
      </w:r>
      <w:r w:rsidRPr="00200598">
        <w:rPr>
          <w:rFonts w:ascii="Arial" w:hAnsi="Arial" w:cs="Arial"/>
          <w:color w:val="873624"/>
          <w:sz w:val="20"/>
          <w:szCs w:val="20"/>
        </w:rPr>
        <w:t>interesse,</w:t>
      </w:r>
      <w:r w:rsidRPr="00200598">
        <w:rPr>
          <w:rFonts w:ascii="Arial" w:eastAsia="Arial" w:hAnsi="Arial" w:cs="Arial"/>
          <w:color w:val="873624"/>
          <w:sz w:val="20"/>
          <w:szCs w:val="20"/>
        </w:rPr>
        <w:t xml:space="preserve"> </w:t>
      </w:r>
      <w:r w:rsidRPr="00200598">
        <w:rPr>
          <w:rFonts w:ascii="Arial" w:hAnsi="Arial" w:cs="Arial"/>
          <w:color w:val="873624"/>
          <w:sz w:val="20"/>
          <w:szCs w:val="20"/>
        </w:rPr>
        <w:t>le</w:t>
      </w:r>
      <w:r w:rsidRPr="00200598">
        <w:rPr>
          <w:rFonts w:ascii="Arial" w:eastAsia="Arial" w:hAnsi="Arial" w:cs="Arial"/>
          <w:color w:val="873624"/>
          <w:sz w:val="20"/>
          <w:szCs w:val="20"/>
        </w:rPr>
        <w:t xml:space="preserve"> </w:t>
      </w:r>
      <w:r w:rsidRPr="00200598">
        <w:rPr>
          <w:rFonts w:ascii="Arial" w:hAnsi="Arial" w:cs="Arial"/>
          <w:color w:val="873624"/>
          <w:sz w:val="20"/>
          <w:szCs w:val="20"/>
        </w:rPr>
        <w:t>sue</w:t>
      </w:r>
      <w:r w:rsidRPr="00200598">
        <w:rPr>
          <w:rFonts w:ascii="Arial" w:eastAsia="Arial" w:hAnsi="Arial" w:cs="Arial"/>
          <w:color w:val="873624"/>
          <w:sz w:val="20"/>
          <w:szCs w:val="20"/>
        </w:rPr>
        <w:t xml:space="preserve"> </w:t>
      </w:r>
      <w:r w:rsidRPr="00200598">
        <w:rPr>
          <w:rFonts w:ascii="Arial" w:hAnsi="Arial" w:cs="Arial"/>
          <w:color w:val="873624"/>
          <w:sz w:val="20"/>
          <w:szCs w:val="20"/>
        </w:rPr>
        <w:t>nuove</w:t>
      </w:r>
      <w:r w:rsidRPr="00200598">
        <w:rPr>
          <w:rFonts w:ascii="Arial" w:eastAsia="Arial" w:hAnsi="Arial" w:cs="Arial"/>
          <w:color w:val="873624"/>
          <w:sz w:val="20"/>
          <w:szCs w:val="20"/>
        </w:rPr>
        <w:t xml:space="preserve"> </w:t>
      </w:r>
      <w:r w:rsidRPr="00200598">
        <w:rPr>
          <w:rFonts w:ascii="Arial" w:hAnsi="Arial" w:cs="Arial"/>
          <w:color w:val="873624"/>
          <w:sz w:val="20"/>
          <w:szCs w:val="20"/>
        </w:rPr>
        <w:t>proposte</w:t>
      </w:r>
      <w:r w:rsidRPr="00200598">
        <w:rPr>
          <w:rFonts w:ascii="Arial" w:eastAsia="Arial" w:hAnsi="Arial" w:cs="Arial"/>
          <w:color w:val="873624"/>
          <w:sz w:val="20"/>
          <w:szCs w:val="20"/>
        </w:rPr>
        <w:t xml:space="preserve"> </w:t>
      </w:r>
      <w:r w:rsidRPr="00200598">
        <w:rPr>
          <w:rFonts w:ascii="Arial" w:hAnsi="Arial" w:cs="Arial"/>
          <w:color w:val="873624"/>
          <w:sz w:val="20"/>
          <w:szCs w:val="20"/>
        </w:rPr>
        <w:t>musicali</w:t>
      </w:r>
      <w:r w:rsidRPr="00200598">
        <w:rPr>
          <w:rFonts w:ascii="Arial" w:eastAsia="Arial" w:hAnsi="Arial" w:cs="Arial"/>
          <w:color w:val="873624"/>
          <w:sz w:val="20"/>
          <w:szCs w:val="20"/>
        </w:rPr>
        <w:t xml:space="preserve"> </w:t>
      </w:r>
      <w:r w:rsidRPr="00200598">
        <w:rPr>
          <w:rFonts w:ascii="Arial" w:hAnsi="Arial" w:cs="Arial"/>
          <w:color w:val="873624"/>
          <w:sz w:val="20"/>
          <w:szCs w:val="20"/>
        </w:rPr>
        <w:t>provocarono</w:t>
      </w:r>
      <w:r w:rsidRPr="00200598">
        <w:rPr>
          <w:rFonts w:ascii="Arial" w:eastAsia="Arial" w:hAnsi="Arial" w:cs="Arial"/>
          <w:color w:val="873624"/>
          <w:sz w:val="20"/>
          <w:szCs w:val="20"/>
        </w:rPr>
        <w:t xml:space="preserve"> </w:t>
      </w:r>
      <w:r w:rsidRPr="00200598">
        <w:rPr>
          <w:rFonts w:ascii="Arial" w:hAnsi="Arial" w:cs="Arial"/>
          <w:color w:val="873624"/>
          <w:sz w:val="20"/>
          <w:szCs w:val="20"/>
        </w:rPr>
        <w:t>discussioni</w:t>
      </w:r>
      <w:r w:rsidRPr="00200598">
        <w:rPr>
          <w:rFonts w:ascii="Arial" w:eastAsia="Arial" w:hAnsi="Arial" w:cs="Arial"/>
          <w:color w:val="873624"/>
          <w:sz w:val="20"/>
          <w:szCs w:val="20"/>
        </w:rPr>
        <w:t xml:space="preserve"> </w:t>
      </w:r>
      <w:r w:rsidRPr="00200598">
        <w:rPr>
          <w:rFonts w:ascii="Arial" w:hAnsi="Arial" w:cs="Arial"/>
          <w:color w:val="873624"/>
          <w:sz w:val="20"/>
          <w:szCs w:val="20"/>
        </w:rPr>
        <w:t>e</w:t>
      </w:r>
      <w:r w:rsidRPr="00200598">
        <w:rPr>
          <w:rFonts w:ascii="Arial" w:eastAsia="Arial" w:hAnsi="Arial" w:cs="Arial"/>
          <w:color w:val="873624"/>
          <w:sz w:val="20"/>
          <w:szCs w:val="20"/>
        </w:rPr>
        <w:t xml:space="preserve"> </w:t>
      </w:r>
      <w:r w:rsidRPr="00200598">
        <w:rPr>
          <w:rFonts w:ascii="Arial" w:hAnsi="Arial" w:cs="Arial"/>
          <w:color w:val="873624"/>
          <w:sz w:val="20"/>
          <w:szCs w:val="20"/>
        </w:rPr>
        <w:t>una</w:t>
      </w:r>
      <w:r w:rsidRPr="00200598">
        <w:rPr>
          <w:rFonts w:ascii="Arial" w:eastAsia="Arial" w:hAnsi="Arial" w:cs="Arial"/>
          <w:color w:val="873624"/>
          <w:sz w:val="20"/>
          <w:szCs w:val="20"/>
        </w:rPr>
        <w:t xml:space="preserve"> </w:t>
      </w:r>
      <w:r w:rsidRPr="00200598">
        <w:rPr>
          <w:rFonts w:ascii="Arial" w:hAnsi="Arial" w:cs="Arial"/>
          <w:color w:val="873624"/>
          <w:sz w:val="20"/>
          <w:szCs w:val="20"/>
        </w:rPr>
        <w:t>certa</w:t>
      </w:r>
      <w:r w:rsidRPr="00200598">
        <w:rPr>
          <w:rFonts w:ascii="Arial" w:eastAsia="Arial" w:hAnsi="Arial" w:cs="Arial"/>
          <w:color w:val="873624"/>
          <w:sz w:val="20"/>
          <w:szCs w:val="20"/>
        </w:rPr>
        <w:t xml:space="preserve"> </w:t>
      </w:r>
      <w:r w:rsidRPr="00200598">
        <w:rPr>
          <w:rFonts w:ascii="Arial" w:hAnsi="Arial" w:cs="Arial"/>
          <w:color w:val="873624"/>
          <w:sz w:val="20"/>
          <w:szCs w:val="20"/>
        </w:rPr>
        <w:t>antipatia</w:t>
      </w:r>
      <w:r w:rsidRPr="00200598">
        <w:rPr>
          <w:rFonts w:ascii="Arial" w:eastAsia="Arial" w:hAnsi="Arial" w:cs="Arial"/>
          <w:color w:val="873624"/>
          <w:sz w:val="20"/>
          <w:szCs w:val="20"/>
        </w:rPr>
        <w:t xml:space="preserve"> </w:t>
      </w:r>
      <w:r w:rsidRPr="00200598">
        <w:rPr>
          <w:rFonts w:ascii="Arial" w:hAnsi="Arial" w:cs="Arial"/>
          <w:color w:val="873624"/>
          <w:sz w:val="20"/>
          <w:szCs w:val="20"/>
        </w:rPr>
        <w:t>nei</w:t>
      </w:r>
      <w:r w:rsidRPr="00200598">
        <w:rPr>
          <w:rFonts w:ascii="Arial" w:eastAsia="Arial" w:hAnsi="Arial" w:cs="Arial"/>
          <w:color w:val="873624"/>
          <w:sz w:val="20"/>
          <w:szCs w:val="20"/>
        </w:rPr>
        <w:t xml:space="preserve"> </w:t>
      </w:r>
      <w:r w:rsidRPr="00200598">
        <w:rPr>
          <w:rFonts w:ascii="Arial" w:hAnsi="Arial" w:cs="Arial"/>
          <w:color w:val="873624"/>
          <w:sz w:val="20"/>
          <w:szCs w:val="20"/>
        </w:rPr>
        <w:t>suoi</w:t>
      </w:r>
      <w:r w:rsidRPr="00200598">
        <w:rPr>
          <w:rFonts w:ascii="Arial" w:eastAsia="Arial" w:hAnsi="Arial" w:cs="Arial"/>
          <w:color w:val="873624"/>
          <w:sz w:val="20"/>
          <w:szCs w:val="20"/>
        </w:rPr>
        <w:t xml:space="preserve"> </w:t>
      </w:r>
      <w:r w:rsidRPr="00200598">
        <w:rPr>
          <w:rFonts w:ascii="Arial" w:hAnsi="Arial" w:cs="Arial"/>
          <w:color w:val="873624"/>
          <w:sz w:val="20"/>
          <w:szCs w:val="20"/>
        </w:rPr>
        <w:t>confronti.</w:t>
      </w:r>
      <w:r w:rsidRPr="00200598">
        <w:rPr>
          <w:rFonts w:ascii="Arial" w:eastAsia="Arial" w:hAnsi="Arial" w:cs="Arial"/>
          <w:color w:val="873624"/>
          <w:sz w:val="20"/>
          <w:szCs w:val="20"/>
        </w:rPr>
        <w:t xml:space="preserve"> </w:t>
      </w:r>
      <w:r w:rsidRPr="00200598">
        <w:rPr>
          <w:rFonts w:ascii="Arial" w:hAnsi="Arial" w:cs="Arial"/>
          <w:color w:val="873624"/>
          <w:sz w:val="20"/>
          <w:szCs w:val="20"/>
        </w:rPr>
        <w:t>La</w:t>
      </w:r>
      <w:r w:rsidRPr="00200598">
        <w:rPr>
          <w:rFonts w:ascii="Arial" w:eastAsia="Arial" w:hAnsi="Arial" w:cs="Arial"/>
          <w:color w:val="873624"/>
          <w:sz w:val="20"/>
          <w:szCs w:val="20"/>
        </w:rPr>
        <w:t xml:space="preserve"> </w:t>
      </w:r>
      <w:r w:rsidRPr="00200598">
        <w:rPr>
          <w:rFonts w:ascii="Arial" w:hAnsi="Arial" w:cs="Arial"/>
          <w:color w:val="873624"/>
          <w:sz w:val="20"/>
          <w:szCs w:val="20"/>
        </w:rPr>
        <w:t>sua</w:t>
      </w:r>
      <w:r w:rsidRPr="00200598">
        <w:rPr>
          <w:rFonts w:ascii="Arial" w:eastAsia="Arial" w:hAnsi="Arial" w:cs="Arial"/>
          <w:color w:val="873624"/>
          <w:sz w:val="20"/>
          <w:szCs w:val="20"/>
        </w:rPr>
        <w:t xml:space="preserve"> </w:t>
      </w:r>
      <w:r w:rsidRPr="00200598">
        <w:rPr>
          <w:rFonts w:ascii="Arial" w:hAnsi="Arial" w:cs="Arial"/>
          <w:color w:val="873624"/>
          <w:sz w:val="20"/>
          <w:szCs w:val="20"/>
        </w:rPr>
        <w:t>trilogia</w:t>
      </w:r>
      <w:r w:rsidRPr="00200598">
        <w:rPr>
          <w:rFonts w:ascii="Arial" w:eastAsia="Arial" w:hAnsi="Arial" w:cs="Arial"/>
          <w:color w:val="873624"/>
          <w:sz w:val="20"/>
          <w:szCs w:val="20"/>
        </w:rPr>
        <w:t xml:space="preserve"> </w:t>
      </w:r>
      <w:r w:rsidRPr="00200598">
        <w:rPr>
          <w:rFonts w:ascii="Arial" w:hAnsi="Arial" w:cs="Arial"/>
          <w:color w:val="873624"/>
          <w:sz w:val="20"/>
          <w:szCs w:val="20"/>
        </w:rPr>
        <w:t>sulla</w:t>
      </w:r>
      <w:r w:rsidRPr="00200598">
        <w:rPr>
          <w:rFonts w:ascii="Arial" w:eastAsia="Arial" w:hAnsi="Arial" w:cs="Arial"/>
          <w:color w:val="873624"/>
          <w:sz w:val="20"/>
          <w:szCs w:val="20"/>
        </w:rPr>
        <w:t xml:space="preserve"> </w:t>
      </w:r>
      <w:r w:rsidRPr="00200598">
        <w:rPr>
          <w:rFonts w:ascii="Arial" w:hAnsi="Arial" w:cs="Arial"/>
          <w:color w:val="873624"/>
          <w:sz w:val="20"/>
          <w:szCs w:val="20"/>
        </w:rPr>
        <w:t>"Grande</w:t>
      </w:r>
      <w:r w:rsidRPr="00200598">
        <w:rPr>
          <w:rFonts w:ascii="Arial" w:eastAsia="Arial" w:hAnsi="Arial" w:cs="Arial"/>
          <w:color w:val="873624"/>
          <w:sz w:val="20"/>
          <w:szCs w:val="20"/>
        </w:rPr>
        <w:t xml:space="preserve"> </w:t>
      </w:r>
      <w:r w:rsidRPr="00200598">
        <w:rPr>
          <w:rFonts w:ascii="Arial" w:hAnsi="Arial" w:cs="Arial"/>
          <w:color w:val="873624"/>
          <w:sz w:val="20"/>
          <w:szCs w:val="20"/>
        </w:rPr>
        <w:t>Anima"</w:t>
      </w:r>
      <w:r w:rsidRPr="00200598">
        <w:rPr>
          <w:rFonts w:ascii="Arial" w:eastAsia="Arial" w:hAnsi="Arial" w:cs="Arial"/>
          <w:color w:val="873624"/>
          <w:sz w:val="20"/>
          <w:szCs w:val="20"/>
        </w:rPr>
        <w:t xml:space="preserve"> </w:t>
      </w:r>
      <w:r w:rsidRPr="00200598">
        <w:rPr>
          <w:rFonts w:ascii="Arial" w:hAnsi="Arial" w:cs="Arial"/>
          <w:color w:val="873624"/>
          <w:sz w:val="20"/>
          <w:szCs w:val="20"/>
        </w:rPr>
        <w:t>fu</w:t>
      </w:r>
      <w:r w:rsidRPr="00200598">
        <w:rPr>
          <w:rFonts w:ascii="Arial" w:eastAsia="Arial" w:hAnsi="Arial" w:cs="Arial"/>
          <w:color w:val="873624"/>
          <w:sz w:val="20"/>
          <w:szCs w:val="20"/>
        </w:rPr>
        <w:t xml:space="preserve"> </w:t>
      </w:r>
      <w:r w:rsidRPr="00200598">
        <w:rPr>
          <w:rFonts w:ascii="Arial" w:hAnsi="Arial" w:cs="Arial"/>
          <w:color w:val="873624"/>
          <w:sz w:val="20"/>
          <w:szCs w:val="20"/>
        </w:rPr>
        <w:t>un</w:t>
      </w:r>
      <w:r w:rsidRPr="00200598">
        <w:rPr>
          <w:rFonts w:ascii="Arial" w:eastAsia="Arial" w:hAnsi="Arial" w:cs="Arial"/>
          <w:color w:val="873624"/>
          <w:sz w:val="20"/>
          <w:szCs w:val="20"/>
        </w:rPr>
        <w:t xml:space="preserve"> </w:t>
      </w:r>
      <w:r w:rsidRPr="00200598">
        <w:rPr>
          <w:rFonts w:ascii="Arial" w:hAnsi="Arial" w:cs="Arial"/>
          <w:color w:val="873624"/>
          <w:sz w:val="20"/>
          <w:szCs w:val="20"/>
        </w:rPr>
        <w:t>successo</w:t>
      </w:r>
      <w:r w:rsidRPr="00200598">
        <w:rPr>
          <w:rFonts w:ascii="Arial" w:eastAsia="Arial" w:hAnsi="Arial" w:cs="Arial"/>
          <w:color w:val="873624"/>
          <w:sz w:val="20"/>
          <w:szCs w:val="20"/>
        </w:rPr>
        <w:t xml:space="preserve"> </w:t>
      </w:r>
      <w:r w:rsidRPr="00200598">
        <w:rPr>
          <w:rFonts w:ascii="Arial" w:hAnsi="Arial" w:cs="Arial"/>
          <w:color w:val="873624"/>
          <w:sz w:val="20"/>
          <w:szCs w:val="20"/>
        </w:rPr>
        <w:t>internazionale.</w:t>
      </w:r>
      <w:r w:rsidRPr="00200598">
        <w:rPr>
          <w:rFonts w:ascii="Arial" w:eastAsia="Arial" w:hAnsi="Arial" w:cs="Arial"/>
          <w:color w:val="873624"/>
          <w:sz w:val="20"/>
          <w:szCs w:val="20"/>
        </w:rPr>
        <w:t xml:space="preserve"> </w:t>
      </w:r>
      <w:r w:rsidRPr="00200598">
        <w:rPr>
          <w:rFonts w:ascii="Arial" w:hAnsi="Arial" w:cs="Arial"/>
          <w:color w:val="873624"/>
          <w:sz w:val="20"/>
          <w:szCs w:val="20"/>
        </w:rPr>
        <w:t>Odiava</w:t>
      </w:r>
      <w:r w:rsidRPr="00200598">
        <w:rPr>
          <w:rFonts w:ascii="Arial" w:eastAsia="Arial" w:hAnsi="Arial" w:cs="Arial"/>
          <w:color w:val="873624"/>
          <w:sz w:val="20"/>
          <w:szCs w:val="20"/>
        </w:rPr>
        <w:t xml:space="preserve"> </w:t>
      </w:r>
      <w:r w:rsidRPr="00200598">
        <w:rPr>
          <w:rFonts w:ascii="Arial" w:hAnsi="Arial" w:cs="Arial"/>
          <w:color w:val="873624"/>
          <w:sz w:val="20"/>
          <w:szCs w:val="20"/>
        </w:rPr>
        <w:t>il</w:t>
      </w:r>
      <w:r w:rsidRPr="00200598">
        <w:rPr>
          <w:rFonts w:ascii="Arial" w:eastAsia="Arial" w:hAnsi="Arial" w:cs="Arial"/>
          <w:color w:val="873624"/>
          <w:sz w:val="20"/>
          <w:szCs w:val="20"/>
        </w:rPr>
        <w:t xml:space="preserve"> </w:t>
      </w:r>
      <w:r w:rsidRPr="00200598">
        <w:rPr>
          <w:rFonts w:ascii="Arial" w:hAnsi="Arial" w:cs="Arial"/>
          <w:color w:val="873624"/>
          <w:sz w:val="20"/>
          <w:szCs w:val="20"/>
        </w:rPr>
        <w:t>Jazz,</w:t>
      </w:r>
      <w:r w:rsidRPr="00200598">
        <w:rPr>
          <w:rFonts w:ascii="Arial" w:eastAsia="Arial" w:hAnsi="Arial" w:cs="Arial"/>
          <w:color w:val="873624"/>
          <w:sz w:val="20"/>
          <w:szCs w:val="20"/>
        </w:rPr>
        <w:t xml:space="preserve"> </w:t>
      </w:r>
      <w:r w:rsidRPr="00200598">
        <w:rPr>
          <w:rFonts w:ascii="Arial" w:hAnsi="Arial" w:cs="Arial"/>
          <w:color w:val="873624"/>
          <w:sz w:val="20"/>
          <w:szCs w:val="20"/>
        </w:rPr>
        <w:t>che</w:t>
      </w:r>
      <w:r w:rsidRPr="00200598">
        <w:rPr>
          <w:rFonts w:ascii="Arial" w:eastAsia="Arial" w:hAnsi="Arial" w:cs="Arial"/>
          <w:color w:val="873624"/>
          <w:sz w:val="20"/>
          <w:szCs w:val="20"/>
        </w:rPr>
        <w:t xml:space="preserve"> </w:t>
      </w:r>
      <w:r w:rsidRPr="00200598">
        <w:rPr>
          <w:rFonts w:ascii="Arial" w:hAnsi="Arial" w:cs="Arial"/>
          <w:color w:val="873624"/>
          <w:sz w:val="20"/>
          <w:szCs w:val="20"/>
        </w:rPr>
        <w:t>riteneva</w:t>
      </w:r>
      <w:r w:rsidRPr="00200598">
        <w:rPr>
          <w:rFonts w:ascii="Arial" w:eastAsia="Arial" w:hAnsi="Arial" w:cs="Arial"/>
          <w:color w:val="873624"/>
          <w:sz w:val="20"/>
          <w:szCs w:val="20"/>
        </w:rPr>
        <w:t xml:space="preserve"> </w:t>
      </w:r>
      <w:r w:rsidR="007404D1">
        <w:rPr>
          <w:rFonts w:ascii="Arial" w:eastAsia="Arial" w:hAnsi="Arial" w:cs="Arial"/>
          <w:color w:val="873624"/>
          <w:sz w:val="20"/>
          <w:szCs w:val="20"/>
        </w:rPr>
        <w:t xml:space="preserve">      </w:t>
      </w:r>
      <w:r w:rsidRPr="00200598">
        <w:rPr>
          <w:rFonts w:ascii="Arial" w:hAnsi="Arial" w:cs="Arial"/>
          <w:color w:val="873624"/>
          <w:sz w:val="20"/>
          <w:szCs w:val="20"/>
        </w:rPr>
        <w:t>opera</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satana.</w:t>
      </w:r>
      <w:r w:rsidRPr="00200598">
        <w:rPr>
          <w:rFonts w:ascii="Arial" w:eastAsia="Arial" w:hAnsi="Arial" w:cs="Arial"/>
          <w:color w:val="873624"/>
          <w:sz w:val="20"/>
          <w:szCs w:val="20"/>
        </w:rPr>
        <w:t xml:space="preserve"> </w:t>
      </w:r>
      <w:r w:rsidRPr="00200598">
        <w:rPr>
          <w:rFonts w:ascii="Arial" w:hAnsi="Arial" w:cs="Arial"/>
          <w:color w:val="873624"/>
          <w:sz w:val="20"/>
          <w:szCs w:val="20"/>
        </w:rPr>
        <w:t>Qualche</w:t>
      </w:r>
      <w:r w:rsidRPr="00200598">
        <w:rPr>
          <w:rFonts w:ascii="Arial" w:eastAsia="Arial" w:hAnsi="Arial" w:cs="Arial"/>
          <w:color w:val="873624"/>
          <w:sz w:val="20"/>
          <w:szCs w:val="20"/>
        </w:rPr>
        <w:t xml:space="preserve"> </w:t>
      </w:r>
      <w:r w:rsidRPr="00200598">
        <w:rPr>
          <w:rFonts w:ascii="Arial" w:hAnsi="Arial" w:cs="Arial"/>
          <w:color w:val="873624"/>
          <w:sz w:val="20"/>
          <w:szCs w:val="20"/>
        </w:rPr>
        <w:t>sua</w:t>
      </w:r>
      <w:r w:rsidRPr="00200598">
        <w:rPr>
          <w:rFonts w:ascii="Arial" w:eastAsia="Arial" w:hAnsi="Arial" w:cs="Arial"/>
          <w:color w:val="873624"/>
          <w:sz w:val="20"/>
          <w:szCs w:val="20"/>
        </w:rPr>
        <w:t xml:space="preserve"> </w:t>
      </w:r>
      <w:r w:rsidRPr="00200598">
        <w:rPr>
          <w:rFonts w:ascii="Arial" w:hAnsi="Arial" w:cs="Arial"/>
          <w:color w:val="873624"/>
          <w:sz w:val="20"/>
          <w:szCs w:val="20"/>
        </w:rPr>
        <w:t>opera</w:t>
      </w:r>
      <w:r w:rsidRPr="00200598">
        <w:rPr>
          <w:rFonts w:ascii="Arial" w:eastAsia="Arial" w:hAnsi="Arial" w:cs="Arial"/>
          <w:color w:val="873624"/>
          <w:sz w:val="20"/>
          <w:szCs w:val="20"/>
        </w:rPr>
        <w:t xml:space="preserve"> </w:t>
      </w:r>
      <w:r w:rsidRPr="00200598">
        <w:rPr>
          <w:rFonts w:ascii="Arial" w:hAnsi="Arial" w:cs="Arial"/>
          <w:color w:val="873624"/>
          <w:sz w:val="20"/>
          <w:szCs w:val="20"/>
        </w:rPr>
        <w:t>è</w:t>
      </w:r>
      <w:r w:rsidRPr="00200598">
        <w:rPr>
          <w:rFonts w:ascii="Arial" w:eastAsia="Arial" w:hAnsi="Arial" w:cs="Arial"/>
          <w:color w:val="873624"/>
          <w:sz w:val="20"/>
          <w:szCs w:val="20"/>
        </w:rPr>
        <w:t xml:space="preserve"> </w:t>
      </w:r>
      <w:r w:rsidRPr="00200598">
        <w:rPr>
          <w:rFonts w:ascii="Arial" w:hAnsi="Arial" w:cs="Arial"/>
          <w:color w:val="873624"/>
          <w:sz w:val="20"/>
          <w:szCs w:val="20"/>
        </w:rPr>
        <w:t>stata</w:t>
      </w:r>
      <w:r w:rsidRPr="00200598">
        <w:rPr>
          <w:rFonts w:ascii="Arial" w:eastAsia="Arial" w:hAnsi="Arial" w:cs="Arial"/>
          <w:color w:val="873624"/>
          <w:sz w:val="20"/>
          <w:szCs w:val="20"/>
        </w:rPr>
        <w:t xml:space="preserve"> </w:t>
      </w:r>
      <w:r w:rsidRPr="00200598">
        <w:rPr>
          <w:rFonts w:ascii="Arial" w:hAnsi="Arial" w:cs="Arial"/>
          <w:color w:val="873624"/>
          <w:sz w:val="20"/>
          <w:szCs w:val="20"/>
        </w:rPr>
        <w:t>addirittura</w:t>
      </w:r>
      <w:r w:rsidRPr="00200598">
        <w:rPr>
          <w:rFonts w:ascii="Arial" w:eastAsia="Arial" w:hAnsi="Arial" w:cs="Arial"/>
          <w:color w:val="873624"/>
          <w:sz w:val="20"/>
          <w:szCs w:val="20"/>
        </w:rPr>
        <w:t xml:space="preserve"> </w:t>
      </w:r>
      <w:r w:rsidRPr="00200598">
        <w:rPr>
          <w:rFonts w:ascii="Arial" w:hAnsi="Arial" w:cs="Arial"/>
          <w:color w:val="873624"/>
          <w:sz w:val="20"/>
          <w:szCs w:val="20"/>
        </w:rPr>
        <w:t>eseguita</w:t>
      </w:r>
      <w:r w:rsidRPr="00200598">
        <w:rPr>
          <w:rFonts w:ascii="Arial" w:eastAsia="Arial" w:hAnsi="Arial" w:cs="Arial"/>
          <w:color w:val="873624"/>
          <w:sz w:val="20"/>
          <w:szCs w:val="20"/>
        </w:rPr>
        <w:t xml:space="preserve"> </w:t>
      </w:r>
      <w:r w:rsidRPr="00200598">
        <w:rPr>
          <w:rFonts w:ascii="Arial" w:hAnsi="Arial" w:cs="Arial"/>
          <w:color w:val="873624"/>
          <w:sz w:val="20"/>
          <w:szCs w:val="20"/>
        </w:rPr>
        <w:t>per</w:t>
      </w:r>
      <w:r w:rsidRPr="00200598">
        <w:rPr>
          <w:rFonts w:ascii="Arial" w:eastAsia="Arial" w:hAnsi="Arial" w:cs="Arial"/>
          <w:color w:val="873624"/>
          <w:sz w:val="20"/>
          <w:szCs w:val="20"/>
        </w:rPr>
        <w:t xml:space="preserve"> </w:t>
      </w:r>
      <w:r w:rsidRPr="00200598">
        <w:rPr>
          <w:rFonts w:ascii="Arial" w:hAnsi="Arial" w:cs="Arial"/>
          <w:color w:val="873624"/>
          <w:sz w:val="20"/>
          <w:szCs w:val="20"/>
        </w:rPr>
        <w:t>la</w:t>
      </w:r>
      <w:r w:rsidRPr="00200598">
        <w:rPr>
          <w:rFonts w:ascii="Arial" w:eastAsia="Arial" w:hAnsi="Arial" w:cs="Arial"/>
          <w:color w:val="873624"/>
          <w:sz w:val="20"/>
          <w:szCs w:val="20"/>
        </w:rPr>
        <w:t xml:space="preserve"> </w:t>
      </w:r>
      <w:r w:rsidRPr="00200598">
        <w:rPr>
          <w:rFonts w:ascii="Arial" w:hAnsi="Arial" w:cs="Arial"/>
          <w:color w:val="873624"/>
          <w:sz w:val="20"/>
          <w:szCs w:val="20"/>
        </w:rPr>
        <w:t>prima</w:t>
      </w:r>
      <w:r w:rsidRPr="00200598">
        <w:rPr>
          <w:rFonts w:ascii="Arial" w:eastAsia="Arial" w:hAnsi="Arial" w:cs="Arial"/>
          <w:color w:val="873624"/>
          <w:sz w:val="20"/>
          <w:szCs w:val="20"/>
        </w:rPr>
        <w:t xml:space="preserve"> </w:t>
      </w:r>
      <w:r w:rsidRPr="00200598">
        <w:rPr>
          <w:rFonts w:ascii="Arial" w:hAnsi="Arial" w:cs="Arial"/>
          <w:color w:val="873624"/>
          <w:sz w:val="20"/>
          <w:szCs w:val="20"/>
        </w:rPr>
        <w:t>volta</w:t>
      </w:r>
      <w:r w:rsidRPr="00200598">
        <w:rPr>
          <w:rFonts w:ascii="Arial" w:eastAsia="Arial" w:hAnsi="Arial" w:cs="Arial"/>
          <w:color w:val="873624"/>
          <w:sz w:val="20"/>
          <w:szCs w:val="20"/>
        </w:rPr>
        <w:t xml:space="preserve"> </w:t>
      </w:r>
      <w:r w:rsidRPr="00200598">
        <w:rPr>
          <w:rFonts w:ascii="Arial" w:hAnsi="Arial" w:cs="Arial"/>
          <w:color w:val="873624"/>
          <w:sz w:val="20"/>
          <w:szCs w:val="20"/>
        </w:rPr>
        <w:t>dopo</w:t>
      </w:r>
      <w:r w:rsidRPr="00200598">
        <w:rPr>
          <w:rFonts w:ascii="Arial" w:eastAsia="Arial" w:hAnsi="Arial" w:cs="Arial"/>
          <w:color w:val="873624"/>
          <w:sz w:val="20"/>
          <w:szCs w:val="20"/>
        </w:rPr>
        <w:t xml:space="preserve"> </w:t>
      </w:r>
      <w:r w:rsidRPr="00200598">
        <w:rPr>
          <w:rFonts w:ascii="Arial" w:hAnsi="Arial" w:cs="Arial"/>
          <w:color w:val="873624"/>
          <w:sz w:val="20"/>
          <w:szCs w:val="20"/>
        </w:rPr>
        <w:t>il</w:t>
      </w:r>
      <w:r w:rsidRPr="00200598">
        <w:rPr>
          <w:rFonts w:ascii="Arial" w:eastAsia="Arial" w:hAnsi="Arial" w:cs="Arial"/>
          <w:color w:val="873624"/>
          <w:sz w:val="20"/>
          <w:szCs w:val="20"/>
        </w:rPr>
        <w:t xml:space="preserve"> </w:t>
      </w:r>
      <w:r w:rsidR="00D45BB3" w:rsidRPr="00200598">
        <w:rPr>
          <w:rFonts w:ascii="Arial" w:eastAsia="Arial" w:hAnsi="Arial" w:cs="Arial"/>
          <w:color w:val="873624"/>
          <w:sz w:val="20"/>
          <w:szCs w:val="20"/>
        </w:rPr>
        <w:t xml:space="preserve"> </w:t>
      </w:r>
      <w:r w:rsidRPr="00200598">
        <w:rPr>
          <w:rFonts w:ascii="Arial" w:hAnsi="Arial" w:cs="Arial"/>
          <w:color w:val="873624"/>
          <w:sz w:val="20"/>
          <w:szCs w:val="20"/>
        </w:rPr>
        <w:t>2000.</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c</w:t>
      </w:r>
      <w:r w:rsidRPr="00200598">
        <w:rPr>
          <w:rFonts w:ascii="Arial" w:hAnsi="Arial" w:cs="Arial"/>
          <w:color w:val="873624"/>
          <w:sz w:val="20"/>
          <w:szCs w:val="20"/>
        </w:rPr>
        <w:t>arattere</w:t>
      </w:r>
      <w:r w:rsidRPr="00200598">
        <w:rPr>
          <w:rFonts w:ascii="Arial" w:eastAsia="Arial" w:hAnsi="Arial" w:cs="Arial"/>
          <w:color w:val="873624"/>
          <w:sz w:val="20"/>
          <w:szCs w:val="20"/>
        </w:rPr>
        <w:t xml:space="preserve"> </w:t>
      </w:r>
      <w:r w:rsidR="007404D1">
        <w:rPr>
          <w:rFonts w:ascii="Arial" w:eastAsia="Arial" w:hAnsi="Arial" w:cs="Arial"/>
          <w:color w:val="873624"/>
          <w:sz w:val="20"/>
          <w:szCs w:val="20"/>
        </w:rPr>
        <w:t xml:space="preserve">           </w:t>
      </w:r>
      <w:r w:rsidRPr="00200598">
        <w:rPr>
          <w:rFonts w:ascii="Arial" w:hAnsi="Arial" w:cs="Arial"/>
          <w:color w:val="873624"/>
          <w:sz w:val="20"/>
          <w:szCs w:val="20"/>
        </w:rPr>
        <w:t>allegro,</w:t>
      </w:r>
      <w:r w:rsidRPr="00200598">
        <w:rPr>
          <w:rFonts w:ascii="Arial" w:eastAsia="Arial" w:hAnsi="Arial" w:cs="Arial"/>
          <w:color w:val="873624"/>
          <w:sz w:val="20"/>
          <w:szCs w:val="20"/>
        </w:rPr>
        <w:t xml:space="preserve"> </w:t>
      </w:r>
      <w:r w:rsidRPr="00200598">
        <w:rPr>
          <w:rFonts w:ascii="Arial" w:hAnsi="Arial" w:cs="Arial"/>
          <w:color w:val="873624"/>
          <w:sz w:val="20"/>
          <w:szCs w:val="20"/>
        </w:rPr>
        <w:t>sincero,</w:t>
      </w:r>
      <w:r w:rsidRPr="00200598">
        <w:rPr>
          <w:rFonts w:ascii="Arial" w:eastAsia="Arial" w:hAnsi="Arial" w:cs="Arial"/>
          <w:color w:val="873624"/>
          <w:sz w:val="20"/>
          <w:szCs w:val="20"/>
        </w:rPr>
        <w:t xml:space="preserve"> </w:t>
      </w:r>
      <w:r w:rsidRPr="00200598">
        <w:rPr>
          <w:rFonts w:ascii="Arial" w:hAnsi="Arial" w:cs="Arial"/>
          <w:color w:val="873624"/>
          <w:sz w:val="20"/>
          <w:szCs w:val="20"/>
        </w:rPr>
        <w:t>leale</w:t>
      </w:r>
      <w:r w:rsidRPr="00200598">
        <w:rPr>
          <w:rFonts w:ascii="Arial" w:eastAsia="Arial" w:hAnsi="Arial" w:cs="Arial"/>
          <w:color w:val="873624"/>
          <w:sz w:val="20"/>
          <w:szCs w:val="20"/>
        </w:rPr>
        <w:t xml:space="preserve"> </w:t>
      </w:r>
      <w:r w:rsidRPr="00200598">
        <w:rPr>
          <w:rFonts w:ascii="Arial" w:hAnsi="Arial" w:cs="Arial"/>
          <w:color w:val="873624"/>
          <w:sz w:val="20"/>
          <w:szCs w:val="20"/>
        </w:rPr>
        <w:t>e</w:t>
      </w:r>
      <w:r w:rsidRPr="00200598">
        <w:rPr>
          <w:rFonts w:ascii="Arial" w:eastAsia="Arial" w:hAnsi="Arial" w:cs="Arial"/>
          <w:color w:val="873624"/>
          <w:sz w:val="20"/>
          <w:szCs w:val="20"/>
        </w:rPr>
        <w:t xml:space="preserve"> </w:t>
      </w:r>
      <w:r w:rsidRPr="00200598">
        <w:rPr>
          <w:rFonts w:ascii="Arial" w:hAnsi="Arial" w:cs="Arial"/>
          <w:color w:val="873624"/>
          <w:sz w:val="20"/>
          <w:szCs w:val="20"/>
        </w:rPr>
        <w:t>amabile,</w:t>
      </w:r>
      <w:r w:rsidRPr="00200598">
        <w:rPr>
          <w:rFonts w:ascii="Arial" w:eastAsia="Arial" w:hAnsi="Arial" w:cs="Arial"/>
          <w:color w:val="873624"/>
          <w:sz w:val="20"/>
          <w:szCs w:val="20"/>
        </w:rPr>
        <w:t xml:space="preserve"> </w:t>
      </w:r>
      <w:r w:rsidRPr="00200598">
        <w:rPr>
          <w:rFonts w:ascii="Arial" w:hAnsi="Arial" w:cs="Arial"/>
          <w:color w:val="873624"/>
          <w:sz w:val="20"/>
          <w:szCs w:val="20"/>
        </w:rPr>
        <w:t>fu</w:t>
      </w:r>
      <w:r w:rsidRPr="00200598">
        <w:rPr>
          <w:rFonts w:ascii="Arial" w:eastAsia="Arial" w:hAnsi="Arial" w:cs="Arial"/>
          <w:color w:val="873624"/>
          <w:sz w:val="20"/>
          <w:szCs w:val="20"/>
        </w:rPr>
        <w:t xml:space="preserve"> </w:t>
      </w:r>
      <w:r w:rsidRPr="00200598">
        <w:rPr>
          <w:rFonts w:ascii="Arial" w:hAnsi="Arial" w:cs="Arial"/>
          <w:color w:val="873624"/>
          <w:sz w:val="20"/>
          <w:szCs w:val="20"/>
        </w:rPr>
        <w:t>scelto</w:t>
      </w:r>
      <w:r w:rsidRPr="00200598">
        <w:rPr>
          <w:rFonts w:ascii="Arial" w:eastAsia="Arial" w:hAnsi="Arial" w:cs="Arial"/>
          <w:color w:val="873624"/>
          <w:sz w:val="20"/>
          <w:szCs w:val="20"/>
        </w:rPr>
        <w:t xml:space="preserve"> </w:t>
      </w:r>
      <w:r w:rsidRPr="00200598">
        <w:rPr>
          <w:rFonts w:ascii="Arial" w:hAnsi="Arial" w:cs="Arial"/>
          <w:color w:val="873624"/>
          <w:sz w:val="20"/>
          <w:szCs w:val="20"/>
        </w:rPr>
        <w:t>dai</w:t>
      </w:r>
      <w:r w:rsidRPr="00200598">
        <w:rPr>
          <w:rFonts w:ascii="Arial" w:eastAsia="Arial" w:hAnsi="Arial" w:cs="Arial"/>
          <w:color w:val="873624"/>
          <w:sz w:val="20"/>
          <w:szCs w:val="20"/>
        </w:rPr>
        <w:t xml:space="preserve"> “</w:t>
      </w:r>
      <w:r w:rsidRPr="00200598">
        <w:rPr>
          <w:rFonts w:ascii="Arial" w:hAnsi="Arial" w:cs="Arial"/>
          <w:color w:val="873624"/>
          <w:sz w:val="20"/>
          <w:szCs w:val="20"/>
        </w:rPr>
        <w:t>Maestri</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Saggezza</w:t>
      </w:r>
      <w:r w:rsidRPr="00200598">
        <w:rPr>
          <w:rFonts w:ascii="Arial" w:eastAsia="Arial" w:hAnsi="Arial" w:cs="Arial"/>
          <w:color w:val="873624"/>
          <w:sz w:val="20"/>
          <w:szCs w:val="20"/>
        </w:rPr>
        <w:t xml:space="preserve">” </w:t>
      </w:r>
      <w:r w:rsidRPr="00200598">
        <w:rPr>
          <w:rFonts w:ascii="Arial" w:hAnsi="Arial" w:cs="Arial"/>
          <w:color w:val="873624"/>
          <w:sz w:val="20"/>
          <w:szCs w:val="20"/>
        </w:rPr>
        <w:t>come</w:t>
      </w:r>
      <w:r w:rsidRPr="00200598">
        <w:rPr>
          <w:rFonts w:ascii="Arial" w:eastAsia="Arial" w:hAnsi="Arial" w:cs="Arial"/>
          <w:color w:val="873624"/>
          <w:sz w:val="20"/>
          <w:szCs w:val="20"/>
        </w:rPr>
        <w:t xml:space="preserve"> </w:t>
      </w:r>
      <w:r w:rsidRPr="00200598">
        <w:rPr>
          <w:rFonts w:ascii="Arial" w:hAnsi="Arial" w:cs="Arial"/>
          <w:color w:val="873624"/>
          <w:sz w:val="20"/>
          <w:szCs w:val="20"/>
        </w:rPr>
        <w:t>messaggero</w:t>
      </w:r>
      <w:r w:rsidRPr="00200598">
        <w:rPr>
          <w:rFonts w:ascii="Arial" w:eastAsia="Arial" w:hAnsi="Arial" w:cs="Arial"/>
          <w:color w:val="873624"/>
          <w:sz w:val="20"/>
          <w:szCs w:val="20"/>
        </w:rPr>
        <w:t xml:space="preserve"> </w:t>
      </w:r>
      <w:r w:rsidRPr="00200598">
        <w:rPr>
          <w:rFonts w:ascii="Arial" w:hAnsi="Arial" w:cs="Arial"/>
          <w:color w:val="873624"/>
          <w:sz w:val="20"/>
          <w:szCs w:val="20"/>
        </w:rPr>
        <w:t>dell</w:t>
      </w:r>
      <w:r w:rsidRPr="00200598">
        <w:rPr>
          <w:rFonts w:ascii="Arial" w:eastAsia="Arial" w:hAnsi="Arial" w:cs="Arial"/>
          <w:color w:val="873624"/>
          <w:sz w:val="20"/>
          <w:szCs w:val="20"/>
        </w:rPr>
        <w:t>’</w:t>
      </w:r>
      <w:r w:rsidRPr="00200598">
        <w:rPr>
          <w:rFonts w:ascii="Arial" w:hAnsi="Arial" w:cs="Arial"/>
          <w:color w:val="873624"/>
          <w:sz w:val="20"/>
          <w:szCs w:val="20"/>
        </w:rPr>
        <w:t>evoluzione.</w:t>
      </w:r>
      <w:r w:rsidRPr="00200598">
        <w:rPr>
          <w:rFonts w:ascii="Arial" w:eastAsia="Arial" w:hAnsi="Arial" w:cs="Arial"/>
          <w:color w:val="873624"/>
          <w:sz w:val="20"/>
          <w:szCs w:val="20"/>
        </w:rPr>
        <w:t xml:space="preserve"> </w:t>
      </w:r>
      <w:r w:rsidR="007404D1">
        <w:rPr>
          <w:rFonts w:ascii="Arial" w:eastAsia="Arial" w:hAnsi="Arial" w:cs="Arial"/>
          <w:color w:val="873624"/>
          <w:sz w:val="20"/>
          <w:szCs w:val="20"/>
        </w:rPr>
        <w:t xml:space="preserve">                                 </w:t>
      </w:r>
      <w:r w:rsidRPr="00200598">
        <w:rPr>
          <w:rFonts w:ascii="Arial" w:hAnsi="Arial" w:cs="Arial"/>
          <w:color w:val="873624"/>
          <w:sz w:val="20"/>
          <w:szCs w:val="20"/>
        </w:rPr>
        <w:t>Era</w:t>
      </w:r>
      <w:r w:rsidRPr="00200598">
        <w:rPr>
          <w:rFonts w:ascii="Arial" w:eastAsia="Arial" w:hAnsi="Arial" w:cs="Arial"/>
          <w:color w:val="873624"/>
          <w:sz w:val="20"/>
          <w:szCs w:val="20"/>
        </w:rPr>
        <w:t xml:space="preserve"> </w:t>
      </w:r>
      <w:r w:rsidRPr="00200598">
        <w:rPr>
          <w:rFonts w:ascii="Arial" w:hAnsi="Arial" w:cs="Arial"/>
          <w:color w:val="873624"/>
          <w:sz w:val="20"/>
          <w:szCs w:val="20"/>
        </w:rPr>
        <w:t>soltanto</w:t>
      </w:r>
      <w:r w:rsidRPr="00200598">
        <w:rPr>
          <w:rFonts w:ascii="Arial" w:eastAsia="Arial" w:hAnsi="Arial" w:cs="Arial"/>
          <w:color w:val="873624"/>
          <w:sz w:val="20"/>
          <w:szCs w:val="20"/>
        </w:rPr>
        <w:t xml:space="preserve"> </w:t>
      </w:r>
      <w:r w:rsidRPr="00200598">
        <w:rPr>
          <w:rFonts w:ascii="Arial" w:hAnsi="Arial" w:cs="Arial"/>
          <w:color w:val="873624"/>
          <w:sz w:val="20"/>
          <w:szCs w:val="20"/>
        </w:rPr>
        <w:t>un</w:t>
      </w:r>
      <w:r w:rsidRPr="00200598">
        <w:rPr>
          <w:rFonts w:ascii="Arial" w:eastAsia="Arial" w:hAnsi="Arial" w:cs="Arial"/>
          <w:color w:val="873624"/>
          <w:sz w:val="20"/>
          <w:szCs w:val="20"/>
        </w:rPr>
        <w:t xml:space="preserve"> </w:t>
      </w:r>
      <w:r w:rsidRPr="00200598">
        <w:rPr>
          <w:rFonts w:ascii="Arial" w:hAnsi="Arial" w:cs="Arial"/>
          <w:color w:val="873624"/>
          <w:sz w:val="20"/>
          <w:szCs w:val="20"/>
        </w:rPr>
        <w:t>anticipatore.</w:t>
      </w:r>
      <w:r w:rsidRPr="00200598">
        <w:rPr>
          <w:rFonts w:ascii="Arial" w:eastAsia="Arial" w:hAnsi="Arial" w:cs="Arial"/>
          <w:color w:val="873624"/>
          <w:sz w:val="20"/>
          <w:szCs w:val="20"/>
        </w:rPr>
        <w:t xml:space="preserve"> </w:t>
      </w:r>
      <w:r w:rsidRPr="00200598">
        <w:rPr>
          <w:rFonts w:ascii="Arial" w:hAnsi="Arial" w:cs="Arial"/>
          <w:color w:val="873624"/>
          <w:sz w:val="20"/>
          <w:szCs w:val="20"/>
        </w:rPr>
        <w:t>Considerando</w:t>
      </w:r>
      <w:r w:rsidRPr="00200598">
        <w:rPr>
          <w:rFonts w:ascii="Arial" w:eastAsia="Arial" w:hAnsi="Arial" w:cs="Arial"/>
          <w:color w:val="873624"/>
          <w:sz w:val="20"/>
          <w:szCs w:val="20"/>
        </w:rPr>
        <w:t xml:space="preserve"> </w:t>
      </w:r>
      <w:r w:rsidRPr="00200598">
        <w:rPr>
          <w:rFonts w:ascii="Arial" w:hAnsi="Arial" w:cs="Arial"/>
          <w:color w:val="873624"/>
          <w:sz w:val="20"/>
          <w:szCs w:val="20"/>
        </w:rPr>
        <w:t>i</w:t>
      </w:r>
      <w:r w:rsidRPr="00200598">
        <w:rPr>
          <w:rFonts w:ascii="Arial" w:eastAsia="Arial" w:hAnsi="Arial" w:cs="Arial"/>
          <w:color w:val="873624"/>
          <w:sz w:val="20"/>
          <w:szCs w:val="20"/>
        </w:rPr>
        <w:t xml:space="preserve"> </w:t>
      </w:r>
      <w:r w:rsidRPr="00200598">
        <w:rPr>
          <w:rFonts w:ascii="Arial" w:hAnsi="Arial" w:cs="Arial"/>
          <w:color w:val="873624"/>
          <w:sz w:val="20"/>
          <w:szCs w:val="20"/>
        </w:rPr>
        <w:t>suoi</w:t>
      </w:r>
      <w:r w:rsidRPr="00200598">
        <w:rPr>
          <w:rFonts w:ascii="Arial" w:eastAsia="Arial" w:hAnsi="Arial" w:cs="Arial"/>
          <w:color w:val="873624"/>
          <w:sz w:val="20"/>
          <w:szCs w:val="20"/>
        </w:rPr>
        <w:t xml:space="preserve"> </w:t>
      </w:r>
      <w:r w:rsidRPr="00200598">
        <w:rPr>
          <w:rFonts w:ascii="Arial" w:hAnsi="Arial" w:cs="Arial"/>
          <w:color w:val="873624"/>
          <w:sz w:val="20"/>
          <w:szCs w:val="20"/>
        </w:rPr>
        <w:t>91</w:t>
      </w:r>
      <w:r w:rsidRPr="00200598">
        <w:rPr>
          <w:rFonts w:ascii="Arial" w:eastAsia="Arial" w:hAnsi="Arial" w:cs="Arial"/>
          <w:color w:val="873624"/>
          <w:sz w:val="20"/>
          <w:szCs w:val="20"/>
        </w:rPr>
        <w:t xml:space="preserve"> </w:t>
      </w:r>
      <w:r w:rsidRPr="00200598">
        <w:rPr>
          <w:rFonts w:ascii="Arial" w:hAnsi="Arial" w:cs="Arial"/>
          <w:color w:val="873624"/>
          <w:sz w:val="20"/>
          <w:szCs w:val="20"/>
        </w:rPr>
        <w:t>anni</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vita,</w:t>
      </w:r>
      <w:r w:rsidRPr="00200598">
        <w:rPr>
          <w:rFonts w:ascii="Arial" w:eastAsia="Arial" w:hAnsi="Arial" w:cs="Arial"/>
          <w:color w:val="873624"/>
          <w:sz w:val="20"/>
          <w:szCs w:val="20"/>
        </w:rPr>
        <w:t xml:space="preserve"> </w:t>
      </w:r>
      <w:r w:rsidRPr="00200598">
        <w:rPr>
          <w:rFonts w:ascii="Arial" w:hAnsi="Arial" w:cs="Arial"/>
          <w:color w:val="873624"/>
          <w:sz w:val="20"/>
          <w:szCs w:val="20"/>
        </w:rPr>
        <w:t>le</w:t>
      </w:r>
      <w:r w:rsidRPr="00200598">
        <w:rPr>
          <w:rFonts w:ascii="Arial" w:eastAsia="Arial" w:hAnsi="Arial" w:cs="Arial"/>
          <w:color w:val="873624"/>
          <w:sz w:val="20"/>
          <w:szCs w:val="20"/>
        </w:rPr>
        <w:t xml:space="preserve"> </w:t>
      </w:r>
      <w:r w:rsidRPr="00200598">
        <w:rPr>
          <w:rFonts w:ascii="Arial" w:hAnsi="Arial" w:cs="Arial"/>
          <w:color w:val="873624"/>
          <w:sz w:val="20"/>
          <w:szCs w:val="20"/>
        </w:rPr>
        <w:t>inutili</w:t>
      </w:r>
      <w:r w:rsidRPr="00200598">
        <w:rPr>
          <w:rFonts w:ascii="Arial" w:eastAsia="Arial" w:hAnsi="Arial" w:cs="Arial"/>
          <w:color w:val="873624"/>
          <w:sz w:val="20"/>
          <w:szCs w:val="20"/>
        </w:rPr>
        <w:t xml:space="preserve"> </w:t>
      </w:r>
      <w:r w:rsidRPr="00200598">
        <w:rPr>
          <w:rFonts w:ascii="Arial" w:hAnsi="Arial" w:cs="Arial"/>
          <w:color w:val="873624"/>
          <w:sz w:val="20"/>
          <w:szCs w:val="20"/>
        </w:rPr>
        <w:t>polemiche</w:t>
      </w:r>
      <w:r w:rsidRPr="00200598">
        <w:rPr>
          <w:rFonts w:ascii="Arial" w:eastAsia="Arial" w:hAnsi="Arial" w:cs="Arial"/>
          <w:color w:val="873624"/>
          <w:sz w:val="20"/>
          <w:szCs w:val="20"/>
        </w:rPr>
        <w:t xml:space="preserve"> </w:t>
      </w:r>
      <w:r w:rsidRPr="00200598">
        <w:rPr>
          <w:rFonts w:ascii="Arial" w:hAnsi="Arial" w:cs="Arial"/>
          <w:color w:val="873624"/>
          <w:sz w:val="20"/>
          <w:szCs w:val="20"/>
        </w:rPr>
        <w:t>sui</w:t>
      </w:r>
      <w:r w:rsidRPr="00200598">
        <w:rPr>
          <w:rFonts w:ascii="Arial" w:eastAsia="Arial" w:hAnsi="Arial" w:cs="Arial"/>
          <w:color w:val="873624"/>
          <w:sz w:val="20"/>
          <w:szCs w:val="20"/>
        </w:rPr>
        <w:t xml:space="preserve"> </w:t>
      </w:r>
      <w:r w:rsidRPr="00200598">
        <w:rPr>
          <w:rFonts w:ascii="Arial" w:hAnsi="Arial" w:cs="Arial"/>
          <w:color w:val="873624"/>
          <w:sz w:val="20"/>
          <w:szCs w:val="20"/>
        </w:rPr>
        <w:t>suoi</w:t>
      </w:r>
      <w:r w:rsidRPr="00200598">
        <w:rPr>
          <w:rFonts w:ascii="Arial" w:eastAsia="Arial" w:hAnsi="Arial" w:cs="Arial"/>
          <w:color w:val="873624"/>
          <w:sz w:val="20"/>
          <w:szCs w:val="20"/>
        </w:rPr>
        <w:t xml:space="preserve"> </w:t>
      </w:r>
      <w:r w:rsidR="00D45BB3" w:rsidRPr="00200598">
        <w:rPr>
          <w:rFonts w:ascii="Arial" w:eastAsia="Arial" w:hAnsi="Arial" w:cs="Arial"/>
          <w:color w:val="873624"/>
          <w:sz w:val="20"/>
          <w:szCs w:val="20"/>
        </w:rPr>
        <w:t xml:space="preserve"> </w:t>
      </w:r>
      <w:r w:rsidRPr="00200598">
        <w:rPr>
          <w:rFonts w:ascii="Arial" w:hAnsi="Arial" w:cs="Arial"/>
          <w:color w:val="873624"/>
          <w:sz w:val="20"/>
          <w:szCs w:val="20"/>
        </w:rPr>
        <w:t>brani,</w:t>
      </w:r>
      <w:r w:rsidRPr="00200598">
        <w:rPr>
          <w:rFonts w:ascii="Arial" w:eastAsia="Arial" w:hAnsi="Arial" w:cs="Arial"/>
          <w:color w:val="873624"/>
          <w:sz w:val="20"/>
          <w:szCs w:val="20"/>
        </w:rPr>
        <w:t xml:space="preserve"> </w:t>
      </w:r>
      <w:r w:rsidRPr="00200598">
        <w:rPr>
          <w:rFonts w:ascii="Arial" w:hAnsi="Arial" w:cs="Arial"/>
          <w:color w:val="873624"/>
          <w:sz w:val="20"/>
          <w:szCs w:val="20"/>
        </w:rPr>
        <w:t>che</w:t>
      </w:r>
      <w:r w:rsidRPr="00200598">
        <w:rPr>
          <w:rFonts w:ascii="Arial" w:eastAsia="Arial" w:hAnsi="Arial" w:cs="Arial"/>
          <w:color w:val="873624"/>
          <w:sz w:val="20"/>
          <w:szCs w:val="20"/>
        </w:rPr>
        <w:t xml:space="preserve"> </w:t>
      </w:r>
      <w:r w:rsidRPr="00200598">
        <w:rPr>
          <w:rFonts w:ascii="Arial" w:hAnsi="Arial" w:cs="Arial"/>
          <w:color w:val="873624"/>
          <w:sz w:val="20"/>
          <w:szCs w:val="20"/>
        </w:rPr>
        <w:t>ai</w:t>
      </w:r>
      <w:r w:rsidRPr="00200598">
        <w:rPr>
          <w:rFonts w:ascii="Arial" w:eastAsia="Arial" w:hAnsi="Arial" w:cs="Arial"/>
          <w:color w:val="873624"/>
          <w:sz w:val="20"/>
          <w:szCs w:val="20"/>
        </w:rPr>
        <w:t xml:space="preserve"> </w:t>
      </w:r>
      <w:r w:rsidRPr="00200598">
        <w:rPr>
          <w:rFonts w:ascii="Arial" w:hAnsi="Arial" w:cs="Arial"/>
          <w:color w:val="873624"/>
          <w:sz w:val="20"/>
          <w:szCs w:val="20"/>
        </w:rPr>
        <w:t>più</w:t>
      </w:r>
      <w:r w:rsidRPr="00200598">
        <w:rPr>
          <w:rFonts w:ascii="Arial" w:eastAsia="Arial" w:hAnsi="Arial" w:cs="Arial"/>
          <w:color w:val="873624"/>
          <w:sz w:val="20"/>
          <w:szCs w:val="20"/>
        </w:rPr>
        <w:t xml:space="preserve"> </w:t>
      </w:r>
      <w:r w:rsidRPr="00200598">
        <w:rPr>
          <w:rFonts w:ascii="Arial" w:hAnsi="Arial" w:cs="Arial"/>
          <w:color w:val="873624"/>
          <w:sz w:val="20"/>
          <w:szCs w:val="20"/>
        </w:rPr>
        <w:t>sembravano</w:t>
      </w:r>
      <w:r w:rsidRPr="00200598">
        <w:rPr>
          <w:rFonts w:ascii="Arial" w:eastAsia="Arial" w:hAnsi="Arial" w:cs="Arial"/>
          <w:color w:val="873624"/>
          <w:sz w:val="20"/>
          <w:szCs w:val="20"/>
        </w:rPr>
        <w:t xml:space="preserve"> </w:t>
      </w:r>
      <w:r w:rsidR="000268D7" w:rsidRPr="00200598">
        <w:rPr>
          <w:rFonts w:ascii="Arial" w:eastAsia="Arial" w:hAnsi="Arial" w:cs="Arial"/>
          <w:color w:val="873624"/>
          <w:sz w:val="20"/>
          <w:szCs w:val="20"/>
        </w:rPr>
        <w:t xml:space="preserve"> </w:t>
      </w:r>
      <w:r w:rsidRPr="00200598">
        <w:rPr>
          <w:rFonts w:ascii="Arial" w:eastAsia="Arial" w:hAnsi="Arial" w:cs="Arial"/>
          <w:color w:val="873624"/>
          <w:sz w:val="20"/>
          <w:szCs w:val="20"/>
        </w:rPr>
        <w:t>“</w:t>
      </w:r>
      <w:r w:rsidRPr="00200598">
        <w:rPr>
          <w:rFonts w:ascii="Arial" w:hAnsi="Arial" w:cs="Arial"/>
          <w:color w:val="873624"/>
          <w:sz w:val="20"/>
          <w:szCs w:val="20"/>
        </w:rPr>
        <w:t>stranezze</w:t>
      </w:r>
      <w:r w:rsidRPr="00200598">
        <w:rPr>
          <w:rFonts w:ascii="Arial" w:eastAsia="Arial" w:hAnsi="Arial" w:cs="Arial"/>
          <w:color w:val="873624"/>
          <w:sz w:val="20"/>
          <w:szCs w:val="20"/>
        </w:rPr>
        <w:t>”</w:t>
      </w:r>
      <w:r w:rsidRPr="00200598">
        <w:rPr>
          <w:rFonts w:ascii="Arial" w:hAnsi="Arial" w:cs="Arial"/>
          <w:color w:val="873624"/>
          <w:sz w:val="20"/>
          <w:szCs w:val="20"/>
        </w:rPr>
        <w:t>,</w:t>
      </w:r>
      <w:r w:rsidRPr="00200598">
        <w:rPr>
          <w:rFonts w:ascii="Arial" w:eastAsia="Arial" w:hAnsi="Arial" w:cs="Arial"/>
          <w:color w:val="873624"/>
          <w:sz w:val="20"/>
          <w:szCs w:val="20"/>
        </w:rPr>
        <w:t xml:space="preserve"> </w:t>
      </w:r>
      <w:r w:rsidRPr="00200598">
        <w:rPr>
          <w:rFonts w:ascii="Arial" w:hAnsi="Arial" w:cs="Arial"/>
          <w:color w:val="873624"/>
          <w:sz w:val="20"/>
          <w:szCs w:val="20"/>
        </w:rPr>
        <w:t>non</w:t>
      </w:r>
      <w:r w:rsidRPr="00200598">
        <w:rPr>
          <w:rFonts w:ascii="Arial" w:eastAsia="Arial" w:hAnsi="Arial" w:cs="Arial"/>
          <w:color w:val="873624"/>
          <w:sz w:val="20"/>
          <w:szCs w:val="20"/>
        </w:rPr>
        <w:t xml:space="preserve"> </w:t>
      </w:r>
      <w:r w:rsidRPr="00200598">
        <w:rPr>
          <w:rFonts w:ascii="Arial" w:hAnsi="Arial" w:cs="Arial"/>
          <w:color w:val="873624"/>
          <w:sz w:val="20"/>
          <w:szCs w:val="20"/>
        </w:rPr>
        <w:t>lo</w:t>
      </w:r>
      <w:r w:rsidRPr="00200598">
        <w:rPr>
          <w:rFonts w:ascii="Arial" w:eastAsia="Arial" w:hAnsi="Arial" w:cs="Arial"/>
          <w:color w:val="873624"/>
          <w:sz w:val="20"/>
          <w:szCs w:val="20"/>
        </w:rPr>
        <w:t xml:space="preserve"> </w:t>
      </w:r>
      <w:r w:rsidRPr="00200598">
        <w:rPr>
          <w:rFonts w:ascii="Arial" w:hAnsi="Arial" w:cs="Arial"/>
          <w:color w:val="873624"/>
          <w:sz w:val="20"/>
          <w:szCs w:val="20"/>
        </w:rPr>
        <w:t>toccarono</w:t>
      </w:r>
      <w:r w:rsidRPr="00200598">
        <w:rPr>
          <w:rFonts w:ascii="Arial" w:eastAsia="Arial" w:hAnsi="Arial" w:cs="Arial"/>
          <w:color w:val="873624"/>
          <w:sz w:val="20"/>
          <w:szCs w:val="20"/>
        </w:rPr>
        <w:t xml:space="preserve"> </w:t>
      </w:r>
      <w:r w:rsidRPr="00200598">
        <w:rPr>
          <w:rFonts w:ascii="Arial" w:hAnsi="Arial" w:cs="Arial"/>
          <w:color w:val="873624"/>
          <w:sz w:val="20"/>
          <w:szCs w:val="20"/>
        </w:rPr>
        <w:t>minimamente (compose fino a 21 giorni prima d</w:t>
      </w:r>
      <w:r w:rsidR="000268D7" w:rsidRPr="00200598">
        <w:rPr>
          <w:rFonts w:ascii="Arial" w:hAnsi="Arial" w:cs="Arial"/>
          <w:color w:val="873624"/>
          <w:sz w:val="20"/>
          <w:szCs w:val="20"/>
        </w:rPr>
        <w:t xml:space="preserve">i </w:t>
      </w:r>
      <w:r w:rsidRPr="00200598">
        <w:rPr>
          <w:rFonts w:ascii="Arial" w:hAnsi="Arial" w:cs="Arial"/>
          <w:color w:val="873624"/>
          <w:sz w:val="20"/>
          <w:szCs w:val="20"/>
        </w:rPr>
        <w:t>mor</w:t>
      </w:r>
      <w:r w:rsidR="000268D7" w:rsidRPr="00200598">
        <w:rPr>
          <w:rFonts w:ascii="Arial" w:hAnsi="Arial" w:cs="Arial"/>
          <w:color w:val="873624"/>
          <w:sz w:val="20"/>
          <w:szCs w:val="20"/>
        </w:rPr>
        <w:t>ir</w:t>
      </w:r>
      <w:r w:rsidRPr="00200598">
        <w:rPr>
          <w:rFonts w:ascii="Arial" w:hAnsi="Arial" w:cs="Arial"/>
          <w:color w:val="873624"/>
          <w:sz w:val="20"/>
          <w:szCs w:val="20"/>
        </w:rPr>
        <w:t>e).</w:t>
      </w:r>
    </w:p>
    <w:p w:rsidR="004E6295" w:rsidRPr="004E6295" w:rsidRDefault="00D04702" w:rsidP="005D6A2A">
      <w:pPr>
        <w:spacing w:before="120" w:line="276" w:lineRule="auto"/>
        <w:rPr>
          <w:rFonts w:ascii="Arial" w:hAnsi="Arial" w:cs="Arial"/>
        </w:rPr>
      </w:pPr>
      <w:r w:rsidRPr="004E6295">
        <w:rPr>
          <w:rFonts w:ascii="Arial" w:hAnsi="Arial" w:cs="Arial"/>
        </w:rPr>
        <w:t>Concerto per oboe e archi (1946).</w:t>
      </w:r>
      <w:r w:rsidR="004E6295" w:rsidRPr="004E6295">
        <w:rPr>
          <w:rFonts w:ascii="Arial" w:hAnsi="Arial" w:cs="Arial"/>
        </w:rPr>
        <w:t xml:space="preserve">   </w:t>
      </w:r>
      <w:r w:rsidR="00422A91" w:rsidRPr="004E6295">
        <w:rPr>
          <w:rFonts w:ascii="Arial" w:hAnsi="Arial" w:cs="Arial"/>
        </w:rPr>
        <w:t xml:space="preserve">Concerto per oboe e </w:t>
      </w:r>
      <w:r w:rsidR="003E22BF" w:rsidRPr="004E6295">
        <w:rPr>
          <w:rFonts w:ascii="Arial" w:hAnsi="Arial" w:cs="Arial"/>
        </w:rPr>
        <w:t>orch. d’</w:t>
      </w:r>
      <w:r w:rsidR="00422A91" w:rsidRPr="004E6295">
        <w:rPr>
          <w:rFonts w:ascii="Arial" w:hAnsi="Arial" w:cs="Arial"/>
        </w:rPr>
        <w:t xml:space="preserve">archi (1948).   </w:t>
      </w:r>
    </w:p>
    <w:p w:rsidR="0055694C" w:rsidRPr="004E6295" w:rsidRDefault="00070186" w:rsidP="005D6A2A">
      <w:pPr>
        <w:spacing w:before="120" w:line="276" w:lineRule="auto"/>
        <w:rPr>
          <w:rFonts w:ascii="Arial" w:hAnsi="Arial" w:cs="Arial"/>
        </w:rPr>
      </w:pPr>
      <w:r w:rsidRPr="004E6295">
        <w:rPr>
          <w:rFonts w:ascii="Arial" w:hAnsi="Arial" w:cs="Arial"/>
        </w:rPr>
        <w:t>Fantasy</w:t>
      </w:r>
      <w:r w:rsidR="00A25BD5" w:rsidRPr="004E6295">
        <w:rPr>
          <w:rFonts w:ascii="Arial" w:hAnsi="Arial" w:cs="Arial"/>
        </w:rPr>
        <w:t>,</w:t>
      </w:r>
      <w:r w:rsidRPr="004E6295">
        <w:rPr>
          <w:rFonts w:ascii="Arial" w:hAnsi="Arial" w:cs="Arial"/>
        </w:rPr>
        <w:t xml:space="preserve"> per voce, oboe e vcl. (1921).</w:t>
      </w:r>
    </w:p>
    <w:p w:rsidR="00D15189" w:rsidRPr="004E6295" w:rsidRDefault="00D15189" w:rsidP="005D6A2A">
      <w:pPr>
        <w:tabs>
          <w:tab w:val="left" w:pos="4253"/>
        </w:tabs>
        <w:spacing w:before="120" w:line="276" w:lineRule="auto"/>
        <w:rPr>
          <w:rFonts w:ascii="Arial" w:hAnsi="Arial" w:cs="Arial"/>
        </w:rPr>
      </w:pPr>
    </w:p>
    <w:p w:rsidR="004A39BE" w:rsidRPr="00200598" w:rsidRDefault="004A39B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SCOZZI  Riccardo</w:t>
      </w:r>
      <w:r w:rsidR="00DF5E2C" w:rsidRPr="00200598">
        <w:rPr>
          <w:rFonts w:ascii="Arial" w:hAnsi="Arial" w:cs="Arial"/>
          <w:color w:val="873624"/>
          <w:u w:val="single"/>
        </w:rPr>
        <w:tab/>
      </w:r>
      <w:r w:rsidR="00DF5E2C" w:rsidRPr="00200598">
        <w:rPr>
          <w:rFonts w:ascii="Arial" w:hAnsi="Arial" w:cs="Arial"/>
          <w:color w:val="873624"/>
          <w:u w:val="single"/>
        </w:rPr>
        <w:tab/>
        <w:t>1878</w:t>
      </w:r>
      <w:r w:rsidR="009300E7" w:rsidRPr="00200598">
        <w:rPr>
          <w:rFonts w:ascii="Arial" w:hAnsi="Arial" w:cs="Arial"/>
          <w:color w:val="873624"/>
          <w:u w:val="single"/>
        </w:rPr>
        <w:t xml:space="preserve"> </w:t>
      </w:r>
      <w:r w:rsidR="00DF5E2C" w:rsidRPr="00200598">
        <w:rPr>
          <w:rFonts w:ascii="Arial" w:hAnsi="Arial" w:cs="Arial"/>
          <w:color w:val="873624"/>
          <w:u w:val="single"/>
        </w:rPr>
        <w:t>-</w:t>
      </w:r>
      <w:r w:rsidR="009300E7" w:rsidRPr="00200598">
        <w:rPr>
          <w:rFonts w:ascii="Arial" w:hAnsi="Arial" w:cs="Arial"/>
          <w:color w:val="873624"/>
          <w:u w:val="single"/>
        </w:rPr>
        <w:t xml:space="preserve"> </w:t>
      </w:r>
      <w:r w:rsidR="00DF5E2C" w:rsidRPr="00200598">
        <w:rPr>
          <w:rFonts w:ascii="Arial" w:hAnsi="Arial" w:cs="Arial"/>
          <w:color w:val="873624"/>
          <w:u w:val="single"/>
        </w:rPr>
        <w:t>1955</w:t>
      </w:r>
      <w:r w:rsidR="009300E7" w:rsidRPr="00200598">
        <w:rPr>
          <w:rFonts w:ascii="Arial" w:hAnsi="Arial" w:cs="Arial"/>
          <w:color w:val="873624"/>
          <w:u w:val="single"/>
        </w:rPr>
        <w:t>.</w:t>
      </w:r>
    </w:p>
    <w:p w:rsidR="00DF5E2C" w:rsidRPr="00200598" w:rsidRDefault="00DF5E2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Oboista, compositore, didatta italiano. Primo oboe all’Augusteo e Insegnante al Conservatorio di Roma. </w:t>
      </w:r>
      <w:r w:rsidR="009300E7" w:rsidRPr="00200598">
        <w:rPr>
          <w:rFonts w:ascii="Arial" w:hAnsi="Arial" w:cs="Arial"/>
          <w:color w:val="873624"/>
          <w:sz w:val="20"/>
          <w:szCs w:val="20"/>
        </w:rPr>
        <w:t xml:space="preserve">                </w:t>
      </w:r>
      <w:r w:rsidR="007404D1">
        <w:rPr>
          <w:rFonts w:ascii="Arial" w:hAnsi="Arial" w:cs="Arial"/>
          <w:color w:val="873624"/>
          <w:sz w:val="20"/>
          <w:szCs w:val="20"/>
        </w:rPr>
        <w:t xml:space="preserve">             </w:t>
      </w:r>
      <w:r w:rsidRPr="00200598">
        <w:rPr>
          <w:rFonts w:ascii="Arial" w:hAnsi="Arial" w:cs="Arial"/>
          <w:color w:val="873624"/>
          <w:sz w:val="20"/>
          <w:szCs w:val="20"/>
        </w:rPr>
        <w:t>Si dice che la bellezza del suono del suo strumento fosse “</w:t>
      </w:r>
      <w:r w:rsidR="000268D7" w:rsidRPr="00200598">
        <w:rPr>
          <w:rFonts w:ascii="Arial" w:hAnsi="Arial" w:cs="Arial"/>
          <w:color w:val="873624"/>
          <w:sz w:val="20"/>
          <w:szCs w:val="20"/>
        </w:rPr>
        <w:t>S</w:t>
      </w:r>
      <w:r w:rsidRPr="00200598">
        <w:rPr>
          <w:rFonts w:ascii="Arial" w:hAnsi="Arial" w:cs="Arial"/>
          <w:color w:val="873624"/>
          <w:sz w:val="20"/>
          <w:szCs w:val="20"/>
        </w:rPr>
        <w:t>enza pari”.</w:t>
      </w:r>
    </w:p>
    <w:p w:rsidR="00C649C7" w:rsidRPr="004E6295" w:rsidRDefault="00C649C7" w:rsidP="005D6A2A">
      <w:pPr>
        <w:tabs>
          <w:tab w:val="left" w:pos="4253"/>
        </w:tabs>
        <w:spacing w:before="120" w:line="276" w:lineRule="auto"/>
        <w:rPr>
          <w:rFonts w:ascii="Arial" w:hAnsi="Arial" w:cs="Arial"/>
        </w:rPr>
      </w:pPr>
      <w:r w:rsidRPr="004E6295">
        <w:rPr>
          <w:rFonts w:ascii="Arial" w:hAnsi="Arial" w:cs="Arial"/>
        </w:rPr>
        <w:t>6 Studi fantastici per oboe solo.</w:t>
      </w:r>
      <w:r w:rsidR="00DF5E2C" w:rsidRPr="004E6295">
        <w:rPr>
          <w:rFonts w:ascii="Arial" w:hAnsi="Arial" w:cs="Arial"/>
        </w:rPr>
        <w:t xml:space="preserve">   Esercizi preliminari.   Studi per oboe.</w:t>
      </w:r>
    </w:p>
    <w:p w:rsidR="00D50532" w:rsidRPr="004E6295" w:rsidRDefault="00D50532" w:rsidP="005D6A2A">
      <w:pPr>
        <w:tabs>
          <w:tab w:val="left" w:pos="4253"/>
        </w:tabs>
        <w:spacing w:before="120" w:line="276" w:lineRule="auto"/>
        <w:rPr>
          <w:rFonts w:ascii="Arial" w:hAnsi="Arial" w:cs="Arial"/>
        </w:rPr>
      </w:pPr>
    </w:p>
    <w:p w:rsidR="00D50532" w:rsidRPr="00200598" w:rsidRDefault="00D5053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SCULTHORPE  Peter</w:t>
      </w:r>
      <w:r w:rsidRPr="00200598">
        <w:rPr>
          <w:rFonts w:ascii="Arial" w:hAnsi="Arial" w:cs="Arial"/>
          <w:color w:val="873624"/>
          <w:u w:val="single"/>
        </w:rPr>
        <w:tab/>
      </w:r>
      <w:r w:rsidRPr="00200598">
        <w:rPr>
          <w:rFonts w:ascii="Arial" w:hAnsi="Arial" w:cs="Arial"/>
          <w:color w:val="873624"/>
          <w:u w:val="single"/>
        </w:rPr>
        <w:tab/>
        <w:t>Launceston, 29.4.1929</w:t>
      </w:r>
    </w:p>
    <w:p w:rsidR="00D50532" w:rsidRPr="00200598" w:rsidRDefault="00D5053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didatta australiano. Studi all’università di Melbourne e perfezionamento a Oxford con Rubbra e Wellesz. In contatto con i contemporanei P. M. Davies e J. Cage. Le sue composizioni risentono delle influenze aborigene, della musica di Bali e di quella giapponese.  Insegnante all’Università di Sidney.</w:t>
      </w:r>
    </w:p>
    <w:p w:rsidR="00D50532" w:rsidRPr="004E6295" w:rsidRDefault="00D50532" w:rsidP="005D6A2A">
      <w:pPr>
        <w:tabs>
          <w:tab w:val="left" w:pos="4253"/>
        </w:tabs>
        <w:spacing w:before="120" w:line="276" w:lineRule="auto"/>
        <w:rPr>
          <w:rFonts w:ascii="Arial" w:hAnsi="Arial" w:cs="Arial"/>
          <w:lang w:val="en-US"/>
        </w:rPr>
      </w:pPr>
      <w:r w:rsidRPr="004E6295">
        <w:rPr>
          <w:rFonts w:ascii="Arial" w:hAnsi="Arial" w:cs="Arial"/>
        </w:rPr>
        <w:t xml:space="preserve">Sydney Singing, oboe e pf. (2002, 15’).   </w:t>
      </w:r>
      <w:r w:rsidRPr="004E6295">
        <w:rPr>
          <w:rFonts w:ascii="Arial" w:hAnsi="Arial" w:cs="Arial"/>
          <w:lang w:val="en-US"/>
        </w:rPr>
        <w:t>At Bondi Beach, oboe e pf. (2004, 3’).</w:t>
      </w:r>
    </w:p>
    <w:p w:rsidR="00D50532" w:rsidRPr="004E6295" w:rsidRDefault="00D50532" w:rsidP="005D6A2A">
      <w:pPr>
        <w:tabs>
          <w:tab w:val="left" w:pos="4253"/>
        </w:tabs>
        <w:spacing w:before="120" w:line="276" w:lineRule="auto"/>
        <w:rPr>
          <w:rFonts w:ascii="Arial" w:hAnsi="Arial" w:cs="Arial"/>
          <w:lang w:val="en-US"/>
        </w:rPr>
      </w:pPr>
      <w:r w:rsidRPr="004E6295">
        <w:rPr>
          <w:rFonts w:ascii="Arial" w:hAnsi="Arial" w:cs="Arial"/>
          <w:lang w:val="en-US"/>
        </w:rPr>
        <w:t>Trio, oboe, vla. vcl. (1948),   Small Town, oboe, 2 trombe, timp. archi (1976).</w:t>
      </w:r>
    </w:p>
    <w:p w:rsidR="00D50532" w:rsidRPr="004E6295" w:rsidRDefault="00D50532" w:rsidP="005D6A2A">
      <w:pPr>
        <w:tabs>
          <w:tab w:val="left" w:pos="4253"/>
        </w:tabs>
        <w:spacing w:before="120" w:line="276" w:lineRule="auto"/>
        <w:rPr>
          <w:rFonts w:ascii="Arial" w:hAnsi="Arial" w:cs="Arial"/>
          <w:lang w:val="en-US"/>
        </w:rPr>
      </w:pPr>
      <w:r w:rsidRPr="004E6295">
        <w:rPr>
          <w:rFonts w:ascii="Arial" w:hAnsi="Arial" w:cs="Arial"/>
          <w:lang w:val="en-US"/>
        </w:rPr>
        <w:t xml:space="preserve">Port Arthur: in memoriam, oboe e archi (1996, 4’).   </w:t>
      </w:r>
    </w:p>
    <w:p w:rsidR="00AB29C9" w:rsidRPr="004E6295" w:rsidRDefault="00AB29C9" w:rsidP="005D6A2A">
      <w:pPr>
        <w:tabs>
          <w:tab w:val="left" w:pos="4253"/>
        </w:tabs>
        <w:spacing w:before="120" w:line="276" w:lineRule="auto"/>
        <w:rPr>
          <w:rFonts w:ascii="Arial" w:hAnsi="Arial" w:cs="Arial"/>
          <w:lang w:val="en-US"/>
        </w:rPr>
      </w:pPr>
    </w:p>
    <w:p w:rsidR="00C7212C" w:rsidRPr="00200598" w:rsidRDefault="00C7212C"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SEARLE  Humphrey</w:t>
      </w:r>
      <w:r w:rsidRPr="00200598">
        <w:rPr>
          <w:rFonts w:ascii="Arial" w:hAnsi="Arial" w:cs="Arial"/>
          <w:color w:val="873624"/>
          <w:u w:val="single"/>
          <w:lang w:val="en-US"/>
        </w:rPr>
        <w:tab/>
      </w:r>
      <w:r w:rsidRPr="00200598">
        <w:rPr>
          <w:rFonts w:ascii="Arial" w:hAnsi="Arial" w:cs="Arial"/>
          <w:color w:val="873624"/>
          <w:u w:val="single"/>
          <w:lang w:val="en-US"/>
        </w:rPr>
        <w:tab/>
        <w:t>Oxford, 26.8.1915 - Londra, 12.5.1982.</w:t>
      </w:r>
    </w:p>
    <w:p w:rsidR="004A195F" w:rsidRPr="00200598" w:rsidRDefault="004A195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musicologo inglese, allievo di Jacob, Morris e Ireland e a Vienna fu privatamente allievo di Webern. Insegnante a Standfort in California e al Royal College of Music di Londra. Pioniere della musica seriale in Gran Bretagna. Autore di 3 Opere, 3 Balletti e di 5 Sinfonie.        </w:t>
      </w:r>
    </w:p>
    <w:p w:rsidR="00AB29C9" w:rsidRPr="004E6295" w:rsidRDefault="00AB29C9" w:rsidP="005D6A2A">
      <w:pPr>
        <w:tabs>
          <w:tab w:val="left" w:pos="4253"/>
        </w:tabs>
        <w:spacing w:before="120" w:line="276" w:lineRule="auto"/>
        <w:rPr>
          <w:rFonts w:ascii="Arial" w:hAnsi="Arial" w:cs="Arial"/>
        </w:rPr>
      </w:pPr>
      <w:r w:rsidRPr="004E6295">
        <w:rPr>
          <w:rFonts w:ascii="Arial" w:hAnsi="Arial" w:cs="Arial"/>
        </w:rPr>
        <w:t>Gondoliera, op. 19, corno inglese e pf. (1950, 3’).</w:t>
      </w:r>
    </w:p>
    <w:p w:rsidR="004A39BE" w:rsidRPr="004E6295" w:rsidRDefault="004A39BE" w:rsidP="005D6A2A">
      <w:pPr>
        <w:tabs>
          <w:tab w:val="left" w:pos="4253"/>
        </w:tabs>
        <w:spacing w:before="120" w:line="276" w:lineRule="auto"/>
        <w:rPr>
          <w:rFonts w:ascii="Arial" w:hAnsi="Arial" w:cs="Arial"/>
        </w:rPr>
      </w:pPr>
    </w:p>
    <w:p w:rsidR="00875915" w:rsidRPr="00200598" w:rsidRDefault="0087591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SEGOUIN  Patrick</w:t>
      </w:r>
    </w:p>
    <w:p w:rsidR="00875915" w:rsidRPr="004E6295" w:rsidRDefault="00875915" w:rsidP="005D6A2A">
      <w:pPr>
        <w:tabs>
          <w:tab w:val="left" w:pos="4253"/>
        </w:tabs>
        <w:spacing w:before="120" w:line="276" w:lineRule="auto"/>
        <w:rPr>
          <w:rFonts w:ascii="Arial" w:hAnsi="Arial" w:cs="Arial"/>
        </w:rPr>
      </w:pPr>
      <w:r w:rsidRPr="004E6295">
        <w:rPr>
          <w:rFonts w:ascii="Arial" w:hAnsi="Arial" w:cs="Arial"/>
        </w:rPr>
        <w:t>25 studi artistici</w:t>
      </w:r>
      <w:r w:rsidR="0024627A" w:rsidRPr="004E6295">
        <w:rPr>
          <w:rFonts w:ascii="Arial" w:hAnsi="Arial" w:cs="Arial"/>
        </w:rPr>
        <w:t xml:space="preserve"> per oboe solo.</w:t>
      </w:r>
    </w:p>
    <w:p w:rsidR="00940CA4" w:rsidRPr="004E6295" w:rsidRDefault="00940CA4" w:rsidP="005D6A2A">
      <w:pPr>
        <w:tabs>
          <w:tab w:val="left" w:pos="4253"/>
        </w:tabs>
        <w:spacing w:before="120" w:line="276" w:lineRule="auto"/>
        <w:rPr>
          <w:rFonts w:ascii="Arial" w:hAnsi="Arial" w:cs="Arial"/>
        </w:rPr>
      </w:pPr>
    </w:p>
    <w:p w:rsidR="00940CA4" w:rsidRPr="00200598" w:rsidRDefault="00940CA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SEHESTED  Hilda</w:t>
      </w:r>
      <w:r w:rsidRPr="00200598">
        <w:rPr>
          <w:rFonts w:ascii="Arial" w:hAnsi="Arial" w:cs="Arial"/>
          <w:color w:val="873624"/>
          <w:u w:val="single"/>
        </w:rPr>
        <w:tab/>
      </w:r>
      <w:r w:rsidRPr="00200598">
        <w:rPr>
          <w:rFonts w:ascii="Arial" w:hAnsi="Arial" w:cs="Arial"/>
          <w:color w:val="873624"/>
          <w:u w:val="single"/>
        </w:rPr>
        <w:tab/>
        <w:t>Broholm, 27.4.1858 - Copenaghen, 15.4.1936.</w:t>
      </w:r>
    </w:p>
    <w:p w:rsidR="00940CA4" w:rsidRPr="00200598" w:rsidRDefault="00940CA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organista e pianista danese, allieva di Hornemann a Copenaghen, nel 1883 fu a Parigi, allieva del pianista Massart. Nel 1886, studi di composizione con Rosenhoff, (suo compagno di studi era C. Nielsen) che la </w:t>
      </w:r>
      <w:r w:rsidR="000268D7" w:rsidRPr="00200598">
        <w:rPr>
          <w:rFonts w:ascii="Arial" w:hAnsi="Arial" w:cs="Arial"/>
          <w:color w:val="873624"/>
          <w:sz w:val="20"/>
          <w:szCs w:val="20"/>
        </w:rPr>
        <w:t xml:space="preserve"> </w:t>
      </w:r>
      <w:r w:rsidRPr="00200598">
        <w:rPr>
          <w:rFonts w:ascii="Arial" w:hAnsi="Arial" w:cs="Arial"/>
          <w:color w:val="873624"/>
          <w:sz w:val="20"/>
          <w:szCs w:val="20"/>
        </w:rPr>
        <w:t>definì bonariamente: una “Iper-romantica”. Il suo futuro marito morì un mese prima del matrimonio,</w:t>
      </w:r>
      <w:r w:rsidR="00D45BB3" w:rsidRPr="00200598">
        <w:rPr>
          <w:rFonts w:ascii="Arial" w:hAnsi="Arial" w:cs="Arial"/>
          <w:color w:val="873624"/>
          <w:sz w:val="20"/>
          <w:szCs w:val="20"/>
        </w:rPr>
        <w:t xml:space="preserve"> </w:t>
      </w:r>
      <w:r w:rsidRPr="00200598">
        <w:rPr>
          <w:rFonts w:ascii="Arial" w:hAnsi="Arial" w:cs="Arial"/>
          <w:color w:val="873624"/>
          <w:sz w:val="20"/>
          <w:szCs w:val="20"/>
        </w:rPr>
        <w:t>il lutto le tolse</w:t>
      </w:r>
      <w:r w:rsidR="000268D7" w:rsidRPr="00200598">
        <w:rPr>
          <w:rFonts w:ascii="Arial" w:hAnsi="Arial" w:cs="Arial"/>
          <w:color w:val="873624"/>
          <w:sz w:val="20"/>
          <w:szCs w:val="20"/>
        </w:rPr>
        <w:t xml:space="preserve"> </w:t>
      </w:r>
      <w:r w:rsidRPr="00200598">
        <w:rPr>
          <w:rFonts w:ascii="Arial" w:hAnsi="Arial" w:cs="Arial"/>
          <w:color w:val="873624"/>
          <w:sz w:val="20"/>
          <w:szCs w:val="20"/>
        </w:rPr>
        <w:t xml:space="preserve">ogni idea musicale, solo nel 1899, dopo esser stata infermiera, sentendo Birkedal-Barfod all’organo, si dedicò allo studio dello strumento e fu temporaneamente organista. Il fascino del suono la riportò agli studi di composizione </w:t>
      </w:r>
      <w:r w:rsidR="007404D1">
        <w:rPr>
          <w:rFonts w:ascii="Arial" w:hAnsi="Arial" w:cs="Arial"/>
          <w:color w:val="873624"/>
          <w:sz w:val="20"/>
          <w:szCs w:val="20"/>
        </w:rPr>
        <w:t xml:space="preserve">           </w:t>
      </w:r>
      <w:r w:rsidRPr="00200598">
        <w:rPr>
          <w:rFonts w:ascii="Arial" w:hAnsi="Arial" w:cs="Arial"/>
          <w:color w:val="873624"/>
          <w:sz w:val="20"/>
          <w:szCs w:val="20"/>
        </w:rPr>
        <w:t>con Rosenhoff, ma con i dubbi dell’allieva di quasi 50 anni. In totale pubblicò 19 composizioni, fu co-fondatrice e direttrice della Società di musica da camera di Osterbro. Il suo autore preferito era Debussy.</w:t>
      </w:r>
    </w:p>
    <w:p w:rsidR="00940CA4" w:rsidRPr="004E6295" w:rsidRDefault="00940CA4" w:rsidP="005D6A2A">
      <w:pPr>
        <w:tabs>
          <w:tab w:val="left" w:pos="4253"/>
        </w:tabs>
        <w:spacing w:before="120" w:line="276" w:lineRule="auto"/>
        <w:rPr>
          <w:rFonts w:ascii="Arial" w:hAnsi="Arial" w:cs="Arial"/>
        </w:rPr>
      </w:pPr>
      <w:r w:rsidRPr="004E6295">
        <w:rPr>
          <w:rFonts w:ascii="Arial" w:hAnsi="Arial" w:cs="Arial"/>
        </w:rPr>
        <w:t>Fantasia, corno inglese e quintetto d’archi (1916).</w:t>
      </w:r>
    </w:p>
    <w:p w:rsidR="00875915" w:rsidRPr="004E6295" w:rsidRDefault="00875915" w:rsidP="005D6A2A">
      <w:pPr>
        <w:tabs>
          <w:tab w:val="left" w:pos="4253"/>
        </w:tabs>
        <w:spacing w:before="120" w:line="276" w:lineRule="auto"/>
        <w:rPr>
          <w:rFonts w:ascii="Arial" w:hAnsi="Arial" w:cs="Arial"/>
        </w:rPr>
      </w:pPr>
    </w:p>
    <w:p w:rsidR="008847D2" w:rsidRPr="00200598" w:rsidRDefault="008847D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SEHLBACH  Erik</w:t>
      </w:r>
      <w:r w:rsidRPr="00200598">
        <w:rPr>
          <w:rFonts w:ascii="Arial" w:hAnsi="Arial" w:cs="Arial"/>
          <w:color w:val="873624"/>
          <w:u w:val="single"/>
        </w:rPr>
        <w:tab/>
      </w:r>
      <w:r w:rsidRPr="00200598">
        <w:rPr>
          <w:rFonts w:ascii="Arial" w:hAnsi="Arial" w:cs="Arial"/>
          <w:color w:val="873624"/>
          <w:u w:val="single"/>
        </w:rPr>
        <w:tab/>
        <w:t>Wuppertal, 18.9.1898 - Ginevra, 1985.</w:t>
      </w:r>
    </w:p>
    <w:p w:rsidR="008847D2" w:rsidRPr="00200598" w:rsidRDefault="008847D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 Studi al Conservatorio di Lipsia. Insegnante di composizione ad Essen.</w:t>
      </w:r>
    </w:p>
    <w:p w:rsidR="00AD51A9" w:rsidRPr="004E6295" w:rsidRDefault="00FE16CB" w:rsidP="005D6A2A">
      <w:pPr>
        <w:tabs>
          <w:tab w:val="left" w:pos="4253"/>
        </w:tabs>
        <w:spacing w:before="120" w:line="276" w:lineRule="auto"/>
        <w:rPr>
          <w:rFonts w:ascii="Arial" w:hAnsi="Arial" w:cs="Arial"/>
        </w:rPr>
      </w:pPr>
      <w:r w:rsidRPr="004E6295">
        <w:rPr>
          <w:rFonts w:ascii="Arial" w:hAnsi="Arial" w:cs="Arial"/>
        </w:rPr>
        <w:t>Concerto per oboe e orch. (1950).</w:t>
      </w:r>
      <w:r w:rsidR="00AD51A9" w:rsidRPr="004E6295">
        <w:rPr>
          <w:rFonts w:ascii="Arial" w:hAnsi="Arial" w:cs="Arial"/>
        </w:rPr>
        <w:t xml:space="preserve">   Piccola serenata per oboe, cl. e fag. (1940).</w:t>
      </w:r>
    </w:p>
    <w:p w:rsidR="00AD51A9" w:rsidRPr="004E6295" w:rsidRDefault="00AD51A9" w:rsidP="005D6A2A">
      <w:pPr>
        <w:tabs>
          <w:tab w:val="left" w:pos="4253"/>
        </w:tabs>
        <w:spacing w:before="120" w:line="276" w:lineRule="auto"/>
        <w:rPr>
          <w:rFonts w:ascii="Arial" w:hAnsi="Arial" w:cs="Arial"/>
        </w:rPr>
      </w:pPr>
      <w:r w:rsidRPr="004E6295">
        <w:rPr>
          <w:rFonts w:ascii="Arial" w:hAnsi="Arial" w:cs="Arial"/>
        </w:rPr>
        <w:t>Duo per fl. e oboe op. 53,2.</w:t>
      </w:r>
    </w:p>
    <w:p w:rsidR="008B37F7" w:rsidRPr="004E6295" w:rsidRDefault="008B37F7" w:rsidP="005D6A2A">
      <w:pPr>
        <w:tabs>
          <w:tab w:val="left" w:pos="4253"/>
        </w:tabs>
        <w:spacing w:before="120" w:line="276" w:lineRule="auto"/>
        <w:rPr>
          <w:rFonts w:ascii="Arial" w:hAnsi="Arial" w:cs="Arial"/>
        </w:rPr>
      </w:pPr>
    </w:p>
    <w:p w:rsidR="008B37F7" w:rsidRPr="00200598" w:rsidRDefault="00F6640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SEIBER  Matyas</w:t>
      </w:r>
      <w:r w:rsidRPr="00200598">
        <w:rPr>
          <w:rFonts w:ascii="Arial" w:hAnsi="Arial" w:cs="Arial"/>
          <w:color w:val="873624"/>
          <w:u w:val="single"/>
        </w:rPr>
        <w:tab/>
      </w:r>
      <w:r w:rsidR="008B37F7" w:rsidRPr="00200598">
        <w:rPr>
          <w:rFonts w:ascii="Arial" w:hAnsi="Arial" w:cs="Arial"/>
          <w:color w:val="873624"/>
          <w:u w:val="single"/>
        </w:rPr>
        <w:tab/>
        <w:t>Budapest, 4.5.1905 - Città del Capo, 24.9.1960.</w:t>
      </w:r>
    </w:p>
    <w:p w:rsidR="008B37F7" w:rsidRPr="00200598" w:rsidRDefault="008B37F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violoncellista. Allievo di Kodaly e Schiffer, insegnante nella classe di Jazz. </w:t>
      </w:r>
      <w:r w:rsidR="00D45BB3" w:rsidRPr="00200598">
        <w:rPr>
          <w:rFonts w:ascii="Arial" w:hAnsi="Arial" w:cs="Arial"/>
          <w:color w:val="873624"/>
          <w:sz w:val="20"/>
          <w:szCs w:val="20"/>
        </w:rPr>
        <w:t xml:space="preserve">    </w:t>
      </w:r>
      <w:r w:rsidR="000268D7" w:rsidRPr="00200598">
        <w:rPr>
          <w:rFonts w:ascii="Arial" w:hAnsi="Arial" w:cs="Arial"/>
          <w:color w:val="873624"/>
          <w:sz w:val="20"/>
          <w:szCs w:val="20"/>
        </w:rPr>
        <w:t xml:space="preserve">        </w:t>
      </w:r>
      <w:r w:rsidRPr="00200598">
        <w:rPr>
          <w:rFonts w:ascii="Arial" w:hAnsi="Arial" w:cs="Arial"/>
          <w:color w:val="873624"/>
          <w:sz w:val="20"/>
          <w:szCs w:val="20"/>
        </w:rPr>
        <w:t xml:space="preserve">A Londra compose per il cinema e fu conferenziere e critico musicale. Durante una tourné in Sud Africa morì in </w:t>
      </w:r>
      <w:r w:rsidR="007404D1">
        <w:rPr>
          <w:rFonts w:ascii="Arial" w:hAnsi="Arial" w:cs="Arial"/>
          <w:color w:val="873624"/>
          <w:sz w:val="20"/>
          <w:szCs w:val="20"/>
        </w:rPr>
        <w:t xml:space="preserve">                </w:t>
      </w:r>
      <w:r w:rsidRPr="00200598">
        <w:rPr>
          <w:rFonts w:ascii="Arial" w:hAnsi="Arial" w:cs="Arial"/>
          <w:color w:val="873624"/>
          <w:sz w:val="20"/>
          <w:szCs w:val="20"/>
        </w:rPr>
        <w:t>un incidente automobilistico. Kodaly gli dedicò il coro “Media vita in morte sumus”.</w:t>
      </w:r>
    </w:p>
    <w:p w:rsidR="008B37F7" w:rsidRPr="004E6295" w:rsidRDefault="00A15FDA" w:rsidP="005D6A2A">
      <w:pPr>
        <w:tabs>
          <w:tab w:val="left" w:pos="4253"/>
        </w:tabs>
        <w:spacing w:before="120" w:line="276" w:lineRule="auto"/>
        <w:rPr>
          <w:rFonts w:ascii="Arial" w:hAnsi="Arial" w:cs="Arial"/>
        </w:rPr>
      </w:pPr>
      <w:r w:rsidRPr="004E6295">
        <w:rPr>
          <w:rFonts w:ascii="Arial" w:hAnsi="Arial" w:cs="Arial"/>
        </w:rPr>
        <w:t>Improvi</w:t>
      </w:r>
      <w:r w:rsidR="00DF452D" w:rsidRPr="004E6295">
        <w:rPr>
          <w:rFonts w:ascii="Arial" w:hAnsi="Arial" w:cs="Arial"/>
        </w:rPr>
        <w:t>s</w:t>
      </w:r>
      <w:r w:rsidRPr="004E6295">
        <w:rPr>
          <w:rFonts w:ascii="Arial" w:hAnsi="Arial" w:cs="Arial"/>
        </w:rPr>
        <w:t>ation</w:t>
      </w:r>
      <w:r w:rsidR="00DF452D" w:rsidRPr="004E6295">
        <w:rPr>
          <w:rFonts w:ascii="Arial" w:hAnsi="Arial" w:cs="Arial"/>
        </w:rPr>
        <w:t>,</w:t>
      </w:r>
      <w:r w:rsidRPr="004E6295">
        <w:rPr>
          <w:rFonts w:ascii="Arial" w:hAnsi="Arial" w:cs="Arial"/>
        </w:rPr>
        <w:t xml:space="preserve"> oboe e </w:t>
      </w:r>
      <w:r w:rsidR="00F66400" w:rsidRPr="004E6295">
        <w:rPr>
          <w:rFonts w:ascii="Arial" w:hAnsi="Arial" w:cs="Arial"/>
        </w:rPr>
        <w:t xml:space="preserve">pf. </w:t>
      </w:r>
      <w:r w:rsidRPr="004E6295">
        <w:rPr>
          <w:rFonts w:ascii="Arial" w:hAnsi="Arial" w:cs="Arial"/>
        </w:rPr>
        <w:t>(1957</w:t>
      </w:r>
      <w:r w:rsidR="00F66400" w:rsidRPr="004E6295">
        <w:rPr>
          <w:rFonts w:ascii="Arial" w:hAnsi="Arial" w:cs="Arial"/>
        </w:rPr>
        <w:t>, 4’50</w:t>
      </w:r>
      <w:r w:rsidRPr="004E6295">
        <w:rPr>
          <w:rFonts w:ascii="Arial" w:hAnsi="Arial" w:cs="Arial"/>
        </w:rPr>
        <w:t>).</w:t>
      </w:r>
    </w:p>
    <w:p w:rsidR="00E768AA" w:rsidRPr="004E6295" w:rsidRDefault="00E768AA" w:rsidP="005D6A2A">
      <w:pPr>
        <w:tabs>
          <w:tab w:val="left" w:pos="4253"/>
        </w:tabs>
        <w:spacing w:before="120" w:line="276" w:lineRule="auto"/>
        <w:rPr>
          <w:rFonts w:ascii="Arial" w:hAnsi="Arial" w:cs="Arial"/>
        </w:rPr>
      </w:pPr>
    </w:p>
    <w:p w:rsidR="00E768AA" w:rsidRPr="00200598" w:rsidRDefault="00E768A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SEIDEL  Jan</w:t>
      </w:r>
      <w:r w:rsidRPr="00200598">
        <w:rPr>
          <w:rFonts w:ascii="Arial" w:hAnsi="Arial" w:cs="Arial"/>
          <w:color w:val="873624"/>
          <w:u w:val="single"/>
        </w:rPr>
        <w:tab/>
      </w:r>
      <w:r w:rsidRPr="00200598">
        <w:rPr>
          <w:rFonts w:ascii="Arial" w:hAnsi="Arial" w:cs="Arial"/>
          <w:color w:val="873624"/>
          <w:u w:val="single"/>
        </w:rPr>
        <w:tab/>
        <w:t>Nymburg, 25.12.1908</w:t>
      </w:r>
    </w:p>
    <w:p w:rsidR="00E768AA" w:rsidRPr="00200598" w:rsidRDefault="00E768A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e direttore d’orchestra boemo, allievo di Haba e Foerster. Direttore artistico del Teatro di Praga.</w:t>
      </w:r>
    </w:p>
    <w:p w:rsidR="001E24C7" w:rsidRPr="004E6295" w:rsidRDefault="00E768AA" w:rsidP="005D6A2A">
      <w:pPr>
        <w:tabs>
          <w:tab w:val="left" w:pos="4253"/>
        </w:tabs>
        <w:spacing w:before="120" w:line="276" w:lineRule="auto"/>
        <w:rPr>
          <w:rFonts w:ascii="Arial" w:hAnsi="Arial" w:cs="Arial"/>
        </w:rPr>
      </w:pPr>
      <w:r w:rsidRPr="004E6295">
        <w:rPr>
          <w:rFonts w:ascii="Arial" w:hAnsi="Arial" w:cs="Arial"/>
        </w:rPr>
        <w:t>1</w:t>
      </w:r>
      <w:r w:rsidR="004E6295">
        <w:rPr>
          <w:rFonts w:ascii="Arial" w:hAnsi="Arial" w:cs="Arial"/>
        </w:rPr>
        <w:t>°</w:t>
      </w:r>
      <w:r w:rsidRPr="004E6295">
        <w:rPr>
          <w:rFonts w:ascii="Arial" w:hAnsi="Arial" w:cs="Arial"/>
        </w:rPr>
        <w:t xml:space="preserve"> Concerto per oboe e orch. (1955).   2 Concerto per oboe e orch. (1959).</w:t>
      </w:r>
    </w:p>
    <w:p w:rsidR="00050BFB" w:rsidRPr="004E6295" w:rsidRDefault="00050BFB" w:rsidP="005D6A2A">
      <w:pPr>
        <w:tabs>
          <w:tab w:val="left" w:pos="4253"/>
        </w:tabs>
        <w:spacing w:before="120" w:line="276" w:lineRule="auto"/>
        <w:rPr>
          <w:rFonts w:ascii="Arial" w:hAnsi="Arial" w:cs="Arial"/>
        </w:rPr>
      </w:pPr>
    </w:p>
    <w:p w:rsidR="006C4D6E" w:rsidRPr="00200598" w:rsidRDefault="006C4D6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SELLNER  Joseph</w:t>
      </w:r>
      <w:r w:rsidRPr="00200598">
        <w:rPr>
          <w:rFonts w:ascii="Arial" w:hAnsi="Arial" w:cs="Arial"/>
          <w:color w:val="873624"/>
          <w:u w:val="single"/>
        </w:rPr>
        <w:tab/>
      </w:r>
      <w:r w:rsidRPr="00200598">
        <w:rPr>
          <w:rFonts w:ascii="Arial" w:hAnsi="Arial" w:cs="Arial"/>
          <w:color w:val="873624"/>
          <w:u w:val="single"/>
        </w:rPr>
        <w:tab/>
        <w:t>Landau, 13.3.1787 - Vienna, 17.5.1843.</w:t>
      </w:r>
    </w:p>
    <w:p w:rsidR="006C4D6E" w:rsidRPr="00200598" w:rsidRDefault="006C4D6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Oboista e compositore tedesco. 1° oboe al Teatro Reale di Pest, all’Opera di Praga con Weber, </w:t>
      </w:r>
      <w:r w:rsidR="00D45BB3" w:rsidRPr="00200598">
        <w:rPr>
          <w:rFonts w:ascii="Arial" w:hAnsi="Arial" w:cs="Arial"/>
          <w:color w:val="873624"/>
          <w:sz w:val="20"/>
          <w:szCs w:val="20"/>
        </w:rPr>
        <w:t xml:space="preserve"> </w:t>
      </w:r>
      <w:r w:rsidR="007404D1">
        <w:rPr>
          <w:rFonts w:ascii="Arial" w:hAnsi="Arial" w:cs="Arial"/>
          <w:color w:val="873624"/>
          <w:sz w:val="20"/>
          <w:szCs w:val="20"/>
        </w:rPr>
        <w:t xml:space="preserve">                    </w:t>
      </w:r>
      <w:r w:rsidRPr="00200598">
        <w:rPr>
          <w:rFonts w:ascii="Arial" w:hAnsi="Arial" w:cs="Arial"/>
          <w:color w:val="873624"/>
          <w:sz w:val="20"/>
          <w:szCs w:val="20"/>
        </w:rPr>
        <w:t xml:space="preserve">(perfezionamento </w:t>
      </w:r>
      <w:r w:rsidR="000268D7" w:rsidRPr="00200598">
        <w:rPr>
          <w:rFonts w:ascii="Arial" w:hAnsi="Arial" w:cs="Arial"/>
          <w:color w:val="873624"/>
          <w:sz w:val="20"/>
          <w:szCs w:val="20"/>
        </w:rPr>
        <w:t xml:space="preserve"> </w:t>
      </w:r>
      <w:r w:rsidRPr="00200598">
        <w:rPr>
          <w:rFonts w:ascii="Arial" w:hAnsi="Arial" w:cs="Arial"/>
          <w:color w:val="873624"/>
          <w:sz w:val="20"/>
          <w:szCs w:val="20"/>
        </w:rPr>
        <w:t>con Tomasek), solista all’Opera e insegnante al Conservatorio di Vienna.</w:t>
      </w:r>
    </w:p>
    <w:p w:rsidR="006C4D6E" w:rsidRPr="004E6295" w:rsidRDefault="006C4D6E" w:rsidP="005D6A2A">
      <w:pPr>
        <w:tabs>
          <w:tab w:val="left" w:pos="4253"/>
        </w:tabs>
        <w:spacing w:before="120" w:line="276" w:lineRule="auto"/>
        <w:rPr>
          <w:rFonts w:ascii="Arial" w:hAnsi="Arial" w:cs="Arial"/>
        </w:rPr>
      </w:pPr>
      <w:r w:rsidRPr="004E6295">
        <w:rPr>
          <w:rFonts w:ascii="Arial" w:hAnsi="Arial" w:cs="Arial"/>
        </w:rPr>
        <w:t>Concerto per oboe e orch.   Concerto per 2 oboi e orch.   3 Concertini per oboe e orch.</w:t>
      </w:r>
    </w:p>
    <w:p w:rsidR="006C4D6E" w:rsidRPr="004E6295" w:rsidRDefault="006C4D6E" w:rsidP="005D6A2A">
      <w:pPr>
        <w:tabs>
          <w:tab w:val="left" w:pos="4253"/>
        </w:tabs>
        <w:spacing w:before="120" w:line="276" w:lineRule="auto"/>
        <w:rPr>
          <w:rFonts w:ascii="Arial" w:hAnsi="Arial" w:cs="Arial"/>
        </w:rPr>
      </w:pPr>
      <w:r w:rsidRPr="004E6295">
        <w:rPr>
          <w:rFonts w:ascii="Arial" w:hAnsi="Arial" w:cs="Arial"/>
        </w:rPr>
        <w:t>Scuola teorico pratica dell’oboe.   Metodo per l’oboe.</w:t>
      </w:r>
    </w:p>
    <w:p w:rsidR="006C4D6E" w:rsidRPr="004E6295" w:rsidRDefault="006C4D6E" w:rsidP="005D6A2A">
      <w:pPr>
        <w:tabs>
          <w:tab w:val="left" w:pos="4253"/>
        </w:tabs>
        <w:spacing w:before="120" w:line="276" w:lineRule="auto"/>
        <w:rPr>
          <w:rFonts w:ascii="Arial" w:hAnsi="Arial" w:cs="Arial"/>
          <w:u w:val="single"/>
        </w:rPr>
      </w:pPr>
    </w:p>
    <w:p w:rsidR="006C4D6E" w:rsidRPr="00200598" w:rsidRDefault="006C4D6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SENSTIUS  Kai</w:t>
      </w:r>
      <w:r w:rsidRPr="00200598">
        <w:rPr>
          <w:rFonts w:ascii="Arial" w:hAnsi="Arial" w:cs="Arial"/>
          <w:color w:val="873624"/>
          <w:u w:val="single"/>
        </w:rPr>
        <w:tab/>
      </w:r>
      <w:r w:rsidRPr="00200598">
        <w:rPr>
          <w:rFonts w:ascii="Arial" w:hAnsi="Arial" w:cs="Arial"/>
          <w:color w:val="873624"/>
          <w:u w:val="single"/>
        </w:rPr>
        <w:tab/>
        <w:t>Copenhagen, 15.12.1889 - Odense, 1.8.1966.</w:t>
      </w:r>
    </w:p>
    <w:p w:rsidR="006C4D6E" w:rsidRPr="00200598" w:rsidRDefault="006C4D6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danese, allievo di Malling.</w:t>
      </w:r>
    </w:p>
    <w:p w:rsidR="006C4D6E" w:rsidRPr="004E6295" w:rsidRDefault="006C4D6E" w:rsidP="005D6A2A">
      <w:pPr>
        <w:tabs>
          <w:tab w:val="left" w:pos="4253"/>
        </w:tabs>
        <w:spacing w:before="120" w:line="276" w:lineRule="auto"/>
        <w:rPr>
          <w:rFonts w:ascii="Arial" w:hAnsi="Arial" w:cs="Arial"/>
        </w:rPr>
      </w:pPr>
      <w:r w:rsidRPr="004E6295">
        <w:rPr>
          <w:rFonts w:ascii="Arial" w:hAnsi="Arial" w:cs="Arial"/>
        </w:rPr>
        <w:t>Serenata per oboe, fag. e. vla. op. 36 (1952).</w:t>
      </w:r>
    </w:p>
    <w:p w:rsidR="006C4D6E" w:rsidRPr="004E6295" w:rsidRDefault="006C4D6E" w:rsidP="005D6A2A">
      <w:pPr>
        <w:tabs>
          <w:tab w:val="left" w:pos="4253"/>
        </w:tabs>
        <w:spacing w:before="120" w:line="276" w:lineRule="auto"/>
        <w:rPr>
          <w:rFonts w:ascii="Arial" w:hAnsi="Arial" w:cs="Arial"/>
          <w:u w:val="single"/>
        </w:rPr>
      </w:pPr>
    </w:p>
    <w:p w:rsidR="006C4D6E" w:rsidRPr="00200598" w:rsidRDefault="006C4D6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SESTAK  Zdenek</w:t>
      </w:r>
      <w:r w:rsidRPr="00200598">
        <w:rPr>
          <w:rFonts w:ascii="Arial" w:hAnsi="Arial" w:cs="Arial"/>
          <w:color w:val="873624"/>
          <w:u w:val="single"/>
        </w:rPr>
        <w:tab/>
      </w:r>
      <w:r w:rsidRPr="00200598">
        <w:rPr>
          <w:rFonts w:ascii="Arial" w:hAnsi="Arial" w:cs="Arial"/>
          <w:color w:val="873624"/>
          <w:u w:val="single"/>
        </w:rPr>
        <w:tab/>
        <w:t>1925</w:t>
      </w:r>
    </w:p>
    <w:p w:rsidR="006C4D6E" w:rsidRPr="00200598" w:rsidRDefault="006C4D6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allievo di Hutter, Hlobil e Krejci.</w:t>
      </w:r>
    </w:p>
    <w:p w:rsidR="006C4D6E" w:rsidRPr="004E6295" w:rsidRDefault="006C4D6E" w:rsidP="005D6A2A">
      <w:pPr>
        <w:tabs>
          <w:tab w:val="left" w:pos="4253"/>
        </w:tabs>
        <w:spacing w:before="120" w:line="276" w:lineRule="auto"/>
        <w:rPr>
          <w:rFonts w:ascii="Arial" w:hAnsi="Arial" w:cs="Arial"/>
          <w:lang w:val="fr-FR"/>
        </w:rPr>
      </w:pPr>
      <w:r w:rsidRPr="004E6295">
        <w:rPr>
          <w:rFonts w:ascii="Arial" w:hAnsi="Arial" w:cs="Arial"/>
          <w:lang w:val="fr-FR"/>
        </w:rPr>
        <w:t>Musica, oboe solo (1967, 13’).</w:t>
      </w:r>
    </w:p>
    <w:p w:rsidR="006C4D6E" w:rsidRPr="004E6295" w:rsidRDefault="006C4D6E" w:rsidP="005D6A2A">
      <w:pPr>
        <w:tabs>
          <w:tab w:val="left" w:pos="4253"/>
        </w:tabs>
        <w:spacing w:before="120" w:line="276" w:lineRule="auto"/>
        <w:rPr>
          <w:rFonts w:ascii="Arial" w:hAnsi="Arial" w:cs="Arial"/>
          <w:u w:val="single"/>
          <w:lang w:val="fr-FR"/>
        </w:rPr>
      </w:pPr>
    </w:p>
    <w:p w:rsidR="006C4D6E" w:rsidRPr="00200598" w:rsidRDefault="00DE0CB6"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 xml:space="preserve">SEVERAC  Deodat de                      </w:t>
      </w:r>
      <w:r w:rsidR="006C4D6E" w:rsidRPr="00200598">
        <w:rPr>
          <w:rFonts w:ascii="Arial" w:hAnsi="Arial" w:cs="Arial"/>
          <w:color w:val="873624"/>
          <w:u w:val="single"/>
          <w:lang w:val="fr-FR"/>
        </w:rPr>
        <w:t>Saint-Felix de Caraman, 20.7.1872 - Céret, 24.3.1921.</w:t>
      </w:r>
    </w:p>
    <w:p w:rsidR="006C4D6E" w:rsidRPr="00200598" w:rsidRDefault="006C4D6E" w:rsidP="005D6A2A">
      <w:pPr>
        <w:pStyle w:val="Corpodeltesto3"/>
        <w:tabs>
          <w:tab w:val="left" w:pos="4253"/>
        </w:tabs>
        <w:spacing w:before="120" w:after="0" w:line="276" w:lineRule="auto"/>
        <w:rPr>
          <w:rFonts w:ascii="Arial" w:hAnsi="Arial" w:cs="Arial"/>
          <w:color w:val="873624"/>
          <w:sz w:val="20"/>
          <w:szCs w:val="20"/>
        </w:rPr>
      </w:pPr>
      <w:r w:rsidRPr="00200598">
        <w:rPr>
          <w:rFonts w:ascii="Arial" w:hAnsi="Arial" w:cs="Arial"/>
          <w:color w:val="873624"/>
          <w:sz w:val="20"/>
          <w:szCs w:val="20"/>
        </w:rPr>
        <w:t xml:space="preserve">Allievo di d’Indy, Magnard e dell’amico Albeniz (completò il suo Navarra). La mondanità non gli era congeniale, </w:t>
      </w:r>
      <w:r w:rsidR="007404D1">
        <w:rPr>
          <w:rFonts w:ascii="Arial" w:hAnsi="Arial" w:cs="Arial"/>
          <w:color w:val="873624"/>
          <w:sz w:val="20"/>
          <w:szCs w:val="20"/>
        </w:rPr>
        <w:t xml:space="preserve">              </w:t>
      </w:r>
      <w:r w:rsidRPr="00200598">
        <w:rPr>
          <w:rFonts w:ascii="Arial" w:hAnsi="Arial" w:cs="Arial"/>
          <w:color w:val="873624"/>
          <w:sz w:val="20"/>
          <w:szCs w:val="20"/>
        </w:rPr>
        <w:t>per cui visse abbastanza appartato, nei Bassi Pirenei, a Ceret, località dalla quale si mosse raramente.</w:t>
      </w:r>
    </w:p>
    <w:p w:rsidR="006C4D6E" w:rsidRPr="004E6295" w:rsidRDefault="006C4D6E" w:rsidP="005D6A2A">
      <w:pPr>
        <w:tabs>
          <w:tab w:val="left" w:pos="4253"/>
        </w:tabs>
        <w:spacing w:before="120" w:line="276" w:lineRule="auto"/>
        <w:rPr>
          <w:rFonts w:ascii="Arial" w:hAnsi="Arial" w:cs="Arial"/>
        </w:rPr>
      </w:pPr>
      <w:r w:rsidRPr="004E6295">
        <w:rPr>
          <w:rFonts w:ascii="Arial" w:hAnsi="Arial" w:cs="Arial"/>
        </w:rPr>
        <w:t>Le parc au cerfs, per oboe, quintetto d’archi e pf.</w:t>
      </w:r>
    </w:p>
    <w:p w:rsidR="008415D9" w:rsidRPr="004E6295" w:rsidRDefault="008415D9" w:rsidP="005D6A2A">
      <w:pPr>
        <w:tabs>
          <w:tab w:val="left" w:pos="4253"/>
        </w:tabs>
        <w:spacing w:before="120" w:line="276" w:lineRule="auto"/>
        <w:rPr>
          <w:rFonts w:ascii="Arial" w:hAnsi="Arial" w:cs="Arial"/>
        </w:rPr>
      </w:pPr>
    </w:p>
    <w:p w:rsidR="008415D9" w:rsidRPr="00200598" w:rsidRDefault="008415D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SGAMBATI</w:t>
      </w:r>
      <w:r w:rsidRPr="00200598">
        <w:rPr>
          <w:rFonts w:ascii="Arial" w:eastAsia="Arial" w:hAnsi="Arial" w:cs="Arial"/>
          <w:color w:val="873624"/>
          <w:u w:val="single"/>
        </w:rPr>
        <w:t xml:space="preserve">  </w:t>
      </w:r>
      <w:r w:rsidRPr="00200598">
        <w:rPr>
          <w:rFonts w:ascii="Arial" w:hAnsi="Arial" w:cs="Arial"/>
          <w:color w:val="873624"/>
          <w:u w:val="single"/>
        </w:rPr>
        <w:t>Giovanni</w:t>
      </w:r>
      <w:r w:rsidRPr="00200598">
        <w:rPr>
          <w:rFonts w:ascii="Arial" w:hAnsi="Arial" w:cs="Arial"/>
          <w:color w:val="873624"/>
          <w:u w:val="single"/>
        </w:rPr>
        <w:tab/>
        <w:t>Roma,</w:t>
      </w:r>
      <w:r w:rsidRPr="00200598">
        <w:rPr>
          <w:rFonts w:ascii="Arial" w:eastAsia="Arial" w:hAnsi="Arial" w:cs="Arial"/>
          <w:color w:val="873624"/>
          <w:u w:val="single"/>
        </w:rPr>
        <w:t xml:space="preserve"> </w:t>
      </w:r>
      <w:r w:rsidRPr="00200598">
        <w:rPr>
          <w:rFonts w:ascii="Arial" w:hAnsi="Arial" w:cs="Arial"/>
          <w:color w:val="873624"/>
          <w:u w:val="single"/>
        </w:rPr>
        <w:t>28.5.1841</w:t>
      </w:r>
      <w:r w:rsidRPr="00200598">
        <w:rPr>
          <w:rFonts w:ascii="Arial" w:eastAsia="Arial" w:hAnsi="Arial" w:cs="Arial"/>
          <w:color w:val="873624"/>
          <w:u w:val="single"/>
        </w:rPr>
        <w:t xml:space="preserve"> </w:t>
      </w:r>
      <w:r w:rsidRPr="00200598">
        <w:rPr>
          <w:rFonts w:ascii="Arial" w:hAnsi="Arial" w:cs="Arial"/>
          <w:color w:val="873624"/>
          <w:u w:val="single"/>
        </w:rPr>
        <w:t>-</w:t>
      </w:r>
      <w:r w:rsidRPr="00200598">
        <w:rPr>
          <w:rFonts w:ascii="Arial" w:eastAsia="Arial" w:hAnsi="Arial" w:cs="Arial"/>
          <w:color w:val="873624"/>
          <w:u w:val="single"/>
        </w:rPr>
        <w:t xml:space="preserve"> </w:t>
      </w:r>
      <w:r w:rsidRPr="00200598">
        <w:rPr>
          <w:rFonts w:ascii="Arial" w:hAnsi="Arial" w:cs="Arial"/>
          <w:color w:val="873624"/>
          <w:u w:val="single"/>
        </w:rPr>
        <w:t>Roma,</w:t>
      </w:r>
      <w:r w:rsidRPr="00200598">
        <w:rPr>
          <w:rFonts w:ascii="Arial" w:eastAsia="Arial" w:hAnsi="Arial" w:cs="Arial"/>
          <w:color w:val="873624"/>
          <w:u w:val="single"/>
        </w:rPr>
        <w:t xml:space="preserve"> </w:t>
      </w:r>
      <w:r w:rsidRPr="00200598">
        <w:rPr>
          <w:rFonts w:ascii="Arial" w:hAnsi="Arial" w:cs="Arial"/>
          <w:color w:val="873624"/>
          <w:u w:val="single"/>
        </w:rPr>
        <w:t>14.12.1914.</w:t>
      </w:r>
    </w:p>
    <w:p w:rsidR="008415D9" w:rsidRPr="00200598" w:rsidRDefault="008415D9"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Pianista,</w:t>
      </w:r>
      <w:r w:rsidRPr="00200598">
        <w:rPr>
          <w:rFonts w:ascii="Arial" w:eastAsia="Arial" w:hAnsi="Arial" w:cs="Arial"/>
          <w:color w:val="873624"/>
          <w:sz w:val="20"/>
          <w:szCs w:val="20"/>
        </w:rPr>
        <w:t xml:space="preserve"> </w:t>
      </w:r>
      <w:r w:rsidRPr="00200598">
        <w:rPr>
          <w:rFonts w:ascii="Arial" w:hAnsi="Arial" w:cs="Arial"/>
          <w:color w:val="873624"/>
          <w:sz w:val="20"/>
          <w:szCs w:val="20"/>
        </w:rPr>
        <w:t>didatta</w:t>
      </w:r>
      <w:r w:rsidRPr="00200598">
        <w:rPr>
          <w:rFonts w:ascii="Arial" w:eastAsia="Arial" w:hAnsi="Arial" w:cs="Arial"/>
          <w:color w:val="873624"/>
          <w:sz w:val="20"/>
          <w:szCs w:val="20"/>
        </w:rPr>
        <w:t xml:space="preserve"> </w:t>
      </w:r>
      <w:r w:rsidRPr="00200598">
        <w:rPr>
          <w:rFonts w:ascii="Arial" w:hAnsi="Arial" w:cs="Arial"/>
          <w:color w:val="873624"/>
          <w:sz w:val="20"/>
          <w:szCs w:val="20"/>
        </w:rPr>
        <w:t>e</w:t>
      </w:r>
      <w:r w:rsidRPr="00200598">
        <w:rPr>
          <w:rFonts w:ascii="Arial" w:eastAsia="Arial" w:hAnsi="Arial" w:cs="Arial"/>
          <w:color w:val="873624"/>
          <w:sz w:val="20"/>
          <w:szCs w:val="20"/>
        </w:rPr>
        <w:t xml:space="preserve"> </w:t>
      </w:r>
      <w:r w:rsidRPr="00200598">
        <w:rPr>
          <w:rFonts w:ascii="Arial" w:hAnsi="Arial" w:cs="Arial"/>
          <w:color w:val="873624"/>
          <w:sz w:val="20"/>
          <w:szCs w:val="20"/>
        </w:rPr>
        <w:t>compositore</w:t>
      </w:r>
      <w:r w:rsidRPr="00200598">
        <w:rPr>
          <w:rFonts w:ascii="Arial" w:eastAsia="Arial" w:hAnsi="Arial" w:cs="Arial"/>
          <w:color w:val="873624"/>
          <w:sz w:val="20"/>
          <w:szCs w:val="20"/>
        </w:rPr>
        <w:t xml:space="preserve"> </w:t>
      </w:r>
      <w:r w:rsidRPr="00200598">
        <w:rPr>
          <w:rFonts w:ascii="Arial" w:hAnsi="Arial" w:cs="Arial"/>
          <w:color w:val="873624"/>
          <w:sz w:val="20"/>
          <w:szCs w:val="20"/>
        </w:rPr>
        <w:t>italiano,</w:t>
      </w:r>
      <w:r w:rsidRPr="00200598">
        <w:rPr>
          <w:rFonts w:ascii="Arial" w:eastAsia="Arial" w:hAnsi="Arial" w:cs="Arial"/>
          <w:color w:val="873624"/>
          <w:sz w:val="20"/>
          <w:szCs w:val="20"/>
        </w:rPr>
        <w:t xml:space="preserve"> </w:t>
      </w:r>
      <w:r w:rsidRPr="00200598">
        <w:rPr>
          <w:rFonts w:ascii="Arial" w:hAnsi="Arial" w:cs="Arial"/>
          <w:color w:val="873624"/>
          <w:sz w:val="20"/>
          <w:szCs w:val="20"/>
        </w:rPr>
        <w:t>allievo</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Barberi,</w:t>
      </w:r>
      <w:r w:rsidRPr="00200598">
        <w:rPr>
          <w:rFonts w:ascii="Arial" w:eastAsia="Arial" w:hAnsi="Arial" w:cs="Arial"/>
          <w:color w:val="873624"/>
          <w:sz w:val="20"/>
          <w:szCs w:val="20"/>
        </w:rPr>
        <w:t xml:space="preserve"> </w:t>
      </w:r>
      <w:r w:rsidRPr="00200598">
        <w:rPr>
          <w:rFonts w:ascii="Arial" w:hAnsi="Arial" w:cs="Arial"/>
          <w:color w:val="873624"/>
          <w:sz w:val="20"/>
          <w:szCs w:val="20"/>
        </w:rPr>
        <w:t>Natalucci,</w:t>
      </w:r>
      <w:r w:rsidRPr="00200598">
        <w:rPr>
          <w:rFonts w:ascii="Arial" w:eastAsia="Arial" w:hAnsi="Arial" w:cs="Arial"/>
          <w:color w:val="873624"/>
          <w:sz w:val="20"/>
          <w:szCs w:val="20"/>
        </w:rPr>
        <w:t xml:space="preserve"> </w:t>
      </w:r>
      <w:r w:rsidRPr="00200598">
        <w:rPr>
          <w:rFonts w:ascii="Arial" w:hAnsi="Arial" w:cs="Arial"/>
          <w:color w:val="873624"/>
          <w:sz w:val="20"/>
          <w:szCs w:val="20"/>
        </w:rPr>
        <w:t>Aldega</w:t>
      </w:r>
      <w:r w:rsidRPr="00200598">
        <w:rPr>
          <w:rFonts w:ascii="Arial" w:eastAsia="Arial" w:hAnsi="Arial" w:cs="Arial"/>
          <w:color w:val="873624"/>
          <w:sz w:val="20"/>
          <w:szCs w:val="20"/>
        </w:rPr>
        <w:t xml:space="preserve"> </w:t>
      </w:r>
      <w:r w:rsidRPr="00200598">
        <w:rPr>
          <w:rFonts w:ascii="Arial" w:hAnsi="Arial" w:cs="Arial"/>
          <w:color w:val="873624"/>
          <w:sz w:val="20"/>
          <w:szCs w:val="20"/>
        </w:rPr>
        <w:t>e</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Liszt</w:t>
      </w:r>
      <w:r w:rsidRPr="00200598">
        <w:rPr>
          <w:rFonts w:ascii="Arial" w:eastAsia="Arial" w:hAnsi="Arial" w:cs="Arial"/>
          <w:color w:val="873624"/>
          <w:sz w:val="20"/>
          <w:szCs w:val="20"/>
        </w:rPr>
        <w:t xml:space="preserve"> </w:t>
      </w:r>
      <w:r w:rsidRPr="00200598">
        <w:rPr>
          <w:rFonts w:ascii="Arial" w:hAnsi="Arial" w:cs="Arial"/>
          <w:color w:val="873624"/>
          <w:sz w:val="20"/>
          <w:szCs w:val="20"/>
        </w:rPr>
        <w:t>(nel</w:t>
      </w:r>
      <w:r w:rsidRPr="00200598">
        <w:rPr>
          <w:rFonts w:ascii="Arial" w:eastAsia="Arial" w:hAnsi="Arial" w:cs="Arial"/>
          <w:color w:val="873624"/>
          <w:sz w:val="20"/>
          <w:szCs w:val="20"/>
        </w:rPr>
        <w:t xml:space="preserve"> </w:t>
      </w:r>
      <w:r w:rsidRPr="00200598">
        <w:rPr>
          <w:rFonts w:ascii="Arial" w:hAnsi="Arial" w:cs="Arial"/>
          <w:color w:val="873624"/>
          <w:sz w:val="20"/>
          <w:szCs w:val="20"/>
        </w:rPr>
        <w:t>periodo</w:t>
      </w:r>
      <w:r w:rsidRPr="00200598">
        <w:rPr>
          <w:rFonts w:ascii="Arial" w:eastAsia="Arial" w:hAnsi="Arial" w:cs="Arial"/>
          <w:color w:val="873624"/>
          <w:sz w:val="20"/>
          <w:szCs w:val="20"/>
        </w:rPr>
        <w:t xml:space="preserve"> </w:t>
      </w:r>
      <w:r w:rsidRPr="00200598">
        <w:rPr>
          <w:rFonts w:ascii="Arial" w:hAnsi="Arial" w:cs="Arial"/>
          <w:color w:val="873624"/>
          <w:sz w:val="20"/>
          <w:szCs w:val="20"/>
        </w:rPr>
        <w:t>del</w:t>
      </w:r>
      <w:r w:rsidRPr="00200598">
        <w:rPr>
          <w:rFonts w:ascii="Arial" w:eastAsia="Arial" w:hAnsi="Arial" w:cs="Arial"/>
          <w:color w:val="873624"/>
          <w:sz w:val="20"/>
          <w:szCs w:val="20"/>
        </w:rPr>
        <w:t xml:space="preserve"> </w:t>
      </w:r>
      <w:r w:rsidRPr="00200598">
        <w:rPr>
          <w:rFonts w:ascii="Arial" w:hAnsi="Arial" w:cs="Arial"/>
          <w:color w:val="873624"/>
          <w:sz w:val="20"/>
          <w:szCs w:val="20"/>
        </w:rPr>
        <w:t>soggiorno</w:t>
      </w:r>
      <w:r w:rsidRPr="00200598">
        <w:rPr>
          <w:rFonts w:ascii="Arial" w:eastAsia="Arial" w:hAnsi="Arial" w:cs="Arial"/>
          <w:color w:val="873624"/>
          <w:sz w:val="20"/>
          <w:szCs w:val="20"/>
        </w:rPr>
        <w:t xml:space="preserve"> </w:t>
      </w:r>
      <w:r w:rsidRPr="00200598">
        <w:rPr>
          <w:rFonts w:ascii="Arial" w:hAnsi="Arial" w:cs="Arial"/>
          <w:color w:val="873624"/>
          <w:sz w:val="20"/>
          <w:szCs w:val="20"/>
        </w:rPr>
        <w:t>romano).</w:t>
      </w:r>
      <w:r w:rsidRPr="00200598">
        <w:rPr>
          <w:rFonts w:ascii="Arial" w:eastAsia="Arial" w:hAnsi="Arial" w:cs="Arial"/>
          <w:color w:val="873624"/>
          <w:sz w:val="20"/>
          <w:szCs w:val="20"/>
        </w:rPr>
        <w:t xml:space="preserve"> </w:t>
      </w:r>
      <w:r w:rsidRPr="00200598">
        <w:rPr>
          <w:rFonts w:ascii="Arial" w:hAnsi="Arial" w:cs="Arial"/>
          <w:color w:val="873624"/>
          <w:sz w:val="20"/>
          <w:szCs w:val="20"/>
        </w:rPr>
        <w:t>Esordio</w:t>
      </w:r>
      <w:r w:rsidRPr="00200598">
        <w:rPr>
          <w:rFonts w:ascii="Arial" w:eastAsia="Arial" w:hAnsi="Arial" w:cs="Arial"/>
          <w:color w:val="873624"/>
          <w:sz w:val="20"/>
          <w:szCs w:val="20"/>
        </w:rPr>
        <w:t xml:space="preserve"> </w:t>
      </w:r>
      <w:r w:rsidRPr="00200598">
        <w:rPr>
          <w:rFonts w:ascii="Arial" w:hAnsi="Arial" w:cs="Arial"/>
          <w:color w:val="873624"/>
          <w:sz w:val="20"/>
          <w:szCs w:val="20"/>
        </w:rPr>
        <w:t>pianistico</w:t>
      </w:r>
      <w:r w:rsidRPr="00200598">
        <w:rPr>
          <w:rFonts w:ascii="Arial" w:eastAsia="Arial" w:hAnsi="Arial" w:cs="Arial"/>
          <w:color w:val="873624"/>
          <w:sz w:val="20"/>
          <w:szCs w:val="20"/>
        </w:rPr>
        <w:t xml:space="preserve"> </w:t>
      </w:r>
      <w:r w:rsidRPr="00200598">
        <w:rPr>
          <w:rFonts w:ascii="Arial" w:hAnsi="Arial" w:cs="Arial"/>
          <w:color w:val="873624"/>
          <w:sz w:val="20"/>
          <w:szCs w:val="20"/>
        </w:rPr>
        <w:t>a</w:t>
      </w:r>
      <w:r w:rsidRPr="00200598">
        <w:rPr>
          <w:rFonts w:ascii="Arial" w:eastAsia="Arial" w:hAnsi="Arial" w:cs="Arial"/>
          <w:color w:val="873624"/>
          <w:sz w:val="20"/>
          <w:szCs w:val="20"/>
        </w:rPr>
        <w:t xml:space="preserve"> </w:t>
      </w:r>
      <w:r w:rsidRPr="00200598">
        <w:rPr>
          <w:rFonts w:ascii="Arial" w:hAnsi="Arial" w:cs="Arial"/>
          <w:color w:val="873624"/>
          <w:sz w:val="20"/>
          <w:szCs w:val="20"/>
        </w:rPr>
        <w:t>7</w:t>
      </w:r>
      <w:r w:rsidRPr="00200598">
        <w:rPr>
          <w:rFonts w:ascii="Arial" w:eastAsia="Arial" w:hAnsi="Arial" w:cs="Arial"/>
          <w:color w:val="873624"/>
          <w:sz w:val="20"/>
          <w:szCs w:val="20"/>
        </w:rPr>
        <w:t xml:space="preserve"> </w:t>
      </w:r>
      <w:r w:rsidRPr="00200598">
        <w:rPr>
          <w:rFonts w:ascii="Arial" w:hAnsi="Arial" w:cs="Arial"/>
          <w:color w:val="873624"/>
          <w:sz w:val="20"/>
          <w:szCs w:val="20"/>
        </w:rPr>
        <w:t>anni,</w:t>
      </w:r>
      <w:r w:rsidRPr="00200598">
        <w:rPr>
          <w:rFonts w:ascii="Arial" w:eastAsia="Arial" w:hAnsi="Arial" w:cs="Arial"/>
          <w:color w:val="873624"/>
          <w:sz w:val="20"/>
          <w:szCs w:val="20"/>
        </w:rPr>
        <w:t xml:space="preserve"> </w:t>
      </w:r>
      <w:r w:rsidRPr="00200598">
        <w:rPr>
          <w:rFonts w:ascii="Arial" w:hAnsi="Arial" w:cs="Arial"/>
          <w:color w:val="873624"/>
          <w:sz w:val="20"/>
          <w:szCs w:val="20"/>
        </w:rPr>
        <w:t>a</w:t>
      </w:r>
      <w:r w:rsidRPr="00200598">
        <w:rPr>
          <w:rFonts w:ascii="Arial" w:eastAsia="Arial" w:hAnsi="Arial" w:cs="Arial"/>
          <w:color w:val="873624"/>
          <w:sz w:val="20"/>
          <w:szCs w:val="20"/>
        </w:rPr>
        <w:t xml:space="preserve"> </w:t>
      </w:r>
      <w:r w:rsidRPr="00200598">
        <w:rPr>
          <w:rFonts w:ascii="Arial" w:hAnsi="Arial" w:cs="Arial"/>
          <w:color w:val="873624"/>
          <w:sz w:val="20"/>
          <w:szCs w:val="20"/>
        </w:rPr>
        <w:t>13</w:t>
      </w:r>
      <w:r w:rsidRPr="00200598">
        <w:rPr>
          <w:rFonts w:ascii="Arial" w:eastAsia="Arial" w:hAnsi="Arial" w:cs="Arial"/>
          <w:color w:val="873624"/>
          <w:sz w:val="20"/>
          <w:szCs w:val="20"/>
        </w:rPr>
        <w:t xml:space="preserve"> </w:t>
      </w:r>
      <w:r w:rsidRPr="00200598">
        <w:rPr>
          <w:rFonts w:ascii="Arial" w:hAnsi="Arial" w:cs="Arial"/>
          <w:color w:val="873624"/>
          <w:sz w:val="20"/>
          <w:szCs w:val="20"/>
        </w:rPr>
        <w:t>fu</w:t>
      </w:r>
      <w:r w:rsidRPr="00200598">
        <w:rPr>
          <w:rFonts w:ascii="Arial" w:eastAsia="Arial" w:hAnsi="Arial" w:cs="Arial"/>
          <w:color w:val="873624"/>
          <w:sz w:val="20"/>
          <w:szCs w:val="20"/>
        </w:rPr>
        <w:t xml:space="preserve"> </w:t>
      </w:r>
      <w:r w:rsidRPr="00200598">
        <w:rPr>
          <w:rFonts w:ascii="Arial" w:hAnsi="Arial" w:cs="Arial"/>
          <w:color w:val="873624"/>
          <w:sz w:val="20"/>
          <w:szCs w:val="20"/>
        </w:rPr>
        <w:t>nominato</w:t>
      </w:r>
      <w:r w:rsidRPr="00200598">
        <w:rPr>
          <w:rFonts w:ascii="Arial" w:eastAsia="Arial" w:hAnsi="Arial" w:cs="Arial"/>
          <w:color w:val="873624"/>
          <w:sz w:val="20"/>
          <w:szCs w:val="20"/>
        </w:rPr>
        <w:t xml:space="preserve"> </w:t>
      </w:r>
      <w:r w:rsidRPr="00200598">
        <w:rPr>
          <w:rFonts w:ascii="Arial" w:hAnsi="Arial" w:cs="Arial"/>
          <w:color w:val="873624"/>
          <w:sz w:val="20"/>
          <w:szCs w:val="20"/>
        </w:rPr>
        <w:t>Professore</w:t>
      </w:r>
      <w:r w:rsidRPr="00200598">
        <w:rPr>
          <w:rFonts w:ascii="Arial" w:eastAsia="Arial" w:hAnsi="Arial" w:cs="Arial"/>
          <w:color w:val="873624"/>
          <w:sz w:val="20"/>
          <w:szCs w:val="20"/>
        </w:rPr>
        <w:t xml:space="preserve"> </w:t>
      </w:r>
      <w:r w:rsidRPr="00200598">
        <w:rPr>
          <w:rFonts w:ascii="Arial" w:hAnsi="Arial" w:cs="Arial"/>
          <w:color w:val="873624"/>
          <w:sz w:val="20"/>
          <w:szCs w:val="20"/>
        </w:rPr>
        <w:t>onorario</w:t>
      </w:r>
      <w:r w:rsidRPr="00200598">
        <w:rPr>
          <w:rFonts w:ascii="Arial" w:eastAsia="Arial" w:hAnsi="Arial" w:cs="Arial"/>
          <w:color w:val="873624"/>
          <w:sz w:val="20"/>
          <w:szCs w:val="20"/>
        </w:rPr>
        <w:t xml:space="preserve"> </w:t>
      </w:r>
      <w:r w:rsidRPr="00200598">
        <w:rPr>
          <w:rFonts w:ascii="Arial" w:hAnsi="Arial" w:cs="Arial"/>
          <w:color w:val="873624"/>
          <w:sz w:val="20"/>
          <w:szCs w:val="20"/>
        </w:rPr>
        <w:t>dell</w:t>
      </w:r>
      <w:r w:rsidRPr="00200598">
        <w:rPr>
          <w:rFonts w:ascii="Arial" w:eastAsia="Arial" w:hAnsi="Arial" w:cs="Arial"/>
          <w:color w:val="873624"/>
          <w:sz w:val="20"/>
          <w:szCs w:val="20"/>
        </w:rPr>
        <w:t>’</w:t>
      </w:r>
      <w:r w:rsidRPr="00200598">
        <w:rPr>
          <w:rFonts w:ascii="Arial" w:hAnsi="Arial" w:cs="Arial"/>
          <w:color w:val="873624"/>
          <w:sz w:val="20"/>
          <w:szCs w:val="20"/>
        </w:rPr>
        <w:t>Accademia</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S.</w:t>
      </w:r>
      <w:r w:rsidRPr="00200598">
        <w:rPr>
          <w:rFonts w:ascii="Arial" w:eastAsia="Arial" w:hAnsi="Arial" w:cs="Arial"/>
          <w:color w:val="873624"/>
          <w:sz w:val="20"/>
          <w:szCs w:val="20"/>
        </w:rPr>
        <w:t xml:space="preserve"> </w:t>
      </w:r>
      <w:r w:rsidRPr="00200598">
        <w:rPr>
          <w:rFonts w:ascii="Arial" w:hAnsi="Arial" w:cs="Arial"/>
          <w:color w:val="873624"/>
          <w:sz w:val="20"/>
          <w:szCs w:val="20"/>
        </w:rPr>
        <w:t>Cecilia.</w:t>
      </w:r>
      <w:r w:rsidRPr="00200598">
        <w:rPr>
          <w:rFonts w:ascii="Arial" w:eastAsia="Arial" w:hAnsi="Arial" w:cs="Arial"/>
          <w:color w:val="873624"/>
          <w:sz w:val="20"/>
          <w:szCs w:val="20"/>
        </w:rPr>
        <w:t xml:space="preserve"> </w:t>
      </w:r>
      <w:r w:rsidR="000268D7" w:rsidRPr="00200598">
        <w:rPr>
          <w:rFonts w:ascii="Arial" w:eastAsia="Arial" w:hAnsi="Arial" w:cs="Arial"/>
          <w:color w:val="873624"/>
          <w:sz w:val="20"/>
          <w:szCs w:val="20"/>
        </w:rPr>
        <w:t xml:space="preserve">     </w:t>
      </w:r>
      <w:r w:rsidRPr="00200598">
        <w:rPr>
          <w:rFonts w:ascii="Arial" w:hAnsi="Arial" w:cs="Arial"/>
          <w:color w:val="873624"/>
          <w:sz w:val="20"/>
          <w:szCs w:val="20"/>
        </w:rPr>
        <w:t>Insegnante</w:t>
      </w:r>
      <w:r w:rsidRPr="00200598">
        <w:rPr>
          <w:rFonts w:ascii="Arial" w:eastAsia="Arial" w:hAnsi="Arial" w:cs="Arial"/>
          <w:color w:val="873624"/>
          <w:sz w:val="20"/>
          <w:szCs w:val="20"/>
        </w:rPr>
        <w:t xml:space="preserve"> </w:t>
      </w:r>
      <w:r w:rsidRPr="00200598">
        <w:rPr>
          <w:rFonts w:ascii="Arial" w:hAnsi="Arial" w:cs="Arial"/>
          <w:color w:val="873624"/>
          <w:sz w:val="20"/>
          <w:szCs w:val="20"/>
        </w:rPr>
        <w:t>all</w:t>
      </w:r>
      <w:r w:rsidRPr="00200598">
        <w:rPr>
          <w:rFonts w:ascii="Arial" w:eastAsia="Arial" w:hAnsi="Arial" w:cs="Arial"/>
          <w:color w:val="873624"/>
          <w:sz w:val="20"/>
          <w:szCs w:val="20"/>
        </w:rPr>
        <w:t>’</w:t>
      </w:r>
      <w:r w:rsidRPr="00200598">
        <w:rPr>
          <w:rFonts w:ascii="Arial" w:hAnsi="Arial" w:cs="Arial"/>
          <w:color w:val="873624"/>
          <w:sz w:val="20"/>
          <w:szCs w:val="20"/>
        </w:rPr>
        <w:t>Accademia</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Santa</w:t>
      </w:r>
      <w:r w:rsidRPr="00200598">
        <w:rPr>
          <w:rFonts w:ascii="Arial" w:eastAsia="Arial" w:hAnsi="Arial" w:cs="Arial"/>
          <w:color w:val="873624"/>
          <w:sz w:val="20"/>
          <w:szCs w:val="20"/>
        </w:rPr>
        <w:t xml:space="preserve"> </w:t>
      </w:r>
      <w:r w:rsidRPr="00200598">
        <w:rPr>
          <w:rFonts w:ascii="Arial" w:hAnsi="Arial" w:cs="Arial"/>
          <w:color w:val="873624"/>
          <w:sz w:val="20"/>
          <w:szCs w:val="20"/>
        </w:rPr>
        <w:t>Cecilia,</w:t>
      </w:r>
      <w:r w:rsidRPr="00200598">
        <w:rPr>
          <w:rFonts w:ascii="Arial" w:eastAsia="Arial" w:hAnsi="Arial" w:cs="Arial"/>
          <w:color w:val="873624"/>
          <w:sz w:val="20"/>
          <w:szCs w:val="20"/>
        </w:rPr>
        <w:t xml:space="preserve"> </w:t>
      </w:r>
      <w:r w:rsidRPr="00200598">
        <w:rPr>
          <w:rFonts w:ascii="Arial" w:hAnsi="Arial" w:cs="Arial"/>
          <w:color w:val="873624"/>
          <w:sz w:val="20"/>
          <w:szCs w:val="20"/>
        </w:rPr>
        <w:t>fondatore</w:t>
      </w:r>
      <w:r w:rsidRPr="00200598">
        <w:rPr>
          <w:rFonts w:ascii="Arial" w:eastAsia="Arial" w:hAnsi="Arial" w:cs="Arial"/>
          <w:color w:val="873624"/>
          <w:sz w:val="20"/>
          <w:szCs w:val="20"/>
        </w:rPr>
        <w:t xml:space="preserve"> </w:t>
      </w:r>
      <w:r w:rsidRPr="00200598">
        <w:rPr>
          <w:rFonts w:ascii="Arial" w:hAnsi="Arial" w:cs="Arial"/>
          <w:color w:val="873624"/>
          <w:sz w:val="20"/>
          <w:szCs w:val="20"/>
        </w:rPr>
        <w:t>della</w:t>
      </w:r>
      <w:r w:rsidRPr="00200598">
        <w:rPr>
          <w:rFonts w:ascii="Arial" w:eastAsia="Arial" w:hAnsi="Arial" w:cs="Arial"/>
          <w:color w:val="873624"/>
          <w:sz w:val="20"/>
          <w:szCs w:val="20"/>
        </w:rPr>
        <w:t xml:space="preserve"> </w:t>
      </w:r>
      <w:r w:rsidRPr="00200598">
        <w:rPr>
          <w:rFonts w:ascii="Arial" w:hAnsi="Arial" w:cs="Arial"/>
          <w:color w:val="873624"/>
          <w:sz w:val="20"/>
          <w:szCs w:val="20"/>
        </w:rPr>
        <w:t>Società</w:t>
      </w:r>
      <w:r w:rsidRPr="00200598">
        <w:rPr>
          <w:rFonts w:ascii="Arial" w:eastAsia="Arial" w:hAnsi="Arial" w:cs="Arial"/>
          <w:color w:val="873624"/>
          <w:sz w:val="20"/>
          <w:szCs w:val="20"/>
        </w:rPr>
        <w:t xml:space="preserve"> </w:t>
      </w:r>
      <w:r w:rsidRPr="00200598">
        <w:rPr>
          <w:rFonts w:ascii="Arial" w:hAnsi="Arial" w:cs="Arial"/>
          <w:color w:val="873624"/>
          <w:sz w:val="20"/>
          <w:szCs w:val="20"/>
        </w:rPr>
        <w:t>del</w:t>
      </w:r>
      <w:r w:rsidRPr="00200598">
        <w:rPr>
          <w:rFonts w:ascii="Arial" w:eastAsia="Arial" w:hAnsi="Arial" w:cs="Arial"/>
          <w:color w:val="873624"/>
          <w:sz w:val="20"/>
          <w:szCs w:val="20"/>
        </w:rPr>
        <w:t xml:space="preserve"> </w:t>
      </w:r>
      <w:r w:rsidRPr="00200598">
        <w:rPr>
          <w:rFonts w:ascii="Arial" w:hAnsi="Arial" w:cs="Arial"/>
          <w:color w:val="873624"/>
          <w:sz w:val="20"/>
          <w:szCs w:val="20"/>
        </w:rPr>
        <w:t>Quartetto.</w:t>
      </w:r>
      <w:r w:rsidRPr="00200598">
        <w:rPr>
          <w:rFonts w:ascii="Arial" w:eastAsia="Arial" w:hAnsi="Arial" w:cs="Arial"/>
          <w:color w:val="873624"/>
          <w:sz w:val="20"/>
          <w:szCs w:val="20"/>
        </w:rPr>
        <w:t xml:space="preserve"> </w:t>
      </w:r>
      <w:r w:rsidRPr="00200598">
        <w:rPr>
          <w:rFonts w:ascii="Arial" w:hAnsi="Arial" w:cs="Arial"/>
          <w:color w:val="873624"/>
          <w:sz w:val="20"/>
          <w:szCs w:val="20"/>
        </w:rPr>
        <w:t>Andò</w:t>
      </w:r>
      <w:r w:rsidRPr="00200598">
        <w:rPr>
          <w:rFonts w:ascii="Arial" w:eastAsia="Arial" w:hAnsi="Arial" w:cs="Arial"/>
          <w:color w:val="873624"/>
          <w:sz w:val="20"/>
          <w:szCs w:val="20"/>
        </w:rPr>
        <w:t xml:space="preserve"> </w:t>
      </w:r>
      <w:r w:rsidRPr="00200598">
        <w:rPr>
          <w:rFonts w:ascii="Arial" w:hAnsi="Arial" w:cs="Arial"/>
          <w:color w:val="873624"/>
          <w:sz w:val="20"/>
          <w:szCs w:val="20"/>
        </w:rPr>
        <w:t>con</w:t>
      </w:r>
      <w:r w:rsidRPr="00200598">
        <w:rPr>
          <w:rFonts w:ascii="Arial" w:eastAsia="Arial" w:hAnsi="Arial" w:cs="Arial"/>
          <w:color w:val="873624"/>
          <w:sz w:val="20"/>
          <w:szCs w:val="20"/>
        </w:rPr>
        <w:t xml:space="preserve"> </w:t>
      </w:r>
      <w:r w:rsidRPr="00200598">
        <w:rPr>
          <w:rFonts w:ascii="Arial" w:hAnsi="Arial" w:cs="Arial"/>
          <w:color w:val="873624"/>
          <w:sz w:val="20"/>
          <w:szCs w:val="20"/>
        </w:rPr>
        <w:t>Liszt</w:t>
      </w:r>
      <w:r w:rsidRPr="00200598">
        <w:rPr>
          <w:rFonts w:ascii="Arial" w:eastAsia="Arial" w:hAnsi="Arial" w:cs="Arial"/>
          <w:color w:val="873624"/>
          <w:sz w:val="20"/>
          <w:szCs w:val="20"/>
        </w:rPr>
        <w:t xml:space="preserve"> </w:t>
      </w:r>
      <w:r w:rsidRPr="00200598">
        <w:rPr>
          <w:rFonts w:ascii="Arial" w:hAnsi="Arial" w:cs="Arial"/>
          <w:color w:val="873624"/>
          <w:sz w:val="20"/>
          <w:szCs w:val="20"/>
        </w:rPr>
        <w:t>in</w:t>
      </w:r>
      <w:r w:rsidRPr="00200598">
        <w:rPr>
          <w:rFonts w:ascii="Arial" w:eastAsia="Arial" w:hAnsi="Arial" w:cs="Arial"/>
          <w:color w:val="873624"/>
          <w:sz w:val="20"/>
          <w:szCs w:val="20"/>
        </w:rPr>
        <w:t xml:space="preserve"> </w:t>
      </w:r>
      <w:r w:rsidRPr="00200598">
        <w:rPr>
          <w:rFonts w:ascii="Arial" w:hAnsi="Arial" w:cs="Arial"/>
          <w:color w:val="873624"/>
          <w:sz w:val="20"/>
          <w:szCs w:val="20"/>
        </w:rPr>
        <w:t>Germania,</w:t>
      </w:r>
      <w:r w:rsidRPr="00200598">
        <w:rPr>
          <w:rFonts w:ascii="Arial" w:eastAsia="Arial" w:hAnsi="Arial" w:cs="Arial"/>
          <w:color w:val="873624"/>
          <w:sz w:val="20"/>
          <w:szCs w:val="20"/>
        </w:rPr>
        <w:t xml:space="preserve"> </w:t>
      </w:r>
      <w:r w:rsidR="000268D7" w:rsidRPr="00200598">
        <w:rPr>
          <w:rFonts w:ascii="Arial" w:eastAsia="Arial" w:hAnsi="Arial" w:cs="Arial"/>
          <w:color w:val="873624"/>
          <w:sz w:val="20"/>
          <w:szCs w:val="20"/>
        </w:rPr>
        <w:t xml:space="preserve">  </w:t>
      </w:r>
      <w:r w:rsidRPr="00200598">
        <w:rPr>
          <w:rFonts w:ascii="Arial" w:hAnsi="Arial" w:cs="Arial"/>
          <w:color w:val="873624"/>
          <w:sz w:val="20"/>
          <w:szCs w:val="20"/>
        </w:rPr>
        <w:t>ascoltò</w:t>
      </w:r>
      <w:r w:rsidRPr="00200598">
        <w:rPr>
          <w:rFonts w:ascii="Arial" w:eastAsia="Arial" w:hAnsi="Arial" w:cs="Arial"/>
          <w:color w:val="873624"/>
          <w:sz w:val="20"/>
          <w:szCs w:val="20"/>
        </w:rPr>
        <w:t xml:space="preserve"> </w:t>
      </w:r>
      <w:r w:rsidRPr="00200598">
        <w:rPr>
          <w:rFonts w:ascii="Arial" w:hAnsi="Arial" w:cs="Arial"/>
          <w:color w:val="873624"/>
          <w:sz w:val="20"/>
          <w:szCs w:val="20"/>
        </w:rPr>
        <w:t>Wagner</w:t>
      </w:r>
      <w:r w:rsidRPr="00200598">
        <w:rPr>
          <w:rFonts w:ascii="Arial" w:eastAsia="Arial" w:hAnsi="Arial" w:cs="Arial"/>
          <w:color w:val="873624"/>
          <w:sz w:val="20"/>
          <w:szCs w:val="20"/>
        </w:rPr>
        <w:t xml:space="preserve"> </w:t>
      </w:r>
      <w:r w:rsidRPr="00200598">
        <w:rPr>
          <w:rFonts w:ascii="Arial" w:hAnsi="Arial" w:cs="Arial"/>
          <w:color w:val="873624"/>
          <w:sz w:val="20"/>
          <w:szCs w:val="20"/>
        </w:rPr>
        <w:t>e</w:t>
      </w:r>
      <w:r w:rsidRPr="00200598">
        <w:rPr>
          <w:rFonts w:ascii="Arial" w:eastAsia="Arial" w:hAnsi="Arial" w:cs="Arial"/>
          <w:color w:val="873624"/>
          <w:sz w:val="20"/>
          <w:szCs w:val="20"/>
        </w:rPr>
        <w:t xml:space="preserve"> </w:t>
      </w:r>
      <w:r w:rsidRPr="00200598">
        <w:rPr>
          <w:rFonts w:ascii="Arial" w:hAnsi="Arial" w:cs="Arial"/>
          <w:color w:val="873624"/>
          <w:sz w:val="20"/>
          <w:szCs w:val="20"/>
        </w:rPr>
        <w:t>conobbe</w:t>
      </w:r>
      <w:r w:rsidRPr="00200598">
        <w:rPr>
          <w:rFonts w:ascii="Arial" w:eastAsia="Arial" w:hAnsi="Arial" w:cs="Arial"/>
          <w:color w:val="873624"/>
          <w:sz w:val="20"/>
          <w:szCs w:val="20"/>
        </w:rPr>
        <w:t xml:space="preserve"> </w:t>
      </w:r>
      <w:r w:rsidRPr="00200598">
        <w:rPr>
          <w:rFonts w:ascii="Arial" w:hAnsi="Arial" w:cs="Arial"/>
          <w:color w:val="873624"/>
          <w:sz w:val="20"/>
          <w:szCs w:val="20"/>
        </w:rPr>
        <w:t>Rubinstein.</w:t>
      </w:r>
      <w:r w:rsidRPr="00200598">
        <w:rPr>
          <w:rFonts w:ascii="Arial" w:eastAsia="Arial" w:hAnsi="Arial" w:cs="Arial"/>
          <w:color w:val="873624"/>
          <w:sz w:val="20"/>
          <w:szCs w:val="20"/>
        </w:rPr>
        <w:t xml:space="preserve"> </w:t>
      </w:r>
      <w:r w:rsidRPr="00200598">
        <w:rPr>
          <w:rFonts w:ascii="Arial" w:hAnsi="Arial" w:cs="Arial"/>
          <w:color w:val="873624"/>
          <w:sz w:val="20"/>
          <w:szCs w:val="20"/>
        </w:rPr>
        <w:t>Le</w:t>
      </w:r>
      <w:r w:rsidRPr="00200598">
        <w:rPr>
          <w:rFonts w:ascii="Arial" w:eastAsia="Arial" w:hAnsi="Arial" w:cs="Arial"/>
          <w:color w:val="873624"/>
          <w:sz w:val="20"/>
          <w:szCs w:val="20"/>
        </w:rPr>
        <w:t xml:space="preserve"> </w:t>
      </w:r>
      <w:r w:rsidRPr="00200598">
        <w:rPr>
          <w:rFonts w:ascii="Arial" w:hAnsi="Arial" w:cs="Arial"/>
          <w:color w:val="873624"/>
          <w:sz w:val="20"/>
          <w:szCs w:val="20"/>
        </w:rPr>
        <w:t>composizioni</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Sgambati</w:t>
      </w:r>
      <w:r w:rsidRPr="00200598">
        <w:rPr>
          <w:rFonts w:ascii="Arial" w:eastAsia="Arial" w:hAnsi="Arial" w:cs="Arial"/>
          <w:color w:val="873624"/>
          <w:sz w:val="20"/>
          <w:szCs w:val="20"/>
        </w:rPr>
        <w:t xml:space="preserve"> </w:t>
      </w:r>
      <w:r w:rsidRPr="00200598">
        <w:rPr>
          <w:rFonts w:ascii="Arial" w:hAnsi="Arial" w:cs="Arial"/>
          <w:color w:val="873624"/>
          <w:sz w:val="20"/>
          <w:szCs w:val="20"/>
        </w:rPr>
        <w:t>furono</w:t>
      </w:r>
      <w:r w:rsidRPr="00200598">
        <w:rPr>
          <w:rFonts w:ascii="Arial" w:eastAsia="Arial" w:hAnsi="Arial" w:cs="Arial"/>
          <w:color w:val="873624"/>
          <w:sz w:val="20"/>
          <w:szCs w:val="20"/>
        </w:rPr>
        <w:t xml:space="preserve"> </w:t>
      </w:r>
      <w:r w:rsidRPr="00200598">
        <w:rPr>
          <w:rFonts w:ascii="Arial" w:hAnsi="Arial" w:cs="Arial"/>
          <w:color w:val="873624"/>
          <w:sz w:val="20"/>
          <w:szCs w:val="20"/>
        </w:rPr>
        <w:t>presentate</w:t>
      </w:r>
      <w:r w:rsidRPr="00200598">
        <w:rPr>
          <w:rFonts w:ascii="Arial" w:eastAsia="Arial" w:hAnsi="Arial" w:cs="Arial"/>
          <w:color w:val="873624"/>
          <w:sz w:val="20"/>
          <w:szCs w:val="20"/>
        </w:rPr>
        <w:t xml:space="preserve"> </w:t>
      </w:r>
      <w:r w:rsidRPr="00200598">
        <w:rPr>
          <w:rFonts w:ascii="Arial" w:hAnsi="Arial" w:cs="Arial"/>
          <w:color w:val="873624"/>
          <w:sz w:val="20"/>
          <w:szCs w:val="20"/>
        </w:rPr>
        <w:t>all</w:t>
      </w:r>
      <w:r w:rsidRPr="00200598">
        <w:rPr>
          <w:rFonts w:ascii="Arial" w:eastAsia="Arial" w:hAnsi="Arial" w:cs="Arial"/>
          <w:color w:val="873624"/>
          <w:sz w:val="20"/>
          <w:szCs w:val="20"/>
        </w:rPr>
        <w:t>’</w:t>
      </w:r>
      <w:r w:rsidRPr="00200598">
        <w:rPr>
          <w:rFonts w:ascii="Arial" w:hAnsi="Arial" w:cs="Arial"/>
          <w:color w:val="873624"/>
          <w:sz w:val="20"/>
          <w:szCs w:val="20"/>
        </w:rPr>
        <w:t>editore</w:t>
      </w:r>
      <w:r w:rsidRPr="00200598">
        <w:rPr>
          <w:rFonts w:ascii="Arial" w:eastAsia="Arial" w:hAnsi="Arial" w:cs="Arial"/>
          <w:color w:val="873624"/>
          <w:sz w:val="20"/>
          <w:szCs w:val="20"/>
        </w:rPr>
        <w:t xml:space="preserve"> </w:t>
      </w:r>
      <w:r w:rsidRPr="00200598">
        <w:rPr>
          <w:rFonts w:ascii="Arial" w:hAnsi="Arial" w:cs="Arial"/>
          <w:color w:val="873624"/>
          <w:sz w:val="20"/>
          <w:szCs w:val="20"/>
        </w:rPr>
        <w:t>Schott</w:t>
      </w:r>
      <w:r w:rsidRPr="00200598">
        <w:rPr>
          <w:rFonts w:ascii="Arial" w:eastAsia="Arial" w:hAnsi="Arial" w:cs="Arial"/>
          <w:color w:val="873624"/>
          <w:sz w:val="20"/>
          <w:szCs w:val="20"/>
        </w:rPr>
        <w:t xml:space="preserve"> </w:t>
      </w:r>
      <w:r w:rsidRPr="00200598">
        <w:rPr>
          <w:rFonts w:ascii="Arial" w:hAnsi="Arial" w:cs="Arial"/>
          <w:color w:val="873624"/>
          <w:sz w:val="20"/>
          <w:szCs w:val="20"/>
        </w:rPr>
        <w:t>dallo</w:t>
      </w:r>
      <w:r w:rsidRPr="00200598">
        <w:rPr>
          <w:rFonts w:ascii="Arial" w:eastAsia="Arial" w:hAnsi="Arial" w:cs="Arial"/>
          <w:color w:val="873624"/>
          <w:sz w:val="20"/>
          <w:szCs w:val="20"/>
        </w:rPr>
        <w:t xml:space="preserve"> </w:t>
      </w:r>
      <w:r w:rsidR="007404D1">
        <w:rPr>
          <w:rFonts w:ascii="Arial" w:eastAsia="Arial" w:hAnsi="Arial" w:cs="Arial"/>
          <w:color w:val="873624"/>
          <w:sz w:val="20"/>
          <w:szCs w:val="20"/>
        </w:rPr>
        <w:t xml:space="preserve">    </w:t>
      </w:r>
      <w:r w:rsidRPr="00200598">
        <w:rPr>
          <w:rFonts w:ascii="Arial" w:hAnsi="Arial" w:cs="Arial"/>
          <w:color w:val="873624"/>
          <w:sz w:val="20"/>
          <w:szCs w:val="20"/>
        </w:rPr>
        <w:t>stesso</w:t>
      </w:r>
      <w:r w:rsidRPr="00200598">
        <w:rPr>
          <w:rFonts w:ascii="Arial" w:eastAsia="Arial" w:hAnsi="Arial" w:cs="Arial"/>
          <w:color w:val="873624"/>
          <w:sz w:val="20"/>
          <w:szCs w:val="20"/>
        </w:rPr>
        <w:t xml:space="preserve"> </w:t>
      </w:r>
      <w:r w:rsidRPr="00200598">
        <w:rPr>
          <w:rFonts w:ascii="Arial" w:hAnsi="Arial" w:cs="Arial"/>
          <w:color w:val="873624"/>
          <w:sz w:val="20"/>
          <w:szCs w:val="20"/>
        </w:rPr>
        <w:t>Wagner.</w:t>
      </w:r>
      <w:r w:rsidRPr="00200598">
        <w:rPr>
          <w:rFonts w:ascii="Arial" w:eastAsia="Arial" w:hAnsi="Arial" w:cs="Arial"/>
          <w:color w:val="873624"/>
          <w:sz w:val="20"/>
          <w:szCs w:val="20"/>
        </w:rPr>
        <w:t xml:space="preserve"> </w:t>
      </w:r>
      <w:r w:rsidRPr="00200598">
        <w:rPr>
          <w:rFonts w:ascii="Arial" w:hAnsi="Arial" w:cs="Arial"/>
          <w:color w:val="873624"/>
          <w:sz w:val="20"/>
          <w:szCs w:val="20"/>
        </w:rPr>
        <w:t>Convinto</w:t>
      </w:r>
      <w:r w:rsidRPr="00200598">
        <w:rPr>
          <w:rFonts w:ascii="Arial" w:eastAsia="Arial" w:hAnsi="Arial" w:cs="Arial"/>
          <w:color w:val="873624"/>
          <w:sz w:val="20"/>
          <w:szCs w:val="20"/>
        </w:rPr>
        <w:t xml:space="preserve"> </w:t>
      </w:r>
      <w:r w:rsidRPr="00200598">
        <w:rPr>
          <w:rFonts w:ascii="Arial" w:hAnsi="Arial" w:cs="Arial"/>
          <w:color w:val="873624"/>
          <w:sz w:val="20"/>
          <w:szCs w:val="20"/>
        </w:rPr>
        <w:t>diffusore</w:t>
      </w:r>
      <w:r w:rsidRPr="00200598">
        <w:rPr>
          <w:rFonts w:ascii="Arial" w:eastAsia="Arial" w:hAnsi="Arial" w:cs="Arial"/>
          <w:color w:val="873624"/>
          <w:sz w:val="20"/>
          <w:szCs w:val="20"/>
        </w:rPr>
        <w:t xml:space="preserve"> </w:t>
      </w:r>
      <w:r w:rsidRPr="00200598">
        <w:rPr>
          <w:rFonts w:ascii="Arial" w:hAnsi="Arial" w:cs="Arial"/>
          <w:color w:val="873624"/>
          <w:sz w:val="20"/>
          <w:szCs w:val="20"/>
        </w:rPr>
        <w:t>della</w:t>
      </w:r>
      <w:r w:rsidRPr="00200598">
        <w:rPr>
          <w:rFonts w:ascii="Arial" w:eastAsia="Arial" w:hAnsi="Arial" w:cs="Arial"/>
          <w:color w:val="873624"/>
          <w:sz w:val="20"/>
          <w:szCs w:val="20"/>
        </w:rPr>
        <w:t xml:space="preserve"> </w:t>
      </w:r>
      <w:r w:rsidRPr="00200598">
        <w:rPr>
          <w:rFonts w:ascii="Arial" w:hAnsi="Arial" w:cs="Arial"/>
          <w:color w:val="873624"/>
          <w:sz w:val="20"/>
          <w:szCs w:val="20"/>
        </w:rPr>
        <w:t>musica</w:t>
      </w:r>
      <w:r w:rsidRPr="00200598">
        <w:rPr>
          <w:rFonts w:ascii="Arial" w:eastAsia="Arial" w:hAnsi="Arial" w:cs="Arial"/>
          <w:color w:val="873624"/>
          <w:sz w:val="20"/>
          <w:szCs w:val="20"/>
        </w:rPr>
        <w:t xml:space="preserve"> </w:t>
      </w:r>
      <w:r w:rsidRPr="00200598">
        <w:rPr>
          <w:rFonts w:ascii="Arial" w:hAnsi="Arial" w:cs="Arial"/>
          <w:color w:val="873624"/>
          <w:sz w:val="20"/>
          <w:szCs w:val="20"/>
        </w:rPr>
        <w:t>sinfonica</w:t>
      </w:r>
      <w:r w:rsidRPr="00200598">
        <w:rPr>
          <w:rFonts w:ascii="Arial" w:eastAsia="Arial" w:hAnsi="Arial" w:cs="Arial"/>
          <w:color w:val="873624"/>
          <w:sz w:val="20"/>
          <w:szCs w:val="20"/>
        </w:rPr>
        <w:t xml:space="preserve"> </w:t>
      </w:r>
      <w:r w:rsidRPr="00200598">
        <w:rPr>
          <w:rFonts w:ascii="Arial" w:hAnsi="Arial" w:cs="Arial"/>
          <w:color w:val="873624"/>
          <w:sz w:val="20"/>
          <w:szCs w:val="20"/>
        </w:rPr>
        <w:t>in</w:t>
      </w:r>
      <w:r w:rsidRPr="00200598">
        <w:rPr>
          <w:rFonts w:ascii="Arial" w:eastAsia="Arial" w:hAnsi="Arial" w:cs="Arial"/>
          <w:color w:val="873624"/>
          <w:sz w:val="20"/>
          <w:szCs w:val="20"/>
        </w:rPr>
        <w:t xml:space="preserve"> </w:t>
      </w:r>
      <w:r w:rsidRPr="00200598">
        <w:rPr>
          <w:rFonts w:ascii="Arial" w:hAnsi="Arial" w:cs="Arial"/>
          <w:color w:val="873624"/>
          <w:sz w:val="20"/>
          <w:szCs w:val="20"/>
        </w:rPr>
        <w:t>un</w:t>
      </w:r>
      <w:r w:rsidRPr="00200598">
        <w:rPr>
          <w:rFonts w:ascii="Arial" w:eastAsia="Arial" w:hAnsi="Arial" w:cs="Arial"/>
          <w:color w:val="873624"/>
          <w:sz w:val="20"/>
          <w:szCs w:val="20"/>
        </w:rPr>
        <w:t>’</w:t>
      </w:r>
      <w:r w:rsidRPr="00200598">
        <w:rPr>
          <w:rFonts w:ascii="Arial" w:hAnsi="Arial" w:cs="Arial"/>
          <w:color w:val="873624"/>
          <w:sz w:val="20"/>
          <w:szCs w:val="20"/>
        </w:rPr>
        <w:t>Italia</w:t>
      </w:r>
      <w:r w:rsidRPr="00200598">
        <w:rPr>
          <w:rFonts w:ascii="Arial" w:eastAsia="Arial" w:hAnsi="Arial" w:cs="Arial"/>
          <w:color w:val="873624"/>
          <w:sz w:val="20"/>
          <w:szCs w:val="20"/>
        </w:rPr>
        <w:t xml:space="preserve"> </w:t>
      </w:r>
      <w:r w:rsidRPr="00200598">
        <w:rPr>
          <w:rFonts w:ascii="Arial" w:hAnsi="Arial" w:cs="Arial"/>
          <w:color w:val="873624"/>
          <w:sz w:val="20"/>
          <w:szCs w:val="20"/>
        </w:rPr>
        <w:t>prevalentemente</w:t>
      </w:r>
      <w:r w:rsidRPr="00200598">
        <w:rPr>
          <w:rFonts w:ascii="Arial" w:eastAsia="Arial" w:hAnsi="Arial" w:cs="Arial"/>
          <w:color w:val="873624"/>
          <w:sz w:val="20"/>
          <w:szCs w:val="20"/>
        </w:rPr>
        <w:t xml:space="preserve"> </w:t>
      </w:r>
      <w:r w:rsidRPr="00200598">
        <w:rPr>
          <w:rFonts w:ascii="Arial" w:hAnsi="Arial" w:cs="Arial"/>
          <w:color w:val="873624"/>
          <w:sz w:val="20"/>
          <w:szCs w:val="20"/>
        </w:rPr>
        <w:t>interessata</w:t>
      </w:r>
      <w:r w:rsidRPr="00200598">
        <w:rPr>
          <w:rFonts w:ascii="Arial" w:eastAsia="Arial" w:hAnsi="Arial" w:cs="Arial"/>
          <w:color w:val="873624"/>
          <w:sz w:val="20"/>
          <w:szCs w:val="20"/>
        </w:rPr>
        <w:t xml:space="preserve"> </w:t>
      </w:r>
      <w:r w:rsidRPr="00200598">
        <w:rPr>
          <w:rFonts w:ascii="Arial" w:hAnsi="Arial" w:cs="Arial"/>
          <w:color w:val="873624"/>
          <w:sz w:val="20"/>
          <w:szCs w:val="20"/>
        </w:rPr>
        <w:t>alle</w:t>
      </w:r>
      <w:r w:rsidRPr="00200598">
        <w:rPr>
          <w:rFonts w:ascii="Arial" w:eastAsia="Arial" w:hAnsi="Arial" w:cs="Arial"/>
          <w:color w:val="873624"/>
          <w:sz w:val="20"/>
          <w:szCs w:val="20"/>
        </w:rPr>
        <w:t xml:space="preserve"> </w:t>
      </w:r>
      <w:r w:rsidRPr="00200598">
        <w:rPr>
          <w:rFonts w:ascii="Arial" w:hAnsi="Arial" w:cs="Arial"/>
          <w:color w:val="873624"/>
          <w:sz w:val="20"/>
          <w:szCs w:val="20"/>
        </w:rPr>
        <w:t>forme</w:t>
      </w:r>
      <w:r w:rsidRPr="00200598">
        <w:rPr>
          <w:rFonts w:ascii="Arial" w:eastAsia="Arial" w:hAnsi="Arial" w:cs="Arial"/>
          <w:color w:val="873624"/>
          <w:sz w:val="20"/>
          <w:szCs w:val="20"/>
        </w:rPr>
        <w:t xml:space="preserve"> </w:t>
      </w:r>
      <w:r w:rsidRPr="00200598">
        <w:rPr>
          <w:rFonts w:ascii="Arial" w:hAnsi="Arial" w:cs="Arial"/>
          <w:color w:val="873624"/>
          <w:sz w:val="20"/>
          <w:szCs w:val="20"/>
        </w:rPr>
        <w:t>operistiche,</w:t>
      </w:r>
      <w:r w:rsidR="000268D7" w:rsidRPr="00200598">
        <w:rPr>
          <w:rFonts w:ascii="Arial" w:eastAsia="Arial" w:hAnsi="Arial" w:cs="Arial"/>
          <w:color w:val="873624"/>
          <w:sz w:val="20"/>
          <w:szCs w:val="20"/>
        </w:rPr>
        <w:t xml:space="preserve"> </w:t>
      </w:r>
      <w:r w:rsidRPr="00200598">
        <w:rPr>
          <w:rFonts w:ascii="Arial" w:hAnsi="Arial" w:cs="Arial"/>
          <w:color w:val="873624"/>
          <w:sz w:val="20"/>
          <w:szCs w:val="20"/>
        </w:rPr>
        <w:t>per</w:t>
      </w:r>
      <w:r w:rsidRPr="00200598">
        <w:rPr>
          <w:rFonts w:ascii="Arial" w:eastAsia="Arial" w:hAnsi="Arial" w:cs="Arial"/>
          <w:color w:val="873624"/>
          <w:sz w:val="20"/>
          <w:szCs w:val="20"/>
        </w:rPr>
        <w:t xml:space="preserve"> </w:t>
      </w:r>
      <w:r w:rsidRPr="00200598">
        <w:rPr>
          <w:rFonts w:ascii="Arial" w:hAnsi="Arial" w:cs="Arial"/>
          <w:color w:val="873624"/>
          <w:sz w:val="20"/>
          <w:szCs w:val="20"/>
        </w:rPr>
        <w:t>primo</w:t>
      </w:r>
      <w:r w:rsidRPr="00200598">
        <w:rPr>
          <w:rFonts w:ascii="Arial" w:eastAsia="Arial" w:hAnsi="Arial" w:cs="Arial"/>
          <w:color w:val="873624"/>
          <w:sz w:val="20"/>
          <w:szCs w:val="20"/>
        </w:rPr>
        <w:t xml:space="preserve"> </w:t>
      </w:r>
      <w:r w:rsidRPr="00200598">
        <w:rPr>
          <w:rFonts w:ascii="Arial" w:hAnsi="Arial" w:cs="Arial"/>
          <w:color w:val="873624"/>
          <w:sz w:val="20"/>
          <w:szCs w:val="20"/>
        </w:rPr>
        <w:t>fece</w:t>
      </w:r>
      <w:r w:rsidRPr="00200598">
        <w:rPr>
          <w:rFonts w:ascii="Arial" w:eastAsia="Arial" w:hAnsi="Arial" w:cs="Arial"/>
          <w:color w:val="873624"/>
          <w:sz w:val="20"/>
          <w:szCs w:val="20"/>
        </w:rPr>
        <w:t xml:space="preserve"> </w:t>
      </w:r>
      <w:r w:rsidRPr="00200598">
        <w:rPr>
          <w:rFonts w:ascii="Arial" w:hAnsi="Arial" w:cs="Arial"/>
          <w:color w:val="873624"/>
          <w:sz w:val="20"/>
          <w:szCs w:val="20"/>
        </w:rPr>
        <w:t>conoscere</w:t>
      </w:r>
      <w:r w:rsidRPr="00200598">
        <w:rPr>
          <w:rFonts w:ascii="Arial" w:eastAsia="Arial" w:hAnsi="Arial" w:cs="Arial"/>
          <w:color w:val="873624"/>
          <w:sz w:val="20"/>
          <w:szCs w:val="20"/>
        </w:rPr>
        <w:t xml:space="preserve"> </w:t>
      </w:r>
      <w:r w:rsidRPr="00200598">
        <w:rPr>
          <w:rFonts w:ascii="Arial" w:hAnsi="Arial" w:cs="Arial"/>
          <w:color w:val="873624"/>
          <w:sz w:val="20"/>
          <w:szCs w:val="20"/>
        </w:rPr>
        <w:t>la</w:t>
      </w:r>
      <w:r w:rsidRPr="00200598">
        <w:rPr>
          <w:rFonts w:ascii="Arial" w:eastAsia="Arial" w:hAnsi="Arial" w:cs="Arial"/>
          <w:color w:val="873624"/>
          <w:sz w:val="20"/>
          <w:szCs w:val="20"/>
        </w:rPr>
        <w:t xml:space="preserve"> “</w:t>
      </w:r>
      <w:r w:rsidRPr="00200598">
        <w:rPr>
          <w:rFonts w:ascii="Arial" w:hAnsi="Arial" w:cs="Arial"/>
          <w:color w:val="873624"/>
          <w:sz w:val="20"/>
          <w:szCs w:val="20"/>
        </w:rPr>
        <w:t>Terza</w:t>
      </w:r>
      <w:r w:rsidRPr="00200598">
        <w:rPr>
          <w:rFonts w:ascii="Arial" w:eastAsia="Arial" w:hAnsi="Arial" w:cs="Arial"/>
          <w:color w:val="873624"/>
          <w:sz w:val="20"/>
          <w:szCs w:val="20"/>
        </w:rPr>
        <w:t xml:space="preserve"> </w:t>
      </w:r>
      <w:r w:rsidRPr="00200598">
        <w:rPr>
          <w:rFonts w:ascii="Arial" w:hAnsi="Arial" w:cs="Arial"/>
          <w:color w:val="873624"/>
          <w:sz w:val="20"/>
          <w:szCs w:val="20"/>
        </w:rPr>
        <w:t>sinfonia</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Beethoven</w:t>
      </w:r>
      <w:r w:rsidRPr="00200598">
        <w:rPr>
          <w:rFonts w:ascii="Arial" w:eastAsia="Arial" w:hAnsi="Arial" w:cs="Arial"/>
          <w:color w:val="873624"/>
          <w:sz w:val="20"/>
          <w:szCs w:val="20"/>
        </w:rPr>
        <w:t xml:space="preserve"> </w:t>
      </w:r>
      <w:r w:rsidRPr="00200598">
        <w:rPr>
          <w:rFonts w:ascii="Arial" w:hAnsi="Arial" w:cs="Arial"/>
          <w:color w:val="873624"/>
          <w:sz w:val="20"/>
          <w:szCs w:val="20"/>
        </w:rPr>
        <w:t>e</w:t>
      </w:r>
      <w:r w:rsidRPr="00200598">
        <w:rPr>
          <w:rFonts w:ascii="Arial" w:eastAsia="Arial" w:hAnsi="Arial" w:cs="Arial"/>
          <w:color w:val="873624"/>
          <w:sz w:val="20"/>
          <w:szCs w:val="20"/>
        </w:rPr>
        <w:t xml:space="preserve"> </w:t>
      </w:r>
      <w:r w:rsidRPr="00200598">
        <w:rPr>
          <w:rFonts w:ascii="Arial" w:hAnsi="Arial" w:cs="Arial"/>
          <w:color w:val="873624"/>
          <w:sz w:val="20"/>
          <w:szCs w:val="20"/>
        </w:rPr>
        <w:t>la</w:t>
      </w:r>
      <w:r w:rsidRPr="00200598">
        <w:rPr>
          <w:rFonts w:ascii="Arial" w:eastAsia="Arial" w:hAnsi="Arial" w:cs="Arial"/>
          <w:color w:val="873624"/>
          <w:sz w:val="20"/>
          <w:szCs w:val="20"/>
        </w:rPr>
        <w:t xml:space="preserve"> “</w:t>
      </w:r>
      <w:r w:rsidRPr="00200598">
        <w:rPr>
          <w:rFonts w:ascii="Arial" w:hAnsi="Arial" w:cs="Arial"/>
          <w:color w:val="873624"/>
          <w:sz w:val="20"/>
          <w:szCs w:val="20"/>
        </w:rPr>
        <w:t>Sinfonia</w:t>
      </w:r>
      <w:r w:rsidRPr="00200598">
        <w:rPr>
          <w:rFonts w:ascii="Arial" w:eastAsia="Arial" w:hAnsi="Arial" w:cs="Arial"/>
          <w:color w:val="873624"/>
          <w:sz w:val="20"/>
          <w:szCs w:val="20"/>
        </w:rPr>
        <w:t xml:space="preserve"> </w:t>
      </w:r>
      <w:r w:rsidRPr="00200598">
        <w:rPr>
          <w:rFonts w:ascii="Arial" w:hAnsi="Arial" w:cs="Arial"/>
          <w:color w:val="873624"/>
          <w:sz w:val="20"/>
          <w:szCs w:val="20"/>
        </w:rPr>
        <w:t>Dante</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Liszt.</w:t>
      </w:r>
      <w:r w:rsidRPr="00200598">
        <w:rPr>
          <w:rFonts w:ascii="Arial" w:eastAsia="Arial" w:hAnsi="Arial" w:cs="Arial"/>
          <w:color w:val="873624"/>
          <w:sz w:val="20"/>
          <w:szCs w:val="20"/>
        </w:rPr>
        <w:t xml:space="preserve"> </w:t>
      </w:r>
      <w:r w:rsidR="007404D1">
        <w:rPr>
          <w:rFonts w:ascii="Arial" w:eastAsia="Arial" w:hAnsi="Arial" w:cs="Arial"/>
          <w:color w:val="873624"/>
          <w:sz w:val="20"/>
          <w:szCs w:val="20"/>
        </w:rPr>
        <w:t xml:space="preserve">                         </w:t>
      </w:r>
      <w:r w:rsidRPr="00200598">
        <w:rPr>
          <w:rFonts w:ascii="Arial" w:hAnsi="Arial" w:cs="Arial"/>
          <w:color w:val="873624"/>
          <w:sz w:val="20"/>
          <w:szCs w:val="20"/>
        </w:rPr>
        <w:t>Autore</w:t>
      </w:r>
      <w:r w:rsidRPr="00200598">
        <w:rPr>
          <w:rFonts w:ascii="Arial" w:eastAsia="Arial" w:hAnsi="Arial" w:cs="Arial"/>
          <w:color w:val="873624"/>
          <w:sz w:val="20"/>
          <w:szCs w:val="20"/>
        </w:rPr>
        <w:t xml:space="preserve"> </w:t>
      </w:r>
      <w:r w:rsidRPr="00200598">
        <w:rPr>
          <w:rFonts w:ascii="Arial" w:hAnsi="Arial" w:cs="Arial"/>
          <w:color w:val="873624"/>
          <w:sz w:val="20"/>
          <w:szCs w:val="20"/>
        </w:rPr>
        <w:t>di</w:t>
      </w:r>
      <w:r w:rsidRPr="00200598">
        <w:rPr>
          <w:rFonts w:ascii="Arial" w:eastAsia="Arial" w:hAnsi="Arial" w:cs="Arial"/>
          <w:color w:val="873624"/>
          <w:sz w:val="20"/>
          <w:szCs w:val="20"/>
        </w:rPr>
        <w:t xml:space="preserve"> </w:t>
      </w:r>
      <w:r w:rsidRPr="00200598">
        <w:rPr>
          <w:rFonts w:ascii="Arial" w:hAnsi="Arial" w:cs="Arial"/>
          <w:color w:val="873624"/>
          <w:sz w:val="20"/>
          <w:szCs w:val="20"/>
        </w:rPr>
        <w:t>4</w:t>
      </w:r>
      <w:r w:rsidRPr="00200598">
        <w:rPr>
          <w:rFonts w:ascii="Arial" w:eastAsia="Arial" w:hAnsi="Arial" w:cs="Arial"/>
          <w:color w:val="873624"/>
          <w:sz w:val="20"/>
          <w:szCs w:val="20"/>
        </w:rPr>
        <w:t xml:space="preserve"> </w:t>
      </w:r>
      <w:r w:rsidRPr="00200598">
        <w:rPr>
          <w:rFonts w:ascii="Arial" w:hAnsi="Arial" w:cs="Arial"/>
          <w:color w:val="873624"/>
          <w:sz w:val="20"/>
          <w:szCs w:val="20"/>
        </w:rPr>
        <w:t>Sinfonie.</w:t>
      </w:r>
      <w:r w:rsidRPr="00200598">
        <w:rPr>
          <w:rFonts w:ascii="Arial" w:eastAsia="Arial" w:hAnsi="Arial" w:cs="Arial"/>
          <w:color w:val="873624"/>
          <w:sz w:val="20"/>
          <w:szCs w:val="20"/>
        </w:rPr>
        <w:t xml:space="preserve"> </w:t>
      </w:r>
      <w:r w:rsidRPr="00200598">
        <w:rPr>
          <w:rFonts w:ascii="Arial" w:hAnsi="Arial" w:cs="Arial"/>
          <w:color w:val="873624"/>
          <w:sz w:val="20"/>
          <w:szCs w:val="20"/>
        </w:rPr>
        <w:t>Concertista</w:t>
      </w:r>
      <w:r w:rsidRPr="00200598">
        <w:rPr>
          <w:rFonts w:ascii="Arial" w:eastAsia="Arial" w:hAnsi="Arial" w:cs="Arial"/>
          <w:color w:val="873624"/>
          <w:sz w:val="20"/>
          <w:szCs w:val="20"/>
        </w:rPr>
        <w:t xml:space="preserve"> </w:t>
      </w:r>
      <w:r w:rsidRPr="00200598">
        <w:rPr>
          <w:rFonts w:ascii="Arial" w:hAnsi="Arial" w:cs="Arial"/>
          <w:color w:val="873624"/>
          <w:sz w:val="20"/>
          <w:szCs w:val="20"/>
        </w:rPr>
        <w:t>in</w:t>
      </w:r>
      <w:r w:rsidRPr="00200598">
        <w:rPr>
          <w:rFonts w:ascii="Arial" w:eastAsia="Arial" w:hAnsi="Arial" w:cs="Arial"/>
          <w:color w:val="873624"/>
          <w:sz w:val="20"/>
          <w:szCs w:val="20"/>
        </w:rPr>
        <w:t xml:space="preserve"> </w:t>
      </w:r>
      <w:r w:rsidRPr="00200598">
        <w:rPr>
          <w:rFonts w:ascii="Arial" w:hAnsi="Arial" w:cs="Arial"/>
          <w:color w:val="873624"/>
          <w:sz w:val="20"/>
          <w:szCs w:val="20"/>
        </w:rPr>
        <w:t>tutta</w:t>
      </w:r>
      <w:r w:rsidRPr="00200598">
        <w:rPr>
          <w:rFonts w:ascii="Arial" w:eastAsia="Arial" w:hAnsi="Arial" w:cs="Arial"/>
          <w:color w:val="873624"/>
          <w:sz w:val="20"/>
          <w:szCs w:val="20"/>
        </w:rPr>
        <w:t xml:space="preserve"> </w:t>
      </w:r>
      <w:r w:rsidRPr="00200598">
        <w:rPr>
          <w:rFonts w:ascii="Arial" w:hAnsi="Arial" w:cs="Arial"/>
          <w:color w:val="873624"/>
          <w:sz w:val="20"/>
          <w:szCs w:val="20"/>
        </w:rPr>
        <w:t>Europa</w:t>
      </w:r>
      <w:r w:rsidRPr="00200598">
        <w:rPr>
          <w:rFonts w:ascii="Arial" w:eastAsia="Arial" w:hAnsi="Arial" w:cs="Arial"/>
          <w:color w:val="873624"/>
          <w:sz w:val="20"/>
          <w:szCs w:val="20"/>
        </w:rPr>
        <w:t xml:space="preserve"> </w:t>
      </w:r>
      <w:r w:rsidRPr="00200598">
        <w:rPr>
          <w:rFonts w:ascii="Arial" w:hAnsi="Arial" w:cs="Arial"/>
          <w:color w:val="873624"/>
          <w:sz w:val="20"/>
          <w:szCs w:val="20"/>
        </w:rPr>
        <w:t>e</w:t>
      </w:r>
      <w:r w:rsidRPr="00200598">
        <w:rPr>
          <w:rFonts w:ascii="Arial" w:eastAsia="Arial" w:hAnsi="Arial" w:cs="Arial"/>
          <w:color w:val="873624"/>
          <w:sz w:val="20"/>
          <w:szCs w:val="20"/>
        </w:rPr>
        <w:t xml:space="preserve"> </w:t>
      </w:r>
      <w:r w:rsidRPr="00200598">
        <w:rPr>
          <w:rFonts w:ascii="Arial" w:hAnsi="Arial" w:cs="Arial"/>
          <w:color w:val="873624"/>
          <w:sz w:val="20"/>
          <w:szCs w:val="20"/>
        </w:rPr>
        <w:t>fondatore</w:t>
      </w:r>
      <w:r w:rsidRPr="00200598">
        <w:rPr>
          <w:rFonts w:ascii="Arial" w:eastAsia="Arial" w:hAnsi="Arial" w:cs="Arial"/>
          <w:color w:val="873624"/>
          <w:sz w:val="20"/>
          <w:szCs w:val="20"/>
        </w:rPr>
        <w:t xml:space="preserve"> </w:t>
      </w:r>
      <w:r w:rsidRPr="00200598">
        <w:rPr>
          <w:rFonts w:ascii="Arial" w:hAnsi="Arial" w:cs="Arial"/>
          <w:color w:val="873624"/>
          <w:sz w:val="20"/>
          <w:szCs w:val="20"/>
        </w:rPr>
        <w:t>del</w:t>
      </w:r>
      <w:r w:rsidRPr="00200598">
        <w:rPr>
          <w:rFonts w:ascii="Arial" w:eastAsia="Arial" w:hAnsi="Arial" w:cs="Arial"/>
          <w:color w:val="873624"/>
          <w:sz w:val="20"/>
          <w:szCs w:val="20"/>
        </w:rPr>
        <w:t xml:space="preserve"> </w:t>
      </w:r>
      <w:r w:rsidRPr="00200598">
        <w:rPr>
          <w:rFonts w:ascii="Arial" w:hAnsi="Arial" w:cs="Arial"/>
          <w:color w:val="873624"/>
          <w:sz w:val="20"/>
          <w:szCs w:val="20"/>
        </w:rPr>
        <w:t>Liceo</w:t>
      </w:r>
      <w:r w:rsidRPr="00200598">
        <w:rPr>
          <w:rFonts w:ascii="Arial" w:eastAsia="Arial" w:hAnsi="Arial" w:cs="Arial"/>
          <w:color w:val="873624"/>
          <w:sz w:val="20"/>
          <w:szCs w:val="20"/>
        </w:rPr>
        <w:t xml:space="preserve"> </w:t>
      </w:r>
      <w:r w:rsidRPr="00200598">
        <w:rPr>
          <w:rFonts w:ascii="Arial" w:hAnsi="Arial" w:cs="Arial"/>
          <w:color w:val="873624"/>
          <w:sz w:val="20"/>
          <w:szCs w:val="20"/>
        </w:rPr>
        <w:t>Musicale</w:t>
      </w:r>
      <w:r w:rsidRPr="00200598">
        <w:rPr>
          <w:rFonts w:ascii="Arial" w:eastAsia="Arial" w:hAnsi="Arial" w:cs="Arial"/>
          <w:color w:val="873624"/>
          <w:sz w:val="20"/>
          <w:szCs w:val="20"/>
        </w:rPr>
        <w:t xml:space="preserve"> </w:t>
      </w:r>
      <w:r w:rsidRPr="00200598">
        <w:rPr>
          <w:rFonts w:ascii="Arial" w:hAnsi="Arial" w:cs="Arial"/>
          <w:color w:val="873624"/>
          <w:sz w:val="20"/>
          <w:szCs w:val="20"/>
        </w:rPr>
        <w:t>Romano.</w:t>
      </w:r>
      <w:r w:rsidRPr="00200598">
        <w:rPr>
          <w:rFonts w:ascii="Arial" w:eastAsia="Arial" w:hAnsi="Arial" w:cs="Arial"/>
          <w:color w:val="873624"/>
          <w:sz w:val="20"/>
          <w:szCs w:val="20"/>
        </w:rPr>
        <w:t xml:space="preserve"> </w:t>
      </w:r>
      <w:r w:rsidRPr="00200598">
        <w:rPr>
          <w:rFonts w:ascii="Arial" w:hAnsi="Arial" w:cs="Arial"/>
          <w:color w:val="873624"/>
          <w:sz w:val="20"/>
          <w:szCs w:val="20"/>
        </w:rPr>
        <w:t xml:space="preserve">Per maggiori </w:t>
      </w:r>
      <w:r w:rsidR="007404D1">
        <w:rPr>
          <w:rFonts w:ascii="Arial" w:hAnsi="Arial" w:cs="Arial"/>
          <w:color w:val="873624"/>
          <w:sz w:val="20"/>
          <w:szCs w:val="20"/>
        </w:rPr>
        <w:t xml:space="preserve">                </w:t>
      </w:r>
      <w:r w:rsidRPr="00200598">
        <w:rPr>
          <w:rFonts w:ascii="Arial" w:hAnsi="Arial" w:cs="Arial"/>
          <w:color w:val="873624"/>
          <w:sz w:val="20"/>
          <w:szCs w:val="20"/>
        </w:rPr>
        <w:t xml:space="preserve">informazioni sull'autore, vedi: "Passeggiando con la Musica", scaricabile gratuitamente dal sito: </w:t>
      </w:r>
      <w:r w:rsidR="00D45BB3" w:rsidRPr="00200598">
        <w:rPr>
          <w:rFonts w:ascii="Arial" w:hAnsi="Arial" w:cs="Arial"/>
          <w:color w:val="873624"/>
          <w:sz w:val="20"/>
          <w:szCs w:val="20"/>
        </w:rPr>
        <w:t xml:space="preserve"> </w:t>
      </w:r>
      <w:r w:rsidR="007404D1">
        <w:rPr>
          <w:rFonts w:ascii="Arial" w:hAnsi="Arial" w:cs="Arial"/>
          <w:color w:val="873624"/>
          <w:sz w:val="20"/>
          <w:szCs w:val="20"/>
        </w:rPr>
        <w:t xml:space="preserve">                  </w:t>
      </w:r>
      <w:r w:rsidRPr="00200598">
        <w:rPr>
          <w:rFonts w:ascii="Arial" w:hAnsi="Arial" w:cs="Arial"/>
          <w:color w:val="873624"/>
          <w:sz w:val="20"/>
          <w:szCs w:val="20"/>
        </w:rPr>
        <w:t>mariodemolli.com</w:t>
      </w:r>
    </w:p>
    <w:p w:rsidR="008415D9" w:rsidRPr="004E6295" w:rsidRDefault="008415D9" w:rsidP="005D6A2A">
      <w:pPr>
        <w:tabs>
          <w:tab w:val="left" w:pos="4253"/>
        </w:tabs>
        <w:spacing w:before="120" w:line="276" w:lineRule="auto"/>
        <w:rPr>
          <w:rFonts w:ascii="Arial" w:hAnsi="Arial" w:cs="Arial"/>
          <w:lang w:val="en-US"/>
        </w:rPr>
      </w:pPr>
      <w:r w:rsidRPr="004E6295">
        <w:rPr>
          <w:rFonts w:ascii="Arial" w:hAnsi="Arial" w:cs="Arial"/>
        </w:rPr>
        <w:t xml:space="preserve">Melodia di Gluck in Re-, oboe e pf. </w:t>
      </w:r>
      <w:r w:rsidRPr="004E6295">
        <w:rPr>
          <w:rFonts w:ascii="Arial" w:hAnsi="Arial" w:cs="Arial"/>
          <w:lang w:val="en-US"/>
        </w:rPr>
        <w:t>(3’10)</w:t>
      </w:r>
    </w:p>
    <w:p w:rsidR="008415D9" w:rsidRPr="004E6295" w:rsidRDefault="008415D9" w:rsidP="005D6A2A">
      <w:pPr>
        <w:tabs>
          <w:tab w:val="left" w:pos="4253"/>
        </w:tabs>
        <w:spacing w:before="120" w:line="276" w:lineRule="auto"/>
        <w:rPr>
          <w:rFonts w:ascii="Arial" w:hAnsi="Arial" w:cs="Arial"/>
          <w:lang w:val="en-US"/>
        </w:rPr>
      </w:pPr>
    </w:p>
    <w:p w:rsidR="001C2F65" w:rsidRPr="00200598" w:rsidRDefault="001C2F65"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SHAPEY  Ralph</w:t>
      </w:r>
      <w:r w:rsidRPr="00200598">
        <w:rPr>
          <w:rFonts w:ascii="Arial" w:hAnsi="Arial" w:cs="Arial"/>
          <w:color w:val="873624"/>
          <w:u w:val="single"/>
          <w:lang w:val="en-US"/>
        </w:rPr>
        <w:tab/>
      </w:r>
      <w:r w:rsidRPr="00200598">
        <w:rPr>
          <w:rFonts w:ascii="Arial" w:hAnsi="Arial" w:cs="Arial"/>
          <w:color w:val="873624"/>
          <w:u w:val="single"/>
          <w:lang w:val="en-US"/>
        </w:rPr>
        <w:tab/>
        <w:t xml:space="preserve"> Filadelfia, 12.3.1921 - Chicago, 13.6.2002.</w:t>
      </w:r>
    </w:p>
    <w:p w:rsidR="001C2F65" w:rsidRPr="00200598" w:rsidRDefault="001C2F6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violinista e direttore d’orchestra americano, a 7 anni si esibiva come solista di violino, allievo di  Emanuel Zeitlin, in seguito composizione con  Wolpe. Dal 1945, dopo 3 anni di servizio militare, fu violinista a </w:t>
      </w:r>
      <w:r w:rsidR="007404D1">
        <w:rPr>
          <w:rFonts w:ascii="Arial" w:hAnsi="Arial" w:cs="Arial"/>
          <w:color w:val="873624"/>
          <w:sz w:val="20"/>
          <w:szCs w:val="20"/>
        </w:rPr>
        <w:t xml:space="preserve">          </w:t>
      </w:r>
      <w:r w:rsidRPr="00200598">
        <w:rPr>
          <w:rFonts w:ascii="Arial" w:hAnsi="Arial" w:cs="Arial"/>
          <w:color w:val="873624"/>
          <w:sz w:val="20"/>
          <w:szCs w:val="20"/>
        </w:rPr>
        <w:t xml:space="preserve">New York. Una curiosità, 2 mesi dopo la nascita, si ammalò di polmonite e i medici diagnosticarono una sicura imminente fine, ma il padre...tenendolo sollevato per le caviglie lo salvò, facendogli uscire l’acqua dai polmoni. </w:t>
      </w:r>
      <w:r w:rsidR="007404D1">
        <w:rPr>
          <w:rFonts w:ascii="Arial" w:hAnsi="Arial" w:cs="Arial"/>
          <w:color w:val="873624"/>
          <w:sz w:val="20"/>
          <w:szCs w:val="20"/>
        </w:rPr>
        <w:t xml:space="preserve">              </w:t>
      </w:r>
      <w:r w:rsidRPr="00200598">
        <w:rPr>
          <w:rFonts w:ascii="Arial" w:hAnsi="Arial" w:cs="Arial"/>
          <w:color w:val="873624"/>
          <w:sz w:val="20"/>
          <w:szCs w:val="20"/>
        </w:rPr>
        <w:t xml:space="preserve">Nel 1963 fu direttore del coro e dell’Orchestra dell’Università della Pennsylvania a Filadelfia. Dal 1964 fu </w:t>
      </w:r>
      <w:r w:rsidR="007404D1">
        <w:rPr>
          <w:rFonts w:ascii="Arial" w:hAnsi="Arial" w:cs="Arial"/>
          <w:color w:val="873624"/>
          <w:sz w:val="20"/>
          <w:szCs w:val="20"/>
        </w:rPr>
        <w:t xml:space="preserve">                </w:t>
      </w:r>
      <w:r w:rsidRPr="00200598">
        <w:rPr>
          <w:rFonts w:ascii="Arial" w:hAnsi="Arial" w:cs="Arial"/>
          <w:color w:val="873624"/>
          <w:sz w:val="20"/>
          <w:szCs w:val="20"/>
        </w:rPr>
        <w:lastRenderedPageBreak/>
        <w:t xml:space="preserve">Insegnante di composizione all’Università di Chicago. Come direttore d’orchestra si esibì con diverse Orchestre </w:t>
      </w:r>
      <w:r w:rsidR="007404D1">
        <w:rPr>
          <w:rFonts w:ascii="Arial" w:hAnsi="Arial" w:cs="Arial"/>
          <w:color w:val="873624"/>
          <w:sz w:val="20"/>
          <w:szCs w:val="20"/>
        </w:rPr>
        <w:t xml:space="preserve">     </w:t>
      </w:r>
      <w:r w:rsidRPr="00200598">
        <w:rPr>
          <w:rFonts w:ascii="Arial" w:hAnsi="Arial" w:cs="Arial"/>
          <w:color w:val="873624"/>
          <w:sz w:val="20"/>
          <w:szCs w:val="20"/>
        </w:rPr>
        <w:t>degli Stati Uniti e con la London Sinfonietta in Inghilterra per circa 27 anni. Premio Pulitzer.</w:t>
      </w:r>
    </w:p>
    <w:p w:rsidR="001C2F65" w:rsidRPr="004E6295" w:rsidRDefault="001C2F65" w:rsidP="005D6A2A">
      <w:pPr>
        <w:tabs>
          <w:tab w:val="left" w:pos="4253"/>
        </w:tabs>
        <w:spacing w:before="120" w:line="276" w:lineRule="auto"/>
        <w:rPr>
          <w:rFonts w:ascii="Arial" w:hAnsi="Arial" w:cs="Arial"/>
          <w:lang w:val="fr-FR"/>
        </w:rPr>
      </w:pPr>
      <w:r w:rsidRPr="004E6295">
        <w:rPr>
          <w:rFonts w:ascii="Arial" w:hAnsi="Arial" w:cs="Arial"/>
        </w:rPr>
        <w:t xml:space="preserve">Sonata, oboe e pf. (1952, 18’).   Rapsodia, per oboe e pf. </w:t>
      </w:r>
      <w:r w:rsidRPr="004E6295">
        <w:rPr>
          <w:rFonts w:ascii="Arial" w:hAnsi="Arial" w:cs="Arial"/>
          <w:lang w:val="fr-FR"/>
        </w:rPr>
        <w:t>(1957, 5’30).</w:t>
      </w:r>
    </w:p>
    <w:p w:rsidR="001C2F65" w:rsidRPr="004E6295" w:rsidRDefault="001C2F65" w:rsidP="005D6A2A">
      <w:pPr>
        <w:tabs>
          <w:tab w:val="left" w:pos="4253"/>
        </w:tabs>
        <w:spacing w:before="120" w:line="276" w:lineRule="auto"/>
        <w:rPr>
          <w:rFonts w:ascii="Arial" w:hAnsi="Arial" w:cs="Arial"/>
          <w:lang w:val="fr-FR"/>
        </w:rPr>
      </w:pPr>
      <w:r w:rsidRPr="004E6295">
        <w:rPr>
          <w:rFonts w:ascii="Arial" w:hAnsi="Arial" w:cs="Arial"/>
          <w:lang w:val="fr-FR"/>
        </w:rPr>
        <w:t>Images, oboe, pf. perc. (1998, 9’15).   Oboe quartet, oboe, vl. vla. vcl. (1952, 10’).</w:t>
      </w:r>
    </w:p>
    <w:p w:rsidR="001C2F65" w:rsidRPr="004E6295" w:rsidRDefault="001C2F65" w:rsidP="005D6A2A">
      <w:pPr>
        <w:tabs>
          <w:tab w:val="left" w:pos="4253"/>
        </w:tabs>
        <w:spacing w:before="120" w:line="276" w:lineRule="auto"/>
        <w:rPr>
          <w:rFonts w:ascii="Arial" w:hAnsi="Arial" w:cs="Arial"/>
          <w:u w:val="single"/>
          <w:lang w:val="fr-FR"/>
        </w:rPr>
      </w:pPr>
    </w:p>
    <w:p w:rsidR="001C2F65" w:rsidRPr="00200598" w:rsidRDefault="001C2F65"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 xml:space="preserve">SHCHEDRIN  Rodion     </w:t>
      </w:r>
      <w:r w:rsidRPr="00200598">
        <w:rPr>
          <w:rFonts w:ascii="Arial" w:hAnsi="Arial" w:cs="Arial"/>
          <w:color w:val="873624"/>
          <w:u w:val="single"/>
          <w:lang w:val="fr-FR"/>
        </w:rPr>
        <w:tab/>
      </w:r>
      <w:r w:rsidRPr="00200598">
        <w:rPr>
          <w:rFonts w:ascii="Arial" w:hAnsi="Arial" w:cs="Arial"/>
          <w:color w:val="873624"/>
          <w:u w:val="single"/>
          <w:lang w:val="fr-FR"/>
        </w:rPr>
        <w:tab/>
        <w:t xml:space="preserve">Mosca, 16.12.1932 </w:t>
      </w:r>
    </w:p>
    <w:p w:rsidR="001C2F65" w:rsidRPr="00200598" w:rsidRDefault="001C2F65"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e pianista russo, allievo di Flier e Shaporin. Concertista interessato alla scoperta di nuove musiche popolari nella Russia bianca e nella regione del Vologda. Sposato con la famosa ballerina Maja Michajlovna.</w:t>
      </w:r>
    </w:p>
    <w:p w:rsidR="001C2F65" w:rsidRPr="004E6295" w:rsidRDefault="001C2F65" w:rsidP="005D6A2A">
      <w:pPr>
        <w:tabs>
          <w:tab w:val="left" w:pos="4253"/>
        </w:tabs>
        <w:spacing w:before="120" w:line="276" w:lineRule="auto"/>
        <w:rPr>
          <w:rFonts w:ascii="Arial" w:hAnsi="Arial" w:cs="Arial"/>
        </w:rPr>
      </w:pPr>
      <w:r w:rsidRPr="004E6295">
        <w:rPr>
          <w:rFonts w:ascii="Arial" w:hAnsi="Arial" w:cs="Arial"/>
        </w:rPr>
        <w:t>Shepherd’s Pipes of Vologda, oboe, corno ingl. corno, archi (1995, 8’).</w:t>
      </w:r>
    </w:p>
    <w:p w:rsidR="001C2F65" w:rsidRPr="004E6295" w:rsidRDefault="001C2F65" w:rsidP="005D6A2A">
      <w:pPr>
        <w:tabs>
          <w:tab w:val="left" w:pos="4253"/>
        </w:tabs>
        <w:spacing w:before="120" w:line="276" w:lineRule="auto"/>
        <w:rPr>
          <w:rFonts w:ascii="Arial" w:hAnsi="Arial" w:cs="Arial"/>
        </w:rPr>
      </w:pPr>
      <w:r w:rsidRPr="004E6295">
        <w:rPr>
          <w:rFonts w:ascii="Arial" w:hAnsi="Arial" w:cs="Arial"/>
          <w:bCs/>
        </w:rPr>
        <w:t xml:space="preserve">Music per la città di Köthen, </w:t>
      </w:r>
      <w:r w:rsidRPr="004E6295">
        <w:rPr>
          <w:rFonts w:ascii="Arial" w:hAnsi="Arial" w:cs="Arial"/>
        </w:rPr>
        <w:t xml:space="preserve">2 oboi, 2 fagotti, clav. (1984, 18’). </w:t>
      </w:r>
    </w:p>
    <w:p w:rsidR="001C2F65" w:rsidRPr="004E6295" w:rsidRDefault="001C2F65" w:rsidP="005D6A2A">
      <w:pPr>
        <w:tabs>
          <w:tab w:val="left" w:pos="4253"/>
        </w:tabs>
        <w:spacing w:before="120" w:line="276" w:lineRule="auto"/>
        <w:rPr>
          <w:rFonts w:ascii="Arial" w:hAnsi="Arial" w:cs="Arial"/>
        </w:rPr>
      </w:pPr>
      <w:r w:rsidRPr="004E6295">
        <w:rPr>
          <w:rFonts w:ascii="Arial" w:hAnsi="Arial" w:cs="Arial"/>
          <w:bCs/>
        </w:rPr>
        <w:t xml:space="preserve">Concerto per </w:t>
      </w:r>
      <w:r w:rsidRPr="004E6295">
        <w:rPr>
          <w:rFonts w:ascii="Arial" w:hAnsi="Arial" w:cs="Arial"/>
        </w:rPr>
        <w:t>oboe e orchestra (20</w:t>
      </w:r>
      <w:r w:rsidR="00F67BE8" w:rsidRPr="004E6295">
        <w:rPr>
          <w:rFonts w:ascii="Arial" w:hAnsi="Arial" w:cs="Arial"/>
        </w:rPr>
        <w:t>10</w:t>
      </w:r>
      <w:r w:rsidRPr="004E6295">
        <w:rPr>
          <w:rFonts w:ascii="Arial" w:hAnsi="Arial" w:cs="Arial"/>
        </w:rPr>
        <w:t>, 21’).</w:t>
      </w:r>
    </w:p>
    <w:p w:rsidR="00900E9F" w:rsidRDefault="00900E9F" w:rsidP="005D6A2A">
      <w:pPr>
        <w:pStyle w:val="NormaleWeb"/>
        <w:tabs>
          <w:tab w:val="left" w:pos="4253"/>
        </w:tabs>
        <w:spacing w:before="120" w:beforeAutospacing="0" w:after="0" w:afterAutospacing="0" w:line="276" w:lineRule="auto"/>
        <w:rPr>
          <w:rStyle w:val="google-src-text1"/>
          <w:rFonts w:ascii="Arial" w:hAnsi="Arial" w:cs="Arial"/>
          <w:bCs/>
          <w:vanish w:val="0"/>
          <w:color w:val="873624"/>
          <w:u w:val="single"/>
        </w:rPr>
      </w:pPr>
    </w:p>
    <w:p w:rsidR="00900E9F" w:rsidRPr="00200598" w:rsidRDefault="00900E9F"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Style w:val="google-src-text1"/>
          <w:rFonts w:ascii="Arial" w:hAnsi="Arial" w:cs="Arial"/>
          <w:bCs/>
          <w:color w:val="873624"/>
          <w:u w:val="single"/>
          <w:specVanish w:val="0"/>
        </w:rPr>
        <w:t>Alexander Shchetynsky (Shchetinsky)</w:t>
      </w:r>
      <w:r w:rsidRPr="00200598">
        <w:rPr>
          <w:rStyle w:val="google-src-text1"/>
          <w:rFonts w:ascii="Arial" w:hAnsi="Arial" w:cs="Arial"/>
          <w:color w:val="873624"/>
          <w:u w:val="single"/>
          <w:specVanish w:val="0"/>
        </w:rPr>
        <w:t xml:space="preserve"> ( </w:t>
      </w:r>
      <w:hyperlink r:id="rId188" w:tooltip="Ucraino" w:history="1">
        <w:r w:rsidRPr="00200598">
          <w:rPr>
            <w:rStyle w:val="Collegamentoipertestuale"/>
            <w:rFonts w:ascii="Arial" w:hAnsi="Arial" w:cs="Arial"/>
            <w:vanish/>
            <w:color w:val="873624"/>
          </w:rPr>
          <w:t>Ukrainian</w:t>
        </w:r>
      </w:hyperlink>
      <w:r w:rsidRPr="00200598">
        <w:rPr>
          <w:rStyle w:val="google-src-text1"/>
          <w:rFonts w:ascii="Arial" w:hAnsi="Arial" w:cs="Arial"/>
          <w:color w:val="873624"/>
          <w:u w:val="single"/>
          <w:specVanish w:val="0"/>
        </w:rPr>
        <w:t xml:space="preserve"> : </w:t>
      </w:r>
      <w:r w:rsidRPr="00200598">
        <w:rPr>
          <w:rStyle w:val="google-src-text1"/>
          <w:rFonts w:ascii="Arial" w:hAnsi="Arial" w:cs="Arial"/>
          <w:color w:val="873624"/>
          <w:u w:val="single"/>
          <w:lang w:val="uk-UA"/>
          <w:specVanish w:val="0"/>
        </w:rPr>
        <w:t>Олекса́ндр Степа́нович Щети́нський</w:t>
      </w:r>
      <w:r w:rsidRPr="00200598">
        <w:rPr>
          <w:rStyle w:val="google-src-text1"/>
          <w:rFonts w:ascii="Arial" w:hAnsi="Arial" w:cs="Arial"/>
          <w:color w:val="873624"/>
          <w:u w:val="single"/>
          <w:specVanish w:val="0"/>
        </w:rPr>
        <w:t xml:space="preserve"> ; </w:t>
      </w:r>
      <w:hyperlink r:id="rId189" w:tooltip="Lingua russa" w:history="1">
        <w:r w:rsidRPr="00200598">
          <w:rPr>
            <w:rStyle w:val="Collegamentoipertestuale"/>
            <w:rFonts w:ascii="Arial" w:hAnsi="Arial" w:cs="Arial"/>
            <w:vanish/>
            <w:color w:val="873624"/>
          </w:rPr>
          <w:t>Russian</w:t>
        </w:r>
      </w:hyperlink>
      <w:r w:rsidRPr="00200598">
        <w:rPr>
          <w:rStyle w:val="google-src-text1"/>
          <w:rFonts w:ascii="Arial" w:hAnsi="Arial" w:cs="Arial"/>
          <w:color w:val="873624"/>
          <w:u w:val="single"/>
          <w:specVanish w:val="0"/>
        </w:rPr>
        <w:t xml:space="preserve"> : </w:t>
      </w:r>
      <w:r w:rsidRPr="00200598">
        <w:rPr>
          <w:rStyle w:val="google-src-text1"/>
          <w:rFonts w:ascii="Arial" w:hAnsi="Arial" w:cs="Arial"/>
          <w:color w:val="873624"/>
          <w:u w:val="single"/>
          <w:lang w:val="ru-RU"/>
          <w:specVanish w:val="0"/>
        </w:rPr>
        <w:t>Алекса́ндр Степа́нович Щети́нский</w:t>
      </w:r>
      <w:r w:rsidRPr="00200598">
        <w:rPr>
          <w:rStyle w:val="google-src-text1"/>
          <w:rFonts w:ascii="Arial" w:hAnsi="Arial" w:cs="Arial"/>
          <w:color w:val="873624"/>
          <w:u w:val="single"/>
          <w:specVanish w:val="0"/>
        </w:rPr>
        <w:t xml:space="preserve"> ; Aleksandr Stepanovich Shchetins'kiy) is a </w:t>
      </w:r>
      <w:hyperlink r:id="rId190" w:tooltip="Ucraina" w:history="1">
        <w:r w:rsidRPr="00200598">
          <w:rPr>
            <w:rStyle w:val="Collegamentoipertestuale"/>
            <w:rFonts w:ascii="Arial" w:hAnsi="Arial" w:cs="Arial"/>
            <w:vanish/>
            <w:color w:val="873624"/>
          </w:rPr>
          <w:t>Ukrainian</w:t>
        </w:r>
      </w:hyperlink>
      <w:r w:rsidRPr="00200598">
        <w:rPr>
          <w:rStyle w:val="google-src-text1"/>
          <w:rFonts w:ascii="Arial" w:hAnsi="Arial" w:cs="Arial"/>
          <w:color w:val="873624"/>
          <w:u w:val="single"/>
          <w:specVanish w:val="0"/>
        </w:rPr>
        <w:t xml:space="preserve"> composer.</w:t>
      </w:r>
      <w:r w:rsidRPr="00200598">
        <w:rPr>
          <w:rFonts w:ascii="Arial" w:hAnsi="Arial" w:cs="Arial"/>
          <w:bCs/>
          <w:color w:val="873624"/>
          <w:u w:val="single"/>
        </w:rPr>
        <w:t xml:space="preserve">SHCHETYNSKY  Alexander        </w:t>
      </w:r>
      <w:r w:rsidRPr="00200598">
        <w:rPr>
          <w:rFonts w:ascii="Arial" w:hAnsi="Arial" w:cs="Arial"/>
          <w:bCs/>
          <w:color w:val="873624"/>
          <w:u w:val="single"/>
        </w:rPr>
        <w:tab/>
        <w:t>Kharkiv,</w:t>
      </w:r>
      <w:r w:rsidRPr="00200598">
        <w:rPr>
          <w:rStyle w:val="google-src-text1"/>
          <w:rFonts w:ascii="Arial" w:hAnsi="Arial" w:cs="Arial"/>
          <w:color w:val="873624"/>
          <w:u w:val="single"/>
          <w:specVanish w:val="0"/>
        </w:rPr>
        <w:t xml:space="preserve">Born on 22 June 1960 in </w:t>
      </w:r>
      <w:hyperlink r:id="rId191" w:tooltip="Kharkiv" w:history="1">
        <w:r w:rsidRPr="00200598">
          <w:rPr>
            <w:rStyle w:val="Collegamentoipertestuale"/>
            <w:rFonts w:ascii="Arial" w:hAnsi="Arial" w:cs="Arial"/>
            <w:vanish/>
            <w:color w:val="873624"/>
          </w:rPr>
          <w:t>Kharkiv</w:t>
        </w:r>
      </w:hyperlink>
      <w:r w:rsidRPr="00200598">
        <w:rPr>
          <w:rStyle w:val="google-src-text1"/>
          <w:rFonts w:ascii="Arial" w:hAnsi="Arial" w:cs="Arial"/>
          <w:color w:val="873624"/>
          <w:u w:val="single"/>
          <w:specVanish w:val="0"/>
        </w:rPr>
        <w:t xml:space="preserve"> , in the </w:t>
      </w:r>
      <w:hyperlink r:id="rId192" w:tooltip="Ucraina SSR" w:history="1">
        <w:r w:rsidRPr="00200598">
          <w:rPr>
            <w:rStyle w:val="google-src-text1"/>
            <w:rFonts w:ascii="Arial" w:hAnsi="Arial" w:cs="Arial"/>
            <w:color w:val="873624"/>
            <w:u w:val="single"/>
            <w:specVanish w:val="0"/>
          </w:rPr>
          <w:t>Ukrainian SSR</w:t>
        </w:r>
      </w:hyperlink>
      <w:r w:rsidRPr="00200598">
        <w:rPr>
          <w:rStyle w:val="google-src-text1"/>
          <w:rFonts w:ascii="Arial" w:hAnsi="Arial" w:cs="Arial"/>
          <w:color w:val="873624"/>
          <w:u w:val="single"/>
          <w:specVanish w:val="0"/>
        </w:rPr>
        <w:t xml:space="preserve"> of the </w:t>
      </w:r>
      <w:hyperlink r:id="rId193" w:tooltip="Unione Sovietica" w:history="1">
        <w:r w:rsidRPr="00200598">
          <w:rPr>
            <w:rStyle w:val="Collegamentoipertestuale"/>
            <w:rFonts w:ascii="Arial" w:hAnsi="Arial" w:cs="Arial"/>
            <w:vanish/>
            <w:color w:val="873624"/>
          </w:rPr>
          <w:t>Soviet Union</w:t>
        </w:r>
      </w:hyperlink>
      <w:r w:rsidRPr="00200598">
        <w:rPr>
          <w:rStyle w:val="google-src-text1"/>
          <w:rFonts w:ascii="Arial" w:hAnsi="Arial" w:cs="Arial"/>
          <w:color w:val="873624"/>
          <w:u w:val="single"/>
          <w:specVanish w:val="0"/>
        </w:rPr>
        <w:t xml:space="preserve"> .</w:t>
      </w:r>
      <w:r w:rsidRPr="00200598">
        <w:rPr>
          <w:rFonts w:ascii="Arial" w:hAnsi="Arial" w:cs="Arial"/>
          <w:color w:val="873624"/>
          <w:u w:val="single"/>
        </w:rPr>
        <w:t xml:space="preserve"> 22.6.1960  </w:t>
      </w:r>
    </w:p>
    <w:p w:rsidR="00900E9F" w:rsidRPr="00200598" w:rsidRDefault="00900E9F"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w:t>
      </w:r>
      <w:hyperlink r:id="rId194" w:tooltip="Ucraina SSR" w:history="1">
        <w:r w:rsidRPr="00200598">
          <w:rPr>
            <w:rFonts w:ascii="Arial" w:hAnsi="Arial" w:cs="Arial"/>
            <w:color w:val="873624"/>
            <w:sz w:val="20"/>
            <w:szCs w:val="20"/>
          </w:rPr>
          <w:t xml:space="preserve">Ucraino. Studi all’Istituto delle Arti di </w:t>
        </w:r>
      </w:hyperlink>
      <w:r w:rsidRPr="00200598">
        <w:rPr>
          <w:rStyle w:val="google-src-text1"/>
          <w:rFonts w:ascii="Arial" w:hAnsi="Arial" w:cs="Arial"/>
          <w:color w:val="873624"/>
          <w:sz w:val="20"/>
          <w:szCs w:val="20"/>
          <w:specVanish w:val="0"/>
        </w:rPr>
        <w:t>His work list includes compositions in various forms ranging from solo instrumental to orchestral, choral pieces and operas.</w:t>
      </w:r>
      <w:r w:rsidRPr="00200598">
        <w:rPr>
          <w:rStyle w:val="editsection"/>
          <w:rFonts w:ascii="Arial" w:hAnsi="Arial" w:cs="Arial"/>
          <w:vanish/>
          <w:color w:val="873624"/>
          <w:sz w:val="20"/>
          <w:szCs w:val="20"/>
        </w:rPr>
        <w:t xml:space="preserve">[ </w:t>
      </w:r>
      <w:hyperlink r:id="rId195" w:tooltip="Modifica sezione: Istruzione e influenze" w:history="1">
        <w:r w:rsidRPr="00200598">
          <w:rPr>
            <w:rStyle w:val="Collegamentoipertestuale"/>
            <w:rFonts w:ascii="Arial" w:hAnsi="Arial" w:cs="Arial"/>
            <w:vanish/>
            <w:color w:val="873624"/>
            <w:sz w:val="20"/>
            <w:szCs w:val="20"/>
            <w:u w:val="none"/>
          </w:rPr>
          <w:t>edit</w:t>
        </w:r>
      </w:hyperlink>
      <w:r w:rsidRPr="00200598">
        <w:rPr>
          <w:rStyle w:val="editsection"/>
          <w:rFonts w:ascii="Arial" w:hAnsi="Arial" w:cs="Arial"/>
          <w:vanish/>
          <w:color w:val="873624"/>
          <w:sz w:val="20"/>
          <w:szCs w:val="20"/>
        </w:rPr>
        <w:t xml:space="preserve"> ]</w:t>
      </w:r>
      <w:r w:rsidRPr="00200598">
        <w:rPr>
          <w:rStyle w:val="mw-headline"/>
          <w:rFonts w:ascii="Arial" w:hAnsi="Arial" w:cs="Arial"/>
          <w:vanish/>
          <w:color w:val="873624"/>
          <w:sz w:val="20"/>
          <w:szCs w:val="20"/>
        </w:rPr>
        <w:t>Education and influences</w:t>
      </w:r>
      <w:r w:rsidRPr="00200598">
        <w:rPr>
          <w:rStyle w:val="google-src-text1"/>
          <w:rFonts w:ascii="Arial" w:hAnsi="Arial" w:cs="Arial"/>
          <w:color w:val="873624"/>
          <w:sz w:val="20"/>
          <w:szCs w:val="20"/>
          <w:specVanish w:val="0"/>
        </w:rPr>
        <w:t xml:space="preserve">Shchetynsky graduated from the </w:t>
      </w:r>
      <w:hyperlink r:id="rId196" w:tooltip="Kharkiv" w:history="1">
        <w:r w:rsidRPr="00200598">
          <w:rPr>
            <w:rStyle w:val="Collegamentoipertestuale"/>
            <w:rFonts w:ascii="Arial" w:hAnsi="Arial" w:cs="Arial"/>
            <w:vanish/>
            <w:color w:val="873624"/>
            <w:sz w:val="20"/>
            <w:szCs w:val="20"/>
            <w:u w:val="none"/>
          </w:rPr>
          <w:t>Kharkiv</w:t>
        </w:r>
      </w:hyperlink>
      <w:r w:rsidRPr="00200598">
        <w:rPr>
          <w:rStyle w:val="google-src-text1"/>
          <w:rFonts w:ascii="Arial" w:hAnsi="Arial" w:cs="Arial"/>
          <w:color w:val="873624"/>
          <w:sz w:val="20"/>
          <w:szCs w:val="20"/>
          <w:specVanish w:val="0"/>
        </w:rPr>
        <w:t xml:space="preserve"> Art Institute in 1983.</w:t>
      </w:r>
      <w:hyperlink r:id="rId197" w:tooltip="Kharkiv" w:history="1">
        <w:r w:rsidRPr="00200598">
          <w:rPr>
            <w:rStyle w:val="Collegamentoipertestuale"/>
            <w:rFonts w:ascii="Arial" w:hAnsi="Arial" w:cs="Arial"/>
            <w:color w:val="873624"/>
            <w:sz w:val="20"/>
            <w:szCs w:val="20"/>
            <w:u w:val="none"/>
          </w:rPr>
          <w:t>Kharkiv</w:t>
        </w:r>
      </w:hyperlink>
      <w:r w:rsidRPr="00200598">
        <w:rPr>
          <w:rFonts w:ascii="Arial" w:hAnsi="Arial" w:cs="Arial"/>
          <w:color w:val="873624"/>
          <w:sz w:val="20"/>
          <w:szCs w:val="20"/>
        </w:rPr>
        <w:t xml:space="preserve">, allievo di V: Borisov e V. Bibik. Perfezionamento </w:t>
      </w:r>
      <w:r>
        <w:rPr>
          <w:rFonts w:ascii="Arial" w:hAnsi="Arial" w:cs="Arial"/>
          <w:color w:val="873624"/>
          <w:sz w:val="20"/>
          <w:szCs w:val="20"/>
        </w:rPr>
        <w:t xml:space="preserve">                   </w:t>
      </w:r>
      <w:r w:rsidRPr="00200598">
        <w:rPr>
          <w:rFonts w:ascii="Arial" w:hAnsi="Arial" w:cs="Arial"/>
          <w:color w:val="873624"/>
          <w:sz w:val="20"/>
          <w:szCs w:val="20"/>
        </w:rPr>
        <w:t xml:space="preserve">con </w:t>
      </w:r>
      <w:r w:rsidRPr="00200598">
        <w:rPr>
          <w:rStyle w:val="google-src-text1"/>
          <w:rFonts w:ascii="Arial" w:hAnsi="Arial" w:cs="Arial"/>
          <w:color w:val="873624"/>
          <w:sz w:val="20"/>
          <w:szCs w:val="20"/>
          <w:shd w:val="clear" w:color="auto" w:fill="E6ECF9"/>
          <w:specVanish w:val="0"/>
        </w:rPr>
        <w:t xml:space="preserve">Although he studied composition officially with Valentyn Borysov, another Ukrainian composer, </w:t>
      </w:r>
      <w:hyperlink r:id="rId198" w:tooltip="Valentyn Bibik (pagina inesistente)" w:history="1">
        <w:r w:rsidRPr="00200598">
          <w:rPr>
            <w:rStyle w:val="Collegamentoipertestuale"/>
            <w:rFonts w:ascii="Arial" w:hAnsi="Arial" w:cs="Arial"/>
            <w:vanish/>
            <w:color w:val="873624"/>
            <w:sz w:val="20"/>
            <w:szCs w:val="20"/>
            <w:u w:val="none"/>
            <w:shd w:val="clear" w:color="auto" w:fill="E6ECF9"/>
          </w:rPr>
          <w:t>Valentyn Bibik</w:t>
        </w:r>
      </w:hyperlink>
      <w:r w:rsidRPr="00200598">
        <w:rPr>
          <w:rStyle w:val="google-src-text1"/>
          <w:rFonts w:ascii="Arial" w:hAnsi="Arial" w:cs="Arial"/>
          <w:color w:val="873624"/>
          <w:sz w:val="20"/>
          <w:szCs w:val="20"/>
          <w:shd w:val="clear" w:color="auto" w:fill="E6ECF9"/>
          <w:specVanish w:val="0"/>
        </w:rPr>
        <w:t xml:space="preserve"> , strongly influenced him in those formative years.</w:t>
      </w:r>
      <w:hyperlink r:id="rId199" w:tooltip="Edison Denisov" w:history="1">
        <w:r w:rsidRPr="00200598">
          <w:rPr>
            <w:rStyle w:val="Collegamentoipertestuale"/>
            <w:rFonts w:ascii="Arial" w:hAnsi="Arial" w:cs="Arial"/>
            <w:color w:val="873624"/>
            <w:sz w:val="20"/>
            <w:szCs w:val="20"/>
            <w:u w:val="none"/>
          </w:rPr>
          <w:t>Denisov</w:t>
        </w:r>
      </w:hyperlink>
      <w:r w:rsidRPr="00200598">
        <w:rPr>
          <w:rFonts w:ascii="Arial" w:hAnsi="Arial" w:cs="Arial"/>
          <w:color w:val="873624"/>
          <w:sz w:val="20"/>
          <w:szCs w:val="20"/>
        </w:rPr>
        <w:t xml:space="preserve"> e </w:t>
      </w:r>
      <w:hyperlink r:id="rId200" w:tooltip="Poul Ruders" w:history="1">
        <w:r w:rsidRPr="00200598">
          <w:rPr>
            <w:rStyle w:val="Collegamentoipertestuale"/>
            <w:rFonts w:ascii="Arial" w:hAnsi="Arial" w:cs="Arial"/>
            <w:color w:val="873624"/>
            <w:sz w:val="20"/>
            <w:szCs w:val="20"/>
            <w:u w:val="none"/>
          </w:rPr>
          <w:t>Ruders</w:t>
        </w:r>
      </w:hyperlink>
      <w:r w:rsidRPr="00200598">
        <w:rPr>
          <w:rFonts w:ascii="Arial" w:hAnsi="Arial" w:cs="Arial"/>
          <w:color w:val="873624"/>
          <w:sz w:val="20"/>
          <w:szCs w:val="20"/>
        </w:rPr>
        <w:t xml:space="preserve"> in Danimarca, e corsi estivi in Polonia con </w:t>
      </w:r>
      <w:hyperlink r:id="rId201" w:tooltip="Louis Andriessen" w:history="1">
        <w:r w:rsidRPr="00200598">
          <w:rPr>
            <w:rStyle w:val="Collegamentoipertestuale"/>
            <w:rFonts w:ascii="Arial" w:hAnsi="Arial" w:cs="Arial"/>
            <w:color w:val="873624"/>
            <w:sz w:val="20"/>
            <w:szCs w:val="20"/>
            <w:u w:val="none"/>
          </w:rPr>
          <w:t>Andriessen</w:t>
        </w:r>
      </w:hyperlink>
      <w:r w:rsidRPr="00200598">
        <w:rPr>
          <w:rFonts w:ascii="Arial" w:hAnsi="Arial" w:cs="Arial"/>
          <w:color w:val="873624"/>
          <w:sz w:val="20"/>
          <w:szCs w:val="20"/>
        </w:rPr>
        <w:t xml:space="preserve">, </w:t>
      </w:r>
      <w:hyperlink r:id="rId202" w:tooltip="Witold Lutoslawski" w:history="1">
        <w:r w:rsidRPr="00200598">
          <w:rPr>
            <w:rStyle w:val="Collegamentoipertestuale"/>
            <w:rFonts w:ascii="Arial" w:hAnsi="Arial" w:cs="Arial"/>
            <w:color w:val="873624"/>
            <w:sz w:val="20"/>
            <w:szCs w:val="20"/>
            <w:u w:val="none"/>
          </w:rPr>
          <w:t>Lutoslawski</w:t>
        </w:r>
      </w:hyperlink>
      <w:r w:rsidRPr="00200598">
        <w:rPr>
          <w:rFonts w:ascii="Arial" w:hAnsi="Arial" w:cs="Arial"/>
          <w:color w:val="873624"/>
          <w:sz w:val="20"/>
          <w:szCs w:val="20"/>
        </w:rPr>
        <w:t xml:space="preserve">, </w:t>
      </w:r>
      <w:hyperlink r:id="rId203" w:tooltip="Krzysztof Penderecki" w:history="1">
        <w:r w:rsidRPr="00200598">
          <w:rPr>
            <w:rStyle w:val="Collegamentoipertestuale"/>
            <w:rFonts w:ascii="Arial" w:hAnsi="Arial" w:cs="Arial"/>
            <w:color w:val="873624"/>
            <w:sz w:val="20"/>
            <w:szCs w:val="20"/>
            <w:u w:val="none"/>
          </w:rPr>
          <w:t>Penderecki</w:t>
        </w:r>
      </w:hyperlink>
      <w:r w:rsidRPr="00200598">
        <w:rPr>
          <w:rFonts w:ascii="Arial" w:hAnsi="Arial" w:cs="Arial"/>
          <w:color w:val="873624"/>
          <w:sz w:val="20"/>
          <w:szCs w:val="20"/>
        </w:rPr>
        <w:t xml:space="preserve">, </w:t>
      </w:r>
      <w:hyperlink r:id="rId204" w:tooltip="Boguslaw Schaeffer" w:history="1">
        <w:r w:rsidRPr="00200598">
          <w:rPr>
            <w:rFonts w:ascii="Arial" w:hAnsi="Arial" w:cs="Arial"/>
            <w:color w:val="873624"/>
            <w:sz w:val="20"/>
            <w:szCs w:val="20"/>
          </w:rPr>
          <w:t>Schaeffer</w:t>
        </w:r>
      </w:hyperlink>
      <w:r w:rsidRPr="00200598">
        <w:rPr>
          <w:rFonts w:ascii="Arial" w:hAnsi="Arial" w:cs="Arial"/>
          <w:color w:val="873624"/>
          <w:sz w:val="20"/>
          <w:szCs w:val="20"/>
        </w:rPr>
        <w:t xml:space="preserve"> e </w:t>
      </w:r>
      <w:hyperlink r:id="rId205" w:tooltip="Magnus Lindberg" w:history="1">
        <w:r w:rsidRPr="00200598">
          <w:rPr>
            <w:rStyle w:val="Collegamentoipertestuale"/>
            <w:rFonts w:ascii="Arial" w:hAnsi="Arial" w:cs="Arial"/>
            <w:color w:val="873624"/>
            <w:sz w:val="20"/>
            <w:szCs w:val="20"/>
            <w:u w:val="none"/>
          </w:rPr>
          <w:t>Lindberg</w:t>
        </w:r>
      </w:hyperlink>
      <w:r w:rsidRPr="00200598">
        <w:rPr>
          <w:rFonts w:ascii="Arial" w:hAnsi="Arial" w:cs="Arial"/>
          <w:color w:val="873624"/>
          <w:sz w:val="20"/>
          <w:szCs w:val="20"/>
        </w:rPr>
        <w:t xml:space="preserve">. </w:t>
      </w:r>
      <w:r w:rsidRPr="00200598">
        <w:rPr>
          <w:rStyle w:val="google-src-text1"/>
          <w:rFonts w:ascii="Arial" w:hAnsi="Arial" w:cs="Arial"/>
          <w:color w:val="873624"/>
          <w:sz w:val="20"/>
          <w:szCs w:val="20"/>
          <w:specVanish w:val="0"/>
        </w:rPr>
        <w:t xml:space="preserve">Music of the </w:t>
      </w:r>
      <w:hyperlink r:id="rId206" w:tooltip="Seconda Scuola Viennese" w:history="1">
        <w:r w:rsidRPr="00200598">
          <w:rPr>
            <w:rStyle w:val="Collegamentoipertestuale"/>
            <w:rFonts w:ascii="Arial" w:hAnsi="Arial" w:cs="Arial"/>
            <w:vanish/>
            <w:color w:val="873624"/>
            <w:sz w:val="20"/>
            <w:szCs w:val="20"/>
            <w:u w:val="none"/>
          </w:rPr>
          <w:t>Second Viennese School</w:t>
        </w:r>
      </w:hyperlink>
      <w:r w:rsidRPr="00200598">
        <w:rPr>
          <w:rStyle w:val="google-src-text1"/>
          <w:rFonts w:ascii="Arial" w:hAnsi="Arial" w:cs="Arial"/>
          <w:color w:val="873624"/>
          <w:sz w:val="20"/>
          <w:szCs w:val="20"/>
          <w:specVanish w:val="0"/>
        </w:rPr>
        <w:t xml:space="preserve"> , </w:t>
      </w:r>
      <w:hyperlink r:id="rId207" w:tooltip="Olivier Messiaen" w:history="1">
        <w:r w:rsidRPr="00200598">
          <w:rPr>
            <w:rStyle w:val="Collegamentoipertestuale"/>
            <w:rFonts w:ascii="Arial" w:hAnsi="Arial" w:cs="Arial"/>
            <w:vanish/>
            <w:color w:val="873624"/>
            <w:sz w:val="20"/>
            <w:szCs w:val="20"/>
            <w:u w:val="none"/>
          </w:rPr>
          <w:t>Olivier Messiaen</w:t>
        </w:r>
      </w:hyperlink>
      <w:r w:rsidRPr="00200598">
        <w:rPr>
          <w:rStyle w:val="google-src-text1"/>
          <w:rFonts w:ascii="Arial" w:hAnsi="Arial" w:cs="Arial"/>
          <w:color w:val="873624"/>
          <w:sz w:val="20"/>
          <w:szCs w:val="20"/>
          <w:specVanish w:val="0"/>
        </w:rPr>
        <w:t xml:space="preserve"> , and </w:t>
      </w:r>
      <w:hyperlink r:id="rId208" w:tooltip="György Ligeti" w:history="1">
        <w:r w:rsidRPr="00200598">
          <w:rPr>
            <w:rStyle w:val="Collegamentoipertestuale"/>
            <w:rFonts w:ascii="Arial" w:hAnsi="Arial" w:cs="Arial"/>
            <w:vanish/>
            <w:color w:val="873624"/>
            <w:sz w:val="20"/>
            <w:szCs w:val="20"/>
            <w:u w:val="none"/>
          </w:rPr>
          <w:t>György Ligeti</w:t>
        </w:r>
      </w:hyperlink>
      <w:r w:rsidRPr="00200598">
        <w:rPr>
          <w:rStyle w:val="google-src-text1"/>
          <w:rFonts w:ascii="Arial" w:hAnsi="Arial" w:cs="Arial"/>
          <w:color w:val="873624"/>
          <w:sz w:val="20"/>
          <w:szCs w:val="20"/>
          <w:specVanish w:val="0"/>
        </w:rPr>
        <w:t xml:space="preserve"> had a significant impact on Shchetynsky. </w:t>
      </w:r>
      <w:hyperlink r:id="rId209" w:anchor="cite_note-naxos-0" w:history="1">
        <w:r w:rsidRPr="00200598">
          <w:rPr>
            <w:rStyle w:val="Collegamentoipertestuale"/>
            <w:rFonts w:ascii="Arial" w:hAnsi="Arial" w:cs="Arial"/>
            <w:vanish/>
            <w:color w:val="873624"/>
            <w:sz w:val="20"/>
            <w:szCs w:val="20"/>
            <w:u w:val="none"/>
            <w:vertAlign w:val="superscript"/>
          </w:rPr>
          <w:t>[ 1 ]</w:t>
        </w:r>
      </w:hyperlink>
    </w:p>
    <w:p w:rsidR="00900E9F" w:rsidRPr="004E6295" w:rsidRDefault="00900E9F" w:rsidP="005D6A2A">
      <w:pPr>
        <w:tabs>
          <w:tab w:val="left" w:pos="4253"/>
        </w:tabs>
        <w:spacing w:before="120" w:line="276" w:lineRule="auto"/>
        <w:rPr>
          <w:rFonts w:ascii="Arial" w:hAnsi="Arial" w:cs="Arial"/>
        </w:rPr>
      </w:pPr>
      <w:r w:rsidRPr="004E6295">
        <w:rPr>
          <w:rFonts w:ascii="Arial" w:hAnsi="Arial" w:cs="Arial"/>
          <w:bCs/>
          <w:iCs/>
          <w:lang w:val="en-US"/>
        </w:rPr>
        <w:t xml:space="preserve">Christmas Tunes, oboe, vl. vcl. fis. pf. (2005, 6’).   Intersections, oboe e orch. </w:t>
      </w:r>
      <w:r w:rsidRPr="004E6295">
        <w:rPr>
          <w:rFonts w:ascii="Arial" w:hAnsi="Arial" w:cs="Arial"/>
          <w:bCs/>
        </w:rPr>
        <w:t xml:space="preserve">(1988, 17’).   </w:t>
      </w:r>
    </w:p>
    <w:p w:rsidR="00F67BE8" w:rsidRPr="004E6295" w:rsidRDefault="00F67BE8" w:rsidP="005D6A2A">
      <w:pPr>
        <w:tabs>
          <w:tab w:val="left" w:pos="4253"/>
        </w:tabs>
        <w:spacing w:before="120" w:line="276" w:lineRule="auto"/>
        <w:rPr>
          <w:rFonts w:ascii="Arial" w:hAnsi="Arial" w:cs="Arial"/>
        </w:rPr>
      </w:pPr>
    </w:p>
    <w:p w:rsidR="00D046D1" w:rsidRPr="00200598" w:rsidRDefault="00D046D1" w:rsidP="005D6A2A">
      <w:pPr>
        <w:pStyle w:val="Corpotesto"/>
        <w:tabs>
          <w:tab w:val="left" w:pos="4253"/>
        </w:tabs>
        <w:spacing w:before="120" w:after="0" w:line="276" w:lineRule="auto"/>
        <w:rPr>
          <w:rFonts w:ascii="Arial" w:hAnsi="Arial" w:cs="Arial"/>
          <w:color w:val="873624"/>
          <w:sz w:val="24"/>
          <w:u w:val="single"/>
        </w:rPr>
      </w:pPr>
      <w:r w:rsidRPr="00200598">
        <w:rPr>
          <w:rFonts w:ascii="Arial" w:hAnsi="Arial" w:cs="Arial"/>
          <w:color w:val="873624"/>
          <w:sz w:val="24"/>
          <w:u w:val="single"/>
        </w:rPr>
        <w:t>SHERWOOD  Gordon</w:t>
      </w:r>
      <w:r w:rsidRPr="00200598">
        <w:rPr>
          <w:rFonts w:ascii="Arial" w:hAnsi="Arial" w:cs="Arial"/>
          <w:color w:val="873624"/>
          <w:sz w:val="24"/>
          <w:u w:val="single"/>
        </w:rPr>
        <w:tab/>
      </w:r>
      <w:r w:rsidRPr="00200598">
        <w:rPr>
          <w:rFonts w:ascii="Arial" w:hAnsi="Arial" w:cs="Arial"/>
          <w:color w:val="873624"/>
          <w:sz w:val="24"/>
          <w:u w:val="single"/>
        </w:rPr>
        <w:tab/>
        <w:t>Evanston, 25.8.1929</w:t>
      </w:r>
    </w:p>
    <w:p w:rsidR="00D046D1" w:rsidRPr="00200598" w:rsidRDefault="00D046D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americano, studi all’Università del Michigan e ad Ann Arbor. Perfezionamento con Copland, Jarnach </w:t>
      </w:r>
      <w:r w:rsidR="007404D1">
        <w:rPr>
          <w:rFonts w:ascii="Arial" w:hAnsi="Arial" w:cs="Arial"/>
          <w:color w:val="873624"/>
        </w:rPr>
        <w:t xml:space="preserve">             </w:t>
      </w:r>
      <w:r w:rsidRPr="00200598">
        <w:rPr>
          <w:rFonts w:ascii="Arial" w:hAnsi="Arial" w:cs="Arial"/>
          <w:color w:val="873624"/>
        </w:rPr>
        <w:t xml:space="preserve">e Petrassi. Quasi tutte le sue composizioni furono ideate in località diverse, in America, Europa, Africa, Asia. </w:t>
      </w:r>
      <w:r w:rsidR="007404D1">
        <w:rPr>
          <w:rFonts w:ascii="Arial" w:hAnsi="Arial" w:cs="Arial"/>
          <w:color w:val="873624"/>
        </w:rPr>
        <w:t xml:space="preserve">                         </w:t>
      </w:r>
      <w:r w:rsidRPr="00200598">
        <w:rPr>
          <w:rFonts w:ascii="Arial" w:hAnsi="Arial" w:cs="Arial"/>
          <w:color w:val="873624"/>
        </w:rPr>
        <w:t>La stesura del Concerto per pianoforte iniziò in Baviera e si concluse sul Lago di Garda.</w:t>
      </w:r>
    </w:p>
    <w:p w:rsidR="00D046D1" w:rsidRPr="004E6295" w:rsidRDefault="00D046D1" w:rsidP="005D6A2A">
      <w:pPr>
        <w:tabs>
          <w:tab w:val="left" w:pos="4253"/>
        </w:tabs>
        <w:spacing w:before="120" w:line="276" w:lineRule="auto"/>
        <w:rPr>
          <w:rFonts w:ascii="Arial" w:hAnsi="Arial" w:cs="Arial"/>
        </w:rPr>
      </w:pPr>
      <w:r w:rsidRPr="004E6295">
        <w:rPr>
          <w:rFonts w:ascii="Arial" w:hAnsi="Arial" w:cs="Arial"/>
        </w:rPr>
        <w:t>10 pezzi per oboe solo, op. 75 (1986).</w:t>
      </w:r>
    </w:p>
    <w:p w:rsidR="000179CB" w:rsidRPr="004E6295" w:rsidRDefault="000179CB" w:rsidP="005D6A2A">
      <w:pPr>
        <w:tabs>
          <w:tab w:val="left" w:pos="4253"/>
        </w:tabs>
        <w:spacing w:before="120" w:line="276" w:lineRule="auto"/>
        <w:rPr>
          <w:rFonts w:ascii="Arial" w:hAnsi="Arial" w:cs="Arial"/>
        </w:rPr>
      </w:pPr>
    </w:p>
    <w:p w:rsidR="000179CB" w:rsidRPr="00200598" w:rsidRDefault="000179C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SHILAKADSE  Shavleg</w:t>
      </w:r>
      <w:r w:rsidRPr="00200598">
        <w:rPr>
          <w:rFonts w:ascii="Arial" w:hAnsi="Arial" w:cs="Arial"/>
          <w:color w:val="873624"/>
          <w:u w:val="single"/>
        </w:rPr>
        <w:tab/>
      </w:r>
      <w:r w:rsidRPr="00200598">
        <w:rPr>
          <w:rFonts w:ascii="Arial" w:hAnsi="Arial" w:cs="Arial"/>
          <w:color w:val="873624"/>
          <w:u w:val="single"/>
        </w:rPr>
        <w:tab/>
        <w:t>Tbilisi, 21.2.1940</w:t>
      </w:r>
    </w:p>
    <w:p w:rsidR="000179CB" w:rsidRPr="00200598" w:rsidRDefault="000179C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Violista e compositore georgiano, studi al Conservatorio di Tbilisi con Iashvili (vla.), Taktakishvili (comp.) e Dimitriadi. Perfezionamento al Conservatorio di S. Pietroburgo con Rabinovich e Dmitriev.</w:t>
      </w:r>
    </w:p>
    <w:p w:rsidR="000179CB" w:rsidRPr="004E6295" w:rsidRDefault="000179CB" w:rsidP="005D6A2A">
      <w:pPr>
        <w:tabs>
          <w:tab w:val="left" w:pos="4253"/>
        </w:tabs>
        <w:spacing w:before="120" w:line="276" w:lineRule="auto"/>
        <w:rPr>
          <w:rFonts w:ascii="Arial" w:hAnsi="Arial" w:cs="Arial"/>
        </w:rPr>
      </w:pPr>
      <w:r w:rsidRPr="004E6295">
        <w:rPr>
          <w:rFonts w:ascii="Arial" w:hAnsi="Arial" w:cs="Arial"/>
        </w:rPr>
        <w:t>Concerto per oboe e archi (1986, 18').</w:t>
      </w:r>
    </w:p>
    <w:p w:rsidR="00B51885" w:rsidRPr="004E6295" w:rsidRDefault="00B51885" w:rsidP="005D6A2A">
      <w:pPr>
        <w:tabs>
          <w:tab w:val="left" w:pos="4253"/>
        </w:tabs>
        <w:spacing w:before="120" w:line="276" w:lineRule="auto"/>
        <w:rPr>
          <w:rFonts w:ascii="Arial" w:hAnsi="Arial" w:cs="Arial"/>
        </w:rPr>
      </w:pPr>
    </w:p>
    <w:p w:rsidR="00AD5A6D" w:rsidRPr="00200598" w:rsidRDefault="00AD5A6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SHINOHARA  Makoto</w:t>
      </w:r>
      <w:r w:rsidRPr="00200598">
        <w:rPr>
          <w:rFonts w:ascii="Arial" w:hAnsi="Arial" w:cs="Arial"/>
          <w:color w:val="873624"/>
          <w:u w:val="single"/>
        </w:rPr>
        <w:tab/>
      </w:r>
      <w:r w:rsidRPr="00200598">
        <w:rPr>
          <w:rFonts w:ascii="Arial" w:hAnsi="Arial" w:cs="Arial"/>
          <w:color w:val="873624"/>
          <w:u w:val="single"/>
        </w:rPr>
        <w:tab/>
        <w:t>Osaka, 10.12.1931</w:t>
      </w:r>
    </w:p>
    <w:p w:rsidR="00AD5A6D" w:rsidRPr="00200598" w:rsidRDefault="00AD5A6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giapponese, studi all’Università delle Arti di Tokio con Ikenouchi (comp.) Yasukawa (pf.) e Watanabe </w:t>
      </w:r>
      <w:r w:rsidR="005A7EEF">
        <w:rPr>
          <w:rFonts w:ascii="Arial" w:hAnsi="Arial" w:cs="Arial"/>
          <w:color w:val="873624"/>
          <w:sz w:val="20"/>
          <w:szCs w:val="20"/>
        </w:rPr>
        <w:t xml:space="preserve">            </w:t>
      </w:r>
      <w:r w:rsidRPr="00200598">
        <w:rPr>
          <w:rFonts w:ascii="Arial" w:hAnsi="Arial" w:cs="Arial"/>
          <w:color w:val="873624"/>
          <w:sz w:val="20"/>
          <w:szCs w:val="20"/>
        </w:rPr>
        <w:t xml:space="preserve">e K. Woess (dir. d’orch.), perfezionamento a Parigi con Aubin, Messiaen, Caussade, Revel e Fourrestier. </w:t>
      </w:r>
      <w:r w:rsidR="005A7EEF">
        <w:rPr>
          <w:rFonts w:ascii="Arial" w:hAnsi="Arial" w:cs="Arial"/>
          <w:color w:val="873624"/>
          <w:sz w:val="20"/>
          <w:szCs w:val="20"/>
        </w:rPr>
        <w:t xml:space="preserve">                               </w:t>
      </w:r>
      <w:r w:rsidRPr="00200598">
        <w:rPr>
          <w:rFonts w:ascii="Arial" w:hAnsi="Arial" w:cs="Arial"/>
          <w:color w:val="873624"/>
          <w:sz w:val="20"/>
          <w:szCs w:val="20"/>
        </w:rPr>
        <w:t>A Monaco di Baviera con Zimmermann, Koenig e a Colonia con Stockausen. Studi ulteriori sulla musica elettronica. In parecchie sue composizioni utilizza strumenti tradizionali e strumenti giapponesi.</w:t>
      </w:r>
    </w:p>
    <w:p w:rsidR="00AD5A6D" w:rsidRPr="004E6295" w:rsidRDefault="00AD5A6D" w:rsidP="005D6A2A">
      <w:pPr>
        <w:tabs>
          <w:tab w:val="left" w:pos="4253"/>
        </w:tabs>
        <w:spacing w:before="120" w:line="276" w:lineRule="auto"/>
        <w:rPr>
          <w:rFonts w:ascii="Arial" w:hAnsi="Arial" w:cs="Arial"/>
          <w:lang w:val="en-US"/>
        </w:rPr>
      </w:pPr>
      <w:r w:rsidRPr="004E6295">
        <w:rPr>
          <w:rFonts w:ascii="Arial" w:hAnsi="Arial" w:cs="Arial"/>
          <w:lang w:val="en-US"/>
        </w:rPr>
        <w:t xml:space="preserve">Reflexion, oboe solo (1970).   </w:t>
      </w:r>
      <w:r w:rsidRPr="004E6295">
        <w:rPr>
          <w:rFonts w:ascii="Arial" w:hAnsi="Arial" w:cs="Arial"/>
          <w:iCs/>
          <w:lang w:val="en-US"/>
        </w:rPr>
        <w:t xml:space="preserve">Obsession, </w:t>
      </w:r>
      <w:r w:rsidRPr="004E6295">
        <w:rPr>
          <w:rFonts w:ascii="Arial" w:hAnsi="Arial" w:cs="Arial"/>
          <w:lang w:val="en-US"/>
        </w:rPr>
        <w:t>oboe e pf. (1960).</w:t>
      </w:r>
    </w:p>
    <w:p w:rsidR="00AD5A6D" w:rsidRPr="004E6295" w:rsidRDefault="00AD5A6D" w:rsidP="005D6A2A">
      <w:pPr>
        <w:tabs>
          <w:tab w:val="left" w:pos="4253"/>
        </w:tabs>
        <w:spacing w:before="120" w:line="276" w:lineRule="auto"/>
        <w:rPr>
          <w:rFonts w:ascii="Arial" w:hAnsi="Arial" w:cs="Arial"/>
          <w:u w:val="single"/>
          <w:lang w:val="en-GB"/>
        </w:rPr>
      </w:pPr>
    </w:p>
    <w:p w:rsidR="00DE7DDF" w:rsidRPr="00200598" w:rsidRDefault="00DE7DDF"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SIGT</w:t>
      </w:r>
      <w:r w:rsidR="00A01652" w:rsidRPr="00200598">
        <w:rPr>
          <w:rFonts w:ascii="Arial" w:hAnsi="Arial" w:cs="Arial"/>
          <w:color w:val="873624"/>
          <w:u w:val="single"/>
          <w:lang w:val="en-GB"/>
        </w:rPr>
        <w:t>ENHORST MEYER  Bernhard van den</w:t>
      </w:r>
      <w:r w:rsidR="00D45BB3" w:rsidRPr="00200598">
        <w:rPr>
          <w:rFonts w:ascii="Arial" w:hAnsi="Arial" w:cs="Arial"/>
          <w:color w:val="873624"/>
          <w:u w:val="single"/>
          <w:lang w:val="en-GB"/>
        </w:rPr>
        <w:t xml:space="preserve">     </w:t>
      </w:r>
      <w:r w:rsidRPr="00200598">
        <w:rPr>
          <w:rFonts w:ascii="Arial" w:hAnsi="Arial" w:cs="Arial"/>
          <w:color w:val="873624"/>
          <w:u w:val="single"/>
          <w:lang w:val="en-GB"/>
        </w:rPr>
        <w:t>Amsterdam, 17.6.1888 - L’Aia, 17.7.1953.</w:t>
      </w:r>
    </w:p>
    <w:p w:rsidR="00DC3480" w:rsidRPr="00200598" w:rsidRDefault="00DE7DD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olandese, allievo di de Pauw, de Lande, Rongten e Zweers. Insegnante al Conservatorio dell’Aia e all’Università di Utrecht.</w:t>
      </w:r>
    </w:p>
    <w:p w:rsidR="00682767" w:rsidRPr="004E6295" w:rsidRDefault="00DE7DDF" w:rsidP="005D6A2A">
      <w:pPr>
        <w:tabs>
          <w:tab w:val="left" w:pos="4253"/>
        </w:tabs>
        <w:spacing w:before="120" w:line="276" w:lineRule="auto"/>
        <w:rPr>
          <w:rFonts w:ascii="Arial" w:hAnsi="Arial" w:cs="Arial"/>
        </w:rPr>
      </w:pPr>
      <w:r w:rsidRPr="004E6295">
        <w:rPr>
          <w:rFonts w:ascii="Arial" w:hAnsi="Arial" w:cs="Arial"/>
        </w:rPr>
        <w:lastRenderedPageBreak/>
        <w:t>Sonatina per oboe solo op. 34 (1930).</w:t>
      </w:r>
      <w:r w:rsidR="00AF238C" w:rsidRPr="004E6295">
        <w:rPr>
          <w:rFonts w:ascii="Arial" w:hAnsi="Arial" w:cs="Arial"/>
        </w:rPr>
        <w:t xml:space="preserve">   3 Miniature per oboe e fl. op. 24</w:t>
      </w:r>
      <w:r w:rsidR="00682767" w:rsidRPr="004E6295">
        <w:rPr>
          <w:rFonts w:ascii="Arial" w:hAnsi="Arial" w:cs="Arial"/>
        </w:rPr>
        <w:t xml:space="preserve"> (1926)</w:t>
      </w:r>
      <w:r w:rsidR="00AF238C" w:rsidRPr="004E6295">
        <w:rPr>
          <w:rFonts w:ascii="Arial" w:hAnsi="Arial" w:cs="Arial"/>
        </w:rPr>
        <w:t>,</w:t>
      </w:r>
    </w:p>
    <w:p w:rsidR="00DC3480" w:rsidRPr="004E6295" w:rsidRDefault="00682767" w:rsidP="005D6A2A">
      <w:pPr>
        <w:tabs>
          <w:tab w:val="left" w:pos="4253"/>
        </w:tabs>
        <w:spacing w:before="120" w:line="276" w:lineRule="auto"/>
        <w:rPr>
          <w:rFonts w:ascii="Arial" w:hAnsi="Arial" w:cs="Arial"/>
        </w:rPr>
      </w:pPr>
      <w:r w:rsidRPr="004E6295">
        <w:rPr>
          <w:rFonts w:ascii="Arial" w:hAnsi="Arial" w:cs="Arial"/>
        </w:rPr>
        <w:t xml:space="preserve">op. </w:t>
      </w:r>
      <w:r w:rsidR="00AF238C" w:rsidRPr="004E6295">
        <w:rPr>
          <w:rFonts w:ascii="Arial" w:hAnsi="Arial" w:cs="Arial"/>
        </w:rPr>
        <w:t>40</w:t>
      </w:r>
      <w:r w:rsidRPr="004E6295">
        <w:rPr>
          <w:rFonts w:ascii="Arial" w:hAnsi="Arial" w:cs="Arial"/>
        </w:rPr>
        <w:t xml:space="preserve"> (1946)</w:t>
      </w:r>
      <w:r w:rsidR="00AF238C" w:rsidRPr="004E6295">
        <w:rPr>
          <w:rFonts w:ascii="Arial" w:hAnsi="Arial" w:cs="Arial"/>
        </w:rPr>
        <w:t>,</w:t>
      </w:r>
      <w:r w:rsidRPr="004E6295">
        <w:rPr>
          <w:rFonts w:ascii="Arial" w:hAnsi="Arial" w:cs="Arial"/>
        </w:rPr>
        <w:t xml:space="preserve"> op.</w:t>
      </w:r>
      <w:r w:rsidR="00AF238C" w:rsidRPr="004E6295">
        <w:rPr>
          <w:rFonts w:ascii="Arial" w:hAnsi="Arial" w:cs="Arial"/>
        </w:rPr>
        <w:t xml:space="preserve"> 45</w:t>
      </w:r>
      <w:r w:rsidRPr="004E6295">
        <w:rPr>
          <w:rFonts w:ascii="Arial" w:hAnsi="Arial" w:cs="Arial"/>
        </w:rPr>
        <w:t xml:space="preserve"> (1950)</w:t>
      </w:r>
      <w:r w:rsidR="00AF238C" w:rsidRPr="004E6295">
        <w:rPr>
          <w:rFonts w:ascii="Arial" w:hAnsi="Arial" w:cs="Arial"/>
        </w:rPr>
        <w:t>.</w:t>
      </w:r>
    </w:p>
    <w:p w:rsidR="008E20B9" w:rsidRPr="004E6295" w:rsidRDefault="008E20B9" w:rsidP="005D6A2A">
      <w:pPr>
        <w:tabs>
          <w:tab w:val="left" w:pos="4253"/>
        </w:tabs>
        <w:spacing w:before="120" w:line="276" w:lineRule="auto"/>
        <w:rPr>
          <w:rFonts w:ascii="Arial" w:hAnsi="Arial" w:cs="Arial"/>
        </w:rPr>
      </w:pPr>
    </w:p>
    <w:p w:rsidR="007D09D3" w:rsidRPr="00200598" w:rsidRDefault="007D09D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SIERRA  Roberto</w:t>
      </w:r>
      <w:r w:rsidRPr="00200598">
        <w:rPr>
          <w:rFonts w:ascii="Arial" w:hAnsi="Arial" w:cs="Arial"/>
          <w:color w:val="873624"/>
          <w:u w:val="single"/>
        </w:rPr>
        <w:tab/>
      </w:r>
      <w:r w:rsidRPr="00200598">
        <w:rPr>
          <w:rFonts w:ascii="Arial" w:hAnsi="Arial" w:cs="Arial"/>
          <w:color w:val="873624"/>
          <w:u w:val="single"/>
        </w:rPr>
        <w:tab/>
        <w:t>Vega Baja, 1953.</w:t>
      </w:r>
    </w:p>
    <w:p w:rsidR="007D09D3" w:rsidRPr="00200598" w:rsidRDefault="007D09D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portoricano, studi all’Università di Porto Rico, al Royal College e all’Univerità di Londra, in Olanda     </w:t>
      </w:r>
      <w:r>
        <w:rPr>
          <w:rFonts w:ascii="Arial" w:hAnsi="Arial" w:cs="Arial"/>
          <w:color w:val="873624"/>
          <w:sz w:val="20"/>
          <w:szCs w:val="20"/>
        </w:rPr>
        <w:t xml:space="preserve">           </w:t>
      </w:r>
      <w:r w:rsidRPr="00200598">
        <w:rPr>
          <w:rFonts w:ascii="Arial" w:hAnsi="Arial" w:cs="Arial"/>
          <w:color w:val="873624"/>
          <w:sz w:val="20"/>
          <w:szCs w:val="20"/>
        </w:rPr>
        <w:t>e ad Amburgo con Ligeti. Insegnate al Conservatorio e all’Università di Porto Rico.</w:t>
      </w:r>
    </w:p>
    <w:p w:rsidR="007D09D3" w:rsidRDefault="007D09D3" w:rsidP="005D6A2A">
      <w:pPr>
        <w:tabs>
          <w:tab w:val="left" w:pos="4253"/>
        </w:tabs>
        <w:spacing w:before="120" w:line="276" w:lineRule="auto"/>
        <w:rPr>
          <w:rFonts w:ascii="Arial" w:hAnsi="Arial" w:cs="Arial"/>
        </w:rPr>
      </w:pPr>
      <w:r w:rsidRPr="00E17F3E">
        <w:rPr>
          <w:rFonts w:ascii="Arial" w:hAnsi="Arial" w:cs="Arial"/>
        </w:rPr>
        <w:t>Poema y Danza, 2 oboi e archi (11’).</w:t>
      </w:r>
    </w:p>
    <w:p w:rsidR="00710630" w:rsidRPr="00E17F3E" w:rsidRDefault="00710630" w:rsidP="005D6A2A">
      <w:pPr>
        <w:tabs>
          <w:tab w:val="left" w:pos="4253"/>
        </w:tabs>
        <w:spacing w:before="120" w:line="276" w:lineRule="auto"/>
        <w:rPr>
          <w:rFonts w:ascii="Arial" w:hAnsi="Arial" w:cs="Arial"/>
        </w:rPr>
      </w:pPr>
    </w:p>
    <w:p w:rsidR="00710630" w:rsidRPr="00200598" w:rsidRDefault="0071063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SIKORSKI  Kazimierz</w:t>
      </w:r>
      <w:r w:rsidRPr="00200598">
        <w:rPr>
          <w:rFonts w:ascii="Arial" w:hAnsi="Arial" w:cs="Arial"/>
          <w:color w:val="873624"/>
          <w:u w:val="single"/>
        </w:rPr>
        <w:tab/>
      </w:r>
      <w:r w:rsidRPr="00200598">
        <w:rPr>
          <w:rFonts w:ascii="Arial" w:hAnsi="Arial" w:cs="Arial"/>
          <w:color w:val="873624"/>
          <w:u w:val="single"/>
        </w:rPr>
        <w:tab/>
        <w:t>Zurigo, 28.6.1895 - Varsavia, 23.7.1985.</w:t>
      </w:r>
    </w:p>
    <w:p w:rsidR="00710630" w:rsidRPr="00200598" w:rsidRDefault="0071063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polacco, allievo di Szopski. Insegnante e direttore del Conservatorio di Lodz e di Varsavia.</w:t>
      </w:r>
    </w:p>
    <w:p w:rsidR="007D09D3" w:rsidRDefault="00710630" w:rsidP="005D6A2A">
      <w:pPr>
        <w:tabs>
          <w:tab w:val="left" w:pos="4253"/>
        </w:tabs>
        <w:spacing w:before="120" w:line="276" w:lineRule="auto"/>
        <w:rPr>
          <w:rFonts w:ascii="Arial" w:hAnsi="Arial" w:cs="Arial"/>
          <w:color w:val="873624"/>
          <w:u w:val="single"/>
        </w:rPr>
      </w:pPr>
      <w:r w:rsidRPr="004E6295">
        <w:rPr>
          <w:rFonts w:ascii="Arial" w:hAnsi="Arial" w:cs="Arial"/>
        </w:rPr>
        <w:t>Concerto per oboe e orchestra (1967).</w:t>
      </w:r>
    </w:p>
    <w:p w:rsidR="00337508" w:rsidRPr="00E17F3E" w:rsidRDefault="00337508" w:rsidP="005D6A2A">
      <w:pPr>
        <w:tabs>
          <w:tab w:val="left" w:pos="4253"/>
        </w:tabs>
        <w:spacing w:before="120" w:line="276" w:lineRule="auto"/>
        <w:rPr>
          <w:rFonts w:ascii="Arial" w:hAnsi="Arial" w:cs="Arial"/>
        </w:rPr>
      </w:pPr>
    </w:p>
    <w:p w:rsidR="004F328A" w:rsidRPr="00200598" w:rsidRDefault="004F328A"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SILVESTRINI  Gilles</w:t>
      </w:r>
      <w:r w:rsidR="00D85D32" w:rsidRPr="00200598">
        <w:rPr>
          <w:rFonts w:ascii="Arial" w:hAnsi="Arial" w:cs="Arial"/>
          <w:color w:val="873624"/>
          <w:u w:val="single"/>
          <w:lang w:val="fr-FR"/>
        </w:rPr>
        <w:tab/>
        <w:t>Givet, 4.6.1961</w:t>
      </w:r>
    </w:p>
    <w:p w:rsidR="00D85D32" w:rsidRPr="00200598" w:rsidRDefault="00D85D32" w:rsidP="005D6A2A">
      <w:pPr>
        <w:tabs>
          <w:tab w:val="left" w:pos="4253"/>
        </w:tabs>
        <w:spacing w:before="120" w:line="276" w:lineRule="auto"/>
        <w:rPr>
          <w:rFonts w:ascii="Arial" w:hAnsi="Arial" w:cs="Arial"/>
          <w:iCs/>
          <w:color w:val="873624"/>
          <w:sz w:val="20"/>
          <w:szCs w:val="20"/>
        </w:rPr>
      </w:pPr>
      <w:r w:rsidRPr="00200598">
        <w:rPr>
          <w:rFonts w:ascii="Arial" w:hAnsi="Arial" w:cs="Arial"/>
          <w:color w:val="873624"/>
          <w:sz w:val="20"/>
          <w:szCs w:val="20"/>
          <w:lang w:val="fr-FR"/>
        </w:rPr>
        <w:t>Oboista e compositore Francese. Studi al Conservatorio di Reims e al Conservatorio di Musica e danza di Parigi, allievo di Pierlot. Insegnante a sua volta al Conservatorio Milhaud del 14° arrondissement di Parigi.</w:t>
      </w:r>
    </w:p>
    <w:p w:rsidR="00337508" w:rsidRPr="00E17F3E" w:rsidRDefault="001A038A" w:rsidP="005D6A2A">
      <w:pPr>
        <w:tabs>
          <w:tab w:val="left" w:pos="4253"/>
        </w:tabs>
        <w:spacing w:before="120" w:line="276" w:lineRule="auto"/>
        <w:rPr>
          <w:rFonts w:ascii="Arial" w:hAnsi="Arial" w:cs="Arial"/>
          <w:iCs/>
        </w:rPr>
      </w:pPr>
      <w:r w:rsidRPr="00E17F3E">
        <w:rPr>
          <w:rFonts w:ascii="Arial" w:hAnsi="Arial" w:cs="Arial"/>
          <w:iCs/>
        </w:rPr>
        <w:t xml:space="preserve">Oboe solo:   </w:t>
      </w:r>
      <w:r w:rsidR="00BF62DB" w:rsidRPr="00E17F3E">
        <w:rPr>
          <w:rFonts w:ascii="Arial" w:hAnsi="Arial" w:cs="Arial"/>
          <w:iCs/>
        </w:rPr>
        <w:t>6 Studi (1997)</w:t>
      </w:r>
      <w:r w:rsidRPr="00E17F3E">
        <w:rPr>
          <w:rFonts w:ascii="Arial" w:hAnsi="Arial" w:cs="Arial"/>
          <w:iCs/>
        </w:rPr>
        <w:t xml:space="preserve">,   Horae loquace (2006),   </w:t>
      </w:r>
      <w:r w:rsidR="00337508" w:rsidRPr="00E17F3E">
        <w:rPr>
          <w:rFonts w:ascii="Arial" w:hAnsi="Arial" w:cs="Arial"/>
          <w:iCs/>
        </w:rPr>
        <w:t>3° Boulevard des Capucines (1’20).</w:t>
      </w:r>
    </w:p>
    <w:p w:rsidR="00337508" w:rsidRPr="00E17F3E" w:rsidRDefault="001A038A" w:rsidP="005D6A2A">
      <w:pPr>
        <w:tabs>
          <w:tab w:val="left" w:pos="4253"/>
        </w:tabs>
        <w:spacing w:before="120" w:line="276" w:lineRule="auto"/>
        <w:rPr>
          <w:rFonts w:ascii="Arial" w:hAnsi="Arial" w:cs="Arial"/>
          <w:iCs/>
        </w:rPr>
      </w:pPr>
      <w:r w:rsidRPr="00E17F3E">
        <w:rPr>
          <w:rFonts w:ascii="Arial" w:hAnsi="Arial" w:cs="Arial"/>
          <w:iCs/>
        </w:rPr>
        <w:t>5 Studi russi (2012),   5 Studi pittoreschi (2013).</w:t>
      </w:r>
      <w:r w:rsidR="007D09D3">
        <w:rPr>
          <w:rFonts w:ascii="Arial" w:hAnsi="Arial" w:cs="Arial"/>
          <w:iCs/>
        </w:rPr>
        <w:t xml:space="preserve">   </w:t>
      </w:r>
      <w:r w:rsidR="00337508" w:rsidRPr="00E17F3E">
        <w:rPr>
          <w:rFonts w:ascii="Arial" w:hAnsi="Arial" w:cs="Arial"/>
          <w:iCs/>
        </w:rPr>
        <w:t xml:space="preserve">Paysage avec Pyrame et Thisbe (4’20).   </w:t>
      </w:r>
    </w:p>
    <w:p w:rsidR="00BF62DB" w:rsidRPr="00E17F3E" w:rsidRDefault="00337508" w:rsidP="005D6A2A">
      <w:pPr>
        <w:tabs>
          <w:tab w:val="left" w:pos="4253"/>
        </w:tabs>
        <w:spacing w:before="120" w:line="276" w:lineRule="auto"/>
        <w:rPr>
          <w:rFonts w:ascii="Arial" w:hAnsi="Arial" w:cs="Arial"/>
          <w:iCs/>
        </w:rPr>
      </w:pPr>
      <w:r w:rsidRPr="00E17F3E">
        <w:rPr>
          <w:rFonts w:ascii="Arial" w:hAnsi="Arial" w:cs="Arial"/>
          <w:iCs/>
        </w:rPr>
        <w:t xml:space="preserve">3 Studi, 2 oboi (2006).   </w:t>
      </w:r>
      <w:r w:rsidR="00BF62DB" w:rsidRPr="00E17F3E">
        <w:rPr>
          <w:rFonts w:ascii="Arial" w:hAnsi="Arial" w:cs="Arial"/>
          <w:iCs/>
        </w:rPr>
        <w:t>Madrigal Aequor Calamorum, 2 ob</w:t>
      </w:r>
      <w:r w:rsidRPr="00E17F3E">
        <w:rPr>
          <w:rFonts w:ascii="Arial" w:hAnsi="Arial" w:cs="Arial"/>
          <w:iCs/>
        </w:rPr>
        <w:t>oi</w:t>
      </w:r>
      <w:r w:rsidR="00BF62DB" w:rsidRPr="00E17F3E">
        <w:rPr>
          <w:rFonts w:ascii="Arial" w:hAnsi="Arial" w:cs="Arial"/>
          <w:iCs/>
        </w:rPr>
        <w:t>, ob</w:t>
      </w:r>
      <w:r w:rsidRPr="00E17F3E">
        <w:rPr>
          <w:rFonts w:ascii="Arial" w:hAnsi="Arial" w:cs="Arial"/>
          <w:iCs/>
        </w:rPr>
        <w:t>oe</w:t>
      </w:r>
      <w:r w:rsidR="00BF62DB" w:rsidRPr="00E17F3E">
        <w:rPr>
          <w:rFonts w:ascii="Arial" w:hAnsi="Arial" w:cs="Arial"/>
          <w:iCs/>
        </w:rPr>
        <w:t xml:space="preserve"> d’amore e cor</w:t>
      </w:r>
      <w:r w:rsidRPr="00E17F3E">
        <w:rPr>
          <w:rFonts w:ascii="Arial" w:hAnsi="Arial" w:cs="Arial"/>
          <w:iCs/>
        </w:rPr>
        <w:t>no</w:t>
      </w:r>
      <w:r w:rsidR="00BF62DB" w:rsidRPr="00E17F3E">
        <w:rPr>
          <w:rFonts w:ascii="Arial" w:hAnsi="Arial" w:cs="Arial"/>
          <w:iCs/>
        </w:rPr>
        <w:t xml:space="preserve"> (1998).</w:t>
      </w:r>
    </w:p>
    <w:p w:rsidR="00BF62DB" w:rsidRPr="00E17F3E" w:rsidRDefault="00BF62DB" w:rsidP="005D6A2A">
      <w:pPr>
        <w:tabs>
          <w:tab w:val="left" w:pos="4253"/>
        </w:tabs>
        <w:spacing w:before="120" w:line="276" w:lineRule="auto"/>
        <w:rPr>
          <w:rFonts w:ascii="Arial" w:hAnsi="Arial" w:cs="Arial"/>
          <w:iCs/>
        </w:rPr>
      </w:pPr>
      <w:r w:rsidRPr="00E17F3E">
        <w:rPr>
          <w:rFonts w:ascii="Arial" w:hAnsi="Arial" w:cs="Arial"/>
          <w:iCs/>
        </w:rPr>
        <w:t>Tiento, omaggio a R. Guillamot: 3 oboi, 2 oboi d’amore, 2 oboi tenori, 2 cor. (2000).</w:t>
      </w:r>
    </w:p>
    <w:p w:rsidR="001A038A" w:rsidRPr="00E17F3E" w:rsidRDefault="00BF62DB" w:rsidP="005D6A2A">
      <w:pPr>
        <w:tabs>
          <w:tab w:val="left" w:pos="4253"/>
        </w:tabs>
        <w:spacing w:before="120" w:line="276" w:lineRule="auto"/>
        <w:rPr>
          <w:rFonts w:ascii="Arial" w:hAnsi="Arial" w:cs="Arial"/>
          <w:iCs/>
        </w:rPr>
      </w:pPr>
      <w:r w:rsidRPr="00E17F3E">
        <w:rPr>
          <w:rFonts w:ascii="Arial" w:hAnsi="Arial" w:cs="Arial"/>
          <w:iCs/>
        </w:rPr>
        <w:t>Aloe, oboe e orch. (198</w:t>
      </w:r>
      <w:r w:rsidR="00337508" w:rsidRPr="00E17F3E">
        <w:rPr>
          <w:rFonts w:ascii="Arial" w:hAnsi="Arial" w:cs="Arial"/>
          <w:iCs/>
        </w:rPr>
        <w:t>7</w:t>
      </w:r>
      <w:r w:rsidRPr="00E17F3E">
        <w:rPr>
          <w:rFonts w:ascii="Arial" w:hAnsi="Arial" w:cs="Arial"/>
          <w:iCs/>
        </w:rPr>
        <w:t xml:space="preserve">).   </w:t>
      </w:r>
      <w:r w:rsidR="001A038A" w:rsidRPr="00E17F3E">
        <w:rPr>
          <w:rFonts w:ascii="Arial" w:hAnsi="Arial" w:cs="Arial"/>
          <w:iCs/>
        </w:rPr>
        <w:t>Concerto per oboe e archi (2008).</w:t>
      </w:r>
    </w:p>
    <w:p w:rsidR="007A4EAB" w:rsidRDefault="00D85D32" w:rsidP="005D6A2A">
      <w:pPr>
        <w:tabs>
          <w:tab w:val="left" w:pos="4253"/>
        </w:tabs>
        <w:spacing w:before="120" w:line="276" w:lineRule="auto"/>
        <w:rPr>
          <w:rFonts w:ascii="Arial" w:hAnsi="Arial" w:cs="Arial"/>
        </w:rPr>
      </w:pPr>
      <w:r w:rsidRPr="00E17F3E">
        <w:rPr>
          <w:rFonts w:ascii="Arial" w:hAnsi="Arial" w:cs="Arial"/>
          <w:iCs/>
        </w:rPr>
        <w:t>Paesaggio con Parigi e Enone</w:t>
      </w:r>
      <w:r w:rsidRPr="00E17F3E">
        <w:rPr>
          <w:rFonts w:ascii="Arial" w:hAnsi="Arial" w:cs="Arial"/>
        </w:rPr>
        <w:t> per oboe, flauto e orch</w:t>
      </w:r>
      <w:r w:rsidR="00BF62DB" w:rsidRPr="00E17F3E">
        <w:rPr>
          <w:rFonts w:ascii="Arial" w:hAnsi="Arial" w:cs="Arial"/>
        </w:rPr>
        <w:t>.</w:t>
      </w:r>
      <w:r w:rsidR="00900E9F">
        <w:rPr>
          <w:rFonts w:ascii="Arial" w:hAnsi="Arial" w:cs="Arial"/>
        </w:rPr>
        <w:t xml:space="preserve"> </w:t>
      </w:r>
      <w:r w:rsidRPr="00E17F3E">
        <w:rPr>
          <w:rFonts w:ascii="Arial" w:hAnsi="Arial" w:cs="Arial"/>
        </w:rPr>
        <w:t>(2010).</w:t>
      </w:r>
    </w:p>
    <w:p w:rsidR="007D2C08" w:rsidRDefault="007D2C08" w:rsidP="005D6A2A">
      <w:pPr>
        <w:tabs>
          <w:tab w:val="left" w:pos="4253"/>
        </w:tabs>
        <w:spacing w:before="120" w:line="276" w:lineRule="auto"/>
        <w:rPr>
          <w:rFonts w:ascii="Arial" w:hAnsi="Arial" w:cs="Arial"/>
          <w:color w:val="873624"/>
          <w:u w:val="single"/>
        </w:rPr>
      </w:pPr>
    </w:p>
    <w:p w:rsidR="00710630" w:rsidRPr="00200598" w:rsidRDefault="0071063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SIMONIS Jean Marie</w:t>
      </w:r>
      <w:r w:rsidRPr="00200598">
        <w:rPr>
          <w:rFonts w:ascii="Arial" w:hAnsi="Arial" w:cs="Arial"/>
          <w:color w:val="873624"/>
          <w:u w:val="single"/>
        </w:rPr>
        <w:tab/>
        <w:t>Mol, 22.11.1931</w:t>
      </w:r>
    </w:p>
    <w:p w:rsidR="00710630" w:rsidRPr="00200598" w:rsidRDefault="00710630"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Compositore belga, allievo al Conservatorio di Bruxelles di Souris, Quinet per composizione e Defossez per        direzione d’orchestra. Nel 1978 vinse il Concorso Regina Elisabetta. Insegnante al Conservatorio di Bruxelles. Membro dell’Accdemia di Scienze, Lettere e Belle Arti, che dirige dal 1997.</w:t>
      </w:r>
    </w:p>
    <w:p w:rsidR="00710630" w:rsidRPr="00602871" w:rsidRDefault="00710630" w:rsidP="005D6A2A">
      <w:pPr>
        <w:spacing w:before="120" w:line="276" w:lineRule="auto"/>
        <w:rPr>
          <w:rFonts w:ascii="Arial" w:hAnsi="Arial" w:cs="Arial"/>
          <w:lang w:val="en-US"/>
        </w:rPr>
      </w:pPr>
      <w:r w:rsidRPr="00E17F3E">
        <w:rPr>
          <w:rFonts w:ascii="Arial" w:hAnsi="Arial" w:cs="Arial"/>
        </w:rPr>
        <w:t xml:space="preserve">A la belle époque, op. 52, 2 oboi, 2 cl. 2 cor. 2 fag. ctb. </w:t>
      </w:r>
      <w:r w:rsidRPr="00602871">
        <w:rPr>
          <w:rFonts w:ascii="Arial" w:hAnsi="Arial" w:cs="Arial"/>
          <w:lang w:val="en-US"/>
        </w:rPr>
        <w:t>(1999, 4’).</w:t>
      </w:r>
    </w:p>
    <w:p w:rsidR="00710630" w:rsidRDefault="00710630" w:rsidP="005D6A2A">
      <w:pPr>
        <w:pStyle w:val="Titolo"/>
        <w:tabs>
          <w:tab w:val="left" w:pos="4253"/>
        </w:tabs>
        <w:spacing w:before="120" w:after="0" w:line="276" w:lineRule="auto"/>
        <w:jc w:val="left"/>
        <w:outlineLvl w:val="9"/>
        <w:rPr>
          <w:b w:val="0"/>
          <w:color w:val="873624"/>
          <w:sz w:val="24"/>
          <w:szCs w:val="24"/>
          <w:u w:val="single"/>
          <w:lang w:val="en-GB"/>
        </w:rPr>
      </w:pPr>
    </w:p>
    <w:p w:rsidR="00FC0172" w:rsidRPr="00200598" w:rsidRDefault="00FC0172" w:rsidP="005D6A2A">
      <w:pPr>
        <w:pStyle w:val="Titolo"/>
        <w:tabs>
          <w:tab w:val="left" w:pos="4253"/>
        </w:tabs>
        <w:spacing w:before="120" w:after="0" w:line="276" w:lineRule="auto"/>
        <w:jc w:val="left"/>
        <w:outlineLvl w:val="9"/>
        <w:rPr>
          <w:b w:val="0"/>
          <w:color w:val="873624"/>
          <w:sz w:val="24"/>
          <w:szCs w:val="24"/>
          <w:u w:val="single"/>
          <w:lang w:val="en-GB"/>
        </w:rPr>
      </w:pPr>
      <w:r w:rsidRPr="00200598">
        <w:rPr>
          <w:b w:val="0"/>
          <w:color w:val="873624"/>
          <w:sz w:val="24"/>
          <w:szCs w:val="24"/>
          <w:u w:val="single"/>
          <w:lang w:val="en-GB"/>
        </w:rPr>
        <w:t>SINGER  Jeanne</w:t>
      </w:r>
      <w:r w:rsidRPr="00200598">
        <w:rPr>
          <w:b w:val="0"/>
          <w:color w:val="873624"/>
          <w:sz w:val="24"/>
          <w:szCs w:val="24"/>
          <w:u w:val="single"/>
          <w:lang w:val="en-GB"/>
        </w:rPr>
        <w:tab/>
      </w:r>
      <w:r w:rsidRPr="00200598">
        <w:rPr>
          <w:b w:val="0"/>
          <w:color w:val="873624"/>
          <w:sz w:val="24"/>
          <w:szCs w:val="24"/>
          <w:u w:val="single"/>
          <w:lang w:val="en-GB"/>
        </w:rPr>
        <w:tab/>
        <w:t>New York, 1924 - New York, 2000.</w:t>
      </w:r>
    </w:p>
    <w:p w:rsidR="00FC0172" w:rsidRPr="00200598" w:rsidRDefault="00FC017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e pianista americana, allieva di Moore alla Columbia University e, privatamente, allieva della pianista Nadia Reisemberg.</w:t>
      </w:r>
    </w:p>
    <w:p w:rsidR="00FC0172" w:rsidRPr="00E17F3E" w:rsidRDefault="00FC0172" w:rsidP="005D6A2A">
      <w:pPr>
        <w:tabs>
          <w:tab w:val="left" w:pos="4253"/>
        </w:tabs>
        <w:spacing w:before="120" w:line="276" w:lineRule="auto"/>
        <w:rPr>
          <w:rFonts w:ascii="Arial" w:hAnsi="Arial" w:cs="Arial"/>
        </w:rPr>
      </w:pPr>
      <w:r w:rsidRPr="00E17F3E">
        <w:rPr>
          <w:rFonts w:ascii="Arial" w:hAnsi="Arial" w:cs="Arial"/>
          <w:lang w:val="en-GB"/>
        </w:rPr>
        <w:t xml:space="preserve">Recollections of City Island, oboe, vla. pf. </w:t>
      </w:r>
      <w:r w:rsidRPr="00E17F3E">
        <w:rPr>
          <w:rFonts w:ascii="Arial" w:hAnsi="Arial" w:cs="Arial"/>
        </w:rPr>
        <w:t>(1984, 9’20).</w:t>
      </w:r>
    </w:p>
    <w:p w:rsidR="0076309E" w:rsidRPr="00E17F3E" w:rsidRDefault="0076309E" w:rsidP="005D6A2A">
      <w:pPr>
        <w:tabs>
          <w:tab w:val="left" w:pos="4253"/>
        </w:tabs>
        <w:spacing w:before="120" w:line="276" w:lineRule="auto"/>
        <w:rPr>
          <w:rFonts w:ascii="Arial" w:hAnsi="Arial" w:cs="Arial"/>
        </w:rPr>
      </w:pPr>
    </w:p>
    <w:p w:rsidR="00710630" w:rsidRPr="00200598" w:rsidRDefault="0071063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SINGER  Sigismondo</w:t>
      </w:r>
    </w:p>
    <w:p w:rsidR="00710630" w:rsidRPr="00E17F3E" w:rsidRDefault="00710630" w:rsidP="005D6A2A">
      <w:pPr>
        <w:tabs>
          <w:tab w:val="left" w:pos="4253"/>
        </w:tabs>
        <w:spacing w:before="120" w:line="276" w:lineRule="auto"/>
        <w:rPr>
          <w:rFonts w:ascii="Arial" w:hAnsi="Arial" w:cs="Arial"/>
        </w:rPr>
      </w:pPr>
      <w:r w:rsidRPr="00E17F3E">
        <w:rPr>
          <w:rFonts w:ascii="Arial" w:hAnsi="Arial" w:cs="Arial"/>
        </w:rPr>
        <w:t>27 Studi op. 12 per oboe.   Metodo per oboe.   20 grandi studi.</w:t>
      </w:r>
    </w:p>
    <w:p w:rsidR="00710630" w:rsidRDefault="00710630" w:rsidP="005D6A2A">
      <w:pPr>
        <w:tabs>
          <w:tab w:val="left" w:pos="4253"/>
        </w:tabs>
        <w:spacing w:before="120" w:line="276" w:lineRule="auto"/>
        <w:rPr>
          <w:rFonts w:ascii="Arial" w:hAnsi="Arial" w:cs="Arial"/>
          <w:color w:val="873624"/>
          <w:u w:val="single"/>
        </w:rPr>
      </w:pPr>
    </w:p>
    <w:p w:rsidR="00C26E15" w:rsidRPr="00200598" w:rsidRDefault="00C26E1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SINIGAGLIA  Leone</w:t>
      </w:r>
      <w:r w:rsidRPr="00200598">
        <w:rPr>
          <w:rFonts w:ascii="Arial" w:hAnsi="Arial" w:cs="Arial"/>
          <w:color w:val="873624"/>
          <w:u w:val="single"/>
        </w:rPr>
        <w:tab/>
      </w:r>
      <w:r w:rsidRPr="00200598">
        <w:rPr>
          <w:rFonts w:ascii="Arial" w:hAnsi="Arial" w:cs="Arial"/>
          <w:color w:val="873624"/>
          <w:u w:val="single"/>
        </w:rPr>
        <w:tab/>
        <w:t>Torino, 14.8.1868 - Torino, 16.5.1944.</w:t>
      </w:r>
    </w:p>
    <w:p w:rsidR="00C26E15" w:rsidRPr="00200598" w:rsidRDefault="00C26E1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italiano, allievo di Bolzoni e Mandyczewski. Amico di Brahms, Mahler e Dvorak, con cui si perfezionò. Si interessò particolarmente agli antichi canti piemontesi. Di origine ebree morì poco prima d’essere arrestato.</w:t>
      </w:r>
    </w:p>
    <w:p w:rsidR="00C26E15" w:rsidRPr="00E17F3E" w:rsidRDefault="00C26E15" w:rsidP="005D6A2A">
      <w:pPr>
        <w:tabs>
          <w:tab w:val="left" w:pos="4253"/>
        </w:tabs>
        <w:spacing w:before="120" w:line="276" w:lineRule="auto"/>
        <w:rPr>
          <w:rFonts w:ascii="Arial" w:hAnsi="Arial" w:cs="Arial"/>
        </w:rPr>
      </w:pPr>
      <w:r w:rsidRPr="00E17F3E">
        <w:rPr>
          <w:rFonts w:ascii="Arial" w:hAnsi="Arial" w:cs="Arial"/>
        </w:rPr>
        <w:t>12 Variazioni</w:t>
      </w:r>
      <w:r w:rsidR="000331EC" w:rsidRPr="00E17F3E">
        <w:rPr>
          <w:rFonts w:ascii="Arial" w:hAnsi="Arial" w:cs="Arial"/>
        </w:rPr>
        <w:t>,</w:t>
      </w:r>
      <w:r w:rsidR="00263364" w:rsidRPr="00E17F3E">
        <w:rPr>
          <w:rFonts w:ascii="Arial" w:hAnsi="Arial" w:cs="Arial"/>
        </w:rPr>
        <w:t xml:space="preserve">op. 19, </w:t>
      </w:r>
      <w:r w:rsidRPr="00E17F3E">
        <w:rPr>
          <w:rFonts w:ascii="Arial" w:hAnsi="Arial" w:cs="Arial"/>
        </w:rPr>
        <w:t xml:space="preserve">su tema di Schubert, per oboe e pf. </w:t>
      </w:r>
      <w:r w:rsidR="00B15F98" w:rsidRPr="00E17F3E">
        <w:rPr>
          <w:rFonts w:ascii="Arial" w:hAnsi="Arial" w:cs="Arial"/>
        </w:rPr>
        <w:t>(1898</w:t>
      </w:r>
      <w:r w:rsidR="00FB47B5" w:rsidRPr="00E17F3E">
        <w:rPr>
          <w:rFonts w:ascii="Arial" w:hAnsi="Arial" w:cs="Arial"/>
        </w:rPr>
        <w:t xml:space="preserve">, </w:t>
      </w:r>
      <w:r w:rsidR="0067216F" w:rsidRPr="00E17F3E">
        <w:rPr>
          <w:rFonts w:ascii="Arial" w:hAnsi="Arial" w:cs="Arial"/>
        </w:rPr>
        <w:t>8</w:t>
      </w:r>
      <w:r w:rsidR="00FB47B5" w:rsidRPr="00E17F3E">
        <w:rPr>
          <w:rFonts w:ascii="Arial" w:hAnsi="Arial" w:cs="Arial"/>
        </w:rPr>
        <w:t>’</w:t>
      </w:r>
      <w:r w:rsidR="0067216F" w:rsidRPr="00E17F3E">
        <w:rPr>
          <w:rFonts w:ascii="Arial" w:hAnsi="Arial" w:cs="Arial"/>
        </w:rPr>
        <w:t>3</w:t>
      </w:r>
      <w:r w:rsidR="00FB47B5" w:rsidRPr="00E17F3E">
        <w:rPr>
          <w:rFonts w:ascii="Arial" w:hAnsi="Arial" w:cs="Arial"/>
        </w:rPr>
        <w:t>0</w:t>
      </w:r>
      <w:r w:rsidR="00B15F98" w:rsidRPr="00E17F3E">
        <w:rPr>
          <w:rFonts w:ascii="Arial" w:hAnsi="Arial" w:cs="Arial"/>
        </w:rPr>
        <w:t>)</w:t>
      </w:r>
      <w:r w:rsidRPr="00E17F3E">
        <w:rPr>
          <w:rFonts w:ascii="Arial" w:hAnsi="Arial" w:cs="Arial"/>
        </w:rPr>
        <w:t>.</w:t>
      </w:r>
    </w:p>
    <w:p w:rsidR="001A7B74" w:rsidRPr="00E17F3E" w:rsidRDefault="001A7B74" w:rsidP="005D6A2A">
      <w:pPr>
        <w:tabs>
          <w:tab w:val="left" w:pos="4253"/>
        </w:tabs>
        <w:spacing w:before="120" w:line="276" w:lineRule="auto"/>
        <w:rPr>
          <w:rFonts w:ascii="Arial" w:hAnsi="Arial" w:cs="Arial"/>
        </w:rPr>
      </w:pPr>
    </w:p>
    <w:p w:rsidR="000C3A90" w:rsidRPr="00200598" w:rsidRDefault="000C3A9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SIVIC  Pavel</w:t>
      </w:r>
      <w:r w:rsidRPr="00200598">
        <w:rPr>
          <w:rFonts w:ascii="Arial" w:hAnsi="Arial" w:cs="Arial"/>
          <w:color w:val="873624"/>
          <w:u w:val="single"/>
        </w:rPr>
        <w:tab/>
      </w:r>
      <w:r w:rsidRPr="00200598">
        <w:rPr>
          <w:rFonts w:ascii="Arial" w:hAnsi="Arial" w:cs="Arial"/>
          <w:color w:val="873624"/>
          <w:u w:val="single"/>
        </w:rPr>
        <w:tab/>
        <w:t>Radovljica, 2.2.1908 - Lubiana, 31.5.1995.</w:t>
      </w:r>
    </w:p>
    <w:p w:rsidR="00FF56A1" w:rsidRPr="00200598" w:rsidRDefault="00FF56A1" w:rsidP="005D6A2A">
      <w:pPr>
        <w:pStyle w:val="Corpodeltesto31"/>
        <w:tabs>
          <w:tab w:val="clear" w:pos="3744"/>
          <w:tab w:val="clear" w:pos="4464"/>
          <w:tab w:val="left" w:pos="4253"/>
        </w:tabs>
        <w:spacing w:before="120" w:after="0"/>
        <w:jc w:val="left"/>
        <w:rPr>
          <w:color w:val="873624"/>
          <w:lang w:val="it-IT"/>
        </w:rPr>
      </w:pPr>
      <w:r w:rsidRPr="00200598">
        <w:rPr>
          <w:color w:val="873624"/>
          <w:lang w:val="it-IT"/>
        </w:rPr>
        <w:t>Compositore e pianista concertista jugoslavo, allievo di Ravnik e Kurz, di Suk e Haba. Insegnante all’Accademia musicale di Lubiana.</w:t>
      </w:r>
    </w:p>
    <w:p w:rsidR="000C3A90" w:rsidRPr="00E17F3E" w:rsidRDefault="000C3A90" w:rsidP="005D6A2A">
      <w:pPr>
        <w:tabs>
          <w:tab w:val="left" w:pos="4253"/>
        </w:tabs>
        <w:spacing w:before="120" w:line="276" w:lineRule="auto"/>
        <w:rPr>
          <w:rFonts w:ascii="Arial" w:hAnsi="Arial" w:cs="Arial"/>
        </w:rPr>
      </w:pPr>
      <w:r w:rsidRPr="00E17F3E">
        <w:rPr>
          <w:rFonts w:ascii="Arial" w:hAnsi="Arial" w:cs="Arial"/>
        </w:rPr>
        <w:t>Gioco per oboe e pf. (1960).</w:t>
      </w:r>
    </w:p>
    <w:p w:rsidR="00EB7CE1" w:rsidRPr="00E17F3E" w:rsidRDefault="00EB7CE1" w:rsidP="005D6A2A">
      <w:pPr>
        <w:tabs>
          <w:tab w:val="left" w:pos="4253"/>
        </w:tabs>
        <w:spacing w:before="120" w:line="276" w:lineRule="auto"/>
        <w:rPr>
          <w:rFonts w:ascii="Arial" w:hAnsi="Arial" w:cs="Arial"/>
        </w:rPr>
      </w:pPr>
    </w:p>
    <w:p w:rsidR="006F1D77" w:rsidRPr="00200598" w:rsidRDefault="006F1D7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SKALKOTTAS  Nikos</w:t>
      </w:r>
      <w:r w:rsidRPr="00200598">
        <w:rPr>
          <w:rFonts w:ascii="Arial" w:hAnsi="Arial" w:cs="Arial"/>
          <w:color w:val="873624"/>
          <w:u w:val="single"/>
        </w:rPr>
        <w:tab/>
      </w:r>
      <w:r w:rsidRPr="00200598">
        <w:rPr>
          <w:rFonts w:ascii="Arial" w:hAnsi="Arial" w:cs="Arial"/>
          <w:color w:val="873624"/>
          <w:u w:val="single"/>
        </w:rPr>
        <w:tab/>
        <w:t>Calcide, 8.3.1904 - Atene, 19.9.1949.</w:t>
      </w:r>
    </w:p>
    <w:p w:rsidR="006F1D77" w:rsidRPr="00200598" w:rsidRDefault="006F1D7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violinista greco. Perfezionamento con Hess, Kahn, Jarnach e Schoenberg. Violinista nell’Orchestra dell’opera di Atene, interesse per il folklore musicale della sua nazione.</w:t>
      </w:r>
    </w:p>
    <w:p w:rsidR="00481244" w:rsidRPr="00E17F3E" w:rsidRDefault="00D73D40" w:rsidP="005D6A2A">
      <w:pPr>
        <w:tabs>
          <w:tab w:val="left" w:pos="4253"/>
        </w:tabs>
        <w:spacing w:before="120" w:line="276" w:lineRule="auto"/>
        <w:rPr>
          <w:rFonts w:ascii="Arial" w:hAnsi="Arial" w:cs="Arial"/>
        </w:rPr>
      </w:pPr>
      <w:r w:rsidRPr="00E17F3E">
        <w:rPr>
          <w:rFonts w:ascii="Arial" w:hAnsi="Arial" w:cs="Arial"/>
        </w:rPr>
        <w:t>Concertino per oboe e pf. (1939, 9’</w:t>
      </w:r>
      <w:r w:rsidR="00BF742C" w:rsidRPr="00E17F3E">
        <w:rPr>
          <w:rFonts w:ascii="Arial" w:hAnsi="Arial" w:cs="Arial"/>
        </w:rPr>
        <w:t>3</w:t>
      </w:r>
      <w:r w:rsidRPr="00E17F3E">
        <w:rPr>
          <w:rFonts w:ascii="Arial" w:hAnsi="Arial" w:cs="Arial"/>
        </w:rPr>
        <w:t xml:space="preserve">0). </w:t>
      </w:r>
      <w:r w:rsidR="00481244" w:rsidRPr="00E17F3E">
        <w:rPr>
          <w:rFonts w:ascii="Arial" w:hAnsi="Arial" w:cs="Arial"/>
        </w:rPr>
        <w:t xml:space="preserve">Tango e </w:t>
      </w:r>
      <w:r w:rsidR="00856009" w:rsidRPr="00E17F3E">
        <w:rPr>
          <w:rFonts w:ascii="Arial" w:hAnsi="Arial" w:cs="Arial"/>
        </w:rPr>
        <w:t>F</w:t>
      </w:r>
      <w:r w:rsidR="00481244" w:rsidRPr="00E17F3E">
        <w:rPr>
          <w:rFonts w:ascii="Arial" w:hAnsi="Arial" w:cs="Arial"/>
        </w:rPr>
        <w:t>oxtrot, , oboe, tr. fag. pf. (</w:t>
      </w:r>
      <w:r w:rsidR="00856009" w:rsidRPr="00E17F3E">
        <w:rPr>
          <w:rFonts w:ascii="Arial" w:hAnsi="Arial" w:cs="Arial"/>
        </w:rPr>
        <w:t xml:space="preserve">1943, </w:t>
      </w:r>
      <w:r w:rsidR="00481244" w:rsidRPr="00E17F3E">
        <w:rPr>
          <w:rFonts w:ascii="Arial" w:hAnsi="Arial" w:cs="Arial"/>
        </w:rPr>
        <w:t>2’45).</w:t>
      </w:r>
    </w:p>
    <w:p w:rsidR="00A349C3" w:rsidRPr="00E17F3E" w:rsidRDefault="00481244" w:rsidP="005D6A2A">
      <w:pPr>
        <w:tabs>
          <w:tab w:val="left" w:pos="4253"/>
        </w:tabs>
        <w:spacing w:before="120" w:line="276" w:lineRule="auto"/>
        <w:rPr>
          <w:rFonts w:ascii="Arial" w:hAnsi="Arial" w:cs="Arial"/>
        </w:rPr>
      </w:pPr>
      <w:r w:rsidRPr="00E17F3E">
        <w:rPr>
          <w:rFonts w:ascii="Arial" w:hAnsi="Arial" w:cs="Arial"/>
        </w:rPr>
        <w:t>Quartetto</w:t>
      </w:r>
      <w:r w:rsidR="00D73D40" w:rsidRPr="00E17F3E">
        <w:rPr>
          <w:rFonts w:ascii="Arial" w:hAnsi="Arial" w:cs="Arial"/>
        </w:rPr>
        <w:t xml:space="preserve">, </w:t>
      </w:r>
      <w:r w:rsidRPr="00E17F3E">
        <w:rPr>
          <w:rFonts w:ascii="Arial" w:hAnsi="Arial" w:cs="Arial"/>
        </w:rPr>
        <w:t xml:space="preserve">oboe, tr. fag. e pf. (1942, 3’15 ).   </w:t>
      </w:r>
      <w:r w:rsidR="00D73D40" w:rsidRPr="00E17F3E">
        <w:rPr>
          <w:rFonts w:ascii="Arial" w:hAnsi="Arial" w:cs="Arial"/>
        </w:rPr>
        <w:t>Concert</w:t>
      </w:r>
      <w:r w:rsidR="002238AE" w:rsidRPr="00E17F3E">
        <w:rPr>
          <w:rFonts w:ascii="Arial" w:hAnsi="Arial" w:cs="Arial"/>
        </w:rPr>
        <w:t>ino</w:t>
      </w:r>
      <w:r w:rsidR="00D73D40" w:rsidRPr="00E17F3E">
        <w:rPr>
          <w:rFonts w:ascii="Arial" w:hAnsi="Arial" w:cs="Arial"/>
        </w:rPr>
        <w:t>, oboe</w:t>
      </w:r>
      <w:r w:rsidR="003D7726" w:rsidRPr="00E17F3E">
        <w:rPr>
          <w:rFonts w:ascii="Arial" w:hAnsi="Arial" w:cs="Arial"/>
        </w:rPr>
        <w:t>,</w:t>
      </w:r>
      <w:r w:rsidR="00D73D40" w:rsidRPr="00E17F3E">
        <w:rPr>
          <w:rFonts w:ascii="Arial" w:hAnsi="Arial" w:cs="Arial"/>
        </w:rPr>
        <w:t xml:space="preserve"> orch. da cam. (1939, 11’).</w:t>
      </w:r>
    </w:p>
    <w:p w:rsidR="00856009" w:rsidRPr="00E17F3E" w:rsidRDefault="00856009" w:rsidP="005D6A2A">
      <w:pPr>
        <w:tabs>
          <w:tab w:val="left" w:pos="4253"/>
        </w:tabs>
        <w:spacing w:before="120" w:line="276" w:lineRule="auto"/>
        <w:rPr>
          <w:rFonts w:ascii="Arial" w:hAnsi="Arial" w:cs="Arial"/>
        </w:rPr>
      </w:pPr>
    </w:p>
    <w:p w:rsidR="00A349C3" w:rsidRPr="00200598" w:rsidRDefault="00A349C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SKEMPTON  Howard</w:t>
      </w:r>
      <w:r w:rsidRPr="00200598">
        <w:rPr>
          <w:rFonts w:ascii="Arial" w:hAnsi="Arial" w:cs="Arial"/>
          <w:color w:val="873624"/>
          <w:u w:val="single"/>
        </w:rPr>
        <w:tab/>
      </w:r>
      <w:r w:rsidRPr="00200598">
        <w:rPr>
          <w:rFonts w:ascii="Arial" w:hAnsi="Arial" w:cs="Arial"/>
          <w:color w:val="873624"/>
          <w:u w:val="single"/>
        </w:rPr>
        <w:tab/>
        <w:t>Chester, 31.10.1947</w:t>
      </w:r>
    </w:p>
    <w:p w:rsidR="00A349C3" w:rsidRPr="00200598" w:rsidRDefault="00A349C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britannico, allievo di Cornelius Cardew al Morley College. Con il suo insegnante e con Parsons </w:t>
      </w:r>
      <w:r w:rsidR="000268D7" w:rsidRPr="00200598">
        <w:rPr>
          <w:rFonts w:ascii="Arial" w:hAnsi="Arial" w:cs="Arial"/>
          <w:color w:val="873624"/>
          <w:sz w:val="20"/>
          <w:szCs w:val="20"/>
        </w:rPr>
        <w:t xml:space="preserve"> </w:t>
      </w:r>
      <w:r w:rsidRPr="00200598">
        <w:rPr>
          <w:rFonts w:ascii="Arial" w:hAnsi="Arial" w:cs="Arial"/>
          <w:color w:val="873624"/>
          <w:sz w:val="20"/>
          <w:szCs w:val="20"/>
        </w:rPr>
        <w:t>organizzò la “Scratch Orchestra” che si dedicò principalmente alla musica sperimentale contemporanea.</w:t>
      </w:r>
    </w:p>
    <w:p w:rsidR="00A349C3" w:rsidRPr="00E17F3E" w:rsidRDefault="00A349C3" w:rsidP="005D6A2A">
      <w:pPr>
        <w:tabs>
          <w:tab w:val="left" w:pos="4253"/>
        </w:tabs>
        <w:spacing w:before="120" w:line="276" w:lineRule="auto"/>
        <w:rPr>
          <w:rFonts w:ascii="Arial" w:hAnsi="Arial" w:cs="Arial"/>
          <w:lang w:val="fr-FR"/>
        </w:rPr>
      </w:pPr>
      <w:r w:rsidRPr="00E17F3E">
        <w:rPr>
          <w:rFonts w:ascii="Arial" w:hAnsi="Arial" w:cs="Arial"/>
        </w:rPr>
        <w:t xml:space="preserve">Concerto per oboe, accordion e archi (1997, 15’).   </w:t>
      </w:r>
      <w:r w:rsidRPr="00E17F3E">
        <w:rPr>
          <w:rFonts w:ascii="Arial" w:hAnsi="Arial" w:cs="Arial"/>
          <w:lang w:val="fr-FR"/>
        </w:rPr>
        <w:t>Horizons, oboe e arpa (2001, 6’).</w:t>
      </w:r>
    </w:p>
    <w:p w:rsidR="00A349C3" w:rsidRPr="00E17F3E" w:rsidRDefault="00A349C3" w:rsidP="005D6A2A">
      <w:pPr>
        <w:tabs>
          <w:tab w:val="left" w:pos="4253"/>
        </w:tabs>
        <w:spacing w:before="120" w:line="276" w:lineRule="auto"/>
        <w:rPr>
          <w:rFonts w:ascii="Arial" w:hAnsi="Arial" w:cs="Arial"/>
        </w:rPr>
      </w:pPr>
      <w:r w:rsidRPr="00E17F3E">
        <w:rPr>
          <w:rFonts w:ascii="Arial" w:hAnsi="Arial" w:cs="Arial"/>
          <w:lang w:val="fr-FR"/>
        </w:rPr>
        <w:t>Garland, oboe</w:t>
      </w:r>
      <w:r w:rsidR="009D739D" w:rsidRPr="00E17F3E">
        <w:rPr>
          <w:rFonts w:ascii="Arial" w:hAnsi="Arial" w:cs="Arial"/>
          <w:lang w:val="fr-FR"/>
        </w:rPr>
        <w:t>, vl. vla. vcl.</w:t>
      </w:r>
      <w:r w:rsidRPr="00E17F3E">
        <w:rPr>
          <w:rFonts w:ascii="Arial" w:hAnsi="Arial" w:cs="Arial"/>
        </w:rPr>
        <w:t>(2000, 2’</w:t>
      </w:r>
      <w:r w:rsidR="009D739D" w:rsidRPr="00E17F3E">
        <w:rPr>
          <w:rFonts w:ascii="Arial" w:hAnsi="Arial" w:cs="Arial"/>
        </w:rPr>
        <w:t>20</w:t>
      </w:r>
      <w:r w:rsidRPr="00E17F3E">
        <w:rPr>
          <w:rFonts w:ascii="Arial" w:hAnsi="Arial" w:cs="Arial"/>
        </w:rPr>
        <w:t>).   Random Girl, oboe e vibr. (2003, 3’).</w:t>
      </w:r>
    </w:p>
    <w:p w:rsidR="00A349C3" w:rsidRPr="00E17F3E" w:rsidRDefault="00A349C3" w:rsidP="005D6A2A">
      <w:pPr>
        <w:tabs>
          <w:tab w:val="left" w:pos="4253"/>
        </w:tabs>
        <w:spacing w:before="120" w:line="276" w:lineRule="auto"/>
        <w:rPr>
          <w:rFonts w:ascii="Arial" w:hAnsi="Arial" w:cs="Arial"/>
        </w:rPr>
      </w:pPr>
    </w:p>
    <w:p w:rsidR="006F1D77" w:rsidRPr="00200598" w:rsidRDefault="006F1D7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SKORZENY  Fritz</w:t>
      </w:r>
      <w:r w:rsidRPr="00200598">
        <w:rPr>
          <w:rFonts w:ascii="Arial" w:hAnsi="Arial" w:cs="Arial"/>
          <w:color w:val="873624"/>
          <w:u w:val="single"/>
        </w:rPr>
        <w:tab/>
      </w:r>
      <w:r w:rsidRPr="00200598">
        <w:rPr>
          <w:rFonts w:ascii="Arial" w:hAnsi="Arial" w:cs="Arial"/>
          <w:color w:val="873624"/>
          <w:u w:val="single"/>
        </w:rPr>
        <w:tab/>
        <w:t>Vienna, 15.12.1900 - Monaco, 20.9.1965.</w:t>
      </w:r>
    </w:p>
    <w:p w:rsidR="006F1D77" w:rsidRPr="00200598" w:rsidRDefault="006F1D7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critico musicale austriaco.</w:t>
      </w:r>
    </w:p>
    <w:p w:rsidR="006F1D77" w:rsidRPr="00E17F3E" w:rsidRDefault="006F1D77" w:rsidP="005D6A2A">
      <w:pPr>
        <w:tabs>
          <w:tab w:val="left" w:pos="4253"/>
        </w:tabs>
        <w:spacing w:before="120" w:line="276" w:lineRule="auto"/>
        <w:rPr>
          <w:rFonts w:ascii="Arial" w:hAnsi="Arial" w:cs="Arial"/>
        </w:rPr>
      </w:pPr>
      <w:r w:rsidRPr="00E17F3E">
        <w:rPr>
          <w:rFonts w:ascii="Arial" w:hAnsi="Arial" w:cs="Arial"/>
        </w:rPr>
        <w:t>Concerto per oboe, archi e arpa.</w:t>
      </w:r>
    </w:p>
    <w:p w:rsidR="006F1D77" w:rsidRPr="00E17F3E" w:rsidRDefault="006F1D77" w:rsidP="005D6A2A">
      <w:pPr>
        <w:tabs>
          <w:tab w:val="left" w:pos="4253"/>
        </w:tabs>
        <w:spacing w:before="120" w:line="276" w:lineRule="auto"/>
        <w:rPr>
          <w:rFonts w:ascii="Arial" w:hAnsi="Arial" w:cs="Arial"/>
        </w:rPr>
      </w:pPr>
    </w:p>
    <w:p w:rsidR="00EF6A2D" w:rsidRPr="00200598" w:rsidRDefault="00EF6A2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SLAVICKY  Klement</w:t>
      </w:r>
      <w:r w:rsidRPr="00200598">
        <w:rPr>
          <w:rFonts w:ascii="Arial" w:hAnsi="Arial" w:cs="Arial"/>
          <w:color w:val="873624"/>
          <w:u w:val="single"/>
        </w:rPr>
        <w:tab/>
      </w:r>
      <w:r w:rsidRPr="00200598">
        <w:rPr>
          <w:rFonts w:ascii="Arial" w:hAnsi="Arial" w:cs="Arial"/>
          <w:color w:val="873624"/>
          <w:u w:val="single"/>
        </w:rPr>
        <w:tab/>
        <w:t>Tovacov, 22.9.1910 - Praga, 4.9.1999.</w:t>
      </w:r>
    </w:p>
    <w:p w:rsidR="00B41675" w:rsidRPr="00200598" w:rsidRDefault="00B4167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violista e direttore d’orchestra céco. Suo padre era organista e direttore d’orchestra </w:t>
      </w:r>
      <w:r w:rsidR="00D45BB3" w:rsidRPr="00200598">
        <w:rPr>
          <w:rFonts w:ascii="Arial" w:hAnsi="Arial" w:cs="Arial"/>
          <w:color w:val="873624"/>
          <w:sz w:val="20"/>
          <w:szCs w:val="20"/>
        </w:rPr>
        <w:t xml:space="preserve">   </w:t>
      </w:r>
      <w:r w:rsidR="000268D7" w:rsidRPr="00200598">
        <w:rPr>
          <w:rFonts w:ascii="Arial" w:hAnsi="Arial" w:cs="Arial"/>
          <w:color w:val="873624"/>
          <w:sz w:val="20"/>
          <w:szCs w:val="20"/>
        </w:rPr>
        <w:t xml:space="preserve">        </w:t>
      </w:r>
      <w:r w:rsidRPr="00200598">
        <w:rPr>
          <w:rFonts w:ascii="Arial" w:hAnsi="Arial" w:cs="Arial"/>
          <w:color w:val="873624"/>
          <w:sz w:val="20"/>
          <w:szCs w:val="20"/>
        </w:rPr>
        <w:t xml:space="preserve">Studi dal 1927 al Conservatorio di Praga, allievo di Jirak, Suk e Talich per pianoforte, viola, composizione e </w:t>
      </w:r>
      <w:r w:rsidR="000268D7" w:rsidRPr="00200598">
        <w:rPr>
          <w:rFonts w:ascii="Arial" w:hAnsi="Arial" w:cs="Arial"/>
          <w:color w:val="873624"/>
          <w:sz w:val="20"/>
          <w:szCs w:val="20"/>
        </w:rPr>
        <w:t xml:space="preserve">   </w:t>
      </w:r>
      <w:r w:rsidRPr="00200598">
        <w:rPr>
          <w:rFonts w:ascii="Arial" w:hAnsi="Arial" w:cs="Arial"/>
          <w:color w:val="873624"/>
          <w:sz w:val="20"/>
          <w:szCs w:val="20"/>
        </w:rPr>
        <w:t xml:space="preserve">direzione d’orchestra. </w:t>
      </w:r>
    </w:p>
    <w:p w:rsidR="008333B7" w:rsidRPr="00E17F3E" w:rsidRDefault="008333B7" w:rsidP="005D6A2A">
      <w:pPr>
        <w:tabs>
          <w:tab w:val="left" w:pos="4253"/>
        </w:tabs>
        <w:spacing w:before="120" w:line="276" w:lineRule="auto"/>
        <w:rPr>
          <w:rFonts w:ascii="Arial" w:hAnsi="Arial" w:cs="Arial"/>
        </w:rPr>
      </w:pPr>
      <w:r w:rsidRPr="00E17F3E">
        <w:rPr>
          <w:rFonts w:ascii="Arial" w:hAnsi="Arial" w:cs="Arial"/>
        </w:rPr>
        <w:t>Suite</w:t>
      </w:r>
      <w:r w:rsidR="00AB23BC" w:rsidRPr="00E17F3E">
        <w:rPr>
          <w:rFonts w:ascii="Arial" w:hAnsi="Arial" w:cs="Arial"/>
        </w:rPr>
        <w:t>,</w:t>
      </w:r>
      <w:r w:rsidRPr="00E17F3E">
        <w:rPr>
          <w:rFonts w:ascii="Arial" w:hAnsi="Arial" w:cs="Arial"/>
        </w:rPr>
        <w:t xml:space="preserve"> per oboe e pf. (1959, 20’).   Trio</w:t>
      </w:r>
      <w:r w:rsidR="00AB23BC" w:rsidRPr="00E17F3E">
        <w:rPr>
          <w:rFonts w:ascii="Arial" w:hAnsi="Arial" w:cs="Arial"/>
        </w:rPr>
        <w:t>,</w:t>
      </w:r>
      <w:r w:rsidRPr="00E17F3E">
        <w:rPr>
          <w:rFonts w:ascii="Arial" w:hAnsi="Arial" w:cs="Arial"/>
        </w:rPr>
        <w:t xml:space="preserve"> per oboe, cl. fag. (193</w:t>
      </w:r>
      <w:r w:rsidR="00D95247" w:rsidRPr="00E17F3E">
        <w:rPr>
          <w:rFonts w:ascii="Arial" w:hAnsi="Arial" w:cs="Arial"/>
        </w:rPr>
        <w:t>6</w:t>
      </w:r>
      <w:r w:rsidRPr="00E17F3E">
        <w:rPr>
          <w:rFonts w:ascii="Arial" w:hAnsi="Arial" w:cs="Arial"/>
        </w:rPr>
        <w:t>, 14’).</w:t>
      </w:r>
    </w:p>
    <w:p w:rsidR="00B41675" w:rsidRPr="00E17F3E" w:rsidRDefault="00B41675" w:rsidP="005D6A2A">
      <w:pPr>
        <w:tabs>
          <w:tab w:val="left" w:pos="4253"/>
        </w:tabs>
        <w:spacing w:before="120" w:line="276" w:lineRule="auto"/>
        <w:rPr>
          <w:rStyle w:val="notranslate"/>
          <w:rFonts w:ascii="Arial" w:hAnsi="Arial" w:cs="Arial"/>
        </w:rPr>
      </w:pPr>
      <w:r w:rsidRPr="00E17F3E">
        <w:rPr>
          <w:rStyle w:val="notranslate"/>
          <w:rFonts w:ascii="Arial" w:hAnsi="Arial" w:cs="Arial"/>
        </w:rPr>
        <w:t xml:space="preserve">Trio per oboe, cl. e fag. (1937, 14’).   </w:t>
      </w:r>
      <w:r w:rsidRPr="00E17F3E">
        <w:rPr>
          <w:rStyle w:val="google-src-text1"/>
          <w:rFonts w:ascii="Arial" w:hAnsi="Arial" w:cs="Arial"/>
          <w:specVanish w:val="0"/>
        </w:rPr>
        <w:t>Suita pro hoboj a klavír (1959), P 20'</w:t>
      </w:r>
      <w:r w:rsidRPr="00E17F3E">
        <w:rPr>
          <w:rStyle w:val="notranslate"/>
          <w:rFonts w:ascii="Arial" w:hAnsi="Arial" w:cs="Arial"/>
        </w:rPr>
        <w:t>Suite, oboe e pf. (1959, 20’).</w:t>
      </w:r>
    </w:p>
    <w:p w:rsidR="006F1D77" w:rsidRPr="00E17F3E" w:rsidRDefault="006F1D77" w:rsidP="005D6A2A">
      <w:pPr>
        <w:tabs>
          <w:tab w:val="left" w:pos="4253"/>
        </w:tabs>
        <w:spacing w:before="120" w:line="276" w:lineRule="auto"/>
        <w:rPr>
          <w:rFonts w:ascii="Arial" w:hAnsi="Arial" w:cs="Arial"/>
        </w:rPr>
      </w:pPr>
    </w:p>
    <w:p w:rsidR="006F1D77" w:rsidRPr="00200598" w:rsidRDefault="006F1D7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SLIMACEK  Jan</w:t>
      </w:r>
      <w:r w:rsidRPr="00200598">
        <w:rPr>
          <w:rFonts w:ascii="Arial" w:hAnsi="Arial" w:cs="Arial"/>
          <w:color w:val="873624"/>
          <w:u w:val="single"/>
        </w:rPr>
        <w:tab/>
      </w:r>
      <w:r w:rsidRPr="00200598">
        <w:rPr>
          <w:rFonts w:ascii="Arial" w:hAnsi="Arial" w:cs="Arial"/>
          <w:color w:val="873624"/>
          <w:u w:val="single"/>
        </w:rPr>
        <w:tab/>
        <w:t>Kelc, 31.7.1939</w:t>
      </w:r>
    </w:p>
    <w:p w:rsidR="006F1D77" w:rsidRPr="00200598" w:rsidRDefault="006F1D7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 flautista e organista céco, allievo di Kabelac al Conservatorio di Praga.</w:t>
      </w:r>
    </w:p>
    <w:p w:rsidR="00154E88" w:rsidRPr="00E17F3E" w:rsidRDefault="006F1D77" w:rsidP="005D6A2A">
      <w:pPr>
        <w:tabs>
          <w:tab w:val="left" w:pos="4253"/>
        </w:tabs>
        <w:spacing w:before="120" w:line="276" w:lineRule="auto"/>
        <w:rPr>
          <w:rFonts w:ascii="Arial" w:hAnsi="Arial" w:cs="Arial"/>
        </w:rPr>
      </w:pPr>
      <w:r w:rsidRPr="00E17F3E">
        <w:rPr>
          <w:rFonts w:ascii="Arial" w:hAnsi="Arial" w:cs="Arial"/>
        </w:rPr>
        <w:t xml:space="preserve">4 Dialoghi per oboe e pf. </w:t>
      </w:r>
      <w:r w:rsidRPr="00E17F3E">
        <w:rPr>
          <w:rFonts w:ascii="Arial" w:hAnsi="Arial" w:cs="Arial"/>
          <w:lang w:val="en-US"/>
        </w:rPr>
        <w:t xml:space="preserve">(1975, 11’).   Suite “Magic of Wood”, oboe e pf. </w:t>
      </w:r>
      <w:r w:rsidRPr="00E17F3E">
        <w:rPr>
          <w:rFonts w:ascii="Arial" w:hAnsi="Arial" w:cs="Arial"/>
        </w:rPr>
        <w:t>(1981, 9’).</w:t>
      </w:r>
    </w:p>
    <w:p w:rsidR="00940919" w:rsidRPr="00E17F3E" w:rsidRDefault="00940919" w:rsidP="005D6A2A">
      <w:pPr>
        <w:tabs>
          <w:tab w:val="left" w:pos="4253"/>
        </w:tabs>
        <w:spacing w:before="120" w:line="276" w:lineRule="auto"/>
        <w:rPr>
          <w:rFonts w:ascii="Arial" w:hAnsi="Arial" w:cs="Arial"/>
        </w:rPr>
      </w:pPr>
    </w:p>
    <w:p w:rsidR="00F008E7" w:rsidRPr="00200598" w:rsidRDefault="00F008E7" w:rsidP="005D6A2A">
      <w:pPr>
        <w:tabs>
          <w:tab w:val="left" w:pos="3580"/>
          <w:tab w:val="left" w:pos="4253"/>
          <w:tab w:val="left" w:pos="4395"/>
          <w:tab w:val="left" w:pos="9923"/>
        </w:tabs>
        <w:spacing w:before="120" w:line="276" w:lineRule="auto"/>
        <w:rPr>
          <w:rFonts w:ascii="Arial" w:hAnsi="Arial" w:cs="Arial"/>
          <w:color w:val="873624"/>
          <w:u w:val="single"/>
        </w:rPr>
      </w:pPr>
      <w:r w:rsidRPr="00200598">
        <w:rPr>
          <w:rFonts w:ascii="Arial" w:hAnsi="Arial" w:cs="Arial"/>
          <w:color w:val="873624"/>
          <w:u w:val="single"/>
        </w:rPr>
        <w:lastRenderedPageBreak/>
        <w:t>SLONIMSKIJ  Sergej</w:t>
      </w:r>
      <w:r w:rsidRPr="00200598">
        <w:rPr>
          <w:rFonts w:ascii="Arial" w:hAnsi="Arial" w:cs="Arial"/>
          <w:color w:val="873624"/>
          <w:u w:val="single"/>
        </w:rPr>
        <w:tab/>
      </w:r>
      <w:r w:rsidR="00B761C0" w:rsidRPr="00200598">
        <w:rPr>
          <w:rFonts w:ascii="Arial" w:hAnsi="Arial" w:cs="Arial"/>
          <w:color w:val="873624"/>
          <w:u w:val="single"/>
        </w:rPr>
        <w:tab/>
      </w:r>
      <w:r w:rsidRPr="00200598">
        <w:rPr>
          <w:rFonts w:ascii="Arial" w:hAnsi="Arial" w:cs="Arial"/>
          <w:color w:val="873624"/>
          <w:u w:val="single"/>
        </w:rPr>
        <w:t>Leningrado, 12.8.1932</w:t>
      </w:r>
    </w:p>
    <w:p w:rsidR="00F008E7" w:rsidRPr="00200598" w:rsidRDefault="00F008E7" w:rsidP="005D6A2A">
      <w:pPr>
        <w:tabs>
          <w:tab w:val="left" w:pos="4253"/>
          <w:tab w:val="left" w:pos="4395"/>
          <w:tab w:val="left" w:pos="992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russo, studi al Collegio musicale di Mosca dal 1943 al 1950. Dal 1950 studi al </w:t>
      </w:r>
      <w:r w:rsidR="00710630">
        <w:rPr>
          <w:rFonts w:ascii="Arial" w:hAnsi="Arial" w:cs="Arial"/>
          <w:color w:val="873624"/>
          <w:sz w:val="20"/>
          <w:szCs w:val="20"/>
        </w:rPr>
        <w:t xml:space="preserve">  </w:t>
      </w:r>
      <w:r w:rsidRPr="00200598">
        <w:rPr>
          <w:rFonts w:ascii="Arial" w:hAnsi="Arial" w:cs="Arial"/>
          <w:color w:val="873624"/>
          <w:sz w:val="20"/>
          <w:szCs w:val="20"/>
        </w:rPr>
        <w:t xml:space="preserve">Conservatorio </w:t>
      </w:r>
      <w:r w:rsidR="000268D7" w:rsidRPr="00200598">
        <w:rPr>
          <w:rFonts w:ascii="Arial" w:hAnsi="Arial" w:cs="Arial"/>
          <w:color w:val="873624"/>
          <w:sz w:val="20"/>
          <w:szCs w:val="20"/>
        </w:rPr>
        <w:t xml:space="preserve"> </w:t>
      </w:r>
      <w:r w:rsidRPr="00200598">
        <w:rPr>
          <w:rFonts w:ascii="Arial" w:hAnsi="Arial" w:cs="Arial"/>
          <w:color w:val="873624"/>
          <w:sz w:val="20"/>
          <w:szCs w:val="20"/>
        </w:rPr>
        <w:t xml:space="preserve">di Leningrado, allievo di Arapov, Shebalin, Yevlakov (comp.), Artobolevskaya, Savshinky e </w:t>
      </w:r>
      <w:r w:rsidR="00D45BB3" w:rsidRPr="00200598">
        <w:rPr>
          <w:rFonts w:ascii="Arial" w:hAnsi="Arial" w:cs="Arial"/>
          <w:color w:val="873624"/>
          <w:sz w:val="20"/>
          <w:szCs w:val="20"/>
        </w:rPr>
        <w:t xml:space="preserve"> </w:t>
      </w:r>
      <w:r w:rsidR="00710630">
        <w:rPr>
          <w:rFonts w:ascii="Arial" w:hAnsi="Arial" w:cs="Arial"/>
          <w:color w:val="873624"/>
          <w:sz w:val="20"/>
          <w:szCs w:val="20"/>
        </w:rPr>
        <w:t xml:space="preserve">             </w:t>
      </w:r>
      <w:r w:rsidRPr="00200598">
        <w:rPr>
          <w:rFonts w:ascii="Arial" w:hAnsi="Arial" w:cs="Arial"/>
          <w:color w:val="873624"/>
          <w:sz w:val="20"/>
          <w:szCs w:val="20"/>
        </w:rPr>
        <w:t>Nielsen (pf.). Dal 1958,</w:t>
      </w:r>
      <w:r w:rsidR="000268D7" w:rsidRPr="00200598">
        <w:rPr>
          <w:rFonts w:ascii="Arial" w:hAnsi="Arial" w:cs="Arial"/>
          <w:color w:val="873624"/>
          <w:sz w:val="20"/>
          <w:szCs w:val="20"/>
        </w:rPr>
        <w:t xml:space="preserve"> </w:t>
      </w:r>
      <w:r w:rsidRPr="00200598">
        <w:rPr>
          <w:rFonts w:ascii="Arial" w:hAnsi="Arial" w:cs="Arial"/>
          <w:color w:val="873624"/>
          <w:sz w:val="20"/>
          <w:szCs w:val="20"/>
        </w:rPr>
        <w:t>è insegnante sempre al Conservatorio di Leningrado.</w:t>
      </w:r>
    </w:p>
    <w:p w:rsidR="00F008E7" w:rsidRPr="00E17F3E" w:rsidRDefault="00F008E7" w:rsidP="005D6A2A">
      <w:pPr>
        <w:tabs>
          <w:tab w:val="left" w:pos="4253"/>
        </w:tabs>
        <w:spacing w:before="120" w:line="276" w:lineRule="auto"/>
        <w:rPr>
          <w:rFonts w:ascii="Arial" w:hAnsi="Arial" w:cs="Arial"/>
        </w:rPr>
      </w:pPr>
      <w:r w:rsidRPr="00E17F3E">
        <w:rPr>
          <w:rStyle w:val="google-src-text1"/>
          <w:rFonts w:ascii="Arial" w:hAnsi="Arial" w:cs="Arial"/>
          <w:bCs/>
          <w:specVanish w:val="0"/>
        </w:rPr>
        <w:t>Solo-Expressivo for oboe (1975)</w:t>
      </w:r>
      <w:r w:rsidRPr="00E17F3E">
        <w:rPr>
          <w:rFonts w:ascii="Arial" w:hAnsi="Arial" w:cs="Arial"/>
          <w:bCs/>
        </w:rPr>
        <w:t xml:space="preserve">Solo-Espressivo per oboe (1975). </w:t>
      </w:r>
      <w:r w:rsidRPr="00E17F3E">
        <w:rPr>
          <w:rStyle w:val="google-src-text1"/>
          <w:rFonts w:ascii="Arial" w:hAnsi="Arial" w:cs="Arial"/>
          <w:bCs/>
          <w:specVanish w:val="0"/>
        </w:rPr>
        <w:t>Concerto for oboe and chamber orchestra (1985)</w:t>
      </w:r>
      <w:r w:rsidRPr="00E17F3E">
        <w:rPr>
          <w:rFonts w:ascii="Arial" w:hAnsi="Arial" w:cs="Arial"/>
          <w:bCs/>
        </w:rPr>
        <w:t>Concerto, oboe e orch. da camera (1985)</w:t>
      </w:r>
    </w:p>
    <w:p w:rsidR="00A64FBD" w:rsidRPr="00E17F3E" w:rsidRDefault="00A64FBD" w:rsidP="005D6A2A">
      <w:pPr>
        <w:tabs>
          <w:tab w:val="left" w:pos="4253"/>
        </w:tabs>
        <w:spacing w:before="120" w:line="276" w:lineRule="auto"/>
        <w:rPr>
          <w:rFonts w:ascii="Arial" w:hAnsi="Arial" w:cs="Arial"/>
        </w:rPr>
      </w:pPr>
    </w:p>
    <w:p w:rsidR="00A64FBD" w:rsidRPr="00200598" w:rsidRDefault="00A64FB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SLUKA  Lobos</w:t>
      </w:r>
      <w:r w:rsidRPr="00200598">
        <w:rPr>
          <w:rFonts w:ascii="Arial" w:hAnsi="Arial" w:cs="Arial"/>
          <w:color w:val="873624"/>
          <w:u w:val="single"/>
        </w:rPr>
        <w:tab/>
      </w:r>
      <w:r w:rsidRPr="00200598">
        <w:rPr>
          <w:rFonts w:ascii="Arial" w:hAnsi="Arial" w:cs="Arial"/>
          <w:color w:val="873624"/>
          <w:u w:val="single"/>
        </w:rPr>
        <w:tab/>
        <w:t>Opocno, 13.9.1928</w:t>
      </w:r>
    </w:p>
    <w:p w:rsidR="00690B8C" w:rsidRPr="00200598" w:rsidRDefault="00690B8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studi di percussioni, direzione d’orchestra e composizione al Conservatorio di Praga con Klima, Krejci, Ridky e Borkovec. Assistente di Auric e perfezionamento con Honegger nel 1951. Per ragioni politiche tornò</w:t>
      </w:r>
      <w:r w:rsidR="000268D7" w:rsidRPr="00200598">
        <w:rPr>
          <w:rFonts w:ascii="Arial" w:hAnsi="Arial" w:cs="Arial"/>
          <w:color w:val="873624"/>
          <w:sz w:val="20"/>
          <w:szCs w:val="20"/>
        </w:rPr>
        <w:t xml:space="preserve"> </w:t>
      </w:r>
      <w:r w:rsidR="005A7EEF">
        <w:rPr>
          <w:rFonts w:ascii="Arial" w:hAnsi="Arial" w:cs="Arial"/>
          <w:color w:val="873624"/>
          <w:sz w:val="20"/>
          <w:szCs w:val="20"/>
        </w:rPr>
        <w:t xml:space="preserve"> </w:t>
      </w:r>
      <w:r w:rsidRPr="00200598">
        <w:rPr>
          <w:rFonts w:ascii="Arial" w:hAnsi="Arial" w:cs="Arial"/>
          <w:color w:val="873624"/>
          <w:sz w:val="20"/>
          <w:szCs w:val="20"/>
        </w:rPr>
        <w:t>a Praga, lavorò per la Tv Cèca. Musiche anche per Tv e Cinema. Dal 1992 presidente della Società dei compositori. L’asteroide 27978 porta il suo nome.</w:t>
      </w:r>
    </w:p>
    <w:p w:rsidR="00690B8C" w:rsidRPr="00E17F3E" w:rsidRDefault="00690B8C" w:rsidP="005D6A2A">
      <w:pPr>
        <w:tabs>
          <w:tab w:val="left" w:pos="4253"/>
        </w:tabs>
        <w:spacing w:before="120" w:line="276" w:lineRule="auto"/>
        <w:rPr>
          <w:rFonts w:ascii="Arial" w:hAnsi="Arial" w:cs="Arial"/>
        </w:rPr>
      </w:pPr>
      <w:r w:rsidRPr="00E17F3E">
        <w:rPr>
          <w:rFonts w:ascii="Arial" w:hAnsi="Arial" w:cs="Arial"/>
        </w:rPr>
        <w:t xml:space="preserve">Oboe e pf.:   3 Pezzi per oboe e pf. (1987, 11’).   Suite in Sol,   Andante con moto.   </w:t>
      </w:r>
    </w:p>
    <w:p w:rsidR="00690B8C" w:rsidRPr="00E17F3E" w:rsidRDefault="00690B8C" w:rsidP="005D6A2A">
      <w:pPr>
        <w:tabs>
          <w:tab w:val="left" w:pos="4253"/>
        </w:tabs>
        <w:spacing w:before="120" w:line="276" w:lineRule="auto"/>
        <w:rPr>
          <w:rFonts w:ascii="Arial" w:hAnsi="Arial" w:cs="Arial"/>
        </w:rPr>
      </w:pPr>
      <w:r w:rsidRPr="00E17F3E">
        <w:rPr>
          <w:rFonts w:ascii="Arial" w:hAnsi="Arial" w:cs="Arial"/>
        </w:rPr>
        <w:t>Suite in Sol, oboe e archi.</w:t>
      </w:r>
    </w:p>
    <w:p w:rsidR="005138D7" w:rsidRPr="00E17F3E" w:rsidRDefault="005138D7" w:rsidP="005D6A2A">
      <w:pPr>
        <w:tabs>
          <w:tab w:val="left" w:pos="4253"/>
        </w:tabs>
        <w:spacing w:before="120" w:line="276" w:lineRule="auto"/>
        <w:rPr>
          <w:rFonts w:ascii="Arial" w:hAnsi="Arial" w:cs="Arial"/>
        </w:rPr>
      </w:pPr>
    </w:p>
    <w:p w:rsidR="00A60626" w:rsidRPr="00200598" w:rsidRDefault="00A6062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SMALL  Haskell</w:t>
      </w:r>
      <w:r w:rsidRPr="00200598">
        <w:rPr>
          <w:rFonts w:ascii="Arial" w:hAnsi="Arial" w:cs="Arial"/>
          <w:color w:val="873624"/>
          <w:u w:val="single"/>
        </w:rPr>
        <w:tab/>
      </w:r>
      <w:r w:rsidRPr="00200598">
        <w:rPr>
          <w:rFonts w:ascii="Arial" w:hAnsi="Arial" w:cs="Arial"/>
          <w:color w:val="873624"/>
          <w:u w:val="single"/>
        </w:rPr>
        <w:tab/>
        <w:t>Washington,  3.6.1948</w:t>
      </w:r>
    </w:p>
    <w:p w:rsidR="005138D7" w:rsidRPr="00200598" w:rsidRDefault="005138D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concertista e compositore americano. Studi al Conservatorio di San Francisco e all’Università </w:t>
      </w:r>
      <w:r w:rsidR="00D45BB3" w:rsidRPr="00200598">
        <w:rPr>
          <w:rFonts w:ascii="Arial" w:hAnsi="Arial" w:cs="Arial"/>
          <w:color w:val="873624"/>
          <w:sz w:val="20"/>
          <w:szCs w:val="20"/>
        </w:rPr>
        <w:t xml:space="preserve">   </w:t>
      </w:r>
      <w:r w:rsidR="000268D7" w:rsidRPr="00200598">
        <w:rPr>
          <w:rFonts w:ascii="Arial" w:hAnsi="Arial" w:cs="Arial"/>
          <w:color w:val="873624"/>
          <w:sz w:val="20"/>
          <w:szCs w:val="20"/>
        </w:rPr>
        <w:t xml:space="preserve">       </w:t>
      </w:r>
      <w:r w:rsidRPr="00200598">
        <w:rPr>
          <w:rFonts w:ascii="Arial" w:hAnsi="Arial" w:cs="Arial"/>
          <w:color w:val="873624"/>
          <w:sz w:val="20"/>
          <w:szCs w:val="20"/>
        </w:rPr>
        <w:t>Carnegie-Mellon. Allievo di Frankin (pf.) e Leich (comp.). Perfezionamento con Lettvin, Masselos e Fleisher. Presidente del dipartimento di Pianoforte al Conservatorio di Washington.</w:t>
      </w:r>
    </w:p>
    <w:p w:rsidR="005138D7" w:rsidRPr="00E17F3E" w:rsidRDefault="005138D7" w:rsidP="005D6A2A">
      <w:pPr>
        <w:tabs>
          <w:tab w:val="left" w:pos="4253"/>
        </w:tabs>
        <w:spacing w:before="120" w:line="276" w:lineRule="auto"/>
        <w:rPr>
          <w:rFonts w:ascii="Arial" w:hAnsi="Arial" w:cs="Arial"/>
        </w:rPr>
      </w:pPr>
      <w:r w:rsidRPr="00E17F3E">
        <w:rPr>
          <w:rFonts w:ascii="Arial" w:hAnsi="Arial" w:cs="Arial"/>
        </w:rPr>
        <w:t>Tweet for Two, 2 oboi (1998, 5’).</w:t>
      </w:r>
    </w:p>
    <w:p w:rsidR="005768CC" w:rsidRPr="00E17F3E" w:rsidRDefault="005768CC" w:rsidP="005D6A2A">
      <w:pPr>
        <w:tabs>
          <w:tab w:val="left" w:pos="4253"/>
        </w:tabs>
        <w:spacing w:before="120" w:line="276" w:lineRule="auto"/>
        <w:rPr>
          <w:rFonts w:ascii="Arial" w:hAnsi="Arial" w:cs="Arial"/>
        </w:rPr>
      </w:pPr>
    </w:p>
    <w:p w:rsidR="005768CC" w:rsidRPr="00200598" w:rsidRDefault="005768C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SMALLEY  Roger</w:t>
      </w:r>
      <w:r w:rsidRPr="00200598">
        <w:rPr>
          <w:rFonts w:ascii="Arial" w:hAnsi="Arial" w:cs="Arial"/>
          <w:color w:val="873624"/>
          <w:u w:val="single"/>
        </w:rPr>
        <w:tab/>
      </w:r>
      <w:r w:rsidRPr="00200598">
        <w:rPr>
          <w:rFonts w:ascii="Arial" w:hAnsi="Arial" w:cs="Arial"/>
          <w:color w:val="873624"/>
          <w:u w:val="single"/>
        </w:rPr>
        <w:tab/>
        <w:t>Manchester, 1943</w:t>
      </w:r>
    </w:p>
    <w:p w:rsidR="005768CC" w:rsidRPr="00200598" w:rsidRDefault="005768CC" w:rsidP="005D6A2A">
      <w:pPr>
        <w:tabs>
          <w:tab w:val="left" w:pos="4253"/>
        </w:tabs>
        <w:spacing w:before="120" w:line="276" w:lineRule="auto"/>
        <w:rPr>
          <w:rFonts w:ascii="Arial" w:hAnsi="Arial" w:cs="Arial"/>
          <w:color w:val="873624"/>
        </w:rPr>
      </w:pPr>
      <w:r w:rsidRPr="00200598">
        <w:rPr>
          <w:rFonts w:ascii="Arial" w:hAnsi="Arial" w:cs="Arial"/>
          <w:color w:val="873624"/>
          <w:sz w:val="20"/>
          <w:szCs w:val="20"/>
        </w:rPr>
        <w:t xml:space="preserve">Compositore e pianista concertista inglese. Studi al Royal College di Londra, allievo di Hopkins, Fricker </w:t>
      </w:r>
      <w:r w:rsidR="00D45BB3" w:rsidRPr="00200598">
        <w:rPr>
          <w:rFonts w:ascii="Arial" w:hAnsi="Arial" w:cs="Arial"/>
          <w:color w:val="873624"/>
          <w:sz w:val="20"/>
          <w:szCs w:val="20"/>
        </w:rPr>
        <w:t>e</w:t>
      </w:r>
      <w:r w:rsidR="00E4639F" w:rsidRPr="00200598">
        <w:rPr>
          <w:rFonts w:ascii="Arial" w:hAnsi="Arial" w:cs="Arial"/>
          <w:color w:val="873624"/>
          <w:sz w:val="20"/>
          <w:szCs w:val="20"/>
        </w:rPr>
        <w:t xml:space="preserve">                                </w:t>
      </w:r>
      <w:r w:rsidRPr="00200598">
        <w:rPr>
          <w:rFonts w:ascii="Arial" w:hAnsi="Arial" w:cs="Arial"/>
          <w:color w:val="873624"/>
          <w:sz w:val="20"/>
          <w:szCs w:val="20"/>
        </w:rPr>
        <w:t xml:space="preserve"> </w:t>
      </w:r>
      <w:r w:rsidR="00D45BB3" w:rsidRPr="00200598">
        <w:rPr>
          <w:rFonts w:ascii="Arial" w:hAnsi="Arial" w:cs="Arial"/>
          <w:color w:val="873624"/>
          <w:sz w:val="20"/>
          <w:szCs w:val="20"/>
        </w:rPr>
        <w:t xml:space="preserve">   </w:t>
      </w:r>
      <w:r w:rsidRPr="00200598">
        <w:rPr>
          <w:rFonts w:ascii="Arial" w:hAnsi="Arial" w:cs="Arial"/>
          <w:color w:val="873624"/>
          <w:sz w:val="20"/>
          <w:szCs w:val="20"/>
        </w:rPr>
        <w:t>White, perfezionamento con Goehr e Stockhausen. Risiede alternativamente in Australia e in Inghilterra.</w:t>
      </w:r>
    </w:p>
    <w:p w:rsidR="005768CC" w:rsidRPr="00E17F3E" w:rsidRDefault="005768CC" w:rsidP="005D6A2A">
      <w:pPr>
        <w:tabs>
          <w:tab w:val="left" w:pos="4253"/>
        </w:tabs>
        <w:spacing w:before="120" w:line="276" w:lineRule="auto"/>
        <w:rPr>
          <w:rFonts w:ascii="Arial" w:hAnsi="Arial" w:cs="Arial"/>
        </w:rPr>
      </w:pPr>
      <w:r w:rsidRPr="00E17F3E">
        <w:rPr>
          <w:rFonts w:ascii="Arial" w:hAnsi="Arial" w:cs="Arial"/>
        </w:rPr>
        <w:t>Oboe concerto (1996, 21’).</w:t>
      </w:r>
      <w:bookmarkStart w:id="29" w:name="pianoconcerto2"/>
      <w:bookmarkStart w:id="30" w:name="celloconcerto"/>
      <w:bookmarkEnd w:id="29"/>
      <w:bookmarkEnd w:id="30"/>
    </w:p>
    <w:p w:rsidR="006E7B0B" w:rsidRPr="00E17F3E" w:rsidRDefault="006E7B0B" w:rsidP="005D6A2A">
      <w:pPr>
        <w:tabs>
          <w:tab w:val="left" w:pos="4253"/>
        </w:tabs>
        <w:spacing w:before="120" w:line="276" w:lineRule="auto"/>
        <w:rPr>
          <w:rFonts w:ascii="Arial" w:hAnsi="Arial" w:cs="Arial"/>
        </w:rPr>
      </w:pPr>
    </w:p>
    <w:p w:rsidR="00E27460" w:rsidRPr="00200598" w:rsidRDefault="00E2746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SMETACEK  Vaclav</w:t>
      </w:r>
      <w:r w:rsidRPr="00200598">
        <w:rPr>
          <w:rFonts w:ascii="Arial" w:hAnsi="Arial" w:cs="Arial"/>
          <w:color w:val="873624"/>
          <w:u w:val="single"/>
        </w:rPr>
        <w:tab/>
      </w:r>
      <w:r w:rsidRPr="00200598">
        <w:rPr>
          <w:rFonts w:ascii="Arial" w:hAnsi="Arial" w:cs="Arial"/>
          <w:color w:val="873624"/>
          <w:u w:val="single"/>
        </w:rPr>
        <w:tab/>
        <w:t>Brno, 30.9.1906</w:t>
      </w:r>
      <w:r w:rsidR="00097834" w:rsidRPr="00200598">
        <w:rPr>
          <w:rFonts w:ascii="Arial" w:hAnsi="Arial" w:cs="Arial"/>
          <w:color w:val="873624"/>
          <w:u w:val="single"/>
        </w:rPr>
        <w:t xml:space="preserve"> - Praga, 18.2.1986.</w:t>
      </w:r>
    </w:p>
    <w:p w:rsidR="00E27460" w:rsidRPr="00200598" w:rsidRDefault="00E27460" w:rsidP="005D6A2A">
      <w:pPr>
        <w:tabs>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compositore e direttore d’orchestra, allievo di Skuhrovsky, Kricka, Dedecek, Huttere Zich. Concertista e solista d’oboe nell’orchestra di Praga e in un suo quintetto</w:t>
      </w:r>
      <w:r w:rsidR="00FB5F6B" w:rsidRPr="00200598">
        <w:rPr>
          <w:rFonts w:ascii="Arial" w:hAnsi="Arial" w:cs="Arial"/>
          <w:color w:val="873624"/>
          <w:sz w:val="20"/>
          <w:szCs w:val="20"/>
        </w:rPr>
        <w:t xml:space="preserve">. Insegnante d’oboe e musica d’insieme al Conservatorio </w:t>
      </w:r>
      <w:r w:rsidR="005A7EEF">
        <w:rPr>
          <w:rFonts w:ascii="Arial" w:hAnsi="Arial" w:cs="Arial"/>
          <w:color w:val="873624"/>
          <w:sz w:val="20"/>
          <w:szCs w:val="20"/>
        </w:rPr>
        <w:t xml:space="preserve"> </w:t>
      </w:r>
      <w:r w:rsidR="00FB5F6B" w:rsidRPr="00200598">
        <w:rPr>
          <w:rFonts w:ascii="Arial" w:hAnsi="Arial" w:cs="Arial"/>
          <w:color w:val="873624"/>
          <w:sz w:val="20"/>
          <w:szCs w:val="20"/>
        </w:rPr>
        <w:t>e all’Accademia musicale di Praga.</w:t>
      </w:r>
    </w:p>
    <w:p w:rsidR="00FB5F6B" w:rsidRPr="00E17F3E" w:rsidRDefault="00FB5F6B" w:rsidP="005D6A2A">
      <w:pPr>
        <w:tabs>
          <w:tab w:val="left" w:pos="4253"/>
        </w:tabs>
        <w:spacing w:before="120" w:line="276" w:lineRule="auto"/>
        <w:rPr>
          <w:rFonts w:ascii="Arial" w:hAnsi="Arial" w:cs="Arial"/>
        </w:rPr>
      </w:pPr>
      <w:r w:rsidRPr="00E17F3E">
        <w:rPr>
          <w:rFonts w:ascii="Arial" w:hAnsi="Arial" w:cs="Arial"/>
        </w:rPr>
        <w:t xml:space="preserve">Duettino per oboe e oboe in </w:t>
      </w:r>
      <w:r w:rsidR="00C94E61" w:rsidRPr="00E17F3E">
        <w:rPr>
          <w:rFonts w:ascii="Arial" w:hAnsi="Arial" w:cs="Arial"/>
        </w:rPr>
        <w:t>F</w:t>
      </w:r>
      <w:r w:rsidRPr="00E17F3E">
        <w:rPr>
          <w:rFonts w:ascii="Arial" w:hAnsi="Arial" w:cs="Arial"/>
        </w:rPr>
        <w:t>a.</w:t>
      </w:r>
    </w:p>
    <w:p w:rsidR="000148EB" w:rsidRPr="00E17F3E" w:rsidRDefault="000148EB" w:rsidP="005D6A2A">
      <w:pPr>
        <w:tabs>
          <w:tab w:val="left" w:pos="4253"/>
        </w:tabs>
        <w:spacing w:before="120" w:line="276" w:lineRule="auto"/>
        <w:rPr>
          <w:rFonts w:ascii="Arial" w:hAnsi="Arial" w:cs="Arial"/>
        </w:rPr>
      </w:pPr>
    </w:p>
    <w:p w:rsidR="00C94E61" w:rsidRPr="00200598" w:rsidRDefault="00C94E6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SMIRNOV  Dmitri</w:t>
      </w:r>
      <w:r w:rsidRPr="00200598">
        <w:rPr>
          <w:rFonts w:ascii="Arial" w:hAnsi="Arial" w:cs="Arial"/>
          <w:color w:val="873624"/>
          <w:u w:val="single"/>
        </w:rPr>
        <w:tab/>
      </w:r>
      <w:r w:rsidRPr="00200598">
        <w:rPr>
          <w:rFonts w:ascii="Arial" w:hAnsi="Arial" w:cs="Arial"/>
          <w:color w:val="873624"/>
          <w:u w:val="single"/>
        </w:rPr>
        <w:tab/>
        <w:t>Minsk. 2.11.1948</w:t>
      </w:r>
    </w:p>
    <w:p w:rsidR="00C94E61" w:rsidRPr="00200598" w:rsidRDefault="00C94E6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figlio di cantanti d’opera, entra al Conservatorio di Mosca nel 1967.Studi di composizione con Sidelnikov, orchestrazione con E. Denisov, analisi con Sidelnikov e si perfeziona con P. Herschkowitz, allievo </w:t>
      </w:r>
      <w:r w:rsidR="00E4639F" w:rsidRPr="00200598">
        <w:rPr>
          <w:rFonts w:ascii="Arial" w:hAnsi="Arial" w:cs="Arial"/>
          <w:color w:val="873624"/>
          <w:sz w:val="20"/>
          <w:szCs w:val="20"/>
        </w:rPr>
        <w:t xml:space="preserve">    </w:t>
      </w:r>
      <w:r w:rsidR="000268D7" w:rsidRPr="00200598">
        <w:rPr>
          <w:rFonts w:ascii="Arial" w:hAnsi="Arial" w:cs="Arial"/>
          <w:color w:val="873624"/>
          <w:sz w:val="20"/>
          <w:szCs w:val="20"/>
        </w:rPr>
        <w:t xml:space="preserve">        </w:t>
      </w:r>
      <w:r w:rsidRPr="00200598">
        <w:rPr>
          <w:rFonts w:ascii="Arial" w:hAnsi="Arial" w:cs="Arial"/>
          <w:color w:val="873624"/>
          <w:sz w:val="20"/>
          <w:szCs w:val="20"/>
        </w:rPr>
        <w:t>di Webern. Insegnante al Goldsmiths College of Music di Londra.</w:t>
      </w:r>
    </w:p>
    <w:p w:rsidR="00C94E61" w:rsidRPr="00E17F3E" w:rsidRDefault="00C94E61" w:rsidP="005D6A2A">
      <w:pPr>
        <w:tabs>
          <w:tab w:val="left" w:pos="4253"/>
        </w:tabs>
        <w:spacing w:before="120" w:line="276" w:lineRule="auto"/>
        <w:rPr>
          <w:rFonts w:ascii="Arial" w:hAnsi="Arial" w:cs="Arial"/>
        </w:rPr>
      </w:pPr>
      <w:r w:rsidRPr="00E17F3E">
        <w:rPr>
          <w:rFonts w:ascii="Arial" w:hAnsi="Arial" w:cs="Arial"/>
        </w:rPr>
        <w:t>Cradle song, oboe e pf. (1972, 5’).   Serenade, oboe, vla. sax contr. vcl. (1981, 11’).</w:t>
      </w:r>
    </w:p>
    <w:p w:rsidR="00C94E61" w:rsidRPr="00E17F3E" w:rsidRDefault="00C94E61" w:rsidP="005D6A2A">
      <w:pPr>
        <w:tabs>
          <w:tab w:val="left" w:pos="4253"/>
        </w:tabs>
        <w:spacing w:before="120" w:line="276" w:lineRule="auto"/>
        <w:rPr>
          <w:rFonts w:ascii="Arial" w:hAnsi="Arial" w:cs="Arial"/>
        </w:rPr>
      </w:pPr>
    </w:p>
    <w:p w:rsidR="00A72619" w:rsidRPr="00200598" w:rsidRDefault="00A7261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SMIT  Leo</w:t>
      </w:r>
      <w:r w:rsidRPr="00200598">
        <w:rPr>
          <w:rFonts w:ascii="Arial" w:hAnsi="Arial" w:cs="Arial"/>
          <w:color w:val="873624"/>
          <w:u w:val="single"/>
        </w:rPr>
        <w:tab/>
      </w:r>
      <w:r w:rsidRPr="00200598">
        <w:rPr>
          <w:rFonts w:ascii="Arial" w:hAnsi="Arial" w:cs="Arial"/>
          <w:color w:val="873624"/>
          <w:u w:val="single"/>
        </w:rPr>
        <w:tab/>
        <w:t>Amsterdam, 14.5.1900 - Sobibor, 30.4 1943.</w:t>
      </w:r>
    </w:p>
    <w:p w:rsidR="00A72619" w:rsidRPr="00200598" w:rsidRDefault="00A7261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Pianista e compositore olandese, madre pianista, studi al Conservatorio di Amsterdam con Zweers e Dre</w:t>
      </w:r>
      <w:r w:rsidR="00FF2AA5" w:rsidRPr="00200598">
        <w:rPr>
          <w:rFonts w:ascii="Arial" w:hAnsi="Arial" w:cs="Arial"/>
          <w:color w:val="873624"/>
          <w:sz w:val="20"/>
          <w:szCs w:val="20"/>
        </w:rPr>
        <w:t xml:space="preserve">sden. </w:t>
      </w:r>
      <w:r w:rsidR="000268D7" w:rsidRPr="00200598">
        <w:rPr>
          <w:rFonts w:ascii="Arial" w:hAnsi="Arial" w:cs="Arial"/>
          <w:color w:val="873624"/>
          <w:sz w:val="20"/>
          <w:szCs w:val="20"/>
        </w:rPr>
        <w:t xml:space="preserve">  </w:t>
      </w:r>
      <w:r w:rsidR="00FF2AA5" w:rsidRPr="00200598">
        <w:rPr>
          <w:rFonts w:ascii="Arial" w:hAnsi="Arial" w:cs="Arial"/>
          <w:color w:val="873624"/>
          <w:sz w:val="20"/>
          <w:szCs w:val="20"/>
        </w:rPr>
        <w:t>Amico di Ravel, Stravinskij</w:t>
      </w:r>
      <w:r w:rsidRPr="00200598">
        <w:rPr>
          <w:rFonts w:ascii="Arial" w:hAnsi="Arial" w:cs="Arial"/>
          <w:color w:val="873624"/>
          <w:sz w:val="20"/>
          <w:szCs w:val="20"/>
        </w:rPr>
        <w:t xml:space="preserve"> e del “Gruppo dei Six”. Nel 1943, con l’occupazione nazista dell’Olanda, essendo </w:t>
      </w:r>
      <w:r w:rsidR="000268D7" w:rsidRPr="00200598">
        <w:rPr>
          <w:rFonts w:ascii="Arial" w:hAnsi="Arial" w:cs="Arial"/>
          <w:color w:val="873624"/>
          <w:sz w:val="20"/>
          <w:szCs w:val="20"/>
        </w:rPr>
        <w:t xml:space="preserve">   </w:t>
      </w:r>
      <w:r w:rsidRPr="00200598">
        <w:rPr>
          <w:rFonts w:ascii="Arial" w:hAnsi="Arial" w:cs="Arial"/>
          <w:color w:val="873624"/>
          <w:sz w:val="20"/>
          <w:szCs w:val="20"/>
        </w:rPr>
        <w:t>d’origini ebree, v</w:t>
      </w:r>
      <w:r w:rsidR="00053FE4" w:rsidRPr="00200598">
        <w:rPr>
          <w:rFonts w:ascii="Arial" w:hAnsi="Arial" w:cs="Arial"/>
          <w:color w:val="873624"/>
          <w:sz w:val="20"/>
          <w:szCs w:val="20"/>
        </w:rPr>
        <w:t>enne</w:t>
      </w:r>
      <w:r w:rsidRPr="00200598">
        <w:rPr>
          <w:rFonts w:ascii="Arial" w:hAnsi="Arial" w:cs="Arial"/>
          <w:color w:val="873624"/>
          <w:sz w:val="20"/>
          <w:szCs w:val="20"/>
        </w:rPr>
        <w:t xml:space="preserve"> arrestato, deportato e ucciso nel campo di Sobibor.</w:t>
      </w:r>
    </w:p>
    <w:p w:rsidR="00A72619" w:rsidRPr="00E17F3E" w:rsidRDefault="00A72619" w:rsidP="005D6A2A">
      <w:pPr>
        <w:tabs>
          <w:tab w:val="left" w:pos="4253"/>
        </w:tabs>
        <w:spacing w:before="120" w:line="276" w:lineRule="auto"/>
        <w:rPr>
          <w:rFonts w:ascii="Arial" w:hAnsi="Arial" w:cs="Arial"/>
          <w:lang w:val="en-GB"/>
        </w:rPr>
      </w:pPr>
      <w:r w:rsidRPr="00E17F3E">
        <w:rPr>
          <w:rFonts w:ascii="Arial" w:hAnsi="Arial" w:cs="Arial"/>
        </w:rPr>
        <w:t xml:space="preserve">Suite per oboe e vcl. </w:t>
      </w:r>
      <w:r w:rsidRPr="00E17F3E">
        <w:rPr>
          <w:rFonts w:ascii="Arial" w:hAnsi="Arial" w:cs="Arial"/>
          <w:lang w:val="en-GB"/>
        </w:rPr>
        <w:t>(1938, 20’).</w:t>
      </w:r>
    </w:p>
    <w:p w:rsidR="00A72619" w:rsidRPr="00E17F3E" w:rsidRDefault="00A72619" w:rsidP="005D6A2A">
      <w:pPr>
        <w:pStyle w:val="Corpotesto"/>
        <w:tabs>
          <w:tab w:val="left" w:pos="4253"/>
        </w:tabs>
        <w:spacing w:before="120" w:after="0" w:line="276" w:lineRule="auto"/>
        <w:rPr>
          <w:rFonts w:ascii="Arial" w:hAnsi="Arial" w:cs="Arial"/>
          <w:lang w:val="en-US"/>
        </w:rPr>
      </w:pPr>
    </w:p>
    <w:p w:rsidR="00FB5F6B" w:rsidRPr="00200598" w:rsidRDefault="002D22D5"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SMITH  David</w:t>
      </w:r>
      <w:r w:rsidRPr="00200598">
        <w:rPr>
          <w:rFonts w:ascii="Arial" w:hAnsi="Arial" w:cs="Arial"/>
          <w:color w:val="873624"/>
          <w:u w:val="single"/>
          <w:lang w:val="en-GB"/>
        </w:rPr>
        <w:tab/>
      </w:r>
      <w:r w:rsidRPr="00200598">
        <w:rPr>
          <w:rFonts w:ascii="Arial" w:hAnsi="Arial" w:cs="Arial"/>
          <w:color w:val="873624"/>
          <w:u w:val="single"/>
          <w:lang w:val="en-GB"/>
        </w:rPr>
        <w:tab/>
        <w:t>Toledo, 6.7.1877 - New Haven, 17.12.1949.</w:t>
      </w:r>
    </w:p>
    <w:p w:rsidR="00F03C2A" w:rsidRPr="00200598" w:rsidRDefault="00F03C2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insegnante americano, allievo di Parker a Yale, di Thuille a Monaco e di </w:t>
      </w:r>
      <w:r w:rsidR="005A7EEF">
        <w:rPr>
          <w:rFonts w:ascii="Arial" w:hAnsi="Arial" w:cs="Arial"/>
          <w:color w:val="873624"/>
          <w:sz w:val="20"/>
          <w:szCs w:val="20"/>
        </w:rPr>
        <w:t xml:space="preserve">          </w:t>
      </w:r>
      <w:r w:rsidRPr="00200598">
        <w:rPr>
          <w:rFonts w:ascii="Arial" w:hAnsi="Arial" w:cs="Arial"/>
          <w:color w:val="873624"/>
          <w:sz w:val="20"/>
          <w:szCs w:val="20"/>
        </w:rPr>
        <w:t>Widor a Parigi. Insegnante a Yale.</w:t>
      </w:r>
    </w:p>
    <w:p w:rsidR="002D22D5" w:rsidRPr="00E17F3E" w:rsidRDefault="002D22D5" w:rsidP="005D6A2A">
      <w:pPr>
        <w:tabs>
          <w:tab w:val="left" w:pos="4253"/>
        </w:tabs>
        <w:spacing w:before="120" w:line="276" w:lineRule="auto"/>
        <w:rPr>
          <w:rFonts w:ascii="Arial" w:hAnsi="Arial" w:cs="Arial"/>
        </w:rPr>
      </w:pPr>
      <w:r w:rsidRPr="00E17F3E">
        <w:rPr>
          <w:rFonts w:ascii="Arial" w:hAnsi="Arial" w:cs="Arial"/>
        </w:rPr>
        <w:t>Sonata pastorale per oboe e pf. op. 43 (1918).</w:t>
      </w:r>
    </w:p>
    <w:p w:rsidR="005F10F6" w:rsidRPr="00E17F3E" w:rsidRDefault="005F10F6" w:rsidP="005D6A2A">
      <w:pPr>
        <w:tabs>
          <w:tab w:val="left" w:pos="4253"/>
        </w:tabs>
        <w:spacing w:before="120" w:line="276" w:lineRule="auto"/>
        <w:rPr>
          <w:rFonts w:ascii="Arial" w:hAnsi="Arial" w:cs="Arial"/>
        </w:rPr>
      </w:pPr>
    </w:p>
    <w:p w:rsidR="005F10F6" w:rsidRPr="00200598" w:rsidRDefault="005F10F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SODERLING  Ragnar</w:t>
      </w:r>
      <w:r w:rsidRPr="00200598">
        <w:rPr>
          <w:rFonts w:ascii="Arial" w:hAnsi="Arial" w:cs="Arial"/>
          <w:color w:val="873624"/>
          <w:u w:val="single"/>
        </w:rPr>
        <w:tab/>
      </w:r>
      <w:r w:rsidRPr="00200598">
        <w:rPr>
          <w:rFonts w:ascii="Arial" w:hAnsi="Arial" w:cs="Arial"/>
          <w:color w:val="873624"/>
          <w:u w:val="single"/>
        </w:rPr>
        <w:tab/>
        <w:t>Oslo, 27.6.1945</w:t>
      </w:r>
    </w:p>
    <w:p w:rsidR="005F10F6" w:rsidRPr="00200598" w:rsidRDefault="005F10F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didatta norvegese. Studi al Conservatorio di Oslo e all’Accademia Sibelius, </w:t>
      </w:r>
      <w:r w:rsidR="000268D7" w:rsidRPr="00200598">
        <w:rPr>
          <w:rFonts w:ascii="Arial" w:hAnsi="Arial" w:cs="Arial"/>
          <w:color w:val="873624"/>
          <w:sz w:val="20"/>
          <w:szCs w:val="20"/>
        </w:rPr>
        <w:t xml:space="preserve"> </w:t>
      </w:r>
      <w:r w:rsidRPr="00200598">
        <w:rPr>
          <w:rFonts w:ascii="Arial" w:hAnsi="Arial" w:cs="Arial"/>
          <w:color w:val="873624"/>
          <w:sz w:val="20"/>
          <w:szCs w:val="20"/>
        </w:rPr>
        <w:t>allievo di Kokkonene e Bergman. Autore di Opere, Balletti e di 6 Sinfonie.</w:t>
      </w:r>
    </w:p>
    <w:p w:rsidR="00CF01EB" w:rsidRPr="00E17F3E" w:rsidRDefault="005F10F6" w:rsidP="005D6A2A">
      <w:pPr>
        <w:tabs>
          <w:tab w:val="left" w:pos="4253"/>
        </w:tabs>
        <w:spacing w:before="120" w:line="276" w:lineRule="auto"/>
        <w:rPr>
          <w:rFonts w:ascii="Arial" w:hAnsi="Arial" w:cs="Arial"/>
          <w:lang w:val="en-US"/>
        </w:rPr>
      </w:pPr>
      <w:r w:rsidRPr="00E17F3E">
        <w:rPr>
          <w:rFonts w:ascii="Arial" w:hAnsi="Arial" w:cs="Arial"/>
        </w:rPr>
        <w:t xml:space="preserve">2 Pieces from the Desert, </w:t>
      </w:r>
      <w:r w:rsidR="00CF01EB" w:rsidRPr="00E17F3E">
        <w:rPr>
          <w:rFonts w:ascii="Arial" w:hAnsi="Arial" w:cs="Arial"/>
        </w:rPr>
        <w:t xml:space="preserve">oboe e orchestra, </w:t>
      </w:r>
      <w:r w:rsidRPr="00E17F3E">
        <w:rPr>
          <w:rFonts w:ascii="Arial" w:hAnsi="Arial" w:cs="Arial"/>
        </w:rPr>
        <w:t xml:space="preserve">op. 21b: 1) Oh! </w:t>
      </w:r>
      <w:r w:rsidRPr="00E17F3E">
        <w:rPr>
          <w:rFonts w:ascii="Arial" w:hAnsi="Arial" w:cs="Arial"/>
          <w:lang w:val="en-US"/>
        </w:rPr>
        <w:t xml:space="preserve">My Night, Oh! My eye (4’),   </w:t>
      </w:r>
    </w:p>
    <w:p w:rsidR="005F10F6" w:rsidRPr="00E17F3E" w:rsidRDefault="005F10F6" w:rsidP="005D6A2A">
      <w:pPr>
        <w:tabs>
          <w:tab w:val="left" w:pos="4253"/>
        </w:tabs>
        <w:spacing w:before="120" w:line="276" w:lineRule="auto"/>
        <w:rPr>
          <w:rFonts w:ascii="Arial" w:hAnsi="Arial" w:cs="Arial"/>
          <w:lang w:val="en-US"/>
        </w:rPr>
      </w:pPr>
      <w:r w:rsidRPr="00E17F3E">
        <w:rPr>
          <w:rFonts w:ascii="Arial" w:hAnsi="Arial" w:cs="Arial"/>
          <w:lang w:val="en-US"/>
        </w:rPr>
        <w:t>2) I Spent My Life (6’).</w:t>
      </w:r>
    </w:p>
    <w:p w:rsidR="005F10F6" w:rsidRPr="00200598" w:rsidRDefault="005F10F6" w:rsidP="005D6A2A">
      <w:pPr>
        <w:tabs>
          <w:tab w:val="left" w:pos="4253"/>
        </w:tabs>
        <w:spacing w:before="120" w:line="276" w:lineRule="auto"/>
        <w:rPr>
          <w:rFonts w:ascii="Arial" w:hAnsi="Arial" w:cs="Arial"/>
          <w:color w:val="873624"/>
          <w:lang w:val="en-US"/>
        </w:rPr>
      </w:pPr>
    </w:p>
    <w:p w:rsidR="00586E33" w:rsidRPr="00200598" w:rsidRDefault="00586E33" w:rsidP="005D6A2A">
      <w:pPr>
        <w:pStyle w:val="Titolo"/>
        <w:tabs>
          <w:tab w:val="left" w:pos="4253"/>
        </w:tabs>
        <w:spacing w:before="120" w:after="0" w:line="276" w:lineRule="auto"/>
        <w:jc w:val="left"/>
        <w:outlineLvl w:val="9"/>
        <w:rPr>
          <w:b w:val="0"/>
          <w:color w:val="873624"/>
          <w:sz w:val="24"/>
          <w:szCs w:val="24"/>
          <w:u w:val="single"/>
        </w:rPr>
      </w:pPr>
      <w:r w:rsidRPr="00200598">
        <w:rPr>
          <w:b w:val="0"/>
          <w:color w:val="873624"/>
          <w:sz w:val="24"/>
          <w:szCs w:val="24"/>
          <w:u w:val="single"/>
        </w:rPr>
        <w:t>SODERO Cesare</w:t>
      </w:r>
      <w:r w:rsidRPr="00200598">
        <w:rPr>
          <w:b w:val="0"/>
          <w:color w:val="873624"/>
          <w:sz w:val="24"/>
          <w:szCs w:val="24"/>
          <w:u w:val="single"/>
        </w:rPr>
        <w:tab/>
      </w:r>
      <w:r w:rsidRPr="00200598">
        <w:rPr>
          <w:b w:val="0"/>
          <w:color w:val="873624"/>
          <w:sz w:val="24"/>
          <w:szCs w:val="24"/>
          <w:u w:val="single"/>
        </w:rPr>
        <w:tab/>
        <w:t>Napoli, 2.8.1886 - New York, 17.7.1947.</w:t>
      </w:r>
    </w:p>
    <w:p w:rsidR="00586E33" w:rsidRPr="00200598" w:rsidRDefault="00586E3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allievo di Longo, Laboccetta e Martucci. Si stabilì a New York nel 1907, </w:t>
      </w:r>
      <w:r w:rsidR="000268D7" w:rsidRPr="00200598">
        <w:rPr>
          <w:rFonts w:ascii="Arial" w:hAnsi="Arial" w:cs="Arial"/>
          <w:color w:val="873624"/>
          <w:sz w:val="20"/>
          <w:szCs w:val="20"/>
        </w:rPr>
        <w:t xml:space="preserve">     </w:t>
      </w:r>
      <w:r w:rsidRPr="00200598">
        <w:rPr>
          <w:rFonts w:ascii="Arial" w:hAnsi="Arial" w:cs="Arial"/>
          <w:color w:val="873624"/>
          <w:sz w:val="20"/>
          <w:szCs w:val="20"/>
        </w:rPr>
        <w:t>diresse l’orchestra del Metropolitan, di Filadelfia, della NBC. Insegnante al Cons. gregoriano di New York.</w:t>
      </w:r>
    </w:p>
    <w:p w:rsidR="00586E33" w:rsidRPr="00E17F3E" w:rsidRDefault="00586E33" w:rsidP="005D6A2A">
      <w:pPr>
        <w:tabs>
          <w:tab w:val="left" w:pos="4253"/>
        </w:tabs>
        <w:spacing w:before="120" w:line="276" w:lineRule="auto"/>
        <w:rPr>
          <w:rFonts w:ascii="Arial" w:hAnsi="Arial" w:cs="Arial"/>
        </w:rPr>
      </w:pPr>
      <w:r w:rsidRPr="00E17F3E">
        <w:rPr>
          <w:rFonts w:ascii="Arial" w:hAnsi="Arial" w:cs="Arial"/>
        </w:rPr>
        <w:t>Nocturne, per oboe e orch.</w:t>
      </w:r>
    </w:p>
    <w:p w:rsidR="00922BBE" w:rsidRPr="00200598" w:rsidRDefault="00922BBE" w:rsidP="005D6A2A">
      <w:pPr>
        <w:tabs>
          <w:tab w:val="left" w:pos="4253"/>
        </w:tabs>
        <w:spacing w:before="120" w:line="276" w:lineRule="auto"/>
        <w:rPr>
          <w:rFonts w:ascii="Arial" w:hAnsi="Arial" w:cs="Arial"/>
          <w:color w:val="873624"/>
        </w:rPr>
      </w:pPr>
    </w:p>
    <w:p w:rsidR="00922BBE" w:rsidRPr="00200598" w:rsidRDefault="00922BB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SOLBIATI  Alessandro</w:t>
      </w:r>
      <w:r w:rsidRPr="00200598">
        <w:rPr>
          <w:rFonts w:ascii="Arial" w:hAnsi="Arial" w:cs="Arial"/>
          <w:color w:val="873624"/>
          <w:u w:val="single"/>
        </w:rPr>
        <w:tab/>
      </w:r>
      <w:r w:rsidRPr="00200598">
        <w:rPr>
          <w:rFonts w:ascii="Arial" w:hAnsi="Arial" w:cs="Arial"/>
          <w:color w:val="873624"/>
          <w:u w:val="single"/>
        </w:rPr>
        <w:tab/>
        <w:t>Busto Arsizio, 1956</w:t>
      </w:r>
    </w:p>
    <w:p w:rsidR="00CF3E6D" w:rsidRPr="00200598" w:rsidRDefault="00CF3E6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compositore e didatta. Studi al Conservatorio di Milano con Perrotta e Gorli. Perfezionamento </w:t>
      </w:r>
      <w:r w:rsidR="000268D7" w:rsidRPr="00200598">
        <w:rPr>
          <w:rFonts w:ascii="Arial" w:hAnsi="Arial" w:cs="Arial"/>
          <w:color w:val="873624"/>
          <w:sz w:val="20"/>
          <w:szCs w:val="20"/>
        </w:rPr>
        <w:t xml:space="preserve">   </w:t>
      </w:r>
      <w:r w:rsidRPr="00200598">
        <w:rPr>
          <w:rFonts w:ascii="Arial" w:hAnsi="Arial" w:cs="Arial"/>
          <w:color w:val="873624"/>
          <w:sz w:val="20"/>
          <w:szCs w:val="20"/>
        </w:rPr>
        <w:t xml:space="preserve">all’Accademia Chigiana con Donadoni. Insegnante di composizione al Conservatorio di Bologna, dal 1982 al 1994 </w:t>
      </w:r>
      <w:r w:rsidR="005A7EEF">
        <w:rPr>
          <w:rFonts w:ascii="Arial" w:hAnsi="Arial" w:cs="Arial"/>
          <w:color w:val="873624"/>
          <w:sz w:val="20"/>
          <w:szCs w:val="20"/>
        </w:rPr>
        <w:t xml:space="preserve">           </w:t>
      </w:r>
      <w:r w:rsidRPr="00200598">
        <w:rPr>
          <w:rFonts w:ascii="Arial" w:hAnsi="Arial" w:cs="Arial"/>
          <w:color w:val="873624"/>
          <w:sz w:val="20"/>
          <w:szCs w:val="20"/>
        </w:rPr>
        <w:t>e dal 1995 a Milano.</w:t>
      </w:r>
    </w:p>
    <w:p w:rsidR="00922BBE" w:rsidRPr="00E17F3E" w:rsidRDefault="00922BBE" w:rsidP="005D6A2A">
      <w:pPr>
        <w:tabs>
          <w:tab w:val="left" w:pos="4253"/>
        </w:tabs>
        <w:spacing w:before="120" w:line="276" w:lineRule="auto"/>
        <w:rPr>
          <w:rFonts w:ascii="Arial" w:hAnsi="Arial" w:cs="Arial"/>
          <w:lang w:val="fr-FR"/>
        </w:rPr>
      </w:pPr>
      <w:r w:rsidRPr="00E17F3E">
        <w:rPr>
          <w:rFonts w:ascii="Arial" w:hAnsi="Arial" w:cs="Arial"/>
          <w:lang w:val="fr-FR"/>
        </w:rPr>
        <w:t>Des ciels brouillés, oboe e ensamble (1981).</w:t>
      </w:r>
    </w:p>
    <w:p w:rsidR="00405F46" w:rsidRPr="00E17F3E" w:rsidRDefault="00405F46" w:rsidP="005D6A2A">
      <w:pPr>
        <w:tabs>
          <w:tab w:val="left" w:pos="4253"/>
        </w:tabs>
        <w:spacing w:before="120" w:line="276" w:lineRule="auto"/>
        <w:rPr>
          <w:rFonts w:ascii="Arial" w:hAnsi="Arial" w:cs="Arial"/>
          <w:lang w:val="fr-FR"/>
        </w:rPr>
      </w:pPr>
    </w:p>
    <w:p w:rsidR="00405F46" w:rsidRPr="00200598" w:rsidRDefault="00405F4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SOMERS  Harry</w:t>
      </w:r>
      <w:r w:rsidRPr="00200598">
        <w:rPr>
          <w:rFonts w:ascii="Arial" w:hAnsi="Arial" w:cs="Arial"/>
          <w:color w:val="873624"/>
          <w:u w:val="single"/>
        </w:rPr>
        <w:tab/>
      </w:r>
      <w:r w:rsidRPr="00200598">
        <w:rPr>
          <w:rFonts w:ascii="Arial" w:hAnsi="Arial" w:cs="Arial"/>
          <w:color w:val="873624"/>
          <w:u w:val="single"/>
        </w:rPr>
        <w:tab/>
        <w:t>Toronto, 11.9.1925-Toronto, 9.3.1999.</w:t>
      </w:r>
    </w:p>
    <w:p w:rsidR="00405F46" w:rsidRPr="00200598" w:rsidRDefault="00405F4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w:t>
      </w:r>
      <w:r w:rsidR="00473C4C" w:rsidRPr="00200598">
        <w:rPr>
          <w:rFonts w:ascii="Arial" w:hAnsi="Arial" w:cs="Arial"/>
          <w:color w:val="873624"/>
          <w:sz w:val="20"/>
          <w:szCs w:val="20"/>
        </w:rPr>
        <w:t xml:space="preserve">e pianista </w:t>
      </w:r>
      <w:r w:rsidRPr="00200598">
        <w:rPr>
          <w:rFonts w:ascii="Arial" w:hAnsi="Arial" w:cs="Arial"/>
          <w:color w:val="873624"/>
          <w:sz w:val="20"/>
          <w:szCs w:val="20"/>
        </w:rPr>
        <w:t>anglo-canadese. Iniziò a comporre senza alcuna preparazione, poi prese l</w:t>
      </w:r>
      <w:r w:rsidR="009B301C" w:rsidRPr="00200598">
        <w:rPr>
          <w:rFonts w:ascii="Arial" w:hAnsi="Arial" w:cs="Arial"/>
          <w:color w:val="873624"/>
          <w:sz w:val="20"/>
          <w:szCs w:val="20"/>
        </w:rPr>
        <w:t>e</w:t>
      </w:r>
      <w:r w:rsidRPr="00200598">
        <w:rPr>
          <w:rFonts w:ascii="Arial" w:hAnsi="Arial" w:cs="Arial"/>
          <w:color w:val="873624"/>
          <w:sz w:val="20"/>
          <w:szCs w:val="20"/>
        </w:rPr>
        <w:t xml:space="preserve">zioni </w:t>
      </w:r>
      <w:r w:rsidR="00473C4C" w:rsidRPr="00200598">
        <w:rPr>
          <w:rFonts w:ascii="Arial" w:hAnsi="Arial" w:cs="Arial"/>
          <w:color w:val="873624"/>
          <w:sz w:val="20"/>
          <w:szCs w:val="20"/>
        </w:rPr>
        <w:t xml:space="preserve">pianistiche </w:t>
      </w:r>
      <w:r w:rsidR="000268D7" w:rsidRPr="00200598">
        <w:rPr>
          <w:rFonts w:ascii="Arial" w:hAnsi="Arial" w:cs="Arial"/>
          <w:color w:val="873624"/>
          <w:sz w:val="20"/>
          <w:szCs w:val="20"/>
        </w:rPr>
        <w:t xml:space="preserve"> </w:t>
      </w:r>
      <w:r w:rsidR="00473C4C" w:rsidRPr="00200598">
        <w:rPr>
          <w:rFonts w:ascii="Arial" w:hAnsi="Arial" w:cs="Arial"/>
          <w:color w:val="873624"/>
          <w:sz w:val="20"/>
          <w:szCs w:val="20"/>
        </w:rPr>
        <w:t xml:space="preserve">da R. Godden e, dal 1946 al 1949, </w:t>
      </w:r>
      <w:r w:rsidRPr="00200598">
        <w:rPr>
          <w:rFonts w:ascii="Arial" w:hAnsi="Arial" w:cs="Arial"/>
          <w:color w:val="873624"/>
          <w:sz w:val="20"/>
          <w:szCs w:val="20"/>
        </w:rPr>
        <w:t>da</w:t>
      </w:r>
      <w:r w:rsidR="00473C4C" w:rsidRPr="00200598">
        <w:rPr>
          <w:rFonts w:ascii="Arial" w:hAnsi="Arial" w:cs="Arial"/>
          <w:color w:val="873624"/>
          <w:sz w:val="20"/>
          <w:szCs w:val="20"/>
        </w:rPr>
        <w:t xml:space="preserve"> W. Kilburn.Studi di composizione con </w:t>
      </w:r>
      <w:r w:rsidRPr="00200598">
        <w:rPr>
          <w:rFonts w:ascii="Arial" w:hAnsi="Arial" w:cs="Arial"/>
          <w:color w:val="873624"/>
          <w:sz w:val="20"/>
          <w:szCs w:val="20"/>
        </w:rPr>
        <w:t>J. Weinzweig</w:t>
      </w:r>
      <w:r w:rsidR="009B301C" w:rsidRPr="00200598">
        <w:rPr>
          <w:rFonts w:ascii="Arial" w:hAnsi="Arial" w:cs="Arial"/>
          <w:color w:val="873624"/>
          <w:sz w:val="20"/>
          <w:szCs w:val="20"/>
        </w:rPr>
        <w:t>,</w:t>
      </w:r>
      <w:r w:rsidR="00473C4C" w:rsidRPr="00200598">
        <w:rPr>
          <w:rFonts w:ascii="Arial" w:hAnsi="Arial" w:cs="Arial"/>
          <w:color w:val="873624"/>
          <w:sz w:val="20"/>
          <w:szCs w:val="20"/>
        </w:rPr>
        <w:t xml:space="preserve"> dal 1943 </w:t>
      </w:r>
      <w:r w:rsidR="00E4639F" w:rsidRPr="00200598">
        <w:rPr>
          <w:rFonts w:ascii="Arial" w:hAnsi="Arial" w:cs="Arial"/>
          <w:color w:val="873624"/>
          <w:sz w:val="20"/>
          <w:szCs w:val="20"/>
        </w:rPr>
        <w:t xml:space="preserve"> </w:t>
      </w:r>
      <w:r w:rsidR="00473C4C" w:rsidRPr="00200598">
        <w:rPr>
          <w:rFonts w:ascii="Arial" w:hAnsi="Arial" w:cs="Arial"/>
          <w:color w:val="873624"/>
          <w:sz w:val="20"/>
          <w:szCs w:val="20"/>
        </w:rPr>
        <w:t>al 1949,</w:t>
      </w:r>
      <w:r w:rsidR="009B301C" w:rsidRPr="00200598">
        <w:rPr>
          <w:rFonts w:ascii="Arial" w:hAnsi="Arial" w:cs="Arial"/>
          <w:color w:val="873624"/>
          <w:sz w:val="20"/>
          <w:szCs w:val="20"/>
        </w:rPr>
        <w:t xml:space="preserve"> che </w:t>
      </w:r>
      <w:r w:rsidR="005A7EEF">
        <w:rPr>
          <w:rFonts w:ascii="Arial" w:hAnsi="Arial" w:cs="Arial"/>
          <w:color w:val="873624"/>
          <w:sz w:val="20"/>
          <w:szCs w:val="20"/>
        </w:rPr>
        <w:t xml:space="preserve">           </w:t>
      </w:r>
      <w:r w:rsidR="009B301C" w:rsidRPr="00200598">
        <w:rPr>
          <w:rFonts w:ascii="Arial" w:hAnsi="Arial" w:cs="Arial"/>
          <w:color w:val="873624"/>
          <w:sz w:val="20"/>
          <w:szCs w:val="20"/>
        </w:rPr>
        <w:t xml:space="preserve">lo convinse alla pratica dodecafonica. Studi </w:t>
      </w:r>
      <w:r w:rsidR="00473C4C" w:rsidRPr="00200598">
        <w:rPr>
          <w:rFonts w:ascii="Arial" w:hAnsi="Arial" w:cs="Arial"/>
          <w:color w:val="873624"/>
          <w:sz w:val="20"/>
          <w:szCs w:val="20"/>
        </w:rPr>
        <w:t xml:space="preserve">completati </w:t>
      </w:r>
      <w:r w:rsidR="009B301C" w:rsidRPr="00200598">
        <w:rPr>
          <w:rFonts w:ascii="Arial" w:hAnsi="Arial" w:cs="Arial"/>
          <w:color w:val="873624"/>
          <w:sz w:val="20"/>
          <w:szCs w:val="20"/>
        </w:rPr>
        <w:t xml:space="preserve">con Milhaud a Parigi. Il risultato fu la composizione di brani </w:t>
      </w:r>
      <w:r w:rsidR="000268D7" w:rsidRPr="00200598">
        <w:rPr>
          <w:rFonts w:ascii="Arial" w:hAnsi="Arial" w:cs="Arial"/>
          <w:color w:val="873624"/>
          <w:sz w:val="20"/>
          <w:szCs w:val="20"/>
        </w:rPr>
        <w:t xml:space="preserve">  </w:t>
      </w:r>
      <w:r w:rsidR="009B301C" w:rsidRPr="00200598">
        <w:rPr>
          <w:rFonts w:ascii="Arial" w:hAnsi="Arial" w:cs="Arial"/>
          <w:color w:val="873624"/>
          <w:sz w:val="20"/>
          <w:szCs w:val="20"/>
        </w:rPr>
        <w:t xml:space="preserve">tonali con passaggi ai 12 suoni (influenzato da Messiaen). </w:t>
      </w:r>
      <w:r w:rsidR="00D66166" w:rsidRPr="00200598">
        <w:rPr>
          <w:rFonts w:ascii="Arial" w:hAnsi="Arial" w:cs="Arial"/>
          <w:color w:val="873624"/>
          <w:sz w:val="20"/>
          <w:szCs w:val="20"/>
        </w:rPr>
        <w:t xml:space="preserve">Nelle sue composizioni il suo interesse si incentrò </w:t>
      </w:r>
      <w:r w:rsidR="009927D2" w:rsidRPr="00200598">
        <w:rPr>
          <w:rFonts w:ascii="Arial" w:hAnsi="Arial" w:cs="Arial"/>
          <w:color w:val="873624"/>
          <w:sz w:val="20"/>
          <w:szCs w:val="20"/>
        </w:rPr>
        <w:t>particolarmente su</w:t>
      </w:r>
      <w:r w:rsidR="00D66166" w:rsidRPr="00200598">
        <w:rPr>
          <w:rFonts w:ascii="Arial" w:hAnsi="Arial" w:cs="Arial"/>
          <w:color w:val="873624"/>
          <w:sz w:val="20"/>
          <w:szCs w:val="20"/>
        </w:rPr>
        <w:t xml:space="preserve">lla musica vocale. </w:t>
      </w:r>
      <w:r w:rsidR="009B301C" w:rsidRPr="00200598">
        <w:rPr>
          <w:rFonts w:ascii="Arial" w:hAnsi="Arial" w:cs="Arial"/>
          <w:color w:val="873624"/>
          <w:sz w:val="20"/>
          <w:szCs w:val="20"/>
        </w:rPr>
        <w:t>Fu uno dei fondatori della Canadian League of Composers. Numerosi riconoscimenti.</w:t>
      </w:r>
    </w:p>
    <w:p w:rsidR="00473C4C" w:rsidRPr="00E17F3E" w:rsidRDefault="00473C4C" w:rsidP="005D6A2A">
      <w:pPr>
        <w:tabs>
          <w:tab w:val="left" w:pos="4253"/>
        </w:tabs>
        <w:spacing w:before="120" w:line="276" w:lineRule="auto"/>
        <w:rPr>
          <w:rFonts w:ascii="Arial" w:hAnsi="Arial" w:cs="Arial"/>
        </w:rPr>
      </w:pPr>
      <w:r w:rsidRPr="00E17F3E">
        <w:rPr>
          <w:rFonts w:ascii="Arial" w:hAnsi="Arial" w:cs="Arial"/>
        </w:rPr>
        <w:t>11 Miniatures, per oboe e pf.: 1) 0’55,   2) 0’40,   3) 0’35,   4) 1’,   5) 0’50,   6) 3’,</w:t>
      </w:r>
    </w:p>
    <w:p w:rsidR="00C523F8" w:rsidRPr="00E17F3E" w:rsidRDefault="00473C4C" w:rsidP="005D6A2A">
      <w:pPr>
        <w:tabs>
          <w:tab w:val="left" w:pos="4253"/>
        </w:tabs>
        <w:spacing w:before="120" w:line="276" w:lineRule="auto"/>
        <w:rPr>
          <w:rFonts w:ascii="Arial" w:hAnsi="Arial" w:cs="Arial"/>
        </w:rPr>
      </w:pPr>
      <w:r w:rsidRPr="00E17F3E">
        <w:rPr>
          <w:rFonts w:ascii="Arial" w:hAnsi="Arial" w:cs="Arial"/>
        </w:rPr>
        <w:t>7) 1’20,   8) 1’15),   9) 1’20,   10) 1’,   11) 2’05.</w:t>
      </w:r>
    </w:p>
    <w:p w:rsidR="00D66166" w:rsidRPr="00E17F3E" w:rsidRDefault="00D66166" w:rsidP="005D6A2A">
      <w:pPr>
        <w:tabs>
          <w:tab w:val="left" w:pos="4253"/>
        </w:tabs>
        <w:spacing w:before="120" w:line="276" w:lineRule="auto"/>
        <w:rPr>
          <w:rFonts w:ascii="Arial" w:hAnsi="Arial" w:cs="Arial"/>
          <w:u w:val="single"/>
        </w:rPr>
      </w:pPr>
    </w:p>
    <w:p w:rsidR="00397647" w:rsidRPr="00200598" w:rsidRDefault="0039764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SOMIS  Giovanni Battista</w:t>
      </w:r>
      <w:r w:rsidRPr="00200598">
        <w:rPr>
          <w:rFonts w:ascii="Arial" w:hAnsi="Arial" w:cs="Arial"/>
          <w:color w:val="873624"/>
          <w:u w:val="single"/>
        </w:rPr>
        <w:tab/>
      </w:r>
      <w:r w:rsidRPr="00200598">
        <w:rPr>
          <w:rFonts w:ascii="Arial" w:hAnsi="Arial" w:cs="Arial"/>
          <w:color w:val="873624"/>
          <w:u w:val="single"/>
        </w:rPr>
        <w:tab/>
        <w:t>Torino, 25.12.1686 - Torino, 14.8.1763.</w:t>
      </w:r>
    </w:p>
    <w:p w:rsidR="00397647" w:rsidRPr="00200598" w:rsidRDefault="0039764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violinista, allievo di Corelli. 1° violino, solista e direttore dell’orchestra dei Savoia a Torino, città </w:t>
      </w:r>
      <w:r w:rsidR="005A7EEF">
        <w:rPr>
          <w:rFonts w:ascii="Arial" w:hAnsi="Arial" w:cs="Arial"/>
          <w:color w:val="873624"/>
          <w:sz w:val="20"/>
          <w:szCs w:val="20"/>
        </w:rPr>
        <w:t xml:space="preserve">             </w:t>
      </w:r>
      <w:r w:rsidRPr="00200598">
        <w:rPr>
          <w:rFonts w:ascii="Arial" w:hAnsi="Arial" w:cs="Arial"/>
          <w:color w:val="873624"/>
          <w:sz w:val="20"/>
          <w:szCs w:val="20"/>
        </w:rPr>
        <w:t>dalla quale si mosse raramente.</w:t>
      </w:r>
    </w:p>
    <w:p w:rsidR="00397647" w:rsidRPr="00E17F3E" w:rsidRDefault="00397647" w:rsidP="005D6A2A">
      <w:pPr>
        <w:tabs>
          <w:tab w:val="left" w:pos="4253"/>
        </w:tabs>
        <w:spacing w:before="120" w:line="276" w:lineRule="auto"/>
        <w:rPr>
          <w:rFonts w:ascii="Arial" w:hAnsi="Arial" w:cs="Arial"/>
        </w:rPr>
      </w:pPr>
      <w:r w:rsidRPr="00E17F3E">
        <w:rPr>
          <w:rFonts w:ascii="Arial" w:hAnsi="Arial" w:cs="Arial"/>
        </w:rPr>
        <w:lastRenderedPageBreak/>
        <w:t>Concerto per oboe e orch.</w:t>
      </w:r>
    </w:p>
    <w:p w:rsidR="00B25215" w:rsidRPr="00E17F3E" w:rsidRDefault="00B25215" w:rsidP="005D6A2A">
      <w:pPr>
        <w:tabs>
          <w:tab w:val="left" w:pos="4253"/>
        </w:tabs>
        <w:spacing w:before="120" w:line="276" w:lineRule="auto"/>
        <w:rPr>
          <w:rFonts w:ascii="Arial" w:hAnsi="Arial" w:cs="Arial"/>
        </w:rPr>
      </w:pPr>
    </w:p>
    <w:p w:rsidR="00B25215" w:rsidRPr="00200598" w:rsidRDefault="00B2521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SOMMERFELDT  Oysten</w:t>
      </w:r>
      <w:r w:rsidRPr="00200598">
        <w:rPr>
          <w:rFonts w:ascii="Arial" w:hAnsi="Arial" w:cs="Arial"/>
          <w:color w:val="873624"/>
          <w:u w:val="single"/>
        </w:rPr>
        <w:tab/>
      </w:r>
      <w:r w:rsidRPr="00200598">
        <w:rPr>
          <w:rFonts w:ascii="Arial" w:hAnsi="Arial" w:cs="Arial"/>
          <w:color w:val="873624"/>
          <w:u w:val="single"/>
        </w:rPr>
        <w:tab/>
        <w:t xml:space="preserve">Oslo, 25.11.1919 </w:t>
      </w:r>
      <w:r w:rsidR="007C7212" w:rsidRPr="00200598">
        <w:rPr>
          <w:rFonts w:ascii="Arial" w:hAnsi="Arial" w:cs="Arial"/>
          <w:color w:val="873624"/>
          <w:u w:val="single"/>
        </w:rPr>
        <w:t>-Oslo, 1.</w:t>
      </w:r>
      <w:r w:rsidRPr="00200598">
        <w:rPr>
          <w:rFonts w:ascii="Arial" w:hAnsi="Arial" w:cs="Arial"/>
          <w:color w:val="873624"/>
          <w:u w:val="single"/>
        </w:rPr>
        <w:t>7.1994.</w:t>
      </w:r>
    </w:p>
    <w:p w:rsidR="00B25215" w:rsidRPr="00200598" w:rsidRDefault="00B2521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musicologo e critico musicale norvegese, allievo di Valen al Conservatorio di Oslo. </w:t>
      </w:r>
      <w:r w:rsidR="005A7EEF">
        <w:rPr>
          <w:rFonts w:ascii="Arial" w:hAnsi="Arial" w:cs="Arial"/>
          <w:color w:val="873624"/>
          <w:sz w:val="20"/>
          <w:szCs w:val="20"/>
        </w:rPr>
        <w:t xml:space="preserve">             </w:t>
      </w:r>
      <w:r w:rsidRPr="00200598">
        <w:rPr>
          <w:rFonts w:ascii="Arial" w:hAnsi="Arial" w:cs="Arial"/>
          <w:color w:val="873624"/>
          <w:sz w:val="20"/>
          <w:szCs w:val="20"/>
        </w:rPr>
        <w:t>Perfezionamento a Parigi con N. Boulanger.</w:t>
      </w:r>
    </w:p>
    <w:p w:rsidR="00B25215" w:rsidRPr="00E17F3E" w:rsidRDefault="00B25215" w:rsidP="005D6A2A">
      <w:pPr>
        <w:tabs>
          <w:tab w:val="left" w:pos="4253"/>
        </w:tabs>
        <w:spacing w:before="120" w:line="276" w:lineRule="auto"/>
        <w:rPr>
          <w:rFonts w:ascii="Arial" w:hAnsi="Arial" w:cs="Arial"/>
        </w:rPr>
      </w:pPr>
      <w:r w:rsidRPr="00E17F3E">
        <w:rPr>
          <w:rFonts w:ascii="Arial" w:hAnsi="Arial" w:cs="Arial"/>
        </w:rPr>
        <w:t>Divertimento op. 41, oboe solo.</w:t>
      </w:r>
    </w:p>
    <w:p w:rsidR="00687931" w:rsidRPr="00E17F3E" w:rsidRDefault="00687931" w:rsidP="005D6A2A">
      <w:pPr>
        <w:tabs>
          <w:tab w:val="left" w:pos="4253"/>
        </w:tabs>
        <w:spacing w:before="120" w:line="276" w:lineRule="auto"/>
        <w:rPr>
          <w:rFonts w:ascii="Arial" w:hAnsi="Arial" w:cs="Arial"/>
          <w:u w:val="single"/>
        </w:rPr>
      </w:pPr>
    </w:p>
    <w:p w:rsidR="0040265D" w:rsidRPr="00200598" w:rsidRDefault="0040265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SONNINEN  Athi</w:t>
      </w:r>
      <w:r w:rsidRPr="00200598">
        <w:rPr>
          <w:rFonts w:ascii="Arial" w:hAnsi="Arial" w:cs="Arial"/>
          <w:color w:val="873624"/>
          <w:u w:val="single"/>
        </w:rPr>
        <w:tab/>
        <w:t>Siilinjarvi, 11.7.1914</w:t>
      </w:r>
    </w:p>
    <w:p w:rsidR="0040265D" w:rsidRPr="00200598" w:rsidRDefault="0040265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di cori finlandese, studi a Helsinki, Stoccolma, Parigi e Londra.</w:t>
      </w:r>
    </w:p>
    <w:p w:rsidR="00646088" w:rsidRPr="00E17F3E" w:rsidRDefault="0040265D" w:rsidP="005D6A2A">
      <w:pPr>
        <w:tabs>
          <w:tab w:val="left" w:pos="4253"/>
        </w:tabs>
        <w:spacing w:before="120" w:line="276" w:lineRule="auto"/>
        <w:rPr>
          <w:rFonts w:ascii="Arial" w:hAnsi="Arial" w:cs="Arial"/>
        </w:rPr>
      </w:pPr>
      <w:r w:rsidRPr="00E17F3E">
        <w:rPr>
          <w:rFonts w:ascii="Arial" w:hAnsi="Arial" w:cs="Arial"/>
        </w:rPr>
        <w:t>Conference, oboe, cor. tr. e trb.(1954).</w:t>
      </w:r>
    </w:p>
    <w:p w:rsidR="00F57D67" w:rsidRPr="00E17F3E" w:rsidRDefault="00F57D67" w:rsidP="005D6A2A">
      <w:pPr>
        <w:tabs>
          <w:tab w:val="left" w:pos="4253"/>
        </w:tabs>
        <w:spacing w:before="120" w:line="276" w:lineRule="auto"/>
        <w:rPr>
          <w:rFonts w:ascii="Arial" w:hAnsi="Arial" w:cs="Arial"/>
        </w:rPr>
      </w:pPr>
    </w:p>
    <w:p w:rsidR="00F57D67" w:rsidRPr="00200598" w:rsidRDefault="00F57D6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SOPRONI  Jozsef</w:t>
      </w:r>
      <w:r w:rsidRPr="00200598">
        <w:rPr>
          <w:rFonts w:ascii="Arial" w:hAnsi="Arial" w:cs="Arial"/>
          <w:color w:val="873624"/>
          <w:u w:val="single"/>
        </w:rPr>
        <w:tab/>
      </w:r>
      <w:r w:rsidRPr="00200598">
        <w:rPr>
          <w:rFonts w:ascii="Arial" w:hAnsi="Arial" w:cs="Arial"/>
          <w:color w:val="873624"/>
          <w:u w:val="single"/>
        </w:rPr>
        <w:tab/>
        <w:t>Sopron, 4.10.1930</w:t>
      </w:r>
    </w:p>
    <w:p w:rsidR="00905BF6" w:rsidRPr="00200598" w:rsidRDefault="00905BF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didatta ungherese, studi con Viski all’Accademia Liszt di Budapest. Insegnante nella sua Scuola dal 1968, vicedirettore dal 1984 al 1994, quindi Direttore e Professore emerito. Vincitori di parecchi </w:t>
      </w:r>
      <w:r w:rsidR="00E4639F" w:rsidRPr="00200598">
        <w:rPr>
          <w:rFonts w:ascii="Arial" w:hAnsi="Arial" w:cs="Arial"/>
          <w:color w:val="873624"/>
          <w:sz w:val="20"/>
          <w:szCs w:val="20"/>
        </w:rPr>
        <w:t xml:space="preserve"> </w:t>
      </w:r>
      <w:r w:rsidRPr="00200598">
        <w:rPr>
          <w:rFonts w:ascii="Arial" w:hAnsi="Arial" w:cs="Arial"/>
          <w:color w:val="873624"/>
          <w:sz w:val="20"/>
          <w:szCs w:val="20"/>
        </w:rPr>
        <w:t>Premi.</w:t>
      </w:r>
    </w:p>
    <w:p w:rsidR="00646088" w:rsidRPr="00E17F3E" w:rsidRDefault="00F57D67" w:rsidP="005D6A2A">
      <w:pPr>
        <w:tabs>
          <w:tab w:val="left" w:pos="4253"/>
        </w:tabs>
        <w:spacing w:before="120" w:line="276" w:lineRule="auto"/>
        <w:rPr>
          <w:rFonts w:ascii="Arial" w:hAnsi="Arial" w:cs="Arial"/>
        </w:rPr>
      </w:pPr>
      <w:r w:rsidRPr="00E17F3E">
        <w:rPr>
          <w:rFonts w:ascii="Arial" w:hAnsi="Arial" w:cs="Arial"/>
        </w:rPr>
        <w:t xml:space="preserve">Concerto per oboe e orch. (2001, </w:t>
      </w:r>
      <w:r w:rsidR="009D792B" w:rsidRPr="00E17F3E">
        <w:rPr>
          <w:rFonts w:ascii="Arial" w:hAnsi="Arial" w:cs="Arial"/>
        </w:rPr>
        <w:t>3</w:t>
      </w:r>
      <w:r w:rsidRPr="00E17F3E">
        <w:rPr>
          <w:rFonts w:ascii="Arial" w:hAnsi="Arial" w:cs="Arial"/>
        </w:rPr>
        <w:t>5’</w:t>
      </w:r>
      <w:r w:rsidR="009D792B" w:rsidRPr="00E17F3E">
        <w:rPr>
          <w:rFonts w:ascii="Arial" w:hAnsi="Arial" w:cs="Arial"/>
        </w:rPr>
        <w:t>40</w:t>
      </w:r>
      <w:r w:rsidRPr="00E17F3E">
        <w:rPr>
          <w:rFonts w:ascii="Arial" w:hAnsi="Arial" w:cs="Arial"/>
        </w:rPr>
        <w:t>).</w:t>
      </w:r>
    </w:p>
    <w:p w:rsidR="009B427B" w:rsidRPr="00E17F3E" w:rsidRDefault="009B427B" w:rsidP="005D6A2A">
      <w:pPr>
        <w:tabs>
          <w:tab w:val="left" w:pos="4253"/>
        </w:tabs>
        <w:spacing w:before="120" w:line="276" w:lineRule="auto"/>
        <w:rPr>
          <w:rFonts w:ascii="Arial" w:hAnsi="Arial" w:cs="Arial"/>
        </w:rPr>
      </w:pPr>
    </w:p>
    <w:p w:rsidR="009B427B" w:rsidRPr="00200598" w:rsidRDefault="009B427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SOR  Fernando</w:t>
      </w:r>
      <w:r w:rsidRPr="00200598">
        <w:rPr>
          <w:rFonts w:ascii="Arial" w:hAnsi="Arial" w:cs="Arial"/>
          <w:color w:val="873624"/>
          <w:u w:val="single"/>
        </w:rPr>
        <w:tab/>
      </w:r>
      <w:r w:rsidRPr="00200598">
        <w:rPr>
          <w:rFonts w:ascii="Arial" w:hAnsi="Arial" w:cs="Arial"/>
          <w:color w:val="873624"/>
          <w:u w:val="single"/>
        </w:rPr>
        <w:tab/>
        <w:t>Barcellona, 14.2.1778 - Parigi, 10.7.1839.</w:t>
      </w:r>
    </w:p>
    <w:p w:rsidR="009B427B" w:rsidRPr="00200598" w:rsidRDefault="009B427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Chitarrista e compositore spagnolo. Fu al servizio della Duchessa d’Alba, del Duca Medinaceli. Partecipò alle campagne Napoleoniche, con il grado di Capitano. Dopo l’insurrezione del 1813 emigrò a Parigi, dove conobbe Cherubini e Mehul, non ottenne in quegli anni confusi alcun successo. A Londra, dal 1815, ebbe notevoli consensi </w:t>
      </w:r>
      <w:r w:rsidR="005A7EEF">
        <w:rPr>
          <w:rFonts w:ascii="Arial" w:hAnsi="Arial" w:cs="Arial"/>
          <w:color w:val="873624"/>
          <w:sz w:val="20"/>
          <w:szCs w:val="20"/>
        </w:rPr>
        <w:t xml:space="preserve"> </w:t>
      </w:r>
      <w:r w:rsidRPr="00200598">
        <w:rPr>
          <w:rFonts w:ascii="Arial" w:hAnsi="Arial" w:cs="Arial"/>
          <w:color w:val="873624"/>
          <w:sz w:val="20"/>
          <w:szCs w:val="20"/>
        </w:rPr>
        <w:t xml:space="preserve">di pubblico. Ritornò a Parigi, dove conobbe Chopin, si parla di un loro concerto in duo e a questo proposito si attribuisce sempre a Chopin una frase che dice: “Non c’è niente di così bello come il suono di una chitarra”. </w:t>
      </w:r>
      <w:r w:rsidR="005A7EEF">
        <w:rPr>
          <w:rFonts w:ascii="Arial" w:hAnsi="Arial" w:cs="Arial"/>
          <w:color w:val="873624"/>
          <w:sz w:val="20"/>
          <w:szCs w:val="20"/>
        </w:rPr>
        <w:t xml:space="preserve">                  </w:t>
      </w:r>
      <w:r w:rsidRPr="00200598">
        <w:rPr>
          <w:rFonts w:ascii="Arial" w:hAnsi="Arial" w:cs="Arial"/>
          <w:color w:val="873624"/>
          <w:sz w:val="20"/>
          <w:szCs w:val="20"/>
        </w:rPr>
        <w:t xml:space="preserve">Il suo balletto Cendrillon fu rappresentato all’Opera di Parigi per 6 mesi consecutivi. Sor fu anche a Mosca e Pietroburgo dove ebbe meritati consensi e grande successo. Fu, senza dubbio, uno dei grandi compositori di </w:t>
      </w:r>
      <w:r w:rsidR="005A7EEF">
        <w:rPr>
          <w:rFonts w:ascii="Arial" w:hAnsi="Arial" w:cs="Arial"/>
          <w:color w:val="873624"/>
          <w:sz w:val="20"/>
          <w:szCs w:val="20"/>
        </w:rPr>
        <w:t xml:space="preserve">       </w:t>
      </w:r>
      <w:r w:rsidRPr="00200598">
        <w:rPr>
          <w:rFonts w:ascii="Arial" w:hAnsi="Arial" w:cs="Arial"/>
          <w:color w:val="873624"/>
          <w:sz w:val="20"/>
          <w:szCs w:val="20"/>
        </w:rPr>
        <w:t xml:space="preserve">musica per chitarra, 60 opere per chitarra sola, ma non solo, considerando che compose anche 3 Opere teatrali, </w:t>
      </w:r>
      <w:r w:rsidR="005A7EEF">
        <w:rPr>
          <w:rFonts w:ascii="Arial" w:hAnsi="Arial" w:cs="Arial"/>
          <w:color w:val="873624"/>
          <w:sz w:val="20"/>
          <w:szCs w:val="20"/>
        </w:rPr>
        <w:t xml:space="preserve">          </w:t>
      </w:r>
      <w:r w:rsidRPr="00200598">
        <w:rPr>
          <w:rFonts w:ascii="Arial" w:hAnsi="Arial" w:cs="Arial"/>
          <w:color w:val="873624"/>
          <w:sz w:val="20"/>
          <w:szCs w:val="20"/>
        </w:rPr>
        <w:t>la prima di queste, intitolata “Telemaco en la isla de Calipso”, composta a 17 anni. Inoltre: 2 Sinfonie, 9 Balletti e un’ultima</w:t>
      </w:r>
      <w:r w:rsidR="000268D7" w:rsidRPr="00200598">
        <w:rPr>
          <w:rFonts w:ascii="Arial" w:hAnsi="Arial" w:cs="Arial"/>
          <w:color w:val="873624"/>
          <w:sz w:val="20"/>
          <w:szCs w:val="20"/>
        </w:rPr>
        <w:t xml:space="preserve"> </w:t>
      </w:r>
      <w:r w:rsidRPr="00200598">
        <w:rPr>
          <w:rFonts w:ascii="Arial" w:hAnsi="Arial" w:cs="Arial"/>
          <w:color w:val="873624"/>
          <w:sz w:val="20"/>
          <w:szCs w:val="20"/>
        </w:rPr>
        <w:t xml:space="preserve">composizione: la Messa da Requiem, composta per la morte della figlia, nel </w:t>
      </w:r>
      <w:r w:rsidR="00E4639F" w:rsidRPr="00200598">
        <w:rPr>
          <w:rFonts w:ascii="Arial" w:hAnsi="Arial" w:cs="Arial"/>
          <w:color w:val="873624"/>
          <w:sz w:val="20"/>
          <w:szCs w:val="20"/>
        </w:rPr>
        <w:t xml:space="preserve">   </w:t>
      </w:r>
      <w:r w:rsidRPr="00200598">
        <w:rPr>
          <w:rFonts w:ascii="Arial" w:hAnsi="Arial" w:cs="Arial"/>
          <w:color w:val="873624"/>
          <w:sz w:val="20"/>
          <w:szCs w:val="20"/>
        </w:rPr>
        <w:t xml:space="preserve">1937, evento che lo </w:t>
      </w:r>
      <w:r w:rsidR="005A7EEF">
        <w:rPr>
          <w:rFonts w:ascii="Arial" w:hAnsi="Arial" w:cs="Arial"/>
          <w:color w:val="873624"/>
          <w:sz w:val="20"/>
          <w:szCs w:val="20"/>
        </w:rPr>
        <w:t xml:space="preserve">          </w:t>
      </w:r>
      <w:r w:rsidRPr="00200598">
        <w:rPr>
          <w:rFonts w:ascii="Arial" w:hAnsi="Arial" w:cs="Arial"/>
          <w:color w:val="873624"/>
          <w:sz w:val="20"/>
          <w:szCs w:val="20"/>
        </w:rPr>
        <w:t>porterà a convivere, negli ultimi 2 anni di vita, con una notevole depressione e, ancor peggio, con un fatale cancro.</w:t>
      </w:r>
    </w:p>
    <w:p w:rsidR="009B427B" w:rsidRPr="00E17F3E" w:rsidRDefault="00FC783E" w:rsidP="005D6A2A">
      <w:pPr>
        <w:tabs>
          <w:tab w:val="left" w:pos="4253"/>
        </w:tabs>
        <w:spacing w:before="120" w:line="276" w:lineRule="auto"/>
        <w:rPr>
          <w:rFonts w:ascii="Arial" w:hAnsi="Arial" w:cs="Arial"/>
        </w:rPr>
      </w:pPr>
      <w:r w:rsidRPr="00E17F3E">
        <w:rPr>
          <w:rFonts w:ascii="Arial" w:hAnsi="Arial" w:cs="Arial"/>
        </w:rPr>
        <w:t xml:space="preserve">Oboe e chitarra:   </w:t>
      </w:r>
      <w:r w:rsidR="009B427B" w:rsidRPr="00E17F3E">
        <w:rPr>
          <w:rFonts w:ascii="Arial" w:hAnsi="Arial" w:cs="Arial"/>
        </w:rPr>
        <w:t>La romanesca (2’40)</w:t>
      </w:r>
      <w:r w:rsidRPr="00E17F3E">
        <w:rPr>
          <w:rFonts w:ascii="Arial" w:hAnsi="Arial" w:cs="Arial"/>
        </w:rPr>
        <w:t>,   Marche Funebre pour Harpolyre (7’15).</w:t>
      </w:r>
    </w:p>
    <w:p w:rsidR="005A16F1" w:rsidRPr="00E17F3E" w:rsidRDefault="005A16F1" w:rsidP="005D6A2A">
      <w:pPr>
        <w:tabs>
          <w:tab w:val="left" w:pos="4253"/>
        </w:tabs>
        <w:spacing w:before="120" w:line="276" w:lineRule="auto"/>
        <w:rPr>
          <w:rFonts w:ascii="Arial" w:hAnsi="Arial" w:cs="Arial"/>
        </w:rPr>
      </w:pPr>
    </w:p>
    <w:p w:rsidR="005A16F1" w:rsidRPr="00200598" w:rsidRDefault="005A16F1" w:rsidP="005D6A2A">
      <w:pPr>
        <w:tabs>
          <w:tab w:val="left" w:pos="4253"/>
        </w:tabs>
        <w:spacing w:before="120" w:line="276" w:lineRule="auto"/>
        <w:rPr>
          <w:rFonts w:ascii="Arial" w:hAnsi="Arial" w:cs="Arial"/>
          <w:vanish/>
          <w:color w:val="873624"/>
        </w:rPr>
      </w:pPr>
    </w:p>
    <w:p w:rsidR="00A72DA3" w:rsidRPr="00200598" w:rsidRDefault="00A72DA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SORENSEN  Bent</w:t>
      </w:r>
      <w:r w:rsidRPr="00200598">
        <w:rPr>
          <w:rFonts w:ascii="Arial" w:hAnsi="Arial" w:cs="Arial"/>
          <w:color w:val="873624"/>
          <w:u w:val="single"/>
        </w:rPr>
        <w:tab/>
      </w:r>
      <w:r w:rsidRPr="00200598">
        <w:rPr>
          <w:rFonts w:ascii="Arial" w:hAnsi="Arial" w:cs="Arial"/>
          <w:color w:val="873624"/>
          <w:u w:val="single"/>
        </w:rPr>
        <w:tab/>
        <w:t>Borup, 18.7.1958</w:t>
      </w:r>
    </w:p>
    <w:p w:rsidR="00A72DA3" w:rsidRPr="00200598" w:rsidRDefault="00A72DA3"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Compositore danese. Studi all’Accademia Reale Danese con Nor</w:t>
      </w:r>
      <w:r w:rsidR="00B63B68" w:rsidRPr="00200598">
        <w:rPr>
          <w:rFonts w:ascii="Arial" w:hAnsi="Arial" w:cs="Arial"/>
          <w:color w:val="873624"/>
          <w:sz w:val="20"/>
          <w:szCs w:val="20"/>
        </w:rPr>
        <w:t>h</w:t>
      </w:r>
      <w:r w:rsidRPr="00200598">
        <w:rPr>
          <w:rFonts w:ascii="Arial" w:hAnsi="Arial" w:cs="Arial"/>
          <w:color w:val="873624"/>
          <w:sz w:val="20"/>
          <w:szCs w:val="20"/>
        </w:rPr>
        <w:t>olm e all’Accademia dello Jutland con Per Norgard. Dal 2008, insegnante di composizione alla Royal Academy di Londra.</w:t>
      </w:r>
    </w:p>
    <w:p w:rsidR="00FB466F" w:rsidRPr="00E17F3E" w:rsidRDefault="00FB466F" w:rsidP="005D6A2A">
      <w:pPr>
        <w:tabs>
          <w:tab w:val="left" w:pos="4253"/>
        </w:tabs>
        <w:spacing w:before="120" w:line="276" w:lineRule="auto"/>
        <w:rPr>
          <w:rFonts w:ascii="Arial" w:hAnsi="Arial" w:cs="Arial"/>
        </w:rPr>
      </w:pPr>
      <w:r w:rsidRPr="00E17F3E">
        <w:rPr>
          <w:rFonts w:ascii="Arial" w:hAnsi="Arial" w:cs="Arial"/>
          <w:iCs/>
        </w:rPr>
        <w:t xml:space="preserve">Oboe solo:  The Shadows of the Shepherds </w:t>
      </w:r>
      <w:r w:rsidRPr="00E17F3E">
        <w:rPr>
          <w:rFonts w:ascii="Arial" w:hAnsi="Arial" w:cs="Arial"/>
        </w:rPr>
        <w:t xml:space="preserve">(1990, 4’).   </w:t>
      </w:r>
    </w:p>
    <w:p w:rsidR="00A72DA3" w:rsidRPr="00E17F3E" w:rsidRDefault="00A72DA3" w:rsidP="005D6A2A">
      <w:pPr>
        <w:tabs>
          <w:tab w:val="left" w:pos="4253"/>
        </w:tabs>
        <w:spacing w:before="120" w:line="276" w:lineRule="auto"/>
        <w:rPr>
          <w:rFonts w:ascii="Arial" w:hAnsi="Arial" w:cs="Arial"/>
          <w:lang w:val="fr-FR"/>
        </w:rPr>
      </w:pPr>
      <w:r w:rsidRPr="00E17F3E">
        <w:rPr>
          <w:rFonts w:ascii="Arial" w:hAnsi="Arial" w:cs="Arial"/>
          <w:iCs/>
          <w:lang w:val="fr-FR"/>
        </w:rPr>
        <w:t>Plainte d'un Troubadour</w:t>
      </w:r>
      <w:r w:rsidRPr="00E17F3E">
        <w:rPr>
          <w:rFonts w:ascii="Arial" w:hAnsi="Arial" w:cs="Arial"/>
          <w:lang w:val="fr-FR"/>
        </w:rPr>
        <w:t xml:space="preserve"> (1993</w:t>
      </w:r>
      <w:r w:rsidR="00FB466F" w:rsidRPr="00E17F3E">
        <w:rPr>
          <w:rFonts w:ascii="Arial" w:hAnsi="Arial" w:cs="Arial"/>
          <w:lang w:val="fr-FR"/>
        </w:rPr>
        <w:t>, 7’</w:t>
      </w:r>
      <w:r w:rsidRPr="00E17F3E">
        <w:rPr>
          <w:rFonts w:ascii="Arial" w:hAnsi="Arial" w:cs="Arial"/>
          <w:lang w:val="fr-FR"/>
        </w:rPr>
        <w:t>).</w:t>
      </w:r>
    </w:p>
    <w:p w:rsidR="00885C12" w:rsidRPr="00E17F3E" w:rsidRDefault="00885C12" w:rsidP="005D6A2A">
      <w:pPr>
        <w:tabs>
          <w:tab w:val="left" w:pos="4253"/>
        </w:tabs>
        <w:spacing w:before="120" w:line="276" w:lineRule="auto"/>
        <w:rPr>
          <w:rFonts w:ascii="Arial" w:hAnsi="Arial" w:cs="Arial"/>
          <w:lang w:val="fr-FR"/>
        </w:rPr>
      </w:pPr>
    </w:p>
    <w:p w:rsidR="00885C12" w:rsidRPr="00200598" w:rsidRDefault="00885C1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SOUDERES  Valérie</w:t>
      </w:r>
      <w:r w:rsidRPr="00200598">
        <w:rPr>
          <w:rFonts w:ascii="Arial" w:hAnsi="Arial" w:cs="Arial"/>
          <w:color w:val="873624"/>
          <w:u w:val="single"/>
        </w:rPr>
        <w:tab/>
        <w:t>Parigi, 1914 - Marzo 1965.</w:t>
      </w:r>
    </w:p>
    <w:p w:rsidR="00885C12" w:rsidRPr="00200598" w:rsidRDefault="00885C12"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Cognome preso dal marito, il suo vero cognome era Briggs, figlia di un architetto inglese residente a Parigi. </w:t>
      </w:r>
      <w:r w:rsidR="005A7EEF">
        <w:rPr>
          <w:rFonts w:ascii="Arial" w:hAnsi="Arial" w:cs="Arial"/>
          <w:color w:val="873624"/>
          <w:sz w:val="20"/>
          <w:szCs w:val="20"/>
        </w:rPr>
        <w:t xml:space="preserve">           </w:t>
      </w:r>
      <w:r w:rsidRPr="00200598">
        <w:rPr>
          <w:rFonts w:ascii="Arial" w:hAnsi="Arial" w:cs="Arial"/>
          <w:color w:val="873624"/>
          <w:sz w:val="20"/>
          <w:szCs w:val="20"/>
        </w:rPr>
        <w:t xml:space="preserve">Studi al Conservatorio con Emmanuel.  </w:t>
      </w:r>
    </w:p>
    <w:p w:rsidR="00885C12" w:rsidRPr="00E17F3E" w:rsidRDefault="00885C12" w:rsidP="005D6A2A">
      <w:pPr>
        <w:tabs>
          <w:tab w:val="left" w:pos="3969"/>
        </w:tabs>
        <w:spacing w:before="120" w:line="276" w:lineRule="auto"/>
        <w:rPr>
          <w:rFonts w:ascii="Arial" w:hAnsi="Arial" w:cs="Arial"/>
        </w:rPr>
      </w:pPr>
      <w:r w:rsidRPr="00E17F3E">
        <w:rPr>
          <w:rFonts w:ascii="Arial" w:hAnsi="Arial" w:cs="Arial"/>
        </w:rPr>
        <w:t>Stanze e movimento perpetuo, oboe e orch. (1951).</w:t>
      </w:r>
    </w:p>
    <w:p w:rsidR="00A72DA3" w:rsidRPr="00E17F3E" w:rsidRDefault="00A72DA3" w:rsidP="005D6A2A">
      <w:pPr>
        <w:tabs>
          <w:tab w:val="left" w:pos="4253"/>
        </w:tabs>
        <w:spacing w:before="120" w:line="276" w:lineRule="auto"/>
        <w:rPr>
          <w:rFonts w:ascii="Arial" w:hAnsi="Arial" w:cs="Arial"/>
          <w:lang w:val="fr-FR"/>
        </w:rPr>
      </w:pPr>
    </w:p>
    <w:p w:rsidR="00646088" w:rsidRPr="00200598" w:rsidRDefault="00646088"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SOULAGE  Marcelle</w:t>
      </w:r>
      <w:r w:rsidRPr="00200598">
        <w:rPr>
          <w:rFonts w:ascii="Arial" w:hAnsi="Arial" w:cs="Arial"/>
          <w:color w:val="873624"/>
          <w:u w:val="single"/>
          <w:lang w:val="fr-FR"/>
        </w:rPr>
        <w:tab/>
      </w:r>
      <w:r w:rsidRPr="00200598">
        <w:rPr>
          <w:rFonts w:ascii="Arial" w:hAnsi="Arial" w:cs="Arial"/>
          <w:color w:val="873624"/>
          <w:u w:val="single"/>
          <w:lang w:val="fr-FR"/>
        </w:rPr>
        <w:tab/>
        <w:t>Lima, 12.12.1894 - Parigi, 17.12.1971.</w:t>
      </w:r>
    </w:p>
    <w:p w:rsidR="00646088" w:rsidRPr="00200598" w:rsidRDefault="0064608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francese, allieva di Dallier, Caussade, Emmanuel e Vidal al Conservatorio di Parigi. Insegnante nei Conservatori di Orleans dal 1921 e dal 1949 al Conservatorio di Parigi.</w:t>
      </w:r>
    </w:p>
    <w:p w:rsidR="00646088" w:rsidRPr="00E17F3E" w:rsidRDefault="00646088" w:rsidP="005D6A2A">
      <w:pPr>
        <w:tabs>
          <w:tab w:val="left" w:pos="4253"/>
        </w:tabs>
        <w:spacing w:before="120" w:line="276" w:lineRule="auto"/>
        <w:rPr>
          <w:rFonts w:ascii="Arial" w:hAnsi="Arial" w:cs="Arial"/>
        </w:rPr>
      </w:pPr>
      <w:r w:rsidRPr="00E17F3E">
        <w:rPr>
          <w:rFonts w:ascii="Arial" w:hAnsi="Arial" w:cs="Arial"/>
        </w:rPr>
        <w:t>Pastorale, op. 15, per oboe e arpa (1924).</w:t>
      </w:r>
    </w:p>
    <w:p w:rsidR="0040265D" w:rsidRPr="00E17F3E" w:rsidRDefault="0040265D" w:rsidP="005D6A2A">
      <w:pPr>
        <w:tabs>
          <w:tab w:val="left" w:pos="4253"/>
        </w:tabs>
        <w:spacing w:before="120" w:line="276" w:lineRule="auto"/>
        <w:rPr>
          <w:rFonts w:ascii="Arial" w:hAnsi="Arial" w:cs="Arial"/>
        </w:rPr>
      </w:pPr>
    </w:p>
    <w:p w:rsidR="00834DAB" w:rsidRPr="00200598" w:rsidRDefault="00834DAB"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SOUS  Alfred</w:t>
      </w:r>
    </w:p>
    <w:p w:rsidR="00834DAB" w:rsidRPr="00E17F3E" w:rsidRDefault="00834DAB" w:rsidP="005D6A2A">
      <w:pPr>
        <w:tabs>
          <w:tab w:val="left" w:pos="4253"/>
        </w:tabs>
        <w:spacing w:before="120" w:line="276" w:lineRule="auto"/>
        <w:rPr>
          <w:rFonts w:ascii="Arial" w:hAnsi="Arial" w:cs="Arial"/>
          <w:lang w:val="en-US"/>
        </w:rPr>
      </w:pPr>
      <w:r w:rsidRPr="00E17F3E">
        <w:rPr>
          <w:rFonts w:ascii="Arial" w:hAnsi="Arial" w:cs="Arial"/>
          <w:lang w:val="en-US"/>
        </w:rPr>
        <w:t>76 Studi per l’oboe</w:t>
      </w:r>
      <w:r w:rsidR="00397647" w:rsidRPr="00E17F3E">
        <w:rPr>
          <w:rFonts w:ascii="Arial" w:hAnsi="Arial" w:cs="Arial"/>
          <w:lang w:val="en-US"/>
        </w:rPr>
        <w:t>.</w:t>
      </w:r>
    </w:p>
    <w:p w:rsidR="00D15189" w:rsidRPr="00E17F3E" w:rsidRDefault="00D15189" w:rsidP="005D6A2A">
      <w:pPr>
        <w:tabs>
          <w:tab w:val="left" w:pos="4253"/>
        </w:tabs>
        <w:spacing w:before="120" w:line="276" w:lineRule="auto"/>
        <w:rPr>
          <w:rFonts w:ascii="Arial" w:hAnsi="Arial" w:cs="Arial"/>
          <w:lang w:val="en-US"/>
        </w:rPr>
      </w:pPr>
    </w:p>
    <w:p w:rsidR="00857687" w:rsidRPr="00200598" w:rsidRDefault="00857687"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SPELMAN  Timothy Mather</w:t>
      </w:r>
      <w:r w:rsidRPr="00200598">
        <w:rPr>
          <w:rFonts w:ascii="Arial" w:hAnsi="Arial" w:cs="Arial"/>
          <w:color w:val="873624"/>
          <w:u w:val="single"/>
          <w:lang w:val="en-GB"/>
        </w:rPr>
        <w:tab/>
      </w:r>
      <w:r w:rsidRPr="00200598">
        <w:rPr>
          <w:rFonts w:ascii="Arial" w:hAnsi="Arial" w:cs="Arial"/>
          <w:color w:val="873624"/>
          <w:u w:val="single"/>
          <w:lang w:val="en-GB"/>
        </w:rPr>
        <w:tab/>
        <w:t>Brooklyn, 21.1.1891 - 1970</w:t>
      </w:r>
    </w:p>
    <w:p w:rsidR="00857687" w:rsidRPr="00200598" w:rsidRDefault="0085768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lang w:val="en-US"/>
        </w:rPr>
        <w:t xml:space="preserve">Compositore americano. </w:t>
      </w:r>
      <w:r w:rsidRPr="00200598">
        <w:rPr>
          <w:rFonts w:ascii="Arial" w:hAnsi="Arial" w:cs="Arial"/>
          <w:color w:val="873624"/>
          <w:sz w:val="20"/>
          <w:szCs w:val="20"/>
        </w:rPr>
        <w:t>Perfezionamento con Courvoisier. Residenza stabile a Firenze.</w:t>
      </w:r>
    </w:p>
    <w:p w:rsidR="00857687" w:rsidRPr="00E17F3E" w:rsidRDefault="00857687" w:rsidP="005D6A2A">
      <w:pPr>
        <w:tabs>
          <w:tab w:val="left" w:pos="4253"/>
        </w:tabs>
        <w:spacing w:before="120" w:line="276" w:lineRule="auto"/>
        <w:rPr>
          <w:rFonts w:ascii="Arial" w:hAnsi="Arial" w:cs="Arial"/>
        </w:rPr>
      </w:pPr>
      <w:r w:rsidRPr="00E17F3E">
        <w:rPr>
          <w:rFonts w:ascii="Arial" w:hAnsi="Arial" w:cs="Arial"/>
        </w:rPr>
        <w:t>Concerto per oboe e orch. (1954).</w:t>
      </w:r>
    </w:p>
    <w:p w:rsidR="00397647" w:rsidRPr="00E17F3E" w:rsidRDefault="00397647" w:rsidP="005D6A2A">
      <w:pPr>
        <w:tabs>
          <w:tab w:val="left" w:pos="4253"/>
        </w:tabs>
        <w:spacing w:before="120" w:line="276" w:lineRule="auto"/>
        <w:rPr>
          <w:rFonts w:ascii="Arial" w:hAnsi="Arial" w:cs="Arial"/>
        </w:rPr>
      </w:pPr>
    </w:p>
    <w:p w:rsidR="000F274E" w:rsidRPr="00200598" w:rsidRDefault="000F274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SPISAK  Michal</w:t>
      </w:r>
      <w:r w:rsidRPr="00200598">
        <w:rPr>
          <w:rFonts w:ascii="Arial" w:hAnsi="Arial" w:cs="Arial"/>
          <w:color w:val="873624"/>
          <w:u w:val="single"/>
        </w:rPr>
        <w:tab/>
        <w:t>Dabrowa, 14.9.1914 - Parigi, 29.1.1965.</w:t>
      </w:r>
    </w:p>
    <w:p w:rsidR="005C557D" w:rsidRPr="00200598" w:rsidRDefault="005C557D" w:rsidP="005D6A2A">
      <w:pPr>
        <w:tabs>
          <w:tab w:val="left" w:pos="4253"/>
          <w:tab w:val="left" w:pos="4395"/>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polacco, studi al Conservatorio di Kattowitz, a Varsavia allievo di Sikorski. </w:t>
      </w:r>
      <w:r w:rsidR="005A7EEF">
        <w:rPr>
          <w:rFonts w:ascii="Arial" w:hAnsi="Arial" w:cs="Arial"/>
          <w:color w:val="873624"/>
          <w:sz w:val="20"/>
          <w:szCs w:val="20"/>
        </w:rPr>
        <w:t xml:space="preserve">               </w:t>
      </w:r>
      <w:r w:rsidRPr="00200598">
        <w:rPr>
          <w:rFonts w:ascii="Arial" w:hAnsi="Arial" w:cs="Arial"/>
          <w:color w:val="873624"/>
          <w:sz w:val="20"/>
          <w:szCs w:val="20"/>
        </w:rPr>
        <w:t>Perfezionamento a Parigi con N. Boulanger.Residente a Parigi dal 1937. Vincitore di molti concorsi, tra questi,</w:t>
      </w:r>
      <w:r w:rsidR="00E4639F" w:rsidRPr="00200598">
        <w:rPr>
          <w:rFonts w:ascii="Arial" w:hAnsi="Arial" w:cs="Arial"/>
          <w:color w:val="873624"/>
          <w:sz w:val="20"/>
          <w:szCs w:val="20"/>
        </w:rPr>
        <w:t xml:space="preserve"> </w:t>
      </w:r>
      <w:r w:rsidRPr="00200598">
        <w:rPr>
          <w:rFonts w:ascii="Arial" w:hAnsi="Arial" w:cs="Arial"/>
          <w:color w:val="873624"/>
          <w:sz w:val="20"/>
          <w:szCs w:val="20"/>
        </w:rPr>
        <w:t xml:space="preserve"> </w:t>
      </w:r>
      <w:r w:rsidR="000268D7" w:rsidRPr="00200598">
        <w:rPr>
          <w:rFonts w:ascii="Arial" w:hAnsi="Arial" w:cs="Arial"/>
          <w:color w:val="873624"/>
          <w:sz w:val="20"/>
          <w:szCs w:val="20"/>
        </w:rPr>
        <w:t xml:space="preserve">                </w:t>
      </w:r>
      <w:r w:rsidRPr="00200598">
        <w:rPr>
          <w:rFonts w:ascii="Arial" w:hAnsi="Arial" w:cs="Arial"/>
          <w:color w:val="873624"/>
          <w:sz w:val="20"/>
          <w:szCs w:val="20"/>
        </w:rPr>
        <w:t>nel 1955, il premio del Concorso Internazionale per l’Inno Olimpico di Monaco.</w:t>
      </w:r>
    </w:p>
    <w:p w:rsidR="005C557D" w:rsidRPr="00EF7493" w:rsidRDefault="005C557D" w:rsidP="005D6A2A">
      <w:pPr>
        <w:tabs>
          <w:tab w:val="left" w:pos="4253"/>
        </w:tabs>
        <w:spacing w:before="120" w:line="276" w:lineRule="auto"/>
        <w:rPr>
          <w:rFonts w:ascii="Arial" w:hAnsi="Arial" w:cs="Arial"/>
        </w:rPr>
      </w:pPr>
      <w:r w:rsidRPr="00EF7493">
        <w:rPr>
          <w:rFonts w:ascii="Arial" w:hAnsi="Arial" w:cs="Arial"/>
        </w:rPr>
        <w:t>Sonatina per oboe, clarinetto e fag. (1947).   Quartetto, oboe, 2 cl. e fag. (1938).</w:t>
      </w:r>
    </w:p>
    <w:p w:rsidR="000F274E" w:rsidRPr="00EF7493" w:rsidRDefault="000F274E" w:rsidP="005D6A2A">
      <w:pPr>
        <w:tabs>
          <w:tab w:val="left" w:pos="4253"/>
        </w:tabs>
        <w:spacing w:before="120" w:line="276" w:lineRule="auto"/>
        <w:rPr>
          <w:rFonts w:ascii="Arial" w:hAnsi="Arial" w:cs="Arial"/>
        </w:rPr>
      </w:pPr>
      <w:r w:rsidRPr="00EF7493">
        <w:rPr>
          <w:rFonts w:ascii="Arial" w:hAnsi="Arial" w:cs="Arial"/>
        </w:rPr>
        <w:t>Quintetto per fl. oboe, cl. fag. e cor. (1948).</w:t>
      </w:r>
    </w:p>
    <w:p w:rsidR="00056979" w:rsidRPr="00EF7493" w:rsidRDefault="00056979" w:rsidP="005D6A2A">
      <w:pPr>
        <w:tabs>
          <w:tab w:val="left" w:pos="4253"/>
        </w:tabs>
        <w:spacing w:before="120" w:line="276" w:lineRule="auto"/>
        <w:rPr>
          <w:rFonts w:ascii="Arial" w:hAnsi="Arial" w:cs="Arial"/>
        </w:rPr>
      </w:pPr>
    </w:p>
    <w:p w:rsidR="00056979" w:rsidRPr="00200598" w:rsidRDefault="0005697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SPORCK  Georges</w:t>
      </w:r>
      <w:r w:rsidRPr="00200598">
        <w:rPr>
          <w:rFonts w:ascii="Arial" w:hAnsi="Arial" w:cs="Arial"/>
          <w:color w:val="873624"/>
          <w:u w:val="single"/>
        </w:rPr>
        <w:tab/>
        <w:t>Parigi, 9.4.1870 - Parigi, 17.1.1943.</w:t>
      </w:r>
    </w:p>
    <w:p w:rsidR="00056979" w:rsidRPr="00200598" w:rsidRDefault="00056979"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allievo di Pessard, Mathias, Dubois, Guiraud e d’Indy.</w:t>
      </w:r>
    </w:p>
    <w:p w:rsidR="00056979" w:rsidRPr="00EF7493" w:rsidRDefault="00056979" w:rsidP="005D6A2A">
      <w:pPr>
        <w:tabs>
          <w:tab w:val="num" w:pos="720"/>
          <w:tab w:val="left" w:pos="3969"/>
        </w:tabs>
        <w:spacing w:before="120" w:line="276" w:lineRule="auto"/>
        <w:rPr>
          <w:rFonts w:ascii="Arial" w:hAnsi="Arial" w:cs="Arial"/>
          <w:iCs/>
          <w:lang w:val="nl-NL"/>
        </w:rPr>
      </w:pPr>
      <w:r w:rsidRPr="00EF7493">
        <w:rPr>
          <w:rFonts w:ascii="Arial" w:hAnsi="Arial" w:cs="Arial"/>
          <w:lang w:val="nl-NL"/>
        </w:rPr>
        <w:t xml:space="preserve">Oboe e pf.:   </w:t>
      </w:r>
      <w:hyperlink r:id="rId210" w:tooltip="1911" w:history="1">
        <w:r w:rsidRPr="00EF7493">
          <w:rPr>
            <w:rFonts w:ascii="Arial" w:hAnsi="Arial" w:cs="Arial"/>
            <w:vanish/>
            <w:u w:val="single"/>
            <w:lang w:val="nl-NL"/>
          </w:rPr>
          <w:t>1911</w:t>
        </w:r>
      </w:hyperlink>
      <w:r w:rsidRPr="00EF7493">
        <w:rPr>
          <w:rFonts w:ascii="Arial" w:hAnsi="Arial" w:cs="Arial"/>
          <w:vanish/>
          <w:lang w:val="nl-NL"/>
        </w:rPr>
        <w:t xml:space="preserve"> </w:t>
      </w:r>
      <w:r w:rsidRPr="00EF7493">
        <w:rPr>
          <w:rFonts w:ascii="Arial" w:hAnsi="Arial" w:cs="Arial"/>
          <w:iCs/>
          <w:vanish/>
          <w:lang w:val="nl-NL"/>
        </w:rPr>
        <w:t>Novelette</w:t>
      </w:r>
      <w:r w:rsidRPr="00EF7493">
        <w:rPr>
          <w:rFonts w:ascii="Arial" w:hAnsi="Arial" w:cs="Arial"/>
          <w:vanish/>
          <w:lang w:val="nl-NL"/>
        </w:rPr>
        <w:t xml:space="preserve"> , voor hobo en piano</w:t>
      </w:r>
      <w:r w:rsidRPr="00EF7493">
        <w:rPr>
          <w:rFonts w:ascii="Arial" w:hAnsi="Arial" w:cs="Arial"/>
          <w:iCs/>
          <w:lang w:val="nl-NL"/>
        </w:rPr>
        <w:t>Novelette</w:t>
      </w:r>
      <w:r w:rsidRPr="00EF7493">
        <w:rPr>
          <w:rFonts w:ascii="Arial" w:hAnsi="Arial" w:cs="Arial"/>
          <w:lang w:val="nl-NL"/>
        </w:rPr>
        <w:t xml:space="preserve"> (1911),</w:t>
      </w:r>
      <w:r w:rsidRPr="00EF7493">
        <w:rPr>
          <w:rFonts w:ascii="Arial" w:hAnsi="Arial" w:cs="Arial"/>
          <w:iCs/>
          <w:lang w:val="nl-NL"/>
        </w:rPr>
        <w:t xml:space="preserve">   Chanson d'antan,</w:t>
      </w:r>
      <w:r w:rsidRPr="00EF7493">
        <w:rPr>
          <w:rFonts w:ascii="Arial" w:hAnsi="Arial" w:cs="Arial"/>
          <w:lang w:val="nl-NL"/>
        </w:rPr>
        <w:t xml:space="preserve"> op. </w:t>
      </w:r>
      <w:r w:rsidRPr="00EF7493">
        <w:rPr>
          <w:rFonts w:ascii="Arial" w:hAnsi="Arial" w:cs="Arial"/>
          <w:vanish/>
          <w:lang w:val="nl-NL"/>
        </w:rPr>
        <w:t>18</w:t>
      </w:r>
      <w:r w:rsidRPr="00EF7493">
        <w:rPr>
          <w:rFonts w:ascii="Arial" w:hAnsi="Arial" w:cs="Arial"/>
          <w:lang w:val="nl-NL"/>
        </w:rPr>
        <w:t xml:space="preserve">18.   </w:t>
      </w:r>
      <w:r w:rsidRPr="00EF7493">
        <w:rPr>
          <w:rFonts w:ascii="Arial" w:hAnsi="Arial" w:cs="Arial"/>
          <w:iCs/>
          <w:lang w:val="nl-NL"/>
        </w:rPr>
        <w:t>Rustique.</w:t>
      </w:r>
    </w:p>
    <w:p w:rsidR="00FB3400" w:rsidRPr="00200598" w:rsidRDefault="00FB3400" w:rsidP="005D6A2A">
      <w:pPr>
        <w:tabs>
          <w:tab w:val="left" w:pos="4253"/>
        </w:tabs>
        <w:spacing w:before="120" w:line="276" w:lineRule="auto"/>
        <w:rPr>
          <w:rFonts w:ascii="Arial" w:hAnsi="Arial" w:cs="Arial"/>
          <w:color w:val="873624"/>
        </w:rPr>
      </w:pPr>
    </w:p>
    <w:p w:rsidR="00AD7061" w:rsidRPr="00200598" w:rsidRDefault="00AD706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SRAMEK  Vladimir</w:t>
      </w:r>
      <w:r w:rsidRPr="00200598">
        <w:rPr>
          <w:rFonts w:ascii="Arial" w:hAnsi="Arial" w:cs="Arial"/>
          <w:color w:val="873624"/>
          <w:u w:val="single"/>
        </w:rPr>
        <w:tab/>
      </w:r>
      <w:r w:rsidRPr="00200598">
        <w:rPr>
          <w:rFonts w:ascii="Arial" w:hAnsi="Arial" w:cs="Arial"/>
          <w:color w:val="873624"/>
          <w:u w:val="single"/>
        </w:rPr>
        <w:tab/>
        <w:t>Kosice, 10.3.1923</w:t>
      </w:r>
    </w:p>
    <w:p w:rsidR="00AD7061" w:rsidRPr="00200598" w:rsidRDefault="00AD706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studi al Conservatorio di Praga, dal 1953 bibliotecario al Museo Nazionale di Praga.</w:t>
      </w:r>
      <w:r w:rsidR="005F3072" w:rsidRPr="00200598">
        <w:rPr>
          <w:rFonts w:ascii="Arial" w:hAnsi="Arial" w:cs="Arial"/>
          <w:color w:val="873624"/>
          <w:sz w:val="20"/>
          <w:szCs w:val="20"/>
        </w:rPr>
        <w:t xml:space="preserve"> </w:t>
      </w:r>
      <w:r w:rsidR="005A7EEF">
        <w:rPr>
          <w:rFonts w:ascii="Arial" w:hAnsi="Arial" w:cs="Arial"/>
          <w:color w:val="873624"/>
          <w:sz w:val="20"/>
          <w:szCs w:val="20"/>
        </w:rPr>
        <w:t xml:space="preserve">                           </w:t>
      </w:r>
      <w:r w:rsidRPr="00200598">
        <w:rPr>
          <w:rFonts w:ascii="Arial" w:hAnsi="Arial" w:cs="Arial"/>
          <w:color w:val="873624"/>
          <w:sz w:val="20"/>
          <w:szCs w:val="20"/>
        </w:rPr>
        <w:t xml:space="preserve">Dal 1963 </w:t>
      </w:r>
      <w:r w:rsidR="005F3072" w:rsidRPr="00200598">
        <w:rPr>
          <w:rFonts w:ascii="Arial" w:hAnsi="Arial" w:cs="Arial"/>
          <w:color w:val="873624"/>
          <w:sz w:val="20"/>
          <w:szCs w:val="20"/>
        </w:rPr>
        <w:t xml:space="preserve">  </w:t>
      </w:r>
      <w:r w:rsidRPr="00200598">
        <w:rPr>
          <w:rFonts w:ascii="Arial" w:hAnsi="Arial" w:cs="Arial"/>
          <w:color w:val="873624"/>
          <w:sz w:val="20"/>
          <w:szCs w:val="20"/>
        </w:rPr>
        <w:t>libero compositore.</w:t>
      </w:r>
    </w:p>
    <w:p w:rsidR="000F274E" w:rsidRPr="00EF7493" w:rsidRDefault="000F274E" w:rsidP="005D6A2A">
      <w:pPr>
        <w:tabs>
          <w:tab w:val="left" w:pos="4253"/>
        </w:tabs>
        <w:spacing w:before="120" w:line="276" w:lineRule="auto"/>
        <w:rPr>
          <w:rFonts w:ascii="Arial" w:hAnsi="Arial" w:cs="Arial"/>
        </w:rPr>
      </w:pPr>
      <w:r w:rsidRPr="00EF7493">
        <w:rPr>
          <w:rFonts w:ascii="Arial" w:hAnsi="Arial" w:cs="Arial"/>
        </w:rPr>
        <w:t>In circolo, per oboe, cl. e fag.   Exercises, per fl. oboe e cl.</w:t>
      </w:r>
    </w:p>
    <w:p w:rsidR="006318E0" w:rsidRPr="00EF7493" w:rsidRDefault="00AD7061" w:rsidP="005D6A2A">
      <w:pPr>
        <w:tabs>
          <w:tab w:val="left" w:pos="4253"/>
        </w:tabs>
        <w:spacing w:before="120" w:line="276" w:lineRule="auto"/>
        <w:rPr>
          <w:rFonts w:ascii="Arial" w:hAnsi="Arial" w:cs="Arial"/>
        </w:rPr>
      </w:pPr>
      <w:r w:rsidRPr="00EF7493">
        <w:rPr>
          <w:rFonts w:ascii="Arial" w:hAnsi="Arial" w:cs="Arial"/>
        </w:rPr>
        <w:t>Metra simmetrica, per fl. oboe, cl. fag. cor. (1961).</w:t>
      </w:r>
    </w:p>
    <w:p w:rsidR="00AD7061" w:rsidRPr="00EF7493" w:rsidRDefault="00AD7061" w:rsidP="005D6A2A">
      <w:pPr>
        <w:tabs>
          <w:tab w:val="left" w:pos="4253"/>
        </w:tabs>
        <w:spacing w:before="120" w:line="276" w:lineRule="auto"/>
        <w:rPr>
          <w:rFonts w:ascii="Arial" w:hAnsi="Arial" w:cs="Arial"/>
        </w:rPr>
      </w:pPr>
    </w:p>
    <w:p w:rsidR="007D3360" w:rsidRPr="00200598" w:rsidRDefault="007D336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SREBOTNIAK  Alojz</w:t>
      </w:r>
      <w:r w:rsidRPr="00200598">
        <w:rPr>
          <w:rFonts w:ascii="Arial" w:hAnsi="Arial" w:cs="Arial"/>
          <w:color w:val="873624"/>
          <w:u w:val="single"/>
        </w:rPr>
        <w:tab/>
      </w:r>
      <w:r w:rsidRPr="00200598">
        <w:rPr>
          <w:rFonts w:ascii="Arial" w:hAnsi="Arial" w:cs="Arial"/>
          <w:color w:val="873624"/>
          <w:u w:val="single"/>
        </w:rPr>
        <w:tab/>
        <w:t>Postumia, 27.6.1931</w:t>
      </w:r>
    </w:p>
    <w:p w:rsidR="007D3360" w:rsidRPr="00200598" w:rsidRDefault="007D336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sloveno, allievo di Skerjanc, Frazzi, Lavagnino, Porena e Fricker. Insegnante a Lubiana.</w:t>
      </w:r>
    </w:p>
    <w:p w:rsidR="007D3360" w:rsidRPr="00EF7493" w:rsidRDefault="007D3360" w:rsidP="005D6A2A">
      <w:pPr>
        <w:tabs>
          <w:tab w:val="left" w:pos="4253"/>
        </w:tabs>
        <w:spacing w:before="120" w:line="276" w:lineRule="auto"/>
        <w:rPr>
          <w:rFonts w:ascii="Arial" w:hAnsi="Arial" w:cs="Arial"/>
        </w:rPr>
      </w:pPr>
      <w:r w:rsidRPr="00EF7493">
        <w:rPr>
          <w:rFonts w:ascii="Arial" w:hAnsi="Arial" w:cs="Arial"/>
        </w:rPr>
        <w:t>Monologhi per fl. oboe, cor. timp. e archi (1962).</w:t>
      </w:r>
    </w:p>
    <w:p w:rsidR="007D3360" w:rsidRPr="00200598" w:rsidRDefault="007D3360" w:rsidP="005D6A2A">
      <w:pPr>
        <w:tabs>
          <w:tab w:val="left" w:pos="4253"/>
        </w:tabs>
        <w:spacing w:before="120" w:line="276" w:lineRule="auto"/>
        <w:rPr>
          <w:rFonts w:ascii="Arial" w:hAnsi="Arial" w:cs="Arial"/>
          <w:color w:val="873624"/>
        </w:rPr>
      </w:pPr>
    </w:p>
    <w:p w:rsidR="00AD7061" w:rsidRPr="00200598" w:rsidRDefault="00AD706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STAEMPFLI  Edward</w:t>
      </w:r>
      <w:r w:rsidRPr="00200598">
        <w:rPr>
          <w:rFonts w:ascii="Arial" w:hAnsi="Arial" w:cs="Arial"/>
          <w:color w:val="873624"/>
          <w:u w:val="single"/>
        </w:rPr>
        <w:tab/>
      </w:r>
      <w:r w:rsidR="00122F5B" w:rsidRPr="00200598">
        <w:rPr>
          <w:rFonts w:ascii="Arial" w:hAnsi="Arial" w:cs="Arial"/>
          <w:color w:val="873624"/>
          <w:u w:val="single"/>
        </w:rPr>
        <w:tab/>
      </w:r>
      <w:r w:rsidRPr="00200598">
        <w:rPr>
          <w:rFonts w:ascii="Arial" w:hAnsi="Arial" w:cs="Arial"/>
          <w:color w:val="873624"/>
          <w:u w:val="single"/>
        </w:rPr>
        <w:t>Berna, 1.2.1908 - Berlino, genn. 2002.</w:t>
      </w:r>
    </w:p>
    <w:p w:rsidR="00AD7061" w:rsidRPr="00200598" w:rsidRDefault="00AD706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Perfezionamento con Dukas e Scherchen. Dal 1954 residente a Berlino.</w:t>
      </w:r>
    </w:p>
    <w:p w:rsidR="00BA5106" w:rsidRPr="00EF7493" w:rsidRDefault="00AD7061" w:rsidP="005D6A2A">
      <w:pPr>
        <w:tabs>
          <w:tab w:val="left" w:pos="4253"/>
        </w:tabs>
        <w:spacing w:before="120" w:line="276" w:lineRule="auto"/>
        <w:rPr>
          <w:rFonts w:ascii="Arial" w:hAnsi="Arial" w:cs="Arial"/>
        </w:rPr>
      </w:pPr>
      <w:r w:rsidRPr="00EF7493">
        <w:rPr>
          <w:rFonts w:ascii="Arial" w:hAnsi="Arial" w:cs="Arial"/>
        </w:rPr>
        <w:lastRenderedPageBreak/>
        <w:t>5 Pezzi brevi per fl. oboe, cl. e fag. (1946).</w:t>
      </w:r>
      <w:r w:rsidR="007D3360" w:rsidRPr="00EF7493">
        <w:rPr>
          <w:rFonts w:ascii="Arial" w:hAnsi="Arial" w:cs="Arial"/>
        </w:rPr>
        <w:t xml:space="preserve">   Trio per oboe, cl. e fag. (</w:t>
      </w:r>
      <w:r w:rsidR="00BA5106" w:rsidRPr="00EF7493">
        <w:rPr>
          <w:rFonts w:ascii="Arial" w:hAnsi="Arial" w:cs="Arial"/>
        </w:rPr>
        <w:t>1940).</w:t>
      </w:r>
    </w:p>
    <w:p w:rsidR="00AD7061" w:rsidRPr="00EF7493" w:rsidRDefault="007D3360" w:rsidP="005D6A2A">
      <w:pPr>
        <w:tabs>
          <w:tab w:val="left" w:pos="4253"/>
        </w:tabs>
        <w:spacing w:before="120" w:line="276" w:lineRule="auto"/>
        <w:rPr>
          <w:rFonts w:ascii="Arial" w:hAnsi="Arial" w:cs="Arial"/>
        </w:rPr>
      </w:pPr>
      <w:r w:rsidRPr="00EF7493">
        <w:rPr>
          <w:rFonts w:ascii="Arial" w:hAnsi="Arial" w:cs="Arial"/>
        </w:rPr>
        <w:t>Settimino con oboe (1956).</w:t>
      </w:r>
    </w:p>
    <w:p w:rsidR="007D3360" w:rsidRPr="00200598" w:rsidRDefault="007D3360" w:rsidP="005D6A2A">
      <w:pPr>
        <w:tabs>
          <w:tab w:val="left" w:pos="4253"/>
        </w:tabs>
        <w:spacing w:before="120" w:line="276" w:lineRule="auto"/>
        <w:rPr>
          <w:rFonts w:ascii="Arial" w:hAnsi="Arial" w:cs="Arial"/>
          <w:color w:val="873624"/>
        </w:rPr>
      </w:pPr>
    </w:p>
    <w:p w:rsidR="00AD7061" w:rsidRPr="00200598" w:rsidRDefault="00202DD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STAHULJAK  Mladen</w:t>
      </w:r>
      <w:r w:rsidRPr="00200598">
        <w:rPr>
          <w:rFonts w:ascii="Arial" w:hAnsi="Arial" w:cs="Arial"/>
          <w:color w:val="873624"/>
          <w:u w:val="single"/>
        </w:rPr>
        <w:tab/>
      </w:r>
      <w:r w:rsidRPr="00200598">
        <w:rPr>
          <w:rFonts w:ascii="Arial" w:hAnsi="Arial" w:cs="Arial"/>
          <w:color w:val="873624"/>
          <w:u w:val="single"/>
        </w:rPr>
        <w:tab/>
        <w:t>Zadar, 15.3.1914</w:t>
      </w:r>
      <w:r w:rsidR="00E6245F" w:rsidRPr="00200598">
        <w:rPr>
          <w:rFonts w:ascii="Arial" w:hAnsi="Arial" w:cs="Arial"/>
          <w:color w:val="873624"/>
          <w:u w:val="single"/>
        </w:rPr>
        <w:t xml:space="preserve"> - 1996.</w:t>
      </w:r>
    </w:p>
    <w:p w:rsidR="00202DD4" w:rsidRPr="00200598" w:rsidRDefault="00E6245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jugoslavo, allievo di Dugan, Odak, David e Ramin</w:t>
      </w:r>
      <w:r w:rsidR="005032C7" w:rsidRPr="00200598">
        <w:rPr>
          <w:rFonts w:ascii="Arial" w:hAnsi="Arial" w:cs="Arial"/>
          <w:color w:val="873624"/>
          <w:sz w:val="20"/>
          <w:szCs w:val="20"/>
        </w:rPr>
        <w:t>. Insegnante a Zagabria e direttore di coro</w:t>
      </w:r>
      <w:r w:rsidR="005F3072" w:rsidRPr="00200598">
        <w:rPr>
          <w:rFonts w:ascii="Arial" w:hAnsi="Arial" w:cs="Arial"/>
          <w:color w:val="873624"/>
          <w:sz w:val="20"/>
          <w:szCs w:val="20"/>
        </w:rPr>
        <w:t xml:space="preserve"> </w:t>
      </w:r>
      <w:r w:rsidR="005032C7" w:rsidRPr="00200598">
        <w:rPr>
          <w:rFonts w:ascii="Arial" w:hAnsi="Arial" w:cs="Arial"/>
          <w:color w:val="873624"/>
          <w:sz w:val="20"/>
          <w:szCs w:val="20"/>
        </w:rPr>
        <w:t>a Sarajevo.</w:t>
      </w:r>
    </w:p>
    <w:p w:rsidR="005032C7" w:rsidRPr="00EF7493" w:rsidRDefault="005032C7" w:rsidP="005D6A2A">
      <w:pPr>
        <w:tabs>
          <w:tab w:val="left" w:pos="4253"/>
        </w:tabs>
        <w:spacing w:before="120" w:line="276" w:lineRule="auto"/>
        <w:rPr>
          <w:rFonts w:ascii="Arial" w:hAnsi="Arial" w:cs="Arial"/>
        </w:rPr>
      </w:pPr>
      <w:r w:rsidRPr="00EF7493">
        <w:rPr>
          <w:rFonts w:ascii="Arial" w:hAnsi="Arial" w:cs="Arial"/>
        </w:rPr>
        <w:t>Sonatina per oboe (1956).   2 Sonate per oboe e pf. (1958).</w:t>
      </w:r>
    </w:p>
    <w:p w:rsidR="00712F31" w:rsidRPr="00EF7493" w:rsidRDefault="00712F31" w:rsidP="005D6A2A">
      <w:pPr>
        <w:tabs>
          <w:tab w:val="left" w:pos="4253"/>
        </w:tabs>
        <w:spacing w:before="120" w:line="276" w:lineRule="auto"/>
        <w:rPr>
          <w:rFonts w:ascii="Arial" w:hAnsi="Arial" w:cs="Arial"/>
        </w:rPr>
      </w:pPr>
    </w:p>
    <w:p w:rsidR="005F3072" w:rsidRPr="00200598" w:rsidRDefault="005F307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STAMITZ Carl </w:t>
      </w:r>
      <w:r w:rsidRPr="00200598">
        <w:rPr>
          <w:rFonts w:ascii="Arial" w:hAnsi="Arial" w:cs="Arial"/>
          <w:color w:val="873624"/>
          <w:u w:val="single"/>
        </w:rPr>
        <w:tab/>
        <w:t>Mannheim, 7.5.1745 - Jena, 9.11.1801.</w:t>
      </w:r>
    </w:p>
    <w:p w:rsidR="005F3072" w:rsidRPr="00200598" w:rsidRDefault="005F3072" w:rsidP="005D6A2A">
      <w:pPr>
        <w:pStyle w:val="Corpotesto"/>
        <w:tabs>
          <w:tab w:val="left" w:pos="4253"/>
          <w:tab w:val="left" w:pos="10348"/>
        </w:tabs>
        <w:spacing w:before="120" w:after="0" w:line="276" w:lineRule="auto"/>
        <w:rPr>
          <w:rFonts w:ascii="Arial" w:hAnsi="Arial" w:cs="Arial"/>
          <w:color w:val="873624"/>
        </w:rPr>
      </w:pPr>
      <w:r w:rsidRPr="00200598">
        <w:rPr>
          <w:rFonts w:ascii="Arial" w:hAnsi="Arial" w:cs="Arial"/>
          <w:color w:val="873624"/>
        </w:rPr>
        <w:t xml:space="preserve">Compositore, violista e violinista, figlio di Johann, che fu il suo primo insegnante e morì prematuramente. Studi proseguiti con C. Cannabich, Holzbauer e C. Richter. Concertista di viola d’amore, anche in duo con il fratello </w:t>
      </w:r>
      <w:r w:rsidR="005A7EEF">
        <w:rPr>
          <w:rFonts w:ascii="Arial" w:hAnsi="Arial" w:cs="Arial"/>
          <w:color w:val="873624"/>
        </w:rPr>
        <w:t xml:space="preserve">                </w:t>
      </w:r>
      <w:r w:rsidRPr="00200598">
        <w:rPr>
          <w:rFonts w:ascii="Arial" w:hAnsi="Arial" w:cs="Arial"/>
          <w:color w:val="873624"/>
        </w:rPr>
        <w:t xml:space="preserve">Anton, in molte località europee. Nel 1770 si trasferì a Parigi, alla corte del Duca Louis de Noailles. Nel 1772 fu alla Corte  del Duca Louis de Noailles a Versailles. Nel 1779 fu all’Aia, con 28 concerti eseguiti alla corte di Guglielmo d’Orange. (In uno di questi concerti, ascoltò il giovane Beethoven al fortepiano). Negli anni successivi fu a Strasburgo, Kassel, Lubecca, Londra, Pietroburgo, Nel 1786 diresse alla Cattedrale di Berlino il Messia di Handel. Negli ultimi anni si dedicò all’alchimia e cadde in miseria. Nel 1810 i suoi manoscritti furono messi all’asta, nessuno comprò e molte sue composizioni scomparvero. Le “Sinfonie concertanti”, anteprima delle Sinfonie, sono </w:t>
      </w:r>
      <w:r w:rsidR="005A7EEF">
        <w:rPr>
          <w:rFonts w:ascii="Arial" w:hAnsi="Arial" w:cs="Arial"/>
          <w:color w:val="873624"/>
        </w:rPr>
        <w:t xml:space="preserve">          </w:t>
      </w:r>
      <w:r w:rsidRPr="00200598">
        <w:rPr>
          <w:rFonts w:ascii="Arial" w:hAnsi="Arial" w:cs="Arial"/>
          <w:color w:val="873624"/>
        </w:rPr>
        <w:t>il frutto nato dal suo lavoro.</w:t>
      </w:r>
      <w:r w:rsidR="005A7EEF">
        <w:rPr>
          <w:rFonts w:ascii="Arial" w:hAnsi="Arial" w:cs="Arial"/>
          <w:color w:val="873624"/>
        </w:rPr>
        <w:t xml:space="preserve"> </w:t>
      </w:r>
      <w:r w:rsidRPr="00200598">
        <w:rPr>
          <w:rFonts w:ascii="Arial" w:hAnsi="Arial" w:cs="Arial"/>
          <w:color w:val="873624"/>
        </w:rPr>
        <w:t xml:space="preserve">Per maggiori informazioni sull'autore, vedi: "Passeggiando con la Musica", </w:t>
      </w:r>
      <w:r w:rsidR="005A7EEF">
        <w:rPr>
          <w:rFonts w:ascii="Arial" w:hAnsi="Arial" w:cs="Arial"/>
          <w:color w:val="873624"/>
        </w:rPr>
        <w:t xml:space="preserve">                   </w:t>
      </w:r>
      <w:r w:rsidRPr="00200598">
        <w:rPr>
          <w:rFonts w:ascii="Arial" w:hAnsi="Arial" w:cs="Arial"/>
          <w:color w:val="873624"/>
        </w:rPr>
        <w:t xml:space="preserve">scaricabile gratuitamente dal sito: mariodemolli.com </w:t>
      </w:r>
    </w:p>
    <w:p w:rsidR="005F3072" w:rsidRPr="00EF7493" w:rsidRDefault="005F3072" w:rsidP="005D6A2A">
      <w:pPr>
        <w:tabs>
          <w:tab w:val="left" w:pos="4253"/>
        </w:tabs>
        <w:spacing w:before="120" w:line="276" w:lineRule="auto"/>
        <w:rPr>
          <w:rFonts w:ascii="Arial" w:hAnsi="Arial" w:cs="Arial"/>
        </w:rPr>
      </w:pPr>
      <w:r w:rsidRPr="00EF7493">
        <w:rPr>
          <w:rFonts w:ascii="Arial" w:hAnsi="Arial" w:cs="Arial"/>
        </w:rPr>
        <w:t>Quartetto in Re, op. 8/1, oboe, vl. vla. vcl.:   1) 7’15,   2) 5’,   3) 3’50.</w:t>
      </w:r>
    </w:p>
    <w:p w:rsidR="005F3072" w:rsidRPr="00EF7493" w:rsidRDefault="005F3072" w:rsidP="005D6A2A">
      <w:pPr>
        <w:tabs>
          <w:tab w:val="left" w:pos="4253"/>
        </w:tabs>
        <w:spacing w:before="120" w:line="276" w:lineRule="auto"/>
        <w:rPr>
          <w:rFonts w:ascii="Arial" w:hAnsi="Arial" w:cs="Arial"/>
        </w:rPr>
      </w:pPr>
      <w:r w:rsidRPr="00EF7493">
        <w:rPr>
          <w:rFonts w:ascii="Arial" w:hAnsi="Arial" w:cs="Arial"/>
        </w:rPr>
        <w:t xml:space="preserve">Quartetto in Fa, op. 8/3, oboe, vl. vla. vcl.:   1) 5’15,   2) 5’05,   3) 3’35. </w:t>
      </w:r>
    </w:p>
    <w:p w:rsidR="005F3072" w:rsidRPr="00EF7493" w:rsidRDefault="005F3072" w:rsidP="005D6A2A">
      <w:pPr>
        <w:tabs>
          <w:tab w:val="left" w:pos="4253"/>
        </w:tabs>
        <w:spacing w:before="120" w:line="276" w:lineRule="auto"/>
        <w:rPr>
          <w:rFonts w:ascii="Arial" w:hAnsi="Arial" w:cs="Arial"/>
        </w:rPr>
      </w:pPr>
      <w:r w:rsidRPr="00EF7493">
        <w:rPr>
          <w:rFonts w:ascii="Arial" w:hAnsi="Arial" w:cs="Arial"/>
        </w:rPr>
        <w:t>Quartetto in Mib, op. 8/4, oboe, vl. vla. vcl.:   1) 7’05,   2) 2’45,   3) 2’55.</w:t>
      </w:r>
    </w:p>
    <w:p w:rsidR="005F3072" w:rsidRPr="00EF7493" w:rsidRDefault="005F3072" w:rsidP="005D6A2A">
      <w:pPr>
        <w:tabs>
          <w:tab w:val="left" w:pos="4253"/>
        </w:tabs>
        <w:spacing w:before="120" w:line="276" w:lineRule="auto"/>
        <w:rPr>
          <w:rFonts w:ascii="Arial" w:hAnsi="Arial" w:cs="Arial"/>
        </w:rPr>
      </w:pPr>
      <w:r w:rsidRPr="00EF7493">
        <w:rPr>
          <w:rFonts w:ascii="Arial" w:hAnsi="Arial" w:cs="Arial"/>
        </w:rPr>
        <w:t>Concerto in Sib, per oboe e orchestra (20’15).</w:t>
      </w:r>
    </w:p>
    <w:p w:rsidR="005F3072" w:rsidRPr="00EF7493" w:rsidRDefault="005F3072" w:rsidP="005D6A2A">
      <w:pPr>
        <w:tabs>
          <w:tab w:val="left" w:pos="4253"/>
        </w:tabs>
        <w:spacing w:before="120" w:line="276" w:lineRule="auto"/>
        <w:rPr>
          <w:rFonts w:ascii="Arial" w:hAnsi="Arial" w:cs="Arial"/>
        </w:rPr>
      </w:pPr>
    </w:p>
    <w:p w:rsidR="005F3072" w:rsidRPr="00200598" w:rsidRDefault="005F3072"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STAMITZ  Vaclav Antonin</w:t>
      </w:r>
      <w:r w:rsidRPr="00200598">
        <w:rPr>
          <w:rFonts w:ascii="Arial" w:hAnsi="Arial" w:cs="Arial"/>
          <w:color w:val="873624"/>
          <w:u w:val="single"/>
          <w:lang w:val="en-US"/>
        </w:rPr>
        <w:tab/>
        <w:t>Nemecky Brod, 19.6.1717 - Mannheim, 27.3.1757.</w:t>
      </w:r>
    </w:p>
    <w:p w:rsidR="005F3072" w:rsidRPr="00200598" w:rsidRDefault="005F307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Famoso in gioventù come violinista, ancor più in seguito per aver fondato, </w:t>
      </w:r>
      <w:r w:rsidR="000268D7" w:rsidRPr="00200598">
        <w:rPr>
          <w:rFonts w:ascii="Arial" w:hAnsi="Arial" w:cs="Arial"/>
          <w:color w:val="873624"/>
          <w:sz w:val="20"/>
          <w:szCs w:val="20"/>
        </w:rPr>
        <w:t xml:space="preserve">  </w:t>
      </w:r>
      <w:r w:rsidRPr="00200598">
        <w:rPr>
          <w:rFonts w:ascii="Arial" w:hAnsi="Arial" w:cs="Arial"/>
          <w:color w:val="873624"/>
          <w:sz w:val="20"/>
          <w:szCs w:val="20"/>
        </w:rPr>
        <w:t xml:space="preserve">anche con l’aiuto del fratello Jan e dell’insegnante Holzbauer, la Scuola di Mannheim, con relativa celebre </w:t>
      </w:r>
      <w:r w:rsidR="005A7EEF">
        <w:rPr>
          <w:rFonts w:ascii="Arial" w:hAnsi="Arial" w:cs="Arial"/>
          <w:color w:val="873624"/>
          <w:sz w:val="20"/>
          <w:szCs w:val="20"/>
        </w:rPr>
        <w:t xml:space="preserve"> </w:t>
      </w:r>
      <w:r w:rsidRPr="00200598">
        <w:rPr>
          <w:rFonts w:ascii="Arial" w:hAnsi="Arial" w:cs="Arial"/>
          <w:color w:val="873624"/>
          <w:sz w:val="20"/>
          <w:szCs w:val="20"/>
        </w:rPr>
        <w:t>orchestra.</w:t>
      </w:r>
    </w:p>
    <w:p w:rsidR="007C4D2F" w:rsidRPr="00EF7493" w:rsidRDefault="005F3072" w:rsidP="005D6A2A">
      <w:pPr>
        <w:tabs>
          <w:tab w:val="left" w:pos="4253"/>
        </w:tabs>
        <w:spacing w:before="120" w:line="276" w:lineRule="auto"/>
        <w:rPr>
          <w:rFonts w:ascii="Arial" w:hAnsi="Arial" w:cs="Arial"/>
        </w:rPr>
      </w:pPr>
      <w:r w:rsidRPr="00EF7493">
        <w:rPr>
          <w:rFonts w:ascii="Arial" w:hAnsi="Arial" w:cs="Arial"/>
        </w:rPr>
        <w:t>Concerto per oboe e orch.</w:t>
      </w:r>
    </w:p>
    <w:p w:rsidR="007C4D2F" w:rsidRPr="00EF7493" w:rsidRDefault="007C4D2F" w:rsidP="005D6A2A">
      <w:pPr>
        <w:tabs>
          <w:tab w:val="left" w:pos="4253"/>
        </w:tabs>
        <w:spacing w:before="120" w:line="276" w:lineRule="auto"/>
        <w:rPr>
          <w:rFonts w:ascii="Arial" w:hAnsi="Arial" w:cs="Arial"/>
        </w:rPr>
      </w:pPr>
    </w:p>
    <w:p w:rsidR="00192356" w:rsidRPr="00200598" w:rsidRDefault="0019235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STARER  Robert</w:t>
      </w:r>
      <w:r w:rsidRPr="00200598">
        <w:rPr>
          <w:rFonts w:ascii="Arial" w:hAnsi="Arial" w:cs="Arial"/>
          <w:color w:val="873624"/>
          <w:u w:val="single"/>
        </w:rPr>
        <w:tab/>
      </w:r>
      <w:r w:rsidRPr="00200598">
        <w:rPr>
          <w:rFonts w:ascii="Arial" w:hAnsi="Arial" w:cs="Arial"/>
          <w:color w:val="873624"/>
          <w:u w:val="single"/>
        </w:rPr>
        <w:tab/>
        <w:t>Vienna, 8.1.1924 - Kingston (USA), 22.4.2001.</w:t>
      </w:r>
    </w:p>
    <w:p w:rsidR="00192356" w:rsidRPr="00200598" w:rsidRDefault="0019235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americano di origine austriaca. Inizio degli studi a 4 anni proseguiti all’Accademia di Vienna. Dopo l’annessione nazista dell’austria nel 1938 si trasferì in Palestina, dove proseguì gli studi al Conservatorio diGerusalemme. Alla fine della guerra si trasferì negli Stati Uniti dove completò gli studi alla Juilliard di New York </w:t>
      </w:r>
      <w:r w:rsidR="005A7EEF">
        <w:rPr>
          <w:rFonts w:ascii="Arial" w:hAnsi="Arial" w:cs="Arial"/>
          <w:color w:val="873624"/>
          <w:sz w:val="20"/>
          <w:szCs w:val="20"/>
        </w:rPr>
        <w:t xml:space="preserve"> </w:t>
      </w:r>
      <w:r w:rsidRPr="00200598">
        <w:rPr>
          <w:rFonts w:ascii="Arial" w:hAnsi="Arial" w:cs="Arial"/>
          <w:color w:val="873624"/>
          <w:sz w:val="20"/>
          <w:szCs w:val="20"/>
        </w:rPr>
        <w:t>con Copland. Dal 1949 insegnante nel medesimo Istituto. Premio Guggenheim. Cittadino americano dal 1957.</w:t>
      </w:r>
    </w:p>
    <w:p w:rsidR="00192356" w:rsidRPr="00EF7493" w:rsidRDefault="00192356" w:rsidP="005D6A2A">
      <w:pPr>
        <w:tabs>
          <w:tab w:val="left" w:pos="4253"/>
        </w:tabs>
        <w:spacing w:before="120" w:line="276" w:lineRule="auto"/>
        <w:rPr>
          <w:rFonts w:ascii="Arial" w:hAnsi="Arial" w:cs="Arial"/>
        </w:rPr>
      </w:pPr>
      <w:r w:rsidRPr="00EF7493">
        <w:rPr>
          <w:rFonts w:ascii="Arial" w:hAnsi="Arial" w:cs="Arial"/>
        </w:rPr>
        <w:t>Recitation, oboe e pf.   Maverick Variations, oboe e archi.</w:t>
      </w:r>
    </w:p>
    <w:p w:rsidR="00FE34E2" w:rsidRPr="00EF7493" w:rsidRDefault="00FE34E2" w:rsidP="005D6A2A">
      <w:pPr>
        <w:tabs>
          <w:tab w:val="left" w:pos="4253"/>
          <w:tab w:val="right" w:pos="9360"/>
        </w:tabs>
        <w:spacing w:before="120" w:line="276" w:lineRule="auto"/>
        <w:rPr>
          <w:rFonts w:ascii="Arial" w:hAnsi="Arial" w:cs="Arial"/>
        </w:rPr>
      </w:pPr>
      <w:r w:rsidRPr="00EF7493">
        <w:rPr>
          <w:rFonts w:ascii="Arial" w:hAnsi="Arial" w:cs="Arial"/>
        </w:rPr>
        <w:t>Concerto a Quattro, per oboe, clarinetto, fagotto, corno e archi.</w:t>
      </w:r>
    </w:p>
    <w:p w:rsidR="00712F31" w:rsidRPr="00200598" w:rsidRDefault="00712F31" w:rsidP="005D6A2A">
      <w:pPr>
        <w:tabs>
          <w:tab w:val="left" w:pos="4253"/>
        </w:tabs>
        <w:spacing w:before="120" w:line="276" w:lineRule="auto"/>
        <w:rPr>
          <w:rFonts w:ascii="Arial" w:hAnsi="Arial" w:cs="Arial"/>
          <w:color w:val="873624"/>
        </w:rPr>
      </w:pPr>
    </w:p>
    <w:p w:rsidR="00AE6C37" w:rsidRPr="00200598" w:rsidRDefault="00AE6C3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STARK  Robert</w:t>
      </w:r>
      <w:r w:rsidRPr="00200598">
        <w:rPr>
          <w:rFonts w:ascii="Arial" w:hAnsi="Arial" w:cs="Arial"/>
          <w:color w:val="873624"/>
          <w:u w:val="single"/>
        </w:rPr>
        <w:tab/>
      </w:r>
      <w:r w:rsidRPr="00200598">
        <w:rPr>
          <w:rFonts w:ascii="Arial" w:hAnsi="Arial" w:cs="Arial"/>
          <w:color w:val="873624"/>
          <w:u w:val="single"/>
        </w:rPr>
        <w:tab/>
        <w:t>Klingenthal, 19.9.1847 - Wurzburg, 29.10.1922.</w:t>
      </w:r>
    </w:p>
    <w:p w:rsidR="00467022" w:rsidRPr="00200598" w:rsidRDefault="0046702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Clarinettista tedesco e insegnante alla scuola di Wurzburg. Eccellente solista e didatta.</w:t>
      </w:r>
    </w:p>
    <w:p w:rsidR="00AE6C37" w:rsidRPr="00EF7493" w:rsidRDefault="00AE6C37" w:rsidP="005D6A2A">
      <w:pPr>
        <w:tabs>
          <w:tab w:val="left" w:pos="4253"/>
        </w:tabs>
        <w:spacing w:before="120" w:line="276" w:lineRule="auto"/>
        <w:rPr>
          <w:rFonts w:ascii="Arial" w:hAnsi="Arial" w:cs="Arial"/>
        </w:rPr>
      </w:pPr>
      <w:r w:rsidRPr="00EF7493">
        <w:rPr>
          <w:rFonts w:ascii="Arial" w:hAnsi="Arial" w:cs="Arial"/>
        </w:rPr>
        <w:lastRenderedPageBreak/>
        <w:t>Serenata per oboe e pf. op. 23.</w:t>
      </w:r>
    </w:p>
    <w:p w:rsidR="00AE6C37" w:rsidRPr="00EF7493" w:rsidRDefault="00AE6C37" w:rsidP="005D6A2A">
      <w:pPr>
        <w:tabs>
          <w:tab w:val="left" w:pos="4253"/>
        </w:tabs>
        <w:spacing w:before="120" w:line="276" w:lineRule="auto"/>
        <w:rPr>
          <w:rFonts w:ascii="Arial" w:hAnsi="Arial" w:cs="Arial"/>
        </w:rPr>
      </w:pPr>
    </w:p>
    <w:p w:rsidR="00AE6C37" w:rsidRPr="00200598" w:rsidRDefault="00950DC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STARZER  Joseph</w:t>
      </w:r>
      <w:r w:rsidRPr="00200598">
        <w:rPr>
          <w:rFonts w:ascii="Arial" w:hAnsi="Arial" w:cs="Arial"/>
          <w:color w:val="873624"/>
          <w:u w:val="single"/>
        </w:rPr>
        <w:tab/>
      </w:r>
      <w:r w:rsidRPr="00200598">
        <w:rPr>
          <w:rFonts w:ascii="Arial" w:hAnsi="Arial" w:cs="Arial"/>
          <w:color w:val="873624"/>
          <w:u w:val="single"/>
        </w:rPr>
        <w:tab/>
        <w:t>Vienna, 1727 - Vienna, 22.4.1787.</w:t>
      </w:r>
    </w:p>
    <w:p w:rsidR="00AE6C37" w:rsidRPr="00200598" w:rsidRDefault="00950DC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violinista austriaco, operante a Vienna e in Russia, amico di Mozart.</w:t>
      </w:r>
    </w:p>
    <w:p w:rsidR="00950DCD" w:rsidRPr="00EF7493" w:rsidRDefault="00950DCD" w:rsidP="005D6A2A">
      <w:pPr>
        <w:tabs>
          <w:tab w:val="left" w:pos="4253"/>
        </w:tabs>
        <w:spacing w:before="120" w:line="276" w:lineRule="auto"/>
        <w:rPr>
          <w:rFonts w:ascii="Arial" w:hAnsi="Arial" w:cs="Arial"/>
        </w:rPr>
      </w:pPr>
      <w:r w:rsidRPr="00EF7493">
        <w:rPr>
          <w:rFonts w:ascii="Arial" w:hAnsi="Arial" w:cs="Arial"/>
          <w:lang w:val="fr-FR"/>
        </w:rPr>
        <w:t xml:space="preserve">Le matin et le soir, per 2 oboi, 2 cl. fag. cor.   </w:t>
      </w:r>
      <w:r w:rsidRPr="00EF7493">
        <w:rPr>
          <w:rFonts w:ascii="Arial" w:hAnsi="Arial" w:cs="Arial"/>
        </w:rPr>
        <w:t>6 Minuetti per 2 vl. 2 oboi, 2 cl. fag. cor.</w:t>
      </w:r>
    </w:p>
    <w:p w:rsidR="00B51885" w:rsidRPr="00EF7493" w:rsidRDefault="00B51885" w:rsidP="005D6A2A">
      <w:pPr>
        <w:tabs>
          <w:tab w:val="left" w:pos="4253"/>
        </w:tabs>
        <w:spacing w:before="120" w:line="276" w:lineRule="auto"/>
        <w:rPr>
          <w:rFonts w:ascii="Arial" w:hAnsi="Arial" w:cs="Arial"/>
        </w:rPr>
      </w:pPr>
    </w:p>
    <w:p w:rsidR="00AE6C37" w:rsidRPr="00200598" w:rsidRDefault="00950DCD"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STEGMANN  Carl David</w:t>
      </w:r>
      <w:r w:rsidRPr="00200598">
        <w:rPr>
          <w:rFonts w:ascii="Arial" w:hAnsi="Arial" w:cs="Arial"/>
          <w:color w:val="873624"/>
          <w:u w:val="single"/>
          <w:lang w:val="en-GB"/>
        </w:rPr>
        <w:tab/>
      </w:r>
      <w:r w:rsidRPr="00200598">
        <w:rPr>
          <w:rFonts w:ascii="Arial" w:hAnsi="Arial" w:cs="Arial"/>
          <w:color w:val="873624"/>
          <w:u w:val="single"/>
          <w:lang w:val="en-GB"/>
        </w:rPr>
        <w:tab/>
        <w:t>Dresda, 1751 - Bonn, 27.5.1826.</w:t>
      </w:r>
    </w:p>
    <w:p w:rsidR="001A7A23" w:rsidRPr="00200598" w:rsidRDefault="009A672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organista e tenore tedesco, allievo di Zillich e Weisse.</w:t>
      </w:r>
    </w:p>
    <w:p w:rsidR="001A7A23" w:rsidRPr="00EF7493" w:rsidRDefault="009A6725" w:rsidP="005D6A2A">
      <w:pPr>
        <w:tabs>
          <w:tab w:val="left" w:pos="4253"/>
        </w:tabs>
        <w:spacing w:before="120" w:line="276" w:lineRule="auto"/>
        <w:rPr>
          <w:rFonts w:ascii="Arial" w:hAnsi="Arial" w:cs="Arial"/>
        </w:rPr>
      </w:pPr>
      <w:r w:rsidRPr="00EF7493">
        <w:rPr>
          <w:rFonts w:ascii="Arial" w:hAnsi="Arial" w:cs="Arial"/>
        </w:rPr>
        <w:t>Concerto per pf. ob. e fag.   Concerto Imo, 2 vl. 2 oboi, 2 fag. vla. b. e cembalo.</w:t>
      </w:r>
    </w:p>
    <w:p w:rsidR="00C00F82" w:rsidRPr="00EF7493" w:rsidRDefault="00C00F82" w:rsidP="005D6A2A">
      <w:pPr>
        <w:tabs>
          <w:tab w:val="left" w:pos="4253"/>
        </w:tabs>
        <w:spacing w:before="120" w:line="276" w:lineRule="auto"/>
        <w:rPr>
          <w:rFonts w:ascii="Arial" w:hAnsi="Arial" w:cs="Arial"/>
        </w:rPr>
      </w:pPr>
    </w:p>
    <w:p w:rsidR="00C00F82" w:rsidRPr="00200598" w:rsidRDefault="00C00F8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STEIN  Leon</w:t>
      </w:r>
      <w:r w:rsidRPr="00200598">
        <w:rPr>
          <w:rFonts w:ascii="Arial" w:hAnsi="Arial" w:cs="Arial"/>
          <w:color w:val="873624"/>
          <w:u w:val="single"/>
        </w:rPr>
        <w:tab/>
      </w:r>
      <w:r w:rsidRPr="00200598">
        <w:rPr>
          <w:rFonts w:ascii="Arial" w:hAnsi="Arial" w:cs="Arial"/>
          <w:color w:val="873624"/>
          <w:u w:val="single"/>
        </w:rPr>
        <w:tab/>
        <w:t>Chicago, 18.9.1910-</w:t>
      </w:r>
      <w:r w:rsidR="000C3989" w:rsidRPr="00200598">
        <w:rPr>
          <w:rFonts w:ascii="Arial" w:hAnsi="Arial" w:cs="Arial"/>
          <w:color w:val="873624"/>
          <w:u w:val="single"/>
        </w:rPr>
        <w:t xml:space="preserve"> 2001.</w:t>
      </w:r>
    </w:p>
    <w:p w:rsidR="00C00F82" w:rsidRPr="00200598" w:rsidRDefault="00C00F8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Direttore d’orchestra, musicologo e compositore americano. Studi alla De Paul Univ. Allievo di Stock, Gunn e </w:t>
      </w:r>
      <w:r w:rsidR="007A4EAB">
        <w:rPr>
          <w:rFonts w:ascii="Arial" w:hAnsi="Arial" w:cs="Arial"/>
          <w:color w:val="873624"/>
          <w:sz w:val="20"/>
          <w:szCs w:val="20"/>
        </w:rPr>
        <w:t xml:space="preserve"> </w:t>
      </w:r>
      <w:r w:rsidRPr="00200598">
        <w:rPr>
          <w:rFonts w:ascii="Arial" w:hAnsi="Arial" w:cs="Arial"/>
          <w:color w:val="873624"/>
          <w:sz w:val="20"/>
          <w:szCs w:val="20"/>
        </w:rPr>
        <w:t xml:space="preserve">Lange. Ha diretto c. 90 orchestre, ha Insegnato alla De Paul dal 1931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è stato presidente dell’Institute of Music </w:t>
      </w:r>
      <w:r w:rsidR="007A4EAB">
        <w:rPr>
          <w:rFonts w:ascii="Arial" w:hAnsi="Arial" w:cs="Arial"/>
          <w:color w:val="873624"/>
          <w:sz w:val="20"/>
          <w:szCs w:val="20"/>
        </w:rPr>
        <w:t xml:space="preserve">   </w:t>
      </w:r>
      <w:r w:rsidRPr="00200598">
        <w:rPr>
          <w:rFonts w:ascii="Arial" w:hAnsi="Arial" w:cs="Arial"/>
          <w:color w:val="873624"/>
          <w:sz w:val="20"/>
          <w:szCs w:val="20"/>
        </w:rPr>
        <w:t>del College Jewish Studies.</w:t>
      </w:r>
    </w:p>
    <w:p w:rsidR="00C00F82" w:rsidRPr="00EF7493" w:rsidRDefault="00C00F82" w:rsidP="005D6A2A">
      <w:pPr>
        <w:tabs>
          <w:tab w:val="left" w:pos="4253"/>
        </w:tabs>
        <w:spacing w:before="120" w:line="276" w:lineRule="auto"/>
        <w:rPr>
          <w:rFonts w:ascii="Arial" w:hAnsi="Arial" w:cs="Arial"/>
        </w:rPr>
      </w:pPr>
      <w:r w:rsidRPr="00EF7493">
        <w:rPr>
          <w:rFonts w:ascii="Arial" w:hAnsi="Arial" w:cs="Arial"/>
        </w:rPr>
        <w:t>Concerto per oboe e orch. d’archi (1986, 15’).</w:t>
      </w:r>
    </w:p>
    <w:p w:rsidR="00830C9A" w:rsidRPr="00EF7493" w:rsidRDefault="00830C9A" w:rsidP="005D6A2A">
      <w:pPr>
        <w:tabs>
          <w:tab w:val="left" w:pos="4253"/>
        </w:tabs>
        <w:spacing w:before="120" w:line="276" w:lineRule="auto"/>
        <w:rPr>
          <w:rFonts w:ascii="Arial" w:hAnsi="Arial" w:cs="Arial"/>
        </w:rPr>
      </w:pPr>
    </w:p>
    <w:p w:rsidR="00830C9A" w:rsidRPr="00200598" w:rsidRDefault="00830C9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STEINMETZ  John </w:t>
      </w:r>
      <w:r w:rsidRPr="00200598">
        <w:rPr>
          <w:rFonts w:ascii="Arial" w:hAnsi="Arial" w:cs="Arial"/>
          <w:color w:val="873624"/>
          <w:u w:val="single"/>
        </w:rPr>
        <w:tab/>
      </w:r>
      <w:r w:rsidRPr="00200598">
        <w:rPr>
          <w:rFonts w:ascii="Arial" w:hAnsi="Arial" w:cs="Arial"/>
          <w:color w:val="873624"/>
          <w:u w:val="single"/>
        </w:rPr>
        <w:tab/>
        <w:t>Oakland, 1951</w:t>
      </w:r>
    </w:p>
    <w:p w:rsidR="00830C9A" w:rsidRPr="00200598" w:rsidRDefault="00830C9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Fagottista e compositore americano, studi al California Institute of the Arts. 1° fagotto alla Los Angeles Opera. Insegnante di fagotto all’Università della California di Fullerton. Nelle sue lezioni e conferenze, il suo principale </w:t>
      </w:r>
      <w:r w:rsidR="00BE08EC" w:rsidRPr="00200598">
        <w:rPr>
          <w:rFonts w:ascii="Arial" w:hAnsi="Arial" w:cs="Arial"/>
          <w:color w:val="873624"/>
          <w:sz w:val="20"/>
          <w:szCs w:val="20"/>
        </w:rPr>
        <w:t xml:space="preserve">  </w:t>
      </w:r>
      <w:r w:rsidRPr="00200598">
        <w:rPr>
          <w:rFonts w:ascii="Arial" w:hAnsi="Arial" w:cs="Arial"/>
          <w:color w:val="873624"/>
          <w:sz w:val="20"/>
          <w:szCs w:val="20"/>
        </w:rPr>
        <w:t>intento è quello di aiutare gli ascoltatori a capire e ad aver il piacere nell’ascolto della Musica.</w:t>
      </w:r>
    </w:p>
    <w:p w:rsidR="00830C9A" w:rsidRPr="00EF7493" w:rsidRDefault="00830C9A" w:rsidP="005D6A2A">
      <w:pPr>
        <w:tabs>
          <w:tab w:val="left" w:pos="4253"/>
        </w:tabs>
        <w:spacing w:before="120" w:line="276" w:lineRule="auto"/>
        <w:rPr>
          <w:rFonts w:ascii="Arial" w:hAnsi="Arial" w:cs="Arial"/>
          <w:u w:val="single"/>
          <w:lang w:val="en-US"/>
        </w:rPr>
      </w:pPr>
      <w:r w:rsidRPr="00EF7493">
        <w:rPr>
          <w:rFonts w:ascii="Arial" w:hAnsi="Arial" w:cs="Arial"/>
        </w:rPr>
        <w:t xml:space="preserve">Love Song, oboe e fagotto (1982).   </w:t>
      </w:r>
      <w:r w:rsidRPr="00EF7493">
        <w:rPr>
          <w:rFonts w:ascii="Arial" w:hAnsi="Arial" w:cs="Arial"/>
          <w:lang w:val="en-US"/>
        </w:rPr>
        <w:t>Mixed Blessing, oboe, fag. vl. vcl. clav. (1995).</w:t>
      </w:r>
    </w:p>
    <w:p w:rsidR="00830C9A" w:rsidRPr="00EF7493" w:rsidRDefault="00830C9A" w:rsidP="005D6A2A">
      <w:pPr>
        <w:tabs>
          <w:tab w:val="left" w:pos="4253"/>
        </w:tabs>
        <w:spacing w:before="120" w:line="276" w:lineRule="auto"/>
        <w:rPr>
          <w:rFonts w:ascii="Arial" w:hAnsi="Arial" w:cs="Arial"/>
          <w:lang w:val="en-US"/>
        </w:rPr>
      </w:pPr>
      <w:r w:rsidRPr="00EF7493">
        <w:rPr>
          <w:rFonts w:ascii="Arial" w:hAnsi="Arial" w:cs="Arial"/>
          <w:lang w:val="en-US"/>
        </w:rPr>
        <w:t>Suite from Imaginary Opera, corno ingl. e pf. (2001).</w:t>
      </w:r>
    </w:p>
    <w:p w:rsidR="00875550" w:rsidRPr="00EF7493" w:rsidRDefault="00875550" w:rsidP="005D6A2A">
      <w:pPr>
        <w:tabs>
          <w:tab w:val="left" w:pos="4253"/>
        </w:tabs>
        <w:spacing w:before="120" w:line="276" w:lineRule="auto"/>
        <w:rPr>
          <w:rFonts w:ascii="Arial" w:hAnsi="Arial" w:cs="Arial"/>
          <w:lang w:val="en-US"/>
        </w:rPr>
      </w:pPr>
    </w:p>
    <w:p w:rsidR="00D4139A" w:rsidRPr="00200598" w:rsidRDefault="00D4139A"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STEVENS  Halsey</w:t>
      </w:r>
      <w:r w:rsidRPr="00200598">
        <w:rPr>
          <w:rFonts w:ascii="Arial" w:hAnsi="Arial" w:cs="Arial"/>
          <w:color w:val="873624"/>
          <w:u w:val="single"/>
          <w:lang w:val="en-GB"/>
        </w:rPr>
        <w:tab/>
      </w:r>
      <w:r w:rsidRPr="00200598">
        <w:rPr>
          <w:rFonts w:ascii="Arial" w:hAnsi="Arial" w:cs="Arial"/>
          <w:color w:val="873624"/>
          <w:u w:val="single"/>
          <w:lang w:val="en-GB"/>
        </w:rPr>
        <w:tab/>
        <w:t>New York, 3.12.1908 - Long Beach, 20.1.1989.</w:t>
      </w:r>
    </w:p>
    <w:p w:rsidR="00875550" w:rsidRPr="00200598" w:rsidRDefault="0087555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americano, allievo di Mulfinger (pf), di Berwald e Bloch alla Berkeley. Insegnante all’Università </w:t>
      </w:r>
      <w:r w:rsidR="00BE08EC" w:rsidRPr="00200598">
        <w:rPr>
          <w:rFonts w:ascii="Arial" w:hAnsi="Arial" w:cs="Arial"/>
          <w:color w:val="873624"/>
          <w:sz w:val="20"/>
          <w:szCs w:val="20"/>
        </w:rPr>
        <w:t xml:space="preserve"> </w:t>
      </w:r>
      <w:r w:rsidRPr="00200598">
        <w:rPr>
          <w:rFonts w:ascii="Arial" w:hAnsi="Arial" w:cs="Arial"/>
          <w:color w:val="873624"/>
          <w:sz w:val="20"/>
          <w:szCs w:val="20"/>
        </w:rPr>
        <w:t xml:space="preserve">Redlands, della Sud California, al Pomona College, all’Università di Washington, allaYale, all’Università di </w:t>
      </w:r>
      <w:r w:rsidR="005A7EEF">
        <w:rPr>
          <w:rFonts w:ascii="Arial" w:hAnsi="Arial" w:cs="Arial"/>
          <w:color w:val="873624"/>
          <w:sz w:val="20"/>
          <w:szCs w:val="20"/>
        </w:rPr>
        <w:t xml:space="preserve">           </w:t>
      </w:r>
      <w:r w:rsidRPr="00200598">
        <w:rPr>
          <w:rFonts w:ascii="Arial" w:hAnsi="Arial" w:cs="Arial"/>
          <w:color w:val="873624"/>
          <w:sz w:val="20"/>
          <w:szCs w:val="20"/>
        </w:rPr>
        <w:t xml:space="preserve">Cincinnati </w:t>
      </w:r>
      <w:r w:rsidR="00BE08EC" w:rsidRPr="00200598">
        <w:rPr>
          <w:rFonts w:ascii="Arial" w:hAnsi="Arial" w:cs="Arial"/>
          <w:color w:val="873624"/>
          <w:sz w:val="20"/>
          <w:szCs w:val="20"/>
        </w:rPr>
        <w:t xml:space="preserve"> </w:t>
      </w:r>
      <w:r w:rsidRPr="00200598">
        <w:rPr>
          <w:rFonts w:ascii="Arial" w:hAnsi="Arial" w:cs="Arial"/>
          <w:color w:val="873624"/>
          <w:sz w:val="20"/>
          <w:szCs w:val="20"/>
        </w:rPr>
        <w:t>e al Williams College. Premio Guggenheim e laurea h.c.</w:t>
      </w:r>
    </w:p>
    <w:p w:rsidR="00875550" w:rsidRPr="00EF7493" w:rsidRDefault="00875550" w:rsidP="005D6A2A">
      <w:pPr>
        <w:tabs>
          <w:tab w:val="left" w:pos="4253"/>
        </w:tabs>
        <w:spacing w:before="120" w:line="276" w:lineRule="auto"/>
        <w:rPr>
          <w:rFonts w:ascii="Arial" w:hAnsi="Arial" w:cs="Arial"/>
        </w:rPr>
      </w:pPr>
      <w:r w:rsidRPr="00EF7493">
        <w:rPr>
          <w:rFonts w:ascii="Arial" w:hAnsi="Arial" w:cs="Arial"/>
        </w:rPr>
        <w:t>12 Studi per oboe</w:t>
      </w:r>
      <w:r w:rsidR="00A4432D" w:rsidRPr="00EF7493">
        <w:rPr>
          <w:rFonts w:ascii="Arial" w:hAnsi="Arial" w:cs="Arial"/>
        </w:rPr>
        <w:t xml:space="preserve"> solo</w:t>
      </w:r>
      <w:r w:rsidRPr="00EF7493">
        <w:rPr>
          <w:rFonts w:ascii="Arial" w:hAnsi="Arial" w:cs="Arial"/>
        </w:rPr>
        <w:t xml:space="preserve"> (1972, 25’).</w:t>
      </w:r>
    </w:p>
    <w:p w:rsidR="00C00F82" w:rsidRPr="00EF7493" w:rsidRDefault="00C00F82" w:rsidP="005D6A2A">
      <w:pPr>
        <w:tabs>
          <w:tab w:val="left" w:pos="4253"/>
        </w:tabs>
        <w:spacing w:before="120" w:line="276" w:lineRule="auto"/>
        <w:rPr>
          <w:rFonts w:ascii="Arial" w:hAnsi="Arial" w:cs="Arial"/>
        </w:rPr>
      </w:pPr>
    </w:p>
    <w:p w:rsidR="00D10CA8" w:rsidRPr="00200598" w:rsidRDefault="00D10CA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STIBILJ  Milan</w:t>
      </w:r>
      <w:r w:rsidRPr="00200598">
        <w:rPr>
          <w:rFonts w:ascii="Arial" w:hAnsi="Arial" w:cs="Arial"/>
          <w:color w:val="873624"/>
          <w:u w:val="single"/>
        </w:rPr>
        <w:tab/>
      </w:r>
      <w:r w:rsidRPr="00200598">
        <w:rPr>
          <w:rFonts w:ascii="Arial" w:hAnsi="Arial" w:cs="Arial"/>
          <w:color w:val="873624"/>
          <w:u w:val="single"/>
        </w:rPr>
        <w:tab/>
        <w:t>Lubiana, 2.11.1929</w:t>
      </w:r>
    </w:p>
    <w:p w:rsidR="00D10CA8" w:rsidRPr="00200598" w:rsidRDefault="00D10CA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jugoslavo, allievo di Pahor e Keleman. Perfezionamento in musica elettronica a Utrecht.</w:t>
      </w:r>
    </w:p>
    <w:p w:rsidR="00D10CA8" w:rsidRPr="00EF7493" w:rsidRDefault="00D10CA8" w:rsidP="005D6A2A">
      <w:pPr>
        <w:tabs>
          <w:tab w:val="left" w:pos="4253"/>
        </w:tabs>
        <w:spacing w:before="120" w:line="276" w:lineRule="auto"/>
        <w:rPr>
          <w:rFonts w:ascii="Arial" w:hAnsi="Arial" w:cs="Arial"/>
        </w:rPr>
      </w:pPr>
      <w:r w:rsidRPr="00EF7493">
        <w:rPr>
          <w:rFonts w:ascii="Arial" w:hAnsi="Arial" w:cs="Arial"/>
        </w:rPr>
        <w:t>Contemplazione</w:t>
      </w:r>
      <w:r w:rsidR="00B77F3B" w:rsidRPr="00EF7493">
        <w:rPr>
          <w:rFonts w:ascii="Arial" w:hAnsi="Arial" w:cs="Arial"/>
        </w:rPr>
        <w:t>,</w:t>
      </w:r>
      <w:r w:rsidRPr="00EF7493">
        <w:rPr>
          <w:rFonts w:ascii="Arial" w:hAnsi="Arial" w:cs="Arial"/>
        </w:rPr>
        <w:t xml:space="preserve"> per oboe e archi (1966).</w:t>
      </w:r>
    </w:p>
    <w:p w:rsidR="00D10CA8" w:rsidRPr="00EF7493" w:rsidRDefault="00D10CA8" w:rsidP="005D6A2A">
      <w:pPr>
        <w:tabs>
          <w:tab w:val="left" w:pos="4253"/>
        </w:tabs>
        <w:spacing w:before="120" w:line="276" w:lineRule="auto"/>
        <w:rPr>
          <w:rFonts w:ascii="Arial" w:hAnsi="Arial" w:cs="Arial"/>
        </w:rPr>
      </w:pPr>
    </w:p>
    <w:p w:rsidR="00D10CA8" w:rsidRPr="00200598" w:rsidRDefault="00D10CA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STIEBER  Hans</w:t>
      </w:r>
      <w:r w:rsidRPr="00200598">
        <w:rPr>
          <w:rFonts w:ascii="Arial" w:hAnsi="Arial" w:cs="Arial"/>
          <w:color w:val="873624"/>
          <w:u w:val="single"/>
        </w:rPr>
        <w:tab/>
      </w:r>
      <w:r w:rsidRPr="00200598">
        <w:rPr>
          <w:rFonts w:ascii="Arial" w:hAnsi="Arial" w:cs="Arial"/>
          <w:color w:val="873624"/>
          <w:u w:val="single"/>
        </w:rPr>
        <w:tab/>
        <w:t>Naumburg, 1.3.1886</w:t>
      </w:r>
      <w:r w:rsidR="00BA5C6F" w:rsidRPr="00200598">
        <w:rPr>
          <w:rFonts w:ascii="Arial" w:hAnsi="Arial" w:cs="Arial"/>
          <w:color w:val="873624"/>
          <w:u w:val="single"/>
        </w:rPr>
        <w:t xml:space="preserve"> - Halle, 18.10.1969.</w:t>
      </w:r>
    </w:p>
    <w:p w:rsidR="00D10CA8" w:rsidRPr="00200598" w:rsidRDefault="00C60D5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studi al Conservatorio di Lipsia. Direttore di Accademie vocali  a Dessau, Coblenza, </w:t>
      </w:r>
      <w:r w:rsidR="005A7EEF">
        <w:rPr>
          <w:rFonts w:ascii="Arial" w:hAnsi="Arial" w:cs="Arial"/>
          <w:color w:val="873624"/>
          <w:sz w:val="20"/>
          <w:szCs w:val="20"/>
        </w:rPr>
        <w:t xml:space="preserve">           </w:t>
      </w:r>
      <w:r w:rsidRPr="00200598">
        <w:rPr>
          <w:rFonts w:ascii="Arial" w:hAnsi="Arial" w:cs="Arial"/>
          <w:color w:val="873624"/>
          <w:sz w:val="20"/>
          <w:szCs w:val="20"/>
        </w:rPr>
        <w:t>Monaco, Kiel e Lipsia.</w:t>
      </w:r>
    </w:p>
    <w:p w:rsidR="00C60D59" w:rsidRPr="00EF7493" w:rsidRDefault="00C60D59" w:rsidP="005D6A2A">
      <w:pPr>
        <w:tabs>
          <w:tab w:val="left" w:pos="4253"/>
        </w:tabs>
        <w:spacing w:before="120" w:line="276" w:lineRule="auto"/>
        <w:rPr>
          <w:rFonts w:ascii="Arial" w:hAnsi="Arial" w:cs="Arial"/>
        </w:rPr>
      </w:pPr>
      <w:r w:rsidRPr="00EF7493">
        <w:rPr>
          <w:rFonts w:ascii="Arial" w:hAnsi="Arial" w:cs="Arial"/>
        </w:rPr>
        <w:t>Spielmusik per 2 oboi e fag.</w:t>
      </w:r>
    </w:p>
    <w:p w:rsidR="00C60D59" w:rsidRPr="00EF7493" w:rsidRDefault="00C60D59" w:rsidP="005D6A2A">
      <w:pPr>
        <w:tabs>
          <w:tab w:val="left" w:pos="4253"/>
        </w:tabs>
        <w:spacing w:before="120" w:line="276" w:lineRule="auto"/>
        <w:rPr>
          <w:rFonts w:ascii="Arial" w:hAnsi="Arial" w:cs="Arial"/>
        </w:rPr>
      </w:pPr>
    </w:p>
    <w:p w:rsidR="00C60D59" w:rsidRPr="00200598" w:rsidRDefault="00C60D59"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STILL  William Grant</w:t>
      </w:r>
      <w:r w:rsidRPr="00200598">
        <w:rPr>
          <w:rFonts w:ascii="Arial" w:hAnsi="Arial" w:cs="Arial"/>
          <w:color w:val="873624"/>
          <w:u w:val="single"/>
          <w:lang w:val="en-GB"/>
        </w:rPr>
        <w:tab/>
      </w:r>
      <w:r w:rsidRPr="00200598">
        <w:rPr>
          <w:rFonts w:ascii="Arial" w:hAnsi="Arial" w:cs="Arial"/>
          <w:color w:val="873624"/>
          <w:u w:val="single"/>
          <w:lang w:val="en-GB"/>
        </w:rPr>
        <w:tab/>
        <w:t>Woodville, 11.5.1895</w:t>
      </w:r>
      <w:r w:rsidR="00BA5C6F" w:rsidRPr="00200598">
        <w:rPr>
          <w:rFonts w:ascii="Arial" w:hAnsi="Arial" w:cs="Arial"/>
          <w:color w:val="873624"/>
          <w:u w:val="single"/>
          <w:lang w:val="en-GB"/>
        </w:rPr>
        <w:t xml:space="preserve"> - Los Angeles, 3.12.1978.</w:t>
      </w:r>
    </w:p>
    <w:p w:rsidR="00AB1A3A" w:rsidRPr="00200598" w:rsidRDefault="00B5461A" w:rsidP="005D6A2A">
      <w:pPr>
        <w:widowControl w:val="0"/>
        <w:tabs>
          <w:tab w:val="left" w:pos="4253"/>
        </w:tabs>
        <w:autoSpaceDE w:val="0"/>
        <w:autoSpaceDN w:val="0"/>
        <w:adjustRightInd w:val="0"/>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afro-americano, studi all’Oberlin College con Kessler, Whitfield e Lehman. Perfezionamento con Chadwick e Varèse. Nel 1955 fu Direttore d’orchestra a New Orleans, a Los Angeles scrisse </w:t>
      </w:r>
      <w:r w:rsidR="005A7EEF">
        <w:rPr>
          <w:rFonts w:ascii="Arial" w:hAnsi="Arial" w:cs="Arial"/>
          <w:color w:val="873624"/>
          <w:sz w:val="20"/>
          <w:szCs w:val="20"/>
        </w:rPr>
        <w:t xml:space="preserve"> </w:t>
      </w:r>
      <w:r w:rsidRPr="00200598">
        <w:rPr>
          <w:rFonts w:ascii="Arial" w:hAnsi="Arial" w:cs="Arial"/>
          <w:color w:val="873624"/>
          <w:sz w:val="20"/>
          <w:szCs w:val="20"/>
        </w:rPr>
        <w:t xml:space="preserve">la colonna sonore del film “Pennies from Heaven” con Bing Crosby. Inoltre fu il primo direttore nero a dirigere l’orchestra di Los Angeles. </w:t>
      </w:r>
      <w:r w:rsidR="00AB1A3A" w:rsidRPr="00200598">
        <w:rPr>
          <w:rFonts w:ascii="Arial" w:hAnsi="Arial" w:cs="Arial"/>
          <w:color w:val="873624"/>
          <w:sz w:val="20"/>
          <w:szCs w:val="20"/>
        </w:rPr>
        <w:t>9 Dottorati onorari e 2 borse di studio Guggenheim.</w:t>
      </w:r>
    </w:p>
    <w:p w:rsidR="0035508F" w:rsidRPr="00EF7493" w:rsidRDefault="00C60D59" w:rsidP="005D6A2A">
      <w:pPr>
        <w:tabs>
          <w:tab w:val="left" w:pos="4253"/>
        </w:tabs>
        <w:spacing w:before="120" w:line="276" w:lineRule="auto"/>
        <w:rPr>
          <w:rFonts w:ascii="Arial" w:hAnsi="Arial" w:cs="Arial"/>
          <w:lang w:val="en-GB"/>
        </w:rPr>
      </w:pPr>
      <w:r w:rsidRPr="00EF7493">
        <w:rPr>
          <w:rFonts w:ascii="Arial" w:hAnsi="Arial" w:cs="Arial"/>
        </w:rPr>
        <w:t>Incantation and Dance</w:t>
      </w:r>
      <w:r w:rsidR="00CA4297" w:rsidRPr="00EF7493">
        <w:rPr>
          <w:rFonts w:ascii="Arial" w:hAnsi="Arial" w:cs="Arial"/>
        </w:rPr>
        <w:t>,</w:t>
      </w:r>
      <w:r w:rsidRPr="00EF7493">
        <w:rPr>
          <w:rFonts w:ascii="Arial" w:hAnsi="Arial" w:cs="Arial"/>
        </w:rPr>
        <w:t xml:space="preserve"> per oboe e pf. </w:t>
      </w:r>
      <w:r w:rsidRPr="00EF7493">
        <w:rPr>
          <w:rFonts w:ascii="Arial" w:hAnsi="Arial" w:cs="Arial"/>
          <w:lang w:val="en-US"/>
        </w:rPr>
        <w:t>(1945</w:t>
      </w:r>
      <w:r w:rsidR="0035508F" w:rsidRPr="00EF7493">
        <w:rPr>
          <w:rFonts w:ascii="Arial" w:hAnsi="Arial" w:cs="Arial"/>
          <w:lang w:val="en-US"/>
        </w:rPr>
        <w:t>, 5’40</w:t>
      </w:r>
      <w:r w:rsidRPr="00EF7493">
        <w:rPr>
          <w:rFonts w:ascii="Arial" w:hAnsi="Arial" w:cs="Arial"/>
          <w:lang w:val="en-US"/>
        </w:rPr>
        <w:t xml:space="preserve">).   </w:t>
      </w:r>
    </w:p>
    <w:p w:rsidR="0035508F" w:rsidRPr="00EF7493" w:rsidRDefault="0035508F" w:rsidP="005D6A2A">
      <w:pPr>
        <w:tabs>
          <w:tab w:val="left" w:pos="4253"/>
        </w:tabs>
        <w:spacing w:before="120" w:line="276" w:lineRule="auto"/>
        <w:rPr>
          <w:rFonts w:ascii="Arial" w:hAnsi="Arial" w:cs="Arial"/>
          <w:lang w:val="en-GB"/>
        </w:rPr>
      </w:pPr>
      <w:r w:rsidRPr="00EF7493">
        <w:rPr>
          <w:rFonts w:ascii="Arial" w:hAnsi="Arial" w:cs="Arial"/>
          <w:lang w:val="en-US"/>
        </w:rPr>
        <w:t xml:space="preserve">Miniatures per fl. oboe e pf. </w:t>
      </w:r>
      <w:r w:rsidRPr="00EF7493">
        <w:rPr>
          <w:rFonts w:ascii="Arial" w:hAnsi="Arial" w:cs="Arial"/>
          <w:lang w:val="en-GB"/>
        </w:rPr>
        <w:t xml:space="preserve">(1948):   1) Ride and Old Paint (3’55),    2) Adolorido (1’45),   </w:t>
      </w:r>
    </w:p>
    <w:p w:rsidR="00F17148" w:rsidRPr="00EF7493" w:rsidRDefault="0035508F" w:rsidP="005D6A2A">
      <w:pPr>
        <w:tabs>
          <w:tab w:val="left" w:pos="4253"/>
        </w:tabs>
        <w:spacing w:before="120" w:line="276" w:lineRule="auto"/>
        <w:rPr>
          <w:rFonts w:ascii="Arial" w:hAnsi="Arial" w:cs="Arial"/>
          <w:lang w:val="en-GB"/>
        </w:rPr>
      </w:pPr>
      <w:r w:rsidRPr="00EF7493">
        <w:rPr>
          <w:rFonts w:ascii="Arial" w:hAnsi="Arial" w:cs="Arial"/>
          <w:lang w:val="en-GB"/>
        </w:rPr>
        <w:t xml:space="preserve">3) Jesus is rock in the weary land (2’15), 4) Yaravi (2’20),  </w:t>
      </w:r>
    </w:p>
    <w:p w:rsidR="0035508F" w:rsidRPr="00EF7493" w:rsidRDefault="0035508F" w:rsidP="005D6A2A">
      <w:pPr>
        <w:tabs>
          <w:tab w:val="left" w:pos="4253"/>
        </w:tabs>
        <w:spacing w:before="120" w:line="276" w:lineRule="auto"/>
        <w:rPr>
          <w:rFonts w:ascii="Arial" w:hAnsi="Arial" w:cs="Arial"/>
          <w:lang w:val="en-GB"/>
        </w:rPr>
      </w:pPr>
      <w:r w:rsidRPr="00EF7493">
        <w:rPr>
          <w:rFonts w:ascii="Arial" w:hAnsi="Arial" w:cs="Arial"/>
          <w:lang w:val="en-GB"/>
        </w:rPr>
        <w:t>5) A Frof Went A-Courtin (1’30).</w:t>
      </w:r>
    </w:p>
    <w:p w:rsidR="00B06EA4" w:rsidRPr="00EF7493" w:rsidRDefault="00B06EA4" w:rsidP="005D6A2A">
      <w:pPr>
        <w:tabs>
          <w:tab w:val="left" w:pos="4253"/>
        </w:tabs>
        <w:spacing w:before="120" w:line="276" w:lineRule="auto"/>
        <w:rPr>
          <w:rFonts w:ascii="Arial" w:hAnsi="Arial" w:cs="Arial"/>
          <w:lang w:val="en-US"/>
        </w:rPr>
      </w:pPr>
    </w:p>
    <w:p w:rsidR="00B06EA4" w:rsidRPr="00200598" w:rsidRDefault="00122F5B" w:rsidP="005D6A2A">
      <w:pPr>
        <w:tabs>
          <w:tab w:val="left" w:pos="4253"/>
        </w:tabs>
        <w:spacing w:before="120" w:line="276" w:lineRule="auto"/>
        <w:rPr>
          <w:rFonts w:ascii="Arial" w:hAnsi="Arial" w:cs="Arial"/>
          <w:color w:val="873624"/>
          <w:u w:val="single"/>
          <w:lang w:val="de-DE"/>
        </w:rPr>
      </w:pPr>
      <w:r w:rsidRPr="00200598">
        <w:rPr>
          <w:rFonts w:ascii="Arial" w:hAnsi="Arial" w:cs="Arial"/>
          <w:color w:val="873624"/>
          <w:u w:val="single"/>
          <w:lang w:val="de-DE"/>
        </w:rPr>
        <w:t xml:space="preserve">STOCKHAUSEN  Karl  Heinz            </w:t>
      </w:r>
      <w:r w:rsidR="00B06EA4" w:rsidRPr="00200598">
        <w:rPr>
          <w:rFonts w:ascii="Arial" w:hAnsi="Arial" w:cs="Arial"/>
          <w:color w:val="873624"/>
          <w:u w:val="single"/>
          <w:lang w:val="de-DE"/>
        </w:rPr>
        <w:t xml:space="preserve">Colonia, 22.8.1928 - </w:t>
      </w:r>
      <w:hyperlink r:id="rId211" w:tooltip="Kürten-Kettenberg" w:history="1">
        <w:r w:rsidR="00B06EA4" w:rsidRPr="00200598">
          <w:rPr>
            <w:rStyle w:val="Collegamentoipertestuale"/>
            <w:rFonts w:ascii="Arial" w:hAnsi="Arial" w:cs="Arial"/>
            <w:color w:val="873624"/>
            <w:lang w:val="en-GB"/>
          </w:rPr>
          <w:t>Kürten Kettenberg</w:t>
        </w:r>
      </w:hyperlink>
      <w:r w:rsidR="00B06EA4" w:rsidRPr="00200598">
        <w:rPr>
          <w:rFonts w:ascii="Arial" w:hAnsi="Arial" w:cs="Arial"/>
          <w:color w:val="873624"/>
          <w:u w:val="single"/>
          <w:lang w:val="en-GB"/>
        </w:rPr>
        <w:t>, </w:t>
      </w:r>
      <w:hyperlink r:id="rId212" w:tooltip="5 dicembre" w:history="1">
        <w:r w:rsidR="00B06EA4" w:rsidRPr="00200598">
          <w:rPr>
            <w:rStyle w:val="Collegamentoipertestuale"/>
            <w:rFonts w:ascii="Arial" w:hAnsi="Arial" w:cs="Arial"/>
            <w:color w:val="873624"/>
            <w:lang w:val="en-GB"/>
          </w:rPr>
          <w:t>5.12.</w:t>
        </w:r>
      </w:hyperlink>
      <w:hyperlink r:id="rId213" w:tooltip="2007" w:history="1">
        <w:r w:rsidR="00B06EA4" w:rsidRPr="00200598">
          <w:rPr>
            <w:rStyle w:val="Collegamentoipertestuale"/>
            <w:rFonts w:ascii="Arial" w:hAnsi="Arial" w:cs="Arial"/>
            <w:color w:val="873624"/>
          </w:rPr>
          <w:t>2007</w:t>
        </w:r>
      </w:hyperlink>
      <w:r w:rsidR="00B06EA4" w:rsidRPr="00200598">
        <w:rPr>
          <w:rFonts w:ascii="Arial" w:hAnsi="Arial" w:cs="Arial"/>
          <w:color w:val="873624"/>
          <w:u w:val="single"/>
        </w:rPr>
        <w:t>.</w:t>
      </w:r>
    </w:p>
    <w:p w:rsidR="00B06EA4" w:rsidRPr="00200598" w:rsidRDefault="00B06EA4" w:rsidP="005D6A2A">
      <w:pPr>
        <w:pStyle w:val="Corpodeltesto3"/>
        <w:tabs>
          <w:tab w:val="left" w:pos="4253"/>
        </w:tabs>
        <w:spacing w:before="120" w:after="0" w:line="276" w:lineRule="auto"/>
        <w:rPr>
          <w:rFonts w:ascii="Arial" w:hAnsi="Arial" w:cs="Arial"/>
          <w:color w:val="873624"/>
          <w:sz w:val="20"/>
          <w:szCs w:val="20"/>
        </w:rPr>
      </w:pPr>
      <w:r w:rsidRPr="00200598">
        <w:rPr>
          <w:rFonts w:ascii="Arial" w:hAnsi="Arial" w:cs="Arial"/>
          <w:color w:val="873624"/>
          <w:sz w:val="20"/>
          <w:szCs w:val="20"/>
        </w:rPr>
        <w:t xml:space="preserve">Compositore, pianista, didatta e direttore d’orchestra tedesco, allievo di Schmidt-Neuhaus, F. Martin a Colonia, </w:t>
      </w:r>
      <w:r w:rsidR="00E4639F" w:rsidRPr="00200598">
        <w:rPr>
          <w:rFonts w:ascii="Arial" w:hAnsi="Arial" w:cs="Arial"/>
          <w:color w:val="873624"/>
          <w:sz w:val="20"/>
          <w:szCs w:val="20"/>
        </w:rPr>
        <w:t xml:space="preserve">  </w:t>
      </w:r>
      <w:r w:rsidR="00BE08EC" w:rsidRPr="00200598">
        <w:rPr>
          <w:rFonts w:ascii="Arial" w:hAnsi="Arial" w:cs="Arial"/>
          <w:color w:val="873624"/>
          <w:sz w:val="20"/>
          <w:szCs w:val="20"/>
        </w:rPr>
        <w:t xml:space="preserve">       </w:t>
      </w:r>
      <w:r w:rsidRPr="00200598">
        <w:rPr>
          <w:rFonts w:ascii="Arial" w:hAnsi="Arial" w:cs="Arial"/>
          <w:color w:val="873624"/>
          <w:sz w:val="20"/>
          <w:szCs w:val="20"/>
        </w:rPr>
        <w:t xml:space="preserve">di Milhaud e Messiaen a Parigi. Musica concreta, “puntuale”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elettronica. Insegnante ai corsi di Darmstadt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al Conservatorio di Colonia. Tra le sue circa 300 composizioni un brano per 4 cori e 4 orchestre. La sua genialità </w:t>
      </w:r>
      <w:r w:rsidR="00BE08EC" w:rsidRPr="00200598">
        <w:rPr>
          <w:rFonts w:ascii="Arial" w:hAnsi="Arial" w:cs="Arial"/>
          <w:color w:val="873624"/>
          <w:sz w:val="20"/>
          <w:szCs w:val="20"/>
        </w:rPr>
        <w:t xml:space="preserve">  </w:t>
      </w:r>
      <w:r w:rsidRPr="00200598">
        <w:rPr>
          <w:rFonts w:ascii="Arial" w:hAnsi="Arial" w:cs="Arial"/>
          <w:color w:val="873624"/>
          <w:sz w:val="20"/>
          <w:szCs w:val="20"/>
        </w:rPr>
        <w:t xml:space="preserve">talvolta (a mio parere) è andata oltre i confini, affermava d’esser nato a Sirio e che il disastro dell’11 settembre </w:t>
      </w:r>
      <w:r w:rsidR="00E4639F" w:rsidRPr="00200598">
        <w:rPr>
          <w:rFonts w:ascii="Arial" w:hAnsi="Arial" w:cs="Arial"/>
          <w:color w:val="873624"/>
          <w:sz w:val="20"/>
          <w:szCs w:val="20"/>
        </w:rPr>
        <w:t xml:space="preserve">  </w:t>
      </w:r>
      <w:r w:rsidR="00BE08EC" w:rsidRPr="00200598">
        <w:rPr>
          <w:rFonts w:ascii="Arial" w:hAnsi="Arial" w:cs="Arial"/>
          <w:color w:val="873624"/>
          <w:sz w:val="20"/>
          <w:szCs w:val="20"/>
        </w:rPr>
        <w:t xml:space="preserve">        </w:t>
      </w:r>
      <w:r w:rsidRPr="00200598">
        <w:rPr>
          <w:rFonts w:ascii="Arial" w:hAnsi="Arial" w:cs="Arial"/>
          <w:color w:val="873624"/>
          <w:sz w:val="20"/>
          <w:szCs w:val="20"/>
        </w:rPr>
        <w:t xml:space="preserve">fu un’opera colossale, ritrattando poco dopo </w:t>
      </w:r>
      <w:r w:rsidR="00BE08EC" w:rsidRPr="00200598">
        <w:rPr>
          <w:rFonts w:ascii="Arial" w:hAnsi="Arial" w:cs="Arial"/>
          <w:color w:val="873624"/>
          <w:sz w:val="20"/>
          <w:szCs w:val="20"/>
        </w:rPr>
        <w:t>l</w:t>
      </w:r>
      <w:r w:rsidRPr="00200598">
        <w:rPr>
          <w:rFonts w:ascii="Arial" w:hAnsi="Arial" w:cs="Arial"/>
          <w:color w:val="873624"/>
          <w:sz w:val="20"/>
          <w:szCs w:val="20"/>
        </w:rPr>
        <w:t xml:space="preserve">a sua </w:t>
      </w:r>
      <w:r w:rsidR="00583391" w:rsidRPr="00200598">
        <w:rPr>
          <w:rFonts w:ascii="Arial" w:hAnsi="Arial" w:cs="Arial"/>
          <w:color w:val="873624"/>
          <w:sz w:val="20"/>
          <w:szCs w:val="20"/>
        </w:rPr>
        <w:t xml:space="preserve">infelice </w:t>
      </w:r>
      <w:r w:rsidRPr="00200598">
        <w:rPr>
          <w:rFonts w:ascii="Arial" w:hAnsi="Arial" w:cs="Arial"/>
          <w:color w:val="873624"/>
          <w:sz w:val="20"/>
          <w:szCs w:val="20"/>
        </w:rPr>
        <w:t>affermazione.</w:t>
      </w:r>
    </w:p>
    <w:p w:rsidR="00B06EA4" w:rsidRPr="00EF7493" w:rsidRDefault="00B06EA4" w:rsidP="005D6A2A">
      <w:pPr>
        <w:pStyle w:val="Corpodeltesto3"/>
        <w:tabs>
          <w:tab w:val="left" w:pos="4253"/>
        </w:tabs>
        <w:spacing w:before="120" w:after="0" w:line="276" w:lineRule="auto"/>
        <w:rPr>
          <w:rFonts w:ascii="Arial" w:hAnsi="Arial" w:cs="Arial"/>
          <w:sz w:val="24"/>
          <w:szCs w:val="24"/>
          <w:lang w:val="en-GB"/>
        </w:rPr>
      </w:pPr>
      <w:r w:rsidRPr="00EF7493">
        <w:rPr>
          <w:rFonts w:ascii="Arial" w:hAnsi="Arial" w:cs="Arial"/>
          <w:sz w:val="24"/>
          <w:szCs w:val="24"/>
          <w:lang w:val="en-GB"/>
        </w:rPr>
        <w:t>Kreuzpiel, oboe, cl. pf. 3 perc. (1951).</w:t>
      </w:r>
      <w:r w:rsidR="003170CF" w:rsidRPr="00EF7493">
        <w:rPr>
          <w:rFonts w:ascii="Arial" w:hAnsi="Arial" w:cs="Arial"/>
          <w:sz w:val="24"/>
          <w:szCs w:val="24"/>
          <w:lang w:val="en-GB"/>
        </w:rPr>
        <w:t xml:space="preserve">   Zeitmasse, oboe, fl. cor. ingl. cl. fag. (1956).</w:t>
      </w:r>
    </w:p>
    <w:p w:rsidR="003170CF" w:rsidRPr="00EF7493" w:rsidRDefault="003170CF" w:rsidP="005D6A2A">
      <w:pPr>
        <w:pStyle w:val="Corpodeltesto3"/>
        <w:tabs>
          <w:tab w:val="left" w:pos="4253"/>
        </w:tabs>
        <w:spacing w:before="120" w:after="0" w:line="276" w:lineRule="auto"/>
        <w:rPr>
          <w:rFonts w:ascii="Arial" w:hAnsi="Arial" w:cs="Arial"/>
          <w:sz w:val="24"/>
          <w:szCs w:val="24"/>
        </w:rPr>
      </w:pPr>
      <w:r w:rsidRPr="00EF7493">
        <w:rPr>
          <w:rFonts w:ascii="Arial" w:hAnsi="Arial" w:cs="Arial"/>
          <w:sz w:val="24"/>
          <w:szCs w:val="24"/>
          <w:lang w:val="en-US"/>
        </w:rPr>
        <w:t xml:space="preserve">Gluck, oboe, cor. ingl. fag. (2007).   Glanz, oboe, cl. fag. tr. trb. tuba, vla. </w:t>
      </w:r>
      <w:r w:rsidRPr="00EF7493">
        <w:rPr>
          <w:rFonts w:ascii="Arial" w:hAnsi="Arial" w:cs="Arial"/>
          <w:sz w:val="24"/>
          <w:szCs w:val="24"/>
        </w:rPr>
        <w:t>(2007).</w:t>
      </w:r>
    </w:p>
    <w:p w:rsidR="003170CF" w:rsidRPr="00EF7493" w:rsidRDefault="003170CF" w:rsidP="005D6A2A">
      <w:pPr>
        <w:tabs>
          <w:tab w:val="left" w:pos="4253"/>
        </w:tabs>
        <w:spacing w:before="120" w:line="276" w:lineRule="auto"/>
        <w:rPr>
          <w:rFonts w:ascii="Arial" w:hAnsi="Arial" w:cs="Arial"/>
          <w:u w:val="single"/>
        </w:rPr>
      </w:pPr>
    </w:p>
    <w:p w:rsidR="00AD7061" w:rsidRPr="00200598" w:rsidRDefault="00AD706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STOCKMEIER  Wolfgang</w:t>
      </w:r>
      <w:r w:rsidRPr="00200598">
        <w:rPr>
          <w:rFonts w:ascii="Arial" w:hAnsi="Arial" w:cs="Arial"/>
          <w:color w:val="873624"/>
          <w:u w:val="single"/>
        </w:rPr>
        <w:tab/>
      </w:r>
      <w:r w:rsidRPr="00200598">
        <w:rPr>
          <w:rFonts w:ascii="Arial" w:hAnsi="Arial" w:cs="Arial"/>
          <w:color w:val="873624"/>
          <w:u w:val="single"/>
        </w:rPr>
        <w:tab/>
        <w:t>Essen, 13.12.1931</w:t>
      </w:r>
    </w:p>
    <w:p w:rsidR="00AD7061" w:rsidRPr="00200598" w:rsidRDefault="00AD706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 dottorato nel 1957 all’Università di Colonia. Insegnante universitario e organista.</w:t>
      </w:r>
    </w:p>
    <w:p w:rsidR="00AD7061" w:rsidRPr="00EF7493" w:rsidRDefault="00AD7061" w:rsidP="005D6A2A">
      <w:pPr>
        <w:tabs>
          <w:tab w:val="left" w:pos="4253"/>
        </w:tabs>
        <w:spacing w:before="120" w:line="276" w:lineRule="auto"/>
        <w:rPr>
          <w:rFonts w:ascii="Arial" w:hAnsi="Arial" w:cs="Arial"/>
        </w:rPr>
      </w:pPr>
      <w:r w:rsidRPr="00EF7493">
        <w:rPr>
          <w:rFonts w:ascii="Arial" w:hAnsi="Arial" w:cs="Arial"/>
        </w:rPr>
        <w:t>Reaktionen, sestetto per fl. oboe, tr. vl. vcl. pf. (1969).</w:t>
      </w:r>
    </w:p>
    <w:p w:rsidR="002E18A3" w:rsidRPr="00EF7493" w:rsidRDefault="002E18A3" w:rsidP="005D6A2A">
      <w:pPr>
        <w:tabs>
          <w:tab w:val="left" w:pos="4253"/>
        </w:tabs>
        <w:spacing w:before="120" w:line="276" w:lineRule="auto"/>
        <w:rPr>
          <w:rFonts w:ascii="Arial" w:hAnsi="Arial" w:cs="Arial"/>
        </w:rPr>
      </w:pPr>
    </w:p>
    <w:p w:rsidR="00BC707D" w:rsidRPr="00200598" w:rsidRDefault="00BC707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STOLZEL  Gottfried</w:t>
      </w:r>
      <w:r w:rsidRPr="00200598">
        <w:rPr>
          <w:rFonts w:ascii="Arial" w:hAnsi="Arial" w:cs="Arial"/>
          <w:color w:val="873624"/>
          <w:u w:val="single"/>
        </w:rPr>
        <w:tab/>
      </w:r>
      <w:r w:rsidRPr="00200598">
        <w:rPr>
          <w:rFonts w:ascii="Arial" w:hAnsi="Arial" w:cs="Arial"/>
          <w:color w:val="873624"/>
          <w:u w:val="single"/>
        </w:rPr>
        <w:tab/>
        <w:t>Grunstadtel, 13.1.1690 - Gotha, 27.11.1749.</w:t>
      </w:r>
    </w:p>
    <w:p w:rsidR="00BC707D" w:rsidRPr="00200598" w:rsidRDefault="00BC707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Studente all’Università di Lipsia, insegnante a Breslavia. Nel 1714 fu a Venezia dove </w:t>
      </w:r>
      <w:r w:rsidR="005A7EEF">
        <w:rPr>
          <w:rFonts w:ascii="Arial" w:hAnsi="Arial" w:cs="Arial"/>
          <w:color w:val="873624"/>
          <w:sz w:val="20"/>
          <w:szCs w:val="20"/>
        </w:rPr>
        <w:t xml:space="preserve"> </w:t>
      </w:r>
      <w:r w:rsidRPr="00200598">
        <w:rPr>
          <w:rFonts w:ascii="Arial" w:hAnsi="Arial" w:cs="Arial"/>
          <w:color w:val="873624"/>
          <w:sz w:val="20"/>
          <w:szCs w:val="20"/>
        </w:rPr>
        <w:t xml:space="preserve">conobbe Vivaldi, Marcello, Gasparini. A Roma frequentò Bononcini e A. Scarlatti, in seguito fu a Pisa, Livorno, Bologna, </w:t>
      </w:r>
      <w:r w:rsidR="001A4591" w:rsidRPr="00200598">
        <w:rPr>
          <w:rFonts w:ascii="Arial" w:hAnsi="Arial" w:cs="Arial"/>
          <w:color w:val="873624"/>
          <w:sz w:val="20"/>
          <w:szCs w:val="20"/>
        </w:rPr>
        <w:t xml:space="preserve"> </w:t>
      </w:r>
      <w:r w:rsidRPr="00200598">
        <w:rPr>
          <w:rFonts w:ascii="Arial" w:hAnsi="Arial" w:cs="Arial"/>
          <w:color w:val="873624"/>
          <w:sz w:val="20"/>
          <w:szCs w:val="20"/>
        </w:rPr>
        <w:t>Trieste. Maestro alla corte di Gotha</w:t>
      </w:r>
      <w:r w:rsidR="00651960" w:rsidRPr="00200598">
        <w:rPr>
          <w:rFonts w:ascii="Arial" w:hAnsi="Arial" w:cs="Arial"/>
          <w:color w:val="873624"/>
          <w:sz w:val="20"/>
          <w:szCs w:val="20"/>
        </w:rPr>
        <w:t>, dove Benda fu il suo successore</w:t>
      </w:r>
      <w:r w:rsidRPr="00200598">
        <w:rPr>
          <w:rFonts w:ascii="Arial" w:hAnsi="Arial" w:cs="Arial"/>
          <w:color w:val="873624"/>
          <w:sz w:val="20"/>
          <w:szCs w:val="20"/>
        </w:rPr>
        <w:t>.</w:t>
      </w:r>
    </w:p>
    <w:p w:rsidR="00BC707D" w:rsidRPr="00EF7493" w:rsidRDefault="00BC707D" w:rsidP="005D6A2A">
      <w:pPr>
        <w:tabs>
          <w:tab w:val="left" w:pos="4253"/>
        </w:tabs>
        <w:spacing w:before="120" w:line="276" w:lineRule="auto"/>
        <w:rPr>
          <w:rFonts w:ascii="Arial" w:hAnsi="Arial" w:cs="Arial"/>
        </w:rPr>
      </w:pPr>
      <w:r w:rsidRPr="00EF7493">
        <w:rPr>
          <w:rFonts w:ascii="Arial" w:hAnsi="Arial" w:cs="Arial"/>
        </w:rPr>
        <w:t>Concert</w:t>
      </w:r>
      <w:r w:rsidR="00DE3475" w:rsidRPr="00EF7493">
        <w:rPr>
          <w:rFonts w:ascii="Arial" w:hAnsi="Arial" w:cs="Arial"/>
        </w:rPr>
        <w:t>o</w:t>
      </w:r>
      <w:r w:rsidR="00EF7493" w:rsidRPr="00EF7493">
        <w:rPr>
          <w:rFonts w:ascii="Arial" w:hAnsi="Arial" w:cs="Arial"/>
        </w:rPr>
        <w:t xml:space="preserve"> </w:t>
      </w:r>
      <w:r w:rsidR="00650C7E" w:rsidRPr="00EF7493">
        <w:rPr>
          <w:rFonts w:ascii="Arial" w:hAnsi="Arial" w:cs="Arial"/>
        </w:rPr>
        <w:t xml:space="preserve">in Re, </w:t>
      </w:r>
      <w:r w:rsidRPr="00EF7493">
        <w:rPr>
          <w:rFonts w:ascii="Arial" w:hAnsi="Arial" w:cs="Arial"/>
        </w:rPr>
        <w:t xml:space="preserve">per oboe </w:t>
      </w:r>
      <w:r w:rsidR="00DE3475" w:rsidRPr="00EF7493">
        <w:rPr>
          <w:rFonts w:ascii="Arial" w:hAnsi="Arial" w:cs="Arial"/>
        </w:rPr>
        <w:t>archi e b.c.</w:t>
      </w:r>
      <w:r w:rsidRPr="00EF7493">
        <w:rPr>
          <w:rFonts w:ascii="Arial" w:hAnsi="Arial" w:cs="Arial"/>
        </w:rPr>
        <w:t xml:space="preserve">   Concerto per oboe d’amore e orch</w:t>
      </w:r>
      <w:r w:rsidR="002D41CD" w:rsidRPr="00EF7493">
        <w:rPr>
          <w:rFonts w:ascii="Arial" w:hAnsi="Arial" w:cs="Arial"/>
        </w:rPr>
        <w:t>estra</w:t>
      </w:r>
      <w:r w:rsidRPr="00EF7493">
        <w:rPr>
          <w:rFonts w:ascii="Arial" w:hAnsi="Arial" w:cs="Arial"/>
        </w:rPr>
        <w:t>.</w:t>
      </w:r>
    </w:p>
    <w:p w:rsidR="007B54FB" w:rsidRPr="00200598" w:rsidRDefault="007B54FB" w:rsidP="005D6A2A">
      <w:pPr>
        <w:tabs>
          <w:tab w:val="left" w:pos="4253"/>
        </w:tabs>
        <w:spacing w:before="120" w:line="276" w:lineRule="auto"/>
        <w:rPr>
          <w:rFonts w:ascii="Arial" w:hAnsi="Arial" w:cs="Arial"/>
          <w:color w:val="873624"/>
        </w:rPr>
      </w:pPr>
    </w:p>
    <w:p w:rsidR="007B54FB" w:rsidRPr="00200598" w:rsidRDefault="007B54F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STOKER  Richard</w:t>
      </w:r>
      <w:r w:rsidRPr="00200598">
        <w:rPr>
          <w:rFonts w:ascii="Arial" w:hAnsi="Arial" w:cs="Arial"/>
          <w:color w:val="873624"/>
          <w:u w:val="single"/>
        </w:rPr>
        <w:tab/>
      </w:r>
      <w:r w:rsidRPr="00200598">
        <w:rPr>
          <w:rFonts w:ascii="Arial" w:hAnsi="Arial" w:cs="Arial"/>
          <w:color w:val="873624"/>
          <w:u w:val="single"/>
        </w:rPr>
        <w:tab/>
        <w:t>Castleford, 8.11.1938</w:t>
      </w:r>
    </w:p>
    <w:p w:rsidR="007B54FB" w:rsidRPr="00200598" w:rsidRDefault="007B54F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scrittore e poeta inglese. Studi alla Huddersfield School of Music con W. Smith e Truscott, passato </w:t>
      </w:r>
      <w:r w:rsidR="005A7EEF">
        <w:rPr>
          <w:rFonts w:ascii="Arial" w:hAnsi="Arial" w:cs="Arial"/>
          <w:color w:val="873624"/>
          <w:sz w:val="20"/>
          <w:szCs w:val="20"/>
        </w:rPr>
        <w:t xml:space="preserve"> </w:t>
      </w:r>
      <w:r w:rsidRPr="00200598">
        <w:rPr>
          <w:rFonts w:ascii="Arial" w:hAnsi="Arial" w:cs="Arial"/>
          <w:color w:val="873624"/>
          <w:sz w:val="20"/>
          <w:szCs w:val="20"/>
        </w:rPr>
        <w:t>alla Royal Academy seguì le lezioni di L. Berkeley, quindi perfezionamento a Parigi con N. Boulanger.</w:t>
      </w:r>
    </w:p>
    <w:p w:rsidR="007B54FB" w:rsidRPr="00EF7493" w:rsidRDefault="007B54FB" w:rsidP="005D6A2A">
      <w:pPr>
        <w:tabs>
          <w:tab w:val="left" w:pos="4253"/>
        </w:tabs>
        <w:spacing w:before="120" w:line="276" w:lineRule="auto"/>
        <w:rPr>
          <w:rFonts w:ascii="Arial" w:hAnsi="Arial" w:cs="Arial"/>
        </w:rPr>
      </w:pPr>
      <w:r w:rsidRPr="00EF7493">
        <w:rPr>
          <w:rFonts w:ascii="Arial" w:hAnsi="Arial" w:cs="Arial"/>
        </w:rPr>
        <w:t>Oboe solo:   Aubade, op. 13g,   3 Pieces, op. 29,   Partita, op 83b.</w:t>
      </w:r>
    </w:p>
    <w:p w:rsidR="007B54FB" w:rsidRPr="00EF7493" w:rsidRDefault="007B54FB" w:rsidP="005D6A2A">
      <w:pPr>
        <w:tabs>
          <w:tab w:val="left" w:pos="4253"/>
        </w:tabs>
        <w:spacing w:before="120" w:line="276" w:lineRule="auto"/>
        <w:rPr>
          <w:rFonts w:ascii="Arial" w:hAnsi="Arial" w:cs="Arial"/>
        </w:rPr>
      </w:pPr>
      <w:r w:rsidRPr="00EF7493">
        <w:rPr>
          <w:rFonts w:ascii="Arial" w:hAnsi="Arial" w:cs="Arial"/>
          <w:lang w:val="fr-FR"/>
        </w:rPr>
        <w:t xml:space="preserve">Chant &amp; Danse, oboe e pf. op. 12f.   </w:t>
      </w:r>
      <w:r w:rsidRPr="00EF7493">
        <w:rPr>
          <w:rFonts w:ascii="Arial" w:hAnsi="Arial" w:cs="Arial"/>
        </w:rPr>
        <w:t>Pastoral, oboe e archi, op. 42d.</w:t>
      </w:r>
    </w:p>
    <w:p w:rsidR="00BC707D" w:rsidRPr="00EF7493" w:rsidRDefault="00BC707D" w:rsidP="005D6A2A">
      <w:pPr>
        <w:tabs>
          <w:tab w:val="left" w:pos="4253"/>
        </w:tabs>
        <w:spacing w:before="120" w:line="276" w:lineRule="auto"/>
        <w:rPr>
          <w:rFonts w:ascii="Arial" w:hAnsi="Arial" w:cs="Arial"/>
          <w:lang w:val="de-DE"/>
        </w:rPr>
      </w:pPr>
    </w:p>
    <w:p w:rsidR="00BC707D" w:rsidRPr="00200598" w:rsidRDefault="00BC707D"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STORL  Johann Georg</w:t>
      </w:r>
      <w:r w:rsidR="00122F5B" w:rsidRPr="00200598">
        <w:rPr>
          <w:rFonts w:ascii="Arial" w:hAnsi="Arial" w:cs="Arial"/>
          <w:color w:val="873624"/>
          <w:u w:val="single"/>
          <w:lang w:val="en-GB"/>
        </w:rPr>
        <w:tab/>
      </w:r>
      <w:r w:rsidRPr="00200598">
        <w:rPr>
          <w:rFonts w:ascii="Arial" w:hAnsi="Arial" w:cs="Arial"/>
          <w:color w:val="873624"/>
          <w:u w:val="single"/>
          <w:lang w:val="en-GB"/>
        </w:rPr>
        <w:t>Kirchberg, 14.10.1675 - Stoccarda, 16.7.1719.</w:t>
      </w:r>
    </w:p>
    <w:p w:rsidR="00BC707D" w:rsidRPr="00200598" w:rsidRDefault="00BC707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organista tedesco, allievo di Schwartkoppf, Pachelbel e Richter, in Italia si perfezionò con </w:t>
      </w:r>
      <w:r w:rsidR="005A7EEF">
        <w:rPr>
          <w:rFonts w:ascii="Arial" w:hAnsi="Arial" w:cs="Arial"/>
          <w:color w:val="873624"/>
          <w:sz w:val="20"/>
          <w:szCs w:val="20"/>
        </w:rPr>
        <w:t xml:space="preserve">             </w:t>
      </w:r>
      <w:r w:rsidRPr="00200598">
        <w:rPr>
          <w:rFonts w:ascii="Arial" w:hAnsi="Arial" w:cs="Arial"/>
          <w:color w:val="873624"/>
          <w:sz w:val="20"/>
          <w:szCs w:val="20"/>
        </w:rPr>
        <w:t>Pasquini, Pollarolo e Corelli.</w:t>
      </w:r>
    </w:p>
    <w:p w:rsidR="00BC707D" w:rsidRPr="00EF7493" w:rsidRDefault="00BC707D" w:rsidP="005D6A2A">
      <w:pPr>
        <w:tabs>
          <w:tab w:val="left" w:pos="4253"/>
        </w:tabs>
        <w:spacing w:before="120" w:line="276" w:lineRule="auto"/>
        <w:rPr>
          <w:rFonts w:ascii="Arial" w:hAnsi="Arial" w:cs="Arial"/>
        </w:rPr>
      </w:pPr>
      <w:r w:rsidRPr="00EF7493">
        <w:rPr>
          <w:rFonts w:ascii="Arial" w:hAnsi="Arial" w:cs="Arial"/>
        </w:rPr>
        <w:lastRenderedPageBreak/>
        <w:t>Marcia per 2 oboi, 2 cor. e fag. (1711).</w:t>
      </w:r>
    </w:p>
    <w:p w:rsidR="00BC707D" w:rsidRPr="00EF7493" w:rsidRDefault="00BC707D" w:rsidP="005D6A2A">
      <w:pPr>
        <w:tabs>
          <w:tab w:val="left" w:pos="4253"/>
        </w:tabs>
        <w:spacing w:before="120" w:line="276" w:lineRule="auto"/>
        <w:rPr>
          <w:rFonts w:ascii="Arial" w:hAnsi="Arial" w:cs="Arial"/>
        </w:rPr>
      </w:pPr>
    </w:p>
    <w:p w:rsidR="00450727" w:rsidRPr="00200598" w:rsidRDefault="0045072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STRAESSER  Joep</w:t>
      </w:r>
      <w:r w:rsidRPr="00200598">
        <w:rPr>
          <w:rFonts w:ascii="Arial" w:hAnsi="Arial" w:cs="Arial"/>
          <w:color w:val="873624"/>
          <w:u w:val="single"/>
        </w:rPr>
        <w:tab/>
      </w:r>
      <w:r w:rsidRPr="00200598">
        <w:rPr>
          <w:rFonts w:ascii="Arial" w:hAnsi="Arial" w:cs="Arial"/>
          <w:color w:val="873624"/>
          <w:u w:val="single"/>
        </w:rPr>
        <w:tab/>
        <w:t>Amsterdam, 1934</w:t>
      </w:r>
    </w:p>
    <w:p w:rsidR="00450727" w:rsidRPr="00200598" w:rsidRDefault="0045072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olandese, allievo di de Leeuw. Insegnante al Conservatorio di Utrecht.</w:t>
      </w:r>
    </w:p>
    <w:p w:rsidR="00DF3C49" w:rsidRPr="00EF7493" w:rsidRDefault="00450727" w:rsidP="005D6A2A">
      <w:pPr>
        <w:tabs>
          <w:tab w:val="left" w:pos="4253"/>
        </w:tabs>
        <w:spacing w:before="120" w:line="276" w:lineRule="auto"/>
        <w:rPr>
          <w:rFonts w:ascii="Arial" w:hAnsi="Arial" w:cs="Arial"/>
        </w:rPr>
      </w:pPr>
      <w:r w:rsidRPr="00EF7493">
        <w:rPr>
          <w:rFonts w:ascii="Arial" w:hAnsi="Arial" w:cs="Arial"/>
        </w:rPr>
        <w:t>Concerto d’estate per oboe e orch. da camera</w:t>
      </w:r>
      <w:r w:rsidR="00F16EDE" w:rsidRPr="00EF7493">
        <w:rPr>
          <w:rFonts w:ascii="Arial" w:hAnsi="Arial" w:cs="Arial"/>
        </w:rPr>
        <w:t xml:space="preserve"> (1968)</w:t>
      </w:r>
      <w:r w:rsidRPr="00EF7493">
        <w:rPr>
          <w:rFonts w:ascii="Arial" w:hAnsi="Arial" w:cs="Arial"/>
        </w:rPr>
        <w:t>.</w:t>
      </w:r>
    </w:p>
    <w:p w:rsidR="00450727" w:rsidRPr="00EF7493" w:rsidRDefault="00450727" w:rsidP="005D6A2A">
      <w:pPr>
        <w:tabs>
          <w:tab w:val="left" w:pos="4253"/>
        </w:tabs>
        <w:spacing w:before="120" w:line="276" w:lineRule="auto"/>
        <w:rPr>
          <w:rFonts w:ascii="Arial" w:hAnsi="Arial" w:cs="Arial"/>
        </w:rPr>
      </w:pPr>
    </w:p>
    <w:p w:rsidR="00450727" w:rsidRPr="00200598" w:rsidRDefault="0045072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STRATEGIER  Hermann</w:t>
      </w:r>
      <w:r w:rsidRPr="00200598">
        <w:rPr>
          <w:rFonts w:ascii="Arial" w:hAnsi="Arial" w:cs="Arial"/>
          <w:color w:val="873624"/>
          <w:u w:val="single"/>
        </w:rPr>
        <w:tab/>
      </w:r>
      <w:r w:rsidRPr="00200598">
        <w:rPr>
          <w:rFonts w:ascii="Arial" w:hAnsi="Arial" w:cs="Arial"/>
          <w:color w:val="873624"/>
          <w:u w:val="single"/>
        </w:rPr>
        <w:tab/>
        <w:t>Arnhem, 10.8.1912 - Doorwerth, 1988.</w:t>
      </w:r>
    </w:p>
    <w:p w:rsidR="00450727" w:rsidRPr="00200598" w:rsidRDefault="0045072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olandese, allievo di Huygens, Andriessen e Nieland. Insegnante al Conservatorio di Utrecht.</w:t>
      </w:r>
    </w:p>
    <w:p w:rsidR="00450727" w:rsidRPr="00EF7493" w:rsidRDefault="00D12A00" w:rsidP="005D6A2A">
      <w:pPr>
        <w:tabs>
          <w:tab w:val="left" w:pos="4253"/>
        </w:tabs>
        <w:spacing w:before="120" w:line="276" w:lineRule="auto"/>
        <w:rPr>
          <w:rFonts w:ascii="Arial" w:hAnsi="Arial" w:cs="Arial"/>
        </w:rPr>
      </w:pPr>
      <w:r w:rsidRPr="00EF7493">
        <w:rPr>
          <w:rFonts w:ascii="Arial" w:hAnsi="Arial" w:cs="Arial"/>
        </w:rPr>
        <w:t>3 Pezzi per oboe e archi.</w:t>
      </w:r>
    </w:p>
    <w:p w:rsidR="00D12A00" w:rsidRPr="00EF7493" w:rsidRDefault="00D12A00" w:rsidP="005D6A2A">
      <w:pPr>
        <w:tabs>
          <w:tab w:val="left" w:pos="4253"/>
        </w:tabs>
        <w:spacing w:before="120" w:line="276" w:lineRule="auto"/>
        <w:rPr>
          <w:rFonts w:ascii="Arial" w:hAnsi="Arial" w:cs="Arial"/>
        </w:rPr>
      </w:pPr>
    </w:p>
    <w:p w:rsidR="00CF75D8" w:rsidRPr="00200598" w:rsidRDefault="00CF75D8" w:rsidP="005D6A2A">
      <w:pPr>
        <w:tabs>
          <w:tab w:val="left" w:pos="4253"/>
        </w:tabs>
        <w:spacing w:before="120" w:line="276" w:lineRule="auto"/>
        <w:rPr>
          <w:rFonts w:ascii="Arial" w:hAnsi="Arial" w:cs="Arial"/>
          <w:color w:val="873624"/>
          <w:u w:val="single"/>
          <w:lang w:val="de-DE"/>
        </w:rPr>
      </w:pPr>
      <w:r w:rsidRPr="00200598">
        <w:rPr>
          <w:rFonts w:ascii="Arial" w:hAnsi="Arial" w:cs="Arial"/>
          <w:color w:val="873624"/>
          <w:u w:val="single"/>
          <w:lang w:val="de-DE"/>
        </w:rPr>
        <w:t xml:space="preserve">STRAUSS </w:t>
      </w:r>
      <w:r w:rsidR="00CB2729" w:rsidRPr="00200598">
        <w:rPr>
          <w:rFonts w:ascii="Arial" w:hAnsi="Arial" w:cs="Arial"/>
          <w:color w:val="873624"/>
          <w:u w:val="single"/>
          <w:lang w:val="de-DE"/>
        </w:rPr>
        <w:t xml:space="preserve"> </w:t>
      </w:r>
      <w:r w:rsidRPr="00200598">
        <w:rPr>
          <w:rFonts w:ascii="Arial" w:hAnsi="Arial" w:cs="Arial"/>
          <w:color w:val="873624"/>
          <w:u w:val="single"/>
          <w:lang w:val="de-DE"/>
        </w:rPr>
        <w:t>Richard</w:t>
      </w:r>
      <w:r w:rsidRPr="00200598">
        <w:rPr>
          <w:rFonts w:ascii="Arial" w:hAnsi="Arial" w:cs="Arial"/>
          <w:color w:val="873624"/>
          <w:u w:val="single"/>
          <w:lang w:val="de-DE"/>
        </w:rPr>
        <w:tab/>
      </w:r>
      <w:r w:rsidRPr="00200598">
        <w:rPr>
          <w:rFonts w:ascii="Arial" w:hAnsi="Arial" w:cs="Arial"/>
          <w:color w:val="873624"/>
          <w:u w:val="single"/>
          <w:lang w:val="de-DE"/>
        </w:rPr>
        <w:tab/>
        <w:t>Monaco, 1.6.1864 - Garmisch, 8.9.1949.</w:t>
      </w:r>
    </w:p>
    <w:p w:rsidR="00542D8D" w:rsidRPr="00200598" w:rsidRDefault="00CF75D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Inizialmente ha un accostamento con gli studi musicali disastroso, in seguito paleserà notevoli capacità che molti definiranno ”istintive”. “Il nostro Maestro”, dirà Bartok. Altri lo definiranno “Liberatore dal romanticismo”. Nato per comporre.</w:t>
      </w:r>
      <w:r w:rsidR="00E4639F" w:rsidRPr="00200598">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w:t>
      </w:r>
      <w:r w:rsidR="005A7EEF">
        <w:rPr>
          <w:rFonts w:ascii="Arial" w:hAnsi="Arial" w:cs="Arial"/>
          <w:color w:val="873624"/>
        </w:rPr>
        <w:t xml:space="preserve">                </w:t>
      </w:r>
      <w:r w:rsidR="00542D8D" w:rsidRPr="00200598">
        <w:rPr>
          <w:rFonts w:ascii="Arial" w:hAnsi="Arial" w:cs="Arial"/>
          <w:color w:val="873624"/>
        </w:rPr>
        <w:t xml:space="preserve">dal sito: mariodemolli.com </w:t>
      </w:r>
    </w:p>
    <w:p w:rsidR="00052EA9" w:rsidRPr="00EF7493" w:rsidRDefault="00CF75D8" w:rsidP="005D6A2A">
      <w:pPr>
        <w:tabs>
          <w:tab w:val="left" w:pos="4253"/>
        </w:tabs>
        <w:spacing w:before="120" w:line="276" w:lineRule="auto"/>
        <w:rPr>
          <w:rFonts w:ascii="Arial" w:hAnsi="Arial" w:cs="Arial"/>
        </w:rPr>
      </w:pPr>
      <w:r w:rsidRPr="00EF7493">
        <w:rPr>
          <w:rFonts w:ascii="Arial" w:hAnsi="Arial" w:cs="Arial"/>
        </w:rPr>
        <w:t xml:space="preserve">Concerto </w:t>
      </w:r>
      <w:r w:rsidR="00745992" w:rsidRPr="00EF7493">
        <w:rPr>
          <w:rFonts w:ascii="Arial" w:hAnsi="Arial" w:cs="Arial"/>
        </w:rPr>
        <w:t xml:space="preserve">in Re, </w:t>
      </w:r>
      <w:r w:rsidR="003025F6" w:rsidRPr="00EF7493">
        <w:rPr>
          <w:rFonts w:ascii="Arial" w:hAnsi="Arial" w:cs="Arial"/>
        </w:rPr>
        <w:t xml:space="preserve">AV 144, </w:t>
      </w:r>
      <w:r w:rsidRPr="00EF7493">
        <w:rPr>
          <w:rFonts w:ascii="Arial" w:hAnsi="Arial" w:cs="Arial"/>
        </w:rPr>
        <w:t xml:space="preserve">oboe e </w:t>
      </w:r>
      <w:r w:rsidR="005D489A" w:rsidRPr="00EF7493">
        <w:rPr>
          <w:rFonts w:ascii="Arial" w:hAnsi="Arial" w:cs="Arial"/>
        </w:rPr>
        <w:t xml:space="preserve">piccola </w:t>
      </w:r>
      <w:r w:rsidRPr="00EF7493">
        <w:rPr>
          <w:rFonts w:ascii="Arial" w:hAnsi="Arial" w:cs="Arial"/>
        </w:rPr>
        <w:t>orch</w:t>
      </w:r>
      <w:r w:rsidR="003025F6" w:rsidRPr="00EF7493">
        <w:rPr>
          <w:rFonts w:ascii="Arial" w:hAnsi="Arial" w:cs="Arial"/>
        </w:rPr>
        <w:t>.</w:t>
      </w:r>
      <w:r w:rsidRPr="00EF7493">
        <w:rPr>
          <w:rFonts w:ascii="Arial" w:hAnsi="Arial" w:cs="Arial"/>
        </w:rPr>
        <w:t xml:space="preserve"> (194</w:t>
      </w:r>
      <w:r w:rsidR="005D489A" w:rsidRPr="00EF7493">
        <w:rPr>
          <w:rFonts w:ascii="Arial" w:hAnsi="Arial" w:cs="Arial"/>
        </w:rPr>
        <w:t>6</w:t>
      </w:r>
      <w:r w:rsidRPr="00EF7493">
        <w:rPr>
          <w:rFonts w:ascii="Arial" w:hAnsi="Arial" w:cs="Arial"/>
        </w:rPr>
        <w:t>)</w:t>
      </w:r>
      <w:r w:rsidR="00052EA9" w:rsidRPr="00EF7493">
        <w:rPr>
          <w:rFonts w:ascii="Arial" w:hAnsi="Arial" w:cs="Arial"/>
        </w:rPr>
        <w:t>:   1) 8’</w:t>
      </w:r>
      <w:r w:rsidR="00CB2729" w:rsidRPr="00EF7493">
        <w:rPr>
          <w:rFonts w:ascii="Arial" w:hAnsi="Arial" w:cs="Arial"/>
        </w:rPr>
        <w:t>2</w:t>
      </w:r>
      <w:r w:rsidR="00052EA9" w:rsidRPr="00EF7493">
        <w:rPr>
          <w:rFonts w:ascii="Arial" w:hAnsi="Arial" w:cs="Arial"/>
        </w:rPr>
        <w:t>5,   2) 8’</w:t>
      </w:r>
      <w:r w:rsidR="00CB2729" w:rsidRPr="00EF7493">
        <w:rPr>
          <w:rFonts w:ascii="Arial" w:hAnsi="Arial" w:cs="Arial"/>
        </w:rPr>
        <w:t>3</w:t>
      </w:r>
      <w:r w:rsidR="00052EA9" w:rsidRPr="00EF7493">
        <w:rPr>
          <w:rFonts w:ascii="Arial" w:hAnsi="Arial" w:cs="Arial"/>
        </w:rPr>
        <w:t xml:space="preserve">0,   3) </w:t>
      </w:r>
      <w:r w:rsidR="00CB2729" w:rsidRPr="00EF7493">
        <w:rPr>
          <w:rFonts w:ascii="Arial" w:hAnsi="Arial" w:cs="Arial"/>
        </w:rPr>
        <w:t>7’45</w:t>
      </w:r>
      <w:r w:rsidR="00052EA9" w:rsidRPr="00EF7493">
        <w:rPr>
          <w:rFonts w:ascii="Arial" w:hAnsi="Arial" w:cs="Arial"/>
        </w:rPr>
        <w:t>.</w:t>
      </w:r>
    </w:p>
    <w:p w:rsidR="00AD4D67" w:rsidRPr="00EF7493" w:rsidRDefault="00834DAB" w:rsidP="005D6A2A">
      <w:pPr>
        <w:tabs>
          <w:tab w:val="left" w:pos="4253"/>
        </w:tabs>
        <w:spacing w:before="120" w:line="276" w:lineRule="auto"/>
        <w:rPr>
          <w:rFonts w:ascii="Arial" w:hAnsi="Arial" w:cs="Arial"/>
        </w:rPr>
      </w:pPr>
      <w:r w:rsidRPr="00EF7493">
        <w:rPr>
          <w:rFonts w:ascii="Arial" w:hAnsi="Arial" w:cs="Arial"/>
        </w:rPr>
        <w:t>Studi orchestrali per oboe</w:t>
      </w:r>
      <w:r w:rsidR="00CF75D8" w:rsidRPr="00EF7493">
        <w:rPr>
          <w:rFonts w:ascii="Arial" w:hAnsi="Arial" w:cs="Arial"/>
        </w:rPr>
        <w:t>,</w:t>
      </w:r>
      <w:r w:rsidRPr="00EF7493">
        <w:rPr>
          <w:rFonts w:ascii="Arial" w:hAnsi="Arial" w:cs="Arial"/>
        </w:rPr>
        <w:t xml:space="preserve"> 2 vol</w:t>
      </w:r>
      <w:r w:rsidR="00CF75D8" w:rsidRPr="00EF7493">
        <w:rPr>
          <w:rFonts w:ascii="Arial" w:hAnsi="Arial" w:cs="Arial"/>
        </w:rPr>
        <w:t>umi</w:t>
      </w:r>
      <w:r w:rsidRPr="00EF7493">
        <w:rPr>
          <w:rFonts w:ascii="Arial" w:hAnsi="Arial" w:cs="Arial"/>
        </w:rPr>
        <w:t>.</w:t>
      </w:r>
    </w:p>
    <w:p w:rsidR="009A5ED9" w:rsidRPr="00EF7493" w:rsidRDefault="009A5ED9" w:rsidP="005D6A2A">
      <w:pPr>
        <w:tabs>
          <w:tab w:val="left" w:pos="4253"/>
        </w:tabs>
        <w:spacing w:before="120" w:line="276" w:lineRule="auto"/>
        <w:rPr>
          <w:rFonts w:ascii="Arial" w:hAnsi="Arial" w:cs="Arial"/>
        </w:rPr>
      </w:pPr>
    </w:p>
    <w:p w:rsidR="00EC4A7A" w:rsidRPr="00200598" w:rsidRDefault="00EC4A7A"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STRAVINSKIJ  Igor                       </w:t>
      </w:r>
      <w:r w:rsidR="00122F5B" w:rsidRPr="00200598">
        <w:rPr>
          <w:rFonts w:ascii="Arial" w:hAnsi="Arial" w:cs="Arial"/>
          <w:color w:val="873624"/>
          <w:u w:val="single"/>
          <w:lang w:val="en-US"/>
        </w:rPr>
        <w:tab/>
      </w:r>
      <w:r w:rsidRPr="00200598">
        <w:rPr>
          <w:rFonts w:ascii="Arial" w:hAnsi="Arial" w:cs="Arial"/>
          <w:color w:val="873624"/>
          <w:u w:val="single"/>
          <w:lang w:val="en-US"/>
        </w:rPr>
        <w:t>Oranienbaum, 25.10.1882 - New York, 3.6.1971.</w:t>
      </w:r>
    </w:p>
    <w:p w:rsidR="00542D8D" w:rsidRPr="00200598" w:rsidRDefault="00D12A00"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Allievo di R. Korsakov. A Parigi si fa conoscere musicando i Balletti di Diaghilev. Nel 1910 presenta </w:t>
      </w:r>
      <w:r w:rsidR="005A7EEF">
        <w:rPr>
          <w:rFonts w:ascii="Arial" w:hAnsi="Arial" w:cs="Arial"/>
          <w:color w:val="873624"/>
        </w:rPr>
        <w:t xml:space="preserve">                         “</w:t>
      </w:r>
      <w:r w:rsidRPr="00200598">
        <w:rPr>
          <w:rFonts w:ascii="Arial" w:hAnsi="Arial" w:cs="Arial"/>
          <w:color w:val="873624"/>
        </w:rPr>
        <w:t>Uccello di fuoco</w:t>
      </w:r>
      <w:r w:rsidR="005A7EEF">
        <w:rPr>
          <w:rFonts w:ascii="Arial" w:hAnsi="Arial" w:cs="Arial"/>
          <w:color w:val="873624"/>
        </w:rPr>
        <w:t>”</w:t>
      </w:r>
      <w:r w:rsidRPr="00200598">
        <w:rPr>
          <w:rFonts w:ascii="Arial" w:hAnsi="Arial" w:cs="Arial"/>
          <w:color w:val="873624"/>
        </w:rPr>
        <w:t xml:space="preserve">, nel 1911 </w:t>
      </w:r>
      <w:r w:rsidR="005A7EEF">
        <w:rPr>
          <w:rFonts w:ascii="Arial" w:hAnsi="Arial" w:cs="Arial"/>
          <w:color w:val="873624"/>
        </w:rPr>
        <w:t>“</w:t>
      </w:r>
      <w:r w:rsidRPr="00200598">
        <w:rPr>
          <w:rFonts w:ascii="Arial" w:hAnsi="Arial" w:cs="Arial"/>
          <w:color w:val="873624"/>
        </w:rPr>
        <w:t>Petroucka</w:t>
      </w:r>
      <w:r w:rsidR="005A7EEF">
        <w:rPr>
          <w:rFonts w:ascii="Arial" w:hAnsi="Arial" w:cs="Arial"/>
          <w:color w:val="873624"/>
        </w:rPr>
        <w:t>”</w:t>
      </w:r>
      <w:r w:rsidRPr="00200598">
        <w:rPr>
          <w:rFonts w:ascii="Arial" w:hAnsi="Arial" w:cs="Arial"/>
          <w:color w:val="873624"/>
        </w:rPr>
        <w:t xml:space="preserve">. Si consacra un nuovo gran compositore. Ma...il 29 maggio 1913, </w:t>
      </w:r>
      <w:r w:rsidR="005A7EEF">
        <w:rPr>
          <w:rFonts w:ascii="Arial" w:hAnsi="Arial" w:cs="Arial"/>
          <w:color w:val="873624"/>
        </w:rPr>
        <w:t xml:space="preserve">      </w:t>
      </w:r>
      <w:r w:rsidRPr="00200598">
        <w:rPr>
          <w:rFonts w:ascii="Arial" w:hAnsi="Arial" w:cs="Arial"/>
          <w:color w:val="873624"/>
        </w:rPr>
        <w:t xml:space="preserve">Stravinskij dirige uno dei capolavori del ’900, la sua Sagra della primavera, con risultati... disastrosi. </w:t>
      </w:r>
      <w:r w:rsidR="005A7EEF">
        <w:rPr>
          <w:rFonts w:ascii="Arial" w:hAnsi="Arial" w:cs="Arial"/>
          <w:color w:val="873624"/>
        </w:rPr>
        <w:t xml:space="preserve">                      </w:t>
      </w:r>
      <w:r w:rsidRPr="00200598">
        <w:rPr>
          <w:rFonts w:ascii="Arial" w:hAnsi="Arial" w:cs="Arial"/>
          <w:color w:val="873624"/>
        </w:rPr>
        <w:t xml:space="preserve">Sghignazzate e tumulto in sala. Lo stesso Cocteau ebbe a dire che: ” Un pubblico così decadente non poteva comprendere un capolavoro, colmo di nuova vita”. Alla seconda serata, successo strepitoso! Un gran musicista, </w:t>
      </w:r>
      <w:r w:rsidR="005A7EEF">
        <w:rPr>
          <w:rFonts w:ascii="Arial" w:hAnsi="Arial" w:cs="Arial"/>
          <w:color w:val="873624"/>
        </w:rPr>
        <w:t xml:space="preserve">              </w:t>
      </w:r>
      <w:r w:rsidRPr="00200598">
        <w:rPr>
          <w:rFonts w:ascii="Arial" w:hAnsi="Arial" w:cs="Arial"/>
          <w:color w:val="873624"/>
        </w:rPr>
        <w:t xml:space="preserve">ma da quel momento, talvolta “graffiante”. Sviluppo eccezionale delle possibilità tecniche del flauto. </w:t>
      </w:r>
      <w:r w:rsidR="00542D8D" w:rsidRPr="00200598">
        <w:rPr>
          <w:rFonts w:ascii="Arial" w:hAnsi="Arial" w:cs="Arial"/>
          <w:color w:val="873624"/>
        </w:rPr>
        <w:t xml:space="preserve">Per maggiori </w:t>
      </w:r>
      <w:r w:rsidR="00E4639F" w:rsidRPr="00200598">
        <w:rPr>
          <w:rFonts w:ascii="Arial" w:hAnsi="Arial" w:cs="Arial"/>
          <w:color w:val="873624"/>
        </w:rPr>
        <w:t xml:space="preserve"> </w:t>
      </w:r>
      <w:r w:rsidR="00542D8D" w:rsidRPr="00200598">
        <w:rPr>
          <w:rFonts w:ascii="Arial" w:hAnsi="Arial" w:cs="Arial"/>
          <w:color w:val="873624"/>
        </w:rPr>
        <w:t xml:space="preserve">informazioni sull'autore, vedi: "Passeggiando con la Musica", scaricabile gratuitamente dal sito: </w:t>
      </w:r>
      <w:r w:rsidR="00E4639F" w:rsidRPr="00200598">
        <w:rPr>
          <w:rFonts w:ascii="Arial" w:hAnsi="Arial" w:cs="Arial"/>
          <w:color w:val="873624"/>
        </w:rPr>
        <w:t xml:space="preserve"> </w:t>
      </w:r>
      <w:r w:rsidR="005A7EEF">
        <w:rPr>
          <w:rFonts w:ascii="Arial" w:hAnsi="Arial" w:cs="Arial"/>
          <w:color w:val="873624"/>
        </w:rPr>
        <w:t xml:space="preserve">                    </w:t>
      </w:r>
      <w:r w:rsidR="00542D8D" w:rsidRPr="00200598">
        <w:rPr>
          <w:rFonts w:ascii="Arial" w:hAnsi="Arial" w:cs="Arial"/>
          <w:color w:val="873624"/>
        </w:rPr>
        <w:t xml:space="preserve">mariodemolli.com </w:t>
      </w:r>
    </w:p>
    <w:p w:rsidR="00806FEC" w:rsidRPr="00EF7493" w:rsidRDefault="00C52312" w:rsidP="005D6A2A">
      <w:pPr>
        <w:tabs>
          <w:tab w:val="left" w:pos="4253"/>
        </w:tabs>
        <w:spacing w:before="120" w:line="276" w:lineRule="auto"/>
        <w:rPr>
          <w:rFonts w:ascii="Arial" w:hAnsi="Arial" w:cs="Arial"/>
        </w:rPr>
      </w:pPr>
      <w:r w:rsidRPr="00EF7493">
        <w:rPr>
          <w:rFonts w:ascii="Arial" w:hAnsi="Arial" w:cs="Arial"/>
        </w:rPr>
        <w:t xml:space="preserve">Duetto per 2 fagotti (1918).   </w:t>
      </w:r>
      <w:r w:rsidR="00806FEC" w:rsidRPr="00EF7493">
        <w:rPr>
          <w:rFonts w:ascii="Arial" w:hAnsi="Arial" w:cs="Arial"/>
        </w:rPr>
        <w:t>Pastorale per vl. oboe, cor. ing. cl. e fag. (1933).</w:t>
      </w:r>
    </w:p>
    <w:p w:rsidR="00D12A00" w:rsidRPr="00EF7493" w:rsidRDefault="00806FEC" w:rsidP="005D6A2A">
      <w:pPr>
        <w:tabs>
          <w:tab w:val="left" w:pos="4253"/>
        </w:tabs>
        <w:spacing w:before="120" w:line="276" w:lineRule="auto"/>
        <w:rPr>
          <w:rFonts w:ascii="Arial" w:hAnsi="Arial" w:cs="Arial"/>
        </w:rPr>
      </w:pPr>
      <w:r w:rsidRPr="00EF7493">
        <w:rPr>
          <w:rFonts w:ascii="Arial" w:hAnsi="Arial" w:cs="Arial"/>
        </w:rPr>
        <w:t>Pastorale per Soprano, oboe, cor</w:t>
      </w:r>
      <w:r w:rsidR="00830C9A" w:rsidRPr="00EF7493">
        <w:rPr>
          <w:rFonts w:ascii="Arial" w:hAnsi="Arial" w:cs="Arial"/>
        </w:rPr>
        <w:t>.</w:t>
      </w:r>
      <w:r w:rsidRPr="00EF7493">
        <w:rPr>
          <w:rFonts w:ascii="Arial" w:hAnsi="Arial" w:cs="Arial"/>
        </w:rPr>
        <w:t xml:space="preserve"> ing. cl. e fag. (1923).</w:t>
      </w:r>
    </w:p>
    <w:p w:rsidR="00806FEC" w:rsidRPr="00EF7493" w:rsidRDefault="00806FEC" w:rsidP="005D6A2A">
      <w:pPr>
        <w:tabs>
          <w:tab w:val="left" w:pos="4253"/>
        </w:tabs>
        <w:spacing w:before="120" w:line="276" w:lineRule="auto"/>
        <w:rPr>
          <w:rFonts w:ascii="Arial" w:hAnsi="Arial" w:cs="Arial"/>
        </w:rPr>
      </w:pPr>
      <w:r w:rsidRPr="00EF7493">
        <w:rPr>
          <w:rFonts w:ascii="Arial" w:hAnsi="Arial" w:cs="Arial"/>
        </w:rPr>
        <w:t>Pribaoutki, 4 liriche per v. fl. oboe, cl. fag. vl. vla. vcl. e ctb (1914).</w:t>
      </w:r>
    </w:p>
    <w:p w:rsidR="00806FEC" w:rsidRPr="00EF7493" w:rsidRDefault="00806FEC" w:rsidP="005D6A2A">
      <w:pPr>
        <w:tabs>
          <w:tab w:val="left" w:pos="4253"/>
        </w:tabs>
        <w:spacing w:before="120" w:line="276" w:lineRule="auto"/>
        <w:rPr>
          <w:rFonts w:ascii="Arial" w:hAnsi="Arial" w:cs="Arial"/>
          <w:lang w:val="en-US"/>
        </w:rPr>
      </w:pPr>
      <w:r w:rsidRPr="00EF7493">
        <w:rPr>
          <w:rFonts w:ascii="Arial" w:hAnsi="Arial" w:cs="Arial"/>
        </w:rPr>
        <w:t xml:space="preserve">Cantate di anonimi inglesi per voci, coro femm. </w:t>
      </w:r>
      <w:r w:rsidRPr="00EF7493">
        <w:rPr>
          <w:rFonts w:ascii="Arial" w:hAnsi="Arial" w:cs="Arial"/>
          <w:lang w:val="en-US"/>
        </w:rPr>
        <w:t>2 fl. oboe, cor ing. e vcl. (1952).</w:t>
      </w:r>
    </w:p>
    <w:p w:rsidR="00806FEC" w:rsidRPr="00EF7493" w:rsidRDefault="00806FEC" w:rsidP="005D6A2A">
      <w:pPr>
        <w:tabs>
          <w:tab w:val="left" w:pos="4253"/>
        </w:tabs>
        <w:spacing w:before="120" w:line="276" w:lineRule="auto"/>
        <w:rPr>
          <w:rFonts w:ascii="Arial" w:hAnsi="Arial" w:cs="Arial"/>
          <w:lang w:val="en-US"/>
        </w:rPr>
      </w:pPr>
    </w:p>
    <w:p w:rsidR="00BB3C4E" w:rsidRPr="00200598" w:rsidRDefault="00BB3C4E"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STRIEGLER  Kurt</w:t>
      </w:r>
      <w:r w:rsidRPr="00200598">
        <w:rPr>
          <w:rFonts w:ascii="Arial" w:hAnsi="Arial" w:cs="Arial"/>
          <w:color w:val="873624"/>
          <w:u w:val="single"/>
          <w:lang w:val="en-US"/>
        </w:rPr>
        <w:tab/>
      </w:r>
      <w:r w:rsidRPr="00200598">
        <w:rPr>
          <w:rFonts w:ascii="Arial" w:hAnsi="Arial" w:cs="Arial"/>
          <w:color w:val="873624"/>
          <w:u w:val="single"/>
          <w:lang w:val="en-US"/>
        </w:rPr>
        <w:tab/>
        <w:t>Dresda, 7.1.1886 - Wildthurn, 4.3.1958.</w:t>
      </w:r>
    </w:p>
    <w:p w:rsidR="00BB3C4E" w:rsidRPr="00200598" w:rsidRDefault="00BB3C4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tedesco, allievo di Urbach, Fahrmann, Draeseke e Kutzchbach. Insegnante </w:t>
      </w:r>
      <w:r w:rsidR="001A4591" w:rsidRPr="00200598">
        <w:rPr>
          <w:rFonts w:ascii="Arial" w:hAnsi="Arial" w:cs="Arial"/>
          <w:color w:val="873624"/>
          <w:sz w:val="20"/>
          <w:szCs w:val="20"/>
        </w:rPr>
        <w:t xml:space="preserve">               </w:t>
      </w:r>
      <w:r w:rsidRPr="00200598">
        <w:rPr>
          <w:rFonts w:ascii="Arial" w:hAnsi="Arial" w:cs="Arial"/>
          <w:color w:val="873624"/>
          <w:sz w:val="20"/>
          <w:szCs w:val="20"/>
        </w:rPr>
        <w:t>per 40 anni alla Musikhochschule di Dresda, Direttore del Cons</w:t>
      </w:r>
      <w:r w:rsidR="001A4591" w:rsidRPr="00200598">
        <w:rPr>
          <w:rFonts w:ascii="Arial" w:hAnsi="Arial" w:cs="Arial"/>
          <w:color w:val="873624"/>
          <w:sz w:val="20"/>
          <w:szCs w:val="20"/>
        </w:rPr>
        <w:t xml:space="preserve">ervatorio di Coburgo, Direttore </w:t>
      </w:r>
      <w:r w:rsidRPr="00200598">
        <w:rPr>
          <w:rFonts w:ascii="Arial" w:hAnsi="Arial" w:cs="Arial"/>
          <w:color w:val="873624"/>
          <w:sz w:val="20"/>
          <w:szCs w:val="20"/>
        </w:rPr>
        <w:t>del teatro di Dresda.</w:t>
      </w:r>
    </w:p>
    <w:p w:rsidR="0083415E" w:rsidRPr="00EF7493" w:rsidRDefault="00BB3C4E" w:rsidP="005D6A2A">
      <w:pPr>
        <w:tabs>
          <w:tab w:val="left" w:pos="4253"/>
        </w:tabs>
        <w:spacing w:before="120" w:line="276" w:lineRule="auto"/>
        <w:rPr>
          <w:rFonts w:ascii="Arial" w:hAnsi="Arial" w:cs="Arial"/>
        </w:rPr>
      </w:pPr>
      <w:r w:rsidRPr="00EF7493">
        <w:rPr>
          <w:rFonts w:ascii="Arial" w:hAnsi="Arial" w:cs="Arial"/>
        </w:rPr>
        <w:t>Concerto per oboe</w:t>
      </w:r>
      <w:r w:rsidR="00333B72" w:rsidRPr="00EF7493">
        <w:rPr>
          <w:rFonts w:ascii="Arial" w:hAnsi="Arial" w:cs="Arial"/>
        </w:rPr>
        <w:t>,</w:t>
      </w:r>
      <w:r w:rsidRPr="00EF7493">
        <w:rPr>
          <w:rFonts w:ascii="Arial" w:hAnsi="Arial" w:cs="Arial"/>
        </w:rPr>
        <w:t xml:space="preserve"> op. 100.   Sestetto per pf. fl. oboe, cl. fag. e cor. op. 58.</w:t>
      </w:r>
    </w:p>
    <w:p w:rsidR="00BB3C4E" w:rsidRPr="00EF7493" w:rsidRDefault="00BB3C4E" w:rsidP="005D6A2A">
      <w:pPr>
        <w:tabs>
          <w:tab w:val="left" w:pos="4253"/>
        </w:tabs>
        <w:spacing w:before="120" w:line="276" w:lineRule="auto"/>
        <w:rPr>
          <w:rFonts w:ascii="Arial" w:hAnsi="Arial" w:cs="Arial"/>
        </w:rPr>
      </w:pPr>
    </w:p>
    <w:p w:rsidR="007A3E5D" w:rsidRPr="00200598" w:rsidRDefault="007A3E5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STROE  Aurel</w:t>
      </w:r>
      <w:r w:rsidR="00312347" w:rsidRPr="00200598">
        <w:rPr>
          <w:rFonts w:ascii="Arial" w:hAnsi="Arial" w:cs="Arial"/>
          <w:color w:val="873624"/>
          <w:u w:val="single"/>
        </w:rPr>
        <w:tab/>
      </w:r>
      <w:r w:rsidR="00312347" w:rsidRPr="00200598">
        <w:rPr>
          <w:rFonts w:ascii="Arial" w:hAnsi="Arial" w:cs="Arial"/>
          <w:color w:val="873624"/>
          <w:u w:val="single"/>
        </w:rPr>
        <w:tab/>
      </w:r>
      <w:r w:rsidRPr="00200598">
        <w:rPr>
          <w:rFonts w:ascii="Arial" w:hAnsi="Arial" w:cs="Arial"/>
          <w:color w:val="873624"/>
          <w:u w:val="single"/>
        </w:rPr>
        <w:t>Bucarest, 5.5.1932</w:t>
      </w:r>
    </w:p>
    <w:p w:rsidR="007A3E5D" w:rsidRPr="00200598" w:rsidRDefault="007A3E5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r</w:t>
      </w:r>
      <w:r w:rsidR="00220A58" w:rsidRPr="00200598">
        <w:rPr>
          <w:rFonts w:ascii="Arial" w:hAnsi="Arial" w:cs="Arial"/>
          <w:color w:val="873624"/>
          <w:sz w:val="20"/>
          <w:szCs w:val="20"/>
        </w:rPr>
        <w:t>o</w:t>
      </w:r>
      <w:r w:rsidRPr="00200598">
        <w:rPr>
          <w:rFonts w:ascii="Arial" w:hAnsi="Arial" w:cs="Arial"/>
          <w:color w:val="873624"/>
          <w:sz w:val="20"/>
          <w:szCs w:val="20"/>
        </w:rPr>
        <w:t>meno, allievo di Chirescu, Fotin,Negrea, Dumitrescu, Rogalski, Buicliu</w:t>
      </w:r>
      <w:r w:rsidR="00D3193D" w:rsidRPr="00200598">
        <w:rPr>
          <w:rFonts w:ascii="Arial" w:hAnsi="Arial" w:cs="Arial"/>
          <w:color w:val="873624"/>
          <w:sz w:val="20"/>
          <w:szCs w:val="20"/>
        </w:rPr>
        <w:t>, Breazul e Andricu.</w:t>
      </w:r>
    </w:p>
    <w:p w:rsidR="00D3193D" w:rsidRPr="00EF7493" w:rsidRDefault="00D3193D" w:rsidP="005D6A2A">
      <w:pPr>
        <w:tabs>
          <w:tab w:val="left" w:pos="4253"/>
        </w:tabs>
        <w:spacing w:before="120" w:line="276" w:lineRule="auto"/>
        <w:rPr>
          <w:rFonts w:ascii="Arial" w:hAnsi="Arial" w:cs="Arial"/>
          <w:lang w:val="en-US"/>
        </w:rPr>
      </w:pPr>
      <w:r w:rsidRPr="00EF7493">
        <w:rPr>
          <w:rFonts w:ascii="Arial" w:hAnsi="Arial" w:cs="Arial"/>
        </w:rPr>
        <w:t>Musique</w:t>
      </w:r>
      <w:r w:rsidR="00333B72" w:rsidRPr="00EF7493">
        <w:rPr>
          <w:rFonts w:ascii="Arial" w:hAnsi="Arial" w:cs="Arial"/>
        </w:rPr>
        <w:t>,</w:t>
      </w:r>
      <w:r w:rsidRPr="00EF7493">
        <w:rPr>
          <w:rFonts w:ascii="Arial" w:hAnsi="Arial" w:cs="Arial"/>
        </w:rPr>
        <w:t xml:space="preserve"> per oboe solo.   Trio per </w:t>
      </w:r>
      <w:r w:rsidR="009666B9" w:rsidRPr="00EF7493">
        <w:rPr>
          <w:rFonts w:ascii="Arial" w:hAnsi="Arial" w:cs="Arial"/>
        </w:rPr>
        <w:t>o</w:t>
      </w:r>
      <w:r w:rsidRPr="00EF7493">
        <w:rPr>
          <w:rFonts w:ascii="Arial" w:hAnsi="Arial" w:cs="Arial"/>
        </w:rPr>
        <w:t xml:space="preserve">boe, cl. e fag. </w:t>
      </w:r>
      <w:r w:rsidRPr="00EF7493">
        <w:rPr>
          <w:rFonts w:ascii="Arial" w:hAnsi="Arial" w:cs="Arial"/>
          <w:lang w:val="en-US"/>
        </w:rPr>
        <w:t>(1953).</w:t>
      </w:r>
    </w:p>
    <w:p w:rsidR="007A3E5D" w:rsidRPr="00EF7493" w:rsidRDefault="007A3E5D" w:rsidP="005D6A2A">
      <w:pPr>
        <w:tabs>
          <w:tab w:val="left" w:pos="4253"/>
        </w:tabs>
        <w:spacing w:before="120" w:line="276" w:lineRule="auto"/>
        <w:rPr>
          <w:rFonts w:ascii="Arial" w:hAnsi="Arial" w:cs="Arial"/>
          <w:u w:val="single"/>
          <w:lang w:val="en-US"/>
        </w:rPr>
      </w:pPr>
    </w:p>
    <w:p w:rsidR="007A3E5D" w:rsidRPr="00200598" w:rsidRDefault="000841B5"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 xml:space="preserve">STRONG  George                           </w:t>
      </w:r>
      <w:r w:rsidR="00122F5B" w:rsidRPr="00200598">
        <w:rPr>
          <w:rFonts w:ascii="Arial" w:hAnsi="Arial" w:cs="Arial"/>
          <w:color w:val="873624"/>
          <w:u w:val="single"/>
          <w:lang w:val="en-GB"/>
        </w:rPr>
        <w:tab/>
      </w:r>
      <w:r w:rsidR="007A3E5D" w:rsidRPr="00200598">
        <w:rPr>
          <w:rFonts w:ascii="Arial" w:hAnsi="Arial" w:cs="Arial"/>
          <w:color w:val="873624"/>
          <w:u w:val="single"/>
          <w:lang w:val="en-GB"/>
        </w:rPr>
        <w:t>New York, 26.5.1856 - Ginevra, 26.6.1948.</w:t>
      </w:r>
    </w:p>
    <w:p w:rsidR="007A3E5D" w:rsidRPr="00200598" w:rsidRDefault="007A3E5D" w:rsidP="005D6A2A">
      <w:pPr>
        <w:pStyle w:val="Corpodeltesto3"/>
        <w:tabs>
          <w:tab w:val="left" w:pos="4253"/>
        </w:tabs>
        <w:spacing w:before="120" w:after="0" w:line="276" w:lineRule="auto"/>
        <w:rPr>
          <w:rFonts w:ascii="Arial" w:hAnsi="Arial" w:cs="Arial"/>
          <w:color w:val="873624"/>
          <w:sz w:val="20"/>
          <w:szCs w:val="20"/>
        </w:rPr>
      </w:pPr>
      <w:r w:rsidRPr="00200598">
        <w:rPr>
          <w:rFonts w:ascii="Arial" w:hAnsi="Arial" w:cs="Arial"/>
          <w:color w:val="873624"/>
          <w:sz w:val="20"/>
          <w:szCs w:val="20"/>
        </w:rPr>
        <w:t xml:space="preserve">Padre organista dilettante, madre pianista, studiò oboe e viola, poi si appassionò alla composizione. </w:t>
      </w:r>
      <w:r w:rsidR="001A4591" w:rsidRPr="00200598">
        <w:rPr>
          <w:rFonts w:ascii="Arial" w:hAnsi="Arial" w:cs="Arial"/>
          <w:color w:val="873624"/>
          <w:sz w:val="20"/>
          <w:szCs w:val="20"/>
        </w:rPr>
        <w:t xml:space="preserve">  </w:t>
      </w:r>
      <w:r w:rsidRPr="00200598">
        <w:rPr>
          <w:rFonts w:ascii="Arial" w:hAnsi="Arial" w:cs="Arial"/>
          <w:color w:val="873624"/>
          <w:sz w:val="20"/>
          <w:szCs w:val="20"/>
        </w:rPr>
        <w:t xml:space="preserve">Perfezionamento con Hofmann, Jodassohn, Gumbert. Conobbe Liszt, Mac Dowell, Raff. Insegnante a Boston, </w:t>
      </w:r>
      <w:r w:rsidR="00E4639F" w:rsidRPr="00200598">
        <w:rPr>
          <w:rFonts w:ascii="Arial" w:hAnsi="Arial" w:cs="Arial"/>
          <w:color w:val="873624"/>
          <w:sz w:val="20"/>
          <w:szCs w:val="20"/>
        </w:rPr>
        <w:t xml:space="preserve"> </w:t>
      </w:r>
      <w:r w:rsidR="005A7EEF">
        <w:rPr>
          <w:rFonts w:ascii="Arial" w:hAnsi="Arial" w:cs="Arial"/>
          <w:color w:val="873624"/>
          <w:sz w:val="20"/>
          <w:szCs w:val="20"/>
        </w:rPr>
        <w:t xml:space="preserve">          </w:t>
      </w:r>
      <w:r w:rsidRPr="00200598">
        <w:rPr>
          <w:rFonts w:ascii="Arial" w:hAnsi="Arial" w:cs="Arial"/>
          <w:color w:val="873624"/>
          <w:sz w:val="20"/>
          <w:szCs w:val="20"/>
        </w:rPr>
        <w:t>poi composizione e pittura sulle rive del lago Lemano dove prese residenza.</w:t>
      </w:r>
    </w:p>
    <w:p w:rsidR="00BB3C4E" w:rsidRPr="00EF7493" w:rsidRDefault="007A3E5D" w:rsidP="005D6A2A">
      <w:pPr>
        <w:tabs>
          <w:tab w:val="left" w:pos="4253"/>
        </w:tabs>
        <w:spacing w:before="120" w:line="276" w:lineRule="auto"/>
        <w:rPr>
          <w:rFonts w:ascii="Arial" w:hAnsi="Arial" w:cs="Arial"/>
          <w:lang w:val="en-US"/>
        </w:rPr>
      </w:pPr>
      <w:r w:rsidRPr="00EF7493">
        <w:rPr>
          <w:rFonts w:ascii="Arial" w:hAnsi="Arial" w:cs="Arial"/>
          <w:lang w:val="en-US"/>
        </w:rPr>
        <w:t>5 Aquarelles, fl. cl, oboe, cor. e ctb. (1933).</w:t>
      </w:r>
    </w:p>
    <w:p w:rsidR="003D057A" w:rsidRPr="00EF7493" w:rsidRDefault="003D057A" w:rsidP="005D6A2A">
      <w:pPr>
        <w:tabs>
          <w:tab w:val="left" w:pos="4253"/>
        </w:tabs>
        <w:spacing w:before="120" w:line="276" w:lineRule="auto"/>
        <w:rPr>
          <w:rFonts w:ascii="Arial" w:hAnsi="Arial" w:cs="Arial"/>
          <w:lang w:val="en-US"/>
        </w:rPr>
      </w:pPr>
    </w:p>
    <w:p w:rsidR="003D057A" w:rsidRPr="00200598" w:rsidRDefault="003D057A"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STUCKY  Steven</w:t>
      </w:r>
      <w:r w:rsidRPr="00200598">
        <w:rPr>
          <w:rFonts w:ascii="Arial" w:hAnsi="Arial" w:cs="Arial"/>
          <w:color w:val="873624"/>
          <w:u w:val="single"/>
          <w:lang w:val="en-US"/>
        </w:rPr>
        <w:tab/>
      </w:r>
      <w:r w:rsidRPr="00200598">
        <w:rPr>
          <w:rFonts w:ascii="Arial" w:hAnsi="Arial" w:cs="Arial"/>
          <w:color w:val="873624"/>
          <w:u w:val="single"/>
          <w:lang w:val="en-US"/>
        </w:rPr>
        <w:tab/>
        <w:t>Hutchinson, 7.11.1949</w:t>
      </w:r>
      <w:r w:rsidR="003660B3" w:rsidRPr="00200598">
        <w:rPr>
          <w:rFonts w:ascii="Arial" w:hAnsi="Arial" w:cs="Arial"/>
          <w:color w:val="873624"/>
          <w:u w:val="single"/>
          <w:lang w:val="en-US"/>
        </w:rPr>
        <w:t xml:space="preserve"> </w:t>
      </w:r>
      <w:r w:rsidR="003660B3" w:rsidRPr="00200598">
        <w:rPr>
          <w:rFonts w:ascii="Arial" w:hAnsi="Arial" w:cs="Arial"/>
          <w:color w:val="873624"/>
          <w:u w:val="single"/>
          <w:lang w:val="en-US" w:eastAsia="en-US" w:bidi="en-US"/>
        </w:rPr>
        <w:t>- New York, 14.2.2016.</w:t>
      </w:r>
    </w:p>
    <w:p w:rsidR="003D057A" w:rsidRPr="00200598" w:rsidRDefault="003D057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violista e direttore d’orchestra. Studi ad Abilene con Preston (vla), Sumerlin (comp.) e Scheer </w:t>
      </w:r>
      <w:r w:rsidR="003660B3" w:rsidRPr="00200598">
        <w:rPr>
          <w:rFonts w:ascii="Arial" w:hAnsi="Arial" w:cs="Arial"/>
          <w:color w:val="873624"/>
          <w:sz w:val="20"/>
          <w:szCs w:val="20"/>
        </w:rPr>
        <w:t xml:space="preserve"> </w:t>
      </w:r>
      <w:r w:rsidR="00E4639F" w:rsidRPr="00200598">
        <w:rPr>
          <w:rFonts w:ascii="Arial" w:hAnsi="Arial" w:cs="Arial"/>
          <w:color w:val="873624"/>
          <w:sz w:val="20"/>
          <w:szCs w:val="20"/>
        </w:rPr>
        <w:t xml:space="preserve">  </w:t>
      </w:r>
      <w:r w:rsidR="001A4591" w:rsidRPr="00200598">
        <w:rPr>
          <w:rFonts w:ascii="Arial" w:hAnsi="Arial" w:cs="Arial"/>
          <w:color w:val="873624"/>
          <w:sz w:val="20"/>
          <w:szCs w:val="20"/>
        </w:rPr>
        <w:t xml:space="preserve">       </w:t>
      </w:r>
      <w:r w:rsidR="00E4639F" w:rsidRPr="00200598">
        <w:rPr>
          <w:rFonts w:ascii="Arial" w:hAnsi="Arial" w:cs="Arial"/>
          <w:color w:val="873624"/>
          <w:sz w:val="20"/>
          <w:szCs w:val="20"/>
        </w:rPr>
        <w:t xml:space="preserve"> </w:t>
      </w:r>
      <w:r w:rsidRPr="00200598">
        <w:rPr>
          <w:rFonts w:ascii="Arial" w:hAnsi="Arial" w:cs="Arial"/>
          <w:color w:val="873624"/>
          <w:sz w:val="20"/>
          <w:szCs w:val="20"/>
        </w:rPr>
        <w:t xml:space="preserve">(dir. d’orch.). Perfezionamento alla Baylor e alla Cornell con R. Willis, R. Palmer e K. Husa in composizione e in direzione d’orchestra con D. Sternberg. Insegnante di composizione alla Cornell. Compositore residente e </w:t>
      </w:r>
      <w:r w:rsidR="001A4591" w:rsidRPr="00200598">
        <w:rPr>
          <w:rFonts w:ascii="Arial" w:hAnsi="Arial" w:cs="Arial"/>
          <w:color w:val="873624"/>
          <w:sz w:val="20"/>
          <w:szCs w:val="20"/>
        </w:rPr>
        <w:t xml:space="preserve">    </w:t>
      </w:r>
      <w:r w:rsidRPr="00200598">
        <w:rPr>
          <w:rFonts w:ascii="Arial" w:hAnsi="Arial" w:cs="Arial"/>
          <w:color w:val="873624"/>
          <w:sz w:val="20"/>
          <w:szCs w:val="20"/>
        </w:rPr>
        <w:t>Associato alla Filarmonica di Los Angeles dal 1988 al 2009 (un record nella storia delle Orchestre americane). Vincitore di 20 premi, compreso il prestigioso Pulitzer, nel 2005.</w:t>
      </w:r>
    </w:p>
    <w:p w:rsidR="003D057A" w:rsidRPr="00EF7493" w:rsidRDefault="003D057A" w:rsidP="005D6A2A">
      <w:pPr>
        <w:tabs>
          <w:tab w:val="left" w:pos="4253"/>
        </w:tabs>
        <w:spacing w:before="120" w:line="276" w:lineRule="auto"/>
        <w:rPr>
          <w:rFonts w:ascii="Arial" w:hAnsi="Arial" w:cs="Arial"/>
        </w:rPr>
      </w:pPr>
      <w:r w:rsidRPr="00EF7493">
        <w:rPr>
          <w:rFonts w:ascii="Arial" w:hAnsi="Arial" w:cs="Arial"/>
        </w:rPr>
        <w:t>Sonata in forma di Preludio, oboe, corno e clav. (2004).</w:t>
      </w:r>
    </w:p>
    <w:p w:rsidR="006A0E3F" w:rsidRPr="00EF7493" w:rsidRDefault="006A0E3F" w:rsidP="005D6A2A">
      <w:pPr>
        <w:tabs>
          <w:tab w:val="left" w:pos="4253"/>
        </w:tabs>
        <w:spacing w:before="120" w:line="276" w:lineRule="auto"/>
        <w:rPr>
          <w:rFonts w:ascii="Arial" w:hAnsi="Arial" w:cs="Arial"/>
        </w:rPr>
      </w:pPr>
    </w:p>
    <w:p w:rsidR="009D4D21" w:rsidRPr="00200598" w:rsidRDefault="009D4D2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STUDER  Hans</w:t>
      </w:r>
      <w:r w:rsidRPr="00200598">
        <w:rPr>
          <w:rFonts w:ascii="Arial" w:hAnsi="Arial" w:cs="Arial"/>
          <w:color w:val="873624"/>
          <w:u w:val="single"/>
        </w:rPr>
        <w:tab/>
      </w:r>
      <w:r w:rsidRPr="00200598">
        <w:rPr>
          <w:rFonts w:ascii="Arial" w:hAnsi="Arial" w:cs="Arial"/>
          <w:color w:val="873624"/>
          <w:u w:val="single"/>
        </w:rPr>
        <w:tab/>
        <w:t>Muri. 20.4.1911 - 1984.</w:t>
      </w:r>
    </w:p>
    <w:p w:rsidR="009D4D21" w:rsidRPr="00200598" w:rsidRDefault="009D4D2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svizzero. Allievo di Graf, Belmer, Hirt e Burkhard.</w:t>
      </w:r>
    </w:p>
    <w:p w:rsidR="009D4D21" w:rsidRPr="00EF7493" w:rsidRDefault="009D4D21" w:rsidP="005D6A2A">
      <w:pPr>
        <w:tabs>
          <w:tab w:val="left" w:pos="4253"/>
        </w:tabs>
        <w:spacing w:before="120" w:line="276" w:lineRule="auto"/>
        <w:rPr>
          <w:rFonts w:ascii="Arial" w:hAnsi="Arial" w:cs="Arial"/>
        </w:rPr>
      </w:pPr>
      <w:r w:rsidRPr="00EF7493">
        <w:rPr>
          <w:rFonts w:ascii="Arial" w:hAnsi="Arial" w:cs="Arial"/>
        </w:rPr>
        <w:t>C</w:t>
      </w:r>
      <w:r w:rsidR="00EF7493" w:rsidRPr="00EF7493">
        <w:rPr>
          <w:rFonts w:ascii="Arial" w:hAnsi="Arial" w:cs="Arial"/>
        </w:rPr>
        <w:t>an</w:t>
      </w:r>
      <w:r w:rsidRPr="00EF7493">
        <w:rPr>
          <w:rFonts w:ascii="Arial" w:hAnsi="Arial" w:cs="Arial"/>
        </w:rPr>
        <w:t>zona per oboe e org.   Concertino per fl. oboe e archi (1943).</w:t>
      </w:r>
    </w:p>
    <w:p w:rsidR="009D4D21" w:rsidRPr="00EF7493" w:rsidRDefault="009D4D21" w:rsidP="005D6A2A">
      <w:pPr>
        <w:tabs>
          <w:tab w:val="left" w:pos="4253"/>
        </w:tabs>
        <w:spacing w:before="120" w:line="276" w:lineRule="auto"/>
        <w:rPr>
          <w:rFonts w:ascii="Arial" w:hAnsi="Arial" w:cs="Arial"/>
          <w:u w:val="single"/>
        </w:rPr>
      </w:pPr>
    </w:p>
    <w:p w:rsidR="009D4D21" w:rsidRPr="00200598" w:rsidRDefault="009D4D2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STUHEC  Igor</w:t>
      </w:r>
      <w:r w:rsidRPr="00200598">
        <w:rPr>
          <w:rFonts w:ascii="Arial" w:hAnsi="Arial" w:cs="Arial"/>
          <w:color w:val="873624"/>
          <w:u w:val="single"/>
        </w:rPr>
        <w:tab/>
      </w:r>
      <w:r w:rsidRPr="00200598">
        <w:rPr>
          <w:rFonts w:ascii="Arial" w:hAnsi="Arial" w:cs="Arial"/>
          <w:color w:val="873624"/>
          <w:u w:val="single"/>
        </w:rPr>
        <w:tab/>
        <w:t>Zgornja, 15.12.1932</w:t>
      </w:r>
    </w:p>
    <w:p w:rsidR="009D4D21" w:rsidRPr="00200598" w:rsidRDefault="009D4D2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didatta jugoslavo, allievo di Bravnicar, Jelinek, Cerka, Boulez, Pousser e Stockhausen.</w:t>
      </w:r>
    </w:p>
    <w:p w:rsidR="009D4D21" w:rsidRPr="00EF7493" w:rsidRDefault="009D4D21" w:rsidP="005D6A2A">
      <w:pPr>
        <w:tabs>
          <w:tab w:val="left" w:pos="4253"/>
        </w:tabs>
        <w:spacing w:before="120" w:line="276" w:lineRule="auto"/>
        <w:rPr>
          <w:rFonts w:ascii="Arial" w:hAnsi="Arial" w:cs="Arial"/>
        </w:rPr>
      </w:pPr>
      <w:r w:rsidRPr="00EF7493">
        <w:rPr>
          <w:rFonts w:ascii="Arial" w:hAnsi="Arial" w:cs="Arial"/>
        </w:rPr>
        <w:t>Improvvisazioni per oboe (1963).   Silhouettes 3 per oboe e quart. (1963).</w:t>
      </w:r>
    </w:p>
    <w:p w:rsidR="009D4D21" w:rsidRPr="00EF7493" w:rsidRDefault="009D4D21" w:rsidP="005D6A2A">
      <w:pPr>
        <w:tabs>
          <w:tab w:val="left" w:pos="4253"/>
        </w:tabs>
        <w:spacing w:before="120" w:line="276" w:lineRule="auto"/>
        <w:rPr>
          <w:rFonts w:ascii="Arial" w:hAnsi="Arial" w:cs="Arial"/>
          <w:u w:val="single"/>
        </w:rPr>
      </w:pPr>
    </w:p>
    <w:p w:rsidR="00A80938" w:rsidRPr="00200598" w:rsidRDefault="00A8093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STURMER  Bruno</w:t>
      </w:r>
      <w:r w:rsidRPr="00200598">
        <w:rPr>
          <w:rFonts w:ascii="Arial" w:hAnsi="Arial" w:cs="Arial"/>
          <w:color w:val="873624"/>
          <w:u w:val="single"/>
        </w:rPr>
        <w:tab/>
      </w:r>
      <w:r w:rsidRPr="00200598">
        <w:rPr>
          <w:rFonts w:ascii="Arial" w:hAnsi="Arial" w:cs="Arial"/>
          <w:color w:val="873624"/>
          <w:u w:val="single"/>
        </w:rPr>
        <w:tab/>
        <w:t>Friburgo, 9.9.1892 - Bad Homburg, 19.5.1958.</w:t>
      </w:r>
    </w:p>
    <w:p w:rsidR="00A80938" w:rsidRPr="00200598" w:rsidRDefault="00A8093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maestro di coro e musicologo tedesco.</w:t>
      </w:r>
    </w:p>
    <w:p w:rsidR="00A80938" w:rsidRPr="00EF7493" w:rsidRDefault="00A80938" w:rsidP="005D6A2A">
      <w:pPr>
        <w:tabs>
          <w:tab w:val="left" w:pos="4253"/>
        </w:tabs>
        <w:spacing w:before="120" w:line="276" w:lineRule="auto"/>
        <w:rPr>
          <w:rFonts w:ascii="Arial" w:hAnsi="Arial" w:cs="Arial"/>
        </w:rPr>
      </w:pPr>
      <w:r w:rsidRPr="00EF7493">
        <w:rPr>
          <w:rFonts w:ascii="Arial" w:hAnsi="Arial" w:cs="Arial"/>
        </w:rPr>
        <w:t>Suite per oboe e pf. op. 126 (1957).</w:t>
      </w:r>
    </w:p>
    <w:p w:rsidR="00D353B9" w:rsidRPr="00EF7493" w:rsidRDefault="00D353B9" w:rsidP="005D6A2A">
      <w:pPr>
        <w:tabs>
          <w:tab w:val="left" w:pos="4253"/>
        </w:tabs>
        <w:spacing w:before="120" w:line="276" w:lineRule="auto"/>
        <w:rPr>
          <w:rFonts w:ascii="Arial" w:hAnsi="Arial" w:cs="Arial"/>
        </w:rPr>
      </w:pPr>
    </w:p>
    <w:p w:rsidR="00154E88" w:rsidRPr="00200598" w:rsidRDefault="00154E8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STURZENEGGER  Richard</w:t>
      </w:r>
      <w:r w:rsidRPr="00200598">
        <w:rPr>
          <w:rFonts w:ascii="Arial" w:hAnsi="Arial" w:cs="Arial"/>
          <w:color w:val="873624"/>
          <w:u w:val="single"/>
        </w:rPr>
        <w:tab/>
      </w:r>
      <w:r w:rsidR="00122F5B" w:rsidRPr="00200598">
        <w:rPr>
          <w:rFonts w:ascii="Arial" w:hAnsi="Arial" w:cs="Arial"/>
          <w:color w:val="873624"/>
          <w:u w:val="single"/>
        </w:rPr>
        <w:tab/>
      </w:r>
      <w:r w:rsidRPr="00200598">
        <w:rPr>
          <w:rFonts w:ascii="Arial" w:hAnsi="Arial" w:cs="Arial"/>
          <w:color w:val="873624"/>
          <w:u w:val="single"/>
        </w:rPr>
        <w:t>Zurigo, 18.12.1905 - 24.10.1976.</w:t>
      </w:r>
    </w:p>
    <w:p w:rsidR="00154E88" w:rsidRPr="00200598" w:rsidRDefault="00154E8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violoncellista svizzero, allievo di Reitz, Casals, Alexanian, Boulanger, Feuermann e Toch. </w:t>
      </w:r>
      <w:r w:rsidR="001A4591" w:rsidRPr="00200598">
        <w:rPr>
          <w:rFonts w:ascii="Arial" w:hAnsi="Arial" w:cs="Arial"/>
          <w:color w:val="873624"/>
          <w:sz w:val="20"/>
          <w:szCs w:val="20"/>
        </w:rPr>
        <w:t xml:space="preserve">   </w:t>
      </w:r>
      <w:r w:rsidRPr="00200598">
        <w:rPr>
          <w:rFonts w:ascii="Arial" w:hAnsi="Arial" w:cs="Arial"/>
          <w:color w:val="873624"/>
          <w:sz w:val="20"/>
          <w:szCs w:val="20"/>
        </w:rPr>
        <w:t>Concertista solista, in quartetto, in trio e Insegnante nei Conservatori di Berna e Zurigo</w:t>
      </w:r>
      <w:r w:rsidR="00537CF7" w:rsidRPr="00200598">
        <w:rPr>
          <w:rFonts w:ascii="Arial" w:hAnsi="Arial" w:cs="Arial"/>
          <w:color w:val="873624"/>
          <w:sz w:val="20"/>
          <w:szCs w:val="20"/>
        </w:rPr>
        <w:t>.</w:t>
      </w:r>
    </w:p>
    <w:p w:rsidR="00154E88" w:rsidRPr="00EF7493" w:rsidRDefault="00154E88" w:rsidP="005D6A2A">
      <w:pPr>
        <w:tabs>
          <w:tab w:val="left" w:pos="4253"/>
        </w:tabs>
        <w:spacing w:before="120" w:line="276" w:lineRule="auto"/>
        <w:rPr>
          <w:rFonts w:ascii="Arial" w:hAnsi="Arial" w:cs="Arial"/>
          <w:lang w:val="en-US"/>
        </w:rPr>
      </w:pPr>
      <w:r w:rsidRPr="00EF7493">
        <w:rPr>
          <w:rFonts w:ascii="Arial" w:hAnsi="Arial" w:cs="Arial"/>
        </w:rPr>
        <w:t xml:space="preserve">Elegia, vcl. oboe, arpa, vla, vcl e ob. </w:t>
      </w:r>
      <w:r w:rsidRPr="00EF7493">
        <w:rPr>
          <w:rFonts w:ascii="Arial" w:hAnsi="Arial" w:cs="Arial"/>
          <w:lang w:val="en-US"/>
        </w:rPr>
        <w:t>(1950</w:t>
      </w:r>
      <w:r w:rsidR="006B2914" w:rsidRPr="00EF7493">
        <w:rPr>
          <w:rFonts w:ascii="Arial" w:hAnsi="Arial" w:cs="Arial"/>
          <w:lang w:val="en-US"/>
        </w:rPr>
        <w:t>)</w:t>
      </w:r>
      <w:r w:rsidRPr="00EF7493">
        <w:rPr>
          <w:rFonts w:ascii="Arial" w:hAnsi="Arial" w:cs="Arial"/>
          <w:lang w:val="en-US"/>
        </w:rPr>
        <w:t>.</w:t>
      </w:r>
    </w:p>
    <w:p w:rsidR="006B2914" w:rsidRPr="00EF7493" w:rsidRDefault="006B2914" w:rsidP="005D6A2A">
      <w:pPr>
        <w:tabs>
          <w:tab w:val="left" w:pos="4253"/>
        </w:tabs>
        <w:spacing w:before="120" w:line="276" w:lineRule="auto"/>
        <w:rPr>
          <w:rFonts w:ascii="Arial" w:hAnsi="Arial" w:cs="Arial"/>
          <w:lang w:val="en-US"/>
        </w:rPr>
      </w:pPr>
    </w:p>
    <w:p w:rsidR="009D4D21" w:rsidRPr="00200598" w:rsidRDefault="009D4D21"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STUTSCHEWSKY  Joachim</w:t>
      </w:r>
      <w:r w:rsidRPr="00200598">
        <w:rPr>
          <w:rFonts w:ascii="Arial" w:hAnsi="Arial" w:cs="Arial"/>
          <w:color w:val="873624"/>
          <w:u w:val="single"/>
          <w:lang w:val="en-US"/>
        </w:rPr>
        <w:tab/>
      </w:r>
      <w:r w:rsidRPr="00200598">
        <w:rPr>
          <w:rFonts w:ascii="Arial" w:hAnsi="Arial" w:cs="Arial"/>
          <w:color w:val="873624"/>
          <w:u w:val="single"/>
          <w:lang w:val="en-US"/>
        </w:rPr>
        <w:tab/>
        <w:t>Romni, 7.2.1891 - Tel Aviv, 14.11.1982.</w:t>
      </w:r>
    </w:p>
    <w:p w:rsidR="009D4D21" w:rsidRPr="00200598" w:rsidRDefault="009D4D21"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Violoncellista, compositore e musicologo israeliano, nato in Ucraina. Il padre, clarinettista, fu il suo primo insegnante. Nel 1909 entrò al Conservatorio di Lipsia, allievo di J. Klengel. Tornato in Ucraina, fu obbligato a sloggiare in Svizzera a causa delle epurazioni dei Russi. Tornato a Jena, iniziò la carriera concertistica. Allo scoppio della 1a guerra mondiale, essendo ancora cittadino Sovietico dovette trasferirsi in Svizzera, dove</w:t>
      </w:r>
      <w:r w:rsidR="00E4639F" w:rsidRPr="00200598">
        <w:rPr>
          <w:rFonts w:ascii="Arial" w:hAnsi="Arial" w:cs="Arial"/>
          <w:color w:val="873624"/>
          <w:sz w:val="20"/>
          <w:szCs w:val="20"/>
        </w:rPr>
        <w:t xml:space="preserve"> </w:t>
      </w:r>
      <w:r w:rsidRPr="00200598">
        <w:rPr>
          <w:rFonts w:ascii="Arial" w:hAnsi="Arial" w:cs="Arial"/>
          <w:color w:val="873624"/>
          <w:sz w:val="20"/>
          <w:szCs w:val="20"/>
        </w:rPr>
        <w:t xml:space="preserve">sposò la </w:t>
      </w:r>
      <w:r w:rsidRPr="00200598">
        <w:rPr>
          <w:rFonts w:ascii="Arial" w:hAnsi="Arial" w:cs="Arial"/>
          <w:color w:val="873624"/>
          <w:sz w:val="20"/>
          <w:szCs w:val="20"/>
        </w:rPr>
        <w:lastRenderedPageBreak/>
        <w:t>violoncellista Regina Schein. Nel 1924, tutto sembrava essersi calmato, andò a Vienna, dove fondò il suo celebre Quartetto.</w:t>
      </w:r>
      <w:r w:rsidR="00B15DB4" w:rsidRPr="00200598">
        <w:rPr>
          <w:rFonts w:ascii="Arial" w:hAnsi="Arial" w:cs="Arial"/>
          <w:color w:val="873624"/>
          <w:sz w:val="20"/>
          <w:szCs w:val="20"/>
        </w:rPr>
        <w:t xml:space="preserve"> </w:t>
      </w:r>
      <w:r w:rsidR="005A7EEF">
        <w:rPr>
          <w:rFonts w:ascii="Arial" w:hAnsi="Arial" w:cs="Arial"/>
          <w:color w:val="873624"/>
          <w:sz w:val="20"/>
          <w:szCs w:val="20"/>
        </w:rPr>
        <w:t xml:space="preserve">            </w:t>
      </w:r>
      <w:r w:rsidRPr="00200598">
        <w:rPr>
          <w:rFonts w:ascii="Arial" w:hAnsi="Arial" w:cs="Arial"/>
          <w:color w:val="873624"/>
          <w:sz w:val="20"/>
          <w:szCs w:val="20"/>
        </w:rPr>
        <w:t xml:space="preserve">Nel 1938, altro trasferimento razzista in Svizzera e nello stesso anno, stanco d’esser perseguitato fece ”Exodus” </w:t>
      </w:r>
      <w:r w:rsidR="005A7EEF">
        <w:rPr>
          <w:rFonts w:ascii="Arial" w:hAnsi="Arial" w:cs="Arial"/>
          <w:color w:val="873624"/>
          <w:sz w:val="20"/>
          <w:szCs w:val="20"/>
        </w:rPr>
        <w:t xml:space="preserve">             </w:t>
      </w:r>
      <w:r w:rsidRPr="00200598">
        <w:rPr>
          <w:rFonts w:ascii="Arial" w:hAnsi="Arial" w:cs="Arial"/>
          <w:color w:val="873624"/>
          <w:sz w:val="20"/>
          <w:szCs w:val="20"/>
        </w:rPr>
        <w:t>in Palestina. Dal 1950 si dedicò quasi esclusivamente alla composizione.</w:t>
      </w:r>
      <w:r w:rsidR="005A7EEF">
        <w:rPr>
          <w:rFonts w:ascii="Arial" w:hAnsi="Arial" w:cs="Arial"/>
          <w:color w:val="873624"/>
          <w:sz w:val="20"/>
          <w:szCs w:val="20"/>
        </w:rPr>
        <w:t xml:space="preserve"> </w:t>
      </w:r>
      <w:r w:rsidRPr="00200598">
        <w:rPr>
          <w:rFonts w:ascii="Arial" w:hAnsi="Arial" w:cs="Arial"/>
          <w:color w:val="873624"/>
          <w:sz w:val="20"/>
          <w:szCs w:val="20"/>
        </w:rPr>
        <w:t>Qualche sprovveduto lo ha definito “Irrequieto”, meglio dire “Perseguitato”… ma… come lui stesso ebbe a dire: “Non ho mai trovato riposo,</w:t>
      </w:r>
      <w:r w:rsidR="00B15DB4" w:rsidRPr="00200598">
        <w:rPr>
          <w:rFonts w:ascii="Arial" w:hAnsi="Arial" w:cs="Arial"/>
          <w:color w:val="873624"/>
          <w:sz w:val="20"/>
          <w:szCs w:val="20"/>
        </w:rPr>
        <w:t xml:space="preserve"> </w:t>
      </w:r>
      <w:r w:rsidR="005A7EEF">
        <w:rPr>
          <w:rFonts w:ascii="Arial" w:hAnsi="Arial" w:cs="Arial"/>
          <w:color w:val="873624"/>
          <w:sz w:val="20"/>
          <w:szCs w:val="20"/>
        </w:rPr>
        <w:t xml:space="preserve">                           </w:t>
      </w:r>
      <w:r w:rsidRPr="00200598">
        <w:rPr>
          <w:rFonts w:ascii="Arial" w:hAnsi="Arial" w:cs="Arial"/>
          <w:color w:val="873624"/>
          <w:sz w:val="20"/>
          <w:szCs w:val="20"/>
        </w:rPr>
        <w:t xml:space="preserve">solo la </w:t>
      </w:r>
      <w:r w:rsidR="001A4591" w:rsidRPr="00200598">
        <w:rPr>
          <w:rFonts w:ascii="Arial" w:hAnsi="Arial" w:cs="Arial"/>
          <w:color w:val="873624"/>
          <w:sz w:val="20"/>
          <w:szCs w:val="20"/>
        </w:rPr>
        <w:t xml:space="preserve"> </w:t>
      </w:r>
      <w:r w:rsidRPr="00200598">
        <w:rPr>
          <w:rFonts w:ascii="Arial" w:hAnsi="Arial" w:cs="Arial"/>
          <w:color w:val="873624"/>
          <w:sz w:val="20"/>
          <w:szCs w:val="20"/>
        </w:rPr>
        <w:t xml:space="preserve">musica mi rilassa”.  </w:t>
      </w:r>
    </w:p>
    <w:p w:rsidR="009D4D21" w:rsidRPr="00EF7493" w:rsidRDefault="009D4D21" w:rsidP="005D6A2A">
      <w:pPr>
        <w:tabs>
          <w:tab w:val="left" w:pos="4253"/>
        </w:tabs>
        <w:spacing w:before="120" w:line="276" w:lineRule="auto"/>
        <w:rPr>
          <w:rFonts w:ascii="Arial" w:hAnsi="Arial" w:cs="Arial"/>
        </w:rPr>
      </w:pPr>
      <w:r w:rsidRPr="00EF7493">
        <w:rPr>
          <w:rFonts w:ascii="Arial" w:hAnsi="Arial" w:cs="Arial"/>
        </w:rPr>
        <w:t>Moods per oboe solo (1962).   Terzetto per oboe, cl. fag. (1959).</w:t>
      </w:r>
    </w:p>
    <w:p w:rsidR="009D4D21" w:rsidRPr="00EF7493" w:rsidRDefault="009D4D21" w:rsidP="005D6A2A">
      <w:pPr>
        <w:tabs>
          <w:tab w:val="left" w:pos="4253"/>
        </w:tabs>
        <w:spacing w:before="120" w:line="276" w:lineRule="auto"/>
        <w:rPr>
          <w:rFonts w:ascii="Arial" w:hAnsi="Arial" w:cs="Arial"/>
        </w:rPr>
      </w:pPr>
      <w:r w:rsidRPr="00EF7493">
        <w:rPr>
          <w:rFonts w:ascii="Arial" w:hAnsi="Arial" w:cs="Arial"/>
        </w:rPr>
        <w:t>Fantasia, oboe, arpa, archi (1959).</w:t>
      </w:r>
    </w:p>
    <w:p w:rsidR="009D4D21" w:rsidRPr="00EF7493" w:rsidRDefault="009D4D21" w:rsidP="005D6A2A">
      <w:pPr>
        <w:tabs>
          <w:tab w:val="left" w:pos="4253"/>
        </w:tabs>
        <w:spacing w:before="120" w:line="276" w:lineRule="auto"/>
        <w:rPr>
          <w:rFonts w:ascii="Arial" w:hAnsi="Arial" w:cs="Arial"/>
          <w:u w:val="single"/>
          <w:lang w:val="es-ES"/>
        </w:rPr>
      </w:pPr>
    </w:p>
    <w:p w:rsidR="006B2914" w:rsidRPr="00200598" w:rsidRDefault="006B2914" w:rsidP="005D6A2A">
      <w:pPr>
        <w:tabs>
          <w:tab w:val="left" w:pos="4253"/>
        </w:tabs>
        <w:spacing w:before="120" w:line="276" w:lineRule="auto"/>
        <w:rPr>
          <w:rFonts w:ascii="Arial" w:hAnsi="Arial" w:cs="Arial"/>
          <w:color w:val="873624"/>
          <w:u w:val="single"/>
          <w:lang w:val="es-ES"/>
        </w:rPr>
      </w:pPr>
      <w:r w:rsidRPr="00200598">
        <w:rPr>
          <w:rFonts w:ascii="Arial" w:hAnsi="Arial" w:cs="Arial"/>
          <w:color w:val="873624"/>
          <w:u w:val="single"/>
          <w:lang w:val="es-ES"/>
        </w:rPr>
        <w:t>SURINACH  Carlos</w:t>
      </w:r>
      <w:r w:rsidRPr="00200598">
        <w:rPr>
          <w:rFonts w:ascii="Arial" w:hAnsi="Arial" w:cs="Arial"/>
          <w:color w:val="873624"/>
          <w:u w:val="single"/>
          <w:lang w:val="es-ES"/>
        </w:rPr>
        <w:tab/>
      </w:r>
      <w:r w:rsidRPr="00200598">
        <w:rPr>
          <w:rFonts w:ascii="Arial" w:hAnsi="Arial" w:cs="Arial"/>
          <w:color w:val="873624"/>
          <w:u w:val="single"/>
          <w:lang w:val="es-ES"/>
        </w:rPr>
        <w:tab/>
        <w:t>Barcelona, 4.3.1915 - New Haven, 12.11.1997.</w:t>
      </w:r>
    </w:p>
    <w:p w:rsidR="006B2914" w:rsidRPr="00200598" w:rsidRDefault="006B291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spagnolo, allievo al Conservatorio di Barcellona di Morera, perfezionamento in Germania con Papst, Trapp e R. Strauss. Nel 1951 emigrò negli Stati Uniti dove ottenne la cittadinanza nel 1959.</w:t>
      </w:r>
    </w:p>
    <w:p w:rsidR="006B2914" w:rsidRPr="00EF7493" w:rsidRDefault="006B2914" w:rsidP="005D6A2A">
      <w:pPr>
        <w:tabs>
          <w:tab w:val="left" w:pos="4253"/>
        </w:tabs>
        <w:spacing w:before="120" w:line="276" w:lineRule="auto"/>
        <w:rPr>
          <w:rFonts w:ascii="Arial" w:hAnsi="Arial" w:cs="Arial"/>
          <w:lang w:val="fr-FR"/>
        </w:rPr>
      </w:pPr>
      <w:r w:rsidRPr="00EF7493">
        <w:rPr>
          <w:rFonts w:ascii="Arial" w:hAnsi="Arial" w:cs="Arial"/>
          <w:lang w:val="fr-FR"/>
        </w:rPr>
        <w:t>Tres cantos berberes, oboe, fl. vcl. cl. vla. pf (1952, 9’50).</w:t>
      </w:r>
    </w:p>
    <w:p w:rsidR="00590276" w:rsidRPr="00EF7493" w:rsidRDefault="00590276" w:rsidP="005D6A2A">
      <w:pPr>
        <w:tabs>
          <w:tab w:val="left" w:pos="4253"/>
        </w:tabs>
        <w:spacing w:before="120" w:line="276" w:lineRule="auto"/>
        <w:rPr>
          <w:rFonts w:ascii="Arial" w:hAnsi="Arial" w:cs="Arial"/>
          <w:lang w:val="fr-FR"/>
        </w:rPr>
      </w:pPr>
    </w:p>
    <w:p w:rsidR="00937942" w:rsidRPr="00200598" w:rsidRDefault="0093794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SUTER  Robert</w:t>
      </w:r>
      <w:r w:rsidRPr="00200598">
        <w:rPr>
          <w:rFonts w:ascii="Arial" w:hAnsi="Arial" w:cs="Arial"/>
          <w:color w:val="873624"/>
          <w:u w:val="single"/>
        </w:rPr>
        <w:tab/>
      </w:r>
      <w:r w:rsidRPr="00200598">
        <w:rPr>
          <w:rFonts w:ascii="Arial" w:hAnsi="Arial" w:cs="Arial"/>
          <w:color w:val="873624"/>
          <w:u w:val="single"/>
        </w:rPr>
        <w:tab/>
        <w:t>S. Gallo, 30.1.1919</w:t>
      </w:r>
    </w:p>
    <w:p w:rsidR="00937942" w:rsidRPr="00200598" w:rsidRDefault="0093794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svizzero, allievo di Mohr, von Kulm e Geiger, un successivo perfezionamento con Fortner, Krenek e Vogel. Direttore dei Concerti di Basilea per 10 anni.</w:t>
      </w:r>
    </w:p>
    <w:p w:rsidR="00937942" w:rsidRPr="00EF7493" w:rsidRDefault="00937942" w:rsidP="005D6A2A">
      <w:pPr>
        <w:tabs>
          <w:tab w:val="left" w:pos="4253"/>
        </w:tabs>
        <w:spacing w:before="120" w:line="276" w:lineRule="auto"/>
        <w:rPr>
          <w:rFonts w:ascii="Arial" w:hAnsi="Arial" w:cs="Arial"/>
        </w:rPr>
      </w:pPr>
      <w:r w:rsidRPr="00EF7493">
        <w:rPr>
          <w:rFonts w:ascii="Arial" w:hAnsi="Arial" w:cs="Arial"/>
        </w:rPr>
        <w:t>Divertimento per oboe, cl. e fag. (1955</w:t>
      </w:r>
      <w:r w:rsidR="007F3B0E" w:rsidRPr="00EF7493">
        <w:rPr>
          <w:rFonts w:ascii="Arial" w:hAnsi="Arial" w:cs="Arial"/>
        </w:rPr>
        <w:t>, 17’</w:t>
      </w:r>
      <w:r w:rsidRPr="00EF7493">
        <w:rPr>
          <w:rFonts w:ascii="Arial" w:hAnsi="Arial" w:cs="Arial"/>
        </w:rPr>
        <w:t>).   Sonatina per oboe, fag. e clav. (1966</w:t>
      </w:r>
      <w:r w:rsidR="007F3B0E" w:rsidRPr="00EF7493">
        <w:rPr>
          <w:rFonts w:ascii="Arial" w:hAnsi="Arial" w:cs="Arial"/>
        </w:rPr>
        <w:t>, 11’</w:t>
      </w:r>
      <w:r w:rsidRPr="00EF7493">
        <w:rPr>
          <w:rFonts w:ascii="Arial" w:hAnsi="Arial" w:cs="Arial"/>
        </w:rPr>
        <w:t>).</w:t>
      </w:r>
    </w:p>
    <w:p w:rsidR="00D5021F" w:rsidRPr="00EF7493" w:rsidRDefault="00937942" w:rsidP="005D6A2A">
      <w:pPr>
        <w:tabs>
          <w:tab w:val="left" w:pos="4253"/>
        </w:tabs>
        <w:spacing w:before="120" w:line="276" w:lineRule="auto"/>
        <w:rPr>
          <w:rFonts w:ascii="Arial" w:hAnsi="Arial" w:cs="Arial"/>
          <w:bCs/>
        </w:rPr>
      </w:pPr>
      <w:r w:rsidRPr="00EF7493">
        <w:rPr>
          <w:rFonts w:ascii="Arial" w:hAnsi="Arial" w:cs="Arial"/>
        </w:rPr>
        <w:t xml:space="preserve">Duetti per fl. e oboe (1967).   </w:t>
      </w:r>
      <w:r w:rsidR="00D5021F" w:rsidRPr="00EF7493">
        <w:rPr>
          <w:rFonts w:ascii="Arial" w:hAnsi="Arial" w:cs="Arial"/>
          <w:bCs/>
        </w:rPr>
        <w:t>Improvisationen 1 per oboe e viola (1944).</w:t>
      </w:r>
    </w:p>
    <w:p w:rsidR="00663F45" w:rsidRPr="00EF7493" w:rsidRDefault="007F3B0E" w:rsidP="005D6A2A">
      <w:pPr>
        <w:tabs>
          <w:tab w:val="left" w:pos="4253"/>
        </w:tabs>
        <w:spacing w:before="120" w:line="276" w:lineRule="auto"/>
        <w:rPr>
          <w:rFonts w:ascii="Arial" w:hAnsi="Arial" w:cs="Arial"/>
          <w:bCs/>
          <w:lang w:val="en-US"/>
        </w:rPr>
      </w:pPr>
      <w:r w:rsidRPr="00EF7493">
        <w:rPr>
          <w:rFonts w:ascii="Arial" w:hAnsi="Arial" w:cs="Arial"/>
          <w:bCs/>
        </w:rPr>
        <w:t>Improvis</w:t>
      </w:r>
      <w:r w:rsidR="00D5021F" w:rsidRPr="00EF7493">
        <w:rPr>
          <w:rFonts w:ascii="Arial" w:hAnsi="Arial" w:cs="Arial"/>
          <w:bCs/>
        </w:rPr>
        <w:t>t</w:t>
      </w:r>
      <w:r w:rsidRPr="00EF7493">
        <w:rPr>
          <w:rFonts w:ascii="Arial" w:hAnsi="Arial" w:cs="Arial"/>
          <w:bCs/>
        </w:rPr>
        <w:t>i</w:t>
      </w:r>
      <w:r w:rsidR="00D5021F" w:rsidRPr="00EF7493">
        <w:rPr>
          <w:rFonts w:ascii="Arial" w:hAnsi="Arial" w:cs="Arial"/>
          <w:bCs/>
        </w:rPr>
        <w:t>onen</w:t>
      </w:r>
      <w:r w:rsidRPr="00EF7493">
        <w:rPr>
          <w:rFonts w:ascii="Arial" w:hAnsi="Arial" w:cs="Arial"/>
          <w:bCs/>
        </w:rPr>
        <w:t xml:space="preserve"> II per oboe e vla. </w:t>
      </w:r>
      <w:r w:rsidRPr="00EF7493">
        <w:rPr>
          <w:rFonts w:ascii="Arial" w:hAnsi="Arial" w:cs="Arial"/>
          <w:bCs/>
          <w:lang w:val="en-US"/>
        </w:rPr>
        <w:t>(196</w:t>
      </w:r>
      <w:r w:rsidR="00D5021F" w:rsidRPr="00EF7493">
        <w:rPr>
          <w:rFonts w:ascii="Arial" w:hAnsi="Arial" w:cs="Arial"/>
          <w:bCs/>
          <w:lang w:val="en-US"/>
        </w:rPr>
        <w:t>3</w:t>
      </w:r>
      <w:r w:rsidRPr="00EF7493">
        <w:rPr>
          <w:rFonts w:ascii="Arial" w:hAnsi="Arial" w:cs="Arial"/>
          <w:bCs/>
          <w:lang w:val="en-US"/>
        </w:rPr>
        <w:t>, 12’).</w:t>
      </w:r>
    </w:p>
    <w:p w:rsidR="00663F45" w:rsidRPr="00EF7493" w:rsidRDefault="00663F45" w:rsidP="005D6A2A">
      <w:pPr>
        <w:tabs>
          <w:tab w:val="left" w:pos="4253"/>
        </w:tabs>
        <w:spacing w:before="120" w:line="276" w:lineRule="auto"/>
        <w:rPr>
          <w:rFonts w:ascii="Arial" w:hAnsi="Arial" w:cs="Arial"/>
          <w:bCs/>
          <w:lang w:val="en-US"/>
        </w:rPr>
      </w:pPr>
    </w:p>
    <w:p w:rsidR="00663F45" w:rsidRPr="00200598" w:rsidRDefault="00663F45" w:rsidP="005D6A2A">
      <w:pPr>
        <w:tabs>
          <w:tab w:val="left" w:pos="3567"/>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SUTERMEISTER  Heinrich</w:t>
      </w:r>
      <w:r w:rsidRPr="00200598">
        <w:rPr>
          <w:rFonts w:ascii="Arial" w:hAnsi="Arial" w:cs="Arial"/>
          <w:color w:val="873624"/>
          <w:u w:val="single"/>
          <w:lang w:val="en-US"/>
        </w:rPr>
        <w:tab/>
      </w:r>
      <w:r w:rsidR="00792EA3" w:rsidRPr="00200598">
        <w:rPr>
          <w:rFonts w:ascii="Arial" w:hAnsi="Arial" w:cs="Arial"/>
          <w:color w:val="873624"/>
          <w:u w:val="single"/>
          <w:lang w:val="en-US"/>
        </w:rPr>
        <w:tab/>
      </w:r>
      <w:r w:rsidRPr="00200598">
        <w:rPr>
          <w:rFonts w:ascii="Arial" w:hAnsi="Arial" w:cs="Arial"/>
          <w:color w:val="873624"/>
          <w:u w:val="single"/>
          <w:lang w:val="en-US"/>
        </w:rPr>
        <w:t>Feuerthalen, 12. 8.1910 - Morges, 16.3.1995.</w:t>
      </w:r>
    </w:p>
    <w:p w:rsidR="00663F45" w:rsidRPr="00200598" w:rsidRDefault="00663F4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svizzero, allievo di Honegger, Courvoisier e Orff. Insegnante di composizione.</w:t>
      </w:r>
    </w:p>
    <w:p w:rsidR="007F3B0E" w:rsidRPr="00EF7493" w:rsidRDefault="00663F45" w:rsidP="005D6A2A">
      <w:pPr>
        <w:tabs>
          <w:tab w:val="left" w:pos="4253"/>
        </w:tabs>
        <w:spacing w:before="120" w:line="276" w:lineRule="auto"/>
        <w:rPr>
          <w:rFonts w:ascii="Arial" w:hAnsi="Arial" w:cs="Arial"/>
          <w:bCs/>
        </w:rPr>
      </w:pPr>
      <w:r w:rsidRPr="00EF7493">
        <w:rPr>
          <w:rFonts w:ascii="Arial" w:hAnsi="Arial" w:cs="Arial"/>
          <w:bCs/>
        </w:rPr>
        <w:t>Sérénade</w:t>
      </w:r>
      <w:r w:rsidR="00EF7493" w:rsidRPr="00EF7493">
        <w:rPr>
          <w:rFonts w:ascii="Arial" w:hAnsi="Arial" w:cs="Arial"/>
          <w:bCs/>
        </w:rPr>
        <w:t xml:space="preserve"> </w:t>
      </w:r>
      <w:r w:rsidRPr="00EF7493">
        <w:rPr>
          <w:rFonts w:ascii="Arial" w:hAnsi="Arial" w:cs="Arial"/>
          <w:bCs/>
        </w:rPr>
        <w:t>pour Montreux, 2 oboi, 2 corni e orch. d’archi (1970).</w:t>
      </w:r>
    </w:p>
    <w:p w:rsidR="000C473D" w:rsidRPr="00EF7493" w:rsidRDefault="000C473D" w:rsidP="005D6A2A">
      <w:pPr>
        <w:tabs>
          <w:tab w:val="left" w:pos="4253"/>
        </w:tabs>
        <w:spacing w:before="120" w:line="276" w:lineRule="auto"/>
        <w:rPr>
          <w:rFonts w:ascii="Arial" w:hAnsi="Arial" w:cs="Arial"/>
          <w:bCs/>
        </w:rPr>
      </w:pPr>
    </w:p>
    <w:p w:rsidR="000C473D" w:rsidRPr="00200598" w:rsidRDefault="000C473D" w:rsidP="005D6A2A">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s>
        <w:spacing w:before="120" w:after="0"/>
        <w:jc w:val="left"/>
        <w:rPr>
          <w:color w:val="873624"/>
          <w:u w:val="single"/>
          <w:lang w:val="it-IT"/>
        </w:rPr>
      </w:pPr>
      <w:r w:rsidRPr="00200598">
        <w:rPr>
          <w:color w:val="873624"/>
          <w:u w:val="single"/>
          <w:lang w:val="it-IT"/>
        </w:rPr>
        <w:t>SUTHERLAND  Margaret</w:t>
      </w:r>
      <w:r w:rsidRPr="00200598">
        <w:rPr>
          <w:color w:val="873624"/>
          <w:u w:val="single"/>
          <w:lang w:val="it-IT"/>
        </w:rPr>
        <w:tab/>
      </w:r>
      <w:r w:rsidRPr="00200598">
        <w:rPr>
          <w:color w:val="873624"/>
          <w:u w:val="single"/>
          <w:lang w:val="it-IT"/>
        </w:rPr>
        <w:tab/>
        <w:t>Adelaide, 20.11.1897 - Melbourne,12.8.1984.</w:t>
      </w:r>
    </w:p>
    <w:p w:rsidR="000C473D" w:rsidRPr="00200598" w:rsidRDefault="000C473D" w:rsidP="005D6A2A">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s>
        <w:spacing w:before="120" w:after="0"/>
        <w:jc w:val="left"/>
        <w:rPr>
          <w:color w:val="873624"/>
          <w:sz w:val="20"/>
          <w:lang w:val="it-IT"/>
        </w:rPr>
      </w:pPr>
      <w:r w:rsidRPr="00200598">
        <w:rPr>
          <w:color w:val="873624"/>
          <w:sz w:val="20"/>
          <w:lang w:val="it-IT"/>
        </w:rPr>
        <w:t xml:space="preserve">Compositrice australiana, allieva di Bax a Londra, nel 1920. Nei suoi brani semplicità di forma, con equilibrio </w:t>
      </w:r>
      <w:r w:rsidR="001A4591" w:rsidRPr="00200598">
        <w:rPr>
          <w:color w:val="873624"/>
          <w:sz w:val="20"/>
          <w:lang w:val="it-IT"/>
        </w:rPr>
        <w:t xml:space="preserve">  </w:t>
      </w:r>
      <w:r w:rsidRPr="00200598">
        <w:rPr>
          <w:color w:val="873624"/>
          <w:sz w:val="20"/>
          <w:lang w:val="it-IT"/>
        </w:rPr>
        <w:t xml:space="preserve">musicale e belle melodie scorrevoli. Noti i suoi brani, in particolare quelli vocali. Insegnante al Conservatorio di Melbourne. Fondatrice del Centro Nazionale delle Arti di Melbourne, dopo 26 anni di lotta, (non ci si fidava di </w:t>
      </w:r>
      <w:r w:rsidR="00E4639F" w:rsidRPr="00200598">
        <w:rPr>
          <w:color w:val="873624"/>
          <w:sz w:val="20"/>
          <w:lang w:val="it-IT"/>
        </w:rPr>
        <w:t xml:space="preserve">  </w:t>
      </w:r>
      <w:r w:rsidR="001A4591" w:rsidRPr="00200598">
        <w:rPr>
          <w:color w:val="873624"/>
          <w:sz w:val="20"/>
          <w:lang w:val="it-IT"/>
        </w:rPr>
        <w:t xml:space="preserve">        </w:t>
      </w:r>
      <w:r w:rsidRPr="00200598">
        <w:rPr>
          <w:color w:val="873624"/>
          <w:sz w:val="20"/>
          <w:lang w:val="it-IT"/>
        </w:rPr>
        <w:t xml:space="preserve">una donna!). Dottorato H.C. dall’Università di Melborne nel 1969, Ordine dell’Impero Britannico nel 1970, </w:t>
      </w:r>
      <w:r w:rsidR="00E4639F" w:rsidRPr="00200598">
        <w:rPr>
          <w:color w:val="873624"/>
          <w:sz w:val="20"/>
          <w:lang w:val="it-IT"/>
        </w:rPr>
        <w:t xml:space="preserve"> </w:t>
      </w:r>
      <w:r w:rsidR="001A4591" w:rsidRPr="00200598">
        <w:rPr>
          <w:color w:val="873624"/>
          <w:sz w:val="20"/>
          <w:lang w:val="it-IT"/>
        </w:rPr>
        <w:t xml:space="preserve">           </w:t>
      </w:r>
      <w:r w:rsidRPr="00200598">
        <w:rPr>
          <w:color w:val="873624"/>
          <w:sz w:val="20"/>
          <w:lang w:val="it-IT"/>
        </w:rPr>
        <w:t xml:space="preserve">Ufficiale dell’Ordine di Australia nel 1981. All’apertura della Melbourn Hall, non fu eseguita una sola nota delle </w:t>
      </w:r>
      <w:r w:rsidR="005A7EEF">
        <w:rPr>
          <w:color w:val="873624"/>
          <w:sz w:val="20"/>
          <w:lang w:val="it-IT"/>
        </w:rPr>
        <w:t xml:space="preserve">     </w:t>
      </w:r>
      <w:r w:rsidRPr="00200598">
        <w:rPr>
          <w:color w:val="873624"/>
          <w:sz w:val="20"/>
          <w:lang w:val="it-IT"/>
        </w:rPr>
        <w:t>sue composizioni. Dopo questa ingiustizia passò gli ultimi 10 anni di vita in una casa di cura.</w:t>
      </w:r>
    </w:p>
    <w:p w:rsidR="000C473D" w:rsidRPr="00EF7493" w:rsidRDefault="000C473D" w:rsidP="005D6A2A">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s>
        <w:spacing w:before="120" w:after="0"/>
        <w:jc w:val="left"/>
        <w:rPr>
          <w:color w:val="auto"/>
          <w:lang w:val="it-IT"/>
        </w:rPr>
      </w:pPr>
      <w:r w:rsidRPr="00EF7493">
        <w:rPr>
          <w:color w:val="auto"/>
          <w:lang w:val="it-IT"/>
        </w:rPr>
        <w:t>Concertante per oboe e archi (1961).</w:t>
      </w:r>
    </w:p>
    <w:p w:rsidR="00663F45" w:rsidRPr="00EF7493" w:rsidRDefault="00663F45" w:rsidP="005D6A2A">
      <w:pPr>
        <w:tabs>
          <w:tab w:val="left" w:pos="4253"/>
        </w:tabs>
        <w:spacing w:before="120" w:line="276" w:lineRule="auto"/>
        <w:rPr>
          <w:rFonts w:ascii="Arial" w:hAnsi="Arial" w:cs="Arial"/>
          <w:bCs/>
        </w:rPr>
      </w:pPr>
    </w:p>
    <w:p w:rsidR="00937942" w:rsidRPr="00200598" w:rsidRDefault="0093794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SVARA  Danilo</w:t>
      </w:r>
      <w:r w:rsidRPr="00200598">
        <w:rPr>
          <w:rFonts w:ascii="Arial" w:hAnsi="Arial" w:cs="Arial"/>
          <w:color w:val="873624"/>
          <w:u w:val="single"/>
        </w:rPr>
        <w:tab/>
      </w:r>
      <w:r w:rsidRPr="00200598">
        <w:rPr>
          <w:rFonts w:ascii="Arial" w:hAnsi="Arial" w:cs="Arial"/>
          <w:color w:val="873624"/>
          <w:u w:val="single"/>
        </w:rPr>
        <w:tab/>
        <w:t>Ricmanje, 2.4.1902</w:t>
      </w:r>
      <w:r w:rsidR="00BA5C6F" w:rsidRPr="00200598">
        <w:rPr>
          <w:rFonts w:ascii="Arial" w:hAnsi="Arial" w:cs="Arial"/>
          <w:color w:val="873624"/>
          <w:u w:val="single"/>
        </w:rPr>
        <w:t xml:space="preserve"> - Lubiana, 25.4.1981.</w:t>
      </w:r>
    </w:p>
    <w:p w:rsidR="00937942" w:rsidRPr="00200598" w:rsidRDefault="0093794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jugoslavo, allievo di Sesek, Trost, Kumar e Malata. Apprendistato</w:t>
      </w:r>
      <w:r w:rsidR="00E4639F" w:rsidRPr="00200598">
        <w:rPr>
          <w:rFonts w:ascii="Arial" w:hAnsi="Arial" w:cs="Arial"/>
          <w:color w:val="873624"/>
          <w:sz w:val="20"/>
          <w:szCs w:val="20"/>
        </w:rPr>
        <w:t xml:space="preserve"> </w:t>
      </w:r>
      <w:r w:rsidRPr="00200598">
        <w:rPr>
          <w:rFonts w:ascii="Arial" w:hAnsi="Arial" w:cs="Arial"/>
          <w:color w:val="873624"/>
          <w:sz w:val="20"/>
          <w:szCs w:val="20"/>
        </w:rPr>
        <w:t>direttoriale</w:t>
      </w:r>
      <w:r w:rsidR="001A4591" w:rsidRPr="00200598">
        <w:rPr>
          <w:rFonts w:ascii="Arial" w:hAnsi="Arial" w:cs="Arial"/>
          <w:color w:val="873624"/>
          <w:sz w:val="20"/>
          <w:szCs w:val="20"/>
        </w:rPr>
        <w:t xml:space="preserve"> </w:t>
      </w:r>
      <w:r w:rsidR="005A7EEF">
        <w:rPr>
          <w:rFonts w:ascii="Arial" w:hAnsi="Arial" w:cs="Arial"/>
          <w:color w:val="873624"/>
          <w:sz w:val="20"/>
          <w:szCs w:val="20"/>
        </w:rPr>
        <w:t xml:space="preserve"> </w:t>
      </w:r>
      <w:r w:rsidRPr="00200598">
        <w:rPr>
          <w:rFonts w:ascii="Arial" w:hAnsi="Arial" w:cs="Arial"/>
          <w:color w:val="873624"/>
          <w:sz w:val="20"/>
          <w:szCs w:val="20"/>
        </w:rPr>
        <w:t>con Scherchen e Rottenburg</w:t>
      </w:r>
      <w:r w:rsidR="00F17634" w:rsidRPr="00200598">
        <w:rPr>
          <w:rFonts w:ascii="Arial" w:hAnsi="Arial" w:cs="Arial"/>
          <w:color w:val="873624"/>
          <w:sz w:val="20"/>
          <w:szCs w:val="20"/>
        </w:rPr>
        <w:t xml:space="preserve">. Direttore d’orchestra all’Opera e insegnante al Conservatorio di </w:t>
      </w:r>
      <w:r w:rsidR="00E4639F" w:rsidRPr="00200598">
        <w:rPr>
          <w:rFonts w:ascii="Arial" w:hAnsi="Arial" w:cs="Arial"/>
          <w:color w:val="873624"/>
          <w:sz w:val="20"/>
          <w:szCs w:val="20"/>
        </w:rPr>
        <w:t xml:space="preserve"> </w:t>
      </w:r>
      <w:r w:rsidR="00F17634" w:rsidRPr="00200598">
        <w:rPr>
          <w:rFonts w:ascii="Arial" w:hAnsi="Arial" w:cs="Arial"/>
          <w:color w:val="873624"/>
          <w:sz w:val="20"/>
          <w:szCs w:val="20"/>
        </w:rPr>
        <w:t>Lubiana.</w:t>
      </w:r>
    </w:p>
    <w:p w:rsidR="00DF62F3" w:rsidRPr="00EF7493" w:rsidRDefault="00F17634" w:rsidP="005D6A2A">
      <w:pPr>
        <w:tabs>
          <w:tab w:val="left" w:pos="4253"/>
        </w:tabs>
        <w:spacing w:before="120" w:line="276" w:lineRule="auto"/>
        <w:rPr>
          <w:rFonts w:ascii="Arial" w:hAnsi="Arial" w:cs="Arial"/>
        </w:rPr>
      </w:pPr>
      <w:r w:rsidRPr="00EF7493">
        <w:rPr>
          <w:rFonts w:ascii="Arial" w:hAnsi="Arial" w:cs="Arial"/>
        </w:rPr>
        <w:t xml:space="preserve">Symposium per oboe, vl. e arpa (1968).   </w:t>
      </w:r>
      <w:r w:rsidR="00DF62F3" w:rsidRPr="00EF7493">
        <w:rPr>
          <w:rFonts w:ascii="Arial" w:hAnsi="Arial" w:cs="Arial"/>
        </w:rPr>
        <w:t>Suite per fl. oboe, cor. e archi (1962).</w:t>
      </w:r>
    </w:p>
    <w:p w:rsidR="00F17634" w:rsidRPr="00EF7493" w:rsidRDefault="00F17634" w:rsidP="005D6A2A">
      <w:pPr>
        <w:tabs>
          <w:tab w:val="left" w:pos="4253"/>
        </w:tabs>
        <w:spacing w:before="120" w:line="276" w:lineRule="auto"/>
        <w:rPr>
          <w:rFonts w:ascii="Arial" w:hAnsi="Arial" w:cs="Arial"/>
        </w:rPr>
      </w:pPr>
      <w:r w:rsidRPr="00EF7493">
        <w:rPr>
          <w:rFonts w:ascii="Arial" w:hAnsi="Arial" w:cs="Arial"/>
        </w:rPr>
        <w:t>Concerto per oboe e orch. (1966).</w:t>
      </w:r>
    </w:p>
    <w:p w:rsidR="00F17634" w:rsidRPr="00EF7493" w:rsidRDefault="00F17634" w:rsidP="005D6A2A">
      <w:pPr>
        <w:tabs>
          <w:tab w:val="left" w:pos="4253"/>
        </w:tabs>
        <w:spacing w:before="120" w:line="276" w:lineRule="auto"/>
        <w:rPr>
          <w:rFonts w:ascii="Arial" w:hAnsi="Arial" w:cs="Arial"/>
        </w:rPr>
      </w:pPr>
    </w:p>
    <w:p w:rsidR="0005267D" w:rsidRPr="00200598" w:rsidRDefault="0005267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SVOBODA  Tomas</w:t>
      </w:r>
      <w:r w:rsidRPr="00200598">
        <w:rPr>
          <w:rFonts w:ascii="Arial" w:hAnsi="Arial" w:cs="Arial"/>
          <w:color w:val="873624"/>
          <w:u w:val="single"/>
        </w:rPr>
        <w:tab/>
      </w:r>
      <w:r w:rsidRPr="00200598">
        <w:rPr>
          <w:rFonts w:ascii="Arial" w:hAnsi="Arial" w:cs="Arial"/>
          <w:color w:val="873624"/>
          <w:u w:val="single"/>
        </w:rPr>
        <w:tab/>
        <w:t>Parigi, 6.12.1939</w:t>
      </w:r>
    </w:p>
    <w:p w:rsidR="00C739A3" w:rsidRPr="00200598" w:rsidRDefault="00C739A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céco-americano, ospite di parenti a Parigi, a 7 anni, dopo la guerra, tornò a Praga. </w:t>
      </w:r>
      <w:r w:rsidR="00E4639F" w:rsidRPr="00200598">
        <w:rPr>
          <w:rFonts w:ascii="Arial" w:hAnsi="Arial" w:cs="Arial"/>
          <w:color w:val="873624"/>
          <w:sz w:val="20"/>
          <w:szCs w:val="20"/>
        </w:rPr>
        <w:t xml:space="preserve">                           </w:t>
      </w:r>
      <w:r w:rsidR="001A4591" w:rsidRPr="00200598">
        <w:rPr>
          <w:rFonts w:ascii="Arial" w:hAnsi="Arial" w:cs="Arial"/>
          <w:color w:val="873624"/>
          <w:sz w:val="20"/>
          <w:szCs w:val="20"/>
        </w:rPr>
        <w:t xml:space="preserve">          </w:t>
      </w:r>
      <w:r w:rsidRPr="00200598">
        <w:rPr>
          <w:rFonts w:ascii="Arial" w:hAnsi="Arial" w:cs="Arial"/>
          <w:color w:val="873624"/>
          <w:sz w:val="20"/>
          <w:szCs w:val="20"/>
        </w:rPr>
        <w:t>Al Conservatorio fu allievo di Hlobil, Kabelac e Dobias. Dal 1964 negli USA.</w:t>
      </w:r>
    </w:p>
    <w:p w:rsidR="00A53CBB" w:rsidRPr="00EF7493" w:rsidRDefault="00A53CBB" w:rsidP="005D6A2A">
      <w:pPr>
        <w:tabs>
          <w:tab w:val="left" w:pos="4253"/>
        </w:tabs>
        <w:spacing w:before="120" w:line="276" w:lineRule="auto"/>
        <w:rPr>
          <w:rFonts w:ascii="Arial" w:hAnsi="Arial" w:cs="Arial"/>
        </w:rPr>
      </w:pPr>
      <w:r w:rsidRPr="00EF7493">
        <w:rPr>
          <w:rFonts w:ascii="Arial" w:hAnsi="Arial" w:cs="Arial"/>
        </w:rPr>
        <w:t xml:space="preserve">Toccatino, oboe solo, op.114 (1984).   </w:t>
      </w:r>
      <w:r w:rsidR="0005267D" w:rsidRPr="00EF7493">
        <w:rPr>
          <w:rFonts w:ascii="Arial" w:hAnsi="Arial" w:cs="Arial"/>
        </w:rPr>
        <w:t>Sonatina classica</w:t>
      </w:r>
      <w:r w:rsidR="00C739A3" w:rsidRPr="00EF7493">
        <w:rPr>
          <w:rFonts w:ascii="Arial" w:hAnsi="Arial" w:cs="Arial"/>
        </w:rPr>
        <w:t>, op. 28</w:t>
      </w:r>
      <w:r w:rsidR="0005267D" w:rsidRPr="00EF7493">
        <w:rPr>
          <w:rFonts w:ascii="Arial" w:hAnsi="Arial" w:cs="Arial"/>
        </w:rPr>
        <w:t xml:space="preserve"> per oboe e pf. (196</w:t>
      </w:r>
      <w:r w:rsidR="00C739A3" w:rsidRPr="00EF7493">
        <w:rPr>
          <w:rFonts w:ascii="Arial" w:hAnsi="Arial" w:cs="Arial"/>
        </w:rPr>
        <w:t xml:space="preserve">0).  </w:t>
      </w:r>
    </w:p>
    <w:p w:rsidR="00A53CBB" w:rsidRPr="00EF7493" w:rsidRDefault="00C739A3" w:rsidP="005D6A2A">
      <w:pPr>
        <w:tabs>
          <w:tab w:val="left" w:pos="4253"/>
        </w:tabs>
        <w:spacing w:before="120" w:line="276" w:lineRule="auto"/>
        <w:rPr>
          <w:rFonts w:ascii="Arial" w:hAnsi="Arial" w:cs="Arial"/>
        </w:rPr>
      </w:pPr>
      <w:r w:rsidRPr="00EF7493">
        <w:rPr>
          <w:rFonts w:ascii="Arial" w:hAnsi="Arial" w:cs="Arial"/>
        </w:rPr>
        <w:t xml:space="preserve">Trio per pf. ob. e fag. (1962).Summer trio per oboe, cl. fag. (1997, 11’30).   </w:t>
      </w:r>
    </w:p>
    <w:p w:rsidR="00A53CBB" w:rsidRPr="00EF7493" w:rsidRDefault="009435DE" w:rsidP="005D6A2A">
      <w:pPr>
        <w:tabs>
          <w:tab w:val="left" w:pos="4253"/>
        </w:tabs>
        <w:spacing w:before="120" w:line="276" w:lineRule="auto"/>
        <w:rPr>
          <w:rFonts w:ascii="Arial" w:hAnsi="Arial" w:cs="Arial"/>
        </w:rPr>
      </w:pPr>
      <w:r w:rsidRPr="00EF7493">
        <w:rPr>
          <w:rFonts w:ascii="Arial" w:hAnsi="Arial" w:cs="Arial"/>
        </w:rPr>
        <w:t>Concertino per oboe, coro e timp. (1966).</w:t>
      </w:r>
      <w:r w:rsidR="0051765E" w:rsidRPr="00EF7493">
        <w:rPr>
          <w:rFonts w:ascii="Arial" w:hAnsi="Arial" w:cs="Arial"/>
        </w:rPr>
        <w:t>Meditation</w:t>
      </w:r>
      <w:r w:rsidR="00A53CBB" w:rsidRPr="00EF7493">
        <w:rPr>
          <w:rFonts w:ascii="Arial" w:hAnsi="Arial" w:cs="Arial"/>
        </w:rPr>
        <w:t xml:space="preserve">, op. 143, </w:t>
      </w:r>
      <w:r w:rsidR="0051765E" w:rsidRPr="00EF7493">
        <w:rPr>
          <w:rFonts w:ascii="Arial" w:hAnsi="Arial" w:cs="Arial"/>
        </w:rPr>
        <w:t>oboe e archi (1993).</w:t>
      </w:r>
    </w:p>
    <w:p w:rsidR="00A53CBB" w:rsidRPr="00EF7493" w:rsidRDefault="00A53CBB" w:rsidP="005D6A2A">
      <w:pPr>
        <w:tabs>
          <w:tab w:val="left" w:pos="4253"/>
        </w:tabs>
        <w:spacing w:before="120" w:line="276" w:lineRule="auto"/>
        <w:rPr>
          <w:rFonts w:ascii="Arial" w:hAnsi="Arial" w:cs="Arial"/>
          <w:lang w:val="fr-FR"/>
        </w:rPr>
      </w:pPr>
      <w:r w:rsidRPr="00EF7493">
        <w:rPr>
          <w:rFonts w:ascii="Arial" w:hAnsi="Arial" w:cs="Arial"/>
        </w:rPr>
        <w:t xml:space="preserve">Concertino, ob. ottoni e timp. op. 46 (1966).   </w:t>
      </w:r>
      <w:r w:rsidRPr="00EF7493">
        <w:rPr>
          <w:rFonts w:ascii="Arial" w:hAnsi="Arial" w:cs="Arial"/>
          <w:iCs/>
          <w:lang w:val="fr-FR"/>
        </w:rPr>
        <w:t xml:space="preserve">Neo-Renaissance, </w:t>
      </w:r>
      <w:r w:rsidRPr="00EF7493">
        <w:rPr>
          <w:rFonts w:ascii="Arial" w:hAnsi="Arial" w:cs="Arial"/>
          <w:lang w:val="fr-FR"/>
        </w:rPr>
        <w:t xml:space="preserve">ob. vla. vcl. op.131a (1987).   </w:t>
      </w:r>
    </w:p>
    <w:p w:rsidR="00A53CBB" w:rsidRPr="00EF7493" w:rsidRDefault="00A53CBB" w:rsidP="005D6A2A">
      <w:pPr>
        <w:tabs>
          <w:tab w:val="left" w:pos="4253"/>
        </w:tabs>
        <w:spacing w:before="120" w:line="276" w:lineRule="auto"/>
        <w:rPr>
          <w:rFonts w:ascii="Arial" w:hAnsi="Arial" w:cs="Arial"/>
          <w:lang w:val="en-US"/>
        </w:rPr>
      </w:pPr>
      <w:r w:rsidRPr="00EF7493">
        <w:rPr>
          <w:rFonts w:ascii="Arial" w:hAnsi="Arial" w:cs="Arial"/>
          <w:iCs/>
          <w:lang w:val="en-US"/>
        </w:rPr>
        <w:t>Corale 15th Century</w:t>
      </w:r>
      <w:r w:rsidRPr="00EF7493">
        <w:rPr>
          <w:rFonts w:ascii="Arial" w:hAnsi="Arial" w:cs="Arial"/>
          <w:lang w:val="en-US"/>
        </w:rPr>
        <w:t>, cor. ingl. archi, op.52f (1993).</w:t>
      </w:r>
    </w:p>
    <w:p w:rsidR="00677B73" w:rsidRPr="00EF7493" w:rsidRDefault="00677B73" w:rsidP="005D6A2A">
      <w:pPr>
        <w:tabs>
          <w:tab w:val="left" w:pos="4253"/>
        </w:tabs>
        <w:spacing w:before="120" w:line="276" w:lineRule="auto"/>
        <w:rPr>
          <w:rFonts w:ascii="Arial" w:hAnsi="Arial" w:cs="Arial"/>
          <w:lang w:val="en-US"/>
        </w:rPr>
      </w:pPr>
    </w:p>
    <w:p w:rsidR="00677B73" w:rsidRPr="00200598" w:rsidRDefault="00677B73" w:rsidP="005D6A2A">
      <w:pPr>
        <w:tabs>
          <w:tab w:val="left" w:pos="4253"/>
          <w:tab w:val="left" w:pos="4536"/>
        </w:tabs>
        <w:spacing w:before="120" w:line="276" w:lineRule="auto"/>
        <w:rPr>
          <w:rFonts w:ascii="Arial" w:hAnsi="Arial" w:cs="Arial"/>
          <w:color w:val="873624"/>
          <w:u w:val="single"/>
        </w:rPr>
      </w:pPr>
      <w:r w:rsidRPr="00200598">
        <w:rPr>
          <w:rFonts w:ascii="Arial" w:hAnsi="Arial" w:cs="Arial"/>
          <w:color w:val="873624"/>
          <w:u w:val="single"/>
        </w:rPr>
        <w:t>SWAIN  Freda</w:t>
      </w:r>
      <w:r w:rsidRPr="00200598">
        <w:rPr>
          <w:rFonts w:ascii="Arial" w:hAnsi="Arial" w:cs="Arial"/>
          <w:color w:val="873624"/>
          <w:u w:val="single"/>
        </w:rPr>
        <w:tab/>
        <w:t>Portsmouth, 31.10.1902 - 1985.</w:t>
      </w:r>
    </w:p>
    <w:p w:rsidR="003F7ECF" w:rsidRPr="00200598" w:rsidRDefault="003F7ECF" w:rsidP="005D6A2A">
      <w:pPr>
        <w:tabs>
          <w:tab w:val="left" w:pos="0"/>
        </w:tabs>
        <w:spacing w:before="120" w:line="276" w:lineRule="auto"/>
        <w:rPr>
          <w:rFonts w:ascii="Arial" w:hAnsi="Arial" w:cs="Arial"/>
          <w:color w:val="873624"/>
          <w:sz w:val="20"/>
          <w:szCs w:val="20"/>
        </w:rPr>
      </w:pPr>
      <w:r w:rsidRPr="00200598">
        <w:rPr>
          <w:rFonts w:ascii="Arial" w:hAnsi="Arial" w:cs="Arial"/>
          <w:color w:val="873624"/>
          <w:sz w:val="20"/>
          <w:szCs w:val="20"/>
        </w:rPr>
        <w:t>Allieva di Stanford e A. Alexander, che ha sposato, formando un buon duo pianistico. Nel 1936 fondò il “British    Music Movement” per aiutare i giovani compositori. Molti premi conseguiti. Titolo H.c. del Royal College of Music.</w:t>
      </w:r>
    </w:p>
    <w:p w:rsidR="00677B73" w:rsidRPr="00EF7493" w:rsidRDefault="00677B73" w:rsidP="005D6A2A">
      <w:pPr>
        <w:spacing w:before="120" w:line="276" w:lineRule="auto"/>
        <w:rPr>
          <w:rFonts w:ascii="Arial" w:hAnsi="Arial" w:cs="Arial"/>
        </w:rPr>
      </w:pPr>
      <w:r w:rsidRPr="00EF7493">
        <w:rPr>
          <w:rFonts w:ascii="Arial" w:hAnsi="Arial" w:cs="Arial"/>
          <w:vanish/>
        </w:rPr>
        <w:t>MimosaFantasy Suite for Oboe and Piano</w:t>
      </w:r>
      <w:r w:rsidRPr="00EF7493">
        <w:rPr>
          <w:rFonts w:ascii="Arial" w:hAnsi="Arial" w:cs="Arial"/>
        </w:rPr>
        <w:t xml:space="preserve">Fantasy Suite per oboe e pf.   </w:t>
      </w:r>
    </w:p>
    <w:p w:rsidR="00311905" w:rsidRPr="00EF7493" w:rsidRDefault="00311905" w:rsidP="005D6A2A">
      <w:pPr>
        <w:tabs>
          <w:tab w:val="left" w:pos="4253"/>
        </w:tabs>
        <w:spacing w:before="120" w:line="276" w:lineRule="auto"/>
        <w:rPr>
          <w:rFonts w:ascii="Arial" w:hAnsi="Arial" w:cs="Arial"/>
        </w:rPr>
      </w:pPr>
    </w:p>
    <w:p w:rsidR="00311905" w:rsidRPr="00200598" w:rsidRDefault="00311905" w:rsidP="005D6A2A">
      <w:pPr>
        <w:tabs>
          <w:tab w:val="left" w:pos="4253"/>
          <w:tab w:val="right" w:pos="9356"/>
        </w:tabs>
        <w:spacing w:before="120" w:line="276" w:lineRule="auto"/>
        <w:rPr>
          <w:rFonts w:ascii="Arial" w:hAnsi="Arial" w:cs="Arial"/>
          <w:color w:val="873624"/>
          <w:u w:val="single"/>
        </w:rPr>
      </w:pPr>
      <w:r w:rsidRPr="00200598">
        <w:rPr>
          <w:rFonts w:ascii="Arial" w:hAnsi="Arial" w:cs="Arial"/>
          <w:color w:val="873624"/>
          <w:u w:val="single"/>
        </w:rPr>
        <w:t>SWERTS  Piet</w:t>
      </w:r>
      <w:r w:rsidRPr="00200598">
        <w:rPr>
          <w:rFonts w:ascii="Arial" w:hAnsi="Arial" w:cs="Arial"/>
          <w:color w:val="873624"/>
          <w:u w:val="single"/>
        </w:rPr>
        <w:tab/>
        <w:t>Tongeren, 14.11.1960</w:t>
      </w:r>
    </w:p>
    <w:p w:rsidR="004A2D3E" w:rsidRPr="00200598" w:rsidRDefault="004A2D3E" w:rsidP="005D6A2A">
      <w:pPr>
        <w:tabs>
          <w:tab w:val="left" w:pos="3969"/>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Compositore,direttore</w:t>
      </w:r>
      <w:r w:rsidR="003958D2" w:rsidRPr="00200598">
        <w:rPr>
          <w:rFonts w:ascii="Arial" w:hAnsi="Arial" w:cs="Arial"/>
          <w:color w:val="873624"/>
          <w:sz w:val="20"/>
          <w:szCs w:val="20"/>
        </w:rPr>
        <w:t xml:space="preserve"> </w:t>
      </w:r>
      <w:r w:rsidRPr="00200598">
        <w:rPr>
          <w:rFonts w:ascii="Arial" w:hAnsi="Arial" w:cs="Arial"/>
          <w:color w:val="873624"/>
          <w:sz w:val="20"/>
          <w:szCs w:val="20"/>
        </w:rPr>
        <w:t>d</w:t>
      </w:r>
      <w:r w:rsidRPr="00200598">
        <w:rPr>
          <w:rFonts w:ascii="Arial" w:eastAsia="Arial" w:hAnsi="Arial" w:cs="Arial"/>
          <w:color w:val="873624"/>
          <w:sz w:val="20"/>
          <w:szCs w:val="20"/>
        </w:rPr>
        <w:t>’</w:t>
      </w:r>
      <w:r w:rsidRPr="00200598">
        <w:rPr>
          <w:rFonts w:ascii="Arial" w:hAnsi="Arial" w:cs="Arial"/>
          <w:color w:val="873624"/>
          <w:sz w:val="20"/>
          <w:szCs w:val="20"/>
        </w:rPr>
        <w:t>orchestra</w:t>
      </w:r>
      <w:r w:rsidR="003958D2" w:rsidRPr="00200598">
        <w:rPr>
          <w:rFonts w:ascii="Arial" w:hAnsi="Arial" w:cs="Arial"/>
          <w:color w:val="873624"/>
          <w:sz w:val="20"/>
          <w:szCs w:val="20"/>
        </w:rPr>
        <w:t xml:space="preserve"> </w:t>
      </w:r>
      <w:r w:rsidRPr="00200598">
        <w:rPr>
          <w:rFonts w:ascii="Arial" w:hAnsi="Arial" w:cs="Arial"/>
          <w:color w:val="873624"/>
          <w:sz w:val="20"/>
          <w:szCs w:val="20"/>
        </w:rPr>
        <w:t>e</w:t>
      </w:r>
      <w:r w:rsidR="003958D2" w:rsidRPr="00200598">
        <w:rPr>
          <w:rFonts w:ascii="Arial" w:hAnsi="Arial" w:cs="Arial"/>
          <w:color w:val="873624"/>
          <w:sz w:val="20"/>
          <w:szCs w:val="20"/>
        </w:rPr>
        <w:t xml:space="preserve"> </w:t>
      </w:r>
      <w:r w:rsidRPr="00200598">
        <w:rPr>
          <w:rFonts w:ascii="Arial" w:hAnsi="Arial" w:cs="Arial"/>
          <w:color w:val="873624"/>
          <w:sz w:val="20"/>
          <w:szCs w:val="20"/>
        </w:rPr>
        <w:t>pianista</w:t>
      </w:r>
      <w:r w:rsidR="003958D2" w:rsidRPr="00200598">
        <w:rPr>
          <w:rFonts w:ascii="Arial" w:hAnsi="Arial" w:cs="Arial"/>
          <w:color w:val="873624"/>
          <w:sz w:val="20"/>
          <w:szCs w:val="20"/>
        </w:rPr>
        <w:t xml:space="preserve"> </w:t>
      </w:r>
      <w:r w:rsidRPr="00200598">
        <w:rPr>
          <w:rFonts w:ascii="Arial" w:hAnsi="Arial" w:cs="Arial"/>
          <w:color w:val="873624"/>
          <w:sz w:val="20"/>
          <w:szCs w:val="20"/>
        </w:rPr>
        <w:t>belga.</w:t>
      </w:r>
      <w:r w:rsidR="003958D2" w:rsidRPr="00200598">
        <w:rPr>
          <w:rFonts w:ascii="Arial" w:hAnsi="Arial" w:cs="Arial"/>
          <w:color w:val="873624"/>
          <w:sz w:val="20"/>
          <w:szCs w:val="20"/>
        </w:rPr>
        <w:t xml:space="preserve"> </w:t>
      </w:r>
      <w:r w:rsidRPr="00200598">
        <w:rPr>
          <w:rFonts w:ascii="Arial" w:hAnsi="Arial" w:cs="Arial"/>
          <w:color w:val="873624"/>
          <w:sz w:val="20"/>
          <w:szCs w:val="20"/>
        </w:rPr>
        <w:t>Studi</w:t>
      </w:r>
      <w:r w:rsidR="003958D2" w:rsidRPr="00200598">
        <w:rPr>
          <w:rFonts w:ascii="Arial" w:hAnsi="Arial" w:cs="Arial"/>
          <w:color w:val="873624"/>
          <w:sz w:val="20"/>
          <w:szCs w:val="20"/>
        </w:rPr>
        <w:t xml:space="preserve"> </w:t>
      </w:r>
      <w:r w:rsidRPr="00200598">
        <w:rPr>
          <w:rFonts w:ascii="Arial" w:hAnsi="Arial" w:cs="Arial"/>
          <w:color w:val="873624"/>
          <w:sz w:val="20"/>
          <w:szCs w:val="20"/>
        </w:rPr>
        <w:t>all</w:t>
      </w:r>
      <w:r w:rsidRPr="00200598">
        <w:rPr>
          <w:rFonts w:ascii="Arial" w:eastAsia="Arial" w:hAnsi="Arial" w:cs="Arial"/>
          <w:color w:val="873624"/>
          <w:sz w:val="20"/>
          <w:szCs w:val="20"/>
        </w:rPr>
        <w:t>’</w:t>
      </w:r>
      <w:r w:rsidRPr="00200598">
        <w:rPr>
          <w:rFonts w:ascii="Arial" w:hAnsi="Arial" w:cs="Arial"/>
          <w:color w:val="873624"/>
          <w:sz w:val="20"/>
          <w:szCs w:val="20"/>
        </w:rPr>
        <w:t>Istituto</w:t>
      </w:r>
      <w:r w:rsidR="003958D2" w:rsidRPr="00200598">
        <w:rPr>
          <w:rFonts w:ascii="Arial" w:hAnsi="Arial" w:cs="Arial"/>
          <w:color w:val="873624"/>
          <w:sz w:val="20"/>
          <w:szCs w:val="20"/>
        </w:rPr>
        <w:t xml:space="preserve"> </w:t>
      </w:r>
      <w:r w:rsidRPr="00200598">
        <w:rPr>
          <w:rFonts w:ascii="Arial" w:hAnsi="Arial" w:cs="Arial"/>
          <w:color w:val="873624"/>
          <w:sz w:val="20"/>
          <w:szCs w:val="20"/>
        </w:rPr>
        <w:t>Lemmens</w:t>
      </w:r>
      <w:r w:rsidR="003958D2" w:rsidRPr="00200598">
        <w:rPr>
          <w:rFonts w:ascii="Arial" w:hAnsi="Arial" w:cs="Arial"/>
          <w:color w:val="873624"/>
          <w:sz w:val="20"/>
          <w:szCs w:val="20"/>
        </w:rPr>
        <w:t xml:space="preserve"> </w:t>
      </w:r>
      <w:r w:rsidRPr="00200598">
        <w:rPr>
          <w:rFonts w:ascii="Arial" w:hAnsi="Arial" w:cs="Arial"/>
          <w:color w:val="873624"/>
          <w:sz w:val="20"/>
          <w:szCs w:val="20"/>
        </w:rPr>
        <w:t>di</w:t>
      </w:r>
      <w:r w:rsidR="003958D2" w:rsidRPr="00200598">
        <w:rPr>
          <w:rFonts w:ascii="Arial" w:hAnsi="Arial" w:cs="Arial"/>
          <w:color w:val="873624"/>
          <w:sz w:val="20"/>
          <w:szCs w:val="20"/>
        </w:rPr>
        <w:t xml:space="preserve"> </w:t>
      </w:r>
      <w:r w:rsidRPr="00200598">
        <w:rPr>
          <w:rFonts w:ascii="Arial" w:hAnsi="Arial" w:cs="Arial"/>
          <w:color w:val="873624"/>
          <w:sz w:val="20"/>
          <w:szCs w:val="20"/>
        </w:rPr>
        <w:t>Lovanio,</w:t>
      </w:r>
      <w:r w:rsidR="003958D2" w:rsidRPr="00200598">
        <w:rPr>
          <w:rFonts w:ascii="Arial" w:hAnsi="Arial" w:cs="Arial"/>
          <w:color w:val="873624"/>
          <w:sz w:val="20"/>
          <w:szCs w:val="20"/>
        </w:rPr>
        <w:t xml:space="preserve"> </w:t>
      </w:r>
      <w:r w:rsidRPr="00200598">
        <w:rPr>
          <w:rFonts w:ascii="Arial" w:hAnsi="Arial" w:cs="Arial"/>
          <w:color w:val="873624"/>
          <w:sz w:val="20"/>
          <w:szCs w:val="20"/>
        </w:rPr>
        <w:t>allievo</w:t>
      </w:r>
      <w:r w:rsidR="003958D2" w:rsidRPr="00200598">
        <w:rPr>
          <w:rFonts w:ascii="Arial" w:hAnsi="Arial" w:cs="Arial"/>
          <w:color w:val="873624"/>
          <w:sz w:val="20"/>
          <w:szCs w:val="20"/>
        </w:rPr>
        <w:t xml:space="preserve"> </w:t>
      </w:r>
      <w:r w:rsidRPr="00200598">
        <w:rPr>
          <w:rFonts w:ascii="Arial" w:hAnsi="Arial" w:cs="Arial"/>
          <w:color w:val="873624"/>
          <w:sz w:val="20"/>
          <w:szCs w:val="20"/>
        </w:rPr>
        <w:t>di</w:t>
      </w:r>
      <w:r w:rsidR="003958D2" w:rsidRPr="00200598">
        <w:rPr>
          <w:rFonts w:ascii="Arial" w:hAnsi="Arial" w:cs="Arial"/>
          <w:color w:val="873624"/>
          <w:sz w:val="20"/>
          <w:szCs w:val="20"/>
        </w:rPr>
        <w:t xml:space="preserve"> </w:t>
      </w:r>
      <w:r w:rsidRPr="00200598">
        <w:rPr>
          <w:rFonts w:ascii="Arial" w:hAnsi="Arial" w:cs="Arial"/>
          <w:color w:val="873624"/>
          <w:sz w:val="20"/>
          <w:szCs w:val="20"/>
        </w:rPr>
        <w:t>Groslot</w:t>
      </w:r>
      <w:r w:rsidR="003958D2" w:rsidRPr="00200598">
        <w:rPr>
          <w:rFonts w:ascii="Arial" w:hAnsi="Arial" w:cs="Arial"/>
          <w:color w:val="873624"/>
          <w:sz w:val="20"/>
          <w:szCs w:val="20"/>
        </w:rPr>
        <w:t xml:space="preserve"> </w:t>
      </w:r>
      <w:r w:rsidRPr="00200598">
        <w:rPr>
          <w:rFonts w:ascii="Arial" w:hAnsi="Arial" w:cs="Arial"/>
          <w:color w:val="873624"/>
          <w:sz w:val="20"/>
          <w:szCs w:val="20"/>
        </w:rPr>
        <w:t>e</w:t>
      </w:r>
      <w:r w:rsidRPr="00200598">
        <w:rPr>
          <w:rFonts w:ascii="Arial" w:eastAsia="Arial" w:hAnsi="Arial" w:cs="Arial"/>
          <w:color w:val="873624"/>
          <w:sz w:val="20"/>
          <w:szCs w:val="20"/>
        </w:rPr>
        <w:t xml:space="preserve"> Alan </w:t>
      </w:r>
      <w:r w:rsidRPr="00200598">
        <w:rPr>
          <w:rFonts w:ascii="Arial" w:hAnsi="Arial" w:cs="Arial"/>
          <w:color w:val="873624"/>
          <w:sz w:val="20"/>
          <w:szCs w:val="20"/>
        </w:rPr>
        <w:t>Weiss.</w:t>
      </w:r>
      <w:r w:rsidR="003958D2" w:rsidRPr="00200598">
        <w:rPr>
          <w:rFonts w:ascii="Arial" w:hAnsi="Arial" w:cs="Arial"/>
          <w:color w:val="873624"/>
          <w:sz w:val="20"/>
          <w:szCs w:val="20"/>
        </w:rPr>
        <w:t xml:space="preserve"> </w:t>
      </w:r>
      <w:r w:rsidRPr="00200598">
        <w:rPr>
          <w:rFonts w:ascii="Arial" w:hAnsi="Arial" w:cs="Arial"/>
          <w:color w:val="873624"/>
          <w:sz w:val="20"/>
          <w:szCs w:val="20"/>
        </w:rPr>
        <w:t>Vincitore</w:t>
      </w:r>
      <w:r w:rsidR="003958D2" w:rsidRPr="00200598">
        <w:rPr>
          <w:rFonts w:ascii="Arial" w:hAnsi="Arial" w:cs="Arial"/>
          <w:color w:val="873624"/>
          <w:sz w:val="20"/>
          <w:szCs w:val="20"/>
        </w:rPr>
        <w:t xml:space="preserve"> </w:t>
      </w:r>
      <w:r w:rsidRPr="00200598">
        <w:rPr>
          <w:rFonts w:ascii="Arial" w:hAnsi="Arial" w:cs="Arial"/>
          <w:color w:val="873624"/>
          <w:sz w:val="20"/>
          <w:szCs w:val="20"/>
        </w:rPr>
        <w:t>di</w:t>
      </w:r>
      <w:r w:rsidR="003958D2" w:rsidRPr="00200598">
        <w:rPr>
          <w:rFonts w:ascii="Arial" w:hAnsi="Arial" w:cs="Arial"/>
          <w:color w:val="873624"/>
          <w:sz w:val="20"/>
          <w:szCs w:val="20"/>
        </w:rPr>
        <w:t xml:space="preserve"> </w:t>
      </w:r>
      <w:r w:rsidRPr="00200598">
        <w:rPr>
          <w:rFonts w:ascii="Arial" w:hAnsi="Arial" w:cs="Arial"/>
          <w:color w:val="873624"/>
          <w:sz w:val="20"/>
          <w:szCs w:val="20"/>
        </w:rPr>
        <w:t>parecchi</w:t>
      </w:r>
      <w:r w:rsidR="003958D2" w:rsidRPr="00200598">
        <w:rPr>
          <w:rFonts w:ascii="Arial" w:hAnsi="Arial" w:cs="Arial"/>
          <w:color w:val="873624"/>
          <w:sz w:val="20"/>
          <w:szCs w:val="20"/>
        </w:rPr>
        <w:t xml:space="preserve"> </w:t>
      </w:r>
      <w:r w:rsidRPr="00200598">
        <w:rPr>
          <w:rFonts w:ascii="Arial" w:hAnsi="Arial" w:cs="Arial"/>
          <w:color w:val="873624"/>
          <w:sz w:val="20"/>
          <w:szCs w:val="20"/>
        </w:rPr>
        <w:t>Concorsi.</w:t>
      </w:r>
      <w:r w:rsidR="003958D2" w:rsidRPr="00200598">
        <w:rPr>
          <w:rFonts w:ascii="Arial" w:hAnsi="Arial" w:cs="Arial"/>
          <w:color w:val="873624"/>
          <w:sz w:val="20"/>
          <w:szCs w:val="20"/>
        </w:rPr>
        <w:t xml:space="preserve"> </w:t>
      </w:r>
      <w:r w:rsidRPr="00200598">
        <w:rPr>
          <w:rFonts w:ascii="Arial" w:hAnsi="Arial" w:cs="Arial"/>
          <w:color w:val="873624"/>
          <w:sz w:val="20"/>
          <w:szCs w:val="20"/>
        </w:rPr>
        <w:t>Insegnante</w:t>
      </w:r>
      <w:r w:rsidR="003958D2" w:rsidRPr="00200598">
        <w:rPr>
          <w:rFonts w:ascii="Arial" w:hAnsi="Arial" w:cs="Arial"/>
          <w:color w:val="873624"/>
          <w:sz w:val="20"/>
          <w:szCs w:val="20"/>
        </w:rPr>
        <w:t xml:space="preserve"> </w:t>
      </w:r>
      <w:r w:rsidRPr="00200598">
        <w:rPr>
          <w:rFonts w:ascii="Arial" w:hAnsi="Arial" w:cs="Arial"/>
          <w:color w:val="873624"/>
          <w:sz w:val="20"/>
          <w:szCs w:val="20"/>
        </w:rPr>
        <w:t>all</w:t>
      </w:r>
      <w:r w:rsidRPr="00200598">
        <w:rPr>
          <w:rFonts w:ascii="Arial" w:eastAsia="Arial" w:hAnsi="Arial" w:cs="Arial"/>
          <w:color w:val="873624"/>
          <w:sz w:val="20"/>
          <w:szCs w:val="20"/>
        </w:rPr>
        <w:t>’</w:t>
      </w:r>
      <w:r w:rsidRPr="00200598">
        <w:rPr>
          <w:rFonts w:ascii="Arial" w:hAnsi="Arial" w:cs="Arial"/>
          <w:color w:val="873624"/>
          <w:sz w:val="20"/>
          <w:szCs w:val="20"/>
        </w:rPr>
        <w:t>Istituto</w:t>
      </w:r>
      <w:r w:rsidR="003958D2" w:rsidRPr="00200598">
        <w:rPr>
          <w:rFonts w:ascii="Arial" w:hAnsi="Arial" w:cs="Arial"/>
          <w:color w:val="873624"/>
          <w:sz w:val="20"/>
          <w:szCs w:val="20"/>
        </w:rPr>
        <w:t xml:space="preserve"> </w:t>
      </w:r>
      <w:r w:rsidRPr="00200598">
        <w:rPr>
          <w:rFonts w:ascii="Arial" w:hAnsi="Arial" w:cs="Arial"/>
          <w:color w:val="873624"/>
          <w:sz w:val="20"/>
          <w:szCs w:val="20"/>
        </w:rPr>
        <w:t>Lemmens. Dal 2013 è membro della Reale Accademia</w:t>
      </w:r>
      <w:r w:rsidR="00B15DB4" w:rsidRPr="00200598">
        <w:rPr>
          <w:rFonts w:ascii="Arial" w:hAnsi="Arial" w:cs="Arial"/>
          <w:color w:val="873624"/>
          <w:sz w:val="20"/>
          <w:szCs w:val="20"/>
        </w:rPr>
        <w:t xml:space="preserve"> </w:t>
      </w:r>
      <w:r w:rsidRPr="00200598">
        <w:rPr>
          <w:rFonts w:ascii="Arial" w:hAnsi="Arial" w:cs="Arial"/>
          <w:color w:val="873624"/>
          <w:sz w:val="20"/>
          <w:szCs w:val="20"/>
        </w:rPr>
        <w:t>di Arti e Scienze.</w:t>
      </w:r>
    </w:p>
    <w:p w:rsidR="004A2D3E" w:rsidRPr="00EF7493" w:rsidRDefault="004A2D3E" w:rsidP="005D6A2A">
      <w:pPr>
        <w:tabs>
          <w:tab w:val="left" w:pos="4253"/>
        </w:tabs>
        <w:spacing w:before="120" w:line="276" w:lineRule="auto"/>
        <w:rPr>
          <w:rFonts w:ascii="Arial" w:hAnsi="Arial" w:cs="Arial"/>
          <w:lang w:val="fr-FR"/>
        </w:rPr>
      </w:pPr>
      <w:r w:rsidRPr="00EF7493">
        <w:rPr>
          <w:rStyle w:val="Enfasigrassetto"/>
          <w:rFonts w:ascii="Arial" w:hAnsi="Arial" w:cs="Arial"/>
          <w:b w:val="0"/>
        </w:rPr>
        <w:t>Capriccio</w:t>
      </w:r>
      <w:r w:rsidRPr="00EF7493">
        <w:rPr>
          <w:rFonts w:ascii="Arial" w:hAnsi="Arial" w:cs="Arial"/>
        </w:rPr>
        <w:t xml:space="preserve">, oboe e org, (1980, 6').  </w:t>
      </w:r>
      <w:r w:rsidRPr="00EF7493">
        <w:rPr>
          <w:rStyle w:val="Enfasigrassetto"/>
          <w:rFonts w:ascii="Arial" w:hAnsi="Arial" w:cs="Arial"/>
          <w:b w:val="0"/>
          <w:lang w:val="fr-FR"/>
        </w:rPr>
        <w:t>Parallaxis</w:t>
      </w:r>
      <w:r w:rsidRPr="00EF7493">
        <w:rPr>
          <w:rFonts w:ascii="Arial" w:hAnsi="Arial" w:cs="Arial"/>
          <w:lang w:val="fr-FR"/>
        </w:rPr>
        <w:t>, oboe, cl. fag, (1976, 10').</w:t>
      </w:r>
    </w:p>
    <w:p w:rsidR="003958D2" w:rsidRPr="00EF7493" w:rsidRDefault="003958D2" w:rsidP="005D6A2A">
      <w:pPr>
        <w:tabs>
          <w:tab w:val="left" w:pos="4253"/>
        </w:tabs>
        <w:spacing w:before="120" w:line="276" w:lineRule="auto"/>
        <w:rPr>
          <w:rFonts w:ascii="Arial" w:hAnsi="Arial" w:cs="Arial"/>
          <w:lang w:val="fr-FR"/>
        </w:rPr>
      </w:pPr>
    </w:p>
    <w:p w:rsidR="0021322E" w:rsidRPr="00200598" w:rsidRDefault="0021322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SWIERZYNSKI  Adam</w:t>
      </w:r>
      <w:r w:rsidRPr="00200598">
        <w:rPr>
          <w:rFonts w:ascii="Arial" w:hAnsi="Arial" w:cs="Arial"/>
          <w:color w:val="873624"/>
          <w:u w:val="single"/>
        </w:rPr>
        <w:tab/>
      </w:r>
      <w:r w:rsidRPr="00200598">
        <w:rPr>
          <w:rFonts w:ascii="Arial" w:hAnsi="Arial" w:cs="Arial"/>
          <w:color w:val="873624"/>
          <w:u w:val="single"/>
        </w:rPr>
        <w:tab/>
        <w:t>Kracovia, 25.1.1914 - Varsavia, 6.7.1997.</w:t>
      </w:r>
    </w:p>
    <w:p w:rsidR="0021322E" w:rsidRPr="00200598" w:rsidRDefault="0021322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polacco, dal 1926 al 1931 studi al Conservatorio di Kracovia e dal 1931 al 1934 al Conservatorio di Poznan. Insegnante all’Istituto Chopin di Varsavia.</w:t>
      </w:r>
    </w:p>
    <w:p w:rsidR="0021322E" w:rsidRPr="00EF7493" w:rsidRDefault="0021322E" w:rsidP="005D6A2A">
      <w:pPr>
        <w:tabs>
          <w:tab w:val="left" w:pos="4253"/>
        </w:tabs>
        <w:spacing w:before="120" w:line="276" w:lineRule="auto"/>
        <w:rPr>
          <w:rFonts w:ascii="Arial" w:hAnsi="Arial" w:cs="Arial"/>
        </w:rPr>
      </w:pPr>
      <w:r w:rsidRPr="00EF7493">
        <w:rPr>
          <w:rStyle w:val="recordtag"/>
          <w:rFonts w:ascii="Arial" w:hAnsi="Arial" w:cs="Arial"/>
        </w:rPr>
        <w:t>Oboe e pf.</w:t>
      </w:r>
      <w:r w:rsidR="00EF7493">
        <w:rPr>
          <w:rStyle w:val="recordtag"/>
          <w:rFonts w:ascii="Arial" w:hAnsi="Arial" w:cs="Arial"/>
        </w:rPr>
        <w:t xml:space="preserve">: </w:t>
      </w:r>
      <w:r w:rsidRPr="00EF7493">
        <w:rPr>
          <w:rStyle w:val="recordtag"/>
          <w:rFonts w:ascii="Arial" w:hAnsi="Arial" w:cs="Arial"/>
        </w:rPr>
        <w:t xml:space="preserve"> Fantazja kaszubska, </w:t>
      </w:r>
      <w:r w:rsidRPr="00EF7493">
        <w:rPr>
          <w:rFonts w:ascii="Arial" w:hAnsi="Arial" w:cs="Arial"/>
        </w:rPr>
        <w:t xml:space="preserve">(1983)  </w:t>
      </w:r>
      <w:r w:rsidRPr="00EF7493">
        <w:rPr>
          <w:rStyle w:val="recordtag"/>
          <w:rFonts w:ascii="Arial" w:hAnsi="Arial" w:cs="Arial"/>
        </w:rPr>
        <w:t xml:space="preserve"> Legenda </w:t>
      </w:r>
      <w:r w:rsidRPr="00EF7493">
        <w:rPr>
          <w:rFonts w:ascii="Arial" w:hAnsi="Arial" w:cs="Arial"/>
        </w:rPr>
        <w:t xml:space="preserve">(1987), </w:t>
      </w:r>
      <w:r w:rsidRPr="00EF7493">
        <w:rPr>
          <w:rStyle w:val="recordtag"/>
          <w:rFonts w:ascii="Arial" w:hAnsi="Arial" w:cs="Arial"/>
        </w:rPr>
        <w:t xml:space="preserve"> Oda do Bałtyku</w:t>
      </w:r>
      <w:r w:rsidRPr="00EF7493">
        <w:rPr>
          <w:rFonts w:ascii="Arial" w:hAnsi="Arial" w:cs="Arial"/>
        </w:rPr>
        <w:t xml:space="preserve"> (1989)</w:t>
      </w:r>
      <w:r w:rsidR="000368FC" w:rsidRPr="00EF7493">
        <w:rPr>
          <w:rFonts w:ascii="Arial" w:hAnsi="Arial" w:cs="Arial"/>
        </w:rPr>
        <w:t>.</w:t>
      </w:r>
    </w:p>
    <w:p w:rsidR="000368FC" w:rsidRPr="00EF7493" w:rsidRDefault="000368FC" w:rsidP="005D6A2A">
      <w:pPr>
        <w:tabs>
          <w:tab w:val="left" w:pos="4253"/>
        </w:tabs>
        <w:spacing w:before="120" w:line="276" w:lineRule="auto"/>
        <w:rPr>
          <w:rFonts w:ascii="Arial" w:hAnsi="Arial" w:cs="Arial"/>
        </w:rPr>
      </w:pPr>
    </w:p>
    <w:p w:rsidR="000368FC" w:rsidRPr="00200598" w:rsidRDefault="000368FC" w:rsidP="005D6A2A">
      <w:pPr>
        <w:pStyle w:val="NormaleWeb"/>
        <w:tabs>
          <w:tab w:val="left" w:pos="4253"/>
        </w:tabs>
        <w:spacing w:before="120" w:beforeAutospacing="0" w:after="0" w:afterAutospacing="0" w:line="276" w:lineRule="auto"/>
        <w:rPr>
          <w:rStyle w:val="notranslate"/>
          <w:rFonts w:ascii="Arial" w:hAnsi="Arial" w:cs="Arial"/>
          <w:color w:val="873624"/>
          <w:u w:val="single"/>
        </w:rPr>
      </w:pPr>
      <w:r w:rsidRPr="00200598">
        <w:rPr>
          <w:rStyle w:val="notranslate"/>
          <w:rFonts w:ascii="Arial" w:hAnsi="Arial" w:cs="Arial"/>
          <w:bCs/>
          <w:color w:val="873624"/>
          <w:u w:val="single"/>
        </w:rPr>
        <w:t xml:space="preserve">SYBERG  Franz Adolf </w:t>
      </w:r>
      <w:r w:rsidRPr="00200598">
        <w:rPr>
          <w:rStyle w:val="notranslate"/>
          <w:rFonts w:ascii="Arial" w:hAnsi="Arial" w:cs="Arial"/>
          <w:color w:val="873624"/>
          <w:u w:val="single"/>
        </w:rPr>
        <w:tab/>
      </w:r>
      <w:r w:rsidRPr="00200598">
        <w:rPr>
          <w:rStyle w:val="notranslate"/>
          <w:rFonts w:ascii="Arial" w:hAnsi="Arial" w:cs="Arial"/>
          <w:color w:val="873624"/>
          <w:u w:val="single"/>
        </w:rPr>
        <w:tab/>
        <w:t xml:space="preserve">Kerteminde, 5,7.1904 - Kerteminde, 11.12.1955) </w:t>
      </w:r>
    </w:p>
    <w:p w:rsidR="000368FC" w:rsidRPr="00200598" w:rsidRDefault="000368FC" w:rsidP="005D6A2A">
      <w:pPr>
        <w:pStyle w:val="NormaleWeb"/>
        <w:tabs>
          <w:tab w:val="left" w:pos="4253"/>
        </w:tabs>
        <w:spacing w:before="120" w:beforeAutospacing="0" w:after="0" w:afterAutospacing="0" w:line="276" w:lineRule="auto"/>
        <w:rPr>
          <w:rStyle w:val="notranslate"/>
          <w:rFonts w:ascii="Arial" w:hAnsi="Arial" w:cs="Arial"/>
          <w:color w:val="873624"/>
          <w:sz w:val="20"/>
          <w:szCs w:val="20"/>
        </w:rPr>
      </w:pPr>
      <w:r w:rsidRPr="00200598">
        <w:rPr>
          <w:rStyle w:val="notranslate"/>
          <w:rFonts w:ascii="Arial" w:hAnsi="Arial" w:cs="Arial"/>
          <w:color w:val="873624"/>
          <w:sz w:val="20"/>
          <w:szCs w:val="20"/>
        </w:rPr>
        <w:t>Organista e compositore danese, Studi al Conservatorio di Lipsia con Hubschmann e Kerg-Elert. Dal 1928 a Copenhagen, studi organistici con Peter Thomsen. Dal 1932 fu per tutta la sua vita a Kerteminde.</w:t>
      </w:r>
    </w:p>
    <w:p w:rsidR="000368FC" w:rsidRPr="00EF7493" w:rsidRDefault="000368FC" w:rsidP="005D6A2A">
      <w:pPr>
        <w:pStyle w:val="NormaleWeb"/>
        <w:tabs>
          <w:tab w:val="left" w:pos="4253"/>
        </w:tabs>
        <w:spacing w:before="120" w:beforeAutospacing="0" w:after="0" w:afterAutospacing="0" w:line="276" w:lineRule="auto"/>
        <w:rPr>
          <w:rStyle w:val="notranslate"/>
          <w:rFonts w:ascii="Arial" w:hAnsi="Arial" w:cs="Arial"/>
        </w:rPr>
      </w:pPr>
      <w:r w:rsidRPr="00EF7493">
        <w:rPr>
          <w:rStyle w:val="notranslate"/>
          <w:rFonts w:ascii="Arial" w:hAnsi="Arial" w:cs="Arial"/>
        </w:rPr>
        <w:t xml:space="preserve">Quartetto per oboe e trio d’archi (1933).   Concertino, oboe e quint. d’archi (1932).   </w:t>
      </w:r>
    </w:p>
    <w:p w:rsidR="000368FC" w:rsidRPr="00EF7493" w:rsidRDefault="000368FC" w:rsidP="005D6A2A">
      <w:pPr>
        <w:pStyle w:val="NormaleWeb"/>
        <w:tabs>
          <w:tab w:val="left" w:pos="4253"/>
        </w:tabs>
        <w:spacing w:before="120" w:beforeAutospacing="0" w:after="0" w:afterAutospacing="0" w:line="276" w:lineRule="auto"/>
        <w:rPr>
          <w:rFonts w:ascii="Arial" w:hAnsi="Arial" w:cs="Arial"/>
        </w:rPr>
      </w:pPr>
      <w:r w:rsidRPr="00EF7493">
        <w:rPr>
          <w:rStyle w:val="notranslate"/>
          <w:rFonts w:ascii="Arial" w:hAnsi="Arial" w:cs="Arial"/>
        </w:rPr>
        <w:t xml:space="preserve">Musica per oboe e orch. d’archi (1933)  </w:t>
      </w:r>
    </w:p>
    <w:p w:rsidR="000368FC" w:rsidRPr="00EF7493" w:rsidRDefault="000368FC" w:rsidP="005D6A2A">
      <w:pPr>
        <w:tabs>
          <w:tab w:val="left" w:pos="4253"/>
        </w:tabs>
        <w:spacing w:before="120" w:line="276" w:lineRule="auto"/>
        <w:rPr>
          <w:rFonts w:ascii="Arial" w:hAnsi="Arial" w:cs="Arial"/>
        </w:rPr>
      </w:pPr>
    </w:p>
    <w:p w:rsidR="008F0A16" w:rsidRPr="00200598" w:rsidRDefault="008F0A16" w:rsidP="005D6A2A">
      <w:pPr>
        <w:tabs>
          <w:tab w:val="left" w:pos="0"/>
          <w:tab w:val="left" w:pos="4253"/>
        </w:tabs>
        <w:spacing w:before="120" w:line="276" w:lineRule="auto"/>
        <w:rPr>
          <w:rFonts w:ascii="Arial" w:hAnsi="Arial" w:cs="Arial"/>
          <w:color w:val="873624"/>
          <w:u w:val="single"/>
        </w:rPr>
      </w:pPr>
      <w:r w:rsidRPr="00200598">
        <w:rPr>
          <w:rFonts w:ascii="Arial" w:hAnsi="Arial" w:cs="Arial"/>
          <w:color w:val="873624"/>
          <w:u w:val="single"/>
        </w:rPr>
        <w:t>SZALONEK  Witold</w:t>
      </w:r>
      <w:r w:rsidRPr="00200598">
        <w:rPr>
          <w:rFonts w:ascii="Arial" w:hAnsi="Arial" w:cs="Arial"/>
          <w:color w:val="873624"/>
          <w:u w:val="single"/>
        </w:rPr>
        <w:tab/>
      </w:r>
      <w:r w:rsidRPr="00200598">
        <w:rPr>
          <w:rFonts w:ascii="Arial" w:hAnsi="Arial" w:cs="Arial"/>
          <w:color w:val="873624"/>
          <w:u w:val="single"/>
        </w:rPr>
        <w:tab/>
        <w:t>Czechowice, 2.3.1927 - Berlino,12.10.2001.</w:t>
      </w:r>
    </w:p>
    <w:p w:rsidR="008F0A16" w:rsidRPr="00200598" w:rsidRDefault="008F0A1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polacco,  Studi all’Accademia di Katowice, allievo di Hensel e Woytowicz (comp.) e Chmielowska (pf.). Nel 1962 studi con N. Boulanger a Parigi. Assistente Insegnante dal 1956 al 1961,</w:t>
      </w:r>
      <w:r w:rsidR="00E4639F" w:rsidRPr="00200598">
        <w:rPr>
          <w:rFonts w:ascii="Arial" w:hAnsi="Arial" w:cs="Arial"/>
          <w:color w:val="873624"/>
          <w:sz w:val="20"/>
          <w:szCs w:val="20"/>
        </w:rPr>
        <w:t xml:space="preserve"> </w:t>
      </w:r>
      <w:r w:rsidRPr="00200598">
        <w:rPr>
          <w:rFonts w:ascii="Arial" w:hAnsi="Arial" w:cs="Arial"/>
          <w:color w:val="873624"/>
          <w:sz w:val="20"/>
          <w:szCs w:val="20"/>
        </w:rPr>
        <w:t xml:space="preserve">Docente </w:t>
      </w:r>
      <w:r w:rsidR="001A4591" w:rsidRPr="00200598">
        <w:rPr>
          <w:rFonts w:ascii="Arial" w:hAnsi="Arial" w:cs="Arial"/>
          <w:color w:val="873624"/>
          <w:sz w:val="20"/>
          <w:szCs w:val="20"/>
        </w:rPr>
        <w:t xml:space="preserve">       </w:t>
      </w:r>
      <w:r w:rsidRPr="00200598">
        <w:rPr>
          <w:rFonts w:ascii="Arial" w:hAnsi="Arial" w:cs="Arial"/>
          <w:color w:val="873624"/>
          <w:sz w:val="20"/>
          <w:szCs w:val="20"/>
        </w:rPr>
        <w:t xml:space="preserve">dal 1961 al 1967, Insegnante Associato dal 1967 al 1981 all’Accademia Szymanowsky di Katowice. </w:t>
      </w:r>
      <w:r w:rsidR="00E4639F" w:rsidRPr="00200598">
        <w:rPr>
          <w:rFonts w:ascii="Arial" w:hAnsi="Arial" w:cs="Arial"/>
          <w:color w:val="873624"/>
          <w:sz w:val="20"/>
          <w:szCs w:val="20"/>
        </w:rPr>
        <w:t xml:space="preserve">   </w:t>
      </w:r>
      <w:r w:rsidR="001A4591" w:rsidRPr="00200598">
        <w:rPr>
          <w:rFonts w:ascii="Arial" w:hAnsi="Arial" w:cs="Arial"/>
          <w:color w:val="873624"/>
          <w:sz w:val="20"/>
          <w:szCs w:val="20"/>
        </w:rPr>
        <w:t xml:space="preserve">                            </w:t>
      </w:r>
      <w:r w:rsidRPr="00200598">
        <w:rPr>
          <w:rFonts w:ascii="Arial" w:hAnsi="Arial" w:cs="Arial"/>
          <w:color w:val="873624"/>
          <w:sz w:val="20"/>
          <w:szCs w:val="20"/>
        </w:rPr>
        <w:t xml:space="preserve">Dal 1973 Insegnante di composizione anche alla Hochschule der Kunste di Berlino. </w:t>
      </w:r>
    </w:p>
    <w:p w:rsidR="00C649C7" w:rsidRPr="00EF7493" w:rsidRDefault="000E326D" w:rsidP="005D6A2A">
      <w:pPr>
        <w:tabs>
          <w:tab w:val="left" w:pos="4253"/>
        </w:tabs>
        <w:spacing w:before="120" w:line="276" w:lineRule="auto"/>
        <w:rPr>
          <w:rFonts w:ascii="Arial" w:hAnsi="Arial" w:cs="Arial"/>
          <w:lang w:val="fr-FR"/>
        </w:rPr>
      </w:pPr>
      <w:r w:rsidRPr="00EF7493">
        <w:rPr>
          <w:rFonts w:ascii="Arial" w:hAnsi="Arial" w:cs="Arial"/>
        </w:rPr>
        <w:t xml:space="preserve">4 Monologhi per oboe solo (1966).   Pastorale per oboe e pf. </w:t>
      </w:r>
      <w:r w:rsidRPr="00EF7493">
        <w:rPr>
          <w:rFonts w:ascii="Arial" w:hAnsi="Arial" w:cs="Arial"/>
          <w:lang w:val="fr-FR"/>
        </w:rPr>
        <w:t>(1952).</w:t>
      </w:r>
    </w:p>
    <w:p w:rsidR="008E6FA7" w:rsidRPr="00EF7493" w:rsidRDefault="008E6FA7" w:rsidP="005D6A2A">
      <w:pPr>
        <w:tabs>
          <w:tab w:val="left" w:pos="4253"/>
        </w:tabs>
        <w:spacing w:before="120" w:line="276" w:lineRule="auto"/>
        <w:rPr>
          <w:rFonts w:ascii="Arial" w:hAnsi="Arial" w:cs="Arial"/>
          <w:lang w:val="fr-FR"/>
        </w:rPr>
      </w:pPr>
      <w:r w:rsidRPr="00EF7493">
        <w:rPr>
          <w:rFonts w:ascii="Arial" w:hAnsi="Arial" w:cs="Arial"/>
          <w:lang w:val="fr-FR"/>
        </w:rPr>
        <w:t>Hautbois mon amour, oboe solo, 2 arpe, timp. orch. d’archi (1995).</w:t>
      </w:r>
    </w:p>
    <w:p w:rsidR="000742A1" w:rsidRPr="00EF7493" w:rsidRDefault="000742A1" w:rsidP="005D6A2A">
      <w:pPr>
        <w:tabs>
          <w:tab w:val="left" w:pos="4253"/>
        </w:tabs>
        <w:spacing w:before="120" w:line="276" w:lineRule="auto"/>
        <w:rPr>
          <w:rFonts w:ascii="Arial" w:hAnsi="Arial" w:cs="Arial"/>
          <w:lang w:val="fr-FR"/>
        </w:rPr>
      </w:pPr>
    </w:p>
    <w:p w:rsidR="001D008A" w:rsidRPr="00200598" w:rsidRDefault="001D008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SZALOWSKI  Antoni</w:t>
      </w:r>
      <w:r w:rsidRPr="00200598">
        <w:rPr>
          <w:rFonts w:ascii="Arial" w:hAnsi="Arial" w:cs="Arial"/>
          <w:color w:val="873624"/>
          <w:u w:val="single"/>
        </w:rPr>
        <w:tab/>
      </w:r>
      <w:r w:rsidRPr="00200598">
        <w:rPr>
          <w:rFonts w:ascii="Arial" w:hAnsi="Arial" w:cs="Arial"/>
          <w:color w:val="873624"/>
          <w:u w:val="single"/>
        </w:rPr>
        <w:tab/>
        <w:t>Varsavia, 21.4.1907 - Parigi, 21.3.1973.</w:t>
      </w:r>
    </w:p>
    <w:p w:rsidR="005C2A8D" w:rsidRPr="00200598" w:rsidRDefault="005C2A8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polacco. Studi al Conservatorio di Varsavia, perfezionamento con N. Boulanger a Parigi, dove </w:t>
      </w:r>
      <w:r w:rsidR="00E4639F" w:rsidRPr="00200598">
        <w:rPr>
          <w:rFonts w:ascii="Arial" w:hAnsi="Arial" w:cs="Arial"/>
          <w:color w:val="873624"/>
          <w:sz w:val="20"/>
          <w:szCs w:val="20"/>
        </w:rPr>
        <w:t xml:space="preserve"> </w:t>
      </w:r>
      <w:r w:rsidR="001A4591" w:rsidRPr="00200598">
        <w:rPr>
          <w:rFonts w:ascii="Arial" w:hAnsi="Arial" w:cs="Arial"/>
          <w:color w:val="873624"/>
          <w:sz w:val="20"/>
          <w:szCs w:val="20"/>
        </w:rPr>
        <w:t xml:space="preserve">        </w:t>
      </w:r>
      <w:r w:rsidRPr="00200598">
        <w:rPr>
          <w:rFonts w:ascii="Arial" w:hAnsi="Arial" w:cs="Arial"/>
          <w:color w:val="873624"/>
          <w:sz w:val="20"/>
          <w:szCs w:val="20"/>
        </w:rPr>
        <w:t xml:space="preserve">prese residenza.                  </w:t>
      </w:r>
    </w:p>
    <w:p w:rsidR="000E326D" w:rsidRPr="00EF7493" w:rsidRDefault="000E326D" w:rsidP="005D6A2A">
      <w:pPr>
        <w:tabs>
          <w:tab w:val="left" w:pos="4253"/>
        </w:tabs>
        <w:spacing w:before="120" w:line="276" w:lineRule="auto"/>
        <w:rPr>
          <w:rFonts w:ascii="Arial" w:hAnsi="Arial" w:cs="Arial"/>
        </w:rPr>
      </w:pPr>
      <w:r w:rsidRPr="00EF7493">
        <w:rPr>
          <w:rFonts w:ascii="Arial" w:hAnsi="Arial" w:cs="Arial"/>
        </w:rPr>
        <w:t>Sonatina per oboe e pf</w:t>
      </w:r>
      <w:r w:rsidR="005C2A8D" w:rsidRPr="00EF7493">
        <w:rPr>
          <w:rFonts w:ascii="Arial" w:hAnsi="Arial" w:cs="Arial"/>
        </w:rPr>
        <w:t>.</w:t>
      </w:r>
      <w:r w:rsidRPr="00EF7493">
        <w:rPr>
          <w:rFonts w:ascii="Arial" w:hAnsi="Arial" w:cs="Arial"/>
        </w:rPr>
        <w:t xml:space="preserve"> (1946).   </w:t>
      </w:r>
      <w:r w:rsidR="001D008A" w:rsidRPr="00EF7493">
        <w:rPr>
          <w:rFonts w:ascii="Arial" w:hAnsi="Arial" w:cs="Arial"/>
        </w:rPr>
        <w:t>Concerto per oboe, cl. fag. (1958).</w:t>
      </w:r>
    </w:p>
    <w:p w:rsidR="001D008A" w:rsidRPr="00EF7493" w:rsidRDefault="001D008A" w:rsidP="005D6A2A">
      <w:pPr>
        <w:tabs>
          <w:tab w:val="left" w:pos="4253"/>
        </w:tabs>
        <w:spacing w:before="120" w:line="276" w:lineRule="auto"/>
        <w:rPr>
          <w:rFonts w:ascii="Arial" w:hAnsi="Arial" w:cs="Arial"/>
        </w:rPr>
      </w:pPr>
      <w:r w:rsidRPr="00EF7493">
        <w:rPr>
          <w:rFonts w:ascii="Arial" w:hAnsi="Arial" w:cs="Arial"/>
        </w:rPr>
        <w:t>Trio per oboe, cl. fag. (1936).</w:t>
      </w:r>
      <w:r w:rsidR="000E326D" w:rsidRPr="00EF7493">
        <w:rPr>
          <w:rFonts w:ascii="Arial" w:hAnsi="Arial" w:cs="Arial"/>
        </w:rPr>
        <w:t>Divertimento per oboe, cl. e fag. (1955).</w:t>
      </w:r>
    </w:p>
    <w:p w:rsidR="00306C5A" w:rsidRPr="00EF7493" w:rsidRDefault="00306C5A" w:rsidP="005D6A2A">
      <w:pPr>
        <w:tabs>
          <w:tab w:val="left" w:pos="4253"/>
        </w:tabs>
        <w:spacing w:before="120" w:line="276" w:lineRule="auto"/>
        <w:rPr>
          <w:rFonts w:ascii="Arial" w:hAnsi="Arial" w:cs="Arial"/>
        </w:rPr>
      </w:pPr>
    </w:p>
    <w:p w:rsidR="00306C5A" w:rsidRPr="00200598" w:rsidRDefault="00306C5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SZERVANSZKY  Endre</w:t>
      </w:r>
      <w:r w:rsidRPr="00200598">
        <w:rPr>
          <w:rFonts w:ascii="Arial" w:hAnsi="Arial" w:cs="Arial"/>
          <w:color w:val="873624"/>
          <w:u w:val="single"/>
        </w:rPr>
        <w:tab/>
      </w:r>
      <w:r w:rsidRPr="00200598">
        <w:rPr>
          <w:rFonts w:ascii="Arial" w:hAnsi="Arial" w:cs="Arial"/>
          <w:color w:val="873624"/>
          <w:u w:val="single"/>
        </w:rPr>
        <w:tab/>
        <w:t>Kisteteny, 27.12.1911 - 1977.</w:t>
      </w:r>
    </w:p>
    <w:p w:rsidR="00306C5A" w:rsidRPr="00200598" w:rsidRDefault="00306C5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ungherese. Allievo di Silos all’Accademia di Budapest, dove fu anch’egli Insegnante.</w:t>
      </w:r>
    </w:p>
    <w:p w:rsidR="00306C5A" w:rsidRPr="00EF7493" w:rsidRDefault="00306C5A" w:rsidP="005D6A2A">
      <w:pPr>
        <w:tabs>
          <w:tab w:val="left" w:pos="4253"/>
        </w:tabs>
        <w:spacing w:before="120" w:line="276" w:lineRule="auto"/>
        <w:rPr>
          <w:rFonts w:ascii="Arial" w:hAnsi="Arial" w:cs="Arial"/>
        </w:rPr>
      </w:pPr>
      <w:r w:rsidRPr="00EF7493">
        <w:rPr>
          <w:rFonts w:ascii="Arial" w:hAnsi="Arial" w:cs="Arial"/>
        </w:rPr>
        <w:t>Pezzi didattici per 2 oboi (1953).</w:t>
      </w:r>
    </w:p>
    <w:p w:rsidR="0086644E" w:rsidRPr="00EF7493" w:rsidRDefault="0086644E" w:rsidP="005D6A2A">
      <w:pPr>
        <w:tabs>
          <w:tab w:val="left" w:pos="4253"/>
        </w:tabs>
        <w:spacing w:before="120" w:line="276" w:lineRule="auto"/>
        <w:rPr>
          <w:rFonts w:ascii="Arial" w:hAnsi="Arial" w:cs="Arial"/>
        </w:rPr>
      </w:pPr>
    </w:p>
    <w:p w:rsidR="0086644E" w:rsidRPr="00200598" w:rsidRDefault="0086644E" w:rsidP="005D6A2A">
      <w:pPr>
        <w:pBdr>
          <w:bottom w:val="single" w:sz="4" w:space="1" w:color="auto"/>
        </w:pBd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TACCANI  </w:t>
      </w:r>
      <w:hyperlink r:id="rId214" w:tooltip="Giorgio Colombo Taccani (page does not exist)" w:history="1">
        <w:r w:rsidRPr="00200598">
          <w:rPr>
            <w:rFonts w:ascii="Arial" w:hAnsi="Arial" w:cs="Arial"/>
            <w:color w:val="873624"/>
            <w:u w:val="single"/>
          </w:rPr>
          <w:t xml:space="preserve">Giorgio Colombo </w:t>
        </w:r>
      </w:hyperlink>
      <w:r w:rsidRPr="00200598">
        <w:rPr>
          <w:rFonts w:ascii="Arial" w:hAnsi="Arial" w:cs="Arial"/>
          <w:color w:val="873624"/>
          <w:u w:val="single"/>
        </w:rPr>
        <w:t xml:space="preserve"> </w:t>
      </w:r>
      <w:r w:rsidRPr="00200598">
        <w:rPr>
          <w:rFonts w:ascii="Arial" w:hAnsi="Arial" w:cs="Arial"/>
          <w:color w:val="873624"/>
          <w:u w:val="single"/>
        </w:rPr>
        <w:tab/>
        <w:t xml:space="preserve">Milano, 25.2.1961 </w:t>
      </w:r>
    </w:p>
    <w:p w:rsidR="0086644E" w:rsidRPr="00200598" w:rsidRDefault="0086644E" w:rsidP="005D6A2A">
      <w:pPr>
        <w:pBdr>
          <w:bottom w:val="single" w:sz="4" w:space="1" w:color="auto"/>
        </w:pBd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Didatta Italiano. Studi al Conservatorio di Milano con Molino e Corghi. Perfezionamento con Donatoni </w:t>
      </w:r>
      <w:r w:rsidR="001A581B" w:rsidRPr="00200598">
        <w:rPr>
          <w:rFonts w:ascii="Arial" w:hAnsi="Arial" w:cs="Arial"/>
          <w:color w:val="873624"/>
          <w:sz w:val="20"/>
          <w:szCs w:val="20"/>
        </w:rPr>
        <w:t xml:space="preserve"> </w:t>
      </w:r>
      <w:r w:rsidRPr="00200598">
        <w:rPr>
          <w:rFonts w:ascii="Arial" w:hAnsi="Arial" w:cs="Arial"/>
          <w:color w:val="873624"/>
          <w:sz w:val="20"/>
          <w:szCs w:val="20"/>
        </w:rPr>
        <w:t xml:space="preserve">e Ligeti. Laurea in Lettere con Degrada. Dal 1999 Insegnante di Composizione al Conservatorio di Torino. </w:t>
      </w:r>
      <w:r w:rsidR="001A581B" w:rsidRPr="00200598">
        <w:rPr>
          <w:rFonts w:ascii="Arial" w:hAnsi="Arial" w:cs="Arial"/>
          <w:color w:val="873624"/>
          <w:sz w:val="20"/>
          <w:szCs w:val="20"/>
        </w:rPr>
        <w:t xml:space="preserve"> </w:t>
      </w:r>
      <w:r w:rsidRPr="00200598">
        <w:rPr>
          <w:rFonts w:ascii="Arial" w:hAnsi="Arial" w:cs="Arial"/>
          <w:color w:val="873624"/>
          <w:sz w:val="20"/>
          <w:szCs w:val="20"/>
        </w:rPr>
        <w:t xml:space="preserve">Esecuzione dei suo brani in tutto il Mondo. </w:t>
      </w:r>
    </w:p>
    <w:p w:rsidR="002526F0" w:rsidRPr="00EF7493" w:rsidRDefault="002526F0" w:rsidP="005D6A2A">
      <w:pPr>
        <w:pBdr>
          <w:bottom w:val="single" w:sz="4" w:space="1" w:color="auto"/>
        </w:pBdr>
        <w:tabs>
          <w:tab w:val="left" w:pos="4253"/>
        </w:tabs>
        <w:spacing w:before="120" w:line="276" w:lineRule="auto"/>
        <w:rPr>
          <w:rFonts w:ascii="Arial" w:hAnsi="Arial" w:cs="Arial"/>
        </w:rPr>
      </w:pPr>
      <w:r w:rsidRPr="00EF7493">
        <w:rPr>
          <w:rFonts w:ascii="Arial" w:hAnsi="Arial" w:cs="Arial"/>
          <w:iCs/>
        </w:rPr>
        <w:t>Eris</w:t>
      </w:r>
      <w:r w:rsidRPr="00EF7493">
        <w:rPr>
          <w:rFonts w:ascii="Arial" w:hAnsi="Arial" w:cs="Arial"/>
        </w:rPr>
        <w:t xml:space="preserve"> per </w:t>
      </w:r>
      <w:hyperlink r:id="rId215" w:tooltip="Corno inglese" w:history="1">
        <w:r w:rsidRPr="00EF7493">
          <w:rPr>
            <w:rFonts w:ascii="Arial" w:hAnsi="Arial" w:cs="Arial"/>
          </w:rPr>
          <w:t>corno ingl.</w:t>
        </w:r>
      </w:hyperlink>
      <w:r w:rsidRPr="00EF7493">
        <w:rPr>
          <w:rFonts w:ascii="Arial" w:hAnsi="Arial" w:cs="Arial"/>
        </w:rPr>
        <w:t xml:space="preserve">, </w:t>
      </w:r>
      <w:hyperlink r:id="rId216" w:tooltip="Clarinetto" w:history="1">
        <w:r w:rsidRPr="00EF7493">
          <w:rPr>
            <w:rFonts w:ascii="Arial" w:hAnsi="Arial" w:cs="Arial"/>
          </w:rPr>
          <w:t>cl. basso</w:t>
        </w:r>
      </w:hyperlink>
      <w:r w:rsidRPr="00EF7493">
        <w:rPr>
          <w:rFonts w:ascii="Arial" w:hAnsi="Arial" w:cs="Arial"/>
        </w:rPr>
        <w:t xml:space="preserve">, </w:t>
      </w:r>
      <w:hyperlink r:id="rId217" w:tooltip="Fagotto" w:history="1">
        <w:r w:rsidRPr="00EF7493">
          <w:rPr>
            <w:rFonts w:ascii="Arial" w:hAnsi="Arial" w:cs="Arial"/>
          </w:rPr>
          <w:t xml:space="preserve">fag. </w:t>
        </w:r>
      </w:hyperlink>
      <w:r w:rsidRPr="00EF7493">
        <w:rPr>
          <w:rFonts w:ascii="Arial" w:hAnsi="Arial" w:cs="Arial"/>
        </w:rPr>
        <w:t>ed elettr. (</w:t>
      </w:r>
      <w:hyperlink r:id="rId218" w:tooltip="1996" w:history="1">
        <w:r w:rsidRPr="00EF7493">
          <w:rPr>
            <w:rFonts w:ascii="Arial" w:hAnsi="Arial" w:cs="Arial"/>
          </w:rPr>
          <w:t>1996</w:t>
        </w:r>
      </w:hyperlink>
      <w:r w:rsidRPr="00EF7493">
        <w:rPr>
          <w:rFonts w:ascii="Arial" w:hAnsi="Arial" w:cs="Arial"/>
        </w:rPr>
        <w:t xml:space="preserve">).   </w:t>
      </w:r>
      <w:r w:rsidR="0086644E" w:rsidRPr="00EF7493">
        <w:rPr>
          <w:rFonts w:ascii="Arial" w:hAnsi="Arial" w:cs="Arial"/>
          <w:iCs/>
        </w:rPr>
        <w:t>Presagio</w:t>
      </w:r>
      <w:r w:rsidR="0086644E" w:rsidRPr="00EF7493">
        <w:rPr>
          <w:rFonts w:ascii="Arial" w:hAnsi="Arial" w:cs="Arial"/>
        </w:rPr>
        <w:t xml:space="preserve"> per </w:t>
      </w:r>
      <w:hyperlink r:id="rId219" w:tooltip="Corno inglese" w:history="1">
        <w:r w:rsidR="0086644E" w:rsidRPr="00EF7493">
          <w:rPr>
            <w:rFonts w:ascii="Arial" w:hAnsi="Arial" w:cs="Arial"/>
          </w:rPr>
          <w:t>corno inglese</w:t>
        </w:r>
      </w:hyperlink>
      <w:r w:rsidR="0086644E" w:rsidRPr="00EF7493">
        <w:rPr>
          <w:rFonts w:ascii="Arial" w:hAnsi="Arial" w:cs="Arial"/>
        </w:rPr>
        <w:t xml:space="preserve"> (</w:t>
      </w:r>
      <w:hyperlink r:id="rId220" w:tooltip="2001" w:history="1">
        <w:r w:rsidR="0086644E" w:rsidRPr="00EF7493">
          <w:rPr>
            <w:rFonts w:ascii="Arial" w:hAnsi="Arial" w:cs="Arial"/>
          </w:rPr>
          <w:t>2001</w:t>
        </w:r>
      </w:hyperlink>
      <w:r w:rsidR="0086644E" w:rsidRPr="00EF7493">
        <w:rPr>
          <w:rFonts w:ascii="Arial" w:hAnsi="Arial" w:cs="Arial"/>
        </w:rPr>
        <w:t xml:space="preserve">).   </w:t>
      </w:r>
    </w:p>
    <w:p w:rsidR="002526F0" w:rsidRPr="00EF7493" w:rsidRDefault="0086644E" w:rsidP="005D6A2A">
      <w:pPr>
        <w:pBdr>
          <w:bottom w:val="single" w:sz="4" w:space="1" w:color="auto"/>
        </w:pBdr>
        <w:tabs>
          <w:tab w:val="left" w:pos="4253"/>
        </w:tabs>
        <w:spacing w:before="120" w:line="276" w:lineRule="auto"/>
        <w:rPr>
          <w:rFonts w:ascii="Arial" w:hAnsi="Arial" w:cs="Arial"/>
        </w:rPr>
      </w:pPr>
      <w:r w:rsidRPr="00EF7493">
        <w:rPr>
          <w:rFonts w:ascii="Arial" w:hAnsi="Arial" w:cs="Arial"/>
          <w:iCs/>
        </w:rPr>
        <w:t xml:space="preserve">Spectrum, </w:t>
      </w:r>
      <w:hyperlink r:id="rId221" w:tooltip="Corno inglese" w:history="1">
        <w:r w:rsidRPr="00EF7493">
          <w:rPr>
            <w:rFonts w:ascii="Arial" w:hAnsi="Arial" w:cs="Arial"/>
          </w:rPr>
          <w:t>corno ingl.</w:t>
        </w:r>
      </w:hyperlink>
      <w:r w:rsidRPr="00EF7493">
        <w:rPr>
          <w:rFonts w:ascii="Arial" w:hAnsi="Arial" w:cs="Arial"/>
        </w:rPr>
        <w:t xml:space="preserve"> e </w:t>
      </w:r>
      <w:hyperlink r:id="rId222" w:tooltip="Sassofono" w:history="1">
        <w:r w:rsidRPr="00EF7493">
          <w:rPr>
            <w:rFonts w:ascii="Arial" w:hAnsi="Arial" w:cs="Arial"/>
          </w:rPr>
          <w:t>sax basso</w:t>
        </w:r>
      </w:hyperlink>
      <w:r w:rsidRPr="00EF7493">
        <w:rPr>
          <w:rFonts w:ascii="Arial" w:hAnsi="Arial" w:cs="Arial"/>
        </w:rPr>
        <w:t xml:space="preserve"> (</w:t>
      </w:r>
      <w:hyperlink r:id="rId223" w:tooltip="2002" w:history="1">
        <w:r w:rsidRPr="00EF7493">
          <w:rPr>
            <w:rFonts w:ascii="Arial" w:hAnsi="Arial" w:cs="Arial"/>
          </w:rPr>
          <w:t>2002</w:t>
        </w:r>
      </w:hyperlink>
      <w:r w:rsidRPr="00EF7493">
        <w:rPr>
          <w:rFonts w:ascii="Arial" w:hAnsi="Arial" w:cs="Arial"/>
        </w:rPr>
        <w:t>).</w:t>
      </w:r>
    </w:p>
    <w:p w:rsidR="0086644E" w:rsidRPr="00EF7493" w:rsidRDefault="0086644E" w:rsidP="005D6A2A">
      <w:pPr>
        <w:pBdr>
          <w:bottom w:val="single" w:sz="4" w:space="1" w:color="auto"/>
        </w:pBdr>
        <w:tabs>
          <w:tab w:val="left" w:pos="4253"/>
        </w:tabs>
        <w:spacing w:before="120" w:line="276" w:lineRule="auto"/>
        <w:rPr>
          <w:rFonts w:ascii="Arial" w:hAnsi="Arial" w:cs="Arial"/>
        </w:rPr>
      </w:pPr>
    </w:p>
    <w:p w:rsidR="00D60419" w:rsidRPr="00200598" w:rsidRDefault="00D60419" w:rsidP="005D6A2A">
      <w:pPr>
        <w:pBdr>
          <w:bottom w:val="single" w:sz="4" w:space="1" w:color="auto"/>
        </w:pBdr>
        <w:tabs>
          <w:tab w:val="left" w:pos="4253"/>
        </w:tabs>
        <w:spacing w:before="120" w:line="276" w:lineRule="auto"/>
        <w:rPr>
          <w:rFonts w:ascii="Arial" w:hAnsi="Arial" w:cs="Arial"/>
          <w:color w:val="873624"/>
          <w:u w:val="single"/>
        </w:rPr>
      </w:pPr>
      <w:r w:rsidRPr="00200598">
        <w:rPr>
          <w:rFonts w:ascii="Arial" w:hAnsi="Arial" w:cs="Arial"/>
          <w:color w:val="873624"/>
          <w:u w:val="single"/>
        </w:rPr>
        <w:t>TADOLINI  Giovanni</w:t>
      </w:r>
      <w:r w:rsidRPr="00200598">
        <w:rPr>
          <w:rFonts w:ascii="Arial" w:hAnsi="Arial" w:cs="Arial"/>
          <w:color w:val="873624"/>
          <w:u w:val="single"/>
        </w:rPr>
        <w:tab/>
      </w:r>
      <w:r w:rsidRPr="00200598">
        <w:rPr>
          <w:rFonts w:ascii="Arial" w:hAnsi="Arial" w:cs="Arial"/>
          <w:color w:val="873624"/>
          <w:u w:val="single"/>
        </w:rPr>
        <w:tab/>
        <w:t>Bologna, 1793 - Bologna, 29.11.1872.</w:t>
      </w:r>
    </w:p>
    <w:p w:rsidR="00D60419" w:rsidRPr="00200598" w:rsidRDefault="00D6041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maestro di canto, allievo di Palmieri, Mattei e Babini. Direttore della musica al Theatre Italien di </w:t>
      </w:r>
      <w:r w:rsidR="005A7EEF">
        <w:rPr>
          <w:rFonts w:ascii="Arial" w:hAnsi="Arial" w:cs="Arial"/>
          <w:color w:val="873624"/>
          <w:sz w:val="20"/>
          <w:szCs w:val="20"/>
        </w:rPr>
        <w:t xml:space="preserve">    </w:t>
      </w:r>
      <w:r w:rsidRPr="00200598">
        <w:rPr>
          <w:rFonts w:ascii="Arial" w:hAnsi="Arial" w:cs="Arial"/>
          <w:color w:val="873624"/>
          <w:sz w:val="20"/>
          <w:szCs w:val="20"/>
        </w:rPr>
        <w:t xml:space="preserve">Parigi </w:t>
      </w:r>
      <w:r w:rsidR="001A4591" w:rsidRPr="00200598">
        <w:rPr>
          <w:rFonts w:ascii="Arial" w:hAnsi="Arial" w:cs="Arial"/>
          <w:color w:val="873624"/>
          <w:sz w:val="20"/>
          <w:szCs w:val="20"/>
        </w:rPr>
        <w:t xml:space="preserve"> </w:t>
      </w:r>
      <w:r w:rsidRPr="00200598">
        <w:rPr>
          <w:rFonts w:ascii="Arial" w:hAnsi="Arial" w:cs="Arial"/>
          <w:color w:val="873624"/>
          <w:sz w:val="20"/>
          <w:szCs w:val="20"/>
        </w:rPr>
        <w:t>e insegnante, in una sua scuola, a Bologna.</w:t>
      </w:r>
    </w:p>
    <w:p w:rsidR="00D60419" w:rsidRPr="00EF7493" w:rsidRDefault="00D60419" w:rsidP="005D6A2A">
      <w:pPr>
        <w:tabs>
          <w:tab w:val="left" w:pos="4253"/>
        </w:tabs>
        <w:spacing w:before="120" w:line="276" w:lineRule="auto"/>
        <w:rPr>
          <w:rFonts w:ascii="Arial" w:hAnsi="Arial" w:cs="Arial"/>
        </w:rPr>
      </w:pPr>
      <w:r w:rsidRPr="00EF7493">
        <w:rPr>
          <w:rFonts w:ascii="Arial" w:hAnsi="Arial" w:cs="Arial"/>
        </w:rPr>
        <w:t>Concertone per oboe e fag.   Gran quintetto</w:t>
      </w:r>
      <w:r w:rsidR="001352E1" w:rsidRPr="00EF7493">
        <w:rPr>
          <w:rFonts w:ascii="Arial" w:hAnsi="Arial" w:cs="Arial"/>
        </w:rPr>
        <w:t xml:space="preserve"> per pf. fl. oboe, cor. e fag.</w:t>
      </w:r>
    </w:p>
    <w:p w:rsidR="001352E1" w:rsidRPr="00EF7493" w:rsidRDefault="001352E1" w:rsidP="005D6A2A">
      <w:pPr>
        <w:tabs>
          <w:tab w:val="left" w:pos="4253"/>
        </w:tabs>
        <w:spacing w:before="120" w:line="276" w:lineRule="auto"/>
        <w:rPr>
          <w:rFonts w:ascii="Arial" w:hAnsi="Arial" w:cs="Arial"/>
        </w:rPr>
      </w:pPr>
      <w:r w:rsidRPr="00EF7493">
        <w:rPr>
          <w:rFonts w:ascii="Arial" w:hAnsi="Arial" w:cs="Arial"/>
        </w:rPr>
        <w:t>Trio per pf. oboe e fag.</w:t>
      </w:r>
    </w:p>
    <w:p w:rsidR="007452B5" w:rsidRPr="00EF7493" w:rsidRDefault="007452B5" w:rsidP="005D6A2A">
      <w:pPr>
        <w:tabs>
          <w:tab w:val="left" w:pos="4253"/>
        </w:tabs>
        <w:spacing w:before="120" w:line="276" w:lineRule="auto"/>
        <w:rPr>
          <w:rFonts w:ascii="Arial" w:hAnsi="Arial" w:cs="Arial"/>
        </w:rPr>
      </w:pPr>
    </w:p>
    <w:p w:rsidR="007452B5" w:rsidRPr="00200598" w:rsidRDefault="007452B5"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TAILLEFERRE  Germaine</w:t>
      </w:r>
      <w:r w:rsidR="00312347" w:rsidRPr="00200598">
        <w:rPr>
          <w:rFonts w:ascii="Arial" w:hAnsi="Arial" w:cs="Arial"/>
          <w:color w:val="873624"/>
          <w:u w:val="single"/>
          <w:lang w:val="fr-FR"/>
        </w:rPr>
        <w:tab/>
      </w:r>
      <w:r w:rsidRPr="00200598">
        <w:rPr>
          <w:rFonts w:ascii="Arial" w:hAnsi="Arial" w:cs="Arial"/>
          <w:color w:val="873624"/>
          <w:u w:val="single"/>
          <w:lang w:val="fr-FR"/>
        </w:rPr>
        <w:tab/>
        <w:t>Parc Saint Maur, 19.4.1892 - Parigi, 7.11.1983.</w:t>
      </w:r>
    </w:p>
    <w:p w:rsidR="00542D8D" w:rsidRPr="00200598" w:rsidRDefault="00566141"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Compositrice francese, allieva al Conservatorio di Parigi dal 1904, di Dallier, Caussade, Estyle, Ravel. Consigli per</w:t>
      </w:r>
      <w:r w:rsidR="00093F51" w:rsidRPr="00200598">
        <w:rPr>
          <w:rFonts w:ascii="Arial" w:hAnsi="Arial" w:cs="Arial"/>
          <w:color w:val="873624"/>
        </w:rPr>
        <w:t xml:space="preserve"> l’orchestrazione da Koechlin. </w:t>
      </w:r>
      <w:r w:rsidRPr="00200598">
        <w:rPr>
          <w:rFonts w:ascii="Arial" w:hAnsi="Arial" w:cs="Arial"/>
          <w:color w:val="873624"/>
        </w:rPr>
        <w:t xml:space="preserve">Amica di Satie che la invita ad aderire al gruppo dei “Nouveaux </w:t>
      </w:r>
      <w:r w:rsidR="00E4639F" w:rsidRPr="00200598">
        <w:rPr>
          <w:rFonts w:ascii="Arial" w:hAnsi="Arial" w:cs="Arial"/>
          <w:color w:val="873624"/>
        </w:rPr>
        <w:t xml:space="preserve"> </w:t>
      </w:r>
      <w:r w:rsidRPr="00200598">
        <w:rPr>
          <w:rFonts w:ascii="Arial" w:hAnsi="Arial" w:cs="Arial"/>
          <w:color w:val="873624"/>
        </w:rPr>
        <w:t xml:space="preserve">jeunes” che </w:t>
      </w:r>
      <w:r w:rsidR="00093F51" w:rsidRPr="00200598">
        <w:rPr>
          <w:rFonts w:ascii="Arial" w:hAnsi="Arial" w:cs="Arial"/>
          <w:color w:val="873624"/>
        </w:rPr>
        <w:t xml:space="preserve">in seguito </w:t>
      </w:r>
      <w:r w:rsidRPr="00200598">
        <w:rPr>
          <w:rFonts w:ascii="Arial" w:hAnsi="Arial" w:cs="Arial"/>
          <w:color w:val="873624"/>
        </w:rPr>
        <w:t>diventa</w:t>
      </w:r>
      <w:r w:rsidR="001F34D8" w:rsidRPr="00200598">
        <w:rPr>
          <w:rFonts w:ascii="Arial" w:hAnsi="Arial" w:cs="Arial"/>
          <w:color w:val="873624"/>
        </w:rPr>
        <w:t xml:space="preserve"> </w:t>
      </w:r>
      <w:r w:rsidRPr="00200598">
        <w:rPr>
          <w:rFonts w:ascii="Arial" w:hAnsi="Arial" w:cs="Arial"/>
          <w:color w:val="873624"/>
        </w:rPr>
        <w:t>“Gruppo dei 6”</w:t>
      </w:r>
      <w:r w:rsidR="001F34D8" w:rsidRPr="00200598">
        <w:rPr>
          <w:rFonts w:ascii="Arial" w:hAnsi="Arial" w:cs="Arial"/>
          <w:color w:val="873624"/>
        </w:rPr>
        <w:t xml:space="preserve"> (</w:t>
      </w:r>
      <w:r w:rsidRPr="00200598">
        <w:rPr>
          <w:rFonts w:ascii="Arial" w:hAnsi="Arial" w:cs="Arial"/>
          <w:color w:val="873624"/>
        </w:rPr>
        <w:t>fu nel gruppo dal 1920</w:t>
      </w:r>
      <w:r w:rsidR="001F34D8" w:rsidRPr="00200598">
        <w:rPr>
          <w:rFonts w:ascii="Arial" w:hAnsi="Arial" w:cs="Arial"/>
          <w:color w:val="873624"/>
        </w:rPr>
        <w:t>)</w:t>
      </w:r>
      <w:r w:rsidRPr="00200598">
        <w:rPr>
          <w:rFonts w:ascii="Arial" w:hAnsi="Arial" w:cs="Arial"/>
          <w:color w:val="873624"/>
        </w:rPr>
        <w:t xml:space="preserve">. Parecchie le colonne sonore per film e documentari. Molti dei suoi manoscritti non sono ancora pubblicati. </w:t>
      </w:r>
      <w:r w:rsidR="00542D8D" w:rsidRPr="00200598">
        <w:rPr>
          <w:rFonts w:ascii="Arial" w:hAnsi="Arial" w:cs="Arial"/>
          <w:color w:val="873624"/>
        </w:rPr>
        <w:t xml:space="preserve">Per maggiori informazioni sull'autore, vedi: "Passeggiando con la Musica", scaricabile gratuitamente dal sito: mariodemolli.com </w:t>
      </w:r>
    </w:p>
    <w:p w:rsidR="00566141" w:rsidRPr="00EF7493" w:rsidRDefault="00B14554" w:rsidP="005D6A2A">
      <w:pPr>
        <w:tabs>
          <w:tab w:val="left" w:pos="4253"/>
        </w:tabs>
        <w:spacing w:before="120" w:line="276" w:lineRule="auto"/>
        <w:rPr>
          <w:rFonts w:ascii="Arial" w:hAnsi="Arial" w:cs="Arial"/>
        </w:rPr>
      </w:pPr>
      <w:r w:rsidRPr="00EF7493">
        <w:rPr>
          <w:rFonts w:ascii="Arial" w:hAnsi="Arial" w:cs="Arial"/>
        </w:rPr>
        <w:t xml:space="preserve">Rondo, oboe </w:t>
      </w:r>
      <w:r w:rsidR="00976831" w:rsidRPr="00EF7493">
        <w:rPr>
          <w:rFonts w:ascii="Arial" w:hAnsi="Arial" w:cs="Arial"/>
        </w:rPr>
        <w:t xml:space="preserve">e </w:t>
      </w:r>
      <w:r w:rsidRPr="00EF7493">
        <w:rPr>
          <w:rFonts w:ascii="Arial" w:hAnsi="Arial" w:cs="Arial"/>
        </w:rPr>
        <w:t>pf</w:t>
      </w:r>
      <w:r w:rsidR="00566141" w:rsidRPr="00EF7493">
        <w:rPr>
          <w:rFonts w:ascii="Arial" w:hAnsi="Arial" w:cs="Arial"/>
        </w:rPr>
        <w:t>.</w:t>
      </w:r>
      <w:r w:rsidRPr="00EF7493">
        <w:rPr>
          <w:rFonts w:ascii="Arial" w:hAnsi="Arial" w:cs="Arial"/>
        </w:rPr>
        <w:t xml:space="preserve"> (197</w:t>
      </w:r>
      <w:r w:rsidR="00093F51" w:rsidRPr="00EF7493">
        <w:rPr>
          <w:rFonts w:ascii="Arial" w:hAnsi="Arial" w:cs="Arial"/>
        </w:rPr>
        <w:t>3</w:t>
      </w:r>
      <w:r w:rsidR="005A7EC9" w:rsidRPr="00EF7493">
        <w:rPr>
          <w:rFonts w:ascii="Arial" w:hAnsi="Arial" w:cs="Arial"/>
        </w:rPr>
        <w:t>, 2’1</w:t>
      </w:r>
      <w:r w:rsidR="008667AC" w:rsidRPr="00EF7493">
        <w:rPr>
          <w:rFonts w:ascii="Arial" w:hAnsi="Arial" w:cs="Arial"/>
        </w:rPr>
        <w:t>0</w:t>
      </w:r>
      <w:r w:rsidRPr="00EF7493">
        <w:rPr>
          <w:rFonts w:ascii="Arial" w:hAnsi="Arial" w:cs="Arial"/>
        </w:rPr>
        <w:t xml:space="preserve">).   </w:t>
      </w:r>
      <w:r w:rsidR="00506606" w:rsidRPr="00EF7493">
        <w:rPr>
          <w:rFonts w:ascii="Arial" w:hAnsi="Arial" w:cs="Arial"/>
        </w:rPr>
        <w:t>Minuetto</w:t>
      </w:r>
      <w:r w:rsidR="008D2460" w:rsidRPr="00EF7493">
        <w:rPr>
          <w:rFonts w:ascii="Arial" w:hAnsi="Arial" w:cs="Arial"/>
        </w:rPr>
        <w:t xml:space="preserve">, </w:t>
      </w:r>
      <w:r w:rsidR="00506606" w:rsidRPr="00EF7493">
        <w:rPr>
          <w:rFonts w:ascii="Arial" w:hAnsi="Arial" w:cs="Arial"/>
        </w:rPr>
        <w:t>oboe e pf.</w:t>
      </w:r>
      <w:r w:rsidR="00B775C2" w:rsidRPr="00EF7493">
        <w:rPr>
          <w:rFonts w:ascii="Arial" w:hAnsi="Arial" w:cs="Arial"/>
        </w:rPr>
        <w:t xml:space="preserve"> (1975).</w:t>
      </w:r>
    </w:p>
    <w:p w:rsidR="00F309A9" w:rsidRPr="00EF7493" w:rsidRDefault="007452B5" w:rsidP="005D6A2A">
      <w:pPr>
        <w:tabs>
          <w:tab w:val="left" w:pos="4253"/>
        </w:tabs>
        <w:spacing w:before="120" w:line="276" w:lineRule="auto"/>
        <w:rPr>
          <w:rFonts w:ascii="Arial" w:hAnsi="Arial" w:cs="Arial"/>
        </w:rPr>
      </w:pPr>
      <w:r w:rsidRPr="00EF7493">
        <w:rPr>
          <w:rFonts w:ascii="Arial" w:hAnsi="Arial" w:cs="Arial"/>
        </w:rPr>
        <w:t>Serenata in La-</w:t>
      </w:r>
      <w:r w:rsidR="008D2460" w:rsidRPr="00EF7493">
        <w:rPr>
          <w:rFonts w:ascii="Arial" w:hAnsi="Arial" w:cs="Arial"/>
        </w:rPr>
        <w:t>,</w:t>
      </w:r>
      <w:r w:rsidRPr="00EF7493">
        <w:rPr>
          <w:rFonts w:ascii="Arial" w:hAnsi="Arial" w:cs="Arial"/>
        </w:rPr>
        <w:t xml:space="preserve"> 2 oboi, cl. fag. pf.</w:t>
      </w:r>
      <w:r w:rsidR="00F309A9" w:rsidRPr="00EF7493">
        <w:rPr>
          <w:rFonts w:ascii="Arial" w:hAnsi="Arial" w:cs="Arial"/>
        </w:rPr>
        <w:t>Partita per oboe, cl. fag. archi (1962).</w:t>
      </w:r>
    </w:p>
    <w:p w:rsidR="007452B5" w:rsidRPr="00EF7493" w:rsidRDefault="00227480" w:rsidP="005D6A2A">
      <w:pPr>
        <w:tabs>
          <w:tab w:val="left" w:pos="4253"/>
        </w:tabs>
        <w:spacing w:before="120" w:line="276" w:lineRule="auto"/>
        <w:rPr>
          <w:rFonts w:ascii="Arial" w:hAnsi="Arial" w:cs="Arial"/>
        </w:rPr>
      </w:pPr>
      <w:r w:rsidRPr="00EF7493">
        <w:rPr>
          <w:rFonts w:ascii="Arial" w:hAnsi="Arial" w:cs="Arial"/>
          <w:lang w:val="fr-FR"/>
        </w:rPr>
        <w:t xml:space="preserve">Entonnement, oboe, arpa, pf. archi (1969).   </w:t>
      </w:r>
      <w:r w:rsidRPr="00EF7493">
        <w:rPr>
          <w:rStyle w:val="google-src-text1"/>
          <w:rFonts w:ascii="Arial" w:hAnsi="Arial" w:cs="Arial"/>
          <w:lang w:val="fr-FR"/>
          <w:specVanish w:val="0"/>
        </w:rPr>
        <w:t>Concerto for Two Guitars and Orchestra</w:t>
      </w:r>
      <w:r w:rsidR="007452B5" w:rsidRPr="00EF7493">
        <w:rPr>
          <w:rFonts w:ascii="Arial" w:hAnsi="Arial" w:cs="Arial"/>
        </w:rPr>
        <w:t>Sonate champetre, oboe, cl. fag. pf.</w:t>
      </w:r>
      <w:r w:rsidR="00B14554" w:rsidRPr="00EF7493">
        <w:rPr>
          <w:rFonts w:ascii="Arial" w:hAnsi="Arial" w:cs="Arial"/>
        </w:rPr>
        <w:t xml:space="preserve"> (1972).</w:t>
      </w:r>
    </w:p>
    <w:p w:rsidR="001F34D8" w:rsidRPr="00EF7493" w:rsidRDefault="00227480" w:rsidP="005D6A2A">
      <w:pPr>
        <w:tabs>
          <w:tab w:val="left" w:pos="4253"/>
        </w:tabs>
        <w:spacing w:before="120" w:line="276" w:lineRule="auto"/>
        <w:rPr>
          <w:rFonts w:ascii="Arial" w:hAnsi="Arial" w:cs="Arial"/>
        </w:rPr>
      </w:pPr>
      <w:r w:rsidRPr="00EF7493">
        <w:rPr>
          <w:rFonts w:ascii="Arial" w:hAnsi="Arial" w:cs="Arial"/>
        </w:rPr>
        <w:t>Minuetto in Fa, oboe, cl. fag. (1979).</w:t>
      </w:r>
    </w:p>
    <w:p w:rsidR="001F34D8" w:rsidRPr="00EF7493" w:rsidRDefault="001F34D8" w:rsidP="005D6A2A">
      <w:pPr>
        <w:tabs>
          <w:tab w:val="left" w:pos="4253"/>
        </w:tabs>
        <w:spacing w:before="120" w:line="276" w:lineRule="auto"/>
        <w:rPr>
          <w:rFonts w:ascii="Arial" w:hAnsi="Arial" w:cs="Arial"/>
        </w:rPr>
      </w:pPr>
    </w:p>
    <w:p w:rsidR="00741BD1" w:rsidRPr="00200598" w:rsidRDefault="00741BD1" w:rsidP="005D6A2A">
      <w:pPr>
        <w:tabs>
          <w:tab w:val="left" w:pos="4253"/>
        </w:tabs>
        <w:spacing w:before="120" w:line="276" w:lineRule="auto"/>
        <w:rPr>
          <w:rFonts w:ascii="Arial" w:hAnsi="Arial" w:cs="Arial"/>
          <w:color w:val="873624"/>
          <w:u w:val="single"/>
          <w:lang w:bidi="en-US"/>
        </w:rPr>
      </w:pPr>
      <w:r w:rsidRPr="00200598">
        <w:rPr>
          <w:rFonts w:ascii="Arial" w:hAnsi="Arial" w:cs="Arial"/>
          <w:color w:val="873624"/>
          <w:u w:val="single"/>
          <w:lang w:bidi="en-US"/>
        </w:rPr>
        <w:t>TAIRA  Yoshisa</w:t>
      </w:r>
      <w:r w:rsidRPr="00200598">
        <w:rPr>
          <w:rFonts w:ascii="Arial" w:hAnsi="Arial" w:cs="Arial"/>
          <w:color w:val="873624"/>
          <w:u w:val="single"/>
          <w:lang w:bidi="en-US"/>
        </w:rPr>
        <w:tab/>
        <w:t>Tokio, 3.6.1937 - Parigi, 13.3.2005.</w:t>
      </w:r>
    </w:p>
    <w:p w:rsidR="00741BD1" w:rsidRPr="00200598" w:rsidRDefault="00741BD1" w:rsidP="005D6A2A">
      <w:pPr>
        <w:tabs>
          <w:tab w:val="left" w:pos="-284"/>
          <w:tab w:val="left" w:pos="3969"/>
        </w:tabs>
        <w:spacing w:before="120" w:line="276" w:lineRule="auto"/>
        <w:rPr>
          <w:rFonts w:ascii="Arial" w:hAnsi="Arial" w:cs="Arial"/>
          <w:color w:val="873624"/>
          <w:sz w:val="20"/>
          <w:szCs w:val="20"/>
          <w:lang w:bidi="en-US"/>
        </w:rPr>
      </w:pPr>
      <w:r w:rsidRPr="00200598">
        <w:rPr>
          <w:rFonts w:ascii="Arial" w:hAnsi="Arial" w:cs="Arial"/>
          <w:color w:val="873624"/>
          <w:sz w:val="20"/>
          <w:szCs w:val="20"/>
          <w:lang w:bidi="en-US"/>
        </w:rPr>
        <w:lastRenderedPageBreak/>
        <w:t xml:space="preserve">Compositore Nippo-Francese. Studi all’Università delle Arti di Tokio e perfezionamento, dal 1966, con Jolivet, </w:t>
      </w:r>
      <w:r w:rsidR="001A4591" w:rsidRPr="00200598">
        <w:rPr>
          <w:rFonts w:ascii="Arial" w:hAnsi="Arial" w:cs="Arial"/>
          <w:color w:val="873624"/>
          <w:sz w:val="20"/>
          <w:szCs w:val="20"/>
          <w:lang w:bidi="en-US"/>
        </w:rPr>
        <w:t xml:space="preserve"> </w:t>
      </w:r>
      <w:r w:rsidRPr="00200598">
        <w:rPr>
          <w:rFonts w:ascii="Arial" w:hAnsi="Arial" w:cs="Arial"/>
          <w:color w:val="873624"/>
          <w:sz w:val="20"/>
          <w:szCs w:val="20"/>
          <w:lang w:bidi="en-US"/>
        </w:rPr>
        <w:t>Dutilleux e Messiaen al Conservatorio di Parigi. A sua volta insegnante di composizione all’Ecole Normale de Musique, sempre a Parigi.</w:t>
      </w:r>
    </w:p>
    <w:p w:rsidR="00741BD1" w:rsidRPr="00EF7493" w:rsidRDefault="00741BD1" w:rsidP="005D6A2A">
      <w:pPr>
        <w:tabs>
          <w:tab w:val="left" w:pos="-284"/>
          <w:tab w:val="left" w:pos="3969"/>
        </w:tabs>
        <w:spacing w:before="120" w:line="276" w:lineRule="auto"/>
        <w:rPr>
          <w:rFonts w:ascii="Arial" w:hAnsi="Arial" w:cs="Arial"/>
          <w:lang w:bidi="en-US"/>
        </w:rPr>
      </w:pPr>
      <w:r w:rsidRPr="00EF7493">
        <w:rPr>
          <w:rFonts w:ascii="Arial" w:hAnsi="Arial" w:cs="Arial"/>
          <w:iCs/>
          <w:vanish/>
          <w:lang w:bidi="en-US"/>
        </w:rPr>
        <w:t>Eveil</w:t>
      </w:r>
      <w:r w:rsidRPr="00EF7493">
        <w:rPr>
          <w:rFonts w:ascii="Arial" w:hAnsi="Arial" w:cs="Arial"/>
          <w:vanish/>
          <w:lang w:bidi="en-US"/>
        </w:rPr>
        <w:t xml:space="preserve"> for oboe and harp</w:t>
      </w:r>
      <w:r w:rsidRPr="00EF7493">
        <w:rPr>
          <w:rFonts w:ascii="Arial" w:hAnsi="Arial" w:cs="Arial"/>
          <w:iCs/>
          <w:lang w:bidi="en-US"/>
        </w:rPr>
        <w:t>Eveil</w:t>
      </w:r>
      <w:r w:rsidRPr="00EF7493">
        <w:rPr>
          <w:rFonts w:ascii="Arial" w:hAnsi="Arial" w:cs="Arial"/>
          <w:lang w:bidi="en-US"/>
        </w:rPr>
        <w:t>, oboe e arpa.</w:t>
      </w:r>
      <w:r w:rsidRPr="00EF7493">
        <w:rPr>
          <w:rFonts w:ascii="Arial" w:hAnsi="Arial" w:cs="Arial"/>
          <w:iCs/>
          <w:vanish/>
          <w:lang w:bidi="en-US"/>
        </w:rPr>
        <w:t>Clea</w:t>
      </w:r>
      <w:r w:rsidRPr="00EF7493">
        <w:rPr>
          <w:rFonts w:ascii="Arial" w:hAnsi="Arial" w:cs="Arial"/>
          <w:vanish/>
          <w:lang w:bidi="en-US"/>
        </w:rPr>
        <w:t xml:space="preserve"> for 12 strings</w:t>
      </w:r>
      <w:r w:rsidRPr="00EF7493">
        <w:rPr>
          <w:rFonts w:ascii="Arial" w:hAnsi="Arial" w:cs="Arial"/>
          <w:iCs/>
          <w:vanish/>
          <w:lang w:bidi="en-US"/>
        </w:rPr>
        <w:t>Fu-mon</w:t>
      </w:r>
      <w:r w:rsidRPr="00EF7493">
        <w:rPr>
          <w:rFonts w:ascii="Arial" w:hAnsi="Arial" w:cs="Arial"/>
          <w:vanish/>
          <w:lang w:bidi="en-US"/>
        </w:rPr>
        <w:t xml:space="preserve"> for 4 flutes</w:t>
      </w:r>
      <w:r w:rsidRPr="00EF7493">
        <w:rPr>
          <w:rFonts w:ascii="Arial" w:hAnsi="Arial" w:cs="Arial"/>
          <w:lang w:bidi="en-US"/>
        </w:rPr>
        <w:t xml:space="preserve"> </w:t>
      </w:r>
    </w:p>
    <w:p w:rsidR="00B24E62" w:rsidRPr="00EF7493" w:rsidRDefault="00B24E62" w:rsidP="005D6A2A">
      <w:pPr>
        <w:tabs>
          <w:tab w:val="left" w:pos="4253"/>
        </w:tabs>
        <w:spacing w:before="120" w:line="276" w:lineRule="auto"/>
        <w:rPr>
          <w:rFonts w:ascii="Arial" w:hAnsi="Arial" w:cs="Arial"/>
        </w:rPr>
      </w:pPr>
    </w:p>
    <w:p w:rsidR="002538D9" w:rsidRPr="00200598" w:rsidRDefault="002538D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TAKACS  Jeno</w:t>
      </w:r>
      <w:r w:rsidRPr="00200598">
        <w:rPr>
          <w:rFonts w:ascii="Arial" w:hAnsi="Arial" w:cs="Arial"/>
          <w:color w:val="873624"/>
          <w:u w:val="single"/>
        </w:rPr>
        <w:tab/>
      </w:r>
      <w:r w:rsidR="00312347" w:rsidRPr="00200598">
        <w:rPr>
          <w:rFonts w:ascii="Arial" w:hAnsi="Arial" w:cs="Arial"/>
          <w:color w:val="873624"/>
          <w:u w:val="single"/>
        </w:rPr>
        <w:tab/>
      </w:r>
      <w:r w:rsidRPr="00200598">
        <w:rPr>
          <w:rFonts w:ascii="Arial" w:hAnsi="Arial" w:cs="Arial"/>
          <w:color w:val="873624"/>
          <w:u w:val="single"/>
        </w:rPr>
        <w:t>Siegendorf, 25.9.1902</w:t>
      </w:r>
      <w:r w:rsidR="00635C04" w:rsidRPr="00200598">
        <w:rPr>
          <w:rFonts w:ascii="Arial" w:hAnsi="Arial" w:cs="Arial"/>
          <w:color w:val="873624"/>
          <w:u w:val="single"/>
        </w:rPr>
        <w:t xml:space="preserve"> - Eisenstadt,14.11.2005.</w:t>
      </w:r>
    </w:p>
    <w:p w:rsidR="00F0500C" w:rsidRPr="00200598" w:rsidRDefault="00F0500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concertista e didatta ungherese. Allievo a Vienna di Adler, Gal, Marx e Weingarten.         Conobbe Bartok nel 1926. Tournées pianistiche in tutto il mondo. Insegnante al Cairo dal 1927 al 1932, a Manila </w:t>
      </w:r>
      <w:r w:rsidR="005A7EEF">
        <w:rPr>
          <w:rFonts w:ascii="Arial" w:hAnsi="Arial" w:cs="Arial"/>
          <w:color w:val="873624"/>
          <w:sz w:val="20"/>
          <w:szCs w:val="20"/>
        </w:rPr>
        <w:t xml:space="preserve">      </w:t>
      </w:r>
      <w:r w:rsidRPr="00200598">
        <w:rPr>
          <w:rFonts w:ascii="Arial" w:hAnsi="Arial" w:cs="Arial"/>
          <w:color w:val="873624"/>
          <w:sz w:val="20"/>
          <w:szCs w:val="20"/>
        </w:rPr>
        <w:t>dal 1932 al 1934. Concerti in Giappone, Cina e Hong Kong. Tornato in Ungheria, fu Direttore del Conservatorio di Pecs dal 1942 al 1948, ma per problemi con i nazisti fu insegnante a Losanna e Ginevra e all</w:t>
      </w:r>
      <w:r w:rsidRPr="00200598">
        <w:rPr>
          <w:rFonts w:ascii="Arial" w:eastAsia="Arial" w:hAnsi="Arial" w:cs="Arial"/>
          <w:color w:val="873624"/>
          <w:sz w:val="20"/>
          <w:szCs w:val="20"/>
        </w:rPr>
        <w:t>’</w:t>
      </w:r>
      <w:r w:rsidRPr="00200598">
        <w:rPr>
          <w:rFonts w:ascii="Arial" w:hAnsi="Arial" w:cs="Arial"/>
          <w:color w:val="873624"/>
          <w:sz w:val="20"/>
          <w:szCs w:val="20"/>
        </w:rPr>
        <w:t>Università di Cincinnati. 14 onorificenze in 103 anni di Musica!</w:t>
      </w:r>
    </w:p>
    <w:p w:rsidR="002538D9" w:rsidRPr="00EF7493" w:rsidRDefault="002538D9" w:rsidP="005D6A2A">
      <w:pPr>
        <w:tabs>
          <w:tab w:val="left" w:pos="4253"/>
        </w:tabs>
        <w:spacing w:before="120" w:line="276" w:lineRule="auto"/>
        <w:rPr>
          <w:rFonts w:ascii="Arial" w:hAnsi="Arial" w:cs="Arial"/>
          <w:lang w:val="en-US"/>
        </w:rPr>
      </w:pPr>
      <w:r w:rsidRPr="00EF7493">
        <w:rPr>
          <w:rFonts w:ascii="Arial" w:hAnsi="Arial" w:cs="Arial"/>
        </w:rPr>
        <w:t xml:space="preserve">Sonata </w:t>
      </w:r>
      <w:r w:rsidR="00E44025" w:rsidRPr="00EF7493">
        <w:rPr>
          <w:rFonts w:ascii="Arial" w:hAnsi="Arial" w:cs="Arial"/>
        </w:rPr>
        <w:t>m</w:t>
      </w:r>
      <w:r w:rsidRPr="00EF7493">
        <w:rPr>
          <w:rFonts w:ascii="Arial" w:hAnsi="Arial" w:cs="Arial"/>
        </w:rPr>
        <w:t>issoulana</w:t>
      </w:r>
      <w:r w:rsidR="00242BDD" w:rsidRPr="00EF7493">
        <w:rPr>
          <w:rFonts w:ascii="Arial" w:hAnsi="Arial" w:cs="Arial"/>
        </w:rPr>
        <w:t>,</w:t>
      </w:r>
      <w:r w:rsidR="003C790C" w:rsidRPr="00EF7493">
        <w:rPr>
          <w:rFonts w:ascii="Arial" w:hAnsi="Arial" w:cs="Arial"/>
        </w:rPr>
        <w:t xml:space="preserve"> </w:t>
      </w:r>
      <w:r w:rsidR="00E44025" w:rsidRPr="00EF7493">
        <w:rPr>
          <w:rFonts w:ascii="Arial" w:hAnsi="Arial" w:cs="Arial"/>
        </w:rPr>
        <w:t xml:space="preserve">op. 66, </w:t>
      </w:r>
      <w:r w:rsidRPr="00EF7493">
        <w:rPr>
          <w:rFonts w:ascii="Arial" w:hAnsi="Arial" w:cs="Arial"/>
        </w:rPr>
        <w:t xml:space="preserve">oboe e pf. </w:t>
      </w:r>
      <w:r w:rsidRPr="00EF7493">
        <w:rPr>
          <w:rFonts w:ascii="Arial" w:hAnsi="Arial" w:cs="Arial"/>
          <w:lang w:val="en-US"/>
        </w:rPr>
        <w:t>(19</w:t>
      </w:r>
      <w:r w:rsidR="00DF452D" w:rsidRPr="00EF7493">
        <w:rPr>
          <w:rFonts w:ascii="Arial" w:hAnsi="Arial" w:cs="Arial"/>
          <w:lang w:val="en-US"/>
        </w:rPr>
        <w:t>58</w:t>
      </w:r>
      <w:r w:rsidR="00E44025" w:rsidRPr="00EF7493">
        <w:rPr>
          <w:rFonts w:ascii="Arial" w:hAnsi="Arial" w:cs="Arial"/>
          <w:lang w:val="en-US"/>
        </w:rPr>
        <w:t>, 9’30</w:t>
      </w:r>
      <w:r w:rsidRPr="00EF7493">
        <w:rPr>
          <w:rFonts w:ascii="Arial" w:hAnsi="Arial" w:cs="Arial"/>
          <w:lang w:val="en-US"/>
        </w:rPr>
        <w:t>).</w:t>
      </w:r>
    </w:p>
    <w:p w:rsidR="00440F4B" w:rsidRPr="00EF7493" w:rsidRDefault="00440F4B" w:rsidP="005D6A2A">
      <w:pPr>
        <w:tabs>
          <w:tab w:val="left" w:pos="4253"/>
        </w:tabs>
        <w:spacing w:before="120" w:line="276" w:lineRule="auto"/>
        <w:rPr>
          <w:rFonts w:ascii="Arial" w:hAnsi="Arial" w:cs="Arial"/>
          <w:lang w:val="en-US"/>
        </w:rPr>
      </w:pPr>
    </w:p>
    <w:p w:rsidR="00440F4B" w:rsidRPr="00200598" w:rsidRDefault="00440F4B"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TAKEMITSU  Toru</w:t>
      </w:r>
      <w:r w:rsidRPr="00200598">
        <w:rPr>
          <w:rFonts w:ascii="Arial" w:hAnsi="Arial" w:cs="Arial"/>
          <w:color w:val="873624"/>
          <w:u w:val="single"/>
          <w:lang w:val="en-US"/>
        </w:rPr>
        <w:tab/>
      </w:r>
      <w:r w:rsidRPr="00200598">
        <w:rPr>
          <w:rFonts w:ascii="Arial" w:hAnsi="Arial" w:cs="Arial"/>
          <w:color w:val="873624"/>
          <w:u w:val="single"/>
          <w:lang w:val="en-US"/>
        </w:rPr>
        <w:tab/>
        <w:t>Tokyo, 8.10.1930</w:t>
      </w:r>
      <w:r w:rsidR="00163A37" w:rsidRPr="00200598">
        <w:rPr>
          <w:rFonts w:ascii="Arial" w:hAnsi="Arial" w:cs="Arial"/>
          <w:color w:val="873624"/>
          <w:u w:val="single"/>
          <w:lang w:val="en-US"/>
        </w:rPr>
        <w:t xml:space="preserve"> </w:t>
      </w:r>
      <w:r w:rsidRPr="00200598">
        <w:rPr>
          <w:rFonts w:ascii="Arial" w:hAnsi="Arial" w:cs="Arial"/>
          <w:color w:val="873624"/>
          <w:u w:val="single"/>
          <w:lang w:val="en-US"/>
        </w:rPr>
        <w:t xml:space="preserve"> </w:t>
      </w:r>
      <w:r w:rsidR="00A832BB" w:rsidRPr="00200598">
        <w:rPr>
          <w:rFonts w:ascii="Arial" w:hAnsi="Arial" w:cs="Arial"/>
          <w:color w:val="873624"/>
          <w:u w:val="single"/>
          <w:lang w:val="en-US"/>
        </w:rPr>
        <w:t>-</w:t>
      </w:r>
      <w:r w:rsidR="00163A37" w:rsidRPr="00200598">
        <w:rPr>
          <w:rFonts w:ascii="Arial" w:hAnsi="Arial" w:cs="Arial"/>
          <w:color w:val="873624"/>
          <w:u w:val="single"/>
          <w:lang w:val="en-US"/>
        </w:rPr>
        <w:t xml:space="preserve"> </w:t>
      </w:r>
      <w:r w:rsidR="00A832BB" w:rsidRPr="00200598">
        <w:rPr>
          <w:rFonts w:ascii="Arial" w:hAnsi="Arial" w:cs="Arial"/>
          <w:color w:val="873624"/>
          <w:u w:val="single"/>
          <w:lang w:val="en-US"/>
        </w:rPr>
        <w:t xml:space="preserve">Tokyo, </w:t>
      </w:r>
      <w:r w:rsidRPr="00200598">
        <w:rPr>
          <w:rFonts w:ascii="Arial" w:hAnsi="Arial" w:cs="Arial"/>
          <w:color w:val="873624"/>
          <w:u w:val="single"/>
          <w:lang w:val="en-US"/>
        </w:rPr>
        <w:t>20.2.1996.</w:t>
      </w:r>
    </w:p>
    <w:p w:rsidR="007C4067" w:rsidRPr="00200598" w:rsidRDefault="007C406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un “Debussy giapponese”, autodidatta, perfezionamento con di Kiyose, fondatore del gruppo “Laboratorio sperimentale”. Rispettoso alle tradizioni musicali del suo paese, ma aperto alla musica occidentale commentando la sua scelta con: “Le musiche giapponesi sono belle come il Fujiama, ma come lui immobili”. Insegnante negli Stati Uniti, Canada e Australia.</w:t>
      </w:r>
      <w:r w:rsidR="00055038" w:rsidRPr="00200598">
        <w:rPr>
          <w:rFonts w:ascii="Arial" w:hAnsi="Arial" w:cs="Arial"/>
          <w:color w:val="873624"/>
          <w:sz w:val="20"/>
          <w:szCs w:val="20"/>
        </w:rPr>
        <w:t xml:space="preserve"> C.100</w:t>
      </w:r>
      <w:r w:rsidR="00E4639F" w:rsidRPr="00200598">
        <w:rPr>
          <w:rFonts w:ascii="Arial" w:hAnsi="Arial" w:cs="Arial"/>
          <w:color w:val="873624"/>
          <w:sz w:val="20"/>
          <w:szCs w:val="20"/>
        </w:rPr>
        <w:t xml:space="preserve"> </w:t>
      </w:r>
      <w:r w:rsidR="00055038" w:rsidRPr="00200598">
        <w:rPr>
          <w:rFonts w:ascii="Arial" w:hAnsi="Arial" w:cs="Arial"/>
          <w:color w:val="873624"/>
          <w:sz w:val="20"/>
          <w:szCs w:val="20"/>
        </w:rPr>
        <w:t>colonne</w:t>
      </w:r>
      <w:r w:rsidR="00E4639F" w:rsidRPr="00200598">
        <w:rPr>
          <w:rFonts w:ascii="Arial" w:hAnsi="Arial" w:cs="Arial"/>
          <w:color w:val="873624"/>
          <w:sz w:val="20"/>
          <w:szCs w:val="20"/>
        </w:rPr>
        <w:t xml:space="preserve"> </w:t>
      </w:r>
      <w:r w:rsidR="00055038" w:rsidRPr="00200598">
        <w:rPr>
          <w:rFonts w:ascii="Arial" w:hAnsi="Arial" w:cs="Arial"/>
          <w:color w:val="873624"/>
          <w:sz w:val="20"/>
          <w:szCs w:val="20"/>
        </w:rPr>
        <w:t>sonore</w:t>
      </w:r>
      <w:r w:rsidR="00E4639F" w:rsidRPr="00200598">
        <w:rPr>
          <w:rFonts w:ascii="Arial" w:hAnsi="Arial" w:cs="Arial"/>
          <w:color w:val="873624"/>
          <w:sz w:val="20"/>
          <w:szCs w:val="20"/>
        </w:rPr>
        <w:t xml:space="preserve"> </w:t>
      </w:r>
      <w:r w:rsidR="00055038" w:rsidRPr="00200598">
        <w:rPr>
          <w:rFonts w:ascii="Arial" w:hAnsi="Arial" w:cs="Arial"/>
          <w:color w:val="873624"/>
          <w:sz w:val="20"/>
          <w:szCs w:val="20"/>
        </w:rPr>
        <w:t>cinematografiche e moltissimi brani per orchestra, radio e televisione.</w:t>
      </w:r>
    </w:p>
    <w:p w:rsidR="00440F4B" w:rsidRPr="00EF7493" w:rsidRDefault="000B4D7E" w:rsidP="005D6A2A">
      <w:pPr>
        <w:tabs>
          <w:tab w:val="left" w:pos="4253"/>
        </w:tabs>
        <w:spacing w:before="120" w:line="276" w:lineRule="auto"/>
        <w:rPr>
          <w:rFonts w:ascii="Arial" w:hAnsi="Arial" w:cs="Arial"/>
        </w:rPr>
      </w:pPr>
      <w:r w:rsidRPr="00EF7493">
        <w:rPr>
          <w:rFonts w:ascii="Arial" w:hAnsi="Arial" w:cs="Arial"/>
        </w:rPr>
        <w:t xml:space="preserve">Distance, oboe e sho (1972, 9’).   </w:t>
      </w:r>
      <w:r w:rsidR="00440F4B" w:rsidRPr="00EF7493">
        <w:rPr>
          <w:rFonts w:ascii="Arial" w:hAnsi="Arial" w:cs="Arial"/>
        </w:rPr>
        <w:t>Entre-temps, per oboe e quart</w:t>
      </w:r>
      <w:r w:rsidR="00A7564A" w:rsidRPr="00EF7493">
        <w:rPr>
          <w:rFonts w:ascii="Arial" w:hAnsi="Arial" w:cs="Arial"/>
        </w:rPr>
        <w:t>etto</w:t>
      </w:r>
      <w:r w:rsidR="00440F4B" w:rsidRPr="00EF7493">
        <w:rPr>
          <w:rFonts w:ascii="Arial" w:hAnsi="Arial" w:cs="Arial"/>
        </w:rPr>
        <w:t xml:space="preserve"> d’archi</w:t>
      </w:r>
      <w:r w:rsidR="007C4067" w:rsidRPr="00EF7493">
        <w:rPr>
          <w:rFonts w:ascii="Arial" w:hAnsi="Arial" w:cs="Arial"/>
        </w:rPr>
        <w:t xml:space="preserve"> (1986, </w:t>
      </w:r>
      <w:r w:rsidRPr="00EF7493">
        <w:rPr>
          <w:rFonts w:ascii="Arial" w:hAnsi="Arial" w:cs="Arial"/>
        </w:rPr>
        <w:t>10</w:t>
      </w:r>
      <w:r w:rsidR="007C4067" w:rsidRPr="00EF7493">
        <w:rPr>
          <w:rFonts w:ascii="Arial" w:hAnsi="Arial" w:cs="Arial"/>
        </w:rPr>
        <w:t>’30)</w:t>
      </w:r>
      <w:r w:rsidR="00440F4B" w:rsidRPr="00EF7493">
        <w:rPr>
          <w:rFonts w:ascii="Arial" w:hAnsi="Arial" w:cs="Arial"/>
        </w:rPr>
        <w:t>.</w:t>
      </w:r>
    </w:p>
    <w:p w:rsidR="00055038" w:rsidRPr="00EF7493" w:rsidRDefault="00440F4B" w:rsidP="005D6A2A">
      <w:pPr>
        <w:tabs>
          <w:tab w:val="left" w:pos="4253"/>
        </w:tabs>
        <w:spacing w:before="120" w:line="276" w:lineRule="auto"/>
        <w:rPr>
          <w:rFonts w:ascii="Arial" w:hAnsi="Arial" w:cs="Arial"/>
        </w:rPr>
      </w:pPr>
      <w:r w:rsidRPr="00EF7493">
        <w:rPr>
          <w:rFonts w:ascii="Arial" w:hAnsi="Arial" w:cs="Arial"/>
        </w:rPr>
        <w:t>Gemeaux, oboe, trb. 2 orchestre</w:t>
      </w:r>
      <w:r w:rsidR="007C4067" w:rsidRPr="00EF7493">
        <w:rPr>
          <w:rFonts w:ascii="Arial" w:hAnsi="Arial" w:cs="Arial"/>
        </w:rPr>
        <w:t>,</w:t>
      </w:r>
      <w:r w:rsidR="000B4D7E" w:rsidRPr="00EF7493">
        <w:rPr>
          <w:rFonts w:ascii="Arial" w:hAnsi="Arial" w:cs="Arial"/>
        </w:rPr>
        <w:t xml:space="preserve"> 2 direttori (1986, 30’).</w:t>
      </w:r>
    </w:p>
    <w:p w:rsidR="00BF3196" w:rsidRPr="00EF7493" w:rsidRDefault="00BF3196" w:rsidP="005D6A2A">
      <w:pPr>
        <w:tabs>
          <w:tab w:val="left" w:pos="4253"/>
        </w:tabs>
        <w:spacing w:before="120" w:line="276" w:lineRule="auto"/>
        <w:rPr>
          <w:rFonts w:ascii="Arial" w:hAnsi="Arial" w:cs="Arial"/>
        </w:rPr>
      </w:pPr>
    </w:p>
    <w:p w:rsidR="002538D9" w:rsidRPr="00200598" w:rsidRDefault="002538D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TAL  Joseph</w:t>
      </w:r>
      <w:r w:rsidRPr="00200598">
        <w:rPr>
          <w:rFonts w:ascii="Arial" w:hAnsi="Arial" w:cs="Arial"/>
          <w:color w:val="873624"/>
          <w:u w:val="single"/>
        </w:rPr>
        <w:tab/>
      </w:r>
      <w:r w:rsidRPr="00200598">
        <w:rPr>
          <w:rFonts w:ascii="Arial" w:hAnsi="Arial" w:cs="Arial"/>
          <w:color w:val="873624"/>
          <w:u w:val="single"/>
        </w:rPr>
        <w:tab/>
        <w:t>Pinne, 18.9.1910</w:t>
      </w:r>
      <w:r w:rsidR="00DB363B" w:rsidRPr="00200598">
        <w:rPr>
          <w:rFonts w:ascii="Arial" w:hAnsi="Arial" w:cs="Arial"/>
          <w:color w:val="873624"/>
          <w:u w:val="single"/>
        </w:rPr>
        <w:t xml:space="preserve"> - Gerusalemme, 25.8.2008.</w:t>
      </w:r>
    </w:p>
    <w:p w:rsidR="00DB363B" w:rsidRPr="00200598" w:rsidRDefault="00DB363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direttore d’orchestra israeliano, allievo alla Hochschule di Berlino di Tiessen, Trapp, Saal </w:t>
      </w:r>
      <w:r w:rsidR="005A7EEF">
        <w:rPr>
          <w:rFonts w:ascii="Arial" w:hAnsi="Arial" w:cs="Arial"/>
          <w:color w:val="873624"/>
          <w:sz w:val="20"/>
          <w:szCs w:val="20"/>
        </w:rPr>
        <w:t xml:space="preserve">           </w:t>
      </w:r>
      <w:r w:rsidRPr="00200598">
        <w:rPr>
          <w:rFonts w:ascii="Arial" w:hAnsi="Arial" w:cs="Arial"/>
          <w:color w:val="873624"/>
          <w:sz w:val="20"/>
          <w:szCs w:val="20"/>
        </w:rPr>
        <w:t xml:space="preserve">e Hindemith. Con l’avvento del nazismo fu in Israele, allora Palestina, dal 1934 insegnante di pf. e composizione e dal 1948 al 1955 Direttore del Conservatorio di Gerusalemme. Dal 1950 insegnante </w:t>
      </w:r>
      <w:r w:rsidR="00E4639F" w:rsidRPr="00200598">
        <w:rPr>
          <w:rFonts w:ascii="Arial" w:hAnsi="Arial" w:cs="Arial"/>
          <w:color w:val="873624"/>
          <w:sz w:val="20"/>
          <w:szCs w:val="20"/>
        </w:rPr>
        <w:t xml:space="preserve"> </w:t>
      </w:r>
      <w:r w:rsidRPr="00200598">
        <w:rPr>
          <w:rFonts w:ascii="Arial" w:hAnsi="Arial" w:cs="Arial"/>
          <w:color w:val="873624"/>
          <w:sz w:val="20"/>
          <w:szCs w:val="20"/>
        </w:rPr>
        <w:t xml:space="preserve">all’Università di </w:t>
      </w:r>
      <w:r w:rsidR="005A7EEF">
        <w:rPr>
          <w:rFonts w:ascii="Arial" w:hAnsi="Arial" w:cs="Arial"/>
          <w:color w:val="873624"/>
          <w:sz w:val="20"/>
          <w:szCs w:val="20"/>
        </w:rPr>
        <w:t xml:space="preserve">          </w:t>
      </w:r>
      <w:r w:rsidRPr="00200598">
        <w:rPr>
          <w:rFonts w:ascii="Arial" w:hAnsi="Arial" w:cs="Arial"/>
          <w:color w:val="873624"/>
          <w:sz w:val="20"/>
          <w:szCs w:val="20"/>
        </w:rPr>
        <w:t>Gerusalemme, dove fondò il Centro Israeliano di Musica Elettronica.</w:t>
      </w:r>
    </w:p>
    <w:p w:rsidR="00C0709F" w:rsidRPr="00C2597E" w:rsidRDefault="005D46A5" w:rsidP="005D6A2A">
      <w:pPr>
        <w:tabs>
          <w:tab w:val="left" w:pos="4253"/>
        </w:tabs>
        <w:spacing w:before="120" w:line="276" w:lineRule="auto"/>
        <w:rPr>
          <w:rFonts w:ascii="Arial" w:hAnsi="Arial" w:cs="Arial"/>
        </w:rPr>
      </w:pPr>
      <w:r w:rsidRPr="00C2597E">
        <w:rPr>
          <w:rFonts w:ascii="Arial" w:hAnsi="Arial" w:cs="Arial"/>
        </w:rPr>
        <w:t>Sonata per oboe e pf. (1952).</w:t>
      </w:r>
      <w:r w:rsidR="009B4198" w:rsidRPr="00C2597E">
        <w:rPr>
          <w:rFonts w:ascii="Arial" w:hAnsi="Arial" w:cs="Arial"/>
        </w:rPr>
        <w:t xml:space="preserve">   </w:t>
      </w:r>
      <w:r w:rsidR="00C0709F" w:rsidRPr="00C2597E">
        <w:rPr>
          <w:rFonts w:ascii="Arial" w:hAnsi="Arial" w:cs="Arial"/>
        </w:rPr>
        <w:t>Duo, oboe e cor. ingl. (1992)</w:t>
      </w:r>
      <w:r w:rsidR="00AD7F10" w:rsidRPr="00C2597E">
        <w:rPr>
          <w:rFonts w:ascii="Arial" w:hAnsi="Arial" w:cs="Arial"/>
        </w:rPr>
        <w:t>.</w:t>
      </w:r>
    </w:p>
    <w:p w:rsidR="00AD7F10" w:rsidRPr="00C2597E" w:rsidRDefault="00AD7F10" w:rsidP="005D6A2A">
      <w:pPr>
        <w:tabs>
          <w:tab w:val="left" w:pos="4253"/>
        </w:tabs>
        <w:spacing w:before="120" w:line="276" w:lineRule="auto"/>
        <w:rPr>
          <w:rFonts w:ascii="Arial" w:hAnsi="Arial" w:cs="Arial"/>
        </w:rPr>
      </w:pPr>
    </w:p>
    <w:p w:rsidR="00AD7F10" w:rsidRPr="00200598" w:rsidRDefault="00AD7F10" w:rsidP="005D6A2A">
      <w:pPr>
        <w:tabs>
          <w:tab w:val="left" w:pos="3969"/>
        </w:tabs>
        <w:spacing w:before="120" w:line="276" w:lineRule="auto"/>
        <w:rPr>
          <w:rFonts w:ascii="Arial" w:hAnsi="Arial" w:cs="Arial"/>
          <w:color w:val="873624"/>
          <w:u w:val="single"/>
        </w:rPr>
      </w:pPr>
      <w:r w:rsidRPr="00200598">
        <w:rPr>
          <w:rFonts w:ascii="Arial" w:hAnsi="Arial" w:cs="Arial"/>
          <w:color w:val="873624"/>
          <w:u w:val="single"/>
        </w:rPr>
        <w:t>TAMAS  Janos</w:t>
      </w:r>
      <w:r w:rsidRPr="00200598">
        <w:rPr>
          <w:rFonts w:ascii="Arial" w:hAnsi="Arial" w:cs="Arial"/>
          <w:color w:val="873624"/>
          <w:u w:val="single"/>
        </w:rPr>
        <w:tab/>
        <w:t>Budapest, 24.5.1936 - Aarau,14.11.1995.</w:t>
      </w:r>
    </w:p>
    <w:p w:rsidR="00AD7F10" w:rsidRPr="00200598" w:rsidRDefault="00AD7F10"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e didatta Ungaro-Svizzero. Studi all’Accademia di Musica Liszt di Budapest con Ferenc Farkas. Problemi con nazisti e comunisti, tanto che dopo la rivoluzione Ungherese si rifugiò in Svizzera nel 1956. Fu insegnante ai Conservatori di Berna e di Zurigo e dal 1961 al Teatro Comunale di Zurigo. Come si può osservare dalle date, molte opere sono venute alla luce dopo la sua morte.</w:t>
      </w:r>
    </w:p>
    <w:p w:rsidR="00AD7F10" w:rsidRPr="00C2597E" w:rsidRDefault="00AD7F10" w:rsidP="005D6A2A">
      <w:pPr>
        <w:tabs>
          <w:tab w:val="left" w:pos="3969"/>
        </w:tabs>
        <w:spacing w:before="120" w:line="276" w:lineRule="auto"/>
        <w:rPr>
          <w:rFonts w:ascii="Arial" w:hAnsi="Arial" w:cs="Arial"/>
        </w:rPr>
      </w:pPr>
      <w:r w:rsidRPr="00C2597E">
        <w:rPr>
          <w:rFonts w:ascii="Arial" w:hAnsi="Arial" w:cs="Arial"/>
        </w:rPr>
        <w:t>Voiles 3 Schizzi per 3 oboi (2000).   Shark Turtle Ray, oboe, viola e chitarra (1999).</w:t>
      </w:r>
    </w:p>
    <w:p w:rsidR="000A14C5" w:rsidRPr="00C2597E" w:rsidRDefault="000A14C5" w:rsidP="005D6A2A">
      <w:pPr>
        <w:tabs>
          <w:tab w:val="left" w:pos="4253"/>
        </w:tabs>
        <w:spacing w:before="120" w:line="276" w:lineRule="auto"/>
        <w:rPr>
          <w:rFonts w:ascii="Arial" w:hAnsi="Arial" w:cs="Arial"/>
        </w:rPr>
      </w:pPr>
    </w:p>
    <w:p w:rsidR="00F0486A" w:rsidRPr="00200598" w:rsidRDefault="00F0486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TAMBERG  Eino</w:t>
      </w:r>
      <w:r w:rsidRPr="00200598">
        <w:rPr>
          <w:rFonts w:ascii="Arial" w:hAnsi="Arial" w:cs="Arial"/>
          <w:color w:val="873624"/>
          <w:u w:val="single"/>
        </w:rPr>
        <w:tab/>
      </w:r>
      <w:r w:rsidR="00792EA3" w:rsidRPr="00200598">
        <w:rPr>
          <w:rFonts w:ascii="Arial" w:hAnsi="Arial" w:cs="Arial"/>
          <w:color w:val="873624"/>
          <w:u w:val="single"/>
        </w:rPr>
        <w:tab/>
      </w:r>
      <w:r w:rsidRPr="00200598">
        <w:rPr>
          <w:rFonts w:ascii="Arial" w:hAnsi="Arial" w:cs="Arial"/>
          <w:color w:val="873624"/>
          <w:u w:val="single"/>
        </w:rPr>
        <w:t>Tallin, 27.5.1930 - Tallin, 24.12.2010.</w:t>
      </w:r>
    </w:p>
    <w:p w:rsidR="00F0486A" w:rsidRPr="00200598" w:rsidRDefault="00F0486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estone, allievo di Kapp, direttore alla radio e insegnante al Conservatorio di Tallin. Autore di 3 Sinfonie.</w:t>
      </w:r>
    </w:p>
    <w:p w:rsidR="00F0486A" w:rsidRPr="00C2597E" w:rsidRDefault="00F0486A" w:rsidP="005D6A2A">
      <w:pPr>
        <w:tabs>
          <w:tab w:val="left" w:pos="4253"/>
        </w:tabs>
        <w:spacing w:before="120" w:line="276" w:lineRule="auto"/>
        <w:rPr>
          <w:rFonts w:ascii="Arial" w:hAnsi="Arial" w:cs="Arial"/>
        </w:rPr>
      </w:pPr>
      <w:r w:rsidRPr="00C2597E">
        <w:rPr>
          <w:rFonts w:ascii="Arial" w:hAnsi="Arial" w:cs="Arial"/>
        </w:rPr>
        <w:t>5 Pezzi per oboe e pf. op. 35 (1970).</w:t>
      </w:r>
    </w:p>
    <w:p w:rsidR="00F0486A" w:rsidRPr="00C2597E" w:rsidRDefault="00F0486A" w:rsidP="005D6A2A">
      <w:pPr>
        <w:tabs>
          <w:tab w:val="left" w:pos="4253"/>
        </w:tabs>
        <w:spacing w:before="120" w:line="276" w:lineRule="auto"/>
        <w:rPr>
          <w:rFonts w:ascii="Arial" w:hAnsi="Arial" w:cs="Arial"/>
          <w:u w:val="single"/>
        </w:rPr>
      </w:pPr>
    </w:p>
    <w:p w:rsidR="003645D9" w:rsidRPr="00200598" w:rsidRDefault="003645D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TANSMAN Alexandre</w:t>
      </w:r>
      <w:r w:rsidRPr="00200598">
        <w:rPr>
          <w:rFonts w:ascii="Arial" w:hAnsi="Arial" w:cs="Arial"/>
          <w:color w:val="873624"/>
          <w:u w:val="single"/>
        </w:rPr>
        <w:tab/>
        <w:t>Lodz, 12.6.1897 - Parigi 15.11.1986.</w:t>
      </w:r>
    </w:p>
    <w:p w:rsidR="00097C1A" w:rsidRPr="00200598" w:rsidRDefault="00097C1A" w:rsidP="005D6A2A">
      <w:pPr>
        <w:pStyle w:val="Corpodeltesto31"/>
        <w:tabs>
          <w:tab w:val="clear" w:pos="3744"/>
          <w:tab w:val="clear" w:pos="4464"/>
          <w:tab w:val="left" w:pos="4253"/>
        </w:tabs>
        <w:spacing w:before="120" w:after="0"/>
        <w:jc w:val="left"/>
        <w:rPr>
          <w:color w:val="873624"/>
          <w:lang w:val="it-IT"/>
        </w:rPr>
      </w:pPr>
      <w:r w:rsidRPr="00200598">
        <w:rPr>
          <w:color w:val="873624"/>
          <w:lang w:val="it-IT"/>
        </w:rPr>
        <w:t>Pianista concertista, direttore d’orchestra e compositore franco-polacco, famiglia di tradizioni musicali: la nonna era stata allieva di Anton Rubinstein, la sorella era allieva di Schnabel e suo cugino allievo di Ysaye. Studi al Conservatorio di Lodz con Gawronski e Vas. Trasferitosi a Parigi nel 1919, conobbe Ravel, Milhaud, Honegger e si esibì in favolosi concerti. Tournée negli Usa nel 1927, nel 1933 in Oriente. Nel 1935 il ritorno a Parigi, dove ottenne</w:t>
      </w:r>
      <w:r w:rsidR="001A4591" w:rsidRPr="00200598">
        <w:rPr>
          <w:color w:val="873624"/>
          <w:lang w:val="it-IT"/>
        </w:rPr>
        <w:t xml:space="preserve"> </w:t>
      </w:r>
      <w:r w:rsidRPr="00200598">
        <w:rPr>
          <w:color w:val="873624"/>
          <w:lang w:val="it-IT"/>
        </w:rPr>
        <w:t xml:space="preserve">la cittadinanza francese nel 1937. Nel 1941, con l’aiuto di Toscanini, Hormandy, Koussevitsky, Heifetz e C. Chaplin emigrò negli Stati Uniti. Un primo aiuto economico gli venne dalla Sig.ra Elisabeth Coolidge, proprietaria del famoso Auditorium, che gli commissionò la 4a Sonata per pianoforte (*), per la somma di 5000$. Residenza a Los Angeles, dove rivide gli amici esiliati Stravinskij, Milhaud, Castenuovo-Tedesco, Schoenberg... Con i primi tre e con Toch e Shilkret, nel 1944 nacque il brano per narratore e orchestra </w:t>
      </w:r>
      <w:r w:rsidR="00D0128D" w:rsidRPr="00200598">
        <w:rPr>
          <w:color w:val="873624"/>
          <w:lang w:val="it-IT"/>
        </w:rPr>
        <w:t xml:space="preserve"> </w:t>
      </w:r>
      <w:r w:rsidRPr="00200598">
        <w:rPr>
          <w:color w:val="873624"/>
          <w:lang w:val="it-IT"/>
        </w:rPr>
        <w:t>“Genesis”. Trovò anche il tempo per musicare 6 film.</w:t>
      </w:r>
      <w:r w:rsidR="00B15DB4" w:rsidRPr="00200598">
        <w:rPr>
          <w:color w:val="873624"/>
          <w:lang w:val="it-IT"/>
        </w:rPr>
        <w:t xml:space="preserve"> </w:t>
      </w:r>
      <w:r w:rsidRPr="00200598">
        <w:rPr>
          <w:color w:val="873624"/>
          <w:lang w:val="it-IT"/>
        </w:rPr>
        <w:t>Alla fine della guerra, nel 1946, il ritorno a Parigi. Nel 1967 rivide la natia Polonia. Due mesi prima della morte il Governo francese gli conferì la Legione d’onore.</w:t>
      </w:r>
      <w:r w:rsidR="00B15DB4" w:rsidRPr="00200598">
        <w:rPr>
          <w:color w:val="873624"/>
          <w:lang w:val="it-IT"/>
        </w:rPr>
        <w:t xml:space="preserve"> </w:t>
      </w:r>
      <w:r w:rsidRPr="00200598">
        <w:rPr>
          <w:color w:val="873624"/>
          <w:lang w:val="it-IT"/>
        </w:rPr>
        <w:t>In Armonia è interessante ricordare l’impiego della sua scala ottatonica: (Do, Reb, Mib, Mi, Fa#, Sol, La, Sib) e dei relativi accordi, es.: Do - Sol - Mi - Sib - Mib - Fa# - La.</w:t>
      </w:r>
    </w:p>
    <w:p w:rsidR="00097C1A" w:rsidRPr="00C2597E" w:rsidRDefault="00A93B15" w:rsidP="005D6A2A">
      <w:pPr>
        <w:tabs>
          <w:tab w:val="left" w:pos="4253"/>
        </w:tabs>
        <w:spacing w:before="120" w:line="276" w:lineRule="auto"/>
        <w:rPr>
          <w:rFonts w:ascii="Arial" w:hAnsi="Arial" w:cs="Arial"/>
        </w:rPr>
      </w:pPr>
      <w:r w:rsidRPr="00C2597E">
        <w:rPr>
          <w:rFonts w:ascii="Arial" w:hAnsi="Arial" w:cs="Arial"/>
        </w:rPr>
        <w:t>Concertino per oboe, cl. e archi (1953)</w:t>
      </w:r>
      <w:r w:rsidR="00097C1A" w:rsidRPr="00C2597E">
        <w:rPr>
          <w:rFonts w:ascii="Arial" w:hAnsi="Arial" w:cs="Arial"/>
        </w:rPr>
        <w:t xml:space="preserve">:   1) Ouverture (3’25),  2) Dialogue (3’40),  </w:t>
      </w:r>
    </w:p>
    <w:p w:rsidR="00C13368" w:rsidRPr="00C2597E" w:rsidRDefault="00097C1A" w:rsidP="005D6A2A">
      <w:pPr>
        <w:tabs>
          <w:tab w:val="left" w:pos="4253"/>
        </w:tabs>
        <w:spacing w:before="120" w:line="276" w:lineRule="auto"/>
        <w:rPr>
          <w:rFonts w:ascii="Arial" w:hAnsi="Arial" w:cs="Arial"/>
        </w:rPr>
      </w:pPr>
      <w:r w:rsidRPr="00C2597E">
        <w:rPr>
          <w:rFonts w:ascii="Arial" w:hAnsi="Arial" w:cs="Arial"/>
        </w:rPr>
        <w:t xml:space="preserve">3) Scherzo (3’),   4) Elegia (2’20),   5) Finale (2’45).   </w:t>
      </w:r>
      <w:r w:rsidR="00C13368" w:rsidRPr="00C2597E">
        <w:rPr>
          <w:rFonts w:ascii="Arial" w:hAnsi="Arial" w:cs="Arial"/>
        </w:rPr>
        <w:t xml:space="preserve">Septuor con oboe (1931).   </w:t>
      </w:r>
    </w:p>
    <w:p w:rsidR="00C13368" w:rsidRPr="00C2597E" w:rsidRDefault="00A93B15" w:rsidP="005D6A2A">
      <w:pPr>
        <w:tabs>
          <w:tab w:val="left" w:pos="4253"/>
        </w:tabs>
        <w:spacing w:before="120" w:line="276" w:lineRule="auto"/>
        <w:rPr>
          <w:rFonts w:ascii="Arial" w:hAnsi="Arial" w:cs="Arial"/>
        </w:rPr>
      </w:pPr>
      <w:r w:rsidRPr="00C2597E">
        <w:rPr>
          <w:rFonts w:ascii="Arial" w:hAnsi="Arial" w:cs="Arial"/>
        </w:rPr>
        <w:t>Divertimento per oboe. tr. cl. vcl. e pf. (1943).</w:t>
      </w:r>
      <w:r w:rsidR="003432C3" w:rsidRPr="00C2597E">
        <w:rPr>
          <w:rFonts w:ascii="Arial" w:hAnsi="Arial" w:cs="Arial"/>
        </w:rPr>
        <w:t xml:space="preserve">Suite per oboe, cl. fag. (11’40).   </w:t>
      </w:r>
    </w:p>
    <w:p w:rsidR="00C13368" w:rsidRPr="00C2597E" w:rsidRDefault="008F3112" w:rsidP="005D6A2A">
      <w:pPr>
        <w:tabs>
          <w:tab w:val="left" w:pos="4253"/>
        </w:tabs>
        <w:spacing w:before="120" w:line="276" w:lineRule="auto"/>
        <w:rPr>
          <w:rFonts w:ascii="Arial" w:hAnsi="Arial" w:cs="Arial"/>
        </w:rPr>
      </w:pPr>
      <w:r w:rsidRPr="00C2597E">
        <w:rPr>
          <w:rFonts w:ascii="Arial" w:hAnsi="Arial" w:cs="Arial"/>
        </w:rPr>
        <w:t>Sinfonia da camera, oboe, corno e orch. (</w:t>
      </w:r>
      <w:r w:rsidR="0030459F" w:rsidRPr="00C2597E">
        <w:rPr>
          <w:rFonts w:ascii="Arial" w:hAnsi="Arial" w:cs="Arial"/>
        </w:rPr>
        <w:t>16’).</w:t>
      </w:r>
    </w:p>
    <w:p w:rsidR="003E0A30" w:rsidRPr="00C2597E" w:rsidRDefault="00A93B15" w:rsidP="005D6A2A">
      <w:pPr>
        <w:tabs>
          <w:tab w:val="left" w:pos="4253"/>
        </w:tabs>
        <w:spacing w:before="120" w:line="276" w:lineRule="auto"/>
        <w:rPr>
          <w:rFonts w:ascii="Arial" w:hAnsi="Arial" w:cs="Arial"/>
        </w:rPr>
      </w:pPr>
      <w:r w:rsidRPr="00C2597E">
        <w:rPr>
          <w:rFonts w:ascii="Arial" w:hAnsi="Arial" w:cs="Arial"/>
        </w:rPr>
        <w:t>Suite concertante</w:t>
      </w:r>
      <w:r w:rsidR="0030459F" w:rsidRPr="00C2597E">
        <w:rPr>
          <w:rFonts w:ascii="Arial" w:hAnsi="Arial" w:cs="Arial"/>
        </w:rPr>
        <w:t xml:space="preserve">, </w:t>
      </w:r>
      <w:r w:rsidRPr="00C2597E">
        <w:rPr>
          <w:rFonts w:ascii="Arial" w:hAnsi="Arial" w:cs="Arial"/>
        </w:rPr>
        <w:t>oboe e orch. da camera (1967).</w:t>
      </w:r>
    </w:p>
    <w:p w:rsidR="00405614" w:rsidRPr="00C2597E" w:rsidRDefault="00405614" w:rsidP="005D6A2A">
      <w:pPr>
        <w:tabs>
          <w:tab w:val="left" w:pos="4253"/>
        </w:tabs>
        <w:spacing w:before="120" w:line="276" w:lineRule="auto"/>
        <w:rPr>
          <w:rFonts w:ascii="Arial" w:hAnsi="Arial" w:cs="Arial"/>
          <w:u w:val="single"/>
        </w:rPr>
      </w:pPr>
    </w:p>
    <w:p w:rsidR="003E0A30" w:rsidRPr="00200598" w:rsidRDefault="003E0A3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TATE  Phyllis</w:t>
      </w:r>
      <w:r w:rsidRPr="00200598">
        <w:rPr>
          <w:rFonts w:ascii="Arial" w:hAnsi="Arial" w:cs="Arial"/>
          <w:color w:val="873624"/>
          <w:u w:val="single"/>
        </w:rPr>
        <w:tab/>
      </w:r>
      <w:hyperlink r:id="rId224" w:tooltip="Buckinghamshire" w:history="1">
        <w:r w:rsidRPr="00200598">
          <w:rPr>
            <w:rStyle w:val="Collegamentoipertestuale"/>
            <w:rFonts w:ascii="Arial" w:hAnsi="Arial" w:cs="Arial"/>
            <w:color w:val="873624"/>
          </w:rPr>
          <w:t>Buckinghamshire</w:t>
        </w:r>
      </w:hyperlink>
      <w:r w:rsidRPr="00200598">
        <w:rPr>
          <w:rFonts w:ascii="Arial" w:hAnsi="Arial" w:cs="Arial"/>
          <w:color w:val="873624"/>
          <w:u w:val="single"/>
        </w:rPr>
        <w:t>, 6.4.1911 - Londra, 29.5.1987.</w:t>
      </w:r>
    </w:p>
    <w:p w:rsidR="003E0A30" w:rsidRPr="00200598" w:rsidRDefault="003E0A3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timpanista, direttrice d’orchestra e arrangiatrice inglese, allieva di Farjeon alla Royal Academy of </w:t>
      </w:r>
      <w:r w:rsidR="001A4591" w:rsidRPr="00200598">
        <w:rPr>
          <w:rFonts w:ascii="Arial" w:hAnsi="Arial" w:cs="Arial"/>
          <w:color w:val="873624"/>
          <w:sz w:val="20"/>
          <w:szCs w:val="20"/>
        </w:rPr>
        <w:t xml:space="preserve">  </w:t>
      </w:r>
      <w:r w:rsidRPr="00200598">
        <w:rPr>
          <w:rFonts w:ascii="Arial" w:hAnsi="Arial" w:cs="Arial"/>
          <w:color w:val="873624"/>
          <w:sz w:val="20"/>
          <w:szCs w:val="20"/>
        </w:rPr>
        <w:t>Music di Londra.</w:t>
      </w:r>
    </w:p>
    <w:p w:rsidR="003E0A30" w:rsidRPr="00C2597E" w:rsidRDefault="003E0A30" w:rsidP="005D6A2A">
      <w:pPr>
        <w:tabs>
          <w:tab w:val="left" w:pos="4253"/>
        </w:tabs>
        <w:spacing w:before="120" w:line="276" w:lineRule="auto"/>
        <w:rPr>
          <w:rFonts w:ascii="Arial" w:hAnsi="Arial" w:cs="Arial"/>
        </w:rPr>
      </w:pPr>
      <w:r w:rsidRPr="00C2597E">
        <w:rPr>
          <w:rFonts w:ascii="Arial" w:hAnsi="Arial" w:cs="Arial"/>
          <w:lang w:val="en-US"/>
        </w:rPr>
        <w:t xml:space="preserve">The Rainbow and the Cuckoo, oboe, vl. vla. vcl. </w:t>
      </w:r>
      <w:r w:rsidRPr="00C2597E">
        <w:rPr>
          <w:rFonts w:ascii="Arial" w:hAnsi="Arial" w:cs="Arial"/>
        </w:rPr>
        <w:t>(1974).</w:t>
      </w:r>
    </w:p>
    <w:p w:rsidR="00582641" w:rsidRPr="00C2597E" w:rsidRDefault="00582641" w:rsidP="005D6A2A">
      <w:pPr>
        <w:tabs>
          <w:tab w:val="left" w:pos="4253"/>
        </w:tabs>
        <w:spacing w:before="120" w:line="276" w:lineRule="auto"/>
        <w:rPr>
          <w:rFonts w:ascii="Arial" w:hAnsi="Arial" w:cs="Arial"/>
        </w:rPr>
      </w:pPr>
    </w:p>
    <w:p w:rsidR="00582641" w:rsidRPr="00200598" w:rsidRDefault="0058264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TAUSINGER  Jan</w:t>
      </w:r>
      <w:r w:rsidRPr="00200598">
        <w:rPr>
          <w:rFonts w:ascii="Arial" w:hAnsi="Arial" w:cs="Arial"/>
          <w:color w:val="873624"/>
          <w:u w:val="single"/>
        </w:rPr>
        <w:tab/>
      </w:r>
      <w:r w:rsidRPr="00200598">
        <w:rPr>
          <w:rFonts w:ascii="Arial" w:hAnsi="Arial" w:cs="Arial"/>
          <w:color w:val="873624"/>
          <w:u w:val="single"/>
        </w:rPr>
        <w:tab/>
        <w:t>Piatra, 1.11.1921 - Praga, 29.7.1980.</w:t>
      </w:r>
    </w:p>
    <w:p w:rsidR="00252827" w:rsidRPr="00200598" w:rsidRDefault="0025282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lang w:val="de-DE"/>
        </w:rPr>
        <w:t xml:space="preserve">Compositore e direttore d’orchestra céco d’orgine romena. Studi al Conservatorio di Bucarest con Jora, Cuclin e </w:t>
      </w:r>
      <w:r w:rsidR="001A4591" w:rsidRPr="00200598">
        <w:rPr>
          <w:rFonts w:ascii="Arial" w:hAnsi="Arial" w:cs="Arial"/>
          <w:color w:val="873624"/>
          <w:sz w:val="20"/>
          <w:szCs w:val="20"/>
          <w:lang w:val="de-DE"/>
        </w:rPr>
        <w:t xml:space="preserve">       </w:t>
      </w:r>
      <w:r w:rsidRPr="00200598">
        <w:rPr>
          <w:rFonts w:ascii="Arial" w:hAnsi="Arial" w:cs="Arial"/>
          <w:color w:val="873624"/>
          <w:sz w:val="20"/>
          <w:szCs w:val="20"/>
          <w:lang w:val="de-DE"/>
        </w:rPr>
        <w:t xml:space="preserve">A. </w:t>
      </w:r>
      <w:r w:rsidR="0064745E" w:rsidRPr="00200598">
        <w:rPr>
          <w:rFonts w:ascii="Arial" w:hAnsi="Arial" w:cs="Arial"/>
          <w:color w:val="873624"/>
          <w:sz w:val="20"/>
          <w:szCs w:val="20"/>
          <w:lang w:val="de-DE"/>
        </w:rPr>
        <w:t>Mendelssohn</w:t>
      </w:r>
      <w:r w:rsidRPr="00200598">
        <w:rPr>
          <w:rFonts w:ascii="Arial" w:hAnsi="Arial" w:cs="Arial"/>
          <w:color w:val="873624"/>
          <w:sz w:val="20"/>
          <w:szCs w:val="20"/>
          <w:lang w:val="de-DE"/>
        </w:rPr>
        <w:t xml:space="preserve">. Dal 1948 studi a Praga con Ancerl, Dolezil, Brock, Haba e Borkovec. Corsi estivi a </w:t>
      </w:r>
      <w:r w:rsidR="00D0128D" w:rsidRPr="00200598">
        <w:rPr>
          <w:rFonts w:ascii="Arial" w:hAnsi="Arial" w:cs="Arial"/>
          <w:color w:val="873624"/>
          <w:sz w:val="20"/>
          <w:szCs w:val="20"/>
          <w:lang w:val="de-DE"/>
        </w:rPr>
        <w:t xml:space="preserve"> </w:t>
      </w:r>
      <w:r w:rsidRPr="00200598">
        <w:rPr>
          <w:rFonts w:ascii="Arial" w:hAnsi="Arial" w:cs="Arial"/>
          <w:color w:val="873624"/>
          <w:sz w:val="20"/>
          <w:szCs w:val="20"/>
          <w:lang w:val="de-DE"/>
        </w:rPr>
        <w:t xml:space="preserve">Darmstadt. </w:t>
      </w:r>
      <w:r w:rsidR="001A4591" w:rsidRPr="00200598">
        <w:rPr>
          <w:rFonts w:ascii="Arial" w:hAnsi="Arial" w:cs="Arial"/>
          <w:color w:val="873624"/>
          <w:sz w:val="20"/>
          <w:szCs w:val="20"/>
          <w:lang w:val="de-DE"/>
        </w:rPr>
        <w:t xml:space="preserve">     </w:t>
      </w:r>
      <w:r w:rsidRPr="00200598">
        <w:rPr>
          <w:rFonts w:ascii="Arial" w:hAnsi="Arial" w:cs="Arial"/>
          <w:color w:val="873624"/>
          <w:sz w:val="20"/>
          <w:szCs w:val="20"/>
        </w:rPr>
        <w:t>Fu, nel 1948, uno dei fondatori dell’Università ”Unione delle Arti” di Praga.</w:t>
      </w:r>
    </w:p>
    <w:p w:rsidR="00582641" w:rsidRPr="00C2597E" w:rsidRDefault="00252827" w:rsidP="005D6A2A">
      <w:pPr>
        <w:tabs>
          <w:tab w:val="left" w:pos="4253"/>
        </w:tabs>
        <w:spacing w:before="120" w:line="276" w:lineRule="auto"/>
        <w:rPr>
          <w:rFonts w:ascii="Arial" w:hAnsi="Arial" w:cs="Arial"/>
        </w:rPr>
      </w:pPr>
      <w:r w:rsidRPr="00C2597E">
        <w:rPr>
          <w:rFonts w:ascii="Arial" w:hAnsi="Arial" w:cs="Arial"/>
        </w:rPr>
        <w:t xml:space="preserve">“Comme il faut”, </w:t>
      </w:r>
      <w:r w:rsidR="00582641" w:rsidRPr="00C2597E">
        <w:rPr>
          <w:rFonts w:ascii="Arial" w:hAnsi="Arial" w:cs="Arial"/>
        </w:rPr>
        <w:t>Sonatina per oboe e pf.</w:t>
      </w:r>
      <w:r w:rsidRPr="00C2597E">
        <w:rPr>
          <w:rFonts w:ascii="Arial" w:hAnsi="Arial" w:cs="Arial"/>
        </w:rPr>
        <w:t xml:space="preserve"> (1974, 12’)</w:t>
      </w:r>
      <w:r w:rsidR="00254C9F" w:rsidRPr="00C2597E">
        <w:rPr>
          <w:rFonts w:ascii="Arial" w:hAnsi="Arial" w:cs="Arial"/>
        </w:rPr>
        <w:t>.</w:t>
      </w:r>
    </w:p>
    <w:p w:rsidR="00254C9F" w:rsidRPr="00C2597E" w:rsidRDefault="00254C9F" w:rsidP="005D6A2A">
      <w:pPr>
        <w:tabs>
          <w:tab w:val="left" w:pos="4253"/>
        </w:tabs>
        <w:spacing w:before="120" w:line="276" w:lineRule="auto"/>
        <w:rPr>
          <w:rFonts w:ascii="Arial" w:hAnsi="Arial" w:cs="Arial"/>
        </w:rPr>
      </w:pPr>
    </w:p>
    <w:p w:rsidR="00254C9F" w:rsidRPr="00200598" w:rsidRDefault="00254C9F" w:rsidP="005D6A2A">
      <w:pPr>
        <w:tabs>
          <w:tab w:val="left" w:pos="4253"/>
        </w:tabs>
        <w:spacing w:before="120" w:line="276" w:lineRule="auto"/>
        <w:rPr>
          <w:rFonts w:ascii="Arial" w:hAnsi="Arial" w:cs="Arial"/>
          <w:color w:val="873624"/>
          <w:u w:val="single"/>
          <w:lang w:val="de-DE"/>
        </w:rPr>
      </w:pPr>
      <w:r w:rsidRPr="00200598">
        <w:rPr>
          <w:rFonts w:ascii="Arial" w:hAnsi="Arial" w:cs="Arial"/>
          <w:color w:val="873624"/>
          <w:u w:val="single"/>
          <w:lang w:val="de-DE"/>
        </w:rPr>
        <w:t xml:space="preserve">TCHAIKOVSKIJ  Alexander </w:t>
      </w:r>
      <w:r w:rsidRPr="00200598">
        <w:rPr>
          <w:rFonts w:ascii="Arial" w:hAnsi="Arial" w:cs="Arial"/>
          <w:color w:val="873624"/>
          <w:u w:val="single"/>
          <w:lang w:val="de-DE"/>
        </w:rPr>
        <w:tab/>
      </w:r>
      <w:r w:rsidRPr="00200598">
        <w:rPr>
          <w:rFonts w:ascii="Arial" w:hAnsi="Arial" w:cs="Arial"/>
          <w:color w:val="873624"/>
          <w:u w:val="single"/>
          <w:lang w:val="de-DE"/>
        </w:rPr>
        <w:tab/>
        <w:t>Mosca, 19.2.1946</w:t>
      </w:r>
    </w:p>
    <w:p w:rsidR="00254C9F" w:rsidRPr="00200598" w:rsidRDefault="00254C9F" w:rsidP="005D6A2A">
      <w:pPr>
        <w:tabs>
          <w:tab w:val="left" w:pos="4253"/>
        </w:tabs>
        <w:spacing w:before="120" w:line="276" w:lineRule="auto"/>
        <w:rPr>
          <w:rFonts w:ascii="Arial" w:hAnsi="Arial" w:cs="Arial"/>
          <w:color w:val="873624"/>
          <w:sz w:val="20"/>
          <w:szCs w:val="20"/>
          <w:lang w:val="de-DE"/>
        </w:rPr>
      </w:pPr>
      <w:r w:rsidRPr="00200598">
        <w:rPr>
          <w:rFonts w:ascii="Arial" w:hAnsi="Arial" w:cs="Arial"/>
          <w:color w:val="873624"/>
          <w:sz w:val="20"/>
          <w:szCs w:val="20"/>
          <w:lang w:val="de-DE"/>
        </w:rPr>
        <w:t>Pianista e compositore russo, studi al Conservatorio di Mosca con Neuhaus, Naumov e Krennikov. Insegnante di composizione al Conservatorio di Mosca.</w:t>
      </w:r>
    </w:p>
    <w:p w:rsidR="00254C9F" w:rsidRPr="00C2597E" w:rsidRDefault="00254C9F" w:rsidP="005D6A2A">
      <w:pPr>
        <w:pStyle w:val="NormaleWeb"/>
        <w:tabs>
          <w:tab w:val="left" w:pos="4253"/>
        </w:tabs>
        <w:spacing w:before="120" w:beforeAutospacing="0" w:after="0" w:afterAutospacing="0" w:line="276" w:lineRule="auto"/>
        <w:rPr>
          <w:rFonts w:ascii="Arial" w:hAnsi="Arial" w:cs="Arial"/>
        </w:rPr>
      </w:pPr>
      <w:r w:rsidRPr="00C2597E">
        <w:rPr>
          <w:rStyle w:val="google-src-text1"/>
          <w:rFonts w:ascii="Arial" w:hAnsi="Arial" w:cs="Arial"/>
          <w:bCs/>
          <w:specVanish w:val="0"/>
        </w:rPr>
        <w:t>Fantasy for solo oboe (1986)</w:t>
      </w:r>
      <w:r w:rsidRPr="00C2597E">
        <w:rPr>
          <w:rFonts w:ascii="Arial" w:hAnsi="Arial" w:cs="Arial"/>
          <w:bCs/>
        </w:rPr>
        <w:t>Fantasia per oboe solo (1986)</w:t>
      </w:r>
    </w:p>
    <w:p w:rsidR="00D46ACD" w:rsidRPr="00C2597E" w:rsidRDefault="00D46ACD" w:rsidP="005D6A2A">
      <w:pPr>
        <w:tabs>
          <w:tab w:val="left" w:pos="4253"/>
        </w:tabs>
        <w:spacing w:before="120" w:line="276" w:lineRule="auto"/>
        <w:rPr>
          <w:rFonts w:ascii="Arial" w:hAnsi="Arial" w:cs="Arial"/>
          <w:u w:val="single"/>
          <w:lang w:val="de-DE"/>
        </w:rPr>
      </w:pPr>
    </w:p>
    <w:p w:rsidR="00415FA2" w:rsidRPr="00200598" w:rsidRDefault="00415FA2" w:rsidP="005D6A2A">
      <w:pPr>
        <w:tabs>
          <w:tab w:val="left" w:pos="4253"/>
        </w:tabs>
        <w:spacing w:before="120" w:line="276" w:lineRule="auto"/>
        <w:rPr>
          <w:rFonts w:ascii="Arial" w:hAnsi="Arial" w:cs="Arial"/>
          <w:color w:val="873624"/>
          <w:u w:val="single"/>
          <w:lang w:val="de-DE"/>
        </w:rPr>
      </w:pPr>
      <w:r w:rsidRPr="00200598">
        <w:rPr>
          <w:rFonts w:ascii="Arial" w:hAnsi="Arial" w:cs="Arial"/>
          <w:color w:val="873624"/>
          <w:u w:val="single"/>
          <w:lang w:val="de-DE"/>
        </w:rPr>
        <w:t>TCHAJKOWSK</w:t>
      </w:r>
      <w:r w:rsidR="007C45A3" w:rsidRPr="00200598">
        <w:rPr>
          <w:rFonts w:ascii="Arial" w:hAnsi="Arial" w:cs="Arial"/>
          <w:color w:val="873624"/>
          <w:u w:val="single"/>
          <w:lang w:val="de-DE"/>
        </w:rPr>
        <w:t>IJ</w:t>
      </w:r>
      <w:r w:rsidRPr="00200598">
        <w:rPr>
          <w:rFonts w:ascii="Arial" w:hAnsi="Arial" w:cs="Arial"/>
          <w:color w:val="873624"/>
          <w:u w:val="single"/>
          <w:lang w:val="de-DE"/>
        </w:rPr>
        <w:t xml:space="preserve">  Petr Ilic</w:t>
      </w:r>
      <w:r w:rsidRPr="00200598">
        <w:rPr>
          <w:rFonts w:ascii="Arial" w:hAnsi="Arial" w:cs="Arial"/>
          <w:color w:val="873624"/>
          <w:u w:val="single"/>
          <w:lang w:val="de-DE"/>
        </w:rPr>
        <w:tab/>
      </w:r>
      <w:r w:rsidRPr="00200598">
        <w:rPr>
          <w:rFonts w:ascii="Arial" w:hAnsi="Arial" w:cs="Arial"/>
          <w:color w:val="873624"/>
          <w:u w:val="single"/>
          <w:lang w:val="de-DE"/>
        </w:rPr>
        <w:tab/>
        <w:t>Votkinsk, 25.4.1840 - Pietroburgo, 6.11.1893.</w:t>
      </w:r>
    </w:p>
    <w:p w:rsidR="00542D8D" w:rsidRPr="00200598" w:rsidRDefault="00415FA2"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Il musicista russo più amato in Russia. Allievo di Anton Rubinstein. Il 1° concerto in Sib-, forse il più noto al mondo, dopo una dedica rifiutata da Nicola Rubinstein fu dedicato al pianista von Bulow, che per primo lo eseguì a Boston. Eccellente compositore e orchestratore, fisicamente sfortunato.</w:t>
      </w:r>
      <w:r w:rsidR="00542D8D" w:rsidRPr="00200598">
        <w:rPr>
          <w:rFonts w:ascii="Arial" w:hAnsi="Arial" w:cs="Arial"/>
          <w:color w:val="873624"/>
        </w:rPr>
        <w:t xml:space="preserve">Per maggiori informazioni sull'autore, vedi: "Passeggiando con la Musica", scaricabile gratuitamente dal sito: mariodemolli.com </w:t>
      </w:r>
    </w:p>
    <w:p w:rsidR="00415FA2" w:rsidRPr="00C2597E" w:rsidRDefault="00415FA2" w:rsidP="005D6A2A">
      <w:pPr>
        <w:tabs>
          <w:tab w:val="left" w:pos="4253"/>
        </w:tabs>
        <w:spacing w:before="120" w:line="276" w:lineRule="auto"/>
        <w:rPr>
          <w:rFonts w:ascii="Arial" w:hAnsi="Arial" w:cs="Arial"/>
        </w:rPr>
      </w:pPr>
      <w:r w:rsidRPr="00C2597E">
        <w:rPr>
          <w:rFonts w:ascii="Arial" w:hAnsi="Arial" w:cs="Arial"/>
        </w:rPr>
        <w:t>Canto italiano per oboe e pf.</w:t>
      </w:r>
    </w:p>
    <w:p w:rsidR="002471D3" w:rsidRPr="00C2597E" w:rsidRDefault="002471D3" w:rsidP="005D6A2A">
      <w:pPr>
        <w:tabs>
          <w:tab w:val="left" w:pos="4253"/>
        </w:tabs>
        <w:spacing w:before="120" w:line="276" w:lineRule="auto"/>
        <w:rPr>
          <w:rFonts w:ascii="Arial" w:hAnsi="Arial" w:cs="Arial"/>
        </w:rPr>
      </w:pPr>
    </w:p>
    <w:p w:rsidR="002471D3" w:rsidRPr="00200598" w:rsidRDefault="002471D3" w:rsidP="005D6A2A">
      <w:pPr>
        <w:pStyle w:val="Corpotesto"/>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lastRenderedPageBreak/>
        <w:t>TCHEREPNIN  Alexandr Nikolaevic</w:t>
      </w:r>
      <w:r w:rsidRPr="00200598">
        <w:rPr>
          <w:rFonts w:ascii="Arial" w:hAnsi="Arial" w:cs="Arial"/>
          <w:color w:val="873624"/>
          <w:sz w:val="24"/>
          <w:szCs w:val="24"/>
          <w:u w:val="single"/>
        </w:rPr>
        <w:tab/>
        <w:t>Pietroburgo, 21.1.1899 - Parigi, 29.9.1977</w:t>
      </w:r>
    </w:p>
    <w:p w:rsidR="00CE4C50" w:rsidRPr="00200598" w:rsidRDefault="00CE4C50"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e pianista americano d’origine russa, allievo del padre Nikolaj, direttore d’orchestra e allievo di </w:t>
      </w:r>
      <w:r w:rsidR="005A7EEF">
        <w:rPr>
          <w:rFonts w:ascii="Arial" w:hAnsi="Arial" w:cs="Arial"/>
          <w:color w:val="873624"/>
        </w:rPr>
        <w:t xml:space="preserve">           </w:t>
      </w:r>
      <w:r w:rsidRPr="00200598">
        <w:rPr>
          <w:rFonts w:ascii="Arial" w:hAnsi="Arial" w:cs="Arial"/>
          <w:color w:val="873624"/>
        </w:rPr>
        <w:t>Rimskij-Korsakov, nipote del coreografo Benoit. Ulteriori studi con Martinu, Beck e Sokolov, e, trasferitosi con la famiglia nel 1921 a Parigi, fu allievo di  Philippe e Vidal. Tournées pianistiche, anche in oriente, in Giappone fondò una casa editrice e sposò in Cina la pianista Lee Hsien Ming. Insegnante a Parigi e dal 1948 al 1958 a Chicago e New York. Interessante anche la sua scala modale, utilizzata in parecchie sue composizioni; per 3 volte, semitono, tono, semitono, ossia: Do- Reb - Mib - Mi - - Mi - Fa - Sol - Lab - - Lab- La- Si- Do. I figli Serge (1941) e Ivan (1943), sono entrambi compositori. Strana la circostanza  della nascita del 2° figlio di Ivan, nasceva il 29.9.1977, nel momento in cui il grande nonno Alexander moriva. Tra i suoi allievi: Coates, Downey, Muczynski, Ramey….</w:t>
      </w:r>
    </w:p>
    <w:p w:rsidR="002E4D8D" w:rsidRPr="00C2597E" w:rsidRDefault="002471D3" w:rsidP="005D6A2A">
      <w:pPr>
        <w:tabs>
          <w:tab w:val="left" w:pos="4253"/>
        </w:tabs>
        <w:spacing w:before="120" w:line="276" w:lineRule="auto"/>
        <w:rPr>
          <w:rFonts w:ascii="Arial" w:hAnsi="Arial" w:cs="Arial"/>
        </w:rPr>
      </w:pPr>
      <w:r w:rsidRPr="00C2597E">
        <w:rPr>
          <w:rFonts w:ascii="Arial" w:hAnsi="Arial" w:cs="Arial"/>
        </w:rPr>
        <w:t>Sketches</w:t>
      </w:r>
      <w:r w:rsidR="002E4D8D" w:rsidRPr="00C2597E">
        <w:rPr>
          <w:rFonts w:ascii="Arial" w:hAnsi="Arial" w:cs="Arial"/>
        </w:rPr>
        <w:t>,</w:t>
      </w:r>
      <w:r w:rsidR="00D84E71" w:rsidRPr="00C2597E">
        <w:rPr>
          <w:rFonts w:ascii="Arial" w:hAnsi="Arial" w:cs="Arial"/>
        </w:rPr>
        <w:t xml:space="preserve"> </w:t>
      </w:r>
      <w:r w:rsidR="002E4D8D" w:rsidRPr="00C2597E">
        <w:rPr>
          <w:rFonts w:ascii="Arial" w:hAnsi="Arial" w:cs="Arial"/>
        </w:rPr>
        <w:t xml:space="preserve">oboe e pf.: </w:t>
      </w:r>
      <w:r w:rsidRPr="00C2597E">
        <w:rPr>
          <w:rFonts w:ascii="Arial" w:hAnsi="Arial" w:cs="Arial"/>
        </w:rPr>
        <w:t>op. 45</w:t>
      </w:r>
      <w:r w:rsidR="002E4D8D" w:rsidRPr="00C2597E">
        <w:rPr>
          <w:rFonts w:ascii="Arial" w:hAnsi="Arial" w:cs="Arial"/>
        </w:rPr>
        <w:t xml:space="preserve">/3 (3'50),   op. 45/4(2'45).   </w:t>
      </w:r>
    </w:p>
    <w:p w:rsidR="00F1356A" w:rsidRPr="00C2597E" w:rsidRDefault="00727A0B" w:rsidP="005D6A2A">
      <w:pPr>
        <w:tabs>
          <w:tab w:val="left" w:pos="4253"/>
        </w:tabs>
        <w:spacing w:before="120" w:line="276" w:lineRule="auto"/>
        <w:rPr>
          <w:rFonts w:ascii="Arial" w:hAnsi="Arial" w:cs="Arial"/>
        </w:rPr>
      </w:pPr>
      <w:r w:rsidRPr="00C2597E">
        <w:rPr>
          <w:rFonts w:ascii="Arial" w:hAnsi="Arial" w:cs="Arial"/>
        </w:rPr>
        <w:t>Training, versione per oboe, fagotto e orch. da camera.</w:t>
      </w:r>
    </w:p>
    <w:p w:rsidR="00F1356A" w:rsidRPr="00C2597E" w:rsidRDefault="00F1356A" w:rsidP="005D6A2A">
      <w:pPr>
        <w:tabs>
          <w:tab w:val="left" w:pos="4253"/>
        </w:tabs>
        <w:spacing w:before="120" w:line="276" w:lineRule="auto"/>
        <w:rPr>
          <w:rFonts w:ascii="Arial" w:hAnsi="Arial" w:cs="Arial"/>
        </w:rPr>
      </w:pPr>
    </w:p>
    <w:p w:rsidR="00FA5F86" w:rsidRPr="00200598" w:rsidRDefault="00FA5F8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TELEMANN Georg  Philipp</w:t>
      </w:r>
      <w:r w:rsidRPr="00200598">
        <w:rPr>
          <w:rFonts w:ascii="Arial" w:hAnsi="Arial" w:cs="Arial"/>
          <w:color w:val="873624"/>
          <w:u w:val="single"/>
        </w:rPr>
        <w:tab/>
        <w:t>Magdeburgo, 14.3.1681 - Amburgo, 25.6.1767.</w:t>
      </w:r>
    </w:p>
    <w:p w:rsidR="00542D8D" w:rsidRPr="00200598" w:rsidRDefault="003968C4" w:rsidP="005D6A2A">
      <w:pPr>
        <w:pStyle w:val="Corpotesto"/>
        <w:tabs>
          <w:tab w:val="left" w:pos="4253"/>
        </w:tabs>
        <w:spacing w:before="120" w:after="0" w:line="276" w:lineRule="auto"/>
        <w:rPr>
          <w:rFonts w:ascii="Arial" w:hAnsi="Arial" w:cs="Arial"/>
          <w:color w:val="873624"/>
        </w:rPr>
      </w:pPr>
      <w:r w:rsidRPr="00200598">
        <w:rPr>
          <w:rFonts w:ascii="Arial" w:hAnsi="Arial" w:cs="Arial"/>
          <w:bCs/>
          <w:color w:val="873624"/>
        </w:rPr>
        <w:t xml:space="preserve">Compositore, organista, violinista, flautista e clavicembalista tedesco. Contemporaneo di Bach e Haendel, </w:t>
      </w:r>
      <w:r w:rsidR="00C1083A" w:rsidRPr="00200598">
        <w:rPr>
          <w:rFonts w:ascii="Arial" w:hAnsi="Arial" w:cs="Arial"/>
          <w:bCs/>
          <w:color w:val="873624"/>
        </w:rPr>
        <w:t xml:space="preserve"> </w:t>
      </w:r>
      <w:r w:rsidRPr="00200598">
        <w:rPr>
          <w:rFonts w:ascii="Arial" w:hAnsi="Arial" w:cs="Arial"/>
          <w:bCs/>
          <w:color w:val="873624"/>
        </w:rPr>
        <w:t>inizialmente autodidatta, fu in grado di scrivere un’opera drammatica, alla Lully, che venne rappresentata a Magdeburgo e ad Hildeshein (anche se i genitori lo volevano giudice). In effetti si laureò in giurisprudenza,</w:t>
      </w:r>
      <w:r w:rsidR="00D0128D" w:rsidRPr="00200598">
        <w:rPr>
          <w:rFonts w:ascii="Arial" w:hAnsi="Arial" w:cs="Arial"/>
          <w:bCs/>
          <w:color w:val="873624"/>
        </w:rPr>
        <w:t xml:space="preserve"> </w:t>
      </w:r>
      <w:r w:rsidRPr="00200598">
        <w:rPr>
          <w:rFonts w:ascii="Arial" w:hAnsi="Arial" w:cs="Arial"/>
          <w:bCs/>
          <w:color w:val="873624"/>
        </w:rPr>
        <w:t xml:space="preserve">anche </w:t>
      </w:r>
      <w:r w:rsidR="005A7EEF">
        <w:rPr>
          <w:rFonts w:ascii="Arial" w:hAnsi="Arial" w:cs="Arial"/>
          <w:bCs/>
          <w:color w:val="873624"/>
        </w:rPr>
        <w:t xml:space="preserve">     </w:t>
      </w:r>
      <w:r w:rsidRPr="00200598">
        <w:rPr>
          <w:rFonts w:ascii="Arial" w:hAnsi="Arial" w:cs="Arial"/>
          <w:bCs/>
          <w:color w:val="873624"/>
        </w:rPr>
        <w:t>se la maggior parte del suo tempo lo dedicava alla Musica, fondò un Collegio Musicum e fu compositore e direttore all’opera di Lipsia. Maestro di Cappella a Sorau, si dedicò alla conoscenza della Musica di Lully,</w:t>
      </w:r>
      <w:r w:rsidR="00D0128D" w:rsidRPr="00200598">
        <w:rPr>
          <w:rFonts w:ascii="Arial" w:hAnsi="Arial" w:cs="Arial"/>
          <w:bCs/>
          <w:color w:val="873624"/>
        </w:rPr>
        <w:t xml:space="preserve"> </w:t>
      </w:r>
      <w:r w:rsidRPr="00200598">
        <w:rPr>
          <w:rFonts w:ascii="Arial" w:hAnsi="Arial" w:cs="Arial"/>
          <w:bCs/>
          <w:color w:val="873624"/>
        </w:rPr>
        <w:t xml:space="preserve">fu per 8 mesi a </w:t>
      </w:r>
      <w:r w:rsidR="00C1083A" w:rsidRPr="00200598">
        <w:rPr>
          <w:rFonts w:ascii="Arial" w:hAnsi="Arial" w:cs="Arial"/>
          <w:bCs/>
          <w:color w:val="873624"/>
        </w:rPr>
        <w:t xml:space="preserve"> </w:t>
      </w:r>
      <w:r w:rsidRPr="00200598">
        <w:rPr>
          <w:rFonts w:ascii="Arial" w:hAnsi="Arial" w:cs="Arial"/>
          <w:bCs/>
          <w:color w:val="873624"/>
        </w:rPr>
        <w:t xml:space="preserve">Parigi. Al ritorno fu a Eisenach come Direttore dei Concerti, Maestro di Cappella ad Ebenstreit, 3 anni dopo a Francoforte, dopo 4 anni dal margravio di Bayreuth. Nel 1721 fu direttore ad Amburgo per gli altri 46 anni di vita. </w:t>
      </w:r>
      <w:r w:rsidR="00C1083A" w:rsidRPr="00200598">
        <w:rPr>
          <w:rFonts w:ascii="Arial" w:hAnsi="Arial" w:cs="Arial"/>
          <w:bCs/>
          <w:color w:val="873624"/>
        </w:rPr>
        <w:t xml:space="preserve"> </w:t>
      </w:r>
      <w:r w:rsidRPr="00200598">
        <w:rPr>
          <w:rFonts w:ascii="Arial" w:hAnsi="Arial" w:cs="Arial"/>
          <w:bCs/>
          <w:color w:val="873624"/>
        </w:rPr>
        <w:t xml:space="preserve">Pochi i compositori tedeschi che possono vantare un numero di opere pari alle sue, da 5000 a 6000. Opere di tutti </w:t>
      </w:r>
      <w:r w:rsidR="00D41A45">
        <w:rPr>
          <w:rFonts w:ascii="Arial" w:hAnsi="Arial" w:cs="Arial"/>
          <w:bCs/>
          <w:color w:val="873624"/>
        </w:rPr>
        <w:t xml:space="preserve"> </w:t>
      </w:r>
      <w:r w:rsidRPr="00200598">
        <w:rPr>
          <w:rFonts w:ascii="Arial" w:hAnsi="Arial" w:cs="Arial"/>
          <w:bCs/>
          <w:color w:val="873624"/>
        </w:rPr>
        <w:t xml:space="preserve">i generi, per dilettanti e professionisti, con rispetto per gli uni e gli altri. L’importante era di rendere accessibile la </w:t>
      </w:r>
      <w:r w:rsidR="00C1083A" w:rsidRPr="00200598">
        <w:rPr>
          <w:rFonts w:ascii="Arial" w:hAnsi="Arial" w:cs="Arial"/>
          <w:bCs/>
          <w:color w:val="873624"/>
        </w:rPr>
        <w:t xml:space="preserve"> </w:t>
      </w:r>
      <w:r w:rsidRPr="00200598">
        <w:rPr>
          <w:rFonts w:ascii="Arial" w:hAnsi="Arial" w:cs="Arial"/>
          <w:bCs/>
          <w:color w:val="873624"/>
        </w:rPr>
        <w:t xml:space="preserve">Musica a tutti i livelli. Questa è ragione di gran rispetto per la sua Musica. Haendel ebbe a dire che il musicista </w:t>
      </w:r>
      <w:r w:rsidR="00D41A45">
        <w:rPr>
          <w:rFonts w:ascii="Arial" w:hAnsi="Arial" w:cs="Arial"/>
          <w:bCs/>
          <w:color w:val="873624"/>
        </w:rPr>
        <w:t xml:space="preserve">   </w:t>
      </w:r>
      <w:r w:rsidRPr="00200598">
        <w:rPr>
          <w:rFonts w:ascii="Arial" w:hAnsi="Arial" w:cs="Arial"/>
          <w:bCs/>
          <w:color w:val="873624"/>
        </w:rPr>
        <w:t>era</w:t>
      </w:r>
      <w:r w:rsidR="00C1083A" w:rsidRPr="00200598">
        <w:rPr>
          <w:rFonts w:ascii="Arial" w:hAnsi="Arial" w:cs="Arial"/>
          <w:bCs/>
          <w:color w:val="873624"/>
        </w:rPr>
        <w:t xml:space="preserve"> </w:t>
      </w:r>
      <w:r w:rsidRPr="00200598">
        <w:rPr>
          <w:rFonts w:ascii="Arial" w:hAnsi="Arial" w:cs="Arial"/>
          <w:bCs/>
          <w:color w:val="873624"/>
        </w:rPr>
        <w:t xml:space="preserve"> in grado di scrivere un Mottetto a 8 voci, nello stesso tempo di chi scriveva una lettera. Ammirato anche dall’amico Bach, questo è motivo di orgoglio e di deferenza. La sua produzione venne </w:t>
      </w:r>
      <w:r w:rsidR="00D0128D" w:rsidRPr="00200598">
        <w:rPr>
          <w:rFonts w:ascii="Arial" w:hAnsi="Arial" w:cs="Arial"/>
          <w:bCs/>
          <w:color w:val="873624"/>
        </w:rPr>
        <w:t xml:space="preserve"> </w:t>
      </w:r>
      <w:r w:rsidRPr="00200598">
        <w:rPr>
          <w:rFonts w:ascii="Arial" w:hAnsi="Arial" w:cs="Arial"/>
          <w:bCs/>
          <w:color w:val="873624"/>
        </w:rPr>
        <w:t>riscoperta nel 1832, poco dopo la riscoperta di Bach. Circa 3000 brani per le festività, composti per orchestra o per organo. Più di 600 Ouvertures</w:t>
      </w:r>
      <w:r w:rsidR="00B15DB4" w:rsidRPr="00200598">
        <w:rPr>
          <w:rFonts w:ascii="Arial" w:hAnsi="Arial" w:cs="Arial"/>
          <w:bCs/>
          <w:color w:val="873624"/>
        </w:rPr>
        <w:t xml:space="preserve"> </w:t>
      </w:r>
      <w:r w:rsidR="005A7EEF">
        <w:rPr>
          <w:rFonts w:ascii="Arial" w:hAnsi="Arial" w:cs="Arial"/>
          <w:bCs/>
          <w:color w:val="873624"/>
        </w:rPr>
        <w:t xml:space="preserve"> </w:t>
      </w:r>
      <w:r w:rsidRPr="00200598">
        <w:rPr>
          <w:rFonts w:ascii="Arial" w:hAnsi="Arial" w:cs="Arial"/>
          <w:bCs/>
          <w:color w:val="873624"/>
        </w:rPr>
        <w:t xml:space="preserve">e Sinfonie, 40 Passioni, 65 brani per solennità religiose, 44 Opere, Concerti, Oratori, Salmi, Inni di Giubilo, 14 brani per matrimoni, Sonate, più di 70 Cantate, Esercizi per il canto e per gli strumenti con b.c. 12 Servizi funebri, Sonate, 12 Marce, Suites e Musica strumentale, di tutti i tipi. </w:t>
      </w:r>
      <w:r w:rsidRPr="00200598">
        <w:rPr>
          <w:rFonts w:ascii="Arial" w:hAnsi="Arial" w:cs="Arial"/>
          <w:color w:val="873624"/>
        </w:rPr>
        <w:t xml:space="preserve">Quando morì si scrisse: </w:t>
      </w:r>
      <w:r w:rsidR="00D41A45">
        <w:rPr>
          <w:rFonts w:ascii="Arial" w:hAnsi="Arial" w:cs="Arial"/>
          <w:color w:val="873624"/>
        </w:rPr>
        <w:t xml:space="preserve">                              </w:t>
      </w:r>
      <w:r w:rsidRPr="00200598">
        <w:rPr>
          <w:rFonts w:ascii="Arial" w:hAnsi="Arial" w:cs="Arial"/>
          <w:color w:val="873624"/>
        </w:rPr>
        <w:t xml:space="preserve">“Nella persona del celebre Telemann, </w:t>
      </w:r>
      <w:r w:rsidR="005A7EEF">
        <w:rPr>
          <w:rFonts w:ascii="Arial" w:hAnsi="Arial" w:cs="Arial"/>
          <w:color w:val="873624"/>
        </w:rPr>
        <w:t xml:space="preserve"> </w:t>
      </w:r>
      <w:r w:rsidRPr="00200598">
        <w:rPr>
          <w:rFonts w:ascii="Arial" w:hAnsi="Arial" w:cs="Arial"/>
          <w:color w:val="873624"/>
        </w:rPr>
        <w:t xml:space="preserve">la nostra città ha subito una grave perdita. Ieri sera, a 88 anni, ha </w:t>
      </w:r>
      <w:r w:rsidR="00D41A45">
        <w:rPr>
          <w:rFonts w:ascii="Arial" w:hAnsi="Arial" w:cs="Arial"/>
          <w:color w:val="873624"/>
        </w:rPr>
        <w:t xml:space="preserve">  </w:t>
      </w:r>
      <w:r w:rsidRPr="00200598">
        <w:rPr>
          <w:rFonts w:ascii="Arial" w:hAnsi="Arial" w:cs="Arial"/>
          <w:color w:val="873624"/>
        </w:rPr>
        <w:t xml:space="preserve">raggiunto l’eternità. Il suo nome è anche il suo elogio”. </w:t>
      </w:r>
      <w:r w:rsidR="00542D8D" w:rsidRPr="00200598">
        <w:rPr>
          <w:rFonts w:ascii="Arial" w:hAnsi="Arial" w:cs="Arial"/>
          <w:color w:val="873624"/>
        </w:rPr>
        <w:t xml:space="preserve">Per maggiori informazioni sull'autore, vedi: </w:t>
      </w:r>
      <w:r w:rsidR="00D41A45">
        <w:rPr>
          <w:rFonts w:ascii="Arial" w:hAnsi="Arial" w:cs="Arial"/>
          <w:color w:val="873624"/>
        </w:rPr>
        <w:t xml:space="preserve">          </w:t>
      </w:r>
      <w:r w:rsidR="00542D8D" w:rsidRPr="00200598">
        <w:rPr>
          <w:rFonts w:ascii="Arial" w:hAnsi="Arial" w:cs="Arial"/>
          <w:color w:val="873624"/>
        </w:rPr>
        <w:t xml:space="preserve">"Passeggiando con la Musica", scaricabile gratuitamente dal sito: mariodemolli.com </w:t>
      </w:r>
    </w:p>
    <w:p w:rsidR="00D46EF4" w:rsidRPr="00C2597E" w:rsidRDefault="00D46EF4" w:rsidP="005D6A2A">
      <w:pPr>
        <w:tabs>
          <w:tab w:val="left" w:pos="4253"/>
        </w:tabs>
        <w:spacing w:before="120" w:line="276" w:lineRule="auto"/>
        <w:rPr>
          <w:rFonts w:ascii="Arial" w:hAnsi="Arial" w:cs="Arial"/>
        </w:rPr>
      </w:pPr>
      <w:r w:rsidRPr="00C2597E">
        <w:rPr>
          <w:rFonts w:ascii="Arial" w:hAnsi="Arial" w:cs="Arial"/>
        </w:rPr>
        <w:t>Solo per oboe e pf. n° 5 in Si (1740, 13’30).   Suite</w:t>
      </w:r>
      <w:r w:rsidR="00717225" w:rsidRPr="00C2597E">
        <w:rPr>
          <w:rFonts w:ascii="Arial" w:hAnsi="Arial" w:cs="Arial"/>
        </w:rPr>
        <w:t xml:space="preserve"> per oboe e pf.</w:t>
      </w:r>
      <w:r w:rsidRPr="00C2597E">
        <w:rPr>
          <w:rFonts w:ascii="Arial" w:hAnsi="Arial" w:cs="Arial"/>
        </w:rPr>
        <w:t xml:space="preserve"> in Sol- (1728, 13’)</w:t>
      </w:r>
    </w:p>
    <w:p w:rsidR="00D46EF4" w:rsidRPr="00C2597E" w:rsidRDefault="00717225" w:rsidP="005D6A2A">
      <w:pPr>
        <w:tabs>
          <w:tab w:val="left" w:pos="4253"/>
        </w:tabs>
        <w:spacing w:before="120" w:line="276" w:lineRule="auto"/>
        <w:rPr>
          <w:rFonts w:ascii="Arial" w:hAnsi="Arial" w:cs="Arial"/>
        </w:rPr>
      </w:pPr>
      <w:r w:rsidRPr="00C2597E">
        <w:rPr>
          <w:rFonts w:ascii="Arial" w:hAnsi="Arial" w:cs="Arial"/>
        </w:rPr>
        <w:t xml:space="preserve">12 Marsche “Heidenmusik”.   </w:t>
      </w:r>
      <w:r w:rsidR="00F16C54" w:rsidRPr="00C2597E">
        <w:rPr>
          <w:rFonts w:ascii="Arial" w:hAnsi="Arial" w:cs="Arial"/>
        </w:rPr>
        <w:t xml:space="preserve">2° </w:t>
      </w:r>
      <w:r w:rsidRPr="00C2597E">
        <w:rPr>
          <w:rFonts w:ascii="Arial" w:hAnsi="Arial" w:cs="Arial"/>
        </w:rPr>
        <w:t>Partit</w:t>
      </w:r>
      <w:r w:rsidR="00E940D9" w:rsidRPr="00C2597E">
        <w:rPr>
          <w:rFonts w:ascii="Arial" w:hAnsi="Arial" w:cs="Arial"/>
        </w:rPr>
        <w:t>a</w:t>
      </w:r>
      <w:r w:rsidR="00F16C54" w:rsidRPr="00C2597E">
        <w:rPr>
          <w:rFonts w:ascii="Arial" w:hAnsi="Arial" w:cs="Arial"/>
        </w:rPr>
        <w:t xml:space="preserve"> i</w:t>
      </w:r>
      <w:r w:rsidR="00E940D9" w:rsidRPr="00C2597E">
        <w:rPr>
          <w:rFonts w:ascii="Arial" w:hAnsi="Arial" w:cs="Arial"/>
        </w:rPr>
        <w:t>n Sol,Twv 41</w:t>
      </w:r>
      <w:r w:rsidR="003750C9" w:rsidRPr="00C2597E">
        <w:rPr>
          <w:rFonts w:ascii="Arial" w:hAnsi="Arial" w:cs="Arial"/>
        </w:rPr>
        <w:t>/</w:t>
      </w:r>
      <w:r w:rsidR="00E940D9" w:rsidRPr="00C2597E">
        <w:rPr>
          <w:rFonts w:ascii="Arial" w:hAnsi="Arial" w:cs="Arial"/>
        </w:rPr>
        <w:t>2</w:t>
      </w:r>
      <w:r w:rsidR="003750C9" w:rsidRPr="00C2597E">
        <w:rPr>
          <w:rFonts w:ascii="Arial" w:hAnsi="Arial" w:cs="Arial"/>
        </w:rPr>
        <w:t>,</w:t>
      </w:r>
      <w:r w:rsidR="00E940D9" w:rsidRPr="00C2597E">
        <w:rPr>
          <w:rFonts w:ascii="Arial" w:hAnsi="Arial" w:cs="Arial"/>
        </w:rPr>
        <w:t xml:space="preserve"> oboe, vcl. clav. </w:t>
      </w:r>
      <w:r w:rsidR="00D46EF4" w:rsidRPr="00C2597E">
        <w:rPr>
          <w:rFonts w:ascii="Arial" w:hAnsi="Arial" w:cs="Arial"/>
        </w:rPr>
        <w:t>(1716)</w:t>
      </w:r>
      <w:r w:rsidR="00DD1642" w:rsidRPr="00C2597E">
        <w:rPr>
          <w:rFonts w:ascii="Arial" w:hAnsi="Arial" w:cs="Arial"/>
        </w:rPr>
        <w:t>:</w:t>
      </w:r>
    </w:p>
    <w:p w:rsidR="00DD1642" w:rsidRPr="00C2597E" w:rsidRDefault="00DD1642" w:rsidP="005D6A2A">
      <w:pPr>
        <w:tabs>
          <w:tab w:val="left" w:pos="4253"/>
        </w:tabs>
        <w:spacing w:before="120" w:line="276" w:lineRule="auto"/>
        <w:rPr>
          <w:rFonts w:ascii="Arial" w:hAnsi="Arial" w:cs="Arial"/>
        </w:rPr>
      </w:pPr>
      <w:r w:rsidRPr="00C2597E">
        <w:rPr>
          <w:rFonts w:ascii="Arial" w:hAnsi="Arial" w:cs="Arial"/>
        </w:rPr>
        <w:t>1) 1’45,   2) 1’20,   3) 1’40,   4) 1’10,   5) 2’50,   6) 0’55,   7) 2’45.</w:t>
      </w:r>
    </w:p>
    <w:p w:rsidR="001378E8" w:rsidRPr="00C2597E" w:rsidRDefault="001378E8" w:rsidP="005D6A2A">
      <w:pPr>
        <w:tabs>
          <w:tab w:val="left" w:pos="4253"/>
        </w:tabs>
        <w:spacing w:before="120" w:line="276" w:lineRule="auto"/>
        <w:rPr>
          <w:rFonts w:ascii="Arial" w:hAnsi="Arial" w:cs="Arial"/>
        </w:rPr>
      </w:pPr>
      <w:r w:rsidRPr="00C2597E">
        <w:rPr>
          <w:rFonts w:ascii="Arial" w:hAnsi="Arial" w:cs="Arial"/>
        </w:rPr>
        <w:t>Oboe e clav.:   Sonatina in Mi- (6'),   Sonata in Sol (6'55)</w:t>
      </w:r>
      <w:r w:rsidR="00D41A45">
        <w:rPr>
          <w:rFonts w:ascii="Arial" w:hAnsi="Arial" w:cs="Arial"/>
        </w:rPr>
        <w:t>,</w:t>
      </w:r>
      <w:r w:rsidRPr="00C2597E">
        <w:rPr>
          <w:rFonts w:ascii="Arial" w:hAnsi="Arial" w:cs="Arial"/>
        </w:rPr>
        <w:t xml:space="preserve">   Sonata in Do- (9'45)</w:t>
      </w:r>
      <w:r w:rsidR="00D41A45">
        <w:rPr>
          <w:rFonts w:ascii="Arial" w:hAnsi="Arial" w:cs="Arial"/>
        </w:rPr>
        <w:t>,</w:t>
      </w:r>
      <w:r w:rsidRPr="00C2597E">
        <w:rPr>
          <w:rFonts w:ascii="Arial" w:hAnsi="Arial" w:cs="Arial"/>
        </w:rPr>
        <w:t xml:space="preserve"> </w:t>
      </w:r>
    </w:p>
    <w:p w:rsidR="00E53343" w:rsidRPr="00C2597E" w:rsidRDefault="00E940D9" w:rsidP="005D6A2A">
      <w:pPr>
        <w:tabs>
          <w:tab w:val="left" w:pos="4253"/>
        </w:tabs>
        <w:spacing w:before="120" w:line="276" w:lineRule="auto"/>
        <w:rPr>
          <w:rFonts w:ascii="Arial" w:hAnsi="Arial" w:cs="Arial"/>
          <w:lang w:val="fr-FR"/>
        </w:rPr>
      </w:pPr>
      <w:r w:rsidRPr="00C2597E">
        <w:rPr>
          <w:rFonts w:ascii="Arial" w:hAnsi="Arial" w:cs="Arial"/>
        </w:rPr>
        <w:t>Sonata in Sol-, Twv 41</w:t>
      </w:r>
      <w:r w:rsidR="003750C9" w:rsidRPr="00C2597E">
        <w:rPr>
          <w:rFonts w:ascii="Arial" w:hAnsi="Arial" w:cs="Arial"/>
        </w:rPr>
        <w:t>/</w:t>
      </w:r>
      <w:r w:rsidRPr="00C2597E">
        <w:rPr>
          <w:rFonts w:ascii="Arial" w:hAnsi="Arial" w:cs="Arial"/>
        </w:rPr>
        <w:t>4, oboe, vcl. clav</w:t>
      </w:r>
      <w:r w:rsidR="00DD1642" w:rsidRPr="00C2597E">
        <w:rPr>
          <w:rFonts w:ascii="Arial" w:hAnsi="Arial" w:cs="Arial"/>
        </w:rPr>
        <w:t xml:space="preserve">: </w:t>
      </w:r>
      <w:r w:rsidR="00D41A45">
        <w:rPr>
          <w:rFonts w:ascii="Arial" w:hAnsi="Arial" w:cs="Arial"/>
        </w:rPr>
        <w:t xml:space="preserve">  </w:t>
      </w:r>
      <w:r w:rsidR="00E53343" w:rsidRPr="00C2597E">
        <w:rPr>
          <w:rFonts w:ascii="Arial" w:hAnsi="Arial" w:cs="Arial"/>
          <w:b/>
          <w:lang w:val="fr-FR"/>
        </w:rPr>
        <w:t>1</w:t>
      </w:r>
      <w:r w:rsidRPr="00C2597E">
        <w:rPr>
          <w:rFonts w:ascii="Arial" w:hAnsi="Arial" w:cs="Arial"/>
          <w:lang w:val="fr-FR"/>
        </w:rPr>
        <w:t>)</w:t>
      </w:r>
      <w:r w:rsidR="00E53343" w:rsidRPr="00C2597E">
        <w:rPr>
          <w:rFonts w:ascii="Arial" w:hAnsi="Arial" w:cs="Arial"/>
          <w:lang w:val="fr-FR"/>
        </w:rPr>
        <w:t xml:space="preserve"> Ouverture (3’20),   2) Sans Souci (2’35),</w:t>
      </w:r>
    </w:p>
    <w:p w:rsidR="00E53343" w:rsidRPr="00C2597E" w:rsidRDefault="00E53343" w:rsidP="005D6A2A">
      <w:pPr>
        <w:tabs>
          <w:tab w:val="left" w:pos="4253"/>
        </w:tabs>
        <w:spacing w:before="120" w:line="276" w:lineRule="auto"/>
        <w:rPr>
          <w:rFonts w:ascii="Arial" w:hAnsi="Arial" w:cs="Arial"/>
          <w:lang w:val="fr-FR"/>
        </w:rPr>
      </w:pPr>
      <w:r w:rsidRPr="00C2597E">
        <w:rPr>
          <w:rFonts w:ascii="Arial" w:hAnsi="Arial" w:cs="Arial"/>
          <w:lang w:val="fr-FR"/>
        </w:rPr>
        <w:t xml:space="preserve">3) Hornpipe (1’25),   4) Gavotta (1’35),   5) Passepied (2’30),   </w:t>
      </w:r>
      <w:r w:rsidRPr="00C2597E">
        <w:rPr>
          <w:rFonts w:ascii="Arial" w:hAnsi="Arial" w:cs="Arial"/>
          <w:b/>
          <w:lang w:val="fr-FR"/>
        </w:rPr>
        <w:t>6</w:t>
      </w:r>
      <w:r w:rsidRPr="00C2597E">
        <w:rPr>
          <w:rFonts w:ascii="Arial" w:hAnsi="Arial" w:cs="Arial"/>
          <w:lang w:val="fr-FR"/>
        </w:rPr>
        <w:t xml:space="preserve">) Irlandoise (1’15).   </w:t>
      </w:r>
    </w:p>
    <w:p w:rsidR="00DD1642" w:rsidRPr="00C2597E" w:rsidRDefault="00D90B77" w:rsidP="005D6A2A">
      <w:pPr>
        <w:tabs>
          <w:tab w:val="left" w:pos="4253"/>
        </w:tabs>
        <w:spacing w:before="120" w:line="276" w:lineRule="auto"/>
        <w:rPr>
          <w:rFonts w:ascii="Arial" w:hAnsi="Arial" w:cs="Arial"/>
          <w:lang w:val="fr-FR"/>
        </w:rPr>
      </w:pPr>
      <w:r w:rsidRPr="00C2597E">
        <w:rPr>
          <w:rFonts w:ascii="Arial" w:hAnsi="Arial" w:cs="Arial"/>
          <w:lang w:val="fr-FR"/>
        </w:rPr>
        <w:t xml:space="preserve">Musique de table, </w:t>
      </w:r>
      <w:r w:rsidR="00DD1642" w:rsidRPr="00C2597E">
        <w:rPr>
          <w:rFonts w:ascii="Arial" w:hAnsi="Arial" w:cs="Arial"/>
          <w:lang w:val="fr-FR"/>
        </w:rPr>
        <w:t xml:space="preserve">Twv, 41,g6:   </w:t>
      </w:r>
      <w:r w:rsidRPr="00C2597E">
        <w:rPr>
          <w:rFonts w:ascii="Arial" w:hAnsi="Arial" w:cs="Arial"/>
          <w:lang w:val="fr-FR"/>
        </w:rPr>
        <w:t>Sonata in Sol-</w:t>
      </w:r>
      <w:r w:rsidR="00DD1642" w:rsidRPr="00C2597E">
        <w:rPr>
          <w:rFonts w:ascii="Arial" w:hAnsi="Arial" w:cs="Arial"/>
          <w:lang w:val="fr-FR"/>
        </w:rPr>
        <w:t>:   1</w:t>
      </w:r>
      <w:r w:rsidRPr="00C2597E">
        <w:rPr>
          <w:rFonts w:ascii="Arial" w:hAnsi="Arial" w:cs="Arial"/>
          <w:lang w:val="fr-FR"/>
        </w:rPr>
        <w:t>)</w:t>
      </w:r>
      <w:r w:rsidR="00DD1642" w:rsidRPr="00C2597E">
        <w:rPr>
          <w:rFonts w:ascii="Arial" w:hAnsi="Arial" w:cs="Arial"/>
          <w:lang w:val="fr-FR"/>
        </w:rPr>
        <w:t xml:space="preserve"> 3’30,   2) 5’05,   3) 1’10,   4) 2’45.</w:t>
      </w:r>
    </w:p>
    <w:p w:rsidR="00D41A45" w:rsidRDefault="00D41A45" w:rsidP="005D6A2A">
      <w:pPr>
        <w:tabs>
          <w:tab w:val="left" w:pos="4253"/>
        </w:tabs>
        <w:spacing w:before="120" w:line="276" w:lineRule="auto"/>
        <w:rPr>
          <w:rFonts w:ascii="Arial" w:hAnsi="Arial" w:cs="Arial"/>
        </w:rPr>
      </w:pPr>
      <w:r>
        <w:rPr>
          <w:rFonts w:ascii="Arial" w:hAnsi="Arial" w:cs="Arial"/>
        </w:rPr>
        <w:t xml:space="preserve">Sonata in La-,   </w:t>
      </w:r>
      <w:r w:rsidR="00717225" w:rsidRPr="00C2597E">
        <w:rPr>
          <w:rFonts w:ascii="Arial" w:hAnsi="Arial" w:cs="Arial"/>
        </w:rPr>
        <w:t>Sonat</w:t>
      </w:r>
      <w:r w:rsidR="00E940D9" w:rsidRPr="00C2597E">
        <w:rPr>
          <w:rFonts w:ascii="Arial" w:hAnsi="Arial" w:cs="Arial"/>
        </w:rPr>
        <w:t>a</w:t>
      </w:r>
      <w:r w:rsidR="0057483E" w:rsidRPr="00C2597E">
        <w:rPr>
          <w:rFonts w:ascii="Arial" w:hAnsi="Arial" w:cs="Arial"/>
        </w:rPr>
        <w:t xml:space="preserve"> </w:t>
      </w:r>
      <w:r w:rsidR="003750C9" w:rsidRPr="00C2597E">
        <w:rPr>
          <w:rFonts w:ascii="Arial" w:hAnsi="Arial" w:cs="Arial"/>
        </w:rPr>
        <w:t xml:space="preserve">in </w:t>
      </w:r>
      <w:r w:rsidR="00D90B77" w:rsidRPr="00C2597E">
        <w:rPr>
          <w:rFonts w:ascii="Arial" w:hAnsi="Arial" w:cs="Arial"/>
        </w:rPr>
        <w:t>Sib,</w:t>
      </w:r>
      <w:r w:rsidR="003750C9" w:rsidRPr="00C2597E">
        <w:rPr>
          <w:rFonts w:ascii="Arial" w:hAnsi="Arial" w:cs="Arial"/>
        </w:rPr>
        <w:t xml:space="preserve"> Twv 41/6, </w:t>
      </w:r>
      <w:r w:rsidR="00E940D9" w:rsidRPr="00C2597E">
        <w:rPr>
          <w:rFonts w:ascii="Arial" w:hAnsi="Arial" w:cs="Arial"/>
        </w:rPr>
        <w:t xml:space="preserve">oboe, vcl. clav. </w:t>
      </w:r>
      <w:r w:rsidR="00D46EF4" w:rsidRPr="00C2597E">
        <w:rPr>
          <w:rFonts w:ascii="Arial" w:hAnsi="Arial" w:cs="Arial"/>
        </w:rPr>
        <w:t>(1733)</w:t>
      </w:r>
      <w:r w:rsidR="00E53343" w:rsidRPr="00C2597E">
        <w:rPr>
          <w:rFonts w:ascii="Arial" w:hAnsi="Arial" w:cs="Arial"/>
        </w:rPr>
        <w:t xml:space="preserve">:   1) 2’40,   2) 3’40,   3) 4’05,   </w:t>
      </w:r>
    </w:p>
    <w:p w:rsidR="00E53343" w:rsidRPr="00C2597E" w:rsidRDefault="00E53343" w:rsidP="005D6A2A">
      <w:pPr>
        <w:tabs>
          <w:tab w:val="left" w:pos="4253"/>
        </w:tabs>
        <w:spacing w:before="120" w:line="276" w:lineRule="auto"/>
        <w:rPr>
          <w:rFonts w:ascii="Arial" w:hAnsi="Arial" w:cs="Arial"/>
          <w:vanish/>
        </w:rPr>
      </w:pPr>
      <w:r w:rsidRPr="00C2597E">
        <w:rPr>
          <w:rFonts w:ascii="Arial" w:hAnsi="Arial" w:cs="Arial"/>
        </w:rPr>
        <w:t>4) 3’.</w:t>
      </w:r>
      <w:r w:rsidR="00D41A45">
        <w:rPr>
          <w:rFonts w:ascii="Arial" w:hAnsi="Arial" w:cs="Arial"/>
        </w:rPr>
        <w:t xml:space="preserve">   </w:t>
      </w:r>
      <w:r w:rsidR="00514601" w:rsidRPr="00C2597E">
        <w:rPr>
          <w:rFonts w:ascii="Arial" w:hAnsi="Arial" w:cs="Arial"/>
        </w:rPr>
        <w:t xml:space="preserve">Quartetto in Sol-, ob. vl. vcl. clav. (8'40).   </w:t>
      </w:r>
      <w:r w:rsidR="00514601" w:rsidRPr="00C2597E">
        <w:rPr>
          <w:rFonts w:ascii="Arial" w:hAnsi="Arial" w:cs="Arial"/>
          <w:vanish/>
        </w:rPr>
        <w:t>Quartetto in Sol- QQQ</w:t>
      </w:r>
    </w:p>
    <w:p w:rsidR="00514601" w:rsidRPr="00C2597E" w:rsidRDefault="00F607C8" w:rsidP="005D6A2A">
      <w:pPr>
        <w:tabs>
          <w:tab w:val="left" w:pos="4253"/>
        </w:tabs>
        <w:spacing w:before="120" w:line="276" w:lineRule="auto"/>
        <w:rPr>
          <w:rFonts w:ascii="Arial" w:hAnsi="Arial" w:cs="Arial"/>
        </w:rPr>
      </w:pPr>
      <w:r w:rsidRPr="00C2597E">
        <w:rPr>
          <w:rFonts w:ascii="Arial" w:hAnsi="Arial" w:cs="Arial"/>
        </w:rPr>
        <w:t xml:space="preserve">Settetto in Sib, </w:t>
      </w:r>
      <w:r w:rsidR="00835D01" w:rsidRPr="00C2597E">
        <w:rPr>
          <w:rFonts w:ascii="Arial" w:hAnsi="Arial" w:cs="Arial"/>
        </w:rPr>
        <w:t xml:space="preserve">Tv 44, </w:t>
      </w:r>
      <w:r w:rsidRPr="00C2597E">
        <w:rPr>
          <w:rFonts w:ascii="Arial" w:hAnsi="Arial" w:cs="Arial"/>
        </w:rPr>
        <w:t>3 oboi, 3 vl. b.c. (7’).</w:t>
      </w:r>
    </w:p>
    <w:p w:rsidR="00514601" w:rsidRPr="00C2597E" w:rsidRDefault="001378E8" w:rsidP="005D6A2A">
      <w:pPr>
        <w:tabs>
          <w:tab w:val="left" w:pos="4253"/>
        </w:tabs>
        <w:spacing w:before="120" w:line="276" w:lineRule="auto"/>
        <w:rPr>
          <w:rFonts w:ascii="Arial" w:hAnsi="Arial" w:cs="Arial"/>
        </w:rPr>
      </w:pPr>
      <w:r w:rsidRPr="00C2597E">
        <w:rPr>
          <w:rFonts w:ascii="Arial" w:hAnsi="Arial" w:cs="Arial"/>
        </w:rPr>
        <w:t>Overture-Suite in Re, Tv 55, ob. 2 vl. tr. (28').</w:t>
      </w:r>
      <w:r w:rsidR="00052EA9" w:rsidRPr="00C2597E">
        <w:rPr>
          <w:rFonts w:ascii="Arial" w:hAnsi="Arial" w:cs="Arial"/>
        </w:rPr>
        <w:t xml:space="preserve">   </w:t>
      </w:r>
      <w:r w:rsidR="00FE1256" w:rsidRPr="00C2597E">
        <w:rPr>
          <w:rFonts w:ascii="Arial" w:hAnsi="Arial" w:cs="Arial"/>
        </w:rPr>
        <w:t xml:space="preserve">Overture-Suite: </w:t>
      </w:r>
      <w:r w:rsidR="00B75FB3" w:rsidRPr="00C2597E">
        <w:rPr>
          <w:rFonts w:ascii="Arial" w:hAnsi="Arial" w:cs="Arial"/>
        </w:rPr>
        <w:t xml:space="preserve">in Do (18'55),  in Do- (13'),   </w:t>
      </w:r>
    </w:p>
    <w:p w:rsidR="00514601" w:rsidRPr="00C2597E" w:rsidRDefault="00B75FB3" w:rsidP="005D6A2A">
      <w:pPr>
        <w:tabs>
          <w:tab w:val="left" w:pos="4253"/>
        </w:tabs>
        <w:spacing w:before="120" w:line="276" w:lineRule="auto"/>
        <w:rPr>
          <w:rFonts w:ascii="Arial" w:hAnsi="Arial" w:cs="Arial"/>
        </w:rPr>
      </w:pPr>
      <w:r w:rsidRPr="00C2597E">
        <w:rPr>
          <w:rFonts w:ascii="Arial" w:hAnsi="Arial" w:cs="Arial"/>
        </w:rPr>
        <w:t>in Re (22'20),   in Re- (13'25),   in Sol- (14'30),</w:t>
      </w:r>
      <w:r w:rsidR="00052EA9" w:rsidRPr="00C2597E">
        <w:rPr>
          <w:rFonts w:ascii="Arial" w:hAnsi="Arial" w:cs="Arial"/>
        </w:rPr>
        <w:t xml:space="preserve">   </w:t>
      </w:r>
      <w:r w:rsidRPr="00C2597E">
        <w:rPr>
          <w:rFonts w:ascii="Arial" w:hAnsi="Arial" w:cs="Arial"/>
        </w:rPr>
        <w:t xml:space="preserve">in La- (14'45),   in Sib (11'05),   </w:t>
      </w:r>
    </w:p>
    <w:p w:rsidR="00514601" w:rsidRPr="00C2597E" w:rsidRDefault="00B75FB3" w:rsidP="005D6A2A">
      <w:pPr>
        <w:tabs>
          <w:tab w:val="left" w:pos="4253"/>
        </w:tabs>
        <w:spacing w:before="120" w:line="276" w:lineRule="auto"/>
        <w:rPr>
          <w:rFonts w:ascii="Arial" w:hAnsi="Arial" w:cs="Arial"/>
        </w:rPr>
      </w:pPr>
      <w:r w:rsidRPr="00C2597E">
        <w:rPr>
          <w:rFonts w:ascii="Arial" w:hAnsi="Arial" w:cs="Arial"/>
        </w:rPr>
        <w:t>in Sib "La Bourse" (21'25)</w:t>
      </w:r>
      <w:r w:rsidR="00514601" w:rsidRPr="00C2597E">
        <w:rPr>
          <w:rFonts w:ascii="Arial" w:hAnsi="Arial" w:cs="Arial"/>
        </w:rPr>
        <w:t xml:space="preserve">.   </w:t>
      </w:r>
      <w:r w:rsidR="001378E8" w:rsidRPr="00C2597E">
        <w:rPr>
          <w:rFonts w:ascii="Arial" w:hAnsi="Arial" w:cs="Arial"/>
          <w:u w:val="single"/>
        </w:rPr>
        <w:t>Tafelmusik</w:t>
      </w:r>
      <w:r w:rsidR="001378E8" w:rsidRPr="00C2597E">
        <w:rPr>
          <w:rFonts w:ascii="Arial" w:hAnsi="Arial" w:cs="Arial"/>
        </w:rPr>
        <w:t xml:space="preserve">:  </w:t>
      </w:r>
      <w:r w:rsidRPr="00C2597E">
        <w:rPr>
          <w:rFonts w:ascii="Arial" w:hAnsi="Arial" w:cs="Arial"/>
        </w:rPr>
        <w:t>1) Overture in Sib, 2 ob</w:t>
      </w:r>
      <w:r w:rsidR="00052EA9" w:rsidRPr="00C2597E">
        <w:rPr>
          <w:rFonts w:ascii="Arial" w:hAnsi="Arial" w:cs="Arial"/>
        </w:rPr>
        <w:t>oi e</w:t>
      </w:r>
      <w:r w:rsidRPr="00C2597E">
        <w:rPr>
          <w:rFonts w:ascii="Arial" w:hAnsi="Arial" w:cs="Arial"/>
        </w:rPr>
        <w:t xml:space="preserve"> 2 archi (23'),   </w:t>
      </w:r>
    </w:p>
    <w:p w:rsidR="00514601" w:rsidRPr="00C2597E" w:rsidRDefault="001378E8" w:rsidP="005D6A2A">
      <w:pPr>
        <w:tabs>
          <w:tab w:val="left" w:pos="4253"/>
        </w:tabs>
        <w:spacing w:before="120" w:line="276" w:lineRule="auto"/>
        <w:rPr>
          <w:rFonts w:ascii="Arial" w:hAnsi="Arial" w:cs="Arial"/>
        </w:rPr>
      </w:pPr>
      <w:r w:rsidRPr="00C2597E">
        <w:rPr>
          <w:rFonts w:ascii="Arial" w:hAnsi="Arial" w:cs="Arial"/>
        </w:rPr>
        <w:lastRenderedPageBreak/>
        <w:t>Conclusione in Re, ob</w:t>
      </w:r>
      <w:r w:rsidR="00052EA9" w:rsidRPr="00C2597E">
        <w:rPr>
          <w:rFonts w:ascii="Arial" w:hAnsi="Arial" w:cs="Arial"/>
        </w:rPr>
        <w:t>oe,</w:t>
      </w:r>
      <w:r w:rsidRPr="00C2597E">
        <w:rPr>
          <w:rFonts w:ascii="Arial" w:hAnsi="Arial" w:cs="Arial"/>
        </w:rPr>
        <w:t xml:space="preserve"> tr. archi (6'</w:t>
      </w:r>
      <w:r w:rsidR="004A4D58" w:rsidRPr="00C2597E">
        <w:rPr>
          <w:rFonts w:ascii="Arial" w:hAnsi="Arial" w:cs="Arial"/>
        </w:rPr>
        <w:t>4</w:t>
      </w:r>
      <w:r w:rsidRPr="00C2597E">
        <w:rPr>
          <w:rFonts w:ascii="Arial" w:hAnsi="Arial" w:cs="Arial"/>
        </w:rPr>
        <w:t>0)</w:t>
      </w:r>
      <w:r w:rsidR="00B75FB3" w:rsidRPr="00C2597E">
        <w:rPr>
          <w:rFonts w:ascii="Arial" w:hAnsi="Arial" w:cs="Arial"/>
        </w:rPr>
        <w:t>,</w:t>
      </w:r>
      <w:r w:rsidR="00052EA9" w:rsidRPr="00C2597E">
        <w:rPr>
          <w:rFonts w:ascii="Arial" w:hAnsi="Arial" w:cs="Arial"/>
        </w:rPr>
        <w:t xml:space="preserve">   </w:t>
      </w:r>
      <w:r w:rsidR="00B75FB3" w:rsidRPr="00C2597E">
        <w:rPr>
          <w:rFonts w:ascii="Arial" w:hAnsi="Arial" w:cs="Arial"/>
        </w:rPr>
        <w:t>5) Sonata in Sol-, ob</w:t>
      </w:r>
      <w:r w:rsidR="00052EA9" w:rsidRPr="00C2597E">
        <w:rPr>
          <w:rFonts w:ascii="Arial" w:hAnsi="Arial" w:cs="Arial"/>
        </w:rPr>
        <w:t>oe e</w:t>
      </w:r>
      <w:r w:rsidR="00B75FB3" w:rsidRPr="00C2597E">
        <w:rPr>
          <w:rFonts w:ascii="Arial" w:hAnsi="Arial" w:cs="Arial"/>
        </w:rPr>
        <w:t xml:space="preserve"> clav. (10'20),   </w:t>
      </w:r>
    </w:p>
    <w:p w:rsidR="00F16C54" w:rsidRPr="00C2597E" w:rsidRDefault="00B75FB3" w:rsidP="005D6A2A">
      <w:pPr>
        <w:tabs>
          <w:tab w:val="left" w:pos="4253"/>
        </w:tabs>
        <w:spacing w:before="120" w:line="276" w:lineRule="auto"/>
        <w:rPr>
          <w:rFonts w:ascii="Arial" w:hAnsi="Arial" w:cs="Arial"/>
        </w:rPr>
      </w:pPr>
      <w:r w:rsidRPr="00C2597E">
        <w:rPr>
          <w:rFonts w:ascii="Arial" w:hAnsi="Arial" w:cs="Arial"/>
        </w:rPr>
        <w:t>6) Conclusione in Sib, 2 ob</w:t>
      </w:r>
      <w:r w:rsidR="003958D2" w:rsidRPr="00C2597E">
        <w:rPr>
          <w:rFonts w:ascii="Arial" w:hAnsi="Arial" w:cs="Arial"/>
        </w:rPr>
        <w:t>oi</w:t>
      </w:r>
      <w:r w:rsidRPr="00C2597E">
        <w:rPr>
          <w:rFonts w:ascii="Arial" w:hAnsi="Arial" w:cs="Arial"/>
        </w:rPr>
        <w:t xml:space="preserve"> e archi (1'50).</w:t>
      </w:r>
      <w:r w:rsidR="00F16C54" w:rsidRPr="00C2597E">
        <w:rPr>
          <w:rFonts w:ascii="Arial" w:hAnsi="Arial" w:cs="Arial"/>
        </w:rPr>
        <w:t xml:space="preserve">   </w:t>
      </w:r>
      <w:r w:rsidR="00F16C54" w:rsidRPr="00C2597E">
        <w:rPr>
          <w:rFonts w:ascii="Arial" w:hAnsi="Arial" w:cs="Arial"/>
        </w:rPr>
        <w:fldChar w:fldCharType="begin"/>
      </w:r>
      <w:r w:rsidR="00F16C54" w:rsidRPr="00C2597E">
        <w:rPr>
          <w:rFonts w:ascii="Arial" w:hAnsi="Arial" w:cs="Arial"/>
        </w:rPr>
        <w:instrText xml:space="preserve"> HYPERLINK "http://www.arkivmusic.com/classical/Drilldown?name_id=11975&amp;name_role=1&amp;comp_id=145355" </w:instrText>
      </w:r>
      <w:r w:rsidR="00F16C54" w:rsidRPr="00C2597E">
        <w:rPr>
          <w:rFonts w:ascii="Arial" w:hAnsi="Arial" w:cs="Arial"/>
        </w:rPr>
        <w:fldChar w:fldCharType="separate"/>
      </w:r>
      <w:r w:rsidR="00F16C54" w:rsidRPr="00C2597E">
        <w:rPr>
          <w:rFonts w:ascii="Arial" w:hAnsi="Arial" w:cs="Arial"/>
        </w:rPr>
        <w:t>Tafelmusik, Part 2: no 6,</w:t>
      </w:r>
    </w:p>
    <w:p w:rsidR="0057483E" w:rsidRPr="00C2597E" w:rsidRDefault="00CC321A" w:rsidP="005D6A2A">
      <w:pPr>
        <w:spacing w:before="120" w:line="276" w:lineRule="auto"/>
        <w:rPr>
          <w:rFonts w:ascii="Arial" w:hAnsi="Arial" w:cs="Arial"/>
        </w:rPr>
      </w:pPr>
      <w:hyperlink r:id="rId225" w:history="1">
        <w:r w:rsidR="0057483E" w:rsidRPr="00C2597E">
          <w:rPr>
            <w:rFonts w:ascii="Arial" w:hAnsi="Arial" w:cs="Arial"/>
          </w:rPr>
          <w:t>Part 3: no 1, Overture, 2 oboi, vl. fag e archi in Sib (</w:t>
        </w:r>
      </w:hyperlink>
      <w:r w:rsidR="0057483E" w:rsidRPr="00C2597E">
        <w:rPr>
          <w:rFonts w:ascii="Arial" w:hAnsi="Arial" w:cs="Arial"/>
        </w:rPr>
        <w:t>22’45).</w:t>
      </w:r>
    </w:p>
    <w:p w:rsidR="00835D01" w:rsidRPr="00C2597E" w:rsidRDefault="00CC321A" w:rsidP="005D6A2A">
      <w:pPr>
        <w:tabs>
          <w:tab w:val="left" w:pos="4253"/>
        </w:tabs>
        <w:spacing w:before="120" w:line="276" w:lineRule="auto"/>
        <w:rPr>
          <w:rFonts w:ascii="Arial" w:hAnsi="Arial" w:cs="Arial"/>
        </w:rPr>
      </w:pPr>
      <w:hyperlink r:id="rId226" w:history="1">
        <w:r w:rsidR="00F16C54" w:rsidRPr="00C2597E">
          <w:rPr>
            <w:rFonts w:ascii="Arial" w:hAnsi="Arial" w:cs="Arial"/>
          </w:rPr>
          <w:t>Part 3: no 5, Sonata per oboe e b.c. in Sol-, TV 41, 6</w:t>
        </w:r>
      </w:hyperlink>
      <w:r w:rsidR="00F16C54" w:rsidRPr="00C2597E">
        <w:rPr>
          <w:rFonts w:ascii="Arial" w:hAnsi="Arial" w:cs="Arial"/>
        </w:rPr>
        <w:t xml:space="preserve"> (1733, 10’15)</w:t>
      </w:r>
      <w:r w:rsidR="00835D01" w:rsidRPr="00C2597E">
        <w:rPr>
          <w:rFonts w:ascii="Arial" w:hAnsi="Arial" w:cs="Arial"/>
        </w:rPr>
        <w:t xml:space="preserve">. </w:t>
      </w:r>
    </w:p>
    <w:p w:rsidR="00835D01" w:rsidRPr="00C2597E" w:rsidRDefault="00835D01" w:rsidP="005D6A2A">
      <w:pPr>
        <w:tabs>
          <w:tab w:val="left" w:pos="4253"/>
        </w:tabs>
        <w:spacing w:before="120" w:line="276" w:lineRule="auto"/>
        <w:rPr>
          <w:rFonts w:ascii="Arial" w:hAnsi="Arial" w:cs="Arial"/>
        </w:rPr>
      </w:pPr>
      <w:r w:rsidRPr="00C2597E">
        <w:rPr>
          <w:rFonts w:ascii="Arial" w:hAnsi="Arial" w:cs="Arial"/>
        </w:rPr>
        <w:t>Trio sonata per oboe, recorder e B.C. in Mi-, TV 42,6</w:t>
      </w:r>
      <w:r w:rsidR="0057483E" w:rsidRPr="00C2597E">
        <w:rPr>
          <w:rFonts w:ascii="Arial" w:hAnsi="Arial" w:cs="Arial"/>
        </w:rPr>
        <w:t xml:space="preserve"> </w:t>
      </w:r>
      <w:r w:rsidRPr="00C2597E">
        <w:rPr>
          <w:rFonts w:ascii="Arial" w:hAnsi="Arial" w:cs="Arial"/>
        </w:rPr>
        <w:t>(1729, 7’15).</w:t>
      </w:r>
    </w:p>
    <w:p w:rsidR="00F16C54" w:rsidRPr="00C2597E" w:rsidRDefault="00F16C54" w:rsidP="005D6A2A">
      <w:pPr>
        <w:tabs>
          <w:tab w:val="left" w:pos="4253"/>
        </w:tabs>
        <w:spacing w:before="120" w:line="276" w:lineRule="auto"/>
        <w:rPr>
          <w:rFonts w:ascii="Arial" w:hAnsi="Arial" w:cs="Arial"/>
        </w:rPr>
      </w:pPr>
      <w:r w:rsidRPr="00C2597E">
        <w:rPr>
          <w:rFonts w:ascii="Arial" w:hAnsi="Arial" w:cs="Arial"/>
        </w:rPr>
        <w:t>Conclusion</w:t>
      </w:r>
      <w:r w:rsidR="00D0443A" w:rsidRPr="00C2597E">
        <w:rPr>
          <w:rFonts w:ascii="Arial" w:hAnsi="Arial" w:cs="Arial"/>
        </w:rPr>
        <w:t xml:space="preserve"> in Re</w:t>
      </w:r>
      <w:r w:rsidRPr="00C2597E">
        <w:rPr>
          <w:rFonts w:ascii="Arial" w:hAnsi="Arial" w:cs="Arial"/>
        </w:rPr>
        <w:t>, oboe, tromba e archi, TV59, 9 (1733, 25’25)</w:t>
      </w:r>
      <w:r w:rsidRPr="00C2597E">
        <w:rPr>
          <w:rFonts w:ascii="Arial" w:hAnsi="Arial" w:cs="Arial"/>
        </w:rPr>
        <w:fldChar w:fldCharType="end"/>
      </w:r>
      <w:r w:rsidRPr="00C2597E">
        <w:rPr>
          <w:rFonts w:ascii="Arial" w:hAnsi="Arial" w:cs="Arial"/>
        </w:rPr>
        <w:t>.</w:t>
      </w:r>
    </w:p>
    <w:p w:rsidR="0088240A" w:rsidRPr="00C2597E" w:rsidRDefault="00CC321A" w:rsidP="005D6A2A">
      <w:pPr>
        <w:spacing w:before="120" w:line="276" w:lineRule="auto"/>
        <w:rPr>
          <w:rFonts w:ascii="Arial" w:hAnsi="Arial" w:cs="Arial"/>
        </w:rPr>
      </w:pPr>
      <w:hyperlink r:id="rId227" w:history="1">
        <w:r w:rsidR="0088240A" w:rsidRPr="00C2597E">
          <w:rPr>
            <w:rFonts w:ascii="Arial" w:hAnsi="Arial" w:cs="Arial"/>
          </w:rPr>
          <w:t>Overture-Suite</w:t>
        </w:r>
        <w:r w:rsidR="00D0443A" w:rsidRPr="00C2597E">
          <w:rPr>
            <w:rFonts w:ascii="Arial" w:hAnsi="Arial" w:cs="Arial"/>
          </w:rPr>
          <w:t xml:space="preserve"> in Do-</w:t>
        </w:r>
        <w:r w:rsidR="0088240A" w:rsidRPr="00C2597E">
          <w:rPr>
            <w:rFonts w:ascii="Arial" w:hAnsi="Arial" w:cs="Arial"/>
          </w:rPr>
          <w:t>, 2 oboi, archi e b.c. TV 55 no c 2</w:t>
        </w:r>
      </w:hyperlink>
      <w:r w:rsidR="0088240A" w:rsidRPr="00C2597E">
        <w:rPr>
          <w:rFonts w:ascii="Arial" w:hAnsi="Arial" w:cs="Arial"/>
        </w:rPr>
        <w:t xml:space="preserve"> </w:t>
      </w:r>
      <w:r w:rsidR="00D0443A" w:rsidRPr="00C2597E">
        <w:rPr>
          <w:rFonts w:ascii="Arial" w:hAnsi="Arial" w:cs="Arial"/>
        </w:rPr>
        <w:t>(</w:t>
      </w:r>
      <w:r w:rsidR="0088240A" w:rsidRPr="00C2597E">
        <w:rPr>
          <w:rFonts w:ascii="Arial" w:hAnsi="Arial" w:cs="Arial"/>
        </w:rPr>
        <w:t>1768, 13’</w:t>
      </w:r>
      <w:r w:rsidR="00D0443A" w:rsidRPr="00C2597E">
        <w:rPr>
          <w:rFonts w:ascii="Arial" w:hAnsi="Arial" w:cs="Arial"/>
        </w:rPr>
        <w:t>).</w:t>
      </w:r>
    </w:p>
    <w:p w:rsidR="00F16C54" w:rsidRPr="00C2597E" w:rsidRDefault="001378E8" w:rsidP="005D6A2A">
      <w:pPr>
        <w:tabs>
          <w:tab w:val="left" w:pos="4253"/>
        </w:tabs>
        <w:spacing w:before="120" w:line="276" w:lineRule="auto"/>
        <w:rPr>
          <w:rFonts w:ascii="Arial" w:hAnsi="Arial" w:cs="Arial"/>
        </w:rPr>
      </w:pPr>
      <w:r w:rsidRPr="00C2597E">
        <w:rPr>
          <w:rFonts w:ascii="Arial" w:hAnsi="Arial" w:cs="Arial"/>
        </w:rPr>
        <w:t>Overture-Suite in Re-, Tv 55/3, ob</w:t>
      </w:r>
      <w:r w:rsidR="00052EA9" w:rsidRPr="00C2597E">
        <w:rPr>
          <w:rFonts w:ascii="Arial" w:hAnsi="Arial" w:cs="Arial"/>
        </w:rPr>
        <w:t>oe,</w:t>
      </w:r>
      <w:r w:rsidRPr="00C2597E">
        <w:rPr>
          <w:rFonts w:ascii="Arial" w:hAnsi="Arial" w:cs="Arial"/>
        </w:rPr>
        <w:t xml:space="preserve"> 2 vl. tr. (18'25).   </w:t>
      </w:r>
      <w:r w:rsidR="00F16C54" w:rsidRPr="00C2597E">
        <w:rPr>
          <w:rFonts w:ascii="Arial" w:hAnsi="Arial" w:cs="Arial"/>
        </w:rPr>
        <w:t>Concerto in Do, oboe, clav. archi.</w:t>
      </w:r>
    </w:p>
    <w:p w:rsidR="00F16C54" w:rsidRPr="00C2597E" w:rsidRDefault="00CC321A" w:rsidP="005D6A2A">
      <w:pPr>
        <w:spacing w:before="120" w:line="276" w:lineRule="auto"/>
        <w:rPr>
          <w:rFonts w:ascii="Arial" w:hAnsi="Arial" w:cs="Arial"/>
        </w:rPr>
      </w:pPr>
      <w:hyperlink r:id="rId228" w:history="1">
        <w:r w:rsidR="00F16C54" w:rsidRPr="00C2597E">
          <w:rPr>
            <w:rFonts w:ascii="Arial" w:hAnsi="Arial" w:cs="Arial"/>
          </w:rPr>
          <w:t>Overture-Suite</w:t>
        </w:r>
        <w:r w:rsidR="00D0443A" w:rsidRPr="00C2597E">
          <w:rPr>
            <w:rFonts w:ascii="Arial" w:hAnsi="Arial" w:cs="Arial"/>
          </w:rPr>
          <w:t xml:space="preserve"> in Re</w:t>
        </w:r>
        <w:r w:rsidR="00F16C54" w:rsidRPr="00C2597E">
          <w:rPr>
            <w:rFonts w:ascii="Arial" w:hAnsi="Arial" w:cs="Arial"/>
          </w:rPr>
          <w:t>, 2 oboi, fag. archi e b.c. TV 55, D 4</w:t>
        </w:r>
      </w:hyperlink>
      <w:r w:rsidR="00F16C54" w:rsidRPr="00C2597E">
        <w:rPr>
          <w:rFonts w:ascii="Arial" w:hAnsi="Arial" w:cs="Arial"/>
        </w:rPr>
        <w:t xml:space="preserve"> (1720, 22’). </w:t>
      </w:r>
    </w:p>
    <w:p w:rsidR="00F16C54" w:rsidRPr="00C2597E" w:rsidRDefault="00CC321A" w:rsidP="005D6A2A">
      <w:pPr>
        <w:spacing w:before="120" w:line="276" w:lineRule="auto"/>
        <w:rPr>
          <w:rFonts w:ascii="Arial" w:hAnsi="Arial" w:cs="Arial"/>
        </w:rPr>
      </w:pPr>
      <w:hyperlink r:id="rId229" w:history="1">
        <w:r w:rsidR="00F16C54" w:rsidRPr="00C2597E">
          <w:rPr>
            <w:rFonts w:ascii="Arial" w:hAnsi="Arial" w:cs="Arial"/>
          </w:rPr>
          <w:t>Overture</w:t>
        </w:r>
        <w:r w:rsidR="00D0443A" w:rsidRPr="00C2597E">
          <w:rPr>
            <w:rFonts w:ascii="Arial" w:hAnsi="Arial" w:cs="Arial"/>
          </w:rPr>
          <w:t xml:space="preserve"> in Do-</w:t>
        </w:r>
        <w:r w:rsidR="00F16C54" w:rsidRPr="00C2597E">
          <w:rPr>
            <w:rFonts w:ascii="Arial" w:hAnsi="Arial" w:cs="Arial"/>
          </w:rPr>
          <w:t>, 2 oboi, violino, archi &amp; b.c. TWV 55: c4</w:t>
        </w:r>
      </w:hyperlink>
      <w:r w:rsidR="00F16C54" w:rsidRPr="00C2597E">
        <w:rPr>
          <w:rFonts w:ascii="Arial" w:hAnsi="Arial" w:cs="Arial"/>
        </w:rPr>
        <w:t xml:space="preserve"> (1721, 4’).   </w:t>
      </w:r>
    </w:p>
    <w:p w:rsidR="00C9482F" w:rsidRPr="00C2597E" w:rsidRDefault="00CC321A" w:rsidP="005D6A2A">
      <w:pPr>
        <w:spacing w:before="120" w:line="276" w:lineRule="auto"/>
        <w:rPr>
          <w:rFonts w:ascii="Arial" w:hAnsi="Arial" w:cs="Arial"/>
        </w:rPr>
      </w:pPr>
      <w:hyperlink r:id="rId230" w:history="1">
        <w:r w:rsidR="00C9482F" w:rsidRPr="00C2597E">
          <w:rPr>
            <w:rFonts w:ascii="Arial" w:hAnsi="Arial" w:cs="Arial"/>
          </w:rPr>
          <w:t>Overture-Suite</w:t>
        </w:r>
        <w:r w:rsidR="00D0443A" w:rsidRPr="00C2597E">
          <w:rPr>
            <w:rFonts w:ascii="Arial" w:hAnsi="Arial" w:cs="Arial"/>
          </w:rPr>
          <w:t xml:space="preserve"> in Sol-</w:t>
        </w:r>
        <w:r w:rsidR="00C9482F" w:rsidRPr="00C2597E">
          <w:rPr>
            <w:rFonts w:ascii="Arial" w:hAnsi="Arial" w:cs="Arial"/>
          </w:rPr>
          <w:t>, 2 oboi, fag. archi e b.c. TV 55 g 9</w:t>
        </w:r>
      </w:hyperlink>
      <w:r w:rsidR="00C9482F" w:rsidRPr="00C2597E">
        <w:rPr>
          <w:rFonts w:ascii="Arial" w:hAnsi="Arial" w:cs="Arial"/>
        </w:rPr>
        <w:t xml:space="preserve"> (1765, 14’30). </w:t>
      </w:r>
    </w:p>
    <w:p w:rsidR="00F16C54" w:rsidRPr="00C2597E" w:rsidRDefault="00CC321A" w:rsidP="005D6A2A">
      <w:pPr>
        <w:spacing w:before="120" w:line="276" w:lineRule="auto"/>
        <w:rPr>
          <w:rFonts w:ascii="Arial" w:hAnsi="Arial" w:cs="Arial"/>
        </w:rPr>
      </w:pPr>
      <w:hyperlink r:id="rId231" w:history="1">
        <w:r w:rsidR="00F16C54" w:rsidRPr="00C2597E">
          <w:rPr>
            <w:rFonts w:ascii="Arial" w:hAnsi="Arial" w:cs="Arial"/>
          </w:rPr>
          <w:t>Overture-Suite</w:t>
        </w:r>
        <w:r w:rsidR="00D0443A" w:rsidRPr="00C2597E">
          <w:rPr>
            <w:rFonts w:ascii="Arial" w:hAnsi="Arial" w:cs="Arial"/>
          </w:rPr>
          <w:t xml:space="preserve"> in Do-</w:t>
        </w:r>
        <w:r w:rsidR="00F16C54" w:rsidRPr="00C2597E">
          <w:rPr>
            <w:rFonts w:ascii="Arial" w:hAnsi="Arial" w:cs="Arial"/>
          </w:rPr>
          <w:t>, 2 oboi, archi e b.c. (1768, 13’</w:t>
        </w:r>
      </w:hyperlink>
      <w:r w:rsidR="00F16C54" w:rsidRPr="00C2597E">
        <w:rPr>
          <w:rFonts w:ascii="Arial" w:hAnsi="Arial" w:cs="Arial"/>
        </w:rPr>
        <w:t xml:space="preserve">).   </w:t>
      </w:r>
    </w:p>
    <w:p w:rsidR="00F16C54" w:rsidRPr="00C2597E" w:rsidRDefault="00CC321A" w:rsidP="005D6A2A">
      <w:pPr>
        <w:spacing w:before="120" w:line="276" w:lineRule="auto"/>
        <w:rPr>
          <w:rFonts w:ascii="Arial" w:hAnsi="Arial" w:cs="Arial"/>
        </w:rPr>
      </w:pPr>
      <w:hyperlink r:id="rId232" w:history="1">
        <w:r w:rsidR="00F16C54" w:rsidRPr="00C2597E">
          <w:rPr>
            <w:rFonts w:ascii="Arial" w:hAnsi="Arial" w:cs="Arial"/>
          </w:rPr>
          <w:t>Overture-Suite</w:t>
        </w:r>
        <w:r w:rsidR="00D0443A" w:rsidRPr="00C2597E">
          <w:rPr>
            <w:rFonts w:ascii="Arial" w:hAnsi="Arial" w:cs="Arial"/>
          </w:rPr>
          <w:t xml:space="preserve"> in Re-</w:t>
        </w:r>
        <w:r w:rsidR="00F16C54" w:rsidRPr="00C2597E">
          <w:rPr>
            <w:rFonts w:ascii="Arial" w:hAnsi="Arial" w:cs="Arial"/>
          </w:rPr>
          <w:t>, 3 oboi e fagotto</w:t>
        </w:r>
        <w:r w:rsidR="00D0443A" w:rsidRPr="00C2597E">
          <w:rPr>
            <w:rFonts w:ascii="Arial" w:hAnsi="Arial" w:cs="Arial"/>
          </w:rPr>
          <w:t>,</w:t>
        </w:r>
        <w:r w:rsidR="00F16C54" w:rsidRPr="00C2597E">
          <w:rPr>
            <w:rFonts w:ascii="Arial" w:hAnsi="Arial" w:cs="Arial"/>
          </w:rPr>
          <w:t xml:space="preserve"> TV 55,d3 (18’25).   </w:t>
        </w:r>
      </w:hyperlink>
    </w:p>
    <w:p w:rsidR="00F16C54" w:rsidRPr="00C2597E" w:rsidRDefault="00CC321A" w:rsidP="005D6A2A">
      <w:pPr>
        <w:spacing w:before="120" w:line="276" w:lineRule="auto"/>
        <w:rPr>
          <w:rFonts w:ascii="Arial" w:hAnsi="Arial" w:cs="Arial"/>
        </w:rPr>
      </w:pPr>
      <w:hyperlink r:id="rId233" w:history="1">
        <w:r w:rsidR="00F16C54" w:rsidRPr="00C2597E">
          <w:rPr>
            <w:rFonts w:ascii="Arial" w:hAnsi="Arial" w:cs="Arial"/>
          </w:rPr>
          <w:t>Overture-Suite</w:t>
        </w:r>
        <w:r w:rsidR="00D0443A" w:rsidRPr="00C2597E">
          <w:rPr>
            <w:rFonts w:ascii="Arial" w:hAnsi="Arial" w:cs="Arial"/>
          </w:rPr>
          <w:t xml:space="preserve"> in La-</w:t>
        </w:r>
        <w:r w:rsidR="00F16C54" w:rsidRPr="00C2597E">
          <w:rPr>
            <w:rFonts w:ascii="Arial" w:hAnsi="Arial" w:cs="Arial"/>
          </w:rPr>
          <w:t>, 2 oboi, 2 recorder, archi e b.c. TV 55: a 4</w:t>
        </w:r>
      </w:hyperlink>
      <w:r w:rsidR="00F16C54" w:rsidRPr="00C2597E">
        <w:rPr>
          <w:rFonts w:ascii="Arial" w:hAnsi="Arial" w:cs="Arial"/>
        </w:rPr>
        <w:t xml:space="preserve"> (1768, 14’35).</w:t>
      </w:r>
    </w:p>
    <w:p w:rsidR="00F16C54" w:rsidRPr="00C2597E" w:rsidRDefault="00CC321A" w:rsidP="005D6A2A">
      <w:pPr>
        <w:spacing w:before="120" w:line="276" w:lineRule="auto"/>
        <w:rPr>
          <w:rFonts w:ascii="Arial" w:hAnsi="Arial" w:cs="Arial"/>
        </w:rPr>
      </w:pPr>
      <w:hyperlink r:id="rId234" w:history="1">
        <w:r w:rsidR="00F16C54" w:rsidRPr="00C2597E">
          <w:rPr>
            <w:rFonts w:ascii="Arial" w:hAnsi="Arial" w:cs="Arial"/>
          </w:rPr>
          <w:t>Overture-Suite</w:t>
        </w:r>
        <w:r w:rsidR="00C9482F" w:rsidRPr="00C2597E">
          <w:rPr>
            <w:rFonts w:ascii="Arial" w:hAnsi="Arial" w:cs="Arial"/>
          </w:rPr>
          <w:t xml:space="preserve"> in Sib</w:t>
        </w:r>
        <w:r w:rsidR="00F16C54" w:rsidRPr="00C2597E">
          <w:rPr>
            <w:rFonts w:ascii="Arial" w:hAnsi="Arial" w:cs="Arial"/>
          </w:rPr>
          <w:t xml:space="preserve">, "La Bourse", 2 oboi, fagotto e archi, TV 55, B 11 </w:t>
        </w:r>
      </w:hyperlink>
      <w:r w:rsidR="00F16C54" w:rsidRPr="00C2597E">
        <w:rPr>
          <w:rFonts w:ascii="Arial" w:hAnsi="Arial" w:cs="Arial"/>
        </w:rPr>
        <w:t xml:space="preserve"> </w:t>
      </w:r>
      <w:r w:rsidR="00C9482F" w:rsidRPr="00C2597E">
        <w:rPr>
          <w:rFonts w:ascii="Arial" w:hAnsi="Arial" w:cs="Arial"/>
        </w:rPr>
        <w:t>(</w:t>
      </w:r>
      <w:r w:rsidR="00F16C54" w:rsidRPr="00C2597E">
        <w:rPr>
          <w:rFonts w:ascii="Arial" w:hAnsi="Arial" w:cs="Arial"/>
        </w:rPr>
        <w:t>21’25)</w:t>
      </w:r>
    </w:p>
    <w:p w:rsidR="00F16C54" w:rsidRPr="00C2597E" w:rsidRDefault="00CC321A" w:rsidP="005D6A2A">
      <w:pPr>
        <w:spacing w:before="120" w:line="276" w:lineRule="auto"/>
        <w:rPr>
          <w:rFonts w:ascii="Arial" w:hAnsi="Arial" w:cs="Arial"/>
        </w:rPr>
      </w:pPr>
      <w:hyperlink r:id="rId235" w:history="1">
        <w:r w:rsidR="00F16C54" w:rsidRPr="00C2597E">
          <w:rPr>
            <w:rFonts w:ascii="Arial" w:hAnsi="Arial" w:cs="Arial"/>
          </w:rPr>
          <w:t>Overture-Suite</w:t>
        </w:r>
        <w:r w:rsidR="00D0443A" w:rsidRPr="00C2597E">
          <w:rPr>
            <w:rFonts w:ascii="Arial" w:hAnsi="Arial" w:cs="Arial"/>
          </w:rPr>
          <w:t xml:space="preserve"> in Sib</w:t>
        </w:r>
        <w:r w:rsidR="00F16C54" w:rsidRPr="00C2597E">
          <w:rPr>
            <w:rFonts w:ascii="Arial" w:hAnsi="Arial" w:cs="Arial"/>
          </w:rPr>
          <w:t>, 2 oboi, fag. archi e b.c. (1768, 10’50)</w:t>
        </w:r>
      </w:hyperlink>
      <w:r w:rsidR="00F16C54" w:rsidRPr="00C2597E">
        <w:rPr>
          <w:rFonts w:ascii="Arial" w:hAnsi="Arial" w:cs="Arial"/>
        </w:rPr>
        <w:t xml:space="preserve">. </w:t>
      </w:r>
    </w:p>
    <w:p w:rsidR="00C9482F" w:rsidRPr="00C2597E" w:rsidRDefault="00CC321A" w:rsidP="005D6A2A">
      <w:pPr>
        <w:spacing w:before="120" w:line="276" w:lineRule="auto"/>
        <w:rPr>
          <w:rFonts w:ascii="Arial" w:hAnsi="Arial" w:cs="Arial"/>
        </w:rPr>
      </w:pPr>
      <w:hyperlink r:id="rId236" w:history="1">
        <w:r w:rsidR="00C9482F" w:rsidRPr="00C2597E">
          <w:rPr>
            <w:rFonts w:ascii="Arial" w:hAnsi="Arial" w:cs="Arial"/>
          </w:rPr>
          <w:t>Overture-Suite</w:t>
        </w:r>
        <w:r w:rsidR="00D0443A" w:rsidRPr="00C2597E">
          <w:rPr>
            <w:rFonts w:ascii="Arial" w:hAnsi="Arial" w:cs="Arial"/>
          </w:rPr>
          <w:t xml:space="preserve"> in Do</w:t>
        </w:r>
        <w:r w:rsidR="00C9482F" w:rsidRPr="00C2597E">
          <w:rPr>
            <w:rFonts w:ascii="Arial" w:hAnsi="Arial" w:cs="Arial"/>
          </w:rPr>
          <w:t>, 3 oboi, archi e b.c. TV 55, C 6</w:t>
        </w:r>
      </w:hyperlink>
      <w:r w:rsidR="00C9482F" w:rsidRPr="00C2597E">
        <w:rPr>
          <w:rFonts w:ascii="Arial" w:hAnsi="Arial" w:cs="Arial"/>
        </w:rPr>
        <w:t> (19’30). </w:t>
      </w:r>
    </w:p>
    <w:p w:rsidR="0088240A" w:rsidRPr="00C2597E" w:rsidRDefault="00CC321A" w:rsidP="005D6A2A">
      <w:pPr>
        <w:spacing w:before="120" w:line="276" w:lineRule="auto"/>
        <w:rPr>
          <w:rFonts w:ascii="Arial" w:hAnsi="Arial" w:cs="Arial"/>
        </w:rPr>
      </w:pPr>
      <w:hyperlink r:id="rId237" w:history="1">
        <w:r w:rsidR="0088240A" w:rsidRPr="00C2597E">
          <w:rPr>
            <w:rFonts w:ascii="Arial" w:hAnsi="Arial" w:cs="Arial"/>
          </w:rPr>
          <w:t>Overture-Suite in Re-, oboe ed ens. TV 55 no d 2</w:t>
        </w:r>
      </w:hyperlink>
      <w:r w:rsidR="0088240A" w:rsidRPr="00C2597E">
        <w:rPr>
          <w:rFonts w:ascii="Arial" w:hAnsi="Arial" w:cs="Arial"/>
        </w:rPr>
        <w:t xml:space="preserve"> </w:t>
      </w:r>
      <w:r w:rsidR="0057483E" w:rsidRPr="00C2597E">
        <w:rPr>
          <w:rFonts w:ascii="Arial" w:hAnsi="Arial" w:cs="Arial"/>
        </w:rPr>
        <w:t>(</w:t>
      </w:r>
      <w:r w:rsidR="0088240A" w:rsidRPr="00C2597E">
        <w:rPr>
          <w:rFonts w:ascii="Arial" w:hAnsi="Arial" w:cs="Arial"/>
        </w:rPr>
        <w:t>13’30</w:t>
      </w:r>
      <w:r w:rsidR="0057483E" w:rsidRPr="00C2597E">
        <w:rPr>
          <w:rFonts w:ascii="Arial" w:hAnsi="Arial" w:cs="Arial"/>
        </w:rPr>
        <w:t>).</w:t>
      </w:r>
    </w:p>
    <w:p w:rsidR="0088240A" w:rsidRPr="00C2597E" w:rsidRDefault="00CC321A" w:rsidP="005D6A2A">
      <w:pPr>
        <w:spacing w:before="120" w:line="276" w:lineRule="auto"/>
        <w:rPr>
          <w:rFonts w:ascii="Arial" w:hAnsi="Arial" w:cs="Arial"/>
        </w:rPr>
      </w:pPr>
      <w:hyperlink r:id="rId238" w:history="1">
        <w:r w:rsidR="0088240A" w:rsidRPr="00C2597E">
          <w:rPr>
            <w:rFonts w:ascii="Arial" w:hAnsi="Arial" w:cs="Arial"/>
          </w:rPr>
          <w:t>Overture-Suite in Re-, 3 oboi, fagotto ed ens., TV 55 no d 3</w:t>
        </w:r>
      </w:hyperlink>
      <w:r w:rsidR="0088240A" w:rsidRPr="00C2597E">
        <w:rPr>
          <w:rFonts w:ascii="Arial" w:hAnsi="Arial" w:cs="Arial"/>
        </w:rPr>
        <w:t xml:space="preserve"> (18’25). </w:t>
      </w:r>
    </w:p>
    <w:p w:rsidR="0088240A" w:rsidRPr="00C2597E" w:rsidRDefault="00CC321A" w:rsidP="005D6A2A">
      <w:pPr>
        <w:spacing w:before="120" w:line="276" w:lineRule="auto"/>
        <w:rPr>
          <w:rFonts w:ascii="Arial" w:hAnsi="Arial" w:cs="Arial"/>
        </w:rPr>
      </w:pPr>
      <w:hyperlink r:id="rId239" w:history="1">
        <w:r w:rsidR="0088240A" w:rsidRPr="00C2597E">
          <w:rPr>
            <w:rFonts w:ascii="Arial" w:hAnsi="Arial" w:cs="Arial"/>
          </w:rPr>
          <w:t>Overture-Suite</w:t>
        </w:r>
        <w:r w:rsidR="0057483E" w:rsidRPr="00C2597E">
          <w:rPr>
            <w:rFonts w:ascii="Arial" w:hAnsi="Arial" w:cs="Arial"/>
          </w:rPr>
          <w:t xml:space="preserve"> in Re</w:t>
        </w:r>
        <w:r w:rsidR="0088240A" w:rsidRPr="00C2597E">
          <w:rPr>
            <w:rFonts w:ascii="Arial" w:hAnsi="Arial" w:cs="Arial"/>
          </w:rPr>
          <w:t>, 2 oboi, fagotto, archi e b.c. TV 55 no D 4</w:t>
        </w:r>
      </w:hyperlink>
      <w:r w:rsidR="0057483E" w:rsidRPr="00C2597E">
        <w:rPr>
          <w:rFonts w:ascii="Arial" w:hAnsi="Arial" w:cs="Arial"/>
        </w:rPr>
        <w:t xml:space="preserve"> (</w:t>
      </w:r>
      <w:r w:rsidR="0088240A" w:rsidRPr="00C2597E">
        <w:rPr>
          <w:rFonts w:ascii="Arial" w:hAnsi="Arial" w:cs="Arial"/>
        </w:rPr>
        <w:t>1720, 22’2</w:t>
      </w:r>
      <w:r w:rsidR="0057483E" w:rsidRPr="00C2597E">
        <w:rPr>
          <w:rFonts w:ascii="Arial" w:hAnsi="Arial" w:cs="Arial"/>
        </w:rPr>
        <w:t>0)</w:t>
      </w:r>
    </w:p>
    <w:p w:rsidR="0088240A" w:rsidRPr="00C2597E" w:rsidRDefault="00CC321A" w:rsidP="005D6A2A">
      <w:pPr>
        <w:spacing w:before="120" w:line="276" w:lineRule="auto"/>
        <w:rPr>
          <w:rFonts w:ascii="Arial" w:hAnsi="Arial" w:cs="Arial"/>
        </w:rPr>
      </w:pPr>
      <w:hyperlink r:id="rId240" w:history="1">
        <w:r w:rsidR="0088240A" w:rsidRPr="00C2597E">
          <w:rPr>
            <w:rFonts w:ascii="Arial" w:hAnsi="Arial" w:cs="Arial"/>
          </w:rPr>
          <w:t>Overture-Suite</w:t>
        </w:r>
        <w:r w:rsidR="0057483E" w:rsidRPr="00C2597E">
          <w:rPr>
            <w:rFonts w:ascii="Arial" w:hAnsi="Arial" w:cs="Arial"/>
          </w:rPr>
          <w:t xml:space="preserve"> in Sib, 2 oboi, fagotto, archi e b.c.</w:t>
        </w:r>
        <w:r w:rsidR="0088240A" w:rsidRPr="00C2597E">
          <w:rPr>
            <w:rFonts w:ascii="Arial" w:hAnsi="Arial" w:cs="Arial"/>
          </w:rPr>
          <w:t xml:space="preserve"> TV 55 no B 7</w:t>
        </w:r>
      </w:hyperlink>
      <w:r w:rsidR="0088240A" w:rsidRPr="00C2597E">
        <w:rPr>
          <w:rFonts w:ascii="Arial" w:hAnsi="Arial" w:cs="Arial"/>
        </w:rPr>
        <w:t xml:space="preserve"> 1768, 11’08. </w:t>
      </w:r>
    </w:p>
    <w:p w:rsidR="0088240A" w:rsidRPr="00C2597E" w:rsidRDefault="00CC321A" w:rsidP="005D6A2A">
      <w:pPr>
        <w:spacing w:before="120" w:line="276" w:lineRule="auto"/>
        <w:rPr>
          <w:rFonts w:ascii="Arial" w:hAnsi="Arial" w:cs="Arial"/>
        </w:rPr>
      </w:pPr>
      <w:hyperlink r:id="rId241" w:history="1">
        <w:r w:rsidR="0088240A" w:rsidRPr="00C2597E">
          <w:rPr>
            <w:rFonts w:ascii="Arial" w:hAnsi="Arial" w:cs="Arial"/>
          </w:rPr>
          <w:t>Overture-Suite</w:t>
        </w:r>
        <w:r w:rsidR="0057483E" w:rsidRPr="00C2597E">
          <w:rPr>
            <w:rFonts w:ascii="Arial" w:hAnsi="Arial" w:cs="Arial"/>
          </w:rPr>
          <w:t xml:space="preserve"> in La-</w:t>
        </w:r>
        <w:r w:rsidR="0088240A" w:rsidRPr="00C2597E">
          <w:rPr>
            <w:rFonts w:ascii="Arial" w:hAnsi="Arial" w:cs="Arial"/>
          </w:rPr>
          <w:t>, 2 oboi, 2 flauti, archi e b.c.  TV 55 no a 4</w:t>
        </w:r>
      </w:hyperlink>
      <w:r w:rsidR="0088240A" w:rsidRPr="00C2597E">
        <w:rPr>
          <w:rFonts w:ascii="Arial" w:hAnsi="Arial" w:cs="Arial"/>
        </w:rPr>
        <w:t xml:space="preserve"> (1768, 14’40). </w:t>
      </w:r>
    </w:p>
    <w:p w:rsidR="0088240A" w:rsidRPr="00C2597E" w:rsidRDefault="00CC321A" w:rsidP="005D6A2A">
      <w:pPr>
        <w:spacing w:before="120" w:line="276" w:lineRule="auto"/>
        <w:rPr>
          <w:rFonts w:ascii="Arial" w:hAnsi="Arial" w:cs="Arial"/>
        </w:rPr>
      </w:pPr>
      <w:hyperlink r:id="rId242" w:history="1">
        <w:r w:rsidR="0088240A" w:rsidRPr="00C2597E">
          <w:rPr>
            <w:rFonts w:ascii="Arial" w:hAnsi="Arial" w:cs="Arial"/>
          </w:rPr>
          <w:t>Overture</w:t>
        </w:r>
        <w:r w:rsidR="0057483E" w:rsidRPr="00C2597E">
          <w:rPr>
            <w:rFonts w:ascii="Arial" w:hAnsi="Arial" w:cs="Arial"/>
          </w:rPr>
          <w:t xml:space="preserve"> in Do-</w:t>
        </w:r>
        <w:r w:rsidR="0088240A" w:rsidRPr="00C2597E">
          <w:rPr>
            <w:rFonts w:ascii="Arial" w:hAnsi="Arial" w:cs="Arial"/>
          </w:rPr>
          <w:t>, 2 obo</w:t>
        </w:r>
        <w:r w:rsidR="0057483E" w:rsidRPr="00C2597E">
          <w:rPr>
            <w:rFonts w:ascii="Arial" w:hAnsi="Arial" w:cs="Arial"/>
          </w:rPr>
          <w:t>i</w:t>
        </w:r>
        <w:r w:rsidR="0088240A" w:rsidRPr="00C2597E">
          <w:rPr>
            <w:rFonts w:ascii="Arial" w:hAnsi="Arial" w:cs="Arial"/>
          </w:rPr>
          <w:t>, violin</w:t>
        </w:r>
        <w:r w:rsidR="0057483E" w:rsidRPr="00C2597E">
          <w:rPr>
            <w:rFonts w:ascii="Arial" w:hAnsi="Arial" w:cs="Arial"/>
          </w:rPr>
          <w:t>o</w:t>
        </w:r>
        <w:r w:rsidR="0088240A" w:rsidRPr="00C2597E">
          <w:rPr>
            <w:rFonts w:ascii="Arial" w:hAnsi="Arial" w:cs="Arial"/>
          </w:rPr>
          <w:t>, archi &amp; b.c. TWV 55:c4</w:t>
        </w:r>
      </w:hyperlink>
      <w:r w:rsidR="0088240A" w:rsidRPr="00C2597E">
        <w:rPr>
          <w:rFonts w:ascii="Arial" w:hAnsi="Arial" w:cs="Arial"/>
        </w:rPr>
        <w:t xml:space="preserve"> </w:t>
      </w:r>
      <w:r w:rsidR="0057483E" w:rsidRPr="00C2597E">
        <w:rPr>
          <w:rFonts w:ascii="Arial" w:hAnsi="Arial" w:cs="Arial"/>
        </w:rPr>
        <w:t>(</w:t>
      </w:r>
      <w:r w:rsidR="0088240A" w:rsidRPr="00C2597E">
        <w:rPr>
          <w:rFonts w:ascii="Arial" w:hAnsi="Arial" w:cs="Arial"/>
        </w:rPr>
        <w:t>1721, 4’0</w:t>
      </w:r>
      <w:r w:rsidR="0057483E" w:rsidRPr="00C2597E">
        <w:rPr>
          <w:rFonts w:ascii="Arial" w:hAnsi="Arial" w:cs="Arial"/>
        </w:rPr>
        <w:t>5)</w:t>
      </w:r>
      <w:r w:rsidR="0088240A" w:rsidRPr="00C2597E">
        <w:rPr>
          <w:rFonts w:ascii="Arial" w:hAnsi="Arial" w:cs="Arial"/>
        </w:rPr>
        <w:t xml:space="preserve">. </w:t>
      </w:r>
    </w:p>
    <w:p w:rsidR="0088240A" w:rsidRPr="00C2597E" w:rsidRDefault="00CC321A" w:rsidP="005D6A2A">
      <w:pPr>
        <w:spacing w:before="120" w:line="276" w:lineRule="auto"/>
        <w:rPr>
          <w:rFonts w:ascii="Arial" w:hAnsi="Arial" w:cs="Arial"/>
        </w:rPr>
      </w:pPr>
      <w:hyperlink r:id="rId243" w:history="1">
        <w:r w:rsidR="0088240A" w:rsidRPr="00C2597E">
          <w:rPr>
            <w:rFonts w:ascii="Arial" w:hAnsi="Arial" w:cs="Arial"/>
          </w:rPr>
          <w:t>Overture-Suite</w:t>
        </w:r>
        <w:r w:rsidR="0057483E" w:rsidRPr="00C2597E">
          <w:rPr>
            <w:rFonts w:ascii="Arial" w:hAnsi="Arial" w:cs="Arial"/>
          </w:rPr>
          <w:t xml:space="preserve"> in Sib, "La Bourse": </w:t>
        </w:r>
        <w:r w:rsidR="0088240A" w:rsidRPr="00C2597E">
          <w:rPr>
            <w:rFonts w:ascii="Arial" w:hAnsi="Arial" w:cs="Arial"/>
          </w:rPr>
          <w:t xml:space="preserve">2 </w:t>
        </w:r>
        <w:r w:rsidR="0057483E" w:rsidRPr="00C2597E">
          <w:rPr>
            <w:rFonts w:ascii="Arial" w:hAnsi="Arial" w:cs="Arial"/>
          </w:rPr>
          <w:t>o</w:t>
        </w:r>
        <w:r w:rsidR="0088240A" w:rsidRPr="00C2597E">
          <w:rPr>
            <w:rFonts w:ascii="Arial" w:hAnsi="Arial" w:cs="Arial"/>
          </w:rPr>
          <w:t>boes, fag</w:t>
        </w:r>
        <w:r w:rsidR="0057483E" w:rsidRPr="00C2597E">
          <w:rPr>
            <w:rFonts w:ascii="Arial" w:hAnsi="Arial" w:cs="Arial"/>
          </w:rPr>
          <w:t>otto</w:t>
        </w:r>
        <w:r w:rsidR="0088240A" w:rsidRPr="00C2597E">
          <w:rPr>
            <w:rFonts w:ascii="Arial" w:hAnsi="Arial" w:cs="Arial"/>
          </w:rPr>
          <w:t xml:space="preserve"> e archi, TV 55 no B 11</w:t>
        </w:r>
      </w:hyperlink>
      <w:r w:rsidR="0088240A" w:rsidRPr="00C2597E">
        <w:rPr>
          <w:rFonts w:ascii="Arial" w:hAnsi="Arial" w:cs="Arial"/>
        </w:rPr>
        <w:t xml:space="preserve"> </w:t>
      </w:r>
      <w:r w:rsidR="0057483E" w:rsidRPr="00C2597E">
        <w:rPr>
          <w:rFonts w:ascii="Arial" w:hAnsi="Arial" w:cs="Arial"/>
        </w:rPr>
        <w:t>(</w:t>
      </w:r>
      <w:r w:rsidR="0088240A" w:rsidRPr="00C2597E">
        <w:rPr>
          <w:rFonts w:ascii="Arial" w:hAnsi="Arial" w:cs="Arial"/>
        </w:rPr>
        <w:t>21’</w:t>
      </w:r>
      <w:r w:rsidR="0057483E" w:rsidRPr="00C2597E">
        <w:rPr>
          <w:rFonts w:ascii="Arial" w:hAnsi="Arial" w:cs="Arial"/>
        </w:rPr>
        <w:t>25)</w:t>
      </w:r>
      <w:r w:rsidR="0088240A" w:rsidRPr="00C2597E">
        <w:rPr>
          <w:rFonts w:ascii="Arial" w:hAnsi="Arial" w:cs="Arial"/>
        </w:rPr>
        <w:t xml:space="preserve">. </w:t>
      </w:r>
    </w:p>
    <w:p w:rsidR="0088240A" w:rsidRPr="00C2597E" w:rsidRDefault="00CC321A" w:rsidP="005D6A2A">
      <w:pPr>
        <w:spacing w:before="120" w:line="276" w:lineRule="auto"/>
        <w:rPr>
          <w:rFonts w:ascii="Arial" w:hAnsi="Arial" w:cs="Arial"/>
        </w:rPr>
      </w:pPr>
      <w:hyperlink r:id="rId244" w:history="1">
        <w:r w:rsidR="0088240A" w:rsidRPr="00C2597E">
          <w:rPr>
            <w:rFonts w:ascii="Arial" w:hAnsi="Arial" w:cs="Arial"/>
          </w:rPr>
          <w:t>Overture-Suite</w:t>
        </w:r>
        <w:r w:rsidR="0057483E" w:rsidRPr="00C2597E">
          <w:rPr>
            <w:rFonts w:ascii="Arial" w:hAnsi="Arial" w:cs="Arial"/>
          </w:rPr>
          <w:t xml:space="preserve">, </w:t>
        </w:r>
        <w:r w:rsidR="0088240A" w:rsidRPr="00C2597E">
          <w:rPr>
            <w:rFonts w:ascii="Arial" w:hAnsi="Arial" w:cs="Arial"/>
          </w:rPr>
          <w:t xml:space="preserve">3 </w:t>
        </w:r>
        <w:r w:rsidR="0057483E" w:rsidRPr="00C2597E">
          <w:rPr>
            <w:rFonts w:ascii="Arial" w:hAnsi="Arial" w:cs="Arial"/>
          </w:rPr>
          <w:t>o</w:t>
        </w:r>
        <w:r w:rsidR="0088240A" w:rsidRPr="00C2597E">
          <w:rPr>
            <w:rFonts w:ascii="Arial" w:hAnsi="Arial" w:cs="Arial"/>
          </w:rPr>
          <w:t>bo</w:t>
        </w:r>
        <w:r w:rsidR="0057483E" w:rsidRPr="00C2597E">
          <w:rPr>
            <w:rFonts w:ascii="Arial" w:hAnsi="Arial" w:cs="Arial"/>
          </w:rPr>
          <w:t>i</w:t>
        </w:r>
        <w:r w:rsidR="0088240A" w:rsidRPr="00C2597E">
          <w:rPr>
            <w:rFonts w:ascii="Arial" w:hAnsi="Arial" w:cs="Arial"/>
          </w:rPr>
          <w:t>, archi e b.c. in Do, TV 55 no C 6</w:t>
        </w:r>
      </w:hyperlink>
      <w:r w:rsidR="0088240A" w:rsidRPr="00C2597E">
        <w:rPr>
          <w:rFonts w:ascii="Arial" w:hAnsi="Arial" w:cs="Arial"/>
        </w:rPr>
        <w:t xml:space="preserve"> 19’35. </w:t>
      </w:r>
    </w:p>
    <w:p w:rsidR="0088240A" w:rsidRPr="00C2597E" w:rsidRDefault="00CC321A" w:rsidP="005D6A2A">
      <w:pPr>
        <w:spacing w:before="120" w:line="276" w:lineRule="auto"/>
        <w:rPr>
          <w:rFonts w:ascii="Arial" w:hAnsi="Arial" w:cs="Arial"/>
        </w:rPr>
      </w:pPr>
      <w:hyperlink r:id="rId245" w:history="1">
        <w:r w:rsidR="0088240A" w:rsidRPr="00C2597E">
          <w:rPr>
            <w:rFonts w:ascii="Arial" w:hAnsi="Arial" w:cs="Arial"/>
          </w:rPr>
          <w:t>Overture-Suite</w:t>
        </w:r>
        <w:r w:rsidR="0057483E" w:rsidRPr="00C2597E">
          <w:rPr>
            <w:rFonts w:ascii="Arial" w:hAnsi="Arial" w:cs="Arial"/>
          </w:rPr>
          <w:t xml:space="preserve"> in Sol-, </w:t>
        </w:r>
        <w:r w:rsidR="0088240A" w:rsidRPr="00C2597E">
          <w:rPr>
            <w:rFonts w:ascii="Arial" w:hAnsi="Arial" w:cs="Arial"/>
          </w:rPr>
          <w:t xml:space="preserve">2 </w:t>
        </w:r>
        <w:r w:rsidR="0057483E" w:rsidRPr="00C2597E">
          <w:rPr>
            <w:rFonts w:ascii="Arial" w:hAnsi="Arial" w:cs="Arial"/>
          </w:rPr>
          <w:t>o</w:t>
        </w:r>
        <w:r w:rsidR="0088240A" w:rsidRPr="00C2597E">
          <w:rPr>
            <w:rFonts w:ascii="Arial" w:hAnsi="Arial" w:cs="Arial"/>
          </w:rPr>
          <w:t>bo</w:t>
        </w:r>
        <w:r w:rsidR="0057483E" w:rsidRPr="00C2597E">
          <w:rPr>
            <w:rFonts w:ascii="Arial" w:hAnsi="Arial" w:cs="Arial"/>
          </w:rPr>
          <w:t>i</w:t>
        </w:r>
        <w:r w:rsidR="0088240A" w:rsidRPr="00C2597E">
          <w:rPr>
            <w:rFonts w:ascii="Arial" w:hAnsi="Arial" w:cs="Arial"/>
          </w:rPr>
          <w:t xml:space="preserve">, </w:t>
        </w:r>
        <w:r w:rsidR="0057483E" w:rsidRPr="00C2597E">
          <w:rPr>
            <w:rFonts w:ascii="Arial" w:hAnsi="Arial" w:cs="Arial"/>
          </w:rPr>
          <w:t>fagotto, archi e b.c.</w:t>
        </w:r>
        <w:r w:rsidR="0088240A" w:rsidRPr="00C2597E">
          <w:rPr>
            <w:rFonts w:ascii="Arial" w:hAnsi="Arial" w:cs="Arial"/>
          </w:rPr>
          <w:t xml:space="preserve"> TV 55,g 9</w:t>
        </w:r>
      </w:hyperlink>
      <w:r w:rsidR="0088240A" w:rsidRPr="00C2597E">
        <w:rPr>
          <w:rFonts w:ascii="Arial" w:hAnsi="Arial" w:cs="Arial"/>
        </w:rPr>
        <w:t xml:space="preserve"> </w:t>
      </w:r>
      <w:r w:rsidR="0057483E" w:rsidRPr="00C2597E">
        <w:rPr>
          <w:rFonts w:ascii="Arial" w:hAnsi="Arial" w:cs="Arial"/>
        </w:rPr>
        <w:t>(</w:t>
      </w:r>
      <w:r w:rsidR="0088240A" w:rsidRPr="00C2597E">
        <w:rPr>
          <w:rFonts w:ascii="Arial" w:hAnsi="Arial" w:cs="Arial"/>
        </w:rPr>
        <w:t>1765, 14’3</w:t>
      </w:r>
      <w:r w:rsidR="0057483E" w:rsidRPr="00C2597E">
        <w:rPr>
          <w:rFonts w:ascii="Arial" w:hAnsi="Arial" w:cs="Arial"/>
        </w:rPr>
        <w:t>0)</w:t>
      </w:r>
      <w:r w:rsidR="0088240A" w:rsidRPr="00C2597E">
        <w:rPr>
          <w:rFonts w:ascii="Arial" w:hAnsi="Arial" w:cs="Arial"/>
        </w:rPr>
        <w:t xml:space="preserve">. </w:t>
      </w:r>
    </w:p>
    <w:p w:rsidR="00052EA9" w:rsidRPr="00C2597E" w:rsidRDefault="0063557C" w:rsidP="005D6A2A">
      <w:pPr>
        <w:spacing w:before="120" w:line="276" w:lineRule="auto"/>
        <w:rPr>
          <w:rFonts w:ascii="Arial" w:hAnsi="Arial" w:cs="Arial"/>
        </w:rPr>
      </w:pPr>
      <w:r w:rsidRPr="00C2597E">
        <w:rPr>
          <w:rFonts w:ascii="Arial" w:hAnsi="Arial" w:cs="Arial"/>
        </w:rPr>
        <w:t>Concerto in Do-, oboe, archi</w:t>
      </w:r>
      <w:r w:rsidR="003958D2" w:rsidRPr="00C2597E">
        <w:rPr>
          <w:rFonts w:ascii="Arial" w:hAnsi="Arial" w:cs="Arial"/>
        </w:rPr>
        <w:t>,</w:t>
      </w:r>
      <w:r w:rsidRPr="00C2597E">
        <w:rPr>
          <w:rFonts w:ascii="Arial" w:hAnsi="Arial" w:cs="Arial"/>
        </w:rPr>
        <w:t xml:space="preserve"> b.c.</w:t>
      </w:r>
      <w:r w:rsidR="00C14405" w:rsidRPr="00C2597E">
        <w:rPr>
          <w:rFonts w:ascii="Arial" w:hAnsi="Arial" w:cs="Arial"/>
        </w:rPr>
        <w:t xml:space="preserve"> (7’45).</w:t>
      </w:r>
      <w:r w:rsidR="00052EA9" w:rsidRPr="00C2597E">
        <w:rPr>
          <w:rFonts w:ascii="Arial" w:hAnsi="Arial" w:cs="Arial"/>
        </w:rPr>
        <w:t xml:space="preserve">   </w:t>
      </w:r>
      <w:r w:rsidR="007D62B0" w:rsidRPr="00C2597E">
        <w:rPr>
          <w:rFonts w:ascii="Arial" w:hAnsi="Arial" w:cs="Arial"/>
        </w:rPr>
        <w:t>Concerto</w:t>
      </w:r>
      <w:r w:rsidR="00711FD0" w:rsidRPr="00C2597E">
        <w:rPr>
          <w:rFonts w:ascii="Arial" w:hAnsi="Arial" w:cs="Arial"/>
        </w:rPr>
        <w:t xml:space="preserve"> “Gratioso”</w:t>
      </w:r>
      <w:r w:rsidR="007D62B0" w:rsidRPr="00C2597E">
        <w:rPr>
          <w:rFonts w:ascii="Arial" w:hAnsi="Arial" w:cs="Arial"/>
        </w:rPr>
        <w:t xml:space="preserve"> in Re, oboe, archi b.c.</w:t>
      </w:r>
      <w:r w:rsidR="00711FD0" w:rsidRPr="00C2597E">
        <w:rPr>
          <w:rFonts w:ascii="Arial" w:hAnsi="Arial" w:cs="Arial"/>
        </w:rPr>
        <w:t xml:space="preserve"> (</w:t>
      </w:r>
      <w:r w:rsidR="001378E8" w:rsidRPr="00C2597E">
        <w:rPr>
          <w:rFonts w:ascii="Arial" w:hAnsi="Arial" w:cs="Arial"/>
        </w:rPr>
        <w:t>8</w:t>
      </w:r>
      <w:r w:rsidR="00711FD0" w:rsidRPr="00C2597E">
        <w:rPr>
          <w:rFonts w:ascii="Arial" w:hAnsi="Arial" w:cs="Arial"/>
        </w:rPr>
        <w:t>’</w:t>
      </w:r>
      <w:r w:rsidR="001378E8" w:rsidRPr="00C2597E">
        <w:rPr>
          <w:rFonts w:ascii="Arial" w:hAnsi="Arial" w:cs="Arial"/>
        </w:rPr>
        <w:t>30</w:t>
      </w:r>
      <w:r w:rsidR="00711FD0" w:rsidRPr="00C2597E">
        <w:rPr>
          <w:rFonts w:ascii="Arial" w:hAnsi="Arial" w:cs="Arial"/>
        </w:rPr>
        <w:t>).</w:t>
      </w:r>
    </w:p>
    <w:p w:rsidR="00052EA9" w:rsidRPr="00C2597E" w:rsidRDefault="00F607C8" w:rsidP="005D6A2A">
      <w:pPr>
        <w:tabs>
          <w:tab w:val="left" w:pos="4253"/>
        </w:tabs>
        <w:spacing w:before="120" w:line="276" w:lineRule="auto"/>
        <w:rPr>
          <w:rFonts w:ascii="Arial" w:hAnsi="Arial" w:cs="Arial"/>
        </w:rPr>
      </w:pPr>
      <w:r w:rsidRPr="00C2597E">
        <w:rPr>
          <w:rFonts w:ascii="Arial" w:hAnsi="Arial" w:cs="Arial"/>
        </w:rPr>
        <w:t>Concerto in Re-, ob</w:t>
      </w:r>
      <w:r w:rsidR="00E039BC" w:rsidRPr="00C2597E">
        <w:rPr>
          <w:rFonts w:ascii="Arial" w:hAnsi="Arial" w:cs="Arial"/>
        </w:rPr>
        <w:t>oe,</w:t>
      </w:r>
      <w:r w:rsidRPr="00C2597E">
        <w:rPr>
          <w:rFonts w:ascii="Arial" w:hAnsi="Arial" w:cs="Arial"/>
        </w:rPr>
        <w:t xml:space="preserve"> archi </w:t>
      </w:r>
      <w:r w:rsidR="00F47D86" w:rsidRPr="00C2597E">
        <w:rPr>
          <w:rFonts w:ascii="Arial" w:hAnsi="Arial" w:cs="Arial"/>
        </w:rPr>
        <w:t xml:space="preserve">e </w:t>
      </w:r>
      <w:r w:rsidRPr="00C2597E">
        <w:rPr>
          <w:rFonts w:ascii="Arial" w:hAnsi="Arial" w:cs="Arial"/>
        </w:rPr>
        <w:t>b.c.</w:t>
      </w:r>
      <w:r w:rsidR="000C3AED" w:rsidRPr="00C2597E">
        <w:rPr>
          <w:rFonts w:ascii="Arial" w:hAnsi="Arial" w:cs="Arial"/>
        </w:rPr>
        <w:t xml:space="preserve"> (</w:t>
      </w:r>
      <w:r w:rsidR="00631E21" w:rsidRPr="00C2597E">
        <w:rPr>
          <w:rFonts w:ascii="Arial" w:hAnsi="Arial" w:cs="Arial"/>
        </w:rPr>
        <w:t>7</w:t>
      </w:r>
      <w:r w:rsidR="000C3AED" w:rsidRPr="00C2597E">
        <w:rPr>
          <w:rFonts w:ascii="Arial" w:hAnsi="Arial" w:cs="Arial"/>
        </w:rPr>
        <w:t>’</w:t>
      </w:r>
      <w:r w:rsidR="001378E8" w:rsidRPr="00C2597E">
        <w:rPr>
          <w:rFonts w:ascii="Arial" w:hAnsi="Arial" w:cs="Arial"/>
        </w:rPr>
        <w:t>5</w:t>
      </w:r>
      <w:r w:rsidR="000C3AED" w:rsidRPr="00C2597E">
        <w:rPr>
          <w:rFonts w:ascii="Arial" w:hAnsi="Arial" w:cs="Arial"/>
        </w:rPr>
        <w:t>0).</w:t>
      </w:r>
      <w:r w:rsidR="00052EA9" w:rsidRPr="00C2597E">
        <w:rPr>
          <w:rFonts w:ascii="Arial" w:hAnsi="Arial" w:cs="Arial"/>
        </w:rPr>
        <w:t xml:space="preserve">   </w:t>
      </w:r>
      <w:r w:rsidRPr="00C2597E">
        <w:rPr>
          <w:rFonts w:ascii="Arial" w:hAnsi="Arial" w:cs="Arial"/>
        </w:rPr>
        <w:t>Concerto in Mi-, oboe e orch. (1</w:t>
      </w:r>
      <w:r w:rsidR="001378E8" w:rsidRPr="00C2597E">
        <w:rPr>
          <w:rFonts w:ascii="Arial" w:hAnsi="Arial" w:cs="Arial"/>
        </w:rPr>
        <w:t>0</w:t>
      </w:r>
      <w:r w:rsidRPr="00C2597E">
        <w:rPr>
          <w:rFonts w:ascii="Arial" w:hAnsi="Arial" w:cs="Arial"/>
        </w:rPr>
        <w:t>’</w:t>
      </w:r>
      <w:r w:rsidR="001378E8" w:rsidRPr="00C2597E">
        <w:rPr>
          <w:rFonts w:ascii="Arial" w:hAnsi="Arial" w:cs="Arial"/>
        </w:rPr>
        <w:t>1</w:t>
      </w:r>
      <w:r w:rsidRPr="00C2597E">
        <w:rPr>
          <w:rFonts w:ascii="Arial" w:hAnsi="Arial" w:cs="Arial"/>
        </w:rPr>
        <w:t>0).</w:t>
      </w:r>
    </w:p>
    <w:p w:rsidR="00052EA9" w:rsidRPr="00C2597E" w:rsidRDefault="00C35B7F" w:rsidP="005D6A2A">
      <w:pPr>
        <w:tabs>
          <w:tab w:val="left" w:pos="4253"/>
        </w:tabs>
        <w:spacing w:before="120" w:line="276" w:lineRule="auto"/>
        <w:rPr>
          <w:rFonts w:ascii="Arial" w:hAnsi="Arial" w:cs="Arial"/>
        </w:rPr>
      </w:pPr>
      <w:r w:rsidRPr="00C2597E">
        <w:rPr>
          <w:rFonts w:ascii="Arial" w:hAnsi="Arial" w:cs="Arial"/>
        </w:rPr>
        <w:t>Concerto in Mib, oboe e orch. (11’30).</w:t>
      </w:r>
      <w:r w:rsidR="00052EA9" w:rsidRPr="00C2597E">
        <w:rPr>
          <w:rFonts w:ascii="Arial" w:hAnsi="Arial" w:cs="Arial"/>
        </w:rPr>
        <w:t xml:space="preserve">   </w:t>
      </w:r>
      <w:r w:rsidR="0010189E" w:rsidRPr="00C2597E">
        <w:rPr>
          <w:rFonts w:ascii="Arial" w:hAnsi="Arial" w:cs="Arial"/>
        </w:rPr>
        <w:t>Concerto in Fa, oboe e orch. (20’).</w:t>
      </w:r>
    </w:p>
    <w:p w:rsidR="00052EA9" w:rsidRPr="00C2597E" w:rsidRDefault="005D7CAA" w:rsidP="005D6A2A">
      <w:pPr>
        <w:tabs>
          <w:tab w:val="left" w:pos="4253"/>
        </w:tabs>
        <w:spacing w:before="120" w:line="276" w:lineRule="auto"/>
        <w:rPr>
          <w:rFonts w:ascii="Arial" w:hAnsi="Arial" w:cs="Arial"/>
        </w:rPr>
      </w:pPr>
      <w:r w:rsidRPr="00C2597E">
        <w:rPr>
          <w:rFonts w:ascii="Arial" w:hAnsi="Arial" w:cs="Arial"/>
        </w:rPr>
        <w:t xml:space="preserve">Concerto in Fa-, oboe, archi </w:t>
      </w:r>
      <w:r w:rsidR="00F47D86" w:rsidRPr="00C2597E">
        <w:rPr>
          <w:rFonts w:ascii="Arial" w:hAnsi="Arial" w:cs="Arial"/>
        </w:rPr>
        <w:t xml:space="preserve">e </w:t>
      </w:r>
      <w:r w:rsidRPr="00C2597E">
        <w:rPr>
          <w:rFonts w:ascii="Arial" w:hAnsi="Arial" w:cs="Arial"/>
        </w:rPr>
        <w:t>b.c.</w:t>
      </w:r>
      <w:r w:rsidR="00711FD0" w:rsidRPr="00C2597E">
        <w:rPr>
          <w:rFonts w:ascii="Arial" w:hAnsi="Arial" w:cs="Arial"/>
        </w:rPr>
        <w:t xml:space="preserve"> (8’20).</w:t>
      </w:r>
      <w:r w:rsidR="00052EA9" w:rsidRPr="00C2597E">
        <w:rPr>
          <w:rFonts w:ascii="Arial" w:hAnsi="Arial" w:cs="Arial"/>
        </w:rPr>
        <w:t xml:space="preserve">   </w:t>
      </w:r>
      <w:r w:rsidR="007D62B0" w:rsidRPr="00C2597E">
        <w:rPr>
          <w:rFonts w:ascii="Arial" w:hAnsi="Arial" w:cs="Arial"/>
        </w:rPr>
        <w:t xml:space="preserve">Concerto in </w:t>
      </w:r>
      <w:r w:rsidR="00C14405" w:rsidRPr="00C2597E">
        <w:rPr>
          <w:rFonts w:ascii="Arial" w:hAnsi="Arial" w:cs="Arial"/>
        </w:rPr>
        <w:t>Sol,</w:t>
      </w:r>
      <w:r w:rsidR="007D62B0" w:rsidRPr="00C2597E">
        <w:rPr>
          <w:rFonts w:ascii="Arial" w:hAnsi="Arial" w:cs="Arial"/>
        </w:rPr>
        <w:t xml:space="preserve"> oboe</w:t>
      </w:r>
      <w:r w:rsidR="00F47D86" w:rsidRPr="00C2597E">
        <w:rPr>
          <w:rFonts w:ascii="Arial" w:hAnsi="Arial" w:cs="Arial"/>
        </w:rPr>
        <w:t>,</w:t>
      </w:r>
      <w:r w:rsidR="007D62B0" w:rsidRPr="00C2597E">
        <w:rPr>
          <w:rFonts w:ascii="Arial" w:hAnsi="Arial" w:cs="Arial"/>
        </w:rPr>
        <w:t xml:space="preserve"> clav. </w:t>
      </w:r>
      <w:r w:rsidR="00C14405" w:rsidRPr="00C2597E">
        <w:rPr>
          <w:rFonts w:ascii="Arial" w:hAnsi="Arial" w:cs="Arial"/>
        </w:rPr>
        <w:t>a</w:t>
      </w:r>
      <w:r w:rsidR="007D62B0" w:rsidRPr="00C2597E">
        <w:rPr>
          <w:rFonts w:ascii="Arial" w:hAnsi="Arial" w:cs="Arial"/>
        </w:rPr>
        <w:t>rchi</w:t>
      </w:r>
      <w:r w:rsidR="00C14405" w:rsidRPr="00C2597E">
        <w:rPr>
          <w:rFonts w:ascii="Arial" w:hAnsi="Arial" w:cs="Arial"/>
        </w:rPr>
        <w:t xml:space="preserve"> (16’1</w:t>
      </w:r>
      <w:r w:rsidR="00E13806" w:rsidRPr="00C2597E">
        <w:rPr>
          <w:rFonts w:ascii="Arial" w:hAnsi="Arial" w:cs="Arial"/>
        </w:rPr>
        <w:t>5</w:t>
      </w:r>
      <w:r w:rsidR="00C14405" w:rsidRPr="00C2597E">
        <w:rPr>
          <w:rFonts w:ascii="Arial" w:hAnsi="Arial" w:cs="Arial"/>
        </w:rPr>
        <w:t>)</w:t>
      </w:r>
      <w:r w:rsidR="007D62B0" w:rsidRPr="00C2597E">
        <w:rPr>
          <w:rFonts w:ascii="Arial" w:hAnsi="Arial" w:cs="Arial"/>
        </w:rPr>
        <w:t>.</w:t>
      </w:r>
      <w:r w:rsidR="00052EA9" w:rsidRPr="00C2597E">
        <w:rPr>
          <w:rFonts w:ascii="Arial" w:hAnsi="Arial" w:cs="Arial"/>
        </w:rPr>
        <w:t xml:space="preserve"> </w:t>
      </w:r>
    </w:p>
    <w:p w:rsidR="00D32B95" w:rsidRPr="00C2597E" w:rsidRDefault="00E13806" w:rsidP="005D6A2A">
      <w:pPr>
        <w:tabs>
          <w:tab w:val="left" w:pos="4253"/>
        </w:tabs>
        <w:spacing w:before="120" w:line="276" w:lineRule="auto"/>
        <w:rPr>
          <w:rFonts w:ascii="Arial" w:hAnsi="Arial" w:cs="Arial"/>
        </w:rPr>
      </w:pPr>
      <w:r w:rsidRPr="00C2597E">
        <w:rPr>
          <w:rFonts w:ascii="Arial" w:hAnsi="Arial" w:cs="Arial"/>
        </w:rPr>
        <w:t xml:space="preserve">Concerto in La, </w:t>
      </w:r>
      <w:r w:rsidR="002C3E73" w:rsidRPr="00C2597E">
        <w:rPr>
          <w:rFonts w:ascii="Arial" w:hAnsi="Arial" w:cs="Arial"/>
        </w:rPr>
        <w:t xml:space="preserve">Twv 51, </w:t>
      </w:r>
      <w:r w:rsidRPr="00C2597E">
        <w:rPr>
          <w:rFonts w:ascii="Arial" w:hAnsi="Arial" w:cs="Arial"/>
        </w:rPr>
        <w:t>oboe</w:t>
      </w:r>
      <w:r w:rsidR="006E6480" w:rsidRPr="00C2597E">
        <w:rPr>
          <w:rFonts w:ascii="Arial" w:hAnsi="Arial" w:cs="Arial"/>
        </w:rPr>
        <w:t>, clav. orch.</w:t>
      </w:r>
      <w:r w:rsidRPr="00C2597E">
        <w:rPr>
          <w:rFonts w:ascii="Arial" w:hAnsi="Arial" w:cs="Arial"/>
        </w:rPr>
        <w:t xml:space="preserve"> (</w:t>
      </w:r>
      <w:r w:rsidR="001378E8" w:rsidRPr="00C2597E">
        <w:rPr>
          <w:rFonts w:ascii="Arial" w:hAnsi="Arial" w:cs="Arial"/>
        </w:rPr>
        <w:t>13</w:t>
      </w:r>
      <w:r w:rsidRPr="00C2597E">
        <w:rPr>
          <w:rFonts w:ascii="Arial" w:hAnsi="Arial" w:cs="Arial"/>
        </w:rPr>
        <w:t>’</w:t>
      </w:r>
      <w:r w:rsidR="001378E8" w:rsidRPr="00C2597E">
        <w:rPr>
          <w:rFonts w:ascii="Arial" w:hAnsi="Arial" w:cs="Arial"/>
        </w:rPr>
        <w:t>05</w:t>
      </w:r>
      <w:r w:rsidRPr="00C2597E">
        <w:rPr>
          <w:rFonts w:ascii="Arial" w:hAnsi="Arial" w:cs="Arial"/>
        </w:rPr>
        <w:t>).</w:t>
      </w:r>
      <w:r w:rsidR="00052EA9" w:rsidRPr="00C2597E">
        <w:rPr>
          <w:rFonts w:ascii="Arial" w:hAnsi="Arial" w:cs="Arial"/>
        </w:rPr>
        <w:t xml:space="preserve">   </w:t>
      </w:r>
      <w:r w:rsidR="009A2B8C" w:rsidRPr="00C2597E">
        <w:rPr>
          <w:rFonts w:ascii="Arial" w:hAnsi="Arial" w:cs="Arial"/>
        </w:rPr>
        <w:t>Concerto in Sib, 3 oboi, 3 vl. e b.c. (9’).</w:t>
      </w:r>
    </w:p>
    <w:p w:rsidR="003750C9" w:rsidRPr="00C2597E" w:rsidRDefault="00F607C8" w:rsidP="005D6A2A">
      <w:pPr>
        <w:tabs>
          <w:tab w:val="left" w:pos="4253"/>
        </w:tabs>
        <w:spacing w:before="120" w:line="276" w:lineRule="auto"/>
        <w:rPr>
          <w:rFonts w:ascii="Arial" w:hAnsi="Arial" w:cs="Arial"/>
        </w:rPr>
      </w:pPr>
      <w:r w:rsidRPr="00C2597E">
        <w:rPr>
          <w:rFonts w:ascii="Arial" w:hAnsi="Arial" w:cs="Arial"/>
        </w:rPr>
        <w:t>Concerto in Re</w:t>
      </w:r>
      <w:r w:rsidR="0046574C" w:rsidRPr="00C2597E">
        <w:rPr>
          <w:rFonts w:ascii="Arial" w:hAnsi="Arial" w:cs="Arial"/>
        </w:rPr>
        <w:t>, Twv 53,</w:t>
      </w:r>
      <w:r w:rsidRPr="00C2597E">
        <w:rPr>
          <w:rFonts w:ascii="Arial" w:hAnsi="Arial" w:cs="Arial"/>
        </w:rPr>
        <w:t xml:space="preserve"> per </w:t>
      </w:r>
      <w:r w:rsidR="0046574C" w:rsidRPr="00C2597E">
        <w:rPr>
          <w:rFonts w:ascii="Arial" w:hAnsi="Arial" w:cs="Arial"/>
        </w:rPr>
        <w:t xml:space="preserve">2 oboi, </w:t>
      </w:r>
      <w:r w:rsidRPr="00C2597E">
        <w:rPr>
          <w:rFonts w:ascii="Arial" w:hAnsi="Arial" w:cs="Arial"/>
        </w:rPr>
        <w:t>tr</w:t>
      </w:r>
      <w:r w:rsidR="00F479FE" w:rsidRPr="00C2597E">
        <w:rPr>
          <w:rFonts w:ascii="Arial" w:hAnsi="Arial" w:cs="Arial"/>
        </w:rPr>
        <w:t>omba</w:t>
      </w:r>
      <w:r w:rsidRPr="00C2597E">
        <w:rPr>
          <w:rFonts w:ascii="Arial" w:hAnsi="Arial" w:cs="Arial"/>
        </w:rPr>
        <w:t>, archi e b.c.</w:t>
      </w:r>
      <w:r w:rsidR="0046574C" w:rsidRPr="00C2597E">
        <w:rPr>
          <w:rFonts w:ascii="Arial" w:hAnsi="Arial" w:cs="Arial"/>
        </w:rPr>
        <w:t xml:space="preserve"> (15’). </w:t>
      </w:r>
    </w:p>
    <w:p w:rsidR="00835D01" w:rsidRPr="00C2597E" w:rsidRDefault="00E039BC" w:rsidP="005D6A2A">
      <w:pPr>
        <w:tabs>
          <w:tab w:val="left" w:pos="4253"/>
        </w:tabs>
        <w:spacing w:before="120" w:line="276" w:lineRule="auto"/>
        <w:rPr>
          <w:rFonts w:ascii="Arial" w:hAnsi="Arial" w:cs="Arial"/>
        </w:rPr>
      </w:pPr>
      <w:r w:rsidRPr="00C2597E">
        <w:rPr>
          <w:rFonts w:ascii="Arial" w:hAnsi="Arial" w:cs="Arial"/>
        </w:rPr>
        <w:t>Concerto in Mi</w:t>
      </w:r>
      <w:r w:rsidR="00F479FE" w:rsidRPr="00C2597E">
        <w:rPr>
          <w:rFonts w:ascii="Arial" w:hAnsi="Arial" w:cs="Arial"/>
        </w:rPr>
        <w:t xml:space="preserve">, </w:t>
      </w:r>
      <w:r w:rsidRPr="00C2597E">
        <w:rPr>
          <w:rFonts w:ascii="Arial" w:hAnsi="Arial" w:cs="Arial"/>
        </w:rPr>
        <w:t>fl</w:t>
      </w:r>
      <w:r w:rsidR="00F479FE" w:rsidRPr="00C2597E">
        <w:rPr>
          <w:rFonts w:ascii="Arial" w:hAnsi="Arial" w:cs="Arial"/>
        </w:rPr>
        <w:t>auto,</w:t>
      </w:r>
      <w:r w:rsidRPr="00C2597E">
        <w:rPr>
          <w:rFonts w:ascii="Arial" w:hAnsi="Arial" w:cs="Arial"/>
        </w:rPr>
        <w:t xml:space="preserve"> oboe d’amore, archi e b.c.</w:t>
      </w:r>
    </w:p>
    <w:p w:rsidR="0088240A" w:rsidRPr="00C2597E" w:rsidRDefault="00CC321A" w:rsidP="005D6A2A">
      <w:pPr>
        <w:tabs>
          <w:tab w:val="left" w:pos="4253"/>
        </w:tabs>
        <w:spacing w:before="120" w:line="276" w:lineRule="auto"/>
        <w:rPr>
          <w:rFonts w:ascii="Arial" w:hAnsi="Arial" w:cs="Arial"/>
        </w:rPr>
      </w:pPr>
      <w:hyperlink r:id="rId246" w:history="1">
        <w:r w:rsidR="0088240A" w:rsidRPr="00C2597E">
          <w:rPr>
            <w:rFonts w:ascii="Arial" w:hAnsi="Arial" w:cs="Arial"/>
          </w:rPr>
          <w:t>Tafelmusik</w:t>
        </w:r>
        <w:r w:rsidR="00D0443A" w:rsidRPr="00C2597E">
          <w:rPr>
            <w:rFonts w:ascii="Arial" w:hAnsi="Arial" w:cs="Arial"/>
          </w:rPr>
          <w:t xml:space="preserve"> in Re</w:t>
        </w:r>
        <w:r w:rsidR="0088240A" w:rsidRPr="00C2597E">
          <w:rPr>
            <w:rFonts w:ascii="Arial" w:hAnsi="Arial" w:cs="Arial"/>
          </w:rPr>
          <w:t>, Part 2: no 6, Conclusion</w:t>
        </w:r>
        <w:r w:rsidR="000375B8" w:rsidRPr="00C2597E">
          <w:rPr>
            <w:rFonts w:ascii="Arial" w:hAnsi="Arial" w:cs="Arial"/>
          </w:rPr>
          <w:t>e</w:t>
        </w:r>
        <w:r w:rsidR="0088240A" w:rsidRPr="00C2597E">
          <w:rPr>
            <w:rFonts w:ascii="Arial" w:hAnsi="Arial" w:cs="Arial"/>
          </w:rPr>
          <w:t>,</w:t>
        </w:r>
        <w:r w:rsidR="000375B8" w:rsidRPr="00C2597E">
          <w:rPr>
            <w:rFonts w:ascii="Arial" w:hAnsi="Arial" w:cs="Arial"/>
          </w:rPr>
          <w:t xml:space="preserve"> oboe</w:t>
        </w:r>
        <w:r w:rsidR="0088240A" w:rsidRPr="00C2597E">
          <w:rPr>
            <w:rFonts w:ascii="Arial" w:hAnsi="Arial" w:cs="Arial"/>
          </w:rPr>
          <w:t>, tromba e archi, TV59, 9 (1733, 25’30)</w:t>
        </w:r>
      </w:hyperlink>
      <w:r w:rsidR="0088240A" w:rsidRPr="00C2597E">
        <w:rPr>
          <w:rFonts w:ascii="Arial" w:hAnsi="Arial" w:cs="Arial"/>
        </w:rPr>
        <w:t>.</w:t>
      </w:r>
    </w:p>
    <w:p w:rsidR="0088240A" w:rsidRPr="00C2597E" w:rsidRDefault="00CC321A" w:rsidP="005D6A2A">
      <w:pPr>
        <w:tabs>
          <w:tab w:val="left" w:pos="4253"/>
        </w:tabs>
        <w:spacing w:before="120" w:line="276" w:lineRule="auto"/>
        <w:rPr>
          <w:rFonts w:ascii="Arial" w:hAnsi="Arial" w:cs="Arial"/>
        </w:rPr>
      </w:pPr>
      <w:hyperlink r:id="rId247" w:history="1">
        <w:r w:rsidR="0088240A" w:rsidRPr="00C2597E">
          <w:rPr>
            <w:rFonts w:ascii="Arial" w:hAnsi="Arial" w:cs="Arial"/>
          </w:rPr>
          <w:t>Tafelmusik, Part 3: no 1, Overture in Sib, 2 oboi, vl. fag e archi (</w:t>
        </w:r>
      </w:hyperlink>
      <w:r w:rsidR="0088240A" w:rsidRPr="00C2597E">
        <w:rPr>
          <w:rFonts w:ascii="Arial" w:hAnsi="Arial" w:cs="Arial"/>
        </w:rPr>
        <w:t>22’50).</w:t>
      </w:r>
    </w:p>
    <w:p w:rsidR="0088240A" w:rsidRPr="00C2597E" w:rsidRDefault="00CC321A" w:rsidP="005D6A2A">
      <w:pPr>
        <w:tabs>
          <w:tab w:val="left" w:pos="4253"/>
        </w:tabs>
        <w:spacing w:before="120" w:line="276" w:lineRule="auto"/>
        <w:rPr>
          <w:rFonts w:ascii="Arial" w:hAnsi="Arial" w:cs="Arial"/>
        </w:rPr>
      </w:pPr>
      <w:hyperlink r:id="rId248" w:history="1">
        <w:r w:rsidR="0088240A" w:rsidRPr="00C2597E">
          <w:rPr>
            <w:rFonts w:ascii="Arial" w:hAnsi="Arial" w:cs="Arial"/>
          </w:rPr>
          <w:t>Tafelmusik, Part 3: no 5, Sonata per oboe e b.c. in Sol-, TV 41, 6</w:t>
        </w:r>
      </w:hyperlink>
      <w:r w:rsidR="0088240A" w:rsidRPr="00C2597E">
        <w:rPr>
          <w:rFonts w:ascii="Arial" w:hAnsi="Arial" w:cs="Arial"/>
        </w:rPr>
        <w:t xml:space="preserve"> (1733, 10’20).</w:t>
      </w:r>
    </w:p>
    <w:p w:rsidR="0088240A" w:rsidRPr="00C2597E" w:rsidRDefault="00CC321A" w:rsidP="005D6A2A">
      <w:pPr>
        <w:spacing w:before="120" w:line="276" w:lineRule="auto"/>
        <w:rPr>
          <w:rFonts w:ascii="Arial" w:hAnsi="Arial" w:cs="Arial"/>
        </w:rPr>
      </w:pPr>
      <w:hyperlink r:id="rId249" w:history="1">
        <w:r w:rsidR="0088240A" w:rsidRPr="00C2597E">
          <w:rPr>
            <w:rFonts w:ascii="Arial" w:hAnsi="Arial" w:cs="Arial"/>
          </w:rPr>
          <w:t>Tafelmusik, Part 2: no 6, Conclusion</w:t>
        </w:r>
        <w:r w:rsidR="00D0443A" w:rsidRPr="00C2597E">
          <w:rPr>
            <w:rFonts w:ascii="Arial" w:hAnsi="Arial" w:cs="Arial"/>
          </w:rPr>
          <w:t>e in Re,</w:t>
        </w:r>
        <w:r w:rsidR="0088240A" w:rsidRPr="00C2597E">
          <w:rPr>
            <w:rFonts w:ascii="Arial" w:hAnsi="Arial" w:cs="Arial"/>
          </w:rPr>
          <w:t xml:space="preserve"> </w:t>
        </w:r>
        <w:r w:rsidR="00D0443A" w:rsidRPr="00C2597E">
          <w:rPr>
            <w:rFonts w:ascii="Arial" w:hAnsi="Arial" w:cs="Arial"/>
          </w:rPr>
          <w:t>o</w:t>
        </w:r>
        <w:r w:rsidR="0088240A" w:rsidRPr="00C2597E">
          <w:rPr>
            <w:rFonts w:ascii="Arial" w:hAnsi="Arial" w:cs="Arial"/>
          </w:rPr>
          <w:t xml:space="preserve">boe, </w:t>
        </w:r>
        <w:r w:rsidR="00D0443A" w:rsidRPr="00C2597E">
          <w:rPr>
            <w:rFonts w:ascii="Arial" w:hAnsi="Arial" w:cs="Arial"/>
          </w:rPr>
          <w:t>t</w:t>
        </w:r>
        <w:r w:rsidR="0088240A" w:rsidRPr="00C2597E">
          <w:rPr>
            <w:rFonts w:ascii="Arial" w:hAnsi="Arial" w:cs="Arial"/>
          </w:rPr>
          <w:t>r</w:t>
        </w:r>
        <w:r w:rsidR="00D0443A" w:rsidRPr="00C2597E">
          <w:rPr>
            <w:rFonts w:ascii="Arial" w:hAnsi="Arial" w:cs="Arial"/>
          </w:rPr>
          <w:t>omba</w:t>
        </w:r>
        <w:r w:rsidR="0088240A" w:rsidRPr="00C2597E">
          <w:rPr>
            <w:rFonts w:ascii="Arial" w:hAnsi="Arial" w:cs="Arial"/>
          </w:rPr>
          <w:t xml:space="preserve"> e archi TV 50,9</w:t>
        </w:r>
      </w:hyperlink>
      <w:r w:rsidR="0088240A" w:rsidRPr="00C2597E">
        <w:rPr>
          <w:rFonts w:ascii="Arial" w:hAnsi="Arial" w:cs="Arial"/>
        </w:rPr>
        <w:t xml:space="preserve"> </w:t>
      </w:r>
      <w:r w:rsidR="00D0443A" w:rsidRPr="00C2597E">
        <w:rPr>
          <w:rFonts w:ascii="Arial" w:hAnsi="Arial" w:cs="Arial"/>
        </w:rPr>
        <w:t>(</w:t>
      </w:r>
      <w:r w:rsidR="0088240A" w:rsidRPr="00C2597E">
        <w:rPr>
          <w:rFonts w:ascii="Arial" w:hAnsi="Arial" w:cs="Arial"/>
        </w:rPr>
        <w:t>1733, 5’3</w:t>
      </w:r>
      <w:r w:rsidR="00D0443A" w:rsidRPr="00C2597E">
        <w:rPr>
          <w:rFonts w:ascii="Arial" w:hAnsi="Arial" w:cs="Arial"/>
        </w:rPr>
        <w:t>0).</w:t>
      </w:r>
    </w:p>
    <w:p w:rsidR="0088240A" w:rsidRPr="00C2597E" w:rsidRDefault="0088240A" w:rsidP="005D6A2A">
      <w:pPr>
        <w:spacing w:before="120" w:line="276" w:lineRule="auto"/>
        <w:rPr>
          <w:rFonts w:ascii="Arial" w:hAnsi="Arial" w:cs="Arial"/>
        </w:rPr>
      </w:pPr>
      <w:r w:rsidRPr="00C2597E">
        <w:rPr>
          <w:rFonts w:ascii="Arial" w:hAnsi="Arial" w:cs="Arial"/>
        </w:rPr>
        <w:fldChar w:fldCharType="begin"/>
      </w:r>
      <w:r w:rsidRPr="00C2597E">
        <w:rPr>
          <w:rFonts w:ascii="Arial" w:hAnsi="Arial" w:cs="Arial"/>
        </w:rPr>
        <w:instrText xml:space="preserve"> HYPERLINK "http://www.arkivmusic.com/classical/Drilldown?name_id=11975&amp;name_role=1&amp;comp_id=3260" </w:instrText>
      </w:r>
      <w:r w:rsidRPr="00C2597E">
        <w:rPr>
          <w:rFonts w:ascii="Arial" w:hAnsi="Arial" w:cs="Arial"/>
        </w:rPr>
        <w:fldChar w:fldCharType="separate"/>
      </w:r>
      <w:r w:rsidRPr="00C2597E">
        <w:rPr>
          <w:rFonts w:ascii="Arial" w:hAnsi="Arial" w:cs="Arial"/>
        </w:rPr>
        <w:t>Tafelmusik, Part 3: no 1</w:t>
      </w:r>
      <w:r w:rsidR="00D0443A" w:rsidRPr="00C2597E">
        <w:rPr>
          <w:rFonts w:ascii="Arial" w:hAnsi="Arial" w:cs="Arial"/>
        </w:rPr>
        <w:t xml:space="preserve"> in Sib</w:t>
      </w:r>
      <w:r w:rsidRPr="00C2597E">
        <w:rPr>
          <w:rFonts w:ascii="Arial" w:hAnsi="Arial" w:cs="Arial"/>
        </w:rPr>
        <w:t xml:space="preserve">, Overture </w:t>
      </w:r>
      <w:r w:rsidR="00D0443A" w:rsidRPr="00C2597E">
        <w:rPr>
          <w:rFonts w:ascii="Arial" w:hAnsi="Arial" w:cs="Arial"/>
        </w:rPr>
        <w:t>pe</w:t>
      </w:r>
      <w:r w:rsidRPr="00C2597E">
        <w:rPr>
          <w:rFonts w:ascii="Arial" w:hAnsi="Arial" w:cs="Arial"/>
        </w:rPr>
        <w:t xml:space="preserve">r 2 </w:t>
      </w:r>
      <w:r w:rsidR="00D0443A" w:rsidRPr="00C2597E">
        <w:rPr>
          <w:rFonts w:ascii="Arial" w:hAnsi="Arial" w:cs="Arial"/>
        </w:rPr>
        <w:t>o</w:t>
      </w:r>
      <w:r w:rsidRPr="00C2597E">
        <w:rPr>
          <w:rFonts w:ascii="Arial" w:hAnsi="Arial" w:cs="Arial"/>
        </w:rPr>
        <w:t>bo</w:t>
      </w:r>
      <w:r w:rsidR="00D0443A" w:rsidRPr="00C2597E">
        <w:rPr>
          <w:rFonts w:ascii="Arial" w:hAnsi="Arial" w:cs="Arial"/>
        </w:rPr>
        <w:t>i e archi</w:t>
      </w:r>
      <w:r w:rsidRPr="00C2597E">
        <w:rPr>
          <w:rFonts w:ascii="Arial" w:hAnsi="Arial" w:cs="Arial"/>
        </w:rPr>
        <w:t xml:space="preserve"> </w:t>
      </w:r>
      <w:r w:rsidR="00D0443A" w:rsidRPr="00C2597E">
        <w:rPr>
          <w:rFonts w:ascii="Arial" w:hAnsi="Arial" w:cs="Arial"/>
        </w:rPr>
        <w:t>(</w:t>
      </w:r>
      <w:r w:rsidRPr="00C2597E">
        <w:rPr>
          <w:rFonts w:ascii="Arial" w:hAnsi="Arial" w:cs="Arial"/>
        </w:rPr>
        <w:t>23’</w:t>
      </w:r>
      <w:r w:rsidR="00D0443A" w:rsidRPr="00C2597E">
        <w:rPr>
          <w:rFonts w:ascii="Arial" w:hAnsi="Arial" w:cs="Arial"/>
        </w:rPr>
        <w:t>)</w:t>
      </w:r>
      <w:r w:rsidR="000375B8" w:rsidRPr="00C2597E">
        <w:rPr>
          <w:rFonts w:ascii="Arial" w:hAnsi="Arial" w:cs="Arial"/>
        </w:rPr>
        <w:t>.</w:t>
      </w:r>
    </w:p>
    <w:p w:rsidR="0088240A" w:rsidRPr="00C2597E" w:rsidRDefault="0088240A" w:rsidP="005D6A2A">
      <w:pPr>
        <w:spacing w:before="120" w:line="276" w:lineRule="auto"/>
        <w:rPr>
          <w:rFonts w:ascii="Arial" w:hAnsi="Arial" w:cs="Arial"/>
        </w:rPr>
      </w:pPr>
      <w:r w:rsidRPr="00C2597E">
        <w:rPr>
          <w:rFonts w:ascii="Arial" w:hAnsi="Arial" w:cs="Arial"/>
          <w:lang w:val="en-US"/>
        </w:rPr>
        <w:fldChar w:fldCharType="end"/>
      </w:r>
      <w:hyperlink r:id="rId250" w:history="1">
        <w:r w:rsidRPr="00C2597E">
          <w:rPr>
            <w:rFonts w:ascii="Arial" w:hAnsi="Arial" w:cs="Arial"/>
          </w:rPr>
          <w:t>Tafelmusik, Part 3: no 5, Sonata</w:t>
        </w:r>
        <w:r w:rsidR="00D0443A" w:rsidRPr="00C2597E">
          <w:rPr>
            <w:rFonts w:ascii="Arial" w:hAnsi="Arial" w:cs="Arial"/>
          </w:rPr>
          <w:t xml:space="preserve"> in Sol, o</w:t>
        </w:r>
        <w:r w:rsidRPr="00C2597E">
          <w:rPr>
            <w:rFonts w:ascii="Arial" w:hAnsi="Arial" w:cs="Arial"/>
          </w:rPr>
          <w:t>boe ed ens. TV 41 n</w:t>
        </w:r>
        <w:r w:rsidR="000375B8" w:rsidRPr="00C2597E">
          <w:rPr>
            <w:rFonts w:ascii="Arial" w:hAnsi="Arial" w:cs="Arial"/>
          </w:rPr>
          <w:t>.</w:t>
        </w:r>
        <w:r w:rsidRPr="00C2597E">
          <w:rPr>
            <w:rFonts w:ascii="Arial" w:hAnsi="Arial" w:cs="Arial"/>
          </w:rPr>
          <w:t xml:space="preserve"> g 6</w:t>
        </w:r>
      </w:hyperlink>
      <w:r w:rsidRPr="00C2597E">
        <w:rPr>
          <w:rFonts w:ascii="Arial" w:hAnsi="Arial" w:cs="Arial"/>
        </w:rPr>
        <w:t xml:space="preserve"> 1733, 10’2</w:t>
      </w:r>
      <w:r w:rsidR="00D0443A" w:rsidRPr="00C2597E">
        <w:rPr>
          <w:rFonts w:ascii="Arial" w:hAnsi="Arial" w:cs="Arial"/>
        </w:rPr>
        <w:t>0).</w:t>
      </w:r>
    </w:p>
    <w:p w:rsidR="0088240A" w:rsidRPr="00C2597E" w:rsidRDefault="0088240A" w:rsidP="005D6A2A">
      <w:pPr>
        <w:spacing w:before="120" w:line="276" w:lineRule="auto"/>
        <w:rPr>
          <w:rFonts w:ascii="Arial" w:hAnsi="Arial" w:cs="Arial"/>
        </w:rPr>
      </w:pPr>
      <w:r w:rsidRPr="00C2597E">
        <w:rPr>
          <w:rFonts w:ascii="Arial" w:hAnsi="Arial" w:cs="Arial"/>
        </w:rPr>
        <w:fldChar w:fldCharType="begin"/>
      </w:r>
      <w:r w:rsidRPr="00C2597E">
        <w:rPr>
          <w:rFonts w:ascii="Arial" w:hAnsi="Arial" w:cs="Arial"/>
        </w:rPr>
        <w:instrText xml:space="preserve"> HYPERLINK "http://www.arkivmusic.com/classical/Drilldown?name_id=11975&amp;name_role=1&amp;comp_id=3264" </w:instrText>
      </w:r>
      <w:r w:rsidRPr="00C2597E">
        <w:rPr>
          <w:rFonts w:ascii="Arial" w:hAnsi="Arial" w:cs="Arial"/>
        </w:rPr>
        <w:fldChar w:fldCharType="separate"/>
      </w:r>
      <w:r w:rsidRPr="00C2597E">
        <w:rPr>
          <w:rFonts w:ascii="Arial" w:hAnsi="Arial" w:cs="Arial"/>
        </w:rPr>
        <w:t>Tafelmusik, Part 3: no 6, Conclusion in Sib</w:t>
      </w:r>
      <w:r w:rsidR="00D0443A" w:rsidRPr="00C2597E">
        <w:rPr>
          <w:rFonts w:ascii="Arial" w:hAnsi="Arial" w:cs="Arial"/>
        </w:rPr>
        <w:t xml:space="preserve">, </w:t>
      </w:r>
      <w:r w:rsidRPr="00C2597E">
        <w:rPr>
          <w:rFonts w:ascii="Arial" w:hAnsi="Arial" w:cs="Arial"/>
        </w:rPr>
        <w:t xml:space="preserve">2 </w:t>
      </w:r>
      <w:r w:rsidR="00D0443A" w:rsidRPr="00C2597E">
        <w:rPr>
          <w:rFonts w:ascii="Arial" w:hAnsi="Arial" w:cs="Arial"/>
        </w:rPr>
        <w:t>o</w:t>
      </w:r>
      <w:r w:rsidRPr="00C2597E">
        <w:rPr>
          <w:rFonts w:ascii="Arial" w:hAnsi="Arial" w:cs="Arial"/>
        </w:rPr>
        <w:t xml:space="preserve">boi </w:t>
      </w:r>
      <w:r w:rsidR="00D0443A" w:rsidRPr="00C2597E">
        <w:rPr>
          <w:rFonts w:ascii="Arial" w:hAnsi="Arial" w:cs="Arial"/>
        </w:rPr>
        <w:t>e archi</w:t>
      </w:r>
      <w:r w:rsidR="000375B8" w:rsidRPr="00C2597E">
        <w:rPr>
          <w:rFonts w:ascii="Arial" w:hAnsi="Arial" w:cs="Arial"/>
        </w:rPr>
        <w:t xml:space="preserve"> (1</w:t>
      </w:r>
      <w:r w:rsidRPr="00C2597E">
        <w:rPr>
          <w:rFonts w:ascii="Arial" w:hAnsi="Arial" w:cs="Arial"/>
        </w:rPr>
        <w:t>’5</w:t>
      </w:r>
      <w:r w:rsidR="000375B8" w:rsidRPr="00C2597E">
        <w:rPr>
          <w:rFonts w:ascii="Arial" w:hAnsi="Arial" w:cs="Arial"/>
        </w:rPr>
        <w:t>0).</w:t>
      </w:r>
    </w:p>
    <w:p w:rsidR="0088240A" w:rsidRPr="00C2597E" w:rsidRDefault="0088240A" w:rsidP="005D6A2A">
      <w:pPr>
        <w:spacing w:before="120" w:line="276" w:lineRule="auto"/>
        <w:rPr>
          <w:rFonts w:ascii="Arial" w:hAnsi="Arial" w:cs="Arial"/>
        </w:rPr>
      </w:pPr>
      <w:r w:rsidRPr="00C2597E">
        <w:rPr>
          <w:rFonts w:ascii="Arial" w:hAnsi="Arial" w:cs="Arial"/>
          <w:lang w:val="en-US"/>
        </w:rPr>
        <w:fldChar w:fldCharType="end"/>
      </w:r>
      <w:hyperlink r:id="rId251" w:history="1">
        <w:r w:rsidRPr="00C2597E">
          <w:rPr>
            <w:rFonts w:ascii="Arial" w:hAnsi="Arial" w:cs="Arial"/>
          </w:rPr>
          <w:t xml:space="preserve">Septet </w:t>
        </w:r>
        <w:r w:rsidR="000375B8" w:rsidRPr="00C2597E">
          <w:rPr>
            <w:rFonts w:ascii="Arial" w:hAnsi="Arial" w:cs="Arial"/>
          </w:rPr>
          <w:t xml:space="preserve">in Sib, </w:t>
        </w:r>
        <w:r w:rsidRPr="00C2597E">
          <w:rPr>
            <w:rFonts w:ascii="Arial" w:hAnsi="Arial" w:cs="Arial"/>
          </w:rPr>
          <w:t xml:space="preserve">3 </w:t>
        </w:r>
        <w:r w:rsidR="000375B8" w:rsidRPr="00C2597E">
          <w:rPr>
            <w:rFonts w:ascii="Arial" w:hAnsi="Arial" w:cs="Arial"/>
          </w:rPr>
          <w:t>o</w:t>
        </w:r>
        <w:r w:rsidRPr="00C2597E">
          <w:rPr>
            <w:rFonts w:ascii="Arial" w:hAnsi="Arial" w:cs="Arial"/>
          </w:rPr>
          <w:t>bo</w:t>
        </w:r>
        <w:r w:rsidR="000375B8" w:rsidRPr="00C2597E">
          <w:rPr>
            <w:rFonts w:ascii="Arial" w:hAnsi="Arial" w:cs="Arial"/>
          </w:rPr>
          <w:t>i</w:t>
        </w:r>
        <w:r w:rsidRPr="00C2597E">
          <w:rPr>
            <w:rFonts w:ascii="Arial" w:hAnsi="Arial" w:cs="Arial"/>
          </w:rPr>
          <w:t xml:space="preserve">, 3 </w:t>
        </w:r>
        <w:r w:rsidR="000375B8" w:rsidRPr="00C2597E">
          <w:rPr>
            <w:rFonts w:ascii="Arial" w:hAnsi="Arial" w:cs="Arial"/>
          </w:rPr>
          <w:t>v</w:t>
        </w:r>
        <w:r w:rsidRPr="00C2597E">
          <w:rPr>
            <w:rFonts w:ascii="Arial" w:hAnsi="Arial" w:cs="Arial"/>
          </w:rPr>
          <w:t>iolin</w:t>
        </w:r>
        <w:r w:rsidR="000375B8" w:rsidRPr="00C2597E">
          <w:rPr>
            <w:rFonts w:ascii="Arial" w:hAnsi="Arial" w:cs="Arial"/>
          </w:rPr>
          <w:t>i</w:t>
        </w:r>
        <w:r w:rsidRPr="00C2597E">
          <w:rPr>
            <w:rFonts w:ascii="Arial" w:hAnsi="Arial" w:cs="Arial"/>
          </w:rPr>
          <w:t xml:space="preserve"> e b.c. TV 44 n</w:t>
        </w:r>
        <w:r w:rsidR="000375B8" w:rsidRPr="00C2597E">
          <w:rPr>
            <w:rFonts w:ascii="Arial" w:hAnsi="Arial" w:cs="Arial"/>
          </w:rPr>
          <w:t>.</w:t>
        </w:r>
        <w:r w:rsidRPr="00C2597E">
          <w:rPr>
            <w:rFonts w:ascii="Arial" w:hAnsi="Arial" w:cs="Arial"/>
          </w:rPr>
          <w:t xml:space="preserve"> 43</w:t>
        </w:r>
      </w:hyperlink>
      <w:r w:rsidRPr="00C2597E">
        <w:rPr>
          <w:rFonts w:ascii="Arial" w:hAnsi="Arial" w:cs="Arial"/>
        </w:rPr>
        <w:t xml:space="preserve">, </w:t>
      </w:r>
      <w:r w:rsidR="000375B8" w:rsidRPr="00C2597E">
        <w:rPr>
          <w:rFonts w:ascii="Arial" w:hAnsi="Arial" w:cs="Arial"/>
        </w:rPr>
        <w:t>(</w:t>
      </w:r>
      <w:r w:rsidRPr="00C2597E">
        <w:rPr>
          <w:rFonts w:ascii="Arial" w:hAnsi="Arial" w:cs="Arial"/>
        </w:rPr>
        <w:t>7’</w:t>
      </w:r>
      <w:r w:rsidR="000375B8" w:rsidRPr="00C2597E">
        <w:rPr>
          <w:rFonts w:ascii="Arial" w:hAnsi="Arial" w:cs="Arial"/>
        </w:rPr>
        <w:t>).</w:t>
      </w:r>
    </w:p>
    <w:p w:rsidR="00835D01" w:rsidRPr="00C2597E" w:rsidRDefault="00835D01" w:rsidP="005D6A2A">
      <w:pPr>
        <w:tabs>
          <w:tab w:val="left" w:pos="4253"/>
        </w:tabs>
        <w:spacing w:before="120" w:line="276" w:lineRule="auto"/>
        <w:rPr>
          <w:rFonts w:ascii="Arial" w:hAnsi="Arial" w:cs="Arial"/>
        </w:rPr>
      </w:pPr>
    </w:p>
    <w:p w:rsidR="00AD7061" w:rsidRPr="00200598" w:rsidRDefault="00DB19A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TEML  Jiri</w:t>
      </w:r>
      <w:r w:rsidRPr="00200598">
        <w:rPr>
          <w:rFonts w:ascii="Arial" w:hAnsi="Arial" w:cs="Arial"/>
          <w:color w:val="873624"/>
          <w:u w:val="single"/>
        </w:rPr>
        <w:tab/>
      </w:r>
      <w:r w:rsidRPr="00200598">
        <w:rPr>
          <w:rFonts w:ascii="Arial" w:hAnsi="Arial" w:cs="Arial"/>
          <w:color w:val="873624"/>
          <w:u w:val="single"/>
        </w:rPr>
        <w:tab/>
        <w:t>Wimperk, 24.6.1935</w:t>
      </w:r>
    </w:p>
    <w:p w:rsidR="006A0E3F" w:rsidRPr="00200598" w:rsidRDefault="00DB19A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céco, allievo di Dusek e Jarek al Conservatorio di Praga.</w:t>
      </w:r>
    </w:p>
    <w:p w:rsidR="00DB19AE" w:rsidRPr="00C2597E" w:rsidRDefault="00DB19AE" w:rsidP="005D6A2A">
      <w:pPr>
        <w:tabs>
          <w:tab w:val="left" w:pos="4253"/>
        </w:tabs>
        <w:spacing w:before="120" w:line="276" w:lineRule="auto"/>
        <w:rPr>
          <w:rFonts w:ascii="Arial" w:hAnsi="Arial" w:cs="Arial"/>
        </w:rPr>
      </w:pPr>
      <w:r w:rsidRPr="00C2597E">
        <w:rPr>
          <w:rFonts w:ascii="Arial" w:hAnsi="Arial" w:cs="Arial"/>
        </w:rPr>
        <w:t>Musica da camera per oboe e pf. (1971, 9’).</w:t>
      </w:r>
    </w:p>
    <w:p w:rsidR="00DB19AE" w:rsidRPr="00C2597E" w:rsidRDefault="00DB19AE" w:rsidP="005D6A2A">
      <w:pPr>
        <w:tabs>
          <w:tab w:val="left" w:pos="4253"/>
        </w:tabs>
        <w:spacing w:before="120" w:line="276" w:lineRule="auto"/>
        <w:rPr>
          <w:rFonts w:ascii="Arial" w:hAnsi="Arial" w:cs="Arial"/>
        </w:rPr>
      </w:pPr>
      <w:r w:rsidRPr="00C2597E">
        <w:rPr>
          <w:rFonts w:ascii="Arial" w:hAnsi="Arial" w:cs="Arial"/>
        </w:rPr>
        <w:t>Concertino “Omaggio a Vivaldi” per oboe e orch. da camera (1993, 15’).</w:t>
      </w:r>
    </w:p>
    <w:p w:rsidR="00DB19AE" w:rsidRPr="00C2597E" w:rsidRDefault="00DB19AE" w:rsidP="005D6A2A">
      <w:pPr>
        <w:tabs>
          <w:tab w:val="left" w:pos="4253"/>
        </w:tabs>
        <w:spacing w:before="120" w:line="276" w:lineRule="auto"/>
        <w:rPr>
          <w:rFonts w:ascii="Arial" w:hAnsi="Arial" w:cs="Arial"/>
        </w:rPr>
      </w:pPr>
    </w:p>
    <w:p w:rsidR="00973A80" w:rsidRPr="00200598" w:rsidRDefault="00973A80" w:rsidP="005D6A2A">
      <w:pPr>
        <w:tabs>
          <w:tab w:val="left" w:pos="4253"/>
        </w:tabs>
        <w:autoSpaceDE w:val="0"/>
        <w:autoSpaceDN w:val="0"/>
        <w:adjustRightInd w:val="0"/>
        <w:spacing w:before="120" w:line="276" w:lineRule="auto"/>
        <w:rPr>
          <w:rFonts w:ascii="Arial" w:hAnsi="Arial" w:cs="Arial"/>
          <w:color w:val="873624"/>
          <w:u w:val="single"/>
        </w:rPr>
      </w:pPr>
      <w:r w:rsidRPr="00200598">
        <w:rPr>
          <w:rFonts w:ascii="Arial" w:hAnsi="Arial" w:cs="Arial"/>
          <w:color w:val="873624"/>
          <w:u w:val="single"/>
        </w:rPr>
        <w:t>TERZAKIS  Dimitri</w:t>
      </w:r>
      <w:r w:rsidRPr="00200598">
        <w:rPr>
          <w:rFonts w:ascii="Arial" w:hAnsi="Arial" w:cs="Arial"/>
          <w:color w:val="873624"/>
          <w:u w:val="single"/>
        </w:rPr>
        <w:tab/>
      </w:r>
      <w:r w:rsidRPr="00200598">
        <w:rPr>
          <w:rFonts w:ascii="Arial" w:hAnsi="Arial" w:cs="Arial"/>
          <w:color w:val="873624"/>
          <w:u w:val="single"/>
        </w:rPr>
        <w:tab/>
        <w:t>Atene, 12.3.1938</w:t>
      </w:r>
    </w:p>
    <w:p w:rsidR="00E6309F" w:rsidRPr="00200598" w:rsidRDefault="00E6309F" w:rsidP="005D6A2A">
      <w:pPr>
        <w:tabs>
          <w:tab w:val="left" w:pos="4253"/>
        </w:tabs>
        <w:autoSpaceDE w:val="0"/>
        <w:autoSpaceDN w:val="0"/>
        <w:adjustRightInd w:val="0"/>
        <w:spacing w:before="120" w:line="276" w:lineRule="auto"/>
        <w:rPr>
          <w:rFonts w:ascii="Arial" w:hAnsi="Arial" w:cs="Arial"/>
          <w:color w:val="873624"/>
          <w:sz w:val="20"/>
          <w:szCs w:val="20"/>
        </w:rPr>
      </w:pPr>
      <w:r w:rsidRPr="00200598">
        <w:rPr>
          <w:rFonts w:ascii="Arial" w:hAnsi="Arial" w:cs="Arial"/>
          <w:color w:val="873624"/>
          <w:sz w:val="20"/>
          <w:szCs w:val="20"/>
        </w:rPr>
        <w:t>Compositore greco, allievo ad Atene di Papaioannou e a Colonia di Zimmermann.</w:t>
      </w:r>
    </w:p>
    <w:p w:rsidR="00E6309F" w:rsidRPr="00C2597E" w:rsidRDefault="00E6309F" w:rsidP="005D6A2A">
      <w:pPr>
        <w:pStyle w:val="NormaleWeb"/>
        <w:tabs>
          <w:tab w:val="left" w:pos="4253"/>
        </w:tabs>
        <w:spacing w:before="120" w:beforeAutospacing="0" w:after="0" w:afterAutospacing="0" w:line="276" w:lineRule="auto"/>
        <w:rPr>
          <w:rFonts w:ascii="Arial" w:hAnsi="Arial" w:cs="Arial"/>
          <w:lang w:val="fr-FR"/>
        </w:rPr>
      </w:pPr>
      <w:r w:rsidRPr="00C2597E">
        <w:rPr>
          <w:rFonts w:ascii="Arial" w:hAnsi="Arial" w:cs="Arial"/>
          <w:lang w:val="fr-FR"/>
        </w:rPr>
        <w:t>Stixis 1, oboe solo (1967).   Modes chromatiques, 2 oboi (1988, 10’).</w:t>
      </w:r>
    </w:p>
    <w:p w:rsidR="00973A80" w:rsidRPr="00C2597E" w:rsidRDefault="00973A80" w:rsidP="005D6A2A">
      <w:pPr>
        <w:tabs>
          <w:tab w:val="left" w:pos="4253"/>
        </w:tabs>
        <w:autoSpaceDE w:val="0"/>
        <w:autoSpaceDN w:val="0"/>
        <w:adjustRightInd w:val="0"/>
        <w:spacing w:before="120" w:line="276" w:lineRule="auto"/>
        <w:rPr>
          <w:rFonts w:ascii="Arial" w:hAnsi="Arial" w:cs="Arial"/>
        </w:rPr>
      </w:pPr>
      <w:r w:rsidRPr="00C2597E">
        <w:rPr>
          <w:rFonts w:ascii="Arial" w:hAnsi="Arial" w:cs="Arial"/>
          <w:lang w:val="en-US"/>
        </w:rPr>
        <w:t xml:space="preserve">Ethos A', oboe, vcl. tape (1972).   </w:t>
      </w:r>
      <w:r w:rsidRPr="00C2597E">
        <w:rPr>
          <w:rFonts w:ascii="Arial" w:hAnsi="Arial" w:cs="Arial"/>
        </w:rPr>
        <w:t>Concerto per oboe e orch. (1968).</w:t>
      </w:r>
    </w:p>
    <w:p w:rsidR="00035BE1" w:rsidRPr="00C2597E" w:rsidRDefault="00035BE1" w:rsidP="005D6A2A">
      <w:pPr>
        <w:tabs>
          <w:tab w:val="left" w:pos="4253"/>
        </w:tabs>
        <w:spacing w:before="120" w:line="276" w:lineRule="auto"/>
        <w:rPr>
          <w:rFonts w:ascii="Arial" w:hAnsi="Arial" w:cs="Arial"/>
        </w:rPr>
      </w:pPr>
    </w:p>
    <w:p w:rsidR="00035BE1" w:rsidRPr="00200598" w:rsidRDefault="00035BE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THARICHEN  Werner</w:t>
      </w:r>
      <w:r w:rsidRPr="00200598">
        <w:rPr>
          <w:rFonts w:ascii="Arial" w:hAnsi="Arial" w:cs="Arial"/>
          <w:color w:val="873624"/>
          <w:u w:val="single"/>
        </w:rPr>
        <w:tab/>
      </w:r>
      <w:r w:rsidRPr="00200598">
        <w:rPr>
          <w:rFonts w:ascii="Arial" w:hAnsi="Arial" w:cs="Arial"/>
          <w:color w:val="873624"/>
          <w:u w:val="single"/>
        </w:rPr>
        <w:tab/>
        <w:t>Neuhardenberg,18.8.1921 -  Berlino, 24.4.2008.</w:t>
      </w:r>
    </w:p>
    <w:p w:rsidR="00035BE1" w:rsidRPr="00200598" w:rsidRDefault="00035BE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Timpanista, pianista, flautista, compositore e direttore d’orchestra tedesco, studi al Conservatorio di Berlino. Timpanista all’Opera di Amburgo e dal 1948 all’Orchestra Filarmonica di Berlino, con i grandi direttori </w:t>
      </w:r>
      <w:r w:rsidR="00D0128D" w:rsidRPr="00200598">
        <w:rPr>
          <w:rFonts w:ascii="Arial" w:hAnsi="Arial" w:cs="Arial"/>
          <w:color w:val="873624"/>
          <w:sz w:val="20"/>
          <w:szCs w:val="20"/>
        </w:rPr>
        <w:t xml:space="preserve"> </w:t>
      </w:r>
      <w:r w:rsidRPr="00200598">
        <w:rPr>
          <w:rFonts w:ascii="Arial" w:hAnsi="Arial" w:cs="Arial"/>
          <w:color w:val="873624"/>
          <w:sz w:val="20"/>
          <w:szCs w:val="20"/>
        </w:rPr>
        <w:t xml:space="preserve">Furtwangler </w:t>
      </w:r>
      <w:r w:rsidR="005A7EEF">
        <w:rPr>
          <w:rFonts w:ascii="Arial" w:hAnsi="Arial" w:cs="Arial"/>
          <w:color w:val="873624"/>
          <w:sz w:val="20"/>
          <w:szCs w:val="20"/>
        </w:rPr>
        <w:t xml:space="preserve">          </w:t>
      </w:r>
      <w:r w:rsidRPr="00200598">
        <w:rPr>
          <w:rFonts w:ascii="Arial" w:hAnsi="Arial" w:cs="Arial"/>
          <w:color w:val="873624"/>
          <w:sz w:val="20"/>
          <w:szCs w:val="20"/>
        </w:rPr>
        <w:t>e Karajan. Insegnante alla Hochschule der Kunste di Berlino e direttore d’orchestra a Berlino, Dortmund, Monaco, Riga, Vilnius, Tokio...</w:t>
      </w:r>
      <w:r w:rsidR="00D0128D" w:rsidRPr="00200598">
        <w:rPr>
          <w:rFonts w:ascii="Arial" w:hAnsi="Arial" w:cs="Arial"/>
          <w:color w:val="873624"/>
          <w:sz w:val="20"/>
          <w:szCs w:val="20"/>
        </w:rPr>
        <w:t xml:space="preserve"> </w:t>
      </w:r>
      <w:r w:rsidRPr="00200598">
        <w:rPr>
          <w:rFonts w:ascii="Arial" w:hAnsi="Arial" w:cs="Arial"/>
          <w:color w:val="873624"/>
          <w:sz w:val="20"/>
          <w:szCs w:val="20"/>
        </w:rPr>
        <w:t>Autore di 2 Concerti per timpani e orch. e di un Metodo per percussionisti.</w:t>
      </w:r>
    </w:p>
    <w:p w:rsidR="00035BE1" w:rsidRPr="00C2597E" w:rsidRDefault="00035BE1" w:rsidP="005D6A2A">
      <w:pPr>
        <w:tabs>
          <w:tab w:val="left" w:pos="4253"/>
        </w:tabs>
        <w:spacing w:before="120" w:line="276" w:lineRule="auto"/>
        <w:rPr>
          <w:rFonts w:ascii="Arial" w:hAnsi="Arial" w:cs="Arial"/>
        </w:rPr>
      </w:pPr>
      <w:r w:rsidRPr="00C2597E">
        <w:rPr>
          <w:rFonts w:ascii="Arial" w:hAnsi="Arial" w:cs="Arial"/>
        </w:rPr>
        <w:t>Duo, fl. e oboe. op. 47 (1975).   Concerto per oboe e orch. op. 46 (1967).</w:t>
      </w:r>
    </w:p>
    <w:p w:rsidR="00FF25F2" w:rsidRPr="00C2597E" w:rsidRDefault="00FF25F2" w:rsidP="005D6A2A">
      <w:pPr>
        <w:tabs>
          <w:tab w:val="left" w:pos="4253"/>
        </w:tabs>
        <w:spacing w:before="120" w:line="276" w:lineRule="auto"/>
        <w:rPr>
          <w:rFonts w:ascii="Arial" w:hAnsi="Arial" w:cs="Arial"/>
        </w:rPr>
      </w:pPr>
    </w:p>
    <w:p w:rsidR="00FF25F2" w:rsidRPr="00200598" w:rsidRDefault="00FF25F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THERSTAPPEN  Hans</w:t>
      </w:r>
      <w:r w:rsidRPr="00200598">
        <w:rPr>
          <w:rFonts w:ascii="Arial" w:hAnsi="Arial" w:cs="Arial"/>
          <w:color w:val="873624"/>
          <w:u w:val="single"/>
        </w:rPr>
        <w:tab/>
      </w:r>
      <w:r w:rsidRPr="00200598">
        <w:rPr>
          <w:rFonts w:ascii="Arial" w:hAnsi="Arial" w:cs="Arial"/>
          <w:color w:val="873624"/>
          <w:u w:val="single"/>
        </w:rPr>
        <w:tab/>
        <w:t>Brema, 1.8.1905 - Amburgo, 28.3.1950.</w:t>
      </w:r>
    </w:p>
    <w:p w:rsidR="00FF25F2" w:rsidRPr="00200598" w:rsidRDefault="00FF25F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musicologo. Direttore dell’Istituto di Musicologia all’Università d’Amburgo.</w:t>
      </w:r>
    </w:p>
    <w:p w:rsidR="00FF25F2" w:rsidRPr="00C2597E" w:rsidRDefault="00085F7B" w:rsidP="005D6A2A">
      <w:pPr>
        <w:tabs>
          <w:tab w:val="left" w:pos="4253"/>
        </w:tabs>
        <w:spacing w:before="120" w:line="276" w:lineRule="auto"/>
        <w:rPr>
          <w:rFonts w:ascii="Arial" w:hAnsi="Arial" w:cs="Arial"/>
        </w:rPr>
      </w:pPr>
      <w:r w:rsidRPr="00C2597E">
        <w:rPr>
          <w:rFonts w:ascii="Arial" w:hAnsi="Arial" w:cs="Arial"/>
        </w:rPr>
        <w:t>Kammersonate per oboe e pf. op. 18 (1930).</w:t>
      </w:r>
    </w:p>
    <w:p w:rsidR="00085F7B" w:rsidRPr="00C2597E" w:rsidRDefault="00085F7B" w:rsidP="005D6A2A">
      <w:pPr>
        <w:tabs>
          <w:tab w:val="left" w:pos="4253"/>
        </w:tabs>
        <w:spacing w:before="120" w:line="276" w:lineRule="auto"/>
        <w:rPr>
          <w:rFonts w:ascii="Arial" w:hAnsi="Arial" w:cs="Arial"/>
        </w:rPr>
      </w:pPr>
    </w:p>
    <w:p w:rsidR="00834DAB" w:rsidRPr="00200598" w:rsidRDefault="00834DA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THEVET  Lucien</w:t>
      </w:r>
      <w:r w:rsidR="00BA5C6F" w:rsidRPr="00200598">
        <w:rPr>
          <w:rFonts w:ascii="Arial" w:hAnsi="Arial" w:cs="Arial"/>
          <w:color w:val="873624"/>
          <w:u w:val="single"/>
        </w:rPr>
        <w:tab/>
      </w:r>
      <w:r w:rsidR="00BA5C6F" w:rsidRPr="00200598">
        <w:rPr>
          <w:rFonts w:ascii="Arial" w:hAnsi="Arial" w:cs="Arial"/>
          <w:color w:val="873624"/>
          <w:u w:val="single"/>
        </w:rPr>
        <w:tab/>
      </w:r>
      <w:r w:rsidR="009B4198" w:rsidRPr="00200598">
        <w:rPr>
          <w:rFonts w:ascii="Arial" w:hAnsi="Arial" w:cs="Arial"/>
          <w:color w:val="873624"/>
          <w:u w:val="single"/>
        </w:rPr>
        <w:t xml:space="preserve">Beauvais, </w:t>
      </w:r>
      <w:r w:rsidR="00BA5C6F" w:rsidRPr="00200598">
        <w:rPr>
          <w:rFonts w:ascii="Arial" w:hAnsi="Arial" w:cs="Arial"/>
          <w:color w:val="873624"/>
          <w:u w:val="single"/>
        </w:rPr>
        <w:t>1914</w:t>
      </w:r>
      <w:r w:rsidR="009B4198" w:rsidRPr="00200598">
        <w:rPr>
          <w:rFonts w:ascii="Arial" w:hAnsi="Arial" w:cs="Arial"/>
          <w:color w:val="873624"/>
          <w:u w:val="single"/>
        </w:rPr>
        <w:t xml:space="preserve"> - 2007</w:t>
      </w:r>
      <w:r w:rsidR="00BA5C6F" w:rsidRPr="00200598">
        <w:rPr>
          <w:rFonts w:ascii="Arial" w:hAnsi="Arial" w:cs="Arial"/>
          <w:color w:val="873624"/>
          <w:u w:val="single"/>
        </w:rPr>
        <w:t>.</w:t>
      </w:r>
    </w:p>
    <w:p w:rsidR="00BA5C6F" w:rsidRPr="00200598" w:rsidRDefault="00BA5C6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didatta e cornista francese. </w:t>
      </w:r>
      <w:r w:rsidR="00473431" w:rsidRPr="00200598">
        <w:rPr>
          <w:rFonts w:ascii="Arial" w:hAnsi="Arial" w:cs="Arial"/>
          <w:color w:val="873624"/>
          <w:sz w:val="20"/>
          <w:szCs w:val="20"/>
        </w:rPr>
        <w:t xml:space="preserve">A 6 anni studi con il padre, in seguito con R. Carlier, F. Reine e con Vuillermoz al Conservatorio di Parigi. </w:t>
      </w:r>
      <w:r w:rsidRPr="00200598">
        <w:rPr>
          <w:rFonts w:ascii="Arial" w:hAnsi="Arial" w:cs="Arial"/>
          <w:color w:val="873624"/>
          <w:sz w:val="20"/>
          <w:szCs w:val="20"/>
        </w:rPr>
        <w:t xml:space="preserve">Solista all’Opera di Parigi e insegnante al Conservatorio di Parigi e a </w:t>
      </w:r>
      <w:r w:rsidR="00C1083A" w:rsidRPr="00200598">
        <w:rPr>
          <w:rFonts w:ascii="Arial" w:hAnsi="Arial" w:cs="Arial"/>
          <w:color w:val="873624"/>
          <w:sz w:val="20"/>
          <w:szCs w:val="20"/>
        </w:rPr>
        <w:t xml:space="preserve">   </w:t>
      </w:r>
      <w:r w:rsidRPr="00200598">
        <w:rPr>
          <w:rFonts w:ascii="Arial" w:hAnsi="Arial" w:cs="Arial"/>
          <w:color w:val="873624"/>
          <w:sz w:val="20"/>
          <w:szCs w:val="20"/>
        </w:rPr>
        <w:t>Versailles.</w:t>
      </w:r>
      <w:r w:rsidR="009B4198" w:rsidRPr="00200598">
        <w:rPr>
          <w:rFonts w:ascii="Arial" w:hAnsi="Arial" w:cs="Arial"/>
          <w:color w:val="873624"/>
          <w:sz w:val="20"/>
          <w:szCs w:val="20"/>
        </w:rPr>
        <w:t xml:space="preserve"> Un critico musicale lo definì “Principe del Corno”. Molti compositori gli dedicarono brani</w:t>
      </w:r>
      <w:r w:rsidR="00473431" w:rsidRPr="00200598">
        <w:rPr>
          <w:rFonts w:ascii="Arial" w:hAnsi="Arial" w:cs="Arial"/>
          <w:color w:val="873624"/>
          <w:sz w:val="20"/>
          <w:szCs w:val="20"/>
        </w:rPr>
        <w:t>. 1° Corno all’Orchestra dell’Orchestra e all’Opera. Rifiutò la richiesta di C. Munch d’essere 1° Corno alla Boston Symphony Orchestra.</w:t>
      </w:r>
      <w:r w:rsidR="005E097D" w:rsidRPr="00200598">
        <w:rPr>
          <w:rFonts w:ascii="Arial" w:hAnsi="Arial" w:cs="Arial"/>
          <w:color w:val="873624"/>
          <w:sz w:val="20"/>
          <w:szCs w:val="20"/>
        </w:rPr>
        <w:t xml:space="preserve"> Insegnante a Parigi e a Versailles</w:t>
      </w:r>
      <w:r w:rsidR="008D2EC4" w:rsidRPr="00200598">
        <w:rPr>
          <w:rFonts w:ascii="Arial" w:hAnsi="Arial" w:cs="Arial"/>
          <w:color w:val="873624"/>
          <w:sz w:val="20"/>
          <w:szCs w:val="20"/>
        </w:rPr>
        <w:t xml:space="preserve"> per 34 anni</w:t>
      </w:r>
      <w:r w:rsidR="005E097D" w:rsidRPr="00200598">
        <w:rPr>
          <w:rFonts w:ascii="Arial" w:hAnsi="Arial" w:cs="Arial"/>
          <w:color w:val="873624"/>
          <w:sz w:val="20"/>
          <w:szCs w:val="20"/>
        </w:rPr>
        <w:t xml:space="preserve">. Dal 1950 consulente dell’Azienda Selmer, per loro ideò </w:t>
      </w:r>
      <w:r w:rsidR="00C1083A" w:rsidRPr="00200598">
        <w:rPr>
          <w:rFonts w:ascii="Arial" w:hAnsi="Arial" w:cs="Arial"/>
          <w:color w:val="873624"/>
          <w:sz w:val="20"/>
          <w:szCs w:val="20"/>
        </w:rPr>
        <w:t xml:space="preserve">    </w:t>
      </w:r>
      <w:r w:rsidR="005E097D" w:rsidRPr="00200598">
        <w:rPr>
          <w:rFonts w:ascii="Arial" w:hAnsi="Arial" w:cs="Arial"/>
          <w:color w:val="873624"/>
          <w:sz w:val="20"/>
          <w:szCs w:val="20"/>
        </w:rPr>
        <w:t>un nuovo tipo di corno</w:t>
      </w:r>
      <w:r w:rsidR="008D2EC4" w:rsidRPr="00200598">
        <w:rPr>
          <w:rFonts w:ascii="Arial" w:hAnsi="Arial" w:cs="Arial"/>
          <w:color w:val="873624"/>
          <w:sz w:val="20"/>
          <w:szCs w:val="20"/>
        </w:rPr>
        <w:t>. Cavaliere delle Arti e delle Lettere.</w:t>
      </w:r>
    </w:p>
    <w:p w:rsidR="008D2EC4" w:rsidRPr="00C2597E" w:rsidRDefault="008D2EC4" w:rsidP="005D6A2A">
      <w:pPr>
        <w:tabs>
          <w:tab w:val="left" w:pos="4253"/>
        </w:tabs>
        <w:spacing w:before="120" w:line="276" w:lineRule="auto"/>
        <w:rPr>
          <w:rFonts w:ascii="Arial" w:hAnsi="Arial" w:cs="Arial"/>
        </w:rPr>
      </w:pPr>
      <w:r w:rsidRPr="00C2597E">
        <w:rPr>
          <w:rFonts w:ascii="Arial" w:hAnsi="Arial" w:cs="Arial"/>
        </w:rPr>
        <w:t xml:space="preserve">Metodo completo in 3 volumi (1949).   65 Studi.   60 Esercizi in 2 volumi.   </w:t>
      </w:r>
    </w:p>
    <w:p w:rsidR="008D2EC4" w:rsidRPr="00C2597E" w:rsidRDefault="008D2EC4" w:rsidP="005D6A2A">
      <w:pPr>
        <w:tabs>
          <w:tab w:val="left" w:pos="4253"/>
        </w:tabs>
        <w:spacing w:before="120" w:line="276" w:lineRule="auto"/>
        <w:rPr>
          <w:rFonts w:ascii="Arial" w:hAnsi="Arial" w:cs="Arial"/>
        </w:rPr>
      </w:pPr>
      <w:r w:rsidRPr="00C2597E">
        <w:rPr>
          <w:rFonts w:ascii="Arial" w:hAnsi="Arial" w:cs="Arial"/>
        </w:rPr>
        <w:t>100 Esercizi ritmici.   Trasporto a prima vista.</w:t>
      </w:r>
    </w:p>
    <w:p w:rsidR="00834DAB" w:rsidRPr="00C2597E" w:rsidRDefault="00834DAB" w:rsidP="005D6A2A">
      <w:pPr>
        <w:tabs>
          <w:tab w:val="left" w:pos="4253"/>
        </w:tabs>
        <w:spacing w:before="120" w:line="276" w:lineRule="auto"/>
        <w:rPr>
          <w:rFonts w:ascii="Arial" w:hAnsi="Arial" w:cs="Arial"/>
        </w:rPr>
      </w:pPr>
    </w:p>
    <w:p w:rsidR="00AD7061" w:rsidRPr="00200598" w:rsidRDefault="00AD706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THIBO  Leif</w:t>
      </w:r>
      <w:r w:rsidRPr="00200598">
        <w:rPr>
          <w:rFonts w:ascii="Arial" w:hAnsi="Arial" w:cs="Arial"/>
          <w:color w:val="873624"/>
          <w:u w:val="single"/>
        </w:rPr>
        <w:tab/>
      </w:r>
      <w:r w:rsidRPr="00200598">
        <w:rPr>
          <w:rFonts w:ascii="Arial" w:hAnsi="Arial" w:cs="Arial"/>
          <w:color w:val="873624"/>
          <w:u w:val="single"/>
        </w:rPr>
        <w:tab/>
        <w:t>Holstebro, 12.6.1922.</w:t>
      </w:r>
    </w:p>
    <w:p w:rsidR="00AD7061" w:rsidRPr="00200598" w:rsidRDefault="00AD706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organista danese. Insegnante all’Università di Copenhagen.</w:t>
      </w:r>
    </w:p>
    <w:p w:rsidR="00AD7061" w:rsidRPr="00C2597E" w:rsidRDefault="00AD7061" w:rsidP="005D6A2A">
      <w:pPr>
        <w:tabs>
          <w:tab w:val="left" w:pos="4253"/>
        </w:tabs>
        <w:spacing w:before="120" w:line="276" w:lineRule="auto"/>
        <w:rPr>
          <w:rFonts w:ascii="Arial" w:hAnsi="Arial" w:cs="Arial"/>
        </w:rPr>
      </w:pPr>
      <w:r w:rsidRPr="00C2597E">
        <w:rPr>
          <w:rFonts w:ascii="Arial" w:hAnsi="Arial" w:cs="Arial"/>
        </w:rPr>
        <w:t>Snurrepiberier, fl. oboe, fag e 3 canne d’organo.</w:t>
      </w:r>
    </w:p>
    <w:p w:rsidR="00850A35" w:rsidRPr="00C2597E" w:rsidRDefault="00850A35" w:rsidP="005D6A2A">
      <w:pPr>
        <w:tabs>
          <w:tab w:val="left" w:pos="4253"/>
        </w:tabs>
        <w:spacing w:before="120" w:line="276" w:lineRule="auto"/>
        <w:rPr>
          <w:rFonts w:ascii="Arial" w:hAnsi="Arial" w:cs="Arial"/>
        </w:rPr>
      </w:pPr>
    </w:p>
    <w:p w:rsidR="00850A35" w:rsidRPr="00200598" w:rsidRDefault="00850A3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THIELE  Siegfrid</w:t>
      </w:r>
      <w:r w:rsidRPr="00200598">
        <w:rPr>
          <w:rFonts w:ascii="Arial" w:hAnsi="Arial" w:cs="Arial"/>
          <w:color w:val="873624"/>
          <w:u w:val="single"/>
        </w:rPr>
        <w:tab/>
        <w:t>Chemnitz, 28.3.1934</w:t>
      </w:r>
    </w:p>
    <w:p w:rsidR="00850A35" w:rsidRPr="00200598" w:rsidRDefault="00850A3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a 12 componeva piccoli pezzi. Studi </w:t>
      </w:r>
      <w:r w:rsidR="009919EB" w:rsidRPr="00200598">
        <w:rPr>
          <w:rFonts w:ascii="Arial" w:hAnsi="Arial" w:cs="Arial"/>
          <w:color w:val="873624"/>
          <w:sz w:val="20"/>
          <w:szCs w:val="20"/>
        </w:rPr>
        <w:t xml:space="preserve">all’Accademia “Mendelssohn” </w:t>
      </w:r>
      <w:r w:rsidRPr="00200598">
        <w:rPr>
          <w:rFonts w:ascii="Arial" w:hAnsi="Arial" w:cs="Arial"/>
          <w:color w:val="873624"/>
          <w:sz w:val="20"/>
          <w:szCs w:val="20"/>
        </w:rPr>
        <w:t xml:space="preserve">con Hubschmann, Meyer </w:t>
      </w:r>
      <w:r w:rsidR="005A7EEF">
        <w:rPr>
          <w:rFonts w:ascii="Arial" w:hAnsi="Arial" w:cs="Arial"/>
          <w:color w:val="873624"/>
          <w:sz w:val="20"/>
          <w:szCs w:val="20"/>
        </w:rPr>
        <w:t xml:space="preserve"> </w:t>
      </w:r>
      <w:r w:rsidRPr="00200598">
        <w:rPr>
          <w:rFonts w:ascii="Arial" w:hAnsi="Arial" w:cs="Arial"/>
          <w:color w:val="873624"/>
          <w:sz w:val="20"/>
          <w:szCs w:val="20"/>
        </w:rPr>
        <w:t xml:space="preserve">e Kurzbach. Studi di </w:t>
      </w:r>
      <w:r w:rsidR="009919EB" w:rsidRPr="00200598">
        <w:rPr>
          <w:rFonts w:ascii="Arial" w:hAnsi="Arial" w:cs="Arial"/>
          <w:color w:val="873624"/>
          <w:sz w:val="20"/>
          <w:szCs w:val="20"/>
        </w:rPr>
        <w:t>pianoforte con Fischer e Webersinke, C</w:t>
      </w:r>
      <w:r w:rsidRPr="00200598">
        <w:rPr>
          <w:rFonts w:ascii="Arial" w:hAnsi="Arial" w:cs="Arial"/>
          <w:color w:val="873624"/>
          <w:sz w:val="20"/>
          <w:szCs w:val="20"/>
        </w:rPr>
        <w:t>omposizione con Weismann</w:t>
      </w:r>
      <w:r w:rsidR="009919EB" w:rsidRPr="00200598">
        <w:rPr>
          <w:rFonts w:ascii="Arial" w:hAnsi="Arial" w:cs="Arial"/>
          <w:color w:val="873624"/>
          <w:sz w:val="20"/>
          <w:szCs w:val="20"/>
        </w:rPr>
        <w:t>,</w:t>
      </w:r>
      <w:r w:rsidRPr="00200598">
        <w:rPr>
          <w:rFonts w:ascii="Arial" w:hAnsi="Arial" w:cs="Arial"/>
          <w:color w:val="873624"/>
          <w:sz w:val="20"/>
          <w:szCs w:val="20"/>
        </w:rPr>
        <w:t xml:space="preserve"> Weyrauch</w:t>
      </w:r>
      <w:r w:rsidR="009919EB" w:rsidRPr="00200598">
        <w:rPr>
          <w:rFonts w:ascii="Arial" w:hAnsi="Arial" w:cs="Arial"/>
          <w:color w:val="873624"/>
          <w:sz w:val="20"/>
          <w:szCs w:val="20"/>
        </w:rPr>
        <w:t xml:space="preserve"> e </w:t>
      </w:r>
      <w:r w:rsidR="00D0128D" w:rsidRPr="00200598">
        <w:rPr>
          <w:rFonts w:ascii="Arial" w:hAnsi="Arial" w:cs="Arial"/>
          <w:color w:val="873624"/>
          <w:sz w:val="20"/>
          <w:szCs w:val="20"/>
        </w:rPr>
        <w:t xml:space="preserve"> </w:t>
      </w:r>
      <w:r w:rsidR="009919EB" w:rsidRPr="00200598">
        <w:rPr>
          <w:rFonts w:ascii="Arial" w:hAnsi="Arial" w:cs="Arial"/>
          <w:color w:val="873624"/>
          <w:sz w:val="20"/>
          <w:szCs w:val="20"/>
        </w:rPr>
        <w:t xml:space="preserve">con Spies </w:t>
      </w:r>
      <w:r w:rsidR="005A7EEF">
        <w:rPr>
          <w:rFonts w:ascii="Arial" w:hAnsi="Arial" w:cs="Arial"/>
          <w:color w:val="873624"/>
          <w:sz w:val="20"/>
          <w:szCs w:val="20"/>
        </w:rPr>
        <w:t xml:space="preserve">           </w:t>
      </w:r>
      <w:r w:rsidR="009919EB" w:rsidRPr="00200598">
        <w:rPr>
          <w:rFonts w:ascii="Arial" w:hAnsi="Arial" w:cs="Arial"/>
          <w:color w:val="873624"/>
          <w:sz w:val="20"/>
          <w:szCs w:val="20"/>
        </w:rPr>
        <w:t>a Berlino Est,</w:t>
      </w:r>
      <w:r w:rsidRPr="00200598">
        <w:rPr>
          <w:rFonts w:ascii="Arial" w:hAnsi="Arial" w:cs="Arial"/>
          <w:color w:val="873624"/>
          <w:sz w:val="20"/>
          <w:szCs w:val="20"/>
        </w:rPr>
        <w:t xml:space="preserve"> Direzione d’orchestra con Jung e Rogner</w:t>
      </w:r>
      <w:r w:rsidR="009919EB" w:rsidRPr="00200598">
        <w:rPr>
          <w:rFonts w:ascii="Arial" w:hAnsi="Arial" w:cs="Arial"/>
          <w:color w:val="873624"/>
          <w:sz w:val="20"/>
          <w:szCs w:val="20"/>
        </w:rPr>
        <w:t>. Dal 1990 Rettore dell’Università della Musica e</w:t>
      </w:r>
      <w:r w:rsidR="004E19B8" w:rsidRPr="00200598">
        <w:rPr>
          <w:rFonts w:ascii="Arial" w:hAnsi="Arial" w:cs="Arial"/>
          <w:color w:val="873624"/>
          <w:sz w:val="20"/>
          <w:szCs w:val="20"/>
        </w:rPr>
        <w:t xml:space="preserve"> del</w:t>
      </w:r>
      <w:r w:rsidR="009919EB" w:rsidRPr="00200598">
        <w:rPr>
          <w:rFonts w:ascii="Arial" w:hAnsi="Arial" w:cs="Arial"/>
          <w:color w:val="873624"/>
          <w:sz w:val="20"/>
          <w:szCs w:val="20"/>
        </w:rPr>
        <w:t xml:space="preserve"> Teatro</w:t>
      </w:r>
      <w:r w:rsidR="00B15DB4" w:rsidRPr="00200598">
        <w:rPr>
          <w:rFonts w:ascii="Arial" w:hAnsi="Arial" w:cs="Arial"/>
          <w:color w:val="873624"/>
          <w:sz w:val="20"/>
          <w:szCs w:val="20"/>
        </w:rPr>
        <w:t xml:space="preserve"> </w:t>
      </w:r>
      <w:r w:rsidR="005A7EEF">
        <w:rPr>
          <w:rFonts w:ascii="Arial" w:hAnsi="Arial" w:cs="Arial"/>
          <w:color w:val="873624"/>
          <w:sz w:val="20"/>
          <w:szCs w:val="20"/>
        </w:rPr>
        <w:t xml:space="preserve">    </w:t>
      </w:r>
      <w:r w:rsidR="009919EB" w:rsidRPr="00200598">
        <w:rPr>
          <w:rFonts w:ascii="Arial" w:hAnsi="Arial" w:cs="Arial"/>
          <w:color w:val="873624"/>
          <w:sz w:val="20"/>
          <w:szCs w:val="20"/>
        </w:rPr>
        <w:t>di Lipsia.</w:t>
      </w:r>
    </w:p>
    <w:p w:rsidR="00296566" w:rsidRDefault="00850A35" w:rsidP="005D6A2A">
      <w:pPr>
        <w:tabs>
          <w:tab w:val="left" w:pos="4253"/>
        </w:tabs>
        <w:spacing w:before="120" w:line="276" w:lineRule="auto"/>
        <w:rPr>
          <w:rFonts w:ascii="Arial" w:hAnsi="Arial" w:cs="Arial"/>
        </w:rPr>
      </w:pPr>
      <w:r w:rsidRPr="00C2597E">
        <w:rPr>
          <w:rFonts w:ascii="Arial" w:hAnsi="Arial" w:cs="Arial"/>
        </w:rPr>
        <w:t>2 Invenzioni (3’50)</w:t>
      </w:r>
      <w:r w:rsidR="009919EB" w:rsidRPr="00C2597E">
        <w:rPr>
          <w:rFonts w:ascii="Arial" w:hAnsi="Arial" w:cs="Arial"/>
        </w:rPr>
        <w:t>.</w:t>
      </w:r>
      <w:r w:rsidR="00091153" w:rsidRPr="00C2597E">
        <w:rPr>
          <w:rFonts w:ascii="Arial" w:hAnsi="Arial" w:cs="Arial"/>
        </w:rPr>
        <w:t xml:space="preserve">   Proportionen, oboe, vcl. pf. (1971)</w:t>
      </w:r>
      <w:r w:rsidR="00296566" w:rsidRPr="00C2597E">
        <w:rPr>
          <w:rFonts w:ascii="Arial" w:hAnsi="Arial" w:cs="Arial"/>
        </w:rPr>
        <w:t>.</w:t>
      </w:r>
    </w:p>
    <w:p w:rsidR="007A4EAB" w:rsidRDefault="007A4EAB" w:rsidP="005D6A2A">
      <w:pPr>
        <w:tabs>
          <w:tab w:val="left" w:pos="4253"/>
        </w:tabs>
        <w:spacing w:before="120" w:line="276" w:lineRule="auto"/>
        <w:rPr>
          <w:rFonts w:ascii="Arial" w:hAnsi="Arial" w:cs="Arial"/>
          <w:color w:val="873624"/>
          <w:u w:val="single"/>
        </w:rPr>
      </w:pPr>
    </w:p>
    <w:p w:rsidR="00085F7B" w:rsidRPr="00200598" w:rsidRDefault="00085F7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THILMAN  Johannes</w:t>
      </w:r>
      <w:r w:rsidRPr="00200598">
        <w:rPr>
          <w:rFonts w:ascii="Arial" w:hAnsi="Arial" w:cs="Arial"/>
          <w:color w:val="873624"/>
          <w:u w:val="single"/>
        </w:rPr>
        <w:tab/>
      </w:r>
      <w:r w:rsidRPr="00200598">
        <w:rPr>
          <w:rFonts w:ascii="Arial" w:hAnsi="Arial" w:cs="Arial"/>
          <w:color w:val="873624"/>
          <w:u w:val="single"/>
        </w:rPr>
        <w:tab/>
        <w:t>Dresda, 11.1.1906 - Dresda, 29.1.1973.</w:t>
      </w:r>
    </w:p>
    <w:p w:rsidR="00085F7B" w:rsidRPr="00200598" w:rsidRDefault="00085F7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tedesco, allievo di Hindemith, Grabner, Scherchen. Insegnante a Dresda.</w:t>
      </w:r>
    </w:p>
    <w:p w:rsidR="00085F7B" w:rsidRPr="00C2597E" w:rsidRDefault="00085F7B" w:rsidP="005D6A2A">
      <w:pPr>
        <w:tabs>
          <w:tab w:val="left" w:pos="4253"/>
        </w:tabs>
        <w:spacing w:before="120" w:line="276" w:lineRule="auto"/>
        <w:rPr>
          <w:rFonts w:ascii="Arial" w:hAnsi="Arial" w:cs="Arial"/>
        </w:rPr>
      </w:pPr>
      <w:r w:rsidRPr="00C2597E">
        <w:rPr>
          <w:rFonts w:ascii="Arial" w:hAnsi="Arial" w:cs="Arial"/>
        </w:rPr>
        <w:t>Sonata per oboe e pf. op. 31,2 (1948).</w:t>
      </w:r>
    </w:p>
    <w:p w:rsidR="00085F7B" w:rsidRPr="00C2597E" w:rsidRDefault="00085F7B" w:rsidP="005D6A2A">
      <w:pPr>
        <w:tabs>
          <w:tab w:val="left" w:pos="4253"/>
        </w:tabs>
        <w:spacing w:before="120" w:line="276" w:lineRule="auto"/>
        <w:rPr>
          <w:rFonts w:ascii="Arial" w:hAnsi="Arial" w:cs="Arial"/>
        </w:rPr>
      </w:pPr>
    </w:p>
    <w:p w:rsidR="00085F7B" w:rsidRPr="00200598" w:rsidRDefault="00085F7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THIRIET  Maurice</w:t>
      </w:r>
      <w:r w:rsidRPr="00200598">
        <w:rPr>
          <w:rFonts w:ascii="Arial" w:hAnsi="Arial" w:cs="Arial"/>
          <w:color w:val="873624"/>
          <w:u w:val="single"/>
        </w:rPr>
        <w:tab/>
      </w:r>
      <w:r w:rsidRPr="00200598">
        <w:rPr>
          <w:rFonts w:ascii="Arial" w:hAnsi="Arial" w:cs="Arial"/>
          <w:color w:val="873624"/>
          <w:u w:val="single"/>
        </w:rPr>
        <w:tab/>
        <w:t>Meulan, 2.5.1906 - Puys, 28.9.1972.</w:t>
      </w:r>
    </w:p>
    <w:p w:rsidR="00085F7B" w:rsidRPr="00200598" w:rsidRDefault="00085F7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allievo di Silver, Koechlin e Roland Manuel. Incoraggiato da Ravel.</w:t>
      </w:r>
    </w:p>
    <w:p w:rsidR="00085F7B" w:rsidRPr="00C2597E" w:rsidRDefault="00085F7B" w:rsidP="005D6A2A">
      <w:pPr>
        <w:tabs>
          <w:tab w:val="left" w:pos="4253"/>
        </w:tabs>
        <w:spacing w:before="120" w:line="276" w:lineRule="auto"/>
        <w:rPr>
          <w:rFonts w:ascii="Arial" w:hAnsi="Arial" w:cs="Arial"/>
          <w:lang w:val="en-US"/>
        </w:rPr>
      </w:pPr>
      <w:r w:rsidRPr="00C2597E">
        <w:rPr>
          <w:rFonts w:ascii="Arial" w:hAnsi="Arial" w:cs="Arial"/>
        </w:rPr>
        <w:t xml:space="preserve">Lais et virelais, per oboe, cl. e fag. </w:t>
      </w:r>
      <w:r w:rsidRPr="00C2597E">
        <w:rPr>
          <w:rFonts w:ascii="Arial" w:hAnsi="Arial" w:cs="Arial"/>
          <w:lang w:val="en-US"/>
        </w:rPr>
        <w:t>(1956).</w:t>
      </w:r>
    </w:p>
    <w:p w:rsidR="00AA168F" w:rsidRPr="00C2597E" w:rsidRDefault="00AA168F" w:rsidP="005D6A2A">
      <w:pPr>
        <w:tabs>
          <w:tab w:val="left" w:pos="4253"/>
        </w:tabs>
        <w:spacing w:before="120" w:line="276" w:lineRule="auto"/>
        <w:rPr>
          <w:rFonts w:ascii="Arial" w:hAnsi="Arial" w:cs="Arial"/>
          <w:lang w:val="en-US"/>
        </w:rPr>
      </w:pPr>
    </w:p>
    <w:p w:rsidR="00AA168F" w:rsidRPr="00200598" w:rsidRDefault="00AA168F"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THOMAS READ   Augusta </w:t>
      </w:r>
      <w:r w:rsidRPr="00200598">
        <w:rPr>
          <w:rFonts w:ascii="Arial" w:hAnsi="Arial" w:cs="Arial"/>
          <w:color w:val="873624"/>
          <w:u w:val="single"/>
          <w:lang w:val="en-US"/>
        </w:rPr>
        <w:tab/>
      </w:r>
      <w:r w:rsidRPr="00200598">
        <w:rPr>
          <w:rFonts w:ascii="Arial" w:hAnsi="Arial" w:cs="Arial"/>
          <w:color w:val="873624"/>
          <w:u w:val="single"/>
          <w:lang w:val="en-US"/>
        </w:rPr>
        <w:tab/>
        <w:t>New York, 24.4.1964</w:t>
      </w:r>
    </w:p>
    <w:p w:rsidR="00AA168F" w:rsidRPr="00200598" w:rsidRDefault="00AA168F"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Compositrice americana, inizio degli studi alla Green Vale School, quindi alla St. Paul’s School, alla Yale studia composizione con J. Druckman, alla Royal Academy è allieva di Patterson e all’Università Northwestern studi </w:t>
      </w:r>
      <w:r w:rsidR="00D0128D" w:rsidRPr="00200598">
        <w:rPr>
          <w:rFonts w:ascii="Arial" w:hAnsi="Arial" w:cs="Arial"/>
          <w:color w:val="873624"/>
        </w:rPr>
        <w:t xml:space="preserve"> </w:t>
      </w:r>
      <w:r w:rsidR="005A7EEF">
        <w:rPr>
          <w:rFonts w:ascii="Arial" w:hAnsi="Arial" w:cs="Arial"/>
          <w:color w:val="873624"/>
        </w:rPr>
        <w:t xml:space="preserve">            </w:t>
      </w:r>
      <w:r w:rsidRPr="00200598">
        <w:rPr>
          <w:rFonts w:ascii="Arial" w:hAnsi="Arial" w:cs="Arial"/>
          <w:color w:val="873624"/>
        </w:rPr>
        <w:t>con Stout e Karlins.</w:t>
      </w:r>
    </w:p>
    <w:p w:rsidR="00AA168F" w:rsidRPr="00C2597E" w:rsidRDefault="00AA168F" w:rsidP="005D6A2A">
      <w:pPr>
        <w:pStyle w:val="Corpotesto"/>
        <w:tabs>
          <w:tab w:val="left" w:pos="4253"/>
        </w:tabs>
        <w:spacing w:before="120" w:after="0" w:line="276" w:lineRule="auto"/>
        <w:rPr>
          <w:rFonts w:ascii="Arial" w:hAnsi="Arial" w:cs="Arial"/>
          <w:sz w:val="24"/>
          <w:szCs w:val="24"/>
          <w:lang w:val="fr-FR"/>
        </w:rPr>
      </w:pPr>
      <w:r w:rsidRPr="00C2597E">
        <w:rPr>
          <w:rFonts w:ascii="Arial" w:hAnsi="Arial" w:cs="Arial"/>
          <w:sz w:val="24"/>
          <w:szCs w:val="24"/>
          <w:lang w:val="en-US"/>
        </w:rPr>
        <w:t xml:space="preserve">The Soul is Light, oboe, vl. clav. </w:t>
      </w:r>
      <w:r w:rsidRPr="00C2597E">
        <w:rPr>
          <w:rFonts w:ascii="Arial" w:hAnsi="Arial" w:cs="Arial"/>
          <w:sz w:val="24"/>
          <w:szCs w:val="24"/>
        </w:rPr>
        <w:t xml:space="preserve">(2006).   Scat, oboe, clav. vl. vla. vcl. </w:t>
      </w:r>
      <w:r w:rsidRPr="00C2597E">
        <w:rPr>
          <w:rFonts w:ascii="Arial" w:hAnsi="Arial" w:cs="Arial"/>
          <w:sz w:val="24"/>
          <w:szCs w:val="24"/>
          <w:lang w:val="fr-FR"/>
        </w:rPr>
        <w:t>(2007).</w:t>
      </w:r>
    </w:p>
    <w:p w:rsidR="00AA168F" w:rsidRPr="00C2597E" w:rsidRDefault="00AA168F" w:rsidP="005D6A2A">
      <w:pPr>
        <w:pStyle w:val="Corpotesto"/>
        <w:tabs>
          <w:tab w:val="left" w:pos="4253"/>
        </w:tabs>
        <w:spacing w:before="120" w:after="0" w:line="276" w:lineRule="auto"/>
        <w:rPr>
          <w:rFonts w:ascii="Arial" w:hAnsi="Arial" w:cs="Arial"/>
          <w:sz w:val="24"/>
          <w:szCs w:val="24"/>
          <w:lang w:val="fr-FR"/>
        </w:rPr>
      </w:pPr>
      <w:r w:rsidRPr="00C2597E">
        <w:rPr>
          <w:rFonts w:ascii="Arial" w:hAnsi="Arial" w:cs="Arial"/>
          <w:sz w:val="24"/>
          <w:szCs w:val="24"/>
          <w:lang w:val="fr-FR"/>
        </w:rPr>
        <w:t>Pilgrim Soul, corno ingl. e 2 vl. (2011</w:t>
      </w:r>
      <w:r w:rsidR="004848E4" w:rsidRPr="00C2597E">
        <w:rPr>
          <w:rFonts w:ascii="Arial" w:hAnsi="Arial" w:cs="Arial"/>
          <w:sz w:val="24"/>
          <w:szCs w:val="24"/>
          <w:lang w:val="fr-FR"/>
        </w:rPr>
        <w:t>, 10’</w:t>
      </w:r>
      <w:r w:rsidRPr="00C2597E">
        <w:rPr>
          <w:rFonts w:ascii="Arial" w:hAnsi="Arial" w:cs="Arial"/>
          <w:sz w:val="24"/>
          <w:szCs w:val="24"/>
          <w:lang w:val="fr-FR"/>
        </w:rPr>
        <w:t>).</w:t>
      </w:r>
    </w:p>
    <w:p w:rsidR="00FC3965" w:rsidRPr="00C2597E" w:rsidRDefault="00FC3965" w:rsidP="005D6A2A">
      <w:pPr>
        <w:tabs>
          <w:tab w:val="left" w:pos="4253"/>
        </w:tabs>
        <w:spacing w:before="120" w:line="276" w:lineRule="auto"/>
        <w:rPr>
          <w:rFonts w:ascii="Arial" w:hAnsi="Arial" w:cs="Arial"/>
          <w:lang w:val="fr-FR"/>
        </w:rPr>
      </w:pPr>
    </w:p>
    <w:p w:rsidR="00FC3965" w:rsidRPr="00200598" w:rsidRDefault="00FC3965"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THOME’  François</w:t>
      </w:r>
      <w:r w:rsidRPr="00200598">
        <w:rPr>
          <w:rFonts w:ascii="Arial" w:hAnsi="Arial" w:cs="Arial"/>
          <w:color w:val="873624"/>
          <w:u w:val="single"/>
          <w:lang w:val="fr-FR"/>
        </w:rPr>
        <w:tab/>
      </w:r>
      <w:r w:rsidRPr="00200598">
        <w:rPr>
          <w:rFonts w:ascii="Arial" w:hAnsi="Arial" w:cs="Arial"/>
          <w:color w:val="873624"/>
          <w:u w:val="single"/>
          <w:lang w:val="fr-FR"/>
        </w:rPr>
        <w:tab/>
        <w:t>Port-Louis, 18.10.1850 - Parigi, 16.11.1909.</w:t>
      </w:r>
    </w:p>
    <w:p w:rsidR="00FC3965" w:rsidRPr="00200598" w:rsidRDefault="00FC396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didatta francese, allievo di Marmontel, Duprato, Thomas e Franck.</w:t>
      </w:r>
    </w:p>
    <w:p w:rsidR="00FC3965" w:rsidRPr="00C2597E" w:rsidRDefault="00FC3965" w:rsidP="005D6A2A">
      <w:pPr>
        <w:tabs>
          <w:tab w:val="left" w:pos="4253"/>
        </w:tabs>
        <w:spacing w:before="120" w:line="276" w:lineRule="auto"/>
        <w:rPr>
          <w:rFonts w:ascii="Arial" w:hAnsi="Arial" w:cs="Arial"/>
          <w:lang w:val="en-US"/>
        </w:rPr>
      </w:pPr>
      <w:r w:rsidRPr="00C2597E">
        <w:rPr>
          <w:rFonts w:ascii="Arial" w:hAnsi="Arial" w:cs="Arial"/>
          <w:lang w:val="en-US"/>
        </w:rPr>
        <w:t>Simple aveu, op. 25, oboe e pf.</w:t>
      </w:r>
    </w:p>
    <w:p w:rsidR="00085F7B" w:rsidRPr="00C2597E" w:rsidRDefault="00085F7B" w:rsidP="005D6A2A">
      <w:pPr>
        <w:tabs>
          <w:tab w:val="left" w:pos="4253"/>
        </w:tabs>
        <w:spacing w:before="120" w:line="276" w:lineRule="auto"/>
        <w:rPr>
          <w:rFonts w:ascii="Arial" w:hAnsi="Arial" w:cs="Arial"/>
          <w:lang w:val="en-US"/>
        </w:rPr>
      </w:pPr>
    </w:p>
    <w:p w:rsidR="00A73A09" w:rsidRPr="00200598" w:rsidRDefault="00A73A09"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THOM</w:t>
      </w:r>
      <w:r w:rsidR="00CA37C6" w:rsidRPr="00200598">
        <w:rPr>
          <w:rFonts w:ascii="Arial" w:hAnsi="Arial" w:cs="Arial"/>
          <w:color w:val="873624"/>
          <w:u w:val="single"/>
          <w:lang w:val="en-GB"/>
        </w:rPr>
        <w:t>P</w:t>
      </w:r>
      <w:r w:rsidRPr="00200598">
        <w:rPr>
          <w:rFonts w:ascii="Arial" w:hAnsi="Arial" w:cs="Arial"/>
          <w:color w:val="873624"/>
          <w:u w:val="single"/>
          <w:lang w:val="en-GB"/>
        </w:rPr>
        <w:t>SON  Randall</w:t>
      </w:r>
      <w:r w:rsidRPr="00200598">
        <w:rPr>
          <w:rFonts w:ascii="Arial" w:hAnsi="Arial" w:cs="Arial"/>
          <w:color w:val="873624"/>
          <w:u w:val="single"/>
          <w:lang w:val="en-GB"/>
        </w:rPr>
        <w:tab/>
      </w:r>
      <w:r w:rsidRPr="00200598">
        <w:rPr>
          <w:rFonts w:ascii="Arial" w:hAnsi="Arial" w:cs="Arial"/>
          <w:color w:val="873624"/>
          <w:u w:val="single"/>
          <w:lang w:val="en-GB"/>
        </w:rPr>
        <w:tab/>
        <w:t>New York, 21.4.1899</w:t>
      </w:r>
      <w:r w:rsidR="00BA5C6F" w:rsidRPr="00200598">
        <w:rPr>
          <w:rFonts w:ascii="Arial" w:hAnsi="Arial" w:cs="Arial"/>
          <w:color w:val="873624"/>
          <w:u w:val="single"/>
          <w:lang w:val="en-GB"/>
        </w:rPr>
        <w:t xml:space="preserve"> - Boston, 9.7.1984.</w:t>
      </w:r>
    </w:p>
    <w:p w:rsidR="00CA37C6" w:rsidRPr="00200598" w:rsidRDefault="00CA37C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organista e direttore di coro americano, studi all’Università musicale di Rochester allievo di Spalding</w:t>
      </w:r>
      <w:r w:rsidR="00C1083A" w:rsidRPr="00200598">
        <w:rPr>
          <w:rFonts w:ascii="Arial" w:hAnsi="Arial" w:cs="Arial"/>
          <w:color w:val="873624"/>
          <w:sz w:val="20"/>
          <w:szCs w:val="20"/>
        </w:rPr>
        <w:t>,</w:t>
      </w:r>
      <w:r w:rsidRPr="00200598">
        <w:rPr>
          <w:rFonts w:ascii="Arial" w:hAnsi="Arial" w:cs="Arial"/>
          <w:color w:val="873624"/>
          <w:sz w:val="20"/>
          <w:szCs w:val="20"/>
        </w:rPr>
        <w:t xml:space="preserve"> </w:t>
      </w:r>
      <w:r w:rsidR="00C1083A" w:rsidRPr="00200598">
        <w:rPr>
          <w:rFonts w:ascii="Arial" w:hAnsi="Arial" w:cs="Arial"/>
          <w:color w:val="873624"/>
          <w:sz w:val="20"/>
          <w:szCs w:val="20"/>
        </w:rPr>
        <w:t xml:space="preserve"> </w:t>
      </w:r>
      <w:r w:rsidRPr="00200598">
        <w:rPr>
          <w:rFonts w:ascii="Arial" w:hAnsi="Arial" w:cs="Arial"/>
          <w:color w:val="873624"/>
          <w:sz w:val="20"/>
          <w:szCs w:val="20"/>
        </w:rPr>
        <w:t>Hill, Heilman, Davison e Bloch e perfezionamento all’accademia americana di Roma sulla musica rinascimentale. Insegnante all’Università di Harvard e Direttore del Curtis Institute of Music.</w:t>
      </w:r>
    </w:p>
    <w:p w:rsidR="00A73A09" w:rsidRPr="00C2597E" w:rsidRDefault="00A73A09" w:rsidP="005D6A2A">
      <w:pPr>
        <w:tabs>
          <w:tab w:val="left" w:pos="4253"/>
        </w:tabs>
        <w:spacing w:before="120" w:line="276" w:lineRule="auto"/>
        <w:rPr>
          <w:rFonts w:ascii="Arial" w:hAnsi="Arial" w:cs="Arial"/>
          <w:lang w:val="en-US"/>
        </w:rPr>
      </w:pPr>
      <w:r w:rsidRPr="00C2597E">
        <w:rPr>
          <w:rFonts w:ascii="Arial" w:hAnsi="Arial" w:cs="Arial"/>
        </w:rPr>
        <w:t xml:space="preserve">Suite per oboe, cl. e vla. </w:t>
      </w:r>
      <w:r w:rsidRPr="00C2597E">
        <w:rPr>
          <w:rFonts w:ascii="Arial" w:hAnsi="Arial" w:cs="Arial"/>
          <w:lang w:val="en-US"/>
        </w:rPr>
        <w:t>(1940).</w:t>
      </w:r>
    </w:p>
    <w:p w:rsidR="00F97A73" w:rsidRPr="00C2597E" w:rsidRDefault="00F97A73" w:rsidP="005D6A2A">
      <w:pPr>
        <w:tabs>
          <w:tab w:val="left" w:pos="4253"/>
        </w:tabs>
        <w:spacing w:before="120" w:line="276" w:lineRule="auto"/>
        <w:rPr>
          <w:rFonts w:ascii="Arial" w:hAnsi="Arial" w:cs="Arial"/>
          <w:lang w:val="en-US"/>
        </w:rPr>
      </w:pPr>
    </w:p>
    <w:p w:rsidR="00F97A73" w:rsidRPr="00200598" w:rsidRDefault="00F97A73"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lastRenderedPageBreak/>
        <w:t>THOMSON  Virgil</w:t>
      </w:r>
      <w:r w:rsidRPr="00200598">
        <w:rPr>
          <w:rFonts w:ascii="Arial" w:hAnsi="Arial" w:cs="Arial"/>
          <w:color w:val="873624"/>
          <w:u w:val="single"/>
          <w:lang w:val="en-GB"/>
        </w:rPr>
        <w:tab/>
      </w:r>
      <w:r w:rsidR="00312347" w:rsidRPr="00200598">
        <w:rPr>
          <w:rFonts w:ascii="Arial" w:hAnsi="Arial" w:cs="Arial"/>
          <w:color w:val="873624"/>
          <w:u w:val="single"/>
          <w:lang w:val="en-GB"/>
        </w:rPr>
        <w:tab/>
      </w:r>
      <w:r w:rsidRPr="00200598">
        <w:rPr>
          <w:rFonts w:ascii="Arial" w:hAnsi="Arial" w:cs="Arial"/>
          <w:color w:val="873624"/>
          <w:u w:val="single"/>
          <w:lang w:val="en-GB"/>
        </w:rPr>
        <w:t>Kansas City 25.11.1896 - New York 30.9.1989.</w:t>
      </w:r>
    </w:p>
    <w:p w:rsidR="0051349D" w:rsidRPr="00200598" w:rsidRDefault="0051349D" w:rsidP="005D6A2A">
      <w:pPr>
        <w:pStyle w:val="Corpodeltesto31"/>
        <w:tabs>
          <w:tab w:val="clear" w:pos="3744"/>
          <w:tab w:val="clear" w:pos="4464"/>
          <w:tab w:val="left" w:pos="4253"/>
        </w:tabs>
        <w:spacing w:before="120" w:after="0"/>
        <w:jc w:val="left"/>
        <w:rPr>
          <w:color w:val="873624"/>
          <w:lang w:val="it-IT"/>
        </w:rPr>
      </w:pPr>
      <w:r w:rsidRPr="00200598">
        <w:rPr>
          <w:color w:val="873624"/>
          <w:lang w:val="it-IT"/>
        </w:rPr>
        <w:t xml:space="preserve">Compositore americano, allievo di N. Boulanger a Parigi. Amico di Satie e dei Six. Compositore, direttore d’orchestra, conferenziere e critico del N.Y. Herald Tribune. Nei pezzi pianistici fu geniale nel mettere in musica i personaggi più </w:t>
      </w:r>
      <w:r w:rsidR="00C1083A" w:rsidRPr="00200598">
        <w:rPr>
          <w:color w:val="873624"/>
          <w:lang w:val="it-IT"/>
        </w:rPr>
        <w:t xml:space="preserve">  </w:t>
      </w:r>
      <w:r w:rsidRPr="00200598">
        <w:rPr>
          <w:color w:val="873624"/>
          <w:lang w:val="it-IT"/>
        </w:rPr>
        <w:t>in vista dal 1927 al 1985. Una sua frase affermava che “Un pezzo è tanto più efficace</w:t>
      </w:r>
      <w:r w:rsidR="00D0128D" w:rsidRPr="00200598">
        <w:rPr>
          <w:color w:val="873624"/>
          <w:lang w:val="it-IT"/>
        </w:rPr>
        <w:t xml:space="preserve"> </w:t>
      </w:r>
      <w:r w:rsidRPr="00200598">
        <w:rPr>
          <w:color w:val="873624"/>
          <w:lang w:val="it-IT"/>
        </w:rPr>
        <w:t>in consegue</w:t>
      </w:r>
      <w:r w:rsidR="00997A94" w:rsidRPr="00200598">
        <w:rPr>
          <w:color w:val="873624"/>
          <w:lang w:val="it-IT"/>
        </w:rPr>
        <w:t xml:space="preserve">nza del reddito </w:t>
      </w:r>
      <w:r w:rsidR="00C1083A" w:rsidRPr="00200598">
        <w:rPr>
          <w:color w:val="873624"/>
          <w:lang w:val="it-IT"/>
        </w:rPr>
        <w:t xml:space="preserve">   </w:t>
      </w:r>
      <w:r w:rsidR="00997A94" w:rsidRPr="00200598">
        <w:rPr>
          <w:color w:val="873624"/>
          <w:lang w:val="it-IT"/>
        </w:rPr>
        <w:t>che lo produce”.</w:t>
      </w:r>
    </w:p>
    <w:p w:rsidR="00BB3314" w:rsidRPr="00C2597E" w:rsidRDefault="00F97A73" w:rsidP="005D6A2A">
      <w:pPr>
        <w:tabs>
          <w:tab w:val="left" w:pos="4253"/>
        </w:tabs>
        <w:spacing w:before="120" w:line="276" w:lineRule="auto"/>
        <w:rPr>
          <w:rFonts w:ascii="Arial" w:hAnsi="Arial" w:cs="Arial"/>
          <w:lang w:val="en-GB"/>
        </w:rPr>
      </w:pPr>
      <w:r w:rsidRPr="00C2597E">
        <w:rPr>
          <w:rFonts w:ascii="Arial" w:hAnsi="Arial" w:cs="Arial"/>
          <w:lang w:val="en-GB"/>
        </w:rPr>
        <w:t>Portrait of Frances Blod, per oboe, fag</w:t>
      </w:r>
      <w:r w:rsidR="00D0128D" w:rsidRPr="00C2597E">
        <w:rPr>
          <w:rFonts w:ascii="Arial" w:hAnsi="Arial" w:cs="Arial"/>
          <w:lang w:val="en-GB"/>
        </w:rPr>
        <w:t>otto</w:t>
      </w:r>
      <w:r w:rsidRPr="00C2597E">
        <w:rPr>
          <w:rFonts w:ascii="Arial" w:hAnsi="Arial" w:cs="Arial"/>
          <w:lang w:val="en-GB"/>
        </w:rPr>
        <w:t xml:space="preserve"> e p</w:t>
      </w:r>
      <w:r w:rsidR="00D0128D" w:rsidRPr="00C2597E">
        <w:rPr>
          <w:rFonts w:ascii="Arial" w:hAnsi="Arial" w:cs="Arial"/>
          <w:lang w:val="en-GB"/>
        </w:rPr>
        <w:t>ianoforte</w:t>
      </w:r>
      <w:r w:rsidRPr="00C2597E">
        <w:rPr>
          <w:rFonts w:ascii="Arial" w:hAnsi="Arial" w:cs="Arial"/>
          <w:lang w:val="en-GB"/>
        </w:rPr>
        <w:t xml:space="preserve"> (1929, 5’).</w:t>
      </w:r>
    </w:p>
    <w:p w:rsidR="00F97A73" w:rsidRPr="00C2597E" w:rsidRDefault="00BB3314" w:rsidP="005D6A2A">
      <w:pPr>
        <w:tabs>
          <w:tab w:val="left" w:pos="4253"/>
        </w:tabs>
        <w:spacing w:before="120" w:line="276" w:lineRule="auto"/>
        <w:rPr>
          <w:rFonts w:ascii="Arial" w:hAnsi="Arial" w:cs="Arial"/>
          <w:lang w:val="en-US"/>
        </w:rPr>
      </w:pPr>
      <w:r w:rsidRPr="00C2597E">
        <w:rPr>
          <w:rFonts w:ascii="Arial" w:hAnsi="Arial" w:cs="Arial"/>
          <w:lang w:val="en-GB"/>
        </w:rPr>
        <w:t xml:space="preserve">A Portait of two, oboe, </w:t>
      </w:r>
      <w:r w:rsidR="00D0128D" w:rsidRPr="00C2597E">
        <w:rPr>
          <w:rFonts w:ascii="Arial" w:hAnsi="Arial" w:cs="Arial"/>
          <w:lang w:val="en-GB"/>
        </w:rPr>
        <w:t xml:space="preserve">fagotto e pianoforte </w:t>
      </w:r>
      <w:r w:rsidRPr="00C2597E">
        <w:rPr>
          <w:rFonts w:ascii="Arial" w:hAnsi="Arial" w:cs="Arial"/>
          <w:lang w:val="en-US"/>
        </w:rPr>
        <w:t>(1984, 5’).</w:t>
      </w:r>
    </w:p>
    <w:p w:rsidR="005A2C79" w:rsidRPr="00C2597E" w:rsidRDefault="005A2C79" w:rsidP="005D6A2A">
      <w:pPr>
        <w:tabs>
          <w:tab w:val="left" w:pos="4253"/>
        </w:tabs>
        <w:spacing w:before="120" w:line="276" w:lineRule="auto"/>
        <w:rPr>
          <w:rFonts w:ascii="Arial" w:hAnsi="Arial" w:cs="Arial"/>
          <w:lang w:val="en-US"/>
        </w:rPr>
      </w:pPr>
    </w:p>
    <w:p w:rsidR="005A2C79" w:rsidRPr="00200598" w:rsidRDefault="005A2C79"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THORNE  Francis</w:t>
      </w:r>
      <w:r w:rsidRPr="00200598">
        <w:rPr>
          <w:rFonts w:ascii="Arial" w:hAnsi="Arial" w:cs="Arial"/>
          <w:color w:val="873624"/>
          <w:u w:val="single"/>
          <w:lang w:val="en-US"/>
        </w:rPr>
        <w:tab/>
      </w:r>
      <w:r w:rsidRPr="00200598">
        <w:rPr>
          <w:rFonts w:ascii="Arial" w:hAnsi="Arial" w:cs="Arial"/>
          <w:color w:val="873624"/>
          <w:u w:val="single"/>
          <w:lang w:val="en-US"/>
        </w:rPr>
        <w:tab/>
        <w:t>Bay Shore, 23.6.1922</w:t>
      </w:r>
    </w:p>
    <w:p w:rsidR="005A2C79" w:rsidRPr="00200598" w:rsidRDefault="005A2C7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studi alla Yale University con Hindemith e in seguito con Diamond.</w:t>
      </w:r>
    </w:p>
    <w:p w:rsidR="00B50DCE" w:rsidRPr="00C2597E" w:rsidRDefault="00B50DCE" w:rsidP="005D6A2A">
      <w:pPr>
        <w:tabs>
          <w:tab w:val="left" w:pos="4253"/>
        </w:tabs>
        <w:spacing w:before="120" w:line="276" w:lineRule="auto"/>
        <w:rPr>
          <w:rFonts w:ascii="Arial" w:hAnsi="Arial" w:cs="Arial"/>
        </w:rPr>
      </w:pPr>
      <w:r w:rsidRPr="00C2597E">
        <w:rPr>
          <w:rFonts w:ascii="Arial" w:hAnsi="Arial" w:cs="Arial"/>
        </w:rPr>
        <w:t xml:space="preserve">Grand duo per oboe e clav. </w:t>
      </w:r>
      <w:r w:rsidRPr="00C2597E">
        <w:rPr>
          <w:rFonts w:ascii="Arial" w:hAnsi="Arial" w:cs="Arial"/>
          <w:lang w:val="en-US"/>
        </w:rPr>
        <w:t xml:space="preserve">(1977).   </w:t>
      </w:r>
      <w:r w:rsidR="00F95877" w:rsidRPr="00C2597E">
        <w:rPr>
          <w:rFonts w:ascii="Arial" w:hAnsi="Arial" w:cs="Arial"/>
          <w:lang w:val="en-US"/>
        </w:rPr>
        <w:t xml:space="preserve">Burleske Pit Music, per oboe, cl. e vcl. </w:t>
      </w:r>
      <w:r w:rsidR="00F95877" w:rsidRPr="00C2597E">
        <w:rPr>
          <w:rFonts w:ascii="Arial" w:hAnsi="Arial" w:cs="Arial"/>
        </w:rPr>
        <w:t>(1983, 3’).</w:t>
      </w:r>
    </w:p>
    <w:p w:rsidR="00B50DCE" w:rsidRPr="00C2597E" w:rsidRDefault="005A2C79" w:rsidP="005D6A2A">
      <w:pPr>
        <w:tabs>
          <w:tab w:val="left" w:pos="4253"/>
        </w:tabs>
        <w:spacing w:before="120" w:line="276" w:lineRule="auto"/>
        <w:rPr>
          <w:rFonts w:ascii="Arial" w:hAnsi="Arial" w:cs="Arial"/>
        </w:rPr>
      </w:pPr>
      <w:r w:rsidRPr="00C2597E">
        <w:rPr>
          <w:rFonts w:ascii="Arial" w:hAnsi="Arial" w:cs="Arial"/>
        </w:rPr>
        <w:t>Oboe concerto, ob</w:t>
      </w:r>
      <w:r w:rsidR="00AC16D8" w:rsidRPr="00C2597E">
        <w:rPr>
          <w:rFonts w:ascii="Arial" w:hAnsi="Arial" w:cs="Arial"/>
        </w:rPr>
        <w:t xml:space="preserve">. </w:t>
      </w:r>
      <w:r w:rsidRPr="00C2597E">
        <w:rPr>
          <w:rFonts w:ascii="Arial" w:hAnsi="Arial" w:cs="Arial"/>
        </w:rPr>
        <w:t>e orch. (2000, 21’).</w:t>
      </w:r>
    </w:p>
    <w:p w:rsidR="00902448" w:rsidRPr="00C2597E" w:rsidRDefault="00902448" w:rsidP="005D6A2A">
      <w:pPr>
        <w:tabs>
          <w:tab w:val="left" w:pos="4253"/>
        </w:tabs>
        <w:spacing w:before="120" w:line="276" w:lineRule="auto"/>
        <w:rPr>
          <w:rFonts w:ascii="Arial" w:hAnsi="Arial" w:cs="Arial"/>
        </w:rPr>
      </w:pPr>
      <w:r w:rsidRPr="00C2597E">
        <w:rPr>
          <w:rFonts w:ascii="Arial" w:hAnsi="Arial" w:cs="Arial"/>
        </w:rPr>
        <w:t>Rhapsodic Variations, n° 3, per oboe e archi (1986, 15’).</w:t>
      </w:r>
    </w:p>
    <w:p w:rsidR="00B50DCE" w:rsidRPr="00C2597E" w:rsidRDefault="00B50DCE" w:rsidP="005D6A2A">
      <w:pPr>
        <w:tabs>
          <w:tab w:val="left" w:pos="4253"/>
        </w:tabs>
        <w:spacing w:before="120" w:line="276" w:lineRule="auto"/>
        <w:rPr>
          <w:rFonts w:ascii="Arial" w:hAnsi="Arial" w:cs="Arial"/>
          <w:u w:val="single"/>
        </w:rPr>
      </w:pPr>
    </w:p>
    <w:p w:rsidR="00F33951" w:rsidRPr="00200598" w:rsidRDefault="00F3395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THORSEN  Frode</w:t>
      </w:r>
    </w:p>
    <w:p w:rsidR="009B0A5A" w:rsidRPr="00C2597E" w:rsidRDefault="00F33951" w:rsidP="005D6A2A">
      <w:pPr>
        <w:tabs>
          <w:tab w:val="left" w:pos="4253"/>
        </w:tabs>
        <w:spacing w:before="120" w:line="276" w:lineRule="auto"/>
        <w:rPr>
          <w:rFonts w:ascii="Arial" w:hAnsi="Arial" w:cs="Arial"/>
        </w:rPr>
      </w:pPr>
      <w:r w:rsidRPr="00C2597E">
        <w:rPr>
          <w:rFonts w:ascii="Arial" w:hAnsi="Arial" w:cs="Arial"/>
        </w:rPr>
        <w:t>Fantasia per oboe solo.</w:t>
      </w:r>
    </w:p>
    <w:p w:rsidR="009B0A5A" w:rsidRPr="00C2597E" w:rsidRDefault="009B0A5A" w:rsidP="005D6A2A">
      <w:pPr>
        <w:tabs>
          <w:tab w:val="left" w:pos="4253"/>
        </w:tabs>
        <w:spacing w:before="120" w:line="276" w:lineRule="auto"/>
        <w:rPr>
          <w:rFonts w:ascii="Arial" w:hAnsi="Arial" w:cs="Arial"/>
        </w:rPr>
      </w:pPr>
    </w:p>
    <w:p w:rsidR="009B0A5A" w:rsidRPr="00200598" w:rsidRDefault="009B0A5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TIPPETT</w:t>
      </w:r>
      <w:r w:rsidR="00D84E71" w:rsidRPr="00200598">
        <w:rPr>
          <w:rFonts w:ascii="Arial" w:hAnsi="Arial" w:cs="Arial"/>
          <w:color w:val="873624"/>
          <w:u w:val="single"/>
        </w:rPr>
        <w:t xml:space="preserve">  </w:t>
      </w:r>
      <w:r w:rsidRPr="00200598">
        <w:rPr>
          <w:rFonts w:ascii="Arial" w:hAnsi="Arial" w:cs="Arial"/>
          <w:color w:val="873624"/>
          <w:u w:val="single"/>
        </w:rPr>
        <w:t>Michael</w:t>
      </w:r>
      <w:r w:rsidR="00D84E71" w:rsidRPr="00200598">
        <w:rPr>
          <w:rFonts w:ascii="Arial" w:hAnsi="Arial" w:cs="Arial"/>
          <w:color w:val="873624"/>
          <w:u w:val="single"/>
        </w:rPr>
        <w:t xml:space="preserve"> </w:t>
      </w:r>
      <w:r w:rsidRPr="00200598">
        <w:rPr>
          <w:rFonts w:ascii="Arial" w:hAnsi="Arial" w:cs="Arial"/>
          <w:color w:val="873624"/>
          <w:u w:val="single"/>
        </w:rPr>
        <w:t>(Sir)</w:t>
      </w:r>
      <w:r w:rsidRPr="00200598">
        <w:rPr>
          <w:rFonts w:ascii="Arial" w:hAnsi="Arial" w:cs="Arial"/>
          <w:color w:val="873624"/>
          <w:u w:val="single"/>
        </w:rPr>
        <w:tab/>
      </w:r>
      <w:r w:rsidRPr="00200598">
        <w:rPr>
          <w:rFonts w:ascii="Arial" w:hAnsi="Arial" w:cs="Arial"/>
          <w:color w:val="873624"/>
          <w:u w:val="single"/>
        </w:rPr>
        <w:tab/>
        <w:t>Londra,</w:t>
      </w:r>
      <w:r w:rsidR="00B15DB4" w:rsidRPr="00200598">
        <w:rPr>
          <w:rFonts w:ascii="Arial" w:hAnsi="Arial" w:cs="Arial"/>
          <w:color w:val="873624"/>
          <w:u w:val="single"/>
        </w:rPr>
        <w:t xml:space="preserve"> </w:t>
      </w:r>
      <w:r w:rsidRPr="00200598">
        <w:rPr>
          <w:rFonts w:ascii="Arial" w:hAnsi="Arial" w:cs="Arial"/>
          <w:color w:val="873624"/>
          <w:u w:val="single"/>
        </w:rPr>
        <w:t>2.1.1905</w:t>
      </w:r>
      <w:r w:rsidR="00D84E71" w:rsidRPr="00200598">
        <w:rPr>
          <w:rFonts w:ascii="Arial" w:hAnsi="Arial" w:cs="Arial"/>
          <w:color w:val="873624"/>
          <w:u w:val="single"/>
        </w:rPr>
        <w:t xml:space="preserve"> </w:t>
      </w:r>
      <w:r w:rsidRPr="00200598">
        <w:rPr>
          <w:rFonts w:ascii="Arial" w:hAnsi="Arial" w:cs="Arial"/>
          <w:color w:val="873624"/>
          <w:u w:val="single"/>
        </w:rPr>
        <w:t>-</w:t>
      </w:r>
      <w:r w:rsidR="00D84E71" w:rsidRPr="00200598">
        <w:rPr>
          <w:rFonts w:ascii="Arial" w:hAnsi="Arial" w:cs="Arial"/>
          <w:color w:val="873624"/>
          <w:u w:val="single"/>
        </w:rPr>
        <w:t xml:space="preserve"> </w:t>
      </w:r>
      <w:r w:rsidRPr="00200598">
        <w:rPr>
          <w:rFonts w:ascii="Arial" w:hAnsi="Arial" w:cs="Arial"/>
          <w:color w:val="873624"/>
          <w:u w:val="single"/>
        </w:rPr>
        <w:t>Londra,8.1.1998.</w:t>
      </w:r>
    </w:p>
    <w:p w:rsidR="00542D8D" w:rsidRPr="00200598" w:rsidRDefault="009B0A5A"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w:t>
      </w:r>
      <w:r w:rsidR="00D84E71" w:rsidRPr="00200598">
        <w:rPr>
          <w:rFonts w:ascii="Arial" w:hAnsi="Arial" w:cs="Arial"/>
          <w:color w:val="873624"/>
        </w:rPr>
        <w:t xml:space="preserve"> </w:t>
      </w:r>
      <w:r w:rsidRPr="00200598">
        <w:rPr>
          <w:rFonts w:ascii="Arial" w:hAnsi="Arial" w:cs="Arial"/>
          <w:color w:val="873624"/>
        </w:rPr>
        <w:t>e</w:t>
      </w:r>
      <w:r w:rsidR="00D84E71" w:rsidRPr="00200598">
        <w:rPr>
          <w:rFonts w:ascii="Arial" w:hAnsi="Arial" w:cs="Arial"/>
          <w:color w:val="873624"/>
        </w:rPr>
        <w:t xml:space="preserve"> </w:t>
      </w:r>
      <w:r w:rsidRPr="00200598">
        <w:rPr>
          <w:rFonts w:ascii="Arial" w:hAnsi="Arial" w:cs="Arial"/>
          <w:color w:val="873624"/>
        </w:rPr>
        <w:t>pedagogo</w:t>
      </w:r>
      <w:r w:rsidR="00D84E71" w:rsidRPr="00200598">
        <w:rPr>
          <w:rFonts w:ascii="Arial" w:hAnsi="Arial" w:cs="Arial"/>
          <w:color w:val="873624"/>
        </w:rPr>
        <w:t xml:space="preserve"> </w:t>
      </w:r>
      <w:r w:rsidRPr="00200598">
        <w:rPr>
          <w:rFonts w:ascii="Arial" w:hAnsi="Arial" w:cs="Arial"/>
          <w:color w:val="873624"/>
        </w:rPr>
        <w:t>inglese.</w:t>
      </w:r>
      <w:r w:rsidR="00D84E71" w:rsidRPr="00200598">
        <w:rPr>
          <w:rFonts w:ascii="Arial" w:hAnsi="Arial" w:cs="Arial"/>
          <w:color w:val="873624"/>
        </w:rPr>
        <w:t xml:space="preserve"> </w:t>
      </w:r>
      <w:r w:rsidRPr="00200598">
        <w:rPr>
          <w:rFonts w:ascii="Arial" w:hAnsi="Arial" w:cs="Arial"/>
          <w:color w:val="873624"/>
        </w:rPr>
        <w:t>Allievo</w:t>
      </w:r>
      <w:r w:rsidR="00D84E71" w:rsidRPr="00200598">
        <w:rPr>
          <w:rFonts w:ascii="Arial" w:hAnsi="Arial" w:cs="Arial"/>
          <w:color w:val="873624"/>
        </w:rPr>
        <w:t xml:space="preserve"> </w:t>
      </w:r>
      <w:r w:rsidRPr="00200598">
        <w:rPr>
          <w:rFonts w:ascii="Arial" w:hAnsi="Arial" w:cs="Arial"/>
          <w:color w:val="873624"/>
        </w:rPr>
        <w:t>di</w:t>
      </w:r>
      <w:r w:rsidR="00D84E71" w:rsidRPr="00200598">
        <w:rPr>
          <w:rFonts w:ascii="Arial" w:hAnsi="Arial" w:cs="Arial"/>
          <w:color w:val="873624"/>
        </w:rPr>
        <w:t xml:space="preserve"> </w:t>
      </w:r>
      <w:r w:rsidRPr="00200598">
        <w:rPr>
          <w:rFonts w:ascii="Arial" w:hAnsi="Arial" w:cs="Arial"/>
          <w:color w:val="873624"/>
        </w:rPr>
        <w:t>Boult,</w:t>
      </w:r>
      <w:r w:rsidR="00D84E71" w:rsidRPr="00200598">
        <w:rPr>
          <w:rFonts w:ascii="Arial" w:hAnsi="Arial" w:cs="Arial"/>
          <w:color w:val="873624"/>
        </w:rPr>
        <w:t xml:space="preserve"> </w:t>
      </w:r>
      <w:r w:rsidRPr="00200598">
        <w:rPr>
          <w:rFonts w:ascii="Arial" w:hAnsi="Arial" w:cs="Arial"/>
          <w:color w:val="873624"/>
        </w:rPr>
        <w:t>Morris,</w:t>
      </w:r>
      <w:r w:rsidR="00D84E71" w:rsidRPr="00200598">
        <w:rPr>
          <w:rFonts w:ascii="Arial" w:hAnsi="Arial" w:cs="Arial"/>
          <w:color w:val="873624"/>
        </w:rPr>
        <w:t xml:space="preserve"> </w:t>
      </w:r>
      <w:r w:rsidRPr="00200598">
        <w:rPr>
          <w:rFonts w:ascii="Arial" w:hAnsi="Arial" w:cs="Arial"/>
          <w:color w:val="873624"/>
        </w:rPr>
        <w:t>Sargent,</w:t>
      </w:r>
      <w:r w:rsidR="00D84E71" w:rsidRPr="00200598">
        <w:rPr>
          <w:rFonts w:ascii="Arial" w:hAnsi="Arial" w:cs="Arial"/>
          <w:color w:val="873624"/>
        </w:rPr>
        <w:t xml:space="preserve"> </w:t>
      </w:r>
      <w:r w:rsidRPr="00200598">
        <w:rPr>
          <w:rFonts w:ascii="Arial" w:hAnsi="Arial" w:cs="Arial"/>
          <w:color w:val="873624"/>
        </w:rPr>
        <w:t>obiettore</w:t>
      </w:r>
      <w:r w:rsidR="00D84E71" w:rsidRPr="00200598">
        <w:rPr>
          <w:rFonts w:ascii="Arial" w:hAnsi="Arial" w:cs="Arial"/>
          <w:color w:val="873624"/>
        </w:rPr>
        <w:t xml:space="preserve"> </w:t>
      </w:r>
      <w:r w:rsidRPr="00200598">
        <w:rPr>
          <w:rFonts w:ascii="Arial" w:hAnsi="Arial" w:cs="Arial"/>
          <w:color w:val="873624"/>
        </w:rPr>
        <w:t>di</w:t>
      </w:r>
      <w:r w:rsidR="00D84E71" w:rsidRPr="00200598">
        <w:rPr>
          <w:rFonts w:ascii="Arial" w:hAnsi="Arial" w:cs="Arial"/>
          <w:color w:val="873624"/>
        </w:rPr>
        <w:t xml:space="preserve"> </w:t>
      </w:r>
      <w:r w:rsidRPr="00200598">
        <w:rPr>
          <w:rFonts w:ascii="Arial" w:hAnsi="Arial" w:cs="Arial"/>
          <w:color w:val="873624"/>
        </w:rPr>
        <w:t>coscienza</w:t>
      </w:r>
      <w:r w:rsidR="00D84E71" w:rsidRPr="00200598">
        <w:rPr>
          <w:rFonts w:ascii="Arial" w:hAnsi="Arial" w:cs="Arial"/>
          <w:color w:val="873624"/>
        </w:rPr>
        <w:t xml:space="preserve"> </w:t>
      </w:r>
      <w:r w:rsidRPr="00200598">
        <w:rPr>
          <w:rFonts w:ascii="Arial" w:hAnsi="Arial" w:cs="Arial"/>
          <w:color w:val="873624"/>
        </w:rPr>
        <w:t>passò</w:t>
      </w:r>
      <w:r w:rsidR="00D84E71" w:rsidRPr="00200598">
        <w:rPr>
          <w:rFonts w:ascii="Arial" w:hAnsi="Arial" w:cs="Arial"/>
          <w:color w:val="873624"/>
        </w:rPr>
        <w:t xml:space="preserve"> </w:t>
      </w:r>
      <w:r w:rsidRPr="00200598">
        <w:rPr>
          <w:rFonts w:ascii="Arial" w:hAnsi="Arial" w:cs="Arial"/>
          <w:color w:val="873624"/>
        </w:rPr>
        <w:t>3</w:t>
      </w:r>
      <w:r w:rsidR="00D84E71" w:rsidRPr="00200598">
        <w:rPr>
          <w:rFonts w:ascii="Arial" w:hAnsi="Arial" w:cs="Arial"/>
          <w:color w:val="873624"/>
        </w:rPr>
        <w:t xml:space="preserve"> </w:t>
      </w:r>
      <w:r w:rsidRPr="00200598">
        <w:rPr>
          <w:rFonts w:ascii="Arial" w:hAnsi="Arial" w:cs="Arial"/>
          <w:color w:val="873624"/>
        </w:rPr>
        <w:t>mesi</w:t>
      </w:r>
      <w:r w:rsidR="00D84E71" w:rsidRPr="00200598">
        <w:rPr>
          <w:rFonts w:ascii="Arial" w:hAnsi="Arial" w:cs="Arial"/>
          <w:color w:val="873624"/>
        </w:rPr>
        <w:t xml:space="preserve"> </w:t>
      </w:r>
      <w:r w:rsidRPr="00200598">
        <w:rPr>
          <w:rFonts w:ascii="Arial" w:hAnsi="Arial" w:cs="Arial"/>
          <w:color w:val="873624"/>
        </w:rPr>
        <w:t>in</w:t>
      </w:r>
      <w:r w:rsidR="00D84E71" w:rsidRPr="00200598">
        <w:rPr>
          <w:rFonts w:ascii="Arial" w:hAnsi="Arial" w:cs="Arial"/>
          <w:color w:val="873624"/>
        </w:rPr>
        <w:t xml:space="preserve"> </w:t>
      </w:r>
      <w:r w:rsidR="00D0128D" w:rsidRPr="00200598">
        <w:rPr>
          <w:rFonts w:ascii="Arial" w:hAnsi="Arial" w:cs="Arial"/>
          <w:color w:val="873624"/>
        </w:rPr>
        <w:t xml:space="preserve"> </w:t>
      </w:r>
      <w:r w:rsidRPr="00200598">
        <w:rPr>
          <w:rFonts w:ascii="Arial" w:hAnsi="Arial" w:cs="Arial"/>
          <w:color w:val="873624"/>
        </w:rPr>
        <w:t>carcere</w:t>
      </w:r>
      <w:r w:rsidR="00D84E71" w:rsidRPr="00200598">
        <w:rPr>
          <w:rFonts w:ascii="Arial" w:hAnsi="Arial" w:cs="Arial"/>
          <w:color w:val="873624"/>
        </w:rPr>
        <w:t xml:space="preserve"> </w:t>
      </w:r>
      <w:r w:rsidRPr="00200598">
        <w:rPr>
          <w:rFonts w:ascii="Arial" w:hAnsi="Arial" w:cs="Arial"/>
          <w:color w:val="873624"/>
        </w:rPr>
        <w:t>durante</w:t>
      </w:r>
      <w:r w:rsidR="00D84E71" w:rsidRPr="00200598">
        <w:rPr>
          <w:rFonts w:ascii="Arial" w:hAnsi="Arial" w:cs="Arial"/>
          <w:color w:val="873624"/>
        </w:rPr>
        <w:t xml:space="preserve"> </w:t>
      </w:r>
      <w:r w:rsidRPr="00200598">
        <w:rPr>
          <w:rFonts w:ascii="Arial" w:hAnsi="Arial" w:cs="Arial"/>
          <w:color w:val="873624"/>
        </w:rPr>
        <w:t>la</w:t>
      </w:r>
      <w:r w:rsidR="00D84E71" w:rsidRPr="00200598">
        <w:rPr>
          <w:rFonts w:ascii="Arial" w:hAnsi="Arial" w:cs="Arial"/>
          <w:color w:val="873624"/>
        </w:rPr>
        <w:t xml:space="preserve"> </w:t>
      </w:r>
      <w:r w:rsidRPr="00200598">
        <w:rPr>
          <w:rFonts w:ascii="Arial" w:hAnsi="Arial" w:cs="Arial"/>
          <w:color w:val="873624"/>
        </w:rPr>
        <w:t>2</w:t>
      </w:r>
      <w:r w:rsidR="00D84E71" w:rsidRPr="00200598">
        <w:rPr>
          <w:rFonts w:ascii="Arial" w:hAnsi="Arial" w:cs="Arial"/>
          <w:color w:val="873624"/>
        </w:rPr>
        <w:t xml:space="preserve">° </w:t>
      </w:r>
      <w:r w:rsidRPr="00200598">
        <w:rPr>
          <w:rFonts w:ascii="Arial" w:hAnsi="Arial" w:cs="Arial"/>
          <w:color w:val="873624"/>
        </w:rPr>
        <w:t>guerra</w:t>
      </w:r>
      <w:r w:rsidR="00D84E71" w:rsidRPr="00200598">
        <w:rPr>
          <w:rFonts w:ascii="Arial" w:hAnsi="Arial" w:cs="Arial"/>
          <w:color w:val="873624"/>
        </w:rPr>
        <w:t xml:space="preserve"> </w:t>
      </w:r>
      <w:r w:rsidRPr="00200598">
        <w:rPr>
          <w:rFonts w:ascii="Arial" w:hAnsi="Arial" w:cs="Arial"/>
          <w:color w:val="873624"/>
        </w:rPr>
        <w:t>mondiale.</w:t>
      </w:r>
      <w:r w:rsidR="00D84E71" w:rsidRPr="00200598">
        <w:rPr>
          <w:rFonts w:ascii="Arial" w:hAnsi="Arial" w:cs="Arial"/>
          <w:color w:val="873624"/>
        </w:rPr>
        <w:t xml:space="preserve"> </w:t>
      </w:r>
      <w:r w:rsidRPr="00200598">
        <w:rPr>
          <w:rFonts w:ascii="Arial" w:hAnsi="Arial" w:cs="Arial"/>
          <w:color w:val="873624"/>
        </w:rPr>
        <w:t>Commander</w:t>
      </w:r>
      <w:r w:rsidR="00D84E71" w:rsidRPr="00200598">
        <w:rPr>
          <w:rFonts w:ascii="Arial" w:hAnsi="Arial" w:cs="Arial"/>
          <w:color w:val="873624"/>
        </w:rPr>
        <w:t xml:space="preserve"> </w:t>
      </w:r>
      <w:r w:rsidRPr="00200598">
        <w:rPr>
          <w:rFonts w:ascii="Arial" w:hAnsi="Arial" w:cs="Arial"/>
          <w:color w:val="873624"/>
        </w:rPr>
        <w:t>nel</w:t>
      </w:r>
      <w:r w:rsidR="00D84E71" w:rsidRPr="00200598">
        <w:rPr>
          <w:rFonts w:ascii="Arial" w:hAnsi="Arial" w:cs="Arial"/>
          <w:color w:val="873624"/>
        </w:rPr>
        <w:t xml:space="preserve"> </w:t>
      </w:r>
      <w:r w:rsidRPr="00200598">
        <w:rPr>
          <w:rFonts w:ascii="Arial" w:hAnsi="Arial" w:cs="Arial"/>
          <w:color w:val="873624"/>
        </w:rPr>
        <w:t>1959,</w:t>
      </w:r>
      <w:r w:rsidR="00D84E71" w:rsidRPr="00200598">
        <w:rPr>
          <w:rFonts w:ascii="Arial" w:hAnsi="Arial" w:cs="Arial"/>
          <w:color w:val="873624"/>
        </w:rPr>
        <w:t xml:space="preserve"> </w:t>
      </w:r>
      <w:r w:rsidRPr="00200598">
        <w:rPr>
          <w:rFonts w:ascii="Arial" w:hAnsi="Arial" w:cs="Arial"/>
          <w:color w:val="873624"/>
        </w:rPr>
        <w:t>lauree</w:t>
      </w:r>
      <w:r w:rsidR="00D84E71" w:rsidRPr="00200598">
        <w:rPr>
          <w:rFonts w:ascii="Arial" w:hAnsi="Arial" w:cs="Arial"/>
          <w:color w:val="873624"/>
        </w:rPr>
        <w:t xml:space="preserve"> </w:t>
      </w:r>
      <w:r w:rsidRPr="00200598">
        <w:rPr>
          <w:rFonts w:ascii="Arial" w:hAnsi="Arial" w:cs="Arial"/>
          <w:color w:val="873624"/>
        </w:rPr>
        <w:t>h.c.</w:t>
      </w:r>
      <w:r w:rsidR="00D84E71" w:rsidRPr="00200598">
        <w:rPr>
          <w:rFonts w:ascii="Arial" w:hAnsi="Arial" w:cs="Arial"/>
          <w:color w:val="873624"/>
        </w:rPr>
        <w:t xml:space="preserve"> </w:t>
      </w:r>
      <w:r w:rsidRPr="00200598">
        <w:rPr>
          <w:rFonts w:ascii="Arial" w:hAnsi="Arial" w:cs="Arial"/>
          <w:color w:val="873624"/>
        </w:rPr>
        <w:t>da</w:t>
      </w:r>
      <w:r w:rsidR="00D84E71" w:rsidRPr="00200598">
        <w:rPr>
          <w:rFonts w:ascii="Arial" w:hAnsi="Arial" w:cs="Arial"/>
          <w:color w:val="873624"/>
        </w:rPr>
        <w:t xml:space="preserve"> </w:t>
      </w:r>
      <w:r w:rsidRPr="00200598">
        <w:rPr>
          <w:rFonts w:ascii="Arial" w:hAnsi="Arial" w:cs="Arial"/>
          <w:color w:val="873624"/>
        </w:rPr>
        <w:t>Cambridge,</w:t>
      </w:r>
      <w:r w:rsidR="00D84E71" w:rsidRPr="00200598">
        <w:rPr>
          <w:rFonts w:ascii="Arial" w:hAnsi="Arial" w:cs="Arial"/>
          <w:color w:val="873624"/>
        </w:rPr>
        <w:t xml:space="preserve"> </w:t>
      </w:r>
      <w:r w:rsidRPr="00200598">
        <w:rPr>
          <w:rFonts w:ascii="Arial" w:hAnsi="Arial" w:cs="Arial"/>
          <w:color w:val="873624"/>
        </w:rPr>
        <w:t>Trynity</w:t>
      </w:r>
      <w:r w:rsidR="00D84E71" w:rsidRPr="00200598">
        <w:rPr>
          <w:rFonts w:ascii="Arial" w:hAnsi="Arial" w:cs="Arial"/>
          <w:color w:val="873624"/>
        </w:rPr>
        <w:t xml:space="preserve"> </w:t>
      </w:r>
      <w:r w:rsidRPr="00200598">
        <w:rPr>
          <w:rFonts w:ascii="Arial" w:hAnsi="Arial" w:cs="Arial"/>
          <w:color w:val="873624"/>
        </w:rPr>
        <w:t>di</w:t>
      </w:r>
      <w:r w:rsidR="00D84E71" w:rsidRPr="00200598">
        <w:rPr>
          <w:rFonts w:ascii="Arial" w:hAnsi="Arial" w:cs="Arial"/>
          <w:color w:val="873624"/>
        </w:rPr>
        <w:t xml:space="preserve"> </w:t>
      </w:r>
      <w:r w:rsidRPr="00200598">
        <w:rPr>
          <w:rFonts w:ascii="Arial" w:hAnsi="Arial" w:cs="Arial"/>
          <w:color w:val="873624"/>
        </w:rPr>
        <w:t>Dublino</w:t>
      </w:r>
      <w:r w:rsidR="00D84E71" w:rsidRPr="00200598">
        <w:rPr>
          <w:rFonts w:ascii="Arial" w:hAnsi="Arial" w:cs="Arial"/>
          <w:color w:val="873624"/>
        </w:rPr>
        <w:t xml:space="preserve"> </w:t>
      </w:r>
      <w:r w:rsidRPr="00200598">
        <w:rPr>
          <w:rFonts w:ascii="Arial" w:hAnsi="Arial" w:cs="Arial"/>
          <w:color w:val="873624"/>
        </w:rPr>
        <w:t>e</w:t>
      </w:r>
      <w:r w:rsidR="00D84E71" w:rsidRPr="00200598">
        <w:rPr>
          <w:rFonts w:ascii="Arial" w:hAnsi="Arial" w:cs="Arial"/>
          <w:color w:val="873624"/>
        </w:rPr>
        <w:t xml:space="preserve"> </w:t>
      </w:r>
      <w:r w:rsidRPr="00200598">
        <w:rPr>
          <w:rFonts w:ascii="Arial" w:hAnsi="Arial" w:cs="Arial"/>
          <w:color w:val="873624"/>
        </w:rPr>
        <w:t>dall</w:t>
      </w:r>
      <w:r w:rsidRPr="00200598">
        <w:rPr>
          <w:rFonts w:ascii="Arial" w:eastAsia="Arial" w:hAnsi="Arial" w:cs="Arial"/>
          <w:color w:val="873624"/>
        </w:rPr>
        <w:t>’</w:t>
      </w:r>
      <w:r w:rsidRPr="00200598">
        <w:rPr>
          <w:rFonts w:ascii="Arial" w:hAnsi="Arial" w:cs="Arial"/>
          <w:color w:val="873624"/>
        </w:rPr>
        <w:t>Università</w:t>
      </w:r>
      <w:r w:rsidR="00D84E71" w:rsidRPr="00200598">
        <w:rPr>
          <w:rFonts w:ascii="Arial" w:hAnsi="Arial" w:cs="Arial"/>
          <w:color w:val="873624"/>
        </w:rPr>
        <w:t xml:space="preserve"> </w:t>
      </w:r>
      <w:r w:rsidR="00C1083A" w:rsidRPr="00200598">
        <w:rPr>
          <w:rFonts w:ascii="Arial" w:hAnsi="Arial" w:cs="Arial"/>
          <w:color w:val="873624"/>
        </w:rPr>
        <w:t xml:space="preserve">   </w:t>
      </w:r>
      <w:r w:rsidRPr="00200598">
        <w:rPr>
          <w:rFonts w:ascii="Arial" w:hAnsi="Arial" w:cs="Arial"/>
          <w:color w:val="873624"/>
        </w:rPr>
        <w:t>di</w:t>
      </w:r>
      <w:r w:rsidR="00D84E71" w:rsidRPr="00200598">
        <w:rPr>
          <w:rFonts w:ascii="Arial" w:hAnsi="Arial" w:cs="Arial"/>
          <w:color w:val="873624"/>
        </w:rPr>
        <w:t xml:space="preserve"> </w:t>
      </w:r>
      <w:r w:rsidRPr="00200598">
        <w:rPr>
          <w:rFonts w:ascii="Arial" w:hAnsi="Arial" w:cs="Arial"/>
          <w:color w:val="873624"/>
        </w:rPr>
        <w:t>Leeds</w:t>
      </w:r>
      <w:r w:rsidR="00D84E71" w:rsidRPr="00200598">
        <w:rPr>
          <w:rFonts w:ascii="Arial" w:hAnsi="Arial" w:cs="Arial"/>
          <w:color w:val="873624"/>
        </w:rPr>
        <w:t xml:space="preserve"> </w:t>
      </w:r>
      <w:r w:rsidRPr="00200598">
        <w:rPr>
          <w:rFonts w:ascii="Arial" w:hAnsi="Arial" w:cs="Arial"/>
          <w:color w:val="873624"/>
        </w:rPr>
        <w:t>per</w:t>
      </w:r>
      <w:r w:rsidR="00D84E71" w:rsidRPr="00200598">
        <w:rPr>
          <w:rFonts w:ascii="Arial" w:hAnsi="Arial" w:cs="Arial"/>
          <w:color w:val="873624"/>
        </w:rPr>
        <w:t xml:space="preserve"> </w:t>
      </w:r>
      <w:r w:rsidRPr="00200598">
        <w:rPr>
          <w:rFonts w:ascii="Arial" w:hAnsi="Arial" w:cs="Arial"/>
          <w:color w:val="873624"/>
        </w:rPr>
        <w:t>il</w:t>
      </w:r>
      <w:r w:rsidR="00D84E71" w:rsidRPr="00200598">
        <w:rPr>
          <w:rFonts w:ascii="Arial" w:hAnsi="Arial" w:cs="Arial"/>
          <w:color w:val="873624"/>
        </w:rPr>
        <w:t xml:space="preserve"> </w:t>
      </w:r>
      <w:r w:rsidRPr="00200598">
        <w:rPr>
          <w:rFonts w:ascii="Arial" w:hAnsi="Arial" w:cs="Arial"/>
          <w:color w:val="873624"/>
        </w:rPr>
        <w:t>suo</w:t>
      </w:r>
      <w:r w:rsidR="00D84E71" w:rsidRPr="00200598">
        <w:rPr>
          <w:rFonts w:ascii="Arial" w:hAnsi="Arial" w:cs="Arial"/>
          <w:color w:val="873624"/>
        </w:rPr>
        <w:t xml:space="preserve"> </w:t>
      </w:r>
      <w:r w:rsidRPr="00200598">
        <w:rPr>
          <w:rFonts w:ascii="Arial" w:hAnsi="Arial" w:cs="Arial"/>
          <w:color w:val="873624"/>
        </w:rPr>
        <w:t>contributo</w:t>
      </w:r>
      <w:r w:rsidR="00D84E71" w:rsidRPr="00200598">
        <w:rPr>
          <w:rFonts w:ascii="Arial" w:hAnsi="Arial" w:cs="Arial"/>
          <w:color w:val="873624"/>
        </w:rPr>
        <w:t xml:space="preserve"> </w:t>
      </w:r>
      <w:r w:rsidRPr="00200598">
        <w:rPr>
          <w:rFonts w:ascii="Arial" w:hAnsi="Arial" w:cs="Arial"/>
          <w:color w:val="873624"/>
        </w:rPr>
        <w:t>alla</w:t>
      </w:r>
      <w:r w:rsidR="00D84E71" w:rsidRPr="00200598">
        <w:rPr>
          <w:rFonts w:ascii="Arial" w:hAnsi="Arial" w:cs="Arial"/>
          <w:color w:val="873624"/>
        </w:rPr>
        <w:t xml:space="preserve"> </w:t>
      </w:r>
      <w:r w:rsidRPr="00200598">
        <w:rPr>
          <w:rFonts w:ascii="Arial" w:hAnsi="Arial" w:cs="Arial"/>
          <w:color w:val="873624"/>
        </w:rPr>
        <w:t>cultura.</w:t>
      </w:r>
      <w:r w:rsidR="00D84E71" w:rsidRPr="00200598">
        <w:rPr>
          <w:rFonts w:ascii="Arial" w:hAnsi="Arial" w:cs="Arial"/>
          <w:color w:val="873624"/>
        </w:rPr>
        <w:t xml:space="preserve"> </w:t>
      </w:r>
      <w:r w:rsidRPr="00200598">
        <w:rPr>
          <w:rFonts w:ascii="Arial" w:hAnsi="Arial" w:cs="Arial"/>
          <w:color w:val="873624"/>
        </w:rPr>
        <w:t>Compositore</w:t>
      </w:r>
      <w:r w:rsidR="00D84E71" w:rsidRPr="00200598">
        <w:rPr>
          <w:rFonts w:ascii="Arial" w:hAnsi="Arial" w:cs="Arial"/>
          <w:color w:val="873624"/>
        </w:rPr>
        <w:t xml:space="preserve"> </w:t>
      </w:r>
      <w:r w:rsidRPr="00200598">
        <w:rPr>
          <w:rFonts w:ascii="Arial" w:hAnsi="Arial" w:cs="Arial"/>
          <w:color w:val="873624"/>
        </w:rPr>
        <w:t>meticoloso,</w:t>
      </w:r>
      <w:r w:rsidR="00D84E71" w:rsidRPr="00200598">
        <w:rPr>
          <w:rFonts w:ascii="Arial" w:hAnsi="Arial" w:cs="Arial"/>
          <w:color w:val="873624"/>
        </w:rPr>
        <w:t xml:space="preserve"> </w:t>
      </w:r>
      <w:r w:rsidRPr="00200598">
        <w:rPr>
          <w:rFonts w:ascii="Arial" w:hAnsi="Arial" w:cs="Arial"/>
          <w:color w:val="873624"/>
        </w:rPr>
        <w:t>attento</w:t>
      </w:r>
      <w:r w:rsidR="00D84E71" w:rsidRPr="00200598">
        <w:rPr>
          <w:rFonts w:ascii="Arial" w:hAnsi="Arial" w:cs="Arial"/>
          <w:color w:val="873624"/>
        </w:rPr>
        <w:t xml:space="preserve"> </w:t>
      </w:r>
      <w:r w:rsidRPr="00200598">
        <w:rPr>
          <w:rFonts w:ascii="Arial" w:hAnsi="Arial" w:cs="Arial"/>
          <w:color w:val="873624"/>
        </w:rPr>
        <w:t>ai</w:t>
      </w:r>
      <w:r w:rsidR="00D84E71" w:rsidRPr="00200598">
        <w:rPr>
          <w:rFonts w:ascii="Arial" w:hAnsi="Arial" w:cs="Arial"/>
          <w:color w:val="873624"/>
        </w:rPr>
        <w:t xml:space="preserve"> </w:t>
      </w:r>
      <w:r w:rsidRPr="00200598">
        <w:rPr>
          <w:rFonts w:ascii="Arial" w:hAnsi="Arial" w:cs="Arial"/>
          <w:color w:val="873624"/>
        </w:rPr>
        <w:t>minimi</w:t>
      </w:r>
      <w:r w:rsidR="00D84E71" w:rsidRPr="00200598">
        <w:rPr>
          <w:rFonts w:ascii="Arial" w:hAnsi="Arial" w:cs="Arial"/>
          <w:color w:val="873624"/>
        </w:rPr>
        <w:t xml:space="preserve"> </w:t>
      </w:r>
      <w:r w:rsidRPr="00200598">
        <w:rPr>
          <w:rFonts w:ascii="Arial" w:hAnsi="Arial" w:cs="Arial"/>
          <w:color w:val="873624"/>
        </w:rPr>
        <w:t>particolari.</w:t>
      </w:r>
      <w:r w:rsidR="00D84E71" w:rsidRPr="00200598">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mariodemolli.com </w:t>
      </w:r>
    </w:p>
    <w:p w:rsidR="009B0A5A" w:rsidRPr="00C2597E" w:rsidRDefault="009B0A5A" w:rsidP="005D6A2A">
      <w:pPr>
        <w:tabs>
          <w:tab w:val="left" w:pos="4253"/>
        </w:tabs>
        <w:spacing w:before="120" w:line="276" w:lineRule="auto"/>
        <w:mirrorIndents/>
        <w:rPr>
          <w:rFonts w:ascii="Arial" w:eastAsia="Arial" w:hAnsi="Arial" w:cs="Arial"/>
        </w:rPr>
      </w:pPr>
      <w:r w:rsidRPr="00C2597E">
        <w:rPr>
          <w:rFonts w:ascii="Arial" w:eastAsia="Arial" w:hAnsi="Arial" w:cs="Arial"/>
        </w:rPr>
        <w:t>Autumn, preludio per oboe e pf. (1991)</w:t>
      </w:r>
    </w:p>
    <w:p w:rsidR="00E004B8" w:rsidRPr="00C2597E" w:rsidRDefault="00E004B8" w:rsidP="005D6A2A">
      <w:pPr>
        <w:tabs>
          <w:tab w:val="left" w:pos="4253"/>
        </w:tabs>
        <w:spacing w:before="120" w:line="276" w:lineRule="auto"/>
        <w:rPr>
          <w:rFonts w:ascii="Arial" w:hAnsi="Arial" w:cs="Arial"/>
        </w:rPr>
      </w:pPr>
    </w:p>
    <w:p w:rsidR="00607277" w:rsidRPr="00200598" w:rsidRDefault="0060727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TISNE’  Antoine</w:t>
      </w:r>
      <w:r w:rsidRPr="00200598">
        <w:rPr>
          <w:rFonts w:ascii="Arial" w:hAnsi="Arial" w:cs="Arial"/>
          <w:color w:val="873624"/>
          <w:u w:val="single"/>
        </w:rPr>
        <w:tab/>
      </w:r>
      <w:r w:rsidRPr="00200598">
        <w:rPr>
          <w:rFonts w:ascii="Arial" w:hAnsi="Arial" w:cs="Arial"/>
          <w:color w:val="873624"/>
          <w:u w:val="single"/>
        </w:rPr>
        <w:tab/>
        <w:t>Lourdes, 29.11.1932 - Parigi, 1998.</w:t>
      </w:r>
    </w:p>
    <w:p w:rsidR="00607277" w:rsidRPr="00200598" w:rsidRDefault="0060727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allievo di Milhaud e Rivier. Vincitore del Prix de Rome del 1962 e di numerosi altri premi internazionali.</w:t>
      </w:r>
    </w:p>
    <w:p w:rsidR="00E004B8" w:rsidRPr="00C2597E" w:rsidRDefault="00945B63" w:rsidP="005D6A2A">
      <w:pPr>
        <w:tabs>
          <w:tab w:val="left" w:pos="4253"/>
        </w:tabs>
        <w:spacing w:before="120" w:line="276" w:lineRule="auto"/>
        <w:rPr>
          <w:rFonts w:ascii="Arial" w:hAnsi="Arial" w:cs="Arial"/>
        </w:rPr>
      </w:pPr>
      <w:r w:rsidRPr="00C2597E">
        <w:rPr>
          <w:rFonts w:ascii="Arial" w:hAnsi="Arial" w:cs="Arial"/>
        </w:rPr>
        <w:t>Dinos, corno inglese solo.</w:t>
      </w:r>
    </w:p>
    <w:p w:rsidR="00A17C53" w:rsidRPr="00C2597E" w:rsidRDefault="00A17C53" w:rsidP="005D6A2A">
      <w:pPr>
        <w:tabs>
          <w:tab w:val="left" w:pos="4253"/>
        </w:tabs>
        <w:spacing w:before="120" w:line="276" w:lineRule="auto"/>
        <w:rPr>
          <w:rFonts w:ascii="Arial" w:hAnsi="Arial" w:cs="Arial"/>
        </w:rPr>
      </w:pPr>
    </w:p>
    <w:p w:rsidR="00A17C53" w:rsidRPr="00200598" w:rsidRDefault="00A17C53" w:rsidP="005D6A2A">
      <w:pPr>
        <w:tabs>
          <w:tab w:val="left" w:pos="4253"/>
        </w:tabs>
        <w:spacing w:before="120" w:line="276" w:lineRule="auto"/>
        <w:rPr>
          <w:rFonts w:ascii="Arial" w:hAnsi="Arial" w:cs="Arial"/>
          <w:color w:val="873624"/>
          <w:u w:val="single"/>
          <w:lang w:val="de-DE"/>
        </w:rPr>
      </w:pPr>
      <w:r w:rsidRPr="00200598">
        <w:rPr>
          <w:rFonts w:ascii="Arial" w:hAnsi="Arial" w:cs="Arial"/>
          <w:color w:val="873624"/>
          <w:u w:val="single"/>
          <w:lang w:val="de-DE"/>
        </w:rPr>
        <w:t>TOCH  Ernst</w:t>
      </w:r>
      <w:r w:rsidRPr="00200598">
        <w:rPr>
          <w:rFonts w:ascii="Arial" w:hAnsi="Arial" w:cs="Arial"/>
          <w:color w:val="873624"/>
          <w:u w:val="single"/>
          <w:lang w:val="de-DE"/>
        </w:rPr>
        <w:tab/>
      </w:r>
      <w:r w:rsidRPr="00200598">
        <w:rPr>
          <w:rFonts w:ascii="Arial" w:hAnsi="Arial" w:cs="Arial"/>
          <w:color w:val="873624"/>
          <w:u w:val="single"/>
          <w:lang w:val="de-DE"/>
        </w:rPr>
        <w:tab/>
        <w:t>Vienna, 7.12.1887 - Los Angeles, 1.10.1964.</w:t>
      </w:r>
    </w:p>
    <w:p w:rsidR="00D233EB" w:rsidRPr="00200598" w:rsidRDefault="00D233EB" w:rsidP="005D6A2A">
      <w:pPr>
        <w:pStyle w:val="Corpodeltesto31"/>
        <w:tabs>
          <w:tab w:val="left" w:pos="4253"/>
        </w:tabs>
        <w:spacing w:before="120" w:after="0"/>
        <w:jc w:val="left"/>
        <w:rPr>
          <w:color w:val="873624"/>
          <w:lang w:val="it-IT"/>
        </w:rPr>
      </w:pPr>
      <w:r w:rsidRPr="00200598">
        <w:rPr>
          <w:color w:val="873624"/>
          <w:lang w:val="it-IT"/>
        </w:rPr>
        <w:t xml:space="preserve">Compositore e pianista austriaco, studi al Conservatorio Hoch di Vienna, allievo di Rehberg. Vincitore del Premio Mozart, del Premio </w:t>
      </w:r>
      <w:r w:rsidR="0064745E" w:rsidRPr="00200598">
        <w:rPr>
          <w:color w:val="873624"/>
          <w:lang w:val="it-IT"/>
        </w:rPr>
        <w:t>Mendelssohn</w:t>
      </w:r>
      <w:r w:rsidRPr="00200598">
        <w:rPr>
          <w:color w:val="873624"/>
          <w:lang w:val="it-IT"/>
        </w:rPr>
        <w:t xml:space="preserve"> e per quattro volte del Premio di Stato austriaco. Insegnò a Berlino, Parigi, Londra, naturalizzato americano, residente negli Stati Uniti dal 1934, fu insegnante di composizione dal 1940 al 1947 all’Università della Southern California. Residenza per 2 anni a New York e in seguito a</w:t>
      </w:r>
      <w:r w:rsidR="00D0128D" w:rsidRPr="00200598">
        <w:rPr>
          <w:color w:val="873624"/>
          <w:lang w:val="it-IT"/>
        </w:rPr>
        <w:t xml:space="preserve"> </w:t>
      </w:r>
      <w:r w:rsidRPr="00200598">
        <w:rPr>
          <w:color w:val="873624"/>
          <w:lang w:val="it-IT"/>
        </w:rPr>
        <w:t>Los Angeles, dove compose anche musica per colonne sonore cinematografiche. Premio Pulitzer nel 1956.</w:t>
      </w:r>
    </w:p>
    <w:p w:rsidR="00A17C53" w:rsidRPr="00C2597E" w:rsidRDefault="00A17C53" w:rsidP="005D6A2A">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s>
        <w:spacing w:before="120" w:after="0"/>
        <w:jc w:val="left"/>
        <w:rPr>
          <w:color w:val="auto"/>
          <w:lang w:val="de-DE"/>
        </w:rPr>
      </w:pPr>
      <w:r w:rsidRPr="00C2597E">
        <w:rPr>
          <w:color w:val="auto"/>
          <w:lang w:val="de-DE"/>
        </w:rPr>
        <w:t>Quatuor, op. 98, oboe, cl. fag. viola (1964).</w:t>
      </w:r>
    </w:p>
    <w:p w:rsidR="00331A26" w:rsidRPr="00C2597E" w:rsidRDefault="00331A26" w:rsidP="005D6A2A">
      <w:pPr>
        <w:tabs>
          <w:tab w:val="left" w:pos="4253"/>
        </w:tabs>
        <w:spacing w:before="120" w:line="276" w:lineRule="auto"/>
        <w:rPr>
          <w:rFonts w:ascii="Arial" w:hAnsi="Arial" w:cs="Arial"/>
        </w:rPr>
      </w:pPr>
      <w:r w:rsidRPr="00C2597E">
        <w:rPr>
          <w:rFonts w:ascii="Arial" w:hAnsi="Arial" w:cs="Arial"/>
        </w:rPr>
        <w:t>Miniatur Ouverture, op. 98, 2 fl. oboe, cl. e cl. basso, 2 tr. trb. perc. (1964).</w:t>
      </w:r>
    </w:p>
    <w:p w:rsidR="00F33951" w:rsidRPr="00C2597E" w:rsidRDefault="00F33951" w:rsidP="005D6A2A">
      <w:pPr>
        <w:tabs>
          <w:tab w:val="left" w:pos="4253"/>
        </w:tabs>
        <w:spacing w:before="120" w:line="276" w:lineRule="auto"/>
        <w:rPr>
          <w:rFonts w:ascii="Arial" w:hAnsi="Arial" w:cs="Arial"/>
        </w:rPr>
      </w:pPr>
    </w:p>
    <w:p w:rsidR="00F23799" w:rsidRPr="00200598" w:rsidRDefault="00F2379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TODUTA  Sigismund</w:t>
      </w:r>
      <w:r w:rsidRPr="00200598">
        <w:rPr>
          <w:rFonts w:ascii="Arial" w:hAnsi="Arial" w:cs="Arial"/>
          <w:color w:val="873624"/>
          <w:u w:val="single"/>
        </w:rPr>
        <w:tab/>
      </w:r>
      <w:r w:rsidRPr="00200598">
        <w:rPr>
          <w:rFonts w:ascii="Arial" w:hAnsi="Arial" w:cs="Arial"/>
          <w:color w:val="873624"/>
          <w:u w:val="single"/>
        </w:rPr>
        <w:tab/>
        <w:t>Hunedoara, 17.5.1908</w:t>
      </w:r>
      <w:r w:rsidR="00FE0130" w:rsidRPr="00200598">
        <w:rPr>
          <w:rFonts w:ascii="Arial" w:hAnsi="Arial" w:cs="Arial"/>
          <w:color w:val="873624"/>
          <w:u w:val="single"/>
        </w:rPr>
        <w:t xml:space="preserve"> - Cluj, 3.7.1991.</w:t>
      </w:r>
    </w:p>
    <w:p w:rsidR="00F23799" w:rsidRPr="00200598" w:rsidRDefault="00F2379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pianista e musicologo r</w:t>
      </w:r>
      <w:r w:rsidR="00220A58" w:rsidRPr="00200598">
        <w:rPr>
          <w:rFonts w:ascii="Arial" w:hAnsi="Arial" w:cs="Arial"/>
          <w:color w:val="873624"/>
          <w:sz w:val="20"/>
          <w:szCs w:val="20"/>
        </w:rPr>
        <w:t>o</w:t>
      </w:r>
      <w:r w:rsidRPr="00200598">
        <w:rPr>
          <w:rFonts w:ascii="Arial" w:hAnsi="Arial" w:cs="Arial"/>
          <w:color w:val="873624"/>
          <w:sz w:val="20"/>
          <w:szCs w:val="20"/>
        </w:rPr>
        <w:t>meno, allievo di Negrea</w:t>
      </w:r>
      <w:r w:rsidR="002C3574" w:rsidRPr="00200598">
        <w:rPr>
          <w:rFonts w:ascii="Arial" w:hAnsi="Arial" w:cs="Arial"/>
          <w:color w:val="873624"/>
          <w:sz w:val="20"/>
          <w:szCs w:val="20"/>
        </w:rPr>
        <w:t xml:space="preserve"> al Conservatorio di Cluj e di</w:t>
      </w:r>
      <w:r w:rsidRPr="00200598">
        <w:rPr>
          <w:rFonts w:ascii="Arial" w:hAnsi="Arial" w:cs="Arial"/>
          <w:color w:val="873624"/>
          <w:sz w:val="20"/>
          <w:szCs w:val="20"/>
        </w:rPr>
        <w:t xml:space="preserve"> Pizzetti e Casella</w:t>
      </w:r>
      <w:r w:rsidR="002C3574" w:rsidRPr="00200598">
        <w:rPr>
          <w:rFonts w:ascii="Arial" w:hAnsi="Arial" w:cs="Arial"/>
          <w:color w:val="873624"/>
          <w:sz w:val="20"/>
          <w:szCs w:val="20"/>
        </w:rPr>
        <w:t xml:space="preserve"> al Conservatorio </w:t>
      </w:r>
      <w:r w:rsidR="000212C0" w:rsidRPr="00200598">
        <w:rPr>
          <w:rFonts w:ascii="Arial" w:hAnsi="Arial" w:cs="Arial"/>
          <w:color w:val="873624"/>
          <w:sz w:val="20"/>
          <w:szCs w:val="20"/>
        </w:rPr>
        <w:t>d</w:t>
      </w:r>
      <w:r w:rsidR="002C3574" w:rsidRPr="00200598">
        <w:rPr>
          <w:rFonts w:ascii="Arial" w:hAnsi="Arial" w:cs="Arial"/>
          <w:color w:val="873624"/>
          <w:sz w:val="20"/>
          <w:szCs w:val="20"/>
        </w:rPr>
        <w:t>i S. Cecilia</w:t>
      </w:r>
      <w:r w:rsidRPr="00200598">
        <w:rPr>
          <w:rFonts w:ascii="Arial" w:hAnsi="Arial" w:cs="Arial"/>
          <w:color w:val="873624"/>
          <w:sz w:val="20"/>
          <w:szCs w:val="20"/>
        </w:rPr>
        <w:t>. Premio Enescu</w:t>
      </w:r>
      <w:r w:rsidR="00C97694" w:rsidRPr="00200598">
        <w:rPr>
          <w:rFonts w:ascii="Arial" w:hAnsi="Arial" w:cs="Arial"/>
          <w:color w:val="873624"/>
          <w:sz w:val="20"/>
          <w:szCs w:val="20"/>
        </w:rPr>
        <w:t xml:space="preserve"> nel 1941, Artista del popolo nel 1958</w:t>
      </w:r>
      <w:r w:rsidRPr="00200598">
        <w:rPr>
          <w:rFonts w:ascii="Arial" w:hAnsi="Arial" w:cs="Arial"/>
          <w:color w:val="873624"/>
          <w:sz w:val="20"/>
          <w:szCs w:val="20"/>
        </w:rPr>
        <w:t>.</w:t>
      </w:r>
    </w:p>
    <w:p w:rsidR="00F23799" w:rsidRPr="00C2597E" w:rsidRDefault="00F23799" w:rsidP="005D6A2A">
      <w:pPr>
        <w:tabs>
          <w:tab w:val="left" w:pos="4253"/>
        </w:tabs>
        <w:spacing w:before="120" w:line="276" w:lineRule="auto"/>
        <w:rPr>
          <w:rFonts w:ascii="Arial" w:hAnsi="Arial" w:cs="Arial"/>
        </w:rPr>
      </w:pPr>
      <w:r w:rsidRPr="00C2597E">
        <w:rPr>
          <w:rFonts w:ascii="Arial" w:hAnsi="Arial" w:cs="Arial"/>
        </w:rPr>
        <w:t>Sonata per oboe e pf. (1956).</w:t>
      </w:r>
    </w:p>
    <w:p w:rsidR="00D828C2" w:rsidRPr="00C2597E" w:rsidRDefault="00D828C2" w:rsidP="005D6A2A">
      <w:pPr>
        <w:tabs>
          <w:tab w:val="left" w:pos="4253"/>
        </w:tabs>
        <w:spacing w:before="120" w:line="276" w:lineRule="auto"/>
        <w:rPr>
          <w:rFonts w:ascii="Arial" w:hAnsi="Arial" w:cs="Arial"/>
        </w:rPr>
      </w:pPr>
    </w:p>
    <w:p w:rsidR="001D008A" w:rsidRPr="00200598" w:rsidRDefault="001D008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TOMASI  Henri</w:t>
      </w:r>
      <w:r w:rsidRPr="00200598">
        <w:rPr>
          <w:rFonts w:ascii="Arial" w:hAnsi="Arial" w:cs="Arial"/>
          <w:color w:val="873624"/>
          <w:u w:val="single"/>
        </w:rPr>
        <w:tab/>
      </w:r>
      <w:r w:rsidRPr="00200598">
        <w:rPr>
          <w:rFonts w:ascii="Arial" w:hAnsi="Arial" w:cs="Arial"/>
          <w:color w:val="873624"/>
          <w:u w:val="single"/>
        </w:rPr>
        <w:tab/>
        <w:t xml:space="preserve">Marsiglia, 17.3.1901 - Parigi, </w:t>
      </w:r>
      <w:r w:rsidR="00A7097D" w:rsidRPr="00200598">
        <w:rPr>
          <w:rFonts w:ascii="Arial" w:hAnsi="Arial" w:cs="Arial"/>
          <w:color w:val="873624"/>
          <w:u w:val="single"/>
        </w:rPr>
        <w:t>13.2.</w:t>
      </w:r>
      <w:r w:rsidRPr="00200598">
        <w:rPr>
          <w:rFonts w:ascii="Arial" w:hAnsi="Arial" w:cs="Arial"/>
          <w:color w:val="873624"/>
          <w:u w:val="single"/>
        </w:rPr>
        <w:t>1971.</w:t>
      </w:r>
    </w:p>
    <w:p w:rsidR="001D008A" w:rsidRPr="00200598" w:rsidRDefault="001D008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Allievo di Vidal, Caussade, d’Indy e Gaubert.  Prix de Rome nel 1927. </w:t>
      </w:r>
      <w:r w:rsidR="00C1083A" w:rsidRPr="00200598">
        <w:rPr>
          <w:rFonts w:ascii="Arial" w:hAnsi="Arial" w:cs="Arial"/>
          <w:color w:val="873624"/>
          <w:sz w:val="20"/>
          <w:szCs w:val="20"/>
        </w:rPr>
        <w:t xml:space="preserve">        </w:t>
      </w:r>
      <w:r w:rsidR="00F24F93" w:rsidRPr="00200598">
        <w:rPr>
          <w:rFonts w:ascii="Arial" w:hAnsi="Arial" w:cs="Arial"/>
          <w:color w:val="873624"/>
          <w:sz w:val="20"/>
          <w:szCs w:val="20"/>
        </w:rPr>
        <w:t>Direttore delle</w:t>
      </w:r>
      <w:r w:rsidRPr="00200598">
        <w:rPr>
          <w:rFonts w:ascii="Arial" w:hAnsi="Arial" w:cs="Arial"/>
          <w:color w:val="873624"/>
          <w:sz w:val="20"/>
          <w:szCs w:val="20"/>
        </w:rPr>
        <w:t xml:space="preserve"> più importanti orchestre. Dal 1955 si dedic</w:t>
      </w:r>
      <w:r w:rsidR="00F24F93" w:rsidRPr="00200598">
        <w:rPr>
          <w:rFonts w:ascii="Arial" w:hAnsi="Arial" w:cs="Arial"/>
          <w:color w:val="873624"/>
          <w:sz w:val="20"/>
          <w:szCs w:val="20"/>
        </w:rPr>
        <w:t>ò</w:t>
      </w:r>
      <w:r w:rsidRPr="00200598">
        <w:rPr>
          <w:rFonts w:ascii="Arial" w:hAnsi="Arial" w:cs="Arial"/>
          <w:color w:val="873624"/>
          <w:sz w:val="20"/>
          <w:szCs w:val="20"/>
        </w:rPr>
        <w:t xml:space="preserve"> esclusivamente alla composizione.</w:t>
      </w:r>
    </w:p>
    <w:p w:rsidR="004D0D98" w:rsidRPr="00C2597E" w:rsidRDefault="004D0D98" w:rsidP="005D6A2A">
      <w:pPr>
        <w:tabs>
          <w:tab w:val="left" w:pos="4253"/>
        </w:tabs>
        <w:spacing w:before="120" w:line="276" w:lineRule="auto"/>
        <w:rPr>
          <w:rFonts w:ascii="Arial" w:hAnsi="Arial" w:cs="Arial"/>
        </w:rPr>
      </w:pPr>
      <w:r w:rsidRPr="00C2597E">
        <w:rPr>
          <w:rFonts w:ascii="Arial" w:hAnsi="Arial" w:cs="Arial"/>
        </w:rPr>
        <w:t xml:space="preserve">Evocations, </w:t>
      </w:r>
      <w:r w:rsidR="00B415C1" w:rsidRPr="00C2597E">
        <w:rPr>
          <w:rFonts w:ascii="Arial" w:hAnsi="Arial" w:cs="Arial"/>
        </w:rPr>
        <w:t>oboe solo</w:t>
      </w:r>
      <w:r w:rsidR="00620DA2" w:rsidRPr="00C2597E">
        <w:rPr>
          <w:rFonts w:ascii="Arial" w:hAnsi="Arial" w:cs="Arial"/>
        </w:rPr>
        <w:t xml:space="preserve"> (1966)</w:t>
      </w:r>
      <w:r w:rsidR="00B415C1" w:rsidRPr="00C2597E">
        <w:rPr>
          <w:rFonts w:ascii="Arial" w:hAnsi="Arial" w:cs="Arial"/>
        </w:rPr>
        <w:t xml:space="preserve">.   </w:t>
      </w:r>
      <w:r w:rsidRPr="00C2597E">
        <w:rPr>
          <w:rFonts w:ascii="Arial" w:hAnsi="Arial" w:cs="Arial"/>
        </w:rPr>
        <w:t>3 Cadenze studio da concerto per oboe solo (1964).</w:t>
      </w:r>
    </w:p>
    <w:p w:rsidR="00721A9B" w:rsidRPr="00C2597E" w:rsidRDefault="00721A9B" w:rsidP="005D6A2A">
      <w:pPr>
        <w:tabs>
          <w:tab w:val="left" w:pos="4253"/>
        </w:tabs>
        <w:spacing w:before="120" w:line="276" w:lineRule="auto"/>
        <w:rPr>
          <w:rFonts w:ascii="Arial" w:hAnsi="Arial" w:cs="Arial"/>
        </w:rPr>
      </w:pPr>
      <w:r w:rsidRPr="00C2597E">
        <w:rPr>
          <w:rFonts w:ascii="Arial" w:hAnsi="Arial" w:cs="Arial"/>
        </w:rPr>
        <w:t xml:space="preserve">4 </w:t>
      </w:r>
      <w:r w:rsidR="001E43F2" w:rsidRPr="00C2597E">
        <w:rPr>
          <w:rFonts w:ascii="Arial" w:hAnsi="Arial" w:cs="Arial"/>
        </w:rPr>
        <w:t xml:space="preserve">Evocations, </w:t>
      </w:r>
      <w:r w:rsidR="000B268D" w:rsidRPr="00C2597E">
        <w:rPr>
          <w:rFonts w:ascii="Arial" w:hAnsi="Arial" w:cs="Arial"/>
        </w:rPr>
        <w:t xml:space="preserve">oboe o </w:t>
      </w:r>
      <w:r w:rsidR="001E43F2" w:rsidRPr="00C2597E">
        <w:rPr>
          <w:rFonts w:ascii="Arial" w:hAnsi="Arial" w:cs="Arial"/>
        </w:rPr>
        <w:t>corno inglese solo (1966)</w:t>
      </w:r>
      <w:r w:rsidR="000B268D" w:rsidRPr="00C2597E">
        <w:rPr>
          <w:rFonts w:ascii="Arial" w:hAnsi="Arial" w:cs="Arial"/>
        </w:rPr>
        <w:t xml:space="preserve">:   1) Peruvienne (2’10),  </w:t>
      </w:r>
    </w:p>
    <w:p w:rsidR="00721A9B" w:rsidRPr="00C2597E" w:rsidRDefault="000B268D" w:rsidP="005D6A2A">
      <w:pPr>
        <w:tabs>
          <w:tab w:val="left" w:pos="4253"/>
        </w:tabs>
        <w:spacing w:before="120" w:line="276" w:lineRule="auto"/>
        <w:rPr>
          <w:rFonts w:ascii="Arial" w:hAnsi="Arial" w:cs="Arial"/>
        </w:rPr>
      </w:pPr>
      <w:r w:rsidRPr="00C2597E">
        <w:rPr>
          <w:rFonts w:ascii="Arial" w:hAnsi="Arial" w:cs="Arial"/>
        </w:rPr>
        <w:t>2) Nigerienne (1’45),   3) Cambodgienne (2’45),   4) Ecossaise (1’55).</w:t>
      </w:r>
    </w:p>
    <w:p w:rsidR="000B268D" w:rsidRPr="00C2597E" w:rsidRDefault="00721A9B" w:rsidP="005D6A2A">
      <w:pPr>
        <w:tabs>
          <w:tab w:val="left" w:pos="4253"/>
        </w:tabs>
        <w:spacing w:before="120" w:line="276" w:lineRule="auto"/>
        <w:rPr>
          <w:rFonts w:ascii="Arial" w:hAnsi="Arial" w:cs="Arial"/>
        </w:rPr>
      </w:pPr>
      <w:r w:rsidRPr="00C2597E">
        <w:rPr>
          <w:rFonts w:ascii="Arial" w:hAnsi="Arial" w:cs="Arial"/>
        </w:rPr>
        <w:t xml:space="preserve">7 </w:t>
      </w:r>
      <w:r w:rsidR="002D4F42" w:rsidRPr="00C2597E">
        <w:rPr>
          <w:rFonts w:ascii="Arial" w:hAnsi="Arial" w:cs="Arial"/>
        </w:rPr>
        <w:t>Le Tombeau de Mireille, oboe e tamburello:</w:t>
      </w:r>
      <w:r w:rsidR="002D4F42" w:rsidRPr="00C2597E">
        <w:rPr>
          <w:rFonts w:ascii="Arial" w:hAnsi="Arial" w:cs="Arial"/>
          <w:b/>
        </w:rPr>
        <w:t>1</w:t>
      </w:r>
      <w:r w:rsidR="002D4F42" w:rsidRPr="00C2597E">
        <w:rPr>
          <w:rFonts w:ascii="Arial" w:hAnsi="Arial" w:cs="Arial"/>
        </w:rPr>
        <w:t>) Introduzione (1’</w:t>
      </w:r>
      <w:r w:rsidR="000B268D" w:rsidRPr="00C2597E">
        <w:rPr>
          <w:rFonts w:ascii="Arial" w:hAnsi="Arial" w:cs="Arial"/>
        </w:rPr>
        <w:t xml:space="preserve">50),   </w:t>
      </w:r>
    </w:p>
    <w:p w:rsidR="000B268D" w:rsidRPr="00C2597E" w:rsidRDefault="002D4F42" w:rsidP="005D6A2A">
      <w:pPr>
        <w:tabs>
          <w:tab w:val="left" w:pos="4253"/>
        </w:tabs>
        <w:spacing w:before="120" w:line="276" w:lineRule="auto"/>
        <w:rPr>
          <w:rFonts w:ascii="Arial" w:hAnsi="Arial" w:cs="Arial"/>
        </w:rPr>
      </w:pPr>
      <w:r w:rsidRPr="00C2597E">
        <w:rPr>
          <w:rFonts w:ascii="Arial" w:hAnsi="Arial" w:cs="Arial"/>
        </w:rPr>
        <w:t xml:space="preserve">2) 1a Variazione (0’45),3) 2a Variazione (0’55),4) 3a Variazione (0’40),   </w:t>
      </w:r>
    </w:p>
    <w:p w:rsidR="001E43F2" w:rsidRPr="00C2597E" w:rsidRDefault="002D4F42" w:rsidP="005D6A2A">
      <w:pPr>
        <w:tabs>
          <w:tab w:val="left" w:pos="4253"/>
        </w:tabs>
        <w:spacing w:before="120" w:line="276" w:lineRule="auto"/>
        <w:rPr>
          <w:rFonts w:ascii="Arial" w:hAnsi="Arial" w:cs="Arial"/>
        </w:rPr>
      </w:pPr>
      <w:r w:rsidRPr="00C2597E">
        <w:rPr>
          <w:rFonts w:ascii="Arial" w:hAnsi="Arial" w:cs="Arial"/>
        </w:rPr>
        <w:t xml:space="preserve">5) 4 Variazione (0’20),   6) Romanza (1’40),   </w:t>
      </w:r>
      <w:r w:rsidRPr="00C2597E">
        <w:rPr>
          <w:rFonts w:ascii="Arial" w:hAnsi="Arial" w:cs="Arial"/>
          <w:b/>
        </w:rPr>
        <w:t>7</w:t>
      </w:r>
      <w:r w:rsidRPr="00C2597E">
        <w:rPr>
          <w:rFonts w:ascii="Arial" w:hAnsi="Arial" w:cs="Arial"/>
        </w:rPr>
        <w:t>) Farandole (0’50).</w:t>
      </w:r>
    </w:p>
    <w:p w:rsidR="00E16FD9" w:rsidRPr="00C2597E" w:rsidRDefault="001E43F2" w:rsidP="005D6A2A">
      <w:pPr>
        <w:tabs>
          <w:tab w:val="left" w:pos="4253"/>
        </w:tabs>
        <w:spacing w:before="120" w:line="276" w:lineRule="auto"/>
        <w:rPr>
          <w:rFonts w:ascii="Arial" w:hAnsi="Arial" w:cs="Arial"/>
          <w:lang w:val="fr-FR"/>
        </w:rPr>
      </w:pPr>
      <w:r w:rsidRPr="00C2597E">
        <w:rPr>
          <w:rFonts w:ascii="Arial" w:hAnsi="Arial" w:cs="Arial"/>
        </w:rPr>
        <w:t>Le petit chevrier corse, oboe e arpa (</w:t>
      </w:r>
      <w:r w:rsidR="00721A9B" w:rsidRPr="00C2597E">
        <w:rPr>
          <w:rFonts w:ascii="Arial" w:hAnsi="Arial" w:cs="Arial"/>
        </w:rPr>
        <w:t>3</w:t>
      </w:r>
      <w:r w:rsidRPr="00C2597E">
        <w:rPr>
          <w:rFonts w:ascii="Arial" w:hAnsi="Arial" w:cs="Arial"/>
        </w:rPr>
        <w:t>’</w:t>
      </w:r>
      <w:r w:rsidR="00721A9B" w:rsidRPr="00C2597E">
        <w:rPr>
          <w:rFonts w:ascii="Arial" w:hAnsi="Arial" w:cs="Arial"/>
        </w:rPr>
        <w:t>1</w:t>
      </w:r>
      <w:r w:rsidRPr="00C2597E">
        <w:rPr>
          <w:rFonts w:ascii="Arial" w:hAnsi="Arial" w:cs="Arial"/>
        </w:rPr>
        <w:t xml:space="preserve">0).   </w:t>
      </w:r>
      <w:r w:rsidR="001D008A" w:rsidRPr="00C2597E">
        <w:rPr>
          <w:rFonts w:ascii="Arial" w:hAnsi="Arial" w:cs="Arial"/>
        </w:rPr>
        <w:t xml:space="preserve">Divertimento corsico, oboe, cl. fag. </w:t>
      </w:r>
      <w:r w:rsidR="001D008A" w:rsidRPr="00C2597E">
        <w:rPr>
          <w:rFonts w:ascii="Arial" w:hAnsi="Arial" w:cs="Arial"/>
          <w:lang w:val="fr-FR"/>
        </w:rPr>
        <w:t>(1951).</w:t>
      </w:r>
    </w:p>
    <w:p w:rsidR="000B268D" w:rsidRPr="00C2597E" w:rsidRDefault="001D008A" w:rsidP="005D6A2A">
      <w:pPr>
        <w:tabs>
          <w:tab w:val="left" w:pos="4253"/>
        </w:tabs>
        <w:spacing w:before="120" w:line="276" w:lineRule="auto"/>
        <w:rPr>
          <w:rFonts w:ascii="Arial" w:hAnsi="Arial" w:cs="Arial"/>
          <w:lang w:val="fr-FR"/>
        </w:rPr>
      </w:pPr>
      <w:r w:rsidRPr="00C2597E">
        <w:rPr>
          <w:rFonts w:ascii="Arial" w:hAnsi="Arial" w:cs="Arial"/>
          <w:lang w:val="fr-FR"/>
        </w:rPr>
        <w:t>Concert champetre, oboe, cl. fag. (1938).</w:t>
      </w:r>
    </w:p>
    <w:p w:rsidR="005F3771" w:rsidRPr="00C2597E" w:rsidRDefault="004D0D98" w:rsidP="005D6A2A">
      <w:pPr>
        <w:tabs>
          <w:tab w:val="left" w:pos="4253"/>
        </w:tabs>
        <w:spacing w:before="120" w:line="276" w:lineRule="auto"/>
        <w:rPr>
          <w:rFonts w:ascii="Arial" w:hAnsi="Arial" w:cs="Arial"/>
        </w:rPr>
      </w:pPr>
      <w:r w:rsidRPr="00C2597E">
        <w:rPr>
          <w:rFonts w:ascii="Arial" w:hAnsi="Arial" w:cs="Arial"/>
          <w:lang w:val="fr-FR"/>
        </w:rPr>
        <w:t>R</w:t>
      </w:r>
      <w:r w:rsidR="00CB1A8F" w:rsidRPr="00C2597E">
        <w:rPr>
          <w:rFonts w:ascii="Arial" w:hAnsi="Arial" w:cs="Arial"/>
          <w:lang w:val="fr-FR"/>
        </w:rPr>
        <w:t xml:space="preserve">ecuerdos de los Baléares, perc. </w:t>
      </w:r>
      <w:r w:rsidR="00CB1A8F" w:rsidRPr="00C2597E">
        <w:rPr>
          <w:rFonts w:ascii="Arial" w:hAnsi="Arial" w:cs="Arial"/>
        </w:rPr>
        <w:t>3 chit</w:t>
      </w:r>
      <w:r w:rsidRPr="00C2597E">
        <w:rPr>
          <w:rFonts w:ascii="Arial" w:hAnsi="Arial" w:cs="Arial"/>
        </w:rPr>
        <w:t>.</w:t>
      </w:r>
      <w:r w:rsidR="00E32488" w:rsidRPr="00C2597E">
        <w:rPr>
          <w:rFonts w:ascii="Arial" w:hAnsi="Arial" w:cs="Arial"/>
        </w:rPr>
        <w:t xml:space="preserve">e </w:t>
      </w:r>
      <w:r w:rsidR="00CB1A8F" w:rsidRPr="00C2597E">
        <w:rPr>
          <w:rFonts w:ascii="Arial" w:hAnsi="Arial" w:cs="Arial"/>
        </w:rPr>
        <w:t>oboe (1962).</w:t>
      </w:r>
    </w:p>
    <w:p w:rsidR="0067139C" w:rsidRPr="00C2597E" w:rsidRDefault="004D0D98" w:rsidP="005D6A2A">
      <w:pPr>
        <w:tabs>
          <w:tab w:val="left" w:pos="4253"/>
        </w:tabs>
        <w:spacing w:before="120" w:line="276" w:lineRule="auto"/>
        <w:rPr>
          <w:rFonts w:ascii="Arial" w:hAnsi="Arial" w:cs="Arial"/>
        </w:rPr>
      </w:pPr>
      <w:r w:rsidRPr="00C2597E">
        <w:rPr>
          <w:rFonts w:ascii="Arial" w:hAnsi="Arial" w:cs="Arial"/>
        </w:rPr>
        <w:t>Concerto per oboe</w:t>
      </w:r>
      <w:r w:rsidR="00515412" w:rsidRPr="00C2597E">
        <w:rPr>
          <w:rFonts w:ascii="Arial" w:hAnsi="Arial" w:cs="Arial"/>
        </w:rPr>
        <w:t>, cl. fag. pf.</w:t>
      </w:r>
      <w:r w:rsidRPr="00C2597E">
        <w:rPr>
          <w:rFonts w:ascii="Arial" w:hAnsi="Arial" w:cs="Arial"/>
        </w:rPr>
        <w:t xml:space="preserve"> e orch</w:t>
      </w:r>
      <w:r w:rsidR="00515412" w:rsidRPr="00C2597E">
        <w:rPr>
          <w:rFonts w:ascii="Arial" w:hAnsi="Arial" w:cs="Arial"/>
        </w:rPr>
        <w:t>. d’archi</w:t>
      </w:r>
      <w:r w:rsidRPr="00C2597E">
        <w:rPr>
          <w:rFonts w:ascii="Arial" w:hAnsi="Arial" w:cs="Arial"/>
        </w:rPr>
        <w:t>. (195</w:t>
      </w:r>
      <w:r w:rsidR="00AD520B" w:rsidRPr="00C2597E">
        <w:rPr>
          <w:rFonts w:ascii="Arial" w:hAnsi="Arial" w:cs="Arial"/>
        </w:rPr>
        <w:t>9</w:t>
      </w:r>
      <w:r w:rsidR="00515412" w:rsidRPr="00C2597E">
        <w:rPr>
          <w:rFonts w:ascii="Arial" w:hAnsi="Arial" w:cs="Arial"/>
        </w:rPr>
        <w:t>, 16’</w:t>
      </w:r>
      <w:r w:rsidRPr="00C2597E">
        <w:rPr>
          <w:rFonts w:ascii="Arial" w:hAnsi="Arial" w:cs="Arial"/>
        </w:rPr>
        <w:t>).</w:t>
      </w:r>
    </w:p>
    <w:p w:rsidR="00484199" w:rsidRPr="00C2597E" w:rsidRDefault="00253ED0" w:rsidP="005D6A2A">
      <w:pPr>
        <w:tabs>
          <w:tab w:val="left" w:pos="4253"/>
        </w:tabs>
        <w:spacing w:before="120" w:line="276" w:lineRule="auto"/>
        <w:rPr>
          <w:rFonts w:ascii="Arial" w:hAnsi="Arial" w:cs="Arial"/>
        </w:rPr>
      </w:pPr>
      <w:r w:rsidRPr="00C2597E">
        <w:rPr>
          <w:rFonts w:ascii="Arial" w:hAnsi="Arial" w:cs="Arial"/>
        </w:rPr>
        <w:t xml:space="preserve">Danse Agreste, 1° mov. di </w:t>
      </w:r>
      <w:r w:rsidR="00D028EC" w:rsidRPr="00C2597E">
        <w:rPr>
          <w:rFonts w:ascii="Arial" w:hAnsi="Arial" w:cs="Arial"/>
        </w:rPr>
        <w:t>“</w:t>
      </w:r>
      <w:r w:rsidRPr="00C2597E">
        <w:rPr>
          <w:rFonts w:ascii="Arial" w:hAnsi="Arial" w:cs="Arial"/>
        </w:rPr>
        <w:t>Danse Nuptiale</w:t>
      </w:r>
      <w:r w:rsidR="00D028EC" w:rsidRPr="00C2597E">
        <w:rPr>
          <w:rFonts w:ascii="Arial" w:hAnsi="Arial" w:cs="Arial"/>
        </w:rPr>
        <w:t>”</w:t>
      </w:r>
      <w:r w:rsidRPr="00C2597E">
        <w:rPr>
          <w:rFonts w:ascii="Arial" w:hAnsi="Arial" w:cs="Arial"/>
        </w:rPr>
        <w:t xml:space="preserve">, oboe </w:t>
      </w:r>
      <w:r w:rsidR="001E43F2" w:rsidRPr="00C2597E">
        <w:rPr>
          <w:rFonts w:ascii="Arial" w:hAnsi="Arial" w:cs="Arial"/>
        </w:rPr>
        <w:t xml:space="preserve">e </w:t>
      </w:r>
      <w:r w:rsidRPr="00C2597E">
        <w:rPr>
          <w:rFonts w:ascii="Arial" w:hAnsi="Arial" w:cs="Arial"/>
        </w:rPr>
        <w:t>orch. da camera (1961).</w:t>
      </w:r>
    </w:p>
    <w:p w:rsidR="00484199" w:rsidRPr="00C2597E" w:rsidRDefault="00484199" w:rsidP="005D6A2A">
      <w:pPr>
        <w:tabs>
          <w:tab w:val="left" w:pos="4253"/>
        </w:tabs>
        <w:spacing w:before="120" w:line="276" w:lineRule="auto"/>
        <w:rPr>
          <w:rFonts w:ascii="Arial" w:hAnsi="Arial" w:cs="Arial"/>
        </w:rPr>
      </w:pPr>
    </w:p>
    <w:p w:rsidR="009872C6" w:rsidRPr="00200598" w:rsidRDefault="009872C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TOMASSON  Haukur</w:t>
      </w:r>
      <w:r w:rsidRPr="00200598">
        <w:rPr>
          <w:rFonts w:ascii="Arial" w:hAnsi="Arial" w:cs="Arial"/>
          <w:color w:val="873624"/>
          <w:u w:val="single"/>
        </w:rPr>
        <w:tab/>
      </w:r>
      <w:r w:rsidRPr="00200598">
        <w:rPr>
          <w:rFonts w:ascii="Arial" w:hAnsi="Arial" w:cs="Arial"/>
          <w:color w:val="873624"/>
          <w:u w:val="single"/>
        </w:rPr>
        <w:tab/>
        <w:t>Reykjavik, 9.1.1960</w:t>
      </w:r>
    </w:p>
    <w:p w:rsidR="009872C6" w:rsidRPr="00200598" w:rsidRDefault="009872C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islandese, studi al Reykjavik College of Music, all’Università della California e al Conservatorio </w:t>
      </w:r>
      <w:r w:rsidR="00C1083A" w:rsidRPr="00200598">
        <w:rPr>
          <w:rFonts w:ascii="Arial" w:hAnsi="Arial" w:cs="Arial"/>
          <w:color w:val="873624"/>
          <w:sz w:val="20"/>
          <w:szCs w:val="20"/>
        </w:rPr>
        <w:t xml:space="preserve"> </w:t>
      </w:r>
      <w:r w:rsidRPr="00200598">
        <w:rPr>
          <w:rFonts w:ascii="Arial" w:hAnsi="Arial" w:cs="Arial"/>
          <w:color w:val="873624"/>
          <w:sz w:val="20"/>
          <w:szCs w:val="20"/>
        </w:rPr>
        <w:t>Sweelinck di Amsterdam. Nelle sue composizioni utilizza melodie popolari e la “Te</w:t>
      </w:r>
      <w:r w:rsidR="00B15DB4" w:rsidRPr="00200598">
        <w:rPr>
          <w:rFonts w:ascii="Arial" w:hAnsi="Arial" w:cs="Arial"/>
          <w:color w:val="873624"/>
          <w:sz w:val="20"/>
          <w:szCs w:val="20"/>
        </w:rPr>
        <w:t xml:space="preserve">cnica spirale”, dove la melodia </w:t>
      </w:r>
      <w:r w:rsidR="005A7EEF">
        <w:rPr>
          <w:rFonts w:ascii="Arial" w:hAnsi="Arial" w:cs="Arial"/>
          <w:color w:val="873624"/>
          <w:sz w:val="20"/>
          <w:szCs w:val="20"/>
        </w:rPr>
        <w:t xml:space="preserve">  </w:t>
      </w:r>
      <w:r w:rsidRPr="00200598">
        <w:rPr>
          <w:rFonts w:ascii="Arial" w:hAnsi="Arial" w:cs="Arial"/>
          <w:color w:val="873624"/>
          <w:sz w:val="20"/>
          <w:szCs w:val="20"/>
        </w:rPr>
        <w:t>del tema si arrotola su se stessa in varie combinazioni.</w:t>
      </w:r>
    </w:p>
    <w:p w:rsidR="009872C6" w:rsidRPr="00C2597E" w:rsidRDefault="009872C6" w:rsidP="005D6A2A">
      <w:pPr>
        <w:tabs>
          <w:tab w:val="left" w:pos="4253"/>
        </w:tabs>
        <w:spacing w:before="120" w:line="276" w:lineRule="auto"/>
        <w:rPr>
          <w:rFonts w:ascii="Arial" w:hAnsi="Arial" w:cs="Arial"/>
          <w:lang w:val="en-US"/>
        </w:rPr>
      </w:pPr>
      <w:r w:rsidRPr="00C2597E">
        <w:rPr>
          <w:rFonts w:ascii="Arial" w:hAnsi="Arial" w:cs="Arial"/>
        </w:rPr>
        <w:t xml:space="preserve">Dal cielo cadono le stelle… oboe e orch. </w:t>
      </w:r>
      <w:r w:rsidRPr="00C2597E">
        <w:rPr>
          <w:rFonts w:ascii="Arial" w:hAnsi="Arial" w:cs="Arial"/>
          <w:lang w:val="en-US"/>
        </w:rPr>
        <w:t>(2007, 19’).</w:t>
      </w:r>
    </w:p>
    <w:p w:rsidR="00CD4B95" w:rsidRPr="00C2597E" w:rsidRDefault="00CD4B95" w:rsidP="005D6A2A">
      <w:pPr>
        <w:tabs>
          <w:tab w:val="left" w:pos="4253"/>
        </w:tabs>
        <w:spacing w:before="120" w:line="276" w:lineRule="auto"/>
        <w:rPr>
          <w:rFonts w:ascii="Arial" w:hAnsi="Arial" w:cs="Arial"/>
          <w:u w:val="single"/>
          <w:lang w:val="en-US"/>
        </w:rPr>
      </w:pPr>
    </w:p>
    <w:p w:rsidR="00AE4A77" w:rsidRPr="00200598" w:rsidRDefault="00AE4A77"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TON </w:t>
      </w:r>
      <w:r w:rsidR="00D84E71" w:rsidRPr="00200598">
        <w:rPr>
          <w:rFonts w:ascii="Arial" w:hAnsi="Arial" w:cs="Arial"/>
          <w:color w:val="873624"/>
          <w:u w:val="single"/>
          <w:lang w:val="en-US"/>
        </w:rPr>
        <w:t xml:space="preserve"> </w:t>
      </w:r>
      <w:r w:rsidRPr="00200598">
        <w:rPr>
          <w:rFonts w:ascii="Arial" w:hAnsi="Arial" w:cs="Arial"/>
          <w:color w:val="873624"/>
          <w:u w:val="single"/>
          <w:lang w:val="en-US"/>
        </w:rPr>
        <w:t xml:space="preserve">THAT </w:t>
      </w:r>
      <w:r w:rsidR="00D84E71" w:rsidRPr="00200598">
        <w:rPr>
          <w:rFonts w:ascii="Arial" w:hAnsi="Arial" w:cs="Arial"/>
          <w:color w:val="873624"/>
          <w:u w:val="single"/>
          <w:lang w:val="en-US"/>
        </w:rPr>
        <w:t xml:space="preserve"> </w:t>
      </w:r>
      <w:r w:rsidRPr="00200598">
        <w:rPr>
          <w:rFonts w:ascii="Arial" w:hAnsi="Arial" w:cs="Arial"/>
          <w:color w:val="873624"/>
          <w:u w:val="single"/>
          <w:lang w:val="en-US"/>
        </w:rPr>
        <w:t>T</w:t>
      </w:r>
      <w:r w:rsidR="000B268D" w:rsidRPr="00200598">
        <w:rPr>
          <w:rFonts w:ascii="Arial" w:hAnsi="Arial" w:cs="Arial"/>
          <w:color w:val="873624"/>
          <w:u w:val="single"/>
          <w:lang w:val="en-US"/>
        </w:rPr>
        <w:t>hiet</w:t>
      </w:r>
      <w:r w:rsidRPr="00200598">
        <w:rPr>
          <w:rFonts w:ascii="Arial" w:hAnsi="Arial" w:cs="Arial"/>
          <w:color w:val="873624"/>
          <w:u w:val="single"/>
          <w:lang w:val="en-US"/>
        </w:rPr>
        <w:tab/>
      </w:r>
      <w:r w:rsidRPr="00200598">
        <w:rPr>
          <w:rFonts w:ascii="Arial" w:hAnsi="Arial" w:cs="Arial"/>
          <w:color w:val="873624"/>
          <w:u w:val="single"/>
          <w:lang w:val="en-US"/>
        </w:rPr>
        <w:tab/>
        <w:t>Huè, 10.10.1933</w:t>
      </w:r>
    </w:p>
    <w:p w:rsidR="000B268D" w:rsidRPr="00200598" w:rsidRDefault="00AE4A7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w:t>
      </w:r>
      <w:r w:rsidR="004D0D98" w:rsidRPr="00200598">
        <w:rPr>
          <w:rFonts w:ascii="Arial" w:hAnsi="Arial" w:cs="Arial"/>
          <w:color w:val="873624"/>
          <w:sz w:val="20"/>
          <w:szCs w:val="20"/>
        </w:rPr>
        <w:t>v</w:t>
      </w:r>
      <w:r w:rsidRPr="00200598">
        <w:rPr>
          <w:rFonts w:ascii="Arial" w:hAnsi="Arial" w:cs="Arial"/>
          <w:color w:val="873624"/>
          <w:sz w:val="20"/>
          <w:szCs w:val="20"/>
        </w:rPr>
        <w:t>ietnam</w:t>
      </w:r>
      <w:r w:rsidR="004D0D98" w:rsidRPr="00200598">
        <w:rPr>
          <w:rFonts w:ascii="Arial" w:hAnsi="Arial" w:cs="Arial"/>
          <w:color w:val="873624"/>
          <w:sz w:val="20"/>
          <w:szCs w:val="20"/>
        </w:rPr>
        <w:t>ita</w:t>
      </w:r>
      <w:r w:rsidRPr="00200598">
        <w:rPr>
          <w:rFonts w:ascii="Arial" w:hAnsi="Arial" w:cs="Arial"/>
          <w:color w:val="873624"/>
          <w:sz w:val="20"/>
          <w:szCs w:val="20"/>
        </w:rPr>
        <w:t>. Studi al Conservatorio di Parigi con Jolivet, interessi per le musiche della sua nazione d’origine. Cittadino francese dal 1977.</w:t>
      </w:r>
    </w:p>
    <w:p w:rsidR="00AE4A77" w:rsidRPr="00C2597E" w:rsidRDefault="00AE4A77" w:rsidP="005D6A2A">
      <w:pPr>
        <w:tabs>
          <w:tab w:val="left" w:pos="4253"/>
        </w:tabs>
        <w:spacing w:before="120" w:line="276" w:lineRule="auto"/>
        <w:rPr>
          <w:rFonts w:ascii="Arial" w:hAnsi="Arial" w:cs="Arial"/>
        </w:rPr>
      </w:pPr>
      <w:r w:rsidRPr="00C2597E">
        <w:rPr>
          <w:rFonts w:ascii="Arial" w:hAnsi="Arial" w:cs="Arial"/>
        </w:rPr>
        <w:t>Hy Vong, corno inglese e pf.</w:t>
      </w:r>
    </w:p>
    <w:p w:rsidR="00CE0BDD" w:rsidRPr="00C2597E" w:rsidRDefault="00CE0BDD" w:rsidP="005D6A2A">
      <w:pPr>
        <w:tabs>
          <w:tab w:val="left" w:pos="4253"/>
        </w:tabs>
        <w:spacing w:before="120" w:line="276" w:lineRule="auto"/>
        <w:rPr>
          <w:rFonts w:ascii="Arial" w:hAnsi="Arial" w:cs="Arial"/>
        </w:rPr>
      </w:pPr>
    </w:p>
    <w:p w:rsidR="002D52C9" w:rsidRPr="00200598" w:rsidRDefault="002D52C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TORTELIER  Paul</w:t>
      </w:r>
      <w:r w:rsidRPr="00200598">
        <w:rPr>
          <w:rFonts w:ascii="Arial" w:hAnsi="Arial" w:cs="Arial"/>
          <w:color w:val="873624"/>
          <w:u w:val="single"/>
        </w:rPr>
        <w:tab/>
      </w:r>
      <w:r w:rsidRPr="00200598">
        <w:rPr>
          <w:rFonts w:ascii="Arial" w:hAnsi="Arial" w:cs="Arial"/>
          <w:color w:val="873624"/>
          <w:u w:val="single"/>
        </w:rPr>
        <w:tab/>
        <w:t>Parigi, 21.3.1914</w:t>
      </w:r>
    </w:p>
    <w:p w:rsidR="002D52C9" w:rsidRPr="00200598" w:rsidRDefault="002D52C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Violoncellista e compositore francese, allievo di Feuillard, Hekking, Gallon. Solista nell’orchestra Lamoureaux, </w:t>
      </w:r>
      <w:r w:rsidR="005A7EEF">
        <w:rPr>
          <w:rFonts w:ascii="Arial" w:hAnsi="Arial" w:cs="Arial"/>
          <w:color w:val="873624"/>
          <w:sz w:val="20"/>
          <w:szCs w:val="20"/>
        </w:rPr>
        <w:t xml:space="preserve">         </w:t>
      </w:r>
      <w:r w:rsidRPr="00200598">
        <w:rPr>
          <w:rFonts w:ascii="Arial" w:hAnsi="Arial" w:cs="Arial"/>
          <w:color w:val="873624"/>
          <w:sz w:val="20"/>
          <w:szCs w:val="20"/>
        </w:rPr>
        <w:t xml:space="preserve">con l’orchestra di Montecarlo, di Boston, del Conservatorio di Parigi, dove è stato insegnante. Recitals solistici e </w:t>
      </w:r>
      <w:r w:rsidR="005A7EEF">
        <w:rPr>
          <w:rFonts w:ascii="Arial" w:hAnsi="Arial" w:cs="Arial"/>
          <w:color w:val="873624"/>
          <w:sz w:val="20"/>
          <w:szCs w:val="20"/>
        </w:rPr>
        <w:t xml:space="preserve">          </w:t>
      </w:r>
      <w:r w:rsidRPr="00200598">
        <w:rPr>
          <w:rFonts w:ascii="Arial" w:hAnsi="Arial" w:cs="Arial"/>
          <w:color w:val="873624"/>
          <w:sz w:val="20"/>
          <w:szCs w:val="20"/>
        </w:rPr>
        <w:t>con orchestra in tutto il mondo.</w:t>
      </w:r>
    </w:p>
    <w:p w:rsidR="002D52C9" w:rsidRPr="00C2597E" w:rsidRDefault="002D52C9" w:rsidP="005D6A2A">
      <w:pPr>
        <w:tabs>
          <w:tab w:val="left" w:pos="4253"/>
        </w:tabs>
        <w:spacing w:before="120" w:line="276" w:lineRule="auto"/>
        <w:rPr>
          <w:rFonts w:ascii="Arial" w:hAnsi="Arial" w:cs="Arial"/>
        </w:rPr>
      </w:pPr>
      <w:r w:rsidRPr="00C2597E">
        <w:rPr>
          <w:rFonts w:ascii="Arial" w:hAnsi="Arial" w:cs="Arial"/>
        </w:rPr>
        <w:t>3 Pièces per oboe e 2 vcl.</w:t>
      </w:r>
      <w:r w:rsidR="007159A3" w:rsidRPr="00C2597E">
        <w:rPr>
          <w:rFonts w:ascii="Arial" w:hAnsi="Arial" w:cs="Arial"/>
        </w:rPr>
        <w:t xml:space="preserve"> (1936).</w:t>
      </w:r>
    </w:p>
    <w:p w:rsidR="0077421E" w:rsidRPr="00C2597E" w:rsidRDefault="0077421E" w:rsidP="005D6A2A">
      <w:pPr>
        <w:tabs>
          <w:tab w:val="left" w:pos="4253"/>
        </w:tabs>
        <w:spacing w:before="120" w:line="276" w:lineRule="auto"/>
        <w:rPr>
          <w:rFonts w:ascii="Arial" w:hAnsi="Arial" w:cs="Arial"/>
        </w:rPr>
      </w:pPr>
    </w:p>
    <w:p w:rsidR="0077421E" w:rsidRPr="00200598" w:rsidRDefault="0077421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TOURNEMIRE </w:t>
      </w:r>
      <w:r w:rsidR="00D84E71" w:rsidRPr="00200598">
        <w:rPr>
          <w:rFonts w:ascii="Arial" w:hAnsi="Arial" w:cs="Arial"/>
          <w:color w:val="873624"/>
          <w:u w:val="single"/>
        </w:rPr>
        <w:t xml:space="preserve"> </w:t>
      </w:r>
      <w:r w:rsidRPr="00200598">
        <w:rPr>
          <w:rFonts w:ascii="Arial" w:hAnsi="Arial" w:cs="Arial"/>
          <w:color w:val="873624"/>
          <w:u w:val="single"/>
        </w:rPr>
        <w:t>Charles</w:t>
      </w:r>
      <w:r w:rsidRPr="00200598">
        <w:rPr>
          <w:rFonts w:ascii="Arial" w:hAnsi="Arial" w:cs="Arial"/>
          <w:color w:val="873624"/>
          <w:u w:val="single"/>
        </w:rPr>
        <w:tab/>
      </w:r>
      <w:r w:rsidR="00312347" w:rsidRPr="00200598">
        <w:rPr>
          <w:rFonts w:ascii="Arial" w:hAnsi="Arial" w:cs="Arial"/>
          <w:color w:val="873624"/>
          <w:u w:val="single"/>
        </w:rPr>
        <w:tab/>
      </w:r>
      <w:r w:rsidRPr="00200598">
        <w:rPr>
          <w:rFonts w:ascii="Arial" w:hAnsi="Arial" w:cs="Arial"/>
          <w:color w:val="873624"/>
          <w:u w:val="single"/>
        </w:rPr>
        <w:t>Bordeaux, 22.1.1870 - Arcachon, 4.11.1939.</w:t>
      </w:r>
    </w:p>
    <w:p w:rsidR="00D84E71" w:rsidRPr="00200598" w:rsidRDefault="00D84E71"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Organista, pianista e compositore francese, studi al Conservatorio di Bordeaux e a Parigi, dove fu l</w:t>
      </w:r>
      <w:r w:rsidRPr="00200598">
        <w:rPr>
          <w:rFonts w:ascii="Arial" w:eastAsia="Arial" w:hAnsi="Arial" w:cs="Arial"/>
          <w:color w:val="873624"/>
          <w:sz w:val="20"/>
          <w:szCs w:val="20"/>
        </w:rPr>
        <w:t>’</w:t>
      </w:r>
      <w:r w:rsidRPr="00200598">
        <w:rPr>
          <w:rFonts w:ascii="Arial" w:hAnsi="Arial" w:cs="Arial"/>
          <w:color w:val="873624"/>
          <w:sz w:val="20"/>
          <w:szCs w:val="20"/>
        </w:rPr>
        <w:t xml:space="preserve">allievo più </w:t>
      </w:r>
      <w:r w:rsidR="00C1083A" w:rsidRPr="00200598">
        <w:rPr>
          <w:rFonts w:ascii="Arial" w:hAnsi="Arial" w:cs="Arial"/>
          <w:color w:val="873624"/>
          <w:sz w:val="20"/>
          <w:szCs w:val="20"/>
        </w:rPr>
        <w:t xml:space="preserve">  </w:t>
      </w:r>
      <w:r w:rsidRPr="00200598">
        <w:rPr>
          <w:rFonts w:ascii="Arial" w:hAnsi="Arial" w:cs="Arial"/>
          <w:color w:val="873624"/>
          <w:sz w:val="20"/>
          <w:szCs w:val="20"/>
        </w:rPr>
        <w:t>giovane di Franck e Widor, a 21 anni vinse il 1° premio d</w:t>
      </w:r>
      <w:r w:rsidRPr="00200598">
        <w:rPr>
          <w:rFonts w:ascii="Arial" w:eastAsia="Arial" w:hAnsi="Arial" w:cs="Arial"/>
          <w:color w:val="873624"/>
          <w:sz w:val="20"/>
          <w:szCs w:val="20"/>
        </w:rPr>
        <w:t>’</w:t>
      </w:r>
      <w:r w:rsidRPr="00200598">
        <w:rPr>
          <w:rFonts w:ascii="Arial" w:hAnsi="Arial" w:cs="Arial"/>
          <w:color w:val="873624"/>
          <w:sz w:val="20"/>
          <w:szCs w:val="20"/>
        </w:rPr>
        <w:t xml:space="preserve">organo. Dal 1919 fu Insegnante di Musica da camera </w:t>
      </w:r>
      <w:r w:rsidR="00D0128D" w:rsidRPr="00200598">
        <w:rPr>
          <w:rFonts w:ascii="Arial" w:hAnsi="Arial" w:cs="Arial"/>
          <w:color w:val="873624"/>
          <w:sz w:val="20"/>
          <w:szCs w:val="20"/>
        </w:rPr>
        <w:t xml:space="preserve">  </w:t>
      </w:r>
      <w:r w:rsidR="00C1083A" w:rsidRPr="00200598">
        <w:rPr>
          <w:rFonts w:ascii="Arial" w:hAnsi="Arial" w:cs="Arial"/>
          <w:color w:val="873624"/>
          <w:sz w:val="20"/>
          <w:szCs w:val="20"/>
        </w:rPr>
        <w:t xml:space="preserve">        </w:t>
      </w:r>
      <w:r w:rsidRPr="00200598">
        <w:rPr>
          <w:rFonts w:ascii="Arial" w:hAnsi="Arial" w:cs="Arial"/>
          <w:color w:val="873624"/>
          <w:sz w:val="20"/>
          <w:szCs w:val="20"/>
        </w:rPr>
        <w:t xml:space="preserve">al Conservatorio e organista dal 1848 alla Basilica di S. Clotilde per 40 anni, succedendo a Pierné. Autore di 8 Sinfonie. Fu un grande improvvisatore, così come il suo Maestro C. Franck, tanto da inserire in uno dei primi dischi </w:t>
      </w:r>
      <w:r w:rsidR="005A7EEF">
        <w:rPr>
          <w:rFonts w:ascii="Arial" w:hAnsi="Arial" w:cs="Arial"/>
          <w:color w:val="873624"/>
          <w:sz w:val="20"/>
          <w:szCs w:val="20"/>
        </w:rPr>
        <w:t xml:space="preserve"> </w:t>
      </w:r>
      <w:r w:rsidRPr="00200598">
        <w:rPr>
          <w:rFonts w:ascii="Arial" w:hAnsi="Arial" w:cs="Arial"/>
          <w:color w:val="873624"/>
          <w:sz w:val="20"/>
          <w:szCs w:val="20"/>
        </w:rPr>
        <w:t xml:space="preserve">a 78 giri, cinque Improvvisazioni che il suo allievo Duruflé in due anni di lavoro ricostruì e fece pubblicare. Tournemire morì ad Arcachon in circostanze misteriose, il suo cadavere fu trovato in strada, stabilendo che la </w:t>
      </w:r>
      <w:r w:rsidR="005A7EEF">
        <w:rPr>
          <w:rFonts w:ascii="Arial" w:hAnsi="Arial" w:cs="Arial"/>
          <w:color w:val="873624"/>
          <w:sz w:val="20"/>
          <w:szCs w:val="20"/>
        </w:rPr>
        <w:t xml:space="preserve">         </w:t>
      </w:r>
      <w:r w:rsidRPr="00200598">
        <w:rPr>
          <w:rFonts w:ascii="Arial" w:hAnsi="Arial" w:cs="Arial"/>
          <w:color w:val="873624"/>
          <w:sz w:val="20"/>
          <w:szCs w:val="20"/>
        </w:rPr>
        <w:t>morte era sopravvenuta il giorno prima.</w:t>
      </w:r>
    </w:p>
    <w:p w:rsidR="0077421E" w:rsidRPr="00C2597E" w:rsidRDefault="0077421E" w:rsidP="005D6A2A">
      <w:pPr>
        <w:tabs>
          <w:tab w:val="left" w:pos="4253"/>
        </w:tabs>
        <w:spacing w:before="120" w:line="276" w:lineRule="auto"/>
        <w:rPr>
          <w:rFonts w:ascii="Arial" w:hAnsi="Arial" w:cs="Arial"/>
          <w:lang w:val="en-US"/>
        </w:rPr>
      </w:pPr>
      <w:r w:rsidRPr="00C2597E">
        <w:rPr>
          <w:rFonts w:ascii="Arial" w:hAnsi="Arial" w:cs="Arial"/>
        </w:rPr>
        <w:t>Suite</w:t>
      </w:r>
      <w:r w:rsidR="00F6048A" w:rsidRPr="00C2597E">
        <w:rPr>
          <w:rFonts w:ascii="Arial" w:hAnsi="Arial" w:cs="Arial"/>
        </w:rPr>
        <w:t xml:space="preserve"> op. 4</w:t>
      </w:r>
      <w:r w:rsidR="00791254" w:rsidRPr="00C2597E">
        <w:rPr>
          <w:rFonts w:ascii="Arial" w:hAnsi="Arial" w:cs="Arial"/>
        </w:rPr>
        <w:t>,</w:t>
      </w:r>
      <w:r w:rsidR="00D84E71" w:rsidRPr="00C2597E">
        <w:rPr>
          <w:rFonts w:ascii="Arial" w:hAnsi="Arial" w:cs="Arial"/>
        </w:rPr>
        <w:t xml:space="preserve"> </w:t>
      </w:r>
      <w:r w:rsidR="00791254" w:rsidRPr="00C2597E">
        <w:rPr>
          <w:rFonts w:ascii="Arial" w:hAnsi="Arial" w:cs="Arial"/>
        </w:rPr>
        <w:t xml:space="preserve">3 </w:t>
      </w:r>
      <w:r w:rsidR="00D84E71" w:rsidRPr="00C2597E">
        <w:rPr>
          <w:rFonts w:ascii="Arial" w:hAnsi="Arial" w:cs="Arial"/>
        </w:rPr>
        <w:t>p</w:t>
      </w:r>
      <w:r w:rsidR="00791254" w:rsidRPr="00C2597E">
        <w:rPr>
          <w:rFonts w:ascii="Arial" w:hAnsi="Arial" w:cs="Arial"/>
        </w:rPr>
        <w:t xml:space="preserve">ezzi </w:t>
      </w:r>
      <w:r w:rsidRPr="00C2597E">
        <w:rPr>
          <w:rFonts w:ascii="Arial" w:hAnsi="Arial" w:cs="Arial"/>
        </w:rPr>
        <w:t xml:space="preserve">per oboe e pf. </w:t>
      </w:r>
      <w:r w:rsidR="00A12B00" w:rsidRPr="00C2597E">
        <w:rPr>
          <w:rFonts w:ascii="Arial" w:hAnsi="Arial" w:cs="Arial"/>
          <w:lang w:val="en-US"/>
        </w:rPr>
        <w:t>(1894)</w:t>
      </w:r>
      <w:r w:rsidRPr="00C2597E">
        <w:rPr>
          <w:rFonts w:ascii="Arial" w:hAnsi="Arial" w:cs="Arial"/>
          <w:lang w:val="en-US"/>
        </w:rPr>
        <w:t>.</w:t>
      </w:r>
    </w:p>
    <w:p w:rsidR="002D52C9" w:rsidRPr="00C2597E" w:rsidRDefault="002D52C9" w:rsidP="005D6A2A">
      <w:pPr>
        <w:tabs>
          <w:tab w:val="left" w:pos="4253"/>
        </w:tabs>
        <w:spacing w:before="120" w:line="276" w:lineRule="auto"/>
        <w:rPr>
          <w:rFonts w:ascii="Arial" w:hAnsi="Arial" w:cs="Arial"/>
          <w:lang w:val="en-US"/>
        </w:rPr>
      </w:pPr>
    </w:p>
    <w:p w:rsidR="00943FBD" w:rsidRPr="00200598" w:rsidRDefault="00943FBD"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TOVEY  Donald Francis Sir</w:t>
      </w:r>
      <w:r w:rsidRPr="00200598">
        <w:rPr>
          <w:rFonts w:ascii="Arial" w:hAnsi="Arial" w:cs="Arial"/>
          <w:color w:val="873624"/>
          <w:u w:val="single"/>
          <w:lang w:val="en-GB"/>
        </w:rPr>
        <w:tab/>
      </w:r>
      <w:r w:rsidR="008F0A16" w:rsidRPr="00200598">
        <w:rPr>
          <w:rFonts w:ascii="Arial" w:hAnsi="Arial" w:cs="Arial"/>
          <w:color w:val="873624"/>
          <w:u w:val="single"/>
          <w:lang w:val="en-GB"/>
        </w:rPr>
        <w:tab/>
      </w:r>
      <w:r w:rsidRPr="00200598">
        <w:rPr>
          <w:rFonts w:ascii="Arial" w:hAnsi="Arial" w:cs="Arial"/>
          <w:color w:val="873624"/>
          <w:u w:val="single"/>
          <w:lang w:val="en-GB"/>
        </w:rPr>
        <w:t>Eton, 17.7.1875 - Edinburgh, 10.7.1940.</w:t>
      </w:r>
    </w:p>
    <w:p w:rsidR="00943FBD" w:rsidRPr="00200598" w:rsidRDefault="00943FB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musicologo inglese, allievo di Weisse, Deppe, Higgs, Parry e Parratt. Suonò in duo con Joachim. Insegnante a Edimburgo. Sir nel 1935.</w:t>
      </w:r>
    </w:p>
    <w:p w:rsidR="00943FBD" w:rsidRPr="00C2597E" w:rsidRDefault="00943FBD" w:rsidP="005D6A2A">
      <w:pPr>
        <w:tabs>
          <w:tab w:val="left" w:pos="4253"/>
        </w:tabs>
        <w:spacing w:before="120" w:line="276" w:lineRule="auto"/>
        <w:rPr>
          <w:rFonts w:ascii="Arial" w:hAnsi="Arial" w:cs="Arial"/>
        </w:rPr>
      </w:pPr>
      <w:r w:rsidRPr="00C2597E">
        <w:rPr>
          <w:rFonts w:ascii="Arial" w:hAnsi="Arial" w:cs="Arial"/>
        </w:rPr>
        <w:t>Divertimento per oboe e pf. (1899).</w:t>
      </w:r>
    </w:p>
    <w:p w:rsidR="00E51038" w:rsidRPr="00C2597E" w:rsidRDefault="00E51038" w:rsidP="005D6A2A">
      <w:pPr>
        <w:tabs>
          <w:tab w:val="left" w:pos="4253"/>
        </w:tabs>
        <w:spacing w:before="120" w:line="276" w:lineRule="auto"/>
        <w:rPr>
          <w:rFonts w:ascii="Arial" w:hAnsi="Arial" w:cs="Arial"/>
        </w:rPr>
      </w:pPr>
    </w:p>
    <w:p w:rsidR="00E51038" w:rsidRPr="00200598" w:rsidRDefault="00E5103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TOWER  Joan</w:t>
      </w:r>
      <w:r w:rsidRPr="00200598">
        <w:rPr>
          <w:rFonts w:ascii="Arial" w:hAnsi="Arial" w:cs="Arial"/>
          <w:color w:val="873624"/>
          <w:u w:val="single"/>
        </w:rPr>
        <w:tab/>
      </w:r>
      <w:r w:rsidRPr="00200598">
        <w:rPr>
          <w:rFonts w:ascii="Arial" w:hAnsi="Arial" w:cs="Arial"/>
          <w:color w:val="873624"/>
          <w:u w:val="single"/>
        </w:rPr>
        <w:tab/>
        <w:t>New Rochelle, 6. 9.1938</w:t>
      </w:r>
    </w:p>
    <w:p w:rsidR="00E51038" w:rsidRPr="00200598" w:rsidRDefault="00E5103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americana, studi alla Columbia University con Edelman. Prima donna a ricevere il “Grawemeyer </w:t>
      </w:r>
      <w:r w:rsidR="00C1083A" w:rsidRPr="00200598">
        <w:rPr>
          <w:rFonts w:ascii="Arial" w:hAnsi="Arial" w:cs="Arial"/>
          <w:color w:val="873624"/>
          <w:sz w:val="20"/>
          <w:szCs w:val="20"/>
        </w:rPr>
        <w:t xml:space="preserve">   </w:t>
      </w:r>
      <w:r w:rsidRPr="00200598">
        <w:rPr>
          <w:rFonts w:ascii="Arial" w:hAnsi="Arial" w:cs="Arial"/>
          <w:color w:val="873624"/>
          <w:sz w:val="20"/>
          <w:szCs w:val="20"/>
        </w:rPr>
        <w:t>Award in Composition” nel 1990.</w:t>
      </w:r>
    </w:p>
    <w:p w:rsidR="00221028" w:rsidRPr="00C2597E" w:rsidRDefault="00221028" w:rsidP="005D6A2A">
      <w:pPr>
        <w:tabs>
          <w:tab w:val="left" w:pos="4253"/>
        </w:tabs>
        <w:spacing w:before="120" w:line="276" w:lineRule="auto"/>
        <w:rPr>
          <w:rFonts w:ascii="Arial" w:hAnsi="Arial" w:cs="Arial"/>
          <w:lang w:val="en-US"/>
        </w:rPr>
      </w:pPr>
      <w:r w:rsidRPr="00C2597E">
        <w:rPr>
          <w:rFonts w:ascii="Arial" w:hAnsi="Arial" w:cs="Arial"/>
          <w:iCs/>
        </w:rPr>
        <w:t>Toccanta, oboe e arpa</w:t>
      </w:r>
      <w:r w:rsidRPr="00C2597E">
        <w:rPr>
          <w:rFonts w:ascii="Arial" w:hAnsi="Arial" w:cs="Arial"/>
        </w:rPr>
        <w:t xml:space="preserve"> (1997, 6’).   </w:t>
      </w:r>
      <w:r w:rsidRPr="00C2597E">
        <w:rPr>
          <w:rFonts w:ascii="Arial" w:hAnsi="Arial" w:cs="Arial"/>
          <w:iCs/>
          <w:lang w:val="en-US"/>
        </w:rPr>
        <w:t>Island Prelude,</w:t>
      </w:r>
      <w:r w:rsidRPr="00C2597E">
        <w:rPr>
          <w:rFonts w:ascii="Arial" w:hAnsi="Arial" w:cs="Arial"/>
          <w:lang w:val="en-US"/>
        </w:rPr>
        <w:t xml:space="preserve"> oboe e orch. d’archi (1989, 10’). </w:t>
      </w:r>
    </w:p>
    <w:p w:rsidR="0031041A" w:rsidRPr="00C2597E" w:rsidRDefault="0031041A" w:rsidP="005D6A2A">
      <w:pPr>
        <w:tabs>
          <w:tab w:val="left" w:pos="4253"/>
        </w:tabs>
        <w:spacing w:before="120" w:line="276" w:lineRule="auto"/>
        <w:rPr>
          <w:rFonts w:ascii="Arial" w:hAnsi="Arial" w:cs="Arial"/>
          <w:lang w:val="en-US"/>
        </w:rPr>
      </w:pPr>
    </w:p>
    <w:p w:rsidR="0031041A" w:rsidRPr="00200598" w:rsidRDefault="0031041A"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TREMBLOT DE LA CROIX  Francine</w:t>
      </w:r>
      <w:r w:rsidRPr="00200598">
        <w:rPr>
          <w:rFonts w:ascii="Arial" w:hAnsi="Arial" w:cs="Arial"/>
          <w:color w:val="873624"/>
          <w:u w:val="single"/>
          <w:lang w:val="fr-FR"/>
        </w:rPr>
        <w:tab/>
        <w:t>1938</w:t>
      </w:r>
    </w:p>
    <w:p w:rsidR="0031041A" w:rsidRPr="00200598" w:rsidRDefault="0031041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Arpista e compositrice francese</w:t>
      </w:r>
      <w:r w:rsidR="0045084C" w:rsidRPr="00200598">
        <w:rPr>
          <w:rFonts w:ascii="Arial" w:hAnsi="Arial" w:cs="Arial"/>
          <w:color w:val="873624"/>
          <w:sz w:val="20"/>
          <w:szCs w:val="20"/>
        </w:rPr>
        <w:t>, moglie di Tony Aubin</w:t>
      </w:r>
      <w:r w:rsidRPr="00200598">
        <w:rPr>
          <w:rFonts w:ascii="Arial" w:hAnsi="Arial" w:cs="Arial"/>
          <w:color w:val="873624"/>
          <w:sz w:val="20"/>
          <w:szCs w:val="20"/>
        </w:rPr>
        <w:t>.</w:t>
      </w:r>
    </w:p>
    <w:p w:rsidR="0031041A" w:rsidRPr="00C2597E" w:rsidRDefault="0031041A" w:rsidP="005D6A2A">
      <w:pPr>
        <w:tabs>
          <w:tab w:val="left" w:pos="4253"/>
        </w:tabs>
        <w:spacing w:before="120" w:line="276" w:lineRule="auto"/>
        <w:rPr>
          <w:rFonts w:ascii="Arial" w:hAnsi="Arial" w:cs="Arial"/>
          <w:lang w:val="fr-FR"/>
        </w:rPr>
      </w:pPr>
      <w:r w:rsidRPr="00C2597E">
        <w:rPr>
          <w:rFonts w:ascii="Arial" w:hAnsi="Arial" w:cs="Arial"/>
          <w:lang w:val="fr-FR"/>
        </w:rPr>
        <w:t>Invention champetres, oboe solo.   12 Etudes-Fantaisies, oboe solo.</w:t>
      </w:r>
    </w:p>
    <w:p w:rsidR="00EE5170" w:rsidRPr="00C2597E" w:rsidRDefault="00EE5170" w:rsidP="005D6A2A">
      <w:pPr>
        <w:tabs>
          <w:tab w:val="left" w:pos="4253"/>
        </w:tabs>
        <w:spacing w:before="120" w:line="276" w:lineRule="auto"/>
        <w:rPr>
          <w:rFonts w:ascii="Arial" w:hAnsi="Arial" w:cs="Arial"/>
          <w:lang w:val="fr-FR"/>
        </w:rPr>
      </w:pPr>
    </w:p>
    <w:p w:rsidR="00EE5170" w:rsidRPr="00200598" w:rsidRDefault="00EE5170" w:rsidP="005D6A2A">
      <w:pPr>
        <w:pStyle w:val="Corpotesto"/>
        <w:tabs>
          <w:tab w:val="left" w:pos="4220"/>
          <w:tab w:val="left" w:pos="4253"/>
          <w:tab w:val="right" w:pos="9356"/>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TRE</w:t>
      </w:r>
      <w:r w:rsidR="008F0A16" w:rsidRPr="00200598">
        <w:rPr>
          <w:rFonts w:ascii="Arial" w:hAnsi="Arial" w:cs="Arial"/>
          <w:color w:val="873624"/>
          <w:sz w:val="24"/>
          <w:szCs w:val="24"/>
          <w:u w:val="single"/>
        </w:rPr>
        <w:t>IBER  Felix</w:t>
      </w:r>
      <w:r w:rsidR="008F0A16" w:rsidRPr="00200598">
        <w:rPr>
          <w:rFonts w:ascii="Arial" w:hAnsi="Arial" w:cs="Arial"/>
          <w:color w:val="873624"/>
          <w:sz w:val="24"/>
          <w:szCs w:val="24"/>
          <w:u w:val="single"/>
        </w:rPr>
        <w:tab/>
      </w:r>
      <w:r w:rsidRPr="00200598">
        <w:rPr>
          <w:rFonts w:ascii="Arial" w:hAnsi="Arial" w:cs="Arial"/>
          <w:color w:val="873624"/>
          <w:sz w:val="24"/>
          <w:szCs w:val="24"/>
          <w:u w:val="single"/>
        </w:rPr>
        <w:t>Stoccarda, 7.11.1960</w:t>
      </w:r>
    </w:p>
    <w:p w:rsidR="00EE5170" w:rsidRPr="00200598" w:rsidRDefault="00EE5170"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Violinista e compositore tedesco, studi alla Musikhochschule di Friburgo, allievo di Chumanenco e di Marschner. Fondatore del Quartetto Spohr.</w:t>
      </w:r>
      <w:r w:rsidRPr="00200598">
        <w:rPr>
          <w:rFonts w:ascii="Arial" w:hAnsi="Arial" w:cs="Arial"/>
          <w:color w:val="873624"/>
        </w:rPr>
        <w:tab/>
      </w:r>
    </w:p>
    <w:p w:rsidR="00EE5170" w:rsidRPr="00C2597E" w:rsidRDefault="00EE5170" w:rsidP="005D6A2A">
      <w:pPr>
        <w:pStyle w:val="PreformattatoHTML"/>
        <w:tabs>
          <w:tab w:val="left" w:pos="4253"/>
        </w:tabs>
        <w:spacing w:before="120" w:line="276" w:lineRule="auto"/>
        <w:rPr>
          <w:rFonts w:ascii="Arial" w:hAnsi="Arial" w:cs="Arial"/>
          <w:sz w:val="24"/>
          <w:szCs w:val="24"/>
        </w:rPr>
      </w:pPr>
      <w:r w:rsidRPr="00C2597E">
        <w:rPr>
          <w:rFonts w:ascii="Arial" w:hAnsi="Arial" w:cs="Arial"/>
          <w:sz w:val="24"/>
          <w:szCs w:val="24"/>
        </w:rPr>
        <w:t xml:space="preserve">Trio per oboe, fagotto e ctb. (1999. 8’30).   Quartetto, oboe, vl. vcl. pf. (2009, 14’). </w:t>
      </w:r>
    </w:p>
    <w:p w:rsidR="00EE5170" w:rsidRPr="00C2597E" w:rsidRDefault="00EE5170" w:rsidP="005D6A2A">
      <w:pPr>
        <w:pStyle w:val="PreformattatoHTML"/>
        <w:tabs>
          <w:tab w:val="left" w:pos="4253"/>
        </w:tabs>
        <w:spacing w:before="120" w:line="276" w:lineRule="auto"/>
        <w:rPr>
          <w:rFonts w:ascii="Arial" w:hAnsi="Arial" w:cs="Arial"/>
          <w:sz w:val="24"/>
          <w:szCs w:val="24"/>
        </w:rPr>
      </w:pPr>
      <w:r w:rsidRPr="00C2597E">
        <w:rPr>
          <w:rFonts w:ascii="Arial" w:hAnsi="Arial" w:cs="Arial"/>
          <w:sz w:val="24"/>
          <w:szCs w:val="24"/>
        </w:rPr>
        <w:t>Concerto per oboe e orch. (2001, 18’).</w:t>
      </w:r>
    </w:p>
    <w:p w:rsidR="00E51038" w:rsidRPr="00C2597E" w:rsidRDefault="00E51038" w:rsidP="005D6A2A">
      <w:pPr>
        <w:tabs>
          <w:tab w:val="left" w:pos="4253"/>
        </w:tabs>
        <w:spacing w:before="120" w:line="276" w:lineRule="auto"/>
        <w:rPr>
          <w:rFonts w:ascii="Arial" w:hAnsi="Arial" w:cs="Arial"/>
        </w:rPr>
      </w:pPr>
    </w:p>
    <w:p w:rsidR="001712CB" w:rsidRPr="00200598" w:rsidRDefault="001712C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TREXLER  Georg</w:t>
      </w:r>
      <w:r w:rsidRPr="00200598">
        <w:rPr>
          <w:rFonts w:ascii="Arial" w:hAnsi="Arial" w:cs="Arial"/>
          <w:color w:val="873624"/>
          <w:u w:val="single"/>
        </w:rPr>
        <w:tab/>
      </w:r>
      <w:r w:rsidRPr="00200598">
        <w:rPr>
          <w:rFonts w:ascii="Arial" w:hAnsi="Arial" w:cs="Arial"/>
          <w:color w:val="873624"/>
          <w:u w:val="single"/>
        </w:rPr>
        <w:tab/>
        <w:t>Pirna, 9.2.1903</w:t>
      </w:r>
      <w:r w:rsidR="005D21F4" w:rsidRPr="00200598">
        <w:rPr>
          <w:rFonts w:ascii="Arial" w:hAnsi="Arial" w:cs="Arial"/>
          <w:color w:val="873624"/>
          <w:u w:val="single"/>
        </w:rPr>
        <w:t xml:space="preserve"> - Lipsia, 15.12.1979.</w:t>
      </w:r>
    </w:p>
    <w:p w:rsidR="001712CB" w:rsidRPr="00200598" w:rsidRDefault="001712C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organista tedesco, allievo di Reuter, Straube, Martienssen e Hochkofler. Insegnante al </w:t>
      </w:r>
      <w:r w:rsidR="00C1083A" w:rsidRPr="00200598">
        <w:rPr>
          <w:rFonts w:ascii="Arial" w:hAnsi="Arial" w:cs="Arial"/>
          <w:color w:val="873624"/>
          <w:sz w:val="20"/>
          <w:szCs w:val="20"/>
        </w:rPr>
        <w:t xml:space="preserve">    </w:t>
      </w:r>
      <w:r w:rsidRPr="00200598">
        <w:rPr>
          <w:rFonts w:ascii="Arial" w:hAnsi="Arial" w:cs="Arial"/>
          <w:color w:val="873624"/>
          <w:sz w:val="20"/>
          <w:szCs w:val="20"/>
        </w:rPr>
        <w:t>Conservatorio di Lipsia.</w:t>
      </w:r>
    </w:p>
    <w:p w:rsidR="001712CB" w:rsidRPr="00C2597E" w:rsidRDefault="001712CB" w:rsidP="005D6A2A">
      <w:pPr>
        <w:tabs>
          <w:tab w:val="left" w:pos="4253"/>
        </w:tabs>
        <w:spacing w:before="120" w:line="276" w:lineRule="auto"/>
        <w:rPr>
          <w:rFonts w:ascii="Arial" w:hAnsi="Arial" w:cs="Arial"/>
        </w:rPr>
      </w:pPr>
      <w:r w:rsidRPr="00C2597E">
        <w:rPr>
          <w:rFonts w:ascii="Arial" w:hAnsi="Arial" w:cs="Arial"/>
        </w:rPr>
        <w:t>Musik per oboe e orch. da camera (1940).</w:t>
      </w:r>
    </w:p>
    <w:p w:rsidR="001712CB" w:rsidRPr="00C2597E" w:rsidRDefault="001712CB" w:rsidP="005D6A2A">
      <w:pPr>
        <w:tabs>
          <w:tab w:val="left" w:pos="4253"/>
        </w:tabs>
        <w:spacing w:before="120" w:line="276" w:lineRule="auto"/>
        <w:rPr>
          <w:rFonts w:ascii="Arial" w:hAnsi="Arial" w:cs="Arial"/>
        </w:rPr>
      </w:pPr>
    </w:p>
    <w:p w:rsidR="00CE01F9" w:rsidRPr="00200598" w:rsidRDefault="00CE01F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TRIEBENSEE  Josef</w:t>
      </w:r>
      <w:r w:rsidRPr="00200598">
        <w:rPr>
          <w:rFonts w:ascii="Arial" w:hAnsi="Arial" w:cs="Arial"/>
          <w:color w:val="873624"/>
          <w:u w:val="single"/>
        </w:rPr>
        <w:tab/>
      </w:r>
      <w:r w:rsidRPr="00200598">
        <w:rPr>
          <w:rFonts w:ascii="Arial" w:hAnsi="Arial" w:cs="Arial"/>
          <w:color w:val="873624"/>
          <w:u w:val="single"/>
        </w:rPr>
        <w:tab/>
        <w:t>Wittingau, 21.11.1772 - Praga, 22.4.1846.</w:t>
      </w:r>
    </w:p>
    <w:p w:rsidR="00CE01F9" w:rsidRPr="00200598" w:rsidRDefault="00CE01F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Oboista e compositore e tedesco, allievo di Albrechtsberger. Fu il successore di Weber al teatro di Praga.</w:t>
      </w:r>
    </w:p>
    <w:p w:rsidR="00CE01F9" w:rsidRPr="00C2597E" w:rsidRDefault="00CE01F9" w:rsidP="005D6A2A">
      <w:pPr>
        <w:tabs>
          <w:tab w:val="left" w:pos="4253"/>
        </w:tabs>
        <w:spacing w:before="120" w:line="276" w:lineRule="auto"/>
        <w:rPr>
          <w:rFonts w:ascii="Arial" w:hAnsi="Arial" w:cs="Arial"/>
        </w:rPr>
      </w:pPr>
      <w:r w:rsidRPr="00C2597E">
        <w:rPr>
          <w:rFonts w:ascii="Arial" w:hAnsi="Arial" w:cs="Arial"/>
        </w:rPr>
        <w:t>Grande sonata per oboe e pf.   6 Variazioni su aria tirolese per oboe, cl. e chit.</w:t>
      </w:r>
    </w:p>
    <w:p w:rsidR="00CE01F9" w:rsidRPr="00C2597E" w:rsidRDefault="00CE01F9" w:rsidP="005D6A2A">
      <w:pPr>
        <w:tabs>
          <w:tab w:val="left" w:pos="4253"/>
        </w:tabs>
        <w:spacing w:before="120" w:line="276" w:lineRule="auto"/>
        <w:rPr>
          <w:rFonts w:ascii="Arial" w:hAnsi="Arial" w:cs="Arial"/>
        </w:rPr>
      </w:pPr>
      <w:r w:rsidRPr="00C2597E">
        <w:rPr>
          <w:rFonts w:ascii="Arial" w:hAnsi="Arial" w:cs="Arial"/>
        </w:rPr>
        <w:t>2 Duetti concertanti per oboe e vl. (1797, 1824).   2 Concerti per oboe (1797, 1824).</w:t>
      </w:r>
    </w:p>
    <w:p w:rsidR="004031ED" w:rsidRPr="00C2597E" w:rsidRDefault="004031ED" w:rsidP="005D6A2A">
      <w:pPr>
        <w:tabs>
          <w:tab w:val="left" w:pos="4253"/>
        </w:tabs>
        <w:spacing w:before="120" w:line="276" w:lineRule="auto"/>
        <w:rPr>
          <w:rFonts w:ascii="Arial" w:hAnsi="Arial" w:cs="Arial"/>
        </w:rPr>
      </w:pPr>
      <w:r w:rsidRPr="00C2597E">
        <w:rPr>
          <w:rFonts w:ascii="Arial" w:hAnsi="Arial" w:cs="Arial"/>
        </w:rPr>
        <w:t>5 Variazioni in Do per 2 oboi e 2 corni inglesi.</w:t>
      </w:r>
      <w:r w:rsidR="002F64EA" w:rsidRPr="00C2597E">
        <w:rPr>
          <w:rFonts w:ascii="Arial" w:hAnsi="Arial" w:cs="Arial"/>
        </w:rPr>
        <w:t xml:space="preserve">   Trio, per 2 oboi e corno inglese.</w:t>
      </w:r>
    </w:p>
    <w:p w:rsidR="00CE01F9" w:rsidRPr="00C2597E" w:rsidRDefault="00CE01F9" w:rsidP="005D6A2A">
      <w:pPr>
        <w:tabs>
          <w:tab w:val="left" w:pos="4253"/>
        </w:tabs>
        <w:spacing w:before="120" w:line="276" w:lineRule="auto"/>
        <w:rPr>
          <w:rFonts w:ascii="Arial" w:hAnsi="Arial" w:cs="Arial"/>
        </w:rPr>
      </w:pPr>
    </w:p>
    <w:p w:rsidR="00654EC1" w:rsidRPr="00200598" w:rsidRDefault="00654EC1"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TRIEBERT  Charles Louis</w:t>
      </w:r>
      <w:r w:rsidRPr="00200598">
        <w:rPr>
          <w:rFonts w:ascii="Arial" w:hAnsi="Arial" w:cs="Arial"/>
          <w:color w:val="873624"/>
          <w:u w:val="single"/>
          <w:lang w:val="fr-FR"/>
        </w:rPr>
        <w:tab/>
      </w:r>
      <w:r w:rsidRPr="00200598">
        <w:rPr>
          <w:rFonts w:ascii="Arial" w:hAnsi="Arial" w:cs="Arial"/>
          <w:color w:val="873624"/>
          <w:u w:val="single"/>
          <w:lang w:val="fr-FR"/>
        </w:rPr>
        <w:tab/>
        <w:t>Parigi, 31.10.1810 - Gravelle, 18.7.1867.</w:t>
      </w:r>
    </w:p>
    <w:p w:rsidR="00654EC1" w:rsidRPr="00200598" w:rsidRDefault="00654EC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Concertista </w:t>
      </w:r>
      <w:r w:rsidR="00803844" w:rsidRPr="00200598">
        <w:rPr>
          <w:rFonts w:ascii="Arial" w:hAnsi="Arial" w:cs="Arial"/>
          <w:color w:val="873624"/>
          <w:sz w:val="20"/>
          <w:szCs w:val="20"/>
        </w:rPr>
        <w:t>(</w:t>
      </w:r>
      <w:r w:rsidR="001D3883" w:rsidRPr="00200598">
        <w:rPr>
          <w:rFonts w:ascii="Arial" w:hAnsi="Arial" w:cs="Arial"/>
          <w:color w:val="873624"/>
          <w:sz w:val="20"/>
          <w:szCs w:val="20"/>
        </w:rPr>
        <w:t>“</w:t>
      </w:r>
      <w:r w:rsidR="00803844" w:rsidRPr="00200598">
        <w:rPr>
          <w:rFonts w:ascii="Arial" w:hAnsi="Arial" w:cs="Arial"/>
          <w:color w:val="873624"/>
          <w:sz w:val="20"/>
          <w:szCs w:val="20"/>
        </w:rPr>
        <w:t>Un des meilleurs</w:t>
      </w:r>
      <w:r w:rsidR="001D3883" w:rsidRPr="00200598">
        <w:rPr>
          <w:rFonts w:ascii="Arial" w:hAnsi="Arial" w:cs="Arial"/>
          <w:color w:val="873624"/>
          <w:sz w:val="20"/>
          <w:szCs w:val="20"/>
        </w:rPr>
        <w:t>”</w:t>
      </w:r>
      <w:r w:rsidR="00803844" w:rsidRPr="00200598">
        <w:rPr>
          <w:rFonts w:ascii="Arial" w:hAnsi="Arial" w:cs="Arial"/>
          <w:color w:val="873624"/>
          <w:sz w:val="20"/>
          <w:szCs w:val="20"/>
        </w:rPr>
        <w:t xml:space="preserve">) </w:t>
      </w:r>
      <w:r w:rsidRPr="00200598">
        <w:rPr>
          <w:rFonts w:ascii="Arial" w:hAnsi="Arial" w:cs="Arial"/>
          <w:color w:val="873624"/>
          <w:sz w:val="20"/>
          <w:szCs w:val="20"/>
        </w:rPr>
        <w:t xml:space="preserve">d’oboe e compositore francese, allievo di Vogt. Solista in tutti i teatri parigini, </w:t>
      </w:r>
      <w:r w:rsidR="00D0128D" w:rsidRPr="00200598">
        <w:rPr>
          <w:rFonts w:ascii="Arial" w:hAnsi="Arial" w:cs="Arial"/>
          <w:color w:val="873624"/>
          <w:sz w:val="20"/>
          <w:szCs w:val="20"/>
        </w:rPr>
        <w:t xml:space="preserve">   </w:t>
      </w:r>
      <w:r w:rsidR="00C1083A" w:rsidRPr="00200598">
        <w:rPr>
          <w:rFonts w:ascii="Arial" w:hAnsi="Arial" w:cs="Arial"/>
          <w:color w:val="873624"/>
          <w:sz w:val="20"/>
          <w:szCs w:val="20"/>
        </w:rPr>
        <w:t xml:space="preserve">              </w:t>
      </w:r>
      <w:r w:rsidRPr="00200598">
        <w:rPr>
          <w:rFonts w:ascii="Arial" w:hAnsi="Arial" w:cs="Arial"/>
          <w:color w:val="873624"/>
          <w:sz w:val="20"/>
          <w:szCs w:val="20"/>
        </w:rPr>
        <w:t>poi insegnante e successore del padre nella costruzione dell’oboe con relative migliorie.</w:t>
      </w:r>
    </w:p>
    <w:p w:rsidR="00654EC1" w:rsidRPr="00C2597E" w:rsidRDefault="00654EC1" w:rsidP="005D6A2A">
      <w:pPr>
        <w:tabs>
          <w:tab w:val="left" w:pos="4253"/>
        </w:tabs>
        <w:spacing w:before="120" w:line="276" w:lineRule="auto"/>
        <w:rPr>
          <w:rFonts w:ascii="Arial" w:hAnsi="Arial" w:cs="Arial"/>
        </w:rPr>
      </w:pPr>
      <w:r w:rsidRPr="00C2597E">
        <w:rPr>
          <w:rFonts w:ascii="Arial" w:hAnsi="Arial" w:cs="Arial"/>
        </w:rPr>
        <w:t>6 Melodie dagli studi caratteristici di Decourcelles per oboe solo (1861).</w:t>
      </w:r>
    </w:p>
    <w:p w:rsidR="00654EC1" w:rsidRPr="00C2597E" w:rsidRDefault="00654EC1" w:rsidP="005D6A2A">
      <w:pPr>
        <w:tabs>
          <w:tab w:val="left" w:pos="4253"/>
        </w:tabs>
        <w:spacing w:before="120" w:line="276" w:lineRule="auto"/>
        <w:rPr>
          <w:rFonts w:ascii="Arial" w:hAnsi="Arial" w:cs="Arial"/>
        </w:rPr>
      </w:pPr>
      <w:r w:rsidRPr="00C2597E">
        <w:rPr>
          <w:rFonts w:ascii="Arial" w:hAnsi="Arial" w:cs="Arial"/>
        </w:rPr>
        <w:t>La Romanesca per oboe, quartetto e chit.   Fantasia op. 14 per oboe solo (1858).</w:t>
      </w:r>
    </w:p>
    <w:p w:rsidR="00654EC1" w:rsidRPr="00C2597E" w:rsidRDefault="00803844" w:rsidP="005D6A2A">
      <w:pPr>
        <w:tabs>
          <w:tab w:val="left" w:pos="4253"/>
        </w:tabs>
        <w:spacing w:before="120" w:line="276" w:lineRule="auto"/>
        <w:rPr>
          <w:rFonts w:ascii="Arial" w:hAnsi="Arial" w:cs="Arial"/>
        </w:rPr>
      </w:pPr>
      <w:r w:rsidRPr="00C2597E">
        <w:rPr>
          <w:rFonts w:ascii="Arial" w:hAnsi="Arial" w:cs="Arial"/>
        </w:rPr>
        <w:t>Fantasie e Variazioni sui temi di Norma, e Souvenir de la Sonnambula, oboe e pf.</w:t>
      </w:r>
    </w:p>
    <w:p w:rsidR="00803844" w:rsidRPr="00C2597E" w:rsidRDefault="00803844" w:rsidP="005D6A2A">
      <w:pPr>
        <w:tabs>
          <w:tab w:val="left" w:pos="4253"/>
        </w:tabs>
        <w:spacing w:before="120" w:line="276" w:lineRule="auto"/>
        <w:rPr>
          <w:rFonts w:ascii="Arial" w:hAnsi="Arial" w:cs="Arial"/>
        </w:rPr>
      </w:pPr>
    </w:p>
    <w:p w:rsidR="00BA3E7F" w:rsidRPr="00200598" w:rsidRDefault="00BA3E7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TRIEBERT  Frederic</w:t>
      </w:r>
      <w:r w:rsidRPr="00200598">
        <w:rPr>
          <w:rFonts w:ascii="Arial" w:hAnsi="Arial" w:cs="Arial"/>
          <w:color w:val="873624"/>
          <w:u w:val="single"/>
        </w:rPr>
        <w:tab/>
      </w:r>
      <w:r w:rsidRPr="00200598">
        <w:rPr>
          <w:rFonts w:ascii="Arial" w:hAnsi="Arial" w:cs="Arial"/>
          <w:color w:val="873624"/>
          <w:u w:val="single"/>
        </w:rPr>
        <w:tab/>
        <w:t>Parigi, 1.5.1813- Parigi, 1878.</w:t>
      </w:r>
    </w:p>
    <w:p w:rsidR="00BA3E7F" w:rsidRPr="00200598" w:rsidRDefault="00BA3E7F" w:rsidP="005D6A2A">
      <w:pPr>
        <w:tabs>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xml:space="preserve"> e compositore, fratello di Charles. Geniale nell’apportare migliorie </w:t>
      </w:r>
      <w:r w:rsidR="00C91B65" w:rsidRPr="00200598">
        <w:rPr>
          <w:rFonts w:ascii="Arial" w:hAnsi="Arial" w:cs="Arial"/>
          <w:color w:val="873624"/>
          <w:sz w:val="20"/>
          <w:szCs w:val="20"/>
        </w:rPr>
        <w:t xml:space="preserve">ai fori </w:t>
      </w:r>
      <w:r w:rsidR="0022638A" w:rsidRPr="00200598">
        <w:rPr>
          <w:rFonts w:ascii="Arial" w:hAnsi="Arial" w:cs="Arial"/>
          <w:color w:val="873624"/>
          <w:sz w:val="20"/>
          <w:szCs w:val="20"/>
        </w:rPr>
        <w:t xml:space="preserve">e </w:t>
      </w:r>
      <w:r w:rsidR="00C91B65" w:rsidRPr="00200598">
        <w:rPr>
          <w:rFonts w:ascii="Arial" w:hAnsi="Arial" w:cs="Arial"/>
          <w:color w:val="873624"/>
          <w:sz w:val="20"/>
          <w:szCs w:val="20"/>
        </w:rPr>
        <w:t>alle levette del</w:t>
      </w:r>
      <w:r w:rsidRPr="00200598">
        <w:rPr>
          <w:rFonts w:ascii="Arial" w:hAnsi="Arial" w:cs="Arial"/>
          <w:color w:val="873624"/>
          <w:sz w:val="20"/>
          <w:szCs w:val="20"/>
        </w:rPr>
        <w:t>lo strumento</w:t>
      </w:r>
      <w:r w:rsidR="00C91B65" w:rsidRPr="00200598">
        <w:rPr>
          <w:rFonts w:ascii="Arial" w:hAnsi="Arial" w:cs="Arial"/>
          <w:color w:val="873624"/>
          <w:sz w:val="20"/>
          <w:szCs w:val="20"/>
        </w:rPr>
        <w:t xml:space="preserve">, </w:t>
      </w:r>
      <w:r w:rsidR="00C1083A" w:rsidRPr="00200598">
        <w:rPr>
          <w:rFonts w:ascii="Arial" w:hAnsi="Arial" w:cs="Arial"/>
          <w:color w:val="873624"/>
          <w:sz w:val="20"/>
          <w:szCs w:val="20"/>
        </w:rPr>
        <w:t xml:space="preserve">  </w:t>
      </w:r>
      <w:r w:rsidR="00C91B65" w:rsidRPr="00200598">
        <w:rPr>
          <w:rFonts w:ascii="Arial" w:hAnsi="Arial" w:cs="Arial"/>
          <w:color w:val="873624"/>
          <w:sz w:val="20"/>
          <w:szCs w:val="20"/>
        </w:rPr>
        <w:t xml:space="preserve">lavorò con Boehm apportando migliorie anche al flauto e costruì il moderno corno inglese (con l’equivoco </w:t>
      </w:r>
      <w:r w:rsidR="00C1083A" w:rsidRPr="00200598">
        <w:rPr>
          <w:rFonts w:ascii="Arial" w:hAnsi="Arial" w:cs="Arial"/>
          <w:color w:val="873624"/>
          <w:sz w:val="20"/>
          <w:szCs w:val="20"/>
        </w:rPr>
        <w:t xml:space="preserve">    </w:t>
      </w:r>
      <w:r w:rsidR="00C91B65" w:rsidRPr="00200598">
        <w:rPr>
          <w:rFonts w:ascii="Arial" w:hAnsi="Arial" w:cs="Arial"/>
          <w:color w:val="873624"/>
          <w:sz w:val="20"/>
          <w:szCs w:val="20"/>
        </w:rPr>
        <w:t>dell’”anglé” che ha significato di “angolo” e non di “inglese”). Non contento</w:t>
      </w:r>
      <w:r w:rsidR="00B93EB9" w:rsidRPr="00200598">
        <w:rPr>
          <w:rFonts w:ascii="Arial" w:hAnsi="Arial" w:cs="Arial"/>
          <w:color w:val="873624"/>
          <w:sz w:val="20"/>
          <w:szCs w:val="20"/>
        </w:rPr>
        <w:t>,</w:t>
      </w:r>
      <w:r w:rsidR="00C91B65" w:rsidRPr="00200598">
        <w:rPr>
          <w:rFonts w:ascii="Arial" w:hAnsi="Arial" w:cs="Arial"/>
          <w:color w:val="873624"/>
          <w:sz w:val="20"/>
          <w:szCs w:val="20"/>
        </w:rPr>
        <w:t xml:space="preserve"> migliorò anche i fori del Fagotto e </w:t>
      </w:r>
      <w:r w:rsidR="00C1083A" w:rsidRPr="00200598">
        <w:rPr>
          <w:rFonts w:ascii="Arial" w:hAnsi="Arial" w:cs="Arial"/>
          <w:color w:val="873624"/>
          <w:sz w:val="20"/>
          <w:szCs w:val="20"/>
        </w:rPr>
        <w:t xml:space="preserve">     </w:t>
      </w:r>
      <w:r w:rsidR="00C91B65" w:rsidRPr="00200598">
        <w:rPr>
          <w:rFonts w:ascii="Arial" w:hAnsi="Arial" w:cs="Arial"/>
          <w:color w:val="873624"/>
          <w:sz w:val="20"/>
          <w:szCs w:val="20"/>
        </w:rPr>
        <w:t>decise d’essere anche editore di musica. Geniale imprenditore della sua epoca.</w:t>
      </w:r>
      <w:r w:rsidR="00B93EB9" w:rsidRPr="00200598">
        <w:rPr>
          <w:rFonts w:ascii="Arial" w:hAnsi="Arial" w:cs="Arial"/>
          <w:color w:val="873624"/>
          <w:sz w:val="20"/>
          <w:szCs w:val="20"/>
        </w:rPr>
        <w:t xml:space="preserve"> Il figlio Frederic </w:t>
      </w:r>
      <w:r w:rsidR="0022638A" w:rsidRPr="00200598">
        <w:rPr>
          <w:rFonts w:ascii="Arial" w:hAnsi="Arial" w:cs="Arial"/>
          <w:color w:val="873624"/>
          <w:sz w:val="20"/>
          <w:szCs w:val="20"/>
        </w:rPr>
        <w:t xml:space="preserve">e </w:t>
      </w:r>
      <w:r w:rsidR="00B93EB9" w:rsidRPr="00200598">
        <w:rPr>
          <w:rFonts w:ascii="Arial" w:hAnsi="Arial" w:cs="Arial"/>
          <w:color w:val="873624"/>
          <w:sz w:val="20"/>
          <w:szCs w:val="20"/>
        </w:rPr>
        <w:t xml:space="preserve">il nipote </w:t>
      </w:r>
      <w:r w:rsidR="00D0128D" w:rsidRPr="00200598">
        <w:rPr>
          <w:rFonts w:ascii="Arial" w:hAnsi="Arial" w:cs="Arial"/>
          <w:color w:val="873624"/>
          <w:sz w:val="20"/>
          <w:szCs w:val="20"/>
        </w:rPr>
        <w:t xml:space="preserve">                                                                                                                                         </w:t>
      </w:r>
      <w:r w:rsidR="00B93EB9" w:rsidRPr="00200598">
        <w:rPr>
          <w:rFonts w:ascii="Arial" w:hAnsi="Arial" w:cs="Arial"/>
          <w:color w:val="873624"/>
          <w:sz w:val="20"/>
          <w:szCs w:val="20"/>
        </w:rPr>
        <w:t>Raoul furono concertisti d’oboe.</w:t>
      </w:r>
    </w:p>
    <w:p w:rsidR="00C91B65" w:rsidRPr="00C2597E" w:rsidRDefault="00C91B65" w:rsidP="005D6A2A">
      <w:pPr>
        <w:tabs>
          <w:tab w:val="left" w:pos="4253"/>
        </w:tabs>
        <w:spacing w:before="120" w:line="276" w:lineRule="auto"/>
        <w:rPr>
          <w:rFonts w:ascii="Arial" w:hAnsi="Arial" w:cs="Arial"/>
          <w:lang w:val="fr-FR"/>
        </w:rPr>
      </w:pPr>
      <w:r w:rsidRPr="00C2597E">
        <w:rPr>
          <w:rFonts w:ascii="Arial" w:hAnsi="Arial" w:cs="Arial"/>
        </w:rPr>
        <w:t xml:space="preserve">Aria pastorale op. 7 per oboe (1858).   </w:t>
      </w:r>
      <w:r w:rsidRPr="00C2597E">
        <w:rPr>
          <w:rFonts w:ascii="Arial" w:hAnsi="Arial" w:cs="Arial"/>
          <w:lang w:val="fr-FR"/>
        </w:rPr>
        <w:t>Souvenir de Picardie per oboe op. 12</w:t>
      </w:r>
      <w:r w:rsidR="002813AB" w:rsidRPr="00C2597E">
        <w:rPr>
          <w:rFonts w:ascii="Arial" w:hAnsi="Arial" w:cs="Arial"/>
          <w:lang w:val="fr-FR"/>
        </w:rPr>
        <w:t xml:space="preserve"> (1868)</w:t>
      </w:r>
      <w:r w:rsidRPr="00C2597E">
        <w:rPr>
          <w:rFonts w:ascii="Arial" w:hAnsi="Arial" w:cs="Arial"/>
          <w:lang w:val="fr-FR"/>
        </w:rPr>
        <w:t>.</w:t>
      </w:r>
    </w:p>
    <w:p w:rsidR="002813AB" w:rsidRPr="00C2597E" w:rsidRDefault="002813AB" w:rsidP="005D6A2A">
      <w:pPr>
        <w:tabs>
          <w:tab w:val="left" w:pos="4253"/>
        </w:tabs>
        <w:spacing w:before="120" w:line="276" w:lineRule="auto"/>
        <w:rPr>
          <w:rFonts w:ascii="Arial" w:hAnsi="Arial" w:cs="Arial"/>
        </w:rPr>
      </w:pPr>
      <w:r w:rsidRPr="00C2597E">
        <w:rPr>
          <w:rFonts w:ascii="Arial" w:hAnsi="Arial" w:cs="Arial"/>
        </w:rPr>
        <w:t xml:space="preserve">Reverie op 13 </w:t>
      </w:r>
      <w:r w:rsidR="00B93EB9" w:rsidRPr="00C2597E">
        <w:rPr>
          <w:rFonts w:ascii="Arial" w:hAnsi="Arial" w:cs="Arial"/>
        </w:rPr>
        <w:t xml:space="preserve">oboe e pf. </w:t>
      </w:r>
      <w:r w:rsidRPr="00C2597E">
        <w:rPr>
          <w:rFonts w:ascii="Arial" w:hAnsi="Arial" w:cs="Arial"/>
        </w:rPr>
        <w:t>(1868).   Valse concertante per oboe e pf. (1890).</w:t>
      </w:r>
    </w:p>
    <w:p w:rsidR="002813AB" w:rsidRPr="00C2597E" w:rsidRDefault="00B93EB9" w:rsidP="005D6A2A">
      <w:pPr>
        <w:tabs>
          <w:tab w:val="left" w:pos="4253"/>
        </w:tabs>
        <w:spacing w:before="120" w:line="276" w:lineRule="auto"/>
        <w:rPr>
          <w:rFonts w:ascii="Arial" w:hAnsi="Arial" w:cs="Arial"/>
        </w:rPr>
      </w:pPr>
      <w:r w:rsidRPr="00C2597E">
        <w:rPr>
          <w:rFonts w:ascii="Arial" w:hAnsi="Arial" w:cs="Arial"/>
        </w:rPr>
        <w:t>Doglianza per oboe, cor ing. fag. e pf. op. 10.</w:t>
      </w:r>
    </w:p>
    <w:p w:rsidR="00EA18F8" w:rsidRPr="00C2597E" w:rsidRDefault="00EA18F8" w:rsidP="005D6A2A">
      <w:pPr>
        <w:tabs>
          <w:tab w:val="left" w:pos="4253"/>
        </w:tabs>
        <w:spacing w:before="120" w:line="276" w:lineRule="auto"/>
        <w:rPr>
          <w:rFonts w:ascii="Arial" w:hAnsi="Arial" w:cs="Arial"/>
          <w:u w:val="single"/>
        </w:rPr>
      </w:pPr>
    </w:p>
    <w:p w:rsidR="00B93EB9" w:rsidRPr="00200598" w:rsidRDefault="00B93EB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TRIMBLE  Lester</w:t>
      </w:r>
      <w:r w:rsidRPr="00200598">
        <w:rPr>
          <w:rFonts w:ascii="Arial" w:hAnsi="Arial" w:cs="Arial"/>
          <w:color w:val="873624"/>
          <w:u w:val="single"/>
        </w:rPr>
        <w:tab/>
      </w:r>
      <w:r w:rsidRPr="00200598">
        <w:rPr>
          <w:rFonts w:ascii="Arial" w:hAnsi="Arial" w:cs="Arial"/>
          <w:color w:val="873624"/>
          <w:u w:val="single"/>
        </w:rPr>
        <w:tab/>
        <w:t>Bangor, 29.8.1923</w:t>
      </w:r>
      <w:r w:rsidR="005D21F4" w:rsidRPr="00200598">
        <w:rPr>
          <w:rFonts w:ascii="Arial" w:hAnsi="Arial" w:cs="Arial"/>
          <w:color w:val="873624"/>
          <w:u w:val="single"/>
        </w:rPr>
        <w:t xml:space="preserve"> - New York, 31.12.1986.</w:t>
      </w:r>
    </w:p>
    <w:p w:rsidR="00B93EB9" w:rsidRPr="00200598" w:rsidRDefault="00B93EB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americano, allievo di Lopatnikov, Milhaud e Honegger. Insegnante all’Università del Maryland.</w:t>
      </w:r>
    </w:p>
    <w:p w:rsidR="00B93EB9" w:rsidRPr="00C2597E" w:rsidRDefault="003D2A39" w:rsidP="005D6A2A">
      <w:pPr>
        <w:tabs>
          <w:tab w:val="left" w:pos="4253"/>
        </w:tabs>
        <w:spacing w:before="120" w:line="276" w:lineRule="auto"/>
        <w:rPr>
          <w:rFonts w:ascii="Arial" w:hAnsi="Arial" w:cs="Arial"/>
        </w:rPr>
      </w:pPr>
      <w:r w:rsidRPr="00C2597E">
        <w:rPr>
          <w:rFonts w:ascii="Arial" w:hAnsi="Arial" w:cs="Arial"/>
        </w:rPr>
        <w:t>The little Clay Cart per oboe e perc. (1953).</w:t>
      </w:r>
      <w:r w:rsidR="00D0128D" w:rsidRPr="00C2597E">
        <w:rPr>
          <w:rFonts w:ascii="Arial" w:hAnsi="Arial" w:cs="Arial"/>
        </w:rPr>
        <w:t xml:space="preserve">                                                                                               </w:t>
      </w:r>
    </w:p>
    <w:p w:rsidR="00694DA9" w:rsidRPr="00C2597E" w:rsidRDefault="00694DA9" w:rsidP="005D6A2A">
      <w:pPr>
        <w:tabs>
          <w:tab w:val="left" w:pos="4253"/>
        </w:tabs>
        <w:spacing w:before="120" w:line="276" w:lineRule="auto"/>
        <w:rPr>
          <w:rFonts w:ascii="Arial" w:hAnsi="Arial" w:cs="Arial"/>
        </w:rPr>
      </w:pPr>
    </w:p>
    <w:p w:rsidR="003D46D6" w:rsidRPr="00200598" w:rsidRDefault="003D46D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TRNECEK  Hanus</w:t>
      </w:r>
      <w:r w:rsidRPr="00200598">
        <w:rPr>
          <w:rFonts w:ascii="Arial" w:hAnsi="Arial" w:cs="Arial"/>
          <w:color w:val="873624"/>
          <w:u w:val="single"/>
        </w:rPr>
        <w:tab/>
      </w:r>
      <w:r w:rsidRPr="00200598">
        <w:rPr>
          <w:rFonts w:ascii="Arial" w:hAnsi="Arial" w:cs="Arial"/>
          <w:color w:val="873624"/>
          <w:u w:val="single"/>
        </w:rPr>
        <w:tab/>
        <w:t>Praga, 16.5.1858 - Praga, 28.3.1914.</w:t>
      </w:r>
    </w:p>
    <w:p w:rsidR="003D46D6" w:rsidRPr="00200598" w:rsidRDefault="003D46D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Arpista, pianista, compositore e didatta boemo, allievo di Bennewitz, dell’arpista Stanek. Arpista al Teatro di </w:t>
      </w:r>
      <w:r w:rsidR="00D0128D" w:rsidRPr="00200598">
        <w:rPr>
          <w:rFonts w:ascii="Arial" w:hAnsi="Arial" w:cs="Arial"/>
          <w:color w:val="873624"/>
          <w:sz w:val="20"/>
          <w:szCs w:val="20"/>
        </w:rPr>
        <w:t>C</w:t>
      </w:r>
      <w:r w:rsidRPr="00200598">
        <w:rPr>
          <w:rFonts w:ascii="Arial" w:hAnsi="Arial" w:cs="Arial"/>
          <w:color w:val="873624"/>
          <w:sz w:val="20"/>
          <w:szCs w:val="20"/>
        </w:rPr>
        <w:t xml:space="preserve">orte </w:t>
      </w:r>
      <w:r w:rsidR="005A7EEF">
        <w:rPr>
          <w:rFonts w:ascii="Arial" w:hAnsi="Arial" w:cs="Arial"/>
          <w:color w:val="873624"/>
          <w:sz w:val="20"/>
          <w:szCs w:val="20"/>
        </w:rPr>
        <w:t xml:space="preserve">          </w:t>
      </w:r>
      <w:r w:rsidRPr="00200598">
        <w:rPr>
          <w:rFonts w:ascii="Arial" w:hAnsi="Arial" w:cs="Arial"/>
          <w:color w:val="873624"/>
          <w:sz w:val="20"/>
          <w:szCs w:val="20"/>
        </w:rPr>
        <w:t>e insegnante al Conservatorio di Praga.</w:t>
      </w:r>
    </w:p>
    <w:p w:rsidR="003D46D6" w:rsidRPr="00C2597E" w:rsidRDefault="00FE700B" w:rsidP="005D6A2A">
      <w:pPr>
        <w:tabs>
          <w:tab w:val="left" w:pos="4253"/>
        </w:tabs>
        <w:spacing w:before="120" w:line="276" w:lineRule="auto"/>
        <w:rPr>
          <w:rFonts w:ascii="Arial" w:hAnsi="Arial" w:cs="Arial"/>
        </w:rPr>
      </w:pPr>
      <w:r w:rsidRPr="00C2597E">
        <w:rPr>
          <w:rFonts w:ascii="Arial" w:hAnsi="Arial" w:cs="Arial"/>
        </w:rPr>
        <w:t>Concerto per oboe e orch. op. 39.</w:t>
      </w:r>
    </w:p>
    <w:p w:rsidR="00CB7EAC" w:rsidRPr="00C2597E" w:rsidRDefault="00CB7EAC" w:rsidP="005D6A2A">
      <w:pPr>
        <w:tabs>
          <w:tab w:val="left" w:pos="4253"/>
        </w:tabs>
        <w:spacing w:before="120" w:line="276" w:lineRule="auto"/>
        <w:rPr>
          <w:rFonts w:ascii="Arial" w:hAnsi="Arial" w:cs="Arial"/>
        </w:rPr>
      </w:pPr>
    </w:p>
    <w:p w:rsidR="00CB7EAC" w:rsidRPr="00200598" w:rsidRDefault="00CB7EAC" w:rsidP="005D6A2A">
      <w:pPr>
        <w:tabs>
          <w:tab w:val="left" w:pos="4253"/>
          <w:tab w:val="left" w:pos="10490"/>
        </w:tabs>
        <w:spacing w:line="276" w:lineRule="auto"/>
        <w:rPr>
          <w:rFonts w:ascii="Arial" w:hAnsi="Arial" w:cs="Arial"/>
          <w:color w:val="873624"/>
          <w:u w:val="single"/>
        </w:rPr>
      </w:pPr>
      <w:r w:rsidRPr="00200598">
        <w:rPr>
          <w:rFonts w:ascii="Arial" w:hAnsi="Arial" w:cs="Arial"/>
          <w:color w:val="873624"/>
          <w:u w:val="single"/>
        </w:rPr>
        <w:t>TRUHLAR  Jan</w:t>
      </w:r>
      <w:r w:rsidRPr="00200598">
        <w:rPr>
          <w:rFonts w:ascii="Arial" w:hAnsi="Arial" w:cs="Arial"/>
          <w:color w:val="873624"/>
          <w:u w:val="single"/>
        </w:rPr>
        <w:tab/>
        <w:t xml:space="preserve">Praga, 6.7.1928 - Linec, 8.2.2007. </w:t>
      </w:r>
    </w:p>
    <w:p w:rsidR="00CB7EAC" w:rsidRPr="00200598" w:rsidRDefault="00CB7EAC" w:rsidP="005D6A2A">
      <w:pPr>
        <w:tabs>
          <w:tab w:val="left" w:pos="4253"/>
          <w:tab w:val="left" w:pos="10490"/>
        </w:tabs>
        <w:spacing w:line="276" w:lineRule="auto"/>
        <w:rPr>
          <w:rFonts w:ascii="Arial" w:hAnsi="Arial" w:cs="Arial"/>
          <w:color w:val="873624"/>
          <w:sz w:val="20"/>
          <w:szCs w:val="20"/>
        </w:rPr>
      </w:pPr>
      <w:r w:rsidRPr="00200598">
        <w:rPr>
          <w:rFonts w:ascii="Arial" w:hAnsi="Arial" w:cs="Arial"/>
          <w:color w:val="873624"/>
          <w:sz w:val="20"/>
          <w:szCs w:val="20"/>
        </w:rPr>
        <w:t xml:space="preserve">Compositore, pianista, chitarrista e insegnante ceco. Studi di pianoforte a Planany dal 1934. Nel 1948 fu ammesso all’Accademia delle Arti di Praga, studi al Conservatorio di Praga, allievo di Urban, Zelenka, Jirmal, Sladik. </w:t>
      </w:r>
      <w:r w:rsidR="005A7EEF">
        <w:rPr>
          <w:rFonts w:ascii="Arial" w:hAnsi="Arial" w:cs="Arial"/>
          <w:color w:val="873624"/>
          <w:sz w:val="20"/>
          <w:szCs w:val="20"/>
        </w:rPr>
        <w:t xml:space="preserve">            </w:t>
      </w:r>
      <w:r w:rsidRPr="00200598">
        <w:rPr>
          <w:rFonts w:ascii="Arial" w:hAnsi="Arial" w:cs="Arial"/>
          <w:color w:val="873624"/>
          <w:sz w:val="20"/>
          <w:szCs w:val="20"/>
        </w:rPr>
        <w:t xml:space="preserve">Studi di Composizione con Borkovec, Janacek e Ruzickova. Insegnante a Praga, Kosice.                                                    </w:t>
      </w:r>
      <w:r w:rsidR="005A7EEF">
        <w:rPr>
          <w:rFonts w:ascii="Arial" w:hAnsi="Arial" w:cs="Arial"/>
          <w:color w:val="873624"/>
          <w:sz w:val="20"/>
          <w:szCs w:val="20"/>
        </w:rPr>
        <w:t xml:space="preserve">              </w:t>
      </w:r>
      <w:r w:rsidRPr="00200598">
        <w:rPr>
          <w:rFonts w:ascii="Arial" w:hAnsi="Arial" w:cs="Arial"/>
          <w:color w:val="873624"/>
          <w:sz w:val="20"/>
          <w:szCs w:val="20"/>
        </w:rPr>
        <w:t xml:space="preserve">Si traferì in Austria nel 1982, po  insegnando chitarra al Conservatorio di Budejovice. </w:t>
      </w:r>
    </w:p>
    <w:p w:rsidR="00CB7EAC" w:rsidRPr="00200598" w:rsidRDefault="00CB7EAC" w:rsidP="005D6A2A">
      <w:pPr>
        <w:tabs>
          <w:tab w:val="left" w:pos="4253"/>
          <w:tab w:val="left" w:pos="10490"/>
        </w:tabs>
        <w:spacing w:line="276" w:lineRule="auto"/>
        <w:rPr>
          <w:rFonts w:ascii="Arial" w:hAnsi="Arial" w:cs="Arial"/>
          <w:color w:val="873624"/>
          <w:sz w:val="16"/>
          <w:szCs w:val="16"/>
        </w:rPr>
      </w:pPr>
    </w:p>
    <w:p w:rsidR="00CB7EAC" w:rsidRPr="00C2597E" w:rsidRDefault="00CB7EAC" w:rsidP="005D6A2A">
      <w:pPr>
        <w:pStyle w:val="Paragrafoelenco"/>
        <w:tabs>
          <w:tab w:val="left" w:pos="142"/>
          <w:tab w:val="left" w:pos="4253"/>
          <w:tab w:val="left" w:pos="10490"/>
        </w:tabs>
        <w:spacing w:line="276" w:lineRule="auto"/>
        <w:ind w:left="0"/>
        <w:rPr>
          <w:rFonts w:ascii="Arial" w:hAnsi="Arial" w:cs="Arial"/>
          <w:lang w:val="en-US"/>
        </w:rPr>
      </w:pPr>
      <w:r w:rsidRPr="00C2597E">
        <w:rPr>
          <w:rFonts w:ascii="Arial" w:hAnsi="Arial" w:cs="Arial"/>
          <w:lang w:val="en-US"/>
        </w:rPr>
        <w:t>Suite Dionysos, oboe e chit. op. 134 (2006).</w:t>
      </w:r>
    </w:p>
    <w:p w:rsidR="000E53A6" w:rsidRPr="00C2597E" w:rsidRDefault="000E53A6" w:rsidP="005D6A2A">
      <w:pPr>
        <w:tabs>
          <w:tab w:val="left" w:pos="4253"/>
        </w:tabs>
        <w:spacing w:before="120" w:line="276" w:lineRule="auto"/>
        <w:rPr>
          <w:rFonts w:ascii="Arial" w:hAnsi="Arial" w:cs="Arial"/>
          <w:lang w:val="en-US"/>
        </w:rPr>
      </w:pPr>
    </w:p>
    <w:p w:rsidR="000E53A6" w:rsidRPr="00200598" w:rsidRDefault="000E53A6"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TRUSCOTT  Harold</w:t>
      </w:r>
      <w:r w:rsidRPr="00200598">
        <w:rPr>
          <w:rFonts w:ascii="Arial" w:hAnsi="Arial" w:cs="Arial"/>
          <w:color w:val="873624"/>
          <w:u w:val="single"/>
          <w:lang w:val="en-US"/>
        </w:rPr>
        <w:tab/>
      </w:r>
      <w:r w:rsidRPr="00200598">
        <w:rPr>
          <w:rFonts w:ascii="Arial" w:hAnsi="Arial" w:cs="Arial"/>
          <w:color w:val="873624"/>
          <w:u w:val="single"/>
          <w:lang w:val="en-US"/>
        </w:rPr>
        <w:tab/>
        <w:t>Ilford, 23.8.1914 - Londra, 7.10.1992.</w:t>
      </w:r>
    </w:p>
    <w:p w:rsidR="00D203AE" w:rsidRPr="00200598" w:rsidRDefault="00D203A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compositore, musicologo, scrittore e didatta inglese. Inizialmente autodidatta, a 15 anni la sua voglia di comporre era tale che, il padre, operaio in confusione, lo portò da uno psichiatra. Questi, ancor più confuso,</w:t>
      </w:r>
      <w:r w:rsidR="00D0128D" w:rsidRPr="00200598">
        <w:rPr>
          <w:rFonts w:ascii="Arial" w:hAnsi="Arial" w:cs="Arial"/>
          <w:color w:val="873624"/>
          <w:sz w:val="20"/>
          <w:szCs w:val="20"/>
        </w:rPr>
        <w:t xml:space="preserve"> </w:t>
      </w:r>
      <w:r w:rsidRPr="00200598">
        <w:rPr>
          <w:rFonts w:ascii="Arial" w:hAnsi="Arial" w:cs="Arial"/>
          <w:color w:val="873624"/>
          <w:sz w:val="20"/>
          <w:szCs w:val="20"/>
        </w:rPr>
        <w:t xml:space="preserve">lo </w:t>
      </w:r>
      <w:r w:rsidR="00B0706A" w:rsidRPr="00200598">
        <w:rPr>
          <w:rFonts w:ascii="Arial" w:hAnsi="Arial" w:cs="Arial"/>
          <w:color w:val="873624"/>
          <w:sz w:val="20"/>
          <w:szCs w:val="20"/>
        </w:rPr>
        <w:t xml:space="preserve">    </w:t>
      </w:r>
      <w:r w:rsidRPr="00200598">
        <w:rPr>
          <w:rFonts w:ascii="Arial" w:hAnsi="Arial" w:cs="Arial"/>
          <w:color w:val="873624"/>
          <w:sz w:val="20"/>
          <w:szCs w:val="20"/>
        </w:rPr>
        <w:t xml:space="preserve">tenne in osservazione per 20 settimane. Dopo la perdita di tempo, ancor più determinato, completò i suoi iniziali </w:t>
      </w:r>
      <w:r w:rsidR="00B0706A" w:rsidRPr="00200598">
        <w:rPr>
          <w:rFonts w:ascii="Arial" w:hAnsi="Arial" w:cs="Arial"/>
          <w:color w:val="873624"/>
          <w:sz w:val="20"/>
          <w:szCs w:val="20"/>
        </w:rPr>
        <w:t xml:space="preserve">   </w:t>
      </w:r>
      <w:r w:rsidRPr="00200598">
        <w:rPr>
          <w:rFonts w:ascii="Arial" w:hAnsi="Arial" w:cs="Arial"/>
          <w:color w:val="873624"/>
          <w:sz w:val="20"/>
          <w:szCs w:val="20"/>
        </w:rPr>
        <w:t xml:space="preserve">studi autodidattici alla Guildall School e al Royal College, studiando pianoforte con Morgan e Morrison e </w:t>
      </w:r>
      <w:r w:rsidR="00B0706A" w:rsidRPr="00200598">
        <w:rPr>
          <w:rFonts w:ascii="Arial" w:hAnsi="Arial" w:cs="Arial"/>
          <w:color w:val="873624"/>
          <w:sz w:val="20"/>
          <w:szCs w:val="20"/>
        </w:rPr>
        <w:t xml:space="preserve"> </w:t>
      </w:r>
      <w:r w:rsidRPr="00200598">
        <w:rPr>
          <w:rFonts w:ascii="Arial" w:hAnsi="Arial" w:cs="Arial"/>
          <w:color w:val="873624"/>
          <w:sz w:val="20"/>
          <w:szCs w:val="20"/>
        </w:rPr>
        <w:t xml:space="preserve">composizione con H. Howells. Fu insegnante al Huddersfield College e partecipò a numerose trasmissioni alla </w:t>
      </w:r>
      <w:r w:rsidR="00B0706A" w:rsidRPr="00200598">
        <w:rPr>
          <w:rFonts w:ascii="Arial" w:hAnsi="Arial" w:cs="Arial"/>
          <w:color w:val="873624"/>
          <w:sz w:val="20"/>
          <w:szCs w:val="20"/>
        </w:rPr>
        <w:t xml:space="preserve">    </w:t>
      </w:r>
      <w:r w:rsidRPr="00200598">
        <w:rPr>
          <w:rFonts w:ascii="Arial" w:hAnsi="Arial" w:cs="Arial"/>
          <w:color w:val="873624"/>
          <w:sz w:val="20"/>
          <w:szCs w:val="20"/>
        </w:rPr>
        <w:lastRenderedPageBreak/>
        <w:t>BBC, dimostrando enciclopediche conoscenze, molti suoi brani furono eseguiti dal grande John Ogdon.</w:t>
      </w:r>
      <w:r w:rsidR="00B0706A" w:rsidRPr="00200598">
        <w:rPr>
          <w:rFonts w:ascii="Arial" w:hAnsi="Arial" w:cs="Arial"/>
          <w:color w:val="873624"/>
          <w:sz w:val="20"/>
          <w:szCs w:val="20"/>
        </w:rPr>
        <w:t xml:space="preserve"> </w:t>
      </w:r>
      <w:r w:rsidRPr="00200598">
        <w:rPr>
          <w:rFonts w:ascii="Arial" w:hAnsi="Arial" w:cs="Arial"/>
          <w:color w:val="873624"/>
          <w:sz w:val="20"/>
          <w:szCs w:val="20"/>
        </w:rPr>
        <w:t xml:space="preserve">I suoi </w:t>
      </w:r>
      <w:r w:rsidR="00B0706A" w:rsidRPr="00200598">
        <w:rPr>
          <w:rFonts w:ascii="Arial" w:hAnsi="Arial" w:cs="Arial"/>
          <w:color w:val="873624"/>
          <w:sz w:val="20"/>
          <w:szCs w:val="20"/>
        </w:rPr>
        <w:t xml:space="preserve">     </w:t>
      </w:r>
      <w:r w:rsidRPr="00200598">
        <w:rPr>
          <w:rFonts w:ascii="Arial" w:hAnsi="Arial" w:cs="Arial"/>
          <w:color w:val="873624"/>
          <w:sz w:val="20"/>
          <w:szCs w:val="20"/>
        </w:rPr>
        <w:t>autori preferiti, dei quali conosceva ogni particolare, erano Schubert, Dussek, Medtner, Haydn,</w:t>
      </w:r>
      <w:r w:rsidR="00B0706A" w:rsidRPr="00200598">
        <w:rPr>
          <w:rFonts w:ascii="Arial" w:hAnsi="Arial" w:cs="Arial"/>
          <w:color w:val="873624"/>
          <w:sz w:val="20"/>
          <w:szCs w:val="20"/>
        </w:rPr>
        <w:t xml:space="preserve"> </w:t>
      </w:r>
      <w:r w:rsidRPr="00200598">
        <w:rPr>
          <w:rFonts w:ascii="Arial" w:hAnsi="Arial" w:cs="Arial"/>
          <w:color w:val="873624"/>
          <w:sz w:val="20"/>
          <w:szCs w:val="20"/>
        </w:rPr>
        <w:t xml:space="preserve">Beethoven, </w:t>
      </w:r>
      <w:r w:rsidR="00B0706A" w:rsidRPr="00200598">
        <w:rPr>
          <w:rFonts w:ascii="Arial" w:hAnsi="Arial" w:cs="Arial"/>
          <w:color w:val="873624"/>
          <w:sz w:val="20"/>
          <w:szCs w:val="20"/>
        </w:rPr>
        <w:t xml:space="preserve">     </w:t>
      </w:r>
      <w:r w:rsidRPr="00200598">
        <w:rPr>
          <w:rFonts w:ascii="Arial" w:hAnsi="Arial" w:cs="Arial"/>
          <w:color w:val="873624"/>
          <w:sz w:val="20"/>
          <w:szCs w:val="20"/>
        </w:rPr>
        <w:t xml:space="preserve">Schmidt, Reger... Era anche un formidabile lettore a prima vista (e accanito fumatore). Poco a poco accumulò una biblioteca musicale enorme. Nel poco tempo libero, andava a vedere film di B. Keaton e ricordava ogni battuta esilerante. Suo unico difetto fu di lasciare molte sue composizioni incomplete… per completare la Sinfonia e </w:t>
      </w:r>
      <w:r w:rsidR="00B0706A" w:rsidRPr="00200598">
        <w:rPr>
          <w:rFonts w:ascii="Arial" w:hAnsi="Arial" w:cs="Arial"/>
          <w:color w:val="873624"/>
          <w:sz w:val="20"/>
          <w:szCs w:val="20"/>
        </w:rPr>
        <w:t xml:space="preserve"> </w:t>
      </w:r>
      <w:r w:rsidRPr="00200598">
        <w:rPr>
          <w:rFonts w:ascii="Arial" w:hAnsi="Arial" w:cs="Arial"/>
          <w:color w:val="873624"/>
          <w:sz w:val="20"/>
          <w:szCs w:val="20"/>
        </w:rPr>
        <w:t xml:space="preserve">parecchie Sonate di Schubert. </w:t>
      </w:r>
    </w:p>
    <w:p w:rsidR="000E53A6" w:rsidRPr="00C2597E" w:rsidRDefault="000E53A6" w:rsidP="005D6A2A">
      <w:pPr>
        <w:tabs>
          <w:tab w:val="left" w:pos="4253"/>
        </w:tabs>
        <w:spacing w:before="120" w:line="276" w:lineRule="auto"/>
        <w:rPr>
          <w:rFonts w:ascii="Arial" w:hAnsi="Arial" w:cs="Arial"/>
        </w:rPr>
      </w:pPr>
      <w:r w:rsidRPr="00C2597E">
        <w:rPr>
          <w:rFonts w:ascii="Arial" w:hAnsi="Arial" w:cs="Arial"/>
        </w:rPr>
        <w:t>Sonata per oboe e pf. (1965</w:t>
      </w:r>
      <w:r w:rsidR="00D203AE" w:rsidRPr="00C2597E">
        <w:rPr>
          <w:rFonts w:ascii="Arial" w:hAnsi="Arial" w:cs="Arial"/>
        </w:rPr>
        <w:t>, 26’</w:t>
      </w:r>
      <w:r w:rsidRPr="00C2597E">
        <w:rPr>
          <w:rFonts w:ascii="Arial" w:hAnsi="Arial" w:cs="Arial"/>
        </w:rPr>
        <w:t>).</w:t>
      </w:r>
    </w:p>
    <w:p w:rsidR="00D84F4C" w:rsidRPr="00C2597E" w:rsidRDefault="00D84F4C" w:rsidP="005D6A2A">
      <w:pPr>
        <w:tabs>
          <w:tab w:val="left" w:pos="4253"/>
        </w:tabs>
        <w:spacing w:before="120" w:line="276" w:lineRule="auto"/>
        <w:rPr>
          <w:rFonts w:ascii="Arial" w:hAnsi="Arial" w:cs="Arial"/>
        </w:rPr>
      </w:pPr>
    </w:p>
    <w:p w:rsidR="00D84F4C" w:rsidRPr="00200598" w:rsidRDefault="00D84F4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TSEPOLENKO  Karmella</w:t>
      </w:r>
      <w:r w:rsidRPr="00200598">
        <w:rPr>
          <w:rFonts w:ascii="Arial" w:hAnsi="Arial" w:cs="Arial"/>
          <w:color w:val="873624"/>
          <w:u w:val="single"/>
        </w:rPr>
        <w:tab/>
      </w:r>
      <w:r w:rsidRPr="00200598">
        <w:rPr>
          <w:rFonts w:ascii="Arial" w:hAnsi="Arial" w:cs="Arial"/>
          <w:color w:val="873624"/>
          <w:u w:val="single"/>
        </w:rPr>
        <w:tab/>
        <w:t>Odessa, 20.2.1955</w:t>
      </w:r>
    </w:p>
    <w:p w:rsidR="00D84F4C" w:rsidRPr="00200598" w:rsidRDefault="00D84F4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e pianista ucraina, studi al Conservatorio di Odessa con Ginzburg (pf.) e Krasotov (comp.). Perfezionamento a Mosca con Tsypin e corsi a Darmstadt e Bayreuth.    </w:t>
      </w:r>
    </w:p>
    <w:p w:rsidR="00D84F4C" w:rsidRPr="00C2597E" w:rsidRDefault="00D84F4C" w:rsidP="005D6A2A">
      <w:pPr>
        <w:tabs>
          <w:tab w:val="left" w:pos="4253"/>
        </w:tabs>
        <w:spacing w:before="120" w:line="276" w:lineRule="auto"/>
        <w:rPr>
          <w:rFonts w:ascii="Arial" w:hAnsi="Arial" w:cs="Arial"/>
          <w:bCs/>
        </w:rPr>
      </w:pPr>
      <w:r w:rsidRPr="00C2597E">
        <w:rPr>
          <w:rStyle w:val="google-src-text1"/>
          <w:rFonts w:ascii="Arial" w:hAnsi="Arial" w:cs="Arial"/>
          <w:bCs/>
          <w:specVanish w:val="0"/>
        </w:rPr>
        <w:t>"Feeling of Solitude" for oboe (1995)</w:t>
      </w:r>
      <w:r w:rsidRPr="00C2597E">
        <w:rPr>
          <w:rFonts w:ascii="Arial" w:hAnsi="Arial" w:cs="Arial"/>
          <w:bCs/>
        </w:rPr>
        <w:t xml:space="preserve">Sensazione di solitudine, oboe solo (1995, 8’).   </w:t>
      </w:r>
    </w:p>
    <w:p w:rsidR="00D84F4C" w:rsidRPr="00C2597E" w:rsidRDefault="00D84F4C" w:rsidP="005D6A2A">
      <w:pPr>
        <w:tabs>
          <w:tab w:val="left" w:pos="4253"/>
        </w:tabs>
        <w:spacing w:before="120" w:line="276" w:lineRule="auto"/>
        <w:rPr>
          <w:rFonts w:ascii="Arial" w:hAnsi="Arial" w:cs="Arial"/>
        </w:rPr>
      </w:pPr>
      <w:r w:rsidRPr="00C2597E">
        <w:rPr>
          <w:rStyle w:val="google-src-text1"/>
          <w:rFonts w:ascii="Arial" w:hAnsi="Arial" w:cs="Arial"/>
          <w:bCs/>
          <w:specVanish w:val="0"/>
        </w:rPr>
        <w:t>"Landscape with Oboe" for oboe and piano (1987)</w:t>
      </w:r>
      <w:r w:rsidRPr="00C2597E">
        <w:rPr>
          <w:rFonts w:ascii="Arial" w:hAnsi="Arial" w:cs="Arial"/>
          <w:bCs/>
        </w:rPr>
        <w:t xml:space="preserve">Paesaggio con Oboe, oboe e pf. (1987, 12’).   4° </w:t>
      </w:r>
      <w:r w:rsidRPr="00C2597E">
        <w:rPr>
          <w:rStyle w:val="google-src-text1"/>
          <w:rFonts w:ascii="Arial" w:hAnsi="Arial" w:cs="Arial"/>
          <w:bCs/>
          <w:specVanish w:val="0"/>
        </w:rPr>
        <w:t>"Duel-Duo No. 4" for oboe and piano (199</w:t>
      </w:r>
      <w:r w:rsidRPr="00C2597E">
        <w:rPr>
          <w:rFonts w:ascii="Arial" w:hAnsi="Arial" w:cs="Arial"/>
          <w:bCs/>
        </w:rPr>
        <w:t>Duel-Duo, oboe e pf. (1995, 7’).</w:t>
      </w:r>
    </w:p>
    <w:p w:rsidR="00D203AE" w:rsidRPr="00C2597E" w:rsidRDefault="00D203AE" w:rsidP="005D6A2A">
      <w:pPr>
        <w:tabs>
          <w:tab w:val="left" w:pos="4253"/>
        </w:tabs>
        <w:spacing w:before="120" w:line="276" w:lineRule="auto"/>
        <w:rPr>
          <w:rFonts w:ascii="Arial" w:hAnsi="Arial" w:cs="Arial"/>
        </w:rPr>
      </w:pPr>
    </w:p>
    <w:p w:rsidR="008832F1" w:rsidRPr="00200598" w:rsidRDefault="008832F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TULL  Fisher</w:t>
      </w:r>
      <w:r w:rsidRPr="00200598">
        <w:rPr>
          <w:rFonts w:ascii="Arial" w:hAnsi="Arial" w:cs="Arial"/>
          <w:color w:val="873624"/>
          <w:u w:val="single"/>
        </w:rPr>
        <w:tab/>
      </w:r>
      <w:r w:rsidRPr="00200598">
        <w:rPr>
          <w:rFonts w:ascii="Arial" w:hAnsi="Arial" w:cs="Arial"/>
          <w:color w:val="873624"/>
          <w:u w:val="single"/>
        </w:rPr>
        <w:tab/>
        <w:t>Waco, 24.9.1934 - Huntsville, 23.8.1994.</w:t>
      </w:r>
    </w:p>
    <w:p w:rsidR="008832F1" w:rsidRPr="00200598" w:rsidRDefault="008832F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Trombettista americano, compositore, arrangiatore. Studi alla Waco Hight School e all’Università del Nord </w:t>
      </w:r>
      <w:r w:rsidR="00D0128D" w:rsidRPr="00200598">
        <w:rPr>
          <w:rFonts w:ascii="Arial" w:hAnsi="Arial" w:cs="Arial"/>
          <w:color w:val="873624"/>
          <w:sz w:val="20"/>
          <w:szCs w:val="20"/>
        </w:rPr>
        <w:t xml:space="preserve">  </w:t>
      </w:r>
      <w:r w:rsidRPr="00200598">
        <w:rPr>
          <w:rFonts w:ascii="Arial" w:hAnsi="Arial" w:cs="Arial"/>
          <w:color w:val="873624"/>
          <w:sz w:val="20"/>
          <w:szCs w:val="20"/>
        </w:rPr>
        <w:t xml:space="preserve">Texas, studi di composizione con Samuel Adler. Insegnante alla Sam Houston State University dal 1957. </w:t>
      </w:r>
      <w:r w:rsidR="005A7EEF">
        <w:rPr>
          <w:rFonts w:ascii="Arial" w:hAnsi="Arial" w:cs="Arial"/>
          <w:color w:val="873624"/>
          <w:sz w:val="20"/>
          <w:szCs w:val="20"/>
        </w:rPr>
        <w:t xml:space="preserve">                   </w:t>
      </w:r>
      <w:r w:rsidRPr="00200598">
        <w:rPr>
          <w:rFonts w:ascii="Arial" w:hAnsi="Arial" w:cs="Arial"/>
          <w:color w:val="873624"/>
          <w:sz w:val="20"/>
          <w:szCs w:val="20"/>
        </w:rPr>
        <w:t>Numerosi riconoscimenti.</w:t>
      </w:r>
    </w:p>
    <w:p w:rsidR="000B2A31" w:rsidRPr="00C2597E" w:rsidRDefault="008832F1" w:rsidP="005D6A2A">
      <w:pPr>
        <w:tabs>
          <w:tab w:val="left" w:pos="4253"/>
        </w:tabs>
        <w:spacing w:before="120" w:line="276" w:lineRule="auto"/>
        <w:rPr>
          <w:rFonts w:ascii="Arial" w:hAnsi="Arial" w:cs="Arial"/>
        </w:rPr>
      </w:pPr>
      <w:r w:rsidRPr="00C2597E">
        <w:rPr>
          <w:rFonts w:ascii="Arial" w:hAnsi="Arial" w:cs="Arial"/>
        </w:rPr>
        <w:t xml:space="preserve">Fantasia su L’homme armé, oboe e pf. (1974, </w:t>
      </w:r>
      <w:r w:rsidR="000B2A31" w:rsidRPr="00C2597E">
        <w:rPr>
          <w:rFonts w:ascii="Arial" w:hAnsi="Arial" w:cs="Arial"/>
        </w:rPr>
        <w:t>5</w:t>
      </w:r>
      <w:r w:rsidRPr="00C2597E">
        <w:rPr>
          <w:rFonts w:ascii="Arial" w:hAnsi="Arial" w:cs="Arial"/>
        </w:rPr>
        <w:t>’</w:t>
      </w:r>
      <w:r w:rsidR="000B2A31" w:rsidRPr="00C2597E">
        <w:rPr>
          <w:rFonts w:ascii="Arial" w:hAnsi="Arial" w:cs="Arial"/>
        </w:rPr>
        <w:t>30</w:t>
      </w:r>
      <w:r w:rsidRPr="00C2597E">
        <w:rPr>
          <w:rFonts w:ascii="Arial" w:hAnsi="Arial" w:cs="Arial"/>
        </w:rPr>
        <w:t>).</w:t>
      </w:r>
    </w:p>
    <w:p w:rsidR="008832F1" w:rsidRPr="00C2597E" w:rsidRDefault="008832F1" w:rsidP="005D6A2A">
      <w:pPr>
        <w:tabs>
          <w:tab w:val="left" w:pos="4253"/>
        </w:tabs>
        <w:spacing w:before="120" w:line="276" w:lineRule="auto"/>
        <w:rPr>
          <w:rFonts w:ascii="Arial" w:hAnsi="Arial" w:cs="Arial"/>
        </w:rPr>
      </w:pPr>
      <w:r w:rsidRPr="00C2597E">
        <w:rPr>
          <w:rFonts w:ascii="Arial" w:hAnsi="Arial" w:cs="Arial"/>
        </w:rPr>
        <w:t>Concertino per oboe e archi</w:t>
      </w:r>
      <w:r w:rsidR="00BF178B" w:rsidRPr="00C2597E">
        <w:rPr>
          <w:rFonts w:ascii="Arial" w:hAnsi="Arial" w:cs="Arial"/>
        </w:rPr>
        <w:t>, -o pf.-</w:t>
      </w:r>
      <w:r w:rsidRPr="00C2597E">
        <w:rPr>
          <w:rFonts w:ascii="Arial" w:hAnsi="Arial" w:cs="Arial"/>
        </w:rPr>
        <w:t>(1970, 9’).</w:t>
      </w:r>
    </w:p>
    <w:p w:rsidR="00B96E54" w:rsidRPr="00C2597E" w:rsidRDefault="00B96E54" w:rsidP="005D6A2A">
      <w:pPr>
        <w:tabs>
          <w:tab w:val="left" w:pos="4253"/>
        </w:tabs>
        <w:spacing w:before="120" w:line="276" w:lineRule="auto"/>
        <w:rPr>
          <w:rFonts w:ascii="Arial" w:hAnsi="Arial" w:cs="Arial"/>
        </w:rPr>
      </w:pPr>
    </w:p>
    <w:p w:rsidR="00B96E54" w:rsidRPr="00200598" w:rsidRDefault="00B96E5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TURNAGE  Mark-Antony</w:t>
      </w:r>
      <w:r w:rsidRPr="00200598">
        <w:rPr>
          <w:rFonts w:ascii="Arial" w:hAnsi="Arial" w:cs="Arial"/>
          <w:color w:val="873624"/>
          <w:u w:val="single"/>
        </w:rPr>
        <w:tab/>
      </w:r>
      <w:r w:rsidRPr="00200598">
        <w:rPr>
          <w:rFonts w:ascii="Arial" w:hAnsi="Arial" w:cs="Arial"/>
          <w:color w:val="873624"/>
          <w:u w:val="single"/>
        </w:rPr>
        <w:tab/>
        <w:t>Corringham, 10.6.1960</w:t>
      </w:r>
    </w:p>
    <w:p w:rsidR="00B96E54" w:rsidRPr="00200598" w:rsidRDefault="00B96E5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studi con Knussen e Lambert, perfezionamento con G. Schuller. Influenze jazzistiche, in particolare di M. Davis e D. Ellington. Per questa ragione è uno dei pochi a saper scrivere correttamente Musica </w:t>
      </w:r>
      <w:r w:rsidR="00B0706A" w:rsidRPr="00200598">
        <w:rPr>
          <w:rFonts w:ascii="Arial" w:hAnsi="Arial" w:cs="Arial"/>
          <w:color w:val="873624"/>
          <w:sz w:val="20"/>
          <w:szCs w:val="20"/>
        </w:rPr>
        <w:t xml:space="preserve">  </w:t>
      </w:r>
      <w:r w:rsidRPr="00200598">
        <w:rPr>
          <w:rFonts w:ascii="Arial" w:hAnsi="Arial" w:cs="Arial"/>
          <w:color w:val="873624"/>
          <w:sz w:val="20"/>
          <w:szCs w:val="20"/>
        </w:rPr>
        <w:t>Jazz. I brani per violoncello sono scritti per la moglie, concertista di violoncello. Dal 2005, insegnante</w:t>
      </w:r>
      <w:r w:rsidR="00D0128D" w:rsidRPr="00200598">
        <w:rPr>
          <w:rFonts w:ascii="Arial" w:hAnsi="Arial" w:cs="Arial"/>
          <w:color w:val="873624"/>
          <w:sz w:val="20"/>
          <w:szCs w:val="20"/>
        </w:rPr>
        <w:t xml:space="preserve"> </w:t>
      </w:r>
      <w:r w:rsidRPr="00200598">
        <w:rPr>
          <w:rFonts w:ascii="Arial" w:hAnsi="Arial" w:cs="Arial"/>
          <w:color w:val="873624"/>
          <w:sz w:val="20"/>
          <w:szCs w:val="20"/>
        </w:rPr>
        <w:t xml:space="preserve">di </w:t>
      </w:r>
      <w:r w:rsidR="00B0706A" w:rsidRPr="00200598">
        <w:rPr>
          <w:rFonts w:ascii="Arial" w:hAnsi="Arial" w:cs="Arial"/>
          <w:color w:val="873624"/>
          <w:sz w:val="20"/>
          <w:szCs w:val="20"/>
        </w:rPr>
        <w:t xml:space="preserve">  </w:t>
      </w:r>
      <w:r w:rsidRPr="00200598">
        <w:rPr>
          <w:rFonts w:ascii="Arial" w:hAnsi="Arial" w:cs="Arial"/>
          <w:color w:val="873624"/>
          <w:sz w:val="20"/>
          <w:szCs w:val="20"/>
        </w:rPr>
        <w:t xml:space="preserve">composizione al Royal College. </w:t>
      </w:r>
    </w:p>
    <w:p w:rsidR="00B96E54" w:rsidRPr="00C2597E" w:rsidRDefault="00B96E54" w:rsidP="005D6A2A">
      <w:pPr>
        <w:tabs>
          <w:tab w:val="left" w:pos="4253"/>
        </w:tabs>
        <w:spacing w:before="120" w:line="276" w:lineRule="auto"/>
        <w:rPr>
          <w:rFonts w:ascii="Arial" w:hAnsi="Arial" w:cs="Arial"/>
          <w:iCs/>
        </w:rPr>
      </w:pPr>
      <w:r w:rsidRPr="00C2597E">
        <w:rPr>
          <w:rFonts w:ascii="Arial" w:hAnsi="Arial" w:cs="Arial"/>
          <w:iCs/>
        </w:rPr>
        <w:t>Cantilena, 5 oboi</w:t>
      </w:r>
      <w:r w:rsidRPr="00C2597E">
        <w:rPr>
          <w:rFonts w:ascii="Arial" w:hAnsi="Arial" w:cs="Arial"/>
        </w:rPr>
        <w:t xml:space="preserve"> (2001).</w:t>
      </w:r>
    </w:p>
    <w:p w:rsidR="008832F1" w:rsidRPr="00C2597E" w:rsidRDefault="008832F1" w:rsidP="005D6A2A">
      <w:pPr>
        <w:tabs>
          <w:tab w:val="left" w:pos="4253"/>
        </w:tabs>
        <w:spacing w:before="120" w:line="276" w:lineRule="auto"/>
        <w:rPr>
          <w:rFonts w:ascii="Arial" w:hAnsi="Arial" w:cs="Arial"/>
        </w:rPr>
      </w:pPr>
    </w:p>
    <w:p w:rsidR="00FE700B" w:rsidRPr="00200598" w:rsidRDefault="00FE700B" w:rsidP="005D6A2A">
      <w:pPr>
        <w:pStyle w:val="Corpodeltesto3"/>
        <w:tabs>
          <w:tab w:val="left" w:pos="4253"/>
        </w:tabs>
        <w:spacing w:before="120" w:after="0" w:line="276" w:lineRule="auto"/>
        <w:rPr>
          <w:rFonts w:ascii="Arial" w:hAnsi="Arial" w:cs="Arial"/>
          <w:color w:val="873624"/>
          <w:sz w:val="24"/>
          <w:szCs w:val="24"/>
          <w:u w:val="single"/>
        </w:rPr>
      </w:pPr>
      <w:r w:rsidRPr="00200598">
        <w:rPr>
          <w:rFonts w:ascii="Arial" w:hAnsi="Arial" w:cs="Arial"/>
          <w:color w:val="873624"/>
          <w:sz w:val="24"/>
          <w:szCs w:val="24"/>
          <w:u w:val="single"/>
        </w:rPr>
        <w:t>TURNER  Robert Comrie</w:t>
      </w:r>
      <w:r w:rsidRPr="00200598">
        <w:rPr>
          <w:rFonts w:ascii="Arial" w:hAnsi="Arial" w:cs="Arial"/>
          <w:color w:val="873624"/>
          <w:sz w:val="24"/>
          <w:szCs w:val="24"/>
          <w:u w:val="single"/>
        </w:rPr>
        <w:tab/>
      </w:r>
      <w:r w:rsidRPr="00200598">
        <w:rPr>
          <w:rFonts w:ascii="Arial" w:hAnsi="Arial" w:cs="Arial"/>
          <w:color w:val="873624"/>
          <w:sz w:val="24"/>
          <w:szCs w:val="24"/>
          <w:u w:val="single"/>
        </w:rPr>
        <w:tab/>
        <w:t>Montreal, 6.6.1920</w:t>
      </w:r>
      <w:r w:rsidR="007767F5" w:rsidRPr="00200598">
        <w:rPr>
          <w:rFonts w:ascii="Arial" w:hAnsi="Arial" w:cs="Arial"/>
          <w:color w:val="873624"/>
          <w:sz w:val="24"/>
          <w:szCs w:val="24"/>
          <w:u w:val="single"/>
        </w:rPr>
        <w:t xml:space="preserve"> - 1983.</w:t>
      </w:r>
    </w:p>
    <w:p w:rsidR="00FE700B" w:rsidRPr="00200598" w:rsidRDefault="00FE700B" w:rsidP="005D6A2A">
      <w:pPr>
        <w:pStyle w:val="Corpodeltesto3"/>
        <w:tabs>
          <w:tab w:val="left" w:pos="4253"/>
        </w:tabs>
        <w:spacing w:before="120" w:after="0" w:line="276" w:lineRule="auto"/>
        <w:rPr>
          <w:rFonts w:ascii="Arial" w:hAnsi="Arial" w:cs="Arial"/>
          <w:color w:val="873624"/>
          <w:sz w:val="20"/>
          <w:szCs w:val="20"/>
        </w:rPr>
      </w:pPr>
      <w:r w:rsidRPr="00200598">
        <w:rPr>
          <w:rFonts w:ascii="Arial" w:hAnsi="Arial" w:cs="Arial"/>
          <w:color w:val="873624"/>
          <w:sz w:val="20"/>
          <w:szCs w:val="20"/>
        </w:rPr>
        <w:t>Compositore canadese, allievo di Howells, Jacob e Harris. Insegnante all’Università della Columbia Brit.</w:t>
      </w:r>
    </w:p>
    <w:p w:rsidR="00FE700B" w:rsidRPr="00C2597E" w:rsidRDefault="00FE700B" w:rsidP="005D6A2A">
      <w:pPr>
        <w:tabs>
          <w:tab w:val="left" w:pos="4253"/>
        </w:tabs>
        <w:spacing w:before="120" w:line="276" w:lineRule="auto"/>
        <w:rPr>
          <w:rFonts w:ascii="Arial" w:hAnsi="Arial" w:cs="Arial"/>
        </w:rPr>
      </w:pPr>
      <w:r w:rsidRPr="00C2597E">
        <w:rPr>
          <w:rFonts w:ascii="Arial" w:hAnsi="Arial" w:cs="Arial"/>
        </w:rPr>
        <w:t>Sonatina per oboe e pf. (1951).   Trittico Pastorale per voci, oboe, trb. e clav (</w:t>
      </w:r>
      <w:r w:rsidR="00597840" w:rsidRPr="00C2597E">
        <w:rPr>
          <w:rFonts w:ascii="Arial" w:hAnsi="Arial" w:cs="Arial"/>
        </w:rPr>
        <w:t>1958).</w:t>
      </w:r>
    </w:p>
    <w:p w:rsidR="00E57922" w:rsidRPr="00C2597E" w:rsidRDefault="00E57922" w:rsidP="005D6A2A">
      <w:pPr>
        <w:tabs>
          <w:tab w:val="left" w:pos="4253"/>
        </w:tabs>
        <w:spacing w:before="120" w:line="276" w:lineRule="auto"/>
        <w:rPr>
          <w:rFonts w:ascii="Arial" w:hAnsi="Arial" w:cs="Arial"/>
        </w:rPr>
      </w:pPr>
    </w:p>
    <w:p w:rsidR="00E57922" w:rsidRPr="00200598" w:rsidRDefault="00E5792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TUROK  Paul</w:t>
      </w:r>
      <w:r w:rsidRPr="00200598">
        <w:rPr>
          <w:rFonts w:ascii="Arial" w:hAnsi="Arial" w:cs="Arial"/>
          <w:color w:val="873624"/>
          <w:u w:val="single"/>
        </w:rPr>
        <w:tab/>
      </w:r>
      <w:r w:rsidRPr="00200598">
        <w:rPr>
          <w:rFonts w:ascii="Arial" w:hAnsi="Arial" w:cs="Arial"/>
          <w:color w:val="873624"/>
          <w:u w:val="single"/>
        </w:rPr>
        <w:tab/>
      </w:r>
      <w:r w:rsidR="00032246" w:rsidRPr="00200598">
        <w:rPr>
          <w:rFonts w:ascii="Arial" w:hAnsi="Arial" w:cs="Arial"/>
          <w:color w:val="873624"/>
          <w:u w:val="single"/>
        </w:rPr>
        <w:t xml:space="preserve">New York, </w:t>
      </w:r>
      <w:r w:rsidRPr="00200598">
        <w:rPr>
          <w:rFonts w:ascii="Arial" w:hAnsi="Arial" w:cs="Arial"/>
          <w:color w:val="873624"/>
          <w:u w:val="single"/>
        </w:rPr>
        <w:t>3.12.1929</w:t>
      </w:r>
    </w:p>
    <w:p w:rsidR="00032246" w:rsidRPr="00200598" w:rsidRDefault="0003224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critico musicale statunitense. Studi al Queens College con Rathaus, con Sessions, all’Università </w:t>
      </w:r>
      <w:r w:rsidR="00B0706A" w:rsidRPr="00200598">
        <w:rPr>
          <w:rFonts w:ascii="Arial" w:hAnsi="Arial" w:cs="Arial"/>
          <w:color w:val="873624"/>
          <w:sz w:val="20"/>
          <w:szCs w:val="20"/>
        </w:rPr>
        <w:t xml:space="preserve">   </w:t>
      </w:r>
      <w:r w:rsidRPr="00200598">
        <w:rPr>
          <w:rFonts w:ascii="Arial" w:hAnsi="Arial" w:cs="Arial"/>
          <w:color w:val="873624"/>
          <w:sz w:val="20"/>
          <w:szCs w:val="20"/>
        </w:rPr>
        <w:t>della California e con Wagenaar alla Juilliard. Insegnante a New York e a Williamstown, critico musicale, con recensioni mensili sul Music Journal e articoli settimanali sul “New York Times”, senza dimenticare la sua vera passione: la composizione.</w:t>
      </w:r>
    </w:p>
    <w:p w:rsidR="009519A0" w:rsidRPr="00C2597E" w:rsidRDefault="009519A0" w:rsidP="005D6A2A">
      <w:pPr>
        <w:tabs>
          <w:tab w:val="left" w:pos="4253"/>
        </w:tabs>
        <w:spacing w:before="120" w:line="276" w:lineRule="auto"/>
        <w:rPr>
          <w:rFonts w:ascii="Arial" w:hAnsi="Arial" w:cs="Arial"/>
        </w:rPr>
      </w:pPr>
      <w:r w:rsidRPr="00C2597E">
        <w:rPr>
          <w:rFonts w:ascii="Arial" w:hAnsi="Arial" w:cs="Arial"/>
          <w:vanish/>
        </w:rPr>
        <w:t>Partita for Unaccompanied Oboe , Op.15</w:t>
      </w:r>
      <w:r w:rsidRPr="00C2597E">
        <w:rPr>
          <w:rFonts w:ascii="Arial" w:hAnsi="Arial" w:cs="Arial"/>
        </w:rPr>
        <w:t xml:space="preserve">Partita per oboe, op.15.  </w:t>
      </w:r>
      <w:r w:rsidRPr="00C2597E">
        <w:rPr>
          <w:rFonts w:ascii="Arial" w:hAnsi="Arial" w:cs="Arial"/>
          <w:vanish/>
        </w:rPr>
        <w:t>Seesaw</w:t>
      </w:r>
      <w:r w:rsidRPr="00C2597E">
        <w:rPr>
          <w:rFonts w:ascii="Arial" w:hAnsi="Arial" w:cs="Arial"/>
        </w:rPr>
        <w:t xml:space="preserve"> 3a </w:t>
      </w:r>
      <w:r w:rsidRPr="00C2597E">
        <w:rPr>
          <w:rFonts w:ascii="Arial" w:hAnsi="Arial" w:cs="Arial"/>
          <w:vanish/>
        </w:rPr>
        <w:t>Partita No.3 for Solo English Horn, Op.92</w:t>
      </w:r>
      <w:r w:rsidRPr="00C2597E">
        <w:rPr>
          <w:rFonts w:ascii="Arial" w:hAnsi="Arial" w:cs="Arial"/>
        </w:rPr>
        <w:t xml:space="preserve">Partita per corno ingl. op. 92.  </w:t>
      </w:r>
      <w:r w:rsidRPr="00C2597E">
        <w:rPr>
          <w:rFonts w:ascii="Arial" w:hAnsi="Arial" w:cs="Arial"/>
          <w:vanish/>
        </w:rPr>
        <w:t>SeesawSonata for English Horn and Piano, Op.99</w:t>
      </w:r>
      <w:r w:rsidRPr="00C2597E">
        <w:rPr>
          <w:rFonts w:ascii="Arial" w:hAnsi="Arial" w:cs="Arial"/>
        </w:rPr>
        <w:t xml:space="preserve">Sonata, corno ingl.e pf. op. 99.  </w:t>
      </w:r>
      <w:r w:rsidRPr="00C2597E">
        <w:rPr>
          <w:rFonts w:ascii="Arial" w:hAnsi="Arial" w:cs="Arial"/>
          <w:vanish/>
        </w:rPr>
        <w:t>Seesaw</w:t>
      </w:r>
    </w:p>
    <w:p w:rsidR="00032246" w:rsidRPr="00C2597E" w:rsidRDefault="00032246" w:rsidP="005D6A2A">
      <w:pPr>
        <w:tabs>
          <w:tab w:val="left" w:pos="4253"/>
        </w:tabs>
        <w:spacing w:before="120" w:line="276" w:lineRule="auto"/>
        <w:rPr>
          <w:rFonts w:ascii="Arial" w:hAnsi="Arial" w:cs="Arial"/>
        </w:rPr>
      </w:pPr>
      <w:r w:rsidRPr="00C2597E">
        <w:rPr>
          <w:rFonts w:ascii="Arial" w:hAnsi="Arial" w:cs="Arial"/>
        </w:rPr>
        <w:t xml:space="preserve">3 Capricci virtuosistici, 2 oboi e cor. ingl. op. 51,5.   </w:t>
      </w:r>
      <w:r w:rsidRPr="00C2597E">
        <w:rPr>
          <w:rFonts w:ascii="Arial" w:hAnsi="Arial" w:cs="Arial"/>
          <w:vanish/>
        </w:rPr>
        <w:t>TOURIST MUSIC for Oboe, Clarinet and Bassoon (or Cello)</w:t>
      </w:r>
      <w:r w:rsidRPr="00C2597E">
        <w:rPr>
          <w:rFonts w:ascii="Arial" w:hAnsi="Arial" w:cs="Arial"/>
        </w:rPr>
        <w:t>Musica turistica, oboe, cl. fag. op. 67,2.</w:t>
      </w:r>
      <w:r w:rsidRPr="00C2597E">
        <w:rPr>
          <w:rFonts w:ascii="Arial" w:hAnsi="Arial" w:cs="Arial"/>
          <w:vanish/>
        </w:rPr>
        <w:t>Op.67#2Seesaw</w:t>
      </w:r>
    </w:p>
    <w:p w:rsidR="00032246" w:rsidRPr="00C2597E" w:rsidRDefault="00032246" w:rsidP="005D6A2A">
      <w:pPr>
        <w:tabs>
          <w:tab w:val="left" w:pos="4253"/>
        </w:tabs>
        <w:spacing w:before="120" w:line="276" w:lineRule="auto"/>
        <w:rPr>
          <w:rFonts w:ascii="Arial" w:hAnsi="Arial" w:cs="Arial"/>
        </w:rPr>
      </w:pPr>
      <w:r w:rsidRPr="00C2597E">
        <w:rPr>
          <w:rFonts w:ascii="Arial" w:hAnsi="Arial" w:cs="Arial"/>
          <w:vanish/>
        </w:rPr>
        <w:t>PRELUDE AND FUGUE for Two Oboes, Oboe d'Amore and English Horn , Op.58#1</w:t>
      </w:r>
      <w:r w:rsidRPr="00C2597E">
        <w:rPr>
          <w:rFonts w:ascii="Arial" w:hAnsi="Arial" w:cs="Arial"/>
        </w:rPr>
        <w:t xml:space="preserve">Preludio e Fuga per due oboi, oboe d'amore e corno inglese, op. 58,1. </w:t>
      </w:r>
    </w:p>
    <w:p w:rsidR="00032246" w:rsidRPr="00C2597E" w:rsidRDefault="00032246" w:rsidP="005D6A2A">
      <w:pPr>
        <w:tabs>
          <w:tab w:val="left" w:pos="4253"/>
        </w:tabs>
        <w:spacing w:before="120" w:line="276" w:lineRule="auto"/>
        <w:rPr>
          <w:rFonts w:ascii="Arial" w:hAnsi="Arial" w:cs="Arial"/>
          <w:lang w:val="en-US"/>
        </w:rPr>
      </w:pPr>
      <w:r w:rsidRPr="00C2597E">
        <w:rPr>
          <w:rFonts w:ascii="Arial" w:hAnsi="Arial" w:cs="Arial"/>
          <w:lang w:val="en-US"/>
        </w:rPr>
        <w:lastRenderedPageBreak/>
        <w:t xml:space="preserve">Improvisations, corno ingl, vl. pf. (14’).   English Horn Quintet (1978).   </w:t>
      </w:r>
    </w:p>
    <w:p w:rsidR="009519A0" w:rsidRPr="00C2597E" w:rsidRDefault="00032246" w:rsidP="005D6A2A">
      <w:pPr>
        <w:tabs>
          <w:tab w:val="left" w:pos="4253"/>
        </w:tabs>
        <w:spacing w:before="120" w:line="276" w:lineRule="auto"/>
        <w:rPr>
          <w:rFonts w:ascii="Arial" w:hAnsi="Arial" w:cs="Arial"/>
        </w:rPr>
      </w:pPr>
      <w:r w:rsidRPr="00C2597E">
        <w:rPr>
          <w:rFonts w:ascii="Arial" w:hAnsi="Arial" w:cs="Arial"/>
        </w:rPr>
        <w:t xml:space="preserve">2a </w:t>
      </w:r>
      <w:r w:rsidRPr="00C2597E">
        <w:rPr>
          <w:rFonts w:ascii="Arial" w:hAnsi="Arial" w:cs="Arial"/>
          <w:vanish/>
        </w:rPr>
        <w:t>Partita No.2 for Eng.Hn. ,Clar . and Bassoon , Op.78</w:t>
      </w:r>
      <w:r w:rsidRPr="00C2597E">
        <w:rPr>
          <w:rFonts w:ascii="Arial" w:hAnsi="Arial" w:cs="Arial"/>
        </w:rPr>
        <w:t xml:space="preserve">Partita, cor. ingl. cl. fag, op. 78.   </w:t>
      </w:r>
      <w:r w:rsidRPr="00C2597E">
        <w:rPr>
          <w:rFonts w:ascii="Arial" w:hAnsi="Arial" w:cs="Arial"/>
          <w:vanish/>
        </w:rPr>
        <w:t>SeesawQuintet for English Horn and String Quartet , Op.61</w:t>
      </w:r>
      <w:r w:rsidRPr="00C2597E">
        <w:rPr>
          <w:rFonts w:ascii="Arial" w:hAnsi="Arial" w:cs="Arial"/>
        </w:rPr>
        <w:t>Quintetto, op. 61,</w:t>
      </w:r>
      <w:r w:rsidRPr="00C2597E">
        <w:rPr>
          <w:rFonts w:ascii="Arial" w:hAnsi="Arial" w:cs="Arial"/>
          <w:vanish/>
        </w:rPr>
        <w:t>Seesaw</w:t>
      </w:r>
      <w:r w:rsidRPr="00C2597E">
        <w:rPr>
          <w:rFonts w:ascii="Arial" w:hAnsi="Arial" w:cs="Arial"/>
        </w:rPr>
        <w:t xml:space="preserve"> corno inglese e quart. d'archi.   </w:t>
      </w:r>
    </w:p>
    <w:p w:rsidR="00901196" w:rsidRPr="00C2597E" w:rsidRDefault="00032246" w:rsidP="005D6A2A">
      <w:pPr>
        <w:tabs>
          <w:tab w:val="left" w:pos="4253"/>
        </w:tabs>
        <w:spacing w:before="120" w:line="276" w:lineRule="auto"/>
        <w:rPr>
          <w:rFonts w:ascii="Arial" w:hAnsi="Arial" w:cs="Arial"/>
        </w:rPr>
      </w:pPr>
      <w:r w:rsidRPr="00C2597E">
        <w:rPr>
          <w:rFonts w:ascii="Arial" w:hAnsi="Arial" w:cs="Arial"/>
        </w:rPr>
        <w:t xml:space="preserve">Variazioni liriche, oboe e archi, op. 32.   </w:t>
      </w:r>
    </w:p>
    <w:p w:rsidR="00901196" w:rsidRPr="00C2597E" w:rsidRDefault="00032246" w:rsidP="005D6A2A">
      <w:pPr>
        <w:tabs>
          <w:tab w:val="left" w:pos="4253"/>
        </w:tabs>
        <w:spacing w:before="120" w:line="276" w:lineRule="auto"/>
        <w:rPr>
          <w:rFonts w:ascii="Arial" w:hAnsi="Arial" w:cs="Arial"/>
        </w:rPr>
      </w:pPr>
      <w:r w:rsidRPr="00C2597E">
        <w:rPr>
          <w:rFonts w:ascii="Arial" w:hAnsi="Arial" w:cs="Arial"/>
          <w:vanish/>
        </w:rPr>
        <w:t>CANZONE CONCERTANTE NO.1 for English Horn and Orchestra, Op.57</w:t>
      </w:r>
      <w:r w:rsidRPr="00C2597E">
        <w:rPr>
          <w:rFonts w:ascii="Arial" w:hAnsi="Arial" w:cs="Arial"/>
        </w:rPr>
        <w:t>Canzone Concertante, cor</w:t>
      </w:r>
      <w:r w:rsidR="009519A0" w:rsidRPr="00C2597E">
        <w:rPr>
          <w:rFonts w:ascii="Arial" w:hAnsi="Arial" w:cs="Arial"/>
        </w:rPr>
        <w:t>.</w:t>
      </w:r>
      <w:r w:rsidRPr="00C2597E">
        <w:rPr>
          <w:rFonts w:ascii="Arial" w:hAnsi="Arial" w:cs="Arial"/>
        </w:rPr>
        <w:t xml:space="preserve"> ingl</w:t>
      </w:r>
      <w:r w:rsidR="009519A0" w:rsidRPr="00C2597E">
        <w:rPr>
          <w:rFonts w:ascii="Arial" w:hAnsi="Arial" w:cs="Arial"/>
        </w:rPr>
        <w:t>.</w:t>
      </w:r>
      <w:r w:rsidRPr="00C2597E">
        <w:rPr>
          <w:rFonts w:ascii="Arial" w:hAnsi="Arial" w:cs="Arial"/>
        </w:rPr>
        <w:t>e orch. op. 57</w:t>
      </w:r>
      <w:r w:rsidR="00901196" w:rsidRPr="00C2597E">
        <w:rPr>
          <w:rFonts w:ascii="Arial" w:hAnsi="Arial" w:cs="Arial"/>
        </w:rPr>
        <w:t xml:space="preserve"> (1980, 13')</w:t>
      </w:r>
      <w:r w:rsidRPr="00C2597E">
        <w:rPr>
          <w:rFonts w:ascii="Arial" w:hAnsi="Arial" w:cs="Arial"/>
        </w:rPr>
        <w:t>.</w:t>
      </w:r>
    </w:p>
    <w:p w:rsidR="00032246" w:rsidRPr="00C2597E" w:rsidRDefault="00032246" w:rsidP="005D6A2A">
      <w:pPr>
        <w:tabs>
          <w:tab w:val="left" w:pos="4253"/>
        </w:tabs>
        <w:spacing w:before="120" w:line="276" w:lineRule="auto"/>
        <w:rPr>
          <w:rFonts w:ascii="Arial" w:hAnsi="Arial" w:cs="Arial"/>
        </w:rPr>
      </w:pPr>
    </w:p>
    <w:p w:rsidR="00890A0F" w:rsidRPr="00200598" w:rsidRDefault="00890A0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TURRIN  Joseph</w:t>
      </w:r>
      <w:r w:rsidRPr="00200598">
        <w:rPr>
          <w:rFonts w:ascii="Arial" w:hAnsi="Arial" w:cs="Arial"/>
          <w:color w:val="873624"/>
          <w:u w:val="single"/>
        </w:rPr>
        <w:tab/>
      </w:r>
      <w:r w:rsidRPr="00200598">
        <w:rPr>
          <w:rFonts w:ascii="Arial" w:hAnsi="Arial" w:cs="Arial"/>
          <w:color w:val="873624"/>
          <w:u w:val="single"/>
        </w:rPr>
        <w:tab/>
        <w:t>Clifton, 4.1.1947</w:t>
      </w:r>
    </w:p>
    <w:p w:rsidR="00890A0F" w:rsidRPr="00200598" w:rsidRDefault="00890A0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direttore d’orchestra e insegnante americano. Studi all’Eastmann </w:t>
      </w:r>
      <w:r w:rsidR="0022638A" w:rsidRPr="00200598">
        <w:rPr>
          <w:rFonts w:ascii="Arial" w:hAnsi="Arial" w:cs="Arial"/>
          <w:color w:val="873624"/>
          <w:sz w:val="20"/>
          <w:szCs w:val="20"/>
        </w:rPr>
        <w:t xml:space="preserve">e </w:t>
      </w:r>
      <w:r w:rsidRPr="00200598">
        <w:rPr>
          <w:rFonts w:ascii="Arial" w:hAnsi="Arial" w:cs="Arial"/>
          <w:color w:val="873624"/>
          <w:sz w:val="20"/>
          <w:szCs w:val="20"/>
        </w:rPr>
        <w:t>alla Manhattan</w:t>
      </w:r>
      <w:r w:rsidR="00E24C20" w:rsidRPr="00200598">
        <w:rPr>
          <w:rFonts w:ascii="Arial" w:hAnsi="Arial" w:cs="Arial"/>
          <w:color w:val="873624"/>
          <w:sz w:val="20"/>
          <w:szCs w:val="20"/>
        </w:rPr>
        <w:t xml:space="preserve"> </w:t>
      </w:r>
      <w:r w:rsidRPr="00200598">
        <w:rPr>
          <w:rFonts w:ascii="Arial" w:hAnsi="Arial" w:cs="Arial"/>
          <w:color w:val="873624"/>
          <w:sz w:val="20"/>
          <w:szCs w:val="20"/>
        </w:rPr>
        <w:t xml:space="preserve">School </w:t>
      </w:r>
      <w:r w:rsidR="005A7EEF">
        <w:rPr>
          <w:rFonts w:ascii="Arial" w:hAnsi="Arial" w:cs="Arial"/>
          <w:color w:val="873624"/>
          <w:sz w:val="20"/>
          <w:szCs w:val="20"/>
        </w:rPr>
        <w:t xml:space="preserve">         </w:t>
      </w:r>
      <w:r w:rsidRPr="00200598">
        <w:rPr>
          <w:rFonts w:ascii="Arial" w:hAnsi="Arial" w:cs="Arial"/>
          <w:color w:val="873624"/>
          <w:sz w:val="20"/>
          <w:szCs w:val="20"/>
        </w:rPr>
        <w:t>of music. Kurt Masur gli ha commissionato concerti, molte le colonne sonore di film.</w:t>
      </w:r>
    </w:p>
    <w:p w:rsidR="00890A0F" w:rsidRPr="00C2597E" w:rsidRDefault="00890A0F" w:rsidP="005D6A2A">
      <w:pPr>
        <w:tabs>
          <w:tab w:val="left" w:pos="4253"/>
        </w:tabs>
        <w:spacing w:before="120" w:line="276" w:lineRule="auto"/>
        <w:rPr>
          <w:rFonts w:ascii="Arial" w:hAnsi="Arial" w:cs="Arial"/>
        </w:rPr>
      </w:pPr>
      <w:r w:rsidRPr="00C2597E">
        <w:rPr>
          <w:rFonts w:ascii="Arial" w:hAnsi="Arial" w:cs="Arial"/>
          <w:lang w:val="en-GB"/>
        </w:rPr>
        <w:t xml:space="preserve">Threee Summer Dances, oboe, corno, cl. fag. fl. </w:t>
      </w:r>
      <w:r w:rsidRPr="00C2597E">
        <w:rPr>
          <w:rFonts w:ascii="Arial" w:hAnsi="Arial" w:cs="Arial"/>
        </w:rPr>
        <w:t>(1994, 5’45).</w:t>
      </w:r>
    </w:p>
    <w:p w:rsidR="00035EA7" w:rsidRPr="00C2597E" w:rsidRDefault="00035EA7" w:rsidP="005D6A2A">
      <w:pPr>
        <w:tabs>
          <w:tab w:val="left" w:pos="4253"/>
        </w:tabs>
        <w:spacing w:before="120" w:line="276" w:lineRule="auto"/>
        <w:rPr>
          <w:rFonts w:ascii="Arial" w:hAnsi="Arial" w:cs="Arial"/>
        </w:rPr>
      </w:pPr>
    </w:p>
    <w:p w:rsidR="003A2E41" w:rsidRPr="00200598" w:rsidRDefault="003A2E4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ULLMANN  Viktor</w:t>
      </w:r>
      <w:r w:rsidRPr="00200598">
        <w:rPr>
          <w:rFonts w:ascii="Arial" w:hAnsi="Arial" w:cs="Arial"/>
          <w:color w:val="873624"/>
          <w:u w:val="single"/>
        </w:rPr>
        <w:tab/>
      </w:r>
      <w:r w:rsidRPr="00200598">
        <w:rPr>
          <w:rFonts w:ascii="Arial" w:hAnsi="Arial" w:cs="Arial"/>
          <w:color w:val="873624"/>
          <w:u w:val="single"/>
        </w:rPr>
        <w:tab/>
        <w:t>Tesin, 1.1.1898 - Auschwitz, 1</w:t>
      </w:r>
      <w:r w:rsidR="00842039" w:rsidRPr="00200598">
        <w:rPr>
          <w:rFonts w:ascii="Arial" w:hAnsi="Arial" w:cs="Arial"/>
          <w:color w:val="873624"/>
          <w:u w:val="single"/>
        </w:rPr>
        <w:t>8</w:t>
      </w:r>
      <w:r w:rsidRPr="00200598">
        <w:rPr>
          <w:rFonts w:ascii="Arial" w:hAnsi="Arial" w:cs="Arial"/>
          <w:color w:val="873624"/>
          <w:u w:val="single"/>
        </w:rPr>
        <w:t>.10.1944.</w:t>
      </w:r>
    </w:p>
    <w:p w:rsidR="00BA2634" w:rsidRPr="00200598" w:rsidRDefault="0084203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compositore, critico musicale e direttore d’orchestra céco, allievo di Schoenberg a Vienna. Direttore </w:t>
      </w:r>
      <w:r w:rsidR="00B0706A" w:rsidRPr="00200598">
        <w:rPr>
          <w:rFonts w:ascii="Arial" w:hAnsi="Arial" w:cs="Arial"/>
          <w:color w:val="873624"/>
          <w:sz w:val="20"/>
          <w:szCs w:val="20"/>
        </w:rPr>
        <w:t xml:space="preserve"> </w:t>
      </w:r>
      <w:r w:rsidRPr="00200598">
        <w:rPr>
          <w:rFonts w:ascii="Arial" w:hAnsi="Arial" w:cs="Arial"/>
          <w:color w:val="873624"/>
          <w:sz w:val="20"/>
          <w:szCs w:val="20"/>
        </w:rPr>
        <w:t xml:space="preserve">all’Opera di Aussig e insegnante a Praga. </w:t>
      </w:r>
      <w:r w:rsidR="00BA2634" w:rsidRPr="00200598">
        <w:rPr>
          <w:rFonts w:ascii="Arial" w:hAnsi="Arial" w:cs="Arial"/>
          <w:color w:val="873624"/>
          <w:sz w:val="20"/>
          <w:szCs w:val="20"/>
        </w:rPr>
        <w:t xml:space="preserve">I genitori, di origine ebrea lo fecero battezzare in una comunità cattolica, </w:t>
      </w:r>
      <w:r w:rsidR="005A7EEF">
        <w:rPr>
          <w:rFonts w:ascii="Arial" w:hAnsi="Arial" w:cs="Arial"/>
          <w:color w:val="873624"/>
          <w:sz w:val="20"/>
          <w:szCs w:val="20"/>
        </w:rPr>
        <w:t xml:space="preserve">         </w:t>
      </w:r>
      <w:r w:rsidR="00BA2634" w:rsidRPr="00200598">
        <w:rPr>
          <w:rFonts w:ascii="Arial" w:hAnsi="Arial" w:cs="Arial"/>
          <w:color w:val="873624"/>
          <w:sz w:val="20"/>
          <w:szCs w:val="20"/>
        </w:rPr>
        <w:t xml:space="preserve">il ricordo della scelta della facoltosa famiglia Mendelsshon, era stata recepita... Nel settembre del 1942 fu deportato nel ghetto di Theresienstadt, dove ebbe il permesso di continuare a comporre (le ultime 3 Sonate, e scrivire (senza permesso), negli ultimi suoi mesi di vita un saggio, intitolato: “Goethe e Ghetto”. Nel 1944, quando gli alleati erano ormai vicini, il 16 ottobre fu trasferito frettolosamente ad Auschwitz, dove 2 giorni dopo venne ucciso nelle camere a gas.  </w:t>
      </w:r>
    </w:p>
    <w:p w:rsidR="003A2E41" w:rsidRPr="00C2597E" w:rsidRDefault="003A2E41" w:rsidP="005D6A2A">
      <w:pPr>
        <w:tabs>
          <w:tab w:val="left" w:pos="4253"/>
        </w:tabs>
        <w:spacing w:before="120" w:line="276" w:lineRule="auto"/>
        <w:rPr>
          <w:rFonts w:ascii="Arial" w:hAnsi="Arial" w:cs="Arial"/>
        </w:rPr>
      </w:pPr>
      <w:r w:rsidRPr="00C2597E">
        <w:rPr>
          <w:rFonts w:ascii="Arial" w:hAnsi="Arial" w:cs="Arial"/>
        </w:rPr>
        <w:t>Brezulinka, op. 53,2 per oboe e pf. (1944, 0’40).</w:t>
      </w:r>
    </w:p>
    <w:p w:rsidR="00FE700B" w:rsidRPr="00C2597E" w:rsidRDefault="00FE700B" w:rsidP="005D6A2A">
      <w:pPr>
        <w:tabs>
          <w:tab w:val="left" w:pos="4253"/>
        </w:tabs>
        <w:spacing w:before="120" w:line="276" w:lineRule="auto"/>
        <w:rPr>
          <w:rFonts w:ascii="Arial" w:hAnsi="Arial" w:cs="Arial"/>
        </w:rPr>
      </w:pPr>
    </w:p>
    <w:p w:rsidR="006E76BB" w:rsidRPr="00200598" w:rsidRDefault="006E76BB" w:rsidP="005D6A2A">
      <w:pPr>
        <w:tabs>
          <w:tab w:val="left" w:pos="4253"/>
        </w:tabs>
        <w:spacing w:before="120" w:line="276" w:lineRule="auto"/>
        <w:rPr>
          <w:rFonts w:ascii="Arial" w:hAnsi="Arial" w:cs="Arial"/>
          <w:color w:val="873624"/>
          <w:u w:val="single"/>
          <w:lang w:eastAsia="en-US" w:bidi="en-US"/>
        </w:rPr>
      </w:pPr>
      <w:r w:rsidRPr="00200598">
        <w:rPr>
          <w:rFonts w:ascii="Arial" w:hAnsi="Arial" w:cs="Arial"/>
          <w:color w:val="873624"/>
          <w:u w:val="single"/>
          <w:lang w:eastAsia="en-US" w:bidi="en-US"/>
        </w:rPr>
        <w:t>USMANBAS  Ilhan</w:t>
      </w:r>
      <w:r w:rsidRPr="00200598">
        <w:rPr>
          <w:rFonts w:ascii="Arial" w:hAnsi="Arial" w:cs="Arial"/>
          <w:color w:val="873624"/>
          <w:u w:val="single"/>
          <w:lang w:eastAsia="en-US" w:bidi="en-US"/>
        </w:rPr>
        <w:tab/>
        <w:t>Istanbul, 28.9.1921</w:t>
      </w:r>
    </w:p>
    <w:p w:rsidR="006E76BB" w:rsidRPr="00200598" w:rsidRDefault="006E76BB" w:rsidP="005D6A2A">
      <w:pPr>
        <w:tabs>
          <w:tab w:val="left" w:pos="4253"/>
        </w:tabs>
        <w:spacing w:before="120" w:line="276" w:lineRule="auto"/>
        <w:rPr>
          <w:rFonts w:ascii="Arial" w:hAnsi="Arial" w:cs="Arial"/>
          <w:color w:val="873624"/>
          <w:sz w:val="20"/>
          <w:szCs w:val="20"/>
          <w:lang w:eastAsia="en-US" w:bidi="en-US"/>
        </w:rPr>
      </w:pPr>
      <w:r w:rsidRPr="00200598">
        <w:rPr>
          <w:rFonts w:ascii="Arial" w:hAnsi="Arial" w:cs="Arial"/>
          <w:color w:val="873624"/>
          <w:sz w:val="20"/>
          <w:szCs w:val="20"/>
          <w:lang w:eastAsia="en-US" w:bidi="en-US"/>
        </w:rPr>
        <w:t xml:space="preserve">Compositore, violoncellista e direttore d’orchestra turco, allievo al Conservatorio di Ankara di Alnar, Akses, Erkin, </w:t>
      </w:r>
      <w:r w:rsidR="00C1083A" w:rsidRPr="00200598">
        <w:rPr>
          <w:rFonts w:ascii="Arial" w:hAnsi="Arial" w:cs="Arial"/>
          <w:color w:val="873624"/>
          <w:sz w:val="20"/>
          <w:szCs w:val="20"/>
          <w:lang w:eastAsia="en-US" w:bidi="en-US"/>
        </w:rPr>
        <w:t xml:space="preserve"> </w:t>
      </w:r>
      <w:r w:rsidRPr="00200598">
        <w:rPr>
          <w:rFonts w:ascii="Arial" w:hAnsi="Arial" w:cs="Arial"/>
          <w:color w:val="873624"/>
          <w:sz w:val="20"/>
          <w:szCs w:val="20"/>
          <w:lang w:eastAsia="en-US" w:bidi="en-US"/>
        </w:rPr>
        <w:t xml:space="preserve">Rey, Saygun e Zirkin. Si è esibito con successo negli Stati Uniti dal 1952. Nel 1971 ebbe la nomina di Artista di </w:t>
      </w:r>
      <w:r w:rsidR="00C1083A" w:rsidRPr="00200598">
        <w:rPr>
          <w:rFonts w:ascii="Arial" w:hAnsi="Arial" w:cs="Arial"/>
          <w:color w:val="873624"/>
          <w:sz w:val="20"/>
          <w:szCs w:val="20"/>
          <w:lang w:eastAsia="en-US" w:bidi="en-US"/>
        </w:rPr>
        <w:t xml:space="preserve">  </w:t>
      </w:r>
      <w:r w:rsidRPr="00200598">
        <w:rPr>
          <w:rFonts w:ascii="Arial" w:hAnsi="Arial" w:cs="Arial"/>
          <w:color w:val="873624"/>
          <w:sz w:val="20"/>
          <w:szCs w:val="20"/>
          <w:lang w:eastAsia="en-US" w:bidi="en-US"/>
        </w:rPr>
        <w:t>Stato. Insegnante all’Università Bilgi di Istanbul. Le sue composizioni sono circa 120. La moglie è cantante lirica.</w:t>
      </w:r>
    </w:p>
    <w:p w:rsidR="006E76BB" w:rsidRPr="00C2597E" w:rsidRDefault="006E76BB" w:rsidP="005D6A2A">
      <w:pPr>
        <w:spacing w:before="120" w:line="276" w:lineRule="auto"/>
        <w:rPr>
          <w:rFonts w:ascii="Arial" w:hAnsi="Arial" w:cs="Arial"/>
          <w:lang w:val="tr-TR"/>
        </w:rPr>
      </w:pPr>
      <w:r w:rsidRPr="00C2597E">
        <w:rPr>
          <w:rFonts w:ascii="Arial" w:hAnsi="Arial" w:cs="Arial"/>
          <w:vanish/>
          <w:lang w:val="tr-TR"/>
        </w:rPr>
        <w:t>36) “Mavi Üçgen”, obua için tek bölüm, Ankara;</w:t>
      </w:r>
      <w:r w:rsidRPr="00C2597E">
        <w:rPr>
          <w:rFonts w:ascii="Arial" w:hAnsi="Arial" w:cs="Arial"/>
          <w:lang w:val="tr-TR"/>
        </w:rPr>
        <w:t>Triangolo blu, oboe (</w:t>
      </w:r>
      <w:r w:rsidRPr="00C2597E">
        <w:rPr>
          <w:rFonts w:ascii="Arial" w:hAnsi="Arial" w:cs="Arial"/>
          <w:vanish/>
          <w:lang w:val="tr-TR"/>
        </w:rPr>
        <w:t>1965. Basım: Ankara Devlet Konservatuvarı.</w:t>
      </w:r>
      <w:r w:rsidRPr="00C2597E">
        <w:rPr>
          <w:rFonts w:ascii="Arial" w:hAnsi="Arial" w:cs="Arial"/>
          <w:lang w:val="tr-TR"/>
        </w:rPr>
        <w:t>1965).   Sonata, oboe e pf. (</w:t>
      </w:r>
      <w:r w:rsidRPr="00C2597E">
        <w:rPr>
          <w:rFonts w:ascii="Arial" w:hAnsi="Arial" w:cs="Arial"/>
          <w:vanish/>
          <w:lang w:val="tr-TR"/>
        </w:rPr>
        <w:t>Ankara, 1949. Ali Kemal Kaya'ya.</w:t>
      </w:r>
      <w:r w:rsidRPr="00C2597E">
        <w:rPr>
          <w:rFonts w:ascii="Arial" w:hAnsi="Arial" w:cs="Arial"/>
          <w:lang w:val="tr-TR"/>
        </w:rPr>
        <w:t xml:space="preserve">1949). </w:t>
      </w:r>
      <w:r w:rsidRPr="00C2597E">
        <w:rPr>
          <w:rFonts w:ascii="Arial" w:hAnsi="Arial" w:cs="Arial"/>
          <w:vanish/>
          <w:lang w:val="tr-TR"/>
        </w:rPr>
        <w:t>Başlıklar: Invention, Chaconne, Toccata.</w:t>
      </w:r>
      <w:r w:rsidRPr="00C2597E">
        <w:rPr>
          <w:rFonts w:ascii="Arial" w:hAnsi="Arial" w:cs="Arial"/>
          <w:lang w:val="tr-TR"/>
        </w:rPr>
        <w:t xml:space="preserve"> </w:t>
      </w:r>
      <w:r w:rsidRPr="00C2597E">
        <w:rPr>
          <w:rFonts w:ascii="Arial" w:hAnsi="Arial" w:cs="Arial"/>
          <w:vanish/>
          <w:lang w:val="tr-TR"/>
        </w:rPr>
        <w:t>Bestecinin el yazısından çoğaltma.</w:t>
      </w:r>
      <w:r w:rsidRPr="00C2597E">
        <w:rPr>
          <w:rFonts w:ascii="Arial" w:hAnsi="Arial" w:cs="Arial"/>
          <w:lang w:val="tr-TR"/>
        </w:rPr>
        <w:t xml:space="preserve"> </w:t>
      </w:r>
    </w:p>
    <w:p w:rsidR="00FA5A4A" w:rsidRPr="00C2597E" w:rsidRDefault="00FA5A4A" w:rsidP="005D6A2A">
      <w:pPr>
        <w:tabs>
          <w:tab w:val="left" w:pos="4253"/>
        </w:tabs>
        <w:spacing w:before="120" w:line="276" w:lineRule="auto"/>
        <w:rPr>
          <w:rFonts w:ascii="Arial" w:hAnsi="Arial" w:cs="Arial"/>
        </w:rPr>
      </w:pPr>
    </w:p>
    <w:p w:rsidR="009915C2" w:rsidRPr="00200598" w:rsidRDefault="009915C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USTVOLSKAYA  Galina</w:t>
      </w:r>
      <w:r w:rsidRPr="00200598">
        <w:rPr>
          <w:rFonts w:ascii="Arial" w:hAnsi="Arial" w:cs="Arial"/>
          <w:color w:val="873624"/>
          <w:u w:val="single"/>
        </w:rPr>
        <w:tab/>
      </w:r>
      <w:r w:rsidRPr="00200598">
        <w:rPr>
          <w:rFonts w:ascii="Arial" w:hAnsi="Arial" w:cs="Arial"/>
          <w:color w:val="873624"/>
          <w:u w:val="single"/>
        </w:rPr>
        <w:tab/>
        <w:t>Pietroburgo, 17.6.1919 - ivi, 22.12.2006.</w:t>
      </w:r>
    </w:p>
    <w:p w:rsidR="006916B4" w:rsidRPr="00200598" w:rsidRDefault="006916B4" w:rsidP="005D6A2A">
      <w:pPr>
        <w:tabs>
          <w:tab w:val="left" w:pos="3969"/>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didatta e compositrice russa, studi al Conservatorio di Leningrado con Shostakovich, del quale fu anche collaboratrice, per lei “Stravedeva”. Shostakovich arrivò a dire che non era la sua allieva ad usare le sue idee, piuttosto era Lui ad interessarsi delle sue. Insegnante di composizione al Conservatorio di Leningrado. </w:t>
      </w:r>
      <w:r w:rsidR="00FA0789" w:rsidRPr="00200598">
        <w:rPr>
          <w:rFonts w:ascii="Arial" w:hAnsi="Arial" w:cs="Arial"/>
          <w:color w:val="873624"/>
          <w:sz w:val="20"/>
          <w:szCs w:val="20"/>
        </w:rPr>
        <w:t xml:space="preserve">          </w:t>
      </w:r>
      <w:r w:rsidR="008326EE">
        <w:rPr>
          <w:rFonts w:ascii="Arial" w:hAnsi="Arial" w:cs="Arial"/>
          <w:color w:val="873624"/>
          <w:sz w:val="20"/>
          <w:szCs w:val="20"/>
        </w:rPr>
        <w:t xml:space="preserve">              </w:t>
      </w:r>
      <w:r w:rsidRPr="00200598">
        <w:rPr>
          <w:rFonts w:ascii="Arial" w:hAnsi="Arial" w:cs="Arial"/>
          <w:color w:val="873624"/>
          <w:sz w:val="20"/>
          <w:szCs w:val="20"/>
        </w:rPr>
        <w:t xml:space="preserve">I suoi brani non vennero presi in considerazione nel periodo buio dello Stalinismo (anche per la sua religiosità). Ottenuta una </w:t>
      </w:r>
      <w:r w:rsidR="00C1083A" w:rsidRPr="00200598">
        <w:rPr>
          <w:rFonts w:ascii="Arial" w:hAnsi="Arial" w:cs="Arial"/>
          <w:color w:val="873624"/>
          <w:sz w:val="20"/>
          <w:szCs w:val="20"/>
        </w:rPr>
        <w:t xml:space="preserve"> </w:t>
      </w:r>
      <w:r w:rsidRPr="00200598">
        <w:rPr>
          <w:rFonts w:ascii="Arial" w:hAnsi="Arial" w:cs="Arial"/>
          <w:color w:val="873624"/>
          <w:sz w:val="20"/>
          <w:szCs w:val="20"/>
        </w:rPr>
        <w:t>certa notorietà, fu il regime a chiederle composizioni, ma lei rifiutò. In vita fu una solitaria, raramente uscì da Pietroburgo e (malvolentieri) poche volte dalla Russia. Con la caduta dell’Impero sovietico, dal 1980 le sue opere sono sempre più eseguite. Un particolare delle sue composizioni pianistiche: abolizione delle stanghette di battuta</w:t>
      </w:r>
      <w:r w:rsidR="00FA0789" w:rsidRPr="00200598">
        <w:rPr>
          <w:rFonts w:ascii="Arial" w:hAnsi="Arial" w:cs="Arial"/>
          <w:color w:val="873624"/>
          <w:sz w:val="20"/>
          <w:szCs w:val="20"/>
        </w:rPr>
        <w:t xml:space="preserve"> </w:t>
      </w:r>
      <w:r w:rsidRPr="00200598">
        <w:rPr>
          <w:rFonts w:ascii="Arial" w:hAnsi="Arial" w:cs="Arial"/>
          <w:color w:val="873624"/>
          <w:sz w:val="20"/>
          <w:szCs w:val="20"/>
        </w:rPr>
        <w:t>e nessuna indicazione di tempo.</w:t>
      </w:r>
    </w:p>
    <w:p w:rsidR="009915C2" w:rsidRPr="00C2597E" w:rsidRDefault="009915C2" w:rsidP="005D6A2A">
      <w:pPr>
        <w:pStyle w:val="NormaleWeb"/>
        <w:tabs>
          <w:tab w:val="left" w:pos="4253"/>
        </w:tabs>
        <w:spacing w:before="120" w:beforeAutospacing="0" w:after="0" w:afterAutospacing="0" w:line="276" w:lineRule="auto"/>
        <w:rPr>
          <w:rFonts w:ascii="Arial" w:hAnsi="Arial" w:cs="Arial"/>
        </w:rPr>
      </w:pPr>
      <w:r w:rsidRPr="00C2597E">
        <w:rPr>
          <w:rStyle w:val="google-src-text1"/>
          <w:rFonts w:ascii="Arial" w:hAnsi="Arial" w:cs="Arial"/>
          <w:specVanish w:val="0"/>
        </w:rPr>
        <w:t>Octet for two oboes, four violins, timpani and piano (1950)</w:t>
      </w:r>
      <w:r w:rsidRPr="00C2597E">
        <w:rPr>
          <w:rFonts w:ascii="Arial" w:hAnsi="Arial" w:cs="Arial"/>
        </w:rPr>
        <w:t xml:space="preserve">Ottetto, 2 oboi, 4 vl. timp. pf. (1950, 17’45).   </w:t>
      </w:r>
      <w:r w:rsidRPr="00C2597E">
        <w:rPr>
          <w:rStyle w:val="google-src-text1"/>
          <w:rFonts w:ascii="Arial" w:hAnsi="Arial" w:cs="Arial"/>
          <w:specVanish w:val="0"/>
        </w:rPr>
        <w:t>Sinfonietta (1951)Piano Sonata No. 3 (1952)Violin Sonata (1952)Twelve Preludes for piano (1953)</w:t>
      </w:r>
    </w:p>
    <w:p w:rsidR="009915C2" w:rsidRPr="00C2597E" w:rsidRDefault="009915C2" w:rsidP="005D6A2A">
      <w:pPr>
        <w:tabs>
          <w:tab w:val="left" w:pos="4253"/>
        </w:tabs>
        <w:spacing w:before="120" w:line="276" w:lineRule="auto"/>
        <w:rPr>
          <w:rFonts w:ascii="Arial" w:hAnsi="Arial" w:cs="Arial"/>
        </w:rPr>
      </w:pPr>
      <w:r w:rsidRPr="00C2597E">
        <w:rPr>
          <w:rStyle w:val="google-src-text1"/>
          <w:rFonts w:ascii="Arial" w:hAnsi="Arial" w:cs="Arial"/>
          <w:bCs/>
          <w:vanish w:val="0"/>
          <w:specVanish w:val="0"/>
        </w:rPr>
        <w:t xml:space="preserve">5a </w:t>
      </w:r>
      <w:r w:rsidRPr="00C2597E">
        <w:rPr>
          <w:rStyle w:val="google-src-text1"/>
          <w:rFonts w:ascii="Arial" w:hAnsi="Arial" w:cs="Arial"/>
          <w:bCs/>
          <w:specVanish w:val="0"/>
        </w:rPr>
        <w:t>Symphony No. 5 for oboe, trumpet, tuba, violin and percussion (1989-1990)</w:t>
      </w:r>
      <w:r w:rsidRPr="00C2597E">
        <w:rPr>
          <w:rFonts w:ascii="Arial" w:hAnsi="Arial" w:cs="Arial"/>
          <w:bCs/>
        </w:rPr>
        <w:t>Sinfonia, oboe, tromba, tuba, violino e percussioni (1990, 10’)</w:t>
      </w:r>
    </w:p>
    <w:p w:rsidR="00E967FB" w:rsidRPr="00C2597E" w:rsidRDefault="00E967FB" w:rsidP="005D6A2A">
      <w:pPr>
        <w:tabs>
          <w:tab w:val="left" w:pos="4253"/>
        </w:tabs>
        <w:spacing w:before="120" w:line="276" w:lineRule="auto"/>
        <w:rPr>
          <w:rFonts w:ascii="Arial" w:hAnsi="Arial" w:cs="Arial"/>
        </w:rPr>
      </w:pPr>
    </w:p>
    <w:p w:rsidR="007B2903" w:rsidRPr="00200598" w:rsidRDefault="007B290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UYTTENHOVE  Yolande</w:t>
      </w:r>
      <w:r w:rsidRPr="00200598">
        <w:rPr>
          <w:rFonts w:ascii="Arial" w:hAnsi="Arial" w:cs="Arial"/>
          <w:color w:val="873624"/>
          <w:u w:val="single"/>
        </w:rPr>
        <w:tab/>
      </w:r>
      <w:r w:rsidRPr="00200598">
        <w:rPr>
          <w:rFonts w:ascii="Arial" w:hAnsi="Arial" w:cs="Arial"/>
          <w:color w:val="873624"/>
          <w:u w:val="single"/>
        </w:rPr>
        <w:tab/>
        <w:t>Leuze, 25.7.1925 - Bruxelles, 2.2.2000.</w:t>
      </w:r>
    </w:p>
    <w:p w:rsidR="00E967FB" w:rsidRPr="00200598" w:rsidRDefault="00E967F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concertista e compositrice belga, debutto pianistico a 4 anni. Studi</w:t>
      </w:r>
      <w:r w:rsidR="00B0706A" w:rsidRPr="00200598">
        <w:rPr>
          <w:rFonts w:ascii="Arial" w:hAnsi="Arial" w:cs="Arial"/>
          <w:color w:val="873624"/>
          <w:sz w:val="20"/>
          <w:szCs w:val="20"/>
        </w:rPr>
        <w:t xml:space="preserve"> al Conservatorio di Bruxelles, </w:t>
      </w:r>
      <w:r w:rsidR="00C1083A" w:rsidRPr="00200598">
        <w:rPr>
          <w:rFonts w:ascii="Arial" w:hAnsi="Arial" w:cs="Arial"/>
          <w:color w:val="873624"/>
          <w:sz w:val="20"/>
          <w:szCs w:val="20"/>
        </w:rPr>
        <w:t xml:space="preserve">                     </w:t>
      </w:r>
      <w:r w:rsidRPr="00200598">
        <w:rPr>
          <w:rFonts w:ascii="Arial" w:hAnsi="Arial" w:cs="Arial"/>
          <w:color w:val="873624"/>
          <w:sz w:val="20"/>
          <w:szCs w:val="20"/>
        </w:rPr>
        <w:t>(dove vinse 7 Primi premi), e alla Royal Academy di Londra. Vincitrice del Concorso pianistico di Barcellona.</w:t>
      </w:r>
    </w:p>
    <w:p w:rsidR="00B0706A" w:rsidRPr="00C2597E" w:rsidRDefault="00B0706A" w:rsidP="005D6A2A">
      <w:pPr>
        <w:tabs>
          <w:tab w:val="left" w:pos="4253"/>
        </w:tabs>
        <w:spacing w:before="120" w:line="276" w:lineRule="auto"/>
        <w:rPr>
          <w:rFonts w:ascii="Arial" w:hAnsi="Arial" w:cs="Arial"/>
        </w:rPr>
      </w:pPr>
      <w:r w:rsidRPr="00C2597E">
        <w:rPr>
          <w:rFonts w:ascii="Arial" w:hAnsi="Arial" w:cs="Arial"/>
          <w:bCs/>
        </w:rPr>
        <w:lastRenderedPageBreak/>
        <w:t xml:space="preserve">Petite Piece, op. 19, oboe e pf.   </w:t>
      </w:r>
      <w:r w:rsidR="00830111" w:rsidRPr="00C2597E">
        <w:rPr>
          <w:rFonts w:ascii="Arial" w:hAnsi="Arial" w:cs="Arial"/>
          <w:bCs/>
        </w:rPr>
        <w:t>Gros chagrin op. 52</w:t>
      </w:r>
      <w:r w:rsidR="00830111" w:rsidRPr="00C2597E">
        <w:rPr>
          <w:rFonts w:ascii="Arial" w:hAnsi="Arial" w:cs="Arial"/>
        </w:rPr>
        <w:t xml:space="preserve">, oboe e pf. (1975, 2’).   </w:t>
      </w:r>
    </w:p>
    <w:p w:rsidR="00F02CA9" w:rsidRPr="00C2597E" w:rsidRDefault="00830111" w:rsidP="005D6A2A">
      <w:pPr>
        <w:tabs>
          <w:tab w:val="left" w:pos="4253"/>
        </w:tabs>
        <w:spacing w:before="120" w:line="276" w:lineRule="auto"/>
        <w:rPr>
          <w:rFonts w:ascii="Arial" w:hAnsi="Arial" w:cs="Arial"/>
        </w:rPr>
      </w:pPr>
      <w:r w:rsidRPr="00C2597E">
        <w:rPr>
          <w:rFonts w:ascii="Arial" w:hAnsi="Arial" w:cs="Arial"/>
          <w:bCs/>
        </w:rPr>
        <w:t>Divertimento op. 63</w:t>
      </w:r>
      <w:r w:rsidRPr="00C2597E">
        <w:rPr>
          <w:rFonts w:ascii="Arial" w:hAnsi="Arial" w:cs="Arial"/>
        </w:rPr>
        <w:t xml:space="preserve">, oboe e vcl. </w:t>
      </w:r>
      <w:r w:rsidRPr="00C2597E">
        <w:rPr>
          <w:rFonts w:ascii="Arial" w:hAnsi="Arial" w:cs="Arial"/>
          <w:lang w:val="en-US"/>
        </w:rPr>
        <w:t>(1975, 2).</w:t>
      </w:r>
      <w:r w:rsidR="00B0706A" w:rsidRPr="00C2597E">
        <w:rPr>
          <w:rFonts w:ascii="Arial" w:hAnsi="Arial" w:cs="Arial"/>
          <w:lang w:val="en-US"/>
        </w:rPr>
        <w:t xml:space="preserve"> </w:t>
      </w:r>
      <w:r w:rsidRPr="00C2597E">
        <w:rPr>
          <w:rFonts w:ascii="Arial" w:hAnsi="Arial" w:cs="Arial"/>
          <w:lang w:val="en-US"/>
        </w:rPr>
        <w:t xml:space="preserve">  </w:t>
      </w:r>
      <w:r w:rsidRPr="00C2597E">
        <w:rPr>
          <w:rFonts w:ascii="Arial" w:hAnsi="Arial" w:cs="Arial"/>
          <w:bCs/>
          <w:lang w:val="en-US"/>
        </w:rPr>
        <w:t>Evocation op. 66</w:t>
      </w:r>
      <w:r w:rsidRPr="00C2597E">
        <w:rPr>
          <w:rFonts w:ascii="Arial" w:hAnsi="Arial" w:cs="Arial"/>
          <w:lang w:val="en-US"/>
        </w:rPr>
        <w:t xml:space="preserve">, oboe e pf. </w:t>
      </w:r>
      <w:r w:rsidRPr="00C2597E">
        <w:rPr>
          <w:rFonts w:ascii="Arial" w:hAnsi="Arial" w:cs="Arial"/>
        </w:rPr>
        <w:t>(1976, 4’30).</w:t>
      </w:r>
    </w:p>
    <w:p w:rsidR="00F02CA9" w:rsidRPr="00C2597E" w:rsidRDefault="00F02CA9" w:rsidP="005D6A2A">
      <w:pPr>
        <w:tabs>
          <w:tab w:val="left" w:pos="4253"/>
        </w:tabs>
        <w:spacing w:before="120" w:line="276" w:lineRule="auto"/>
        <w:rPr>
          <w:rFonts w:ascii="Arial" w:hAnsi="Arial" w:cs="Arial"/>
        </w:rPr>
      </w:pPr>
    </w:p>
    <w:p w:rsidR="0074634B" w:rsidRPr="00200598" w:rsidRDefault="0074634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VACEK  Milos</w:t>
      </w:r>
      <w:r w:rsidRPr="00200598">
        <w:rPr>
          <w:rFonts w:ascii="Arial" w:hAnsi="Arial" w:cs="Arial"/>
          <w:color w:val="873624"/>
          <w:u w:val="single"/>
        </w:rPr>
        <w:tab/>
      </w:r>
      <w:r w:rsidRPr="00200598">
        <w:rPr>
          <w:rFonts w:ascii="Arial" w:hAnsi="Arial" w:cs="Arial"/>
          <w:color w:val="873624"/>
          <w:u w:val="single"/>
        </w:rPr>
        <w:tab/>
        <w:t>Horni Roven, 20.6.1928</w:t>
      </w:r>
    </w:p>
    <w:p w:rsidR="0074634B" w:rsidRPr="00200598" w:rsidRDefault="0074634B" w:rsidP="005D6A2A">
      <w:pPr>
        <w:pStyle w:val="Titolo"/>
        <w:tabs>
          <w:tab w:val="left" w:pos="4253"/>
        </w:tabs>
        <w:spacing w:before="120" w:after="0" w:line="276" w:lineRule="auto"/>
        <w:jc w:val="left"/>
        <w:outlineLvl w:val="9"/>
        <w:rPr>
          <w:b w:val="0"/>
          <w:color w:val="873624"/>
          <w:sz w:val="20"/>
          <w:szCs w:val="20"/>
        </w:rPr>
      </w:pPr>
      <w:r w:rsidRPr="00200598">
        <w:rPr>
          <w:b w:val="0"/>
          <w:color w:val="873624"/>
          <w:sz w:val="20"/>
          <w:szCs w:val="20"/>
        </w:rPr>
        <w:t>Compositore céco, studi al Conservatorio di Praga con Picha e Ridky. Insegnante al Conservatorio di Brno.</w:t>
      </w:r>
    </w:p>
    <w:p w:rsidR="0018208F" w:rsidRPr="00C2597E" w:rsidRDefault="0074634B" w:rsidP="005D6A2A">
      <w:pPr>
        <w:tabs>
          <w:tab w:val="left" w:pos="4253"/>
        </w:tabs>
        <w:spacing w:before="120" w:line="276" w:lineRule="auto"/>
        <w:rPr>
          <w:rFonts w:ascii="Arial" w:hAnsi="Arial" w:cs="Arial"/>
        </w:rPr>
      </w:pPr>
      <w:r w:rsidRPr="00C2597E">
        <w:rPr>
          <w:rFonts w:ascii="Arial" w:hAnsi="Arial" w:cs="Arial"/>
        </w:rPr>
        <w:t>Dialogue, oboe e pf. (1977, 8’).</w:t>
      </w:r>
    </w:p>
    <w:p w:rsidR="00035819" w:rsidRPr="00C2597E" w:rsidRDefault="00035819" w:rsidP="005D6A2A">
      <w:pPr>
        <w:pStyle w:val="NormaleWeb"/>
        <w:tabs>
          <w:tab w:val="left" w:pos="4253"/>
        </w:tabs>
        <w:spacing w:before="120" w:beforeAutospacing="0" w:after="0" w:afterAutospacing="0" w:line="276" w:lineRule="auto"/>
        <w:rPr>
          <w:rFonts w:ascii="Arial" w:hAnsi="Arial" w:cs="Arial"/>
          <w:u w:val="single"/>
        </w:rPr>
      </w:pPr>
      <w:bookmarkStart w:id="31" w:name="V"/>
    </w:p>
    <w:p w:rsidR="00035819" w:rsidRPr="00200598" w:rsidRDefault="00035819"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VACHEY</w:t>
      </w:r>
      <w:bookmarkEnd w:id="31"/>
      <w:r w:rsidRPr="00200598">
        <w:rPr>
          <w:rFonts w:ascii="Arial" w:hAnsi="Arial" w:cs="Arial"/>
          <w:color w:val="873624"/>
          <w:u w:val="single"/>
        </w:rPr>
        <w:t xml:space="preserve">  Henry</w:t>
      </w:r>
      <w:r w:rsidR="0064558E" w:rsidRPr="00200598">
        <w:rPr>
          <w:rFonts w:ascii="Arial" w:hAnsi="Arial" w:cs="Arial"/>
          <w:color w:val="873624"/>
          <w:u w:val="single"/>
        </w:rPr>
        <w:tab/>
      </w:r>
      <w:r w:rsidR="0064558E" w:rsidRPr="00200598">
        <w:rPr>
          <w:rFonts w:ascii="Arial" w:hAnsi="Arial" w:cs="Arial"/>
          <w:color w:val="873624"/>
          <w:u w:val="single"/>
        </w:rPr>
        <w:tab/>
        <w:t xml:space="preserve"> 25.9.2006</w:t>
      </w:r>
      <w:r w:rsidR="0064558E" w:rsidRPr="00200598">
        <w:rPr>
          <w:rFonts w:ascii="Arial" w:hAnsi="Arial" w:cs="Arial"/>
          <w:color w:val="873624"/>
        </w:rPr>
        <w:t>.</w:t>
      </w:r>
    </w:p>
    <w:p w:rsidR="00035819" w:rsidRPr="00200598" w:rsidRDefault="0003581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francese.</w:t>
      </w:r>
    </w:p>
    <w:p w:rsidR="00035819" w:rsidRPr="00C2597E" w:rsidRDefault="00035819" w:rsidP="005D6A2A">
      <w:pPr>
        <w:tabs>
          <w:tab w:val="left" w:pos="4253"/>
        </w:tabs>
        <w:spacing w:before="120" w:line="276" w:lineRule="auto"/>
        <w:rPr>
          <w:rFonts w:ascii="Arial" w:hAnsi="Arial" w:cs="Arial"/>
          <w:lang w:val="fr-FR"/>
        </w:rPr>
      </w:pPr>
      <w:r w:rsidRPr="00C2597E">
        <w:rPr>
          <w:rFonts w:ascii="Arial" w:hAnsi="Arial" w:cs="Arial"/>
          <w:lang w:val="fr-FR"/>
        </w:rPr>
        <w:t>Oboe e pf.:   Cantilene et Valse,    Variations Rythmiques sur un Théme Fauréen,</w:t>
      </w:r>
    </w:p>
    <w:p w:rsidR="00437D12" w:rsidRPr="00C2597E" w:rsidRDefault="00035819" w:rsidP="005D6A2A">
      <w:pPr>
        <w:tabs>
          <w:tab w:val="left" w:pos="4253"/>
        </w:tabs>
        <w:spacing w:before="120" w:line="276" w:lineRule="auto"/>
        <w:rPr>
          <w:rFonts w:ascii="Arial" w:hAnsi="Arial" w:cs="Arial"/>
          <w:lang w:val="fr-FR"/>
        </w:rPr>
      </w:pPr>
      <w:r w:rsidRPr="00C2597E">
        <w:rPr>
          <w:rFonts w:ascii="Arial" w:hAnsi="Arial" w:cs="Arial"/>
          <w:lang w:val="fr-FR"/>
        </w:rPr>
        <w:t>Aria à variations.</w:t>
      </w:r>
    </w:p>
    <w:p w:rsidR="00BD0609" w:rsidRPr="00C2597E" w:rsidRDefault="00BD0609" w:rsidP="005D6A2A">
      <w:pPr>
        <w:tabs>
          <w:tab w:val="left" w:pos="4253"/>
        </w:tabs>
        <w:spacing w:before="120" w:line="276" w:lineRule="auto"/>
        <w:rPr>
          <w:rFonts w:ascii="Arial" w:hAnsi="Arial" w:cs="Arial"/>
          <w:lang w:val="fr-FR"/>
        </w:rPr>
      </w:pPr>
    </w:p>
    <w:p w:rsidR="00437D12" w:rsidRPr="00200598" w:rsidRDefault="00437D12" w:rsidP="005D6A2A">
      <w:pPr>
        <w:spacing w:before="120" w:line="276" w:lineRule="auto"/>
        <w:rPr>
          <w:rFonts w:ascii="Arial" w:hAnsi="Arial" w:cs="Arial"/>
          <w:color w:val="873624"/>
          <w:u w:val="single"/>
        </w:rPr>
      </w:pPr>
      <w:r w:rsidRPr="00200598">
        <w:rPr>
          <w:rFonts w:ascii="Arial" w:hAnsi="Arial" w:cs="Arial"/>
          <w:color w:val="873624"/>
          <w:u w:val="single"/>
        </w:rPr>
        <w:t xml:space="preserve">VACLAV  Felix  </w:t>
      </w:r>
      <w:r w:rsidRPr="00200598">
        <w:rPr>
          <w:rFonts w:ascii="Arial" w:hAnsi="Arial" w:cs="Arial"/>
          <w:color w:val="873624"/>
          <w:u w:val="single"/>
        </w:rPr>
        <w:tab/>
      </w:r>
      <w:r w:rsidRPr="00200598">
        <w:rPr>
          <w:rFonts w:ascii="Arial" w:hAnsi="Arial" w:cs="Arial"/>
          <w:color w:val="873624"/>
          <w:u w:val="single"/>
        </w:rPr>
        <w:tab/>
      </w:r>
      <w:r w:rsidRPr="00200598">
        <w:rPr>
          <w:rFonts w:ascii="Arial" w:hAnsi="Arial" w:cs="Arial"/>
          <w:color w:val="873624"/>
          <w:u w:val="single"/>
        </w:rPr>
        <w:tab/>
      </w:r>
      <w:r w:rsidRPr="00200598">
        <w:rPr>
          <w:rFonts w:ascii="Arial" w:hAnsi="Arial" w:cs="Arial"/>
          <w:color w:val="873624"/>
          <w:u w:val="single"/>
        </w:rPr>
        <w:tab/>
        <w:t>Praga, 29.3.1928 - Praga, 28.7.2007.</w:t>
      </w:r>
    </w:p>
    <w:p w:rsidR="00437D12" w:rsidRPr="00200598" w:rsidRDefault="00437D12" w:rsidP="005D6A2A">
      <w:pPr>
        <w:spacing w:before="120" w:line="276" w:lineRule="auto"/>
        <w:rPr>
          <w:rFonts w:ascii="Arial" w:hAnsi="Arial" w:cs="Arial"/>
          <w:color w:val="873624"/>
          <w:sz w:val="20"/>
          <w:szCs w:val="20"/>
        </w:rPr>
      </w:pPr>
      <w:r w:rsidRPr="00200598">
        <w:rPr>
          <w:rFonts w:ascii="Arial" w:hAnsi="Arial" w:cs="Arial"/>
          <w:color w:val="873624"/>
          <w:sz w:val="20"/>
          <w:szCs w:val="20"/>
        </w:rPr>
        <w:t>Pianista, violoncellista e compositore céco, allievo, all’Accademia di Praga, di Dobias, Borkovec e K. Janacek. Insegnante nella stessa Accademia, redattore del Musical Magazine e Vice Presidente dell’Unione dei Compositori Cechi.</w:t>
      </w:r>
    </w:p>
    <w:p w:rsidR="00437D12" w:rsidRPr="00C2597E" w:rsidRDefault="00437D12" w:rsidP="005D6A2A">
      <w:pPr>
        <w:spacing w:before="120" w:line="276" w:lineRule="auto"/>
        <w:rPr>
          <w:rFonts w:ascii="Arial" w:hAnsi="Arial" w:cs="Arial"/>
        </w:rPr>
      </w:pPr>
      <w:r w:rsidRPr="00C2597E">
        <w:rPr>
          <w:rFonts w:ascii="Arial" w:hAnsi="Arial" w:cs="Arial"/>
        </w:rPr>
        <w:t xml:space="preserve">Terzetto, oboe, cl. fag. op. 34 (1971, 10’50).   Sonata Lirica, oboe e pf. op. 49 (1978, 14’50).   </w:t>
      </w:r>
    </w:p>
    <w:p w:rsidR="00035819" w:rsidRPr="00C2597E" w:rsidRDefault="00035819" w:rsidP="005D6A2A">
      <w:pPr>
        <w:tabs>
          <w:tab w:val="left" w:pos="4253"/>
        </w:tabs>
        <w:spacing w:before="120" w:line="276" w:lineRule="auto"/>
        <w:rPr>
          <w:rFonts w:ascii="Arial" w:hAnsi="Arial" w:cs="Arial"/>
          <w:lang w:val="fr-FR"/>
        </w:rPr>
      </w:pPr>
    </w:p>
    <w:p w:rsidR="00082590" w:rsidRPr="00200598" w:rsidRDefault="00082590"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VALEK  Jiri</w:t>
      </w:r>
      <w:r w:rsidRPr="00200598">
        <w:rPr>
          <w:rFonts w:ascii="Arial" w:hAnsi="Arial" w:cs="Arial"/>
          <w:color w:val="873624"/>
          <w:u w:val="single"/>
          <w:lang w:val="fr-FR"/>
        </w:rPr>
        <w:tab/>
      </w:r>
      <w:r w:rsidRPr="00200598">
        <w:rPr>
          <w:rFonts w:ascii="Arial" w:hAnsi="Arial" w:cs="Arial"/>
          <w:color w:val="873624"/>
          <w:u w:val="single"/>
          <w:lang w:val="fr-FR"/>
        </w:rPr>
        <w:tab/>
        <w:t>Praga, 28.5.1923</w:t>
      </w:r>
    </w:p>
    <w:p w:rsidR="00082590" w:rsidRPr="00200598" w:rsidRDefault="0008259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céco, allievo di Ridky al Conservatorio di Praga. Dal 1966 insegnante nello stesso.</w:t>
      </w:r>
    </w:p>
    <w:p w:rsidR="00082590" w:rsidRPr="00C2597E" w:rsidRDefault="00082590" w:rsidP="005D6A2A">
      <w:pPr>
        <w:tabs>
          <w:tab w:val="left" w:pos="4253"/>
        </w:tabs>
        <w:spacing w:before="120" w:line="276" w:lineRule="auto"/>
        <w:rPr>
          <w:rFonts w:ascii="Arial" w:hAnsi="Arial" w:cs="Arial"/>
        </w:rPr>
      </w:pPr>
      <w:r w:rsidRPr="00C2597E">
        <w:rPr>
          <w:rFonts w:ascii="Arial" w:hAnsi="Arial" w:cs="Arial"/>
        </w:rPr>
        <w:t>4 Profili per oboe e fag. (1979, 10’).   5 Canzoni da sonar, oboe, fl. cl. fag. (1974, 12’).</w:t>
      </w:r>
    </w:p>
    <w:p w:rsidR="00AB03DD" w:rsidRPr="00C2597E" w:rsidRDefault="00AB03DD" w:rsidP="005D6A2A">
      <w:pPr>
        <w:tabs>
          <w:tab w:val="left" w:pos="4253"/>
        </w:tabs>
        <w:spacing w:before="120" w:line="276" w:lineRule="auto"/>
        <w:rPr>
          <w:rFonts w:ascii="Arial" w:hAnsi="Arial" w:cs="Arial"/>
        </w:rPr>
      </w:pPr>
    </w:p>
    <w:p w:rsidR="00AB03DD" w:rsidRPr="00200598" w:rsidRDefault="00AB03D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VALENTINI  Giuseppe</w:t>
      </w:r>
      <w:r w:rsidRPr="00200598">
        <w:rPr>
          <w:rFonts w:ascii="Arial" w:hAnsi="Arial" w:cs="Arial"/>
          <w:color w:val="873624"/>
          <w:u w:val="single"/>
        </w:rPr>
        <w:tab/>
      </w:r>
      <w:r w:rsidRPr="00200598">
        <w:rPr>
          <w:rFonts w:ascii="Arial" w:hAnsi="Arial" w:cs="Arial"/>
          <w:color w:val="873624"/>
          <w:u w:val="single"/>
        </w:rPr>
        <w:tab/>
        <w:t>Firenze, 14.12.1681</w:t>
      </w:r>
      <w:r w:rsidR="00FB55BC" w:rsidRPr="00200598">
        <w:rPr>
          <w:rFonts w:ascii="Arial" w:hAnsi="Arial" w:cs="Arial"/>
          <w:color w:val="873624"/>
          <w:u w:val="single"/>
        </w:rPr>
        <w:t xml:space="preserve"> </w:t>
      </w:r>
      <w:r w:rsidRPr="00200598">
        <w:rPr>
          <w:rFonts w:ascii="Arial" w:hAnsi="Arial" w:cs="Arial"/>
          <w:color w:val="873624"/>
          <w:u w:val="single"/>
        </w:rPr>
        <w:t xml:space="preserve">- Roma, </w:t>
      </w:r>
      <w:r w:rsidR="001E6B3D" w:rsidRPr="00200598">
        <w:rPr>
          <w:rFonts w:ascii="Arial" w:hAnsi="Arial" w:cs="Arial"/>
          <w:color w:val="873624"/>
          <w:u w:val="single"/>
        </w:rPr>
        <w:t>nov.</w:t>
      </w:r>
      <w:r w:rsidRPr="00200598">
        <w:rPr>
          <w:rFonts w:ascii="Arial" w:hAnsi="Arial" w:cs="Arial"/>
          <w:color w:val="873624"/>
          <w:u w:val="single"/>
        </w:rPr>
        <w:t>1753.</w:t>
      </w:r>
    </w:p>
    <w:p w:rsidR="00AB03DD" w:rsidRPr="00200598" w:rsidRDefault="00AB03D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violinista e poeta italiano. A Roma dal 1692, a 13 anni è Segretario della Congregazione dei Musici </w:t>
      </w:r>
      <w:r w:rsidR="008326EE">
        <w:rPr>
          <w:rFonts w:ascii="Arial" w:hAnsi="Arial" w:cs="Arial"/>
          <w:color w:val="873624"/>
          <w:sz w:val="20"/>
          <w:szCs w:val="20"/>
        </w:rPr>
        <w:t xml:space="preserve">           </w:t>
      </w:r>
      <w:r w:rsidRPr="00200598">
        <w:rPr>
          <w:rFonts w:ascii="Arial" w:hAnsi="Arial" w:cs="Arial"/>
          <w:color w:val="873624"/>
          <w:sz w:val="20"/>
          <w:szCs w:val="20"/>
        </w:rPr>
        <w:t xml:space="preserve">di Santa Cecilia, nel 1701 pubblica 12 Sinfonie per 2 vl. e vcl. Quando le opere di Corelli erano in declino, le opere </w:t>
      </w:r>
      <w:r w:rsidR="008326EE">
        <w:rPr>
          <w:rFonts w:ascii="Arial" w:hAnsi="Arial" w:cs="Arial"/>
          <w:color w:val="873624"/>
          <w:sz w:val="20"/>
          <w:szCs w:val="20"/>
        </w:rPr>
        <w:t xml:space="preserve">      </w:t>
      </w:r>
      <w:r w:rsidRPr="00200598">
        <w:rPr>
          <w:rFonts w:ascii="Arial" w:hAnsi="Arial" w:cs="Arial"/>
          <w:color w:val="873624"/>
          <w:sz w:val="20"/>
          <w:szCs w:val="20"/>
        </w:rPr>
        <w:t>di Valentini riscuotevano notevole successo</w:t>
      </w:r>
      <w:r w:rsidR="0098540A" w:rsidRPr="00200598">
        <w:rPr>
          <w:rFonts w:ascii="Arial" w:hAnsi="Arial" w:cs="Arial"/>
          <w:color w:val="873624"/>
          <w:sz w:val="20"/>
          <w:szCs w:val="20"/>
        </w:rPr>
        <w:t xml:space="preserve">.Il </w:t>
      </w:r>
      <w:r w:rsidRPr="00200598">
        <w:rPr>
          <w:rFonts w:ascii="Arial" w:hAnsi="Arial" w:cs="Arial"/>
          <w:color w:val="873624"/>
          <w:sz w:val="20"/>
          <w:szCs w:val="20"/>
        </w:rPr>
        <w:t xml:space="preserve">giovane compositore </w:t>
      </w:r>
      <w:r w:rsidR="0098540A" w:rsidRPr="00200598">
        <w:rPr>
          <w:rFonts w:ascii="Arial" w:hAnsi="Arial" w:cs="Arial"/>
          <w:color w:val="873624"/>
          <w:sz w:val="20"/>
          <w:szCs w:val="20"/>
        </w:rPr>
        <w:t xml:space="preserve">era </w:t>
      </w:r>
      <w:r w:rsidRPr="00200598">
        <w:rPr>
          <w:rFonts w:ascii="Arial" w:hAnsi="Arial" w:cs="Arial"/>
          <w:color w:val="873624"/>
          <w:sz w:val="20"/>
          <w:szCs w:val="20"/>
        </w:rPr>
        <w:t xml:space="preserve">attento al cambiamento di gusto. </w:t>
      </w:r>
      <w:r w:rsidR="008326EE">
        <w:rPr>
          <w:rFonts w:ascii="Arial" w:hAnsi="Arial" w:cs="Arial"/>
          <w:color w:val="873624"/>
          <w:sz w:val="20"/>
          <w:szCs w:val="20"/>
        </w:rPr>
        <w:t xml:space="preserve">                     </w:t>
      </w:r>
      <w:r w:rsidRPr="00200598">
        <w:rPr>
          <w:rFonts w:ascii="Arial" w:hAnsi="Arial" w:cs="Arial"/>
          <w:color w:val="873624"/>
          <w:sz w:val="20"/>
          <w:szCs w:val="20"/>
        </w:rPr>
        <w:t>Scri</w:t>
      </w:r>
      <w:r w:rsidR="0098540A" w:rsidRPr="00200598">
        <w:rPr>
          <w:rFonts w:ascii="Arial" w:hAnsi="Arial" w:cs="Arial"/>
          <w:color w:val="873624"/>
          <w:sz w:val="20"/>
          <w:szCs w:val="20"/>
        </w:rPr>
        <w:t>ss</w:t>
      </w:r>
      <w:r w:rsidRPr="00200598">
        <w:rPr>
          <w:rFonts w:ascii="Arial" w:hAnsi="Arial" w:cs="Arial"/>
          <w:color w:val="873624"/>
          <w:sz w:val="20"/>
          <w:szCs w:val="20"/>
        </w:rPr>
        <w:t xml:space="preserve">e anche componimenti poetici, dedicadoli, così come Oratori e opere strumentali a nobili del suo tempo. </w:t>
      </w:r>
      <w:r w:rsidR="008326EE">
        <w:rPr>
          <w:rFonts w:ascii="Arial" w:hAnsi="Arial" w:cs="Arial"/>
          <w:color w:val="873624"/>
          <w:sz w:val="20"/>
          <w:szCs w:val="20"/>
        </w:rPr>
        <w:t xml:space="preserve">                 </w:t>
      </w:r>
      <w:r w:rsidRPr="00200598">
        <w:rPr>
          <w:rFonts w:ascii="Arial" w:hAnsi="Arial" w:cs="Arial"/>
          <w:color w:val="873624"/>
          <w:sz w:val="20"/>
          <w:szCs w:val="20"/>
        </w:rPr>
        <w:t xml:space="preserve">Dal 1710 è violinista </w:t>
      </w:r>
      <w:r w:rsidR="00C1083A" w:rsidRPr="00200598">
        <w:rPr>
          <w:rFonts w:ascii="Arial" w:hAnsi="Arial" w:cs="Arial"/>
          <w:color w:val="873624"/>
          <w:sz w:val="20"/>
          <w:szCs w:val="20"/>
        </w:rPr>
        <w:t xml:space="preserve">  </w:t>
      </w:r>
      <w:r w:rsidRPr="00200598">
        <w:rPr>
          <w:rFonts w:ascii="Arial" w:hAnsi="Arial" w:cs="Arial"/>
          <w:color w:val="873624"/>
          <w:sz w:val="20"/>
          <w:szCs w:val="20"/>
        </w:rPr>
        <w:t xml:space="preserve">a S. Luigi dei Francesi e a S. Giacomo degli Spagnoli. </w:t>
      </w:r>
      <w:r w:rsidR="0098540A" w:rsidRPr="00200598">
        <w:rPr>
          <w:rFonts w:ascii="Arial" w:hAnsi="Arial" w:cs="Arial"/>
          <w:color w:val="873624"/>
          <w:sz w:val="20"/>
          <w:szCs w:val="20"/>
        </w:rPr>
        <w:t xml:space="preserve">Molto belli i Concerti grossi per violino op. 7. </w:t>
      </w:r>
      <w:r w:rsidRPr="00200598">
        <w:rPr>
          <w:rFonts w:ascii="Arial" w:hAnsi="Arial" w:cs="Arial"/>
          <w:color w:val="873624"/>
          <w:sz w:val="20"/>
          <w:szCs w:val="20"/>
        </w:rPr>
        <w:t>Nel 1714 scrive</w:t>
      </w:r>
      <w:r w:rsidR="00C1083A" w:rsidRPr="00200598">
        <w:rPr>
          <w:rFonts w:ascii="Arial" w:hAnsi="Arial" w:cs="Arial"/>
          <w:color w:val="873624"/>
          <w:sz w:val="20"/>
          <w:szCs w:val="20"/>
        </w:rPr>
        <w:t xml:space="preserve"> </w:t>
      </w:r>
      <w:r w:rsidRPr="00200598">
        <w:rPr>
          <w:rFonts w:ascii="Arial" w:hAnsi="Arial" w:cs="Arial"/>
          <w:color w:val="873624"/>
          <w:sz w:val="20"/>
          <w:szCs w:val="20"/>
        </w:rPr>
        <w:t>2 opere e nel 1729 è nom</w:t>
      </w:r>
      <w:r w:rsidR="008E1770" w:rsidRPr="00200598">
        <w:rPr>
          <w:rFonts w:ascii="Arial" w:hAnsi="Arial" w:cs="Arial"/>
          <w:color w:val="873624"/>
          <w:sz w:val="20"/>
          <w:szCs w:val="20"/>
        </w:rPr>
        <w:t>i</w:t>
      </w:r>
      <w:r w:rsidRPr="00200598">
        <w:rPr>
          <w:rFonts w:ascii="Arial" w:hAnsi="Arial" w:cs="Arial"/>
          <w:color w:val="873624"/>
          <w:sz w:val="20"/>
          <w:szCs w:val="20"/>
        </w:rPr>
        <w:t xml:space="preserve">nato Maestro di Cappella a San Giovanni dei Fiorentini. </w:t>
      </w:r>
      <w:r w:rsidR="008326EE">
        <w:rPr>
          <w:rFonts w:ascii="Arial" w:hAnsi="Arial" w:cs="Arial"/>
          <w:color w:val="873624"/>
          <w:sz w:val="20"/>
          <w:szCs w:val="20"/>
        </w:rPr>
        <w:t xml:space="preserve">                        </w:t>
      </w:r>
      <w:r w:rsidRPr="00200598">
        <w:rPr>
          <w:rFonts w:ascii="Arial" w:hAnsi="Arial" w:cs="Arial"/>
          <w:color w:val="873624"/>
          <w:sz w:val="20"/>
          <w:szCs w:val="20"/>
        </w:rPr>
        <w:t xml:space="preserve">Nel frattempo le sue opere </w:t>
      </w:r>
      <w:r w:rsidR="00C1083A" w:rsidRPr="00200598">
        <w:rPr>
          <w:rFonts w:ascii="Arial" w:hAnsi="Arial" w:cs="Arial"/>
          <w:color w:val="873624"/>
          <w:sz w:val="20"/>
          <w:szCs w:val="20"/>
        </w:rPr>
        <w:t xml:space="preserve"> </w:t>
      </w:r>
      <w:r w:rsidRPr="00200598">
        <w:rPr>
          <w:rFonts w:ascii="Arial" w:hAnsi="Arial" w:cs="Arial"/>
          <w:color w:val="873624"/>
          <w:sz w:val="20"/>
          <w:szCs w:val="20"/>
        </w:rPr>
        <w:t xml:space="preserve">vengono pubblicate in tutta Europa. Dal 1740 le notizie che lo riguardano sono rare, </w:t>
      </w:r>
      <w:r w:rsidR="008326EE">
        <w:rPr>
          <w:rFonts w:ascii="Arial" w:hAnsi="Arial" w:cs="Arial"/>
          <w:color w:val="873624"/>
          <w:sz w:val="20"/>
          <w:szCs w:val="20"/>
        </w:rPr>
        <w:t xml:space="preserve">              </w:t>
      </w:r>
      <w:r w:rsidRPr="00200598">
        <w:rPr>
          <w:rFonts w:ascii="Arial" w:hAnsi="Arial" w:cs="Arial"/>
          <w:color w:val="873624"/>
          <w:sz w:val="20"/>
          <w:szCs w:val="20"/>
        </w:rPr>
        <w:t>non v’è traccia del giorno della sua morte.</w:t>
      </w:r>
    </w:p>
    <w:p w:rsidR="00AB03DD" w:rsidRPr="00C2597E" w:rsidRDefault="00AB03DD" w:rsidP="005D6A2A">
      <w:pPr>
        <w:tabs>
          <w:tab w:val="left" w:pos="4253"/>
        </w:tabs>
        <w:spacing w:before="120" w:line="276" w:lineRule="auto"/>
        <w:rPr>
          <w:rFonts w:ascii="Arial" w:hAnsi="Arial" w:cs="Arial"/>
        </w:rPr>
      </w:pPr>
      <w:r w:rsidRPr="00C2597E">
        <w:rPr>
          <w:rFonts w:ascii="Arial" w:hAnsi="Arial" w:cs="Arial"/>
        </w:rPr>
        <w:t>Concerto in Re, per oboe, vl. ed ensemble</w:t>
      </w:r>
      <w:r w:rsidR="00F90913" w:rsidRPr="00C2597E">
        <w:rPr>
          <w:rFonts w:ascii="Arial" w:hAnsi="Arial" w:cs="Arial"/>
        </w:rPr>
        <w:t>:   1) 2’20,   2) 4’10,   3) 1’20</w:t>
      </w:r>
      <w:r w:rsidRPr="00C2597E">
        <w:rPr>
          <w:rFonts w:ascii="Arial" w:hAnsi="Arial" w:cs="Arial"/>
        </w:rPr>
        <w:t>.</w:t>
      </w:r>
    </w:p>
    <w:p w:rsidR="00AB03DD" w:rsidRPr="00C2597E" w:rsidRDefault="00AB03DD" w:rsidP="005D6A2A">
      <w:pPr>
        <w:tabs>
          <w:tab w:val="left" w:pos="4253"/>
        </w:tabs>
        <w:spacing w:before="120" w:line="276" w:lineRule="auto"/>
        <w:rPr>
          <w:rFonts w:ascii="Arial" w:hAnsi="Arial" w:cs="Arial"/>
        </w:rPr>
      </w:pPr>
    </w:p>
    <w:p w:rsidR="00A950E1" w:rsidRPr="00200598" w:rsidRDefault="00A950E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VALLIER  Jacques</w:t>
      </w:r>
      <w:r w:rsidRPr="00200598">
        <w:rPr>
          <w:rFonts w:ascii="Arial" w:hAnsi="Arial" w:cs="Arial"/>
          <w:color w:val="873624"/>
          <w:u w:val="single"/>
        </w:rPr>
        <w:tab/>
      </w:r>
      <w:r w:rsidRPr="00200598">
        <w:rPr>
          <w:rFonts w:ascii="Arial" w:hAnsi="Arial" w:cs="Arial"/>
          <w:color w:val="873624"/>
          <w:u w:val="single"/>
        </w:rPr>
        <w:tab/>
        <w:t>Parigi, 7.1.1922</w:t>
      </w:r>
    </w:p>
    <w:p w:rsidR="00A950E1" w:rsidRPr="00200598" w:rsidRDefault="00A950E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allievo di Milhaud e Honegger.</w:t>
      </w:r>
      <w:r w:rsidR="008A1CED" w:rsidRPr="00200598">
        <w:rPr>
          <w:rFonts w:ascii="Arial" w:hAnsi="Arial" w:cs="Arial"/>
          <w:color w:val="873624"/>
          <w:sz w:val="20"/>
          <w:szCs w:val="20"/>
        </w:rPr>
        <w:t xml:space="preserve"> Le date si riferiscono alla pubblicazione.</w:t>
      </w:r>
    </w:p>
    <w:p w:rsidR="008A1CED" w:rsidRPr="00C2597E" w:rsidRDefault="008A1CED" w:rsidP="005D6A2A">
      <w:pPr>
        <w:tabs>
          <w:tab w:val="left" w:pos="3969"/>
        </w:tabs>
        <w:spacing w:before="120" w:line="276" w:lineRule="auto"/>
        <w:rPr>
          <w:rFonts w:ascii="Arial" w:hAnsi="Arial" w:cs="Arial"/>
          <w:lang w:val="fr-FR"/>
        </w:rPr>
      </w:pPr>
      <w:r w:rsidRPr="00C2597E">
        <w:rPr>
          <w:rFonts w:ascii="Arial" w:hAnsi="Arial" w:cs="Arial"/>
          <w:lang w:val="fr-FR"/>
        </w:rPr>
        <w:t>Sonatina, oboe e pf. op. 47 (1964).   Trio per oboe, clarinetto e fagotto (1972)</w:t>
      </w:r>
    </w:p>
    <w:p w:rsidR="00BC0317" w:rsidRPr="00C2597E" w:rsidRDefault="00BC0317" w:rsidP="005D6A2A">
      <w:pPr>
        <w:tabs>
          <w:tab w:val="left" w:pos="4253"/>
        </w:tabs>
        <w:spacing w:before="120" w:line="276" w:lineRule="auto"/>
        <w:rPr>
          <w:rFonts w:ascii="Arial" w:hAnsi="Arial" w:cs="Arial"/>
        </w:rPr>
      </w:pPr>
    </w:p>
    <w:p w:rsidR="00BC0317" w:rsidRPr="00200598" w:rsidRDefault="00BC0317" w:rsidP="005D6A2A">
      <w:pPr>
        <w:tabs>
          <w:tab w:val="left" w:pos="4253"/>
          <w:tab w:val="left" w:pos="9923"/>
        </w:tabs>
        <w:spacing w:before="120" w:line="276" w:lineRule="auto"/>
        <w:rPr>
          <w:rFonts w:ascii="Arial" w:hAnsi="Arial" w:cs="Arial"/>
          <w:color w:val="873624"/>
          <w:u w:val="single"/>
          <w:lang w:val="en-US"/>
        </w:rPr>
      </w:pPr>
      <w:r w:rsidRPr="00200598">
        <w:rPr>
          <w:rFonts w:ascii="Arial" w:hAnsi="Arial" w:cs="Arial"/>
          <w:color w:val="873624"/>
          <w:u w:val="single"/>
          <w:lang w:val="en-US"/>
        </w:rPr>
        <w:t>VAN de VATE  Nancy</w:t>
      </w:r>
      <w:r w:rsidRPr="00200598">
        <w:rPr>
          <w:rFonts w:ascii="Arial" w:hAnsi="Arial" w:cs="Arial"/>
          <w:color w:val="873624"/>
          <w:u w:val="single"/>
          <w:lang w:val="en-US"/>
        </w:rPr>
        <w:tab/>
        <w:t>Plainfield, 30.12.1930</w:t>
      </w:r>
    </w:p>
    <w:p w:rsidR="004E2255" w:rsidRPr="00200598" w:rsidRDefault="004E2255" w:rsidP="005D6A2A">
      <w:pPr>
        <w:tabs>
          <w:tab w:val="left" w:pos="4253"/>
          <w:tab w:val="left" w:pos="10490"/>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Compositrice, violista e pianista americana, studi alla Eastman School, all’Università del Mississippi, alla Florida University e per la musica elettronica al Dartmouth College e all'Università del Missisippi e della Florida. Vive a Vienna, dove è insegnante di composizione all’Istituto per gli Studi Europei. Famosa anche per il commento </w:t>
      </w:r>
      <w:r w:rsidR="008326EE">
        <w:rPr>
          <w:rFonts w:ascii="Arial" w:hAnsi="Arial" w:cs="Arial"/>
          <w:color w:val="873624"/>
          <w:sz w:val="20"/>
          <w:szCs w:val="20"/>
        </w:rPr>
        <w:t xml:space="preserve">   </w:t>
      </w:r>
      <w:r w:rsidRPr="00200598">
        <w:rPr>
          <w:rFonts w:ascii="Arial" w:hAnsi="Arial" w:cs="Arial"/>
          <w:color w:val="873624"/>
          <w:sz w:val="20"/>
          <w:szCs w:val="20"/>
        </w:rPr>
        <w:t xml:space="preserve">sonoro del film “All’ovest, niente di nuovo”. Utilizza talvolta lo pseudonimo di Helen Huntley. </w:t>
      </w:r>
    </w:p>
    <w:p w:rsidR="004E2255" w:rsidRPr="00C2597E" w:rsidRDefault="004E2255" w:rsidP="005D6A2A">
      <w:pPr>
        <w:pStyle w:val="NormaleWeb"/>
        <w:spacing w:before="120" w:beforeAutospacing="0" w:after="0" w:afterAutospacing="0" w:line="276" w:lineRule="auto"/>
        <w:rPr>
          <w:rFonts w:ascii="Arial" w:hAnsi="Arial" w:cs="Arial"/>
          <w:lang w:val="en-US"/>
        </w:rPr>
      </w:pPr>
      <w:r w:rsidRPr="00C2597E">
        <w:rPr>
          <w:rFonts w:ascii="Arial" w:hAnsi="Arial" w:cs="Arial"/>
          <w:bCs/>
        </w:rPr>
        <w:t>Elegia per oboe e pf. (</w:t>
      </w:r>
      <w:r w:rsidRPr="00C2597E">
        <w:rPr>
          <w:rFonts w:ascii="Arial" w:hAnsi="Arial" w:cs="Arial"/>
        </w:rPr>
        <w:t xml:space="preserve">1969, 6’).   </w:t>
      </w:r>
      <w:r w:rsidRPr="00C2597E">
        <w:rPr>
          <w:rFonts w:ascii="Arial" w:hAnsi="Arial" w:cs="Arial"/>
          <w:bCs/>
        </w:rPr>
        <w:t xml:space="preserve">Sonata per oboe e pf. </w:t>
      </w:r>
      <w:r w:rsidRPr="00C2597E">
        <w:rPr>
          <w:rFonts w:ascii="Arial" w:hAnsi="Arial" w:cs="Arial"/>
          <w:bCs/>
          <w:lang w:val="en-US"/>
        </w:rPr>
        <w:t>(</w:t>
      </w:r>
      <w:r w:rsidRPr="00C2597E">
        <w:rPr>
          <w:rFonts w:ascii="Arial" w:hAnsi="Arial" w:cs="Arial"/>
          <w:lang w:val="en-US"/>
        </w:rPr>
        <w:t xml:space="preserve">1969, 13'). </w:t>
      </w:r>
    </w:p>
    <w:p w:rsidR="00BD5E29" w:rsidRPr="00C2597E" w:rsidRDefault="00BD5E29" w:rsidP="005D6A2A">
      <w:pPr>
        <w:tabs>
          <w:tab w:val="left" w:pos="4253"/>
        </w:tabs>
        <w:spacing w:before="120" w:line="276" w:lineRule="auto"/>
        <w:rPr>
          <w:rFonts w:ascii="Arial" w:hAnsi="Arial" w:cs="Arial"/>
          <w:lang w:val="en-US"/>
        </w:rPr>
      </w:pPr>
    </w:p>
    <w:p w:rsidR="00BD5E29" w:rsidRPr="00200598" w:rsidRDefault="00BD5E29"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VANHAL  Johann Baptist</w:t>
      </w:r>
      <w:r w:rsidRPr="00200598">
        <w:rPr>
          <w:rFonts w:ascii="Arial" w:hAnsi="Arial" w:cs="Arial"/>
          <w:color w:val="873624"/>
          <w:u w:val="single"/>
          <w:lang w:val="en-US"/>
        </w:rPr>
        <w:tab/>
      </w:r>
      <w:r w:rsidR="007F1C05" w:rsidRPr="00200598">
        <w:rPr>
          <w:rFonts w:ascii="Arial" w:hAnsi="Arial" w:cs="Arial"/>
          <w:color w:val="873624"/>
          <w:u w:val="single"/>
          <w:lang w:val="en-US"/>
        </w:rPr>
        <w:tab/>
      </w:r>
      <w:r w:rsidRPr="00200598">
        <w:rPr>
          <w:rFonts w:ascii="Arial" w:hAnsi="Arial" w:cs="Arial"/>
          <w:color w:val="873624"/>
          <w:u w:val="single"/>
          <w:lang w:val="en-US"/>
        </w:rPr>
        <w:t>Nechanice, 12.5.1739 - Vienna, 20.8.1813.</w:t>
      </w:r>
    </w:p>
    <w:p w:rsidR="00034F09" w:rsidRPr="00200598" w:rsidRDefault="00034F0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violinista boemo. Allievo di Dittersdorf, amico di Gluck. A causa di crisi mistiche e problemi  neurovegetativi, fu obbligato ad essere il primo “Libero professionista” tra insegnanti e compositori. Mozart eseguì delle sue sonate, Haydn diresse alcune delle sue 51 Sinfonie pubblicate (altre 81 sono manoscritte).  </w:t>
      </w:r>
    </w:p>
    <w:p w:rsidR="002870D5" w:rsidRPr="00C2597E" w:rsidRDefault="002870D5" w:rsidP="005D6A2A">
      <w:pPr>
        <w:tabs>
          <w:tab w:val="left" w:pos="4253"/>
        </w:tabs>
        <w:spacing w:before="120" w:line="276" w:lineRule="auto"/>
        <w:rPr>
          <w:rFonts w:ascii="Arial" w:hAnsi="Arial" w:cs="Arial"/>
        </w:rPr>
      </w:pPr>
      <w:r w:rsidRPr="00C2597E">
        <w:rPr>
          <w:rFonts w:ascii="Arial" w:hAnsi="Arial" w:cs="Arial"/>
        </w:rPr>
        <w:t>6 Variazioni per oboe e chitarra, op. 42 (7’40).</w:t>
      </w:r>
    </w:p>
    <w:p w:rsidR="00B106B5" w:rsidRPr="00C2597E" w:rsidRDefault="00BD5E29" w:rsidP="005D6A2A">
      <w:pPr>
        <w:tabs>
          <w:tab w:val="left" w:pos="4253"/>
        </w:tabs>
        <w:spacing w:before="120" w:line="276" w:lineRule="auto"/>
        <w:rPr>
          <w:rFonts w:ascii="Arial" w:hAnsi="Arial" w:cs="Arial"/>
        </w:rPr>
      </w:pPr>
      <w:r w:rsidRPr="00C2597E">
        <w:rPr>
          <w:rFonts w:ascii="Arial" w:hAnsi="Arial" w:cs="Arial"/>
        </w:rPr>
        <w:t xml:space="preserve">6 Quartetti </w:t>
      </w:r>
      <w:r w:rsidR="00711020" w:rsidRPr="00C2597E">
        <w:rPr>
          <w:rFonts w:ascii="Arial" w:hAnsi="Arial" w:cs="Arial"/>
        </w:rPr>
        <w:t>concertanti</w:t>
      </w:r>
      <w:r w:rsidR="002870D5" w:rsidRPr="00C2597E">
        <w:rPr>
          <w:rFonts w:ascii="Arial" w:hAnsi="Arial" w:cs="Arial"/>
        </w:rPr>
        <w:t xml:space="preserve">, </w:t>
      </w:r>
      <w:r w:rsidRPr="00C2597E">
        <w:rPr>
          <w:rFonts w:ascii="Arial" w:hAnsi="Arial" w:cs="Arial"/>
        </w:rPr>
        <w:t>oboe</w:t>
      </w:r>
      <w:r w:rsidR="00B106B5" w:rsidRPr="00C2597E">
        <w:rPr>
          <w:rFonts w:ascii="Arial" w:hAnsi="Arial" w:cs="Arial"/>
        </w:rPr>
        <w:t xml:space="preserve"> e trio d’archi</w:t>
      </w:r>
      <w:r w:rsidRPr="00C2597E">
        <w:rPr>
          <w:rFonts w:ascii="Arial" w:hAnsi="Arial" w:cs="Arial"/>
        </w:rPr>
        <w:t>, op. 7</w:t>
      </w:r>
      <w:r w:rsidR="00711020" w:rsidRPr="00C2597E">
        <w:rPr>
          <w:rFonts w:ascii="Arial" w:hAnsi="Arial" w:cs="Arial"/>
        </w:rPr>
        <w:t xml:space="preserve"> (1771)</w:t>
      </w:r>
      <w:r w:rsidR="00B106B5" w:rsidRPr="00C2597E">
        <w:rPr>
          <w:rFonts w:ascii="Arial" w:hAnsi="Arial" w:cs="Arial"/>
        </w:rPr>
        <w:t>: 1) Quartetto un Fa (14’30),</w:t>
      </w:r>
    </w:p>
    <w:p w:rsidR="00B106B5" w:rsidRPr="00C2597E" w:rsidRDefault="00B106B5" w:rsidP="005D6A2A">
      <w:pPr>
        <w:tabs>
          <w:tab w:val="left" w:pos="4253"/>
        </w:tabs>
        <w:spacing w:before="120" w:line="276" w:lineRule="auto"/>
        <w:rPr>
          <w:rFonts w:ascii="Arial" w:hAnsi="Arial" w:cs="Arial"/>
        </w:rPr>
      </w:pPr>
      <w:r w:rsidRPr="00C2597E">
        <w:rPr>
          <w:rFonts w:ascii="Arial" w:hAnsi="Arial" w:cs="Arial"/>
        </w:rPr>
        <w:t>2) Quartetto in Sib (12’40),   3) Quartetto in Sol (13’15),   4) Quartetto in Mib (12’20),</w:t>
      </w:r>
    </w:p>
    <w:p w:rsidR="00B106B5" w:rsidRPr="00C2597E" w:rsidRDefault="00B106B5" w:rsidP="005D6A2A">
      <w:pPr>
        <w:tabs>
          <w:tab w:val="left" w:pos="4253"/>
        </w:tabs>
        <w:spacing w:before="120" w:line="276" w:lineRule="auto"/>
        <w:rPr>
          <w:rFonts w:ascii="Arial" w:hAnsi="Arial" w:cs="Arial"/>
        </w:rPr>
      </w:pPr>
      <w:r w:rsidRPr="00C2597E">
        <w:rPr>
          <w:rFonts w:ascii="Arial" w:hAnsi="Arial" w:cs="Arial"/>
        </w:rPr>
        <w:t>5) Quartetto in La (11’20),   6) Quartetto in Do (13’).</w:t>
      </w:r>
      <w:r w:rsidR="00A47DDC" w:rsidRPr="00C2597E">
        <w:rPr>
          <w:rFonts w:ascii="Arial" w:hAnsi="Arial" w:cs="Arial"/>
        </w:rPr>
        <w:t xml:space="preserve">   2 Concerti per oboe e orch.</w:t>
      </w:r>
    </w:p>
    <w:p w:rsidR="005A16F1" w:rsidRPr="00C2597E" w:rsidRDefault="005A16F1" w:rsidP="005D6A2A">
      <w:pPr>
        <w:tabs>
          <w:tab w:val="left" w:pos="4253"/>
        </w:tabs>
        <w:spacing w:before="120" w:line="276" w:lineRule="auto"/>
        <w:rPr>
          <w:rFonts w:ascii="Arial" w:hAnsi="Arial" w:cs="Arial"/>
        </w:rPr>
      </w:pPr>
    </w:p>
    <w:p w:rsidR="00154E88" w:rsidRPr="00200598" w:rsidRDefault="00154E88"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VARESE  Edgar</w:t>
      </w:r>
      <w:r w:rsidRPr="00200598">
        <w:rPr>
          <w:rFonts w:ascii="Arial" w:hAnsi="Arial" w:cs="Arial"/>
          <w:color w:val="873624"/>
          <w:u w:val="single"/>
          <w:lang w:val="en-US"/>
        </w:rPr>
        <w:tab/>
      </w:r>
      <w:r w:rsidR="007F1C05" w:rsidRPr="00200598">
        <w:rPr>
          <w:rFonts w:ascii="Arial" w:hAnsi="Arial" w:cs="Arial"/>
          <w:color w:val="873624"/>
          <w:u w:val="single"/>
          <w:lang w:val="en-US"/>
        </w:rPr>
        <w:tab/>
      </w:r>
      <w:r w:rsidR="00D924BD" w:rsidRPr="00200598">
        <w:rPr>
          <w:rFonts w:ascii="Arial" w:hAnsi="Arial" w:cs="Arial"/>
          <w:color w:val="873624"/>
          <w:u w:val="single"/>
          <w:lang w:val="en-US"/>
        </w:rPr>
        <w:t>P</w:t>
      </w:r>
      <w:r w:rsidRPr="00200598">
        <w:rPr>
          <w:rFonts w:ascii="Arial" w:hAnsi="Arial" w:cs="Arial"/>
          <w:color w:val="873624"/>
          <w:u w:val="single"/>
          <w:lang w:val="en-US"/>
        </w:rPr>
        <w:t>arigi, 22.12.1883 - New York, 6.11.1965.</w:t>
      </w:r>
    </w:p>
    <w:p w:rsidR="00154E88" w:rsidRPr="00200598" w:rsidRDefault="00154E8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Padre italiano. Allievo di d’Indy, Roussel, Bordes, Widor. Amico di Busoni, Debussy, R. Strauss. La guerra </w:t>
      </w:r>
      <w:r w:rsidR="008326EE">
        <w:rPr>
          <w:rFonts w:ascii="Arial" w:hAnsi="Arial" w:cs="Arial"/>
          <w:color w:val="873624"/>
          <w:sz w:val="20"/>
          <w:szCs w:val="20"/>
        </w:rPr>
        <w:t xml:space="preserve"> </w:t>
      </w:r>
      <w:r w:rsidRPr="00200598">
        <w:rPr>
          <w:rFonts w:ascii="Arial" w:hAnsi="Arial" w:cs="Arial"/>
          <w:color w:val="873624"/>
          <w:sz w:val="20"/>
          <w:szCs w:val="20"/>
        </w:rPr>
        <w:t xml:space="preserve">interruppe le sue prime tournée come direttore d’orchestra, partì per New York, nel 1919 fondò la New </w:t>
      </w:r>
      <w:r w:rsidR="00E24C20" w:rsidRPr="00200598">
        <w:rPr>
          <w:rFonts w:ascii="Arial" w:hAnsi="Arial" w:cs="Arial"/>
          <w:color w:val="873624"/>
          <w:sz w:val="20"/>
          <w:szCs w:val="20"/>
        </w:rPr>
        <w:t xml:space="preserve"> </w:t>
      </w:r>
      <w:r w:rsidRPr="00200598">
        <w:rPr>
          <w:rFonts w:ascii="Arial" w:hAnsi="Arial" w:cs="Arial"/>
          <w:color w:val="873624"/>
          <w:sz w:val="20"/>
          <w:szCs w:val="20"/>
        </w:rPr>
        <w:t>Symphony Orch. Tornò a Parigi dove tra gli allievi ebbe Jolivet. Dal 1934 fu ancora negli Usa, a San Francisco, Los Angeles, Santa Fè, New York. Insegnante alla Columbia Univ. e ai corsi di Darmstadt.</w:t>
      </w:r>
    </w:p>
    <w:p w:rsidR="00154E88" w:rsidRPr="00C2597E" w:rsidRDefault="00154E88" w:rsidP="005D6A2A">
      <w:pPr>
        <w:tabs>
          <w:tab w:val="left" w:pos="4253"/>
        </w:tabs>
        <w:spacing w:before="120" w:line="276" w:lineRule="auto"/>
        <w:rPr>
          <w:rFonts w:ascii="Arial" w:hAnsi="Arial" w:cs="Arial"/>
        </w:rPr>
      </w:pPr>
      <w:r w:rsidRPr="00C2597E">
        <w:rPr>
          <w:rFonts w:ascii="Arial" w:hAnsi="Arial" w:cs="Arial"/>
        </w:rPr>
        <w:t>Octandre, fl. cl. oboe, fag. cor. tr. trb. ctb (1923).</w:t>
      </w:r>
      <w:r w:rsidR="0017132F" w:rsidRPr="00C2597E">
        <w:rPr>
          <w:rFonts w:ascii="Arial" w:hAnsi="Arial" w:cs="Arial"/>
        </w:rPr>
        <w:t xml:space="preserve">   Intégrales con oboe e 27 strum. (1924).</w:t>
      </w:r>
    </w:p>
    <w:p w:rsidR="001D008A" w:rsidRPr="00C2597E" w:rsidRDefault="001D008A" w:rsidP="005D6A2A">
      <w:pPr>
        <w:tabs>
          <w:tab w:val="left" w:pos="4253"/>
        </w:tabs>
        <w:spacing w:before="120" w:line="276" w:lineRule="auto"/>
        <w:rPr>
          <w:rFonts w:ascii="Arial" w:hAnsi="Arial" w:cs="Arial"/>
        </w:rPr>
      </w:pPr>
    </w:p>
    <w:p w:rsidR="00F53852" w:rsidRPr="00200598" w:rsidRDefault="00F53852" w:rsidP="005D6A2A">
      <w:pPr>
        <w:tabs>
          <w:tab w:val="left" w:pos="3607"/>
          <w:tab w:val="left" w:pos="4253"/>
        </w:tabs>
        <w:spacing w:before="120" w:line="276" w:lineRule="auto"/>
        <w:rPr>
          <w:rFonts w:ascii="Arial" w:hAnsi="Arial" w:cs="Arial"/>
          <w:color w:val="873624"/>
          <w:u w:val="single"/>
        </w:rPr>
      </w:pPr>
      <w:r w:rsidRPr="00200598">
        <w:rPr>
          <w:rFonts w:ascii="Arial" w:hAnsi="Arial" w:cs="Arial"/>
          <w:color w:val="873624"/>
          <w:u w:val="single"/>
        </w:rPr>
        <w:t>VASKS  Peteris</w:t>
      </w:r>
      <w:r w:rsidRPr="00200598">
        <w:rPr>
          <w:rFonts w:ascii="Arial" w:hAnsi="Arial" w:cs="Arial"/>
          <w:color w:val="873624"/>
          <w:u w:val="single"/>
        </w:rPr>
        <w:tab/>
      </w:r>
      <w:r w:rsidR="007F1C05" w:rsidRPr="00200598">
        <w:rPr>
          <w:rFonts w:ascii="Arial" w:hAnsi="Arial" w:cs="Arial"/>
          <w:color w:val="873624"/>
          <w:u w:val="single"/>
        </w:rPr>
        <w:tab/>
      </w:r>
      <w:r w:rsidRPr="00200598">
        <w:rPr>
          <w:rFonts w:ascii="Arial" w:hAnsi="Arial" w:cs="Arial"/>
          <w:color w:val="873624"/>
          <w:u w:val="single"/>
        </w:rPr>
        <w:t>Aizpute, 16.4.1946</w:t>
      </w:r>
    </w:p>
    <w:p w:rsidR="003E0840" w:rsidRPr="00200598" w:rsidRDefault="003E084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e contrabbassista lettone, studi ai Conservatori di Vilnius e Riga, allievo di Sereikaan (ctb) e Utkins (comp.). Una sua frase: “</w:t>
      </w:r>
      <w:r w:rsidRPr="00200598">
        <w:rPr>
          <w:rFonts w:ascii="Arial" w:hAnsi="Arial" w:cs="Arial"/>
          <w:i/>
          <w:color w:val="873624"/>
          <w:sz w:val="20"/>
          <w:szCs w:val="20"/>
        </w:rPr>
        <w:t xml:space="preserve">La maggior parte delle persone oggi non è più in possesso di credenze, di amore e ideali. </w:t>
      </w:r>
      <w:r w:rsidRPr="00200598">
        <w:rPr>
          <w:rFonts w:ascii="Arial" w:hAnsi="Arial" w:cs="Arial"/>
          <w:i/>
          <w:vanish/>
          <w:color w:val="873624"/>
          <w:sz w:val="20"/>
          <w:szCs w:val="20"/>
        </w:rPr>
        <w:t>The spiritual dimension has been lost.</w:t>
      </w:r>
      <w:r w:rsidRPr="00200598">
        <w:rPr>
          <w:rFonts w:ascii="Arial" w:hAnsi="Arial" w:cs="Arial"/>
          <w:i/>
          <w:color w:val="873624"/>
          <w:sz w:val="20"/>
          <w:szCs w:val="20"/>
        </w:rPr>
        <w:t xml:space="preserve">La dimensione spirituale è perduta. </w:t>
      </w:r>
      <w:r w:rsidRPr="00200598">
        <w:rPr>
          <w:rFonts w:ascii="Arial" w:hAnsi="Arial" w:cs="Arial"/>
          <w:i/>
          <w:vanish/>
          <w:color w:val="873624"/>
          <w:sz w:val="20"/>
          <w:szCs w:val="20"/>
        </w:rPr>
        <w:t>My intention is to provide food for the soul and this is what I preach in my works. (Peteris Vasks)</w:t>
      </w:r>
      <w:r w:rsidRPr="00200598">
        <w:rPr>
          <w:rFonts w:ascii="Arial" w:hAnsi="Arial" w:cs="Arial"/>
          <w:i/>
          <w:color w:val="873624"/>
          <w:sz w:val="20"/>
          <w:szCs w:val="20"/>
        </w:rPr>
        <w:t xml:space="preserve">La mia intenzione è di fornire cibo per l'anima </w:t>
      </w:r>
      <w:r w:rsidR="00E24C20" w:rsidRPr="00200598">
        <w:rPr>
          <w:rFonts w:ascii="Arial" w:hAnsi="Arial" w:cs="Arial"/>
          <w:i/>
          <w:color w:val="873624"/>
          <w:sz w:val="20"/>
          <w:szCs w:val="20"/>
        </w:rPr>
        <w:t xml:space="preserve">   </w:t>
      </w:r>
      <w:r w:rsidR="00FB55BC" w:rsidRPr="00200598">
        <w:rPr>
          <w:rFonts w:ascii="Arial" w:hAnsi="Arial" w:cs="Arial"/>
          <w:i/>
          <w:color w:val="873624"/>
          <w:sz w:val="20"/>
          <w:szCs w:val="20"/>
        </w:rPr>
        <w:t xml:space="preserve">        </w:t>
      </w:r>
      <w:r w:rsidR="00E24C20" w:rsidRPr="00200598">
        <w:rPr>
          <w:rFonts w:ascii="Arial" w:hAnsi="Arial" w:cs="Arial"/>
          <w:i/>
          <w:color w:val="873624"/>
          <w:sz w:val="20"/>
          <w:szCs w:val="20"/>
        </w:rPr>
        <w:t xml:space="preserve"> </w:t>
      </w:r>
      <w:r w:rsidRPr="00200598">
        <w:rPr>
          <w:rFonts w:ascii="Arial" w:hAnsi="Arial" w:cs="Arial"/>
          <w:i/>
          <w:color w:val="873624"/>
          <w:sz w:val="20"/>
          <w:szCs w:val="20"/>
        </w:rPr>
        <w:t>e questo è quello che predico nelle mie opere</w:t>
      </w:r>
      <w:r w:rsidRPr="00200598">
        <w:rPr>
          <w:rFonts w:ascii="Arial" w:hAnsi="Arial" w:cs="Arial"/>
          <w:color w:val="873624"/>
          <w:sz w:val="20"/>
          <w:szCs w:val="20"/>
        </w:rPr>
        <w:t xml:space="preserve">”. </w:t>
      </w:r>
      <w:r w:rsidR="00FC20DC" w:rsidRPr="00200598">
        <w:rPr>
          <w:rFonts w:ascii="Arial" w:hAnsi="Arial" w:cs="Arial"/>
          <w:color w:val="873624"/>
          <w:sz w:val="20"/>
          <w:szCs w:val="20"/>
        </w:rPr>
        <w:t>(Peteris Vasks)</w:t>
      </w:r>
    </w:p>
    <w:p w:rsidR="00A2256B" w:rsidRPr="00C2597E" w:rsidRDefault="00A2256B" w:rsidP="005D6A2A">
      <w:pPr>
        <w:pStyle w:val="NormaleWeb"/>
        <w:tabs>
          <w:tab w:val="left" w:pos="4253"/>
        </w:tabs>
        <w:spacing w:before="120" w:beforeAutospacing="0" w:after="0" w:afterAutospacing="0" w:line="276" w:lineRule="auto"/>
        <w:rPr>
          <w:rFonts w:ascii="Arial" w:hAnsi="Arial" w:cs="Arial"/>
        </w:rPr>
      </w:pPr>
      <w:r w:rsidRPr="00C2597E">
        <w:rPr>
          <w:rStyle w:val="google-src-text1"/>
          <w:rFonts w:ascii="Arial" w:hAnsi="Arial" w:cs="Arial"/>
          <w:bCs/>
          <w:specVanish w:val="0"/>
        </w:rPr>
        <w:t>"Touchings" for oboe (1982)</w:t>
      </w:r>
      <w:r w:rsidRPr="00C2597E">
        <w:rPr>
          <w:rFonts w:ascii="Arial" w:hAnsi="Arial" w:cs="Arial"/>
          <w:bCs/>
        </w:rPr>
        <w:t xml:space="preserve">"Toccamenti" per oboe (1982).   </w:t>
      </w:r>
      <w:r w:rsidRPr="00C2597E">
        <w:rPr>
          <w:rFonts w:ascii="Arial" w:hAnsi="Arial" w:cs="Arial"/>
        </w:rPr>
        <w:t>Concerto per corno ingl. e orch. (1989, 2</w:t>
      </w:r>
      <w:r w:rsidR="004E43FA" w:rsidRPr="00C2597E">
        <w:rPr>
          <w:rFonts w:ascii="Arial" w:hAnsi="Arial" w:cs="Arial"/>
        </w:rPr>
        <w:t>2</w:t>
      </w:r>
      <w:r w:rsidRPr="00C2597E">
        <w:rPr>
          <w:rFonts w:ascii="Arial" w:hAnsi="Arial" w:cs="Arial"/>
        </w:rPr>
        <w:t>’45).</w:t>
      </w:r>
    </w:p>
    <w:p w:rsidR="00885646" w:rsidRPr="00C2597E" w:rsidRDefault="00885646" w:rsidP="005D6A2A">
      <w:pPr>
        <w:pStyle w:val="NormaleWeb"/>
        <w:tabs>
          <w:tab w:val="left" w:pos="4253"/>
        </w:tabs>
        <w:spacing w:before="120" w:beforeAutospacing="0" w:after="0" w:afterAutospacing="0" w:line="276" w:lineRule="auto"/>
        <w:rPr>
          <w:rFonts w:ascii="Arial" w:hAnsi="Arial" w:cs="Arial"/>
        </w:rPr>
      </w:pPr>
    </w:p>
    <w:p w:rsidR="00154E88" w:rsidRPr="00200598" w:rsidRDefault="00DB615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VAUGHAN  THOMAS  David               </w:t>
      </w:r>
      <w:r w:rsidR="00154E88" w:rsidRPr="00200598">
        <w:rPr>
          <w:rFonts w:ascii="Arial" w:hAnsi="Arial" w:cs="Arial"/>
          <w:color w:val="873624"/>
          <w:u w:val="single"/>
        </w:rPr>
        <w:t>Ystalyfera, 15.3.1873 - Johannesburg, 15.9.1934.</w:t>
      </w:r>
    </w:p>
    <w:p w:rsidR="00154E88" w:rsidRPr="00200598" w:rsidRDefault="00154E8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gallese, allievo di Parry.</w:t>
      </w:r>
    </w:p>
    <w:p w:rsidR="00154E88" w:rsidRPr="00C2597E" w:rsidRDefault="00154E88" w:rsidP="005D6A2A">
      <w:pPr>
        <w:tabs>
          <w:tab w:val="left" w:pos="4253"/>
        </w:tabs>
        <w:spacing w:before="120" w:line="276" w:lineRule="auto"/>
        <w:rPr>
          <w:rFonts w:ascii="Arial" w:hAnsi="Arial" w:cs="Arial"/>
        </w:rPr>
      </w:pPr>
      <w:r w:rsidRPr="00C2597E">
        <w:rPr>
          <w:rFonts w:ascii="Arial" w:hAnsi="Arial" w:cs="Arial"/>
        </w:rPr>
        <w:t>Danza gallese per arpa, oboe e vl.</w:t>
      </w:r>
    </w:p>
    <w:p w:rsidR="001F4343" w:rsidRPr="00C2597E" w:rsidRDefault="001F4343" w:rsidP="005D6A2A">
      <w:pPr>
        <w:tabs>
          <w:tab w:val="left" w:pos="4253"/>
        </w:tabs>
        <w:spacing w:before="120" w:line="276" w:lineRule="auto"/>
        <w:rPr>
          <w:rFonts w:ascii="Arial" w:hAnsi="Arial" w:cs="Arial"/>
        </w:rPr>
      </w:pPr>
    </w:p>
    <w:p w:rsidR="001F4343" w:rsidRPr="00200598" w:rsidRDefault="001F4343"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VAUGHAN</w:t>
      </w:r>
      <w:r w:rsidR="009C290F" w:rsidRPr="00200598">
        <w:rPr>
          <w:rFonts w:ascii="Arial" w:hAnsi="Arial" w:cs="Arial"/>
          <w:color w:val="873624"/>
          <w:u w:val="single"/>
          <w:lang w:val="en-GB"/>
        </w:rPr>
        <w:t xml:space="preserve">  Williams Ralph</w:t>
      </w:r>
      <w:r w:rsidR="009C290F" w:rsidRPr="00200598">
        <w:rPr>
          <w:rFonts w:ascii="Arial" w:hAnsi="Arial" w:cs="Arial"/>
          <w:color w:val="873624"/>
          <w:u w:val="single"/>
          <w:lang w:val="en-GB"/>
        </w:rPr>
        <w:tab/>
      </w:r>
      <w:r w:rsidRPr="00200598">
        <w:rPr>
          <w:rFonts w:ascii="Arial" w:hAnsi="Arial" w:cs="Arial"/>
          <w:color w:val="873624"/>
          <w:u w:val="single"/>
          <w:lang w:val="en-GB"/>
        </w:rPr>
        <w:t>Down Ampney, 12.10.1872 - Londra, 26.8.1958.</w:t>
      </w:r>
    </w:p>
    <w:p w:rsidR="00542D8D" w:rsidRPr="00200598" w:rsidRDefault="002F3688"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Compositore inglese. Studente al Trinity di Cambridge e al Real College di Londra, allievo di Wood, Parry e </w:t>
      </w:r>
      <w:r w:rsidR="00FB55BC" w:rsidRPr="00200598">
        <w:rPr>
          <w:rFonts w:ascii="Arial" w:hAnsi="Arial" w:cs="Arial"/>
          <w:color w:val="873624"/>
        </w:rPr>
        <w:t xml:space="preserve"> </w:t>
      </w:r>
      <w:r w:rsidRPr="00200598">
        <w:rPr>
          <w:rFonts w:ascii="Arial" w:hAnsi="Arial" w:cs="Arial"/>
          <w:color w:val="873624"/>
        </w:rPr>
        <w:t xml:space="preserve">Standford. A Berlino studiò con Bruch, a Parigi con Ravel. Fece ricerche etnomusicologiche. Insegnante al </w:t>
      </w:r>
      <w:r w:rsidR="00E24C20" w:rsidRPr="00200598">
        <w:rPr>
          <w:rFonts w:ascii="Arial" w:hAnsi="Arial" w:cs="Arial"/>
          <w:color w:val="873624"/>
        </w:rPr>
        <w:t xml:space="preserve">  </w:t>
      </w:r>
      <w:r w:rsidR="00FB55BC" w:rsidRPr="00200598">
        <w:rPr>
          <w:rFonts w:ascii="Arial" w:hAnsi="Arial" w:cs="Arial"/>
          <w:color w:val="873624"/>
        </w:rPr>
        <w:t xml:space="preserve">         </w:t>
      </w:r>
      <w:r w:rsidRPr="00200598">
        <w:rPr>
          <w:rFonts w:ascii="Arial" w:hAnsi="Arial" w:cs="Arial"/>
          <w:color w:val="873624"/>
        </w:rPr>
        <w:t xml:space="preserve">Royal College nel 1919. 6 Lauree h.c. oltre ad altre meritate onorificenze. </w:t>
      </w:r>
      <w:r w:rsidR="00542D8D" w:rsidRPr="00200598">
        <w:rPr>
          <w:rFonts w:ascii="Arial" w:hAnsi="Arial" w:cs="Arial"/>
          <w:color w:val="873624"/>
        </w:rPr>
        <w:t xml:space="preserve">Per maggiori informazioni sull'autore, </w:t>
      </w:r>
      <w:r w:rsidR="00FB55BC" w:rsidRPr="00200598">
        <w:rPr>
          <w:rFonts w:ascii="Arial" w:hAnsi="Arial" w:cs="Arial"/>
          <w:color w:val="873624"/>
        </w:rPr>
        <w:t xml:space="preserve">           </w:t>
      </w:r>
      <w:r w:rsidR="00542D8D" w:rsidRPr="00200598">
        <w:rPr>
          <w:rFonts w:ascii="Arial" w:hAnsi="Arial" w:cs="Arial"/>
          <w:color w:val="873624"/>
        </w:rPr>
        <w:t xml:space="preserve">vedi: "Passeggiando con la Musica", scaricabile gratuitamente dal sito: mariodemolli.com </w:t>
      </w:r>
    </w:p>
    <w:p w:rsidR="006C3625" w:rsidRPr="00C2597E" w:rsidRDefault="006C3625" w:rsidP="005D6A2A">
      <w:pPr>
        <w:tabs>
          <w:tab w:val="left" w:pos="4253"/>
        </w:tabs>
        <w:spacing w:before="120" w:line="276" w:lineRule="auto"/>
        <w:rPr>
          <w:rFonts w:ascii="Arial" w:hAnsi="Arial" w:cs="Arial"/>
        </w:rPr>
      </w:pPr>
      <w:r w:rsidRPr="00C2597E">
        <w:rPr>
          <w:rFonts w:ascii="Arial" w:hAnsi="Arial" w:cs="Arial"/>
        </w:rPr>
        <w:t>10 Black Song, oboe e voce di tenore (1957).</w:t>
      </w:r>
    </w:p>
    <w:p w:rsidR="001F4343" w:rsidRPr="00C2597E" w:rsidRDefault="001F4343" w:rsidP="005D6A2A">
      <w:pPr>
        <w:tabs>
          <w:tab w:val="left" w:pos="4253"/>
        </w:tabs>
        <w:spacing w:before="120" w:line="276" w:lineRule="auto"/>
        <w:rPr>
          <w:rFonts w:ascii="Arial" w:hAnsi="Arial" w:cs="Arial"/>
        </w:rPr>
      </w:pPr>
      <w:r w:rsidRPr="00C2597E">
        <w:rPr>
          <w:rFonts w:ascii="Arial" w:hAnsi="Arial" w:cs="Arial"/>
        </w:rPr>
        <w:t>Co</w:t>
      </w:r>
      <w:r w:rsidR="00CF3A98" w:rsidRPr="00C2597E">
        <w:rPr>
          <w:rFonts w:ascii="Arial" w:hAnsi="Arial" w:cs="Arial"/>
        </w:rPr>
        <w:t xml:space="preserve">ncerto </w:t>
      </w:r>
      <w:r w:rsidR="00745992" w:rsidRPr="00C2597E">
        <w:rPr>
          <w:rFonts w:ascii="Arial" w:hAnsi="Arial" w:cs="Arial"/>
        </w:rPr>
        <w:t>in La-</w:t>
      </w:r>
      <w:r w:rsidR="00C0319F" w:rsidRPr="00C2597E">
        <w:rPr>
          <w:rFonts w:ascii="Arial" w:hAnsi="Arial" w:cs="Arial"/>
        </w:rPr>
        <w:t>,</w:t>
      </w:r>
      <w:r w:rsidR="00CF3A98" w:rsidRPr="00C2597E">
        <w:rPr>
          <w:rFonts w:ascii="Arial" w:hAnsi="Arial" w:cs="Arial"/>
        </w:rPr>
        <w:t xml:space="preserve">per oboe e </w:t>
      </w:r>
      <w:r w:rsidR="009C290F" w:rsidRPr="00C2597E">
        <w:rPr>
          <w:rFonts w:ascii="Arial" w:hAnsi="Arial" w:cs="Arial"/>
        </w:rPr>
        <w:t>orch.</w:t>
      </w:r>
      <w:r w:rsidR="007143EE" w:rsidRPr="00C2597E">
        <w:rPr>
          <w:rFonts w:ascii="Arial" w:hAnsi="Arial" w:cs="Arial"/>
        </w:rPr>
        <w:t xml:space="preserve"> d’archi</w:t>
      </w:r>
      <w:r w:rsidR="00CF3A98" w:rsidRPr="00C2597E">
        <w:rPr>
          <w:rFonts w:ascii="Arial" w:hAnsi="Arial" w:cs="Arial"/>
        </w:rPr>
        <w:t>(19</w:t>
      </w:r>
      <w:r w:rsidR="00A75FE9" w:rsidRPr="00C2597E">
        <w:rPr>
          <w:rFonts w:ascii="Arial" w:hAnsi="Arial" w:cs="Arial"/>
        </w:rPr>
        <w:t>4</w:t>
      </w:r>
      <w:r w:rsidR="00CF3A98" w:rsidRPr="00C2597E">
        <w:rPr>
          <w:rFonts w:ascii="Arial" w:hAnsi="Arial" w:cs="Arial"/>
        </w:rPr>
        <w:t>4</w:t>
      </w:r>
      <w:r w:rsidR="00231373" w:rsidRPr="00C2597E">
        <w:rPr>
          <w:rFonts w:ascii="Arial" w:hAnsi="Arial" w:cs="Arial"/>
        </w:rPr>
        <w:t>, 1</w:t>
      </w:r>
      <w:r w:rsidR="000F3367" w:rsidRPr="00C2597E">
        <w:rPr>
          <w:rFonts w:ascii="Arial" w:hAnsi="Arial" w:cs="Arial"/>
        </w:rPr>
        <w:t>9</w:t>
      </w:r>
      <w:r w:rsidR="00231373" w:rsidRPr="00C2597E">
        <w:rPr>
          <w:rFonts w:ascii="Arial" w:hAnsi="Arial" w:cs="Arial"/>
        </w:rPr>
        <w:t>’</w:t>
      </w:r>
      <w:r w:rsidR="00D3761D" w:rsidRPr="00C2597E">
        <w:rPr>
          <w:rFonts w:ascii="Arial" w:hAnsi="Arial" w:cs="Arial"/>
        </w:rPr>
        <w:t>1</w:t>
      </w:r>
      <w:r w:rsidR="003D764C" w:rsidRPr="00C2597E">
        <w:rPr>
          <w:rFonts w:ascii="Arial" w:hAnsi="Arial" w:cs="Arial"/>
        </w:rPr>
        <w:t>0</w:t>
      </w:r>
      <w:r w:rsidR="00CF3A98" w:rsidRPr="00C2597E">
        <w:rPr>
          <w:rFonts w:ascii="Arial" w:hAnsi="Arial" w:cs="Arial"/>
        </w:rPr>
        <w:t>).</w:t>
      </w:r>
    </w:p>
    <w:p w:rsidR="00A24D99" w:rsidRPr="00C2597E" w:rsidRDefault="00A24D99" w:rsidP="005D6A2A">
      <w:pPr>
        <w:tabs>
          <w:tab w:val="left" w:pos="4253"/>
        </w:tabs>
        <w:spacing w:before="120" w:line="276" w:lineRule="auto"/>
        <w:rPr>
          <w:rFonts w:ascii="Arial" w:hAnsi="Arial" w:cs="Arial"/>
        </w:rPr>
      </w:pPr>
    </w:p>
    <w:p w:rsidR="00A24D99" w:rsidRPr="00200598" w:rsidRDefault="00A24D99" w:rsidP="005D6A2A">
      <w:pPr>
        <w:tabs>
          <w:tab w:val="left" w:pos="0"/>
          <w:tab w:val="left" w:pos="4253"/>
          <w:tab w:val="left" w:pos="9923"/>
        </w:tabs>
        <w:spacing w:before="120" w:line="276" w:lineRule="auto"/>
        <w:rPr>
          <w:rFonts w:ascii="Arial" w:hAnsi="Arial" w:cs="Arial"/>
          <w:color w:val="873624"/>
          <w:u w:val="single"/>
        </w:rPr>
      </w:pPr>
      <w:r w:rsidRPr="00200598">
        <w:rPr>
          <w:rFonts w:ascii="Arial" w:hAnsi="Arial" w:cs="Arial"/>
          <w:color w:val="873624"/>
          <w:u w:val="single"/>
        </w:rPr>
        <w:t>VAZQUEZ Rodriguez Octavio</w:t>
      </w:r>
      <w:r w:rsidRPr="00200598">
        <w:rPr>
          <w:rFonts w:ascii="Arial" w:hAnsi="Arial" w:cs="Arial"/>
          <w:color w:val="873624"/>
          <w:u w:val="single"/>
        </w:rPr>
        <w:tab/>
        <w:t>Santiago de Compostela, 10.9 1972</w:t>
      </w:r>
    </w:p>
    <w:p w:rsidR="00A24D99" w:rsidRPr="00200598" w:rsidRDefault="00A24D99" w:rsidP="005D6A2A">
      <w:pPr>
        <w:tabs>
          <w:tab w:val="left" w:pos="0"/>
          <w:tab w:val="left" w:pos="4253"/>
          <w:tab w:val="left" w:pos="9923"/>
          <w:tab w:val="left" w:pos="10490"/>
        </w:tabs>
        <w:spacing w:before="120" w:line="276" w:lineRule="auto"/>
        <w:rPr>
          <w:rFonts w:ascii="Arial" w:hAnsi="Arial" w:cs="Arial"/>
          <w:color w:val="873624"/>
          <w:sz w:val="20"/>
          <w:szCs w:val="20"/>
        </w:rPr>
      </w:pPr>
      <w:r w:rsidRPr="00200598">
        <w:rPr>
          <w:rFonts w:ascii="Arial" w:hAnsi="Arial" w:cs="Arial"/>
          <w:color w:val="873624"/>
          <w:sz w:val="20"/>
          <w:szCs w:val="20"/>
        </w:rPr>
        <w:t>Compositore Ispano-Galiziano-Americano Inizio degli studi a 7 anni, a 17 anni al Conservatorio di Madrid.  Perfezionamento alla Scuola di Barrié de la Maza. Studi di composizione al Peabody Institute di Balimora e             dottorato all'Università del Maryland. Dal 1999 è insegnante al Nazareth College di New York, dove risiede.</w:t>
      </w:r>
    </w:p>
    <w:p w:rsidR="00A24D99" w:rsidRPr="00C2597E" w:rsidRDefault="00A24D99" w:rsidP="005D6A2A">
      <w:pPr>
        <w:tabs>
          <w:tab w:val="left" w:pos="0"/>
          <w:tab w:val="left" w:pos="4253"/>
          <w:tab w:val="left" w:pos="9923"/>
          <w:tab w:val="left" w:pos="10490"/>
        </w:tabs>
        <w:spacing w:before="120" w:line="276" w:lineRule="auto"/>
        <w:rPr>
          <w:rFonts w:ascii="Arial" w:hAnsi="Arial" w:cs="Arial"/>
        </w:rPr>
      </w:pPr>
      <w:r w:rsidRPr="00C2597E">
        <w:rPr>
          <w:rFonts w:ascii="Arial" w:hAnsi="Arial" w:cs="Arial"/>
        </w:rPr>
        <w:t>Trio per oboe, fag. pf. (2012).</w:t>
      </w:r>
    </w:p>
    <w:p w:rsidR="004C4FA1" w:rsidRPr="00C2597E" w:rsidRDefault="004C4FA1" w:rsidP="005D6A2A">
      <w:pPr>
        <w:tabs>
          <w:tab w:val="left" w:pos="4253"/>
        </w:tabs>
        <w:spacing w:before="120" w:line="276" w:lineRule="auto"/>
        <w:rPr>
          <w:rFonts w:ascii="Arial" w:hAnsi="Arial" w:cs="Arial"/>
        </w:rPr>
      </w:pPr>
    </w:p>
    <w:p w:rsidR="00CF3A98" w:rsidRPr="00200598" w:rsidRDefault="00CF3A9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VEICHTNER  Franz</w:t>
      </w:r>
      <w:r w:rsidRPr="00200598">
        <w:rPr>
          <w:rFonts w:ascii="Arial" w:hAnsi="Arial" w:cs="Arial"/>
          <w:color w:val="873624"/>
          <w:u w:val="single"/>
        </w:rPr>
        <w:tab/>
      </w:r>
      <w:r w:rsidRPr="00200598">
        <w:rPr>
          <w:rFonts w:ascii="Arial" w:hAnsi="Arial" w:cs="Arial"/>
          <w:color w:val="873624"/>
          <w:u w:val="single"/>
        </w:rPr>
        <w:tab/>
        <w:t>Ratisbona, 10.11.1741 - Klievenhof, 3.3.1822.</w:t>
      </w:r>
    </w:p>
    <w:p w:rsidR="00154E88" w:rsidRPr="00200598" w:rsidRDefault="00CF3A9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violinista tedesco, allievo di Riepel e Benda. A Pietroburgo, dove fu musicista della cappella imperiale, ebbe Reichardt come allievo.</w:t>
      </w:r>
    </w:p>
    <w:p w:rsidR="00CF3A98" w:rsidRPr="00275A5E" w:rsidRDefault="00CF3A98" w:rsidP="005D6A2A">
      <w:pPr>
        <w:tabs>
          <w:tab w:val="left" w:pos="4253"/>
        </w:tabs>
        <w:spacing w:before="120" w:line="276" w:lineRule="auto"/>
        <w:rPr>
          <w:rFonts w:ascii="Arial" w:hAnsi="Arial" w:cs="Arial"/>
        </w:rPr>
      </w:pPr>
      <w:r w:rsidRPr="00275A5E">
        <w:rPr>
          <w:rFonts w:ascii="Arial" w:hAnsi="Arial" w:cs="Arial"/>
        </w:rPr>
        <w:t>2 Concerti per oboe e orch.</w:t>
      </w:r>
    </w:p>
    <w:p w:rsidR="00CF3A98" w:rsidRPr="00275A5E" w:rsidRDefault="00CF3A98" w:rsidP="005D6A2A">
      <w:pPr>
        <w:tabs>
          <w:tab w:val="left" w:pos="4253"/>
        </w:tabs>
        <w:spacing w:before="120" w:line="276" w:lineRule="auto"/>
        <w:rPr>
          <w:rFonts w:ascii="Arial" w:hAnsi="Arial" w:cs="Arial"/>
        </w:rPr>
      </w:pPr>
    </w:p>
    <w:p w:rsidR="00CF3A98" w:rsidRPr="00200598" w:rsidRDefault="00CF3A9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VELASCO  MAIDANA  Josè</w:t>
      </w:r>
      <w:r w:rsidRPr="00200598">
        <w:rPr>
          <w:rFonts w:ascii="Arial" w:hAnsi="Arial" w:cs="Arial"/>
          <w:color w:val="873624"/>
          <w:u w:val="single"/>
        </w:rPr>
        <w:tab/>
      </w:r>
      <w:r w:rsidRPr="00200598">
        <w:rPr>
          <w:rFonts w:ascii="Arial" w:hAnsi="Arial" w:cs="Arial"/>
          <w:color w:val="873624"/>
          <w:u w:val="single"/>
        </w:rPr>
        <w:tab/>
      </w:r>
      <w:r w:rsidR="005F1752" w:rsidRPr="00200598">
        <w:rPr>
          <w:rFonts w:ascii="Arial" w:hAnsi="Arial" w:cs="Arial"/>
          <w:color w:val="873624"/>
          <w:u w:val="single"/>
        </w:rPr>
        <w:t>Sucre, 4.7.1900</w:t>
      </w:r>
      <w:r w:rsidR="004445BC" w:rsidRPr="00200598">
        <w:rPr>
          <w:rFonts w:ascii="Arial" w:hAnsi="Arial" w:cs="Arial"/>
          <w:color w:val="873624"/>
          <w:u w:val="single"/>
        </w:rPr>
        <w:t xml:space="preserve"> - 1989.</w:t>
      </w:r>
    </w:p>
    <w:p w:rsidR="00CF3A98" w:rsidRPr="00200598" w:rsidRDefault="00CF3A9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boliviano</w:t>
      </w:r>
      <w:r w:rsidR="005F1752" w:rsidRPr="00200598">
        <w:rPr>
          <w:rFonts w:ascii="Arial" w:hAnsi="Arial" w:cs="Arial"/>
          <w:color w:val="873624"/>
          <w:sz w:val="20"/>
          <w:szCs w:val="20"/>
        </w:rPr>
        <w:t>, studi al Conservatorio di B. Aires. Insegnante al Conservatorio</w:t>
      </w:r>
      <w:r w:rsidR="00FB55BC" w:rsidRPr="00200598">
        <w:rPr>
          <w:rFonts w:ascii="Arial" w:hAnsi="Arial" w:cs="Arial"/>
          <w:color w:val="873624"/>
          <w:sz w:val="20"/>
          <w:szCs w:val="20"/>
        </w:rPr>
        <w:t xml:space="preserve"> </w:t>
      </w:r>
      <w:r w:rsidR="005F1752" w:rsidRPr="00200598">
        <w:rPr>
          <w:rFonts w:ascii="Arial" w:hAnsi="Arial" w:cs="Arial"/>
          <w:color w:val="873624"/>
          <w:sz w:val="20"/>
          <w:szCs w:val="20"/>
        </w:rPr>
        <w:t xml:space="preserve">di </w:t>
      </w:r>
      <w:r w:rsidR="008326EE">
        <w:rPr>
          <w:rFonts w:ascii="Arial" w:hAnsi="Arial" w:cs="Arial"/>
          <w:color w:val="873624"/>
          <w:sz w:val="20"/>
          <w:szCs w:val="20"/>
        </w:rPr>
        <w:t xml:space="preserve">            </w:t>
      </w:r>
      <w:r w:rsidR="005F1752" w:rsidRPr="00200598">
        <w:rPr>
          <w:rFonts w:ascii="Arial" w:hAnsi="Arial" w:cs="Arial"/>
          <w:color w:val="873624"/>
          <w:sz w:val="20"/>
          <w:szCs w:val="20"/>
        </w:rPr>
        <w:t>La Paz. Direttore, buon pittore e conferenziere nelle 2 Americhe.</w:t>
      </w:r>
    </w:p>
    <w:p w:rsidR="005F1752" w:rsidRPr="00275A5E" w:rsidRDefault="005F1752" w:rsidP="005D6A2A">
      <w:pPr>
        <w:tabs>
          <w:tab w:val="left" w:pos="4253"/>
        </w:tabs>
        <w:spacing w:before="120" w:line="276" w:lineRule="auto"/>
        <w:rPr>
          <w:rFonts w:ascii="Arial" w:hAnsi="Arial" w:cs="Arial"/>
          <w:lang w:val="en-US"/>
        </w:rPr>
      </w:pPr>
      <w:r w:rsidRPr="00275A5E">
        <w:rPr>
          <w:rFonts w:ascii="Arial" w:hAnsi="Arial" w:cs="Arial"/>
        </w:rPr>
        <w:t xml:space="preserve">Pensamientos indios per oboe, cl. e fag. </w:t>
      </w:r>
      <w:r w:rsidRPr="00275A5E">
        <w:rPr>
          <w:rFonts w:ascii="Arial" w:hAnsi="Arial" w:cs="Arial"/>
          <w:lang w:val="en-US"/>
        </w:rPr>
        <w:t>(1964).</w:t>
      </w:r>
    </w:p>
    <w:p w:rsidR="005F1752" w:rsidRPr="00275A5E" w:rsidRDefault="005F1752" w:rsidP="005D6A2A">
      <w:pPr>
        <w:tabs>
          <w:tab w:val="left" w:pos="4253"/>
        </w:tabs>
        <w:spacing w:before="120" w:line="276" w:lineRule="auto"/>
        <w:rPr>
          <w:rFonts w:ascii="Arial" w:hAnsi="Arial" w:cs="Arial"/>
          <w:lang w:val="en-US"/>
        </w:rPr>
      </w:pPr>
    </w:p>
    <w:p w:rsidR="00A861DF" w:rsidRPr="00200598" w:rsidRDefault="00A861DF"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VELDEN  Renier van der</w:t>
      </w:r>
      <w:r w:rsidRPr="00200598">
        <w:rPr>
          <w:rFonts w:ascii="Arial" w:hAnsi="Arial" w:cs="Arial"/>
          <w:color w:val="873624"/>
          <w:u w:val="single"/>
          <w:lang w:val="en-GB"/>
        </w:rPr>
        <w:tab/>
      </w:r>
      <w:r w:rsidRPr="00200598">
        <w:rPr>
          <w:rFonts w:ascii="Arial" w:hAnsi="Arial" w:cs="Arial"/>
          <w:color w:val="873624"/>
          <w:u w:val="single"/>
          <w:lang w:val="en-GB"/>
        </w:rPr>
        <w:tab/>
        <w:t>Borgerhout, 14.1.1910 - Anversa, 19.1.1993.</w:t>
      </w:r>
    </w:p>
    <w:p w:rsidR="005F1752" w:rsidRPr="00200598" w:rsidRDefault="005F175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belga, allievo di Candael e Jongen</w:t>
      </w:r>
      <w:r w:rsidR="003A7119" w:rsidRPr="00200598">
        <w:rPr>
          <w:rFonts w:ascii="Arial" w:hAnsi="Arial" w:cs="Arial"/>
          <w:color w:val="873624"/>
          <w:sz w:val="20"/>
          <w:szCs w:val="20"/>
        </w:rPr>
        <w:t xml:space="preserve"> al Conservatorio Reale di Anversa</w:t>
      </w:r>
      <w:r w:rsidRPr="00200598">
        <w:rPr>
          <w:rFonts w:ascii="Arial" w:hAnsi="Arial" w:cs="Arial"/>
          <w:color w:val="873624"/>
          <w:sz w:val="20"/>
          <w:szCs w:val="20"/>
        </w:rPr>
        <w:t>.</w:t>
      </w:r>
      <w:r w:rsidR="003A7119" w:rsidRPr="00200598">
        <w:rPr>
          <w:rFonts w:ascii="Arial" w:hAnsi="Arial" w:cs="Arial"/>
          <w:color w:val="873624"/>
          <w:sz w:val="20"/>
          <w:szCs w:val="20"/>
        </w:rPr>
        <w:t xml:space="preserve"> </w:t>
      </w:r>
      <w:r w:rsidR="00FB55BC" w:rsidRPr="00200598">
        <w:rPr>
          <w:rFonts w:ascii="Arial" w:hAnsi="Arial" w:cs="Arial"/>
          <w:color w:val="873624"/>
          <w:sz w:val="20"/>
          <w:szCs w:val="20"/>
        </w:rPr>
        <w:t xml:space="preserve">         </w:t>
      </w:r>
      <w:r w:rsidR="003A7119" w:rsidRPr="00200598">
        <w:rPr>
          <w:rFonts w:ascii="Arial" w:hAnsi="Arial" w:cs="Arial"/>
          <w:color w:val="873624"/>
          <w:sz w:val="20"/>
          <w:szCs w:val="20"/>
        </w:rPr>
        <w:t>Direttore musicale di Radio Anversa.</w:t>
      </w:r>
    </w:p>
    <w:p w:rsidR="0074634B" w:rsidRPr="00275A5E" w:rsidRDefault="0074634B" w:rsidP="005D6A2A">
      <w:pPr>
        <w:tabs>
          <w:tab w:val="left" w:pos="4253"/>
        </w:tabs>
        <w:spacing w:before="120" w:line="276" w:lineRule="auto"/>
        <w:rPr>
          <w:rFonts w:ascii="Arial" w:hAnsi="Arial" w:cs="Arial"/>
        </w:rPr>
      </w:pPr>
      <w:r w:rsidRPr="00275A5E">
        <w:rPr>
          <w:rFonts w:ascii="Arial" w:hAnsi="Arial" w:cs="Arial"/>
        </w:rPr>
        <w:t xml:space="preserve">Elegia (1983).   </w:t>
      </w:r>
      <w:r w:rsidR="005F1752" w:rsidRPr="00275A5E">
        <w:rPr>
          <w:rFonts w:ascii="Arial" w:hAnsi="Arial" w:cs="Arial"/>
        </w:rPr>
        <w:t>Trio per oboe, cl. e fag. (1943</w:t>
      </w:r>
      <w:r w:rsidRPr="00275A5E">
        <w:rPr>
          <w:rFonts w:ascii="Arial" w:hAnsi="Arial" w:cs="Arial"/>
        </w:rPr>
        <w:t>, 15’</w:t>
      </w:r>
      <w:r w:rsidR="005F1752" w:rsidRPr="00275A5E">
        <w:rPr>
          <w:rFonts w:ascii="Arial" w:hAnsi="Arial" w:cs="Arial"/>
        </w:rPr>
        <w:t>).</w:t>
      </w:r>
    </w:p>
    <w:p w:rsidR="005F1752" w:rsidRPr="00275A5E" w:rsidRDefault="005F1752" w:rsidP="005D6A2A">
      <w:pPr>
        <w:tabs>
          <w:tab w:val="left" w:pos="4253"/>
        </w:tabs>
        <w:spacing w:before="120" w:line="276" w:lineRule="auto"/>
        <w:rPr>
          <w:rFonts w:ascii="Arial" w:hAnsi="Arial" w:cs="Arial"/>
        </w:rPr>
      </w:pPr>
      <w:r w:rsidRPr="00275A5E">
        <w:rPr>
          <w:rFonts w:ascii="Arial" w:hAnsi="Arial" w:cs="Arial"/>
        </w:rPr>
        <w:t>Sestetto per fl. oboe, cl. cor. fag. e pf. (1948).</w:t>
      </w:r>
      <w:r w:rsidR="0074634B" w:rsidRPr="00275A5E">
        <w:rPr>
          <w:rFonts w:ascii="Arial" w:hAnsi="Arial" w:cs="Arial"/>
        </w:rPr>
        <w:t xml:space="preserve">   Concerto per oboe e orch. (1941, 20’).</w:t>
      </w:r>
    </w:p>
    <w:p w:rsidR="0074634B" w:rsidRPr="00275A5E" w:rsidRDefault="005F1752" w:rsidP="005D6A2A">
      <w:pPr>
        <w:tabs>
          <w:tab w:val="left" w:pos="4253"/>
        </w:tabs>
        <w:spacing w:before="120" w:line="276" w:lineRule="auto"/>
        <w:rPr>
          <w:rFonts w:ascii="Arial" w:hAnsi="Arial" w:cs="Arial"/>
        </w:rPr>
      </w:pPr>
      <w:r w:rsidRPr="00275A5E">
        <w:rPr>
          <w:rFonts w:ascii="Arial" w:hAnsi="Arial" w:cs="Arial"/>
        </w:rPr>
        <w:t>2 Concerti per fl. oboe, cl. cor. e fag. (1939, 1959).</w:t>
      </w:r>
    </w:p>
    <w:p w:rsidR="0074634B" w:rsidRPr="00275A5E" w:rsidRDefault="0074634B" w:rsidP="005D6A2A">
      <w:pPr>
        <w:tabs>
          <w:tab w:val="left" w:pos="4253"/>
        </w:tabs>
        <w:spacing w:before="120" w:line="276" w:lineRule="auto"/>
        <w:rPr>
          <w:rFonts w:ascii="Arial" w:hAnsi="Arial" w:cs="Arial"/>
        </w:rPr>
      </w:pPr>
      <w:r w:rsidRPr="00275A5E">
        <w:rPr>
          <w:rFonts w:ascii="Arial" w:hAnsi="Arial" w:cs="Arial"/>
        </w:rPr>
        <w:t>Divertimento per oboe, cl. cor. fag. (1933, 14’).</w:t>
      </w:r>
    </w:p>
    <w:p w:rsidR="00AE0586" w:rsidRPr="00275A5E" w:rsidRDefault="00AE0586" w:rsidP="005D6A2A">
      <w:pPr>
        <w:tabs>
          <w:tab w:val="left" w:pos="4253"/>
        </w:tabs>
        <w:spacing w:before="120" w:line="276" w:lineRule="auto"/>
        <w:rPr>
          <w:rFonts w:ascii="Arial" w:hAnsi="Arial" w:cs="Arial"/>
        </w:rPr>
      </w:pPr>
    </w:p>
    <w:p w:rsidR="00AE0586" w:rsidRPr="00200598" w:rsidRDefault="00AE058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VELLERE  Lucie</w:t>
      </w:r>
      <w:r w:rsidRPr="00200598">
        <w:rPr>
          <w:rFonts w:ascii="Arial" w:hAnsi="Arial" w:cs="Arial"/>
          <w:color w:val="873624"/>
          <w:u w:val="single"/>
        </w:rPr>
        <w:tab/>
      </w:r>
      <w:r w:rsidRPr="00200598">
        <w:rPr>
          <w:rFonts w:ascii="Arial" w:hAnsi="Arial" w:cs="Arial"/>
          <w:color w:val="873624"/>
          <w:u w:val="single"/>
        </w:rPr>
        <w:tab/>
        <w:t>Bruxelles, 23.12.1896 - ivi, 12.10.1966.</w:t>
      </w:r>
    </w:p>
    <w:p w:rsidR="001674A9" w:rsidRPr="00200598" w:rsidRDefault="001674A9"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Compositrice, pianista e violinista belga, allieva del padre, di Chaumont (vl.) di Miry (armonia e contrappunto) e di Jongen (composizione).</w:t>
      </w:r>
    </w:p>
    <w:p w:rsidR="005F1752" w:rsidRPr="00275A5E" w:rsidRDefault="00AE0586" w:rsidP="005D6A2A">
      <w:pPr>
        <w:tabs>
          <w:tab w:val="left" w:pos="4253"/>
        </w:tabs>
        <w:spacing w:before="120" w:line="276" w:lineRule="auto"/>
        <w:rPr>
          <w:rFonts w:ascii="Arial" w:hAnsi="Arial" w:cs="Arial"/>
        </w:rPr>
      </w:pPr>
      <w:r w:rsidRPr="00275A5E">
        <w:rPr>
          <w:rFonts w:ascii="Arial" w:hAnsi="Arial" w:cs="Arial"/>
        </w:rPr>
        <w:t>Dialog</w:t>
      </w:r>
      <w:r w:rsidR="00CF1120" w:rsidRPr="00275A5E">
        <w:rPr>
          <w:rFonts w:ascii="Arial" w:hAnsi="Arial" w:cs="Arial"/>
        </w:rPr>
        <w:t>ue</w:t>
      </w:r>
      <w:r w:rsidRPr="00275A5E">
        <w:rPr>
          <w:rFonts w:ascii="Arial" w:hAnsi="Arial" w:cs="Arial"/>
        </w:rPr>
        <w:t>, oboe e pf. (1960, 4’).   Bagatelle, oboe, cl. e fag. (1960, 12’30).</w:t>
      </w:r>
    </w:p>
    <w:p w:rsidR="005B73FB" w:rsidRPr="00275A5E" w:rsidRDefault="005B73FB" w:rsidP="005D6A2A">
      <w:pPr>
        <w:tabs>
          <w:tab w:val="left" w:pos="4253"/>
        </w:tabs>
        <w:spacing w:before="120" w:line="276" w:lineRule="auto"/>
        <w:rPr>
          <w:rFonts w:ascii="Arial" w:hAnsi="Arial" w:cs="Arial"/>
        </w:rPr>
      </w:pPr>
      <w:r w:rsidRPr="00275A5E">
        <w:rPr>
          <w:rFonts w:ascii="Arial" w:hAnsi="Arial" w:cs="Arial"/>
        </w:rPr>
        <w:t>Prelude, oboe, cl. cor. fag. (1961, 3’).</w:t>
      </w:r>
    </w:p>
    <w:p w:rsidR="00F7499E" w:rsidRPr="00275A5E" w:rsidRDefault="00F7499E" w:rsidP="005D6A2A">
      <w:pPr>
        <w:tabs>
          <w:tab w:val="left" w:pos="4253"/>
        </w:tabs>
        <w:spacing w:before="120" w:line="276" w:lineRule="auto"/>
        <w:rPr>
          <w:rFonts w:ascii="Arial" w:hAnsi="Arial" w:cs="Arial"/>
        </w:rPr>
      </w:pPr>
    </w:p>
    <w:p w:rsidR="00F7499E" w:rsidRPr="00200598" w:rsidRDefault="00A412F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VELTE  Eugen Werner</w:t>
      </w:r>
      <w:r w:rsidRPr="00200598">
        <w:rPr>
          <w:rFonts w:ascii="Arial" w:hAnsi="Arial" w:cs="Arial"/>
          <w:color w:val="873624"/>
          <w:u w:val="single"/>
        </w:rPr>
        <w:tab/>
      </w:r>
      <w:r w:rsidRPr="00200598">
        <w:rPr>
          <w:rFonts w:ascii="Arial" w:hAnsi="Arial" w:cs="Arial"/>
          <w:color w:val="873624"/>
          <w:u w:val="single"/>
        </w:rPr>
        <w:tab/>
      </w:r>
      <w:r w:rsidR="00F7499E" w:rsidRPr="00200598">
        <w:rPr>
          <w:rFonts w:ascii="Arial" w:hAnsi="Arial" w:cs="Arial"/>
          <w:color w:val="873624"/>
          <w:u w:val="single"/>
        </w:rPr>
        <w:t>Karlsruhe, 1923- ivi, 1984.</w:t>
      </w:r>
    </w:p>
    <w:p w:rsidR="00F7499E" w:rsidRPr="00200598" w:rsidRDefault="00F7499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critico musicale e didatta tedesco. Figlio e allievo del violinista Gustav e studi alla Scuola di Musica </w:t>
      </w:r>
      <w:r w:rsidR="008326EE">
        <w:rPr>
          <w:rFonts w:ascii="Arial" w:hAnsi="Arial" w:cs="Arial"/>
          <w:color w:val="873624"/>
          <w:sz w:val="20"/>
          <w:szCs w:val="20"/>
        </w:rPr>
        <w:t xml:space="preserve">        </w:t>
      </w:r>
      <w:r w:rsidRPr="00200598">
        <w:rPr>
          <w:rFonts w:ascii="Arial" w:hAnsi="Arial" w:cs="Arial"/>
          <w:color w:val="873624"/>
          <w:sz w:val="20"/>
          <w:szCs w:val="20"/>
        </w:rPr>
        <w:t>di Baden, allievo di E. Casimiro e di Nestler. Musicista versatile suonò anche Musica Jazz. Contribuì al</w:t>
      </w:r>
      <w:r w:rsidR="008326EE">
        <w:rPr>
          <w:rFonts w:ascii="Arial" w:hAnsi="Arial" w:cs="Arial"/>
          <w:color w:val="873624"/>
          <w:sz w:val="20"/>
          <w:szCs w:val="20"/>
        </w:rPr>
        <w:t xml:space="preserve"> </w:t>
      </w:r>
      <w:r w:rsidRPr="00200598">
        <w:rPr>
          <w:rFonts w:ascii="Arial" w:hAnsi="Arial" w:cs="Arial"/>
          <w:color w:val="873624"/>
          <w:sz w:val="20"/>
          <w:szCs w:val="20"/>
        </w:rPr>
        <w:t xml:space="preserve"> trasferimento della Scuola di Musica nel Castello Gottesaue, che divenne Università, una sala da concerto è a </w:t>
      </w:r>
      <w:r w:rsidR="00E24C20" w:rsidRPr="00200598">
        <w:rPr>
          <w:rFonts w:ascii="Arial" w:hAnsi="Arial" w:cs="Arial"/>
          <w:color w:val="873624"/>
          <w:sz w:val="20"/>
          <w:szCs w:val="20"/>
        </w:rPr>
        <w:t xml:space="preserve">  </w:t>
      </w:r>
      <w:r w:rsidR="008326EE">
        <w:rPr>
          <w:rFonts w:ascii="Arial" w:hAnsi="Arial" w:cs="Arial"/>
          <w:color w:val="873624"/>
          <w:sz w:val="20"/>
          <w:szCs w:val="20"/>
        </w:rPr>
        <w:t xml:space="preserve">          </w:t>
      </w:r>
      <w:r w:rsidRPr="00200598">
        <w:rPr>
          <w:rFonts w:ascii="Arial" w:hAnsi="Arial" w:cs="Arial"/>
          <w:color w:val="873624"/>
          <w:sz w:val="20"/>
          <w:szCs w:val="20"/>
        </w:rPr>
        <w:t>lui dedicata. Insegnò pf. e composizione e fu ammirato dai suoi allievi per l’impegno e per il rispetto della persona. Esperto anche di grafologia e meteorologia.</w:t>
      </w:r>
    </w:p>
    <w:p w:rsidR="00F7499E" w:rsidRPr="00275A5E" w:rsidRDefault="00F7499E" w:rsidP="005D6A2A">
      <w:pPr>
        <w:tabs>
          <w:tab w:val="left" w:pos="4253"/>
        </w:tabs>
        <w:spacing w:before="120" w:line="276" w:lineRule="auto"/>
        <w:rPr>
          <w:rFonts w:ascii="Arial" w:hAnsi="Arial" w:cs="Arial"/>
        </w:rPr>
      </w:pPr>
      <w:r w:rsidRPr="00275A5E">
        <w:rPr>
          <w:rFonts w:ascii="Arial" w:hAnsi="Arial" w:cs="Arial"/>
        </w:rPr>
        <w:t>Musica, oboe e pf. (1959).</w:t>
      </w:r>
    </w:p>
    <w:p w:rsidR="00AE0586" w:rsidRPr="00275A5E" w:rsidRDefault="00AE0586" w:rsidP="005D6A2A">
      <w:pPr>
        <w:tabs>
          <w:tab w:val="left" w:pos="4253"/>
        </w:tabs>
        <w:spacing w:before="120" w:line="276" w:lineRule="auto"/>
        <w:rPr>
          <w:rFonts w:ascii="Arial" w:hAnsi="Arial" w:cs="Arial"/>
        </w:rPr>
      </w:pPr>
    </w:p>
    <w:p w:rsidR="00F44AE4" w:rsidRPr="00200598" w:rsidRDefault="00F44AE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VEPRIK  Aleksandr</w:t>
      </w:r>
      <w:r w:rsidRPr="00200598">
        <w:rPr>
          <w:rFonts w:ascii="Arial" w:hAnsi="Arial" w:cs="Arial"/>
          <w:color w:val="873624"/>
          <w:u w:val="single"/>
        </w:rPr>
        <w:tab/>
      </w:r>
      <w:r w:rsidRPr="00200598">
        <w:rPr>
          <w:rFonts w:ascii="Arial" w:hAnsi="Arial" w:cs="Arial"/>
          <w:color w:val="873624"/>
          <w:u w:val="single"/>
        </w:rPr>
        <w:tab/>
        <w:t>Balta, 23.6.1899 - Mosca, 13.10.1958.</w:t>
      </w:r>
    </w:p>
    <w:p w:rsidR="00F44AE4" w:rsidRPr="00200598" w:rsidRDefault="00F44AE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russo, allievo di M. Reger, Wendling, Calafati e Mjaskovskij. Insegnante di strumentazione </w:t>
      </w:r>
      <w:r w:rsidR="008326EE">
        <w:rPr>
          <w:rFonts w:ascii="Arial" w:hAnsi="Arial" w:cs="Arial"/>
          <w:color w:val="873624"/>
          <w:sz w:val="20"/>
          <w:szCs w:val="20"/>
        </w:rPr>
        <w:t xml:space="preserve">           </w:t>
      </w:r>
      <w:r w:rsidRPr="00200598">
        <w:rPr>
          <w:rFonts w:ascii="Arial" w:hAnsi="Arial" w:cs="Arial"/>
          <w:color w:val="873624"/>
          <w:sz w:val="20"/>
          <w:szCs w:val="20"/>
        </w:rPr>
        <w:t>al Conservatorio di Mosca.</w:t>
      </w:r>
    </w:p>
    <w:p w:rsidR="00F44AE4" w:rsidRPr="00275A5E" w:rsidRDefault="00F44AE4" w:rsidP="005D6A2A">
      <w:pPr>
        <w:tabs>
          <w:tab w:val="left" w:pos="4253"/>
        </w:tabs>
        <w:spacing w:before="120" w:line="276" w:lineRule="auto"/>
        <w:rPr>
          <w:rFonts w:ascii="Arial" w:hAnsi="Arial" w:cs="Arial"/>
          <w:lang w:val="en-US"/>
        </w:rPr>
      </w:pPr>
      <w:r w:rsidRPr="00275A5E">
        <w:rPr>
          <w:rFonts w:ascii="Arial" w:hAnsi="Arial" w:cs="Arial"/>
        </w:rPr>
        <w:t xml:space="preserve">Poem, op. 6 “Kaddisch”, oboe e pf. </w:t>
      </w:r>
      <w:r w:rsidRPr="00275A5E">
        <w:rPr>
          <w:rFonts w:ascii="Arial" w:hAnsi="Arial" w:cs="Arial"/>
          <w:lang w:val="en-US"/>
        </w:rPr>
        <w:t>(7’45).</w:t>
      </w:r>
    </w:p>
    <w:p w:rsidR="00F44AE4" w:rsidRPr="00275A5E" w:rsidRDefault="00F44AE4" w:rsidP="005D6A2A">
      <w:pPr>
        <w:tabs>
          <w:tab w:val="left" w:pos="4253"/>
        </w:tabs>
        <w:spacing w:before="120" w:line="276" w:lineRule="auto"/>
        <w:rPr>
          <w:rFonts w:ascii="Arial" w:hAnsi="Arial" w:cs="Arial"/>
          <w:u w:val="single"/>
          <w:lang w:val="en-US"/>
        </w:rPr>
      </w:pPr>
    </w:p>
    <w:p w:rsidR="00F44AE4" w:rsidRPr="00200598" w:rsidRDefault="00F44AE4"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VERBESSELT  August Franz</w:t>
      </w:r>
      <w:r w:rsidRPr="00200598">
        <w:rPr>
          <w:rFonts w:ascii="Arial" w:hAnsi="Arial" w:cs="Arial"/>
          <w:color w:val="873624"/>
          <w:u w:val="single"/>
          <w:lang w:val="en-US"/>
        </w:rPr>
        <w:tab/>
      </w:r>
      <w:r w:rsidR="007F1C05" w:rsidRPr="00200598">
        <w:rPr>
          <w:rFonts w:ascii="Arial" w:hAnsi="Arial" w:cs="Arial"/>
          <w:color w:val="873624"/>
          <w:u w:val="single"/>
          <w:lang w:val="en-US"/>
        </w:rPr>
        <w:tab/>
      </w:r>
      <w:r w:rsidRPr="00200598">
        <w:rPr>
          <w:rFonts w:ascii="Arial" w:hAnsi="Arial" w:cs="Arial"/>
          <w:color w:val="873624"/>
          <w:u w:val="single"/>
          <w:lang w:val="en-US"/>
        </w:rPr>
        <w:t>Willebroek, 22.10.1919</w:t>
      </w:r>
      <w:r w:rsidR="00466CF2" w:rsidRPr="00200598">
        <w:rPr>
          <w:rFonts w:ascii="Arial" w:hAnsi="Arial" w:cs="Arial"/>
          <w:color w:val="873624"/>
          <w:u w:val="single"/>
          <w:lang w:val="en-US"/>
        </w:rPr>
        <w:t xml:space="preserve"> - </w:t>
      </w:r>
      <w:r w:rsidR="001A1FB9" w:rsidRPr="00200598">
        <w:rPr>
          <w:rFonts w:ascii="Arial" w:hAnsi="Arial" w:cs="Arial"/>
          <w:color w:val="873624"/>
          <w:u w:val="single"/>
          <w:lang w:val="en-US" w:eastAsia="en-US" w:bidi="en-US"/>
        </w:rPr>
        <w:t>Bonheiden, 30.7.</w:t>
      </w:r>
      <w:r w:rsidR="00466CF2" w:rsidRPr="00200598">
        <w:rPr>
          <w:rFonts w:ascii="Arial" w:hAnsi="Arial" w:cs="Arial"/>
          <w:color w:val="873624"/>
          <w:u w:val="single"/>
          <w:lang w:val="en-US"/>
        </w:rPr>
        <w:t>2012.</w:t>
      </w:r>
    </w:p>
    <w:p w:rsidR="00F44AE4" w:rsidRPr="00200598" w:rsidRDefault="00F44AE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flautista belga. 1° fl</w:t>
      </w:r>
      <w:r w:rsidR="00AB7EF6" w:rsidRPr="00200598">
        <w:rPr>
          <w:rFonts w:ascii="Arial" w:hAnsi="Arial" w:cs="Arial"/>
          <w:color w:val="873624"/>
          <w:sz w:val="20"/>
          <w:szCs w:val="20"/>
        </w:rPr>
        <w:t>auto</w:t>
      </w:r>
      <w:r w:rsidRPr="00200598">
        <w:rPr>
          <w:rFonts w:ascii="Arial" w:hAnsi="Arial" w:cs="Arial"/>
          <w:color w:val="873624"/>
          <w:sz w:val="20"/>
          <w:szCs w:val="20"/>
        </w:rPr>
        <w:t xml:space="preserve"> all’Opera e insegnante al Conservatorio d’Anversa.</w:t>
      </w:r>
    </w:p>
    <w:p w:rsidR="001A1FB9" w:rsidRPr="00275A5E" w:rsidRDefault="00F44AE4" w:rsidP="005D6A2A">
      <w:pPr>
        <w:tabs>
          <w:tab w:val="left" w:pos="4253"/>
        </w:tabs>
        <w:spacing w:before="120" w:line="276" w:lineRule="auto"/>
        <w:rPr>
          <w:rFonts w:ascii="Arial" w:hAnsi="Arial" w:cs="Arial"/>
          <w:lang w:val="fr-FR"/>
        </w:rPr>
      </w:pPr>
      <w:r w:rsidRPr="00275A5E">
        <w:rPr>
          <w:rFonts w:ascii="Arial" w:hAnsi="Arial" w:cs="Arial"/>
        </w:rPr>
        <w:t xml:space="preserve">Diptique per oboe e pf.   </w:t>
      </w:r>
      <w:r w:rsidR="001A1FB9" w:rsidRPr="00275A5E">
        <w:rPr>
          <w:rFonts w:ascii="Arial" w:hAnsi="Arial" w:cs="Arial"/>
          <w:lang w:val="en-US"/>
        </w:rPr>
        <w:t>Hexatone, fl. oboe, cl. vcl. arpa (1964).</w:t>
      </w:r>
      <w:r w:rsidR="001A1FB9" w:rsidRPr="00275A5E">
        <w:rPr>
          <w:rFonts w:ascii="Arial" w:hAnsi="Arial" w:cs="Arial"/>
          <w:lang w:val="fr-FR"/>
        </w:rPr>
        <w:t xml:space="preserve"> </w:t>
      </w:r>
    </w:p>
    <w:p w:rsidR="001A1FB9" w:rsidRPr="00275A5E" w:rsidRDefault="001A1FB9" w:rsidP="005D6A2A">
      <w:pPr>
        <w:tabs>
          <w:tab w:val="left" w:pos="4253"/>
        </w:tabs>
        <w:spacing w:before="120" w:line="276" w:lineRule="auto"/>
        <w:rPr>
          <w:rFonts w:ascii="Arial" w:hAnsi="Arial" w:cs="Arial"/>
        </w:rPr>
      </w:pPr>
      <w:r w:rsidRPr="00275A5E">
        <w:rPr>
          <w:rFonts w:ascii="Arial" w:hAnsi="Arial" w:cs="Arial"/>
        </w:rPr>
        <w:t xml:space="preserve">Conversazione per oboe e pf (1982, 4’).   </w:t>
      </w:r>
      <w:r w:rsidRPr="00275A5E">
        <w:rPr>
          <w:rFonts w:ascii="Arial" w:hAnsi="Arial" w:cs="Arial"/>
          <w:lang w:val="fr-FR"/>
        </w:rPr>
        <w:t xml:space="preserve">Entr’acte, oboe e chit. </w:t>
      </w:r>
      <w:r w:rsidRPr="00275A5E">
        <w:rPr>
          <w:rFonts w:ascii="Arial" w:hAnsi="Arial" w:cs="Arial"/>
        </w:rPr>
        <w:t xml:space="preserve">(1982).   </w:t>
      </w:r>
    </w:p>
    <w:p w:rsidR="00F44AE4" w:rsidRPr="00275A5E" w:rsidRDefault="00F44AE4" w:rsidP="005D6A2A">
      <w:pPr>
        <w:tabs>
          <w:tab w:val="left" w:pos="4253"/>
        </w:tabs>
        <w:spacing w:before="120" w:line="276" w:lineRule="auto"/>
        <w:rPr>
          <w:rFonts w:ascii="Arial" w:hAnsi="Arial" w:cs="Arial"/>
        </w:rPr>
      </w:pPr>
      <w:r w:rsidRPr="00275A5E">
        <w:rPr>
          <w:rFonts w:ascii="Arial" w:hAnsi="Arial" w:cs="Arial"/>
          <w:lang w:val="fr-FR"/>
        </w:rPr>
        <w:t>Suite, 2 oboi (1995, 10’30).</w:t>
      </w:r>
      <w:r w:rsidR="001A1FB9" w:rsidRPr="00275A5E">
        <w:rPr>
          <w:rFonts w:ascii="Arial" w:hAnsi="Arial" w:cs="Arial"/>
          <w:lang w:val="fr-FR"/>
        </w:rPr>
        <w:t xml:space="preserve">   </w:t>
      </w:r>
      <w:r w:rsidRPr="00275A5E">
        <w:rPr>
          <w:rFonts w:ascii="Arial" w:hAnsi="Arial" w:cs="Arial"/>
        </w:rPr>
        <w:t>Conversazione per oboe e pf.</w:t>
      </w:r>
      <w:r w:rsidR="001A1FB9" w:rsidRPr="00275A5E">
        <w:rPr>
          <w:rFonts w:ascii="Arial" w:hAnsi="Arial" w:cs="Arial"/>
        </w:rPr>
        <w:t xml:space="preserve"> o orch.</w:t>
      </w:r>
      <w:r w:rsidRPr="00275A5E">
        <w:rPr>
          <w:rFonts w:ascii="Arial" w:hAnsi="Arial" w:cs="Arial"/>
        </w:rPr>
        <w:t xml:space="preserve"> (1995, 1</w:t>
      </w:r>
      <w:r w:rsidR="001A1FB9" w:rsidRPr="00275A5E">
        <w:rPr>
          <w:rFonts w:ascii="Arial" w:hAnsi="Arial" w:cs="Arial"/>
        </w:rPr>
        <w:t>6</w:t>
      </w:r>
      <w:r w:rsidRPr="00275A5E">
        <w:rPr>
          <w:rFonts w:ascii="Arial" w:hAnsi="Arial" w:cs="Arial"/>
        </w:rPr>
        <w:t>’).</w:t>
      </w:r>
    </w:p>
    <w:p w:rsidR="001A1FB9" w:rsidRPr="00275A5E" w:rsidRDefault="001A1FB9" w:rsidP="005D6A2A">
      <w:pPr>
        <w:spacing w:before="120" w:line="276" w:lineRule="auto"/>
        <w:rPr>
          <w:rFonts w:ascii="Arial" w:hAnsi="Arial" w:cs="Arial"/>
        </w:rPr>
      </w:pPr>
      <w:r w:rsidRPr="00275A5E">
        <w:rPr>
          <w:rFonts w:ascii="Arial" w:hAnsi="Arial" w:cs="Arial"/>
        </w:rPr>
        <w:t>Concerto per oboe (1986).</w:t>
      </w:r>
      <w:r w:rsidRPr="00275A5E">
        <w:rPr>
          <w:rFonts w:ascii="Arial" w:hAnsi="Arial" w:cs="Arial"/>
          <w:vanish/>
        </w:rPr>
        <w:t>Concerto voor piano (1986);</w:t>
      </w:r>
      <w:r w:rsidRPr="00275A5E">
        <w:rPr>
          <w:rFonts w:ascii="Arial" w:hAnsi="Arial" w:cs="Arial"/>
        </w:rPr>
        <w:t xml:space="preserve">   Quintetto per oboe, cl. fag. corno e pianoforte (1990)</w:t>
      </w:r>
    </w:p>
    <w:p w:rsidR="00F44AE4" w:rsidRPr="00275A5E" w:rsidRDefault="001A1FB9" w:rsidP="005D6A2A">
      <w:pPr>
        <w:spacing w:before="120" w:line="276" w:lineRule="auto"/>
        <w:rPr>
          <w:rFonts w:ascii="Arial" w:hAnsi="Arial" w:cs="Arial"/>
        </w:rPr>
      </w:pPr>
      <w:r w:rsidRPr="00275A5E">
        <w:rPr>
          <w:rFonts w:ascii="Arial" w:hAnsi="Arial" w:cs="Arial"/>
        </w:rPr>
        <w:t>Concerto per oboe, marimba, vibrafono e archi (1995)</w:t>
      </w:r>
      <w:r w:rsidR="003F1490" w:rsidRPr="00275A5E">
        <w:rPr>
          <w:rFonts w:ascii="Arial" w:hAnsi="Arial" w:cs="Arial"/>
        </w:rPr>
        <w:t>.</w:t>
      </w:r>
      <w:r w:rsidRPr="00275A5E">
        <w:rPr>
          <w:rFonts w:ascii="Arial" w:hAnsi="Arial" w:cs="Arial"/>
          <w:vanish/>
        </w:rPr>
        <w:t xml:space="preserve">- </w:t>
      </w:r>
      <w:r w:rsidRPr="00275A5E">
        <w:rPr>
          <w:rFonts w:ascii="Arial" w:hAnsi="Arial" w:cs="Arial"/>
          <w:vanish/>
          <w:u w:val="single"/>
        </w:rPr>
        <w:t>Orkest:</w:t>
      </w:r>
      <w:r w:rsidRPr="00275A5E">
        <w:rPr>
          <w:rFonts w:ascii="Arial" w:hAnsi="Arial" w:cs="Arial"/>
          <w:vanish/>
        </w:rPr>
        <w:t xml:space="preserve"> Sinfonietta voor kamerorkest (1957);</w:t>
      </w:r>
      <w:r w:rsidR="003F1490" w:rsidRPr="00275A5E">
        <w:rPr>
          <w:rFonts w:ascii="Arial" w:hAnsi="Arial" w:cs="Arial"/>
          <w:vanish/>
        </w:rPr>
        <w:t xml:space="preserve">- </w:t>
      </w:r>
      <w:r w:rsidR="003F1490" w:rsidRPr="00275A5E">
        <w:rPr>
          <w:rFonts w:ascii="Arial" w:hAnsi="Arial" w:cs="Arial"/>
          <w:vanish/>
          <w:u w:val="single"/>
        </w:rPr>
        <w:t>Orkest:</w:t>
      </w:r>
      <w:r w:rsidR="003F1490" w:rsidRPr="00275A5E">
        <w:rPr>
          <w:rFonts w:ascii="Arial" w:hAnsi="Arial" w:cs="Arial"/>
          <w:vanish/>
        </w:rPr>
        <w:t xml:space="preserve"> Sinfonietta voor kamerorkest (1957);</w:t>
      </w:r>
    </w:p>
    <w:p w:rsidR="003F1490" w:rsidRPr="00275A5E" w:rsidRDefault="003F1490" w:rsidP="005D6A2A">
      <w:pPr>
        <w:spacing w:before="120" w:line="276" w:lineRule="auto"/>
        <w:rPr>
          <w:rFonts w:ascii="Arial" w:hAnsi="Arial" w:cs="Arial"/>
          <w:u w:val="single"/>
        </w:rPr>
      </w:pPr>
    </w:p>
    <w:p w:rsidR="00F44AE4" w:rsidRPr="00200598" w:rsidRDefault="00F44AE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VEREMANS  Renaat</w:t>
      </w:r>
      <w:r w:rsidRPr="00200598">
        <w:rPr>
          <w:rFonts w:ascii="Arial" w:hAnsi="Arial" w:cs="Arial"/>
          <w:color w:val="873624"/>
          <w:u w:val="single"/>
        </w:rPr>
        <w:tab/>
      </w:r>
      <w:r w:rsidRPr="00200598">
        <w:rPr>
          <w:rFonts w:ascii="Arial" w:hAnsi="Arial" w:cs="Arial"/>
          <w:color w:val="873624"/>
          <w:u w:val="single"/>
        </w:rPr>
        <w:tab/>
        <w:t>Lier, 2.3.1894 - Anversa, 5.6.1969.</w:t>
      </w:r>
    </w:p>
    <w:p w:rsidR="00F44AE4" w:rsidRPr="00200598" w:rsidRDefault="00F44AE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belga, studi nei Conservatori di Malines e Anversa. Allievo di Verheyden.</w:t>
      </w:r>
    </w:p>
    <w:p w:rsidR="00F44AE4" w:rsidRPr="00275A5E" w:rsidRDefault="00F44AE4" w:rsidP="005D6A2A">
      <w:pPr>
        <w:tabs>
          <w:tab w:val="left" w:pos="4253"/>
        </w:tabs>
        <w:spacing w:before="120" w:line="276" w:lineRule="auto"/>
        <w:rPr>
          <w:rFonts w:ascii="Arial" w:hAnsi="Arial" w:cs="Arial"/>
        </w:rPr>
      </w:pPr>
      <w:r w:rsidRPr="00275A5E">
        <w:rPr>
          <w:rFonts w:ascii="Arial" w:hAnsi="Arial" w:cs="Arial"/>
        </w:rPr>
        <w:t>Concerto per oboe e orch. da camera (1964, 26’10).</w:t>
      </w:r>
    </w:p>
    <w:p w:rsidR="00F44AE4" w:rsidRPr="00275A5E" w:rsidRDefault="00F44AE4" w:rsidP="005D6A2A">
      <w:pPr>
        <w:tabs>
          <w:tab w:val="left" w:pos="4253"/>
        </w:tabs>
        <w:spacing w:before="120" w:line="276" w:lineRule="auto"/>
        <w:rPr>
          <w:rFonts w:ascii="Arial" w:hAnsi="Arial" w:cs="Arial"/>
          <w:u w:val="single"/>
        </w:rPr>
      </w:pPr>
    </w:p>
    <w:p w:rsidR="004E73F7" w:rsidRPr="00200598" w:rsidRDefault="004E73F7" w:rsidP="005D6A2A">
      <w:pPr>
        <w:tabs>
          <w:tab w:val="left" w:pos="4253"/>
        </w:tabs>
        <w:spacing w:before="120" w:line="276" w:lineRule="auto"/>
        <w:rPr>
          <w:rFonts w:ascii="Arial" w:hAnsi="Arial" w:cs="Arial"/>
          <w:color w:val="873624"/>
        </w:rPr>
      </w:pPr>
      <w:r w:rsidRPr="00200598">
        <w:rPr>
          <w:rFonts w:ascii="Arial" w:hAnsi="Arial" w:cs="Arial"/>
          <w:color w:val="873624"/>
          <w:u w:val="single"/>
        </w:rPr>
        <w:t>VERESS  Sandor</w:t>
      </w:r>
      <w:r w:rsidRPr="00200598">
        <w:rPr>
          <w:rFonts w:ascii="Arial" w:hAnsi="Arial" w:cs="Arial"/>
          <w:color w:val="873624"/>
          <w:u w:val="single"/>
        </w:rPr>
        <w:tab/>
      </w:r>
      <w:r w:rsidRPr="00200598">
        <w:rPr>
          <w:rFonts w:ascii="Arial" w:hAnsi="Arial" w:cs="Arial"/>
          <w:color w:val="873624"/>
          <w:u w:val="single"/>
        </w:rPr>
        <w:tab/>
        <w:t>Kolozsvar, 1.2.1907 - Berna, 4.3.1992.</w:t>
      </w:r>
    </w:p>
    <w:p w:rsidR="004E73F7" w:rsidRPr="00200598" w:rsidRDefault="004E73F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ed etnomusicologo ungherese, allievo di Bartok e Kodaly. Dopo gli studi insegnò composizione all’Accademia di Budapest, dopo Kodaly. Tra i suoi allievi Ligeti e Kurtag. Con l’avvento dello stalinismo, dal 1949 scelse la Cattedra di composizione al Conservatorio di Berna. Lasciò la sua impronta sulle generazioni dei nuovi compositori svizzeri, tra i tanti Holliger. Inspiegabile il ritardo della sua nuova nazionalità, richiesta nel 1974 ed ottenuta solo nel 1991, l’anno precedente alla sua scomparsa. Oltre alle opere strumentali </w:t>
      </w:r>
      <w:r w:rsidR="00E24C20" w:rsidRPr="00200598">
        <w:rPr>
          <w:rFonts w:ascii="Arial" w:hAnsi="Arial" w:cs="Arial"/>
          <w:color w:val="873624"/>
          <w:sz w:val="20"/>
          <w:szCs w:val="20"/>
        </w:rPr>
        <w:t>r</w:t>
      </w:r>
      <w:r w:rsidRPr="00200598">
        <w:rPr>
          <w:rFonts w:ascii="Arial" w:hAnsi="Arial" w:cs="Arial"/>
          <w:color w:val="873624"/>
          <w:sz w:val="20"/>
          <w:szCs w:val="20"/>
        </w:rPr>
        <w:t xml:space="preserve">iportate, molti i suoi </w:t>
      </w:r>
      <w:r w:rsidR="008326EE">
        <w:rPr>
          <w:rFonts w:ascii="Arial" w:hAnsi="Arial" w:cs="Arial"/>
          <w:color w:val="873624"/>
          <w:sz w:val="20"/>
          <w:szCs w:val="20"/>
        </w:rPr>
        <w:t xml:space="preserve"> </w:t>
      </w:r>
      <w:r w:rsidRPr="00200598">
        <w:rPr>
          <w:rFonts w:ascii="Arial" w:hAnsi="Arial" w:cs="Arial"/>
          <w:color w:val="873624"/>
          <w:sz w:val="20"/>
          <w:szCs w:val="20"/>
        </w:rPr>
        <w:t>brani vocali e corali.</w:t>
      </w:r>
    </w:p>
    <w:p w:rsidR="004E73F7" w:rsidRPr="00275A5E" w:rsidRDefault="004E73F7" w:rsidP="005D6A2A">
      <w:pPr>
        <w:tabs>
          <w:tab w:val="left" w:pos="4253"/>
        </w:tabs>
        <w:spacing w:before="120" w:line="276" w:lineRule="auto"/>
        <w:rPr>
          <w:rFonts w:ascii="Arial" w:hAnsi="Arial" w:cs="Arial"/>
        </w:rPr>
      </w:pPr>
      <w:r w:rsidRPr="00275A5E">
        <w:rPr>
          <w:rFonts w:ascii="Arial" w:hAnsi="Arial" w:cs="Arial"/>
        </w:rPr>
        <w:t>Sonatina, oboe, clarinetto e fagotto (1933, 8’45).</w:t>
      </w:r>
    </w:p>
    <w:p w:rsidR="006B2AEF" w:rsidRPr="00275A5E" w:rsidRDefault="006B2AEF" w:rsidP="005D6A2A">
      <w:pPr>
        <w:tabs>
          <w:tab w:val="left" w:pos="4253"/>
        </w:tabs>
        <w:spacing w:before="120" w:line="276" w:lineRule="auto"/>
        <w:rPr>
          <w:rFonts w:ascii="Arial" w:hAnsi="Arial" w:cs="Arial"/>
          <w:sz w:val="20"/>
          <w:szCs w:val="20"/>
        </w:rPr>
      </w:pPr>
      <w:r w:rsidRPr="00275A5E">
        <w:rPr>
          <w:rFonts w:ascii="Arial" w:hAnsi="Arial" w:cs="Arial"/>
          <w:iCs/>
        </w:rPr>
        <w:t>Passacaglia concertante</w:t>
      </w:r>
      <w:r w:rsidRPr="00275A5E">
        <w:rPr>
          <w:rFonts w:ascii="Arial" w:hAnsi="Arial" w:cs="Arial"/>
        </w:rPr>
        <w:t xml:space="preserve"> per oboe e orchestra d'archi (1961, 19’) </w:t>
      </w:r>
    </w:p>
    <w:p w:rsidR="00F44AE4" w:rsidRPr="00275A5E" w:rsidRDefault="00F44AE4" w:rsidP="005D6A2A">
      <w:pPr>
        <w:tabs>
          <w:tab w:val="left" w:pos="4253"/>
        </w:tabs>
        <w:spacing w:before="120" w:line="276" w:lineRule="auto"/>
        <w:rPr>
          <w:rFonts w:ascii="Arial" w:hAnsi="Arial" w:cs="Arial"/>
          <w:u w:val="single"/>
        </w:rPr>
      </w:pPr>
    </w:p>
    <w:p w:rsidR="007A7250" w:rsidRPr="00200598" w:rsidRDefault="007A725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VERHAEGEN  Marc</w:t>
      </w:r>
      <w:r w:rsidRPr="00200598">
        <w:rPr>
          <w:rFonts w:ascii="Arial" w:hAnsi="Arial" w:cs="Arial"/>
          <w:color w:val="873624"/>
          <w:u w:val="single"/>
        </w:rPr>
        <w:tab/>
      </w:r>
      <w:r w:rsidRPr="00200598">
        <w:rPr>
          <w:rFonts w:ascii="Arial" w:hAnsi="Arial" w:cs="Arial"/>
          <w:color w:val="873624"/>
          <w:u w:val="single"/>
        </w:rPr>
        <w:tab/>
        <w:t>Anversa, 5.4.1943</w:t>
      </w:r>
    </w:p>
    <w:p w:rsidR="007A7250" w:rsidRPr="00200598" w:rsidRDefault="007A725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belga, studi al Conservatorio di Anversa e Bruxelles, allievo di Del Puejo, Gevers, Souris e Maes. Insegnante al Conservatorio di Anversa.</w:t>
      </w:r>
    </w:p>
    <w:p w:rsidR="007A7250" w:rsidRPr="00275A5E" w:rsidRDefault="007A7250" w:rsidP="005D6A2A">
      <w:pPr>
        <w:tabs>
          <w:tab w:val="left" w:pos="4253"/>
        </w:tabs>
        <w:spacing w:before="120" w:line="276" w:lineRule="auto"/>
        <w:rPr>
          <w:rFonts w:ascii="Arial" w:hAnsi="Arial" w:cs="Arial"/>
        </w:rPr>
      </w:pPr>
      <w:r w:rsidRPr="00275A5E">
        <w:rPr>
          <w:rFonts w:ascii="Arial" w:hAnsi="Arial" w:cs="Arial"/>
        </w:rPr>
        <w:t>Duo per oboe e ctb. (1978, 7’).   Quintetto per oboe e archi (1994, 9’).</w:t>
      </w:r>
    </w:p>
    <w:p w:rsidR="00770C89" w:rsidRPr="00275A5E" w:rsidRDefault="00770C89" w:rsidP="005D6A2A">
      <w:pPr>
        <w:tabs>
          <w:tab w:val="left" w:pos="4253"/>
        </w:tabs>
        <w:spacing w:before="120" w:line="276" w:lineRule="auto"/>
        <w:rPr>
          <w:rFonts w:ascii="Arial" w:hAnsi="Arial" w:cs="Arial"/>
        </w:rPr>
      </w:pPr>
    </w:p>
    <w:p w:rsidR="00E56A4C" w:rsidRPr="00200598" w:rsidRDefault="00E56A4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VERRALL  John</w:t>
      </w:r>
      <w:r w:rsidRPr="00200598">
        <w:rPr>
          <w:rFonts w:ascii="Arial" w:hAnsi="Arial" w:cs="Arial"/>
          <w:color w:val="873624"/>
          <w:u w:val="single"/>
        </w:rPr>
        <w:tab/>
      </w:r>
      <w:r w:rsidRPr="00200598">
        <w:rPr>
          <w:rFonts w:ascii="Arial" w:hAnsi="Arial" w:cs="Arial"/>
          <w:color w:val="873624"/>
          <w:u w:val="single"/>
        </w:rPr>
        <w:tab/>
        <w:t>Britt, 17.6.1908 - 2001.</w:t>
      </w:r>
    </w:p>
    <w:p w:rsidR="00E56A4C" w:rsidRPr="00200598" w:rsidRDefault="00E56A4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americano, allievo di Kodaly, Copland, Harris e Jacobi. Insegnante a Washington.</w:t>
      </w:r>
    </w:p>
    <w:p w:rsidR="00E56A4C" w:rsidRPr="00275A5E" w:rsidRDefault="00E56A4C" w:rsidP="005D6A2A">
      <w:pPr>
        <w:tabs>
          <w:tab w:val="left" w:pos="4253"/>
        </w:tabs>
        <w:spacing w:before="120" w:line="276" w:lineRule="auto"/>
        <w:rPr>
          <w:rFonts w:ascii="Arial" w:hAnsi="Arial" w:cs="Arial"/>
        </w:rPr>
      </w:pPr>
      <w:r w:rsidRPr="00275A5E">
        <w:rPr>
          <w:rFonts w:ascii="Arial" w:hAnsi="Arial" w:cs="Arial"/>
        </w:rPr>
        <w:t>Serenata e pastorale per oboe e pf.   Sonata per oboe e pf.</w:t>
      </w:r>
    </w:p>
    <w:p w:rsidR="00E56A4C" w:rsidRPr="00275A5E" w:rsidRDefault="00E56A4C" w:rsidP="005D6A2A">
      <w:pPr>
        <w:tabs>
          <w:tab w:val="left" w:pos="4253"/>
        </w:tabs>
        <w:spacing w:before="120" w:line="276" w:lineRule="auto"/>
        <w:rPr>
          <w:rFonts w:ascii="Arial" w:hAnsi="Arial" w:cs="Arial"/>
        </w:rPr>
      </w:pPr>
    </w:p>
    <w:p w:rsidR="00F33951" w:rsidRPr="00200598" w:rsidRDefault="00F33951"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VERROUST  Stanisla</w:t>
      </w:r>
      <w:r w:rsidR="00AF66FB" w:rsidRPr="00200598">
        <w:rPr>
          <w:rFonts w:ascii="Arial" w:hAnsi="Arial" w:cs="Arial"/>
          <w:color w:val="873624"/>
          <w:u w:val="single"/>
          <w:lang w:val="en-US"/>
        </w:rPr>
        <w:t>s</w:t>
      </w:r>
      <w:r w:rsidR="00E70705" w:rsidRPr="00200598">
        <w:rPr>
          <w:rFonts w:ascii="Arial" w:hAnsi="Arial" w:cs="Arial"/>
          <w:color w:val="873624"/>
          <w:u w:val="single"/>
          <w:lang w:val="en-US"/>
        </w:rPr>
        <w:t xml:space="preserve"> Xavier</w:t>
      </w:r>
      <w:r w:rsidR="00E70705" w:rsidRPr="00200598">
        <w:rPr>
          <w:rFonts w:ascii="Arial" w:hAnsi="Arial" w:cs="Arial"/>
          <w:color w:val="873624"/>
          <w:u w:val="single"/>
          <w:lang w:val="en-US"/>
        </w:rPr>
        <w:tab/>
      </w:r>
      <w:r w:rsidR="007F1C05" w:rsidRPr="00200598">
        <w:rPr>
          <w:rFonts w:ascii="Arial" w:hAnsi="Arial" w:cs="Arial"/>
          <w:color w:val="873624"/>
          <w:u w:val="single"/>
          <w:lang w:val="en-US"/>
        </w:rPr>
        <w:tab/>
      </w:r>
      <w:r w:rsidR="00AF66FB" w:rsidRPr="00200598">
        <w:rPr>
          <w:rFonts w:ascii="Arial" w:hAnsi="Arial" w:cs="Arial"/>
          <w:color w:val="873624"/>
          <w:u w:val="single"/>
          <w:lang w:val="en-US"/>
        </w:rPr>
        <w:t>Hazebrouck, 10.5.</w:t>
      </w:r>
      <w:r w:rsidR="00E70705" w:rsidRPr="00200598">
        <w:rPr>
          <w:rFonts w:ascii="Arial" w:hAnsi="Arial" w:cs="Arial"/>
          <w:color w:val="873624"/>
          <w:u w:val="single"/>
          <w:lang w:val="en-US"/>
        </w:rPr>
        <w:t>1814-</w:t>
      </w:r>
      <w:r w:rsidR="00AF66FB" w:rsidRPr="00200598">
        <w:rPr>
          <w:rFonts w:ascii="Arial" w:hAnsi="Arial" w:cs="Arial"/>
          <w:color w:val="873624"/>
          <w:u w:val="single"/>
          <w:lang w:val="en-US"/>
        </w:rPr>
        <w:t xml:space="preserve"> Hazebrouck, </w:t>
      </w:r>
      <w:r w:rsidR="00E70705" w:rsidRPr="00200598">
        <w:rPr>
          <w:rFonts w:ascii="Arial" w:hAnsi="Arial" w:cs="Arial"/>
          <w:color w:val="873624"/>
          <w:u w:val="single"/>
          <w:lang w:val="en-US"/>
        </w:rPr>
        <w:t>1863</w:t>
      </w:r>
    </w:p>
    <w:p w:rsidR="003D21AB" w:rsidRPr="00200598" w:rsidRDefault="003D21A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Oboista, compositore e didatta francese, allievo di Brod. 1° Oboe all’Opera e insegnante al Conservatorio di Parigi.</w:t>
      </w:r>
    </w:p>
    <w:p w:rsidR="0029709A" w:rsidRPr="00275A5E" w:rsidRDefault="00E56A4C" w:rsidP="005D6A2A">
      <w:pPr>
        <w:tabs>
          <w:tab w:val="left" w:pos="4253"/>
        </w:tabs>
        <w:spacing w:before="120" w:line="276" w:lineRule="auto"/>
        <w:rPr>
          <w:rFonts w:ascii="Arial" w:hAnsi="Arial" w:cs="Arial"/>
        </w:rPr>
      </w:pPr>
      <w:r w:rsidRPr="00275A5E">
        <w:rPr>
          <w:rFonts w:ascii="Arial" w:hAnsi="Arial" w:cs="Arial"/>
        </w:rPr>
        <w:t xml:space="preserve">Ricordi del Quebec per oboe e pf.   </w:t>
      </w:r>
      <w:r w:rsidR="00F33951" w:rsidRPr="00275A5E">
        <w:rPr>
          <w:rFonts w:ascii="Arial" w:hAnsi="Arial" w:cs="Arial"/>
        </w:rPr>
        <w:t>2</w:t>
      </w:r>
      <w:r w:rsidR="0029709A" w:rsidRPr="00275A5E">
        <w:rPr>
          <w:rFonts w:ascii="Arial" w:hAnsi="Arial" w:cs="Arial"/>
        </w:rPr>
        <w:t>4</w:t>
      </w:r>
      <w:r w:rsidR="00F33951" w:rsidRPr="00275A5E">
        <w:rPr>
          <w:rFonts w:ascii="Arial" w:hAnsi="Arial" w:cs="Arial"/>
        </w:rPr>
        <w:t xml:space="preserve"> Studi melodici per oboe solo</w:t>
      </w:r>
      <w:r w:rsidR="00EC4635" w:rsidRPr="00275A5E">
        <w:rPr>
          <w:rFonts w:ascii="Arial" w:hAnsi="Arial" w:cs="Arial"/>
        </w:rPr>
        <w:t>,</w:t>
      </w:r>
      <w:r w:rsidR="0029709A" w:rsidRPr="00275A5E">
        <w:rPr>
          <w:rFonts w:ascii="Arial" w:hAnsi="Arial" w:cs="Arial"/>
        </w:rPr>
        <w:t xml:space="preserve"> in 2 volumi</w:t>
      </w:r>
      <w:r w:rsidR="00F33951" w:rsidRPr="00275A5E">
        <w:rPr>
          <w:rFonts w:ascii="Arial" w:hAnsi="Arial" w:cs="Arial"/>
        </w:rPr>
        <w:t>.</w:t>
      </w:r>
    </w:p>
    <w:p w:rsidR="00C71802" w:rsidRPr="00275A5E" w:rsidRDefault="00C71802" w:rsidP="005D6A2A">
      <w:pPr>
        <w:tabs>
          <w:tab w:val="left" w:pos="4253"/>
        </w:tabs>
        <w:spacing w:before="120" w:line="276" w:lineRule="auto"/>
        <w:rPr>
          <w:rFonts w:ascii="Arial" w:hAnsi="Arial" w:cs="Arial"/>
        </w:rPr>
      </w:pPr>
      <w:r w:rsidRPr="00275A5E">
        <w:rPr>
          <w:rFonts w:ascii="Arial" w:hAnsi="Arial" w:cs="Arial"/>
        </w:rPr>
        <w:t>Capriccio, oboe e pf, op. 15.   Variazioni su tema di Hummel, op. 26.</w:t>
      </w:r>
    </w:p>
    <w:p w:rsidR="00FF74EF" w:rsidRPr="00275A5E" w:rsidRDefault="00C71802" w:rsidP="005D6A2A">
      <w:pPr>
        <w:tabs>
          <w:tab w:val="left" w:pos="4253"/>
        </w:tabs>
        <w:spacing w:before="120" w:line="276" w:lineRule="auto"/>
        <w:rPr>
          <w:rStyle w:val="description"/>
          <w:rFonts w:ascii="Arial" w:hAnsi="Arial" w:cs="Arial"/>
        </w:rPr>
      </w:pPr>
      <w:r w:rsidRPr="00275A5E">
        <w:rPr>
          <w:rFonts w:ascii="Arial" w:hAnsi="Arial" w:cs="Arial"/>
        </w:rPr>
        <w:t xml:space="preserve">Grande Valse, op. 66, oboe e pf.   </w:t>
      </w:r>
      <w:r w:rsidR="00FF74EF" w:rsidRPr="00275A5E">
        <w:rPr>
          <w:rFonts w:ascii="Arial" w:hAnsi="Arial" w:cs="Arial"/>
        </w:rPr>
        <w:t xml:space="preserve">Soli da concerto:   </w:t>
      </w:r>
      <w:r w:rsidR="00B10D36" w:rsidRPr="00275A5E">
        <w:rPr>
          <w:rFonts w:ascii="Arial" w:hAnsi="Arial" w:cs="Arial"/>
        </w:rPr>
        <w:t>1°, in Re-, op. 73 (1857)</w:t>
      </w:r>
      <w:r w:rsidR="00FF74EF" w:rsidRPr="00275A5E">
        <w:rPr>
          <w:rFonts w:ascii="Arial" w:hAnsi="Arial" w:cs="Arial"/>
        </w:rPr>
        <w:t xml:space="preserve">,   </w:t>
      </w:r>
      <w:r w:rsidR="00B10D36" w:rsidRPr="00275A5E">
        <w:rPr>
          <w:rStyle w:val="description"/>
          <w:rFonts w:ascii="Arial" w:hAnsi="Arial" w:cs="Arial"/>
        </w:rPr>
        <w:t>2</w:t>
      </w:r>
      <w:r w:rsidRPr="00275A5E">
        <w:rPr>
          <w:rStyle w:val="description"/>
          <w:rFonts w:ascii="Arial" w:hAnsi="Arial" w:cs="Arial"/>
        </w:rPr>
        <w:t>°</w:t>
      </w:r>
      <w:r w:rsidR="00B10D36" w:rsidRPr="00275A5E">
        <w:rPr>
          <w:rStyle w:val="description"/>
          <w:rFonts w:ascii="Arial" w:hAnsi="Arial" w:cs="Arial"/>
        </w:rPr>
        <w:t xml:space="preserve"> op.</w:t>
      </w:r>
      <w:r w:rsidR="00FF74EF" w:rsidRPr="00275A5E">
        <w:rPr>
          <w:rStyle w:val="description"/>
          <w:rFonts w:ascii="Arial" w:hAnsi="Arial" w:cs="Arial"/>
        </w:rPr>
        <w:t xml:space="preserve"> </w:t>
      </w:r>
      <w:r w:rsidR="00B10D36" w:rsidRPr="00275A5E">
        <w:rPr>
          <w:rStyle w:val="description"/>
          <w:rFonts w:ascii="Arial" w:hAnsi="Arial" w:cs="Arial"/>
        </w:rPr>
        <w:t>74</w:t>
      </w:r>
      <w:r w:rsidR="00FF74EF" w:rsidRPr="00275A5E">
        <w:rPr>
          <w:rStyle w:val="description"/>
          <w:rFonts w:ascii="Arial" w:hAnsi="Arial" w:cs="Arial"/>
        </w:rPr>
        <w:t>,</w:t>
      </w:r>
      <w:r w:rsidR="00B10D36" w:rsidRPr="00275A5E">
        <w:rPr>
          <w:rStyle w:val="description"/>
          <w:rFonts w:ascii="Arial" w:hAnsi="Arial" w:cs="Arial"/>
        </w:rPr>
        <w:t xml:space="preserve">   </w:t>
      </w:r>
    </w:p>
    <w:p w:rsidR="00F67B50" w:rsidRPr="00275A5E" w:rsidRDefault="00B10D36" w:rsidP="005D6A2A">
      <w:pPr>
        <w:tabs>
          <w:tab w:val="left" w:pos="4253"/>
        </w:tabs>
        <w:spacing w:before="120" w:line="276" w:lineRule="auto"/>
        <w:rPr>
          <w:rFonts w:ascii="Arial" w:hAnsi="Arial" w:cs="Arial"/>
          <w:lang w:val="en-US"/>
        </w:rPr>
      </w:pPr>
      <w:r w:rsidRPr="00275A5E">
        <w:rPr>
          <w:rStyle w:val="description"/>
          <w:rFonts w:ascii="Arial" w:hAnsi="Arial" w:cs="Arial"/>
          <w:lang w:val="en-US"/>
        </w:rPr>
        <w:t xml:space="preserve">3° </w:t>
      </w:r>
      <w:r w:rsidR="00FF74EF" w:rsidRPr="00275A5E">
        <w:rPr>
          <w:rStyle w:val="description"/>
          <w:rFonts w:ascii="Arial" w:hAnsi="Arial" w:cs="Arial"/>
          <w:lang w:val="en-US"/>
        </w:rPr>
        <w:t xml:space="preserve">op. 76,   </w:t>
      </w:r>
      <w:r w:rsidR="00FF74EF" w:rsidRPr="00275A5E">
        <w:rPr>
          <w:rFonts w:ascii="Arial" w:hAnsi="Arial" w:cs="Arial"/>
          <w:lang w:val="en-US"/>
        </w:rPr>
        <w:t>4°</w:t>
      </w:r>
      <w:r w:rsidRPr="00275A5E">
        <w:rPr>
          <w:rFonts w:ascii="Arial" w:hAnsi="Arial" w:cs="Arial"/>
          <w:lang w:val="en-US"/>
        </w:rPr>
        <w:t>, in Re-, op. 77</w:t>
      </w:r>
      <w:r w:rsidR="00C71802" w:rsidRPr="00275A5E">
        <w:rPr>
          <w:rFonts w:ascii="Arial" w:hAnsi="Arial" w:cs="Arial"/>
          <w:lang w:val="en-US"/>
        </w:rPr>
        <w:t>.</w:t>
      </w:r>
      <w:r w:rsidR="00FF74EF" w:rsidRPr="00275A5E">
        <w:rPr>
          <w:rFonts w:ascii="Arial" w:hAnsi="Arial" w:cs="Arial"/>
          <w:lang w:val="en-US"/>
        </w:rPr>
        <w:t xml:space="preserve">   </w:t>
      </w:r>
      <w:r w:rsidRPr="00275A5E">
        <w:rPr>
          <w:rFonts w:ascii="Arial" w:hAnsi="Arial" w:cs="Arial"/>
          <w:lang w:val="en-US"/>
        </w:rPr>
        <w:t>6° op. 7</w:t>
      </w:r>
      <w:r w:rsidR="00C71802" w:rsidRPr="00275A5E">
        <w:rPr>
          <w:rFonts w:ascii="Arial" w:hAnsi="Arial" w:cs="Arial"/>
          <w:lang w:val="en-US"/>
        </w:rPr>
        <w:t>9</w:t>
      </w:r>
      <w:r w:rsidR="00F67B50" w:rsidRPr="00275A5E">
        <w:rPr>
          <w:rFonts w:ascii="Arial" w:hAnsi="Arial" w:cs="Arial"/>
          <w:lang w:val="en-US"/>
        </w:rPr>
        <w:t xml:space="preserve">,   </w:t>
      </w:r>
      <w:r w:rsidR="00C71802" w:rsidRPr="00275A5E">
        <w:rPr>
          <w:rFonts w:ascii="Arial" w:hAnsi="Arial" w:cs="Arial"/>
          <w:lang w:val="en-US"/>
        </w:rPr>
        <w:t>7° op. 81 (1857)</w:t>
      </w:r>
      <w:r w:rsidR="00F67B50" w:rsidRPr="00275A5E">
        <w:rPr>
          <w:rFonts w:ascii="Arial" w:hAnsi="Arial" w:cs="Arial"/>
          <w:lang w:val="en-US"/>
        </w:rPr>
        <w:t xml:space="preserve">, </w:t>
      </w:r>
      <w:r w:rsidR="00C71802" w:rsidRPr="00275A5E">
        <w:rPr>
          <w:rFonts w:ascii="Arial" w:hAnsi="Arial" w:cs="Arial"/>
          <w:lang w:val="en-US"/>
        </w:rPr>
        <w:t xml:space="preserve">   8° op. 82</w:t>
      </w:r>
      <w:r w:rsidR="00F67B50" w:rsidRPr="00275A5E">
        <w:rPr>
          <w:rFonts w:ascii="Arial" w:hAnsi="Arial" w:cs="Arial"/>
          <w:lang w:val="en-US"/>
        </w:rPr>
        <w:t>,   9° op. 83,</w:t>
      </w:r>
    </w:p>
    <w:p w:rsidR="00FF74EF" w:rsidRPr="00275A5E" w:rsidRDefault="00C71802" w:rsidP="005D6A2A">
      <w:pPr>
        <w:tabs>
          <w:tab w:val="left" w:pos="4253"/>
        </w:tabs>
        <w:spacing w:before="120" w:line="276" w:lineRule="auto"/>
        <w:rPr>
          <w:rFonts w:ascii="Arial" w:hAnsi="Arial" w:cs="Arial"/>
        </w:rPr>
      </w:pPr>
      <w:r w:rsidRPr="00275A5E">
        <w:rPr>
          <w:rFonts w:ascii="Arial" w:hAnsi="Arial" w:cs="Arial"/>
        </w:rPr>
        <w:t>10° op. 84</w:t>
      </w:r>
      <w:r w:rsidR="00F67B50" w:rsidRPr="00275A5E">
        <w:rPr>
          <w:rFonts w:ascii="Arial" w:hAnsi="Arial" w:cs="Arial"/>
        </w:rPr>
        <w:t xml:space="preserve">,   </w:t>
      </w:r>
      <w:r w:rsidRPr="00275A5E">
        <w:rPr>
          <w:rFonts w:ascii="Arial" w:hAnsi="Arial" w:cs="Arial"/>
        </w:rPr>
        <w:t>11° op. 85</w:t>
      </w:r>
      <w:r w:rsidR="00F67B50" w:rsidRPr="00275A5E">
        <w:rPr>
          <w:rFonts w:ascii="Arial" w:hAnsi="Arial" w:cs="Arial"/>
        </w:rPr>
        <w:t xml:space="preserve">,   </w:t>
      </w:r>
      <w:r w:rsidR="00FF74EF" w:rsidRPr="00275A5E">
        <w:rPr>
          <w:rFonts w:ascii="Arial" w:hAnsi="Arial" w:cs="Arial"/>
        </w:rPr>
        <w:t>12° Solo da c</w:t>
      </w:r>
      <w:r w:rsidRPr="00275A5E">
        <w:rPr>
          <w:rFonts w:ascii="Arial" w:hAnsi="Arial" w:cs="Arial"/>
        </w:rPr>
        <w:t xml:space="preserve">oncerto per oboe e </w:t>
      </w:r>
      <w:r w:rsidR="00FF74EF" w:rsidRPr="00275A5E">
        <w:rPr>
          <w:rFonts w:ascii="Arial" w:hAnsi="Arial" w:cs="Arial"/>
        </w:rPr>
        <w:t>pf.</w:t>
      </w:r>
    </w:p>
    <w:p w:rsidR="00C71802" w:rsidRPr="00275A5E" w:rsidRDefault="00C71802" w:rsidP="005D6A2A">
      <w:pPr>
        <w:tabs>
          <w:tab w:val="left" w:pos="4253"/>
        </w:tabs>
        <w:spacing w:before="120" w:line="276" w:lineRule="auto"/>
        <w:rPr>
          <w:rFonts w:ascii="Arial" w:hAnsi="Arial" w:cs="Arial"/>
          <w:u w:val="single"/>
        </w:rPr>
      </w:pPr>
    </w:p>
    <w:p w:rsidR="005D05F2" w:rsidRPr="00200598" w:rsidRDefault="0043496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VICTORY  Gerald</w:t>
      </w:r>
      <w:r w:rsidRPr="00200598">
        <w:rPr>
          <w:rFonts w:ascii="Arial" w:hAnsi="Arial" w:cs="Arial"/>
          <w:color w:val="873624"/>
          <w:u w:val="single"/>
        </w:rPr>
        <w:tab/>
      </w:r>
      <w:r w:rsidRPr="00200598">
        <w:rPr>
          <w:rFonts w:ascii="Arial" w:hAnsi="Arial" w:cs="Arial"/>
          <w:color w:val="873624"/>
          <w:u w:val="single"/>
        </w:rPr>
        <w:tab/>
        <w:t>Dublino, 24.12.1921</w:t>
      </w:r>
    </w:p>
    <w:p w:rsidR="0043496F" w:rsidRPr="00200598" w:rsidRDefault="0043496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irlandese, studi al Trinity College.</w:t>
      </w:r>
    </w:p>
    <w:p w:rsidR="0043496F" w:rsidRPr="00275A5E" w:rsidRDefault="0043496F" w:rsidP="005D6A2A">
      <w:pPr>
        <w:tabs>
          <w:tab w:val="left" w:pos="4253"/>
        </w:tabs>
        <w:spacing w:before="120" w:line="276" w:lineRule="auto"/>
        <w:rPr>
          <w:rFonts w:ascii="Arial" w:hAnsi="Arial" w:cs="Arial"/>
        </w:rPr>
      </w:pPr>
      <w:r w:rsidRPr="00275A5E">
        <w:rPr>
          <w:rFonts w:ascii="Arial" w:hAnsi="Arial" w:cs="Arial"/>
        </w:rPr>
        <w:t>Esquisse per oboe e pf. (1960).</w:t>
      </w:r>
    </w:p>
    <w:p w:rsidR="0055139D" w:rsidRPr="00275A5E" w:rsidRDefault="0055139D" w:rsidP="005D6A2A">
      <w:pPr>
        <w:tabs>
          <w:tab w:val="left" w:pos="4253"/>
        </w:tabs>
        <w:spacing w:before="120" w:line="276" w:lineRule="auto"/>
        <w:rPr>
          <w:rFonts w:ascii="Arial" w:hAnsi="Arial" w:cs="Arial"/>
        </w:rPr>
      </w:pPr>
    </w:p>
    <w:p w:rsidR="0055139D" w:rsidRPr="00200598" w:rsidRDefault="0055139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VIERNE  Louis</w:t>
      </w:r>
      <w:r w:rsidRPr="00200598">
        <w:rPr>
          <w:rFonts w:ascii="Arial" w:hAnsi="Arial" w:cs="Arial"/>
          <w:color w:val="873624"/>
          <w:u w:val="single"/>
        </w:rPr>
        <w:tab/>
      </w:r>
      <w:r w:rsidRPr="00200598">
        <w:rPr>
          <w:rFonts w:ascii="Arial" w:hAnsi="Arial" w:cs="Arial"/>
          <w:color w:val="873624"/>
          <w:u w:val="single"/>
        </w:rPr>
        <w:tab/>
        <w:t>Poitiers, 8.10.1870 - Parigi, 2.6.1937.</w:t>
      </w:r>
    </w:p>
    <w:p w:rsidR="00542D8D" w:rsidRPr="00200598" w:rsidRDefault="00C6319E"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Organista e compositore francese, cieco dalla nascita. A 6 anni studi pianistici con Specht, anch’egli non </w:t>
      </w:r>
      <w:r w:rsidR="00E24C20" w:rsidRPr="00200598">
        <w:rPr>
          <w:rFonts w:ascii="Arial" w:hAnsi="Arial" w:cs="Arial"/>
          <w:color w:val="873624"/>
        </w:rPr>
        <w:t xml:space="preserve"> </w:t>
      </w:r>
      <w:r w:rsidRPr="00200598">
        <w:rPr>
          <w:rFonts w:ascii="Arial" w:hAnsi="Arial" w:cs="Arial"/>
          <w:color w:val="873624"/>
        </w:rPr>
        <w:t>vedente. Dopo l’ascolto di un Concerto di Franck all’organo di Sainte Clotilde, disse: “Sono rimasto senza</w:t>
      </w:r>
      <w:r w:rsidR="00E24C20" w:rsidRPr="00200598">
        <w:rPr>
          <w:rFonts w:ascii="Arial" w:hAnsi="Arial" w:cs="Arial"/>
          <w:color w:val="873624"/>
        </w:rPr>
        <w:t xml:space="preserve"> </w:t>
      </w:r>
      <w:r w:rsidRPr="00200598">
        <w:rPr>
          <w:rFonts w:ascii="Arial" w:hAnsi="Arial" w:cs="Arial"/>
          <w:color w:val="873624"/>
        </w:rPr>
        <w:t xml:space="preserve">parole, </w:t>
      </w:r>
      <w:r w:rsidR="008326EE">
        <w:rPr>
          <w:rFonts w:ascii="Arial" w:hAnsi="Arial" w:cs="Arial"/>
          <w:color w:val="873624"/>
        </w:rPr>
        <w:t xml:space="preserve">           </w:t>
      </w:r>
      <w:r w:rsidRPr="00200598">
        <w:rPr>
          <w:rFonts w:ascii="Arial" w:hAnsi="Arial" w:cs="Arial"/>
          <w:color w:val="873624"/>
        </w:rPr>
        <w:t>in completa estasi” e optò per il grande st</w:t>
      </w:r>
      <w:r w:rsidR="001960E1" w:rsidRPr="00200598">
        <w:rPr>
          <w:rFonts w:ascii="Arial" w:hAnsi="Arial" w:cs="Arial"/>
          <w:color w:val="873624"/>
        </w:rPr>
        <w:t>r</w:t>
      </w:r>
      <w:r w:rsidRPr="00200598">
        <w:rPr>
          <w:rFonts w:ascii="Arial" w:hAnsi="Arial" w:cs="Arial"/>
          <w:color w:val="873624"/>
        </w:rPr>
        <w:t xml:space="preserve">umento. Studi con Adam, Lebel, Marty, con il suo idolo Franck e dopo </w:t>
      </w:r>
      <w:r w:rsidR="008326EE">
        <w:rPr>
          <w:rFonts w:ascii="Arial" w:hAnsi="Arial" w:cs="Arial"/>
          <w:color w:val="873624"/>
        </w:rPr>
        <w:t xml:space="preserve">          </w:t>
      </w:r>
      <w:r w:rsidRPr="00200598">
        <w:rPr>
          <w:rFonts w:ascii="Arial" w:hAnsi="Arial" w:cs="Arial"/>
          <w:color w:val="873624"/>
        </w:rPr>
        <w:t>la sua morte con Widor (che lo nominò suo assistente). Vierne fu organista a Notre-Dame dal 1900 fino alla morte, (che lo colse al 1750° concerto, proprio sull’organo della Cattedrale)</w:t>
      </w:r>
      <w:r w:rsidR="00946A42" w:rsidRPr="00200598">
        <w:rPr>
          <w:rFonts w:ascii="Arial" w:hAnsi="Arial" w:cs="Arial"/>
          <w:color w:val="873624"/>
        </w:rPr>
        <w:t>. G</w:t>
      </w:r>
      <w:r w:rsidRPr="00200598">
        <w:rPr>
          <w:rFonts w:ascii="Arial" w:hAnsi="Arial" w:cs="Arial"/>
          <w:color w:val="873624"/>
        </w:rPr>
        <w:t xml:space="preserve">randiosi concerti eseguiti anche in tutta Europa e in America. Tra i suoi </w:t>
      </w:r>
      <w:r w:rsidR="005A4530" w:rsidRPr="00200598">
        <w:rPr>
          <w:rFonts w:ascii="Arial" w:hAnsi="Arial" w:cs="Arial"/>
          <w:color w:val="873624"/>
        </w:rPr>
        <w:t xml:space="preserve">tanti </w:t>
      </w:r>
      <w:r w:rsidRPr="00200598">
        <w:rPr>
          <w:rFonts w:ascii="Arial" w:hAnsi="Arial" w:cs="Arial"/>
          <w:color w:val="873624"/>
        </w:rPr>
        <w:t>allievi</w:t>
      </w:r>
      <w:r w:rsidR="005A4530" w:rsidRPr="00200598">
        <w:rPr>
          <w:rFonts w:ascii="Arial" w:hAnsi="Arial" w:cs="Arial"/>
          <w:color w:val="873624"/>
        </w:rPr>
        <w:t>:</w:t>
      </w:r>
      <w:r w:rsidRPr="00200598">
        <w:rPr>
          <w:rFonts w:ascii="Arial" w:hAnsi="Arial" w:cs="Arial"/>
          <w:color w:val="873624"/>
        </w:rPr>
        <w:t xml:space="preserve"> Albert Schweitzer e Nadia Boulanger. </w:t>
      </w:r>
      <w:r w:rsidR="00542D8D" w:rsidRPr="00200598">
        <w:rPr>
          <w:rFonts w:ascii="Arial" w:hAnsi="Arial" w:cs="Arial"/>
          <w:color w:val="873624"/>
        </w:rPr>
        <w:t xml:space="preserve">Per maggiori informazioni sull'autore, vedi: "Passeggiando con la Musica", scaricabile gratuitamente dal sito: mariodemolli.com </w:t>
      </w:r>
    </w:p>
    <w:p w:rsidR="001960E1" w:rsidRPr="00275A5E" w:rsidRDefault="00CE5008" w:rsidP="005D6A2A">
      <w:pPr>
        <w:tabs>
          <w:tab w:val="left" w:pos="4253"/>
        </w:tabs>
        <w:spacing w:before="120" w:line="276" w:lineRule="auto"/>
        <w:rPr>
          <w:rFonts w:ascii="Arial" w:hAnsi="Arial" w:cs="Arial"/>
        </w:rPr>
      </w:pPr>
      <w:r w:rsidRPr="00275A5E">
        <w:rPr>
          <w:rFonts w:ascii="Arial" w:hAnsi="Arial" w:cs="Arial"/>
        </w:rPr>
        <w:t>Largo (3’45) e Canzonetta (2’20), op. 6, oboe e pf. (c. 1894).</w:t>
      </w:r>
    </w:p>
    <w:p w:rsidR="001960E1" w:rsidRPr="00275A5E" w:rsidRDefault="001960E1" w:rsidP="005D6A2A">
      <w:pPr>
        <w:tabs>
          <w:tab w:val="left" w:pos="4253"/>
        </w:tabs>
        <w:spacing w:before="120" w:line="276" w:lineRule="auto"/>
        <w:rPr>
          <w:rFonts w:ascii="Arial" w:hAnsi="Arial" w:cs="Arial"/>
        </w:rPr>
      </w:pPr>
    </w:p>
    <w:p w:rsidR="0058352F" w:rsidRPr="00200598" w:rsidRDefault="0058352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VIERU  Anatol</w:t>
      </w:r>
      <w:r w:rsidRPr="00200598">
        <w:rPr>
          <w:rFonts w:ascii="Arial" w:hAnsi="Arial" w:cs="Arial"/>
          <w:color w:val="873624"/>
          <w:u w:val="single"/>
        </w:rPr>
        <w:tab/>
      </w:r>
      <w:r w:rsidRPr="00200598">
        <w:rPr>
          <w:rFonts w:ascii="Arial" w:hAnsi="Arial" w:cs="Arial"/>
          <w:color w:val="873624"/>
          <w:u w:val="single"/>
        </w:rPr>
        <w:tab/>
        <w:t xml:space="preserve">Iasi, 8.6.1926 - Bucarest, </w:t>
      </w:r>
      <w:r w:rsidR="00BC5276" w:rsidRPr="00200598">
        <w:rPr>
          <w:rFonts w:ascii="Arial" w:hAnsi="Arial" w:cs="Arial"/>
          <w:color w:val="873624"/>
          <w:u w:val="single"/>
        </w:rPr>
        <w:t>1</w:t>
      </w:r>
      <w:r w:rsidRPr="00200598">
        <w:rPr>
          <w:rFonts w:ascii="Arial" w:hAnsi="Arial" w:cs="Arial"/>
          <w:color w:val="873624"/>
          <w:u w:val="single"/>
        </w:rPr>
        <w:t>8.10.1998.</w:t>
      </w:r>
    </w:p>
    <w:p w:rsidR="008E2A8F" w:rsidRPr="00200598" w:rsidRDefault="008E2A8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musicologo, direttore d’orchestra e didatta romeno. Allievo di Costantinescu, Klepper, C. Silvestri, Levickij e a Mosca, dal 1951 al 1954 con Khacaturian. Nel 1967 segue i corsi estivi di Darmstadt. </w:t>
      </w:r>
      <w:r w:rsidRPr="00200598">
        <w:rPr>
          <w:rStyle w:val="google-src-text1"/>
          <w:rFonts w:ascii="Arial" w:hAnsi="Arial" w:cs="Arial"/>
          <w:color w:val="873624"/>
          <w:sz w:val="20"/>
          <w:szCs w:val="20"/>
          <w:specVanish w:val="0"/>
        </w:rPr>
        <w:t>In anul 1967 urmeaza cursurile de vara de la Darmstadt.</w:t>
      </w:r>
      <w:r w:rsidRPr="00200598">
        <w:rPr>
          <w:rFonts w:ascii="Arial" w:hAnsi="Arial" w:cs="Arial"/>
          <w:color w:val="873624"/>
          <w:sz w:val="20"/>
          <w:szCs w:val="20"/>
        </w:rPr>
        <w:t xml:space="preserve">Vincitore del </w:t>
      </w:r>
      <w:r w:rsidR="00FB55BC" w:rsidRPr="00200598">
        <w:rPr>
          <w:rFonts w:ascii="Arial" w:hAnsi="Arial" w:cs="Arial"/>
          <w:color w:val="873624"/>
          <w:sz w:val="20"/>
          <w:szCs w:val="20"/>
        </w:rPr>
        <w:t xml:space="preserve">  </w:t>
      </w:r>
      <w:r w:rsidRPr="00200598">
        <w:rPr>
          <w:rFonts w:ascii="Arial" w:hAnsi="Arial" w:cs="Arial"/>
          <w:color w:val="873624"/>
          <w:sz w:val="20"/>
          <w:szCs w:val="20"/>
        </w:rPr>
        <w:t>premio “Regina Maria José” a Ginevra. Insegnante dal 1955 al 1998 all’Università di Bucarest.</w:t>
      </w:r>
    </w:p>
    <w:p w:rsidR="0058352F" w:rsidRPr="00275A5E" w:rsidRDefault="0058352F" w:rsidP="005D6A2A">
      <w:pPr>
        <w:tabs>
          <w:tab w:val="left" w:pos="4253"/>
        </w:tabs>
        <w:spacing w:before="120" w:line="276" w:lineRule="auto"/>
        <w:rPr>
          <w:rFonts w:ascii="Arial" w:hAnsi="Arial" w:cs="Arial"/>
        </w:rPr>
      </w:pPr>
      <w:r w:rsidRPr="00275A5E">
        <w:rPr>
          <w:rFonts w:ascii="Arial" w:hAnsi="Arial" w:cs="Arial"/>
        </w:rPr>
        <w:t>Canto, oboe e perc. (1995).</w:t>
      </w:r>
      <w:r w:rsidR="00A3107F" w:rsidRPr="00275A5E">
        <w:rPr>
          <w:rFonts w:ascii="Arial" w:hAnsi="Arial" w:cs="Arial"/>
        </w:rPr>
        <w:t xml:space="preserve">   Rubato, oboe e perc. (1995).</w:t>
      </w:r>
    </w:p>
    <w:p w:rsidR="00A3107F" w:rsidRPr="00275A5E" w:rsidRDefault="00A3107F" w:rsidP="005D6A2A">
      <w:pPr>
        <w:tabs>
          <w:tab w:val="left" w:pos="4253"/>
        </w:tabs>
        <w:spacing w:before="120" w:line="276" w:lineRule="auto"/>
        <w:rPr>
          <w:rFonts w:ascii="Arial" w:hAnsi="Arial" w:cs="Arial"/>
        </w:rPr>
      </w:pPr>
    </w:p>
    <w:p w:rsidR="00522EBF" w:rsidRPr="00200598" w:rsidRDefault="00522EBF" w:rsidP="005D6A2A">
      <w:pPr>
        <w:tabs>
          <w:tab w:val="left" w:pos="4253"/>
        </w:tabs>
        <w:spacing w:before="120" w:line="276" w:lineRule="auto"/>
        <w:rPr>
          <w:rFonts w:ascii="Arial" w:hAnsi="Arial" w:cs="Arial"/>
          <w:color w:val="873624"/>
          <w:u w:val="single"/>
        </w:rPr>
      </w:pPr>
      <w:r w:rsidRPr="00200598">
        <w:rPr>
          <w:rFonts w:ascii="Arial" w:hAnsi="Arial" w:cs="Arial"/>
          <w:bCs/>
          <w:color w:val="873624"/>
          <w:u w:val="single"/>
        </w:rPr>
        <w:t>VILLA LOBOS  Heitor</w:t>
      </w:r>
      <w:r w:rsidRPr="00200598">
        <w:rPr>
          <w:rFonts w:ascii="Arial" w:hAnsi="Arial" w:cs="Arial"/>
          <w:color w:val="873624"/>
          <w:u w:val="single"/>
        </w:rPr>
        <w:tab/>
      </w:r>
      <w:r w:rsidRPr="00200598">
        <w:rPr>
          <w:rFonts w:ascii="Arial" w:hAnsi="Arial" w:cs="Arial"/>
          <w:color w:val="873624"/>
          <w:u w:val="single"/>
        </w:rPr>
        <w:tab/>
        <w:t>Rio, 5.2.1887 - Rio, 17.11.1959.</w:t>
      </w:r>
    </w:p>
    <w:p w:rsidR="00542D8D" w:rsidRPr="00200598" w:rsidRDefault="00967715"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Inizialmente autodidatta, anche se il padre gli dà le prime nozioni di violoncello e clarinetto, la madre era </w:t>
      </w:r>
      <w:r w:rsidR="00E24C20" w:rsidRPr="00200598">
        <w:rPr>
          <w:rFonts w:ascii="Arial" w:hAnsi="Arial" w:cs="Arial"/>
          <w:color w:val="873624"/>
        </w:rPr>
        <w:t xml:space="preserve"> </w:t>
      </w:r>
      <w:r w:rsidRPr="00200598">
        <w:rPr>
          <w:rFonts w:ascii="Arial" w:hAnsi="Arial" w:cs="Arial"/>
          <w:color w:val="873624"/>
        </w:rPr>
        <w:t xml:space="preserve">contraria </w:t>
      </w:r>
      <w:r w:rsidR="008326EE">
        <w:rPr>
          <w:rFonts w:ascii="Arial" w:hAnsi="Arial" w:cs="Arial"/>
          <w:color w:val="873624"/>
        </w:rPr>
        <w:t xml:space="preserve">            </w:t>
      </w:r>
      <w:r w:rsidRPr="00200598">
        <w:rPr>
          <w:rFonts w:ascii="Arial" w:hAnsi="Arial" w:cs="Arial"/>
          <w:color w:val="873624"/>
        </w:rPr>
        <w:t xml:space="preserve">a studi musicali, lo voleva medico. Violoncellista ambulante, fece un’ingente raccolta di canti popolari. Ritornando saltuariamente a Rio prendeva lezioni nella classe di Fredrico Nascimento. Nel 1912, ritornò stabilmente e per </w:t>
      </w:r>
      <w:r w:rsidR="008326EE">
        <w:rPr>
          <w:rFonts w:ascii="Arial" w:hAnsi="Arial" w:cs="Arial"/>
          <w:color w:val="873624"/>
        </w:rPr>
        <w:t xml:space="preserve">                        </w:t>
      </w:r>
      <w:r w:rsidRPr="00200598">
        <w:rPr>
          <w:rFonts w:ascii="Arial" w:hAnsi="Arial" w:cs="Arial"/>
          <w:color w:val="873624"/>
        </w:rPr>
        <w:t xml:space="preserve">3 anni studiò composizione sui testi, da solo, in particolare le regole di d’Indy e “Il clavicembalo ben temperato” di Bach. </w:t>
      </w:r>
      <w:r w:rsidR="00FB55BC" w:rsidRPr="00200598">
        <w:rPr>
          <w:rFonts w:ascii="Arial" w:hAnsi="Arial" w:cs="Arial"/>
          <w:color w:val="873624"/>
        </w:rPr>
        <w:t xml:space="preserve">   </w:t>
      </w:r>
      <w:r w:rsidRPr="00200598">
        <w:rPr>
          <w:rFonts w:ascii="Arial" w:hAnsi="Arial" w:cs="Arial"/>
          <w:color w:val="873624"/>
        </w:rPr>
        <w:t>Nel 1915 il suo esordio come compositore, negativo per gli insegnanti del Conservatorio.</w:t>
      </w:r>
      <w:r w:rsidR="00D67D98" w:rsidRPr="00200598">
        <w:rPr>
          <w:rFonts w:ascii="Arial" w:hAnsi="Arial" w:cs="Arial"/>
          <w:color w:val="873624"/>
        </w:rPr>
        <w:t xml:space="preserve"> </w:t>
      </w:r>
      <w:r w:rsidRPr="00200598">
        <w:rPr>
          <w:rFonts w:ascii="Arial" w:hAnsi="Arial" w:cs="Arial"/>
          <w:color w:val="873624"/>
        </w:rPr>
        <w:t xml:space="preserve">Nello stesso </w:t>
      </w:r>
      <w:r w:rsidR="008326EE">
        <w:rPr>
          <w:rFonts w:ascii="Arial" w:hAnsi="Arial" w:cs="Arial"/>
          <w:color w:val="873624"/>
        </w:rPr>
        <w:t xml:space="preserve">                  </w:t>
      </w:r>
      <w:r w:rsidRPr="00200598">
        <w:rPr>
          <w:rFonts w:ascii="Arial" w:hAnsi="Arial" w:cs="Arial"/>
          <w:color w:val="873624"/>
        </w:rPr>
        <w:t xml:space="preserve">anno si sposa con la pianista Guimaraes. Altre esibizioni, con poco successo e molte polemiche. Il pianista Arthur Rubinstein lo ascoltò, entusiasmandosi, così come Milhaud. In Europa fu a Parigi, salvo qualche breve spostamento, dal 1923 al ‘30. L’editore Eschig, inizialmente dubbioso, pubblicò le sue composizioni (in totale i suoi brani sono </w:t>
      </w:r>
      <w:r w:rsidR="008326EE">
        <w:rPr>
          <w:rFonts w:ascii="Arial" w:hAnsi="Arial" w:cs="Arial"/>
          <w:color w:val="873624"/>
        </w:rPr>
        <w:t xml:space="preserve"> </w:t>
      </w:r>
      <w:r w:rsidRPr="00200598">
        <w:rPr>
          <w:rFonts w:ascii="Arial" w:hAnsi="Arial" w:cs="Arial"/>
          <w:color w:val="873624"/>
        </w:rPr>
        <w:t xml:space="preserve">circa 1700, tra questi: </w:t>
      </w:r>
      <w:r w:rsidRPr="00200598">
        <w:rPr>
          <w:rStyle w:val="mw-headline"/>
          <w:rFonts w:ascii="Arial" w:hAnsi="Arial" w:cs="Arial"/>
          <w:color w:val="873624"/>
        </w:rPr>
        <w:t xml:space="preserve">12 </w:t>
      </w:r>
      <w:r w:rsidRPr="00200598">
        <w:rPr>
          <w:rFonts w:ascii="Arial" w:hAnsi="Arial" w:cs="Arial"/>
          <w:color w:val="873624"/>
        </w:rPr>
        <w:t>Sinfonie, 10 Poemi Sinfonici, 9 Opere,</w:t>
      </w:r>
      <w:r w:rsidR="008326EE">
        <w:rPr>
          <w:rFonts w:ascii="Arial" w:hAnsi="Arial" w:cs="Arial"/>
          <w:color w:val="873624"/>
        </w:rPr>
        <w:t xml:space="preserve"> </w:t>
      </w:r>
      <w:r w:rsidRPr="00200598">
        <w:rPr>
          <w:rFonts w:ascii="Arial" w:hAnsi="Arial" w:cs="Arial"/>
          <w:color w:val="873624"/>
        </w:rPr>
        <w:t xml:space="preserve">4 Balletti, altri 14 Brani orchestrali oltre a quelli </w:t>
      </w:r>
      <w:r w:rsidR="008326EE">
        <w:rPr>
          <w:rFonts w:ascii="Arial" w:hAnsi="Arial" w:cs="Arial"/>
          <w:color w:val="873624"/>
        </w:rPr>
        <w:t xml:space="preserve">   </w:t>
      </w:r>
      <w:r w:rsidRPr="00200598">
        <w:rPr>
          <w:rFonts w:ascii="Arial" w:hAnsi="Arial" w:cs="Arial"/>
          <w:color w:val="873624"/>
        </w:rPr>
        <w:t xml:space="preserve">citati, 18 Quartetti </w:t>
      </w:r>
      <w:r w:rsidR="00FB55BC" w:rsidRPr="00200598">
        <w:rPr>
          <w:rFonts w:ascii="Arial" w:hAnsi="Arial" w:cs="Arial"/>
          <w:color w:val="873624"/>
        </w:rPr>
        <w:t xml:space="preserve"> </w:t>
      </w:r>
      <w:r w:rsidRPr="00200598">
        <w:rPr>
          <w:rFonts w:ascii="Arial" w:hAnsi="Arial" w:cs="Arial"/>
          <w:color w:val="873624"/>
        </w:rPr>
        <w:t xml:space="preserve">per archi e Musica per film) e gli procurò un concerto alla “Sala degli Agricoltori” dove la critica </w:t>
      </w:r>
      <w:r w:rsidR="008326EE">
        <w:rPr>
          <w:rFonts w:ascii="Arial" w:hAnsi="Arial" w:cs="Arial"/>
          <w:color w:val="873624"/>
        </w:rPr>
        <w:t xml:space="preserve">            </w:t>
      </w:r>
      <w:r w:rsidRPr="00200598">
        <w:rPr>
          <w:rFonts w:ascii="Arial" w:hAnsi="Arial" w:cs="Arial"/>
          <w:color w:val="873624"/>
        </w:rPr>
        <w:t>lo snobbò.</w:t>
      </w:r>
      <w:r w:rsidR="00FA0789" w:rsidRPr="00200598">
        <w:rPr>
          <w:rFonts w:ascii="Arial" w:hAnsi="Arial" w:cs="Arial"/>
          <w:color w:val="873624"/>
        </w:rPr>
        <w:t xml:space="preserve"> </w:t>
      </w:r>
      <w:r w:rsidRPr="00200598">
        <w:rPr>
          <w:rFonts w:ascii="Arial" w:hAnsi="Arial" w:cs="Arial"/>
          <w:color w:val="873624"/>
        </w:rPr>
        <w:t xml:space="preserve">Jean Wiener lo invitò ai suoi “Concerti d’avanguardia”, ma ancora niente di positivo. Heitor, sicuro dei suoi mezzi, </w:t>
      </w:r>
      <w:r w:rsidR="00FB55BC" w:rsidRPr="00200598">
        <w:rPr>
          <w:rFonts w:ascii="Arial" w:hAnsi="Arial" w:cs="Arial"/>
          <w:color w:val="873624"/>
        </w:rPr>
        <w:t xml:space="preserve">  </w:t>
      </w:r>
      <w:r w:rsidRPr="00200598">
        <w:rPr>
          <w:rFonts w:ascii="Arial" w:hAnsi="Arial" w:cs="Arial"/>
          <w:color w:val="873624"/>
        </w:rPr>
        <w:t xml:space="preserve">non s’arrese e finalmente, nel 1927, il Concerto alla Sala Gaveau con l’Orchestra dei Concerts Colonne, 250 coristi </w:t>
      </w:r>
      <w:r w:rsidR="00FB55BC" w:rsidRPr="00200598">
        <w:rPr>
          <w:rFonts w:ascii="Arial" w:hAnsi="Arial" w:cs="Arial"/>
          <w:color w:val="873624"/>
        </w:rPr>
        <w:t xml:space="preserve"> </w:t>
      </w:r>
      <w:r w:rsidRPr="00200598">
        <w:rPr>
          <w:rFonts w:ascii="Arial" w:hAnsi="Arial" w:cs="Arial"/>
          <w:color w:val="873624"/>
        </w:rPr>
        <w:t xml:space="preserve">e Rubinstein al pianoforte. Finalmente il successo, meglio, la consacrazione del buon “Selvaggio” brasiliano (così era stato inizialmente definito, con gran collera dei suoi connazionali che seguivano </w:t>
      </w:r>
      <w:r w:rsidR="008326EE">
        <w:rPr>
          <w:rFonts w:ascii="Arial" w:hAnsi="Arial" w:cs="Arial"/>
          <w:color w:val="873624"/>
        </w:rPr>
        <w:t xml:space="preserve">           </w:t>
      </w:r>
      <w:r w:rsidRPr="00200598">
        <w:rPr>
          <w:rFonts w:ascii="Arial" w:hAnsi="Arial" w:cs="Arial"/>
          <w:color w:val="873624"/>
        </w:rPr>
        <w:t>sui giornali le sue vicessitudini).</w:t>
      </w:r>
      <w:r w:rsidR="008326EE">
        <w:rPr>
          <w:rFonts w:ascii="Arial" w:hAnsi="Arial" w:cs="Arial"/>
          <w:color w:val="873624"/>
        </w:rPr>
        <w:t xml:space="preserve"> </w:t>
      </w:r>
      <w:r w:rsidRPr="00200598">
        <w:rPr>
          <w:rFonts w:ascii="Arial" w:hAnsi="Arial" w:cs="Arial"/>
          <w:color w:val="873624"/>
        </w:rPr>
        <w:t xml:space="preserve">Da quel momento anche riconoscimenti ufficiali…e l’amicizia di </w:t>
      </w:r>
      <w:r w:rsidRPr="00200598">
        <w:rPr>
          <w:rFonts w:ascii="Arial" w:hAnsi="Arial" w:cs="Arial"/>
          <w:color w:val="873624"/>
        </w:rPr>
        <w:lastRenderedPageBreak/>
        <w:t xml:space="preserve">Picasso, </w:t>
      </w:r>
      <w:r w:rsidR="008326EE">
        <w:rPr>
          <w:rFonts w:ascii="Arial" w:hAnsi="Arial" w:cs="Arial"/>
          <w:color w:val="873624"/>
        </w:rPr>
        <w:t xml:space="preserve">                          </w:t>
      </w:r>
      <w:r w:rsidRPr="00200598">
        <w:rPr>
          <w:rFonts w:ascii="Arial" w:hAnsi="Arial" w:cs="Arial"/>
          <w:color w:val="873624"/>
        </w:rPr>
        <w:t>F. Schmitt, Varèse, Raskin, Paul le Flem…..</w:t>
      </w:r>
      <w:r w:rsidR="00D67D98" w:rsidRPr="00200598">
        <w:rPr>
          <w:rFonts w:ascii="Arial" w:hAnsi="Arial" w:cs="Arial"/>
          <w:color w:val="873624"/>
        </w:rPr>
        <w:t xml:space="preserve"> </w:t>
      </w:r>
      <w:r w:rsidRPr="00200598">
        <w:rPr>
          <w:rFonts w:ascii="Arial" w:hAnsi="Arial" w:cs="Arial"/>
          <w:color w:val="873624"/>
        </w:rPr>
        <w:t xml:space="preserve">Il giovanotto che girava per le foreste Amazzoniche, era proprio </w:t>
      </w:r>
      <w:r w:rsidR="008326EE">
        <w:rPr>
          <w:rFonts w:ascii="Arial" w:hAnsi="Arial" w:cs="Arial"/>
          <w:color w:val="873624"/>
        </w:rPr>
        <w:t xml:space="preserve">          </w:t>
      </w:r>
      <w:r w:rsidRPr="00200598">
        <w:rPr>
          <w:rFonts w:ascii="Arial" w:hAnsi="Arial" w:cs="Arial"/>
          <w:color w:val="873624"/>
        </w:rPr>
        <w:t>nato per essere un “Grande” della Musica.</w:t>
      </w:r>
      <w:r w:rsidR="00FA0789" w:rsidRPr="00200598">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w:t>
      </w:r>
      <w:r w:rsidR="00FA0789" w:rsidRPr="00200598">
        <w:rPr>
          <w:rFonts w:ascii="Arial" w:hAnsi="Arial" w:cs="Arial"/>
          <w:color w:val="873624"/>
        </w:rPr>
        <w:t xml:space="preserve"> </w:t>
      </w:r>
      <w:r w:rsidR="00542D8D" w:rsidRPr="00200598">
        <w:rPr>
          <w:rFonts w:ascii="Arial" w:hAnsi="Arial" w:cs="Arial"/>
          <w:color w:val="873624"/>
        </w:rPr>
        <w:t xml:space="preserve">dal sito: </w:t>
      </w:r>
      <w:r w:rsidR="00E24C20" w:rsidRPr="00200598">
        <w:rPr>
          <w:rFonts w:ascii="Arial" w:hAnsi="Arial" w:cs="Arial"/>
          <w:color w:val="873624"/>
        </w:rPr>
        <w:t xml:space="preserve"> </w:t>
      </w:r>
      <w:r w:rsidR="00542D8D" w:rsidRPr="00200598">
        <w:rPr>
          <w:rFonts w:ascii="Arial" w:hAnsi="Arial" w:cs="Arial"/>
          <w:color w:val="873624"/>
        </w:rPr>
        <w:t xml:space="preserve">mariodemolli.com </w:t>
      </w:r>
    </w:p>
    <w:p w:rsidR="00FC783E" w:rsidRPr="00275A5E" w:rsidRDefault="00522EBF" w:rsidP="005D6A2A">
      <w:pPr>
        <w:tabs>
          <w:tab w:val="left" w:pos="4253"/>
        </w:tabs>
        <w:spacing w:before="120" w:line="276" w:lineRule="auto"/>
        <w:rPr>
          <w:rFonts w:ascii="Arial" w:hAnsi="Arial" w:cs="Arial"/>
          <w:lang w:val="fr-FR"/>
        </w:rPr>
      </w:pPr>
      <w:r w:rsidRPr="00275A5E">
        <w:rPr>
          <w:rFonts w:ascii="Arial" w:hAnsi="Arial" w:cs="Arial"/>
        </w:rPr>
        <w:t xml:space="preserve">Duo per oboe e fag. </w:t>
      </w:r>
      <w:r w:rsidRPr="00275A5E">
        <w:rPr>
          <w:rFonts w:ascii="Arial" w:hAnsi="Arial" w:cs="Arial"/>
          <w:lang w:val="fr-FR"/>
        </w:rPr>
        <w:t>(1957</w:t>
      </w:r>
      <w:r w:rsidR="00D16198" w:rsidRPr="00275A5E">
        <w:rPr>
          <w:rFonts w:ascii="Arial" w:hAnsi="Arial" w:cs="Arial"/>
          <w:lang w:val="fr-FR"/>
        </w:rPr>
        <w:t>, 1</w:t>
      </w:r>
      <w:r w:rsidR="00E901E1" w:rsidRPr="00275A5E">
        <w:rPr>
          <w:rFonts w:ascii="Arial" w:hAnsi="Arial" w:cs="Arial"/>
          <w:lang w:val="fr-FR"/>
        </w:rPr>
        <w:t>7</w:t>
      </w:r>
      <w:r w:rsidR="00D16198" w:rsidRPr="00275A5E">
        <w:rPr>
          <w:rFonts w:ascii="Arial" w:hAnsi="Arial" w:cs="Arial"/>
          <w:lang w:val="fr-FR"/>
        </w:rPr>
        <w:t>’</w:t>
      </w:r>
      <w:r w:rsidR="00A532EC" w:rsidRPr="00275A5E">
        <w:rPr>
          <w:rFonts w:ascii="Arial" w:hAnsi="Arial" w:cs="Arial"/>
          <w:lang w:val="fr-FR"/>
        </w:rPr>
        <w:t>4</w:t>
      </w:r>
      <w:r w:rsidR="00D16198" w:rsidRPr="00275A5E">
        <w:rPr>
          <w:rFonts w:ascii="Arial" w:hAnsi="Arial" w:cs="Arial"/>
          <w:lang w:val="fr-FR"/>
        </w:rPr>
        <w:t>0</w:t>
      </w:r>
      <w:r w:rsidRPr="00275A5E">
        <w:rPr>
          <w:rFonts w:ascii="Arial" w:hAnsi="Arial" w:cs="Arial"/>
          <w:lang w:val="fr-FR"/>
        </w:rPr>
        <w:t>).</w:t>
      </w:r>
      <w:r w:rsidR="00FC783E" w:rsidRPr="00275A5E">
        <w:rPr>
          <w:rFonts w:ascii="Arial" w:hAnsi="Arial" w:cs="Arial"/>
          <w:lang w:val="fr-FR"/>
        </w:rPr>
        <w:t>Distribuçao de Flores, oboe e chit. (4’30).</w:t>
      </w:r>
    </w:p>
    <w:p w:rsidR="00385BA7" w:rsidRPr="00275A5E" w:rsidRDefault="00216A62" w:rsidP="005D6A2A">
      <w:pPr>
        <w:tabs>
          <w:tab w:val="left" w:pos="4253"/>
        </w:tabs>
        <w:spacing w:before="120" w:line="276" w:lineRule="auto"/>
        <w:rPr>
          <w:rFonts w:ascii="Arial" w:hAnsi="Arial" w:cs="Arial"/>
          <w:lang w:val="fr-FR"/>
        </w:rPr>
      </w:pPr>
      <w:r w:rsidRPr="00275A5E">
        <w:rPr>
          <w:rFonts w:ascii="Arial" w:hAnsi="Arial" w:cs="Arial"/>
          <w:lang w:val="fr-FR"/>
        </w:rPr>
        <w:t>Trio, oboe, cl. fag. (1921, 1</w:t>
      </w:r>
      <w:r w:rsidR="0045099E" w:rsidRPr="00275A5E">
        <w:rPr>
          <w:rFonts w:ascii="Arial" w:hAnsi="Arial" w:cs="Arial"/>
          <w:lang w:val="fr-FR"/>
        </w:rPr>
        <w:t>9</w:t>
      </w:r>
      <w:r w:rsidRPr="00275A5E">
        <w:rPr>
          <w:rFonts w:ascii="Arial" w:hAnsi="Arial" w:cs="Arial"/>
          <w:lang w:val="fr-FR"/>
        </w:rPr>
        <w:t>’</w:t>
      </w:r>
      <w:r w:rsidR="0045099E" w:rsidRPr="00275A5E">
        <w:rPr>
          <w:rFonts w:ascii="Arial" w:hAnsi="Arial" w:cs="Arial"/>
          <w:lang w:val="fr-FR"/>
        </w:rPr>
        <w:t>1</w:t>
      </w:r>
      <w:r w:rsidR="00C80B71" w:rsidRPr="00275A5E">
        <w:rPr>
          <w:rFonts w:ascii="Arial" w:hAnsi="Arial" w:cs="Arial"/>
          <w:lang w:val="fr-FR"/>
        </w:rPr>
        <w:t>0</w:t>
      </w:r>
      <w:r w:rsidRPr="00275A5E">
        <w:rPr>
          <w:rFonts w:ascii="Arial" w:hAnsi="Arial" w:cs="Arial"/>
          <w:lang w:val="fr-FR"/>
        </w:rPr>
        <w:t>).</w:t>
      </w:r>
      <w:r w:rsidR="00385BA7" w:rsidRPr="00275A5E">
        <w:rPr>
          <w:rFonts w:ascii="Arial" w:hAnsi="Arial" w:cs="Arial"/>
          <w:lang w:val="fr-FR"/>
        </w:rPr>
        <w:t>Choros VII per fl. oboe, cl. sax. fag. vl. vcl (1924).</w:t>
      </w:r>
    </w:p>
    <w:p w:rsidR="00324669" w:rsidRPr="00275A5E" w:rsidRDefault="00522EBF" w:rsidP="005D6A2A">
      <w:pPr>
        <w:tabs>
          <w:tab w:val="left" w:pos="4253"/>
        </w:tabs>
        <w:spacing w:before="120" w:line="276" w:lineRule="auto"/>
        <w:rPr>
          <w:rFonts w:ascii="Arial" w:hAnsi="Arial" w:cs="Arial"/>
        </w:rPr>
      </w:pPr>
      <w:r w:rsidRPr="00275A5E">
        <w:rPr>
          <w:rFonts w:ascii="Arial" w:hAnsi="Arial" w:cs="Arial"/>
        </w:rPr>
        <w:t xml:space="preserve">Concerto grosso per </w:t>
      </w:r>
      <w:r w:rsidR="00413B94" w:rsidRPr="00275A5E">
        <w:rPr>
          <w:rFonts w:ascii="Arial" w:hAnsi="Arial" w:cs="Arial"/>
        </w:rPr>
        <w:t xml:space="preserve">oboe, </w:t>
      </w:r>
      <w:r w:rsidRPr="00275A5E">
        <w:rPr>
          <w:rFonts w:ascii="Arial" w:hAnsi="Arial" w:cs="Arial"/>
        </w:rPr>
        <w:t>fl. cl. e fag. (195</w:t>
      </w:r>
      <w:r w:rsidR="00324669" w:rsidRPr="00275A5E">
        <w:rPr>
          <w:rFonts w:ascii="Arial" w:hAnsi="Arial" w:cs="Arial"/>
        </w:rPr>
        <w:t>9, 17’30</w:t>
      </w:r>
      <w:r w:rsidRPr="00275A5E">
        <w:rPr>
          <w:rFonts w:ascii="Arial" w:hAnsi="Arial" w:cs="Arial"/>
        </w:rPr>
        <w:t>).</w:t>
      </w:r>
    </w:p>
    <w:p w:rsidR="00522EBF" w:rsidRPr="00275A5E" w:rsidRDefault="00522EBF" w:rsidP="005D6A2A">
      <w:pPr>
        <w:tabs>
          <w:tab w:val="left" w:pos="4253"/>
        </w:tabs>
        <w:spacing w:before="120" w:line="276" w:lineRule="auto"/>
        <w:rPr>
          <w:rFonts w:ascii="Arial" w:hAnsi="Arial" w:cs="Arial"/>
        </w:rPr>
      </w:pPr>
      <w:r w:rsidRPr="00275A5E">
        <w:rPr>
          <w:rFonts w:ascii="Arial" w:hAnsi="Arial" w:cs="Arial"/>
        </w:rPr>
        <w:t xml:space="preserve">Quartetto per </w:t>
      </w:r>
      <w:r w:rsidR="00385BA7" w:rsidRPr="00275A5E">
        <w:rPr>
          <w:rFonts w:ascii="Arial" w:hAnsi="Arial" w:cs="Arial"/>
        </w:rPr>
        <w:t>fl. oboe, cl. e sax. (1928).</w:t>
      </w:r>
    </w:p>
    <w:p w:rsidR="0094459E" w:rsidRPr="00275A5E" w:rsidRDefault="0094459E" w:rsidP="005D6A2A">
      <w:pPr>
        <w:tabs>
          <w:tab w:val="left" w:pos="4253"/>
        </w:tabs>
        <w:spacing w:before="120" w:line="276" w:lineRule="auto"/>
        <w:rPr>
          <w:rFonts w:ascii="Arial" w:hAnsi="Arial" w:cs="Arial"/>
          <w:lang w:val="fr-FR"/>
        </w:rPr>
      </w:pPr>
      <w:r w:rsidRPr="00275A5E">
        <w:rPr>
          <w:rFonts w:ascii="Arial" w:hAnsi="Arial" w:cs="Arial"/>
          <w:lang w:val="es-ES"/>
        </w:rPr>
        <w:t>Quinteto em form</w:t>
      </w:r>
      <w:r w:rsidRPr="00275A5E">
        <w:rPr>
          <w:rFonts w:ascii="Arial" w:hAnsi="Arial" w:cs="Arial"/>
        </w:rPr>
        <w:t>a de Choros, oboe, fl</w:t>
      </w:r>
      <w:r w:rsidR="005D2A41" w:rsidRPr="00275A5E">
        <w:rPr>
          <w:rFonts w:ascii="Arial" w:hAnsi="Arial" w:cs="Arial"/>
        </w:rPr>
        <w:t>.</w:t>
      </w:r>
      <w:r w:rsidRPr="00275A5E">
        <w:rPr>
          <w:rFonts w:ascii="Arial" w:hAnsi="Arial" w:cs="Arial"/>
        </w:rPr>
        <w:t xml:space="preserve"> cl. corno ingl. fag. </w:t>
      </w:r>
      <w:r w:rsidRPr="00275A5E">
        <w:rPr>
          <w:rFonts w:ascii="Arial" w:hAnsi="Arial" w:cs="Arial"/>
          <w:lang w:val="fr-FR"/>
        </w:rPr>
        <w:t>(1928, 10'</w:t>
      </w:r>
      <w:r w:rsidR="00C84CBE" w:rsidRPr="00275A5E">
        <w:rPr>
          <w:rFonts w:ascii="Arial" w:hAnsi="Arial" w:cs="Arial"/>
          <w:lang w:val="fr-FR"/>
        </w:rPr>
        <w:t>20</w:t>
      </w:r>
      <w:r w:rsidRPr="00275A5E">
        <w:rPr>
          <w:rFonts w:ascii="Arial" w:hAnsi="Arial" w:cs="Arial"/>
          <w:lang w:val="fr-FR"/>
        </w:rPr>
        <w:t>).</w:t>
      </w:r>
    </w:p>
    <w:p w:rsidR="0045099E" w:rsidRPr="00275A5E" w:rsidRDefault="0045099E" w:rsidP="005D6A2A">
      <w:pPr>
        <w:tabs>
          <w:tab w:val="left" w:pos="4253"/>
        </w:tabs>
        <w:spacing w:before="120" w:line="276" w:lineRule="auto"/>
        <w:rPr>
          <w:rFonts w:ascii="Arial" w:hAnsi="Arial" w:cs="Arial"/>
          <w:lang w:val="fr-FR"/>
        </w:rPr>
      </w:pPr>
    </w:p>
    <w:p w:rsidR="00EB1BA1" w:rsidRPr="00200598" w:rsidRDefault="00EB1BA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VINCENT  Thomas</w:t>
      </w:r>
      <w:r w:rsidRPr="00200598">
        <w:rPr>
          <w:rFonts w:ascii="Arial" w:hAnsi="Arial" w:cs="Arial"/>
          <w:color w:val="873624"/>
          <w:u w:val="single"/>
        </w:rPr>
        <w:tab/>
      </w:r>
      <w:r w:rsidRPr="00200598">
        <w:rPr>
          <w:rFonts w:ascii="Arial" w:hAnsi="Arial" w:cs="Arial"/>
          <w:color w:val="873624"/>
          <w:u w:val="single"/>
        </w:rPr>
        <w:tab/>
        <w:t>Londra, 1720 - Londra, 10.5.1783.</w:t>
      </w:r>
    </w:p>
    <w:p w:rsidR="00EB1BA1" w:rsidRPr="00200598" w:rsidRDefault="00EB1BA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Oboista e compositore, nato in una famiglia di musicisti inglesi. Allievo di Sammartini, fu oboista nella King’s Band </w:t>
      </w:r>
      <w:r w:rsidR="008326EE">
        <w:rPr>
          <w:rFonts w:ascii="Arial" w:hAnsi="Arial" w:cs="Arial"/>
          <w:color w:val="873624"/>
          <w:sz w:val="20"/>
          <w:szCs w:val="20"/>
        </w:rPr>
        <w:t xml:space="preserve">          </w:t>
      </w:r>
      <w:r w:rsidRPr="00200598">
        <w:rPr>
          <w:rFonts w:ascii="Arial" w:hAnsi="Arial" w:cs="Arial"/>
          <w:color w:val="873624"/>
          <w:sz w:val="20"/>
          <w:szCs w:val="20"/>
        </w:rPr>
        <w:t>di Londra.</w:t>
      </w:r>
    </w:p>
    <w:p w:rsidR="00EB1BA1" w:rsidRPr="00275A5E" w:rsidRDefault="00B53F56" w:rsidP="005D6A2A">
      <w:pPr>
        <w:tabs>
          <w:tab w:val="left" w:pos="4253"/>
        </w:tabs>
        <w:spacing w:before="120" w:line="276" w:lineRule="auto"/>
        <w:rPr>
          <w:rFonts w:ascii="Arial" w:hAnsi="Arial" w:cs="Arial"/>
        </w:rPr>
      </w:pPr>
      <w:r w:rsidRPr="00275A5E">
        <w:rPr>
          <w:rFonts w:ascii="Arial" w:hAnsi="Arial" w:cs="Arial"/>
        </w:rPr>
        <w:t>2a Sonata in La-, oboe, vcl. e clav. (7’30).</w:t>
      </w:r>
    </w:p>
    <w:p w:rsidR="00626BE8" w:rsidRPr="00275A5E" w:rsidRDefault="00626BE8" w:rsidP="005D6A2A">
      <w:pPr>
        <w:tabs>
          <w:tab w:val="left" w:pos="4253"/>
        </w:tabs>
        <w:spacing w:before="120" w:line="276" w:lineRule="auto"/>
        <w:rPr>
          <w:rFonts w:ascii="Arial" w:hAnsi="Arial" w:cs="Arial"/>
          <w:u w:val="single"/>
        </w:rPr>
      </w:pPr>
    </w:p>
    <w:p w:rsidR="00EB1BA1" w:rsidRPr="00200598" w:rsidRDefault="00EB1BA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VINE  Carl</w:t>
      </w:r>
      <w:r w:rsidRPr="00200598">
        <w:rPr>
          <w:rFonts w:ascii="Arial" w:hAnsi="Arial" w:cs="Arial"/>
          <w:color w:val="873624"/>
          <w:u w:val="single"/>
        </w:rPr>
        <w:tab/>
      </w:r>
      <w:r w:rsidRPr="00200598">
        <w:rPr>
          <w:rFonts w:ascii="Arial" w:hAnsi="Arial" w:cs="Arial"/>
          <w:color w:val="873624"/>
          <w:u w:val="single"/>
        </w:rPr>
        <w:tab/>
        <w:t>Perth, 8.10.1954</w:t>
      </w:r>
    </w:p>
    <w:p w:rsidR="00EB1BA1" w:rsidRPr="00200598" w:rsidRDefault="00EB1BA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australiano, allievo di S. Dornan e J. Exton alla Western Australia University. </w:t>
      </w:r>
      <w:r w:rsidR="00D67D98" w:rsidRPr="00200598">
        <w:rPr>
          <w:rFonts w:ascii="Arial" w:hAnsi="Arial" w:cs="Arial"/>
          <w:color w:val="873624"/>
          <w:sz w:val="20"/>
          <w:szCs w:val="20"/>
        </w:rPr>
        <w:t xml:space="preserve"> </w:t>
      </w:r>
      <w:r w:rsidR="00E24C20" w:rsidRPr="00200598">
        <w:rPr>
          <w:rFonts w:ascii="Arial" w:hAnsi="Arial" w:cs="Arial"/>
          <w:color w:val="873624"/>
          <w:sz w:val="20"/>
          <w:szCs w:val="20"/>
        </w:rPr>
        <w:t xml:space="preserve">   </w:t>
      </w:r>
      <w:r w:rsidR="00E920B7" w:rsidRPr="00200598">
        <w:rPr>
          <w:rFonts w:ascii="Arial" w:hAnsi="Arial" w:cs="Arial"/>
          <w:color w:val="873624"/>
          <w:sz w:val="20"/>
          <w:szCs w:val="20"/>
        </w:rPr>
        <w:t xml:space="preserve">                  </w:t>
      </w:r>
      <w:r w:rsidRPr="00200598">
        <w:rPr>
          <w:rFonts w:ascii="Arial" w:hAnsi="Arial" w:cs="Arial"/>
          <w:color w:val="873624"/>
          <w:sz w:val="20"/>
          <w:szCs w:val="20"/>
        </w:rPr>
        <w:t>Insegnante al Conservatorio di Sydney.</w:t>
      </w:r>
    </w:p>
    <w:p w:rsidR="00EB1BA1" w:rsidRPr="00275A5E" w:rsidRDefault="00EB1BA1" w:rsidP="005D6A2A">
      <w:pPr>
        <w:tabs>
          <w:tab w:val="left" w:pos="4253"/>
        </w:tabs>
        <w:spacing w:before="120" w:line="276" w:lineRule="auto"/>
        <w:rPr>
          <w:rFonts w:ascii="Arial" w:hAnsi="Arial" w:cs="Arial"/>
        </w:rPr>
      </w:pPr>
      <w:r w:rsidRPr="00275A5E">
        <w:rPr>
          <w:rFonts w:ascii="Arial" w:hAnsi="Arial" w:cs="Arial"/>
        </w:rPr>
        <w:t>Concerto per oboe e orch. (1996).</w:t>
      </w:r>
    </w:p>
    <w:p w:rsidR="00EB1BA1" w:rsidRPr="00275A5E" w:rsidRDefault="00EB1BA1" w:rsidP="005D6A2A">
      <w:pPr>
        <w:tabs>
          <w:tab w:val="left" w:pos="4253"/>
        </w:tabs>
        <w:spacing w:before="120" w:line="276" w:lineRule="auto"/>
        <w:rPr>
          <w:rFonts w:ascii="Arial" w:hAnsi="Arial" w:cs="Arial"/>
          <w:u w:val="single"/>
        </w:rPr>
      </w:pPr>
    </w:p>
    <w:p w:rsidR="00F137B3" w:rsidRPr="00200598" w:rsidRDefault="00F137B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VIOLETTE  Andrew</w:t>
      </w:r>
      <w:r w:rsidRPr="00200598">
        <w:rPr>
          <w:rFonts w:ascii="Arial" w:hAnsi="Arial" w:cs="Arial"/>
          <w:color w:val="873624"/>
          <w:u w:val="single"/>
        </w:rPr>
        <w:tab/>
      </w:r>
      <w:r w:rsidRPr="00200598">
        <w:rPr>
          <w:rFonts w:ascii="Arial" w:hAnsi="Arial" w:cs="Arial"/>
          <w:color w:val="873624"/>
          <w:u w:val="single"/>
        </w:rPr>
        <w:tab/>
        <w:t>New York, 1953</w:t>
      </w:r>
    </w:p>
    <w:p w:rsidR="00F137B3" w:rsidRPr="00200598" w:rsidRDefault="00F137B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e compositore americano, studi alla High School of Music dal 1968 al 1971, alla Juilliard School, </w:t>
      </w:r>
      <w:r w:rsidR="00FA0789" w:rsidRPr="00200598">
        <w:rPr>
          <w:rFonts w:ascii="Arial" w:hAnsi="Arial" w:cs="Arial"/>
          <w:color w:val="873624"/>
          <w:sz w:val="20"/>
          <w:szCs w:val="20"/>
        </w:rPr>
        <w:t xml:space="preserve">             </w:t>
      </w:r>
      <w:r w:rsidR="008326EE">
        <w:rPr>
          <w:rFonts w:ascii="Arial" w:hAnsi="Arial" w:cs="Arial"/>
          <w:color w:val="873624"/>
          <w:sz w:val="20"/>
          <w:szCs w:val="20"/>
        </w:rPr>
        <w:t xml:space="preserve">  </w:t>
      </w:r>
      <w:r w:rsidRPr="00200598">
        <w:rPr>
          <w:rFonts w:ascii="Arial" w:hAnsi="Arial" w:cs="Arial"/>
          <w:color w:val="873624"/>
          <w:sz w:val="20"/>
          <w:szCs w:val="20"/>
        </w:rPr>
        <w:t>dal 1971 al 1975 è allievo di Carter, Sessions e Luening.</w:t>
      </w:r>
    </w:p>
    <w:p w:rsidR="00F137B3" w:rsidRPr="00275A5E" w:rsidRDefault="00F137B3" w:rsidP="005D6A2A">
      <w:pPr>
        <w:tabs>
          <w:tab w:val="left" w:pos="4253"/>
        </w:tabs>
        <w:spacing w:before="120" w:line="276" w:lineRule="auto"/>
        <w:rPr>
          <w:rFonts w:ascii="Arial" w:hAnsi="Arial" w:cs="Arial"/>
        </w:rPr>
      </w:pPr>
      <w:r w:rsidRPr="00275A5E">
        <w:rPr>
          <w:rFonts w:ascii="Arial" w:hAnsi="Arial" w:cs="Arial"/>
          <w:lang w:val="en-US"/>
        </w:rPr>
        <w:t xml:space="preserve">American song, oboe, cl. fag. </w:t>
      </w:r>
      <w:r w:rsidRPr="00275A5E">
        <w:rPr>
          <w:rFonts w:ascii="Arial" w:hAnsi="Arial" w:cs="Arial"/>
        </w:rPr>
        <w:t>(1984).</w:t>
      </w:r>
    </w:p>
    <w:p w:rsidR="00536B98" w:rsidRPr="00275A5E" w:rsidRDefault="00536B98" w:rsidP="005D6A2A">
      <w:pPr>
        <w:tabs>
          <w:tab w:val="left" w:pos="4253"/>
        </w:tabs>
        <w:spacing w:before="120" w:line="276" w:lineRule="auto"/>
        <w:rPr>
          <w:rFonts w:ascii="Arial" w:hAnsi="Arial" w:cs="Arial"/>
        </w:rPr>
      </w:pPr>
    </w:p>
    <w:p w:rsidR="001C5BBD" w:rsidRPr="00200598" w:rsidRDefault="001C5BBD" w:rsidP="005D6A2A">
      <w:pPr>
        <w:tabs>
          <w:tab w:val="left" w:pos="4253"/>
        </w:tabs>
        <w:spacing w:before="120" w:line="276" w:lineRule="auto"/>
        <w:rPr>
          <w:rFonts w:ascii="Arial" w:hAnsi="Arial" w:cs="Arial"/>
          <w:color w:val="873624"/>
          <w:u w:val="single"/>
        </w:rPr>
      </w:pPr>
      <w:bookmarkStart w:id="32" w:name="The_last_decade"/>
      <w:bookmarkStart w:id="33" w:name="Works_.28a_selection.29"/>
      <w:bookmarkStart w:id="34" w:name="Concert"/>
      <w:bookmarkEnd w:id="32"/>
      <w:bookmarkEnd w:id="33"/>
      <w:bookmarkEnd w:id="34"/>
      <w:r w:rsidRPr="00200598">
        <w:rPr>
          <w:rFonts w:ascii="Arial" w:hAnsi="Arial" w:cs="Arial"/>
          <w:color w:val="873624"/>
          <w:u w:val="single"/>
        </w:rPr>
        <w:t>VIOZZI  Giulio</w:t>
      </w:r>
      <w:r w:rsidRPr="00200598">
        <w:rPr>
          <w:rFonts w:ascii="Arial" w:hAnsi="Arial" w:cs="Arial"/>
          <w:color w:val="873624"/>
          <w:u w:val="single"/>
        </w:rPr>
        <w:tab/>
      </w:r>
      <w:r w:rsidRPr="00200598">
        <w:rPr>
          <w:rFonts w:ascii="Arial" w:hAnsi="Arial" w:cs="Arial"/>
          <w:color w:val="873624"/>
          <w:u w:val="single"/>
        </w:rPr>
        <w:tab/>
        <w:t>Trieste, 5.7.1912 - Verona, 29.11.1984.</w:t>
      </w:r>
    </w:p>
    <w:p w:rsidR="007037AD" w:rsidRPr="00200598" w:rsidRDefault="00573DF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compositore, direttore d’orchestra e critico musicale, studi al Conservatorio di Trieste, allievo di Illersberg </w:t>
      </w:r>
      <w:r w:rsidR="008326EE">
        <w:rPr>
          <w:rFonts w:ascii="Arial" w:hAnsi="Arial" w:cs="Arial"/>
          <w:color w:val="873624"/>
          <w:sz w:val="20"/>
          <w:szCs w:val="20"/>
        </w:rPr>
        <w:t xml:space="preserve">             </w:t>
      </w:r>
      <w:r w:rsidRPr="00200598">
        <w:rPr>
          <w:rFonts w:ascii="Arial" w:hAnsi="Arial" w:cs="Arial"/>
          <w:color w:val="873624"/>
          <w:sz w:val="20"/>
          <w:szCs w:val="20"/>
        </w:rPr>
        <w:t>e Kessisoglù. Concertista di pf. e prof. di Storia della Musica, direzione di coro, composizione, nel suo stesso Conservatorio. Tra i suoi allievi: Bibalo, de Incontrera, Zanettovich, Nieder...</w:t>
      </w:r>
      <w:r w:rsidR="007037AD" w:rsidRPr="00200598">
        <w:rPr>
          <w:rFonts w:ascii="Arial" w:hAnsi="Arial" w:cs="Arial"/>
          <w:color w:val="873624"/>
          <w:sz w:val="20"/>
          <w:szCs w:val="20"/>
        </w:rPr>
        <w:t xml:space="preserve"> Membro esterno al mio esame di </w:t>
      </w:r>
      <w:r w:rsidR="00E920B7" w:rsidRPr="00200598">
        <w:rPr>
          <w:rFonts w:ascii="Arial" w:hAnsi="Arial" w:cs="Arial"/>
          <w:color w:val="873624"/>
          <w:sz w:val="20"/>
          <w:szCs w:val="20"/>
        </w:rPr>
        <w:t xml:space="preserve">  </w:t>
      </w:r>
      <w:r w:rsidR="007037AD" w:rsidRPr="00200598">
        <w:rPr>
          <w:rFonts w:ascii="Arial" w:hAnsi="Arial" w:cs="Arial"/>
          <w:color w:val="873624"/>
          <w:sz w:val="20"/>
          <w:szCs w:val="20"/>
        </w:rPr>
        <w:t>diploma di pianoforte, ho ricevuto i suoi complimenti e... me ne vanto.</w:t>
      </w:r>
    </w:p>
    <w:p w:rsidR="002E1F80" w:rsidRPr="00275A5E" w:rsidRDefault="00573DF1" w:rsidP="005D6A2A">
      <w:pPr>
        <w:tabs>
          <w:tab w:val="left" w:pos="4253"/>
        </w:tabs>
        <w:spacing w:before="120" w:line="276" w:lineRule="auto"/>
        <w:rPr>
          <w:rFonts w:ascii="Arial" w:hAnsi="Arial" w:cs="Arial"/>
        </w:rPr>
      </w:pPr>
      <w:r w:rsidRPr="00275A5E">
        <w:rPr>
          <w:rFonts w:ascii="Arial" w:hAnsi="Arial" w:cs="Arial"/>
        </w:rPr>
        <w:t>Piccola suite per 3 oboi (1979).   Concerto per oboe e archi (1974).</w:t>
      </w:r>
    </w:p>
    <w:p w:rsidR="00D27E7A" w:rsidRPr="00275A5E" w:rsidRDefault="00D27E7A" w:rsidP="005D6A2A">
      <w:pPr>
        <w:tabs>
          <w:tab w:val="left" w:pos="4253"/>
        </w:tabs>
        <w:spacing w:before="120" w:line="276" w:lineRule="auto"/>
        <w:rPr>
          <w:rFonts w:ascii="Arial" w:hAnsi="Arial" w:cs="Arial"/>
        </w:rPr>
      </w:pPr>
    </w:p>
    <w:p w:rsidR="00D27E7A" w:rsidRPr="00200598" w:rsidRDefault="00D27E7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VITO - DELVEAUX  Berthe Di</w:t>
      </w:r>
      <w:r w:rsidRPr="00200598">
        <w:rPr>
          <w:rFonts w:ascii="Arial" w:hAnsi="Arial" w:cs="Arial"/>
          <w:color w:val="873624"/>
          <w:u w:val="single"/>
        </w:rPr>
        <w:tab/>
      </w:r>
      <w:r w:rsidR="007F1C05" w:rsidRPr="00200598">
        <w:rPr>
          <w:rFonts w:ascii="Arial" w:hAnsi="Arial" w:cs="Arial"/>
          <w:color w:val="873624"/>
          <w:u w:val="single"/>
        </w:rPr>
        <w:tab/>
      </w:r>
      <w:r w:rsidRPr="00200598">
        <w:rPr>
          <w:rFonts w:ascii="Arial" w:hAnsi="Arial" w:cs="Arial"/>
          <w:color w:val="873624"/>
          <w:u w:val="single"/>
        </w:rPr>
        <w:t>Angleur, 17.5.1915 - Angleur, 2.4.2005.</w:t>
      </w:r>
    </w:p>
    <w:p w:rsidR="00D27E7A" w:rsidRPr="00200598" w:rsidRDefault="00D27E7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Compositrice belga, studi al Conservatorio di Liegi, allieva di Duysens, Lavoye, Leroy e Casa. A Bruxelles studiò composizione con Jongen. Insegnante al Conservatorio di Liegi. Prix de Rome n</w:t>
      </w:r>
      <w:r w:rsidR="00275A5E">
        <w:rPr>
          <w:rFonts w:ascii="Arial" w:hAnsi="Arial" w:cs="Arial"/>
          <w:color w:val="873624"/>
          <w:sz w:val="20"/>
          <w:szCs w:val="20"/>
        </w:rPr>
        <w:t xml:space="preserve">el 1943, Premio di composizione </w:t>
      </w:r>
      <w:r w:rsidR="008326EE">
        <w:rPr>
          <w:rFonts w:ascii="Arial" w:hAnsi="Arial" w:cs="Arial"/>
          <w:color w:val="873624"/>
          <w:sz w:val="20"/>
          <w:szCs w:val="20"/>
        </w:rPr>
        <w:t xml:space="preserve"> </w:t>
      </w:r>
      <w:r w:rsidRPr="00200598">
        <w:rPr>
          <w:rFonts w:ascii="Arial" w:hAnsi="Arial" w:cs="Arial"/>
          <w:color w:val="873624"/>
          <w:sz w:val="20"/>
          <w:szCs w:val="20"/>
        </w:rPr>
        <w:t>nel 1952, Premio Gretry nel 1962, Premio di Liegi nel 1978.</w:t>
      </w:r>
    </w:p>
    <w:p w:rsidR="00D27E7A" w:rsidRPr="00275A5E" w:rsidRDefault="00D27E7A" w:rsidP="005D6A2A">
      <w:pPr>
        <w:pStyle w:val="Titolo"/>
        <w:tabs>
          <w:tab w:val="left" w:pos="4253"/>
        </w:tabs>
        <w:spacing w:before="120" w:after="0" w:line="276" w:lineRule="auto"/>
        <w:jc w:val="left"/>
        <w:outlineLvl w:val="9"/>
        <w:rPr>
          <w:rStyle w:val="works-time"/>
          <w:b w:val="0"/>
          <w:sz w:val="24"/>
          <w:szCs w:val="24"/>
        </w:rPr>
      </w:pPr>
      <w:r w:rsidRPr="00275A5E">
        <w:rPr>
          <w:rStyle w:val="Enfasigrassetto"/>
          <w:sz w:val="24"/>
          <w:szCs w:val="24"/>
        </w:rPr>
        <w:t>Trio op. 44</w:t>
      </w:r>
      <w:r w:rsidRPr="00275A5E">
        <w:rPr>
          <w:b w:val="0"/>
          <w:sz w:val="24"/>
          <w:szCs w:val="24"/>
        </w:rPr>
        <w:t xml:space="preserve">, oboe, cl. fag. (1949, </w:t>
      </w:r>
      <w:r w:rsidRPr="00275A5E">
        <w:rPr>
          <w:rStyle w:val="works-time"/>
          <w:b w:val="0"/>
          <w:sz w:val="24"/>
          <w:szCs w:val="24"/>
        </w:rPr>
        <w:t>6’).</w:t>
      </w:r>
      <w:r w:rsidR="00FA0789" w:rsidRPr="00275A5E">
        <w:rPr>
          <w:rStyle w:val="works-time"/>
          <w:b w:val="0"/>
          <w:sz w:val="24"/>
          <w:szCs w:val="24"/>
        </w:rPr>
        <w:t xml:space="preserve"> </w:t>
      </w:r>
      <w:r w:rsidRPr="00275A5E">
        <w:rPr>
          <w:rStyle w:val="works-time"/>
          <w:b w:val="0"/>
          <w:sz w:val="24"/>
          <w:szCs w:val="24"/>
        </w:rPr>
        <w:t xml:space="preserve">  </w:t>
      </w:r>
      <w:r w:rsidRPr="00275A5E">
        <w:rPr>
          <w:rStyle w:val="Enfasigrassetto"/>
          <w:sz w:val="24"/>
          <w:szCs w:val="24"/>
        </w:rPr>
        <w:t>Pièce concertante op. 105</w:t>
      </w:r>
      <w:r w:rsidRPr="00275A5E">
        <w:rPr>
          <w:b w:val="0"/>
          <w:sz w:val="24"/>
          <w:szCs w:val="24"/>
        </w:rPr>
        <w:t xml:space="preserve">, corno ingl. e pf. (1965, </w:t>
      </w:r>
      <w:r w:rsidRPr="00275A5E">
        <w:rPr>
          <w:rStyle w:val="works-time"/>
          <w:b w:val="0"/>
          <w:sz w:val="24"/>
          <w:szCs w:val="24"/>
        </w:rPr>
        <w:t>9).</w:t>
      </w:r>
    </w:p>
    <w:p w:rsidR="00D27E7A" w:rsidRPr="00275A5E" w:rsidRDefault="00D27E7A" w:rsidP="005D6A2A">
      <w:pPr>
        <w:pStyle w:val="Titolo"/>
        <w:tabs>
          <w:tab w:val="left" w:pos="4253"/>
        </w:tabs>
        <w:spacing w:before="120" w:after="0" w:line="276" w:lineRule="auto"/>
        <w:jc w:val="left"/>
        <w:outlineLvl w:val="9"/>
        <w:rPr>
          <w:b w:val="0"/>
          <w:sz w:val="24"/>
          <w:szCs w:val="24"/>
        </w:rPr>
      </w:pPr>
      <w:r w:rsidRPr="00275A5E">
        <w:rPr>
          <w:rStyle w:val="Enfasigrassetto"/>
          <w:sz w:val="24"/>
          <w:szCs w:val="24"/>
        </w:rPr>
        <w:t>Trevoga op. 128</w:t>
      </w:r>
      <w:r w:rsidRPr="00275A5E">
        <w:rPr>
          <w:b w:val="0"/>
          <w:sz w:val="24"/>
          <w:szCs w:val="24"/>
        </w:rPr>
        <w:t xml:space="preserve">, oboe e pf. (1971, </w:t>
      </w:r>
      <w:r w:rsidRPr="00275A5E">
        <w:rPr>
          <w:rStyle w:val="works-time"/>
          <w:b w:val="0"/>
          <w:sz w:val="24"/>
          <w:szCs w:val="24"/>
        </w:rPr>
        <w:t>6’).</w:t>
      </w:r>
      <w:r w:rsidR="00FA0789" w:rsidRPr="00275A5E">
        <w:rPr>
          <w:rStyle w:val="works-time"/>
          <w:b w:val="0"/>
          <w:sz w:val="24"/>
          <w:szCs w:val="24"/>
        </w:rPr>
        <w:t xml:space="preserve"> </w:t>
      </w:r>
      <w:r w:rsidRPr="00275A5E">
        <w:rPr>
          <w:rStyle w:val="works-time"/>
          <w:b w:val="0"/>
          <w:sz w:val="24"/>
          <w:szCs w:val="24"/>
        </w:rPr>
        <w:t xml:space="preserve">  </w:t>
      </w:r>
      <w:r w:rsidRPr="00275A5E">
        <w:rPr>
          <w:rStyle w:val="Enfasigrassetto"/>
          <w:sz w:val="24"/>
          <w:szCs w:val="24"/>
        </w:rPr>
        <w:t>Chant d'automne, oboe e pf. op. 147 (</w:t>
      </w:r>
      <w:r w:rsidRPr="00275A5E">
        <w:rPr>
          <w:b w:val="0"/>
          <w:sz w:val="24"/>
          <w:szCs w:val="24"/>
        </w:rPr>
        <w:t>1981, 2’).</w:t>
      </w:r>
    </w:p>
    <w:p w:rsidR="00027B9F" w:rsidRPr="00275A5E" w:rsidRDefault="00027B9F" w:rsidP="005D6A2A">
      <w:pPr>
        <w:tabs>
          <w:tab w:val="left" w:pos="4253"/>
        </w:tabs>
        <w:spacing w:before="120" w:line="276" w:lineRule="auto"/>
        <w:rPr>
          <w:rFonts w:ascii="Arial" w:hAnsi="Arial" w:cs="Arial"/>
        </w:rPr>
      </w:pPr>
    </w:p>
    <w:p w:rsidR="001C5BBD" w:rsidRPr="00200598" w:rsidRDefault="001C5BB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VIVALDI  Antonio</w:t>
      </w:r>
      <w:r w:rsidRPr="00200598">
        <w:rPr>
          <w:rFonts w:ascii="Arial" w:hAnsi="Arial" w:cs="Arial"/>
          <w:color w:val="873624"/>
          <w:u w:val="single"/>
        </w:rPr>
        <w:tab/>
      </w:r>
      <w:r w:rsidRPr="00200598">
        <w:rPr>
          <w:rFonts w:ascii="Arial" w:hAnsi="Arial" w:cs="Arial"/>
          <w:color w:val="873624"/>
          <w:u w:val="single"/>
        </w:rPr>
        <w:tab/>
        <w:t>Venezia, 4.3.1678 - Vienna, 27.7.1741.</w:t>
      </w:r>
    </w:p>
    <w:p w:rsidR="00542D8D" w:rsidRPr="00200598" w:rsidRDefault="001C5BBD"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lastRenderedPageBreak/>
        <w:t xml:space="preserve">Il “Prete rosso” delle 4 Stagioni. </w:t>
      </w:r>
      <w:r w:rsidR="00542D8D" w:rsidRPr="00200598">
        <w:rPr>
          <w:rFonts w:ascii="Arial" w:hAnsi="Arial" w:cs="Arial"/>
          <w:color w:val="873624"/>
        </w:rPr>
        <w:t xml:space="preserve">Per maggiori informazioni sull'autore, vedi: "Passeggiando con la Musica", </w:t>
      </w:r>
      <w:r w:rsidR="00E920B7" w:rsidRPr="00200598">
        <w:rPr>
          <w:rFonts w:ascii="Arial" w:hAnsi="Arial" w:cs="Arial"/>
          <w:color w:val="873624"/>
        </w:rPr>
        <w:t xml:space="preserve">  </w:t>
      </w:r>
      <w:r w:rsidR="00542D8D" w:rsidRPr="00200598">
        <w:rPr>
          <w:rFonts w:ascii="Arial" w:hAnsi="Arial" w:cs="Arial"/>
          <w:color w:val="873624"/>
        </w:rPr>
        <w:t xml:space="preserve">scaricabile gratuitamente dal sito: mariodemolli.com </w:t>
      </w:r>
    </w:p>
    <w:p w:rsidR="00EC7C05" w:rsidRPr="00275A5E" w:rsidRDefault="00EC7C05" w:rsidP="005D6A2A">
      <w:pPr>
        <w:tabs>
          <w:tab w:val="left" w:pos="4253"/>
        </w:tabs>
        <w:spacing w:before="120" w:line="276" w:lineRule="auto"/>
        <w:rPr>
          <w:rFonts w:ascii="Arial" w:hAnsi="Arial" w:cs="Arial"/>
        </w:rPr>
      </w:pPr>
      <w:r w:rsidRPr="00275A5E">
        <w:rPr>
          <w:rFonts w:ascii="Arial" w:hAnsi="Arial" w:cs="Arial"/>
        </w:rPr>
        <w:t>Sonata per 2 oboi in Do-, RV81:   1) 1’50,  2) 2’,   3) 1’25.   Sonata per oboe e b.c. in Do-.</w:t>
      </w:r>
    </w:p>
    <w:p w:rsidR="00010997" w:rsidRPr="00275A5E" w:rsidRDefault="00EC7C05" w:rsidP="005D6A2A">
      <w:pPr>
        <w:tabs>
          <w:tab w:val="left" w:pos="4253"/>
        </w:tabs>
        <w:spacing w:before="120" w:line="276" w:lineRule="auto"/>
        <w:rPr>
          <w:rFonts w:ascii="Arial" w:hAnsi="Arial" w:cs="Arial"/>
        </w:rPr>
      </w:pPr>
      <w:r w:rsidRPr="00275A5E">
        <w:rPr>
          <w:rFonts w:ascii="Arial" w:hAnsi="Arial" w:cs="Arial"/>
        </w:rPr>
        <w:t>Sonata per oboe e b.c. in Sol-.</w:t>
      </w:r>
      <w:r w:rsidR="00010997" w:rsidRPr="00275A5E">
        <w:rPr>
          <w:rFonts w:ascii="Arial" w:hAnsi="Arial" w:cs="Arial"/>
        </w:rPr>
        <w:t xml:space="preserve">   </w:t>
      </w:r>
      <w:r w:rsidR="001C5BBD" w:rsidRPr="00275A5E">
        <w:rPr>
          <w:rFonts w:ascii="Arial" w:hAnsi="Arial" w:cs="Arial"/>
        </w:rPr>
        <w:t xml:space="preserve">Dixit Dominus, 2 oboi, tr. archi e cont.   </w:t>
      </w:r>
    </w:p>
    <w:p w:rsidR="001C5BBD" w:rsidRPr="00275A5E" w:rsidRDefault="001C5BBD" w:rsidP="005D6A2A">
      <w:pPr>
        <w:tabs>
          <w:tab w:val="left" w:pos="4253"/>
        </w:tabs>
        <w:spacing w:before="120" w:line="276" w:lineRule="auto"/>
        <w:rPr>
          <w:rFonts w:ascii="Arial" w:hAnsi="Arial" w:cs="Arial"/>
        </w:rPr>
      </w:pPr>
      <w:r w:rsidRPr="00275A5E">
        <w:rPr>
          <w:rFonts w:ascii="Arial" w:hAnsi="Arial" w:cs="Arial"/>
        </w:rPr>
        <w:t>Gloria, coro, 2 oboi, tr. archi e cont.</w:t>
      </w:r>
      <w:r w:rsidR="00010997" w:rsidRPr="00275A5E">
        <w:rPr>
          <w:rFonts w:ascii="Arial" w:hAnsi="Arial" w:cs="Arial"/>
        </w:rPr>
        <w:t xml:space="preserve">   </w:t>
      </w:r>
      <w:r w:rsidRPr="00275A5E">
        <w:rPr>
          <w:rFonts w:ascii="Arial" w:hAnsi="Arial" w:cs="Arial"/>
        </w:rPr>
        <w:t>Jubilate o ameni chori, coro, 2 oboi, tr. archi e cont.</w:t>
      </w:r>
      <w:r w:rsidR="00622684" w:rsidRPr="00275A5E">
        <w:rPr>
          <w:rFonts w:ascii="Arial" w:hAnsi="Arial" w:cs="Arial"/>
        </w:rPr>
        <w:t xml:space="preserve">   </w:t>
      </w:r>
    </w:p>
    <w:p w:rsidR="00626BE8" w:rsidRPr="00275A5E" w:rsidRDefault="00BB196B" w:rsidP="005D6A2A">
      <w:pPr>
        <w:tabs>
          <w:tab w:val="left" w:pos="4253"/>
        </w:tabs>
        <w:spacing w:before="120" w:line="276" w:lineRule="auto"/>
        <w:rPr>
          <w:rFonts w:ascii="Arial" w:hAnsi="Arial" w:cs="Arial"/>
        </w:rPr>
      </w:pPr>
      <w:r w:rsidRPr="00275A5E">
        <w:rPr>
          <w:rFonts w:ascii="Arial" w:hAnsi="Arial" w:cs="Arial"/>
          <w:u w:val="single"/>
        </w:rPr>
        <w:t>Concerti per oboe e orch</w:t>
      </w:r>
      <w:r w:rsidRPr="00275A5E">
        <w:rPr>
          <w:rFonts w:ascii="Arial" w:hAnsi="Arial" w:cs="Arial"/>
        </w:rPr>
        <w:t>.</w:t>
      </w:r>
      <w:r w:rsidR="00092AFB" w:rsidRPr="00275A5E">
        <w:rPr>
          <w:rFonts w:ascii="Arial" w:hAnsi="Arial" w:cs="Arial"/>
        </w:rPr>
        <w:t xml:space="preserve">: </w:t>
      </w:r>
      <w:r w:rsidR="00626BE8" w:rsidRPr="00275A5E">
        <w:rPr>
          <w:rFonts w:ascii="Arial" w:hAnsi="Arial" w:cs="Arial"/>
        </w:rPr>
        <w:t xml:space="preserve">  </w:t>
      </w:r>
      <w:r w:rsidR="00105607" w:rsidRPr="00275A5E">
        <w:rPr>
          <w:rFonts w:ascii="Arial" w:hAnsi="Arial" w:cs="Arial"/>
        </w:rPr>
        <w:t>R</w:t>
      </w:r>
      <w:r w:rsidR="00AE1F6E" w:rsidRPr="00275A5E">
        <w:rPr>
          <w:rFonts w:ascii="Arial" w:hAnsi="Arial" w:cs="Arial"/>
        </w:rPr>
        <w:t>v</w:t>
      </w:r>
      <w:r w:rsidR="00105607" w:rsidRPr="00275A5E">
        <w:rPr>
          <w:rFonts w:ascii="Arial" w:hAnsi="Arial" w:cs="Arial"/>
        </w:rPr>
        <w:t xml:space="preserve"> 446</w:t>
      </w:r>
      <w:r w:rsidR="00162BA1" w:rsidRPr="00275A5E">
        <w:rPr>
          <w:rFonts w:ascii="Arial" w:hAnsi="Arial" w:cs="Arial"/>
        </w:rPr>
        <w:t xml:space="preserve"> in Do</w:t>
      </w:r>
      <w:r w:rsidR="0008570D" w:rsidRPr="00275A5E">
        <w:rPr>
          <w:rFonts w:ascii="Arial" w:hAnsi="Arial" w:cs="Arial"/>
        </w:rPr>
        <w:t xml:space="preserve"> (8’40)</w:t>
      </w:r>
      <w:r w:rsidR="00105607" w:rsidRPr="00275A5E">
        <w:rPr>
          <w:rFonts w:ascii="Arial" w:hAnsi="Arial" w:cs="Arial"/>
        </w:rPr>
        <w:t>,   R</w:t>
      </w:r>
      <w:r w:rsidR="00AE1F6E" w:rsidRPr="00275A5E">
        <w:rPr>
          <w:rFonts w:ascii="Arial" w:hAnsi="Arial" w:cs="Arial"/>
        </w:rPr>
        <w:t>v</w:t>
      </w:r>
      <w:r w:rsidR="00105607" w:rsidRPr="00275A5E">
        <w:rPr>
          <w:rFonts w:ascii="Arial" w:hAnsi="Arial" w:cs="Arial"/>
        </w:rPr>
        <w:t xml:space="preserve"> 447</w:t>
      </w:r>
      <w:r w:rsidR="00162BA1" w:rsidRPr="00275A5E">
        <w:rPr>
          <w:rFonts w:ascii="Arial" w:hAnsi="Arial" w:cs="Arial"/>
        </w:rPr>
        <w:t xml:space="preserve"> in Do</w:t>
      </w:r>
      <w:r w:rsidR="00C14083" w:rsidRPr="00275A5E">
        <w:rPr>
          <w:rFonts w:ascii="Arial" w:hAnsi="Arial" w:cs="Arial"/>
        </w:rPr>
        <w:t xml:space="preserve"> (1</w:t>
      </w:r>
      <w:r w:rsidR="0008570D" w:rsidRPr="00275A5E">
        <w:rPr>
          <w:rFonts w:ascii="Arial" w:hAnsi="Arial" w:cs="Arial"/>
        </w:rPr>
        <w:t>4</w:t>
      </w:r>
      <w:r w:rsidR="00C14083" w:rsidRPr="00275A5E">
        <w:rPr>
          <w:rFonts w:ascii="Arial" w:hAnsi="Arial" w:cs="Arial"/>
        </w:rPr>
        <w:t>’</w:t>
      </w:r>
      <w:r w:rsidR="00164B61" w:rsidRPr="00275A5E">
        <w:rPr>
          <w:rFonts w:ascii="Arial" w:hAnsi="Arial" w:cs="Arial"/>
        </w:rPr>
        <w:t>2</w:t>
      </w:r>
      <w:r w:rsidR="003C5C30" w:rsidRPr="00275A5E">
        <w:rPr>
          <w:rFonts w:ascii="Arial" w:hAnsi="Arial" w:cs="Arial"/>
        </w:rPr>
        <w:t>5</w:t>
      </w:r>
      <w:r w:rsidR="00C14083" w:rsidRPr="00275A5E">
        <w:rPr>
          <w:rFonts w:ascii="Arial" w:hAnsi="Arial" w:cs="Arial"/>
        </w:rPr>
        <w:t>)</w:t>
      </w:r>
      <w:r w:rsidR="00105607" w:rsidRPr="00275A5E">
        <w:rPr>
          <w:rFonts w:ascii="Arial" w:hAnsi="Arial" w:cs="Arial"/>
        </w:rPr>
        <w:t>,   R</w:t>
      </w:r>
      <w:r w:rsidR="00AE1F6E" w:rsidRPr="00275A5E">
        <w:rPr>
          <w:rFonts w:ascii="Arial" w:hAnsi="Arial" w:cs="Arial"/>
        </w:rPr>
        <w:t>v</w:t>
      </w:r>
      <w:r w:rsidR="00105607" w:rsidRPr="00275A5E">
        <w:rPr>
          <w:rFonts w:ascii="Arial" w:hAnsi="Arial" w:cs="Arial"/>
        </w:rPr>
        <w:t xml:space="preserve"> 448</w:t>
      </w:r>
      <w:r w:rsidR="00162BA1" w:rsidRPr="00275A5E">
        <w:rPr>
          <w:rFonts w:ascii="Arial" w:hAnsi="Arial" w:cs="Arial"/>
        </w:rPr>
        <w:t xml:space="preserve"> in Do</w:t>
      </w:r>
      <w:r w:rsidR="00105607" w:rsidRPr="00275A5E">
        <w:rPr>
          <w:rFonts w:ascii="Arial" w:hAnsi="Arial" w:cs="Arial"/>
        </w:rPr>
        <w:t>,</w:t>
      </w:r>
    </w:p>
    <w:p w:rsidR="0008570D" w:rsidRPr="00275A5E" w:rsidRDefault="00105607" w:rsidP="005D6A2A">
      <w:pPr>
        <w:tabs>
          <w:tab w:val="left" w:pos="4253"/>
        </w:tabs>
        <w:spacing w:before="120" w:line="276" w:lineRule="auto"/>
        <w:rPr>
          <w:rFonts w:ascii="Arial" w:hAnsi="Arial" w:cs="Arial"/>
        </w:rPr>
      </w:pPr>
      <w:r w:rsidRPr="00275A5E">
        <w:rPr>
          <w:rFonts w:ascii="Arial" w:hAnsi="Arial" w:cs="Arial"/>
        </w:rPr>
        <w:t>R</w:t>
      </w:r>
      <w:r w:rsidR="00AE1F6E" w:rsidRPr="00275A5E">
        <w:rPr>
          <w:rFonts w:ascii="Arial" w:hAnsi="Arial" w:cs="Arial"/>
        </w:rPr>
        <w:t>v</w:t>
      </w:r>
      <w:r w:rsidRPr="00275A5E">
        <w:rPr>
          <w:rFonts w:ascii="Arial" w:hAnsi="Arial" w:cs="Arial"/>
        </w:rPr>
        <w:t xml:space="preserve"> 449</w:t>
      </w:r>
      <w:r w:rsidR="00162BA1" w:rsidRPr="00275A5E">
        <w:rPr>
          <w:rFonts w:ascii="Arial" w:hAnsi="Arial" w:cs="Arial"/>
        </w:rPr>
        <w:t xml:space="preserve"> in Do</w:t>
      </w:r>
      <w:r w:rsidR="007E7628" w:rsidRPr="00275A5E">
        <w:rPr>
          <w:rFonts w:ascii="Arial" w:hAnsi="Arial" w:cs="Arial"/>
        </w:rPr>
        <w:t xml:space="preserve"> (9’)</w:t>
      </w:r>
      <w:r w:rsidRPr="00275A5E">
        <w:rPr>
          <w:rFonts w:ascii="Arial" w:hAnsi="Arial" w:cs="Arial"/>
        </w:rPr>
        <w:t>,</w:t>
      </w:r>
      <w:r w:rsidR="00626BE8" w:rsidRPr="00275A5E">
        <w:rPr>
          <w:rFonts w:ascii="Arial" w:hAnsi="Arial" w:cs="Arial"/>
        </w:rPr>
        <w:t xml:space="preserve">   </w:t>
      </w:r>
      <w:r w:rsidRPr="00275A5E">
        <w:rPr>
          <w:rFonts w:ascii="Arial" w:hAnsi="Arial" w:cs="Arial"/>
        </w:rPr>
        <w:t>R</w:t>
      </w:r>
      <w:r w:rsidR="0096246E" w:rsidRPr="00275A5E">
        <w:rPr>
          <w:rFonts w:ascii="Arial" w:hAnsi="Arial" w:cs="Arial"/>
        </w:rPr>
        <w:t>v</w:t>
      </w:r>
      <w:r w:rsidRPr="00275A5E">
        <w:rPr>
          <w:rFonts w:ascii="Arial" w:hAnsi="Arial" w:cs="Arial"/>
        </w:rPr>
        <w:t xml:space="preserve"> 450</w:t>
      </w:r>
      <w:r w:rsidR="00162BA1" w:rsidRPr="00275A5E">
        <w:rPr>
          <w:rFonts w:ascii="Arial" w:hAnsi="Arial" w:cs="Arial"/>
        </w:rPr>
        <w:t xml:space="preserve"> in Do</w:t>
      </w:r>
      <w:r w:rsidRPr="00275A5E">
        <w:rPr>
          <w:rFonts w:ascii="Arial" w:hAnsi="Arial" w:cs="Arial"/>
        </w:rPr>
        <w:t>,</w:t>
      </w:r>
      <w:r w:rsidR="00626BE8" w:rsidRPr="00275A5E">
        <w:rPr>
          <w:rFonts w:ascii="Arial" w:hAnsi="Arial" w:cs="Arial"/>
        </w:rPr>
        <w:t xml:space="preserve">   </w:t>
      </w:r>
      <w:r w:rsidRPr="00275A5E">
        <w:rPr>
          <w:rFonts w:ascii="Arial" w:hAnsi="Arial" w:cs="Arial"/>
        </w:rPr>
        <w:t>Rv 451</w:t>
      </w:r>
      <w:r w:rsidR="00162BA1" w:rsidRPr="00275A5E">
        <w:rPr>
          <w:rFonts w:ascii="Arial" w:hAnsi="Arial" w:cs="Arial"/>
        </w:rPr>
        <w:t xml:space="preserve"> in Do</w:t>
      </w:r>
      <w:r w:rsidRPr="00275A5E">
        <w:rPr>
          <w:rFonts w:ascii="Arial" w:hAnsi="Arial" w:cs="Arial"/>
        </w:rPr>
        <w:t>,   R</w:t>
      </w:r>
      <w:r w:rsidR="0096246E" w:rsidRPr="00275A5E">
        <w:rPr>
          <w:rFonts w:ascii="Arial" w:hAnsi="Arial" w:cs="Arial"/>
        </w:rPr>
        <w:t>v</w:t>
      </w:r>
      <w:r w:rsidRPr="00275A5E">
        <w:rPr>
          <w:rFonts w:ascii="Arial" w:hAnsi="Arial" w:cs="Arial"/>
        </w:rPr>
        <w:t xml:space="preserve"> 452</w:t>
      </w:r>
      <w:r w:rsidR="00162BA1" w:rsidRPr="00275A5E">
        <w:rPr>
          <w:rFonts w:ascii="Arial" w:hAnsi="Arial" w:cs="Arial"/>
        </w:rPr>
        <w:t xml:space="preserve"> in Do</w:t>
      </w:r>
      <w:r w:rsidR="0014409A" w:rsidRPr="00275A5E">
        <w:rPr>
          <w:rFonts w:ascii="Arial" w:hAnsi="Arial" w:cs="Arial"/>
        </w:rPr>
        <w:t xml:space="preserve"> (6’20)</w:t>
      </w:r>
      <w:r w:rsidRPr="00275A5E">
        <w:rPr>
          <w:rFonts w:ascii="Arial" w:hAnsi="Arial" w:cs="Arial"/>
        </w:rPr>
        <w:t>,   R</w:t>
      </w:r>
      <w:r w:rsidR="0096246E" w:rsidRPr="00275A5E">
        <w:rPr>
          <w:rFonts w:ascii="Arial" w:hAnsi="Arial" w:cs="Arial"/>
        </w:rPr>
        <w:t>v</w:t>
      </w:r>
      <w:r w:rsidRPr="00275A5E">
        <w:rPr>
          <w:rFonts w:ascii="Arial" w:hAnsi="Arial" w:cs="Arial"/>
        </w:rPr>
        <w:t xml:space="preserve"> 453</w:t>
      </w:r>
      <w:r w:rsidR="00162BA1" w:rsidRPr="00275A5E">
        <w:rPr>
          <w:rFonts w:ascii="Arial" w:hAnsi="Arial" w:cs="Arial"/>
        </w:rPr>
        <w:t xml:space="preserve"> in Re (8’30)</w:t>
      </w:r>
      <w:r w:rsidRPr="00275A5E">
        <w:rPr>
          <w:rFonts w:ascii="Arial" w:hAnsi="Arial" w:cs="Arial"/>
        </w:rPr>
        <w:t>,</w:t>
      </w:r>
    </w:p>
    <w:p w:rsidR="0008570D" w:rsidRPr="00275A5E" w:rsidRDefault="00105607" w:rsidP="005D6A2A">
      <w:pPr>
        <w:tabs>
          <w:tab w:val="left" w:pos="4253"/>
        </w:tabs>
        <w:spacing w:before="120" w:line="276" w:lineRule="auto"/>
        <w:rPr>
          <w:rFonts w:ascii="Arial" w:hAnsi="Arial" w:cs="Arial"/>
        </w:rPr>
      </w:pPr>
      <w:r w:rsidRPr="00275A5E">
        <w:rPr>
          <w:rFonts w:ascii="Arial" w:hAnsi="Arial" w:cs="Arial"/>
        </w:rPr>
        <w:t>R</w:t>
      </w:r>
      <w:r w:rsidR="0096246E" w:rsidRPr="00275A5E">
        <w:rPr>
          <w:rFonts w:ascii="Arial" w:hAnsi="Arial" w:cs="Arial"/>
        </w:rPr>
        <w:t>v</w:t>
      </w:r>
      <w:r w:rsidRPr="00275A5E">
        <w:rPr>
          <w:rFonts w:ascii="Arial" w:hAnsi="Arial" w:cs="Arial"/>
        </w:rPr>
        <w:t xml:space="preserve"> 454</w:t>
      </w:r>
      <w:r w:rsidR="00162BA1" w:rsidRPr="00275A5E">
        <w:rPr>
          <w:rFonts w:ascii="Arial" w:hAnsi="Arial" w:cs="Arial"/>
        </w:rPr>
        <w:t xml:space="preserve"> in Re</w:t>
      </w:r>
      <w:r w:rsidR="0014409A" w:rsidRPr="00275A5E">
        <w:rPr>
          <w:rFonts w:ascii="Arial" w:hAnsi="Arial" w:cs="Arial"/>
        </w:rPr>
        <w:t>-</w:t>
      </w:r>
      <w:r w:rsidR="007E7628" w:rsidRPr="00275A5E">
        <w:rPr>
          <w:rFonts w:ascii="Arial" w:hAnsi="Arial" w:cs="Arial"/>
        </w:rPr>
        <w:t xml:space="preserve"> (</w:t>
      </w:r>
      <w:r w:rsidR="0014409A" w:rsidRPr="00275A5E">
        <w:rPr>
          <w:rFonts w:ascii="Arial" w:hAnsi="Arial" w:cs="Arial"/>
        </w:rPr>
        <w:t>8</w:t>
      </w:r>
      <w:r w:rsidR="007E7628" w:rsidRPr="00275A5E">
        <w:rPr>
          <w:rFonts w:ascii="Arial" w:hAnsi="Arial" w:cs="Arial"/>
        </w:rPr>
        <w:t>’</w:t>
      </w:r>
      <w:r w:rsidR="0014409A" w:rsidRPr="00275A5E">
        <w:rPr>
          <w:rFonts w:ascii="Arial" w:hAnsi="Arial" w:cs="Arial"/>
        </w:rPr>
        <w:t>1</w:t>
      </w:r>
      <w:r w:rsidR="00C6274D" w:rsidRPr="00275A5E">
        <w:rPr>
          <w:rFonts w:ascii="Arial" w:hAnsi="Arial" w:cs="Arial"/>
        </w:rPr>
        <w:t>5</w:t>
      </w:r>
      <w:r w:rsidR="007E7628" w:rsidRPr="00275A5E">
        <w:rPr>
          <w:rFonts w:ascii="Arial" w:hAnsi="Arial" w:cs="Arial"/>
        </w:rPr>
        <w:t>)</w:t>
      </w:r>
      <w:r w:rsidRPr="00275A5E">
        <w:rPr>
          <w:rFonts w:ascii="Arial" w:hAnsi="Arial" w:cs="Arial"/>
        </w:rPr>
        <w:t>,   R</w:t>
      </w:r>
      <w:r w:rsidR="0096246E" w:rsidRPr="00275A5E">
        <w:rPr>
          <w:rFonts w:ascii="Arial" w:hAnsi="Arial" w:cs="Arial"/>
        </w:rPr>
        <w:t>v</w:t>
      </w:r>
      <w:r w:rsidRPr="00275A5E">
        <w:rPr>
          <w:rFonts w:ascii="Arial" w:hAnsi="Arial" w:cs="Arial"/>
        </w:rPr>
        <w:t xml:space="preserve"> 455</w:t>
      </w:r>
      <w:r w:rsidR="00162BA1" w:rsidRPr="00275A5E">
        <w:rPr>
          <w:rFonts w:ascii="Arial" w:hAnsi="Arial" w:cs="Arial"/>
        </w:rPr>
        <w:t xml:space="preserve"> in Fa</w:t>
      </w:r>
      <w:r w:rsidR="009810B3" w:rsidRPr="00275A5E">
        <w:rPr>
          <w:rFonts w:ascii="Arial" w:hAnsi="Arial" w:cs="Arial"/>
        </w:rPr>
        <w:t xml:space="preserve"> (9’)</w:t>
      </w:r>
      <w:r w:rsidRPr="00275A5E">
        <w:rPr>
          <w:rFonts w:ascii="Arial" w:hAnsi="Arial" w:cs="Arial"/>
        </w:rPr>
        <w:t>,</w:t>
      </w:r>
      <w:r w:rsidR="00010997" w:rsidRPr="00275A5E">
        <w:rPr>
          <w:rFonts w:ascii="Arial" w:hAnsi="Arial" w:cs="Arial"/>
        </w:rPr>
        <w:t xml:space="preserve">   </w:t>
      </w:r>
      <w:r w:rsidRPr="00275A5E">
        <w:rPr>
          <w:rFonts w:ascii="Arial" w:hAnsi="Arial" w:cs="Arial"/>
        </w:rPr>
        <w:t>R</w:t>
      </w:r>
      <w:r w:rsidR="0096246E" w:rsidRPr="00275A5E">
        <w:rPr>
          <w:rFonts w:ascii="Arial" w:hAnsi="Arial" w:cs="Arial"/>
        </w:rPr>
        <w:t>v</w:t>
      </w:r>
      <w:r w:rsidRPr="00275A5E">
        <w:rPr>
          <w:rFonts w:ascii="Arial" w:hAnsi="Arial" w:cs="Arial"/>
        </w:rPr>
        <w:t xml:space="preserve"> 456</w:t>
      </w:r>
      <w:r w:rsidR="00162BA1" w:rsidRPr="00275A5E">
        <w:rPr>
          <w:rFonts w:ascii="Arial" w:hAnsi="Arial" w:cs="Arial"/>
        </w:rPr>
        <w:t xml:space="preserve"> in Fa</w:t>
      </w:r>
      <w:r w:rsidR="00092AFB" w:rsidRPr="00275A5E">
        <w:rPr>
          <w:rFonts w:ascii="Arial" w:hAnsi="Arial" w:cs="Arial"/>
        </w:rPr>
        <w:t xml:space="preserve">, </w:t>
      </w:r>
      <w:r w:rsidR="006628E6" w:rsidRPr="00275A5E">
        <w:rPr>
          <w:rFonts w:ascii="Arial" w:hAnsi="Arial" w:cs="Arial"/>
        </w:rPr>
        <w:t xml:space="preserve">  R</w:t>
      </w:r>
      <w:r w:rsidR="0096246E" w:rsidRPr="00275A5E">
        <w:rPr>
          <w:rFonts w:ascii="Arial" w:hAnsi="Arial" w:cs="Arial"/>
        </w:rPr>
        <w:t>v</w:t>
      </w:r>
      <w:r w:rsidR="006628E6" w:rsidRPr="00275A5E">
        <w:rPr>
          <w:rFonts w:ascii="Arial" w:hAnsi="Arial" w:cs="Arial"/>
        </w:rPr>
        <w:t xml:space="preserve"> 457</w:t>
      </w:r>
      <w:r w:rsidR="00162BA1" w:rsidRPr="00275A5E">
        <w:rPr>
          <w:rFonts w:ascii="Arial" w:hAnsi="Arial" w:cs="Arial"/>
        </w:rPr>
        <w:t xml:space="preserve"> in Fa</w:t>
      </w:r>
      <w:r w:rsidR="006628E6" w:rsidRPr="00275A5E">
        <w:rPr>
          <w:rFonts w:ascii="Arial" w:hAnsi="Arial" w:cs="Arial"/>
        </w:rPr>
        <w:t xml:space="preserve"> (9’30),   </w:t>
      </w:r>
    </w:p>
    <w:p w:rsidR="0008570D" w:rsidRPr="00275A5E" w:rsidRDefault="006628E6" w:rsidP="005D6A2A">
      <w:pPr>
        <w:tabs>
          <w:tab w:val="left" w:pos="4253"/>
        </w:tabs>
        <w:spacing w:before="120" w:line="276" w:lineRule="auto"/>
        <w:rPr>
          <w:rFonts w:ascii="Arial" w:hAnsi="Arial" w:cs="Arial"/>
        </w:rPr>
      </w:pPr>
      <w:r w:rsidRPr="00275A5E">
        <w:rPr>
          <w:rFonts w:ascii="Arial" w:hAnsi="Arial" w:cs="Arial"/>
        </w:rPr>
        <w:t>R</w:t>
      </w:r>
      <w:r w:rsidR="0096246E" w:rsidRPr="00275A5E">
        <w:rPr>
          <w:rFonts w:ascii="Arial" w:hAnsi="Arial" w:cs="Arial"/>
        </w:rPr>
        <w:t>v</w:t>
      </w:r>
      <w:r w:rsidRPr="00275A5E">
        <w:rPr>
          <w:rFonts w:ascii="Arial" w:hAnsi="Arial" w:cs="Arial"/>
        </w:rPr>
        <w:t xml:space="preserve"> 458</w:t>
      </w:r>
      <w:r w:rsidR="00162BA1" w:rsidRPr="00275A5E">
        <w:rPr>
          <w:rFonts w:ascii="Arial" w:hAnsi="Arial" w:cs="Arial"/>
        </w:rPr>
        <w:t xml:space="preserve"> in Sol</w:t>
      </w:r>
      <w:r w:rsidRPr="00275A5E">
        <w:rPr>
          <w:rFonts w:ascii="Arial" w:hAnsi="Arial" w:cs="Arial"/>
        </w:rPr>
        <w:t>,   R</w:t>
      </w:r>
      <w:r w:rsidR="0096246E" w:rsidRPr="00275A5E">
        <w:rPr>
          <w:rFonts w:ascii="Arial" w:hAnsi="Arial" w:cs="Arial"/>
        </w:rPr>
        <w:t>v</w:t>
      </w:r>
      <w:r w:rsidRPr="00275A5E">
        <w:rPr>
          <w:rFonts w:ascii="Arial" w:hAnsi="Arial" w:cs="Arial"/>
        </w:rPr>
        <w:t xml:space="preserve"> 459</w:t>
      </w:r>
      <w:r w:rsidR="00162BA1" w:rsidRPr="00275A5E">
        <w:rPr>
          <w:rFonts w:ascii="Arial" w:hAnsi="Arial" w:cs="Arial"/>
        </w:rPr>
        <w:t xml:space="preserve"> in Sol</w:t>
      </w:r>
      <w:r w:rsidRPr="00275A5E">
        <w:rPr>
          <w:rFonts w:ascii="Arial" w:hAnsi="Arial" w:cs="Arial"/>
        </w:rPr>
        <w:t>,   R</w:t>
      </w:r>
      <w:r w:rsidR="0096246E" w:rsidRPr="00275A5E">
        <w:rPr>
          <w:rFonts w:ascii="Arial" w:hAnsi="Arial" w:cs="Arial"/>
        </w:rPr>
        <w:t>v</w:t>
      </w:r>
      <w:r w:rsidRPr="00275A5E">
        <w:rPr>
          <w:rFonts w:ascii="Arial" w:hAnsi="Arial" w:cs="Arial"/>
        </w:rPr>
        <w:t xml:space="preserve"> 460</w:t>
      </w:r>
      <w:r w:rsidR="00162BA1" w:rsidRPr="00275A5E">
        <w:rPr>
          <w:rFonts w:ascii="Arial" w:hAnsi="Arial" w:cs="Arial"/>
        </w:rPr>
        <w:t xml:space="preserve"> in La</w:t>
      </w:r>
      <w:r w:rsidRPr="00275A5E">
        <w:rPr>
          <w:rFonts w:ascii="Arial" w:hAnsi="Arial" w:cs="Arial"/>
        </w:rPr>
        <w:t>,</w:t>
      </w:r>
      <w:r w:rsidR="00010997" w:rsidRPr="00275A5E">
        <w:rPr>
          <w:rFonts w:ascii="Arial" w:hAnsi="Arial" w:cs="Arial"/>
        </w:rPr>
        <w:t xml:space="preserve">   </w:t>
      </w:r>
      <w:r w:rsidRPr="00275A5E">
        <w:rPr>
          <w:rFonts w:ascii="Arial" w:hAnsi="Arial" w:cs="Arial"/>
        </w:rPr>
        <w:t>R</w:t>
      </w:r>
      <w:r w:rsidR="00AE1F6E" w:rsidRPr="00275A5E">
        <w:rPr>
          <w:rFonts w:ascii="Arial" w:hAnsi="Arial" w:cs="Arial"/>
        </w:rPr>
        <w:t>v</w:t>
      </w:r>
      <w:r w:rsidRPr="00275A5E">
        <w:rPr>
          <w:rFonts w:ascii="Arial" w:hAnsi="Arial" w:cs="Arial"/>
        </w:rPr>
        <w:t xml:space="preserve"> 461</w:t>
      </w:r>
      <w:r w:rsidR="00162BA1" w:rsidRPr="00275A5E">
        <w:rPr>
          <w:rFonts w:ascii="Arial" w:hAnsi="Arial" w:cs="Arial"/>
        </w:rPr>
        <w:t xml:space="preserve"> in La</w:t>
      </w:r>
      <w:r w:rsidR="00C31C3F" w:rsidRPr="00275A5E">
        <w:rPr>
          <w:rFonts w:ascii="Arial" w:hAnsi="Arial" w:cs="Arial"/>
        </w:rPr>
        <w:t>- (</w:t>
      </w:r>
      <w:r w:rsidR="00EC3DE5" w:rsidRPr="00275A5E">
        <w:rPr>
          <w:rFonts w:ascii="Arial" w:hAnsi="Arial" w:cs="Arial"/>
        </w:rPr>
        <w:t>9</w:t>
      </w:r>
      <w:r w:rsidR="00C31C3F" w:rsidRPr="00275A5E">
        <w:rPr>
          <w:rFonts w:ascii="Arial" w:hAnsi="Arial" w:cs="Arial"/>
        </w:rPr>
        <w:t>’</w:t>
      </w:r>
      <w:r w:rsidR="00EC3DE5" w:rsidRPr="00275A5E">
        <w:rPr>
          <w:rFonts w:ascii="Arial" w:hAnsi="Arial" w:cs="Arial"/>
        </w:rPr>
        <w:t>5</w:t>
      </w:r>
      <w:r w:rsidR="00C31C3F" w:rsidRPr="00275A5E">
        <w:rPr>
          <w:rFonts w:ascii="Arial" w:hAnsi="Arial" w:cs="Arial"/>
        </w:rPr>
        <w:t>0)</w:t>
      </w:r>
      <w:r w:rsidRPr="00275A5E">
        <w:rPr>
          <w:rFonts w:ascii="Arial" w:hAnsi="Arial" w:cs="Arial"/>
        </w:rPr>
        <w:t>,   R</w:t>
      </w:r>
      <w:r w:rsidR="00AE1F6E" w:rsidRPr="00275A5E">
        <w:rPr>
          <w:rFonts w:ascii="Arial" w:hAnsi="Arial" w:cs="Arial"/>
        </w:rPr>
        <w:t>v</w:t>
      </w:r>
      <w:r w:rsidRPr="00275A5E">
        <w:rPr>
          <w:rFonts w:ascii="Arial" w:hAnsi="Arial" w:cs="Arial"/>
        </w:rPr>
        <w:t xml:space="preserve"> 462</w:t>
      </w:r>
      <w:r w:rsidR="00162BA1" w:rsidRPr="00275A5E">
        <w:rPr>
          <w:rFonts w:ascii="Arial" w:hAnsi="Arial" w:cs="Arial"/>
        </w:rPr>
        <w:t xml:space="preserve"> in La</w:t>
      </w:r>
      <w:r w:rsidRPr="00275A5E">
        <w:rPr>
          <w:rFonts w:ascii="Arial" w:hAnsi="Arial" w:cs="Arial"/>
        </w:rPr>
        <w:t xml:space="preserve">,   </w:t>
      </w:r>
    </w:p>
    <w:p w:rsidR="00C31C3F" w:rsidRPr="00275A5E" w:rsidRDefault="006628E6" w:rsidP="005D6A2A">
      <w:pPr>
        <w:tabs>
          <w:tab w:val="left" w:pos="4253"/>
        </w:tabs>
        <w:spacing w:before="120" w:line="276" w:lineRule="auto"/>
        <w:rPr>
          <w:rFonts w:ascii="Arial" w:hAnsi="Arial" w:cs="Arial"/>
        </w:rPr>
      </w:pPr>
      <w:r w:rsidRPr="00275A5E">
        <w:rPr>
          <w:rFonts w:ascii="Arial" w:hAnsi="Arial" w:cs="Arial"/>
        </w:rPr>
        <w:t>R</w:t>
      </w:r>
      <w:r w:rsidR="00AE1F6E" w:rsidRPr="00275A5E">
        <w:rPr>
          <w:rFonts w:ascii="Arial" w:hAnsi="Arial" w:cs="Arial"/>
        </w:rPr>
        <w:t>v</w:t>
      </w:r>
      <w:r w:rsidRPr="00275A5E">
        <w:rPr>
          <w:rFonts w:ascii="Arial" w:hAnsi="Arial" w:cs="Arial"/>
        </w:rPr>
        <w:t xml:space="preserve"> 463</w:t>
      </w:r>
      <w:r w:rsidR="00162BA1" w:rsidRPr="00275A5E">
        <w:rPr>
          <w:rFonts w:ascii="Arial" w:hAnsi="Arial" w:cs="Arial"/>
        </w:rPr>
        <w:t xml:space="preserve"> in La</w:t>
      </w:r>
      <w:r w:rsidR="0008570D" w:rsidRPr="00275A5E">
        <w:rPr>
          <w:rFonts w:ascii="Arial" w:hAnsi="Arial" w:cs="Arial"/>
        </w:rPr>
        <w:t>- (9’25)</w:t>
      </w:r>
      <w:r w:rsidRPr="00275A5E">
        <w:rPr>
          <w:rFonts w:ascii="Arial" w:hAnsi="Arial" w:cs="Arial"/>
        </w:rPr>
        <w:t>,   R</w:t>
      </w:r>
      <w:r w:rsidR="00AE1F6E" w:rsidRPr="00275A5E">
        <w:rPr>
          <w:rFonts w:ascii="Arial" w:hAnsi="Arial" w:cs="Arial"/>
        </w:rPr>
        <w:t>v</w:t>
      </w:r>
      <w:r w:rsidRPr="00275A5E">
        <w:rPr>
          <w:rFonts w:ascii="Arial" w:hAnsi="Arial" w:cs="Arial"/>
        </w:rPr>
        <w:t xml:space="preserve"> 464</w:t>
      </w:r>
      <w:r w:rsidR="00162BA1" w:rsidRPr="00275A5E">
        <w:rPr>
          <w:rFonts w:ascii="Arial" w:hAnsi="Arial" w:cs="Arial"/>
        </w:rPr>
        <w:t xml:space="preserve"> in Si</w:t>
      </w:r>
      <w:r w:rsidRPr="00275A5E">
        <w:rPr>
          <w:rFonts w:ascii="Arial" w:hAnsi="Arial" w:cs="Arial"/>
        </w:rPr>
        <w:t>,   R</w:t>
      </w:r>
      <w:r w:rsidR="00AE1F6E" w:rsidRPr="00275A5E">
        <w:rPr>
          <w:rFonts w:ascii="Arial" w:hAnsi="Arial" w:cs="Arial"/>
        </w:rPr>
        <w:t>v</w:t>
      </w:r>
      <w:r w:rsidRPr="00275A5E">
        <w:rPr>
          <w:rFonts w:ascii="Arial" w:hAnsi="Arial" w:cs="Arial"/>
        </w:rPr>
        <w:t xml:space="preserve"> 465</w:t>
      </w:r>
      <w:r w:rsidR="00162BA1" w:rsidRPr="00275A5E">
        <w:rPr>
          <w:rFonts w:ascii="Arial" w:hAnsi="Arial" w:cs="Arial"/>
        </w:rPr>
        <w:t xml:space="preserve"> in Si</w:t>
      </w:r>
      <w:r w:rsidR="00C31C3F" w:rsidRPr="00275A5E">
        <w:rPr>
          <w:rFonts w:ascii="Arial" w:hAnsi="Arial" w:cs="Arial"/>
        </w:rPr>
        <w:t xml:space="preserve">,   </w:t>
      </w:r>
      <w:r w:rsidR="00AE1F6E" w:rsidRPr="00275A5E">
        <w:rPr>
          <w:rFonts w:ascii="Arial" w:hAnsi="Arial" w:cs="Arial"/>
        </w:rPr>
        <w:t xml:space="preserve">Rv 534, </w:t>
      </w:r>
      <w:r w:rsidR="003C5C30" w:rsidRPr="00275A5E">
        <w:rPr>
          <w:rFonts w:ascii="Arial" w:hAnsi="Arial" w:cs="Arial"/>
        </w:rPr>
        <w:t xml:space="preserve">in Do, </w:t>
      </w:r>
      <w:r w:rsidR="00AE1F6E" w:rsidRPr="00275A5E">
        <w:rPr>
          <w:rFonts w:ascii="Arial" w:hAnsi="Arial" w:cs="Arial"/>
        </w:rPr>
        <w:t>2 ob</w:t>
      </w:r>
      <w:r w:rsidR="00A412FE" w:rsidRPr="00275A5E">
        <w:rPr>
          <w:rFonts w:ascii="Arial" w:hAnsi="Arial" w:cs="Arial"/>
        </w:rPr>
        <w:t>.</w:t>
      </w:r>
      <w:r w:rsidR="00AE1F6E" w:rsidRPr="00275A5E">
        <w:rPr>
          <w:rFonts w:ascii="Arial" w:hAnsi="Arial" w:cs="Arial"/>
        </w:rPr>
        <w:t xml:space="preserve"> orch.   </w:t>
      </w:r>
    </w:p>
    <w:p w:rsidR="00A0259B" w:rsidRPr="00275A5E" w:rsidRDefault="00A0259B" w:rsidP="005D6A2A">
      <w:pPr>
        <w:tabs>
          <w:tab w:val="left" w:pos="4253"/>
        </w:tabs>
        <w:spacing w:before="120" w:line="276" w:lineRule="auto"/>
        <w:rPr>
          <w:rFonts w:ascii="Arial" w:hAnsi="Arial" w:cs="Arial"/>
        </w:rPr>
      </w:pPr>
      <w:r w:rsidRPr="00275A5E">
        <w:rPr>
          <w:rFonts w:ascii="Arial" w:hAnsi="Arial" w:cs="Arial"/>
        </w:rPr>
        <w:t xml:space="preserve">Rv 535, in Re-, 2 oboi e orch. (8’30),   Concerto in La-, Rv 536, 2 oboi e orch.   </w:t>
      </w:r>
    </w:p>
    <w:p w:rsidR="003C5C30" w:rsidRPr="00275A5E" w:rsidRDefault="003C5C30" w:rsidP="005D6A2A">
      <w:pPr>
        <w:tabs>
          <w:tab w:val="left" w:pos="4253"/>
        </w:tabs>
        <w:spacing w:before="120" w:line="276" w:lineRule="auto"/>
        <w:rPr>
          <w:rFonts w:ascii="Arial" w:hAnsi="Arial" w:cs="Arial"/>
          <w:lang w:val="en-US"/>
        </w:rPr>
      </w:pPr>
      <w:r w:rsidRPr="00275A5E">
        <w:rPr>
          <w:rFonts w:ascii="Arial" w:hAnsi="Arial" w:cs="Arial"/>
        </w:rPr>
        <w:t xml:space="preserve">Rv 545, </w:t>
      </w:r>
      <w:r w:rsidR="00EC7C05" w:rsidRPr="00275A5E">
        <w:rPr>
          <w:rFonts w:ascii="Arial" w:hAnsi="Arial" w:cs="Arial"/>
        </w:rPr>
        <w:t xml:space="preserve">Concerto </w:t>
      </w:r>
      <w:r w:rsidRPr="00275A5E">
        <w:rPr>
          <w:rFonts w:ascii="Arial" w:hAnsi="Arial" w:cs="Arial"/>
        </w:rPr>
        <w:t>in Sol, ob</w:t>
      </w:r>
      <w:r w:rsidR="00261D4F" w:rsidRPr="00275A5E">
        <w:rPr>
          <w:rFonts w:ascii="Arial" w:hAnsi="Arial" w:cs="Arial"/>
        </w:rPr>
        <w:t>oe,</w:t>
      </w:r>
      <w:r w:rsidRPr="00275A5E">
        <w:rPr>
          <w:rFonts w:ascii="Arial" w:hAnsi="Arial" w:cs="Arial"/>
        </w:rPr>
        <w:t xml:space="preserve"> fag. </w:t>
      </w:r>
      <w:r w:rsidR="00261D4F" w:rsidRPr="00275A5E">
        <w:rPr>
          <w:rFonts w:ascii="Arial" w:hAnsi="Arial" w:cs="Arial"/>
        </w:rPr>
        <w:t xml:space="preserve">e </w:t>
      </w:r>
      <w:r w:rsidRPr="00275A5E">
        <w:rPr>
          <w:rFonts w:ascii="Arial" w:hAnsi="Arial" w:cs="Arial"/>
        </w:rPr>
        <w:t xml:space="preserve">orch. </w:t>
      </w:r>
      <w:r w:rsidRPr="00275A5E">
        <w:rPr>
          <w:rFonts w:ascii="Arial" w:hAnsi="Arial" w:cs="Arial"/>
          <w:lang w:val="en-US"/>
        </w:rPr>
        <w:t>(</w:t>
      </w:r>
      <w:r w:rsidR="00A0259B" w:rsidRPr="00275A5E">
        <w:rPr>
          <w:rFonts w:ascii="Arial" w:hAnsi="Arial" w:cs="Arial"/>
          <w:lang w:val="en-US"/>
        </w:rPr>
        <w:t>9</w:t>
      </w:r>
      <w:r w:rsidRPr="00275A5E">
        <w:rPr>
          <w:rFonts w:ascii="Arial" w:hAnsi="Arial" w:cs="Arial"/>
          <w:lang w:val="en-US"/>
        </w:rPr>
        <w:t>’</w:t>
      </w:r>
      <w:r w:rsidR="00EC7C05" w:rsidRPr="00275A5E">
        <w:rPr>
          <w:rFonts w:ascii="Arial" w:hAnsi="Arial" w:cs="Arial"/>
          <w:lang w:val="en-US"/>
        </w:rPr>
        <w:t>45</w:t>
      </w:r>
      <w:r w:rsidRPr="00275A5E">
        <w:rPr>
          <w:rFonts w:ascii="Arial" w:hAnsi="Arial" w:cs="Arial"/>
          <w:lang w:val="en-US"/>
        </w:rPr>
        <w:t xml:space="preserve">),   </w:t>
      </w:r>
      <w:r w:rsidR="00AE1F6E" w:rsidRPr="00275A5E">
        <w:rPr>
          <w:rFonts w:ascii="Arial" w:hAnsi="Arial" w:cs="Arial"/>
          <w:lang w:val="en-US"/>
        </w:rPr>
        <w:t xml:space="preserve">Rv 548, </w:t>
      </w:r>
      <w:r w:rsidRPr="00275A5E">
        <w:rPr>
          <w:rFonts w:ascii="Arial" w:hAnsi="Arial" w:cs="Arial"/>
          <w:lang w:val="en-US"/>
        </w:rPr>
        <w:t xml:space="preserve">in Sib, </w:t>
      </w:r>
      <w:r w:rsidR="00F64563" w:rsidRPr="00275A5E">
        <w:rPr>
          <w:rFonts w:ascii="Arial" w:hAnsi="Arial" w:cs="Arial"/>
          <w:lang w:val="en-US"/>
        </w:rPr>
        <w:t>oboe, vl. orch. (9’)</w:t>
      </w:r>
      <w:r w:rsidRPr="00275A5E">
        <w:rPr>
          <w:rFonts w:ascii="Arial" w:hAnsi="Arial" w:cs="Arial"/>
          <w:lang w:val="en-US"/>
        </w:rPr>
        <w:t xml:space="preserve">,   </w:t>
      </w:r>
    </w:p>
    <w:p w:rsidR="003C5C30" w:rsidRPr="00275A5E" w:rsidRDefault="002856CE" w:rsidP="005D6A2A">
      <w:pPr>
        <w:tabs>
          <w:tab w:val="left" w:pos="4253"/>
        </w:tabs>
        <w:spacing w:before="120" w:line="276" w:lineRule="auto"/>
        <w:rPr>
          <w:rFonts w:ascii="Arial" w:hAnsi="Arial" w:cs="Arial"/>
          <w:lang w:val="en-US"/>
        </w:rPr>
      </w:pPr>
      <w:r w:rsidRPr="00275A5E">
        <w:rPr>
          <w:rFonts w:ascii="Arial" w:hAnsi="Arial" w:cs="Arial"/>
          <w:lang w:val="en-US"/>
        </w:rPr>
        <w:t xml:space="preserve">Rv 554, </w:t>
      </w:r>
      <w:r w:rsidR="003C5C30" w:rsidRPr="00275A5E">
        <w:rPr>
          <w:rFonts w:ascii="Arial" w:hAnsi="Arial" w:cs="Arial"/>
          <w:lang w:val="en-US"/>
        </w:rPr>
        <w:t xml:space="preserve">in Do, </w:t>
      </w:r>
      <w:r w:rsidRPr="00275A5E">
        <w:rPr>
          <w:rFonts w:ascii="Arial" w:hAnsi="Arial" w:cs="Arial"/>
          <w:lang w:val="en-US"/>
        </w:rPr>
        <w:t>oboe, 2 vl. orch. (1</w:t>
      </w:r>
      <w:r w:rsidR="0094430A" w:rsidRPr="00275A5E">
        <w:rPr>
          <w:rFonts w:ascii="Arial" w:hAnsi="Arial" w:cs="Arial"/>
          <w:lang w:val="en-US"/>
        </w:rPr>
        <w:t>2</w:t>
      </w:r>
      <w:r w:rsidRPr="00275A5E">
        <w:rPr>
          <w:rFonts w:ascii="Arial" w:hAnsi="Arial" w:cs="Arial"/>
          <w:lang w:val="en-US"/>
        </w:rPr>
        <w:t>’)</w:t>
      </w:r>
      <w:r w:rsidR="003C5C30" w:rsidRPr="00275A5E">
        <w:rPr>
          <w:rFonts w:ascii="Arial" w:hAnsi="Arial" w:cs="Arial"/>
          <w:lang w:val="en-US"/>
        </w:rPr>
        <w:t>,</w:t>
      </w:r>
      <w:r w:rsidR="00AE1F6E" w:rsidRPr="00275A5E">
        <w:rPr>
          <w:rFonts w:ascii="Arial" w:hAnsi="Arial" w:cs="Arial"/>
          <w:lang w:val="en-US"/>
        </w:rPr>
        <w:t xml:space="preserve">  </w:t>
      </w:r>
      <w:r w:rsidR="00010997" w:rsidRPr="00275A5E">
        <w:rPr>
          <w:rFonts w:ascii="Arial" w:hAnsi="Arial" w:cs="Arial"/>
          <w:lang w:val="en-US"/>
        </w:rPr>
        <w:t xml:space="preserve"> </w:t>
      </w:r>
      <w:r w:rsidR="00AE1F6E" w:rsidRPr="00275A5E">
        <w:rPr>
          <w:rFonts w:ascii="Arial" w:hAnsi="Arial" w:cs="Arial"/>
          <w:lang w:val="en-US"/>
        </w:rPr>
        <w:t xml:space="preserve">Rv 559, </w:t>
      </w:r>
      <w:r w:rsidR="003C5C30" w:rsidRPr="00275A5E">
        <w:rPr>
          <w:rFonts w:ascii="Arial" w:hAnsi="Arial" w:cs="Arial"/>
          <w:lang w:val="en-US"/>
        </w:rPr>
        <w:t xml:space="preserve">in Do, </w:t>
      </w:r>
      <w:r w:rsidR="00AE1F6E" w:rsidRPr="00275A5E">
        <w:rPr>
          <w:rFonts w:ascii="Arial" w:hAnsi="Arial" w:cs="Arial"/>
          <w:lang w:val="en-US"/>
        </w:rPr>
        <w:t>2 ob. 2 cl. archi (10’</w:t>
      </w:r>
      <w:r w:rsidR="00EC7C05" w:rsidRPr="00275A5E">
        <w:rPr>
          <w:rFonts w:ascii="Arial" w:hAnsi="Arial" w:cs="Arial"/>
          <w:lang w:val="en-US"/>
        </w:rPr>
        <w:t>30</w:t>
      </w:r>
      <w:r w:rsidR="00AE1F6E" w:rsidRPr="00275A5E">
        <w:rPr>
          <w:rFonts w:ascii="Arial" w:hAnsi="Arial" w:cs="Arial"/>
          <w:lang w:val="en-US"/>
        </w:rPr>
        <w:t>)</w:t>
      </w:r>
      <w:r w:rsidR="003C5C30" w:rsidRPr="00275A5E">
        <w:rPr>
          <w:rFonts w:ascii="Arial" w:hAnsi="Arial" w:cs="Arial"/>
          <w:lang w:val="en-US"/>
        </w:rPr>
        <w:t xml:space="preserve">,   </w:t>
      </w:r>
    </w:p>
    <w:p w:rsidR="00261D4F" w:rsidRPr="00275A5E" w:rsidRDefault="003B13FF" w:rsidP="005D6A2A">
      <w:pPr>
        <w:tabs>
          <w:tab w:val="left" w:pos="4253"/>
        </w:tabs>
        <w:spacing w:before="120" w:line="276" w:lineRule="auto"/>
        <w:rPr>
          <w:rFonts w:ascii="Arial" w:hAnsi="Arial" w:cs="Arial"/>
        </w:rPr>
      </w:pPr>
      <w:r w:rsidRPr="00275A5E">
        <w:rPr>
          <w:rFonts w:ascii="Arial" w:hAnsi="Arial" w:cs="Arial"/>
        </w:rPr>
        <w:t xml:space="preserve">Rv 560, </w:t>
      </w:r>
      <w:r w:rsidR="003C5C30" w:rsidRPr="00275A5E">
        <w:rPr>
          <w:rFonts w:ascii="Arial" w:hAnsi="Arial" w:cs="Arial"/>
        </w:rPr>
        <w:t xml:space="preserve">in Do, </w:t>
      </w:r>
      <w:r w:rsidRPr="00275A5E">
        <w:rPr>
          <w:rFonts w:ascii="Arial" w:hAnsi="Arial" w:cs="Arial"/>
        </w:rPr>
        <w:t>2 oboi, 2 clarinetti e archi (</w:t>
      </w:r>
      <w:r w:rsidR="00EC7C05" w:rsidRPr="00275A5E">
        <w:rPr>
          <w:rFonts w:ascii="Arial" w:hAnsi="Arial" w:cs="Arial"/>
        </w:rPr>
        <w:t>9</w:t>
      </w:r>
      <w:r w:rsidRPr="00275A5E">
        <w:rPr>
          <w:rFonts w:ascii="Arial" w:hAnsi="Arial" w:cs="Arial"/>
        </w:rPr>
        <w:t>’30).</w:t>
      </w:r>
    </w:p>
    <w:p w:rsidR="009B4BE0" w:rsidRPr="00275A5E" w:rsidRDefault="009B4BE0" w:rsidP="005D6A2A">
      <w:pPr>
        <w:tabs>
          <w:tab w:val="left" w:pos="4253"/>
        </w:tabs>
        <w:spacing w:before="120" w:line="276" w:lineRule="auto"/>
        <w:rPr>
          <w:rFonts w:ascii="Arial" w:hAnsi="Arial" w:cs="Arial"/>
        </w:rPr>
      </w:pPr>
    </w:p>
    <w:p w:rsidR="00D24551" w:rsidRPr="00200598" w:rsidRDefault="00D2455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VOCHT  Lodewijk de</w:t>
      </w:r>
      <w:r w:rsidRPr="00200598">
        <w:rPr>
          <w:rFonts w:ascii="Arial" w:hAnsi="Arial" w:cs="Arial"/>
          <w:color w:val="873624"/>
          <w:u w:val="single"/>
        </w:rPr>
        <w:tab/>
      </w:r>
      <w:r w:rsidRPr="00200598">
        <w:rPr>
          <w:rFonts w:ascii="Arial" w:hAnsi="Arial" w:cs="Arial"/>
          <w:color w:val="873624"/>
          <w:u w:val="single"/>
        </w:rPr>
        <w:tab/>
        <w:t>Anversa, 1887 - Gravenwezel, 1977.</w:t>
      </w:r>
    </w:p>
    <w:p w:rsidR="00D24551" w:rsidRPr="00200598" w:rsidRDefault="00D2455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direttore d’orchestra e di coro</w:t>
      </w:r>
      <w:r w:rsidR="006E0026" w:rsidRPr="00200598">
        <w:rPr>
          <w:rFonts w:ascii="Arial" w:hAnsi="Arial" w:cs="Arial"/>
          <w:color w:val="873624"/>
          <w:sz w:val="20"/>
          <w:szCs w:val="20"/>
        </w:rPr>
        <w:t xml:space="preserve"> belga</w:t>
      </w:r>
      <w:r w:rsidRPr="00200598">
        <w:rPr>
          <w:rFonts w:ascii="Arial" w:hAnsi="Arial" w:cs="Arial"/>
          <w:color w:val="873624"/>
          <w:sz w:val="20"/>
          <w:szCs w:val="20"/>
        </w:rPr>
        <w:t xml:space="preserve">, allievo di Mortelmans. La sua produzione di brani per coro </w:t>
      </w:r>
      <w:r w:rsidR="00D67D98" w:rsidRPr="00200598">
        <w:rPr>
          <w:rFonts w:ascii="Arial" w:hAnsi="Arial" w:cs="Arial"/>
          <w:color w:val="873624"/>
          <w:sz w:val="20"/>
          <w:szCs w:val="20"/>
        </w:rPr>
        <w:t xml:space="preserve">   </w:t>
      </w:r>
      <w:r w:rsidR="00E24C20" w:rsidRPr="00200598">
        <w:rPr>
          <w:rFonts w:ascii="Arial" w:hAnsi="Arial" w:cs="Arial"/>
          <w:color w:val="873624"/>
          <w:sz w:val="20"/>
          <w:szCs w:val="20"/>
        </w:rPr>
        <w:t xml:space="preserve">  </w:t>
      </w:r>
      <w:r w:rsidR="00E920B7" w:rsidRPr="00200598">
        <w:rPr>
          <w:rFonts w:ascii="Arial" w:hAnsi="Arial" w:cs="Arial"/>
          <w:color w:val="873624"/>
          <w:sz w:val="20"/>
          <w:szCs w:val="20"/>
        </w:rPr>
        <w:t xml:space="preserve">        </w:t>
      </w:r>
      <w:r w:rsidRPr="00200598">
        <w:rPr>
          <w:rFonts w:ascii="Arial" w:hAnsi="Arial" w:cs="Arial"/>
          <w:color w:val="873624"/>
          <w:sz w:val="20"/>
          <w:szCs w:val="20"/>
        </w:rPr>
        <w:t>è impressionante.</w:t>
      </w:r>
    </w:p>
    <w:p w:rsidR="001C5BBD" w:rsidRPr="00275A5E" w:rsidRDefault="00D24551" w:rsidP="005D6A2A">
      <w:pPr>
        <w:tabs>
          <w:tab w:val="left" w:pos="4253"/>
        </w:tabs>
        <w:spacing w:before="120" w:line="276" w:lineRule="auto"/>
        <w:rPr>
          <w:rFonts w:ascii="Arial" w:hAnsi="Arial" w:cs="Arial"/>
        </w:rPr>
      </w:pPr>
      <w:r w:rsidRPr="00275A5E">
        <w:rPr>
          <w:rFonts w:ascii="Arial" w:hAnsi="Arial" w:cs="Arial"/>
        </w:rPr>
        <w:t>Landelijke trio, oboe, cl. fag. (1955).   Herderswijze, corno ingl</w:t>
      </w:r>
      <w:r w:rsidR="00F973C5" w:rsidRPr="00275A5E">
        <w:rPr>
          <w:rFonts w:ascii="Arial" w:hAnsi="Arial" w:cs="Arial"/>
        </w:rPr>
        <w:t xml:space="preserve">. </w:t>
      </w:r>
      <w:r w:rsidRPr="00275A5E">
        <w:rPr>
          <w:rFonts w:ascii="Arial" w:hAnsi="Arial" w:cs="Arial"/>
        </w:rPr>
        <w:t>e orch d’archi (1908).</w:t>
      </w:r>
    </w:p>
    <w:p w:rsidR="00BB196B" w:rsidRPr="00275A5E" w:rsidRDefault="00BB196B" w:rsidP="005D6A2A">
      <w:pPr>
        <w:tabs>
          <w:tab w:val="left" w:pos="4253"/>
        </w:tabs>
        <w:spacing w:before="120" w:line="276" w:lineRule="auto"/>
        <w:rPr>
          <w:rFonts w:ascii="Arial" w:hAnsi="Arial" w:cs="Arial"/>
        </w:rPr>
      </w:pPr>
    </w:p>
    <w:p w:rsidR="00A35E0F" w:rsidRPr="00200598" w:rsidRDefault="00A35E0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VOGEL  Wladimir</w:t>
      </w:r>
      <w:r w:rsidRPr="00200598">
        <w:rPr>
          <w:rFonts w:ascii="Arial" w:hAnsi="Arial" w:cs="Arial"/>
          <w:color w:val="873624"/>
          <w:u w:val="single"/>
        </w:rPr>
        <w:tab/>
      </w:r>
      <w:r w:rsidRPr="00200598">
        <w:rPr>
          <w:rFonts w:ascii="Arial" w:hAnsi="Arial" w:cs="Arial"/>
          <w:color w:val="873624"/>
          <w:u w:val="single"/>
        </w:rPr>
        <w:tab/>
        <w:t>Mosca, 29.2.1896 - Zurigo, 19.6.1984.</w:t>
      </w:r>
    </w:p>
    <w:p w:rsidR="00A35E0F" w:rsidRPr="00200598" w:rsidRDefault="00A35E0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dodecafonista, allievo di Skrjabin. Nel 1918 emigrò con la famiglia a Berlino dove completò gli studi con Erwin Brodsky e Heinz Tiessen. Nel 1920 studiò composizione con Busoni all'Akademie der Runst e rimase suo allievo fino alla morte del grande nel 1924. Nel 1933 fu esule in Svizzera, nel Canton Ticino, ospite e assistente di Scherchen, ottenne la cittadinanza solo nel 1954 e prese residenza a Zurigo, insegnante di composizione.</w:t>
      </w:r>
    </w:p>
    <w:p w:rsidR="001C5BBD" w:rsidRPr="00275A5E" w:rsidRDefault="00A35E0F" w:rsidP="005D6A2A">
      <w:pPr>
        <w:tabs>
          <w:tab w:val="left" w:pos="4253"/>
        </w:tabs>
        <w:spacing w:before="120" w:line="276" w:lineRule="auto"/>
        <w:rPr>
          <w:rFonts w:ascii="Arial" w:hAnsi="Arial" w:cs="Arial"/>
        </w:rPr>
      </w:pPr>
      <w:r w:rsidRPr="00275A5E">
        <w:rPr>
          <w:rFonts w:ascii="Arial" w:hAnsi="Arial" w:cs="Arial"/>
        </w:rPr>
        <w:t xml:space="preserve">Trio per ob., cl. e fag. (1982).   </w:t>
      </w:r>
      <w:r w:rsidR="001C5BBD" w:rsidRPr="00275A5E">
        <w:rPr>
          <w:rFonts w:ascii="Arial" w:hAnsi="Arial" w:cs="Arial"/>
        </w:rPr>
        <w:t>Ticinella, fl. oboe, cl. sax. fag. (1942).</w:t>
      </w:r>
    </w:p>
    <w:p w:rsidR="00385BA7" w:rsidRPr="00275A5E" w:rsidRDefault="00385BA7" w:rsidP="005D6A2A">
      <w:pPr>
        <w:tabs>
          <w:tab w:val="left" w:pos="4253"/>
        </w:tabs>
        <w:spacing w:before="120" w:line="276" w:lineRule="auto"/>
        <w:rPr>
          <w:rFonts w:ascii="Arial" w:hAnsi="Arial" w:cs="Arial"/>
        </w:rPr>
      </w:pPr>
    </w:p>
    <w:p w:rsidR="005D05F2" w:rsidRPr="00200598" w:rsidRDefault="001359C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VOGT  Gustave</w:t>
      </w:r>
      <w:r w:rsidRPr="00200598">
        <w:rPr>
          <w:rFonts w:ascii="Arial" w:hAnsi="Arial" w:cs="Arial"/>
          <w:color w:val="873624"/>
          <w:u w:val="single"/>
        </w:rPr>
        <w:tab/>
      </w:r>
      <w:r w:rsidRPr="00200598">
        <w:rPr>
          <w:rFonts w:ascii="Arial" w:hAnsi="Arial" w:cs="Arial"/>
          <w:color w:val="873624"/>
          <w:u w:val="single"/>
        </w:rPr>
        <w:tab/>
        <w:t>Strasburgo, 18.3.1781 - Parigi, 30.5.1870.</w:t>
      </w:r>
    </w:p>
    <w:p w:rsidR="001359CB" w:rsidRPr="00200598" w:rsidRDefault="001359C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Oboista e compositore francese, allievo dell’oboista Sallantin</w:t>
      </w:r>
      <w:r w:rsidR="00240F64" w:rsidRPr="00200598">
        <w:rPr>
          <w:rFonts w:ascii="Arial" w:hAnsi="Arial" w:cs="Arial"/>
          <w:color w:val="873624"/>
          <w:sz w:val="20"/>
          <w:szCs w:val="20"/>
        </w:rPr>
        <w:t xml:space="preserve"> e di Rey. 1° oboe all’Opera, alla cappella di </w:t>
      </w:r>
      <w:r w:rsidR="008326EE">
        <w:rPr>
          <w:rFonts w:ascii="Arial" w:hAnsi="Arial" w:cs="Arial"/>
          <w:color w:val="873624"/>
          <w:sz w:val="20"/>
          <w:szCs w:val="20"/>
        </w:rPr>
        <w:t xml:space="preserve">                </w:t>
      </w:r>
      <w:r w:rsidR="00240F64" w:rsidRPr="00200598">
        <w:rPr>
          <w:rFonts w:ascii="Arial" w:hAnsi="Arial" w:cs="Arial"/>
          <w:color w:val="873624"/>
          <w:sz w:val="20"/>
          <w:szCs w:val="20"/>
        </w:rPr>
        <w:t xml:space="preserve">Napoleone </w:t>
      </w:r>
      <w:r w:rsidR="00E920B7" w:rsidRPr="00200598">
        <w:rPr>
          <w:rFonts w:ascii="Arial" w:hAnsi="Arial" w:cs="Arial"/>
          <w:color w:val="873624"/>
          <w:sz w:val="20"/>
          <w:szCs w:val="20"/>
        </w:rPr>
        <w:t xml:space="preserve"> </w:t>
      </w:r>
      <w:r w:rsidR="00240F64" w:rsidRPr="00200598">
        <w:rPr>
          <w:rFonts w:ascii="Arial" w:hAnsi="Arial" w:cs="Arial"/>
          <w:color w:val="873624"/>
          <w:sz w:val="20"/>
          <w:szCs w:val="20"/>
        </w:rPr>
        <w:t xml:space="preserve">e al suo seguito conobbe a Vienna Haydn nell’ultimo anno di vita e Beethoven. 1° oboe al Teatro Feydeau </w:t>
      </w:r>
      <w:r w:rsidR="008326EE">
        <w:rPr>
          <w:rFonts w:ascii="Arial" w:hAnsi="Arial" w:cs="Arial"/>
          <w:color w:val="873624"/>
          <w:sz w:val="20"/>
          <w:szCs w:val="20"/>
        </w:rPr>
        <w:t>e</w:t>
      </w:r>
      <w:r w:rsidR="00240F64" w:rsidRPr="00200598">
        <w:rPr>
          <w:rFonts w:ascii="Arial" w:hAnsi="Arial" w:cs="Arial"/>
          <w:color w:val="873624"/>
          <w:sz w:val="20"/>
          <w:szCs w:val="20"/>
        </w:rPr>
        <w:t xml:space="preserve"> successore del suo maestro Sallantin all’Opera. Insegnante al Conservatorio di Parigi.</w:t>
      </w:r>
    </w:p>
    <w:p w:rsidR="00240F64" w:rsidRPr="00275A5E" w:rsidRDefault="00240F64" w:rsidP="005D6A2A">
      <w:pPr>
        <w:tabs>
          <w:tab w:val="left" w:pos="4253"/>
        </w:tabs>
        <w:spacing w:before="120" w:line="276" w:lineRule="auto"/>
        <w:rPr>
          <w:rFonts w:ascii="Arial" w:hAnsi="Arial" w:cs="Arial"/>
        </w:rPr>
      </w:pPr>
      <w:r w:rsidRPr="00275A5E">
        <w:rPr>
          <w:rFonts w:ascii="Arial" w:hAnsi="Arial" w:cs="Arial"/>
        </w:rPr>
        <w:t>Per oboe e pf.: 6 Solos da concerto,Soirées, Fantasie, Variazioni.</w:t>
      </w:r>
      <w:r w:rsidR="003324F9" w:rsidRPr="00275A5E">
        <w:rPr>
          <w:rFonts w:ascii="Arial" w:hAnsi="Arial" w:cs="Arial"/>
        </w:rPr>
        <w:t xml:space="preserve">   Duo per 2 oboi e pf.</w:t>
      </w:r>
    </w:p>
    <w:p w:rsidR="00240F64" w:rsidRPr="00275A5E" w:rsidRDefault="003324F9" w:rsidP="005D6A2A">
      <w:pPr>
        <w:tabs>
          <w:tab w:val="left" w:pos="4253"/>
        </w:tabs>
        <w:spacing w:before="120" w:line="276" w:lineRule="auto"/>
        <w:rPr>
          <w:rFonts w:ascii="Arial" w:hAnsi="Arial" w:cs="Arial"/>
        </w:rPr>
      </w:pPr>
      <w:r w:rsidRPr="00275A5E">
        <w:rPr>
          <w:rFonts w:ascii="Arial" w:hAnsi="Arial" w:cs="Arial"/>
        </w:rPr>
        <w:t>Prière per 3 oboi.   Andante religioso per 2 oboi e cor ing.   3 Notturni, fl. cor. oboe e fag.</w:t>
      </w:r>
    </w:p>
    <w:p w:rsidR="003324F9" w:rsidRPr="00275A5E" w:rsidRDefault="003324F9" w:rsidP="005D6A2A">
      <w:pPr>
        <w:tabs>
          <w:tab w:val="left" w:pos="4253"/>
        </w:tabs>
        <w:spacing w:before="120" w:line="276" w:lineRule="auto"/>
        <w:rPr>
          <w:rFonts w:ascii="Arial" w:hAnsi="Arial" w:cs="Arial"/>
        </w:rPr>
      </w:pPr>
      <w:r w:rsidRPr="00275A5E">
        <w:rPr>
          <w:rFonts w:ascii="Arial" w:hAnsi="Arial" w:cs="Arial"/>
        </w:rPr>
        <w:t>Trio su motivi del Mosè di Rossini per oboe, vla. e pf.   Casa, dolce casa, per vl. e oboe.</w:t>
      </w:r>
    </w:p>
    <w:p w:rsidR="00B23691" w:rsidRPr="00275A5E" w:rsidRDefault="00B23691" w:rsidP="005D6A2A">
      <w:pPr>
        <w:tabs>
          <w:tab w:val="left" w:pos="4253"/>
        </w:tabs>
        <w:spacing w:before="120" w:line="276" w:lineRule="auto"/>
        <w:rPr>
          <w:rFonts w:ascii="Arial" w:hAnsi="Arial" w:cs="Arial"/>
        </w:rPr>
      </w:pPr>
    </w:p>
    <w:p w:rsidR="00B23691" w:rsidRPr="00200598" w:rsidRDefault="00B2369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VOGT  Hans</w:t>
      </w:r>
      <w:r w:rsidRPr="00200598">
        <w:rPr>
          <w:rFonts w:ascii="Arial" w:hAnsi="Arial" w:cs="Arial"/>
          <w:color w:val="873624"/>
          <w:u w:val="single"/>
        </w:rPr>
        <w:tab/>
      </w:r>
      <w:r w:rsidRPr="00200598">
        <w:rPr>
          <w:rFonts w:ascii="Arial" w:hAnsi="Arial" w:cs="Arial"/>
          <w:color w:val="873624"/>
          <w:u w:val="single"/>
        </w:rPr>
        <w:tab/>
        <w:t>Danzica, 14, 5.1911- 1992.</w:t>
      </w:r>
    </w:p>
    <w:p w:rsidR="00B23691" w:rsidRPr="00200598" w:rsidRDefault="00B2369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e direttore d’orchestra tedesco, allievo di G. Schumann. Insegnante di Composizione dal 1951 </w:t>
      </w:r>
      <w:r w:rsidR="00E24C20" w:rsidRPr="00200598">
        <w:rPr>
          <w:rFonts w:ascii="Arial" w:hAnsi="Arial" w:cs="Arial"/>
          <w:color w:val="873624"/>
          <w:sz w:val="20"/>
          <w:szCs w:val="20"/>
        </w:rPr>
        <w:t xml:space="preserve">       </w:t>
      </w:r>
      <w:r w:rsidR="00E920B7" w:rsidRPr="00200598">
        <w:rPr>
          <w:rFonts w:ascii="Arial" w:hAnsi="Arial" w:cs="Arial"/>
          <w:color w:val="873624"/>
          <w:sz w:val="20"/>
          <w:szCs w:val="20"/>
        </w:rPr>
        <w:t xml:space="preserve">       </w:t>
      </w:r>
      <w:r w:rsidRPr="00200598">
        <w:rPr>
          <w:rFonts w:ascii="Arial" w:hAnsi="Arial" w:cs="Arial"/>
          <w:color w:val="873624"/>
          <w:sz w:val="20"/>
          <w:szCs w:val="20"/>
        </w:rPr>
        <w:t>al 1978 al Conservatorio di Mannheim.</w:t>
      </w:r>
    </w:p>
    <w:p w:rsidR="00B23691" w:rsidRPr="00275A5E" w:rsidRDefault="00B23691" w:rsidP="005D6A2A">
      <w:pPr>
        <w:tabs>
          <w:tab w:val="left" w:pos="4253"/>
        </w:tabs>
        <w:spacing w:before="120" w:line="276" w:lineRule="auto"/>
        <w:rPr>
          <w:rFonts w:ascii="Arial" w:hAnsi="Arial" w:cs="Arial"/>
          <w:lang w:val="en-US"/>
        </w:rPr>
      </w:pPr>
      <w:r w:rsidRPr="00275A5E">
        <w:rPr>
          <w:rFonts w:ascii="Arial" w:hAnsi="Arial" w:cs="Arial"/>
        </w:rPr>
        <w:t xml:space="preserve">Antifone, per oboe e organo.   </w:t>
      </w:r>
      <w:r w:rsidRPr="00275A5E">
        <w:rPr>
          <w:rFonts w:ascii="Arial" w:hAnsi="Arial" w:cs="Arial"/>
          <w:lang w:val="en-US"/>
        </w:rPr>
        <w:t>Tim Finnigan’s Wate, oboe e orch. d’archi, o pf. (1987).</w:t>
      </w:r>
    </w:p>
    <w:p w:rsidR="003324F9" w:rsidRPr="00275A5E" w:rsidRDefault="003324F9" w:rsidP="005D6A2A">
      <w:pPr>
        <w:tabs>
          <w:tab w:val="left" w:pos="4253"/>
        </w:tabs>
        <w:spacing w:before="120" w:line="276" w:lineRule="auto"/>
        <w:rPr>
          <w:rFonts w:ascii="Arial" w:hAnsi="Arial" w:cs="Arial"/>
          <w:lang w:val="en-US"/>
        </w:rPr>
      </w:pPr>
    </w:p>
    <w:p w:rsidR="001442C9" w:rsidRPr="00200598" w:rsidRDefault="004445BC"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VOORMOLEN  Alexander</w:t>
      </w:r>
      <w:r w:rsidRPr="00200598">
        <w:rPr>
          <w:rFonts w:ascii="Arial" w:hAnsi="Arial" w:cs="Arial"/>
          <w:color w:val="873624"/>
          <w:u w:val="single"/>
          <w:lang w:val="en-US"/>
        </w:rPr>
        <w:tab/>
      </w:r>
      <w:r w:rsidRPr="00200598">
        <w:rPr>
          <w:rFonts w:ascii="Arial" w:hAnsi="Arial" w:cs="Arial"/>
          <w:color w:val="873624"/>
          <w:u w:val="single"/>
          <w:lang w:val="en-US"/>
        </w:rPr>
        <w:tab/>
      </w:r>
      <w:r w:rsidR="001442C9" w:rsidRPr="00200598">
        <w:rPr>
          <w:rFonts w:ascii="Arial" w:hAnsi="Arial" w:cs="Arial"/>
          <w:color w:val="873624"/>
          <w:u w:val="single"/>
          <w:lang w:val="en-US"/>
        </w:rPr>
        <w:t>Rotterdam, 3.3.1895</w:t>
      </w:r>
      <w:r w:rsidRPr="00200598">
        <w:rPr>
          <w:rFonts w:ascii="Arial" w:hAnsi="Arial" w:cs="Arial"/>
          <w:color w:val="873624"/>
          <w:u w:val="single"/>
          <w:lang w:val="en-US"/>
        </w:rPr>
        <w:t xml:space="preserve"> - Leidschendam, 12.11.1980.</w:t>
      </w:r>
    </w:p>
    <w:p w:rsidR="001442C9" w:rsidRPr="00200598" w:rsidRDefault="001442C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olandese, allievo di Petri, Wagenaar, Pijper. Amico di Ravel, Casella, Roussel. </w:t>
      </w:r>
      <w:r w:rsidR="00FA0789" w:rsidRPr="00200598">
        <w:rPr>
          <w:rFonts w:ascii="Arial" w:hAnsi="Arial" w:cs="Arial"/>
          <w:color w:val="873624"/>
          <w:sz w:val="20"/>
          <w:szCs w:val="20"/>
        </w:rPr>
        <w:t xml:space="preserve">                   </w:t>
      </w:r>
      <w:r w:rsidR="008326EE">
        <w:rPr>
          <w:rFonts w:ascii="Arial" w:hAnsi="Arial" w:cs="Arial"/>
          <w:color w:val="873624"/>
          <w:sz w:val="20"/>
          <w:szCs w:val="20"/>
        </w:rPr>
        <w:t xml:space="preserve"> </w:t>
      </w:r>
      <w:r w:rsidRPr="00200598">
        <w:rPr>
          <w:rFonts w:ascii="Arial" w:hAnsi="Arial" w:cs="Arial"/>
          <w:color w:val="873624"/>
          <w:sz w:val="20"/>
          <w:szCs w:val="20"/>
        </w:rPr>
        <w:t>Bibliotecario al Conservatorio di Rotterdam.</w:t>
      </w:r>
    </w:p>
    <w:p w:rsidR="001442C9" w:rsidRPr="00275A5E" w:rsidRDefault="001442C9" w:rsidP="005D6A2A">
      <w:pPr>
        <w:tabs>
          <w:tab w:val="left" w:pos="4253"/>
        </w:tabs>
        <w:spacing w:before="120" w:line="276" w:lineRule="auto"/>
        <w:rPr>
          <w:rFonts w:ascii="Arial" w:hAnsi="Arial" w:cs="Arial"/>
        </w:rPr>
      </w:pPr>
      <w:r w:rsidRPr="00275A5E">
        <w:rPr>
          <w:rFonts w:ascii="Arial" w:hAnsi="Arial" w:cs="Arial"/>
        </w:rPr>
        <w:t xml:space="preserve">Concerto per oboe e orch. (1938).   Pastorale per oboe e orch. </w:t>
      </w:r>
      <w:r w:rsidR="004445BC" w:rsidRPr="00275A5E">
        <w:rPr>
          <w:rFonts w:ascii="Arial" w:hAnsi="Arial" w:cs="Arial"/>
        </w:rPr>
        <w:t xml:space="preserve">o pf. </w:t>
      </w:r>
      <w:r w:rsidRPr="00275A5E">
        <w:rPr>
          <w:rFonts w:ascii="Arial" w:hAnsi="Arial" w:cs="Arial"/>
        </w:rPr>
        <w:t>(1940).</w:t>
      </w:r>
    </w:p>
    <w:p w:rsidR="001442C9" w:rsidRPr="00275A5E" w:rsidRDefault="001442C9" w:rsidP="005D6A2A">
      <w:pPr>
        <w:tabs>
          <w:tab w:val="left" w:pos="4253"/>
        </w:tabs>
        <w:spacing w:before="120" w:line="276" w:lineRule="auto"/>
        <w:rPr>
          <w:rFonts w:ascii="Arial" w:hAnsi="Arial" w:cs="Arial"/>
        </w:rPr>
      </w:pPr>
      <w:r w:rsidRPr="00275A5E">
        <w:rPr>
          <w:rFonts w:ascii="Arial" w:hAnsi="Arial" w:cs="Arial"/>
        </w:rPr>
        <w:t>Concerto per 2 oboi e orch. (1933).</w:t>
      </w:r>
    </w:p>
    <w:p w:rsidR="00E65015" w:rsidRPr="00275A5E" w:rsidRDefault="00E65015" w:rsidP="005D6A2A">
      <w:pPr>
        <w:tabs>
          <w:tab w:val="left" w:pos="4253"/>
        </w:tabs>
        <w:spacing w:before="120" w:line="276" w:lineRule="auto"/>
        <w:rPr>
          <w:rFonts w:ascii="Arial" w:hAnsi="Arial" w:cs="Arial"/>
        </w:rPr>
      </w:pPr>
    </w:p>
    <w:p w:rsidR="00154E88" w:rsidRPr="00200598" w:rsidRDefault="00154E8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VORLOVA  Slava</w:t>
      </w:r>
      <w:r w:rsidRPr="00200598">
        <w:rPr>
          <w:rFonts w:ascii="Arial" w:hAnsi="Arial" w:cs="Arial"/>
          <w:color w:val="873624"/>
          <w:u w:val="single"/>
        </w:rPr>
        <w:tab/>
      </w:r>
      <w:r w:rsidRPr="00200598">
        <w:rPr>
          <w:rFonts w:ascii="Arial" w:hAnsi="Arial" w:cs="Arial"/>
          <w:color w:val="873624"/>
          <w:u w:val="single"/>
        </w:rPr>
        <w:tab/>
        <w:t>Nachod, 15.3.1894 - Praga, 24.8.1973.</w:t>
      </w:r>
    </w:p>
    <w:p w:rsidR="00744A0D" w:rsidRPr="00200598" w:rsidRDefault="00744A0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e pianista céca, allieva di Papier, Stepan, Novak e Ridky. Il suo diploma in composizione, del 1948, </w:t>
      </w:r>
      <w:r w:rsidR="008326EE">
        <w:rPr>
          <w:rFonts w:ascii="Arial" w:hAnsi="Arial" w:cs="Arial"/>
          <w:color w:val="873624"/>
          <w:sz w:val="20"/>
          <w:szCs w:val="20"/>
        </w:rPr>
        <w:t xml:space="preserve">            </w:t>
      </w:r>
      <w:r w:rsidRPr="00200598">
        <w:rPr>
          <w:rFonts w:ascii="Arial" w:hAnsi="Arial" w:cs="Arial"/>
          <w:color w:val="873624"/>
          <w:sz w:val="20"/>
          <w:szCs w:val="20"/>
        </w:rPr>
        <w:t>ha fatto di Lei la prima donna compositrice Céca.</w:t>
      </w:r>
    </w:p>
    <w:p w:rsidR="00DF00B9" w:rsidRPr="00275A5E" w:rsidRDefault="00BA5F8D" w:rsidP="005D6A2A">
      <w:pPr>
        <w:tabs>
          <w:tab w:val="left" w:pos="4253"/>
        </w:tabs>
        <w:spacing w:before="120" w:line="276" w:lineRule="auto"/>
        <w:rPr>
          <w:rFonts w:ascii="Arial" w:hAnsi="Arial" w:cs="Arial"/>
        </w:rPr>
      </w:pPr>
      <w:r w:rsidRPr="00275A5E">
        <w:rPr>
          <w:rFonts w:ascii="Arial" w:hAnsi="Arial" w:cs="Arial"/>
        </w:rPr>
        <w:t>Serenata per oboe e arpa op. 57 (1962).Doppio concerto</w:t>
      </w:r>
      <w:r w:rsidR="00ED4592" w:rsidRPr="00275A5E">
        <w:rPr>
          <w:rFonts w:ascii="Arial" w:hAnsi="Arial" w:cs="Arial"/>
        </w:rPr>
        <w:t xml:space="preserve">, </w:t>
      </w:r>
      <w:r w:rsidRPr="00275A5E">
        <w:rPr>
          <w:rFonts w:ascii="Arial" w:hAnsi="Arial" w:cs="Arial"/>
        </w:rPr>
        <w:t>oboe e arpa op. 59 (1963).</w:t>
      </w:r>
    </w:p>
    <w:p w:rsidR="00744A0D" w:rsidRPr="00275A5E" w:rsidRDefault="00744A0D" w:rsidP="005D6A2A">
      <w:pPr>
        <w:tabs>
          <w:tab w:val="left" w:pos="4253"/>
        </w:tabs>
        <w:spacing w:before="120" w:line="276" w:lineRule="auto"/>
        <w:rPr>
          <w:rFonts w:ascii="Arial" w:hAnsi="Arial" w:cs="Arial"/>
        </w:rPr>
      </w:pPr>
      <w:r w:rsidRPr="00275A5E">
        <w:rPr>
          <w:rFonts w:ascii="Arial" w:hAnsi="Arial" w:cs="Arial"/>
        </w:rPr>
        <w:t>Concerto pastorale per oboe e orch. op. 28 (1952).</w:t>
      </w:r>
    </w:p>
    <w:p w:rsidR="00BA5F8D" w:rsidRPr="00275A5E" w:rsidRDefault="00BA5F8D" w:rsidP="005D6A2A">
      <w:pPr>
        <w:tabs>
          <w:tab w:val="left" w:pos="4253"/>
        </w:tabs>
        <w:spacing w:before="120" w:line="276" w:lineRule="auto"/>
        <w:rPr>
          <w:rFonts w:ascii="Arial" w:hAnsi="Arial" w:cs="Arial"/>
        </w:rPr>
      </w:pPr>
    </w:p>
    <w:p w:rsidR="00BA5F8D" w:rsidRPr="00200598" w:rsidRDefault="00BA5F8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VRANICKY  Pavel</w:t>
      </w:r>
      <w:r w:rsidRPr="00200598">
        <w:rPr>
          <w:rFonts w:ascii="Arial" w:hAnsi="Arial" w:cs="Arial"/>
          <w:color w:val="873624"/>
          <w:u w:val="single"/>
        </w:rPr>
        <w:tab/>
      </w:r>
      <w:r w:rsidRPr="00200598">
        <w:rPr>
          <w:rFonts w:ascii="Arial" w:hAnsi="Arial" w:cs="Arial"/>
          <w:color w:val="873624"/>
          <w:u w:val="single"/>
        </w:rPr>
        <w:tab/>
        <w:t>Nova Rise, 30.12.1756 - Vienna, 26.9.1808.</w:t>
      </w:r>
    </w:p>
    <w:p w:rsidR="00BA5F8D" w:rsidRPr="00200598" w:rsidRDefault="00BA5F8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moravo. Allievo di Krauss e J. Haydn. Al servizio del conte Estherazy e 1° direttore d’orchestra del teatro Imperiale e dell’opera italiana a Vienna. Amico di Mozart, Beethoven e </w:t>
      </w:r>
      <w:r w:rsidR="00D67D98" w:rsidRPr="00200598">
        <w:rPr>
          <w:rFonts w:ascii="Arial" w:hAnsi="Arial" w:cs="Arial"/>
          <w:color w:val="873624"/>
          <w:sz w:val="20"/>
          <w:szCs w:val="20"/>
        </w:rPr>
        <w:t xml:space="preserve"> </w:t>
      </w:r>
      <w:r w:rsidRPr="00200598">
        <w:rPr>
          <w:rFonts w:ascii="Arial" w:hAnsi="Arial" w:cs="Arial"/>
          <w:color w:val="873624"/>
          <w:sz w:val="20"/>
          <w:szCs w:val="20"/>
        </w:rPr>
        <w:t xml:space="preserve">Weber. </w:t>
      </w:r>
      <w:r w:rsidR="00E920B7" w:rsidRPr="00200598">
        <w:rPr>
          <w:rFonts w:ascii="Arial" w:hAnsi="Arial" w:cs="Arial"/>
          <w:color w:val="873624"/>
          <w:sz w:val="20"/>
          <w:szCs w:val="20"/>
        </w:rPr>
        <w:t xml:space="preserve">  </w:t>
      </w:r>
      <w:r w:rsidRPr="00200598">
        <w:rPr>
          <w:rFonts w:ascii="Arial" w:hAnsi="Arial" w:cs="Arial"/>
          <w:color w:val="873624"/>
          <w:sz w:val="20"/>
          <w:szCs w:val="20"/>
        </w:rPr>
        <w:t>Scrisse una sinfonia da eseguirsi durante l’incoronazione di Francesco II e brani per la successiva Maria Teresa.</w:t>
      </w:r>
      <w:r w:rsidR="00FA0789" w:rsidRPr="00200598">
        <w:rPr>
          <w:rFonts w:ascii="Arial" w:hAnsi="Arial" w:cs="Arial"/>
          <w:color w:val="873624"/>
          <w:sz w:val="20"/>
          <w:szCs w:val="20"/>
        </w:rPr>
        <w:t xml:space="preserve"> </w:t>
      </w:r>
      <w:r w:rsidR="008326EE">
        <w:rPr>
          <w:rFonts w:ascii="Arial" w:hAnsi="Arial" w:cs="Arial"/>
          <w:color w:val="873624"/>
          <w:sz w:val="20"/>
          <w:szCs w:val="20"/>
        </w:rPr>
        <w:t xml:space="preserve">           </w:t>
      </w:r>
      <w:r w:rsidRPr="00200598">
        <w:rPr>
          <w:rFonts w:ascii="Arial" w:hAnsi="Arial" w:cs="Arial"/>
          <w:color w:val="873624"/>
          <w:sz w:val="20"/>
          <w:szCs w:val="20"/>
        </w:rPr>
        <w:t>Fu il primo a dirigere “La creazione” di Haydn e la prima sinfonia di Beethoven.</w:t>
      </w:r>
    </w:p>
    <w:p w:rsidR="00533800" w:rsidRPr="00275A5E" w:rsidRDefault="00BA5F8D" w:rsidP="005D6A2A">
      <w:pPr>
        <w:tabs>
          <w:tab w:val="left" w:pos="4253"/>
        </w:tabs>
        <w:spacing w:before="120" w:line="276" w:lineRule="auto"/>
        <w:rPr>
          <w:rFonts w:ascii="Arial" w:hAnsi="Arial" w:cs="Arial"/>
        </w:rPr>
      </w:pPr>
      <w:r w:rsidRPr="00275A5E">
        <w:rPr>
          <w:rFonts w:ascii="Arial" w:hAnsi="Arial" w:cs="Arial"/>
        </w:rPr>
        <w:t>Parthia per 2 oboi, 2 cl. 2 fag. 2 cor.   6 Sestetti per fl. oboe, vl. 2 vle e vcl.</w:t>
      </w:r>
    </w:p>
    <w:p w:rsidR="00BA5F8D" w:rsidRPr="00275A5E" w:rsidRDefault="00BA5F8D" w:rsidP="005D6A2A">
      <w:pPr>
        <w:tabs>
          <w:tab w:val="left" w:pos="4253"/>
        </w:tabs>
        <w:spacing w:before="120" w:line="276" w:lineRule="auto"/>
        <w:rPr>
          <w:rFonts w:ascii="Arial" w:hAnsi="Arial" w:cs="Arial"/>
        </w:rPr>
      </w:pPr>
      <w:r w:rsidRPr="00275A5E">
        <w:rPr>
          <w:rFonts w:ascii="Arial" w:hAnsi="Arial" w:cs="Arial"/>
        </w:rPr>
        <w:t>6 Quintetti per oboe, vl. 2 vle. e vcl.</w:t>
      </w:r>
      <w:r w:rsidR="0029709A" w:rsidRPr="00275A5E">
        <w:rPr>
          <w:rFonts w:ascii="Arial" w:hAnsi="Arial" w:cs="Arial"/>
        </w:rPr>
        <w:t xml:space="preserve">   4 Quintetti per oboe, fl. 2 vle e vcl.</w:t>
      </w:r>
    </w:p>
    <w:p w:rsidR="0029709A" w:rsidRPr="00275A5E" w:rsidRDefault="0029709A" w:rsidP="005D6A2A">
      <w:pPr>
        <w:tabs>
          <w:tab w:val="left" w:pos="4253"/>
        </w:tabs>
        <w:spacing w:before="120" w:line="276" w:lineRule="auto"/>
        <w:rPr>
          <w:rFonts w:ascii="Arial" w:hAnsi="Arial" w:cs="Arial"/>
        </w:rPr>
      </w:pPr>
      <w:r w:rsidRPr="00275A5E">
        <w:rPr>
          <w:rFonts w:ascii="Arial" w:hAnsi="Arial" w:cs="Arial"/>
        </w:rPr>
        <w:t>6 Divertimenti per vl. oboe, e 2 vle.</w:t>
      </w:r>
    </w:p>
    <w:p w:rsidR="00AD7061" w:rsidRPr="00275A5E" w:rsidRDefault="00AD7061" w:rsidP="005D6A2A">
      <w:pPr>
        <w:tabs>
          <w:tab w:val="left" w:pos="4253"/>
        </w:tabs>
        <w:spacing w:before="120" w:line="276" w:lineRule="auto"/>
        <w:rPr>
          <w:rFonts w:ascii="Arial" w:hAnsi="Arial" w:cs="Arial"/>
        </w:rPr>
      </w:pPr>
    </w:p>
    <w:p w:rsidR="00293872" w:rsidRPr="00200598" w:rsidRDefault="00DF00B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VREDENBURG  Max</w:t>
      </w:r>
      <w:r w:rsidRPr="00200598">
        <w:rPr>
          <w:rFonts w:ascii="Arial" w:hAnsi="Arial" w:cs="Arial"/>
          <w:color w:val="873624"/>
          <w:u w:val="single"/>
        </w:rPr>
        <w:tab/>
      </w:r>
      <w:r w:rsidRPr="00200598">
        <w:rPr>
          <w:rFonts w:ascii="Arial" w:hAnsi="Arial" w:cs="Arial"/>
          <w:color w:val="873624"/>
          <w:u w:val="single"/>
        </w:rPr>
        <w:tab/>
        <w:t>Bruxelles, 16.1.1904</w:t>
      </w:r>
      <w:r w:rsidR="004445BC" w:rsidRPr="00200598">
        <w:rPr>
          <w:rFonts w:ascii="Arial" w:hAnsi="Arial" w:cs="Arial"/>
          <w:color w:val="873624"/>
          <w:u w:val="single"/>
        </w:rPr>
        <w:t xml:space="preserve"> - 1976.</w:t>
      </w:r>
    </w:p>
    <w:p w:rsidR="00DF00B9" w:rsidRPr="00200598" w:rsidRDefault="00DF00B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olandese, allievo di Geraedts e Dukas.</w:t>
      </w:r>
    </w:p>
    <w:p w:rsidR="00DF00B9" w:rsidRPr="00275A5E" w:rsidRDefault="00DF00B9" w:rsidP="005D6A2A">
      <w:pPr>
        <w:tabs>
          <w:tab w:val="left" w:pos="4253"/>
        </w:tabs>
        <w:spacing w:before="120" w:line="276" w:lineRule="auto"/>
        <w:rPr>
          <w:rFonts w:ascii="Arial" w:hAnsi="Arial" w:cs="Arial"/>
        </w:rPr>
      </w:pPr>
      <w:r w:rsidRPr="00275A5E">
        <w:rPr>
          <w:rFonts w:ascii="Arial" w:hAnsi="Arial" w:cs="Arial"/>
        </w:rPr>
        <w:t>Sonatina per oboe e pf.   Trio per oboe, cl. e pf.   Concerto per oboe e orch.</w:t>
      </w:r>
    </w:p>
    <w:p w:rsidR="00DF00B9" w:rsidRPr="00275A5E" w:rsidRDefault="00DF00B9" w:rsidP="005D6A2A">
      <w:pPr>
        <w:tabs>
          <w:tab w:val="left" w:pos="4253"/>
        </w:tabs>
        <w:spacing w:before="120" w:line="276" w:lineRule="auto"/>
        <w:rPr>
          <w:rFonts w:ascii="Arial" w:hAnsi="Arial" w:cs="Arial"/>
        </w:rPr>
      </w:pPr>
    </w:p>
    <w:p w:rsidR="007A7250" w:rsidRPr="00200598" w:rsidRDefault="007A7250"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VUSTIN  Alexander</w:t>
      </w:r>
      <w:r w:rsidRPr="00200598">
        <w:rPr>
          <w:rFonts w:ascii="Arial" w:hAnsi="Arial" w:cs="Arial"/>
          <w:color w:val="873624"/>
          <w:u w:val="single"/>
        </w:rPr>
        <w:tab/>
      </w:r>
      <w:r w:rsidRPr="00200598">
        <w:rPr>
          <w:rFonts w:ascii="Arial" w:hAnsi="Arial" w:cs="Arial"/>
          <w:color w:val="873624"/>
          <w:u w:val="single"/>
        </w:rPr>
        <w:tab/>
        <w:t>Mosca, 24.4.1943.</w:t>
      </w:r>
    </w:p>
    <w:p w:rsidR="007A7250" w:rsidRPr="00200598" w:rsidRDefault="007A725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russo, allievo di Frid e Ferè al Conservatorio di Mosca. Noto anche per le </w:t>
      </w:r>
      <w:r w:rsidR="00E24C20" w:rsidRPr="00200598">
        <w:rPr>
          <w:rFonts w:ascii="Arial" w:hAnsi="Arial" w:cs="Arial"/>
          <w:color w:val="873624"/>
          <w:sz w:val="20"/>
          <w:szCs w:val="20"/>
        </w:rPr>
        <w:t xml:space="preserve"> </w:t>
      </w:r>
      <w:r w:rsidR="008326EE">
        <w:rPr>
          <w:rFonts w:ascii="Arial" w:hAnsi="Arial" w:cs="Arial"/>
          <w:color w:val="873624"/>
          <w:sz w:val="20"/>
          <w:szCs w:val="20"/>
        </w:rPr>
        <w:t xml:space="preserve">             </w:t>
      </w:r>
      <w:r w:rsidRPr="00200598">
        <w:rPr>
          <w:rFonts w:ascii="Arial" w:hAnsi="Arial" w:cs="Arial"/>
          <w:color w:val="873624"/>
          <w:sz w:val="20"/>
          <w:szCs w:val="20"/>
        </w:rPr>
        <w:t>sue improvvisazioni alla USSR Radio.</w:t>
      </w:r>
    </w:p>
    <w:p w:rsidR="007A7250" w:rsidRPr="00275A5E" w:rsidRDefault="007A7250" w:rsidP="005D6A2A">
      <w:pPr>
        <w:tabs>
          <w:tab w:val="left" w:pos="4253"/>
        </w:tabs>
        <w:spacing w:before="120" w:line="276" w:lineRule="auto"/>
        <w:rPr>
          <w:rFonts w:ascii="Arial" w:hAnsi="Arial" w:cs="Arial"/>
        </w:rPr>
      </w:pPr>
      <w:r w:rsidRPr="00275A5E">
        <w:rPr>
          <w:rFonts w:ascii="Arial" w:hAnsi="Arial" w:cs="Arial"/>
        </w:rPr>
        <w:t>Fairy Tale per oboe solo (1979).</w:t>
      </w:r>
    </w:p>
    <w:p w:rsidR="00CA43AA" w:rsidRPr="00200598" w:rsidRDefault="00CA43AA" w:rsidP="005D6A2A">
      <w:pPr>
        <w:tabs>
          <w:tab w:val="left" w:pos="4253"/>
        </w:tabs>
        <w:spacing w:before="120" w:line="276" w:lineRule="auto"/>
        <w:rPr>
          <w:rFonts w:ascii="Arial" w:hAnsi="Arial" w:cs="Arial"/>
          <w:color w:val="873624"/>
        </w:rPr>
      </w:pPr>
    </w:p>
    <w:p w:rsidR="00CA43AA" w:rsidRPr="00200598" w:rsidRDefault="00CA43A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WAGENAAR  Johann </w:t>
      </w:r>
      <w:r w:rsidRPr="00200598">
        <w:rPr>
          <w:rFonts w:ascii="Arial" w:hAnsi="Arial" w:cs="Arial"/>
          <w:color w:val="873624"/>
          <w:u w:val="single"/>
        </w:rPr>
        <w:tab/>
      </w:r>
      <w:r w:rsidRPr="00200598">
        <w:rPr>
          <w:rFonts w:ascii="Arial" w:hAnsi="Arial" w:cs="Arial"/>
          <w:color w:val="873624"/>
          <w:u w:val="single"/>
        </w:rPr>
        <w:tab/>
        <w:t>Utrecht, 1.11.1862 - L’Aia, 17.6.1941.</w:t>
      </w:r>
    </w:p>
    <w:p w:rsidR="000C1A57" w:rsidRPr="00200598" w:rsidRDefault="000C1A5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organista, direttore di cori e didatta olandese. Studi con Lange e Hol, perfezionamento con </w:t>
      </w:r>
      <w:r w:rsidR="00E920B7" w:rsidRPr="00200598">
        <w:rPr>
          <w:rFonts w:ascii="Arial" w:hAnsi="Arial" w:cs="Arial"/>
          <w:color w:val="873624"/>
          <w:sz w:val="20"/>
          <w:szCs w:val="20"/>
        </w:rPr>
        <w:t xml:space="preserve"> </w:t>
      </w:r>
      <w:r w:rsidRPr="00200598">
        <w:rPr>
          <w:rFonts w:ascii="Arial" w:hAnsi="Arial" w:cs="Arial"/>
          <w:color w:val="873624"/>
          <w:sz w:val="20"/>
          <w:szCs w:val="20"/>
        </w:rPr>
        <w:t xml:space="preserve">Herzgenberg a Berlino. Successore di Hol come organista e direttore del coro della Cattedrale di Utrecht. </w:t>
      </w:r>
      <w:r w:rsidR="00E24C20" w:rsidRPr="00200598">
        <w:rPr>
          <w:rFonts w:ascii="Arial" w:hAnsi="Arial" w:cs="Arial"/>
          <w:color w:val="873624"/>
          <w:sz w:val="20"/>
          <w:szCs w:val="20"/>
        </w:rPr>
        <w:t xml:space="preserve">   </w:t>
      </w:r>
      <w:r w:rsidR="00E920B7" w:rsidRPr="00200598">
        <w:rPr>
          <w:rFonts w:ascii="Arial" w:hAnsi="Arial" w:cs="Arial"/>
          <w:color w:val="873624"/>
          <w:sz w:val="20"/>
          <w:szCs w:val="20"/>
        </w:rPr>
        <w:t xml:space="preserve">                </w:t>
      </w:r>
      <w:r w:rsidRPr="00200598">
        <w:rPr>
          <w:rFonts w:ascii="Arial" w:hAnsi="Arial" w:cs="Arial"/>
          <w:color w:val="873624"/>
          <w:sz w:val="20"/>
          <w:szCs w:val="20"/>
        </w:rPr>
        <w:t>Autore di numerose Ouvertures e Poemi Sinfonici. Dal 1919 al 1937 fu direttore del Conservatorio dell’Aia.</w:t>
      </w:r>
    </w:p>
    <w:p w:rsidR="00CA43AA" w:rsidRPr="00275A5E" w:rsidRDefault="00CA43AA" w:rsidP="005D6A2A">
      <w:pPr>
        <w:tabs>
          <w:tab w:val="left" w:pos="4253"/>
        </w:tabs>
        <w:spacing w:before="120" w:line="276" w:lineRule="auto"/>
        <w:rPr>
          <w:rFonts w:ascii="Arial" w:hAnsi="Arial" w:cs="Arial"/>
        </w:rPr>
      </w:pPr>
      <w:r w:rsidRPr="00275A5E">
        <w:rPr>
          <w:rFonts w:ascii="Arial" w:hAnsi="Arial" w:cs="Arial"/>
        </w:rPr>
        <w:lastRenderedPageBreak/>
        <w:t>Larghetto per oboe e orch. op. 40 (1936).</w:t>
      </w:r>
    </w:p>
    <w:p w:rsidR="00013FB5" w:rsidRPr="00275A5E" w:rsidRDefault="00013FB5" w:rsidP="005D6A2A">
      <w:pPr>
        <w:tabs>
          <w:tab w:val="left" w:pos="4253"/>
        </w:tabs>
        <w:spacing w:before="120" w:line="276" w:lineRule="auto"/>
        <w:rPr>
          <w:rFonts w:ascii="Arial" w:hAnsi="Arial" w:cs="Arial"/>
        </w:rPr>
      </w:pPr>
    </w:p>
    <w:p w:rsidR="00013FB5" w:rsidRPr="00200598" w:rsidRDefault="00013FB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WAGENSEIL  Georg</w:t>
      </w:r>
      <w:r w:rsidRPr="00200598">
        <w:rPr>
          <w:rFonts w:ascii="Arial" w:hAnsi="Arial" w:cs="Arial"/>
          <w:color w:val="873624"/>
          <w:u w:val="single"/>
        </w:rPr>
        <w:tab/>
      </w:r>
      <w:r w:rsidRPr="00200598">
        <w:rPr>
          <w:rFonts w:ascii="Arial" w:hAnsi="Arial" w:cs="Arial"/>
          <w:color w:val="873624"/>
          <w:u w:val="single"/>
        </w:rPr>
        <w:tab/>
        <w:t>Vienna, 29.1.1715 - Vienna, 1.3.1777.</w:t>
      </w:r>
    </w:p>
    <w:p w:rsidR="00013FB5" w:rsidRPr="00200598" w:rsidRDefault="00013FB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organista e clavicembalista austriaco, allievo di Weger, Fux e Palotta. Compositore di corte.</w:t>
      </w:r>
    </w:p>
    <w:p w:rsidR="00013FB5" w:rsidRPr="00275A5E" w:rsidRDefault="00013FB5" w:rsidP="005D6A2A">
      <w:pPr>
        <w:tabs>
          <w:tab w:val="left" w:pos="4253"/>
        </w:tabs>
        <w:spacing w:before="120" w:line="276" w:lineRule="auto"/>
        <w:rPr>
          <w:rFonts w:ascii="Arial" w:hAnsi="Arial" w:cs="Arial"/>
        </w:rPr>
      </w:pPr>
      <w:r w:rsidRPr="00275A5E">
        <w:rPr>
          <w:rFonts w:ascii="Arial" w:hAnsi="Arial" w:cs="Arial"/>
        </w:rPr>
        <w:t>Concerto in Mib</w:t>
      </w:r>
      <w:r w:rsidR="0043099F" w:rsidRPr="00275A5E">
        <w:rPr>
          <w:rFonts w:ascii="Arial" w:hAnsi="Arial" w:cs="Arial"/>
        </w:rPr>
        <w:t>,</w:t>
      </w:r>
      <w:r w:rsidRPr="00275A5E">
        <w:rPr>
          <w:rFonts w:ascii="Arial" w:hAnsi="Arial" w:cs="Arial"/>
        </w:rPr>
        <w:t xml:space="preserve"> per oboe, fag. fiati</w:t>
      </w:r>
      <w:r w:rsidR="0043099F" w:rsidRPr="00275A5E">
        <w:rPr>
          <w:rFonts w:ascii="Arial" w:hAnsi="Arial" w:cs="Arial"/>
        </w:rPr>
        <w:t xml:space="preserve"> e</w:t>
      </w:r>
      <w:r w:rsidRPr="00275A5E">
        <w:rPr>
          <w:rFonts w:ascii="Arial" w:hAnsi="Arial" w:cs="Arial"/>
        </w:rPr>
        <w:t xml:space="preserve"> archi </w:t>
      </w:r>
      <w:r w:rsidR="0043099F" w:rsidRPr="00275A5E">
        <w:rPr>
          <w:rFonts w:ascii="Arial" w:hAnsi="Arial" w:cs="Arial"/>
        </w:rPr>
        <w:t xml:space="preserve">(15’40). </w:t>
      </w:r>
    </w:p>
    <w:p w:rsidR="0043099F" w:rsidRPr="00275A5E" w:rsidRDefault="0043099F" w:rsidP="005D6A2A">
      <w:pPr>
        <w:tabs>
          <w:tab w:val="left" w:pos="4253"/>
        </w:tabs>
        <w:spacing w:before="120" w:line="276" w:lineRule="auto"/>
        <w:rPr>
          <w:rFonts w:ascii="Arial" w:hAnsi="Arial" w:cs="Arial"/>
        </w:rPr>
      </w:pPr>
    </w:p>
    <w:p w:rsidR="00C412FC" w:rsidRPr="00200598" w:rsidRDefault="00C412F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WAGNER  Joseph</w:t>
      </w:r>
      <w:r w:rsidRPr="00200598">
        <w:rPr>
          <w:rFonts w:ascii="Arial" w:hAnsi="Arial" w:cs="Arial"/>
          <w:color w:val="873624"/>
          <w:u w:val="single"/>
        </w:rPr>
        <w:tab/>
      </w:r>
      <w:r w:rsidRPr="00200598">
        <w:rPr>
          <w:rFonts w:ascii="Arial" w:hAnsi="Arial" w:cs="Arial"/>
          <w:color w:val="873624"/>
          <w:u w:val="single"/>
        </w:rPr>
        <w:tab/>
        <w:t>Springfield, 9.1.1900 - 1974.</w:t>
      </w:r>
    </w:p>
    <w:p w:rsidR="00C412FC" w:rsidRPr="00200598" w:rsidRDefault="00C412F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organista americano, allievo di Converse, Casella, Boulanger, Monteaux </w:t>
      </w:r>
      <w:r w:rsidR="00E24C20" w:rsidRPr="00200598">
        <w:rPr>
          <w:rFonts w:ascii="Arial" w:hAnsi="Arial" w:cs="Arial"/>
          <w:color w:val="873624"/>
          <w:sz w:val="20"/>
          <w:szCs w:val="20"/>
        </w:rPr>
        <w:t xml:space="preserve">     </w:t>
      </w:r>
      <w:r w:rsidR="00E920B7" w:rsidRPr="00200598">
        <w:rPr>
          <w:rFonts w:ascii="Arial" w:hAnsi="Arial" w:cs="Arial"/>
          <w:color w:val="873624"/>
          <w:sz w:val="20"/>
          <w:szCs w:val="20"/>
        </w:rPr>
        <w:t xml:space="preserve">            </w:t>
      </w:r>
      <w:r w:rsidRPr="00200598">
        <w:rPr>
          <w:rFonts w:ascii="Arial" w:hAnsi="Arial" w:cs="Arial"/>
          <w:color w:val="873624"/>
          <w:sz w:val="20"/>
          <w:szCs w:val="20"/>
        </w:rPr>
        <w:t>e Weintgartner. Insegnante a Boston, New York e Los Angeles.</w:t>
      </w:r>
    </w:p>
    <w:p w:rsidR="00E45D6C" w:rsidRPr="00275A5E" w:rsidRDefault="00C412FC" w:rsidP="005D6A2A">
      <w:pPr>
        <w:tabs>
          <w:tab w:val="left" w:pos="4253"/>
        </w:tabs>
        <w:spacing w:before="120" w:line="276" w:lineRule="auto"/>
        <w:rPr>
          <w:rFonts w:ascii="Arial" w:hAnsi="Arial" w:cs="Arial"/>
        </w:rPr>
      </w:pPr>
      <w:r w:rsidRPr="00275A5E">
        <w:rPr>
          <w:rFonts w:ascii="Arial" w:hAnsi="Arial" w:cs="Arial"/>
        </w:rPr>
        <w:t>3 Pastorals per oboe e pf.   Serenata per oboe, vl. e vcl.</w:t>
      </w:r>
    </w:p>
    <w:p w:rsidR="00293872" w:rsidRPr="00275A5E" w:rsidRDefault="00293872" w:rsidP="005D6A2A">
      <w:pPr>
        <w:tabs>
          <w:tab w:val="left" w:pos="4253"/>
        </w:tabs>
        <w:spacing w:before="120" w:line="276" w:lineRule="auto"/>
        <w:rPr>
          <w:rFonts w:ascii="Arial" w:hAnsi="Arial" w:cs="Arial"/>
          <w:u w:val="single"/>
        </w:rPr>
      </w:pPr>
    </w:p>
    <w:p w:rsidR="00C73496" w:rsidRPr="00200598" w:rsidRDefault="00C7349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WAGNER  Karl</w:t>
      </w:r>
      <w:r w:rsidRPr="00200598">
        <w:rPr>
          <w:rFonts w:ascii="Arial" w:hAnsi="Arial" w:cs="Arial"/>
          <w:color w:val="873624"/>
          <w:u w:val="single"/>
        </w:rPr>
        <w:tab/>
      </w:r>
      <w:r w:rsidRPr="00200598">
        <w:rPr>
          <w:rFonts w:ascii="Arial" w:hAnsi="Arial" w:cs="Arial"/>
          <w:color w:val="873624"/>
          <w:u w:val="single"/>
        </w:rPr>
        <w:tab/>
        <w:t>Darmstadt, 22.2.1772 - Darmstadt, 24.11.1822.</w:t>
      </w:r>
    </w:p>
    <w:p w:rsidR="00C73496" w:rsidRPr="00200598" w:rsidRDefault="00C7349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oboista tedesco, allievo di Portmann e Vogler. Concerti a Parigi e maestro </w:t>
      </w:r>
      <w:r w:rsidR="00E24C20" w:rsidRPr="00200598">
        <w:rPr>
          <w:rFonts w:ascii="Arial" w:hAnsi="Arial" w:cs="Arial"/>
          <w:color w:val="873624"/>
          <w:sz w:val="20"/>
          <w:szCs w:val="20"/>
        </w:rPr>
        <w:t xml:space="preserve">  </w:t>
      </w:r>
      <w:r w:rsidR="00E920B7" w:rsidRPr="00200598">
        <w:rPr>
          <w:rFonts w:ascii="Arial" w:hAnsi="Arial" w:cs="Arial"/>
          <w:color w:val="873624"/>
          <w:sz w:val="20"/>
          <w:szCs w:val="20"/>
        </w:rPr>
        <w:t xml:space="preserve">        </w:t>
      </w:r>
      <w:r w:rsidRPr="00200598">
        <w:rPr>
          <w:rFonts w:ascii="Arial" w:hAnsi="Arial" w:cs="Arial"/>
          <w:color w:val="873624"/>
          <w:sz w:val="20"/>
          <w:szCs w:val="20"/>
        </w:rPr>
        <w:t>di cappella alla corte di Luigi I.</w:t>
      </w:r>
    </w:p>
    <w:p w:rsidR="00F02C72" w:rsidRPr="00275A5E" w:rsidRDefault="00C73496" w:rsidP="005D6A2A">
      <w:pPr>
        <w:tabs>
          <w:tab w:val="left" w:pos="4253"/>
        </w:tabs>
        <w:spacing w:before="120" w:line="276" w:lineRule="auto"/>
        <w:rPr>
          <w:rFonts w:ascii="Arial" w:hAnsi="Arial" w:cs="Arial"/>
        </w:rPr>
      </w:pPr>
      <w:r w:rsidRPr="00275A5E">
        <w:rPr>
          <w:rFonts w:ascii="Arial" w:hAnsi="Arial" w:cs="Arial"/>
        </w:rPr>
        <w:t>3 Concerti per oboe e orch.</w:t>
      </w:r>
    </w:p>
    <w:p w:rsidR="00F02C72" w:rsidRPr="00275A5E" w:rsidRDefault="00F02C72" w:rsidP="005D6A2A">
      <w:pPr>
        <w:tabs>
          <w:tab w:val="left" w:pos="4253"/>
        </w:tabs>
        <w:spacing w:before="120" w:line="276" w:lineRule="auto"/>
        <w:rPr>
          <w:rFonts w:ascii="Arial" w:hAnsi="Arial" w:cs="Arial"/>
        </w:rPr>
      </w:pPr>
    </w:p>
    <w:p w:rsidR="00F02C72" w:rsidRPr="00200598" w:rsidRDefault="00F02C72" w:rsidP="005D6A2A">
      <w:pPr>
        <w:tabs>
          <w:tab w:val="left" w:pos="4253"/>
        </w:tabs>
        <w:spacing w:before="120" w:line="276" w:lineRule="auto"/>
        <w:rPr>
          <w:rFonts w:ascii="Arial" w:hAnsi="Arial" w:cs="Arial"/>
          <w:color w:val="873624"/>
          <w:u w:val="single"/>
        </w:rPr>
      </w:pPr>
      <w:r w:rsidRPr="00200598">
        <w:rPr>
          <w:rFonts w:ascii="Arial" w:hAnsi="Arial" w:cs="Arial"/>
          <w:bCs/>
          <w:color w:val="873624"/>
          <w:u w:val="single"/>
        </w:rPr>
        <w:t>WAGNER</w:t>
      </w:r>
      <w:r w:rsidR="00FA0789" w:rsidRPr="00200598">
        <w:rPr>
          <w:rFonts w:ascii="Arial" w:hAnsi="Arial" w:cs="Arial"/>
          <w:bCs/>
          <w:color w:val="873624"/>
          <w:u w:val="single"/>
        </w:rPr>
        <w:t xml:space="preserve">  </w:t>
      </w:r>
      <w:r w:rsidRPr="00200598">
        <w:rPr>
          <w:rFonts w:ascii="Arial" w:hAnsi="Arial" w:cs="Arial"/>
          <w:color w:val="873624"/>
          <w:u w:val="single"/>
        </w:rPr>
        <w:t>Richard</w:t>
      </w:r>
      <w:r w:rsidRPr="00200598">
        <w:rPr>
          <w:rFonts w:ascii="Arial" w:hAnsi="Arial" w:cs="Arial"/>
          <w:color w:val="873624"/>
          <w:u w:val="single"/>
        </w:rPr>
        <w:tab/>
      </w:r>
      <w:r w:rsidRPr="00200598">
        <w:rPr>
          <w:rFonts w:ascii="Arial" w:hAnsi="Arial" w:cs="Arial"/>
          <w:color w:val="873624"/>
          <w:u w:val="single"/>
        </w:rPr>
        <w:tab/>
        <w:t>Lipsia,</w:t>
      </w:r>
      <w:r w:rsidR="00FA0789" w:rsidRPr="00200598">
        <w:rPr>
          <w:rFonts w:ascii="Arial" w:hAnsi="Arial" w:cs="Arial"/>
          <w:color w:val="873624"/>
          <w:u w:val="single"/>
        </w:rPr>
        <w:t xml:space="preserve"> </w:t>
      </w:r>
      <w:r w:rsidRPr="00200598">
        <w:rPr>
          <w:rFonts w:ascii="Arial" w:hAnsi="Arial" w:cs="Arial"/>
          <w:color w:val="873624"/>
          <w:u w:val="single"/>
        </w:rPr>
        <w:t>22.5.1813</w:t>
      </w:r>
      <w:r w:rsidR="00FA0789" w:rsidRPr="00200598">
        <w:rPr>
          <w:rFonts w:ascii="Arial" w:hAnsi="Arial" w:cs="Arial"/>
          <w:color w:val="873624"/>
          <w:u w:val="single"/>
        </w:rPr>
        <w:t xml:space="preserve"> </w:t>
      </w:r>
      <w:r w:rsidRPr="00200598">
        <w:rPr>
          <w:rFonts w:ascii="Arial" w:hAnsi="Arial" w:cs="Arial"/>
          <w:color w:val="873624"/>
          <w:u w:val="single"/>
        </w:rPr>
        <w:t>-</w:t>
      </w:r>
      <w:r w:rsidR="00FA0789" w:rsidRPr="00200598">
        <w:rPr>
          <w:rFonts w:ascii="Arial" w:hAnsi="Arial" w:cs="Arial"/>
          <w:color w:val="873624"/>
          <w:u w:val="single"/>
        </w:rPr>
        <w:t xml:space="preserve"> </w:t>
      </w:r>
      <w:r w:rsidRPr="00200598">
        <w:rPr>
          <w:rFonts w:ascii="Arial" w:hAnsi="Arial" w:cs="Arial"/>
          <w:color w:val="873624"/>
          <w:u w:val="single"/>
        </w:rPr>
        <w:t>Venezia,</w:t>
      </w:r>
      <w:r w:rsidR="00FA0789" w:rsidRPr="00200598">
        <w:rPr>
          <w:rFonts w:ascii="Arial" w:hAnsi="Arial" w:cs="Arial"/>
          <w:color w:val="873624"/>
          <w:u w:val="single"/>
        </w:rPr>
        <w:t xml:space="preserve"> </w:t>
      </w:r>
      <w:r w:rsidRPr="00200598">
        <w:rPr>
          <w:rFonts w:ascii="Arial" w:hAnsi="Arial" w:cs="Arial"/>
          <w:color w:val="873624"/>
          <w:u w:val="single"/>
        </w:rPr>
        <w:t>13.2.1883.</w:t>
      </w:r>
    </w:p>
    <w:p w:rsidR="00542D8D" w:rsidRPr="00200598" w:rsidRDefault="00F02C72"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Ilgrandeoperista.</w:t>
      </w:r>
      <w:r w:rsidR="00542D8D" w:rsidRPr="00200598">
        <w:rPr>
          <w:rFonts w:ascii="Arial" w:hAnsi="Arial" w:cs="Arial"/>
          <w:color w:val="873624"/>
        </w:rPr>
        <w:t xml:space="preserve">Per maggiori informazioni sull'autore, vedi: "Passeggiando con la Musica", scaricabile </w:t>
      </w:r>
      <w:r w:rsidR="00E920B7" w:rsidRPr="00200598">
        <w:rPr>
          <w:rFonts w:ascii="Arial" w:hAnsi="Arial" w:cs="Arial"/>
          <w:color w:val="873624"/>
        </w:rPr>
        <w:t xml:space="preserve">   </w:t>
      </w:r>
      <w:r w:rsidR="00542D8D" w:rsidRPr="00200598">
        <w:rPr>
          <w:rFonts w:ascii="Arial" w:hAnsi="Arial" w:cs="Arial"/>
          <w:color w:val="873624"/>
        </w:rPr>
        <w:t xml:space="preserve">gratuitamente dal sito: mariodemolli.com </w:t>
      </w:r>
    </w:p>
    <w:p w:rsidR="00F02C72" w:rsidRPr="00275A5E" w:rsidRDefault="00F02C72" w:rsidP="005D6A2A">
      <w:pPr>
        <w:tabs>
          <w:tab w:val="left" w:pos="4253"/>
        </w:tabs>
        <w:spacing w:before="120" w:line="276" w:lineRule="auto"/>
        <w:rPr>
          <w:rFonts w:ascii="Arial" w:hAnsi="Arial" w:cs="Arial"/>
        </w:rPr>
      </w:pPr>
      <w:r w:rsidRPr="00275A5E">
        <w:rPr>
          <w:rStyle w:val="piececount"/>
          <w:rFonts w:ascii="Arial" w:hAnsi="Arial" w:cs="Arial"/>
        </w:rPr>
        <w:t>"</w:t>
      </w:r>
      <w:r w:rsidRPr="00275A5E">
        <w:rPr>
          <w:rStyle w:val="Enfasigrassetto"/>
          <w:rFonts w:ascii="Arial" w:hAnsi="Arial" w:cs="Arial"/>
          <w:b w:val="0"/>
        </w:rPr>
        <w:t>Shepherds Tune" daTristano e Isotta, oboe e arpa (</w:t>
      </w:r>
      <w:r w:rsidRPr="00275A5E">
        <w:rPr>
          <w:rStyle w:val="piecedata"/>
          <w:rFonts w:ascii="Arial" w:hAnsi="Arial" w:cs="Arial"/>
        </w:rPr>
        <w:t>1859, 3'35). </w:t>
      </w:r>
    </w:p>
    <w:p w:rsidR="00F02C72" w:rsidRPr="00275A5E" w:rsidRDefault="00F02C72" w:rsidP="005D6A2A">
      <w:pPr>
        <w:tabs>
          <w:tab w:val="left" w:pos="4253"/>
        </w:tabs>
        <w:spacing w:before="120" w:line="276" w:lineRule="auto"/>
        <w:rPr>
          <w:rFonts w:ascii="Arial" w:hAnsi="Arial" w:cs="Arial"/>
        </w:rPr>
      </w:pPr>
    </w:p>
    <w:p w:rsidR="003A48AE" w:rsidRPr="00200598" w:rsidRDefault="003A48A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WAGNER  Wolfram</w:t>
      </w:r>
      <w:r w:rsidRPr="00200598">
        <w:rPr>
          <w:rFonts w:ascii="Arial" w:hAnsi="Arial" w:cs="Arial"/>
          <w:color w:val="873624"/>
          <w:u w:val="single"/>
        </w:rPr>
        <w:tab/>
      </w:r>
      <w:r w:rsidRPr="00200598">
        <w:rPr>
          <w:rFonts w:ascii="Arial" w:hAnsi="Arial" w:cs="Arial"/>
          <w:color w:val="873624"/>
          <w:u w:val="single"/>
        </w:rPr>
        <w:tab/>
        <w:t>Vienna, 28.9.1962</w:t>
      </w:r>
    </w:p>
    <w:p w:rsidR="003A48AE" w:rsidRPr="00200598" w:rsidRDefault="003A48A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austriaco, studi di composizione all’Università di Vienna con Urbanner e Burt, alla Guildhall School di Londra con Saxton e al College of Music di Francoforte con Zender. Insegnante di armonia e contrappunto all’Università di Musica di Vienna, al Conservatorio di Parigi e alle Università di Amsterdam e Greensboro. </w:t>
      </w:r>
    </w:p>
    <w:p w:rsidR="003A48AE" w:rsidRPr="00275A5E" w:rsidRDefault="003A48AE" w:rsidP="005D6A2A">
      <w:pPr>
        <w:tabs>
          <w:tab w:val="left" w:pos="4253"/>
        </w:tabs>
        <w:spacing w:before="120" w:line="276" w:lineRule="auto"/>
        <w:rPr>
          <w:rFonts w:ascii="Arial" w:hAnsi="Arial" w:cs="Arial"/>
        </w:rPr>
      </w:pPr>
      <w:r w:rsidRPr="00275A5E">
        <w:rPr>
          <w:rFonts w:ascii="Arial" w:hAnsi="Arial" w:cs="Arial"/>
          <w:bCs/>
        </w:rPr>
        <w:t xml:space="preserve">Elegia </w:t>
      </w:r>
      <w:r w:rsidRPr="00275A5E">
        <w:rPr>
          <w:rFonts w:ascii="Arial" w:hAnsi="Arial" w:cs="Arial"/>
          <w:vanish/>
        </w:rPr>
        <w:t>for Oboe and String Orchestra (1998) 12'</w:t>
      </w:r>
      <w:r w:rsidRPr="00275A5E">
        <w:rPr>
          <w:rFonts w:ascii="Arial" w:hAnsi="Arial" w:cs="Arial"/>
        </w:rPr>
        <w:t>per oboe e orchestra d'archi (1998, 12’).</w:t>
      </w:r>
    </w:p>
    <w:p w:rsidR="00D16606" w:rsidRPr="00275A5E" w:rsidRDefault="00D16606" w:rsidP="005D6A2A">
      <w:pPr>
        <w:tabs>
          <w:tab w:val="left" w:pos="4253"/>
        </w:tabs>
        <w:spacing w:before="120" w:line="276" w:lineRule="auto"/>
        <w:rPr>
          <w:rFonts w:ascii="Arial" w:hAnsi="Arial" w:cs="Arial"/>
        </w:rPr>
      </w:pPr>
    </w:p>
    <w:p w:rsidR="00D16606" w:rsidRPr="00200598" w:rsidRDefault="00D1660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WAHREN  Karl Heinz</w:t>
      </w:r>
      <w:r w:rsidRPr="00200598">
        <w:rPr>
          <w:rFonts w:ascii="Arial" w:hAnsi="Arial" w:cs="Arial"/>
          <w:color w:val="873624"/>
          <w:u w:val="single"/>
        </w:rPr>
        <w:tab/>
      </w:r>
      <w:r w:rsidRPr="00200598">
        <w:rPr>
          <w:rFonts w:ascii="Arial" w:hAnsi="Arial" w:cs="Arial"/>
          <w:color w:val="873624"/>
          <w:u w:val="single"/>
        </w:rPr>
        <w:tab/>
        <w:t>Bonn, 28.4.1933</w:t>
      </w:r>
    </w:p>
    <w:p w:rsidR="00D16606" w:rsidRPr="00200598" w:rsidRDefault="00D1660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tedesco, studi al Conservatorio e all’Università di Berlino. Allievo di Rufers e a Monaco </w:t>
      </w:r>
      <w:r w:rsidR="00E24C20" w:rsidRPr="00200598">
        <w:rPr>
          <w:rFonts w:ascii="Arial" w:hAnsi="Arial" w:cs="Arial"/>
          <w:color w:val="873624"/>
          <w:sz w:val="20"/>
          <w:szCs w:val="20"/>
        </w:rPr>
        <w:t xml:space="preserve">  </w:t>
      </w:r>
      <w:r w:rsidR="00E920B7" w:rsidRPr="00200598">
        <w:rPr>
          <w:rFonts w:ascii="Arial" w:hAnsi="Arial" w:cs="Arial"/>
          <w:color w:val="873624"/>
          <w:sz w:val="20"/>
          <w:szCs w:val="20"/>
        </w:rPr>
        <w:t xml:space="preserve">        </w:t>
      </w:r>
      <w:r w:rsidRPr="00200598">
        <w:rPr>
          <w:rFonts w:ascii="Arial" w:hAnsi="Arial" w:cs="Arial"/>
          <w:color w:val="873624"/>
          <w:sz w:val="20"/>
          <w:szCs w:val="20"/>
        </w:rPr>
        <w:t>di Hartman. Corsi ad Armstadt. Fondatore del “Gruppe Neue Musik Berlin”.</w:t>
      </w:r>
    </w:p>
    <w:p w:rsidR="00D16606" w:rsidRPr="00275A5E" w:rsidRDefault="00D16606" w:rsidP="005D6A2A">
      <w:pPr>
        <w:tabs>
          <w:tab w:val="left" w:pos="4253"/>
        </w:tabs>
        <w:spacing w:before="120" w:line="276" w:lineRule="auto"/>
        <w:rPr>
          <w:rFonts w:ascii="Arial" w:hAnsi="Arial" w:cs="Arial"/>
          <w:lang w:val="fr-FR"/>
        </w:rPr>
      </w:pPr>
      <w:r w:rsidRPr="00275A5E">
        <w:rPr>
          <w:rFonts w:ascii="Arial" w:hAnsi="Arial" w:cs="Arial"/>
        </w:rPr>
        <w:t xml:space="preserve">In linea...oboe e vcl (1994).   </w:t>
      </w:r>
      <w:r w:rsidRPr="00275A5E">
        <w:rPr>
          <w:rFonts w:ascii="Arial" w:hAnsi="Arial" w:cs="Arial"/>
          <w:lang w:val="fr-FR"/>
        </w:rPr>
        <w:t>En trois couleurs, oboe, cl. fag. (1977).</w:t>
      </w:r>
    </w:p>
    <w:p w:rsidR="00D16606" w:rsidRPr="00275A5E" w:rsidRDefault="00D16606" w:rsidP="005D6A2A">
      <w:pPr>
        <w:tabs>
          <w:tab w:val="left" w:pos="4253"/>
        </w:tabs>
        <w:spacing w:before="120" w:line="276" w:lineRule="auto"/>
        <w:rPr>
          <w:rFonts w:ascii="Arial" w:hAnsi="Arial" w:cs="Arial"/>
          <w:lang w:val="fr-FR"/>
        </w:rPr>
      </w:pPr>
      <w:r w:rsidRPr="00275A5E">
        <w:rPr>
          <w:rFonts w:ascii="Arial" w:hAnsi="Arial" w:cs="Arial"/>
          <w:lang w:val="fr-FR"/>
        </w:rPr>
        <w:t>Jeu musicale pour trois, oboe, arpa vcl. (2004).</w:t>
      </w:r>
    </w:p>
    <w:p w:rsidR="00D16606" w:rsidRPr="00275A5E" w:rsidRDefault="00D16606" w:rsidP="005D6A2A">
      <w:pPr>
        <w:tabs>
          <w:tab w:val="left" w:pos="4253"/>
        </w:tabs>
        <w:spacing w:before="120" w:line="276" w:lineRule="auto"/>
        <w:rPr>
          <w:rFonts w:ascii="Arial" w:hAnsi="Arial" w:cs="Arial"/>
          <w:lang w:val="fr-FR"/>
        </w:rPr>
      </w:pPr>
    </w:p>
    <w:p w:rsidR="00154E88" w:rsidRPr="00200598" w:rsidRDefault="00154E88"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WALTER  Fried</w:t>
      </w:r>
      <w:r w:rsidRPr="00200598">
        <w:rPr>
          <w:rFonts w:ascii="Arial" w:hAnsi="Arial" w:cs="Arial"/>
          <w:color w:val="873624"/>
          <w:u w:val="single"/>
          <w:lang w:val="fr-FR"/>
        </w:rPr>
        <w:tab/>
      </w:r>
      <w:r w:rsidRPr="00200598">
        <w:rPr>
          <w:rFonts w:ascii="Arial" w:hAnsi="Arial" w:cs="Arial"/>
          <w:color w:val="873624"/>
          <w:u w:val="single"/>
          <w:lang w:val="fr-FR"/>
        </w:rPr>
        <w:tab/>
        <w:t>Ottendorf, 19.12.1907 - 1996.</w:t>
      </w:r>
    </w:p>
    <w:p w:rsidR="00154E88" w:rsidRPr="00200598" w:rsidRDefault="00154E8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w:t>
      </w:r>
      <w:r w:rsidR="00E305AB" w:rsidRPr="00200598">
        <w:rPr>
          <w:rFonts w:ascii="Arial" w:hAnsi="Arial" w:cs="Arial"/>
          <w:color w:val="873624"/>
          <w:sz w:val="20"/>
          <w:szCs w:val="20"/>
        </w:rPr>
        <w:t xml:space="preserve"> tedesco</w:t>
      </w:r>
      <w:r w:rsidRPr="00200598">
        <w:rPr>
          <w:rFonts w:ascii="Arial" w:hAnsi="Arial" w:cs="Arial"/>
          <w:color w:val="873624"/>
          <w:sz w:val="20"/>
          <w:szCs w:val="20"/>
        </w:rPr>
        <w:t>, allievo di Striegler e Schoenberg.</w:t>
      </w:r>
    </w:p>
    <w:p w:rsidR="0079249C" w:rsidRPr="00275A5E" w:rsidRDefault="00154E88" w:rsidP="005D6A2A">
      <w:pPr>
        <w:tabs>
          <w:tab w:val="left" w:pos="4253"/>
        </w:tabs>
        <w:spacing w:before="120" w:line="276" w:lineRule="auto"/>
        <w:rPr>
          <w:rFonts w:ascii="Arial" w:hAnsi="Arial" w:cs="Arial"/>
        </w:rPr>
      </w:pPr>
      <w:r w:rsidRPr="00275A5E">
        <w:rPr>
          <w:rFonts w:ascii="Arial" w:hAnsi="Arial" w:cs="Arial"/>
        </w:rPr>
        <w:t>Legende</w:t>
      </w:r>
      <w:r w:rsidR="00E305AB" w:rsidRPr="00275A5E">
        <w:rPr>
          <w:rFonts w:ascii="Arial" w:hAnsi="Arial" w:cs="Arial"/>
        </w:rPr>
        <w:t xml:space="preserve"> per</w:t>
      </w:r>
      <w:r w:rsidRPr="00275A5E">
        <w:rPr>
          <w:rFonts w:ascii="Arial" w:hAnsi="Arial" w:cs="Arial"/>
        </w:rPr>
        <w:t xml:space="preserve"> oboe, arpa e archi (1953).   </w:t>
      </w:r>
      <w:r w:rsidR="00E305AB" w:rsidRPr="00275A5E">
        <w:rPr>
          <w:rFonts w:ascii="Arial" w:hAnsi="Arial" w:cs="Arial"/>
        </w:rPr>
        <w:t>Suite per fl. oboe, 2 cl. archi e perc. (1970).</w:t>
      </w:r>
    </w:p>
    <w:p w:rsidR="00027CD8" w:rsidRPr="00275A5E" w:rsidRDefault="00027CD8" w:rsidP="005D6A2A">
      <w:pPr>
        <w:tabs>
          <w:tab w:val="left" w:pos="4253"/>
        </w:tabs>
        <w:spacing w:before="120" w:line="276" w:lineRule="auto"/>
        <w:rPr>
          <w:rFonts w:ascii="Arial" w:hAnsi="Arial" w:cs="Arial"/>
        </w:rPr>
      </w:pPr>
    </w:p>
    <w:p w:rsidR="00027CD8" w:rsidRPr="00200598" w:rsidRDefault="00027CD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WALTON  William (Sir)</w:t>
      </w:r>
      <w:r w:rsidRPr="00200598">
        <w:rPr>
          <w:rFonts w:ascii="Arial" w:hAnsi="Arial" w:cs="Arial"/>
          <w:color w:val="873624"/>
          <w:u w:val="single"/>
        </w:rPr>
        <w:tab/>
      </w:r>
      <w:r w:rsidRPr="00200598">
        <w:rPr>
          <w:rFonts w:ascii="Arial" w:hAnsi="Arial" w:cs="Arial"/>
          <w:color w:val="873624"/>
          <w:u w:val="single"/>
        </w:rPr>
        <w:tab/>
        <w:t>Oldham, 29.3.1902 - Ischia, 8.3.1983.</w:t>
      </w:r>
    </w:p>
    <w:p w:rsidR="00542D8D" w:rsidRPr="00200598" w:rsidRDefault="00554343"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w:t>
      </w:r>
      <w:r w:rsidR="00D67D98" w:rsidRPr="00200598">
        <w:rPr>
          <w:rFonts w:ascii="Arial" w:hAnsi="Arial" w:cs="Arial"/>
          <w:color w:val="873624"/>
        </w:rPr>
        <w:t xml:space="preserve"> in</w:t>
      </w:r>
      <w:r w:rsidRPr="00200598">
        <w:rPr>
          <w:rFonts w:ascii="Arial" w:hAnsi="Arial" w:cs="Arial"/>
          <w:color w:val="873624"/>
        </w:rPr>
        <w:t>glese,</w:t>
      </w:r>
      <w:r w:rsidR="00D67D98" w:rsidRPr="00200598">
        <w:rPr>
          <w:rFonts w:ascii="Arial" w:hAnsi="Arial" w:cs="Arial"/>
          <w:color w:val="873624"/>
        </w:rPr>
        <w:t xml:space="preserve"> </w:t>
      </w:r>
      <w:r w:rsidRPr="00200598">
        <w:rPr>
          <w:rFonts w:ascii="Arial" w:hAnsi="Arial" w:cs="Arial"/>
          <w:color w:val="873624"/>
        </w:rPr>
        <w:t>allievo</w:t>
      </w:r>
      <w:r w:rsidR="00D67D98" w:rsidRPr="00200598">
        <w:rPr>
          <w:rFonts w:ascii="Arial" w:hAnsi="Arial" w:cs="Arial"/>
          <w:color w:val="873624"/>
        </w:rPr>
        <w:t xml:space="preserve"> </w:t>
      </w:r>
      <w:r w:rsidRPr="00200598">
        <w:rPr>
          <w:rFonts w:ascii="Arial" w:hAnsi="Arial" w:cs="Arial"/>
          <w:color w:val="873624"/>
        </w:rPr>
        <w:t>del</w:t>
      </w:r>
      <w:r w:rsidR="00D67D98" w:rsidRPr="00200598">
        <w:rPr>
          <w:rFonts w:ascii="Arial" w:hAnsi="Arial" w:cs="Arial"/>
          <w:color w:val="873624"/>
        </w:rPr>
        <w:t xml:space="preserve"> </w:t>
      </w:r>
      <w:r w:rsidRPr="00200598">
        <w:rPr>
          <w:rFonts w:ascii="Arial" w:hAnsi="Arial" w:cs="Arial"/>
          <w:color w:val="873624"/>
        </w:rPr>
        <w:t>padre,</w:t>
      </w:r>
      <w:r w:rsidR="00D67D98" w:rsidRPr="00200598">
        <w:rPr>
          <w:rFonts w:ascii="Arial" w:hAnsi="Arial" w:cs="Arial"/>
          <w:color w:val="873624"/>
        </w:rPr>
        <w:t xml:space="preserve"> </w:t>
      </w:r>
      <w:r w:rsidRPr="00200598">
        <w:rPr>
          <w:rFonts w:ascii="Arial" w:hAnsi="Arial" w:cs="Arial"/>
          <w:color w:val="873624"/>
        </w:rPr>
        <w:t>di</w:t>
      </w:r>
      <w:r w:rsidR="00D67D98" w:rsidRPr="00200598">
        <w:rPr>
          <w:rFonts w:ascii="Arial" w:hAnsi="Arial" w:cs="Arial"/>
          <w:color w:val="873624"/>
        </w:rPr>
        <w:t xml:space="preserve"> </w:t>
      </w:r>
      <w:r w:rsidRPr="00200598">
        <w:rPr>
          <w:rFonts w:ascii="Arial" w:hAnsi="Arial" w:cs="Arial"/>
          <w:color w:val="873624"/>
        </w:rPr>
        <w:t>Allchin</w:t>
      </w:r>
      <w:r w:rsidR="00D67D98" w:rsidRPr="00200598">
        <w:rPr>
          <w:rFonts w:ascii="Arial" w:hAnsi="Arial" w:cs="Arial"/>
          <w:color w:val="873624"/>
        </w:rPr>
        <w:t xml:space="preserve"> </w:t>
      </w:r>
      <w:r w:rsidRPr="00200598">
        <w:rPr>
          <w:rFonts w:ascii="Arial" w:hAnsi="Arial" w:cs="Arial"/>
          <w:color w:val="873624"/>
        </w:rPr>
        <w:t>e</w:t>
      </w:r>
      <w:r w:rsidR="00D67D98" w:rsidRPr="00200598">
        <w:rPr>
          <w:rFonts w:ascii="Arial" w:hAnsi="Arial" w:cs="Arial"/>
          <w:color w:val="873624"/>
        </w:rPr>
        <w:t xml:space="preserve"> </w:t>
      </w:r>
      <w:r w:rsidRPr="00200598">
        <w:rPr>
          <w:rFonts w:ascii="Arial" w:hAnsi="Arial" w:cs="Arial"/>
          <w:color w:val="873624"/>
        </w:rPr>
        <w:t>di</w:t>
      </w:r>
      <w:r w:rsidR="00D67D98" w:rsidRPr="00200598">
        <w:rPr>
          <w:rFonts w:ascii="Arial" w:hAnsi="Arial" w:cs="Arial"/>
          <w:color w:val="873624"/>
        </w:rPr>
        <w:t xml:space="preserve"> </w:t>
      </w:r>
      <w:r w:rsidRPr="00200598">
        <w:rPr>
          <w:rFonts w:ascii="Arial" w:hAnsi="Arial" w:cs="Arial"/>
          <w:color w:val="873624"/>
        </w:rPr>
        <w:t>Busoni</w:t>
      </w:r>
      <w:r w:rsidR="00D67D98" w:rsidRPr="00200598">
        <w:rPr>
          <w:rFonts w:ascii="Arial" w:hAnsi="Arial" w:cs="Arial"/>
          <w:color w:val="873624"/>
        </w:rPr>
        <w:t xml:space="preserve"> </w:t>
      </w:r>
      <w:r w:rsidRPr="00200598">
        <w:rPr>
          <w:rFonts w:ascii="Arial" w:hAnsi="Arial" w:cs="Arial"/>
          <w:color w:val="873624"/>
        </w:rPr>
        <w:t>per</w:t>
      </w:r>
      <w:r w:rsidR="00D67D98" w:rsidRPr="00200598">
        <w:rPr>
          <w:rFonts w:ascii="Arial" w:hAnsi="Arial" w:cs="Arial"/>
          <w:color w:val="873624"/>
        </w:rPr>
        <w:t xml:space="preserve"> </w:t>
      </w:r>
      <w:r w:rsidRPr="00200598">
        <w:rPr>
          <w:rFonts w:ascii="Arial" w:hAnsi="Arial" w:cs="Arial"/>
          <w:color w:val="873624"/>
        </w:rPr>
        <w:t>perfezionamento.</w:t>
      </w:r>
      <w:r w:rsidR="00D67D98" w:rsidRPr="00200598">
        <w:rPr>
          <w:rFonts w:ascii="Arial" w:hAnsi="Arial" w:cs="Arial"/>
          <w:color w:val="873624"/>
        </w:rPr>
        <w:t xml:space="preserve"> </w:t>
      </w:r>
      <w:r w:rsidRPr="00200598">
        <w:rPr>
          <w:rFonts w:ascii="Arial" w:hAnsi="Arial" w:cs="Arial"/>
          <w:color w:val="873624"/>
        </w:rPr>
        <w:t>Ebbe</w:t>
      </w:r>
      <w:r w:rsidR="00D67D98" w:rsidRPr="00200598">
        <w:rPr>
          <w:rFonts w:ascii="Arial" w:hAnsi="Arial" w:cs="Arial"/>
          <w:color w:val="873624"/>
        </w:rPr>
        <w:t xml:space="preserve"> </w:t>
      </w:r>
      <w:r w:rsidRPr="00200598">
        <w:rPr>
          <w:rFonts w:ascii="Arial" w:hAnsi="Arial" w:cs="Arial"/>
          <w:color w:val="873624"/>
        </w:rPr>
        <w:t>l</w:t>
      </w:r>
      <w:r w:rsidRPr="00200598">
        <w:rPr>
          <w:rFonts w:ascii="Arial" w:eastAsia="Arial" w:hAnsi="Arial" w:cs="Arial"/>
          <w:color w:val="873624"/>
        </w:rPr>
        <w:t>’</w:t>
      </w:r>
      <w:r w:rsidRPr="00200598">
        <w:rPr>
          <w:rFonts w:ascii="Arial" w:hAnsi="Arial" w:cs="Arial"/>
          <w:color w:val="873624"/>
        </w:rPr>
        <w:t>incarico</w:t>
      </w:r>
      <w:r w:rsidR="00D67D98" w:rsidRPr="00200598">
        <w:rPr>
          <w:rFonts w:ascii="Arial" w:hAnsi="Arial" w:cs="Arial"/>
          <w:color w:val="873624"/>
        </w:rPr>
        <w:t xml:space="preserve"> </w:t>
      </w:r>
      <w:r w:rsidRPr="00200598">
        <w:rPr>
          <w:rFonts w:ascii="Arial" w:hAnsi="Arial" w:cs="Arial"/>
          <w:color w:val="873624"/>
        </w:rPr>
        <w:t>di</w:t>
      </w:r>
      <w:r w:rsidR="00D67D98" w:rsidRPr="00200598">
        <w:rPr>
          <w:rFonts w:ascii="Arial" w:hAnsi="Arial" w:cs="Arial"/>
          <w:color w:val="873624"/>
        </w:rPr>
        <w:t xml:space="preserve"> </w:t>
      </w:r>
      <w:r w:rsidRPr="00200598">
        <w:rPr>
          <w:rFonts w:ascii="Arial" w:hAnsi="Arial" w:cs="Arial"/>
          <w:color w:val="873624"/>
        </w:rPr>
        <w:t>comporre</w:t>
      </w:r>
      <w:r w:rsidR="00D67D98" w:rsidRPr="00200598">
        <w:rPr>
          <w:rFonts w:ascii="Arial" w:hAnsi="Arial" w:cs="Arial"/>
          <w:color w:val="873624"/>
        </w:rPr>
        <w:t xml:space="preserve"> </w:t>
      </w:r>
      <w:r w:rsidR="00E24C20" w:rsidRPr="00200598">
        <w:rPr>
          <w:rFonts w:ascii="Arial" w:hAnsi="Arial" w:cs="Arial"/>
          <w:color w:val="873624"/>
        </w:rPr>
        <w:t xml:space="preserve">  </w:t>
      </w:r>
      <w:r w:rsidR="00E920B7" w:rsidRPr="00200598">
        <w:rPr>
          <w:rFonts w:ascii="Arial" w:hAnsi="Arial" w:cs="Arial"/>
          <w:color w:val="873624"/>
        </w:rPr>
        <w:t xml:space="preserve">          </w:t>
      </w:r>
      <w:r w:rsidRPr="00200598">
        <w:rPr>
          <w:rFonts w:ascii="Arial" w:hAnsi="Arial" w:cs="Arial"/>
          <w:color w:val="873624"/>
        </w:rPr>
        <w:t>la</w:t>
      </w:r>
      <w:r w:rsidR="00D67D98" w:rsidRPr="00200598">
        <w:rPr>
          <w:rFonts w:ascii="Arial" w:hAnsi="Arial" w:cs="Arial"/>
          <w:color w:val="873624"/>
        </w:rPr>
        <w:t xml:space="preserve"> </w:t>
      </w:r>
      <w:r w:rsidRPr="00200598">
        <w:rPr>
          <w:rFonts w:ascii="Arial" w:hAnsi="Arial" w:cs="Arial"/>
          <w:color w:val="873624"/>
        </w:rPr>
        <w:t>marcia</w:t>
      </w:r>
      <w:r w:rsidR="00D67D98" w:rsidRPr="00200598">
        <w:rPr>
          <w:rFonts w:ascii="Arial" w:hAnsi="Arial" w:cs="Arial"/>
          <w:color w:val="873624"/>
        </w:rPr>
        <w:t xml:space="preserve"> </w:t>
      </w:r>
      <w:r w:rsidRPr="00200598">
        <w:rPr>
          <w:rFonts w:ascii="Arial" w:hAnsi="Arial" w:cs="Arial"/>
          <w:color w:val="873624"/>
        </w:rPr>
        <w:t>per</w:t>
      </w:r>
      <w:r w:rsidR="00D67D98" w:rsidRPr="00200598">
        <w:rPr>
          <w:rFonts w:ascii="Arial" w:hAnsi="Arial" w:cs="Arial"/>
          <w:color w:val="873624"/>
        </w:rPr>
        <w:t xml:space="preserve"> l</w:t>
      </w:r>
      <w:r w:rsidRPr="00200598">
        <w:rPr>
          <w:rFonts w:ascii="Arial" w:eastAsia="Arial" w:hAnsi="Arial" w:cs="Arial"/>
          <w:color w:val="873624"/>
        </w:rPr>
        <w:t>’</w:t>
      </w:r>
      <w:r w:rsidRPr="00200598">
        <w:rPr>
          <w:rFonts w:ascii="Arial" w:hAnsi="Arial" w:cs="Arial"/>
          <w:color w:val="873624"/>
        </w:rPr>
        <w:t>incoronazione</w:t>
      </w:r>
      <w:r w:rsidR="00D67D98" w:rsidRPr="00200598">
        <w:rPr>
          <w:rFonts w:ascii="Arial" w:hAnsi="Arial" w:cs="Arial"/>
          <w:color w:val="873624"/>
        </w:rPr>
        <w:t xml:space="preserve"> </w:t>
      </w:r>
      <w:r w:rsidRPr="00200598">
        <w:rPr>
          <w:rFonts w:ascii="Arial" w:hAnsi="Arial" w:cs="Arial"/>
          <w:color w:val="873624"/>
        </w:rPr>
        <w:t>di</w:t>
      </w:r>
      <w:r w:rsidR="00D67D98" w:rsidRPr="00200598">
        <w:rPr>
          <w:rFonts w:ascii="Arial" w:hAnsi="Arial" w:cs="Arial"/>
          <w:color w:val="873624"/>
        </w:rPr>
        <w:t xml:space="preserve"> </w:t>
      </w:r>
      <w:r w:rsidRPr="00200598">
        <w:rPr>
          <w:rFonts w:ascii="Arial" w:hAnsi="Arial" w:cs="Arial"/>
          <w:color w:val="873624"/>
        </w:rPr>
        <w:t>Giorgio</w:t>
      </w:r>
      <w:r w:rsidR="00D67D98" w:rsidRPr="00200598">
        <w:rPr>
          <w:rFonts w:ascii="Arial" w:hAnsi="Arial" w:cs="Arial"/>
          <w:color w:val="873624"/>
        </w:rPr>
        <w:t xml:space="preserve"> </w:t>
      </w:r>
      <w:r w:rsidRPr="00200598">
        <w:rPr>
          <w:rFonts w:ascii="Arial" w:hAnsi="Arial" w:cs="Arial"/>
          <w:color w:val="873624"/>
        </w:rPr>
        <w:t>VI,</w:t>
      </w:r>
      <w:r w:rsidR="00D67D98" w:rsidRPr="00200598">
        <w:rPr>
          <w:rFonts w:ascii="Arial" w:hAnsi="Arial" w:cs="Arial"/>
          <w:color w:val="873624"/>
        </w:rPr>
        <w:t xml:space="preserve"> </w:t>
      </w:r>
      <w:r w:rsidRPr="00200598">
        <w:rPr>
          <w:rFonts w:ascii="Arial" w:hAnsi="Arial" w:cs="Arial"/>
          <w:color w:val="873624"/>
        </w:rPr>
        <w:t>e</w:t>
      </w:r>
      <w:r w:rsidR="00D67D98" w:rsidRPr="00200598">
        <w:rPr>
          <w:rFonts w:ascii="Arial" w:hAnsi="Arial" w:cs="Arial"/>
          <w:color w:val="873624"/>
        </w:rPr>
        <w:t xml:space="preserve"> </w:t>
      </w:r>
      <w:r w:rsidRPr="00200598">
        <w:rPr>
          <w:rFonts w:ascii="Arial" w:hAnsi="Arial" w:cs="Arial"/>
          <w:color w:val="873624"/>
        </w:rPr>
        <w:t>da</w:t>
      </w:r>
      <w:r w:rsidR="00D67D98" w:rsidRPr="00200598">
        <w:rPr>
          <w:rFonts w:ascii="Arial" w:hAnsi="Arial" w:cs="Arial"/>
          <w:color w:val="873624"/>
        </w:rPr>
        <w:t xml:space="preserve"> </w:t>
      </w:r>
      <w:r w:rsidRPr="00200598">
        <w:rPr>
          <w:rFonts w:ascii="Arial" w:hAnsi="Arial" w:cs="Arial"/>
          <w:color w:val="873624"/>
        </w:rPr>
        <w:t>Churchill</w:t>
      </w:r>
      <w:r w:rsidR="00D67D98" w:rsidRPr="00200598">
        <w:rPr>
          <w:rFonts w:ascii="Arial" w:hAnsi="Arial" w:cs="Arial"/>
          <w:color w:val="873624"/>
        </w:rPr>
        <w:t xml:space="preserve"> </w:t>
      </w:r>
      <w:r w:rsidRPr="00200598">
        <w:rPr>
          <w:rFonts w:ascii="Arial" w:hAnsi="Arial" w:cs="Arial"/>
          <w:color w:val="873624"/>
        </w:rPr>
        <w:t>l</w:t>
      </w:r>
      <w:r w:rsidRPr="00200598">
        <w:rPr>
          <w:rFonts w:ascii="Arial" w:eastAsia="Arial" w:hAnsi="Arial" w:cs="Arial"/>
          <w:color w:val="873624"/>
        </w:rPr>
        <w:t>’</w:t>
      </w:r>
      <w:r w:rsidRPr="00200598">
        <w:rPr>
          <w:rFonts w:ascii="Arial" w:hAnsi="Arial" w:cs="Arial"/>
          <w:color w:val="873624"/>
        </w:rPr>
        <w:t>incarico</w:t>
      </w:r>
      <w:r w:rsidR="00D67D98" w:rsidRPr="00200598">
        <w:rPr>
          <w:rFonts w:ascii="Arial" w:hAnsi="Arial" w:cs="Arial"/>
          <w:color w:val="873624"/>
        </w:rPr>
        <w:t xml:space="preserve"> </w:t>
      </w:r>
      <w:r w:rsidRPr="00200598">
        <w:rPr>
          <w:rFonts w:ascii="Arial" w:hAnsi="Arial" w:cs="Arial"/>
          <w:color w:val="873624"/>
        </w:rPr>
        <w:t>di</w:t>
      </w:r>
      <w:r w:rsidR="00D67D98" w:rsidRPr="00200598">
        <w:rPr>
          <w:rFonts w:ascii="Arial" w:hAnsi="Arial" w:cs="Arial"/>
          <w:color w:val="873624"/>
        </w:rPr>
        <w:t xml:space="preserve"> </w:t>
      </w:r>
      <w:r w:rsidRPr="00200598">
        <w:rPr>
          <w:rFonts w:ascii="Arial" w:hAnsi="Arial" w:cs="Arial"/>
          <w:color w:val="873624"/>
        </w:rPr>
        <w:t>musicare</w:t>
      </w:r>
      <w:r w:rsidR="00D67D98" w:rsidRPr="00200598">
        <w:rPr>
          <w:rFonts w:ascii="Arial" w:hAnsi="Arial" w:cs="Arial"/>
          <w:color w:val="873624"/>
        </w:rPr>
        <w:t xml:space="preserve"> </w:t>
      </w:r>
      <w:r w:rsidRPr="00200598">
        <w:rPr>
          <w:rFonts w:ascii="Arial" w:hAnsi="Arial" w:cs="Arial"/>
          <w:color w:val="873624"/>
        </w:rPr>
        <w:t>spettacoli</w:t>
      </w:r>
      <w:r w:rsidR="00D67D98" w:rsidRPr="00200598">
        <w:rPr>
          <w:rFonts w:ascii="Arial" w:hAnsi="Arial" w:cs="Arial"/>
          <w:color w:val="873624"/>
        </w:rPr>
        <w:t xml:space="preserve"> </w:t>
      </w:r>
      <w:r w:rsidRPr="00200598">
        <w:rPr>
          <w:rFonts w:ascii="Arial" w:hAnsi="Arial" w:cs="Arial"/>
          <w:color w:val="873624"/>
        </w:rPr>
        <w:t>e</w:t>
      </w:r>
      <w:r w:rsidR="00D67D98" w:rsidRPr="00200598">
        <w:rPr>
          <w:rFonts w:ascii="Arial" w:hAnsi="Arial" w:cs="Arial"/>
          <w:color w:val="873624"/>
        </w:rPr>
        <w:t xml:space="preserve"> </w:t>
      </w:r>
      <w:r w:rsidRPr="00200598">
        <w:rPr>
          <w:rFonts w:ascii="Arial" w:hAnsi="Arial" w:cs="Arial"/>
          <w:color w:val="873624"/>
        </w:rPr>
        <w:t>film</w:t>
      </w:r>
      <w:r w:rsidR="00D67D98" w:rsidRPr="00200598">
        <w:rPr>
          <w:rFonts w:ascii="Arial" w:hAnsi="Arial" w:cs="Arial"/>
          <w:color w:val="873624"/>
        </w:rPr>
        <w:t xml:space="preserve"> </w:t>
      </w:r>
      <w:r w:rsidRPr="00200598">
        <w:rPr>
          <w:rFonts w:ascii="Arial" w:hAnsi="Arial" w:cs="Arial"/>
          <w:color w:val="873624"/>
        </w:rPr>
        <w:t>di</w:t>
      </w:r>
      <w:r w:rsidR="00D67D98" w:rsidRPr="00200598">
        <w:rPr>
          <w:rFonts w:ascii="Arial" w:hAnsi="Arial" w:cs="Arial"/>
          <w:color w:val="873624"/>
        </w:rPr>
        <w:t xml:space="preserve"> </w:t>
      </w:r>
      <w:r w:rsidRPr="00200598">
        <w:rPr>
          <w:rFonts w:ascii="Arial" w:hAnsi="Arial" w:cs="Arial"/>
          <w:color w:val="873624"/>
        </w:rPr>
        <w:t>pubblico</w:t>
      </w:r>
      <w:r w:rsidR="00D67D98" w:rsidRPr="00200598">
        <w:rPr>
          <w:rFonts w:ascii="Arial" w:hAnsi="Arial" w:cs="Arial"/>
          <w:color w:val="873624"/>
        </w:rPr>
        <w:t xml:space="preserve"> </w:t>
      </w:r>
      <w:r w:rsidR="00E920B7" w:rsidRPr="00200598">
        <w:rPr>
          <w:rFonts w:ascii="Arial" w:hAnsi="Arial" w:cs="Arial"/>
          <w:color w:val="873624"/>
        </w:rPr>
        <w:t xml:space="preserve">              </w:t>
      </w:r>
      <w:r w:rsidRPr="00200598">
        <w:rPr>
          <w:rFonts w:ascii="Arial" w:hAnsi="Arial" w:cs="Arial"/>
          <w:color w:val="873624"/>
        </w:rPr>
        <w:t>interesse.</w:t>
      </w:r>
      <w:r w:rsidR="00D67D98" w:rsidRPr="00200598">
        <w:rPr>
          <w:rFonts w:ascii="Arial" w:hAnsi="Arial" w:cs="Arial"/>
          <w:color w:val="873624"/>
        </w:rPr>
        <w:t xml:space="preserve"> </w:t>
      </w:r>
      <w:r w:rsidRPr="00200598">
        <w:rPr>
          <w:rFonts w:ascii="Arial" w:hAnsi="Arial" w:cs="Arial"/>
          <w:color w:val="873624"/>
        </w:rPr>
        <w:t>Dottorato</w:t>
      </w:r>
      <w:r w:rsidR="00D67D98" w:rsidRPr="00200598">
        <w:rPr>
          <w:rFonts w:ascii="Arial" w:hAnsi="Arial" w:cs="Arial"/>
          <w:color w:val="873624"/>
        </w:rPr>
        <w:t xml:space="preserve"> </w:t>
      </w:r>
      <w:r w:rsidRPr="00200598">
        <w:rPr>
          <w:rFonts w:ascii="Arial" w:hAnsi="Arial" w:cs="Arial"/>
          <w:color w:val="873624"/>
        </w:rPr>
        <w:t>in</w:t>
      </w:r>
      <w:r w:rsidR="00D67D98" w:rsidRPr="00200598">
        <w:rPr>
          <w:rFonts w:ascii="Arial" w:hAnsi="Arial" w:cs="Arial"/>
          <w:color w:val="873624"/>
        </w:rPr>
        <w:t xml:space="preserve"> </w:t>
      </w:r>
      <w:r w:rsidRPr="00200598">
        <w:rPr>
          <w:rFonts w:ascii="Arial" w:hAnsi="Arial" w:cs="Arial"/>
          <w:color w:val="873624"/>
        </w:rPr>
        <w:t>Musica</w:t>
      </w:r>
      <w:r w:rsidR="00D67D98" w:rsidRPr="00200598">
        <w:rPr>
          <w:rFonts w:ascii="Arial" w:hAnsi="Arial" w:cs="Arial"/>
          <w:color w:val="873624"/>
        </w:rPr>
        <w:t xml:space="preserve"> </w:t>
      </w:r>
      <w:r w:rsidRPr="00200598">
        <w:rPr>
          <w:rFonts w:ascii="Arial" w:hAnsi="Arial" w:cs="Arial"/>
          <w:color w:val="873624"/>
        </w:rPr>
        <w:t>h.c.</w:t>
      </w:r>
      <w:r w:rsidR="00D67D98" w:rsidRPr="00200598">
        <w:rPr>
          <w:rFonts w:ascii="Arial" w:hAnsi="Arial" w:cs="Arial"/>
          <w:color w:val="873624"/>
        </w:rPr>
        <w:t xml:space="preserve"> </w:t>
      </w:r>
      <w:r w:rsidRPr="00200598">
        <w:rPr>
          <w:rFonts w:ascii="Arial" w:hAnsi="Arial" w:cs="Arial"/>
          <w:color w:val="873624"/>
        </w:rPr>
        <w:t>da</w:t>
      </w:r>
      <w:r w:rsidR="00D67D98" w:rsidRPr="00200598">
        <w:rPr>
          <w:rFonts w:ascii="Arial" w:hAnsi="Arial" w:cs="Arial"/>
          <w:color w:val="873624"/>
        </w:rPr>
        <w:t xml:space="preserve"> </w:t>
      </w:r>
      <w:r w:rsidRPr="00200598">
        <w:rPr>
          <w:rFonts w:ascii="Arial" w:hAnsi="Arial" w:cs="Arial"/>
          <w:color w:val="873624"/>
        </w:rPr>
        <w:t>Oxford,</w:t>
      </w:r>
      <w:r w:rsidR="00D67D98" w:rsidRPr="00200598">
        <w:rPr>
          <w:rFonts w:ascii="Arial" w:hAnsi="Arial" w:cs="Arial"/>
          <w:color w:val="873624"/>
        </w:rPr>
        <w:t xml:space="preserve"> </w:t>
      </w:r>
      <w:r w:rsidRPr="00200598">
        <w:rPr>
          <w:rFonts w:ascii="Arial" w:hAnsi="Arial" w:cs="Arial"/>
          <w:color w:val="873624"/>
        </w:rPr>
        <w:t>titolo</w:t>
      </w:r>
      <w:r w:rsidR="00D67D98" w:rsidRPr="00200598">
        <w:rPr>
          <w:rFonts w:ascii="Arial" w:hAnsi="Arial" w:cs="Arial"/>
          <w:color w:val="873624"/>
        </w:rPr>
        <w:t xml:space="preserve"> </w:t>
      </w:r>
      <w:r w:rsidRPr="00200598">
        <w:rPr>
          <w:rFonts w:ascii="Arial" w:hAnsi="Arial" w:cs="Arial"/>
          <w:color w:val="873624"/>
        </w:rPr>
        <w:t>di</w:t>
      </w:r>
      <w:r w:rsidR="00D67D98" w:rsidRPr="00200598">
        <w:rPr>
          <w:rFonts w:ascii="Arial" w:hAnsi="Arial" w:cs="Arial"/>
          <w:color w:val="873624"/>
        </w:rPr>
        <w:t xml:space="preserve"> </w:t>
      </w:r>
      <w:r w:rsidRPr="00200598">
        <w:rPr>
          <w:rFonts w:ascii="Arial" w:hAnsi="Arial" w:cs="Arial"/>
          <w:color w:val="873624"/>
        </w:rPr>
        <w:t>Sir</w:t>
      </w:r>
      <w:r w:rsidR="00D67D98" w:rsidRPr="00200598">
        <w:rPr>
          <w:rFonts w:ascii="Arial" w:hAnsi="Arial" w:cs="Arial"/>
          <w:color w:val="873624"/>
        </w:rPr>
        <w:t xml:space="preserve"> </w:t>
      </w:r>
      <w:r w:rsidRPr="00200598">
        <w:rPr>
          <w:rFonts w:ascii="Arial" w:hAnsi="Arial" w:cs="Arial"/>
          <w:color w:val="873624"/>
        </w:rPr>
        <w:t>nel</w:t>
      </w:r>
      <w:r w:rsidR="00D67D98" w:rsidRPr="00200598">
        <w:rPr>
          <w:rFonts w:ascii="Arial" w:hAnsi="Arial" w:cs="Arial"/>
          <w:color w:val="873624"/>
        </w:rPr>
        <w:t xml:space="preserve"> </w:t>
      </w:r>
      <w:r w:rsidRPr="00200598">
        <w:rPr>
          <w:rFonts w:ascii="Arial" w:hAnsi="Arial" w:cs="Arial"/>
          <w:color w:val="873624"/>
        </w:rPr>
        <w:t>1951.</w:t>
      </w:r>
      <w:r w:rsidR="00D67D98" w:rsidRPr="00200598">
        <w:rPr>
          <w:rFonts w:ascii="Arial" w:hAnsi="Arial" w:cs="Arial"/>
          <w:color w:val="873624"/>
        </w:rPr>
        <w:t xml:space="preserve"> </w:t>
      </w:r>
      <w:r w:rsidRPr="00200598">
        <w:rPr>
          <w:rFonts w:ascii="Arial" w:hAnsi="Arial" w:cs="Arial"/>
          <w:color w:val="873624"/>
        </w:rPr>
        <w:t>Ultima</w:t>
      </w:r>
      <w:r w:rsidR="00D67D98" w:rsidRPr="00200598">
        <w:rPr>
          <w:rFonts w:ascii="Arial" w:hAnsi="Arial" w:cs="Arial"/>
          <w:color w:val="873624"/>
        </w:rPr>
        <w:t xml:space="preserve"> </w:t>
      </w:r>
      <w:r w:rsidRPr="00200598">
        <w:rPr>
          <w:rFonts w:ascii="Arial" w:hAnsi="Arial" w:cs="Arial"/>
          <w:color w:val="873624"/>
        </w:rPr>
        <w:t>residenza</w:t>
      </w:r>
      <w:r w:rsidR="00D67D98" w:rsidRPr="00200598">
        <w:rPr>
          <w:rFonts w:ascii="Arial" w:hAnsi="Arial" w:cs="Arial"/>
          <w:color w:val="873624"/>
        </w:rPr>
        <w:t xml:space="preserve"> </w:t>
      </w:r>
      <w:r w:rsidRPr="00200598">
        <w:rPr>
          <w:rFonts w:ascii="Arial" w:hAnsi="Arial" w:cs="Arial"/>
          <w:color w:val="873624"/>
        </w:rPr>
        <w:t>a</w:t>
      </w:r>
      <w:r w:rsidR="00D67D98" w:rsidRPr="00200598">
        <w:rPr>
          <w:rFonts w:ascii="Arial" w:hAnsi="Arial" w:cs="Arial"/>
          <w:color w:val="873624"/>
        </w:rPr>
        <w:t xml:space="preserve"> </w:t>
      </w:r>
      <w:r w:rsidRPr="00200598">
        <w:rPr>
          <w:rFonts w:ascii="Arial" w:hAnsi="Arial" w:cs="Arial"/>
          <w:color w:val="873624"/>
        </w:rPr>
        <w:t>Ischia.</w:t>
      </w:r>
      <w:r w:rsidR="00D67D98" w:rsidRPr="00200598">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w:t>
      </w:r>
      <w:r w:rsidR="00E24C20" w:rsidRPr="00200598">
        <w:rPr>
          <w:rFonts w:ascii="Arial" w:hAnsi="Arial" w:cs="Arial"/>
          <w:color w:val="873624"/>
        </w:rPr>
        <w:t xml:space="preserve"> </w:t>
      </w:r>
      <w:r w:rsidR="00E920B7" w:rsidRPr="00200598">
        <w:rPr>
          <w:rFonts w:ascii="Arial" w:hAnsi="Arial" w:cs="Arial"/>
          <w:color w:val="873624"/>
        </w:rPr>
        <w:t xml:space="preserve">                    </w:t>
      </w:r>
      <w:r w:rsidR="00542D8D" w:rsidRPr="00200598">
        <w:rPr>
          <w:rFonts w:ascii="Arial" w:hAnsi="Arial" w:cs="Arial"/>
          <w:color w:val="873624"/>
        </w:rPr>
        <w:t xml:space="preserve">mariodemolli.com </w:t>
      </w:r>
    </w:p>
    <w:p w:rsidR="00027CD8" w:rsidRPr="00275A5E" w:rsidRDefault="00027CD8" w:rsidP="005D6A2A">
      <w:pPr>
        <w:tabs>
          <w:tab w:val="left" w:pos="4253"/>
        </w:tabs>
        <w:spacing w:before="120" w:line="276" w:lineRule="auto"/>
        <w:rPr>
          <w:rFonts w:ascii="Arial" w:hAnsi="Arial" w:cs="Arial"/>
        </w:rPr>
      </w:pPr>
      <w:r w:rsidRPr="00275A5E">
        <w:rPr>
          <w:rFonts w:ascii="Arial" w:hAnsi="Arial" w:cs="Arial"/>
        </w:rPr>
        <w:t>Duettino, oboe e vl. (198</w:t>
      </w:r>
      <w:r w:rsidR="00554343" w:rsidRPr="00275A5E">
        <w:rPr>
          <w:rFonts w:ascii="Arial" w:hAnsi="Arial" w:cs="Arial"/>
        </w:rPr>
        <w:t>2</w:t>
      </w:r>
      <w:r w:rsidRPr="00275A5E">
        <w:rPr>
          <w:rFonts w:ascii="Arial" w:hAnsi="Arial" w:cs="Arial"/>
        </w:rPr>
        <w:t>, sua ultima composizione).</w:t>
      </w:r>
    </w:p>
    <w:p w:rsidR="006C5D69" w:rsidRPr="00275A5E" w:rsidRDefault="006C5D69" w:rsidP="005D6A2A">
      <w:pPr>
        <w:tabs>
          <w:tab w:val="left" w:pos="4253"/>
        </w:tabs>
        <w:spacing w:before="120" w:line="276" w:lineRule="auto"/>
        <w:rPr>
          <w:rFonts w:ascii="Arial" w:hAnsi="Arial" w:cs="Arial"/>
        </w:rPr>
      </w:pPr>
    </w:p>
    <w:p w:rsidR="006C5D69" w:rsidRPr="00200598" w:rsidRDefault="006C5D6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WATKINS  Michel Blake</w:t>
      </w:r>
      <w:r w:rsidRPr="00200598">
        <w:rPr>
          <w:rFonts w:ascii="Arial" w:hAnsi="Arial" w:cs="Arial"/>
          <w:color w:val="873624"/>
          <w:u w:val="single"/>
        </w:rPr>
        <w:tab/>
      </w:r>
      <w:r w:rsidRPr="00200598">
        <w:rPr>
          <w:rFonts w:ascii="Arial" w:hAnsi="Arial" w:cs="Arial"/>
          <w:color w:val="873624"/>
          <w:u w:val="single"/>
        </w:rPr>
        <w:tab/>
        <w:t>Ilford, 1948</w:t>
      </w:r>
    </w:p>
    <w:p w:rsidR="006C5D69" w:rsidRPr="00200598" w:rsidRDefault="006C5D69"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allievo di E. Lutyens e R. R. Bennett e studi di chitarra con M. Jessett. Premio di </w:t>
      </w:r>
      <w:r w:rsidR="008326EE">
        <w:rPr>
          <w:rFonts w:ascii="Arial" w:hAnsi="Arial" w:cs="Arial"/>
          <w:color w:val="873624"/>
          <w:sz w:val="20"/>
          <w:szCs w:val="20"/>
        </w:rPr>
        <w:t xml:space="preserve"> </w:t>
      </w:r>
      <w:r w:rsidRPr="00200598">
        <w:rPr>
          <w:rFonts w:ascii="Arial" w:hAnsi="Arial" w:cs="Arial"/>
          <w:color w:val="873624"/>
          <w:sz w:val="20"/>
          <w:szCs w:val="20"/>
        </w:rPr>
        <w:t>composizione nel 1975, Premio Guiness nel 1978. Borse di studio.</w:t>
      </w:r>
    </w:p>
    <w:p w:rsidR="006C5D69" w:rsidRPr="00275A5E" w:rsidRDefault="006C5D69" w:rsidP="005D6A2A">
      <w:pPr>
        <w:tabs>
          <w:tab w:val="left" w:pos="4253"/>
        </w:tabs>
        <w:spacing w:before="120" w:line="276" w:lineRule="auto"/>
        <w:rPr>
          <w:rFonts w:ascii="Arial" w:hAnsi="Arial" w:cs="Arial"/>
        </w:rPr>
      </w:pPr>
      <w:r w:rsidRPr="00275A5E">
        <w:rPr>
          <w:rFonts w:ascii="Arial" w:hAnsi="Arial" w:cs="Arial"/>
        </w:rPr>
        <w:t>Quartetto, oboe, vl. vla. vcl. (1984, 20’).</w:t>
      </w:r>
    </w:p>
    <w:p w:rsidR="006C5D69" w:rsidRPr="00275A5E" w:rsidRDefault="006C5D69" w:rsidP="005D6A2A">
      <w:pPr>
        <w:tabs>
          <w:tab w:val="left" w:pos="4253"/>
        </w:tabs>
        <w:spacing w:before="120" w:line="276" w:lineRule="auto"/>
        <w:rPr>
          <w:rFonts w:ascii="Arial" w:hAnsi="Arial" w:cs="Arial"/>
        </w:rPr>
      </w:pPr>
      <w:r w:rsidRPr="00275A5E">
        <w:rPr>
          <w:rFonts w:ascii="Arial" w:hAnsi="Arial" w:cs="Arial"/>
        </w:rPr>
        <w:t>Doppio Concerto “Dopo Psallein”, oboe, chit. e orch (1972, 27’).</w:t>
      </w:r>
    </w:p>
    <w:p w:rsidR="00866366" w:rsidRPr="00275A5E" w:rsidRDefault="00866366" w:rsidP="005D6A2A">
      <w:pPr>
        <w:tabs>
          <w:tab w:val="left" w:pos="4253"/>
        </w:tabs>
        <w:spacing w:before="120" w:line="276" w:lineRule="auto"/>
        <w:rPr>
          <w:rFonts w:ascii="Arial" w:hAnsi="Arial" w:cs="Arial"/>
        </w:rPr>
      </w:pPr>
    </w:p>
    <w:p w:rsidR="00866366" w:rsidRPr="00200598" w:rsidRDefault="00866366" w:rsidP="005D6A2A">
      <w:pPr>
        <w:tabs>
          <w:tab w:val="left" w:pos="4253"/>
        </w:tabs>
        <w:spacing w:before="120" w:line="276" w:lineRule="auto"/>
        <w:rPr>
          <w:rFonts w:ascii="Arial" w:hAnsi="Arial" w:cs="Arial"/>
          <w:color w:val="873624"/>
        </w:rPr>
      </w:pPr>
      <w:r w:rsidRPr="00200598">
        <w:rPr>
          <w:rFonts w:ascii="Arial" w:hAnsi="Arial" w:cs="Arial"/>
          <w:bCs/>
          <w:color w:val="873624"/>
          <w:u w:val="single"/>
        </w:rPr>
        <w:t xml:space="preserve">WEBER  </w:t>
      </w:r>
      <w:r w:rsidRPr="00200598">
        <w:rPr>
          <w:rFonts w:ascii="Arial" w:hAnsi="Arial" w:cs="Arial"/>
          <w:color w:val="873624"/>
          <w:u w:val="single"/>
        </w:rPr>
        <w:t>Carl Maria von</w:t>
      </w:r>
      <w:r w:rsidRPr="00200598">
        <w:rPr>
          <w:rFonts w:ascii="Arial" w:hAnsi="Arial" w:cs="Arial"/>
          <w:color w:val="873624"/>
          <w:u w:val="single"/>
        </w:rPr>
        <w:tab/>
      </w:r>
      <w:r w:rsidRPr="00200598">
        <w:rPr>
          <w:rFonts w:ascii="Arial" w:hAnsi="Arial" w:cs="Arial"/>
          <w:color w:val="873624"/>
          <w:u w:val="single"/>
        </w:rPr>
        <w:tab/>
        <w:t>Eutin, 18.11.1786 - Londra, 5.6.1826.</w:t>
      </w:r>
    </w:p>
    <w:p w:rsidR="00542D8D" w:rsidRPr="00200598" w:rsidRDefault="00866366"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 xml:space="preserve">Il creatore dell’opera nazionale tedesca. Compositore romantico nel cuore, classico nello spirito. </w:t>
      </w:r>
      <w:r w:rsidR="008326EE">
        <w:rPr>
          <w:rFonts w:ascii="Arial" w:hAnsi="Arial" w:cs="Arial"/>
          <w:color w:val="873624"/>
        </w:rPr>
        <w:t xml:space="preserve">                              </w:t>
      </w:r>
      <w:r w:rsidRPr="00200598">
        <w:rPr>
          <w:rFonts w:ascii="Arial" w:hAnsi="Arial" w:cs="Arial"/>
          <w:color w:val="873624"/>
        </w:rPr>
        <w:t xml:space="preserve">Pianista concertista. Direttore che diede assetto definitivo all’orchestra, primo ad usare l’attuale bacchetta. </w:t>
      </w:r>
      <w:r w:rsidR="008326EE">
        <w:rPr>
          <w:rFonts w:ascii="Arial" w:hAnsi="Arial" w:cs="Arial"/>
          <w:color w:val="873624"/>
        </w:rPr>
        <w:t xml:space="preserve">              </w:t>
      </w:r>
      <w:r w:rsidRPr="00200598">
        <w:rPr>
          <w:rFonts w:ascii="Arial" w:hAnsi="Arial" w:cs="Arial"/>
          <w:color w:val="873624"/>
        </w:rPr>
        <w:t>Letterato.</w:t>
      </w:r>
      <w:r w:rsidR="008326EE">
        <w:rPr>
          <w:rFonts w:ascii="Arial" w:hAnsi="Arial" w:cs="Arial"/>
          <w:color w:val="873624"/>
        </w:rPr>
        <w:t xml:space="preserve"> </w:t>
      </w:r>
      <w:r w:rsidR="00542D8D" w:rsidRPr="00200598">
        <w:rPr>
          <w:rFonts w:ascii="Arial" w:hAnsi="Arial" w:cs="Arial"/>
          <w:color w:val="873624"/>
        </w:rPr>
        <w:t xml:space="preserve">Per maggiori informazioni sull'autore, vedi: "Passeggiando con la Musica", scaricabile gratuitamente dal sito: mariodemolli.com </w:t>
      </w:r>
    </w:p>
    <w:p w:rsidR="00866366" w:rsidRPr="00275A5E" w:rsidRDefault="00866366" w:rsidP="005D6A2A">
      <w:pPr>
        <w:tabs>
          <w:tab w:val="left" w:pos="4253"/>
        </w:tabs>
        <w:spacing w:before="120" w:line="276" w:lineRule="auto"/>
        <w:rPr>
          <w:rFonts w:ascii="Arial" w:hAnsi="Arial" w:cs="Arial"/>
          <w:lang w:val="fr-FR"/>
        </w:rPr>
      </w:pPr>
      <w:r w:rsidRPr="00275A5E">
        <w:rPr>
          <w:rFonts w:ascii="Arial" w:hAnsi="Arial" w:cs="Arial"/>
        </w:rPr>
        <w:t xml:space="preserve">Concertino </w:t>
      </w:r>
      <w:r w:rsidR="0058014C" w:rsidRPr="00275A5E">
        <w:rPr>
          <w:rFonts w:ascii="Arial" w:hAnsi="Arial" w:cs="Arial"/>
        </w:rPr>
        <w:t xml:space="preserve">in Do, </w:t>
      </w:r>
      <w:r w:rsidR="0070258A" w:rsidRPr="00275A5E">
        <w:rPr>
          <w:rFonts w:ascii="Arial" w:hAnsi="Arial" w:cs="Arial"/>
        </w:rPr>
        <w:t xml:space="preserve">per oboe e orch. </w:t>
      </w:r>
      <w:r w:rsidR="0058014C" w:rsidRPr="00275A5E">
        <w:rPr>
          <w:rFonts w:ascii="Arial" w:hAnsi="Arial" w:cs="Arial"/>
          <w:lang w:val="fr-FR"/>
        </w:rPr>
        <w:t xml:space="preserve">(1809, </w:t>
      </w:r>
      <w:r w:rsidR="00AF6806" w:rsidRPr="00275A5E">
        <w:rPr>
          <w:rFonts w:ascii="Arial" w:hAnsi="Arial" w:cs="Arial"/>
          <w:lang w:val="fr-FR"/>
        </w:rPr>
        <w:t>7</w:t>
      </w:r>
      <w:r w:rsidR="0058014C" w:rsidRPr="00275A5E">
        <w:rPr>
          <w:rFonts w:ascii="Arial" w:hAnsi="Arial" w:cs="Arial"/>
          <w:lang w:val="fr-FR"/>
        </w:rPr>
        <w:t>’</w:t>
      </w:r>
      <w:r w:rsidR="00AF6806" w:rsidRPr="00275A5E">
        <w:rPr>
          <w:rFonts w:ascii="Arial" w:hAnsi="Arial" w:cs="Arial"/>
          <w:lang w:val="fr-FR"/>
        </w:rPr>
        <w:t>30</w:t>
      </w:r>
      <w:r w:rsidR="0058014C" w:rsidRPr="00275A5E">
        <w:rPr>
          <w:rFonts w:ascii="Arial" w:hAnsi="Arial" w:cs="Arial"/>
          <w:lang w:val="fr-FR"/>
        </w:rPr>
        <w:t>).</w:t>
      </w:r>
    </w:p>
    <w:p w:rsidR="0070258A" w:rsidRPr="00275A5E" w:rsidRDefault="0070258A" w:rsidP="005D6A2A">
      <w:pPr>
        <w:tabs>
          <w:tab w:val="left" w:pos="4253"/>
        </w:tabs>
        <w:spacing w:before="120" w:line="276" w:lineRule="auto"/>
        <w:rPr>
          <w:rFonts w:ascii="Arial" w:hAnsi="Arial" w:cs="Arial"/>
          <w:vanish/>
          <w:lang w:val="fr-FR"/>
        </w:rPr>
      </w:pPr>
    </w:p>
    <w:p w:rsidR="0070258A" w:rsidRPr="00275A5E" w:rsidRDefault="0070258A" w:rsidP="005D6A2A">
      <w:pPr>
        <w:tabs>
          <w:tab w:val="left" w:pos="4253"/>
        </w:tabs>
        <w:spacing w:before="120" w:line="276" w:lineRule="auto"/>
        <w:rPr>
          <w:rFonts w:ascii="Arial" w:hAnsi="Arial" w:cs="Arial"/>
          <w:vanish/>
          <w:lang w:val="fr-FR"/>
        </w:rPr>
      </w:pPr>
    </w:p>
    <w:p w:rsidR="0070258A" w:rsidRPr="00275A5E" w:rsidRDefault="0070258A" w:rsidP="005D6A2A">
      <w:pPr>
        <w:tabs>
          <w:tab w:val="left" w:pos="4253"/>
        </w:tabs>
        <w:spacing w:before="120" w:line="276" w:lineRule="auto"/>
        <w:rPr>
          <w:rFonts w:ascii="Arial" w:hAnsi="Arial" w:cs="Arial"/>
          <w:vanish/>
          <w:lang w:val="fr-FR"/>
        </w:rPr>
      </w:pPr>
    </w:p>
    <w:p w:rsidR="00866366" w:rsidRPr="00275A5E" w:rsidRDefault="00866366" w:rsidP="005D6A2A">
      <w:pPr>
        <w:tabs>
          <w:tab w:val="left" w:pos="4253"/>
        </w:tabs>
        <w:spacing w:before="120" w:line="276" w:lineRule="auto"/>
        <w:rPr>
          <w:rFonts w:ascii="Arial" w:hAnsi="Arial" w:cs="Arial"/>
          <w:lang w:val="fr-FR"/>
        </w:rPr>
      </w:pPr>
    </w:p>
    <w:p w:rsidR="004454B7" w:rsidRPr="00200598" w:rsidRDefault="004454B7"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WEBER  Alain</w:t>
      </w:r>
      <w:r w:rsidRPr="00200598">
        <w:rPr>
          <w:rFonts w:ascii="Arial" w:hAnsi="Arial" w:cs="Arial"/>
          <w:color w:val="873624"/>
          <w:u w:val="single"/>
          <w:lang w:val="fr-FR"/>
        </w:rPr>
        <w:tab/>
      </w:r>
      <w:r w:rsidRPr="00200598">
        <w:rPr>
          <w:rFonts w:ascii="Arial" w:hAnsi="Arial" w:cs="Arial"/>
          <w:color w:val="873624"/>
          <w:u w:val="single"/>
          <w:lang w:val="fr-FR"/>
        </w:rPr>
        <w:tab/>
        <w:t>Chateau Thierry, 8.12.1930</w:t>
      </w:r>
    </w:p>
    <w:p w:rsidR="00984232" w:rsidRPr="00200598" w:rsidRDefault="0097576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francese, allievo al Conservatorio di Parigi di Gentil, Gallon, Aubin, Messiaen. </w:t>
      </w:r>
      <w:r w:rsidR="005D643C" w:rsidRPr="00200598">
        <w:rPr>
          <w:rFonts w:ascii="Arial" w:hAnsi="Arial" w:cs="Arial"/>
          <w:color w:val="873624"/>
          <w:sz w:val="20"/>
          <w:szCs w:val="20"/>
        </w:rPr>
        <w:t xml:space="preserve">                 </w:t>
      </w:r>
      <w:r w:rsidR="00E920B7" w:rsidRPr="00200598">
        <w:rPr>
          <w:rFonts w:ascii="Arial" w:hAnsi="Arial" w:cs="Arial"/>
          <w:color w:val="873624"/>
          <w:sz w:val="20"/>
          <w:szCs w:val="20"/>
        </w:rPr>
        <w:t xml:space="preserve">           </w:t>
      </w:r>
      <w:r w:rsidRPr="00200598">
        <w:rPr>
          <w:rFonts w:ascii="Arial" w:hAnsi="Arial" w:cs="Arial"/>
          <w:color w:val="873624"/>
          <w:sz w:val="20"/>
          <w:szCs w:val="20"/>
        </w:rPr>
        <w:t xml:space="preserve">Prix de Rome nel 1952. </w:t>
      </w:r>
      <w:r w:rsidR="00984232" w:rsidRPr="00200598">
        <w:rPr>
          <w:rFonts w:ascii="Arial" w:hAnsi="Arial" w:cs="Arial"/>
          <w:color w:val="873624"/>
          <w:sz w:val="20"/>
          <w:szCs w:val="20"/>
        </w:rPr>
        <w:t>Insegnante d’armonia e contrappunto al C.N.S.M. di Parigi.</w:t>
      </w:r>
    </w:p>
    <w:p w:rsidR="00EB0063" w:rsidRPr="00275A5E" w:rsidRDefault="004B4C11" w:rsidP="005D6A2A">
      <w:pPr>
        <w:tabs>
          <w:tab w:val="left" w:pos="4253"/>
        </w:tabs>
        <w:spacing w:before="120" w:line="276" w:lineRule="auto"/>
        <w:rPr>
          <w:rFonts w:ascii="Arial" w:hAnsi="Arial" w:cs="Arial"/>
        </w:rPr>
      </w:pPr>
      <w:r w:rsidRPr="00275A5E">
        <w:rPr>
          <w:rFonts w:ascii="Arial" w:hAnsi="Arial" w:cs="Arial"/>
        </w:rPr>
        <w:t xml:space="preserve">Synecdoque per oboe solo (1968).   </w:t>
      </w:r>
      <w:r w:rsidR="00EB0063" w:rsidRPr="00275A5E">
        <w:rPr>
          <w:rFonts w:ascii="Arial" w:hAnsi="Arial" w:cs="Arial"/>
        </w:rPr>
        <w:t>Sonata per oboe e arpa (1960).</w:t>
      </w:r>
    </w:p>
    <w:p w:rsidR="004454B7" w:rsidRPr="00275A5E" w:rsidRDefault="004454B7" w:rsidP="005D6A2A">
      <w:pPr>
        <w:tabs>
          <w:tab w:val="left" w:pos="4253"/>
        </w:tabs>
        <w:spacing w:before="120" w:line="276" w:lineRule="auto"/>
        <w:rPr>
          <w:rFonts w:ascii="Arial" w:hAnsi="Arial" w:cs="Arial"/>
        </w:rPr>
      </w:pPr>
    </w:p>
    <w:p w:rsidR="00FA5F86" w:rsidRPr="00200598" w:rsidRDefault="00FA5F8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WEBERNAnton von</w:t>
      </w:r>
      <w:r w:rsidRPr="00200598">
        <w:rPr>
          <w:rFonts w:ascii="Arial" w:hAnsi="Arial" w:cs="Arial"/>
          <w:color w:val="873624"/>
          <w:u w:val="single"/>
        </w:rPr>
        <w:tab/>
      </w:r>
      <w:r w:rsidRPr="00200598">
        <w:rPr>
          <w:rFonts w:ascii="Arial" w:hAnsi="Arial" w:cs="Arial"/>
          <w:color w:val="873624"/>
          <w:u w:val="single"/>
        </w:rPr>
        <w:tab/>
        <w:t>Vienna, 3.12.1883 - Salisburgo, 15.9.1945.</w:t>
      </w:r>
    </w:p>
    <w:p w:rsidR="00542D8D" w:rsidRPr="00200598" w:rsidRDefault="00FA5F86"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Uno dei padri della dodecafonia o dissoluzione del sistema tonale. Nel periodo nazista visse in totale isolamento,</w:t>
      </w:r>
      <w:r w:rsidR="00FA0789" w:rsidRPr="00200598">
        <w:rPr>
          <w:rFonts w:ascii="Arial" w:hAnsi="Arial" w:cs="Arial"/>
          <w:color w:val="873624"/>
        </w:rPr>
        <w:t xml:space="preserve"> </w:t>
      </w:r>
      <w:r w:rsidR="008326EE">
        <w:rPr>
          <w:rFonts w:ascii="Arial" w:hAnsi="Arial" w:cs="Arial"/>
          <w:color w:val="873624"/>
        </w:rPr>
        <w:t xml:space="preserve">               </w:t>
      </w:r>
      <w:r w:rsidRPr="00200598">
        <w:rPr>
          <w:rFonts w:ascii="Arial" w:hAnsi="Arial" w:cs="Arial"/>
          <w:color w:val="873624"/>
        </w:rPr>
        <w:t>le sue musiche furono definite degenerate.</w:t>
      </w:r>
      <w:r w:rsidR="00542D8D" w:rsidRPr="00200598">
        <w:rPr>
          <w:rFonts w:ascii="Arial" w:hAnsi="Arial" w:cs="Arial"/>
          <w:color w:val="873624"/>
        </w:rPr>
        <w:t xml:space="preserve">Per maggiori informazioni sull'autore, vedi: </w:t>
      </w:r>
      <w:r w:rsidR="00E24C20" w:rsidRPr="00200598">
        <w:rPr>
          <w:rFonts w:ascii="Arial" w:hAnsi="Arial" w:cs="Arial"/>
          <w:color w:val="873624"/>
        </w:rPr>
        <w:t xml:space="preserve"> </w:t>
      </w:r>
      <w:r w:rsidR="008326EE">
        <w:rPr>
          <w:rFonts w:ascii="Arial" w:hAnsi="Arial" w:cs="Arial"/>
          <w:color w:val="873624"/>
        </w:rPr>
        <w:t xml:space="preserve">                                          </w:t>
      </w:r>
      <w:r w:rsidR="00542D8D" w:rsidRPr="00200598">
        <w:rPr>
          <w:rFonts w:ascii="Arial" w:hAnsi="Arial" w:cs="Arial"/>
          <w:color w:val="873624"/>
        </w:rPr>
        <w:t xml:space="preserve">"Passeggiando con la Musica", scaricabile gratuitamente dal sito: mariodemolli.com </w:t>
      </w:r>
    </w:p>
    <w:p w:rsidR="003823B8" w:rsidRPr="00275A5E" w:rsidRDefault="003823B8" w:rsidP="005D6A2A">
      <w:pPr>
        <w:tabs>
          <w:tab w:val="left" w:pos="4253"/>
        </w:tabs>
        <w:spacing w:before="120" w:line="276" w:lineRule="auto"/>
        <w:rPr>
          <w:rFonts w:ascii="Arial" w:hAnsi="Arial" w:cs="Arial"/>
          <w:lang w:val="en-US"/>
        </w:rPr>
      </w:pPr>
      <w:r w:rsidRPr="00275A5E">
        <w:rPr>
          <w:rFonts w:ascii="Arial" w:hAnsi="Arial" w:cs="Arial"/>
        </w:rPr>
        <w:t xml:space="preserve">Concerto, op. 24, per fl. oboe, cl. tr. vl. vla. pf. </w:t>
      </w:r>
      <w:r w:rsidRPr="00275A5E">
        <w:rPr>
          <w:rFonts w:ascii="Arial" w:hAnsi="Arial" w:cs="Arial"/>
          <w:lang w:val="en-US"/>
        </w:rPr>
        <w:t>(1934).</w:t>
      </w:r>
    </w:p>
    <w:p w:rsidR="008B6A0A" w:rsidRPr="00275A5E" w:rsidRDefault="008B6A0A" w:rsidP="005D6A2A">
      <w:pPr>
        <w:tabs>
          <w:tab w:val="left" w:pos="4253"/>
        </w:tabs>
        <w:spacing w:before="120" w:line="276" w:lineRule="auto"/>
        <w:rPr>
          <w:rFonts w:ascii="Arial" w:hAnsi="Arial" w:cs="Arial"/>
          <w:lang w:val="en-US"/>
        </w:rPr>
      </w:pPr>
    </w:p>
    <w:p w:rsidR="008B6A0A" w:rsidRPr="00200598" w:rsidRDefault="008B6A0A"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WEINBERGER  Jaromir</w:t>
      </w:r>
      <w:r w:rsidRPr="00200598">
        <w:rPr>
          <w:rFonts w:ascii="Arial" w:hAnsi="Arial" w:cs="Arial"/>
          <w:color w:val="873624"/>
          <w:u w:val="single"/>
          <w:lang w:val="en-US"/>
        </w:rPr>
        <w:tab/>
      </w:r>
      <w:r w:rsidRPr="00200598">
        <w:rPr>
          <w:rFonts w:ascii="Arial" w:hAnsi="Arial" w:cs="Arial"/>
          <w:color w:val="873624"/>
          <w:u w:val="single"/>
          <w:lang w:val="en-US"/>
        </w:rPr>
        <w:tab/>
        <w:t>Praga, 8.1.1896 - St. Petersburg, 8.8.1967.</w:t>
      </w:r>
    </w:p>
    <w:p w:rsidR="008B6A0A" w:rsidRPr="00200598" w:rsidRDefault="008B6A0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céco, allievo di Karel, Kricka Novak e Hoffmeister a Praga, perfezionamento con Reger a Lipsia. Essendo di famiglia ebrea nel 1939 si trasferì a S. Petersburg, in Florida, dove rimase fino alla morte (suicidio, essendo malato di cancro). Ottenne la cittadinanza americana nel 1948. La sua opera “Svanda, il pifferaio” </w:t>
      </w:r>
      <w:r w:rsidR="00E920B7" w:rsidRPr="00200598">
        <w:rPr>
          <w:rFonts w:ascii="Arial" w:hAnsi="Arial" w:cs="Arial"/>
          <w:color w:val="873624"/>
          <w:sz w:val="20"/>
          <w:szCs w:val="20"/>
        </w:rPr>
        <w:t xml:space="preserve">                  </w:t>
      </w:r>
      <w:r w:rsidRPr="00200598">
        <w:rPr>
          <w:rFonts w:ascii="Arial" w:hAnsi="Arial" w:cs="Arial"/>
          <w:color w:val="873624"/>
          <w:sz w:val="20"/>
          <w:szCs w:val="20"/>
        </w:rPr>
        <w:t xml:space="preserve">lo rese celebre.   </w:t>
      </w:r>
    </w:p>
    <w:p w:rsidR="008B6A0A" w:rsidRPr="00275A5E" w:rsidRDefault="008B6A0A" w:rsidP="005D6A2A">
      <w:pPr>
        <w:tabs>
          <w:tab w:val="left" w:pos="4253"/>
        </w:tabs>
        <w:spacing w:before="120" w:line="276" w:lineRule="auto"/>
        <w:rPr>
          <w:rFonts w:ascii="Arial" w:hAnsi="Arial" w:cs="Arial"/>
        </w:rPr>
      </w:pPr>
      <w:r w:rsidRPr="00275A5E">
        <w:rPr>
          <w:rFonts w:ascii="Arial" w:hAnsi="Arial" w:cs="Arial"/>
        </w:rPr>
        <w:t>Sonatina, oboe e pf. (1940).</w:t>
      </w:r>
    </w:p>
    <w:p w:rsidR="00FA5F86" w:rsidRPr="00275A5E" w:rsidRDefault="00FA5F86" w:rsidP="005D6A2A">
      <w:pPr>
        <w:tabs>
          <w:tab w:val="left" w:pos="4253"/>
        </w:tabs>
        <w:spacing w:before="120" w:line="276" w:lineRule="auto"/>
        <w:rPr>
          <w:rFonts w:ascii="Arial" w:hAnsi="Arial" w:cs="Arial"/>
        </w:rPr>
      </w:pPr>
    </w:p>
    <w:p w:rsidR="00CC1B52" w:rsidRPr="00200598" w:rsidRDefault="00CC1B5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WEINZWEIG  John  Jacob  </w:t>
      </w:r>
      <w:r w:rsidRPr="00200598">
        <w:rPr>
          <w:rFonts w:ascii="Arial" w:hAnsi="Arial" w:cs="Arial"/>
          <w:color w:val="873624"/>
          <w:u w:val="single"/>
        </w:rPr>
        <w:tab/>
      </w:r>
      <w:r w:rsidRPr="00200598">
        <w:rPr>
          <w:rFonts w:ascii="Arial" w:hAnsi="Arial" w:cs="Arial"/>
          <w:color w:val="873624"/>
          <w:u w:val="single"/>
        </w:rPr>
        <w:tab/>
        <w:t>Toronto, 11.3.1913 - Toronto, 24.8.2006.</w:t>
      </w:r>
    </w:p>
    <w:p w:rsidR="003E7F20" w:rsidRPr="00200598" w:rsidRDefault="003E7F2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sassofonista, pianista e didatta canadese. Allievo di G. Andeerson, Smith, Boyce, Willan e Stewart, perfezionamento alla Eastman di Rochester con Rogers e White. Insegnante di composizione al Conservatorio e all’Università di Toronto dal 1939 al pensionamento nel 1978. Interesse per la musica degli Indiani Irochesi.</w:t>
      </w:r>
      <w:r w:rsidR="00FA0789" w:rsidRPr="00200598">
        <w:rPr>
          <w:rFonts w:ascii="Arial" w:hAnsi="Arial" w:cs="Arial"/>
          <w:color w:val="873624"/>
          <w:sz w:val="20"/>
          <w:szCs w:val="20"/>
        </w:rPr>
        <w:t xml:space="preserve"> </w:t>
      </w:r>
      <w:r w:rsidR="008326EE">
        <w:rPr>
          <w:rFonts w:ascii="Arial" w:hAnsi="Arial" w:cs="Arial"/>
          <w:color w:val="873624"/>
          <w:sz w:val="20"/>
          <w:szCs w:val="20"/>
        </w:rPr>
        <w:t xml:space="preserve">                    </w:t>
      </w:r>
      <w:r w:rsidRPr="00200598">
        <w:rPr>
          <w:rFonts w:ascii="Arial" w:hAnsi="Arial" w:cs="Arial"/>
          <w:color w:val="873624"/>
          <w:sz w:val="20"/>
          <w:szCs w:val="20"/>
        </w:rPr>
        <w:t xml:space="preserve">Molti i brani per radio, televisione e cinema. </w:t>
      </w:r>
      <w:r w:rsidR="00CF34CF" w:rsidRPr="00200598">
        <w:rPr>
          <w:rFonts w:ascii="Arial" w:hAnsi="Arial" w:cs="Arial"/>
          <w:color w:val="873624"/>
          <w:sz w:val="20"/>
          <w:szCs w:val="20"/>
        </w:rPr>
        <w:t>P</w:t>
      </w:r>
      <w:r w:rsidRPr="00200598">
        <w:rPr>
          <w:rFonts w:ascii="Arial" w:hAnsi="Arial" w:cs="Arial"/>
          <w:color w:val="873624"/>
          <w:sz w:val="20"/>
          <w:szCs w:val="20"/>
        </w:rPr>
        <w:t>remi e riconoscimenti.</w:t>
      </w:r>
    </w:p>
    <w:p w:rsidR="003E7F20" w:rsidRPr="00275A5E" w:rsidRDefault="003E7F20" w:rsidP="005D6A2A">
      <w:pPr>
        <w:tabs>
          <w:tab w:val="left" w:pos="4253"/>
        </w:tabs>
        <w:spacing w:before="120" w:line="276" w:lineRule="auto"/>
        <w:rPr>
          <w:rFonts w:ascii="Arial" w:hAnsi="Arial" w:cs="Arial"/>
        </w:rPr>
      </w:pPr>
      <w:r w:rsidRPr="00275A5E">
        <w:rPr>
          <w:rFonts w:ascii="Arial" w:hAnsi="Arial" w:cs="Arial"/>
          <w:iCs/>
        </w:rPr>
        <w:t>Intermissions</w:t>
      </w:r>
      <w:r w:rsidRPr="00275A5E">
        <w:rPr>
          <w:rFonts w:ascii="Arial" w:hAnsi="Arial" w:cs="Arial"/>
        </w:rPr>
        <w:t xml:space="preserve">, oboe e flauto (1943).   Arctic Shadows per oboe e pf. (1993).    </w:t>
      </w:r>
    </w:p>
    <w:p w:rsidR="007C0647" w:rsidRPr="00275A5E" w:rsidRDefault="003E7F20" w:rsidP="005D6A2A">
      <w:pPr>
        <w:tabs>
          <w:tab w:val="left" w:pos="4253"/>
        </w:tabs>
        <w:spacing w:before="120" w:line="276" w:lineRule="auto"/>
        <w:rPr>
          <w:rFonts w:ascii="Arial" w:hAnsi="Arial" w:cs="Arial"/>
        </w:rPr>
      </w:pPr>
      <w:r w:rsidRPr="00275A5E">
        <w:rPr>
          <w:rFonts w:ascii="Arial" w:hAnsi="Arial" w:cs="Arial"/>
        </w:rPr>
        <w:t xml:space="preserve">2° Divertimento per oboe e archi (1948, 14’).   </w:t>
      </w:r>
    </w:p>
    <w:p w:rsidR="003E7F20" w:rsidRPr="00275A5E" w:rsidRDefault="003E7F20" w:rsidP="005D6A2A">
      <w:pPr>
        <w:tabs>
          <w:tab w:val="left" w:pos="4253"/>
        </w:tabs>
        <w:spacing w:before="120" w:line="276" w:lineRule="auto"/>
        <w:rPr>
          <w:rFonts w:ascii="Arial" w:hAnsi="Arial" w:cs="Arial"/>
        </w:rPr>
      </w:pPr>
      <w:r w:rsidRPr="00275A5E">
        <w:rPr>
          <w:rFonts w:ascii="Arial" w:hAnsi="Arial" w:cs="Arial"/>
        </w:rPr>
        <w:t>11° Divertimento, corno ingl. e archi (1989</w:t>
      </w:r>
      <w:r w:rsidR="007C0647" w:rsidRPr="00275A5E">
        <w:rPr>
          <w:rFonts w:ascii="Arial" w:hAnsi="Arial" w:cs="Arial"/>
        </w:rPr>
        <w:t>, 13’15</w:t>
      </w:r>
      <w:r w:rsidRPr="00275A5E">
        <w:rPr>
          <w:rFonts w:ascii="Arial" w:hAnsi="Arial" w:cs="Arial"/>
        </w:rPr>
        <w:t>).</w:t>
      </w:r>
    </w:p>
    <w:p w:rsidR="009D7679" w:rsidRPr="00275A5E" w:rsidRDefault="009D7679" w:rsidP="005D6A2A">
      <w:pPr>
        <w:tabs>
          <w:tab w:val="left" w:pos="4253"/>
        </w:tabs>
        <w:spacing w:before="120" w:line="276" w:lineRule="auto"/>
        <w:rPr>
          <w:rFonts w:ascii="Arial" w:hAnsi="Arial" w:cs="Arial"/>
          <w:u w:val="single"/>
        </w:rPr>
      </w:pPr>
    </w:p>
    <w:p w:rsidR="002D279E" w:rsidRPr="00200598" w:rsidRDefault="002D279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WEISSENSTEINER  Raimund</w:t>
      </w:r>
      <w:r w:rsidR="00312347" w:rsidRPr="00200598">
        <w:rPr>
          <w:rFonts w:ascii="Arial" w:hAnsi="Arial" w:cs="Arial"/>
          <w:color w:val="873624"/>
          <w:u w:val="single"/>
        </w:rPr>
        <w:tab/>
      </w:r>
      <w:r w:rsidR="007F1C05" w:rsidRPr="00200598">
        <w:rPr>
          <w:rFonts w:ascii="Arial" w:hAnsi="Arial" w:cs="Arial"/>
          <w:color w:val="873624"/>
          <w:u w:val="single"/>
        </w:rPr>
        <w:tab/>
      </w:r>
      <w:r w:rsidRPr="00200598">
        <w:rPr>
          <w:rFonts w:ascii="Arial" w:hAnsi="Arial" w:cs="Arial"/>
          <w:color w:val="873624"/>
          <w:u w:val="single"/>
        </w:rPr>
        <w:t>Hoheneich, 14.8.1905</w:t>
      </w:r>
      <w:r w:rsidR="003324D1" w:rsidRPr="00200598">
        <w:rPr>
          <w:rFonts w:ascii="Arial" w:hAnsi="Arial" w:cs="Arial"/>
          <w:color w:val="873624"/>
          <w:u w:val="single"/>
        </w:rPr>
        <w:t xml:space="preserve"> - Vienna, 12.7.1997.</w:t>
      </w:r>
    </w:p>
    <w:p w:rsidR="002D279E" w:rsidRPr="00200598" w:rsidRDefault="002D279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austriaco, allievo di Gal, Habel e Graef. Perfezionamento con Schmidt e Kabasta.</w:t>
      </w:r>
    </w:p>
    <w:p w:rsidR="002D279E" w:rsidRPr="00275A5E" w:rsidRDefault="002D279E" w:rsidP="005D6A2A">
      <w:pPr>
        <w:tabs>
          <w:tab w:val="left" w:pos="4253"/>
        </w:tabs>
        <w:spacing w:before="120" w:line="276" w:lineRule="auto"/>
        <w:rPr>
          <w:rFonts w:ascii="Arial" w:hAnsi="Arial" w:cs="Arial"/>
        </w:rPr>
      </w:pPr>
      <w:r w:rsidRPr="00275A5E">
        <w:rPr>
          <w:rFonts w:ascii="Arial" w:hAnsi="Arial" w:cs="Arial"/>
        </w:rPr>
        <w:t>Concerto per oboe e archi (1962).</w:t>
      </w:r>
    </w:p>
    <w:p w:rsidR="00C46EF0" w:rsidRPr="00275A5E" w:rsidRDefault="00C46EF0" w:rsidP="005D6A2A">
      <w:pPr>
        <w:tabs>
          <w:tab w:val="left" w:pos="4253"/>
        </w:tabs>
        <w:spacing w:before="120" w:line="276" w:lineRule="auto"/>
        <w:rPr>
          <w:rFonts w:ascii="Arial" w:hAnsi="Arial" w:cs="Arial"/>
        </w:rPr>
      </w:pPr>
    </w:p>
    <w:p w:rsidR="00435C17" w:rsidRPr="00200598" w:rsidRDefault="00435C1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WELCHER  Dan</w:t>
      </w:r>
      <w:r w:rsidRPr="00200598">
        <w:rPr>
          <w:rFonts w:ascii="Arial" w:hAnsi="Arial" w:cs="Arial"/>
          <w:color w:val="873624"/>
          <w:u w:val="single"/>
        </w:rPr>
        <w:tab/>
      </w:r>
      <w:r w:rsidRPr="00200598">
        <w:rPr>
          <w:rFonts w:ascii="Arial" w:hAnsi="Arial" w:cs="Arial"/>
          <w:color w:val="873624"/>
          <w:u w:val="single"/>
        </w:rPr>
        <w:tab/>
        <w:t>Rochester, 2.3.1948</w:t>
      </w:r>
    </w:p>
    <w:p w:rsidR="005C4813" w:rsidRPr="00200598" w:rsidRDefault="005C481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fagottista, pianista e didatta americano. Studi alla Eastman </w:t>
      </w:r>
      <w:r w:rsidR="0022638A" w:rsidRPr="00200598">
        <w:rPr>
          <w:rFonts w:ascii="Arial" w:hAnsi="Arial" w:cs="Arial"/>
          <w:color w:val="873624"/>
          <w:sz w:val="20"/>
          <w:szCs w:val="20"/>
        </w:rPr>
        <w:t xml:space="preserve">e </w:t>
      </w:r>
      <w:r w:rsidRPr="00200598">
        <w:rPr>
          <w:rFonts w:ascii="Arial" w:hAnsi="Arial" w:cs="Arial"/>
          <w:color w:val="873624"/>
          <w:sz w:val="20"/>
          <w:szCs w:val="20"/>
        </w:rPr>
        <w:t xml:space="preserve">alla Manhattan School. Primo fagotto alla Louiville Orchestra, dal 1972 al 1978, quando fu nominato Insegnante di composizione </w:t>
      </w:r>
      <w:r w:rsidR="008326EE">
        <w:rPr>
          <w:rFonts w:ascii="Arial" w:hAnsi="Arial" w:cs="Arial"/>
          <w:color w:val="873624"/>
          <w:sz w:val="20"/>
          <w:szCs w:val="20"/>
        </w:rPr>
        <w:t xml:space="preserve">            </w:t>
      </w:r>
      <w:r w:rsidRPr="00200598">
        <w:rPr>
          <w:rFonts w:ascii="Arial" w:hAnsi="Arial" w:cs="Arial"/>
          <w:color w:val="873624"/>
          <w:sz w:val="20"/>
          <w:szCs w:val="20"/>
        </w:rPr>
        <w:t>e di fagotto alla Aspen School, alla Music School di Austin, alla Butler Scholl of Music dell’Università del Texas.</w:t>
      </w:r>
      <w:r w:rsidR="00A2475D" w:rsidRPr="00200598">
        <w:rPr>
          <w:rFonts w:ascii="Arial" w:hAnsi="Arial" w:cs="Arial"/>
          <w:color w:val="873624"/>
          <w:sz w:val="20"/>
          <w:szCs w:val="20"/>
        </w:rPr>
        <w:t xml:space="preserve"> </w:t>
      </w:r>
      <w:r w:rsidR="008326EE">
        <w:rPr>
          <w:rFonts w:ascii="Arial" w:hAnsi="Arial" w:cs="Arial"/>
          <w:color w:val="873624"/>
          <w:sz w:val="20"/>
          <w:szCs w:val="20"/>
        </w:rPr>
        <w:t xml:space="preserve">            </w:t>
      </w:r>
      <w:r w:rsidRPr="00200598">
        <w:rPr>
          <w:rFonts w:ascii="Arial" w:hAnsi="Arial" w:cs="Arial"/>
          <w:color w:val="873624"/>
          <w:sz w:val="20"/>
          <w:szCs w:val="20"/>
        </w:rPr>
        <w:t>Dal 1990 risiede a Honolulu, dove compone e suona nell’orchestra sinfonica.</w:t>
      </w:r>
    </w:p>
    <w:p w:rsidR="00435C17" w:rsidRPr="00275A5E" w:rsidRDefault="00435C17" w:rsidP="005D6A2A">
      <w:pPr>
        <w:tabs>
          <w:tab w:val="left" w:pos="4253"/>
        </w:tabs>
        <w:spacing w:before="120" w:line="276" w:lineRule="auto"/>
        <w:rPr>
          <w:rFonts w:ascii="Arial" w:hAnsi="Arial" w:cs="Arial"/>
          <w:vanish/>
        </w:rPr>
      </w:pPr>
    </w:p>
    <w:p w:rsidR="00FA0789" w:rsidRPr="00275A5E" w:rsidRDefault="00435C17" w:rsidP="005D6A2A">
      <w:pPr>
        <w:tabs>
          <w:tab w:val="left" w:pos="4253"/>
        </w:tabs>
        <w:spacing w:before="120" w:line="276" w:lineRule="auto"/>
        <w:rPr>
          <w:rFonts w:ascii="Arial" w:hAnsi="Arial" w:cs="Arial"/>
          <w:lang w:val="en-US"/>
        </w:rPr>
      </w:pPr>
      <w:r w:rsidRPr="00275A5E">
        <w:rPr>
          <w:rStyle w:val="rectitle1"/>
          <w:rFonts w:ascii="Arial" w:hAnsi="Arial" w:cs="Arial"/>
          <w:b w:val="0"/>
          <w:i w:val="0"/>
          <w:color w:val="auto"/>
          <w:sz w:val="24"/>
          <w:szCs w:val="24"/>
        </w:rPr>
        <w:t xml:space="preserve">4 </w:t>
      </w:r>
      <w:hyperlink r:id="rId252" w:history="1">
        <w:r w:rsidRPr="00275A5E">
          <w:rPr>
            <w:rStyle w:val="Collegamentoipertestuale"/>
            <w:rFonts w:ascii="Arial" w:hAnsi="Arial" w:cs="Arial"/>
            <w:bCs/>
            <w:iCs/>
            <w:color w:val="auto"/>
            <w:u w:val="none"/>
            <w:lang w:val="en-US"/>
          </w:rPr>
          <w:t xml:space="preserve">Mill Songs, </w:t>
        </w:r>
      </w:hyperlink>
      <w:r w:rsidRPr="00275A5E">
        <w:rPr>
          <w:rFonts w:ascii="Arial" w:hAnsi="Arial" w:cs="Arial"/>
          <w:lang w:val="en-US"/>
        </w:rPr>
        <w:t>oboe e fag. (1997, 15’).</w:t>
      </w:r>
      <w:r w:rsidR="00FA0789" w:rsidRPr="00275A5E">
        <w:rPr>
          <w:rFonts w:ascii="Arial" w:hAnsi="Arial" w:cs="Arial"/>
          <w:lang w:val="en-US"/>
        </w:rPr>
        <w:t xml:space="preserve">   </w:t>
      </w:r>
    </w:p>
    <w:p w:rsidR="00435C17" w:rsidRPr="00275A5E" w:rsidRDefault="00435C17" w:rsidP="005D6A2A">
      <w:pPr>
        <w:tabs>
          <w:tab w:val="left" w:pos="4253"/>
        </w:tabs>
        <w:spacing w:before="120" w:line="276" w:lineRule="auto"/>
        <w:rPr>
          <w:rFonts w:ascii="Arial" w:hAnsi="Arial" w:cs="Arial"/>
          <w:vanish/>
          <w:lang w:val="en-US"/>
        </w:rPr>
      </w:pPr>
      <w:r w:rsidRPr="00275A5E">
        <w:rPr>
          <w:rFonts w:ascii="Arial" w:hAnsi="Arial" w:cs="Arial"/>
          <w:vanish/>
          <w:lang w:val="en-US"/>
        </w:rPr>
        <w:t>Duration:</w:t>
      </w:r>
    </w:p>
    <w:p w:rsidR="00435C17" w:rsidRPr="00275A5E" w:rsidRDefault="00435C17" w:rsidP="005D6A2A">
      <w:pPr>
        <w:tabs>
          <w:tab w:val="left" w:pos="4253"/>
        </w:tabs>
        <w:spacing w:before="120" w:line="276" w:lineRule="auto"/>
        <w:rPr>
          <w:rFonts w:ascii="Arial" w:hAnsi="Arial" w:cs="Arial"/>
          <w:vanish/>
          <w:lang w:val="en-US"/>
        </w:rPr>
      </w:pPr>
      <w:r w:rsidRPr="00275A5E">
        <w:rPr>
          <w:rFonts w:ascii="Arial" w:hAnsi="Arial" w:cs="Arial"/>
          <w:vanish/>
          <w:lang w:val="en-US"/>
        </w:rPr>
        <w:t>00:06:00</w:t>
      </w:r>
    </w:p>
    <w:p w:rsidR="00435C17" w:rsidRPr="00275A5E" w:rsidRDefault="00435C17" w:rsidP="005D6A2A">
      <w:pPr>
        <w:tabs>
          <w:tab w:val="left" w:pos="4253"/>
        </w:tabs>
        <w:spacing w:before="120" w:line="276" w:lineRule="auto"/>
        <w:rPr>
          <w:rFonts w:ascii="Arial" w:hAnsi="Arial" w:cs="Arial"/>
          <w:vanish/>
          <w:lang w:val="en-US"/>
        </w:rPr>
      </w:pPr>
      <w:r w:rsidRPr="00275A5E">
        <w:rPr>
          <w:rFonts w:ascii="Arial" w:hAnsi="Arial" w:cs="Arial"/>
          <w:vanish/>
          <w:lang w:val="en-US"/>
        </w:rPr>
        <w:t>Additional Info:</w:t>
      </w:r>
    </w:p>
    <w:p w:rsidR="00435C17" w:rsidRPr="00275A5E" w:rsidRDefault="00435C17" w:rsidP="005D6A2A">
      <w:pPr>
        <w:tabs>
          <w:tab w:val="left" w:pos="4253"/>
        </w:tabs>
        <w:spacing w:before="120" w:line="276" w:lineRule="auto"/>
        <w:rPr>
          <w:rFonts w:ascii="Arial" w:hAnsi="Arial" w:cs="Arial"/>
          <w:vanish/>
          <w:lang w:val="en-US"/>
        </w:rPr>
      </w:pPr>
      <w:r w:rsidRPr="00275A5E">
        <w:rPr>
          <w:rFonts w:ascii="Arial" w:hAnsi="Arial" w:cs="Arial"/>
          <w:vanish/>
          <w:lang w:val="en-US"/>
        </w:rPr>
        <w:t>published by University of Miami Music Publications</w:t>
      </w:r>
    </w:p>
    <w:p w:rsidR="00435C17" w:rsidRPr="00275A5E" w:rsidRDefault="00CC321A" w:rsidP="005D6A2A">
      <w:pPr>
        <w:tabs>
          <w:tab w:val="left" w:pos="4253"/>
        </w:tabs>
        <w:spacing w:before="120" w:line="276" w:lineRule="auto"/>
        <w:rPr>
          <w:rFonts w:ascii="Arial" w:hAnsi="Arial" w:cs="Arial"/>
        </w:rPr>
      </w:pPr>
      <w:hyperlink r:id="rId253" w:history="1">
        <w:r w:rsidR="00435C17" w:rsidRPr="00275A5E">
          <w:rPr>
            <w:rStyle w:val="Collegamentoipertestuale"/>
            <w:rFonts w:ascii="Arial" w:hAnsi="Arial" w:cs="Arial"/>
            <w:bCs/>
            <w:iCs/>
            <w:color w:val="auto"/>
            <w:u w:val="none"/>
            <w:lang w:val="en-US"/>
          </w:rPr>
          <w:t>Firewing: The Flame and the Moth</w:t>
        </w:r>
      </w:hyperlink>
      <w:r w:rsidR="00435C17" w:rsidRPr="00275A5E">
        <w:rPr>
          <w:rStyle w:val="rectitle1"/>
          <w:rFonts w:ascii="Arial" w:hAnsi="Arial" w:cs="Arial"/>
          <w:b w:val="0"/>
          <w:i w:val="0"/>
          <w:color w:val="auto"/>
          <w:sz w:val="24"/>
          <w:szCs w:val="24"/>
          <w:lang w:val="en-US"/>
        </w:rPr>
        <w:t xml:space="preserve">, </w:t>
      </w:r>
      <w:r w:rsidR="00435C17" w:rsidRPr="00275A5E">
        <w:rPr>
          <w:rFonts w:ascii="Arial" w:hAnsi="Arial" w:cs="Arial"/>
          <w:lang w:val="en-US"/>
        </w:rPr>
        <w:t xml:space="preserve">oboe e perc. </w:t>
      </w:r>
      <w:r w:rsidR="00435C17" w:rsidRPr="00275A5E">
        <w:rPr>
          <w:rFonts w:ascii="Arial" w:hAnsi="Arial" w:cs="Arial"/>
        </w:rPr>
        <w:t>(1968).</w:t>
      </w:r>
    </w:p>
    <w:p w:rsidR="00435C17" w:rsidRPr="00275A5E" w:rsidRDefault="00435C17" w:rsidP="005D6A2A">
      <w:pPr>
        <w:tabs>
          <w:tab w:val="left" w:pos="4253"/>
        </w:tabs>
        <w:spacing w:before="120" w:line="276" w:lineRule="auto"/>
        <w:rPr>
          <w:rFonts w:ascii="Arial" w:hAnsi="Arial" w:cs="Arial"/>
        </w:rPr>
      </w:pPr>
      <w:bookmarkStart w:id="35" w:name="Wrk6282"/>
      <w:r w:rsidRPr="00275A5E">
        <w:rPr>
          <w:rFonts w:ascii="Arial" w:hAnsi="Arial" w:cs="Arial"/>
          <w:iCs/>
        </w:rPr>
        <w:t>Venti di Mare (Sea Winds)</w:t>
      </w:r>
      <w:bookmarkEnd w:id="35"/>
      <w:r w:rsidRPr="00275A5E">
        <w:rPr>
          <w:rFonts w:ascii="Arial" w:hAnsi="Arial" w:cs="Arial"/>
        </w:rPr>
        <w:t xml:space="preserve"> Fantasy-Concerto, oboe e orch. da camera (1999, 24’).</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Duration:</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00:10:30</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Premiere:</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October 31, 1999 by James Dick, piano, National Gallery of Art, Washington, DC</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Additional Info:</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based on themes from Piano Concerto ('Shiva’s Drum'); publication #160-00219</w:t>
      </w:r>
    </w:p>
    <w:p w:rsidR="00EF7A84" w:rsidRPr="00275A5E" w:rsidRDefault="00CC321A" w:rsidP="005D6A2A">
      <w:pPr>
        <w:tabs>
          <w:tab w:val="left" w:pos="4253"/>
        </w:tabs>
        <w:spacing w:before="120" w:line="276" w:lineRule="auto"/>
        <w:rPr>
          <w:rFonts w:ascii="Arial" w:hAnsi="Arial" w:cs="Arial"/>
          <w:vanish/>
        </w:rPr>
      </w:pPr>
      <w:hyperlink r:id="rId254" w:tgtFrame="_blank" w:history="1">
        <w:r w:rsidR="00EF7A84" w:rsidRPr="00275A5E">
          <w:rPr>
            <w:rStyle w:val="Collegamentoipertestuale"/>
            <w:rFonts w:ascii="Arial" w:hAnsi="Arial" w:cs="Arial"/>
            <w:vanish/>
            <w:color w:val="auto"/>
          </w:rPr>
          <w:t>Theodore Presser Company</w:t>
        </w:r>
      </w:hyperlink>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Duration:</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00:07:00</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Additional Info:</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publication #164-00178</w:t>
      </w:r>
    </w:p>
    <w:p w:rsidR="00EF7A84" w:rsidRPr="00275A5E" w:rsidRDefault="00CC321A" w:rsidP="005D6A2A">
      <w:pPr>
        <w:tabs>
          <w:tab w:val="left" w:pos="4253"/>
        </w:tabs>
        <w:spacing w:before="120" w:line="276" w:lineRule="auto"/>
        <w:rPr>
          <w:rFonts w:ascii="Arial" w:hAnsi="Arial" w:cs="Arial"/>
          <w:vanish/>
        </w:rPr>
      </w:pPr>
      <w:hyperlink r:id="rId255" w:tgtFrame="_blank" w:history="1">
        <w:r w:rsidR="00EF7A84" w:rsidRPr="00275A5E">
          <w:rPr>
            <w:rStyle w:val="Collegamentoipertestuale"/>
            <w:rFonts w:ascii="Arial" w:hAnsi="Arial" w:cs="Arial"/>
            <w:vanish/>
            <w:color w:val="auto"/>
          </w:rPr>
          <w:t>Theodore Presser Company</w:t>
        </w:r>
      </w:hyperlink>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Duration:</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00:11:00</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Score Availability:</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full score - large (#164-00213S)</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Parts Availability:</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set of parts (#164-00213P)</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Additional Info:</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publication #164-00213</w:t>
      </w:r>
    </w:p>
    <w:p w:rsidR="00EF7A84" w:rsidRPr="00275A5E" w:rsidRDefault="00CC321A" w:rsidP="005D6A2A">
      <w:pPr>
        <w:tabs>
          <w:tab w:val="left" w:pos="4253"/>
        </w:tabs>
        <w:spacing w:before="120" w:line="276" w:lineRule="auto"/>
        <w:rPr>
          <w:rFonts w:ascii="Arial" w:hAnsi="Arial" w:cs="Arial"/>
          <w:vanish/>
        </w:rPr>
      </w:pPr>
      <w:hyperlink r:id="rId256" w:tgtFrame="_blank" w:history="1">
        <w:r w:rsidR="00EF7A84" w:rsidRPr="00275A5E">
          <w:rPr>
            <w:rStyle w:val="Collegamentoipertestuale"/>
            <w:rFonts w:ascii="Arial" w:hAnsi="Arial" w:cs="Arial"/>
            <w:vanish/>
            <w:color w:val="auto"/>
          </w:rPr>
          <w:t>Theodore Presser Company</w:t>
        </w:r>
      </w:hyperlink>
    </w:p>
    <w:p w:rsidR="00EF7A84" w:rsidRPr="00275A5E" w:rsidRDefault="00CC321A" w:rsidP="005D6A2A">
      <w:pPr>
        <w:tabs>
          <w:tab w:val="left" w:pos="4253"/>
        </w:tabs>
        <w:spacing w:before="120" w:line="276" w:lineRule="auto"/>
        <w:rPr>
          <w:rFonts w:ascii="Arial" w:hAnsi="Arial" w:cs="Arial"/>
          <w:vanish/>
        </w:rPr>
      </w:pPr>
      <w:hyperlink r:id="rId257" w:history="1">
        <w:r w:rsidR="00EF7A84" w:rsidRPr="00275A5E">
          <w:rPr>
            <w:rStyle w:val="Collegamentoipertestuale"/>
            <w:rFonts w:ascii="Arial" w:hAnsi="Arial" w:cs="Arial"/>
            <w:vanish/>
            <w:color w:val="auto"/>
          </w:rPr>
          <w:t>Audio Excerpt</w:t>
        </w:r>
      </w:hyperlink>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Duration:</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00:30:00</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Additional Info:</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publication #164-00167</w:t>
      </w:r>
    </w:p>
    <w:p w:rsidR="00EF7A84" w:rsidRPr="00275A5E" w:rsidRDefault="00CC321A" w:rsidP="005D6A2A">
      <w:pPr>
        <w:tabs>
          <w:tab w:val="left" w:pos="4253"/>
        </w:tabs>
        <w:spacing w:before="120" w:line="276" w:lineRule="auto"/>
        <w:rPr>
          <w:rFonts w:ascii="Arial" w:hAnsi="Arial" w:cs="Arial"/>
          <w:vanish/>
        </w:rPr>
      </w:pPr>
      <w:hyperlink r:id="rId258" w:tgtFrame="_blank" w:history="1">
        <w:r w:rsidR="00EF7A84" w:rsidRPr="00275A5E">
          <w:rPr>
            <w:rStyle w:val="Collegamentoipertestuale"/>
            <w:rFonts w:ascii="Arial" w:hAnsi="Arial" w:cs="Arial"/>
            <w:vanish/>
            <w:color w:val="auto"/>
          </w:rPr>
          <w:t>Theodore Presser Company</w:t>
        </w:r>
      </w:hyperlink>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Duration:</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00:10:00</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Additional Info:</w:t>
      </w:r>
    </w:p>
    <w:p w:rsidR="00EF7A84" w:rsidRPr="00275A5E" w:rsidRDefault="00EF7A84" w:rsidP="005D6A2A">
      <w:pPr>
        <w:tabs>
          <w:tab w:val="left" w:pos="4253"/>
        </w:tabs>
        <w:spacing w:before="120" w:line="276" w:lineRule="auto"/>
        <w:rPr>
          <w:rFonts w:ascii="Arial" w:hAnsi="Arial" w:cs="Arial"/>
          <w:vanish/>
        </w:rPr>
      </w:pPr>
      <w:r w:rsidRPr="00275A5E">
        <w:rPr>
          <w:rFonts w:ascii="Arial" w:hAnsi="Arial" w:cs="Arial"/>
          <w:vanish/>
        </w:rPr>
        <w:t>available from composer</w:t>
      </w:r>
    </w:p>
    <w:p w:rsidR="00C46EF0" w:rsidRPr="00275A5E" w:rsidRDefault="00C46EF0" w:rsidP="005D6A2A">
      <w:pPr>
        <w:tabs>
          <w:tab w:val="left" w:pos="4253"/>
        </w:tabs>
        <w:spacing w:before="120" w:line="276" w:lineRule="auto"/>
        <w:rPr>
          <w:rFonts w:ascii="Arial" w:hAnsi="Arial" w:cs="Arial"/>
          <w:vanish/>
        </w:rPr>
      </w:pPr>
      <w:r w:rsidRPr="00275A5E">
        <w:rPr>
          <w:rFonts w:ascii="Arial" w:hAnsi="Arial" w:cs="Arial"/>
          <w:vanish/>
        </w:rPr>
        <w:t>Duration:</w:t>
      </w:r>
    </w:p>
    <w:p w:rsidR="00C46EF0" w:rsidRPr="00275A5E" w:rsidRDefault="00C46EF0" w:rsidP="005D6A2A">
      <w:pPr>
        <w:tabs>
          <w:tab w:val="left" w:pos="4253"/>
        </w:tabs>
        <w:spacing w:before="120" w:line="276" w:lineRule="auto"/>
        <w:rPr>
          <w:rFonts w:ascii="Arial" w:hAnsi="Arial" w:cs="Arial"/>
          <w:vanish/>
        </w:rPr>
      </w:pPr>
      <w:r w:rsidRPr="00275A5E">
        <w:rPr>
          <w:rFonts w:ascii="Arial" w:hAnsi="Arial" w:cs="Arial"/>
          <w:vanish/>
        </w:rPr>
        <w:t>00:07:00</w:t>
      </w:r>
    </w:p>
    <w:p w:rsidR="00C46EF0" w:rsidRPr="00275A5E" w:rsidRDefault="00C46EF0" w:rsidP="005D6A2A">
      <w:pPr>
        <w:tabs>
          <w:tab w:val="left" w:pos="4253"/>
        </w:tabs>
        <w:spacing w:before="120" w:line="276" w:lineRule="auto"/>
        <w:rPr>
          <w:rFonts w:ascii="Arial" w:hAnsi="Arial" w:cs="Arial"/>
          <w:vanish/>
        </w:rPr>
      </w:pPr>
      <w:r w:rsidRPr="00275A5E">
        <w:rPr>
          <w:rFonts w:ascii="Arial" w:hAnsi="Arial" w:cs="Arial"/>
          <w:vanish/>
        </w:rPr>
        <w:t>Commission:</w:t>
      </w:r>
    </w:p>
    <w:p w:rsidR="00C46EF0" w:rsidRPr="00275A5E" w:rsidRDefault="00C46EF0" w:rsidP="005D6A2A">
      <w:pPr>
        <w:tabs>
          <w:tab w:val="left" w:pos="4253"/>
        </w:tabs>
        <w:spacing w:before="120" w:line="276" w:lineRule="auto"/>
        <w:rPr>
          <w:rFonts w:ascii="Arial" w:hAnsi="Arial" w:cs="Arial"/>
          <w:vanish/>
        </w:rPr>
      </w:pPr>
      <w:r w:rsidRPr="00275A5E">
        <w:rPr>
          <w:rFonts w:ascii="Arial" w:hAnsi="Arial" w:cs="Arial"/>
          <w:vanish/>
        </w:rPr>
        <w:t>Nancy Andrew, in memory of Vinson Hammond</w:t>
      </w:r>
    </w:p>
    <w:p w:rsidR="00C46EF0" w:rsidRPr="00275A5E" w:rsidRDefault="00C46EF0" w:rsidP="005D6A2A">
      <w:pPr>
        <w:tabs>
          <w:tab w:val="left" w:pos="4253"/>
        </w:tabs>
        <w:spacing w:before="120" w:line="276" w:lineRule="auto"/>
        <w:rPr>
          <w:rFonts w:ascii="Arial" w:hAnsi="Arial" w:cs="Arial"/>
          <w:vanish/>
        </w:rPr>
      </w:pPr>
      <w:r w:rsidRPr="00275A5E">
        <w:rPr>
          <w:rFonts w:ascii="Arial" w:hAnsi="Arial" w:cs="Arial"/>
          <w:vanish/>
        </w:rPr>
        <w:t>Premiere:</w:t>
      </w:r>
    </w:p>
    <w:p w:rsidR="00C46EF0" w:rsidRPr="00275A5E" w:rsidRDefault="00C46EF0" w:rsidP="005D6A2A">
      <w:pPr>
        <w:tabs>
          <w:tab w:val="left" w:pos="4253"/>
        </w:tabs>
        <w:spacing w:before="120" w:line="276" w:lineRule="auto"/>
        <w:rPr>
          <w:rFonts w:ascii="Arial" w:hAnsi="Arial" w:cs="Arial"/>
          <w:vanish/>
        </w:rPr>
      </w:pPr>
      <w:r w:rsidRPr="00275A5E">
        <w:rPr>
          <w:rFonts w:ascii="Arial" w:hAnsi="Arial" w:cs="Arial"/>
          <w:vanish/>
        </w:rPr>
        <w:t>August 15, 1996, National Flute Association Convention, New York City; Nancy Andrew, Flute; Clinton Adams, Piano</w:t>
      </w:r>
    </w:p>
    <w:p w:rsidR="00C46EF0" w:rsidRPr="00275A5E" w:rsidRDefault="00C46EF0" w:rsidP="005D6A2A">
      <w:pPr>
        <w:tabs>
          <w:tab w:val="left" w:pos="4253"/>
        </w:tabs>
        <w:spacing w:before="120" w:line="276" w:lineRule="auto"/>
        <w:rPr>
          <w:rFonts w:ascii="Arial" w:hAnsi="Arial" w:cs="Arial"/>
          <w:vanish/>
        </w:rPr>
      </w:pPr>
      <w:r w:rsidRPr="00275A5E">
        <w:rPr>
          <w:rFonts w:ascii="Arial" w:hAnsi="Arial" w:cs="Arial"/>
          <w:vanish/>
        </w:rPr>
        <w:t>Additional Info:</w:t>
      </w:r>
    </w:p>
    <w:p w:rsidR="00C46EF0" w:rsidRPr="00275A5E" w:rsidRDefault="00C46EF0" w:rsidP="005D6A2A">
      <w:pPr>
        <w:tabs>
          <w:tab w:val="left" w:pos="4253"/>
        </w:tabs>
        <w:spacing w:before="120" w:line="276" w:lineRule="auto"/>
        <w:rPr>
          <w:rFonts w:ascii="Arial" w:hAnsi="Arial" w:cs="Arial"/>
          <w:vanish/>
        </w:rPr>
      </w:pPr>
      <w:r w:rsidRPr="00275A5E">
        <w:rPr>
          <w:rFonts w:ascii="Arial" w:hAnsi="Arial" w:cs="Arial"/>
          <w:vanish/>
        </w:rPr>
        <w:t>Publication #164-00229</w:t>
      </w:r>
    </w:p>
    <w:p w:rsidR="00C46EF0" w:rsidRPr="00275A5E" w:rsidRDefault="00CC321A" w:rsidP="005D6A2A">
      <w:pPr>
        <w:tabs>
          <w:tab w:val="left" w:pos="4253"/>
        </w:tabs>
        <w:spacing w:before="120" w:line="276" w:lineRule="auto"/>
        <w:rPr>
          <w:rFonts w:ascii="Arial" w:hAnsi="Arial" w:cs="Arial"/>
          <w:vanish/>
        </w:rPr>
      </w:pPr>
      <w:hyperlink r:id="rId259" w:tgtFrame="_blank" w:history="1">
        <w:r w:rsidR="00C46EF0" w:rsidRPr="00275A5E">
          <w:rPr>
            <w:rStyle w:val="Collegamentoipertestuale"/>
            <w:rFonts w:ascii="Arial" w:hAnsi="Arial" w:cs="Arial"/>
            <w:vanish/>
            <w:color w:val="auto"/>
          </w:rPr>
          <w:t>Theodore Presser Company</w:t>
        </w:r>
      </w:hyperlink>
    </w:p>
    <w:p w:rsidR="008E61FE" w:rsidRPr="00275A5E" w:rsidRDefault="008E61FE" w:rsidP="005D6A2A">
      <w:pPr>
        <w:tabs>
          <w:tab w:val="left" w:pos="4253"/>
        </w:tabs>
        <w:spacing w:before="120" w:line="276" w:lineRule="auto"/>
        <w:rPr>
          <w:rFonts w:ascii="Arial" w:hAnsi="Arial" w:cs="Arial"/>
        </w:rPr>
      </w:pPr>
    </w:p>
    <w:p w:rsidR="008E61FE" w:rsidRPr="00200598" w:rsidRDefault="008E61F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WELFFENS  Peter</w:t>
      </w:r>
      <w:r w:rsidRPr="00200598">
        <w:rPr>
          <w:rFonts w:ascii="Arial" w:hAnsi="Arial" w:cs="Arial"/>
          <w:color w:val="873624"/>
          <w:u w:val="single"/>
        </w:rPr>
        <w:tab/>
      </w:r>
      <w:r w:rsidR="00312347" w:rsidRPr="00200598">
        <w:rPr>
          <w:rFonts w:ascii="Arial" w:hAnsi="Arial" w:cs="Arial"/>
          <w:color w:val="873624"/>
          <w:u w:val="single"/>
        </w:rPr>
        <w:tab/>
      </w:r>
      <w:r w:rsidRPr="00200598">
        <w:rPr>
          <w:rFonts w:ascii="Arial" w:hAnsi="Arial" w:cs="Arial"/>
          <w:color w:val="873624"/>
          <w:u w:val="single"/>
        </w:rPr>
        <w:t>Anversa, 7.5.1924 - Deurne, 11.2.2003.</w:t>
      </w:r>
    </w:p>
    <w:p w:rsidR="008E61FE" w:rsidRPr="00200598" w:rsidRDefault="008E61F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direttore d’orchestra belga. Allievo di Vanhoff, De Jong e Candael. </w:t>
      </w:r>
      <w:r w:rsidR="008326EE">
        <w:rPr>
          <w:rFonts w:ascii="Arial" w:hAnsi="Arial" w:cs="Arial"/>
          <w:color w:val="873624"/>
          <w:sz w:val="20"/>
          <w:szCs w:val="20"/>
        </w:rPr>
        <w:t xml:space="preserve">                                     </w:t>
      </w:r>
      <w:r w:rsidRPr="00200598">
        <w:rPr>
          <w:rFonts w:ascii="Arial" w:hAnsi="Arial" w:cs="Arial"/>
          <w:color w:val="873624"/>
          <w:sz w:val="20"/>
          <w:szCs w:val="20"/>
        </w:rPr>
        <w:t>Direttore al Teatro Reale</w:t>
      </w:r>
      <w:r w:rsidR="00AE2BEA" w:rsidRPr="00200598">
        <w:rPr>
          <w:rFonts w:ascii="Arial" w:hAnsi="Arial" w:cs="Arial"/>
          <w:color w:val="873624"/>
          <w:sz w:val="20"/>
          <w:szCs w:val="20"/>
        </w:rPr>
        <w:t xml:space="preserve"> </w:t>
      </w:r>
      <w:r w:rsidRPr="00200598">
        <w:rPr>
          <w:rFonts w:ascii="Arial" w:hAnsi="Arial" w:cs="Arial"/>
          <w:color w:val="873624"/>
          <w:sz w:val="20"/>
          <w:szCs w:val="20"/>
        </w:rPr>
        <w:t>e insegnante al Conservatorio d’Anversa.</w:t>
      </w:r>
    </w:p>
    <w:p w:rsidR="008E61FE" w:rsidRPr="00275A5E" w:rsidRDefault="008E61FE" w:rsidP="005D6A2A">
      <w:pPr>
        <w:tabs>
          <w:tab w:val="left" w:pos="4253"/>
        </w:tabs>
        <w:spacing w:before="120" w:line="276" w:lineRule="auto"/>
        <w:rPr>
          <w:rFonts w:ascii="Arial" w:hAnsi="Arial" w:cs="Arial"/>
          <w:lang w:val="en-US"/>
        </w:rPr>
      </w:pPr>
      <w:r w:rsidRPr="00275A5E">
        <w:rPr>
          <w:rFonts w:ascii="Arial" w:hAnsi="Arial" w:cs="Arial"/>
        </w:rPr>
        <w:t xml:space="preserve">Caleidoscopio per oboe e pf. </w:t>
      </w:r>
      <w:r w:rsidRPr="00275A5E">
        <w:rPr>
          <w:rFonts w:ascii="Arial" w:hAnsi="Arial" w:cs="Arial"/>
          <w:lang w:val="en-US"/>
        </w:rPr>
        <w:t>(1982, 11’).</w:t>
      </w:r>
    </w:p>
    <w:p w:rsidR="002D279E" w:rsidRPr="00275A5E" w:rsidRDefault="002D279E" w:rsidP="005D6A2A">
      <w:pPr>
        <w:tabs>
          <w:tab w:val="left" w:pos="4253"/>
        </w:tabs>
        <w:spacing w:before="120" w:line="276" w:lineRule="auto"/>
        <w:rPr>
          <w:rFonts w:ascii="Arial" w:hAnsi="Arial" w:cs="Arial"/>
          <w:lang w:val="en-US"/>
        </w:rPr>
      </w:pPr>
    </w:p>
    <w:p w:rsidR="004454B7" w:rsidRPr="00200598" w:rsidRDefault="004454B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lang w:val="en-US"/>
        </w:rPr>
        <w:t>WELLESZ  Egon Joseph</w:t>
      </w:r>
      <w:r w:rsidRPr="00200598">
        <w:rPr>
          <w:rFonts w:ascii="Arial" w:hAnsi="Arial" w:cs="Arial"/>
          <w:color w:val="873624"/>
          <w:u w:val="single"/>
          <w:lang w:val="en-US"/>
        </w:rPr>
        <w:tab/>
      </w:r>
      <w:r w:rsidRPr="00200598">
        <w:rPr>
          <w:rFonts w:ascii="Arial" w:hAnsi="Arial" w:cs="Arial"/>
          <w:color w:val="873624"/>
          <w:u w:val="single"/>
          <w:lang w:val="en-US"/>
        </w:rPr>
        <w:tab/>
        <w:t xml:space="preserve">Vienna, 21.10.1885 - Oxford, 9.11. </w:t>
      </w:r>
      <w:r w:rsidRPr="00200598">
        <w:rPr>
          <w:rFonts w:ascii="Arial" w:hAnsi="Arial" w:cs="Arial"/>
          <w:color w:val="873624"/>
          <w:u w:val="single"/>
        </w:rPr>
        <w:t>1974.</w:t>
      </w:r>
    </w:p>
    <w:p w:rsidR="00461F36" w:rsidRPr="00200598" w:rsidRDefault="00461F36" w:rsidP="005D6A2A">
      <w:pPr>
        <w:tabs>
          <w:tab w:val="left" w:pos="4253"/>
        </w:tabs>
        <w:spacing w:before="120" w:line="276" w:lineRule="auto"/>
        <w:rPr>
          <w:rFonts w:ascii="Arial" w:hAnsi="Arial" w:cs="Arial"/>
          <w:bCs/>
          <w:color w:val="873624"/>
          <w:sz w:val="20"/>
          <w:szCs w:val="20"/>
        </w:rPr>
      </w:pPr>
      <w:r w:rsidRPr="00200598">
        <w:rPr>
          <w:rFonts w:ascii="Arial" w:hAnsi="Arial" w:cs="Arial"/>
          <w:bCs/>
          <w:color w:val="873624"/>
          <w:sz w:val="20"/>
          <w:szCs w:val="20"/>
        </w:rPr>
        <w:t xml:space="preserve">Compositore, musicologo, filosofo e didatta austriaco. Studi di composizione con Schoenberg e Adler per </w:t>
      </w:r>
      <w:r w:rsidR="00AE2BEA" w:rsidRPr="00200598">
        <w:rPr>
          <w:rFonts w:ascii="Arial" w:hAnsi="Arial" w:cs="Arial"/>
          <w:bCs/>
          <w:color w:val="873624"/>
          <w:sz w:val="20"/>
          <w:szCs w:val="20"/>
        </w:rPr>
        <w:t xml:space="preserve"> </w:t>
      </w:r>
      <w:r w:rsidRPr="00200598">
        <w:rPr>
          <w:rFonts w:ascii="Arial" w:hAnsi="Arial" w:cs="Arial"/>
          <w:bCs/>
          <w:color w:val="873624"/>
          <w:sz w:val="20"/>
          <w:szCs w:val="20"/>
        </w:rPr>
        <w:t xml:space="preserve">musicologia. Insegnante di Storia della Musica al’Università di Vienna. Massimo esperto di Musica Bizantina. </w:t>
      </w:r>
      <w:r w:rsidR="00AE2BEA" w:rsidRPr="00200598">
        <w:rPr>
          <w:rFonts w:ascii="Arial" w:hAnsi="Arial" w:cs="Arial"/>
          <w:bCs/>
          <w:color w:val="873624"/>
          <w:sz w:val="20"/>
          <w:szCs w:val="20"/>
        </w:rPr>
        <w:t xml:space="preserve">               </w:t>
      </w:r>
      <w:r w:rsidR="00614722" w:rsidRPr="00200598">
        <w:rPr>
          <w:rFonts w:ascii="Arial" w:hAnsi="Arial" w:cs="Arial"/>
          <w:bCs/>
          <w:color w:val="873624"/>
          <w:sz w:val="20"/>
          <w:szCs w:val="20"/>
        </w:rPr>
        <w:t xml:space="preserve"> </w:t>
      </w:r>
      <w:r w:rsidRPr="00200598">
        <w:rPr>
          <w:rFonts w:ascii="Arial" w:hAnsi="Arial" w:cs="Arial"/>
          <w:bCs/>
          <w:color w:val="873624"/>
          <w:sz w:val="20"/>
          <w:szCs w:val="20"/>
        </w:rPr>
        <w:t>Con il nazismo si trasferì in Inghilterra nel 1932, a Oxford. Autore di 9 Sinfonie e di c. 100 altri brani.</w:t>
      </w:r>
    </w:p>
    <w:p w:rsidR="00461F36" w:rsidRPr="00275A5E" w:rsidRDefault="00461F36" w:rsidP="005D6A2A">
      <w:pPr>
        <w:tabs>
          <w:tab w:val="left" w:pos="4253"/>
        </w:tabs>
        <w:spacing w:before="120" w:line="276" w:lineRule="auto"/>
        <w:rPr>
          <w:rFonts w:ascii="Arial" w:hAnsi="Arial" w:cs="Arial"/>
          <w:bCs/>
        </w:rPr>
      </w:pPr>
      <w:r w:rsidRPr="00275A5E">
        <w:rPr>
          <w:rFonts w:ascii="Arial" w:hAnsi="Arial" w:cs="Arial"/>
          <w:bCs/>
        </w:rPr>
        <w:t>Suite per oboe solo, op. 76 (1956).</w:t>
      </w:r>
    </w:p>
    <w:p w:rsidR="005E1B8B" w:rsidRPr="00275A5E" w:rsidRDefault="005E1B8B" w:rsidP="005D6A2A">
      <w:pPr>
        <w:tabs>
          <w:tab w:val="left" w:pos="4253"/>
        </w:tabs>
        <w:spacing w:before="120" w:line="276" w:lineRule="auto"/>
        <w:rPr>
          <w:rFonts w:ascii="Arial" w:hAnsi="Arial" w:cs="Arial"/>
        </w:rPr>
      </w:pPr>
    </w:p>
    <w:p w:rsidR="00CF4FF6" w:rsidRPr="00200598" w:rsidRDefault="00CF4FF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WERNIK  Richard</w:t>
      </w:r>
      <w:r w:rsidRPr="00200598">
        <w:rPr>
          <w:rFonts w:ascii="Arial" w:hAnsi="Arial" w:cs="Arial"/>
          <w:color w:val="873624"/>
          <w:u w:val="single"/>
        </w:rPr>
        <w:tab/>
      </w:r>
      <w:r w:rsidRPr="00200598">
        <w:rPr>
          <w:rFonts w:ascii="Arial" w:hAnsi="Arial" w:cs="Arial"/>
          <w:color w:val="873624"/>
          <w:u w:val="single"/>
        </w:rPr>
        <w:tab/>
        <w:t>Boston, 16.1.1934</w:t>
      </w:r>
    </w:p>
    <w:p w:rsidR="00CF4FF6" w:rsidRPr="00200598" w:rsidRDefault="00CF4FF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americano. Studi con Fine, Berger, Shapero, Toch, Copland e Blacher </w:t>
      </w:r>
      <w:r w:rsidR="005D643C" w:rsidRPr="00200598">
        <w:rPr>
          <w:rFonts w:ascii="Arial" w:hAnsi="Arial" w:cs="Arial"/>
          <w:color w:val="873624"/>
          <w:sz w:val="20"/>
          <w:szCs w:val="20"/>
        </w:rPr>
        <w:t xml:space="preserve">                                                                                       </w:t>
      </w:r>
      <w:r w:rsidRPr="00200598">
        <w:rPr>
          <w:rFonts w:ascii="Arial" w:hAnsi="Arial" w:cs="Arial"/>
          <w:color w:val="873624"/>
          <w:sz w:val="20"/>
          <w:szCs w:val="20"/>
        </w:rPr>
        <w:t xml:space="preserve">alla Brandeis Unibersity, con Kirchner al Mills College. Insegnante dal 1968 al 1996 all’Università della </w:t>
      </w:r>
      <w:r w:rsidR="00AE2BEA" w:rsidRPr="00200598">
        <w:rPr>
          <w:rFonts w:ascii="Arial" w:hAnsi="Arial" w:cs="Arial"/>
          <w:color w:val="873624"/>
          <w:sz w:val="20"/>
          <w:szCs w:val="20"/>
        </w:rPr>
        <w:t xml:space="preserve">          </w:t>
      </w:r>
      <w:r w:rsidRPr="00200598">
        <w:rPr>
          <w:rFonts w:ascii="Arial" w:hAnsi="Arial" w:cs="Arial"/>
          <w:color w:val="873624"/>
          <w:sz w:val="20"/>
          <w:szCs w:val="20"/>
        </w:rPr>
        <w:t>Pennsylvania. Guggenheim Fellowship nel 1976, premio Pulitzer nel 1977.</w:t>
      </w:r>
    </w:p>
    <w:p w:rsidR="00CF4FF6" w:rsidRPr="00275A5E" w:rsidRDefault="00CF4FF6" w:rsidP="005D6A2A">
      <w:pPr>
        <w:tabs>
          <w:tab w:val="left" w:pos="4253"/>
        </w:tabs>
        <w:spacing w:before="120" w:line="276" w:lineRule="auto"/>
        <w:rPr>
          <w:rFonts w:ascii="Arial" w:hAnsi="Arial" w:cs="Arial"/>
          <w:lang w:val="en-US"/>
        </w:rPr>
      </w:pPr>
      <w:r w:rsidRPr="00275A5E">
        <w:rPr>
          <w:rFonts w:ascii="Arial" w:hAnsi="Arial" w:cs="Arial"/>
          <w:iCs/>
        </w:rPr>
        <w:t>Duettino</w:t>
      </w:r>
      <w:r w:rsidRPr="00275A5E">
        <w:rPr>
          <w:rFonts w:ascii="Arial" w:hAnsi="Arial" w:cs="Arial"/>
        </w:rPr>
        <w:t xml:space="preserve"> per oboe e vl. </w:t>
      </w:r>
      <w:r w:rsidRPr="00275A5E">
        <w:rPr>
          <w:rFonts w:ascii="Arial" w:hAnsi="Arial" w:cs="Arial"/>
          <w:lang w:val="en-US"/>
        </w:rPr>
        <w:t xml:space="preserve">(1998, 6’).   </w:t>
      </w:r>
      <w:r w:rsidRPr="00275A5E">
        <w:rPr>
          <w:rFonts w:ascii="Arial" w:hAnsi="Arial" w:cs="Arial"/>
          <w:iCs/>
          <w:lang w:val="en-US"/>
        </w:rPr>
        <w:t>In Praise of Zephyrus, o</w:t>
      </w:r>
      <w:r w:rsidRPr="00275A5E">
        <w:rPr>
          <w:rFonts w:ascii="Arial" w:hAnsi="Arial" w:cs="Arial"/>
          <w:lang w:val="en-US"/>
        </w:rPr>
        <w:t>boe e trio d’archi (1981, 15’).</w:t>
      </w:r>
    </w:p>
    <w:p w:rsidR="00CF4FF6" w:rsidRPr="00275A5E" w:rsidRDefault="00CF4FF6" w:rsidP="005D6A2A">
      <w:pPr>
        <w:tabs>
          <w:tab w:val="left" w:pos="4253"/>
        </w:tabs>
        <w:spacing w:before="120" w:line="276" w:lineRule="auto"/>
        <w:rPr>
          <w:rFonts w:ascii="Arial" w:hAnsi="Arial" w:cs="Arial"/>
          <w:u w:val="single"/>
          <w:lang w:val="en-US"/>
        </w:rPr>
      </w:pPr>
    </w:p>
    <w:p w:rsidR="00EE147A" w:rsidRPr="00200598" w:rsidRDefault="008425DD"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WESTERGAARD  Svend</w:t>
      </w:r>
      <w:r w:rsidRPr="00200598">
        <w:rPr>
          <w:rFonts w:ascii="Arial" w:hAnsi="Arial" w:cs="Arial"/>
          <w:color w:val="873624"/>
          <w:u w:val="single"/>
          <w:lang w:val="en-US"/>
        </w:rPr>
        <w:tab/>
      </w:r>
      <w:r w:rsidRPr="00200598">
        <w:rPr>
          <w:rFonts w:ascii="Arial" w:hAnsi="Arial" w:cs="Arial"/>
          <w:color w:val="873624"/>
          <w:u w:val="single"/>
          <w:lang w:val="en-US"/>
        </w:rPr>
        <w:tab/>
        <w:t>Copenhagen, 8.10.1922</w:t>
      </w:r>
      <w:r w:rsidR="003324D1" w:rsidRPr="00200598">
        <w:rPr>
          <w:rFonts w:ascii="Arial" w:hAnsi="Arial" w:cs="Arial"/>
          <w:color w:val="873624"/>
          <w:u w:val="single"/>
          <w:lang w:val="en-US"/>
        </w:rPr>
        <w:t xml:space="preserve"> - ivi, 22.6.1988.</w:t>
      </w:r>
    </w:p>
    <w:p w:rsidR="00EE476C" w:rsidRPr="00200598" w:rsidRDefault="00EE476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Compositore danese, allievo di Andersen, Hoffding, perfezionamento a Roma con Petrassi. Direttore del Conservatorio di Copenhagen.</w:t>
      </w:r>
    </w:p>
    <w:p w:rsidR="00815E50" w:rsidRPr="00275A5E" w:rsidRDefault="008425DD" w:rsidP="005D6A2A">
      <w:pPr>
        <w:tabs>
          <w:tab w:val="left" w:pos="4253"/>
        </w:tabs>
        <w:spacing w:before="120" w:line="276" w:lineRule="auto"/>
        <w:rPr>
          <w:rFonts w:ascii="Arial" w:hAnsi="Arial" w:cs="Arial"/>
        </w:rPr>
      </w:pPr>
      <w:r w:rsidRPr="00275A5E">
        <w:rPr>
          <w:rFonts w:ascii="Arial" w:hAnsi="Arial" w:cs="Arial"/>
        </w:rPr>
        <w:t>Concerto per oboe e orch. (1950).</w:t>
      </w:r>
    </w:p>
    <w:p w:rsidR="00815E50" w:rsidRPr="00275A5E" w:rsidRDefault="00815E50" w:rsidP="005D6A2A">
      <w:pPr>
        <w:tabs>
          <w:tab w:val="left" w:pos="4253"/>
        </w:tabs>
        <w:spacing w:before="120" w:line="276" w:lineRule="auto"/>
        <w:rPr>
          <w:rFonts w:ascii="Arial" w:hAnsi="Arial" w:cs="Arial"/>
        </w:rPr>
      </w:pPr>
    </w:p>
    <w:p w:rsidR="00C609B1" w:rsidRPr="00200598" w:rsidRDefault="00C609B1" w:rsidP="005D6A2A">
      <w:pPr>
        <w:tabs>
          <w:tab w:val="left" w:pos="4253"/>
        </w:tabs>
        <w:spacing w:before="120" w:line="276" w:lineRule="auto"/>
        <w:rPr>
          <w:rFonts w:ascii="Arial" w:hAnsi="Arial" w:cs="Arial"/>
          <w:color w:val="873624"/>
          <w:u w:val="single"/>
          <w:lang w:val="de-DE"/>
        </w:rPr>
      </w:pPr>
      <w:r w:rsidRPr="00200598">
        <w:rPr>
          <w:rFonts w:ascii="Arial" w:hAnsi="Arial" w:cs="Arial"/>
          <w:color w:val="873624"/>
          <w:u w:val="single"/>
          <w:lang w:val="de-DE"/>
        </w:rPr>
        <w:t>WESTERLINCK  Wilfried</w:t>
      </w:r>
      <w:r w:rsidRPr="00200598">
        <w:rPr>
          <w:rFonts w:ascii="Arial" w:hAnsi="Arial" w:cs="Arial"/>
          <w:color w:val="873624"/>
          <w:u w:val="single"/>
          <w:lang w:val="de-DE"/>
        </w:rPr>
        <w:tab/>
        <w:t>Lovanio, 3.10. 1945</w:t>
      </w:r>
    </w:p>
    <w:p w:rsidR="00C609B1" w:rsidRPr="00200598" w:rsidRDefault="00C609B1" w:rsidP="005D6A2A">
      <w:pPr>
        <w:tabs>
          <w:tab w:val="left" w:pos="4253"/>
          <w:tab w:val="left" w:pos="4395"/>
        </w:tabs>
        <w:spacing w:before="120" w:line="276" w:lineRule="auto"/>
        <w:rPr>
          <w:rFonts w:ascii="Arial" w:hAnsi="Arial" w:cs="Arial"/>
          <w:color w:val="873624"/>
          <w:sz w:val="20"/>
          <w:szCs w:val="20"/>
          <w:lang w:val="de-DE"/>
        </w:rPr>
      </w:pPr>
      <w:r w:rsidRPr="00200598">
        <w:rPr>
          <w:rFonts w:ascii="Arial" w:hAnsi="Arial" w:cs="Arial"/>
          <w:color w:val="873624"/>
          <w:sz w:val="20"/>
          <w:szCs w:val="20"/>
          <w:lang w:val="de-DE"/>
        </w:rPr>
        <w:t xml:space="preserve">Oboista, compositore e Insegnante belga, il Padre era organista a Lovanio. Studi al Conservatorio di Lovanio e al Conservatorio di Bruxelles con Van Deyck per l’oboe, Legley per l’armonia e Mertens per Storia della Musica. </w:t>
      </w:r>
      <w:r w:rsidR="00AE2BEA" w:rsidRPr="00200598">
        <w:rPr>
          <w:rFonts w:ascii="Arial" w:hAnsi="Arial" w:cs="Arial"/>
          <w:color w:val="873624"/>
          <w:sz w:val="20"/>
          <w:szCs w:val="20"/>
          <w:lang w:val="de-DE"/>
        </w:rPr>
        <w:t xml:space="preserve">    </w:t>
      </w:r>
      <w:r w:rsidRPr="00200598">
        <w:rPr>
          <w:rFonts w:ascii="Arial" w:hAnsi="Arial" w:cs="Arial"/>
          <w:color w:val="873624"/>
          <w:sz w:val="20"/>
          <w:szCs w:val="20"/>
          <w:lang w:val="de-DE"/>
        </w:rPr>
        <w:t xml:space="preserve">Quindi Direzione d’Orchestra con Markevich a Montecarlo. Insegnante di Analisi Musicale al Conservatorio di </w:t>
      </w:r>
      <w:r w:rsidR="00AE2BEA" w:rsidRPr="00200598">
        <w:rPr>
          <w:rFonts w:ascii="Arial" w:hAnsi="Arial" w:cs="Arial"/>
          <w:color w:val="873624"/>
          <w:sz w:val="20"/>
          <w:szCs w:val="20"/>
          <w:lang w:val="de-DE"/>
        </w:rPr>
        <w:t xml:space="preserve"> </w:t>
      </w:r>
      <w:r w:rsidRPr="00200598">
        <w:rPr>
          <w:rFonts w:ascii="Arial" w:hAnsi="Arial" w:cs="Arial"/>
          <w:color w:val="873624"/>
          <w:sz w:val="20"/>
          <w:szCs w:val="20"/>
          <w:lang w:val="de-DE"/>
        </w:rPr>
        <w:t xml:space="preserve">Anversa dal 1970 al 1983 e collaboratore alla Radio 3 Belga dal 1968 al 2001. Dal 2004 insegnante all’Accademia </w:t>
      </w:r>
      <w:r w:rsidR="008326EE">
        <w:rPr>
          <w:rFonts w:ascii="Arial" w:hAnsi="Arial" w:cs="Arial"/>
          <w:color w:val="873624"/>
          <w:sz w:val="20"/>
          <w:szCs w:val="20"/>
          <w:lang w:val="de-DE"/>
        </w:rPr>
        <w:t xml:space="preserve"> </w:t>
      </w:r>
      <w:r w:rsidRPr="00200598">
        <w:rPr>
          <w:rFonts w:ascii="Arial" w:hAnsi="Arial" w:cs="Arial"/>
          <w:color w:val="873624"/>
          <w:sz w:val="20"/>
          <w:szCs w:val="20"/>
          <w:lang w:val="de-DE"/>
        </w:rPr>
        <w:t>di Danzica e all‘Università Baylor di Waco.</w:t>
      </w:r>
    </w:p>
    <w:p w:rsidR="00C609B1" w:rsidRPr="00275A5E" w:rsidRDefault="00815E50" w:rsidP="005D6A2A">
      <w:pPr>
        <w:tabs>
          <w:tab w:val="left" w:pos="4253"/>
        </w:tabs>
        <w:spacing w:before="120" w:line="276" w:lineRule="auto"/>
        <w:rPr>
          <w:rFonts w:ascii="Arial" w:hAnsi="Arial" w:cs="Arial"/>
          <w:lang w:val="en-GB"/>
        </w:rPr>
      </w:pPr>
      <w:r w:rsidRPr="00275A5E">
        <w:rPr>
          <w:rFonts w:ascii="Arial" w:hAnsi="Arial" w:cs="Arial"/>
          <w:lang w:val="en-GB"/>
        </w:rPr>
        <w:t>Evening song, oboe solo (1987, 2’30).</w:t>
      </w:r>
      <w:r w:rsidR="00C609B1" w:rsidRPr="00275A5E">
        <w:rPr>
          <w:rFonts w:ascii="Arial" w:hAnsi="Arial" w:cs="Arial"/>
          <w:lang w:val="en-GB"/>
        </w:rPr>
        <w:t xml:space="preserve">   </w:t>
      </w:r>
    </w:p>
    <w:p w:rsidR="002D0915" w:rsidRPr="00275A5E" w:rsidRDefault="00815E50" w:rsidP="005D6A2A">
      <w:pPr>
        <w:tabs>
          <w:tab w:val="left" w:pos="4253"/>
        </w:tabs>
        <w:spacing w:before="120" w:line="276" w:lineRule="auto"/>
        <w:rPr>
          <w:rFonts w:ascii="Arial" w:hAnsi="Arial" w:cs="Arial"/>
          <w:lang w:val="en-US"/>
        </w:rPr>
      </w:pPr>
      <w:r w:rsidRPr="00275A5E">
        <w:rPr>
          <w:rFonts w:ascii="Arial" w:hAnsi="Arial" w:cs="Arial"/>
        </w:rPr>
        <w:t>Scarpett</w:t>
      </w:r>
      <w:r w:rsidR="00C609B1" w:rsidRPr="00275A5E">
        <w:rPr>
          <w:rFonts w:ascii="Arial" w:hAnsi="Arial" w:cs="Arial"/>
        </w:rPr>
        <w:t>i</w:t>
      </w:r>
      <w:r w:rsidRPr="00275A5E">
        <w:rPr>
          <w:rFonts w:ascii="Arial" w:hAnsi="Arial" w:cs="Arial"/>
        </w:rPr>
        <w:t xml:space="preserve"> d’Italia, oboe, oboe d’amore, corno ingl. e chit. </w:t>
      </w:r>
      <w:r w:rsidRPr="00275A5E">
        <w:rPr>
          <w:rFonts w:ascii="Arial" w:hAnsi="Arial" w:cs="Arial"/>
          <w:lang w:val="en-US"/>
        </w:rPr>
        <w:t>(1992)</w:t>
      </w:r>
      <w:r w:rsidR="002D0915" w:rsidRPr="00275A5E">
        <w:rPr>
          <w:rFonts w:ascii="Arial" w:hAnsi="Arial" w:cs="Arial"/>
          <w:lang w:val="en-US"/>
        </w:rPr>
        <w:t>.</w:t>
      </w:r>
    </w:p>
    <w:p w:rsidR="005F41CF" w:rsidRPr="00275A5E" w:rsidRDefault="005F41CF" w:rsidP="005D6A2A">
      <w:pPr>
        <w:tabs>
          <w:tab w:val="left" w:pos="4253"/>
        </w:tabs>
        <w:spacing w:before="120" w:line="276" w:lineRule="auto"/>
        <w:rPr>
          <w:rFonts w:ascii="Arial" w:hAnsi="Arial" w:cs="Arial"/>
          <w:lang w:val="en-US"/>
        </w:rPr>
      </w:pPr>
    </w:p>
    <w:p w:rsidR="008425DD" w:rsidRPr="00200598" w:rsidRDefault="008425DD"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WETZLER  Hermann</w:t>
      </w:r>
      <w:r w:rsidRPr="00200598">
        <w:rPr>
          <w:rFonts w:ascii="Arial" w:hAnsi="Arial" w:cs="Arial"/>
          <w:color w:val="873624"/>
          <w:u w:val="single"/>
          <w:lang w:val="en-GB"/>
        </w:rPr>
        <w:tab/>
      </w:r>
      <w:r w:rsidRPr="00200598">
        <w:rPr>
          <w:rFonts w:ascii="Arial" w:hAnsi="Arial" w:cs="Arial"/>
          <w:color w:val="873624"/>
          <w:u w:val="single"/>
          <w:lang w:val="en-GB"/>
        </w:rPr>
        <w:tab/>
        <w:t>Francoforte, 8.9.1870 - New York, 29.5.1943.</w:t>
      </w:r>
    </w:p>
    <w:p w:rsidR="008425DD" w:rsidRPr="00200598" w:rsidRDefault="008425D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w:t>
      </w:r>
      <w:r w:rsidR="003F0AC4" w:rsidRPr="00200598">
        <w:rPr>
          <w:rFonts w:ascii="Arial" w:hAnsi="Arial" w:cs="Arial"/>
          <w:color w:val="873624"/>
          <w:sz w:val="20"/>
          <w:szCs w:val="20"/>
        </w:rPr>
        <w:t xml:space="preserve">e direttore d’orchestra </w:t>
      </w:r>
      <w:r w:rsidRPr="00200598">
        <w:rPr>
          <w:rFonts w:ascii="Arial" w:hAnsi="Arial" w:cs="Arial"/>
          <w:color w:val="873624"/>
          <w:sz w:val="20"/>
          <w:szCs w:val="20"/>
        </w:rPr>
        <w:t>tedesco-americano, allievo di Clara Schumann, Knorr e Humperdinck</w:t>
      </w:r>
      <w:r w:rsidR="003F0AC4" w:rsidRPr="00200598">
        <w:rPr>
          <w:rFonts w:ascii="Arial" w:hAnsi="Arial" w:cs="Arial"/>
          <w:color w:val="873624"/>
          <w:sz w:val="20"/>
          <w:szCs w:val="20"/>
        </w:rPr>
        <w:t xml:space="preserve">. </w:t>
      </w:r>
      <w:r w:rsidR="008326EE">
        <w:rPr>
          <w:rFonts w:ascii="Arial" w:hAnsi="Arial" w:cs="Arial"/>
          <w:color w:val="873624"/>
          <w:sz w:val="20"/>
          <w:szCs w:val="20"/>
        </w:rPr>
        <w:t xml:space="preserve">           </w:t>
      </w:r>
      <w:r w:rsidR="003F0AC4" w:rsidRPr="00200598">
        <w:rPr>
          <w:rFonts w:ascii="Arial" w:hAnsi="Arial" w:cs="Arial"/>
          <w:color w:val="873624"/>
          <w:sz w:val="20"/>
          <w:szCs w:val="20"/>
        </w:rPr>
        <w:t xml:space="preserve">Diresse </w:t>
      </w:r>
      <w:r w:rsidR="00AE2BEA" w:rsidRPr="00200598">
        <w:rPr>
          <w:rFonts w:ascii="Arial" w:hAnsi="Arial" w:cs="Arial"/>
          <w:color w:val="873624"/>
          <w:sz w:val="20"/>
          <w:szCs w:val="20"/>
        </w:rPr>
        <w:t xml:space="preserve"> </w:t>
      </w:r>
      <w:r w:rsidR="003F0AC4" w:rsidRPr="00200598">
        <w:rPr>
          <w:rFonts w:ascii="Arial" w:hAnsi="Arial" w:cs="Arial"/>
          <w:color w:val="873624"/>
          <w:sz w:val="20"/>
          <w:szCs w:val="20"/>
        </w:rPr>
        <w:t xml:space="preserve">per primo in Usa la “Sinfonia domestica” di R. Strauss. Tornò in Europa nel 1905 per un giro di concerti, </w:t>
      </w:r>
      <w:r w:rsidR="008326EE">
        <w:rPr>
          <w:rFonts w:ascii="Arial" w:hAnsi="Arial" w:cs="Arial"/>
          <w:color w:val="873624"/>
          <w:sz w:val="20"/>
          <w:szCs w:val="20"/>
        </w:rPr>
        <w:t xml:space="preserve">           </w:t>
      </w:r>
      <w:r w:rsidR="003F0AC4" w:rsidRPr="00200598">
        <w:rPr>
          <w:rFonts w:ascii="Arial" w:hAnsi="Arial" w:cs="Arial"/>
          <w:color w:val="873624"/>
          <w:sz w:val="20"/>
          <w:szCs w:val="20"/>
        </w:rPr>
        <w:t>nel 1940 ritornò negli Usa.</w:t>
      </w:r>
    </w:p>
    <w:p w:rsidR="003F0AC4" w:rsidRPr="00275A5E" w:rsidRDefault="003F0AC4" w:rsidP="005D6A2A">
      <w:pPr>
        <w:tabs>
          <w:tab w:val="left" w:pos="4253"/>
        </w:tabs>
        <w:spacing w:before="120" w:line="276" w:lineRule="auto"/>
        <w:rPr>
          <w:rFonts w:ascii="Arial" w:hAnsi="Arial" w:cs="Arial"/>
        </w:rPr>
      </w:pPr>
      <w:r w:rsidRPr="00275A5E">
        <w:rPr>
          <w:rFonts w:ascii="Arial" w:hAnsi="Arial" w:cs="Arial"/>
        </w:rPr>
        <w:t>Variazioni per oboe, cl. e archi.</w:t>
      </w:r>
    </w:p>
    <w:p w:rsidR="001737AE" w:rsidRPr="00275A5E" w:rsidRDefault="001737AE" w:rsidP="005D6A2A">
      <w:pPr>
        <w:tabs>
          <w:tab w:val="left" w:pos="4253"/>
        </w:tabs>
        <w:spacing w:before="120" w:line="276" w:lineRule="auto"/>
        <w:rPr>
          <w:rFonts w:ascii="Arial" w:hAnsi="Arial" w:cs="Arial"/>
        </w:rPr>
      </w:pPr>
    </w:p>
    <w:p w:rsidR="001737AE" w:rsidRPr="00200598" w:rsidRDefault="001737A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WHETTAM  Graham</w:t>
      </w:r>
      <w:r w:rsidRPr="00200598">
        <w:rPr>
          <w:rFonts w:ascii="Arial" w:hAnsi="Arial" w:cs="Arial"/>
          <w:color w:val="873624"/>
          <w:u w:val="single"/>
        </w:rPr>
        <w:tab/>
      </w:r>
      <w:r w:rsidRPr="00200598">
        <w:rPr>
          <w:rFonts w:ascii="Arial" w:hAnsi="Arial" w:cs="Arial"/>
          <w:color w:val="873624"/>
          <w:u w:val="single"/>
        </w:rPr>
        <w:tab/>
        <w:t>Swindon, 7.9.1927 -  Woolaston,17.8.2007.</w:t>
      </w:r>
    </w:p>
    <w:p w:rsidR="001737AE" w:rsidRPr="00200598" w:rsidRDefault="001737A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studi al St. Luke’s College, allievo di Spalding. Premio per la miglior colonna sonora al </w:t>
      </w:r>
      <w:r w:rsidR="00AE2BEA" w:rsidRPr="00200598">
        <w:rPr>
          <w:rFonts w:ascii="Arial" w:hAnsi="Arial" w:cs="Arial"/>
          <w:color w:val="873624"/>
          <w:sz w:val="20"/>
          <w:szCs w:val="20"/>
        </w:rPr>
        <w:t xml:space="preserve">            </w:t>
      </w:r>
      <w:r w:rsidRPr="00200598">
        <w:rPr>
          <w:rFonts w:ascii="Arial" w:hAnsi="Arial" w:cs="Arial"/>
          <w:color w:val="873624"/>
          <w:sz w:val="20"/>
          <w:szCs w:val="20"/>
        </w:rPr>
        <w:t>Festival del Cinema di Venezia nel 1953.</w:t>
      </w:r>
    </w:p>
    <w:p w:rsidR="001737AE" w:rsidRPr="00275A5E" w:rsidRDefault="001737AE" w:rsidP="005D6A2A">
      <w:pPr>
        <w:tabs>
          <w:tab w:val="left" w:pos="4253"/>
        </w:tabs>
        <w:spacing w:before="120" w:line="276" w:lineRule="auto"/>
        <w:rPr>
          <w:rFonts w:ascii="Arial" w:hAnsi="Arial" w:cs="Arial"/>
        </w:rPr>
      </w:pPr>
      <w:r w:rsidRPr="00275A5E">
        <w:rPr>
          <w:rFonts w:ascii="Arial" w:hAnsi="Arial" w:cs="Arial"/>
        </w:rPr>
        <w:t>Les Roseaux au vent, triplo concerto per 2 oboi</w:t>
      </w:r>
      <w:r w:rsidR="00C94C52" w:rsidRPr="00275A5E">
        <w:rPr>
          <w:rFonts w:ascii="Arial" w:hAnsi="Arial" w:cs="Arial"/>
        </w:rPr>
        <w:t>,</w:t>
      </w:r>
      <w:r w:rsidR="00B552FB" w:rsidRPr="00275A5E">
        <w:rPr>
          <w:rFonts w:ascii="Arial" w:hAnsi="Arial" w:cs="Arial"/>
        </w:rPr>
        <w:t>cor</w:t>
      </w:r>
      <w:r w:rsidR="00C94C52" w:rsidRPr="00275A5E">
        <w:rPr>
          <w:rFonts w:ascii="Arial" w:hAnsi="Arial" w:cs="Arial"/>
        </w:rPr>
        <w:t xml:space="preserve">. </w:t>
      </w:r>
      <w:r w:rsidR="00B552FB" w:rsidRPr="00275A5E">
        <w:rPr>
          <w:rFonts w:ascii="Arial" w:hAnsi="Arial" w:cs="Arial"/>
        </w:rPr>
        <w:t>ingl.</w:t>
      </w:r>
      <w:r w:rsidRPr="00275A5E">
        <w:rPr>
          <w:rFonts w:ascii="Arial" w:hAnsi="Arial" w:cs="Arial"/>
        </w:rPr>
        <w:t xml:space="preserve"> e archi (1993, 17’).</w:t>
      </w:r>
    </w:p>
    <w:p w:rsidR="001737AE" w:rsidRPr="00275A5E" w:rsidRDefault="001737AE" w:rsidP="005D6A2A">
      <w:pPr>
        <w:tabs>
          <w:tab w:val="left" w:pos="4253"/>
        </w:tabs>
        <w:spacing w:before="120" w:line="276" w:lineRule="auto"/>
        <w:rPr>
          <w:rFonts w:ascii="Arial" w:hAnsi="Arial" w:cs="Arial"/>
        </w:rPr>
      </w:pPr>
    </w:p>
    <w:p w:rsidR="003F0AC4" w:rsidRPr="00200598" w:rsidRDefault="003F0AC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WHITE  Felix</w:t>
      </w:r>
      <w:r w:rsidRPr="00200598">
        <w:rPr>
          <w:rFonts w:ascii="Arial" w:hAnsi="Arial" w:cs="Arial"/>
          <w:color w:val="873624"/>
          <w:u w:val="single"/>
        </w:rPr>
        <w:tab/>
      </w:r>
      <w:r w:rsidRPr="00200598">
        <w:rPr>
          <w:rFonts w:ascii="Arial" w:hAnsi="Arial" w:cs="Arial"/>
          <w:color w:val="873624"/>
          <w:u w:val="single"/>
        </w:rPr>
        <w:tab/>
        <w:t>Londra, 27.4.1884 - Londra, 31.1.1945.</w:t>
      </w:r>
    </w:p>
    <w:p w:rsidR="003F0AC4" w:rsidRPr="00200598" w:rsidRDefault="003F0AC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inglese. Nonostante fosse quasi autodidatta in composizione vinse per 2 volte il Premio Carnegie.</w:t>
      </w:r>
    </w:p>
    <w:p w:rsidR="002801D0" w:rsidRPr="00275A5E" w:rsidRDefault="00617236" w:rsidP="005D6A2A">
      <w:pPr>
        <w:tabs>
          <w:tab w:val="left" w:pos="4253"/>
        </w:tabs>
        <w:spacing w:before="120" w:line="276" w:lineRule="auto"/>
        <w:rPr>
          <w:rFonts w:ascii="Arial" w:hAnsi="Arial" w:cs="Arial"/>
        </w:rPr>
      </w:pPr>
      <w:r w:rsidRPr="00275A5E">
        <w:rPr>
          <w:rFonts w:ascii="Arial" w:hAnsi="Arial" w:cs="Arial"/>
        </w:rPr>
        <w:t xml:space="preserve">Canzona per oboe e pf.   </w:t>
      </w:r>
      <w:r w:rsidR="003F0AC4" w:rsidRPr="00275A5E">
        <w:rPr>
          <w:rFonts w:ascii="Arial" w:hAnsi="Arial" w:cs="Arial"/>
        </w:rPr>
        <w:t>Proverbs, fl</w:t>
      </w:r>
      <w:r w:rsidR="002801D0" w:rsidRPr="00275A5E">
        <w:rPr>
          <w:rFonts w:ascii="Arial" w:hAnsi="Arial" w:cs="Arial"/>
        </w:rPr>
        <w:t xml:space="preserve">. oboe e trio d’archi (1922). </w:t>
      </w:r>
    </w:p>
    <w:p w:rsidR="003F0AC4" w:rsidRPr="00275A5E" w:rsidRDefault="00617236" w:rsidP="005D6A2A">
      <w:pPr>
        <w:tabs>
          <w:tab w:val="left" w:pos="4253"/>
        </w:tabs>
        <w:spacing w:before="120" w:line="276" w:lineRule="auto"/>
        <w:rPr>
          <w:rFonts w:ascii="Arial" w:hAnsi="Arial" w:cs="Arial"/>
        </w:rPr>
      </w:pPr>
      <w:r w:rsidRPr="00275A5E">
        <w:rPr>
          <w:rFonts w:ascii="Arial" w:hAnsi="Arial" w:cs="Arial"/>
          <w:lang w:val="en-US"/>
        </w:rPr>
        <w:t xml:space="preserve">The </w:t>
      </w:r>
      <w:r w:rsidR="003F0AC4" w:rsidRPr="00275A5E">
        <w:rPr>
          <w:rFonts w:ascii="Arial" w:hAnsi="Arial" w:cs="Arial"/>
          <w:lang w:val="en-US"/>
        </w:rPr>
        <w:t>Nymph’s Complaint</w:t>
      </w:r>
      <w:r w:rsidRPr="00275A5E">
        <w:rPr>
          <w:rFonts w:ascii="Arial" w:hAnsi="Arial" w:cs="Arial"/>
          <w:lang w:val="en-US"/>
        </w:rPr>
        <w:t xml:space="preserve"> for the Death of her Fawn</w:t>
      </w:r>
      <w:r w:rsidR="003F0AC4" w:rsidRPr="00275A5E">
        <w:rPr>
          <w:rFonts w:ascii="Arial" w:hAnsi="Arial" w:cs="Arial"/>
          <w:lang w:val="en-US"/>
        </w:rPr>
        <w:t xml:space="preserve">, oboe, vla e pf. </w:t>
      </w:r>
      <w:r w:rsidR="003F0AC4" w:rsidRPr="00275A5E">
        <w:rPr>
          <w:rFonts w:ascii="Arial" w:hAnsi="Arial" w:cs="Arial"/>
        </w:rPr>
        <w:t>(1922</w:t>
      </w:r>
      <w:r w:rsidRPr="00275A5E">
        <w:rPr>
          <w:rFonts w:ascii="Arial" w:hAnsi="Arial" w:cs="Arial"/>
        </w:rPr>
        <w:t>, 8’</w:t>
      </w:r>
      <w:r w:rsidR="003F0AC4" w:rsidRPr="00275A5E">
        <w:rPr>
          <w:rFonts w:ascii="Arial" w:hAnsi="Arial" w:cs="Arial"/>
        </w:rPr>
        <w:t>).</w:t>
      </w:r>
    </w:p>
    <w:p w:rsidR="00DA4DAB" w:rsidRPr="00275A5E" w:rsidRDefault="00DA4DAB" w:rsidP="005D6A2A">
      <w:pPr>
        <w:tabs>
          <w:tab w:val="left" w:pos="4253"/>
        </w:tabs>
        <w:spacing w:before="120" w:line="276" w:lineRule="auto"/>
        <w:rPr>
          <w:rFonts w:ascii="Arial" w:hAnsi="Arial" w:cs="Arial"/>
        </w:rPr>
      </w:pPr>
    </w:p>
    <w:p w:rsidR="000E79F3" w:rsidRPr="00200598" w:rsidRDefault="000E79F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WHITTAKER  William Gillies</w:t>
      </w:r>
      <w:r w:rsidRPr="00200598">
        <w:rPr>
          <w:rFonts w:ascii="Arial" w:hAnsi="Arial" w:cs="Arial"/>
          <w:color w:val="873624"/>
          <w:u w:val="single"/>
        </w:rPr>
        <w:tab/>
      </w:r>
      <w:r w:rsidRPr="00200598">
        <w:rPr>
          <w:rFonts w:ascii="Arial" w:hAnsi="Arial" w:cs="Arial"/>
          <w:color w:val="873624"/>
          <w:u w:val="single"/>
        </w:rPr>
        <w:tab/>
        <w:t>Newcastle, 23.7.1876 - Orcadi, 5.7.1944.</w:t>
      </w:r>
    </w:p>
    <w:p w:rsidR="000E79F3" w:rsidRPr="00200598" w:rsidRDefault="000E79F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musicologo e direttore di coro scozzese, allievo di Nicholson e Austin. Si dedicò all’esecuzione delle Cantate di Bach, che eseguì con successo anche in Germania. Insegnante all’Università di Liverpool </w:t>
      </w:r>
      <w:r w:rsidR="0022638A" w:rsidRPr="00200598">
        <w:rPr>
          <w:rFonts w:ascii="Arial" w:hAnsi="Arial" w:cs="Arial"/>
          <w:color w:val="873624"/>
          <w:sz w:val="20"/>
          <w:szCs w:val="20"/>
        </w:rPr>
        <w:t xml:space="preserve">e </w:t>
      </w:r>
      <w:r w:rsidRPr="00200598">
        <w:rPr>
          <w:rFonts w:ascii="Arial" w:hAnsi="Arial" w:cs="Arial"/>
          <w:color w:val="873624"/>
          <w:sz w:val="20"/>
          <w:szCs w:val="20"/>
        </w:rPr>
        <w:t>alla Royal Institution di Londra.</w:t>
      </w:r>
    </w:p>
    <w:p w:rsidR="000E79F3" w:rsidRPr="00275A5E" w:rsidRDefault="000E79F3" w:rsidP="005D6A2A">
      <w:pPr>
        <w:tabs>
          <w:tab w:val="left" w:pos="4253"/>
        </w:tabs>
        <w:spacing w:before="120" w:line="276" w:lineRule="auto"/>
        <w:rPr>
          <w:rFonts w:ascii="Arial" w:hAnsi="Arial" w:cs="Arial"/>
        </w:rPr>
      </w:pPr>
      <w:r w:rsidRPr="00275A5E">
        <w:rPr>
          <w:rFonts w:ascii="Arial" w:hAnsi="Arial" w:cs="Arial"/>
        </w:rPr>
        <w:t xml:space="preserve">Suite da opere di </w:t>
      </w:r>
      <w:r w:rsidR="00360F37" w:rsidRPr="00275A5E">
        <w:rPr>
          <w:rFonts w:ascii="Arial" w:hAnsi="Arial" w:cs="Arial"/>
        </w:rPr>
        <w:t>Handel</w:t>
      </w:r>
      <w:r w:rsidRPr="00275A5E">
        <w:rPr>
          <w:rFonts w:ascii="Arial" w:hAnsi="Arial" w:cs="Arial"/>
        </w:rPr>
        <w:t xml:space="preserve"> per oboe, archi e pf.   </w:t>
      </w:r>
      <w:r w:rsidRPr="00275A5E">
        <w:rPr>
          <w:rFonts w:ascii="Arial" w:hAnsi="Arial" w:cs="Arial"/>
          <w:lang w:val="en-US"/>
        </w:rPr>
        <w:t>French ouverture</w:t>
      </w:r>
      <w:r w:rsidR="00027CD8" w:rsidRPr="00275A5E">
        <w:rPr>
          <w:rFonts w:ascii="Arial" w:hAnsi="Arial" w:cs="Arial"/>
          <w:lang w:val="en-US"/>
        </w:rPr>
        <w:t>,</w:t>
      </w:r>
      <w:r w:rsidRPr="00275A5E">
        <w:rPr>
          <w:rFonts w:ascii="Arial" w:hAnsi="Arial" w:cs="Arial"/>
          <w:lang w:val="en-US"/>
        </w:rPr>
        <w:t xml:space="preserve"> fl. oboe e cl. </w:t>
      </w:r>
      <w:r w:rsidRPr="00275A5E">
        <w:rPr>
          <w:rFonts w:ascii="Arial" w:hAnsi="Arial" w:cs="Arial"/>
        </w:rPr>
        <w:t>(1941).</w:t>
      </w:r>
    </w:p>
    <w:p w:rsidR="006C4F91" w:rsidRPr="00275A5E" w:rsidRDefault="000E79F3" w:rsidP="005D6A2A">
      <w:pPr>
        <w:tabs>
          <w:tab w:val="left" w:pos="4253"/>
        </w:tabs>
        <w:spacing w:before="120" w:line="276" w:lineRule="auto"/>
        <w:rPr>
          <w:rFonts w:ascii="Arial" w:hAnsi="Arial" w:cs="Arial"/>
          <w:lang w:val="en-US"/>
        </w:rPr>
      </w:pPr>
      <w:r w:rsidRPr="00275A5E">
        <w:rPr>
          <w:rFonts w:ascii="Arial" w:hAnsi="Arial" w:cs="Arial"/>
        </w:rPr>
        <w:t xml:space="preserve">Suite per oboe e pf. (1941).   Short suite per oboe e pf. </w:t>
      </w:r>
      <w:r w:rsidR="006C4F91" w:rsidRPr="00275A5E">
        <w:rPr>
          <w:rFonts w:ascii="Arial" w:hAnsi="Arial" w:cs="Arial"/>
          <w:lang w:val="en-US"/>
        </w:rPr>
        <w:t xml:space="preserve">(1931). </w:t>
      </w:r>
    </w:p>
    <w:p w:rsidR="006C4F91" w:rsidRPr="00275A5E" w:rsidRDefault="000E79F3" w:rsidP="005D6A2A">
      <w:pPr>
        <w:tabs>
          <w:tab w:val="left" w:pos="4253"/>
        </w:tabs>
        <w:spacing w:before="120" w:line="276" w:lineRule="auto"/>
        <w:rPr>
          <w:rFonts w:ascii="Arial" w:hAnsi="Arial" w:cs="Arial"/>
        </w:rPr>
      </w:pPr>
      <w:r w:rsidRPr="00275A5E">
        <w:rPr>
          <w:rFonts w:ascii="Arial" w:hAnsi="Arial" w:cs="Arial"/>
          <w:lang w:val="en-US"/>
        </w:rPr>
        <w:t xml:space="preserve">Suite, fl. oboe, cl. (1940).4 Short pieces per fl. oboe. cl. fag. e cor. </w:t>
      </w:r>
      <w:r w:rsidRPr="00275A5E">
        <w:rPr>
          <w:rFonts w:ascii="Arial" w:hAnsi="Arial" w:cs="Arial"/>
        </w:rPr>
        <w:t xml:space="preserve">(1940).   </w:t>
      </w:r>
    </w:p>
    <w:p w:rsidR="000E79F3" w:rsidRPr="00275A5E" w:rsidRDefault="000E79F3" w:rsidP="005D6A2A">
      <w:pPr>
        <w:tabs>
          <w:tab w:val="left" w:pos="4253"/>
        </w:tabs>
        <w:spacing w:before="120" w:line="276" w:lineRule="auto"/>
        <w:rPr>
          <w:rFonts w:ascii="Arial" w:hAnsi="Arial" w:cs="Arial"/>
        </w:rPr>
      </w:pPr>
      <w:r w:rsidRPr="00275A5E">
        <w:rPr>
          <w:rFonts w:ascii="Arial" w:hAnsi="Arial" w:cs="Arial"/>
        </w:rPr>
        <w:t>Divertimento per fl. oboe. cl. fag. e cor.</w:t>
      </w:r>
    </w:p>
    <w:p w:rsidR="00C306B9" w:rsidRPr="00275A5E" w:rsidRDefault="00C306B9" w:rsidP="005D6A2A">
      <w:pPr>
        <w:tabs>
          <w:tab w:val="left" w:pos="4253"/>
        </w:tabs>
        <w:spacing w:before="120" w:line="276" w:lineRule="auto"/>
        <w:rPr>
          <w:rFonts w:ascii="Arial" w:hAnsi="Arial" w:cs="Arial"/>
        </w:rPr>
      </w:pPr>
    </w:p>
    <w:p w:rsidR="00C306B9" w:rsidRPr="00200598" w:rsidRDefault="00C306B9" w:rsidP="005D6A2A">
      <w:pPr>
        <w:tabs>
          <w:tab w:val="left" w:pos="993"/>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WIDMANN  Jorg</w:t>
      </w:r>
      <w:r w:rsidRPr="00200598">
        <w:rPr>
          <w:rFonts w:ascii="Arial" w:hAnsi="Arial" w:cs="Arial"/>
          <w:color w:val="873624"/>
          <w:u w:val="single"/>
        </w:rPr>
        <w:tab/>
      </w:r>
      <w:r w:rsidRPr="00200598">
        <w:rPr>
          <w:rFonts w:ascii="Arial" w:hAnsi="Arial" w:cs="Arial"/>
          <w:color w:val="873624"/>
          <w:u w:val="single"/>
        </w:rPr>
        <w:tab/>
      </w:r>
      <w:r w:rsidR="00166528" w:rsidRPr="00200598">
        <w:rPr>
          <w:rFonts w:ascii="Arial" w:hAnsi="Arial" w:cs="Arial"/>
          <w:color w:val="873624"/>
          <w:u w:val="single"/>
        </w:rPr>
        <w:t>M</w:t>
      </w:r>
      <w:r w:rsidRPr="00200598">
        <w:rPr>
          <w:rFonts w:ascii="Arial" w:hAnsi="Arial" w:cs="Arial"/>
          <w:color w:val="873624"/>
          <w:u w:val="single"/>
        </w:rPr>
        <w:t>onaco, 19.6.1973</w:t>
      </w:r>
    </w:p>
    <w:p w:rsidR="00C306B9" w:rsidRPr="00200598" w:rsidRDefault="00C306B9" w:rsidP="005D6A2A">
      <w:pPr>
        <w:tabs>
          <w:tab w:val="left" w:pos="993"/>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clarinettista concertista, didatta e tedesco, studi con Henze, W. Hiller, H. Goebbels, Rihm. Perfezionamento alla Hochschule di Karlsruhe. Insegnante al Conservatorio di Friburgo.</w:t>
      </w:r>
    </w:p>
    <w:p w:rsidR="00C306B9" w:rsidRPr="00275A5E" w:rsidRDefault="00C306B9" w:rsidP="005D6A2A">
      <w:pPr>
        <w:tabs>
          <w:tab w:val="left" w:pos="4253"/>
        </w:tabs>
        <w:spacing w:before="120" w:line="276" w:lineRule="auto"/>
        <w:rPr>
          <w:rFonts w:ascii="Arial" w:hAnsi="Arial" w:cs="Arial"/>
        </w:rPr>
      </w:pPr>
      <w:r w:rsidRPr="00275A5E">
        <w:rPr>
          <w:rFonts w:ascii="Arial" w:hAnsi="Arial" w:cs="Arial"/>
        </w:rPr>
        <w:t>Concerto per oboe e orch. (2009).</w:t>
      </w:r>
    </w:p>
    <w:p w:rsidR="00193952" w:rsidRPr="00275A5E" w:rsidRDefault="00193952" w:rsidP="005D6A2A">
      <w:pPr>
        <w:tabs>
          <w:tab w:val="left" w:pos="4253"/>
        </w:tabs>
        <w:spacing w:before="120" w:line="276" w:lineRule="auto"/>
        <w:rPr>
          <w:rFonts w:ascii="Arial" w:hAnsi="Arial" w:cs="Arial"/>
        </w:rPr>
      </w:pPr>
    </w:p>
    <w:p w:rsidR="00193952" w:rsidRPr="00200598" w:rsidRDefault="00193952" w:rsidP="005D6A2A">
      <w:pPr>
        <w:pStyle w:val="NormaleWeb"/>
        <w:tabs>
          <w:tab w:val="left" w:pos="4253"/>
        </w:tabs>
        <w:spacing w:before="120" w:beforeAutospacing="0" w:after="0" w:afterAutospacing="0" w:line="276" w:lineRule="auto"/>
        <w:rPr>
          <w:rFonts w:ascii="Arial" w:hAnsi="Arial" w:cs="Arial"/>
          <w:color w:val="873624"/>
          <w:u w:val="single"/>
        </w:rPr>
      </w:pPr>
      <w:r w:rsidRPr="00200598">
        <w:rPr>
          <w:rFonts w:ascii="Arial" w:hAnsi="Arial" w:cs="Arial"/>
          <w:color w:val="873624"/>
          <w:u w:val="single"/>
        </w:rPr>
        <w:t>WIDMER  Ernst</w:t>
      </w:r>
      <w:r w:rsidRPr="00200598">
        <w:rPr>
          <w:rFonts w:ascii="Arial" w:hAnsi="Arial" w:cs="Arial"/>
          <w:color w:val="873624"/>
          <w:u w:val="single"/>
        </w:rPr>
        <w:tab/>
      </w:r>
      <w:r w:rsidRPr="00200598">
        <w:rPr>
          <w:rFonts w:ascii="Arial" w:hAnsi="Arial" w:cs="Arial"/>
          <w:color w:val="873624"/>
          <w:u w:val="single"/>
        </w:rPr>
        <w:tab/>
        <w:t>Aarau, 25.4.1927 - Aarau, 3.1.1990.</w:t>
      </w:r>
    </w:p>
    <w:p w:rsidR="00193952" w:rsidRPr="00200598" w:rsidRDefault="00193952"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didatta e direttore d’orchestra svizzero. Studi al Conservatorio di Zurigo con Burkhard, Frey, Muller </w:t>
      </w:r>
      <w:r w:rsidR="008326EE">
        <w:rPr>
          <w:rFonts w:ascii="Arial" w:hAnsi="Arial" w:cs="Arial"/>
          <w:color w:val="873624"/>
          <w:sz w:val="20"/>
          <w:szCs w:val="20"/>
        </w:rPr>
        <w:t xml:space="preserve">            </w:t>
      </w:r>
      <w:r w:rsidRPr="00200598">
        <w:rPr>
          <w:rFonts w:ascii="Arial" w:hAnsi="Arial" w:cs="Arial"/>
          <w:color w:val="873624"/>
          <w:sz w:val="20"/>
          <w:szCs w:val="20"/>
        </w:rPr>
        <w:t>e Korler. Nel 1956 si trasferì a Bahia, dove fu insegnante e direttore dell’Accademia musicale.</w:t>
      </w:r>
    </w:p>
    <w:p w:rsidR="00193952" w:rsidRPr="00275A5E" w:rsidRDefault="00C72ABB" w:rsidP="005D6A2A">
      <w:pPr>
        <w:tabs>
          <w:tab w:val="left" w:pos="4253"/>
        </w:tabs>
        <w:spacing w:before="120" w:line="276" w:lineRule="auto"/>
        <w:rPr>
          <w:rFonts w:ascii="Arial" w:hAnsi="Arial" w:cs="Arial"/>
          <w:lang w:val="fr-FR"/>
        </w:rPr>
      </w:pPr>
      <w:r w:rsidRPr="00275A5E">
        <w:rPr>
          <w:rFonts w:ascii="Arial" w:hAnsi="Arial" w:cs="Arial"/>
        </w:rPr>
        <w:t xml:space="preserve">Oboe solo:   </w:t>
      </w:r>
      <w:r w:rsidR="00193952" w:rsidRPr="00275A5E">
        <w:rPr>
          <w:rFonts w:ascii="Arial" w:hAnsi="Arial" w:cs="Arial"/>
        </w:rPr>
        <w:t xml:space="preserve">Partita 1, per op. 19 (1960, </w:t>
      </w:r>
      <w:r w:rsidR="00AC5D5B" w:rsidRPr="00275A5E">
        <w:rPr>
          <w:rFonts w:ascii="Arial" w:hAnsi="Arial" w:cs="Arial"/>
        </w:rPr>
        <w:t>11</w:t>
      </w:r>
      <w:r w:rsidR="00193952" w:rsidRPr="00275A5E">
        <w:rPr>
          <w:rFonts w:ascii="Arial" w:hAnsi="Arial" w:cs="Arial"/>
        </w:rPr>
        <w:t xml:space="preserve">’).   </w:t>
      </w:r>
      <w:r w:rsidR="00193952" w:rsidRPr="00275A5E">
        <w:rPr>
          <w:rFonts w:ascii="Arial" w:hAnsi="Arial" w:cs="Arial"/>
          <w:lang w:val="fr-FR"/>
        </w:rPr>
        <w:t>La belle se siet, op. 25 (1962, 6’).</w:t>
      </w:r>
    </w:p>
    <w:p w:rsidR="000E79F3" w:rsidRPr="00275A5E" w:rsidRDefault="000E79F3" w:rsidP="005D6A2A">
      <w:pPr>
        <w:tabs>
          <w:tab w:val="left" w:pos="4253"/>
        </w:tabs>
        <w:spacing w:before="120" w:line="276" w:lineRule="auto"/>
        <w:rPr>
          <w:rFonts w:ascii="Arial" w:hAnsi="Arial" w:cs="Arial"/>
          <w:lang w:val="fr-FR"/>
        </w:rPr>
      </w:pPr>
    </w:p>
    <w:p w:rsidR="003C6544" w:rsidRPr="00200598" w:rsidRDefault="003C6544"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WIDOR  Charles Marie</w:t>
      </w:r>
      <w:r w:rsidRPr="00200598">
        <w:rPr>
          <w:rFonts w:ascii="Arial" w:hAnsi="Arial" w:cs="Arial"/>
          <w:color w:val="873624"/>
          <w:u w:val="single"/>
          <w:lang w:val="fr-FR"/>
        </w:rPr>
        <w:tab/>
      </w:r>
      <w:r w:rsidRPr="00200598">
        <w:rPr>
          <w:rFonts w:ascii="Arial" w:hAnsi="Arial" w:cs="Arial"/>
          <w:color w:val="873624"/>
          <w:u w:val="single"/>
          <w:lang w:val="fr-FR"/>
        </w:rPr>
        <w:tab/>
        <w:t>Lione, 2</w:t>
      </w:r>
      <w:r w:rsidR="00504CD3" w:rsidRPr="00200598">
        <w:rPr>
          <w:rFonts w:ascii="Arial" w:hAnsi="Arial" w:cs="Arial"/>
          <w:color w:val="873624"/>
          <w:u w:val="single"/>
          <w:lang w:val="fr-FR"/>
        </w:rPr>
        <w:t>1</w:t>
      </w:r>
      <w:r w:rsidRPr="00200598">
        <w:rPr>
          <w:rFonts w:ascii="Arial" w:hAnsi="Arial" w:cs="Arial"/>
          <w:color w:val="873624"/>
          <w:u w:val="single"/>
          <w:lang w:val="fr-FR"/>
        </w:rPr>
        <w:t>.2.184</w:t>
      </w:r>
      <w:r w:rsidR="00504CD3" w:rsidRPr="00200598">
        <w:rPr>
          <w:rFonts w:ascii="Arial" w:hAnsi="Arial" w:cs="Arial"/>
          <w:color w:val="873624"/>
          <w:u w:val="single"/>
          <w:lang w:val="fr-FR"/>
        </w:rPr>
        <w:t>4</w:t>
      </w:r>
      <w:r w:rsidRPr="00200598">
        <w:rPr>
          <w:rFonts w:ascii="Arial" w:hAnsi="Arial" w:cs="Arial"/>
          <w:color w:val="873624"/>
          <w:u w:val="single"/>
          <w:lang w:val="fr-FR"/>
        </w:rPr>
        <w:t xml:space="preserve"> - Parigi, 12.3.1937.</w:t>
      </w:r>
    </w:p>
    <w:p w:rsidR="00504CD3" w:rsidRPr="00200598" w:rsidRDefault="00504CD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Organista, compositore e didatta francese, allievo di Lemmens e Fétis a Bruxelles. Ritorno in Francia nel 1868 </w:t>
      </w:r>
      <w:r w:rsidR="008326EE">
        <w:rPr>
          <w:rFonts w:ascii="Arial" w:hAnsi="Arial" w:cs="Arial"/>
          <w:color w:val="873624"/>
          <w:sz w:val="20"/>
          <w:szCs w:val="20"/>
        </w:rPr>
        <w:t xml:space="preserve">                 </w:t>
      </w:r>
      <w:r w:rsidRPr="00200598">
        <w:rPr>
          <w:rFonts w:ascii="Arial" w:hAnsi="Arial" w:cs="Arial"/>
          <w:color w:val="873624"/>
          <w:sz w:val="20"/>
          <w:szCs w:val="20"/>
        </w:rPr>
        <w:t xml:space="preserve">per inaugurare il nuovo organo di Notre Dame e l’anno successivo sostituisce Saint Saens all’organo della Madeleine. Dal 1870 sarà per 67 anni organista a Saint Sulpice. Dal 1890 al 1897 sarà il successore di </w:t>
      </w:r>
      <w:r w:rsidR="00AA0B79" w:rsidRPr="00200598">
        <w:rPr>
          <w:rFonts w:ascii="Arial" w:hAnsi="Arial" w:cs="Arial"/>
          <w:color w:val="873624"/>
          <w:sz w:val="20"/>
          <w:szCs w:val="20"/>
        </w:rPr>
        <w:t xml:space="preserve">                      </w:t>
      </w:r>
      <w:r w:rsidRPr="00200598">
        <w:rPr>
          <w:rFonts w:ascii="Arial" w:hAnsi="Arial" w:cs="Arial"/>
          <w:color w:val="873624"/>
          <w:sz w:val="20"/>
          <w:szCs w:val="20"/>
        </w:rPr>
        <w:t xml:space="preserve">C. Franck nella classe d’organo e di Dubois in quella di Contrappunto e fuga al Conservatorio di Parigi. </w:t>
      </w:r>
      <w:r w:rsidR="00AA0B79" w:rsidRPr="00200598">
        <w:rPr>
          <w:rFonts w:ascii="Arial" w:hAnsi="Arial" w:cs="Arial"/>
          <w:color w:val="873624"/>
          <w:sz w:val="20"/>
          <w:szCs w:val="20"/>
        </w:rPr>
        <w:t xml:space="preserve">                </w:t>
      </w:r>
      <w:r w:rsidRPr="00200598">
        <w:rPr>
          <w:rFonts w:ascii="Arial" w:hAnsi="Arial" w:cs="Arial"/>
          <w:color w:val="873624"/>
          <w:sz w:val="20"/>
          <w:szCs w:val="20"/>
        </w:rPr>
        <w:t xml:space="preserve">Autore di 10 sinfonie per organo. Tra i tanti suoi allievi: Vierne, Tournemire, Libert, A. Schweitzer. </w:t>
      </w:r>
      <w:r w:rsidR="00AA0B79" w:rsidRPr="00200598">
        <w:rPr>
          <w:rFonts w:ascii="Arial" w:hAnsi="Arial" w:cs="Arial"/>
          <w:color w:val="873624"/>
          <w:sz w:val="20"/>
          <w:szCs w:val="20"/>
        </w:rPr>
        <w:t xml:space="preserve">                        </w:t>
      </w:r>
      <w:r w:rsidRPr="00200598">
        <w:rPr>
          <w:rFonts w:ascii="Arial" w:hAnsi="Arial" w:cs="Arial"/>
          <w:color w:val="873624"/>
          <w:sz w:val="20"/>
          <w:szCs w:val="20"/>
        </w:rPr>
        <w:t>Segretario a vita dell’Accademia delle Belle Arti. Concerti in tutta Europa, virtuoso impressionante.</w:t>
      </w:r>
    </w:p>
    <w:p w:rsidR="00504CD3" w:rsidRPr="00275A5E" w:rsidRDefault="00504CD3" w:rsidP="005D6A2A">
      <w:pPr>
        <w:tabs>
          <w:tab w:val="left" w:pos="4253"/>
        </w:tabs>
        <w:spacing w:before="120" w:line="276" w:lineRule="auto"/>
        <w:rPr>
          <w:rFonts w:ascii="Arial" w:hAnsi="Arial" w:cs="Arial"/>
          <w:bCs/>
        </w:rPr>
      </w:pPr>
      <w:r w:rsidRPr="00275A5E">
        <w:rPr>
          <w:rFonts w:ascii="Arial" w:hAnsi="Arial" w:cs="Arial"/>
          <w:bCs/>
        </w:rPr>
        <w:t>Oboe e pf.: 3 Pièces (1</w:t>
      </w:r>
      <w:r w:rsidR="00102DA2" w:rsidRPr="00275A5E">
        <w:rPr>
          <w:rFonts w:ascii="Arial" w:hAnsi="Arial" w:cs="Arial"/>
          <w:bCs/>
        </w:rPr>
        <w:t>8</w:t>
      </w:r>
      <w:r w:rsidRPr="00275A5E">
        <w:rPr>
          <w:rFonts w:ascii="Arial" w:hAnsi="Arial" w:cs="Arial"/>
          <w:bCs/>
        </w:rPr>
        <w:t>9</w:t>
      </w:r>
      <w:r w:rsidR="00102DA2" w:rsidRPr="00275A5E">
        <w:rPr>
          <w:rFonts w:ascii="Arial" w:hAnsi="Arial" w:cs="Arial"/>
          <w:bCs/>
        </w:rPr>
        <w:t>1</w:t>
      </w:r>
      <w:r w:rsidRPr="00275A5E">
        <w:rPr>
          <w:rFonts w:ascii="Arial" w:hAnsi="Arial" w:cs="Arial"/>
          <w:bCs/>
        </w:rPr>
        <w:t>):   1) Pavane (1909),   2) Elegie,   3) Pastorale.</w:t>
      </w:r>
    </w:p>
    <w:p w:rsidR="00102DA2" w:rsidRPr="00275A5E" w:rsidRDefault="00102DA2" w:rsidP="005D6A2A">
      <w:pPr>
        <w:tabs>
          <w:tab w:val="left" w:pos="4253"/>
        </w:tabs>
        <w:spacing w:before="120" w:line="276" w:lineRule="auto"/>
        <w:rPr>
          <w:rFonts w:ascii="Arial" w:hAnsi="Arial" w:cs="Arial"/>
          <w:bCs/>
        </w:rPr>
      </w:pPr>
    </w:p>
    <w:p w:rsidR="00154E88" w:rsidRPr="00200598" w:rsidRDefault="00154E88"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WILDBERGER  Jacques</w:t>
      </w:r>
      <w:r w:rsidRPr="00200598">
        <w:rPr>
          <w:rFonts w:ascii="Arial" w:hAnsi="Arial" w:cs="Arial"/>
          <w:color w:val="873624"/>
          <w:u w:val="single"/>
        </w:rPr>
        <w:tab/>
      </w:r>
      <w:r w:rsidRPr="00200598">
        <w:rPr>
          <w:rFonts w:ascii="Arial" w:hAnsi="Arial" w:cs="Arial"/>
          <w:color w:val="873624"/>
          <w:u w:val="single"/>
        </w:rPr>
        <w:tab/>
        <w:t>Basilea, 3.1.1922</w:t>
      </w:r>
      <w:r w:rsidR="005D643C" w:rsidRPr="00200598">
        <w:rPr>
          <w:rFonts w:ascii="Arial" w:hAnsi="Arial" w:cs="Arial"/>
          <w:color w:val="873624"/>
          <w:u w:val="single"/>
        </w:rPr>
        <w:t xml:space="preserve"> </w:t>
      </w:r>
      <w:r w:rsidR="004F0023" w:rsidRPr="00200598">
        <w:rPr>
          <w:rFonts w:ascii="Arial" w:hAnsi="Arial" w:cs="Arial"/>
          <w:color w:val="873624"/>
          <w:u w:val="single"/>
        </w:rPr>
        <w:t xml:space="preserve">- </w:t>
      </w:r>
      <w:r w:rsidR="00242144" w:rsidRPr="00200598">
        <w:rPr>
          <w:rFonts w:ascii="Arial" w:hAnsi="Arial" w:cs="Arial"/>
          <w:color w:val="873624"/>
          <w:u w:val="single"/>
        </w:rPr>
        <w:t>Basilea, 23.8.</w:t>
      </w:r>
      <w:r w:rsidR="004F0023" w:rsidRPr="00200598">
        <w:rPr>
          <w:rFonts w:ascii="Arial" w:hAnsi="Arial" w:cs="Arial"/>
          <w:color w:val="873624"/>
          <w:u w:val="single"/>
        </w:rPr>
        <w:t>2006.</w:t>
      </w:r>
    </w:p>
    <w:p w:rsidR="00274574" w:rsidRPr="00200598" w:rsidRDefault="00154E88"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w:t>
      </w:r>
      <w:r w:rsidR="00274574" w:rsidRPr="00200598">
        <w:rPr>
          <w:rFonts w:ascii="Arial" w:hAnsi="Arial" w:cs="Arial"/>
          <w:color w:val="873624"/>
          <w:sz w:val="20"/>
          <w:szCs w:val="20"/>
        </w:rPr>
        <w:t xml:space="preserve"> svizzero</w:t>
      </w:r>
      <w:r w:rsidRPr="00200598">
        <w:rPr>
          <w:rFonts w:ascii="Arial" w:hAnsi="Arial" w:cs="Arial"/>
          <w:color w:val="873624"/>
          <w:sz w:val="20"/>
          <w:szCs w:val="20"/>
        </w:rPr>
        <w:t>, allievo</w:t>
      </w:r>
      <w:r w:rsidR="00274574" w:rsidRPr="00200598">
        <w:rPr>
          <w:rFonts w:ascii="Arial" w:hAnsi="Arial" w:cs="Arial"/>
          <w:color w:val="873624"/>
          <w:sz w:val="20"/>
          <w:szCs w:val="20"/>
        </w:rPr>
        <w:t xml:space="preserve"> al Conservatorio di Basilea</w:t>
      </w:r>
      <w:r w:rsidRPr="00200598">
        <w:rPr>
          <w:rFonts w:ascii="Arial" w:hAnsi="Arial" w:cs="Arial"/>
          <w:color w:val="873624"/>
          <w:sz w:val="20"/>
          <w:szCs w:val="20"/>
        </w:rPr>
        <w:t xml:space="preserve"> di Baumgartner, Geiser e Vogel.</w:t>
      </w:r>
      <w:r w:rsidR="00614722" w:rsidRPr="00200598">
        <w:rPr>
          <w:rFonts w:ascii="Arial" w:hAnsi="Arial" w:cs="Arial"/>
          <w:color w:val="873624"/>
          <w:sz w:val="20"/>
          <w:szCs w:val="20"/>
        </w:rPr>
        <w:t xml:space="preserve"> </w:t>
      </w:r>
      <w:r w:rsidR="00274574" w:rsidRPr="00200598">
        <w:rPr>
          <w:rStyle w:val="pdfjustified"/>
          <w:rFonts w:ascii="Arial" w:hAnsi="Arial" w:cs="Arial"/>
          <w:color w:val="873624"/>
          <w:sz w:val="20"/>
          <w:szCs w:val="20"/>
        </w:rPr>
        <w:t xml:space="preserve">Insegnante di </w:t>
      </w:r>
      <w:r w:rsidR="00AE2BEA" w:rsidRPr="00200598">
        <w:rPr>
          <w:rStyle w:val="pdfjustified"/>
          <w:rFonts w:ascii="Arial" w:hAnsi="Arial" w:cs="Arial"/>
          <w:color w:val="873624"/>
          <w:sz w:val="20"/>
          <w:szCs w:val="20"/>
        </w:rPr>
        <w:t xml:space="preserve"> </w:t>
      </w:r>
      <w:r w:rsidR="00274574" w:rsidRPr="00200598">
        <w:rPr>
          <w:rStyle w:val="pdfjustified"/>
          <w:rFonts w:ascii="Arial" w:hAnsi="Arial" w:cs="Arial"/>
          <w:color w:val="873624"/>
          <w:sz w:val="20"/>
          <w:szCs w:val="20"/>
        </w:rPr>
        <w:t>composizione e strumentazione a Karlsruhe, quindi a Basilea.</w:t>
      </w:r>
    </w:p>
    <w:p w:rsidR="00615822" w:rsidRPr="00275A5E" w:rsidRDefault="00570625" w:rsidP="005D6A2A">
      <w:pPr>
        <w:tabs>
          <w:tab w:val="left" w:pos="4253"/>
        </w:tabs>
        <w:spacing w:before="120" w:line="276" w:lineRule="auto"/>
        <w:rPr>
          <w:rFonts w:ascii="Arial" w:hAnsi="Arial" w:cs="Arial"/>
        </w:rPr>
      </w:pPr>
      <w:r w:rsidRPr="00275A5E">
        <w:rPr>
          <w:rFonts w:ascii="Arial" w:hAnsi="Arial" w:cs="Arial"/>
          <w:bCs/>
        </w:rPr>
        <w:t xml:space="preserve">Rondeau, </w:t>
      </w:r>
      <w:r w:rsidRPr="00275A5E">
        <w:rPr>
          <w:rFonts w:ascii="Arial" w:hAnsi="Arial" w:cs="Arial"/>
        </w:rPr>
        <w:t xml:space="preserve">oboe solo </w:t>
      </w:r>
      <w:r w:rsidRPr="00275A5E">
        <w:rPr>
          <w:rFonts w:ascii="Arial" w:hAnsi="Arial" w:cs="Arial"/>
          <w:bCs/>
        </w:rPr>
        <w:t xml:space="preserve">(1962, </w:t>
      </w:r>
      <w:r w:rsidRPr="00275A5E">
        <w:rPr>
          <w:rFonts w:ascii="Arial" w:hAnsi="Arial" w:cs="Arial"/>
        </w:rPr>
        <w:t xml:space="preserve">8').   </w:t>
      </w:r>
      <w:r w:rsidR="00615822" w:rsidRPr="00275A5E">
        <w:rPr>
          <w:rFonts w:ascii="Arial" w:hAnsi="Arial" w:cs="Arial"/>
        </w:rPr>
        <w:t>Trio per oboe, cl. fag</w:t>
      </w:r>
      <w:r w:rsidR="00274574" w:rsidRPr="00275A5E">
        <w:rPr>
          <w:rFonts w:ascii="Arial" w:hAnsi="Arial" w:cs="Arial"/>
        </w:rPr>
        <w:t>.</w:t>
      </w:r>
      <w:r w:rsidR="00615822" w:rsidRPr="00275A5E">
        <w:rPr>
          <w:rFonts w:ascii="Arial" w:hAnsi="Arial" w:cs="Arial"/>
        </w:rPr>
        <w:t xml:space="preserve"> (1952</w:t>
      </w:r>
      <w:r w:rsidR="00274574" w:rsidRPr="00275A5E">
        <w:rPr>
          <w:rFonts w:ascii="Arial" w:hAnsi="Arial" w:cs="Arial"/>
        </w:rPr>
        <w:t>, 16’</w:t>
      </w:r>
      <w:r w:rsidR="00615822" w:rsidRPr="00275A5E">
        <w:rPr>
          <w:rFonts w:ascii="Arial" w:hAnsi="Arial" w:cs="Arial"/>
        </w:rPr>
        <w:t>).</w:t>
      </w:r>
    </w:p>
    <w:p w:rsidR="00154E88" w:rsidRPr="00275A5E" w:rsidRDefault="00154E88" w:rsidP="005D6A2A">
      <w:pPr>
        <w:tabs>
          <w:tab w:val="left" w:pos="4253"/>
        </w:tabs>
        <w:spacing w:before="120" w:line="276" w:lineRule="auto"/>
        <w:rPr>
          <w:rFonts w:ascii="Arial" w:hAnsi="Arial" w:cs="Arial"/>
        </w:rPr>
      </w:pPr>
      <w:r w:rsidRPr="00275A5E">
        <w:rPr>
          <w:rFonts w:ascii="Arial" w:hAnsi="Arial" w:cs="Arial"/>
        </w:rPr>
        <w:t>Quartetto per fl. oboe, arpa e pf. (1967).</w:t>
      </w:r>
      <w:r w:rsidR="00615822" w:rsidRPr="00275A5E">
        <w:rPr>
          <w:rFonts w:ascii="Arial" w:hAnsi="Arial" w:cs="Arial"/>
        </w:rPr>
        <w:t xml:space="preserve">   Concerto per oboe e orch. (1963</w:t>
      </w:r>
      <w:r w:rsidR="00570625" w:rsidRPr="00275A5E">
        <w:rPr>
          <w:rFonts w:ascii="Arial" w:hAnsi="Arial" w:cs="Arial"/>
        </w:rPr>
        <w:t>, 14’</w:t>
      </w:r>
      <w:r w:rsidR="00615822" w:rsidRPr="00275A5E">
        <w:rPr>
          <w:rFonts w:ascii="Arial" w:hAnsi="Arial" w:cs="Arial"/>
        </w:rPr>
        <w:t>).</w:t>
      </w:r>
    </w:p>
    <w:p w:rsidR="00E56A2F" w:rsidRPr="00200598" w:rsidRDefault="00B303AA" w:rsidP="005D6A2A">
      <w:pPr>
        <w:tabs>
          <w:tab w:val="left" w:pos="4253"/>
        </w:tabs>
        <w:spacing w:before="120" w:line="276" w:lineRule="auto"/>
        <w:rPr>
          <w:rFonts w:ascii="Arial" w:hAnsi="Arial" w:cs="Arial"/>
          <w:color w:val="873624"/>
          <w:u w:val="single"/>
        </w:rPr>
      </w:pPr>
      <w:r w:rsidRPr="00275A5E">
        <w:rPr>
          <w:rFonts w:ascii="Arial" w:hAnsi="Arial" w:cs="Arial"/>
        </w:rPr>
        <w:br/>
      </w:r>
      <w:bookmarkStart w:id="36" w:name="2554"/>
      <w:bookmarkEnd w:id="36"/>
      <w:r w:rsidR="00E56A2F" w:rsidRPr="00200598">
        <w:rPr>
          <w:rFonts w:ascii="Arial" w:hAnsi="Arial" w:cs="Arial"/>
          <w:color w:val="873624"/>
          <w:u w:val="single"/>
        </w:rPr>
        <w:t>WILDER  Alec</w:t>
      </w:r>
      <w:r w:rsidR="00E56A2F" w:rsidRPr="00200598">
        <w:rPr>
          <w:rFonts w:ascii="Arial" w:hAnsi="Arial" w:cs="Arial"/>
          <w:color w:val="873624"/>
          <w:u w:val="single"/>
        </w:rPr>
        <w:tab/>
      </w:r>
      <w:r w:rsidR="00E56A2F" w:rsidRPr="00200598">
        <w:rPr>
          <w:rFonts w:ascii="Arial" w:hAnsi="Arial" w:cs="Arial"/>
          <w:color w:val="873624"/>
          <w:u w:val="single"/>
        </w:rPr>
        <w:tab/>
        <w:t>Rochester, 16.2.1907 - Gainesville, 24.12.1980</w:t>
      </w:r>
    </w:p>
    <w:p w:rsidR="001C2629" w:rsidRPr="00200598" w:rsidRDefault="001C2629" w:rsidP="005D6A2A">
      <w:pPr>
        <w:pStyle w:val="NormaleWeb"/>
        <w:tabs>
          <w:tab w:val="left" w:pos="4253"/>
        </w:tabs>
        <w:spacing w:before="120" w:beforeAutospacing="0" w:after="0" w:afterAutospacing="0" w:line="276" w:lineRule="auto"/>
        <w:rPr>
          <w:rFonts w:ascii="Arial" w:hAnsi="Arial" w:cs="Arial"/>
          <w:color w:val="873624"/>
          <w:sz w:val="20"/>
          <w:szCs w:val="20"/>
        </w:rPr>
      </w:pPr>
      <w:r w:rsidRPr="00200598">
        <w:rPr>
          <w:rFonts w:ascii="Arial" w:hAnsi="Arial" w:cs="Arial"/>
          <w:color w:val="873624"/>
          <w:sz w:val="20"/>
          <w:szCs w:val="20"/>
        </w:rPr>
        <w:t xml:space="preserve">Compositore e direttore d’orchestra americano, studioso di musica popolare e Jazz, collaborò con noti solisti, </w:t>
      </w:r>
      <w:r w:rsidR="005D643C" w:rsidRPr="00200598">
        <w:rPr>
          <w:rFonts w:ascii="Arial" w:hAnsi="Arial" w:cs="Arial"/>
          <w:color w:val="873624"/>
          <w:sz w:val="20"/>
          <w:szCs w:val="20"/>
        </w:rPr>
        <w:t xml:space="preserve"> </w:t>
      </w:r>
      <w:r w:rsidR="00614722" w:rsidRPr="00200598">
        <w:rPr>
          <w:rFonts w:ascii="Arial" w:hAnsi="Arial" w:cs="Arial"/>
          <w:color w:val="873624"/>
          <w:sz w:val="20"/>
          <w:szCs w:val="20"/>
        </w:rPr>
        <w:t xml:space="preserve">   </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F. Sinatra era suo sostenitore. Brevi studi di composizione alla Eastman School, poi preferì essere autodidatta. Inizialmente le sue opere non erano eseguite proprio per la confusione dovuta al miscuglio di stili, per i “classici” </w:t>
      </w:r>
      <w:r w:rsidR="00614722" w:rsidRPr="00200598">
        <w:rPr>
          <w:rFonts w:ascii="Arial" w:hAnsi="Arial" w:cs="Arial"/>
          <w:color w:val="873624"/>
          <w:sz w:val="20"/>
          <w:szCs w:val="20"/>
        </w:rPr>
        <w:t xml:space="preserve">   </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i suoi brani erano brani troppo jazzistici, per i “jazzisti” erano brani troppo classici. Poi cambiarono parere e i vari </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C. Calloway, K. Jarrett, J. Rowles e K. Burrell, eseguirono con successo. Personalmente, all’ascolto, l’insieme dei </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suoi brani sembra scritto contemporaneamente da Gershwin, Villa Lobos e Poulenc e, anche a voler cercare </w:t>
      </w:r>
      <w:r w:rsidR="008326EE">
        <w:rPr>
          <w:rFonts w:ascii="Arial" w:hAnsi="Arial" w:cs="Arial"/>
          <w:color w:val="873624"/>
          <w:sz w:val="20"/>
          <w:szCs w:val="20"/>
        </w:rPr>
        <w:t xml:space="preserve">                   </w:t>
      </w:r>
      <w:r w:rsidRPr="00200598">
        <w:rPr>
          <w:rFonts w:ascii="Arial" w:hAnsi="Arial" w:cs="Arial"/>
          <w:color w:val="873624"/>
          <w:sz w:val="20"/>
          <w:szCs w:val="20"/>
        </w:rPr>
        <w:t>difetti, non se ne trovano.</w:t>
      </w:r>
    </w:p>
    <w:p w:rsidR="00313318" w:rsidRPr="00275A5E" w:rsidRDefault="002801D0" w:rsidP="005D6A2A">
      <w:pPr>
        <w:pStyle w:val="NormaleWeb"/>
        <w:tabs>
          <w:tab w:val="left" w:pos="4253"/>
        </w:tabs>
        <w:spacing w:before="120" w:beforeAutospacing="0" w:after="0" w:afterAutospacing="0" w:line="276" w:lineRule="auto"/>
        <w:rPr>
          <w:rFonts w:ascii="Arial" w:hAnsi="Arial" w:cs="Arial"/>
        </w:rPr>
      </w:pPr>
      <w:r w:rsidRPr="00275A5E">
        <w:rPr>
          <w:rFonts w:ascii="Arial" w:hAnsi="Arial" w:cs="Arial"/>
        </w:rPr>
        <w:t xml:space="preserve">Pezzo per oboe e perc. (4’10).   </w:t>
      </w:r>
      <w:r w:rsidR="00313318" w:rsidRPr="00275A5E">
        <w:rPr>
          <w:rFonts w:ascii="Arial" w:hAnsi="Arial" w:cs="Arial"/>
        </w:rPr>
        <w:t xml:space="preserve">Air, oboe </w:t>
      </w:r>
      <w:r w:rsidR="00B607AF" w:rsidRPr="00275A5E">
        <w:rPr>
          <w:rFonts w:ascii="Arial" w:hAnsi="Arial" w:cs="Arial"/>
        </w:rPr>
        <w:t xml:space="preserve">o cor-ingl. </w:t>
      </w:r>
      <w:r w:rsidR="00313318" w:rsidRPr="00275A5E">
        <w:rPr>
          <w:rFonts w:ascii="Arial" w:hAnsi="Arial" w:cs="Arial"/>
        </w:rPr>
        <w:t>e archi</w:t>
      </w:r>
      <w:r w:rsidR="00B607AF" w:rsidRPr="00275A5E">
        <w:rPr>
          <w:rFonts w:ascii="Arial" w:hAnsi="Arial" w:cs="Arial"/>
        </w:rPr>
        <w:t xml:space="preserve"> (1945, 3’30)</w:t>
      </w:r>
      <w:r w:rsidR="00313318" w:rsidRPr="00275A5E">
        <w:rPr>
          <w:rFonts w:ascii="Arial" w:hAnsi="Arial" w:cs="Arial"/>
        </w:rPr>
        <w:t>.</w:t>
      </w:r>
    </w:p>
    <w:p w:rsidR="00B607AF" w:rsidRPr="00275A5E" w:rsidRDefault="00313318" w:rsidP="005D6A2A">
      <w:pPr>
        <w:tabs>
          <w:tab w:val="left" w:pos="4253"/>
        </w:tabs>
        <w:spacing w:before="120" w:line="276" w:lineRule="auto"/>
        <w:rPr>
          <w:rFonts w:ascii="Arial" w:hAnsi="Arial" w:cs="Arial"/>
        </w:rPr>
      </w:pPr>
      <w:r w:rsidRPr="00275A5E">
        <w:rPr>
          <w:rFonts w:ascii="Arial" w:hAnsi="Arial" w:cs="Arial"/>
        </w:rPr>
        <w:t>Pezzo per oboe e improvvisazione di perc</w:t>
      </w:r>
      <w:r w:rsidR="00B607AF" w:rsidRPr="00275A5E">
        <w:rPr>
          <w:rFonts w:ascii="Arial" w:hAnsi="Arial" w:cs="Arial"/>
        </w:rPr>
        <w:t>ussioni</w:t>
      </w:r>
      <w:r w:rsidR="0093111D" w:rsidRPr="00275A5E">
        <w:rPr>
          <w:rFonts w:ascii="Arial" w:hAnsi="Arial" w:cs="Arial"/>
        </w:rPr>
        <w:t xml:space="preserve"> (4’15)</w:t>
      </w:r>
      <w:r w:rsidRPr="00275A5E">
        <w:rPr>
          <w:rFonts w:ascii="Arial" w:hAnsi="Arial" w:cs="Arial"/>
        </w:rPr>
        <w:t>.</w:t>
      </w:r>
    </w:p>
    <w:p w:rsidR="00E56A2F" w:rsidRPr="00275A5E" w:rsidRDefault="0093111D" w:rsidP="005D6A2A">
      <w:pPr>
        <w:tabs>
          <w:tab w:val="left" w:pos="4253"/>
        </w:tabs>
        <w:spacing w:before="120" w:line="276" w:lineRule="auto"/>
        <w:rPr>
          <w:rFonts w:ascii="Arial" w:hAnsi="Arial" w:cs="Arial"/>
        </w:rPr>
      </w:pPr>
      <w:r w:rsidRPr="00275A5E">
        <w:rPr>
          <w:rFonts w:ascii="Arial" w:hAnsi="Arial" w:cs="Arial"/>
        </w:rPr>
        <w:t xml:space="preserve">Requiem, oboe e orch. (1951, 6’45).   </w:t>
      </w:r>
      <w:r w:rsidR="00E56A2F" w:rsidRPr="00275A5E">
        <w:rPr>
          <w:rFonts w:ascii="Arial" w:hAnsi="Arial" w:cs="Arial"/>
        </w:rPr>
        <w:t>Concerto per oboe</w:t>
      </w:r>
      <w:r w:rsidR="00B607AF" w:rsidRPr="00275A5E">
        <w:rPr>
          <w:rFonts w:ascii="Arial" w:hAnsi="Arial" w:cs="Arial"/>
        </w:rPr>
        <w:t>,</w:t>
      </w:r>
      <w:r w:rsidR="00313318" w:rsidRPr="00275A5E">
        <w:rPr>
          <w:rFonts w:ascii="Arial" w:hAnsi="Arial" w:cs="Arial"/>
        </w:rPr>
        <w:t xml:space="preserve">perc. </w:t>
      </w:r>
      <w:r w:rsidR="00E56A2F" w:rsidRPr="00275A5E">
        <w:rPr>
          <w:rFonts w:ascii="Arial" w:hAnsi="Arial" w:cs="Arial"/>
        </w:rPr>
        <w:t>e orch. (1950, 2</w:t>
      </w:r>
      <w:r w:rsidR="00404761" w:rsidRPr="00275A5E">
        <w:rPr>
          <w:rFonts w:ascii="Arial" w:hAnsi="Arial" w:cs="Arial"/>
        </w:rPr>
        <w:t>0</w:t>
      </w:r>
      <w:r w:rsidR="00E56A2F" w:rsidRPr="00275A5E">
        <w:rPr>
          <w:rFonts w:ascii="Arial" w:hAnsi="Arial" w:cs="Arial"/>
        </w:rPr>
        <w:t>’</w:t>
      </w:r>
      <w:r w:rsidRPr="00275A5E">
        <w:rPr>
          <w:rFonts w:ascii="Arial" w:hAnsi="Arial" w:cs="Arial"/>
        </w:rPr>
        <w:t>15</w:t>
      </w:r>
      <w:r w:rsidR="00E56A2F" w:rsidRPr="00275A5E">
        <w:rPr>
          <w:rFonts w:ascii="Arial" w:hAnsi="Arial" w:cs="Arial"/>
        </w:rPr>
        <w:t>).</w:t>
      </w:r>
    </w:p>
    <w:p w:rsidR="00154E88" w:rsidRPr="00275A5E" w:rsidRDefault="00154E88" w:rsidP="005D6A2A">
      <w:pPr>
        <w:tabs>
          <w:tab w:val="left" w:pos="4253"/>
        </w:tabs>
        <w:spacing w:before="120" w:line="276" w:lineRule="auto"/>
        <w:rPr>
          <w:rFonts w:ascii="Arial" w:hAnsi="Arial" w:cs="Arial"/>
        </w:rPr>
      </w:pPr>
    </w:p>
    <w:p w:rsidR="00615822" w:rsidRPr="00200598" w:rsidRDefault="0061582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WILDGANS  Friedrich</w:t>
      </w:r>
      <w:r w:rsidRPr="00200598">
        <w:rPr>
          <w:rFonts w:ascii="Arial" w:hAnsi="Arial" w:cs="Arial"/>
          <w:color w:val="873624"/>
          <w:u w:val="single"/>
        </w:rPr>
        <w:tab/>
      </w:r>
      <w:r w:rsidRPr="00200598">
        <w:rPr>
          <w:rFonts w:ascii="Arial" w:hAnsi="Arial" w:cs="Arial"/>
          <w:color w:val="873624"/>
          <w:u w:val="single"/>
        </w:rPr>
        <w:tab/>
        <w:t>Vienna, 5.6.1913 - Modling, 7.11.1965.</w:t>
      </w:r>
    </w:p>
    <w:p w:rsidR="00615822" w:rsidRPr="00200598" w:rsidRDefault="0061582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Clarinettista e compositore, allievo di Marx, Weingarten, Feist e Polacsek. Clarinettista all’Opera di Vienna. Allontanato dai nazisti che avversava, tornò nel 1945 e fu insegnante all’Akademie fur Musik di Vienna e in seguito consulente musicale al Ministero della Cultura.</w:t>
      </w:r>
    </w:p>
    <w:p w:rsidR="00615822" w:rsidRPr="00275A5E" w:rsidRDefault="00615822" w:rsidP="005D6A2A">
      <w:pPr>
        <w:tabs>
          <w:tab w:val="left" w:pos="4253"/>
        </w:tabs>
        <w:spacing w:before="120" w:line="276" w:lineRule="auto"/>
        <w:rPr>
          <w:rFonts w:ascii="Arial" w:hAnsi="Arial" w:cs="Arial"/>
        </w:rPr>
      </w:pPr>
      <w:r w:rsidRPr="00275A5E">
        <w:rPr>
          <w:rFonts w:ascii="Arial" w:hAnsi="Arial" w:cs="Arial"/>
        </w:rPr>
        <w:lastRenderedPageBreak/>
        <w:t>Trio per oboe</w:t>
      </w:r>
      <w:r w:rsidR="00735909" w:rsidRPr="00275A5E">
        <w:rPr>
          <w:rFonts w:ascii="Arial" w:hAnsi="Arial" w:cs="Arial"/>
        </w:rPr>
        <w:t>,</w:t>
      </w:r>
      <w:r w:rsidRPr="00275A5E">
        <w:rPr>
          <w:rFonts w:ascii="Arial" w:hAnsi="Arial" w:cs="Arial"/>
        </w:rPr>
        <w:t xml:space="preserve"> cor ing. fag op. 21 (1932).</w:t>
      </w:r>
    </w:p>
    <w:p w:rsidR="00C77500" w:rsidRPr="00275A5E" w:rsidRDefault="00C77500" w:rsidP="005D6A2A">
      <w:pPr>
        <w:tabs>
          <w:tab w:val="left" w:pos="4253"/>
        </w:tabs>
        <w:spacing w:before="120" w:line="276" w:lineRule="auto"/>
        <w:rPr>
          <w:rFonts w:ascii="Arial" w:hAnsi="Arial" w:cs="Arial"/>
        </w:rPr>
      </w:pPr>
    </w:p>
    <w:p w:rsidR="00F44AE4" w:rsidRPr="00200598" w:rsidRDefault="00F44AE4"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WILHELMI  Johan Tobias</w:t>
      </w:r>
      <w:r w:rsidRPr="00200598">
        <w:rPr>
          <w:rFonts w:ascii="Arial" w:hAnsi="Arial" w:cs="Arial"/>
          <w:color w:val="873624"/>
          <w:u w:val="single"/>
          <w:lang w:val="en-GB"/>
        </w:rPr>
        <w:tab/>
      </w:r>
      <w:r w:rsidRPr="00200598">
        <w:rPr>
          <w:rFonts w:ascii="Arial" w:hAnsi="Arial" w:cs="Arial"/>
          <w:color w:val="873624"/>
          <w:u w:val="single"/>
          <w:lang w:val="en-GB"/>
        </w:rPr>
        <w:tab/>
        <w:t>Amsterdam, 7.4.1885 - Stoccolma, 24.10.1944.</w:t>
      </w:r>
    </w:p>
    <w:p w:rsidR="00F44AE4" w:rsidRPr="00200598" w:rsidRDefault="00F44AE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violinista tedesco, allievo di Zweers, Steinbach, Eldering e Spoor. </w:t>
      </w:r>
      <w:r w:rsidR="008326EE">
        <w:rPr>
          <w:rFonts w:ascii="Arial" w:hAnsi="Arial" w:cs="Arial"/>
          <w:color w:val="873624"/>
          <w:sz w:val="20"/>
          <w:szCs w:val="20"/>
        </w:rPr>
        <w:t xml:space="preserve">                                  </w:t>
      </w:r>
      <w:r w:rsidRPr="00200598">
        <w:rPr>
          <w:rFonts w:ascii="Arial" w:hAnsi="Arial" w:cs="Arial"/>
          <w:color w:val="873624"/>
          <w:sz w:val="20"/>
          <w:szCs w:val="20"/>
        </w:rPr>
        <w:t xml:space="preserve">A Stoccolma, dove passò gran parte della sua vita, fondò il Trio Wilhelmi, l’Orchestra da camera e fu Direttore </w:t>
      </w:r>
      <w:r w:rsidR="00614722" w:rsidRPr="00200598">
        <w:rPr>
          <w:rFonts w:ascii="Arial" w:hAnsi="Arial" w:cs="Arial"/>
          <w:color w:val="873624"/>
          <w:sz w:val="20"/>
          <w:szCs w:val="20"/>
        </w:rPr>
        <w:t xml:space="preserve">  </w:t>
      </w:r>
      <w:r w:rsidR="00AE2BEA" w:rsidRPr="00200598">
        <w:rPr>
          <w:rFonts w:ascii="Arial" w:hAnsi="Arial" w:cs="Arial"/>
          <w:color w:val="873624"/>
          <w:sz w:val="20"/>
          <w:szCs w:val="20"/>
        </w:rPr>
        <w:t xml:space="preserve">       </w:t>
      </w:r>
      <w:r w:rsidRPr="00200598">
        <w:rPr>
          <w:rFonts w:ascii="Arial" w:hAnsi="Arial" w:cs="Arial"/>
          <w:color w:val="873624"/>
          <w:sz w:val="20"/>
          <w:szCs w:val="20"/>
        </w:rPr>
        <w:t>della Società dei Concerti e dell’Orchestra Reale.</w:t>
      </w:r>
    </w:p>
    <w:p w:rsidR="00F44AE4" w:rsidRPr="00275A5E" w:rsidRDefault="00F44AE4" w:rsidP="005D6A2A">
      <w:pPr>
        <w:tabs>
          <w:tab w:val="left" w:pos="4253"/>
        </w:tabs>
        <w:spacing w:before="120" w:line="276" w:lineRule="auto"/>
        <w:rPr>
          <w:rFonts w:ascii="Arial" w:hAnsi="Arial" w:cs="Arial"/>
        </w:rPr>
      </w:pPr>
      <w:r w:rsidRPr="00275A5E">
        <w:rPr>
          <w:rFonts w:ascii="Arial" w:hAnsi="Arial" w:cs="Arial"/>
        </w:rPr>
        <w:t>Suite per oboe e orch.</w:t>
      </w:r>
    </w:p>
    <w:p w:rsidR="00A73C2A" w:rsidRPr="00275A5E" w:rsidRDefault="00A73C2A" w:rsidP="005D6A2A">
      <w:pPr>
        <w:tabs>
          <w:tab w:val="left" w:pos="4253"/>
        </w:tabs>
        <w:spacing w:before="120" w:line="276" w:lineRule="auto"/>
        <w:rPr>
          <w:rFonts w:ascii="Arial" w:hAnsi="Arial" w:cs="Arial"/>
        </w:rPr>
      </w:pPr>
    </w:p>
    <w:p w:rsidR="00A73C2A" w:rsidRPr="00200598" w:rsidRDefault="00AA0B79" w:rsidP="005D6A2A">
      <w:pPr>
        <w:tabs>
          <w:tab w:val="left" w:pos="4253"/>
        </w:tabs>
        <w:spacing w:before="120" w:line="276" w:lineRule="auto"/>
        <w:mirrorIndents/>
        <w:rPr>
          <w:rFonts w:ascii="Arial" w:hAnsi="Arial" w:cs="Arial"/>
          <w:color w:val="873624"/>
          <w:u w:val="single"/>
        </w:rPr>
      </w:pPr>
      <w:r w:rsidRPr="00200598">
        <w:rPr>
          <w:rFonts w:ascii="Arial" w:hAnsi="Arial" w:cs="Arial"/>
          <w:color w:val="873624"/>
        </w:rPr>
        <w:t xml:space="preserve">     </w:t>
      </w:r>
      <w:r w:rsidR="00A73C2A" w:rsidRPr="00200598">
        <w:rPr>
          <w:rFonts w:ascii="Arial" w:hAnsi="Arial" w:cs="Arial"/>
          <w:color w:val="873624"/>
          <w:u w:val="single"/>
        </w:rPr>
        <w:t xml:space="preserve">WILLIAM  Mathias </w:t>
      </w:r>
      <w:r w:rsidR="00A73C2A" w:rsidRPr="00200598">
        <w:rPr>
          <w:rFonts w:ascii="Arial" w:hAnsi="Arial" w:cs="Arial"/>
          <w:color w:val="873624"/>
          <w:u w:val="single"/>
        </w:rPr>
        <w:tab/>
      </w:r>
      <w:r w:rsidR="00A73C2A" w:rsidRPr="00200598">
        <w:rPr>
          <w:rFonts w:ascii="Arial" w:hAnsi="Arial" w:cs="Arial"/>
          <w:color w:val="873624"/>
          <w:u w:val="single"/>
        </w:rPr>
        <w:tab/>
        <w:t>Whitland, 1.11.1934 - Gwynedd, 29.7.1992.</w:t>
      </w:r>
    </w:p>
    <w:p w:rsidR="00A73C2A" w:rsidRPr="00200598" w:rsidRDefault="00A73C2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britannico, studi all'Università del Galles e alla Royal Academy di Londra, con Lennox Berkeley. </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Docente di Musica all'Universita di Bangor e di Edimburgo, dal 1959 al 1969, Dal 1970 al 1988 all'Università </w:t>
      </w:r>
      <w:r w:rsidR="005D643C" w:rsidRPr="00200598">
        <w:rPr>
          <w:rFonts w:ascii="Arial" w:hAnsi="Arial" w:cs="Arial"/>
          <w:color w:val="873624"/>
          <w:sz w:val="20"/>
          <w:szCs w:val="20"/>
        </w:rPr>
        <w:t xml:space="preserve">    </w:t>
      </w:r>
      <w:r w:rsidR="00614722" w:rsidRPr="00200598">
        <w:rPr>
          <w:rFonts w:ascii="Arial" w:hAnsi="Arial" w:cs="Arial"/>
          <w:color w:val="873624"/>
          <w:sz w:val="20"/>
          <w:szCs w:val="20"/>
        </w:rPr>
        <w:t xml:space="preserve">  </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di Bangor. Si ritirò per dedicarsi alla sola composizione. Autore dell'inno per il matrimonio del Principe e della Principessa del Galles, nel luglio del 1981.  </w:t>
      </w:r>
    </w:p>
    <w:p w:rsidR="00A73C2A" w:rsidRPr="00275A5E" w:rsidRDefault="00A73C2A" w:rsidP="005D6A2A">
      <w:pPr>
        <w:tabs>
          <w:tab w:val="left" w:pos="4253"/>
        </w:tabs>
        <w:spacing w:before="120" w:line="276" w:lineRule="auto"/>
        <w:rPr>
          <w:rFonts w:ascii="Arial" w:hAnsi="Arial" w:cs="Arial"/>
          <w:lang w:val="en-US"/>
        </w:rPr>
      </w:pPr>
      <w:r w:rsidRPr="00275A5E">
        <w:rPr>
          <w:rFonts w:ascii="Arial" w:hAnsi="Arial" w:cs="Arial"/>
          <w:bCs/>
        </w:rPr>
        <w:t xml:space="preserve">Concerto per oboe e orch. </w:t>
      </w:r>
      <w:r w:rsidRPr="00275A5E">
        <w:rPr>
          <w:rFonts w:ascii="Arial" w:hAnsi="Arial" w:cs="Arial"/>
          <w:bCs/>
          <w:lang w:val="en-US"/>
        </w:rPr>
        <w:t>(1989, 16').</w:t>
      </w:r>
    </w:p>
    <w:p w:rsidR="00F44AE4" w:rsidRPr="00275A5E" w:rsidRDefault="00F44AE4" w:rsidP="005D6A2A">
      <w:pPr>
        <w:tabs>
          <w:tab w:val="left" w:pos="4253"/>
        </w:tabs>
        <w:spacing w:before="120" w:line="276" w:lineRule="auto"/>
        <w:rPr>
          <w:rFonts w:ascii="Arial" w:hAnsi="Arial" w:cs="Arial"/>
          <w:lang w:val="en-US"/>
        </w:rPr>
      </w:pPr>
    </w:p>
    <w:p w:rsidR="00C77500" w:rsidRPr="00200598" w:rsidRDefault="00C77500"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WILLIAMS  Grace Mary</w:t>
      </w:r>
      <w:r w:rsidRPr="00200598">
        <w:rPr>
          <w:rFonts w:ascii="Arial" w:hAnsi="Arial" w:cs="Arial"/>
          <w:color w:val="873624"/>
          <w:u w:val="single"/>
          <w:lang w:val="en-US"/>
        </w:rPr>
        <w:tab/>
      </w:r>
      <w:r w:rsidRPr="00200598">
        <w:rPr>
          <w:rFonts w:ascii="Arial" w:hAnsi="Arial" w:cs="Arial"/>
          <w:color w:val="873624"/>
          <w:u w:val="single"/>
          <w:lang w:val="en-US"/>
        </w:rPr>
        <w:tab/>
        <w:t xml:space="preserve">Barry, 19.2.1906 </w:t>
      </w:r>
      <w:r w:rsidR="007469A9" w:rsidRPr="00200598">
        <w:rPr>
          <w:rFonts w:ascii="Arial" w:hAnsi="Arial" w:cs="Arial"/>
          <w:color w:val="873624"/>
          <w:u w:val="single"/>
          <w:lang w:val="en-US"/>
        </w:rPr>
        <w:t>-</w:t>
      </w:r>
      <w:r w:rsidR="00AA0B79" w:rsidRPr="00200598">
        <w:rPr>
          <w:rFonts w:ascii="Arial" w:hAnsi="Arial" w:cs="Arial"/>
          <w:color w:val="873624"/>
          <w:u w:val="single"/>
          <w:lang w:val="en-US"/>
        </w:rPr>
        <w:t xml:space="preserve"> </w:t>
      </w:r>
      <w:r w:rsidR="007469A9" w:rsidRPr="00200598">
        <w:rPr>
          <w:rFonts w:ascii="Arial" w:hAnsi="Arial" w:cs="Arial"/>
          <w:color w:val="873624"/>
          <w:u w:val="single"/>
          <w:lang w:val="en-US"/>
        </w:rPr>
        <w:t xml:space="preserve">Barry, </w:t>
      </w:r>
      <w:r w:rsidRPr="00200598">
        <w:rPr>
          <w:rFonts w:ascii="Arial" w:hAnsi="Arial" w:cs="Arial"/>
          <w:color w:val="873624"/>
          <w:u w:val="single"/>
          <w:lang w:val="en-US"/>
        </w:rPr>
        <w:t>10.2.1977.</w:t>
      </w:r>
    </w:p>
    <w:p w:rsidR="00C77500" w:rsidRPr="00200598" w:rsidRDefault="00C7750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e didatta gallese, allieva di Jacob, Wellesz e Vaughan Williams. Insegnante alla Camden School </w:t>
      </w:r>
      <w:r w:rsidR="005D643C" w:rsidRPr="00200598">
        <w:rPr>
          <w:rFonts w:ascii="Arial" w:hAnsi="Arial" w:cs="Arial"/>
          <w:color w:val="873624"/>
          <w:sz w:val="20"/>
          <w:szCs w:val="20"/>
        </w:rPr>
        <w:t xml:space="preserve"> </w:t>
      </w:r>
      <w:r w:rsidR="00614722" w:rsidRPr="00200598">
        <w:rPr>
          <w:rFonts w:ascii="Arial" w:hAnsi="Arial" w:cs="Arial"/>
          <w:color w:val="873624"/>
          <w:sz w:val="20"/>
          <w:szCs w:val="20"/>
        </w:rPr>
        <w:t xml:space="preserve">  </w:t>
      </w:r>
      <w:r w:rsidR="00AE2BEA" w:rsidRPr="00200598">
        <w:rPr>
          <w:rFonts w:ascii="Arial" w:hAnsi="Arial" w:cs="Arial"/>
          <w:color w:val="873624"/>
          <w:sz w:val="20"/>
          <w:szCs w:val="20"/>
        </w:rPr>
        <w:t xml:space="preserve">              </w:t>
      </w:r>
      <w:r w:rsidRPr="00200598">
        <w:rPr>
          <w:rFonts w:ascii="Arial" w:hAnsi="Arial" w:cs="Arial"/>
          <w:color w:val="873624"/>
          <w:sz w:val="20"/>
          <w:szCs w:val="20"/>
        </w:rPr>
        <w:t>e programmatrice didattica all</w:t>
      </w:r>
      <w:r w:rsidR="008C2FE2" w:rsidRPr="00200598">
        <w:rPr>
          <w:rFonts w:ascii="Arial" w:hAnsi="Arial" w:cs="Arial"/>
          <w:color w:val="873624"/>
          <w:sz w:val="20"/>
          <w:szCs w:val="20"/>
        </w:rPr>
        <w:t>a</w:t>
      </w:r>
      <w:r w:rsidRPr="00200598">
        <w:rPr>
          <w:rFonts w:ascii="Arial" w:hAnsi="Arial" w:cs="Arial"/>
          <w:color w:val="873624"/>
          <w:sz w:val="20"/>
          <w:szCs w:val="20"/>
        </w:rPr>
        <w:t xml:space="preserve"> BBC.</w:t>
      </w:r>
    </w:p>
    <w:p w:rsidR="00C77500" w:rsidRPr="00275A5E" w:rsidRDefault="00C77500" w:rsidP="005D6A2A">
      <w:pPr>
        <w:tabs>
          <w:tab w:val="left" w:pos="4253"/>
        </w:tabs>
        <w:spacing w:before="120" w:line="276" w:lineRule="auto"/>
        <w:rPr>
          <w:rFonts w:ascii="Arial" w:hAnsi="Arial" w:cs="Arial"/>
        </w:rPr>
      </w:pPr>
      <w:r w:rsidRPr="00275A5E">
        <w:rPr>
          <w:rFonts w:ascii="Arial" w:hAnsi="Arial" w:cs="Arial"/>
        </w:rPr>
        <w:t>Carillons, oboe e orchestra</w:t>
      </w:r>
      <w:r w:rsidR="007469A9" w:rsidRPr="00275A5E">
        <w:rPr>
          <w:rFonts w:ascii="Arial" w:hAnsi="Arial" w:cs="Arial"/>
        </w:rPr>
        <w:t xml:space="preserve"> (1965)</w:t>
      </w:r>
      <w:r w:rsidRPr="00275A5E">
        <w:rPr>
          <w:rFonts w:ascii="Arial" w:hAnsi="Arial" w:cs="Arial"/>
        </w:rPr>
        <w:t>.</w:t>
      </w:r>
    </w:p>
    <w:p w:rsidR="006A0E3F" w:rsidRPr="00275A5E" w:rsidRDefault="006A0E3F" w:rsidP="005D6A2A">
      <w:pPr>
        <w:tabs>
          <w:tab w:val="left" w:pos="4253"/>
        </w:tabs>
        <w:spacing w:before="120" w:line="276" w:lineRule="auto"/>
        <w:rPr>
          <w:rFonts w:ascii="Arial" w:hAnsi="Arial" w:cs="Arial"/>
        </w:rPr>
      </w:pPr>
    </w:p>
    <w:p w:rsidR="00F33951" w:rsidRPr="00200598" w:rsidRDefault="00F3395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WILLIAMS  John</w:t>
      </w:r>
      <w:r w:rsidR="00671550" w:rsidRPr="00200598">
        <w:rPr>
          <w:rFonts w:ascii="Arial" w:hAnsi="Arial" w:cs="Arial"/>
          <w:color w:val="873624"/>
          <w:u w:val="single"/>
        </w:rPr>
        <w:tab/>
      </w:r>
      <w:r w:rsidR="00671550" w:rsidRPr="00200598">
        <w:rPr>
          <w:rFonts w:ascii="Arial" w:hAnsi="Arial" w:cs="Arial"/>
          <w:color w:val="873624"/>
          <w:u w:val="single"/>
        </w:rPr>
        <w:tab/>
        <w:t xml:space="preserve">Londra, 10.12.1888- </w:t>
      </w:r>
      <w:r w:rsidR="00384962" w:rsidRPr="00200598">
        <w:rPr>
          <w:rFonts w:ascii="Arial" w:hAnsi="Arial" w:cs="Arial"/>
          <w:color w:val="873624"/>
          <w:u w:val="single"/>
        </w:rPr>
        <w:t>Oxted, 7.3.1947.</w:t>
      </w:r>
    </w:p>
    <w:p w:rsidR="00384962" w:rsidRPr="00200598" w:rsidRDefault="0038496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architetto inglese, allievo di Walthew.</w:t>
      </w:r>
    </w:p>
    <w:p w:rsidR="00F33951" w:rsidRPr="00275A5E" w:rsidRDefault="00F33951" w:rsidP="005D6A2A">
      <w:pPr>
        <w:tabs>
          <w:tab w:val="left" w:pos="4253"/>
        </w:tabs>
        <w:spacing w:before="120" w:line="276" w:lineRule="auto"/>
        <w:rPr>
          <w:rFonts w:ascii="Arial" w:hAnsi="Arial" w:cs="Arial"/>
        </w:rPr>
      </w:pPr>
      <w:r w:rsidRPr="00275A5E">
        <w:rPr>
          <w:rFonts w:ascii="Arial" w:hAnsi="Arial" w:cs="Arial"/>
        </w:rPr>
        <w:t>Concerto per oboe e orchestra.</w:t>
      </w:r>
    </w:p>
    <w:p w:rsidR="00FA5F86" w:rsidRPr="00275A5E" w:rsidRDefault="00FA5F86" w:rsidP="005D6A2A">
      <w:pPr>
        <w:tabs>
          <w:tab w:val="left" w:pos="4253"/>
        </w:tabs>
        <w:spacing w:before="120" w:line="276" w:lineRule="auto"/>
        <w:rPr>
          <w:rFonts w:ascii="Arial" w:hAnsi="Arial" w:cs="Arial"/>
        </w:rPr>
      </w:pPr>
    </w:p>
    <w:p w:rsidR="00384962" w:rsidRPr="00200598" w:rsidRDefault="0038496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WILLNER  Arthur</w:t>
      </w:r>
      <w:r w:rsidRPr="00200598">
        <w:rPr>
          <w:rFonts w:ascii="Arial" w:hAnsi="Arial" w:cs="Arial"/>
          <w:color w:val="873624"/>
          <w:u w:val="single"/>
        </w:rPr>
        <w:tab/>
      </w:r>
      <w:r w:rsidRPr="00200598">
        <w:rPr>
          <w:rFonts w:ascii="Arial" w:hAnsi="Arial" w:cs="Arial"/>
          <w:color w:val="873624"/>
          <w:u w:val="single"/>
        </w:rPr>
        <w:tab/>
        <w:t>Teplice, 5.3.1881 - Londra, 7.4.1959.</w:t>
      </w:r>
    </w:p>
    <w:p w:rsidR="00384962" w:rsidRPr="00200598" w:rsidRDefault="0038496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allievo di Ruthardt, Reinecke. Insegnante al Conservatorio Stern di Berlino. Si trasferì a Vienna, </w:t>
      </w:r>
      <w:r w:rsidR="00AE2BEA" w:rsidRPr="00200598">
        <w:rPr>
          <w:rFonts w:ascii="Arial" w:hAnsi="Arial" w:cs="Arial"/>
          <w:color w:val="873624"/>
          <w:sz w:val="20"/>
          <w:szCs w:val="20"/>
        </w:rPr>
        <w:t xml:space="preserve">           </w:t>
      </w:r>
      <w:r w:rsidRPr="00200598">
        <w:rPr>
          <w:rFonts w:ascii="Arial" w:hAnsi="Arial" w:cs="Arial"/>
          <w:color w:val="873624"/>
          <w:sz w:val="20"/>
          <w:szCs w:val="20"/>
        </w:rPr>
        <w:t>dove collaborò con l’Universal e definitivamente, per comprensibili motivi, a Londra nel 1938.</w:t>
      </w:r>
    </w:p>
    <w:p w:rsidR="00384962" w:rsidRPr="00275A5E" w:rsidRDefault="00384962" w:rsidP="005D6A2A">
      <w:pPr>
        <w:tabs>
          <w:tab w:val="left" w:pos="4253"/>
        </w:tabs>
        <w:spacing w:before="120" w:line="276" w:lineRule="auto"/>
        <w:rPr>
          <w:rFonts w:ascii="Arial" w:hAnsi="Arial" w:cs="Arial"/>
        </w:rPr>
      </w:pPr>
      <w:r w:rsidRPr="00275A5E">
        <w:rPr>
          <w:rFonts w:ascii="Arial" w:hAnsi="Arial" w:cs="Arial"/>
        </w:rPr>
        <w:t>Sonata per oboe e pf. op. 94.</w:t>
      </w:r>
    </w:p>
    <w:p w:rsidR="008C1152" w:rsidRPr="00275A5E" w:rsidRDefault="008C1152" w:rsidP="005D6A2A">
      <w:pPr>
        <w:tabs>
          <w:tab w:val="left" w:pos="4253"/>
        </w:tabs>
        <w:spacing w:before="120" w:line="276" w:lineRule="auto"/>
        <w:rPr>
          <w:rFonts w:ascii="Arial" w:hAnsi="Arial" w:cs="Arial"/>
        </w:rPr>
      </w:pPr>
    </w:p>
    <w:p w:rsidR="008C1152" w:rsidRPr="00200598" w:rsidRDefault="008C115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WILSON  Richard</w:t>
      </w:r>
      <w:r w:rsidRPr="00200598">
        <w:rPr>
          <w:rFonts w:ascii="Arial" w:hAnsi="Arial" w:cs="Arial"/>
          <w:color w:val="873624"/>
          <w:u w:val="single"/>
        </w:rPr>
        <w:tab/>
      </w:r>
      <w:r w:rsidRPr="00200598">
        <w:rPr>
          <w:rFonts w:ascii="Arial" w:hAnsi="Arial" w:cs="Arial"/>
          <w:color w:val="873624"/>
          <w:u w:val="single"/>
        </w:rPr>
        <w:tab/>
        <w:t>Cleveland, 15.5.1941</w:t>
      </w:r>
    </w:p>
    <w:p w:rsidR="008C1152" w:rsidRPr="00200598" w:rsidRDefault="008C115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violoncellista americano. Studi pianistici con R. Pettibone, E. Fischer e L. Shure, studi violoncellistici con R. Ripley e Silberstein. Studi di Composizione con R. Pettibone. </w:t>
      </w:r>
      <w:r w:rsidRPr="00C95F96">
        <w:rPr>
          <w:rFonts w:ascii="Arial" w:hAnsi="Arial" w:cs="Arial"/>
          <w:color w:val="873624"/>
          <w:sz w:val="20"/>
          <w:szCs w:val="20"/>
        </w:rPr>
        <w:t xml:space="preserve">H. Whittaker e ad Havard con </w:t>
      </w:r>
      <w:r w:rsidR="008326EE" w:rsidRPr="00C95F96">
        <w:rPr>
          <w:rFonts w:ascii="Arial" w:hAnsi="Arial" w:cs="Arial"/>
          <w:color w:val="873624"/>
          <w:sz w:val="20"/>
          <w:szCs w:val="20"/>
        </w:rPr>
        <w:t xml:space="preserve">           </w:t>
      </w:r>
      <w:r w:rsidRPr="00C95F96">
        <w:rPr>
          <w:rFonts w:ascii="Arial" w:hAnsi="Arial" w:cs="Arial"/>
          <w:color w:val="873624"/>
          <w:sz w:val="20"/>
          <w:szCs w:val="20"/>
        </w:rPr>
        <w:t xml:space="preserve">R. Thompson, Woodworth e Moevs. </w:t>
      </w:r>
      <w:r w:rsidRPr="00200598">
        <w:rPr>
          <w:rFonts w:ascii="Arial" w:hAnsi="Arial" w:cs="Arial"/>
          <w:color w:val="873624"/>
          <w:sz w:val="20"/>
          <w:szCs w:val="20"/>
        </w:rPr>
        <w:t xml:space="preserve">Perfezionamento pianistico con Wuhrer a Monaco e sempre con </w:t>
      </w:r>
      <w:r w:rsidR="00614722" w:rsidRPr="00200598">
        <w:rPr>
          <w:rFonts w:ascii="Arial" w:hAnsi="Arial" w:cs="Arial"/>
          <w:color w:val="873624"/>
          <w:sz w:val="20"/>
          <w:szCs w:val="20"/>
        </w:rPr>
        <w:t xml:space="preserve"> </w:t>
      </w:r>
      <w:r w:rsidRPr="00200598">
        <w:rPr>
          <w:rFonts w:ascii="Arial" w:hAnsi="Arial" w:cs="Arial"/>
          <w:color w:val="873624"/>
          <w:sz w:val="20"/>
          <w:szCs w:val="20"/>
        </w:rPr>
        <w:t xml:space="preserve">Moevs, </w:t>
      </w:r>
      <w:r w:rsidR="008326EE">
        <w:rPr>
          <w:rFonts w:ascii="Arial" w:hAnsi="Arial" w:cs="Arial"/>
          <w:color w:val="873624"/>
          <w:sz w:val="20"/>
          <w:szCs w:val="20"/>
        </w:rPr>
        <w:t xml:space="preserve">                  </w:t>
      </w:r>
      <w:r w:rsidRPr="00200598">
        <w:rPr>
          <w:rFonts w:ascii="Arial" w:hAnsi="Arial" w:cs="Arial"/>
          <w:color w:val="873624"/>
          <w:sz w:val="20"/>
          <w:szCs w:val="20"/>
        </w:rPr>
        <w:t>per la composizione, a Roma.</w:t>
      </w:r>
    </w:p>
    <w:p w:rsidR="008C1152" w:rsidRPr="00275A5E" w:rsidRDefault="008C1152" w:rsidP="005D6A2A">
      <w:pPr>
        <w:tabs>
          <w:tab w:val="left" w:pos="4253"/>
        </w:tabs>
        <w:spacing w:before="120" w:line="276" w:lineRule="auto"/>
        <w:rPr>
          <w:rFonts w:ascii="Arial" w:hAnsi="Arial" w:cs="Arial"/>
        </w:rPr>
      </w:pPr>
      <w:r w:rsidRPr="00275A5E">
        <w:rPr>
          <w:rFonts w:ascii="Arial" w:hAnsi="Arial" w:cs="Arial"/>
          <w:lang w:val="en-US"/>
        </w:rPr>
        <w:t xml:space="preserve">Ironies, oboe solo (2000).   Character study, oboe e pf. </w:t>
      </w:r>
      <w:r w:rsidRPr="00275A5E">
        <w:rPr>
          <w:rFonts w:ascii="Arial" w:hAnsi="Arial" w:cs="Arial"/>
        </w:rPr>
        <w:t>(1982).</w:t>
      </w:r>
    </w:p>
    <w:p w:rsidR="00F05266" w:rsidRPr="00275A5E" w:rsidRDefault="00F05266" w:rsidP="005D6A2A">
      <w:pPr>
        <w:tabs>
          <w:tab w:val="left" w:pos="4253"/>
        </w:tabs>
        <w:spacing w:before="120" w:line="276" w:lineRule="auto"/>
        <w:rPr>
          <w:rFonts w:ascii="Arial" w:hAnsi="Arial" w:cs="Arial"/>
        </w:rPr>
      </w:pPr>
      <w:r w:rsidRPr="00275A5E">
        <w:rPr>
          <w:rFonts w:ascii="Arial" w:hAnsi="Arial" w:cs="Arial"/>
        </w:rPr>
        <w:t>Trio per oboe, vl. vcl. (1964).</w:t>
      </w:r>
    </w:p>
    <w:p w:rsidR="00C72ABB" w:rsidRPr="00275A5E" w:rsidRDefault="00C72ABB" w:rsidP="005D6A2A">
      <w:pPr>
        <w:tabs>
          <w:tab w:val="left" w:pos="4253"/>
        </w:tabs>
        <w:spacing w:before="120" w:line="276" w:lineRule="auto"/>
        <w:rPr>
          <w:rFonts w:ascii="Arial" w:hAnsi="Arial" w:cs="Arial"/>
        </w:rPr>
      </w:pPr>
    </w:p>
    <w:p w:rsidR="00C72ABB" w:rsidRPr="00200598" w:rsidRDefault="00C72AB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WILSON  Richard Dana</w:t>
      </w:r>
      <w:r w:rsidRPr="00200598">
        <w:rPr>
          <w:rFonts w:ascii="Arial" w:hAnsi="Arial" w:cs="Arial"/>
          <w:color w:val="873624"/>
          <w:u w:val="single"/>
        </w:rPr>
        <w:tab/>
      </w:r>
      <w:r w:rsidRPr="00200598">
        <w:rPr>
          <w:rFonts w:ascii="Arial" w:hAnsi="Arial" w:cs="Arial"/>
          <w:color w:val="873624"/>
          <w:u w:val="single"/>
        </w:rPr>
        <w:tab/>
      </w:r>
      <w:r w:rsidR="00E11296" w:rsidRPr="00200598">
        <w:rPr>
          <w:rFonts w:ascii="Arial" w:hAnsi="Arial" w:cs="Arial"/>
          <w:color w:val="873624"/>
          <w:u w:val="single"/>
        </w:rPr>
        <w:t xml:space="preserve">Lakewood, </w:t>
      </w:r>
      <w:r w:rsidRPr="00200598">
        <w:rPr>
          <w:rFonts w:ascii="Arial" w:hAnsi="Arial" w:cs="Arial"/>
          <w:color w:val="873624"/>
          <w:u w:val="single"/>
        </w:rPr>
        <w:t>1946</w:t>
      </w:r>
    </w:p>
    <w:p w:rsidR="00C72ABB" w:rsidRPr="00200598" w:rsidRDefault="00C72AB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Pianista, compositore e insegnante americano, spazia dal classico al Jazz. Studi all’Eastmann School of Music con S. Adler. Insegnante di composizione all’Università del Connecticut, al Bowdon College e all’Ithaca College di New York. 1° Premio all’International Trumpet Guild.</w:t>
      </w:r>
    </w:p>
    <w:p w:rsidR="00C72ABB" w:rsidRPr="00275A5E" w:rsidRDefault="00C72ABB" w:rsidP="005D6A2A">
      <w:pPr>
        <w:tabs>
          <w:tab w:val="left" w:pos="4253"/>
        </w:tabs>
        <w:spacing w:before="120" w:line="276" w:lineRule="auto"/>
        <w:rPr>
          <w:rFonts w:ascii="Arial" w:hAnsi="Arial" w:cs="Arial"/>
          <w:lang w:val="en-US"/>
        </w:rPr>
      </w:pPr>
      <w:r w:rsidRPr="00275A5E">
        <w:rPr>
          <w:rStyle w:val="Enfasigrassetto"/>
          <w:rFonts w:ascii="Arial" w:hAnsi="Arial" w:cs="Arial"/>
          <w:b w:val="0"/>
          <w:lang w:val="en-US"/>
        </w:rPr>
        <w:t>Mandala</w:t>
      </w:r>
      <w:r w:rsidR="00275A5E" w:rsidRPr="00275A5E">
        <w:rPr>
          <w:rStyle w:val="Enfasigrassetto"/>
          <w:rFonts w:ascii="Arial" w:hAnsi="Arial" w:cs="Arial"/>
          <w:b w:val="0"/>
          <w:lang w:val="en-US"/>
        </w:rPr>
        <w:t>,</w:t>
      </w:r>
      <w:r w:rsidRPr="00275A5E">
        <w:rPr>
          <w:rStyle w:val="Enfasigrassetto"/>
          <w:rFonts w:ascii="Arial" w:hAnsi="Arial" w:cs="Arial"/>
          <w:b w:val="0"/>
          <w:lang w:val="en-US"/>
        </w:rPr>
        <w:t xml:space="preserve"> oboe e pf. </w:t>
      </w:r>
      <w:r w:rsidRPr="00275A5E">
        <w:rPr>
          <w:rFonts w:ascii="Arial" w:hAnsi="Arial" w:cs="Arial"/>
          <w:lang w:val="en-US"/>
        </w:rPr>
        <w:t xml:space="preserve">(2002).   </w:t>
      </w:r>
      <w:r w:rsidRPr="00275A5E">
        <w:rPr>
          <w:rStyle w:val="Enfasigrassetto"/>
          <w:rFonts w:ascii="Arial" w:hAnsi="Arial" w:cs="Arial"/>
          <w:b w:val="0"/>
          <w:lang w:val="en-US"/>
        </w:rPr>
        <w:t>Whispers from Another Time, oboe e pf.</w:t>
      </w:r>
      <w:r w:rsidRPr="00275A5E">
        <w:rPr>
          <w:rFonts w:ascii="Arial" w:hAnsi="Arial" w:cs="Arial"/>
          <w:lang w:val="en-US"/>
        </w:rPr>
        <w:t xml:space="preserve"> (2001).</w:t>
      </w:r>
    </w:p>
    <w:p w:rsidR="00C13368" w:rsidRPr="00275A5E" w:rsidRDefault="00C72ABB" w:rsidP="005D6A2A">
      <w:pPr>
        <w:tabs>
          <w:tab w:val="left" w:pos="4253"/>
        </w:tabs>
        <w:spacing w:before="120" w:line="276" w:lineRule="auto"/>
        <w:rPr>
          <w:rFonts w:ascii="Arial" w:hAnsi="Arial" w:cs="Arial"/>
          <w:lang w:val="en-US"/>
        </w:rPr>
      </w:pPr>
      <w:r w:rsidRPr="00275A5E">
        <w:rPr>
          <w:rStyle w:val="Enfasigrassetto"/>
          <w:rFonts w:ascii="Arial" w:hAnsi="Arial" w:cs="Arial"/>
          <w:b w:val="0"/>
          <w:lang w:val="en-US"/>
        </w:rPr>
        <w:t xml:space="preserve">Kalamus, </w:t>
      </w:r>
      <w:r w:rsidRPr="00275A5E">
        <w:rPr>
          <w:rFonts w:ascii="Arial" w:hAnsi="Arial" w:cs="Arial"/>
          <w:lang w:val="en-US"/>
        </w:rPr>
        <w:t xml:space="preserve"> oboe, fagotto e pf. (2005).</w:t>
      </w:r>
    </w:p>
    <w:p w:rsidR="00C72ABB" w:rsidRPr="00275A5E" w:rsidRDefault="00C72ABB" w:rsidP="005D6A2A">
      <w:pPr>
        <w:tabs>
          <w:tab w:val="left" w:pos="4253"/>
        </w:tabs>
        <w:spacing w:before="120" w:line="276" w:lineRule="auto"/>
        <w:rPr>
          <w:rFonts w:ascii="Arial" w:hAnsi="Arial" w:cs="Arial"/>
          <w:lang w:val="en-US"/>
        </w:rPr>
      </w:pPr>
      <w:r w:rsidRPr="00275A5E">
        <w:rPr>
          <w:rStyle w:val="Enfasigrassetto"/>
          <w:rFonts w:ascii="Arial" w:hAnsi="Arial" w:cs="Arial"/>
          <w:b w:val="0"/>
          <w:lang w:val="en-US"/>
        </w:rPr>
        <w:t>To Dream, Perchance to Hope...oboe, viola e pf.</w:t>
      </w:r>
      <w:r w:rsidRPr="00275A5E">
        <w:rPr>
          <w:rFonts w:ascii="Arial" w:hAnsi="Arial" w:cs="Arial"/>
          <w:lang w:val="en-US"/>
        </w:rPr>
        <w:t xml:space="preserve"> (1996).</w:t>
      </w:r>
    </w:p>
    <w:p w:rsidR="00C72ABB" w:rsidRPr="00275A5E" w:rsidRDefault="00C72ABB" w:rsidP="005D6A2A">
      <w:pPr>
        <w:tabs>
          <w:tab w:val="left" w:pos="4253"/>
        </w:tabs>
        <w:spacing w:before="120" w:line="276" w:lineRule="auto"/>
        <w:rPr>
          <w:rFonts w:ascii="Arial" w:hAnsi="Arial" w:cs="Arial"/>
          <w:lang w:val="en-US"/>
        </w:rPr>
      </w:pPr>
      <w:r w:rsidRPr="00275A5E">
        <w:rPr>
          <w:rFonts w:ascii="Arial" w:hAnsi="Arial" w:cs="Arial"/>
          <w:bCs/>
          <w:lang w:val="en-US"/>
        </w:rPr>
        <w:t>Calling, Ever Calling</w:t>
      </w:r>
      <w:r w:rsidRPr="00275A5E">
        <w:rPr>
          <w:rFonts w:ascii="Arial" w:hAnsi="Arial" w:cs="Arial"/>
          <w:lang w:val="en-US"/>
        </w:rPr>
        <w:t>, concerto per oboe e orchestra (1990).</w:t>
      </w:r>
    </w:p>
    <w:p w:rsidR="00427E6D" w:rsidRPr="00275A5E" w:rsidRDefault="00427E6D" w:rsidP="005D6A2A">
      <w:pPr>
        <w:tabs>
          <w:tab w:val="left" w:pos="4253"/>
        </w:tabs>
        <w:spacing w:before="120" w:line="276" w:lineRule="auto"/>
        <w:rPr>
          <w:rFonts w:ascii="Arial" w:hAnsi="Arial" w:cs="Arial"/>
          <w:lang w:val="en-US"/>
        </w:rPr>
      </w:pPr>
    </w:p>
    <w:p w:rsidR="00427E6D" w:rsidRPr="00200598" w:rsidRDefault="00427E6D"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WILTGEN  Roland</w:t>
      </w:r>
      <w:r w:rsidRPr="00200598">
        <w:rPr>
          <w:rFonts w:ascii="Arial" w:hAnsi="Arial" w:cs="Arial"/>
          <w:color w:val="873624"/>
          <w:u w:val="single"/>
          <w:lang w:val="en-US"/>
        </w:rPr>
        <w:tab/>
      </w:r>
      <w:r w:rsidRPr="00200598">
        <w:rPr>
          <w:rFonts w:ascii="Arial" w:hAnsi="Arial" w:cs="Arial"/>
          <w:color w:val="873624"/>
          <w:u w:val="single"/>
          <w:lang w:val="en-US"/>
        </w:rPr>
        <w:tab/>
        <w:t>Differdange, 6.10.1957</w:t>
      </w:r>
    </w:p>
    <w:p w:rsidR="00427E6D" w:rsidRPr="00200598" w:rsidRDefault="00427E6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trombettista, pianista e didatta lussenburghese. Studi ai Conservatori di Esch-sur-Alzette, Metz e perfezionamento al Conservatorio di Parigi. Insegnante al Conservatorio di Esch-sur-Alzette dal 1983.</w:t>
      </w:r>
    </w:p>
    <w:p w:rsidR="00427E6D" w:rsidRPr="00535DD9" w:rsidRDefault="00427E6D" w:rsidP="005D6A2A">
      <w:pPr>
        <w:tabs>
          <w:tab w:val="left" w:pos="4253"/>
        </w:tabs>
        <w:spacing w:before="120" w:line="276" w:lineRule="auto"/>
        <w:rPr>
          <w:rFonts w:ascii="Arial" w:hAnsi="Arial" w:cs="Arial"/>
        </w:rPr>
      </w:pPr>
      <w:r w:rsidRPr="00535DD9">
        <w:rPr>
          <w:rFonts w:ascii="Arial" w:hAnsi="Arial" w:cs="Arial"/>
        </w:rPr>
        <w:t>Diptyque, oboe e pf. (1994).   Duetto, chitarra e oboe (1985).</w:t>
      </w:r>
    </w:p>
    <w:p w:rsidR="00384962" w:rsidRPr="00535DD9" w:rsidRDefault="00384962" w:rsidP="005D6A2A">
      <w:pPr>
        <w:tabs>
          <w:tab w:val="left" w:pos="4253"/>
        </w:tabs>
        <w:spacing w:before="120" w:line="276" w:lineRule="auto"/>
        <w:rPr>
          <w:rFonts w:ascii="Arial" w:hAnsi="Arial" w:cs="Arial"/>
        </w:rPr>
      </w:pPr>
    </w:p>
    <w:p w:rsidR="00FA5F86" w:rsidRPr="00200598" w:rsidRDefault="00FA5F86"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WINTER  Peter von</w:t>
      </w:r>
      <w:r w:rsidRPr="00200598">
        <w:rPr>
          <w:rFonts w:ascii="Arial" w:hAnsi="Arial" w:cs="Arial"/>
          <w:color w:val="873624"/>
          <w:u w:val="single"/>
        </w:rPr>
        <w:tab/>
      </w:r>
      <w:r w:rsidRPr="00200598">
        <w:rPr>
          <w:rFonts w:ascii="Arial" w:hAnsi="Arial" w:cs="Arial"/>
          <w:color w:val="873624"/>
          <w:u w:val="single"/>
        </w:rPr>
        <w:tab/>
        <w:t>Mannheim, 28.8.1754 - Monaco, 17.10.1825.</w:t>
      </w:r>
    </w:p>
    <w:p w:rsidR="00F51A95" w:rsidRPr="00200598" w:rsidRDefault="00F51A9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a 10 anni era violinista all’orchestra di Corte di Mannheim. Per un breve periodo fu allievo di Vogler. Quando la Corte si spostò a Monaco, nel 1778, divenne direttore dell’Orchestra. Conobbe Mozart in </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occasione della rappresentazione di Idomeneo e a Vienna fu amico di Salieri e ebbe diversi incontri sempre con Mozart. Nonostante l’insuccesso delle sue prime 2 opere, tra il 1791 e il 1794 fu a Napoli e a Venezia. </w:t>
      </w:r>
      <w:r w:rsidR="008326EE">
        <w:rPr>
          <w:rFonts w:ascii="Arial" w:hAnsi="Arial" w:cs="Arial"/>
          <w:color w:val="873624"/>
          <w:sz w:val="20"/>
          <w:szCs w:val="20"/>
        </w:rPr>
        <w:t xml:space="preserve">                                 </w:t>
      </w:r>
      <w:r w:rsidRPr="00200598">
        <w:rPr>
          <w:rFonts w:ascii="Arial" w:hAnsi="Arial" w:cs="Arial"/>
          <w:color w:val="873624"/>
          <w:sz w:val="20"/>
          <w:szCs w:val="20"/>
        </w:rPr>
        <w:t>A Monaco, nel 1798 fu Maestro di Cappella fino alla morte nel 1825. Visto il relativo successo delle sue c. 40 opere, si dedicò a comporre Musica Sacra e strumentale.</w:t>
      </w:r>
    </w:p>
    <w:p w:rsidR="00F51A95" w:rsidRPr="00535DD9" w:rsidRDefault="00F51A95" w:rsidP="005D6A2A">
      <w:pPr>
        <w:tabs>
          <w:tab w:val="left" w:pos="4253"/>
        </w:tabs>
        <w:spacing w:before="120" w:line="276" w:lineRule="auto"/>
        <w:rPr>
          <w:rFonts w:ascii="Arial" w:hAnsi="Arial" w:cs="Arial"/>
        </w:rPr>
      </w:pPr>
      <w:r w:rsidRPr="00535DD9">
        <w:rPr>
          <w:rFonts w:ascii="Arial" w:hAnsi="Arial" w:cs="Arial"/>
        </w:rPr>
        <w:t xml:space="preserve">Partita per 2 oboi, 2 clarinetti, 2 corni e 2 fagotti (Vienna),   Concertino per fagotto.   </w:t>
      </w:r>
    </w:p>
    <w:p w:rsidR="00AA4797" w:rsidRPr="00535DD9" w:rsidRDefault="00AA4797" w:rsidP="005D6A2A">
      <w:pPr>
        <w:tabs>
          <w:tab w:val="left" w:pos="4253"/>
        </w:tabs>
        <w:spacing w:before="120" w:line="276" w:lineRule="auto"/>
        <w:rPr>
          <w:rFonts w:ascii="Arial" w:hAnsi="Arial" w:cs="Arial"/>
        </w:rPr>
      </w:pPr>
      <w:r w:rsidRPr="00535DD9">
        <w:rPr>
          <w:rFonts w:ascii="Arial" w:hAnsi="Arial" w:cs="Arial"/>
        </w:rPr>
        <w:t>2° Concerto, in Fa, per oboe e orch. (</w:t>
      </w:r>
      <w:r w:rsidR="007B060F" w:rsidRPr="00535DD9">
        <w:rPr>
          <w:rFonts w:ascii="Arial" w:hAnsi="Arial" w:cs="Arial"/>
        </w:rPr>
        <w:t xml:space="preserve">1814, </w:t>
      </w:r>
      <w:r w:rsidRPr="00535DD9">
        <w:rPr>
          <w:rFonts w:ascii="Arial" w:hAnsi="Arial" w:cs="Arial"/>
        </w:rPr>
        <w:t>19’35).</w:t>
      </w:r>
    </w:p>
    <w:p w:rsidR="00F51A95" w:rsidRPr="00535DD9" w:rsidRDefault="00F51A95" w:rsidP="005D6A2A">
      <w:pPr>
        <w:tabs>
          <w:tab w:val="left" w:pos="4253"/>
        </w:tabs>
        <w:spacing w:before="120" w:line="276" w:lineRule="auto"/>
        <w:rPr>
          <w:rFonts w:ascii="Arial" w:hAnsi="Arial" w:cs="Arial"/>
        </w:rPr>
      </w:pPr>
    </w:p>
    <w:p w:rsidR="00F51A95" w:rsidRPr="00200598" w:rsidRDefault="00F51A95" w:rsidP="005D6A2A">
      <w:pPr>
        <w:tabs>
          <w:tab w:val="left" w:pos="4253"/>
        </w:tabs>
        <w:spacing w:before="120" w:line="276" w:lineRule="auto"/>
        <w:rPr>
          <w:rFonts w:ascii="Arial" w:hAnsi="Arial" w:cs="Arial"/>
          <w:vanish/>
          <w:color w:val="873624"/>
        </w:rPr>
      </w:pPr>
    </w:p>
    <w:p w:rsidR="00AA4797" w:rsidRPr="00200598" w:rsidRDefault="00AA4797" w:rsidP="005D6A2A">
      <w:pPr>
        <w:tabs>
          <w:tab w:val="left" w:pos="4253"/>
        </w:tabs>
        <w:spacing w:before="120" w:line="276" w:lineRule="auto"/>
        <w:rPr>
          <w:rFonts w:ascii="Arial" w:hAnsi="Arial" w:cs="Arial"/>
          <w:vanish/>
          <w:color w:val="873624"/>
        </w:rPr>
      </w:pPr>
    </w:p>
    <w:p w:rsidR="00AA4797" w:rsidRPr="00200598" w:rsidRDefault="00AA4797" w:rsidP="005D6A2A">
      <w:pPr>
        <w:tabs>
          <w:tab w:val="left" w:pos="4253"/>
        </w:tabs>
        <w:spacing w:before="120" w:line="276" w:lineRule="auto"/>
        <w:rPr>
          <w:rFonts w:ascii="Arial" w:hAnsi="Arial" w:cs="Arial"/>
          <w:vanish/>
          <w:color w:val="873624"/>
        </w:rPr>
      </w:pPr>
    </w:p>
    <w:p w:rsidR="00AD52C5" w:rsidRPr="00200598" w:rsidRDefault="00AD52C5" w:rsidP="005D6A2A">
      <w:pPr>
        <w:pStyle w:val="Titolo"/>
        <w:tabs>
          <w:tab w:val="left" w:pos="4253"/>
        </w:tabs>
        <w:spacing w:before="120" w:after="0" w:line="276" w:lineRule="auto"/>
        <w:jc w:val="left"/>
        <w:outlineLvl w:val="9"/>
        <w:rPr>
          <w:b w:val="0"/>
          <w:color w:val="873624"/>
          <w:sz w:val="24"/>
          <w:szCs w:val="24"/>
          <w:u w:val="single"/>
        </w:rPr>
      </w:pPr>
      <w:r w:rsidRPr="00200598">
        <w:rPr>
          <w:b w:val="0"/>
          <w:color w:val="873624"/>
          <w:sz w:val="24"/>
          <w:szCs w:val="24"/>
          <w:u w:val="single"/>
        </w:rPr>
        <w:t>WINTEREGG  Steven</w:t>
      </w:r>
      <w:r w:rsidRPr="00200598">
        <w:rPr>
          <w:b w:val="0"/>
          <w:color w:val="873624"/>
          <w:sz w:val="24"/>
          <w:szCs w:val="24"/>
          <w:u w:val="single"/>
        </w:rPr>
        <w:tab/>
      </w:r>
      <w:r w:rsidRPr="00200598">
        <w:rPr>
          <w:b w:val="0"/>
          <w:color w:val="873624"/>
          <w:sz w:val="24"/>
          <w:szCs w:val="24"/>
          <w:u w:val="single"/>
        </w:rPr>
        <w:tab/>
        <w:t>1952</w:t>
      </w:r>
    </w:p>
    <w:p w:rsidR="00AD52C5" w:rsidRPr="00200598" w:rsidRDefault="00AD52C5" w:rsidP="005D6A2A">
      <w:pPr>
        <w:pStyle w:val="Titolo"/>
        <w:tabs>
          <w:tab w:val="left" w:pos="4253"/>
        </w:tabs>
        <w:spacing w:before="120" w:after="0" w:line="276" w:lineRule="auto"/>
        <w:jc w:val="left"/>
        <w:outlineLvl w:val="9"/>
        <w:rPr>
          <w:b w:val="0"/>
          <w:color w:val="873624"/>
          <w:sz w:val="20"/>
          <w:szCs w:val="20"/>
        </w:rPr>
      </w:pPr>
      <w:r w:rsidRPr="00200598">
        <w:rPr>
          <w:b w:val="0"/>
          <w:color w:val="873624"/>
          <w:sz w:val="20"/>
          <w:szCs w:val="20"/>
        </w:rPr>
        <w:t xml:space="preserve">Compositore e tuba principale nell’Orchestra Filarmonica di Dayton. Insegnante alla Wittenberg University. </w:t>
      </w:r>
      <w:r w:rsidR="00614722" w:rsidRPr="00200598">
        <w:rPr>
          <w:b w:val="0"/>
          <w:color w:val="873624"/>
          <w:sz w:val="20"/>
          <w:szCs w:val="20"/>
        </w:rPr>
        <w:t xml:space="preserve">   </w:t>
      </w:r>
      <w:r w:rsidR="00AE2BEA" w:rsidRPr="00200598">
        <w:rPr>
          <w:b w:val="0"/>
          <w:color w:val="873624"/>
          <w:sz w:val="20"/>
          <w:szCs w:val="20"/>
        </w:rPr>
        <w:t xml:space="preserve">                  </w:t>
      </w:r>
      <w:r w:rsidRPr="00200598">
        <w:rPr>
          <w:b w:val="0"/>
          <w:color w:val="873624"/>
          <w:sz w:val="20"/>
          <w:szCs w:val="20"/>
        </w:rPr>
        <w:t>Studi al Conservatorio di Cincinnati e all’Università dell’Ohio, allievo di Steinorth, Proctor e Wells.</w:t>
      </w:r>
    </w:p>
    <w:p w:rsidR="00FA5F86" w:rsidRPr="00535DD9" w:rsidRDefault="00AD52C5" w:rsidP="005D6A2A">
      <w:pPr>
        <w:pStyle w:val="Titolo"/>
        <w:tabs>
          <w:tab w:val="left" w:pos="4253"/>
        </w:tabs>
        <w:spacing w:before="120" w:after="0" w:line="276" w:lineRule="auto"/>
        <w:jc w:val="left"/>
        <w:outlineLvl w:val="9"/>
        <w:rPr>
          <w:b w:val="0"/>
          <w:sz w:val="24"/>
          <w:szCs w:val="24"/>
        </w:rPr>
      </w:pPr>
      <w:r w:rsidRPr="00535DD9">
        <w:rPr>
          <w:b w:val="0"/>
          <w:sz w:val="24"/>
          <w:szCs w:val="24"/>
          <w:lang w:val="en-US"/>
        </w:rPr>
        <w:t xml:space="preserve">Song of Esther, oboe e orch. (1994, 15’).   Mystic Edges, cor. ingl. e orch. </w:t>
      </w:r>
      <w:r w:rsidRPr="00535DD9">
        <w:rPr>
          <w:b w:val="0"/>
          <w:sz w:val="24"/>
          <w:szCs w:val="24"/>
        </w:rPr>
        <w:t>(1992, 19’).</w:t>
      </w:r>
    </w:p>
    <w:p w:rsidR="00670C98" w:rsidRPr="00535DD9" w:rsidRDefault="00670C98" w:rsidP="005D6A2A">
      <w:pPr>
        <w:pStyle w:val="Titolo"/>
        <w:tabs>
          <w:tab w:val="left" w:pos="4253"/>
        </w:tabs>
        <w:spacing w:before="120" w:after="0" w:line="276" w:lineRule="auto"/>
        <w:jc w:val="left"/>
        <w:outlineLvl w:val="9"/>
      </w:pPr>
    </w:p>
    <w:p w:rsidR="002E4393" w:rsidRPr="00200598" w:rsidRDefault="002E439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WISSMER  Pierre</w:t>
      </w:r>
      <w:r w:rsidRPr="00200598">
        <w:rPr>
          <w:rFonts w:ascii="Arial" w:hAnsi="Arial" w:cs="Arial"/>
          <w:color w:val="873624"/>
          <w:u w:val="single"/>
        </w:rPr>
        <w:tab/>
      </w:r>
      <w:r w:rsidRPr="00200598">
        <w:rPr>
          <w:rFonts w:ascii="Arial" w:hAnsi="Arial" w:cs="Arial"/>
          <w:color w:val="873624"/>
          <w:u w:val="single"/>
        </w:rPr>
        <w:tab/>
        <w:t xml:space="preserve">Ginevra, 30.10.1915 </w:t>
      </w:r>
      <w:r w:rsidR="00FC1F56" w:rsidRPr="00200598">
        <w:rPr>
          <w:rFonts w:ascii="Arial" w:hAnsi="Arial" w:cs="Arial"/>
          <w:color w:val="873624"/>
          <w:u w:val="single"/>
        </w:rPr>
        <w:t>-Valcros, 4.11.</w:t>
      </w:r>
      <w:r w:rsidRPr="00200598">
        <w:rPr>
          <w:rFonts w:ascii="Arial" w:hAnsi="Arial" w:cs="Arial"/>
          <w:color w:val="873624"/>
          <w:u w:val="single"/>
        </w:rPr>
        <w:t>1992.</w:t>
      </w:r>
    </w:p>
    <w:p w:rsidR="00FC1F56" w:rsidRPr="00200598" w:rsidRDefault="00FC1F5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francese d’origini svizzere.  Studi a Ginevra e perfezionamento a Parigi con Roger-Ducasse, </w:t>
      </w:r>
      <w:r w:rsidR="00614722" w:rsidRPr="00200598">
        <w:rPr>
          <w:rFonts w:ascii="Arial" w:hAnsi="Arial" w:cs="Arial"/>
          <w:color w:val="873624"/>
          <w:sz w:val="20"/>
          <w:szCs w:val="20"/>
        </w:rPr>
        <w:t xml:space="preserve">                                                                                                                                                                             </w:t>
      </w:r>
      <w:r w:rsidRPr="00200598">
        <w:rPr>
          <w:rFonts w:ascii="Arial" w:hAnsi="Arial" w:cs="Arial"/>
          <w:color w:val="873624"/>
          <w:sz w:val="20"/>
          <w:szCs w:val="20"/>
        </w:rPr>
        <w:t>Munch e Daniel-Lesur. Dal 1944 insegnante di composizione al Conservatorio di Ginevra, dal 1944 al 1957 in Lussemburgo. Dal 1957 al 1962 Direttore alla Schola Cantorum di Parigi e dal 1963 Direttore onorario.</w:t>
      </w:r>
    </w:p>
    <w:p w:rsidR="00A11E32" w:rsidRPr="00535DD9" w:rsidRDefault="00DE51D1" w:rsidP="005D6A2A">
      <w:pPr>
        <w:tabs>
          <w:tab w:val="left" w:pos="708"/>
        </w:tabs>
        <w:spacing w:before="120" w:line="276" w:lineRule="auto"/>
        <w:rPr>
          <w:rFonts w:ascii="Arial" w:hAnsi="Arial" w:cs="Arial"/>
        </w:rPr>
      </w:pPr>
      <w:r w:rsidRPr="00535DD9">
        <w:rPr>
          <w:rFonts w:ascii="Arial" w:hAnsi="Arial" w:cs="Arial"/>
          <w:iCs/>
          <w:lang w:val="fr-FR"/>
        </w:rPr>
        <w:t xml:space="preserve">Sérénade per oboe, clarinetto e fagotto </w:t>
      </w:r>
      <w:r w:rsidRPr="00535DD9">
        <w:rPr>
          <w:rFonts w:ascii="Arial" w:hAnsi="Arial" w:cs="Arial"/>
          <w:lang w:val="fr-FR"/>
        </w:rPr>
        <w:t xml:space="preserve">(1938, 9’).   </w:t>
      </w:r>
      <w:r w:rsidR="00A11E32" w:rsidRPr="00535DD9">
        <w:rPr>
          <w:rFonts w:ascii="Arial" w:hAnsi="Arial" w:cs="Arial"/>
          <w:lang w:val="fr-FR"/>
        </w:rPr>
        <w:t xml:space="preserve">Propos, oboe, cl. fag. </w:t>
      </w:r>
      <w:r w:rsidR="00A11E32" w:rsidRPr="00535DD9">
        <w:rPr>
          <w:rFonts w:ascii="Arial" w:hAnsi="Arial" w:cs="Arial"/>
        </w:rPr>
        <w:t>(1986, 11’).</w:t>
      </w:r>
    </w:p>
    <w:p w:rsidR="002E4393" w:rsidRPr="00535DD9" w:rsidRDefault="00384962" w:rsidP="005D6A2A">
      <w:pPr>
        <w:tabs>
          <w:tab w:val="left" w:pos="4253"/>
        </w:tabs>
        <w:spacing w:before="120" w:line="276" w:lineRule="auto"/>
        <w:rPr>
          <w:rFonts w:ascii="Arial" w:hAnsi="Arial" w:cs="Arial"/>
        </w:rPr>
      </w:pPr>
      <w:r w:rsidRPr="00535DD9">
        <w:rPr>
          <w:rFonts w:ascii="Arial" w:hAnsi="Arial" w:cs="Arial"/>
        </w:rPr>
        <w:t>Concerto per oboe e orch. (1963).</w:t>
      </w:r>
    </w:p>
    <w:p w:rsidR="00DE51D1" w:rsidRPr="00535DD9" w:rsidRDefault="00DE51D1" w:rsidP="005D6A2A">
      <w:pPr>
        <w:tabs>
          <w:tab w:val="left" w:pos="4253"/>
        </w:tabs>
        <w:spacing w:before="120" w:line="276" w:lineRule="auto"/>
        <w:rPr>
          <w:rFonts w:ascii="Arial" w:hAnsi="Arial" w:cs="Arial"/>
        </w:rPr>
      </w:pPr>
    </w:p>
    <w:p w:rsidR="00D87175" w:rsidRPr="00200598" w:rsidRDefault="00D8717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WITTENBACH  Jurg</w:t>
      </w:r>
      <w:r w:rsidRPr="00200598">
        <w:rPr>
          <w:rFonts w:ascii="Arial" w:hAnsi="Arial" w:cs="Arial"/>
          <w:color w:val="873624"/>
          <w:u w:val="single"/>
        </w:rPr>
        <w:tab/>
      </w:r>
      <w:r w:rsidRPr="00200598">
        <w:rPr>
          <w:rFonts w:ascii="Arial" w:hAnsi="Arial" w:cs="Arial"/>
          <w:color w:val="873624"/>
          <w:u w:val="single"/>
        </w:rPr>
        <w:tab/>
        <w:t>Berna, 2.12.1935</w:t>
      </w:r>
    </w:p>
    <w:p w:rsidR="00D87175" w:rsidRPr="00200598" w:rsidRDefault="00D8717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concertista di pianoforte svizzero, allievo di Veress.</w:t>
      </w:r>
    </w:p>
    <w:p w:rsidR="00D87175" w:rsidRPr="00535DD9" w:rsidRDefault="00D87175" w:rsidP="005D6A2A">
      <w:pPr>
        <w:tabs>
          <w:tab w:val="left" w:pos="4253"/>
        </w:tabs>
        <w:spacing w:before="120" w:line="276" w:lineRule="auto"/>
        <w:rPr>
          <w:rFonts w:ascii="Arial" w:hAnsi="Arial" w:cs="Arial"/>
        </w:rPr>
      </w:pPr>
      <w:r w:rsidRPr="00535DD9">
        <w:rPr>
          <w:rFonts w:ascii="Arial" w:hAnsi="Arial" w:cs="Arial"/>
        </w:rPr>
        <w:t>Sonata per oboe solo (1961).   3 Satze per oboe, arpa e pf. (1963).</w:t>
      </w:r>
    </w:p>
    <w:p w:rsidR="00575194" w:rsidRPr="00535DD9" w:rsidRDefault="00575194" w:rsidP="005D6A2A">
      <w:pPr>
        <w:tabs>
          <w:tab w:val="left" w:pos="4253"/>
        </w:tabs>
        <w:spacing w:before="120" w:line="276" w:lineRule="auto"/>
        <w:rPr>
          <w:rFonts w:ascii="Arial" w:hAnsi="Arial" w:cs="Arial"/>
        </w:rPr>
      </w:pPr>
    </w:p>
    <w:p w:rsidR="00384962" w:rsidRPr="00200598" w:rsidRDefault="0038496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WITTINGER  Robert</w:t>
      </w:r>
      <w:r w:rsidRPr="00200598">
        <w:rPr>
          <w:rFonts w:ascii="Arial" w:hAnsi="Arial" w:cs="Arial"/>
          <w:color w:val="873624"/>
          <w:u w:val="single"/>
        </w:rPr>
        <w:tab/>
      </w:r>
      <w:r w:rsidRPr="00200598">
        <w:rPr>
          <w:rFonts w:ascii="Arial" w:hAnsi="Arial" w:cs="Arial"/>
          <w:color w:val="873624"/>
          <w:u w:val="single"/>
        </w:rPr>
        <w:tab/>
        <w:t>Knittelfeld, 10.4.1945</w:t>
      </w:r>
    </w:p>
    <w:p w:rsidR="00384962" w:rsidRPr="00200598" w:rsidRDefault="001B775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austriaco d’origine ungherese, allievo di Darko. Corsi a Darmstadt e musica elettronica a Monaco.</w:t>
      </w:r>
    </w:p>
    <w:p w:rsidR="001B775D" w:rsidRPr="00535DD9" w:rsidRDefault="001B775D" w:rsidP="005D6A2A">
      <w:pPr>
        <w:tabs>
          <w:tab w:val="left" w:pos="4253"/>
        </w:tabs>
        <w:spacing w:before="120" w:line="276" w:lineRule="auto"/>
        <w:rPr>
          <w:rFonts w:ascii="Arial" w:hAnsi="Arial" w:cs="Arial"/>
        </w:rPr>
      </w:pPr>
      <w:r w:rsidRPr="00535DD9">
        <w:rPr>
          <w:rFonts w:ascii="Arial" w:hAnsi="Arial" w:cs="Arial"/>
        </w:rPr>
        <w:t>Tolleranza per oboe, celesta e str. a perc. (1970).   6</w:t>
      </w:r>
      <w:r w:rsidR="00DF452D" w:rsidRPr="00535DD9">
        <w:rPr>
          <w:rFonts w:ascii="Arial" w:hAnsi="Arial" w:cs="Arial"/>
        </w:rPr>
        <w:t>a</w:t>
      </w:r>
      <w:r w:rsidRPr="00535DD9">
        <w:rPr>
          <w:rFonts w:ascii="Arial" w:hAnsi="Arial" w:cs="Arial"/>
        </w:rPr>
        <w:t xml:space="preserve"> Struttura simmetrica per oboe.</w:t>
      </w:r>
    </w:p>
    <w:p w:rsidR="00DF452D" w:rsidRPr="00535DD9" w:rsidRDefault="00DF452D" w:rsidP="005D6A2A">
      <w:pPr>
        <w:tabs>
          <w:tab w:val="left" w:pos="4253"/>
        </w:tabs>
        <w:spacing w:before="120" w:line="276" w:lineRule="auto"/>
        <w:rPr>
          <w:rFonts w:ascii="Arial" w:hAnsi="Arial" w:cs="Arial"/>
        </w:rPr>
      </w:pPr>
      <w:r w:rsidRPr="00535DD9">
        <w:rPr>
          <w:rFonts w:ascii="Arial" w:hAnsi="Arial" w:cs="Arial"/>
        </w:rPr>
        <w:t>Concerto per oboe, arpa e archi (1972).</w:t>
      </w:r>
    </w:p>
    <w:p w:rsidR="008003C9" w:rsidRPr="00535DD9" w:rsidRDefault="008003C9" w:rsidP="005D6A2A">
      <w:pPr>
        <w:tabs>
          <w:tab w:val="left" w:pos="4253"/>
        </w:tabs>
        <w:spacing w:before="120" w:line="276" w:lineRule="auto"/>
        <w:rPr>
          <w:rFonts w:ascii="Arial" w:hAnsi="Arial" w:cs="Arial"/>
        </w:rPr>
      </w:pPr>
    </w:p>
    <w:p w:rsidR="00A96B9E" w:rsidRPr="00200598" w:rsidRDefault="00A96B9E"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t>WOESTIJNE  David van de</w:t>
      </w:r>
      <w:r w:rsidRPr="00200598">
        <w:rPr>
          <w:rFonts w:ascii="Arial" w:hAnsi="Arial" w:cs="Arial"/>
          <w:color w:val="873624"/>
          <w:u w:val="single"/>
          <w:lang w:val="fr-FR"/>
        </w:rPr>
        <w:tab/>
      </w:r>
      <w:r w:rsidRPr="00200598">
        <w:rPr>
          <w:rFonts w:ascii="Arial" w:hAnsi="Arial" w:cs="Arial"/>
          <w:color w:val="873624"/>
          <w:u w:val="single"/>
          <w:lang w:val="fr-FR"/>
        </w:rPr>
        <w:tab/>
        <w:t>Llanidloes, 18.11.1915 - Bruxelles, 18.5.1979.</w:t>
      </w:r>
    </w:p>
    <w:p w:rsidR="00A96B9E" w:rsidRPr="00200598" w:rsidRDefault="00A96B9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belga, allievo nei Conservatori di Malines e Bruxelles di Devreese, Gilson </w:t>
      </w:r>
      <w:r w:rsidR="0022638A" w:rsidRPr="00200598">
        <w:rPr>
          <w:rFonts w:ascii="Arial" w:hAnsi="Arial" w:cs="Arial"/>
          <w:color w:val="873624"/>
          <w:sz w:val="20"/>
          <w:szCs w:val="20"/>
        </w:rPr>
        <w:t xml:space="preserve">e </w:t>
      </w:r>
      <w:r w:rsidRPr="00200598">
        <w:rPr>
          <w:rFonts w:ascii="Arial" w:hAnsi="Arial" w:cs="Arial"/>
          <w:color w:val="873624"/>
          <w:sz w:val="20"/>
          <w:szCs w:val="20"/>
        </w:rPr>
        <w:t>Esplà.</w:t>
      </w:r>
    </w:p>
    <w:p w:rsidR="00A96B9E" w:rsidRPr="00535DD9" w:rsidRDefault="00A96B9E" w:rsidP="005D6A2A">
      <w:pPr>
        <w:tabs>
          <w:tab w:val="left" w:pos="4253"/>
        </w:tabs>
        <w:spacing w:before="120" w:line="276" w:lineRule="auto"/>
        <w:rPr>
          <w:rFonts w:ascii="Arial" w:hAnsi="Arial" w:cs="Arial"/>
        </w:rPr>
      </w:pPr>
      <w:r w:rsidRPr="00535DD9">
        <w:rPr>
          <w:rFonts w:ascii="Arial" w:hAnsi="Arial" w:cs="Arial"/>
        </w:rPr>
        <w:t>Fantasia per oboe e orch. (1936).   Divertimento per oboe, cl. e fag. (1941, 13’).</w:t>
      </w:r>
    </w:p>
    <w:p w:rsidR="00A96B9E" w:rsidRPr="00535DD9" w:rsidRDefault="00A96B9E" w:rsidP="005D6A2A">
      <w:pPr>
        <w:tabs>
          <w:tab w:val="left" w:pos="4253"/>
        </w:tabs>
        <w:spacing w:before="120" w:line="276" w:lineRule="auto"/>
        <w:rPr>
          <w:rFonts w:ascii="Arial" w:hAnsi="Arial" w:cs="Arial"/>
        </w:rPr>
      </w:pPr>
    </w:p>
    <w:p w:rsidR="001C1E32" w:rsidRPr="00200598" w:rsidRDefault="001C1E3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WOHLGEMUTH  Gerhard</w:t>
      </w:r>
      <w:r w:rsidRPr="00200598">
        <w:rPr>
          <w:rFonts w:ascii="Arial" w:hAnsi="Arial" w:cs="Arial"/>
          <w:color w:val="873624"/>
          <w:u w:val="single"/>
        </w:rPr>
        <w:tab/>
      </w:r>
      <w:r w:rsidRPr="00200598">
        <w:rPr>
          <w:rFonts w:ascii="Arial" w:hAnsi="Arial" w:cs="Arial"/>
          <w:color w:val="873624"/>
          <w:u w:val="single"/>
        </w:rPr>
        <w:tab/>
        <w:t>Francoforte, 16.3.1920 - Halle, 26.10.2001.</w:t>
      </w:r>
    </w:p>
    <w:p w:rsidR="001C1E32" w:rsidRPr="00200598" w:rsidRDefault="001C1E3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tedesco (autodidatta?). Insegnante di Musicologia all’Università di Halle, vincitore del premio </w:t>
      </w:r>
      <w:r w:rsidR="00360F37" w:rsidRPr="00200598">
        <w:rPr>
          <w:rFonts w:ascii="Arial" w:hAnsi="Arial" w:cs="Arial"/>
          <w:color w:val="873624"/>
          <w:sz w:val="20"/>
          <w:szCs w:val="20"/>
        </w:rPr>
        <w:t>Handel</w:t>
      </w:r>
      <w:r w:rsidRPr="00200598">
        <w:rPr>
          <w:rFonts w:ascii="Arial" w:hAnsi="Arial" w:cs="Arial"/>
          <w:color w:val="873624"/>
          <w:sz w:val="20"/>
          <w:szCs w:val="20"/>
        </w:rPr>
        <w:t>.</w:t>
      </w:r>
    </w:p>
    <w:p w:rsidR="001C1E32" w:rsidRPr="00535DD9" w:rsidRDefault="001C1E32" w:rsidP="005D6A2A">
      <w:pPr>
        <w:tabs>
          <w:tab w:val="left" w:pos="4253"/>
        </w:tabs>
        <w:spacing w:before="120" w:line="276" w:lineRule="auto"/>
        <w:rPr>
          <w:rFonts w:ascii="Arial" w:hAnsi="Arial" w:cs="Arial"/>
        </w:rPr>
      </w:pPr>
      <w:r w:rsidRPr="00535DD9">
        <w:rPr>
          <w:rFonts w:ascii="Arial" w:hAnsi="Arial" w:cs="Arial"/>
        </w:rPr>
        <w:t>Concertino per oboe e archi (1957).</w:t>
      </w:r>
    </w:p>
    <w:p w:rsidR="001C1E32" w:rsidRPr="00535DD9" w:rsidRDefault="001C1E32" w:rsidP="005D6A2A">
      <w:pPr>
        <w:tabs>
          <w:tab w:val="left" w:pos="4253"/>
        </w:tabs>
        <w:spacing w:before="120" w:line="276" w:lineRule="auto"/>
        <w:rPr>
          <w:rFonts w:ascii="Arial" w:hAnsi="Arial" w:cs="Arial"/>
        </w:rPr>
      </w:pPr>
    </w:p>
    <w:p w:rsidR="008003C9" w:rsidRPr="00200598" w:rsidRDefault="008003C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 xml:space="preserve">WOLF-FERRARI </w:t>
      </w:r>
      <w:r w:rsidR="00827AE2" w:rsidRPr="00200598">
        <w:rPr>
          <w:rFonts w:ascii="Arial" w:hAnsi="Arial" w:cs="Arial"/>
          <w:color w:val="873624"/>
          <w:u w:val="single"/>
        </w:rPr>
        <w:t xml:space="preserve"> </w:t>
      </w:r>
      <w:r w:rsidRPr="00200598">
        <w:rPr>
          <w:rFonts w:ascii="Arial" w:hAnsi="Arial" w:cs="Arial"/>
          <w:color w:val="873624"/>
          <w:u w:val="single"/>
        </w:rPr>
        <w:t>Ermanno</w:t>
      </w:r>
      <w:r w:rsidRPr="00200598">
        <w:rPr>
          <w:rFonts w:ascii="Arial" w:hAnsi="Arial" w:cs="Arial"/>
          <w:color w:val="873624"/>
          <w:u w:val="single"/>
        </w:rPr>
        <w:tab/>
      </w:r>
      <w:r w:rsidRPr="00200598">
        <w:rPr>
          <w:rFonts w:ascii="Arial" w:hAnsi="Arial" w:cs="Arial"/>
          <w:color w:val="873624"/>
          <w:u w:val="single"/>
        </w:rPr>
        <w:tab/>
        <w:t>Venezia, 12.1.1876 - Venezia, 21.1.1948.</w:t>
      </w:r>
    </w:p>
    <w:p w:rsidR="00542D8D" w:rsidRPr="00200598" w:rsidRDefault="008003C9" w:rsidP="005D6A2A">
      <w:pPr>
        <w:pStyle w:val="Corpotesto"/>
        <w:tabs>
          <w:tab w:val="left" w:pos="4253"/>
        </w:tabs>
        <w:spacing w:before="120" w:after="0" w:line="276" w:lineRule="auto"/>
        <w:rPr>
          <w:rFonts w:ascii="Arial" w:hAnsi="Arial" w:cs="Arial"/>
          <w:color w:val="873624"/>
        </w:rPr>
      </w:pPr>
      <w:r w:rsidRPr="00200598">
        <w:rPr>
          <w:rFonts w:ascii="Arial" w:hAnsi="Arial" w:cs="Arial"/>
          <w:color w:val="873624"/>
        </w:rPr>
        <w:t>Compositore, pittore</w:t>
      </w:r>
      <w:r w:rsidR="00DB1FB7" w:rsidRPr="00200598">
        <w:rPr>
          <w:rFonts w:ascii="Arial" w:hAnsi="Arial" w:cs="Arial"/>
          <w:color w:val="873624"/>
        </w:rPr>
        <w:t xml:space="preserve">. Amico di Perosi, Boito e di G. </w:t>
      </w:r>
      <w:r w:rsidRPr="00200598">
        <w:rPr>
          <w:rFonts w:ascii="Arial" w:hAnsi="Arial" w:cs="Arial"/>
          <w:color w:val="873624"/>
        </w:rPr>
        <w:t>Ricordi. Insegnante al Mozarteum di Salisburgo.</w:t>
      </w:r>
      <w:r w:rsidR="00BA2AAA" w:rsidRPr="00200598">
        <w:rPr>
          <w:rFonts w:ascii="Arial" w:hAnsi="Arial" w:cs="Arial"/>
          <w:color w:val="873624"/>
        </w:rPr>
        <w:t xml:space="preserve">Notevole il suo Canzoniere di 44 brani vocali. </w:t>
      </w:r>
      <w:r w:rsidR="00542D8D" w:rsidRPr="00200598">
        <w:rPr>
          <w:rFonts w:ascii="Arial" w:hAnsi="Arial" w:cs="Arial"/>
          <w:color w:val="873624"/>
        </w:rPr>
        <w:t xml:space="preserve">Per maggiori informazioni sull'autore, vedi: "Passeggiando con la Musica", </w:t>
      </w:r>
      <w:r w:rsidR="00AE2BEA" w:rsidRPr="00200598">
        <w:rPr>
          <w:rFonts w:ascii="Arial" w:hAnsi="Arial" w:cs="Arial"/>
          <w:color w:val="873624"/>
        </w:rPr>
        <w:t xml:space="preserve">              </w:t>
      </w:r>
      <w:r w:rsidR="00542D8D" w:rsidRPr="00200598">
        <w:rPr>
          <w:rFonts w:ascii="Arial" w:hAnsi="Arial" w:cs="Arial"/>
          <w:color w:val="873624"/>
        </w:rPr>
        <w:t xml:space="preserve">scaricabile gratuitamente dal sito: mariodemolli.com </w:t>
      </w:r>
    </w:p>
    <w:p w:rsidR="000C3AED" w:rsidRPr="00535DD9" w:rsidRDefault="008003C9" w:rsidP="005D6A2A">
      <w:pPr>
        <w:tabs>
          <w:tab w:val="left" w:pos="4253"/>
        </w:tabs>
        <w:spacing w:before="120" w:line="276" w:lineRule="auto"/>
        <w:rPr>
          <w:rFonts w:ascii="Arial" w:hAnsi="Arial" w:cs="Arial"/>
        </w:rPr>
      </w:pPr>
      <w:r w:rsidRPr="00535DD9">
        <w:rPr>
          <w:rFonts w:ascii="Arial" w:hAnsi="Arial" w:cs="Arial"/>
        </w:rPr>
        <w:t>Idillio</w:t>
      </w:r>
      <w:r w:rsidR="00326814" w:rsidRPr="00535DD9">
        <w:rPr>
          <w:rFonts w:ascii="Arial" w:hAnsi="Arial" w:cs="Arial"/>
        </w:rPr>
        <w:t>-</w:t>
      </w:r>
      <w:r w:rsidR="00DB1FB7" w:rsidRPr="00535DD9">
        <w:rPr>
          <w:rFonts w:ascii="Arial" w:hAnsi="Arial" w:cs="Arial"/>
        </w:rPr>
        <w:t>C</w:t>
      </w:r>
      <w:r w:rsidRPr="00535DD9">
        <w:rPr>
          <w:rFonts w:ascii="Arial" w:hAnsi="Arial" w:cs="Arial"/>
        </w:rPr>
        <w:t>oncertino</w:t>
      </w:r>
      <w:r w:rsidR="00BB3A8A" w:rsidRPr="00535DD9">
        <w:rPr>
          <w:rFonts w:ascii="Arial" w:hAnsi="Arial" w:cs="Arial"/>
        </w:rPr>
        <w:t xml:space="preserve"> </w:t>
      </w:r>
      <w:r w:rsidR="00F4167A" w:rsidRPr="00535DD9">
        <w:rPr>
          <w:rFonts w:ascii="Arial" w:hAnsi="Arial" w:cs="Arial"/>
        </w:rPr>
        <w:t>in La</w:t>
      </w:r>
      <w:r w:rsidR="00BA2AAA" w:rsidRPr="00535DD9">
        <w:rPr>
          <w:rFonts w:ascii="Arial" w:hAnsi="Arial" w:cs="Arial"/>
        </w:rPr>
        <w:t xml:space="preserve">, </w:t>
      </w:r>
      <w:r w:rsidRPr="00535DD9">
        <w:rPr>
          <w:rFonts w:ascii="Arial" w:hAnsi="Arial" w:cs="Arial"/>
        </w:rPr>
        <w:t>oboe</w:t>
      </w:r>
      <w:r w:rsidR="00BB3A8A" w:rsidRPr="00535DD9">
        <w:rPr>
          <w:rFonts w:ascii="Arial" w:hAnsi="Arial" w:cs="Arial"/>
        </w:rPr>
        <w:t xml:space="preserve"> e orch. </w:t>
      </w:r>
      <w:r w:rsidRPr="00535DD9">
        <w:rPr>
          <w:rFonts w:ascii="Arial" w:hAnsi="Arial" w:cs="Arial"/>
        </w:rPr>
        <w:t>op. 15</w:t>
      </w:r>
      <w:r w:rsidR="00BB3A8A" w:rsidRPr="00535DD9">
        <w:rPr>
          <w:rFonts w:ascii="Arial" w:hAnsi="Arial" w:cs="Arial"/>
        </w:rPr>
        <w:t xml:space="preserve"> (1933):  1) 2’45,  </w:t>
      </w:r>
      <w:r w:rsidR="0071652D" w:rsidRPr="00535DD9">
        <w:rPr>
          <w:rFonts w:ascii="Arial" w:hAnsi="Arial" w:cs="Arial"/>
        </w:rPr>
        <w:t xml:space="preserve"> </w:t>
      </w:r>
      <w:r w:rsidR="00BB3A8A" w:rsidRPr="00535DD9">
        <w:rPr>
          <w:rFonts w:ascii="Arial" w:hAnsi="Arial" w:cs="Arial"/>
        </w:rPr>
        <w:t xml:space="preserve">2) 3’10,  </w:t>
      </w:r>
      <w:r w:rsidR="0071652D" w:rsidRPr="00535DD9">
        <w:rPr>
          <w:rFonts w:ascii="Arial" w:hAnsi="Arial" w:cs="Arial"/>
        </w:rPr>
        <w:t xml:space="preserve"> </w:t>
      </w:r>
      <w:r w:rsidR="00BB3A8A" w:rsidRPr="00535DD9">
        <w:rPr>
          <w:rFonts w:ascii="Arial" w:hAnsi="Arial" w:cs="Arial"/>
        </w:rPr>
        <w:t xml:space="preserve">3) 6’40,  </w:t>
      </w:r>
      <w:r w:rsidR="0071652D" w:rsidRPr="00535DD9">
        <w:rPr>
          <w:rFonts w:ascii="Arial" w:hAnsi="Arial" w:cs="Arial"/>
        </w:rPr>
        <w:t xml:space="preserve"> </w:t>
      </w:r>
      <w:r w:rsidR="00BB3A8A" w:rsidRPr="00535DD9">
        <w:rPr>
          <w:rFonts w:ascii="Arial" w:hAnsi="Arial" w:cs="Arial"/>
        </w:rPr>
        <w:t>4) 5’30.</w:t>
      </w:r>
      <w:r w:rsidR="00FE0370" w:rsidRPr="00535DD9">
        <w:rPr>
          <w:rFonts w:ascii="Arial" w:hAnsi="Arial" w:cs="Arial"/>
        </w:rPr>
        <w:t xml:space="preserve"> </w:t>
      </w:r>
    </w:p>
    <w:p w:rsidR="00326814" w:rsidRPr="00535DD9" w:rsidRDefault="008003C9" w:rsidP="005D6A2A">
      <w:pPr>
        <w:tabs>
          <w:tab w:val="left" w:pos="4253"/>
        </w:tabs>
        <w:spacing w:before="120" w:line="276" w:lineRule="auto"/>
        <w:rPr>
          <w:rFonts w:ascii="Arial" w:hAnsi="Arial" w:cs="Arial"/>
        </w:rPr>
      </w:pPr>
      <w:r w:rsidRPr="00535DD9">
        <w:rPr>
          <w:rFonts w:ascii="Arial" w:hAnsi="Arial" w:cs="Arial"/>
        </w:rPr>
        <w:t>Concertino</w:t>
      </w:r>
      <w:r w:rsidR="00BB3A8A" w:rsidRPr="00535DD9">
        <w:rPr>
          <w:rFonts w:ascii="Arial" w:hAnsi="Arial" w:cs="Arial"/>
        </w:rPr>
        <w:t xml:space="preserve"> in Lab, op. 34,  </w:t>
      </w:r>
      <w:r w:rsidR="00B552FB" w:rsidRPr="00535DD9">
        <w:rPr>
          <w:rFonts w:ascii="Arial" w:hAnsi="Arial" w:cs="Arial"/>
        </w:rPr>
        <w:t>cor</w:t>
      </w:r>
      <w:r w:rsidR="004C657A" w:rsidRPr="00535DD9">
        <w:rPr>
          <w:rFonts w:ascii="Arial" w:hAnsi="Arial" w:cs="Arial"/>
        </w:rPr>
        <w:t xml:space="preserve">no </w:t>
      </w:r>
      <w:r w:rsidR="00B552FB" w:rsidRPr="00535DD9">
        <w:rPr>
          <w:rFonts w:ascii="Arial" w:hAnsi="Arial" w:cs="Arial"/>
        </w:rPr>
        <w:t>ingl</w:t>
      </w:r>
      <w:r w:rsidR="004C657A" w:rsidRPr="00535DD9">
        <w:rPr>
          <w:rFonts w:ascii="Arial" w:hAnsi="Arial" w:cs="Arial"/>
        </w:rPr>
        <w:t>ese,</w:t>
      </w:r>
      <w:r w:rsidR="00BB3A8A" w:rsidRPr="00535DD9">
        <w:rPr>
          <w:rFonts w:ascii="Arial" w:hAnsi="Arial" w:cs="Arial"/>
        </w:rPr>
        <w:t xml:space="preserve"> </w:t>
      </w:r>
      <w:r w:rsidR="00F90316" w:rsidRPr="00535DD9">
        <w:rPr>
          <w:rFonts w:ascii="Arial" w:hAnsi="Arial" w:cs="Arial"/>
        </w:rPr>
        <w:t xml:space="preserve">2 corni </w:t>
      </w:r>
      <w:r w:rsidR="00F4167A" w:rsidRPr="00535DD9">
        <w:rPr>
          <w:rFonts w:ascii="Arial" w:hAnsi="Arial" w:cs="Arial"/>
        </w:rPr>
        <w:t xml:space="preserve">e </w:t>
      </w:r>
      <w:r w:rsidR="00F90316" w:rsidRPr="00535DD9">
        <w:rPr>
          <w:rFonts w:ascii="Arial" w:hAnsi="Arial" w:cs="Arial"/>
        </w:rPr>
        <w:t>archi.</w:t>
      </w:r>
      <w:r w:rsidR="002A6E51" w:rsidRPr="00535DD9">
        <w:rPr>
          <w:rFonts w:ascii="Arial" w:hAnsi="Arial" w:cs="Arial"/>
        </w:rPr>
        <w:t xml:space="preserve"> </w:t>
      </w:r>
      <w:r w:rsidRPr="00535DD9">
        <w:rPr>
          <w:rFonts w:ascii="Arial" w:hAnsi="Arial" w:cs="Arial"/>
        </w:rPr>
        <w:t xml:space="preserve">op. </w:t>
      </w:r>
      <w:r w:rsidR="00F4167A" w:rsidRPr="00535DD9">
        <w:rPr>
          <w:rFonts w:ascii="Arial" w:hAnsi="Arial" w:cs="Arial"/>
        </w:rPr>
        <w:t>3</w:t>
      </w:r>
      <w:r w:rsidRPr="00535DD9">
        <w:rPr>
          <w:rFonts w:ascii="Arial" w:hAnsi="Arial" w:cs="Arial"/>
        </w:rPr>
        <w:t>4</w:t>
      </w:r>
      <w:r w:rsidR="00F90316" w:rsidRPr="00535DD9">
        <w:rPr>
          <w:rFonts w:ascii="Arial" w:hAnsi="Arial" w:cs="Arial"/>
        </w:rPr>
        <w:t xml:space="preserve"> (1947</w:t>
      </w:r>
      <w:r w:rsidR="002A6E51" w:rsidRPr="00535DD9">
        <w:rPr>
          <w:rFonts w:ascii="Arial" w:hAnsi="Arial" w:cs="Arial"/>
        </w:rPr>
        <w:t xml:space="preserve">):   1) </w:t>
      </w:r>
      <w:r w:rsidR="00326814" w:rsidRPr="00535DD9">
        <w:rPr>
          <w:rFonts w:ascii="Arial" w:hAnsi="Arial" w:cs="Arial"/>
        </w:rPr>
        <w:t>Preludio (</w:t>
      </w:r>
      <w:r w:rsidR="002A6E51" w:rsidRPr="00535DD9">
        <w:rPr>
          <w:rFonts w:ascii="Arial" w:hAnsi="Arial" w:cs="Arial"/>
        </w:rPr>
        <w:t>6’15</w:t>
      </w:r>
      <w:r w:rsidR="00326814" w:rsidRPr="00535DD9">
        <w:rPr>
          <w:rFonts w:ascii="Arial" w:hAnsi="Arial" w:cs="Arial"/>
        </w:rPr>
        <w:t>)</w:t>
      </w:r>
      <w:r w:rsidR="002A6E51" w:rsidRPr="00535DD9">
        <w:rPr>
          <w:rFonts w:ascii="Arial" w:hAnsi="Arial" w:cs="Arial"/>
        </w:rPr>
        <w:t xml:space="preserve">,   </w:t>
      </w:r>
    </w:p>
    <w:p w:rsidR="0071652D" w:rsidRPr="00535DD9" w:rsidRDefault="002A6E51" w:rsidP="005D6A2A">
      <w:pPr>
        <w:tabs>
          <w:tab w:val="left" w:pos="4253"/>
        </w:tabs>
        <w:spacing w:before="120" w:line="276" w:lineRule="auto"/>
        <w:rPr>
          <w:rFonts w:ascii="Arial" w:hAnsi="Arial" w:cs="Arial"/>
        </w:rPr>
      </w:pPr>
      <w:r w:rsidRPr="00535DD9">
        <w:rPr>
          <w:rFonts w:ascii="Arial" w:hAnsi="Arial" w:cs="Arial"/>
        </w:rPr>
        <w:t xml:space="preserve">2) </w:t>
      </w:r>
      <w:r w:rsidR="00326814" w:rsidRPr="00535DD9">
        <w:rPr>
          <w:rFonts w:ascii="Arial" w:hAnsi="Arial" w:cs="Arial"/>
        </w:rPr>
        <w:t>Capriccio (</w:t>
      </w:r>
      <w:r w:rsidRPr="00535DD9">
        <w:rPr>
          <w:rFonts w:ascii="Arial" w:hAnsi="Arial" w:cs="Arial"/>
        </w:rPr>
        <w:t>8’</w:t>
      </w:r>
      <w:r w:rsidR="00326814" w:rsidRPr="00535DD9">
        <w:rPr>
          <w:rFonts w:ascii="Arial" w:hAnsi="Arial" w:cs="Arial"/>
        </w:rPr>
        <w:t>)</w:t>
      </w:r>
      <w:r w:rsidR="00F90316" w:rsidRPr="00535DD9">
        <w:rPr>
          <w:rFonts w:ascii="Arial" w:hAnsi="Arial" w:cs="Arial"/>
        </w:rPr>
        <w:t>,</w:t>
      </w:r>
      <w:r w:rsidR="00326814" w:rsidRPr="00535DD9">
        <w:rPr>
          <w:rFonts w:ascii="Arial" w:hAnsi="Arial" w:cs="Arial"/>
        </w:rPr>
        <w:t xml:space="preserve">   </w:t>
      </w:r>
      <w:r w:rsidRPr="00535DD9">
        <w:rPr>
          <w:rFonts w:ascii="Arial" w:hAnsi="Arial" w:cs="Arial"/>
        </w:rPr>
        <w:t xml:space="preserve">3) </w:t>
      </w:r>
      <w:r w:rsidR="00326814" w:rsidRPr="00535DD9">
        <w:rPr>
          <w:rFonts w:ascii="Arial" w:hAnsi="Arial" w:cs="Arial"/>
        </w:rPr>
        <w:t>Adagio (</w:t>
      </w:r>
      <w:r w:rsidRPr="00535DD9">
        <w:rPr>
          <w:rFonts w:ascii="Arial" w:hAnsi="Arial" w:cs="Arial"/>
        </w:rPr>
        <w:t>7’15</w:t>
      </w:r>
      <w:r w:rsidR="00326814" w:rsidRPr="00535DD9">
        <w:rPr>
          <w:rFonts w:ascii="Arial" w:hAnsi="Arial" w:cs="Arial"/>
        </w:rPr>
        <w:t>)</w:t>
      </w:r>
      <w:r w:rsidRPr="00535DD9">
        <w:rPr>
          <w:rFonts w:ascii="Arial" w:hAnsi="Arial" w:cs="Arial"/>
        </w:rPr>
        <w:t xml:space="preserve">,   4) </w:t>
      </w:r>
      <w:r w:rsidR="00326814" w:rsidRPr="00535DD9">
        <w:rPr>
          <w:rFonts w:ascii="Arial" w:hAnsi="Arial" w:cs="Arial"/>
        </w:rPr>
        <w:t>Finale (</w:t>
      </w:r>
      <w:r w:rsidRPr="00535DD9">
        <w:rPr>
          <w:rFonts w:ascii="Arial" w:hAnsi="Arial" w:cs="Arial"/>
        </w:rPr>
        <w:t>6’20</w:t>
      </w:r>
      <w:r w:rsidR="00326814" w:rsidRPr="00535DD9">
        <w:rPr>
          <w:rFonts w:ascii="Arial" w:hAnsi="Arial" w:cs="Arial"/>
        </w:rPr>
        <w:t>)</w:t>
      </w:r>
      <w:r w:rsidRPr="00535DD9">
        <w:rPr>
          <w:rFonts w:ascii="Arial" w:hAnsi="Arial" w:cs="Arial"/>
        </w:rPr>
        <w:t>.</w:t>
      </w:r>
    </w:p>
    <w:p w:rsidR="0071652D" w:rsidRPr="00535DD9" w:rsidRDefault="0071652D" w:rsidP="005D6A2A">
      <w:pPr>
        <w:tabs>
          <w:tab w:val="left" w:pos="4253"/>
        </w:tabs>
        <w:spacing w:before="120" w:line="276" w:lineRule="auto"/>
        <w:rPr>
          <w:rFonts w:ascii="Arial" w:hAnsi="Arial" w:cs="Arial"/>
        </w:rPr>
      </w:pPr>
    </w:p>
    <w:p w:rsidR="001C1E32" w:rsidRPr="00200598" w:rsidRDefault="001C1E32"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WOLFF  Hellmuth</w:t>
      </w:r>
      <w:r w:rsidRPr="00200598">
        <w:rPr>
          <w:rFonts w:ascii="Arial" w:hAnsi="Arial" w:cs="Arial"/>
          <w:color w:val="873624"/>
          <w:u w:val="single"/>
        </w:rPr>
        <w:tab/>
      </w:r>
      <w:r w:rsidRPr="00200598">
        <w:rPr>
          <w:rFonts w:ascii="Arial" w:hAnsi="Arial" w:cs="Arial"/>
          <w:color w:val="873624"/>
          <w:u w:val="single"/>
        </w:rPr>
        <w:tab/>
        <w:t>Zurigo, 23.5.1906 - Lipsia, 1.7.1988.</w:t>
      </w:r>
    </w:p>
    <w:p w:rsidR="001C1E32" w:rsidRPr="00200598" w:rsidRDefault="001C1E32"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musicologo tedesco, allievo di Abert, Sachs e Hornbostel. Assistente di Scherchen. Insegnante all’Università di Lipsia.</w:t>
      </w:r>
    </w:p>
    <w:p w:rsidR="001C1E32" w:rsidRPr="00535DD9" w:rsidRDefault="001C1E32" w:rsidP="005D6A2A">
      <w:pPr>
        <w:tabs>
          <w:tab w:val="left" w:pos="4253"/>
        </w:tabs>
        <w:spacing w:before="120" w:line="276" w:lineRule="auto"/>
        <w:rPr>
          <w:rFonts w:ascii="Arial" w:hAnsi="Arial" w:cs="Arial"/>
        </w:rPr>
      </w:pPr>
      <w:r w:rsidRPr="00535DD9">
        <w:rPr>
          <w:rFonts w:ascii="Arial" w:hAnsi="Arial" w:cs="Arial"/>
        </w:rPr>
        <w:t>Concerto per oboe op. 21 (1936).</w:t>
      </w:r>
    </w:p>
    <w:p w:rsidR="001C1E32" w:rsidRPr="00535DD9" w:rsidRDefault="001C1E32" w:rsidP="005D6A2A">
      <w:pPr>
        <w:tabs>
          <w:tab w:val="left" w:pos="4253"/>
        </w:tabs>
        <w:spacing w:before="120" w:line="276" w:lineRule="auto"/>
        <w:rPr>
          <w:rFonts w:ascii="Arial" w:hAnsi="Arial" w:cs="Arial"/>
        </w:rPr>
      </w:pPr>
    </w:p>
    <w:p w:rsidR="001B775D" w:rsidRPr="00200598" w:rsidRDefault="001B775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WOLFL  Joseph</w:t>
      </w:r>
      <w:r w:rsidRPr="00200598">
        <w:rPr>
          <w:rFonts w:ascii="Arial" w:hAnsi="Arial" w:cs="Arial"/>
          <w:color w:val="873624"/>
          <w:u w:val="single"/>
        </w:rPr>
        <w:tab/>
      </w:r>
      <w:r w:rsidRPr="00200598">
        <w:rPr>
          <w:rFonts w:ascii="Arial" w:hAnsi="Arial" w:cs="Arial"/>
          <w:color w:val="873624"/>
          <w:u w:val="single"/>
        </w:rPr>
        <w:tab/>
        <w:t>Salisburgo, 24.12.1773 - Londra, 21.5.1812.</w:t>
      </w:r>
    </w:p>
    <w:p w:rsidR="001B775D" w:rsidRPr="00200598" w:rsidRDefault="001B775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pianista austriaco, allievo di Leopoldo Mozart e Michele Haydn. Conobbe Mozart che lo raccomandò come Maestro di cappella a Varsavia. In seguito fu concertista in Germania, a Parigi e Londra.</w:t>
      </w:r>
    </w:p>
    <w:p w:rsidR="001B775D" w:rsidRPr="00535DD9" w:rsidRDefault="00B135AC" w:rsidP="005D6A2A">
      <w:pPr>
        <w:tabs>
          <w:tab w:val="left" w:pos="4253"/>
        </w:tabs>
        <w:spacing w:before="120" w:line="276" w:lineRule="auto"/>
        <w:rPr>
          <w:rFonts w:ascii="Arial" w:hAnsi="Arial" w:cs="Arial"/>
        </w:rPr>
      </w:pPr>
      <w:r w:rsidRPr="00535DD9">
        <w:rPr>
          <w:rFonts w:ascii="Arial" w:hAnsi="Arial" w:cs="Arial"/>
        </w:rPr>
        <w:t>12 So</w:t>
      </w:r>
      <w:r w:rsidR="009B2422" w:rsidRPr="00535DD9">
        <w:rPr>
          <w:rFonts w:ascii="Arial" w:hAnsi="Arial" w:cs="Arial"/>
        </w:rPr>
        <w:t>nate per 2 oboi, 2 fag. e 2 cor</w:t>
      </w:r>
      <w:r w:rsidRPr="00535DD9">
        <w:rPr>
          <w:rFonts w:ascii="Arial" w:hAnsi="Arial" w:cs="Arial"/>
        </w:rPr>
        <w:t>.   6 Minuetti per 2 oboi, 2 vl. fag. e ctb.</w:t>
      </w:r>
    </w:p>
    <w:p w:rsidR="00B135AC" w:rsidRPr="00535DD9" w:rsidRDefault="00B135AC" w:rsidP="005D6A2A">
      <w:pPr>
        <w:tabs>
          <w:tab w:val="left" w:pos="4253"/>
        </w:tabs>
        <w:spacing w:before="120" w:line="276" w:lineRule="auto"/>
        <w:rPr>
          <w:rFonts w:ascii="Arial" w:hAnsi="Arial" w:cs="Arial"/>
        </w:rPr>
      </w:pPr>
    </w:p>
    <w:p w:rsidR="00E730A1" w:rsidRPr="00200598" w:rsidRDefault="00E730A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WOLFURT  Kurt</w:t>
      </w:r>
      <w:r w:rsidRPr="00200598">
        <w:rPr>
          <w:rFonts w:ascii="Arial" w:hAnsi="Arial" w:cs="Arial"/>
          <w:color w:val="873624"/>
          <w:u w:val="single"/>
        </w:rPr>
        <w:tab/>
      </w:r>
      <w:r w:rsidRPr="00200598">
        <w:rPr>
          <w:rFonts w:ascii="Arial" w:hAnsi="Arial" w:cs="Arial"/>
          <w:color w:val="873624"/>
          <w:u w:val="single"/>
        </w:rPr>
        <w:tab/>
        <w:t>Lettin, 7.9.1880 - Monaco, 25.2.1957.</w:t>
      </w:r>
    </w:p>
    <w:p w:rsidR="0088363C" w:rsidRPr="00200598" w:rsidRDefault="00E730A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direttore d’orchestra e insegnante tedesco di origine russa, allievo di Heynsen, Teichmuller, Reger e Krause. Insegnante al Conservatorio di Berlino, all’Università di Gottingen, Johannesburg e Monaco. </w:t>
      </w:r>
      <w:r w:rsidR="00AE2BEA" w:rsidRPr="00200598">
        <w:rPr>
          <w:rFonts w:ascii="Arial" w:hAnsi="Arial" w:cs="Arial"/>
          <w:color w:val="873624"/>
          <w:sz w:val="20"/>
          <w:szCs w:val="20"/>
        </w:rPr>
        <w:t xml:space="preserve">                           </w:t>
      </w:r>
      <w:r w:rsidRPr="00200598">
        <w:rPr>
          <w:rFonts w:ascii="Arial" w:hAnsi="Arial" w:cs="Arial"/>
          <w:color w:val="873624"/>
          <w:sz w:val="20"/>
          <w:szCs w:val="20"/>
        </w:rPr>
        <w:t>Amico di Matisse.</w:t>
      </w:r>
    </w:p>
    <w:p w:rsidR="00E730A1" w:rsidRPr="00535DD9" w:rsidRDefault="00E730A1" w:rsidP="005D6A2A">
      <w:pPr>
        <w:tabs>
          <w:tab w:val="left" w:pos="4253"/>
        </w:tabs>
        <w:spacing w:before="120" w:line="276" w:lineRule="auto"/>
        <w:rPr>
          <w:rFonts w:ascii="Arial" w:hAnsi="Arial" w:cs="Arial"/>
        </w:rPr>
      </w:pPr>
      <w:r w:rsidRPr="00535DD9">
        <w:rPr>
          <w:rFonts w:ascii="Arial" w:hAnsi="Arial" w:cs="Arial"/>
        </w:rPr>
        <w:t>Serenata per oboe e quart. d’archi op. 48</w:t>
      </w:r>
      <w:r w:rsidR="00796797" w:rsidRPr="00535DD9">
        <w:rPr>
          <w:rFonts w:ascii="Arial" w:hAnsi="Arial" w:cs="Arial"/>
        </w:rPr>
        <w:t>a</w:t>
      </w:r>
      <w:r w:rsidRPr="00535DD9">
        <w:rPr>
          <w:rFonts w:ascii="Arial" w:hAnsi="Arial" w:cs="Arial"/>
        </w:rPr>
        <w:t xml:space="preserve"> (1947).</w:t>
      </w:r>
    </w:p>
    <w:p w:rsidR="00E730A1" w:rsidRPr="00535DD9" w:rsidRDefault="00796797" w:rsidP="005D6A2A">
      <w:pPr>
        <w:tabs>
          <w:tab w:val="left" w:pos="4253"/>
        </w:tabs>
        <w:spacing w:before="120" w:line="276" w:lineRule="auto"/>
        <w:rPr>
          <w:rFonts w:ascii="Arial" w:hAnsi="Arial" w:cs="Arial"/>
        </w:rPr>
      </w:pPr>
      <w:r w:rsidRPr="00535DD9">
        <w:rPr>
          <w:rFonts w:ascii="Arial" w:hAnsi="Arial" w:cs="Arial"/>
        </w:rPr>
        <w:t>Serenata per oboe e archi op. 48b.</w:t>
      </w:r>
    </w:p>
    <w:p w:rsidR="00796797" w:rsidRPr="00535DD9" w:rsidRDefault="00796797" w:rsidP="005D6A2A">
      <w:pPr>
        <w:tabs>
          <w:tab w:val="left" w:pos="4253"/>
        </w:tabs>
        <w:spacing w:before="120" w:line="276" w:lineRule="auto"/>
        <w:rPr>
          <w:rFonts w:ascii="Arial" w:hAnsi="Arial" w:cs="Arial"/>
        </w:rPr>
      </w:pPr>
    </w:p>
    <w:p w:rsidR="00796797" w:rsidRPr="00200598" w:rsidRDefault="00796797" w:rsidP="005D6A2A">
      <w:pPr>
        <w:tabs>
          <w:tab w:val="left" w:pos="4253"/>
        </w:tabs>
        <w:spacing w:before="120" w:line="276" w:lineRule="auto"/>
        <w:rPr>
          <w:rFonts w:ascii="Arial" w:hAnsi="Arial" w:cs="Arial"/>
          <w:color w:val="873624"/>
          <w:u w:val="single"/>
          <w:lang w:val="en-GB"/>
        </w:rPr>
      </w:pPr>
      <w:r w:rsidRPr="00200598">
        <w:rPr>
          <w:rFonts w:ascii="Arial" w:hAnsi="Arial" w:cs="Arial"/>
          <w:color w:val="873624"/>
          <w:u w:val="single"/>
          <w:lang w:val="en-GB"/>
        </w:rPr>
        <w:t>WOLPE  Stefan</w:t>
      </w:r>
      <w:r w:rsidRPr="00200598">
        <w:rPr>
          <w:rFonts w:ascii="Arial" w:hAnsi="Arial" w:cs="Arial"/>
          <w:color w:val="873624"/>
          <w:u w:val="single"/>
          <w:lang w:val="en-GB"/>
        </w:rPr>
        <w:tab/>
      </w:r>
      <w:r w:rsidRPr="00200598">
        <w:rPr>
          <w:rFonts w:ascii="Arial" w:hAnsi="Arial" w:cs="Arial"/>
          <w:color w:val="873624"/>
          <w:u w:val="single"/>
          <w:lang w:val="en-GB"/>
        </w:rPr>
        <w:tab/>
        <w:t>Berlino, 25.8.1902</w:t>
      </w:r>
      <w:r w:rsidR="00B77F23" w:rsidRPr="00200598">
        <w:rPr>
          <w:rFonts w:ascii="Arial" w:hAnsi="Arial" w:cs="Arial"/>
          <w:color w:val="873624"/>
          <w:u w:val="single"/>
          <w:lang w:val="en-GB"/>
        </w:rPr>
        <w:t xml:space="preserve"> - New York, 4.4.1972.</w:t>
      </w:r>
    </w:p>
    <w:p w:rsidR="00460777" w:rsidRPr="00200598" w:rsidRDefault="0046077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americano di origine tedesca, allievo di Busoni, Juon, Schreker e Webern. </w:t>
      </w:r>
      <w:r w:rsidR="008326EE">
        <w:rPr>
          <w:rFonts w:ascii="Arial" w:hAnsi="Arial" w:cs="Arial"/>
          <w:color w:val="873624"/>
          <w:sz w:val="20"/>
          <w:szCs w:val="20"/>
        </w:rPr>
        <w:t xml:space="preserve">                                 </w:t>
      </w:r>
      <w:r w:rsidRPr="00200598">
        <w:rPr>
          <w:rFonts w:ascii="Arial" w:hAnsi="Arial" w:cs="Arial"/>
          <w:color w:val="873624"/>
          <w:sz w:val="20"/>
          <w:szCs w:val="20"/>
        </w:rPr>
        <w:t xml:space="preserve">Dopo aver insegnato a Gerusalemme, nel 1938 si stabilì </w:t>
      </w:r>
      <w:r w:rsidR="00BF742C" w:rsidRPr="00200598">
        <w:rPr>
          <w:rFonts w:ascii="Arial" w:hAnsi="Arial" w:cs="Arial"/>
          <w:color w:val="873624"/>
          <w:sz w:val="20"/>
          <w:szCs w:val="20"/>
        </w:rPr>
        <w:t>come insegnante in diversi Istituti d</w:t>
      </w:r>
      <w:r w:rsidRPr="00200598">
        <w:rPr>
          <w:rFonts w:ascii="Arial" w:hAnsi="Arial" w:cs="Arial"/>
          <w:color w:val="873624"/>
          <w:sz w:val="20"/>
          <w:szCs w:val="20"/>
        </w:rPr>
        <w:t>egli Stati Uniti.</w:t>
      </w:r>
    </w:p>
    <w:p w:rsidR="00546982" w:rsidRPr="00535DD9" w:rsidRDefault="004939A6" w:rsidP="005D6A2A">
      <w:pPr>
        <w:tabs>
          <w:tab w:val="left" w:pos="4253"/>
        </w:tabs>
        <w:spacing w:before="120" w:line="276" w:lineRule="auto"/>
        <w:rPr>
          <w:rFonts w:ascii="Arial" w:hAnsi="Arial" w:cs="Arial"/>
        </w:rPr>
      </w:pPr>
      <w:r w:rsidRPr="00535DD9">
        <w:rPr>
          <w:rFonts w:ascii="Arial" w:hAnsi="Arial" w:cs="Arial"/>
          <w:lang w:val="en-GB"/>
        </w:rPr>
        <w:t>Song, Speech, Hymn end Strophe, ob</w:t>
      </w:r>
      <w:r w:rsidR="00546982" w:rsidRPr="00535DD9">
        <w:rPr>
          <w:rFonts w:ascii="Arial" w:hAnsi="Arial" w:cs="Arial"/>
          <w:lang w:val="en-GB"/>
        </w:rPr>
        <w:t>oe e</w:t>
      </w:r>
      <w:r w:rsidRPr="00535DD9">
        <w:rPr>
          <w:rFonts w:ascii="Arial" w:hAnsi="Arial" w:cs="Arial"/>
          <w:lang w:val="en-GB"/>
        </w:rPr>
        <w:t xml:space="preserve"> pf. </w:t>
      </w:r>
      <w:r w:rsidRPr="00535DD9">
        <w:rPr>
          <w:rFonts w:ascii="Arial" w:hAnsi="Arial" w:cs="Arial"/>
        </w:rPr>
        <w:t>(1939).</w:t>
      </w:r>
    </w:p>
    <w:p w:rsidR="00BF742C" w:rsidRPr="00535DD9" w:rsidRDefault="00BF742C" w:rsidP="005D6A2A">
      <w:pPr>
        <w:tabs>
          <w:tab w:val="left" w:pos="4253"/>
        </w:tabs>
        <w:spacing w:before="120" w:line="276" w:lineRule="auto"/>
        <w:rPr>
          <w:rFonts w:ascii="Arial" w:hAnsi="Arial" w:cs="Arial"/>
        </w:rPr>
      </w:pPr>
      <w:r w:rsidRPr="00535DD9">
        <w:rPr>
          <w:rFonts w:ascii="Arial" w:hAnsi="Arial" w:cs="Arial"/>
          <w:bCs/>
        </w:rPr>
        <w:t>Suite im Hexachord, op. 24b, oboe e clarinetto (</w:t>
      </w:r>
      <w:r w:rsidRPr="00535DD9">
        <w:rPr>
          <w:rFonts w:ascii="Arial" w:hAnsi="Arial" w:cs="Arial"/>
        </w:rPr>
        <w:t xml:space="preserve">1936, 14’).   </w:t>
      </w:r>
    </w:p>
    <w:p w:rsidR="0063615F" w:rsidRPr="00535DD9" w:rsidRDefault="00FD5DC1" w:rsidP="005D6A2A">
      <w:pPr>
        <w:tabs>
          <w:tab w:val="left" w:pos="4253"/>
        </w:tabs>
        <w:spacing w:before="120" w:line="276" w:lineRule="auto"/>
        <w:rPr>
          <w:rFonts w:ascii="Arial" w:hAnsi="Arial" w:cs="Arial"/>
        </w:rPr>
      </w:pPr>
      <w:r w:rsidRPr="00535DD9">
        <w:rPr>
          <w:rFonts w:ascii="Arial" w:hAnsi="Arial" w:cs="Arial"/>
        </w:rPr>
        <w:t>Sonata</w:t>
      </w:r>
      <w:r w:rsidR="004939A6" w:rsidRPr="00535DD9">
        <w:rPr>
          <w:rFonts w:ascii="Arial" w:hAnsi="Arial" w:cs="Arial"/>
        </w:rPr>
        <w:t>, op. 31</w:t>
      </w:r>
      <w:r w:rsidR="00546982" w:rsidRPr="00535DD9">
        <w:rPr>
          <w:rFonts w:ascii="Arial" w:hAnsi="Arial" w:cs="Arial"/>
        </w:rPr>
        <w:t>,</w:t>
      </w:r>
      <w:r w:rsidRPr="00535DD9">
        <w:rPr>
          <w:rFonts w:ascii="Arial" w:hAnsi="Arial" w:cs="Arial"/>
        </w:rPr>
        <w:t xml:space="preserve"> oboe e pf. (1941</w:t>
      </w:r>
      <w:r w:rsidR="00EF43CE" w:rsidRPr="00535DD9">
        <w:rPr>
          <w:rFonts w:ascii="Arial" w:hAnsi="Arial" w:cs="Arial"/>
        </w:rPr>
        <w:t xml:space="preserve">, </w:t>
      </w:r>
      <w:r w:rsidR="00CE674C" w:rsidRPr="00535DD9">
        <w:rPr>
          <w:rFonts w:ascii="Arial" w:hAnsi="Arial" w:cs="Arial"/>
        </w:rPr>
        <w:t>2</w:t>
      </w:r>
      <w:r w:rsidR="00BF742C" w:rsidRPr="00535DD9">
        <w:rPr>
          <w:rFonts w:ascii="Arial" w:hAnsi="Arial" w:cs="Arial"/>
        </w:rPr>
        <w:t>1</w:t>
      </w:r>
      <w:r w:rsidR="00EF43CE" w:rsidRPr="00535DD9">
        <w:rPr>
          <w:rFonts w:ascii="Arial" w:hAnsi="Arial" w:cs="Arial"/>
        </w:rPr>
        <w:t>’</w:t>
      </w:r>
      <w:r w:rsidR="00253ECF" w:rsidRPr="00535DD9">
        <w:rPr>
          <w:rFonts w:ascii="Arial" w:hAnsi="Arial" w:cs="Arial"/>
        </w:rPr>
        <w:t>4</w:t>
      </w:r>
      <w:r w:rsidR="00BF742C" w:rsidRPr="00535DD9">
        <w:rPr>
          <w:rFonts w:ascii="Arial" w:hAnsi="Arial" w:cs="Arial"/>
        </w:rPr>
        <w:t>5</w:t>
      </w:r>
      <w:r w:rsidRPr="00535DD9">
        <w:rPr>
          <w:rFonts w:ascii="Arial" w:hAnsi="Arial" w:cs="Arial"/>
        </w:rPr>
        <w:t>).</w:t>
      </w:r>
      <w:r w:rsidR="00546982" w:rsidRPr="00535DD9">
        <w:rPr>
          <w:rFonts w:ascii="Arial" w:hAnsi="Arial" w:cs="Arial"/>
          <w:bCs/>
        </w:rPr>
        <w:t>Pezzo per oboe, vcl. perc. pf. (</w:t>
      </w:r>
      <w:r w:rsidR="00546982" w:rsidRPr="00535DD9">
        <w:rPr>
          <w:rFonts w:ascii="Arial" w:hAnsi="Arial" w:cs="Arial"/>
        </w:rPr>
        <w:t>1954, 24’).</w:t>
      </w:r>
    </w:p>
    <w:p w:rsidR="00253ECF" w:rsidRPr="00535DD9" w:rsidRDefault="00253ECF" w:rsidP="005D6A2A">
      <w:pPr>
        <w:tabs>
          <w:tab w:val="left" w:pos="4253"/>
        </w:tabs>
        <w:spacing w:before="120" w:line="276" w:lineRule="auto"/>
        <w:rPr>
          <w:rFonts w:ascii="Arial" w:hAnsi="Arial" w:cs="Arial"/>
        </w:rPr>
      </w:pPr>
    </w:p>
    <w:p w:rsidR="00796797" w:rsidRPr="00200598" w:rsidRDefault="0079679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WORDSWORTH  William</w:t>
      </w:r>
      <w:r w:rsidRPr="00200598">
        <w:rPr>
          <w:rFonts w:ascii="Arial" w:hAnsi="Arial" w:cs="Arial"/>
          <w:color w:val="873624"/>
          <w:u w:val="single"/>
        </w:rPr>
        <w:tab/>
      </w:r>
      <w:r w:rsidRPr="00200598">
        <w:rPr>
          <w:rFonts w:ascii="Arial" w:hAnsi="Arial" w:cs="Arial"/>
          <w:color w:val="873624"/>
          <w:u w:val="single"/>
        </w:rPr>
        <w:tab/>
        <w:t>Londra, 17.12.1908</w:t>
      </w:r>
      <w:r w:rsidR="00B77F23" w:rsidRPr="00200598">
        <w:rPr>
          <w:rFonts w:ascii="Arial" w:hAnsi="Arial" w:cs="Arial"/>
          <w:color w:val="873624"/>
          <w:u w:val="single"/>
        </w:rPr>
        <w:t xml:space="preserve"> - </w:t>
      </w:r>
      <w:r w:rsidR="001138A5" w:rsidRPr="00200598">
        <w:rPr>
          <w:rFonts w:ascii="Arial" w:hAnsi="Arial" w:cs="Arial"/>
          <w:color w:val="873624"/>
          <w:u w:val="single"/>
        </w:rPr>
        <w:t>Kingussie, 10.3.1988.</w:t>
      </w:r>
    </w:p>
    <w:p w:rsidR="001138A5" w:rsidRPr="00200598" w:rsidRDefault="001138A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inglese, fino al 1931 studiò privatamente con Oldroyd, dal 1934 al 1936 con Tovey. </w:t>
      </w:r>
      <w:r w:rsidR="008326EE">
        <w:rPr>
          <w:rFonts w:ascii="Arial" w:hAnsi="Arial" w:cs="Arial"/>
          <w:color w:val="873624"/>
          <w:sz w:val="20"/>
          <w:szCs w:val="20"/>
        </w:rPr>
        <w:t xml:space="preserve">                                       </w:t>
      </w:r>
      <w:r w:rsidRPr="00200598">
        <w:rPr>
          <w:rFonts w:ascii="Arial" w:hAnsi="Arial" w:cs="Arial"/>
          <w:color w:val="873624"/>
          <w:sz w:val="20"/>
          <w:szCs w:val="20"/>
        </w:rPr>
        <w:t>Si dedicò esclusivamente alla composizione.</w:t>
      </w:r>
    </w:p>
    <w:p w:rsidR="001E2C11" w:rsidRPr="00535DD9" w:rsidRDefault="001E2C11" w:rsidP="005D6A2A">
      <w:pPr>
        <w:tabs>
          <w:tab w:val="left" w:pos="4253"/>
        </w:tabs>
        <w:spacing w:before="120" w:line="276" w:lineRule="auto"/>
        <w:rPr>
          <w:rFonts w:ascii="Arial" w:hAnsi="Arial" w:cs="Arial"/>
        </w:rPr>
      </w:pPr>
      <w:r w:rsidRPr="00535DD9">
        <w:rPr>
          <w:rFonts w:ascii="Arial" w:hAnsi="Arial" w:cs="Arial"/>
        </w:rPr>
        <w:t>Quartetto con oboe in Re- (1949).   Trio per oboe, fag. e pf. (1953).</w:t>
      </w:r>
    </w:p>
    <w:p w:rsidR="001E2C11" w:rsidRPr="00535DD9" w:rsidRDefault="001E2C11" w:rsidP="005D6A2A">
      <w:pPr>
        <w:tabs>
          <w:tab w:val="left" w:pos="4253"/>
        </w:tabs>
        <w:spacing w:before="120" w:line="276" w:lineRule="auto"/>
        <w:rPr>
          <w:rFonts w:ascii="Arial" w:hAnsi="Arial" w:cs="Arial"/>
        </w:rPr>
      </w:pPr>
    </w:p>
    <w:p w:rsidR="001E2C11" w:rsidRPr="00200598" w:rsidRDefault="001E2C1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WORMSER  André</w:t>
      </w:r>
      <w:r w:rsidRPr="00200598">
        <w:rPr>
          <w:rFonts w:ascii="Arial" w:hAnsi="Arial" w:cs="Arial"/>
          <w:color w:val="873624"/>
          <w:u w:val="single"/>
        </w:rPr>
        <w:tab/>
      </w:r>
      <w:r w:rsidRPr="00200598">
        <w:rPr>
          <w:rFonts w:ascii="Arial" w:hAnsi="Arial" w:cs="Arial"/>
          <w:color w:val="873624"/>
          <w:u w:val="single"/>
        </w:rPr>
        <w:tab/>
        <w:t>Parigi, 1.11.1851 - Parigi, 4.11.1926.</w:t>
      </w:r>
    </w:p>
    <w:p w:rsidR="001E2C11" w:rsidRPr="00200598" w:rsidRDefault="001E2C1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francese, allievo di Bazin e Marmontel. Vincitore del Prix de Rome nel 1875.</w:t>
      </w:r>
    </w:p>
    <w:p w:rsidR="0088363C" w:rsidRPr="00535DD9" w:rsidRDefault="001E2C11" w:rsidP="005D6A2A">
      <w:pPr>
        <w:tabs>
          <w:tab w:val="left" w:pos="4253"/>
        </w:tabs>
        <w:spacing w:before="120" w:line="276" w:lineRule="auto"/>
        <w:rPr>
          <w:rFonts w:ascii="Arial" w:hAnsi="Arial" w:cs="Arial"/>
        </w:rPr>
      </w:pPr>
      <w:r w:rsidRPr="00535DD9">
        <w:rPr>
          <w:rFonts w:ascii="Arial" w:hAnsi="Arial" w:cs="Arial"/>
        </w:rPr>
        <w:t>Ballata per oboe e orch. (1909).</w:t>
      </w:r>
    </w:p>
    <w:p w:rsidR="006434EF" w:rsidRPr="00535DD9" w:rsidRDefault="006434EF" w:rsidP="005D6A2A">
      <w:pPr>
        <w:tabs>
          <w:tab w:val="left" w:pos="4253"/>
        </w:tabs>
        <w:spacing w:before="120" w:line="276" w:lineRule="auto"/>
        <w:rPr>
          <w:rFonts w:ascii="Arial" w:hAnsi="Arial" w:cs="Arial"/>
        </w:rPr>
      </w:pPr>
    </w:p>
    <w:p w:rsidR="006434EF" w:rsidRPr="00200598" w:rsidRDefault="006434E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WRANITZKY  Antonin</w:t>
      </w:r>
      <w:r w:rsidRPr="00200598">
        <w:rPr>
          <w:rFonts w:ascii="Arial" w:hAnsi="Arial" w:cs="Arial"/>
          <w:color w:val="873624"/>
          <w:u w:val="single"/>
        </w:rPr>
        <w:tab/>
      </w:r>
      <w:r w:rsidRPr="00200598">
        <w:rPr>
          <w:rFonts w:ascii="Arial" w:hAnsi="Arial" w:cs="Arial"/>
          <w:color w:val="873624"/>
          <w:u w:val="single"/>
        </w:rPr>
        <w:tab/>
        <w:t>Neureisch, 13.6.1751 - Vienna, 6.8.1820.</w:t>
      </w:r>
    </w:p>
    <w:p w:rsidR="006434EF" w:rsidRPr="00200598" w:rsidRDefault="006434E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w:t>
      </w:r>
      <w:r w:rsidR="00C50A9D" w:rsidRPr="00200598">
        <w:rPr>
          <w:rFonts w:ascii="Arial" w:hAnsi="Arial" w:cs="Arial"/>
          <w:color w:val="873624"/>
          <w:sz w:val="20"/>
          <w:szCs w:val="20"/>
        </w:rPr>
        <w:t xml:space="preserve"> filosofo, avvocato,</w:t>
      </w:r>
      <w:r w:rsidRPr="00200598">
        <w:rPr>
          <w:rFonts w:ascii="Arial" w:hAnsi="Arial" w:cs="Arial"/>
          <w:color w:val="873624"/>
          <w:sz w:val="20"/>
          <w:szCs w:val="20"/>
        </w:rPr>
        <w:t xml:space="preserve"> violinista e direttore d’orchestra moravo. Allievo di Mozart, Haydn e </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Albrechtsberger. Dal 1797 fu al servizio, fino alla morte, del Principe Lobkowitz a Praga e Vienna. Direttore del </w:t>
      </w:r>
      <w:r w:rsidR="00AE2BEA" w:rsidRPr="00200598">
        <w:rPr>
          <w:rFonts w:ascii="Arial" w:hAnsi="Arial" w:cs="Arial"/>
          <w:color w:val="873624"/>
          <w:sz w:val="20"/>
          <w:szCs w:val="20"/>
        </w:rPr>
        <w:t xml:space="preserve">          </w:t>
      </w:r>
      <w:r w:rsidRPr="00200598">
        <w:rPr>
          <w:rFonts w:ascii="Arial" w:hAnsi="Arial" w:cs="Arial"/>
          <w:color w:val="873624"/>
          <w:sz w:val="20"/>
          <w:szCs w:val="20"/>
        </w:rPr>
        <w:t>Teatro di Corte a Vienna</w:t>
      </w:r>
      <w:r w:rsidR="00A434A5" w:rsidRPr="00200598">
        <w:rPr>
          <w:rFonts w:ascii="Arial" w:hAnsi="Arial" w:cs="Arial"/>
          <w:color w:val="873624"/>
          <w:sz w:val="20"/>
          <w:szCs w:val="20"/>
        </w:rPr>
        <w:t xml:space="preserve"> dal 1897</w:t>
      </w:r>
      <w:r w:rsidR="00C50A9D" w:rsidRPr="00200598">
        <w:rPr>
          <w:rFonts w:ascii="Arial" w:hAnsi="Arial" w:cs="Arial"/>
          <w:color w:val="873624"/>
          <w:sz w:val="20"/>
          <w:szCs w:val="20"/>
        </w:rPr>
        <w:t>,</w:t>
      </w:r>
      <w:r w:rsidR="00A434A5" w:rsidRPr="00200598">
        <w:rPr>
          <w:rFonts w:ascii="Arial" w:hAnsi="Arial" w:cs="Arial"/>
          <w:color w:val="873624"/>
          <w:sz w:val="20"/>
          <w:szCs w:val="20"/>
        </w:rPr>
        <w:t xml:space="preserve"> dal 1814 Direttore al The</w:t>
      </w:r>
      <w:r w:rsidR="00C50A9D" w:rsidRPr="00200598">
        <w:rPr>
          <w:rFonts w:ascii="Arial" w:hAnsi="Arial" w:cs="Arial"/>
          <w:color w:val="873624"/>
          <w:sz w:val="20"/>
          <w:szCs w:val="20"/>
        </w:rPr>
        <w:t>a</w:t>
      </w:r>
      <w:r w:rsidR="00A434A5" w:rsidRPr="00200598">
        <w:rPr>
          <w:rFonts w:ascii="Arial" w:hAnsi="Arial" w:cs="Arial"/>
          <w:color w:val="873624"/>
          <w:sz w:val="20"/>
          <w:szCs w:val="20"/>
        </w:rPr>
        <w:t xml:space="preserve">ter an der Wien. Molte sue opere sono perdute, </w:t>
      </w:r>
      <w:r w:rsidR="00614722" w:rsidRPr="00200598">
        <w:rPr>
          <w:rFonts w:ascii="Arial" w:hAnsi="Arial" w:cs="Arial"/>
          <w:color w:val="873624"/>
          <w:sz w:val="20"/>
          <w:szCs w:val="20"/>
        </w:rPr>
        <w:t xml:space="preserve"> </w:t>
      </w:r>
      <w:r w:rsidR="00AE2BEA" w:rsidRPr="00200598">
        <w:rPr>
          <w:rFonts w:ascii="Arial" w:hAnsi="Arial" w:cs="Arial"/>
          <w:color w:val="873624"/>
          <w:sz w:val="20"/>
          <w:szCs w:val="20"/>
        </w:rPr>
        <w:t xml:space="preserve">             </w:t>
      </w:r>
      <w:r w:rsidR="00A434A5" w:rsidRPr="00200598">
        <w:rPr>
          <w:rFonts w:ascii="Arial" w:hAnsi="Arial" w:cs="Arial"/>
          <w:color w:val="873624"/>
          <w:sz w:val="20"/>
          <w:szCs w:val="20"/>
        </w:rPr>
        <w:t xml:space="preserve">altre </w:t>
      </w:r>
      <w:r w:rsidR="00C50A9D" w:rsidRPr="00200598">
        <w:rPr>
          <w:rFonts w:ascii="Arial" w:hAnsi="Arial" w:cs="Arial"/>
          <w:color w:val="873624"/>
          <w:sz w:val="20"/>
          <w:szCs w:val="20"/>
        </w:rPr>
        <w:t>poco eseguite.</w:t>
      </w:r>
    </w:p>
    <w:p w:rsidR="00C50A9D" w:rsidRPr="00535DD9" w:rsidRDefault="00C50A9D" w:rsidP="005D6A2A">
      <w:pPr>
        <w:tabs>
          <w:tab w:val="left" w:pos="4253"/>
        </w:tabs>
        <w:spacing w:before="120" w:line="276" w:lineRule="auto"/>
        <w:rPr>
          <w:rFonts w:ascii="Arial" w:hAnsi="Arial" w:cs="Arial"/>
        </w:rPr>
      </w:pPr>
      <w:r w:rsidRPr="00535DD9">
        <w:rPr>
          <w:rFonts w:ascii="Arial" w:hAnsi="Arial" w:cs="Arial"/>
        </w:rPr>
        <w:t>Trio per 2 oboi e cor. ingl.   Quintetto in Sol-, oboe, vl, vcl, ctb.</w:t>
      </w:r>
    </w:p>
    <w:p w:rsidR="001E2C11" w:rsidRPr="00535DD9" w:rsidRDefault="001E2C11" w:rsidP="005D6A2A">
      <w:pPr>
        <w:tabs>
          <w:tab w:val="left" w:pos="4253"/>
        </w:tabs>
        <w:spacing w:before="120" w:line="276" w:lineRule="auto"/>
        <w:rPr>
          <w:rFonts w:ascii="Arial" w:hAnsi="Arial" w:cs="Arial"/>
        </w:rPr>
      </w:pPr>
    </w:p>
    <w:p w:rsidR="00CE2B55" w:rsidRPr="00200598" w:rsidRDefault="00CE2B5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WUORINEN  Charles</w:t>
      </w:r>
      <w:r w:rsidRPr="00200598">
        <w:rPr>
          <w:rFonts w:ascii="Arial" w:hAnsi="Arial" w:cs="Arial"/>
          <w:color w:val="873624"/>
          <w:u w:val="single"/>
        </w:rPr>
        <w:tab/>
      </w:r>
      <w:r w:rsidRPr="00200598">
        <w:rPr>
          <w:rFonts w:ascii="Arial" w:hAnsi="Arial" w:cs="Arial"/>
          <w:color w:val="873624"/>
          <w:u w:val="single"/>
        </w:rPr>
        <w:tab/>
        <w:t>New York, 9.6.1938</w:t>
      </w:r>
    </w:p>
    <w:p w:rsidR="00CE2B55" w:rsidRPr="00200598" w:rsidRDefault="00CE2B5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americano, allievo di Leuning. Insegnante nelle Università di: Princeton, Columbia,</w:t>
      </w:r>
      <w:r w:rsidR="00AE2BEA" w:rsidRPr="00200598">
        <w:rPr>
          <w:rFonts w:ascii="Arial" w:hAnsi="Arial" w:cs="Arial"/>
          <w:color w:val="873624"/>
          <w:sz w:val="20"/>
          <w:szCs w:val="20"/>
        </w:rPr>
        <w:t xml:space="preserve"> </w:t>
      </w:r>
      <w:r w:rsidRPr="00200598">
        <w:rPr>
          <w:rFonts w:ascii="Arial" w:hAnsi="Arial" w:cs="Arial"/>
          <w:color w:val="873624"/>
          <w:sz w:val="20"/>
          <w:szCs w:val="20"/>
        </w:rPr>
        <w:t>Iowa, California, Buffalo, Rutgers, Manhattan School</w:t>
      </w:r>
      <w:r w:rsidR="005D643C" w:rsidRPr="00200598">
        <w:rPr>
          <w:rFonts w:ascii="Arial" w:hAnsi="Arial" w:cs="Arial"/>
          <w:color w:val="873624"/>
          <w:sz w:val="20"/>
          <w:szCs w:val="20"/>
        </w:rPr>
        <w:t xml:space="preserve"> e al</w:t>
      </w:r>
      <w:r w:rsidRPr="00200598">
        <w:rPr>
          <w:rFonts w:ascii="Arial" w:hAnsi="Arial" w:cs="Arial"/>
          <w:color w:val="873624"/>
          <w:sz w:val="20"/>
          <w:szCs w:val="20"/>
        </w:rPr>
        <w:t xml:space="preserve"> Conservatorio del New England.</w:t>
      </w:r>
    </w:p>
    <w:p w:rsidR="00CE2B55" w:rsidRPr="00535DD9" w:rsidRDefault="003424F4" w:rsidP="005D6A2A">
      <w:pPr>
        <w:tabs>
          <w:tab w:val="left" w:pos="4253"/>
        </w:tabs>
        <w:spacing w:before="120" w:line="276" w:lineRule="auto"/>
        <w:rPr>
          <w:rFonts w:ascii="Arial" w:hAnsi="Arial" w:cs="Arial"/>
          <w:lang w:val="en-US"/>
        </w:rPr>
      </w:pPr>
      <w:r w:rsidRPr="00535DD9">
        <w:rPr>
          <w:rFonts w:ascii="Arial" w:hAnsi="Arial" w:cs="Arial"/>
        </w:rPr>
        <w:t xml:space="preserve">Bicinium per 2 oboi (1966, 4’).   Composizione per oboe e pf. </w:t>
      </w:r>
      <w:r w:rsidRPr="00535DD9">
        <w:rPr>
          <w:rFonts w:ascii="Arial" w:hAnsi="Arial" w:cs="Arial"/>
          <w:lang w:val="en-US"/>
        </w:rPr>
        <w:t xml:space="preserve">(1965, 15’).   </w:t>
      </w:r>
    </w:p>
    <w:p w:rsidR="008326EE" w:rsidRDefault="00540A1A" w:rsidP="005D6A2A">
      <w:pPr>
        <w:tabs>
          <w:tab w:val="left" w:pos="4253"/>
        </w:tabs>
        <w:spacing w:before="120" w:line="276" w:lineRule="auto"/>
        <w:rPr>
          <w:rStyle w:val="Enfasicorsivo"/>
          <w:rFonts w:ascii="Arial" w:hAnsi="Arial" w:cs="Arial"/>
        </w:rPr>
      </w:pPr>
      <w:r w:rsidRPr="00535DD9">
        <w:rPr>
          <w:rStyle w:val="opus1"/>
          <w:rFonts w:ascii="Arial" w:hAnsi="Arial" w:cs="Arial"/>
          <w:b w:val="0"/>
          <w:color w:val="auto"/>
          <w:lang w:val="en-US"/>
        </w:rPr>
        <w:t>In Memoriam James Avery,</w:t>
      </w:r>
      <w:r w:rsidRPr="00535DD9">
        <w:rPr>
          <w:rFonts w:ascii="Arial" w:hAnsi="Arial" w:cs="Arial"/>
          <w:lang w:val="en-US"/>
        </w:rPr>
        <w:t xml:space="preserve"> oboe e pf. </w:t>
      </w:r>
      <w:r w:rsidRPr="00535DD9">
        <w:rPr>
          <w:rFonts w:ascii="Arial" w:hAnsi="Arial" w:cs="Arial"/>
        </w:rPr>
        <w:t>(2010, 2’).</w:t>
      </w:r>
      <w:r w:rsidR="008326EE">
        <w:rPr>
          <w:rFonts w:ascii="Arial" w:hAnsi="Arial" w:cs="Arial"/>
        </w:rPr>
        <w:t xml:space="preserve">   </w:t>
      </w:r>
      <w:r w:rsidRPr="00535DD9">
        <w:rPr>
          <w:rStyle w:val="Enfasigrassetto"/>
          <w:rFonts w:ascii="Arial" w:hAnsi="Arial" w:cs="Arial"/>
          <w:vanish/>
        </w:rPr>
        <w:t>Description:</w:t>
      </w:r>
      <w:r w:rsidRPr="00535DD9">
        <w:rPr>
          <w:rStyle w:val="Enfasicorsivo"/>
          <w:rFonts w:ascii="Arial" w:hAnsi="Arial" w:cs="Arial"/>
          <w:vanish/>
        </w:rPr>
        <w:t>for oboe with piano doublings</w:t>
      </w:r>
    </w:p>
    <w:p w:rsidR="008326EE" w:rsidRDefault="008C2726" w:rsidP="005D6A2A">
      <w:pPr>
        <w:tabs>
          <w:tab w:val="left" w:pos="4253"/>
        </w:tabs>
        <w:spacing w:before="120" w:line="276" w:lineRule="auto"/>
        <w:rPr>
          <w:rFonts w:ascii="Arial" w:hAnsi="Arial" w:cs="Arial"/>
        </w:rPr>
      </w:pPr>
      <w:r w:rsidRPr="00535DD9">
        <w:rPr>
          <w:rFonts w:ascii="Arial" w:hAnsi="Arial" w:cs="Arial"/>
        </w:rPr>
        <w:t>Ancestors, oboe, fag. cor. pf. archi (1978, 9’).</w:t>
      </w:r>
      <w:r w:rsidR="008326EE">
        <w:rPr>
          <w:rFonts w:ascii="Arial" w:hAnsi="Arial" w:cs="Arial"/>
        </w:rPr>
        <w:t xml:space="preserve">   </w:t>
      </w:r>
    </w:p>
    <w:p w:rsidR="00540A1A" w:rsidRPr="00535DD9" w:rsidRDefault="008C2726" w:rsidP="005D6A2A">
      <w:pPr>
        <w:tabs>
          <w:tab w:val="left" w:pos="4253"/>
        </w:tabs>
        <w:spacing w:before="120" w:line="276" w:lineRule="auto"/>
        <w:rPr>
          <w:rFonts w:ascii="Arial" w:hAnsi="Arial" w:cs="Arial"/>
        </w:rPr>
      </w:pPr>
      <w:r w:rsidRPr="00535DD9">
        <w:rPr>
          <w:rFonts w:ascii="Arial" w:hAnsi="Arial" w:cs="Arial"/>
        </w:rPr>
        <w:t>Doleful Dompe, corno. ingl. vl. vcl. (1987, 4’10).</w:t>
      </w:r>
    </w:p>
    <w:p w:rsidR="008326EE" w:rsidRDefault="00CE2B55" w:rsidP="005D6A2A">
      <w:pPr>
        <w:tabs>
          <w:tab w:val="left" w:pos="4253"/>
        </w:tabs>
        <w:spacing w:before="120" w:line="276" w:lineRule="auto"/>
        <w:rPr>
          <w:rFonts w:ascii="Arial" w:hAnsi="Arial" w:cs="Arial"/>
        </w:rPr>
      </w:pPr>
      <w:r w:rsidRPr="00535DD9">
        <w:rPr>
          <w:rFonts w:ascii="Arial" w:hAnsi="Arial" w:cs="Arial"/>
        </w:rPr>
        <w:t>Iridale, concerto per fagotto e 6 str. (2006, 14’).</w:t>
      </w:r>
      <w:r w:rsidR="008326EE">
        <w:rPr>
          <w:rFonts w:ascii="Arial" w:hAnsi="Arial" w:cs="Arial"/>
        </w:rPr>
        <w:t xml:space="preserve">   </w:t>
      </w:r>
    </w:p>
    <w:p w:rsidR="003424F4" w:rsidRPr="00535DD9" w:rsidRDefault="003424F4" w:rsidP="005D6A2A">
      <w:pPr>
        <w:tabs>
          <w:tab w:val="left" w:pos="4253"/>
        </w:tabs>
        <w:spacing w:before="120" w:line="276" w:lineRule="auto"/>
        <w:rPr>
          <w:rStyle w:val="works-body"/>
          <w:rFonts w:ascii="Arial" w:hAnsi="Arial" w:cs="Arial"/>
        </w:rPr>
      </w:pPr>
      <w:r w:rsidRPr="00535DD9">
        <w:rPr>
          <w:rStyle w:val="opus1"/>
          <w:rFonts w:ascii="Arial" w:hAnsi="Arial" w:cs="Arial"/>
          <w:b w:val="0"/>
          <w:color w:val="auto"/>
        </w:rPr>
        <w:t>Ottetto, oboe, cl. cor. trb. vl. vcl. ctb. pf. (</w:t>
      </w:r>
      <w:r w:rsidRPr="00535DD9">
        <w:rPr>
          <w:rStyle w:val="works-body"/>
          <w:rFonts w:ascii="Arial" w:hAnsi="Arial" w:cs="Arial"/>
        </w:rPr>
        <w:t>1962, 14’).</w:t>
      </w:r>
    </w:p>
    <w:p w:rsidR="00CE2B55" w:rsidRPr="00535DD9" w:rsidRDefault="00CE2B55" w:rsidP="005D6A2A">
      <w:pPr>
        <w:tabs>
          <w:tab w:val="left" w:pos="4253"/>
        </w:tabs>
        <w:spacing w:before="120" w:line="276" w:lineRule="auto"/>
        <w:rPr>
          <w:rFonts w:ascii="Arial" w:hAnsi="Arial" w:cs="Arial"/>
        </w:rPr>
      </w:pPr>
      <w:r w:rsidRPr="00535DD9">
        <w:rPr>
          <w:rFonts w:ascii="Arial" w:hAnsi="Arial" w:cs="Arial"/>
        </w:rPr>
        <w:t xml:space="preserve">Concerto da camera per oboe e 10 </w:t>
      </w:r>
      <w:r w:rsidR="00215EA4" w:rsidRPr="00535DD9">
        <w:rPr>
          <w:rFonts w:ascii="Arial" w:hAnsi="Arial" w:cs="Arial"/>
        </w:rPr>
        <w:t>strumenti</w:t>
      </w:r>
      <w:r w:rsidRPr="00535DD9">
        <w:rPr>
          <w:rFonts w:ascii="Arial" w:hAnsi="Arial" w:cs="Arial"/>
        </w:rPr>
        <w:t xml:space="preserve"> (1965, 17’).</w:t>
      </w:r>
    </w:p>
    <w:p w:rsidR="00B21E79" w:rsidRPr="00200598" w:rsidRDefault="00B21E79" w:rsidP="005D6A2A">
      <w:pPr>
        <w:tabs>
          <w:tab w:val="left" w:pos="4253"/>
        </w:tabs>
        <w:spacing w:before="120" w:line="276" w:lineRule="auto"/>
        <w:rPr>
          <w:rFonts w:ascii="Arial" w:hAnsi="Arial" w:cs="Arial"/>
          <w:bCs/>
          <w:color w:val="873624"/>
        </w:rPr>
      </w:pPr>
      <w:r w:rsidRPr="00200598">
        <w:rPr>
          <w:rStyle w:val="Enfasigrassetto"/>
          <w:rFonts w:ascii="Arial" w:hAnsi="Arial" w:cs="Arial"/>
          <w:vanish/>
          <w:color w:val="873624"/>
        </w:rPr>
        <w:t>Description:</w:t>
      </w:r>
      <w:r w:rsidRPr="00200598">
        <w:rPr>
          <w:rStyle w:val="Enfasicorsivo"/>
          <w:rFonts w:ascii="Arial" w:hAnsi="Arial" w:cs="Arial"/>
          <w:vanish/>
          <w:color w:val="873624"/>
        </w:rPr>
        <w:t>for oboe with piano doublings</w:t>
      </w:r>
    </w:p>
    <w:p w:rsidR="00CE2B55" w:rsidRPr="00200598" w:rsidRDefault="00CE2B55"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WYNER  Yehudi</w:t>
      </w:r>
      <w:r w:rsidRPr="00200598">
        <w:rPr>
          <w:rFonts w:ascii="Arial" w:hAnsi="Arial" w:cs="Arial"/>
          <w:color w:val="873624"/>
          <w:u w:val="single"/>
        </w:rPr>
        <w:tab/>
        <w:t xml:space="preserve">Calgary, </w:t>
      </w:r>
      <w:r w:rsidR="00614722" w:rsidRPr="00200598">
        <w:rPr>
          <w:rFonts w:ascii="Arial" w:hAnsi="Arial" w:cs="Arial"/>
          <w:color w:val="873624"/>
          <w:u w:val="single"/>
        </w:rPr>
        <w:t>1.6.</w:t>
      </w:r>
      <w:r w:rsidRPr="00200598">
        <w:rPr>
          <w:rFonts w:ascii="Arial" w:hAnsi="Arial" w:cs="Arial"/>
          <w:color w:val="873624"/>
          <w:u w:val="single"/>
        </w:rPr>
        <w:t>1929</w:t>
      </w:r>
    </w:p>
    <w:p w:rsidR="00CE2B55" w:rsidRPr="00200598" w:rsidRDefault="00CE2B5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Pianista, compositore, direttore d’orchestra e insegnante americano, nato in Canada. Il padre Lazar era </w:t>
      </w:r>
      <w:r w:rsidR="00614722" w:rsidRPr="00200598">
        <w:rPr>
          <w:rFonts w:ascii="Arial" w:hAnsi="Arial" w:cs="Arial"/>
          <w:color w:val="873624"/>
          <w:sz w:val="20"/>
          <w:szCs w:val="20"/>
        </w:rPr>
        <w:t xml:space="preserve"> </w:t>
      </w:r>
      <w:r w:rsidR="00AE2BEA" w:rsidRPr="00200598">
        <w:rPr>
          <w:rFonts w:ascii="Arial" w:hAnsi="Arial" w:cs="Arial"/>
          <w:color w:val="873624"/>
          <w:sz w:val="20"/>
          <w:szCs w:val="20"/>
        </w:rPr>
        <w:t xml:space="preserve">        </w:t>
      </w:r>
      <w:r w:rsidR="00614722" w:rsidRPr="00200598">
        <w:rPr>
          <w:rFonts w:ascii="Arial" w:hAnsi="Arial" w:cs="Arial"/>
          <w:color w:val="873624"/>
          <w:sz w:val="20"/>
          <w:szCs w:val="20"/>
        </w:rPr>
        <w:t>mu</w:t>
      </w:r>
      <w:r w:rsidRPr="00200598">
        <w:rPr>
          <w:rFonts w:ascii="Arial" w:hAnsi="Arial" w:cs="Arial"/>
          <w:color w:val="873624"/>
          <w:sz w:val="20"/>
          <w:szCs w:val="20"/>
        </w:rPr>
        <w:t xml:space="preserve">sicista specializzato in canti ebraici. Studi alla Juilliard, a Yale con Hindemith e ad Harward con Piston. </w:t>
      </w:r>
      <w:r w:rsidR="00AE2BEA" w:rsidRPr="00200598">
        <w:rPr>
          <w:rFonts w:ascii="Arial" w:hAnsi="Arial" w:cs="Arial"/>
          <w:color w:val="873624"/>
          <w:sz w:val="20"/>
          <w:szCs w:val="20"/>
        </w:rPr>
        <w:t xml:space="preserve">            </w:t>
      </w:r>
      <w:r w:rsidRPr="00200598">
        <w:rPr>
          <w:rFonts w:ascii="Arial" w:hAnsi="Arial" w:cs="Arial"/>
          <w:color w:val="873624"/>
          <w:sz w:val="20"/>
          <w:szCs w:val="20"/>
        </w:rPr>
        <w:t>Insegnante di composizione a Yale. Premio Pulitzer.</w:t>
      </w:r>
    </w:p>
    <w:p w:rsidR="00CE2B55" w:rsidRPr="00535DD9" w:rsidRDefault="00CE2B55" w:rsidP="005D6A2A">
      <w:pPr>
        <w:tabs>
          <w:tab w:val="left" w:pos="4253"/>
        </w:tabs>
        <w:spacing w:before="120" w:line="276" w:lineRule="auto"/>
        <w:rPr>
          <w:rFonts w:ascii="Arial" w:hAnsi="Arial" w:cs="Arial"/>
        </w:rPr>
      </w:pPr>
      <w:r w:rsidRPr="00535DD9">
        <w:rPr>
          <w:rFonts w:ascii="Arial" w:hAnsi="Arial" w:cs="Arial"/>
        </w:rPr>
        <w:t>Quartetto per oboe e archi (1999, 24’20).</w:t>
      </w:r>
    </w:p>
    <w:p w:rsidR="00B401B4" w:rsidRPr="00535DD9" w:rsidRDefault="00B401B4" w:rsidP="005D6A2A">
      <w:pPr>
        <w:tabs>
          <w:tab w:val="left" w:pos="4253"/>
        </w:tabs>
        <w:spacing w:before="120" w:line="276" w:lineRule="auto"/>
        <w:rPr>
          <w:rFonts w:ascii="Arial" w:hAnsi="Arial" w:cs="Arial"/>
        </w:rPr>
      </w:pPr>
    </w:p>
    <w:p w:rsidR="00B401B4" w:rsidRPr="00200598" w:rsidRDefault="00B401B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WYSOCKI  Zdzislaw</w:t>
      </w:r>
      <w:r w:rsidRPr="00200598">
        <w:rPr>
          <w:rFonts w:ascii="Arial" w:hAnsi="Arial" w:cs="Arial"/>
          <w:color w:val="873624"/>
          <w:u w:val="single"/>
        </w:rPr>
        <w:tab/>
        <w:t>Poznan, 1944</w:t>
      </w:r>
    </w:p>
    <w:p w:rsidR="00B401B4" w:rsidRPr="00200598" w:rsidRDefault="00B401B4" w:rsidP="005D6A2A">
      <w:pPr>
        <w:tabs>
          <w:tab w:val="left" w:pos="3969"/>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pianista polacco, studi a Poznan e a Vienna con Urbanner. Cittadino austriaco dal 1976 e </w:t>
      </w:r>
      <w:r w:rsidR="00AE2BEA" w:rsidRPr="00200598">
        <w:rPr>
          <w:rFonts w:ascii="Arial" w:hAnsi="Arial" w:cs="Arial"/>
          <w:color w:val="873624"/>
          <w:sz w:val="20"/>
          <w:szCs w:val="20"/>
        </w:rPr>
        <w:t xml:space="preserve">          </w:t>
      </w:r>
      <w:r w:rsidRPr="00200598">
        <w:rPr>
          <w:rFonts w:ascii="Arial" w:hAnsi="Arial" w:cs="Arial"/>
          <w:color w:val="873624"/>
          <w:sz w:val="20"/>
          <w:szCs w:val="20"/>
        </w:rPr>
        <w:t>Insegnante di composizione all'Università di Vienna.</w:t>
      </w:r>
    </w:p>
    <w:p w:rsidR="00B401B4" w:rsidRPr="00535DD9" w:rsidRDefault="00CC321A" w:rsidP="005D6A2A">
      <w:pPr>
        <w:tabs>
          <w:tab w:val="left" w:pos="3969"/>
        </w:tabs>
        <w:spacing w:before="120" w:line="276" w:lineRule="auto"/>
        <w:rPr>
          <w:rFonts w:ascii="Arial" w:hAnsi="Arial" w:cs="Arial"/>
        </w:rPr>
      </w:pPr>
      <w:hyperlink r:id="rId260" w:history="1">
        <w:r w:rsidR="00214C11" w:rsidRPr="00535DD9">
          <w:rPr>
            <w:rStyle w:val="Collegamentoipertestuale"/>
            <w:rFonts w:ascii="Arial" w:hAnsi="Arial" w:cs="Arial"/>
            <w:color w:val="auto"/>
            <w:u w:val="none"/>
          </w:rPr>
          <w:t>Suite per oboe e pf. (</w:t>
        </w:r>
      </w:hyperlink>
      <w:r w:rsidR="00214C11" w:rsidRPr="00535DD9">
        <w:rPr>
          <w:rFonts w:ascii="Arial" w:hAnsi="Arial" w:cs="Arial"/>
        </w:rPr>
        <w:t xml:space="preserve">1965, 10').   </w:t>
      </w:r>
      <w:hyperlink r:id="rId261" w:history="1">
        <w:r w:rsidR="00B401B4" w:rsidRPr="00535DD9">
          <w:rPr>
            <w:rStyle w:val="Collegamentoipertestuale"/>
            <w:rFonts w:ascii="Arial" w:hAnsi="Arial" w:cs="Arial"/>
            <w:color w:val="auto"/>
            <w:u w:val="none"/>
          </w:rPr>
          <w:t>Concertino "OA2" per oboe e archi</w:t>
        </w:r>
      </w:hyperlink>
      <w:r w:rsidR="00B401B4" w:rsidRPr="00535DD9">
        <w:rPr>
          <w:rFonts w:ascii="Arial" w:hAnsi="Arial" w:cs="Arial"/>
        </w:rPr>
        <w:t xml:space="preserve"> (1968, 12').   </w:t>
      </w:r>
    </w:p>
    <w:p w:rsidR="00AA7AC2" w:rsidRPr="00535DD9" w:rsidRDefault="00AA7AC2" w:rsidP="005D6A2A">
      <w:pPr>
        <w:tabs>
          <w:tab w:val="left" w:pos="4253"/>
        </w:tabs>
        <w:spacing w:before="120" w:line="276" w:lineRule="auto"/>
        <w:rPr>
          <w:rFonts w:ascii="Arial" w:hAnsi="Arial" w:cs="Arial"/>
        </w:rPr>
      </w:pPr>
    </w:p>
    <w:p w:rsidR="005A1DCA" w:rsidRPr="00200598" w:rsidRDefault="005A1DC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XENAKIS  Iannis</w:t>
      </w:r>
      <w:r w:rsidRPr="00200598">
        <w:rPr>
          <w:rFonts w:ascii="Arial" w:hAnsi="Arial" w:cs="Arial"/>
          <w:color w:val="873624"/>
          <w:u w:val="single"/>
        </w:rPr>
        <w:tab/>
        <w:t>Braila, 29.5.1922 - Parigi, 4.2.2001.</w:t>
      </w:r>
    </w:p>
    <w:p w:rsidR="005A1DCA" w:rsidRPr="00200598" w:rsidRDefault="005A1DC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Architetto greco, nato in Romania, naturalizzato francese. Allievo di Koundourof, Honegger, </w:t>
      </w:r>
      <w:r w:rsidR="00AE2BEA" w:rsidRPr="00200598">
        <w:rPr>
          <w:rFonts w:ascii="Arial" w:hAnsi="Arial" w:cs="Arial"/>
          <w:color w:val="873624"/>
          <w:sz w:val="20"/>
          <w:szCs w:val="20"/>
        </w:rPr>
        <w:t xml:space="preserve">          </w:t>
      </w:r>
      <w:r w:rsidRPr="00200598">
        <w:rPr>
          <w:rFonts w:ascii="Arial" w:hAnsi="Arial" w:cs="Arial"/>
          <w:color w:val="873624"/>
          <w:sz w:val="20"/>
          <w:szCs w:val="20"/>
        </w:rPr>
        <w:t>Milhaud, Messiaen, Scherchen e Gravesano. Autore della musica “Stocastica e simbolica”,  basata su calcoli matematici e strategia musicale. Fondò un centro a Parigi (dove, come architetto, collaborava con Le</w:t>
      </w:r>
      <w:r w:rsidR="005D643C" w:rsidRPr="00200598">
        <w:rPr>
          <w:rFonts w:ascii="Arial" w:hAnsi="Arial" w:cs="Arial"/>
          <w:color w:val="873624"/>
          <w:sz w:val="20"/>
          <w:szCs w:val="20"/>
        </w:rPr>
        <w:t xml:space="preserve"> </w:t>
      </w:r>
      <w:r w:rsidRPr="00200598">
        <w:rPr>
          <w:rFonts w:ascii="Arial" w:hAnsi="Arial" w:cs="Arial"/>
          <w:color w:val="873624"/>
          <w:sz w:val="20"/>
          <w:szCs w:val="20"/>
        </w:rPr>
        <w:t xml:space="preserve">Corbusier) </w:t>
      </w:r>
      <w:r w:rsidR="00AE2BEA" w:rsidRPr="00200598">
        <w:rPr>
          <w:rFonts w:ascii="Arial" w:hAnsi="Arial" w:cs="Arial"/>
          <w:color w:val="873624"/>
          <w:sz w:val="20"/>
          <w:szCs w:val="20"/>
        </w:rPr>
        <w:t xml:space="preserve">            </w:t>
      </w:r>
      <w:r w:rsidRPr="00200598">
        <w:rPr>
          <w:rFonts w:ascii="Arial" w:hAnsi="Arial" w:cs="Arial"/>
          <w:color w:val="873624"/>
          <w:sz w:val="20"/>
          <w:szCs w:val="20"/>
        </w:rPr>
        <w:t>e uno nell’Università dell’Indiana. Inoltre fu il fondatore della sezione di Musica Matematica e Automatica, di cui</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 era direttore all’Università di Parigi.</w:t>
      </w:r>
    </w:p>
    <w:p w:rsidR="0073554D" w:rsidRPr="00535DD9" w:rsidRDefault="00581E53" w:rsidP="005D6A2A">
      <w:pPr>
        <w:tabs>
          <w:tab w:val="left" w:pos="4253"/>
        </w:tabs>
        <w:spacing w:before="120" w:line="276" w:lineRule="auto"/>
        <w:rPr>
          <w:rFonts w:ascii="Arial" w:hAnsi="Arial" w:cs="Arial"/>
          <w:lang w:val="en-US"/>
        </w:rPr>
      </w:pPr>
      <w:r w:rsidRPr="00535DD9">
        <w:rPr>
          <w:rFonts w:ascii="Arial" w:hAnsi="Arial" w:cs="Arial"/>
          <w:lang w:val="en-US"/>
        </w:rPr>
        <w:t>Dmaathen, oboe e perc. (1976</w:t>
      </w:r>
      <w:r w:rsidR="00C07C9F" w:rsidRPr="00535DD9">
        <w:rPr>
          <w:rFonts w:ascii="Arial" w:hAnsi="Arial" w:cs="Arial"/>
          <w:lang w:val="en-US"/>
        </w:rPr>
        <w:t>, 10’</w:t>
      </w:r>
      <w:r w:rsidRPr="00535DD9">
        <w:rPr>
          <w:rFonts w:ascii="Arial" w:hAnsi="Arial" w:cs="Arial"/>
          <w:lang w:val="en-US"/>
        </w:rPr>
        <w:t>).</w:t>
      </w:r>
      <w:r w:rsidR="0073554D" w:rsidRPr="00535DD9">
        <w:rPr>
          <w:rStyle w:val="Enfasicorsivo"/>
          <w:rFonts w:ascii="Arial" w:hAnsi="Arial" w:cs="Arial"/>
          <w:i w:val="0"/>
          <w:lang w:val="en-US"/>
        </w:rPr>
        <w:t>Epeï</w:t>
      </w:r>
      <w:r w:rsidR="0073554D" w:rsidRPr="00535DD9">
        <w:rPr>
          <w:rFonts w:ascii="Arial" w:hAnsi="Arial" w:cs="Arial"/>
          <w:lang w:val="en-US"/>
        </w:rPr>
        <w:t xml:space="preserve">, oboe, cl. tr. ctb. (1976, 13’). </w:t>
      </w:r>
    </w:p>
    <w:p w:rsidR="00A700CD" w:rsidRPr="00535DD9" w:rsidRDefault="00A700CD" w:rsidP="005D6A2A">
      <w:pPr>
        <w:tabs>
          <w:tab w:val="left" w:pos="4253"/>
        </w:tabs>
        <w:spacing w:before="120" w:line="276" w:lineRule="auto"/>
        <w:rPr>
          <w:rFonts w:ascii="Arial" w:hAnsi="Arial" w:cs="Arial"/>
          <w:lang w:val="en-US"/>
        </w:rPr>
      </w:pPr>
    </w:p>
    <w:p w:rsidR="00A700CD" w:rsidRPr="00200598" w:rsidRDefault="001408F6"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YANNAT</w:t>
      </w:r>
      <w:r w:rsidR="00A700CD" w:rsidRPr="00200598">
        <w:rPr>
          <w:rFonts w:ascii="Arial" w:hAnsi="Arial" w:cs="Arial"/>
          <w:color w:val="873624"/>
          <w:u w:val="single"/>
          <w:lang w:val="en-US"/>
        </w:rPr>
        <w:t>OS  James</w:t>
      </w:r>
      <w:r w:rsidR="00A700CD" w:rsidRPr="00200598">
        <w:rPr>
          <w:rFonts w:ascii="Arial" w:hAnsi="Arial" w:cs="Arial"/>
          <w:color w:val="873624"/>
          <w:u w:val="single"/>
          <w:lang w:val="en-US"/>
        </w:rPr>
        <w:tab/>
      </w:r>
      <w:r w:rsidR="00A700CD" w:rsidRPr="00200598">
        <w:rPr>
          <w:rFonts w:ascii="Arial" w:hAnsi="Arial" w:cs="Arial"/>
          <w:color w:val="873624"/>
          <w:u w:val="single"/>
          <w:lang w:val="en-US"/>
        </w:rPr>
        <w:tab/>
        <w:t>New York, 13.3.1929</w:t>
      </w:r>
    </w:p>
    <w:p w:rsidR="00A700CD" w:rsidRPr="00200598" w:rsidRDefault="00A700CD" w:rsidP="005D6A2A">
      <w:pPr>
        <w:tabs>
          <w:tab w:val="left" w:pos="4253"/>
        </w:tabs>
        <w:spacing w:before="120" w:line="276" w:lineRule="auto"/>
        <w:rPr>
          <w:rFonts w:ascii="Arial" w:hAnsi="Arial" w:cs="Arial"/>
          <w:color w:val="873624"/>
        </w:rPr>
      </w:pPr>
      <w:r w:rsidRPr="00200598">
        <w:rPr>
          <w:rFonts w:ascii="Arial" w:hAnsi="Arial" w:cs="Arial"/>
          <w:color w:val="873624"/>
          <w:sz w:val="20"/>
          <w:szCs w:val="20"/>
        </w:rPr>
        <w:t>Compositore, direttore d’orchestra, violinista e didatta statunitense. Studi alla Manhattan School of Music e perfezionamento violinistivo con Galamian e Kortschak, in composizione con N. Boulanger, Dallapiccola, Hindemith, Milhaud e Bezanson, in direzione d’orchestra con Steinberg e Bernstein. Nel 1964 fu direttore dell’Harward-Radcliff Orchestra, che portò in Tour in tutto il mondo. Insegnante a Tanglewood e docente all’Harvard University fino al pensionamento, nel 2009.</w:t>
      </w:r>
    </w:p>
    <w:p w:rsidR="00A700CD" w:rsidRPr="00535DD9" w:rsidRDefault="00A700CD" w:rsidP="005D6A2A">
      <w:pPr>
        <w:tabs>
          <w:tab w:val="left" w:pos="4253"/>
        </w:tabs>
        <w:spacing w:before="120" w:line="276" w:lineRule="auto"/>
        <w:rPr>
          <w:rFonts w:ascii="Arial" w:hAnsi="Arial" w:cs="Arial"/>
        </w:rPr>
      </w:pPr>
      <w:r w:rsidRPr="00535DD9">
        <w:rPr>
          <w:rFonts w:ascii="Arial" w:hAnsi="Arial" w:cs="Arial"/>
        </w:rPr>
        <w:t>Fantasia, oboe solo (7’).   Quintetto per oboe e archi (15’).</w:t>
      </w:r>
    </w:p>
    <w:p w:rsidR="0001656C" w:rsidRPr="00535DD9" w:rsidRDefault="0001656C" w:rsidP="005D6A2A">
      <w:pPr>
        <w:tabs>
          <w:tab w:val="left" w:pos="4253"/>
        </w:tabs>
        <w:spacing w:before="120" w:line="276" w:lineRule="auto"/>
        <w:rPr>
          <w:rFonts w:ascii="Arial" w:hAnsi="Arial" w:cs="Arial"/>
        </w:rPr>
      </w:pPr>
    </w:p>
    <w:p w:rsidR="0001656C" w:rsidRPr="00200598" w:rsidRDefault="0001656C"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YANO  Marco Aurelio</w:t>
      </w:r>
      <w:r w:rsidRPr="00200598">
        <w:rPr>
          <w:rFonts w:ascii="Arial" w:hAnsi="Arial" w:cs="Arial"/>
          <w:color w:val="873624"/>
          <w:u w:val="single"/>
        </w:rPr>
        <w:tab/>
      </w:r>
      <w:r w:rsidRPr="00200598">
        <w:rPr>
          <w:rFonts w:ascii="Arial" w:hAnsi="Arial" w:cs="Arial"/>
          <w:color w:val="873624"/>
          <w:u w:val="single"/>
        </w:rPr>
        <w:tab/>
        <w:t>San Paolo, 1963 - ivi, 1991.</w:t>
      </w:r>
    </w:p>
    <w:p w:rsidR="00E4386E" w:rsidRPr="00200598" w:rsidRDefault="0001656C"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brasiliano,</w:t>
      </w:r>
      <w:r w:rsidR="00BB57D3" w:rsidRPr="00200598">
        <w:rPr>
          <w:rFonts w:ascii="Arial" w:hAnsi="Arial" w:cs="Arial"/>
          <w:color w:val="873624"/>
          <w:sz w:val="20"/>
          <w:szCs w:val="20"/>
        </w:rPr>
        <w:t xml:space="preserve"> di origini giapponesi. N</w:t>
      </w:r>
      <w:r w:rsidR="00E4386E" w:rsidRPr="00200598">
        <w:rPr>
          <w:rFonts w:ascii="Arial" w:hAnsi="Arial" w:cs="Arial"/>
          <w:color w:val="873624"/>
          <w:sz w:val="20"/>
          <w:szCs w:val="20"/>
        </w:rPr>
        <w:t xml:space="preserve">ato </w:t>
      </w:r>
      <w:r w:rsidRPr="00200598">
        <w:rPr>
          <w:rFonts w:ascii="Arial" w:hAnsi="Arial" w:cs="Arial"/>
          <w:color w:val="873624"/>
          <w:sz w:val="20"/>
          <w:szCs w:val="20"/>
        </w:rPr>
        <w:t>tetraplegi</w:t>
      </w:r>
      <w:r w:rsidR="00E4386E" w:rsidRPr="00200598">
        <w:rPr>
          <w:rFonts w:ascii="Arial" w:hAnsi="Arial" w:cs="Arial"/>
          <w:color w:val="873624"/>
          <w:sz w:val="20"/>
          <w:szCs w:val="20"/>
        </w:rPr>
        <w:t>co</w:t>
      </w:r>
      <w:r w:rsidRPr="00200598">
        <w:rPr>
          <w:rFonts w:ascii="Arial" w:hAnsi="Arial" w:cs="Arial"/>
          <w:color w:val="873624"/>
          <w:sz w:val="20"/>
          <w:szCs w:val="20"/>
        </w:rPr>
        <w:t xml:space="preserve"> ai quattro arti, </w:t>
      </w:r>
      <w:r w:rsidR="00A60710" w:rsidRPr="00200598">
        <w:rPr>
          <w:rFonts w:ascii="Arial" w:hAnsi="Arial" w:cs="Arial"/>
          <w:color w:val="873624"/>
          <w:sz w:val="20"/>
          <w:szCs w:val="20"/>
        </w:rPr>
        <w:t xml:space="preserve">seppe </w:t>
      </w:r>
      <w:r w:rsidRPr="00200598">
        <w:rPr>
          <w:rFonts w:ascii="Arial" w:hAnsi="Arial" w:cs="Arial"/>
          <w:color w:val="873624"/>
          <w:sz w:val="20"/>
          <w:szCs w:val="20"/>
        </w:rPr>
        <w:t>termin</w:t>
      </w:r>
      <w:r w:rsidR="00A60710" w:rsidRPr="00200598">
        <w:rPr>
          <w:rFonts w:ascii="Arial" w:hAnsi="Arial" w:cs="Arial"/>
          <w:color w:val="873624"/>
          <w:sz w:val="20"/>
          <w:szCs w:val="20"/>
        </w:rPr>
        <w:t>are</w:t>
      </w:r>
      <w:r w:rsidRPr="00200598">
        <w:rPr>
          <w:rFonts w:ascii="Arial" w:hAnsi="Arial" w:cs="Arial"/>
          <w:color w:val="873624"/>
          <w:sz w:val="20"/>
          <w:szCs w:val="20"/>
        </w:rPr>
        <w:t xml:space="preserve"> gli studi universitari </w:t>
      </w:r>
      <w:r w:rsidR="008326EE">
        <w:rPr>
          <w:rFonts w:ascii="Arial" w:hAnsi="Arial" w:cs="Arial"/>
          <w:color w:val="873624"/>
          <w:sz w:val="20"/>
          <w:szCs w:val="20"/>
        </w:rPr>
        <w:t xml:space="preserve">  </w:t>
      </w:r>
      <w:r w:rsidRPr="00200598">
        <w:rPr>
          <w:rFonts w:ascii="Arial" w:hAnsi="Arial" w:cs="Arial"/>
          <w:color w:val="873624"/>
          <w:sz w:val="20"/>
          <w:szCs w:val="20"/>
        </w:rPr>
        <w:t>di direzione e composizione all’Università di San Paolo.</w:t>
      </w:r>
      <w:r w:rsidR="004C1D3E" w:rsidRPr="00200598">
        <w:rPr>
          <w:rFonts w:ascii="Arial" w:hAnsi="Arial" w:cs="Arial"/>
          <w:color w:val="873624"/>
          <w:sz w:val="20"/>
          <w:szCs w:val="20"/>
        </w:rPr>
        <w:t xml:space="preserve"> </w:t>
      </w:r>
      <w:r w:rsidR="008B0731" w:rsidRPr="00200598">
        <w:rPr>
          <w:rFonts w:ascii="Arial" w:hAnsi="Arial" w:cs="Arial"/>
          <w:color w:val="873624"/>
          <w:sz w:val="20"/>
          <w:szCs w:val="20"/>
        </w:rPr>
        <w:t>All’Università conobbe l’oboista Alex Klein</w:t>
      </w:r>
      <w:r w:rsidR="00BB57D3" w:rsidRPr="00200598">
        <w:rPr>
          <w:rFonts w:ascii="Arial" w:hAnsi="Arial" w:cs="Arial"/>
          <w:color w:val="873624"/>
          <w:sz w:val="20"/>
          <w:szCs w:val="20"/>
        </w:rPr>
        <w:t xml:space="preserve">, suo compagno </w:t>
      </w:r>
      <w:r w:rsidR="008326EE">
        <w:rPr>
          <w:rFonts w:ascii="Arial" w:hAnsi="Arial" w:cs="Arial"/>
          <w:color w:val="873624"/>
          <w:sz w:val="20"/>
          <w:szCs w:val="20"/>
        </w:rPr>
        <w:t xml:space="preserve"> </w:t>
      </w:r>
      <w:r w:rsidR="00BB57D3" w:rsidRPr="00200598">
        <w:rPr>
          <w:rFonts w:ascii="Arial" w:hAnsi="Arial" w:cs="Arial"/>
          <w:color w:val="873624"/>
          <w:sz w:val="20"/>
          <w:szCs w:val="20"/>
        </w:rPr>
        <w:t>di studi</w:t>
      </w:r>
      <w:r w:rsidR="008B0731" w:rsidRPr="00200598">
        <w:rPr>
          <w:rFonts w:ascii="Arial" w:hAnsi="Arial" w:cs="Arial"/>
          <w:color w:val="873624"/>
          <w:sz w:val="20"/>
          <w:szCs w:val="20"/>
        </w:rPr>
        <w:t xml:space="preserve"> e gli dedicò un Concerto per oboe e orchestra, non riuscì a completare l’orchestrazione a causa di un </w:t>
      </w:r>
      <w:r w:rsidR="008326EE">
        <w:rPr>
          <w:rFonts w:ascii="Arial" w:hAnsi="Arial" w:cs="Arial"/>
          <w:color w:val="873624"/>
          <w:sz w:val="20"/>
          <w:szCs w:val="20"/>
        </w:rPr>
        <w:t xml:space="preserve"> </w:t>
      </w:r>
      <w:r w:rsidR="008B0731" w:rsidRPr="00200598">
        <w:rPr>
          <w:rFonts w:ascii="Arial" w:hAnsi="Arial" w:cs="Arial"/>
          <w:color w:val="873624"/>
          <w:sz w:val="20"/>
          <w:szCs w:val="20"/>
        </w:rPr>
        <w:t xml:space="preserve">tumore al cervello, che, a soli 27 anni, pose fine alla sua </w:t>
      </w:r>
      <w:r w:rsidR="008B1DA4" w:rsidRPr="00200598">
        <w:rPr>
          <w:rFonts w:ascii="Arial" w:hAnsi="Arial" w:cs="Arial"/>
          <w:color w:val="873624"/>
          <w:sz w:val="20"/>
          <w:szCs w:val="20"/>
        </w:rPr>
        <w:t>tri</w:t>
      </w:r>
      <w:r w:rsidR="006F051E" w:rsidRPr="00200598">
        <w:rPr>
          <w:rFonts w:ascii="Arial" w:hAnsi="Arial" w:cs="Arial"/>
          <w:color w:val="873624"/>
          <w:sz w:val="20"/>
          <w:szCs w:val="20"/>
        </w:rPr>
        <w:t xml:space="preserve">ste </w:t>
      </w:r>
      <w:r w:rsidR="008B0731" w:rsidRPr="00200598">
        <w:rPr>
          <w:rFonts w:ascii="Arial" w:hAnsi="Arial" w:cs="Arial"/>
          <w:color w:val="873624"/>
          <w:sz w:val="20"/>
          <w:szCs w:val="20"/>
        </w:rPr>
        <w:t>esistenza.</w:t>
      </w:r>
      <w:r w:rsidR="004C1D3E" w:rsidRPr="00200598">
        <w:rPr>
          <w:rFonts w:ascii="Arial" w:hAnsi="Arial" w:cs="Arial"/>
          <w:color w:val="873624"/>
          <w:sz w:val="20"/>
          <w:szCs w:val="20"/>
        </w:rPr>
        <w:t xml:space="preserve"> </w:t>
      </w:r>
      <w:r w:rsidR="00BB57D3" w:rsidRPr="00200598">
        <w:rPr>
          <w:rFonts w:ascii="Arial" w:hAnsi="Arial" w:cs="Arial"/>
          <w:color w:val="873624"/>
          <w:sz w:val="20"/>
          <w:szCs w:val="20"/>
        </w:rPr>
        <w:t xml:space="preserve">Tra terribili difficoltà, </w:t>
      </w:r>
      <w:r w:rsidR="00C36166" w:rsidRPr="00200598">
        <w:rPr>
          <w:rFonts w:ascii="Arial" w:hAnsi="Arial" w:cs="Arial"/>
          <w:color w:val="873624"/>
          <w:sz w:val="20"/>
          <w:szCs w:val="20"/>
        </w:rPr>
        <w:t xml:space="preserve"> </w:t>
      </w:r>
      <w:r w:rsidR="00BB57D3" w:rsidRPr="00200598">
        <w:rPr>
          <w:rFonts w:ascii="Arial" w:hAnsi="Arial" w:cs="Arial"/>
          <w:color w:val="873624"/>
          <w:sz w:val="20"/>
          <w:szCs w:val="20"/>
        </w:rPr>
        <w:t xml:space="preserve">lenite dalla gran passione per </w:t>
      </w:r>
      <w:r w:rsidR="0011576D" w:rsidRPr="00200598">
        <w:rPr>
          <w:rFonts w:ascii="Arial" w:hAnsi="Arial" w:cs="Arial"/>
          <w:color w:val="873624"/>
          <w:sz w:val="20"/>
          <w:szCs w:val="20"/>
        </w:rPr>
        <w:t>l</w:t>
      </w:r>
      <w:r w:rsidR="00BB57D3" w:rsidRPr="00200598">
        <w:rPr>
          <w:rFonts w:ascii="Arial" w:hAnsi="Arial" w:cs="Arial"/>
          <w:color w:val="873624"/>
          <w:sz w:val="20"/>
          <w:szCs w:val="20"/>
        </w:rPr>
        <w:t xml:space="preserve">a Musica, </w:t>
      </w:r>
      <w:r w:rsidR="006F051E" w:rsidRPr="00200598">
        <w:rPr>
          <w:rFonts w:ascii="Arial" w:hAnsi="Arial" w:cs="Arial"/>
          <w:color w:val="873624"/>
          <w:sz w:val="20"/>
          <w:szCs w:val="20"/>
        </w:rPr>
        <w:t>i</w:t>
      </w:r>
      <w:r w:rsidR="004C1D3E" w:rsidRPr="00200598">
        <w:rPr>
          <w:rFonts w:ascii="Arial" w:hAnsi="Arial" w:cs="Arial"/>
          <w:color w:val="873624"/>
          <w:sz w:val="20"/>
          <w:szCs w:val="20"/>
        </w:rPr>
        <w:t xml:space="preserve"> </w:t>
      </w:r>
      <w:r w:rsidR="00BB57D3" w:rsidRPr="00200598">
        <w:rPr>
          <w:rFonts w:ascii="Arial" w:hAnsi="Arial" w:cs="Arial"/>
          <w:color w:val="873624"/>
          <w:sz w:val="20"/>
          <w:szCs w:val="20"/>
        </w:rPr>
        <w:t xml:space="preserve">suoi </w:t>
      </w:r>
      <w:r w:rsidR="008B1DA4" w:rsidRPr="00200598">
        <w:rPr>
          <w:rFonts w:ascii="Arial" w:hAnsi="Arial" w:cs="Arial"/>
          <w:color w:val="873624"/>
          <w:sz w:val="20"/>
          <w:szCs w:val="20"/>
        </w:rPr>
        <w:t>pochi anni di vita li passò egregiamente.</w:t>
      </w:r>
      <w:r w:rsidR="006F051E" w:rsidRPr="00200598">
        <w:rPr>
          <w:rFonts w:ascii="Arial" w:hAnsi="Arial" w:cs="Arial"/>
          <w:color w:val="873624"/>
          <w:sz w:val="20"/>
          <w:szCs w:val="20"/>
        </w:rPr>
        <w:t xml:space="preserve"> Il Concerto per oboe, forse completato </w:t>
      </w:r>
      <w:r w:rsidR="008326EE">
        <w:rPr>
          <w:rFonts w:ascii="Arial" w:hAnsi="Arial" w:cs="Arial"/>
          <w:color w:val="873624"/>
          <w:sz w:val="20"/>
          <w:szCs w:val="20"/>
        </w:rPr>
        <w:t xml:space="preserve">            </w:t>
      </w:r>
      <w:r w:rsidR="006F051E" w:rsidRPr="00200598">
        <w:rPr>
          <w:rFonts w:ascii="Arial" w:hAnsi="Arial" w:cs="Arial"/>
          <w:color w:val="873624"/>
          <w:sz w:val="20"/>
          <w:szCs w:val="20"/>
        </w:rPr>
        <w:t>dallo stesso Klein,</w:t>
      </w:r>
      <w:r w:rsidR="00AA0B79" w:rsidRPr="00200598">
        <w:rPr>
          <w:rFonts w:ascii="Arial" w:hAnsi="Arial" w:cs="Arial"/>
          <w:color w:val="873624"/>
          <w:sz w:val="20"/>
          <w:szCs w:val="20"/>
        </w:rPr>
        <w:t xml:space="preserve"> </w:t>
      </w:r>
      <w:r w:rsidR="006F051E" w:rsidRPr="00200598">
        <w:rPr>
          <w:rFonts w:ascii="Arial" w:hAnsi="Arial" w:cs="Arial"/>
          <w:color w:val="873624"/>
          <w:sz w:val="20"/>
          <w:szCs w:val="20"/>
        </w:rPr>
        <w:t xml:space="preserve">fu eseguito nel 2004, oboe: Klein, Direttore P. Freeman, Orchestra </w:t>
      </w:r>
      <w:r w:rsidR="0011576D" w:rsidRPr="00200598">
        <w:rPr>
          <w:rFonts w:ascii="Arial" w:hAnsi="Arial" w:cs="Arial"/>
          <w:color w:val="873624"/>
          <w:sz w:val="20"/>
          <w:szCs w:val="20"/>
        </w:rPr>
        <w:t>S</w:t>
      </w:r>
      <w:r w:rsidR="006F051E" w:rsidRPr="00200598">
        <w:rPr>
          <w:rFonts w:ascii="Arial" w:hAnsi="Arial" w:cs="Arial"/>
          <w:color w:val="873624"/>
          <w:sz w:val="20"/>
          <w:szCs w:val="20"/>
        </w:rPr>
        <w:t xml:space="preserve">infonica </w:t>
      </w:r>
      <w:r w:rsidR="00C36166" w:rsidRPr="00200598">
        <w:rPr>
          <w:rFonts w:ascii="Arial" w:hAnsi="Arial" w:cs="Arial"/>
          <w:color w:val="873624"/>
          <w:sz w:val="20"/>
          <w:szCs w:val="20"/>
        </w:rPr>
        <w:t xml:space="preserve"> </w:t>
      </w:r>
      <w:r w:rsidR="006F051E" w:rsidRPr="00200598">
        <w:rPr>
          <w:rFonts w:ascii="Arial" w:hAnsi="Arial" w:cs="Arial"/>
          <w:color w:val="873624"/>
          <w:sz w:val="20"/>
          <w:szCs w:val="20"/>
        </w:rPr>
        <w:t xml:space="preserve">Ceca. </w:t>
      </w:r>
      <w:r w:rsidR="008326EE">
        <w:rPr>
          <w:rFonts w:ascii="Arial" w:hAnsi="Arial" w:cs="Arial"/>
          <w:color w:val="873624"/>
          <w:sz w:val="20"/>
          <w:szCs w:val="20"/>
        </w:rPr>
        <w:t xml:space="preserve">                        </w:t>
      </w:r>
      <w:r w:rsidR="00A60710" w:rsidRPr="00200598">
        <w:rPr>
          <w:rFonts w:ascii="Arial" w:hAnsi="Arial" w:cs="Arial"/>
          <w:color w:val="873624"/>
          <w:sz w:val="20"/>
          <w:szCs w:val="20"/>
        </w:rPr>
        <w:t>Questo breve commento potrebbe e dovrebbe essere di sprone agli attuali</w:t>
      </w:r>
      <w:r w:rsidR="0011576D" w:rsidRPr="00200598">
        <w:rPr>
          <w:rFonts w:ascii="Arial" w:hAnsi="Arial" w:cs="Arial"/>
          <w:color w:val="873624"/>
          <w:sz w:val="20"/>
          <w:szCs w:val="20"/>
        </w:rPr>
        <w:t xml:space="preserve">, poco sani e inutili </w:t>
      </w:r>
      <w:r w:rsidR="00A60710" w:rsidRPr="00200598">
        <w:rPr>
          <w:rFonts w:ascii="Arial" w:hAnsi="Arial" w:cs="Arial"/>
          <w:color w:val="873624"/>
          <w:sz w:val="20"/>
          <w:szCs w:val="20"/>
        </w:rPr>
        <w:t>“fannulloni”.</w:t>
      </w:r>
      <w:r w:rsidR="0011576D" w:rsidRPr="00200598">
        <w:rPr>
          <w:rFonts w:ascii="Arial" w:hAnsi="Arial" w:cs="Arial"/>
          <w:color w:val="873624"/>
          <w:sz w:val="20"/>
          <w:szCs w:val="20"/>
        </w:rPr>
        <w:t xml:space="preserve"> </w:t>
      </w:r>
      <w:r w:rsidR="008326EE">
        <w:rPr>
          <w:rFonts w:ascii="Arial" w:hAnsi="Arial" w:cs="Arial"/>
          <w:color w:val="873624"/>
          <w:sz w:val="20"/>
          <w:szCs w:val="20"/>
        </w:rPr>
        <w:t xml:space="preserve">                                    </w:t>
      </w:r>
      <w:r w:rsidR="0011576D" w:rsidRPr="00200598">
        <w:rPr>
          <w:rFonts w:ascii="Arial" w:hAnsi="Arial" w:cs="Arial"/>
          <w:color w:val="873624"/>
          <w:sz w:val="20"/>
          <w:szCs w:val="20"/>
        </w:rPr>
        <w:t>Loro sono i veri malati.</w:t>
      </w:r>
    </w:p>
    <w:p w:rsidR="00BB57D3" w:rsidRPr="00535DD9" w:rsidRDefault="00BB57D3" w:rsidP="005D6A2A">
      <w:pPr>
        <w:tabs>
          <w:tab w:val="left" w:pos="4253"/>
        </w:tabs>
        <w:spacing w:before="120" w:line="276" w:lineRule="auto"/>
        <w:rPr>
          <w:rFonts w:ascii="Arial" w:hAnsi="Arial" w:cs="Arial"/>
        </w:rPr>
      </w:pPr>
      <w:r w:rsidRPr="00535DD9">
        <w:rPr>
          <w:rFonts w:ascii="Arial" w:hAnsi="Arial" w:cs="Arial"/>
        </w:rPr>
        <w:t xml:space="preserve">Seresta improviso, oboe solo.   </w:t>
      </w:r>
      <w:r w:rsidR="00E4386E" w:rsidRPr="00535DD9">
        <w:rPr>
          <w:rFonts w:ascii="Arial" w:hAnsi="Arial" w:cs="Arial"/>
        </w:rPr>
        <w:t>Modinha, oboe, vla. pf. (</w:t>
      </w:r>
      <w:r w:rsidR="006F051E" w:rsidRPr="00535DD9">
        <w:rPr>
          <w:rFonts w:ascii="Arial" w:hAnsi="Arial" w:cs="Arial"/>
        </w:rPr>
        <w:t xml:space="preserve">1984, </w:t>
      </w:r>
      <w:r w:rsidR="00E4386E" w:rsidRPr="00535DD9">
        <w:rPr>
          <w:rFonts w:ascii="Arial" w:hAnsi="Arial" w:cs="Arial"/>
        </w:rPr>
        <w:t>2’40).</w:t>
      </w:r>
    </w:p>
    <w:p w:rsidR="00E4386E" w:rsidRPr="00535DD9" w:rsidRDefault="006F051E" w:rsidP="005D6A2A">
      <w:pPr>
        <w:tabs>
          <w:tab w:val="left" w:pos="4253"/>
        </w:tabs>
        <w:spacing w:before="120" w:line="276" w:lineRule="auto"/>
        <w:rPr>
          <w:rFonts w:ascii="Arial" w:hAnsi="Arial" w:cs="Arial"/>
        </w:rPr>
      </w:pPr>
      <w:r w:rsidRPr="00535DD9">
        <w:rPr>
          <w:rFonts w:ascii="Arial" w:hAnsi="Arial" w:cs="Arial"/>
        </w:rPr>
        <w:t>Concerto per oboe e orchestra (1991</w:t>
      </w:r>
      <w:r w:rsidR="0011576D" w:rsidRPr="00535DD9">
        <w:rPr>
          <w:rFonts w:ascii="Arial" w:hAnsi="Arial" w:cs="Arial"/>
        </w:rPr>
        <w:t>, 37’40</w:t>
      </w:r>
      <w:r w:rsidRPr="00535DD9">
        <w:rPr>
          <w:rFonts w:ascii="Arial" w:hAnsi="Arial" w:cs="Arial"/>
        </w:rPr>
        <w:t>).</w:t>
      </w:r>
    </w:p>
    <w:p w:rsidR="0011576D" w:rsidRPr="00535DD9" w:rsidRDefault="0011576D" w:rsidP="005D6A2A">
      <w:pPr>
        <w:tabs>
          <w:tab w:val="left" w:pos="4253"/>
        </w:tabs>
        <w:spacing w:before="120" w:line="276" w:lineRule="auto"/>
        <w:rPr>
          <w:rFonts w:ascii="Arial" w:hAnsi="Arial" w:cs="Arial"/>
          <w:bCs/>
        </w:rPr>
      </w:pPr>
    </w:p>
    <w:p w:rsidR="00EC6F24" w:rsidRPr="00200598" w:rsidRDefault="00EB437A"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YON  Pietro</w:t>
      </w:r>
      <w:r w:rsidRPr="00200598">
        <w:rPr>
          <w:rFonts w:ascii="Arial" w:hAnsi="Arial" w:cs="Arial"/>
          <w:color w:val="873624"/>
          <w:u w:val="single"/>
        </w:rPr>
        <w:tab/>
      </w:r>
      <w:r w:rsidRPr="00200598">
        <w:rPr>
          <w:rFonts w:ascii="Arial" w:hAnsi="Arial" w:cs="Arial"/>
          <w:color w:val="873624"/>
          <w:u w:val="single"/>
        </w:rPr>
        <w:tab/>
      </w:r>
      <w:r w:rsidR="00EC6F24" w:rsidRPr="00200598">
        <w:rPr>
          <w:rFonts w:ascii="Arial" w:hAnsi="Arial" w:cs="Arial"/>
          <w:color w:val="873624"/>
          <w:u w:val="single"/>
        </w:rPr>
        <w:t>Settimo Vittone, 8.8.1866 - New York, 22.11.1943.</w:t>
      </w:r>
    </w:p>
    <w:p w:rsidR="00EC6F24" w:rsidRPr="00200598" w:rsidRDefault="00EC6F2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organista italo americano, allievo di Burbatti, Fumagalli, Da Venezia, Bolzoni, Renzi, Bustini, </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Sgambati e De Sanctis. Nel 1907 si stabilì a New York, nel 1919 tornò in Italia come 2° organista alla Cappella </w:t>
      </w:r>
      <w:r w:rsidR="00AE2BEA" w:rsidRPr="00200598">
        <w:rPr>
          <w:rFonts w:ascii="Arial" w:hAnsi="Arial" w:cs="Arial"/>
          <w:color w:val="873624"/>
          <w:sz w:val="20"/>
          <w:szCs w:val="20"/>
        </w:rPr>
        <w:t xml:space="preserve">         </w:t>
      </w:r>
      <w:r w:rsidRPr="00200598">
        <w:rPr>
          <w:rFonts w:ascii="Arial" w:hAnsi="Arial" w:cs="Arial"/>
          <w:color w:val="873624"/>
          <w:sz w:val="20"/>
          <w:szCs w:val="20"/>
        </w:rPr>
        <w:t>Giulia, ottenuta la cittadinanza americana nel 1921, fu organista nella Cattedrale di San Patrizio.</w:t>
      </w:r>
    </w:p>
    <w:p w:rsidR="00EC6F24" w:rsidRPr="00535DD9" w:rsidRDefault="00EC6F24" w:rsidP="005D6A2A">
      <w:pPr>
        <w:tabs>
          <w:tab w:val="left" w:pos="4253"/>
        </w:tabs>
        <w:spacing w:before="120" w:line="276" w:lineRule="auto"/>
        <w:rPr>
          <w:rFonts w:ascii="Arial" w:hAnsi="Arial" w:cs="Arial"/>
        </w:rPr>
      </w:pPr>
      <w:r w:rsidRPr="00535DD9">
        <w:rPr>
          <w:rFonts w:ascii="Arial" w:hAnsi="Arial" w:cs="Arial"/>
        </w:rPr>
        <w:lastRenderedPageBreak/>
        <w:t>Concerto per oboe e orch.</w:t>
      </w:r>
    </w:p>
    <w:p w:rsidR="00867EC5" w:rsidRPr="00535DD9" w:rsidRDefault="00867EC5" w:rsidP="005D6A2A">
      <w:pPr>
        <w:tabs>
          <w:tab w:val="left" w:pos="4253"/>
        </w:tabs>
        <w:spacing w:before="120" w:line="276" w:lineRule="auto"/>
        <w:rPr>
          <w:rFonts w:ascii="Arial" w:hAnsi="Arial" w:cs="Arial"/>
        </w:rPr>
      </w:pPr>
    </w:p>
    <w:p w:rsidR="00867EC5" w:rsidRPr="00200598" w:rsidRDefault="00867EC5" w:rsidP="005D6A2A">
      <w:pPr>
        <w:pStyle w:val="NormaleWeb"/>
        <w:tabs>
          <w:tab w:val="left" w:pos="4253"/>
        </w:tabs>
        <w:spacing w:before="120" w:beforeAutospacing="0" w:after="0" w:afterAutospacing="0" w:line="276" w:lineRule="auto"/>
        <w:rPr>
          <w:rStyle w:val="notranslate"/>
          <w:rFonts w:ascii="Arial" w:hAnsi="Arial" w:cs="Arial"/>
          <w:color w:val="873624"/>
          <w:u w:val="single"/>
        </w:rPr>
      </w:pPr>
      <w:r w:rsidRPr="00200598">
        <w:rPr>
          <w:rStyle w:val="notranslate"/>
          <w:rFonts w:ascii="Arial" w:hAnsi="Arial" w:cs="Arial"/>
          <w:bCs/>
          <w:color w:val="873624"/>
          <w:u w:val="single"/>
        </w:rPr>
        <w:t xml:space="preserve">YOSHIHISA  Taira  </w:t>
      </w:r>
      <w:r w:rsidRPr="00200598">
        <w:rPr>
          <w:rStyle w:val="notranslate"/>
          <w:rFonts w:ascii="Arial" w:hAnsi="Arial" w:cs="Arial"/>
          <w:color w:val="873624"/>
          <w:u w:val="single"/>
        </w:rPr>
        <w:tab/>
      </w:r>
      <w:r w:rsidRPr="00200598">
        <w:rPr>
          <w:rStyle w:val="notranslate"/>
          <w:rFonts w:ascii="Arial" w:hAnsi="Arial" w:cs="Arial"/>
          <w:color w:val="873624"/>
          <w:u w:val="single"/>
        </w:rPr>
        <w:tab/>
        <w:t>Tokyo, 3.6.1937 -  Parigi, 13.3.2005.</w:t>
      </w:r>
    </w:p>
    <w:p w:rsidR="00867EC5" w:rsidRPr="00200598" w:rsidRDefault="00867EC5" w:rsidP="005D6A2A">
      <w:pPr>
        <w:pStyle w:val="NormaleWeb"/>
        <w:tabs>
          <w:tab w:val="left" w:pos="4253"/>
        </w:tabs>
        <w:spacing w:before="120" w:beforeAutospacing="0" w:after="0" w:afterAutospacing="0" w:line="276" w:lineRule="auto"/>
        <w:rPr>
          <w:rStyle w:val="notranslate"/>
          <w:rFonts w:ascii="Arial" w:hAnsi="Arial" w:cs="Arial"/>
          <w:color w:val="873624"/>
          <w:sz w:val="20"/>
          <w:szCs w:val="20"/>
        </w:rPr>
      </w:pPr>
      <w:r w:rsidRPr="00200598">
        <w:rPr>
          <w:rStyle w:val="notranslate"/>
          <w:rFonts w:ascii="Arial" w:hAnsi="Arial" w:cs="Arial"/>
          <w:color w:val="873624"/>
          <w:sz w:val="20"/>
          <w:szCs w:val="20"/>
        </w:rPr>
        <w:t>Compositore nippo-francese. Studi all'Università delle Arti di Tokyo. Dal 1966 studi al Conservatorio di Parigi</w:t>
      </w:r>
      <w:r w:rsidR="00AE2BEA" w:rsidRPr="00200598">
        <w:rPr>
          <w:rStyle w:val="notranslate"/>
          <w:rFonts w:ascii="Arial" w:hAnsi="Arial" w:cs="Arial"/>
          <w:color w:val="873624"/>
          <w:sz w:val="20"/>
          <w:szCs w:val="20"/>
        </w:rPr>
        <w:t xml:space="preserve"> </w:t>
      </w:r>
      <w:r w:rsidRPr="00200598">
        <w:rPr>
          <w:rStyle w:val="notranslate"/>
          <w:rFonts w:ascii="Arial" w:hAnsi="Arial" w:cs="Arial"/>
          <w:color w:val="873624"/>
          <w:sz w:val="20"/>
          <w:szCs w:val="20"/>
        </w:rPr>
        <w:t xml:space="preserve"> </w:t>
      </w:r>
      <w:r w:rsidR="00C36166" w:rsidRPr="00200598">
        <w:rPr>
          <w:rStyle w:val="notranslate"/>
          <w:rFonts w:ascii="Arial" w:hAnsi="Arial" w:cs="Arial"/>
          <w:color w:val="873624"/>
          <w:sz w:val="20"/>
          <w:szCs w:val="20"/>
        </w:rPr>
        <w:t xml:space="preserve">  </w:t>
      </w:r>
      <w:r w:rsidR="008326EE">
        <w:rPr>
          <w:rStyle w:val="notranslate"/>
          <w:rFonts w:ascii="Arial" w:hAnsi="Arial" w:cs="Arial"/>
          <w:color w:val="873624"/>
          <w:sz w:val="20"/>
          <w:szCs w:val="20"/>
        </w:rPr>
        <w:t xml:space="preserve">              </w:t>
      </w:r>
      <w:r w:rsidRPr="00200598">
        <w:rPr>
          <w:rStyle w:val="notranslate"/>
          <w:rFonts w:ascii="Arial" w:hAnsi="Arial" w:cs="Arial"/>
          <w:color w:val="873624"/>
          <w:sz w:val="20"/>
          <w:szCs w:val="20"/>
        </w:rPr>
        <w:t xml:space="preserve">con Dutilleux, Jolivet e Messiaen. Vincitore nel 1971 del Premio Lili Boulanger, nel 1974 del Gran premio Sacem </w:t>
      </w:r>
      <w:r w:rsidR="008326EE">
        <w:rPr>
          <w:rStyle w:val="notranslate"/>
          <w:rFonts w:ascii="Arial" w:hAnsi="Arial" w:cs="Arial"/>
          <w:color w:val="873624"/>
          <w:sz w:val="20"/>
          <w:szCs w:val="20"/>
        </w:rPr>
        <w:t xml:space="preserve">            </w:t>
      </w:r>
      <w:r w:rsidRPr="00200598">
        <w:rPr>
          <w:rStyle w:val="notranslate"/>
          <w:rFonts w:ascii="Arial" w:hAnsi="Arial" w:cs="Arial"/>
          <w:color w:val="873624"/>
          <w:sz w:val="20"/>
          <w:szCs w:val="20"/>
        </w:rPr>
        <w:t>e nel 1985 del premio F. Schmitt. Insegnante all'Ecole Normal de Musique di Parigi.</w:t>
      </w:r>
    </w:p>
    <w:p w:rsidR="00867EC5" w:rsidRPr="00535DD9" w:rsidRDefault="00867EC5" w:rsidP="005D6A2A">
      <w:pPr>
        <w:pStyle w:val="NormaleWeb"/>
        <w:tabs>
          <w:tab w:val="left" w:pos="4253"/>
        </w:tabs>
        <w:spacing w:before="120" w:beforeAutospacing="0" w:after="0" w:afterAutospacing="0" w:line="276" w:lineRule="auto"/>
        <w:rPr>
          <w:rStyle w:val="notranslate"/>
          <w:rFonts w:ascii="Arial" w:hAnsi="Arial" w:cs="Arial"/>
        </w:rPr>
      </w:pPr>
      <w:r w:rsidRPr="00535DD9">
        <w:rPr>
          <w:rStyle w:val="notranslate"/>
          <w:rFonts w:ascii="Arial" w:hAnsi="Arial" w:cs="Arial"/>
          <w:iCs/>
        </w:rPr>
        <w:t>Eveil,</w:t>
      </w:r>
      <w:r w:rsidRPr="00535DD9">
        <w:rPr>
          <w:rStyle w:val="notranslate"/>
          <w:rFonts w:ascii="Arial" w:hAnsi="Arial" w:cs="Arial"/>
        </w:rPr>
        <w:t xml:space="preserve"> oboe e arpa.</w:t>
      </w:r>
    </w:p>
    <w:p w:rsidR="00DD0DFB" w:rsidRPr="00535DD9" w:rsidRDefault="00DD0DFB" w:rsidP="005D6A2A">
      <w:pPr>
        <w:tabs>
          <w:tab w:val="left" w:pos="4253"/>
        </w:tabs>
        <w:spacing w:before="120" w:line="276" w:lineRule="auto"/>
        <w:rPr>
          <w:rFonts w:ascii="Arial" w:hAnsi="Arial" w:cs="Arial"/>
        </w:rPr>
      </w:pPr>
    </w:p>
    <w:p w:rsidR="00C241A9" w:rsidRPr="00200598" w:rsidRDefault="00C241A9"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YUN  Isang</w:t>
      </w:r>
      <w:r w:rsidRPr="00200598">
        <w:rPr>
          <w:rFonts w:ascii="Arial" w:hAnsi="Arial" w:cs="Arial"/>
          <w:color w:val="873624"/>
          <w:u w:val="single"/>
        </w:rPr>
        <w:tab/>
      </w:r>
      <w:r w:rsidRPr="00200598">
        <w:rPr>
          <w:rFonts w:ascii="Arial" w:hAnsi="Arial" w:cs="Arial"/>
          <w:color w:val="873624"/>
          <w:u w:val="single"/>
        </w:rPr>
        <w:tab/>
        <w:t>Tongyong, 17.9.1917 - Berlino, 3.11.1995.</w:t>
      </w:r>
    </w:p>
    <w:p w:rsidR="00995EC0" w:rsidRPr="00200598" w:rsidRDefault="00995EC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coreano, studi in Giappone, perfezionamento in Europa con Aubin e Blacher. Costretto a tornare </w:t>
      </w:r>
      <w:r w:rsidR="008326EE">
        <w:rPr>
          <w:rFonts w:ascii="Arial" w:hAnsi="Arial" w:cs="Arial"/>
          <w:color w:val="873624"/>
          <w:sz w:val="20"/>
          <w:szCs w:val="20"/>
        </w:rPr>
        <w:t xml:space="preserve">           </w:t>
      </w:r>
      <w:r w:rsidRPr="00200598">
        <w:rPr>
          <w:rFonts w:ascii="Arial" w:hAnsi="Arial" w:cs="Arial"/>
          <w:color w:val="873624"/>
          <w:sz w:val="20"/>
          <w:szCs w:val="20"/>
        </w:rPr>
        <w:t>in Corea fu incarcerato e torturato per motivi politici, rilasciato dopo 2 anni, per pressioni internazionali. Tornò</w:t>
      </w:r>
      <w:r w:rsidR="00C36166" w:rsidRPr="00200598">
        <w:rPr>
          <w:rFonts w:ascii="Arial" w:hAnsi="Arial" w:cs="Arial"/>
          <w:color w:val="873624"/>
          <w:sz w:val="20"/>
          <w:szCs w:val="20"/>
        </w:rPr>
        <w:t xml:space="preserve"> </w:t>
      </w:r>
      <w:r w:rsidRPr="00200598">
        <w:rPr>
          <w:rFonts w:ascii="Arial" w:hAnsi="Arial" w:cs="Arial"/>
          <w:color w:val="873624"/>
          <w:sz w:val="20"/>
          <w:szCs w:val="20"/>
        </w:rPr>
        <w:t>in Europa e insegnò al Conservatorio di Hannover e dal 1970 al 1985 alla Hochschule der Kunste di Berlino,</w:t>
      </w:r>
      <w:r w:rsidR="00AE2BEA" w:rsidRPr="00200598">
        <w:rPr>
          <w:rFonts w:ascii="Arial" w:hAnsi="Arial" w:cs="Arial"/>
          <w:color w:val="873624"/>
          <w:sz w:val="20"/>
          <w:szCs w:val="20"/>
        </w:rPr>
        <w:t xml:space="preserve"> </w:t>
      </w:r>
      <w:r w:rsidRPr="00200598">
        <w:rPr>
          <w:rFonts w:ascii="Arial" w:hAnsi="Arial" w:cs="Arial"/>
          <w:color w:val="873624"/>
          <w:sz w:val="20"/>
          <w:szCs w:val="20"/>
        </w:rPr>
        <w:t>cittadinanza tedesca dal 1971.</w:t>
      </w:r>
    </w:p>
    <w:p w:rsidR="002D2FFA" w:rsidRPr="00535DD9" w:rsidRDefault="00261703" w:rsidP="005D6A2A">
      <w:pPr>
        <w:tabs>
          <w:tab w:val="left" w:pos="4253"/>
        </w:tabs>
        <w:spacing w:before="120" w:line="276" w:lineRule="auto"/>
        <w:rPr>
          <w:rFonts w:ascii="Arial" w:hAnsi="Arial" w:cs="Arial"/>
        </w:rPr>
      </w:pPr>
      <w:r w:rsidRPr="00535DD9">
        <w:rPr>
          <w:rFonts w:ascii="Arial" w:hAnsi="Arial" w:cs="Arial"/>
        </w:rPr>
        <w:t>Piri, oboe solo</w:t>
      </w:r>
      <w:r w:rsidR="00C241A9" w:rsidRPr="00535DD9">
        <w:rPr>
          <w:rFonts w:ascii="Arial" w:hAnsi="Arial" w:cs="Arial"/>
        </w:rPr>
        <w:t xml:space="preserve"> (197</w:t>
      </w:r>
      <w:r w:rsidR="00796D14" w:rsidRPr="00535DD9">
        <w:rPr>
          <w:rFonts w:ascii="Arial" w:hAnsi="Arial" w:cs="Arial"/>
        </w:rPr>
        <w:t>6</w:t>
      </w:r>
      <w:r w:rsidR="00876B11" w:rsidRPr="00535DD9">
        <w:rPr>
          <w:rFonts w:ascii="Arial" w:hAnsi="Arial" w:cs="Arial"/>
        </w:rPr>
        <w:t>, 1</w:t>
      </w:r>
      <w:r w:rsidR="00796D14" w:rsidRPr="00535DD9">
        <w:rPr>
          <w:rFonts w:ascii="Arial" w:hAnsi="Arial" w:cs="Arial"/>
        </w:rPr>
        <w:t>4</w:t>
      </w:r>
      <w:r w:rsidR="00876B11" w:rsidRPr="00535DD9">
        <w:rPr>
          <w:rFonts w:ascii="Arial" w:hAnsi="Arial" w:cs="Arial"/>
        </w:rPr>
        <w:t>’</w:t>
      </w:r>
      <w:r w:rsidR="00796D14" w:rsidRPr="00535DD9">
        <w:rPr>
          <w:rFonts w:ascii="Arial" w:hAnsi="Arial" w:cs="Arial"/>
        </w:rPr>
        <w:t>30</w:t>
      </w:r>
      <w:r w:rsidR="00C241A9" w:rsidRPr="00535DD9">
        <w:rPr>
          <w:rFonts w:ascii="Arial" w:hAnsi="Arial" w:cs="Arial"/>
        </w:rPr>
        <w:t>)</w:t>
      </w:r>
      <w:r w:rsidRPr="00535DD9">
        <w:rPr>
          <w:rFonts w:ascii="Arial" w:hAnsi="Arial" w:cs="Arial"/>
        </w:rPr>
        <w:t xml:space="preserve">.   </w:t>
      </w:r>
      <w:r w:rsidR="00C241A9" w:rsidRPr="00535DD9">
        <w:rPr>
          <w:rFonts w:ascii="Arial" w:hAnsi="Arial" w:cs="Arial"/>
        </w:rPr>
        <w:t xml:space="preserve">Invenzioni, 2 oboi (1983).   </w:t>
      </w:r>
      <w:r w:rsidR="002D2FFA" w:rsidRPr="00535DD9">
        <w:rPr>
          <w:rFonts w:ascii="Arial" w:hAnsi="Arial" w:cs="Arial"/>
        </w:rPr>
        <w:t>Rufe, oboe e arpa (1989).</w:t>
      </w:r>
    </w:p>
    <w:p w:rsidR="00796D14" w:rsidRPr="00535DD9" w:rsidRDefault="00EC6F24" w:rsidP="005D6A2A">
      <w:pPr>
        <w:tabs>
          <w:tab w:val="left" w:pos="4253"/>
        </w:tabs>
        <w:spacing w:before="120" w:line="276" w:lineRule="auto"/>
        <w:rPr>
          <w:rFonts w:ascii="Arial" w:hAnsi="Arial" w:cs="Arial"/>
        </w:rPr>
      </w:pPr>
      <w:r w:rsidRPr="00535DD9">
        <w:rPr>
          <w:rFonts w:ascii="Arial" w:hAnsi="Arial" w:cs="Arial"/>
        </w:rPr>
        <w:t>Images, per fl. oboe, vl. vcl. (1968).</w:t>
      </w:r>
      <w:r w:rsidR="00796D14" w:rsidRPr="00535DD9">
        <w:rPr>
          <w:rFonts w:ascii="Arial" w:hAnsi="Arial" w:cs="Arial"/>
        </w:rPr>
        <w:t>Musica per oboe  e 6 strumenti (1959).</w:t>
      </w:r>
    </w:p>
    <w:p w:rsidR="004B35DF" w:rsidRPr="00535DD9" w:rsidRDefault="002D2FFA" w:rsidP="005D6A2A">
      <w:pPr>
        <w:tabs>
          <w:tab w:val="left" w:pos="4253"/>
        </w:tabs>
        <w:spacing w:before="120" w:line="276" w:lineRule="auto"/>
        <w:rPr>
          <w:rFonts w:ascii="Arial" w:hAnsi="Arial" w:cs="Arial"/>
        </w:rPr>
      </w:pPr>
      <w:r w:rsidRPr="00535DD9">
        <w:rPr>
          <w:rFonts w:ascii="Arial" w:hAnsi="Arial" w:cs="Arial"/>
          <w:lang w:val="fr-FR"/>
        </w:rPr>
        <w:t>Espace II, oboe, vcl. arpa (1993).</w:t>
      </w:r>
      <w:r w:rsidR="004B35DF" w:rsidRPr="00535DD9">
        <w:rPr>
          <w:rFonts w:ascii="Arial" w:hAnsi="Arial" w:cs="Arial"/>
          <w:lang w:val="en-GB"/>
        </w:rPr>
        <w:t xml:space="preserve">Ost-West-Miniaturen, oboe e vcl. </w:t>
      </w:r>
      <w:r w:rsidR="004B35DF" w:rsidRPr="00535DD9">
        <w:rPr>
          <w:rFonts w:ascii="Arial" w:hAnsi="Arial" w:cs="Arial"/>
        </w:rPr>
        <w:t>(1994).</w:t>
      </w:r>
    </w:p>
    <w:p w:rsidR="00796D14" w:rsidRPr="00535DD9" w:rsidRDefault="00796D14" w:rsidP="005D6A2A">
      <w:pPr>
        <w:tabs>
          <w:tab w:val="left" w:pos="4253"/>
        </w:tabs>
        <w:spacing w:before="120" w:line="276" w:lineRule="auto"/>
        <w:rPr>
          <w:rFonts w:ascii="Arial" w:hAnsi="Arial" w:cs="Arial"/>
        </w:rPr>
      </w:pPr>
      <w:r w:rsidRPr="00535DD9">
        <w:rPr>
          <w:rFonts w:ascii="Arial" w:hAnsi="Arial" w:cs="Arial"/>
        </w:rPr>
        <w:t>Quartetto per oboe, vl. vla. vcl. (1994, 18’40).</w:t>
      </w:r>
    </w:p>
    <w:p w:rsidR="00F71F2B" w:rsidRPr="00535DD9" w:rsidRDefault="00F71F2B" w:rsidP="005D6A2A">
      <w:pPr>
        <w:tabs>
          <w:tab w:val="left" w:pos="4253"/>
        </w:tabs>
        <w:spacing w:before="120" w:line="276" w:lineRule="auto"/>
        <w:rPr>
          <w:rFonts w:ascii="Arial" w:hAnsi="Arial" w:cs="Arial"/>
        </w:rPr>
      </w:pPr>
      <w:r w:rsidRPr="00535DD9">
        <w:rPr>
          <w:rFonts w:ascii="Arial" w:hAnsi="Arial" w:cs="Arial"/>
        </w:rPr>
        <w:t>Doppio concerto, oboe, arpa e orch. da camera (1977</w:t>
      </w:r>
      <w:r w:rsidR="00D015FD" w:rsidRPr="00535DD9">
        <w:rPr>
          <w:rFonts w:ascii="Arial" w:hAnsi="Arial" w:cs="Arial"/>
        </w:rPr>
        <w:t xml:space="preserve">, </w:t>
      </w:r>
      <w:r w:rsidR="006D328B" w:rsidRPr="00535DD9">
        <w:rPr>
          <w:rFonts w:ascii="Arial" w:hAnsi="Arial" w:cs="Arial"/>
        </w:rPr>
        <w:t>11'</w:t>
      </w:r>
      <w:r w:rsidR="00D015FD" w:rsidRPr="00535DD9">
        <w:rPr>
          <w:rFonts w:ascii="Arial" w:hAnsi="Arial" w:cs="Arial"/>
        </w:rPr>
        <w:t>3</w:t>
      </w:r>
      <w:r w:rsidR="006D328B" w:rsidRPr="00535DD9">
        <w:rPr>
          <w:rFonts w:ascii="Arial" w:hAnsi="Arial" w:cs="Arial"/>
        </w:rPr>
        <w:t>0</w:t>
      </w:r>
      <w:r w:rsidRPr="00535DD9">
        <w:rPr>
          <w:rFonts w:ascii="Arial" w:hAnsi="Arial" w:cs="Arial"/>
        </w:rPr>
        <w:t>).</w:t>
      </w:r>
    </w:p>
    <w:p w:rsidR="00225DD6" w:rsidRPr="00535DD9" w:rsidRDefault="00E03DE3" w:rsidP="005D6A2A">
      <w:pPr>
        <w:tabs>
          <w:tab w:val="left" w:pos="4253"/>
        </w:tabs>
        <w:spacing w:before="120" w:line="276" w:lineRule="auto"/>
        <w:rPr>
          <w:rFonts w:ascii="Arial" w:hAnsi="Arial" w:cs="Arial"/>
          <w:lang w:val="en-US"/>
        </w:rPr>
      </w:pPr>
      <w:r w:rsidRPr="00535DD9">
        <w:rPr>
          <w:rFonts w:ascii="Arial" w:hAnsi="Arial" w:cs="Arial"/>
          <w:lang w:val="en-US"/>
        </w:rPr>
        <w:t>Chamber symphony, 2 ob. 2 cor. archi (1987).</w:t>
      </w:r>
    </w:p>
    <w:p w:rsidR="00EC6F24" w:rsidRPr="00535DD9" w:rsidRDefault="00225DD6" w:rsidP="005D6A2A">
      <w:pPr>
        <w:tabs>
          <w:tab w:val="left" w:pos="4253"/>
        </w:tabs>
        <w:spacing w:before="120" w:line="276" w:lineRule="auto"/>
        <w:rPr>
          <w:rFonts w:ascii="Arial" w:hAnsi="Arial" w:cs="Arial"/>
        </w:rPr>
      </w:pPr>
      <w:r w:rsidRPr="00535DD9">
        <w:rPr>
          <w:rFonts w:ascii="Arial" w:hAnsi="Arial" w:cs="Arial"/>
        </w:rPr>
        <w:t xml:space="preserve">Duetto concertante, ob. vcl. archi (1987, 18’).   </w:t>
      </w:r>
      <w:r w:rsidR="00400612" w:rsidRPr="00535DD9">
        <w:rPr>
          <w:rFonts w:ascii="Arial" w:hAnsi="Arial" w:cs="Arial"/>
        </w:rPr>
        <w:t>Concerto per oboe e orch. (1990</w:t>
      </w:r>
      <w:r w:rsidR="007405EF" w:rsidRPr="00535DD9">
        <w:rPr>
          <w:rFonts w:ascii="Arial" w:hAnsi="Arial" w:cs="Arial"/>
        </w:rPr>
        <w:t>, 23’</w:t>
      </w:r>
      <w:r w:rsidR="00400612" w:rsidRPr="00535DD9">
        <w:rPr>
          <w:rFonts w:ascii="Arial" w:hAnsi="Arial" w:cs="Arial"/>
        </w:rPr>
        <w:t>).</w:t>
      </w:r>
    </w:p>
    <w:p w:rsidR="006D328B" w:rsidRPr="00535DD9" w:rsidRDefault="006D328B" w:rsidP="005D6A2A">
      <w:pPr>
        <w:spacing w:before="120" w:line="276" w:lineRule="auto"/>
        <w:rPr>
          <w:rStyle w:val="piecedata"/>
          <w:rFonts w:ascii="Arial" w:hAnsi="Arial" w:cs="Arial"/>
        </w:rPr>
      </w:pPr>
    </w:p>
    <w:p w:rsidR="006C4F91" w:rsidRPr="00200598" w:rsidRDefault="006C4F9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YVON  Carlo</w:t>
      </w:r>
      <w:r w:rsidRPr="00200598">
        <w:rPr>
          <w:rFonts w:ascii="Arial" w:hAnsi="Arial" w:cs="Arial"/>
          <w:color w:val="873624"/>
          <w:u w:val="single"/>
        </w:rPr>
        <w:tab/>
      </w:r>
      <w:r w:rsidRPr="00200598">
        <w:rPr>
          <w:rFonts w:ascii="Arial" w:hAnsi="Arial" w:cs="Arial"/>
          <w:color w:val="873624"/>
          <w:u w:val="single"/>
        </w:rPr>
        <w:tab/>
        <w:t>Milano, 29.4.1798 - Milano, 23.12.1854.</w:t>
      </w:r>
    </w:p>
    <w:p w:rsidR="006C4F91" w:rsidRPr="00200598" w:rsidRDefault="006C4F91" w:rsidP="005D6A2A">
      <w:pPr>
        <w:tabs>
          <w:tab w:val="left" w:pos="4253"/>
        </w:tabs>
        <w:spacing w:before="120" w:line="276" w:lineRule="auto"/>
        <w:rPr>
          <w:rFonts w:ascii="Arial" w:hAnsi="Arial" w:cs="Arial"/>
          <w:color w:val="873624"/>
          <w:sz w:val="20"/>
          <w:szCs w:val="20"/>
        </w:rPr>
      </w:pPr>
      <w:r w:rsidRPr="00200598">
        <w:rPr>
          <w:rFonts w:ascii="Arial" w:hAnsi="Arial" w:cs="Arial"/>
          <w:b/>
          <w:color w:val="873624"/>
          <w:sz w:val="20"/>
          <w:szCs w:val="20"/>
        </w:rPr>
        <w:t>Oboista</w:t>
      </w:r>
      <w:r w:rsidRPr="00200598">
        <w:rPr>
          <w:rFonts w:ascii="Arial" w:hAnsi="Arial" w:cs="Arial"/>
          <w:color w:val="873624"/>
          <w:sz w:val="20"/>
          <w:szCs w:val="20"/>
        </w:rPr>
        <w:t xml:space="preserve"> concertista e didatta. Studi e insegnamento al Conservatorio di Milano. Oboista principale alla Scala.</w:t>
      </w:r>
    </w:p>
    <w:p w:rsidR="00D121A0" w:rsidRPr="00535DD9" w:rsidRDefault="006C4F91" w:rsidP="005D6A2A">
      <w:pPr>
        <w:tabs>
          <w:tab w:val="left" w:pos="4253"/>
        </w:tabs>
        <w:spacing w:before="120" w:line="276" w:lineRule="auto"/>
        <w:rPr>
          <w:rFonts w:ascii="Arial" w:hAnsi="Arial" w:cs="Arial"/>
        </w:rPr>
      </w:pPr>
      <w:r w:rsidRPr="00535DD9">
        <w:rPr>
          <w:rFonts w:ascii="Arial" w:hAnsi="Arial" w:cs="Arial"/>
        </w:rPr>
        <w:t xml:space="preserve">12 Studi per oboe.   </w:t>
      </w:r>
      <w:r w:rsidR="00B367D8" w:rsidRPr="00535DD9">
        <w:rPr>
          <w:rFonts w:ascii="Arial" w:hAnsi="Arial" w:cs="Arial"/>
        </w:rPr>
        <w:t>Duett</w:t>
      </w:r>
      <w:r w:rsidR="00D121A0" w:rsidRPr="00535DD9">
        <w:rPr>
          <w:rFonts w:ascii="Arial" w:hAnsi="Arial" w:cs="Arial"/>
        </w:rPr>
        <w:t>o</w:t>
      </w:r>
      <w:r w:rsidR="00B367D8" w:rsidRPr="00535DD9">
        <w:rPr>
          <w:rFonts w:ascii="Arial" w:hAnsi="Arial" w:cs="Arial"/>
        </w:rPr>
        <w:t xml:space="preserve"> </w:t>
      </w:r>
      <w:r w:rsidR="00D121A0" w:rsidRPr="00535DD9">
        <w:rPr>
          <w:rFonts w:ascii="Arial" w:hAnsi="Arial" w:cs="Arial"/>
        </w:rPr>
        <w:t xml:space="preserve">per 2 oboi </w:t>
      </w:r>
      <w:r w:rsidR="00B367D8" w:rsidRPr="00535DD9">
        <w:rPr>
          <w:rFonts w:ascii="Arial" w:hAnsi="Arial" w:cs="Arial"/>
        </w:rPr>
        <w:t>in Sol</w:t>
      </w:r>
      <w:r w:rsidR="00D121A0" w:rsidRPr="00535DD9">
        <w:rPr>
          <w:rFonts w:ascii="Arial" w:hAnsi="Arial" w:cs="Arial"/>
        </w:rPr>
        <w:t>:   1) 3’15,   2) 2’,   3) 2’15.</w:t>
      </w:r>
      <w:r w:rsidR="00B367D8" w:rsidRPr="00535DD9">
        <w:rPr>
          <w:rFonts w:ascii="Arial" w:hAnsi="Arial" w:cs="Arial"/>
        </w:rPr>
        <w:t xml:space="preserve">   </w:t>
      </w:r>
    </w:p>
    <w:p w:rsidR="00AA0B79" w:rsidRPr="00535DD9" w:rsidRDefault="00D121A0" w:rsidP="005D6A2A">
      <w:pPr>
        <w:tabs>
          <w:tab w:val="left" w:pos="4253"/>
        </w:tabs>
        <w:spacing w:before="120" w:line="276" w:lineRule="auto"/>
        <w:rPr>
          <w:rFonts w:ascii="Arial" w:hAnsi="Arial" w:cs="Arial"/>
        </w:rPr>
      </w:pPr>
      <w:r w:rsidRPr="00535DD9">
        <w:rPr>
          <w:rFonts w:ascii="Arial" w:hAnsi="Arial" w:cs="Arial"/>
        </w:rPr>
        <w:t xml:space="preserve">Duetto per 2 oboi in Mib:   1) 6’10,   2) 3’55,   3) 4’45.   </w:t>
      </w:r>
      <w:r w:rsidR="00B367D8" w:rsidRPr="00535DD9">
        <w:rPr>
          <w:rFonts w:ascii="Arial" w:hAnsi="Arial" w:cs="Arial"/>
        </w:rPr>
        <w:t>Capriccio per 3 oboi</w:t>
      </w:r>
      <w:r w:rsidRPr="00535DD9">
        <w:rPr>
          <w:rFonts w:ascii="Arial" w:hAnsi="Arial" w:cs="Arial"/>
        </w:rPr>
        <w:t xml:space="preserve">:   1) 2’40,   </w:t>
      </w:r>
    </w:p>
    <w:p w:rsidR="00AA0B79" w:rsidRPr="00535DD9" w:rsidRDefault="00D121A0" w:rsidP="005D6A2A">
      <w:pPr>
        <w:tabs>
          <w:tab w:val="left" w:pos="4253"/>
        </w:tabs>
        <w:spacing w:before="120" w:line="276" w:lineRule="auto"/>
        <w:rPr>
          <w:rFonts w:ascii="Arial" w:hAnsi="Arial" w:cs="Arial"/>
        </w:rPr>
      </w:pPr>
      <w:r w:rsidRPr="00535DD9">
        <w:rPr>
          <w:rFonts w:ascii="Arial" w:hAnsi="Arial" w:cs="Arial"/>
        </w:rPr>
        <w:t>2) 4’20,</w:t>
      </w:r>
      <w:r w:rsidR="00AA0B79" w:rsidRPr="00535DD9">
        <w:rPr>
          <w:rFonts w:ascii="Arial" w:hAnsi="Arial" w:cs="Arial"/>
        </w:rPr>
        <w:t xml:space="preserve">   </w:t>
      </w:r>
      <w:r w:rsidRPr="00535DD9">
        <w:rPr>
          <w:rFonts w:ascii="Arial" w:hAnsi="Arial" w:cs="Arial"/>
        </w:rPr>
        <w:t>3) 5’30</w:t>
      </w:r>
      <w:r w:rsidR="00B367D8" w:rsidRPr="00535DD9">
        <w:rPr>
          <w:rFonts w:ascii="Arial" w:hAnsi="Arial" w:cs="Arial"/>
        </w:rPr>
        <w:t>.</w:t>
      </w:r>
      <w:r w:rsidRPr="00535DD9">
        <w:rPr>
          <w:rFonts w:ascii="Arial" w:hAnsi="Arial" w:cs="Arial"/>
        </w:rPr>
        <w:t xml:space="preserve">   </w:t>
      </w:r>
      <w:r w:rsidR="006C4F91" w:rsidRPr="00535DD9">
        <w:rPr>
          <w:rFonts w:ascii="Arial" w:hAnsi="Arial" w:cs="Arial"/>
        </w:rPr>
        <w:t>6 Studi</w:t>
      </w:r>
      <w:r w:rsidR="00B367D8" w:rsidRPr="00535DD9">
        <w:rPr>
          <w:rFonts w:ascii="Arial" w:hAnsi="Arial" w:cs="Arial"/>
        </w:rPr>
        <w:t xml:space="preserve"> per oboe e pf.:   </w:t>
      </w:r>
      <w:r w:rsidR="00B367D8" w:rsidRPr="00535DD9">
        <w:rPr>
          <w:rFonts w:ascii="Arial" w:hAnsi="Arial" w:cs="Arial"/>
          <w:b/>
        </w:rPr>
        <w:t>1</w:t>
      </w:r>
      <w:r w:rsidR="00B367D8" w:rsidRPr="00535DD9">
        <w:rPr>
          <w:rFonts w:ascii="Arial" w:hAnsi="Arial" w:cs="Arial"/>
        </w:rPr>
        <w:t xml:space="preserve">) 1’25,   2) 2’05,   3) 1’50,   4) 2’20,   5) 2’15,   </w:t>
      </w:r>
    </w:p>
    <w:p w:rsidR="00B367D8" w:rsidRPr="00535DD9" w:rsidRDefault="00B367D8" w:rsidP="005D6A2A">
      <w:pPr>
        <w:tabs>
          <w:tab w:val="left" w:pos="4253"/>
        </w:tabs>
        <w:spacing w:before="120" w:line="276" w:lineRule="auto"/>
        <w:rPr>
          <w:rFonts w:ascii="Arial" w:hAnsi="Arial" w:cs="Arial"/>
        </w:rPr>
      </w:pPr>
      <w:r w:rsidRPr="00535DD9">
        <w:rPr>
          <w:rFonts w:ascii="Arial" w:hAnsi="Arial" w:cs="Arial"/>
          <w:b/>
        </w:rPr>
        <w:t>6</w:t>
      </w:r>
      <w:r w:rsidRPr="00535DD9">
        <w:rPr>
          <w:rFonts w:ascii="Arial" w:hAnsi="Arial" w:cs="Arial"/>
        </w:rPr>
        <w:t>)</w:t>
      </w:r>
      <w:r w:rsidR="00D121A0" w:rsidRPr="00535DD9">
        <w:rPr>
          <w:rFonts w:ascii="Arial" w:hAnsi="Arial" w:cs="Arial"/>
        </w:rPr>
        <w:t xml:space="preserve"> 2’20.</w:t>
      </w:r>
      <w:r w:rsidR="00AA0B79" w:rsidRPr="00535DD9">
        <w:rPr>
          <w:rFonts w:ascii="Arial" w:hAnsi="Arial" w:cs="Arial"/>
        </w:rPr>
        <w:t xml:space="preserve">   </w:t>
      </w:r>
      <w:r w:rsidRPr="00535DD9">
        <w:rPr>
          <w:rFonts w:ascii="Arial" w:hAnsi="Arial" w:cs="Arial"/>
        </w:rPr>
        <w:t xml:space="preserve">Canto notturno “Guarda che bianca luna” (4’15).  </w:t>
      </w:r>
    </w:p>
    <w:p w:rsidR="00AA0B79" w:rsidRPr="00535DD9" w:rsidRDefault="00AA20A4" w:rsidP="005D6A2A">
      <w:pPr>
        <w:tabs>
          <w:tab w:val="left" w:pos="4253"/>
        </w:tabs>
        <w:spacing w:before="120" w:line="276" w:lineRule="auto"/>
        <w:rPr>
          <w:rFonts w:ascii="Arial" w:hAnsi="Arial" w:cs="Arial"/>
        </w:rPr>
      </w:pPr>
      <w:r w:rsidRPr="00535DD9">
        <w:rPr>
          <w:rFonts w:ascii="Arial" w:hAnsi="Arial" w:cs="Arial"/>
        </w:rPr>
        <w:t>Sonata</w:t>
      </w:r>
      <w:r w:rsidR="00B367D8" w:rsidRPr="00535DD9">
        <w:rPr>
          <w:rFonts w:ascii="Arial" w:hAnsi="Arial" w:cs="Arial"/>
        </w:rPr>
        <w:t xml:space="preserve"> in Fa-,</w:t>
      </w:r>
      <w:r w:rsidRPr="00535DD9">
        <w:rPr>
          <w:rFonts w:ascii="Arial" w:hAnsi="Arial" w:cs="Arial"/>
        </w:rPr>
        <w:t xml:space="preserve"> corno ingl. e pf.</w:t>
      </w:r>
      <w:r w:rsidR="00B367D8" w:rsidRPr="00535DD9">
        <w:rPr>
          <w:rFonts w:ascii="Arial" w:hAnsi="Arial" w:cs="Arial"/>
        </w:rPr>
        <w:t xml:space="preserve">   1) 5’40,   2) 6’25,   3) 4’35.</w:t>
      </w:r>
      <w:r w:rsidR="00D121A0" w:rsidRPr="00535DD9">
        <w:rPr>
          <w:rFonts w:ascii="Arial" w:hAnsi="Arial" w:cs="Arial"/>
        </w:rPr>
        <w:t xml:space="preserve">   </w:t>
      </w:r>
    </w:p>
    <w:p w:rsidR="006C4F91" w:rsidRPr="00535DD9" w:rsidRDefault="006C4F91" w:rsidP="005D6A2A">
      <w:pPr>
        <w:tabs>
          <w:tab w:val="left" w:pos="4253"/>
        </w:tabs>
        <w:spacing w:before="120" w:line="276" w:lineRule="auto"/>
        <w:rPr>
          <w:rFonts w:ascii="Arial" w:hAnsi="Arial" w:cs="Arial"/>
        </w:rPr>
      </w:pPr>
      <w:r w:rsidRPr="00535DD9">
        <w:rPr>
          <w:rFonts w:ascii="Arial" w:hAnsi="Arial" w:cs="Arial"/>
        </w:rPr>
        <w:t>Allegro e Variazioni, oboe e orch.</w:t>
      </w:r>
    </w:p>
    <w:p w:rsidR="004B35DF" w:rsidRPr="00535DD9" w:rsidRDefault="004B35DF" w:rsidP="005D6A2A">
      <w:pPr>
        <w:tabs>
          <w:tab w:val="left" w:pos="4253"/>
        </w:tabs>
        <w:spacing w:before="120" w:line="276" w:lineRule="auto"/>
        <w:rPr>
          <w:rFonts w:ascii="Arial" w:hAnsi="Arial" w:cs="Arial"/>
        </w:rPr>
      </w:pPr>
    </w:p>
    <w:p w:rsidR="00445A6F" w:rsidRPr="00200598" w:rsidRDefault="00445A6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ZACH  Jan</w:t>
      </w:r>
      <w:r w:rsidRPr="00200598">
        <w:rPr>
          <w:rFonts w:ascii="Arial" w:hAnsi="Arial" w:cs="Arial"/>
          <w:color w:val="873624"/>
          <w:u w:val="single"/>
        </w:rPr>
        <w:tab/>
      </w:r>
      <w:r w:rsidRPr="00200598">
        <w:rPr>
          <w:rFonts w:ascii="Arial" w:hAnsi="Arial" w:cs="Arial"/>
          <w:color w:val="873624"/>
          <w:u w:val="single"/>
        </w:rPr>
        <w:tab/>
        <w:t>Celakovice, 13.11.1699 - Bruchsal, 1773.</w:t>
      </w:r>
    </w:p>
    <w:p w:rsidR="00445A6F" w:rsidRPr="00200598" w:rsidRDefault="00445A6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boemo. Lavorò in parecchie città tedesche e per un breve periodo in Italia. Un concorso perso ingiustamente per un posto fisso d’organista e una delusione amorosa gli provocarono nel tempo seri problemi mentali, anche se nel penultimo anno di vita ancora componeva, ultimi mesi in manicomio.</w:t>
      </w:r>
    </w:p>
    <w:p w:rsidR="00445A6F" w:rsidRPr="00535DD9" w:rsidRDefault="00445A6F" w:rsidP="005D6A2A">
      <w:pPr>
        <w:tabs>
          <w:tab w:val="left" w:pos="4253"/>
        </w:tabs>
        <w:spacing w:before="120" w:line="276" w:lineRule="auto"/>
        <w:rPr>
          <w:rFonts w:ascii="Arial" w:hAnsi="Arial" w:cs="Arial"/>
        </w:rPr>
      </w:pPr>
      <w:r w:rsidRPr="00535DD9">
        <w:rPr>
          <w:rFonts w:ascii="Arial" w:hAnsi="Arial" w:cs="Arial"/>
        </w:rPr>
        <w:t>Concerto per oboe e orch.</w:t>
      </w:r>
    </w:p>
    <w:p w:rsidR="00DF47D6" w:rsidRPr="00535DD9" w:rsidRDefault="00DF47D6" w:rsidP="005D6A2A">
      <w:pPr>
        <w:tabs>
          <w:tab w:val="left" w:pos="4253"/>
        </w:tabs>
        <w:spacing w:before="120" w:line="276" w:lineRule="auto"/>
        <w:rPr>
          <w:rFonts w:ascii="Arial" w:hAnsi="Arial" w:cs="Arial"/>
        </w:rPr>
      </w:pPr>
    </w:p>
    <w:p w:rsidR="00DF47D6" w:rsidRPr="00200598" w:rsidRDefault="00DF47D6" w:rsidP="005D6A2A">
      <w:pPr>
        <w:tabs>
          <w:tab w:val="left" w:pos="4253"/>
        </w:tabs>
        <w:spacing w:before="120" w:line="276" w:lineRule="auto"/>
        <w:rPr>
          <w:rFonts w:ascii="Arial" w:hAnsi="Arial" w:cs="Arial"/>
          <w:color w:val="873624"/>
          <w:u w:val="single"/>
          <w:lang w:val="de-DE"/>
        </w:rPr>
      </w:pPr>
      <w:r w:rsidRPr="00200598">
        <w:rPr>
          <w:rFonts w:ascii="Arial" w:hAnsi="Arial" w:cs="Arial"/>
          <w:color w:val="873624"/>
          <w:u w:val="single"/>
          <w:lang w:val="de-DE"/>
        </w:rPr>
        <w:t>ZADOR  Jeno</w:t>
      </w:r>
      <w:r w:rsidRPr="00200598">
        <w:rPr>
          <w:rFonts w:ascii="Arial" w:hAnsi="Arial" w:cs="Arial"/>
          <w:color w:val="873624"/>
          <w:u w:val="single"/>
          <w:lang w:val="de-DE"/>
        </w:rPr>
        <w:tab/>
      </w:r>
      <w:r w:rsidRPr="00200598">
        <w:rPr>
          <w:rFonts w:ascii="Arial" w:hAnsi="Arial" w:cs="Arial"/>
          <w:color w:val="873624"/>
          <w:u w:val="single"/>
          <w:lang w:val="de-DE"/>
        </w:rPr>
        <w:tab/>
        <w:t xml:space="preserve">Bataszek, 5.11.1894 - </w:t>
      </w:r>
      <w:r w:rsidR="000D554A" w:rsidRPr="00200598">
        <w:rPr>
          <w:rFonts w:ascii="Arial" w:hAnsi="Arial" w:cs="Arial"/>
          <w:color w:val="873624"/>
          <w:u w:val="single"/>
        </w:rPr>
        <w:t>Hollywood, 4.4.1977</w:t>
      </w:r>
      <w:r w:rsidRPr="00200598">
        <w:rPr>
          <w:rFonts w:ascii="Arial" w:hAnsi="Arial" w:cs="Arial"/>
          <w:color w:val="873624"/>
          <w:u w:val="single"/>
          <w:lang w:val="de-DE"/>
        </w:rPr>
        <w:t>.</w:t>
      </w:r>
    </w:p>
    <w:p w:rsidR="00DF47D6" w:rsidRPr="00200598" w:rsidRDefault="00DF47D6"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lastRenderedPageBreak/>
        <w:t xml:space="preserve">Compositore e musicologo ungherese, allievo di Heuberger a Vienna, studi di composizione con M. Reger a </w:t>
      </w:r>
      <w:r w:rsidR="008326EE">
        <w:rPr>
          <w:rFonts w:ascii="Arial" w:hAnsi="Arial" w:cs="Arial"/>
          <w:color w:val="873624"/>
          <w:sz w:val="20"/>
          <w:szCs w:val="20"/>
        </w:rPr>
        <w:t xml:space="preserve">           </w:t>
      </w:r>
      <w:r w:rsidRPr="00200598">
        <w:rPr>
          <w:rFonts w:ascii="Arial" w:hAnsi="Arial" w:cs="Arial"/>
          <w:color w:val="873624"/>
          <w:sz w:val="20"/>
          <w:szCs w:val="20"/>
        </w:rPr>
        <w:t xml:space="preserve">Lipsia. Insegnante nei Conservatori di Vienna e Lipsia, nel 1939 trasferimento a Los Angeles dove, continuando </w:t>
      </w:r>
      <w:r w:rsidR="008326EE">
        <w:rPr>
          <w:rFonts w:ascii="Arial" w:hAnsi="Arial" w:cs="Arial"/>
          <w:color w:val="873624"/>
          <w:sz w:val="20"/>
          <w:szCs w:val="20"/>
        </w:rPr>
        <w:t xml:space="preserve">            </w:t>
      </w:r>
      <w:r w:rsidRPr="00200598">
        <w:rPr>
          <w:rFonts w:ascii="Arial" w:hAnsi="Arial" w:cs="Arial"/>
          <w:color w:val="873624"/>
          <w:sz w:val="20"/>
          <w:szCs w:val="20"/>
        </w:rPr>
        <w:t xml:space="preserve">ad insegnare, ha orchestrato circa 120 colonne sonore di </w:t>
      </w:r>
      <w:r w:rsidR="001B63BB" w:rsidRPr="00200598">
        <w:rPr>
          <w:rFonts w:ascii="Arial" w:hAnsi="Arial" w:cs="Arial"/>
          <w:color w:val="873624"/>
          <w:sz w:val="20"/>
          <w:szCs w:val="20"/>
        </w:rPr>
        <w:t>film</w:t>
      </w:r>
      <w:r w:rsidR="00AE2BEA" w:rsidRPr="00200598">
        <w:rPr>
          <w:rFonts w:ascii="Arial" w:hAnsi="Arial" w:cs="Arial"/>
          <w:color w:val="873624"/>
          <w:sz w:val="20"/>
          <w:szCs w:val="20"/>
        </w:rPr>
        <w:t>s</w:t>
      </w:r>
      <w:r w:rsidR="007E57DE" w:rsidRPr="00200598">
        <w:rPr>
          <w:rFonts w:ascii="Arial" w:hAnsi="Arial" w:cs="Arial"/>
          <w:color w:val="873624"/>
          <w:sz w:val="20"/>
          <w:szCs w:val="20"/>
        </w:rPr>
        <w:t>.</w:t>
      </w:r>
    </w:p>
    <w:p w:rsidR="00DF47D6" w:rsidRPr="00535DD9" w:rsidRDefault="00DF47D6" w:rsidP="005D6A2A">
      <w:pPr>
        <w:tabs>
          <w:tab w:val="left" w:pos="4253"/>
        </w:tabs>
        <w:spacing w:before="120" w:line="276" w:lineRule="auto"/>
        <w:rPr>
          <w:rFonts w:ascii="Arial" w:hAnsi="Arial" w:cs="Arial"/>
        </w:rPr>
      </w:pPr>
      <w:r w:rsidRPr="00535DD9">
        <w:rPr>
          <w:rFonts w:ascii="Arial" w:hAnsi="Arial" w:cs="Arial"/>
        </w:rPr>
        <w:t>Concerto per oboe e archi (</w:t>
      </w:r>
      <w:r w:rsidR="00F70EC8" w:rsidRPr="00535DD9">
        <w:rPr>
          <w:rFonts w:ascii="Arial" w:hAnsi="Arial" w:cs="Arial"/>
        </w:rPr>
        <w:t xml:space="preserve">1963, </w:t>
      </w:r>
      <w:r w:rsidRPr="00535DD9">
        <w:rPr>
          <w:rFonts w:ascii="Arial" w:hAnsi="Arial" w:cs="Arial"/>
        </w:rPr>
        <w:t>15’).</w:t>
      </w:r>
    </w:p>
    <w:p w:rsidR="00B7045D" w:rsidRPr="00535DD9" w:rsidRDefault="00B7045D" w:rsidP="005D6A2A">
      <w:pPr>
        <w:tabs>
          <w:tab w:val="left" w:pos="4253"/>
        </w:tabs>
        <w:spacing w:before="120" w:line="276" w:lineRule="auto"/>
        <w:rPr>
          <w:rFonts w:ascii="Arial" w:hAnsi="Arial" w:cs="Arial"/>
        </w:rPr>
      </w:pPr>
    </w:p>
    <w:p w:rsidR="00B7045D" w:rsidRPr="00200598" w:rsidRDefault="00B7045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ZAGORSKY  Vasily Georgiyevich</w:t>
      </w:r>
      <w:r w:rsidRPr="00200598">
        <w:rPr>
          <w:rFonts w:ascii="Arial" w:hAnsi="Arial" w:cs="Arial"/>
          <w:color w:val="873624"/>
          <w:u w:val="single"/>
        </w:rPr>
        <w:tab/>
      </w:r>
      <w:r w:rsidRPr="00200598">
        <w:rPr>
          <w:rStyle w:val="google-src-text1"/>
          <w:rFonts w:ascii="Arial" w:hAnsi="Arial" w:cs="Arial"/>
          <w:color w:val="873624"/>
          <w:u w:val="single"/>
          <w:specVanish w:val="0"/>
        </w:rPr>
        <w:t>(b Shevchenkovo, Odessa region, Ukraine, 27 Feb 1926).</w:t>
      </w:r>
      <w:r w:rsidRPr="00200598">
        <w:rPr>
          <w:rFonts w:ascii="Arial" w:hAnsi="Arial" w:cs="Arial"/>
          <w:color w:val="873624"/>
          <w:u w:val="single"/>
        </w:rPr>
        <w:t xml:space="preserve">Shevchenkovo, 27. 2. 1926. </w:t>
      </w:r>
      <w:r w:rsidRPr="00200598">
        <w:rPr>
          <w:rStyle w:val="google-src-text1"/>
          <w:rFonts w:ascii="Arial" w:hAnsi="Arial" w:cs="Arial"/>
          <w:color w:val="873624"/>
          <w:u w:val="single"/>
          <w:specVanish w:val="0"/>
        </w:rPr>
        <w:t>Moldovan composer.</w:t>
      </w:r>
    </w:p>
    <w:p w:rsidR="00B7045D" w:rsidRPr="00200598" w:rsidRDefault="00B7045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sovietico, studi al Conservatorio di Kishinev, diploma nel 1952. </w:t>
      </w:r>
      <w:r w:rsidRPr="00200598">
        <w:rPr>
          <w:rStyle w:val="google-src-text1"/>
          <w:rFonts w:ascii="Arial" w:hAnsi="Arial" w:cs="Arial"/>
          <w:color w:val="873624"/>
          <w:sz w:val="20"/>
          <w:szCs w:val="20"/>
          <w:specVanish w:val="0"/>
        </w:rPr>
        <w:t>He was elected on to the board of the Moldovan Composers´ Union in 1956 and was later its chairman (1964-90).</w:t>
      </w:r>
      <w:r w:rsidRPr="00200598">
        <w:rPr>
          <w:rFonts w:ascii="Arial" w:hAnsi="Arial" w:cs="Arial"/>
          <w:color w:val="873624"/>
          <w:sz w:val="20"/>
          <w:szCs w:val="20"/>
        </w:rPr>
        <w:t xml:space="preserve"> Insegnante di composizione e orchestrazione nello stesso Conservatorio dal 1956 al 1983. Presidente dei compositori moldavi dal 1964 al </w:t>
      </w:r>
      <w:r w:rsidR="0089389F">
        <w:rPr>
          <w:rFonts w:ascii="Arial" w:hAnsi="Arial" w:cs="Arial"/>
          <w:color w:val="873624"/>
          <w:sz w:val="20"/>
          <w:szCs w:val="20"/>
        </w:rPr>
        <w:t xml:space="preserve">                  </w:t>
      </w:r>
      <w:r w:rsidRPr="00200598">
        <w:rPr>
          <w:rFonts w:ascii="Arial" w:hAnsi="Arial" w:cs="Arial"/>
          <w:color w:val="873624"/>
          <w:sz w:val="20"/>
          <w:szCs w:val="20"/>
        </w:rPr>
        <w:t xml:space="preserve">1990. </w:t>
      </w:r>
      <w:r w:rsidRPr="00200598">
        <w:rPr>
          <w:rStyle w:val="google-src-text1"/>
          <w:rFonts w:ascii="Arial" w:hAnsi="Arial" w:cs="Arial"/>
          <w:color w:val="873624"/>
          <w:sz w:val="20"/>
          <w:szCs w:val="20"/>
          <w:specVanish w:val="0"/>
        </w:rPr>
        <w:t>He taught at the Kishinev Conservatory from 1956 and was appointed professor of composition and orchestration in 1983.</w:t>
      </w:r>
      <w:r w:rsidRPr="00200598">
        <w:rPr>
          <w:rFonts w:ascii="Arial" w:hAnsi="Arial" w:cs="Arial"/>
          <w:color w:val="873624"/>
          <w:sz w:val="20"/>
          <w:szCs w:val="20"/>
        </w:rPr>
        <w:t xml:space="preserve"> Direttore dell’opera e del balletto moldavo e membro dell’Unesco.</w:t>
      </w:r>
    </w:p>
    <w:p w:rsidR="00B7045D" w:rsidRPr="00535DD9" w:rsidRDefault="00B7045D" w:rsidP="005D6A2A">
      <w:pPr>
        <w:tabs>
          <w:tab w:val="left" w:pos="4253"/>
        </w:tabs>
        <w:spacing w:before="120" w:line="276" w:lineRule="auto"/>
        <w:rPr>
          <w:rFonts w:ascii="Arial" w:hAnsi="Arial" w:cs="Arial"/>
        </w:rPr>
      </w:pPr>
      <w:r w:rsidRPr="00535DD9">
        <w:rPr>
          <w:rFonts w:ascii="Arial" w:hAnsi="Arial" w:cs="Arial"/>
          <w:vanish/>
        </w:rPr>
        <w:t>Suite for oboe and piano</w:t>
      </w:r>
      <w:r w:rsidRPr="00535DD9">
        <w:rPr>
          <w:rFonts w:ascii="Arial" w:hAnsi="Arial" w:cs="Arial"/>
        </w:rPr>
        <w:t xml:space="preserve">Suite per oboe e pianoforte (1977).   </w:t>
      </w:r>
    </w:p>
    <w:p w:rsidR="00DF47D6" w:rsidRPr="00535DD9" w:rsidRDefault="00DF47D6" w:rsidP="005D6A2A">
      <w:pPr>
        <w:tabs>
          <w:tab w:val="left" w:pos="4253"/>
        </w:tabs>
        <w:spacing w:before="120" w:line="276" w:lineRule="auto"/>
        <w:rPr>
          <w:rFonts w:ascii="Arial" w:hAnsi="Arial" w:cs="Arial"/>
        </w:rPr>
      </w:pPr>
    </w:p>
    <w:p w:rsidR="00696307" w:rsidRPr="00200598" w:rsidRDefault="00696307"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ZAGWINJN  Henri</w:t>
      </w:r>
      <w:r w:rsidRPr="00200598">
        <w:rPr>
          <w:rFonts w:ascii="Arial" w:hAnsi="Arial" w:cs="Arial"/>
          <w:color w:val="873624"/>
          <w:u w:val="single"/>
        </w:rPr>
        <w:tab/>
      </w:r>
      <w:r w:rsidRPr="00200598">
        <w:rPr>
          <w:rFonts w:ascii="Arial" w:hAnsi="Arial" w:cs="Arial"/>
          <w:color w:val="873624"/>
          <w:u w:val="single"/>
        </w:rPr>
        <w:tab/>
        <w:t>Amstel, 17.7.1878 - L’Aia, 25.10.1954.</w:t>
      </w:r>
    </w:p>
    <w:p w:rsidR="00696307" w:rsidRPr="00200598" w:rsidRDefault="0069630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didatta</w:t>
      </w:r>
      <w:r w:rsidR="007F1C05" w:rsidRPr="00200598">
        <w:rPr>
          <w:rFonts w:ascii="Arial" w:hAnsi="Arial" w:cs="Arial"/>
          <w:color w:val="873624"/>
          <w:sz w:val="20"/>
          <w:szCs w:val="20"/>
        </w:rPr>
        <w:t xml:space="preserve"> olandese</w:t>
      </w:r>
      <w:r w:rsidRPr="00200598">
        <w:rPr>
          <w:rFonts w:ascii="Arial" w:hAnsi="Arial" w:cs="Arial"/>
          <w:color w:val="873624"/>
          <w:sz w:val="20"/>
          <w:szCs w:val="20"/>
        </w:rPr>
        <w:t>. Nonostante gli studi “quasi da autodidatta”, fu Insegnante di composizione al Conservatorio di Rotterdam, al Conservatorio Reale dell’Aia e presidente dei Compositori olandesi.</w:t>
      </w:r>
      <w:r w:rsidR="00AA0B79" w:rsidRPr="00200598">
        <w:rPr>
          <w:rFonts w:ascii="Arial" w:hAnsi="Arial" w:cs="Arial"/>
          <w:color w:val="873624"/>
          <w:sz w:val="20"/>
          <w:szCs w:val="20"/>
        </w:rPr>
        <w:t xml:space="preserve"> </w:t>
      </w:r>
      <w:r w:rsidR="0089389F">
        <w:rPr>
          <w:rFonts w:ascii="Arial" w:hAnsi="Arial" w:cs="Arial"/>
          <w:color w:val="873624"/>
          <w:sz w:val="20"/>
          <w:szCs w:val="20"/>
        </w:rPr>
        <w:t xml:space="preserve">                             </w:t>
      </w:r>
      <w:r w:rsidR="004F5BF5" w:rsidRPr="00200598">
        <w:rPr>
          <w:rFonts w:ascii="Arial" w:hAnsi="Arial" w:cs="Arial"/>
          <w:color w:val="873624"/>
          <w:sz w:val="20"/>
          <w:szCs w:val="20"/>
        </w:rPr>
        <w:t xml:space="preserve">Amico </w:t>
      </w:r>
      <w:r w:rsidRPr="00200598">
        <w:rPr>
          <w:rFonts w:ascii="Arial" w:hAnsi="Arial" w:cs="Arial"/>
          <w:color w:val="873624"/>
          <w:sz w:val="20"/>
          <w:szCs w:val="20"/>
        </w:rPr>
        <w:t>del</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 filosofo Steiner.</w:t>
      </w:r>
    </w:p>
    <w:p w:rsidR="00696307" w:rsidRPr="00535DD9" w:rsidRDefault="00696307" w:rsidP="005D6A2A">
      <w:pPr>
        <w:tabs>
          <w:tab w:val="left" w:pos="4253"/>
        </w:tabs>
        <w:spacing w:before="120" w:line="276" w:lineRule="auto"/>
        <w:rPr>
          <w:rFonts w:ascii="Arial" w:hAnsi="Arial" w:cs="Arial"/>
        </w:rPr>
      </w:pPr>
      <w:r w:rsidRPr="00535DD9">
        <w:rPr>
          <w:rFonts w:ascii="Arial" w:hAnsi="Arial" w:cs="Arial"/>
        </w:rPr>
        <w:t>Trio per fl. oboe, cl. (1944).   Trio per oboe, cl. pf. (1952).</w:t>
      </w:r>
    </w:p>
    <w:p w:rsidR="00063EE1" w:rsidRPr="00535DD9" w:rsidRDefault="00063EE1" w:rsidP="005D6A2A">
      <w:pPr>
        <w:tabs>
          <w:tab w:val="left" w:pos="4253"/>
        </w:tabs>
        <w:spacing w:before="120" w:line="276" w:lineRule="auto"/>
        <w:rPr>
          <w:rFonts w:ascii="Arial" w:hAnsi="Arial" w:cs="Arial"/>
        </w:rPr>
      </w:pPr>
    </w:p>
    <w:p w:rsidR="00063EE1" w:rsidRPr="00200598" w:rsidRDefault="00063EE1"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ZAIMONT  Judith Lang</w:t>
      </w:r>
      <w:r w:rsidRPr="00200598">
        <w:rPr>
          <w:rFonts w:ascii="Arial" w:hAnsi="Arial" w:cs="Arial"/>
          <w:color w:val="873624"/>
          <w:u w:val="single"/>
        </w:rPr>
        <w:tab/>
      </w:r>
      <w:r w:rsidRPr="00200598">
        <w:rPr>
          <w:rFonts w:ascii="Arial" w:hAnsi="Arial" w:cs="Arial"/>
          <w:color w:val="873624"/>
          <w:u w:val="single"/>
        </w:rPr>
        <w:tab/>
        <w:t>Memphis, 8.11.1945</w:t>
      </w:r>
    </w:p>
    <w:p w:rsidR="00063EE1" w:rsidRPr="00200598" w:rsidRDefault="00063EE1"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Pianista concertista, compositrice, didatta e scrittrice americana. Primi studi con la madre a 5 anni, a 11 anni </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vincitrice di un concorso pianistico internazionale. A 11 anni iniziò anche a comporre e 1 anno dopo vinceva </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concorsi di Composizione. A 16 anni eseguiva il 1° Concerto di Liszt. Alla Juilliard e anche privatamente fu allieva </w:t>
      </w:r>
      <w:r w:rsidR="0089389F">
        <w:rPr>
          <w:rFonts w:ascii="Arial" w:hAnsi="Arial" w:cs="Arial"/>
          <w:color w:val="873624"/>
          <w:sz w:val="20"/>
          <w:szCs w:val="20"/>
        </w:rPr>
        <w:t xml:space="preserve">           </w:t>
      </w:r>
      <w:r w:rsidRPr="00200598">
        <w:rPr>
          <w:rFonts w:ascii="Arial" w:hAnsi="Arial" w:cs="Arial"/>
          <w:color w:val="873624"/>
          <w:sz w:val="20"/>
          <w:szCs w:val="20"/>
        </w:rPr>
        <w:t>di R. Lhevinne, A. Hull, G. Perle, H. Weisgall, e Kraft Si esibì anche con la sorella Doris, che in seguito fu direttrice del Connecticut Opera e direttore d’orchestra. Il duo debuttò alla Carnegie Hall, nel 1963, eseguendo il “Carnevale</w:t>
      </w:r>
      <w:r w:rsidR="00AE2BEA" w:rsidRPr="00200598">
        <w:rPr>
          <w:rFonts w:ascii="Arial" w:hAnsi="Arial" w:cs="Arial"/>
          <w:color w:val="873624"/>
          <w:sz w:val="20"/>
          <w:szCs w:val="20"/>
        </w:rPr>
        <w:t xml:space="preserve"> </w:t>
      </w:r>
      <w:r w:rsidRPr="00200598">
        <w:rPr>
          <w:rFonts w:ascii="Arial" w:hAnsi="Arial" w:cs="Arial"/>
          <w:color w:val="873624"/>
          <w:sz w:val="20"/>
          <w:szCs w:val="20"/>
        </w:rPr>
        <w:t>degli animali”. A seguire, in televisione, la Sonata e il Concerto di Poulenc a 4 mani,</w:t>
      </w:r>
      <w:r w:rsidR="005D643C" w:rsidRPr="00200598">
        <w:rPr>
          <w:rFonts w:ascii="Arial" w:hAnsi="Arial" w:cs="Arial"/>
          <w:color w:val="873624"/>
          <w:sz w:val="20"/>
          <w:szCs w:val="20"/>
        </w:rPr>
        <w:t xml:space="preserve"> </w:t>
      </w:r>
      <w:r w:rsidRPr="00200598">
        <w:rPr>
          <w:rFonts w:ascii="Arial" w:hAnsi="Arial" w:cs="Arial"/>
          <w:color w:val="873624"/>
          <w:sz w:val="20"/>
          <w:szCs w:val="20"/>
        </w:rPr>
        <w:t xml:space="preserve">la Suite di Casadesus e brani </w:t>
      </w:r>
      <w:r w:rsidR="00AE2BEA" w:rsidRPr="00200598">
        <w:rPr>
          <w:rFonts w:ascii="Arial" w:hAnsi="Arial" w:cs="Arial"/>
          <w:color w:val="873624"/>
          <w:sz w:val="20"/>
          <w:szCs w:val="20"/>
        </w:rPr>
        <w:t xml:space="preserve">  </w:t>
      </w:r>
      <w:r w:rsidRPr="00200598">
        <w:rPr>
          <w:rFonts w:ascii="Arial" w:hAnsi="Arial" w:cs="Arial"/>
          <w:color w:val="873624"/>
          <w:sz w:val="20"/>
          <w:szCs w:val="20"/>
        </w:rPr>
        <w:t>di Milhaud, Arensky e Rachmaninoff. Ulteriori studi alla Columbia University con Luening e Beeson. A 22</w:t>
      </w:r>
      <w:r w:rsidR="008C5169" w:rsidRPr="00200598">
        <w:rPr>
          <w:rFonts w:ascii="Arial" w:hAnsi="Arial" w:cs="Arial"/>
          <w:color w:val="873624"/>
          <w:sz w:val="20"/>
          <w:szCs w:val="20"/>
        </w:rPr>
        <w:t xml:space="preserve"> anni</w:t>
      </w:r>
      <w:r w:rsidRPr="00200598">
        <w:rPr>
          <w:rFonts w:ascii="Arial" w:hAnsi="Arial" w:cs="Arial"/>
          <w:color w:val="873624"/>
          <w:sz w:val="20"/>
          <w:szCs w:val="20"/>
        </w:rPr>
        <w:t xml:space="preserve"> studi d’orchestrazione a Parigi con Jolivet. Insegnante al Queens College dal 1972 al 1977, al Conservatorio Peabody </w:t>
      </w:r>
      <w:r w:rsidR="00AE2BEA" w:rsidRPr="00200598">
        <w:rPr>
          <w:rFonts w:ascii="Arial" w:hAnsi="Arial" w:cs="Arial"/>
          <w:color w:val="873624"/>
          <w:sz w:val="20"/>
          <w:szCs w:val="20"/>
        </w:rPr>
        <w:t xml:space="preserve">  </w:t>
      </w:r>
      <w:r w:rsidRPr="00200598">
        <w:rPr>
          <w:rFonts w:ascii="Arial" w:hAnsi="Arial" w:cs="Arial"/>
          <w:color w:val="873624"/>
          <w:sz w:val="20"/>
          <w:szCs w:val="20"/>
        </w:rPr>
        <w:t>dal 1980 al 1987, all’Adelphi University dal 1988 al 1991, insegnante di composizione all’Università del Minnesota, dal 1991 al 2005.</w:t>
      </w:r>
    </w:p>
    <w:p w:rsidR="00295664" w:rsidRPr="00535DD9" w:rsidRDefault="00295664" w:rsidP="005D6A2A">
      <w:pPr>
        <w:tabs>
          <w:tab w:val="left" w:pos="4253"/>
        </w:tabs>
        <w:spacing w:before="120" w:line="276" w:lineRule="auto"/>
        <w:rPr>
          <w:rFonts w:ascii="Arial" w:hAnsi="Arial" w:cs="Arial"/>
          <w:lang w:val="en-US"/>
        </w:rPr>
      </w:pPr>
      <w:r w:rsidRPr="00535DD9">
        <w:rPr>
          <w:rFonts w:ascii="Arial" w:hAnsi="Arial" w:cs="Arial"/>
          <w:lang w:val="en-US"/>
        </w:rPr>
        <w:t>Astral…a mirror life on the astal plane, oboe solo (2004, 8’50).</w:t>
      </w:r>
    </w:p>
    <w:p w:rsidR="00063EE1" w:rsidRPr="00535DD9" w:rsidRDefault="00063EE1" w:rsidP="005D6A2A">
      <w:pPr>
        <w:tabs>
          <w:tab w:val="left" w:pos="4253"/>
        </w:tabs>
        <w:spacing w:before="120" w:line="276" w:lineRule="auto"/>
        <w:rPr>
          <w:rFonts w:ascii="Arial" w:hAnsi="Arial" w:cs="Arial"/>
        </w:rPr>
      </w:pPr>
      <w:r w:rsidRPr="00535DD9">
        <w:rPr>
          <w:rFonts w:ascii="Arial" w:hAnsi="Arial" w:cs="Arial"/>
          <w:lang w:val="fr-FR"/>
        </w:rPr>
        <w:t xml:space="preserve">Doubles, oboe e pf. (1993, 11’30).   </w:t>
      </w:r>
      <w:r w:rsidRPr="00535DD9">
        <w:rPr>
          <w:rFonts w:ascii="Arial" w:hAnsi="Arial" w:cs="Arial"/>
          <w:bCs/>
          <w:lang w:val="en-US"/>
        </w:rPr>
        <w:t xml:space="preserve">Dance/Inner Dance, fl. oboe, vcl. </w:t>
      </w:r>
      <w:r w:rsidRPr="00535DD9">
        <w:rPr>
          <w:rFonts w:ascii="Arial" w:hAnsi="Arial" w:cs="Arial"/>
        </w:rPr>
        <w:t>(1985, 11’).</w:t>
      </w:r>
    </w:p>
    <w:p w:rsidR="00063EE1" w:rsidRPr="00535DD9" w:rsidRDefault="00063EE1" w:rsidP="005D6A2A">
      <w:pPr>
        <w:tabs>
          <w:tab w:val="left" w:pos="4253"/>
        </w:tabs>
        <w:spacing w:before="120" w:line="276" w:lineRule="auto"/>
        <w:rPr>
          <w:rFonts w:ascii="Arial" w:hAnsi="Arial" w:cs="Arial"/>
        </w:rPr>
      </w:pPr>
      <w:r w:rsidRPr="00535DD9">
        <w:rPr>
          <w:rFonts w:ascii="Arial" w:hAnsi="Arial" w:cs="Arial"/>
          <w:bCs/>
        </w:rPr>
        <w:t xml:space="preserve">Prelude, fl. oboe, vcl. </w:t>
      </w:r>
      <w:r w:rsidRPr="00535DD9">
        <w:rPr>
          <w:rFonts w:ascii="Arial" w:hAnsi="Arial" w:cs="Arial"/>
        </w:rPr>
        <w:t>(1992, 6’).</w:t>
      </w:r>
    </w:p>
    <w:p w:rsidR="0067216F" w:rsidRPr="00535DD9" w:rsidRDefault="0067216F" w:rsidP="005D6A2A">
      <w:pPr>
        <w:tabs>
          <w:tab w:val="left" w:pos="4253"/>
        </w:tabs>
        <w:spacing w:before="120" w:line="276" w:lineRule="auto"/>
        <w:rPr>
          <w:rFonts w:ascii="Arial" w:hAnsi="Arial" w:cs="Arial"/>
        </w:rPr>
      </w:pPr>
    </w:p>
    <w:p w:rsidR="0067216F" w:rsidRPr="00200598" w:rsidRDefault="0067216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ZANELLA  Amilcare Castore</w:t>
      </w:r>
      <w:r w:rsidR="004F133A" w:rsidRPr="00200598">
        <w:rPr>
          <w:rFonts w:ascii="Arial" w:hAnsi="Arial" w:cs="Arial"/>
          <w:color w:val="873624"/>
          <w:u w:val="single"/>
        </w:rPr>
        <w:tab/>
        <w:t>Monticelli d’Ongina, 26.9.1874 - Pesaro, 9.1.1949.</w:t>
      </w:r>
    </w:p>
    <w:p w:rsidR="004F133A" w:rsidRPr="00200598" w:rsidRDefault="004F133A"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pianista e direttore d’orchestra. Allievo di Bottesini e Direttore dei Conservatori di Parma e Pesaro.</w:t>
      </w:r>
    </w:p>
    <w:p w:rsidR="004F133A" w:rsidRPr="00535DD9" w:rsidRDefault="004F133A" w:rsidP="005D6A2A">
      <w:pPr>
        <w:tabs>
          <w:tab w:val="left" w:pos="4253"/>
        </w:tabs>
        <w:spacing w:before="120" w:line="276" w:lineRule="auto"/>
        <w:rPr>
          <w:rFonts w:ascii="Arial" w:hAnsi="Arial" w:cs="Arial"/>
        </w:rPr>
      </w:pPr>
      <w:r w:rsidRPr="00535DD9">
        <w:rPr>
          <w:rFonts w:ascii="Arial" w:hAnsi="Arial" w:cs="Arial"/>
        </w:rPr>
        <w:t>Oboe e pf.:   Andante (4’25).   Scherzo (3’10).</w:t>
      </w:r>
    </w:p>
    <w:p w:rsidR="0067216F" w:rsidRPr="00535DD9" w:rsidRDefault="0067216F" w:rsidP="005D6A2A">
      <w:pPr>
        <w:tabs>
          <w:tab w:val="left" w:pos="4253"/>
        </w:tabs>
        <w:spacing w:before="120" w:line="276" w:lineRule="auto"/>
        <w:rPr>
          <w:rFonts w:ascii="Arial" w:hAnsi="Arial" w:cs="Arial"/>
        </w:rPr>
      </w:pPr>
    </w:p>
    <w:p w:rsidR="004E3D63" w:rsidRPr="00200598" w:rsidRDefault="004E3D63"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ZANETTOVICH  Daniele</w:t>
      </w:r>
      <w:r w:rsidRPr="00200598">
        <w:rPr>
          <w:rFonts w:ascii="Arial" w:hAnsi="Arial" w:cs="Arial"/>
          <w:color w:val="873624"/>
          <w:u w:val="single"/>
        </w:rPr>
        <w:tab/>
      </w:r>
      <w:r w:rsidRPr="00200598">
        <w:rPr>
          <w:rFonts w:ascii="Arial" w:hAnsi="Arial" w:cs="Arial"/>
          <w:color w:val="873624"/>
          <w:u w:val="single"/>
        </w:rPr>
        <w:tab/>
        <w:t>Trieste, 1950</w:t>
      </w:r>
    </w:p>
    <w:p w:rsidR="004E3D63" w:rsidRPr="00200598" w:rsidRDefault="004E3D6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italiano, allievo di De Rosa e Viozzi. Vincitore di numerosi premi internazionali d’alto livello. Insegnante al “Tomadini” di Udine.</w:t>
      </w:r>
    </w:p>
    <w:p w:rsidR="001F74E6" w:rsidRPr="00535DD9" w:rsidRDefault="004E3D63" w:rsidP="005D6A2A">
      <w:pPr>
        <w:tabs>
          <w:tab w:val="left" w:pos="4253"/>
        </w:tabs>
        <w:spacing w:before="120" w:line="276" w:lineRule="auto"/>
        <w:rPr>
          <w:rFonts w:ascii="Arial" w:hAnsi="Arial" w:cs="Arial"/>
          <w:lang w:val="fr-FR"/>
        </w:rPr>
      </w:pPr>
      <w:r w:rsidRPr="00535DD9">
        <w:rPr>
          <w:rFonts w:ascii="Arial" w:hAnsi="Arial" w:cs="Arial"/>
        </w:rPr>
        <w:t>Sinfonia da camera, obo</w:t>
      </w:r>
      <w:r w:rsidR="00004EBE" w:rsidRPr="00535DD9">
        <w:rPr>
          <w:rFonts w:ascii="Arial" w:hAnsi="Arial" w:cs="Arial"/>
        </w:rPr>
        <w:t>e</w:t>
      </w:r>
      <w:r w:rsidRPr="00535DD9">
        <w:rPr>
          <w:rFonts w:ascii="Arial" w:hAnsi="Arial" w:cs="Arial"/>
        </w:rPr>
        <w:t xml:space="preserve">, corno e orch. </w:t>
      </w:r>
      <w:r w:rsidRPr="00535DD9">
        <w:rPr>
          <w:rFonts w:ascii="Arial" w:hAnsi="Arial" w:cs="Arial"/>
          <w:lang w:val="fr-FR"/>
        </w:rPr>
        <w:t>(16’).</w:t>
      </w:r>
    </w:p>
    <w:p w:rsidR="00D2564B" w:rsidRPr="00535DD9" w:rsidRDefault="00D2564B" w:rsidP="005D6A2A">
      <w:pPr>
        <w:tabs>
          <w:tab w:val="left" w:pos="4253"/>
        </w:tabs>
        <w:spacing w:before="120" w:line="276" w:lineRule="auto"/>
        <w:rPr>
          <w:rFonts w:ascii="Arial" w:hAnsi="Arial" w:cs="Arial"/>
          <w:lang w:val="fr-FR"/>
        </w:rPr>
      </w:pPr>
    </w:p>
    <w:p w:rsidR="00D2564B" w:rsidRPr="00200598" w:rsidRDefault="00D2564B" w:rsidP="005D6A2A">
      <w:pPr>
        <w:tabs>
          <w:tab w:val="left" w:pos="4253"/>
        </w:tabs>
        <w:spacing w:before="120" w:line="276" w:lineRule="auto"/>
        <w:rPr>
          <w:rFonts w:ascii="Arial" w:hAnsi="Arial" w:cs="Arial"/>
          <w:color w:val="873624"/>
          <w:u w:val="single"/>
          <w:lang w:val="fr-FR"/>
        </w:rPr>
      </w:pPr>
      <w:r w:rsidRPr="00200598">
        <w:rPr>
          <w:rFonts w:ascii="Arial" w:hAnsi="Arial" w:cs="Arial"/>
          <w:color w:val="873624"/>
          <w:u w:val="single"/>
          <w:lang w:val="fr-FR"/>
        </w:rPr>
        <w:lastRenderedPageBreak/>
        <w:t xml:space="preserve">ZBINDEN  Julien-Françoise </w:t>
      </w:r>
      <w:r w:rsidRPr="00200598">
        <w:rPr>
          <w:rFonts w:ascii="Arial" w:hAnsi="Arial" w:cs="Arial"/>
          <w:color w:val="873624"/>
          <w:u w:val="single"/>
          <w:lang w:val="fr-FR"/>
        </w:rPr>
        <w:tab/>
        <w:t xml:space="preserve"> Rolle, 11.11.1917</w:t>
      </w:r>
    </w:p>
    <w:p w:rsidR="00D8659B" w:rsidRPr="00200598" w:rsidRDefault="00D8659B"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e compositore svizzero, allievo di Décosterd e Panthés. Quasi autodidatta in Composizione iniziò la sua carriera come pianista jazz. Direttore della radio Svizzera Romanda.</w:t>
      </w:r>
    </w:p>
    <w:p w:rsidR="00632820" w:rsidRPr="00535DD9" w:rsidRDefault="00632820" w:rsidP="005D6A2A">
      <w:pPr>
        <w:tabs>
          <w:tab w:val="left" w:pos="4253"/>
        </w:tabs>
        <w:spacing w:before="120" w:line="276" w:lineRule="auto"/>
        <w:rPr>
          <w:rFonts w:ascii="Arial" w:hAnsi="Arial" w:cs="Arial"/>
          <w:bCs/>
        </w:rPr>
      </w:pPr>
      <w:r w:rsidRPr="00535DD9">
        <w:rPr>
          <w:rFonts w:ascii="Arial" w:hAnsi="Arial" w:cs="Arial"/>
          <w:bCs/>
        </w:rPr>
        <w:t>Reed trio, op.</w:t>
      </w:r>
      <w:r w:rsidRPr="00535DD9">
        <w:rPr>
          <w:rStyle w:val="google-src-text1"/>
          <w:rFonts w:ascii="Arial" w:hAnsi="Arial" w:cs="Arial"/>
          <w:bCs/>
          <w:specVanish w:val="0"/>
        </w:rPr>
        <w:t>12 (1949)</w:t>
      </w:r>
      <w:r w:rsidRPr="00535DD9">
        <w:rPr>
          <w:rFonts w:ascii="Arial" w:hAnsi="Arial" w:cs="Arial"/>
          <w:bCs/>
        </w:rPr>
        <w:t xml:space="preserve">12,  </w:t>
      </w:r>
      <w:r w:rsidRPr="00535DD9">
        <w:rPr>
          <w:rFonts w:ascii="Arial" w:hAnsi="Arial" w:cs="Arial"/>
        </w:rPr>
        <w:t xml:space="preserve">oboe, cl. e fag. </w:t>
      </w:r>
      <w:r w:rsidR="00D524AC" w:rsidRPr="00535DD9">
        <w:rPr>
          <w:rFonts w:ascii="Arial" w:hAnsi="Arial" w:cs="Arial"/>
          <w:bCs/>
        </w:rPr>
        <w:t xml:space="preserve">(1949, 14’). </w:t>
      </w:r>
      <w:r w:rsidRPr="00535DD9">
        <w:rPr>
          <w:rFonts w:ascii="Arial" w:hAnsi="Arial" w:cs="Arial"/>
          <w:bCs/>
        </w:rPr>
        <w:t>Concerto, op.</w:t>
      </w:r>
      <w:r w:rsidRPr="00535DD9">
        <w:rPr>
          <w:rStyle w:val="google-src-text1"/>
          <w:rFonts w:ascii="Arial" w:hAnsi="Arial" w:cs="Arial"/>
          <w:bCs/>
          <w:specVanish w:val="0"/>
        </w:rPr>
        <w:t>56 (1976)</w:t>
      </w:r>
      <w:r w:rsidRPr="00535DD9">
        <w:rPr>
          <w:rFonts w:ascii="Arial" w:hAnsi="Arial" w:cs="Arial"/>
          <w:bCs/>
        </w:rPr>
        <w:t>56 oboe e archi (1976, 1</w:t>
      </w:r>
      <w:r w:rsidR="000C7C46" w:rsidRPr="00535DD9">
        <w:rPr>
          <w:rFonts w:ascii="Arial" w:hAnsi="Arial" w:cs="Arial"/>
          <w:bCs/>
        </w:rPr>
        <w:t>7</w:t>
      </w:r>
      <w:r w:rsidRPr="00535DD9">
        <w:rPr>
          <w:rFonts w:ascii="Arial" w:hAnsi="Arial" w:cs="Arial"/>
          <w:bCs/>
        </w:rPr>
        <w:t>’).</w:t>
      </w:r>
    </w:p>
    <w:p w:rsidR="00632820" w:rsidRPr="00535DD9" w:rsidRDefault="00632820" w:rsidP="005D6A2A">
      <w:pPr>
        <w:tabs>
          <w:tab w:val="left" w:pos="4253"/>
        </w:tabs>
        <w:spacing w:before="120" w:line="276" w:lineRule="auto"/>
        <w:rPr>
          <w:rFonts w:ascii="Arial" w:hAnsi="Arial" w:cs="Arial"/>
          <w:bCs/>
        </w:rPr>
      </w:pPr>
    </w:p>
    <w:p w:rsidR="00445A6F" w:rsidRPr="00200598" w:rsidRDefault="00445A6F"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ZEHNDER  Max</w:t>
      </w:r>
      <w:r w:rsidRPr="00200598">
        <w:rPr>
          <w:rFonts w:ascii="Arial" w:hAnsi="Arial" w:cs="Arial"/>
          <w:color w:val="873624"/>
          <w:u w:val="single"/>
        </w:rPr>
        <w:tab/>
      </w:r>
      <w:r w:rsidRPr="00200598">
        <w:rPr>
          <w:rFonts w:ascii="Arial" w:hAnsi="Arial" w:cs="Arial"/>
          <w:color w:val="873624"/>
          <w:u w:val="single"/>
        </w:rPr>
        <w:tab/>
        <w:t>Turgi, 17.11.1901</w:t>
      </w:r>
      <w:r w:rsidR="00B77F23" w:rsidRPr="00200598">
        <w:rPr>
          <w:rFonts w:ascii="Arial" w:hAnsi="Arial" w:cs="Arial"/>
          <w:color w:val="873624"/>
          <w:u w:val="single"/>
        </w:rPr>
        <w:t xml:space="preserve"> - S. Gallo, 16.7.1972.</w:t>
      </w:r>
    </w:p>
    <w:p w:rsidR="00445A6F" w:rsidRPr="00200598" w:rsidRDefault="00445A6F"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 e direttore d’orchestra svizzero, allievo di Andrae.</w:t>
      </w:r>
    </w:p>
    <w:p w:rsidR="00445A6F" w:rsidRPr="00535DD9" w:rsidRDefault="00445A6F" w:rsidP="005D6A2A">
      <w:pPr>
        <w:tabs>
          <w:tab w:val="left" w:pos="4253"/>
        </w:tabs>
        <w:spacing w:before="120" w:line="276" w:lineRule="auto"/>
        <w:rPr>
          <w:rFonts w:ascii="Arial" w:hAnsi="Arial" w:cs="Arial"/>
        </w:rPr>
      </w:pPr>
      <w:r w:rsidRPr="00535DD9">
        <w:rPr>
          <w:rFonts w:ascii="Arial" w:hAnsi="Arial" w:cs="Arial"/>
        </w:rPr>
        <w:t>Concerto per fl. oboe e archi (1945).</w:t>
      </w:r>
    </w:p>
    <w:p w:rsidR="000E0270" w:rsidRPr="00535DD9" w:rsidRDefault="000E0270" w:rsidP="005D6A2A">
      <w:pPr>
        <w:tabs>
          <w:tab w:val="left" w:pos="4253"/>
        </w:tabs>
        <w:spacing w:before="120" w:line="276" w:lineRule="auto"/>
        <w:rPr>
          <w:rFonts w:ascii="Arial" w:hAnsi="Arial" w:cs="Arial"/>
          <w:u w:val="single"/>
        </w:rPr>
      </w:pPr>
    </w:p>
    <w:p w:rsidR="00191A7D" w:rsidRPr="00200598" w:rsidRDefault="000E0270" w:rsidP="005D6A2A">
      <w:pPr>
        <w:tabs>
          <w:tab w:val="left" w:pos="4253"/>
        </w:tabs>
        <w:spacing w:before="120" w:line="276" w:lineRule="auto"/>
        <w:rPr>
          <w:rFonts w:ascii="Arial" w:hAnsi="Arial" w:cs="Arial"/>
          <w:color w:val="873624"/>
          <w:u w:val="single"/>
          <w:lang w:val="en-US"/>
        </w:rPr>
      </w:pPr>
      <w:r w:rsidRPr="00200598">
        <w:rPr>
          <w:rFonts w:ascii="Arial" w:hAnsi="Arial" w:cs="Arial"/>
          <w:color w:val="873624"/>
          <w:u w:val="single"/>
          <w:lang w:val="en-US"/>
        </w:rPr>
        <w:t xml:space="preserve">ZELENKA </w:t>
      </w:r>
      <w:r w:rsidR="00191A7D" w:rsidRPr="00200598">
        <w:rPr>
          <w:rFonts w:ascii="Arial" w:hAnsi="Arial" w:cs="Arial"/>
          <w:color w:val="873624"/>
          <w:u w:val="single"/>
          <w:lang w:val="en-US"/>
        </w:rPr>
        <w:t xml:space="preserve">  Jan Dismas</w:t>
      </w:r>
      <w:r w:rsidR="00191A7D" w:rsidRPr="00200598">
        <w:rPr>
          <w:rFonts w:ascii="Arial" w:hAnsi="Arial" w:cs="Arial"/>
          <w:color w:val="873624"/>
          <w:u w:val="single"/>
          <w:lang w:val="en-US"/>
        </w:rPr>
        <w:tab/>
      </w:r>
      <w:r w:rsidR="00191A7D" w:rsidRPr="00200598">
        <w:rPr>
          <w:rFonts w:ascii="Arial" w:hAnsi="Arial" w:cs="Arial"/>
          <w:color w:val="873624"/>
          <w:u w:val="single"/>
          <w:lang w:val="en-US"/>
        </w:rPr>
        <w:tab/>
        <w:t>Lounovice, 16.10.1679 - Dresda, 23.12.1745.</w:t>
      </w:r>
    </w:p>
    <w:p w:rsidR="00191A7D" w:rsidRPr="00200598" w:rsidRDefault="00191A7D"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boemo, studi nel Collegio Gesuita di Praga. Violinista a Dresda, a Vienna studiò con Fux, in Italia </w:t>
      </w:r>
      <w:r w:rsidR="00AE2BEA" w:rsidRPr="00200598">
        <w:rPr>
          <w:rFonts w:ascii="Arial" w:hAnsi="Arial" w:cs="Arial"/>
          <w:color w:val="873624"/>
          <w:sz w:val="20"/>
          <w:szCs w:val="20"/>
        </w:rPr>
        <w:t xml:space="preserve">   </w:t>
      </w:r>
      <w:r w:rsidRPr="00200598">
        <w:rPr>
          <w:rFonts w:ascii="Arial" w:hAnsi="Arial" w:cs="Arial"/>
          <w:color w:val="873624"/>
          <w:sz w:val="20"/>
          <w:szCs w:val="20"/>
        </w:rPr>
        <w:t xml:space="preserve">studiò con Lotti, </w:t>
      </w:r>
      <w:r w:rsidR="00A7589B" w:rsidRPr="00200598">
        <w:rPr>
          <w:rFonts w:ascii="Arial" w:hAnsi="Arial" w:cs="Arial"/>
          <w:color w:val="873624"/>
          <w:sz w:val="20"/>
          <w:szCs w:val="20"/>
        </w:rPr>
        <w:t xml:space="preserve">mentre </w:t>
      </w:r>
      <w:r w:rsidRPr="00200598">
        <w:rPr>
          <w:rFonts w:ascii="Arial" w:hAnsi="Arial" w:cs="Arial"/>
          <w:color w:val="873624"/>
          <w:sz w:val="20"/>
          <w:szCs w:val="20"/>
        </w:rPr>
        <w:t>a Vienna</w:t>
      </w:r>
      <w:r w:rsidR="00A7589B" w:rsidRPr="00200598">
        <w:rPr>
          <w:rFonts w:ascii="Arial" w:hAnsi="Arial" w:cs="Arial"/>
          <w:color w:val="873624"/>
          <w:sz w:val="20"/>
          <w:szCs w:val="20"/>
        </w:rPr>
        <w:t xml:space="preserve"> fu l’i</w:t>
      </w:r>
      <w:r w:rsidRPr="00200598">
        <w:rPr>
          <w:rFonts w:ascii="Arial" w:hAnsi="Arial" w:cs="Arial"/>
          <w:color w:val="873624"/>
          <w:sz w:val="20"/>
          <w:szCs w:val="20"/>
        </w:rPr>
        <w:t>nsegn</w:t>
      </w:r>
      <w:r w:rsidR="00A7589B" w:rsidRPr="00200598">
        <w:rPr>
          <w:rFonts w:ascii="Arial" w:hAnsi="Arial" w:cs="Arial"/>
          <w:color w:val="873624"/>
          <w:sz w:val="20"/>
          <w:szCs w:val="20"/>
        </w:rPr>
        <w:t>ante di</w:t>
      </w:r>
      <w:r w:rsidRPr="00200598">
        <w:rPr>
          <w:rFonts w:ascii="Arial" w:hAnsi="Arial" w:cs="Arial"/>
          <w:color w:val="873624"/>
          <w:sz w:val="20"/>
          <w:szCs w:val="20"/>
        </w:rPr>
        <w:t xml:space="preserve"> Quantz</w:t>
      </w:r>
      <w:r w:rsidR="00CA5F2C" w:rsidRPr="00200598">
        <w:rPr>
          <w:rFonts w:ascii="Arial" w:hAnsi="Arial" w:cs="Arial"/>
          <w:color w:val="873624"/>
          <w:sz w:val="20"/>
          <w:szCs w:val="20"/>
        </w:rPr>
        <w:t>.</w:t>
      </w:r>
      <w:r w:rsidRPr="00200598">
        <w:rPr>
          <w:rFonts w:ascii="Arial" w:hAnsi="Arial" w:cs="Arial"/>
          <w:color w:val="873624"/>
          <w:sz w:val="20"/>
          <w:szCs w:val="20"/>
        </w:rPr>
        <w:t xml:space="preserve"> </w:t>
      </w:r>
      <w:r w:rsidR="00367389" w:rsidRPr="00200598">
        <w:rPr>
          <w:rFonts w:ascii="Arial" w:hAnsi="Arial" w:cs="Arial"/>
          <w:color w:val="873624"/>
          <w:sz w:val="20"/>
          <w:szCs w:val="20"/>
        </w:rPr>
        <w:t xml:space="preserve">Maestro di cappella </w:t>
      </w:r>
      <w:r w:rsidRPr="00200598">
        <w:rPr>
          <w:rFonts w:ascii="Arial" w:hAnsi="Arial" w:cs="Arial"/>
          <w:color w:val="873624"/>
          <w:sz w:val="20"/>
          <w:szCs w:val="20"/>
        </w:rPr>
        <w:t>a Dresda</w:t>
      </w:r>
      <w:r w:rsidR="00367389" w:rsidRPr="00200598">
        <w:rPr>
          <w:rFonts w:ascii="Arial" w:hAnsi="Arial" w:cs="Arial"/>
          <w:color w:val="873624"/>
          <w:sz w:val="20"/>
          <w:szCs w:val="20"/>
        </w:rPr>
        <w:t>.</w:t>
      </w:r>
    </w:p>
    <w:p w:rsidR="00F5514C" w:rsidRPr="00535DD9" w:rsidRDefault="00F5514C" w:rsidP="005D6A2A">
      <w:pPr>
        <w:tabs>
          <w:tab w:val="left" w:pos="4253"/>
        </w:tabs>
        <w:spacing w:before="120" w:line="276" w:lineRule="auto"/>
        <w:rPr>
          <w:rFonts w:ascii="Arial" w:hAnsi="Arial" w:cs="Arial"/>
        </w:rPr>
      </w:pPr>
      <w:r w:rsidRPr="00535DD9">
        <w:rPr>
          <w:rFonts w:ascii="Arial" w:hAnsi="Arial" w:cs="Arial"/>
        </w:rPr>
        <w:t>6 Trio Sonate per 2 oboi, fagotto e b.c. Z</w:t>
      </w:r>
      <w:r w:rsidR="005D523C" w:rsidRPr="00535DD9">
        <w:rPr>
          <w:rFonts w:ascii="Arial" w:hAnsi="Arial" w:cs="Arial"/>
        </w:rPr>
        <w:t>wv</w:t>
      </w:r>
      <w:r w:rsidRPr="00535DD9">
        <w:rPr>
          <w:rFonts w:ascii="Arial" w:hAnsi="Arial" w:cs="Arial"/>
        </w:rPr>
        <w:t xml:space="preserve"> 181</w:t>
      </w:r>
      <w:r w:rsidR="003D7955" w:rsidRPr="00535DD9">
        <w:rPr>
          <w:rFonts w:ascii="Arial" w:hAnsi="Arial" w:cs="Arial"/>
        </w:rPr>
        <w:t xml:space="preserve"> (1716)</w:t>
      </w:r>
      <w:r w:rsidRPr="00535DD9">
        <w:rPr>
          <w:rFonts w:ascii="Arial" w:hAnsi="Arial" w:cs="Arial"/>
        </w:rPr>
        <w:t xml:space="preserve">:   </w:t>
      </w:r>
      <w:r w:rsidRPr="00535DD9">
        <w:rPr>
          <w:rFonts w:ascii="Arial" w:hAnsi="Arial" w:cs="Arial"/>
          <w:b/>
        </w:rPr>
        <w:t>1</w:t>
      </w:r>
      <w:r w:rsidRPr="00535DD9">
        <w:rPr>
          <w:rFonts w:ascii="Arial" w:hAnsi="Arial" w:cs="Arial"/>
        </w:rPr>
        <w:t>) in Fa, 4 mov.   2) in Sol-, 4 mov.</w:t>
      </w:r>
    </w:p>
    <w:p w:rsidR="003D7955" w:rsidRPr="00535DD9" w:rsidRDefault="00F5514C" w:rsidP="005D6A2A">
      <w:pPr>
        <w:tabs>
          <w:tab w:val="left" w:pos="4253"/>
        </w:tabs>
        <w:spacing w:before="120" w:line="276" w:lineRule="auto"/>
        <w:rPr>
          <w:rFonts w:ascii="Arial" w:hAnsi="Arial" w:cs="Arial"/>
        </w:rPr>
      </w:pPr>
      <w:r w:rsidRPr="00535DD9">
        <w:rPr>
          <w:rFonts w:ascii="Arial" w:hAnsi="Arial" w:cs="Arial"/>
        </w:rPr>
        <w:t xml:space="preserve">3) in Sib, </w:t>
      </w:r>
      <w:r w:rsidR="003D7955" w:rsidRPr="00535DD9">
        <w:rPr>
          <w:rFonts w:ascii="Arial" w:hAnsi="Arial" w:cs="Arial"/>
        </w:rPr>
        <w:t xml:space="preserve">4 mov.   4) in Sol-, 4 mov.   5) in Fa, 3 mov.   </w:t>
      </w:r>
      <w:r w:rsidR="003D7955" w:rsidRPr="00535DD9">
        <w:rPr>
          <w:rFonts w:ascii="Arial" w:hAnsi="Arial" w:cs="Arial"/>
          <w:b/>
        </w:rPr>
        <w:t>6</w:t>
      </w:r>
      <w:r w:rsidR="003D7955" w:rsidRPr="00535DD9">
        <w:rPr>
          <w:rFonts w:ascii="Arial" w:hAnsi="Arial" w:cs="Arial"/>
        </w:rPr>
        <w:t xml:space="preserve">) in Do-, 4 mov.  </w:t>
      </w:r>
    </w:p>
    <w:p w:rsidR="00A7589B" w:rsidRPr="00535DD9" w:rsidRDefault="00A7589B" w:rsidP="005D6A2A">
      <w:pPr>
        <w:tabs>
          <w:tab w:val="left" w:pos="4253"/>
        </w:tabs>
        <w:spacing w:before="120" w:line="276" w:lineRule="auto"/>
        <w:rPr>
          <w:rFonts w:ascii="Arial" w:hAnsi="Arial" w:cs="Arial"/>
        </w:rPr>
      </w:pPr>
      <w:r w:rsidRPr="00535DD9">
        <w:rPr>
          <w:rFonts w:ascii="Arial" w:hAnsi="Arial" w:cs="Arial"/>
        </w:rPr>
        <w:t>Capriccio in Re, Zwv 182, 2 oboi, fagotto, corni, 2 vl. vla. b.c. (1717).</w:t>
      </w:r>
    </w:p>
    <w:p w:rsidR="00A7589B" w:rsidRPr="00535DD9" w:rsidRDefault="00A7589B" w:rsidP="005D6A2A">
      <w:pPr>
        <w:tabs>
          <w:tab w:val="left" w:pos="4253"/>
        </w:tabs>
        <w:spacing w:before="120" w:line="276" w:lineRule="auto"/>
        <w:rPr>
          <w:rFonts w:ascii="Arial" w:hAnsi="Arial" w:cs="Arial"/>
        </w:rPr>
      </w:pPr>
      <w:r w:rsidRPr="00535DD9">
        <w:rPr>
          <w:rFonts w:ascii="Arial" w:hAnsi="Arial" w:cs="Arial"/>
        </w:rPr>
        <w:t>Capriccio in Sol, Zwv 183, 2 oboi, fagotto, corni, 2 vl. vla. b.c. (1718, 11’30).</w:t>
      </w:r>
    </w:p>
    <w:p w:rsidR="00A7589B" w:rsidRPr="00535DD9" w:rsidRDefault="00A7589B" w:rsidP="005D6A2A">
      <w:pPr>
        <w:tabs>
          <w:tab w:val="left" w:pos="4253"/>
        </w:tabs>
        <w:spacing w:before="120" w:line="276" w:lineRule="auto"/>
        <w:rPr>
          <w:rFonts w:ascii="Arial" w:hAnsi="Arial" w:cs="Arial"/>
        </w:rPr>
      </w:pPr>
      <w:r w:rsidRPr="00535DD9">
        <w:rPr>
          <w:rFonts w:ascii="Arial" w:hAnsi="Arial" w:cs="Arial"/>
        </w:rPr>
        <w:t>Capriccio in Fa, Zwv 184, 2 oboi, fagotto, 2 corni, 2 vl. vla. b.c. (1718, 14’50).</w:t>
      </w:r>
    </w:p>
    <w:p w:rsidR="00A7589B" w:rsidRPr="00535DD9" w:rsidRDefault="00A7589B" w:rsidP="005D6A2A">
      <w:pPr>
        <w:tabs>
          <w:tab w:val="left" w:pos="4253"/>
        </w:tabs>
        <w:spacing w:before="120" w:line="276" w:lineRule="auto"/>
        <w:rPr>
          <w:rFonts w:ascii="Arial" w:hAnsi="Arial" w:cs="Arial"/>
        </w:rPr>
      </w:pPr>
      <w:r w:rsidRPr="00535DD9">
        <w:rPr>
          <w:rFonts w:ascii="Arial" w:hAnsi="Arial" w:cs="Arial"/>
        </w:rPr>
        <w:t>Capriccio in La, Zwv 185, 2 oboi, fagotto, 2 corni, 2 vl. vla. b.c. (1718, 19’40).</w:t>
      </w:r>
    </w:p>
    <w:p w:rsidR="00367389" w:rsidRPr="00535DD9" w:rsidRDefault="00367389" w:rsidP="005D6A2A">
      <w:pPr>
        <w:tabs>
          <w:tab w:val="left" w:pos="4253"/>
        </w:tabs>
        <w:spacing w:before="120" w:line="276" w:lineRule="auto"/>
        <w:rPr>
          <w:rFonts w:ascii="Arial" w:hAnsi="Arial" w:cs="Arial"/>
        </w:rPr>
      </w:pPr>
      <w:r w:rsidRPr="00535DD9">
        <w:rPr>
          <w:rFonts w:ascii="Arial" w:hAnsi="Arial" w:cs="Arial"/>
        </w:rPr>
        <w:t>1° Trio sonata in Fa, 2 oboi, fagotto, vl. vcl. clav. (</w:t>
      </w:r>
      <w:r w:rsidR="00A837B6" w:rsidRPr="00535DD9">
        <w:rPr>
          <w:rFonts w:ascii="Arial" w:hAnsi="Arial" w:cs="Arial"/>
        </w:rPr>
        <w:t xml:space="preserve">1722, </w:t>
      </w:r>
      <w:r w:rsidRPr="00535DD9">
        <w:rPr>
          <w:rFonts w:ascii="Arial" w:hAnsi="Arial" w:cs="Arial"/>
        </w:rPr>
        <w:t>1</w:t>
      </w:r>
      <w:r w:rsidR="00A837B6" w:rsidRPr="00535DD9">
        <w:rPr>
          <w:rFonts w:ascii="Arial" w:hAnsi="Arial" w:cs="Arial"/>
        </w:rPr>
        <w:t>6</w:t>
      </w:r>
      <w:r w:rsidRPr="00535DD9">
        <w:rPr>
          <w:rFonts w:ascii="Arial" w:hAnsi="Arial" w:cs="Arial"/>
        </w:rPr>
        <w:t>’</w:t>
      </w:r>
      <w:r w:rsidR="00A837B6" w:rsidRPr="00535DD9">
        <w:rPr>
          <w:rFonts w:ascii="Arial" w:hAnsi="Arial" w:cs="Arial"/>
        </w:rPr>
        <w:t>50</w:t>
      </w:r>
      <w:r w:rsidRPr="00535DD9">
        <w:rPr>
          <w:rFonts w:ascii="Arial" w:hAnsi="Arial" w:cs="Arial"/>
        </w:rPr>
        <w:t>).</w:t>
      </w:r>
    </w:p>
    <w:p w:rsidR="00367389" w:rsidRPr="00535DD9" w:rsidRDefault="00367389" w:rsidP="005D6A2A">
      <w:pPr>
        <w:tabs>
          <w:tab w:val="left" w:pos="4253"/>
        </w:tabs>
        <w:spacing w:before="120" w:line="276" w:lineRule="auto"/>
        <w:rPr>
          <w:rFonts w:ascii="Arial" w:hAnsi="Arial" w:cs="Arial"/>
        </w:rPr>
      </w:pPr>
      <w:r w:rsidRPr="00535DD9">
        <w:rPr>
          <w:rFonts w:ascii="Arial" w:hAnsi="Arial" w:cs="Arial"/>
        </w:rPr>
        <w:t>2° Trio sonata in Sol-, 2 oboi, fagotto, vl. vcl. clav. (</w:t>
      </w:r>
      <w:r w:rsidR="00EF1E71" w:rsidRPr="00535DD9">
        <w:rPr>
          <w:rFonts w:ascii="Arial" w:hAnsi="Arial" w:cs="Arial"/>
        </w:rPr>
        <w:t xml:space="preserve">1722, </w:t>
      </w:r>
      <w:r w:rsidR="00BB6124" w:rsidRPr="00535DD9">
        <w:rPr>
          <w:rFonts w:ascii="Arial" w:hAnsi="Arial" w:cs="Arial"/>
        </w:rPr>
        <w:t>21</w:t>
      </w:r>
      <w:r w:rsidRPr="00535DD9">
        <w:rPr>
          <w:rFonts w:ascii="Arial" w:hAnsi="Arial" w:cs="Arial"/>
        </w:rPr>
        <w:t>’</w:t>
      </w:r>
      <w:r w:rsidR="00BB6124" w:rsidRPr="00535DD9">
        <w:rPr>
          <w:rFonts w:ascii="Arial" w:hAnsi="Arial" w:cs="Arial"/>
        </w:rPr>
        <w:t>5</w:t>
      </w:r>
      <w:r w:rsidR="009D7732" w:rsidRPr="00535DD9">
        <w:rPr>
          <w:rFonts w:ascii="Arial" w:hAnsi="Arial" w:cs="Arial"/>
        </w:rPr>
        <w:t>5</w:t>
      </w:r>
      <w:r w:rsidRPr="00535DD9">
        <w:rPr>
          <w:rFonts w:ascii="Arial" w:hAnsi="Arial" w:cs="Arial"/>
        </w:rPr>
        <w:t>).</w:t>
      </w:r>
    </w:p>
    <w:p w:rsidR="00367389" w:rsidRPr="00535DD9" w:rsidRDefault="00367389" w:rsidP="005D6A2A">
      <w:pPr>
        <w:tabs>
          <w:tab w:val="left" w:pos="4253"/>
        </w:tabs>
        <w:spacing w:before="120" w:line="276" w:lineRule="auto"/>
        <w:rPr>
          <w:rFonts w:ascii="Arial" w:hAnsi="Arial" w:cs="Arial"/>
        </w:rPr>
      </w:pPr>
      <w:r w:rsidRPr="00535DD9">
        <w:rPr>
          <w:rFonts w:ascii="Arial" w:hAnsi="Arial" w:cs="Arial"/>
        </w:rPr>
        <w:t>3° Trio sonata in Sib, 2 oboi, fagotto, vl. vcl. clav. (</w:t>
      </w:r>
      <w:r w:rsidR="00EF1E71" w:rsidRPr="00535DD9">
        <w:rPr>
          <w:rFonts w:ascii="Arial" w:hAnsi="Arial" w:cs="Arial"/>
        </w:rPr>
        <w:t xml:space="preserve">1722, </w:t>
      </w:r>
      <w:r w:rsidR="00BB6124" w:rsidRPr="00535DD9">
        <w:rPr>
          <w:rFonts w:ascii="Arial" w:hAnsi="Arial" w:cs="Arial"/>
        </w:rPr>
        <w:t>17’</w:t>
      </w:r>
      <w:r w:rsidRPr="00535DD9">
        <w:rPr>
          <w:rFonts w:ascii="Arial" w:hAnsi="Arial" w:cs="Arial"/>
        </w:rPr>
        <w:t>).</w:t>
      </w:r>
    </w:p>
    <w:p w:rsidR="00116742" w:rsidRPr="00535DD9" w:rsidRDefault="00367389" w:rsidP="005D6A2A">
      <w:pPr>
        <w:tabs>
          <w:tab w:val="left" w:pos="4253"/>
        </w:tabs>
        <w:spacing w:before="120" w:line="276" w:lineRule="auto"/>
        <w:rPr>
          <w:rFonts w:ascii="Arial" w:hAnsi="Arial" w:cs="Arial"/>
        </w:rPr>
      </w:pPr>
      <w:r w:rsidRPr="00535DD9">
        <w:rPr>
          <w:rFonts w:ascii="Arial" w:hAnsi="Arial" w:cs="Arial"/>
        </w:rPr>
        <w:t>4° Trio sonata in Sol-, 2 oboi, fagotto, vl. vcl. clav. (</w:t>
      </w:r>
      <w:r w:rsidR="00EF1E71" w:rsidRPr="00535DD9">
        <w:rPr>
          <w:rFonts w:ascii="Arial" w:hAnsi="Arial" w:cs="Arial"/>
        </w:rPr>
        <w:t xml:space="preserve">1722, </w:t>
      </w:r>
      <w:r w:rsidR="00116742" w:rsidRPr="00535DD9">
        <w:rPr>
          <w:rFonts w:ascii="Arial" w:hAnsi="Arial" w:cs="Arial"/>
        </w:rPr>
        <w:t>2</w:t>
      </w:r>
      <w:r w:rsidR="00BB6124" w:rsidRPr="00535DD9">
        <w:rPr>
          <w:rFonts w:ascii="Arial" w:hAnsi="Arial" w:cs="Arial"/>
        </w:rPr>
        <w:t>1</w:t>
      </w:r>
      <w:r w:rsidRPr="00535DD9">
        <w:rPr>
          <w:rFonts w:ascii="Arial" w:hAnsi="Arial" w:cs="Arial"/>
        </w:rPr>
        <w:t>’</w:t>
      </w:r>
      <w:r w:rsidR="00BB6124" w:rsidRPr="00535DD9">
        <w:rPr>
          <w:rFonts w:ascii="Arial" w:hAnsi="Arial" w:cs="Arial"/>
        </w:rPr>
        <w:t>50</w:t>
      </w:r>
      <w:r w:rsidRPr="00535DD9">
        <w:rPr>
          <w:rFonts w:ascii="Arial" w:hAnsi="Arial" w:cs="Arial"/>
        </w:rPr>
        <w:t>).</w:t>
      </w:r>
    </w:p>
    <w:p w:rsidR="00116742" w:rsidRPr="00535DD9" w:rsidRDefault="00116742" w:rsidP="005D6A2A">
      <w:pPr>
        <w:tabs>
          <w:tab w:val="left" w:pos="4253"/>
        </w:tabs>
        <w:spacing w:before="120" w:line="276" w:lineRule="auto"/>
        <w:rPr>
          <w:rFonts w:ascii="Arial" w:hAnsi="Arial" w:cs="Arial"/>
        </w:rPr>
      </w:pPr>
      <w:r w:rsidRPr="00535DD9">
        <w:rPr>
          <w:rFonts w:ascii="Arial" w:hAnsi="Arial" w:cs="Arial"/>
        </w:rPr>
        <w:t>5° Trio sonata in Fa, 2 oboi, fagotto, vl. vcl. clav. (</w:t>
      </w:r>
      <w:r w:rsidR="00EF1E71" w:rsidRPr="00535DD9">
        <w:rPr>
          <w:rFonts w:ascii="Arial" w:hAnsi="Arial" w:cs="Arial"/>
        </w:rPr>
        <w:t xml:space="preserve">1722, </w:t>
      </w:r>
      <w:r w:rsidRPr="00535DD9">
        <w:rPr>
          <w:rFonts w:ascii="Arial" w:hAnsi="Arial" w:cs="Arial"/>
        </w:rPr>
        <w:t>1</w:t>
      </w:r>
      <w:r w:rsidR="00E75440" w:rsidRPr="00535DD9">
        <w:rPr>
          <w:rFonts w:ascii="Arial" w:hAnsi="Arial" w:cs="Arial"/>
        </w:rPr>
        <w:t>6</w:t>
      </w:r>
      <w:r w:rsidRPr="00535DD9">
        <w:rPr>
          <w:rFonts w:ascii="Arial" w:hAnsi="Arial" w:cs="Arial"/>
        </w:rPr>
        <w:t>’</w:t>
      </w:r>
      <w:r w:rsidR="009D7732" w:rsidRPr="00535DD9">
        <w:rPr>
          <w:rFonts w:ascii="Arial" w:hAnsi="Arial" w:cs="Arial"/>
        </w:rPr>
        <w:t>40</w:t>
      </w:r>
      <w:r w:rsidRPr="00535DD9">
        <w:rPr>
          <w:rFonts w:ascii="Arial" w:hAnsi="Arial" w:cs="Arial"/>
        </w:rPr>
        <w:t>).</w:t>
      </w:r>
    </w:p>
    <w:p w:rsidR="00116742" w:rsidRPr="00535DD9" w:rsidRDefault="00116742" w:rsidP="005D6A2A">
      <w:pPr>
        <w:tabs>
          <w:tab w:val="left" w:pos="4253"/>
        </w:tabs>
        <w:spacing w:before="120" w:line="276" w:lineRule="auto"/>
        <w:rPr>
          <w:rFonts w:ascii="Arial" w:hAnsi="Arial" w:cs="Arial"/>
        </w:rPr>
      </w:pPr>
      <w:r w:rsidRPr="00535DD9">
        <w:rPr>
          <w:rFonts w:ascii="Arial" w:hAnsi="Arial" w:cs="Arial"/>
        </w:rPr>
        <w:t>6° Trio sonata in Do-, 2 oboi, fagotto, vl. vcl. clav. (</w:t>
      </w:r>
      <w:r w:rsidR="00EF1E71" w:rsidRPr="00535DD9">
        <w:rPr>
          <w:rFonts w:ascii="Arial" w:hAnsi="Arial" w:cs="Arial"/>
        </w:rPr>
        <w:t xml:space="preserve">1722, </w:t>
      </w:r>
      <w:r w:rsidRPr="00535DD9">
        <w:rPr>
          <w:rFonts w:ascii="Arial" w:hAnsi="Arial" w:cs="Arial"/>
        </w:rPr>
        <w:t>1</w:t>
      </w:r>
      <w:r w:rsidR="00BB6124" w:rsidRPr="00535DD9">
        <w:rPr>
          <w:rFonts w:ascii="Arial" w:hAnsi="Arial" w:cs="Arial"/>
        </w:rPr>
        <w:t>6</w:t>
      </w:r>
      <w:r w:rsidRPr="00535DD9">
        <w:rPr>
          <w:rFonts w:ascii="Arial" w:hAnsi="Arial" w:cs="Arial"/>
        </w:rPr>
        <w:t>’1</w:t>
      </w:r>
      <w:r w:rsidR="00EF1E71" w:rsidRPr="00535DD9">
        <w:rPr>
          <w:rFonts w:ascii="Arial" w:hAnsi="Arial" w:cs="Arial"/>
        </w:rPr>
        <w:t>5</w:t>
      </w:r>
      <w:r w:rsidRPr="00535DD9">
        <w:rPr>
          <w:rFonts w:ascii="Arial" w:hAnsi="Arial" w:cs="Arial"/>
        </w:rPr>
        <w:t>).</w:t>
      </w:r>
    </w:p>
    <w:p w:rsidR="00A7589B" w:rsidRPr="00535DD9" w:rsidRDefault="00A7589B" w:rsidP="005D6A2A">
      <w:pPr>
        <w:spacing w:before="120" w:line="276" w:lineRule="auto"/>
        <w:rPr>
          <w:rFonts w:ascii="Arial" w:hAnsi="Arial" w:cs="Arial"/>
        </w:rPr>
      </w:pPr>
      <w:r w:rsidRPr="00535DD9">
        <w:rPr>
          <w:rFonts w:ascii="Arial" w:hAnsi="Arial" w:cs="Arial"/>
        </w:rPr>
        <w:t xml:space="preserve">Sinfonia in La-, 2 oboi, 2 corni, violino, violoncello, clav. (1723, 23’50).   </w:t>
      </w:r>
    </w:p>
    <w:p w:rsidR="00A7589B" w:rsidRPr="00535DD9" w:rsidRDefault="00A7589B" w:rsidP="005D6A2A">
      <w:pPr>
        <w:spacing w:before="120" w:line="276" w:lineRule="auto"/>
        <w:rPr>
          <w:rFonts w:ascii="Arial" w:hAnsi="Arial" w:cs="Arial"/>
        </w:rPr>
      </w:pPr>
      <w:r w:rsidRPr="00535DD9">
        <w:rPr>
          <w:rFonts w:ascii="Arial" w:hAnsi="Arial" w:cs="Arial"/>
        </w:rPr>
        <w:t>Hipocondrie a 7, in La, Zwv 187, 2 oboi, 2 corni, violoncello, clav.  (1723, 9’40).</w:t>
      </w:r>
    </w:p>
    <w:p w:rsidR="00A7589B" w:rsidRPr="00535DD9" w:rsidRDefault="00A7589B" w:rsidP="005D6A2A">
      <w:pPr>
        <w:spacing w:before="120" w:line="276" w:lineRule="auto"/>
        <w:rPr>
          <w:rFonts w:ascii="Arial" w:hAnsi="Arial" w:cs="Arial"/>
        </w:rPr>
      </w:pPr>
      <w:r w:rsidRPr="00535DD9">
        <w:rPr>
          <w:rFonts w:ascii="Arial" w:hAnsi="Arial" w:cs="Arial"/>
        </w:rPr>
        <w:t xml:space="preserve">Overture a 7, in Fa, Zwv 188, 2 oboi, </w:t>
      </w:r>
      <w:r w:rsidR="003D7955" w:rsidRPr="00535DD9">
        <w:rPr>
          <w:rFonts w:ascii="Arial" w:hAnsi="Arial" w:cs="Arial"/>
        </w:rPr>
        <w:t xml:space="preserve">fagotto, </w:t>
      </w:r>
      <w:r w:rsidRPr="00535DD9">
        <w:rPr>
          <w:rFonts w:ascii="Arial" w:hAnsi="Arial" w:cs="Arial"/>
        </w:rPr>
        <w:t>2 violin</w:t>
      </w:r>
      <w:r w:rsidR="003D7955" w:rsidRPr="00535DD9">
        <w:rPr>
          <w:rFonts w:ascii="Arial" w:hAnsi="Arial" w:cs="Arial"/>
        </w:rPr>
        <w:t>i</w:t>
      </w:r>
      <w:r w:rsidRPr="00535DD9">
        <w:rPr>
          <w:rFonts w:ascii="Arial" w:hAnsi="Arial" w:cs="Arial"/>
        </w:rPr>
        <w:t>, viol</w:t>
      </w:r>
      <w:r w:rsidR="003D7955" w:rsidRPr="00535DD9">
        <w:rPr>
          <w:rFonts w:ascii="Arial" w:hAnsi="Arial" w:cs="Arial"/>
        </w:rPr>
        <w:t>a e</w:t>
      </w:r>
      <w:r w:rsidRPr="00535DD9">
        <w:rPr>
          <w:rFonts w:ascii="Arial" w:hAnsi="Arial" w:cs="Arial"/>
        </w:rPr>
        <w:t xml:space="preserve"> clav. (1723, 21’25). </w:t>
      </w:r>
    </w:p>
    <w:p w:rsidR="003D7955" w:rsidRPr="00535DD9" w:rsidRDefault="00A7589B" w:rsidP="005D6A2A">
      <w:pPr>
        <w:tabs>
          <w:tab w:val="left" w:pos="4253"/>
        </w:tabs>
        <w:spacing w:before="120" w:line="276" w:lineRule="auto"/>
        <w:rPr>
          <w:rFonts w:ascii="Arial" w:hAnsi="Arial" w:cs="Arial"/>
        </w:rPr>
      </w:pPr>
      <w:r w:rsidRPr="00535DD9">
        <w:rPr>
          <w:rFonts w:ascii="Arial" w:hAnsi="Arial" w:cs="Arial"/>
        </w:rPr>
        <w:t xml:space="preserve">Capriccio in Sol, Zwv 190, 2 oboi, fagotto, 2 corni, 2 vl. vla. b.c. </w:t>
      </w:r>
      <w:r w:rsidR="003D7955" w:rsidRPr="00535DD9">
        <w:rPr>
          <w:rFonts w:ascii="Arial" w:hAnsi="Arial" w:cs="Arial"/>
        </w:rPr>
        <w:t xml:space="preserve">Zwv 188 </w:t>
      </w:r>
      <w:r w:rsidRPr="00535DD9">
        <w:rPr>
          <w:rFonts w:ascii="Arial" w:hAnsi="Arial" w:cs="Arial"/>
        </w:rPr>
        <w:t>(1729, 15’10).</w:t>
      </w:r>
    </w:p>
    <w:p w:rsidR="005D523C" w:rsidRPr="00535DD9" w:rsidRDefault="005D523C" w:rsidP="005D6A2A">
      <w:pPr>
        <w:tabs>
          <w:tab w:val="left" w:pos="4253"/>
        </w:tabs>
        <w:spacing w:before="120" w:line="276" w:lineRule="auto"/>
        <w:rPr>
          <w:rFonts w:ascii="Arial" w:hAnsi="Arial" w:cs="Arial"/>
        </w:rPr>
      </w:pPr>
    </w:p>
    <w:p w:rsidR="005D523C" w:rsidRPr="00200598" w:rsidRDefault="005D523C" w:rsidP="005D6A2A">
      <w:pPr>
        <w:tabs>
          <w:tab w:val="left" w:pos="4253"/>
        </w:tabs>
        <w:spacing w:before="120" w:line="276" w:lineRule="auto"/>
        <w:rPr>
          <w:rFonts w:ascii="Arial" w:hAnsi="Arial" w:cs="Arial"/>
          <w:vanish/>
          <w:color w:val="873624"/>
        </w:rPr>
      </w:pPr>
    </w:p>
    <w:p w:rsidR="00E75440" w:rsidRPr="00200598" w:rsidRDefault="00E75440" w:rsidP="005D6A2A">
      <w:pPr>
        <w:tabs>
          <w:tab w:val="left" w:pos="4253"/>
        </w:tabs>
        <w:spacing w:before="120" w:line="276" w:lineRule="auto"/>
        <w:rPr>
          <w:rFonts w:ascii="Arial" w:hAnsi="Arial" w:cs="Arial"/>
          <w:vanish/>
          <w:color w:val="873624"/>
        </w:rPr>
      </w:pPr>
    </w:p>
    <w:p w:rsidR="00E75440" w:rsidRPr="00200598" w:rsidRDefault="00E75440" w:rsidP="005D6A2A">
      <w:pPr>
        <w:tabs>
          <w:tab w:val="left" w:pos="4253"/>
        </w:tabs>
        <w:spacing w:before="120" w:line="276" w:lineRule="auto"/>
        <w:rPr>
          <w:rFonts w:ascii="Arial" w:hAnsi="Arial" w:cs="Arial"/>
          <w:vanish/>
          <w:color w:val="873624"/>
        </w:rPr>
      </w:pPr>
    </w:p>
    <w:p w:rsidR="00367389" w:rsidRPr="00200598" w:rsidRDefault="00367389" w:rsidP="005D6A2A">
      <w:pPr>
        <w:tabs>
          <w:tab w:val="left" w:pos="4253"/>
        </w:tabs>
        <w:spacing w:before="120" w:line="276" w:lineRule="auto"/>
        <w:rPr>
          <w:rFonts w:ascii="Arial" w:hAnsi="Arial" w:cs="Arial"/>
          <w:vanish/>
          <w:color w:val="873624"/>
        </w:rPr>
      </w:pPr>
    </w:p>
    <w:p w:rsidR="00367389" w:rsidRPr="00200598" w:rsidRDefault="00367389" w:rsidP="005D6A2A">
      <w:pPr>
        <w:tabs>
          <w:tab w:val="left" w:pos="4253"/>
        </w:tabs>
        <w:spacing w:before="120" w:line="276" w:lineRule="auto"/>
        <w:rPr>
          <w:rFonts w:ascii="Arial" w:hAnsi="Arial" w:cs="Arial"/>
          <w:vanish/>
          <w:color w:val="873624"/>
        </w:rPr>
      </w:pPr>
    </w:p>
    <w:p w:rsidR="00367389" w:rsidRPr="00200598" w:rsidRDefault="00367389" w:rsidP="005D6A2A">
      <w:pPr>
        <w:tabs>
          <w:tab w:val="left" w:pos="4253"/>
        </w:tabs>
        <w:spacing w:before="120" w:line="276" w:lineRule="auto"/>
        <w:rPr>
          <w:rFonts w:ascii="Arial" w:hAnsi="Arial" w:cs="Arial"/>
          <w:vanish/>
          <w:color w:val="873624"/>
        </w:rPr>
      </w:pPr>
    </w:p>
    <w:p w:rsidR="00367389" w:rsidRPr="00200598" w:rsidRDefault="00367389" w:rsidP="005D6A2A">
      <w:pPr>
        <w:tabs>
          <w:tab w:val="left" w:pos="4253"/>
        </w:tabs>
        <w:spacing w:before="120" w:line="276" w:lineRule="auto"/>
        <w:rPr>
          <w:rFonts w:ascii="Arial" w:hAnsi="Arial" w:cs="Arial"/>
          <w:vanish/>
          <w:color w:val="873624"/>
        </w:rPr>
      </w:pPr>
    </w:p>
    <w:p w:rsidR="00CD08AD" w:rsidRPr="00200598" w:rsidRDefault="00CD08A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ZENDER  Hans</w:t>
      </w:r>
      <w:r w:rsidRPr="00200598">
        <w:rPr>
          <w:rFonts w:ascii="Arial" w:hAnsi="Arial" w:cs="Arial"/>
          <w:color w:val="873624"/>
          <w:u w:val="single"/>
        </w:rPr>
        <w:tab/>
      </w:r>
      <w:r w:rsidRPr="00200598">
        <w:rPr>
          <w:rFonts w:ascii="Arial" w:hAnsi="Arial" w:cs="Arial"/>
          <w:color w:val="873624"/>
          <w:u w:val="single"/>
        </w:rPr>
        <w:tab/>
        <w:t>Wiesbaden, 22.11.1936</w:t>
      </w:r>
    </w:p>
    <w:p w:rsidR="00B31EA0" w:rsidRPr="00200598" w:rsidRDefault="00B31EA0"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e direttore d’orchestra tedesco. Studi alla Musikhochschule di Francoforte con </w:t>
      </w:r>
      <w:r w:rsidR="0089389F">
        <w:rPr>
          <w:rFonts w:ascii="Arial" w:hAnsi="Arial" w:cs="Arial"/>
          <w:color w:val="873624"/>
          <w:sz w:val="20"/>
          <w:szCs w:val="20"/>
        </w:rPr>
        <w:t xml:space="preserve">                       </w:t>
      </w:r>
      <w:r w:rsidRPr="00200598">
        <w:rPr>
          <w:rFonts w:ascii="Arial" w:hAnsi="Arial" w:cs="Arial"/>
          <w:color w:val="873624"/>
          <w:sz w:val="20"/>
          <w:szCs w:val="20"/>
        </w:rPr>
        <w:t xml:space="preserve">Leopolder (pf.), Hessenberg (comp.), perfezionamento alla Musikhochschule di Friburgo con Picht-Axenfeld (pf.), Uter (direzione d’orch.) e Fortner (comp.). Direttore d’orchestra stabile a Baden Baden, Bayreuth, Bonn, </w:t>
      </w:r>
      <w:r w:rsidR="0089389F">
        <w:rPr>
          <w:rFonts w:ascii="Arial" w:hAnsi="Arial" w:cs="Arial"/>
          <w:color w:val="873624"/>
          <w:sz w:val="20"/>
          <w:szCs w:val="20"/>
        </w:rPr>
        <w:t xml:space="preserve">            </w:t>
      </w:r>
      <w:r w:rsidRPr="00200598">
        <w:rPr>
          <w:rFonts w:ascii="Arial" w:hAnsi="Arial" w:cs="Arial"/>
          <w:color w:val="873624"/>
          <w:sz w:val="20"/>
          <w:szCs w:val="20"/>
        </w:rPr>
        <w:t>Dusseldorf, Kiel, Berlino e Vienna. Insegnante di composizione al Conservatorio di Fr</w:t>
      </w:r>
      <w:r w:rsidR="00F94291" w:rsidRPr="00200598">
        <w:rPr>
          <w:rFonts w:ascii="Arial" w:hAnsi="Arial" w:cs="Arial"/>
          <w:color w:val="873624"/>
          <w:sz w:val="20"/>
          <w:szCs w:val="20"/>
        </w:rPr>
        <w:t>ancoforte dal 1988 al 2000</w:t>
      </w:r>
      <w:r w:rsidRPr="00200598">
        <w:rPr>
          <w:rFonts w:ascii="Arial" w:hAnsi="Arial" w:cs="Arial"/>
          <w:color w:val="873624"/>
          <w:sz w:val="20"/>
          <w:szCs w:val="20"/>
        </w:rPr>
        <w:t>.</w:t>
      </w:r>
    </w:p>
    <w:p w:rsidR="00445A6F" w:rsidRPr="00535DD9" w:rsidRDefault="00CD08AD" w:rsidP="005D6A2A">
      <w:pPr>
        <w:tabs>
          <w:tab w:val="left" w:pos="4253"/>
        </w:tabs>
        <w:spacing w:before="120" w:line="276" w:lineRule="auto"/>
        <w:rPr>
          <w:rFonts w:ascii="Arial" w:hAnsi="Arial" w:cs="Arial"/>
        </w:rPr>
      </w:pPr>
      <w:r w:rsidRPr="00535DD9">
        <w:rPr>
          <w:rFonts w:ascii="Arial" w:hAnsi="Arial" w:cs="Arial"/>
        </w:rPr>
        <w:t>3 Pezzi per oboe (1963</w:t>
      </w:r>
      <w:r w:rsidR="004D40B5" w:rsidRPr="00535DD9">
        <w:rPr>
          <w:rFonts w:ascii="Arial" w:hAnsi="Arial" w:cs="Arial"/>
        </w:rPr>
        <w:t>, 8’</w:t>
      </w:r>
      <w:r w:rsidRPr="00535DD9">
        <w:rPr>
          <w:rFonts w:ascii="Arial" w:hAnsi="Arial" w:cs="Arial"/>
        </w:rPr>
        <w:t>).</w:t>
      </w:r>
    </w:p>
    <w:p w:rsidR="00F94291" w:rsidRPr="00535DD9" w:rsidRDefault="00F94291" w:rsidP="005D6A2A">
      <w:pPr>
        <w:tabs>
          <w:tab w:val="left" w:pos="4253"/>
        </w:tabs>
        <w:spacing w:before="120" w:line="276" w:lineRule="auto"/>
        <w:rPr>
          <w:rFonts w:ascii="Arial" w:hAnsi="Arial" w:cs="Arial"/>
        </w:rPr>
      </w:pPr>
    </w:p>
    <w:p w:rsidR="003336F4" w:rsidRPr="00200598" w:rsidRDefault="003336F4"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lastRenderedPageBreak/>
        <w:t>ZIMMER  Jan</w:t>
      </w:r>
      <w:r w:rsidRPr="00200598">
        <w:rPr>
          <w:rFonts w:ascii="Arial" w:hAnsi="Arial" w:cs="Arial"/>
          <w:color w:val="873624"/>
          <w:u w:val="single"/>
        </w:rPr>
        <w:tab/>
      </w:r>
      <w:r w:rsidR="00312347" w:rsidRPr="00200598">
        <w:rPr>
          <w:rFonts w:ascii="Arial" w:hAnsi="Arial" w:cs="Arial"/>
          <w:color w:val="873624"/>
          <w:u w:val="single"/>
        </w:rPr>
        <w:tab/>
      </w:r>
      <w:r w:rsidRPr="00200598">
        <w:rPr>
          <w:rFonts w:ascii="Arial" w:hAnsi="Arial" w:cs="Arial"/>
          <w:color w:val="873624"/>
          <w:u w:val="single"/>
        </w:rPr>
        <w:t>Ruzomberok, 16.5.1926</w:t>
      </w:r>
    </w:p>
    <w:p w:rsidR="003336F4" w:rsidRPr="00200598" w:rsidRDefault="003336F4"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Pianista concertista, allievo di Kafendova, J. Weber, Suchon, Diamone. Insegnante al Cons</w:t>
      </w:r>
      <w:r w:rsidR="00614722" w:rsidRPr="00200598">
        <w:rPr>
          <w:rFonts w:ascii="Arial" w:hAnsi="Arial" w:cs="Arial"/>
          <w:color w:val="873624"/>
          <w:sz w:val="20"/>
          <w:szCs w:val="20"/>
        </w:rPr>
        <w:t xml:space="preserve">ervatorio </w:t>
      </w:r>
      <w:r w:rsidRPr="00200598">
        <w:rPr>
          <w:rFonts w:ascii="Arial" w:hAnsi="Arial" w:cs="Arial"/>
          <w:color w:val="873624"/>
          <w:sz w:val="20"/>
          <w:szCs w:val="20"/>
        </w:rPr>
        <w:t xml:space="preserve">di </w:t>
      </w:r>
      <w:r w:rsidR="00614722" w:rsidRPr="00200598">
        <w:rPr>
          <w:rFonts w:ascii="Arial" w:hAnsi="Arial" w:cs="Arial"/>
          <w:color w:val="873624"/>
          <w:sz w:val="20"/>
          <w:szCs w:val="20"/>
        </w:rPr>
        <w:t xml:space="preserve"> </w:t>
      </w:r>
      <w:r w:rsidRPr="00200598">
        <w:rPr>
          <w:rFonts w:ascii="Arial" w:hAnsi="Arial" w:cs="Arial"/>
          <w:color w:val="873624"/>
          <w:sz w:val="20"/>
          <w:szCs w:val="20"/>
        </w:rPr>
        <w:t>Bratislava.</w:t>
      </w:r>
    </w:p>
    <w:p w:rsidR="003336F4" w:rsidRPr="00535DD9" w:rsidRDefault="003336F4" w:rsidP="005D6A2A">
      <w:pPr>
        <w:tabs>
          <w:tab w:val="left" w:pos="4253"/>
        </w:tabs>
        <w:spacing w:before="120" w:line="276" w:lineRule="auto"/>
        <w:rPr>
          <w:rFonts w:ascii="Arial" w:hAnsi="Arial" w:cs="Arial"/>
        </w:rPr>
      </w:pPr>
      <w:r w:rsidRPr="00535DD9">
        <w:rPr>
          <w:rFonts w:ascii="Arial" w:hAnsi="Arial" w:cs="Arial"/>
        </w:rPr>
        <w:t>Concerto da camera per oboe e archi op. 47 (1962).</w:t>
      </w:r>
    </w:p>
    <w:p w:rsidR="00C8680D" w:rsidRPr="00535DD9" w:rsidRDefault="00C8680D" w:rsidP="005D6A2A">
      <w:pPr>
        <w:tabs>
          <w:tab w:val="left" w:pos="4253"/>
        </w:tabs>
        <w:spacing w:before="120" w:line="276" w:lineRule="auto"/>
        <w:rPr>
          <w:rFonts w:ascii="Arial" w:hAnsi="Arial" w:cs="Arial"/>
        </w:rPr>
      </w:pPr>
    </w:p>
    <w:p w:rsidR="003B6DC3" w:rsidRPr="00200598" w:rsidRDefault="003B6DC3" w:rsidP="005D6A2A">
      <w:pPr>
        <w:tabs>
          <w:tab w:val="left" w:pos="4253"/>
        </w:tabs>
        <w:spacing w:before="120" w:line="276" w:lineRule="auto"/>
        <w:rPr>
          <w:rFonts w:ascii="Arial" w:hAnsi="Arial" w:cs="Arial"/>
          <w:color w:val="873624"/>
          <w:u w:val="single"/>
          <w:lang w:val="de-DE"/>
        </w:rPr>
      </w:pPr>
      <w:r w:rsidRPr="00200598">
        <w:rPr>
          <w:rFonts w:ascii="Arial" w:hAnsi="Arial" w:cs="Arial"/>
          <w:color w:val="873624"/>
          <w:u w:val="single"/>
          <w:lang w:val="de-DE"/>
        </w:rPr>
        <w:t>ZIMMERMANN  Bernd</w:t>
      </w:r>
      <w:r w:rsidR="00AD4D67" w:rsidRPr="00200598">
        <w:rPr>
          <w:rFonts w:ascii="Arial" w:hAnsi="Arial" w:cs="Arial"/>
          <w:color w:val="873624"/>
          <w:u w:val="single"/>
          <w:lang w:val="de-DE"/>
        </w:rPr>
        <w:t xml:space="preserve"> </w:t>
      </w:r>
      <w:r w:rsidRPr="00200598">
        <w:rPr>
          <w:rFonts w:ascii="Arial" w:hAnsi="Arial" w:cs="Arial"/>
          <w:color w:val="873624"/>
          <w:u w:val="single"/>
          <w:lang w:val="de-DE"/>
        </w:rPr>
        <w:t>Alois</w:t>
      </w:r>
      <w:r w:rsidRPr="00200598">
        <w:rPr>
          <w:rFonts w:ascii="Arial" w:hAnsi="Arial" w:cs="Arial"/>
          <w:color w:val="873624"/>
          <w:u w:val="single"/>
          <w:lang w:val="de-DE"/>
        </w:rPr>
        <w:tab/>
      </w:r>
      <w:r w:rsidRPr="00200598">
        <w:rPr>
          <w:rFonts w:ascii="Arial" w:hAnsi="Arial" w:cs="Arial"/>
          <w:color w:val="873624"/>
          <w:u w:val="single"/>
          <w:lang w:val="de-DE"/>
        </w:rPr>
        <w:tab/>
        <w:t>Bliesheim, 20.3.1918 - Konigsdorf, 20.3.1970.</w:t>
      </w:r>
    </w:p>
    <w:p w:rsidR="00ED3F4B" w:rsidRPr="00200598" w:rsidRDefault="00ED3F4B" w:rsidP="005D6A2A">
      <w:pPr>
        <w:tabs>
          <w:tab w:val="left" w:pos="3969"/>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e critico musicale tedesco, allievo a Berlino di Lemacher e Jarnach e di Fortner e Leibowitz a </w:t>
      </w:r>
      <w:r w:rsidR="005D523C" w:rsidRPr="00200598">
        <w:rPr>
          <w:rFonts w:ascii="Arial" w:hAnsi="Arial" w:cs="Arial"/>
          <w:color w:val="873624"/>
          <w:sz w:val="20"/>
          <w:szCs w:val="20"/>
        </w:rPr>
        <w:t xml:space="preserve">  </w:t>
      </w:r>
      <w:r w:rsidRPr="00200598">
        <w:rPr>
          <w:rFonts w:ascii="Arial" w:hAnsi="Arial" w:cs="Arial"/>
          <w:color w:val="873624"/>
          <w:sz w:val="20"/>
          <w:szCs w:val="20"/>
        </w:rPr>
        <w:t xml:space="preserve">Darmstadt. Borsa di studio a Villa Massimo di Roma dal 1957 al 1963. Insegnante di composizione alla </w:t>
      </w:r>
      <w:r w:rsidR="0089389F">
        <w:rPr>
          <w:rFonts w:ascii="Arial" w:hAnsi="Arial" w:cs="Arial"/>
          <w:color w:val="873624"/>
          <w:sz w:val="20"/>
          <w:szCs w:val="20"/>
        </w:rPr>
        <w:t xml:space="preserve">             </w:t>
      </w:r>
      <w:r w:rsidRPr="00200598">
        <w:rPr>
          <w:rFonts w:ascii="Arial" w:hAnsi="Arial" w:cs="Arial"/>
          <w:color w:val="873624"/>
          <w:sz w:val="20"/>
          <w:szCs w:val="20"/>
        </w:rPr>
        <w:t>Hochschule fur Musik di Colonia dal 1961. Numerosi i premi e gli attestati, nonostante tutto decise di porre</w:t>
      </w:r>
      <w:r w:rsidR="0089389F">
        <w:rPr>
          <w:rFonts w:ascii="Arial" w:hAnsi="Arial" w:cs="Arial"/>
          <w:color w:val="873624"/>
          <w:sz w:val="20"/>
          <w:szCs w:val="20"/>
        </w:rPr>
        <w:t xml:space="preserve"> </w:t>
      </w:r>
      <w:r w:rsidRPr="00200598">
        <w:rPr>
          <w:rFonts w:ascii="Arial" w:hAnsi="Arial" w:cs="Arial"/>
          <w:color w:val="873624"/>
          <w:sz w:val="20"/>
          <w:szCs w:val="20"/>
        </w:rPr>
        <w:t xml:space="preserve">fine </w:t>
      </w:r>
      <w:r w:rsidR="0089389F">
        <w:rPr>
          <w:rFonts w:ascii="Arial" w:hAnsi="Arial" w:cs="Arial"/>
          <w:color w:val="873624"/>
          <w:sz w:val="20"/>
          <w:szCs w:val="20"/>
        </w:rPr>
        <w:t xml:space="preserve">            </w:t>
      </w:r>
      <w:r w:rsidRPr="00200598">
        <w:rPr>
          <w:rFonts w:ascii="Arial" w:hAnsi="Arial" w:cs="Arial"/>
          <w:color w:val="873624"/>
          <w:sz w:val="20"/>
          <w:szCs w:val="20"/>
        </w:rPr>
        <w:t>alla sua vita,</w:t>
      </w:r>
      <w:r w:rsidR="00AA0B79" w:rsidRPr="00200598">
        <w:rPr>
          <w:rFonts w:ascii="Arial" w:hAnsi="Arial" w:cs="Arial"/>
          <w:color w:val="873624"/>
          <w:sz w:val="20"/>
          <w:szCs w:val="20"/>
        </w:rPr>
        <w:t xml:space="preserve"> </w:t>
      </w:r>
      <w:r w:rsidRPr="00200598">
        <w:rPr>
          <w:rFonts w:ascii="Arial" w:hAnsi="Arial" w:cs="Arial"/>
          <w:color w:val="873624"/>
          <w:sz w:val="20"/>
          <w:szCs w:val="20"/>
        </w:rPr>
        <w:t xml:space="preserve">nel giorno del suo compleanno, vicino a Colonia, probabilmente per depressione e peggioramento </w:t>
      </w:r>
      <w:r w:rsidR="0089389F">
        <w:rPr>
          <w:rFonts w:ascii="Arial" w:hAnsi="Arial" w:cs="Arial"/>
          <w:color w:val="873624"/>
          <w:sz w:val="20"/>
          <w:szCs w:val="20"/>
        </w:rPr>
        <w:t xml:space="preserve">        </w:t>
      </w:r>
      <w:r w:rsidRPr="00200598">
        <w:rPr>
          <w:rFonts w:ascii="Arial" w:hAnsi="Arial" w:cs="Arial"/>
          <w:color w:val="873624"/>
          <w:sz w:val="20"/>
          <w:szCs w:val="20"/>
        </w:rPr>
        <w:t>della vista.</w:t>
      </w:r>
    </w:p>
    <w:p w:rsidR="00872CBC" w:rsidRPr="00535DD9" w:rsidRDefault="00C8680D" w:rsidP="005D6A2A">
      <w:pPr>
        <w:tabs>
          <w:tab w:val="left" w:pos="4253"/>
        </w:tabs>
        <w:spacing w:before="120" w:line="276" w:lineRule="auto"/>
        <w:rPr>
          <w:rFonts w:ascii="Arial" w:hAnsi="Arial" w:cs="Arial"/>
        </w:rPr>
      </w:pPr>
      <w:r w:rsidRPr="00535DD9">
        <w:rPr>
          <w:rFonts w:ascii="Arial" w:hAnsi="Arial" w:cs="Arial"/>
        </w:rPr>
        <w:t>Concerto per oboe e orch</w:t>
      </w:r>
      <w:r w:rsidR="00F06CB2" w:rsidRPr="00535DD9">
        <w:rPr>
          <w:rFonts w:ascii="Arial" w:hAnsi="Arial" w:cs="Arial"/>
        </w:rPr>
        <w:t>estra</w:t>
      </w:r>
      <w:r w:rsidRPr="00535DD9">
        <w:rPr>
          <w:rFonts w:ascii="Arial" w:hAnsi="Arial" w:cs="Arial"/>
        </w:rPr>
        <w:t xml:space="preserve"> da camera</w:t>
      </w:r>
      <w:r w:rsidR="00872CBC" w:rsidRPr="00535DD9">
        <w:rPr>
          <w:rFonts w:ascii="Arial" w:hAnsi="Arial" w:cs="Arial"/>
        </w:rPr>
        <w:t xml:space="preserve"> (1952):  1) Homage a Stravinsky (</w:t>
      </w:r>
      <w:r w:rsidR="00AD4D67" w:rsidRPr="00535DD9">
        <w:rPr>
          <w:rFonts w:ascii="Arial" w:hAnsi="Arial" w:cs="Arial"/>
        </w:rPr>
        <w:t>2</w:t>
      </w:r>
      <w:r w:rsidR="00872CBC" w:rsidRPr="00535DD9">
        <w:rPr>
          <w:rFonts w:ascii="Arial" w:hAnsi="Arial" w:cs="Arial"/>
        </w:rPr>
        <w:t>’</w:t>
      </w:r>
      <w:r w:rsidR="00AD4D67" w:rsidRPr="00535DD9">
        <w:rPr>
          <w:rFonts w:ascii="Arial" w:hAnsi="Arial" w:cs="Arial"/>
        </w:rPr>
        <w:t>55</w:t>
      </w:r>
      <w:r w:rsidR="00872CBC" w:rsidRPr="00535DD9">
        <w:rPr>
          <w:rFonts w:ascii="Arial" w:hAnsi="Arial" w:cs="Arial"/>
        </w:rPr>
        <w:t>),</w:t>
      </w:r>
    </w:p>
    <w:p w:rsidR="00D8017B" w:rsidRPr="00535DD9" w:rsidRDefault="00872CBC" w:rsidP="005D6A2A">
      <w:pPr>
        <w:tabs>
          <w:tab w:val="left" w:pos="4253"/>
        </w:tabs>
        <w:spacing w:before="120" w:line="276" w:lineRule="auto"/>
        <w:rPr>
          <w:rFonts w:ascii="Arial" w:hAnsi="Arial" w:cs="Arial"/>
        </w:rPr>
      </w:pPr>
      <w:r w:rsidRPr="00535DD9">
        <w:rPr>
          <w:rFonts w:ascii="Arial" w:hAnsi="Arial" w:cs="Arial"/>
        </w:rPr>
        <w:t>2) Rapsodia (</w:t>
      </w:r>
      <w:r w:rsidR="00AD4D67" w:rsidRPr="00535DD9">
        <w:rPr>
          <w:rFonts w:ascii="Arial" w:hAnsi="Arial" w:cs="Arial"/>
        </w:rPr>
        <w:t>7</w:t>
      </w:r>
      <w:r w:rsidRPr="00535DD9">
        <w:rPr>
          <w:rFonts w:ascii="Arial" w:hAnsi="Arial" w:cs="Arial"/>
        </w:rPr>
        <w:t>’</w:t>
      </w:r>
      <w:r w:rsidR="00AD4D67" w:rsidRPr="00535DD9">
        <w:rPr>
          <w:rFonts w:ascii="Arial" w:hAnsi="Arial" w:cs="Arial"/>
        </w:rPr>
        <w:t>25</w:t>
      </w:r>
      <w:r w:rsidRPr="00535DD9">
        <w:rPr>
          <w:rFonts w:ascii="Arial" w:hAnsi="Arial" w:cs="Arial"/>
        </w:rPr>
        <w:t>),   3) Finale (4’).</w:t>
      </w:r>
    </w:p>
    <w:p w:rsidR="00AD4D67" w:rsidRPr="00200598" w:rsidRDefault="00AD4D67" w:rsidP="005D6A2A">
      <w:pPr>
        <w:tabs>
          <w:tab w:val="left" w:pos="4253"/>
        </w:tabs>
        <w:spacing w:before="120" w:line="276" w:lineRule="auto"/>
        <w:rPr>
          <w:rFonts w:ascii="Arial" w:hAnsi="Arial" w:cs="Arial"/>
          <w:color w:val="873624"/>
        </w:rPr>
      </w:pPr>
    </w:p>
    <w:p w:rsidR="00DC29B3" w:rsidRPr="00200598" w:rsidRDefault="00DC29B3" w:rsidP="005D6A2A">
      <w:pPr>
        <w:tabs>
          <w:tab w:val="left" w:pos="4253"/>
        </w:tabs>
        <w:spacing w:before="120" w:line="276" w:lineRule="auto"/>
        <w:rPr>
          <w:rFonts w:ascii="Arial" w:hAnsi="Arial" w:cs="Arial"/>
          <w:color w:val="873624"/>
          <w:u w:val="single"/>
        </w:rPr>
      </w:pPr>
      <w:r w:rsidRPr="00200598">
        <w:rPr>
          <w:rFonts w:ascii="Arial" w:hAnsi="Arial" w:cs="Arial"/>
          <w:bCs/>
          <w:color w:val="873624"/>
          <w:u w:val="single"/>
        </w:rPr>
        <w:t>ZIMMERMANN  Walter</w:t>
      </w:r>
      <w:r w:rsidR="007F1C05" w:rsidRPr="00200598">
        <w:rPr>
          <w:rFonts w:ascii="Arial" w:hAnsi="Arial" w:cs="Arial"/>
          <w:color w:val="873624"/>
          <w:u w:val="single"/>
        </w:rPr>
        <w:tab/>
      </w:r>
      <w:r w:rsidRPr="00200598">
        <w:rPr>
          <w:rFonts w:ascii="Arial" w:hAnsi="Arial" w:cs="Arial"/>
          <w:color w:val="873624"/>
          <w:u w:val="single"/>
        </w:rPr>
        <w:t>Schwabach, 15.4.1949</w:t>
      </w:r>
    </w:p>
    <w:p w:rsidR="00DC29B3" w:rsidRPr="00200598" w:rsidRDefault="00DC29B3"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pianista, violinista e oboista tedesco. Prime composizioni a 12 anni, allievo del pianista </w:t>
      </w:r>
      <w:r w:rsidR="00AA0B79" w:rsidRPr="00200598">
        <w:rPr>
          <w:rFonts w:ascii="Arial" w:hAnsi="Arial" w:cs="Arial"/>
          <w:color w:val="873624"/>
          <w:sz w:val="20"/>
          <w:szCs w:val="20"/>
        </w:rPr>
        <w:t xml:space="preserve">                         </w:t>
      </w:r>
      <w:r w:rsidRPr="00200598">
        <w:rPr>
          <w:rFonts w:ascii="Arial" w:hAnsi="Arial" w:cs="Arial"/>
          <w:color w:val="873624"/>
          <w:sz w:val="20"/>
          <w:szCs w:val="20"/>
        </w:rPr>
        <w:t>E. Groeschel</w:t>
      </w:r>
      <w:r w:rsidR="00AA0B79" w:rsidRPr="00200598">
        <w:rPr>
          <w:rFonts w:ascii="Arial" w:hAnsi="Arial" w:cs="Arial"/>
          <w:color w:val="873624"/>
          <w:sz w:val="20"/>
          <w:szCs w:val="20"/>
        </w:rPr>
        <w:t xml:space="preserve"> </w:t>
      </w:r>
      <w:r w:rsidRPr="00200598">
        <w:rPr>
          <w:rFonts w:ascii="Arial" w:hAnsi="Arial" w:cs="Arial"/>
          <w:color w:val="873624"/>
          <w:sz w:val="20"/>
          <w:szCs w:val="20"/>
        </w:rPr>
        <w:t xml:space="preserve">e di W. Heider per composizione. Studi di sonologia con Kagel. Insegnante al Conservatorio </w:t>
      </w:r>
      <w:r w:rsidR="00AA0B79" w:rsidRPr="00200598">
        <w:rPr>
          <w:rFonts w:ascii="Arial" w:hAnsi="Arial" w:cs="Arial"/>
          <w:color w:val="873624"/>
          <w:sz w:val="20"/>
          <w:szCs w:val="20"/>
        </w:rPr>
        <w:t xml:space="preserve">             </w:t>
      </w:r>
      <w:r w:rsidR="0089389F">
        <w:rPr>
          <w:rFonts w:ascii="Arial" w:hAnsi="Arial" w:cs="Arial"/>
          <w:color w:val="873624"/>
          <w:sz w:val="20"/>
          <w:szCs w:val="20"/>
        </w:rPr>
        <w:t xml:space="preserve">         </w:t>
      </w:r>
      <w:r w:rsidRPr="00200598">
        <w:rPr>
          <w:rFonts w:ascii="Arial" w:hAnsi="Arial" w:cs="Arial"/>
          <w:color w:val="873624"/>
          <w:sz w:val="20"/>
          <w:szCs w:val="20"/>
        </w:rPr>
        <w:t xml:space="preserve">di </w:t>
      </w:r>
      <w:r w:rsidR="00614722" w:rsidRPr="00200598">
        <w:rPr>
          <w:rFonts w:ascii="Arial" w:hAnsi="Arial" w:cs="Arial"/>
          <w:color w:val="873624"/>
          <w:sz w:val="20"/>
          <w:szCs w:val="20"/>
        </w:rPr>
        <w:t xml:space="preserve"> </w:t>
      </w:r>
      <w:r w:rsidRPr="00200598">
        <w:rPr>
          <w:rFonts w:ascii="Arial" w:hAnsi="Arial" w:cs="Arial"/>
          <w:color w:val="873624"/>
          <w:sz w:val="20"/>
          <w:szCs w:val="20"/>
        </w:rPr>
        <w:t xml:space="preserve">Liegi dal 1980 al </w:t>
      </w:r>
      <w:r w:rsidR="00AA0B79" w:rsidRPr="00200598">
        <w:rPr>
          <w:rFonts w:ascii="Arial" w:hAnsi="Arial" w:cs="Arial"/>
          <w:color w:val="873624"/>
          <w:sz w:val="20"/>
          <w:szCs w:val="20"/>
        </w:rPr>
        <w:t>1</w:t>
      </w:r>
      <w:r w:rsidRPr="00200598">
        <w:rPr>
          <w:rFonts w:ascii="Arial" w:hAnsi="Arial" w:cs="Arial"/>
          <w:color w:val="873624"/>
          <w:sz w:val="20"/>
          <w:szCs w:val="20"/>
        </w:rPr>
        <w:t xml:space="preserve">984, al Conservatorio dell’Aja dal 1988, dal 1990 al 1992, insegnante di composizione </w:t>
      </w:r>
      <w:r w:rsidR="00AA0B79" w:rsidRPr="00200598">
        <w:rPr>
          <w:rFonts w:ascii="Arial" w:hAnsi="Arial" w:cs="Arial"/>
          <w:color w:val="873624"/>
          <w:sz w:val="20"/>
          <w:szCs w:val="20"/>
        </w:rPr>
        <w:t xml:space="preserve">          </w:t>
      </w:r>
      <w:r w:rsidR="0089389F">
        <w:rPr>
          <w:rFonts w:ascii="Arial" w:hAnsi="Arial" w:cs="Arial"/>
          <w:color w:val="873624"/>
          <w:sz w:val="20"/>
          <w:szCs w:val="20"/>
        </w:rPr>
        <w:t xml:space="preserve">            </w:t>
      </w:r>
      <w:r w:rsidRPr="00200598">
        <w:rPr>
          <w:rFonts w:ascii="Arial" w:hAnsi="Arial" w:cs="Arial"/>
          <w:color w:val="873624"/>
          <w:sz w:val="20"/>
          <w:szCs w:val="20"/>
        </w:rPr>
        <w:t xml:space="preserve">a </w:t>
      </w:r>
      <w:r w:rsidR="005204A2" w:rsidRPr="00200598">
        <w:rPr>
          <w:rFonts w:ascii="Arial" w:hAnsi="Arial" w:cs="Arial"/>
          <w:color w:val="873624"/>
          <w:sz w:val="20"/>
          <w:szCs w:val="20"/>
        </w:rPr>
        <w:t xml:space="preserve"> </w:t>
      </w:r>
      <w:r w:rsidRPr="00200598">
        <w:rPr>
          <w:rFonts w:ascii="Arial" w:hAnsi="Arial" w:cs="Arial"/>
          <w:color w:val="873624"/>
          <w:sz w:val="20"/>
          <w:szCs w:val="20"/>
        </w:rPr>
        <w:t xml:space="preserve">Karlsruhe, dal 1993 alla Hochschule di Berlino, poi a Buffalo, Barcellona, alla Juilliard, a Shanghai, </w:t>
      </w:r>
      <w:r w:rsidR="00AA0B79" w:rsidRPr="00200598">
        <w:rPr>
          <w:rFonts w:ascii="Arial" w:hAnsi="Arial" w:cs="Arial"/>
          <w:color w:val="873624"/>
          <w:sz w:val="20"/>
          <w:szCs w:val="20"/>
        </w:rPr>
        <w:t xml:space="preserve">               </w:t>
      </w:r>
      <w:r w:rsidRPr="00200598">
        <w:rPr>
          <w:rFonts w:ascii="Arial" w:hAnsi="Arial" w:cs="Arial"/>
          <w:color w:val="873624"/>
          <w:sz w:val="20"/>
          <w:szCs w:val="20"/>
        </w:rPr>
        <w:t>Boston, Pechino.</w:t>
      </w:r>
    </w:p>
    <w:p w:rsidR="00DC29B3" w:rsidRPr="00535DD9" w:rsidRDefault="00DC29B3" w:rsidP="005D6A2A">
      <w:pPr>
        <w:tabs>
          <w:tab w:val="left" w:pos="4253"/>
        </w:tabs>
        <w:spacing w:before="120" w:line="276" w:lineRule="auto"/>
        <w:rPr>
          <w:rFonts w:ascii="Arial" w:hAnsi="Arial" w:cs="Arial"/>
        </w:rPr>
      </w:pPr>
      <w:r w:rsidRPr="00535DD9">
        <w:rPr>
          <w:rFonts w:ascii="Arial" w:hAnsi="Arial" w:cs="Arial"/>
        </w:rPr>
        <w:t>Gaze-Beduinenlied, oboe e nastro (1993).</w:t>
      </w:r>
    </w:p>
    <w:p w:rsidR="00872CBC" w:rsidRPr="00535DD9" w:rsidRDefault="00872CBC" w:rsidP="005D6A2A">
      <w:pPr>
        <w:tabs>
          <w:tab w:val="left" w:pos="4253"/>
        </w:tabs>
        <w:spacing w:before="120" w:line="276" w:lineRule="auto"/>
        <w:rPr>
          <w:rFonts w:ascii="Arial" w:hAnsi="Arial" w:cs="Arial"/>
          <w:vanish/>
        </w:rPr>
      </w:pPr>
    </w:p>
    <w:p w:rsidR="00872CBC" w:rsidRPr="00535DD9" w:rsidRDefault="00872CBC" w:rsidP="005D6A2A">
      <w:pPr>
        <w:tabs>
          <w:tab w:val="left" w:pos="4253"/>
        </w:tabs>
        <w:spacing w:before="120" w:line="276" w:lineRule="auto"/>
        <w:rPr>
          <w:rFonts w:ascii="Arial" w:hAnsi="Arial" w:cs="Arial"/>
          <w:vanish/>
        </w:rPr>
      </w:pPr>
    </w:p>
    <w:p w:rsidR="00872CBC" w:rsidRPr="00535DD9" w:rsidRDefault="00872CBC" w:rsidP="005D6A2A">
      <w:pPr>
        <w:tabs>
          <w:tab w:val="left" w:pos="4253"/>
        </w:tabs>
        <w:spacing w:before="120" w:line="276" w:lineRule="auto"/>
        <w:rPr>
          <w:rFonts w:ascii="Arial" w:hAnsi="Arial" w:cs="Arial"/>
          <w:vanish/>
        </w:rPr>
      </w:pPr>
    </w:p>
    <w:p w:rsidR="008A0ED2" w:rsidRPr="00535DD9" w:rsidRDefault="008A0ED2" w:rsidP="005D6A2A">
      <w:pPr>
        <w:tabs>
          <w:tab w:val="left" w:pos="4253"/>
        </w:tabs>
        <w:spacing w:before="120" w:line="276" w:lineRule="auto"/>
        <w:rPr>
          <w:rFonts w:ascii="Arial" w:hAnsi="Arial" w:cs="Arial"/>
        </w:rPr>
      </w:pPr>
    </w:p>
    <w:p w:rsidR="008A0ED2" w:rsidRPr="00200598" w:rsidRDefault="008A0ED2" w:rsidP="005D6A2A">
      <w:pPr>
        <w:tabs>
          <w:tab w:val="left" w:pos="4253"/>
        </w:tabs>
        <w:spacing w:before="120" w:line="276" w:lineRule="auto"/>
        <w:rPr>
          <w:rStyle w:val="pdfjustified"/>
          <w:rFonts w:ascii="Arial" w:hAnsi="Arial" w:cs="Arial"/>
          <w:color w:val="873624"/>
          <w:u w:val="single"/>
        </w:rPr>
      </w:pPr>
      <w:r w:rsidRPr="00200598">
        <w:rPr>
          <w:rStyle w:val="pdfjustified"/>
          <w:rFonts w:ascii="Arial" w:hAnsi="Arial" w:cs="Arial"/>
          <w:color w:val="873624"/>
          <w:u w:val="single"/>
        </w:rPr>
        <w:t>ZINSST</w:t>
      </w:r>
      <w:r w:rsidR="00BA6407" w:rsidRPr="00200598">
        <w:rPr>
          <w:rStyle w:val="pdfjustified"/>
          <w:rFonts w:ascii="Arial" w:hAnsi="Arial" w:cs="Arial"/>
          <w:color w:val="873624"/>
          <w:u w:val="single"/>
        </w:rPr>
        <w:t>AG  Gerard</w:t>
      </w:r>
      <w:r w:rsidR="00BA6407" w:rsidRPr="00200598">
        <w:rPr>
          <w:rStyle w:val="pdfjustified"/>
          <w:rFonts w:ascii="Arial" w:hAnsi="Arial" w:cs="Arial"/>
          <w:color w:val="873624"/>
          <w:u w:val="single"/>
        </w:rPr>
        <w:tab/>
      </w:r>
      <w:r w:rsidR="00BA6407" w:rsidRPr="00200598">
        <w:rPr>
          <w:rStyle w:val="pdfjustified"/>
          <w:rFonts w:ascii="Arial" w:hAnsi="Arial" w:cs="Arial"/>
          <w:color w:val="873624"/>
          <w:u w:val="single"/>
        </w:rPr>
        <w:tab/>
        <w:t>Ginevra, 9.5.1941</w:t>
      </w:r>
    </w:p>
    <w:p w:rsidR="00BA6407" w:rsidRPr="00200598" w:rsidRDefault="00BA6407"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svizzero, nato in una famiglia di musicisti, il nonno e il padre erano polistrumentisti. Studi ai </w:t>
      </w:r>
      <w:r w:rsidR="00B234AB" w:rsidRPr="00200598">
        <w:rPr>
          <w:rFonts w:ascii="Arial" w:hAnsi="Arial" w:cs="Arial"/>
          <w:color w:val="873624"/>
          <w:sz w:val="20"/>
          <w:szCs w:val="20"/>
        </w:rPr>
        <w:t xml:space="preserve">  </w:t>
      </w:r>
      <w:r w:rsidRPr="00200598">
        <w:rPr>
          <w:rFonts w:ascii="Arial" w:hAnsi="Arial" w:cs="Arial"/>
          <w:color w:val="873624"/>
          <w:sz w:val="20"/>
          <w:szCs w:val="20"/>
        </w:rPr>
        <w:t>Conservatori di Ginevra, Parigi e all’Accademia Chigiana di Siena. Dal 1969 al 1975 suonò nell’Orchestra Tonhalle</w:t>
      </w:r>
      <w:r w:rsidR="00AA0B79" w:rsidRPr="00200598">
        <w:rPr>
          <w:rFonts w:ascii="Arial" w:hAnsi="Arial" w:cs="Arial"/>
          <w:color w:val="873624"/>
          <w:sz w:val="20"/>
          <w:szCs w:val="20"/>
        </w:rPr>
        <w:t xml:space="preserve"> </w:t>
      </w:r>
      <w:r w:rsidRPr="00200598">
        <w:rPr>
          <w:rFonts w:ascii="Arial" w:hAnsi="Arial" w:cs="Arial"/>
          <w:color w:val="873624"/>
          <w:sz w:val="20"/>
          <w:szCs w:val="20"/>
        </w:rPr>
        <w:t>di Zurigo, qundi si ritirò per dedicarsi alla sola composizione. A 33 anni riprese gli studi di composizione con Lehmann e Lachenmann. Corsi estivi a Darmstadt con Ligeti, Stockhausen e Kagel.</w:t>
      </w:r>
      <w:r w:rsidR="0089389F">
        <w:rPr>
          <w:rFonts w:ascii="Arial" w:hAnsi="Arial" w:cs="Arial"/>
          <w:color w:val="873624"/>
          <w:sz w:val="20"/>
          <w:szCs w:val="20"/>
        </w:rPr>
        <w:t xml:space="preserve"> </w:t>
      </w:r>
      <w:r w:rsidRPr="00200598">
        <w:rPr>
          <w:rFonts w:ascii="Arial" w:hAnsi="Arial" w:cs="Arial"/>
          <w:color w:val="873624"/>
          <w:sz w:val="20"/>
          <w:szCs w:val="20"/>
        </w:rPr>
        <w:t>Fu il 1° fondatore di un festival di Musica contemporanea in Svizzera. Insegnante di flauto e di Musica contemporanea al Conservatorio di Zurigo dal 1995.</w:t>
      </w:r>
    </w:p>
    <w:p w:rsidR="00BA6407" w:rsidRPr="00535DD9" w:rsidRDefault="00BA6407" w:rsidP="005D6A2A">
      <w:pPr>
        <w:tabs>
          <w:tab w:val="left" w:pos="4253"/>
        </w:tabs>
        <w:spacing w:before="120" w:line="276" w:lineRule="auto"/>
        <w:rPr>
          <w:rFonts w:ascii="Arial" w:hAnsi="Arial" w:cs="Arial"/>
        </w:rPr>
      </w:pPr>
      <w:r w:rsidRPr="00535DD9">
        <w:rPr>
          <w:rFonts w:ascii="Arial" w:hAnsi="Arial" w:cs="Arial"/>
        </w:rPr>
        <w:t>Kinesis, oboe e pf. (2002, 7’30).</w:t>
      </w:r>
    </w:p>
    <w:p w:rsidR="00C0028E" w:rsidRPr="00535DD9" w:rsidRDefault="00C0028E" w:rsidP="005D6A2A">
      <w:pPr>
        <w:tabs>
          <w:tab w:val="left" w:pos="4253"/>
        </w:tabs>
        <w:spacing w:before="120" w:line="276" w:lineRule="auto"/>
        <w:rPr>
          <w:rFonts w:ascii="Arial" w:hAnsi="Arial" w:cs="Arial"/>
        </w:rPr>
      </w:pPr>
    </w:p>
    <w:p w:rsidR="00C0028E" w:rsidRPr="00200598" w:rsidRDefault="00C0028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ZIPOLI  Domenico</w:t>
      </w:r>
      <w:r w:rsidRPr="00200598">
        <w:rPr>
          <w:rFonts w:ascii="Arial" w:hAnsi="Arial" w:cs="Arial"/>
          <w:color w:val="873624"/>
          <w:u w:val="single"/>
        </w:rPr>
        <w:tab/>
      </w:r>
      <w:r w:rsidRPr="00200598">
        <w:rPr>
          <w:rFonts w:ascii="Arial" w:hAnsi="Arial" w:cs="Arial"/>
          <w:color w:val="873624"/>
          <w:u w:val="single"/>
        </w:rPr>
        <w:tab/>
        <w:t>Prato, 16,10.1688 - Cordoba, 2.1.1726.</w:t>
      </w:r>
    </w:p>
    <w:p w:rsidR="00C0028E" w:rsidRPr="00200598" w:rsidRDefault="00C0028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Compositore</w:t>
      </w:r>
      <w:r w:rsidR="00EE04FD" w:rsidRPr="00200598">
        <w:rPr>
          <w:rFonts w:ascii="Arial" w:hAnsi="Arial" w:cs="Arial"/>
          <w:color w:val="873624"/>
          <w:sz w:val="20"/>
          <w:szCs w:val="20"/>
        </w:rPr>
        <w:t>, organista</w:t>
      </w:r>
      <w:r w:rsidRPr="00200598">
        <w:rPr>
          <w:rFonts w:ascii="Arial" w:hAnsi="Arial" w:cs="Arial"/>
          <w:color w:val="873624"/>
          <w:sz w:val="20"/>
          <w:szCs w:val="20"/>
        </w:rPr>
        <w:t xml:space="preserve"> e clavicembalista italiano, allievo di Casini a Firenze, di A. Scarlatti a Napoli, di Vannucci a Bologna e di Pasquini a Roma. Nel 1717 se ne andò in Paraguay e in Arg</w:t>
      </w:r>
      <w:r w:rsidR="00B234AB" w:rsidRPr="00200598">
        <w:rPr>
          <w:rFonts w:ascii="Arial" w:hAnsi="Arial" w:cs="Arial"/>
          <w:color w:val="873624"/>
          <w:sz w:val="20"/>
          <w:szCs w:val="20"/>
        </w:rPr>
        <w:t xml:space="preserve">entina, stabilendosi a Cordoba, </w:t>
      </w:r>
      <w:r w:rsidRPr="00200598">
        <w:rPr>
          <w:rFonts w:ascii="Arial" w:hAnsi="Arial" w:cs="Arial"/>
          <w:color w:val="873624"/>
          <w:sz w:val="20"/>
          <w:szCs w:val="20"/>
        </w:rPr>
        <w:t xml:space="preserve">organista </w:t>
      </w:r>
      <w:r w:rsidR="00B234AB" w:rsidRPr="00200598">
        <w:rPr>
          <w:rFonts w:ascii="Arial" w:hAnsi="Arial" w:cs="Arial"/>
          <w:color w:val="873624"/>
          <w:sz w:val="20"/>
          <w:szCs w:val="20"/>
        </w:rPr>
        <w:t xml:space="preserve">   </w:t>
      </w:r>
      <w:r w:rsidRPr="00200598">
        <w:rPr>
          <w:rFonts w:ascii="Arial" w:hAnsi="Arial" w:cs="Arial"/>
          <w:color w:val="873624"/>
          <w:sz w:val="20"/>
          <w:szCs w:val="20"/>
        </w:rPr>
        <w:t>al Colegio Maximo.</w:t>
      </w:r>
    </w:p>
    <w:p w:rsidR="008A0ED2" w:rsidRDefault="00C0028E" w:rsidP="005D6A2A">
      <w:pPr>
        <w:tabs>
          <w:tab w:val="left" w:pos="4253"/>
        </w:tabs>
        <w:spacing w:before="120" w:line="276" w:lineRule="auto"/>
        <w:rPr>
          <w:rFonts w:ascii="Arial" w:hAnsi="Arial" w:cs="Arial"/>
        </w:rPr>
      </w:pPr>
      <w:r w:rsidRPr="00535DD9">
        <w:rPr>
          <w:rFonts w:ascii="Arial" w:hAnsi="Arial" w:cs="Arial"/>
        </w:rPr>
        <w:t>Adagio per oboe, vcl. e archi (7’</w:t>
      </w:r>
      <w:r w:rsidR="007E050F" w:rsidRPr="00535DD9">
        <w:rPr>
          <w:rFonts w:ascii="Arial" w:hAnsi="Arial" w:cs="Arial"/>
        </w:rPr>
        <w:t>4</w:t>
      </w:r>
      <w:r w:rsidRPr="00535DD9">
        <w:rPr>
          <w:rFonts w:ascii="Arial" w:hAnsi="Arial" w:cs="Arial"/>
        </w:rPr>
        <w:t>0).</w:t>
      </w:r>
      <w:r w:rsidR="00B97E1D" w:rsidRPr="00535DD9">
        <w:rPr>
          <w:rFonts w:ascii="Arial" w:hAnsi="Arial" w:cs="Arial"/>
        </w:rPr>
        <w:t xml:space="preserve">   Elevazione, oboe, vcl. org. archi (8').</w:t>
      </w:r>
    </w:p>
    <w:p w:rsidR="00890448" w:rsidRDefault="00890448" w:rsidP="005D6A2A">
      <w:pPr>
        <w:tabs>
          <w:tab w:val="left" w:pos="4253"/>
        </w:tabs>
        <w:spacing w:before="120" w:line="276" w:lineRule="auto"/>
        <w:rPr>
          <w:rFonts w:ascii="Arial" w:hAnsi="Arial" w:cs="Arial"/>
        </w:rPr>
      </w:pPr>
    </w:p>
    <w:p w:rsidR="00890448" w:rsidRPr="00EF06B1" w:rsidRDefault="00890448" w:rsidP="005D6A2A">
      <w:pPr>
        <w:tabs>
          <w:tab w:val="left" w:pos="4253"/>
        </w:tabs>
        <w:spacing w:before="120" w:line="276" w:lineRule="auto"/>
        <w:rPr>
          <w:rFonts w:ascii="Arial" w:hAnsi="Arial" w:cs="Arial"/>
          <w:color w:val="873624"/>
          <w:u w:val="single"/>
        </w:rPr>
      </w:pPr>
      <w:r w:rsidRPr="00EF06B1">
        <w:rPr>
          <w:rFonts w:ascii="Arial" w:hAnsi="Arial" w:cs="Arial"/>
          <w:color w:val="873624"/>
          <w:u w:val="single"/>
        </w:rPr>
        <w:t>ZOCCATELLI  Virginio</w:t>
      </w:r>
      <w:r w:rsidR="005B7CFF" w:rsidRPr="00EF06B1">
        <w:rPr>
          <w:rFonts w:ascii="Arial" w:hAnsi="Arial" w:cs="Arial"/>
          <w:color w:val="873624"/>
          <w:u w:val="single"/>
        </w:rPr>
        <w:tab/>
        <w:t>1960</w:t>
      </w:r>
    </w:p>
    <w:p w:rsidR="005B7CFF" w:rsidRPr="005B7CFF" w:rsidRDefault="00937D28" w:rsidP="005D6A2A">
      <w:pPr>
        <w:spacing w:before="120" w:line="276" w:lineRule="auto"/>
        <w:rPr>
          <w:rFonts w:ascii="Arial" w:hAnsi="Arial" w:cs="Arial"/>
          <w:color w:val="873624"/>
          <w:sz w:val="20"/>
          <w:szCs w:val="20"/>
        </w:rPr>
      </w:pPr>
      <w:r w:rsidRPr="00BE1005">
        <w:rPr>
          <w:rFonts w:ascii="Arial" w:hAnsi="Arial" w:cs="Arial"/>
          <w:color w:val="873624"/>
          <w:sz w:val="20"/>
          <w:szCs w:val="20"/>
        </w:rPr>
        <w:t xml:space="preserve">Nato e vissuto in gioventù </w:t>
      </w:r>
      <w:r w:rsidR="005B7CFF" w:rsidRPr="005B7CFF">
        <w:rPr>
          <w:rFonts w:ascii="Arial" w:hAnsi="Arial" w:cs="Arial"/>
          <w:color w:val="873624"/>
          <w:sz w:val="20"/>
          <w:szCs w:val="20"/>
        </w:rPr>
        <w:t>in provincia di Verona,</w:t>
      </w:r>
      <w:r w:rsidRPr="00BE1005">
        <w:rPr>
          <w:rFonts w:ascii="Arial" w:hAnsi="Arial" w:cs="Arial"/>
          <w:color w:val="873624"/>
          <w:sz w:val="20"/>
          <w:szCs w:val="20"/>
        </w:rPr>
        <w:t xml:space="preserve"> dove studiò a</w:t>
      </w:r>
      <w:r w:rsidR="005B7CFF" w:rsidRPr="005B7CFF">
        <w:rPr>
          <w:rFonts w:ascii="Arial" w:hAnsi="Arial" w:cs="Arial"/>
          <w:color w:val="873624"/>
          <w:sz w:val="20"/>
          <w:szCs w:val="20"/>
        </w:rPr>
        <w:t xml:space="preserve">l Conservatorio Statale di Musica "E. Dall'Abaco", diplomandosi in Pianoforte con R. Bonizzato, in Strumentazione per Banda con P. Pachera e in Composizione </w:t>
      </w:r>
      <w:r w:rsidR="007C3B96">
        <w:rPr>
          <w:rFonts w:ascii="Arial" w:hAnsi="Arial" w:cs="Arial"/>
          <w:color w:val="873624"/>
          <w:sz w:val="20"/>
          <w:szCs w:val="20"/>
        </w:rPr>
        <w:t xml:space="preserve">    </w:t>
      </w:r>
      <w:r w:rsidR="005B7CFF" w:rsidRPr="005B7CFF">
        <w:rPr>
          <w:rFonts w:ascii="Arial" w:hAnsi="Arial" w:cs="Arial"/>
          <w:color w:val="873624"/>
          <w:sz w:val="20"/>
          <w:szCs w:val="20"/>
        </w:rPr>
        <w:t xml:space="preserve">con A. Zanon e A. Mannucci. Dal </w:t>
      </w:r>
      <w:r w:rsidR="00BE1005" w:rsidRPr="00BE1005">
        <w:rPr>
          <w:rFonts w:ascii="Arial" w:hAnsi="Arial" w:cs="Arial"/>
          <w:color w:val="873624"/>
          <w:sz w:val="20"/>
          <w:szCs w:val="20"/>
        </w:rPr>
        <w:t>19</w:t>
      </w:r>
      <w:r w:rsidR="005B7CFF" w:rsidRPr="005B7CFF">
        <w:rPr>
          <w:rFonts w:ascii="Arial" w:hAnsi="Arial" w:cs="Arial"/>
          <w:color w:val="873624"/>
          <w:sz w:val="20"/>
          <w:szCs w:val="20"/>
        </w:rPr>
        <w:t xml:space="preserve">93 al </w:t>
      </w:r>
      <w:r w:rsidR="00BE1005" w:rsidRPr="00BE1005">
        <w:rPr>
          <w:rFonts w:ascii="Arial" w:hAnsi="Arial" w:cs="Arial"/>
          <w:color w:val="873624"/>
          <w:sz w:val="20"/>
          <w:szCs w:val="20"/>
        </w:rPr>
        <w:t>19</w:t>
      </w:r>
      <w:r w:rsidR="005B7CFF" w:rsidRPr="005B7CFF">
        <w:rPr>
          <w:rFonts w:ascii="Arial" w:hAnsi="Arial" w:cs="Arial"/>
          <w:color w:val="873624"/>
          <w:sz w:val="20"/>
          <w:szCs w:val="20"/>
        </w:rPr>
        <w:t xml:space="preserve">95 ha seguito il Corso di Perfezionamento in Composizione tenuto </w:t>
      </w:r>
      <w:r w:rsidR="007C3B96">
        <w:rPr>
          <w:rFonts w:ascii="Arial" w:hAnsi="Arial" w:cs="Arial"/>
          <w:color w:val="873624"/>
          <w:sz w:val="20"/>
          <w:szCs w:val="20"/>
        </w:rPr>
        <w:t xml:space="preserve">              </w:t>
      </w:r>
      <w:r w:rsidR="005B7CFF" w:rsidRPr="005B7CFF">
        <w:rPr>
          <w:rFonts w:ascii="Arial" w:hAnsi="Arial" w:cs="Arial"/>
          <w:color w:val="873624"/>
          <w:sz w:val="20"/>
          <w:szCs w:val="20"/>
        </w:rPr>
        <w:t>da Franco Donatoni</w:t>
      </w:r>
      <w:r w:rsidR="00EF06B1">
        <w:rPr>
          <w:rFonts w:ascii="Arial" w:hAnsi="Arial" w:cs="Arial"/>
          <w:color w:val="873624"/>
          <w:sz w:val="20"/>
          <w:szCs w:val="20"/>
        </w:rPr>
        <w:t>,</w:t>
      </w:r>
      <w:r w:rsidR="005B7CFF" w:rsidRPr="005B7CFF">
        <w:rPr>
          <w:rFonts w:ascii="Arial" w:hAnsi="Arial" w:cs="Arial"/>
          <w:color w:val="873624"/>
          <w:sz w:val="20"/>
          <w:szCs w:val="20"/>
        </w:rPr>
        <w:t xml:space="preserve"> ottenendo il diploma</w:t>
      </w:r>
      <w:r w:rsidRPr="00BE1005">
        <w:rPr>
          <w:rFonts w:ascii="Arial" w:hAnsi="Arial" w:cs="Arial"/>
          <w:color w:val="873624"/>
          <w:sz w:val="20"/>
          <w:szCs w:val="20"/>
        </w:rPr>
        <w:t>.</w:t>
      </w:r>
      <w:r w:rsidR="00BE1005" w:rsidRPr="00BE1005">
        <w:rPr>
          <w:rFonts w:ascii="Arial" w:hAnsi="Arial" w:cs="Arial"/>
          <w:color w:val="873624"/>
          <w:sz w:val="20"/>
          <w:szCs w:val="20"/>
        </w:rPr>
        <w:t xml:space="preserve"> </w:t>
      </w:r>
      <w:r w:rsidR="005B7CFF" w:rsidRPr="005B7CFF">
        <w:rPr>
          <w:rFonts w:ascii="Arial" w:hAnsi="Arial" w:cs="Arial"/>
          <w:color w:val="873624"/>
          <w:sz w:val="20"/>
          <w:szCs w:val="20"/>
        </w:rPr>
        <w:t>Attualmente il suo catalogo comprende oltre 250</w:t>
      </w:r>
      <w:r w:rsidR="00BE1005" w:rsidRPr="00BE1005">
        <w:rPr>
          <w:rFonts w:ascii="Arial" w:hAnsi="Arial" w:cs="Arial"/>
          <w:color w:val="873624"/>
          <w:sz w:val="20"/>
          <w:szCs w:val="20"/>
        </w:rPr>
        <w:t xml:space="preserve"> c</w:t>
      </w:r>
      <w:r w:rsidR="005B7CFF" w:rsidRPr="005B7CFF">
        <w:rPr>
          <w:rFonts w:ascii="Arial" w:hAnsi="Arial" w:cs="Arial"/>
          <w:color w:val="873624"/>
          <w:sz w:val="20"/>
          <w:szCs w:val="20"/>
        </w:rPr>
        <w:t>omposizioni</w:t>
      </w:r>
      <w:r w:rsidR="00BE1005" w:rsidRPr="00BE1005">
        <w:rPr>
          <w:rFonts w:ascii="Arial" w:hAnsi="Arial" w:cs="Arial"/>
          <w:color w:val="873624"/>
          <w:sz w:val="20"/>
          <w:szCs w:val="20"/>
        </w:rPr>
        <w:t>.</w:t>
      </w:r>
      <w:r w:rsidR="007C3B96">
        <w:rPr>
          <w:rFonts w:ascii="Arial" w:hAnsi="Arial" w:cs="Arial"/>
          <w:color w:val="873624"/>
          <w:sz w:val="20"/>
          <w:szCs w:val="20"/>
        </w:rPr>
        <w:t xml:space="preserve">                        </w:t>
      </w:r>
      <w:r w:rsidR="007C3B96">
        <w:rPr>
          <w:rFonts w:ascii="Arial" w:hAnsi="Arial" w:cs="Arial"/>
          <w:color w:val="873624"/>
          <w:sz w:val="20"/>
          <w:szCs w:val="20"/>
        </w:rPr>
        <w:lastRenderedPageBreak/>
        <w:t xml:space="preserve">Molte le sigle della RAI e colonne sonore per films. </w:t>
      </w:r>
      <w:r w:rsidR="00BE1005" w:rsidRPr="00BE1005">
        <w:rPr>
          <w:rFonts w:ascii="Arial" w:hAnsi="Arial" w:cs="Arial"/>
          <w:color w:val="873624"/>
          <w:sz w:val="20"/>
          <w:szCs w:val="20"/>
        </w:rPr>
        <w:t xml:space="preserve">Insegnante </w:t>
      </w:r>
      <w:r w:rsidR="005B7CFF" w:rsidRPr="005B7CFF">
        <w:rPr>
          <w:rFonts w:ascii="Arial" w:hAnsi="Arial" w:cs="Arial"/>
          <w:color w:val="873624"/>
          <w:sz w:val="20"/>
          <w:szCs w:val="20"/>
        </w:rPr>
        <w:t>di Composizione</w:t>
      </w:r>
      <w:r w:rsidR="007C3B96">
        <w:rPr>
          <w:rFonts w:ascii="Arial" w:hAnsi="Arial" w:cs="Arial"/>
          <w:color w:val="873624"/>
          <w:sz w:val="20"/>
          <w:szCs w:val="20"/>
        </w:rPr>
        <w:t xml:space="preserve"> e dal 2017 Direttore</w:t>
      </w:r>
      <w:r w:rsidR="005B7CFF" w:rsidRPr="005B7CFF">
        <w:rPr>
          <w:rFonts w:ascii="Arial" w:hAnsi="Arial" w:cs="Arial"/>
          <w:color w:val="873624"/>
          <w:sz w:val="20"/>
          <w:szCs w:val="20"/>
        </w:rPr>
        <w:t xml:space="preserve"> </w:t>
      </w:r>
      <w:r w:rsidR="00BE1005" w:rsidRPr="00BE1005">
        <w:rPr>
          <w:rFonts w:ascii="Arial" w:hAnsi="Arial" w:cs="Arial"/>
          <w:color w:val="873624"/>
          <w:sz w:val="20"/>
          <w:szCs w:val="20"/>
        </w:rPr>
        <w:t>al</w:t>
      </w:r>
      <w:r w:rsidR="005B7CFF" w:rsidRPr="005B7CFF">
        <w:rPr>
          <w:rFonts w:ascii="Arial" w:hAnsi="Arial" w:cs="Arial"/>
          <w:color w:val="873624"/>
          <w:sz w:val="20"/>
          <w:szCs w:val="20"/>
        </w:rPr>
        <w:t xml:space="preserve"> Conservatorio "Tomadini" di Udine. </w:t>
      </w:r>
    </w:p>
    <w:p w:rsidR="005B7CFF" w:rsidRDefault="005B7CFF" w:rsidP="005D6A2A">
      <w:pPr>
        <w:tabs>
          <w:tab w:val="left" w:pos="4253"/>
        </w:tabs>
        <w:spacing w:before="120" w:line="276" w:lineRule="auto"/>
        <w:rPr>
          <w:rFonts w:ascii="Arial" w:hAnsi="Arial" w:cs="Arial"/>
          <w:lang w:val="en-US"/>
        </w:rPr>
      </w:pPr>
      <w:r w:rsidRPr="007D09D3">
        <w:rPr>
          <w:rFonts w:ascii="Arial" w:hAnsi="Arial" w:cs="Arial"/>
          <w:lang w:val="en-US"/>
        </w:rPr>
        <w:t xml:space="preserve">Sound of </w:t>
      </w:r>
      <w:r w:rsidRPr="005B7CFF">
        <w:rPr>
          <w:rFonts w:ascii="Arial" w:hAnsi="Arial" w:cs="Arial"/>
          <w:lang w:val="en-US"/>
        </w:rPr>
        <w:t>Ledra, corno inglese (2’)</w:t>
      </w:r>
      <w:r w:rsidR="007D2C08">
        <w:rPr>
          <w:rFonts w:ascii="Arial" w:hAnsi="Arial" w:cs="Arial"/>
          <w:lang w:val="en-US"/>
        </w:rPr>
        <w:t>.</w:t>
      </w:r>
    </w:p>
    <w:p w:rsidR="008E0091" w:rsidRPr="00890448" w:rsidRDefault="008E0091" w:rsidP="005D6A2A">
      <w:pPr>
        <w:tabs>
          <w:tab w:val="left" w:pos="4253"/>
        </w:tabs>
        <w:spacing w:before="120" w:line="276" w:lineRule="auto"/>
        <w:rPr>
          <w:rFonts w:ascii="Arial" w:hAnsi="Arial" w:cs="Arial"/>
          <w:lang w:val="en-US"/>
        </w:rPr>
      </w:pPr>
    </w:p>
    <w:p w:rsidR="003336F4" w:rsidRPr="00200598" w:rsidRDefault="00CA394D"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ZOUHAR  Zdenek</w:t>
      </w:r>
      <w:r w:rsidRPr="00200598">
        <w:rPr>
          <w:rFonts w:ascii="Arial" w:hAnsi="Arial" w:cs="Arial"/>
          <w:color w:val="873624"/>
          <w:u w:val="single"/>
        </w:rPr>
        <w:tab/>
      </w:r>
      <w:r w:rsidRPr="00200598">
        <w:rPr>
          <w:rFonts w:ascii="Arial" w:hAnsi="Arial" w:cs="Arial"/>
          <w:color w:val="873624"/>
          <w:u w:val="single"/>
        </w:rPr>
        <w:tab/>
        <w:t>Kotvrdovice, 8.2.1927</w:t>
      </w:r>
    </w:p>
    <w:p w:rsidR="00CA394D" w:rsidRPr="00200598" w:rsidRDefault="00CA394D" w:rsidP="005D6A2A">
      <w:pPr>
        <w:tabs>
          <w:tab w:val="left" w:pos="4253"/>
        </w:tabs>
        <w:spacing w:before="120" w:line="276" w:lineRule="auto"/>
        <w:rPr>
          <w:rFonts w:ascii="Arial" w:hAnsi="Arial" w:cs="Arial"/>
          <w:color w:val="873624"/>
          <w:sz w:val="20"/>
          <w:szCs w:val="20"/>
        </w:rPr>
      </w:pPr>
      <w:r w:rsidRPr="00BE1005">
        <w:rPr>
          <w:rFonts w:ascii="Arial" w:hAnsi="Arial" w:cs="Arial"/>
          <w:color w:val="873624"/>
          <w:sz w:val="20"/>
          <w:szCs w:val="20"/>
        </w:rPr>
        <w:t xml:space="preserve">Compositore </w:t>
      </w:r>
      <w:r w:rsidR="003419A0" w:rsidRPr="00BE1005">
        <w:rPr>
          <w:rFonts w:ascii="Arial" w:hAnsi="Arial" w:cs="Arial"/>
          <w:color w:val="873624"/>
          <w:sz w:val="20"/>
          <w:szCs w:val="20"/>
        </w:rPr>
        <w:t>e musicologo</w:t>
      </w:r>
      <w:r w:rsidR="003419A0" w:rsidRPr="00200598">
        <w:rPr>
          <w:rFonts w:ascii="Arial" w:hAnsi="Arial" w:cs="Arial"/>
          <w:color w:val="873624"/>
          <w:sz w:val="20"/>
          <w:szCs w:val="20"/>
        </w:rPr>
        <w:t xml:space="preserve"> </w:t>
      </w:r>
      <w:r w:rsidRPr="00200598">
        <w:rPr>
          <w:rFonts w:ascii="Arial" w:hAnsi="Arial" w:cs="Arial"/>
          <w:color w:val="873624"/>
          <w:sz w:val="20"/>
          <w:szCs w:val="20"/>
        </w:rPr>
        <w:t xml:space="preserve">céco, </w:t>
      </w:r>
      <w:r w:rsidR="00DF79DA" w:rsidRPr="00200598">
        <w:rPr>
          <w:rFonts w:ascii="Arial" w:hAnsi="Arial" w:cs="Arial"/>
          <w:color w:val="873624"/>
          <w:sz w:val="20"/>
          <w:szCs w:val="20"/>
        </w:rPr>
        <w:t>allievo di Blazek, Steinmann, Kunc</w:t>
      </w:r>
      <w:r w:rsidR="003419A0" w:rsidRPr="00200598">
        <w:rPr>
          <w:rFonts w:ascii="Arial" w:hAnsi="Arial" w:cs="Arial"/>
          <w:color w:val="873624"/>
          <w:sz w:val="20"/>
          <w:szCs w:val="20"/>
        </w:rPr>
        <w:t xml:space="preserve">  all’Università di Brno e di </w:t>
      </w:r>
      <w:r w:rsidR="00DF79DA" w:rsidRPr="00200598">
        <w:rPr>
          <w:rFonts w:ascii="Arial" w:hAnsi="Arial" w:cs="Arial"/>
          <w:color w:val="873624"/>
          <w:sz w:val="20"/>
          <w:szCs w:val="20"/>
        </w:rPr>
        <w:t>Moyzes</w:t>
      </w:r>
      <w:r w:rsidR="003419A0" w:rsidRPr="00200598">
        <w:rPr>
          <w:rFonts w:ascii="Arial" w:hAnsi="Arial" w:cs="Arial"/>
          <w:color w:val="873624"/>
          <w:sz w:val="20"/>
          <w:szCs w:val="20"/>
        </w:rPr>
        <w:t xml:space="preserve">, Kunc </w:t>
      </w:r>
      <w:r w:rsidR="00AD4D67" w:rsidRPr="00200598">
        <w:rPr>
          <w:rFonts w:ascii="Arial" w:hAnsi="Arial" w:cs="Arial"/>
          <w:color w:val="873624"/>
          <w:sz w:val="20"/>
          <w:szCs w:val="20"/>
        </w:rPr>
        <w:t xml:space="preserve">e </w:t>
      </w:r>
      <w:r w:rsidR="003419A0" w:rsidRPr="00200598">
        <w:rPr>
          <w:rFonts w:ascii="Arial" w:hAnsi="Arial" w:cs="Arial"/>
          <w:color w:val="873624"/>
          <w:sz w:val="20"/>
          <w:szCs w:val="20"/>
        </w:rPr>
        <w:t>Schaefer all’Accademia di Bratislava</w:t>
      </w:r>
      <w:r w:rsidR="00DF79DA" w:rsidRPr="00200598">
        <w:rPr>
          <w:rFonts w:ascii="Arial" w:hAnsi="Arial" w:cs="Arial"/>
          <w:color w:val="873624"/>
          <w:sz w:val="20"/>
          <w:szCs w:val="20"/>
        </w:rPr>
        <w:t>.</w:t>
      </w:r>
      <w:r w:rsidR="003419A0" w:rsidRPr="00200598">
        <w:rPr>
          <w:rFonts w:ascii="Arial" w:hAnsi="Arial" w:cs="Arial"/>
          <w:color w:val="873624"/>
          <w:sz w:val="20"/>
          <w:szCs w:val="20"/>
        </w:rPr>
        <w:t xml:space="preserve"> Insegnante nella stessa Accademia dal 1962.</w:t>
      </w:r>
    </w:p>
    <w:p w:rsidR="00DF79DA" w:rsidRPr="00535DD9" w:rsidRDefault="00DF79DA" w:rsidP="005D6A2A">
      <w:pPr>
        <w:tabs>
          <w:tab w:val="left" w:pos="4253"/>
        </w:tabs>
        <w:spacing w:before="120" w:line="276" w:lineRule="auto"/>
        <w:rPr>
          <w:rFonts w:ascii="Arial" w:hAnsi="Arial" w:cs="Arial"/>
        </w:rPr>
      </w:pPr>
      <w:r w:rsidRPr="00535DD9">
        <w:rPr>
          <w:rFonts w:ascii="Arial" w:hAnsi="Arial" w:cs="Arial"/>
        </w:rPr>
        <w:t>Canzone senza parole</w:t>
      </w:r>
      <w:r w:rsidR="003419A0" w:rsidRPr="00535DD9">
        <w:rPr>
          <w:rFonts w:ascii="Arial" w:hAnsi="Arial" w:cs="Arial"/>
        </w:rPr>
        <w:t>,</w:t>
      </w:r>
      <w:r w:rsidRPr="00535DD9">
        <w:rPr>
          <w:rFonts w:ascii="Arial" w:hAnsi="Arial" w:cs="Arial"/>
        </w:rPr>
        <w:t xml:space="preserve"> per oboe e pf. (1948).</w:t>
      </w:r>
    </w:p>
    <w:p w:rsidR="0038498D" w:rsidRPr="00535DD9" w:rsidRDefault="0038498D" w:rsidP="005D6A2A">
      <w:pPr>
        <w:tabs>
          <w:tab w:val="left" w:pos="4253"/>
        </w:tabs>
        <w:spacing w:before="120" w:line="276" w:lineRule="auto"/>
        <w:rPr>
          <w:rFonts w:ascii="Arial" w:hAnsi="Arial" w:cs="Arial"/>
        </w:rPr>
      </w:pPr>
    </w:p>
    <w:p w:rsidR="00EF7EFB" w:rsidRPr="00200598" w:rsidRDefault="00EF7EFB"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ZWILICH  Ellen Taaffe</w:t>
      </w:r>
      <w:r w:rsidRPr="00200598">
        <w:rPr>
          <w:rFonts w:ascii="Arial" w:hAnsi="Arial" w:cs="Arial"/>
          <w:color w:val="873624"/>
          <w:u w:val="single"/>
        </w:rPr>
        <w:tab/>
      </w:r>
      <w:r w:rsidRPr="00200598">
        <w:rPr>
          <w:rFonts w:ascii="Arial" w:hAnsi="Arial" w:cs="Arial"/>
          <w:color w:val="873624"/>
          <w:u w:val="single"/>
        </w:rPr>
        <w:tab/>
        <w:t>Miami, 30.4.1939</w:t>
      </w:r>
    </w:p>
    <w:p w:rsidR="00C51C25" w:rsidRPr="00200598" w:rsidRDefault="00C51C25"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Compositrice e violinista americana, studi all’Università della Florida e alla Juilliard con Roger, Sessions, Carter, Burgin e Galamian. Prima compositrice a ricevere il Premio Pulitzer nel 1983, inoltre premio Guggenheim e </w:t>
      </w:r>
      <w:r w:rsidR="00B234AB" w:rsidRPr="00200598">
        <w:rPr>
          <w:rFonts w:ascii="Arial" w:hAnsi="Arial" w:cs="Arial"/>
          <w:color w:val="873624"/>
          <w:sz w:val="20"/>
          <w:szCs w:val="20"/>
        </w:rPr>
        <w:t xml:space="preserve">    </w:t>
      </w:r>
      <w:r w:rsidRPr="00200598">
        <w:rPr>
          <w:rFonts w:ascii="Arial" w:hAnsi="Arial" w:cs="Arial"/>
          <w:color w:val="873624"/>
          <w:sz w:val="20"/>
          <w:szCs w:val="20"/>
        </w:rPr>
        <w:t>Musicals America’s Composer nel 1999. Insegnante all’Università della Florida.</w:t>
      </w:r>
    </w:p>
    <w:p w:rsidR="0038498D" w:rsidRPr="00535DD9" w:rsidRDefault="00036A5B" w:rsidP="005D6A2A">
      <w:pPr>
        <w:tabs>
          <w:tab w:val="left" w:pos="4253"/>
        </w:tabs>
        <w:spacing w:before="120" w:line="276" w:lineRule="auto"/>
        <w:rPr>
          <w:rFonts w:ascii="Arial" w:hAnsi="Arial" w:cs="Arial"/>
        </w:rPr>
      </w:pPr>
      <w:r w:rsidRPr="00535DD9">
        <w:rPr>
          <w:rFonts w:ascii="Arial" w:hAnsi="Arial" w:cs="Arial"/>
        </w:rPr>
        <w:t xml:space="preserve">Quartetto per oboe, vl. vla. vcl (2004, 14’).   </w:t>
      </w:r>
      <w:r w:rsidR="0038498D" w:rsidRPr="00535DD9">
        <w:rPr>
          <w:rFonts w:ascii="Arial" w:hAnsi="Arial" w:cs="Arial"/>
        </w:rPr>
        <w:t>Concerto per oboe e orch. (199</w:t>
      </w:r>
      <w:r w:rsidRPr="00535DD9">
        <w:rPr>
          <w:rFonts w:ascii="Arial" w:hAnsi="Arial" w:cs="Arial"/>
        </w:rPr>
        <w:t>0</w:t>
      </w:r>
      <w:r w:rsidR="0038498D" w:rsidRPr="00535DD9">
        <w:rPr>
          <w:rFonts w:ascii="Arial" w:hAnsi="Arial" w:cs="Arial"/>
        </w:rPr>
        <w:t xml:space="preserve">, </w:t>
      </w:r>
      <w:r w:rsidR="001B3FCF" w:rsidRPr="00535DD9">
        <w:rPr>
          <w:rFonts w:ascii="Arial" w:hAnsi="Arial" w:cs="Arial"/>
        </w:rPr>
        <w:t>1</w:t>
      </w:r>
      <w:r w:rsidR="0027209B" w:rsidRPr="00535DD9">
        <w:rPr>
          <w:rFonts w:ascii="Arial" w:hAnsi="Arial" w:cs="Arial"/>
        </w:rPr>
        <w:t>9</w:t>
      </w:r>
      <w:r w:rsidR="0038498D" w:rsidRPr="00535DD9">
        <w:rPr>
          <w:rFonts w:ascii="Arial" w:hAnsi="Arial" w:cs="Arial"/>
        </w:rPr>
        <w:t>’</w:t>
      </w:r>
      <w:r w:rsidR="0060027F" w:rsidRPr="00535DD9">
        <w:rPr>
          <w:rFonts w:ascii="Arial" w:hAnsi="Arial" w:cs="Arial"/>
        </w:rPr>
        <w:t>45</w:t>
      </w:r>
      <w:r w:rsidR="0038498D" w:rsidRPr="00535DD9">
        <w:rPr>
          <w:rFonts w:ascii="Arial" w:hAnsi="Arial" w:cs="Arial"/>
        </w:rPr>
        <w:t>).</w:t>
      </w:r>
    </w:p>
    <w:p w:rsidR="00FC634E" w:rsidRPr="00535DD9" w:rsidRDefault="00FC634E" w:rsidP="005D6A2A">
      <w:pPr>
        <w:tabs>
          <w:tab w:val="left" w:pos="4253"/>
          <w:tab w:val="left" w:pos="4820"/>
        </w:tabs>
        <w:spacing w:before="120" w:line="276" w:lineRule="auto"/>
        <w:rPr>
          <w:rFonts w:ascii="Arial" w:hAnsi="Arial" w:cs="Arial"/>
        </w:rPr>
      </w:pPr>
    </w:p>
    <w:p w:rsidR="00FC634E" w:rsidRPr="00200598" w:rsidRDefault="00FC634E" w:rsidP="005D6A2A">
      <w:pPr>
        <w:tabs>
          <w:tab w:val="left" w:pos="4253"/>
        </w:tabs>
        <w:spacing w:before="120" w:line="276" w:lineRule="auto"/>
        <w:rPr>
          <w:rFonts w:ascii="Arial" w:hAnsi="Arial" w:cs="Arial"/>
          <w:color w:val="873624"/>
          <w:u w:val="single"/>
        </w:rPr>
      </w:pPr>
      <w:r w:rsidRPr="00200598">
        <w:rPr>
          <w:rFonts w:ascii="Arial" w:hAnsi="Arial" w:cs="Arial"/>
          <w:color w:val="873624"/>
          <w:u w:val="single"/>
        </w:rPr>
        <w:t>ZYMAN  Samuel</w:t>
      </w:r>
      <w:r w:rsidRPr="00200598">
        <w:rPr>
          <w:rFonts w:ascii="Arial" w:hAnsi="Arial" w:cs="Arial"/>
          <w:color w:val="873624"/>
          <w:u w:val="single"/>
        </w:rPr>
        <w:tab/>
        <w:t>Città del Messico, 21.6.1956</w:t>
      </w:r>
    </w:p>
    <w:p w:rsidR="00FC634E" w:rsidRPr="00200598" w:rsidRDefault="00FC634E" w:rsidP="005D6A2A">
      <w:pPr>
        <w:tabs>
          <w:tab w:val="left" w:pos="4253"/>
        </w:tabs>
        <w:spacing w:before="120" w:line="276" w:lineRule="auto"/>
        <w:rPr>
          <w:rFonts w:ascii="Arial" w:hAnsi="Arial" w:cs="Arial"/>
          <w:color w:val="873624"/>
          <w:sz w:val="20"/>
          <w:szCs w:val="20"/>
        </w:rPr>
      </w:pPr>
      <w:r w:rsidRPr="00200598">
        <w:rPr>
          <w:rFonts w:ascii="Arial" w:hAnsi="Arial" w:cs="Arial"/>
          <w:color w:val="873624"/>
          <w:sz w:val="20"/>
          <w:szCs w:val="20"/>
        </w:rPr>
        <w:t xml:space="preserve">Compositore messicano, studi al Conservatorio Nazionale con Hernandez Medrano, con il flautista Jaramillo e </w:t>
      </w:r>
      <w:r w:rsidR="007C3B96">
        <w:rPr>
          <w:rFonts w:ascii="Arial" w:hAnsi="Arial" w:cs="Arial"/>
          <w:color w:val="873624"/>
          <w:sz w:val="20"/>
          <w:szCs w:val="20"/>
        </w:rPr>
        <w:t xml:space="preserve">     </w:t>
      </w:r>
      <w:r w:rsidRPr="00200598">
        <w:rPr>
          <w:rFonts w:ascii="Arial" w:hAnsi="Arial" w:cs="Arial"/>
          <w:color w:val="873624"/>
          <w:sz w:val="20"/>
          <w:szCs w:val="20"/>
        </w:rPr>
        <w:t>con il pianista Calatayud. Perfezionamento alla Juilliard con Wolfe, Diamond e Sessions.</w:t>
      </w:r>
    </w:p>
    <w:p w:rsidR="00FC634E" w:rsidRPr="00535DD9" w:rsidRDefault="00CC321A" w:rsidP="005D6A2A">
      <w:pPr>
        <w:tabs>
          <w:tab w:val="left" w:pos="4253"/>
        </w:tabs>
        <w:spacing w:before="120" w:line="276" w:lineRule="auto"/>
        <w:rPr>
          <w:rFonts w:ascii="Arial" w:hAnsi="Arial" w:cs="Arial"/>
        </w:rPr>
      </w:pPr>
      <w:hyperlink r:id="rId262" w:tooltip="17430" w:history="1">
        <w:r w:rsidR="00FC634E" w:rsidRPr="00535DD9">
          <w:rPr>
            <w:rStyle w:val="Collegamentoipertestuale"/>
            <w:rFonts w:ascii="Arial" w:hAnsi="Arial" w:cs="Arial"/>
            <w:color w:val="auto"/>
            <w:u w:val="none"/>
          </w:rPr>
          <w:t>Fantasia Sobre un Tema Original</w:t>
        </w:r>
        <w:r w:rsidR="00BE5CF6" w:rsidRPr="00535DD9">
          <w:rPr>
            <w:rStyle w:val="Collegamentoipertestuale"/>
            <w:rFonts w:ascii="Arial" w:hAnsi="Arial" w:cs="Arial"/>
            <w:color w:val="auto"/>
            <w:u w:val="none"/>
          </w:rPr>
          <w:t>e</w:t>
        </w:r>
        <w:r w:rsidR="00FC634E" w:rsidRPr="00535DD9">
          <w:rPr>
            <w:rStyle w:val="Collegamentoipertestuale"/>
            <w:rFonts w:ascii="Arial" w:hAnsi="Arial" w:cs="Arial"/>
            <w:color w:val="auto"/>
            <w:u w:val="none"/>
          </w:rPr>
          <w:t xml:space="preserve"> d</w:t>
        </w:r>
        <w:r w:rsidR="00BE5CF6" w:rsidRPr="00535DD9">
          <w:rPr>
            <w:rStyle w:val="Collegamentoipertestuale"/>
            <w:rFonts w:ascii="Arial" w:hAnsi="Arial" w:cs="Arial"/>
            <w:color w:val="auto"/>
            <w:u w:val="none"/>
          </w:rPr>
          <w:t>i</w:t>
        </w:r>
        <w:r w:rsidR="00FC634E" w:rsidRPr="00535DD9">
          <w:rPr>
            <w:rStyle w:val="Collegamentoipertestuale"/>
            <w:rFonts w:ascii="Arial" w:hAnsi="Arial" w:cs="Arial"/>
            <w:color w:val="auto"/>
            <w:u w:val="none"/>
          </w:rPr>
          <w:t xml:space="preserve"> Erik Zyman</w:t>
        </w:r>
      </w:hyperlink>
      <w:r w:rsidR="00BE5CF6" w:rsidRPr="00535DD9">
        <w:rPr>
          <w:rStyle w:val="Collegamentoipertestuale"/>
          <w:rFonts w:ascii="Arial" w:hAnsi="Arial" w:cs="Arial"/>
          <w:color w:val="auto"/>
          <w:u w:val="none"/>
        </w:rPr>
        <w:t>:</w:t>
      </w:r>
      <w:r w:rsidR="00FC634E" w:rsidRPr="00535DD9">
        <w:rPr>
          <w:rFonts w:ascii="Arial" w:hAnsi="Arial" w:cs="Arial"/>
        </w:rPr>
        <w:t xml:space="preserve"> 2 ob</w:t>
      </w:r>
      <w:r w:rsidR="004C5685" w:rsidRPr="00535DD9">
        <w:rPr>
          <w:rFonts w:ascii="Arial" w:hAnsi="Arial" w:cs="Arial"/>
        </w:rPr>
        <w:t>oi,</w:t>
      </w:r>
      <w:r w:rsidR="00FC634E" w:rsidRPr="00535DD9">
        <w:rPr>
          <w:rFonts w:ascii="Arial" w:hAnsi="Arial" w:cs="Arial"/>
        </w:rPr>
        <w:t xml:space="preserve"> 2 cl. 2 cor. 2 fag  </w:t>
      </w:r>
      <w:r w:rsidR="00BE5CF6" w:rsidRPr="00535DD9">
        <w:rPr>
          <w:rFonts w:ascii="Arial" w:hAnsi="Arial" w:cs="Arial"/>
        </w:rPr>
        <w:t>(</w:t>
      </w:r>
      <w:r w:rsidR="00FC634E" w:rsidRPr="00535DD9">
        <w:rPr>
          <w:rFonts w:ascii="Arial" w:hAnsi="Arial" w:cs="Arial"/>
        </w:rPr>
        <w:t>10’</w:t>
      </w:r>
      <w:r w:rsidR="00BE5CF6" w:rsidRPr="00535DD9">
        <w:rPr>
          <w:rFonts w:ascii="Arial" w:hAnsi="Arial" w:cs="Arial"/>
        </w:rPr>
        <w:t>).</w:t>
      </w:r>
    </w:p>
    <w:p w:rsidR="00FC634E" w:rsidRPr="00535DD9" w:rsidRDefault="00FC634E" w:rsidP="005D6A2A">
      <w:pPr>
        <w:tabs>
          <w:tab w:val="left" w:pos="3969"/>
          <w:tab w:val="left" w:pos="4253"/>
          <w:tab w:val="left" w:pos="4536"/>
        </w:tabs>
        <w:spacing w:before="120" w:line="276" w:lineRule="auto"/>
        <w:rPr>
          <w:rFonts w:ascii="Arial" w:hAnsi="Arial" w:cs="Arial"/>
        </w:rPr>
      </w:pPr>
    </w:p>
    <w:p w:rsidR="000313C6" w:rsidRPr="00200598" w:rsidRDefault="000313C6" w:rsidP="005D6A2A">
      <w:pPr>
        <w:tabs>
          <w:tab w:val="left" w:pos="3969"/>
          <w:tab w:val="left" w:pos="4253"/>
          <w:tab w:val="left" w:pos="4536"/>
        </w:tabs>
        <w:spacing w:before="120" w:line="276" w:lineRule="auto"/>
        <w:rPr>
          <w:rFonts w:ascii="Arial" w:hAnsi="Arial" w:cs="Arial"/>
          <w:color w:val="873624"/>
        </w:rPr>
      </w:pPr>
    </w:p>
    <w:p w:rsidR="0089389F" w:rsidRDefault="0089389F" w:rsidP="005D6A2A">
      <w:pPr>
        <w:tabs>
          <w:tab w:val="left" w:pos="4253"/>
        </w:tabs>
        <w:spacing w:after="120" w:line="276" w:lineRule="auto"/>
        <w:jc w:val="center"/>
        <w:rPr>
          <w:rFonts w:ascii="Cambria" w:eastAsia="Batang" w:hAnsi="Cambria" w:cs="Arial"/>
          <w:color w:val="873624"/>
        </w:rPr>
      </w:pPr>
    </w:p>
    <w:p w:rsidR="007E5006" w:rsidRPr="00200598" w:rsidRDefault="007E5006" w:rsidP="005D6A2A">
      <w:pPr>
        <w:tabs>
          <w:tab w:val="left" w:pos="4253"/>
        </w:tabs>
        <w:spacing w:after="120" w:line="276" w:lineRule="auto"/>
        <w:jc w:val="center"/>
        <w:rPr>
          <w:rFonts w:ascii="Cambria" w:eastAsia="Batang" w:hAnsi="Cambria" w:cs="Arial"/>
          <w:b/>
          <w:color w:val="873624"/>
          <w:sz w:val="36"/>
          <w:szCs w:val="36"/>
        </w:rPr>
      </w:pPr>
      <w:r w:rsidRPr="00200598">
        <w:rPr>
          <w:rFonts w:ascii="Cambria" w:eastAsia="Batang" w:hAnsi="Cambria" w:cs="Arial"/>
          <w:b/>
          <w:color w:val="873624"/>
          <w:sz w:val="40"/>
          <w:szCs w:val="40"/>
        </w:rPr>
        <w:t>OBOE</w:t>
      </w:r>
    </w:p>
    <w:p w:rsidR="007E5006" w:rsidRPr="00200598" w:rsidRDefault="007E5006" w:rsidP="005D6A2A">
      <w:pPr>
        <w:tabs>
          <w:tab w:val="left" w:pos="4253"/>
        </w:tabs>
        <w:spacing w:after="120" w:line="276" w:lineRule="auto"/>
        <w:jc w:val="center"/>
        <w:rPr>
          <w:rFonts w:ascii="Cambria" w:eastAsia="Batang" w:hAnsi="Cambria" w:cs="Arial"/>
          <w:b/>
          <w:color w:val="873624"/>
          <w:sz w:val="28"/>
          <w:szCs w:val="28"/>
        </w:rPr>
      </w:pPr>
      <w:r w:rsidRPr="00200598">
        <w:rPr>
          <w:rFonts w:ascii="Cambria" w:eastAsia="Batang" w:hAnsi="Cambria" w:cs="Arial"/>
          <w:b/>
          <w:color w:val="873624"/>
          <w:sz w:val="28"/>
          <w:szCs w:val="28"/>
        </w:rPr>
        <w:t>CATALOGO DELLE OPERE</w:t>
      </w:r>
    </w:p>
    <w:p w:rsidR="007E5006" w:rsidRPr="00200598" w:rsidRDefault="007E5006" w:rsidP="005D6A2A">
      <w:pPr>
        <w:tabs>
          <w:tab w:val="center" w:pos="0"/>
          <w:tab w:val="left" w:pos="3969"/>
          <w:tab w:val="left" w:pos="4111"/>
          <w:tab w:val="left" w:pos="4253"/>
        </w:tabs>
        <w:spacing w:before="120" w:line="276" w:lineRule="auto"/>
        <w:jc w:val="center"/>
        <w:rPr>
          <w:rFonts w:ascii="Arial" w:eastAsia="Batang" w:hAnsi="Arial" w:cs="Arial"/>
          <w:b/>
          <w:color w:val="873624"/>
        </w:rPr>
      </w:pPr>
      <w:r w:rsidRPr="00200598">
        <w:rPr>
          <w:rStyle w:val="shorttext"/>
          <w:b/>
          <w:color w:val="873624"/>
          <w:lang w:val="fr-FR"/>
        </w:rPr>
        <w:t xml:space="preserve">Catalogue des œuvres.  </w:t>
      </w:r>
      <w:r w:rsidRPr="00200598">
        <w:rPr>
          <w:rStyle w:val="shorttext"/>
          <w:b/>
          <w:color w:val="873624"/>
          <w:lang w:val="en-US"/>
        </w:rPr>
        <w:t xml:space="preserve">Catalog of works.  </w:t>
      </w:r>
      <w:r w:rsidRPr="00200598">
        <w:rPr>
          <w:rStyle w:val="shorttext"/>
          <w:b/>
          <w:color w:val="873624"/>
          <w:lang w:val="de-DE"/>
        </w:rPr>
        <w:t xml:space="preserve">Katalog der Arbeiten.  </w:t>
      </w:r>
      <w:r w:rsidRPr="00200598">
        <w:rPr>
          <w:rStyle w:val="shorttext"/>
          <w:b/>
          <w:color w:val="873624"/>
          <w:lang w:val="es-ES"/>
        </w:rPr>
        <w:t>Catálogo de obras.</w:t>
      </w:r>
    </w:p>
    <w:p w:rsidR="000313C6" w:rsidRPr="00200598" w:rsidRDefault="000313C6" w:rsidP="005D6A2A">
      <w:pPr>
        <w:tabs>
          <w:tab w:val="left" w:pos="4253"/>
        </w:tabs>
        <w:spacing w:before="120" w:line="276" w:lineRule="auto"/>
        <w:rPr>
          <w:rFonts w:ascii="Arial" w:hAnsi="Arial" w:cs="Arial"/>
          <w:color w:val="873624"/>
        </w:rPr>
      </w:pPr>
    </w:p>
    <w:p w:rsidR="007E5006" w:rsidRPr="00200598" w:rsidRDefault="007E5006" w:rsidP="005D6A2A">
      <w:pPr>
        <w:tabs>
          <w:tab w:val="left" w:pos="4253"/>
        </w:tabs>
        <w:spacing w:before="120" w:line="276" w:lineRule="auto"/>
        <w:jc w:val="center"/>
        <w:rPr>
          <w:rFonts w:ascii="Arial" w:eastAsia="Batang" w:hAnsi="Arial" w:cs="Arial"/>
          <w:b/>
          <w:color w:val="873624"/>
          <w:sz w:val="28"/>
          <w:szCs w:val="28"/>
        </w:rPr>
      </w:pPr>
      <w:r w:rsidRPr="00200598">
        <w:rPr>
          <w:rFonts w:ascii="Cambria" w:hAnsi="Cambria" w:cs="Arial"/>
          <w:b/>
          <w:iCs/>
          <w:color w:val="873624"/>
          <w:sz w:val="20"/>
          <w:szCs w:val="20"/>
        </w:rPr>
        <w:t xml:space="preserve">Dal 2016, ogni strumento, alla voce “ </w:t>
      </w:r>
      <w:r w:rsidRPr="00200598">
        <w:rPr>
          <w:rFonts w:ascii="Cambria" w:hAnsi="Cambria" w:cs="Arial"/>
          <w:b/>
          <w:iCs/>
          <w:color w:val="873624"/>
          <w:sz w:val="20"/>
          <w:szCs w:val="20"/>
          <w:u w:val="single"/>
        </w:rPr>
        <w:t>Strumento preferito</w:t>
      </w:r>
      <w:r w:rsidRPr="00200598">
        <w:rPr>
          <w:rFonts w:ascii="Cambria" w:hAnsi="Cambria" w:cs="Arial"/>
          <w:b/>
          <w:iCs/>
          <w:color w:val="873624"/>
          <w:sz w:val="20"/>
          <w:szCs w:val="20"/>
        </w:rPr>
        <w:t xml:space="preserve"> + Catalogo opere e compositori”                                                  è sempre 1°, nei tre più importanti motori di ricerca.</w:t>
      </w:r>
    </w:p>
    <w:p w:rsidR="007E5006" w:rsidRPr="00200598" w:rsidRDefault="007E5006" w:rsidP="005D6A2A">
      <w:pPr>
        <w:tabs>
          <w:tab w:val="left" w:pos="4253"/>
        </w:tabs>
        <w:spacing w:before="120" w:line="276" w:lineRule="auto"/>
        <w:jc w:val="center"/>
        <w:rPr>
          <w:rFonts w:ascii="Arial" w:hAnsi="Arial" w:cs="Arial"/>
          <w:i/>
          <w:color w:val="873624"/>
          <w:u w:val="single"/>
        </w:rPr>
      </w:pPr>
    </w:p>
    <w:p w:rsidR="007E5006" w:rsidRPr="00200598" w:rsidRDefault="007E5006" w:rsidP="005D6A2A">
      <w:pPr>
        <w:tabs>
          <w:tab w:val="left" w:pos="4253"/>
        </w:tabs>
        <w:spacing w:before="120" w:line="276" w:lineRule="auto"/>
        <w:jc w:val="center"/>
        <w:rPr>
          <w:rFonts w:ascii="Arial" w:hAnsi="Arial" w:cs="Arial"/>
          <w:i/>
          <w:color w:val="873624"/>
          <w:u w:val="single"/>
        </w:rPr>
      </w:pPr>
    </w:p>
    <w:p w:rsidR="00EC6F24" w:rsidRPr="00200598" w:rsidRDefault="0086588D" w:rsidP="005D6A2A">
      <w:pPr>
        <w:tabs>
          <w:tab w:val="left" w:pos="4253"/>
        </w:tabs>
        <w:spacing w:before="120" w:line="276" w:lineRule="auto"/>
        <w:jc w:val="center"/>
        <w:rPr>
          <w:rFonts w:ascii="Arial" w:hAnsi="Arial" w:cs="Arial"/>
          <w:i/>
          <w:color w:val="873624"/>
          <w:u w:val="single"/>
        </w:rPr>
      </w:pPr>
      <w:r w:rsidRPr="00200598">
        <w:rPr>
          <w:rFonts w:ascii="Arial" w:hAnsi="Arial" w:cs="Arial"/>
          <w:i/>
          <w:color w:val="873624"/>
          <w:u w:val="single"/>
        </w:rPr>
        <w:t>E</w:t>
      </w:r>
      <w:r w:rsidR="001C6C1B" w:rsidRPr="00200598">
        <w:rPr>
          <w:rFonts w:ascii="Arial" w:hAnsi="Arial" w:cs="Arial"/>
          <w:i/>
          <w:color w:val="873624"/>
          <w:u w:val="single"/>
        </w:rPr>
        <w:t xml:space="preserve">LENCO </w:t>
      </w:r>
      <w:r w:rsidR="00A03393" w:rsidRPr="00200598">
        <w:rPr>
          <w:rFonts w:ascii="Arial" w:hAnsi="Arial" w:cs="Arial"/>
          <w:i/>
          <w:color w:val="873624"/>
          <w:u w:val="single"/>
        </w:rPr>
        <w:t xml:space="preserve"> </w:t>
      </w:r>
      <w:r w:rsidR="001C6C1B" w:rsidRPr="00200598">
        <w:rPr>
          <w:rFonts w:ascii="Arial" w:hAnsi="Arial" w:cs="Arial"/>
          <w:i/>
          <w:color w:val="873624"/>
          <w:u w:val="single"/>
        </w:rPr>
        <w:t xml:space="preserve">DI </w:t>
      </w:r>
      <w:r w:rsidR="00011364" w:rsidRPr="00200598">
        <w:rPr>
          <w:rFonts w:ascii="Arial" w:hAnsi="Arial" w:cs="Arial"/>
          <w:i/>
          <w:color w:val="873624"/>
          <w:u w:val="single"/>
        </w:rPr>
        <w:t xml:space="preserve"> CONCERTISTI</w:t>
      </w:r>
      <w:r w:rsidR="00E91597" w:rsidRPr="00200598">
        <w:rPr>
          <w:rFonts w:ascii="Arial" w:hAnsi="Arial" w:cs="Arial"/>
          <w:i/>
          <w:color w:val="873624"/>
          <w:u w:val="single"/>
        </w:rPr>
        <w:t xml:space="preserve"> </w:t>
      </w:r>
      <w:r w:rsidR="00A03393" w:rsidRPr="00200598">
        <w:rPr>
          <w:rFonts w:ascii="Arial" w:hAnsi="Arial" w:cs="Arial"/>
          <w:i/>
          <w:color w:val="873624"/>
          <w:u w:val="single"/>
        </w:rPr>
        <w:t xml:space="preserve"> </w:t>
      </w:r>
      <w:r w:rsidR="001C6C1B" w:rsidRPr="00200598">
        <w:rPr>
          <w:rFonts w:ascii="Arial" w:hAnsi="Arial" w:cs="Arial"/>
          <w:i/>
          <w:color w:val="873624"/>
          <w:u w:val="single"/>
        </w:rPr>
        <w:t>D’OBOE</w:t>
      </w:r>
    </w:p>
    <w:p w:rsidR="00AD4D67" w:rsidRPr="00200598" w:rsidRDefault="00AD4D67" w:rsidP="005D6A2A">
      <w:pPr>
        <w:tabs>
          <w:tab w:val="left" w:pos="4253"/>
        </w:tabs>
        <w:spacing w:before="120" w:line="276" w:lineRule="auto"/>
        <w:rPr>
          <w:rFonts w:ascii="Arial" w:hAnsi="Arial" w:cs="Arial"/>
          <w:color w:val="873624"/>
        </w:rPr>
      </w:pPr>
    </w:p>
    <w:p w:rsidR="000640BF" w:rsidRPr="00200598" w:rsidRDefault="002E25E8" w:rsidP="005D6A2A">
      <w:pPr>
        <w:tabs>
          <w:tab w:val="left" w:pos="4253"/>
        </w:tabs>
        <w:spacing w:before="120" w:line="276" w:lineRule="auto"/>
        <w:rPr>
          <w:rFonts w:ascii="Arial" w:hAnsi="Arial" w:cs="Arial"/>
          <w:color w:val="873624"/>
        </w:rPr>
      </w:pPr>
      <w:r w:rsidRPr="00200598">
        <w:rPr>
          <w:rFonts w:ascii="Arial" w:hAnsi="Arial" w:cs="Arial"/>
          <w:color w:val="873624"/>
        </w:rPr>
        <w:t xml:space="preserve">Philidor </w:t>
      </w:r>
      <w:r w:rsidR="000640BF" w:rsidRPr="00200598">
        <w:rPr>
          <w:rFonts w:ascii="Arial" w:hAnsi="Arial" w:cs="Arial"/>
          <w:color w:val="873624"/>
        </w:rPr>
        <w:t>Michel  (1620  - 1679)</w:t>
      </w:r>
      <w:r w:rsidR="000640BF" w:rsidRPr="00200598">
        <w:rPr>
          <w:rFonts w:ascii="Arial" w:hAnsi="Arial" w:cs="Arial"/>
          <w:color w:val="873624"/>
        </w:rPr>
        <w:tab/>
      </w:r>
      <w:r w:rsidR="00876BB5" w:rsidRPr="00200598">
        <w:rPr>
          <w:rFonts w:ascii="Arial" w:hAnsi="Arial" w:cs="Arial"/>
          <w:color w:val="873624"/>
        </w:rPr>
        <w:tab/>
      </w:r>
      <w:r w:rsidR="002F65B0" w:rsidRPr="00200598">
        <w:rPr>
          <w:rFonts w:ascii="Arial" w:hAnsi="Arial" w:cs="Arial"/>
          <w:color w:val="873624"/>
        </w:rPr>
        <w:tab/>
      </w:r>
      <w:r w:rsidR="000640BF" w:rsidRPr="00200598">
        <w:rPr>
          <w:rFonts w:ascii="Arial" w:hAnsi="Arial" w:cs="Arial"/>
          <w:color w:val="873624"/>
        </w:rPr>
        <w:t>Hotteterre  Jean  (1630c. - 1678)</w:t>
      </w:r>
    </w:p>
    <w:p w:rsidR="000640BF" w:rsidRPr="00200598" w:rsidRDefault="000640BF" w:rsidP="005D6A2A">
      <w:pPr>
        <w:tabs>
          <w:tab w:val="left" w:pos="4253"/>
        </w:tabs>
        <w:spacing w:before="120" w:line="276" w:lineRule="auto"/>
        <w:rPr>
          <w:rFonts w:ascii="Arial" w:hAnsi="Arial" w:cs="Arial"/>
          <w:color w:val="873624"/>
          <w:lang w:val="fr-FR"/>
        </w:rPr>
      </w:pPr>
      <w:r w:rsidRPr="00200598">
        <w:rPr>
          <w:rFonts w:ascii="Arial" w:hAnsi="Arial" w:cs="Arial"/>
          <w:color w:val="873624"/>
          <w:lang w:val="fr-FR"/>
        </w:rPr>
        <w:t>Hotteterre  Nicolas  (1637c. - 1694)</w:t>
      </w:r>
      <w:r w:rsidRPr="00200598">
        <w:rPr>
          <w:rFonts w:ascii="Arial" w:hAnsi="Arial" w:cs="Arial"/>
          <w:color w:val="873624"/>
          <w:lang w:val="fr-FR"/>
        </w:rPr>
        <w:tab/>
      </w:r>
      <w:r w:rsidRPr="00200598">
        <w:rPr>
          <w:rFonts w:ascii="Arial" w:hAnsi="Arial" w:cs="Arial"/>
          <w:color w:val="873624"/>
          <w:lang w:val="fr-FR"/>
        </w:rPr>
        <w:tab/>
      </w:r>
      <w:r w:rsidR="002F65B0" w:rsidRPr="00200598">
        <w:rPr>
          <w:rFonts w:ascii="Arial" w:hAnsi="Arial" w:cs="Arial"/>
          <w:color w:val="873624"/>
          <w:lang w:val="fr-FR"/>
        </w:rPr>
        <w:tab/>
      </w:r>
      <w:r w:rsidRPr="00200598">
        <w:rPr>
          <w:rFonts w:ascii="Arial" w:hAnsi="Arial" w:cs="Arial"/>
          <w:color w:val="873624"/>
          <w:lang w:val="fr-FR"/>
        </w:rPr>
        <w:t>Philidor  André  (1647 -  1730)</w:t>
      </w:r>
    </w:p>
    <w:p w:rsidR="000640BF" w:rsidRPr="00200598" w:rsidRDefault="00E31CDE" w:rsidP="005D6A2A">
      <w:pPr>
        <w:tabs>
          <w:tab w:val="left" w:pos="4253"/>
        </w:tabs>
        <w:spacing w:before="120" w:line="276" w:lineRule="auto"/>
        <w:rPr>
          <w:rFonts w:ascii="Arial" w:hAnsi="Arial" w:cs="Arial"/>
          <w:color w:val="873624"/>
          <w:lang w:val="fr-FR"/>
        </w:rPr>
      </w:pPr>
      <w:r w:rsidRPr="00200598">
        <w:rPr>
          <w:rFonts w:ascii="Arial" w:hAnsi="Arial" w:cs="Arial"/>
          <w:color w:val="873624"/>
          <w:lang w:val="fr-FR"/>
        </w:rPr>
        <w:t>Philidor Jaques  (1651 -</w:t>
      </w:r>
      <w:r w:rsidR="000640BF" w:rsidRPr="00200598">
        <w:rPr>
          <w:rFonts w:ascii="Arial" w:hAnsi="Arial" w:cs="Arial"/>
          <w:color w:val="873624"/>
          <w:lang w:val="fr-FR"/>
        </w:rPr>
        <w:t xml:space="preserve"> 1708)</w:t>
      </w:r>
      <w:r w:rsidR="000640BF" w:rsidRPr="00200598">
        <w:rPr>
          <w:rFonts w:ascii="Arial" w:hAnsi="Arial" w:cs="Arial"/>
          <w:color w:val="873624"/>
          <w:lang w:val="fr-FR"/>
        </w:rPr>
        <w:tab/>
      </w:r>
      <w:r w:rsidR="000640BF" w:rsidRPr="00200598">
        <w:rPr>
          <w:rFonts w:ascii="Arial" w:hAnsi="Arial" w:cs="Arial"/>
          <w:color w:val="873624"/>
          <w:lang w:val="fr-FR"/>
        </w:rPr>
        <w:tab/>
      </w:r>
      <w:r w:rsidR="002F65B0" w:rsidRPr="00200598">
        <w:rPr>
          <w:rFonts w:ascii="Arial" w:hAnsi="Arial" w:cs="Arial"/>
          <w:color w:val="873624"/>
          <w:lang w:val="fr-FR"/>
        </w:rPr>
        <w:tab/>
      </w:r>
      <w:r w:rsidR="000640BF" w:rsidRPr="00200598">
        <w:rPr>
          <w:rFonts w:ascii="Arial" w:hAnsi="Arial" w:cs="Arial"/>
          <w:color w:val="873624"/>
          <w:lang w:val="fr-FR"/>
        </w:rPr>
        <w:t>Hotteterre  Jaques  (1674 - 1763c.)</w:t>
      </w:r>
    </w:p>
    <w:p w:rsidR="000640BF" w:rsidRPr="00200598" w:rsidRDefault="00E31CDE" w:rsidP="005D6A2A">
      <w:pPr>
        <w:tabs>
          <w:tab w:val="left" w:pos="4253"/>
        </w:tabs>
        <w:spacing w:before="120" w:line="276" w:lineRule="auto"/>
        <w:rPr>
          <w:rFonts w:ascii="Arial" w:hAnsi="Arial" w:cs="Arial"/>
          <w:color w:val="873624"/>
          <w:lang w:val="en-GB"/>
        </w:rPr>
      </w:pPr>
      <w:r w:rsidRPr="00200598">
        <w:rPr>
          <w:rFonts w:ascii="Arial" w:hAnsi="Arial" w:cs="Arial"/>
          <w:color w:val="873624"/>
          <w:lang w:val="en-GB"/>
        </w:rPr>
        <w:t>Philidor  Danican  (1681 -</w:t>
      </w:r>
      <w:r w:rsidR="000640BF" w:rsidRPr="00200598">
        <w:rPr>
          <w:rFonts w:ascii="Arial" w:hAnsi="Arial" w:cs="Arial"/>
          <w:color w:val="873624"/>
          <w:lang w:val="en-GB"/>
        </w:rPr>
        <w:t xml:space="preserve"> 1728)</w:t>
      </w:r>
      <w:r w:rsidR="000640BF" w:rsidRPr="00200598">
        <w:rPr>
          <w:rFonts w:ascii="Arial" w:hAnsi="Arial" w:cs="Arial"/>
          <w:color w:val="873624"/>
          <w:lang w:val="en-GB"/>
        </w:rPr>
        <w:tab/>
      </w:r>
      <w:r w:rsidR="000640BF" w:rsidRPr="00200598">
        <w:rPr>
          <w:rFonts w:ascii="Arial" w:hAnsi="Arial" w:cs="Arial"/>
          <w:color w:val="873624"/>
          <w:lang w:val="en-GB"/>
        </w:rPr>
        <w:tab/>
      </w:r>
      <w:r w:rsidR="002F65B0" w:rsidRPr="00200598">
        <w:rPr>
          <w:rFonts w:ascii="Arial" w:hAnsi="Arial" w:cs="Arial"/>
          <w:color w:val="873624"/>
          <w:lang w:val="en-GB"/>
        </w:rPr>
        <w:tab/>
      </w:r>
      <w:r w:rsidR="000640BF" w:rsidRPr="00200598">
        <w:rPr>
          <w:rFonts w:ascii="Arial" w:hAnsi="Arial" w:cs="Arial"/>
          <w:color w:val="873624"/>
          <w:lang w:val="en-GB"/>
        </w:rPr>
        <w:t>Gaillard  Johann  (1687 - 1749)</w:t>
      </w:r>
    </w:p>
    <w:p w:rsidR="000640BF" w:rsidRPr="00200598" w:rsidRDefault="000640BF" w:rsidP="005D6A2A">
      <w:pPr>
        <w:tabs>
          <w:tab w:val="left" w:pos="4253"/>
        </w:tabs>
        <w:spacing w:before="120" w:line="276" w:lineRule="auto"/>
        <w:rPr>
          <w:rFonts w:ascii="Arial" w:hAnsi="Arial" w:cs="Arial"/>
          <w:color w:val="873624"/>
          <w:lang w:val="en-GB"/>
        </w:rPr>
      </w:pPr>
      <w:r w:rsidRPr="00200598">
        <w:rPr>
          <w:rFonts w:ascii="Arial" w:hAnsi="Arial" w:cs="Arial"/>
          <w:color w:val="873624"/>
          <w:lang w:val="en-GB"/>
        </w:rPr>
        <w:lastRenderedPageBreak/>
        <w:t>Chedeville  Esprit  (1696 - 1762)</w:t>
      </w:r>
      <w:r w:rsidRPr="00200598">
        <w:rPr>
          <w:rFonts w:ascii="Arial" w:hAnsi="Arial" w:cs="Arial"/>
          <w:color w:val="873624"/>
          <w:lang w:val="en-GB"/>
        </w:rPr>
        <w:tab/>
      </w:r>
      <w:r w:rsidR="002F65B0" w:rsidRPr="00200598">
        <w:rPr>
          <w:rFonts w:ascii="Arial" w:hAnsi="Arial" w:cs="Arial"/>
          <w:color w:val="873624"/>
          <w:lang w:val="en-GB"/>
        </w:rPr>
        <w:tab/>
      </w:r>
      <w:r w:rsidRPr="00200598">
        <w:rPr>
          <w:rFonts w:ascii="Arial" w:hAnsi="Arial" w:cs="Arial"/>
          <w:color w:val="873624"/>
          <w:lang w:val="en-GB"/>
        </w:rPr>
        <w:tab/>
        <w:t>Chedeville  Nicolas (1705 - 1782)</w:t>
      </w:r>
    </w:p>
    <w:p w:rsidR="000640BF" w:rsidRPr="00200598" w:rsidRDefault="00E31CDE" w:rsidP="005D6A2A">
      <w:pPr>
        <w:tabs>
          <w:tab w:val="left" w:pos="4253"/>
        </w:tabs>
        <w:spacing w:before="120" w:line="276" w:lineRule="auto"/>
        <w:rPr>
          <w:rFonts w:ascii="Arial" w:hAnsi="Arial" w:cs="Arial"/>
          <w:color w:val="873624"/>
          <w:lang w:val="en-GB"/>
        </w:rPr>
      </w:pPr>
      <w:r w:rsidRPr="00200598">
        <w:rPr>
          <w:rFonts w:ascii="Arial" w:hAnsi="Arial" w:cs="Arial"/>
          <w:color w:val="873624"/>
          <w:lang w:val="en-GB"/>
        </w:rPr>
        <w:t>Vicent  Thomas  (1720 -</w:t>
      </w:r>
      <w:r w:rsidR="000640BF" w:rsidRPr="00200598">
        <w:rPr>
          <w:rFonts w:ascii="Arial" w:hAnsi="Arial" w:cs="Arial"/>
          <w:color w:val="873624"/>
          <w:lang w:val="en-GB"/>
        </w:rPr>
        <w:t xml:space="preserve"> 1783)</w:t>
      </w:r>
      <w:r w:rsidR="000640BF" w:rsidRPr="00200598">
        <w:rPr>
          <w:rFonts w:ascii="Arial" w:hAnsi="Arial" w:cs="Arial"/>
          <w:color w:val="873624"/>
          <w:lang w:val="en-GB"/>
        </w:rPr>
        <w:tab/>
      </w:r>
      <w:r w:rsidR="000640BF" w:rsidRPr="00200598">
        <w:rPr>
          <w:rFonts w:ascii="Arial" w:hAnsi="Arial" w:cs="Arial"/>
          <w:color w:val="873624"/>
          <w:lang w:val="en-GB"/>
        </w:rPr>
        <w:tab/>
      </w:r>
      <w:r w:rsidR="002F65B0" w:rsidRPr="00200598">
        <w:rPr>
          <w:rFonts w:ascii="Arial" w:hAnsi="Arial" w:cs="Arial"/>
          <w:color w:val="873624"/>
          <w:lang w:val="en-GB"/>
        </w:rPr>
        <w:tab/>
      </w:r>
      <w:r w:rsidR="000640BF" w:rsidRPr="00200598">
        <w:rPr>
          <w:rFonts w:ascii="Arial" w:hAnsi="Arial" w:cs="Arial"/>
          <w:color w:val="873624"/>
          <w:lang w:val="en-GB"/>
        </w:rPr>
        <w:t>Braun Anton  (1729 - 1798)</w:t>
      </w:r>
    </w:p>
    <w:p w:rsidR="000640BF" w:rsidRPr="00200598" w:rsidRDefault="000640BF" w:rsidP="005D6A2A">
      <w:pPr>
        <w:tabs>
          <w:tab w:val="left" w:pos="4253"/>
        </w:tabs>
        <w:spacing w:before="120" w:line="276" w:lineRule="auto"/>
        <w:rPr>
          <w:rFonts w:ascii="Arial" w:hAnsi="Arial" w:cs="Arial"/>
          <w:color w:val="873624"/>
          <w:lang w:val="en-GB"/>
        </w:rPr>
      </w:pPr>
      <w:r w:rsidRPr="00200598">
        <w:rPr>
          <w:rFonts w:ascii="Arial" w:hAnsi="Arial" w:cs="Arial"/>
          <w:color w:val="873624"/>
          <w:lang w:val="en-GB"/>
        </w:rPr>
        <w:t>Ramm  Friedrich  (1744 - 1811)</w:t>
      </w:r>
      <w:r w:rsidRPr="00200598">
        <w:rPr>
          <w:rFonts w:ascii="Arial" w:hAnsi="Arial" w:cs="Arial"/>
          <w:color w:val="873624"/>
          <w:lang w:val="en-GB"/>
        </w:rPr>
        <w:tab/>
      </w:r>
      <w:r w:rsidRPr="00200598">
        <w:rPr>
          <w:rFonts w:ascii="Arial" w:hAnsi="Arial" w:cs="Arial"/>
          <w:color w:val="873624"/>
          <w:lang w:val="en-GB"/>
        </w:rPr>
        <w:tab/>
      </w:r>
      <w:r w:rsidR="002F65B0" w:rsidRPr="00200598">
        <w:rPr>
          <w:rFonts w:ascii="Arial" w:hAnsi="Arial" w:cs="Arial"/>
          <w:color w:val="873624"/>
          <w:lang w:val="en-GB"/>
        </w:rPr>
        <w:tab/>
      </w:r>
      <w:r w:rsidRPr="00200598">
        <w:rPr>
          <w:rFonts w:ascii="Arial" w:hAnsi="Arial" w:cs="Arial"/>
          <w:color w:val="873624"/>
          <w:lang w:val="en-GB"/>
        </w:rPr>
        <w:t>Parke  John  (1745  - 1829)</w:t>
      </w:r>
    </w:p>
    <w:p w:rsidR="000640BF" w:rsidRPr="00200598" w:rsidRDefault="000640BF" w:rsidP="005D6A2A">
      <w:pPr>
        <w:tabs>
          <w:tab w:val="left" w:pos="4253"/>
        </w:tabs>
        <w:spacing w:before="120" w:line="276" w:lineRule="auto"/>
        <w:rPr>
          <w:rFonts w:ascii="Arial" w:hAnsi="Arial" w:cs="Arial"/>
          <w:color w:val="873624"/>
          <w:lang w:val="fr-FR"/>
        </w:rPr>
      </w:pPr>
      <w:r w:rsidRPr="00200598">
        <w:rPr>
          <w:rFonts w:ascii="Arial" w:hAnsi="Arial" w:cs="Arial"/>
          <w:color w:val="873624"/>
          <w:lang w:val="fr-FR"/>
        </w:rPr>
        <w:t>Sallantin  Antoine  (1754  - 1816)</w:t>
      </w:r>
      <w:r w:rsidRPr="00200598">
        <w:rPr>
          <w:rFonts w:ascii="Arial" w:hAnsi="Arial" w:cs="Arial"/>
          <w:color w:val="873624"/>
          <w:lang w:val="fr-FR"/>
        </w:rPr>
        <w:tab/>
      </w:r>
      <w:r w:rsidRPr="00200598">
        <w:rPr>
          <w:rFonts w:ascii="Arial" w:hAnsi="Arial" w:cs="Arial"/>
          <w:color w:val="873624"/>
          <w:lang w:val="fr-FR"/>
        </w:rPr>
        <w:tab/>
      </w:r>
      <w:r w:rsidR="002F65B0" w:rsidRPr="00200598">
        <w:rPr>
          <w:rFonts w:ascii="Arial" w:hAnsi="Arial" w:cs="Arial"/>
          <w:color w:val="873624"/>
          <w:lang w:val="fr-FR"/>
        </w:rPr>
        <w:tab/>
      </w:r>
      <w:r w:rsidRPr="00200598">
        <w:rPr>
          <w:rFonts w:ascii="Arial" w:hAnsi="Arial" w:cs="Arial"/>
          <w:color w:val="873624"/>
          <w:lang w:val="fr-FR"/>
        </w:rPr>
        <w:t>Braun Johann  (1759 - 1824)</w:t>
      </w:r>
    </w:p>
    <w:p w:rsidR="000640BF" w:rsidRPr="00200598" w:rsidRDefault="000640BF" w:rsidP="005D6A2A">
      <w:pPr>
        <w:tabs>
          <w:tab w:val="left" w:pos="4253"/>
          <w:tab w:val="left" w:pos="4962"/>
        </w:tabs>
        <w:spacing w:before="120" w:line="276" w:lineRule="auto"/>
        <w:rPr>
          <w:rFonts w:ascii="Arial" w:hAnsi="Arial" w:cs="Arial"/>
          <w:color w:val="873624"/>
          <w:lang w:val="fr-FR"/>
        </w:rPr>
      </w:pPr>
      <w:r w:rsidRPr="00200598">
        <w:rPr>
          <w:rFonts w:ascii="Arial" w:hAnsi="Arial" w:cs="Arial"/>
          <w:color w:val="873624"/>
          <w:lang w:val="fr-FR"/>
        </w:rPr>
        <w:t>Fladt  Anton  (1785 - 1850)</w:t>
      </w:r>
      <w:r w:rsidRPr="00200598">
        <w:rPr>
          <w:rFonts w:ascii="Arial" w:hAnsi="Arial" w:cs="Arial"/>
          <w:color w:val="873624"/>
          <w:lang w:val="fr-FR"/>
        </w:rPr>
        <w:tab/>
      </w:r>
      <w:r w:rsidR="002F65B0" w:rsidRPr="00200598">
        <w:rPr>
          <w:rFonts w:ascii="Arial" w:hAnsi="Arial" w:cs="Arial"/>
          <w:color w:val="873624"/>
          <w:lang w:val="fr-FR"/>
        </w:rPr>
        <w:tab/>
      </w:r>
      <w:r w:rsidRPr="00200598">
        <w:rPr>
          <w:rFonts w:ascii="Arial" w:hAnsi="Arial" w:cs="Arial"/>
          <w:color w:val="873624"/>
          <w:lang w:val="fr-FR"/>
        </w:rPr>
        <w:t>Braun  Carl  (1788 - 1735)</w:t>
      </w:r>
    </w:p>
    <w:p w:rsidR="001230C8" w:rsidRPr="00200598" w:rsidRDefault="000640BF" w:rsidP="005D6A2A">
      <w:pPr>
        <w:tabs>
          <w:tab w:val="left" w:pos="4253"/>
          <w:tab w:val="left" w:pos="4962"/>
        </w:tabs>
        <w:spacing w:before="120" w:line="276" w:lineRule="auto"/>
        <w:rPr>
          <w:rFonts w:ascii="Arial" w:hAnsi="Arial" w:cs="Arial"/>
          <w:color w:val="873624"/>
          <w:lang w:val="fr-FR"/>
        </w:rPr>
      </w:pPr>
      <w:r w:rsidRPr="00200598">
        <w:rPr>
          <w:rFonts w:ascii="Arial" w:hAnsi="Arial" w:cs="Arial"/>
          <w:color w:val="873624"/>
          <w:lang w:val="fr-FR"/>
        </w:rPr>
        <w:t>Braun  Wilhelm  (1796 - 1867)</w:t>
      </w:r>
      <w:r w:rsidRPr="00200598">
        <w:rPr>
          <w:rFonts w:ascii="Arial" w:hAnsi="Arial" w:cs="Arial"/>
          <w:color w:val="873624"/>
          <w:lang w:val="fr-FR"/>
        </w:rPr>
        <w:tab/>
      </w:r>
      <w:r w:rsidR="002F65B0" w:rsidRPr="00200598">
        <w:rPr>
          <w:rFonts w:ascii="Arial" w:hAnsi="Arial" w:cs="Arial"/>
          <w:color w:val="873624"/>
          <w:lang w:val="fr-FR"/>
        </w:rPr>
        <w:tab/>
      </w:r>
      <w:r w:rsidR="001C6C1B" w:rsidRPr="00200598">
        <w:rPr>
          <w:rFonts w:ascii="Arial" w:hAnsi="Arial" w:cs="Arial"/>
          <w:color w:val="873624"/>
          <w:lang w:val="fr-FR"/>
        </w:rPr>
        <w:t xml:space="preserve">Barret   Apollon  Marie Rose (1804 </w:t>
      </w:r>
      <w:r w:rsidR="00011364" w:rsidRPr="00200598">
        <w:rPr>
          <w:rFonts w:ascii="Arial" w:hAnsi="Arial" w:cs="Arial"/>
          <w:color w:val="873624"/>
          <w:lang w:val="fr-FR"/>
        </w:rPr>
        <w:t>-</w:t>
      </w:r>
      <w:r w:rsidR="001C6C1B" w:rsidRPr="00200598">
        <w:rPr>
          <w:rFonts w:ascii="Arial" w:hAnsi="Arial" w:cs="Arial"/>
          <w:color w:val="873624"/>
          <w:lang w:val="fr-FR"/>
        </w:rPr>
        <w:t xml:space="preserve"> 1879)</w:t>
      </w:r>
    </w:p>
    <w:p w:rsidR="000640BF" w:rsidRPr="00200598" w:rsidRDefault="000640BF" w:rsidP="005D6A2A">
      <w:pPr>
        <w:tabs>
          <w:tab w:val="left" w:pos="4253"/>
          <w:tab w:val="left" w:pos="4962"/>
        </w:tabs>
        <w:spacing w:before="120" w:line="276" w:lineRule="auto"/>
        <w:rPr>
          <w:rFonts w:ascii="Arial" w:hAnsi="Arial" w:cs="Arial"/>
          <w:color w:val="873624"/>
          <w:lang w:val="fr-FR"/>
        </w:rPr>
      </w:pPr>
      <w:r w:rsidRPr="00200598">
        <w:rPr>
          <w:rFonts w:ascii="Arial" w:hAnsi="Arial" w:cs="Arial"/>
          <w:color w:val="873624"/>
          <w:lang w:val="fr-FR"/>
        </w:rPr>
        <w:t>Soler  Pierre  (1810 - 1850)</w:t>
      </w:r>
      <w:r w:rsidR="001230C8" w:rsidRPr="00200598">
        <w:rPr>
          <w:rFonts w:ascii="Arial" w:hAnsi="Arial" w:cs="Arial"/>
          <w:color w:val="873624"/>
          <w:lang w:val="fr-FR"/>
        </w:rPr>
        <w:tab/>
      </w:r>
      <w:r w:rsidR="002F65B0" w:rsidRPr="00200598">
        <w:rPr>
          <w:rFonts w:ascii="Arial" w:hAnsi="Arial" w:cs="Arial"/>
          <w:color w:val="873624"/>
          <w:lang w:val="fr-FR"/>
        </w:rPr>
        <w:tab/>
      </w:r>
      <w:r w:rsidR="001230C8" w:rsidRPr="00200598">
        <w:rPr>
          <w:rFonts w:ascii="Arial" w:hAnsi="Arial" w:cs="Arial"/>
          <w:color w:val="873624"/>
          <w:lang w:val="fr-FR"/>
        </w:rPr>
        <w:t>Lavigne  Antoine  (1816 - 1886)</w:t>
      </w:r>
    </w:p>
    <w:p w:rsidR="001230C8" w:rsidRPr="00200598" w:rsidRDefault="001C6C1B" w:rsidP="005D6A2A">
      <w:pPr>
        <w:tabs>
          <w:tab w:val="left" w:pos="4253"/>
          <w:tab w:val="left" w:pos="4962"/>
        </w:tabs>
        <w:spacing w:before="120" w:line="276" w:lineRule="auto"/>
        <w:rPr>
          <w:rFonts w:ascii="Arial" w:hAnsi="Arial" w:cs="Arial"/>
          <w:color w:val="873624"/>
          <w:lang w:val="fr-FR"/>
        </w:rPr>
      </w:pPr>
      <w:r w:rsidRPr="00200598">
        <w:rPr>
          <w:rFonts w:ascii="Arial" w:hAnsi="Arial" w:cs="Arial"/>
          <w:color w:val="873624"/>
          <w:lang w:val="fr-FR"/>
        </w:rPr>
        <w:t xml:space="preserve">Barthelemy  Felix  (1829 </w:t>
      </w:r>
      <w:r w:rsidR="00011364" w:rsidRPr="00200598">
        <w:rPr>
          <w:rFonts w:ascii="Arial" w:hAnsi="Arial" w:cs="Arial"/>
          <w:color w:val="873624"/>
          <w:lang w:val="fr-FR"/>
        </w:rPr>
        <w:t>-</w:t>
      </w:r>
      <w:r w:rsidRPr="00200598">
        <w:rPr>
          <w:rFonts w:ascii="Arial" w:hAnsi="Arial" w:cs="Arial"/>
          <w:color w:val="873624"/>
          <w:lang w:val="fr-FR"/>
        </w:rPr>
        <w:t xml:space="preserve"> 1866)</w:t>
      </w:r>
      <w:r w:rsidR="001230C8" w:rsidRPr="00200598">
        <w:rPr>
          <w:rFonts w:ascii="Arial" w:hAnsi="Arial" w:cs="Arial"/>
          <w:color w:val="873624"/>
          <w:lang w:val="fr-FR"/>
        </w:rPr>
        <w:tab/>
      </w:r>
      <w:r w:rsidR="002F65B0" w:rsidRPr="00200598">
        <w:rPr>
          <w:rFonts w:ascii="Arial" w:hAnsi="Arial" w:cs="Arial"/>
          <w:color w:val="873624"/>
          <w:lang w:val="fr-FR"/>
        </w:rPr>
        <w:tab/>
      </w:r>
      <w:r w:rsidR="00011364" w:rsidRPr="00200598">
        <w:rPr>
          <w:rFonts w:ascii="Arial" w:hAnsi="Arial" w:cs="Arial"/>
          <w:color w:val="873624"/>
          <w:lang w:val="fr-FR"/>
        </w:rPr>
        <w:t>Colin  Charles (1832 - 1881)</w:t>
      </w:r>
      <w:r w:rsidR="001230C8" w:rsidRPr="00200598">
        <w:rPr>
          <w:rFonts w:ascii="Arial" w:hAnsi="Arial" w:cs="Arial"/>
          <w:color w:val="873624"/>
          <w:lang w:val="fr-FR"/>
        </w:rPr>
        <w:tab/>
      </w:r>
    </w:p>
    <w:p w:rsidR="001230C8" w:rsidRPr="00200598" w:rsidRDefault="001F1EC3" w:rsidP="005D6A2A">
      <w:pPr>
        <w:tabs>
          <w:tab w:val="left" w:pos="4253"/>
          <w:tab w:val="left" w:pos="4962"/>
        </w:tabs>
        <w:spacing w:before="120" w:line="276" w:lineRule="auto"/>
        <w:rPr>
          <w:rFonts w:ascii="Arial" w:hAnsi="Arial" w:cs="Arial"/>
          <w:color w:val="873624"/>
          <w:lang w:val="fr-FR"/>
        </w:rPr>
      </w:pPr>
      <w:r w:rsidRPr="00200598">
        <w:rPr>
          <w:rFonts w:ascii="Arial" w:hAnsi="Arial" w:cs="Arial"/>
          <w:color w:val="873624"/>
          <w:lang w:val="fr-FR"/>
        </w:rPr>
        <w:t>Lalande  Desiré  (1866 - 1904)</w:t>
      </w:r>
      <w:r w:rsidR="002F65B0" w:rsidRPr="00200598">
        <w:rPr>
          <w:rFonts w:ascii="Arial" w:hAnsi="Arial" w:cs="Arial"/>
          <w:color w:val="873624"/>
          <w:lang w:val="fr-FR"/>
        </w:rPr>
        <w:tab/>
      </w:r>
      <w:r w:rsidR="00C8126C" w:rsidRPr="00200598">
        <w:rPr>
          <w:rFonts w:ascii="Arial" w:hAnsi="Arial" w:cs="Arial"/>
          <w:color w:val="873624"/>
          <w:lang w:val="fr-FR"/>
        </w:rPr>
        <w:t xml:space="preserve">           </w:t>
      </w:r>
      <w:r w:rsidR="001230C8" w:rsidRPr="00200598">
        <w:rPr>
          <w:rFonts w:ascii="Arial" w:hAnsi="Arial" w:cs="Arial"/>
          <w:color w:val="873624"/>
          <w:lang w:val="fr-FR"/>
        </w:rPr>
        <w:t>Labate  Bruno  (1883  - 1968)</w:t>
      </w:r>
      <w:r w:rsidR="001230C8" w:rsidRPr="00200598">
        <w:rPr>
          <w:rFonts w:ascii="Arial" w:hAnsi="Arial" w:cs="Arial"/>
          <w:color w:val="873624"/>
          <w:lang w:val="fr-FR"/>
        </w:rPr>
        <w:tab/>
      </w:r>
    </w:p>
    <w:p w:rsidR="001230C8" w:rsidRPr="00200598" w:rsidRDefault="000640BF" w:rsidP="005D6A2A">
      <w:pPr>
        <w:tabs>
          <w:tab w:val="left" w:pos="4253"/>
          <w:tab w:val="left" w:pos="4962"/>
        </w:tabs>
        <w:spacing w:before="120" w:line="276" w:lineRule="auto"/>
        <w:rPr>
          <w:rFonts w:ascii="Arial" w:hAnsi="Arial" w:cs="Arial"/>
          <w:color w:val="873624"/>
        </w:rPr>
      </w:pPr>
      <w:r w:rsidRPr="00200598">
        <w:rPr>
          <w:rFonts w:ascii="Arial" w:hAnsi="Arial" w:cs="Arial"/>
          <w:color w:val="873624"/>
        </w:rPr>
        <w:t>Serafin Leandro  (1885 - 1956)</w:t>
      </w:r>
      <w:r w:rsidR="001230C8" w:rsidRPr="00200598">
        <w:rPr>
          <w:rFonts w:ascii="Arial" w:hAnsi="Arial" w:cs="Arial"/>
          <w:color w:val="873624"/>
        </w:rPr>
        <w:tab/>
      </w:r>
      <w:r w:rsidR="002F65B0" w:rsidRPr="00200598">
        <w:rPr>
          <w:rFonts w:ascii="Arial" w:hAnsi="Arial" w:cs="Arial"/>
          <w:color w:val="873624"/>
        </w:rPr>
        <w:tab/>
      </w:r>
      <w:r w:rsidRPr="00200598">
        <w:rPr>
          <w:rFonts w:ascii="Arial" w:hAnsi="Arial" w:cs="Arial"/>
          <w:color w:val="873624"/>
        </w:rPr>
        <w:t>Ried</w:t>
      </w:r>
      <w:r w:rsidR="001230C8" w:rsidRPr="00200598">
        <w:rPr>
          <w:rFonts w:ascii="Arial" w:hAnsi="Arial" w:cs="Arial"/>
          <w:color w:val="873624"/>
        </w:rPr>
        <w:t>miller Tullio  (1892  - 1980)</w:t>
      </w:r>
      <w:r w:rsidR="001230C8" w:rsidRPr="00200598">
        <w:rPr>
          <w:rFonts w:ascii="Arial" w:hAnsi="Arial" w:cs="Arial"/>
          <w:color w:val="873624"/>
        </w:rPr>
        <w:tab/>
      </w:r>
    </w:p>
    <w:p w:rsidR="001230C8" w:rsidRPr="00200598" w:rsidRDefault="000640BF" w:rsidP="005D6A2A">
      <w:pPr>
        <w:tabs>
          <w:tab w:val="left" w:pos="4253"/>
          <w:tab w:val="left" w:pos="5103"/>
        </w:tabs>
        <w:spacing w:before="120" w:line="276" w:lineRule="auto"/>
        <w:rPr>
          <w:rFonts w:ascii="Arial" w:hAnsi="Arial" w:cs="Arial"/>
          <w:color w:val="873624"/>
        </w:rPr>
      </w:pPr>
      <w:r w:rsidRPr="00200598">
        <w:rPr>
          <w:rFonts w:ascii="Arial" w:hAnsi="Arial" w:cs="Arial"/>
          <w:color w:val="873624"/>
        </w:rPr>
        <w:t>Tabuteau  Marcel  (1887 - 1966)</w:t>
      </w:r>
      <w:r w:rsidR="002F65B0" w:rsidRPr="00200598">
        <w:rPr>
          <w:rFonts w:ascii="Arial" w:hAnsi="Arial" w:cs="Arial"/>
          <w:color w:val="873624"/>
        </w:rPr>
        <w:tab/>
      </w:r>
      <w:r w:rsidR="00C8126C" w:rsidRPr="00200598">
        <w:rPr>
          <w:rFonts w:ascii="Arial" w:hAnsi="Arial" w:cs="Arial"/>
          <w:color w:val="873624"/>
        </w:rPr>
        <w:t xml:space="preserve">           </w:t>
      </w:r>
      <w:r w:rsidRPr="00200598">
        <w:rPr>
          <w:rFonts w:ascii="Arial" w:hAnsi="Arial" w:cs="Arial"/>
          <w:color w:val="873624"/>
        </w:rPr>
        <w:t>Thurner  Friedrich  (1887 -  827)</w:t>
      </w:r>
      <w:r w:rsidRPr="00200598">
        <w:rPr>
          <w:rFonts w:ascii="Arial" w:hAnsi="Arial" w:cs="Arial"/>
          <w:color w:val="873624"/>
        </w:rPr>
        <w:tab/>
      </w:r>
      <w:r w:rsidRPr="00200598">
        <w:rPr>
          <w:rFonts w:ascii="Arial" w:hAnsi="Arial" w:cs="Arial"/>
          <w:color w:val="873624"/>
        </w:rPr>
        <w:tab/>
      </w:r>
    </w:p>
    <w:p w:rsidR="001230C8" w:rsidRPr="00200598" w:rsidRDefault="000640BF" w:rsidP="005D6A2A">
      <w:pPr>
        <w:tabs>
          <w:tab w:val="left" w:pos="4253"/>
          <w:tab w:val="left" w:pos="4962"/>
        </w:tabs>
        <w:spacing w:before="120" w:line="276" w:lineRule="auto"/>
        <w:rPr>
          <w:rFonts w:ascii="Arial" w:hAnsi="Arial" w:cs="Arial"/>
          <w:color w:val="873624"/>
        </w:rPr>
      </w:pPr>
      <w:r w:rsidRPr="00200598">
        <w:rPr>
          <w:rFonts w:ascii="Arial" w:hAnsi="Arial" w:cs="Arial"/>
          <w:color w:val="873624"/>
        </w:rPr>
        <w:t>Bajeux  Pierre (1899 - 1941)</w:t>
      </w:r>
      <w:r w:rsidR="002F65B0" w:rsidRPr="00200598">
        <w:rPr>
          <w:rFonts w:ascii="Arial" w:hAnsi="Arial" w:cs="Arial"/>
          <w:color w:val="873624"/>
        </w:rPr>
        <w:tab/>
      </w:r>
      <w:r w:rsidR="00C8126C" w:rsidRPr="00200598">
        <w:rPr>
          <w:rFonts w:ascii="Arial" w:hAnsi="Arial" w:cs="Arial"/>
          <w:color w:val="873624"/>
        </w:rPr>
        <w:t xml:space="preserve">           </w:t>
      </w:r>
      <w:r w:rsidR="00A03393" w:rsidRPr="00200598">
        <w:rPr>
          <w:rFonts w:ascii="Arial" w:hAnsi="Arial" w:cs="Arial"/>
          <w:color w:val="873624"/>
        </w:rPr>
        <w:t xml:space="preserve"> </w:t>
      </w:r>
      <w:r w:rsidRPr="00200598">
        <w:rPr>
          <w:rFonts w:ascii="Arial" w:hAnsi="Arial" w:cs="Arial"/>
          <w:color w:val="873624"/>
        </w:rPr>
        <w:t>Gallesi  Sidney  (1907</w:t>
      </w:r>
      <w:r w:rsidR="006017A4" w:rsidRPr="00200598">
        <w:rPr>
          <w:rFonts w:ascii="Arial" w:hAnsi="Arial" w:cs="Arial"/>
          <w:color w:val="873624"/>
        </w:rPr>
        <w:t>)</w:t>
      </w:r>
      <w:r w:rsidR="001230C8" w:rsidRPr="00200598">
        <w:rPr>
          <w:rFonts w:ascii="Arial" w:hAnsi="Arial" w:cs="Arial"/>
          <w:color w:val="873624"/>
        </w:rPr>
        <w:tab/>
      </w:r>
      <w:r w:rsidR="001230C8" w:rsidRPr="00200598">
        <w:rPr>
          <w:rFonts w:ascii="Arial" w:hAnsi="Arial" w:cs="Arial"/>
          <w:color w:val="873624"/>
        </w:rPr>
        <w:tab/>
      </w:r>
      <w:r w:rsidR="001230C8" w:rsidRPr="00200598">
        <w:rPr>
          <w:rFonts w:ascii="Arial" w:hAnsi="Arial" w:cs="Arial"/>
          <w:color w:val="873624"/>
        </w:rPr>
        <w:tab/>
      </w:r>
    </w:p>
    <w:p w:rsidR="001230C8" w:rsidRPr="00200598" w:rsidRDefault="000640BF" w:rsidP="005D6A2A">
      <w:pPr>
        <w:tabs>
          <w:tab w:val="left" w:pos="4253"/>
          <w:tab w:val="left" w:pos="4962"/>
        </w:tabs>
        <w:spacing w:before="120" w:line="276" w:lineRule="auto"/>
        <w:rPr>
          <w:rFonts w:ascii="Arial" w:hAnsi="Arial" w:cs="Arial"/>
          <w:color w:val="873624"/>
        </w:rPr>
      </w:pPr>
      <w:r w:rsidRPr="00200598">
        <w:rPr>
          <w:rFonts w:ascii="Arial" w:hAnsi="Arial" w:cs="Arial"/>
          <w:color w:val="873624"/>
        </w:rPr>
        <w:t>Toppo  Italo  (1907 - 1961)</w:t>
      </w:r>
      <w:r w:rsidR="002F65B0" w:rsidRPr="00200598">
        <w:rPr>
          <w:rFonts w:ascii="Arial" w:hAnsi="Arial" w:cs="Arial"/>
          <w:color w:val="873624"/>
        </w:rPr>
        <w:tab/>
      </w:r>
      <w:r w:rsidR="00C8126C" w:rsidRPr="00200598">
        <w:rPr>
          <w:rFonts w:ascii="Arial" w:hAnsi="Arial" w:cs="Arial"/>
          <w:color w:val="873624"/>
        </w:rPr>
        <w:t xml:space="preserve">            </w:t>
      </w:r>
      <w:r w:rsidRPr="00200598">
        <w:rPr>
          <w:rFonts w:ascii="Arial" w:hAnsi="Arial" w:cs="Arial"/>
          <w:color w:val="873624"/>
        </w:rPr>
        <w:t>Basile  Arturo  (1907 - 1968)</w:t>
      </w:r>
      <w:r w:rsidR="001230C8" w:rsidRPr="00200598">
        <w:rPr>
          <w:rFonts w:ascii="Arial" w:hAnsi="Arial" w:cs="Arial"/>
          <w:color w:val="873624"/>
        </w:rPr>
        <w:tab/>
      </w:r>
      <w:r w:rsidR="001230C8" w:rsidRPr="00200598">
        <w:rPr>
          <w:rFonts w:ascii="Arial" w:hAnsi="Arial" w:cs="Arial"/>
          <w:color w:val="873624"/>
        </w:rPr>
        <w:tab/>
      </w:r>
    </w:p>
    <w:p w:rsidR="001230C8" w:rsidRPr="00200598" w:rsidRDefault="000640BF" w:rsidP="005D6A2A">
      <w:pPr>
        <w:tabs>
          <w:tab w:val="left" w:pos="4253"/>
          <w:tab w:val="left" w:pos="4962"/>
        </w:tabs>
        <w:spacing w:before="120" w:line="276" w:lineRule="auto"/>
        <w:rPr>
          <w:rFonts w:ascii="Arial" w:hAnsi="Arial" w:cs="Arial"/>
          <w:color w:val="873624"/>
        </w:rPr>
      </w:pPr>
      <w:r w:rsidRPr="00200598">
        <w:rPr>
          <w:rFonts w:ascii="Arial" w:hAnsi="Arial" w:cs="Arial"/>
          <w:color w:val="873624"/>
        </w:rPr>
        <w:t>De Santis  Federico  (1910</w:t>
      </w:r>
      <w:r w:rsidR="006017A4" w:rsidRPr="00200598">
        <w:rPr>
          <w:rFonts w:ascii="Arial" w:hAnsi="Arial" w:cs="Arial"/>
          <w:color w:val="873624"/>
        </w:rPr>
        <w:t>)</w:t>
      </w:r>
      <w:r w:rsidR="002F65B0" w:rsidRPr="00200598">
        <w:rPr>
          <w:rFonts w:ascii="Arial" w:hAnsi="Arial" w:cs="Arial"/>
          <w:color w:val="873624"/>
        </w:rPr>
        <w:tab/>
      </w:r>
      <w:r w:rsidR="00C8126C" w:rsidRPr="00200598">
        <w:rPr>
          <w:rFonts w:ascii="Arial" w:hAnsi="Arial" w:cs="Arial"/>
          <w:color w:val="873624"/>
        </w:rPr>
        <w:t xml:space="preserve">            </w:t>
      </w:r>
      <w:r w:rsidRPr="00200598">
        <w:rPr>
          <w:rFonts w:ascii="Arial" w:hAnsi="Arial" w:cs="Arial"/>
          <w:color w:val="873624"/>
        </w:rPr>
        <w:t>Visai  Michele  (1911</w:t>
      </w:r>
      <w:r w:rsidR="006017A4" w:rsidRPr="00200598">
        <w:rPr>
          <w:rFonts w:ascii="Arial" w:hAnsi="Arial" w:cs="Arial"/>
          <w:color w:val="873624"/>
        </w:rPr>
        <w:t>)</w:t>
      </w:r>
      <w:r w:rsidR="001230C8" w:rsidRPr="00200598">
        <w:rPr>
          <w:rFonts w:ascii="Arial" w:hAnsi="Arial" w:cs="Arial"/>
          <w:color w:val="873624"/>
        </w:rPr>
        <w:tab/>
      </w:r>
      <w:r w:rsidR="001230C8" w:rsidRPr="00200598">
        <w:rPr>
          <w:rFonts w:ascii="Arial" w:hAnsi="Arial" w:cs="Arial"/>
          <w:color w:val="873624"/>
        </w:rPr>
        <w:tab/>
      </w:r>
    </w:p>
    <w:p w:rsidR="001230C8" w:rsidRPr="00200598" w:rsidRDefault="00232DF0" w:rsidP="005D6A2A">
      <w:pPr>
        <w:tabs>
          <w:tab w:val="left" w:pos="4253"/>
          <w:tab w:val="left" w:pos="4962"/>
        </w:tabs>
        <w:spacing w:before="120" w:line="276" w:lineRule="auto"/>
        <w:rPr>
          <w:rFonts w:ascii="Arial" w:hAnsi="Arial" w:cs="Arial"/>
          <w:color w:val="873624"/>
        </w:rPr>
      </w:pPr>
      <w:r w:rsidRPr="00200598">
        <w:rPr>
          <w:rFonts w:ascii="Arial" w:hAnsi="Arial" w:cs="Arial"/>
          <w:color w:val="873624"/>
        </w:rPr>
        <w:t>Rothwell  Evelyn  (1911)</w:t>
      </w:r>
      <w:r w:rsidR="002F65B0" w:rsidRPr="00200598">
        <w:rPr>
          <w:rFonts w:ascii="Arial" w:hAnsi="Arial" w:cs="Arial"/>
          <w:color w:val="873624"/>
        </w:rPr>
        <w:tab/>
      </w:r>
      <w:r w:rsidR="00C8126C" w:rsidRPr="00200598">
        <w:rPr>
          <w:rFonts w:ascii="Arial" w:hAnsi="Arial" w:cs="Arial"/>
          <w:color w:val="873624"/>
        </w:rPr>
        <w:t xml:space="preserve">            </w:t>
      </w:r>
      <w:r w:rsidR="001F1EC3" w:rsidRPr="00200598">
        <w:rPr>
          <w:rFonts w:ascii="Arial" w:hAnsi="Arial" w:cs="Arial"/>
          <w:color w:val="873624"/>
        </w:rPr>
        <w:t>Marx  Joseph  (1913 - 1978)</w:t>
      </w:r>
      <w:r w:rsidR="001230C8" w:rsidRPr="00200598">
        <w:rPr>
          <w:rFonts w:ascii="Arial" w:hAnsi="Arial" w:cs="Arial"/>
          <w:color w:val="873624"/>
        </w:rPr>
        <w:tab/>
      </w:r>
    </w:p>
    <w:p w:rsidR="001230C8" w:rsidRPr="00200598" w:rsidRDefault="000640BF" w:rsidP="005D6A2A">
      <w:pPr>
        <w:tabs>
          <w:tab w:val="left" w:pos="4253"/>
          <w:tab w:val="left" w:pos="4962"/>
        </w:tabs>
        <w:spacing w:before="120" w:line="276" w:lineRule="auto"/>
        <w:rPr>
          <w:rFonts w:ascii="Arial" w:hAnsi="Arial" w:cs="Arial"/>
          <w:color w:val="873624"/>
        </w:rPr>
      </w:pPr>
      <w:r w:rsidRPr="00200598">
        <w:rPr>
          <w:rFonts w:ascii="Arial" w:hAnsi="Arial" w:cs="Arial"/>
          <w:color w:val="873624"/>
        </w:rPr>
        <w:t>Tomassini  Giuseppe  (1915</w:t>
      </w:r>
      <w:r w:rsidR="006017A4" w:rsidRPr="00200598">
        <w:rPr>
          <w:rFonts w:ascii="Arial" w:hAnsi="Arial" w:cs="Arial"/>
          <w:color w:val="873624"/>
        </w:rPr>
        <w:t>)</w:t>
      </w:r>
      <w:r w:rsidR="002F65B0" w:rsidRPr="00200598">
        <w:rPr>
          <w:rFonts w:ascii="Arial" w:hAnsi="Arial" w:cs="Arial"/>
          <w:color w:val="873624"/>
        </w:rPr>
        <w:tab/>
      </w:r>
      <w:r w:rsidR="00C8126C" w:rsidRPr="00200598">
        <w:rPr>
          <w:rFonts w:ascii="Arial" w:hAnsi="Arial" w:cs="Arial"/>
          <w:color w:val="873624"/>
        </w:rPr>
        <w:t xml:space="preserve">            </w:t>
      </w:r>
      <w:r w:rsidR="001230C8" w:rsidRPr="00200598">
        <w:rPr>
          <w:rFonts w:ascii="Arial" w:hAnsi="Arial" w:cs="Arial"/>
          <w:color w:val="873624"/>
        </w:rPr>
        <w:t>Zanfini  Renato  (1916)</w:t>
      </w:r>
      <w:r w:rsidR="001230C8" w:rsidRPr="00200598">
        <w:rPr>
          <w:rFonts w:ascii="Arial" w:hAnsi="Arial" w:cs="Arial"/>
          <w:color w:val="873624"/>
        </w:rPr>
        <w:tab/>
      </w:r>
      <w:r w:rsidR="001230C8" w:rsidRPr="00200598">
        <w:rPr>
          <w:rFonts w:ascii="Arial" w:hAnsi="Arial" w:cs="Arial"/>
          <w:color w:val="873624"/>
        </w:rPr>
        <w:tab/>
      </w:r>
      <w:r w:rsidR="001230C8" w:rsidRPr="00200598">
        <w:rPr>
          <w:rFonts w:ascii="Arial" w:hAnsi="Arial" w:cs="Arial"/>
          <w:color w:val="873624"/>
        </w:rPr>
        <w:tab/>
      </w:r>
    </w:p>
    <w:p w:rsidR="001230C8" w:rsidRPr="00200598" w:rsidRDefault="006017A4" w:rsidP="005D6A2A">
      <w:pPr>
        <w:tabs>
          <w:tab w:val="left" w:pos="4253"/>
          <w:tab w:val="left" w:pos="4962"/>
        </w:tabs>
        <w:spacing w:before="120" w:line="276" w:lineRule="auto"/>
        <w:rPr>
          <w:rFonts w:ascii="Arial" w:hAnsi="Arial" w:cs="Arial"/>
          <w:color w:val="873624"/>
        </w:rPr>
      </w:pPr>
      <w:r w:rsidRPr="00200598">
        <w:rPr>
          <w:rFonts w:ascii="Arial" w:hAnsi="Arial" w:cs="Arial"/>
          <w:color w:val="873624"/>
        </w:rPr>
        <w:t>Faber  Lothar  (1922)</w:t>
      </w:r>
      <w:r w:rsidR="002F65B0" w:rsidRPr="00200598">
        <w:rPr>
          <w:rFonts w:ascii="Arial" w:hAnsi="Arial" w:cs="Arial"/>
          <w:color w:val="873624"/>
        </w:rPr>
        <w:tab/>
      </w:r>
      <w:r w:rsidR="00C8126C" w:rsidRPr="00200598">
        <w:rPr>
          <w:rFonts w:ascii="Arial" w:hAnsi="Arial" w:cs="Arial"/>
          <w:color w:val="873624"/>
        </w:rPr>
        <w:t xml:space="preserve">            </w:t>
      </w:r>
      <w:r w:rsidR="00C15F5F" w:rsidRPr="00200598">
        <w:rPr>
          <w:rFonts w:ascii="Arial" w:hAnsi="Arial" w:cs="Arial"/>
          <w:color w:val="873624"/>
        </w:rPr>
        <w:t xml:space="preserve">Bongera  Giuseppe  (1923)                               </w:t>
      </w:r>
    </w:p>
    <w:p w:rsidR="0013596C" w:rsidRPr="00200598" w:rsidRDefault="00642ABF" w:rsidP="005D6A2A">
      <w:pPr>
        <w:tabs>
          <w:tab w:val="left" w:pos="4253"/>
          <w:tab w:val="center" w:pos="4961"/>
        </w:tabs>
        <w:spacing w:before="120" w:line="276" w:lineRule="auto"/>
        <w:rPr>
          <w:rFonts w:ascii="Arial" w:hAnsi="Arial" w:cs="Arial"/>
          <w:color w:val="873624"/>
        </w:rPr>
      </w:pPr>
      <w:r w:rsidRPr="00200598">
        <w:rPr>
          <w:rFonts w:ascii="Arial" w:hAnsi="Arial" w:cs="Arial"/>
          <w:color w:val="873624"/>
        </w:rPr>
        <w:t>Holliger  Heinz (1939)</w:t>
      </w:r>
      <w:r w:rsidR="001230C8" w:rsidRPr="00200598">
        <w:rPr>
          <w:rFonts w:ascii="Arial" w:hAnsi="Arial" w:cs="Arial"/>
          <w:color w:val="873624"/>
        </w:rPr>
        <w:tab/>
      </w:r>
      <w:r w:rsidR="001230C8" w:rsidRPr="00200598">
        <w:rPr>
          <w:rFonts w:ascii="Arial" w:hAnsi="Arial" w:cs="Arial"/>
          <w:color w:val="873624"/>
        </w:rPr>
        <w:tab/>
      </w:r>
      <w:r w:rsidR="002F65B0" w:rsidRPr="00200598">
        <w:rPr>
          <w:rFonts w:ascii="Arial" w:hAnsi="Arial" w:cs="Arial"/>
          <w:color w:val="873624"/>
        </w:rPr>
        <w:tab/>
      </w:r>
      <w:r w:rsidR="00E15F5A" w:rsidRPr="00200598">
        <w:rPr>
          <w:rFonts w:ascii="Arial" w:hAnsi="Arial" w:cs="Arial"/>
          <w:color w:val="873624"/>
        </w:rPr>
        <w:t xml:space="preserve">  </w:t>
      </w:r>
      <w:r w:rsidR="00232DF0" w:rsidRPr="00200598">
        <w:rPr>
          <w:rFonts w:ascii="Arial" w:hAnsi="Arial" w:cs="Arial"/>
          <w:color w:val="873624"/>
        </w:rPr>
        <w:t>Black  Neil</w:t>
      </w:r>
      <w:r w:rsidRPr="00200598">
        <w:rPr>
          <w:rFonts w:ascii="Arial" w:hAnsi="Arial" w:cs="Arial"/>
          <w:color w:val="873624"/>
        </w:rPr>
        <w:tab/>
      </w:r>
    </w:p>
    <w:p w:rsidR="0013596C" w:rsidRPr="00200598" w:rsidRDefault="00303A61" w:rsidP="005D6A2A">
      <w:pPr>
        <w:tabs>
          <w:tab w:val="left" w:pos="4253"/>
          <w:tab w:val="center" w:pos="4961"/>
        </w:tabs>
        <w:spacing w:before="120" w:line="276" w:lineRule="auto"/>
        <w:rPr>
          <w:rFonts w:ascii="Arial" w:hAnsi="Arial" w:cs="Arial"/>
          <w:color w:val="873624"/>
        </w:rPr>
      </w:pPr>
      <w:r w:rsidRPr="00200598">
        <w:rPr>
          <w:rFonts w:ascii="Arial" w:hAnsi="Arial" w:cs="Arial"/>
          <w:color w:val="873624"/>
        </w:rPr>
        <w:t>Loppi  Augusto</w:t>
      </w:r>
      <w:r w:rsidR="0013596C" w:rsidRPr="00200598">
        <w:rPr>
          <w:rFonts w:ascii="Arial" w:hAnsi="Arial" w:cs="Arial"/>
          <w:color w:val="873624"/>
        </w:rPr>
        <w:tab/>
      </w:r>
      <w:r w:rsidR="0013596C" w:rsidRPr="00200598">
        <w:rPr>
          <w:rFonts w:ascii="Arial" w:hAnsi="Arial" w:cs="Arial"/>
          <w:color w:val="873624"/>
        </w:rPr>
        <w:tab/>
      </w:r>
      <w:r w:rsidR="002F65B0" w:rsidRPr="00200598">
        <w:rPr>
          <w:rFonts w:ascii="Arial" w:hAnsi="Arial" w:cs="Arial"/>
          <w:color w:val="873624"/>
        </w:rPr>
        <w:tab/>
      </w:r>
      <w:r w:rsidR="00E15F5A" w:rsidRPr="00200598">
        <w:rPr>
          <w:rFonts w:ascii="Arial" w:hAnsi="Arial" w:cs="Arial"/>
          <w:color w:val="873624"/>
        </w:rPr>
        <w:t xml:space="preserve">  </w:t>
      </w:r>
      <w:r w:rsidRPr="00200598">
        <w:rPr>
          <w:rFonts w:ascii="Arial" w:hAnsi="Arial" w:cs="Arial"/>
          <w:color w:val="873624"/>
        </w:rPr>
        <w:t>Incagnoli  Bruno</w:t>
      </w:r>
      <w:r w:rsidR="00642ABF" w:rsidRPr="00200598">
        <w:rPr>
          <w:rFonts w:ascii="Arial" w:hAnsi="Arial" w:cs="Arial"/>
          <w:color w:val="873624"/>
        </w:rPr>
        <w:tab/>
      </w:r>
    </w:p>
    <w:p w:rsidR="0013596C" w:rsidRPr="00200598" w:rsidRDefault="00303A61" w:rsidP="005D6A2A">
      <w:pPr>
        <w:tabs>
          <w:tab w:val="left" w:pos="4253"/>
          <w:tab w:val="center" w:pos="4961"/>
        </w:tabs>
        <w:spacing w:before="120" w:line="276" w:lineRule="auto"/>
        <w:rPr>
          <w:rFonts w:ascii="Arial" w:hAnsi="Arial" w:cs="Arial"/>
          <w:color w:val="873624"/>
        </w:rPr>
      </w:pPr>
      <w:r w:rsidRPr="00200598">
        <w:rPr>
          <w:rFonts w:ascii="Arial" w:hAnsi="Arial" w:cs="Arial"/>
          <w:color w:val="873624"/>
        </w:rPr>
        <w:t>Pardelli  Giacinto</w:t>
      </w:r>
      <w:r w:rsidR="0013596C" w:rsidRPr="00200598">
        <w:rPr>
          <w:rFonts w:ascii="Arial" w:hAnsi="Arial" w:cs="Arial"/>
          <w:color w:val="873624"/>
        </w:rPr>
        <w:tab/>
      </w:r>
      <w:r w:rsidR="0013596C" w:rsidRPr="00200598">
        <w:rPr>
          <w:rFonts w:ascii="Arial" w:hAnsi="Arial" w:cs="Arial"/>
          <w:color w:val="873624"/>
        </w:rPr>
        <w:tab/>
      </w:r>
      <w:r w:rsidR="002F65B0" w:rsidRPr="00200598">
        <w:rPr>
          <w:rFonts w:ascii="Arial" w:hAnsi="Arial" w:cs="Arial"/>
          <w:color w:val="873624"/>
        </w:rPr>
        <w:tab/>
      </w:r>
      <w:r w:rsidR="00E15F5A" w:rsidRPr="00200598">
        <w:rPr>
          <w:rFonts w:ascii="Arial" w:hAnsi="Arial" w:cs="Arial"/>
          <w:color w:val="873624"/>
        </w:rPr>
        <w:t xml:space="preserve">  </w:t>
      </w:r>
      <w:r w:rsidRPr="00200598">
        <w:rPr>
          <w:rFonts w:ascii="Arial" w:hAnsi="Arial" w:cs="Arial"/>
          <w:color w:val="873624"/>
        </w:rPr>
        <w:t>Caroldi  Alberto</w:t>
      </w:r>
    </w:p>
    <w:p w:rsidR="0013596C" w:rsidRPr="00200598" w:rsidRDefault="00303A61" w:rsidP="005D6A2A">
      <w:pPr>
        <w:tabs>
          <w:tab w:val="left" w:pos="4253"/>
          <w:tab w:val="center" w:pos="4961"/>
        </w:tabs>
        <w:spacing w:before="120" w:line="276" w:lineRule="auto"/>
        <w:rPr>
          <w:rFonts w:ascii="Arial" w:hAnsi="Arial" w:cs="Arial"/>
          <w:color w:val="873624"/>
        </w:rPr>
      </w:pPr>
      <w:r w:rsidRPr="00200598">
        <w:rPr>
          <w:rFonts w:ascii="Arial" w:hAnsi="Arial" w:cs="Arial"/>
          <w:color w:val="873624"/>
        </w:rPr>
        <w:t>Possidoni  Sergio</w:t>
      </w:r>
      <w:r w:rsidR="0013596C" w:rsidRPr="00200598">
        <w:rPr>
          <w:rFonts w:ascii="Arial" w:hAnsi="Arial" w:cs="Arial"/>
          <w:color w:val="873624"/>
        </w:rPr>
        <w:tab/>
      </w:r>
      <w:r w:rsidR="0013596C" w:rsidRPr="00200598">
        <w:rPr>
          <w:rFonts w:ascii="Arial" w:hAnsi="Arial" w:cs="Arial"/>
          <w:color w:val="873624"/>
        </w:rPr>
        <w:tab/>
      </w:r>
      <w:r w:rsidR="002F65B0" w:rsidRPr="00200598">
        <w:rPr>
          <w:rFonts w:ascii="Arial" w:hAnsi="Arial" w:cs="Arial"/>
          <w:color w:val="873624"/>
        </w:rPr>
        <w:tab/>
      </w:r>
      <w:r w:rsidR="00E15F5A" w:rsidRPr="00200598">
        <w:rPr>
          <w:rFonts w:ascii="Arial" w:hAnsi="Arial" w:cs="Arial"/>
          <w:color w:val="873624"/>
        </w:rPr>
        <w:t xml:space="preserve">  </w:t>
      </w:r>
      <w:r w:rsidRPr="00200598">
        <w:rPr>
          <w:rFonts w:ascii="Arial" w:hAnsi="Arial" w:cs="Arial"/>
          <w:color w:val="873624"/>
        </w:rPr>
        <w:t>Borgonovo  Pietro</w:t>
      </w:r>
      <w:r w:rsidR="00642ABF" w:rsidRPr="00200598">
        <w:rPr>
          <w:rFonts w:ascii="Arial" w:hAnsi="Arial" w:cs="Arial"/>
          <w:color w:val="873624"/>
        </w:rPr>
        <w:tab/>
      </w:r>
      <w:r w:rsidR="0013596C" w:rsidRPr="00200598">
        <w:rPr>
          <w:rFonts w:ascii="Arial" w:hAnsi="Arial" w:cs="Arial"/>
          <w:color w:val="873624"/>
        </w:rPr>
        <w:tab/>
      </w:r>
      <w:r w:rsidR="0013596C" w:rsidRPr="00200598">
        <w:rPr>
          <w:rFonts w:ascii="Arial" w:hAnsi="Arial" w:cs="Arial"/>
          <w:color w:val="873624"/>
        </w:rPr>
        <w:tab/>
      </w:r>
    </w:p>
    <w:p w:rsidR="0013596C" w:rsidRPr="00200598" w:rsidRDefault="0013596C" w:rsidP="005D6A2A">
      <w:pPr>
        <w:tabs>
          <w:tab w:val="left" w:pos="4253"/>
          <w:tab w:val="center" w:pos="4961"/>
        </w:tabs>
        <w:spacing w:before="120" w:line="276" w:lineRule="auto"/>
        <w:rPr>
          <w:rFonts w:ascii="Arial" w:hAnsi="Arial" w:cs="Arial"/>
          <w:color w:val="873624"/>
        </w:rPr>
      </w:pPr>
      <w:r w:rsidRPr="00200598">
        <w:rPr>
          <w:rFonts w:ascii="Arial" w:hAnsi="Arial" w:cs="Arial"/>
          <w:color w:val="873624"/>
        </w:rPr>
        <w:t>D</w:t>
      </w:r>
      <w:r w:rsidR="00303A61" w:rsidRPr="00200598">
        <w:rPr>
          <w:rFonts w:ascii="Arial" w:hAnsi="Arial" w:cs="Arial"/>
          <w:color w:val="873624"/>
        </w:rPr>
        <w:t>e Rosa  Bruno</w:t>
      </w:r>
      <w:r w:rsidR="00642ABF" w:rsidRPr="00200598">
        <w:rPr>
          <w:rFonts w:ascii="Arial" w:hAnsi="Arial" w:cs="Arial"/>
          <w:color w:val="873624"/>
        </w:rPr>
        <w:tab/>
      </w:r>
      <w:r w:rsidR="00642ABF" w:rsidRPr="00200598">
        <w:rPr>
          <w:rFonts w:ascii="Arial" w:hAnsi="Arial" w:cs="Arial"/>
          <w:color w:val="873624"/>
        </w:rPr>
        <w:tab/>
      </w:r>
      <w:r w:rsidR="002F65B0" w:rsidRPr="00200598">
        <w:rPr>
          <w:rFonts w:ascii="Arial" w:hAnsi="Arial" w:cs="Arial"/>
          <w:color w:val="873624"/>
        </w:rPr>
        <w:tab/>
      </w:r>
      <w:r w:rsidR="00E15F5A" w:rsidRPr="00200598">
        <w:rPr>
          <w:rFonts w:ascii="Arial" w:hAnsi="Arial" w:cs="Arial"/>
          <w:color w:val="873624"/>
        </w:rPr>
        <w:t xml:space="preserve">  </w:t>
      </w:r>
      <w:r w:rsidR="00303A61" w:rsidRPr="00200598">
        <w:rPr>
          <w:rFonts w:ascii="Arial" w:hAnsi="Arial" w:cs="Arial"/>
          <w:color w:val="873624"/>
        </w:rPr>
        <w:t>Baldan  Bruno</w:t>
      </w:r>
      <w:r w:rsidR="00642ABF" w:rsidRPr="00200598">
        <w:rPr>
          <w:rFonts w:ascii="Arial" w:hAnsi="Arial" w:cs="Arial"/>
          <w:color w:val="873624"/>
        </w:rPr>
        <w:tab/>
      </w:r>
    </w:p>
    <w:p w:rsidR="0013596C" w:rsidRPr="00200598" w:rsidRDefault="00303A61" w:rsidP="005D6A2A">
      <w:pPr>
        <w:tabs>
          <w:tab w:val="left" w:pos="4253"/>
          <w:tab w:val="left" w:pos="5103"/>
        </w:tabs>
        <w:spacing w:before="120" w:line="276" w:lineRule="auto"/>
        <w:rPr>
          <w:rFonts w:ascii="Arial" w:hAnsi="Arial" w:cs="Arial"/>
          <w:color w:val="873624"/>
        </w:rPr>
      </w:pPr>
      <w:r w:rsidRPr="00200598">
        <w:rPr>
          <w:rFonts w:ascii="Arial" w:hAnsi="Arial" w:cs="Arial"/>
          <w:color w:val="873624"/>
        </w:rPr>
        <w:t>Trentin  Giorgio</w:t>
      </w:r>
      <w:r w:rsidR="0013596C" w:rsidRPr="00200598">
        <w:rPr>
          <w:rFonts w:ascii="Arial" w:hAnsi="Arial" w:cs="Arial"/>
          <w:color w:val="873624"/>
        </w:rPr>
        <w:tab/>
      </w:r>
      <w:r w:rsidR="0013596C" w:rsidRPr="00200598">
        <w:rPr>
          <w:rFonts w:ascii="Arial" w:hAnsi="Arial" w:cs="Arial"/>
          <w:color w:val="873624"/>
        </w:rPr>
        <w:tab/>
      </w:r>
      <w:r w:rsidRPr="00200598">
        <w:rPr>
          <w:rFonts w:ascii="Arial" w:hAnsi="Arial" w:cs="Arial"/>
          <w:color w:val="873624"/>
        </w:rPr>
        <w:t>Ferrari  Lupo</w:t>
      </w:r>
    </w:p>
    <w:p w:rsidR="0013596C" w:rsidRPr="00200598" w:rsidRDefault="00303A61" w:rsidP="005D6A2A">
      <w:pPr>
        <w:tabs>
          <w:tab w:val="left" w:pos="4253"/>
          <w:tab w:val="center" w:pos="4961"/>
        </w:tabs>
        <w:spacing w:before="120" w:line="276" w:lineRule="auto"/>
        <w:rPr>
          <w:rFonts w:ascii="Arial" w:hAnsi="Arial" w:cs="Arial"/>
          <w:color w:val="873624"/>
        </w:rPr>
      </w:pPr>
      <w:r w:rsidRPr="00200598">
        <w:rPr>
          <w:rFonts w:ascii="Arial" w:hAnsi="Arial" w:cs="Arial"/>
          <w:color w:val="873624"/>
        </w:rPr>
        <w:t>Ranzani  Francesco</w:t>
      </w:r>
      <w:r w:rsidR="0013596C" w:rsidRPr="00200598">
        <w:rPr>
          <w:rFonts w:ascii="Arial" w:hAnsi="Arial" w:cs="Arial"/>
          <w:color w:val="873624"/>
        </w:rPr>
        <w:tab/>
      </w:r>
      <w:r w:rsidR="0013596C" w:rsidRPr="00200598">
        <w:rPr>
          <w:rFonts w:ascii="Arial" w:hAnsi="Arial" w:cs="Arial"/>
          <w:color w:val="873624"/>
        </w:rPr>
        <w:tab/>
      </w:r>
      <w:r w:rsidR="002F65B0" w:rsidRPr="00200598">
        <w:rPr>
          <w:rFonts w:ascii="Arial" w:hAnsi="Arial" w:cs="Arial"/>
          <w:color w:val="873624"/>
        </w:rPr>
        <w:tab/>
      </w:r>
      <w:r w:rsidR="00E15F5A" w:rsidRPr="00200598">
        <w:rPr>
          <w:rFonts w:ascii="Arial" w:hAnsi="Arial" w:cs="Arial"/>
          <w:color w:val="873624"/>
        </w:rPr>
        <w:t xml:space="preserve">  </w:t>
      </w:r>
      <w:r w:rsidRPr="00200598">
        <w:rPr>
          <w:rFonts w:ascii="Arial" w:hAnsi="Arial" w:cs="Arial"/>
          <w:color w:val="873624"/>
        </w:rPr>
        <w:t>Calderoni  Ermete</w:t>
      </w:r>
    </w:p>
    <w:p w:rsidR="0013596C" w:rsidRPr="00200598" w:rsidRDefault="00303A61" w:rsidP="005D6A2A">
      <w:pPr>
        <w:tabs>
          <w:tab w:val="left" w:pos="4253"/>
          <w:tab w:val="center" w:pos="4961"/>
        </w:tabs>
        <w:spacing w:before="120" w:line="276" w:lineRule="auto"/>
        <w:rPr>
          <w:rFonts w:ascii="Arial" w:hAnsi="Arial" w:cs="Arial"/>
          <w:color w:val="873624"/>
        </w:rPr>
      </w:pPr>
      <w:r w:rsidRPr="00200598">
        <w:rPr>
          <w:rFonts w:ascii="Arial" w:hAnsi="Arial" w:cs="Arial"/>
          <w:color w:val="873624"/>
        </w:rPr>
        <w:t>Bergamaschi  Angelo</w:t>
      </w:r>
      <w:r w:rsidR="0013596C" w:rsidRPr="00200598">
        <w:rPr>
          <w:rFonts w:ascii="Arial" w:hAnsi="Arial" w:cs="Arial"/>
          <w:color w:val="873624"/>
        </w:rPr>
        <w:tab/>
      </w:r>
      <w:r w:rsidR="0013596C" w:rsidRPr="00200598">
        <w:rPr>
          <w:rFonts w:ascii="Arial" w:hAnsi="Arial" w:cs="Arial"/>
          <w:color w:val="873624"/>
        </w:rPr>
        <w:tab/>
      </w:r>
      <w:r w:rsidR="00E15F5A" w:rsidRPr="00200598">
        <w:rPr>
          <w:rFonts w:ascii="Arial" w:hAnsi="Arial" w:cs="Arial"/>
          <w:color w:val="873624"/>
        </w:rPr>
        <w:t xml:space="preserve">             </w:t>
      </w:r>
      <w:r w:rsidRPr="00200598">
        <w:rPr>
          <w:rFonts w:ascii="Arial" w:hAnsi="Arial" w:cs="Arial"/>
          <w:color w:val="873624"/>
        </w:rPr>
        <w:t>Glavina  Luciano</w:t>
      </w:r>
      <w:r w:rsidR="00DB3F06" w:rsidRPr="00200598">
        <w:rPr>
          <w:rFonts w:ascii="Arial" w:hAnsi="Arial" w:cs="Arial"/>
          <w:color w:val="873624"/>
        </w:rPr>
        <w:tab/>
      </w:r>
    </w:p>
    <w:p w:rsidR="0013596C" w:rsidRPr="00200598" w:rsidRDefault="00303A61" w:rsidP="005D6A2A">
      <w:pPr>
        <w:tabs>
          <w:tab w:val="left" w:pos="4253"/>
          <w:tab w:val="center" w:pos="4961"/>
        </w:tabs>
        <w:spacing w:before="120" w:line="276" w:lineRule="auto"/>
        <w:rPr>
          <w:rFonts w:ascii="Arial" w:hAnsi="Arial" w:cs="Arial"/>
          <w:color w:val="873624"/>
        </w:rPr>
      </w:pPr>
      <w:r w:rsidRPr="00200598">
        <w:rPr>
          <w:rFonts w:ascii="Arial" w:hAnsi="Arial" w:cs="Arial"/>
          <w:color w:val="873624"/>
        </w:rPr>
        <w:t>Renzi  Paolo</w:t>
      </w:r>
      <w:r w:rsidR="0013596C" w:rsidRPr="00200598">
        <w:rPr>
          <w:rFonts w:ascii="Arial" w:hAnsi="Arial" w:cs="Arial"/>
          <w:color w:val="873624"/>
        </w:rPr>
        <w:tab/>
      </w:r>
      <w:r w:rsidR="0013596C" w:rsidRPr="00200598">
        <w:rPr>
          <w:rFonts w:ascii="Arial" w:hAnsi="Arial" w:cs="Arial"/>
          <w:color w:val="873624"/>
        </w:rPr>
        <w:tab/>
      </w:r>
      <w:r w:rsidR="00E15F5A" w:rsidRPr="00200598">
        <w:rPr>
          <w:rFonts w:ascii="Arial" w:hAnsi="Arial" w:cs="Arial"/>
          <w:color w:val="873624"/>
        </w:rPr>
        <w:t xml:space="preserve">             </w:t>
      </w:r>
      <w:r w:rsidRPr="00200598">
        <w:rPr>
          <w:rFonts w:ascii="Arial" w:hAnsi="Arial" w:cs="Arial"/>
          <w:color w:val="873624"/>
        </w:rPr>
        <w:t>Caroli  Livio</w:t>
      </w:r>
    </w:p>
    <w:p w:rsidR="002E0A93" w:rsidRPr="00200598" w:rsidRDefault="00642ABF" w:rsidP="005D6A2A">
      <w:pPr>
        <w:tabs>
          <w:tab w:val="left" w:pos="4253"/>
          <w:tab w:val="center" w:pos="4961"/>
        </w:tabs>
        <w:spacing w:before="120" w:line="276" w:lineRule="auto"/>
        <w:rPr>
          <w:rFonts w:ascii="Arial" w:hAnsi="Arial" w:cs="Arial"/>
          <w:color w:val="873624"/>
        </w:rPr>
      </w:pPr>
      <w:r w:rsidRPr="00200598">
        <w:rPr>
          <w:rFonts w:ascii="Arial" w:hAnsi="Arial" w:cs="Arial"/>
          <w:color w:val="873624"/>
        </w:rPr>
        <w:t>Zoboli  Omar</w:t>
      </w:r>
      <w:r w:rsidR="0013596C" w:rsidRPr="00200598">
        <w:rPr>
          <w:rFonts w:ascii="Arial" w:hAnsi="Arial" w:cs="Arial"/>
          <w:color w:val="873624"/>
        </w:rPr>
        <w:t xml:space="preserve"> ...</w:t>
      </w:r>
      <w:r w:rsidR="00E4732F" w:rsidRPr="00200598">
        <w:rPr>
          <w:rFonts w:ascii="Arial" w:hAnsi="Arial" w:cs="Arial"/>
          <w:color w:val="873624"/>
        </w:rPr>
        <w:t>…</w:t>
      </w:r>
    </w:p>
    <w:p w:rsidR="0066375E" w:rsidRPr="00200598" w:rsidRDefault="0066375E" w:rsidP="005D6A2A">
      <w:pPr>
        <w:pStyle w:val="Corpotesto"/>
        <w:spacing w:before="120" w:after="0" w:line="276" w:lineRule="auto"/>
        <w:rPr>
          <w:rStyle w:val="Enfasigrassetto"/>
          <w:rFonts w:ascii="Arial" w:hAnsi="Arial" w:cs="Arial"/>
          <w:color w:val="873624"/>
          <w:sz w:val="18"/>
          <w:szCs w:val="18"/>
        </w:rPr>
      </w:pPr>
    </w:p>
    <w:p w:rsidR="00F77A11" w:rsidRPr="00200598" w:rsidRDefault="00F77A11" w:rsidP="005D6A2A">
      <w:pPr>
        <w:pStyle w:val="Corpotesto"/>
        <w:spacing w:before="120" w:after="0" w:line="276" w:lineRule="auto"/>
        <w:rPr>
          <w:rStyle w:val="Enfasigrassetto"/>
          <w:rFonts w:ascii="Arial" w:hAnsi="Arial" w:cs="Arial"/>
          <w:color w:val="873624"/>
          <w:sz w:val="18"/>
          <w:szCs w:val="18"/>
        </w:rPr>
      </w:pPr>
    </w:p>
    <w:p w:rsidR="007E0E95" w:rsidRDefault="007E0E95" w:rsidP="005D6A2A">
      <w:pPr>
        <w:pStyle w:val="Corpotesto"/>
        <w:spacing w:before="120" w:after="0" w:line="276" w:lineRule="auto"/>
        <w:rPr>
          <w:rStyle w:val="Enfasigrassetto"/>
          <w:rFonts w:ascii="Arial" w:hAnsi="Arial" w:cs="Arial"/>
          <w:color w:val="873624"/>
          <w:sz w:val="18"/>
          <w:szCs w:val="18"/>
        </w:rPr>
      </w:pPr>
    </w:p>
    <w:p w:rsidR="004578F8" w:rsidRDefault="004578F8" w:rsidP="005D6A2A">
      <w:pPr>
        <w:pStyle w:val="Corpotesto"/>
        <w:spacing w:before="120" w:after="0" w:line="276" w:lineRule="auto"/>
        <w:rPr>
          <w:rStyle w:val="Enfasigrassetto"/>
          <w:rFonts w:ascii="Arial" w:hAnsi="Arial" w:cs="Arial"/>
          <w:color w:val="873624"/>
          <w:sz w:val="18"/>
          <w:szCs w:val="18"/>
        </w:rPr>
      </w:pPr>
    </w:p>
    <w:p w:rsidR="004578F8" w:rsidRDefault="004578F8" w:rsidP="005D6A2A">
      <w:pPr>
        <w:pStyle w:val="Corpotesto"/>
        <w:spacing w:before="120" w:after="0" w:line="276" w:lineRule="auto"/>
        <w:rPr>
          <w:rStyle w:val="Enfasigrassetto"/>
          <w:rFonts w:ascii="Arial" w:hAnsi="Arial" w:cs="Arial"/>
          <w:color w:val="873624"/>
          <w:sz w:val="18"/>
          <w:szCs w:val="18"/>
        </w:rPr>
      </w:pPr>
    </w:p>
    <w:p w:rsidR="004578F8" w:rsidRDefault="004578F8" w:rsidP="005D6A2A">
      <w:pPr>
        <w:pStyle w:val="Corpotesto"/>
        <w:spacing w:before="120" w:after="0" w:line="276" w:lineRule="auto"/>
        <w:rPr>
          <w:rStyle w:val="Enfasigrassetto"/>
          <w:rFonts w:ascii="Arial" w:hAnsi="Arial" w:cs="Arial"/>
          <w:color w:val="873624"/>
          <w:sz w:val="18"/>
          <w:szCs w:val="18"/>
        </w:rPr>
      </w:pPr>
    </w:p>
    <w:p w:rsidR="004578F8" w:rsidRPr="00200598" w:rsidRDefault="004578F8" w:rsidP="005D6A2A">
      <w:pPr>
        <w:pStyle w:val="Corpotesto"/>
        <w:spacing w:before="120" w:after="0" w:line="276" w:lineRule="auto"/>
        <w:rPr>
          <w:rStyle w:val="Enfasigrassetto"/>
          <w:rFonts w:ascii="Arial" w:hAnsi="Arial" w:cs="Arial"/>
          <w:color w:val="873624"/>
          <w:sz w:val="18"/>
          <w:szCs w:val="18"/>
        </w:rPr>
      </w:pPr>
    </w:p>
    <w:p w:rsidR="00155246" w:rsidRPr="00200598" w:rsidRDefault="00155246" w:rsidP="005D6A2A">
      <w:pPr>
        <w:pStyle w:val="Corpotesto"/>
        <w:spacing w:before="120" w:after="0" w:line="276" w:lineRule="auto"/>
        <w:rPr>
          <w:rStyle w:val="Enfasigrassetto"/>
          <w:rFonts w:ascii="Arial" w:hAnsi="Arial" w:cs="Arial"/>
          <w:color w:val="873624"/>
          <w:sz w:val="18"/>
          <w:szCs w:val="18"/>
          <w:lang w:val="es-ES"/>
        </w:rPr>
      </w:pPr>
    </w:p>
    <w:p w:rsidR="00223FCD" w:rsidRPr="00200598" w:rsidRDefault="00223FCD" w:rsidP="005D6A2A">
      <w:pPr>
        <w:tabs>
          <w:tab w:val="center" w:pos="0"/>
          <w:tab w:val="left" w:pos="4253"/>
        </w:tabs>
        <w:spacing w:before="120" w:line="276" w:lineRule="auto"/>
        <w:jc w:val="center"/>
        <w:rPr>
          <w:rFonts w:ascii="Arial" w:hAnsi="Arial" w:cs="Arial"/>
          <w:b/>
          <w:color w:val="873624"/>
          <w:sz w:val="28"/>
          <w:szCs w:val="28"/>
          <w:lang w:val="es-ES"/>
        </w:rPr>
      </w:pPr>
      <w:r w:rsidRPr="00200598">
        <w:rPr>
          <w:rFonts w:ascii="Arial" w:hAnsi="Arial" w:cs="Arial"/>
          <w:b/>
          <w:color w:val="873624"/>
          <w:sz w:val="28"/>
          <w:szCs w:val="28"/>
          <w:lang w:val="es-ES"/>
        </w:rPr>
        <w:lastRenderedPageBreak/>
        <w:t>M° Demolli Mario</w:t>
      </w:r>
    </w:p>
    <w:p w:rsidR="002A6127" w:rsidRPr="00200598" w:rsidRDefault="002A6127" w:rsidP="005D6A2A">
      <w:pPr>
        <w:tabs>
          <w:tab w:val="center" w:pos="0"/>
          <w:tab w:val="left" w:pos="4111"/>
          <w:tab w:val="left" w:pos="4253"/>
        </w:tabs>
        <w:spacing w:line="276" w:lineRule="auto"/>
        <w:jc w:val="center"/>
        <w:rPr>
          <w:rFonts w:ascii="Arial" w:eastAsia="Batang" w:hAnsi="Arial" w:cs="Arial"/>
          <w:b/>
          <w:color w:val="873624"/>
          <w:sz w:val="20"/>
          <w:szCs w:val="20"/>
        </w:rPr>
      </w:pPr>
    </w:p>
    <w:p w:rsidR="002A6127" w:rsidRPr="00200598" w:rsidRDefault="002A6127"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r w:rsidRPr="00200598">
        <w:rPr>
          <w:rFonts w:ascii="Arial" w:eastAsia="Batang" w:hAnsi="Arial" w:cs="Arial"/>
          <w:b/>
          <w:color w:val="873624"/>
          <w:sz w:val="20"/>
          <w:szCs w:val="20"/>
          <w:lang w:eastAsia="en-US" w:bidi="en-US"/>
        </w:rPr>
        <w:t>Al Concorso di Roma per il passaggio in ruolo degli Insegnanti di Musica, 1° su 5.500 candidati.                                                     Amico rispettoso dei Maestri: Verganti, Mozzati, Gavazzeni, Roman Vlad, della famiglia Ricordi….</w:t>
      </w:r>
    </w:p>
    <w:p w:rsidR="002A6127" w:rsidRPr="00200598" w:rsidRDefault="002A6127"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p>
    <w:p w:rsidR="002A6127" w:rsidRPr="00200598" w:rsidRDefault="002A6127"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r w:rsidRPr="00200598">
        <w:rPr>
          <w:rFonts w:ascii="Arial" w:eastAsia="Batang" w:hAnsi="Arial" w:cs="Arial"/>
          <w:b/>
          <w:color w:val="873624"/>
          <w:sz w:val="20"/>
          <w:szCs w:val="20"/>
          <w:lang w:eastAsia="en-US" w:bidi="en-US"/>
        </w:rPr>
        <w:t xml:space="preserve">Una vita dedicata alla Musica, il mio lavoro. Nasce l’idea di scrivere, oltre ad una mia </w:t>
      </w:r>
    </w:p>
    <w:p w:rsidR="002A6127" w:rsidRPr="00200598" w:rsidRDefault="002A6127"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r w:rsidRPr="00200598">
        <w:rPr>
          <w:rFonts w:ascii="Arial" w:eastAsia="Batang" w:hAnsi="Arial" w:cs="Arial"/>
          <w:b/>
          <w:color w:val="873624"/>
          <w:sz w:val="20"/>
          <w:szCs w:val="20"/>
          <w:lang w:eastAsia="en-US" w:bidi="en-US"/>
        </w:rPr>
        <w:t>Storia della Musica, intitolata “Passeggiando con la Musica”,                                                                                                                 una serie di 16 monografie per i seguenti strumenti:</w:t>
      </w:r>
    </w:p>
    <w:p w:rsidR="002A6127" w:rsidRPr="00200598" w:rsidRDefault="002A6127"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r w:rsidRPr="00200598">
        <w:rPr>
          <w:rFonts w:ascii="Arial" w:eastAsia="Batang" w:hAnsi="Arial" w:cs="Arial"/>
          <w:b/>
          <w:color w:val="873624"/>
          <w:sz w:val="20"/>
          <w:szCs w:val="20"/>
          <w:lang w:eastAsia="en-US" w:bidi="en-US"/>
        </w:rPr>
        <w:t xml:space="preserve">Arpa, Chitarra, Clarinetto, Contrabbasso, Corno, Fagotto, Flauto, Oboe, Organo,                                                   Pianoforte, Sassofono, Tromba, Trombone, Viola, Violino, Violoncello. </w:t>
      </w:r>
    </w:p>
    <w:p w:rsidR="002A6127" w:rsidRPr="00747583" w:rsidRDefault="002A6127" w:rsidP="005D6A2A">
      <w:pPr>
        <w:tabs>
          <w:tab w:val="center" w:pos="284"/>
          <w:tab w:val="left" w:pos="4111"/>
          <w:tab w:val="left" w:pos="4253"/>
        </w:tabs>
        <w:spacing w:line="276" w:lineRule="auto"/>
        <w:jc w:val="center"/>
        <w:rPr>
          <w:rFonts w:ascii="Arial" w:eastAsia="Batang" w:hAnsi="Arial" w:cs="Arial"/>
          <w:b/>
          <w:color w:val="873624"/>
          <w:sz w:val="20"/>
          <w:szCs w:val="20"/>
          <w:lang w:eastAsia="en-US" w:bidi="en-US"/>
        </w:rPr>
      </w:pPr>
      <w:r w:rsidRPr="00200598">
        <w:rPr>
          <w:rFonts w:ascii="Arial" w:eastAsia="Batang" w:hAnsi="Arial" w:cs="Arial"/>
          <w:b/>
          <w:color w:val="873624"/>
          <w:sz w:val="20"/>
          <w:szCs w:val="20"/>
          <w:lang w:eastAsia="en-US" w:bidi="en-US"/>
        </w:rPr>
        <w:t xml:space="preserve">Una raccolta completa di informazioni relative allo strumento, ai compositori                                                                           ed </w:t>
      </w:r>
      <w:r w:rsidRPr="00747583">
        <w:rPr>
          <w:rFonts w:ascii="Arial" w:eastAsia="Batang" w:hAnsi="Arial" w:cs="Arial"/>
          <w:b/>
          <w:color w:val="873624"/>
          <w:sz w:val="20"/>
          <w:szCs w:val="20"/>
          <w:lang w:eastAsia="en-US" w:bidi="en-US"/>
        </w:rPr>
        <w:t>alle loro composizioni, con date, numero d’opera e durata del brano.                                                                                  I Compositori sono in totale 2</w:t>
      </w:r>
      <w:r w:rsidR="004578F8" w:rsidRPr="00747583">
        <w:rPr>
          <w:rFonts w:ascii="Arial" w:eastAsia="Batang" w:hAnsi="Arial" w:cs="Arial"/>
          <w:b/>
          <w:color w:val="873624"/>
          <w:sz w:val="20"/>
          <w:szCs w:val="20"/>
          <w:lang w:eastAsia="en-US" w:bidi="en-US"/>
        </w:rPr>
        <w:t>5.</w:t>
      </w:r>
      <w:r w:rsidR="00C30876" w:rsidRPr="00747583">
        <w:rPr>
          <w:rFonts w:ascii="Arial" w:eastAsia="Batang" w:hAnsi="Arial" w:cs="Arial"/>
          <w:b/>
          <w:color w:val="873624"/>
          <w:sz w:val="20"/>
          <w:szCs w:val="20"/>
          <w:lang w:eastAsia="en-US" w:bidi="en-US"/>
        </w:rPr>
        <w:t>6</w:t>
      </w:r>
      <w:r w:rsidR="00F71C75" w:rsidRPr="00747583">
        <w:rPr>
          <w:rFonts w:ascii="Arial" w:eastAsia="Batang" w:hAnsi="Arial" w:cs="Arial"/>
          <w:b/>
          <w:color w:val="873624"/>
          <w:sz w:val="20"/>
          <w:szCs w:val="20"/>
          <w:lang w:eastAsia="en-US" w:bidi="en-US"/>
        </w:rPr>
        <w:t>6</w:t>
      </w:r>
      <w:r w:rsidR="00B614AF">
        <w:rPr>
          <w:rFonts w:ascii="Arial" w:eastAsia="Batang" w:hAnsi="Arial" w:cs="Arial"/>
          <w:b/>
          <w:color w:val="873624"/>
          <w:sz w:val="20"/>
          <w:szCs w:val="20"/>
          <w:lang w:eastAsia="en-US" w:bidi="en-US"/>
        </w:rPr>
        <w:t>9</w:t>
      </w:r>
      <w:r w:rsidRPr="00747583">
        <w:rPr>
          <w:rFonts w:ascii="Arial" w:eastAsia="Batang" w:hAnsi="Arial" w:cs="Arial"/>
          <w:b/>
          <w:color w:val="873624"/>
          <w:sz w:val="20"/>
          <w:szCs w:val="20"/>
          <w:lang w:eastAsia="en-US" w:bidi="en-US"/>
        </w:rPr>
        <w:t xml:space="preserve"> e </w:t>
      </w:r>
      <w:r w:rsidR="00F71C75" w:rsidRPr="00747583">
        <w:rPr>
          <w:rFonts w:ascii="Arial" w:eastAsia="Batang" w:hAnsi="Arial" w:cs="Arial"/>
          <w:b/>
          <w:color w:val="873624"/>
          <w:sz w:val="20"/>
          <w:szCs w:val="20"/>
          <w:lang w:eastAsia="en-US" w:bidi="en-US"/>
        </w:rPr>
        <w:t>6</w:t>
      </w:r>
      <w:r w:rsidR="004578F8" w:rsidRPr="00747583">
        <w:rPr>
          <w:rFonts w:ascii="Arial" w:eastAsia="Batang" w:hAnsi="Arial" w:cs="Arial"/>
          <w:b/>
          <w:color w:val="873624"/>
          <w:sz w:val="20"/>
          <w:szCs w:val="20"/>
          <w:lang w:eastAsia="en-US" w:bidi="en-US"/>
        </w:rPr>
        <w:t>.</w:t>
      </w:r>
      <w:r w:rsidR="00B614AF">
        <w:rPr>
          <w:rFonts w:ascii="Arial" w:eastAsia="Batang" w:hAnsi="Arial" w:cs="Arial"/>
          <w:b/>
          <w:color w:val="873624"/>
          <w:sz w:val="20"/>
          <w:szCs w:val="20"/>
          <w:lang w:eastAsia="en-US" w:bidi="en-US"/>
        </w:rPr>
        <w:t>2</w:t>
      </w:r>
      <w:r w:rsidR="00747583" w:rsidRPr="00747583">
        <w:rPr>
          <w:rFonts w:ascii="Arial" w:eastAsia="Batang" w:hAnsi="Arial" w:cs="Arial"/>
          <w:b/>
          <w:color w:val="873624"/>
          <w:sz w:val="20"/>
          <w:szCs w:val="20"/>
          <w:lang w:eastAsia="en-US" w:bidi="en-US"/>
        </w:rPr>
        <w:t>7</w:t>
      </w:r>
      <w:r w:rsidR="00B614AF">
        <w:rPr>
          <w:rFonts w:ascii="Arial" w:eastAsia="Batang" w:hAnsi="Arial" w:cs="Arial"/>
          <w:b/>
          <w:color w:val="873624"/>
          <w:sz w:val="20"/>
          <w:szCs w:val="20"/>
          <w:lang w:eastAsia="en-US" w:bidi="en-US"/>
        </w:rPr>
        <w:t>2</w:t>
      </w:r>
      <w:bookmarkStart w:id="37" w:name="_GoBack"/>
      <w:bookmarkEnd w:id="37"/>
      <w:r w:rsidRPr="00747583">
        <w:rPr>
          <w:rFonts w:ascii="Arial" w:eastAsia="Batang" w:hAnsi="Arial" w:cs="Arial"/>
          <w:b/>
          <w:color w:val="873624"/>
          <w:sz w:val="20"/>
          <w:szCs w:val="20"/>
          <w:lang w:eastAsia="en-US" w:bidi="en-US"/>
        </w:rPr>
        <w:t xml:space="preserve"> sono le pagine di composizion</w:t>
      </w:r>
      <w:r w:rsidR="003563CF" w:rsidRPr="00747583">
        <w:rPr>
          <w:rFonts w:ascii="Arial" w:eastAsia="Batang" w:hAnsi="Arial" w:cs="Arial"/>
          <w:b/>
          <w:color w:val="873624"/>
          <w:sz w:val="20"/>
          <w:szCs w:val="20"/>
          <w:lang w:eastAsia="en-US" w:bidi="en-US"/>
        </w:rPr>
        <w:t>i</w:t>
      </w:r>
      <w:r w:rsidRPr="00747583">
        <w:rPr>
          <w:rFonts w:ascii="Arial" w:eastAsia="Batang" w:hAnsi="Arial" w:cs="Arial"/>
          <w:b/>
          <w:color w:val="873624"/>
          <w:sz w:val="20"/>
          <w:szCs w:val="20"/>
          <w:lang w:eastAsia="en-US" w:bidi="en-US"/>
        </w:rPr>
        <w:t xml:space="preserve">; </w:t>
      </w:r>
    </w:p>
    <w:p w:rsidR="002A6127" w:rsidRPr="00200598" w:rsidRDefault="002A6127"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r w:rsidRPr="00747583">
        <w:rPr>
          <w:rFonts w:ascii="Arial" w:eastAsia="Batang" w:hAnsi="Arial" w:cs="Arial"/>
          <w:b/>
          <w:color w:val="873624"/>
          <w:sz w:val="20"/>
          <w:szCs w:val="20"/>
          <w:lang w:eastAsia="en-US" w:bidi="en-US"/>
        </w:rPr>
        <w:t>un lavoro veramente minuzioso: più di 25 anni</w:t>
      </w:r>
      <w:r w:rsidRPr="00200598">
        <w:rPr>
          <w:rFonts w:ascii="Arial" w:eastAsia="Batang" w:hAnsi="Arial" w:cs="Arial"/>
          <w:b/>
          <w:color w:val="873624"/>
          <w:sz w:val="20"/>
          <w:szCs w:val="20"/>
          <w:lang w:eastAsia="en-US" w:bidi="en-US"/>
        </w:rPr>
        <w:t xml:space="preserve"> di annotazioni, ricerche e ascolti.</w:t>
      </w:r>
    </w:p>
    <w:p w:rsidR="002A6127" w:rsidRPr="00200598" w:rsidRDefault="002A6127" w:rsidP="005D6A2A">
      <w:pPr>
        <w:tabs>
          <w:tab w:val="center" w:pos="0"/>
          <w:tab w:val="left" w:pos="4111"/>
          <w:tab w:val="left" w:pos="4253"/>
        </w:tabs>
        <w:spacing w:line="276" w:lineRule="auto"/>
        <w:jc w:val="center"/>
        <w:rPr>
          <w:rFonts w:ascii="Arial" w:eastAsia="Batang" w:hAnsi="Arial" w:cs="Arial"/>
          <w:b/>
          <w:color w:val="873624"/>
          <w:sz w:val="20"/>
          <w:szCs w:val="20"/>
          <w:lang w:eastAsia="en-US" w:bidi="en-US"/>
        </w:rPr>
      </w:pPr>
      <w:r w:rsidRPr="00200598">
        <w:rPr>
          <w:rFonts w:ascii="Arial" w:eastAsia="Batang" w:hAnsi="Arial" w:cs="Arial"/>
          <w:b/>
          <w:color w:val="873624"/>
          <w:sz w:val="20"/>
          <w:szCs w:val="20"/>
          <w:lang w:eastAsia="en-US" w:bidi="en-US"/>
        </w:rPr>
        <w:t>Ogni monografia è corredata da una breve introduzione e, per chi desiderasse leggere la                                    monografia completa dello strumento preferito, potrà scaricarla gratuitamente.</w:t>
      </w:r>
    </w:p>
    <w:p w:rsidR="000032AC" w:rsidRPr="00200598" w:rsidRDefault="002A6127" w:rsidP="005D6A2A">
      <w:pPr>
        <w:tabs>
          <w:tab w:val="left" w:pos="3969"/>
          <w:tab w:val="left" w:pos="4253"/>
        </w:tabs>
        <w:spacing w:line="276" w:lineRule="auto"/>
        <w:jc w:val="center"/>
        <w:rPr>
          <w:rFonts w:ascii="Arial" w:hAnsi="Arial" w:cs="Arial"/>
          <w:color w:val="873624"/>
        </w:rPr>
      </w:pPr>
      <w:r w:rsidRPr="00200598">
        <w:rPr>
          <w:rFonts w:ascii="Arial" w:hAnsi="Arial" w:cs="Arial"/>
          <w:b/>
          <w:i/>
          <w:color w:val="873624"/>
          <w:sz w:val="20"/>
          <w:szCs w:val="20"/>
        </w:rPr>
        <w:t xml:space="preserve">email: </w:t>
      </w:r>
      <w:hyperlink r:id="rId263" w:history="1">
        <w:r w:rsidRPr="00200598">
          <w:rPr>
            <w:rStyle w:val="Collegamentoipertestuale"/>
            <w:b/>
            <w:i/>
            <w:color w:val="873624"/>
            <w:sz w:val="20"/>
            <w:szCs w:val="20"/>
          </w:rPr>
          <w:t>mariodemolli@alice.it</w:t>
        </w:r>
      </w:hyperlink>
    </w:p>
    <w:p w:rsidR="00560D78" w:rsidRPr="00200598" w:rsidRDefault="009C101B" w:rsidP="005D6A2A">
      <w:pPr>
        <w:pStyle w:val="Corpotesto"/>
        <w:tabs>
          <w:tab w:val="left" w:pos="3969"/>
        </w:tabs>
        <w:spacing w:after="0" w:line="276" w:lineRule="auto"/>
        <w:jc w:val="center"/>
        <w:rPr>
          <w:rFonts w:ascii="Arial" w:hAnsi="Arial" w:cs="Arial"/>
          <w:color w:val="873624"/>
          <w:sz w:val="18"/>
          <w:szCs w:val="18"/>
        </w:rPr>
      </w:pPr>
      <w:r w:rsidRPr="00200598">
        <w:rPr>
          <w:rFonts w:ascii="Arial" w:hAnsi="Arial" w:cs="Arial"/>
          <w:color w:val="873624"/>
          <w:sz w:val="18"/>
          <w:szCs w:val="18"/>
        </w:rPr>
        <w:tab/>
      </w:r>
      <w:r w:rsidR="0066375E" w:rsidRPr="00200598">
        <w:rPr>
          <w:rFonts w:ascii="Arial" w:hAnsi="Arial" w:cs="Arial"/>
          <w:color w:val="873624"/>
          <w:sz w:val="18"/>
          <w:szCs w:val="18"/>
        </w:rPr>
        <w:tab/>
      </w:r>
    </w:p>
    <w:p w:rsidR="00504B8A" w:rsidRPr="00200598" w:rsidRDefault="0066375E" w:rsidP="005D6A2A">
      <w:pPr>
        <w:pStyle w:val="Corpotesto"/>
        <w:spacing w:before="120" w:after="0" w:line="276" w:lineRule="auto"/>
        <w:jc w:val="center"/>
        <w:rPr>
          <w:rFonts w:ascii="Arial" w:hAnsi="Arial" w:cs="Arial"/>
          <w:color w:val="873624"/>
          <w:sz w:val="18"/>
          <w:szCs w:val="18"/>
        </w:rPr>
      </w:pPr>
      <w:r w:rsidRPr="00200598">
        <w:rPr>
          <w:rFonts w:ascii="Arial" w:hAnsi="Arial" w:cs="Arial"/>
          <w:color w:val="873624"/>
          <w:sz w:val="18"/>
          <w:szCs w:val="18"/>
        </w:rPr>
        <w:t xml:space="preserve">Sito: mariodemolli.com  </w:t>
      </w:r>
    </w:p>
    <w:p w:rsidR="0066375E" w:rsidRDefault="0066375E" w:rsidP="005D6A2A">
      <w:pPr>
        <w:pStyle w:val="Corpotesto"/>
        <w:spacing w:before="120" w:after="0" w:line="276" w:lineRule="auto"/>
        <w:jc w:val="center"/>
        <w:rPr>
          <w:rFonts w:ascii="Arial" w:hAnsi="Arial" w:cs="Arial"/>
          <w:color w:val="873624"/>
          <w:sz w:val="18"/>
          <w:szCs w:val="18"/>
        </w:rPr>
      </w:pPr>
      <w:r w:rsidRPr="00200598">
        <w:rPr>
          <w:rFonts w:ascii="Arial" w:hAnsi="Arial" w:cs="Arial"/>
          <w:color w:val="873624"/>
          <w:sz w:val="18"/>
          <w:szCs w:val="18"/>
        </w:rPr>
        <w:t xml:space="preserve">Cliccare alle voci: 1) Strumento x + Catalogo opere compositori,    2) Strumento x + Monografie strumentali,  </w:t>
      </w:r>
      <w:r w:rsidR="00704439" w:rsidRPr="00200598">
        <w:rPr>
          <w:rFonts w:ascii="Arial" w:hAnsi="Arial" w:cs="Arial"/>
          <w:color w:val="873624"/>
          <w:sz w:val="18"/>
          <w:szCs w:val="18"/>
        </w:rPr>
        <w:t xml:space="preserve">                                        </w:t>
      </w:r>
      <w:r w:rsidRPr="00200598">
        <w:rPr>
          <w:rFonts w:ascii="Arial" w:hAnsi="Arial" w:cs="Arial"/>
          <w:color w:val="873624"/>
          <w:sz w:val="18"/>
          <w:szCs w:val="18"/>
        </w:rPr>
        <w:t xml:space="preserve">3) </w:t>
      </w:r>
      <w:r w:rsidR="00504B8A" w:rsidRPr="00200598">
        <w:rPr>
          <w:rFonts w:ascii="Arial" w:hAnsi="Arial" w:cs="Arial"/>
          <w:color w:val="873624"/>
          <w:sz w:val="18"/>
          <w:szCs w:val="18"/>
        </w:rPr>
        <w:t xml:space="preserve">Strumento x + Compositori monografie… 4) </w:t>
      </w:r>
      <w:r w:rsidRPr="00200598">
        <w:rPr>
          <w:rFonts w:ascii="Arial" w:hAnsi="Arial" w:cs="Arial"/>
          <w:color w:val="873624"/>
          <w:sz w:val="18"/>
          <w:szCs w:val="18"/>
        </w:rPr>
        <w:t>Strumento x + Mario Demolli,</w:t>
      </w:r>
    </w:p>
    <w:p w:rsidR="00C30876" w:rsidRPr="00200598" w:rsidRDefault="00C30876" w:rsidP="005D6A2A">
      <w:pPr>
        <w:pStyle w:val="Corpotesto"/>
        <w:spacing w:before="120" w:after="0" w:line="276" w:lineRule="auto"/>
        <w:jc w:val="center"/>
        <w:rPr>
          <w:rFonts w:cs="Arial"/>
          <w:i/>
          <w:color w:val="873624"/>
        </w:rPr>
      </w:pPr>
    </w:p>
    <w:p w:rsidR="00747583" w:rsidRPr="00747583" w:rsidRDefault="00747583" w:rsidP="00747583">
      <w:pPr>
        <w:tabs>
          <w:tab w:val="left" w:pos="4253"/>
        </w:tabs>
        <w:jc w:val="center"/>
        <w:rPr>
          <w:rFonts w:ascii="Arial" w:eastAsia="Batang" w:hAnsi="Arial" w:cs="Arial"/>
          <w:b/>
          <w:color w:val="873624"/>
          <w:sz w:val="22"/>
          <w:szCs w:val="22"/>
        </w:rPr>
      </w:pPr>
      <w:r w:rsidRPr="00747583">
        <w:rPr>
          <w:rFonts w:ascii="Arial" w:hAnsi="Arial" w:cs="Arial"/>
          <w:b/>
          <w:iCs/>
          <w:color w:val="873624"/>
          <w:sz w:val="22"/>
          <w:szCs w:val="22"/>
        </w:rPr>
        <w:t xml:space="preserve">Dal 2011 al 2019, ogni strumento, alla voce “ </w:t>
      </w:r>
      <w:r w:rsidRPr="00747583">
        <w:rPr>
          <w:rFonts w:ascii="Arial" w:hAnsi="Arial" w:cs="Arial"/>
          <w:b/>
          <w:iCs/>
          <w:color w:val="873624"/>
          <w:sz w:val="22"/>
          <w:szCs w:val="22"/>
          <w:u w:val="single"/>
        </w:rPr>
        <w:t>Strumento (preferito)</w:t>
      </w:r>
      <w:r w:rsidRPr="00747583">
        <w:rPr>
          <w:rFonts w:ascii="Arial" w:hAnsi="Arial" w:cs="Arial"/>
          <w:b/>
          <w:iCs/>
          <w:color w:val="873624"/>
          <w:sz w:val="22"/>
          <w:szCs w:val="22"/>
        </w:rPr>
        <w:t xml:space="preserve"> + Catalogo opere e compositori” è sempre 1°, nei 3 più importanti motori di ricerca.</w:t>
      </w:r>
    </w:p>
    <w:p w:rsidR="00AE71CD" w:rsidRPr="00200598" w:rsidRDefault="00AE71CD" w:rsidP="005D6A2A">
      <w:pPr>
        <w:tabs>
          <w:tab w:val="left" w:pos="4253"/>
        </w:tabs>
        <w:spacing w:after="120" w:line="276" w:lineRule="auto"/>
        <w:jc w:val="center"/>
        <w:rPr>
          <w:rFonts w:ascii="Cambria" w:eastAsia="Batang" w:hAnsi="Cambria" w:cs="Arial"/>
          <w:b/>
          <w:color w:val="873624"/>
          <w:sz w:val="28"/>
          <w:szCs w:val="28"/>
        </w:rPr>
      </w:pPr>
    </w:p>
    <w:sectPr w:rsidR="00AE71CD" w:rsidRPr="00200598" w:rsidSect="005D6A2A">
      <w:headerReference w:type="even" r:id="rId264"/>
      <w:headerReference w:type="default" r:id="rId265"/>
      <w:footerReference w:type="even" r:id="rId266"/>
      <w:footerReference w:type="default" r:id="rId267"/>
      <w:headerReference w:type="first" r:id="rId268"/>
      <w:footerReference w:type="first" r:id="rId269"/>
      <w:pgSz w:w="11906" w:h="16838"/>
      <w:pgMar w:top="0" w:right="282" w:bottom="360"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321A" w:rsidRDefault="00CC321A">
      <w:r>
        <w:separator/>
      </w:r>
    </w:p>
  </w:endnote>
  <w:endnote w:type="continuationSeparator" w:id="0">
    <w:p w:rsidR="00CC321A" w:rsidRDefault="00CC32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inherit">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358" w:rsidRDefault="00EB0358">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358" w:rsidRDefault="00EB0358">
    <w:pPr>
      <w:pStyle w:val="Pidipa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358" w:rsidRDefault="00EB0358">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321A" w:rsidRDefault="00CC321A">
      <w:r>
        <w:separator/>
      </w:r>
    </w:p>
  </w:footnote>
  <w:footnote w:type="continuationSeparator" w:id="0">
    <w:p w:rsidR="00CC321A" w:rsidRDefault="00CC32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358" w:rsidRDefault="00CC321A" w:rsidP="00C85AC5">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0175" o:spid="_x0000_s2056" type="#_x0000_t136" style="position:absolute;margin-left:0;margin-top:0;width:291.75pt;height:53.25pt;rotation:315;z-index:-251658752;mso-position-horizontal:center;mso-position-horizontal-relative:margin;mso-position-vertical:center;mso-position-vertical-relative:margin" o:allowincell="f" fillcolor="#a39328 [2406]" stroked="f">
          <v:textpath style="font-family:&quot;Utsaah&quot;;font-size:48pt" string="M° Demolli  Mario  "/>
          <w10:wrap anchorx="margin" anchory="margin"/>
        </v:shape>
      </w:pict>
    </w:r>
    <w:r w:rsidR="00EB0358">
      <w:rPr>
        <w:rStyle w:val="Numeropagina"/>
      </w:rPr>
      <w:fldChar w:fldCharType="begin"/>
    </w:r>
    <w:r w:rsidR="00EB0358">
      <w:rPr>
        <w:rStyle w:val="Numeropagina"/>
      </w:rPr>
      <w:instrText xml:space="preserve">PAGE  </w:instrText>
    </w:r>
    <w:r w:rsidR="00EB0358">
      <w:rPr>
        <w:rStyle w:val="Numeropagina"/>
      </w:rPr>
      <w:fldChar w:fldCharType="end"/>
    </w:r>
  </w:p>
  <w:p w:rsidR="00EB0358" w:rsidRDefault="00EB0358" w:rsidP="00794925">
    <w:pPr>
      <w:pStyle w:val="Intestazion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358" w:rsidRDefault="00CC321A" w:rsidP="00C85AC5">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0176" o:spid="_x0000_s2057" type="#_x0000_t136" style="position:absolute;margin-left:0;margin-top:0;width:291.75pt;height:53.25pt;rotation:315;z-index:-251657728;mso-position-horizontal:center;mso-position-horizontal-relative:margin;mso-position-vertical:center;mso-position-vertical-relative:margin" o:allowincell="f" fillcolor="#a39328 [2406]" stroked="f">
          <v:textpath style="font-family:&quot;Utsaah&quot;;font-size:48pt" string="M° Demolli  Mario  "/>
          <w10:wrap anchorx="margin" anchory="margin"/>
        </v:shape>
      </w:pict>
    </w:r>
    <w:r w:rsidR="00EB0358">
      <w:rPr>
        <w:rStyle w:val="Numeropagina"/>
      </w:rPr>
      <w:fldChar w:fldCharType="begin"/>
    </w:r>
    <w:r w:rsidR="00EB0358">
      <w:rPr>
        <w:rStyle w:val="Numeropagina"/>
      </w:rPr>
      <w:instrText xml:space="preserve">PAGE  </w:instrText>
    </w:r>
    <w:r w:rsidR="00EB0358">
      <w:rPr>
        <w:rStyle w:val="Numeropagina"/>
      </w:rPr>
      <w:fldChar w:fldCharType="separate"/>
    </w:r>
    <w:r w:rsidR="00B614AF">
      <w:rPr>
        <w:rStyle w:val="Numeropagina"/>
        <w:noProof/>
      </w:rPr>
      <w:t>294</w:t>
    </w:r>
    <w:r w:rsidR="00EB0358">
      <w:rPr>
        <w:rStyle w:val="Numeropagina"/>
      </w:rPr>
      <w:fldChar w:fldCharType="end"/>
    </w:r>
  </w:p>
  <w:p w:rsidR="00EB0358" w:rsidRDefault="00EB0358" w:rsidP="00794925">
    <w:pPr>
      <w:pStyle w:val="Intestazione"/>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358" w:rsidRDefault="00CC321A">
    <w:pPr>
      <w:pStyle w:val="Intestazion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60174" o:spid="_x0000_s2055" type="#_x0000_t136" style="position:absolute;margin-left:0;margin-top:0;width:291.75pt;height:53.25pt;rotation:315;z-index:-251659776;mso-position-horizontal:center;mso-position-horizontal-relative:margin;mso-position-vertical:center;mso-position-vertical-relative:margin" o:allowincell="f" fillcolor="#a39328 [2406]" stroked="f">
          <v:textpath style="font-family:&quot;Utsaah&quot;;font-size:48pt" string="M° Demolli  Mario  "/>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in;height:3in" o:bullet="t"/>
    </w:pict>
  </w:numPicBullet>
  <w:abstractNum w:abstractNumId="0">
    <w:nsid w:val="FFFFFF7C"/>
    <w:multiLevelType w:val="singleLevel"/>
    <w:tmpl w:val="C65EB20E"/>
    <w:lvl w:ilvl="0">
      <w:start w:val="1"/>
      <w:numFmt w:val="decimal"/>
      <w:pStyle w:val="Testonormale"/>
      <w:lvlText w:val="%1."/>
      <w:lvlJc w:val="left"/>
      <w:pPr>
        <w:tabs>
          <w:tab w:val="num" w:pos="1492"/>
        </w:tabs>
        <w:ind w:left="1492" w:hanging="360"/>
      </w:pPr>
    </w:lvl>
  </w:abstractNum>
  <w:abstractNum w:abstractNumId="1">
    <w:nsid w:val="FFFFFF7D"/>
    <w:multiLevelType w:val="singleLevel"/>
    <w:tmpl w:val="948EB414"/>
    <w:lvl w:ilvl="0">
      <w:start w:val="1"/>
      <w:numFmt w:val="decimal"/>
      <w:pStyle w:val="Testodelblocco"/>
      <w:lvlText w:val="%1."/>
      <w:lvlJc w:val="left"/>
      <w:pPr>
        <w:tabs>
          <w:tab w:val="num" w:pos="1209"/>
        </w:tabs>
        <w:ind w:left="1209" w:hanging="360"/>
      </w:pPr>
    </w:lvl>
  </w:abstractNum>
  <w:abstractNum w:abstractNumId="2">
    <w:nsid w:val="FFFFFF7E"/>
    <w:multiLevelType w:val="singleLevel"/>
    <w:tmpl w:val="A9D85010"/>
    <w:lvl w:ilvl="0">
      <w:start w:val="1"/>
      <w:numFmt w:val="decimal"/>
      <w:pStyle w:val="Sottotitolo"/>
      <w:lvlText w:val="%1."/>
      <w:lvlJc w:val="left"/>
      <w:pPr>
        <w:tabs>
          <w:tab w:val="num" w:pos="926"/>
        </w:tabs>
        <w:ind w:left="926" w:hanging="360"/>
      </w:pPr>
    </w:lvl>
  </w:abstractNum>
  <w:abstractNum w:abstractNumId="3">
    <w:nsid w:val="FFFFFF7F"/>
    <w:multiLevelType w:val="singleLevel"/>
    <w:tmpl w:val="FA6A58F8"/>
    <w:lvl w:ilvl="0">
      <w:start w:val="1"/>
      <w:numFmt w:val="decimal"/>
      <w:pStyle w:val="Rientrocorpodeltesto3"/>
      <w:lvlText w:val="%1."/>
      <w:lvlJc w:val="left"/>
      <w:pPr>
        <w:tabs>
          <w:tab w:val="num" w:pos="643"/>
        </w:tabs>
        <w:ind w:left="643" w:hanging="360"/>
      </w:pPr>
    </w:lvl>
  </w:abstractNum>
  <w:abstractNum w:abstractNumId="4">
    <w:nsid w:val="FFFFFF88"/>
    <w:multiLevelType w:val="singleLevel"/>
    <w:tmpl w:val="94C83D6C"/>
    <w:lvl w:ilvl="0">
      <w:start w:val="1"/>
      <w:numFmt w:val="decimal"/>
      <w:pStyle w:val="Puntoelenco5"/>
      <w:lvlText w:val="%1."/>
      <w:lvlJc w:val="left"/>
      <w:pPr>
        <w:tabs>
          <w:tab w:val="num" w:pos="360"/>
        </w:tabs>
        <w:ind w:left="360" w:hanging="360"/>
      </w:pPr>
    </w:lvl>
  </w:abstractNum>
  <w:abstractNum w:abstractNumId="5">
    <w:nsid w:val="056D548A"/>
    <w:multiLevelType w:val="multilevel"/>
    <w:tmpl w:val="FEFE0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5D019B9"/>
    <w:multiLevelType w:val="multilevel"/>
    <w:tmpl w:val="1F0EC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0B6602F1"/>
    <w:multiLevelType w:val="multilevel"/>
    <w:tmpl w:val="FAF8B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1B4133F7"/>
    <w:multiLevelType w:val="multilevel"/>
    <w:tmpl w:val="6BCE5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C7578D5"/>
    <w:multiLevelType w:val="multilevel"/>
    <w:tmpl w:val="C6C06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CC5795D"/>
    <w:multiLevelType w:val="multilevel"/>
    <w:tmpl w:val="73B8B4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491190C"/>
    <w:multiLevelType w:val="multilevel"/>
    <w:tmpl w:val="8D06AC58"/>
    <w:lvl w:ilvl="0">
      <w:start w:val="1"/>
      <w:numFmt w:val="bullet"/>
      <w:lvlText w:val=""/>
      <w:lvlPicBulletId w:val="0"/>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26DE40AC"/>
    <w:multiLevelType w:val="multilevel"/>
    <w:tmpl w:val="9D5C3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A8A3E05"/>
    <w:multiLevelType w:val="multilevel"/>
    <w:tmpl w:val="0B843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BE8306B"/>
    <w:multiLevelType w:val="multilevel"/>
    <w:tmpl w:val="75F22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BE940DD"/>
    <w:multiLevelType w:val="multilevel"/>
    <w:tmpl w:val="65AE3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7546358"/>
    <w:multiLevelType w:val="multilevel"/>
    <w:tmpl w:val="D108D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A5A4BF6"/>
    <w:multiLevelType w:val="multilevel"/>
    <w:tmpl w:val="9CBC6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0386A46"/>
    <w:multiLevelType w:val="multilevel"/>
    <w:tmpl w:val="9D148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407928C6"/>
    <w:multiLevelType w:val="multilevel"/>
    <w:tmpl w:val="B8DC8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1F067FF"/>
    <w:multiLevelType w:val="multilevel"/>
    <w:tmpl w:val="EDA80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DA620EC"/>
    <w:multiLevelType w:val="multilevel"/>
    <w:tmpl w:val="69881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10B67D0"/>
    <w:multiLevelType w:val="multilevel"/>
    <w:tmpl w:val="E24CF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1533224"/>
    <w:multiLevelType w:val="multilevel"/>
    <w:tmpl w:val="8A0460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nsid w:val="546D30B0"/>
    <w:multiLevelType w:val="multilevel"/>
    <w:tmpl w:val="1B700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58933824"/>
    <w:multiLevelType w:val="multilevel"/>
    <w:tmpl w:val="087CFB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nsid w:val="5D54213B"/>
    <w:multiLevelType w:val="multilevel"/>
    <w:tmpl w:val="0C22E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5E84392F"/>
    <w:multiLevelType w:val="multilevel"/>
    <w:tmpl w:val="F5AEB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F422D0B"/>
    <w:multiLevelType w:val="multilevel"/>
    <w:tmpl w:val="83A4C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1A41B1B"/>
    <w:multiLevelType w:val="multilevel"/>
    <w:tmpl w:val="3BD23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3BF6365"/>
    <w:multiLevelType w:val="multilevel"/>
    <w:tmpl w:val="BDA4C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6656CF3"/>
    <w:multiLevelType w:val="multilevel"/>
    <w:tmpl w:val="00309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DA10A5D"/>
    <w:multiLevelType w:val="multilevel"/>
    <w:tmpl w:val="847ACB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0705191"/>
    <w:multiLevelType w:val="multilevel"/>
    <w:tmpl w:val="C5D63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4B05D9F"/>
    <w:multiLevelType w:val="multilevel"/>
    <w:tmpl w:val="E69C7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A660067"/>
    <w:multiLevelType w:val="multilevel"/>
    <w:tmpl w:val="4662929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A9B6BC6"/>
    <w:multiLevelType w:val="multilevel"/>
    <w:tmpl w:val="B8C86D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BE6081D"/>
    <w:multiLevelType w:val="multilevel"/>
    <w:tmpl w:val="04C43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2"/>
  </w:num>
  <w:num w:numId="4">
    <w:abstractNumId w:val="1"/>
  </w:num>
  <w:num w:numId="5">
    <w:abstractNumId w:val="0"/>
  </w:num>
  <w:num w:numId="6">
    <w:abstractNumId w:val="18"/>
  </w:num>
  <w:num w:numId="7">
    <w:abstractNumId w:val="7"/>
  </w:num>
  <w:num w:numId="8">
    <w:abstractNumId w:val="26"/>
  </w:num>
  <w:num w:numId="9">
    <w:abstractNumId w:val="24"/>
  </w:num>
  <w:num w:numId="10">
    <w:abstractNumId w:val="6"/>
  </w:num>
  <w:num w:numId="11">
    <w:abstractNumId w:val="8"/>
  </w:num>
  <w:num w:numId="12">
    <w:abstractNumId w:val="10"/>
  </w:num>
  <w:num w:numId="13">
    <w:abstractNumId w:val="11"/>
  </w:num>
  <w:num w:numId="14">
    <w:abstractNumId w:val="35"/>
  </w:num>
  <w:num w:numId="15">
    <w:abstractNumId w:val="20"/>
  </w:num>
  <w:num w:numId="16">
    <w:abstractNumId w:val="33"/>
  </w:num>
  <w:num w:numId="17">
    <w:abstractNumId w:val="16"/>
  </w:num>
  <w:num w:numId="18">
    <w:abstractNumId w:val="37"/>
  </w:num>
  <w:num w:numId="19">
    <w:abstractNumId w:val="30"/>
  </w:num>
  <w:num w:numId="20">
    <w:abstractNumId w:val="29"/>
  </w:num>
  <w:num w:numId="21">
    <w:abstractNumId w:val="23"/>
  </w:num>
  <w:num w:numId="22">
    <w:abstractNumId w:val="25"/>
  </w:num>
  <w:num w:numId="23">
    <w:abstractNumId w:val="36"/>
  </w:num>
  <w:num w:numId="24">
    <w:abstractNumId w:val="34"/>
  </w:num>
  <w:num w:numId="25">
    <w:abstractNumId w:val="27"/>
  </w:num>
  <w:num w:numId="26">
    <w:abstractNumId w:val="14"/>
  </w:num>
  <w:num w:numId="27">
    <w:abstractNumId w:val="32"/>
  </w:num>
  <w:num w:numId="28">
    <w:abstractNumId w:val="21"/>
  </w:num>
  <w:num w:numId="29">
    <w:abstractNumId w:val="28"/>
  </w:num>
  <w:num w:numId="30">
    <w:abstractNumId w:val="31"/>
  </w:num>
  <w:num w:numId="31">
    <w:abstractNumId w:val="12"/>
  </w:num>
  <w:num w:numId="32">
    <w:abstractNumId w:val="19"/>
  </w:num>
  <w:num w:numId="33">
    <w:abstractNumId w:val="9"/>
  </w:num>
  <w:num w:numId="34">
    <w:abstractNumId w:val="5"/>
  </w:num>
  <w:num w:numId="35">
    <w:abstractNumId w:val="15"/>
  </w:num>
  <w:num w:numId="36">
    <w:abstractNumId w:val="13"/>
  </w:num>
  <w:num w:numId="37">
    <w:abstractNumId w:val="22"/>
  </w:num>
  <w:num w:numId="38">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oNotDisplayPageBoundaries/>
  <w:displayBackgroundShape/>
  <w:hideSpellingErrors/>
  <w:hideGrammaticalErrors/>
  <w:activeWritingStyle w:appName="MSWord" w:lang="en-US" w:vendorID="64" w:dllVersion="131078" w:nlCheck="1" w:checkStyle="1"/>
  <w:activeWritingStyle w:appName="MSWord" w:lang="fr-FR"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283"/>
  <w:characterSpacingControl w:val="doNotCompress"/>
  <w:hdrShapeDefaults>
    <o:shapedefaults v:ext="edit" spidmax="2058">
      <o:colormru v:ext="edit" colors="#c4dcc8,#f0f5ab,#ffe9a3,#ffedb3,#9cf,#0cf,#c6b9d5,#baecb2"/>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557E"/>
    <w:rsid w:val="0000010B"/>
    <w:rsid w:val="0000016D"/>
    <w:rsid w:val="0000019E"/>
    <w:rsid w:val="00000337"/>
    <w:rsid w:val="000003CA"/>
    <w:rsid w:val="00000447"/>
    <w:rsid w:val="00000876"/>
    <w:rsid w:val="00000C51"/>
    <w:rsid w:val="00000C5C"/>
    <w:rsid w:val="00001111"/>
    <w:rsid w:val="000012EF"/>
    <w:rsid w:val="00001592"/>
    <w:rsid w:val="00001BAD"/>
    <w:rsid w:val="00001C6B"/>
    <w:rsid w:val="00001D14"/>
    <w:rsid w:val="00001E4C"/>
    <w:rsid w:val="00001EB0"/>
    <w:rsid w:val="0000227D"/>
    <w:rsid w:val="000025FC"/>
    <w:rsid w:val="000027CC"/>
    <w:rsid w:val="00002A4A"/>
    <w:rsid w:val="00002CEE"/>
    <w:rsid w:val="00002E0C"/>
    <w:rsid w:val="0000307D"/>
    <w:rsid w:val="000032AC"/>
    <w:rsid w:val="000032FA"/>
    <w:rsid w:val="0000344C"/>
    <w:rsid w:val="000034BE"/>
    <w:rsid w:val="00003679"/>
    <w:rsid w:val="00003786"/>
    <w:rsid w:val="000039F1"/>
    <w:rsid w:val="00003AE6"/>
    <w:rsid w:val="00003B78"/>
    <w:rsid w:val="00003BF1"/>
    <w:rsid w:val="00003C43"/>
    <w:rsid w:val="000041CE"/>
    <w:rsid w:val="000042CB"/>
    <w:rsid w:val="0000435C"/>
    <w:rsid w:val="000043D8"/>
    <w:rsid w:val="0000474B"/>
    <w:rsid w:val="00004CCE"/>
    <w:rsid w:val="00004DDF"/>
    <w:rsid w:val="00004EB7"/>
    <w:rsid w:val="00004EBE"/>
    <w:rsid w:val="00005409"/>
    <w:rsid w:val="000054E0"/>
    <w:rsid w:val="00005575"/>
    <w:rsid w:val="00005B1B"/>
    <w:rsid w:val="0000607C"/>
    <w:rsid w:val="0000654D"/>
    <w:rsid w:val="0000662C"/>
    <w:rsid w:val="000068C2"/>
    <w:rsid w:val="00006D4C"/>
    <w:rsid w:val="0000706A"/>
    <w:rsid w:val="000073CC"/>
    <w:rsid w:val="00007466"/>
    <w:rsid w:val="00007509"/>
    <w:rsid w:val="0000752B"/>
    <w:rsid w:val="00007855"/>
    <w:rsid w:val="00007887"/>
    <w:rsid w:val="00007B8C"/>
    <w:rsid w:val="00007DF3"/>
    <w:rsid w:val="0001078D"/>
    <w:rsid w:val="00010794"/>
    <w:rsid w:val="00010847"/>
    <w:rsid w:val="00010997"/>
    <w:rsid w:val="00010A2C"/>
    <w:rsid w:val="00010D7E"/>
    <w:rsid w:val="00011364"/>
    <w:rsid w:val="00011438"/>
    <w:rsid w:val="000115CF"/>
    <w:rsid w:val="00011662"/>
    <w:rsid w:val="0001188B"/>
    <w:rsid w:val="00011908"/>
    <w:rsid w:val="0001190D"/>
    <w:rsid w:val="0001191D"/>
    <w:rsid w:val="000119AB"/>
    <w:rsid w:val="00011A30"/>
    <w:rsid w:val="00011AD3"/>
    <w:rsid w:val="00011BE5"/>
    <w:rsid w:val="00011DA5"/>
    <w:rsid w:val="00011E04"/>
    <w:rsid w:val="00011EB5"/>
    <w:rsid w:val="00011F78"/>
    <w:rsid w:val="00012066"/>
    <w:rsid w:val="00012359"/>
    <w:rsid w:val="000123E3"/>
    <w:rsid w:val="000127D0"/>
    <w:rsid w:val="00012A8B"/>
    <w:rsid w:val="00012DC6"/>
    <w:rsid w:val="00012DEB"/>
    <w:rsid w:val="00012F4C"/>
    <w:rsid w:val="0001321A"/>
    <w:rsid w:val="0001323F"/>
    <w:rsid w:val="00013270"/>
    <w:rsid w:val="0001340B"/>
    <w:rsid w:val="0001382C"/>
    <w:rsid w:val="00013F46"/>
    <w:rsid w:val="00013F7C"/>
    <w:rsid w:val="00013FB5"/>
    <w:rsid w:val="000141B9"/>
    <w:rsid w:val="00014213"/>
    <w:rsid w:val="000148EB"/>
    <w:rsid w:val="00014A2F"/>
    <w:rsid w:val="00014C6B"/>
    <w:rsid w:val="00014D00"/>
    <w:rsid w:val="00015A94"/>
    <w:rsid w:val="00015A96"/>
    <w:rsid w:val="00015AB0"/>
    <w:rsid w:val="00015CCF"/>
    <w:rsid w:val="00015D7F"/>
    <w:rsid w:val="00015D9D"/>
    <w:rsid w:val="00015DBA"/>
    <w:rsid w:val="00015F75"/>
    <w:rsid w:val="000161B1"/>
    <w:rsid w:val="00016278"/>
    <w:rsid w:val="0001649F"/>
    <w:rsid w:val="0001656C"/>
    <w:rsid w:val="000168D9"/>
    <w:rsid w:val="000169C5"/>
    <w:rsid w:val="00016CB4"/>
    <w:rsid w:val="00016EF0"/>
    <w:rsid w:val="000170FB"/>
    <w:rsid w:val="0001729E"/>
    <w:rsid w:val="000174E7"/>
    <w:rsid w:val="0001783C"/>
    <w:rsid w:val="000179CB"/>
    <w:rsid w:val="00017FE2"/>
    <w:rsid w:val="000201BA"/>
    <w:rsid w:val="000203C8"/>
    <w:rsid w:val="000204EF"/>
    <w:rsid w:val="000207B2"/>
    <w:rsid w:val="00020E94"/>
    <w:rsid w:val="00020F70"/>
    <w:rsid w:val="0002115E"/>
    <w:rsid w:val="000212C0"/>
    <w:rsid w:val="00021342"/>
    <w:rsid w:val="000213BD"/>
    <w:rsid w:val="000217AC"/>
    <w:rsid w:val="00021CD1"/>
    <w:rsid w:val="00021F5D"/>
    <w:rsid w:val="000220FA"/>
    <w:rsid w:val="000223A7"/>
    <w:rsid w:val="0002265B"/>
    <w:rsid w:val="00022B55"/>
    <w:rsid w:val="00022B91"/>
    <w:rsid w:val="00022BB5"/>
    <w:rsid w:val="000230B9"/>
    <w:rsid w:val="00023257"/>
    <w:rsid w:val="000234AC"/>
    <w:rsid w:val="000234D6"/>
    <w:rsid w:val="00023897"/>
    <w:rsid w:val="00023A73"/>
    <w:rsid w:val="00023B92"/>
    <w:rsid w:val="00023BE8"/>
    <w:rsid w:val="00023D0B"/>
    <w:rsid w:val="00024361"/>
    <w:rsid w:val="000246B3"/>
    <w:rsid w:val="000258AA"/>
    <w:rsid w:val="00025A0F"/>
    <w:rsid w:val="00025AC8"/>
    <w:rsid w:val="00025CDE"/>
    <w:rsid w:val="00026279"/>
    <w:rsid w:val="0002647D"/>
    <w:rsid w:val="000267E5"/>
    <w:rsid w:val="000268D7"/>
    <w:rsid w:val="00026940"/>
    <w:rsid w:val="00026C1B"/>
    <w:rsid w:val="00026C3F"/>
    <w:rsid w:val="00026C84"/>
    <w:rsid w:val="00026D9E"/>
    <w:rsid w:val="0002717C"/>
    <w:rsid w:val="000274EE"/>
    <w:rsid w:val="00027547"/>
    <w:rsid w:val="000276F7"/>
    <w:rsid w:val="000277C7"/>
    <w:rsid w:val="00027B9F"/>
    <w:rsid w:val="00027BDF"/>
    <w:rsid w:val="00027C8B"/>
    <w:rsid w:val="00027CD8"/>
    <w:rsid w:val="00027DC9"/>
    <w:rsid w:val="00027E1E"/>
    <w:rsid w:val="000303BC"/>
    <w:rsid w:val="00030417"/>
    <w:rsid w:val="00030DB4"/>
    <w:rsid w:val="00030F9E"/>
    <w:rsid w:val="00030FEB"/>
    <w:rsid w:val="00031076"/>
    <w:rsid w:val="00031297"/>
    <w:rsid w:val="000313C6"/>
    <w:rsid w:val="000315EB"/>
    <w:rsid w:val="00031D4A"/>
    <w:rsid w:val="00031D9A"/>
    <w:rsid w:val="00032246"/>
    <w:rsid w:val="000322CC"/>
    <w:rsid w:val="00032349"/>
    <w:rsid w:val="00032590"/>
    <w:rsid w:val="00032C31"/>
    <w:rsid w:val="00032CBF"/>
    <w:rsid w:val="00033052"/>
    <w:rsid w:val="000331EC"/>
    <w:rsid w:val="000335C8"/>
    <w:rsid w:val="00033654"/>
    <w:rsid w:val="00033887"/>
    <w:rsid w:val="00033B93"/>
    <w:rsid w:val="00033F39"/>
    <w:rsid w:val="0003419E"/>
    <w:rsid w:val="0003456A"/>
    <w:rsid w:val="0003479E"/>
    <w:rsid w:val="000347FE"/>
    <w:rsid w:val="000349EE"/>
    <w:rsid w:val="00034ACC"/>
    <w:rsid w:val="00034B66"/>
    <w:rsid w:val="00034BE1"/>
    <w:rsid w:val="00034F09"/>
    <w:rsid w:val="00034F64"/>
    <w:rsid w:val="00035007"/>
    <w:rsid w:val="00035051"/>
    <w:rsid w:val="00035380"/>
    <w:rsid w:val="00035819"/>
    <w:rsid w:val="00035962"/>
    <w:rsid w:val="00035BE1"/>
    <w:rsid w:val="00035DD0"/>
    <w:rsid w:val="00035EA7"/>
    <w:rsid w:val="0003601D"/>
    <w:rsid w:val="00036122"/>
    <w:rsid w:val="00036890"/>
    <w:rsid w:val="0003689C"/>
    <w:rsid w:val="000368FC"/>
    <w:rsid w:val="00036A5B"/>
    <w:rsid w:val="00036B75"/>
    <w:rsid w:val="000373B1"/>
    <w:rsid w:val="000375B8"/>
    <w:rsid w:val="000376CE"/>
    <w:rsid w:val="00037BA4"/>
    <w:rsid w:val="00037C31"/>
    <w:rsid w:val="000401A2"/>
    <w:rsid w:val="000402E7"/>
    <w:rsid w:val="00040A1C"/>
    <w:rsid w:val="00040BAE"/>
    <w:rsid w:val="00040C7A"/>
    <w:rsid w:val="00041360"/>
    <w:rsid w:val="000413CB"/>
    <w:rsid w:val="00041AA3"/>
    <w:rsid w:val="00041C7A"/>
    <w:rsid w:val="00041EA0"/>
    <w:rsid w:val="00041F05"/>
    <w:rsid w:val="000420C9"/>
    <w:rsid w:val="00042356"/>
    <w:rsid w:val="0004238B"/>
    <w:rsid w:val="000425C7"/>
    <w:rsid w:val="000425ED"/>
    <w:rsid w:val="00042F39"/>
    <w:rsid w:val="000430D9"/>
    <w:rsid w:val="00043968"/>
    <w:rsid w:val="0004398B"/>
    <w:rsid w:val="00043D5F"/>
    <w:rsid w:val="00043E08"/>
    <w:rsid w:val="00044090"/>
    <w:rsid w:val="00044572"/>
    <w:rsid w:val="000448C1"/>
    <w:rsid w:val="00044936"/>
    <w:rsid w:val="00044F3B"/>
    <w:rsid w:val="0004520C"/>
    <w:rsid w:val="00045244"/>
    <w:rsid w:val="00045699"/>
    <w:rsid w:val="00045719"/>
    <w:rsid w:val="00045EF2"/>
    <w:rsid w:val="00045F4E"/>
    <w:rsid w:val="00046BA0"/>
    <w:rsid w:val="00046BD3"/>
    <w:rsid w:val="00046BEE"/>
    <w:rsid w:val="000476B6"/>
    <w:rsid w:val="0004781C"/>
    <w:rsid w:val="00047F5C"/>
    <w:rsid w:val="0005001A"/>
    <w:rsid w:val="00050233"/>
    <w:rsid w:val="00050356"/>
    <w:rsid w:val="00050530"/>
    <w:rsid w:val="0005098D"/>
    <w:rsid w:val="00050BFB"/>
    <w:rsid w:val="000510DA"/>
    <w:rsid w:val="0005129F"/>
    <w:rsid w:val="000514D4"/>
    <w:rsid w:val="000514F0"/>
    <w:rsid w:val="00051677"/>
    <w:rsid w:val="000516A6"/>
    <w:rsid w:val="000516BE"/>
    <w:rsid w:val="000516E0"/>
    <w:rsid w:val="00052134"/>
    <w:rsid w:val="00052671"/>
    <w:rsid w:val="0005267D"/>
    <w:rsid w:val="00052BE5"/>
    <w:rsid w:val="00052EA9"/>
    <w:rsid w:val="0005302F"/>
    <w:rsid w:val="000535EB"/>
    <w:rsid w:val="00053638"/>
    <w:rsid w:val="00053751"/>
    <w:rsid w:val="00053C0D"/>
    <w:rsid w:val="00053F54"/>
    <w:rsid w:val="00053FE4"/>
    <w:rsid w:val="000540D4"/>
    <w:rsid w:val="00054267"/>
    <w:rsid w:val="000542D7"/>
    <w:rsid w:val="00054652"/>
    <w:rsid w:val="00054A49"/>
    <w:rsid w:val="00054AA0"/>
    <w:rsid w:val="00055038"/>
    <w:rsid w:val="00055714"/>
    <w:rsid w:val="00055815"/>
    <w:rsid w:val="00055BA2"/>
    <w:rsid w:val="00055D34"/>
    <w:rsid w:val="00055EB8"/>
    <w:rsid w:val="00055F59"/>
    <w:rsid w:val="00055F8F"/>
    <w:rsid w:val="00055FD7"/>
    <w:rsid w:val="00056318"/>
    <w:rsid w:val="00056320"/>
    <w:rsid w:val="00056820"/>
    <w:rsid w:val="00056979"/>
    <w:rsid w:val="00056BBD"/>
    <w:rsid w:val="00056D11"/>
    <w:rsid w:val="00056E5B"/>
    <w:rsid w:val="00057049"/>
    <w:rsid w:val="000572E5"/>
    <w:rsid w:val="000573BC"/>
    <w:rsid w:val="000573D0"/>
    <w:rsid w:val="0005745C"/>
    <w:rsid w:val="000575EC"/>
    <w:rsid w:val="0005763D"/>
    <w:rsid w:val="00057A93"/>
    <w:rsid w:val="00057E09"/>
    <w:rsid w:val="00057EAE"/>
    <w:rsid w:val="000601D9"/>
    <w:rsid w:val="000602AB"/>
    <w:rsid w:val="00060572"/>
    <w:rsid w:val="000605BF"/>
    <w:rsid w:val="00060815"/>
    <w:rsid w:val="00060B01"/>
    <w:rsid w:val="00060CEC"/>
    <w:rsid w:val="00060DB3"/>
    <w:rsid w:val="00061349"/>
    <w:rsid w:val="0006141F"/>
    <w:rsid w:val="000617A5"/>
    <w:rsid w:val="000618F3"/>
    <w:rsid w:val="00061B52"/>
    <w:rsid w:val="00061B72"/>
    <w:rsid w:val="00061C42"/>
    <w:rsid w:val="00061D3E"/>
    <w:rsid w:val="00061E15"/>
    <w:rsid w:val="0006205C"/>
    <w:rsid w:val="000620DD"/>
    <w:rsid w:val="00062441"/>
    <w:rsid w:val="00062556"/>
    <w:rsid w:val="0006279C"/>
    <w:rsid w:val="00062BFA"/>
    <w:rsid w:val="0006328A"/>
    <w:rsid w:val="000632FB"/>
    <w:rsid w:val="00063614"/>
    <w:rsid w:val="00063623"/>
    <w:rsid w:val="00063EE1"/>
    <w:rsid w:val="000640A7"/>
    <w:rsid w:val="000640BF"/>
    <w:rsid w:val="00064696"/>
    <w:rsid w:val="000647CA"/>
    <w:rsid w:val="000648EA"/>
    <w:rsid w:val="00064D93"/>
    <w:rsid w:val="00064F79"/>
    <w:rsid w:val="00065216"/>
    <w:rsid w:val="00065272"/>
    <w:rsid w:val="00065727"/>
    <w:rsid w:val="00065761"/>
    <w:rsid w:val="00065A21"/>
    <w:rsid w:val="00065AFE"/>
    <w:rsid w:val="00065B31"/>
    <w:rsid w:val="000660A3"/>
    <w:rsid w:val="00066994"/>
    <w:rsid w:val="00066B91"/>
    <w:rsid w:val="00066D98"/>
    <w:rsid w:val="00067048"/>
    <w:rsid w:val="00067A05"/>
    <w:rsid w:val="00067A81"/>
    <w:rsid w:val="00067C92"/>
    <w:rsid w:val="00070186"/>
    <w:rsid w:val="00070770"/>
    <w:rsid w:val="000709DD"/>
    <w:rsid w:val="00070BD9"/>
    <w:rsid w:val="00070C53"/>
    <w:rsid w:val="00070C5C"/>
    <w:rsid w:val="00070D14"/>
    <w:rsid w:val="000714AB"/>
    <w:rsid w:val="00071820"/>
    <w:rsid w:val="00071D52"/>
    <w:rsid w:val="00071DA0"/>
    <w:rsid w:val="00071F11"/>
    <w:rsid w:val="00071F72"/>
    <w:rsid w:val="000727DA"/>
    <w:rsid w:val="00072C06"/>
    <w:rsid w:val="00072C2D"/>
    <w:rsid w:val="00073338"/>
    <w:rsid w:val="0007343A"/>
    <w:rsid w:val="00073462"/>
    <w:rsid w:val="00073531"/>
    <w:rsid w:val="00073749"/>
    <w:rsid w:val="000737DE"/>
    <w:rsid w:val="0007393D"/>
    <w:rsid w:val="00073999"/>
    <w:rsid w:val="00073F0A"/>
    <w:rsid w:val="00073F4A"/>
    <w:rsid w:val="0007429A"/>
    <w:rsid w:val="000742A1"/>
    <w:rsid w:val="00074555"/>
    <w:rsid w:val="00074BDD"/>
    <w:rsid w:val="00074CBE"/>
    <w:rsid w:val="00074D39"/>
    <w:rsid w:val="00074D81"/>
    <w:rsid w:val="00075298"/>
    <w:rsid w:val="00075E6F"/>
    <w:rsid w:val="00075F0E"/>
    <w:rsid w:val="0007651D"/>
    <w:rsid w:val="00076903"/>
    <w:rsid w:val="00076DCC"/>
    <w:rsid w:val="00076E70"/>
    <w:rsid w:val="000777A3"/>
    <w:rsid w:val="00077909"/>
    <w:rsid w:val="000801CC"/>
    <w:rsid w:val="0008035C"/>
    <w:rsid w:val="0008037D"/>
    <w:rsid w:val="0008053C"/>
    <w:rsid w:val="0008069E"/>
    <w:rsid w:val="000806CF"/>
    <w:rsid w:val="00080ED4"/>
    <w:rsid w:val="0008116A"/>
    <w:rsid w:val="00081652"/>
    <w:rsid w:val="00081798"/>
    <w:rsid w:val="00081A2C"/>
    <w:rsid w:val="000822C0"/>
    <w:rsid w:val="00082590"/>
    <w:rsid w:val="000826C3"/>
    <w:rsid w:val="0008276D"/>
    <w:rsid w:val="000827E6"/>
    <w:rsid w:val="00082DFF"/>
    <w:rsid w:val="00082EE8"/>
    <w:rsid w:val="00082F76"/>
    <w:rsid w:val="0008337B"/>
    <w:rsid w:val="0008343B"/>
    <w:rsid w:val="000837FF"/>
    <w:rsid w:val="00083BD0"/>
    <w:rsid w:val="00083C86"/>
    <w:rsid w:val="00083E01"/>
    <w:rsid w:val="00083E66"/>
    <w:rsid w:val="00083FFA"/>
    <w:rsid w:val="000841B5"/>
    <w:rsid w:val="00084619"/>
    <w:rsid w:val="000847CD"/>
    <w:rsid w:val="0008481C"/>
    <w:rsid w:val="00084846"/>
    <w:rsid w:val="000848AA"/>
    <w:rsid w:val="00084C26"/>
    <w:rsid w:val="00084C66"/>
    <w:rsid w:val="00084D6A"/>
    <w:rsid w:val="00084E39"/>
    <w:rsid w:val="000851A8"/>
    <w:rsid w:val="0008533E"/>
    <w:rsid w:val="00085620"/>
    <w:rsid w:val="0008570D"/>
    <w:rsid w:val="0008595F"/>
    <w:rsid w:val="00085C4E"/>
    <w:rsid w:val="00085C6E"/>
    <w:rsid w:val="00085F7B"/>
    <w:rsid w:val="0008604B"/>
    <w:rsid w:val="000861D9"/>
    <w:rsid w:val="00086288"/>
    <w:rsid w:val="00086298"/>
    <w:rsid w:val="00086461"/>
    <w:rsid w:val="000864C1"/>
    <w:rsid w:val="00086FE9"/>
    <w:rsid w:val="00087258"/>
    <w:rsid w:val="000872C0"/>
    <w:rsid w:val="0008733D"/>
    <w:rsid w:val="00087640"/>
    <w:rsid w:val="00087846"/>
    <w:rsid w:val="0009005A"/>
    <w:rsid w:val="0009043B"/>
    <w:rsid w:val="00090917"/>
    <w:rsid w:val="00090989"/>
    <w:rsid w:val="00090E09"/>
    <w:rsid w:val="00090ED5"/>
    <w:rsid w:val="00091153"/>
    <w:rsid w:val="000911C1"/>
    <w:rsid w:val="0009141F"/>
    <w:rsid w:val="000917DA"/>
    <w:rsid w:val="000919B1"/>
    <w:rsid w:val="00091A59"/>
    <w:rsid w:val="000921CF"/>
    <w:rsid w:val="000921EB"/>
    <w:rsid w:val="00092309"/>
    <w:rsid w:val="000923DB"/>
    <w:rsid w:val="000924C3"/>
    <w:rsid w:val="000924D3"/>
    <w:rsid w:val="00092745"/>
    <w:rsid w:val="00092878"/>
    <w:rsid w:val="00092A75"/>
    <w:rsid w:val="00092AFB"/>
    <w:rsid w:val="00092BA5"/>
    <w:rsid w:val="00092DF5"/>
    <w:rsid w:val="000931F6"/>
    <w:rsid w:val="0009351C"/>
    <w:rsid w:val="000938C6"/>
    <w:rsid w:val="00093B72"/>
    <w:rsid w:val="00093DDD"/>
    <w:rsid w:val="00093DE2"/>
    <w:rsid w:val="00093F51"/>
    <w:rsid w:val="000941BD"/>
    <w:rsid w:val="00094266"/>
    <w:rsid w:val="000948E9"/>
    <w:rsid w:val="00094C66"/>
    <w:rsid w:val="00094CE1"/>
    <w:rsid w:val="00094E72"/>
    <w:rsid w:val="00094E95"/>
    <w:rsid w:val="00095243"/>
    <w:rsid w:val="0009576A"/>
    <w:rsid w:val="000957E0"/>
    <w:rsid w:val="00095975"/>
    <w:rsid w:val="00095AFB"/>
    <w:rsid w:val="00095C94"/>
    <w:rsid w:val="00095E52"/>
    <w:rsid w:val="00095F6C"/>
    <w:rsid w:val="0009618A"/>
    <w:rsid w:val="000961A4"/>
    <w:rsid w:val="00096287"/>
    <w:rsid w:val="00096434"/>
    <w:rsid w:val="00096856"/>
    <w:rsid w:val="000968D4"/>
    <w:rsid w:val="000969AC"/>
    <w:rsid w:val="00096B95"/>
    <w:rsid w:val="00096BA7"/>
    <w:rsid w:val="000976C8"/>
    <w:rsid w:val="00097834"/>
    <w:rsid w:val="0009789E"/>
    <w:rsid w:val="00097C1A"/>
    <w:rsid w:val="00097E94"/>
    <w:rsid w:val="00097EF3"/>
    <w:rsid w:val="000A005F"/>
    <w:rsid w:val="000A015A"/>
    <w:rsid w:val="000A0310"/>
    <w:rsid w:val="000A04B8"/>
    <w:rsid w:val="000A07B9"/>
    <w:rsid w:val="000A08AB"/>
    <w:rsid w:val="000A08F6"/>
    <w:rsid w:val="000A0A34"/>
    <w:rsid w:val="000A0B15"/>
    <w:rsid w:val="000A1001"/>
    <w:rsid w:val="000A1297"/>
    <w:rsid w:val="000A14C5"/>
    <w:rsid w:val="000A195B"/>
    <w:rsid w:val="000A1A1C"/>
    <w:rsid w:val="000A1BFE"/>
    <w:rsid w:val="000A1C61"/>
    <w:rsid w:val="000A1E9F"/>
    <w:rsid w:val="000A1EBD"/>
    <w:rsid w:val="000A207A"/>
    <w:rsid w:val="000A2624"/>
    <w:rsid w:val="000A28C9"/>
    <w:rsid w:val="000A2F6D"/>
    <w:rsid w:val="000A30BA"/>
    <w:rsid w:val="000A322D"/>
    <w:rsid w:val="000A36C9"/>
    <w:rsid w:val="000A3A98"/>
    <w:rsid w:val="000A4334"/>
    <w:rsid w:val="000A4518"/>
    <w:rsid w:val="000A469A"/>
    <w:rsid w:val="000A46CA"/>
    <w:rsid w:val="000A46F0"/>
    <w:rsid w:val="000A4E09"/>
    <w:rsid w:val="000A4F6F"/>
    <w:rsid w:val="000A51D5"/>
    <w:rsid w:val="000A5616"/>
    <w:rsid w:val="000A5BC3"/>
    <w:rsid w:val="000A6000"/>
    <w:rsid w:val="000A6605"/>
    <w:rsid w:val="000A689B"/>
    <w:rsid w:val="000A6AFF"/>
    <w:rsid w:val="000A6E06"/>
    <w:rsid w:val="000A6FA8"/>
    <w:rsid w:val="000A6FE1"/>
    <w:rsid w:val="000A7111"/>
    <w:rsid w:val="000A728D"/>
    <w:rsid w:val="000A74AF"/>
    <w:rsid w:val="000A7678"/>
    <w:rsid w:val="000A7E18"/>
    <w:rsid w:val="000A7F6D"/>
    <w:rsid w:val="000B000B"/>
    <w:rsid w:val="000B022F"/>
    <w:rsid w:val="000B028F"/>
    <w:rsid w:val="000B0296"/>
    <w:rsid w:val="000B0383"/>
    <w:rsid w:val="000B0B34"/>
    <w:rsid w:val="000B0B54"/>
    <w:rsid w:val="000B1208"/>
    <w:rsid w:val="000B1382"/>
    <w:rsid w:val="000B153B"/>
    <w:rsid w:val="000B159F"/>
    <w:rsid w:val="000B175F"/>
    <w:rsid w:val="000B1D17"/>
    <w:rsid w:val="000B1D75"/>
    <w:rsid w:val="000B1DA2"/>
    <w:rsid w:val="000B230B"/>
    <w:rsid w:val="000B2356"/>
    <w:rsid w:val="000B2370"/>
    <w:rsid w:val="000B23A5"/>
    <w:rsid w:val="000B241B"/>
    <w:rsid w:val="000B2473"/>
    <w:rsid w:val="000B24D2"/>
    <w:rsid w:val="000B2663"/>
    <w:rsid w:val="000B268D"/>
    <w:rsid w:val="000B2798"/>
    <w:rsid w:val="000B2A31"/>
    <w:rsid w:val="000B2AB1"/>
    <w:rsid w:val="000B2BB9"/>
    <w:rsid w:val="000B2CAF"/>
    <w:rsid w:val="000B2D77"/>
    <w:rsid w:val="000B2EE5"/>
    <w:rsid w:val="000B2F86"/>
    <w:rsid w:val="000B32F2"/>
    <w:rsid w:val="000B331C"/>
    <w:rsid w:val="000B33F3"/>
    <w:rsid w:val="000B38C0"/>
    <w:rsid w:val="000B3A53"/>
    <w:rsid w:val="000B3BD4"/>
    <w:rsid w:val="000B3D42"/>
    <w:rsid w:val="000B4088"/>
    <w:rsid w:val="000B4100"/>
    <w:rsid w:val="000B432C"/>
    <w:rsid w:val="000B4426"/>
    <w:rsid w:val="000B450A"/>
    <w:rsid w:val="000B4566"/>
    <w:rsid w:val="000B4582"/>
    <w:rsid w:val="000B4BDD"/>
    <w:rsid w:val="000B4C1C"/>
    <w:rsid w:val="000B4D7E"/>
    <w:rsid w:val="000B4E71"/>
    <w:rsid w:val="000B4FC0"/>
    <w:rsid w:val="000B5013"/>
    <w:rsid w:val="000B5042"/>
    <w:rsid w:val="000B5127"/>
    <w:rsid w:val="000B51B1"/>
    <w:rsid w:val="000B5228"/>
    <w:rsid w:val="000B52C9"/>
    <w:rsid w:val="000B5316"/>
    <w:rsid w:val="000B5649"/>
    <w:rsid w:val="000B5A6E"/>
    <w:rsid w:val="000B6347"/>
    <w:rsid w:val="000B67CB"/>
    <w:rsid w:val="000B69A4"/>
    <w:rsid w:val="000B6C38"/>
    <w:rsid w:val="000B6C51"/>
    <w:rsid w:val="000B6D7E"/>
    <w:rsid w:val="000B7189"/>
    <w:rsid w:val="000B727F"/>
    <w:rsid w:val="000B734E"/>
    <w:rsid w:val="000B7AD7"/>
    <w:rsid w:val="000B7CE2"/>
    <w:rsid w:val="000C0189"/>
    <w:rsid w:val="000C01BB"/>
    <w:rsid w:val="000C0751"/>
    <w:rsid w:val="000C0860"/>
    <w:rsid w:val="000C0D14"/>
    <w:rsid w:val="000C0D65"/>
    <w:rsid w:val="000C0D6C"/>
    <w:rsid w:val="000C11CE"/>
    <w:rsid w:val="000C1215"/>
    <w:rsid w:val="000C18D4"/>
    <w:rsid w:val="000C1A57"/>
    <w:rsid w:val="000C1AA9"/>
    <w:rsid w:val="000C1DA0"/>
    <w:rsid w:val="000C1EC7"/>
    <w:rsid w:val="000C216D"/>
    <w:rsid w:val="000C217B"/>
    <w:rsid w:val="000C254D"/>
    <w:rsid w:val="000C26BB"/>
    <w:rsid w:val="000C26FD"/>
    <w:rsid w:val="000C276C"/>
    <w:rsid w:val="000C27A7"/>
    <w:rsid w:val="000C2968"/>
    <w:rsid w:val="000C2A05"/>
    <w:rsid w:val="000C307C"/>
    <w:rsid w:val="000C33EA"/>
    <w:rsid w:val="000C3658"/>
    <w:rsid w:val="000C37F0"/>
    <w:rsid w:val="000C3881"/>
    <w:rsid w:val="000C3989"/>
    <w:rsid w:val="000C3A90"/>
    <w:rsid w:val="000C3AED"/>
    <w:rsid w:val="000C3B5C"/>
    <w:rsid w:val="000C41CF"/>
    <w:rsid w:val="000C42D0"/>
    <w:rsid w:val="000C43B6"/>
    <w:rsid w:val="000C43BB"/>
    <w:rsid w:val="000C4494"/>
    <w:rsid w:val="000C4500"/>
    <w:rsid w:val="000C473D"/>
    <w:rsid w:val="000C47B5"/>
    <w:rsid w:val="000C47EA"/>
    <w:rsid w:val="000C4A7B"/>
    <w:rsid w:val="000C4FA4"/>
    <w:rsid w:val="000C4FF4"/>
    <w:rsid w:val="000C5089"/>
    <w:rsid w:val="000C533A"/>
    <w:rsid w:val="000C59A5"/>
    <w:rsid w:val="000C5A18"/>
    <w:rsid w:val="000C5B4B"/>
    <w:rsid w:val="000C634F"/>
    <w:rsid w:val="000C660F"/>
    <w:rsid w:val="000C66A9"/>
    <w:rsid w:val="000C7208"/>
    <w:rsid w:val="000C74E9"/>
    <w:rsid w:val="000C7B5A"/>
    <w:rsid w:val="000C7C46"/>
    <w:rsid w:val="000D00D3"/>
    <w:rsid w:val="000D0195"/>
    <w:rsid w:val="000D046B"/>
    <w:rsid w:val="000D053E"/>
    <w:rsid w:val="000D0780"/>
    <w:rsid w:val="000D08DB"/>
    <w:rsid w:val="000D0A73"/>
    <w:rsid w:val="000D0DF3"/>
    <w:rsid w:val="000D0E57"/>
    <w:rsid w:val="000D1321"/>
    <w:rsid w:val="000D13DB"/>
    <w:rsid w:val="000D14B2"/>
    <w:rsid w:val="000D151A"/>
    <w:rsid w:val="000D163D"/>
    <w:rsid w:val="000D1D26"/>
    <w:rsid w:val="000D1DDB"/>
    <w:rsid w:val="000D1F6E"/>
    <w:rsid w:val="000D2EC7"/>
    <w:rsid w:val="000D37D3"/>
    <w:rsid w:val="000D38F2"/>
    <w:rsid w:val="000D41E6"/>
    <w:rsid w:val="000D426A"/>
    <w:rsid w:val="000D4907"/>
    <w:rsid w:val="000D4AC5"/>
    <w:rsid w:val="000D4B42"/>
    <w:rsid w:val="000D507C"/>
    <w:rsid w:val="000D54A1"/>
    <w:rsid w:val="000D552F"/>
    <w:rsid w:val="000D554A"/>
    <w:rsid w:val="000D5804"/>
    <w:rsid w:val="000D6133"/>
    <w:rsid w:val="000D64F2"/>
    <w:rsid w:val="000D6987"/>
    <w:rsid w:val="000D6CFC"/>
    <w:rsid w:val="000D7005"/>
    <w:rsid w:val="000D7041"/>
    <w:rsid w:val="000D719D"/>
    <w:rsid w:val="000D7373"/>
    <w:rsid w:val="000D76DC"/>
    <w:rsid w:val="000D783F"/>
    <w:rsid w:val="000D7926"/>
    <w:rsid w:val="000D7C5C"/>
    <w:rsid w:val="000D7D32"/>
    <w:rsid w:val="000E018E"/>
    <w:rsid w:val="000E0270"/>
    <w:rsid w:val="000E0458"/>
    <w:rsid w:val="000E04EA"/>
    <w:rsid w:val="000E08F7"/>
    <w:rsid w:val="000E113C"/>
    <w:rsid w:val="000E11B9"/>
    <w:rsid w:val="000E135F"/>
    <w:rsid w:val="000E13C3"/>
    <w:rsid w:val="000E14EB"/>
    <w:rsid w:val="000E1680"/>
    <w:rsid w:val="000E17C6"/>
    <w:rsid w:val="000E187F"/>
    <w:rsid w:val="000E1882"/>
    <w:rsid w:val="000E19FC"/>
    <w:rsid w:val="000E23EC"/>
    <w:rsid w:val="000E29E0"/>
    <w:rsid w:val="000E2BD6"/>
    <w:rsid w:val="000E2DFD"/>
    <w:rsid w:val="000E300F"/>
    <w:rsid w:val="000E3116"/>
    <w:rsid w:val="000E326D"/>
    <w:rsid w:val="000E347C"/>
    <w:rsid w:val="000E35BF"/>
    <w:rsid w:val="000E3702"/>
    <w:rsid w:val="000E37F7"/>
    <w:rsid w:val="000E39EA"/>
    <w:rsid w:val="000E3CE7"/>
    <w:rsid w:val="000E3E9A"/>
    <w:rsid w:val="000E41F2"/>
    <w:rsid w:val="000E453C"/>
    <w:rsid w:val="000E4CD5"/>
    <w:rsid w:val="000E527A"/>
    <w:rsid w:val="000E5296"/>
    <w:rsid w:val="000E5371"/>
    <w:rsid w:val="000E53A6"/>
    <w:rsid w:val="000E550E"/>
    <w:rsid w:val="000E57D1"/>
    <w:rsid w:val="000E5E26"/>
    <w:rsid w:val="000E5E61"/>
    <w:rsid w:val="000E6274"/>
    <w:rsid w:val="000E6D51"/>
    <w:rsid w:val="000E6ED5"/>
    <w:rsid w:val="000E79F3"/>
    <w:rsid w:val="000E7B18"/>
    <w:rsid w:val="000E7BF8"/>
    <w:rsid w:val="000E7D90"/>
    <w:rsid w:val="000F013D"/>
    <w:rsid w:val="000F0C23"/>
    <w:rsid w:val="000F0E78"/>
    <w:rsid w:val="000F0E98"/>
    <w:rsid w:val="000F1746"/>
    <w:rsid w:val="000F17E7"/>
    <w:rsid w:val="000F1C4F"/>
    <w:rsid w:val="000F1EB1"/>
    <w:rsid w:val="000F274E"/>
    <w:rsid w:val="000F3076"/>
    <w:rsid w:val="000F3149"/>
    <w:rsid w:val="000F31BF"/>
    <w:rsid w:val="000F3201"/>
    <w:rsid w:val="000F32A6"/>
    <w:rsid w:val="000F3367"/>
    <w:rsid w:val="000F34B6"/>
    <w:rsid w:val="000F3569"/>
    <w:rsid w:val="000F3F6A"/>
    <w:rsid w:val="000F4081"/>
    <w:rsid w:val="000F45B2"/>
    <w:rsid w:val="000F482B"/>
    <w:rsid w:val="000F4A27"/>
    <w:rsid w:val="000F4BF3"/>
    <w:rsid w:val="000F5107"/>
    <w:rsid w:val="000F512E"/>
    <w:rsid w:val="000F5416"/>
    <w:rsid w:val="000F5CD4"/>
    <w:rsid w:val="000F61CA"/>
    <w:rsid w:val="000F67E2"/>
    <w:rsid w:val="000F6893"/>
    <w:rsid w:val="000F68E1"/>
    <w:rsid w:val="000F6CFC"/>
    <w:rsid w:val="000F70B0"/>
    <w:rsid w:val="000F73A2"/>
    <w:rsid w:val="000F7631"/>
    <w:rsid w:val="000F7763"/>
    <w:rsid w:val="000F785D"/>
    <w:rsid w:val="000F7C4F"/>
    <w:rsid w:val="000F7D63"/>
    <w:rsid w:val="000F7F19"/>
    <w:rsid w:val="000F7FDA"/>
    <w:rsid w:val="0010055F"/>
    <w:rsid w:val="0010063E"/>
    <w:rsid w:val="00100A10"/>
    <w:rsid w:val="00100ED7"/>
    <w:rsid w:val="00101267"/>
    <w:rsid w:val="0010141A"/>
    <w:rsid w:val="001015C0"/>
    <w:rsid w:val="001017F1"/>
    <w:rsid w:val="00101888"/>
    <w:rsid w:val="0010188F"/>
    <w:rsid w:val="0010189E"/>
    <w:rsid w:val="001018B3"/>
    <w:rsid w:val="00101B0F"/>
    <w:rsid w:val="00101CD0"/>
    <w:rsid w:val="00101D0B"/>
    <w:rsid w:val="00102303"/>
    <w:rsid w:val="00102A0E"/>
    <w:rsid w:val="00102AC6"/>
    <w:rsid w:val="00102B45"/>
    <w:rsid w:val="00102DA2"/>
    <w:rsid w:val="001030E6"/>
    <w:rsid w:val="00103248"/>
    <w:rsid w:val="00103303"/>
    <w:rsid w:val="0010334D"/>
    <w:rsid w:val="001033E5"/>
    <w:rsid w:val="00103631"/>
    <w:rsid w:val="001036B5"/>
    <w:rsid w:val="001039A3"/>
    <w:rsid w:val="00103C29"/>
    <w:rsid w:val="00103E11"/>
    <w:rsid w:val="00103FC4"/>
    <w:rsid w:val="0010447F"/>
    <w:rsid w:val="001045BC"/>
    <w:rsid w:val="00104880"/>
    <w:rsid w:val="00104B1D"/>
    <w:rsid w:val="00104F37"/>
    <w:rsid w:val="00104FB8"/>
    <w:rsid w:val="00105164"/>
    <w:rsid w:val="001051C2"/>
    <w:rsid w:val="001052FE"/>
    <w:rsid w:val="0010557E"/>
    <w:rsid w:val="001055FB"/>
    <w:rsid w:val="00105607"/>
    <w:rsid w:val="00105959"/>
    <w:rsid w:val="00105C14"/>
    <w:rsid w:val="00105D11"/>
    <w:rsid w:val="00105EAE"/>
    <w:rsid w:val="001063F6"/>
    <w:rsid w:val="001064D8"/>
    <w:rsid w:val="00106565"/>
    <w:rsid w:val="001067BA"/>
    <w:rsid w:val="00106AD6"/>
    <w:rsid w:val="00106AF5"/>
    <w:rsid w:val="00106C19"/>
    <w:rsid w:val="00106FC9"/>
    <w:rsid w:val="00107137"/>
    <w:rsid w:val="00107304"/>
    <w:rsid w:val="0010754C"/>
    <w:rsid w:val="001075CB"/>
    <w:rsid w:val="001077F0"/>
    <w:rsid w:val="0010786A"/>
    <w:rsid w:val="00107D20"/>
    <w:rsid w:val="00107D7C"/>
    <w:rsid w:val="00107D96"/>
    <w:rsid w:val="00107D98"/>
    <w:rsid w:val="001101E6"/>
    <w:rsid w:val="00110568"/>
    <w:rsid w:val="00110747"/>
    <w:rsid w:val="001107FB"/>
    <w:rsid w:val="00110CA6"/>
    <w:rsid w:val="001110A6"/>
    <w:rsid w:val="001112FE"/>
    <w:rsid w:val="0011141D"/>
    <w:rsid w:val="0011154A"/>
    <w:rsid w:val="001116A6"/>
    <w:rsid w:val="001118AA"/>
    <w:rsid w:val="00111A29"/>
    <w:rsid w:val="00111A57"/>
    <w:rsid w:val="00111A7C"/>
    <w:rsid w:val="001120BC"/>
    <w:rsid w:val="001123CE"/>
    <w:rsid w:val="00112695"/>
    <w:rsid w:val="00112A60"/>
    <w:rsid w:val="00112B9E"/>
    <w:rsid w:val="00112C74"/>
    <w:rsid w:val="00112DCF"/>
    <w:rsid w:val="00112F05"/>
    <w:rsid w:val="001130BD"/>
    <w:rsid w:val="00113194"/>
    <w:rsid w:val="00113602"/>
    <w:rsid w:val="0011376B"/>
    <w:rsid w:val="001138A5"/>
    <w:rsid w:val="00113D95"/>
    <w:rsid w:val="00113EC4"/>
    <w:rsid w:val="00114008"/>
    <w:rsid w:val="00114138"/>
    <w:rsid w:val="0011426D"/>
    <w:rsid w:val="00114669"/>
    <w:rsid w:val="001148D9"/>
    <w:rsid w:val="001148E0"/>
    <w:rsid w:val="00114D76"/>
    <w:rsid w:val="00115286"/>
    <w:rsid w:val="0011552F"/>
    <w:rsid w:val="001155BB"/>
    <w:rsid w:val="0011570D"/>
    <w:rsid w:val="0011576D"/>
    <w:rsid w:val="0011579A"/>
    <w:rsid w:val="0011599D"/>
    <w:rsid w:val="00115C11"/>
    <w:rsid w:val="001166D0"/>
    <w:rsid w:val="00116742"/>
    <w:rsid w:val="00116C4A"/>
    <w:rsid w:val="00116C65"/>
    <w:rsid w:val="00116DE8"/>
    <w:rsid w:val="00117349"/>
    <w:rsid w:val="00117671"/>
    <w:rsid w:val="00117EF9"/>
    <w:rsid w:val="0012009E"/>
    <w:rsid w:val="001202DD"/>
    <w:rsid w:val="001203B9"/>
    <w:rsid w:val="00120839"/>
    <w:rsid w:val="00120CD0"/>
    <w:rsid w:val="0012126A"/>
    <w:rsid w:val="001218D7"/>
    <w:rsid w:val="00121B7B"/>
    <w:rsid w:val="00121B9F"/>
    <w:rsid w:val="00121BDF"/>
    <w:rsid w:val="00121E13"/>
    <w:rsid w:val="00121F28"/>
    <w:rsid w:val="001220F3"/>
    <w:rsid w:val="001223AF"/>
    <w:rsid w:val="001227C2"/>
    <w:rsid w:val="0012284F"/>
    <w:rsid w:val="00122A8B"/>
    <w:rsid w:val="00122A9F"/>
    <w:rsid w:val="00122B2D"/>
    <w:rsid w:val="00122D20"/>
    <w:rsid w:val="00122EBA"/>
    <w:rsid w:val="00122F5B"/>
    <w:rsid w:val="001230C8"/>
    <w:rsid w:val="00123149"/>
    <w:rsid w:val="00123443"/>
    <w:rsid w:val="0012361E"/>
    <w:rsid w:val="00123CB0"/>
    <w:rsid w:val="00123DA1"/>
    <w:rsid w:val="0012446B"/>
    <w:rsid w:val="001244B9"/>
    <w:rsid w:val="00124563"/>
    <w:rsid w:val="00124641"/>
    <w:rsid w:val="00124A93"/>
    <w:rsid w:val="00124AF7"/>
    <w:rsid w:val="00124F74"/>
    <w:rsid w:val="00125249"/>
    <w:rsid w:val="0012539D"/>
    <w:rsid w:val="00125474"/>
    <w:rsid w:val="00125572"/>
    <w:rsid w:val="0012570E"/>
    <w:rsid w:val="001258B8"/>
    <w:rsid w:val="00125AAF"/>
    <w:rsid w:val="00125CCC"/>
    <w:rsid w:val="00125D4E"/>
    <w:rsid w:val="00126332"/>
    <w:rsid w:val="001266D6"/>
    <w:rsid w:val="00126871"/>
    <w:rsid w:val="00126935"/>
    <w:rsid w:val="00126A05"/>
    <w:rsid w:val="00126D01"/>
    <w:rsid w:val="00126D43"/>
    <w:rsid w:val="00126D54"/>
    <w:rsid w:val="00126FAC"/>
    <w:rsid w:val="001270A0"/>
    <w:rsid w:val="00127271"/>
    <w:rsid w:val="00127418"/>
    <w:rsid w:val="00127491"/>
    <w:rsid w:val="0012753B"/>
    <w:rsid w:val="00127AE3"/>
    <w:rsid w:val="00127B09"/>
    <w:rsid w:val="00127D7F"/>
    <w:rsid w:val="0013002B"/>
    <w:rsid w:val="0013022D"/>
    <w:rsid w:val="0013062C"/>
    <w:rsid w:val="001310E6"/>
    <w:rsid w:val="0013142F"/>
    <w:rsid w:val="001314B2"/>
    <w:rsid w:val="001315E9"/>
    <w:rsid w:val="0013179C"/>
    <w:rsid w:val="001317B2"/>
    <w:rsid w:val="001317B5"/>
    <w:rsid w:val="00132238"/>
    <w:rsid w:val="00132E2A"/>
    <w:rsid w:val="00132F19"/>
    <w:rsid w:val="00132F93"/>
    <w:rsid w:val="00133B99"/>
    <w:rsid w:val="00133CF1"/>
    <w:rsid w:val="00133CFA"/>
    <w:rsid w:val="00134000"/>
    <w:rsid w:val="0013416F"/>
    <w:rsid w:val="00134B06"/>
    <w:rsid w:val="00134D24"/>
    <w:rsid w:val="00134EED"/>
    <w:rsid w:val="001352E1"/>
    <w:rsid w:val="00135778"/>
    <w:rsid w:val="001357D2"/>
    <w:rsid w:val="0013592B"/>
    <w:rsid w:val="0013596C"/>
    <w:rsid w:val="001359CB"/>
    <w:rsid w:val="00135B9A"/>
    <w:rsid w:val="00137120"/>
    <w:rsid w:val="0013747D"/>
    <w:rsid w:val="0013763C"/>
    <w:rsid w:val="001376D1"/>
    <w:rsid w:val="001378E8"/>
    <w:rsid w:val="0013795B"/>
    <w:rsid w:val="00137A54"/>
    <w:rsid w:val="00137A68"/>
    <w:rsid w:val="00137D8C"/>
    <w:rsid w:val="00140073"/>
    <w:rsid w:val="001400DF"/>
    <w:rsid w:val="00140777"/>
    <w:rsid w:val="001407F7"/>
    <w:rsid w:val="00140806"/>
    <w:rsid w:val="001408F6"/>
    <w:rsid w:val="0014097A"/>
    <w:rsid w:val="0014107C"/>
    <w:rsid w:val="00141085"/>
    <w:rsid w:val="00141274"/>
    <w:rsid w:val="001413A6"/>
    <w:rsid w:val="00141494"/>
    <w:rsid w:val="00141762"/>
    <w:rsid w:val="00141B2D"/>
    <w:rsid w:val="00141C71"/>
    <w:rsid w:val="00141D41"/>
    <w:rsid w:val="00141E26"/>
    <w:rsid w:val="0014217E"/>
    <w:rsid w:val="001421C0"/>
    <w:rsid w:val="001421ED"/>
    <w:rsid w:val="00142262"/>
    <w:rsid w:val="00142546"/>
    <w:rsid w:val="0014294D"/>
    <w:rsid w:val="001429C8"/>
    <w:rsid w:val="00142A4C"/>
    <w:rsid w:val="00142A8D"/>
    <w:rsid w:val="00142C77"/>
    <w:rsid w:val="0014352A"/>
    <w:rsid w:val="00143ED6"/>
    <w:rsid w:val="0014409A"/>
    <w:rsid w:val="001441A3"/>
    <w:rsid w:val="001441DA"/>
    <w:rsid w:val="001442AC"/>
    <w:rsid w:val="001442C9"/>
    <w:rsid w:val="001442E9"/>
    <w:rsid w:val="00144C39"/>
    <w:rsid w:val="00144CAE"/>
    <w:rsid w:val="001455DE"/>
    <w:rsid w:val="0014564C"/>
    <w:rsid w:val="001457B2"/>
    <w:rsid w:val="0014584A"/>
    <w:rsid w:val="00145AA1"/>
    <w:rsid w:val="00145B24"/>
    <w:rsid w:val="00145D69"/>
    <w:rsid w:val="00145E2D"/>
    <w:rsid w:val="001461D1"/>
    <w:rsid w:val="00146B94"/>
    <w:rsid w:val="00146D3B"/>
    <w:rsid w:val="00147187"/>
    <w:rsid w:val="0014772D"/>
    <w:rsid w:val="00147EE8"/>
    <w:rsid w:val="00150002"/>
    <w:rsid w:val="00150090"/>
    <w:rsid w:val="0015013C"/>
    <w:rsid w:val="0015021D"/>
    <w:rsid w:val="0015057A"/>
    <w:rsid w:val="0015108B"/>
    <w:rsid w:val="001510CE"/>
    <w:rsid w:val="0015134D"/>
    <w:rsid w:val="0015137E"/>
    <w:rsid w:val="00151526"/>
    <w:rsid w:val="00151804"/>
    <w:rsid w:val="0015190D"/>
    <w:rsid w:val="001519E5"/>
    <w:rsid w:val="00151C79"/>
    <w:rsid w:val="001525B6"/>
    <w:rsid w:val="00152772"/>
    <w:rsid w:val="00153225"/>
    <w:rsid w:val="00153385"/>
    <w:rsid w:val="00153420"/>
    <w:rsid w:val="00153489"/>
    <w:rsid w:val="0015360B"/>
    <w:rsid w:val="001537C4"/>
    <w:rsid w:val="00153BCD"/>
    <w:rsid w:val="00153C2A"/>
    <w:rsid w:val="00153DE5"/>
    <w:rsid w:val="00153F2F"/>
    <w:rsid w:val="0015444F"/>
    <w:rsid w:val="00154CF7"/>
    <w:rsid w:val="00154D33"/>
    <w:rsid w:val="00154E88"/>
    <w:rsid w:val="00154EB4"/>
    <w:rsid w:val="0015508B"/>
    <w:rsid w:val="00155094"/>
    <w:rsid w:val="00155246"/>
    <w:rsid w:val="0015546F"/>
    <w:rsid w:val="001556C1"/>
    <w:rsid w:val="00155847"/>
    <w:rsid w:val="001558B1"/>
    <w:rsid w:val="00155AED"/>
    <w:rsid w:val="00155B87"/>
    <w:rsid w:val="00156095"/>
    <w:rsid w:val="001562A1"/>
    <w:rsid w:val="001562C3"/>
    <w:rsid w:val="00156312"/>
    <w:rsid w:val="00156653"/>
    <w:rsid w:val="0015685D"/>
    <w:rsid w:val="001568A2"/>
    <w:rsid w:val="00156B98"/>
    <w:rsid w:val="0015724F"/>
    <w:rsid w:val="001575FC"/>
    <w:rsid w:val="00157813"/>
    <w:rsid w:val="00157A6E"/>
    <w:rsid w:val="00157F54"/>
    <w:rsid w:val="00160613"/>
    <w:rsid w:val="00160738"/>
    <w:rsid w:val="00160867"/>
    <w:rsid w:val="001609EC"/>
    <w:rsid w:val="00161399"/>
    <w:rsid w:val="00161581"/>
    <w:rsid w:val="0016162A"/>
    <w:rsid w:val="00161640"/>
    <w:rsid w:val="001617DC"/>
    <w:rsid w:val="00161891"/>
    <w:rsid w:val="00161A68"/>
    <w:rsid w:val="00161B17"/>
    <w:rsid w:val="001623EA"/>
    <w:rsid w:val="00162BA1"/>
    <w:rsid w:val="001630C8"/>
    <w:rsid w:val="0016323D"/>
    <w:rsid w:val="001634A3"/>
    <w:rsid w:val="0016373A"/>
    <w:rsid w:val="00163868"/>
    <w:rsid w:val="00163A37"/>
    <w:rsid w:val="00163A52"/>
    <w:rsid w:val="00164193"/>
    <w:rsid w:val="00164624"/>
    <w:rsid w:val="001648CB"/>
    <w:rsid w:val="00164B61"/>
    <w:rsid w:val="00164CD6"/>
    <w:rsid w:val="00165032"/>
    <w:rsid w:val="00165424"/>
    <w:rsid w:val="00165614"/>
    <w:rsid w:val="001656D2"/>
    <w:rsid w:val="001658D8"/>
    <w:rsid w:val="0016597F"/>
    <w:rsid w:val="00165ADF"/>
    <w:rsid w:val="00165CB1"/>
    <w:rsid w:val="00165E9B"/>
    <w:rsid w:val="0016606F"/>
    <w:rsid w:val="00166528"/>
    <w:rsid w:val="0016694E"/>
    <w:rsid w:val="00166C6E"/>
    <w:rsid w:val="00166E6D"/>
    <w:rsid w:val="00166E92"/>
    <w:rsid w:val="001671C2"/>
    <w:rsid w:val="00167259"/>
    <w:rsid w:val="001672EF"/>
    <w:rsid w:val="001674A9"/>
    <w:rsid w:val="00167BA4"/>
    <w:rsid w:val="0017006F"/>
    <w:rsid w:val="0017084C"/>
    <w:rsid w:val="00170863"/>
    <w:rsid w:val="001708A3"/>
    <w:rsid w:val="00170F5A"/>
    <w:rsid w:val="00171166"/>
    <w:rsid w:val="001712CB"/>
    <w:rsid w:val="0017132F"/>
    <w:rsid w:val="00171533"/>
    <w:rsid w:val="001715AD"/>
    <w:rsid w:val="001717CB"/>
    <w:rsid w:val="001718C7"/>
    <w:rsid w:val="00171A49"/>
    <w:rsid w:val="00171A5B"/>
    <w:rsid w:val="00172474"/>
    <w:rsid w:val="00172741"/>
    <w:rsid w:val="00172E87"/>
    <w:rsid w:val="00172FD2"/>
    <w:rsid w:val="00172FF0"/>
    <w:rsid w:val="001732F8"/>
    <w:rsid w:val="001737AE"/>
    <w:rsid w:val="00173A1E"/>
    <w:rsid w:val="00173B29"/>
    <w:rsid w:val="00173B8E"/>
    <w:rsid w:val="00173BC3"/>
    <w:rsid w:val="00173C27"/>
    <w:rsid w:val="00173EFC"/>
    <w:rsid w:val="00174048"/>
    <w:rsid w:val="00174133"/>
    <w:rsid w:val="00174162"/>
    <w:rsid w:val="001742D7"/>
    <w:rsid w:val="00174477"/>
    <w:rsid w:val="00174528"/>
    <w:rsid w:val="00174618"/>
    <w:rsid w:val="00174619"/>
    <w:rsid w:val="00174858"/>
    <w:rsid w:val="0017490B"/>
    <w:rsid w:val="00174E7B"/>
    <w:rsid w:val="0017524D"/>
    <w:rsid w:val="001752A0"/>
    <w:rsid w:val="001753B9"/>
    <w:rsid w:val="00175409"/>
    <w:rsid w:val="00175600"/>
    <w:rsid w:val="001756FE"/>
    <w:rsid w:val="001758FF"/>
    <w:rsid w:val="00175934"/>
    <w:rsid w:val="00175976"/>
    <w:rsid w:val="00175BA3"/>
    <w:rsid w:val="00175FC3"/>
    <w:rsid w:val="00176AA6"/>
    <w:rsid w:val="00176ACE"/>
    <w:rsid w:val="00176BB2"/>
    <w:rsid w:val="00176F4E"/>
    <w:rsid w:val="0017721C"/>
    <w:rsid w:val="00177680"/>
    <w:rsid w:val="00177826"/>
    <w:rsid w:val="00177C23"/>
    <w:rsid w:val="00177D94"/>
    <w:rsid w:val="00177DD4"/>
    <w:rsid w:val="00180162"/>
    <w:rsid w:val="00180356"/>
    <w:rsid w:val="00180394"/>
    <w:rsid w:val="001806E6"/>
    <w:rsid w:val="00180AA6"/>
    <w:rsid w:val="00180D51"/>
    <w:rsid w:val="00180E47"/>
    <w:rsid w:val="0018138E"/>
    <w:rsid w:val="00181428"/>
    <w:rsid w:val="0018167D"/>
    <w:rsid w:val="001819D3"/>
    <w:rsid w:val="00181E4B"/>
    <w:rsid w:val="00181E5B"/>
    <w:rsid w:val="00181FEE"/>
    <w:rsid w:val="0018208F"/>
    <w:rsid w:val="0018251F"/>
    <w:rsid w:val="0018285A"/>
    <w:rsid w:val="00182AF0"/>
    <w:rsid w:val="00182C19"/>
    <w:rsid w:val="00182E89"/>
    <w:rsid w:val="00182F5A"/>
    <w:rsid w:val="00183160"/>
    <w:rsid w:val="001832C5"/>
    <w:rsid w:val="001836A4"/>
    <w:rsid w:val="0018387A"/>
    <w:rsid w:val="0018398F"/>
    <w:rsid w:val="00183AAC"/>
    <w:rsid w:val="00183C7D"/>
    <w:rsid w:val="001844F8"/>
    <w:rsid w:val="00184576"/>
    <w:rsid w:val="0018460B"/>
    <w:rsid w:val="001846B7"/>
    <w:rsid w:val="001846C2"/>
    <w:rsid w:val="00185103"/>
    <w:rsid w:val="00185118"/>
    <w:rsid w:val="0018539F"/>
    <w:rsid w:val="0018543E"/>
    <w:rsid w:val="0018568A"/>
    <w:rsid w:val="001857F2"/>
    <w:rsid w:val="00185941"/>
    <w:rsid w:val="00185C57"/>
    <w:rsid w:val="0018638A"/>
    <w:rsid w:val="0018639A"/>
    <w:rsid w:val="001863AD"/>
    <w:rsid w:val="001867A3"/>
    <w:rsid w:val="00186824"/>
    <w:rsid w:val="0018696B"/>
    <w:rsid w:val="00186AAD"/>
    <w:rsid w:val="00186CDD"/>
    <w:rsid w:val="001870D7"/>
    <w:rsid w:val="00187616"/>
    <w:rsid w:val="00187B20"/>
    <w:rsid w:val="00187F2C"/>
    <w:rsid w:val="00190878"/>
    <w:rsid w:val="00191166"/>
    <w:rsid w:val="0019121A"/>
    <w:rsid w:val="00191560"/>
    <w:rsid w:val="00191A7D"/>
    <w:rsid w:val="00191AC8"/>
    <w:rsid w:val="00192030"/>
    <w:rsid w:val="001920B4"/>
    <w:rsid w:val="00192356"/>
    <w:rsid w:val="00192C36"/>
    <w:rsid w:val="00192CA6"/>
    <w:rsid w:val="00193429"/>
    <w:rsid w:val="001935A5"/>
    <w:rsid w:val="0019375D"/>
    <w:rsid w:val="001938ED"/>
    <w:rsid w:val="0019394B"/>
    <w:rsid w:val="00193952"/>
    <w:rsid w:val="00193ACE"/>
    <w:rsid w:val="00193E53"/>
    <w:rsid w:val="00193F2A"/>
    <w:rsid w:val="001944FD"/>
    <w:rsid w:val="001950C4"/>
    <w:rsid w:val="001957A9"/>
    <w:rsid w:val="00195821"/>
    <w:rsid w:val="001960E1"/>
    <w:rsid w:val="00196ED5"/>
    <w:rsid w:val="00197055"/>
    <w:rsid w:val="001970FC"/>
    <w:rsid w:val="00197266"/>
    <w:rsid w:val="001975BD"/>
    <w:rsid w:val="001975C7"/>
    <w:rsid w:val="001975F4"/>
    <w:rsid w:val="00197653"/>
    <w:rsid w:val="00197856"/>
    <w:rsid w:val="00197912"/>
    <w:rsid w:val="00197FDA"/>
    <w:rsid w:val="001A01D7"/>
    <w:rsid w:val="001A02CA"/>
    <w:rsid w:val="001A038A"/>
    <w:rsid w:val="001A0AB1"/>
    <w:rsid w:val="001A1AF2"/>
    <w:rsid w:val="001A1C1E"/>
    <w:rsid w:val="001A1C3E"/>
    <w:rsid w:val="001A1FB9"/>
    <w:rsid w:val="001A20EA"/>
    <w:rsid w:val="001A2325"/>
    <w:rsid w:val="001A2603"/>
    <w:rsid w:val="001A27DD"/>
    <w:rsid w:val="001A2925"/>
    <w:rsid w:val="001A2F05"/>
    <w:rsid w:val="001A30D3"/>
    <w:rsid w:val="001A362A"/>
    <w:rsid w:val="001A3758"/>
    <w:rsid w:val="001A3CC4"/>
    <w:rsid w:val="001A3E42"/>
    <w:rsid w:val="001A3F99"/>
    <w:rsid w:val="001A4086"/>
    <w:rsid w:val="001A408A"/>
    <w:rsid w:val="001A4591"/>
    <w:rsid w:val="001A463D"/>
    <w:rsid w:val="001A4880"/>
    <w:rsid w:val="001A4890"/>
    <w:rsid w:val="001A48BE"/>
    <w:rsid w:val="001A4BA5"/>
    <w:rsid w:val="001A50F2"/>
    <w:rsid w:val="001A5240"/>
    <w:rsid w:val="001A53C3"/>
    <w:rsid w:val="001A5738"/>
    <w:rsid w:val="001A581B"/>
    <w:rsid w:val="001A5F5A"/>
    <w:rsid w:val="001A61F5"/>
    <w:rsid w:val="001A63D4"/>
    <w:rsid w:val="001A648D"/>
    <w:rsid w:val="001A6677"/>
    <w:rsid w:val="001A66F7"/>
    <w:rsid w:val="001A6B58"/>
    <w:rsid w:val="001A6B91"/>
    <w:rsid w:val="001A6D8E"/>
    <w:rsid w:val="001A6EAA"/>
    <w:rsid w:val="001A74C6"/>
    <w:rsid w:val="001A74FE"/>
    <w:rsid w:val="001A7556"/>
    <w:rsid w:val="001A76EB"/>
    <w:rsid w:val="001A7705"/>
    <w:rsid w:val="001A7866"/>
    <w:rsid w:val="001A794E"/>
    <w:rsid w:val="001A79AB"/>
    <w:rsid w:val="001A7A23"/>
    <w:rsid w:val="001A7A2C"/>
    <w:rsid w:val="001A7AE6"/>
    <w:rsid w:val="001A7B74"/>
    <w:rsid w:val="001A7C69"/>
    <w:rsid w:val="001A7FC5"/>
    <w:rsid w:val="001B0318"/>
    <w:rsid w:val="001B033E"/>
    <w:rsid w:val="001B0632"/>
    <w:rsid w:val="001B06D8"/>
    <w:rsid w:val="001B0858"/>
    <w:rsid w:val="001B088D"/>
    <w:rsid w:val="001B08A5"/>
    <w:rsid w:val="001B090B"/>
    <w:rsid w:val="001B0953"/>
    <w:rsid w:val="001B1440"/>
    <w:rsid w:val="001B1453"/>
    <w:rsid w:val="001B19AE"/>
    <w:rsid w:val="001B1DF3"/>
    <w:rsid w:val="001B1EB0"/>
    <w:rsid w:val="001B1EC0"/>
    <w:rsid w:val="001B1F5F"/>
    <w:rsid w:val="001B2514"/>
    <w:rsid w:val="001B25D8"/>
    <w:rsid w:val="001B27B3"/>
    <w:rsid w:val="001B2B6E"/>
    <w:rsid w:val="001B2C04"/>
    <w:rsid w:val="001B2C93"/>
    <w:rsid w:val="001B2FAB"/>
    <w:rsid w:val="001B3265"/>
    <w:rsid w:val="001B35A0"/>
    <w:rsid w:val="001B385F"/>
    <w:rsid w:val="001B38CD"/>
    <w:rsid w:val="001B3A73"/>
    <w:rsid w:val="001B3FCF"/>
    <w:rsid w:val="001B4203"/>
    <w:rsid w:val="001B511E"/>
    <w:rsid w:val="001B51C6"/>
    <w:rsid w:val="001B55D3"/>
    <w:rsid w:val="001B57AB"/>
    <w:rsid w:val="001B59AF"/>
    <w:rsid w:val="001B5BDF"/>
    <w:rsid w:val="001B60A6"/>
    <w:rsid w:val="001B62E0"/>
    <w:rsid w:val="001B63BB"/>
    <w:rsid w:val="001B671F"/>
    <w:rsid w:val="001B69DC"/>
    <w:rsid w:val="001B6C54"/>
    <w:rsid w:val="001B6E0C"/>
    <w:rsid w:val="001B6E13"/>
    <w:rsid w:val="001B7440"/>
    <w:rsid w:val="001B775D"/>
    <w:rsid w:val="001B79F6"/>
    <w:rsid w:val="001B7D0A"/>
    <w:rsid w:val="001C033F"/>
    <w:rsid w:val="001C049B"/>
    <w:rsid w:val="001C0590"/>
    <w:rsid w:val="001C05C9"/>
    <w:rsid w:val="001C0875"/>
    <w:rsid w:val="001C093F"/>
    <w:rsid w:val="001C0D84"/>
    <w:rsid w:val="001C1015"/>
    <w:rsid w:val="001C1085"/>
    <w:rsid w:val="001C1153"/>
    <w:rsid w:val="001C1710"/>
    <w:rsid w:val="001C18AC"/>
    <w:rsid w:val="001C1A66"/>
    <w:rsid w:val="001C1D59"/>
    <w:rsid w:val="001C1E32"/>
    <w:rsid w:val="001C1E6A"/>
    <w:rsid w:val="001C2157"/>
    <w:rsid w:val="001C2184"/>
    <w:rsid w:val="001C2237"/>
    <w:rsid w:val="001C2267"/>
    <w:rsid w:val="001C231E"/>
    <w:rsid w:val="001C2629"/>
    <w:rsid w:val="001C2E09"/>
    <w:rsid w:val="001C2EB0"/>
    <w:rsid w:val="001C2F65"/>
    <w:rsid w:val="001C3198"/>
    <w:rsid w:val="001C31F9"/>
    <w:rsid w:val="001C335B"/>
    <w:rsid w:val="001C3938"/>
    <w:rsid w:val="001C39FF"/>
    <w:rsid w:val="001C3EE3"/>
    <w:rsid w:val="001C3F0A"/>
    <w:rsid w:val="001C4125"/>
    <w:rsid w:val="001C49FD"/>
    <w:rsid w:val="001C4F87"/>
    <w:rsid w:val="001C505C"/>
    <w:rsid w:val="001C50F8"/>
    <w:rsid w:val="001C51E9"/>
    <w:rsid w:val="001C55FE"/>
    <w:rsid w:val="001C58CD"/>
    <w:rsid w:val="001C5BA1"/>
    <w:rsid w:val="001C5BB8"/>
    <w:rsid w:val="001C5BBD"/>
    <w:rsid w:val="001C5CBB"/>
    <w:rsid w:val="001C5F13"/>
    <w:rsid w:val="001C61DA"/>
    <w:rsid w:val="001C62D0"/>
    <w:rsid w:val="001C6766"/>
    <w:rsid w:val="001C6AF1"/>
    <w:rsid w:val="001C6C1B"/>
    <w:rsid w:val="001C6C9E"/>
    <w:rsid w:val="001C6CDC"/>
    <w:rsid w:val="001C74AB"/>
    <w:rsid w:val="001C74C1"/>
    <w:rsid w:val="001C76A4"/>
    <w:rsid w:val="001C76DF"/>
    <w:rsid w:val="001C7790"/>
    <w:rsid w:val="001D008A"/>
    <w:rsid w:val="001D00D8"/>
    <w:rsid w:val="001D0D55"/>
    <w:rsid w:val="001D0FF9"/>
    <w:rsid w:val="001D1332"/>
    <w:rsid w:val="001D16F7"/>
    <w:rsid w:val="001D1703"/>
    <w:rsid w:val="001D1AC3"/>
    <w:rsid w:val="001D1AC5"/>
    <w:rsid w:val="001D22A3"/>
    <w:rsid w:val="001D2782"/>
    <w:rsid w:val="001D28E4"/>
    <w:rsid w:val="001D3228"/>
    <w:rsid w:val="001D3883"/>
    <w:rsid w:val="001D3D0E"/>
    <w:rsid w:val="001D3F8C"/>
    <w:rsid w:val="001D418C"/>
    <w:rsid w:val="001D4273"/>
    <w:rsid w:val="001D4351"/>
    <w:rsid w:val="001D44F7"/>
    <w:rsid w:val="001D493D"/>
    <w:rsid w:val="001D49C5"/>
    <w:rsid w:val="001D520B"/>
    <w:rsid w:val="001D52E3"/>
    <w:rsid w:val="001D5A6B"/>
    <w:rsid w:val="001D62B3"/>
    <w:rsid w:val="001D6964"/>
    <w:rsid w:val="001D6AB2"/>
    <w:rsid w:val="001D6D1F"/>
    <w:rsid w:val="001D72C2"/>
    <w:rsid w:val="001D74FB"/>
    <w:rsid w:val="001D77BB"/>
    <w:rsid w:val="001D7A24"/>
    <w:rsid w:val="001D7F8C"/>
    <w:rsid w:val="001D7FDF"/>
    <w:rsid w:val="001D7FE2"/>
    <w:rsid w:val="001E00BC"/>
    <w:rsid w:val="001E036C"/>
    <w:rsid w:val="001E0427"/>
    <w:rsid w:val="001E055C"/>
    <w:rsid w:val="001E0686"/>
    <w:rsid w:val="001E0706"/>
    <w:rsid w:val="001E0892"/>
    <w:rsid w:val="001E1087"/>
    <w:rsid w:val="001E11BB"/>
    <w:rsid w:val="001E14A2"/>
    <w:rsid w:val="001E15CC"/>
    <w:rsid w:val="001E16C8"/>
    <w:rsid w:val="001E1CA4"/>
    <w:rsid w:val="001E23D0"/>
    <w:rsid w:val="001E243B"/>
    <w:rsid w:val="001E24C7"/>
    <w:rsid w:val="001E26BB"/>
    <w:rsid w:val="001E274E"/>
    <w:rsid w:val="001E2821"/>
    <w:rsid w:val="001E2857"/>
    <w:rsid w:val="001E2873"/>
    <w:rsid w:val="001E28D7"/>
    <w:rsid w:val="001E29EE"/>
    <w:rsid w:val="001E2C11"/>
    <w:rsid w:val="001E35AF"/>
    <w:rsid w:val="001E3A80"/>
    <w:rsid w:val="001E420F"/>
    <w:rsid w:val="001E43F2"/>
    <w:rsid w:val="001E4602"/>
    <w:rsid w:val="001E47C6"/>
    <w:rsid w:val="001E486D"/>
    <w:rsid w:val="001E497D"/>
    <w:rsid w:val="001E4A0B"/>
    <w:rsid w:val="001E4C88"/>
    <w:rsid w:val="001E4D8B"/>
    <w:rsid w:val="001E4EA8"/>
    <w:rsid w:val="001E5048"/>
    <w:rsid w:val="001E50F0"/>
    <w:rsid w:val="001E52DF"/>
    <w:rsid w:val="001E582A"/>
    <w:rsid w:val="001E5F2A"/>
    <w:rsid w:val="001E60AB"/>
    <w:rsid w:val="001E627E"/>
    <w:rsid w:val="001E6309"/>
    <w:rsid w:val="001E6391"/>
    <w:rsid w:val="001E66BC"/>
    <w:rsid w:val="001E67F0"/>
    <w:rsid w:val="001E6979"/>
    <w:rsid w:val="001E6B3D"/>
    <w:rsid w:val="001E6CA7"/>
    <w:rsid w:val="001E717D"/>
    <w:rsid w:val="001E71D7"/>
    <w:rsid w:val="001E7386"/>
    <w:rsid w:val="001E749E"/>
    <w:rsid w:val="001E7D07"/>
    <w:rsid w:val="001F00D5"/>
    <w:rsid w:val="001F0C19"/>
    <w:rsid w:val="001F106F"/>
    <w:rsid w:val="001F12A8"/>
    <w:rsid w:val="001F1573"/>
    <w:rsid w:val="001F1576"/>
    <w:rsid w:val="001F1590"/>
    <w:rsid w:val="001F1677"/>
    <w:rsid w:val="001F19E8"/>
    <w:rsid w:val="001F1EC3"/>
    <w:rsid w:val="001F1FF4"/>
    <w:rsid w:val="001F20B8"/>
    <w:rsid w:val="001F2172"/>
    <w:rsid w:val="001F21BE"/>
    <w:rsid w:val="001F2289"/>
    <w:rsid w:val="001F23F4"/>
    <w:rsid w:val="001F2456"/>
    <w:rsid w:val="001F27B5"/>
    <w:rsid w:val="001F288A"/>
    <w:rsid w:val="001F29C2"/>
    <w:rsid w:val="001F29DF"/>
    <w:rsid w:val="001F2C1E"/>
    <w:rsid w:val="001F2CD1"/>
    <w:rsid w:val="001F2EA4"/>
    <w:rsid w:val="001F34D8"/>
    <w:rsid w:val="001F35C8"/>
    <w:rsid w:val="001F36EE"/>
    <w:rsid w:val="001F3B41"/>
    <w:rsid w:val="001F3B9E"/>
    <w:rsid w:val="001F3CF8"/>
    <w:rsid w:val="001F3D60"/>
    <w:rsid w:val="001F3EF0"/>
    <w:rsid w:val="001F3FEC"/>
    <w:rsid w:val="001F40EF"/>
    <w:rsid w:val="001F4343"/>
    <w:rsid w:val="001F438F"/>
    <w:rsid w:val="001F45B1"/>
    <w:rsid w:val="001F4758"/>
    <w:rsid w:val="001F47D5"/>
    <w:rsid w:val="001F4EB2"/>
    <w:rsid w:val="001F4F36"/>
    <w:rsid w:val="001F4F7C"/>
    <w:rsid w:val="001F4FAB"/>
    <w:rsid w:val="001F538E"/>
    <w:rsid w:val="001F5746"/>
    <w:rsid w:val="001F5829"/>
    <w:rsid w:val="001F5C96"/>
    <w:rsid w:val="001F5DD0"/>
    <w:rsid w:val="001F60D3"/>
    <w:rsid w:val="001F6132"/>
    <w:rsid w:val="001F6410"/>
    <w:rsid w:val="001F64B2"/>
    <w:rsid w:val="001F6534"/>
    <w:rsid w:val="001F653E"/>
    <w:rsid w:val="001F6678"/>
    <w:rsid w:val="001F6CA1"/>
    <w:rsid w:val="001F713F"/>
    <w:rsid w:val="001F7394"/>
    <w:rsid w:val="001F74E6"/>
    <w:rsid w:val="001F7563"/>
    <w:rsid w:val="001F7624"/>
    <w:rsid w:val="002000CF"/>
    <w:rsid w:val="002001DC"/>
    <w:rsid w:val="00200598"/>
    <w:rsid w:val="0020062F"/>
    <w:rsid w:val="0020066C"/>
    <w:rsid w:val="0020087D"/>
    <w:rsid w:val="002008D8"/>
    <w:rsid w:val="00200964"/>
    <w:rsid w:val="00200BF5"/>
    <w:rsid w:val="00200FB4"/>
    <w:rsid w:val="0020102D"/>
    <w:rsid w:val="00201277"/>
    <w:rsid w:val="00201443"/>
    <w:rsid w:val="0020146E"/>
    <w:rsid w:val="002016ED"/>
    <w:rsid w:val="0020182D"/>
    <w:rsid w:val="00201B73"/>
    <w:rsid w:val="00201CDE"/>
    <w:rsid w:val="00202273"/>
    <w:rsid w:val="0020268E"/>
    <w:rsid w:val="002027B0"/>
    <w:rsid w:val="00202967"/>
    <w:rsid w:val="00202DD4"/>
    <w:rsid w:val="00202DDC"/>
    <w:rsid w:val="00202F2C"/>
    <w:rsid w:val="00203206"/>
    <w:rsid w:val="002032D0"/>
    <w:rsid w:val="00203E68"/>
    <w:rsid w:val="00203EB2"/>
    <w:rsid w:val="00203F7E"/>
    <w:rsid w:val="0020414C"/>
    <w:rsid w:val="00204836"/>
    <w:rsid w:val="00204896"/>
    <w:rsid w:val="00204AA7"/>
    <w:rsid w:val="00204C12"/>
    <w:rsid w:val="00204D53"/>
    <w:rsid w:val="00204F38"/>
    <w:rsid w:val="00204F8A"/>
    <w:rsid w:val="00205362"/>
    <w:rsid w:val="00205861"/>
    <w:rsid w:val="00205B34"/>
    <w:rsid w:val="00205B39"/>
    <w:rsid w:val="002061DB"/>
    <w:rsid w:val="002066D9"/>
    <w:rsid w:val="00206A8C"/>
    <w:rsid w:val="00206AB7"/>
    <w:rsid w:val="00206B54"/>
    <w:rsid w:val="00206BCC"/>
    <w:rsid w:val="00206CEB"/>
    <w:rsid w:val="00206EEB"/>
    <w:rsid w:val="0020734F"/>
    <w:rsid w:val="00207397"/>
    <w:rsid w:val="00207757"/>
    <w:rsid w:val="00207ED3"/>
    <w:rsid w:val="00207FF1"/>
    <w:rsid w:val="0021024E"/>
    <w:rsid w:val="002106E0"/>
    <w:rsid w:val="002106FD"/>
    <w:rsid w:val="00210ACB"/>
    <w:rsid w:val="00211313"/>
    <w:rsid w:val="0021192D"/>
    <w:rsid w:val="00211DE7"/>
    <w:rsid w:val="00212070"/>
    <w:rsid w:val="002122A1"/>
    <w:rsid w:val="00212754"/>
    <w:rsid w:val="0021282A"/>
    <w:rsid w:val="002129B6"/>
    <w:rsid w:val="00212A7F"/>
    <w:rsid w:val="00212D41"/>
    <w:rsid w:val="00212E26"/>
    <w:rsid w:val="0021322E"/>
    <w:rsid w:val="002133FC"/>
    <w:rsid w:val="002135DC"/>
    <w:rsid w:val="00213781"/>
    <w:rsid w:val="002137F6"/>
    <w:rsid w:val="00213AD1"/>
    <w:rsid w:val="00213C02"/>
    <w:rsid w:val="00213EA0"/>
    <w:rsid w:val="002143C8"/>
    <w:rsid w:val="00214447"/>
    <w:rsid w:val="002149EF"/>
    <w:rsid w:val="00214BA5"/>
    <w:rsid w:val="00214C11"/>
    <w:rsid w:val="0021546A"/>
    <w:rsid w:val="00215799"/>
    <w:rsid w:val="00215CBE"/>
    <w:rsid w:val="00215D63"/>
    <w:rsid w:val="00215E1D"/>
    <w:rsid w:val="00215EA4"/>
    <w:rsid w:val="00216056"/>
    <w:rsid w:val="00216107"/>
    <w:rsid w:val="00216109"/>
    <w:rsid w:val="002167EF"/>
    <w:rsid w:val="00216A62"/>
    <w:rsid w:val="00216A80"/>
    <w:rsid w:val="00216AC1"/>
    <w:rsid w:val="00216AEE"/>
    <w:rsid w:val="00216BD5"/>
    <w:rsid w:val="00216E29"/>
    <w:rsid w:val="0021714C"/>
    <w:rsid w:val="002171B3"/>
    <w:rsid w:val="00217690"/>
    <w:rsid w:val="0021788E"/>
    <w:rsid w:val="002178DB"/>
    <w:rsid w:val="00217ADD"/>
    <w:rsid w:val="00217D3C"/>
    <w:rsid w:val="00217D5E"/>
    <w:rsid w:val="002201AD"/>
    <w:rsid w:val="00220256"/>
    <w:rsid w:val="0022043D"/>
    <w:rsid w:val="00220A58"/>
    <w:rsid w:val="00220B0B"/>
    <w:rsid w:val="00220B33"/>
    <w:rsid w:val="00220CCB"/>
    <w:rsid w:val="00221028"/>
    <w:rsid w:val="0022128F"/>
    <w:rsid w:val="00221346"/>
    <w:rsid w:val="00221923"/>
    <w:rsid w:val="00221A43"/>
    <w:rsid w:val="00221C19"/>
    <w:rsid w:val="00221CD4"/>
    <w:rsid w:val="00221D39"/>
    <w:rsid w:val="002226C1"/>
    <w:rsid w:val="002228D1"/>
    <w:rsid w:val="00222E9E"/>
    <w:rsid w:val="00222EC6"/>
    <w:rsid w:val="00222FAD"/>
    <w:rsid w:val="002231E9"/>
    <w:rsid w:val="0022320F"/>
    <w:rsid w:val="002233CE"/>
    <w:rsid w:val="002238AE"/>
    <w:rsid w:val="00223A57"/>
    <w:rsid w:val="00223BEF"/>
    <w:rsid w:val="00223C25"/>
    <w:rsid w:val="00223D11"/>
    <w:rsid w:val="00223D53"/>
    <w:rsid w:val="00223D90"/>
    <w:rsid w:val="00223F63"/>
    <w:rsid w:val="00223FCD"/>
    <w:rsid w:val="0022481D"/>
    <w:rsid w:val="002252D4"/>
    <w:rsid w:val="002254E1"/>
    <w:rsid w:val="002256AA"/>
    <w:rsid w:val="00225841"/>
    <w:rsid w:val="00225DD6"/>
    <w:rsid w:val="002260A4"/>
    <w:rsid w:val="002260FB"/>
    <w:rsid w:val="002261E4"/>
    <w:rsid w:val="00226309"/>
    <w:rsid w:val="0022638A"/>
    <w:rsid w:val="0022684C"/>
    <w:rsid w:val="002268A1"/>
    <w:rsid w:val="00226D1D"/>
    <w:rsid w:val="00226D6E"/>
    <w:rsid w:val="00226E0A"/>
    <w:rsid w:val="00226E78"/>
    <w:rsid w:val="00226F4B"/>
    <w:rsid w:val="00226FAE"/>
    <w:rsid w:val="0022706E"/>
    <w:rsid w:val="0022717E"/>
    <w:rsid w:val="00227457"/>
    <w:rsid w:val="00227480"/>
    <w:rsid w:val="0022761F"/>
    <w:rsid w:val="002278DB"/>
    <w:rsid w:val="00227F74"/>
    <w:rsid w:val="00227F8B"/>
    <w:rsid w:val="002305C2"/>
    <w:rsid w:val="00230785"/>
    <w:rsid w:val="002307CA"/>
    <w:rsid w:val="00230B03"/>
    <w:rsid w:val="00230B7F"/>
    <w:rsid w:val="00230CD9"/>
    <w:rsid w:val="00231373"/>
    <w:rsid w:val="002314B2"/>
    <w:rsid w:val="002314C6"/>
    <w:rsid w:val="0023163B"/>
    <w:rsid w:val="0023179F"/>
    <w:rsid w:val="00231A5E"/>
    <w:rsid w:val="00231D35"/>
    <w:rsid w:val="00231E75"/>
    <w:rsid w:val="00231F48"/>
    <w:rsid w:val="00231FCA"/>
    <w:rsid w:val="00232DF0"/>
    <w:rsid w:val="002335F7"/>
    <w:rsid w:val="002336D6"/>
    <w:rsid w:val="00233865"/>
    <w:rsid w:val="00233AC7"/>
    <w:rsid w:val="00233C62"/>
    <w:rsid w:val="00233E36"/>
    <w:rsid w:val="0023424E"/>
    <w:rsid w:val="00234255"/>
    <w:rsid w:val="002342C6"/>
    <w:rsid w:val="002343AD"/>
    <w:rsid w:val="002347D3"/>
    <w:rsid w:val="00234A16"/>
    <w:rsid w:val="00234C7D"/>
    <w:rsid w:val="002355BD"/>
    <w:rsid w:val="00235868"/>
    <w:rsid w:val="002359A9"/>
    <w:rsid w:val="00235C39"/>
    <w:rsid w:val="00235D4E"/>
    <w:rsid w:val="00236276"/>
    <w:rsid w:val="002364AA"/>
    <w:rsid w:val="0023684C"/>
    <w:rsid w:val="00236950"/>
    <w:rsid w:val="00236AEB"/>
    <w:rsid w:val="00236B5E"/>
    <w:rsid w:val="00236D12"/>
    <w:rsid w:val="00236ECE"/>
    <w:rsid w:val="00237E0E"/>
    <w:rsid w:val="00240386"/>
    <w:rsid w:val="0024059A"/>
    <w:rsid w:val="002407DE"/>
    <w:rsid w:val="0024083F"/>
    <w:rsid w:val="00240990"/>
    <w:rsid w:val="00240C37"/>
    <w:rsid w:val="00240CD9"/>
    <w:rsid w:val="00240F64"/>
    <w:rsid w:val="002412D3"/>
    <w:rsid w:val="0024131A"/>
    <w:rsid w:val="002414F3"/>
    <w:rsid w:val="0024150F"/>
    <w:rsid w:val="0024175C"/>
    <w:rsid w:val="00241B4B"/>
    <w:rsid w:val="00241B56"/>
    <w:rsid w:val="00241CB8"/>
    <w:rsid w:val="00241F66"/>
    <w:rsid w:val="002420C1"/>
    <w:rsid w:val="00242144"/>
    <w:rsid w:val="00242257"/>
    <w:rsid w:val="0024229A"/>
    <w:rsid w:val="002423BA"/>
    <w:rsid w:val="00242617"/>
    <w:rsid w:val="002426D5"/>
    <w:rsid w:val="00242784"/>
    <w:rsid w:val="00242BDD"/>
    <w:rsid w:val="00242D33"/>
    <w:rsid w:val="00242E6C"/>
    <w:rsid w:val="0024361D"/>
    <w:rsid w:val="0024395A"/>
    <w:rsid w:val="00243AB7"/>
    <w:rsid w:val="00243B89"/>
    <w:rsid w:val="00244061"/>
    <w:rsid w:val="00244CA6"/>
    <w:rsid w:val="00244D33"/>
    <w:rsid w:val="00244DC5"/>
    <w:rsid w:val="00244F77"/>
    <w:rsid w:val="00245069"/>
    <w:rsid w:val="0024529E"/>
    <w:rsid w:val="0024548C"/>
    <w:rsid w:val="00245981"/>
    <w:rsid w:val="002459A8"/>
    <w:rsid w:val="00245CB7"/>
    <w:rsid w:val="00245DE9"/>
    <w:rsid w:val="00245E43"/>
    <w:rsid w:val="00245E6C"/>
    <w:rsid w:val="00245E94"/>
    <w:rsid w:val="00245FB5"/>
    <w:rsid w:val="0024627A"/>
    <w:rsid w:val="0024642A"/>
    <w:rsid w:val="002466A2"/>
    <w:rsid w:val="0024672F"/>
    <w:rsid w:val="00246822"/>
    <w:rsid w:val="00246B25"/>
    <w:rsid w:val="00246CA2"/>
    <w:rsid w:val="00246CA5"/>
    <w:rsid w:val="00246CD0"/>
    <w:rsid w:val="00246E2F"/>
    <w:rsid w:val="00246F4C"/>
    <w:rsid w:val="00246F6D"/>
    <w:rsid w:val="002471D3"/>
    <w:rsid w:val="002471FC"/>
    <w:rsid w:val="002472B4"/>
    <w:rsid w:val="002472F0"/>
    <w:rsid w:val="002474B4"/>
    <w:rsid w:val="002476A5"/>
    <w:rsid w:val="0024788A"/>
    <w:rsid w:val="00247AF1"/>
    <w:rsid w:val="00247C7B"/>
    <w:rsid w:val="00247D50"/>
    <w:rsid w:val="00250261"/>
    <w:rsid w:val="002505E5"/>
    <w:rsid w:val="002507AD"/>
    <w:rsid w:val="0025083E"/>
    <w:rsid w:val="00250B9B"/>
    <w:rsid w:val="00250E28"/>
    <w:rsid w:val="00250E35"/>
    <w:rsid w:val="00250E92"/>
    <w:rsid w:val="00251035"/>
    <w:rsid w:val="002511E5"/>
    <w:rsid w:val="00251205"/>
    <w:rsid w:val="0025134A"/>
    <w:rsid w:val="0025135F"/>
    <w:rsid w:val="002515D7"/>
    <w:rsid w:val="002517BF"/>
    <w:rsid w:val="002517FB"/>
    <w:rsid w:val="00251A00"/>
    <w:rsid w:val="00252163"/>
    <w:rsid w:val="00252370"/>
    <w:rsid w:val="002526F0"/>
    <w:rsid w:val="00252779"/>
    <w:rsid w:val="00252827"/>
    <w:rsid w:val="00252983"/>
    <w:rsid w:val="00252C93"/>
    <w:rsid w:val="00252FFE"/>
    <w:rsid w:val="0025387C"/>
    <w:rsid w:val="002538D9"/>
    <w:rsid w:val="00253DE1"/>
    <w:rsid w:val="00253ECF"/>
    <w:rsid w:val="00253ED0"/>
    <w:rsid w:val="00253F1A"/>
    <w:rsid w:val="0025442B"/>
    <w:rsid w:val="00254543"/>
    <w:rsid w:val="002545D7"/>
    <w:rsid w:val="0025478F"/>
    <w:rsid w:val="00254C9F"/>
    <w:rsid w:val="0025550D"/>
    <w:rsid w:val="002557A9"/>
    <w:rsid w:val="00255920"/>
    <w:rsid w:val="002559C7"/>
    <w:rsid w:val="002560F6"/>
    <w:rsid w:val="002564B1"/>
    <w:rsid w:val="00256922"/>
    <w:rsid w:val="00256B4F"/>
    <w:rsid w:val="00256D33"/>
    <w:rsid w:val="00256D78"/>
    <w:rsid w:val="00256DF4"/>
    <w:rsid w:val="002570A6"/>
    <w:rsid w:val="002571E7"/>
    <w:rsid w:val="00257383"/>
    <w:rsid w:val="002573FC"/>
    <w:rsid w:val="002577BC"/>
    <w:rsid w:val="002578B9"/>
    <w:rsid w:val="0025794B"/>
    <w:rsid w:val="00257F2F"/>
    <w:rsid w:val="00260094"/>
    <w:rsid w:val="00260101"/>
    <w:rsid w:val="0026015C"/>
    <w:rsid w:val="00260208"/>
    <w:rsid w:val="00260252"/>
    <w:rsid w:val="00260453"/>
    <w:rsid w:val="002604EA"/>
    <w:rsid w:val="00260549"/>
    <w:rsid w:val="00260D87"/>
    <w:rsid w:val="0026121D"/>
    <w:rsid w:val="0026123B"/>
    <w:rsid w:val="0026133A"/>
    <w:rsid w:val="00261467"/>
    <w:rsid w:val="002615C1"/>
    <w:rsid w:val="00261703"/>
    <w:rsid w:val="0026173B"/>
    <w:rsid w:val="002619D7"/>
    <w:rsid w:val="00261C74"/>
    <w:rsid w:val="00261D4F"/>
    <w:rsid w:val="00262692"/>
    <w:rsid w:val="002627FC"/>
    <w:rsid w:val="00262D14"/>
    <w:rsid w:val="00262D6B"/>
    <w:rsid w:val="00263010"/>
    <w:rsid w:val="00263364"/>
    <w:rsid w:val="002634B1"/>
    <w:rsid w:val="002639E2"/>
    <w:rsid w:val="00263CB5"/>
    <w:rsid w:val="00264785"/>
    <w:rsid w:val="002650A4"/>
    <w:rsid w:val="00265F07"/>
    <w:rsid w:val="00265FA6"/>
    <w:rsid w:val="0026648A"/>
    <w:rsid w:val="002668B1"/>
    <w:rsid w:val="00266C43"/>
    <w:rsid w:val="00266E0A"/>
    <w:rsid w:val="00266E8A"/>
    <w:rsid w:val="00266EC8"/>
    <w:rsid w:val="00266ECA"/>
    <w:rsid w:val="002671F4"/>
    <w:rsid w:val="00267230"/>
    <w:rsid w:val="00267320"/>
    <w:rsid w:val="002674E5"/>
    <w:rsid w:val="002676D2"/>
    <w:rsid w:val="00267D9D"/>
    <w:rsid w:val="00267E1C"/>
    <w:rsid w:val="002703BD"/>
    <w:rsid w:val="00270893"/>
    <w:rsid w:val="00270A8F"/>
    <w:rsid w:val="00270B22"/>
    <w:rsid w:val="00270B6E"/>
    <w:rsid w:val="0027102B"/>
    <w:rsid w:val="002712C7"/>
    <w:rsid w:val="00271373"/>
    <w:rsid w:val="00271A8F"/>
    <w:rsid w:val="00271B89"/>
    <w:rsid w:val="0027209B"/>
    <w:rsid w:val="002720F9"/>
    <w:rsid w:val="00272124"/>
    <w:rsid w:val="00272244"/>
    <w:rsid w:val="00272489"/>
    <w:rsid w:val="00272C20"/>
    <w:rsid w:val="00272FEF"/>
    <w:rsid w:val="0027313C"/>
    <w:rsid w:val="00273418"/>
    <w:rsid w:val="00273449"/>
    <w:rsid w:val="002734E5"/>
    <w:rsid w:val="00273624"/>
    <w:rsid w:val="00273CD4"/>
    <w:rsid w:val="00273D8C"/>
    <w:rsid w:val="002744CE"/>
    <w:rsid w:val="00274574"/>
    <w:rsid w:val="00274856"/>
    <w:rsid w:val="00274867"/>
    <w:rsid w:val="00274AAD"/>
    <w:rsid w:val="00274B8C"/>
    <w:rsid w:val="00274C9F"/>
    <w:rsid w:val="00274E86"/>
    <w:rsid w:val="00275A5E"/>
    <w:rsid w:val="00275AE1"/>
    <w:rsid w:val="00275D08"/>
    <w:rsid w:val="00275DDA"/>
    <w:rsid w:val="0027636B"/>
    <w:rsid w:val="002764B7"/>
    <w:rsid w:val="002764C3"/>
    <w:rsid w:val="0027658F"/>
    <w:rsid w:val="002765FE"/>
    <w:rsid w:val="00276813"/>
    <w:rsid w:val="00276874"/>
    <w:rsid w:val="00276A01"/>
    <w:rsid w:val="00276E8D"/>
    <w:rsid w:val="002771B2"/>
    <w:rsid w:val="00277456"/>
    <w:rsid w:val="0027761D"/>
    <w:rsid w:val="00277B1E"/>
    <w:rsid w:val="00277F01"/>
    <w:rsid w:val="002801D0"/>
    <w:rsid w:val="00280252"/>
    <w:rsid w:val="002802AF"/>
    <w:rsid w:val="002802B7"/>
    <w:rsid w:val="00280658"/>
    <w:rsid w:val="002809B5"/>
    <w:rsid w:val="00280ECD"/>
    <w:rsid w:val="00280FD2"/>
    <w:rsid w:val="00281332"/>
    <w:rsid w:val="002813AB"/>
    <w:rsid w:val="00281544"/>
    <w:rsid w:val="00281702"/>
    <w:rsid w:val="00281ADC"/>
    <w:rsid w:val="00281B91"/>
    <w:rsid w:val="00281D4A"/>
    <w:rsid w:val="00281E95"/>
    <w:rsid w:val="00281EC9"/>
    <w:rsid w:val="00281F1C"/>
    <w:rsid w:val="0028201E"/>
    <w:rsid w:val="00282222"/>
    <w:rsid w:val="002827C1"/>
    <w:rsid w:val="0028297F"/>
    <w:rsid w:val="00282B6C"/>
    <w:rsid w:val="00282BA8"/>
    <w:rsid w:val="00283131"/>
    <w:rsid w:val="002831B7"/>
    <w:rsid w:val="002833E7"/>
    <w:rsid w:val="002836F1"/>
    <w:rsid w:val="002837D5"/>
    <w:rsid w:val="00283AD5"/>
    <w:rsid w:val="00283AE8"/>
    <w:rsid w:val="00283F71"/>
    <w:rsid w:val="00284127"/>
    <w:rsid w:val="00284213"/>
    <w:rsid w:val="00284294"/>
    <w:rsid w:val="00284662"/>
    <w:rsid w:val="00284C75"/>
    <w:rsid w:val="002851CE"/>
    <w:rsid w:val="00285234"/>
    <w:rsid w:val="002856CE"/>
    <w:rsid w:val="00285A04"/>
    <w:rsid w:val="00285E69"/>
    <w:rsid w:val="0028689D"/>
    <w:rsid w:val="00286918"/>
    <w:rsid w:val="00286AC8"/>
    <w:rsid w:val="00286E8F"/>
    <w:rsid w:val="00286FA5"/>
    <w:rsid w:val="002870D5"/>
    <w:rsid w:val="002871D5"/>
    <w:rsid w:val="002872E2"/>
    <w:rsid w:val="002872E6"/>
    <w:rsid w:val="00287371"/>
    <w:rsid w:val="00287D77"/>
    <w:rsid w:val="00287E39"/>
    <w:rsid w:val="00287FD8"/>
    <w:rsid w:val="00290281"/>
    <w:rsid w:val="00290503"/>
    <w:rsid w:val="002908C8"/>
    <w:rsid w:val="0029099F"/>
    <w:rsid w:val="00290C98"/>
    <w:rsid w:val="00290EA2"/>
    <w:rsid w:val="00291535"/>
    <w:rsid w:val="00291647"/>
    <w:rsid w:val="00291833"/>
    <w:rsid w:val="00291CAD"/>
    <w:rsid w:val="00291D77"/>
    <w:rsid w:val="00291F70"/>
    <w:rsid w:val="00292032"/>
    <w:rsid w:val="0029205C"/>
    <w:rsid w:val="002928EC"/>
    <w:rsid w:val="00292AC6"/>
    <w:rsid w:val="00292C4E"/>
    <w:rsid w:val="00292F3D"/>
    <w:rsid w:val="00293872"/>
    <w:rsid w:val="00293A5F"/>
    <w:rsid w:val="00293B94"/>
    <w:rsid w:val="00293D6D"/>
    <w:rsid w:val="00294001"/>
    <w:rsid w:val="00294922"/>
    <w:rsid w:val="00294EC1"/>
    <w:rsid w:val="0029518A"/>
    <w:rsid w:val="0029535B"/>
    <w:rsid w:val="00295664"/>
    <w:rsid w:val="0029582F"/>
    <w:rsid w:val="00295A03"/>
    <w:rsid w:val="00295D37"/>
    <w:rsid w:val="00295DFC"/>
    <w:rsid w:val="0029606C"/>
    <w:rsid w:val="0029606D"/>
    <w:rsid w:val="00296566"/>
    <w:rsid w:val="0029665D"/>
    <w:rsid w:val="002968F6"/>
    <w:rsid w:val="00296A59"/>
    <w:rsid w:val="00296EFC"/>
    <w:rsid w:val="00296F5A"/>
    <w:rsid w:val="0029709A"/>
    <w:rsid w:val="00297121"/>
    <w:rsid w:val="00297141"/>
    <w:rsid w:val="00297461"/>
    <w:rsid w:val="002977E5"/>
    <w:rsid w:val="00297909"/>
    <w:rsid w:val="00297921"/>
    <w:rsid w:val="00297982"/>
    <w:rsid w:val="00297CBF"/>
    <w:rsid w:val="002A004E"/>
    <w:rsid w:val="002A0482"/>
    <w:rsid w:val="002A07B0"/>
    <w:rsid w:val="002A0900"/>
    <w:rsid w:val="002A0ADA"/>
    <w:rsid w:val="002A0CBF"/>
    <w:rsid w:val="002A0D34"/>
    <w:rsid w:val="002A0DFC"/>
    <w:rsid w:val="002A0F43"/>
    <w:rsid w:val="002A1405"/>
    <w:rsid w:val="002A1A38"/>
    <w:rsid w:val="002A1DEE"/>
    <w:rsid w:val="002A20B4"/>
    <w:rsid w:val="002A2530"/>
    <w:rsid w:val="002A2908"/>
    <w:rsid w:val="002A2942"/>
    <w:rsid w:val="002A2BA7"/>
    <w:rsid w:val="002A3048"/>
    <w:rsid w:val="002A31B9"/>
    <w:rsid w:val="002A35D7"/>
    <w:rsid w:val="002A36D5"/>
    <w:rsid w:val="002A36E4"/>
    <w:rsid w:val="002A3891"/>
    <w:rsid w:val="002A3956"/>
    <w:rsid w:val="002A39F8"/>
    <w:rsid w:val="002A3ADE"/>
    <w:rsid w:val="002A3B7E"/>
    <w:rsid w:val="002A3BBC"/>
    <w:rsid w:val="002A3C2E"/>
    <w:rsid w:val="002A3DC9"/>
    <w:rsid w:val="002A3F2A"/>
    <w:rsid w:val="002A4267"/>
    <w:rsid w:val="002A4658"/>
    <w:rsid w:val="002A46A2"/>
    <w:rsid w:val="002A4984"/>
    <w:rsid w:val="002A4AF3"/>
    <w:rsid w:val="002A4B37"/>
    <w:rsid w:val="002A4B3D"/>
    <w:rsid w:val="002A4ED4"/>
    <w:rsid w:val="002A529C"/>
    <w:rsid w:val="002A56A5"/>
    <w:rsid w:val="002A58B6"/>
    <w:rsid w:val="002A5C30"/>
    <w:rsid w:val="002A6005"/>
    <w:rsid w:val="002A6127"/>
    <w:rsid w:val="002A6170"/>
    <w:rsid w:val="002A62B8"/>
    <w:rsid w:val="002A6571"/>
    <w:rsid w:val="002A68B3"/>
    <w:rsid w:val="002A6E51"/>
    <w:rsid w:val="002A7052"/>
    <w:rsid w:val="002A7107"/>
    <w:rsid w:val="002A72B1"/>
    <w:rsid w:val="002A7362"/>
    <w:rsid w:val="002A78B2"/>
    <w:rsid w:val="002A7B2C"/>
    <w:rsid w:val="002A7E6B"/>
    <w:rsid w:val="002A7F61"/>
    <w:rsid w:val="002B020E"/>
    <w:rsid w:val="002B022C"/>
    <w:rsid w:val="002B049E"/>
    <w:rsid w:val="002B0566"/>
    <w:rsid w:val="002B086B"/>
    <w:rsid w:val="002B09AC"/>
    <w:rsid w:val="002B1166"/>
    <w:rsid w:val="002B135A"/>
    <w:rsid w:val="002B154F"/>
    <w:rsid w:val="002B1598"/>
    <w:rsid w:val="002B1BD1"/>
    <w:rsid w:val="002B1BDC"/>
    <w:rsid w:val="002B1C63"/>
    <w:rsid w:val="002B1CAB"/>
    <w:rsid w:val="002B1DDD"/>
    <w:rsid w:val="002B1F3B"/>
    <w:rsid w:val="002B1FA0"/>
    <w:rsid w:val="002B2231"/>
    <w:rsid w:val="002B22A3"/>
    <w:rsid w:val="002B2826"/>
    <w:rsid w:val="002B3044"/>
    <w:rsid w:val="002B308F"/>
    <w:rsid w:val="002B31D7"/>
    <w:rsid w:val="002B33B8"/>
    <w:rsid w:val="002B3452"/>
    <w:rsid w:val="002B3527"/>
    <w:rsid w:val="002B3596"/>
    <w:rsid w:val="002B38DF"/>
    <w:rsid w:val="002B3D3E"/>
    <w:rsid w:val="002B40D7"/>
    <w:rsid w:val="002B4217"/>
    <w:rsid w:val="002B42D2"/>
    <w:rsid w:val="002B4441"/>
    <w:rsid w:val="002B48B1"/>
    <w:rsid w:val="002B4AEB"/>
    <w:rsid w:val="002B4E67"/>
    <w:rsid w:val="002B5050"/>
    <w:rsid w:val="002B51EE"/>
    <w:rsid w:val="002B5252"/>
    <w:rsid w:val="002B5C92"/>
    <w:rsid w:val="002B5CFD"/>
    <w:rsid w:val="002B5D90"/>
    <w:rsid w:val="002B5FDF"/>
    <w:rsid w:val="002B652B"/>
    <w:rsid w:val="002B65E5"/>
    <w:rsid w:val="002B686F"/>
    <w:rsid w:val="002B6AEE"/>
    <w:rsid w:val="002B6DD0"/>
    <w:rsid w:val="002B6EFB"/>
    <w:rsid w:val="002B7381"/>
    <w:rsid w:val="002B7A5E"/>
    <w:rsid w:val="002B7AD3"/>
    <w:rsid w:val="002B7C3E"/>
    <w:rsid w:val="002C0150"/>
    <w:rsid w:val="002C0418"/>
    <w:rsid w:val="002C0515"/>
    <w:rsid w:val="002C05A3"/>
    <w:rsid w:val="002C05DC"/>
    <w:rsid w:val="002C0753"/>
    <w:rsid w:val="002C0D0C"/>
    <w:rsid w:val="002C0FC0"/>
    <w:rsid w:val="002C148E"/>
    <w:rsid w:val="002C1D41"/>
    <w:rsid w:val="002C1E23"/>
    <w:rsid w:val="002C238D"/>
    <w:rsid w:val="002C2540"/>
    <w:rsid w:val="002C2765"/>
    <w:rsid w:val="002C27AE"/>
    <w:rsid w:val="002C280F"/>
    <w:rsid w:val="002C28DD"/>
    <w:rsid w:val="002C2BCA"/>
    <w:rsid w:val="002C2D32"/>
    <w:rsid w:val="002C2D7D"/>
    <w:rsid w:val="002C3106"/>
    <w:rsid w:val="002C3365"/>
    <w:rsid w:val="002C336A"/>
    <w:rsid w:val="002C3574"/>
    <w:rsid w:val="002C3655"/>
    <w:rsid w:val="002C3B75"/>
    <w:rsid w:val="002C3DFE"/>
    <w:rsid w:val="002C3E73"/>
    <w:rsid w:val="002C3F30"/>
    <w:rsid w:val="002C3FFA"/>
    <w:rsid w:val="002C40F1"/>
    <w:rsid w:val="002C40F5"/>
    <w:rsid w:val="002C4281"/>
    <w:rsid w:val="002C4290"/>
    <w:rsid w:val="002C433F"/>
    <w:rsid w:val="002C456D"/>
    <w:rsid w:val="002C46AB"/>
    <w:rsid w:val="002C46EE"/>
    <w:rsid w:val="002C476D"/>
    <w:rsid w:val="002C4867"/>
    <w:rsid w:val="002C48D4"/>
    <w:rsid w:val="002C4913"/>
    <w:rsid w:val="002C4DC3"/>
    <w:rsid w:val="002C5754"/>
    <w:rsid w:val="002C5A9D"/>
    <w:rsid w:val="002C5C44"/>
    <w:rsid w:val="002C6058"/>
    <w:rsid w:val="002C61C1"/>
    <w:rsid w:val="002C644C"/>
    <w:rsid w:val="002C64F2"/>
    <w:rsid w:val="002C6544"/>
    <w:rsid w:val="002C6E01"/>
    <w:rsid w:val="002C6FAB"/>
    <w:rsid w:val="002C72C2"/>
    <w:rsid w:val="002C73AA"/>
    <w:rsid w:val="002C75B4"/>
    <w:rsid w:val="002C76E4"/>
    <w:rsid w:val="002C7786"/>
    <w:rsid w:val="002C7788"/>
    <w:rsid w:val="002C7C28"/>
    <w:rsid w:val="002D018B"/>
    <w:rsid w:val="002D03DC"/>
    <w:rsid w:val="002D05F5"/>
    <w:rsid w:val="002D0782"/>
    <w:rsid w:val="002D0915"/>
    <w:rsid w:val="002D0BBE"/>
    <w:rsid w:val="002D0E4C"/>
    <w:rsid w:val="002D0F88"/>
    <w:rsid w:val="002D119F"/>
    <w:rsid w:val="002D14C0"/>
    <w:rsid w:val="002D165C"/>
    <w:rsid w:val="002D17F6"/>
    <w:rsid w:val="002D19C8"/>
    <w:rsid w:val="002D1A55"/>
    <w:rsid w:val="002D1CD1"/>
    <w:rsid w:val="002D2060"/>
    <w:rsid w:val="002D216B"/>
    <w:rsid w:val="002D22D5"/>
    <w:rsid w:val="002D22EE"/>
    <w:rsid w:val="002D279E"/>
    <w:rsid w:val="002D2815"/>
    <w:rsid w:val="002D294B"/>
    <w:rsid w:val="002D2BE0"/>
    <w:rsid w:val="002D2FFA"/>
    <w:rsid w:val="002D327C"/>
    <w:rsid w:val="002D338E"/>
    <w:rsid w:val="002D3576"/>
    <w:rsid w:val="002D3860"/>
    <w:rsid w:val="002D3964"/>
    <w:rsid w:val="002D399F"/>
    <w:rsid w:val="002D3A1C"/>
    <w:rsid w:val="002D3C21"/>
    <w:rsid w:val="002D408E"/>
    <w:rsid w:val="002D40A8"/>
    <w:rsid w:val="002D41CD"/>
    <w:rsid w:val="002D4654"/>
    <w:rsid w:val="002D4893"/>
    <w:rsid w:val="002D4DEA"/>
    <w:rsid w:val="002D4F42"/>
    <w:rsid w:val="002D516B"/>
    <w:rsid w:val="002D52C9"/>
    <w:rsid w:val="002D5402"/>
    <w:rsid w:val="002D5478"/>
    <w:rsid w:val="002D581B"/>
    <w:rsid w:val="002D5A8E"/>
    <w:rsid w:val="002D5C1B"/>
    <w:rsid w:val="002D5DE9"/>
    <w:rsid w:val="002D5E78"/>
    <w:rsid w:val="002D5F3B"/>
    <w:rsid w:val="002D5F48"/>
    <w:rsid w:val="002D66FB"/>
    <w:rsid w:val="002D6761"/>
    <w:rsid w:val="002D67AA"/>
    <w:rsid w:val="002D67D4"/>
    <w:rsid w:val="002D6E67"/>
    <w:rsid w:val="002D7310"/>
    <w:rsid w:val="002D735E"/>
    <w:rsid w:val="002D7423"/>
    <w:rsid w:val="002D7575"/>
    <w:rsid w:val="002D75CE"/>
    <w:rsid w:val="002D75D3"/>
    <w:rsid w:val="002D75F3"/>
    <w:rsid w:val="002D786E"/>
    <w:rsid w:val="002D7B64"/>
    <w:rsid w:val="002D7BFE"/>
    <w:rsid w:val="002D7E11"/>
    <w:rsid w:val="002E058F"/>
    <w:rsid w:val="002E0620"/>
    <w:rsid w:val="002E06B9"/>
    <w:rsid w:val="002E06DC"/>
    <w:rsid w:val="002E07A4"/>
    <w:rsid w:val="002E0A93"/>
    <w:rsid w:val="002E0C7A"/>
    <w:rsid w:val="002E0F4C"/>
    <w:rsid w:val="002E1042"/>
    <w:rsid w:val="002E1062"/>
    <w:rsid w:val="002E12F9"/>
    <w:rsid w:val="002E17E1"/>
    <w:rsid w:val="002E18A3"/>
    <w:rsid w:val="002E1B6F"/>
    <w:rsid w:val="002E1C58"/>
    <w:rsid w:val="002E1CEE"/>
    <w:rsid w:val="002E1D2C"/>
    <w:rsid w:val="002E1DD2"/>
    <w:rsid w:val="002E1E06"/>
    <w:rsid w:val="002E1F80"/>
    <w:rsid w:val="002E25E8"/>
    <w:rsid w:val="002E27A4"/>
    <w:rsid w:val="002E2B54"/>
    <w:rsid w:val="002E305D"/>
    <w:rsid w:val="002E30E1"/>
    <w:rsid w:val="002E3272"/>
    <w:rsid w:val="002E33EC"/>
    <w:rsid w:val="002E3831"/>
    <w:rsid w:val="002E3BDE"/>
    <w:rsid w:val="002E3C63"/>
    <w:rsid w:val="002E3EF4"/>
    <w:rsid w:val="002E431C"/>
    <w:rsid w:val="002E4393"/>
    <w:rsid w:val="002E473D"/>
    <w:rsid w:val="002E48F6"/>
    <w:rsid w:val="002E4D8D"/>
    <w:rsid w:val="002E59C4"/>
    <w:rsid w:val="002E5A74"/>
    <w:rsid w:val="002E5BB2"/>
    <w:rsid w:val="002E5DBB"/>
    <w:rsid w:val="002E5E50"/>
    <w:rsid w:val="002E626D"/>
    <w:rsid w:val="002E668D"/>
    <w:rsid w:val="002E6A65"/>
    <w:rsid w:val="002E6AE4"/>
    <w:rsid w:val="002E7344"/>
    <w:rsid w:val="002E73B2"/>
    <w:rsid w:val="002E7511"/>
    <w:rsid w:val="002E7587"/>
    <w:rsid w:val="002E75AA"/>
    <w:rsid w:val="002F03AE"/>
    <w:rsid w:val="002F03C2"/>
    <w:rsid w:val="002F043F"/>
    <w:rsid w:val="002F0A1D"/>
    <w:rsid w:val="002F0FCC"/>
    <w:rsid w:val="002F11A1"/>
    <w:rsid w:val="002F12A2"/>
    <w:rsid w:val="002F1608"/>
    <w:rsid w:val="002F1B51"/>
    <w:rsid w:val="002F1DB1"/>
    <w:rsid w:val="002F1F71"/>
    <w:rsid w:val="002F220B"/>
    <w:rsid w:val="002F2521"/>
    <w:rsid w:val="002F2895"/>
    <w:rsid w:val="002F2AC1"/>
    <w:rsid w:val="002F2BB3"/>
    <w:rsid w:val="002F2BD3"/>
    <w:rsid w:val="002F2C38"/>
    <w:rsid w:val="002F2C8E"/>
    <w:rsid w:val="002F2D19"/>
    <w:rsid w:val="002F2EAF"/>
    <w:rsid w:val="002F2EEB"/>
    <w:rsid w:val="002F303C"/>
    <w:rsid w:val="002F3229"/>
    <w:rsid w:val="002F337F"/>
    <w:rsid w:val="002F3688"/>
    <w:rsid w:val="002F38F2"/>
    <w:rsid w:val="002F3E2B"/>
    <w:rsid w:val="002F45DB"/>
    <w:rsid w:val="002F47F7"/>
    <w:rsid w:val="002F4C6A"/>
    <w:rsid w:val="002F50D3"/>
    <w:rsid w:val="002F51BA"/>
    <w:rsid w:val="002F54ED"/>
    <w:rsid w:val="002F5670"/>
    <w:rsid w:val="002F577F"/>
    <w:rsid w:val="002F5B0C"/>
    <w:rsid w:val="002F5B24"/>
    <w:rsid w:val="002F64EA"/>
    <w:rsid w:val="002F6535"/>
    <w:rsid w:val="002F65B0"/>
    <w:rsid w:val="002F6B98"/>
    <w:rsid w:val="002F7119"/>
    <w:rsid w:val="002F7196"/>
    <w:rsid w:val="002F78BE"/>
    <w:rsid w:val="002F78E8"/>
    <w:rsid w:val="002F7B96"/>
    <w:rsid w:val="002F7BB6"/>
    <w:rsid w:val="002F7E34"/>
    <w:rsid w:val="002F7EC9"/>
    <w:rsid w:val="00300071"/>
    <w:rsid w:val="00300426"/>
    <w:rsid w:val="003004B9"/>
    <w:rsid w:val="0030060F"/>
    <w:rsid w:val="003006DA"/>
    <w:rsid w:val="003006F3"/>
    <w:rsid w:val="003008FE"/>
    <w:rsid w:val="00300CD6"/>
    <w:rsid w:val="00300DCE"/>
    <w:rsid w:val="00301008"/>
    <w:rsid w:val="003013B3"/>
    <w:rsid w:val="00301550"/>
    <w:rsid w:val="00301D69"/>
    <w:rsid w:val="00301FC6"/>
    <w:rsid w:val="00302008"/>
    <w:rsid w:val="00302065"/>
    <w:rsid w:val="003021CC"/>
    <w:rsid w:val="00302276"/>
    <w:rsid w:val="003025F6"/>
    <w:rsid w:val="00302E15"/>
    <w:rsid w:val="00302E5E"/>
    <w:rsid w:val="00302FB7"/>
    <w:rsid w:val="00303250"/>
    <w:rsid w:val="00303755"/>
    <w:rsid w:val="00303A61"/>
    <w:rsid w:val="00304175"/>
    <w:rsid w:val="00304569"/>
    <w:rsid w:val="0030459F"/>
    <w:rsid w:val="00304602"/>
    <w:rsid w:val="0030481A"/>
    <w:rsid w:val="003049E0"/>
    <w:rsid w:val="00304B8D"/>
    <w:rsid w:val="003050FC"/>
    <w:rsid w:val="0030526E"/>
    <w:rsid w:val="0030533A"/>
    <w:rsid w:val="00305DC9"/>
    <w:rsid w:val="00305F13"/>
    <w:rsid w:val="00305F31"/>
    <w:rsid w:val="00305FBF"/>
    <w:rsid w:val="00306009"/>
    <w:rsid w:val="003060B2"/>
    <w:rsid w:val="003062AA"/>
    <w:rsid w:val="00306475"/>
    <w:rsid w:val="0030649A"/>
    <w:rsid w:val="00306B1D"/>
    <w:rsid w:val="00306C5A"/>
    <w:rsid w:val="00306CFA"/>
    <w:rsid w:val="00306F1C"/>
    <w:rsid w:val="00307770"/>
    <w:rsid w:val="00307886"/>
    <w:rsid w:val="00307903"/>
    <w:rsid w:val="00307A52"/>
    <w:rsid w:val="00307B11"/>
    <w:rsid w:val="00307B8A"/>
    <w:rsid w:val="00307BCD"/>
    <w:rsid w:val="00307D0E"/>
    <w:rsid w:val="00307FC3"/>
    <w:rsid w:val="0031033C"/>
    <w:rsid w:val="003103D7"/>
    <w:rsid w:val="0031041A"/>
    <w:rsid w:val="003105BD"/>
    <w:rsid w:val="00310859"/>
    <w:rsid w:val="00310C3C"/>
    <w:rsid w:val="00310F6F"/>
    <w:rsid w:val="003111AA"/>
    <w:rsid w:val="00311276"/>
    <w:rsid w:val="00311905"/>
    <w:rsid w:val="00311D6D"/>
    <w:rsid w:val="00311F9B"/>
    <w:rsid w:val="00312159"/>
    <w:rsid w:val="00312257"/>
    <w:rsid w:val="00312347"/>
    <w:rsid w:val="00312392"/>
    <w:rsid w:val="003125E6"/>
    <w:rsid w:val="00312795"/>
    <w:rsid w:val="00312A2B"/>
    <w:rsid w:val="00313318"/>
    <w:rsid w:val="0031333D"/>
    <w:rsid w:val="00313424"/>
    <w:rsid w:val="003134A8"/>
    <w:rsid w:val="003143D8"/>
    <w:rsid w:val="003143DA"/>
    <w:rsid w:val="00314617"/>
    <w:rsid w:val="00314B8D"/>
    <w:rsid w:val="00314BE5"/>
    <w:rsid w:val="00314D0B"/>
    <w:rsid w:val="00314EA8"/>
    <w:rsid w:val="003153D0"/>
    <w:rsid w:val="00315456"/>
    <w:rsid w:val="00315480"/>
    <w:rsid w:val="00315C32"/>
    <w:rsid w:val="00315E86"/>
    <w:rsid w:val="00315FE6"/>
    <w:rsid w:val="003163CE"/>
    <w:rsid w:val="003168DB"/>
    <w:rsid w:val="00316C33"/>
    <w:rsid w:val="00316C8A"/>
    <w:rsid w:val="00316D43"/>
    <w:rsid w:val="00316F99"/>
    <w:rsid w:val="003170CF"/>
    <w:rsid w:val="0031745F"/>
    <w:rsid w:val="0031760E"/>
    <w:rsid w:val="00317829"/>
    <w:rsid w:val="003178BB"/>
    <w:rsid w:val="00317D00"/>
    <w:rsid w:val="00317FDE"/>
    <w:rsid w:val="0032053A"/>
    <w:rsid w:val="00320AE1"/>
    <w:rsid w:val="00320BF4"/>
    <w:rsid w:val="00320CB7"/>
    <w:rsid w:val="00320D98"/>
    <w:rsid w:val="003217E7"/>
    <w:rsid w:val="00321B4F"/>
    <w:rsid w:val="00321C28"/>
    <w:rsid w:val="00321D1D"/>
    <w:rsid w:val="00321E27"/>
    <w:rsid w:val="0032215B"/>
    <w:rsid w:val="00322667"/>
    <w:rsid w:val="00322941"/>
    <w:rsid w:val="00322EBB"/>
    <w:rsid w:val="00322F99"/>
    <w:rsid w:val="0032315F"/>
    <w:rsid w:val="00323323"/>
    <w:rsid w:val="003234E1"/>
    <w:rsid w:val="00323725"/>
    <w:rsid w:val="00324669"/>
    <w:rsid w:val="003247BC"/>
    <w:rsid w:val="00324C41"/>
    <w:rsid w:val="003250EE"/>
    <w:rsid w:val="0032514A"/>
    <w:rsid w:val="00325183"/>
    <w:rsid w:val="00325D09"/>
    <w:rsid w:val="00325F56"/>
    <w:rsid w:val="00326059"/>
    <w:rsid w:val="00326519"/>
    <w:rsid w:val="00326769"/>
    <w:rsid w:val="00326814"/>
    <w:rsid w:val="00326908"/>
    <w:rsid w:val="00326FC5"/>
    <w:rsid w:val="00326FE7"/>
    <w:rsid w:val="00327524"/>
    <w:rsid w:val="00327813"/>
    <w:rsid w:val="003279B1"/>
    <w:rsid w:val="00327A97"/>
    <w:rsid w:val="00327E87"/>
    <w:rsid w:val="00330487"/>
    <w:rsid w:val="003306ED"/>
    <w:rsid w:val="00330E03"/>
    <w:rsid w:val="0033125F"/>
    <w:rsid w:val="00331552"/>
    <w:rsid w:val="0033170D"/>
    <w:rsid w:val="00331896"/>
    <w:rsid w:val="00331907"/>
    <w:rsid w:val="00331A26"/>
    <w:rsid w:val="00331F1C"/>
    <w:rsid w:val="0033200A"/>
    <w:rsid w:val="003321B5"/>
    <w:rsid w:val="00332322"/>
    <w:rsid w:val="003324D1"/>
    <w:rsid w:val="003324F9"/>
    <w:rsid w:val="003327CC"/>
    <w:rsid w:val="00333689"/>
    <w:rsid w:val="003336F4"/>
    <w:rsid w:val="0033396E"/>
    <w:rsid w:val="00333974"/>
    <w:rsid w:val="00333A14"/>
    <w:rsid w:val="00333B72"/>
    <w:rsid w:val="00333BF5"/>
    <w:rsid w:val="00333CC4"/>
    <w:rsid w:val="00333F29"/>
    <w:rsid w:val="0033404F"/>
    <w:rsid w:val="003343FF"/>
    <w:rsid w:val="00334464"/>
    <w:rsid w:val="003344DF"/>
    <w:rsid w:val="0033450E"/>
    <w:rsid w:val="0033466B"/>
    <w:rsid w:val="00334BA7"/>
    <w:rsid w:val="00334DEF"/>
    <w:rsid w:val="00334F69"/>
    <w:rsid w:val="00334FCB"/>
    <w:rsid w:val="003352EF"/>
    <w:rsid w:val="0033566E"/>
    <w:rsid w:val="0033591D"/>
    <w:rsid w:val="00335976"/>
    <w:rsid w:val="00335B8E"/>
    <w:rsid w:val="00335FF8"/>
    <w:rsid w:val="0033600D"/>
    <w:rsid w:val="00336273"/>
    <w:rsid w:val="00336EBE"/>
    <w:rsid w:val="00336EC7"/>
    <w:rsid w:val="00336F3B"/>
    <w:rsid w:val="00337033"/>
    <w:rsid w:val="00337048"/>
    <w:rsid w:val="00337508"/>
    <w:rsid w:val="0033758D"/>
    <w:rsid w:val="00337611"/>
    <w:rsid w:val="00337966"/>
    <w:rsid w:val="00337A8F"/>
    <w:rsid w:val="003400EC"/>
    <w:rsid w:val="00340100"/>
    <w:rsid w:val="003401DA"/>
    <w:rsid w:val="0034025B"/>
    <w:rsid w:val="00340462"/>
    <w:rsid w:val="00340537"/>
    <w:rsid w:val="003406D0"/>
    <w:rsid w:val="00340BE6"/>
    <w:rsid w:val="00340CC2"/>
    <w:rsid w:val="00340D1A"/>
    <w:rsid w:val="00340ECD"/>
    <w:rsid w:val="00341179"/>
    <w:rsid w:val="0034136F"/>
    <w:rsid w:val="00341505"/>
    <w:rsid w:val="00341537"/>
    <w:rsid w:val="0034183E"/>
    <w:rsid w:val="003419A0"/>
    <w:rsid w:val="00341B36"/>
    <w:rsid w:val="00341B73"/>
    <w:rsid w:val="00341E26"/>
    <w:rsid w:val="003424C8"/>
    <w:rsid w:val="003424D9"/>
    <w:rsid w:val="003424F4"/>
    <w:rsid w:val="003425ED"/>
    <w:rsid w:val="003426C4"/>
    <w:rsid w:val="00342A0C"/>
    <w:rsid w:val="00342A7E"/>
    <w:rsid w:val="00342D3D"/>
    <w:rsid w:val="00342EF3"/>
    <w:rsid w:val="00343005"/>
    <w:rsid w:val="0034302B"/>
    <w:rsid w:val="003431E2"/>
    <w:rsid w:val="00343232"/>
    <w:rsid w:val="003432C3"/>
    <w:rsid w:val="00343585"/>
    <w:rsid w:val="0034362A"/>
    <w:rsid w:val="00343E8C"/>
    <w:rsid w:val="003443AF"/>
    <w:rsid w:val="003443BA"/>
    <w:rsid w:val="00344521"/>
    <w:rsid w:val="0034452D"/>
    <w:rsid w:val="003447B8"/>
    <w:rsid w:val="00344D4F"/>
    <w:rsid w:val="00344E4E"/>
    <w:rsid w:val="003450FF"/>
    <w:rsid w:val="003453AE"/>
    <w:rsid w:val="003456E2"/>
    <w:rsid w:val="00345C0D"/>
    <w:rsid w:val="00345CA7"/>
    <w:rsid w:val="00345E28"/>
    <w:rsid w:val="00345F90"/>
    <w:rsid w:val="00346205"/>
    <w:rsid w:val="00346220"/>
    <w:rsid w:val="003463D0"/>
    <w:rsid w:val="003468F7"/>
    <w:rsid w:val="00346AC2"/>
    <w:rsid w:val="00346E2A"/>
    <w:rsid w:val="00347236"/>
    <w:rsid w:val="003476D5"/>
    <w:rsid w:val="00347824"/>
    <w:rsid w:val="00350247"/>
    <w:rsid w:val="003504E7"/>
    <w:rsid w:val="003505A7"/>
    <w:rsid w:val="00350B7B"/>
    <w:rsid w:val="00350D30"/>
    <w:rsid w:val="00351509"/>
    <w:rsid w:val="00351720"/>
    <w:rsid w:val="0035226E"/>
    <w:rsid w:val="0035230D"/>
    <w:rsid w:val="0035297F"/>
    <w:rsid w:val="00352E25"/>
    <w:rsid w:val="00353331"/>
    <w:rsid w:val="003533BB"/>
    <w:rsid w:val="00353513"/>
    <w:rsid w:val="00353595"/>
    <w:rsid w:val="003539F4"/>
    <w:rsid w:val="00353A55"/>
    <w:rsid w:val="00353C05"/>
    <w:rsid w:val="00353F4C"/>
    <w:rsid w:val="00354136"/>
    <w:rsid w:val="0035417B"/>
    <w:rsid w:val="003541D5"/>
    <w:rsid w:val="00354736"/>
    <w:rsid w:val="00354A84"/>
    <w:rsid w:val="0035508F"/>
    <w:rsid w:val="0035517C"/>
    <w:rsid w:val="00355486"/>
    <w:rsid w:val="0035565F"/>
    <w:rsid w:val="0035581E"/>
    <w:rsid w:val="0035586B"/>
    <w:rsid w:val="00355E45"/>
    <w:rsid w:val="00355EC7"/>
    <w:rsid w:val="0035602F"/>
    <w:rsid w:val="003563CF"/>
    <w:rsid w:val="00356461"/>
    <w:rsid w:val="0035690A"/>
    <w:rsid w:val="00356A57"/>
    <w:rsid w:val="00356AE7"/>
    <w:rsid w:val="00357097"/>
    <w:rsid w:val="00357311"/>
    <w:rsid w:val="00357427"/>
    <w:rsid w:val="00357A57"/>
    <w:rsid w:val="00357B0D"/>
    <w:rsid w:val="00357F41"/>
    <w:rsid w:val="0036004E"/>
    <w:rsid w:val="0036017D"/>
    <w:rsid w:val="003601B5"/>
    <w:rsid w:val="00360218"/>
    <w:rsid w:val="0036026D"/>
    <w:rsid w:val="00360288"/>
    <w:rsid w:val="0036033F"/>
    <w:rsid w:val="00360676"/>
    <w:rsid w:val="00360A0B"/>
    <w:rsid w:val="00360AAB"/>
    <w:rsid w:val="00360E2C"/>
    <w:rsid w:val="00360F37"/>
    <w:rsid w:val="003610E2"/>
    <w:rsid w:val="0036140A"/>
    <w:rsid w:val="00361844"/>
    <w:rsid w:val="00361B46"/>
    <w:rsid w:val="00361BC5"/>
    <w:rsid w:val="0036252A"/>
    <w:rsid w:val="0036283A"/>
    <w:rsid w:val="00362AFA"/>
    <w:rsid w:val="00362B94"/>
    <w:rsid w:val="00362CEC"/>
    <w:rsid w:val="00362D13"/>
    <w:rsid w:val="00362DE2"/>
    <w:rsid w:val="00362E64"/>
    <w:rsid w:val="00362E79"/>
    <w:rsid w:val="00362EEF"/>
    <w:rsid w:val="00362F0D"/>
    <w:rsid w:val="0036313D"/>
    <w:rsid w:val="00363466"/>
    <w:rsid w:val="00363491"/>
    <w:rsid w:val="0036349D"/>
    <w:rsid w:val="003645D9"/>
    <w:rsid w:val="0036465A"/>
    <w:rsid w:val="00364894"/>
    <w:rsid w:val="003649C3"/>
    <w:rsid w:val="00364B1A"/>
    <w:rsid w:val="00364C75"/>
    <w:rsid w:val="00364C9E"/>
    <w:rsid w:val="00365070"/>
    <w:rsid w:val="003659BB"/>
    <w:rsid w:val="00366027"/>
    <w:rsid w:val="003660B3"/>
    <w:rsid w:val="00366328"/>
    <w:rsid w:val="003665B7"/>
    <w:rsid w:val="00366B62"/>
    <w:rsid w:val="00366C33"/>
    <w:rsid w:val="00366D35"/>
    <w:rsid w:val="00366E29"/>
    <w:rsid w:val="00366E83"/>
    <w:rsid w:val="00366E9D"/>
    <w:rsid w:val="00366F3D"/>
    <w:rsid w:val="00367109"/>
    <w:rsid w:val="00367389"/>
    <w:rsid w:val="003677D5"/>
    <w:rsid w:val="00367BC7"/>
    <w:rsid w:val="003700E7"/>
    <w:rsid w:val="00370192"/>
    <w:rsid w:val="00370230"/>
    <w:rsid w:val="00370B0F"/>
    <w:rsid w:val="00370D99"/>
    <w:rsid w:val="003710C3"/>
    <w:rsid w:val="0037156E"/>
    <w:rsid w:val="00371657"/>
    <w:rsid w:val="00371BBE"/>
    <w:rsid w:val="00371BCF"/>
    <w:rsid w:val="00371DC4"/>
    <w:rsid w:val="00371E26"/>
    <w:rsid w:val="00372356"/>
    <w:rsid w:val="003723B7"/>
    <w:rsid w:val="003723C7"/>
    <w:rsid w:val="003723D0"/>
    <w:rsid w:val="00372428"/>
    <w:rsid w:val="0037267C"/>
    <w:rsid w:val="00372A11"/>
    <w:rsid w:val="00372B3B"/>
    <w:rsid w:val="00372C06"/>
    <w:rsid w:val="00372C6B"/>
    <w:rsid w:val="00372D3B"/>
    <w:rsid w:val="00373D1C"/>
    <w:rsid w:val="00373EB0"/>
    <w:rsid w:val="00373FA0"/>
    <w:rsid w:val="0037420D"/>
    <w:rsid w:val="00374318"/>
    <w:rsid w:val="003743BA"/>
    <w:rsid w:val="00374405"/>
    <w:rsid w:val="0037462C"/>
    <w:rsid w:val="003748C1"/>
    <w:rsid w:val="00374902"/>
    <w:rsid w:val="00374940"/>
    <w:rsid w:val="00374D53"/>
    <w:rsid w:val="00374ED5"/>
    <w:rsid w:val="00374F41"/>
    <w:rsid w:val="003750A7"/>
    <w:rsid w:val="003750AD"/>
    <w:rsid w:val="003750C9"/>
    <w:rsid w:val="0037521C"/>
    <w:rsid w:val="003753E5"/>
    <w:rsid w:val="003754E7"/>
    <w:rsid w:val="00375571"/>
    <w:rsid w:val="0037566A"/>
    <w:rsid w:val="003758D2"/>
    <w:rsid w:val="00375D99"/>
    <w:rsid w:val="00375E4D"/>
    <w:rsid w:val="00375EF9"/>
    <w:rsid w:val="003761AC"/>
    <w:rsid w:val="003763A9"/>
    <w:rsid w:val="00376448"/>
    <w:rsid w:val="00376908"/>
    <w:rsid w:val="00376CAA"/>
    <w:rsid w:val="00376E97"/>
    <w:rsid w:val="003770DD"/>
    <w:rsid w:val="0037736C"/>
    <w:rsid w:val="00377B5E"/>
    <w:rsid w:val="00377C5E"/>
    <w:rsid w:val="00377CA7"/>
    <w:rsid w:val="00377DC8"/>
    <w:rsid w:val="00377F06"/>
    <w:rsid w:val="00377F4D"/>
    <w:rsid w:val="00380031"/>
    <w:rsid w:val="00380093"/>
    <w:rsid w:val="003800D1"/>
    <w:rsid w:val="003805E1"/>
    <w:rsid w:val="003806D9"/>
    <w:rsid w:val="00380BD0"/>
    <w:rsid w:val="00380C42"/>
    <w:rsid w:val="00380FCD"/>
    <w:rsid w:val="00381486"/>
    <w:rsid w:val="003816CB"/>
    <w:rsid w:val="00381701"/>
    <w:rsid w:val="0038174E"/>
    <w:rsid w:val="003819FB"/>
    <w:rsid w:val="00381AF2"/>
    <w:rsid w:val="00381CAC"/>
    <w:rsid w:val="003822D5"/>
    <w:rsid w:val="003823B8"/>
    <w:rsid w:val="003825FF"/>
    <w:rsid w:val="00382744"/>
    <w:rsid w:val="0038287B"/>
    <w:rsid w:val="00382BCF"/>
    <w:rsid w:val="00382E2D"/>
    <w:rsid w:val="00383563"/>
    <w:rsid w:val="00383594"/>
    <w:rsid w:val="0038359F"/>
    <w:rsid w:val="003839F6"/>
    <w:rsid w:val="00383A94"/>
    <w:rsid w:val="00383CFA"/>
    <w:rsid w:val="00383F97"/>
    <w:rsid w:val="00384177"/>
    <w:rsid w:val="003842F4"/>
    <w:rsid w:val="00384604"/>
    <w:rsid w:val="00384962"/>
    <w:rsid w:val="0038498D"/>
    <w:rsid w:val="00384BA9"/>
    <w:rsid w:val="00384CE3"/>
    <w:rsid w:val="00384E48"/>
    <w:rsid w:val="00385135"/>
    <w:rsid w:val="00385328"/>
    <w:rsid w:val="0038553A"/>
    <w:rsid w:val="00385747"/>
    <w:rsid w:val="00385837"/>
    <w:rsid w:val="00385AA4"/>
    <w:rsid w:val="00385BA7"/>
    <w:rsid w:val="00386151"/>
    <w:rsid w:val="003861C9"/>
    <w:rsid w:val="00386318"/>
    <w:rsid w:val="00386324"/>
    <w:rsid w:val="00386585"/>
    <w:rsid w:val="00386625"/>
    <w:rsid w:val="00386736"/>
    <w:rsid w:val="00386E2A"/>
    <w:rsid w:val="00387492"/>
    <w:rsid w:val="0038788C"/>
    <w:rsid w:val="003879AF"/>
    <w:rsid w:val="003879E8"/>
    <w:rsid w:val="003903FD"/>
    <w:rsid w:val="00390699"/>
    <w:rsid w:val="00390944"/>
    <w:rsid w:val="00390DEC"/>
    <w:rsid w:val="00390ED4"/>
    <w:rsid w:val="00391196"/>
    <w:rsid w:val="003911FA"/>
    <w:rsid w:val="003913B6"/>
    <w:rsid w:val="00391460"/>
    <w:rsid w:val="0039147F"/>
    <w:rsid w:val="00391705"/>
    <w:rsid w:val="00391894"/>
    <w:rsid w:val="00391DBC"/>
    <w:rsid w:val="00391E4F"/>
    <w:rsid w:val="003922D6"/>
    <w:rsid w:val="00392688"/>
    <w:rsid w:val="00392769"/>
    <w:rsid w:val="0039298C"/>
    <w:rsid w:val="00392B17"/>
    <w:rsid w:val="00392F3A"/>
    <w:rsid w:val="0039306A"/>
    <w:rsid w:val="003931CB"/>
    <w:rsid w:val="003932D4"/>
    <w:rsid w:val="003934ED"/>
    <w:rsid w:val="003937B0"/>
    <w:rsid w:val="00393A41"/>
    <w:rsid w:val="00393A81"/>
    <w:rsid w:val="00393FE0"/>
    <w:rsid w:val="003940EB"/>
    <w:rsid w:val="003943E0"/>
    <w:rsid w:val="00394712"/>
    <w:rsid w:val="00394B00"/>
    <w:rsid w:val="00395303"/>
    <w:rsid w:val="003953FA"/>
    <w:rsid w:val="003955F8"/>
    <w:rsid w:val="0039582A"/>
    <w:rsid w:val="003958D2"/>
    <w:rsid w:val="00395B3E"/>
    <w:rsid w:val="00395EA3"/>
    <w:rsid w:val="00396295"/>
    <w:rsid w:val="00396333"/>
    <w:rsid w:val="0039664E"/>
    <w:rsid w:val="003967D1"/>
    <w:rsid w:val="003968C4"/>
    <w:rsid w:val="00396932"/>
    <w:rsid w:val="00397116"/>
    <w:rsid w:val="00397292"/>
    <w:rsid w:val="0039749C"/>
    <w:rsid w:val="00397598"/>
    <w:rsid w:val="00397647"/>
    <w:rsid w:val="003977ED"/>
    <w:rsid w:val="00397807"/>
    <w:rsid w:val="00397999"/>
    <w:rsid w:val="003A028B"/>
    <w:rsid w:val="003A0604"/>
    <w:rsid w:val="003A0796"/>
    <w:rsid w:val="003A0797"/>
    <w:rsid w:val="003A09F0"/>
    <w:rsid w:val="003A0B57"/>
    <w:rsid w:val="003A0F03"/>
    <w:rsid w:val="003A1268"/>
    <w:rsid w:val="003A1575"/>
    <w:rsid w:val="003A1BCC"/>
    <w:rsid w:val="003A1BF1"/>
    <w:rsid w:val="003A1E70"/>
    <w:rsid w:val="003A1F94"/>
    <w:rsid w:val="003A207D"/>
    <w:rsid w:val="003A236F"/>
    <w:rsid w:val="003A24A6"/>
    <w:rsid w:val="003A284B"/>
    <w:rsid w:val="003A28AE"/>
    <w:rsid w:val="003A28B3"/>
    <w:rsid w:val="003A2CFD"/>
    <w:rsid w:val="003A2E41"/>
    <w:rsid w:val="003A2F09"/>
    <w:rsid w:val="003A321B"/>
    <w:rsid w:val="003A325E"/>
    <w:rsid w:val="003A33F9"/>
    <w:rsid w:val="003A3505"/>
    <w:rsid w:val="003A3911"/>
    <w:rsid w:val="003A3A29"/>
    <w:rsid w:val="003A3FD6"/>
    <w:rsid w:val="003A4130"/>
    <w:rsid w:val="003A422A"/>
    <w:rsid w:val="003A4250"/>
    <w:rsid w:val="003A4641"/>
    <w:rsid w:val="003A483F"/>
    <w:rsid w:val="003A48AE"/>
    <w:rsid w:val="003A4969"/>
    <w:rsid w:val="003A49DA"/>
    <w:rsid w:val="003A4A83"/>
    <w:rsid w:val="003A4E3F"/>
    <w:rsid w:val="003A4E4A"/>
    <w:rsid w:val="003A50E5"/>
    <w:rsid w:val="003A5134"/>
    <w:rsid w:val="003A5747"/>
    <w:rsid w:val="003A5ABB"/>
    <w:rsid w:val="003A5D07"/>
    <w:rsid w:val="003A5F43"/>
    <w:rsid w:val="003A60AF"/>
    <w:rsid w:val="003A614D"/>
    <w:rsid w:val="003A67E4"/>
    <w:rsid w:val="003A6951"/>
    <w:rsid w:val="003A6C27"/>
    <w:rsid w:val="003A7119"/>
    <w:rsid w:val="003A721A"/>
    <w:rsid w:val="003A7843"/>
    <w:rsid w:val="003A7DD9"/>
    <w:rsid w:val="003B0329"/>
    <w:rsid w:val="003B08C5"/>
    <w:rsid w:val="003B08CB"/>
    <w:rsid w:val="003B0D26"/>
    <w:rsid w:val="003B0FC2"/>
    <w:rsid w:val="003B13FF"/>
    <w:rsid w:val="003B152C"/>
    <w:rsid w:val="003B1665"/>
    <w:rsid w:val="003B16F1"/>
    <w:rsid w:val="003B1A85"/>
    <w:rsid w:val="003B1FA1"/>
    <w:rsid w:val="003B201C"/>
    <w:rsid w:val="003B20A1"/>
    <w:rsid w:val="003B23DD"/>
    <w:rsid w:val="003B269E"/>
    <w:rsid w:val="003B2EB2"/>
    <w:rsid w:val="003B2F58"/>
    <w:rsid w:val="003B3625"/>
    <w:rsid w:val="003B3E87"/>
    <w:rsid w:val="003B3FFA"/>
    <w:rsid w:val="003B4384"/>
    <w:rsid w:val="003B4B75"/>
    <w:rsid w:val="003B4F72"/>
    <w:rsid w:val="003B506A"/>
    <w:rsid w:val="003B52B7"/>
    <w:rsid w:val="003B5360"/>
    <w:rsid w:val="003B56CB"/>
    <w:rsid w:val="003B56D9"/>
    <w:rsid w:val="003B56E0"/>
    <w:rsid w:val="003B5CB0"/>
    <w:rsid w:val="003B634C"/>
    <w:rsid w:val="003B642B"/>
    <w:rsid w:val="003B6649"/>
    <w:rsid w:val="003B665A"/>
    <w:rsid w:val="003B68C1"/>
    <w:rsid w:val="003B6DC3"/>
    <w:rsid w:val="003B726D"/>
    <w:rsid w:val="003B74DA"/>
    <w:rsid w:val="003B7C49"/>
    <w:rsid w:val="003C0585"/>
    <w:rsid w:val="003C062F"/>
    <w:rsid w:val="003C0FA5"/>
    <w:rsid w:val="003C126B"/>
    <w:rsid w:val="003C145D"/>
    <w:rsid w:val="003C146B"/>
    <w:rsid w:val="003C15D6"/>
    <w:rsid w:val="003C1845"/>
    <w:rsid w:val="003C2045"/>
    <w:rsid w:val="003C2173"/>
    <w:rsid w:val="003C222B"/>
    <w:rsid w:val="003C2853"/>
    <w:rsid w:val="003C292E"/>
    <w:rsid w:val="003C2990"/>
    <w:rsid w:val="003C2C16"/>
    <w:rsid w:val="003C2C36"/>
    <w:rsid w:val="003C2FFD"/>
    <w:rsid w:val="003C3105"/>
    <w:rsid w:val="003C3632"/>
    <w:rsid w:val="003C3667"/>
    <w:rsid w:val="003C3A78"/>
    <w:rsid w:val="003C3CFB"/>
    <w:rsid w:val="003C4097"/>
    <w:rsid w:val="003C41FD"/>
    <w:rsid w:val="003C421F"/>
    <w:rsid w:val="003C4B58"/>
    <w:rsid w:val="003C4F0B"/>
    <w:rsid w:val="003C5021"/>
    <w:rsid w:val="003C5226"/>
    <w:rsid w:val="003C549C"/>
    <w:rsid w:val="003C5931"/>
    <w:rsid w:val="003C599D"/>
    <w:rsid w:val="003C5B4D"/>
    <w:rsid w:val="003C5C1F"/>
    <w:rsid w:val="003C5C22"/>
    <w:rsid w:val="003C5C30"/>
    <w:rsid w:val="003C5D72"/>
    <w:rsid w:val="003C5F77"/>
    <w:rsid w:val="003C5FFD"/>
    <w:rsid w:val="003C60B0"/>
    <w:rsid w:val="003C61C4"/>
    <w:rsid w:val="003C6221"/>
    <w:rsid w:val="003C63A1"/>
    <w:rsid w:val="003C6544"/>
    <w:rsid w:val="003C6B2E"/>
    <w:rsid w:val="003C6C7A"/>
    <w:rsid w:val="003C6CF0"/>
    <w:rsid w:val="003C6E39"/>
    <w:rsid w:val="003C6E66"/>
    <w:rsid w:val="003C7014"/>
    <w:rsid w:val="003C7033"/>
    <w:rsid w:val="003C790C"/>
    <w:rsid w:val="003C79AF"/>
    <w:rsid w:val="003C7CF7"/>
    <w:rsid w:val="003C7F02"/>
    <w:rsid w:val="003C7FD3"/>
    <w:rsid w:val="003D02F6"/>
    <w:rsid w:val="003D041C"/>
    <w:rsid w:val="003D057A"/>
    <w:rsid w:val="003D073A"/>
    <w:rsid w:val="003D0881"/>
    <w:rsid w:val="003D1151"/>
    <w:rsid w:val="003D14CA"/>
    <w:rsid w:val="003D15A1"/>
    <w:rsid w:val="003D1843"/>
    <w:rsid w:val="003D1AFA"/>
    <w:rsid w:val="003D1BD2"/>
    <w:rsid w:val="003D1E27"/>
    <w:rsid w:val="003D1F28"/>
    <w:rsid w:val="003D2027"/>
    <w:rsid w:val="003D2095"/>
    <w:rsid w:val="003D21AB"/>
    <w:rsid w:val="003D2980"/>
    <w:rsid w:val="003D29E5"/>
    <w:rsid w:val="003D2A39"/>
    <w:rsid w:val="003D2A43"/>
    <w:rsid w:val="003D2D07"/>
    <w:rsid w:val="003D34A2"/>
    <w:rsid w:val="003D38F0"/>
    <w:rsid w:val="003D3BAB"/>
    <w:rsid w:val="003D3DC8"/>
    <w:rsid w:val="003D4171"/>
    <w:rsid w:val="003D46D6"/>
    <w:rsid w:val="003D4F0C"/>
    <w:rsid w:val="003D50BE"/>
    <w:rsid w:val="003D50EB"/>
    <w:rsid w:val="003D5102"/>
    <w:rsid w:val="003D5310"/>
    <w:rsid w:val="003D583A"/>
    <w:rsid w:val="003D5CBF"/>
    <w:rsid w:val="003D5D71"/>
    <w:rsid w:val="003D600B"/>
    <w:rsid w:val="003D60A2"/>
    <w:rsid w:val="003D6118"/>
    <w:rsid w:val="003D6379"/>
    <w:rsid w:val="003D6741"/>
    <w:rsid w:val="003D6C88"/>
    <w:rsid w:val="003D6E10"/>
    <w:rsid w:val="003D6F28"/>
    <w:rsid w:val="003D7642"/>
    <w:rsid w:val="003D764C"/>
    <w:rsid w:val="003D7726"/>
    <w:rsid w:val="003D77CB"/>
    <w:rsid w:val="003D77FB"/>
    <w:rsid w:val="003D7939"/>
    <w:rsid w:val="003D7955"/>
    <w:rsid w:val="003D7A29"/>
    <w:rsid w:val="003D7E7D"/>
    <w:rsid w:val="003E00C2"/>
    <w:rsid w:val="003E00D6"/>
    <w:rsid w:val="003E02EC"/>
    <w:rsid w:val="003E0840"/>
    <w:rsid w:val="003E084F"/>
    <w:rsid w:val="003E09C5"/>
    <w:rsid w:val="003E0A30"/>
    <w:rsid w:val="003E0FDB"/>
    <w:rsid w:val="003E1092"/>
    <w:rsid w:val="003E1220"/>
    <w:rsid w:val="003E1362"/>
    <w:rsid w:val="003E14D4"/>
    <w:rsid w:val="003E18A1"/>
    <w:rsid w:val="003E19C1"/>
    <w:rsid w:val="003E1A9E"/>
    <w:rsid w:val="003E22BF"/>
    <w:rsid w:val="003E2585"/>
    <w:rsid w:val="003E2F37"/>
    <w:rsid w:val="003E302A"/>
    <w:rsid w:val="003E346B"/>
    <w:rsid w:val="003E392B"/>
    <w:rsid w:val="003E42CB"/>
    <w:rsid w:val="003E4338"/>
    <w:rsid w:val="003E4366"/>
    <w:rsid w:val="003E43D6"/>
    <w:rsid w:val="003E47E0"/>
    <w:rsid w:val="003E4981"/>
    <w:rsid w:val="003E4DC2"/>
    <w:rsid w:val="003E5032"/>
    <w:rsid w:val="003E5150"/>
    <w:rsid w:val="003E52F7"/>
    <w:rsid w:val="003E5721"/>
    <w:rsid w:val="003E5C49"/>
    <w:rsid w:val="003E5F72"/>
    <w:rsid w:val="003E6151"/>
    <w:rsid w:val="003E6432"/>
    <w:rsid w:val="003E6FA1"/>
    <w:rsid w:val="003E722F"/>
    <w:rsid w:val="003E747B"/>
    <w:rsid w:val="003E766B"/>
    <w:rsid w:val="003E79D3"/>
    <w:rsid w:val="003E7AC6"/>
    <w:rsid w:val="003E7D38"/>
    <w:rsid w:val="003E7F20"/>
    <w:rsid w:val="003F0AC4"/>
    <w:rsid w:val="003F0AD5"/>
    <w:rsid w:val="003F0E68"/>
    <w:rsid w:val="003F0F4D"/>
    <w:rsid w:val="003F124E"/>
    <w:rsid w:val="003F1442"/>
    <w:rsid w:val="003F1490"/>
    <w:rsid w:val="003F1612"/>
    <w:rsid w:val="003F1923"/>
    <w:rsid w:val="003F1C27"/>
    <w:rsid w:val="003F2184"/>
    <w:rsid w:val="003F22FB"/>
    <w:rsid w:val="003F23C3"/>
    <w:rsid w:val="003F24C9"/>
    <w:rsid w:val="003F27CD"/>
    <w:rsid w:val="003F2846"/>
    <w:rsid w:val="003F2AD5"/>
    <w:rsid w:val="003F2CF3"/>
    <w:rsid w:val="003F2DDF"/>
    <w:rsid w:val="003F30D4"/>
    <w:rsid w:val="003F3D5A"/>
    <w:rsid w:val="003F43E3"/>
    <w:rsid w:val="003F4541"/>
    <w:rsid w:val="003F477B"/>
    <w:rsid w:val="003F4873"/>
    <w:rsid w:val="003F4A32"/>
    <w:rsid w:val="003F4A46"/>
    <w:rsid w:val="003F4C11"/>
    <w:rsid w:val="003F4DE0"/>
    <w:rsid w:val="003F4F95"/>
    <w:rsid w:val="003F5246"/>
    <w:rsid w:val="003F548E"/>
    <w:rsid w:val="003F5C36"/>
    <w:rsid w:val="003F5ED6"/>
    <w:rsid w:val="003F5F65"/>
    <w:rsid w:val="003F6133"/>
    <w:rsid w:val="003F61C6"/>
    <w:rsid w:val="003F659E"/>
    <w:rsid w:val="003F687D"/>
    <w:rsid w:val="003F6A90"/>
    <w:rsid w:val="003F6FAF"/>
    <w:rsid w:val="003F724B"/>
    <w:rsid w:val="003F72E6"/>
    <w:rsid w:val="003F74BB"/>
    <w:rsid w:val="003F74F5"/>
    <w:rsid w:val="003F7B43"/>
    <w:rsid w:val="003F7C86"/>
    <w:rsid w:val="003F7D76"/>
    <w:rsid w:val="003F7ECF"/>
    <w:rsid w:val="00400211"/>
    <w:rsid w:val="00400360"/>
    <w:rsid w:val="00400398"/>
    <w:rsid w:val="00400612"/>
    <w:rsid w:val="0040070F"/>
    <w:rsid w:val="00400753"/>
    <w:rsid w:val="00400A2E"/>
    <w:rsid w:val="00400C94"/>
    <w:rsid w:val="00400D71"/>
    <w:rsid w:val="00400F40"/>
    <w:rsid w:val="0040118E"/>
    <w:rsid w:val="004014CC"/>
    <w:rsid w:val="0040174F"/>
    <w:rsid w:val="00401D97"/>
    <w:rsid w:val="00401E5B"/>
    <w:rsid w:val="00402091"/>
    <w:rsid w:val="00402145"/>
    <w:rsid w:val="0040223C"/>
    <w:rsid w:val="00402317"/>
    <w:rsid w:val="0040265D"/>
    <w:rsid w:val="0040286B"/>
    <w:rsid w:val="00402A76"/>
    <w:rsid w:val="00402AED"/>
    <w:rsid w:val="00402B3C"/>
    <w:rsid w:val="004031ED"/>
    <w:rsid w:val="004035B1"/>
    <w:rsid w:val="00403C9A"/>
    <w:rsid w:val="00403D72"/>
    <w:rsid w:val="00404225"/>
    <w:rsid w:val="0040431C"/>
    <w:rsid w:val="00404455"/>
    <w:rsid w:val="00404692"/>
    <w:rsid w:val="0040473C"/>
    <w:rsid w:val="0040475C"/>
    <w:rsid w:val="00404761"/>
    <w:rsid w:val="004047EA"/>
    <w:rsid w:val="004048E0"/>
    <w:rsid w:val="00404C61"/>
    <w:rsid w:val="00404EC9"/>
    <w:rsid w:val="00405192"/>
    <w:rsid w:val="004051BD"/>
    <w:rsid w:val="004053CB"/>
    <w:rsid w:val="00405442"/>
    <w:rsid w:val="00405519"/>
    <w:rsid w:val="00405614"/>
    <w:rsid w:val="00405763"/>
    <w:rsid w:val="00405F46"/>
    <w:rsid w:val="00406371"/>
    <w:rsid w:val="0040691E"/>
    <w:rsid w:val="00406B55"/>
    <w:rsid w:val="0040712E"/>
    <w:rsid w:val="00407244"/>
    <w:rsid w:val="004074BD"/>
    <w:rsid w:val="00407810"/>
    <w:rsid w:val="00407977"/>
    <w:rsid w:val="00407A11"/>
    <w:rsid w:val="00410103"/>
    <w:rsid w:val="00410620"/>
    <w:rsid w:val="0041177E"/>
    <w:rsid w:val="0041193B"/>
    <w:rsid w:val="00411987"/>
    <w:rsid w:val="0041220B"/>
    <w:rsid w:val="004122AA"/>
    <w:rsid w:val="0041238C"/>
    <w:rsid w:val="0041244E"/>
    <w:rsid w:val="00412CD8"/>
    <w:rsid w:val="00412EEA"/>
    <w:rsid w:val="0041339C"/>
    <w:rsid w:val="00413593"/>
    <w:rsid w:val="00413670"/>
    <w:rsid w:val="00413B94"/>
    <w:rsid w:val="00414955"/>
    <w:rsid w:val="00414A5A"/>
    <w:rsid w:val="00414F01"/>
    <w:rsid w:val="0041528D"/>
    <w:rsid w:val="004155BF"/>
    <w:rsid w:val="00415882"/>
    <w:rsid w:val="00415FA2"/>
    <w:rsid w:val="00416094"/>
    <w:rsid w:val="00416240"/>
    <w:rsid w:val="00416620"/>
    <w:rsid w:val="00416A91"/>
    <w:rsid w:val="00416D51"/>
    <w:rsid w:val="00416EA6"/>
    <w:rsid w:val="00417157"/>
    <w:rsid w:val="00417177"/>
    <w:rsid w:val="0041723B"/>
    <w:rsid w:val="0041752D"/>
    <w:rsid w:val="0041798B"/>
    <w:rsid w:val="00417AAD"/>
    <w:rsid w:val="00417D42"/>
    <w:rsid w:val="00417D81"/>
    <w:rsid w:val="00417E22"/>
    <w:rsid w:val="00417E48"/>
    <w:rsid w:val="00417EE3"/>
    <w:rsid w:val="0042009C"/>
    <w:rsid w:val="00420A47"/>
    <w:rsid w:val="00420D82"/>
    <w:rsid w:val="00420F7A"/>
    <w:rsid w:val="00420FF8"/>
    <w:rsid w:val="004211DF"/>
    <w:rsid w:val="004218AF"/>
    <w:rsid w:val="00421FAE"/>
    <w:rsid w:val="004222D1"/>
    <w:rsid w:val="0042245B"/>
    <w:rsid w:val="0042246D"/>
    <w:rsid w:val="004224DF"/>
    <w:rsid w:val="00422688"/>
    <w:rsid w:val="00422949"/>
    <w:rsid w:val="00422A91"/>
    <w:rsid w:val="00422A94"/>
    <w:rsid w:val="00422B87"/>
    <w:rsid w:val="00422C87"/>
    <w:rsid w:val="00422CA7"/>
    <w:rsid w:val="0042311C"/>
    <w:rsid w:val="0042324C"/>
    <w:rsid w:val="0042331A"/>
    <w:rsid w:val="004233B0"/>
    <w:rsid w:val="00423419"/>
    <w:rsid w:val="004238B8"/>
    <w:rsid w:val="004239C7"/>
    <w:rsid w:val="00423C24"/>
    <w:rsid w:val="00423E60"/>
    <w:rsid w:val="004248F4"/>
    <w:rsid w:val="004249F2"/>
    <w:rsid w:val="00424B39"/>
    <w:rsid w:val="00424B54"/>
    <w:rsid w:val="00424BE5"/>
    <w:rsid w:val="00424BE8"/>
    <w:rsid w:val="00424EDF"/>
    <w:rsid w:val="004254A7"/>
    <w:rsid w:val="004259B8"/>
    <w:rsid w:val="00425D83"/>
    <w:rsid w:val="00426015"/>
    <w:rsid w:val="00426040"/>
    <w:rsid w:val="00426281"/>
    <w:rsid w:val="00426320"/>
    <w:rsid w:val="004265DB"/>
    <w:rsid w:val="0042665D"/>
    <w:rsid w:val="0042678F"/>
    <w:rsid w:val="00426799"/>
    <w:rsid w:val="00426AF7"/>
    <w:rsid w:val="00427035"/>
    <w:rsid w:val="0042710C"/>
    <w:rsid w:val="0042712D"/>
    <w:rsid w:val="0042725C"/>
    <w:rsid w:val="00427370"/>
    <w:rsid w:val="004273C3"/>
    <w:rsid w:val="00427451"/>
    <w:rsid w:val="00427694"/>
    <w:rsid w:val="00427734"/>
    <w:rsid w:val="004278C4"/>
    <w:rsid w:val="00427D3A"/>
    <w:rsid w:val="00427E5A"/>
    <w:rsid w:val="00427E6D"/>
    <w:rsid w:val="00427F22"/>
    <w:rsid w:val="00427FA2"/>
    <w:rsid w:val="00430659"/>
    <w:rsid w:val="00430874"/>
    <w:rsid w:val="0043099F"/>
    <w:rsid w:val="004311FA"/>
    <w:rsid w:val="00431C4E"/>
    <w:rsid w:val="00431D43"/>
    <w:rsid w:val="00432834"/>
    <w:rsid w:val="00432A63"/>
    <w:rsid w:val="00432C71"/>
    <w:rsid w:val="00432F8C"/>
    <w:rsid w:val="00433141"/>
    <w:rsid w:val="004332D7"/>
    <w:rsid w:val="00433378"/>
    <w:rsid w:val="00433518"/>
    <w:rsid w:val="00433B3B"/>
    <w:rsid w:val="00433C5F"/>
    <w:rsid w:val="00433D51"/>
    <w:rsid w:val="00434308"/>
    <w:rsid w:val="004344A4"/>
    <w:rsid w:val="004344E9"/>
    <w:rsid w:val="00434519"/>
    <w:rsid w:val="00434825"/>
    <w:rsid w:val="00434853"/>
    <w:rsid w:val="00434907"/>
    <w:rsid w:val="0043496F"/>
    <w:rsid w:val="00434E49"/>
    <w:rsid w:val="00434FFF"/>
    <w:rsid w:val="00435021"/>
    <w:rsid w:val="00435027"/>
    <w:rsid w:val="00435258"/>
    <w:rsid w:val="0043540B"/>
    <w:rsid w:val="004354DB"/>
    <w:rsid w:val="0043574B"/>
    <w:rsid w:val="00435C17"/>
    <w:rsid w:val="00435CEE"/>
    <w:rsid w:val="00435D37"/>
    <w:rsid w:val="00435DF4"/>
    <w:rsid w:val="00435E18"/>
    <w:rsid w:val="0043603B"/>
    <w:rsid w:val="004360FA"/>
    <w:rsid w:val="0043619D"/>
    <w:rsid w:val="00436790"/>
    <w:rsid w:val="00436858"/>
    <w:rsid w:val="00436997"/>
    <w:rsid w:val="00436B33"/>
    <w:rsid w:val="00436B5E"/>
    <w:rsid w:val="00436C6B"/>
    <w:rsid w:val="00436D0E"/>
    <w:rsid w:val="00436D3B"/>
    <w:rsid w:val="00436E91"/>
    <w:rsid w:val="0043754B"/>
    <w:rsid w:val="00437A43"/>
    <w:rsid w:val="00437AFA"/>
    <w:rsid w:val="00437C96"/>
    <w:rsid w:val="00437D03"/>
    <w:rsid w:val="00437D12"/>
    <w:rsid w:val="00437F84"/>
    <w:rsid w:val="00437F93"/>
    <w:rsid w:val="0044006C"/>
    <w:rsid w:val="0044077B"/>
    <w:rsid w:val="00440821"/>
    <w:rsid w:val="00440911"/>
    <w:rsid w:val="004409E7"/>
    <w:rsid w:val="00440F4B"/>
    <w:rsid w:val="00440F5C"/>
    <w:rsid w:val="00441063"/>
    <w:rsid w:val="00441064"/>
    <w:rsid w:val="00441074"/>
    <w:rsid w:val="004411AA"/>
    <w:rsid w:val="004416C9"/>
    <w:rsid w:val="00441AD3"/>
    <w:rsid w:val="00441C72"/>
    <w:rsid w:val="00441DDB"/>
    <w:rsid w:val="004421F3"/>
    <w:rsid w:val="004424B0"/>
    <w:rsid w:val="00442653"/>
    <w:rsid w:val="00442AAA"/>
    <w:rsid w:val="0044325F"/>
    <w:rsid w:val="00443498"/>
    <w:rsid w:val="00443694"/>
    <w:rsid w:val="00443846"/>
    <w:rsid w:val="00443A72"/>
    <w:rsid w:val="00443BBE"/>
    <w:rsid w:val="00443E07"/>
    <w:rsid w:val="00444173"/>
    <w:rsid w:val="004445BC"/>
    <w:rsid w:val="0044496D"/>
    <w:rsid w:val="00444BBD"/>
    <w:rsid w:val="00444D74"/>
    <w:rsid w:val="00444F8A"/>
    <w:rsid w:val="0044509E"/>
    <w:rsid w:val="00445265"/>
    <w:rsid w:val="004454B7"/>
    <w:rsid w:val="0044577E"/>
    <w:rsid w:val="00445A27"/>
    <w:rsid w:val="00445A6F"/>
    <w:rsid w:val="00445D68"/>
    <w:rsid w:val="00446184"/>
    <w:rsid w:val="0044627A"/>
    <w:rsid w:val="00446681"/>
    <w:rsid w:val="004466E0"/>
    <w:rsid w:val="00446B3F"/>
    <w:rsid w:val="00446B97"/>
    <w:rsid w:val="00446DA0"/>
    <w:rsid w:val="00446E33"/>
    <w:rsid w:val="00446EDA"/>
    <w:rsid w:val="0044729D"/>
    <w:rsid w:val="00447712"/>
    <w:rsid w:val="00447C82"/>
    <w:rsid w:val="00447D89"/>
    <w:rsid w:val="00447E70"/>
    <w:rsid w:val="00450046"/>
    <w:rsid w:val="00450298"/>
    <w:rsid w:val="004504FE"/>
    <w:rsid w:val="00450727"/>
    <w:rsid w:val="0045084C"/>
    <w:rsid w:val="0045099E"/>
    <w:rsid w:val="00450EB0"/>
    <w:rsid w:val="00450F36"/>
    <w:rsid w:val="00450FFA"/>
    <w:rsid w:val="00451144"/>
    <w:rsid w:val="0045129C"/>
    <w:rsid w:val="004512CC"/>
    <w:rsid w:val="00451547"/>
    <w:rsid w:val="00451776"/>
    <w:rsid w:val="00451945"/>
    <w:rsid w:val="00451B7D"/>
    <w:rsid w:val="00451C66"/>
    <w:rsid w:val="00451F44"/>
    <w:rsid w:val="0045217B"/>
    <w:rsid w:val="004522A6"/>
    <w:rsid w:val="0045230F"/>
    <w:rsid w:val="00452340"/>
    <w:rsid w:val="00452646"/>
    <w:rsid w:val="00452DA6"/>
    <w:rsid w:val="00452EED"/>
    <w:rsid w:val="00453440"/>
    <w:rsid w:val="00453674"/>
    <w:rsid w:val="0045374F"/>
    <w:rsid w:val="004537FD"/>
    <w:rsid w:val="00453AFA"/>
    <w:rsid w:val="00453E42"/>
    <w:rsid w:val="0045432C"/>
    <w:rsid w:val="00454F3C"/>
    <w:rsid w:val="004554DC"/>
    <w:rsid w:val="004556A6"/>
    <w:rsid w:val="00455959"/>
    <w:rsid w:val="00455F6E"/>
    <w:rsid w:val="00456056"/>
    <w:rsid w:val="004560F3"/>
    <w:rsid w:val="00456A99"/>
    <w:rsid w:val="00456CF9"/>
    <w:rsid w:val="00456D46"/>
    <w:rsid w:val="00457204"/>
    <w:rsid w:val="004576EC"/>
    <w:rsid w:val="00457786"/>
    <w:rsid w:val="004578F8"/>
    <w:rsid w:val="0045798D"/>
    <w:rsid w:val="00457E2C"/>
    <w:rsid w:val="004600F4"/>
    <w:rsid w:val="00460227"/>
    <w:rsid w:val="00460777"/>
    <w:rsid w:val="00460B64"/>
    <w:rsid w:val="00460DD6"/>
    <w:rsid w:val="00461102"/>
    <w:rsid w:val="004613B7"/>
    <w:rsid w:val="004614B5"/>
    <w:rsid w:val="00461CD8"/>
    <w:rsid w:val="00461CFF"/>
    <w:rsid w:val="00461F36"/>
    <w:rsid w:val="00461FBF"/>
    <w:rsid w:val="00461FEC"/>
    <w:rsid w:val="0046239F"/>
    <w:rsid w:val="0046269F"/>
    <w:rsid w:val="00462909"/>
    <w:rsid w:val="00462EA1"/>
    <w:rsid w:val="00462FA9"/>
    <w:rsid w:val="004630F5"/>
    <w:rsid w:val="00463565"/>
    <w:rsid w:val="0046383B"/>
    <w:rsid w:val="00463886"/>
    <w:rsid w:val="00463ABA"/>
    <w:rsid w:val="00463C6A"/>
    <w:rsid w:val="00463E29"/>
    <w:rsid w:val="0046411A"/>
    <w:rsid w:val="00464135"/>
    <w:rsid w:val="0046424B"/>
    <w:rsid w:val="00464593"/>
    <w:rsid w:val="00464DD6"/>
    <w:rsid w:val="0046504B"/>
    <w:rsid w:val="0046538E"/>
    <w:rsid w:val="004653CE"/>
    <w:rsid w:val="0046550D"/>
    <w:rsid w:val="00465671"/>
    <w:rsid w:val="0046574C"/>
    <w:rsid w:val="00465D47"/>
    <w:rsid w:val="00465F9D"/>
    <w:rsid w:val="00466866"/>
    <w:rsid w:val="00466ADA"/>
    <w:rsid w:val="00466BC2"/>
    <w:rsid w:val="00466BCD"/>
    <w:rsid w:val="00466CF2"/>
    <w:rsid w:val="00466E8F"/>
    <w:rsid w:val="00466F26"/>
    <w:rsid w:val="00466FB4"/>
    <w:rsid w:val="00467022"/>
    <w:rsid w:val="00467FDC"/>
    <w:rsid w:val="004700CF"/>
    <w:rsid w:val="00470602"/>
    <w:rsid w:val="0047072D"/>
    <w:rsid w:val="004708E2"/>
    <w:rsid w:val="00470B2A"/>
    <w:rsid w:val="00470D5E"/>
    <w:rsid w:val="00470F1A"/>
    <w:rsid w:val="00471025"/>
    <w:rsid w:val="0047110E"/>
    <w:rsid w:val="00471403"/>
    <w:rsid w:val="0047147B"/>
    <w:rsid w:val="004714F6"/>
    <w:rsid w:val="004717F6"/>
    <w:rsid w:val="00471C08"/>
    <w:rsid w:val="00471FC5"/>
    <w:rsid w:val="004723A8"/>
    <w:rsid w:val="00472A12"/>
    <w:rsid w:val="004733D0"/>
    <w:rsid w:val="00473431"/>
    <w:rsid w:val="004737F1"/>
    <w:rsid w:val="00473909"/>
    <w:rsid w:val="00473B2F"/>
    <w:rsid w:val="00473C4C"/>
    <w:rsid w:val="004748FE"/>
    <w:rsid w:val="00474EF0"/>
    <w:rsid w:val="00475195"/>
    <w:rsid w:val="0047581C"/>
    <w:rsid w:val="00475B15"/>
    <w:rsid w:val="00475D62"/>
    <w:rsid w:val="00475ED8"/>
    <w:rsid w:val="00475F84"/>
    <w:rsid w:val="004760FE"/>
    <w:rsid w:val="004762B1"/>
    <w:rsid w:val="00476429"/>
    <w:rsid w:val="0047643C"/>
    <w:rsid w:val="00476682"/>
    <w:rsid w:val="004773EC"/>
    <w:rsid w:val="004773F4"/>
    <w:rsid w:val="00477C77"/>
    <w:rsid w:val="00480549"/>
    <w:rsid w:val="0048057B"/>
    <w:rsid w:val="00480678"/>
    <w:rsid w:val="004806AB"/>
    <w:rsid w:val="00480C38"/>
    <w:rsid w:val="00480D3D"/>
    <w:rsid w:val="00480D74"/>
    <w:rsid w:val="00480D89"/>
    <w:rsid w:val="0048103B"/>
    <w:rsid w:val="004811D4"/>
    <w:rsid w:val="00481244"/>
    <w:rsid w:val="00481296"/>
    <w:rsid w:val="00481572"/>
    <w:rsid w:val="004815A2"/>
    <w:rsid w:val="00481666"/>
    <w:rsid w:val="00481ECA"/>
    <w:rsid w:val="00481EF4"/>
    <w:rsid w:val="00482157"/>
    <w:rsid w:val="004824B0"/>
    <w:rsid w:val="004825DF"/>
    <w:rsid w:val="004828DB"/>
    <w:rsid w:val="00482A11"/>
    <w:rsid w:val="00482AA2"/>
    <w:rsid w:val="00482B50"/>
    <w:rsid w:val="004831C0"/>
    <w:rsid w:val="004832B5"/>
    <w:rsid w:val="00483430"/>
    <w:rsid w:val="004836CA"/>
    <w:rsid w:val="0048377D"/>
    <w:rsid w:val="00483A81"/>
    <w:rsid w:val="00483B6D"/>
    <w:rsid w:val="00483BD0"/>
    <w:rsid w:val="00483C27"/>
    <w:rsid w:val="00483D16"/>
    <w:rsid w:val="00484157"/>
    <w:rsid w:val="00484199"/>
    <w:rsid w:val="00484225"/>
    <w:rsid w:val="004843A1"/>
    <w:rsid w:val="00484611"/>
    <w:rsid w:val="004848E4"/>
    <w:rsid w:val="004849D6"/>
    <w:rsid w:val="00485110"/>
    <w:rsid w:val="00485120"/>
    <w:rsid w:val="00485206"/>
    <w:rsid w:val="00485292"/>
    <w:rsid w:val="004854D8"/>
    <w:rsid w:val="0048550D"/>
    <w:rsid w:val="00485AD4"/>
    <w:rsid w:val="00485E5D"/>
    <w:rsid w:val="0048615A"/>
    <w:rsid w:val="0048640C"/>
    <w:rsid w:val="00486469"/>
    <w:rsid w:val="004866E3"/>
    <w:rsid w:val="00486A4B"/>
    <w:rsid w:val="00486C0F"/>
    <w:rsid w:val="00486E3E"/>
    <w:rsid w:val="004875B1"/>
    <w:rsid w:val="004875B3"/>
    <w:rsid w:val="004876BF"/>
    <w:rsid w:val="004876F6"/>
    <w:rsid w:val="00487ADC"/>
    <w:rsid w:val="00487E05"/>
    <w:rsid w:val="00487E53"/>
    <w:rsid w:val="00487F58"/>
    <w:rsid w:val="004901A1"/>
    <w:rsid w:val="004905C9"/>
    <w:rsid w:val="00490643"/>
    <w:rsid w:val="004909CC"/>
    <w:rsid w:val="00490EB2"/>
    <w:rsid w:val="00491465"/>
    <w:rsid w:val="00491DD1"/>
    <w:rsid w:val="00491EEE"/>
    <w:rsid w:val="004923C8"/>
    <w:rsid w:val="00492690"/>
    <w:rsid w:val="00492BCB"/>
    <w:rsid w:val="0049324E"/>
    <w:rsid w:val="00493712"/>
    <w:rsid w:val="0049385F"/>
    <w:rsid w:val="004939A6"/>
    <w:rsid w:val="00493B25"/>
    <w:rsid w:val="00493C4A"/>
    <w:rsid w:val="00493E88"/>
    <w:rsid w:val="004942F3"/>
    <w:rsid w:val="004942FB"/>
    <w:rsid w:val="00494544"/>
    <w:rsid w:val="0049477F"/>
    <w:rsid w:val="00494928"/>
    <w:rsid w:val="004949B1"/>
    <w:rsid w:val="00494F25"/>
    <w:rsid w:val="00495287"/>
    <w:rsid w:val="004956D1"/>
    <w:rsid w:val="004957F1"/>
    <w:rsid w:val="00495982"/>
    <w:rsid w:val="00495AB5"/>
    <w:rsid w:val="00495BF7"/>
    <w:rsid w:val="00495E16"/>
    <w:rsid w:val="00495F4C"/>
    <w:rsid w:val="00496158"/>
    <w:rsid w:val="00496906"/>
    <w:rsid w:val="00496AD4"/>
    <w:rsid w:val="00496BC3"/>
    <w:rsid w:val="00496C8C"/>
    <w:rsid w:val="00496E1D"/>
    <w:rsid w:val="004970B3"/>
    <w:rsid w:val="00497D11"/>
    <w:rsid w:val="004A00E6"/>
    <w:rsid w:val="004A04AB"/>
    <w:rsid w:val="004A0AFF"/>
    <w:rsid w:val="004A0C8B"/>
    <w:rsid w:val="004A0D0E"/>
    <w:rsid w:val="004A0EA3"/>
    <w:rsid w:val="004A11ED"/>
    <w:rsid w:val="004A144A"/>
    <w:rsid w:val="004A158F"/>
    <w:rsid w:val="004A16FB"/>
    <w:rsid w:val="004A173B"/>
    <w:rsid w:val="004A18E0"/>
    <w:rsid w:val="004A195F"/>
    <w:rsid w:val="004A19BA"/>
    <w:rsid w:val="004A1EE7"/>
    <w:rsid w:val="004A1F75"/>
    <w:rsid w:val="004A2050"/>
    <w:rsid w:val="004A212A"/>
    <w:rsid w:val="004A21E6"/>
    <w:rsid w:val="004A234A"/>
    <w:rsid w:val="004A2449"/>
    <w:rsid w:val="004A2598"/>
    <w:rsid w:val="004A28C0"/>
    <w:rsid w:val="004A2916"/>
    <w:rsid w:val="004A2D3E"/>
    <w:rsid w:val="004A2D62"/>
    <w:rsid w:val="004A2D83"/>
    <w:rsid w:val="004A2F66"/>
    <w:rsid w:val="004A3497"/>
    <w:rsid w:val="004A36A6"/>
    <w:rsid w:val="004A37C1"/>
    <w:rsid w:val="004A39BE"/>
    <w:rsid w:val="004A3A80"/>
    <w:rsid w:val="004A3E01"/>
    <w:rsid w:val="004A3F09"/>
    <w:rsid w:val="004A4131"/>
    <w:rsid w:val="004A419B"/>
    <w:rsid w:val="004A426A"/>
    <w:rsid w:val="004A47F1"/>
    <w:rsid w:val="004A4A75"/>
    <w:rsid w:val="004A4D58"/>
    <w:rsid w:val="004A51C3"/>
    <w:rsid w:val="004A5217"/>
    <w:rsid w:val="004A54BA"/>
    <w:rsid w:val="004A5619"/>
    <w:rsid w:val="004A5A1E"/>
    <w:rsid w:val="004A5D31"/>
    <w:rsid w:val="004A5DE6"/>
    <w:rsid w:val="004A606D"/>
    <w:rsid w:val="004A60BC"/>
    <w:rsid w:val="004A61B2"/>
    <w:rsid w:val="004A64BD"/>
    <w:rsid w:val="004A6636"/>
    <w:rsid w:val="004A674A"/>
    <w:rsid w:val="004A6D8A"/>
    <w:rsid w:val="004A6DE4"/>
    <w:rsid w:val="004A6E12"/>
    <w:rsid w:val="004A7265"/>
    <w:rsid w:val="004A7871"/>
    <w:rsid w:val="004A7A70"/>
    <w:rsid w:val="004B028B"/>
    <w:rsid w:val="004B0340"/>
    <w:rsid w:val="004B089E"/>
    <w:rsid w:val="004B0D2B"/>
    <w:rsid w:val="004B0D8E"/>
    <w:rsid w:val="004B0DAE"/>
    <w:rsid w:val="004B0FD5"/>
    <w:rsid w:val="004B1011"/>
    <w:rsid w:val="004B1126"/>
    <w:rsid w:val="004B15B2"/>
    <w:rsid w:val="004B18CD"/>
    <w:rsid w:val="004B1E5A"/>
    <w:rsid w:val="004B2074"/>
    <w:rsid w:val="004B2243"/>
    <w:rsid w:val="004B229F"/>
    <w:rsid w:val="004B2589"/>
    <w:rsid w:val="004B2817"/>
    <w:rsid w:val="004B2AF6"/>
    <w:rsid w:val="004B2C51"/>
    <w:rsid w:val="004B3005"/>
    <w:rsid w:val="004B3116"/>
    <w:rsid w:val="004B3200"/>
    <w:rsid w:val="004B32E7"/>
    <w:rsid w:val="004B33F1"/>
    <w:rsid w:val="004B35DF"/>
    <w:rsid w:val="004B390D"/>
    <w:rsid w:val="004B43A5"/>
    <w:rsid w:val="004B444E"/>
    <w:rsid w:val="004B4478"/>
    <w:rsid w:val="004B4AA1"/>
    <w:rsid w:val="004B4C11"/>
    <w:rsid w:val="004B510C"/>
    <w:rsid w:val="004B56DA"/>
    <w:rsid w:val="004B57FD"/>
    <w:rsid w:val="004B58EE"/>
    <w:rsid w:val="004B5C36"/>
    <w:rsid w:val="004B5E0B"/>
    <w:rsid w:val="004B5E59"/>
    <w:rsid w:val="004B5EA0"/>
    <w:rsid w:val="004B6558"/>
    <w:rsid w:val="004B6811"/>
    <w:rsid w:val="004B6A8E"/>
    <w:rsid w:val="004B6C00"/>
    <w:rsid w:val="004B6C09"/>
    <w:rsid w:val="004B71BE"/>
    <w:rsid w:val="004B7432"/>
    <w:rsid w:val="004B755E"/>
    <w:rsid w:val="004B76A7"/>
    <w:rsid w:val="004B77E8"/>
    <w:rsid w:val="004B7E78"/>
    <w:rsid w:val="004C00FE"/>
    <w:rsid w:val="004C0181"/>
    <w:rsid w:val="004C0198"/>
    <w:rsid w:val="004C0444"/>
    <w:rsid w:val="004C0A18"/>
    <w:rsid w:val="004C0A56"/>
    <w:rsid w:val="004C0B50"/>
    <w:rsid w:val="004C0F47"/>
    <w:rsid w:val="004C0FA6"/>
    <w:rsid w:val="004C12FC"/>
    <w:rsid w:val="004C19EC"/>
    <w:rsid w:val="004C1A55"/>
    <w:rsid w:val="004C1A8B"/>
    <w:rsid w:val="004C1ABB"/>
    <w:rsid w:val="004C1C27"/>
    <w:rsid w:val="004C1C3F"/>
    <w:rsid w:val="004C1D3E"/>
    <w:rsid w:val="004C1E0F"/>
    <w:rsid w:val="004C249D"/>
    <w:rsid w:val="004C25BA"/>
    <w:rsid w:val="004C26D4"/>
    <w:rsid w:val="004C2839"/>
    <w:rsid w:val="004C2906"/>
    <w:rsid w:val="004C2985"/>
    <w:rsid w:val="004C2AEE"/>
    <w:rsid w:val="004C2B20"/>
    <w:rsid w:val="004C2B28"/>
    <w:rsid w:val="004C2BA5"/>
    <w:rsid w:val="004C313C"/>
    <w:rsid w:val="004C365C"/>
    <w:rsid w:val="004C3A6B"/>
    <w:rsid w:val="004C3E86"/>
    <w:rsid w:val="004C3EC7"/>
    <w:rsid w:val="004C4063"/>
    <w:rsid w:val="004C43A9"/>
    <w:rsid w:val="004C46A7"/>
    <w:rsid w:val="004C4A96"/>
    <w:rsid w:val="004C4ABB"/>
    <w:rsid w:val="004C4D05"/>
    <w:rsid w:val="004C4F8B"/>
    <w:rsid w:val="004C4FA1"/>
    <w:rsid w:val="004C5253"/>
    <w:rsid w:val="004C547B"/>
    <w:rsid w:val="004C5604"/>
    <w:rsid w:val="004C5685"/>
    <w:rsid w:val="004C5A4D"/>
    <w:rsid w:val="004C5EBB"/>
    <w:rsid w:val="004C6089"/>
    <w:rsid w:val="004C652C"/>
    <w:rsid w:val="004C657A"/>
    <w:rsid w:val="004C6607"/>
    <w:rsid w:val="004C6711"/>
    <w:rsid w:val="004C67B7"/>
    <w:rsid w:val="004C67F7"/>
    <w:rsid w:val="004C68FB"/>
    <w:rsid w:val="004C6B05"/>
    <w:rsid w:val="004C722D"/>
    <w:rsid w:val="004C7813"/>
    <w:rsid w:val="004C78D0"/>
    <w:rsid w:val="004C7BC7"/>
    <w:rsid w:val="004C7FAE"/>
    <w:rsid w:val="004D003D"/>
    <w:rsid w:val="004D00EE"/>
    <w:rsid w:val="004D0261"/>
    <w:rsid w:val="004D0305"/>
    <w:rsid w:val="004D0669"/>
    <w:rsid w:val="004D074A"/>
    <w:rsid w:val="004D07B7"/>
    <w:rsid w:val="004D07EC"/>
    <w:rsid w:val="004D0C12"/>
    <w:rsid w:val="004D0D98"/>
    <w:rsid w:val="004D0E4A"/>
    <w:rsid w:val="004D0EE6"/>
    <w:rsid w:val="004D1087"/>
    <w:rsid w:val="004D119F"/>
    <w:rsid w:val="004D13FC"/>
    <w:rsid w:val="004D163C"/>
    <w:rsid w:val="004D1649"/>
    <w:rsid w:val="004D20BD"/>
    <w:rsid w:val="004D24D7"/>
    <w:rsid w:val="004D2626"/>
    <w:rsid w:val="004D2698"/>
    <w:rsid w:val="004D26D2"/>
    <w:rsid w:val="004D290C"/>
    <w:rsid w:val="004D2D71"/>
    <w:rsid w:val="004D2EB0"/>
    <w:rsid w:val="004D2F60"/>
    <w:rsid w:val="004D3274"/>
    <w:rsid w:val="004D36CC"/>
    <w:rsid w:val="004D3B4F"/>
    <w:rsid w:val="004D3F6D"/>
    <w:rsid w:val="004D40B5"/>
    <w:rsid w:val="004D4247"/>
    <w:rsid w:val="004D49D3"/>
    <w:rsid w:val="004D4BB2"/>
    <w:rsid w:val="004D4D2C"/>
    <w:rsid w:val="004D4D61"/>
    <w:rsid w:val="004D517B"/>
    <w:rsid w:val="004D52E4"/>
    <w:rsid w:val="004D5318"/>
    <w:rsid w:val="004D5333"/>
    <w:rsid w:val="004D53B0"/>
    <w:rsid w:val="004D5451"/>
    <w:rsid w:val="004D556E"/>
    <w:rsid w:val="004D572B"/>
    <w:rsid w:val="004D574A"/>
    <w:rsid w:val="004D5777"/>
    <w:rsid w:val="004D59A1"/>
    <w:rsid w:val="004D5A44"/>
    <w:rsid w:val="004D6135"/>
    <w:rsid w:val="004D628A"/>
    <w:rsid w:val="004D680D"/>
    <w:rsid w:val="004D6B68"/>
    <w:rsid w:val="004D6E83"/>
    <w:rsid w:val="004D6FD3"/>
    <w:rsid w:val="004D703C"/>
    <w:rsid w:val="004D75EC"/>
    <w:rsid w:val="004D78A1"/>
    <w:rsid w:val="004D7A57"/>
    <w:rsid w:val="004D7AC2"/>
    <w:rsid w:val="004D7FE2"/>
    <w:rsid w:val="004E0023"/>
    <w:rsid w:val="004E02D0"/>
    <w:rsid w:val="004E035C"/>
    <w:rsid w:val="004E0811"/>
    <w:rsid w:val="004E0BFE"/>
    <w:rsid w:val="004E0E26"/>
    <w:rsid w:val="004E1075"/>
    <w:rsid w:val="004E1189"/>
    <w:rsid w:val="004E176C"/>
    <w:rsid w:val="004E1931"/>
    <w:rsid w:val="004E19B8"/>
    <w:rsid w:val="004E2255"/>
    <w:rsid w:val="004E2616"/>
    <w:rsid w:val="004E2871"/>
    <w:rsid w:val="004E2AC8"/>
    <w:rsid w:val="004E2ADF"/>
    <w:rsid w:val="004E2B2F"/>
    <w:rsid w:val="004E30CB"/>
    <w:rsid w:val="004E33CE"/>
    <w:rsid w:val="004E34E9"/>
    <w:rsid w:val="004E35D1"/>
    <w:rsid w:val="004E35F4"/>
    <w:rsid w:val="004E3A6F"/>
    <w:rsid w:val="004E3D35"/>
    <w:rsid w:val="004E3D63"/>
    <w:rsid w:val="004E43FA"/>
    <w:rsid w:val="004E44A8"/>
    <w:rsid w:val="004E471A"/>
    <w:rsid w:val="004E48A6"/>
    <w:rsid w:val="004E4A6A"/>
    <w:rsid w:val="004E4AA3"/>
    <w:rsid w:val="004E4C81"/>
    <w:rsid w:val="004E4EEE"/>
    <w:rsid w:val="004E50AD"/>
    <w:rsid w:val="004E512B"/>
    <w:rsid w:val="004E52D3"/>
    <w:rsid w:val="004E52D9"/>
    <w:rsid w:val="004E5333"/>
    <w:rsid w:val="004E5492"/>
    <w:rsid w:val="004E58E9"/>
    <w:rsid w:val="004E5B77"/>
    <w:rsid w:val="004E5D2C"/>
    <w:rsid w:val="004E5ED3"/>
    <w:rsid w:val="004E5F7C"/>
    <w:rsid w:val="004E6232"/>
    <w:rsid w:val="004E6233"/>
    <w:rsid w:val="004E6295"/>
    <w:rsid w:val="004E6648"/>
    <w:rsid w:val="004E69EB"/>
    <w:rsid w:val="004E6A49"/>
    <w:rsid w:val="004E6B14"/>
    <w:rsid w:val="004E6BDD"/>
    <w:rsid w:val="004E700D"/>
    <w:rsid w:val="004E7320"/>
    <w:rsid w:val="004E7359"/>
    <w:rsid w:val="004E73F7"/>
    <w:rsid w:val="004E7617"/>
    <w:rsid w:val="004E7695"/>
    <w:rsid w:val="004E79C1"/>
    <w:rsid w:val="004E7F79"/>
    <w:rsid w:val="004E7FDF"/>
    <w:rsid w:val="004F0023"/>
    <w:rsid w:val="004F0707"/>
    <w:rsid w:val="004F07B6"/>
    <w:rsid w:val="004F0800"/>
    <w:rsid w:val="004F1018"/>
    <w:rsid w:val="004F1328"/>
    <w:rsid w:val="004F133A"/>
    <w:rsid w:val="004F13FE"/>
    <w:rsid w:val="004F1534"/>
    <w:rsid w:val="004F1767"/>
    <w:rsid w:val="004F19BC"/>
    <w:rsid w:val="004F1AE9"/>
    <w:rsid w:val="004F1B49"/>
    <w:rsid w:val="004F2112"/>
    <w:rsid w:val="004F230B"/>
    <w:rsid w:val="004F29CF"/>
    <w:rsid w:val="004F3043"/>
    <w:rsid w:val="004F3046"/>
    <w:rsid w:val="004F30B2"/>
    <w:rsid w:val="004F30C7"/>
    <w:rsid w:val="004F3209"/>
    <w:rsid w:val="004F328A"/>
    <w:rsid w:val="004F3567"/>
    <w:rsid w:val="004F35B1"/>
    <w:rsid w:val="004F370D"/>
    <w:rsid w:val="004F3716"/>
    <w:rsid w:val="004F3975"/>
    <w:rsid w:val="004F3BDE"/>
    <w:rsid w:val="004F3BFB"/>
    <w:rsid w:val="004F3F95"/>
    <w:rsid w:val="004F3FEE"/>
    <w:rsid w:val="004F42CE"/>
    <w:rsid w:val="004F439C"/>
    <w:rsid w:val="004F496F"/>
    <w:rsid w:val="004F4A68"/>
    <w:rsid w:val="004F4B8E"/>
    <w:rsid w:val="004F4DAE"/>
    <w:rsid w:val="004F4EB8"/>
    <w:rsid w:val="004F4ED1"/>
    <w:rsid w:val="004F53D9"/>
    <w:rsid w:val="004F5A5D"/>
    <w:rsid w:val="004F5BF5"/>
    <w:rsid w:val="004F60C3"/>
    <w:rsid w:val="004F61E2"/>
    <w:rsid w:val="004F649C"/>
    <w:rsid w:val="004F6604"/>
    <w:rsid w:val="004F6654"/>
    <w:rsid w:val="004F6876"/>
    <w:rsid w:val="004F69B6"/>
    <w:rsid w:val="004F6B47"/>
    <w:rsid w:val="004F6EE1"/>
    <w:rsid w:val="004F70CE"/>
    <w:rsid w:val="004F74B0"/>
    <w:rsid w:val="004F75E4"/>
    <w:rsid w:val="004F798C"/>
    <w:rsid w:val="004F79E3"/>
    <w:rsid w:val="004F7F50"/>
    <w:rsid w:val="0050004A"/>
    <w:rsid w:val="0050005E"/>
    <w:rsid w:val="00500141"/>
    <w:rsid w:val="005001B3"/>
    <w:rsid w:val="005007C7"/>
    <w:rsid w:val="00500852"/>
    <w:rsid w:val="00500A53"/>
    <w:rsid w:val="00500A59"/>
    <w:rsid w:val="00500BB3"/>
    <w:rsid w:val="00500BEB"/>
    <w:rsid w:val="00500E0D"/>
    <w:rsid w:val="005010B3"/>
    <w:rsid w:val="005011CC"/>
    <w:rsid w:val="0050123D"/>
    <w:rsid w:val="0050143F"/>
    <w:rsid w:val="0050159C"/>
    <w:rsid w:val="0050177A"/>
    <w:rsid w:val="00501A77"/>
    <w:rsid w:val="00501D35"/>
    <w:rsid w:val="00501EAF"/>
    <w:rsid w:val="00501F7E"/>
    <w:rsid w:val="00502224"/>
    <w:rsid w:val="0050234C"/>
    <w:rsid w:val="005023BC"/>
    <w:rsid w:val="00502D20"/>
    <w:rsid w:val="00502DF2"/>
    <w:rsid w:val="005032C7"/>
    <w:rsid w:val="00503338"/>
    <w:rsid w:val="00503448"/>
    <w:rsid w:val="0050381F"/>
    <w:rsid w:val="00503EF0"/>
    <w:rsid w:val="00504198"/>
    <w:rsid w:val="0050427C"/>
    <w:rsid w:val="005044CD"/>
    <w:rsid w:val="0050483D"/>
    <w:rsid w:val="00504B8A"/>
    <w:rsid w:val="00504CD3"/>
    <w:rsid w:val="00505015"/>
    <w:rsid w:val="005054CE"/>
    <w:rsid w:val="005055E1"/>
    <w:rsid w:val="00505612"/>
    <w:rsid w:val="00505770"/>
    <w:rsid w:val="00505B0C"/>
    <w:rsid w:val="00505B7A"/>
    <w:rsid w:val="00505BBF"/>
    <w:rsid w:val="00505D23"/>
    <w:rsid w:val="0050607C"/>
    <w:rsid w:val="005061C1"/>
    <w:rsid w:val="00506238"/>
    <w:rsid w:val="005062C6"/>
    <w:rsid w:val="005064BF"/>
    <w:rsid w:val="00506606"/>
    <w:rsid w:val="005068CA"/>
    <w:rsid w:val="00506D9E"/>
    <w:rsid w:val="00507039"/>
    <w:rsid w:val="0050715F"/>
    <w:rsid w:val="005074F6"/>
    <w:rsid w:val="00507578"/>
    <w:rsid w:val="00507980"/>
    <w:rsid w:val="00507B40"/>
    <w:rsid w:val="00507F9F"/>
    <w:rsid w:val="0051070E"/>
    <w:rsid w:val="005108BD"/>
    <w:rsid w:val="00510D2F"/>
    <w:rsid w:val="00511445"/>
    <w:rsid w:val="00511700"/>
    <w:rsid w:val="00511E23"/>
    <w:rsid w:val="00511E2F"/>
    <w:rsid w:val="0051202D"/>
    <w:rsid w:val="00512089"/>
    <w:rsid w:val="005122D9"/>
    <w:rsid w:val="00512396"/>
    <w:rsid w:val="005124AF"/>
    <w:rsid w:val="0051290D"/>
    <w:rsid w:val="00512A66"/>
    <w:rsid w:val="00512A9E"/>
    <w:rsid w:val="00512B69"/>
    <w:rsid w:val="00513118"/>
    <w:rsid w:val="0051349D"/>
    <w:rsid w:val="00513648"/>
    <w:rsid w:val="005138D7"/>
    <w:rsid w:val="00513E0E"/>
    <w:rsid w:val="00513E1D"/>
    <w:rsid w:val="00514070"/>
    <w:rsid w:val="0051435B"/>
    <w:rsid w:val="005144BA"/>
    <w:rsid w:val="00514601"/>
    <w:rsid w:val="0051469D"/>
    <w:rsid w:val="00514866"/>
    <w:rsid w:val="0051489F"/>
    <w:rsid w:val="00514BD1"/>
    <w:rsid w:val="00514EBB"/>
    <w:rsid w:val="005150B9"/>
    <w:rsid w:val="00515412"/>
    <w:rsid w:val="0051556F"/>
    <w:rsid w:val="0051565F"/>
    <w:rsid w:val="005159D9"/>
    <w:rsid w:val="005161CB"/>
    <w:rsid w:val="0051669B"/>
    <w:rsid w:val="00516768"/>
    <w:rsid w:val="00516CAD"/>
    <w:rsid w:val="0051764D"/>
    <w:rsid w:val="0051765E"/>
    <w:rsid w:val="005177F9"/>
    <w:rsid w:val="00517895"/>
    <w:rsid w:val="00517EDA"/>
    <w:rsid w:val="00517FE3"/>
    <w:rsid w:val="00520145"/>
    <w:rsid w:val="0052014D"/>
    <w:rsid w:val="00520355"/>
    <w:rsid w:val="0052042D"/>
    <w:rsid w:val="005204A2"/>
    <w:rsid w:val="00520623"/>
    <w:rsid w:val="00520634"/>
    <w:rsid w:val="00520847"/>
    <w:rsid w:val="00520FC2"/>
    <w:rsid w:val="0052102E"/>
    <w:rsid w:val="00521306"/>
    <w:rsid w:val="00521390"/>
    <w:rsid w:val="00521443"/>
    <w:rsid w:val="00521B43"/>
    <w:rsid w:val="00521E5B"/>
    <w:rsid w:val="00521FC7"/>
    <w:rsid w:val="00521FF9"/>
    <w:rsid w:val="00522244"/>
    <w:rsid w:val="00522357"/>
    <w:rsid w:val="00522547"/>
    <w:rsid w:val="00522EBF"/>
    <w:rsid w:val="00522FA7"/>
    <w:rsid w:val="005230F7"/>
    <w:rsid w:val="00523266"/>
    <w:rsid w:val="0052339C"/>
    <w:rsid w:val="00523631"/>
    <w:rsid w:val="00523691"/>
    <w:rsid w:val="00523E32"/>
    <w:rsid w:val="005241B3"/>
    <w:rsid w:val="00524E01"/>
    <w:rsid w:val="00524E13"/>
    <w:rsid w:val="00524FA2"/>
    <w:rsid w:val="00525101"/>
    <w:rsid w:val="005253AC"/>
    <w:rsid w:val="00525953"/>
    <w:rsid w:val="00525B18"/>
    <w:rsid w:val="005261D8"/>
    <w:rsid w:val="0052630D"/>
    <w:rsid w:val="00526777"/>
    <w:rsid w:val="00526818"/>
    <w:rsid w:val="00526A7C"/>
    <w:rsid w:val="00526B97"/>
    <w:rsid w:val="005273FE"/>
    <w:rsid w:val="00527688"/>
    <w:rsid w:val="0052779A"/>
    <w:rsid w:val="005278E1"/>
    <w:rsid w:val="005278F2"/>
    <w:rsid w:val="00527904"/>
    <w:rsid w:val="00527976"/>
    <w:rsid w:val="00527D23"/>
    <w:rsid w:val="00527D8B"/>
    <w:rsid w:val="00527FD1"/>
    <w:rsid w:val="005300EC"/>
    <w:rsid w:val="00530178"/>
    <w:rsid w:val="00530180"/>
    <w:rsid w:val="005301C5"/>
    <w:rsid w:val="00530218"/>
    <w:rsid w:val="005303FD"/>
    <w:rsid w:val="0053058F"/>
    <w:rsid w:val="005305A0"/>
    <w:rsid w:val="005308CA"/>
    <w:rsid w:val="005308E2"/>
    <w:rsid w:val="00530B2D"/>
    <w:rsid w:val="00530C43"/>
    <w:rsid w:val="00530E9A"/>
    <w:rsid w:val="00530F06"/>
    <w:rsid w:val="005311D7"/>
    <w:rsid w:val="00531D0D"/>
    <w:rsid w:val="00531E06"/>
    <w:rsid w:val="005324CA"/>
    <w:rsid w:val="00532604"/>
    <w:rsid w:val="005326D1"/>
    <w:rsid w:val="0053291A"/>
    <w:rsid w:val="00532D7F"/>
    <w:rsid w:val="00532E61"/>
    <w:rsid w:val="00532EC1"/>
    <w:rsid w:val="005330C3"/>
    <w:rsid w:val="0053313F"/>
    <w:rsid w:val="005335C0"/>
    <w:rsid w:val="005336F0"/>
    <w:rsid w:val="00533800"/>
    <w:rsid w:val="00533EFC"/>
    <w:rsid w:val="00533F0F"/>
    <w:rsid w:val="0053415D"/>
    <w:rsid w:val="00534374"/>
    <w:rsid w:val="00534B80"/>
    <w:rsid w:val="00534D12"/>
    <w:rsid w:val="00534F44"/>
    <w:rsid w:val="00535038"/>
    <w:rsid w:val="00535488"/>
    <w:rsid w:val="00535674"/>
    <w:rsid w:val="00535869"/>
    <w:rsid w:val="00535BDB"/>
    <w:rsid w:val="00535C43"/>
    <w:rsid w:val="00535DD9"/>
    <w:rsid w:val="00535F23"/>
    <w:rsid w:val="00536284"/>
    <w:rsid w:val="00536369"/>
    <w:rsid w:val="0053637B"/>
    <w:rsid w:val="005369BE"/>
    <w:rsid w:val="00536AA0"/>
    <w:rsid w:val="00536ACE"/>
    <w:rsid w:val="00536B19"/>
    <w:rsid w:val="00536B66"/>
    <w:rsid w:val="00536B98"/>
    <w:rsid w:val="00536C77"/>
    <w:rsid w:val="005370AA"/>
    <w:rsid w:val="0053711D"/>
    <w:rsid w:val="0053712B"/>
    <w:rsid w:val="0053730F"/>
    <w:rsid w:val="0053741C"/>
    <w:rsid w:val="0053769B"/>
    <w:rsid w:val="00537B0A"/>
    <w:rsid w:val="00537C00"/>
    <w:rsid w:val="00537C4A"/>
    <w:rsid w:val="00537CF7"/>
    <w:rsid w:val="00537D46"/>
    <w:rsid w:val="00537D70"/>
    <w:rsid w:val="0054002F"/>
    <w:rsid w:val="0054032E"/>
    <w:rsid w:val="005403C3"/>
    <w:rsid w:val="005405E1"/>
    <w:rsid w:val="0054083E"/>
    <w:rsid w:val="00540A1A"/>
    <w:rsid w:val="00540DA8"/>
    <w:rsid w:val="005411D5"/>
    <w:rsid w:val="00541599"/>
    <w:rsid w:val="005418C9"/>
    <w:rsid w:val="005419AA"/>
    <w:rsid w:val="00541A16"/>
    <w:rsid w:val="00541F11"/>
    <w:rsid w:val="00542491"/>
    <w:rsid w:val="005424FD"/>
    <w:rsid w:val="00542585"/>
    <w:rsid w:val="00542723"/>
    <w:rsid w:val="00542737"/>
    <w:rsid w:val="00542D8D"/>
    <w:rsid w:val="00543137"/>
    <w:rsid w:val="0054316C"/>
    <w:rsid w:val="005436EE"/>
    <w:rsid w:val="00543BD4"/>
    <w:rsid w:val="00543C51"/>
    <w:rsid w:val="00543E25"/>
    <w:rsid w:val="00543FDB"/>
    <w:rsid w:val="005443B2"/>
    <w:rsid w:val="005444BB"/>
    <w:rsid w:val="00544616"/>
    <w:rsid w:val="00544767"/>
    <w:rsid w:val="00544803"/>
    <w:rsid w:val="005448B0"/>
    <w:rsid w:val="0054519A"/>
    <w:rsid w:val="005451A4"/>
    <w:rsid w:val="005452FF"/>
    <w:rsid w:val="00545547"/>
    <w:rsid w:val="00545592"/>
    <w:rsid w:val="00545624"/>
    <w:rsid w:val="0054598D"/>
    <w:rsid w:val="00545F55"/>
    <w:rsid w:val="00546507"/>
    <w:rsid w:val="00546663"/>
    <w:rsid w:val="00546776"/>
    <w:rsid w:val="00546982"/>
    <w:rsid w:val="00546BDD"/>
    <w:rsid w:val="00546D33"/>
    <w:rsid w:val="005470BC"/>
    <w:rsid w:val="0054744A"/>
    <w:rsid w:val="00547793"/>
    <w:rsid w:val="00547906"/>
    <w:rsid w:val="00547E2E"/>
    <w:rsid w:val="005501FB"/>
    <w:rsid w:val="00550473"/>
    <w:rsid w:val="00550AD0"/>
    <w:rsid w:val="00550B05"/>
    <w:rsid w:val="00551364"/>
    <w:rsid w:val="0055139D"/>
    <w:rsid w:val="0055156F"/>
    <w:rsid w:val="00551848"/>
    <w:rsid w:val="00551CB1"/>
    <w:rsid w:val="00551CE8"/>
    <w:rsid w:val="00551CF8"/>
    <w:rsid w:val="00551E67"/>
    <w:rsid w:val="00551FAB"/>
    <w:rsid w:val="00552146"/>
    <w:rsid w:val="0055216B"/>
    <w:rsid w:val="005521BE"/>
    <w:rsid w:val="005521CC"/>
    <w:rsid w:val="0055262A"/>
    <w:rsid w:val="00552A97"/>
    <w:rsid w:val="00552B77"/>
    <w:rsid w:val="0055303D"/>
    <w:rsid w:val="00553504"/>
    <w:rsid w:val="005535EA"/>
    <w:rsid w:val="0055363B"/>
    <w:rsid w:val="00553797"/>
    <w:rsid w:val="0055390F"/>
    <w:rsid w:val="00553A51"/>
    <w:rsid w:val="00553BE9"/>
    <w:rsid w:val="00553ED3"/>
    <w:rsid w:val="005542A5"/>
    <w:rsid w:val="00554343"/>
    <w:rsid w:val="00554401"/>
    <w:rsid w:val="0055440F"/>
    <w:rsid w:val="0055459E"/>
    <w:rsid w:val="005545B3"/>
    <w:rsid w:val="00554BA3"/>
    <w:rsid w:val="00554E00"/>
    <w:rsid w:val="005550C8"/>
    <w:rsid w:val="005550EF"/>
    <w:rsid w:val="0055512B"/>
    <w:rsid w:val="005554A3"/>
    <w:rsid w:val="0055560D"/>
    <w:rsid w:val="00555790"/>
    <w:rsid w:val="005557F7"/>
    <w:rsid w:val="00555DA6"/>
    <w:rsid w:val="00555DD5"/>
    <w:rsid w:val="0055639A"/>
    <w:rsid w:val="005568F8"/>
    <w:rsid w:val="0055694C"/>
    <w:rsid w:val="00556D85"/>
    <w:rsid w:val="005571C8"/>
    <w:rsid w:val="0055761A"/>
    <w:rsid w:val="00557EE4"/>
    <w:rsid w:val="00560156"/>
    <w:rsid w:val="00560190"/>
    <w:rsid w:val="0056028F"/>
    <w:rsid w:val="0056044F"/>
    <w:rsid w:val="0056071F"/>
    <w:rsid w:val="0056082A"/>
    <w:rsid w:val="00560A70"/>
    <w:rsid w:val="00560B0B"/>
    <w:rsid w:val="00560C10"/>
    <w:rsid w:val="00560C6E"/>
    <w:rsid w:val="00560D78"/>
    <w:rsid w:val="00560DFE"/>
    <w:rsid w:val="00561044"/>
    <w:rsid w:val="005613DF"/>
    <w:rsid w:val="00561634"/>
    <w:rsid w:val="0056175E"/>
    <w:rsid w:val="00561BFC"/>
    <w:rsid w:val="00561DC8"/>
    <w:rsid w:val="005620B2"/>
    <w:rsid w:val="00562364"/>
    <w:rsid w:val="00563030"/>
    <w:rsid w:val="0056345A"/>
    <w:rsid w:val="00563703"/>
    <w:rsid w:val="00563DBC"/>
    <w:rsid w:val="00563E92"/>
    <w:rsid w:val="00564AAF"/>
    <w:rsid w:val="00564E2F"/>
    <w:rsid w:val="005656A7"/>
    <w:rsid w:val="00565878"/>
    <w:rsid w:val="005659D5"/>
    <w:rsid w:val="00565D05"/>
    <w:rsid w:val="00565D4E"/>
    <w:rsid w:val="00566116"/>
    <w:rsid w:val="00566141"/>
    <w:rsid w:val="0056616B"/>
    <w:rsid w:val="005663D3"/>
    <w:rsid w:val="00566697"/>
    <w:rsid w:val="00566899"/>
    <w:rsid w:val="005668D8"/>
    <w:rsid w:val="00566C0A"/>
    <w:rsid w:val="00566C6B"/>
    <w:rsid w:val="00566C7B"/>
    <w:rsid w:val="00566D8B"/>
    <w:rsid w:val="00567476"/>
    <w:rsid w:val="00567641"/>
    <w:rsid w:val="00567759"/>
    <w:rsid w:val="005679FE"/>
    <w:rsid w:val="00567A98"/>
    <w:rsid w:val="00567AEF"/>
    <w:rsid w:val="00567D98"/>
    <w:rsid w:val="00570326"/>
    <w:rsid w:val="005703C9"/>
    <w:rsid w:val="005704E1"/>
    <w:rsid w:val="00570563"/>
    <w:rsid w:val="00570625"/>
    <w:rsid w:val="0057079D"/>
    <w:rsid w:val="00570AED"/>
    <w:rsid w:val="00570E06"/>
    <w:rsid w:val="00571313"/>
    <w:rsid w:val="0057158F"/>
    <w:rsid w:val="00571604"/>
    <w:rsid w:val="005716A5"/>
    <w:rsid w:val="005716BF"/>
    <w:rsid w:val="00571935"/>
    <w:rsid w:val="00571BDF"/>
    <w:rsid w:val="00571FD5"/>
    <w:rsid w:val="00571FE6"/>
    <w:rsid w:val="00572059"/>
    <w:rsid w:val="005726A7"/>
    <w:rsid w:val="00572A99"/>
    <w:rsid w:val="00572E1A"/>
    <w:rsid w:val="005730D7"/>
    <w:rsid w:val="0057387B"/>
    <w:rsid w:val="005738E1"/>
    <w:rsid w:val="00573BC4"/>
    <w:rsid w:val="00573DF1"/>
    <w:rsid w:val="00573F89"/>
    <w:rsid w:val="005745F6"/>
    <w:rsid w:val="0057483E"/>
    <w:rsid w:val="00574974"/>
    <w:rsid w:val="00574A6A"/>
    <w:rsid w:val="00574DE9"/>
    <w:rsid w:val="0057508A"/>
    <w:rsid w:val="00575106"/>
    <w:rsid w:val="00575194"/>
    <w:rsid w:val="00575355"/>
    <w:rsid w:val="00575404"/>
    <w:rsid w:val="00575BE4"/>
    <w:rsid w:val="00575E80"/>
    <w:rsid w:val="005762B1"/>
    <w:rsid w:val="005768CC"/>
    <w:rsid w:val="00576B13"/>
    <w:rsid w:val="00576E49"/>
    <w:rsid w:val="00576ED5"/>
    <w:rsid w:val="00576FBE"/>
    <w:rsid w:val="005770F0"/>
    <w:rsid w:val="00577281"/>
    <w:rsid w:val="005777A0"/>
    <w:rsid w:val="00577D0D"/>
    <w:rsid w:val="00577EB1"/>
    <w:rsid w:val="0058005D"/>
    <w:rsid w:val="0058014C"/>
    <w:rsid w:val="0058042A"/>
    <w:rsid w:val="0058066B"/>
    <w:rsid w:val="00580BD6"/>
    <w:rsid w:val="00580FBC"/>
    <w:rsid w:val="00581B17"/>
    <w:rsid w:val="00581E53"/>
    <w:rsid w:val="00581FF3"/>
    <w:rsid w:val="00582641"/>
    <w:rsid w:val="00582D93"/>
    <w:rsid w:val="00582DBC"/>
    <w:rsid w:val="0058303F"/>
    <w:rsid w:val="00583391"/>
    <w:rsid w:val="0058352F"/>
    <w:rsid w:val="005836EA"/>
    <w:rsid w:val="0058379F"/>
    <w:rsid w:val="00583957"/>
    <w:rsid w:val="0058418F"/>
    <w:rsid w:val="00584253"/>
    <w:rsid w:val="005843F1"/>
    <w:rsid w:val="00584518"/>
    <w:rsid w:val="0058492F"/>
    <w:rsid w:val="0058495E"/>
    <w:rsid w:val="005851C7"/>
    <w:rsid w:val="005851ED"/>
    <w:rsid w:val="00585285"/>
    <w:rsid w:val="00585A76"/>
    <w:rsid w:val="00585B4D"/>
    <w:rsid w:val="00585F95"/>
    <w:rsid w:val="00586113"/>
    <w:rsid w:val="00586169"/>
    <w:rsid w:val="00586467"/>
    <w:rsid w:val="0058667E"/>
    <w:rsid w:val="00586853"/>
    <w:rsid w:val="00586860"/>
    <w:rsid w:val="0058688F"/>
    <w:rsid w:val="00586BF6"/>
    <w:rsid w:val="00586C88"/>
    <w:rsid w:val="00586D80"/>
    <w:rsid w:val="00586E33"/>
    <w:rsid w:val="00586F00"/>
    <w:rsid w:val="005870E8"/>
    <w:rsid w:val="005872E7"/>
    <w:rsid w:val="005876C6"/>
    <w:rsid w:val="00587BA4"/>
    <w:rsid w:val="00587CA0"/>
    <w:rsid w:val="00587EE1"/>
    <w:rsid w:val="005901C1"/>
    <w:rsid w:val="00590276"/>
    <w:rsid w:val="0059028A"/>
    <w:rsid w:val="00590596"/>
    <w:rsid w:val="00590AAF"/>
    <w:rsid w:val="00590CB0"/>
    <w:rsid w:val="00590FD2"/>
    <w:rsid w:val="00591458"/>
    <w:rsid w:val="00591641"/>
    <w:rsid w:val="00591856"/>
    <w:rsid w:val="00591D71"/>
    <w:rsid w:val="00591E26"/>
    <w:rsid w:val="00592135"/>
    <w:rsid w:val="00592235"/>
    <w:rsid w:val="0059234A"/>
    <w:rsid w:val="0059242E"/>
    <w:rsid w:val="0059267C"/>
    <w:rsid w:val="005926C8"/>
    <w:rsid w:val="0059289F"/>
    <w:rsid w:val="00592F99"/>
    <w:rsid w:val="00593034"/>
    <w:rsid w:val="00593198"/>
    <w:rsid w:val="00593258"/>
    <w:rsid w:val="005932DB"/>
    <w:rsid w:val="0059332B"/>
    <w:rsid w:val="005934DA"/>
    <w:rsid w:val="005935BF"/>
    <w:rsid w:val="0059367D"/>
    <w:rsid w:val="005936DF"/>
    <w:rsid w:val="00593B5B"/>
    <w:rsid w:val="00593F1E"/>
    <w:rsid w:val="005940D6"/>
    <w:rsid w:val="005941C1"/>
    <w:rsid w:val="00594235"/>
    <w:rsid w:val="00594616"/>
    <w:rsid w:val="005948D0"/>
    <w:rsid w:val="00594CBB"/>
    <w:rsid w:val="0059510E"/>
    <w:rsid w:val="00595174"/>
    <w:rsid w:val="00595683"/>
    <w:rsid w:val="005958A9"/>
    <w:rsid w:val="00595939"/>
    <w:rsid w:val="00595B08"/>
    <w:rsid w:val="00595CB1"/>
    <w:rsid w:val="00595F1F"/>
    <w:rsid w:val="0059669A"/>
    <w:rsid w:val="005967D0"/>
    <w:rsid w:val="00596B9D"/>
    <w:rsid w:val="00597014"/>
    <w:rsid w:val="00597066"/>
    <w:rsid w:val="00597340"/>
    <w:rsid w:val="005973EC"/>
    <w:rsid w:val="0059742C"/>
    <w:rsid w:val="00597762"/>
    <w:rsid w:val="00597840"/>
    <w:rsid w:val="0059789A"/>
    <w:rsid w:val="00597AAF"/>
    <w:rsid w:val="005A01E9"/>
    <w:rsid w:val="005A032A"/>
    <w:rsid w:val="005A07BE"/>
    <w:rsid w:val="005A07F8"/>
    <w:rsid w:val="005A0E51"/>
    <w:rsid w:val="005A0F28"/>
    <w:rsid w:val="005A0F6B"/>
    <w:rsid w:val="005A149B"/>
    <w:rsid w:val="005A1507"/>
    <w:rsid w:val="005A16F1"/>
    <w:rsid w:val="005A1BA9"/>
    <w:rsid w:val="005A1D90"/>
    <w:rsid w:val="005A1DCA"/>
    <w:rsid w:val="005A1F02"/>
    <w:rsid w:val="005A1FC3"/>
    <w:rsid w:val="005A231E"/>
    <w:rsid w:val="005A2498"/>
    <w:rsid w:val="005A2C79"/>
    <w:rsid w:val="005A2F8A"/>
    <w:rsid w:val="005A3285"/>
    <w:rsid w:val="005A3B0B"/>
    <w:rsid w:val="005A3B37"/>
    <w:rsid w:val="005A3F44"/>
    <w:rsid w:val="005A4525"/>
    <w:rsid w:val="005A4530"/>
    <w:rsid w:val="005A4556"/>
    <w:rsid w:val="005A45E4"/>
    <w:rsid w:val="005A490C"/>
    <w:rsid w:val="005A49FF"/>
    <w:rsid w:val="005A4A2C"/>
    <w:rsid w:val="005A4C8B"/>
    <w:rsid w:val="005A4F55"/>
    <w:rsid w:val="005A4FA7"/>
    <w:rsid w:val="005A5242"/>
    <w:rsid w:val="005A52BE"/>
    <w:rsid w:val="005A5700"/>
    <w:rsid w:val="005A5DBB"/>
    <w:rsid w:val="005A5DBC"/>
    <w:rsid w:val="005A63F2"/>
    <w:rsid w:val="005A6589"/>
    <w:rsid w:val="005A6643"/>
    <w:rsid w:val="005A6B9B"/>
    <w:rsid w:val="005A703A"/>
    <w:rsid w:val="005A73E5"/>
    <w:rsid w:val="005A7870"/>
    <w:rsid w:val="005A79CC"/>
    <w:rsid w:val="005A7EC9"/>
    <w:rsid w:val="005A7EEF"/>
    <w:rsid w:val="005A7F34"/>
    <w:rsid w:val="005B010B"/>
    <w:rsid w:val="005B0318"/>
    <w:rsid w:val="005B0441"/>
    <w:rsid w:val="005B0A64"/>
    <w:rsid w:val="005B0AA2"/>
    <w:rsid w:val="005B0B37"/>
    <w:rsid w:val="005B15B1"/>
    <w:rsid w:val="005B16A7"/>
    <w:rsid w:val="005B16E0"/>
    <w:rsid w:val="005B19D5"/>
    <w:rsid w:val="005B1ACE"/>
    <w:rsid w:val="005B1ADB"/>
    <w:rsid w:val="005B1DC4"/>
    <w:rsid w:val="005B1DEA"/>
    <w:rsid w:val="005B26D6"/>
    <w:rsid w:val="005B27F2"/>
    <w:rsid w:val="005B2F77"/>
    <w:rsid w:val="005B32D9"/>
    <w:rsid w:val="005B3310"/>
    <w:rsid w:val="005B3672"/>
    <w:rsid w:val="005B390B"/>
    <w:rsid w:val="005B3B7A"/>
    <w:rsid w:val="005B41C2"/>
    <w:rsid w:val="005B43D6"/>
    <w:rsid w:val="005B4792"/>
    <w:rsid w:val="005B4B91"/>
    <w:rsid w:val="005B4E22"/>
    <w:rsid w:val="005B500B"/>
    <w:rsid w:val="005B5237"/>
    <w:rsid w:val="005B52FC"/>
    <w:rsid w:val="005B566F"/>
    <w:rsid w:val="005B57E4"/>
    <w:rsid w:val="005B62E5"/>
    <w:rsid w:val="005B658E"/>
    <w:rsid w:val="005B65F1"/>
    <w:rsid w:val="005B6971"/>
    <w:rsid w:val="005B6CBB"/>
    <w:rsid w:val="005B6D7E"/>
    <w:rsid w:val="005B73FB"/>
    <w:rsid w:val="005B7527"/>
    <w:rsid w:val="005B7622"/>
    <w:rsid w:val="005B7871"/>
    <w:rsid w:val="005B7CFF"/>
    <w:rsid w:val="005C0073"/>
    <w:rsid w:val="005C0677"/>
    <w:rsid w:val="005C081A"/>
    <w:rsid w:val="005C0B27"/>
    <w:rsid w:val="005C0F07"/>
    <w:rsid w:val="005C1038"/>
    <w:rsid w:val="005C1073"/>
    <w:rsid w:val="005C10C9"/>
    <w:rsid w:val="005C115D"/>
    <w:rsid w:val="005C1456"/>
    <w:rsid w:val="005C147F"/>
    <w:rsid w:val="005C1B97"/>
    <w:rsid w:val="005C2122"/>
    <w:rsid w:val="005C284A"/>
    <w:rsid w:val="005C2920"/>
    <w:rsid w:val="005C2A8D"/>
    <w:rsid w:val="005C2B67"/>
    <w:rsid w:val="005C2BD9"/>
    <w:rsid w:val="005C2F5A"/>
    <w:rsid w:val="005C32E4"/>
    <w:rsid w:val="005C32F9"/>
    <w:rsid w:val="005C34BB"/>
    <w:rsid w:val="005C3655"/>
    <w:rsid w:val="005C371D"/>
    <w:rsid w:val="005C37AF"/>
    <w:rsid w:val="005C38D9"/>
    <w:rsid w:val="005C3DE1"/>
    <w:rsid w:val="005C3E54"/>
    <w:rsid w:val="005C4414"/>
    <w:rsid w:val="005C46C8"/>
    <w:rsid w:val="005C479B"/>
    <w:rsid w:val="005C4813"/>
    <w:rsid w:val="005C4A4D"/>
    <w:rsid w:val="005C4E40"/>
    <w:rsid w:val="005C5244"/>
    <w:rsid w:val="005C52AA"/>
    <w:rsid w:val="005C557D"/>
    <w:rsid w:val="005C593D"/>
    <w:rsid w:val="005C5C66"/>
    <w:rsid w:val="005C5E70"/>
    <w:rsid w:val="005C6134"/>
    <w:rsid w:val="005C6418"/>
    <w:rsid w:val="005C66EF"/>
    <w:rsid w:val="005C6904"/>
    <w:rsid w:val="005C6961"/>
    <w:rsid w:val="005C69E4"/>
    <w:rsid w:val="005C6A34"/>
    <w:rsid w:val="005C6B53"/>
    <w:rsid w:val="005C6F4F"/>
    <w:rsid w:val="005C71B8"/>
    <w:rsid w:val="005C7467"/>
    <w:rsid w:val="005C74BA"/>
    <w:rsid w:val="005C773A"/>
    <w:rsid w:val="005C7C95"/>
    <w:rsid w:val="005C7DDF"/>
    <w:rsid w:val="005C7E03"/>
    <w:rsid w:val="005C7FE0"/>
    <w:rsid w:val="005D0467"/>
    <w:rsid w:val="005D05F2"/>
    <w:rsid w:val="005D0F35"/>
    <w:rsid w:val="005D159F"/>
    <w:rsid w:val="005D1746"/>
    <w:rsid w:val="005D17A0"/>
    <w:rsid w:val="005D18D1"/>
    <w:rsid w:val="005D18E3"/>
    <w:rsid w:val="005D1A34"/>
    <w:rsid w:val="005D1A60"/>
    <w:rsid w:val="005D2039"/>
    <w:rsid w:val="005D2195"/>
    <w:rsid w:val="005D21F4"/>
    <w:rsid w:val="005D2526"/>
    <w:rsid w:val="005D2889"/>
    <w:rsid w:val="005D2985"/>
    <w:rsid w:val="005D2A41"/>
    <w:rsid w:val="005D2AC9"/>
    <w:rsid w:val="005D2BFE"/>
    <w:rsid w:val="005D2CB6"/>
    <w:rsid w:val="005D2E75"/>
    <w:rsid w:val="005D2FBE"/>
    <w:rsid w:val="005D3039"/>
    <w:rsid w:val="005D32CE"/>
    <w:rsid w:val="005D3678"/>
    <w:rsid w:val="005D3706"/>
    <w:rsid w:val="005D379E"/>
    <w:rsid w:val="005D41B9"/>
    <w:rsid w:val="005D424E"/>
    <w:rsid w:val="005D438D"/>
    <w:rsid w:val="005D43F5"/>
    <w:rsid w:val="005D44C6"/>
    <w:rsid w:val="005D46A5"/>
    <w:rsid w:val="005D489A"/>
    <w:rsid w:val="005D48C2"/>
    <w:rsid w:val="005D4917"/>
    <w:rsid w:val="005D4AEB"/>
    <w:rsid w:val="005D4C6F"/>
    <w:rsid w:val="005D4D90"/>
    <w:rsid w:val="005D4FA8"/>
    <w:rsid w:val="005D523C"/>
    <w:rsid w:val="005D5382"/>
    <w:rsid w:val="005D54EE"/>
    <w:rsid w:val="005D55D1"/>
    <w:rsid w:val="005D56F4"/>
    <w:rsid w:val="005D57B1"/>
    <w:rsid w:val="005D598E"/>
    <w:rsid w:val="005D5B65"/>
    <w:rsid w:val="005D5FFA"/>
    <w:rsid w:val="005D643C"/>
    <w:rsid w:val="005D6661"/>
    <w:rsid w:val="005D670D"/>
    <w:rsid w:val="005D6A2A"/>
    <w:rsid w:val="005D6B19"/>
    <w:rsid w:val="005D6C40"/>
    <w:rsid w:val="005D6E95"/>
    <w:rsid w:val="005D71BF"/>
    <w:rsid w:val="005D73D2"/>
    <w:rsid w:val="005D7CAA"/>
    <w:rsid w:val="005D7E8C"/>
    <w:rsid w:val="005E0155"/>
    <w:rsid w:val="005E0257"/>
    <w:rsid w:val="005E02E3"/>
    <w:rsid w:val="005E0457"/>
    <w:rsid w:val="005E0458"/>
    <w:rsid w:val="005E0589"/>
    <w:rsid w:val="005E093C"/>
    <w:rsid w:val="005E097D"/>
    <w:rsid w:val="005E0D1C"/>
    <w:rsid w:val="005E0EA9"/>
    <w:rsid w:val="005E0EB2"/>
    <w:rsid w:val="005E0F72"/>
    <w:rsid w:val="005E111C"/>
    <w:rsid w:val="005E1430"/>
    <w:rsid w:val="005E16EE"/>
    <w:rsid w:val="005E1A1F"/>
    <w:rsid w:val="005E1B8B"/>
    <w:rsid w:val="005E1F9D"/>
    <w:rsid w:val="005E2682"/>
    <w:rsid w:val="005E277E"/>
    <w:rsid w:val="005E2956"/>
    <w:rsid w:val="005E29D0"/>
    <w:rsid w:val="005E2D06"/>
    <w:rsid w:val="005E2E7A"/>
    <w:rsid w:val="005E385E"/>
    <w:rsid w:val="005E3906"/>
    <w:rsid w:val="005E39FA"/>
    <w:rsid w:val="005E4259"/>
    <w:rsid w:val="005E42CE"/>
    <w:rsid w:val="005E48A7"/>
    <w:rsid w:val="005E4B26"/>
    <w:rsid w:val="005E4C1C"/>
    <w:rsid w:val="005E4C7C"/>
    <w:rsid w:val="005E4FA1"/>
    <w:rsid w:val="005E508A"/>
    <w:rsid w:val="005E51EC"/>
    <w:rsid w:val="005E5B6C"/>
    <w:rsid w:val="005E5D9C"/>
    <w:rsid w:val="005E5F25"/>
    <w:rsid w:val="005E62A0"/>
    <w:rsid w:val="005E67C2"/>
    <w:rsid w:val="005E6C53"/>
    <w:rsid w:val="005E6E84"/>
    <w:rsid w:val="005E6F47"/>
    <w:rsid w:val="005E705F"/>
    <w:rsid w:val="005E7D20"/>
    <w:rsid w:val="005E7E8A"/>
    <w:rsid w:val="005F01D7"/>
    <w:rsid w:val="005F02BD"/>
    <w:rsid w:val="005F041A"/>
    <w:rsid w:val="005F0517"/>
    <w:rsid w:val="005F0774"/>
    <w:rsid w:val="005F095D"/>
    <w:rsid w:val="005F0C66"/>
    <w:rsid w:val="005F0DE1"/>
    <w:rsid w:val="005F10E3"/>
    <w:rsid w:val="005F10F6"/>
    <w:rsid w:val="005F124D"/>
    <w:rsid w:val="005F1254"/>
    <w:rsid w:val="005F1752"/>
    <w:rsid w:val="005F19EA"/>
    <w:rsid w:val="005F1B1A"/>
    <w:rsid w:val="005F1B3E"/>
    <w:rsid w:val="005F1FA3"/>
    <w:rsid w:val="005F2003"/>
    <w:rsid w:val="005F23F8"/>
    <w:rsid w:val="005F26B6"/>
    <w:rsid w:val="005F26F7"/>
    <w:rsid w:val="005F27AF"/>
    <w:rsid w:val="005F2989"/>
    <w:rsid w:val="005F2C2C"/>
    <w:rsid w:val="005F2EEA"/>
    <w:rsid w:val="005F3072"/>
    <w:rsid w:val="005F3491"/>
    <w:rsid w:val="005F3771"/>
    <w:rsid w:val="005F39EA"/>
    <w:rsid w:val="005F3C5E"/>
    <w:rsid w:val="005F3E53"/>
    <w:rsid w:val="005F419C"/>
    <w:rsid w:val="005F41CF"/>
    <w:rsid w:val="005F4224"/>
    <w:rsid w:val="005F4C0E"/>
    <w:rsid w:val="005F5105"/>
    <w:rsid w:val="005F52CD"/>
    <w:rsid w:val="005F532A"/>
    <w:rsid w:val="005F56BF"/>
    <w:rsid w:val="005F5756"/>
    <w:rsid w:val="005F5803"/>
    <w:rsid w:val="005F5910"/>
    <w:rsid w:val="005F59B5"/>
    <w:rsid w:val="005F5CB2"/>
    <w:rsid w:val="005F65E2"/>
    <w:rsid w:val="005F6792"/>
    <w:rsid w:val="005F6AED"/>
    <w:rsid w:val="005F6B72"/>
    <w:rsid w:val="005F6DBB"/>
    <w:rsid w:val="005F73A0"/>
    <w:rsid w:val="005F7443"/>
    <w:rsid w:val="005F7A4B"/>
    <w:rsid w:val="005F7AE8"/>
    <w:rsid w:val="005F7B7B"/>
    <w:rsid w:val="006001E9"/>
    <w:rsid w:val="00600207"/>
    <w:rsid w:val="0060027F"/>
    <w:rsid w:val="006004C6"/>
    <w:rsid w:val="006007AE"/>
    <w:rsid w:val="006007D0"/>
    <w:rsid w:val="00600A07"/>
    <w:rsid w:val="00600FF0"/>
    <w:rsid w:val="0060101A"/>
    <w:rsid w:val="00601031"/>
    <w:rsid w:val="0060114D"/>
    <w:rsid w:val="006015C0"/>
    <w:rsid w:val="00601732"/>
    <w:rsid w:val="006017A4"/>
    <w:rsid w:val="00601956"/>
    <w:rsid w:val="006019EF"/>
    <w:rsid w:val="00601E4B"/>
    <w:rsid w:val="00602871"/>
    <w:rsid w:val="00602C71"/>
    <w:rsid w:val="006032B0"/>
    <w:rsid w:val="00603A1A"/>
    <w:rsid w:val="00603DF1"/>
    <w:rsid w:val="00604088"/>
    <w:rsid w:val="0060435B"/>
    <w:rsid w:val="006043FA"/>
    <w:rsid w:val="0060463C"/>
    <w:rsid w:val="00604A7B"/>
    <w:rsid w:val="00605AC5"/>
    <w:rsid w:val="00605BBD"/>
    <w:rsid w:val="00605CDC"/>
    <w:rsid w:val="00605FCD"/>
    <w:rsid w:val="0060600B"/>
    <w:rsid w:val="00606177"/>
    <w:rsid w:val="006061DC"/>
    <w:rsid w:val="00606448"/>
    <w:rsid w:val="0060651E"/>
    <w:rsid w:val="006068B3"/>
    <w:rsid w:val="00606A91"/>
    <w:rsid w:val="00606C7A"/>
    <w:rsid w:val="00607277"/>
    <w:rsid w:val="0060732B"/>
    <w:rsid w:val="0060733E"/>
    <w:rsid w:val="00607678"/>
    <w:rsid w:val="0060772F"/>
    <w:rsid w:val="00607A82"/>
    <w:rsid w:val="00610668"/>
    <w:rsid w:val="0061067D"/>
    <w:rsid w:val="006109D6"/>
    <w:rsid w:val="00610A50"/>
    <w:rsid w:val="00610D9A"/>
    <w:rsid w:val="00610FC8"/>
    <w:rsid w:val="006113E2"/>
    <w:rsid w:val="006113F3"/>
    <w:rsid w:val="0061150A"/>
    <w:rsid w:val="00611779"/>
    <w:rsid w:val="006117C1"/>
    <w:rsid w:val="00612325"/>
    <w:rsid w:val="006128F6"/>
    <w:rsid w:val="00612B5D"/>
    <w:rsid w:val="00612C2A"/>
    <w:rsid w:val="00612CC5"/>
    <w:rsid w:val="00613077"/>
    <w:rsid w:val="0061328E"/>
    <w:rsid w:val="006137BA"/>
    <w:rsid w:val="00614297"/>
    <w:rsid w:val="0061436B"/>
    <w:rsid w:val="00614482"/>
    <w:rsid w:val="006145CF"/>
    <w:rsid w:val="00614722"/>
    <w:rsid w:val="0061488C"/>
    <w:rsid w:val="00614D43"/>
    <w:rsid w:val="00615030"/>
    <w:rsid w:val="00615242"/>
    <w:rsid w:val="00615822"/>
    <w:rsid w:val="00615BDF"/>
    <w:rsid w:val="00616242"/>
    <w:rsid w:val="00616349"/>
    <w:rsid w:val="00616393"/>
    <w:rsid w:val="0061675C"/>
    <w:rsid w:val="006167C3"/>
    <w:rsid w:val="00616FD3"/>
    <w:rsid w:val="00617236"/>
    <w:rsid w:val="00617361"/>
    <w:rsid w:val="00617958"/>
    <w:rsid w:val="00617AEB"/>
    <w:rsid w:val="00617FCD"/>
    <w:rsid w:val="00620004"/>
    <w:rsid w:val="0062001A"/>
    <w:rsid w:val="00620083"/>
    <w:rsid w:val="0062058F"/>
    <w:rsid w:val="00620A16"/>
    <w:rsid w:val="00620A3F"/>
    <w:rsid w:val="00620CE6"/>
    <w:rsid w:val="00620D6B"/>
    <w:rsid w:val="00620DA2"/>
    <w:rsid w:val="00621181"/>
    <w:rsid w:val="0062127F"/>
    <w:rsid w:val="006212B8"/>
    <w:rsid w:val="006214A1"/>
    <w:rsid w:val="00621CD3"/>
    <w:rsid w:val="00621E1F"/>
    <w:rsid w:val="006222AF"/>
    <w:rsid w:val="0062257D"/>
    <w:rsid w:val="00622598"/>
    <w:rsid w:val="00622684"/>
    <w:rsid w:val="0062272C"/>
    <w:rsid w:val="00622A89"/>
    <w:rsid w:val="00622B89"/>
    <w:rsid w:val="00622C8E"/>
    <w:rsid w:val="00622CC6"/>
    <w:rsid w:val="0062311F"/>
    <w:rsid w:val="00623434"/>
    <w:rsid w:val="006239D1"/>
    <w:rsid w:val="006240AD"/>
    <w:rsid w:val="006240AF"/>
    <w:rsid w:val="00624166"/>
    <w:rsid w:val="00624209"/>
    <w:rsid w:val="0062478E"/>
    <w:rsid w:val="0062498E"/>
    <w:rsid w:val="0062498F"/>
    <w:rsid w:val="00624D28"/>
    <w:rsid w:val="00624D6E"/>
    <w:rsid w:val="0062526B"/>
    <w:rsid w:val="0062533E"/>
    <w:rsid w:val="0062584C"/>
    <w:rsid w:val="00625D68"/>
    <w:rsid w:val="00625F21"/>
    <w:rsid w:val="006263B8"/>
    <w:rsid w:val="0062648D"/>
    <w:rsid w:val="00626BE8"/>
    <w:rsid w:val="00626F92"/>
    <w:rsid w:val="00626FA5"/>
    <w:rsid w:val="006270DC"/>
    <w:rsid w:val="006271C3"/>
    <w:rsid w:val="00627376"/>
    <w:rsid w:val="00627597"/>
    <w:rsid w:val="00630217"/>
    <w:rsid w:val="00630283"/>
    <w:rsid w:val="006305C8"/>
    <w:rsid w:val="00630A89"/>
    <w:rsid w:val="00630C2D"/>
    <w:rsid w:val="00630DEC"/>
    <w:rsid w:val="006313DD"/>
    <w:rsid w:val="00631627"/>
    <w:rsid w:val="00631770"/>
    <w:rsid w:val="006317F3"/>
    <w:rsid w:val="006318E0"/>
    <w:rsid w:val="00631C70"/>
    <w:rsid w:val="00631E21"/>
    <w:rsid w:val="00631FD1"/>
    <w:rsid w:val="00632107"/>
    <w:rsid w:val="006321E6"/>
    <w:rsid w:val="0063256E"/>
    <w:rsid w:val="00632575"/>
    <w:rsid w:val="006325E1"/>
    <w:rsid w:val="0063267B"/>
    <w:rsid w:val="00632820"/>
    <w:rsid w:val="00632C96"/>
    <w:rsid w:val="00632D44"/>
    <w:rsid w:val="00632E7A"/>
    <w:rsid w:val="00632FC9"/>
    <w:rsid w:val="0063308F"/>
    <w:rsid w:val="00633613"/>
    <w:rsid w:val="006337A7"/>
    <w:rsid w:val="00633D5B"/>
    <w:rsid w:val="00634331"/>
    <w:rsid w:val="00634624"/>
    <w:rsid w:val="006346FB"/>
    <w:rsid w:val="006347B1"/>
    <w:rsid w:val="006348B4"/>
    <w:rsid w:val="00634CFC"/>
    <w:rsid w:val="00634FEA"/>
    <w:rsid w:val="00635296"/>
    <w:rsid w:val="00635536"/>
    <w:rsid w:val="0063557C"/>
    <w:rsid w:val="0063557F"/>
    <w:rsid w:val="0063562C"/>
    <w:rsid w:val="006357CC"/>
    <w:rsid w:val="0063592D"/>
    <w:rsid w:val="00635C04"/>
    <w:rsid w:val="00635CAE"/>
    <w:rsid w:val="00635FAF"/>
    <w:rsid w:val="00636026"/>
    <w:rsid w:val="0063615F"/>
    <w:rsid w:val="0063643F"/>
    <w:rsid w:val="006366B6"/>
    <w:rsid w:val="006366D2"/>
    <w:rsid w:val="00636EF2"/>
    <w:rsid w:val="00637715"/>
    <w:rsid w:val="006378D3"/>
    <w:rsid w:val="00637A8C"/>
    <w:rsid w:val="00640372"/>
    <w:rsid w:val="00640385"/>
    <w:rsid w:val="006405DA"/>
    <w:rsid w:val="00640A70"/>
    <w:rsid w:val="00640BF1"/>
    <w:rsid w:val="00640F7F"/>
    <w:rsid w:val="00641701"/>
    <w:rsid w:val="0064183C"/>
    <w:rsid w:val="00641A1F"/>
    <w:rsid w:val="0064214D"/>
    <w:rsid w:val="006426FB"/>
    <w:rsid w:val="006428E4"/>
    <w:rsid w:val="00642ABF"/>
    <w:rsid w:val="00642B08"/>
    <w:rsid w:val="00642BAF"/>
    <w:rsid w:val="00642F94"/>
    <w:rsid w:val="0064329B"/>
    <w:rsid w:val="00643468"/>
    <w:rsid w:val="006434EF"/>
    <w:rsid w:val="006434F7"/>
    <w:rsid w:val="00643605"/>
    <w:rsid w:val="00643688"/>
    <w:rsid w:val="006437BF"/>
    <w:rsid w:val="0064393A"/>
    <w:rsid w:val="006439FE"/>
    <w:rsid w:val="00643BC5"/>
    <w:rsid w:val="00643EF2"/>
    <w:rsid w:val="006440C3"/>
    <w:rsid w:val="006442AB"/>
    <w:rsid w:val="0064474D"/>
    <w:rsid w:val="00644813"/>
    <w:rsid w:val="00644C7A"/>
    <w:rsid w:val="00644E20"/>
    <w:rsid w:val="00644E2A"/>
    <w:rsid w:val="00645032"/>
    <w:rsid w:val="00645055"/>
    <w:rsid w:val="00645435"/>
    <w:rsid w:val="006454E4"/>
    <w:rsid w:val="00645515"/>
    <w:rsid w:val="0064558E"/>
    <w:rsid w:val="006455B1"/>
    <w:rsid w:val="0064568B"/>
    <w:rsid w:val="006457C4"/>
    <w:rsid w:val="006459A2"/>
    <w:rsid w:val="00645B2B"/>
    <w:rsid w:val="00645CB9"/>
    <w:rsid w:val="00646088"/>
    <w:rsid w:val="00646402"/>
    <w:rsid w:val="006464AB"/>
    <w:rsid w:val="006467CB"/>
    <w:rsid w:val="00646963"/>
    <w:rsid w:val="00646BBE"/>
    <w:rsid w:val="00646DD7"/>
    <w:rsid w:val="0064745E"/>
    <w:rsid w:val="00647564"/>
    <w:rsid w:val="00647863"/>
    <w:rsid w:val="00647CF8"/>
    <w:rsid w:val="00647D59"/>
    <w:rsid w:val="00647D97"/>
    <w:rsid w:val="00647E51"/>
    <w:rsid w:val="0065049F"/>
    <w:rsid w:val="006504B4"/>
    <w:rsid w:val="0065060D"/>
    <w:rsid w:val="0065096D"/>
    <w:rsid w:val="00650C7E"/>
    <w:rsid w:val="00650CA1"/>
    <w:rsid w:val="00650E76"/>
    <w:rsid w:val="00651165"/>
    <w:rsid w:val="00651311"/>
    <w:rsid w:val="00651321"/>
    <w:rsid w:val="006513B2"/>
    <w:rsid w:val="00651478"/>
    <w:rsid w:val="006514D4"/>
    <w:rsid w:val="006515D2"/>
    <w:rsid w:val="00651960"/>
    <w:rsid w:val="00651EDE"/>
    <w:rsid w:val="0065201E"/>
    <w:rsid w:val="006522A3"/>
    <w:rsid w:val="00652461"/>
    <w:rsid w:val="00652BD4"/>
    <w:rsid w:val="00652FF1"/>
    <w:rsid w:val="0065316D"/>
    <w:rsid w:val="006533D8"/>
    <w:rsid w:val="0065363F"/>
    <w:rsid w:val="006536AA"/>
    <w:rsid w:val="006537A4"/>
    <w:rsid w:val="006540D2"/>
    <w:rsid w:val="0065423B"/>
    <w:rsid w:val="006543C0"/>
    <w:rsid w:val="00654766"/>
    <w:rsid w:val="00654835"/>
    <w:rsid w:val="006548CC"/>
    <w:rsid w:val="006548F3"/>
    <w:rsid w:val="00654A6E"/>
    <w:rsid w:val="00654DDC"/>
    <w:rsid w:val="00654EC1"/>
    <w:rsid w:val="00654F02"/>
    <w:rsid w:val="006553B3"/>
    <w:rsid w:val="006553C5"/>
    <w:rsid w:val="006555F0"/>
    <w:rsid w:val="00655617"/>
    <w:rsid w:val="00655AD5"/>
    <w:rsid w:val="00655C11"/>
    <w:rsid w:val="00655EAE"/>
    <w:rsid w:val="006562E8"/>
    <w:rsid w:val="0065654F"/>
    <w:rsid w:val="00656B55"/>
    <w:rsid w:val="00656BC2"/>
    <w:rsid w:val="00656EAD"/>
    <w:rsid w:val="0065705A"/>
    <w:rsid w:val="00657507"/>
    <w:rsid w:val="006575AB"/>
    <w:rsid w:val="0065760C"/>
    <w:rsid w:val="00657633"/>
    <w:rsid w:val="00657770"/>
    <w:rsid w:val="00657B21"/>
    <w:rsid w:val="00657C3F"/>
    <w:rsid w:val="00657DDB"/>
    <w:rsid w:val="00660014"/>
    <w:rsid w:val="00660336"/>
    <w:rsid w:val="00660C51"/>
    <w:rsid w:val="0066104D"/>
    <w:rsid w:val="006613E4"/>
    <w:rsid w:val="00661648"/>
    <w:rsid w:val="006616EC"/>
    <w:rsid w:val="00661A89"/>
    <w:rsid w:val="00662277"/>
    <w:rsid w:val="00662287"/>
    <w:rsid w:val="006628E6"/>
    <w:rsid w:val="00662AA2"/>
    <w:rsid w:val="00662ADE"/>
    <w:rsid w:val="00662B28"/>
    <w:rsid w:val="00662F5E"/>
    <w:rsid w:val="0066327A"/>
    <w:rsid w:val="0066330B"/>
    <w:rsid w:val="0066375E"/>
    <w:rsid w:val="006638EB"/>
    <w:rsid w:val="00663B94"/>
    <w:rsid w:val="00663BDE"/>
    <w:rsid w:val="00663F45"/>
    <w:rsid w:val="00664223"/>
    <w:rsid w:val="006644CC"/>
    <w:rsid w:val="00664574"/>
    <w:rsid w:val="006645D3"/>
    <w:rsid w:val="00664947"/>
    <w:rsid w:val="00665AF5"/>
    <w:rsid w:val="00665D6D"/>
    <w:rsid w:val="00665E97"/>
    <w:rsid w:val="00665EEB"/>
    <w:rsid w:val="00665FFD"/>
    <w:rsid w:val="0066603C"/>
    <w:rsid w:val="00666CF6"/>
    <w:rsid w:val="00666D1B"/>
    <w:rsid w:val="00666FCE"/>
    <w:rsid w:val="006672CF"/>
    <w:rsid w:val="006674D7"/>
    <w:rsid w:val="006674EC"/>
    <w:rsid w:val="00667970"/>
    <w:rsid w:val="00667B34"/>
    <w:rsid w:val="00667CEA"/>
    <w:rsid w:val="006702BC"/>
    <w:rsid w:val="00670921"/>
    <w:rsid w:val="00670988"/>
    <w:rsid w:val="006709CC"/>
    <w:rsid w:val="00670C98"/>
    <w:rsid w:val="00670F52"/>
    <w:rsid w:val="00670FA9"/>
    <w:rsid w:val="0067139C"/>
    <w:rsid w:val="0067142E"/>
    <w:rsid w:val="00671446"/>
    <w:rsid w:val="00671550"/>
    <w:rsid w:val="00671747"/>
    <w:rsid w:val="00671879"/>
    <w:rsid w:val="006718AF"/>
    <w:rsid w:val="00671B91"/>
    <w:rsid w:val="00671F10"/>
    <w:rsid w:val="00671F58"/>
    <w:rsid w:val="0067216F"/>
    <w:rsid w:val="00672326"/>
    <w:rsid w:val="006724D4"/>
    <w:rsid w:val="006727C5"/>
    <w:rsid w:val="006727E5"/>
    <w:rsid w:val="006728FE"/>
    <w:rsid w:val="00672A16"/>
    <w:rsid w:val="00672ACC"/>
    <w:rsid w:val="00672F07"/>
    <w:rsid w:val="006732D7"/>
    <w:rsid w:val="006734E0"/>
    <w:rsid w:val="00674069"/>
    <w:rsid w:val="006749A0"/>
    <w:rsid w:val="00674B15"/>
    <w:rsid w:val="00674D81"/>
    <w:rsid w:val="00674DF5"/>
    <w:rsid w:val="00674FD4"/>
    <w:rsid w:val="00675168"/>
    <w:rsid w:val="0067535E"/>
    <w:rsid w:val="006754BC"/>
    <w:rsid w:val="0067597A"/>
    <w:rsid w:val="006766CF"/>
    <w:rsid w:val="006769D6"/>
    <w:rsid w:val="00676AD4"/>
    <w:rsid w:val="00676B06"/>
    <w:rsid w:val="00676C00"/>
    <w:rsid w:val="00676EAC"/>
    <w:rsid w:val="00676EF2"/>
    <w:rsid w:val="00676F11"/>
    <w:rsid w:val="006772EB"/>
    <w:rsid w:val="00677391"/>
    <w:rsid w:val="00677A38"/>
    <w:rsid w:val="00677A48"/>
    <w:rsid w:val="00677B73"/>
    <w:rsid w:val="00677BB2"/>
    <w:rsid w:val="00677DA8"/>
    <w:rsid w:val="00677F6C"/>
    <w:rsid w:val="006801A9"/>
    <w:rsid w:val="00680688"/>
    <w:rsid w:val="006809DA"/>
    <w:rsid w:val="00680A17"/>
    <w:rsid w:val="00680C39"/>
    <w:rsid w:val="00680C8E"/>
    <w:rsid w:val="00680D3C"/>
    <w:rsid w:val="0068141A"/>
    <w:rsid w:val="006815ED"/>
    <w:rsid w:val="0068169E"/>
    <w:rsid w:val="0068175E"/>
    <w:rsid w:val="00681877"/>
    <w:rsid w:val="00681968"/>
    <w:rsid w:val="00681F25"/>
    <w:rsid w:val="0068227F"/>
    <w:rsid w:val="0068233B"/>
    <w:rsid w:val="00682767"/>
    <w:rsid w:val="0068287B"/>
    <w:rsid w:val="00682AE7"/>
    <w:rsid w:val="00682EDA"/>
    <w:rsid w:val="00682F38"/>
    <w:rsid w:val="006832FB"/>
    <w:rsid w:val="00683789"/>
    <w:rsid w:val="00683A6A"/>
    <w:rsid w:val="00683B4C"/>
    <w:rsid w:val="0068417B"/>
    <w:rsid w:val="006841EE"/>
    <w:rsid w:val="00684344"/>
    <w:rsid w:val="00684640"/>
    <w:rsid w:val="00684671"/>
    <w:rsid w:val="00684692"/>
    <w:rsid w:val="006846EE"/>
    <w:rsid w:val="006849A5"/>
    <w:rsid w:val="00684F29"/>
    <w:rsid w:val="00685068"/>
    <w:rsid w:val="006852E7"/>
    <w:rsid w:val="0068538B"/>
    <w:rsid w:val="0068568C"/>
    <w:rsid w:val="00685BD5"/>
    <w:rsid w:val="00686003"/>
    <w:rsid w:val="006867A5"/>
    <w:rsid w:val="006868DD"/>
    <w:rsid w:val="00686996"/>
    <w:rsid w:val="00686B6D"/>
    <w:rsid w:val="00687028"/>
    <w:rsid w:val="0068749D"/>
    <w:rsid w:val="00687531"/>
    <w:rsid w:val="00687931"/>
    <w:rsid w:val="00687A90"/>
    <w:rsid w:val="006900FE"/>
    <w:rsid w:val="00690530"/>
    <w:rsid w:val="00690580"/>
    <w:rsid w:val="00690B8C"/>
    <w:rsid w:val="00690D07"/>
    <w:rsid w:val="00690FCD"/>
    <w:rsid w:val="00691180"/>
    <w:rsid w:val="006913D5"/>
    <w:rsid w:val="00691576"/>
    <w:rsid w:val="006916B4"/>
    <w:rsid w:val="00691800"/>
    <w:rsid w:val="00691A8E"/>
    <w:rsid w:val="00691AF8"/>
    <w:rsid w:val="00692273"/>
    <w:rsid w:val="006922C5"/>
    <w:rsid w:val="00692521"/>
    <w:rsid w:val="00692626"/>
    <w:rsid w:val="006927E8"/>
    <w:rsid w:val="00692B86"/>
    <w:rsid w:val="00692F61"/>
    <w:rsid w:val="00693230"/>
    <w:rsid w:val="00693240"/>
    <w:rsid w:val="0069342E"/>
    <w:rsid w:val="006937B8"/>
    <w:rsid w:val="00693A22"/>
    <w:rsid w:val="00693A38"/>
    <w:rsid w:val="00693AF1"/>
    <w:rsid w:val="00693B09"/>
    <w:rsid w:val="00693BB8"/>
    <w:rsid w:val="0069432A"/>
    <w:rsid w:val="00694458"/>
    <w:rsid w:val="0069499D"/>
    <w:rsid w:val="00694A85"/>
    <w:rsid w:val="00694B3E"/>
    <w:rsid w:val="00694DA9"/>
    <w:rsid w:val="0069504E"/>
    <w:rsid w:val="00695107"/>
    <w:rsid w:val="0069536D"/>
    <w:rsid w:val="00695D03"/>
    <w:rsid w:val="00695EC6"/>
    <w:rsid w:val="0069607C"/>
    <w:rsid w:val="006960B4"/>
    <w:rsid w:val="00696307"/>
    <w:rsid w:val="00696B3A"/>
    <w:rsid w:val="00696C50"/>
    <w:rsid w:val="00696D6B"/>
    <w:rsid w:val="00696EC0"/>
    <w:rsid w:val="0069707B"/>
    <w:rsid w:val="00697154"/>
    <w:rsid w:val="00697173"/>
    <w:rsid w:val="006975E1"/>
    <w:rsid w:val="00697800"/>
    <w:rsid w:val="00697BD6"/>
    <w:rsid w:val="00697BE0"/>
    <w:rsid w:val="00697D1C"/>
    <w:rsid w:val="00697D25"/>
    <w:rsid w:val="00697E61"/>
    <w:rsid w:val="006A023B"/>
    <w:rsid w:val="006A04B4"/>
    <w:rsid w:val="006A07F0"/>
    <w:rsid w:val="006A0CCF"/>
    <w:rsid w:val="006A0E26"/>
    <w:rsid w:val="006A0E3F"/>
    <w:rsid w:val="006A10D2"/>
    <w:rsid w:val="006A1205"/>
    <w:rsid w:val="006A1397"/>
    <w:rsid w:val="006A1584"/>
    <w:rsid w:val="006A19B0"/>
    <w:rsid w:val="006A2089"/>
    <w:rsid w:val="006A209F"/>
    <w:rsid w:val="006A2442"/>
    <w:rsid w:val="006A2797"/>
    <w:rsid w:val="006A2F94"/>
    <w:rsid w:val="006A3897"/>
    <w:rsid w:val="006A38CF"/>
    <w:rsid w:val="006A3909"/>
    <w:rsid w:val="006A3B41"/>
    <w:rsid w:val="006A3C8A"/>
    <w:rsid w:val="006A3ED8"/>
    <w:rsid w:val="006A3F8D"/>
    <w:rsid w:val="006A453C"/>
    <w:rsid w:val="006A48F3"/>
    <w:rsid w:val="006A4963"/>
    <w:rsid w:val="006A4B24"/>
    <w:rsid w:val="006A4B99"/>
    <w:rsid w:val="006A4C05"/>
    <w:rsid w:val="006A4DFA"/>
    <w:rsid w:val="006A5319"/>
    <w:rsid w:val="006A5837"/>
    <w:rsid w:val="006A5A7A"/>
    <w:rsid w:val="006A5C5B"/>
    <w:rsid w:val="006A5DDE"/>
    <w:rsid w:val="006A5E74"/>
    <w:rsid w:val="006A6017"/>
    <w:rsid w:val="006A6278"/>
    <w:rsid w:val="006A66A7"/>
    <w:rsid w:val="006A6D08"/>
    <w:rsid w:val="006A6EF1"/>
    <w:rsid w:val="006A7578"/>
    <w:rsid w:val="006A75F6"/>
    <w:rsid w:val="006A7654"/>
    <w:rsid w:val="006A788A"/>
    <w:rsid w:val="006A7BD8"/>
    <w:rsid w:val="006B0018"/>
    <w:rsid w:val="006B024F"/>
    <w:rsid w:val="006B035D"/>
    <w:rsid w:val="006B04C9"/>
    <w:rsid w:val="006B05CD"/>
    <w:rsid w:val="006B060E"/>
    <w:rsid w:val="006B0AC4"/>
    <w:rsid w:val="006B0C3B"/>
    <w:rsid w:val="006B0F5B"/>
    <w:rsid w:val="006B145A"/>
    <w:rsid w:val="006B182B"/>
    <w:rsid w:val="006B1AEC"/>
    <w:rsid w:val="006B1D43"/>
    <w:rsid w:val="006B1E91"/>
    <w:rsid w:val="006B218E"/>
    <w:rsid w:val="006B21DA"/>
    <w:rsid w:val="006B2551"/>
    <w:rsid w:val="006B25BA"/>
    <w:rsid w:val="006B2621"/>
    <w:rsid w:val="006B2819"/>
    <w:rsid w:val="006B2914"/>
    <w:rsid w:val="006B2AE2"/>
    <w:rsid w:val="006B2AE8"/>
    <w:rsid w:val="006B2AEF"/>
    <w:rsid w:val="006B2B3D"/>
    <w:rsid w:val="006B3152"/>
    <w:rsid w:val="006B3257"/>
    <w:rsid w:val="006B344A"/>
    <w:rsid w:val="006B371A"/>
    <w:rsid w:val="006B385D"/>
    <w:rsid w:val="006B3861"/>
    <w:rsid w:val="006B3C4A"/>
    <w:rsid w:val="006B42A1"/>
    <w:rsid w:val="006B4310"/>
    <w:rsid w:val="006B4384"/>
    <w:rsid w:val="006B451C"/>
    <w:rsid w:val="006B47AB"/>
    <w:rsid w:val="006B4911"/>
    <w:rsid w:val="006B4E33"/>
    <w:rsid w:val="006B5078"/>
    <w:rsid w:val="006B5302"/>
    <w:rsid w:val="006B53B8"/>
    <w:rsid w:val="006B5525"/>
    <w:rsid w:val="006B5899"/>
    <w:rsid w:val="006B5BCF"/>
    <w:rsid w:val="006B5F38"/>
    <w:rsid w:val="006B6066"/>
    <w:rsid w:val="006B634F"/>
    <w:rsid w:val="006B6648"/>
    <w:rsid w:val="006B66FA"/>
    <w:rsid w:val="006B69D5"/>
    <w:rsid w:val="006B6D41"/>
    <w:rsid w:val="006B7880"/>
    <w:rsid w:val="006B7A77"/>
    <w:rsid w:val="006B7AF9"/>
    <w:rsid w:val="006B7F00"/>
    <w:rsid w:val="006C0305"/>
    <w:rsid w:val="006C093D"/>
    <w:rsid w:val="006C0A5C"/>
    <w:rsid w:val="006C0F38"/>
    <w:rsid w:val="006C0FDB"/>
    <w:rsid w:val="006C1065"/>
    <w:rsid w:val="006C1432"/>
    <w:rsid w:val="006C1531"/>
    <w:rsid w:val="006C167F"/>
    <w:rsid w:val="006C16F2"/>
    <w:rsid w:val="006C1714"/>
    <w:rsid w:val="006C1969"/>
    <w:rsid w:val="006C19FC"/>
    <w:rsid w:val="006C1CF5"/>
    <w:rsid w:val="006C1E12"/>
    <w:rsid w:val="006C2603"/>
    <w:rsid w:val="006C2CBC"/>
    <w:rsid w:val="006C3026"/>
    <w:rsid w:val="006C34A9"/>
    <w:rsid w:val="006C3625"/>
    <w:rsid w:val="006C397F"/>
    <w:rsid w:val="006C3BDF"/>
    <w:rsid w:val="006C3CA1"/>
    <w:rsid w:val="006C3CF9"/>
    <w:rsid w:val="006C4043"/>
    <w:rsid w:val="006C42C6"/>
    <w:rsid w:val="006C4897"/>
    <w:rsid w:val="006C4A01"/>
    <w:rsid w:val="006C4A2D"/>
    <w:rsid w:val="006C4C1D"/>
    <w:rsid w:val="006C4D6E"/>
    <w:rsid w:val="006C4F2A"/>
    <w:rsid w:val="006C4F91"/>
    <w:rsid w:val="006C535C"/>
    <w:rsid w:val="006C5D25"/>
    <w:rsid w:val="006C5D69"/>
    <w:rsid w:val="006C5D76"/>
    <w:rsid w:val="006C5DE9"/>
    <w:rsid w:val="006C6145"/>
    <w:rsid w:val="006C6236"/>
    <w:rsid w:val="006C65C9"/>
    <w:rsid w:val="006C6607"/>
    <w:rsid w:val="006C7252"/>
    <w:rsid w:val="006C7759"/>
    <w:rsid w:val="006C7972"/>
    <w:rsid w:val="006C7FE4"/>
    <w:rsid w:val="006D0083"/>
    <w:rsid w:val="006D04BF"/>
    <w:rsid w:val="006D080C"/>
    <w:rsid w:val="006D0B2A"/>
    <w:rsid w:val="006D100F"/>
    <w:rsid w:val="006D12AD"/>
    <w:rsid w:val="006D13C4"/>
    <w:rsid w:val="006D1505"/>
    <w:rsid w:val="006D157E"/>
    <w:rsid w:val="006D1712"/>
    <w:rsid w:val="006D1AA8"/>
    <w:rsid w:val="006D1BD2"/>
    <w:rsid w:val="006D1DA2"/>
    <w:rsid w:val="006D20FA"/>
    <w:rsid w:val="006D2445"/>
    <w:rsid w:val="006D2448"/>
    <w:rsid w:val="006D2803"/>
    <w:rsid w:val="006D2D0C"/>
    <w:rsid w:val="006D2D73"/>
    <w:rsid w:val="006D31AB"/>
    <w:rsid w:val="006D3212"/>
    <w:rsid w:val="006D3219"/>
    <w:rsid w:val="006D328B"/>
    <w:rsid w:val="006D3296"/>
    <w:rsid w:val="006D358A"/>
    <w:rsid w:val="006D379B"/>
    <w:rsid w:val="006D382F"/>
    <w:rsid w:val="006D3C60"/>
    <w:rsid w:val="006D4322"/>
    <w:rsid w:val="006D497F"/>
    <w:rsid w:val="006D4D9F"/>
    <w:rsid w:val="006D4E58"/>
    <w:rsid w:val="006D54A8"/>
    <w:rsid w:val="006D55AB"/>
    <w:rsid w:val="006D5854"/>
    <w:rsid w:val="006D5B26"/>
    <w:rsid w:val="006D62D8"/>
    <w:rsid w:val="006D6820"/>
    <w:rsid w:val="006D6A6A"/>
    <w:rsid w:val="006D6E85"/>
    <w:rsid w:val="006D713D"/>
    <w:rsid w:val="006D73AB"/>
    <w:rsid w:val="006D7F01"/>
    <w:rsid w:val="006E0026"/>
    <w:rsid w:val="006E02EF"/>
    <w:rsid w:val="006E0335"/>
    <w:rsid w:val="006E0BBE"/>
    <w:rsid w:val="006E0F66"/>
    <w:rsid w:val="006E1195"/>
    <w:rsid w:val="006E1730"/>
    <w:rsid w:val="006E193B"/>
    <w:rsid w:val="006E1A2A"/>
    <w:rsid w:val="006E1B8E"/>
    <w:rsid w:val="006E1ED5"/>
    <w:rsid w:val="006E1FE0"/>
    <w:rsid w:val="006E2134"/>
    <w:rsid w:val="006E21F9"/>
    <w:rsid w:val="006E2B4D"/>
    <w:rsid w:val="006E2CDA"/>
    <w:rsid w:val="006E32A0"/>
    <w:rsid w:val="006E32E9"/>
    <w:rsid w:val="006E3570"/>
    <w:rsid w:val="006E357C"/>
    <w:rsid w:val="006E3734"/>
    <w:rsid w:val="006E3781"/>
    <w:rsid w:val="006E38C0"/>
    <w:rsid w:val="006E3B10"/>
    <w:rsid w:val="006E3D53"/>
    <w:rsid w:val="006E3E8B"/>
    <w:rsid w:val="006E40C3"/>
    <w:rsid w:val="006E411A"/>
    <w:rsid w:val="006E45BF"/>
    <w:rsid w:val="006E46AB"/>
    <w:rsid w:val="006E4D4D"/>
    <w:rsid w:val="006E5152"/>
    <w:rsid w:val="006E5155"/>
    <w:rsid w:val="006E559E"/>
    <w:rsid w:val="006E587D"/>
    <w:rsid w:val="006E58D2"/>
    <w:rsid w:val="006E595F"/>
    <w:rsid w:val="006E5E31"/>
    <w:rsid w:val="006E5E4E"/>
    <w:rsid w:val="006E62B7"/>
    <w:rsid w:val="006E6480"/>
    <w:rsid w:val="006E6577"/>
    <w:rsid w:val="006E661A"/>
    <w:rsid w:val="006E6687"/>
    <w:rsid w:val="006E6A3B"/>
    <w:rsid w:val="006E6C43"/>
    <w:rsid w:val="006E6E75"/>
    <w:rsid w:val="006E71FF"/>
    <w:rsid w:val="006E7200"/>
    <w:rsid w:val="006E76BB"/>
    <w:rsid w:val="006E7B0B"/>
    <w:rsid w:val="006F0178"/>
    <w:rsid w:val="006F025A"/>
    <w:rsid w:val="006F04BD"/>
    <w:rsid w:val="006F051E"/>
    <w:rsid w:val="006F05AC"/>
    <w:rsid w:val="006F0893"/>
    <w:rsid w:val="006F0936"/>
    <w:rsid w:val="006F0B3E"/>
    <w:rsid w:val="006F0DA0"/>
    <w:rsid w:val="006F149E"/>
    <w:rsid w:val="006F15CD"/>
    <w:rsid w:val="006F166A"/>
    <w:rsid w:val="006F17CB"/>
    <w:rsid w:val="006F19EC"/>
    <w:rsid w:val="006F1AA0"/>
    <w:rsid w:val="006F1C0D"/>
    <w:rsid w:val="006F1D77"/>
    <w:rsid w:val="006F1E56"/>
    <w:rsid w:val="006F2141"/>
    <w:rsid w:val="006F2679"/>
    <w:rsid w:val="006F28D2"/>
    <w:rsid w:val="006F2F6B"/>
    <w:rsid w:val="006F2F9D"/>
    <w:rsid w:val="006F31C7"/>
    <w:rsid w:val="006F3216"/>
    <w:rsid w:val="006F39D8"/>
    <w:rsid w:val="006F3B76"/>
    <w:rsid w:val="006F3D8C"/>
    <w:rsid w:val="006F3EDC"/>
    <w:rsid w:val="006F3F09"/>
    <w:rsid w:val="006F40AA"/>
    <w:rsid w:val="006F49A7"/>
    <w:rsid w:val="006F5126"/>
    <w:rsid w:val="006F5211"/>
    <w:rsid w:val="006F53AF"/>
    <w:rsid w:val="006F5644"/>
    <w:rsid w:val="006F5807"/>
    <w:rsid w:val="006F5CE9"/>
    <w:rsid w:val="006F5ED3"/>
    <w:rsid w:val="006F641A"/>
    <w:rsid w:val="00700A62"/>
    <w:rsid w:val="00700B35"/>
    <w:rsid w:val="00700F58"/>
    <w:rsid w:val="00701038"/>
    <w:rsid w:val="00701277"/>
    <w:rsid w:val="00701351"/>
    <w:rsid w:val="0070135F"/>
    <w:rsid w:val="007013A4"/>
    <w:rsid w:val="007019D4"/>
    <w:rsid w:val="00701DC3"/>
    <w:rsid w:val="00701F23"/>
    <w:rsid w:val="00702184"/>
    <w:rsid w:val="007022DA"/>
    <w:rsid w:val="0070258A"/>
    <w:rsid w:val="007028FE"/>
    <w:rsid w:val="00702A47"/>
    <w:rsid w:val="00702D25"/>
    <w:rsid w:val="00702FA1"/>
    <w:rsid w:val="00703072"/>
    <w:rsid w:val="007031C4"/>
    <w:rsid w:val="0070327E"/>
    <w:rsid w:val="007032D2"/>
    <w:rsid w:val="00703396"/>
    <w:rsid w:val="007035E3"/>
    <w:rsid w:val="007037AD"/>
    <w:rsid w:val="00703AC2"/>
    <w:rsid w:val="00704136"/>
    <w:rsid w:val="00704439"/>
    <w:rsid w:val="00704921"/>
    <w:rsid w:val="00704C1A"/>
    <w:rsid w:val="00704C27"/>
    <w:rsid w:val="007050EB"/>
    <w:rsid w:val="00705200"/>
    <w:rsid w:val="0070534B"/>
    <w:rsid w:val="007059A8"/>
    <w:rsid w:val="0070613B"/>
    <w:rsid w:val="0070624F"/>
    <w:rsid w:val="00706815"/>
    <w:rsid w:val="00706AA3"/>
    <w:rsid w:val="007070CF"/>
    <w:rsid w:val="007072EE"/>
    <w:rsid w:val="00707457"/>
    <w:rsid w:val="007074D3"/>
    <w:rsid w:val="007076B8"/>
    <w:rsid w:val="007078BE"/>
    <w:rsid w:val="007078F0"/>
    <w:rsid w:val="00707A4C"/>
    <w:rsid w:val="00707A98"/>
    <w:rsid w:val="00707D05"/>
    <w:rsid w:val="00707D24"/>
    <w:rsid w:val="00707DBB"/>
    <w:rsid w:val="00707EA7"/>
    <w:rsid w:val="007102BD"/>
    <w:rsid w:val="00710312"/>
    <w:rsid w:val="00710397"/>
    <w:rsid w:val="00710630"/>
    <w:rsid w:val="007107F6"/>
    <w:rsid w:val="00710AFF"/>
    <w:rsid w:val="00710C9B"/>
    <w:rsid w:val="00710D74"/>
    <w:rsid w:val="00711020"/>
    <w:rsid w:val="0071153A"/>
    <w:rsid w:val="007115A2"/>
    <w:rsid w:val="00711742"/>
    <w:rsid w:val="00711AA2"/>
    <w:rsid w:val="00711C4A"/>
    <w:rsid w:val="00711CDF"/>
    <w:rsid w:val="00711E35"/>
    <w:rsid w:val="00711FD0"/>
    <w:rsid w:val="007120F4"/>
    <w:rsid w:val="00712134"/>
    <w:rsid w:val="0071228C"/>
    <w:rsid w:val="007122A5"/>
    <w:rsid w:val="00712510"/>
    <w:rsid w:val="007126A1"/>
    <w:rsid w:val="0071271B"/>
    <w:rsid w:val="0071287D"/>
    <w:rsid w:val="007128BE"/>
    <w:rsid w:val="007129DE"/>
    <w:rsid w:val="00712D82"/>
    <w:rsid w:val="00712F31"/>
    <w:rsid w:val="0071364F"/>
    <w:rsid w:val="00713C20"/>
    <w:rsid w:val="00713EF9"/>
    <w:rsid w:val="00714066"/>
    <w:rsid w:val="0071426E"/>
    <w:rsid w:val="00714381"/>
    <w:rsid w:val="007143EE"/>
    <w:rsid w:val="00714534"/>
    <w:rsid w:val="00714863"/>
    <w:rsid w:val="00714BBB"/>
    <w:rsid w:val="00714C2C"/>
    <w:rsid w:val="00714D72"/>
    <w:rsid w:val="00714D83"/>
    <w:rsid w:val="00714E5E"/>
    <w:rsid w:val="007154E2"/>
    <w:rsid w:val="007155B2"/>
    <w:rsid w:val="007159A3"/>
    <w:rsid w:val="00715E39"/>
    <w:rsid w:val="00715FFE"/>
    <w:rsid w:val="00715FFF"/>
    <w:rsid w:val="0071652D"/>
    <w:rsid w:val="00716741"/>
    <w:rsid w:val="0071688C"/>
    <w:rsid w:val="00716936"/>
    <w:rsid w:val="00716AA2"/>
    <w:rsid w:val="00716B23"/>
    <w:rsid w:val="00716BBE"/>
    <w:rsid w:val="00716F66"/>
    <w:rsid w:val="00717225"/>
    <w:rsid w:val="007172A4"/>
    <w:rsid w:val="00717319"/>
    <w:rsid w:val="007173DB"/>
    <w:rsid w:val="00717624"/>
    <w:rsid w:val="00717A7E"/>
    <w:rsid w:val="0072023C"/>
    <w:rsid w:val="007203D6"/>
    <w:rsid w:val="00720498"/>
    <w:rsid w:val="00720DF2"/>
    <w:rsid w:val="00720ED7"/>
    <w:rsid w:val="007213FD"/>
    <w:rsid w:val="00721791"/>
    <w:rsid w:val="00721A9B"/>
    <w:rsid w:val="00721D70"/>
    <w:rsid w:val="00721E13"/>
    <w:rsid w:val="00722224"/>
    <w:rsid w:val="0072273A"/>
    <w:rsid w:val="00722989"/>
    <w:rsid w:val="00722BA2"/>
    <w:rsid w:val="00722D12"/>
    <w:rsid w:val="00722FB4"/>
    <w:rsid w:val="00722FF6"/>
    <w:rsid w:val="0072302E"/>
    <w:rsid w:val="0072325D"/>
    <w:rsid w:val="00723336"/>
    <w:rsid w:val="007233C8"/>
    <w:rsid w:val="00723717"/>
    <w:rsid w:val="00723C7A"/>
    <w:rsid w:val="00723DE7"/>
    <w:rsid w:val="00723F28"/>
    <w:rsid w:val="00723FAE"/>
    <w:rsid w:val="0072413E"/>
    <w:rsid w:val="0072478D"/>
    <w:rsid w:val="00724CFC"/>
    <w:rsid w:val="00725048"/>
    <w:rsid w:val="00725538"/>
    <w:rsid w:val="00725651"/>
    <w:rsid w:val="007257F1"/>
    <w:rsid w:val="0072595D"/>
    <w:rsid w:val="00725F01"/>
    <w:rsid w:val="00726110"/>
    <w:rsid w:val="0072623C"/>
    <w:rsid w:val="0072662F"/>
    <w:rsid w:val="00726A17"/>
    <w:rsid w:val="00726B03"/>
    <w:rsid w:val="00727393"/>
    <w:rsid w:val="00727445"/>
    <w:rsid w:val="00727623"/>
    <w:rsid w:val="00727633"/>
    <w:rsid w:val="0072763F"/>
    <w:rsid w:val="00727754"/>
    <w:rsid w:val="00727A0B"/>
    <w:rsid w:val="00727BB8"/>
    <w:rsid w:val="00727F76"/>
    <w:rsid w:val="00727FDD"/>
    <w:rsid w:val="00730318"/>
    <w:rsid w:val="00730437"/>
    <w:rsid w:val="007305BC"/>
    <w:rsid w:val="00730C21"/>
    <w:rsid w:val="00730E9B"/>
    <w:rsid w:val="007310FD"/>
    <w:rsid w:val="007312FF"/>
    <w:rsid w:val="00731436"/>
    <w:rsid w:val="007314E5"/>
    <w:rsid w:val="0073159B"/>
    <w:rsid w:val="00731778"/>
    <w:rsid w:val="0073179D"/>
    <w:rsid w:val="00731B02"/>
    <w:rsid w:val="00732004"/>
    <w:rsid w:val="00732022"/>
    <w:rsid w:val="007326AF"/>
    <w:rsid w:val="007326CF"/>
    <w:rsid w:val="00732832"/>
    <w:rsid w:val="00732C11"/>
    <w:rsid w:val="00732CDA"/>
    <w:rsid w:val="00732F43"/>
    <w:rsid w:val="007332BB"/>
    <w:rsid w:val="007338BE"/>
    <w:rsid w:val="00733ADA"/>
    <w:rsid w:val="00734023"/>
    <w:rsid w:val="007340CF"/>
    <w:rsid w:val="007347AA"/>
    <w:rsid w:val="00734D66"/>
    <w:rsid w:val="00735110"/>
    <w:rsid w:val="00735297"/>
    <w:rsid w:val="00735308"/>
    <w:rsid w:val="0073554D"/>
    <w:rsid w:val="0073569C"/>
    <w:rsid w:val="0073588E"/>
    <w:rsid w:val="00735909"/>
    <w:rsid w:val="00735AD7"/>
    <w:rsid w:val="007360A0"/>
    <w:rsid w:val="00736686"/>
    <w:rsid w:val="00736699"/>
    <w:rsid w:val="00736A87"/>
    <w:rsid w:val="00736DDE"/>
    <w:rsid w:val="00736F51"/>
    <w:rsid w:val="00737392"/>
    <w:rsid w:val="00737D3E"/>
    <w:rsid w:val="00737D8B"/>
    <w:rsid w:val="007402BD"/>
    <w:rsid w:val="007404D1"/>
    <w:rsid w:val="007405EF"/>
    <w:rsid w:val="0074063A"/>
    <w:rsid w:val="00740905"/>
    <w:rsid w:val="00740B3A"/>
    <w:rsid w:val="007413E5"/>
    <w:rsid w:val="007414BE"/>
    <w:rsid w:val="00741930"/>
    <w:rsid w:val="00741BD1"/>
    <w:rsid w:val="00741C74"/>
    <w:rsid w:val="00741C97"/>
    <w:rsid w:val="007420EE"/>
    <w:rsid w:val="0074282C"/>
    <w:rsid w:val="00742D2F"/>
    <w:rsid w:val="00742FA1"/>
    <w:rsid w:val="0074350E"/>
    <w:rsid w:val="00743CB6"/>
    <w:rsid w:val="007440BF"/>
    <w:rsid w:val="00744151"/>
    <w:rsid w:val="007444BE"/>
    <w:rsid w:val="00744606"/>
    <w:rsid w:val="0074473A"/>
    <w:rsid w:val="0074497F"/>
    <w:rsid w:val="007449EF"/>
    <w:rsid w:val="00744A0D"/>
    <w:rsid w:val="00744B55"/>
    <w:rsid w:val="00744F6E"/>
    <w:rsid w:val="007450D0"/>
    <w:rsid w:val="007452B5"/>
    <w:rsid w:val="007457CE"/>
    <w:rsid w:val="00745992"/>
    <w:rsid w:val="00745D5A"/>
    <w:rsid w:val="007460AF"/>
    <w:rsid w:val="00746222"/>
    <w:rsid w:val="0074634B"/>
    <w:rsid w:val="007469A9"/>
    <w:rsid w:val="00746A81"/>
    <w:rsid w:val="00746FBA"/>
    <w:rsid w:val="007473EA"/>
    <w:rsid w:val="007473F0"/>
    <w:rsid w:val="007473FC"/>
    <w:rsid w:val="0074741F"/>
    <w:rsid w:val="007474CB"/>
    <w:rsid w:val="00747583"/>
    <w:rsid w:val="007500D7"/>
    <w:rsid w:val="007501F4"/>
    <w:rsid w:val="007506EC"/>
    <w:rsid w:val="00750826"/>
    <w:rsid w:val="007509A0"/>
    <w:rsid w:val="00750F80"/>
    <w:rsid w:val="0075179D"/>
    <w:rsid w:val="00751AA4"/>
    <w:rsid w:val="00751BB6"/>
    <w:rsid w:val="00751EDF"/>
    <w:rsid w:val="00751EF0"/>
    <w:rsid w:val="007521E5"/>
    <w:rsid w:val="007528B3"/>
    <w:rsid w:val="00752E90"/>
    <w:rsid w:val="00752EC9"/>
    <w:rsid w:val="007530EA"/>
    <w:rsid w:val="00753127"/>
    <w:rsid w:val="007531B5"/>
    <w:rsid w:val="0075359A"/>
    <w:rsid w:val="00753824"/>
    <w:rsid w:val="00753AE7"/>
    <w:rsid w:val="00753D28"/>
    <w:rsid w:val="0075401E"/>
    <w:rsid w:val="00754505"/>
    <w:rsid w:val="00754648"/>
    <w:rsid w:val="00754C7A"/>
    <w:rsid w:val="00754D54"/>
    <w:rsid w:val="00754E30"/>
    <w:rsid w:val="00754E91"/>
    <w:rsid w:val="007552BE"/>
    <w:rsid w:val="00755345"/>
    <w:rsid w:val="007554C3"/>
    <w:rsid w:val="0075565A"/>
    <w:rsid w:val="007559F4"/>
    <w:rsid w:val="007560B8"/>
    <w:rsid w:val="007561AF"/>
    <w:rsid w:val="007562B2"/>
    <w:rsid w:val="00756679"/>
    <w:rsid w:val="0075673C"/>
    <w:rsid w:val="0075731E"/>
    <w:rsid w:val="0075745B"/>
    <w:rsid w:val="0075769D"/>
    <w:rsid w:val="007577A7"/>
    <w:rsid w:val="0075794D"/>
    <w:rsid w:val="007579CB"/>
    <w:rsid w:val="00757EBB"/>
    <w:rsid w:val="007601A6"/>
    <w:rsid w:val="007604A9"/>
    <w:rsid w:val="007604D6"/>
    <w:rsid w:val="0076057C"/>
    <w:rsid w:val="0076068C"/>
    <w:rsid w:val="007609F1"/>
    <w:rsid w:val="00760C1C"/>
    <w:rsid w:val="00760D27"/>
    <w:rsid w:val="00760E8B"/>
    <w:rsid w:val="00760F8E"/>
    <w:rsid w:val="007611BF"/>
    <w:rsid w:val="007611FC"/>
    <w:rsid w:val="0076135F"/>
    <w:rsid w:val="00761A3A"/>
    <w:rsid w:val="00761B04"/>
    <w:rsid w:val="00761D15"/>
    <w:rsid w:val="00761D76"/>
    <w:rsid w:val="00762381"/>
    <w:rsid w:val="007626B0"/>
    <w:rsid w:val="007628F3"/>
    <w:rsid w:val="00762A1C"/>
    <w:rsid w:val="00762BDE"/>
    <w:rsid w:val="0076305B"/>
    <w:rsid w:val="0076309E"/>
    <w:rsid w:val="007634B5"/>
    <w:rsid w:val="007634E5"/>
    <w:rsid w:val="007637FD"/>
    <w:rsid w:val="007643B6"/>
    <w:rsid w:val="0076448D"/>
    <w:rsid w:val="00764806"/>
    <w:rsid w:val="00764A72"/>
    <w:rsid w:val="00764EBB"/>
    <w:rsid w:val="00765374"/>
    <w:rsid w:val="00765DF7"/>
    <w:rsid w:val="007661A4"/>
    <w:rsid w:val="0076639D"/>
    <w:rsid w:val="00766BF8"/>
    <w:rsid w:val="00766DFA"/>
    <w:rsid w:val="007678A0"/>
    <w:rsid w:val="007678A5"/>
    <w:rsid w:val="007678ED"/>
    <w:rsid w:val="00767908"/>
    <w:rsid w:val="00767D1E"/>
    <w:rsid w:val="00770206"/>
    <w:rsid w:val="00770269"/>
    <w:rsid w:val="0077039D"/>
    <w:rsid w:val="0077044A"/>
    <w:rsid w:val="007707F9"/>
    <w:rsid w:val="00770BEF"/>
    <w:rsid w:val="00770C89"/>
    <w:rsid w:val="007710F1"/>
    <w:rsid w:val="007712B1"/>
    <w:rsid w:val="007714CF"/>
    <w:rsid w:val="0077169A"/>
    <w:rsid w:val="00771CEA"/>
    <w:rsid w:val="00771ED6"/>
    <w:rsid w:val="00772537"/>
    <w:rsid w:val="00772828"/>
    <w:rsid w:val="0077283D"/>
    <w:rsid w:val="0077291B"/>
    <w:rsid w:val="007729BB"/>
    <w:rsid w:val="00772C1C"/>
    <w:rsid w:val="00772F25"/>
    <w:rsid w:val="0077302D"/>
    <w:rsid w:val="007735B4"/>
    <w:rsid w:val="0077392F"/>
    <w:rsid w:val="00773FDF"/>
    <w:rsid w:val="00774048"/>
    <w:rsid w:val="00774099"/>
    <w:rsid w:val="0077421E"/>
    <w:rsid w:val="007745A8"/>
    <w:rsid w:val="007745D3"/>
    <w:rsid w:val="007745F0"/>
    <w:rsid w:val="00774C02"/>
    <w:rsid w:val="007751B6"/>
    <w:rsid w:val="0077520F"/>
    <w:rsid w:val="00775394"/>
    <w:rsid w:val="007753E4"/>
    <w:rsid w:val="007757B2"/>
    <w:rsid w:val="007758C6"/>
    <w:rsid w:val="007761C7"/>
    <w:rsid w:val="007766D4"/>
    <w:rsid w:val="007767F5"/>
    <w:rsid w:val="0077683E"/>
    <w:rsid w:val="007769EA"/>
    <w:rsid w:val="00776AE2"/>
    <w:rsid w:val="00776ED1"/>
    <w:rsid w:val="0077739D"/>
    <w:rsid w:val="0077757E"/>
    <w:rsid w:val="007778D1"/>
    <w:rsid w:val="00777953"/>
    <w:rsid w:val="00777A3E"/>
    <w:rsid w:val="00777A98"/>
    <w:rsid w:val="00777C6E"/>
    <w:rsid w:val="00777CB2"/>
    <w:rsid w:val="00777CB4"/>
    <w:rsid w:val="00777DBA"/>
    <w:rsid w:val="00777ECD"/>
    <w:rsid w:val="00780084"/>
    <w:rsid w:val="007803F9"/>
    <w:rsid w:val="00780723"/>
    <w:rsid w:val="0078096F"/>
    <w:rsid w:val="00780C5F"/>
    <w:rsid w:val="0078111E"/>
    <w:rsid w:val="00781206"/>
    <w:rsid w:val="007816EB"/>
    <w:rsid w:val="0078173D"/>
    <w:rsid w:val="007818B0"/>
    <w:rsid w:val="00781A51"/>
    <w:rsid w:val="00781AC8"/>
    <w:rsid w:val="00781E78"/>
    <w:rsid w:val="00782452"/>
    <w:rsid w:val="00782764"/>
    <w:rsid w:val="007827C5"/>
    <w:rsid w:val="00782EA7"/>
    <w:rsid w:val="007832CE"/>
    <w:rsid w:val="00783689"/>
    <w:rsid w:val="0078386E"/>
    <w:rsid w:val="00783FEA"/>
    <w:rsid w:val="007843FF"/>
    <w:rsid w:val="00784428"/>
    <w:rsid w:val="00784BB2"/>
    <w:rsid w:val="00784CCA"/>
    <w:rsid w:val="00784D0F"/>
    <w:rsid w:val="0078522F"/>
    <w:rsid w:val="007854B3"/>
    <w:rsid w:val="007858F7"/>
    <w:rsid w:val="00785BB2"/>
    <w:rsid w:val="00785EB1"/>
    <w:rsid w:val="0078630A"/>
    <w:rsid w:val="007868CB"/>
    <w:rsid w:val="00786A11"/>
    <w:rsid w:val="00786C5E"/>
    <w:rsid w:val="00786D0C"/>
    <w:rsid w:val="00786EBE"/>
    <w:rsid w:val="00786F1A"/>
    <w:rsid w:val="0078708E"/>
    <w:rsid w:val="0078709F"/>
    <w:rsid w:val="007871A9"/>
    <w:rsid w:val="007874F2"/>
    <w:rsid w:val="0078754A"/>
    <w:rsid w:val="007875B6"/>
    <w:rsid w:val="007878BC"/>
    <w:rsid w:val="00787996"/>
    <w:rsid w:val="00787B68"/>
    <w:rsid w:val="00787F4F"/>
    <w:rsid w:val="007900D1"/>
    <w:rsid w:val="007901BE"/>
    <w:rsid w:val="00790EAE"/>
    <w:rsid w:val="00791254"/>
    <w:rsid w:val="007914B3"/>
    <w:rsid w:val="0079187D"/>
    <w:rsid w:val="00791A69"/>
    <w:rsid w:val="00791B80"/>
    <w:rsid w:val="00791DD2"/>
    <w:rsid w:val="00791F47"/>
    <w:rsid w:val="0079249C"/>
    <w:rsid w:val="00792B87"/>
    <w:rsid w:val="00792E14"/>
    <w:rsid w:val="00792EA3"/>
    <w:rsid w:val="00792F3B"/>
    <w:rsid w:val="007930A6"/>
    <w:rsid w:val="00793254"/>
    <w:rsid w:val="007933AD"/>
    <w:rsid w:val="007933FA"/>
    <w:rsid w:val="00793472"/>
    <w:rsid w:val="00793D5B"/>
    <w:rsid w:val="00793E3E"/>
    <w:rsid w:val="007941C8"/>
    <w:rsid w:val="00794925"/>
    <w:rsid w:val="00794B37"/>
    <w:rsid w:val="00794D52"/>
    <w:rsid w:val="00795736"/>
    <w:rsid w:val="00796288"/>
    <w:rsid w:val="007962DD"/>
    <w:rsid w:val="007962F5"/>
    <w:rsid w:val="00796393"/>
    <w:rsid w:val="0079646A"/>
    <w:rsid w:val="00796797"/>
    <w:rsid w:val="007967E5"/>
    <w:rsid w:val="007967F2"/>
    <w:rsid w:val="00796D14"/>
    <w:rsid w:val="00796F83"/>
    <w:rsid w:val="00797438"/>
    <w:rsid w:val="0079753D"/>
    <w:rsid w:val="00797CDD"/>
    <w:rsid w:val="00797D39"/>
    <w:rsid w:val="00797E4C"/>
    <w:rsid w:val="00797F17"/>
    <w:rsid w:val="00797FAA"/>
    <w:rsid w:val="007A00BA"/>
    <w:rsid w:val="007A0161"/>
    <w:rsid w:val="007A043F"/>
    <w:rsid w:val="007A0765"/>
    <w:rsid w:val="007A0AF0"/>
    <w:rsid w:val="007A0C0A"/>
    <w:rsid w:val="007A0F0E"/>
    <w:rsid w:val="007A0F1A"/>
    <w:rsid w:val="007A1218"/>
    <w:rsid w:val="007A145A"/>
    <w:rsid w:val="007A14DD"/>
    <w:rsid w:val="007A14F8"/>
    <w:rsid w:val="007A1603"/>
    <w:rsid w:val="007A167F"/>
    <w:rsid w:val="007A1A2F"/>
    <w:rsid w:val="007A1D56"/>
    <w:rsid w:val="007A2032"/>
    <w:rsid w:val="007A208C"/>
    <w:rsid w:val="007A2648"/>
    <w:rsid w:val="007A28B6"/>
    <w:rsid w:val="007A2E0D"/>
    <w:rsid w:val="007A2E4E"/>
    <w:rsid w:val="007A32C4"/>
    <w:rsid w:val="007A334F"/>
    <w:rsid w:val="007A36A9"/>
    <w:rsid w:val="007A39AC"/>
    <w:rsid w:val="007A39CF"/>
    <w:rsid w:val="007A3CF7"/>
    <w:rsid w:val="007A3D54"/>
    <w:rsid w:val="007A3E5D"/>
    <w:rsid w:val="007A49D0"/>
    <w:rsid w:val="007A4E54"/>
    <w:rsid w:val="007A4EAB"/>
    <w:rsid w:val="007A50AC"/>
    <w:rsid w:val="007A5282"/>
    <w:rsid w:val="007A57E8"/>
    <w:rsid w:val="007A5E88"/>
    <w:rsid w:val="007A64AF"/>
    <w:rsid w:val="007A67EA"/>
    <w:rsid w:val="007A67F2"/>
    <w:rsid w:val="007A6928"/>
    <w:rsid w:val="007A6AA2"/>
    <w:rsid w:val="007A6CB8"/>
    <w:rsid w:val="007A6FD5"/>
    <w:rsid w:val="007A7085"/>
    <w:rsid w:val="007A7250"/>
    <w:rsid w:val="007A7268"/>
    <w:rsid w:val="007A730D"/>
    <w:rsid w:val="007A794E"/>
    <w:rsid w:val="007B02FA"/>
    <w:rsid w:val="007B060F"/>
    <w:rsid w:val="007B0AD2"/>
    <w:rsid w:val="007B0C25"/>
    <w:rsid w:val="007B10DC"/>
    <w:rsid w:val="007B12A4"/>
    <w:rsid w:val="007B178C"/>
    <w:rsid w:val="007B1874"/>
    <w:rsid w:val="007B1979"/>
    <w:rsid w:val="007B1A6B"/>
    <w:rsid w:val="007B1A7F"/>
    <w:rsid w:val="007B1B67"/>
    <w:rsid w:val="007B1F4C"/>
    <w:rsid w:val="007B221D"/>
    <w:rsid w:val="007B226E"/>
    <w:rsid w:val="007B22CF"/>
    <w:rsid w:val="007B2489"/>
    <w:rsid w:val="007B26C1"/>
    <w:rsid w:val="007B2903"/>
    <w:rsid w:val="007B299D"/>
    <w:rsid w:val="007B2A80"/>
    <w:rsid w:val="007B3037"/>
    <w:rsid w:val="007B3067"/>
    <w:rsid w:val="007B385D"/>
    <w:rsid w:val="007B393F"/>
    <w:rsid w:val="007B3BB3"/>
    <w:rsid w:val="007B3DD0"/>
    <w:rsid w:val="007B3FDE"/>
    <w:rsid w:val="007B4000"/>
    <w:rsid w:val="007B4459"/>
    <w:rsid w:val="007B4586"/>
    <w:rsid w:val="007B45CE"/>
    <w:rsid w:val="007B4634"/>
    <w:rsid w:val="007B4CC9"/>
    <w:rsid w:val="007B51F7"/>
    <w:rsid w:val="007B51FE"/>
    <w:rsid w:val="007B52AB"/>
    <w:rsid w:val="007B52B6"/>
    <w:rsid w:val="007B5316"/>
    <w:rsid w:val="007B53E7"/>
    <w:rsid w:val="007B54D7"/>
    <w:rsid w:val="007B54FB"/>
    <w:rsid w:val="007B5500"/>
    <w:rsid w:val="007B59A4"/>
    <w:rsid w:val="007B5A6B"/>
    <w:rsid w:val="007B5AA0"/>
    <w:rsid w:val="007B5D24"/>
    <w:rsid w:val="007B60EA"/>
    <w:rsid w:val="007B667C"/>
    <w:rsid w:val="007B6693"/>
    <w:rsid w:val="007B67F5"/>
    <w:rsid w:val="007B6818"/>
    <w:rsid w:val="007B6EAC"/>
    <w:rsid w:val="007B703E"/>
    <w:rsid w:val="007B71DA"/>
    <w:rsid w:val="007B759B"/>
    <w:rsid w:val="007B7C15"/>
    <w:rsid w:val="007B7CFF"/>
    <w:rsid w:val="007B7D68"/>
    <w:rsid w:val="007C0007"/>
    <w:rsid w:val="007C01D2"/>
    <w:rsid w:val="007C03A1"/>
    <w:rsid w:val="007C0429"/>
    <w:rsid w:val="007C052A"/>
    <w:rsid w:val="007C0647"/>
    <w:rsid w:val="007C086E"/>
    <w:rsid w:val="007C0B65"/>
    <w:rsid w:val="007C0F2A"/>
    <w:rsid w:val="007C11CA"/>
    <w:rsid w:val="007C12F3"/>
    <w:rsid w:val="007C12F7"/>
    <w:rsid w:val="007C138C"/>
    <w:rsid w:val="007C14AA"/>
    <w:rsid w:val="007C1523"/>
    <w:rsid w:val="007C154A"/>
    <w:rsid w:val="007C1587"/>
    <w:rsid w:val="007C1F21"/>
    <w:rsid w:val="007C238B"/>
    <w:rsid w:val="007C23E3"/>
    <w:rsid w:val="007C2409"/>
    <w:rsid w:val="007C2B6C"/>
    <w:rsid w:val="007C2F71"/>
    <w:rsid w:val="007C349B"/>
    <w:rsid w:val="007C359A"/>
    <w:rsid w:val="007C3AB5"/>
    <w:rsid w:val="007C3B96"/>
    <w:rsid w:val="007C4067"/>
    <w:rsid w:val="007C44A5"/>
    <w:rsid w:val="007C455F"/>
    <w:rsid w:val="007C45A3"/>
    <w:rsid w:val="007C48D2"/>
    <w:rsid w:val="007C4D2F"/>
    <w:rsid w:val="007C4D69"/>
    <w:rsid w:val="007C4DCB"/>
    <w:rsid w:val="007C4EC8"/>
    <w:rsid w:val="007C4FED"/>
    <w:rsid w:val="007C50F1"/>
    <w:rsid w:val="007C5142"/>
    <w:rsid w:val="007C526C"/>
    <w:rsid w:val="007C5430"/>
    <w:rsid w:val="007C5C1C"/>
    <w:rsid w:val="007C5C4F"/>
    <w:rsid w:val="007C5F03"/>
    <w:rsid w:val="007C6256"/>
    <w:rsid w:val="007C66CE"/>
    <w:rsid w:val="007C6B52"/>
    <w:rsid w:val="007C7212"/>
    <w:rsid w:val="007C74BB"/>
    <w:rsid w:val="007C77A8"/>
    <w:rsid w:val="007C7876"/>
    <w:rsid w:val="007C7909"/>
    <w:rsid w:val="007C7A08"/>
    <w:rsid w:val="007C7B0A"/>
    <w:rsid w:val="007C7E17"/>
    <w:rsid w:val="007D017C"/>
    <w:rsid w:val="007D03C3"/>
    <w:rsid w:val="007D07DA"/>
    <w:rsid w:val="007D0850"/>
    <w:rsid w:val="007D0903"/>
    <w:rsid w:val="007D09D3"/>
    <w:rsid w:val="007D0B61"/>
    <w:rsid w:val="007D0B79"/>
    <w:rsid w:val="007D124D"/>
    <w:rsid w:val="007D1433"/>
    <w:rsid w:val="007D17AD"/>
    <w:rsid w:val="007D18B1"/>
    <w:rsid w:val="007D1967"/>
    <w:rsid w:val="007D1FC8"/>
    <w:rsid w:val="007D2049"/>
    <w:rsid w:val="007D288D"/>
    <w:rsid w:val="007D29AE"/>
    <w:rsid w:val="007D2C08"/>
    <w:rsid w:val="007D2C0B"/>
    <w:rsid w:val="007D2D99"/>
    <w:rsid w:val="007D311F"/>
    <w:rsid w:val="007D32A6"/>
    <w:rsid w:val="007D3360"/>
    <w:rsid w:val="007D3539"/>
    <w:rsid w:val="007D35A2"/>
    <w:rsid w:val="007D3605"/>
    <w:rsid w:val="007D4644"/>
    <w:rsid w:val="007D4B7C"/>
    <w:rsid w:val="007D4D26"/>
    <w:rsid w:val="007D4ED8"/>
    <w:rsid w:val="007D5C5C"/>
    <w:rsid w:val="007D5E0E"/>
    <w:rsid w:val="007D603B"/>
    <w:rsid w:val="007D6168"/>
    <w:rsid w:val="007D62B0"/>
    <w:rsid w:val="007D62B5"/>
    <w:rsid w:val="007D6310"/>
    <w:rsid w:val="007D6750"/>
    <w:rsid w:val="007D6A43"/>
    <w:rsid w:val="007D6F2C"/>
    <w:rsid w:val="007D6F77"/>
    <w:rsid w:val="007D709C"/>
    <w:rsid w:val="007D73B9"/>
    <w:rsid w:val="007D78AF"/>
    <w:rsid w:val="007D796A"/>
    <w:rsid w:val="007D7B40"/>
    <w:rsid w:val="007D7B8A"/>
    <w:rsid w:val="007D7CEA"/>
    <w:rsid w:val="007D7E59"/>
    <w:rsid w:val="007D7EBD"/>
    <w:rsid w:val="007E00CA"/>
    <w:rsid w:val="007E0136"/>
    <w:rsid w:val="007E050F"/>
    <w:rsid w:val="007E05B0"/>
    <w:rsid w:val="007E08C7"/>
    <w:rsid w:val="007E09D4"/>
    <w:rsid w:val="007E0E24"/>
    <w:rsid w:val="007E0E95"/>
    <w:rsid w:val="007E11EA"/>
    <w:rsid w:val="007E1776"/>
    <w:rsid w:val="007E18CF"/>
    <w:rsid w:val="007E1AFE"/>
    <w:rsid w:val="007E1ED6"/>
    <w:rsid w:val="007E2072"/>
    <w:rsid w:val="007E235D"/>
    <w:rsid w:val="007E284D"/>
    <w:rsid w:val="007E2AF5"/>
    <w:rsid w:val="007E2DF0"/>
    <w:rsid w:val="007E2E70"/>
    <w:rsid w:val="007E3409"/>
    <w:rsid w:val="007E3456"/>
    <w:rsid w:val="007E3477"/>
    <w:rsid w:val="007E3B72"/>
    <w:rsid w:val="007E3D10"/>
    <w:rsid w:val="007E41A7"/>
    <w:rsid w:val="007E4498"/>
    <w:rsid w:val="007E456A"/>
    <w:rsid w:val="007E4A2D"/>
    <w:rsid w:val="007E4AA1"/>
    <w:rsid w:val="007E4C95"/>
    <w:rsid w:val="007E5006"/>
    <w:rsid w:val="007E5148"/>
    <w:rsid w:val="007E5634"/>
    <w:rsid w:val="007E56D6"/>
    <w:rsid w:val="007E57DE"/>
    <w:rsid w:val="007E58CC"/>
    <w:rsid w:val="007E5FA6"/>
    <w:rsid w:val="007E60A8"/>
    <w:rsid w:val="007E65AF"/>
    <w:rsid w:val="007E6BFE"/>
    <w:rsid w:val="007E7258"/>
    <w:rsid w:val="007E7341"/>
    <w:rsid w:val="007E73CD"/>
    <w:rsid w:val="007E7628"/>
    <w:rsid w:val="007E7D7F"/>
    <w:rsid w:val="007E7F16"/>
    <w:rsid w:val="007E7FD1"/>
    <w:rsid w:val="007F005B"/>
    <w:rsid w:val="007F024D"/>
    <w:rsid w:val="007F07D7"/>
    <w:rsid w:val="007F0B3E"/>
    <w:rsid w:val="007F0D8A"/>
    <w:rsid w:val="007F0EFF"/>
    <w:rsid w:val="007F0FBD"/>
    <w:rsid w:val="007F1033"/>
    <w:rsid w:val="007F121E"/>
    <w:rsid w:val="007F13A3"/>
    <w:rsid w:val="007F13DE"/>
    <w:rsid w:val="007F188B"/>
    <w:rsid w:val="007F1922"/>
    <w:rsid w:val="007F1C05"/>
    <w:rsid w:val="007F1CDB"/>
    <w:rsid w:val="007F1EF6"/>
    <w:rsid w:val="007F2067"/>
    <w:rsid w:val="007F2241"/>
    <w:rsid w:val="007F228E"/>
    <w:rsid w:val="007F24CB"/>
    <w:rsid w:val="007F2A0E"/>
    <w:rsid w:val="007F2B7C"/>
    <w:rsid w:val="007F2E40"/>
    <w:rsid w:val="007F324E"/>
    <w:rsid w:val="007F3413"/>
    <w:rsid w:val="007F3A17"/>
    <w:rsid w:val="007F3AE3"/>
    <w:rsid w:val="007F3B0E"/>
    <w:rsid w:val="007F3BB6"/>
    <w:rsid w:val="007F3D6B"/>
    <w:rsid w:val="007F4042"/>
    <w:rsid w:val="007F4243"/>
    <w:rsid w:val="007F4370"/>
    <w:rsid w:val="007F442C"/>
    <w:rsid w:val="007F485F"/>
    <w:rsid w:val="007F4B84"/>
    <w:rsid w:val="007F4C80"/>
    <w:rsid w:val="007F4E3B"/>
    <w:rsid w:val="007F4E3D"/>
    <w:rsid w:val="007F532B"/>
    <w:rsid w:val="007F55DD"/>
    <w:rsid w:val="007F598A"/>
    <w:rsid w:val="007F5ADA"/>
    <w:rsid w:val="007F5B53"/>
    <w:rsid w:val="007F5DB2"/>
    <w:rsid w:val="007F6028"/>
    <w:rsid w:val="007F627E"/>
    <w:rsid w:val="007F63D6"/>
    <w:rsid w:val="007F6573"/>
    <w:rsid w:val="007F664A"/>
    <w:rsid w:val="007F6815"/>
    <w:rsid w:val="007F6A09"/>
    <w:rsid w:val="007F6AF0"/>
    <w:rsid w:val="007F6B81"/>
    <w:rsid w:val="007F7169"/>
    <w:rsid w:val="007F718D"/>
    <w:rsid w:val="007F7337"/>
    <w:rsid w:val="007F74C2"/>
    <w:rsid w:val="007F77A7"/>
    <w:rsid w:val="007F7818"/>
    <w:rsid w:val="007F7A27"/>
    <w:rsid w:val="007F7AE5"/>
    <w:rsid w:val="007F7C04"/>
    <w:rsid w:val="007F7D10"/>
    <w:rsid w:val="007F7D53"/>
    <w:rsid w:val="008001BC"/>
    <w:rsid w:val="0080038F"/>
    <w:rsid w:val="008003C9"/>
    <w:rsid w:val="00800689"/>
    <w:rsid w:val="008008B7"/>
    <w:rsid w:val="00800915"/>
    <w:rsid w:val="00800DE3"/>
    <w:rsid w:val="00801117"/>
    <w:rsid w:val="00801572"/>
    <w:rsid w:val="00801829"/>
    <w:rsid w:val="00801C5E"/>
    <w:rsid w:val="00801E19"/>
    <w:rsid w:val="00801EF2"/>
    <w:rsid w:val="00801F1E"/>
    <w:rsid w:val="00802276"/>
    <w:rsid w:val="008025AD"/>
    <w:rsid w:val="008025CF"/>
    <w:rsid w:val="00802B49"/>
    <w:rsid w:val="00802BAF"/>
    <w:rsid w:val="00802D2F"/>
    <w:rsid w:val="00802E11"/>
    <w:rsid w:val="00803677"/>
    <w:rsid w:val="008036E6"/>
    <w:rsid w:val="0080378C"/>
    <w:rsid w:val="00803844"/>
    <w:rsid w:val="0080399B"/>
    <w:rsid w:val="00803A1B"/>
    <w:rsid w:val="0080408D"/>
    <w:rsid w:val="00804CE6"/>
    <w:rsid w:val="00804D74"/>
    <w:rsid w:val="00804F1E"/>
    <w:rsid w:val="00804FC7"/>
    <w:rsid w:val="008050BA"/>
    <w:rsid w:val="008050C5"/>
    <w:rsid w:val="00805188"/>
    <w:rsid w:val="00805A00"/>
    <w:rsid w:val="00805BC6"/>
    <w:rsid w:val="00805EAC"/>
    <w:rsid w:val="008068C4"/>
    <w:rsid w:val="00806E63"/>
    <w:rsid w:val="00806EEB"/>
    <w:rsid w:val="00806FEC"/>
    <w:rsid w:val="008071D7"/>
    <w:rsid w:val="00807519"/>
    <w:rsid w:val="00807D0C"/>
    <w:rsid w:val="00807DCB"/>
    <w:rsid w:val="008101AB"/>
    <w:rsid w:val="008101EA"/>
    <w:rsid w:val="0081027D"/>
    <w:rsid w:val="0081051F"/>
    <w:rsid w:val="00810745"/>
    <w:rsid w:val="00810867"/>
    <w:rsid w:val="00810BC7"/>
    <w:rsid w:val="00810F8D"/>
    <w:rsid w:val="00811723"/>
    <w:rsid w:val="00811738"/>
    <w:rsid w:val="008119E4"/>
    <w:rsid w:val="00811B73"/>
    <w:rsid w:val="00811E8C"/>
    <w:rsid w:val="008120AB"/>
    <w:rsid w:val="008121D0"/>
    <w:rsid w:val="0081262A"/>
    <w:rsid w:val="00812691"/>
    <w:rsid w:val="00812812"/>
    <w:rsid w:val="00812D19"/>
    <w:rsid w:val="00812F95"/>
    <w:rsid w:val="008134F7"/>
    <w:rsid w:val="008135B9"/>
    <w:rsid w:val="00813686"/>
    <w:rsid w:val="00813A9C"/>
    <w:rsid w:val="00813C2C"/>
    <w:rsid w:val="00813EE2"/>
    <w:rsid w:val="00814179"/>
    <w:rsid w:val="00814246"/>
    <w:rsid w:val="008142F8"/>
    <w:rsid w:val="0081448C"/>
    <w:rsid w:val="00814638"/>
    <w:rsid w:val="00814D38"/>
    <w:rsid w:val="00814E9A"/>
    <w:rsid w:val="00815045"/>
    <w:rsid w:val="0081537C"/>
    <w:rsid w:val="0081543F"/>
    <w:rsid w:val="00815CBA"/>
    <w:rsid w:val="00815DD0"/>
    <w:rsid w:val="00815E11"/>
    <w:rsid w:val="00815E34"/>
    <w:rsid w:val="00815E50"/>
    <w:rsid w:val="0081663E"/>
    <w:rsid w:val="0081668C"/>
    <w:rsid w:val="008167A6"/>
    <w:rsid w:val="008167C4"/>
    <w:rsid w:val="008167E1"/>
    <w:rsid w:val="00816BCE"/>
    <w:rsid w:val="00816C58"/>
    <w:rsid w:val="0081795A"/>
    <w:rsid w:val="00817D4F"/>
    <w:rsid w:val="00817DF5"/>
    <w:rsid w:val="00817E2C"/>
    <w:rsid w:val="00820056"/>
    <w:rsid w:val="008200C5"/>
    <w:rsid w:val="0082025F"/>
    <w:rsid w:val="008209DB"/>
    <w:rsid w:val="00820BD6"/>
    <w:rsid w:val="00820F7C"/>
    <w:rsid w:val="00821537"/>
    <w:rsid w:val="008218BB"/>
    <w:rsid w:val="0082194C"/>
    <w:rsid w:val="008219BE"/>
    <w:rsid w:val="008219D5"/>
    <w:rsid w:val="00821AA6"/>
    <w:rsid w:val="00821B66"/>
    <w:rsid w:val="00821BC5"/>
    <w:rsid w:val="00821F1B"/>
    <w:rsid w:val="008223A7"/>
    <w:rsid w:val="008224F1"/>
    <w:rsid w:val="008226D1"/>
    <w:rsid w:val="00822802"/>
    <w:rsid w:val="00822865"/>
    <w:rsid w:val="00822924"/>
    <w:rsid w:val="008231A9"/>
    <w:rsid w:val="008238C3"/>
    <w:rsid w:val="00823B16"/>
    <w:rsid w:val="00823E7E"/>
    <w:rsid w:val="00823FFA"/>
    <w:rsid w:val="008240CC"/>
    <w:rsid w:val="00824283"/>
    <w:rsid w:val="008243D3"/>
    <w:rsid w:val="008244C8"/>
    <w:rsid w:val="0082457C"/>
    <w:rsid w:val="008246CE"/>
    <w:rsid w:val="008249A5"/>
    <w:rsid w:val="00824A0B"/>
    <w:rsid w:val="00824E2E"/>
    <w:rsid w:val="00824F28"/>
    <w:rsid w:val="00824F4B"/>
    <w:rsid w:val="0082515E"/>
    <w:rsid w:val="00825281"/>
    <w:rsid w:val="0082538E"/>
    <w:rsid w:val="00825604"/>
    <w:rsid w:val="008258C1"/>
    <w:rsid w:val="008258F9"/>
    <w:rsid w:val="008263F9"/>
    <w:rsid w:val="0082650B"/>
    <w:rsid w:val="0082666E"/>
    <w:rsid w:val="008270C3"/>
    <w:rsid w:val="00827636"/>
    <w:rsid w:val="008276A5"/>
    <w:rsid w:val="00827829"/>
    <w:rsid w:val="00827AE2"/>
    <w:rsid w:val="00827CFD"/>
    <w:rsid w:val="00830111"/>
    <w:rsid w:val="008302CE"/>
    <w:rsid w:val="008303E0"/>
    <w:rsid w:val="00830BF9"/>
    <w:rsid w:val="00830C9A"/>
    <w:rsid w:val="00830E6D"/>
    <w:rsid w:val="00830EA7"/>
    <w:rsid w:val="00830F1D"/>
    <w:rsid w:val="00831050"/>
    <w:rsid w:val="008310CC"/>
    <w:rsid w:val="008311AF"/>
    <w:rsid w:val="008313C6"/>
    <w:rsid w:val="008313E3"/>
    <w:rsid w:val="008314A3"/>
    <w:rsid w:val="00831644"/>
    <w:rsid w:val="0083183E"/>
    <w:rsid w:val="0083187B"/>
    <w:rsid w:val="00831A86"/>
    <w:rsid w:val="00831C40"/>
    <w:rsid w:val="00832053"/>
    <w:rsid w:val="00832093"/>
    <w:rsid w:val="008326EE"/>
    <w:rsid w:val="0083294B"/>
    <w:rsid w:val="00832C7E"/>
    <w:rsid w:val="00832CF8"/>
    <w:rsid w:val="0083328D"/>
    <w:rsid w:val="0083335C"/>
    <w:rsid w:val="008333B7"/>
    <w:rsid w:val="008337DE"/>
    <w:rsid w:val="00833803"/>
    <w:rsid w:val="0083396D"/>
    <w:rsid w:val="00833CE0"/>
    <w:rsid w:val="00833F18"/>
    <w:rsid w:val="0083415E"/>
    <w:rsid w:val="0083437B"/>
    <w:rsid w:val="0083446A"/>
    <w:rsid w:val="0083479A"/>
    <w:rsid w:val="008347B3"/>
    <w:rsid w:val="00834D4B"/>
    <w:rsid w:val="00834D9A"/>
    <w:rsid w:val="00834DAB"/>
    <w:rsid w:val="00834FA5"/>
    <w:rsid w:val="00835114"/>
    <w:rsid w:val="00835248"/>
    <w:rsid w:val="00835585"/>
    <w:rsid w:val="00835678"/>
    <w:rsid w:val="00835D01"/>
    <w:rsid w:val="00835D89"/>
    <w:rsid w:val="00836031"/>
    <w:rsid w:val="008363CE"/>
    <w:rsid w:val="00836746"/>
    <w:rsid w:val="0083688A"/>
    <w:rsid w:val="008368B6"/>
    <w:rsid w:val="0083691C"/>
    <w:rsid w:val="00836B7A"/>
    <w:rsid w:val="00837197"/>
    <w:rsid w:val="008374B5"/>
    <w:rsid w:val="00837592"/>
    <w:rsid w:val="008378CE"/>
    <w:rsid w:val="00837935"/>
    <w:rsid w:val="00837B2E"/>
    <w:rsid w:val="00837CBA"/>
    <w:rsid w:val="00837DC6"/>
    <w:rsid w:val="00837E07"/>
    <w:rsid w:val="00840241"/>
    <w:rsid w:val="008404C5"/>
    <w:rsid w:val="00840662"/>
    <w:rsid w:val="00840A6C"/>
    <w:rsid w:val="00840BFD"/>
    <w:rsid w:val="00841431"/>
    <w:rsid w:val="008415D9"/>
    <w:rsid w:val="0084168A"/>
    <w:rsid w:val="0084171B"/>
    <w:rsid w:val="00841846"/>
    <w:rsid w:val="00841E65"/>
    <w:rsid w:val="00842039"/>
    <w:rsid w:val="00842076"/>
    <w:rsid w:val="0084214F"/>
    <w:rsid w:val="0084232C"/>
    <w:rsid w:val="008423D2"/>
    <w:rsid w:val="008425DD"/>
    <w:rsid w:val="0084283B"/>
    <w:rsid w:val="00842897"/>
    <w:rsid w:val="008429B5"/>
    <w:rsid w:val="00842DF0"/>
    <w:rsid w:val="00842E89"/>
    <w:rsid w:val="0084304D"/>
    <w:rsid w:val="008430F2"/>
    <w:rsid w:val="008433B4"/>
    <w:rsid w:val="00843474"/>
    <w:rsid w:val="00843720"/>
    <w:rsid w:val="00843768"/>
    <w:rsid w:val="00843BBA"/>
    <w:rsid w:val="00843D9B"/>
    <w:rsid w:val="00843E61"/>
    <w:rsid w:val="00843E83"/>
    <w:rsid w:val="0084413F"/>
    <w:rsid w:val="00844433"/>
    <w:rsid w:val="00844484"/>
    <w:rsid w:val="00844B61"/>
    <w:rsid w:val="00844B83"/>
    <w:rsid w:val="00844F23"/>
    <w:rsid w:val="00844F7D"/>
    <w:rsid w:val="008452B1"/>
    <w:rsid w:val="008453BD"/>
    <w:rsid w:val="00845601"/>
    <w:rsid w:val="00845674"/>
    <w:rsid w:val="00845C5F"/>
    <w:rsid w:val="00845F95"/>
    <w:rsid w:val="008460A4"/>
    <w:rsid w:val="0084619B"/>
    <w:rsid w:val="008467AB"/>
    <w:rsid w:val="008468AC"/>
    <w:rsid w:val="00846BD0"/>
    <w:rsid w:val="00846E68"/>
    <w:rsid w:val="00847050"/>
    <w:rsid w:val="00847731"/>
    <w:rsid w:val="008500D4"/>
    <w:rsid w:val="008502EC"/>
    <w:rsid w:val="0085043E"/>
    <w:rsid w:val="0085069B"/>
    <w:rsid w:val="00850A35"/>
    <w:rsid w:val="00850B35"/>
    <w:rsid w:val="00850F50"/>
    <w:rsid w:val="0085131E"/>
    <w:rsid w:val="008514C6"/>
    <w:rsid w:val="0085171D"/>
    <w:rsid w:val="0085184D"/>
    <w:rsid w:val="00851B93"/>
    <w:rsid w:val="00851F3E"/>
    <w:rsid w:val="00852AD8"/>
    <w:rsid w:val="00852C7C"/>
    <w:rsid w:val="00852F15"/>
    <w:rsid w:val="0085314D"/>
    <w:rsid w:val="00853CD2"/>
    <w:rsid w:val="00853D96"/>
    <w:rsid w:val="00854104"/>
    <w:rsid w:val="0085411D"/>
    <w:rsid w:val="008542ED"/>
    <w:rsid w:val="008543C5"/>
    <w:rsid w:val="008545B6"/>
    <w:rsid w:val="008545C1"/>
    <w:rsid w:val="0085465D"/>
    <w:rsid w:val="008549D0"/>
    <w:rsid w:val="00854DA2"/>
    <w:rsid w:val="00854EF8"/>
    <w:rsid w:val="008550FA"/>
    <w:rsid w:val="008551F9"/>
    <w:rsid w:val="008552D0"/>
    <w:rsid w:val="0085537C"/>
    <w:rsid w:val="008553B9"/>
    <w:rsid w:val="00855515"/>
    <w:rsid w:val="00855599"/>
    <w:rsid w:val="008559E7"/>
    <w:rsid w:val="00855B45"/>
    <w:rsid w:val="00855E3D"/>
    <w:rsid w:val="00855FB3"/>
    <w:rsid w:val="00856009"/>
    <w:rsid w:val="00856214"/>
    <w:rsid w:val="0085631A"/>
    <w:rsid w:val="008563F6"/>
    <w:rsid w:val="008566E9"/>
    <w:rsid w:val="008566FD"/>
    <w:rsid w:val="00856CE1"/>
    <w:rsid w:val="00856E3B"/>
    <w:rsid w:val="00857125"/>
    <w:rsid w:val="0085714D"/>
    <w:rsid w:val="0085718A"/>
    <w:rsid w:val="008574AF"/>
    <w:rsid w:val="00857687"/>
    <w:rsid w:val="00860086"/>
    <w:rsid w:val="00860267"/>
    <w:rsid w:val="00860307"/>
    <w:rsid w:val="008605CA"/>
    <w:rsid w:val="00860925"/>
    <w:rsid w:val="00860AC3"/>
    <w:rsid w:val="00860B62"/>
    <w:rsid w:val="00860BB6"/>
    <w:rsid w:val="008611F9"/>
    <w:rsid w:val="0086147F"/>
    <w:rsid w:val="00861528"/>
    <w:rsid w:val="00861753"/>
    <w:rsid w:val="00861EFC"/>
    <w:rsid w:val="008622F6"/>
    <w:rsid w:val="0086243E"/>
    <w:rsid w:val="0086284B"/>
    <w:rsid w:val="00862A85"/>
    <w:rsid w:val="00863013"/>
    <w:rsid w:val="00863404"/>
    <w:rsid w:val="00863422"/>
    <w:rsid w:val="0086354E"/>
    <w:rsid w:val="008635C9"/>
    <w:rsid w:val="008635CD"/>
    <w:rsid w:val="00863B69"/>
    <w:rsid w:val="00863C4F"/>
    <w:rsid w:val="00863F5C"/>
    <w:rsid w:val="008646C5"/>
    <w:rsid w:val="00864A71"/>
    <w:rsid w:val="00864D18"/>
    <w:rsid w:val="008650FD"/>
    <w:rsid w:val="008653DD"/>
    <w:rsid w:val="0086588D"/>
    <w:rsid w:val="0086598C"/>
    <w:rsid w:val="00865AB2"/>
    <w:rsid w:val="00865C15"/>
    <w:rsid w:val="00866088"/>
    <w:rsid w:val="00866178"/>
    <w:rsid w:val="008661C8"/>
    <w:rsid w:val="00866366"/>
    <w:rsid w:val="0086644E"/>
    <w:rsid w:val="008665D6"/>
    <w:rsid w:val="008667AC"/>
    <w:rsid w:val="00866A65"/>
    <w:rsid w:val="00866AF7"/>
    <w:rsid w:val="00867B6C"/>
    <w:rsid w:val="00867E88"/>
    <w:rsid w:val="00867EC5"/>
    <w:rsid w:val="0087011B"/>
    <w:rsid w:val="008702C6"/>
    <w:rsid w:val="0087044A"/>
    <w:rsid w:val="00870777"/>
    <w:rsid w:val="00870B8E"/>
    <w:rsid w:val="00870C93"/>
    <w:rsid w:val="00870D80"/>
    <w:rsid w:val="00870F24"/>
    <w:rsid w:val="00870F35"/>
    <w:rsid w:val="008714D9"/>
    <w:rsid w:val="0087196F"/>
    <w:rsid w:val="00871AA7"/>
    <w:rsid w:val="00871E32"/>
    <w:rsid w:val="00872536"/>
    <w:rsid w:val="00872543"/>
    <w:rsid w:val="00872AAB"/>
    <w:rsid w:val="00872CBC"/>
    <w:rsid w:val="0087306F"/>
    <w:rsid w:val="0087325D"/>
    <w:rsid w:val="00873596"/>
    <w:rsid w:val="0087364A"/>
    <w:rsid w:val="0087396A"/>
    <w:rsid w:val="00873DD0"/>
    <w:rsid w:val="00873F7B"/>
    <w:rsid w:val="008740B3"/>
    <w:rsid w:val="008749F2"/>
    <w:rsid w:val="00874B1A"/>
    <w:rsid w:val="00874FF1"/>
    <w:rsid w:val="008750ED"/>
    <w:rsid w:val="0087526F"/>
    <w:rsid w:val="00875378"/>
    <w:rsid w:val="00875539"/>
    <w:rsid w:val="00875550"/>
    <w:rsid w:val="00875915"/>
    <w:rsid w:val="00875ACA"/>
    <w:rsid w:val="00875C86"/>
    <w:rsid w:val="008767AA"/>
    <w:rsid w:val="00876B11"/>
    <w:rsid w:val="00876BB5"/>
    <w:rsid w:val="00876DFE"/>
    <w:rsid w:val="0087712B"/>
    <w:rsid w:val="008773C9"/>
    <w:rsid w:val="0087794B"/>
    <w:rsid w:val="00877B60"/>
    <w:rsid w:val="00877E3D"/>
    <w:rsid w:val="00877FAF"/>
    <w:rsid w:val="00880292"/>
    <w:rsid w:val="00880756"/>
    <w:rsid w:val="00880E0C"/>
    <w:rsid w:val="00880E73"/>
    <w:rsid w:val="00880FA7"/>
    <w:rsid w:val="008813E6"/>
    <w:rsid w:val="008819DB"/>
    <w:rsid w:val="00881C74"/>
    <w:rsid w:val="00882013"/>
    <w:rsid w:val="008822A6"/>
    <w:rsid w:val="008822D4"/>
    <w:rsid w:val="008822FD"/>
    <w:rsid w:val="0088240A"/>
    <w:rsid w:val="0088254C"/>
    <w:rsid w:val="008829F6"/>
    <w:rsid w:val="00883001"/>
    <w:rsid w:val="008832F1"/>
    <w:rsid w:val="0088336D"/>
    <w:rsid w:val="0088349A"/>
    <w:rsid w:val="00883633"/>
    <w:rsid w:val="0088363C"/>
    <w:rsid w:val="00883717"/>
    <w:rsid w:val="00883CCF"/>
    <w:rsid w:val="00883E7B"/>
    <w:rsid w:val="008840E4"/>
    <w:rsid w:val="008847D2"/>
    <w:rsid w:val="00884857"/>
    <w:rsid w:val="00884969"/>
    <w:rsid w:val="00884AFA"/>
    <w:rsid w:val="00884CEE"/>
    <w:rsid w:val="00884EA2"/>
    <w:rsid w:val="00884EFA"/>
    <w:rsid w:val="00885646"/>
    <w:rsid w:val="00885930"/>
    <w:rsid w:val="00885A64"/>
    <w:rsid w:val="00885C12"/>
    <w:rsid w:val="00885C2E"/>
    <w:rsid w:val="00885C52"/>
    <w:rsid w:val="00885D68"/>
    <w:rsid w:val="00886430"/>
    <w:rsid w:val="008868AC"/>
    <w:rsid w:val="00886AE3"/>
    <w:rsid w:val="008871C0"/>
    <w:rsid w:val="00887215"/>
    <w:rsid w:val="00887D8D"/>
    <w:rsid w:val="00887E33"/>
    <w:rsid w:val="00887F09"/>
    <w:rsid w:val="00887F0E"/>
    <w:rsid w:val="00890448"/>
    <w:rsid w:val="00890588"/>
    <w:rsid w:val="00890818"/>
    <w:rsid w:val="00890A0F"/>
    <w:rsid w:val="00890D4E"/>
    <w:rsid w:val="00890DE2"/>
    <w:rsid w:val="00890EE6"/>
    <w:rsid w:val="008911B3"/>
    <w:rsid w:val="0089152C"/>
    <w:rsid w:val="0089161E"/>
    <w:rsid w:val="0089186A"/>
    <w:rsid w:val="008918A9"/>
    <w:rsid w:val="00891954"/>
    <w:rsid w:val="00891A24"/>
    <w:rsid w:val="00891A53"/>
    <w:rsid w:val="00891D87"/>
    <w:rsid w:val="00891F7C"/>
    <w:rsid w:val="00892070"/>
    <w:rsid w:val="00892113"/>
    <w:rsid w:val="00892155"/>
    <w:rsid w:val="00892173"/>
    <w:rsid w:val="008923AA"/>
    <w:rsid w:val="0089245F"/>
    <w:rsid w:val="008924D8"/>
    <w:rsid w:val="00892942"/>
    <w:rsid w:val="00892FD0"/>
    <w:rsid w:val="008935FB"/>
    <w:rsid w:val="0089389F"/>
    <w:rsid w:val="00893BA5"/>
    <w:rsid w:val="00893E9B"/>
    <w:rsid w:val="00893FC5"/>
    <w:rsid w:val="008940D4"/>
    <w:rsid w:val="0089422C"/>
    <w:rsid w:val="0089458C"/>
    <w:rsid w:val="008948E1"/>
    <w:rsid w:val="00894C69"/>
    <w:rsid w:val="00894CA8"/>
    <w:rsid w:val="00894DD4"/>
    <w:rsid w:val="008950E1"/>
    <w:rsid w:val="00895841"/>
    <w:rsid w:val="00895E4E"/>
    <w:rsid w:val="008964EE"/>
    <w:rsid w:val="00896508"/>
    <w:rsid w:val="008965B9"/>
    <w:rsid w:val="00896680"/>
    <w:rsid w:val="00896796"/>
    <w:rsid w:val="00896D32"/>
    <w:rsid w:val="00896DD9"/>
    <w:rsid w:val="00896E01"/>
    <w:rsid w:val="0089700E"/>
    <w:rsid w:val="00897242"/>
    <w:rsid w:val="0089733F"/>
    <w:rsid w:val="0089758D"/>
    <w:rsid w:val="00897688"/>
    <w:rsid w:val="00897723"/>
    <w:rsid w:val="008A050F"/>
    <w:rsid w:val="008A0727"/>
    <w:rsid w:val="008A0B95"/>
    <w:rsid w:val="008A0BB3"/>
    <w:rsid w:val="008A0ED2"/>
    <w:rsid w:val="008A0EDD"/>
    <w:rsid w:val="008A0F20"/>
    <w:rsid w:val="008A13AE"/>
    <w:rsid w:val="008A146B"/>
    <w:rsid w:val="008A15DB"/>
    <w:rsid w:val="008A186F"/>
    <w:rsid w:val="008A1CED"/>
    <w:rsid w:val="008A1DCF"/>
    <w:rsid w:val="008A1F72"/>
    <w:rsid w:val="008A2267"/>
    <w:rsid w:val="008A23DD"/>
    <w:rsid w:val="008A2413"/>
    <w:rsid w:val="008A25E0"/>
    <w:rsid w:val="008A2A41"/>
    <w:rsid w:val="008A2A54"/>
    <w:rsid w:val="008A2AEC"/>
    <w:rsid w:val="008A2AF2"/>
    <w:rsid w:val="008A34BF"/>
    <w:rsid w:val="008A37EA"/>
    <w:rsid w:val="008A3C0A"/>
    <w:rsid w:val="008A3EB3"/>
    <w:rsid w:val="008A4121"/>
    <w:rsid w:val="008A469E"/>
    <w:rsid w:val="008A488F"/>
    <w:rsid w:val="008A4969"/>
    <w:rsid w:val="008A49B5"/>
    <w:rsid w:val="008A4B08"/>
    <w:rsid w:val="008A4D34"/>
    <w:rsid w:val="008A4D5F"/>
    <w:rsid w:val="008A4E3A"/>
    <w:rsid w:val="008A4F1F"/>
    <w:rsid w:val="008A53CC"/>
    <w:rsid w:val="008A54EC"/>
    <w:rsid w:val="008A5D07"/>
    <w:rsid w:val="008A5F21"/>
    <w:rsid w:val="008A6103"/>
    <w:rsid w:val="008A6113"/>
    <w:rsid w:val="008A6118"/>
    <w:rsid w:val="008A6205"/>
    <w:rsid w:val="008A6484"/>
    <w:rsid w:val="008A6562"/>
    <w:rsid w:val="008A6717"/>
    <w:rsid w:val="008A6AFB"/>
    <w:rsid w:val="008A6BC2"/>
    <w:rsid w:val="008A6EC1"/>
    <w:rsid w:val="008A6FEE"/>
    <w:rsid w:val="008A7164"/>
    <w:rsid w:val="008A71E4"/>
    <w:rsid w:val="008A7537"/>
    <w:rsid w:val="008A76D6"/>
    <w:rsid w:val="008A7776"/>
    <w:rsid w:val="008A793F"/>
    <w:rsid w:val="008A7F16"/>
    <w:rsid w:val="008B0447"/>
    <w:rsid w:val="008B0731"/>
    <w:rsid w:val="008B103B"/>
    <w:rsid w:val="008B1516"/>
    <w:rsid w:val="008B15A1"/>
    <w:rsid w:val="008B1675"/>
    <w:rsid w:val="008B1A34"/>
    <w:rsid w:val="008B1C8D"/>
    <w:rsid w:val="008B1DA4"/>
    <w:rsid w:val="008B1EFC"/>
    <w:rsid w:val="008B1FF3"/>
    <w:rsid w:val="008B21DE"/>
    <w:rsid w:val="008B27E0"/>
    <w:rsid w:val="008B294F"/>
    <w:rsid w:val="008B2E2A"/>
    <w:rsid w:val="008B3100"/>
    <w:rsid w:val="008B364C"/>
    <w:rsid w:val="008B37F7"/>
    <w:rsid w:val="008B3B16"/>
    <w:rsid w:val="008B3D9B"/>
    <w:rsid w:val="008B3E03"/>
    <w:rsid w:val="008B3E10"/>
    <w:rsid w:val="008B3E8E"/>
    <w:rsid w:val="008B478B"/>
    <w:rsid w:val="008B47F1"/>
    <w:rsid w:val="008B4806"/>
    <w:rsid w:val="008B5049"/>
    <w:rsid w:val="008B508F"/>
    <w:rsid w:val="008B55F6"/>
    <w:rsid w:val="008B56EE"/>
    <w:rsid w:val="008B56FC"/>
    <w:rsid w:val="008B57E1"/>
    <w:rsid w:val="008B5A62"/>
    <w:rsid w:val="008B5F39"/>
    <w:rsid w:val="008B60B5"/>
    <w:rsid w:val="008B661F"/>
    <w:rsid w:val="008B6862"/>
    <w:rsid w:val="008B6892"/>
    <w:rsid w:val="008B69DB"/>
    <w:rsid w:val="008B6A0A"/>
    <w:rsid w:val="008B6BFD"/>
    <w:rsid w:val="008B712A"/>
    <w:rsid w:val="008B73A6"/>
    <w:rsid w:val="008B76DC"/>
    <w:rsid w:val="008B78FB"/>
    <w:rsid w:val="008B7AB6"/>
    <w:rsid w:val="008B7AF4"/>
    <w:rsid w:val="008B7B9B"/>
    <w:rsid w:val="008C005C"/>
    <w:rsid w:val="008C06E8"/>
    <w:rsid w:val="008C0864"/>
    <w:rsid w:val="008C0967"/>
    <w:rsid w:val="008C098D"/>
    <w:rsid w:val="008C0B7C"/>
    <w:rsid w:val="008C0D00"/>
    <w:rsid w:val="008C10D6"/>
    <w:rsid w:val="008C1152"/>
    <w:rsid w:val="008C120E"/>
    <w:rsid w:val="008C146C"/>
    <w:rsid w:val="008C146E"/>
    <w:rsid w:val="008C1495"/>
    <w:rsid w:val="008C174B"/>
    <w:rsid w:val="008C17D2"/>
    <w:rsid w:val="008C19FC"/>
    <w:rsid w:val="008C1AF1"/>
    <w:rsid w:val="008C23C4"/>
    <w:rsid w:val="008C2726"/>
    <w:rsid w:val="008C2898"/>
    <w:rsid w:val="008C2A9F"/>
    <w:rsid w:val="008C2FE2"/>
    <w:rsid w:val="008C3585"/>
    <w:rsid w:val="008C359E"/>
    <w:rsid w:val="008C369C"/>
    <w:rsid w:val="008C3A47"/>
    <w:rsid w:val="008C3AAB"/>
    <w:rsid w:val="008C3BF0"/>
    <w:rsid w:val="008C4003"/>
    <w:rsid w:val="008C4222"/>
    <w:rsid w:val="008C4291"/>
    <w:rsid w:val="008C42DB"/>
    <w:rsid w:val="008C43B3"/>
    <w:rsid w:val="008C45AE"/>
    <w:rsid w:val="008C4AF4"/>
    <w:rsid w:val="008C4C09"/>
    <w:rsid w:val="008C4E1B"/>
    <w:rsid w:val="008C5169"/>
    <w:rsid w:val="008C5296"/>
    <w:rsid w:val="008C5567"/>
    <w:rsid w:val="008C559A"/>
    <w:rsid w:val="008C5AC7"/>
    <w:rsid w:val="008C5B7A"/>
    <w:rsid w:val="008C5BAD"/>
    <w:rsid w:val="008C5D0C"/>
    <w:rsid w:val="008C60B3"/>
    <w:rsid w:val="008C622D"/>
    <w:rsid w:val="008C63D8"/>
    <w:rsid w:val="008C665F"/>
    <w:rsid w:val="008C6694"/>
    <w:rsid w:val="008C6AD7"/>
    <w:rsid w:val="008C6C1F"/>
    <w:rsid w:val="008C6CB5"/>
    <w:rsid w:val="008C6FFC"/>
    <w:rsid w:val="008C7577"/>
    <w:rsid w:val="008C7587"/>
    <w:rsid w:val="008C7634"/>
    <w:rsid w:val="008C78A5"/>
    <w:rsid w:val="008C79E3"/>
    <w:rsid w:val="008C7AD1"/>
    <w:rsid w:val="008C7BEA"/>
    <w:rsid w:val="008C7D6B"/>
    <w:rsid w:val="008D0098"/>
    <w:rsid w:val="008D05F7"/>
    <w:rsid w:val="008D0674"/>
    <w:rsid w:val="008D094E"/>
    <w:rsid w:val="008D0BF0"/>
    <w:rsid w:val="008D0E21"/>
    <w:rsid w:val="008D113D"/>
    <w:rsid w:val="008D2418"/>
    <w:rsid w:val="008D2460"/>
    <w:rsid w:val="008D29C8"/>
    <w:rsid w:val="008D29D5"/>
    <w:rsid w:val="008D29EE"/>
    <w:rsid w:val="008D2A1D"/>
    <w:rsid w:val="008D2B20"/>
    <w:rsid w:val="008D2BB1"/>
    <w:rsid w:val="008D2C0B"/>
    <w:rsid w:val="008D2EC4"/>
    <w:rsid w:val="008D2FAC"/>
    <w:rsid w:val="008D3008"/>
    <w:rsid w:val="008D31BF"/>
    <w:rsid w:val="008D3627"/>
    <w:rsid w:val="008D369D"/>
    <w:rsid w:val="008D3A67"/>
    <w:rsid w:val="008D3AA2"/>
    <w:rsid w:val="008D3BAD"/>
    <w:rsid w:val="008D420A"/>
    <w:rsid w:val="008D4FB4"/>
    <w:rsid w:val="008D5206"/>
    <w:rsid w:val="008D53C1"/>
    <w:rsid w:val="008D5685"/>
    <w:rsid w:val="008D57A4"/>
    <w:rsid w:val="008D5813"/>
    <w:rsid w:val="008D58A8"/>
    <w:rsid w:val="008D5B7A"/>
    <w:rsid w:val="008D5C95"/>
    <w:rsid w:val="008D5ECD"/>
    <w:rsid w:val="008D6242"/>
    <w:rsid w:val="008D649E"/>
    <w:rsid w:val="008D6607"/>
    <w:rsid w:val="008D66F4"/>
    <w:rsid w:val="008D67CE"/>
    <w:rsid w:val="008D6C5A"/>
    <w:rsid w:val="008D708B"/>
    <w:rsid w:val="008D70F3"/>
    <w:rsid w:val="008D72C8"/>
    <w:rsid w:val="008D751C"/>
    <w:rsid w:val="008D768E"/>
    <w:rsid w:val="008D7832"/>
    <w:rsid w:val="008E0091"/>
    <w:rsid w:val="008E0104"/>
    <w:rsid w:val="008E033B"/>
    <w:rsid w:val="008E03CC"/>
    <w:rsid w:val="008E084F"/>
    <w:rsid w:val="008E0A6F"/>
    <w:rsid w:val="008E0B28"/>
    <w:rsid w:val="008E0C8F"/>
    <w:rsid w:val="008E0F1E"/>
    <w:rsid w:val="008E114C"/>
    <w:rsid w:val="008E1188"/>
    <w:rsid w:val="008E12CA"/>
    <w:rsid w:val="008E13E0"/>
    <w:rsid w:val="008E1770"/>
    <w:rsid w:val="008E1917"/>
    <w:rsid w:val="008E19B6"/>
    <w:rsid w:val="008E1DD8"/>
    <w:rsid w:val="008E20B9"/>
    <w:rsid w:val="008E224E"/>
    <w:rsid w:val="008E232E"/>
    <w:rsid w:val="008E24FA"/>
    <w:rsid w:val="008E2A8F"/>
    <w:rsid w:val="008E2F10"/>
    <w:rsid w:val="008E3330"/>
    <w:rsid w:val="008E36B6"/>
    <w:rsid w:val="008E399C"/>
    <w:rsid w:val="008E3A2C"/>
    <w:rsid w:val="008E3B16"/>
    <w:rsid w:val="008E3B7F"/>
    <w:rsid w:val="008E3E01"/>
    <w:rsid w:val="008E4548"/>
    <w:rsid w:val="008E4635"/>
    <w:rsid w:val="008E4784"/>
    <w:rsid w:val="008E4901"/>
    <w:rsid w:val="008E4919"/>
    <w:rsid w:val="008E4A19"/>
    <w:rsid w:val="008E4AAA"/>
    <w:rsid w:val="008E4C72"/>
    <w:rsid w:val="008E4DA0"/>
    <w:rsid w:val="008E4E54"/>
    <w:rsid w:val="008E53BA"/>
    <w:rsid w:val="008E5BC1"/>
    <w:rsid w:val="008E5E55"/>
    <w:rsid w:val="008E5EC9"/>
    <w:rsid w:val="008E60D6"/>
    <w:rsid w:val="008E61FE"/>
    <w:rsid w:val="008E644B"/>
    <w:rsid w:val="008E6529"/>
    <w:rsid w:val="008E6A31"/>
    <w:rsid w:val="008E6AFE"/>
    <w:rsid w:val="008E6D38"/>
    <w:rsid w:val="008E6FA7"/>
    <w:rsid w:val="008E7100"/>
    <w:rsid w:val="008E75C8"/>
    <w:rsid w:val="008E76BE"/>
    <w:rsid w:val="008E76D2"/>
    <w:rsid w:val="008E7C70"/>
    <w:rsid w:val="008F00B4"/>
    <w:rsid w:val="008F0363"/>
    <w:rsid w:val="008F037E"/>
    <w:rsid w:val="008F051A"/>
    <w:rsid w:val="008F051F"/>
    <w:rsid w:val="008F0870"/>
    <w:rsid w:val="008F0A16"/>
    <w:rsid w:val="008F0A7B"/>
    <w:rsid w:val="008F0A82"/>
    <w:rsid w:val="008F0DA0"/>
    <w:rsid w:val="008F0E25"/>
    <w:rsid w:val="008F0E9F"/>
    <w:rsid w:val="008F1054"/>
    <w:rsid w:val="008F12EE"/>
    <w:rsid w:val="008F13AB"/>
    <w:rsid w:val="008F183D"/>
    <w:rsid w:val="008F1ED8"/>
    <w:rsid w:val="008F1F8C"/>
    <w:rsid w:val="008F21AC"/>
    <w:rsid w:val="008F24E8"/>
    <w:rsid w:val="008F2D32"/>
    <w:rsid w:val="008F2E2B"/>
    <w:rsid w:val="008F2F21"/>
    <w:rsid w:val="008F2F7D"/>
    <w:rsid w:val="008F3112"/>
    <w:rsid w:val="008F3353"/>
    <w:rsid w:val="008F33AA"/>
    <w:rsid w:val="008F3609"/>
    <w:rsid w:val="008F38B0"/>
    <w:rsid w:val="008F3A64"/>
    <w:rsid w:val="008F3B75"/>
    <w:rsid w:val="008F3DA8"/>
    <w:rsid w:val="008F3E4D"/>
    <w:rsid w:val="008F3ECE"/>
    <w:rsid w:val="008F3FDB"/>
    <w:rsid w:val="008F4094"/>
    <w:rsid w:val="008F4B30"/>
    <w:rsid w:val="008F4B36"/>
    <w:rsid w:val="008F4DB6"/>
    <w:rsid w:val="008F578B"/>
    <w:rsid w:val="008F5A24"/>
    <w:rsid w:val="008F5EA3"/>
    <w:rsid w:val="008F64C2"/>
    <w:rsid w:val="008F6892"/>
    <w:rsid w:val="008F6ABC"/>
    <w:rsid w:val="008F6CF7"/>
    <w:rsid w:val="008F6E54"/>
    <w:rsid w:val="008F7038"/>
    <w:rsid w:val="008F77AB"/>
    <w:rsid w:val="008F7957"/>
    <w:rsid w:val="008F7B07"/>
    <w:rsid w:val="008F7DA4"/>
    <w:rsid w:val="00900045"/>
    <w:rsid w:val="00900216"/>
    <w:rsid w:val="009008C8"/>
    <w:rsid w:val="0090090D"/>
    <w:rsid w:val="0090096D"/>
    <w:rsid w:val="00900B4B"/>
    <w:rsid w:val="00900C34"/>
    <w:rsid w:val="00900E9F"/>
    <w:rsid w:val="00901196"/>
    <w:rsid w:val="0090124C"/>
    <w:rsid w:val="009016C9"/>
    <w:rsid w:val="00901F08"/>
    <w:rsid w:val="0090216F"/>
    <w:rsid w:val="009022B0"/>
    <w:rsid w:val="0090237B"/>
    <w:rsid w:val="00902448"/>
    <w:rsid w:val="00902672"/>
    <w:rsid w:val="009026D1"/>
    <w:rsid w:val="009029CD"/>
    <w:rsid w:val="00902A3C"/>
    <w:rsid w:val="00902AB3"/>
    <w:rsid w:val="00902E54"/>
    <w:rsid w:val="00902F4A"/>
    <w:rsid w:val="00903105"/>
    <w:rsid w:val="009033B3"/>
    <w:rsid w:val="0090341E"/>
    <w:rsid w:val="009035C0"/>
    <w:rsid w:val="0090385D"/>
    <w:rsid w:val="009038E6"/>
    <w:rsid w:val="00903C61"/>
    <w:rsid w:val="0090416E"/>
    <w:rsid w:val="0090443E"/>
    <w:rsid w:val="009044D6"/>
    <w:rsid w:val="0090476A"/>
    <w:rsid w:val="009047CE"/>
    <w:rsid w:val="00904A10"/>
    <w:rsid w:val="009051A7"/>
    <w:rsid w:val="00905AC2"/>
    <w:rsid w:val="00905BF6"/>
    <w:rsid w:val="00905D0A"/>
    <w:rsid w:val="00905E9F"/>
    <w:rsid w:val="009063C4"/>
    <w:rsid w:val="0090663D"/>
    <w:rsid w:val="00906AA4"/>
    <w:rsid w:val="00906B69"/>
    <w:rsid w:val="00906EF9"/>
    <w:rsid w:val="0090702E"/>
    <w:rsid w:val="0090706F"/>
    <w:rsid w:val="009078A4"/>
    <w:rsid w:val="009078E9"/>
    <w:rsid w:val="00907B7A"/>
    <w:rsid w:val="00907DEC"/>
    <w:rsid w:val="00907E5D"/>
    <w:rsid w:val="0091031A"/>
    <w:rsid w:val="0091046E"/>
    <w:rsid w:val="009107AE"/>
    <w:rsid w:val="00910860"/>
    <w:rsid w:val="00910B47"/>
    <w:rsid w:val="00910CCF"/>
    <w:rsid w:val="00911171"/>
    <w:rsid w:val="009111D2"/>
    <w:rsid w:val="0091122A"/>
    <w:rsid w:val="0091126A"/>
    <w:rsid w:val="009112AF"/>
    <w:rsid w:val="00911335"/>
    <w:rsid w:val="009116A9"/>
    <w:rsid w:val="0091174E"/>
    <w:rsid w:val="00911C08"/>
    <w:rsid w:val="00911E06"/>
    <w:rsid w:val="00911F05"/>
    <w:rsid w:val="0091205D"/>
    <w:rsid w:val="009120C9"/>
    <w:rsid w:val="0091225A"/>
    <w:rsid w:val="0091241B"/>
    <w:rsid w:val="009126C6"/>
    <w:rsid w:val="00912A2D"/>
    <w:rsid w:val="00912ACD"/>
    <w:rsid w:val="00912C18"/>
    <w:rsid w:val="00912C80"/>
    <w:rsid w:val="00912CDC"/>
    <w:rsid w:val="00912DF3"/>
    <w:rsid w:val="00912FAD"/>
    <w:rsid w:val="00913273"/>
    <w:rsid w:val="0091332C"/>
    <w:rsid w:val="0091341F"/>
    <w:rsid w:val="009137B3"/>
    <w:rsid w:val="00913A86"/>
    <w:rsid w:val="00913BEE"/>
    <w:rsid w:val="00913BF4"/>
    <w:rsid w:val="00913EA0"/>
    <w:rsid w:val="00913EE6"/>
    <w:rsid w:val="00914107"/>
    <w:rsid w:val="00914446"/>
    <w:rsid w:val="009145EA"/>
    <w:rsid w:val="0091485F"/>
    <w:rsid w:val="00914A9E"/>
    <w:rsid w:val="00914AAC"/>
    <w:rsid w:val="00914B85"/>
    <w:rsid w:val="00914C03"/>
    <w:rsid w:val="00914D9B"/>
    <w:rsid w:val="009155AB"/>
    <w:rsid w:val="00915A1D"/>
    <w:rsid w:val="00915B41"/>
    <w:rsid w:val="00915D9A"/>
    <w:rsid w:val="009160B1"/>
    <w:rsid w:val="009160DD"/>
    <w:rsid w:val="009160F4"/>
    <w:rsid w:val="0091675B"/>
    <w:rsid w:val="00916992"/>
    <w:rsid w:val="009169F7"/>
    <w:rsid w:val="00916D74"/>
    <w:rsid w:val="00916E04"/>
    <w:rsid w:val="00916F24"/>
    <w:rsid w:val="00917517"/>
    <w:rsid w:val="0091759A"/>
    <w:rsid w:val="00917713"/>
    <w:rsid w:val="009177A3"/>
    <w:rsid w:val="00917888"/>
    <w:rsid w:val="00917A50"/>
    <w:rsid w:val="00917C01"/>
    <w:rsid w:val="00917C06"/>
    <w:rsid w:val="00917E15"/>
    <w:rsid w:val="00917FA6"/>
    <w:rsid w:val="00920116"/>
    <w:rsid w:val="009207E9"/>
    <w:rsid w:val="00920805"/>
    <w:rsid w:val="009208E2"/>
    <w:rsid w:val="00920C0C"/>
    <w:rsid w:val="00920DF0"/>
    <w:rsid w:val="00920E0D"/>
    <w:rsid w:val="00920F9E"/>
    <w:rsid w:val="00920FF1"/>
    <w:rsid w:val="0092109D"/>
    <w:rsid w:val="009210FF"/>
    <w:rsid w:val="009214E4"/>
    <w:rsid w:val="009214FB"/>
    <w:rsid w:val="009215ED"/>
    <w:rsid w:val="0092167A"/>
    <w:rsid w:val="00921844"/>
    <w:rsid w:val="00921C3E"/>
    <w:rsid w:val="00921CE4"/>
    <w:rsid w:val="00921D74"/>
    <w:rsid w:val="00922084"/>
    <w:rsid w:val="009222C7"/>
    <w:rsid w:val="00922BBE"/>
    <w:rsid w:val="00922EAD"/>
    <w:rsid w:val="009230E2"/>
    <w:rsid w:val="0092329A"/>
    <w:rsid w:val="009232BE"/>
    <w:rsid w:val="009232F0"/>
    <w:rsid w:val="00923402"/>
    <w:rsid w:val="00923427"/>
    <w:rsid w:val="0092382E"/>
    <w:rsid w:val="00923860"/>
    <w:rsid w:val="0092392F"/>
    <w:rsid w:val="00923B19"/>
    <w:rsid w:val="00923C35"/>
    <w:rsid w:val="00923C58"/>
    <w:rsid w:val="00923D38"/>
    <w:rsid w:val="00923D70"/>
    <w:rsid w:val="00924027"/>
    <w:rsid w:val="00924102"/>
    <w:rsid w:val="00924246"/>
    <w:rsid w:val="009242FF"/>
    <w:rsid w:val="009245B9"/>
    <w:rsid w:val="00924616"/>
    <w:rsid w:val="00924779"/>
    <w:rsid w:val="009248FE"/>
    <w:rsid w:val="00924C6F"/>
    <w:rsid w:val="009250A1"/>
    <w:rsid w:val="0092520E"/>
    <w:rsid w:val="0092534F"/>
    <w:rsid w:val="00925522"/>
    <w:rsid w:val="00925651"/>
    <w:rsid w:val="009256A7"/>
    <w:rsid w:val="009256C5"/>
    <w:rsid w:val="0092572F"/>
    <w:rsid w:val="00925918"/>
    <w:rsid w:val="00925CA6"/>
    <w:rsid w:val="00925DB5"/>
    <w:rsid w:val="00926351"/>
    <w:rsid w:val="009263C7"/>
    <w:rsid w:val="00926425"/>
    <w:rsid w:val="00926530"/>
    <w:rsid w:val="0092685A"/>
    <w:rsid w:val="0092690E"/>
    <w:rsid w:val="00926B5A"/>
    <w:rsid w:val="00926B95"/>
    <w:rsid w:val="00926EC5"/>
    <w:rsid w:val="009270B8"/>
    <w:rsid w:val="00927346"/>
    <w:rsid w:val="00927A5B"/>
    <w:rsid w:val="00927B1A"/>
    <w:rsid w:val="00927F1A"/>
    <w:rsid w:val="009300E7"/>
    <w:rsid w:val="00930412"/>
    <w:rsid w:val="00931014"/>
    <w:rsid w:val="0093111D"/>
    <w:rsid w:val="009313EC"/>
    <w:rsid w:val="009314EF"/>
    <w:rsid w:val="00931500"/>
    <w:rsid w:val="009315E3"/>
    <w:rsid w:val="00931971"/>
    <w:rsid w:val="009319E2"/>
    <w:rsid w:val="00931E94"/>
    <w:rsid w:val="00932060"/>
    <w:rsid w:val="00932359"/>
    <w:rsid w:val="009323F7"/>
    <w:rsid w:val="0093248F"/>
    <w:rsid w:val="009325D0"/>
    <w:rsid w:val="009329EA"/>
    <w:rsid w:val="00932BC4"/>
    <w:rsid w:val="00932DF1"/>
    <w:rsid w:val="00932FCF"/>
    <w:rsid w:val="00933121"/>
    <w:rsid w:val="009333B5"/>
    <w:rsid w:val="00933915"/>
    <w:rsid w:val="00933AB5"/>
    <w:rsid w:val="00933B3B"/>
    <w:rsid w:val="009340CF"/>
    <w:rsid w:val="00934176"/>
    <w:rsid w:val="009344E4"/>
    <w:rsid w:val="0093450C"/>
    <w:rsid w:val="009345D1"/>
    <w:rsid w:val="009348A6"/>
    <w:rsid w:val="00934E12"/>
    <w:rsid w:val="009350C0"/>
    <w:rsid w:val="0093567C"/>
    <w:rsid w:val="009356EE"/>
    <w:rsid w:val="00935948"/>
    <w:rsid w:val="00935E8E"/>
    <w:rsid w:val="00935FC7"/>
    <w:rsid w:val="0093612D"/>
    <w:rsid w:val="00936224"/>
    <w:rsid w:val="0093655D"/>
    <w:rsid w:val="00936629"/>
    <w:rsid w:val="0093694D"/>
    <w:rsid w:val="00936E4E"/>
    <w:rsid w:val="009371FB"/>
    <w:rsid w:val="0093729B"/>
    <w:rsid w:val="0093739A"/>
    <w:rsid w:val="00937869"/>
    <w:rsid w:val="00937942"/>
    <w:rsid w:val="00937969"/>
    <w:rsid w:val="009379FA"/>
    <w:rsid w:val="00937D28"/>
    <w:rsid w:val="00937DDC"/>
    <w:rsid w:val="00937F63"/>
    <w:rsid w:val="00937FBE"/>
    <w:rsid w:val="00940089"/>
    <w:rsid w:val="009402B0"/>
    <w:rsid w:val="00940508"/>
    <w:rsid w:val="00940868"/>
    <w:rsid w:val="00940910"/>
    <w:rsid w:val="00940919"/>
    <w:rsid w:val="00940CA4"/>
    <w:rsid w:val="00940E8F"/>
    <w:rsid w:val="00940F07"/>
    <w:rsid w:val="00941148"/>
    <w:rsid w:val="0094134B"/>
    <w:rsid w:val="00941586"/>
    <w:rsid w:val="009416D5"/>
    <w:rsid w:val="00941BBE"/>
    <w:rsid w:val="00942016"/>
    <w:rsid w:val="00942019"/>
    <w:rsid w:val="0094223A"/>
    <w:rsid w:val="009423EF"/>
    <w:rsid w:val="00942906"/>
    <w:rsid w:val="00942AC0"/>
    <w:rsid w:val="00942DEA"/>
    <w:rsid w:val="00943330"/>
    <w:rsid w:val="0094345E"/>
    <w:rsid w:val="00943486"/>
    <w:rsid w:val="009434DE"/>
    <w:rsid w:val="009435DE"/>
    <w:rsid w:val="00943B98"/>
    <w:rsid w:val="00943E06"/>
    <w:rsid w:val="00943EC4"/>
    <w:rsid w:val="00943F39"/>
    <w:rsid w:val="00943FBD"/>
    <w:rsid w:val="009441D0"/>
    <w:rsid w:val="0094430A"/>
    <w:rsid w:val="0094459E"/>
    <w:rsid w:val="00944678"/>
    <w:rsid w:val="009446BB"/>
    <w:rsid w:val="00944968"/>
    <w:rsid w:val="00944BEA"/>
    <w:rsid w:val="00944C6C"/>
    <w:rsid w:val="00945264"/>
    <w:rsid w:val="009452F9"/>
    <w:rsid w:val="009456B2"/>
    <w:rsid w:val="00945861"/>
    <w:rsid w:val="009458DD"/>
    <w:rsid w:val="00945ABF"/>
    <w:rsid w:val="00945B63"/>
    <w:rsid w:val="00945D06"/>
    <w:rsid w:val="009462C7"/>
    <w:rsid w:val="0094652C"/>
    <w:rsid w:val="00946A42"/>
    <w:rsid w:val="00946CB7"/>
    <w:rsid w:val="00946D08"/>
    <w:rsid w:val="009470F4"/>
    <w:rsid w:val="009476FE"/>
    <w:rsid w:val="00947B3B"/>
    <w:rsid w:val="00947E5F"/>
    <w:rsid w:val="0095003E"/>
    <w:rsid w:val="00950329"/>
    <w:rsid w:val="009504EF"/>
    <w:rsid w:val="0095096E"/>
    <w:rsid w:val="00950B52"/>
    <w:rsid w:val="00950B98"/>
    <w:rsid w:val="00950D2E"/>
    <w:rsid w:val="00950DCD"/>
    <w:rsid w:val="00950E8B"/>
    <w:rsid w:val="009515EF"/>
    <w:rsid w:val="00951836"/>
    <w:rsid w:val="009519A0"/>
    <w:rsid w:val="00951B80"/>
    <w:rsid w:val="00951C95"/>
    <w:rsid w:val="00952180"/>
    <w:rsid w:val="00952A0F"/>
    <w:rsid w:val="00953200"/>
    <w:rsid w:val="00953649"/>
    <w:rsid w:val="00954015"/>
    <w:rsid w:val="0095428C"/>
    <w:rsid w:val="0095436F"/>
    <w:rsid w:val="0095438B"/>
    <w:rsid w:val="00954835"/>
    <w:rsid w:val="0095496E"/>
    <w:rsid w:val="009549C6"/>
    <w:rsid w:val="00954C40"/>
    <w:rsid w:val="00955271"/>
    <w:rsid w:val="00955420"/>
    <w:rsid w:val="0095575E"/>
    <w:rsid w:val="00955866"/>
    <w:rsid w:val="00955CA5"/>
    <w:rsid w:val="00955DDB"/>
    <w:rsid w:val="00955E68"/>
    <w:rsid w:val="009560A5"/>
    <w:rsid w:val="009560D4"/>
    <w:rsid w:val="00956146"/>
    <w:rsid w:val="009568A8"/>
    <w:rsid w:val="00956BAA"/>
    <w:rsid w:val="00956F93"/>
    <w:rsid w:val="009572AA"/>
    <w:rsid w:val="00957450"/>
    <w:rsid w:val="00957806"/>
    <w:rsid w:val="00957BDA"/>
    <w:rsid w:val="00957C1E"/>
    <w:rsid w:val="00957CA6"/>
    <w:rsid w:val="0096008A"/>
    <w:rsid w:val="009602AD"/>
    <w:rsid w:val="009602D7"/>
    <w:rsid w:val="009605EB"/>
    <w:rsid w:val="00960BC5"/>
    <w:rsid w:val="00960E58"/>
    <w:rsid w:val="00960FCF"/>
    <w:rsid w:val="00961663"/>
    <w:rsid w:val="009616ED"/>
    <w:rsid w:val="009616F9"/>
    <w:rsid w:val="00961744"/>
    <w:rsid w:val="009617C0"/>
    <w:rsid w:val="0096198B"/>
    <w:rsid w:val="00961C1E"/>
    <w:rsid w:val="00961DF2"/>
    <w:rsid w:val="00961EF7"/>
    <w:rsid w:val="00962248"/>
    <w:rsid w:val="0096229F"/>
    <w:rsid w:val="00962304"/>
    <w:rsid w:val="0096246E"/>
    <w:rsid w:val="009624F9"/>
    <w:rsid w:val="009625AD"/>
    <w:rsid w:val="00962631"/>
    <w:rsid w:val="0096276C"/>
    <w:rsid w:val="009627DA"/>
    <w:rsid w:val="00962D05"/>
    <w:rsid w:val="00962D50"/>
    <w:rsid w:val="009632D7"/>
    <w:rsid w:val="0096330B"/>
    <w:rsid w:val="00963431"/>
    <w:rsid w:val="00963A42"/>
    <w:rsid w:val="00963B95"/>
    <w:rsid w:val="00963E76"/>
    <w:rsid w:val="009641E3"/>
    <w:rsid w:val="00964387"/>
    <w:rsid w:val="0096440F"/>
    <w:rsid w:val="00964EA7"/>
    <w:rsid w:val="0096528A"/>
    <w:rsid w:val="009653C9"/>
    <w:rsid w:val="009653F5"/>
    <w:rsid w:val="009655E1"/>
    <w:rsid w:val="009659CE"/>
    <w:rsid w:val="00965AA4"/>
    <w:rsid w:val="00965AE0"/>
    <w:rsid w:val="009660AF"/>
    <w:rsid w:val="00966496"/>
    <w:rsid w:val="009664A6"/>
    <w:rsid w:val="00966683"/>
    <w:rsid w:val="009666B9"/>
    <w:rsid w:val="00966956"/>
    <w:rsid w:val="009669A6"/>
    <w:rsid w:val="00966D62"/>
    <w:rsid w:val="00966DBF"/>
    <w:rsid w:val="00966E8D"/>
    <w:rsid w:val="0096720D"/>
    <w:rsid w:val="0096723F"/>
    <w:rsid w:val="00967335"/>
    <w:rsid w:val="009674A2"/>
    <w:rsid w:val="00967715"/>
    <w:rsid w:val="00967C7E"/>
    <w:rsid w:val="00967D63"/>
    <w:rsid w:val="0097003C"/>
    <w:rsid w:val="00970BD6"/>
    <w:rsid w:val="00970D07"/>
    <w:rsid w:val="00970D89"/>
    <w:rsid w:val="0097119F"/>
    <w:rsid w:val="009711C2"/>
    <w:rsid w:val="00971253"/>
    <w:rsid w:val="0097136A"/>
    <w:rsid w:val="009714B4"/>
    <w:rsid w:val="009715EE"/>
    <w:rsid w:val="0097162B"/>
    <w:rsid w:val="009719C7"/>
    <w:rsid w:val="00971A8D"/>
    <w:rsid w:val="00972368"/>
    <w:rsid w:val="0097257A"/>
    <w:rsid w:val="00972768"/>
    <w:rsid w:val="00973041"/>
    <w:rsid w:val="00973227"/>
    <w:rsid w:val="00973382"/>
    <w:rsid w:val="00973423"/>
    <w:rsid w:val="009735DD"/>
    <w:rsid w:val="00973657"/>
    <w:rsid w:val="0097366A"/>
    <w:rsid w:val="00973A80"/>
    <w:rsid w:val="00973F67"/>
    <w:rsid w:val="009740FA"/>
    <w:rsid w:val="009745CB"/>
    <w:rsid w:val="009749AC"/>
    <w:rsid w:val="00974B1B"/>
    <w:rsid w:val="00974B37"/>
    <w:rsid w:val="00974C53"/>
    <w:rsid w:val="00974E02"/>
    <w:rsid w:val="0097502C"/>
    <w:rsid w:val="00975383"/>
    <w:rsid w:val="0097576B"/>
    <w:rsid w:val="009758A2"/>
    <w:rsid w:val="00975983"/>
    <w:rsid w:val="00975A2E"/>
    <w:rsid w:val="00975BC4"/>
    <w:rsid w:val="00975BDE"/>
    <w:rsid w:val="00975E0D"/>
    <w:rsid w:val="00975F13"/>
    <w:rsid w:val="00975F2A"/>
    <w:rsid w:val="00976046"/>
    <w:rsid w:val="00976065"/>
    <w:rsid w:val="009760EE"/>
    <w:rsid w:val="00976133"/>
    <w:rsid w:val="009766A8"/>
    <w:rsid w:val="00976831"/>
    <w:rsid w:val="00976FB3"/>
    <w:rsid w:val="0097708C"/>
    <w:rsid w:val="00977757"/>
    <w:rsid w:val="009777D1"/>
    <w:rsid w:val="009779ED"/>
    <w:rsid w:val="0098049B"/>
    <w:rsid w:val="00980593"/>
    <w:rsid w:val="009806D3"/>
    <w:rsid w:val="009806F1"/>
    <w:rsid w:val="00980AE7"/>
    <w:rsid w:val="00980D30"/>
    <w:rsid w:val="00980F54"/>
    <w:rsid w:val="009810B3"/>
    <w:rsid w:val="0098114F"/>
    <w:rsid w:val="00981317"/>
    <w:rsid w:val="0098154D"/>
    <w:rsid w:val="00981588"/>
    <w:rsid w:val="00981CEB"/>
    <w:rsid w:val="00981F78"/>
    <w:rsid w:val="00982227"/>
    <w:rsid w:val="00982886"/>
    <w:rsid w:val="00982918"/>
    <w:rsid w:val="00983005"/>
    <w:rsid w:val="009832DA"/>
    <w:rsid w:val="009835AC"/>
    <w:rsid w:val="009835AF"/>
    <w:rsid w:val="00983894"/>
    <w:rsid w:val="00983A79"/>
    <w:rsid w:val="00983BFE"/>
    <w:rsid w:val="00983DB6"/>
    <w:rsid w:val="00983E49"/>
    <w:rsid w:val="00984010"/>
    <w:rsid w:val="00984104"/>
    <w:rsid w:val="0098412A"/>
    <w:rsid w:val="00984232"/>
    <w:rsid w:val="0098472F"/>
    <w:rsid w:val="00984730"/>
    <w:rsid w:val="00984A4A"/>
    <w:rsid w:val="00984DFA"/>
    <w:rsid w:val="00984FFA"/>
    <w:rsid w:val="0098540A"/>
    <w:rsid w:val="009858FE"/>
    <w:rsid w:val="009859CD"/>
    <w:rsid w:val="00985A96"/>
    <w:rsid w:val="0098601F"/>
    <w:rsid w:val="0098619E"/>
    <w:rsid w:val="009862B4"/>
    <w:rsid w:val="009864E3"/>
    <w:rsid w:val="009866CD"/>
    <w:rsid w:val="00986758"/>
    <w:rsid w:val="00986A29"/>
    <w:rsid w:val="00986B6D"/>
    <w:rsid w:val="00986D0F"/>
    <w:rsid w:val="00986D2C"/>
    <w:rsid w:val="009870F2"/>
    <w:rsid w:val="009872C6"/>
    <w:rsid w:val="009873BC"/>
    <w:rsid w:val="00987585"/>
    <w:rsid w:val="0098771A"/>
    <w:rsid w:val="009877A8"/>
    <w:rsid w:val="009877D1"/>
    <w:rsid w:val="0098783C"/>
    <w:rsid w:val="00987925"/>
    <w:rsid w:val="00987933"/>
    <w:rsid w:val="00987938"/>
    <w:rsid w:val="00987D24"/>
    <w:rsid w:val="00987D3A"/>
    <w:rsid w:val="00987FD2"/>
    <w:rsid w:val="00990228"/>
    <w:rsid w:val="0099029B"/>
    <w:rsid w:val="009903DA"/>
    <w:rsid w:val="0099058F"/>
    <w:rsid w:val="009907D8"/>
    <w:rsid w:val="00990950"/>
    <w:rsid w:val="0099103C"/>
    <w:rsid w:val="0099121C"/>
    <w:rsid w:val="0099139D"/>
    <w:rsid w:val="0099145F"/>
    <w:rsid w:val="00991542"/>
    <w:rsid w:val="009915C2"/>
    <w:rsid w:val="009919EB"/>
    <w:rsid w:val="009919EF"/>
    <w:rsid w:val="00991B16"/>
    <w:rsid w:val="00991F81"/>
    <w:rsid w:val="00992232"/>
    <w:rsid w:val="00992373"/>
    <w:rsid w:val="00992613"/>
    <w:rsid w:val="00992796"/>
    <w:rsid w:val="009927D2"/>
    <w:rsid w:val="00992883"/>
    <w:rsid w:val="0099295A"/>
    <w:rsid w:val="00992962"/>
    <w:rsid w:val="009929DE"/>
    <w:rsid w:val="00992D22"/>
    <w:rsid w:val="00992E5B"/>
    <w:rsid w:val="009937CB"/>
    <w:rsid w:val="0099398A"/>
    <w:rsid w:val="00993D0C"/>
    <w:rsid w:val="00993E1F"/>
    <w:rsid w:val="009947FC"/>
    <w:rsid w:val="00994EF7"/>
    <w:rsid w:val="00994FFD"/>
    <w:rsid w:val="009950AD"/>
    <w:rsid w:val="00995468"/>
    <w:rsid w:val="0099552C"/>
    <w:rsid w:val="00995822"/>
    <w:rsid w:val="0099583C"/>
    <w:rsid w:val="0099595F"/>
    <w:rsid w:val="00995EC0"/>
    <w:rsid w:val="00996124"/>
    <w:rsid w:val="00996295"/>
    <w:rsid w:val="00996A6E"/>
    <w:rsid w:val="00996BFA"/>
    <w:rsid w:val="00996D0A"/>
    <w:rsid w:val="00996E81"/>
    <w:rsid w:val="00996F04"/>
    <w:rsid w:val="00996FAB"/>
    <w:rsid w:val="009973A5"/>
    <w:rsid w:val="00997A94"/>
    <w:rsid w:val="00997B7F"/>
    <w:rsid w:val="00997F9B"/>
    <w:rsid w:val="009A04F0"/>
    <w:rsid w:val="009A0A2C"/>
    <w:rsid w:val="009A0D87"/>
    <w:rsid w:val="009A0ED7"/>
    <w:rsid w:val="009A0FC5"/>
    <w:rsid w:val="009A12B3"/>
    <w:rsid w:val="009A19F6"/>
    <w:rsid w:val="009A1F7C"/>
    <w:rsid w:val="009A1F82"/>
    <w:rsid w:val="009A2118"/>
    <w:rsid w:val="009A22C8"/>
    <w:rsid w:val="009A28D7"/>
    <w:rsid w:val="009A2B8C"/>
    <w:rsid w:val="009A2C2C"/>
    <w:rsid w:val="009A2D74"/>
    <w:rsid w:val="009A2F8E"/>
    <w:rsid w:val="009A325A"/>
    <w:rsid w:val="009A32AE"/>
    <w:rsid w:val="009A3470"/>
    <w:rsid w:val="009A390A"/>
    <w:rsid w:val="009A3942"/>
    <w:rsid w:val="009A3E98"/>
    <w:rsid w:val="009A41A5"/>
    <w:rsid w:val="009A429B"/>
    <w:rsid w:val="009A45FA"/>
    <w:rsid w:val="009A4746"/>
    <w:rsid w:val="009A4B07"/>
    <w:rsid w:val="009A4FB3"/>
    <w:rsid w:val="009A4FD8"/>
    <w:rsid w:val="009A5127"/>
    <w:rsid w:val="009A54AE"/>
    <w:rsid w:val="009A5825"/>
    <w:rsid w:val="009A5CDA"/>
    <w:rsid w:val="009A5EC2"/>
    <w:rsid w:val="009A5ED9"/>
    <w:rsid w:val="009A5F09"/>
    <w:rsid w:val="009A617D"/>
    <w:rsid w:val="009A6507"/>
    <w:rsid w:val="009A66A5"/>
    <w:rsid w:val="009A66F8"/>
    <w:rsid w:val="009A6725"/>
    <w:rsid w:val="009A7066"/>
    <w:rsid w:val="009A71CC"/>
    <w:rsid w:val="009A7280"/>
    <w:rsid w:val="009A747E"/>
    <w:rsid w:val="009A7BFA"/>
    <w:rsid w:val="009A7F22"/>
    <w:rsid w:val="009B0140"/>
    <w:rsid w:val="009B0369"/>
    <w:rsid w:val="009B0773"/>
    <w:rsid w:val="009B09C6"/>
    <w:rsid w:val="009B0A5A"/>
    <w:rsid w:val="009B0E1E"/>
    <w:rsid w:val="009B0ED9"/>
    <w:rsid w:val="009B12C6"/>
    <w:rsid w:val="009B16E0"/>
    <w:rsid w:val="009B1D54"/>
    <w:rsid w:val="009B1ECA"/>
    <w:rsid w:val="009B1F3D"/>
    <w:rsid w:val="009B23AC"/>
    <w:rsid w:val="009B2422"/>
    <w:rsid w:val="009B2851"/>
    <w:rsid w:val="009B2B13"/>
    <w:rsid w:val="009B2DE2"/>
    <w:rsid w:val="009B301C"/>
    <w:rsid w:val="009B322B"/>
    <w:rsid w:val="009B352C"/>
    <w:rsid w:val="009B3F11"/>
    <w:rsid w:val="009B3FB1"/>
    <w:rsid w:val="009B4103"/>
    <w:rsid w:val="009B4179"/>
    <w:rsid w:val="009B4198"/>
    <w:rsid w:val="009B427B"/>
    <w:rsid w:val="009B4892"/>
    <w:rsid w:val="009B4BE0"/>
    <w:rsid w:val="009B4CB6"/>
    <w:rsid w:val="009B4FD4"/>
    <w:rsid w:val="009B5291"/>
    <w:rsid w:val="009B5571"/>
    <w:rsid w:val="009B57C6"/>
    <w:rsid w:val="009B57E1"/>
    <w:rsid w:val="009B591F"/>
    <w:rsid w:val="009B5BC8"/>
    <w:rsid w:val="009B6410"/>
    <w:rsid w:val="009B6516"/>
    <w:rsid w:val="009B6574"/>
    <w:rsid w:val="009B6876"/>
    <w:rsid w:val="009B6EA9"/>
    <w:rsid w:val="009B7124"/>
    <w:rsid w:val="009B7127"/>
    <w:rsid w:val="009B7135"/>
    <w:rsid w:val="009B7275"/>
    <w:rsid w:val="009B7458"/>
    <w:rsid w:val="009B764C"/>
    <w:rsid w:val="009B7A30"/>
    <w:rsid w:val="009B7B73"/>
    <w:rsid w:val="009B7D4C"/>
    <w:rsid w:val="009B7F60"/>
    <w:rsid w:val="009C002A"/>
    <w:rsid w:val="009C028A"/>
    <w:rsid w:val="009C0324"/>
    <w:rsid w:val="009C0471"/>
    <w:rsid w:val="009C0A12"/>
    <w:rsid w:val="009C0A4D"/>
    <w:rsid w:val="009C0DF4"/>
    <w:rsid w:val="009C0FC9"/>
    <w:rsid w:val="009C101B"/>
    <w:rsid w:val="009C10DC"/>
    <w:rsid w:val="009C1481"/>
    <w:rsid w:val="009C1505"/>
    <w:rsid w:val="009C1A47"/>
    <w:rsid w:val="009C1BD9"/>
    <w:rsid w:val="009C1F9C"/>
    <w:rsid w:val="009C2026"/>
    <w:rsid w:val="009C258B"/>
    <w:rsid w:val="009C25A9"/>
    <w:rsid w:val="009C25DF"/>
    <w:rsid w:val="009C28A3"/>
    <w:rsid w:val="009C290F"/>
    <w:rsid w:val="009C2E7A"/>
    <w:rsid w:val="009C2F41"/>
    <w:rsid w:val="009C3073"/>
    <w:rsid w:val="009C30FF"/>
    <w:rsid w:val="009C3191"/>
    <w:rsid w:val="009C34C1"/>
    <w:rsid w:val="009C3977"/>
    <w:rsid w:val="009C4087"/>
    <w:rsid w:val="009C4FC4"/>
    <w:rsid w:val="009C5090"/>
    <w:rsid w:val="009C561C"/>
    <w:rsid w:val="009C5893"/>
    <w:rsid w:val="009C67C4"/>
    <w:rsid w:val="009C6813"/>
    <w:rsid w:val="009C6969"/>
    <w:rsid w:val="009C6B71"/>
    <w:rsid w:val="009C7380"/>
    <w:rsid w:val="009C739B"/>
    <w:rsid w:val="009C74C3"/>
    <w:rsid w:val="009C7575"/>
    <w:rsid w:val="009C77F6"/>
    <w:rsid w:val="009C78B5"/>
    <w:rsid w:val="009C793B"/>
    <w:rsid w:val="009C798C"/>
    <w:rsid w:val="009C7A49"/>
    <w:rsid w:val="009C7D53"/>
    <w:rsid w:val="009C7D83"/>
    <w:rsid w:val="009C7D8F"/>
    <w:rsid w:val="009D004F"/>
    <w:rsid w:val="009D0714"/>
    <w:rsid w:val="009D0A55"/>
    <w:rsid w:val="009D0A98"/>
    <w:rsid w:val="009D0AF5"/>
    <w:rsid w:val="009D0D2F"/>
    <w:rsid w:val="009D10C2"/>
    <w:rsid w:val="009D1EBA"/>
    <w:rsid w:val="009D234B"/>
    <w:rsid w:val="009D2844"/>
    <w:rsid w:val="009D31C6"/>
    <w:rsid w:val="009D3305"/>
    <w:rsid w:val="009D33AF"/>
    <w:rsid w:val="009D34B3"/>
    <w:rsid w:val="009D35BB"/>
    <w:rsid w:val="009D3AFB"/>
    <w:rsid w:val="009D3C0D"/>
    <w:rsid w:val="009D3D0D"/>
    <w:rsid w:val="009D3D87"/>
    <w:rsid w:val="009D3DA1"/>
    <w:rsid w:val="009D3DEA"/>
    <w:rsid w:val="009D3E73"/>
    <w:rsid w:val="009D4444"/>
    <w:rsid w:val="009D4578"/>
    <w:rsid w:val="009D4863"/>
    <w:rsid w:val="009D4988"/>
    <w:rsid w:val="009D4A68"/>
    <w:rsid w:val="009D4D21"/>
    <w:rsid w:val="009D509F"/>
    <w:rsid w:val="009D50DD"/>
    <w:rsid w:val="009D5361"/>
    <w:rsid w:val="009D5438"/>
    <w:rsid w:val="009D5BD6"/>
    <w:rsid w:val="009D5EA9"/>
    <w:rsid w:val="009D62B2"/>
    <w:rsid w:val="009D687A"/>
    <w:rsid w:val="009D6A67"/>
    <w:rsid w:val="009D6C23"/>
    <w:rsid w:val="009D6D2C"/>
    <w:rsid w:val="009D6E42"/>
    <w:rsid w:val="009D6F1D"/>
    <w:rsid w:val="009D739D"/>
    <w:rsid w:val="009D73A9"/>
    <w:rsid w:val="009D7679"/>
    <w:rsid w:val="009D7732"/>
    <w:rsid w:val="009D78E3"/>
    <w:rsid w:val="009D792B"/>
    <w:rsid w:val="009D79C3"/>
    <w:rsid w:val="009E0264"/>
    <w:rsid w:val="009E026D"/>
    <w:rsid w:val="009E0313"/>
    <w:rsid w:val="009E08BF"/>
    <w:rsid w:val="009E0DAA"/>
    <w:rsid w:val="009E0E5A"/>
    <w:rsid w:val="009E0FBB"/>
    <w:rsid w:val="009E1009"/>
    <w:rsid w:val="009E15AA"/>
    <w:rsid w:val="009E1792"/>
    <w:rsid w:val="009E1F13"/>
    <w:rsid w:val="009E235A"/>
    <w:rsid w:val="009E25F4"/>
    <w:rsid w:val="009E2686"/>
    <w:rsid w:val="009E2849"/>
    <w:rsid w:val="009E3087"/>
    <w:rsid w:val="009E3773"/>
    <w:rsid w:val="009E3924"/>
    <w:rsid w:val="009E3BD7"/>
    <w:rsid w:val="009E4009"/>
    <w:rsid w:val="009E44C6"/>
    <w:rsid w:val="009E451B"/>
    <w:rsid w:val="009E4561"/>
    <w:rsid w:val="009E45F6"/>
    <w:rsid w:val="009E4842"/>
    <w:rsid w:val="009E49B4"/>
    <w:rsid w:val="009E4B56"/>
    <w:rsid w:val="009E4CA0"/>
    <w:rsid w:val="009E4CA7"/>
    <w:rsid w:val="009E50BE"/>
    <w:rsid w:val="009E5393"/>
    <w:rsid w:val="009E53B1"/>
    <w:rsid w:val="009E55F2"/>
    <w:rsid w:val="009E5620"/>
    <w:rsid w:val="009E5727"/>
    <w:rsid w:val="009E5736"/>
    <w:rsid w:val="009E5A57"/>
    <w:rsid w:val="009E5C5B"/>
    <w:rsid w:val="009E60EE"/>
    <w:rsid w:val="009E61AD"/>
    <w:rsid w:val="009E631F"/>
    <w:rsid w:val="009E66B2"/>
    <w:rsid w:val="009E6AA3"/>
    <w:rsid w:val="009E6C9C"/>
    <w:rsid w:val="009E7142"/>
    <w:rsid w:val="009E7615"/>
    <w:rsid w:val="009E7639"/>
    <w:rsid w:val="009E7B19"/>
    <w:rsid w:val="009E7CDB"/>
    <w:rsid w:val="009F001C"/>
    <w:rsid w:val="009F03C8"/>
    <w:rsid w:val="009F045A"/>
    <w:rsid w:val="009F08DB"/>
    <w:rsid w:val="009F0C76"/>
    <w:rsid w:val="009F0C8D"/>
    <w:rsid w:val="009F0D69"/>
    <w:rsid w:val="009F0EC7"/>
    <w:rsid w:val="009F0F82"/>
    <w:rsid w:val="009F10C2"/>
    <w:rsid w:val="009F127A"/>
    <w:rsid w:val="009F135E"/>
    <w:rsid w:val="009F13F7"/>
    <w:rsid w:val="009F1660"/>
    <w:rsid w:val="009F1709"/>
    <w:rsid w:val="009F1A62"/>
    <w:rsid w:val="009F1AD3"/>
    <w:rsid w:val="009F1DDE"/>
    <w:rsid w:val="009F2136"/>
    <w:rsid w:val="009F21C7"/>
    <w:rsid w:val="009F21CC"/>
    <w:rsid w:val="009F274E"/>
    <w:rsid w:val="009F28FB"/>
    <w:rsid w:val="009F29FE"/>
    <w:rsid w:val="009F2A0E"/>
    <w:rsid w:val="009F2CBA"/>
    <w:rsid w:val="009F30D6"/>
    <w:rsid w:val="009F311C"/>
    <w:rsid w:val="009F3BA0"/>
    <w:rsid w:val="009F3C02"/>
    <w:rsid w:val="009F3C4A"/>
    <w:rsid w:val="009F3C4F"/>
    <w:rsid w:val="009F3D7A"/>
    <w:rsid w:val="009F3E86"/>
    <w:rsid w:val="009F41BA"/>
    <w:rsid w:val="009F41D0"/>
    <w:rsid w:val="009F488F"/>
    <w:rsid w:val="009F4A8F"/>
    <w:rsid w:val="009F4E75"/>
    <w:rsid w:val="009F4E8B"/>
    <w:rsid w:val="009F5168"/>
    <w:rsid w:val="009F5617"/>
    <w:rsid w:val="009F561E"/>
    <w:rsid w:val="009F575B"/>
    <w:rsid w:val="009F5F0D"/>
    <w:rsid w:val="009F614F"/>
    <w:rsid w:val="009F673B"/>
    <w:rsid w:val="009F690E"/>
    <w:rsid w:val="009F6AC1"/>
    <w:rsid w:val="009F6C4D"/>
    <w:rsid w:val="009F6EB5"/>
    <w:rsid w:val="009F6F72"/>
    <w:rsid w:val="009F748F"/>
    <w:rsid w:val="009F7524"/>
    <w:rsid w:val="009F75CA"/>
    <w:rsid w:val="009F7F6E"/>
    <w:rsid w:val="00A0003F"/>
    <w:rsid w:val="00A001A4"/>
    <w:rsid w:val="00A00587"/>
    <w:rsid w:val="00A0092F"/>
    <w:rsid w:val="00A01233"/>
    <w:rsid w:val="00A01652"/>
    <w:rsid w:val="00A01829"/>
    <w:rsid w:val="00A0186D"/>
    <w:rsid w:val="00A019B4"/>
    <w:rsid w:val="00A01A03"/>
    <w:rsid w:val="00A01F88"/>
    <w:rsid w:val="00A02052"/>
    <w:rsid w:val="00A0222A"/>
    <w:rsid w:val="00A022CF"/>
    <w:rsid w:val="00A024A3"/>
    <w:rsid w:val="00A0259B"/>
    <w:rsid w:val="00A028DA"/>
    <w:rsid w:val="00A02C34"/>
    <w:rsid w:val="00A02D9B"/>
    <w:rsid w:val="00A02DD7"/>
    <w:rsid w:val="00A03280"/>
    <w:rsid w:val="00A03393"/>
    <w:rsid w:val="00A0381F"/>
    <w:rsid w:val="00A03B2A"/>
    <w:rsid w:val="00A03B8E"/>
    <w:rsid w:val="00A03FAA"/>
    <w:rsid w:val="00A0438B"/>
    <w:rsid w:val="00A045A1"/>
    <w:rsid w:val="00A0480D"/>
    <w:rsid w:val="00A0492C"/>
    <w:rsid w:val="00A05234"/>
    <w:rsid w:val="00A0538E"/>
    <w:rsid w:val="00A05613"/>
    <w:rsid w:val="00A0592B"/>
    <w:rsid w:val="00A05B2E"/>
    <w:rsid w:val="00A05C38"/>
    <w:rsid w:val="00A05CDC"/>
    <w:rsid w:val="00A05D5D"/>
    <w:rsid w:val="00A064A3"/>
    <w:rsid w:val="00A065E2"/>
    <w:rsid w:val="00A06A29"/>
    <w:rsid w:val="00A06D2B"/>
    <w:rsid w:val="00A06E26"/>
    <w:rsid w:val="00A06E80"/>
    <w:rsid w:val="00A0750C"/>
    <w:rsid w:val="00A0760E"/>
    <w:rsid w:val="00A07EE2"/>
    <w:rsid w:val="00A10283"/>
    <w:rsid w:val="00A10804"/>
    <w:rsid w:val="00A108DA"/>
    <w:rsid w:val="00A109D8"/>
    <w:rsid w:val="00A112E1"/>
    <w:rsid w:val="00A11E32"/>
    <w:rsid w:val="00A121BA"/>
    <w:rsid w:val="00A12705"/>
    <w:rsid w:val="00A12856"/>
    <w:rsid w:val="00A12B00"/>
    <w:rsid w:val="00A12B54"/>
    <w:rsid w:val="00A12FFA"/>
    <w:rsid w:val="00A1314F"/>
    <w:rsid w:val="00A13245"/>
    <w:rsid w:val="00A132E7"/>
    <w:rsid w:val="00A139B0"/>
    <w:rsid w:val="00A13A11"/>
    <w:rsid w:val="00A13CDB"/>
    <w:rsid w:val="00A13CF2"/>
    <w:rsid w:val="00A13E8B"/>
    <w:rsid w:val="00A13E90"/>
    <w:rsid w:val="00A14138"/>
    <w:rsid w:val="00A142DE"/>
    <w:rsid w:val="00A145E1"/>
    <w:rsid w:val="00A14630"/>
    <w:rsid w:val="00A1489B"/>
    <w:rsid w:val="00A14954"/>
    <w:rsid w:val="00A14968"/>
    <w:rsid w:val="00A14A4C"/>
    <w:rsid w:val="00A14AA1"/>
    <w:rsid w:val="00A14B52"/>
    <w:rsid w:val="00A14C17"/>
    <w:rsid w:val="00A150D0"/>
    <w:rsid w:val="00A150F8"/>
    <w:rsid w:val="00A151E3"/>
    <w:rsid w:val="00A154E3"/>
    <w:rsid w:val="00A155B6"/>
    <w:rsid w:val="00A15BFF"/>
    <w:rsid w:val="00A15DD7"/>
    <w:rsid w:val="00A15FDA"/>
    <w:rsid w:val="00A16376"/>
    <w:rsid w:val="00A164D0"/>
    <w:rsid w:val="00A16624"/>
    <w:rsid w:val="00A1670F"/>
    <w:rsid w:val="00A1701B"/>
    <w:rsid w:val="00A17713"/>
    <w:rsid w:val="00A177BF"/>
    <w:rsid w:val="00A17C53"/>
    <w:rsid w:val="00A17DA6"/>
    <w:rsid w:val="00A17E67"/>
    <w:rsid w:val="00A2000E"/>
    <w:rsid w:val="00A20D34"/>
    <w:rsid w:val="00A21044"/>
    <w:rsid w:val="00A21139"/>
    <w:rsid w:val="00A21343"/>
    <w:rsid w:val="00A213FB"/>
    <w:rsid w:val="00A216D1"/>
    <w:rsid w:val="00A217C5"/>
    <w:rsid w:val="00A219BA"/>
    <w:rsid w:val="00A21D14"/>
    <w:rsid w:val="00A224BE"/>
    <w:rsid w:val="00A2256B"/>
    <w:rsid w:val="00A227E0"/>
    <w:rsid w:val="00A22C5B"/>
    <w:rsid w:val="00A22CAE"/>
    <w:rsid w:val="00A23158"/>
    <w:rsid w:val="00A232BD"/>
    <w:rsid w:val="00A234DB"/>
    <w:rsid w:val="00A2350A"/>
    <w:rsid w:val="00A23711"/>
    <w:rsid w:val="00A2373D"/>
    <w:rsid w:val="00A238EC"/>
    <w:rsid w:val="00A23929"/>
    <w:rsid w:val="00A23E0C"/>
    <w:rsid w:val="00A241AA"/>
    <w:rsid w:val="00A246BC"/>
    <w:rsid w:val="00A2475D"/>
    <w:rsid w:val="00A248D8"/>
    <w:rsid w:val="00A24981"/>
    <w:rsid w:val="00A24B13"/>
    <w:rsid w:val="00A24C70"/>
    <w:rsid w:val="00A24D99"/>
    <w:rsid w:val="00A24E9A"/>
    <w:rsid w:val="00A251AF"/>
    <w:rsid w:val="00A2522C"/>
    <w:rsid w:val="00A252DC"/>
    <w:rsid w:val="00A254C3"/>
    <w:rsid w:val="00A256EF"/>
    <w:rsid w:val="00A257FF"/>
    <w:rsid w:val="00A25BD5"/>
    <w:rsid w:val="00A25D77"/>
    <w:rsid w:val="00A25DB7"/>
    <w:rsid w:val="00A25DDF"/>
    <w:rsid w:val="00A25DE2"/>
    <w:rsid w:val="00A2616A"/>
    <w:rsid w:val="00A26369"/>
    <w:rsid w:val="00A264FC"/>
    <w:rsid w:val="00A26C69"/>
    <w:rsid w:val="00A26EDD"/>
    <w:rsid w:val="00A2708A"/>
    <w:rsid w:val="00A274A0"/>
    <w:rsid w:val="00A275B6"/>
    <w:rsid w:val="00A30594"/>
    <w:rsid w:val="00A30668"/>
    <w:rsid w:val="00A30729"/>
    <w:rsid w:val="00A307B8"/>
    <w:rsid w:val="00A30A6A"/>
    <w:rsid w:val="00A30A77"/>
    <w:rsid w:val="00A30F27"/>
    <w:rsid w:val="00A3107F"/>
    <w:rsid w:val="00A31431"/>
    <w:rsid w:val="00A314A3"/>
    <w:rsid w:val="00A31524"/>
    <w:rsid w:val="00A3226A"/>
    <w:rsid w:val="00A3253A"/>
    <w:rsid w:val="00A32635"/>
    <w:rsid w:val="00A32B5C"/>
    <w:rsid w:val="00A32BFC"/>
    <w:rsid w:val="00A32E4E"/>
    <w:rsid w:val="00A32ED9"/>
    <w:rsid w:val="00A32EFD"/>
    <w:rsid w:val="00A331DA"/>
    <w:rsid w:val="00A3362D"/>
    <w:rsid w:val="00A33648"/>
    <w:rsid w:val="00A337D1"/>
    <w:rsid w:val="00A33823"/>
    <w:rsid w:val="00A33A23"/>
    <w:rsid w:val="00A33F59"/>
    <w:rsid w:val="00A33FB6"/>
    <w:rsid w:val="00A33FE6"/>
    <w:rsid w:val="00A34256"/>
    <w:rsid w:val="00A345AF"/>
    <w:rsid w:val="00A3463C"/>
    <w:rsid w:val="00A34644"/>
    <w:rsid w:val="00A34848"/>
    <w:rsid w:val="00A349C3"/>
    <w:rsid w:val="00A34DFC"/>
    <w:rsid w:val="00A34E42"/>
    <w:rsid w:val="00A34E52"/>
    <w:rsid w:val="00A35042"/>
    <w:rsid w:val="00A354F5"/>
    <w:rsid w:val="00A3556E"/>
    <w:rsid w:val="00A35804"/>
    <w:rsid w:val="00A35E0F"/>
    <w:rsid w:val="00A36561"/>
    <w:rsid w:val="00A36F83"/>
    <w:rsid w:val="00A372A6"/>
    <w:rsid w:val="00A37335"/>
    <w:rsid w:val="00A37809"/>
    <w:rsid w:val="00A37887"/>
    <w:rsid w:val="00A37B8C"/>
    <w:rsid w:val="00A401D4"/>
    <w:rsid w:val="00A4036B"/>
    <w:rsid w:val="00A403AE"/>
    <w:rsid w:val="00A407AF"/>
    <w:rsid w:val="00A407F2"/>
    <w:rsid w:val="00A4098D"/>
    <w:rsid w:val="00A40C87"/>
    <w:rsid w:val="00A40DEE"/>
    <w:rsid w:val="00A412FE"/>
    <w:rsid w:val="00A41432"/>
    <w:rsid w:val="00A417DF"/>
    <w:rsid w:val="00A41A47"/>
    <w:rsid w:val="00A41B54"/>
    <w:rsid w:val="00A41E41"/>
    <w:rsid w:val="00A41E8E"/>
    <w:rsid w:val="00A42068"/>
    <w:rsid w:val="00A420A8"/>
    <w:rsid w:val="00A4210D"/>
    <w:rsid w:val="00A42185"/>
    <w:rsid w:val="00A421BC"/>
    <w:rsid w:val="00A4220A"/>
    <w:rsid w:val="00A423BB"/>
    <w:rsid w:val="00A42551"/>
    <w:rsid w:val="00A4277D"/>
    <w:rsid w:val="00A42F19"/>
    <w:rsid w:val="00A43145"/>
    <w:rsid w:val="00A4335F"/>
    <w:rsid w:val="00A434A5"/>
    <w:rsid w:val="00A436F0"/>
    <w:rsid w:val="00A437D9"/>
    <w:rsid w:val="00A43C48"/>
    <w:rsid w:val="00A43DCC"/>
    <w:rsid w:val="00A43E86"/>
    <w:rsid w:val="00A43F83"/>
    <w:rsid w:val="00A4432D"/>
    <w:rsid w:val="00A443F8"/>
    <w:rsid w:val="00A44481"/>
    <w:rsid w:val="00A447BD"/>
    <w:rsid w:val="00A44CBC"/>
    <w:rsid w:val="00A44E31"/>
    <w:rsid w:val="00A45156"/>
    <w:rsid w:val="00A4517B"/>
    <w:rsid w:val="00A45330"/>
    <w:rsid w:val="00A4550E"/>
    <w:rsid w:val="00A45B4E"/>
    <w:rsid w:val="00A45D01"/>
    <w:rsid w:val="00A45D85"/>
    <w:rsid w:val="00A45E51"/>
    <w:rsid w:val="00A45F90"/>
    <w:rsid w:val="00A460DC"/>
    <w:rsid w:val="00A463FB"/>
    <w:rsid w:val="00A4654C"/>
    <w:rsid w:val="00A4677C"/>
    <w:rsid w:val="00A46C30"/>
    <w:rsid w:val="00A46F57"/>
    <w:rsid w:val="00A47085"/>
    <w:rsid w:val="00A470DF"/>
    <w:rsid w:val="00A47178"/>
    <w:rsid w:val="00A472B1"/>
    <w:rsid w:val="00A47484"/>
    <w:rsid w:val="00A47553"/>
    <w:rsid w:val="00A476BA"/>
    <w:rsid w:val="00A47838"/>
    <w:rsid w:val="00A47C77"/>
    <w:rsid w:val="00A47CB4"/>
    <w:rsid w:val="00A47D62"/>
    <w:rsid w:val="00A47DDC"/>
    <w:rsid w:val="00A47E00"/>
    <w:rsid w:val="00A50239"/>
    <w:rsid w:val="00A5074E"/>
    <w:rsid w:val="00A50808"/>
    <w:rsid w:val="00A50AB2"/>
    <w:rsid w:val="00A51BC7"/>
    <w:rsid w:val="00A51D53"/>
    <w:rsid w:val="00A51FE6"/>
    <w:rsid w:val="00A521AB"/>
    <w:rsid w:val="00A52218"/>
    <w:rsid w:val="00A52724"/>
    <w:rsid w:val="00A527E2"/>
    <w:rsid w:val="00A528E4"/>
    <w:rsid w:val="00A52D74"/>
    <w:rsid w:val="00A52E30"/>
    <w:rsid w:val="00A532EC"/>
    <w:rsid w:val="00A536BD"/>
    <w:rsid w:val="00A53ABA"/>
    <w:rsid w:val="00A53C18"/>
    <w:rsid w:val="00A53CBB"/>
    <w:rsid w:val="00A53E5C"/>
    <w:rsid w:val="00A541A6"/>
    <w:rsid w:val="00A54400"/>
    <w:rsid w:val="00A548B0"/>
    <w:rsid w:val="00A54C01"/>
    <w:rsid w:val="00A55663"/>
    <w:rsid w:val="00A55695"/>
    <w:rsid w:val="00A557D8"/>
    <w:rsid w:val="00A55A65"/>
    <w:rsid w:val="00A55C58"/>
    <w:rsid w:val="00A55CBB"/>
    <w:rsid w:val="00A56334"/>
    <w:rsid w:val="00A56375"/>
    <w:rsid w:val="00A5646C"/>
    <w:rsid w:val="00A5695F"/>
    <w:rsid w:val="00A56A11"/>
    <w:rsid w:val="00A56D42"/>
    <w:rsid w:val="00A56F0C"/>
    <w:rsid w:val="00A56F91"/>
    <w:rsid w:val="00A5711A"/>
    <w:rsid w:val="00A57E69"/>
    <w:rsid w:val="00A57F8B"/>
    <w:rsid w:val="00A6010D"/>
    <w:rsid w:val="00A603AF"/>
    <w:rsid w:val="00A60413"/>
    <w:rsid w:val="00A605E4"/>
    <w:rsid w:val="00A60626"/>
    <w:rsid w:val="00A60710"/>
    <w:rsid w:val="00A6071D"/>
    <w:rsid w:val="00A60E88"/>
    <w:rsid w:val="00A610D6"/>
    <w:rsid w:val="00A6138E"/>
    <w:rsid w:val="00A61402"/>
    <w:rsid w:val="00A6162A"/>
    <w:rsid w:val="00A61952"/>
    <w:rsid w:val="00A61A45"/>
    <w:rsid w:val="00A61A81"/>
    <w:rsid w:val="00A62993"/>
    <w:rsid w:val="00A62FF1"/>
    <w:rsid w:val="00A63338"/>
    <w:rsid w:val="00A6369F"/>
    <w:rsid w:val="00A63B65"/>
    <w:rsid w:val="00A63E68"/>
    <w:rsid w:val="00A63FFD"/>
    <w:rsid w:val="00A64012"/>
    <w:rsid w:val="00A6412B"/>
    <w:rsid w:val="00A6454E"/>
    <w:rsid w:val="00A64DEA"/>
    <w:rsid w:val="00A64FBD"/>
    <w:rsid w:val="00A65024"/>
    <w:rsid w:val="00A653CD"/>
    <w:rsid w:val="00A65B4B"/>
    <w:rsid w:val="00A65BEB"/>
    <w:rsid w:val="00A65CB4"/>
    <w:rsid w:val="00A65EC4"/>
    <w:rsid w:val="00A6622E"/>
    <w:rsid w:val="00A665F1"/>
    <w:rsid w:val="00A66C0B"/>
    <w:rsid w:val="00A67035"/>
    <w:rsid w:val="00A671FB"/>
    <w:rsid w:val="00A67227"/>
    <w:rsid w:val="00A67690"/>
    <w:rsid w:val="00A67CE6"/>
    <w:rsid w:val="00A700CD"/>
    <w:rsid w:val="00A702A6"/>
    <w:rsid w:val="00A705B7"/>
    <w:rsid w:val="00A707A6"/>
    <w:rsid w:val="00A7097D"/>
    <w:rsid w:val="00A70988"/>
    <w:rsid w:val="00A70A93"/>
    <w:rsid w:val="00A70AA5"/>
    <w:rsid w:val="00A70EF4"/>
    <w:rsid w:val="00A7111B"/>
    <w:rsid w:val="00A7153D"/>
    <w:rsid w:val="00A71565"/>
    <w:rsid w:val="00A71929"/>
    <w:rsid w:val="00A71940"/>
    <w:rsid w:val="00A719B9"/>
    <w:rsid w:val="00A719D2"/>
    <w:rsid w:val="00A71AA9"/>
    <w:rsid w:val="00A71C2C"/>
    <w:rsid w:val="00A72261"/>
    <w:rsid w:val="00A7232C"/>
    <w:rsid w:val="00A72528"/>
    <w:rsid w:val="00A72619"/>
    <w:rsid w:val="00A72BB8"/>
    <w:rsid w:val="00A72CCD"/>
    <w:rsid w:val="00A72CDB"/>
    <w:rsid w:val="00A72DA3"/>
    <w:rsid w:val="00A7310E"/>
    <w:rsid w:val="00A73114"/>
    <w:rsid w:val="00A73319"/>
    <w:rsid w:val="00A7339E"/>
    <w:rsid w:val="00A73A09"/>
    <w:rsid w:val="00A73C2A"/>
    <w:rsid w:val="00A73EFB"/>
    <w:rsid w:val="00A74647"/>
    <w:rsid w:val="00A7481C"/>
    <w:rsid w:val="00A74E82"/>
    <w:rsid w:val="00A75466"/>
    <w:rsid w:val="00A7564A"/>
    <w:rsid w:val="00A756C2"/>
    <w:rsid w:val="00A7589B"/>
    <w:rsid w:val="00A75E1D"/>
    <w:rsid w:val="00A75FE9"/>
    <w:rsid w:val="00A761D0"/>
    <w:rsid w:val="00A76603"/>
    <w:rsid w:val="00A76989"/>
    <w:rsid w:val="00A76A18"/>
    <w:rsid w:val="00A76E62"/>
    <w:rsid w:val="00A76FDA"/>
    <w:rsid w:val="00A7754C"/>
    <w:rsid w:val="00A776F8"/>
    <w:rsid w:val="00A77706"/>
    <w:rsid w:val="00A80938"/>
    <w:rsid w:val="00A8098C"/>
    <w:rsid w:val="00A810AC"/>
    <w:rsid w:val="00A81757"/>
    <w:rsid w:val="00A81CE5"/>
    <w:rsid w:val="00A820E4"/>
    <w:rsid w:val="00A82123"/>
    <w:rsid w:val="00A825E8"/>
    <w:rsid w:val="00A82988"/>
    <w:rsid w:val="00A82A2C"/>
    <w:rsid w:val="00A82A3C"/>
    <w:rsid w:val="00A82D09"/>
    <w:rsid w:val="00A82D42"/>
    <w:rsid w:val="00A82F41"/>
    <w:rsid w:val="00A8316D"/>
    <w:rsid w:val="00A832BB"/>
    <w:rsid w:val="00A837B6"/>
    <w:rsid w:val="00A8387B"/>
    <w:rsid w:val="00A83D2E"/>
    <w:rsid w:val="00A83DF5"/>
    <w:rsid w:val="00A840DF"/>
    <w:rsid w:val="00A84483"/>
    <w:rsid w:val="00A84731"/>
    <w:rsid w:val="00A84778"/>
    <w:rsid w:val="00A84A13"/>
    <w:rsid w:val="00A84B40"/>
    <w:rsid w:val="00A84CA1"/>
    <w:rsid w:val="00A84E36"/>
    <w:rsid w:val="00A85050"/>
    <w:rsid w:val="00A85192"/>
    <w:rsid w:val="00A85239"/>
    <w:rsid w:val="00A85254"/>
    <w:rsid w:val="00A853B5"/>
    <w:rsid w:val="00A85BEC"/>
    <w:rsid w:val="00A85C12"/>
    <w:rsid w:val="00A85D41"/>
    <w:rsid w:val="00A861DF"/>
    <w:rsid w:val="00A866D9"/>
    <w:rsid w:val="00A86CA5"/>
    <w:rsid w:val="00A8726D"/>
    <w:rsid w:val="00A87657"/>
    <w:rsid w:val="00A87A9A"/>
    <w:rsid w:val="00A87B69"/>
    <w:rsid w:val="00A87CDB"/>
    <w:rsid w:val="00A87D2D"/>
    <w:rsid w:val="00A87E77"/>
    <w:rsid w:val="00A87F16"/>
    <w:rsid w:val="00A901A8"/>
    <w:rsid w:val="00A906C2"/>
    <w:rsid w:val="00A90788"/>
    <w:rsid w:val="00A90793"/>
    <w:rsid w:val="00A9083F"/>
    <w:rsid w:val="00A90989"/>
    <w:rsid w:val="00A90AF2"/>
    <w:rsid w:val="00A90BC9"/>
    <w:rsid w:val="00A90D98"/>
    <w:rsid w:val="00A910B4"/>
    <w:rsid w:val="00A91112"/>
    <w:rsid w:val="00A91448"/>
    <w:rsid w:val="00A9176B"/>
    <w:rsid w:val="00A9187B"/>
    <w:rsid w:val="00A91DD1"/>
    <w:rsid w:val="00A91FF7"/>
    <w:rsid w:val="00A921A7"/>
    <w:rsid w:val="00A922FC"/>
    <w:rsid w:val="00A926CF"/>
    <w:rsid w:val="00A92B42"/>
    <w:rsid w:val="00A92B9B"/>
    <w:rsid w:val="00A92C03"/>
    <w:rsid w:val="00A92C73"/>
    <w:rsid w:val="00A92D2B"/>
    <w:rsid w:val="00A92DA5"/>
    <w:rsid w:val="00A92F7E"/>
    <w:rsid w:val="00A93090"/>
    <w:rsid w:val="00A934C6"/>
    <w:rsid w:val="00A935CC"/>
    <w:rsid w:val="00A93A2E"/>
    <w:rsid w:val="00A93A35"/>
    <w:rsid w:val="00A93B15"/>
    <w:rsid w:val="00A93D30"/>
    <w:rsid w:val="00A9408A"/>
    <w:rsid w:val="00A942EB"/>
    <w:rsid w:val="00A944CE"/>
    <w:rsid w:val="00A949AA"/>
    <w:rsid w:val="00A94B39"/>
    <w:rsid w:val="00A94F30"/>
    <w:rsid w:val="00A950E1"/>
    <w:rsid w:val="00A95400"/>
    <w:rsid w:val="00A9573F"/>
    <w:rsid w:val="00A95BB9"/>
    <w:rsid w:val="00A95DE3"/>
    <w:rsid w:val="00A96155"/>
    <w:rsid w:val="00A9622D"/>
    <w:rsid w:val="00A9664C"/>
    <w:rsid w:val="00A9678F"/>
    <w:rsid w:val="00A9681F"/>
    <w:rsid w:val="00A9695B"/>
    <w:rsid w:val="00A96B9E"/>
    <w:rsid w:val="00A96C6C"/>
    <w:rsid w:val="00A96DF3"/>
    <w:rsid w:val="00A971BE"/>
    <w:rsid w:val="00A9776C"/>
    <w:rsid w:val="00A97AFA"/>
    <w:rsid w:val="00A97BC8"/>
    <w:rsid w:val="00A97C3B"/>
    <w:rsid w:val="00A97DE9"/>
    <w:rsid w:val="00AA0383"/>
    <w:rsid w:val="00AA079A"/>
    <w:rsid w:val="00AA0867"/>
    <w:rsid w:val="00AA0B79"/>
    <w:rsid w:val="00AA0ED4"/>
    <w:rsid w:val="00AA10AB"/>
    <w:rsid w:val="00AA1135"/>
    <w:rsid w:val="00AA137A"/>
    <w:rsid w:val="00AA168F"/>
    <w:rsid w:val="00AA17FE"/>
    <w:rsid w:val="00AA195F"/>
    <w:rsid w:val="00AA1B72"/>
    <w:rsid w:val="00AA20A4"/>
    <w:rsid w:val="00AA259E"/>
    <w:rsid w:val="00AA271F"/>
    <w:rsid w:val="00AA292D"/>
    <w:rsid w:val="00AA32DB"/>
    <w:rsid w:val="00AA33B6"/>
    <w:rsid w:val="00AA341B"/>
    <w:rsid w:val="00AA34EF"/>
    <w:rsid w:val="00AA36B2"/>
    <w:rsid w:val="00AA39B7"/>
    <w:rsid w:val="00AA3B08"/>
    <w:rsid w:val="00AA3C01"/>
    <w:rsid w:val="00AA3C94"/>
    <w:rsid w:val="00AA3CAA"/>
    <w:rsid w:val="00AA4570"/>
    <w:rsid w:val="00AA45D4"/>
    <w:rsid w:val="00AA46B3"/>
    <w:rsid w:val="00AA46D7"/>
    <w:rsid w:val="00AA4797"/>
    <w:rsid w:val="00AA4998"/>
    <w:rsid w:val="00AA4C76"/>
    <w:rsid w:val="00AA52AF"/>
    <w:rsid w:val="00AA56FC"/>
    <w:rsid w:val="00AA62FD"/>
    <w:rsid w:val="00AA6404"/>
    <w:rsid w:val="00AA6853"/>
    <w:rsid w:val="00AA6B8F"/>
    <w:rsid w:val="00AA7265"/>
    <w:rsid w:val="00AA74C9"/>
    <w:rsid w:val="00AA758B"/>
    <w:rsid w:val="00AA788F"/>
    <w:rsid w:val="00AA7AC2"/>
    <w:rsid w:val="00AA7D5E"/>
    <w:rsid w:val="00AA7D62"/>
    <w:rsid w:val="00AB0107"/>
    <w:rsid w:val="00AB015C"/>
    <w:rsid w:val="00AB02A6"/>
    <w:rsid w:val="00AB02D6"/>
    <w:rsid w:val="00AB0366"/>
    <w:rsid w:val="00AB03DD"/>
    <w:rsid w:val="00AB0A5F"/>
    <w:rsid w:val="00AB0A96"/>
    <w:rsid w:val="00AB0B84"/>
    <w:rsid w:val="00AB0C60"/>
    <w:rsid w:val="00AB0C6B"/>
    <w:rsid w:val="00AB0D11"/>
    <w:rsid w:val="00AB0E21"/>
    <w:rsid w:val="00AB1102"/>
    <w:rsid w:val="00AB11EE"/>
    <w:rsid w:val="00AB12D4"/>
    <w:rsid w:val="00AB13FD"/>
    <w:rsid w:val="00AB191C"/>
    <w:rsid w:val="00AB1960"/>
    <w:rsid w:val="00AB19D1"/>
    <w:rsid w:val="00AB1A3A"/>
    <w:rsid w:val="00AB1C9B"/>
    <w:rsid w:val="00AB21B5"/>
    <w:rsid w:val="00AB23BC"/>
    <w:rsid w:val="00AB24DF"/>
    <w:rsid w:val="00AB2600"/>
    <w:rsid w:val="00AB2641"/>
    <w:rsid w:val="00AB26A5"/>
    <w:rsid w:val="00AB277D"/>
    <w:rsid w:val="00AB27BE"/>
    <w:rsid w:val="00AB29C9"/>
    <w:rsid w:val="00AB2C83"/>
    <w:rsid w:val="00AB2C97"/>
    <w:rsid w:val="00AB2F48"/>
    <w:rsid w:val="00AB30E1"/>
    <w:rsid w:val="00AB3212"/>
    <w:rsid w:val="00AB3246"/>
    <w:rsid w:val="00AB365A"/>
    <w:rsid w:val="00AB3720"/>
    <w:rsid w:val="00AB3721"/>
    <w:rsid w:val="00AB3993"/>
    <w:rsid w:val="00AB3ADE"/>
    <w:rsid w:val="00AB3C43"/>
    <w:rsid w:val="00AB3CA6"/>
    <w:rsid w:val="00AB3D8E"/>
    <w:rsid w:val="00AB41D4"/>
    <w:rsid w:val="00AB42BB"/>
    <w:rsid w:val="00AB4486"/>
    <w:rsid w:val="00AB4862"/>
    <w:rsid w:val="00AB4AA3"/>
    <w:rsid w:val="00AB4B31"/>
    <w:rsid w:val="00AB4FB5"/>
    <w:rsid w:val="00AB4FB9"/>
    <w:rsid w:val="00AB5394"/>
    <w:rsid w:val="00AB55C1"/>
    <w:rsid w:val="00AB5699"/>
    <w:rsid w:val="00AB5718"/>
    <w:rsid w:val="00AB5A23"/>
    <w:rsid w:val="00AB5B97"/>
    <w:rsid w:val="00AB5DC5"/>
    <w:rsid w:val="00AB5F80"/>
    <w:rsid w:val="00AB669E"/>
    <w:rsid w:val="00AB6882"/>
    <w:rsid w:val="00AB6D39"/>
    <w:rsid w:val="00AB6EF8"/>
    <w:rsid w:val="00AB6FED"/>
    <w:rsid w:val="00AB7107"/>
    <w:rsid w:val="00AB7150"/>
    <w:rsid w:val="00AB7EF6"/>
    <w:rsid w:val="00AC00BD"/>
    <w:rsid w:val="00AC015E"/>
    <w:rsid w:val="00AC018E"/>
    <w:rsid w:val="00AC022F"/>
    <w:rsid w:val="00AC02CA"/>
    <w:rsid w:val="00AC02D3"/>
    <w:rsid w:val="00AC0483"/>
    <w:rsid w:val="00AC0571"/>
    <w:rsid w:val="00AC06CE"/>
    <w:rsid w:val="00AC06D3"/>
    <w:rsid w:val="00AC0E00"/>
    <w:rsid w:val="00AC16D8"/>
    <w:rsid w:val="00AC1893"/>
    <w:rsid w:val="00AC1F78"/>
    <w:rsid w:val="00AC2250"/>
    <w:rsid w:val="00AC23C4"/>
    <w:rsid w:val="00AC2484"/>
    <w:rsid w:val="00AC25DD"/>
    <w:rsid w:val="00AC26F6"/>
    <w:rsid w:val="00AC281C"/>
    <w:rsid w:val="00AC2A03"/>
    <w:rsid w:val="00AC2CDA"/>
    <w:rsid w:val="00AC2E84"/>
    <w:rsid w:val="00AC32C3"/>
    <w:rsid w:val="00AC3A36"/>
    <w:rsid w:val="00AC3B46"/>
    <w:rsid w:val="00AC3C35"/>
    <w:rsid w:val="00AC3E2B"/>
    <w:rsid w:val="00AC3F23"/>
    <w:rsid w:val="00AC4829"/>
    <w:rsid w:val="00AC486A"/>
    <w:rsid w:val="00AC4BEA"/>
    <w:rsid w:val="00AC4CA9"/>
    <w:rsid w:val="00AC4DFE"/>
    <w:rsid w:val="00AC4E30"/>
    <w:rsid w:val="00AC5264"/>
    <w:rsid w:val="00AC5413"/>
    <w:rsid w:val="00AC571E"/>
    <w:rsid w:val="00AC5742"/>
    <w:rsid w:val="00AC578B"/>
    <w:rsid w:val="00AC5BBE"/>
    <w:rsid w:val="00AC5D5B"/>
    <w:rsid w:val="00AC5E4E"/>
    <w:rsid w:val="00AC6187"/>
    <w:rsid w:val="00AC62D2"/>
    <w:rsid w:val="00AC6308"/>
    <w:rsid w:val="00AC6610"/>
    <w:rsid w:val="00AC66D9"/>
    <w:rsid w:val="00AC6763"/>
    <w:rsid w:val="00AC676F"/>
    <w:rsid w:val="00AC6B5F"/>
    <w:rsid w:val="00AC6DE3"/>
    <w:rsid w:val="00AC6EBB"/>
    <w:rsid w:val="00AC732C"/>
    <w:rsid w:val="00AC7D5A"/>
    <w:rsid w:val="00AC7DFA"/>
    <w:rsid w:val="00AC7E00"/>
    <w:rsid w:val="00AC7F64"/>
    <w:rsid w:val="00AD0099"/>
    <w:rsid w:val="00AD01CD"/>
    <w:rsid w:val="00AD01F9"/>
    <w:rsid w:val="00AD02BB"/>
    <w:rsid w:val="00AD048E"/>
    <w:rsid w:val="00AD05F7"/>
    <w:rsid w:val="00AD0746"/>
    <w:rsid w:val="00AD0BA0"/>
    <w:rsid w:val="00AD0D3F"/>
    <w:rsid w:val="00AD1672"/>
    <w:rsid w:val="00AD1F29"/>
    <w:rsid w:val="00AD1F5D"/>
    <w:rsid w:val="00AD2120"/>
    <w:rsid w:val="00AD22E9"/>
    <w:rsid w:val="00AD23DB"/>
    <w:rsid w:val="00AD2980"/>
    <w:rsid w:val="00AD2A43"/>
    <w:rsid w:val="00AD2C5E"/>
    <w:rsid w:val="00AD2E1E"/>
    <w:rsid w:val="00AD30FF"/>
    <w:rsid w:val="00AD319B"/>
    <w:rsid w:val="00AD329E"/>
    <w:rsid w:val="00AD334F"/>
    <w:rsid w:val="00AD3360"/>
    <w:rsid w:val="00AD34F0"/>
    <w:rsid w:val="00AD35AC"/>
    <w:rsid w:val="00AD3721"/>
    <w:rsid w:val="00AD3877"/>
    <w:rsid w:val="00AD38CE"/>
    <w:rsid w:val="00AD3C60"/>
    <w:rsid w:val="00AD435C"/>
    <w:rsid w:val="00AD44AA"/>
    <w:rsid w:val="00AD4614"/>
    <w:rsid w:val="00AD4BB5"/>
    <w:rsid w:val="00AD4C05"/>
    <w:rsid w:val="00AD4D67"/>
    <w:rsid w:val="00AD4EDA"/>
    <w:rsid w:val="00AD51A9"/>
    <w:rsid w:val="00AD520B"/>
    <w:rsid w:val="00AD52C5"/>
    <w:rsid w:val="00AD547E"/>
    <w:rsid w:val="00AD562D"/>
    <w:rsid w:val="00AD5A14"/>
    <w:rsid w:val="00AD5A6D"/>
    <w:rsid w:val="00AD5DBA"/>
    <w:rsid w:val="00AD5E9F"/>
    <w:rsid w:val="00AD6C5E"/>
    <w:rsid w:val="00AD7061"/>
    <w:rsid w:val="00AD70DE"/>
    <w:rsid w:val="00AD70F4"/>
    <w:rsid w:val="00AD7420"/>
    <w:rsid w:val="00AD74C7"/>
    <w:rsid w:val="00AD7833"/>
    <w:rsid w:val="00AD7B8C"/>
    <w:rsid w:val="00AD7D9F"/>
    <w:rsid w:val="00AD7DE5"/>
    <w:rsid w:val="00AD7F10"/>
    <w:rsid w:val="00AD7FD0"/>
    <w:rsid w:val="00AD7FF1"/>
    <w:rsid w:val="00AE024C"/>
    <w:rsid w:val="00AE031F"/>
    <w:rsid w:val="00AE0586"/>
    <w:rsid w:val="00AE0934"/>
    <w:rsid w:val="00AE09C7"/>
    <w:rsid w:val="00AE09F4"/>
    <w:rsid w:val="00AE0C1C"/>
    <w:rsid w:val="00AE11AE"/>
    <w:rsid w:val="00AE1BDD"/>
    <w:rsid w:val="00AE1D07"/>
    <w:rsid w:val="00AE1D26"/>
    <w:rsid w:val="00AE1DE7"/>
    <w:rsid w:val="00AE1E97"/>
    <w:rsid w:val="00AE1F6E"/>
    <w:rsid w:val="00AE23F8"/>
    <w:rsid w:val="00AE2816"/>
    <w:rsid w:val="00AE299F"/>
    <w:rsid w:val="00AE2AD8"/>
    <w:rsid w:val="00AE2BEA"/>
    <w:rsid w:val="00AE31D6"/>
    <w:rsid w:val="00AE368E"/>
    <w:rsid w:val="00AE38E2"/>
    <w:rsid w:val="00AE3C7B"/>
    <w:rsid w:val="00AE3EEF"/>
    <w:rsid w:val="00AE4130"/>
    <w:rsid w:val="00AE4738"/>
    <w:rsid w:val="00AE4A77"/>
    <w:rsid w:val="00AE4ABC"/>
    <w:rsid w:val="00AE4B2B"/>
    <w:rsid w:val="00AE4C2C"/>
    <w:rsid w:val="00AE4D5C"/>
    <w:rsid w:val="00AE4DCF"/>
    <w:rsid w:val="00AE5234"/>
    <w:rsid w:val="00AE5244"/>
    <w:rsid w:val="00AE54BF"/>
    <w:rsid w:val="00AE5B02"/>
    <w:rsid w:val="00AE5CB1"/>
    <w:rsid w:val="00AE6803"/>
    <w:rsid w:val="00AE6C37"/>
    <w:rsid w:val="00AE6CA6"/>
    <w:rsid w:val="00AE71CD"/>
    <w:rsid w:val="00AE7314"/>
    <w:rsid w:val="00AE7620"/>
    <w:rsid w:val="00AE76D1"/>
    <w:rsid w:val="00AE7E17"/>
    <w:rsid w:val="00AF1164"/>
    <w:rsid w:val="00AF13B0"/>
    <w:rsid w:val="00AF163D"/>
    <w:rsid w:val="00AF165D"/>
    <w:rsid w:val="00AF1A1F"/>
    <w:rsid w:val="00AF2147"/>
    <w:rsid w:val="00AF214A"/>
    <w:rsid w:val="00AF238C"/>
    <w:rsid w:val="00AF26B7"/>
    <w:rsid w:val="00AF2A2D"/>
    <w:rsid w:val="00AF2DE9"/>
    <w:rsid w:val="00AF32B7"/>
    <w:rsid w:val="00AF34AB"/>
    <w:rsid w:val="00AF3944"/>
    <w:rsid w:val="00AF3A5E"/>
    <w:rsid w:val="00AF3C52"/>
    <w:rsid w:val="00AF3D62"/>
    <w:rsid w:val="00AF3D69"/>
    <w:rsid w:val="00AF442A"/>
    <w:rsid w:val="00AF44EE"/>
    <w:rsid w:val="00AF4538"/>
    <w:rsid w:val="00AF463F"/>
    <w:rsid w:val="00AF476A"/>
    <w:rsid w:val="00AF4A10"/>
    <w:rsid w:val="00AF4D18"/>
    <w:rsid w:val="00AF50A2"/>
    <w:rsid w:val="00AF525E"/>
    <w:rsid w:val="00AF53B6"/>
    <w:rsid w:val="00AF53ED"/>
    <w:rsid w:val="00AF57F8"/>
    <w:rsid w:val="00AF589E"/>
    <w:rsid w:val="00AF5988"/>
    <w:rsid w:val="00AF5D7F"/>
    <w:rsid w:val="00AF5E59"/>
    <w:rsid w:val="00AF61F3"/>
    <w:rsid w:val="00AF622F"/>
    <w:rsid w:val="00AF6460"/>
    <w:rsid w:val="00AF648F"/>
    <w:rsid w:val="00AF6591"/>
    <w:rsid w:val="00AF6647"/>
    <w:rsid w:val="00AF66FB"/>
    <w:rsid w:val="00AF671E"/>
    <w:rsid w:val="00AF6806"/>
    <w:rsid w:val="00AF6BE6"/>
    <w:rsid w:val="00AF6C7B"/>
    <w:rsid w:val="00AF6F52"/>
    <w:rsid w:val="00AF77ED"/>
    <w:rsid w:val="00AF783C"/>
    <w:rsid w:val="00AF7A68"/>
    <w:rsid w:val="00AF7C0E"/>
    <w:rsid w:val="00AF7C64"/>
    <w:rsid w:val="00B0038D"/>
    <w:rsid w:val="00B0044F"/>
    <w:rsid w:val="00B00BAE"/>
    <w:rsid w:val="00B01635"/>
    <w:rsid w:val="00B017CC"/>
    <w:rsid w:val="00B01836"/>
    <w:rsid w:val="00B01996"/>
    <w:rsid w:val="00B019BB"/>
    <w:rsid w:val="00B01E54"/>
    <w:rsid w:val="00B0206B"/>
    <w:rsid w:val="00B02185"/>
    <w:rsid w:val="00B0226F"/>
    <w:rsid w:val="00B02352"/>
    <w:rsid w:val="00B030A3"/>
    <w:rsid w:val="00B0325B"/>
    <w:rsid w:val="00B03300"/>
    <w:rsid w:val="00B0361A"/>
    <w:rsid w:val="00B03DD6"/>
    <w:rsid w:val="00B041F9"/>
    <w:rsid w:val="00B04285"/>
    <w:rsid w:val="00B04429"/>
    <w:rsid w:val="00B0474E"/>
    <w:rsid w:val="00B04958"/>
    <w:rsid w:val="00B05014"/>
    <w:rsid w:val="00B0523D"/>
    <w:rsid w:val="00B05668"/>
    <w:rsid w:val="00B05862"/>
    <w:rsid w:val="00B05B7E"/>
    <w:rsid w:val="00B05ED2"/>
    <w:rsid w:val="00B06030"/>
    <w:rsid w:val="00B060A1"/>
    <w:rsid w:val="00B06441"/>
    <w:rsid w:val="00B06688"/>
    <w:rsid w:val="00B0689D"/>
    <w:rsid w:val="00B06EA4"/>
    <w:rsid w:val="00B0706A"/>
    <w:rsid w:val="00B070F6"/>
    <w:rsid w:val="00B072E5"/>
    <w:rsid w:val="00B0766D"/>
    <w:rsid w:val="00B0774A"/>
    <w:rsid w:val="00B0774B"/>
    <w:rsid w:val="00B07B29"/>
    <w:rsid w:val="00B102F4"/>
    <w:rsid w:val="00B1034B"/>
    <w:rsid w:val="00B10595"/>
    <w:rsid w:val="00B106B5"/>
    <w:rsid w:val="00B1088B"/>
    <w:rsid w:val="00B109AF"/>
    <w:rsid w:val="00B10B95"/>
    <w:rsid w:val="00B10D36"/>
    <w:rsid w:val="00B11069"/>
    <w:rsid w:val="00B110CD"/>
    <w:rsid w:val="00B11189"/>
    <w:rsid w:val="00B111E0"/>
    <w:rsid w:val="00B11C13"/>
    <w:rsid w:val="00B120A3"/>
    <w:rsid w:val="00B122E0"/>
    <w:rsid w:val="00B12779"/>
    <w:rsid w:val="00B12ECB"/>
    <w:rsid w:val="00B134A6"/>
    <w:rsid w:val="00B135AC"/>
    <w:rsid w:val="00B135F3"/>
    <w:rsid w:val="00B13970"/>
    <w:rsid w:val="00B13B40"/>
    <w:rsid w:val="00B13D9C"/>
    <w:rsid w:val="00B141BA"/>
    <w:rsid w:val="00B1424A"/>
    <w:rsid w:val="00B1432A"/>
    <w:rsid w:val="00B1452C"/>
    <w:rsid w:val="00B14554"/>
    <w:rsid w:val="00B146F7"/>
    <w:rsid w:val="00B14834"/>
    <w:rsid w:val="00B14A99"/>
    <w:rsid w:val="00B14F77"/>
    <w:rsid w:val="00B15144"/>
    <w:rsid w:val="00B159AB"/>
    <w:rsid w:val="00B15D43"/>
    <w:rsid w:val="00B15DB4"/>
    <w:rsid w:val="00B15F98"/>
    <w:rsid w:val="00B162C1"/>
    <w:rsid w:val="00B1646A"/>
    <w:rsid w:val="00B1693D"/>
    <w:rsid w:val="00B16B0F"/>
    <w:rsid w:val="00B173C6"/>
    <w:rsid w:val="00B17930"/>
    <w:rsid w:val="00B1797C"/>
    <w:rsid w:val="00B17B25"/>
    <w:rsid w:val="00B17E16"/>
    <w:rsid w:val="00B17F0D"/>
    <w:rsid w:val="00B17F20"/>
    <w:rsid w:val="00B2043A"/>
    <w:rsid w:val="00B204C3"/>
    <w:rsid w:val="00B206F9"/>
    <w:rsid w:val="00B20B48"/>
    <w:rsid w:val="00B20C44"/>
    <w:rsid w:val="00B20DB9"/>
    <w:rsid w:val="00B20DFC"/>
    <w:rsid w:val="00B2114E"/>
    <w:rsid w:val="00B21195"/>
    <w:rsid w:val="00B2142A"/>
    <w:rsid w:val="00B21BC1"/>
    <w:rsid w:val="00B21D79"/>
    <w:rsid w:val="00B21E79"/>
    <w:rsid w:val="00B21EE1"/>
    <w:rsid w:val="00B22090"/>
    <w:rsid w:val="00B22149"/>
    <w:rsid w:val="00B22451"/>
    <w:rsid w:val="00B225FE"/>
    <w:rsid w:val="00B22783"/>
    <w:rsid w:val="00B229CB"/>
    <w:rsid w:val="00B22BB8"/>
    <w:rsid w:val="00B22CB0"/>
    <w:rsid w:val="00B23299"/>
    <w:rsid w:val="00B23494"/>
    <w:rsid w:val="00B234AB"/>
    <w:rsid w:val="00B234AC"/>
    <w:rsid w:val="00B235BB"/>
    <w:rsid w:val="00B23691"/>
    <w:rsid w:val="00B23771"/>
    <w:rsid w:val="00B23E41"/>
    <w:rsid w:val="00B23F25"/>
    <w:rsid w:val="00B24121"/>
    <w:rsid w:val="00B24315"/>
    <w:rsid w:val="00B24529"/>
    <w:rsid w:val="00B24A7C"/>
    <w:rsid w:val="00B24D99"/>
    <w:rsid w:val="00B24E62"/>
    <w:rsid w:val="00B25215"/>
    <w:rsid w:val="00B25361"/>
    <w:rsid w:val="00B253D2"/>
    <w:rsid w:val="00B254E1"/>
    <w:rsid w:val="00B25787"/>
    <w:rsid w:val="00B25EC6"/>
    <w:rsid w:val="00B2604C"/>
    <w:rsid w:val="00B2607D"/>
    <w:rsid w:val="00B262EA"/>
    <w:rsid w:val="00B26CF4"/>
    <w:rsid w:val="00B2717E"/>
    <w:rsid w:val="00B2745B"/>
    <w:rsid w:val="00B2760E"/>
    <w:rsid w:val="00B27FD7"/>
    <w:rsid w:val="00B3025A"/>
    <w:rsid w:val="00B303AA"/>
    <w:rsid w:val="00B305EE"/>
    <w:rsid w:val="00B30B1E"/>
    <w:rsid w:val="00B30C06"/>
    <w:rsid w:val="00B30D0A"/>
    <w:rsid w:val="00B311CB"/>
    <w:rsid w:val="00B31228"/>
    <w:rsid w:val="00B3128B"/>
    <w:rsid w:val="00B31328"/>
    <w:rsid w:val="00B31652"/>
    <w:rsid w:val="00B31BBD"/>
    <w:rsid w:val="00B31BFF"/>
    <w:rsid w:val="00B31C08"/>
    <w:rsid w:val="00B31D68"/>
    <w:rsid w:val="00B31EA0"/>
    <w:rsid w:val="00B3238E"/>
    <w:rsid w:val="00B32483"/>
    <w:rsid w:val="00B32490"/>
    <w:rsid w:val="00B32B5B"/>
    <w:rsid w:val="00B32D02"/>
    <w:rsid w:val="00B32F5C"/>
    <w:rsid w:val="00B330B5"/>
    <w:rsid w:val="00B33531"/>
    <w:rsid w:val="00B33A07"/>
    <w:rsid w:val="00B33E87"/>
    <w:rsid w:val="00B3409E"/>
    <w:rsid w:val="00B34155"/>
    <w:rsid w:val="00B341E3"/>
    <w:rsid w:val="00B341FF"/>
    <w:rsid w:val="00B34485"/>
    <w:rsid w:val="00B34BFB"/>
    <w:rsid w:val="00B35055"/>
    <w:rsid w:val="00B3530E"/>
    <w:rsid w:val="00B3542C"/>
    <w:rsid w:val="00B356DB"/>
    <w:rsid w:val="00B35883"/>
    <w:rsid w:val="00B35D6E"/>
    <w:rsid w:val="00B35F13"/>
    <w:rsid w:val="00B35F5F"/>
    <w:rsid w:val="00B362AA"/>
    <w:rsid w:val="00B364AF"/>
    <w:rsid w:val="00B36531"/>
    <w:rsid w:val="00B36567"/>
    <w:rsid w:val="00B367D8"/>
    <w:rsid w:val="00B36803"/>
    <w:rsid w:val="00B3684D"/>
    <w:rsid w:val="00B368E2"/>
    <w:rsid w:val="00B368ED"/>
    <w:rsid w:val="00B3692B"/>
    <w:rsid w:val="00B369E1"/>
    <w:rsid w:val="00B36AC7"/>
    <w:rsid w:val="00B36FC6"/>
    <w:rsid w:val="00B37059"/>
    <w:rsid w:val="00B3716F"/>
    <w:rsid w:val="00B378BA"/>
    <w:rsid w:val="00B37D58"/>
    <w:rsid w:val="00B37E09"/>
    <w:rsid w:val="00B37EF8"/>
    <w:rsid w:val="00B401A4"/>
    <w:rsid w:val="00B401B4"/>
    <w:rsid w:val="00B40324"/>
    <w:rsid w:val="00B404B0"/>
    <w:rsid w:val="00B40AA1"/>
    <w:rsid w:val="00B40BB3"/>
    <w:rsid w:val="00B40BD8"/>
    <w:rsid w:val="00B410F8"/>
    <w:rsid w:val="00B415C1"/>
    <w:rsid w:val="00B415E0"/>
    <w:rsid w:val="00B41675"/>
    <w:rsid w:val="00B4181B"/>
    <w:rsid w:val="00B4210D"/>
    <w:rsid w:val="00B421E7"/>
    <w:rsid w:val="00B4280B"/>
    <w:rsid w:val="00B42B1E"/>
    <w:rsid w:val="00B43168"/>
    <w:rsid w:val="00B4388E"/>
    <w:rsid w:val="00B4397E"/>
    <w:rsid w:val="00B43A24"/>
    <w:rsid w:val="00B43BDB"/>
    <w:rsid w:val="00B43EEA"/>
    <w:rsid w:val="00B43FFA"/>
    <w:rsid w:val="00B4420F"/>
    <w:rsid w:val="00B445F9"/>
    <w:rsid w:val="00B446CA"/>
    <w:rsid w:val="00B446E6"/>
    <w:rsid w:val="00B44928"/>
    <w:rsid w:val="00B44B5E"/>
    <w:rsid w:val="00B44D94"/>
    <w:rsid w:val="00B44EEE"/>
    <w:rsid w:val="00B452C8"/>
    <w:rsid w:val="00B4575C"/>
    <w:rsid w:val="00B45958"/>
    <w:rsid w:val="00B45D72"/>
    <w:rsid w:val="00B45DFA"/>
    <w:rsid w:val="00B45E1F"/>
    <w:rsid w:val="00B45EB3"/>
    <w:rsid w:val="00B45F14"/>
    <w:rsid w:val="00B45F82"/>
    <w:rsid w:val="00B46135"/>
    <w:rsid w:val="00B4648D"/>
    <w:rsid w:val="00B46661"/>
    <w:rsid w:val="00B467B7"/>
    <w:rsid w:val="00B46B3F"/>
    <w:rsid w:val="00B46B72"/>
    <w:rsid w:val="00B46BF5"/>
    <w:rsid w:val="00B46E95"/>
    <w:rsid w:val="00B46F10"/>
    <w:rsid w:val="00B471C1"/>
    <w:rsid w:val="00B473A5"/>
    <w:rsid w:val="00B47A56"/>
    <w:rsid w:val="00B47C52"/>
    <w:rsid w:val="00B47DE5"/>
    <w:rsid w:val="00B47E4F"/>
    <w:rsid w:val="00B502DA"/>
    <w:rsid w:val="00B5056C"/>
    <w:rsid w:val="00B50793"/>
    <w:rsid w:val="00B50DCE"/>
    <w:rsid w:val="00B510D8"/>
    <w:rsid w:val="00B513C8"/>
    <w:rsid w:val="00B51466"/>
    <w:rsid w:val="00B514B9"/>
    <w:rsid w:val="00B5159C"/>
    <w:rsid w:val="00B51885"/>
    <w:rsid w:val="00B51B78"/>
    <w:rsid w:val="00B51FD8"/>
    <w:rsid w:val="00B52508"/>
    <w:rsid w:val="00B525D4"/>
    <w:rsid w:val="00B52A70"/>
    <w:rsid w:val="00B52D39"/>
    <w:rsid w:val="00B52F4F"/>
    <w:rsid w:val="00B5336E"/>
    <w:rsid w:val="00B5352B"/>
    <w:rsid w:val="00B536EF"/>
    <w:rsid w:val="00B53727"/>
    <w:rsid w:val="00B5375E"/>
    <w:rsid w:val="00B53BB5"/>
    <w:rsid w:val="00B53F45"/>
    <w:rsid w:val="00B53F47"/>
    <w:rsid w:val="00B53F56"/>
    <w:rsid w:val="00B5406F"/>
    <w:rsid w:val="00B541CA"/>
    <w:rsid w:val="00B54314"/>
    <w:rsid w:val="00B545FE"/>
    <w:rsid w:val="00B5461A"/>
    <w:rsid w:val="00B5463F"/>
    <w:rsid w:val="00B5469E"/>
    <w:rsid w:val="00B546E0"/>
    <w:rsid w:val="00B54761"/>
    <w:rsid w:val="00B5482C"/>
    <w:rsid w:val="00B548A2"/>
    <w:rsid w:val="00B548B0"/>
    <w:rsid w:val="00B54AE9"/>
    <w:rsid w:val="00B55040"/>
    <w:rsid w:val="00B550F3"/>
    <w:rsid w:val="00B552FB"/>
    <w:rsid w:val="00B5536A"/>
    <w:rsid w:val="00B554AD"/>
    <w:rsid w:val="00B5558B"/>
    <w:rsid w:val="00B55627"/>
    <w:rsid w:val="00B557A1"/>
    <w:rsid w:val="00B55AB4"/>
    <w:rsid w:val="00B55B04"/>
    <w:rsid w:val="00B55C03"/>
    <w:rsid w:val="00B55C79"/>
    <w:rsid w:val="00B55EDB"/>
    <w:rsid w:val="00B56471"/>
    <w:rsid w:val="00B56597"/>
    <w:rsid w:val="00B56A49"/>
    <w:rsid w:val="00B56E8E"/>
    <w:rsid w:val="00B57220"/>
    <w:rsid w:val="00B573F3"/>
    <w:rsid w:val="00B574B6"/>
    <w:rsid w:val="00B57DF8"/>
    <w:rsid w:val="00B57E77"/>
    <w:rsid w:val="00B60307"/>
    <w:rsid w:val="00B603FF"/>
    <w:rsid w:val="00B604F1"/>
    <w:rsid w:val="00B6074B"/>
    <w:rsid w:val="00B6076B"/>
    <w:rsid w:val="00B607AF"/>
    <w:rsid w:val="00B607B1"/>
    <w:rsid w:val="00B609B3"/>
    <w:rsid w:val="00B60D70"/>
    <w:rsid w:val="00B60F63"/>
    <w:rsid w:val="00B61110"/>
    <w:rsid w:val="00B6114F"/>
    <w:rsid w:val="00B6131E"/>
    <w:rsid w:val="00B614AF"/>
    <w:rsid w:val="00B614C1"/>
    <w:rsid w:val="00B61910"/>
    <w:rsid w:val="00B61B21"/>
    <w:rsid w:val="00B62077"/>
    <w:rsid w:val="00B625B2"/>
    <w:rsid w:val="00B62ADE"/>
    <w:rsid w:val="00B62B3B"/>
    <w:rsid w:val="00B62C7D"/>
    <w:rsid w:val="00B63106"/>
    <w:rsid w:val="00B63355"/>
    <w:rsid w:val="00B6346E"/>
    <w:rsid w:val="00B63545"/>
    <w:rsid w:val="00B63844"/>
    <w:rsid w:val="00B63AC1"/>
    <w:rsid w:val="00B63B12"/>
    <w:rsid w:val="00B63B68"/>
    <w:rsid w:val="00B64155"/>
    <w:rsid w:val="00B6439A"/>
    <w:rsid w:val="00B647F4"/>
    <w:rsid w:val="00B649B6"/>
    <w:rsid w:val="00B64A1E"/>
    <w:rsid w:val="00B64DFC"/>
    <w:rsid w:val="00B64F78"/>
    <w:rsid w:val="00B6501A"/>
    <w:rsid w:val="00B650C7"/>
    <w:rsid w:val="00B653EF"/>
    <w:rsid w:val="00B65765"/>
    <w:rsid w:val="00B65939"/>
    <w:rsid w:val="00B65A08"/>
    <w:rsid w:val="00B661EA"/>
    <w:rsid w:val="00B6636B"/>
    <w:rsid w:val="00B663C4"/>
    <w:rsid w:val="00B666F1"/>
    <w:rsid w:val="00B66748"/>
    <w:rsid w:val="00B66D28"/>
    <w:rsid w:val="00B66D9D"/>
    <w:rsid w:val="00B671BD"/>
    <w:rsid w:val="00B67358"/>
    <w:rsid w:val="00B674FA"/>
    <w:rsid w:val="00B679CF"/>
    <w:rsid w:val="00B67A8F"/>
    <w:rsid w:val="00B67B56"/>
    <w:rsid w:val="00B70020"/>
    <w:rsid w:val="00B7045D"/>
    <w:rsid w:val="00B70ABE"/>
    <w:rsid w:val="00B71097"/>
    <w:rsid w:val="00B717EB"/>
    <w:rsid w:val="00B71873"/>
    <w:rsid w:val="00B718B2"/>
    <w:rsid w:val="00B71BC7"/>
    <w:rsid w:val="00B71C5C"/>
    <w:rsid w:val="00B71FDC"/>
    <w:rsid w:val="00B721E5"/>
    <w:rsid w:val="00B7228D"/>
    <w:rsid w:val="00B725BE"/>
    <w:rsid w:val="00B7268C"/>
    <w:rsid w:val="00B72A3C"/>
    <w:rsid w:val="00B72C82"/>
    <w:rsid w:val="00B72D3E"/>
    <w:rsid w:val="00B72F96"/>
    <w:rsid w:val="00B72FD4"/>
    <w:rsid w:val="00B73370"/>
    <w:rsid w:val="00B7359C"/>
    <w:rsid w:val="00B7397B"/>
    <w:rsid w:val="00B73C41"/>
    <w:rsid w:val="00B73CE0"/>
    <w:rsid w:val="00B73DF5"/>
    <w:rsid w:val="00B745E6"/>
    <w:rsid w:val="00B7467F"/>
    <w:rsid w:val="00B74B12"/>
    <w:rsid w:val="00B74B32"/>
    <w:rsid w:val="00B74BAA"/>
    <w:rsid w:val="00B74CC2"/>
    <w:rsid w:val="00B74EF5"/>
    <w:rsid w:val="00B75266"/>
    <w:rsid w:val="00B7553B"/>
    <w:rsid w:val="00B756EF"/>
    <w:rsid w:val="00B7572E"/>
    <w:rsid w:val="00B75FA8"/>
    <w:rsid w:val="00B75FB3"/>
    <w:rsid w:val="00B760B5"/>
    <w:rsid w:val="00B760EC"/>
    <w:rsid w:val="00B761C0"/>
    <w:rsid w:val="00B76224"/>
    <w:rsid w:val="00B762E1"/>
    <w:rsid w:val="00B7641E"/>
    <w:rsid w:val="00B76B20"/>
    <w:rsid w:val="00B76BF9"/>
    <w:rsid w:val="00B770CD"/>
    <w:rsid w:val="00B775C2"/>
    <w:rsid w:val="00B77C00"/>
    <w:rsid w:val="00B77E0F"/>
    <w:rsid w:val="00B77F23"/>
    <w:rsid w:val="00B77F3B"/>
    <w:rsid w:val="00B8003B"/>
    <w:rsid w:val="00B80405"/>
    <w:rsid w:val="00B807DC"/>
    <w:rsid w:val="00B80915"/>
    <w:rsid w:val="00B809CE"/>
    <w:rsid w:val="00B809EC"/>
    <w:rsid w:val="00B80C31"/>
    <w:rsid w:val="00B80E9D"/>
    <w:rsid w:val="00B80FD4"/>
    <w:rsid w:val="00B8105F"/>
    <w:rsid w:val="00B81103"/>
    <w:rsid w:val="00B8161F"/>
    <w:rsid w:val="00B81BA4"/>
    <w:rsid w:val="00B81C64"/>
    <w:rsid w:val="00B81CE6"/>
    <w:rsid w:val="00B82775"/>
    <w:rsid w:val="00B8281E"/>
    <w:rsid w:val="00B83806"/>
    <w:rsid w:val="00B839F6"/>
    <w:rsid w:val="00B83AE7"/>
    <w:rsid w:val="00B83BC5"/>
    <w:rsid w:val="00B83C3D"/>
    <w:rsid w:val="00B83C41"/>
    <w:rsid w:val="00B841B5"/>
    <w:rsid w:val="00B84532"/>
    <w:rsid w:val="00B849EC"/>
    <w:rsid w:val="00B84A2B"/>
    <w:rsid w:val="00B84D70"/>
    <w:rsid w:val="00B84F70"/>
    <w:rsid w:val="00B852F9"/>
    <w:rsid w:val="00B85352"/>
    <w:rsid w:val="00B855C6"/>
    <w:rsid w:val="00B857AA"/>
    <w:rsid w:val="00B858E9"/>
    <w:rsid w:val="00B85AD0"/>
    <w:rsid w:val="00B86120"/>
    <w:rsid w:val="00B86301"/>
    <w:rsid w:val="00B86367"/>
    <w:rsid w:val="00B86553"/>
    <w:rsid w:val="00B865D1"/>
    <w:rsid w:val="00B868DB"/>
    <w:rsid w:val="00B86B93"/>
    <w:rsid w:val="00B87127"/>
    <w:rsid w:val="00B871C3"/>
    <w:rsid w:val="00B876B3"/>
    <w:rsid w:val="00B87914"/>
    <w:rsid w:val="00B87925"/>
    <w:rsid w:val="00B900AA"/>
    <w:rsid w:val="00B9010C"/>
    <w:rsid w:val="00B90147"/>
    <w:rsid w:val="00B9015A"/>
    <w:rsid w:val="00B9096F"/>
    <w:rsid w:val="00B90EFE"/>
    <w:rsid w:val="00B911F8"/>
    <w:rsid w:val="00B915E8"/>
    <w:rsid w:val="00B919BE"/>
    <w:rsid w:val="00B91AC8"/>
    <w:rsid w:val="00B91AD6"/>
    <w:rsid w:val="00B91BCC"/>
    <w:rsid w:val="00B91F1B"/>
    <w:rsid w:val="00B92044"/>
    <w:rsid w:val="00B926A2"/>
    <w:rsid w:val="00B92768"/>
    <w:rsid w:val="00B92873"/>
    <w:rsid w:val="00B92A33"/>
    <w:rsid w:val="00B92B26"/>
    <w:rsid w:val="00B92D01"/>
    <w:rsid w:val="00B92D08"/>
    <w:rsid w:val="00B92F6B"/>
    <w:rsid w:val="00B93161"/>
    <w:rsid w:val="00B931E1"/>
    <w:rsid w:val="00B93398"/>
    <w:rsid w:val="00B93501"/>
    <w:rsid w:val="00B9352E"/>
    <w:rsid w:val="00B939D6"/>
    <w:rsid w:val="00B93C82"/>
    <w:rsid w:val="00B93E04"/>
    <w:rsid w:val="00B93EB9"/>
    <w:rsid w:val="00B93F50"/>
    <w:rsid w:val="00B9404E"/>
    <w:rsid w:val="00B940F0"/>
    <w:rsid w:val="00B94CAB"/>
    <w:rsid w:val="00B95000"/>
    <w:rsid w:val="00B952C0"/>
    <w:rsid w:val="00B956A2"/>
    <w:rsid w:val="00B956E6"/>
    <w:rsid w:val="00B9578D"/>
    <w:rsid w:val="00B95F17"/>
    <w:rsid w:val="00B960D2"/>
    <w:rsid w:val="00B96375"/>
    <w:rsid w:val="00B966B1"/>
    <w:rsid w:val="00B966BD"/>
    <w:rsid w:val="00B969F8"/>
    <w:rsid w:val="00B96AB3"/>
    <w:rsid w:val="00B96BB0"/>
    <w:rsid w:val="00B96E47"/>
    <w:rsid w:val="00B96E54"/>
    <w:rsid w:val="00B96FB0"/>
    <w:rsid w:val="00B97462"/>
    <w:rsid w:val="00B97B50"/>
    <w:rsid w:val="00B97C59"/>
    <w:rsid w:val="00B97E1D"/>
    <w:rsid w:val="00BA02F8"/>
    <w:rsid w:val="00BA0371"/>
    <w:rsid w:val="00BA0423"/>
    <w:rsid w:val="00BA0724"/>
    <w:rsid w:val="00BA0BD1"/>
    <w:rsid w:val="00BA0CBD"/>
    <w:rsid w:val="00BA0D0E"/>
    <w:rsid w:val="00BA1162"/>
    <w:rsid w:val="00BA1711"/>
    <w:rsid w:val="00BA1EEC"/>
    <w:rsid w:val="00BA22CB"/>
    <w:rsid w:val="00BA23BC"/>
    <w:rsid w:val="00BA25DD"/>
    <w:rsid w:val="00BA2634"/>
    <w:rsid w:val="00BA2818"/>
    <w:rsid w:val="00BA2AAA"/>
    <w:rsid w:val="00BA2BFE"/>
    <w:rsid w:val="00BA2D4B"/>
    <w:rsid w:val="00BA2D99"/>
    <w:rsid w:val="00BA2F81"/>
    <w:rsid w:val="00BA3426"/>
    <w:rsid w:val="00BA38C2"/>
    <w:rsid w:val="00BA3E7F"/>
    <w:rsid w:val="00BA44AC"/>
    <w:rsid w:val="00BA4930"/>
    <w:rsid w:val="00BA49B3"/>
    <w:rsid w:val="00BA4BC4"/>
    <w:rsid w:val="00BA4CCE"/>
    <w:rsid w:val="00BA4CE2"/>
    <w:rsid w:val="00BA5106"/>
    <w:rsid w:val="00BA53D7"/>
    <w:rsid w:val="00BA588A"/>
    <w:rsid w:val="00BA58FD"/>
    <w:rsid w:val="00BA5C6F"/>
    <w:rsid w:val="00BA5E2B"/>
    <w:rsid w:val="00BA5F4A"/>
    <w:rsid w:val="00BA5F8D"/>
    <w:rsid w:val="00BA606C"/>
    <w:rsid w:val="00BA63A2"/>
    <w:rsid w:val="00BA6407"/>
    <w:rsid w:val="00BA6F26"/>
    <w:rsid w:val="00BA773C"/>
    <w:rsid w:val="00BA7BB3"/>
    <w:rsid w:val="00BA7D73"/>
    <w:rsid w:val="00BB005B"/>
    <w:rsid w:val="00BB07E0"/>
    <w:rsid w:val="00BB08D4"/>
    <w:rsid w:val="00BB0E7F"/>
    <w:rsid w:val="00BB12BE"/>
    <w:rsid w:val="00BB196B"/>
    <w:rsid w:val="00BB19AD"/>
    <w:rsid w:val="00BB1A27"/>
    <w:rsid w:val="00BB1A61"/>
    <w:rsid w:val="00BB22B3"/>
    <w:rsid w:val="00BB2A02"/>
    <w:rsid w:val="00BB2E7A"/>
    <w:rsid w:val="00BB30CD"/>
    <w:rsid w:val="00BB32A9"/>
    <w:rsid w:val="00BB3314"/>
    <w:rsid w:val="00BB338B"/>
    <w:rsid w:val="00BB3513"/>
    <w:rsid w:val="00BB3A40"/>
    <w:rsid w:val="00BB3A8A"/>
    <w:rsid w:val="00BB3B17"/>
    <w:rsid w:val="00BB3C4E"/>
    <w:rsid w:val="00BB3D5B"/>
    <w:rsid w:val="00BB3ECA"/>
    <w:rsid w:val="00BB3FEC"/>
    <w:rsid w:val="00BB4013"/>
    <w:rsid w:val="00BB48CF"/>
    <w:rsid w:val="00BB4FDB"/>
    <w:rsid w:val="00BB5062"/>
    <w:rsid w:val="00BB5397"/>
    <w:rsid w:val="00BB561E"/>
    <w:rsid w:val="00BB57D3"/>
    <w:rsid w:val="00BB5B57"/>
    <w:rsid w:val="00BB6124"/>
    <w:rsid w:val="00BB698C"/>
    <w:rsid w:val="00BB6C07"/>
    <w:rsid w:val="00BB6E34"/>
    <w:rsid w:val="00BB723D"/>
    <w:rsid w:val="00BB76C7"/>
    <w:rsid w:val="00BB7CD3"/>
    <w:rsid w:val="00BB7E35"/>
    <w:rsid w:val="00BC0317"/>
    <w:rsid w:val="00BC048B"/>
    <w:rsid w:val="00BC065E"/>
    <w:rsid w:val="00BC07CD"/>
    <w:rsid w:val="00BC0E33"/>
    <w:rsid w:val="00BC14A4"/>
    <w:rsid w:val="00BC154B"/>
    <w:rsid w:val="00BC198F"/>
    <w:rsid w:val="00BC1AE3"/>
    <w:rsid w:val="00BC1D4B"/>
    <w:rsid w:val="00BC1ED5"/>
    <w:rsid w:val="00BC1F9C"/>
    <w:rsid w:val="00BC21C3"/>
    <w:rsid w:val="00BC2215"/>
    <w:rsid w:val="00BC22E9"/>
    <w:rsid w:val="00BC274D"/>
    <w:rsid w:val="00BC2EC0"/>
    <w:rsid w:val="00BC2F52"/>
    <w:rsid w:val="00BC2FF3"/>
    <w:rsid w:val="00BC2FFB"/>
    <w:rsid w:val="00BC309D"/>
    <w:rsid w:val="00BC30CE"/>
    <w:rsid w:val="00BC3176"/>
    <w:rsid w:val="00BC36C8"/>
    <w:rsid w:val="00BC3862"/>
    <w:rsid w:val="00BC398B"/>
    <w:rsid w:val="00BC3C13"/>
    <w:rsid w:val="00BC3EDA"/>
    <w:rsid w:val="00BC4211"/>
    <w:rsid w:val="00BC44EF"/>
    <w:rsid w:val="00BC464E"/>
    <w:rsid w:val="00BC47EF"/>
    <w:rsid w:val="00BC4B70"/>
    <w:rsid w:val="00BC4D70"/>
    <w:rsid w:val="00BC4FB0"/>
    <w:rsid w:val="00BC51B6"/>
    <w:rsid w:val="00BC5276"/>
    <w:rsid w:val="00BC548B"/>
    <w:rsid w:val="00BC5A18"/>
    <w:rsid w:val="00BC5AD6"/>
    <w:rsid w:val="00BC5BCC"/>
    <w:rsid w:val="00BC5E2E"/>
    <w:rsid w:val="00BC611B"/>
    <w:rsid w:val="00BC61F4"/>
    <w:rsid w:val="00BC6CB2"/>
    <w:rsid w:val="00BC6DE2"/>
    <w:rsid w:val="00BC707D"/>
    <w:rsid w:val="00BC7406"/>
    <w:rsid w:val="00BC7E6D"/>
    <w:rsid w:val="00BD038D"/>
    <w:rsid w:val="00BD03EF"/>
    <w:rsid w:val="00BD0609"/>
    <w:rsid w:val="00BD0ADD"/>
    <w:rsid w:val="00BD11C5"/>
    <w:rsid w:val="00BD1517"/>
    <w:rsid w:val="00BD1581"/>
    <w:rsid w:val="00BD16BA"/>
    <w:rsid w:val="00BD1AC3"/>
    <w:rsid w:val="00BD1DC4"/>
    <w:rsid w:val="00BD1F83"/>
    <w:rsid w:val="00BD2149"/>
    <w:rsid w:val="00BD267B"/>
    <w:rsid w:val="00BD2B9F"/>
    <w:rsid w:val="00BD3A7F"/>
    <w:rsid w:val="00BD3C3B"/>
    <w:rsid w:val="00BD3DCF"/>
    <w:rsid w:val="00BD4246"/>
    <w:rsid w:val="00BD42E9"/>
    <w:rsid w:val="00BD4865"/>
    <w:rsid w:val="00BD4949"/>
    <w:rsid w:val="00BD4E64"/>
    <w:rsid w:val="00BD4E6A"/>
    <w:rsid w:val="00BD53DE"/>
    <w:rsid w:val="00BD5558"/>
    <w:rsid w:val="00BD55FF"/>
    <w:rsid w:val="00BD5766"/>
    <w:rsid w:val="00BD5B79"/>
    <w:rsid w:val="00BD5BB6"/>
    <w:rsid w:val="00BD5E29"/>
    <w:rsid w:val="00BD5FFB"/>
    <w:rsid w:val="00BD613C"/>
    <w:rsid w:val="00BD65A1"/>
    <w:rsid w:val="00BD69A9"/>
    <w:rsid w:val="00BD6AD1"/>
    <w:rsid w:val="00BD6AD2"/>
    <w:rsid w:val="00BD6F96"/>
    <w:rsid w:val="00BD71B5"/>
    <w:rsid w:val="00BD7338"/>
    <w:rsid w:val="00BD79E0"/>
    <w:rsid w:val="00BD7A95"/>
    <w:rsid w:val="00BD7D46"/>
    <w:rsid w:val="00BD7DB3"/>
    <w:rsid w:val="00BE001D"/>
    <w:rsid w:val="00BE0451"/>
    <w:rsid w:val="00BE0498"/>
    <w:rsid w:val="00BE05B8"/>
    <w:rsid w:val="00BE062A"/>
    <w:rsid w:val="00BE08EC"/>
    <w:rsid w:val="00BE0966"/>
    <w:rsid w:val="00BE0EB2"/>
    <w:rsid w:val="00BE1005"/>
    <w:rsid w:val="00BE1309"/>
    <w:rsid w:val="00BE15C3"/>
    <w:rsid w:val="00BE1621"/>
    <w:rsid w:val="00BE163F"/>
    <w:rsid w:val="00BE1A2B"/>
    <w:rsid w:val="00BE1AC9"/>
    <w:rsid w:val="00BE1CAE"/>
    <w:rsid w:val="00BE1E21"/>
    <w:rsid w:val="00BE1E95"/>
    <w:rsid w:val="00BE222F"/>
    <w:rsid w:val="00BE22FC"/>
    <w:rsid w:val="00BE259E"/>
    <w:rsid w:val="00BE27B5"/>
    <w:rsid w:val="00BE2A5C"/>
    <w:rsid w:val="00BE2B93"/>
    <w:rsid w:val="00BE31A6"/>
    <w:rsid w:val="00BE379F"/>
    <w:rsid w:val="00BE3E9D"/>
    <w:rsid w:val="00BE4155"/>
    <w:rsid w:val="00BE41F4"/>
    <w:rsid w:val="00BE4236"/>
    <w:rsid w:val="00BE4A3C"/>
    <w:rsid w:val="00BE4A5E"/>
    <w:rsid w:val="00BE4DCB"/>
    <w:rsid w:val="00BE4ECC"/>
    <w:rsid w:val="00BE4ECE"/>
    <w:rsid w:val="00BE50C8"/>
    <w:rsid w:val="00BE5529"/>
    <w:rsid w:val="00BE5727"/>
    <w:rsid w:val="00BE5A11"/>
    <w:rsid w:val="00BE5CF6"/>
    <w:rsid w:val="00BE5F9E"/>
    <w:rsid w:val="00BE6020"/>
    <w:rsid w:val="00BE611C"/>
    <w:rsid w:val="00BE6123"/>
    <w:rsid w:val="00BE663B"/>
    <w:rsid w:val="00BE688F"/>
    <w:rsid w:val="00BE6B6B"/>
    <w:rsid w:val="00BE6E84"/>
    <w:rsid w:val="00BE738B"/>
    <w:rsid w:val="00BE7850"/>
    <w:rsid w:val="00BE78C4"/>
    <w:rsid w:val="00BE7B1F"/>
    <w:rsid w:val="00BE7D24"/>
    <w:rsid w:val="00BF0320"/>
    <w:rsid w:val="00BF051D"/>
    <w:rsid w:val="00BF1007"/>
    <w:rsid w:val="00BF13BB"/>
    <w:rsid w:val="00BF1548"/>
    <w:rsid w:val="00BF178B"/>
    <w:rsid w:val="00BF187C"/>
    <w:rsid w:val="00BF1C8E"/>
    <w:rsid w:val="00BF1F30"/>
    <w:rsid w:val="00BF2094"/>
    <w:rsid w:val="00BF2449"/>
    <w:rsid w:val="00BF25AB"/>
    <w:rsid w:val="00BF25AC"/>
    <w:rsid w:val="00BF27FC"/>
    <w:rsid w:val="00BF285E"/>
    <w:rsid w:val="00BF29C6"/>
    <w:rsid w:val="00BF29D9"/>
    <w:rsid w:val="00BF2AB9"/>
    <w:rsid w:val="00BF2AEF"/>
    <w:rsid w:val="00BF2D07"/>
    <w:rsid w:val="00BF2DDE"/>
    <w:rsid w:val="00BF3196"/>
    <w:rsid w:val="00BF31D3"/>
    <w:rsid w:val="00BF31F9"/>
    <w:rsid w:val="00BF3212"/>
    <w:rsid w:val="00BF33F3"/>
    <w:rsid w:val="00BF3478"/>
    <w:rsid w:val="00BF3609"/>
    <w:rsid w:val="00BF3692"/>
    <w:rsid w:val="00BF36AF"/>
    <w:rsid w:val="00BF4107"/>
    <w:rsid w:val="00BF4871"/>
    <w:rsid w:val="00BF49D5"/>
    <w:rsid w:val="00BF4AAD"/>
    <w:rsid w:val="00BF4C4C"/>
    <w:rsid w:val="00BF4DFF"/>
    <w:rsid w:val="00BF5102"/>
    <w:rsid w:val="00BF5176"/>
    <w:rsid w:val="00BF5479"/>
    <w:rsid w:val="00BF54DD"/>
    <w:rsid w:val="00BF5584"/>
    <w:rsid w:val="00BF58BD"/>
    <w:rsid w:val="00BF591C"/>
    <w:rsid w:val="00BF5994"/>
    <w:rsid w:val="00BF5A74"/>
    <w:rsid w:val="00BF5B83"/>
    <w:rsid w:val="00BF5C22"/>
    <w:rsid w:val="00BF5C4D"/>
    <w:rsid w:val="00BF6052"/>
    <w:rsid w:val="00BF60F7"/>
    <w:rsid w:val="00BF62DB"/>
    <w:rsid w:val="00BF66F8"/>
    <w:rsid w:val="00BF6843"/>
    <w:rsid w:val="00BF68B4"/>
    <w:rsid w:val="00BF6C80"/>
    <w:rsid w:val="00BF6C9B"/>
    <w:rsid w:val="00BF6EAE"/>
    <w:rsid w:val="00BF7173"/>
    <w:rsid w:val="00BF742C"/>
    <w:rsid w:val="00BF7606"/>
    <w:rsid w:val="00BF7C1B"/>
    <w:rsid w:val="00BF7C92"/>
    <w:rsid w:val="00C00095"/>
    <w:rsid w:val="00C001F8"/>
    <w:rsid w:val="00C0028E"/>
    <w:rsid w:val="00C00A3A"/>
    <w:rsid w:val="00C00CEC"/>
    <w:rsid w:val="00C00DC7"/>
    <w:rsid w:val="00C00EA6"/>
    <w:rsid w:val="00C00F82"/>
    <w:rsid w:val="00C01305"/>
    <w:rsid w:val="00C0164D"/>
    <w:rsid w:val="00C0186B"/>
    <w:rsid w:val="00C018EC"/>
    <w:rsid w:val="00C01A2D"/>
    <w:rsid w:val="00C01A2F"/>
    <w:rsid w:val="00C01E24"/>
    <w:rsid w:val="00C02066"/>
    <w:rsid w:val="00C02588"/>
    <w:rsid w:val="00C027C4"/>
    <w:rsid w:val="00C02913"/>
    <w:rsid w:val="00C029E3"/>
    <w:rsid w:val="00C02C34"/>
    <w:rsid w:val="00C02E1C"/>
    <w:rsid w:val="00C02E3E"/>
    <w:rsid w:val="00C02FAE"/>
    <w:rsid w:val="00C0319F"/>
    <w:rsid w:val="00C0395E"/>
    <w:rsid w:val="00C03BE6"/>
    <w:rsid w:val="00C03BF3"/>
    <w:rsid w:val="00C03E8A"/>
    <w:rsid w:val="00C04477"/>
    <w:rsid w:val="00C044EA"/>
    <w:rsid w:val="00C04CD9"/>
    <w:rsid w:val="00C04EB2"/>
    <w:rsid w:val="00C04FC2"/>
    <w:rsid w:val="00C051CF"/>
    <w:rsid w:val="00C052C2"/>
    <w:rsid w:val="00C0544D"/>
    <w:rsid w:val="00C05A2D"/>
    <w:rsid w:val="00C05C84"/>
    <w:rsid w:val="00C05D6F"/>
    <w:rsid w:val="00C06223"/>
    <w:rsid w:val="00C062A7"/>
    <w:rsid w:val="00C062D2"/>
    <w:rsid w:val="00C062F3"/>
    <w:rsid w:val="00C06460"/>
    <w:rsid w:val="00C06855"/>
    <w:rsid w:val="00C0686E"/>
    <w:rsid w:val="00C06BCB"/>
    <w:rsid w:val="00C06C2E"/>
    <w:rsid w:val="00C06C33"/>
    <w:rsid w:val="00C06CD0"/>
    <w:rsid w:val="00C06FE7"/>
    <w:rsid w:val="00C0709F"/>
    <w:rsid w:val="00C0769F"/>
    <w:rsid w:val="00C078C6"/>
    <w:rsid w:val="00C07B89"/>
    <w:rsid w:val="00C07B99"/>
    <w:rsid w:val="00C07C9F"/>
    <w:rsid w:val="00C07D5F"/>
    <w:rsid w:val="00C07D8D"/>
    <w:rsid w:val="00C10093"/>
    <w:rsid w:val="00C1024C"/>
    <w:rsid w:val="00C1036E"/>
    <w:rsid w:val="00C106B7"/>
    <w:rsid w:val="00C10790"/>
    <w:rsid w:val="00C1079B"/>
    <w:rsid w:val="00C1082B"/>
    <w:rsid w:val="00C1083A"/>
    <w:rsid w:val="00C109D1"/>
    <w:rsid w:val="00C10DCD"/>
    <w:rsid w:val="00C10F93"/>
    <w:rsid w:val="00C10FBA"/>
    <w:rsid w:val="00C11001"/>
    <w:rsid w:val="00C11356"/>
    <w:rsid w:val="00C11438"/>
    <w:rsid w:val="00C1146F"/>
    <w:rsid w:val="00C1173E"/>
    <w:rsid w:val="00C11A7E"/>
    <w:rsid w:val="00C11CAE"/>
    <w:rsid w:val="00C12472"/>
    <w:rsid w:val="00C124DE"/>
    <w:rsid w:val="00C126CA"/>
    <w:rsid w:val="00C12790"/>
    <w:rsid w:val="00C12910"/>
    <w:rsid w:val="00C12D68"/>
    <w:rsid w:val="00C13368"/>
    <w:rsid w:val="00C137BD"/>
    <w:rsid w:val="00C14083"/>
    <w:rsid w:val="00C14321"/>
    <w:rsid w:val="00C14405"/>
    <w:rsid w:val="00C14710"/>
    <w:rsid w:val="00C14897"/>
    <w:rsid w:val="00C14E67"/>
    <w:rsid w:val="00C14EA9"/>
    <w:rsid w:val="00C1502A"/>
    <w:rsid w:val="00C15129"/>
    <w:rsid w:val="00C15436"/>
    <w:rsid w:val="00C158DF"/>
    <w:rsid w:val="00C15D34"/>
    <w:rsid w:val="00C15DD2"/>
    <w:rsid w:val="00C15ECD"/>
    <w:rsid w:val="00C15F5F"/>
    <w:rsid w:val="00C1611D"/>
    <w:rsid w:val="00C1648B"/>
    <w:rsid w:val="00C16688"/>
    <w:rsid w:val="00C16E62"/>
    <w:rsid w:val="00C16EB8"/>
    <w:rsid w:val="00C16F07"/>
    <w:rsid w:val="00C16FFE"/>
    <w:rsid w:val="00C17063"/>
    <w:rsid w:val="00C172AD"/>
    <w:rsid w:val="00C1760F"/>
    <w:rsid w:val="00C176BF"/>
    <w:rsid w:val="00C17DA1"/>
    <w:rsid w:val="00C17EF0"/>
    <w:rsid w:val="00C202BF"/>
    <w:rsid w:val="00C2094D"/>
    <w:rsid w:val="00C20B2A"/>
    <w:rsid w:val="00C2139F"/>
    <w:rsid w:val="00C21400"/>
    <w:rsid w:val="00C2148B"/>
    <w:rsid w:val="00C216DD"/>
    <w:rsid w:val="00C21710"/>
    <w:rsid w:val="00C21F18"/>
    <w:rsid w:val="00C22110"/>
    <w:rsid w:val="00C224DF"/>
    <w:rsid w:val="00C22735"/>
    <w:rsid w:val="00C22B3B"/>
    <w:rsid w:val="00C22D4F"/>
    <w:rsid w:val="00C22DC2"/>
    <w:rsid w:val="00C22F53"/>
    <w:rsid w:val="00C234C2"/>
    <w:rsid w:val="00C23723"/>
    <w:rsid w:val="00C23C91"/>
    <w:rsid w:val="00C23CEB"/>
    <w:rsid w:val="00C241A9"/>
    <w:rsid w:val="00C24780"/>
    <w:rsid w:val="00C24985"/>
    <w:rsid w:val="00C2502C"/>
    <w:rsid w:val="00C25051"/>
    <w:rsid w:val="00C2512E"/>
    <w:rsid w:val="00C25160"/>
    <w:rsid w:val="00C255E5"/>
    <w:rsid w:val="00C25700"/>
    <w:rsid w:val="00C2597E"/>
    <w:rsid w:val="00C25BE9"/>
    <w:rsid w:val="00C25C1F"/>
    <w:rsid w:val="00C262A9"/>
    <w:rsid w:val="00C263A3"/>
    <w:rsid w:val="00C263B7"/>
    <w:rsid w:val="00C2657C"/>
    <w:rsid w:val="00C2663D"/>
    <w:rsid w:val="00C26BE5"/>
    <w:rsid w:val="00C26C81"/>
    <w:rsid w:val="00C26DA3"/>
    <w:rsid w:val="00C26E15"/>
    <w:rsid w:val="00C26E16"/>
    <w:rsid w:val="00C26E51"/>
    <w:rsid w:val="00C272A9"/>
    <w:rsid w:val="00C272BE"/>
    <w:rsid w:val="00C27717"/>
    <w:rsid w:val="00C27741"/>
    <w:rsid w:val="00C27B6B"/>
    <w:rsid w:val="00C27EA6"/>
    <w:rsid w:val="00C30235"/>
    <w:rsid w:val="00C30472"/>
    <w:rsid w:val="00C306B9"/>
    <w:rsid w:val="00C30876"/>
    <w:rsid w:val="00C30900"/>
    <w:rsid w:val="00C30CE4"/>
    <w:rsid w:val="00C30E2B"/>
    <w:rsid w:val="00C30FB0"/>
    <w:rsid w:val="00C30FBA"/>
    <w:rsid w:val="00C3110E"/>
    <w:rsid w:val="00C311B7"/>
    <w:rsid w:val="00C313FD"/>
    <w:rsid w:val="00C3155F"/>
    <w:rsid w:val="00C317D6"/>
    <w:rsid w:val="00C31970"/>
    <w:rsid w:val="00C31A04"/>
    <w:rsid w:val="00C31ABD"/>
    <w:rsid w:val="00C31B5B"/>
    <w:rsid w:val="00C31C3F"/>
    <w:rsid w:val="00C31E5F"/>
    <w:rsid w:val="00C3245E"/>
    <w:rsid w:val="00C3276F"/>
    <w:rsid w:val="00C328D8"/>
    <w:rsid w:val="00C3317D"/>
    <w:rsid w:val="00C332AA"/>
    <w:rsid w:val="00C337C6"/>
    <w:rsid w:val="00C33B41"/>
    <w:rsid w:val="00C33EE6"/>
    <w:rsid w:val="00C33F8D"/>
    <w:rsid w:val="00C3406E"/>
    <w:rsid w:val="00C3409D"/>
    <w:rsid w:val="00C3413D"/>
    <w:rsid w:val="00C342FD"/>
    <w:rsid w:val="00C343B4"/>
    <w:rsid w:val="00C343F6"/>
    <w:rsid w:val="00C34524"/>
    <w:rsid w:val="00C34899"/>
    <w:rsid w:val="00C35028"/>
    <w:rsid w:val="00C350ED"/>
    <w:rsid w:val="00C35129"/>
    <w:rsid w:val="00C3532B"/>
    <w:rsid w:val="00C35390"/>
    <w:rsid w:val="00C35B3E"/>
    <w:rsid w:val="00C35B7F"/>
    <w:rsid w:val="00C3615C"/>
    <w:rsid w:val="00C36166"/>
    <w:rsid w:val="00C368F1"/>
    <w:rsid w:val="00C368F5"/>
    <w:rsid w:val="00C36B30"/>
    <w:rsid w:val="00C36C58"/>
    <w:rsid w:val="00C36C5A"/>
    <w:rsid w:val="00C36D4A"/>
    <w:rsid w:val="00C36EDA"/>
    <w:rsid w:val="00C37011"/>
    <w:rsid w:val="00C3717A"/>
    <w:rsid w:val="00C375FC"/>
    <w:rsid w:val="00C3767A"/>
    <w:rsid w:val="00C377A1"/>
    <w:rsid w:val="00C37A35"/>
    <w:rsid w:val="00C37C66"/>
    <w:rsid w:val="00C37C6E"/>
    <w:rsid w:val="00C37F5D"/>
    <w:rsid w:val="00C40296"/>
    <w:rsid w:val="00C40534"/>
    <w:rsid w:val="00C408F3"/>
    <w:rsid w:val="00C40A67"/>
    <w:rsid w:val="00C40BC0"/>
    <w:rsid w:val="00C40C63"/>
    <w:rsid w:val="00C40C77"/>
    <w:rsid w:val="00C410D9"/>
    <w:rsid w:val="00C41276"/>
    <w:rsid w:val="00C412FC"/>
    <w:rsid w:val="00C417C1"/>
    <w:rsid w:val="00C41937"/>
    <w:rsid w:val="00C41981"/>
    <w:rsid w:val="00C419EC"/>
    <w:rsid w:val="00C41FD1"/>
    <w:rsid w:val="00C42169"/>
    <w:rsid w:val="00C421ED"/>
    <w:rsid w:val="00C4258E"/>
    <w:rsid w:val="00C425F8"/>
    <w:rsid w:val="00C42760"/>
    <w:rsid w:val="00C42B96"/>
    <w:rsid w:val="00C42EC4"/>
    <w:rsid w:val="00C42F98"/>
    <w:rsid w:val="00C43052"/>
    <w:rsid w:val="00C430AE"/>
    <w:rsid w:val="00C430F4"/>
    <w:rsid w:val="00C4374F"/>
    <w:rsid w:val="00C43835"/>
    <w:rsid w:val="00C43A9F"/>
    <w:rsid w:val="00C43DC8"/>
    <w:rsid w:val="00C44057"/>
    <w:rsid w:val="00C4416E"/>
    <w:rsid w:val="00C4430D"/>
    <w:rsid w:val="00C4439B"/>
    <w:rsid w:val="00C4443F"/>
    <w:rsid w:val="00C44AC7"/>
    <w:rsid w:val="00C44C6E"/>
    <w:rsid w:val="00C45DE5"/>
    <w:rsid w:val="00C45F74"/>
    <w:rsid w:val="00C46CA3"/>
    <w:rsid w:val="00C46EF0"/>
    <w:rsid w:val="00C46FA8"/>
    <w:rsid w:val="00C47314"/>
    <w:rsid w:val="00C47A9D"/>
    <w:rsid w:val="00C47E60"/>
    <w:rsid w:val="00C47F5C"/>
    <w:rsid w:val="00C501DA"/>
    <w:rsid w:val="00C5055F"/>
    <w:rsid w:val="00C508B4"/>
    <w:rsid w:val="00C50A6A"/>
    <w:rsid w:val="00C50A9D"/>
    <w:rsid w:val="00C50B81"/>
    <w:rsid w:val="00C50F68"/>
    <w:rsid w:val="00C51046"/>
    <w:rsid w:val="00C510C5"/>
    <w:rsid w:val="00C51535"/>
    <w:rsid w:val="00C51928"/>
    <w:rsid w:val="00C51AF9"/>
    <w:rsid w:val="00C51C25"/>
    <w:rsid w:val="00C51CE3"/>
    <w:rsid w:val="00C520F9"/>
    <w:rsid w:val="00C52312"/>
    <w:rsid w:val="00C523F8"/>
    <w:rsid w:val="00C5292A"/>
    <w:rsid w:val="00C52C98"/>
    <w:rsid w:val="00C52CB1"/>
    <w:rsid w:val="00C52D41"/>
    <w:rsid w:val="00C52F1F"/>
    <w:rsid w:val="00C53283"/>
    <w:rsid w:val="00C534D9"/>
    <w:rsid w:val="00C5372F"/>
    <w:rsid w:val="00C5378D"/>
    <w:rsid w:val="00C537E2"/>
    <w:rsid w:val="00C53816"/>
    <w:rsid w:val="00C539F0"/>
    <w:rsid w:val="00C53CD5"/>
    <w:rsid w:val="00C53D16"/>
    <w:rsid w:val="00C54392"/>
    <w:rsid w:val="00C5472A"/>
    <w:rsid w:val="00C54AF0"/>
    <w:rsid w:val="00C54BE5"/>
    <w:rsid w:val="00C54D22"/>
    <w:rsid w:val="00C54FD6"/>
    <w:rsid w:val="00C5512D"/>
    <w:rsid w:val="00C552C3"/>
    <w:rsid w:val="00C554AA"/>
    <w:rsid w:val="00C55624"/>
    <w:rsid w:val="00C558FB"/>
    <w:rsid w:val="00C55BEB"/>
    <w:rsid w:val="00C55F8E"/>
    <w:rsid w:val="00C55FDF"/>
    <w:rsid w:val="00C560C7"/>
    <w:rsid w:val="00C563FD"/>
    <w:rsid w:val="00C566A1"/>
    <w:rsid w:val="00C5670C"/>
    <w:rsid w:val="00C56E09"/>
    <w:rsid w:val="00C5703E"/>
    <w:rsid w:val="00C570B9"/>
    <w:rsid w:val="00C577E8"/>
    <w:rsid w:val="00C57818"/>
    <w:rsid w:val="00C57AA0"/>
    <w:rsid w:val="00C57D28"/>
    <w:rsid w:val="00C60183"/>
    <w:rsid w:val="00C60570"/>
    <w:rsid w:val="00C6069C"/>
    <w:rsid w:val="00C608AE"/>
    <w:rsid w:val="00C609B1"/>
    <w:rsid w:val="00C60C20"/>
    <w:rsid w:val="00C60D59"/>
    <w:rsid w:val="00C60E3A"/>
    <w:rsid w:val="00C60F0F"/>
    <w:rsid w:val="00C61373"/>
    <w:rsid w:val="00C61431"/>
    <w:rsid w:val="00C61439"/>
    <w:rsid w:val="00C614A0"/>
    <w:rsid w:val="00C615E5"/>
    <w:rsid w:val="00C6161A"/>
    <w:rsid w:val="00C616DD"/>
    <w:rsid w:val="00C61B20"/>
    <w:rsid w:val="00C61C15"/>
    <w:rsid w:val="00C61F28"/>
    <w:rsid w:val="00C61F37"/>
    <w:rsid w:val="00C61F7D"/>
    <w:rsid w:val="00C62265"/>
    <w:rsid w:val="00C6226A"/>
    <w:rsid w:val="00C623FE"/>
    <w:rsid w:val="00C624C9"/>
    <w:rsid w:val="00C6274D"/>
    <w:rsid w:val="00C62ABC"/>
    <w:rsid w:val="00C62D1C"/>
    <w:rsid w:val="00C6319E"/>
    <w:rsid w:val="00C6337A"/>
    <w:rsid w:val="00C633A0"/>
    <w:rsid w:val="00C63413"/>
    <w:rsid w:val="00C63792"/>
    <w:rsid w:val="00C63857"/>
    <w:rsid w:val="00C6397E"/>
    <w:rsid w:val="00C63AC5"/>
    <w:rsid w:val="00C63F77"/>
    <w:rsid w:val="00C642B3"/>
    <w:rsid w:val="00C643F6"/>
    <w:rsid w:val="00C64667"/>
    <w:rsid w:val="00C646B0"/>
    <w:rsid w:val="00C64905"/>
    <w:rsid w:val="00C649C7"/>
    <w:rsid w:val="00C64A8F"/>
    <w:rsid w:val="00C64AF1"/>
    <w:rsid w:val="00C64B84"/>
    <w:rsid w:val="00C64F47"/>
    <w:rsid w:val="00C6515C"/>
    <w:rsid w:val="00C652F5"/>
    <w:rsid w:val="00C65559"/>
    <w:rsid w:val="00C65BE6"/>
    <w:rsid w:val="00C65CDE"/>
    <w:rsid w:val="00C65DDB"/>
    <w:rsid w:val="00C65E94"/>
    <w:rsid w:val="00C65F1E"/>
    <w:rsid w:val="00C66173"/>
    <w:rsid w:val="00C661F4"/>
    <w:rsid w:val="00C66392"/>
    <w:rsid w:val="00C6672A"/>
    <w:rsid w:val="00C667EB"/>
    <w:rsid w:val="00C669A2"/>
    <w:rsid w:val="00C66C4D"/>
    <w:rsid w:val="00C66D1A"/>
    <w:rsid w:val="00C66D50"/>
    <w:rsid w:val="00C66F97"/>
    <w:rsid w:val="00C6727A"/>
    <w:rsid w:val="00C675AF"/>
    <w:rsid w:val="00C675D8"/>
    <w:rsid w:val="00C6761F"/>
    <w:rsid w:val="00C676CD"/>
    <w:rsid w:val="00C67E44"/>
    <w:rsid w:val="00C67EC5"/>
    <w:rsid w:val="00C67FBD"/>
    <w:rsid w:val="00C703DB"/>
    <w:rsid w:val="00C704DF"/>
    <w:rsid w:val="00C70970"/>
    <w:rsid w:val="00C70A0F"/>
    <w:rsid w:val="00C70A5A"/>
    <w:rsid w:val="00C70ADC"/>
    <w:rsid w:val="00C70B8E"/>
    <w:rsid w:val="00C710DF"/>
    <w:rsid w:val="00C71802"/>
    <w:rsid w:val="00C71822"/>
    <w:rsid w:val="00C718E0"/>
    <w:rsid w:val="00C7212C"/>
    <w:rsid w:val="00C72285"/>
    <w:rsid w:val="00C7253A"/>
    <w:rsid w:val="00C7261A"/>
    <w:rsid w:val="00C7289C"/>
    <w:rsid w:val="00C72A35"/>
    <w:rsid w:val="00C72ABB"/>
    <w:rsid w:val="00C73373"/>
    <w:rsid w:val="00C73496"/>
    <w:rsid w:val="00C734B8"/>
    <w:rsid w:val="00C73682"/>
    <w:rsid w:val="00C736CC"/>
    <w:rsid w:val="00C739A3"/>
    <w:rsid w:val="00C73A2C"/>
    <w:rsid w:val="00C73FF1"/>
    <w:rsid w:val="00C7421E"/>
    <w:rsid w:val="00C74347"/>
    <w:rsid w:val="00C7437B"/>
    <w:rsid w:val="00C74E90"/>
    <w:rsid w:val="00C752EA"/>
    <w:rsid w:val="00C75529"/>
    <w:rsid w:val="00C75692"/>
    <w:rsid w:val="00C75D54"/>
    <w:rsid w:val="00C75F17"/>
    <w:rsid w:val="00C762D7"/>
    <w:rsid w:val="00C762E8"/>
    <w:rsid w:val="00C76346"/>
    <w:rsid w:val="00C763BD"/>
    <w:rsid w:val="00C764C1"/>
    <w:rsid w:val="00C765B2"/>
    <w:rsid w:val="00C76C40"/>
    <w:rsid w:val="00C76CF8"/>
    <w:rsid w:val="00C76DD8"/>
    <w:rsid w:val="00C76F80"/>
    <w:rsid w:val="00C76FB1"/>
    <w:rsid w:val="00C772AA"/>
    <w:rsid w:val="00C77321"/>
    <w:rsid w:val="00C77500"/>
    <w:rsid w:val="00C7767E"/>
    <w:rsid w:val="00C77CEA"/>
    <w:rsid w:val="00C77DFD"/>
    <w:rsid w:val="00C800C3"/>
    <w:rsid w:val="00C80101"/>
    <w:rsid w:val="00C8031C"/>
    <w:rsid w:val="00C80771"/>
    <w:rsid w:val="00C80910"/>
    <w:rsid w:val="00C80B71"/>
    <w:rsid w:val="00C8126C"/>
    <w:rsid w:val="00C81476"/>
    <w:rsid w:val="00C81F14"/>
    <w:rsid w:val="00C8204B"/>
    <w:rsid w:val="00C82162"/>
    <w:rsid w:val="00C82541"/>
    <w:rsid w:val="00C8268D"/>
    <w:rsid w:val="00C82B52"/>
    <w:rsid w:val="00C82C4B"/>
    <w:rsid w:val="00C82F61"/>
    <w:rsid w:val="00C833A4"/>
    <w:rsid w:val="00C833CD"/>
    <w:rsid w:val="00C833E8"/>
    <w:rsid w:val="00C83747"/>
    <w:rsid w:val="00C8387C"/>
    <w:rsid w:val="00C8453C"/>
    <w:rsid w:val="00C84A5E"/>
    <w:rsid w:val="00C84CBE"/>
    <w:rsid w:val="00C85514"/>
    <w:rsid w:val="00C85A1F"/>
    <w:rsid w:val="00C85AC5"/>
    <w:rsid w:val="00C867DF"/>
    <w:rsid w:val="00C8680D"/>
    <w:rsid w:val="00C86AE4"/>
    <w:rsid w:val="00C86CC9"/>
    <w:rsid w:val="00C86D1F"/>
    <w:rsid w:val="00C8703B"/>
    <w:rsid w:val="00C870B4"/>
    <w:rsid w:val="00C8781B"/>
    <w:rsid w:val="00C87D27"/>
    <w:rsid w:val="00C87EB6"/>
    <w:rsid w:val="00C901CD"/>
    <w:rsid w:val="00C90418"/>
    <w:rsid w:val="00C90758"/>
    <w:rsid w:val="00C90917"/>
    <w:rsid w:val="00C90AB2"/>
    <w:rsid w:val="00C90AEE"/>
    <w:rsid w:val="00C90B47"/>
    <w:rsid w:val="00C90C72"/>
    <w:rsid w:val="00C90E88"/>
    <w:rsid w:val="00C91189"/>
    <w:rsid w:val="00C912E4"/>
    <w:rsid w:val="00C913A5"/>
    <w:rsid w:val="00C9146F"/>
    <w:rsid w:val="00C91859"/>
    <w:rsid w:val="00C9190D"/>
    <w:rsid w:val="00C91B65"/>
    <w:rsid w:val="00C91B6A"/>
    <w:rsid w:val="00C91EDD"/>
    <w:rsid w:val="00C9200D"/>
    <w:rsid w:val="00C92426"/>
    <w:rsid w:val="00C9245E"/>
    <w:rsid w:val="00C924B5"/>
    <w:rsid w:val="00C9257C"/>
    <w:rsid w:val="00C92855"/>
    <w:rsid w:val="00C92D84"/>
    <w:rsid w:val="00C92D9A"/>
    <w:rsid w:val="00C93321"/>
    <w:rsid w:val="00C934F7"/>
    <w:rsid w:val="00C937B8"/>
    <w:rsid w:val="00C93824"/>
    <w:rsid w:val="00C93A8E"/>
    <w:rsid w:val="00C93D38"/>
    <w:rsid w:val="00C93D7F"/>
    <w:rsid w:val="00C93DD8"/>
    <w:rsid w:val="00C94288"/>
    <w:rsid w:val="00C94388"/>
    <w:rsid w:val="00C9455A"/>
    <w:rsid w:val="00C9482F"/>
    <w:rsid w:val="00C94C52"/>
    <w:rsid w:val="00C94C86"/>
    <w:rsid w:val="00C94E61"/>
    <w:rsid w:val="00C95095"/>
    <w:rsid w:val="00C95AAA"/>
    <w:rsid w:val="00C95C38"/>
    <w:rsid w:val="00C95D22"/>
    <w:rsid w:val="00C95F96"/>
    <w:rsid w:val="00C96538"/>
    <w:rsid w:val="00C96A37"/>
    <w:rsid w:val="00C96BD9"/>
    <w:rsid w:val="00C97045"/>
    <w:rsid w:val="00C971CC"/>
    <w:rsid w:val="00C972D1"/>
    <w:rsid w:val="00C973A6"/>
    <w:rsid w:val="00C97694"/>
    <w:rsid w:val="00C97E85"/>
    <w:rsid w:val="00C97E98"/>
    <w:rsid w:val="00CA0085"/>
    <w:rsid w:val="00CA119E"/>
    <w:rsid w:val="00CA11C0"/>
    <w:rsid w:val="00CA1294"/>
    <w:rsid w:val="00CA1365"/>
    <w:rsid w:val="00CA1415"/>
    <w:rsid w:val="00CA1502"/>
    <w:rsid w:val="00CA15AA"/>
    <w:rsid w:val="00CA16E3"/>
    <w:rsid w:val="00CA1ACA"/>
    <w:rsid w:val="00CA1BDA"/>
    <w:rsid w:val="00CA1C70"/>
    <w:rsid w:val="00CA200F"/>
    <w:rsid w:val="00CA2167"/>
    <w:rsid w:val="00CA2490"/>
    <w:rsid w:val="00CA2A3C"/>
    <w:rsid w:val="00CA2E0A"/>
    <w:rsid w:val="00CA3087"/>
    <w:rsid w:val="00CA3245"/>
    <w:rsid w:val="00CA3288"/>
    <w:rsid w:val="00CA37C6"/>
    <w:rsid w:val="00CA387C"/>
    <w:rsid w:val="00CA394D"/>
    <w:rsid w:val="00CA3D1C"/>
    <w:rsid w:val="00CA4297"/>
    <w:rsid w:val="00CA43AA"/>
    <w:rsid w:val="00CA453E"/>
    <w:rsid w:val="00CA45BF"/>
    <w:rsid w:val="00CA476C"/>
    <w:rsid w:val="00CA493A"/>
    <w:rsid w:val="00CA4B34"/>
    <w:rsid w:val="00CA4E1C"/>
    <w:rsid w:val="00CA5084"/>
    <w:rsid w:val="00CA56BE"/>
    <w:rsid w:val="00CA5AA3"/>
    <w:rsid w:val="00CA5F2C"/>
    <w:rsid w:val="00CA60C2"/>
    <w:rsid w:val="00CA6642"/>
    <w:rsid w:val="00CA667C"/>
    <w:rsid w:val="00CA6737"/>
    <w:rsid w:val="00CA68C1"/>
    <w:rsid w:val="00CA6945"/>
    <w:rsid w:val="00CA6D49"/>
    <w:rsid w:val="00CA70D9"/>
    <w:rsid w:val="00CA717B"/>
    <w:rsid w:val="00CA7382"/>
    <w:rsid w:val="00CA7B95"/>
    <w:rsid w:val="00CA7B99"/>
    <w:rsid w:val="00CB001E"/>
    <w:rsid w:val="00CB0148"/>
    <w:rsid w:val="00CB01D3"/>
    <w:rsid w:val="00CB0211"/>
    <w:rsid w:val="00CB0260"/>
    <w:rsid w:val="00CB069A"/>
    <w:rsid w:val="00CB08D0"/>
    <w:rsid w:val="00CB0E9E"/>
    <w:rsid w:val="00CB0EA6"/>
    <w:rsid w:val="00CB1249"/>
    <w:rsid w:val="00CB1A8F"/>
    <w:rsid w:val="00CB1D03"/>
    <w:rsid w:val="00CB1E0A"/>
    <w:rsid w:val="00CB1F0D"/>
    <w:rsid w:val="00CB203B"/>
    <w:rsid w:val="00CB2062"/>
    <w:rsid w:val="00CB20F8"/>
    <w:rsid w:val="00CB24C4"/>
    <w:rsid w:val="00CB2729"/>
    <w:rsid w:val="00CB2A5D"/>
    <w:rsid w:val="00CB2A83"/>
    <w:rsid w:val="00CB2AF9"/>
    <w:rsid w:val="00CB2D7F"/>
    <w:rsid w:val="00CB2E52"/>
    <w:rsid w:val="00CB2F45"/>
    <w:rsid w:val="00CB3148"/>
    <w:rsid w:val="00CB31A3"/>
    <w:rsid w:val="00CB355B"/>
    <w:rsid w:val="00CB39E2"/>
    <w:rsid w:val="00CB3BBC"/>
    <w:rsid w:val="00CB3C8C"/>
    <w:rsid w:val="00CB43A9"/>
    <w:rsid w:val="00CB447D"/>
    <w:rsid w:val="00CB4F66"/>
    <w:rsid w:val="00CB4FAA"/>
    <w:rsid w:val="00CB5483"/>
    <w:rsid w:val="00CB54B3"/>
    <w:rsid w:val="00CB5776"/>
    <w:rsid w:val="00CB58D4"/>
    <w:rsid w:val="00CB58E3"/>
    <w:rsid w:val="00CB59D7"/>
    <w:rsid w:val="00CB61CB"/>
    <w:rsid w:val="00CB62E4"/>
    <w:rsid w:val="00CB6663"/>
    <w:rsid w:val="00CB69E5"/>
    <w:rsid w:val="00CB6EB7"/>
    <w:rsid w:val="00CB74ED"/>
    <w:rsid w:val="00CB7683"/>
    <w:rsid w:val="00CB790A"/>
    <w:rsid w:val="00CB7CBD"/>
    <w:rsid w:val="00CB7DCF"/>
    <w:rsid w:val="00CB7EAC"/>
    <w:rsid w:val="00CB7EFA"/>
    <w:rsid w:val="00CB7F86"/>
    <w:rsid w:val="00CC0194"/>
    <w:rsid w:val="00CC0448"/>
    <w:rsid w:val="00CC0488"/>
    <w:rsid w:val="00CC07B2"/>
    <w:rsid w:val="00CC08DD"/>
    <w:rsid w:val="00CC0DE8"/>
    <w:rsid w:val="00CC1590"/>
    <w:rsid w:val="00CC18C6"/>
    <w:rsid w:val="00CC19D3"/>
    <w:rsid w:val="00CC1A3D"/>
    <w:rsid w:val="00CC1B52"/>
    <w:rsid w:val="00CC1E88"/>
    <w:rsid w:val="00CC2440"/>
    <w:rsid w:val="00CC2556"/>
    <w:rsid w:val="00CC2862"/>
    <w:rsid w:val="00CC2C2D"/>
    <w:rsid w:val="00CC3105"/>
    <w:rsid w:val="00CC310C"/>
    <w:rsid w:val="00CC321A"/>
    <w:rsid w:val="00CC33F9"/>
    <w:rsid w:val="00CC34AD"/>
    <w:rsid w:val="00CC389B"/>
    <w:rsid w:val="00CC3C4C"/>
    <w:rsid w:val="00CC3D4C"/>
    <w:rsid w:val="00CC4210"/>
    <w:rsid w:val="00CC4438"/>
    <w:rsid w:val="00CC459F"/>
    <w:rsid w:val="00CC46D6"/>
    <w:rsid w:val="00CC483A"/>
    <w:rsid w:val="00CC48F5"/>
    <w:rsid w:val="00CC4AF3"/>
    <w:rsid w:val="00CC4CA1"/>
    <w:rsid w:val="00CC4F9A"/>
    <w:rsid w:val="00CC51B2"/>
    <w:rsid w:val="00CC5587"/>
    <w:rsid w:val="00CC5B9C"/>
    <w:rsid w:val="00CC60D9"/>
    <w:rsid w:val="00CC61F4"/>
    <w:rsid w:val="00CC620E"/>
    <w:rsid w:val="00CC63E9"/>
    <w:rsid w:val="00CC6468"/>
    <w:rsid w:val="00CC6568"/>
    <w:rsid w:val="00CC6923"/>
    <w:rsid w:val="00CC6E4A"/>
    <w:rsid w:val="00CC7222"/>
    <w:rsid w:val="00CC7CBC"/>
    <w:rsid w:val="00CC7D74"/>
    <w:rsid w:val="00CD00E1"/>
    <w:rsid w:val="00CD011D"/>
    <w:rsid w:val="00CD0210"/>
    <w:rsid w:val="00CD037F"/>
    <w:rsid w:val="00CD0814"/>
    <w:rsid w:val="00CD0892"/>
    <w:rsid w:val="00CD08AD"/>
    <w:rsid w:val="00CD0A0B"/>
    <w:rsid w:val="00CD0F3B"/>
    <w:rsid w:val="00CD103E"/>
    <w:rsid w:val="00CD125F"/>
    <w:rsid w:val="00CD12F5"/>
    <w:rsid w:val="00CD16F4"/>
    <w:rsid w:val="00CD197A"/>
    <w:rsid w:val="00CD1A08"/>
    <w:rsid w:val="00CD1D87"/>
    <w:rsid w:val="00CD207C"/>
    <w:rsid w:val="00CD232A"/>
    <w:rsid w:val="00CD26E1"/>
    <w:rsid w:val="00CD2834"/>
    <w:rsid w:val="00CD2DCE"/>
    <w:rsid w:val="00CD2DEE"/>
    <w:rsid w:val="00CD2E2E"/>
    <w:rsid w:val="00CD2F28"/>
    <w:rsid w:val="00CD31E9"/>
    <w:rsid w:val="00CD349A"/>
    <w:rsid w:val="00CD379A"/>
    <w:rsid w:val="00CD3C84"/>
    <w:rsid w:val="00CD3CA4"/>
    <w:rsid w:val="00CD3D32"/>
    <w:rsid w:val="00CD3D71"/>
    <w:rsid w:val="00CD4542"/>
    <w:rsid w:val="00CD45AC"/>
    <w:rsid w:val="00CD4A27"/>
    <w:rsid w:val="00CD4B6D"/>
    <w:rsid w:val="00CD4B95"/>
    <w:rsid w:val="00CD4BC0"/>
    <w:rsid w:val="00CD4D65"/>
    <w:rsid w:val="00CD4F21"/>
    <w:rsid w:val="00CD512D"/>
    <w:rsid w:val="00CD5611"/>
    <w:rsid w:val="00CD584E"/>
    <w:rsid w:val="00CD5A18"/>
    <w:rsid w:val="00CD5E81"/>
    <w:rsid w:val="00CD62D6"/>
    <w:rsid w:val="00CD6672"/>
    <w:rsid w:val="00CD677B"/>
    <w:rsid w:val="00CD6DA4"/>
    <w:rsid w:val="00CD7020"/>
    <w:rsid w:val="00CD7062"/>
    <w:rsid w:val="00CD70BF"/>
    <w:rsid w:val="00CD7385"/>
    <w:rsid w:val="00CD7616"/>
    <w:rsid w:val="00CD78F8"/>
    <w:rsid w:val="00CD7B62"/>
    <w:rsid w:val="00CD7CEE"/>
    <w:rsid w:val="00CD7EE6"/>
    <w:rsid w:val="00CD7F45"/>
    <w:rsid w:val="00CD7FDE"/>
    <w:rsid w:val="00CE01F9"/>
    <w:rsid w:val="00CE0402"/>
    <w:rsid w:val="00CE0465"/>
    <w:rsid w:val="00CE053D"/>
    <w:rsid w:val="00CE0597"/>
    <w:rsid w:val="00CE05AC"/>
    <w:rsid w:val="00CE06FC"/>
    <w:rsid w:val="00CE0ACA"/>
    <w:rsid w:val="00CE0BDD"/>
    <w:rsid w:val="00CE0D49"/>
    <w:rsid w:val="00CE0D5C"/>
    <w:rsid w:val="00CE0DF4"/>
    <w:rsid w:val="00CE0FC7"/>
    <w:rsid w:val="00CE1281"/>
    <w:rsid w:val="00CE16C1"/>
    <w:rsid w:val="00CE1787"/>
    <w:rsid w:val="00CE1A4F"/>
    <w:rsid w:val="00CE1C0C"/>
    <w:rsid w:val="00CE1DF5"/>
    <w:rsid w:val="00CE1DFC"/>
    <w:rsid w:val="00CE1E0A"/>
    <w:rsid w:val="00CE1E92"/>
    <w:rsid w:val="00CE1FE9"/>
    <w:rsid w:val="00CE229E"/>
    <w:rsid w:val="00CE22F3"/>
    <w:rsid w:val="00CE257F"/>
    <w:rsid w:val="00CE2723"/>
    <w:rsid w:val="00CE28B8"/>
    <w:rsid w:val="00CE2986"/>
    <w:rsid w:val="00CE29D7"/>
    <w:rsid w:val="00CE2B55"/>
    <w:rsid w:val="00CE2DDD"/>
    <w:rsid w:val="00CE2F8B"/>
    <w:rsid w:val="00CE2FE5"/>
    <w:rsid w:val="00CE304E"/>
    <w:rsid w:val="00CE30F1"/>
    <w:rsid w:val="00CE32C7"/>
    <w:rsid w:val="00CE33A6"/>
    <w:rsid w:val="00CE33E8"/>
    <w:rsid w:val="00CE36CD"/>
    <w:rsid w:val="00CE3A8A"/>
    <w:rsid w:val="00CE3C6B"/>
    <w:rsid w:val="00CE3C8C"/>
    <w:rsid w:val="00CE3D62"/>
    <w:rsid w:val="00CE3D6F"/>
    <w:rsid w:val="00CE3D76"/>
    <w:rsid w:val="00CE4075"/>
    <w:rsid w:val="00CE410E"/>
    <w:rsid w:val="00CE48A9"/>
    <w:rsid w:val="00CE495B"/>
    <w:rsid w:val="00CE4C50"/>
    <w:rsid w:val="00CE4E95"/>
    <w:rsid w:val="00CE5008"/>
    <w:rsid w:val="00CE5129"/>
    <w:rsid w:val="00CE5439"/>
    <w:rsid w:val="00CE553E"/>
    <w:rsid w:val="00CE5A1D"/>
    <w:rsid w:val="00CE5B8D"/>
    <w:rsid w:val="00CE62C4"/>
    <w:rsid w:val="00CE64E5"/>
    <w:rsid w:val="00CE650F"/>
    <w:rsid w:val="00CE674C"/>
    <w:rsid w:val="00CE6756"/>
    <w:rsid w:val="00CE67D6"/>
    <w:rsid w:val="00CE685E"/>
    <w:rsid w:val="00CE691D"/>
    <w:rsid w:val="00CE6A20"/>
    <w:rsid w:val="00CE6A78"/>
    <w:rsid w:val="00CE6DCD"/>
    <w:rsid w:val="00CE6DFD"/>
    <w:rsid w:val="00CE7065"/>
    <w:rsid w:val="00CE7162"/>
    <w:rsid w:val="00CE71A6"/>
    <w:rsid w:val="00CE724D"/>
    <w:rsid w:val="00CE72EF"/>
    <w:rsid w:val="00CE746E"/>
    <w:rsid w:val="00CE7A4A"/>
    <w:rsid w:val="00CE7F22"/>
    <w:rsid w:val="00CE7FED"/>
    <w:rsid w:val="00CF01EB"/>
    <w:rsid w:val="00CF036F"/>
    <w:rsid w:val="00CF03B8"/>
    <w:rsid w:val="00CF0848"/>
    <w:rsid w:val="00CF0C8D"/>
    <w:rsid w:val="00CF0FE5"/>
    <w:rsid w:val="00CF1120"/>
    <w:rsid w:val="00CF1454"/>
    <w:rsid w:val="00CF14EC"/>
    <w:rsid w:val="00CF15D2"/>
    <w:rsid w:val="00CF1F6B"/>
    <w:rsid w:val="00CF2769"/>
    <w:rsid w:val="00CF2ABA"/>
    <w:rsid w:val="00CF2D72"/>
    <w:rsid w:val="00CF31CD"/>
    <w:rsid w:val="00CF31E0"/>
    <w:rsid w:val="00CF33F3"/>
    <w:rsid w:val="00CF34CF"/>
    <w:rsid w:val="00CF3A98"/>
    <w:rsid w:val="00CF3E6D"/>
    <w:rsid w:val="00CF3F6A"/>
    <w:rsid w:val="00CF4009"/>
    <w:rsid w:val="00CF4114"/>
    <w:rsid w:val="00CF442C"/>
    <w:rsid w:val="00CF458D"/>
    <w:rsid w:val="00CF4678"/>
    <w:rsid w:val="00CF47AE"/>
    <w:rsid w:val="00CF4B87"/>
    <w:rsid w:val="00CF4FF6"/>
    <w:rsid w:val="00CF515D"/>
    <w:rsid w:val="00CF5E91"/>
    <w:rsid w:val="00CF5F0E"/>
    <w:rsid w:val="00CF6554"/>
    <w:rsid w:val="00CF6803"/>
    <w:rsid w:val="00CF6BF1"/>
    <w:rsid w:val="00CF6C1A"/>
    <w:rsid w:val="00CF6C5D"/>
    <w:rsid w:val="00CF6C64"/>
    <w:rsid w:val="00CF6E98"/>
    <w:rsid w:val="00CF756F"/>
    <w:rsid w:val="00CF75D8"/>
    <w:rsid w:val="00CF7682"/>
    <w:rsid w:val="00CF7956"/>
    <w:rsid w:val="00D005EC"/>
    <w:rsid w:val="00D0069D"/>
    <w:rsid w:val="00D0073D"/>
    <w:rsid w:val="00D00C3F"/>
    <w:rsid w:val="00D00D88"/>
    <w:rsid w:val="00D00E09"/>
    <w:rsid w:val="00D00FF5"/>
    <w:rsid w:val="00D01058"/>
    <w:rsid w:val="00D0128D"/>
    <w:rsid w:val="00D013E7"/>
    <w:rsid w:val="00D01418"/>
    <w:rsid w:val="00D015FD"/>
    <w:rsid w:val="00D0172B"/>
    <w:rsid w:val="00D01895"/>
    <w:rsid w:val="00D019D3"/>
    <w:rsid w:val="00D01F14"/>
    <w:rsid w:val="00D02797"/>
    <w:rsid w:val="00D028EC"/>
    <w:rsid w:val="00D02AB4"/>
    <w:rsid w:val="00D02C0C"/>
    <w:rsid w:val="00D02CB3"/>
    <w:rsid w:val="00D02DF0"/>
    <w:rsid w:val="00D02E8E"/>
    <w:rsid w:val="00D03261"/>
    <w:rsid w:val="00D034D5"/>
    <w:rsid w:val="00D039F2"/>
    <w:rsid w:val="00D03A0B"/>
    <w:rsid w:val="00D03A49"/>
    <w:rsid w:val="00D03C73"/>
    <w:rsid w:val="00D04056"/>
    <w:rsid w:val="00D0439B"/>
    <w:rsid w:val="00D043B8"/>
    <w:rsid w:val="00D0443A"/>
    <w:rsid w:val="00D046D1"/>
    <w:rsid w:val="00D04702"/>
    <w:rsid w:val="00D04783"/>
    <w:rsid w:val="00D04855"/>
    <w:rsid w:val="00D0485B"/>
    <w:rsid w:val="00D04A00"/>
    <w:rsid w:val="00D04A8E"/>
    <w:rsid w:val="00D04B88"/>
    <w:rsid w:val="00D04C49"/>
    <w:rsid w:val="00D050D7"/>
    <w:rsid w:val="00D05123"/>
    <w:rsid w:val="00D05193"/>
    <w:rsid w:val="00D053C3"/>
    <w:rsid w:val="00D05620"/>
    <w:rsid w:val="00D05723"/>
    <w:rsid w:val="00D05787"/>
    <w:rsid w:val="00D057C9"/>
    <w:rsid w:val="00D058C9"/>
    <w:rsid w:val="00D05C65"/>
    <w:rsid w:val="00D05D1F"/>
    <w:rsid w:val="00D06230"/>
    <w:rsid w:val="00D06355"/>
    <w:rsid w:val="00D064E1"/>
    <w:rsid w:val="00D06793"/>
    <w:rsid w:val="00D06921"/>
    <w:rsid w:val="00D06E7F"/>
    <w:rsid w:val="00D072E7"/>
    <w:rsid w:val="00D079DF"/>
    <w:rsid w:val="00D10077"/>
    <w:rsid w:val="00D10CA8"/>
    <w:rsid w:val="00D10D6E"/>
    <w:rsid w:val="00D10ECD"/>
    <w:rsid w:val="00D10F60"/>
    <w:rsid w:val="00D10FDB"/>
    <w:rsid w:val="00D10FEA"/>
    <w:rsid w:val="00D112A7"/>
    <w:rsid w:val="00D1159E"/>
    <w:rsid w:val="00D11A6B"/>
    <w:rsid w:val="00D11FB0"/>
    <w:rsid w:val="00D121A0"/>
    <w:rsid w:val="00D12748"/>
    <w:rsid w:val="00D12A00"/>
    <w:rsid w:val="00D12D3D"/>
    <w:rsid w:val="00D1322F"/>
    <w:rsid w:val="00D1366C"/>
    <w:rsid w:val="00D136B4"/>
    <w:rsid w:val="00D13947"/>
    <w:rsid w:val="00D13AC2"/>
    <w:rsid w:val="00D13B17"/>
    <w:rsid w:val="00D13C85"/>
    <w:rsid w:val="00D13D82"/>
    <w:rsid w:val="00D140B5"/>
    <w:rsid w:val="00D14398"/>
    <w:rsid w:val="00D144A9"/>
    <w:rsid w:val="00D14676"/>
    <w:rsid w:val="00D14680"/>
    <w:rsid w:val="00D14765"/>
    <w:rsid w:val="00D14919"/>
    <w:rsid w:val="00D149F2"/>
    <w:rsid w:val="00D14C16"/>
    <w:rsid w:val="00D14D90"/>
    <w:rsid w:val="00D14E33"/>
    <w:rsid w:val="00D14E60"/>
    <w:rsid w:val="00D15116"/>
    <w:rsid w:val="00D15189"/>
    <w:rsid w:val="00D156C2"/>
    <w:rsid w:val="00D15C95"/>
    <w:rsid w:val="00D15D1B"/>
    <w:rsid w:val="00D15F7C"/>
    <w:rsid w:val="00D16198"/>
    <w:rsid w:val="00D16604"/>
    <w:rsid w:val="00D16606"/>
    <w:rsid w:val="00D16721"/>
    <w:rsid w:val="00D1682B"/>
    <w:rsid w:val="00D16D61"/>
    <w:rsid w:val="00D17096"/>
    <w:rsid w:val="00D17141"/>
    <w:rsid w:val="00D171C9"/>
    <w:rsid w:val="00D175CD"/>
    <w:rsid w:val="00D17606"/>
    <w:rsid w:val="00D17B41"/>
    <w:rsid w:val="00D17D0B"/>
    <w:rsid w:val="00D17F51"/>
    <w:rsid w:val="00D20036"/>
    <w:rsid w:val="00D20353"/>
    <w:rsid w:val="00D203AE"/>
    <w:rsid w:val="00D204AD"/>
    <w:rsid w:val="00D21435"/>
    <w:rsid w:val="00D217CC"/>
    <w:rsid w:val="00D21BF9"/>
    <w:rsid w:val="00D21CB8"/>
    <w:rsid w:val="00D21E7E"/>
    <w:rsid w:val="00D21F49"/>
    <w:rsid w:val="00D220D6"/>
    <w:rsid w:val="00D2223A"/>
    <w:rsid w:val="00D22356"/>
    <w:rsid w:val="00D2253A"/>
    <w:rsid w:val="00D22748"/>
    <w:rsid w:val="00D2276C"/>
    <w:rsid w:val="00D22864"/>
    <w:rsid w:val="00D228FE"/>
    <w:rsid w:val="00D23194"/>
    <w:rsid w:val="00D23267"/>
    <w:rsid w:val="00D23282"/>
    <w:rsid w:val="00D233EB"/>
    <w:rsid w:val="00D23443"/>
    <w:rsid w:val="00D2354B"/>
    <w:rsid w:val="00D23B60"/>
    <w:rsid w:val="00D23DE4"/>
    <w:rsid w:val="00D23E39"/>
    <w:rsid w:val="00D24092"/>
    <w:rsid w:val="00D241A5"/>
    <w:rsid w:val="00D24551"/>
    <w:rsid w:val="00D24A7C"/>
    <w:rsid w:val="00D250EB"/>
    <w:rsid w:val="00D2564B"/>
    <w:rsid w:val="00D2566D"/>
    <w:rsid w:val="00D2569A"/>
    <w:rsid w:val="00D257E6"/>
    <w:rsid w:val="00D25B7D"/>
    <w:rsid w:val="00D25F15"/>
    <w:rsid w:val="00D25F38"/>
    <w:rsid w:val="00D262E9"/>
    <w:rsid w:val="00D26404"/>
    <w:rsid w:val="00D264BB"/>
    <w:rsid w:val="00D268E6"/>
    <w:rsid w:val="00D2691A"/>
    <w:rsid w:val="00D2694A"/>
    <w:rsid w:val="00D26DA7"/>
    <w:rsid w:val="00D26ED6"/>
    <w:rsid w:val="00D26FD3"/>
    <w:rsid w:val="00D26FEA"/>
    <w:rsid w:val="00D2767C"/>
    <w:rsid w:val="00D276C8"/>
    <w:rsid w:val="00D277F2"/>
    <w:rsid w:val="00D279B3"/>
    <w:rsid w:val="00D27A95"/>
    <w:rsid w:val="00D27E09"/>
    <w:rsid w:val="00D27E7A"/>
    <w:rsid w:val="00D30097"/>
    <w:rsid w:val="00D301BA"/>
    <w:rsid w:val="00D30A4E"/>
    <w:rsid w:val="00D30AFC"/>
    <w:rsid w:val="00D30E2C"/>
    <w:rsid w:val="00D3112E"/>
    <w:rsid w:val="00D316DB"/>
    <w:rsid w:val="00D3190C"/>
    <w:rsid w:val="00D3193D"/>
    <w:rsid w:val="00D319F7"/>
    <w:rsid w:val="00D31BA3"/>
    <w:rsid w:val="00D31EE1"/>
    <w:rsid w:val="00D322A1"/>
    <w:rsid w:val="00D323D4"/>
    <w:rsid w:val="00D328D3"/>
    <w:rsid w:val="00D32987"/>
    <w:rsid w:val="00D32A58"/>
    <w:rsid w:val="00D32B95"/>
    <w:rsid w:val="00D32BD7"/>
    <w:rsid w:val="00D32F4A"/>
    <w:rsid w:val="00D32F9D"/>
    <w:rsid w:val="00D33157"/>
    <w:rsid w:val="00D3324A"/>
    <w:rsid w:val="00D33362"/>
    <w:rsid w:val="00D3396A"/>
    <w:rsid w:val="00D33E77"/>
    <w:rsid w:val="00D33E79"/>
    <w:rsid w:val="00D33F32"/>
    <w:rsid w:val="00D3406D"/>
    <w:rsid w:val="00D3408F"/>
    <w:rsid w:val="00D34506"/>
    <w:rsid w:val="00D34511"/>
    <w:rsid w:val="00D3455C"/>
    <w:rsid w:val="00D3481B"/>
    <w:rsid w:val="00D34841"/>
    <w:rsid w:val="00D3490E"/>
    <w:rsid w:val="00D349D2"/>
    <w:rsid w:val="00D34B6E"/>
    <w:rsid w:val="00D34CDC"/>
    <w:rsid w:val="00D35043"/>
    <w:rsid w:val="00D353B9"/>
    <w:rsid w:val="00D35A13"/>
    <w:rsid w:val="00D35A8D"/>
    <w:rsid w:val="00D35C07"/>
    <w:rsid w:val="00D361C0"/>
    <w:rsid w:val="00D361D8"/>
    <w:rsid w:val="00D369C8"/>
    <w:rsid w:val="00D36A98"/>
    <w:rsid w:val="00D36AA8"/>
    <w:rsid w:val="00D36AC7"/>
    <w:rsid w:val="00D36D37"/>
    <w:rsid w:val="00D36F44"/>
    <w:rsid w:val="00D3737A"/>
    <w:rsid w:val="00D3761D"/>
    <w:rsid w:val="00D3771D"/>
    <w:rsid w:val="00D37A84"/>
    <w:rsid w:val="00D37E05"/>
    <w:rsid w:val="00D37E95"/>
    <w:rsid w:val="00D4003F"/>
    <w:rsid w:val="00D407EA"/>
    <w:rsid w:val="00D40A43"/>
    <w:rsid w:val="00D40D56"/>
    <w:rsid w:val="00D410DD"/>
    <w:rsid w:val="00D41349"/>
    <w:rsid w:val="00D4139A"/>
    <w:rsid w:val="00D4150B"/>
    <w:rsid w:val="00D4156D"/>
    <w:rsid w:val="00D415DD"/>
    <w:rsid w:val="00D41927"/>
    <w:rsid w:val="00D41A45"/>
    <w:rsid w:val="00D41E4D"/>
    <w:rsid w:val="00D4203F"/>
    <w:rsid w:val="00D42238"/>
    <w:rsid w:val="00D427F1"/>
    <w:rsid w:val="00D427FF"/>
    <w:rsid w:val="00D42843"/>
    <w:rsid w:val="00D42B99"/>
    <w:rsid w:val="00D43999"/>
    <w:rsid w:val="00D43D2B"/>
    <w:rsid w:val="00D43EE1"/>
    <w:rsid w:val="00D4407D"/>
    <w:rsid w:val="00D445BE"/>
    <w:rsid w:val="00D4463E"/>
    <w:rsid w:val="00D4483F"/>
    <w:rsid w:val="00D44A08"/>
    <w:rsid w:val="00D44A9A"/>
    <w:rsid w:val="00D44AFE"/>
    <w:rsid w:val="00D44C03"/>
    <w:rsid w:val="00D44C29"/>
    <w:rsid w:val="00D44EB1"/>
    <w:rsid w:val="00D44F19"/>
    <w:rsid w:val="00D451D6"/>
    <w:rsid w:val="00D45318"/>
    <w:rsid w:val="00D45753"/>
    <w:rsid w:val="00D45B11"/>
    <w:rsid w:val="00D45BB3"/>
    <w:rsid w:val="00D45D64"/>
    <w:rsid w:val="00D45E60"/>
    <w:rsid w:val="00D45F05"/>
    <w:rsid w:val="00D46082"/>
    <w:rsid w:val="00D46152"/>
    <w:rsid w:val="00D46358"/>
    <w:rsid w:val="00D4654C"/>
    <w:rsid w:val="00D46639"/>
    <w:rsid w:val="00D46AAC"/>
    <w:rsid w:val="00D46ACD"/>
    <w:rsid w:val="00D46C4E"/>
    <w:rsid w:val="00D46C6F"/>
    <w:rsid w:val="00D46EF4"/>
    <w:rsid w:val="00D46F4F"/>
    <w:rsid w:val="00D4720C"/>
    <w:rsid w:val="00D475DB"/>
    <w:rsid w:val="00D47852"/>
    <w:rsid w:val="00D479B0"/>
    <w:rsid w:val="00D479BA"/>
    <w:rsid w:val="00D47CEB"/>
    <w:rsid w:val="00D47EFF"/>
    <w:rsid w:val="00D501AC"/>
    <w:rsid w:val="00D5021F"/>
    <w:rsid w:val="00D50532"/>
    <w:rsid w:val="00D5062F"/>
    <w:rsid w:val="00D50B9A"/>
    <w:rsid w:val="00D50D7A"/>
    <w:rsid w:val="00D51178"/>
    <w:rsid w:val="00D51226"/>
    <w:rsid w:val="00D51951"/>
    <w:rsid w:val="00D5196B"/>
    <w:rsid w:val="00D51CD8"/>
    <w:rsid w:val="00D51E9E"/>
    <w:rsid w:val="00D5225F"/>
    <w:rsid w:val="00D5230B"/>
    <w:rsid w:val="00D524A8"/>
    <w:rsid w:val="00D524AC"/>
    <w:rsid w:val="00D52822"/>
    <w:rsid w:val="00D52B65"/>
    <w:rsid w:val="00D52DE9"/>
    <w:rsid w:val="00D52F21"/>
    <w:rsid w:val="00D531A0"/>
    <w:rsid w:val="00D5321B"/>
    <w:rsid w:val="00D532BE"/>
    <w:rsid w:val="00D5341B"/>
    <w:rsid w:val="00D537AA"/>
    <w:rsid w:val="00D5384D"/>
    <w:rsid w:val="00D53893"/>
    <w:rsid w:val="00D53B8C"/>
    <w:rsid w:val="00D5416A"/>
    <w:rsid w:val="00D54364"/>
    <w:rsid w:val="00D54A7F"/>
    <w:rsid w:val="00D54DC9"/>
    <w:rsid w:val="00D54FEF"/>
    <w:rsid w:val="00D5532B"/>
    <w:rsid w:val="00D5532F"/>
    <w:rsid w:val="00D5543E"/>
    <w:rsid w:val="00D555DE"/>
    <w:rsid w:val="00D55687"/>
    <w:rsid w:val="00D55A1C"/>
    <w:rsid w:val="00D55BC9"/>
    <w:rsid w:val="00D55C3D"/>
    <w:rsid w:val="00D56093"/>
    <w:rsid w:val="00D56349"/>
    <w:rsid w:val="00D56450"/>
    <w:rsid w:val="00D5698A"/>
    <w:rsid w:val="00D56F47"/>
    <w:rsid w:val="00D56F94"/>
    <w:rsid w:val="00D572C9"/>
    <w:rsid w:val="00D5737B"/>
    <w:rsid w:val="00D573B3"/>
    <w:rsid w:val="00D573EB"/>
    <w:rsid w:val="00D5753D"/>
    <w:rsid w:val="00D576E0"/>
    <w:rsid w:val="00D57978"/>
    <w:rsid w:val="00D57A2A"/>
    <w:rsid w:val="00D57B83"/>
    <w:rsid w:val="00D57CDA"/>
    <w:rsid w:val="00D6025C"/>
    <w:rsid w:val="00D60419"/>
    <w:rsid w:val="00D604C7"/>
    <w:rsid w:val="00D6052B"/>
    <w:rsid w:val="00D605DB"/>
    <w:rsid w:val="00D60DB4"/>
    <w:rsid w:val="00D60F04"/>
    <w:rsid w:val="00D61092"/>
    <w:rsid w:val="00D61B26"/>
    <w:rsid w:val="00D621BE"/>
    <w:rsid w:val="00D6287C"/>
    <w:rsid w:val="00D6296A"/>
    <w:rsid w:val="00D62978"/>
    <w:rsid w:val="00D62CA6"/>
    <w:rsid w:val="00D62E01"/>
    <w:rsid w:val="00D62E81"/>
    <w:rsid w:val="00D63111"/>
    <w:rsid w:val="00D63571"/>
    <w:rsid w:val="00D63765"/>
    <w:rsid w:val="00D6390B"/>
    <w:rsid w:val="00D63964"/>
    <w:rsid w:val="00D63AE9"/>
    <w:rsid w:val="00D64A55"/>
    <w:rsid w:val="00D64AB2"/>
    <w:rsid w:val="00D64BFD"/>
    <w:rsid w:val="00D64E64"/>
    <w:rsid w:val="00D65082"/>
    <w:rsid w:val="00D65120"/>
    <w:rsid w:val="00D6549D"/>
    <w:rsid w:val="00D654D5"/>
    <w:rsid w:val="00D6556F"/>
    <w:rsid w:val="00D65617"/>
    <w:rsid w:val="00D6585C"/>
    <w:rsid w:val="00D65908"/>
    <w:rsid w:val="00D65B0C"/>
    <w:rsid w:val="00D6611F"/>
    <w:rsid w:val="00D66166"/>
    <w:rsid w:val="00D661DE"/>
    <w:rsid w:val="00D66210"/>
    <w:rsid w:val="00D66357"/>
    <w:rsid w:val="00D664F4"/>
    <w:rsid w:val="00D66A8B"/>
    <w:rsid w:val="00D66AF0"/>
    <w:rsid w:val="00D66BD2"/>
    <w:rsid w:val="00D66CE7"/>
    <w:rsid w:val="00D67581"/>
    <w:rsid w:val="00D67814"/>
    <w:rsid w:val="00D67A0D"/>
    <w:rsid w:val="00D67A3F"/>
    <w:rsid w:val="00D67AE1"/>
    <w:rsid w:val="00D67BA6"/>
    <w:rsid w:val="00D67C3E"/>
    <w:rsid w:val="00D67D98"/>
    <w:rsid w:val="00D70016"/>
    <w:rsid w:val="00D70065"/>
    <w:rsid w:val="00D70CCC"/>
    <w:rsid w:val="00D71028"/>
    <w:rsid w:val="00D71171"/>
    <w:rsid w:val="00D715F6"/>
    <w:rsid w:val="00D71688"/>
    <w:rsid w:val="00D719AF"/>
    <w:rsid w:val="00D71C86"/>
    <w:rsid w:val="00D71CB3"/>
    <w:rsid w:val="00D72181"/>
    <w:rsid w:val="00D72315"/>
    <w:rsid w:val="00D724A3"/>
    <w:rsid w:val="00D724B0"/>
    <w:rsid w:val="00D727CF"/>
    <w:rsid w:val="00D729E8"/>
    <w:rsid w:val="00D72A07"/>
    <w:rsid w:val="00D72D06"/>
    <w:rsid w:val="00D73117"/>
    <w:rsid w:val="00D733BE"/>
    <w:rsid w:val="00D7374B"/>
    <w:rsid w:val="00D737D0"/>
    <w:rsid w:val="00D73D40"/>
    <w:rsid w:val="00D73F6C"/>
    <w:rsid w:val="00D741B5"/>
    <w:rsid w:val="00D74245"/>
    <w:rsid w:val="00D74273"/>
    <w:rsid w:val="00D74F85"/>
    <w:rsid w:val="00D74FF3"/>
    <w:rsid w:val="00D75454"/>
    <w:rsid w:val="00D75475"/>
    <w:rsid w:val="00D7592B"/>
    <w:rsid w:val="00D75B45"/>
    <w:rsid w:val="00D7620F"/>
    <w:rsid w:val="00D763DC"/>
    <w:rsid w:val="00D76534"/>
    <w:rsid w:val="00D766D5"/>
    <w:rsid w:val="00D76AA5"/>
    <w:rsid w:val="00D76F48"/>
    <w:rsid w:val="00D76FC8"/>
    <w:rsid w:val="00D7749B"/>
    <w:rsid w:val="00D77790"/>
    <w:rsid w:val="00D77908"/>
    <w:rsid w:val="00D77A23"/>
    <w:rsid w:val="00D8017B"/>
    <w:rsid w:val="00D80376"/>
    <w:rsid w:val="00D8050B"/>
    <w:rsid w:val="00D80611"/>
    <w:rsid w:val="00D80CBB"/>
    <w:rsid w:val="00D80D7D"/>
    <w:rsid w:val="00D8149F"/>
    <w:rsid w:val="00D81890"/>
    <w:rsid w:val="00D818B7"/>
    <w:rsid w:val="00D81E52"/>
    <w:rsid w:val="00D81F47"/>
    <w:rsid w:val="00D82323"/>
    <w:rsid w:val="00D8254A"/>
    <w:rsid w:val="00D82626"/>
    <w:rsid w:val="00D826FC"/>
    <w:rsid w:val="00D828C2"/>
    <w:rsid w:val="00D82B7F"/>
    <w:rsid w:val="00D82B8C"/>
    <w:rsid w:val="00D82E94"/>
    <w:rsid w:val="00D82EAE"/>
    <w:rsid w:val="00D83221"/>
    <w:rsid w:val="00D83551"/>
    <w:rsid w:val="00D83698"/>
    <w:rsid w:val="00D83922"/>
    <w:rsid w:val="00D839AB"/>
    <w:rsid w:val="00D840D8"/>
    <w:rsid w:val="00D84435"/>
    <w:rsid w:val="00D84485"/>
    <w:rsid w:val="00D84985"/>
    <w:rsid w:val="00D84A08"/>
    <w:rsid w:val="00D84BF6"/>
    <w:rsid w:val="00D84E39"/>
    <w:rsid w:val="00D84E71"/>
    <w:rsid w:val="00D84EBA"/>
    <w:rsid w:val="00D84F4C"/>
    <w:rsid w:val="00D854BC"/>
    <w:rsid w:val="00D85854"/>
    <w:rsid w:val="00D85D24"/>
    <w:rsid w:val="00D85D32"/>
    <w:rsid w:val="00D85F1E"/>
    <w:rsid w:val="00D86105"/>
    <w:rsid w:val="00D86158"/>
    <w:rsid w:val="00D8659B"/>
    <w:rsid w:val="00D867EC"/>
    <w:rsid w:val="00D86A00"/>
    <w:rsid w:val="00D86B21"/>
    <w:rsid w:val="00D86BB9"/>
    <w:rsid w:val="00D86C66"/>
    <w:rsid w:val="00D86CDB"/>
    <w:rsid w:val="00D86E06"/>
    <w:rsid w:val="00D86F75"/>
    <w:rsid w:val="00D86F90"/>
    <w:rsid w:val="00D87110"/>
    <w:rsid w:val="00D87175"/>
    <w:rsid w:val="00D8792E"/>
    <w:rsid w:val="00D87EDD"/>
    <w:rsid w:val="00D90359"/>
    <w:rsid w:val="00D906B6"/>
    <w:rsid w:val="00D90B10"/>
    <w:rsid w:val="00D90B2F"/>
    <w:rsid w:val="00D90B77"/>
    <w:rsid w:val="00D91089"/>
    <w:rsid w:val="00D9127F"/>
    <w:rsid w:val="00D912B2"/>
    <w:rsid w:val="00D9147D"/>
    <w:rsid w:val="00D915E9"/>
    <w:rsid w:val="00D91797"/>
    <w:rsid w:val="00D91861"/>
    <w:rsid w:val="00D9192F"/>
    <w:rsid w:val="00D91AC0"/>
    <w:rsid w:val="00D91C37"/>
    <w:rsid w:val="00D91C52"/>
    <w:rsid w:val="00D91DB5"/>
    <w:rsid w:val="00D9239C"/>
    <w:rsid w:val="00D924BD"/>
    <w:rsid w:val="00D92638"/>
    <w:rsid w:val="00D92764"/>
    <w:rsid w:val="00D92C88"/>
    <w:rsid w:val="00D92F01"/>
    <w:rsid w:val="00D92F45"/>
    <w:rsid w:val="00D9379D"/>
    <w:rsid w:val="00D9387F"/>
    <w:rsid w:val="00D93950"/>
    <w:rsid w:val="00D93B33"/>
    <w:rsid w:val="00D93B42"/>
    <w:rsid w:val="00D93E1E"/>
    <w:rsid w:val="00D944DC"/>
    <w:rsid w:val="00D946AF"/>
    <w:rsid w:val="00D947DF"/>
    <w:rsid w:val="00D949D9"/>
    <w:rsid w:val="00D94B0C"/>
    <w:rsid w:val="00D94B3A"/>
    <w:rsid w:val="00D950D8"/>
    <w:rsid w:val="00D95247"/>
    <w:rsid w:val="00D9524B"/>
    <w:rsid w:val="00D95364"/>
    <w:rsid w:val="00D9538F"/>
    <w:rsid w:val="00D953A7"/>
    <w:rsid w:val="00D956EA"/>
    <w:rsid w:val="00D95B4E"/>
    <w:rsid w:val="00D95E0D"/>
    <w:rsid w:val="00D960EC"/>
    <w:rsid w:val="00D96331"/>
    <w:rsid w:val="00D9639B"/>
    <w:rsid w:val="00D964A8"/>
    <w:rsid w:val="00D9672E"/>
    <w:rsid w:val="00D967AA"/>
    <w:rsid w:val="00D968E1"/>
    <w:rsid w:val="00D969AB"/>
    <w:rsid w:val="00D96C35"/>
    <w:rsid w:val="00D97011"/>
    <w:rsid w:val="00D970AE"/>
    <w:rsid w:val="00D97114"/>
    <w:rsid w:val="00D97686"/>
    <w:rsid w:val="00D97BE9"/>
    <w:rsid w:val="00D97EFA"/>
    <w:rsid w:val="00D97FDB"/>
    <w:rsid w:val="00DA02AE"/>
    <w:rsid w:val="00DA038A"/>
    <w:rsid w:val="00DA07A6"/>
    <w:rsid w:val="00DA087E"/>
    <w:rsid w:val="00DA0AEC"/>
    <w:rsid w:val="00DA0AFD"/>
    <w:rsid w:val="00DA0C42"/>
    <w:rsid w:val="00DA0D92"/>
    <w:rsid w:val="00DA0F2A"/>
    <w:rsid w:val="00DA10BA"/>
    <w:rsid w:val="00DA10FB"/>
    <w:rsid w:val="00DA12EC"/>
    <w:rsid w:val="00DA1543"/>
    <w:rsid w:val="00DA1920"/>
    <w:rsid w:val="00DA1E33"/>
    <w:rsid w:val="00DA20E6"/>
    <w:rsid w:val="00DA25B0"/>
    <w:rsid w:val="00DA2921"/>
    <w:rsid w:val="00DA2A99"/>
    <w:rsid w:val="00DA2C81"/>
    <w:rsid w:val="00DA2E37"/>
    <w:rsid w:val="00DA32C9"/>
    <w:rsid w:val="00DA3642"/>
    <w:rsid w:val="00DA3842"/>
    <w:rsid w:val="00DA3ABF"/>
    <w:rsid w:val="00DA3CEC"/>
    <w:rsid w:val="00DA3F04"/>
    <w:rsid w:val="00DA3F96"/>
    <w:rsid w:val="00DA460D"/>
    <w:rsid w:val="00DA47E0"/>
    <w:rsid w:val="00DA47F5"/>
    <w:rsid w:val="00DA4BEF"/>
    <w:rsid w:val="00DA4DAB"/>
    <w:rsid w:val="00DA5013"/>
    <w:rsid w:val="00DA572F"/>
    <w:rsid w:val="00DA5879"/>
    <w:rsid w:val="00DA59EF"/>
    <w:rsid w:val="00DA5DC4"/>
    <w:rsid w:val="00DA6039"/>
    <w:rsid w:val="00DA62B4"/>
    <w:rsid w:val="00DA659F"/>
    <w:rsid w:val="00DA697B"/>
    <w:rsid w:val="00DA708E"/>
    <w:rsid w:val="00DA70AE"/>
    <w:rsid w:val="00DA7214"/>
    <w:rsid w:val="00DA7698"/>
    <w:rsid w:val="00DA7968"/>
    <w:rsid w:val="00DA7B09"/>
    <w:rsid w:val="00DB0321"/>
    <w:rsid w:val="00DB053B"/>
    <w:rsid w:val="00DB0F2C"/>
    <w:rsid w:val="00DB1598"/>
    <w:rsid w:val="00DB16B8"/>
    <w:rsid w:val="00DB1728"/>
    <w:rsid w:val="00DB19AE"/>
    <w:rsid w:val="00DB1A3F"/>
    <w:rsid w:val="00DB1C1A"/>
    <w:rsid w:val="00DB1E5E"/>
    <w:rsid w:val="00DB1F19"/>
    <w:rsid w:val="00DB1FB7"/>
    <w:rsid w:val="00DB1FF1"/>
    <w:rsid w:val="00DB2225"/>
    <w:rsid w:val="00DB2345"/>
    <w:rsid w:val="00DB240F"/>
    <w:rsid w:val="00DB2B37"/>
    <w:rsid w:val="00DB2BAE"/>
    <w:rsid w:val="00DB2EC6"/>
    <w:rsid w:val="00DB34C3"/>
    <w:rsid w:val="00DB355E"/>
    <w:rsid w:val="00DB363B"/>
    <w:rsid w:val="00DB3721"/>
    <w:rsid w:val="00DB3722"/>
    <w:rsid w:val="00DB375E"/>
    <w:rsid w:val="00DB3A71"/>
    <w:rsid w:val="00DB3B60"/>
    <w:rsid w:val="00DB3BBE"/>
    <w:rsid w:val="00DB3BD8"/>
    <w:rsid w:val="00DB3CD1"/>
    <w:rsid w:val="00DB3CD5"/>
    <w:rsid w:val="00DB3F06"/>
    <w:rsid w:val="00DB3F5A"/>
    <w:rsid w:val="00DB4428"/>
    <w:rsid w:val="00DB45AB"/>
    <w:rsid w:val="00DB4697"/>
    <w:rsid w:val="00DB480C"/>
    <w:rsid w:val="00DB4F26"/>
    <w:rsid w:val="00DB5755"/>
    <w:rsid w:val="00DB577E"/>
    <w:rsid w:val="00DB591F"/>
    <w:rsid w:val="00DB59EF"/>
    <w:rsid w:val="00DB5A78"/>
    <w:rsid w:val="00DB5BF9"/>
    <w:rsid w:val="00DB5D51"/>
    <w:rsid w:val="00DB6152"/>
    <w:rsid w:val="00DB64F1"/>
    <w:rsid w:val="00DB6563"/>
    <w:rsid w:val="00DB66B2"/>
    <w:rsid w:val="00DB693F"/>
    <w:rsid w:val="00DB6C3D"/>
    <w:rsid w:val="00DB6C8E"/>
    <w:rsid w:val="00DB71D5"/>
    <w:rsid w:val="00DB764B"/>
    <w:rsid w:val="00DB7C92"/>
    <w:rsid w:val="00DB7FBA"/>
    <w:rsid w:val="00DC01A4"/>
    <w:rsid w:val="00DC05A4"/>
    <w:rsid w:val="00DC06D1"/>
    <w:rsid w:val="00DC081F"/>
    <w:rsid w:val="00DC0B19"/>
    <w:rsid w:val="00DC106A"/>
    <w:rsid w:val="00DC1477"/>
    <w:rsid w:val="00DC1743"/>
    <w:rsid w:val="00DC1916"/>
    <w:rsid w:val="00DC19FF"/>
    <w:rsid w:val="00DC1A5B"/>
    <w:rsid w:val="00DC201A"/>
    <w:rsid w:val="00DC2142"/>
    <w:rsid w:val="00DC28E0"/>
    <w:rsid w:val="00DC29B3"/>
    <w:rsid w:val="00DC2BC8"/>
    <w:rsid w:val="00DC2EB4"/>
    <w:rsid w:val="00DC3480"/>
    <w:rsid w:val="00DC3655"/>
    <w:rsid w:val="00DC3796"/>
    <w:rsid w:val="00DC3827"/>
    <w:rsid w:val="00DC3DF7"/>
    <w:rsid w:val="00DC4A1D"/>
    <w:rsid w:val="00DC4A5C"/>
    <w:rsid w:val="00DC4AF9"/>
    <w:rsid w:val="00DC4C52"/>
    <w:rsid w:val="00DC4E74"/>
    <w:rsid w:val="00DC5847"/>
    <w:rsid w:val="00DC5901"/>
    <w:rsid w:val="00DC59C5"/>
    <w:rsid w:val="00DC5A35"/>
    <w:rsid w:val="00DC5EEF"/>
    <w:rsid w:val="00DC66CE"/>
    <w:rsid w:val="00DC672B"/>
    <w:rsid w:val="00DC6AE0"/>
    <w:rsid w:val="00DC7123"/>
    <w:rsid w:val="00DC7646"/>
    <w:rsid w:val="00DC7D66"/>
    <w:rsid w:val="00DD01C2"/>
    <w:rsid w:val="00DD05E6"/>
    <w:rsid w:val="00DD073B"/>
    <w:rsid w:val="00DD077D"/>
    <w:rsid w:val="00DD0976"/>
    <w:rsid w:val="00DD0C7D"/>
    <w:rsid w:val="00DD0DFB"/>
    <w:rsid w:val="00DD0FBE"/>
    <w:rsid w:val="00DD1056"/>
    <w:rsid w:val="00DD1260"/>
    <w:rsid w:val="00DD14D1"/>
    <w:rsid w:val="00DD1642"/>
    <w:rsid w:val="00DD1A47"/>
    <w:rsid w:val="00DD2044"/>
    <w:rsid w:val="00DD217D"/>
    <w:rsid w:val="00DD21B8"/>
    <w:rsid w:val="00DD276F"/>
    <w:rsid w:val="00DD2A9B"/>
    <w:rsid w:val="00DD2B4A"/>
    <w:rsid w:val="00DD2BD9"/>
    <w:rsid w:val="00DD2D11"/>
    <w:rsid w:val="00DD3068"/>
    <w:rsid w:val="00DD3137"/>
    <w:rsid w:val="00DD36BA"/>
    <w:rsid w:val="00DD380A"/>
    <w:rsid w:val="00DD3B8C"/>
    <w:rsid w:val="00DD3E4F"/>
    <w:rsid w:val="00DD3EF3"/>
    <w:rsid w:val="00DD4C76"/>
    <w:rsid w:val="00DD4E1B"/>
    <w:rsid w:val="00DD5375"/>
    <w:rsid w:val="00DD55B5"/>
    <w:rsid w:val="00DD5839"/>
    <w:rsid w:val="00DD59C3"/>
    <w:rsid w:val="00DD5E41"/>
    <w:rsid w:val="00DD61E5"/>
    <w:rsid w:val="00DD6398"/>
    <w:rsid w:val="00DD63F0"/>
    <w:rsid w:val="00DD6445"/>
    <w:rsid w:val="00DD64B0"/>
    <w:rsid w:val="00DD64DF"/>
    <w:rsid w:val="00DD6546"/>
    <w:rsid w:val="00DD66D0"/>
    <w:rsid w:val="00DD6D20"/>
    <w:rsid w:val="00DD71D1"/>
    <w:rsid w:val="00DD7372"/>
    <w:rsid w:val="00DD758B"/>
    <w:rsid w:val="00DD7A34"/>
    <w:rsid w:val="00DD7AB8"/>
    <w:rsid w:val="00DD7C69"/>
    <w:rsid w:val="00DD7E01"/>
    <w:rsid w:val="00DE0032"/>
    <w:rsid w:val="00DE04D6"/>
    <w:rsid w:val="00DE081E"/>
    <w:rsid w:val="00DE0846"/>
    <w:rsid w:val="00DE0A63"/>
    <w:rsid w:val="00DE0B58"/>
    <w:rsid w:val="00DE0CB6"/>
    <w:rsid w:val="00DE1081"/>
    <w:rsid w:val="00DE12CE"/>
    <w:rsid w:val="00DE15EB"/>
    <w:rsid w:val="00DE181D"/>
    <w:rsid w:val="00DE1895"/>
    <w:rsid w:val="00DE2402"/>
    <w:rsid w:val="00DE25F6"/>
    <w:rsid w:val="00DE26F8"/>
    <w:rsid w:val="00DE27E3"/>
    <w:rsid w:val="00DE28D5"/>
    <w:rsid w:val="00DE2BF4"/>
    <w:rsid w:val="00DE2D7D"/>
    <w:rsid w:val="00DE2DCF"/>
    <w:rsid w:val="00DE2F40"/>
    <w:rsid w:val="00DE3309"/>
    <w:rsid w:val="00DE3419"/>
    <w:rsid w:val="00DE3475"/>
    <w:rsid w:val="00DE35B8"/>
    <w:rsid w:val="00DE376A"/>
    <w:rsid w:val="00DE3910"/>
    <w:rsid w:val="00DE3AB0"/>
    <w:rsid w:val="00DE3DB3"/>
    <w:rsid w:val="00DE3EDD"/>
    <w:rsid w:val="00DE3F77"/>
    <w:rsid w:val="00DE3F91"/>
    <w:rsid w:val="00DE3FD2"/>
    <w:rsid w:val="00DE3FE2"/>
    <w:rsid w:val="00DE4072"/>
    <w:rsid w:val="00DE40F9"/>
    <w:rsid w:val="00DE40FA"/>
    <w:rsid w:val="00DE4361"/>
    <w:rsid w:val="00DE439E"/>
    <w:rsid w:val="00DE4656"/>
    <w:rsid w:val="00DE474A"/>
    <w:rsid w:val="00DE499C"/>
    <w:rsid w:val="00DE4FE3"/>
    <w:rsid w:val="00DE51D1"/>
    <w:rsid w:val="00DE655D"/>
    <w:rsid w:val="00DE6759"/>
    <w:rsid w:val="00DE6956"/>
    <w:rsid w:val="00DE71CD"/>
    <w:rsid w:val="00DE7220"/>
    <w:rsid w:val="00DE745B"/>
    <w:rsid w:val="00DE7569"/>
    <w:rsid w:val="00DE756E"/>
    <w:rsid w:val="00DE7753"/>
    <w:rsid w:val="00DE78FC"/>
    <w:rsid w:val="00DE7DDF"/>
    <w:rsid w:val="00DE7EDF"/>
    <w:rsid w:val="00DF00B9"/>
    <w:rsid w:val="00DF02B6"/>
    <w:rsid w:val="00DF0398"/>
    <w:rsid w:val="00DF045B"/>
    <w:rsid w:val="00DF04DA"/>
    <w:rsid w:val="00DF0501"/>
    <w:rsid w:val="00DF0510"/>
    <w:rsid w:val="00DF07A5"/>
    <w:rsid w:val="00DF0AC7"/>
    <w:rsid w:val="00DF0FF8"/>
    <w:rsid w:val="00DF12EB"/>
    <w:rsid w:val="00DF1919"/>
    <w:rsid w:val="00DF192C"/>
    <w:rsid w:val="00DF1A09"/>
    <w:rsid w:val="00DF1D94"/>
    <w:rsid w:val="00DF21C1"/>
    <w:rsid w:val="00DF22AB"/>
    <w:rsid w:val="00DF23D5"/>
    <w:rsid w:val="00DF249B"/>
    <w:rsid w:val="00DF2802"/>
    <w:rsid w:val="00DF2DE0"/>
    <w:rsid w:val="00DF30C9"/>
    <w:rsid w:val="00DF3232"/>
    <w:rsid w:val="00DF340B"/>
    <w:rsid w:val="00DF37B9"/>
    <w:rsid w:val="00DF39FA"/>
    <w:rsid w:val="00DF3C49"/>
    <w:rsid w:val="00DF3CC8"/>
    <w:rsid w:val="00DF3E22"/>
    <w:rsid w:val="00DF4439"/>
    <w:rsid w:val="00DF452D"/>
    <w:rsid w:val="00DF47D6"/>
    <w:rsid w:val="00DF4F9F"/>
    <w:rsid w:val="00DF51DD"/>
    <w:rsid w:val="00DF5406"/>
    <w:rsid w:val="00DF5595"/>
    <w:rsid w:val="00DF5945"/>
    <w:rsid w:val="00DF5B6C"/>
    <w:rsid w:val="00DF5E2C"/>
    <w:rsid w:val="00DF62F3"/>
    <w:rsid w:val="00DF65A9"/>
    <w:rsid w:val="00DF65B9"/>
    <w:rsid w:val="00DF67C8"/>
    <w:rsid w:val="00DF6838"/>
    <w:rsid w:val="00DF69FC"/>
    <w:rsid w:val="00DF6AA2"/>
    <w:rsid w:val="00DF6B72"/>
    <w:rsid w:val="00DF6D6B"/>
    <w:rsid w:val="00DF7185"/>
    <w:rsid w:val="00DF71CA"/>
    <w:rsid w:val="00DF7529"/>
    <w:rsid w:val="00DF7624"/>
    <w:rsid w:val="00DF76CD"/>
    <w:rsid w:val="00DF7838"/>
    <w:rsid w:val="00DF79DA"/>
    <w:rsid w:val="00DF7D61"/>
    <w:rsid w:val="00DF7E34"/>
    <w:rsid w:val="00E000CF"/>
    <w:rsid w:val="00E004B8"/>
    <w:rsid w:val="00E00948"/>
    <w:rsid w:val="00E009FE"/>
    <w:rsid w:val="00E0105A"/>
    <w:rsid w:val="00E011E9"/>
    <w:rsid w:val="00E013A3"/>
    <w:rsid w:val="00E014D3"/>
    <w:rsid w:val="00E01A6F"/>
    <w:rsid w:val="00E01EC4"/>
    <w:rsid w:val="00E02018"/>
    <w:rsid w:val="00E02876"/>
    <w:rsid w:val="00E02902"/>
    <w:rsid w:val="00E02C36"/>
    <w:rsid w:val="00E02C46"/>
    <w:rsid w:val="00E02C91"/>
    <w:rsid w:val="00E02D08"/>
    <w:rsid w:val="00E02E80"/>
    <w:rsid w:val="00E037B7"/>
    <w:rsid w:val="00E039BC"/>
    <w:rsid w:val="00E03CC9"/>
    <w:rsid w:val="00E03DE3"/>
    <w:rsid w:val="00E03F9D"/>
    <w:rsid w:val="00E045B7"/>
    <w:rsid w:val="00E049A5"/>
    <w:rsid w:val="00E049C0"/>
    <w:rsid w:val="00E04C0A"/>
    <w:rsid w:val="00E04F48"/>
    <w:rsid w:val="00E05447"/>
    <w:rsid w:val="00E0551E"/>
    <w:rsid w:val="00E05797"/>
    <w:rsid w:val="00E05B29"/>
    <w:rsid w:val="00E05B74"/>
    <w:rsid w:val="00E05BDD"/>
    <w:rsid w:val="00E05C04"/>
    <w:rsid w:val="00E05FC0"/>
    <w:rsid w:val="00E0629F"/>
    <w:rsid w:val="00E06596"/>
    <w:rsid w:val="00E067F8"/>
    <w:rsid w:val="00E06911"/>
    <w:rsid w:val="00E06A1A"/>
    <w:rsid w:val="00E06E44"/>
    <w:rsid w:val="00E07132"/>
    <w:rsid w:val="00E07321"/>
    <w:rsid w:val="00E076A2"/>
    <w:rsid w:val="00E0777F"/>
    <w:rsid w:val="00E07821"/>
    <w:rsid w:val="00E079BF"/>
    <w:rsid w:val="00E07A09"/>
    <w:rsid w:val="00E07CDD"/>
    <w:rsid w:val="00E07D72"/>
    <w:rsid w:val="00E07F40"/>
    <w:rsid w:val="00E07FDD"/>
    <w:rsid w:val="00E1000A"/>
    <w:rsid w:val="00E103A8"/>
    <w:rsid w:val="00E10464"/>
    <w:rsid w:val="00E10590"/>
    <w:rsid w:val="00E10931"/>
    <w:rsid w:val="00E10EFF"/>
    <w:rsid w:val="00E11105"/>
    <w:rsid w:val="00E11296"/>
    <w:rsid w:val="00E115B8"/>
    <w:rsid w:val="00E11720"/>
    <w:rsid w:val="00E11E82"/>
    <w:rsid w:val="00E1225B"/>
    <w:rsid w:val="00E1234D"/>
    <w:rsid w:val="00E124E2"/>
    <w:rsid w:val="00E12846"/>
    <w:rsid w:val="00E12D74"/>
    <w:rsid w:val="00E131FF"/>
    <w:rsid w:val="00E1347E"/>
    <w:rsid w:val="00E13757"/>
    <w:rsid w:val="00E13806"/>
    <w:rsid w:val="00E13CBC"/>
    <w:rsid w:val="00E13D9B"/>
    <w:rsid w:val="00E141C1"/>
    <w:rsid w:val="00E1437A"/>
    <w:rsid w:val="00E1459F"/>
    <w:rsid w:val="00E14993"/>
    <w:rsid w:val="00E15EEA"/>
    <w:rsid w:val="00E15F5A"/>
    <w:rsid w:val="00E16026"/>
    <w:rsid w:val="00E16034"/>
    <w:rsid w:val="00E1613A"/>
    <w:rsid w:val="00E16A91"/>
    <w:rsid w:val="00E16DB1"/>
    <w:rsid w:val="00E16FD9"/>
    <w:rsid w:val="00E17236"/>
    <w:rsid w:val="00E1729F"/>
    <w:rsid w:val="00E174E4"/>
    <w:rsid w:val="00E17770"/>
    <w:rsid w:val="00E179E1"/>
    <w:rsid w:val="00E17F3E"/>
    <w:rsid w:val="00E2031E"/>
    <w:rsid w:val="00E20706"/>
    <w:rsid w:val="00E209D8"/>
    <w:rsid w:val="00E20C10"/>
    <w:rsid w:val="00E20CB1"/>
    <w:rsid w:val="00E210E2"/>
    <w:rsid w:val="00E211D0"/>
    <w:rsid w:val="00E211E5"/>
    <w:rsid w:val="00E212E9"/>
    <w:rsid w:val="00E21308"/>
    <w:rsid w:val="00E21340"/>
    <w:rsid w:val="00E21415"/>
    <w:rsid w:val="00E21527"/>
    <w:rsid w:val="00E2183A"/>
    <w:rsid w:val="00E21C7C"/>
    <w:rsid w:val="00E21F25"/>
    <w:rsid w:val="00E2217E"/>
    <w:rsid w:val="00E22296"/>
    <w:rsid w:val="00E22454"/>
    <w:rsid w:val="00E226BD"/>
    <w:rsid w:val="00E229CF"/>
    <w:rsid w:val="00E22A99"/>
    <w:rsid w:val="00E23570"/>
    <w:rsid w:val="00E23672"/>
    <w:rsid w:val="00E23766"/>
    <w:rsid w:val="00E23945"/>
    <w:rsid w:val="00E23BA4"/>
    <w:rsid w:val="00E23CE8"/>
    <w:rsid w:val="00E23F47"/>
    <w:rsid w:val="00E244CB"/>
    <w:rsid w:val="00E24A13"/>
    <w:rsid w:val="00E24C20"/>
    <w:rsid w:val="00E25051"/>
    <w:rsid w:val="00E253D0"/>
    <w:rsid w:val="00E25584"/>
    <w:rsid w:val="00E25808"/>
    <w:rsid w:val="00E259E1"/>
    <w:rsid w:val="00E25B02"/>
    <w:rsid w:val="00E25B47"/>
    <w:rsid w:val="00E264F4"/>
    <w:rsid w:val="00E26749"/>
    <w:rsid w:val="00E26BB4"/>
    <w:rsid w:val="00E26C72"/>
    <w:rsid w:val="00E26F10"/>
    <w:rsid w:val="00E26F2C"/>
    <w:rsid w:val="00E27131"/>
    <w:rsid w:val="00E271CD"/>
    <w:rsid w:val="00E272EB"/>
    <w:rsid w:val="00E27460"/>
    <w:rsid w:val="00E274BC"/>
    <w:rsid w:val="00E2796F"/>
    <w:rsid w:val="00E30576"/>
    <w:rsid w:val="00E305AB"/>
    <w:rsid w:val="00E30813"/>
    <w:rsid w:val="00E30883"/>
    <w:rsid w:val="00E30923"/>
    <w:rsid w:val="00E30CBE"/>
    <w:rsid w:val="00E30F74"/>
    <w:rsid w:val="00E319CB"/>
    <w:rsid w:val="00E319E9"/>
    <w:rsid w:val="00E31A5B"/>
    <w:rsid w:val="00E31A65"/>
    <w:rsid w:val="00E31CDE"/>
    <w:rsid w:val="00E31D61"/>
    <w:rsid w:val="00E31F1F"/>
    <w:rsid w:val="00E31F29"/>
    <w:rsid w:val="00E32002"/>
    <w:rsid w:val="00E323C2"/>
    <w:rsid w:val="00E3240B"/>
    <w:rsid w:val="00E32488"/>
    <w:rsid w:val="00E324BA"/>
    <w:rsid w:val="00E326C4"/>
    <w:rsid w:val="00E328DC"/>
    <w:rsid w:val="00E32B31"/>
    <w:rsid w:val="00E32F79"/>
    <w:rsid w:val="00E32FF5"/>
    <w:rsid w:val="00E3363A"/>
    <w:rsid w:val="00E33B34"/>
    <w:rsid w:val="00E33EBA"/>
    <w:rsid w:val="00E341C1"/>
    <w:rsid w:val="00E341C4"/>
    <w:rsid w:val="00E342FC"/>
    <w:rsid w:val="00E34556"/>
    <w:rsid w:val="00E3490C"/>
    <w:rsid w:val="00E3498C"/>
    <w:rsid w:val="00E34B4A"/>
    <w:rsid w:val="00E34BC5"/>
    <w:rsid w:val="00E34C46"/>
    <w:rsid w:val="00E34CC1"/>
    <w:rsid w:val="00E34F4A"/>
    <w:rsid w:val="00E34FBD"/>
    <w:rsid w:val="00E350CB"/>
    <w:rsid w:val="00E3554D"/>
    <w:rsid w:val="00E35BB2"/>
    <w:rsid w:val="00E35BCA"/>
    <w:rsid w:val="00E36370"/>
    <w:rsid w:val="00E36502"/>
    <w:rsid w:val="00E365F2"/>
    <w:rsid w:val="00E3666A"/>
    <w:rsid w:val="00E36991"/>
    <w:rsid w:val="00E36B33"/>
    <w:rsid w:val="00E36EAE"/>
    <w:rsid w:val="00E36F34"/>
    <w:rsid w:val="00E37357"/>
    <w:rsid w:val="00E37895"/>
    <w:rsid w:val="00E378B6"/>
    <w:rsid w:val="00E3798E"/>
    <w:rsid w:val="00E37E19"/>
    <w:rsid w:val="00E37E8B"/>
    <w:rsid w:val="00E37FE3"/>
    <w:rsid w:val="00E4018A"/>
    <w:rsid w:val="00E4019C"/>
    <w:rsid w:val="00E40903"/>
    <w:rsid w:val="00E40A2E"/>
    <w:rsid w:val="00E40AC5"/>
    <w:rsid w:val="00E40EC1"/>
    <w:rsid w:val="00E412C1"/>
    <w:rsid w:val="00E413C0"/>
    <w:rsid w:val="00E41F2B"/>
    <w:rsid w:val="00E420B5"/>
    <w:rsid w:val="00E4263E"/>
    <w:rsid w:val="00E42960"/>
    <w:rsid w:val="00E42F9A"/>
    <w:rsid w:val="00E431EC"/>
    <w:rsid w:val="00E434B6"/>
    <w:rsid w:val="00E4386E"/>
    <w:rsid w:val="00E44025"/>
    <w:rsid w:val="00E44059"/>
    <w:rsid w:val="00E44196"/>
    <w:rsid w:val="00E4497D"/>
    <w:rsid w:val="00E44AAC"/>
    <w:rsid w:val="00E451EF"/>
    <w:rsid w:val="00E45241"/>
    <w:rsid w:val="00E45270"/>
    <w:rsid w:val="00E456CC"/>
    <w:rsid w:val="00E458CE"/>
    <w:rsid w:val="00E45AD5"/>
    <w:rsid w:val="00E45D6C"/>
    <w:rsid w:val="00E4639F"/>
    <w:rsid w:val="00E4673A"/>
    <w:rsid w:val="00E46B04"/>
    <w:rsid w:val="00E46DC5"/>
    <w:rsid w:val="00E46E20"/>
    <w:rsid w:val="00E4732F"/>
    <w:rsid w:val="00E474F5"/>
    <w:rsid w:val="00E476B6"/>
    <w:rsid w:val="00E47B17"/>
    <w:rsid w:val="00E47C92"/>
    <w:rsid w:val="00E47F0A"/>
    <w:rsid w:val="00E47F96"/>
    <w:rsid w:val="00E50489"/>
    <w:rsid w:val="00E5075C"/>
    <w:rsid w:val="00E50D1E"/>
    <w:rsid w:val="00E51032"/>
    <w:rsid w:val="00E51038"/>
    <w:rsid w:val="00E5143B"/>
    <w:rsid w:val="00E51A41"/>
    <w:rsid w:val="00E51AB8"/>
    <w:rsid w:val="00E51BD2"/>
    <w:rsid w:val="00E5204B"/>
    <w:rsid w:val="00E52687"/>
    <w:rsid w:val="00E52CCD"/>
    <w:rsid w:val="00E52D20"/>
    <w:rsid w:val="00E52EC3"/>
    <w:rsid w:val="00E53032"/>
    <w:rsid w:val="00E53343"/>
    <w:rsid w:val="00E5382B"/>
    <w:rsid w:val="00E5394F"/>
    <w:rsid w:val="00E53A9D"/>
    <w:rsid w:val="00E53C90"/>
    <w:rsid w:val="00E543A1"/>
    <w:rsid w:val="00E544F1"/>
    <w:rsid w:val="00E546AF"/>
    <w:rsid w:val="00E54776"/>
    <w:rsid w:val="00E5477D"/>
    <w:rsid w:val="00E54A30"/>
    <w:rsid w:val="00E54DFD"/>
    <w:rsid w:val="00E556F1"/>
    <w:rsid w:val="00E557CF"/>
    <w:rsid w:val="00E55AEA"/>
    <w:rsid w:val="00E560C0"/>
    <w:rsid w:val="00E56155"/>
    <w:rsid w:val="00E561D6"/>
    <w:rsid w:val="00E561FB"/>
    <w:rsid w:val="00E5620F"/>
    <w:rsid w:val="00E562A9"/>
    <w:rsid w:val="00E5641C"/>
    <w:rsid w:val="00E56982"/>
    <w:rsid w:val="00E569F3"/>
    <w:rsid w:val="00E56A2F"/>
    <w:rsid w:val="00E56A4C"/>
    <w:rsid w:val="00E56C7E"/>
    <w:rsid w:val="00E56D2B"/>
    <w:rsid w:val="00E56DA3"/>
    <w:rsid w:val="00E57258"/>
    <w:rsid w:val="00E57270"/>
    <w:rsid w:val="00E5766C"/>
    <w:rsid w:val="00E57673"/>
    <w:rsid w:val="00E578BA"/>
    <w:rsid w:val="00E57922"/>
    <w:rsid w:val="00E579A0"/>
    <w:rsid w:val="00E57B6D"/>
    <w:rsid w:val="00E57B80"/>
    <w:rsid w:val="00E57E04"/>
    <w:rsid w:val="00E57FE6"/>
    <w:rsid w:val="00E600B6"/>
    <w:rsid w:val="00E60567"/>
    <w:rsid w:val="00E6077D"/>
    <w:rsid w:val="00E6080D"/>
    <w:rsid w:val="00E60813"/>
    <w:rsid w:val="00E60B91"/>
    <w:rsid w:val="00E60D76"/>
    <w:rsid w:val="00E611C2"/>
    <w:rsid w:val="00E61649"/>
    <w:rsid w:val="00E61796"/>
    <w:rsid w:val="00E617E5"/>
    <w:rsid w:val="00E6245F"/>
    <w:rsid w:val="00E626FD"/>
    <w:rsid w:val="00E627CB"/>
    <w:rsid w:val="00E62912"/>
    <w:rsid w:val="00E62B6B"/>
    <w:rsid w:val="00E62EA8"/>
    <w:rsid w:val="00E6309F"/>
    <w:rsid w:val="00E6319C"/>
    <w:rsid w:val="00E6329C"/>
    <w:rsid w:val="00E632F4"/>
    <w:rsid w:val="00E63C66"/>
    <w:rsid w:val="00E63D7D"/>
    <w:rsid w:val="00E63D91"/>
    <w:rsid w:val="00E63DDB"/>
    <w:rsid w:val="00E63E31"/>
    <w:rsid w:val="00E64106"/>
    <w:rsid w:val="00E642C3"/>
    <w:rsid w:val="00E64562"/>
    <w:rsid w:val="00E64A2B"/>
    <w:rsid w:val="00E65015"/>
    <w:rsid w:val="00E657FA"/>
    <w:rsid w:val="00E65B1F"/>
    <w:rsid w:val="00E65D58"/>
    <w:rsid w:val="00E65F86"/>
    <w:rsid w:val="00E661A0"/>
    <w:rsid w:val="00E66413"/>
    <w:rsid w:val="00E667E9"/>
    <w:rsid w:val="00E668B8"/>
    <w:rsid w:val="00E66AA5"/>
    <w:rsid w:val="00E66AC9"/>
    <w:rsid w:val="00E66D5B"/>
    <w:rsid w:val="00E66DE9"/>
    <w:rsid w:val="00E671E7"/>
    <w:rsid w:val="00E675B2"/>
    <w:rsid w:val="00E67DC8"/>
    <w:rsid w:val="00E67EAC"/>
    <w:rsid w:val="00E67F97"/>
    <w:rsid w:val="00E70226"/>
    <w:rsid w:val="00E704C1"/>
    <w:rsid w:val="00E704FA"/>
    <w:rsid w:val="00E70705"/>
    <w:rsid w:val="00E70B36"/>
    <w:rsid w:val="00E70BD1"/>
    <w:rsid w:val="00E70DC8"/>
    <w:rsid w:val="00E70E8C"/>
    <w:rsid w:val="00E71558"/>
    <w:rsid w:val="00E71775"/>
    <w:rsid w:val="00E7194D"/>
    <w:rsid w:val="00E71AF9"/>
    <w:rsid w:val="00E71D31"/>
    <w:rsid w:val="00E71E61"/>
    <w:rsid w:val="00E7227C"/>
    <w:rsid w:val="00E7261D"/>
    <w:rsid w:val="00E7263A"/>
    <w:rsid w:val="00E72837"/>
    <w:rsid w:val="00E72AFD"/>
    <w:rsid w:val="00E72D95"/>
    <w:rsid w:val="00E72F62"/>
    <w:rsid w:val="00E730A1"/>
    <w:rsid w:val="00E73415"/>
    <w:rsid w:val="00E737F6"/>
    <w:rsid w:val="00E73B1B"/>
    <w:rsid w:val="00E73BD9"/>
    <w:rsid w:val="00E73DD8"/>
    <w:rsid w:val="00E73E82"/>
    <w:rsid w:val="00E73F8C"/>
    <w:rsid w:val="00E74518"/>
    <w:rsid w:val="00E74696"/>
    <w:rsid w:val="00E74B9F"/>
    <w:rsid w:val="00E74D24"/>
    <w:rsid w:val="00E74FFB"/>
    <w:rsid w:val="00E7524D"/>
    <w:rsid w:val="00E75440"/>
    <w:rsid w:val="00E7562C"/>
    <w:rsid w:val="00E75689"/>
    <w:rsid w:val="00E7572A"/>
    <w:rsid w:val="00E75797"/>
    <w:rsid w:val="00E75DEE"/>
    <w:rsid w:val="00E76113"/>
    <w:rsid w:val="00E766CA"/>
    <w:rsid w:val="00E76841"/>
    <w:rsid w:val="00E7688E"/>
    <w:rsid w:val="00E768AA"/>
    <w:rsid w:val="00E76BAF"/>
    <w:rsid w:val="00E76DA0"/>
    <w:rsid w:val="00E774FA"/>
    <w:rsid w:val="00E77B5C"/>
    <w:rsid w:val="00E80007"/>
    <w:rsid w:val="00E80378"/>
    <w:rsid w:val="00E803E4"/>
    <w:rsid w:val="00E804C7"/>
    <w:rsid w:val="00E8059E"/>
    <w:rsid w:val="00E80690"/>
    <w:rsid w:val="00E80970"/>
    <w:rsid w:val="00E80B4C"/>
    <w:rsid w:val="00E80D98"/>
    <w:rsid w:val="00E81679"/>
    <w:rsid w:val="00E81A92"/>
    <w:rsid w:val="00E81AC9"/>
    <w:rsid w:val="00E81D9B"/>
    <w:rsid w:val="00E81DCE"/>
    <w:rsid w:val="00E8230C"/>
    <w:rsid w:val="00E8243A"/>
    <w:rsid w:val="00E827BB"/>
    <w:rsid w:val="00E82843"/>
    <w:rsid w:val="00E82EB2"/>
    <w:rsid w:val="00E835C7"/>
    <w:rsid w:val="00E838B0"/>
    <w:rsid w:val="00E83CBD"/>
    <w:rsid w:val="00E83D5D"/>
    <w:rsid w:val="00E83F2E"/>
    <w:rsid w:val="00E84201"/>
    <w:rsid w:val="00E842E2"/>
    <w:rsid w:val="00E84649"/>
    <w:rsid w:val="00E84710"/>
    <w:rsid w:val="00E847B4"/>
    <w:rsid w:val="00E84CBF"/>
    <w:rsid w:val="00E84EE7"/>
    <w:rsid w:val="00E84F6E"/>
    <w:rsid w:val="00E8525A"/>
    <w:rsid w:val="00E85277"/>
    <w:rsid w:val="00E8570C"/>
    <w:rsid w:val="00E8604F"/>
    <w:rsid w:val="00E8609A"/>
    <w:rsid w:val="00E86182"/>
    <w:rsid w:val="00E86262"/>
    <w:rsid w:val="00E8698B"/>
    <w:rsid w:val="00E86B0A"/>
    <w:rsid w:val="00E86BDB"/>
    <w:rsid w:val="00E86E95"/>
    <w:rsid w:val="00E870B5"/>
    <w:rsid w:val="00E8718E"/>
    <w:rsid w:val="00E8759E"/>
    <w:rsid w:val="00E875AD"/>
    <w:rsid w:val="00E877CE"/>
    <w:rsid w:val="00E87ABF"/>
    <w:rsid w:val="00E87E99"/>
    <w:rsid w:val="00E87FFC"/>
    <w:rsid w:val="00E900B8"/>
    <w:rsid w:val="00E901E1"/>
    <w:rsid w:val="00E902F0"/>
    <w:rsid w:val="00E90570"/>
    <w:rsid w:val="00E90AB1"/>
    <w:rsid w:val="00E90F3E"/>
    <w:rsid w:val="00E91556"/>
    <w:rsid w:val="00E91597"/>
    <w:rsid w:val="00E91886"/>
    <w:rsid w:val="00E91978"/>
    <w:rsid w:val="00E91C2C"/>
    <w:rsid w:val="00E91CDE"/>
    <w:rsid w:val="00E91D47"/>
    <w:rsid w:val="00E920B7"/>
    <w:rsid w:val="00E921E1"/>
    <w:rsid w:val="00E9244D"/>
    <w:rsid w:val="00E9258F"/>
    <w:rsid w:val="00E92665"/>
    <w:rsid w:val="00E92965"/>
    <w:rsid w:val="00E92AF2"/>
    <w:rsid w:val="00E92B1F"/>
    <w:rsid w:val="00E92E45"/>
    <w:rsid w:val="00E92E84"/>
    <w:rsid w:val="00E9309C"/>
    <w:rsid w:val="00E930B1"/>
    <w:rsid w:val="00E931B5"/>
    <w:rsid w:val="00E932AE"/>
    <w:rsid w:val="00E93419"/>
    <w:rsid w:val="00E93559"/>
    <w:rsid w:val="00E936E6"/>
    <w:rsid w:val="00E938CE"/>
    <w:rsid w:val="00E93961"/>
    <w:rsid w:val="00E93B31"/>
    <w:rsid w:val="00E93D82"/>
    <w:rsid w:val="00E940D9"/>
    <w:rsid w:val="00E941CB"/>
    <w:rsid w:val="00E941D4"/>
    <w:rsid w:val="00E94351"/>
    <w:rsid w:val="00E943F6"/>
    <w:rsid w:val="00E9448E"/>
    <w:rsid w:val="00E94520"/>
    <w:rsid w:val="00E94B75"/>
    <w:rsid w:val="00E94D1E"/>
    <w:rsid w:val="00E9508C"/>
    <w:rsid w:val="00E9522C"/>
    <w:rsid w:val="00E95606"/>
    <w:rsid w:val="00E9576B"/>
    <w:rsid w:val="00E95BBA"/>
    <w:rsid w:val="00E95CC5"/>
    <w:rsid w:val="00E95DA7"/>
    <w:rsid w:val="00E95EE9"/>
    <w:rsid w:val="00E9649E"/>
    <w:rsid w:val="00E96504"/>
    <w:rsid w:val="00E967FB"/>
    <w:rsid w:val="00E968C4"/>
    <w:rsid w:val="00E96A12"/>
    <w:rsid w:val="00E96C06"/>
    <w:rsid w:val="00E96D8B"/>
    <w:rsid w:val="00E9716E"/>
    <w:rsid w:val="00E971EC"/>
    <w:rsid w:val="00E9720B"/>
    <w:rsid w:val="00E9733F"/>
    <w:rsid w:val="00E975A0"/>
    <w:rsid w:val="00E97653"/>
    <w:rsid w:val="00E97F7A"/>
    <w:rsid w:val="00EA0160"/>
    <w:rsid w:val="00EA0182"/>
    <w:rsid w:val="00EA0300"/>
    <w:rsid w:val="00EA0330"/>
    <w:rsid w:val="00EA03B7"/>
    <w:rsid w:val="00EA07AC"/>
    <w:rsid w:val="00EA0833"/>
    <w:rsid w:val="00EA08EF"/>
    <w:rsid w:val="00EA0AEF"/>
    <w:rsid w:val="00EA0E09"/>
    <w:rsid w:val="00EA112C"/>
    <w:rsid w:val="00EA11FD"/>
    <w:rsid w:val="00EA131E"/>
    <w:rsid w:val="00EA141D"/>
    <w:rsid w:val="00EA1424"/>
    <w:rsid w:val="00EA1431"/>
    <w:rsid w:val="00EA1809"/>
    <w:rsid w:val="00EA18F8"/>
    <w:rsid w:val="00EA199B"/>
    <w:rsid w:val="00EA1B96"/>
    <w:rsid w:val="00EA1DE3"/>
    <w:rsid w:val="00EA1DF2"/>
    <w:rsid w:val="00EA2162"/>
    <w:rsid w:val="00EA22FC"/>
    <w:rsid w:val="00EA23C2"/>
    <w:rsid w:val="00EA247F"/>
    <w:rsid w:val="00EA25DF"/>
    <w:rsid w:val="00EA27B5"/>
    <w:rsid w:val="00EA2CF4"/>
    <w:rsid w:val="00EA2D92"/>
    <w:rsid w:val="00EA2E6E"/>
    <w:rsid w:val="00EA2EBC"/>
    <w:rsid w:val="00EA3668"/>
    <w:rsid w:val="00EA36AA"/>
    <w:rsid w:val="00EA3725"/>
    <w:rsid w:val="00EA3869"/>
    <w:rsid w:val="00EA3E8A"/>
    <w:rsid w:val="00EA42DC"/>
    <w:rsid w:val="00EA43E4"/>
    <w:rsid w:val="00EA45D4"/>
    <w:rsid w:val="00EA49A5"/>
    <w:rsid w:val="00EA4B30"/>
    <w:rsid w:val="00EA5121"/>
    <w:rsid w:val="00EA584A"/>
    <w:rsid w:val="00EA5C75"/>
    <w:rsid w:val="00EA5E75"/>
    <w:rsid w:val="00EA5ED0"/>
    <w:rsid w:val="00EA5FC8"/>
    <w:rsid w:val="00EA6017"/>
    <w:rsid w:val="00EA658F"/>
    <w:rsid w:val="00EA6A23"/>
    <w:rsid w:val="00EA6A69"/>
    <w:rsid w:val="00EA6A78"/>
    <w:rsid w:val="00EA6A9E"/>
    <w:rsid w:val="00EA6D22"/>
    <w:rsid w:val="00EA6F29"/>
    <w:rsid w:val="00EA6F90"/>
    <w:rsid w:val="00EA725F"/>
    <w:rsid w:val="00EA74EF"/>
    <w:rsid w:val="00EA7800"/>
    <w:rsid w:val="00EA7D33"/>
    <w:rsid w:val="00EB0063"/>
    <w:rsid w:val="00EB022C"/>
    <w:rsid w:val="00EB0358"/>
    <w:rsid w:val="00EB0474"/>
    <w:rsid w:val="00EB06DE"/>
    <w:rsid w:val="00EB0883"/>
    <w:rsid w:val="00EB0C8B"/>
    <w:rsid w:val="00EB0CAB"/>
    <w:rsid w:val="00EB0F2D"/>
    <w:rsid w:val="00EB1BA1"/>
    <w:rsid w:val="00EB1CC8"/>
    <w:rsid w:val="00EB2048"/>
    <w:rsid w:val="00EB2535"/>
    <w:rsid w:val="00EB265B"/>
    <w:rsid w:val="00EB2683"/>
    <w:rsid w:val="00EB2A30"/>
    <w:rsid w:val="00EB3005"/>
    <w:rsid w:val="00EB32F8"/>
    <w:rsid w:val="00EB339C"/>
    <w:rsid w:val="00EB3B72"/>
    <w:rsid w:val="00EB3CBD"/>
    <w:rsid w:val="00EB3D59"/>
    <w:rsid w:val="00EB3E3C"/>
    <w:rsid w:val="00EB3F11"/>
    <w:rsid w:val="00EB3FB0"/>
    <w:rsid w:val="00EB4055"/>
    <w:rsid w:val="00EB416F"/>
    <w:rsid w:val="00EB426B"/>
    <w:rsid w:val="00EB4372"/>
    <w:rsid w:val="00EB437A"/>
    <w:rsid w:val="00EB4991"/>
    <w:rsid w:val="00EB4BA1"/>
    <w:rsid w:val="00EB524A"/>
    <w:rsid w:val="00EB524B"/>
    <w:rsid w:val="00EB5292"/>
    <w:rsid w:val="00EB53F9"/>
    <w:rsid w:val="00EB5756"/>
    <w:rsid w:val="00EB5DF1"/>
    <w:rsid w:val="00EB68FF"/>
    <w:rsid w:val="00EB6940"/>
    <w:rsid w:val="00EB6997"/>
    <w:rsid w:val="00EB6DF0"/>
    <w:rsid w:val="00EB6FE1"/>
    <w:rsid w:val="00EB7352"/>
    <w:rsid w:val="00EB7537"/>
    <w:rsid w:val="00EB7CE1"/>
    <w:rsid w:val="00EB7E5E"/>
    <w:rsid w:val="00EB7E72"/>
    <w:rsid w:val="00EC0045"/>
    <w:rsid w:val="00EC00AF"/>
    <w:rsid w:val="00EC0289"/>
    <w:rsid w:val="00EC0357"/>
    <w:rsid w:val="00EC07E8"/>
    <w:rsid w:val="00EC0891"/>
    <w:rsid w:val="00EC0987"/>
    <w:rsid w:val="00EC0AF2"/>
    <w:rsid w:val="00EC0B48"/>
    <w:rsid w:val="00EC0C99"/>
    <w:rsid w:val="00EC10EC"/>
    <w:rsid w:val="00EC140C"/>
    <w:rsid w:val="00EC1AE8"/>
    <w:rsid w:val="00EC1B46"/>
    <w:rsid w:val="00EC22E8"/>
    <w:rsid w:val="00EC2318"/>
    <w:rsid w:val="00EC261A"/>
    <w:rsid w:val="00EC293A"/>
    <w:rsid w:val="00EC2C28"/>
    <w:rsid w:val="00EC2E04"/>
    <w:rsid w:val="00EC3095"/>
    <w:rsid w:val="00EC31E3"/>
    <w:rsid w:val="00EC3231"/>
    <w:rsid w:val="00EC327A"/>
    <w:rsid w:val="00EC353F"/>
    <w:rsid w:val="00EC3798"/>
    <w:rsid w:val="00EC3A79"/>
    <w:rsid w:val="00EC3ACD"/>
    <w:rsid w:val="00EC3B80"/>
    <w:rsid w:val="00EC3DE5"/>
    <w:rsid w:val="00EC3E29"/>
    <w:rsid w:val="00EC4226"/>
    <w:rsid w:val="00EC446B"/>
    <w:rsid w:val="00EC4520"/>
    <w:rsid w:val="00EC4635"/>
    <w:rsid w:val="00EC4A7A"/>
    <w:rsid w:val="00EC4A7D"/>
    <w:rsid w:val="00EC4BA3"/>
    <w:rsid w:val="00EC4BC4"/>
    <w:rsid w:val="00EC4CED"/>
    <w:rsid w:val="00EC5075"/>
    <w:rsid w:val="00EC589F"/>
    <w:rsid w:val="00EC5B54"/>
    <w:rsid w:val="00EC5D58"/>
    <w:rsid w:val="00EC677A"/>
    <w:rsid w:val="00EC67B8"/>
    <w:rsid w:val="00EC6A5C"/>
    <w:rsid w:val="00EC6C14"/>
    <w:rsid w:val="00EC6F24"/>
    <w:rsid w:val="00EC6F34"/>
    <w:rsid w:val="00EC768F"/>
    <w:rsid w:val="00EC76A3"/>
    <w:rsid w:val="00EC7947"/>
    <w:rsid w:val="00EC7C05"/>
    <w:rsid w:val="00EC7C25"/>
    <w:rsid w:val="00EC7CD5"/>
    <w:rsid w:val="00ED0E2E"/>
    <w:rsid w:val="00ED10B5"/>
    <w:rsid w:val="00ED13BA"/>
    <w:rsid w:val="00ED17F8"/>
    <w:rsid w:val="00ED1CFF"/>
    <w:rsid w:val="00ED1D4D"/>
    <w:rsid w:val="00ED1D6E"/>
    <w:rsid w:val="00ED1F4F"/>
    <w:rsid w:val="00ED2226"/>
    <w:rsid w:val="00ED2788"/>
    <w:rsid w:val="00ED2AE3"/>
    <w:rsid w:val="00ED2B48"/>
    <w:rsid w:val="00ED2B99"/>
    <w:rsid w:val="00ED2CFF"/>
    <w:rsid w:val="00ED2DB6"/>
    <w:rsid w:val="00ED37A2"/>
    <w:rsid w:val="00ED3831"/>
    <w:rsid w:val="00ED3AFE"/>
    <w:rsid w:val="00ED3C19"/>
    <w:rsid w:val="00ED3E92"/>
    <w:rsid w:val="00ED3F4B"/>
    <w:rsid w:val="00ED41BE"/>
    <w:rsid w:val="00ED43B2"/>
    <w:rsid w:val="00ED448D"/>
    <w:rsid w:val="00ED44AC"/>
    <w:rsid w:val="00ED44C0"/>
    <w:rsid w:val="00ED4592"/>
    <w:rsid w:val="00ED4668"/>
    <w:rsid w:val="00ED4AC5"/>
    <w:rsid w:val="00ED4CF4"/>
    <w:rsid w:val="00ED4F09"/>
    <w:rsid w:val="00ED519D"/>
    <w:rsid w:val="00ED51A8"/>
    <w:rsid w:val="00ED51BA"/>
    <w:rsid w:val="00ED530F"/>
    <w:rsid w:val="00ED580C"/>
    <w:rsid w:val="00ED598F"/>
    <w:rsid w:val="00ED59EA"/>
    <w:rsid w:val="00ED5BB8"/>
    <w:rsid w:val="00ED6410"/>
    <w:rsid w:val="00ED645A"/>
    <w:rsid w:val="00ED658B"/>
    <w:rsid w:val="00ED67ED"/>
    <w:rsid w:val="00ED6FBE"/>
    <w:rsid w:val="00ED7283"/>
    <w:rsid w:val="00ED7687"/>
    <w:rsid w:val="00ED76A8"/>
    <w:rsid w:val="00ED7816"/>
    <w:rsid w:val="00ED7DC3"/>
    <w:rsid w:val="00EE023F"/>
    <w:rsid w:val="00EE04FD"/>
    <w:rsid w:val="00EE116D"/>
    <w:rsid w:val="00EE147A"/>
    <w:rsid w:val="00EE1527"/>
    <w:rsid w:val="00EE1534"/>
    <w:rsid w:val="00EE1568"/>
    <w:rsid w:val="00EE1C26"/>
    <w:rsid w:val="00EE1C28"/>
    <w:rsid w:val="00EE1E3B"/>
    <w:rsid w:val="00EE205E"/>
    <w:rsid w:val="00EE2121"/>
    <w:rsid w:val="00EE21A9"/>
    <w:rsid w:val="00EE223D"/>
    <w:rsid w:val="00EE2509"/>
    <w:rsid w:val="00EE251C"/>
    <w:rsid w:val="00EE252E"/>
    <w:rsid w:val="00EE27D3"/>
    <w:rsid w:val="00EE2806"/>
    <w:rsid w:val="00EE2AE9"/>
    <w:rsid w:val="00EE2BF6"/>
    <w:rsid w:val="00EE3451"/>
    <w:rsid w:val="00EE3488"/>
    <w:rsid w:val="00EE363F"/>
    <w:rsid w:val="00EE3799"/>
    <w:rsid w:val="00EE38DA"/>
    <w:rsid w:val="00EE3C23"/>
    <w:rsid w:val="00EE3D1C"/>
    <w:rsid w:val="00EE4001"/>
    <w:rsid w:val="00EE476C"/>
    <w:rsid w:val="00EE47A5"/>
    <w:rsid w:val="00EE48CE"/>
    <w:rsid w:val="00EE48E6"/>
    <w:rsid w:val="00EE5062"/>
    <w:rsid w:val="00EE5170"/>
    <w:rsid w:val="00EE5417"/>
    <w:rsid w:val="00EE56BA"/>
    <w:rsid w:val="00EE5A4D"/>
    <w:rsid w:val="00EE5A9A"/>
    <w:rsid w:val="00EE5FF9"/>
    <w:rsid w:val="00EE6060"/>
    <w:rsid w:val="00EE608E"/>
    <w:rsid w:val="00EE62A5"/>
    <w:rsid w:val="00EE63BD"/>
    <w:rsid w:val="00EE65CA"/>
    <w:rsid w:val="00EE6C2B"/>
    <w:rsid w:val="00EE6D63"/>
    <w:rsid w:val="00EE6F69"/>
    <w:rsid w:val="00EE76A6"/>
    <w:rsid w:val="00EE772E"/>
    <w:rsid w:val="00EE791E"/>
    <w:rsid w:val="00EE795C"/>
    <w:rsid w:val="00EE7A7C"/>
    <w:rsid w:val="00EE7C90"/>
    <w:rsid w:val="00EF00CE"/>
    <w:rsid w:val="00EF06B1"/>
    <w:rsid w:val="00EF0A4A"/>
    <w:rsid w:val="00EF0CFB"/>
    <w:rsid w:val="00EF0E0C"/>
    <w:rsid w:val="00EF1D7A"/>
    <w:rsid w:val="00EF1E71"/>
    <w:rsid w:val="00EF1F7F"/>
    <w:rsid w:val="00EF1FF4"/>
    <w:rsid w:val="00EF2135"/>
    <w:rsid w:val="00EF22A2"/>
    <w:rsid w:val="00EF22D7"/>
    <w:rsid w:val="00EF2358"/>
    <w:rsid w:val="00EF2386"/>
    <w:rsid w:val="00EF2559"/>
    <w:rsid w:val="00EF25D1"/>
    <w:rsid w:val="00EF28F8"/>
    <w:rsid w:val="00EF3368"/>
    <w:rsid w:val="00EF34FB"/>
    <w:rsid w:val="00EF3559"/>
    <w:rsid w:val="00EF35E1"/>
    <w:rsid w:val="00EF40F9"/>
    <w:rsid w:val="00EF43CE"/>
    <w:rsid w:val="00EF461F"/>
    <w:rsid w:val="00EF47E2"/>
    <w:rsid w:val="00EF4C86"/>
    <w:rsid w:val="00EF4CE8"/>
    <w:rsid w:val="00EF4F42"/>
    <w:rsid w:val="00EF4F43"/>
    <w:rsid w:val="00EF502D"/>
    <w:rsid w:val="00EF548B"/>
    <w:rsid w:val="00EF58B2"/>
    <w:rsid w:val="00EF5B22"/>
    <w:rsid w:val="00EF5C30"/>
    <w:rsid w:val="00EF5D64"/>
    <w:rsid w:val="00EF625F"/>
    <w:rsid w:val="00EF66DA"/>
    <w:rsid w:val="00EF6A2D"/>
    <w:rsid w:val="00EF6ACC"/>
    <w:rsid w:val="00EF6F8E"/>
    <w:rsid w:val="00EF726B"/>
    <w:rsid w:val="00EF7335"/>
    <w:rsid w:val="00EF7493"/>
    <w:rsid w:val="00EF7A84"/>
    <w:rsid w:val="00EF7C2D"/>
    <w:rsid w:val="00EF7EBA"/>
    <w:rsid w:val="00EF7EFB"/>
    <w:rsid w:val="00F001BD"/>
    <w:rsid w:val="00F00205"/>
    <w:rsid w:val="00F008C9"/>
    <w:rsid w:val="00F008E7"/>
    <w:rsid w:val="00F00E3F"/>
    <w:rsid w:val="00F0121E"/>
    <w:rsid w:val="00F0134A"/>
    <w:rsid w:val="00F0144D"/>
    <w:rsid w:val="00F01523"/>
    <w:rsid w:val="00F01551"/>
    <w:rsid w:val="00F017DE"/>
    <w:rsid w:val="00F01EFA"/>
    <w:rsid w:val="00F02029"/>
    <w:rsid w:val="00F020CF"/>
    <w:rsid w:val="00F021D1"/>
    <w:rsid w:val="00F022D6"/>
    <w:rsid w:val="00F02353"/>
    <w:rsid w:val="00F02B93"/>
    <w:rsid w:val="00F02C72"/>
    <w:rsid w:val="00F02CA9"/>
    <w:rsid w:val="00F02E95"/>
    <w:rsid w:val="00F03683"/>
    <w:rsid w:val="00F03709"/>
    <w:rsid w:val="00F03C2A"/>
    <w:rsid w:val="00F03CB7"/>
    <w:rsid w:val="00F03D93"/>
    <w:rsid w:val="00F0437D"/>
    <w:rsid w:val="00F043D2"/>
    <w:rsid w:val="00F04461"/>
    <w:rsid w:val="00F0486A"/>
    <w:rsid w:val="00F04AD2"/>
    <w:rsid w:val="00F04B82"/>
    <w:rsid w:val="00F0500C"/>
    <w:rsid w:val="00F05017"/>
    <w:rsid w:val="00F05122"/>
    <w:rsid w:val="00F05266"/>
    <w:rsid w:val="00F0539F"/>
    <w:rsid w:val="00F0591C"/>
    <w:rsid w:val="00F0594C"/>
    <w:rsid w:val="00F05CB4"/>
    <w:rsid w:val="00F05CFF"/>
    <w:rsid w:val="00F05EF2"/>
    <w:rsid w:val="00F06365"/>
    <w:rsid w:val="00F06844"/>
    <w:rsid w:val="00F06886"/>
    <w:rsid w:val="00F068B0"/>
    <w:rsid w:val="00F06C04"/>
    <w:rsid w:val="00F06CB2"/>
    <w:rsid w:val="00F06ED5"/>
    <w:rsid w:val="00F07019"/>
    <w:rsid w:val="00F07042"/>
    <w:rsid w:val="00F0706A"/>
    <w:rsid w:val="00F070E3"/>
    <w:rsid w:val="00F070F7"/>
    <w:rsid w:val="00F07637"/>
    <w:rsid w:val="00F07E30"/>
    <w:rsid w:val="00F1047A"/>
    <w:rsid w:val="00F10499"/>
    <w:rsid w:val="00F104AE"/>
    <w:rsid w:val="00F10709"/>
    <w:rsid w:val="00F10830"/>
    <w:rsid w:val="00F108BF"/>
    <w:rsid w:val="00F10987"/>
    <w:rsid w:val="00F10D83"/>
    <w:rsid w:val="00F114E7"/>
    <w:rsid w:val="00F11524"/>
    <w:rsid w:val="00F116E1"/>
    <w:rsid w:val="00F11745"/>
    <w:rsid w:val="00F1174C"/>
    <w:rsid w:val="00F117F3"/>
    <w:rsid w:val="00F11830"/>
    <w:rsid w:val="00F11CF8"/>
    <w:rsid w:val="00F12490"/>
    <w:rsid w:val="00F1251D"/>
    <w:rsid w:val="00F12591"/>
    <w:rsid w:val="00F125EC"/>
    <w:rsid w:val="00F128A4"/>
    <w:rsid w:val="00F12DC3"/>
    <w:rsid w:val="00F12E35"/>
    <w:rsid w:val="00F12EEB"/>
    <w:rsid w:val="00F13142"/>
    <w:rsid w:val="00F1356A"/>
    <w:rsid w:val="00F137B3"/>
    <w:rsid w:val="00F13B6C"/>
    <w:rsid w:val="00F13C2E"/>
    <w:rsid w:val="00F13CDC"/>
    <w:rsid w:val="00F13CE9"/>
    <w:rsid w:val="00F140A2"/>
    <w:rsid w:val="00F140B8"/>
    <w:rsid w:val="00F142DC"/>
    <w:rsid w:val="00F148D5"/>
    <w:rsid w:val="00F14AB1"/>
    <w:rsid w:val="00F14DF0"/>
    <w:rsid w:val="00F14DF5"/>
    <w:rsid w:val="00F15039"/>
    <w:rsid w:val="00F155EB"/>
    <w:rsid w:val="00F15BF0"/>
    <w:rsid w:val="00F160CC"/>
    <w:rsid w:val="00F160D6"/>
    <w:rsid w:val="00F16541"/>
    <w:rsid w:val="00F166B7"/>
    <w:rsid w:val="00F16877"/>
    <w:rsid w:val="00F16A2D"/>
    <w:rsid w:val="00F16C54"/>
    <w:rsid w:val="00F16D26"/>
    <w:rsid w:val="00F16EDE"/>
    <w:rsid w:val="00F17143"/>
    <w:rsid w:val="00F17148"/>
    <w:rsid w:val="00F17382"/>
    <w:rsid w:val="00F17629"/>
    <w:rsid w:val="00F17634"/>
    <w:rsid w:val="00F176E3"/>
    <w:rsid w:val="00F1785C"/>
    <w:rsid w:val="00F17E8A"/>
    <w:rsid w:val="00F20038"/>
    <w:rsid w:val="00F20249"/>
    <w:rsid w:val="00F202AE"/>
    <w:rsid w:val="00F2033A"/>
    <w:rsid w:val="00F20398"/>
    <w:rsid w:val="00F206A0"/>
    <w:rsid w:val="00F21103"/>
    <w:rsid w:val="00F21806"/>
    <w:rsid w:val="00F21B0B"/>
    <w:rsid w:val="00F222E8"/>
    <w:rsid w:val="00F2258B"/>
    <w:rsid w:val="00F22862"/>
    <w:rsid w:val="00F228A5"/>
    <w:rsid w:val="00F228FC"/>
    <w:rsid w:val="00F229D3"/>
    <w:rsid w:val="00F22B5D"/>
    <w:rsid w:val="00F22C6E"/>
    <w:rsid w:val="00F22E87"/>
    <w:rsid w:val="00F230C0"/>
    <w:rsid w:val="00F232A6"/>
    <w:rsid w:val="00F23799"/>
    <w:rsid w:val="00F239A7"/>
    <w:rsid w:val="00F23B36"/>
    <w:rsid w:val="00F23ED1"/>
    <w:rsid w:val="00F23FC6"/>
    <w:rsid w:val="00F24213"/>
    <w:rsid w:val="00F242C8"/>
    <w:rsid w:val="00F24530"/>
    <w:rsid w:val="00F24662"/>
    <w:rsid w:val="00F24706"/>
    <w:rsid w:val="00F24731"/>
    <w:rsid w:val="00F2494A"/>
    <w:rsid w:val="00F24ABB"/>
    <w:rsid w:val="00F24E1E"/>
    <w:rsid w:val="00F24F93"/>
    <w:rsid w:val="00F252D7"/>
    <w:rsid w:val="00F256AA"/>
    <w:rsid w:val="00F256C8"/>
    <w:rsid w:val="00F25981"/>
    <w:rsid w:val="00F25A11"/>
    <w:rsid w:val="00F25CAE"/>
    <w:rsid w:val="00F25D20"/>
    <w:rsid w:val="00F25EDA"/>
    <w:rsid w:val="00F261FA"/>
    <w:rsid w:val="00F264CB"/>
    <w:rsid w:val="00F26A27"/>
    <w:rsid w:val="00F26E95"/>
    <w:rsid w:val="00F27503"/>
    <w:rsid w:val="00F2761E"/>
    <w:rsid w:val="00F27B99"/>
    <w:rsid w:val="00F27E86"/>
    <w:rsid w:val="00F3003B"/>
    <w:rsid w:val="00F30130"/>
    <w:rsid w:val="00F301BE"/>
    <w:rsid w:val="00F30711"/>
    <w:rsid w:val="00F30812"/>
    <w:rsid w:val="00F309A9"/>
    <w:rsid w:val="00F30B1F"/>
    <w:rsid w:val="00F30CA3"/>
    <w:rsid w:val="00F30F2E"/>
    <w:rsid w:val="00F310E5"/>
    <w:rsid w:val="00F31516"/>
    <w:rsid w:val="00F3179C"/>
    <w:rsid w:val="00F319FB"/>
    <w:rsid w:val="00F31C39"/>
    <w:rsid w:val="00F31E1E"/>
    <w:rsid w:val="00F31EEF"/>
    <w:rsid w:val="00F31F2C"/>
    <w:rsid w:val="00F320E6"/>
    <w:rsid w:val="00F32971"/>
    <w:rsid w:val="00F32DAA"/>
    <w:rsid w:val="00F32FEC"/>
    <w:rsid w:val="00F33171"/>
    <w:rsid w:val="00F33266"/>
    <w:rsid w:val="00F33629"/>
    <w:rsid w:val="00F336FB"/>
    <w:rsid w:val="00F33901"/>
    <w:rsid w:val="00F33951"/>
    <w:rsid w:val="00F33A80"/>
    <w:rsid w:val="00F33C20"/>
    <w:rsid w:val="00F340FA"/>
    <w:rsid w:val="00F34248"/>
    <w:rsid w:val="00F3430C"/>
    <w:rsid w:val="00F343A7"/>
    <w:rsid w:val="00F34AEC"/>
    <w:rsid w:val="00F34CBC"/>
    <w:rsid w:val="00F34FFD"/>
    <w:rsid w:val="00F35325"/>
    <w:rsid w:val="00F3564E"/>
    <w:rsid w:val="00F359AE"/>
    <w:rsid w:val="00F35C43"/>
    <w:rsid w:val="00F35F04"/>
    <w:rsid w:val="00F3630E"/>
    <w:rsid w:val="00F3637A"/>
    <w:rsid w:val="00F3644F"/>
    <w:rsid w:val="00F3648E"/>
    <w:rsid w:val="00F365BC"/>
    <w:rsid w:val="00F3660A"/>
    <w:rsid w:val="00F36659"/>
    <w:rsid w:val="00F36786"/>
    <w:rsid w:val="00F367E8"/>
    <w:rsid w:val="00F3693C"/>
    <w:rsid w:val="00F3727A"/>
    <w:rsid w:val="00F37325"/>
    <w:rsid w:val="00F3759F"/>
    <w:rsid w:val="00F37900"/>
    <w:rsid w:val="00F37EEA"/>
    <w:rsid w:val="00F401CB"/>
    <w:rsid w:val="00F4048B"/>
    <w:rsid w:val="00F40508"/>
    <w:rsid w:val="00F405FB"/>
    <w:rsid w:val="00F407D4"/>
    <w:rsid w:val="00F408B3"/>
    <w:rsid w:val="00F408CB"/>
    <w:rsid w:val="00F40A74"/>
    <w:rsid w:val="00F40F05"/>
    <w:rsid w:val="00F413B8"/>
    <w:rsid w:val="00F41419"/>
    <w:rsid w:val="00F4145B"/>
    <w:rsid w:val="00F41612"/>
    <w:rsid w:val="00F4167A"/>
    <w:rsid w:val="00F419D0"/>
    <w:rsid w:val="00F42198"/>
    <w:rsid w:val="00F4222F"/>
    <w:rsid w:val="00F429B5"/>
    <w:rsid w:val="00F42BF7"/>
    <w:rsid w:val="00F42ECF"/>
    <w:rsid w:val="00F42FEA"/>
    <w:rsid w:val="00F43079"/>
    <w:rsid w:val="00F431A7"/>
    <w:rsid w:val="00F4353B"/>
    <w:rsid w:val="00F435EC"/>
    <w:rsid w:val="00F435FB"/>
    <w:rsid w:val="00F43840"/>
    <w:rsid w:val="00F43B66"/>
    <w:rsid w:val="00F440E4"/>
    <w:rsid w:val="00F44191"/>
    <w:rsid w:val="00F44456"/>
    <w:rsid w:val="00F4479A"/>
    <w:rsid w:val="00F44915"/>
    <w:rsid w:val="00F44938"/>
    <w:rsid w:val="00F449AC"/>
    <w:rsid w:val="00F44ACA"/>
    <w:rsid w:val="00F44AE4"/>
    <w:rsid w:val="00F44DAC"/>
    <w:rsid w:val="00F451F5"/>
    <w:rsid w:val="00F452E5"/>
    <w:rsid w:val="00F456E1"/>
    <w:rsid w:val="00F45B4D"/>
    <w:rsid w:val="00F45E25"/>
    <w:rsid w:val="00F46001"/>
    <w:rsid w:val="00F46177"/>
    <w:rsid w:val="00F461BD"/>
    <w:rsid w:val="00F463DF"/>
    <w:rsid w:val="00F4650A"/>
    <w:rsid w:val="00F465BB"/>
    <w:rsid w:val="00F465E0"/>
    <w:rsid w:val="00F46B02"/>
    <w:rsid w:val="00F46B41"/>
    <w:rsid w:val="00F46BD7"/>
    <w:rsid w:val="00F46E86"/>
    <w:rsid w:val="00F47093"/>
    <w:rsid w:val="00F4709C"/>
    <w:rsid w:val="00F472DE"/>
    <w:rsid w:val="00F47461"/>
    <w:rsid w:val="00F47468"/>
    <w:rsid w:val="00F477F6"/>
    <w:rsid w:val="00F479FE"/>
    <w:rsid w:val="00F47AAF"/>
    <w:rsid w:val="00F47D60"/>
    <w:rsid w:val="00F47D86"/>
    <w:rsid w:val="00F47E72"/>
    <w:rsid w:val="00F47F68"/>
    <w:rsid w:val="00F503FE"/>
    <w:rsid w:val="00F504DE"/>
    <w:rsid w:val="00F508FB"/>
    <w:rsid w:val="00F50902"/>
    <w:rsid w:val="00F509C8"/>
    <w:rsid w:val="00F50C8F"/>
    <w:rsid w:val="00F50D9A"/>
    <w:rsid w:val="00F50E7F"/>
    <w:rsid w:val="00F51782"/>
    <w:rsid w:val="00F51A95"/>
    <w:rsid w:val="00F51A97"/>
    <w:rsid w:val="00F51B3C"/>
    <w:rsid w:val="00F523DF"/>
    <w:rsid w:val="00F52776"/>
    <w:rsid w:val="00F52CAF"/>
    <w:rsid w:val="00F52CB6"/>
    <w:rsid w:val="00F52EE3"/>
    <w:rsid w:val="00F52FB7"/>
    <w:rsid w:val="00F532D3"/>
    <w:rsid w:val="00F53852"/>
    <w:rsid w:val="00F538DA"/>
    <w:rsid w:val="00F53CD7"/>
    <w:rsid w:val="00F53D4F"/>
    <w:rsid w:val="00F53F28"/>
    <w:rsid w:val="00F53FF9"/>
    <w:rsid w:val="00F54069"/>
    <w:rsid w:val="00F54134"/>
    <w:rsid w:val="00F543E6"/>
    <w:rsid w:val="00F5477F"/>
    <w:rsid w:val="00F549F3"/>
    <w:rsid w:val="00F54BBF"/>
    <w:rsid w:val="00F54CD4"/>
    <w:rsid w:val="00F54EF8"/>
    <w:rsid w:val="00F55051"/>
    <w:rsid w:val="00F5514C"/>
    <w:rsid w:val="00F551C2"/>
    <w:rsid w:val="00F552A0"/>
    <w:rsid w:val="00F55420"/>
    <w:rsid w:val="00F555A6"/>
    <w:rsid w:val="00F555D0"/>
    <w:rsid w:val="00F55999"/>
    <w:rsid w:val="00F55E79"/>
    <w:rsid w:val="00F55E89"/>
    <w:rsid w:val="00F55F5D"/>
    <w:rsid w:val="00F569CF"/>
    <w:rsid w:val="00F56A62"/>
    <w:rsid w:val="00F57494"/>
    <w:rsid w:val="00F5768A"/>
    <w:rsid w:val="00F576AF"/>
    <w:rsid w:val="00F57C65"/>
    <w:rsid w:val="00F57D1D"/>
    <w:rsid w:val="00F57D32"/>
    <w:rsid w:val="00F57D67"/>
    <w:rsid w:val="00F57EC0"/>
    <w:rsid w:val="00F60000"/>
    <w:rsid w:val="00F600A0"/>
    <w:rsid w:val="00F60182"/>
    <w:rsid w:val="00F6048A"/>
    <w:rsid w:val="00F605DC"/>
    <w:rsid w:val="00F607A9"/>
    <w:rsid w:val="00F607C8"/>
    <w:rsid w:val="00F61005"/>
    <w:rsid w:val="00F61350"/>
    <w:rsid w:val="00F61462"/>
    <w:rsid w:val="00F61787"/>
    <w:rsid w:val="00F61B8D"/>
    <w:rsid w:val="00F61C2B"/>
    <w:rsid w:val="00F61E1F"/>
    <w:rsid w:val="00F6201B"/>
    <w:rsid w:val="00F62683"/>
    <w:rsid w:val="00F62831"/>
    <w:rsid w:val="00F629BA"/>
    <w:rsid w:val="00F63364"/>
    <w:rsid w:val="00F63475"/>
    <w:rsid w:val="00F63615"/>
    <w:rsid w:val="00F637A7"/>
    <w:rsid w:val="00F63AF7"/>
    <w:rsid w:val="00F64200"/>
    <w:rsid w:val="00F644F5"/>
    <w:rsid w:val="00F64563"/>
    <w:rsid w:val="00F64BE2"/>
    <w:rsid w:val="00F64C8A"/>
    <w:rsid w:val="00F64CDC"/>
    <w:rsid w:val="00F64DA7"/>
    <w:rsid w:val="00F64E88"/>
    <w:rsid w:val="00F65291"/>
    <w:rsid w:val="00F6536D"/>
    <w:rsid w:val="00F6539F"/>
    <w:rsid w:val="00F65404"/>
    <w:rsid w:val="00F65FF3"/>
    <w:rsid w:val="00F66205"/>
    <w:rsid w:val="00F66400"/>
    <w:rsid w:val="00F6740C"/>
    <w:rsid w:val="00F674F9"/>
    <w:rsid w:val="00F67781"/>
    <w:rsid w:val="00F677E1"/>
    <w:rsid w:val="00F67894"/>
    <w:rsid w:val="00F67A53"/>
    <w:rsid w:val="00F67B50"/>
    <w:rsid w:val="00F67BE8"/>
    <w:rsid w:val="00F67D4F"/>
    <w:rsid w:val="00F67E19"/>
    <w:rsid w:val="00F7024B"/>
    <w:rsid w:val="00F702A4"/>
    <w:rsid w:val="00F70494"/>
    <w:rsid w:val="00F70846"/>
    <w:rsid w:val="00F709DE"/>
    <w:rsid w:val="00F709E0"/>
    <w:rsid w:val="00F70A70"/>
    <w:rsid w:val="00F70B93"/>
    <w:rsid w:val="00F70EC8"/>
    <w:rsid w:val="00F71069"/>
    <w:rsid w:val="00F7129A"/>
    <w:rsid w:val="00F7150F"/>
    <w:rsid w:val="00F716BF"/>
    <w:rsid w:val="00F7177D"/>
    <w:rsid w:val="00F71996"/>
    <w:rsid w:val="00F71C75"/>
    <w:rsid w:val="00F71F2B"/>
    <w:rsid w:val="00F72257"/>
    <w:rsid w:val="00F72959"/>
    <w:rsid w:val="00F72ADD"/>
    <w:rsid w:val="00F72B35"/>
    <w:rsid w:val="00F72E59"/>
    <w:rsid w:val="00F733F7"/>
    <w:rsid w:val="00F737AC"/>
    <w:rsid w:val="00F739CA"/>
    <w:rsid w:val="00F73A72"/>
    <w:rsid w:val="00F73CCF"/>
    <w:rsid w:val="00F73E2C"/>
    <w:rsid w:val="00F73F17"/>
    <w:rsid w:val="00F7422D"/>
    <w:rsid w:val="00F7425F"/>
    <w:rsid w:val="00F742F4"/>
    <w:rsid w:val="00F7442E"/>
    <w:rsid w:val="00F74462"/>
    <w:rsid w:val="00F7450C"/>
    <w:rsid w:val="00F747A7"/>
    <w:rsid w:val="00F7499E"/>
    <w:rsid w:val="00F74A0C"/>
    <w:rsid w:val="00F74C5D"/>
    <w:rsid w:val="00F74D98"/>
    <w:rsid w:val="00F751F3"/>
    <w:rsid w:val="00F75264"/>
    <w:rsid w:val="00F755D1"/>
    <w:rsid w:val="00F75798"/>
    <w:rsid w:val="00F75A9A"/>
    <w:rsid w:val="00F76039"/>
    <w:rsid w:val="00F767EF"/>
    <w:rsid w:val="00F76BA3"/>
    <w:rsid w:val="00F770AB"/>
    <w:rsid w:val="00F770DC"/>
    <w:rsid w:val="00F77145"/>
    <w:rsid w:val="00F7722C"/>
    <w:rsid w:val="00F775A4"/>
    <w:rsid w:val="00F77647"/>
    <w:rsid w:val="00F77663"/>
    <w:rsid w:val="00F778C8"/>
    <w:rsid w:val="00F7795F"/>
    <w:rsid w:val="00F77A11"/>
    <w:rsid w:val="00F77DB9"/>
    <w:rsid w:val="00F77E33"/>
    <w:rsid w:val="00F77FFD"/>
    <w:rsid w:val="00F8084D"/>
    <w:rsid w:val="00F80941"/>
    <w:rsid w:val="00F80A24"/>
    <w:rsid w:val="00F80C80"/>
    <w:rsid w:val="00F80F4F"/>
    <w:rsid w:val="00F8123D"/>
    <w:rsid w:val="00F813E3"/>
    <w:rsid w:val="00F81976"/>
    <w:rsid w:val="00F82375"/>
    <w:rsid w:val="00F82411"/>
    <w:rsid w:val="00F824EB"/>
    <w:rsid w:val="00F82920"/>
    <w:rsid w:val="00F82C03"/>
    <w:rsid w:val="00F82DE5"/>
    <w:rsid w:val="00F82FC1"/>
    <w:rsid w:val="00F82FEF"/>
    <w:rsid w:val="00F831AC"/>
    <w:rsid w:val="00F83368"/>
    <w:rsid w:val="00F83587"/>
    <w:rsid w:val="00F835B0"/>
    <w:rsid w:val="00F83756"/>
    <w:rsid w:val="00F83795"/>
    <w:rsid w:val="00F84702"/>
    <w:rsid w:val="00F8474A"/>
    <w:rsid w:val="00F84EAA"/>
    <w:rsid w:val="00F852B0"/>
    <w:rsid w:val="00F85530"/>
    <w:rsid w:val="00F8557A"/>
    <w:rsid w:val="00F860EA"/>
    <w:rsid w:val="00F8675D"/>
    <w:rsid w:val="00F868EF"/>
    <w:rsid w:val="00F87152"/>
    <w:rsid w:val="00F873CC"/>
    <w:rsid w:val="00F87667"/>
    <w:rsid w:val="00F878D6"/>
    <w:rsid w:val="00F87B21"/>
    <w:rsid w:val="00F87D13"/>
    <w:rsid w:val="00F87E9A"/>
    <w:rsid w:val="00F9004C"/>
    <w:rsid w:val="00F9014C"/>
    <w:rsid w:val="00F90316"/>
    <w:rsid w:val="00F90643"/>
    <w:rsid w:val="00F90913"/>
    <w:rsid w:val="00F90BE0"/>
    <w:rsid w:val="00F90E33"/>
    <w:rsid w:val="00F914B8"/>
    <w:rsid w:val="00F91555"/>
    <w:rsid w:val="00F91713"/>
    <w:rsid w:val="00F91789"/>
    <w:rsid w:val="00F91CDC"/>
    <w:rsid w:val="00F9242A"/>
    <w:rsid w:val="00F924AE"/>
    <w:rsid w:val="00F927EC"/>
    <w:rsid w:val="00F9299A"/>
    <w:rsid w:val="00F92B4E"/>
    <w:rsid w:val="00F92E1D"/>
    <w:rsid w:val="00F93192"/>
    <w:rsid w:val="00F9331A"/>
    <w:rsid w:val="00F93372"/>
    <w:rsid w:val="00F93BEE"/>
    <w:rsid w:val="00F941D7"/>
    <w:rsid w:val="00F94291"/>
    <w:rsid w:val="00F9429E"/>
    <w:rsid w:val="00F94AD5"/>
    <w:rsid w:val="00F94B09"/>
    <w:rsid w:val="00F94D77"/>
    <w:rsid w:val="00F95714"/>
    <w:rsid w:val="00F95740"/>
    <w:rsid w:val="00F95877"/>
    <w:rsid w:val="00F95A06"/>
    <w:rsid w:val="00F95A5D"/>
    <w:rsid w:val="00F95E1F"/>
    <w:rsid w:val="00F95F4C"/>
    <w:rsid w:val="00F96076"/>
    <w:rsid w:val="00F96436"/>
    <w:rsid w:val="00F9664E"/>
    <w:rsid w:val="00F96669"/>
    <w:rsid w:val="00F9711C"/>
    <w:rsid w:val="00F971A9"/>
    <w:rsid w:val="00F973C5"/>
    <w:rsid w:val="00F976B8"/>
    <w:rsid w:val="00F9784E"/>
    <w:rsid w:val="00F97A73"/>
    <w:rsid w:val="00F97C14"/>
    <w:rsid w:val="00F97CA4"/>
    <w:rsid w:val="00FA028C"/>
    <w:rsid w:val="00FA0418"/>
    <w:rsid w:val="00FA0582"/>
    <w:rsid w:val="00FA0630"/>
    <w:rsid w:val="00FA0789"/>
    <w:rsid w:val="00FA0B81"/>
    <w:rsid w:val="00FA0D99"/>
    <w:rsid w:val="00FA0EDA"/>
    <w:rsid w:val="00FA0F44"/>
    <w:rsid w:val="00FA197B"/>
    <w:rsid w:val="00FA1C35"/>
    <w:rsid w:val="00FA1E76"/>
    <w:rsid w:val="00FA2389"/>
    <w:rsid w:val="00FA23CE"/>
    <w:rsid w:val="00FA2975"/>
    <w:rsid w:val="00FA2A79"/>
    <w:rsid w:val="00FA3213"/>
    <w:rsid w:val="00FA3247"/>
    <w:rsid w:val="00FA358A"/>
    <w:rsid w:val="00FA35E0"/>
    <w:rsid w:val="00FA372C"/>
    <w:rsid w:val="00FA3B71"/>
    <w:rsid w:val="00FA3C95"/>
    <w:rsid w:val="00FA3CF4"/>
    <w:rsid w:val="00FA3E27"/>
    <w:rsid w:val="00FA3FE8"/>
    <w:rsid w:val="00FA42AA"/>
    <w:rsid w:val="00FA437F"/>
    <w:rsid w:val="00FA43BA"/>
    <w:rsid w:val="00FA454A"/>
    <w:rsid w:val="00FA46C6"/>
    <w:rsid w:val="00FA4A10"/>
    <w:rsid w:val="00FA4DF2"/>
    <w:rsid w:val="00FA4E51"/>
    <w:rsid w:val="00FA4E83"/>
    <w:rsid w:val="00FA501F"/>
    <w:rsid w:val="00FA52EE"/>
    <w:rsid w:val="00FA55D1"/>
    <w:rsid w:val="00FA5A4A"/>
    <w:rsid w:val="00FA5B17"/>
    <w:rsid w:val="00FA5B74"/>
    <w:rsid w:val="00FA5D30"/>
    <w:rsid w:val="00FA5F86"/>
    <w:rsid w:val="00FA6054"/>
    <w:rsid w:val="00FA615B"/>
    <w:rsid w:val="00FA6438"/>
    <w:rsid w:val="00FA6507"/>
    <w:rsid w:val="00FA667F"/>
    <w:rsid w:val="00FA6700"/>
    <w:rsid w:val="00FA70D1"/>
    <w:rsid w:val="00FA720F"/>
    <w:rsid w:val="00FA7E04"/>
    <w:rsid w:val="00FA7F23"/>
    <w:rsid w:val="00FB0336"/>
    <w:rsid w:val="00FB0364"/>
    <w:rsid w:val="00FB08E1"/>
    <w:rsid w:val="00FB094C"/>
    <w:rsid w:val="00FB0997"/>
    <w:rsid w:val="00FB09FA"/>
    <w:rsid w:val="00FB0BE8"/>
    <w:rsid w:val="00FB0C64"/>
    <w:rsid w:val="00FB0DAC"/>
    <w:rsid w:val="00FB11DB"/>
    <w:rsid w:val="00FB123D"/>
    <w:rsid w:val="00FB13B3"/>
    <w:rsid w:val="00FB1474"/>
    <w:rsid w:val="00FB14F5"/>
    <w:rsid w:val="00FB1A00"/>
    <w:rsid w:val="00FB1B19"/>
    <w:rsid w:val="00FB1EFA"/>
    <w:rsid w:val="00FB1F3E"/>
    <w:rsid w:val="00FB2076"/>
    <w:rsid w:val="00FB2104"/>
    <w:rsid w:val="00FB21A9"/>
    <w:rsid w:val="00FB21EF"/>
    <w:rsid w:val="00FB2257"/>
    <w:rsid w:val="00FB24D7"/>
    <w:rsid w:val="00FB2604"/>
    <w:rsid w:val="00FB2B31"/>
    <w:rsid w:val="00FB3088"/>
    <w:rsid w:val="00FB3400"/>
    <w:rsid w:val="00FB34FD"/>
    <w:rsid w:val="00FB3602"/>
    <w:rsid w:val="00FB3CD7"/>
    <w:rsid w:val="00FB3E78"/>
    <w:rsid w:val="00FB403A"/>
    <w:rsid w:val="00FB42AB"/>
    <w:rsid w:val="00FB466F"/>
    <w:rsid w:val="00FB47B5"/>
    <w:rsid w:val="00FB4907"/>
    <w:rsid w:val="00FB4A05"/>
    <w:rsid w:val="00FB4BD4"/>
    <w:rsid w:val="00FB5197"/>
    <w:rsid w:val="00FB528B"/>
    <w:rsid w:val="00FB52A9"/>
    <w:rsid w:val="00FB5512"/>
    <w:rsid w:val="00FB5575"/>
    <w:rsid w:val="00FB55BC"/>
    <w:rsid w:val="00FB5779"/>
    <w:rsid w:val="00FB58D3"/>
    <w:rsid w:val="00FB5AA1"/>
    <w:rsid w:val="00FB5B6A"/>
    <w:rsid w:val="00FB5CFF"/>
    <w:rsid w:val="00FB5F6B"/>
    <w:rsid w:val="00FB60FF"/>
    <w:rsid w:val="00FB61B2"/>
    <w:rsid w:val="00FB62FB"/>
    <w:rsid w:val="00FB6834"/>
    <w:rsid w:val="00FB6A4B"/>
    <w:rsid w:val="00FB6ADE"/>
    <w:rsid w:val="00FB6ECD"/>
    <w:rsid w:val="00FB70DE"/>
    <w:rsid w:val="00FB72B6"/>
    <w:rsid w:val="00FB72EC"/>
    <w:rsid w:val="00FB7718"/>
    <w:rsid w:val="00FB7750"/>
    <w:rsid w:val="00FB7F1C"/>
    <w:rsid w:val="00FC00CF"/>
    <w:rsid w:val="00FC0172"/>
    <w:rsid w:val="00FC039F"/>
    <w:rsid w:val="00FC06FB"/>
    <w:rsid w:val="00FC08A4"/>
    <w:rsid w:val="00FC08F8"/>
    <w:rsid w:val="00FC0C98"/>
    <w:rsid w:val="00FC0EB2"/>
    <w:rsid w:val="00FC108B"/>
    <w:rsid w:val="00FC1180"/>
    <w:rsid w:val="00FC1442"/>
    <w:rsid w:val="00FC1603"/>
    <w:rsid w:val="00FC1975"/>
    <w:rsid w:val="00FC1BAF"/>
    <w:rsid w:val="00FC1C10"/>
    <w:rsid w:val="00FC1F56"/>
    <w:rsid w:val="00FC1F63"/>
    <w:rsid w:val="00FC20DC"/>
    <w:rsid w:val="00FC217F"/>
    <w:rsid w:val="00FC2393"/>
    <w:rsid w:val="00FC2895"/>
    <w:rsid w:val="00FC2A39"/>
    <w:rsid w:val="00FC2AC7"/>
    <w:rsid w:val="00FC2F0F"/>
    <w:rsid w:val="00FC3118"/>
    <w:rsid w:val="00FC33B8"/>
    <w:rsid w:val="00FC3965"/>
    <w:rsid w:val="00FC3ADA"/>
    <w:rsid w:val="00FC3EDE"/>
    <w:rsid w:val="00FC426B"/>
    <w:rsid w:val="00FC454E"/>
    <w:rsid w:val="00FC4B21"/>
    <w:rsid w:val="00FC4DF9"/>
    <w:rsid w:val="00FC51C7"/>
    <w:rsid w:val="00FC531A"/>
    <w:rsid w:val="00FC534D"/>
    <w:rsid w:val="00FC56B3"/>
    <w:rsid w:val="00FC5C53"/>
    <w:rsid w:val="00FC5D50"/>
    <w:rsid w:val="00FC5E82"/>
    <w:rsid w:val="00FC6003"/>
    <w:rsid w:val="00FC634E"/>
    <w:rsid w:val="00FC639C"/>
    <w:rsid w:val="00FC6539"/>
    <w:rsid w:val="00FC67DA"/>
    <w:rsid w:val="00FC6811"/>
    <w:rsid w:val="00FC68DF"/>
    <w:rsid w:val="00FC69F3"/>
    <w:rsid w:val="00FC6B03"/>
    <w:rsid w:val="00FC6F50"/>
    <w:rsid w:val="00FC730F"/>
    <w:rsid w:val="00FC75CD"/>
    <w:rsid w:val="00FC7752"/>
    <w:rsid w:val="00FC783E"/>
    <w:rsid w:val="00FD0356"/>
    <w:rsid w:val="00FD040F"/>
    <w:rsid w:val="00FD09E8"/>
    <w:rsid w:val="00FD0A2C"/>
    <w:rsid w:val="00FD0B1B"/>
    <w:rsid w:val="00FD0C06"/>
    <w:rsid w:val="00FD0C39"/>
    <w:rsid w:val="00FD0CB9"/>
    <w:rsid w:val="00FD0D69"/>
    <w:rsid w:val="00FD1066"/>
    <w:rsid w:val="00FD1456"/>
    <w:rsid w:val="00FD1938"/>
    <w:rsid w:val="00FD1D7E"/>
    <w:rsid w:val="00FD2033"/>
    <w:rsid w:val="00FD2239"/>
    <w:rsid w:val="00FD27E1"/>
    <w:rsid w:val="00FD28AF"/>
    <w:rsid w:val="00FD2A45"/>
    <w:rsid w:val="00FD2B8C"/>
    <w:rsid w:val="00FD2BC7"/>
    <w:rsid w:val="00FD3A56"/>
    <w:rsid w:val="00FD42D0"/>
    <w:rsid w:val="00FD4695"/>
    <w:rsid w:val="00FD4BA3"/>
    <w:rsid w:val="00FD4D08"/>
    <w:rsid w:val="00FD4DC6"/>
    <w:rsid w:val="00FD50B0"/>
    <w:rsid w:val="00FD5185"/>
    <w:rsid w:val="00FD52D0"/>
    <w:rsid w:val="00FD5459"/>
    <w:rsid w:val="00FD55A9"/>
    <w:rsid w:val="00FD56E1"/>
    <w:rsid w:val="00FD5D6C"/>
    <w:rsid w:val="00FD5DC1"/>
    <w:rsid w:val="00FD5F38"/>
    <w:rsid w:val="00FD60F2"/>
    <w:rsid w:val="00FD610E"/>
    <w:rsid w:val="00FD63FB"/>
    <w:rsid w:val="00FD6568"/>
    <w:rsid w:val="00FD66D9"/>
    <w:rsid w:val="00FD6B77"/>
    <w:rsid w:val="00FD6BE0"/>
    <w:rsid w:val="00FD6C6E"/>
    <w:rsid w:val="00FD6F12"/>
    <w:rsid w:val="00FD719E"/>
    <w:rsid w:val="00FD71BA"/>
    <w:rsid w:val="00FD72E4"/>
    <w:rsid w:val="00FD768C"/>
    <w:rsid w:val="00FD7A61"/>
    <w:rsid w:val="00FD7BC7"/>
    <w:rsid w:val="00FD7C9C"/>
    <w:rsid w:val="00FD7E30"/>
    <w:rsid w:val="00FD7EBA"/>
    <w:rsid w:val="00FE0130"/>
    <w:rsid w:val="00FE0148"/>
    <w:rsid w:val="00FE0165"/>
    <w:rsid w:val="00FE0226"/>
    <w:rsid w:val="00FE025D"/>
    <w:rsid w:val="00FE0271"/>
    <w:rsid w:val="00FE0370"/>
    <w:rsid w:val="00FE0694"/>
    <w:rsid w:val="00FE077A"/>
    <w:rsid w:val="00FE097E"/>
    <w:rsid w:val="00FE0AF8"/>
    <w:rsid w:val="00FE0F47"/>
    <w:rsid w:val="00FE11BD"/>
    <w:rsid w:val="00FE11C5"/>
    <w:rsid w:val="00FE1256"/>
    <w:rsid w:val="00FE14D0"/>
    <w:rsid w:val="00FE14DB"/>
    <w:rsid w:val="00FE16CB"/>
    <w:rsid w:val="00FE18AC"/>
    <w:rsid w:val="00FE1D7D"/>
    <w:rsid w:val="00FE1DC3"/>
    <w:rsid w:val="00FE230B"/>
    <w:rsid w:val="00FE258A"/>
    <w:rsid w:val="00FE278E"/>
    <w:rsid w:val="00FE2BA9"/>
    <w:rsid w:val="00FE311F"/>
    <w:rsid w:val="00FE34E2"/>
    <w:rsid w:val="00FE3BFD"/>
    <w:rsid w:val="00FE47D0"/>
    <w:rsid w:val="00FE4905"/>
    <w:rsid w:val="00FE4BA6"/>
    <w:rsid w:val="00FE4BDB"/>
    <w:rsid w:val="00FE4E11"/>
    <w:rsid w:val="00FE4EF6"/>
    <w:rsid w:val="00FE4F4B"/>
    <w:rsid w:val="00FE5183"/>
    <w:rsid w:val="00FE52A3"/>
    <w:rsid w:val="00FE5BC6"/>
    <w:rsid w:val="00FE5E8D"/>
    <w:rsid w:val="00FE601E"/>
    <w:rsid w:val="00FE62EF"/>
    <w:rsid w:val="00FE6587"/>
    <w:rsid w:val="00FE65E6"/>
    <w:rsid w:val="00FE68FB"/>
    <w:rsid w:val="00FE6B1E"/>
    <w:rsid w:val="00FE700B"/>
    <w:rsid w:val="00FE7024"/>
    <w:rsid w:val="00FE703C"/>
    <w:rsid w:val="00FE7194"/>
    <w:rsid w:val="00FE7651"/>
    <w:rsid w:val="00FE76A1"/>
    <w:rsid w:val="00FE79FC"/>
    <w:rsid w:val="00FF00DD"/>
    <w:rsid w:val="00FF0496"/>
    <w:rsid w:val="00FF07C8"/>
    <w:rsid w:val="00FF09FC"/>
    <w:rsid w:val="00FF0B74"/>
    <w:rsid w:val="00FF1225"/>
    <w:rsid w:val="00FF12C2"/>
    <w:rsid w:val="00FF169A"/>
    <w:rsid w:val="00FF18E9"/>
    <w:rsid w:val="00FF1C0C"/>
    <w:rsid w:val="00FF1FF4"/>
    <w:rsid w:val="00FF225F"/>
    <w:rsid w:val="00FF25F2"/>
    <w:rsid w:val="00FF2707"/>
    <w:rsid w:val="00FF2943"/>
    <w:rsid w:val="00FF2AA5"/>
    <w:rsid w:val="00FF2CAE"/>
    <w:rsid w:val="00FF2EDB"/>
    <w:rsid w:val="00FF2FD8"/>
    <w:rsid w:val="00FF3273"/>
    <w:rsid w:val="00FF34BB"/>
    <w:rsid w:val="00FF361D"/>
    <w:rsid w:val="00FF3927"/>
    <w:rsid w:val="00FF3B05"/>
    <w:rsid w:val="00FF4219"/>
    <w:rsid w:val="00FF4E1A"/>
    <w:rsid w:val="00FF4F79"/>
    <w:rsid w:val="00FF5045"/>
    <w:rsid w:val="00FF5485"/>
    <w:rsid w:val="00FF56A1"/>
    <w:rsid w:val="00FF5745"/>
    <w:rsid w:val="00FF57FF"/>
    <w:rsid w:val="00FF58AC"/>
    <w:rsid w:val="00FF596A"/>
    <w:rsid w:val="00FF598E"/>
    <w:rsid w:val="00FF5EDD"/>
    <w:rsid w:val="00FF665C"/>
    <w:rsid w:val="00FF6AB7"/>
    <w:rsid w:val="00FF6B68"/>
    <w:rsid w:val="00FF6CF9"/>
    <w:rsid w:val="00FF6D2F"/>
    <w:rsid w:val="00FF6D50"/>
    <w:rsid w:val="00FF7220"/>
    <w:rsid w:val="00FF74EF"/>
    <w:rsid w:val="00FF751D"/>
    <w:rsid w:val="00FF7608"/>
    <w:rsid w:val="00FF7740"/>
    <w:rsid w:val="00FF79AA"/>
    <w:rsid w:val="00FF7E73"/>
    <w:rsid w:val="00FF7E8C"/>
    <w:rsid w:val="00FF7FCC"/>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colormru v:ext="edit" colors="#c4dcc8,#f0f5ab,#ffe9a3,#ffedb3,#9cf,#0cf,#c6b9d5,#baecb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semiHidden="0" w:uiPriority="9" w:unhideWhenUsed="0"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35" w:qFormat="1"/>
    <w:lsdException w:name="envelope address" w:uiPriority="0"/>
    <w:lsdException w:name="envelope return" w:uiPriority="0"/>
    <w:lsdException w:name="line number"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E-mail Signature" w:uiPriority="0"/>
    <w:lsdException w:name="HTML Acronym" w:uiPriority="0"/>
    <w:lsdException w:name="HTML Typewriter"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36273"/>
    <w:rPr>
      <w:sz w:val="24"/>
      <w:szCs w:val="24"/>
    </w:rPr>
  </w:style>
  <w:style w:type="paragraph" w:styleId="Titolo1">
    <w:name w:val="heading 1"/>
    <w:basedOn w:val="Normale"/>
    <w:next w:val="Normale"/>
    <w:link w:val="Titolo1Carattere"/>
    <w:uiPriority w:val="9"/>
    <w:qFormat/>
    <w:rsid w:val="00D532BE"/>
    <w:pPr>
      <w:keepNext/>
      <w:spacing w:before="240" w:after="60"/>
      <w:outlineLvl w:val="0"/>
    </w:pPr>
    <w:rPr>
      <w:rFonts w:ascii="Arial" w:hAnsi="Arial" w:cs="Arial"/>
      <w:b/>
      <w:bCs/>
      <w:kern w:val="32"/>
      <w:sz w:val="32"/>
      <w:szCs w:val="32"/>
    </w:rPr>
  </w:style>
  <w:style w:type="paragraph" w:styleId="Titolo2">
    <w:name w:val="heading 2"/>
    <w:basedOn w:val="Normale"/>
    <w:next w:val="Normale"/>
    <w:link w:val="Titolo2Carattere"/>
    <w:uiPriority w:val="9"/>
    <w:qFormat/>
    <w:rsid w:val="00D532BE"/>
    <w:pPr>
      <w:keepNext/>
      <w:spacing w:before="240" w:after="60"/>
      <w:outlineLvl w:val="1"/>
    </w:pPr>
    <w:rPr>
      <w:rFonts w:ascii="Arial" w:hAnsi="Arial" w:cs="Arial"/>
      <w:b/>
      <w:bCs/>
      <w:i/>
      <w:iCs/>
      <w:sz w:val="28"/>
      <w:szCs w:val="28"/>
    </w:rPr>
  </w:style>
  <w:style w:type="paragraph" w:styleId="Titolo3">
    <w:name w:val="heading 3"/>
    <w:basedOn w:val="Normale"/>
    <w:link w:val="Titolo3Carattere"/>
    <w:uiPriority w:val="9"/>
    <w:qFormat/>
    <w:rsid w:val="002B3596"/>
    <w:pPr>
      <w:spacing w:before="100" w:beforeAutospacing="1" w:after="100" w:afterAutospacing="1"/>
      <w:outlineLvl w:val="2"/>
    </w:pPr>
    <w:rPr>
      <w:rFonts w:ascii="Tahoma" w:hAnsi="Tahoma" w:cs="Tahoma"/>
      <w:b/>
      <w:bCs/>
      <w:smallCaps/>
      <w:color w:val="0B3A80"/>
      <w:sz w:val="26"/>
      <w:szCs w:val="26"/>
    </w:rPr>
  </w:style>
  <w:style w:type="paragraph" w:styleId="Titolo4">
    <w:name w:val="heading 4"/>
    <w:next w:val="Normale"/>
    <w:link w:val="Titolo4Carattere"/>
    <w:uiPriority w:val="9"/>
    <w:qFormat/>
    <w:rsid w:val="005E1B8B"/>
    <w:pPr>
      <w:outlineLvl w:val="3"/>
    </w:pPr>
  </w:style>
  <w:style w:type="paragraph" w:styleId="Titolo5">
    <w:name w:val="heading 5"/>
    <w:basedOn w:val="Normale"/>
    <w:link w:val="Titolo5Carattere"/>
    <w:uiPriority w:val="9"/>
    <w:qFormat/>
    <w:rsid w:val="002B3596"/>
    <w:pPr>
      <w:spacing w:before="100" w:beforeAutospacing="1" w:after="100" w:afterAutospacing="1"/>
      <w:outlineLvl w:val="4"/>
    </w:pPr>
    <w:rPr>
      <w:rFonts w:ascii="Tahoma" w:hAnsi="Tahoma" w:cs="Tahoma"/>
      <w:b/>
      <w:bCs/>
      <w:caps/>
      <w:color w:val="0B3A80"/>
      <w:sz w:val="26"/>
      <w:szCs w:val="26"/>
    </w:rPr>
  </w:style>
  <w:style w:type="paragraph" w:styleId="Titolo6">
    <w:name w:val="heading 6"/>
    <w:basedOn w:val="Normale"/>
    <w:link w:val="Titolo6Carattere"/>
    <w:uiPriority w:val="9"/>
    <w:qFormat/>
    <w:rsid w:val="002B3596"/>
    <w:pPr>
      <w:spacing w:after="75"/>
      <w:outlineLvl w:val="5"/>
    </w:pPr>
    <w:rPr>
      <w:rFonts w:ascii="Arial" w:hAnsi="Arial" w:cs="Arial"/>
      <w:b/>
      <w:bCs/>
      <w:color w:val="0B3A80"/>
      <w:sz w:val="20"/>
      <w:szCs w:val="20"/>
    </w:rPr>
  </w:style>
  <w:style w:type="paragraph" w:styleId="Titolo7">
    <w:name w:val="heading 7"/>
    <w:next w:val="Normale"/>
    <w:link w:val="Titolo7Carattere"/>
    <w:qFormat/>
    <w:rsid w:val="00AF163D"/>
    <w:pPr>
      <w:outlineLvl w:val="6"/>
    </w:pPr>
  </w:style>
  <w:style w:type="paragraph" w:styleId="Titolo8">
    <w:name w:val="heading 8"/>
    <w:next w:val="Normale"/>
    <w:link w:val="Titolo8Carattere"/>
    <w:qFormat/>
    <w:rsid w:val="00AF163D"/>
    <w:pPr>
      <w:outlineLvl w:val="7"/>
    </w:pPr>
  </w:style>
  <w:style w:type="paragraph" w:styleId="Titolo9">
    <w:name w:val="heading 9"/>
    <w:next w:val="Normale"/>
    <w:link w:val="Titolo9Carattere"/>
    <w:qFormat/>
    <w:rsid w:val="00AF163D"/>
    <w:pPr>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2B3596"/>
    <w:rPr>
      <w:rFonts w:ascii="Arial" w:hAnsi="Arial" w:cs="Arial"/>
      <w:b/>
      <w:bCs/>
      <w:kern w:val="32"/>
      <w:sz w:val="32"/>
      <w:szCs w:val="32"/>
    </w:rPr>
  </w:style>
  <w:style w:type="character" w:customStyle="1" w:styleId="Titolo2Carattere">
    <w:name w:val="Titolo 2 Carattere"/>
    <w:basedOn w:val="Carpredefinitoparagrafo"/>
    <w:link w:val="Titolo2"/>
    <w:uiPriority w:val="9"/>
    <w:rsid w:val="002B3596"/>
    <w:rPr>
      <w:rFonts w:ascii="Arial" w:hAnsi="Arial" w:cs="Arial"/>
      <w:b/>
      <w:bCs/>
      <w:i/>
      <w:iCs/>
      <w:sz w:val="28"/>
      <w:szCs w:val="28"/>
    </w:rPr>
  </w:style>
  <w:style w:type="character" w:customStyle="1" w:styleId="Titolo3Carattere">
    <w:name w:val="Titolo 3 Carattere"/>
    <w:basedOn w:val="Carpredefinitoparagrafo"/>
    <w:link w:val="Titolo3"/>
    <w:uiPriority w:val="9"/>
    <w:rsid w:val="002B3596"/>
    <w:rPr>
      <w:rFonts w:ascii="Tahoma" w:hAnsi="Tahoma" w:cs="Tahoma"/>
      <w:b/>
      <w:bCs/>
      <w:smallCaps/>
      <w:color w:val="0B3A80"/>
      <w:sz w:val="26"/>
      <w:szCs w:val="26"/>
    </w:rPr>
  </w:style>
  <w:style w:type="character" w:customStyle="1" w:styleId="Titolo4Carattere">
    <w:name w:val="Titolo 4 Carattere"/>
    <w:basedOn w:val="Carpredefinitoparagrafo"/>
    <w:link w:val="Titolo4"/>
    <w:uiPriority w:val="9"/>
    <w:rsid w:val="002B3596"/>
    <w:rPr>
      <w:lang w:val="it-IT" w:eastAsia="it-IT" w:bidi="ar-SA"/>
    </w:rPr>
  </w:style>
  <w:style w:type="character" w:customStyle="1" w:styleId="Titolo5Carattere">
    <w:name w:val="Titolo 5 Carattere"/>
    <w:basedOn w:val="Carpredefinitoparagrafo"/>
    <w:link w:val="Titolo5"/>
    <w:uiPriority w:val="9"/>
    <w:rsid w:val="002B3596"/>
    <w:rPr>
      <w:rFonts w:ascii="Tahoma" w:hAnsi="Tahoma" w:cs="Tahoma"/>
      <w:b/>
      <w:bCs/>
      <w:caps/>
      <w:color w:val="0B3A80"/>
      <w:sz w:val="26"/>
      <w:szCs w:val="26"/>
    </w:rPr>
  </w:style>
  <w:style w:type="character" w:customStyle="1" w:styleId="Titolo6Carattere">
    <w:name w:val="Titolo 6 Carattere"/>
    <w:basedOn w:val="Carpredefinitoparagrafo"/>
    <w:link w:val="Titolo6"/>
    <w:uiPriority w:val="9"/>
    <w:rsid w:val="002B3596"/>
    <w:rPr>
      <w:rFonts w:ascii="Arial" w:hAnsi="Arial" w:cs="Arial"/>
      <w:b/>
      <w:bCs/>
      <w:color w:val="0B3A80"/>
    </w:rPr>
  </w:style>
  <w:style w:type="character" w:customStyle="1" w:styleId="Titolo7Carattere">
    <w:name w:val="Titolo 7 Carattere"/>
    <w:basedOn w:val="Carpredefinitoparagrafo"/>
    <w:link w:val="Titolo7"/>
    <w:rsid w:val="00AF163D"/>
    <w:rPr>
      <w:lang w:val="it-IT" w:eastAsia="it-IT" w:bidi="ar-SA"/>
    </w:rPr>
  </w:style>
  <w:style w:type="character" w:customStyle="1" w:styleId="Titolo8Carattere">
    <w:name w:val="Titolo 8 Carattere"/>
    <w:basedOn w:val="Carpredefinitoparagrafo"/>
    <w:link w:val="Titolo8"/>
    <w:rsid w:val="00AF163D"/>
    <w:rPr>
      <w:lang w:val="it-IT" w:eastAsia="it-IT" w:bidi="ar-SA"/>
    </w:rPr>
  </w:style>
  <w:style w:type="character" w:customStyle="1" w:styleId="Titolo9Carattere">
    <w:name w:val="Titolo 9 Carattere"/>
    <w:basedOn w:val="Carpredefinitoparagrafo"/>
    <w:link w:val="Titolo9"/>
    <w:rsid w:val="00AF163D"/>
    <w:rPr>
      <w:lang w:val="it-IT" w:eastAsia="it-IT" w:bidi="ar-SA"/>
    </w:rPr>
  </w:style>
  <w:style w:type="paragraph" w:styleId="Corpotesto">
    <w:name w:val="Body Text"/>
    <w:aliases w:val=" Carattere Carattere, Carattere Carattere Carattere, Carattere,Carattere,Carattere Carattere"/>
    <w:basedOn w:val="Normale"/>
    <w:link w:val="CorpotestoCarattere"/>
    <w:rsid w:val="009907D8"/>
    <w:pPr>
      <w:spacing w:after="120"/>
    </w:pPr>
    <w:rPr>
      <w:sz w:val="20"/>
      <w:szCs w:val="20"/>
    </w:rPr>
  </w:style>
  <w:style w:type="character" w:customStyle="1" w:styleId="CorpotestoCarattere">
    <w:name w:val="Corpo testo Carattere"/>
    <w:aliases w:val=" Carattere Carattere Carattere1, Carattere Carattere Carattere Carattere, Carattere Carattere1,Carattere Carattere2,Carattere Carattere Carattere2"/>
    <w:basedOn w:val="Carpredefinitoparagrafo"/>
    <w:link w:val="Corpotesto"/>
    <w:rsid w:val="00083E01"/>
    <w:rPr>
      <w:lang w:bidi="ar-SA"/>
    </w:rPr>
  </w:style>
  <w:style w:type="paragraph" w:styleId="Corpodeltesto3">
    <w:name w:val="Body Text 3"/>
    <w:basedOn w:val="Normale"/>
    <w:link w:val="Corpodeltesto3Carattere"/>
    <w:rsid w:val="00533800"/>
    <w:pPr>
      <w:spacing w:after="120"/>
    </w:pPr>
    <w:rPr>
      <w:sz w:val="16"/>
      <w:szCs w:val="16"/>
    </w:rPr>
  </w:style>
  <w:style w:type="character" w:customStyle="1" w:styleId="Corpodeltesto3Carattere">
    <w:name w:val="Corpo del testo 3 Carattere"/>
    <w:basedOn w:val="Carpredefinitoparagrafo"/>
    <w:link w:val="Corpodeltesto3"/>
    <w:rsid w:val="00AF163D"/>
    <w:rPr>
      <w:sz w:val="16"/>
      <w:szCs w:val="16"/>
    </w:rPr>
  </w:style>
  <w:style w:type="paragraph" w:styleId="Corpodeltesto2">
    <w:name w:val="Body Text 2"/>
    <w:basedOn w:val="Normale"/>
    <w:link w:val="Corpodeltesto2Carattere"/>
    <w:rsid w:val="00E67DC8"/>
    <w:pPr>
      <w:spacing w:after="120" w:line="480" w:lineRule="auto"/>
    </w:pPr>
  </w:style>
  <w:style w:type="character" w:customStyle="1" w:styleId="Corpodeltesto2Carattere">
    <w:name w:val="Corpo del testo 2 Carattere"/>
    <w:basedOn w:val="Carpredefinitoparagrafo"/>
    <w:link w:val="Corpodeltesto2"/>
    <w:rsid w:val="002F337F"/>
    <w:rPr>
      <w:sz w:val="24"/>
      <w:szCs w:val="24"/>
    </w:rPr>
  </w:style>
  <w:style w:type="paragraph" w:styleId="Mappadocumento">
    <w:name w:val="Document Map"/>
    <w:basedOn w:val="Normale"/>
    <w:semiHidden/>
    <w:rsid w:val="00D5532B"/>
    <w:pPr>
      <w:shd w:val="clear" w:color="auto" w:fill="000080"/>
    </w:pPr>
    <w:rPr>
      <w:rFonts w:ascii="Tahoma" w:hAnsi="Tahoma" w:cs="Tahoma"/>
      <w:sz w:val="20"/>
      <w:szCs w:val="20"/>
    </w:rPr>
  </w:style>
  <w:style w:type="paragraph" w:styleId="Intestazione">
    <w:name w:val="header"/>
    <w:basedOn w:val="Normale"/>
    <w:link w:val="IntestazioneCarattere"/>
    <w:rsid w:val="00794925"/>
    <w:pPr>
      <w:tabs>
        <w:tab w:val="center" w:pos="4819"/>
        <w:tab w:val="right" w:pos="9638"/>
      </w:tabs>
    </w:pPr>
  </w:style>
  <w:style w:type="character" w:customStyle="1" w:styleId="IntestazioneCarattere">
    <w:name w:val="Intestazione Carattere"/>
    <w:basedOn w:val="Carpredefinitoparagrafo"/>
    <w:link w:val="Intestazione"/>
    <w:rsid w:val="00AF163D"/>
    <w:rPr>
      <w:sz w:val="24"/>
      <w:szCs w:val="24"/>
    </w:rPr>
  </w:style>
  <w:style w:type="character" w:styleId="Numeropagina">
    <w:name w:val="page number"/>
    <w:basedOn w:val="Carpredefinitoparagrafo"/>
    <w:rsid w:val="00794925"/>
  </w:style>
  <w:style w:type="paragraph" w:styleId="NormaleWeb">
    <w:name w:val="Normal (Web)"/>
    <w:basedOn w:val="Normale"/>
    <w:uiPriority w:val="99"/>
    <w:rsid w:val="00DF6B72"/>
    <w:pPr>
      <w:spacing w:before="100" w:beforeAutospacing="1" w:after="100" w:afterAutospacing="1"/>
    </w:pPr>
  </w:style>
  <w:style w:type="character" w:customStyle="1" w:styleId="pdfjustified">
    <w:name w:val="pdf_justified"/>
    <w:basedOn w:val="Carpredefinitoparagrafo"/>
    <w:rsid w:val="00274574"/>
  </w:style>
  <w:style w:type="paragraph" w:styleId="Pidipagina">
    <w:name w:val="footer"/>
    <w:basedOn w:val="Normale"/>
    <w:link w:val="PidipaginaCarattere"/>
    <w:rsid w:val="00E8570C"/>
    <w:pPr>
      <w:tabs>
        <w:tab w:val="center" w:pos="4819"/>
        <w:tab w:val="right" w:pos="9638"/>
      </w:tabs>
    </w:pPr>
  </w:style>
  <w:style w:type="character" w:customStyle="1" w:styleId="PidipaginaCarattere">
    <w:name w:val="Piè di pagina Carattere"/>
    <w:basedOn w:val="Carpredefinitoparagrafo"/>
    <w:link w:val="Pidipagina"/>
    <w:rsid w:val="00AF163D"/>
    <w:rPr>
      <w:sz w:val="24"/>
      <w:szCs w:val="24"/>
    </w:rPr>
  </w:style>
  <w:style w:type="paragraph" w:styleId="Titolo">
    <w:name w:val="Title"/>
    <w:basedOn w:val="Normale"/>
    <w:link w:val="TitoloCarattere"/>
    <w:uiPriority w:val="99"/>
    <w:qFormat/>
    <w:rsid w:val="005A703A"/>
    <w:pPr>
      <w:spacing w:before="240" w:after="60"/>
      <w:jc w:val="center"/>
      <w:outlineLvl w:val="0"/>
    </w:pPr>
    <w:rPr>
      <w:rFonts w:ascii="Arial" w:hAnsi="Arial" w:cs="Arial"/>
      <w:b/>
      <w:bCs/>
      <w:kern w:val="28"/>
      <w:sz w:val="32"/>
      <w:szCs w:val="32"/>
    </w:rPr>
  </w:style>
  <w:style w:type="character" w:customStyle="1" w:styleId="TitoloCarattere">
    <w:name w:val="Titolo Carattere"/>
    <w:basedOn w:val="Carpredefinitoparagrafo"/>
    <w:link w:val="Titolo"/>
    <w:uiPriority w:val="99"/>
    <w:rsid w:val="00D35C07"/>
    <w:rPr>
      <w:rFonts w:ascii="Arial" w:hAnsi="Arial" w:cs="Arial"/>
      <w:b/>
      <w:bCs/>
      <w:kern w:val="28"/>
      <w:sz w:val="32"/>
      <w:szCs w:val="32"/>
    </w:rPr>
  </w:style>
  <w:style w:type="character" w:styleId="Collegamentoipertestuale">
    <w:name w:val="Hyperlink"/>
    <w:basedOn w:val="Carpredefinitoparagrafo"/>
    <w:uiPriority w:val="99"/>
    <w:rsid w:val="006975E1"/>
    <w:rPr>
      <w:color w:val="0000FF"/>
      <w:u w:val="single"/>
    </w:rPr>
  </w:style>
  <w:style w:type="character" w:styleId="Enfasicorsivo">
    <w:name w:val="Emphasis"/>
    <w:basedOn w:val="Carpredefinitoparagrafo"/>
    <w:uiPriority w:val="20"/>
    <w:qFormat/>
    <w:rsid w:val="0051764D"/>
    <w:rPr>
      <w:i/>
      <w:iCs/>
    </w:rPr>
  </w:style>
  <w:style w:type="character" w:styleId="Enfasigrassetto">
    <w:name w:val="Strong"/>
    <w:basedOn w:val="Carpredefinitoparagrafo"/>
    <w:uiPriority w:val="22"/>
    <w:qFormat/>
    <w:rsid w:val="002F1B51"/>
    <w:rPr>
      <w:b/>
      <w:bCs/>
    </w:rPr>
  </w:style>
  <w:style w:type="paragraph" w:customStyle="1" w:styleId="vspacing">
    <w:name w:val="vspacing"/>
    <w:basedOn w:val="Normale"/>
    <w:rsid w:val="000E23EC"/>
    <w:pPr>
      <w:spacing w:before="100" w:beforeAutospacing="1" w:after="100" w:afterAutospacing="1"/>
    </w:pPr>
  </w:style>
  <w:style w:type="character" w:customStyle="1" w:styleId="seriftextbold1">
    <w:name w:val="seriftextbold1"/>
    <w:basedOn w:val="Carpredefinitoparagrafo"/>
    <w:rsid w:val="001036B5"/>
    <w:rPr>
      <w:rFonts w:ascii="Verdana" w:hAnsi="Verdana" w:hint="default"/>
      <w:b/>
      <w:bCs/>
      <w:i/>
      <w:iCs/>
      <w:sz w:val="17"/>
      <w:szCs w:val="17"/>
    </w:rPr>
  </w:style>
  <w:style w:type="character" w:customStyle="1" w:styleId="seriftext1">
    <w:name w:val="seriftext1"/>
    <w:basedOn w:val="Carpredefinitoparagrafo"/>
    <w:rsid w:val="001036B5"/>
    <w:rPr>
      <w:rFonts w:ascii="Verdana" w:hAnsi="Verdana" w:hint="default"/>
      <w:sz w:val="17"/>
      <w:szCs w:val="17"/>
    </w:rPr>
  </w:style>
  <w:style w:type="character" w:customStyle="1" w:styleId="Collegamentoipertestuale3">
    <w:name w:val="Collegamento ipertestuale3"/>
    <w:basedOn w:val="Carpredefinitoparagrafo"/>
    <w:rsid w:val="00350D30"/>
    <w:rPr>
      <w:rFonts w:ascii="Tahoma" w:hAnsi="Tahoma" w:cs="Tahoma" w:hint="default"/>
      <w:b/>
      <w:bCs/>
      <w:color w:val="003D35"/>
      <w:u w:val="single"/>
    </w:rPr>
  </w:style>
  <w:style w:type="character" w:customStyle="1" w:styleId="CarattereCarattereCarattereCarattere">
    <w:name w:val="Carattere Carattere Carattere Carattere"/>
    <w:basedOn w:val="Carpredefinitoparagrafo"/>
    <w:rsid w:val="00530218"/>
    <w:rPr>
      <w:lang w:bidi="ar-SA"/>
    </w:rPr>
  </w:style>
  <w:style w:type="character" w:customStyle="1" w:styleId="CarattereCarattere1">
    <w:name w:val="Carattere Carattere1"/>
    <w:basedOn w:val="Carpredefinitoparagrafo"/>
    <w:rsid w:val="00726A17"/>
    <w:rPr>
      <w:lang w:bidi="ar-SA"/>
    </w:rPr>
  </w:style>
  <w:style w:type="character" w:customStyle="1" w:styleId="CarattereCarattereCarattere">
    <w:name w:val="Carattere Carattere Carattere"/>
    <w:basedOn w:val="Carpredefinitoparagrafo"/>
    <w:locked/>
    <w:rsid w:val="007E2072"/>
    <w:rPr>
      <w:lang w:bidi="ar-SA"/>
    </w:rPr>
  </w:style>
  <w:style w:type="character" w:customStyle="1" w:styleId="piecedata1">
    <w:name w:val="piecedata1"/>
    <w:basedOn w:val="Carpredefinitoparagrafo"/>
    <w:rsid w:val="005E42CE"/>
    <w:rPr>
      <w:rFonts w:ascii="Arial" w:hAnsi="Arial" w:cs="Arial" w:hint="default"/>
      <w:color w:val="000000"/>
      <w:sz w:val="18"/>
      <w:szCs w:val="18"/>
    </w:rPr>
  </w:style>
  <w:style w:type="paragraph" w:customStyle="1" w:styleId="spip">
    <w:name w:val="spip"/>
    <w:basedOn w:val="Normale"/>
    <w:rsid w:val="00396295"/>
    <w:pPr>
      <w:spacing w:before="100" w:beforeAutospacing="1" w:after="100" w:afterAutospacing="1"/>
    </w:pPr>
  </w:style>
  <w:style w:type="character" w:customStyle="1" w:styleId="CarattereCarattere11">
    <w:name w:val="Carattere Carattere11"/>
    <w:basedOn w:val="Carpredefinitoparagrafo"/>
    <w:locked/>
    <w:rsid w:val="00601956"/>
    <w:rPr>
      <w:lang w:bidi="ar-SA"/>
    </w:rPr>
  </w:style>
  <w:style w:type="character" w:customStyle="1" w:styleId="CarattereCarattereCarattere1">
    <w:name w:val="Carattere Carattere Carattere1"/>
    <w:aliases w:val="Carattere Carattere Carattere Carattere Carattere, Carattere Carattere Carattere Carattere Carattere,Carattere Carattere Carattere11"/>
    <w:basedOn w:val="Carpredefinitoparagrafo"/>
    <w:locked/>
    <w:rsid w:val="00CD0A0B"/>
    <w:rPr>
      <w:lang w:bidi="ar-SA"/>
    </w:rPr>
  </w:style>
  <w:style w:type="character" w:customStyle="1" w:styleId="smaller1">
    <w:name w:val="smaller1"/>
    <w:basedOn w:val="Carpredefinitoparagrafo"/>
    <w:rsid w:val="00D21BF9"/>
    <w:rPr>
      <w:sz w:val="18"/>
      <w:szCs w:val="18"/>
    </w:rPr>
  </w:style>
  <w:style w:type="character" w:customStyle="1" w:styleId="mw-headline">
    <w:name w:val="mw-headline"/>
    <w:basedOn w:val="Carpredefinitoparagrafo"/>
    <w:rsid w:val="007B6693"/>
  </w:style>
  <w:style w:type="character" w:customStyle="1" w:styleId="editsection1">
    <w:name w:val="editsection1"/>
    <w:basedOn w:val="Carpredefinitoparagrafo"/>
    <w:rsid w:val="007B6693"/>
    <w:rPr>
      <w:sz w:val="22"/>
      <w:szCs w:val="22"/>
    </w:rPr>
  </w:style>
  <w:style w:type="paragraph" w:styleId="Rientrocorpodeltesto">
    <w:name w:val="Body Text Indent"/>
    <w:basedOn w:val="Normale"/>
    <w:link w:val="RientrocorpodeltestoCarattere1"/>
    <w:rsid w:val="00A72619"/>
    <w:pPr>
      <w:spacing w:after="120"/>
      <w:ind w:left="283"/>
    </w:pPr>
  </w:style>
  <w:style w:type="character" w:customStyle="1" w:styleId="RientrocorpodeltestoCarattere1">
    <w:name w:val="Rientro corpo del testo Carattere1"/>
    <w:basedOn w:val="Carpredefinitoparagrafo"/>
    <w:link w:val="Rientrocorpodeltesto"/>
    <w:rsid w:val="00AF163D"/>
    <w:rPr>
      <w:sz w:val="24"/>
      <w:szCs w:val="24"/>
    </w:rPr>
  </w:style>
  <w:style w:type="character" w:customStyle="1" w:styleId="contentpane1">
    <w:name w:val="contentpane1"/>
    <w:basedOn w:val="Carpredefinitoparagrafo"/>
    <w:rsid w:val="00430874"/>
    <w:rPr>
      <w:color w:val="509F9F"/>
    </w:rPr>
  </w:style>
  <w:style w:type="paragraph" w:customStyle="1" w:styleId="Normale1">
    <w:name w:val="Normale1"/>
    <w:basedOn w:val="Normale"/>
    <w:rsid w:val="00150090"/>
    <w:pPr>
      <w:spacing w:before="75" w:after="75"/>
      <w:ind w:left="75" w:right="75"/>
    </w:pPr>
    <w:rPr>
      <w:rFonts w:ascii="Verdana" w:hAnsi="Verdana"/>
      <w:color w:val="000000"/>
    </w:rPr>
  </w:style>
  <w:style w:type="paragraph" w:styleId="PreformattatoHTML">
    <w:name w:val="HTML Preformatted"/>
    <w:basedOn w:val="Normale"/>
    <w:link w:val="PreformattatoHTMLCarattere"/>
    <w:uiPriority w:val="99"/>
    <w:rsid w:val="00820056"/>
    <w:rPr>
      <w:rFonts w:ascii="Courier New" w:hAnsi="Courier New" w:cs="Courier New"/>
      <w:sz w:val="20"/>
      <w:szCs w:val="20"/>
    </w:rPr>
  </w:style>
  <w:style w:type="character" w:customStyle="1" w:styleId="PreformattatoHTMLCarattere">
    <w:name w:val="Preformattato HTML Carattere"/>
    <w:basedOn w:val="Carpredefinitoparagrafo"/>
    <w:link w:val="PreformattatoHTML"/>
    <w:uiPriority w:val="99"/>
    <w:rsid w:val="00EE5170"/>
    <w:rPr>
      <w:rFonts w:ascii="Courier New" w:hAnsi="Courier New" w:cs="Courier New"/>
    </w:rPr>
  </w:style>
  <w:style w:type="character" w:customStyle="1" w:styleId="titre1">
    <w:name w:val="titre1"/>
    <w:basedOn w:val="Carpredefinitoparagrafo"/>
    <w:rsid w:val="00671F58"/>
    <w:rPr>
      <w:rFonts w:ascii="Times" w:hAnsi="Times" w:hint="default"/>
      <w:color w:val="003366"/>
      <w:sz w:val="30"/>
      <w:szCs w:val="30"/>
    </w:rPr>
  </w:style>
  <w:style w:type="character" w:customStyle="1" w:styleId="effectif11">
    <w:name w:val="effectif11"/>
    <w:basedOn w:val="Carpredefinitoparagrafo"/>
    <w:rsid w:val="00671F58"/>
    <w:rPr>
      <w:rFonts w:ascii="Times" w:hAnsi="Times" w:hint="default"/>
      <w:i/>
      <w:iCs/>
      <w:color w:val="333333"/>
      <w:sz w:val="21"/>
      <w:szCs w:val="21"/>
    </w:rPr>
  </w:style>
  <w:style w:type="character" w:customStyle="1" w:styleId="annee1">
    <w:name w:val="annee1"/>
    <w:basedOn w:val="Carpredefinitoparagrafo"/>
    <w:rsid w:val="00671F58"/>
    <w:rPr>
      <w:rFonts w:ascii="Times" w:hAnsi="Times" w:hint="default"/>
      <w:color w:val="333333"/>
      <w:sz w:val="21"/>
      <w:szCs w:val="21"/>
    </w:rPr>
  </w:style>
  <w:style w:type="character" w:customStyle="1" w:styleId="listheading1">
    <w:name w:val="listheading1"/>
    <w:basedOn w:val="Carpredefinitoparagrafo"/>
    <w:rsid w:val="005768CC"/>
    <w:rPr>
      <w:rFonts w:ascii="Trebuchet MS" w:hAnsi="Trebuchet MS" w:hint="default"/>
      <w:b/>
      <w:bCs/>
      <w:color w:val="000000"/>
      <w:sz w:val="21"/>
      <w:szCs w:val="21"/>
    </w:rPr>
  </w:style>
  <w:style w:type="character" w:customStyle="1" w:styleId="isproductdescription">
    <w:name w:val="isproductdescription"/>
    <w:basedOn w:val="Carpredefinitoparagrafo"/>
    <w:rsid w:val="00663F45"/>
    <w:rPr>
      <w:rFonts w:ascii="Arial" w:hAnsi="Arial" w:cs="Arial" w:hint="default"/>
      <w:color w:val="00122C"/>
      <w:sz w:val="18"/>
      <w:szCs w:val="18"/>
    </w:rPr>
  </w:style>
  <w:style w:type="character" w:customStyle="1" w:styleId="hilite1">
    <w:name w:val="hilite1"/>
    <w:basedOn w:val="Carpredefinitoparagrafo"/>
    <w:rsid w:val="00982918"/>
    <w:rPr>
      <w:b/>
      <w:bCs/>
      <w:color w:val="336699"/>
    </w:rPr>
  </w:style>
  <w:style w:type="character" w:customStyle="1" w:styleId="feketeboxfejlec">
    <w:name w:val="feketeboxfejlec"/>
    <w:basedOn w:val="Carpredefinitoparagrafo"/>
    <w:rsid w:val="00712D82"/>
  </w:style>
  <w:style w:type="character" w:customStyle="1" w:styleId="google-src-text1">
    <w:name w:val="google-src-text1"/>
    <w:basedOn w:val="Carpredefinitoparagrafo"/>
    <w:rsid w:val="00712D82"/>
    <w:rPr>
      <w:vanish/>
      <w:webHidden w:val="0"/>
      <w:specVanish w:val="0"/>
    </w:rPr>
  </w:style>
  <w:style w:type="character" w:customStyle="1" w:styleId="opus1">
    <w:name w:val="opus1"/>
    <w:basedOn w:val="Carpredefinitoparagrafo"/>
    <w:rsid w:val="005E093C"/>
    <w:rPr>
      <w:rFonts w:ascii="Verdana" w:hAnsi="Verdana" w:hint="default"/>
      <w:b/>
      <w:bCs/>
      <w:i w:val="0"/>
      <w:iCs w:val="0"/>
      <w:color w:val="C61E00"/>
      <w:sz w:val="24"/>
      <w:szCs w:val="24"/>
    </w:rPr>
  </w:style>
  <w:style w:type="character" w:customStyle="1" w:styleId="works-body1">
    <w:name w:val="works-body1"/>
    <w:basedOn w:val="Carpredefinitoparagrafo"/>
    <w:rsid w:val="005E093C"/>
    <w:rPr>
      <w:rFonts w:ascii="Verdana" w:hAnsi="Verdana" w:hint="default"/>
      <w:i w:val="0"/>
      <w:iCs w:val="0"/>
      <w:color w:val="000000"/>
      <w:sz w:val="18"/>
      <w:szCs w:val="18"/>
    </w:rPr>
  </w:style>
  <w:style w:type="paragraph" w:styleId="Testofumetto">
    <w:name w:val="Balloon Text"/>
    <w:basedOn w:val="Normale"/>
    <w:link w:val="TestofumettoCarattere"/>
    <w:uiPriority w:val="99"/>
    <w:semiHidden/>
    <w:unhideWhenUsed/>
    <w:rsid w:val="00FF5EDD"/>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F5EDD"/>
    <w:rPr>
      <w:rFonts w:ascii="Tahoma" w:hAnsi="Tahoma" w:cs="Tahoma"/>
      <w:sz w:val="16"/>
      <w:szCs w:val="16"/>
    </w:rPr>
  </w:style>
  <w:style w:type="paragraph" w:styleId="Iniziomodulo-z">
    <w:name w:val="HTML Top of Form"/>
    <w:basedOn w:val="Normale"/>
    <w:next w:val="Normale"/>
    <w:link w:val="Iniziomodulo-zCarattere"/>
    <w:hidden/>
    <w:uiPriority w:val="99"/>
    <w:unhideWhenUsed/>
    <w:rsid w:val="003401DA"/>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3401DA"/>
    <w:rPr>
      <w:rFonts w:ascii="Arial" w:hAnsi="Arial" w:cs="Arial"/>
      <w:vanish/>
      <w:sz w:val="16"/>
      <w:szCs w:val="16"/>
    </w:rPr>
  </w:style>
  <w:style w:type="paragraph" w:styleId="Finemodulo-z">
    <w:name w:val="HTML Bottom of Form"/>
    <w:basedOn w:val="Normale"/>
    <w:next w:val="Normale"/>
    <w:link w:val="Finemodulo-zCarattere"/>
    <w:hidden/>
    <w:uiPriority w:val="99"/>
    <w:unhideWhenUsed/>
    <w:rsid w:val="003401DA"/>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3401DA"/>
    <w:rPr>
      <w:rFonts w:ascii="Arial" w:hAnsi="Arial" w:cs="Arial"/>
      <w:vanish/>
      <w:sz w:val="16"/>
      <w:szCs w:val="16"/>
    </w:rPr>
  </w:style>
  <w:style w:type="paragraph" w:customStyle="1" w:styleId="petit">
    <w:name w:val="petit"/>
    <w:basedOn w:val="Normale"/>
    <w:rsid w:val="00F67894"/>
    <w:pPr>
      <w:spacing w:before="100" w:beforeAutospacing="1" w:after="100" w:afterAutospacing="1"/>
      <w:ind w:left="567"/>
    </w:pPr>
    <w:rPr>
      <w:color w:val="004499"/>
      <w:sz w:val="16"/>
      <w:szCs w:val="16"/>
    </w:rPr>
  </w:style>
  <w:style w:type="paragraph" w:customStyle="1" w:styleId="Corpodeltesto31">
    <w:name w:val="Corpo del testo 31"/>
    <w:basedOn w:val="Normale"/>
    <w:rsid w:val="00FF56A1"/>
    <w:pPr>
      <w:tabs>
        <w:tab w:val="left" w:pos="-284"/>
        <w:tab w:val="left" w:leader="dot" w:pos="3744"/>
        <w:tab w:val="left" w:pos="4464"/>
      </w:tabs>
      <w:spacing w:after="120" w:line="276" w:lineRule="auto"/>
      <w:jc w:val="both"/>
    </w:pPr>
    <w:rPr>
      <w:rFonts w:ascii="Arial" w:hAnsi="Arial" w:cs="Arial"/>
      <w:color w:val="000000"/>
      <w:sz w:val="20"/>
      <w:szCs w:val="20"/>
      <w:lang w:val="en-US" w:eastAsia="en-US" w:bidi="en-US"/>
    </w:rPr>
  </w:style>
  <w:style w:type="character" w:customStyle="1" w:styleId="al-trackcomposers1">
    <w:name w:val="al-trackcomposers1"/>
    <w:basedOn w:val="Carpredefinitoparagrafo"/>
    <w:rsid w:val="00C14083"/>
    <w:rPr>
      <w:b w:val="0"/>
      <w:bCs w:val="0"/>
      <w:sz w:val="22"/>
      <w:szCs w:val="22"/>
    </w:rPr>
  </w:style>
  <w:style w:type="character" w:customStyle="1" w:styleId="listenlink-img">
    <w:name w:val="listenlink-img"/>
    <w:basedOn w:val="Carpredefinitoparagrafo"/>
    <w:rsid w:val="00C14083"/>
  </w:style>
  <w:style w:type="character" w:customStyle="1" w:styleId="al-tracktime1">
    <w:name w:val="al-tracktime1"/>
    <w:basedOn w:val="Carpredefinitoparagrafo"/>
    <w:rsid w:val="00C14083"/>
    <w:rPr>
      <w:b w:val="0"/>
      <w:bCs w:val="0"/>
      <w:sz w:val="22"/>
      <w:szCs w:val="22"/>
    </w:rPr>
  </w:style>
  <w:style w:type="paragraph" w:styleId="Paragrafoelenco">
    <w:name w:val="List Paragraph"/>
    <w:basedOn w:val="Normale"/>
    <w:uiPriority w:val="34"/>
    <w:qFormat/>
    <w:rsid w:val="00302E5E"/>
    <w:pPr>
      <w:ind w:left="720"/>
      <w:contextualSpacing/>
    </w:pPr>
  </w:style>
  <w:style w:type="paragraph" w:customStyle="1" w:styleId="Corpodeltesto21">
    <w:name w:val="Corpo del testo 21"/>
    <w:basedOn w:val="Normale"/>
    <w:rsid w:val="00A17C5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120" w:line="276" w:lineRule="auto"/>
      <w:jc w:val="both"/>
    </w:pPr>
    <w:rPr>
      <w:rFonts w:ascii="Arial" w:hAnsi="Arial" w:cs="Arial"/>
      <w:color w:val="000000"/>
      <w:szCs w:val="20"/>
      <w:lang w:val="en-US" w:eastAsia="en-US" w:bidi="en-US"/>
    </w:rPr>
  </w:style>
  <w:style w:type="character" w:customStyle="1" w:styleId="bodytext">
    <w:name w:val="bodytext"/>
    <w:basedOn w:val="Carpredefinitoparagrafo"/>
    <w:rsid w:val="004211DF"/>
  </w:style>
  <w:style w:type="character" w:customStyle="1" w:styleId="infotextwhite1">
    <w:name w:val="infotextwhite1"/>
    <w:basedOn w:val="Carpredefinitoparagrafo"/>
    <w:rsid w:val="007D73B9"/>
    <w:rPr>
      <w:rFonts w:ascii="Verdana" w:hAnsi="Verdana" w:hint="default"/>
      <w:color w:val="FFFFFF"/>
      <w:sz w:val="16"/>
      <w:szCs w:val="16"/>
    </w:rPr>
  </w:style>
  <w:style w:type="character" w:customStyle="1" w:styleId="infotextred1">
    <w:name w:val="infotextred1"/>
    <w:basedOn w:val="Carpredefinitoparagrafo"/>
    <w:rsid w:val="007D73B9"/>
    <w:rPr>
      <w:rFonts w:ascii="Verdana" w:hAnsi="Verdana" w:hint="default"/>
      <w:color w:val="FFDD5B"/>
      <w:sz w:val="16"/>
      <w:szCs w:val="16"/>
    </w:rPr>
  </w:style>
  <w:style w:type="character" w:customStyle="1" w:styleId="editsection">
    <w:name w:val="editsection"/>
    <w:basedOn w:val="Carpredefinitoparagrafo"/>
    <w:rsid w:val="00D361C0"/>
  </w:style>
  <w:style w:type="paragraph" w:customStyle="1" w:styleId="awardeesparagraph">
    <w:name w:val="awardeesparagraph"/>
    <w:basedOn w:val="Normale"/>
    <w:rsid w:val="00391894"/>
    <w:pPr>
      <w:spacing w:before="100" w:beforeAutospacing="1" w:after="100" w:afterAutospacing="1"/>
    </w:pPr>
    <w:rPr>
      <w:rFonts w:ascii="Arial" w:hAnsi="Arial" w:cs="Arial"/>
      <w:color w:val="2A4244"/>
      <w:sz w:val="15"/>
      <w:szCs w:val="15"/>
    </w:rPr>
  </w:style>
  <w:style w:type="character" w:customStyle="1" w:styleId="awardeename1">
    <w:name w:val="awardeename1"/>
    <w:basedOn w:val="Carpredefinitoparagrafo"/>
    <w:rsid w:val="00391894"/>
    <w:rPr>
      <w:rFonts w:ascii="Arial" w:hAnsi="Arial" w:cs="Arial" w:hint="default"/>
      <w:b/>
      <w:bCs/>
      <w:caps/>
      <w:color w:val="2A4244"/>
      <w:sz w:val="18"/>
      <w:szCs w:val="18"/>
    </w:rPr>
  </w:style>
  <w:style w:type="character" w:customStyle="1" w:styleId="clslabel31">
    <w:name w:val="clslabel31"/>
    <w:basedOn w:val="Carpredefinitoparagrafo"/>
    <w:rsid w:val="000C43BB"/>
    <w:rPr>
      <w:b/>
      <w:bCs/>
      <w:color w:val="333366"/>
      <w:sz w:val="20"/>
      <w:szCs w:val="20"/>
    </w:rPr>
  </w:style>
  <w:style w:type="character" w:customStyle="1" w:styleId="style11">
    <w:name w:val="style11"/>
    <w:basedOn w:val="Carpredefinitoparagrafo"/>
    <w:rsid w:val="00A13E8B"/>
    <w:rPr>
      <w:color w:val="006699"/>
    </w:rPr>
  </w:style>
  <w:style w:type="character" w:customStyle="1" w:styleId="category">
    <w:name w:val="category"/>
    <w:basedOn w:val="Carpredefinitoparagrafo"/>
    <w:rsid w:val="0085718A"/>
  </w:style>
  <w:style w:type="character" w:customStyle="1" w:styleId="highlight">
    <w:name w:val="highlight"/>
    <w:basedOn w:val="Carpredefinitoparagrafo"/>
    <w:rsid w:val="0085718A"/>
  </w:style>
  <w:style w:type="character" w:customStyle="1" w:styleId="hilite">
    <w:name w:val="hilite"/>
    <w:basedOn w:val="Carpredefinitoparagrafo"/>
    <w:rsid w:val="00D57978"/>
  </w:style>
  <w:style w:type="character" w:customStyle="1" w:styleId="bluebi1">
    <w:name w:val="bluebi1"/>
    <w:basedOn w:val="Carpredefinitoparagrafo"/>
    <w:rsid w:val="007115A2"/>
    <w:rPr>
      <w:b/>
      <w:bCs/>
      <w:i/>
      <w:iCs/>
      <w:color w:val="0000FF"/>
    </w:rPr>
  </w:style>
  <w:style w:type="character" w:styleId="CitazioneHTML">
    <w:name w:val="HTML Cite"/>
    <w:basedOn w:val="Carpredefinitoparagrafo"/>
    <w:uiPriority w:val="99"/>
    <w:semiHidden/>
    <w:unhideWhenUsed/>
    <w:rsid w:val="00291D77"/>
    <w:rPr>
      <w:i/>
      <w:iCs/>
    </w:rPr>
  </w:style>
  <w:style w:type="character" w:customStyle="1" w:styleId="producttext1">
    <w:name w:val="product_text1"/>
    <w:basedOn w:val="Carpredefinitoparagrafo"/>
    <w:rsid w:val="008A5D07"/>
    <w:rPr>
      <w:rFonts w:ascii="Verdana" w:hAnsi="Verdana" w:hint="default"/>
      <w:i w:val="0"/>
      <w:iCs w:val="0"/>
      <w:color w:val="000000"/>
      <w:sz w:val="16"/>
      <w:szCs w:val="16"/>
    </w:rPr>
  </w:style>
  <w:style w:type="character" w:customStyle="1" w:styleId="rectitle1">
    <w:name w:val="rec_title1"/>
    <w:basedOn w:val="Carpredefinitoparagrafo"/>
    <w:rsid w:val="00C46EF0"/>
    <w:rPr>
      <w:b/>
      <w:bCs/>
      <w:i/>
      <w:iCs/>
      <w:color w:val="33363F"/>
      <w:sz w:val="18"/>
      <w:szCs w:val="18"/>
    </w:rPr>
  </w:style>
  <w:style w:type="character" w:customStyle="1" w:styleId="stil1">
    <w:name w:val="stil1"/>
    <w:basedOn w:val="Carpredefinitoparagrafo"/>
    <w:rsid w:val="00F160CC"/>
  </w:style>
  <w:style w:type="character" w:customStyle="1" w:styleId="stil33">
    <w:name w:val="stil33"/>
    <w:basedOn w:val="Carpredefinitoparagrafo"/>
    <w:rsid w:val="00F160CC"/>
    <w:rPr>
      <w:color w:val="006600"/>
    </w:rPr>
  </w:style>
  <w:style w:type="character" w:customStyle="1" w:styleId="fn">
    <w:name w:val="fn"/>
    <w:basedOn w:val="Carpredefinitoparagrafo"/>
    <w:rsid w:val="00405F46"/>
  </w:style>
  <w:style w:type="character" w:customStyle="1" w:styleId="bday">
    <w:name w:val="bday"/>
    <w:basedOn w:val="Carpredefinitoparagrafo"/>
    <w:rsid w:val="00405F46"/>
  </w:style>
  <w:style w:type="character" w:customStyle="1" w:styleId="index2">
    <w:name w:val="index2"/>
    <w:basedOn w:val="Carpredefinitoparagrafo"/>
    <w:rsid w:val="00D66166"/>
    <w:rPr>
      <w:vanish w:val="0"/>
      <w:webHidden w:val="0"/>
      <w:color w:val="898989"/>
      <w:specVanish w:val="0"/>
    </w:rPr>
  </w:style>
  <w:style w:type="character" w:customStyle="1" w:styleId="ptbrand4">
    <w:name w:val="ptbrand4"/>
    <w:basedOn w:val="Carpredefinitoparagrafo"/>
    <w:rsid w:val="00797D39"/>
  </w:style>
  <w:style w:type="character" w:customStyle="1" w:styleId="binding5">
    <w:name w:val="binding5"/>
    <w:basedOn w:val="Carpredefinitoparagrafo"/>
    <w:rsid w:val="00797D39"/>
  </w:style>
  <w:style w:type="character" w:customStyle="1" w:styleId="toctoggle3">
    <w:name w:val="toctoggle3"/>
    <w:basedOn w:val="Carpredefinitoparagrafo"/>
    <w:rsid w:val="00836B7A"/>
    <w:rPr>
      <w:sz w:val="23"/>
      <w:szCs w:val="23"/>
    </w:rPr>
  </w:style>
  <w:style w:type="character" w:customStyle="1" w:styleId="tocnumber">
    <w:name w:val="tocnumber"/>
    <w:basedOn w:val="Carpredefinitoparagrafo"/>
    <w:rsid w:val="00836B7A"/>
  </w:style>
  <w:style w:type="character" w:customStyle="1" w:styleId="toctext">
    <w:name w:val="toctext"/>
    <w:basedOn w:val="Carpredefinitoparagrafo"/>
    <w:rsid w:val="00836B7A"/>
  </w:style>
  <w:style w:type="paragraph" w:customStyle="1" w:styleId="songname">
    <w:name w:val="songname"/>
    <w:basedOn w:val="Normale"/>
    <w:rsid w:val="00A40C87"/>
    <w:pPr>
      <w:spacing w:before="100" w:beforeAutospacing="1"/>
    </w:pPr>
  </w:style>
  <w:style w:type="character" w:customStyle="1" w:styleId="toctoggle">
    <w:name w:val="toctoggle"/>
    <w:basedOn w:val="Carpredefinitoparagrafo"/>
    <w:rsid w:val="00437F84"/>
  </w:style>
  <w:style w:type="character" w:customStyle="1" w:styleId="tocnumber2">
    <w:name w:val="tocnumber2"/>
    <w:basedOn w:val="Carpredefinitoparagrafo"/>
    <w:rsid w:val="00437F84"/>
  </w:style>
  <w:style w:type="character" w:customStyle="1" w:styleId="music-symbol">
    <w:name w:val="music-symbol"/>
    <w:basedOn w:val="Carpredefinitoparagrafo"/>
    <w:rsid w:val="00DC05A4"/>
  </w:style>
  <w:style w:type="character" w:customStyle="1" w:styleId="inst1">
    <w:name w:val="inst1"/>
    <w:basedOn w:val="Carpredefinitoparagrafo"/>
    <w:rsid w:val="006A5319"/>
    <w:rPr>
      <w:b w:val="0"/>
      <w:bCs w:val="0"/>
      <w:vanish w:val="0"/>
      <w:webHidden w:val="0"/>
      <w:color w:val="666666"/>
      <w:sz w:val="19"/>
      <w:szCs w:val="19"/>
      <w:specVanish w:val="0"/>
    </w:rPr>
  </w:style>
  <w:style w:type="character" w:customStyle="1" w:styleId="caui-sel-selections">
    <w:name w:val="caui-sel-selections"/>
    <w:basedOn w:val="Carpredefinitoparagrafo"/>
    <w:rsid w:val="006A5319"/>
  </w:style>
  <w:style w:type="character" w:customStyle="1" w:styleId="yui-pg-first2">
    <w:name w:val="yui-pg-first2"/>
    <w:basedOn w:val="Carpredefinitoparagrafo"/>
    <w:rsid w:val="006A5319"/>
    <w:rPr>
      <w:color w:val="AAAAAA"/>
      <w:sz w:val="7"/>
      <w:szCs w:val="7"/>
    </w:rPr>
  </w:style>
  <w:style w:type="character" w:customStyle="1" w:styleId="yui-pg-previous2">
    <w:name w:val="yui-pg-previous2"/>
    <w:basedOn w:val="Carpredefinitoparagrafo"/>
    <w:rsid w:val="006A5319"/>
    <w:rPr>
      <w:color w:val="AAAAAA"/>
      <w:sz w:val="7"/>
      <w:szCs w:val="7"/>
    </w:rPr>
  </w:style>
  <w:style w:type="character" w:customStyle="1" w:styleId="yui-pg-current-page1">
    <w:name w:val="yui-pg-current-page1"/>
    <w:basedOn w:val="Carpredefinitoparagrafo"/>
    <w:rsid w:val="006A5319"/>
    <w:rPr>
      <w:b/>
      <w:bCs/>
      <w:color w:val="980001"/>
      <w:shd w:val="clear" w:color="auto" w:fill="FFF0CC"/>
    </w:rPr>
  </w:style>
  <w:style w:type="character" w:customStyle="1" w:styleId="yui-pg-next2">
    <w:name w:val="yui-pg-next2"/>
    <w:basedOn w:val="Carpredefinitoparagrafo"/>
    <w:rsid w:val="006A5319"/>
    <w:rPr>
      <w:color w:val="AAAAAA"/>
      <w:sz w:val="7"/>
      <w:szCs w:val="7"/>
    </w:rPr>
  </w:style>
  <w:style w:type="character" w:customStyle="1" w:styleId="yui-pg-last2">
    <w:name w:val="yui-pg-last2"/>
    <w:basedOn w:val="Carpredefinitoparagrafo"/>
    <w:rsid w:val="006A5319"/>
    <w:rPr>
      <w:color w:val="AAAAAA"/>
      <w:sz w:val="7"/>
      <w:szCs w:val="7"/>
    </w:rPr>
  </w:style>
  <w:style w:type="character" w:customStyle="1" w:styleId="inst5">
    <w:name w:val="inst5"/>
    <w:basedOn w:val="Carpredefinitoparagrafo"/>
    <w:rsid w:val="006A5319"/>
    <w:rPr>
      <w:b w:val="0"/>
      <w:bCs w:val="0"/>
      <w:vanish w:val="0"/>
      <w:webHidden w:val="0"/>
      <w:color w:val="666666"/>
      <w:sz w:val="24"/>
      <w:szCs w:val="24"/>
      <w:specVanish w:val="0"/>
    </w:rPr>
  </w:style>
  <w:style w:type="paragraph" w:customStyle="1" w:styleId="stit">
    <w:name w:val="stit"/>
    <w:basedOn w:val="Normale"/>
    <w:rsid w:val="00E900B8"/>
    <w:pPr>
      <w:ind w:left="171"/>
    </w:pPr>
    <w:rPr>
      <w:rFonts w:ascii="Trebuchet MS" w:hAnsi="Trebuchet MS"/>
      <w:color w:val="000000"/>
      <w:sz w:val="20"/>
      <w:szCs w:val="20"/>
    </w:rPr>
  </w:style>
  <w:style w:type="paragraph" w:customStyle="1" w:styleId="cprt">
    <w:name w:val="cprt"/>
    <w:basedOn w:val="Normale"/>
    <w:rsid w:val="00E900B8"/>
    <w:pPr>
      <w:spacing w:after="20"/>
    </w:pPr>
    <w:rPr>
      <w:rFonts w:ascii="Trebuchet MS" w:hAnsi="Trebuchet MS"/>
      <w:color w:val="000000"/>
      <w:sz w:val="20"/>
      <w:szCs w:val="20"/>
    </w:rPr>
  </w:style>
  <w:style w:type="character" w:customStyle="1" w:styleId="h11">
    <w:name w:val="h11"/>
    <w:basedOn w:val="Carpredefinitoparagrafo"/>
    <w:rsid w:val="00D80D7D"/>
    <w:rPr>
      <w:rFonts w:ascii="Verdana" w:hAnsi="Verdana" w:hint="default"/>
      <w:b/>
      <w:bCs/>
      <w:color w:val="F4FFFF"/>
    </w:rPr>
  </w:style>
  <w:style w:type="character" w:customStyle="1" w:styleId="taglist">
    <w:name w:val="taglist"/>
    <w:basedOn w:val="Carpredefinitoparagrafo"/>
    <w:rsid w:val="005F10F6"/>
  </w:style>
  <w:style w:type="character" w:customStyle="1" w:styleId="nat">
    <w:name w:val="nat"/>
    <w:basedOn w:val="Carpredefinitoparagrafo"/>
    <w:rsid w:val="005F10F6"/>
  </w:style>
  <w:style w:type="character" w:customStyle="1" w:styleId="occ">
    <w:name w:val="occ"/>
    <w:basedOn w:val="Carpredefinitoparagrafo"/>
    <w:rsid w:val="005F10F6"/>
  </w:style>
  <w:style w:type="character" w:customStyle="1" w:styleId="name">
    <w:name w:val="name"/>
    <w:basedOn w:val="Carpredefinitoparagrafo"/>
    <w:rsid w:val="005F10F6"/>
  </w:style>
  <w:style w:type="character" w:customStyle="1" w:styleId="Data1">
    <w:name w:val="Data1"/>
    <w:basedOn w:val="Carpredefinitoparagrafo"/>
    <w:rsid w:val="005F10F6"/>
  </w:style>
  <w:style w:type="character" w:customStyle="1" w:styleId="year">
    <w:name w:val="year"/>
    <w:basedOn w:val="Carpredefinitoparagrafo"/>
    <w:rsid w:val="005F10F6"/>
  </w:style>
  <w:style w:type="character" w:customStyle="1" w:styleId="from">
    <w:name w:val="from"/>
    <w:basedOn w:val="Carpredefinitoparagrafo"/>
    <w:rsid w:val="005F10F6"/>
  </w:style>
  <w:style w:type="paragraph" w:customStyle="1" w:styleId="style1">
    <w:name w:val="style1"/>
    <w:basedOn w:val="Normale"/>
    <w:rsid w:val="00D301BA"/>
    <w:pPr>
      <w:spacing w:before="100" w:beforeAutospacing="1" w:after="100" w:afterAutospacing="1"/>
    </w:pPr>
    <w:rPr>
      <w:rFonts w:ascii="Verdana" w:hAnsi="Verdana"/>
      <w:sz w:val="8"/>
      <w:szCs w:val="8"/>
    </w:rPr>
  </w:style>
  <w:style w:type="character" w:customStyle="1" w:styleId="piecedata">
    <w:name w:val="piecedata"/>
    <w:basedOn w:val="Carpredefinitoparagrafo"/>
    <w:rsid w:val="00C17063"/>
  </w:style>
  <w:style w:type="character" w:customStyle="1" w:styleId="google-src-text">
    <w:name w:val="google-src-text"/>
    <w:basedOn w:val="Carpredefinitoparagrafo"/>
    <w:rsid w:val="004C0A18"/>
  </w:style>
  <w:style w:type="character" w:customStyle="1" w:styleId="redtext">
    <w:name w:val="red_text"/>
    <w:basedOn w:val="Carpredefinitoparagrafo"/>
    <w:rsid w:val="00987585"/>
  </w:style>
  <w:style w:type="character" w:customStyle="1" w:styleId="description">
    <w:name w:val="description"/>
    <w:basedOn w:val="Carpredefinitoparagrafo"/>
    <w:rsid w:val="00B10D36"/>
  </w:style>
  <w:style w:type="character" w:customStyle="1" w:styleId="style91">
    <w:name w:val="style91"/>
    <w:basedOn w:val="Carpredefinitoparagrafo"/>
    <w:rsid w:val="007901BE"/>
    <w:rPr>
      <w:rFonts w:ascii="Arial" w:hAnsi="Arial" w:cs="Arial" w:hint="default"/>
    </w:rPr>
  </w:style>
  <w:style w:type="character" w:customStyle="1" w:styleId="editsection3">
    <w:name w:val="editsection3"/>
    <w:basedOn w:val="Carpredefinitoparagrafo"/>
    <w:rsid w:val="00364C75"/>
  </w:style>
  <w:style w:type="character" w:customStyle="1" w:styleId="recordtag">
    <w:name w:val="recordtag"/>
    <w:basedOn w:val="Carpredefinitoparagrafo"/>
    <w:rsid w:val="0021322E"/>
  </w:style>
  <w:style w:type="paragraph" w:customStyle="1" w:styleId="workstitle">
    <w:name w:val="workstitle"/>
    <w:basedOn w:val="Normale"/>
    <w:rsid w:val="004848E4"/>
    <w:pPr>
      <w:spacing w:before="100" w:beforeAutospacing="1" w:after="94"/>
      <w:ind w:left="31"/>
    </w:pPr>
    <w:rPr>
      <w:color w:val="230704"/>
    </w:rPr>
  </w:style>
  <w:style w:type="paragraph" w:customStyle="1" w:styleId="discnumber">
    <w:name w:val="discnumber"/>
    <w:basedOn w:val="Normale"/>
    <w:rsid w:val="00AF163D"/>
    <w:pPr>
      <w:spacing w:before="100" w:beforeAutospacing="1" w:after="100" w:afterAutospacing="1"/>
    </w:pPr>
  </w:style>
  <w:style w:type="paragraph" w:customStyle="1" w:styleId="composers">
    <w:name w:val="composers"/>
    <w:basedOn w:val="Normale"/>
    <w:rsid w:val="00AF163D"/>
    <w:pPr>
      <w:spacing w:before="100" w:beforeAutospacing="1" w:after="100" w:afterAutospacing="1"/>
    </w:pPr>
  </w:style>
  <w:style w:type="character" w:styleId="AcronimoHTML">
    <w:name w:val="HTML Acronym"/>
    <w:basedOn w:val="Carpredefinitoparagrafo"/>
    <w:rsid w:val="00AF163D"/>
  </w:style>
  <w:style w:type="character" w:customStyle="1" w:styleId="bodytext1">
    <w:name w:val="bodytext1"/>
    <w:basedOn w:val="Carpredefinitoparagrafo"/>
    <w:rsid w:val="00AF163D"/>
    <w:rPr>
      <w:sz w:val="29"/>
      <w:szCs w:val="29"/>
    </w:rPr>
  </w:style>
  <w:style w:type="character" w:customStyle="1" w:styleId="piece1">
    <w:name w:val="piece1"/>
    <w:basedOn w:val="Carpredefinitoparagrafo"/>
    <w:rsid w:val="00AF163D"/>
    <w:rPr>
      <w:b/>
      <w:bCs/>
      <w:color w:val="CC3300"/>
    </w:rPr>
  </w:style>
  <w:style w:type="character" w:styleId="Numeroriga">
    <w:name w:val="line number"/>
    <w:basedOn w:val="Carpredefinitoparagrafo"/>
    <w:rsid w:val="00AF163D"/>
  </w:style>
  <w:style w:type="character" w:styleId="Collegamentovisitato">
    <w:name w:val="FollowedHyperlink"/>
    <w:basedOn w:val="Carpredefinitoparagrafo"/>
    <w:uiPriority w:val="99"/>
    <w:rsid w:val="00AF163D"/>
    <w:rPr>
      <w:color w:val="800080"/>
      <w:u w:val="single"/>
    </w:rPr>
  </w:style>
  <w:style w:type="character" w:customStyle="1" w:styleId="RientrocorpodeltestoCarattere">
    <w:name w:val="Rientro corpo del testo Carattere"/>
    <w:basedOn w:val="Carpredefinitoparagrafo"/>
    <w:rsid w:val="00AF163D"/>
    <w:rPr>
      <w:rFonts w:ascii="Arial" w:hAnsi="Arial"/>
      <w:sz w:val="28"/>
    </w:rPr>
  </w:style>
  <w:style w:type="paragraph" w:styleId="Rientrocorpodeltesto2">
    <w:name w:val="Body Text Indent 2"/>
    <w:basedOn w:val="Normale"/>
    <w:link w:val="Rientrocorpodeltesto2Carattere"/>
    <w:rsid w:val="00AF163D"/>
    <w:rPr>
      <w:rFonts w:ascii="Arial" w:hAnsi="Arial"/>
      <w:color w:val="000000"/>
      <w:sz w:val="28"/>
      <w:szCs w:val="20"/>
    </w:rPr>
  </w:style>
  <w:style w:type="character" w:customStyle="1" w:styleId="Rientrocorpodeltesto2Carattere">
    <w:name w:val="Rientro corpo del testo 2 Carattere"/>
    <w:basedOn w:val="Carpredefinitoparagrafo"/>
    <w:link w:val="Rientrocorpodeltesto2"/>
    <w:rsid w:val="00AF163D"/>
    <w:rPr>
      <w:rFonts w:ascii="Arial" w:hAnsi="Arial"/>
      <w:color w:val="000000"/>
      <w:sz w:val="28"/>
    </w:rPr>
  </w:style>
  <w:style w:type="paragraph" w:styleId="Elenco">
    <w:name w:val="List"/>
    <w:basedOn w:val="Normale"/>
    <w:rsid w:val="00AF163D"/>
    <w:pPr>
      <w:ind w:left="283" w:hanging="283"/>
    </w:pPr>
    <w:rPr>
      <w:sz w:val="20"/>
      <w:szCs w:val="20"/>
    </w:rPr>
  </w:style>
  <w:style w:type="paragraph" w:styleId="Elenco2">
    <w:name w:val="List 2"/>
    <w:basedOn w:val="Normale"/>
    <w:rsid w:val="00AF163D"/>
    <w:pPr>
      <w:ind w:left="566" w:hanging="283"/>
    </w:pPr>
    <w:rPr>
      <w:sz w:val="20"/>
      <w:szCs w:val="20"/>
    </w:rPr>
  </w:style>
  <w:style w:type="paragraph" w:styleId="Elenco3">
    <w:name w:val="List 3"/>
    <w:basedOn w:val="Normale"/>
    <w:rsid w:val="00AF163D"/>
    <w:pPr>
      <w:ind w:left="849" w:hanging="283"/>
    </w:pPr>
    <w:rPr>
      <w:sz w:val="20"/>
      <w:szCs w:val="20"/>
    </w:rPr>
  </w:style>
  <w:style w:type="paragraph" w:styleId="Elenco4">
    <w:name w:val="List 4"/>
    <w:basedOn w:val="Normale"/>
    <w:rsid w:val="00AF163D"/>
    <w:pPr>
      <w:ind w:left="1132" w:hanging="283"/>
    </w:pPr>
    <w:rPr>
      <w:sz w:val="20"/>
      <w:szCs w:val="20"/>
    </w:rPr>
  </w:style>
  <w:style w:type="paragraph" w:styleId="Elencocontinua">
    <w:name w:val="List Continue"/>
    <w:basedOn w:val="Normale"/>
    <w:rsid w:val="00AF163D"/>
    <w:pPr>
      <w:spacing w:after="120"/>
      <w:ind w:left="283"/>
    </w:pPr>
    <w:rPr>
      <w:sz w:val="20"/>
      <w:szCs w:val="20"/>
    </w:rPr>
  </w:style>
  <w:style w:type="paragraph" w:styleId="Elencocontinua3">
    <w:name w:val="List Continue 3"/>
    <w:basedOn w:val="Normale"/>
    <w:rsid w:val="00AF163D"/>
    <w:pPr>
      <w:spacing w:after="120"/>
      <w:ind w:left="849"/>
    </w:pPr>
    <w:rPr>
      <w:sz w:val="20"/>
      <w:szCs w:val="20"/>
    </w:rPr>
  </w:style>
  <w:style w:type="paragraph" w:customStyle="1" w:styleId="Riferimento">
    <w:name w:val="Riferimento"/>
    <w:basedOn w:val="Corpotesto"/>
    <w:rsid w:val="00AF163D"/>
  </w:style>
  <w:style w:type="paragraph" w:styleId="Rientronormale">
    <w:name w:val="Normal Indent"/>
    <w:basedOn w:val="Normale"/>
    <w:rsid w:val="00AF163D"/>
    <w:pPr>
      <w:ind w:left="708"/>
    </w:pPr>
    <w:rPr>
      <w:sz w:val="20"/>
      <w:szCs w:val="20"/>
    </w:rPr>
  </w:style>
  <w:style w:type="paragraph" w:styleId="Data">
    <w:name w:val="Date"/>
    <w:basedOn w:val="Normale"/>
    <w:next w:val="Normale"/>
    <w:link w:val="DataCarattere"/>
    <w:rsid w:val="00AF163D"/>
    <w:rPr>
      <w:sz w:val="20"/>
      <w:szCs w:val="20"/>
    </w:rPr>
  </w:style>
  <w:style w:type="character" w:customStyle="1" w:styleId="DataCarattere">
    <w:name w:val="Data Carattere"/>
    <w:basedOn w:val="Carpredefinitoparagrafo"/>
    <w:link w:val="Data"/>
    <w:rsid w:val="00AF163D"/>
  </w:style>
  <w:style w:type="paragraph" w:styleId="Elenco5">
    <w:name w:val="List 5"/>
    <w:basedOn w:val="Normale"/>
    <w:rsid w:val="00AF163D"/>
    <w:pPr>
      <w:ind w:left="1415" w:hanging="283"/>
    </w:pPr>
    <w:rPr>
      <w:sz w:val="20"/>
      <w:szCs w:val="20"/>
    </w:rPr>
  </w:style>
  <w:style w:type="paragraph" w:styleId="Elencocontinua2">
    <w:name w:val="List Continue 2"/>
    <w:basedOn w:val="Normale"/>
    <w:rsid w:val="00AF163D"/>
    <w:pPr>
      <w:spacing w:after="120"/>
      <w:ind w:left="566"/>
    </w:pPr>
    <w:rPr>
      <w:sz w:val="20"/>
      <w:szCs w:val="20"/>
    </w:rPr>
  </w:style>
  <w:style w:type="paragraph" w:styleId="Elencocontinua4">
    <w:name w:val="List Continue 4"/>
    <w:basedOn w:val="Normale"/>
    <w:rsid w:val="00AF163D"/>
    <w:pPr>
      <w:spacing w:after="120"/>
      <w:ind w:left="1132"/>
    </w:pPr>
    <w:rPr>
      <w:sz w:val="20"/>
      <w:szCs w:val="20"/>
    </w:rPr>
  </w:style>
  <w:style w:type="paragraph" w:styleId="Elencocontinua5">
    <w:name w:val="List Continue 5"/>
    <w:basedOn w:val="Normale"/>
    <w:rsid w:val="00AF163D"/>
    <w:pPr>
      <w:spacing w:after="120"/>
      <w:ind w:left="1415"/>
    </w:pPr>
    <w:rPr>
      <w:sz w:val="20"/>
      <w:szCs w:val="20"/>
    </w:rPr>
  </w:style>
  <w:style w:type="paragraph" w:styleId="Firma">
    <w:name w:val="Signature"/>
    <w:basedOn w:val="Normale"/>
    <w:link w:val="FirmaCarattere"/>
    <w:rsid w:val="00AF163D"/>
    <w:pPr>
      <w:ind w:left="4252"/>
    </w:pPr>
    <w:rPr>
      <w:sz w:val="20"/>
      <w:szCs w:val="20"/>
    </w:rPr>
  </w:style>
  <w:style w:type="character" w:customStyle="1" w:styleId="FirmaCarattere">
    <w:name w:val="Firma Carattere"/>
    <w:basedOn w:val="Carpredefinitoparagrafo"/>
    <w:link w:val="Firma"/>
    <w:rsid w:val="00AF163D"/>
  </w:style>
  <w:style w:type="paragraph" w:styleId="Firmadipostaelettronica">
    <w:name w:val="E-mail Signature"/>
    <w:basedOn w:val="Normale"/>
    <w:link w:val="FirmadipostaelettronicaCarattere"/>
    <w:rsid w:val="00AF163D"/>
    <w:rPr>
      <w:sz w:val="20"/>
      <w:szCs w:val="20"/>
    </w:rPr>
  </w:style>
  <w:style w:type="character" w:customStyle="1" w:styleId="FirmadipostaelettronicaCarattere">
    <w:name w:val="Firma di posta elettronica Carattere"/>
    <w:basedOn w:val="Carpredefinitoparagrafo"/>
    <w:link w:val="Firmadipostaelettronica"/>
    <w:rsid w:val="00AF163D"/>
  </w:style>
  <w:style w:type="paragraph" w:styleId="Formuladiapertura">
    <w:name w:val="Salutation"/>
    <w:basedOn w:val="Normale"/>
    <w:next w:val="Normale"/>
    <w:link w:val="FormuladiaperturaCarattere"/>
    <w:rsid w:val="00AF163D"/>
    <w:rPr>
      <w:sz w:val="20"/>
      <w:szCs w:val="20"/>
    </w:rPr>
  </w:style>
  <w:style w:type="character" w:customStyle="1" w:styleId="FormuladiaperturaCarattere">
    <w:name w:val="Formula di apertura Carattere"/>
    <w:basedOn w:val="Carpredefinitoparagrafo"/>
    <w:link w:val="Formuladiapertura"/>
    <w:rsid w:val="00AF163D"/>
  </w:style>
  <w:style w:type="paragraph" w:styleId="Formuladichiusura">
    <w:name w:val="Closing"/>
    <w:basedOn w:val="Normale"/>
    <w:link w:val="FormuladichiusuraCarattere"/>
    <w:rsid w:val="00AF163D"/>
    <w:pPr>
      <w:ind w:left="4252"/>
    </w:pPr>
    <w:rPr>
      <w:sz w:val="20"/>
      <w:szCs w:val="20"/>
    </w:rPr>
  </w:style>
  <w:style w:type="character" w:customStyle="1" w:styleId="FormuladichiusuraCarattere">
    <w:name w:val="Formula di chiusura Carattere"/>
    <w:basedOn w:val="Carpredefinitoparagrafo"/>
    <w:link w:val="Formuladichiusura"/>
    <w:rsid w:val="00AF163D"/>
  </w:style>
  <w:style w:type="paragraph" w:styleId="Indirizzodestinatario">
    <w:name w:val="envelope address"/>
    <w:basedOn w:val="Normale"/>
    <w:rsid w:val="00AF163D"/>
    <w:pPr>
      <w:framePr w:w="7920" w:h="1980" w:hRule="exact" w:hSpace="141" w:wrap="auto" w:hAnchor="page" w:xAlign="center" w:yAlign="bottom"/>
      <w:ind w:left="2880"/>
    </w:pPr>
    <w:rPr>
      <w:rFonts w:ascii="Arial" w:hAnsi="Arial" w:cs="Arial"/>
    </w:rPr>
  </w:style>
  <w:style w:type="paragraph" w:styleId="IndirizzoHTML">
    <w:name w:val="HTML Address"/>
    <w:basedOn w:val="Normale"/>
    <w:link w:val="IndirizzoHTMLCarattere"/>
    <w:uiPriority w:val="99"/>
    <w:rsid w:val="00AF163D"/>
    <w:rPr>
      <w:i/>
      <w:iCs/>
      <w:sz w:val="20"/>
      <w:szCs w:val="20"/>
    </w:rPr>
  </w:style>
  <w:style w:type="character" w:customStyle="1" w:styleId="IndirizzoHTMLCarattere">
    <w:name w:val="Indirizzo HTML Carattere"/>
    <w:basedOn w:val="Carpredefinitoparagrafo"/>
    <w:link w:val="IndirizzoHTML"/>
    <w:uiPriority w:val="99"/>
    <w:rsid w:val="00AF163D"/>
    <w:rPr>
      <w:i/>
      <w:iCs/>
    </w:rPr>
  </w:style>
  <w:style w:type="paragraph" w:styleId="Indirizzomittente">
    <w:name w:val="envelope return"/>
    <w:basedOn w:val="Normale"/>
    <w:rsid w:val="00AF163D"/>
    <w:rPr>
      <w:rFonts w:ascii="Arial" w:hAnsi="Arial" w:cs="Arial"/>
      <w:sz w:val="20"/>
      <w:szCs w:val="20"/>
    </w:rPr>
  </w:style>
  <w:style w:type="paragraph" w:styleId="Intestazionemessaggio">
    <w:name w:val="Message Header"/>
    <w:basedOn w:val="Normale"/>
    <w:link w:val="IntestazionemessaggioCarattere"/>
    <w:rsid w:val="00AF163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IntestazionemessaggioCarattere">
    <w:name w:val="Intestazione messaggio Carattere"/>
    <w:basedOn w:val="Carpredefinitoparagrafo"/>
    <w:link w:val="Intestazionemessaggio"/>
    <w:rsid w:val="00AF163D"/>
    <w:rPr>
      <w:rFonts w:ascii="Arial" w:hAnsi="Arial" w:cs="Arial"/>
      <w:sz w:val="24"/>
      <w:szCs w:val="24"/>
      <w:shd w:val="pct20" w:color="auto" w:fill="auto"/>
    </w:rPr>
  </w:style>
  <w:style w:type="paragraph" w:styleId="Intestazionenota">
    <w:name w:val="Note Heading"/>
    <w:basedOn w:val="Normale"/>
    <w:next w:val="Normale"/>
    <w:link w:val="IntestazionenotaCarattere"/>
    <w:rsid w:val="00AF163D"/>
    <w:pPr>
      <w:tabs>
        <w:tab w:val="num" w:pos="720"/>
      </w:tabs>
    </w:pPr>
    <w:rPr>
      <w:sz w:val="20"/>
      <w:szCs w:val="20"/>
    </w:rPr>
  </w:style>
  <w:style w:type="character" w:customStyle="1" w:styleId="IntestazionenotaCarattere">
    <w:name w:val="Intestazione nota Carattere"/>
    <w:basedOn w:val="Carpredefinitoparagrafo"/>
    <w:link w:val="Intestazionenota"/>
    <w:rsid w:val="00AF163D"/>
  </w:style>
  <w:style w:type="paragraph" w:styleId="Numeroelenco">
    <w:name w:val="List Number"/>
    <w:basedOn w:val="Normale"/>
    <w:rsid w:val="00AF163D"/>
    <w:pPr>
      <w:tabs>
        <w:tab w:val="num" w:pos="360"/>
        <w:tab w:val="num" w:pos="720"/>
      </w:tabs>
      <w:ind w:left="360" w:hanging="360"/>
    </w:pPr>
    <w:rPr>
      <w:sz w:val="20"/>
      <w:szCs w:val="20"/>
    </w:rPr>
  </w:style>
  <w:style w:type="paragraph" w:styleId="Numeroelenco2">
    <w:name w:val="List Number 2"/>
    <w:basedOn w:val="Normale"/>
    <w:rsid w:val="00AF163D"/>
    <w:pPr>
      <w:tabs>
        <w:tab w:val="num" w:pos="643"/>
        <w:tab w:val="num" w:pos="720"/>
      </w:tabs>
      <w:ind w:left="643" w:hanging="360"/>
    </w:pPr>
    <w:rPr>
      <w:sz w:val="20"/>
      <w:szCs w:val="20"/>
    </w:rPr>
  </w:style>
  <w:style w:type="paragraph" w:styleId="Numeroelenco3">
    <w:name w:val="List Number 3"/>
    <w:basedOn w:val="Normale"/>
    <w:rsid w:val="00AF163D"/>
    <w:pPr>
      <w:tabs>
        <w:tab w:val="num" w:pos="720"/>
        <w:tab w:val="num" w:pos="926"/>
      </w:tabs>
      <w:ind w:left="926" w:hanging="360"/>
    </w:pPr>
    <w:rPr>
      <w:sz w:val="20"/>
      <w:szCs w:val="20"/>
    </w:rPr>
  </w:style>
  <w:style w:type="paragraph" w:styleId="Numeroelenco4">
    <w:name w:val="List Number 4"/>
    <w:basedOn w:val="Normale"/>
    <w:rsid w:val="00AF163D"/>
    <w:pPr>
      <w:tabs>
        <w:tab w:val="num" w:pos="720"/>
        <w:tab w:val="num" w:pos="1209"/>
      </w:tabs>
      <w:ind w:left="1209" w:hanging="360"/>
    </w:pPr>
    <w:rPr>
      <w:sz w:val="20"/>
      <w:szCs w:val="20"/>
    </w:rPr>
  </w:style>
  <w:style w:type="paragraph" w:styleId="Numeroelenco5">
    <w:name w:val="List Number 5"/>
    <w:basedOn w:val="Normale"/>
    <w:rsid w:val="00AF163D"/>
    <w:pPr>
      <w:tabs>
        <w:tab w:val="num" w:pos="720"/>
      </w:tabs>
      <w:ind w:left="720" w:hanging="360"/>
    </w:pPr>
    <w:rPr>
      <w:sz w:val="20"/>
      <w:szCs w:val="20"/>
    </w:rPr>
  </w:style>
  <w:style w:type="paragraph" w:styleId="Primorientrocorpodeltesto">
    <w:name w:val="Body Text First Indent"/>
    <w:basedOn w:val="Corpotesto"/>
    <w:link w:val="PrimorientrocorpodeltestoCarattere"/>
    <w:rsid w:val="00AF163D"/>
    <w:pPr>
      <w:ind w:firstLine="210"/>
    </w:pPr>
  </w:style>
  <w:style w:type="character" w:customStyle="1" w:styleId="PrimorientrocorpodeltestoCarattere">
    <w:name w:val="Primo rientro corpo del testo Carattere"/>
    <w:basedOn w:val="CorpotestoCarattere"/>
    <w:link w:val="Primorientrocorpodeltesto"/>
    <w:rsid w:val="00AF163D"/>
    <w:rPr>
      <w:lang w:bidi="ar-SA"/>
    </w:rPr>
  </w:style>
  <w:style w:type="paragraph" w:styleId="Primorientrocorpodeltesto2">
    <w:name w:val="Body Text First Indent 2"/>
    <w:basedOn w:val="Rientrocorpodeltesto"/>
    <w:link w:val="Primorientrocorpodeltesto2Carattere"/>
    <w:rsid w:val="00AF163D"/>
    <w:pPr>
      <w:tabs>
        <w:tab w:val="num" w:pos="720"/>
      </w:tabs>
      <w:ind w:firstLine="210"/>
    </w:pPr>
    <w:rPr>
      <w:sz w:val="20"/>
      <w:szCs w:val="20"/>
    </w:rPr>
  </w:style>
  <w:style w:type="character" w:customStyle="1" w:styleId="Primorientrocorpodeltesto2Carattere">
    <w:name w:val="Primo rientro corpo del testo 2 Carattere"/>
    <w:basedOn w:val="RientrocorpodeltestoCarattere1"/>
    <w:link w:val="Primorientrocorpodeltesto2"/>
    <w:rsid w:val="00AF163D"/>
    <w:rPr>
      <w:sz w:val="24"/>
      <w:szCs w:val="24"/>
    </w:rPr>
  </w:style>
  <w:style w:type="paragraph" w:styleId="Puntoelenco">
    <w:name w:val="List Bullet"/>
    <w:basedOn w:val="Normale"/>
    <w:rsid w:val="00AF163D"/>
    <w:pPr>
      <w:tabs>
        <w:tab w:val="num" w:pos="360"/>
        <w:tab w:val="num" w:pos="720"/>
      </w:tabs>
      <w:ind w:left="360" w:hanging="360"/>
    </w:pPr>
    <w:rPr>
      <w:sz w:val="20"/>
      <w:szCs w:val="20"/>
    </w:rPr>
  </w:style>
  <w:style w:type="paragraph" w:styleId="Puntoelenco2">
    <w:name w:val="List Bullet 2"/>
    <w:basedOn w:val="Normale"/>
    <w:rsid w:val="00AF163D"/>
    <w:pPr>
      <w:tabs>
        <w:tab w:val="num" w:pos="643"/>
        <w:tab w:val="num" w:pos="720"/>
      </w:tabs>
      <w:ind w:left="643" w:hanging="360"/>
    </w:pPr>
    <w:rPr>
      <w:sz w:val="20"/>
      <w:szCs w:val="20"/>
    </w:rPr>
  </w:style>
  <w:style w:type="paragraph" w:styleId="Puntoelenco3">
    <w:name w:val="List Bullet 3"/>
    <w:basedOn w:val="Normale"/>
    <w:rsid w:val="00AF163D"/>
    <w:pPr>
      <w:tabs>
        <w:tab w:val="num" w:pos="720"/>
        <w:tab w:val="num" w:pos="926"/>
      </w:tabs>
      <w:ind w:left="926" w:hanging="360"/>
    </w:pPr>
    <w:rPr>
      <w:sz w:val="20"/>
      <w:szCs w:val="20"/>
    </w:rPr>
  </w:style>
  <w:style w:type="paragraph" w:styleId="Puntoelenco4">
    <w:name w:val="List Bullet 4"/>
    <w:basedOn w:val="Normale"/>
    <w:rsid w:val="00AF163D"/>
    <w:pPr>
      <w:tabs>
        <w:tab w:val="num" w:pos="720"/>
        <w:tab w:val="num" w:pos="1209"/>
      </w:tabs>
      <w:ind w:left="1209" w:hanging="360"/>
    </w:pPr>
    <w:rPr>
      <w:sz w:val="20"/>
      <w:szCs w:val="20"/>
    </w:rPr>
  </w:style>
  <w:style w:type="paragraph" w:styleId="Puntoelenco5">
    <w:name w:val="List Bullet 5"/>
    <w:basedOn w:val="Normale"/>
    <w:rsid w:val="00AF163D"/>
    <w:pPr>
      <w:numPr>
        <w:numId w:val="1"/>
      </w:numPr>
      <w:tabs>
        <w:tab w:val="clear" w:pos="360"/>
        <w:tab w:val="num" w:pos="1492"/>
      </w:tabs>
      <w:ind w:left="1492"/>
    </w:pPr>
    <w:rPr>
      <w:sz w:val="20"/>
      <w:szCs w:val="20"/>
    </w:rPr>
  </w:style>
  <w:style w:type="paragraph" w:styleId="Rientrocorpodeltesto3">
    <w:name w:val="Body Text Indent 3"/>
    <w:basedOn w:val="Normale"/>
    <w:link w:val="Rientrocorpodeltesto3Carattere"/>
    <w:rsid w:val="00AF163D"/>
    <w:pPr>
      <w:numPr>
        <w:numId w:val="2"/>
      </w:numPr>
      <w:tabs>
        <w:tab w:val="clear" w:pos="643"/>
      </w:tabs>
      <w:spacing w:after="120"/>
      <w:ind w:left="283" w:firstLine="0"/>
    </w:pPr>
    <w:rPr>
      <w:sz w:val="16"/>
      <w:szCs w:val="16"/>
    </w:rPr>
  </w:style>
  <w:style w:type="character" w:customStyle="1" w:styleId="Rientrocorpodeltesto3Carattere">
    <w:name w:val="Rientro corpo del testo 3 Carattere"/>
    <w:basedOn w:val="Carpredefinitoparagrafo"/>
    <w:link w:val="Rientrocorpodeltesto3"/>
    <w:rsid w:val="00AF163D"/>
    <w:rPr>
      <w:sz w:val="16"/>
      <w:szCs w:val="16"/>
    </w:rPr>
  </w:style>
  <w:style w:type="paragraph" w:styleId="Sottotitolo">
    <w:name w:val="Subtitle"/>
    <w:basedOn w:val="Normale"/>
    <w:link w:val="SottotitoloCarattere"/>
    <w:qFormat/>
    <w:rsid w:val="00AF163D"/>
    <w:pPr>
      <w:numPr>
        <w:numId w:val="3"/>
      </w:numPr>
      <w:tabs>
        <w:tab w:val="clear" w:pos="926"/>
      </w:tabs>
      <w:spacing w:after="60"/>
      <w:ind w:left="0" w:firstLine="0"/>
      <w:jc w:val="center"/>
      <w:outlineLvl w:val="1"/>
    </w:pPr>
    <w:rPr>
      <w:rFonts w:ascii="Arial" w:hAnsi="Arial" w:cs="Arial"/>
    </w:rPr>
  </w:style>
  <w:style w:type="character" w:customStyle="1" w:styleId="SottotitoloCarattere">
    <w:name w:val="Sottotitolo Carattere"/>
    <w:basedOn w:val="Carpredefinitoparagrafo"/>
    <w:link w:val="Sottotitolo"/>
    <w:rsid w:val="00AF163D"/>
    <w:rPr>
      <w:rFonts w:ascii="Arial" w:hAnsi="Arial" w:cs="Arial"/>
      <w:sz w:val="24"/>
      <w:szCs w:val="24"/>
    </w:rPr>
  </w:style>
  <w:style w:type="paragraph" w:styleId="Testodelblocco">
    <w:name w:val="Block Text"/>
    <w:basedOn w:val="Normale"/>
    <w:rsid w:val="00AF163D"/>
    <w:pPr>
      <w:numPr>
        <w:numId w:val="4"/>
      </w:numPr>
      <w:tabs>
        <w:tab w:val="clear" w:pos="1209"/>
      </w:tabs>
      <w:spacing w:after="120"/>
      <w:ind w:left="1440" w:right="1440" w:firstLine="0"/>
    </w:pPr>
    <w:rPr>
      <w:sz w:val="20"/>
      <w:szCs w:val="20"/>
    </w:rPr>
  </w:style>
  <w:style w:type="paragraph" w:styleId="Testonormale">
    <w:name w:val="Plain Text"/>
    <w:basedOn w:val="Normale"/>
    <w:link w:val="TestonormaleCarattere"/>
    <w:rsid w:val="00AF163D"/>
    <w:pPr>
      <w:numPr>
        <w:numId w:val="5"/>
      </w:numPr>
      <w:tabs>
        <w:tab w:val="clear" w:pos="1492"/>
      </w:tabs>
      <w:ind w:left="0" w:firstLine="0"/>
    </w:pPr>
    <w:rPr>
      <w:rFonts w:ascii="Courier New" w:hAnsi="Courier New" w:cs="Courier New"/>
      <w:sz w:val="20"/>
      <w:szCs w:val="20"/>
    </w:rPr>
  </w:style>
  <w:style w:type="character" w:customStyle="1" w:styleId="TestonormaleCarattere">
    <w:name w:val="Testo normale Carattere"/>
    <w:basedOn w:val="Carpredefinitoparagrafo"/>
    <w:link w:val="Testonormale"/>
    <w:rsid w:val="00AF163D"/>
    <w:rPr>
      <w:rFonts w:ascii="Courier New" w:hAnsi="Courier New" w:cs="Courier New"/>
    </w:rPr>
  </w:style>
  <w:style w:type="paragraph" w:customStyle="1" w:styleId="bemerkung">
    <w:name w:val="bemerkung"/>
    <w:basedOn w:val="Normale"/>
    <w:rsid w:val="00AF163D"/>
    <w:pPr>
      <w:spacing w:before="450" w:after="30"/>
      <w:ind w:left="300" w:right="825"/>
    </w:pPr>
    <w:rPr>
      <w:rFonts w:ascii="Verdana" w:hAnsi="Verdana"/>
      <w:color w:val="999999"/>
      <w:sz w:val="17"/>
      <w:szCs w:val="17"/>
    </w:rPr>
  </w:style>
  <w:style w:type="character" w:styleId="MacchinadascrivereHTML">
    <w:name w:val="HTML Typewriter"/>
    <w:basedOn w:val="Carpredefinitoparagrafo"/>
    <w:rsid w:val="00AF163D"/>
    <w:rPr>
      <w:rFonts w:ascii="Courier New" w:eastAsia="Times New Roman" w:hAnsi="Courier New" w:cs="Courier New"/>
      <w:sz w:val="20"/>
      <w:szCs w:val="20"/>
    </w:rPr>
  </w:style>
  <w:style w:type="paragraph" w:customStyle="1" w:styleId="printfooter">
    <w:name w:val="printfooter"/>
    <w:basedOn w:val="Normale"/>
    <w:rsid w:val="00AF163D"/>
    <w:pPr>
      <w:spacing w:before="100" w:beforeAutospacing="1" w:after="100" w:afterAutospacing="1"/>
    </w:pPr>
    <w:rPr>
      <w:vanish/>
    </w:rPr>
  </w:style>
  <w:style w:type="paragraph" w:customStyle="1" w:styleId="autocomment">
    <w:name w:val="autocomment"/>
    <w:basedOn w:val="Normale"/>
    <w:rsid w:val="00AF163D"/>
    <w:pPr>
      <w:spacing w:before="100" w:beforeAutospacing="1" w:after="100" w:afterAutospacing="1"/>
    </w:pPr>
    <w:rPr>
      <w:color w:val="4B4B4B"/>
    </w:rPr>
  </w:style>
  <w:style w:type="paragraph" w:customStyle="1" w:styleId="toc">
    <w:name w:val="toc"/>
    <w:basedOn w:val="Normale"/>
    <w:rsid w:val="00AF163D"/>
    <w:pPr>
      <w:pBdr>
        <w:top w:val="single" w:sz="6" w:space="4" w:color="BBBBAA"/>
        <w:left w:val="single" w:sz="6" w:space="4" w:color="BBBBAA"/>
        <w:bottom w:val="single" w:sz="6" w:space="4" w:color="BBBBAA"/>
        <w:right w:val="single" w:sz="6" w:space="4" w:color="BBBBAA"/>
      </w:pBdr>
      <w:shd w:val="clear" w:color="auto" w:fill="F7F8FF"/>
      <w:spacing w:before="100" w:beforeAutospacing="1" w:after="100" w:afterAutospacing="1"/>
      <w:jc w:val="center"/>
    </w:pPr>
    <w:rPr>
      <w:sz w:val="23"/>
      <w:szCs w:val="23"/>
    </w:rPr>
  </w:style>
  <w:style w:type="paragraph" w:customStyle="1" w:styleId="error">
    <w:name w:val="error"/>
    <w:basedOn w:val="Normale"/>
    <w:rsid w:val="00AF163D"/>
    <w:pPr>
      <w:spacing w:before="100" w:beforeAutospacing="1" w:after="100" w:afterAutospacing="1"/>
    </w:pPr>
    <w:rPr>
      <w:color w:val="FF0000"/>
      <w:sz w:val="27"/>
      <w:szCs w:val="27"/>
    </w:rPr>
  </w:style>
  <w:style w:type="paragraph" w:customStyle="1" w:styleId="center">
    <w:name w:val="center"/>
    <w:basedOn w:val="Normale"/>
    <w:rsid w:val="00AF163D"/>
    <w:pPr>
      <w:spacing w:before="100" w:beforeAutospacing="1" w:after="100" w:afterAutospacing="1"/>
      <w:jc w:val="center"/>
    </w:pPr>
  </w:style>
  <w:style w:type="paragraph" w:customStyle="1" w:styleId="toccolours">
    <w:name w:val="toccolours"/>
    <w:basedOn w:val="Normale"/>
    <w:rsid w:val="00AF163D"/>
    <w:pPr>
      <w:pBdr>
        <w:top w:val="single" w:sz="6" w:space="4" w:color="AAAAAA"/>
        <w:left w:val="single" w:sz="6" w:space="4" w:color="AAAAAA"/>
        <w:bottom w:val="single" w:sz="6" w:space="4" w:color="AAAAAA"/>
        <w:right w:val="single" w:sz="6" w:space="4" w:color="AAAAAA"/>
      </w:pBdr>
      <w:shd w:val="clear" w:color="auto" w:fill="F9F9F9"/>
      <w:spacing w:before="100" w:beforeAutospacing="1" w:after="100" w:afterAutospacing="1"/>
    </w:pPr>
    <w:rPr>
      <w:sz w:val="23"/>
      <w:szCs w:val="23"/>
    </w:rPr>
  </w:style>
  <w:style w:type="paragraph" w:customStyle="1" w:styleId="redirecttext">
    <w:name w:val="redirecttext"/>
    <w:basedOn w:val="Normale"/>
    <w:rsid w:val="00AF163D"/>
    <w:pPr>
      <w:spacing w:before="75" w:after="75"/>
      <w:ind w:left="75" w:right="75"/>
    </w:pPr>
    <w:rPr>
      <w:sz w:val="36"/>
      <w:szCs w:val="36"/>
    </w:rPr>
  </w:style>
  <w:style w:type="paragraph" w:customStyle="1" w:styleId="allpagesredirect">
    <w:name w:val="allpagesredirect"/>
    <w:basedOn w:val="Normale"/>
    <w:rsid w:val="00AF163D"/>
    <w:pPr>
      <w:spacing w:before="100" w:beforeAutospacing="1" w:after="100" w:afterAutospacing="1"/>
    </w:pPr>
    <w:rPr>
      <w:i/>
      <w:iCs/>
    </w:rPr>
  </w:style>
  <w:style w:type="paragraph" w:customStyle="1" w:styleId="searchmatch">
    <w:name w:val="searchmatch"/>
    <w:basedOn w:val="Normale"/>
    <w:rsid w:val="00AF163D"/>
    <w:pPr>
      <w:spacing w:before="100" w:beforeAutospacing="1" w:after="100" w:afterAutospacing="1"/>
    </w:pPr>
    <w:rPr>
      <w:b/>
      <w:bCs/>
      <w:color w:val="FF0000"/>
    </w:rPr>
  </w:style>
  <w:style w:type="paragraph" w:customStyle="1" w:styleId="shareduploadnotice">
    <w:name w:val="shareduploadnotice"/>
    <w:basedOn w:val="Normale"/>
    <w:rsid w:val="00AF163D"/>
    <w:pPr>
      <w:spacing w:before="100" w:beforeAutospacing="1" w:after="100" w:afterAutospacing="1"/>
    </w:pPr>
    <w:rPr>
      <w:i/>
      <w:iCs/>
    </w:rPr>
  </w:style>
  <w:style w:type="paragraph" w:customStyle="1" w:styleId="previewnote">
    <w:name w:val="previewnote"/>
    <w:basedOn w:val="Normale"/>
    <w:rsid w:val="00AF163D"/>
    <w:pPr>
      <w:spacing w:before="100" w:beforeAutospacing="1" w:after="100" w:afterAutospacing="1"/>
      <w:jc w:val="center"/>
    </w:pPr>
    <w:rPr>
      <w:color w:val="CC0000"/>
    </w:rPr>
  </w:style>
  <w:style w:type="paragraph" w:customStyle="1" w:styleId="editexternally">
    <w:name w:val="editexternally"/>
    <w:basedOn w:val="Normale"/>
    <w:rsid w:val="00AF163D"/>
    <w:pPr>
      <w:pBdr>
        <w:top w:val="single" w:sz="6" w:space="2" w:color="808080"/>
        <w:left w:val="single" w:sz="6" w:space="2" w:color="808080"/>
        <w:bottom w:val="single" w:sz="6" w:space="2" w:color="808080"/>
        <w:right w:val="single" w:sz="6" w:space="2" w:color="808080"/>
      </w:pBdr>
      <w:shd w:val="clear" w:color="auto" w:fill="FFFFFF"/>
      <w:spacing w:before="120" w:after="100" w:afterAutospacing="1"/>
      <w:jc w:val="center"/>
    </w:pPr>
  </w:style>
  <w:style w:type="paragraph" w:customStyle="1" w:styleId="editexternallyhelp">
    <w:name w:val="editexternallyhelp"/>
    <w:basedOn w:val="Normale"/>
    <w:rsid w:val="00AF163D"/>
    <w:pPr>
      <w:spacing w:before="100" w:beforeAutospacing="1" w:after="100" w:afterAutospacing="1"/>
    </w:pPr>
    <w:rPr>
      <w:i/>
      <w:iCs/>
      <w:color w:val="808080"/>
    </w:rPr>
  </w:style>
  <w:style w:type="paragraph" w:customStyle="1" w:styleId="visualclear">
    <w:name w:val="visualclear"/>
    <w:basedOn w:val="Normale"/>
    <w:rsid w:val="00AF163D"/>
    <w:pPr>
      <w:spacing w:before="100" w:beforeAutospacing="1" w:after="100" w:afterAutospacing="1"/>
    </w:pPr>
  </w:style>
  <w:style w:type="paragraph" w:customStyle="1" w:styleId="ipa">
    <w:name w:val="ipa"/>
    <w:basedOn w:val="Normale"/>
    <w:rsid w:val="00AF163D"/>
    <w:pPr>
      <w:spacing w:before="100" w:beforeAutospacing="1" w:after="100" w:afterAutospacing="1"/>
    </w:pPr>
    <w:rPr>
      <w:rFonts w:ascii="inherit" w:hAnsi="inherit"/>
    </w:rPr>
  </w:style>
  <w:style w:type="paragraph" w:customStyle="1" w:styleId="unicode">
    <w:name w:val="unicode"/>
    <w:basedOn w:val="Normale"/>
    <w:rsid w:val="00AF163D"/>
    <w:pPr>
      <w:spacing w:before="100" w:beforeAutospacing="1" w:after="100" w:afterAutospacing="1"/>
    </w:pPr>
    <w:rPr>
      <w:rFonts w:ascii="inherit" w:hAnsi="inherit"/>
    </w:rPr>
  </w:style>
  <w:style w:type="paragraph" w:customStyle="1" w:styleId="polytonic">
    <w:name w:val="polytonic"/>
    <w:basedOn w:val="Normale"/>
    <w:rsid w:val="00AF163D"/>
    <w:pPr>
      <w:spacing w:before="100" w:beforeAutospacing="1" w:after="100" w:afterAutospacing="1"/>
    </w:pPr>
    <w:rPr>
      <w:rFonts w:ascii="inherit" w:hAnsi="inherit"/>
    </w:rPr>
  </w:style>
  <w:style w:type="paragraph" w:customStyle="1" w:styleId="tickerusage">
    <w:name w:val="tickerusage"/>
    <w:basedOn w:val="Normale"/>
    <w:rsid w:val="00AF163D"/>
    <w:pPr>
      <w:spacing w:before="100" w:beforeAutospacing="1" w:after="100" w:afterAutospacing="1"/>
    </w:pPr>
    <w:rPr>
      <w:sz w:val="19"/>
      <w:szCs w:val="19"/>
    </w:rPr>
  </w:style>
  <w:style w:type="paragraph" w:customStyle="1" w:styleId="tickertemplateentry">
    <w:name w:val="tickertemplateentry"/>
    <w:basedOn w:val="Normale"/>
    <w:rsid w:val="00AF163D"/>
    <w:pPr>
      <w:spacing w:before="100" w:beforeAutospacing="1" w:after="100" w:afterAutospacing="1"/>
    </w:pPr>
    <w:rPr>
      <w:b/>
      <w:bCs/>
    </w:rPr>
  </w:style>
  <w:style w:type="paragraph" w:customStyle="1" w:styleId="itwikitemplateavviso">
    <w:name w:val="itwiki_template_avviso"/>
    <w:basedOn w:val="Normale"/>
    <w:rsid w:val="00AF163D"/>
    <w:pPr>
      <w:shd w:val="clear" w:color="auto" w:fill="EEF8FF"/>
      <w:spacing w:before="100" w:beforeAutospacing="1" w:after="100" w:afterAutospacing="1"/>
    </w:pPr>
  </w:style>
  <w:style w:type="paragraph" w:customStyle="1" w:styleId="itwikitemplateavvisov">
    <w:name w:val="itwiki_template_avviso_v"/>
    <w:basedOn w:val="Normale"/>
    <w:rsid w:val="00AF163D"/>
    <w:pPr>
      <w:shd w:val="clear" w:color="auto" w:fill="EEF8FF"/>
      <w:spacing w:before="100" w:beforeAutospacing="1" w:after="100" w:afterAutospacing="1"/>
    </w:pPr>
  </w:style>
  <w:style w:type="paragraph" w:customStyle="1" w:styleId="itwikitemplatedisclaimer">
    <w:name w:val="itwiki_template_disclaimer"/>
    <w:basedOn w:val="Normale"/>
    <w:rsid w:val="00AF163D"/>
    <w:pPr>
      <w:pBdr>
        <w:top w:val="single" w:sz="6" w:space="0" w:color="C00000"/>
        <w:left w:val="single" w:sz="6" w:space="0" w:color="C00000"/>
        <w:bottom w:val="single" w:sz="6" w:space="0" w:color="C00000"/>
        <w:right w:val="single" w:sz="6" w:space="0" w:color="C00000"/>
      </w:pBdr>
      <w:shd w:val="clear" w:color="auto" w:fill="FFFFFF"/>
      <w:spacing w:before="100" w:beforeAutospacing="1" w:after="100" w:afterAutospacing="1"/>
      <w:jc w:val="center"/>
    </w:pPr>
    <w:rPr>
      <w:sz w:val="22"/>
      <w:szCs w:val="22"/>
    </w:rPr>
  </w:style>
  <w:style w:type="paragraph" w:customStyle="1" w:styleId="itwikitemplatedisclaimerv">
    <w:name w:val="itwiki_template_disclaimer_v"/>
    <w:basedOn w:val="Normale"/>
    <w:rsid w:val="00AF163D"/>
    <w:pPr>
      <w:pBdr>
        <w:top w:val="single" w:sz="6" w:space="0" w:color="C00000"/>
        <w:left w:val="single" w:sz="6" w:space="0" w:color="C00000"/>
        <w:bottom w:val="single" w:sz="6" w:space="0" w:color="C00000"/>
        <w:right w:val="single" w:sz="6" w:space="0" w:color="C00000"/>
      </w:pBdr>
      <w:shd w:val="clear" w:color="auto" w:fill="FFFFFF"/>
      <w:spacing w:before="100" w:beforeAutospacing="1" w:after="100" w:afterAutospacing="1"/>
    </w:pPr>
  </w:style>
  <w:style w:type="paragraph" w:customStyle="1" w:styleId="itwikitemplatecopyright">
    <w:name w:val="itwiki_template_copyright"/>
    <w:basedOn w:val="Normale"/>
    <w:rsid w:val="00AF163D"/>
    <w:pPr>
      <w:shd w:val="clear" w:color="auto" w:fill="F1F1DE"/>
      <w:spacing w:before="100" w:beforeAutospacing="1" w:after="100" w:afterAutospacing="1"/>
    </w:pPr>
  </w:style>
  <w:style w:type="paragraph" w:customStyle="1" w:styleId="itwikitemplatewikimedia">
    <w:name w:val="itwiki_template_wikimedia"/>
    <w:basedOn w:val="Normale"/>
    <w:rsid w:val="00AF163D"/>
    <w:pPr>
      <w:pBdr>
        <w:top w:val="single" w:sz="6" w:space="0" w:color="AAAAAA"/>
        <w:left w:val="single" w:sz="6" w:space="0" w:color="AAAAAA"/>
        <w:bottom w:val="single" w:sz="6" w:space="0" w:color="AAAAAA"/>
        <w:right w:val="single" w:sz="6" w:space="0" w:color="AAAAAA"/>
      </w:pBdr>
      <w:shd w:val="clear" w:color="auto" w:fill="F9F9F9"/>
      <w:spacing w:before="100" w:beforeAutospacing="1" w:after="100" w:afterAutospacing="1"/>
    </w:pPr>
    <w:rPr>
      <w:sz w:val="22"/>
      <w:szCs w:val="22"/>
    </w:rPr>
  </w:style>
  <w:style w:type="paragraph" w:customStyle="1" w:styleId="itwikitemplatebabelbox">
    <w:name w:val="itwiki_template_babelbox"/>
    <w:basedOn w:val="Normale"/>
    <w:rsid w:val="00AF163D"/>
    <w:pPr>
      <w:spacing w:after="120"/>
      <w:ind w:left="240"/>
    </w:pPr>
  </w:style>
  <w:style w:type="paragraph" w:customStyle="1" w:styleId="itwikitemplatebabel">
    <w:name w:val="itwiki_template_babel"/>
    <w:basedOn w:val="Normale"/>
    <w:rsid w:val="00AF163D"/>
    <w:pPr>
      <w:pBdr>
        <w:top w:val="single" w:sz="6" w:space="0" w:color="99B3FF"/>
        <w:left w:val="single" w:sz="6" w:space="0" w:color="99B3FF"/>
        <w:bottom w:val="single" w:sz="6" w:space="0" w:color="99B3FF"/>
        <w:right w:val="single" w:sz="6" w:space="0" w:color="99B3FF"/>
      </w:pBdr>
      <w:shd w:val="clear" w:color="auto" w:fill="E0E8FF"/>
      <w:spacing w:before="15" w:after="15"/>
      <w:ind w:right="15"/>
    </w:pPr>
  </w:style>
  <w:style w:type="paragraph" w:customStyle="1" w:styleId="itwikitemplatebabel2">
    <w:name w:val="itwiki_template_babel2"/>
    <w:basedOn w:val="Normale"/>
    <w:rsid w:val="00AF163D"/>
    <w:pPr>
      <w:pBdr>
        <w:top w:val="single" w:sz="6" w:space="0" w:color="6EF7A7"/>
        <w:left w:val="single" w:sz="6" w:space="0" w:color="6EF7A7"/>
        <w:bottom w:val="single" w:sz="6" w:space="0" w:color="6EF7A7"/>
        <w:right w:val="single" w:sz="6" w:space="0" w:color="6EF7A7"/>
      </w:pBdr>
      <w:shd w:val="clear" w:color="auto" w:fill="C5FCDC"/>
      <w:spacing w:before="15" w:after="15"/>
      <w:ind w:right="15"/>
    </w:pPr>
  </w:style>
  <w:style w:type="paragraph" w:customStyle="1" w:styleId="itwikitemplatetoc">
    <w:name w:val="itwiki_template_toc"/>
    <w:basedOn w:val="Normale"/>
    <w:rsid w:val="00AF163D"/>
    <w:pPr>
      <w:pBdr>
        <w:top w:val="single" w:sz="6" w:space="0" w:color="AAAAAA"/>
        <w:left w:val="single" w:sz="6" w:space="0" w:color="AAAAAA"/>
        <w:bottom w:val="single" w:sz="6" w:space="0" w:color="AAAAAA"/>
        <w:right w:val="single" w:sz="6" w:space="0" w:color="AAAAAA"/>
      </w:pBdr>
      <w:shd w:val="clear" w:color="auto" w:fill="F9F9F9"/>
      <w:spacing w:before="100" w:beforeAutospacing="1" w:after="100" w:afterAutospacing="1"/>
    </w:pPr>
    <w:rPr>
      <w:sz w:val="23"/>
      <w:szCs w:val="23"/>
    </w:rPr>
  </w:style>
  <w:style w:type="paragraph" w:customStyle="1" w:styleId="pbody">
    <w:name w:val="pbody"/>
    <w:basedOn w:val="Normale"/>
    <w:rsid w:val="00AF163D"/>
    <w:pPr>
      <w:spacing w:before="100" w:beforeAutospacing="1" w:after="100" w:afterAutospacing="1"/>
    </w:pPr>
  </w:style>
  <w:style w:type="paragraph" w:customStyle="1" w:styleId="sfum">
    <w:name w:val="sfum"/>
    <w:basedOn w:val="Normale"/>
    <w:rsid w:val="00AF163D"/>
    <w:pPr>
      <w:spacing w:before="100" w:beforeAutospacing="1" w:after="100" w:afterAutospacing="1"/>
    </w:pPr>
  </w:style>
  <w:style w:type="paragraph" w:customStyle="1" w:styleId="sfum2">
    <w:name w:val="sfum2"/>
    <w:basedOn w:val="Normale"/>
    <w:rsid w:val="00AF163D"/>
    <w:pPr>
      <w:spacing w:before="100" w:beforeAutospacing="1" w:after="100" w:afterAutospacing="1"/>
    </w:pPr>
  </w:style>
  <w:style w:type="paragraph" w:customStyle="1" w:styleId="bgazzurro">
    <w:name w:val="bg_azzurro"/>
    <w:basedOn w:val="Normale"/>
    <w:rsid w:val="00AF163D"/>
    <w:pPr>
      <w:spacing w:before="100" w:beforeAutospacing="1" w:after="100" w:afterAutospacing="1"/>
    </w:pPr>
  </w:style>
  <w:style w:type="paragraph" w:customStyle="1" w:styleId="bgcomunit">
    <w:name w:val="bg_comunità"/>
    <w:basedOn w:val="Normale"/>
    <w:rsid w:val="00AF163D"/>
    <w:pPr>
      <w:spacing w:before="100" w:beforeAutospacing="1" w:after="100" w:afterAutospacing="1"/>
    </w:pPr>
  </w:style>
  <w:style w:type="paragraph" w:customStyle="1" w:styleId="bgorange1">
    <w:name w:val="bgorange1"/>
    <w:basedOn w:val="Normale"/>
    <w:rsid w:val="00AF163D"/>
    <w:pPr>
      <w:spacing w:before="100" w:beforeAutospacing="1" w:after="100" w:afterAutospacing="1"/>
    </w:pPr>
  </w:style>
  <w:style w:type="paragraph" w:customStyle="1" w:styleId="bgorange2">
    <w:name w:val="bgorange2"/>
    <w:basedOn w:val="Normale"/>
    <w:rsid w:val="00AF163D"/>
    <w:pPr>
      <w:spacing w:before="100" w:beforeAutospacing="1" w:after="100" w:afterAutospacing="1"/>
    </w:pPr>
  </w:style>
  <w:style w:type="paragraph" w:customStyle="1" w:styleId="ppcornertop">
    <w:name w:val="ppcornertop"/>
    <w:basedOn w:val="Normale"/>
    <w:rsid w:val="00AF163D"/>
    <w:pPr>
      <w:spacing w:before="100" w:beforeAutospacing="1" w:after="100" w:afterAutospacing="1"/>
    </w:pPr>
  </w:style>
  <w:style w:type="paragraph" w:customStyle="1" w:styleId="ppcornerbottom">
    <w:name w:val="ppcornerbottom"/>
    <w:basedOn w:val="Normale"/>
    <w:rsid w:val="00AF163D"/>
    <w:pPr>
      <w:spacing w:before="100" w:beforeAutospacing="1" w:after="100" w:afterAutospacing="1"/>
    </w:pPr>
  </w:style>
  <w:style w:type="paragraph" w:customStyle="1" w:styleId="ppradiustop">
    <w:name w:val="ppradiustop"/>
    <w:basedOn w:val="Normale"/>
    <w:rsid w:val="00AF163D"/>
    <w:pPr>
      <w:spacing w:before="100" w:beforeAutospacing="1" w:after="100" w:afterAutospacing="1"/>
    </w:pPr>
  </w:style>
  <w:style w:type="paragraph" w:customStyle="1" w:styleId="ppradiusbottom">
    <w:name w:val="ppradiusbottom"/>
    <w:basedOn w:val="Normale"/>
    <w:rsid w:val="00AF163D"/>
    <w:pPr>
      <w:spacing w:before="100" w:beforeAutospacing="1" w:after="100" w:afterAutospacing="1"/>
    </w:pPr>
  </w:style>
  <w:style w:type="paragraph" w:customStyle="1" w:styleId="b-topright">
    <w:name w:val="b-topright"/>
    <w:basedOn w:val="Normale"/>
    <w:rsid w:val="00AF163D"/>
    <w:pPr>
      <w:spacing w:before="100" w:beforeAutospacing="1" w:after="100" w:afterAutospacing="1"/>
    </w:pPr>
  </w:style>
  <w:style w:type="paragraph" w:customStyle="1" w:styleId="b-topleft">
    <w:name w:val="b-topleft"/>
    <w:basedOn w:val="Normale"/>
    <w:rsid w:val="00AF163D"/>
    <w:pPr>
      <w:spacing w:before="100" w:beforeAutospacing="1" w:after="100" w:afterAutospacing="1"/>
    </w:pPr>
  </w:style>
  <w:style w:type="paragraph" w:customStyle="1" w:styleId="b-bottomright">
    <w:name w:val="b-bottomright"/>
    <w:basedOn w:val="Normale"/>
    <w:rsid w:val="00AF163D"/>
    <w:pPr>
      <w:spacing w:before="100" w:beforeAutospacing="1" w:after="100" w:afterAutospacing="1"/>
    </w:pPr>
  </w:style>
  <w:style w:type="paragraph" w:customStyle="1" w:styleId="b-bottomleft">
    <w:name w:val="b-bottomleft"/>
    <w:basedOn w:val="Normale"/>
    <w:rsid w:val="00AF163D"/>
    <w:pPr>
      <w:spacing w:before="100" w:beforeAutospacing="1" w:after="100" w:afterAutospacing="1"/>
    </w:pPr>
  </w:style>
  <w:style w:type="paragraph" w:customStyle="1" w:styleId="navtoggle">
    <w:name w:val="navtoggle"/>
    <w:basedOn w:val="Normale"/>
    <w:rsid w:val="00AF163D"/>
    <w:pPr>
      <w:spacing w:before="100" w:beforeAutospacing="1" w:after="100" w:afterAutospacing="1"/>
    </w:pPr>
    <w:rPr>
      <w:sz w:val="23"/>
      <w:szCs w:val="23"/>
    </w:rPr>
  </w:style>
  <w:style w:type="paragraph" w:customStyle="1" w:styleId="intestazione0">
    <w:name w:val="intestazione"/>
    <w:basedOn w:val="Normale"/>
    <w:rsid w:val="00AF163D"/>
    <w:pPr>
      <w:spacing w:before="100" w:beforeAutospacing="1" w:after="100" w:afterAutospacing="1"/>
    </w:pPr>
  </w:style>
  <w:style w:type="paragraph" w:customStyle="1" w:styleId="floatleft">
    <w:name w:val="floatleft"/>
    <w:basedOn w:val="Normale"/>
    <w:rsid w:val="00AF163D"/>
    <w:pPr>
      <w:spacing w:before="100" w:beforeAutospacing="1" w:after="100" w:afterAutospacing="1"/>
    </w:pPr>
  </w:style>
  <w:style w:type="paragraph" w:customStyle="1" w:styleId="sigla">
    <w:name w:val="sigla"/>
    <w:basedOn w:val="Normale"/>
    <w:rsid w:val="00AF163D"/>
    <w:pPr>
      <w:spacing w:before="100" w:beforeAutospacing="1" w:after="100" w:afterAutospacing="1"/>
    </w:pPr>
  </w:style>
  <w:style w:type="character" w:customStyle="1" w:styleId="diffchange">
    <w:name w:val="diffchange"/>
    <w:basedOn w:val="Carpredefinitoparagrafo"/>
    <w:rsid w:val="00AF163D"/>
    <w:rPr>
      <w:b/>
      <w:bCs/>
      <w:color w:val="FF0000"/>
    </w:rPr>
  </w:style>
  <w:style w:type="character" w:customStyle="1" w:styleId="texhtml">
    <w:name w:val="texhtml"/>
    <w:basedOn w:val="Carpredefinitoparagrafo"/>
    <w:rsid w:val="00AF163D"/>
    <w:rPr>
      <w:rFonts w:ascii="Times New Roman" w:hAnsi="Times New Roman" w:cs="Times New Roman" w:hint="default"/>
    </w:rPr>
  </w:style>
  <w:style w:type="character" w:customStyle="1" w:styleId="unpatrolled">
    <w:name w:val="unpatrolled"/>
    <w:basedOn w:val="Carpredefinitoparagrafo"/>
    <w:rsid w:val="00AF163D"/>
    <w:rPr>
      <w:b/>
      <w:bCs/>
      <w:color w:val="FF0000"/>
    </w:rPr>
  </w:style>
  <w:style w:type="character" w:customStyle="1" w:styleId="updatedmarker">
    <w:name w:val="updatedmarker"/>
    <w:basedOn w:val="Carpredefinitoparagrafo"/>
    <w:rsid w:val="00AF163D"/>
    <w:rPr>
      <w:color w:val="000000"/>
      <w:shd w:val="clear" w:color="auto" w:fill="00FF00"/>
    </w:rPr>
  </w:style>
  <w:style w:type="character" w:customStyle="1" w:styleId="newpageletter">
    <w:name w:val="newpageletter"/>
    <w:basedOn w:val="Carpredefinitoparagrafo"/>
    <w:rsid w:val="00AF163D"/>
    <w:rPr>
      <w:b/>
      <w:bCs/>
      <w:color w:val="000000"/>
      <w:shd w:val="clear" w:color="auto" w:fill="FFFF00"/>
    </w:rPr>
  </w:style>
  <w:style w:type="character" w:customStyle="1" w:styleId="minoreditletter">
    <w:name w:val="minoreditletter"/>
    <w:basedOn w:val="Carpredefinitoparagrafo"/>
    <w:rsid w:val="00AF163D"/>
    <w:rPr>
      <w:color w:val="000000"/>
      <w:shd w:val="clear" w:color="auto" w:fill="C5FFE6"/>
    </w:rPr>
  </w:style>
  <w:style w:type="character" w:customStyle="1" w:styleId="comment">
    <w:name w:val="comment"/>
    <w:basedOn w:val="Carpredefinitoparagrafo"/>
    <w:rsid w:val="00AF163D"/>
    <w:rPr>
      <w:i/>
      <w:iCs/>
    </w:rPr>
  </w:style>
  <w:style w:type="character" w:customStyle="1" w:styleId="changedby">
    <w:name w:val="changedby"/>
    <w:basedOn w:val="Carpredefinitoparagrafo"/>
    <w:rsid w:val="00AF163D"/>
    <w:rPr>
      <w:sz w:val="23"/>
      <w:szCs w:val="23"/>
    </w:rPr>
  </w:style>
  <w:style w:type="character" w:customStyle="1" w:styleId="deleted">
    <w:name w:val="deleted"/>
    <w:basedOn w:val="Carpredefinitoparagrafo"/>
    <w:rsid w:val="00AF163D"/>
  </w:style>
  <w:style w:type="character" w:customStyle="1" w:styleId="user">
    <w:name w:val="user"/>
    <w:basedOn w:val="Carpredefinitoparagrafo"/>
    <w:rsid w:val="00AF163D"/>
  </w:style>
  <w:style w:type="character" w:customStyle="1" w:styleId="minor">
    <w:name w:val="minor"/>
    <w:basedOn w:val="Carpredefinitoparagrafo"/>
    <w:rsid w:val="00AF163D"/>
  </w:style>
  <w:style w:type="paragraph" w:customStyle="1" w:styleId="pbody1">
    <w:name w:val="pbody1"/>
    <w:basedOn w:val="Normale"/>
    <w:rsid w:val="00AF163D"/>
    <w:pPr>
      <w:spacing w:before="100" w:beforeAutospacing="1" w:after="100" w:afterAutospacing="1"/>
    </w:pPr>
  </w:style>
  <w:style w:type="character" w:customStyle="1" w:styleId="user1">
    <w:name w:val="user1"/>
    <w:basedOn w:val="Carpredefinitoparagrafo"/>
    <w:rsid w:val="00AF163D"/>
  </w:style>
  <w:style w:type="character" w:customStyle="1" w:styleId="minor1">
    <w:name w:val="minor1"/>
    <w:basedOn w:val="Carpredefinitoparagrafo"/>
    <w:rsid w:val="00AF163D"/>
    <w:rPr>
      <w:b/>
      <w:bCs/>
    </w:rPr>
  </w:style>
  <w:style w:type="paragraph" w:customStyle="1" w:styleId="toctoggle1">
    <w:name w:val="toctoggle1"/>
    <w:basedOn w:val="Normale"/>
    <w:rsid w:val="00AF163D"/>
    <w:pPr>
      <w:spacing w:before="100" w:beforeAutospacing="1" w:after="100" w:afterAutospacing="1"/>
    </w:pPr>
    <w:rPr>
      <w:sz w:val="23"/>
      <w:szCs w:val="23"/>
    </w:rPr>
  </w:style>
  <w:style w:type="paragraph" w:customStyle="1" w:styleId="toctoggle2">
    <w:name w:val="toctoggle2"/>
    <w:basedOn w:val="Normale"/>
    <w:rsid w:val="00AF163D"/>
    <w:pPr>
      <w:spacing w:before="100" w:beforeAutospacing="1" w:after="100" w:afterAutospacing="1"/>
    </w:pPr>
    <w:rPr>
      <w:sz w:val="23"/>
      <w:szCs w:val="23"/>
    </w:rPr>
  </w:style>
  <w:style w:type="character" w:customStyle="1" w:styleId="deleted1">
    <w:name w:val="deleted1"/>
    <w:basedOn w:val="Carpredefinitoparagrafo"/>
    <w:rsid w:val="00AF163D"/>
    <w:rPr>
      <w:i/>
      <w:iCs/>
      <w:strike/>
      <w:color w:val="888888"/>
    </w:rPr>
  </w:style>
  <w:style w:type="paragraph" w:customStyle="1" w:styleId="intestazione1">
    <w:name w:val="intestazione1"/>
    <w:basedOn w:val="Normale"/>
    <w:rsid w:val="00AF163D"/>
    <w:pPr>
      <w:spacing w:before="100" w:beforeAutospacing="1" w:after="100" w:afterAutospacing="1"/>
    </w:pPr>
    <w:rPr>
      <w:b/>
      <w:bCs/>
    </w:rPr>
  </w:style>
  <w:style w:type="paragraph" w:customStyle="1" w:styleId="intestazione2">
    <w:name w:val="intestazione2"/>
    <w:basedOn w:val="Normale"/>
    <w:rsid w:val="00AF163D"/>
    <w:pPr>
      <w:spacing w:before="100" w:beforeAutospacing="1" w:after="100" w:afterAutospacing="1"/>
    </w:pPr>
    <w:rPr>
      <w:b/>
      <w:bCs/>
    </w:rPr>
  </w:style>
  <w:style w:type="paragraph" w:customStyle="1" w:styleId="floatleft1">
    <w:name w:val="floatleft1"/>
    <w:basedOn w:val="Normale"/>
    <w:rsid w:val="00AF163D"/>
    <w:pPr>
      <w:pBdr>
        <w:top w:val="single" w:sz="48" w:space="0" w:color="FFFFFF"/>
        <w:left w:val="single" w:sz="48" w:space="0" w:color="FFFFFF"/>
        <w:bottom w:val="single" w:sz="48" w:space="0" w:color="FFFFFF"/>
        <w:right w:val="single" w:sz="48" w:space="0" w:color="FFFFFF"/>
      </w:pBdr>
      <w:spacing w:before="100" w:beforeAutospacing="1" w:after="100" w:afterAutospacing="1"/>
    </w:pPr>
  </w:style>
  <w:style w:type="paragraph" w:customStyle="1" w:styleId="intestazione3">
    <w:name w:val="intestazione3"/>
    <w:basedOn w:val="Normale"/>
    <w:rsid w:val="00AF163D"/>
    <w:pPr>
      <w:spacing w:before="100" w:beforeAutospacing="1" w:after="100" w:afterAutospacing="1"/>
      <w:ind w:left="30"/>
      <w:jc w:val="center"/>
    </w:pPr>
    <w:rPr>
      <w:b/>
      <w:bCs/>
    </w:rPr>
  </w:style>
  <w:style w:type="paragraph" w:customStyle="1" w:styleId="sigla1">
    <w:name w:val="sigla1"/>
    <w:basedOn w:val="Normale"/>
    <w:rsid w:val="00AF163D"/>
    <w:pPr>
      <w:shd w:val="clear" w:color="auto" w:fill="99B3FF"/>
      <w:spacing w:before="100" w:beforeAutospacing="1" w:after="100" w:afterAutospacing="1"/>
      <w:jc w:val="center"/>
    </w:pPr>
    <w:rPr>
      <w:b/>
      <w:bCs/>
      <w:sz w:val="29"/>
      <w:szCs w:val="29"/>
    </w:rPr>
  </w:style>
  <w:style w:type="paragraph" w:customStyle="1" w:styleId="sigla2">
    <w:name w:val="sigla2"/>
    <w:basedOn w:val="Normale"/>
    <w:rsid w:val="00AF163D"/>
    <w:pPr>
      <w:shd w:val="clear" w:color="auto" w:fill="6EF7A7"/>
      <w:spacing w:before="100" w:beforeAutospacing="1" w:after="100" w:afterAutospacing="1"/>
      <w:jc w:val="center"/>
    </w:pPr>
    <w:rPr>
      <w:b/>
      <w:bCs/>
      <w:sz w:val="29"/>
      <w:szCs w:val="29"/>
    </w:rPr>
  </w:style>
  <w:style w:type="paragraph" w:customStyle="1" w:styleId="itwikitemplatebabel1">
    <w:name w:val="itwiki_template_babel1"/>
    <w:basedOn w:val="Normale"/>
    <w:rsid w:val="00AF163D"/>
    <w:pPr>
      <w:pBdr>
        <w:top w:val="single" w:sz="6" w:space="0" w:color="99B3FF"/>
        <w:left w:val="single" w:sz="6" w:space="0" w:color="99B3FF"/>
        <w:bottom w:val="single" w:sz="6" w:space="0" w:color="99B3FF"/>
        <w:right w:val="single" w:sz="6" w:space="0" w:color="99B3FF"/>
      </w:pBdr>
      <w:shd w:val="clear" w:color="auto" w:fill="E0E8FF"/>
      <w:spacing w:before="15" w:after="15"/>
      <w:ind w:right="15"/>
    </w:pPr>
  </w:style>
  <w:style w:type="paragraph" w:customStyle="1" w:styleId="itwikitemplatebabel21">
    <w:name w:val="itwiki_template_babel21"/>
    <w:basedOn w:val="Normale"/>
    <w:rsid w:val="00AF163D"/>
    <w:pPr>
      <w:pBdr>
        <w:top w:val="single" w:sz="6" w:space="0" w:color="6EF7A7"/>
        <w:left w:val="single" w:sz="6" w:space="0" w:color="6EF7A7"/>
        <w:bottom w:val="single" w:sz="6" w:space="0" w:color="6EF7A7"/>
        <w:right w:val="single" w:sz="6" w:space="0" w:color="6EF7A7"/>
      </w:pBdr>
      <w:shd w:val="clear" w:color="auto" w:fill="C5FCDC"/>
      <w:spacing w:before="15" w:after="15"/>
      <w:ind w:right="15"/>
    </w:pPr>
  </w:style>
  <w:style w:type="character" w:customStyle="1" w:styleId="content">
    <w:name w:val="content"/>
    <w:basedOn w:val="Carpredefinitoparagrafo"/>
    <w:rsid w:val="00AF163D"/>
    <w:rPr>
      <w:rFonts w:ascii="Arial" w:hAnsi="Arial" w:cs="Arial" w:hint="default"/>
      <w:color w:val="000000"/>
      <w:sz w:val="20"/>
      <w:szCs w:val="20"/>
    </w:rPr>
  </w:style>
  <w:style w:type="character" w:customStyle="1" w:styleId="testo">
    <w:name w:val="testo"/>
    <w:basedOn w:val="Carpredefinitoparagrafo"/>
    <w:rsid w:val="00AF163D"/>
    <w:rPr>
      <w:rFonts w:ascii="Times New Roman" w:hAnsi="Times New Roman" w:cs="Times New Roman" w:hint="default"/>
      <w:color w:val="000000"/>
      <w:sz w:val="24"/>
      <w:szCs w:val="24"/>
    </w:rPr>
  </w:style>
  <w:style w:type="paragraph" w:customStyle="1" w:styleId="p00">
    <w:name w:val="p00"/>
    <w:basedOn w:val="Normale"/>
    <w:rsid w:val="00AF163D"/>
    <w:rPr>
      <w:rFonts w:ascii="Arial" w:hAnsi="Arial" w:cs="Arial"/>
      <w:color w:val="000000"/>
      <w:sz w:val="10"/>
      <w:szCs w:val="10"/>
    </w:rPr>
  </w:style>
  <w:style w:type="paragraph" w:customStyle="1" w:styleId="p8">
    <w:name w:val="p8"/>
    <w:basedOn w:val="Normale"/>
    <w:rsid w:val="00AF163D"/>
    <w:rPr>
      <w:rFonts w:ascii="Arial" w:hAnsi="Arial" w:cs="Arial"/>
      <w:b/>
      <w:bCs/>
      <w:color w:val="000000"/>
      <w:sz w:val="22"/>
      <w:szCs w:val="22"/>
    </w:rPr>
  </w:style>
  <w:style w:type="paragraph" w:customStyle="1" w:styleId="p9">
    <w:name w:val="p9"/>
    <w:basedOn w:val="Normale"/>
    <w:rsid w:val="00AF163D"/>
    <w:pPr>
      <w:spacing w:before="60" w:after="60"/>
    </w:pPr>
    <w:rPr>
      <w:rFonts w:ascii="Arial" w:hAnsi="Arial" w:cs="Arial"/>
      <w:color w:val="000000"/>
      <w:sz w:val="20"/>
      <w:szCs w:val="20"/>
    </w:rPr>
  </w:style>
  <w:style w:type="character" w:customStyle="1" w:styleId="Titolo10">
    <w:name w:val="Titolo1"/>
    <w:basedOn w:val="Carpredefinitoparagrafo"/>
    <w:rsid w:val="00AF163D"/>
  </w:style>
  <w:style w:type="paragraph" w:customStyle="1" w:styleId="tusage">
    <w:name w:val="tusage"/>
    <w:basedOn w:val="Normale"/>
    <w:rsid w:val="00AF163D"/>
    <w:pPr>
      <w:spacing w:before="100" w:beforeAutospacing="1" w:after="100" w:afterAutospacing="1"/>
    </w:pPr>
    <w:rPr>
      <w:sz w:val="19"/>
      <w:szCs w:val="19"/>
    </w:rPr>
  </w:style>
  <w:style w:type="paragraph" w:customStyle="1" w:styleId="ttemplateentry">
    <w:name w:val="ttemplateentry"/>
    <w:basedOn w:val="Normale"/>
    <w:rsid w:val="00AF163D"/>
    <w:pPr>
      <w:spacing w:before="100" w:beforeAutospacing="1" w:after="100" w:afterAutospacing="1"/>
    </w:pPr>
    <w:rPr>
      <w:b/>
      <w:bCs/>
    </w:rPr>
  </w:style>
  <w:style w:type="paragraph" w:customStyle="1" w:styleId="references-small">
    <w:name w:val="references-small"/>
    <w:basedOn w:val="Normale"/>
    <w:rsid w:val="00AF163D"/>
    <w:pPr>
      <w:spacing w:before="100" w:beforeAutospacing="1" w:after="100" w:afterAutospacing="1"/>
    </w:pPr>
    <w:rPr>
      <w:sz w:val="22"/>
      <w:szCs w:val="22"/>
    </w:rPr>
  </w:style>
  <w:style w:type="paragraph" w:customStyle="1" w:styleId="bgalpha">
    <w:name w:val="bgalpha"/>
    <w:basedOn w:val="Normale"/>
    <w:rsid w:val="00AF163D"/>
    <w:pPr>
      <w:spacing w:before="100" w:beforeAutospacing="1" w:after="100" w:afterAutospacing="1"/>
    </w:pPr>
  </w:style>
  <w:style w:type="character" w:customStyle="1" w:styleId="brokenlink">
    <w:name w:val="brokenlink"/>
    <w:basedOn w:val="Carpredefinitoparagrafo"/>
    <w:rsid w:val="00AF163D"/>
  </w:style>
  <w:style w:type="paragraph" w:customStyle="1" w:styleId="out">
    <w:name w:val="out"/>
    <w:basedOn w:val="Normale"/>
    <w:rsid w:val="00AF163D"/>
    <w:pPr>
      <w:shd w:val="clear" w:color="auto" w:fill="E7DC70"/>
      <w:spacing w:line="297" w:lineRule="auto"/>
    </w:pPr>
    <w:rPr>
      <w:rFonts w:ascii="Verdana" w:hAnsi="Verdana"/>
      <w:b/>
      <w:bCs/>
      <w:color w:val="7C6D20"/>
      <w:sz w:val="16"/>
      <w:szCs w:val="16"/>
    </w:rPr>
  </w:style>
  <w:style w:type="paragraph" w:customStyle="1" w:styleId="midi">
    <w:name w:val="midi"/>
    <w:basedOn w:val="Normale"/>
    <w:rsid w:val="00AF163D"/>
    <w:pPr>
      <w:shd w:val="clear" w:color="auto" w:fill="FFFFC6"/>
      <w:spacing w:before="45" w:after="45" w:line="297" w:lineRule="auto"/>
    </w:pPr>
    <w:rPr>
      <w:rFonts w:ascii="Verdana" w:hAnsi="Verdana"/>
      <w:color w:val="000000"/>
      <w:sz w:val="16"/>
      <w:szCs w:val="16"/>
    </w:rPr>
  </w:style>
  <w:style w:type="character" w:customStyle="1" w:styleId="larger1">
    <w:name w:val="larger1"/>
    <w:basedOn w:val="Carpredefinitoparagrafo"/>
    <w:rsid w:val="00AF163D"/>
    <w:rPr>
      <w:sz w:val="32"/>
      <w:szCs w:val="32"/>
    </w:rPr>
  </w:style>
  <w:style w:type="character" w:customStyle="1" w:styleId="header1">
    <w:name w:val="header1"/>
    <w:basedOn w:val="Carpredefinitoparagrafo"/>
    <w:rsid w:val="00AF163D"/>
    <w:rPr>
      <w:rFonts w:ascii="Arial" w:hAnsi="Arial" w:cs="Arial" w:hint="default"/>
      <w:sz w:val="20"/>
      <w:szCs w:val="20"/>
    </w:rPr>
  </w:style>
  <w:style w:type="character" w:customStyle="1" w:styleId="title1">
    <w:name w:val="title1"/>
    <w:basedOn w:val="Carpredefinitoparagrafo"/>
    <w:rsid w:val="00AF163D"/>
    <w:rPr>
      <w:b/>
      <w:bCs/>
      <w:color w:val="A0157A"/>
      <w:sz w:val="23"/>
      <w:szCs w:val="23"/>
    </w:rPr>
  </w:style>
  <w:style w:type="character" w:customStyle="1" w:styleId="h31">
    <w:name w:val="h31"/>
    <w:basedOn w:val="Carpredefinitoparagrafo"/>
    <w:rsid w:val="00AF163D"/>
    <w:rPr>
      <w:b/>
      <w:bCs/>
      <w:sz w:val="20"/>
      <w:szCs w:val="20"/>
    </w:rPr>
  </w:style>
  <w:style w:type="character" w:customStyle="1" w:styleId="duree1">
    <w:name w:val="duree1"/>
    <w:basedOn w:val="Carpredefinitoparagrafo"/>
    <w:rsid w:val="00AF163D"/>
    <w:rPr>
      <w:rFonts w:ascii="Times" w:hAnsi="Times" w:cs="Times" w:hint="default"/>
      <w:color w:val="BB7711"/>
      <w:sz w:val="21"/>
      <w:szCs w:val="21"/>
    </w:rPr>
  </w:style>
  <w:style w:type="character" w:customStyle="1" w:styleId="editsection7">
    <w:name w:val="editsection7"/>
    <w:basedOn w:val="Carpredefinitoparagrafo"/>
    <w:rsid w:val="00AF163D"/>
    <w:rPr>
      <w:sz w:val="16"/>
      <w:szCs w:val="16"/>
    </w:rPr>
  </w:style>
  <w:style w:type="character" w:customStyle="1" w:styleId="style1151">
    <w:name w:val="style1151"/>
    <w:basedOn w:val="Carpredefinitoparagrafo"/>
    <w:rsid w:val="00AF163D"/>
    <w:rPr>
      <w:b/>
      <w:bCs/>
      <w:color w:val="990000"/>
      <w:sz w:val="24"/>
      <w:szCs w:val="24"/>
    </w:rPr>
  </w:style>
  <w:style w:type="character" w:customStyle="1" w:styleId="style21">
    <w:name w:val="style21"/>
    <w:basedOn w:val="Carpredefinitoparagrafo"/>
    <w:rsid w:val="00AF163D"/>
    <w:rPr>
      <w:sz w:val="20"/>
      <w:szCs w:val="20"/>
    </w:rPr>
  </w:style>
  <w:style w:type="character" w:customStyle="1" w:styleId="style1141">
    <w:name w:val="style1141"/>
    <w:basedOn w:val="Carpredefinitoparagrafo"/>
    <w:rsid w:val="00AF163D"/>
    <w:rPr>
      <w:b/>
      <w:bCs/>
      <w:sz w:val="20"/>
      <w:szCs w:val="20"/>
    </w:rPr>
  </w:style>
  <w:style w:type="character" w:customStyle="1" w:styleId="editsection2">
    <w:name w:val="editsection2"/>
    <w:basedOn w:val="Carpredefinitoparagrafo"/>
    <w:rsid w:val="00AF163D"/>
    <w:rPr>
      <w:sz w:val="22"/>
      <w:szCs w:val="22"/>
    </w:rPr>
  </w:style>
  <w:style w:type="character" w:customStyle="1" w:styleId="mw-formatted-date">
    <w:name w:val="mw-formatted-date"/>
    <w:basedOn w:val="Carpredefinitoparagrafo"/>
    <w:rsid w:val="00AF163D"/>
  </w:style>
  <w:style w:type="character" w:customStyle="1" w:styleId="black1">
    <w:name w:val="black1"/>
    <w:basedOn w:val="Carpredefinitoparagrafo"/>
    <w:rsid w:val="00AF163D"/>
    <w:rPr>
      <w:rFonts w:ascii="Arial" w:hAnsi="Arial" w:cs="Arial" w:hint="default"/>
      <w:b/>
      <w:bCs/>
      <w:color w:val="000000"/>
      <w:sz w:val="24"/>
      <w:szCs w:val="24"/>
    </w:rPr>
  </w:style>
  <w:style w:type="character" w:customStyle="1" w:styleId="check-download-track">
    <w:name w:val="check-download-track"/>
    <w:basedOn w:val="Carpredefinitoparagrafo"/>
    <w:rsid w:val="00AF163D"/>
  </w:style>
  <w:style w:type="character" w:customStyle="1" w:styleId="normal-c3">
    <w:name w:val="normal-c3"/>
    <w:basedOn w:val="Carpredefinitoparagrafo"/>
    <w:rsid w:val="00AF163D"/>
    <w:rPr>
      <w:rFonts w:ascii="Times New Roman" w:hAnsi="Times New Roman" w:cs="Times New Roman" w:hint="default"/>
      <w:b/>
      <w:bCs/>
      <w:color w:val="FF0000"/>
      <w:sz w:val="24"/>
      <w:szCs w:val="24"/>
    </w:rPr>
  </w:style>
  <w:style w:type="character" w:customStyle="1" w:styleId="normal-c01">
    <w:name w:val="normal-c01"/>
    <w:basedOn w:val="Carpredefinitoparagrafo"/>
    <w:rsid w:val="00AF163D"/>
    <w:rPr>
      <w:rFonts w:ascii="Times New Roman" w:hAnsi="Times New Roman" w:cs="Times New Roman" w:hint="default"/>
      <w:sz w:val="20"/>
      <w:szCs w:val="20"/>
    </w:rPr>
  </w:style>
  <w:style w:type="character" w:customStyle="1" w:styleId="normal-c11">
    <w:name w:val="normal-c11"/>
    <w:basedOn w:val="Carpredefinitoparagrafo"/>
    <w:rsid w:val="00AF163D"/>
    <w:rPr>
      <w:rFonts w:ascii="Times New Roman" w:hAnsi="Times New Roman" w:cs="Times New Roman" w:hint="default"/>
      <w:i/>
      <w:iCs/>
      <w:sz w:val="20"/>
      <w:szCs w:val="20"/>
    </w:rPr>
  </w:style>
  <w:style w:type="character" w:customStyle="1" w:styleId="normal-c21">
    <w:name w:val="normal-c21"/>
    <w:basedOn w:val="Carpredefinitoparagrafo"/>
    <w:rsid w:val="00AF163D"/>
    <w:rPr>
      <w:rFonts w:ascii="Times New Roman" w:hAnsi="Times New Roman" w:cs="Times New Roman" w:hint="default"/>
      <w:i/>
      <w:iCs/>
      <w:color w:val="F80000"/>
      <w:sz w:val="24"/>
      <w:szCs w:val="24"/>
    </w:rPr>
  </w:style>
  <w:style w:type="character" w:customStyle="1" w:styleId="normal-c31">
    <w:name w:val="normal-c31"/>
    <w:basedOn w:val="Carpredefinitoparagrafo"/>
    <w:rsid w:val="00AF163D"/>
    <w:rPr>
      <w:rFonts w:ascii="Times New Roman" w:hAnsi="Times New Roman" w:cs="Times New Roman" w:hint="default"/>
      <w:i/>
      <w:iCs/>
      <w:sz w:val="24"/>
      <w:szCs w:val="24"/>
    </w:rPr>
  </w:style>
  <w:style w:type="character" w:customStyle="1" w:styleId="normal-c5">
    <w:name w:val="normal-c5"/>
    <w:basedOn w:val="Carpredefinitoparagrafo"/>
    <w:rsid w:val="00AF163D"/>
    <w:rPr>
      <w:rFonts w:ascii="Times New Roman" w:hAnsi="Times New Roman" w:cs="Times New Roman" w:hint="default"/>
      <w:b/>
      <w:bCs/>
      <w:color w:val="FF0000"/>
      <w:sz w:val="24"/>
      <w:szCs w:val="24"/>
    </w:rPr>
  </w:style>
  <w:style w:type="character" w:customStyle="1" w:styleId="normal-c6">
    <w:name w:val="normal-c6"/>
    <w:basedOn w:val="Carpredefinitoparagrafo"/>
    <w:rsid w:val="00AF163D"/>
    <w:rPr>
      <w:rFonts w:ascii="Times New Roman" w:hAnsi="Times New Roman" w:cs="Times New Roman" w:hint="default"/>
      <w:b/>
      <w:bCs/>
      <w:color w:val="FF0000"/>
      <w:sz w:val="24"/>
      <w:szCs w:val="24"/>
    </w:rPr>
  </w:style>
  <w:style w:type="character" w:customStyle="1" w:styleId="notes1">
    <w:name w:val="notes1"/>
    <w:basedOn w:val="Carpredefinitoparagrafo"/>
    <w:rsid w:val="00AF163D"/>
    <w:rPr>
      <w:sz w:val="19"/>
      <w:szCs w:val="19"/>
    </w:rPr>
  </w:style>
  <w:style w:type="character" w:customStyle="1" w:styleId="sm1">
    <w:name w:val="sm1"/>
    <w:basedOn w:val="Carpredefinitoparagrafo"/>
    <w:rsid w:val="00AF163D"/>
  </w:style>
  <w:style w:type="paragraph" w:customStyle="1" w:styleId="google-src-active-text">
    <w:name w:val="google-src-active-text"/>
    <w:basedOn w:val="Normale"/>
    <w:rsid w:val="00AF163D"/>
    <w:pPr>
      <w:spacing w:before="100" w:beforeAutospacing="1" w:after="100" w:afterAutospacing="1"/>
    </w:pPr>
    <w:rPr>
      <w:rFonts w:ascii="Arial" w:hAnsi="Arial" w:cs="Arial"/>
    </w:rPr>
  </w:style>
  <w:style w:type="paragraph" w:customStyle="1" w:styleId="spriteclose">
    <w:name w:val="sprite_close"/>
    <w:basedOn w:val="Normale"/>
    <w:rsid w:val="00AF163D"/>
    <w:pPr>
      <w:spacing w:before="100" w:beforeAutospacing="1" w:after="100" w:afterAutospacing="1"/>
    </w:pPr>
  </w:style>
  <w:style w:type="paragraph" w:customStyle="1" w:styleId="spritemaximize">
    <w:name w:val="sprite_maximize"/>
    <w:basedOn w:val="Normale"/>
    <w:rsid w:val="00AF163D"/>
    <w:pPr>
      <w:spacing w:before="100" w:beforeAutospacing="1" w:after="100" w:afterAutospacing="1"/>
    </w:pPr>
  </w:style>
  <w:style w:type="paragraph" w:customStyle="1" w:styleId="spriterestore">
    <w:name w:val="sprite_restore"/>
    <w:basedOn w:val="Normale"/>
    <w:rsid w:val="00AF163D"/>
    <w:pPr>
      <w:spacing w:before="100" w:beforeAutospacing="1" w:after="100" w:afterAutospacing="1"/>
    </w:pPr>
  </w:style>
  <w:style w:type="paragraph" w:customStyle="1" w:styleId="spriteiwne">
    <w:name w:val="sprite_iw_ne"/>
    <w:basedOn w:val="Normale"/>
    <w:rsid w:val="00AF163D"/>
    <w:pPr>
      <w:spacing w:before="100" w:beforeAutospacing="1" w:after="100" w:afterAutospacing="1"/>
    </w:pPr>
  </w:style>
  <w:style w:type="paragraph" w:customStyle="1" w:styleId="spriteiwnw">
    <w:name w:val="sprite_iw_nw"/>
    <w:basedOn w:val="Normale"/>
    <w:rsid w:val="00AF163D"/>
    <w:pPr>
      <w:spacing w:before="100" w:beforeAutospacing="1" w:after="100" w:afterAutospacing="1"/>
    </w:pPr>
  </w:style>
  <w:style w:type="paragraph" w:customStyle="1" w:styleId="spriteiwse0">
    <w:name w:val="sprite_iw_se0"/>
    <w:basedOn w:val="Normale"/>
    <w:rsid w:val="00AF163D"/>
    <w:pPr>
      <w:spacing w:before="100" w:beforeAutospacing="1" w:after="100" w:afterAutospacing="1"/>
    </w:pPr>
  </w:style>
  <w:style w:type="paragraph" w:customStyle="1" w:styleId="spriteiwsw0">
    <w:name w:val="sprite_iw_sw0"/>
    <w:basedOn w:val="Normale"/>
    <w:rsid w:val="00AF163D"/>
    <w:pPr>
      <w:spacing w:before="100" w:beforeAutospacing="1" w:after="100" w:afterAutospacing="1"/>
    </w:pPr>
  </w:style>
  <w:style w:type="paragraph" w:customStyle="1" w:styleId="spriteiwtab1dl">
    <w:name w:val="sprite_iw_tab_1dl"/>
    <w:basedOn w:val="Normale"/>
    <w:rsid w:val="00AF163D"/>
    <w:pPr>
      <w:spacing w:before="100" w:beforeAutospacing="1" w:after="100" w:afterAutospacing="1"/>
    </w:pPr>
  </w:style>
  <w:style w:type="paragraph" w:customStyle="1" w:styleId="spriteiwtab1l">
    <w:name w:val="sprite_iw_tab_1l"/>
    <w:basedOn w:val="Normale"/>
    <w:rsid w:val="00AF163D"/>
    <w:pPr>
      <w:spacing w:before="100" w:beforeAutospacing="1" w:after="100" w:afterAutospacing="1"/>
    </w:pPr>
  </w:style>
  <w:style w:type="paragraph" w:customStyle="1" w:styleId="spriteiwtabdl">
    <w:name w:val="sprite_iw_tab_dl"/>
    <w:basedOn w:val="Normale"/>
    <w:rsid w:val="00AF163D"/>
    <w:pPr>
      <w:spacing w:before="100" w:beforeAutospacing="1" w:after="100" w:afterAutospacing="1"/>
    </w:pPr>
  </w:style>
  <w:style w:type="paragraph" w:customStyle="1" w:styleId="spriteiwtabdr">
    <w:name w:val="sprite_iw_tab_dr"/>
    <w:basedOn w:val="Normale"/>
    <w:rsid w:val="00AF163D"/>
    <w:pPr>
      <w:spacing w:before="100" w:beforeAutospacing="1" w:after="100" w:afterAutospacing="1"/>
    </w:pPr>
  </w:style>
  <w:style w:type="paragraph" w:customStyle="1" w:styleId="spriteiwtabl">
    <w:name w:val="sprite_iw_tab_l"/>
    <w:basedOn w:val="Normale"/>
    <w:rsid w:val="00AF163D"/>
    <w:pPr>
      <w:spacing w:before="100" w:beforeAutospacing="1" w:after="100" w:afterAutospacing="1"/>
    </w:pPr>
  </w:style>
  <w:style w:type="paragraph" w:customStyle="1" w:styleId="spriteiwtabr">
    <w:name w:val="sprite_iw_tab_r"/>
    <w:basedOn w:val="Normale"/>
    <w:rsid w:val="00AF163D"/>
    <w:pPr>
      <w:spacing w:before="100" w:beforeAutospacing="1" w:after="100" w:afterAutospacing="1"/>
    </w:pPr>
  </w:style>
  <w:style w:type="paragraph" w:customStyle="1" w:styleId="spriteiwtabback1dl">
    <w:name w:val="sprite_iw_tabback_1dl"/>
    <w:basedOn w:val="Normale"/>
    <w:rsid w:val="00AF163D"/>
    <w:pPr>
      <w:spacing w:before="100" w:beforeAutospacing="1" w:after="100" w:afterAutospacing="1"/>
    </w:pPr>
  </w:style>
  <w:style w:type="paragraph" w:customStyle="1" w:styleId="spriteiwtabback1l">
    <w:name w:val="sprite_iw_tabback_1l"/>
    <w:basedOn w:val="Normale"/>
    <w:rsid w:val="00AF163D"/>
    <w:pPr>
      <w:spacing w:before="100" w:beforeAutospacing="1" w:after="100" w:afterAutospacing="1"/>
    </w:pPr>
  </w:style>
  <w:style w:type="paragraph" w:customStyle="1" w:styleId="spriteiwtabbackdl">
    <w:name w:val="sprite_iw_tabback_dl"/>
    <w:basedOn w:val="Normale"/>
    <w:rsid w:val="00AF163D"/>
    <w:pPr>
      <w:spacing w:before="100" w:beforeAutospacing="1" w:after="100" w:afterAutospacing="1"/>
    </w:pPr>
  </w:style>
  <w:style w:type="paragraph" w:customStyle="1" w:styleId="spriteiwtabbackdr">
    <w:name w:val="sprite_iw_tabback_dr"/>
    <w:basedOn w:val="Normale"/>
    <w:rsid w:val="00AF163D"/>
    <w:pPr>
      <w:spacing w:before="100" w:beforeAutospacing="1" w:after="100" w:afterAutospacing="1"/>
    </w:pPr>
  </w:style>
  <w:style w:type="paragraph" w:customStyle="1" w:styleId="spriteiwtabbackl">
    <w:name w:val="sprite_iw_tabback_l"/>
    <w:basedOn w:val="Normale"/>
    <w:rsid w:val="00AF163D"/>
    <w:pPr>
      <w:spacing w:before="100" w:beforeAutospacing="1" w:after="100" w:afterAutospacing="1"/>
    </w:pPr>
  </w:style>
  <w:style w:type="paragraph" w:customStyle="1" w:styleId="spriteiwtabbackr">
    <w:name w:val="sprite_iw_tabback_r"/>
    <w:basedOn w:val="Normale"/>
    <w:rsid w:val="00AF163D"/>
    <w:pPr>
      <w:spacing w:before="100" w:beforeAutospacing="1" w:after="100" w:afterAutospacing="1"/>
    </w:pPr>
  </w:style>
  <w:style w:type="paragraph" w:customStyle="1" w:styleId="spriteiwxtap">
    <w:name w:val="sprite_iw_xtap"/>
    <w:basedOn w:val="Normale"/>
    <w:rsid w:val="00AF163D"/>
    <w:pPr>
      <w:spacing w:before="100" w:beforeAutospacing="1" w:after="100" w:afterAutospacing="1"/>
    </w:pPr>
  </w:style>
  <w:style w:type="paragraph" w:customStyle="1" w:styleId="spriteiwxtapl">
    <w:name w:val="sprite_iw_xtap_l"/>
    <w:basedOn w:val="Normale"/>
    <w:rsid w:val="00AF163D"/>
    <w:pPr>
      <w:spacing w:before="100" w:beforeAutospacing="1" w:after="100" w:afterAutospacing="1"/>
    </w:pPr>
  </w:style>
  <w:style w:type="paragraph" w:customStyle="1" w:styleId="spriteiwxtapld">
    <w:name w:val="sprite_iw_xtap_ld"/>
    <w:basedOn w:val="Normale"/>
    <w:rsid w:val="00AF163D"/>
    <w:pPr>
      <w:spacing w:before="100" w:beforeAutospacing="1" w:after="100" w:afterAutospacing="1"/>
    </w:pPr>
  </w:style>
  <w:style w:type="paragraph" w:customStyle="1" w:styleId="spriteiwxtaprd">
    <w:name w:val="sprite_iw_xtap_rd"/>
    <w:basedOn w:val="Normale"/>
    <w:rsid w:val="00AF163D"/>
    <w:pPr>
      <w:spacing w:before="100" w:beforeAutospacing="1" w:after="100" w:afterAutospacing="1"/>
    </w:pPr>
  </w:style>
  <w:style w:type="paragraph" w:customStyle="1" w:styleId="spriteiwxtapu">
    <w:name w:val="sprite_iw_xtap_u"/>
    <w:basedOn w:val="Normale"/>
    <w:rsid w:val="00AF163D"/>
    <w:pPr>
      <w:spacing w:before="100" w:beforeAutospacing="1" w:after="100" w:afterAutospacing="1"/>
    </w:pPr>
  </w:style>
  <w:style w:type="paragraph" w:customStyle="1" w:styleId="spriteiwxtapul">
    <w:name w:val="sprite_iw_xtap_ul"/>
    <w:basedOn w:val="Normale"/>
    <w:rsid w:val="00AF163D"/>
    <w:pPr>
      <w:spacing w:before="100" w:beforeAutospacing="1" w:after="100" w:afterAutospacing="1"/>
    </w:pPr>
  </w:style>
  <w:style w:type="paragraph" w:customStyle="1" w:styleId="spriteiwsne">
    <w:name w:val="sprite_iws_ne"/>
    <w:basedOn w:val="Normale"/>
    <w:rsid w:val="00AF163D"/>
    <w:pPr>
      <w:spacing w:before="100" w:beforeAutospacing="1" w:after="100" w:afterAutospacing="1"/>
    </w:pPr>
  </w:style>
  <w:style w:type="paragraph" w:customStyle="1" w:styleId="spriteiwsnw">
    <w:name w:val="sprite_iws_nw"/>
    <w:basedOn w:val="Normale"/>
    <w:rsid w:val="00AF163D"/>
    <w:pPr>
      <w:spacing w:before="100" w:beforeAutospacing="1" w:after="100" w:afterAutospacing="1"/>
    </w:pPr>
  </w:style>
  <w:style w:type="paragraph" w:customStyle="1" w:styleId="spriteiwsse">
    <w:name w:val="sprite_iws_se"/>
    <w:basedOn w:val="Normale"/>
    <w:rsid w:val="00AF163D"/>
    <w:pPr>
      <w:spacing w:before="100" w:beforeAutospacing="1" w:after="100" w:afterAutospacing="1"/>
    </w:pPr>
  </w:style>
  <w:style w:type="paragraph" w:customStyle="1" w:styleId="spriteiwssw">
    <w:name w:val="sprite_iws_sw"/>
    <w:basedOn w:val="Normale"/>
    <w:rsid w:val="00AF163D"/>
    <w:pPr>
      <w:spacing w:before="100" w:beforeAutospacing="1" w:after="100" w:afterAutospacing="1"/>
    </w:pPr>
  </w:style>
  <w:style w:type="paragraph" w:customStyle="1" w:styleId="spriteiwstab1dl">
    <w:name w:val="sprite_iws_tab_1dl"/>
    <w:basedOn w:val="Normale"/>
    <w:rsid w:val="00AF163D"/>
    <w:pPr>
      <w:spacing w:before="100" w:beforeAutospacing="1" w:after="100" w:afterAutospacing="1"/>
    </w:pPr>
  </w:style>
  <w:style w:type="paragraph" w:customStyle="1" w:styleId="spriteiwstab1l">
    <w:name w:val="sprite_iws_tab_1l"/>
    <w:basedOn w:val="Normale"/>
    <w:rsid w:val="00AF163D"/>
    <w:pPr>
      <w:spacing w:before="100" w:beforeAutospacing="1" w:after="100" w:afterAutospacing="1"/>
    </w:pPr>
  </w:style>
  <w:style w:type="paragraph" w:customStyle="1" w:styleId="spriteiwstabdl">
    <w:name w:val="sprite_iws_tab_dl"/>
    <w:basedOn w:val="Normale"/>
    <w:rsid w:val="00AF163D"/>
    <w:pPr>
      <w:spacing w:before="100" w:beforeAutospacing="1" w:after="100" w:afterAutospacing="1"/>
    </w:pPr>
  </w:style>
  <w:style w:type="paragraph" w:customStyle="1" w:styleId="spriteiwstabdo">
    <w:name w:val="sprite_iws_tab_do"/>
    <w:basedOn w:val="Normale"/>
    <w:rsid w:val="00AF163D"/>
    <w:pPr>
      <w:spacing w:before="100" w:beforeAutospacing="1" w:after="100" w:afterAutospacing="1"/>
    </w:pPr>
  </w:style>
  <w:style w:type="paragraph" w:customStyle="1" w:styleId="spriteiwstabdr">
    <w:name w:val="sprite_iws_tab_dr"/>
    <w:basedOn w:val="Normale"/>
    <w:rsid w:val="00AF163D"/>
    <w:pPr>
      <w:spacing w:before="100" w:beforeAutospacing="1" w:after="100" w:afterAutospacing="1"/>
    </w:pPr>
  </w:style>
  <w:style w:type="paragraph" w:customStyle="1" w:styleId="spriteiwstabl">
    <w:name w:val="sprite_iws_tab_l"/>
    <w:basedOn w:val="Normale"/>
    <w:rsid w:val="00AF163D"/>
    <w:pPr>
      <w:spacing w:before="100" w:beforeAutospacing="1" w:after="100" w:afterAutospacing="1"/>
    </w:pPr>
  </w:style>
  <w:style w:type="paragraph" w:customStyle="1" w:styleId="spriteiwstabo">
    <w:name w:val="sprite_iws_tab_o"/>
    <w:basedOn w:val="Normale"/>
    <w:rsid w:val="00AF163D"/>
    <w:pPr>
      <w:spacing w:before="100" w:beforeAutospacing="1" w:after="100" w:afterAutospacing="1"/>
    </w:pPr>
  </w:style>
  <w:style w:type="paragraph" w:customStyle="1" w:styleId="spriteiwstabr">
    <w:name w:val="sprite_iws_tab_r"/>
    <w:basedOn w:val="Normale"/>
    <w:rsid w:val="00AF163D"/>
    <w:pPr>
      <w:spacing w:before="100" w:beforeAutospacing="1" w:after="100" w:afterAutospacing="1"/>
    </w:pPr>
  </w:style>
  <w:style w:type="paragraph" w:customStyle="1" w:styleId="spriteiwstap">
    <w:name w:val="sprite_iws_tap"/>
    <w:basedOn w:val="Normale"/>
    <w:rsid w:val="00AF163D"/>
    <w:pPr>
      <w:spacing w:before="100" w:beforeAutospacing="1" w:after="100" w:afterAutospacing="1"/>
    </w:pPr>
  </w:style>
  <w:style w:type="paragraph" w:customStyle="1" w:styleId="spriteiwstapl">
    <w:name w:val="sprite_iws_tap_l"/>
    <w:basedOn w:val="Normale"/>
    <w:rsid w:val="00AF163D"/>
    <w:pPr>
      <w:spacing w:before="100" w:beforeAutospacing="1" w:after="100" w:afterAutospacing="1"/>
    </w:pPr>
  </w:style>
  <w:style w:type="paragraph" w:customStyle="1" w:styleId="spriteiwstapld">
    <w:name w:val="sprite_iws_tap_ld"/>
    <w:basedOn w:val="Normale"/>
    <w:rsid w:val="00AF163D"/>
    <w:pPr>
      <w:spacing w:before="100" w:beforeAutospacing="1" w:after="100" w:afterAutospacing="1"/>
    </w:pPr>
  </w:style>
  <w:style w:type="paragraph" w:customStyle="1" w:styleId="spriteiwstaprd">
    <w:name w:val="sprite_iws_tap_rd"/>
    <w:basedOn w:val="Normale"/>
    <w:rsid w:val="00AF163D"/>
    <w:pPr>
      <w:spacing w:before="100" w:beforeAutospacing="1" w:after="100" w:afterAutospacing="1"/>
    </w:pPr>
  </w:style>
  <w:style w:type="paragraph" w:customStyle="1" w:styleId="spriteiwstapu">
    <w:name w:val="sprite_iws_tap_u"/>
    <w:basedOn w:val="Normale"/>
    <w:rsid w:val="00AF163D"/>
    <w:pPr>
      <w:spacing w:before="100" w:beforeAutospacing="1" w:after="100" w:afterAutospacing="1"/>
    </w:pPr>
  </w:style>
  <w:style w:type="paragraph" w:customStyle="1" w:styleId="spriteiwstapul">
    <w:name w:val="sprite_iws_tap_ul"/>
    <w:basedOn w:val="Normale"/>
    <w:rsid w:val="00AF163D"/>
    <w:pPr>
      <w:spacing w:before="100" w:beforeAutospacing="1" w:after="100" w:afterAutospacing="1"/>
    </w:pPr>
  </w:style>
  <w:style w:type="paragraph" w:customStyle="1" w:styleId="pagenavcurrentpage">
    <w:name w:val="pagenav_currentpage"/>
    <w:basedOn w:val="Normale"/>
    <w:rsid w:val="00AF163D"/>
    <w:rPr>
      <w:rFonts w:ascii="Arial" w:hAnsi="Arial" w:cs="Arial"/>
      <w:b/>
      <w:bCs/>
      <w:color w:val="000000"/>
      <w:sz w:val="9"/>
      <w:szCs w:val="9"/>
    </w:rPr>
  </w:style>
  <w:style w:type="paragraph" w:customStyle="1" w:styleId="navwebmenurootitem">
    <w:name w:val="nav_webmenu_rootitem"/>
    <w:basedOn w:val="Normale"/>
    <w:rsid w:val="00AF163D"/>
    <w:pPr>
      <w:ind w:left="23"/>
    </w:pPr>
    <w:rPr>
      <w:rFonts w:ascii="Tahoma" w:hAnsi="Tahoma" w:cs="Tahoma"/>
      <w:b/>
      <w:bCs/>
      <w:color w:val="666666"/>
      <w:sz w:val="18"/>
      <w:szCs w:val="18"/>
    </w:rPr>
  </w:style>
  <w:style w:type="paragraph" w:customStyle="1" w:styleId="navwebmenurootitemselected">
    <w:name w:val="nav_webmenu_rootitem_selected"/>
    <w:basedOn w:val="Normale"/>
    <w:rsid w:val="00AF163D"/>
    <w:pPr>
      <w:ind w:left="23"/>
    </w:pPr>
    <w:rPr>
      <w:rFonts w:ascii="Tahoma" w:hAnsi="Tahoma" w:cs="Tahoma"/>
      <w:b/>
      <w:bCs/>
      <w:color w:val="666666"/>
      <w:sz w:val="18"/>
      <w:szCs w:val="18"/>
    </w:rPr>
  </w:style>
  <w:style w:type="paragraph" w:customStyle="1" w:styleId="navwebmenusub">
    <w:name w:val="nav_webmenu_sub"/>
    <w:basedOn w:val="Normale"/>
    <w:rsid w:val="00AF163D"/>
    <w:pPr>
      <w:pBdr>
        <w:top w:val="single" w:sz="2" w:space="0" w:color="CCCCCC"/>
        <w:left w:val="single" w:sz="2" w:space="0" w:color="CCCCCC"/>
        <w:bottom w:val="single" w:sz="2" w:space="0" w:color="666666"/>
        <w:right w:val="single" w:sz="2" w:space="0" w:color="666666"/>
      </w:pBdr>
      <w:shd w:val="clear" w:color="auto" w:fill="FFFFFF"/>
    </w:pPr>
    <w:rPr>
      <w:rFonts w:ascii="Tahoma" w:hAnsi="Tahoma" w:cs="Tahoma"/>
      <w:color w:val="1E406A"/>
    </w:rPr>
  </w:style>
  <w:style w:type="paragraph" w:customStyle="1" w:styleId="navwebmenusubitem">
    <w:name w:val="nav_webmenu_subitem"/>
    <w:basedOn w:val="Normale"/>
    <w:rsid w:val="00AF163D"/>
    <w:pPr>
      <w:spacing w:before="8" w:after="23"/>
      <w:ind w:left="23" w:right="23"/>
    </w:pPr>
    <w:rPr>
      <w:rFonts w:ascii="Tahoma" w:hAnsi="Tahoma" w:cs="Tahoma"/>
      <w:color w:val="666666"/>
      <w:sz w:val="18"/>
      <w:szCs w:val="18"/>
    </w:rPr>
  </w:style>
  <w:style w:type="paragraph" w:customStyle="1" w:styleId="navwebmenusubitemselected">
    <w:name w:val="nav_webmenu_subitem_selected"/>
    <w:basedOn w:val="Normale"/>
    <w:rsid w:val="00AF163D"/>
    <w:pPr>
      <w:shd w:val="clear" w:color="auto" w:fill="EBEBEB"/>
      <w:spacing w:before="8" w:after="23"/>
      <w:ind w:left="23" w:right="23"/>
    </w:pPr>
    <w:rPr>
      <w:rFonts w:ascii="Tahoma" w:hAnsi="Tahoma" w:cs="Tahoma"/>
      <w:color w:val="666666"/>
      <w:sz w:val="18"/>
      <w:szCs w:val="18"/>
    </w:rPr>
  </w:style>
  <w:style w:type="paragraph" w:customStyle="1" w:styleId="navlisth">
    <w:name w:val="nav_listh"/>
    <w:basedOn w:val="Normale"/>
    <w:rsid w:val="00AF163D"/>
    <w:pPr>
      <w:jc w:val="right"/>
    </w:pPr>
    <w:rPr>
      <w:rFonts w:ascii="Tahoma" w:hAnsi="Tahoma" w:cs="Tahoma"/>
      <w:color w:val="1E406A"/>
    </w:rPr>
  </w:style>
  <w:style w:type="paragraph" w:customStyle="1" w:styleId="navlisthselected">
    <w:name w:val="nav_listh_selected"/>
    <w:basedOn w:val="Normale"/>
    <w:rsid w:val="00AF163D"/>
    <w:pPr>
      <w:jc w:val="right"/>
    </w:pPr>
    <w:rPr>
      <w:rFonts w:ascii="Tahoma" w:hAnsi="Tahoma" w:cs="Tahoma"/>
      <w:b/>
      <w:bCs/>
      <w:color w:val="1E406A"/>
    </w:rPr>
  </w:style>
  <w:style w:type="paragraph" w:customStyle="1" w:styleId="navlisthalt">
    <w:name w:val="nav_listh_alt"/>
    <w:basedOn w:val="Normale"/>
    <w:rsid w:val="00AF163D"/>
    <w:pPr>
      <w:jc w:val="right"/>
    </w:pPr>
    <w:rPr>
      <w:rFonts w:ascii="Tahoma" w:hAnsi="Tahoma" w:cs="Tahoma"/>
      <w:b/>
      <w:bCs/>
      <w:color w:val="1E406A"/>
    </w:rPr>
  </w:style>
  <w:style w:type="paragraph" w:customStyle="1" w:styleId="navlisthaltselected">
    <w:name w:val="nav_listh_alt_selected"/>
    <w:basedOn w:val="Normale"/>
    <w:rsid w:val="00AF163D"/>
    <w:pPr>
      <w:jc w:val="right"/>
    </w:pPr>
    <w:rPr>
      <w:rFonts w:ascii="Tahoma" w:hAnsi="Tahoma" w:cs="Tahoma"/>
      <w:b/>
      <w:bCs/>
      <w:color w:val="1E406A"/>
    </w:rPr>
  </w:style>
  <w:style w:type="paragraph" w:customStyle="1" w:styleId="navlisthsep">
    <w:name w:val="nav_listh_sep"/>
    <w:basedOn w:val="Normale"/>
    <w:rsid w:val="00AF163D"/>
    <w:rPr>
      <w:rFonts w:ascii="Tahoma" w:hAnsi="Tahoma" w:cs="Tahoma"/>
      <w:color w:val="FFFFFF"/>
    </w:rPr>
  </w:style>
  <w:style w:type="paragraph" w:customStyle="1" w:styleId="navlistv">
    <w:name w:val="nav_listv"/>
    <w:basedOn w:val="Normale"/>
    <w:rsid w:val="00AF163D"/>
    <w:rPr>
      <w:rFonts w:ascii="Tahoma" w:hAnsi="Tahoma" w:cs="Tahoma"/>
      <w:color w:val="1E406A"/>
    </w:rPr>
  </w:style>
  <w:style w:type="paragraph" w:customStyle="1" w:styleId="navlistvselected">
    <w:name w:val="nav_listv_selected"/>
    <w:basedOn w:val="Normale"/>
    <w:rsid w:val="00AF163D"/>
    <w:rPr>
      <w:rFonts w:ascii="Tahoma" w:hAnsi="Tahoma" w:cs="Tahoma"/>
      <w:b/>
      <w:bCs/>
      <w:color w:val="1E406A"/>
    </w:rPr>
  </w:style>
  <w:style w:type="paragraph" w:customStyle="1" w:styleId="navlistvalt">
    <w:name w:val="nav_listv_alt"/>
    <w:basedOn w:val="Normale"/>
    <w:rsid w:val="00AF163D"/>
    <w:rPr>
      <w:rFonts w:ascii="Tahoma" w:hAnsi="Tahoma" w:cs="Tahoma"/>
      <w:color w:val="1E406A"/>
    </w:rPr>
  </w:style>
  <w:style w:type="paragraph" w:customStyle="1" w:styleId="navlistvsep">
    <w:name w:val="nav_listv_sep"/>
    <w:basedOn w:val="Normale"/>
    <w:rsid w:val="00AF163D"/>
    <w:pPr>
      <w:shd w:val="clear" w:color="auto" w:fill="808080"/>
    </w:pPr>
    <w:rPr>
      <w:rFonts w:ascii="Tahoma" w:hAnsi="Tahoma" w:cs="Tahoma"/>
      <w:color w:val="1E406A"/>
    </w:rPr>
  </w:style>
  <w:style w:type="paragraph" w:customStyle="1" w:styleId="sbaskettext">
    <w:name w:val="sbasket_text"/>
    <w:basedOn w:val="Normale"/>
    <w:rsid w:val="00AF163D"/>
    <w:rPr>
      <w:rFonts w:ascii="Arial" w:hAnsi="Arial" w:cs="Arial"/>
      <w:color w:val="000000"/>
      <w:sz w:val="9"/>
      <w:szCs w:val="9"/>
    </w:rPr>
  </w:style>
  <w:style w:type="paragraph" w:customStyle="1" w:styleId="sbasketvalue">
    <w:name w:val="sbasket_value"/>
    <w:basedOn w:val="Normale"/>
    <w:rsid w:val="00AF163D"/>
    <w:rPr>
      <w:rFonts w:ascii="Arial" w:hAnsi="Arial" w:cs="Arial"/>
      <w:color w:val="EE0010"/>
      <w:sz w:val="9"/>
      <w:szCs w:val="9"/>
    </w:rPr>
  </w:style>
  <w:style w:type="paragraph" w:customStyle="1" w:styleId="listheader">
    <w:name w:val="list_header"/>
    <w:basedOn w:val="Normale"/>
    <w:rsid w:val="00AF163D"/>
    <w:rPr>
      <w:rFonts w:ascii="Arial" w:hAnsi="Arial" w:cs="Arial"/>
      <w:b/>
      <w:bCs/>
      <w:color w:val="000000"/>
      <w:sz w:val="12"/>
      <w:szCs w:val="12"/>
    </w:rPr>
  </w:style>
  <w:style w:type="paragraph" w:customStyle="1" w:styleId="listitemheadline">
    <w:name w:val="list_item_headline"/>
    <w:basedOn w:val="Normale"/>
    <w:rsid w:val="00AF163D"/>
    <w:rPr>
      <w:rFonts w:ascii="Arial" w:hAnsi="Arial" w:cs="Arial"/>
      <w:b/>
      <w:bCs/>
      <w:color w:val="000000"/>
      <w:sz w:val="9"/>
      <w:szCs w:val="9"/>
    </w:rPr>
  </w:style>
  <w:style w:type="paragraph" w:customStyle="1" w:styleId="listitem">
    <w:name w:val="list_item"/>
    <w:basedOn w:val="Normale"/>
    <w:rsid w:val="00AF163D"/>
    <w:rPr>
      <w:rFonts w:ascii="Arial" w:hAnsi="Arial" w:cs="Arial"/>
      <w:color w:val="000000"/>
      <w:sz w:val="9"/>
      <w:szCs w:val="9"/>
    </w:rPr>
  </w:style>
  <w:style w:type="paragraph" w:customStyle="1" w:styleId="listitembold">
    <w:name w:val="list_item_bold"/>
    <w:basedOn w:val="Normale"/>
    <w:rsid w:val="00AF163D"/>
    <w:rPr>
      <w:rFonts w:ascii="Arial" w:hAnsi="Arial" w:cs="Arial"/>
      <w:b/>
      <w:bCs/>
      <w:color w:val="000000"/>
      <w:sz w:val="9"/>
      <w:szCs w:val="9"/>
    </w:rPr>
  </w:style>
  <w:style w:type="paragraph" w:customStyle="1" w:styleId="moduletitle">
    <w:name w:val="module_title"/>
    <w:basedOn w:val="Normale"/>
    <w:rsid w:val="00AF163D"/>
    <w:rPr>
      <w:rFonts w:ascii="Arial" w:hAnsi="Arial" w:cs="Arial"/>
      <w:b/>
      <w:bCs/>
      <w:color w:val="000000"/>
      <w:sz w:val="11"/>
      <w:szCs w:val="11"/>
    </w:rPr>
  </w:style>
  <w:style w:type="paragraph" w:customStyle="1" w:styleId="subtitle">
    <w:name w:val="sub_title"/>
    <w:basedOn w:val="Normale"/>
    <w:rsid w:val="00AF163D"/>
    <w:rPr>
      <w:rFonts w:ascii="Arial" w:hAnsi="Arial" w:cs="Arial"/>
      <w:b/>
      <w:bCs/>
      <w:color w:val="1E406A"/>
      <w:sz w:val="9"/>
      <w:szCs w:val="9"/>
    </w:rPr>
  </w:style>
  <w:style w:type="paragraph" w:customStyle="1" w:styleId="textbold">
    <w:name w:val="text_bold"/>
    <w:basedOn w:val="Normale"/>
    <w:rsid w:val="00AF163D"/>
    <w:rPr>
      <w:rFonts w:ascii="Tahoma" w:hAnsi="Tahoma" w:cs="Tahoma"/>
      <w:b/>
      <w:bCs/>
      <w:color w:val="1E406A"/>
      <w:sz w:val="9"/>
      <w:szCs w:val="9"/>
    </w:rPr>
  </w:style>
  <w:style w:type="paragraph" w:customStyle="1" w:styleId="textgreyed">
    <w:name w:val="text_greyed"/>
    <w:basedOn w:val="Normale"/>
    <w:rsid w:val="00AF163D"/>
    <w:rPr>
      <w:rFonts w:ascii="Tahoma" w:hAnsi="Tahoma" w:cs="Tahoma"/>
      <w:color w:val="C4C4C4"/>
      <w:sz w:val="8"/>
      <w:szCs w:val="8"/>
    </w:rPr>
  </w:style>
  <w:style w:type="paragraph" w:customStyle="1" w:styleId="textsmall">
    <w:name w:val="text_small"/>
    <w:basedOn w:val="Normale"/>
    <w:rsid w:val="00AF163D"/>
    <w:rPr>
      <w:rFonts w:ascii="Tahoma" w:hAnsi="Tahoma" w:cs="Tahoma"/>
      <w:color w:val="1E406A"/>
      <w:sz w:val="6"/>
      <w:szCs w:val="6"/>
    </w:rPr>
  </w:style>
  <w:style w:type="paragraph" w:customStyle="1" w:styleId="textsmallbold">
    <w:name w:val="text_small_bold"/>
    <w:basedOn w:val="Normale"/>
    <w:rsid w:val="00AF163D"/>
    <w:rPr>
      <w:rFonts w:ascii="Tahoma" w:hAnsi="Tahoma" w:cs="Tahoma"/>
      <w:b/>
      <w:bCs/>
      <w:color w:val="1E406A"/>
      <w:sz w:val="6"/>
      <w:szCs w:val="6"/>
    </w:rPr>
  </w:style>
  <w:style w:type="paragraph" w:customStyle="1" w:styleId="sitemaptdtitel">
    <w:name w:val="sitemap_td_titel"/>
    <w:basedOn w:val="Normale"/>
    <w:rsid w:val="00AF163D"/>
    <w:pPr>
      <w:pBdr>
        <w:bottom w:val="single" w:sz="2" w:space="0" w:color="666666"/>
      </w:pBdr>
      <w:shd w:val="clear" w:color="auto" w:fill="F4F4F4"/>
    </w:pPr>
    <w:rPr>
      <w:rFonts w:ascii="Tahoma" w:hAnsi="Tahoma" w:cs="Tahoma"/>
      <w:color w:val="1E406A"/>
    </w:rPr>
  </w:style>
  <w:style w:type="paragraph" w:customStyle="1" w:styleId="sitemaptdsubtitel">
    <w:name w:val="sitemap_td_subtitel"/>
    <w:basedOn w:val="Normale"/>
    <w:rsid w:val="00AF163D"/>
    <w:pPr>
      <w:pBdr>
        <w:bottom w:val="single" w:sz="2" w:space="0" w:color="666666"/>
      </w:pBdr>
    </w:pPr>
    <w:rPr>
      <w:rFonts w:ascii="Tahoma" w:hAnsi="Tahoma" w:cs="Tahoma"/>
      <w:color w:val="1E406A"/>
    </w:rPr>
  </w:style>
  <w:style w:type="paragraph" w:customStyle="1" w:styleId="dropdown">
    <w:name w:val="dropdown"/>
    <w:basedOn w:val="Normale"/>
    <w:rsid w:val="00AF163D"/>
    <w:rPr>
      <w:rFonts w:ascii="Arial" w:hAnsi="Arial" w:cs="Arial"/>
      <w:color w:val="000000"/>
      <w:sz w:val="8"/>
      <w:szCs w:val="8"/>
    </w:rPr>
  </w:style>
  <w:style w:type="paragraph" w:customStyle="1" w:styleId="validationsummary">
    <w:name w:val="validationsummary"/>
    <w:basedOn w:val="Normale"/>
    <w:rsid w:val="00AF163D"/>
    <w:rPr>
      <w:rFonts w:ascii="Tahoma" w:hAnsi="Tahoma" w:cs="Tahoma"/>
      <w:color w:val="FF0000"/>
      <w:sz w:val="9"/>
      <w:szCs w:val="9"/>
    </w:rPr>
  </w:style>
  <w:style w:type="paragraph" w:customStyle="1" w:styleId="validationitem">
    <w:name w:val="validationitem"/>
    <w:basedOn w:val="Normale"/>
    <w:rsid w:val="00AF163D"/>
    <w:rPr>
      <w:rFonts w:ascii="Tahoma" w:hAnsi="Tahoma" w:cs="Tahoma"/>
      <w:color w:val="FF0000"/>
      <w:sz w:val="8"/>
      <w:szCs w:val="8"/>
    </w:rPr>
  </w:style>
  <w:style w:type="paragraph" w:customStyle="1" w:styleId="highlight1">
    <w:name w:val="highlight1"/>
    <w:basedOn w:val="Normale"/>
    <w:rsid w:val="00AF163D"/>
    <w:pPr>
      <w:pBdr>
        <w:top w:val="single" w:sz="2" w:space="0" w:color="666666"/>
        <w:left w:val="single" w:sz="2" w:space="0" w:color="666666"/>
        <w:bottom w:val="single" w:sz="2" w:space="0" w:color="666666"/>
        <w:right w:val="single" w:sz="2" w:space="0" w:color="666666"/>
      </w:pBdr>
      <w:shd w:val="clear" w:color="auto" w:fill="F7F5F0"/>
    </w:pPr>
    <w:rPr>
      <w:rFonts w:ascii="Tahoma" w:hAnsi="Tahoma" w:cs="Tahoma"/>
      <w:color w:val="1E406A"/>
    </w:rPr>
  </w:style>
  <w:style w:type="paragraph" w:customStyle="1" w:styleId="bodytbldottedbottom">
    <w:name w:val="body_tbl_dotted_bottom"/>
    <w:basedOn w:val="Normale"/>
    <w:rsid w:val="00AF163D"/>
    <w:pPr>
      <w:pBdr>
        <w:bottom w:val="dotted" w:sz="2" w:space="0" w:color="FF0000"/>
      </w:pBdr>
    </w:pPr>
    <w:rPr>
      <w:rFonts w:ascii="Tahoma" w:hAnsi="Tahoma" w:cs="Tahoma"/>
      <w:color w:val="1E406A"/>
    </w:rPr>
  </w:style>
  <w:style w:type="paragraph" w:customStyle="1" w:styleId="bodytbldotted">
    <w:name w:val="body_tbl_dotted"/>
    <w:basedOn w:val="Normale"/>
    <w:rsid w:val="00AF163D"/>
    <w:pPr>
      <w:pBdr>
        <w:top w:val="dotted" w:sz="2" w:space="0" w:color="FF0000"/>
        <w:left w:val="dotted" w:sz="2" w:space="0" w:color="FF0000"/>
        <w:bottom w:val="dotted" w:sz="2" w:space="0" w:color="FF0000"/>
        <w:right w:val="dotted" w:sz="2" w:space="0" w:color="FF0000"/>
      </w:pBdr>
    </w:pPr>
    <w:rPr>
      <w:rFonts w:ascii="Tahoma" w:hAnsi="Tahoma" w:cs="Tahoma"/>
      <w:color w:val="1E406A"/>
    </w:rPr>
  </w:style>
  <w:style w:type="paragraph" w:customStyle="1" w:styleId="bodytbldottedright">
    <w:name w:val="body_tbl_dotted_right"/>
    <w:basedOn w:val="Normale"/>
    <w:rsid w:val="00AF163D"/>
    <w:pPr>
      <w:pBdr>
        <w:right w:val="dotted" w:sz="2" w:space="0" w:color="CCCCCC"/>
      </w:pBdr>
    </w:pPr>
    <w:rPr>
      <w:rFonts w:ascii="Tahoma" w:hAnsi="Tahoma" w:cs="Tahoma"/>
      <w:color w:val="1E406A"/>
    </w:rPr>
  </w:style>
  <w:style w:type="paragraph" w:customStyle="1" w:styleId="ucheaderscalingwidth">
    <w:name w:val="ucheaderscalingwidth"/>
    <w:basedOn w:val="Normale"/>
    <w:rsid w:val="00AF163D"/>
    <w:rPr>
      <w:rFonts w:ascii="Verdana" w:hAnsi="Verdana" w:cs="Tahoma"/>
      <w:color w:val="1E406A"/>
    </w:rPr>
  </w:style>
  <w:style w:type="paragraph" w:customStyle="1" w:styleId="ucheaderscalingwidthdroplong">
    <w:name w:val="ucheaderscalingwidthdroplong"/>
    <w:basedOn w:val="Normale"/>
    <w:rsid w:val="00AF163D"/>
    <w:rPr>
      <w:rFonts w:ascii="Tahoma" w:hAnsi="Tahoma" w:cs="Tahoma"/>
      <w:color w:val="1E406A"/>
    </w:rPr>
  </w:style>
  <w:style w:type="paragraph" w:customStyle="1" w:styleId="contentgreyborder">
    <w:name w:val="contentgreyborder"/>
    <w:basedOn w:val="Normale"/>
    <w:rsid w:val="00AF163D"/>
    <w:pPr>
      <w:pBdr>
        <w:left w:val="single" w:sz="2" w:space="0" w:color="ECECEC"/>
        <w:bottom w:val="single" w:sz="2" w:space="0" w:color="ECECEC"/>
        <w:right w:val="single" w:sz="2" w:space="0" w:color="ECECEC"/>
      </w:pBdr>
    </w:pPr>
    <w:rPr>
      <w:rFonts w:ascii="Tahoma" w:hAnsi="Tahoma" w:cs="Tahoma"/>
      <w:color w:val="1E406A"/>
    </w:rPr>
  </w:style>
  <w:style w:type="paragraph" w:customStyle="1" w:styleId="errors">
    <w:name w:val="errors"/>
    <w:basedOn w:val="Normale"/>
    <w:rsid w:val="00AF163D"/>
    <w:pPr>
      <w:pBdr>
        <w:top w:val="single" w:sz="2" w:space="2" w:color="FFCC66"/>
        <w:left w:val="single" w:sz="2" w:space="13" w:color="FFCC66"/>
        <w:bottom w:val="single" w:sz="2" w:space="2" w:color="FFCC66"/>
        <w:right w:val="single" w:sz="2" w:space="4" w:color="FFCC66"/>
      </w:pBdr>
      <w:shd w:val="clear" w:color="auto" w:fill="FFFFCC"/>
      <w:spacing w:after="75"/>
    </w:pPr>
    <w:rPr>
      <w:rFonts w:ascii="Tahoma" w:hAnsi="Tahoma" w:cs="Tahoma"/>
      <w:color w:val="1E406A"/>
    </w:rPr>
  </w:style>
  <w:style w:type="paragraph" w:customStyle="1" w:styleId="errorssmall">
    <w:name w:val="errorssmall"/>
    <w:basedOn w:val="Normale"/>
    <w:rsid w:val="00AF163D"/>
    <w:pPr>
      <w:pBdr>
        <w:top w:val="single" w:sz="2" w:space="2" w:color="FFCC66"/>
        <w:left w:val="single" w:sz="2" w:space="13" w:color="FFCC66"/>
        <w:bottom w:val="single" w:sz="2" w:space="2" w:color="FFCC66"/>
        <w:right w:val="single" w:sz="2" w:space="2" w:color="FFCC66"/>
      </w:pBdr>
      <w:shd w:val="clear" w:color="auto" w:fill="FFFFCC"/>
      <w:spacing w:after="75"/>
    </w:pPr>
    <w:rPr>
      <w:rFonts w:ascii="Tahoma" w:hAnsi="Tahoma" w:cs="Tahoma"/>
      <w:color w:val="1E406A"/>
    </w:rPr>
  </w:style>
  <w:style w:type="paragraph" w:customStyle="1" w:styleId="hireboxoutline">
    <w:name w:val="hire_box_outline"/>
    <w:basedOn w:val="Normale"/>
    <w:rsid w:val="00AF163D"/>
    <w:pPr>
      <w:pBdr>
        <w:top w:val="single" w:sz="2" w:space="2" w:color="B0B1B1"/>
        <w:left w:val="single" w:sz="2" w:space="2" w:color="B0B1B1"/>
        <w:bottom w:val="single" w:sz="2" w:space="2" w:color="B0B1B1"/>
        <w:right w:val="single" w:sz="2" w:space="4" w:color="B0B1B1"/>
      </w:pBdr>
      <w:shd w:val="clear" w:color="auto" w:fill="DFDFDF"/>
      <w:spacing w:after="75"/>
    </w:pPr>
    <w:rPr>
      <w:rFonts w:ascii="Tahoma" w:hAnsi="Tahoma" w:cs="Tahoma"/>
      <w:color w:val="1E406A"/>
    </w:rPr>
  </w:style>
  <w:style w:type="paragraph" w:customStyle="1" w:styleId="hirematerialpartoutline">
    <w:name w:val="hire_material_part_outline"/>
    <w:basedOn w:val="Normale"/>
    <w:rsid w:val="00AF163D"/>
    <w:pPr>
      <w:pBdr>
        <w:top w:val="single" w:sz="2" w:space="2" w:color="B0B1B1"/>
        <w:left w:val="single" w:sz="2" w:space="13" w:color="B0B1B1"/>
        <w:bottom w:val="single" w:sz="2" w:space="2" w:color="B0B1B1"/>
        <w:right w:val="single" w:sz="2" w:space="4" w:color="B0B1B1"/>
      </w:pBdr>
      <w:shd w:val="clear" w:color="auto" w:fill="DCDCDC"/>
      <w:spacing w:after="75"/>
    </w:pPr>
    <w:rPr>
      <w:rFonts w:ascii="Tahoma" w:hAnsi="Tahoma" w:cs="Tahoma"/>
      <w:color w:val="1E406A"/>
    </w:rPr>
  </w:style>
  <w:style w:type="paragraph" w:customStyle="1" w:styleId="hiremsgbox1">
    <w:name w:val="hire_msg_box_1"/>
    <w:basedOn w:val="Normale"/>
    <w:rsid w:val="00AF163D"/>
    <w:pPr>
      <w:pBdr>
        <w:top w:val="single" w:sz="2" w:space="2" w:color="B0B1B1"/>
        <w:left w:val="single" w:sz="2" w:space="6" w:color="B0B1B1"/>
        <w:bottom w:val="single" w:sz="2" w:space="2" w:color="B0B1B1"/>
        <w:right w:val="single" w:sz="2" w:space="6" w:color="B0B1B1"/>
      </w:pBdr>
      <w:shd w:val="clear" w:color="auto" w:fill="FAF7DD"/>
      <w:spacing w:after="75"/>
    </w:pPr>
    <w:rPr>
      <w:rFonts w:ascii="Tahoma" w:hAnsi="Tahoma" w:cs="Tahoma"/>
      <w:color w:val="1E406A"/>
    </w:rPr>
  </w:style>
  <w:style w:type="paragraph" w:customStyle="1" w:styleId="hireboxoutline2">
    <w:name w:val="hire_box_outline_2"/>
    <w:basedOn w:val="Normale"/>
    <w:rsid w:val="00AF163D"/>
    <w:pPr>
      <w:pBdr>
        <w:top w:val="single" w:sz="2" w:space="2" w:color="B0B1B1"/>
        <w:left w:val="single" w:sz="2" w:space="6" w:color="B0B1B1"/>
        <w:bottom w:val="single" w:sz="2" w:space="2" w:color="B0B1B1"/>
        <w:right w:val="single" w:sz="2" w:space="6" w:color="B0B1B1"/>
      </w:pBdr>
      <w:shd w:val="clear" w:color="auto" w:fill="E4E4E4"/>
      <w:spacing w:after="75"/>
    </w:pPr>
    <w:rPr>
      <w:rFonts w:ascii="Tahoma" w:hAnsi="Tahoma" w:cs="Tahoma"/>
      <w:color w:val="1E406A"/>
    </w:rPr>
  </w:style>
  <w:style w:type="paragraph" w:customStyle="1" w:styleId="below">
    <w:name w:val="below"/>
    <w:basedOn w:val="Normale"/>
    <w:rsid w:val="00AF163D"/>
    <w:pPr>
      <w:shd w:val="clear" w:color="auto" w:fill="CCCCCC"/>
    </w:pPr>
    <w:rPr>
      <w:rFonts w:ascii="Tahoma" w:hAnsi="Tahoma" w:cs="Tahoma"/>
      <w:color w:val="1E406A"/>
    </w:rPr>
  </w:style>
  <w:style w:type="paragraph" w:customStyle="1" w:styleId="clear">
    <w:name w:val="clear"/>
    <w:basedOn w:val="Normale"/>
    <w:rsid w:val="00AF163D"/>
    <w:rPr>
      <w:rFonts w:ascii="Tahoma" w:hAnsi="Tahoma" w:cs="Tahoma"/>
      <w:color w:val="1E406A"/>
    </w:rPr>
  </w:style>
  <w:style w:type="paragraph" w:customStyle="1" w:styleId="listdotted">
    <w:name w:val="listdotted"/>
    <w:basedOn w:val="Normale"/>
    <w:rsid w:val="00AF163D"/>
    <w:pPr>
      <w:pBdr>
        <w:bottom w:val="dotted" w:sz="2" w:space="0" w:color="1E406A"/>
      </w:pBdr>
    </w:pPr>
    <w:rPr>
      <w:rFonts w:ascii="Tahoma" w:hAnsi="Tahoma" w:cs="Tahoma"/>
      <w:color w:val="1E406A"/>
    </w:rPr>
  </w:style>
  <w:style w:type="paragraph" w:customStyle="1" w:styleId="composerpod">
    <w:name w:val="composerpod"/>
    <w:basedOn w:val="Normale"/>
    <w:rsid w:val="00AF163D"/>
    <w:rPr>
      <w:rFonts w:ascii="Tahoma" w:hAnsi="Tahoma" w:cs="Tahoma"/>
      <w:color w:val="1E406A"/>
    </w:rPr>
  </w:style>
  <w:style w:type="paragraph" w:customStyle="1" w:styleId="modulebackground">
    <w:name w:val="modulebackground"/>
    <w:basedOn w:val="Normale"/>
    <w:rsid w:val="00AF163D"/>
    <w:pPr>
      <w:shd w:val="clear" w:color="auto" w:fill="E7EFF4"/>
    </w:pPr>
    <w:rPr>
      <w:rFonts w:ascii="Tahoma" w:hAnsi="Tahoma" w:cs="Tahoma"/>
      <w:color w:val="1E406A"/>
    </w:rPr>
  </w:style>
  <w:style w:type="paragraph" w:customStyle="1" w:styleId="modulebackground2">
    <w:name w:val="modulebackground2"/>
    <w:basedOn w:val="Normale"/>
    <w:rsid w:val="00AF163D"/>
    <w:pPr>
      <w:shd w:val="clear" w:color="auto" w:fill="F8F8F8"/>
    </w:pPr>
    <w:rPr>
      <w:rFonts w:ascii="Tahoma" w:hAnsi="Tahoma" w:cs="Tahoma"/>
      <w:color w:val="1E406A"/>
    </w:rPr>
  </w:style>
  <w:style w:type="paragraph" w:customStyle="1" w:styleId="featurednewspod">
    <w:name w:val="featurednewspod"/>
    <w:basedOn w:val="Normale"/>
    <w:rsid w:val="00AF163D"/>
    <w:pPr>
      <w:spacing w:after="150"/>
    </w:pPr>
    <w:rPr>
      <w:rFonts w:ascii="Tahoma" w:hAnsi="Tahoma" w:cs="Tahoma"/>
      <w:color w:val="1E406A"/>
    </w:rPr>
  </w:style>
  <w:style w:type="paragraph" w:customStyle="1" w:styleId="floatrightcomposerimg">
    <w:name w:val="floatrightcomposerimg"/>
    <w:basedOn w:val="Normale"/>
    <w:rsid w:val="00AF163D"/>
    <w:pPr>
      <w:spacing w:after="53"/>
    </w:pPr>
    <w:rPr>
      <w:rFonts w:ascii="Tahoma" w:hAnsi="Tahoma" w:cs="Tahoma"/>
      <w:color w:val="1E406A"/>
    </w:rPr>
  </w:style>
  <w:style w:type="paragraph" w:customStyle="1" w:styleId="relatedinforeducemargin">
    <w:name w:val="relatedinforeducemargin"/>
    <w:basedOn w:val="Normale"/>
    <w:rsid w:val="00AF163D"/>
    <w:rPr>
      <w:rFonts w:ascii="Tahoma" w:hAnsi="Tahoma" w:cs="Tahoma"/>
      <w:color w:val="1E406A"/>
    </w:rPr>
  </w:style>
  <w:style w:type="paragraph" w:customStyle="1" w:styleId="sidelist3item">
    <w:name w:val="sidelist3item"/>
    <w:basedOn w:val="Normale"/>
    <w:rsid w:val="00AF163D"/>
    <w:rPr>
      <w:rFonts w:ascii="Tahoma" w:hAnsi="Tahoma" w:cs="Tahoma"/>
      <w:color w:val="999999"/>
    </w:rPr>
  </w:style>
  <w:style w:type="paragraph" w:customStyle="1" w:styleId="sidelist3selecteditem">
    <w:name w:val="sidelist3selecteditem"/>
    <w:basedOn w:val="Normale"/>
    <w:rsid w:val="00AF163D"/>
    <w:rPr>
      <w:rFonts w:ascii="Tahoma" w:hAnsi="Tahoma" w:cs="Tahoma"/>
      <w:b/>
      <w:bCs/>
      <w:color w:val="1E406A"/>
    </w:rPr>
  </w:style>
  <w:style w:type="paragraph" w:customStyle="1" w:styleId="linkfloatright">
    <w:name w:val="linkfloatright"/>
    <w:basedOn w:val="Normale"/>
    <w:rsid w:val="00AF163D"/>
    <w:rPr>
      <w:rFonts w:ascii="Tahoma" w:hAnsi="Tahoma" w:cs="Tahoma"/>
      <w:color w:val="1E406A"/>
    </w:rPr>
  </w:style>
  <w:style w:type="paragraph" w:customStyle="1" w:styleId="dottedlinesearch">
    <w:name w:val="dottedlinesearch"/>
    <w:basedOn w:val="Normale"/>
    <w:rsid w:val="00AF163D"/>
    <w:rPr>
      <w:rFonts w:ascii="Tahoma" w:hAnsi="Tahoma" w:cs="Tahoma"/>
      <w:color w:val="1E406A"/>
    </w:rPr>
  </w:style>
  <w:style w:type="paragraph" w:customStyle="1" w:styleId="dottedlinesearch2">
    <w:name w:val="dottedlinesearch2"/>
    <w:basedOn w:val="Normale"/>
    <w:rsid w:val="00AF163D"/>
    <w:rPr>
      <w:rFonts w:ascii="Tahoma" w:hAnsi="Tahoma" w:cs="Tahoma"/>
      <w:color w:val="1E406A"/>
    </w:rPr>
  </w:style>
  <w:style w:type="paragraph" w:customStyle="1" w:styleId="mainformfieldheaders">
    <w:name w:val="mainformfieldheaders"/>
    <w:basedOn w:val="Normale"/>
    <w:rsid w:val="00AF163D"/>
    <w:rPr>
      <w:rFonts w:ascii="Tahoma" w:hAnsi="Tahoma" w:cs="Tahoma"/>
      <w:b/>
      <w:bCs/>
      <w:color w:val="1E406A"/>
    </w:rPr>
  </w:style>
  <w:style w:type="paragraph" w:customStyle="1" w:styleId="lightbluebackground">
    <w:name w:val="lightbluebackground"/>
    <w:basedOn w:val="Normale"/>
    <w:rsid w:val="00AF163D"/>
    <w:pPr>
      <w:shd w:val="clear" w:color="auto" w:fill="F3F9FC"/>
    </w:pPr>
    <w:rPr>
      <w:rFonts w:ascii="Tahoma" w:hAnsi="Tahoma" w:cs="Tahoma"/>
      <w:color w:val="1E406A"/>
    </w:rPr>
  </w:style>
  <w:style w:type="paragraph" w:customStyle="1" w:styleId="lightbluebackgroundsmall">
    <w:name w:val="lightbluebackgroundsmall"/>
    <w:basedOn w:val="Normale"/>
    <w:rsid w:val="00AF163D"/>
    <w:pPr>
      <w:shd w:val="clear" w:color="auto" w:fill="F3F9FC"/>
    </w:pPr>
    <w:rPr>
      <w:rFonts w:ascii="Tahoma" w:hAnsi="Tahoma" w:cs="Tahoma"/>
      <w:color w:val="1E406A"/>
    </w:rPr>
  </w:style>
  <w:style w:type="paragraph" w:customStyle="1" w:styleId="hirewhiteback">
    <w:name w:val="hirewhiteback"/>
    <w:basedOn w:val="Normale"/>
    <w:rsid w:val="00AF163D"/>
    <w:pPr>
      <w:shd w:val="clear" w:color="auto" w:fill="FFFFFF"/>
    </w:pPr>
    <w:rPr>
      <w:rFonts w:ascii="Tahoma" w:hAnsi="Tahoma" w:cs="Tahoma"/>
      <w:color w:val="1E406A"/>
    </w:rPr>
  </w:style>
  <w:style w:type="paragraph" w:customStyle="1" w:styleId="fielsethirewhite">
    <w:name w:val="fielsethirewhite"/>
    <w:basedOn w:val="Normale"/>
    <w:rsid w:val="00AF163D"/>
    <w:rPr>
      <w:rFonts w:ascii="Tahoma" w:hAnsi="Tahoma" w:cs="Tahoma"/>
      <w:color w:val="1E406A"/>
    </w:rPr>
  </w:style>
  <w:style w:type="paragraph" w:customStyle="1" w:styleId="contboxes">
    <w:name w:val="contboxes"/>
    <w:basedOn w:val="Normale"/>
    <w:rsid w:val="00AF163D"/>
    <w:rPr>
      <w:rFonts w:ascii="Tahoma" w:hAnsi="Tahoma" w:cs="Tahoma"/>
      <w:color w:val="1E406A"/>
    </w:rPr>
  </w:style>
  <w:style w:type="paragraph" w:customStyle="1" w:styleId="pagingbottom">
    <w:name w:val="pagingbottom"/>
    <w:basedOn w:val="Normale"/>
    <w:rsid w:val="00AF163D"/>
    <w:pPr>
      <w:shd w:val="clear" w:color="auto" w:fill="F3F9FC"/>
    </w:pPr>
    <w:rPr>
      <w:rFonts w:ascii="Tahoma" w:hAnsi="Tahoma" w:cs="Tahoma"/>
      <w:color w:val="1E406A"/>
    </w:rPr>
  </w:style>
  <w:style w:type="paragraph" w:customStyle="1" w:styleId="nobullet">
    <w:name w:val="nobullet"/>
    <w:basedOn w:val="Normale"/>
    <w:rsid w:val="00AF163D"/>
    <w:rPr>
      <w:rFonts w:ascii="Tahoma" w:hAnsi="Tahoma" w:cs="Tahoma"/>
      <w:color w:val="1E406A"/>
    </w:rPr>
  </w:style>
  <w:style w:type="paragraph" w:customStyle="1" w:styleId="sectionhead">
    <w:name w:val="sectionhead"/>
    <w:basedOn w:val="Normale"/>
    <w:rsid w:val="00AF163D"/>
    <w:rPr>
      <w:rFonts w:ascii="Tahoma" w:hAnsi="Tahoma" w:cs="Tahoma"/>
      <w:b/>
      <w:bCs/>
      <w:color w:val="1E406A"/>
    </w:rPr>
  </w:style>
  <w:style w:type="paragraph" w:customStyle="1" w:styleId="cellspacer">
    <w:name w:val="cellspacer"/>
    <w:basedOn w:val="Normale"/>
    <w:rsid w:val="00AF163D"/>
    <w:rPr>
      <w:rFonts w:ascii="Tahoma" w:hAnsi="Tahoma" w:cs="Tahoma"/>
      <w:color w:val="1E406A"/>
    </w:rPr>
  </w:style>
  <w:style w:type="paragraph" w:customStyle="1" w:styleId="dragcalendar">
    <w:name w:val="dragcalendar"/>
    <w:basedOn w:val="Normale"/>
    <w:rsid w:val="00AF163D"/>
    <w:pPr>
      <w:pBdr>
        <w:top w:val="single" w:sz="2" w:space="0" w:color="666666"/>
        <w:left w:val="single" w:sz="2" w:space="0" w:color="666666"/>
        <w:bottom w:val="single" w:sz="2" w:space="0" w:color="666666"/>
        <w:right w:val="single" w:sz="2" w:space="0" w:color="666666"/>
      </w:pBdr>
    </w:pPr>
    <w:rPr>
      <w:rFonts w:ascii="Tahoma" w:hAnsi="Tahoma" w:cs="Tahoma"/>
      <w:color w:val="1E406A"/>
    </w:rPr>
  </w:style>
  <w:style w:type="paragraph" w:customStyle="1" w:styleId="dragcalendartitle">
    <w:name w:val="dragcalendartitle"/>
    <w:basedOn w:val="Normale"/>
    <w:rsid w:val="00AF163D"/>
    <w:rPr>
      <w:rFonts w:ascii="Tahoma" w:hAnsi="Tahoma" w:cs="Tahoma"/>
      <w:color w:val="1E406A"/>
    </w:rPr>
  </w:style>
  <w:style w:type="paragraph" w:customStyle="1" w:styleId="calendar">
    <w:name w:val="calendar"/>
    <w:basedOn w:val="Normale"/>
    <w:rsid w:val="00AF163D"/>
    <w:pPr>
      <w:pBdr>
        <w:top w:val="single" w:sz="2" w:space="0" w:color="FFFFFF"/>
        <w:left w:val="single" w:sz="2" w:space="0" w:color="FFFFFF"/>
        <w:bottom w:val="single" w:sz="2" w:space="0" w:color="000000"/>
        <w:right w:val="single" w:sz="2" w:space="0" w:color="000000"/>
      </w:pBdr>
      <w:shd w:val="clear" w:color="auto" w:fill="D4D0C8"/>
    </w:pPr>
    <w:rPr>
      <w:rFonts w:ascii="Tahoma" w:hAnsi="Tahoma" w:cs="Tahoma"/>
      <w:color w:val="000000"/>
      <w:sz w:val="8"/>
      <w:szCs w:val="8"/>
    </w:rPr>
  </w:style>
  <w:style w:type="paragraph" w:customStyle="1" w:styleId="radiolist">
    <w:name w:val="radiolist"/>
    <w:basedOn w:val="Normale"/>
    <w:rsid w:val="00AF163D"/>
    <w:rPr>
      <w:rFonts w:ascii="Tahoma" w:hAnsi="Tahoma" w:cs="Tahoma"/>
      <w:color w:val="1E406A"/>
    </w:rPr>
  </w:style>
  <w:style w:type="paragraph" w:customStyle="1" w:styleId="genremainleft">
    <w:name w:val="genremainleft"/>
    <w:basedOn w:val="Normale"/>
    <w:rsid w:val="00AF163D"/>
    <w:rPr>
      <w:rFonts w:ascii="Tahoma" w:hAnsi="Tahoma" w:cs="Tahoma"/>
      <w:color w:val="1E406A"/>
    </w:rPr>
  </w:style>
  <w:style w:type="paragraph" w:customStyle="1" w:styleId="genremainright">
    <w:name w:val="genremainright"/>
    <w:basedOn w:val="Normale"/>
    <w:rsid w:val="00AF163D"/>
    <w:rPr>
      <w:rFonts w:ascii="Tahoma" w:hAnsi="Tahoma" w:cs="Tahoma"/>
      <w:color w:val="1E406A"/>
    </w:rPr>
  </w:style>
  <w:style w:type="paragraph" w:customStyle="1" w:styleId="headlinepopup">
    <w:name w:val="headline_popup"/>
    <w:basedOn w:val="Normale"/>
    <w:rsid w:val="00AF163D"/>
    <w:rPr>
      <w:rFonts w:ascii="Arial" w:hAnsi="Arial" w:cs="Arial"/>
      <w:b/>
      <w:bCs/>
      <w:color w:val="333333"/>
      <w:sz w:val="9"/>
      <w:szCs w:val="9"/>
    </w:rPr>
  </w:style>
  <w:style w:type="paragraph" w:customStyle="1" w:styleId="popup">
    <w:name w:val="popup"/>
    <w:basedOn w:val="Normale"/>
    <w:rsid w:val="00AF163D"/>
    <w:rPr>
      <w:rFonts w:ascii="Arial" w:hAnsi="Arial" w:cs="Arial"/>
      <w:color w:val="333333"/>
      <w:sz w:val="8"/>
      <w:szCs w:val="8"/>
    </w:rPr>
  </w:style>
  <w:style w:type="paragraph" w:customStyle="1" w:styleId="head">
    <w:name w:val="head"/>
    <w:basedOn w:val="Normale"/>
    <w:rsid w:val="00AF163D"/>
    <w:rPr>
      <w:rFonts w:ascii="Tahoma" w:hAnsi="Tahoma" w:cs="Tahoma"/>
      <w:color w:val="1E406A"/>
    </w:rPr>
  </w:style>
  <w:style w:type="paragraph" w:customStyle="1" w:styleId="weekend">
    <w:name w:val="weekend"/>
    <w:basedOn w:val="Normale"/>
    <w:rsid w:val="00AF163D"/>
    <w:rPr>
      <w:rFonts w:ascii="Tahoma" w:hAnsi="Tahoma" w:cs="Tahoma"/>
      <w:color w:val="1E406A"/>
    </w:rPr>
  </w:style>
  <w:style w:type="paragraph" w:customStyle="1" w:styleId="active">
    <w:name w:val="active"/>
    <w:basedOn w:val="Normale"/>
    <w:rsid w:val="00AF163D"/>
    <w:rPr>
      <w:rFonts w:ascii="Tahoma" w:hAnsi="Tahoma" w:cs="Tahoma"/>
      <w:color w:val="1E406A"/>
    </w:rPr>
  </w:style>
  <w:style w:type="paragraph" w:customStyle="1" w:styleId="day">
    <w:name w:val="day"/>
    <w:basedOn w:val="Normale"/>
    <w:rsid w:val="00AF163D"/>
    <w:rPr>
      <w:rFonts w:ascii="Tahoma" w:hAnsi="Tahoma" w:cs="Tahoma"/>
      <w:color w:val="1E406A"/>
    </w:rPr>
  </w:style>
  <w:style w:type="paragraph" w:customStyle="1" w:styleId="today">
    <w:name w:val="today"/>
    <w:basedOn w:val="Normale"/>
    <w:rsid w:val="00AF163D"/>
    <w:rPr>
      <w:rFonts w:ascii="Tahoma" w:hAnsi="Tahoma" w:cs="Tahoma"/>
      <w:color w:val="1E406A"/>
    </w:rPr>
  </w:style>
  <w:style w:type="paragraph" w:customStyle="1" w:styleId="emptyrow">
    <w:name w:val="emptyrow"/>
    <w:basedOn w:val="Normale"/>
    <w:rsid w:val="00AF163D"/>
    <w:rPr>
      <w:rFonts w:ascii="Tahoma" w:hAnsi="Tahoma" w:cs="Tahoma"/>
      <w:color w:val="1E406A"/>
    </w:rPr>
  </w:style>
  <w:style w:type="paragraph" w:customStyle="1" w:styleId="footrow">
    <w:name w:val="footrow"/>
    <w:basedOn w:val="Normale"/>
    <w:rsid w:val="00AF163D"/>
    <w:rPr>
      <w:rFonts w:ascii="Tahoma" w:hAnsi="Tahoma" w:cs="Tahoma"/>
      <w:color w:val="1E406A"/>
    </w:rPr>
  </w:style>
  <w:style w:type="paragraph" w:customStyle="1" w:styleId="button">
    <w:name w:val="button"/>
    <w:basedOn w:val="Normale"/>
    <w:rsid w:val="00AF163D"/>
    <w:rPr>
      <w:rFonts w:ascii="Tahoma" w:hAnsi="Tahoma" w:cs="Tahoma"/>
      <w:color w:val="1E406A"/>
    </w:rPr>
  </w:style>
  <w:style w:type="paragraph" w:customStyle="1" w:styleId="ttip">
    <w:name w:val="ttip"/>
    <w:basedOn w:val="Normale"/>
    <w:rsid w:val="00AF163D"/>
    <w:rPr>
      <w:rFonts w:ascii="Tahoma" w:hAnsi="Tahoma" w:cs="Tahoma"/>
      <w:color w:val="1E406A"/>
    </w:rPr>
  </w:style>
  <w:style w:type="paragraph" w:customStyle="1" w:styleId="comboboxinputmac">
    <w:name w:val="comboboxinput_mac"/>
    <w:basedOn w:val="Normale"/>
    <w:rsid w:val="00AF163D"/>
    <w:rPr>
      <w:rFonts w:ascii="Tahoma" w:hAnsi="Tahoma" w:cs="Tahoma"/>
      <w:color w:val="1E406A"/>
    </w:rPr>
  </w:style>
  <w:style w:type="paragraph" w:customStyle="1" w:styleId="comboboxinputhovermac">
    <w:name w:val="comboboxinputhover_mac"/>
    <w:basedOn w:val="Normale"/>
    <w:rsid w:val="00AF163D"/>
    <w:rPr>
      <w:rFonts w:ascii="Tahoma" w:hAnsi="Tahoma" w:cs="Tahoma"/>
      <w:color w:val="1E406A"/>
    </w:rPr>
  </w:style>
  <w:style w:type="character" w:customStyle="1" w:styleId="buttons">
    <w:name w:val="button_s"/>
    <w:basedOn w:val="Carpredefinitoparagrafo"/>
    <w:rsid w:val="00AF163D"/>
    <w:rPr>
      <w:rFonts w:ascii="Arial" w:hAnsi="Arial" w:cs="Arial" w:hint="default"/>
      <w:b/>
      <w:bCs/>
      <w:color w:val="1E406A"/>
      <w:sz w:val="9"/>
      <w:szCs w:val="9"/>
      <w:bdr w:val="none" w:sz="0" w:space="0" w:color="auto" w:frame="1"/>
      <w:shd w:val="clear" w:color="auto" w:fill="auto"/>
    </w:rPr>
  </w:style>
  <w:style w:type="character" w:customStyle="1" w:styleId="button1">
    <w:name w:val="button1"/>
    <w:basedOn w:val="Carpredefinitoparagrafo"/>
    <w:rsid w:val="00AF163D"/>
    <w:rPr>
      <w:rFonts w:ascii="Arial" w:hAnsi="Arial" w:cs="Arial" w:hint="default"/>
      <w:b/>
      <w:bCs/>
      <w:color w:val="1E406A"/>
      <w:sz w:val="9"/>
      <w:szCs w:val="9"/>
      <w:bdr w:val="none" w:sz="0" w:space="0" w:color="auto" w:frame="1"/>
      <w:shd w:val="clear" w:color="auto" w:fill="auto"/>
    </w:rPr>
  </w:style>
  <w:style w:type="character" w:customStyle="1" w:styleId="buttonl">
    <w:name w:val="button_l"/>
    <w:basedOn w:val="Carpredefinitoparagrafo"/>
    <w:rsid w:val="00AF163D"/>
    <w:rPr>
      <w:rFonts w:ascii="Arial" w:hAnsi="Arial" w:cs="Arial" w:hint="default"/>
      <w:b/>
      <w:bCs/>
      <w:color w:val="1E406A"/>
      <w:sz w:val="9"/>
      <w:szCs w:val="9"/>
      <w:bdr w:val="none" w:sz="0" w:space="0" w:color="auto" w:frame="1"/>
      <w:shd w:val="clear" w:color="auto" w:fill="auto"/>
    </w:rPr>
  </w:style>
  <w:style w:type="paragraph" w:customStyle="1" w:styleId="head1">
    <w:name w:val="head1"/>
    <w:basedOn w:val="Normale"/>
    <w:rsid w:val="00AF163D"/>
    <w:pPr>
      <w:pBdr>
        <w:top w:val="single" w:sz="2" w:space="0" w:color="FFFFFF"/>
        <w:left w:val="single" w:sz="2" w:space="0" w:color="FFFFFF"/>
        <w:bottom w:val="single" w:sz="2" w:space="0" w:color="000000"/>
        <w:right w:val="single" w:sz="2" w:space="0" w:color="000000"/>
      </w:pBdr>
      <w:spacing w:before="100" w:beforeAutospacing="1" w:after="100" w:afterAutospacing="1"/>
      <w:jc w:val="center"/>
    </w:pPr>
    <w:rPr>
      <w:rFonts w:ascii="Tahoma" w:hAnsi="Tahoma" w:cs="Tahoma"/>
      <w:color w:val="1E406A"/>
    </w:rPr>
  </w:style>
  <w:style w:type="paragraph" w:customStyle="1" w:styleId="name1">
    <w:name w:val="name1"/>
    <w:basedOn w:val="Normale"/>
    <w:rsid w:val="00AF163D"/>
    <w:pPr>
      <w:pBdr>
        <w:bottom w:val="single" w:sz="2" w:space="1" w:color="000000"/>
      </w:pBdr>
      <w:shd w:val="clear" w:color="auto" w:fill="FFFFFF"/>
      <w:spacing w:before="100" w:beforeAutospacing="1" w:after="100" w:afterAutospacing="1"/>
      <w:jc w:val="center"/>
    </w:pPr>
    <w:rPr>
      <w:rFonts w:ascii="Tahoma" w:hAnsi="Tahoma" w:cs="Tahoma"/>
      <w:color w:val="1E406A"/>
    </w:rPr>
  </w:style>
  <w:style w:type="paragraph" w:customStyle="1" w:styleId="weekend1">
    <w:name w:val="weekend1"/>
    <w:basedOn w:val="Normale"/>
    <w:rsid w:val="00AF163D"/>
    <w:pPr>
      <w:spacing w:before="100" w:beforeAutospacing="1" w:after="100" w:afterAutospacing="1"/>
    </w:pPr>
    <w:rPr>
      <w:rFonts w:ascii="Tahoma" w:hAnsi="Tahoma" w:cs="Tahoma"/>
      <w:color w:val="FF0000"/>
    </w:rPr>
  </w:style>
  <w:style w:type="paragraph" w:customStyle="1" w:styleId="active1">
    <w:name w:val="active1"/>
    <w:basedOn w:val="Normale"/>
    <w:rsid w:val="00AF163D"/>
    <w:pPr>
      <w:pBdr>
        <w:top w:val="single" w:sz="2" w:space="1" w:color="000000"/>
        <w:left w:val="single" w:sz="2" w:space="1" w:color="000000"/>
        <w:bottom w:val="single" w:sz="2" w:space="0" w:color="FFFFFF"/>
        <w:right w:val="single" w:sz="2" w:space="0" w:color="FFFFFF"/>
      </w:pBdr>
      <w:spacing w:before="100" w:beforeAutospacing="1" w:after="100" w:afterAutospacing="1"/>
    </w:pPr>
    <w:rPr>
      <w:rFonts w:ascii="Tahoma" w:hAnsi="Tahoma" w:cs="Tahoma"/>
      <w:color w:val="1E406A"/>
    </w:rPr>
  </w:style>
  <w:style w:type="paragraph" w:customStyle="1" w:styleId="day1">
    <w:name w:val="day1"/>
    <w:basedOn w:val="Normale"/>
    <w:rsid w:val="00AF163D"/>
    <w:pPr>
      <w:spacing w:before="100" w:beforeAutospacing="1" w:after="100" w:afterAutospacing="1"/>
      <w:jc w:val="right"/>
    </w:pPr>
    <w:rPr>
      <w:rFonts w:ascii="Tahoma" w:hAnsi="Tahoma" w:cs="Tahoma"/>
      <w:color w:val="1E406A"/>
    </w:rPr>
  </w:style>
  <w:style w:type="paragraph" w:customStyle="1" w:styleId="hilite2">
    <w:name w:val="hilite2"/>
    <w:basedOn w:val="Normale"/>
    <w:rsid w:val="00AF163D"/>
    <w:pPr>
      <w:pBdr>
        <w:top w:val="single" w:sz="2" w:space="0" w:color="FFFFFF"/>
        <w:left w:val="single" w:sz="2" w:space="0" w:color="FFFFFF"/>
        <w:bottom w:val="single" w:sz="2" w:space="0" w:color="000000"/>
        <w:right w:val="single" w:sz="2" w:space="1" w:color="000000"/>
      </w:pBdr>
      <w:spacing w:before="100" w:beforeAutospacing="1" w:after="100" w:afterAutospacing="1"/>
    </w:pPr>
    <w:rPr>
      <w:rFonts w:ascii="Tahoma" w:hAnsi="Tahoma" w:cs="Tahoma"/>
      <w:color w:val="1E406A"/>
    </w:rPr>
  </w:style>
  <w:style w:type="paragraph" w:customStyle="1" w:styleId="active2">
    <w:name w:val="active2"/>
    <w:basedOn w:val="Normale"/>
    <w:rsid w:val="00AF163D"/>
    <w:pPr>
      <w:pBdr>
        <w:top w:val="single" w:sz="2" w:space="1" w:color="000000"/>
        <w:left w:val="single" w:sz="2" w:space="1" w:color="000000"/>
        <w:bottom w:val="single" w:sz="2" w:space="0" w:color="FFFFFF"/>
        <w:right w:val="single" w:sz="2" w:space="1" w:color="FFFFFF"/>
      </w:pBdr>
      <w:spacing w:before="100" w:beforeAutospacing="1" w:after="100" w:afterAutospacing="1"/>
    </w:pPr>
    <w:rPr>
      <w:rFonts w:ascii="Tahoma" w:hAnsi="Tahoma" w:cs="Tahoma"/>
      <w:color w:val="1E406A"/>
    </w:rPr>
  </w:style>
  <w:style w:type="paragraph" w:customStyle="1" w:styleId="today1">
    <w:name w:val="today1"/>
    <w:basedOn w:val="Normale"/>
    <w:rsid w:val="00AF163D"/>
    <w:pPr>
      <w:pBdr>
        <w:top w:val="single" w:sz="2" w:space="1" w:color="000000"/>
        <w:left w:val="single" w:sz="2" w:space="1" w:color="000000"/>
        <w:bottom w:val="single" w:sz="2" w:space="0" w:color="FFFFFF"/>
        <w:right w:val="single" w:sz="2" w:space="1" w:color="FFFFFF"/>
      </w:pBdr>
      <w:shd w:val="clear" w:color="auto" w:fill="E4E0D8"/>
      <w:spacing w:before="100" w:beforeAutospacing="1" w:after="100" w:afterAutospacing="1"/>
    </w:pPr>
    <w:rPr>
      <w:rFonts w:ascii="Tahoma" w:hAnsi="Tahoma" w:cs="Tahoma"/>
      <w:b/>
      <w:bCs/>
      <w:color w:val="1E406A"/>
    </w:rPr>
  </w:style>
  <w:style w:type="paragraph" w:customStyle="1" w:styleId="weekend2">
    <w:name w:val="weekend2"/>
    <w:basedOn w:val="Normale"/>
    <w:rsid w:val="00AF163D"/>
    <w:pPr>
      <w:spacing w:before="100" w:beforeAutospacing="1" w:after="100" w:afterAutospacing="1"/>
    </w:pPr>
    <w:rPr>
      <w:rFonts w:ascii="Tahoma" w:hAnsi="Tahoma" w:cs="Tahoma"/>
      <w:color w:val="FF0000"/>
    </w:rPr>
  </w:style>
  <w:style w:type="paragraph" w:customStyle="1" w:styleId="emptyrow1">
    <w:name w:val="emptyrow1"/>
    <w:basedOn w:val="Normale"/>
    <w:rsid w:val="00AF163D"/>
    <w:pPr>
      <w:spacing w:before="100" w:beforeAutospacing="1" w:after="100" w:afterAutospacing="1"/>
    </w:pPr>
    <w:rPr>
      <w:rFonts w:ascii="Tahoma" w:hAnsi="Tahoma" w:cs="Tahoma"/>
      <w:vanish/>
      <w:color w:val="1E406A"/>
    </w:rPr>
  </w:style>
  <w:style w:type="paragraph" w:customStyle="1" w:styleId="footrow1">
    <w:name w:val="footrow1"/>
    <w:basedOn w:val="Normale"/>
    <w:rsid w:val="00AF163D"/>
    <w:pPr>
      <w:spacing w:before="100" w:beforeAutospacing="1" w:after="100" w:afterAutospacing="1"/>
      <w:jc w:val="center"/>
    </w:pPr>
    <w:rPr>
      <w:rFonts w:ascii="Tahoma" w:hAnsi="Tahoma" w:cs="Tahoma"/>
      <w:color w:val="1E406A"/>
    </w:rPr>
  </w:style>
  <w:style w:type="paragraph" w:customStyle="1" w:styleId="button2">
    <w:name w:val="button2"/>
    <w:basedOn w:val="Normale"/>
    <w:rsid w:val="00AF163D"/>
    <w:pPr>
      <w:pBdr>
        <w:top w:val="single" w:sz="2" w:space="0" w:color="FFFFFF"/>
        <w:left w:val="single" w:sz="2" w:space="0" w:color="FFFFFF"/>
        <w:bottom w:val="single" w:sz="2" w:space="0" w:color="000000"/>
        <w:right w:val="single" w:sz="2" w:space="0" w:color="000000"/>
      </w:pBdr>
      <w:spacing w:before="100" w:beforeAutospacing="1" w:after="100" w:afterAutospacing="1"/>
    </w:pPr>
    <w:rPr>
      <w:rFonts w:ascii="Tahoma" w:hAnsi="Tahoma" w:cs="Tahoma"/>
      <w:color w:val="1E406A"/>
    </w:rPr>
  </w:style>
  <w:style w:type="paragraph" w:customStyle="1" w:styleId="ttip1">
    <w:name w:val="ttip1"/>
    <w:basedOn w:val="Normale"/>
    <w:rsid w:val="00AF163D"/>
    <w:pPr>
      <w:pBdr>
        <w:top w:val="single" w:sz="2" w:space="0" w:color="000000"/>
        <w:left w:val="single" w:sz="2" w:space="0" w:color="000000"/>
        <w:bottom w:val="single" w:sz="2" w:space="0" w:color="FFFFFF"/>
        <w:right w:val="single" w:sz="2" w:space="0" w:color="FFFFFF"/>
      </w:pBdr>
      <w:shd w:val="clear" w:color="auto" w:fill="FFFFFF"/>
      <w:spacing w:before="100" w:beforeAutospacing="1" w:after="100" w:afterAutospacing="1"/>
    </w:pPr>
    <w:rPr>
      <w:rFonts w:ascii="Tahoma" w:hAnsi="Tahoma" w:cs="Tahoma"/>
      <w:color w:val="1E406A"/>
    </w:rPr>
  </w:style>
  <w:style w:type="paragraph" w:customStyle="1" w:styleId="hilite3">
    <w:name w:val="hilite3"/>
    <w:basedOn w:val="Normale"/>
    <w:rsid w:val="00AF163D"/>
    <w:pPr>
      <w:pBdr>
        <w:top w:val="single" w:sz="2" w:space="0" w:color="FFFFFF"/>
        <w:left w:val="single" w:sz="2" w:space="0" w:color="FFFFFF"/>
        <w:bottom w:val="single" w:sz="2" w:space="0" w:color="000000"/>
        <w:right w:val="single" w:sz="2" w:space="0" w:color="000000"/>
      </w:pBdr>
      <w:shd w:val="clear" w:color="auto" w:fill="E4E0D8"/>
      <w:spacing w:before="100" w:beforeAutospacing="1" w:after="100" w:afterAutospacing="1"/>
    </w:pPr>
    <w:rPr>
      <w:rFonts w:ascii="Tahoma" w:hAnsi="Tahoma" w:cs="Tahoma"/>
      <w:color w:val="1E406A"/>
    </w:rPr>
  </w:style>
  <w:style w:type="paragraph" w:customStyle="1" w:styleId="active3">
    <w:name w:val="active3"/>
    <w:basedOn w:val="Normale"/>
    <w:rsid w:val="00AF163D"/>
    <w:pPr>
      <w:pBdr>
        <w:top w:val="single" w:sz="2" w:space="1" w:color="000000"/>
        <w:left w:val="single" w:sz="2" w:space="1" w:color="000000"/>
        <w:bottom w:val="single" w:sz="2" w:space="0" w:color="FFFFFF"/>
        <w:right w:val="single" w:sz="2" w:space="0" w:color="FFFFFF"/>
      </w:pBdr>
      <w:spacing w:before="100" w:beforeAutospacing="1" w:after="100" w:afterAutospacing="1"/>
    </w:pPr>
    <w:rPr>
      <w:rFonts w:ascii="Tahoma" w:hAnsi="Tahoma" w:cs="Tahoma"/>
      <w:color w:val="1E406A"/>
    </w:rPr>
  </w:style>
  <w:style w:type="character" w:customStyle="1" w:styleId="button3">
    <w:name w:val="button3"/>
    <w:basedOn w:val="Carpredefinitoparagrafo"/>
    <w:rsid w:val="00AF163D"/>
    <w:rPr>
      <w:rFonts w:ascii="Arial" w:hAnsi="Arial" w:cs="Arial" w:hint="default"/>
      <w:b/>
      <w:bCs/>
      <w:color w:val="1E406A"/>
      <w:sz w:val="9"/>
      <w:szCs w:val="9"/>
      <w:bdr w:val="none" w:sz="0" w:space="0" w:color="auto" w:frame="1"/>
      <w:shd w:val="clear" w:color="auto" w:fill="auto"/>
    </w:rPr>
  </w:style>
  <w:style w:type="paragraph" w:customStyle="1" w:styleId="head2">
    <w:name w:val="head2"/>
    <w:basedOn w:val="Normale"/>
    <w:rsid w:val="00AF163D"/>
    <w:pPr>
      <w:pBdr>
        <w:top w:val="single" w:sz="2" w:space="0" w:color="FFFFFF"/>
        <w:left w:val="single" w:sz="2" w:space="0" w:color="FFFFFF"/>
        <w:bottom w:val="single" w:sz="2" w:space="0" w:color="000000"/>
        <w:right w:val="single" w:sz="2" w:space="0" w:color="000000"/>
      </w:pBdr>
      <w:jc w:val="center"/>
    </w:pPr>
    <w:rPr>
      <w:rFonts w:ascii="Tahoma" w:hAnsi="Tahoma" w:cs="Tahoma"/>
      <w:color w:val="1E406A"/>
    </w:rPr>
  </w:style>
  <w:style w:type="paragraph" w:customStyle="1" w:styleId="title2">
    <w:name w:val="title2"/>
    <w:basedOn w:val="Normale"/>
    <w:rsid w:val="00AF163D"/>
    <w:pPr>
      <w:shd w:val="clear" w:color="auto" w:fill="FFFFFF"/>
      <w:jc w:val="center"/>
    </w:pPr>
    <w:rPr>
      <w:rFonts w:ascii="Tahoma" w:hAnsi="Tahoma" w:cs="Tahoma"/>
      <w:b/>
      <w:bCs/>
      <w:color w:val="1E406A"/>
      <w:sz w:val="12"/>
      <w:szCs w:val="12"/>
    </w:rPr>
  </w:style>
  <w:style w:type="paragraph" w:customStyle="1" w:styleId="name2">
    <w:name w:val="name2"/>
    <w:basedOn w:val="Normale"/>
    <w:rsid w:val="00AF163D"/>
    <w:pPr>
      <w:pBdr>
        <w:bottom w:val="single" w:sz="2" w:space="1" w:color="000000"/>
      </w:pBdr>
      <w:shd w:val="clear" w:color="auto" w:fill="FFFFFF"/>
      <w:jc w:val="center"/>
    </w:pPr>
    <w:rPr>
      <w:rFonts w:ascii="Tahoma" w:hAnsi="Tahoma" w:cs="Tahoma"/>
      <w:color w:val="1E406A"/>
    </w:rPr>
  </w:style>
  <w:style w:type="paragraph" w:customStyle="1" w:styleId="weekend3">
    <w:name w:val="weekend3"/>
    <w:basedOn w:val="Normale"/>
    <w:rsid w:val="00AF163D"/>
    <w:rPr>
      <w:rFonts w:ascii="Tahoma" w:hAnsi="Tahoma" w:cs="Tahoma"/>
      <w:color w:val="FF0000"/>
    </w:rPr>
  </w:style>
  <w:style w:type="paragraph" w:customStyle="1" w:styleId="hilite4">
    <w:name w:val="hilite4"/>
    <w:basedOn w:val="Normale"/>
    <w:rsid w:val="00AF163D"/>
    <w:pPr>
      <w:pBdr>
        <w:top w:val="single" w:sz="2" w:space="0" w:color="FFFFFF"/>
        <w:left w:val="single" w:sz="2" w:space="0" w:color="FFFFFF"/>
        <w:bottom w:val="single" w:sz="2" w:space="0" w:color="000000"/>
        <w:right w:val="single" w:sz="2" w:space="0" w:color="000000"/>
      </w:pBdr>
      <w:shd w:val="clear" w:color="auto" w:fill="E4E0D8"/>
    </w:pPr>
    <w:rPr>
      <w:rFonts w:ascii="Tahoma" w:hAnsi="Tahoma" w:cs="Tahoma"/>
      <w:color w:val="1E406A"/>
    </w:rPr>
  </w:style>
  <w:style w:type="paragraph" w:customStyle="1" w:styleId="active4">
    <w:name w:val="active4"/>
    <w:basedOn w:val="Normale"/>
    <w:rsid w:val="00AF163D"/>
    <w:pPr>
      <w:pBdr>
        <w:top w:val="single" w:sz="2" w:space="1" w:color="000000"/>
        <w:left w:val="single" w:sz="2" w:space="1" w:color="000000"/>
        <w:bottom w:val="single" w:sz="2" w:space="0" w:color="FFFFFF"/>
        <w:right w:val="single" w:sz="2" w:space="0" w:color="FFFFFF"/>
      </w:pBdr>
    </w:pPr>
    <w:rPr>
      <w:rFonts w:ascii="Tahoma" w:hAnsi="Tahoma" w:cs="Tahoma"/>
      <w:color w:val="1E406A"/>
    </w:rPr>
  </w:style>
  <w:style w:type="paragraph" w:customStyle="1" w:styleId="day2">
    <w:name w:val="day2"/>
    <w:basedOn w:val="Normale"/>
    <w:rsid w:val="00AF163D"/>
    <w:pPr>
      <w:jc w:val="right"/>
    </w:pPr>
    <w:rPr>
      <w:rFonts w:ascii="Tahoma" w:hAnsi="Tahoma" w:cs="Tahoma"/>
      <w:color w:val="1E406A"/>
    </w:rPr>
  </w:style>
  <w:style w:type="paragraph" w:customStyle="1" w:styleId="hilite5">
    <w:name w:val="hilite5"/>
    <w:basedOn w:val="Normale"/>
    <w:rsid w:val="00AF163D"/>
    <w:pPr>
      <w:pBdr>
        <w:top w:val="single" w:sz="2" w:space="0" w:color="FFFFFF"/>
        <w:left w:val="single" w:sz="2" w:space="0" w:color="FFFFFF"/>
        <w:bottom w:val="single" w:sz="2" w:space="0" w:color="000000"/>
        <w:right w:val="single" w:sz="2" w:space="1" w:color="000000"/>
      </w:pBdr>
    </w:pPr>
    <w:rPr>
      <w:rFonts w:ascii="Tahoma" w:hAnsi="Tahoma" w:cs="Tahoma"/>
      <w:color w:val="1E406A"/>
    </w:rPr>
  </w:style>
  <w:style w:type="paragraph" w:customStyle="1" w:styleId="active5">
    <w:name w:val="active5"/>
    <w:basedOn w:val="Normale"/>
    <w:rsid w:val="00AF163D"/>
    <w:pPr>
      <w:pBdr>
        <w:top w:val="single" w:sz="2" w:space="1" w:color="000000"/>
        <w:left w:val="single" w:sz="2" w:space="1" w:color="000000"/>
        <w:bottom w:val="single" w:sz="2" w:space="0" w:color="FFFFFF"/>
        <w:right w:val="single" w:sz="2" w:space="1" w:color="FFFFFF"/>
      </w:pBdr>
    </w:pPr>
    <w:rPr>
      <w:rFonts w:ascii="Tahoma" w:hAnsi="Tahoma" w:cs="Tahoma"/>
      <w:color w:val="1E406A"/>
    </w:rPr>
  </w:style>
  <w:style w:type="paragraph" w:customStyle="1" w:styleId="today2">
    <w:name w:val="today2"/>
    <w:basedOn w:val="Normale"/>
    <w:rsid w:val="00AF163D"/>
    <w:pPr>
      <w:pBdr>
        <w:top w:val="single" w:sz="2" w:space="1" w:color="000000"/>
        <w:left w:val="single" w:sz="2" w:space="1" w:color="000000"/>
        <w:bottom w:val="single" w:sz="2" w:space="0" w:color="FFFFFF"/>
        <w:right w:val="single" w:sz="2" w:space="1" w:color="FFFFFF"/>
      </w:pBdr>
      <w:shd w:val="clear" w:color="auto" w:fill="E4E0D8"/>
    </w:pPr>
    <w:rPr>
      <w:rFonts w:ascii="Tahoma" w:hAnsi="Tahoma" w:cs="Tahoma"/>
      <w:b/>
      <w:bCs/>
      <w:color w:val="1E406A"/>
    </w:rPr>
  </w:style>
  <w:style w:type="paragraph" w:customStyle="1" w:styleId="weekend4">
    <w:name w:val="weekend4"/>
    <w:basedOn w:val="Normale"/>
    <w:rsid w:val="00AF163D"/>
    <w:rPr>
      <w:rFonts w:ascii="Tahoma" w:hAnsi="Tahoma" w:cs="Tahoma"/>
      <w:color w:val="FF0000"/>
    </w:rPr>
  </w:style>
  <w:style w:type="paragraph" w:customStyle="1" w:styleId="emptyrow2">
    <w:name w:val="emptyrow2"/>
    <w:basedOn w:val="Normale"/>
    <w:rsid w:val="00AF163D"/>
    <w:rPr>
      <w:rFonts w:ascii="Tahoma" w:hAnsi="Tahoma" w:cs="Tahoma"/>
      <w:vanish/>
      <w:color w:val="1E406A"/>
    </w:rPr>
  </w:style>
  <w:style w:type="paragraph" w:customStyle="1" w:styleId="footrow2">
    <w:name w:val="footrow2"/>
    <w:basedOn w:val="Normale"/>
    <w:rsid w:val="00AF163D"/>
    <w:pPr>
      <w:jc w:val="center"/>
    </w:pPr>
    <w:rPr>
      <w:rFonts w:ascii="Tahoma" w:hAnsi="Tahoma" w:cs="Tahoma"/>
      <w:color w:val="1E406A"/>
    </w:rPr>
  </w:style>
  <w:style w:type="paragraph" w:customStyle="1" w:styleId="button4">
    <w:name w:val="button4"/>
    <w:basedOn w:val="Normale"/>
    <w:rsid w:val="00AF163D"/>
    <w:pPr>
      <w:pBdr>
        <w:top w:val="single" w:sz="2" w:space="0" w:color="FFFFFF"/>
        <w:left w:val="single" w:sz="2" w:space="0" w:color="FFFFFF"/>
        <w:bottom w:val="single" w:sz="2" w:space="0" w:color="000000"/>
        <w:right w:val="single" w:sz="2" w:space="0" w:color="000000"/>
      </w:pBdr>
    </w:pPr>
    <w:rPr>
      <w:rFonts w:ascii="Tahoma" w:hAnsi="Tahoma" w:cs="Tahoma"/>
      <w:color w:val="1E406A"/>
    </w:rPr>
  </w:style>
  <w:style w:type="paragraph" w:customStyle="1" w:styleId="ttip2">
    <w:name w:val="ttip2"/>
    <w:basedOn w:val="Normale"/>
    <w:rsid w:val="00AF163D"/>
    <w:pPr>
      <w:pBdr>
        <w:top w:val="single" w:sz="2" w:space="0" w:color="000000"/>
        <w:left w:val="single" w:sz="2" w:space="0" w:color="000000"/>
        <w:bottom w:val="single" w:sz="2" w:space="0" w:color="FFFFFF"/>
        <w:right w:val="single" w:sz="2" w:space="0" w:color="FFFFFF"/>
      </w:pBdr>
      <w:shd w:val="clear" w:color="auto" w:fill="FFFFFF"/>
    </w:pPr>
    <w:rPr>
      <w:rFonts w:ascii="Tahoma" w:hAnsi="Tahoma" w:cs="Tahoma"/>
      <w:color w:val="1E406A"/>
    </w:rPr>
  </w:style>
  <w:style w:type="paragraph" w:customStyle="1" w:styleId="hilite6">
    <w:name w:val="hilite6"/>
    <w:basedOn w:val="Normale"/>
    <w:rsid w:val="00AF163D"/>
    <w:pPr>
      <w:pBdr>
        <w:top w:val="single" w:sz="2" w:space="0" w:color="FFFFFF"/>
        <w:left w:val="single" w:sz="2" w:space="0" w:color="FFFFFF"/>
        <w:bottom w:val="single" w:sz="2" w:space="0" w:color="000000"/>
        <w:right w:val="single" w:sz="2" w:space="0" w:color="000000"/>
      </w:pBdr>
      <w:shd w:val="clear" w:color="auto" w:fill="E4E0D8"/>
    </w:pPr>
    <w:rPr>
      <w:rFonts w:ascii="Tahoma" w:hAnsi="Tahoma" w:cs="Tahoma"/>
      <w:color w:val="1E406A"/>
    </w:rPr>
  </w:style>
  <w:style w:type="paragraph" w:customStyle="1" w:styleId="active6">
    <w:name w:val="active6"/>
    <w:basedOn w:val="Normale"/>
    <w:rsid w:val="00AF163D"/>
    <w:pPr>
      <w:pBdr>
        <w:top w:val="single" w:sz="2" w:space="1" w:color="000000"/>
        <w:left w:val="single" w:sz="2" w:space="1" w:color="000000"/>
        <w:bottom w:val="single" w:sz="2" w:space="0" w:color="FFFFFF"/>
        <w:right w:val="single" w:sz="2" w:space="0" w:color="FFFFFF"/>
      </w:pBdr>
    </w:pPr>
    <w:rPr>
      <w:rFonts w:ascii="Tahoma" w:hAnsi="Tahoma" w:cs="Tahoma"/>
      <w:color w:val="1E406A"/>
    </w:rPr>
  </w:style>
  <w:style w:type="character" w:customStyle="1" w:styleId="style31">
    <w:name w:val="style31"/>
    <w:basedOn w:val="Carpredefinitoparagrafo"/>
    <w:rsid w:val="00AF163D"/>
    <w:rPr>
      <w:b/>
      <w:bCs/>
      <w:sz w:val="36"/>
      <w:szCs w:val="36"/>
    </w:rPr>
  </w:style>
  <w:style w:type="character" w:customStyle="1" w:styleId="style14">
    <w:name w:val="style14"/>
    <w:basedOn w:val="Carpredefinitoparagrafo"/>
    <w:rsid w:val="00AF163D"/>
  </w:style>
  <w:style w:type="paragraph" w:customStyle="1" w:styleId="suggestions">
    <w:name w:val="suggestions"/>
    <w:basedOn w:val="Normale"/>
    <w:rsid w:val="00AF163D"/>
    <w:pPr>
      <w:ind w:right="-8"/>
    </w:pPr>
  </w:style>
  <w:style w:type="paragraph" w:customStyle="1" w:styleId="suggestions-special">
    <w:name w:val="suggestions-special"/>
    <w:basedOn w:val="Normale"/>
    <w:rsid w:val="00AF163D"/>
    <w:pPr>
      <w:pBdr>
        <w:top w:val="single" w:sz="2" w:space="3" w:color="AAAAAA"/>
        <w:left w:val="single" w:sz="2" w:space="3" w:color="AAAAAA"/>
        <w:bottom w:val="single" w:sz="2" w:space="3" w:color="AAAAAA"/>
        <w:right w:val="single" w:sz="2" w:space="3" w:color="AAAAAA"/>
      </w:pBdr>
      <w:shd w:val="clear" w:color="auto" w:fill="FFFFFF"/>
      <w:spacing w:line="300" w:lineRule="atLeast"/>
    </w:pPr>
    <w:rPr>
      <w:vanish/>
      <w:sz w:val="19"/>
      <w:szCs w:val="19"/>
    </w:rPr>
  </w:style>
  <w:style w:type="paragraph" w:customStyle="1" w:styleId="suggestions-results">
    <w:name w:val="suggestions-results"/>
    <w:basedOn w:val="Normale"/>
    <w:rsid w:val="00AF163D"/>
    <w:pPr>
      <w:pBdr>
        <w:top w:val="single" w:sz="2" w:space="0" w:color="AAAAAA"/>
        <w:left w:val="single" w:sz="2" w:space="0" w:color="AAAAAA"/>
        <w:bottom w:val="single" w:sz="2" w:space="0" w:color="AAAAAA"/>
        <w:right w:val="single" w:sz="2" w:space="0" w:color="AAAAAA"/>
      </w:pBdr>
      <w:shd w:val="clear" w:color="auto" w:fill="FFFFFF"/>
    </w:pPr>
    <w:rPr>
      <w:sz w:val="19"/>
      <w:szCs w:val="19"/>
    </w:rPr>
  </w:style>
  <w:style w:type="paragraph" w:customStyle="1" w:styleId="suggestions-result">
    <w:name w:val="suggestions-result"/>
    <w:basedOn w:val="Normale"/>
    <w:rsid w:val="00AF163D"/>
    <w:pPr>
      <w:spacing w:line="360" w:lineRule="atLeast"/>
    </w:pPr>
  </w:style>
  <w:style w:type="paragraph" w:customStyle="1" w:styleId="suggestions-result-current">
    <w:name w:val="suggestions-result-current"/>
    <w:basedOn w:val="Normale"/>
    <w:rsid w:val="00AF163D"/>
    <w:pPr>
      <w:shd w:val="clear" w:color="auto" w:fill="4C59A6"/>
      <w:spacing w:before="100" w:beforeAutospacing="1" w:after="100" w:afterAutospacing="1"/>
    </w:pPr>
    <w:rPr>
      <w:color w:val="FFFFFF"/>
    </w:rPr>
  </w:style>
  <w:style w:type="paragraph" w:customStyle="1" w:styleId="autoellipsis-matched">
    <w:name w:val="autoellipsis-matched"/>
    <w:basedOn w:val="Normale"/>
    <w:rsid w:val="00AF163D"/>
    <w:pPr>
      <w:spacing w:before="100" w:beforeAutospacing="1" w:after="100" w:afterAutospacing="1"/>
    </w:pPr>
    <w:rPr>
      <w:b/>
      <w:bCs/>
    </w:rPr>
  </w:style>
  <w:style w:type="paragraph" w:customStyle="1" w:styleId="prettytable">
    <w:name w:val="prettytable"/>
    <w:basedOn w:val="Normale"/>
    <w:rsid w:val="00AF163D"/>
    <w:pPr>
      <w:pBdr>
        <w:top w:val="single" w:sz="2" w:space="0" w:color="AAAAAA"/>
        <w:left w:val="single" w:sz="2" w:space="0" w:color="AAAAAA"/>
        <w:bottom w:val="single" w:sz="2" w:space="0" w:color="AAAAAA"/>
        <w:right w:val="single" w:sz="2" w:space="0" w:color="AAAAAA"/>
      </w:pBdr>
      <w:shd w:val="clear" w:color="auto" w:fill="F9F9F9"/>
      <w:spacing w:before="240" w:after="240"/>
    </w:pPr>
    <w:rPr>
      <w:sz w:val="23"/>
      <w:szCs w:val="23"/>
    </w:rPr>
  </w:style>
  <w:style w:type="paragraph" w:customStyle="1" w:styleId="wikitable">
    <w:name w:val="wikitable"/>
    <w:basedOn w:val="Normale"/>
    <w:rsid w:val="00AF163D"/>
    <w:pPr>
      <w:pBdr>
        <w:top w:val="single" w:sz="2" w:space="0" w:color="AAAAAA"/>
        <w:left w:val="single" w:sz="2" w:space="0" w:color="AAAAAA"/>
        <w:bottom w:val="single" w:sz="2" w:space="0" w:color="AAAAAA"/>
        <w:right w:val="single" w:sz="2" w:space="0" w:color="AAAAAA"/>
      </w:pBdr>
      <w:shd w:val="clear" w:color="auto" w:fill="F9F9F9"/>
      <w:spacing w:before="240" w:after="240"/>
    </w:pPr>
    <w:rPr>
      <w:sz w:val="23"/>
      <w:szCs w:val="23"/>
    </w:rPr>
  </w:style>
  <w:style w:type="paragraph" w:customStyle="1" w:styleId="infobox">
    <w:name w:val="infobox"/>
    <w:basedOn w:val="Normale"/>
    <w:rsid w:val="00AF163D"/>
    <w:pPr>
      <w:pBdr>
        <w:top w:val="single" w:sz="2" w:space="2" w:color="AAAAAA"/>
        <w:left w:val="single" w:sz="2" w:space="2" w:color="AAAAAA"/>
        <w:bottom w:val="single" w:sz="2" w:space="2" w:color="AAAAAA"/>
        <w:right w:val="single" w:sz="2" w:space="2" w:color="AAAAAA"/>
      </w:pBdr>
      <w:shd w:val="clear" w:color="auto" w:fill="F9F9F9"/>
      <w:spacing w:before="100" w:beforeAutospacing="1" w:after="120"/>
      <w:ind w:left="240"/>
    </w:pPr>
    <w:rPr>
      <w:color w:val="000000"/>
    </w:rPr>
  </w:style>
  <w:style w:type="paragraph" w:customStyle="1" w:styleId="watchlistredir">
    <w:name w:val="watchlistredir"/>
    <w:basedOn w:val="Normale"/>
    <w:rsid w:val="00AF163D"/>
    <w:pPr>
      <w:spacing w:before="100" w:beforeAutospacing="1" w:after="100" w:afterAutospacing="1"/>
    </w:pPr>
    <w:rPr>
      <w:i/>
      <w:iCs/>
      <w:color w:val="008000"/>
    </w:rPr>
  </w:style>
  <w:style w:type="paragraph" w:customStyle="1" w:styleId="mw-plusminus-pos">
    <w:name w:val="mw-plusminus-pos"/>
    <w:basedOn w:val="Normale"/>
    <w:rsid w:val="00AF163D"/>
    <w:pPr>
      <w:spacing w:before="100" w:beforeAutospacing="1" w:after="100" w:afterAutospacing="1"/>
    </w:pPr>
    <w:rPr>
      <w:color w:val="008000"/>
    </w:rPr>
  </w:style>
  <w:style w:type="paragraph" w:customStyle="1" w:styleId="mw-plusminus-neg">
    <w:name w:val="mw-plusminus-neg"/>
    <w:basedOn w:val="Normale"/>
    <w:rsid w:val="00AF163D"/>
    <w:pPr>
      <w:spacing w:before="100" w:beforeAutospacing="1" w:after="100" w:afterAutospacing="1"/>
    </w:pPr>
    <w:rPr>
      <w:color w:val="8B0000"/>
    </w:rPr>
  </w:style>
  <w:style w:type="paragraph" w:customStyle="1" w:styleId="reference">
    <w:name w:val="reference"/>
    <w:basedOn w:val="Normale"/>
    <w:rsid w:val="00AF163D"/>
    <w:pPr>
      <w:spacing w:before="100" w:beforeAutospacing="1" w:after="100" w:afterAutospacing="1"/>
      <w:textAlignment w:val="top"/>
    </w:pPr>
    <w:rPr>
      <w:sz w:val="19"/>
      <w:szCs w:val="19"/>
    </w:rPr>
  </w:style>
  <w:style w:type="paragraph" w:customStyle="1" w:styleId="interproject">
    <w:name w:val="interproject"/>
    <w:basedOn w:val="Normale"/>
    <w:rsid w:val="00AF163D"/>
    <w:pPr>
      <w:pBdr>
        <w:top w:val="dotted" w:sz="6" w:space="0" w:color="AAAAAA"/>
      </w:pBdr>
      <w:spacing w:before="480" w:after="100" w:afterAutospacing="1"/>
    </w:pPr>
    <w:rPr>
      <w:vanish/>
    </w:rPr>
  </w:style>
  <w:style w:type="paragraph" w:customStyle="1" w:styleId="tickerstatusdone">
    <w:name w:val="tickerstatus_done"/>
    <w:basedOn w:val="Normale"/>
    <w:rsid w:val="00AF163D"/>
    <w:pPr>
      <w:spacing w:before="100" w:beforeAutospacing="1" w:after="100" w:afterAutospacing="1"/>
    </w:pPr>
    <w:rPr>
      <w:strike/>
    </w:rPr>
  </w:style>
  <w:style w:type="paragraph" w:customStyle="1" w:styleId="tickeractiondeleted">
    <w:name w:val="tickeraction_deleted"/>
    <w:basedOn w:val="Normale"/>
    <w:rsid w:val="00AF163D"/>
    <w:pPr>
      <w:shd w:val="clear" w:color="auto" w:fill="FF8888"/>
      <w:spacing w:before="100" w:beforeAutospacing="1" w:after="100" w:afterAutospacing="1"/>
    </w:pPr>
  </w:style>
  <w:style w:type="paragraph" w:customStyle="1" w:styleId="tickeractionrestored">
    <w:name w:val="tickeraction_restored"/>
    <w:basedOn w:val="Normale"/>
    <w:rsid w:val="00AF163D"/>
    <w:pPr>
      <w:shd w:val="clear" w:color="auto" w:fill="88FF88"/>
      <w:spacing w:before="100" w:beforeAutospacing="1" w:after="100" w:afterAutospacing="1"/>
    </w:pPr>
  </w:style>
  <w:style w:type="paragraph" w:customStyle="1" w:styleId="tickeractionreplaced">
    <w:name w:val="tickeraction_replaced"/>
    <w:basedOn w:val="Normale"/>
    <w:rsid w:val="00AF163D"/>
    <w:pPr>
      <w:shd w:val="clear" w:color="auto" w:fill="FFEEDD"/>
      <w:spacing w:before="100" w:beforeAutospacing="1" w:after="100" w:afterAutospacing="1"/>
    </w:pPr>
  </w:style>
  <w:style w:type="paragraph" w:customStyle="1" w:styleId="tickeractiondeletedrev">
    <w:name w:val="tickeraction_deletedrev"/>
    <w:basedOn w:val="Normale"/>
    <w:rsid w:val="00AF163D"/>
    <w:pPr>
      <w:shd w:val="clear" w:color="auto" w:fill="FFDDDD"/>
      <w:spacing w:before="100" w:beforeAutospacing="1" w:after="100" w:afterAutospacing="1"/>
    </w:pPr>
  </w:style>
  <w:style w:type="paragraph" w:customStyle="1" w:styleId="tickeractionreplacedown">
    <w:name w:val="tickeraction_replacedown"/>
    <w:basedOn w:val="Normale"/>
    <w:rsid w:val="00AF163D"/>
    <w:pPr>
      <w:spacing w:before="100" w:beforeAutospacing="1" w:after="100" w:afterAutospacing="1"/>
    </w:pPr>
  </w:style>
  <w:style w:type="paragraph" w:customStyle="1" w:styleId="tickeractionaddedbad">
    <w:name w:val="tickeraction_addedbad"/>
    <w:basedOn w:val="Normale"/>
    <w:rsid w:val="00AF163D"/>
    <w:pPr>
      <w:shd w:val="clear" w:color="auto" w:fill="FFDDDD"/>
      <w:spacing w:before="100" w:beforeAutospacing="1" w:after="100" w:afterAutospacing="1"/>
    </w:pPr>
  </w:style>
  <w:style w:type="paragraph" w:customStyle="1" w:styleId="tickeractionremovedbad">
    <w:name w:val="tickeraction_removedbad"/>
    <w:basedOn w:val="Normale"/>
    <w:rsid w:val="00AF163D"/>
    <w:pPr>
      <w:shd w:val="clear" w:color="auto" w:fill="DDFFDD"/>
      <w:spacing w:before="100" w:beforeAutospacing="1" w:after="100" w:afterAutospacing="1"/>
    </w:pPr>
  </w:style>
  <w:style w:type="paragraph" w:customStyle="1" w:styleId="tickeractionaddedgood">
    <w:name w:val="tickeraction_addedgood"/>
    <w:basedOn w:val="Normale"/>
    <w:rsid w:val="00AF163D"/>
    <w:pPr>
      <w:shd w:val="clear" w:color="auto" w:fill="DDFFDD"/>
      <w:spacing w:before="100" w:beforeAutospacing="1" w:after="100" w:afterAutospacing="1"/>
    </w:pPr>
  </w:style>
  <w:style w:type="paragraph" w:customStyle="1" w:styleId="tickeractionremovedgood">
    <w:name w:val="tickeraction_removedgood"/>
    <w:basedOn w:val="Normale"/>
    <w:rsid w:val="00AF163D"/>
    <w:pPr>
      <w:shd w:val="clear" w:color="auto" w:fill="FFDDDD"/>
      <w:spacing w:before="100" w:beforeAutospacing="1" w:after="100" w:afterAutospacing="1"/>
    </w:pPr>
  </w:style>
  <w:style w:type="paragraph" w:customStyle="1" w:styleId="tickerminorentry">
    <w:name w:val="tickerminorentry"/>
    <w:basedOn w:val="Normale"/>
    <w:rsid w:val="00AF163D"/>
    <w:pPr>
      <w:spacing w:before="100" w:beforeAutospacing="1" w:after="100" w:afterAutospacing="1"/>
    </w:pPr>
    <w:rPr>
      <w:color w:val="666666"/>
    </w:rPr>
  </w:style>
  <w:style w:type="paragraph" w:customStyle="1" w:styleId="fundraiser-button">
    <w:name w:val="fundraiser-button"/>
    <w:basedOn w:val="Normale"/>
    <w:rsid w:val="00AF163D"/>
    <w:pPr>
      <w:spacing w:before="100" w:beforeAutospacing="1" w:after="100" w:afterAutospacing="1"/>
    </w:pPr>
    <w:rPr>
      <w:color w:val="FFFFFF"/>
    </w:rPr>
  </w:style>
  <w:style w:type="paragraph" w:customStyle="1" w:styleId="metadata-label">
    <w:name w:val="metadata-label"/>
    <w:basedOn w:val="Normale"/>
    <w:rsid w:val="00AF163D"/>
    <w:pPr>
      <w:spacing w:before="100" w:beforeAutospacing="1" w:after="100" w:afterAutospacing="1"/>
    </w:pPr>
    <w:rPr>
      <w:color w:val="AAAAAA"/>
    </w:rPr>
  </w:style>
  <w:style w:type="paragraph" w:customStyle="1" w:styleId="titelitem">
    <w:name w:val="titel_item"/>
    <w:basedOn w:val="Normale"/>
    <w:rsid w:val="00AF163D"/>
    <w:pPr>
      <w:spacing w:before="100" w:beforeAutospacing="1" w:after="100" w:afterAutospacing="1"/>
    </w:pPr>
  </w:style>
  <w:style w:type="paragraph" w:customStyle="1" w:styleId="titelitem3">
    <w:name w:val="titel_item3"/>
    <w:basedOn w:val="Normale"/>
    <w:rsid w:val="00AF163D"/>
    <w:pPr>
      <w:spacing w:before="100" w:beforeAutospacing="1" w:after="100" w:afterAutospacing="1"/>
    </w:pPr>
  </w:style>
  <w:style w:type="paragraph" w:customStyle="1" w:styleId="topicondynamic">
    <w:name w:val="top_icon_dynamic"/>
    <w:basedOn w:val="Normale"/>
    <w:rsid w:val="00AF163D"/>
    <w:pPr>
      <w:spacing w:before="100" w:beforeAutospacing="1" w:after="100" w:afterAutospacing="1"/>
    </w:pPr>
    <w:rPr>
      <w:sz w:val="12"/>
      <w:szCs w:val="12"/>
    </w:rPr>
  </w:style>
  <w:style w:type="paragraph" w:customStyle="1" w:styleId="special-label">
    <w:name w:val="special-label"/>
    <w:basedOn w:val="Normale"/>
    <w:rsid w:val="00AF163D"/>
    <w:pPr>
      <w:spacing w:before="100" w:beforeAutospacing="1" w:after="100" w:afterAutospacing="1"/>
    </w:pPr>
  </w:style>
  <w:style w:type="paragraph" w:customStyle="1" w:styleId="special-query">
    <w:name w:val="special-query"/>
    <w:basedOn w:val="Normale"/>
    <w:rsid w:val="00AF163D"/>
    <w:pPr>
      <w:spacing w:before="100" w:beforeAutospacing="1" w:after="100" w:afterAutospacing="1"/>
    </w:pPr>
  </w:style>
  <w:style w:type="paragraph" w:customStyle="1" w:styleId="special-hover">
    <w:name w:val="special-hover"/>
    <w:basedOn w:val="Normale"/>
    <w:rsid w:val="00AF163D"/>
    <w:pPr>
      <w:spacing w:before="100" w:beforeAutospacing="1" w:after="100" w:afterAutospacing="1"/>
    </w:pPr>
  </w:style>
  <w:style w:type="paragraph" w:customStyle="1" w:styleId="toclevel-2">
    <w:name w:val="toclevel-2"/>
    <w:basedOn w:val="Normale"/>
    <w:rsid w:val="00AF163D"/>
    <w:pPr>
      <w:spacing w:before="100" w:beforeAutospacing="1" w:after="100" w:afterAutospacing="1"/>
    </w:pPr>
  </w:style>
  <w:style w:type="paragraph" w:customStyle="1" w:styleId="toclevel-3">
    <w:name w:val="toclevel-3"/>
    <w:basedOn w:val="Normale"/>
    <w:rsid w:val="00AF163D"/>
    <w:pPr>
      <w:spacing w:before="100" w:beforeAutospacing="1" w:after="100" w:afterAutospacing="1"/>
    </w:pPr>
  </w:style>
  <w:style w:type="paragraph" w:customStyle="1" w:styleId="toclevel-4">
    <w:name w:val="toclevel-4"/>
    <w:basedOn w:val="Normale"/>
    <w:rsid w:val="00AF163D"/>
    <w:pPr>
      <w:spacing w:before="100" w:beforeAutospacing="1" w:after="100" w:afterAutospacing="1"/>
    </w:pPr>
  </w:style>
  <w:style w:type="paragraph" w:customStyle="1" w:styleId="toclevel-5">
    <w:name w:val="toclevel-5"/>
    <w:basedOn w:val="Normale"/>
    <w:rsid w:val="00AF163D"/>
    <w:pPr>
      <w:spacing w:before="100" w:beforeAutospacing="1" w:after="100" w:afterAutospacing="1"/>
    </w:pPr>
  </w:style>
  <w:style w:type="paragraph" w:customStyle="1" w:styleId="toclevel-6">
    <w:name w:val="toclevel-6"/>
    <w:basedOn w:val="Normale"/>
    <w:rsid w:val="00AF163D"/>
    <w:pPr>
      <w:spacing w:before="100" w:beforeAutospacing="1" w:after="100" w:afterAutospacing="1"/>
    </w:pPr>
  </w:style>
  <w:style w:type="paragraph" w:customStyle="1" w:styleId="special-label1">
    <w:name w:val="special-label1"/>
    <w:basedOn w:val="Normale"/>
    <w:rsid w:val="00AF163D"/>
    <w:pPr>
      <w:spacing w:before="100" w:beforeAutospacing="1" w:after="100" w:afterAutospacing="1"/>
    </w:pPr>
    <w:rPr>
      <w:color w:val="808080"/>
      <w:sz w:val="19"/>
      <w:szCs w:val="19"/>
    </w:rPr>
  </w:style>
  <w:style w:type="paragraph" w:customStyle="1" w:styleId="special-query1">
    <w:name w:val="special-query1"/>
    <w:basedOn w:val="Normale"/>
    <w:rsid w:val="00AF163D"/>
    <w:pPr>
      <w:spacing w:before="100" w:beforeAutospacing="1" w:after="100" w:afterAutospacing="1"/>
    </w:pPr>
    <w:rPr>
      <w:i/>
      <w:iCs/>
      <w:color w:val="000000"/>
    </w:rPr>
  </w:style>
  <w:style w:type="paragraph" w:customStyle="1" w:styleId="special-hover1">
    <w:name w:val="special-hover1"/>
    <w:basedOn w:val="Normale"/>
    <w:rsid w:val="00AF163D"/>
    <w:pPr>
      <w:shd w:val="clear" w:color="auto" w:fill="C0C0C0"/>
      <w:spacing w:before="100" w:beforeAutospacing="1" w:after="100" w:afterAutospacing="1"/>
    </w:pPr>
  </w:style>
  <w:style w:type="paragraph" w:customStyle="1" w:styleId="special-label2">
    <w:name w:val="special-label2"/>
    <w:basedOn w:val="Normale"/>
    <w:rsid w:val="00AF163D"/>
    <w:pPr>
      <w:spacing w:before="100" w:beforeAutospacing="1" w:after="100" w:afterAutospacing="1"/>
    </w:pPr>
    <w:rPr>
      <w:color w:val="FFFFFF"/>
    </w:rPr>
  </w:style>
  <w:style w:type="paragraph" w:customStyle="1" w:styleId="special-query2">
    <w:name w:val="special-query2"/>
    <w:basedOn w:val="Normale"/>
    <w:rsid w:val="00AF163D"/>
    <w:pPr>
      <w:spacing w:before="100" w:beforeAutospacing="1" w:after="100" w:afterAutospacing="1"/>
    </w:pPr>
    <w:rPr>
      <w:color w:val="FFFFFF"/>
    </w:rPr>
  </w:style>
  <w:style w:type="paragraph" w:customStyle="1" w:styleId="toclevel-21">
    <w:name w:val="toclevel-21"/>
    <w:basedOn w:val="Normale"/>
    <w:rsid w:val="00AF163D"/>
    <w:pPr>
      <w:spacing w:before="100" w:beforeAutospacing="1" w:after="100" w:afterAutospacing="1"/>
    </w:pPr>
    <w:rPr>
      <w:vanish/>
    </w:rPr>
  </w:style>
  <w:style w:type="paragraph" w:customStyle="1" w:styleId="toclevel-31">
    <w:name w:val="toclevel-31"/>
    <w:basedOn w:val="Normale"/>
    <w:rsid w:val="00AF163D"/>
    <w:pPr>
      <w:spacing w:before="100" w:beforeAutospacing="1" w:after="100" w:afterAutospacing="1"/>
    </w:pPr>
    <w:rPr>
      <w:vanish/>
    </w:rPr>
  </w:style>
  <w:style w:type="paragraph" w:customStyle="1" w:styleId="toclevel-41">
    <w:name w:val="toclevel-41"/>
    <w:basedOn w:val="Normale"/>
    <w:rsid w:val="00AF163D"/>
    <w:pPr>
      <w:spacing w:before="100" w:beforeAutospacing="1" w:after="100" w:afterAutospacing="1"/>
    </w:pPr>
    <w:rPr>
      <w:vanish/>
    </w:rPr>
  </w:style>
  <w:style w:type="paragraph" w:customStyle="1" w:styleId="toclevel-51">
    <w:name w:val="toclevel-51"/>
    <w:basedOn w:val="Normale"/>
    <w:rsid w:val="00AF163D"/>
    <w:pPr>
      <w:spacing w:before="100" w:beforeAutospacing="1" w:after="100" w:afterAutospacing="1"/>
    </w:pPr>
    <w:rPr>
      <w:vanish/>
    </w:rPr>
  </w:style>
  <w:style w:type="paragraph" w:customStyle="1" w:styleId="toclevel-61">
    <w:name w:val="toclevel-61"/>
    <w:basedOn w:val="Normale"/>
    <w:rsid w:val="00AF163D"/>
    <w:pPr>
      <w:spacing w:before="100" w:beforeAutospacing="1" w:after="100" w:afterAutospacing="1"/>
    </w:pPr>
    <w:rPr>
      <w:vanish/>
    </w:rPr>
  </w:style>
  <w:style w:type="character" w:customStyle="1" w:styleId="corchete-llamada1">
    <w:name w:val="corchete-llamada1"/>
    <w:basedOn w:val="Carpredefinitoparagrafo"/>
    <w:rsid w:val="006113E2"/>
    <w:rPr>
      <w:vanish/>
      <w:webHidden w:val="0"/>
      <w:specVanish w:val="0"/>
    </w:rPr>
  </w:style>
  <w:style w:type="character" w:customStyle="1" w:styleId="tnihongokanji">
    <w:name w:val="t_nihongo_kanji"/>
    <w:basedOn w:val="Carpredefinitoparagrafo"/>
    <w:rsid w:val="00A71AA9"/>
  </w:style>
  <w:style w:type="character" w:customStyle="1" w:styleId="tnihongocomma">
    <w:name w:val="t_nihongo_comma"/>
    <w:basedOn w:val="Carpredefinitoparagrafo"/>
    <w:rsid w:val="00A71AA9"/>
  </w:style>
  <w:style w:type="character" w:customStyle="1" w:styleId="tnihongoicon">
    <w:name w:val="t_nihongo_icon"/>
    <w:basedOn w:val="Carpredefinitoparagrafo"/>
    <w:rsid w:val="00A71AA9"/>
  </w:style>
  <w:style w:type="character" w:customStyle="1" w:styleId="tnihongohelp">
    <w:name w:val="t_nihongo_help"/>
    <w:basedOn w:val="Carpredefinitoparagrafo"/>
    <w:rsid w:val="00A71AA9"/>
  </w:style>
  <w:style w:type="character" w:customStyle="1" w:styleId="al-opus1">
    <w:name w:val="al-opus1"/>
    <w:basedOn w:val="Carpredefinitoparagrafo"/>
    <w:rsid w:val="009810B3"/>
    <w:rPr>
      <w:b w:val="0"/>
      <w:bCs w:val="0"/>
      <w:sz w:val="22"/>
      <w:szCs w:val="22"/>
    </w:rPr>
  </w:style>
  <w:style w:type="character" w:customStyle="1" w:styleId="al-subworktitle1">
    <w:name w:val="al-subworktitle1"/>
    <w:basedOn w:val="Carpredefinitoparagrafo"/>
    <w:rsid w:val="009810B3"/>
    <w:rPr>
      <w:sz w:val="19"/>
      <w:szCs w:val="19"/>
    </w:rPr>
  </w:style>
  <w:style w:type="character" w:customStyle="1" w:styleId="langbutton1">
    <w:name w:val="langbutton1"/>
    <w:basedOn w:val="Carpredefinitoparagrafo"/>
    <w:rsid w:val="009810B3"/>
    <w:rPr>
      <w:sz w:val="17"/>
      <w:szCs w:val="17"/>
      <w:bdr w:val="single" w:sz="2" w:space="0" w:color="ECDEBE" w:frame="1"/>
      <w:shd w:val="clear" w:color="auto" w:fill="F1EACE"/>
    </w:rPr>
  </w:style>
  <w:style w:type="character" w:customStyle="1" w:styleId="al-worktitle1">
    <w:name w:val="al-worktitle1"/>
    <w:basedOn w:val="Carpredefinitoparagrafo"/>
    <w:rsid w:val="00AE1F6E"/>
    <w:rPr>
      <w:b/>
      <w:bCs/>
      <w:sz w:val="20"/>
      <w:szCs w:val="20"/>
    </w:rPr>
  </w:style>
  <w:style w:type="character" w:customStyle="1" w:styleId="al-otherartists1">
    <w:name w:val="al-otherartists1"/>
    <w:basedOn w:val="Carpredefinitoparagrafo"/>
    <w:rsid w:val="00A6071D"/>
    <w:rPr>
      <w:sz w:val="17"/>
      <w:szCs w:val="17"/>
    </w:rPr>
  </w:style>
  <w:style w:type="character" w:customStyle="1" w:styleId="alt1">
    <w:name w:val="alt1"/>
    <w:basedOn w:val="Carpredefinitoparagrafo"/>
    <w:rsid w:val="008A469E"/>
    <w:rPr>
      <w:vanish/>
      <w:webHidden w:val="0"/>
      <w:specVanish w:val="0"/>
    </w:rPr>
  </w:style>
  <w:style w:type="character" w:customStyle="1" w:styleId="tracktext1">
    <w:name w:val="tracktext1"/>
    <w:basedOn w:val="Carpredefinitoparagrafo"/>
    <w:rsid w:val="002B3D3E"/>
    <w:rPr>
      <w:rFonts w:ascii="Verdana" w:hAnsi="Verdana" w:hint="default"/>
      <w:color w:val="870C05"/>
      <w:sz w:val="8"/>
      <w:szCs w:val="8"/>
    </w:rPr>
  </w:style>
  <w:style w:type="character" w:customStyle="1" w:styleId="body">
    <w:name w:val="body"/>
    <w:basedOn w:val="Carpredefinitoparagrafo"/>
    <w:rsid w:val="002B3D3E"/>
  </w:style>
  <w:style w:type="character" w:customStyle="1" w:styleId="noprint">
    <w:name w:val="noprint"/>
    <w:basedOn w:val="Carpredefinitoparagrafo"/>
    <w:rsid w:val="002D7575"/>
  </w:style>
  <w:style w:type="character" w:customStyle="1" w:styleId="tracktextblack1">
    <w:name w:val="tracktextblack1"/>
    <w:basedOn w:val="Carpredefinitoparagrafo"/>
    <w:rsid w:val="000E0458"/>
    <w:rPr>
      <w:rFonts w:ascii="Verdana" w:hAnsi="Verdana" w:hint="default"/>
      <w:color w:val="000000"/>
    </w:rPr>
  </w:style>
  <w:style w:type="character" w:customStyle="1" w:styleId="contentheader1">
    <w:name w:val="content_header1"/>
    <w:basedOn w:val="Carpredefinitoparagrafo"/>
    <w:rsid w:val="00446E33"/>
    <w:rPr>
      <w:b/>
      <w:bCs/>
      <w:sz w:val="10"/>
      <w:szCs w:val="10"/>
    </w:rPr>
  </w:style>
  <w:style w:type="character" w:customStyle="1" w:styleId="normal-c41">
    <w:name w:val="normal-c41"/>
    <w:basedOn w:val="Carpredefinitoparagrafo"/>
    <w:rsid w:val="00EA2D92"/>
    <w:rPr>
      <w:rFonts w:ascii="Trebuchet MS" w:hAnsi="Trebuchet MS" w:hint="default"/>
      <w:i/>
      <w:iCs/>
      <w:sz w:val="9"/>
      <w:szCs w:val="9"/>
    </w:rPr>
  </w:style>
  <w:style w:type="paragraph" w:customStyle="1" w:styleId="validationstar">
    <w:name w:val="validationstar"/>
    <w:basedOn w:val="Normale"/>
    <w:rsid w:val="00486E3E"/>
    <w:rPr>
      <w:rFonts w:ascii="Arial" w:hAnsi="Arial" w:cs="Arial"/>
      <w:color w:val="FF0000"/>
      <w:sz w:val="9"/>
      <w:szCs w:val="9"/>
    </w:rPr>
  </w:style>
  <w:style w:type="paragraph" w:customStyle="1" w:styleId="align">
    <w:name w:val="align"/>
    <w:basedOn w:val="Normale"/>
    <w:rsid w:val="00486E3E"/>
    <w:pPr>
      <w:ind w:right="33"/>
      <w:textAlignment w:val="center"/>
    </w:pPr>
    <w:rPr>
      <w:rFonts w:ascii="Arial" w:hAnsi="Arial" w:cs="Arial"/>
      <w:color w:val="2C2C2C"/>
    </w:rPr>
  </w:style>
  <w:style w:type="paragraph" w:customStyle="1" w:styleId="go">
    <w:name w:val="go"/>
    <w:basedOn w:val="Normale"/>
    <w:rsid w:val="00486E3E"/>
    <w:pPr>
      <w:textAlignment w:val="bottom"/>
    </w:pPr>
    <w:rPr>
      <w:rFonts w:ascii="Arial" w:hAnsi="Arial" w:cs="Arial"/>
      <w:color w:val="2C2C2C"/>
    </w:rPr>
  </w:style>
  <w:style w:type="paragraph" w:customStyle="1" w:styleId="worksitem">
    <w:name w:val="worksitem"/>
    <w:basedOn w:val="Normale"/>
    <w:rsid w:val="00486E3E"/>
    <w:pPr>
      <w:textAlignment w:val="top"/>
    </w:pPr>
    <w:rPr>
      <w:rFonts w:ascii="Arial" w:hAnsi="Arial" w:cs="Arial"/>
      <w:color w:val="2C2C2C"/>
    </w:rPr>
  </w:style>
  <w:style w:type="paragraph" w:customStyle="1" w:styleId="saleitems">
    <w:name w:val="saleitems"/>
    <w:basedOn w:val="Normale"/>
    <w:rsid w:val="00486E3E"/>
    <w:rPr>
      <w:rFonts w:ascii="Arial" w:hAnsi="Arial" w:cs="Arial"/>
      <w:color w:val="2C2C2C"/>
      <w:sz w:val="22"/>
      <w:szCs w:val="22"/>
    </w:rPr>
  </w:style>
  <w:style w:type="paragraph" w:customStyle="1" w:styleId="worksitem2">
    <w:name w:val="worksitem2"/>
    <w:basedOn w:val="Normale"/>
    <w:rsid w:val="00486E3E"/>
    <w:rPr>
      <w:rFonts w:ascii="Arial" w:hAnsi="Arial" w:cs="Arial"/>
      <w:color w:val="2C2C2C"/>
    </w:rPr>
  </w:style>
  <w:style w:type="paragraph" w:customStyle="1" w:styleId="discbackgroundgrey">
    <w:name w:val="discbackgroundgrey"/>
    <w:basedOn w:val="Normale"/>
    <w:rsid w:val="00486E3E"/>
    <w:pPr>
      <w:shd w:val="clear" w:color="auto" w:fill="F0F0F0"/>
    </w:pPr>
    <w:rPr>
      <w:rFonts w:ascii="Arial" w:hAnsi="Arial" w:cs="Arial"/>
      <w:color w:val="2C2C2C"/>
    </w:rPr>
  </w:style>
  <w:style w:type="paragraph" w:customStyle="1" w:styleId="worklistprint">
    <w:name w:val="worklistprint"/>
    <w:basedOn w:val="Normale"/>
    <w:rsid w:val="00486E3E"/>
    <w:pPr>
      <w:spacing w:before="33" w:after="33"/>
      <w:ind w:left="33" w:right="33"/>
    </w:pPr>
    <w:rPr>
      <w:rFonts w:ascii="Arial" w:hAnsi="Arial" w:cs="Arial"/>
      <w:color w:val="2C2C2C"/>
      <w:sz w:val="28"/>
      <w:szCs w:val="28"/>
    </w:rPr>
  </w:style>
  <w:style w:type="character" w:customStyle="1" w:styleId="google-src-text2">
    <w:name w:val="google-src-text2"/>
    <w:basedOn w:val="Carpredefinitoparagrafo"/>
    <w:rsid w:val="00486E3E"/>
    <w:rPr>
      <w:vanish/>
      <w:webHidden w:val="0"/>
      <w:specVanish w:val="0"/>
    </w:rPr>
  </w:style>
  <w:style w:type="paragraph" w:customStyle="1" w:styleId="small">
    <w:name w:val="small"/>
    <w:basedOn w:val="Normale"/>
    <w:rsid w:val="006B182B"/>
    <w:pPr>
      <w:spacing w:after="450" w:line="450" w:lineRule="atLeast"/>
    </w:pPr>
    <w:rPr>
      <w:sz w:val="19"/>
      <w:szCs w:val="19"/>
    </w:rPr>
  </w:style>
  <w:style w:type="paragraph" w:customStyle="1" w:styleId="large">
    <w:name w:val="large"/>
    <w:basedOn w:val="Normale"/>
    <w:rsid w:val="006B182B"/>
    <w:pPr>
      <w:spacing w:after="300" w:line="600" w:lineRule="atLeast"/>
    </w:pPr>
    <w:rPr>
      <w:sz w:val="29"/>
      <w:szCs w:val="29"/>
    </w:rPr>
  </w:style>
  <w:style w:type="paragraph" w:customStyle="1" w:styleId="hide">
    <w:name w:val="hide"/>
    <w:basedOn w:val="Normale"/>
    <w:rsid w:val="006B182B"/>
    <w:pPr>
      <w:spacing w:after="360"/>
    </w:pPr>
    <w:rPr>
      <w:vanish/>
    </w:rPr>
  </w:style>
  <w:style w:type="paragraph" w:customStyle="1" w:styleId="quiet">
    <w:name w:val="quiet"/>
    <w:basedOn w:val="Normale"/>
    <w:rsid w:val="006B182B"/>
    <w:pPr>
      <w:spacing w:after="360"/>
    </w:pPr>
    <w:rPr>
      <w:color w:val="666666"/>
    </w:rPr>
  </w:style>
  <w:style w:type="paragraph" w:customStyle="1" w:styleId="loud">
    <w:name w:val="loud"/>
    <w:basedOn w:val="Normale"/>
    <w:rsid w:val="006B182B"/>
    <w:pPr>
      <w:spacing w:after="360"/>
    </w:pPr>
    <w:rPr>
      <w:color w:val="000000"/>
    </w:rPr>
  </w:style>
  <w:style w:type="paragraph" w:customStyle="1" w:styleId="added">
    <w:name w:val="added"/>
    <w:basedOn w:val="Normale"/>
    <w:rsid w:val="006B182B"/>
    <w:pPr>
      <w:shd w:val="clear" w:color="auto" w:fill="006600"/>
      <w:spacing w:after="360"/>
    </w:pPr>
    <w:rPr>
      <w:color w:val="FFFFFF"/>
    </w:rPr>
  </w:style>
  <w:style w:type="paragraph" w:customStyle="1" w:styleId="removed">
    <w:name w:val="removed"/>
    <w:basedOn w:val="Normale"/>
    <w:rsid w:val="006B182B"/>
    <w:pPr>
      <w:shd w:val="clear" w:color="auto" w:fill="990000"/>
      <w:spacing w:after="360"/>
    </w:pPr>
    <w:rPr>
      <w:color w:val="FFFFFF"/>
    </w:rPr>
  </w:style>
  <w:style w:type="paragraph" w:customStyle="1" w:styleId="first">
    <w:name w:val="first"/>
    <w:basedOn w:val="Normale"/>
    <w:rsid w:val="006B182B"/>
    <w:pPr>
      <w:spacing w:after="360"/>
    </w:pPr>
  </w:style>
  <w:style w:type="paragraph" w:customStyle="1" w:styleId="last">
    <w:name w:val="last"/>
    <w:basedOn w:val="Normale"/>
    <w:rsid w:val="006B182B"/>
    <w:pPr>
      <w:spacing w:after="360"/>
    </w:pPr>
  </w:style>
  <w:style w:type="paragraph" w:customStyle="1" w:styleId="top">
    <w:name w:val="top"/>
    <w:basedOn w:val="Normale"/>
    <w:rsid w:val="006B182B"/>
    <w:pPr>
      <w:spacing w:after="360"/>
    </w:pPr>
  </w:style>
  <w:style w:type="paragraph" w:customStyle="1" w:styleId="bottom">
    <w:name w:val="bottom"/>
    <w:basedOn w:val="Normale"/>
    <w:rsid w:val="006B182B"/>
  </w:style>
  <w:style w:type="paragraph" w:customStyle="1" w:styleId="alert">
    <w:name w:val="alert"/>
    <w:basedOn w:val="Normale"/>
    <w:rsid w:val="006B182B"/>
    <w:pPr>
      <w:pBdr>
        <w:top w:val="single" w:sz="4" w:space="10" w:color="FBC2C4"/>
        <w:bottom w:val="single" w:sz="4" w:space="10" w:color="FBC2C4"/>
      </w:pBdr>
      <w:shd w:val="clear" w:color="auto" w:fill="FBE3E4"/>
      <w:spacing w:after="240"/>
    </w:pPr>
    <w:rPr>
      <w:color w:val="8A1F11"/>
    </w:rPr>
  </w:style>
  <w:style w:type="paragraph" w:customStyle="1" w:styleId="notice">
    <w:name w:val="notice"/>
    <w:basedOn w:val="Normale"/>
    <w:rsid w:val="006B182B"/>
    <w:pPr>
      <w:pBdr>
        <w:top w:val="single" w:sz="4" w:space="10" w:color="FFD324"/>
        <w:bottom w:val="single" w:sz="4" w:space="10" w:color="FFD324"/>
      </w:pBdr>
      <w:shd w:val="clear" w:color="auto" w:fill="FFF6BF"/>
      <w:spacing w:after="240"/>
    </w:pPr>
    <w:rPr>
      <w:color w:val="514721"/>
    </w:rPr>
  </w:style>
  <w:style w:type="paragraph" w:customStyle="1" w:styleId="success">
    <w:name w:val="success"/>
    <w:basedOn w:val="Normale"/>
    <w:rsid w:val="006B182B"/>
    <w:pPr>
      <w:pBdr>
        <w:top w:val="single" w:sz="4" w:space="10" w:color="C6D880"/>
        <w:bottom w:val="single" w:sz="4" w:space="10" w:color="C6D880"/>
      </w:pBdr>
      <w:shd w:val="clear" w:color="auto" w:fill="E6EFC2"/>
      <w:spacing w:after="240"/>
    </w:pPr>
    <w:rPr>
      <w:color w:val="264409"/>
    </w:rPr>
  </w:style>
  <w:style w:type="paragraph" w:customStyle="1" w:styleId="info">
    <w:name w:val="info"/>
    <w:basedOn w:val="Normale"/>
    <w:rsid w:val="006B182B"/>
    <w:pPr>
      <w:pBdr>
        <w:top w:val="single" w:sz="4" w:space="10" w:color="92CAE4"/>
        <w:bottom w:val="single" w:sz="4" w:space="10" w:color="92CAE4"/>
      </w:pBdr>
      <w:shd w:val="clear" w:color="auto" w:fill="D5EDF8"/>
      <w:spacing w:after="240"/>
    </w:pPr>
    <w:rPr>
      <w:color w:val="205791"/>
    </w:rPr>
  </w:style>
  <w:style w:type="paragraph" w:customStyle="1" w:styleId="debug">
    <w:name w:val="debug"/>
    <w:basedOn w:val="Normale"/>
    <w:rsid w:val="006B182B"/>
    <w:pPr>
      <w:shd w:val="clear" w:color="auto" w:fill="FF0000"/>
      <w:spacing w:after="360"/>
      <w:ind w:left="67"/>
    </w:pPr>
    <w:rPr>
      <w:color w:val="FFFFFF"/>
    </w:rPr>
  </w:style>
  <w:style w:type="paragraph" w:customStyle="1" w:styleId="articleiframe">
    <w:name w:val="article_iframe"/>
    <w:basedOn w:val="Normale"/>
    <w:rsid w:val="006B182B"/>
    <w:pPr>
      <w:spacing w:after="360"/>
    </w:pPr>
  </w:style>
  <w:style w:type="paragraph" w:customStyle="1" w:styleId="mednews">
    <w:name w:val="med_news"/>
    <w:basedOn w:val="Normale"/>
    <w:rsid w:val="006B182B"/>
    <w:pPr>
      <w:spacing w:after="360"/>
      <w:ind w:left="80"/>
    </w:pPr>
  </w:style>
  <w:style w:type="paragraph" w:customStyle="1" w:styleId="morebutton">
    <w:name w:val="more_button"/>
    <w:basedOn w:val="Normale"/>
    <w:rsid w:val="006B182B"/>
  </w:style>
  <w:style w:type="paragraph" w:customStyle="1" w:styleId="currentpage">
    <w:name w:val="current_page"/>
    <w:basedOn w:val="Normale"/>
    <w:rsid w:val="006B182B"/>
    <w:pPr>
      <w:spacing w:after="360"/>
    </w:pPr>
    <w:rPr>
      <w:color w:val="E86036"/>
    </w:rPr>
  </w:style>
  <w:style w:type="paragraph" w:customStyle="1" w:styleId="florasortcrit">
    <w:name w:val="flora_sort_crit"/>
    <w:basedOn w:val="Normale"/>
    <w:rsid w:val="006B182B"/>
    <w:pPr>
      <w:spacing w:after="360"/>
    </w:pPr>
  </w:style>
  <w:style w:type="paragraph" w:customStyle="1" w:styleId="floraresultrow">
    <w:name w:val="flora_result_row"/>
    <w:basedOn w:val="Normale"/>
    <w:rsid w:val="006B182B"/>
    <w:pPr>
      <w:pBdr>
        <w:bottom w:val="single" w:sz="2" w:space="0" w:color="C4C4C4"/>
      </w:pBdr>
      <w:spacing w:after="360"/>
    </w:pPr>
  </w:style>
  <w:style w:type="paragraph" w:customStyle="1" w:styleId="floraresultmainrow">
    <w:name w:val="flora_result_main_row"/>
    <w:basedOn w:val="Normale"/>
    <w:rsid w:val="006B182B"/>
    <w:pPr>
      <w:shd w:val="clear" w:color="auto" w:fill="FFFFFF"/>
      <w:spacing w:after="360"/>
    </w:pPr>
  </w:style>
  <w:style w:type="paragraph" w:customStyle="1" w:styleId="floraresultsubrow1">
    <w:name w:val="flora_result_sub_row1"/>
    <w:basedOn w:val="Normale"/>
    <w:rsid w:val="006B182B"/>
    <w:pPr>
      <w:shd w:val="clear" w:color="auto" w:fill="FFFFFF"/>
      <w:spacing w:after="360"/>
    </w:pPr>
  </w:style>
  <w:style w:type="paragraph" w:customStyle="1" w:styleId="floraresultsubrow2">
    <w:name w:val="flora_result_sub_row2"/>
    <w:basedOn w:val="Normale"/>
    <w:rsid w:val="006B182B"/>
    <w:pPr>
      <w:shd w:val="clear" w:color="auto" w:fill="F4F4F4"/>
      <w:spacing w:after="360"/>
    </w:pPr>
  </w:style>
  <w:style w:type="paragraph" w:customStyle="1" w:styleId="florarownum">
    <w:name w:val="flora_row_num"/>
    <w:basedOn w:val="Normale"/>
    <w:rsid w:val="006B182B"/>
    <w:pPr>
      <w:spacing w:after="360"/>
      <w:jc w:val="center"/>
    </w:pPr>
    <w:rPr>
      <w:rFonts w:ascii="Helvetica" w:hAnsi="Helvetica"/>
      <w:color w:val="898989"/>
      <w:sz w:val="8"/>
      <w:szCs w:val="8"/>
    </w:rPr>
  </w:style>
  <w:style w:type="paragraph" w:customStyle="1" w:styleId="florarowtitle">
    <w:name w:val="flora_row_title"/>
    <w:basedOn w:val="Normale"/>
    <w:rsid w:val="006B182B"/>
    <w:pPr>
      <w:spacing w:after="360"/>
    </w:pPr>
    <w:rPr>
      <w:rFonts w:ascii="Helvetica" w:hAnsi="Helvetica"/>
      <w:b/>
      <w:bCs/>
      <w:color w:val="4D4D4D"/>
      <w:sz w:val="9"/>
      <w:szCs w:val="9"/>
    </w:rPr>
  </w:style>
  <w:style w:type="paragraph" w:customStyle="1" w:styleId="florarowauteur">
    <w:name w:val="flora_row_auteur"/>
    <w:basedOn w:val="Normale"/>
    <w:rsid w:val="006B182B"/>
    <w:pPr>
      <w:spacing w:after="360"/>
    </w:pPr>
    <w:rPr>
      <w:rFonts w:ascii="Helvetica" w:hAnsi="Helvetica"/>
      <w:color w:val="4D4D4D"/>
      <w:sz w:val="8"/>
      <w:szCs w:val="8"/>
    </w:rPr>
  </w:style>
  <w:style w:type="paragraph" w:customStyle="1" w:styleId="florarowdate">
    <w:name w:val="flora_row_date"/>
    <w:basedOn w:val="Normale"/>
    <w:rsid w:val="006B182B"/>
    <w:pPr>
      <w:spacing w:after="360"/>
    </w:pPr>
    <w:rPr>
      <w:rFonts w:ascii="Helvetica" w:hAnsi="Helvetica"/>
      <w:color w:val="FF5A00"/>
      <w:sz w:val="8"/>
      <w:szCs w:val="8"/>
    </w:rPr>
  </w:style>
  <w:style w:type="paragraph" w:customStyle="1" w:styleId="florarowdb">
    <w:name w:val="flora_row_db"/>
    <w:basedOn w:val="Normale"/>
    <w:rsid w:val="006B182B"/>
    <w:pPr>
      <w:spacing w:after="360"/>
      <w:ind w:left="133"/>
    </w:pPr>
    <w:rPr>
      <w:rFonts w:ascii="Helvetica" w:hAnsi="Helvetica"/>
      <w:caps/>
      <w:color w:val="808080"/>
      <w:sz w:val="7"/>
      <w:szCs w:val="7"/>
    </w:rPr>
  </w:style>
  <w:style w:type="paragraph" w:customStyle="1" w:styleId="florarowtype">
    <w:name w:val="flora_row_type"/>
    <w:basedOn w:val="Normale"/>
    <w:rsid w:val="006B182B"/>
    <w:pPr>
      <w:spacing w:after="360"/>
      <w:jc w:val="right"/>
    </w:pPr>
    <w:rPr>
      <w:rFonts w:ascii="Helvetica" w:hAnsi="Helvetica"/>
      <w:caps/>
      <w:color w:val="808080"/>
      <w:sz w:val="7"/>
      <w:szCs w:val="7"/>
    </w:rPr>
  </w:style>
  <w:style w:type="paragraph" w:customStyle="1" w:styleId="florarowtypeicon">
    <w:name w:val="flora_row_type_icon"/>
    <w:basedOn w:val="Normale"/>
    <w:rsid w:val="006B182B"/>
    <w:pPr>
      <w:spacing w:after="360"/>
      <w:ind w:left="27"/>
    </w:pPr>
    <w:rPr>
      <w:rFonts w:ascii="Helvetica" w:hAnsi="Helvetica"/>
    </w:rPr>
  </w:style>
  <w:style w:type="paragraph" w:customStyle="1" w:styleId="florarowonline">
    <w:name w:val="flora_row_online"/>
    <w:basedOn w:val="Normale"/>
    <w:rsid w:val="006B182B"/>
    <w:pPr>
      <w:spacing w:after="360"/>
    </w:pPr>
    <w:rPr>
      <w:rFonts w:ascii="Helvetica" w:hAnsi="Helvetica"/>
    </w:rPr>
  </w:style>
  <w:style w:type="paragraph" w:customStyle="1" w:styleId="noticelabel">
    <w:name w:val="notice_label"/>
    <w:basedOn w:val="Normale"/>
    <w:rsid w:val="006B182B"/>
    <w:pPr>
      <w:spacing w:after="67"/>
    </w:pPr>
    <w:rPr>
      <w:rFonts w:ascii="Helvetica" w:hAnsi="Helvetica"/>
      <w:caps/>
      <w:color w:val="8C8C8C"/>
      <w:sz w:val="8"/>
      <w:szCs w:val="8"/>
    </w:rPr>
  </w:style>
  <w:style w:type="paragraph" w:customStyle="1" w:styleId="noticedetailleeicon">
    <w:name w:val="notice_detaillee_icon"/>
    <w:basedOn w:val="Normale"/>
    <w:rsid w:val="006B182B"/>
    <w:pPr>
      <w:spacing w:after="67"/>
    </w:pPr>
    <w:rPr>
      <w:rFonts w:ascii="Helvetica" w:hAnsi="Helvetica"/>
      <w:caps/>
      <w:color w:val="8C8C8C"/>
      <w:sz w:val="8"/>
      <w:szCs w:val="8"/>
    </w:rPr>
  </w:style>
  <w:style w:type="paragraph" w:customStyle="1" w:styleId="noticevalue">
    <w:name w:val="notice_value"/>
    <w:basedOn w:val="Normale"/>
    <w:rsid w:val="006B182B"/>
    <w:pPr>
      <w:spacing w:after="67"/>
    </w:pPr>
    <w:rPr>
      <w:rFonts w:ascii="Helvetica" w:hAnsi="Helvetica"/>
      <w:b/>
      <w:bCs/>
      <w:color w:val="181818"/>
      <w:sz w:val="8"/>
      <w:szCs w:val="8"/>
    </w:rPr>
  </w:style>
  <w:style w:type="paragraph" w:customStyle="1" w:styleId="noticevaluetitle">
    <w:name w:val="notice_value_title"/>
    <w:basedOn w:val="Normale"/>
    <w:rsid w:val="006B182B"/>
    <w:pPr>
      <w:spacing w:after="67"/>
    </w:pPr>
    <w:rPr>
      <w:rFonts w:ascii="Helvetica" w:hAnsi="Helvetica"/>
      <w:b/>
      <w:bCs/>
      <w:color w:val="FF5501"/>
      <w:sz w:val="8"/>
      <w:szCs w:val="8"/>
    </w:rPr>
  </w:style>
  <w:style w:type="paragraph" w:customStyle="1" w:styleId="pdfposition">
    <w:name w:val="pdf_position"/>
    <w:basedOn w:val="Normale"/>
    <w:rsid w:val="006B182B"/>
    <w:pPr>
      <w:spacing w:after="67"/>
    </w:pPr>
    <w:rPr>
      <w:rFonts w:ascii="Helvetica" w:hAnsi="Helvetica"/>
      <w:b/>
      <w:bCs/>
      <w:color w:val="181818"/>
      <w:sz w:val="8"/>
      <w:szCs w:val="8"/>
    </w:rPr>
  </w:style>
  <w:style w:type="paragraph" w:customStyle="1" w:styleId="insidemedonly">
    <w:name w:val="inside_med_only"/>
    <w:basedOn w:val="Normale"/>
    <w:rsid w:val="006B182B"/>
    <w:pPr>
      <w:spacing w:after="360"/>
    </w:pPr>
  </w:style>
  <w:style w:type="paragraph" w:customStyle="1" w:styleId="menuressourcesdesc">
    <w:name w:val="menu_ressources_desc"/>
    <w:basedOn w:val="Normale"/>
    <w:rsid w:val="006B182B"/>
    <w:pPr>
      <w:spacing w:after="360"/>
      <w:ind w:left="620"/>
    </w:pPr>
  </w:style>
  <w:style w:type="paragraph" w:customStyle="1" w:styleId="menuircamdesc">
    <w:name w:val="menu_ircam_desc"/>
    <w:basedOn w:val="Normale"/>
    <w:rsid w:val="006B182B"/>
    <w:pPr>
      <w:spacing w:after="360"/>
      <w:ind w:left="5760"/>
    </w:pPr>
  </w:style>
  <w:style w:type="paragraph" w:customStyle="1" w:styleId="scrollpanearchiprod">
    <w:name w:val="scrollpane_archiprod"/>
    <w:basedOn w:val="Normale"/>
    <w:rsid w:val="006B182B"/>
    <w:pPr>
      <w:spacing w:after="360"/>
    </w:pPr>
  </w:style>
  <w:style w:type="paragraph" w:customStyle="1" w:styleId="archiprodplayerinfos">
    <w:name w:val="archiprod_player_infos"/>
    <w:basedOn w:val="Normale"/>
    <w:rsid w:val="006B182B"/>
    <w:pPr>
      <w:spacing w:after="360"/>
    </w:pPr>
    <w:rPr>
      <w:color w:val="FFFFFF"/>
    </w:rPr>
  </w:style>
  <w:style w:type="paragraph" w:customStyle="1" w:styleId="tampon">
    <w:name w:val="tampon"/>
    <w:basedOn w:val="Normale"/>
    <w:rsid w:val="006B182B"/>
    <w:pPr>
      <w:spacing w:after="360"/>
    </w:pPr>
    <w:rPr>
      <w:vanish/>
    </w:rPr>
  </w:style>
  <w:style w:type="paragraph" w:customStyle="1" w:styleId="resultpage">
    <w:name w:val="result_page"/>
    <w:basedOn w:val="Normale"/>
    <w:rsid w:val="006B182B"/>
    <w:pPr>
      <w:spacing w:after="360"/>
    </w:pPr>
    <w:rPr>
      <w:sz w:val="8"/>
      <w:szCs w:val="8"/>
    </w:rPr>
  </w:style>
  <w:style w:type="paragraph" w:customStyle="1" w:styleId="subm">
    <w:name w:val="subm"/>
    <w:basedOn w:val="Normale"/>
    <w:rsid w:val="006B182B"/>
    <w:pPr>
      <w:spacing w:after="360"/>
    </w:pPr>
  </w:style>
  <w:style w:type="paragraph" w:customStyle="1" w:styleId="searchicon">
    <w:name w:val="search_icon"/>
    <w:basedOn w:val="Normale"/>
    <w:rsid w:val="006B182B"/>
    <w:pPr>
      <w:ind w:left="67" w:right="67"/>
    </w:pPr>
  </w:style>
  <w:style w:type="paragraph" w:customStyle="1" w:styleId="doctype">
    <w:name w:val="doc_type"/>
    <w:basedOn w:val="Normale"/>
    <w:rsid w:val="006B182B"/>
    <w:pPr>
      <w:spacing w:after="360"/>
    </w:pPr>
    <w:rPr>
      <w:caps/>
      <w:color w:val="999999"/>
      <w:sz w:val="7"/>
      <w:szCs w:val="7"/>
    </w:rPr>
  </w:style>
  <w:style w:type="paragraph" w:customStyle="1" w:styleId="formlabel">
    <w:name w:val="form_label"/>
    <w:basedOn w:val="Normale"/>
    <w:rsid w:val="006B182B"/>
    <w:pPr>
      <w:spacing w:after="360"/>
    </w:pPr>
    <w:rPr>
      <w:b/>
      <w:bCs/>
    </w:rPr>
  </w:style>
  <w:style w:type="paragraph" w:customStyle="1" w:styleId="requiredfield">
    <w:name w:val="required_field"/>
    <w:basedOn w:val="Normale"/>
    <w:rsid w:val="006B182B"/>
    <w:pPr>
      <w:spacing w:after="360"/>
    </w:pPr>
    <w:rPr>
      <w:color w:val="FF3333"/>
    </w:rPr>
  </w:style>
  <w:style w:type="paragraph" w:customStyle="1" w:styleId="thankmsg">
    <w:name w:val="thank_msg"/>
    <w:basedOn w:val="Normale"/>
    <w:rsid w:val="006B182B"/>
    <w:pPr>
      <w:spacing w:after="360"/>
    </w:pPr>
    <w:rPr>
      <w:b/>
      <w:bCs/>
    </w:rPr>
  </w:style>
  <w:style w:type="paragraph" w:customStyle="1" w:styleId="warning">
    <w:name w:val="warning"/>
    <w:basedOn w:val="Normale"/>
    <w:rsid w:val="006B182B"/>
    <w:pPr>
      <w:shd w:val="clear" w:color="auto" w:fill="EE6326"/>
      <w:spacing w:after="133"/>
      <w:ind w:right="133"/>
    </w:pPr>
    <w:rPr>
      <w:color w:val="FFFFFF"/>
    </w:rPr>
  </w:style>
  <w:style w:type="paragraph" w:customStyle="1" w:styleId="highlight-block">
    <w:name w:val="highlight-block"/>
    <w:basedOn w:val="Normale"/>
    <w:rsid w:val="006B182B"/>
    <w:pPr>
      <w:shd w:val="clear" w:color="auto" w:fill="555555"/>
      <w:spacing w:after="7"/>
    </w:pPr>
  </w:style>
  <w:style w:type="paragraph" w:customStyle="1" w:styleId="composer-block-top">
    <w:name w:val="composer-block-top"/>
    <w:basedOn w:val="Normale"/>
    <w:rsid w:val="006B182B"/>
    <w:pPr>
      <w:shd w:val="clear" w:color="auto" w:fill="555555"/>
      <w:spacing w:after="7"/>
    </w:pPr>
  </w:style>
  <w:style w:type="paragraph" w:customStyle="1" w:styleId="work-block-top">
    <w:name w:val="work-block-top"/>
    <w:basedOn w:val="Normale"/>
    <w:rsid w:val="006B182B"/>
    <w:pPr>
      <w:shd w:val="clear" w:color="auto" w:fill="555555"/>
      <w:spacing w:after="7"/>
    </w:pPr>
    <w:rPr>
      <w:color w:val="FFFFFF"/>
      <w:sz w:val="26"/>
      <w:szCs w:val="26"/>
    </w:rPr>
  </w:style>
  <w:style w:type="paragraph" w:customStyle="1" w:styleId="left-menu">
    <w:name w:val="left-menu"/>
    <w:basedOn w:val="Normale"/>
    <w:rsid w:val="006B182B"/>
    <w:pPr>
      <w:spacing w:after="360"/>
    </w:pPr>
    <w:rPr>
      <w:smallCaps/>
    </w:rPr>
  </w:style>
  <w:style w:type="paragraph" w:customStyle="1" w:styleId="block-content">
    <w:name w:val="block-content"/>
    <w:basedOn w:val="Normale"/>
    <w:rsid w:val="006B182B"/>
    <w:pPr>
      <w:shd w:val="clear" w:color="auto" w:fill="EDEDED"/>
      <w:spacing w:after="360"/>
    </w:pPr>
  </w:style>
  <w:style w:type="paragraph" w:customStyle="1" w:styleId="block-content-nav">
    <w:name w:val="block-content-nav"/>
    <w:basedOn w:val="Normale"/>
    <w:rsid w:val="006B182B"/>
    <w:pPr>
      <w:pBdr>
        <w:top w:val="single" w:sz="2" w:space="1" w:color="555555"/>
        <w:left w:val="single" w:sz="2" w:space="3" w:color="555555"/>
        <w:bottom w:val="single" w:sz="2" w:space="1" w:color="FFFFFF"/>
        <w:right w:val="single" w:sz="2" w:space="1" w:color="555555"/>
      </w:pBdr>
      <w:shd w:val="clear" w:color="auto" w:fill="555555"/>
      <w:spacing w:after="360"/>
    </w:pPr>
  </w:style>
  <w:style w:type="paragraph" w:customStyle="1" w:styleId="twolevellist">
    <w:name w:val="two_level_list"/>
    <w:basedOn w:val="Normale"/>
    <w:rsid w:val="006B182B"/>
    <w:pPr>
      <w:spacing w:after="360"/>
    </w:pPr>
  </w:style>
  <w:style w:type="paragraph" w:customStyle="1" w:styleId="ui-autocomplete">
    <w:name w:val="ui-autocomplete"/>
    <w:basedOn w:val="Normale"/>
    <w:rsid w:val="006B182B"/>
    <w:pPr>
      <w:pBdr>
        <w:top w:val="single" w:sz="2" w:space="0" w:color="000000"/>
        <w:left w:val="single" w:sz="2" w:space="1" w:color="000000"/>
        <w:bottom w:val="single" w:sz="2" w:space="0" w:color="000000"/>
        <w:right w:val="single" w:sz="2" w:space="0" w:color="000000"/>
      </w:pBdr>
      <w:shd w:val="clear" w:color="auto" w:fill="FFFFFF"/>
      <w:spacing w:after="360"/>
    </w:pPr>
  </w:style>
  <w:style w:type="paragraph" w:customStyle="1" w:styleId="image-gallery">
    <w:name w:val="image-gallery"/>
    <w:basedOn w:val="Normale"/>
    <w:rsid w:val="006B182B"/>
    <w:pPr>
      <w:shd w:val="clear" w:color="auto" w:fill="DDDDDD"/>
      <w:spacing w:before="33" w:after="33"/>
      <w:ind w:left="33" w:right="33"/>
      <w:jc w:val="center"/>
    </w:pPr>
  </w:style>
  <w:style w:type="paragraph" w:customStyle="1" w:styleId="links">
    <w:name w:val="links"/>
    <w:basedOn w:val="Normale"/>
    <w:rsid w:val="006B182B"/>
    <w:pPr>
      <w:spacing w:after="360"/>
    </w:pPr>
  </w:style>
  <w:style w:type="paragraph" w:customStyle="1" w:styleId="left">
    <w:name w:val="left"/>
    <w:basedOn w:val="Normale"/>
    <w:rsid w:val="006B182B"/>
    <w:pPr>
      <w:spacing w:after="360"/>
    </w:pPr>
  </w:style>
  <w:style w:type="paragraph" w:customStyle="1" w:styleId="right">
    <w:name w:val="right"/>
    <w:basedOn w:val="Normale"/>
    <w:rsid w:val="006B182B"/>
    <w:pPr>
      <w:spacing w:after="360"/>
    </w:pPr>
  </w:style>
  <w:style w:type="paragraph" w:customStyle="1" w:styleId="typeicon">
    <w:name w:val="type_icon"/>
    <w:basedOn w:val="Normale"/>
    <w:rsid w:val="006B182B"/>
    <w:pPr>
      <w:spacing w:after="360"/>
    </w:pPr>
  </w:style>
  <w:style w:type="paragraph" w:customStyle="1" w:styleId="composerresume">
    <w:name w:val="composer_resume"/>
    <w:basedOn w:val="Normale"/>
    <w:rsid w:val="006B182B"/>
    <w:pPr>
      <w:spacing w:after="360"/>
    </w:pPr>
  </w:style>
  <w:style w:type="paragraph" w:customStyle="1" w:styleId="composername">
    <w:name w:val="composer_name"/>
    <w:basedOn w:val="Normale"/>
    <w:rsid w:val="006B182B"/>
    <w:pPr>
      <w:spacing w:after="360"/>
    </w:pPr>
  </w:style>
  <w:style w:type="paragraph" w:customStyle="1" w:styleId="csc-textpic-caption">
    <w:name w:val="csc-textpic-caption"/>
    <w:basedOn w:val="Normale"/>
    <w:rsid w:val="006B182B"/>
    <w:pPr>
      <w:spacing w:after="360"/>
    </w:pPr>
  </w:style>
  <w:style w:type="paragraph" w:customStyle="1" w:styleId="csc-textpic-image">
    <w:name w:val="csc-textpic-image"/>
    <w:basedOn w:val="Normale"/>
    <w:rsid w:val="006B182B"/>
    <w:pPr>
      <w:spacing w:after="360"/>
    </w:pPr>
  </w:style>
  <w:style w:type="paragraph" w:customStyle="1" w:styleId="videoplayerwrap">
    <w:name w:val="video_player_wrap"/>
    <w:basedOn w:val="Normale"/>
    <w:rsid w:val="006B182B"/>
    <w:pPr>
      <w:spacing w:after="360"/>
    </w:pPr>
  </w:style>
  <w:style w:type="paragraph" w:customStyle="1" w:styleId="audioplayerwrap">
    <w:name w:val="audio_player_wrap"/>
    <w:basedOn w:val="Normale"/>
    <w:rsid w:val="006B182B"/>
    <w:pPr>
      <w:spacing w:after="360"/>
    </w:pPr>
  </w:style>
  <w:style w:type="paragraph" w:customStyle="1" w:styleId="close">
    <w:name w:val="close"/>
    <w:basedOn w:val="Normale"/>
    <w:rsid w:val="006B182B"/>
    <w:pPr>
      <w:spacing w:after="360"/>
    </w:pPr>
  </w:style>
  <w:style w:type="paragraph" w:customStyle="1" w:styleId="excerptsonly">
    <w:name w:val="excerpts_only"/>
    <w:basedOn w:val="Normale"/>
    <w:rsid w:val="006B182B"/>
    <w:pPr>
      <w:spacing w:after="360"/>
    </w:pPr>
  </w:style>
  <w:style w:type="paragraph" w:customStyle="1" w:styleId="csc-textpic-firstcol">
    <w:name w:val="csc-textpic-firstcol"/>
    <w:basedOn w:val="Normale"/>
    <w:rsid w:val="006B182B"/>
    <w:pPr>
      <w:spacing w:after="360"/>
    </w:pPr>
  </w:style>
  <w:style w:type="paragraph" w:customStyle="1" w:styleId="csc-textpic-lastcol">
    <w:name w:val="csc-textpic-lastcol"/>
    <w:basedOn w:val="Normale"/>
    <w:rsid w:val="006B182B"/>
    <w:pPr>
      <w:spacing w:after="360"/>
    </w:pPr>
  </w:style>
  <w:style w:type="paragraph" w:customStyle="1" w:styleId="csc-textpic-caption1">
    <w:name w:val="csc-textpic-caption1"/>
    <w:basedOn w:val="Normale"/>
    <w:rsid w:val="006B182B"/>
    <w:pPr>
      <w:spacing w:after="360"/>
      <w:jc w:val="center"/>
    </w:pPr>
  </w:style>
  <w:style w:type="paragraph" w:customStyle="1" w:styleId="csc-textpic-caption2">
    <w:name w:val="csc-textpic-caption2"/>
    <w:basedOn w:val="Normale"/>
    <w:rsid w:val="006B182B"/>
    <w:pPr>
      <w:spacing w:after="360"/>
      <w:jc w:val="right"/>
    </w:pPr>
  </w:style>
  <w:style w:type="paragraph" w:customStyle="1" w:styleId="csc-textpic-caption3">
    <w:name w:val="csc-textpic-caption3"/>
    <w:basedOn w:val="Normale"/>
    <w:rsid w:val="006B182B"/>
    <w:pPr>
      <w:spacing w:after="360"/>
    </w:pPr>
  </w:style>
  <w:style w:type="paragraph" w:customStyle="1" w:styleId="csc-textpic-image1">
    <w:name w:val="csc-textpic-image1"/>
    <w:basedOn w:val="Normale"/>
    <w:rsid w:val="006B182B"/>
    <w:pPr>
      <w:spacing w:after="360"/>
      <w:ind w:right="67"/>
    </w:pPr>
  </w:style>
  <w:style w:type="paragraph" w:customStyle="1" w:styleId="csc-textpic-image2">
    <w:name w:val="csc-textpic-image2"/>
    <w:basedOn w:val="Normale"/>
    <w:rsid w:val="006B182B"/>
    <w:pPr>
      <w:spacing w:after="360"/>
      <w:ind w:right="67"/>
    </w:pPr>
  </w:style>
  <w:style w:type="paragraph" w:customStyle="1" w:styleId="csc-textpic-image3">
    <w:name w:val="csc-textpic-image3"/>
    <w:basedOn w:val="Normale"/>
    <w:rsid w:val="006B182B"/>
    <w:pPr>
      <w:spacing w:after="360"/>
      <w:ind w:right="67"/>
    </w:pPr>
  </w:style>
  <w:style w:type="paragraph" w:customStyle="1" w:styleId="csc-textpic-image4">
    <w:name w:val="csc-textpic-image4"/>
    <w:basedOn w:val="Normale"/>
    <w:rsid w:val="006B182B"/>
    <w:pPr>
      <w:spacing w:after="360"/>
      <w:ind w:left="67"/>
    </w:pPr>
  </w:style>
  <w:style w:type="paragraph" w:customStyle="1" w:styleId="csc-textpic-image5">
    <w:name w:val="csc-textpic-image5"/>
    <w:basedOn w:val="Normale"/>
    <w:rsid w:val="006B182B"/>
    <w:pPr>
      <w:spacing w:after="360"/>
      <w:ind w:left="67"/>
    </w:pPr>
  </w:style>
  <w:style w:type="paragraph" w:customStyle="1" w:styleId="csc-textpic-image6">
    <w:name w:val="csc-textpic-image6"/>
    <w:basedOn w:val="Normale"/>
    <w:rsid w:val="006B182B"/>
    <w:pPr>
      <w:spacing w:after="360"/>
      <w:ind w:left="67"/>
    </w:pPr>
  </w:style>
  <w:style w:type="paragraph" w:customStyle="1" w:styleId="csc-textpic-image7">
    <w:name w:val="csc-textpic-image7"/>
    <w:basedOn w:val="Normale"/>
    <w:rsid w:val="006B182B"/>
    <w:pPr>
      <w:spacing w:after="360"/>
      <w:ind w:left="67"/>
    </w:pPr>
  </w:style>
  <w:style w:type="paragraph" w:customStyle="1" w:styleId="csc-textpic-caption4">
    <w:name w:val="csc-textpic-caption4"/>
    <w:basedOn w:val="Normale"/>
    <w:rsid w:val="006B182B"/>
  </w:style>
  <w:style w:type="paragraph" w:customStyle="1" w:styleId="csc-textpic-image8">
    <w:name w:val="csc-textpic-image8"/>
    <w:basedOn w:val="Normale"/>
    <w:rsid w:val="006B182B"/>
    <w:pPr>
      <w:spacing w:after="33"/>
    </w:pPr>
  </w:style>
  <w:style w:type="paragraph" w:customStyle="1" w:styleId="csc-textpic-firstcol1">
    <w:name w:val="csc-textpic-firstcol1"/>
    <w:basedOn w:val="Normale"/>
    <w:rsid w:val="006B182B"/>
    <w:pPr>
      <w:spacing w:after="360"/>
    </w:pPr>
  </w:style>
  <w:style w:type="paragraph" w:customStyle="1" w:styleId="csc-textpic-lastcol1">
    <w:name w:val="csc-textpic-lastcol1"/>
    <w:basedOn w:val="Normale"/>
    <w:rsid w:val="006B182B"/>
    <w:pPr>
      <w:spacing w:after="360"/>
    </w:pPr>
  </w:style>
  <w:style w:type="paragraph" w:customStyle="1" w:styleId="left1">
    <w:name w:val="left1"/>
    <w:basedOn w:val="Normale"/>
    <w:rsid w:val="006B182B"/>
    <w:pPr>
      <w:spacing w:before="360" w:after="360"/>
      <w:ind w:right="360"/>
    </w:pPr>
  </w:style>
  <w:style w:type="paragraph" w:customStyle="1" w:styleId="right1">
    <w:name w:val="right1"/>
    <w:basedOn w:val="Normale"/>
    <w:rsid w:val="006B182B"/>
    <w:pPr>
      <w:spacing w:before="360" w:after="360"/>
      <w:ind w:left="360"/>
    </w:pPr>
  </w:style>
  <w:style w:type="paragraph" w:customStyle="1" w:styleId="videoplayerwrap1">
    <w:name w:val="video_player_wrap1"/>
    <w:basedOn w:val="Normale"/>
    <w:rsid w:val="006B182B"/>
    <w:pPr>
      <w:spacing w:after="360"/>
      <w:ind w:left="-267" w:right="-267"/>
    </w:pPr>
  </w:style>
  <w:style w:type="paragraph" w:customStyle="1" w:styleId="audioplayerwrap1">
    <w:name w:val="audio_player_wrap1"/>
    <w:basedOn w:val="Normale"/>
    <w:rsid w:val="006B182B"/>
    <w:pPr>
      <w:spacing w:after="360"/>
      <w:ind w:left="-267" w:right="-267"/>
    </w:pPr>
  </w:style>
  <w:style w:type="paragraph" w:customStyle="1" w:styleId="close1">
    <w:name w:val="close1"/>
    <w:basedOn w:val="Normale"/>
    <w:rsid w:val="006B182B"/>
    <w:pPr>
      <w:spacing w:after="360"/>
    </w:pPr>
  </w:style>
  <w:style w:type="paragraph" w:customStyle="1" w:styleId="typeicon1">
    <w:name w:val="type_icon1"/>
    <w:basedOn w:val="Normale"/>
    <w:rsid w:val="006B182B"/>
    <w:pPr>
      <w:spacing w:after="360"/>
      <w:ind w:right="27"/>
    </w:pPr>
  </w:style>
  <w:style w:type="paragraph" w:customStyle="1" w:styleId="typeicon2">
    <w:name w:val="type_icon2"/>
    <w:basedOn w:val="Normale"/>
    <w:rsid w:val="006B182B"/>
    <w:pPr>
      <w:spacing w:after="360"/>
      <w:ind w:right="27"/>
    </w:pPr>
  </w:style>
  <w:style w:type="paragraph" w:customStyle="1" w:styleId="insidemedonly1">
    <w:name w:val="inside_med_only1"/>
    <w:basedOn w:val="Normale"/>
    <w:rsid w:val="006B182B"/>
    <w:pPr>
      <w:spacing w:after="67"/>
    </w:pPr>
    <w:rPr>
      <w:rFonts w:ascii="Helvetica" w:hAnsi="Helvetica"/>
      <w:b/>
      <w:bCs/>
      <w:color w:val="181818"/>
      <w:sz w:val="8"/>
      <w:szCs w:val="8"/>
    </w:rPr>
  </w:style>
  <w:style w:type="paragraph" w:customStyle="1" w:styleId="excerptsonly1">
    <w:name w:val="excerpts_only1"/>
    <w:basedOn w:val="Normale"/>
    <w:rsid w:val="006B182B"/>
    <w:pPr>
      <w:spacing w:after="67"/>
    </w:pPr>
    <w:rPr>
      <w:rFonts w:ascii="Helvetica" w:hAnsi="Helvetica"/>
      <w:b/>
      <w:bCs/>
      <w:color w:val="181818"/>
      <w:sz w:val="8"/>
      <w:szCs w:val="8"/>
    </w:rPr>
  </w:style>
  <w:style w:type="paragraph" w:customStyle="1" w:styleId="tampon1">
    <w:name w:val="tampon1"/>
    <w:basedOn w:val="Normale"/>
    <w:rsid w:val="006B182B"/>
    <w:pPr>
      <w:spacing w:after="360"/>
    </w:pPr>
  </w:style>
  <w:style w:type="paragraph" w:customStyle="1" w:styleId="archiprodplayerinfos1">
    <w:name w:val="archiprod_player_infos1"/>
    <w:basedOn w:val="Normale"/>
    <w:rsid w:val="006B182B"/>
    <w:pPr>
      <w:spacing w:after="360"/>
    </w:pPr>
    <w:rPr>
      <w:color w:val="FFFFFF"/>
    </w:rPr>
  </w:style>
  <w:style w:type="paragraph" w:customStyle="1" w:styleId="composerresume1">
    <w:name w:val="composer_resume1"/>
    <w:basedOn w:val="Normale"/>
    <w:rsid w:val="006B182B"/>
    <w:pPr>
      <w:spacing w:after="360"/>
    </w:pPr>
    <w:rPr>
      <w:color w:val="FFFFFF"/>
      <w:sz w:val="26"/>
      <w:szCs w:val="26"/>
    </w:rPr>
  </w:style>
  <w:style w:type="paragraph" w:customStyle="1" w:styleId="composername1">
    <w:name w:val="composer_name1"/>
    <w:basedOn w:val="Normale"/>
    <w:rsid w:val="006B182B"/>
    <w:pPr>
      <w:spacing w:after="360"/>
    </w:pPr>
    <w:rPr>
      <w:sz w:val="31"/>
      <w:szCs w:val="31"/>
    </w:rPr>
  </w:style>
  <w:style w:type="paragraph" w:customStyle="1" w:styleId="composername2">
    <w:name w:val="composer_name2"/>
    <w:basedOn w:val="Normale"/>
    <w:rsid w:val="006B182B"/>
    <w:pPr>
      <w:spacing w:after="360"/>
    </w:pPr>
    <w:rPr>
      <w:color w:val="E86036"/>
    </w:rPr>
  </w:style>
  <w:style w:type="paragraph" w:customStyle="1" w:styleId="composerresume2">
    <w:name w:val="composer_resume2"/>
    <w:basedOn w:val="Normale"/>
    <w:rsid w:val="006B182B"/>
    <w:pPr>
      <w:spacing w:after="360"/>
    </w:pPr>
    <w:rPr>
      <w:color w:val="FFFFFF"/>
      <w:sz w:val="26"/>
      <w:szCs w:val="26"/>
    </w:rPr>
  </w:style>
  <w:style w:type="paragraph" w:customStyle="1" w:styleId="csc-textpic-caption5">
    <w:name w:val="csc-textpic-caption5"/>
    <w:basedOn w:val="Normale"/>
    <w:rsid w:val="006B182B"/>
    <w:pPr>
      <w:spacing w:after="360"/>
      <w:jc w:val="center"/>
    </w:pPr>
  </w:style>
  <w:style w:type="paragraph" w:customStyle="1" w:styleId="csc-textpic-caption6">
    <w:name w:val="csc-textpic-caption6"/>
    <w:basedOn w:val="Normale"/>
    <w:rsid w:val="006B182B"/>
    <w:pPr>
      <w:spacing w:after="360"/>
      <w:jc w:val="right"/>
    </w:pPr>
  </w:style>
  <w:style w:type="paragraph" w:customStyle="1" w:styleId="csc-textpic-caption7">
    <w:name w:val="csc-textpic-caption7"/>
    <w:basedOn w:val="Normale"/>
    <w:rsid w:val="006B182B"/>
    <w:pPr>
      <w:spacing w:after="360"/>
    </w:pPr>
  </w:style>
  <w:style w:type="paragraph" w:customStyle="1" w:styleId="csc-textpic-image9">
    <w:name w:val="csc-textpic-image9"/>
    <w:basedOn w:val="Normale"/>
    <w:rsid w:val="006B182B"/>
    <w:pPr>
      <w:spacing w:after="360"/>
      <w:ind w:right="67"/>
    </w:pPr>
  </w:style>
  <w:style w:type="paragraph" w:customStyle="1" w:styleId="csc-textpic-image10">
    <w:name w:val="csc-textpic-image10"/>
    <w:basedOn w:val="Normale"/>
    <w:rsid w:val="006B182B"/>
    <w:pPr>
      <w:spacing w:after="360"/>
      <w:ind w:right="67"/>
    </w:pPr>
  </w:style>
  <w:style w:type="paragraph" w:customStyle="1" w:styleId="csc-textpic-image11">
    <w:name w:val="csc-textpic-image11"/>
    <w:basedOn w:val="Normale"/>
    <w:rsid w:val="006B182B"/>
    <w:pPr>
      <w:spacing w:after="360"/>
      <w:ind w:right="67"/>
    </w:pPr>
  </w:style>
  <w:style w:type="paragraph" w:customStyle="1" w:styleId="csc-textpic-image12">
    <w:name w:val="csc-textpic-image12"/>
    <w:basedOn w:val="Normale"/>
    <w:rsid w:val="006B182B"/>
    <w:pPr>
      <w:spacing w:after="360"/>
      <w:ind w:left="67"/>
    </w:pPr>
  </w:style>
  <w:style w:type="paragraph" w:customStyle="1" w:styleId="csc-textpic-image13">
    <w:name w:val="csc-textpic-image13"/>
    <w:basedOn w:val="Normale"/>
    <w:rsid w:val="006B182B"/>
    <w:pPr>
      <w:spacing w:after="360"/>
      <w:ind w:left="67"/>
    </w:pPr>
  </w:style>
  <w:style w:type="paragraph" w:customStyle="1" w:styleId="csc-textpic-image14">
    <w:name w:val="csc-textpic-image14"/>
    <w:basedOn w:val="Normale"/>
    <w:rsid w:val="006B182B"/>
    <w:pPr>
      <w:spacing w:after="360"/>
      <w:ind w:left="67"/>
    </w:pPr>
  </w:style>
  <w:style w:type="paragraph" w:customStyle="1" w:styleId="csc-textpic-image15">
    <w:name w:val="csc-textpic-image15"/>
    <w:basedOn w:val="Normale"/>
    <w:rsid w:val="006B182B"/>
    <w:pPr>
      <w:spacing w:after="360"/>
      <w:ind w:left="67"/>
    </w:pPr>
  </w:style>
  <w:style w:type="paragraph" w:customStyle="1" w:styleId="csc-textpic-caption8">
    <w:name w:val="csc-textpic-caption8"/>
    <w:basedOn w:val="Normale"/>
    <w:rsid w:val="006B182B"/>
  </w:style>
  <w:style w:type="paragraph" w:customStyle="1" w:styleId="csc-textpic-image16">
    <w:name w:val="csc-textpic-image16"/>
    <w:basedOn w:val="Normale"/>
    <w:rsid w:val="006B182B"/>
    <w:pPr>
      <w:spacing w:after="33"/>
    </w:pPr>
  </w:style>
  <w:style w:type="paragraph" w:customStyle="1" w:styleId="csc-textpic-firstcol2">
    <w:name w:val="csc-textpic-firstcol2"/>
    <w:basedOn w:val="Normale"/>
    <w:rsid w:val="006B182B"/>
    <w:pPr>
      <w:spacing w:after="360"/>
    </w:pPr>
  </w:style>
  <w:style w:type="paragraph" w:customStyle="1" w:styleId="csc-textpic-lastcol2">
    <w:name w:val="csc-textpic-lastcol2"/>
    <w:basedOn w:val="Normale"/>
    <w:rsid w:val="006B182B"/>
    <w:pPr>
      <w:spacing w:after="360"/>
    </w:pPr>
  </w:style>
  <w:style w:type="paragraph" w:customStyle="1" w:styleId="left2">
    <w:name w:val="left2"/>
    <w:basedOn w:val="Normale"/>
    <w:rsid w:val="006B182B"/>
    <w:pPr>
      <w:spacing w:before="360" w:after="360"/>
      <w:ind w:right="360"/>
    </w:pPr>
  </w:style>
  <w:style w:type="paragraph" w:customStyle="1" w:styleId="right2">
    <w:name w:val="right2"/>
    <w:basedOn w:val="Normale"/>
    <w:rsid w:val="006B182B"/>
    <w:pPr>
      <w:spacing w:before="360" w:after="360"/>
      <w:ind w:left="360"/>
    </w:pPr>
  </w:style>
  <w:style w:type="paragraph" w:customStyle="1" w:styleId="videoplayerwrap2">
    <w:name w:val="video_player_wrap2"/>
    <w:basedOn w:val="Normale"/>
    <w:rsid w:val="006B182B"/>
    <w:pPr>
      <w:spacing w:after="360"/>
      <w:ind w:left="-267" w:right="-267"/>
    </w:pPr>
  </w:style>
  <w:style w:type="paragraph" w:customStyle="1" w:styleId="audioplayerwrap2">
    <w:name w:val="audio_player_wrap2"/>
    <w:basedOn w:val="Normale"/>
    <w:rsid w:val="006B182B"/>
    <w:pPr>
      <w:spacing w:after="360"/>
      <w:ind w:left="-267" w:right="-267"/>
    </w:pPr>
  </w:style>
  <w:style w:type="paragraph" w:customStyle="1" w:styleId="close2">
    <w:name w:val="close2"/>
    <w:basedOn w:val="Normale"/>
    <w:rsid w:val="006B182B"/>
    <w:pPr>
      <w:spacing w:after="360"/>
    </w:pPr>
  </w:style>
  <w:style w:type="paragraph" w:customStyle="1" w:styleId="typeicon3">
    <w:name w:val="type_icon3"/>
    <w:basedOn w:val="Normale"/>
    <w:rsid w:val="006B182B"/>
    <w:pPr>
      <w:spacing w:after="360"/>
      <w:ind w:right="27"/>
    </w:pPr>
  </w:style>
  <w:style w:type="paragraph" w:customStyle="1" w:styleId="typeicon4">
    <w:name w:val="type_icon4"/>
    <w:basedOn w:val="Normale"/>
    <w:rsid w:val="006B182B"/>
    <w:pPr>
      <w:spacing w:after="360"/>
      <w:ind w:right="27"/>
    </w:pPr>
  </w:style>
  <w:style w:type="paragraph" w:customStyle="1" w:styleId="insidemedonly2">
    <w:name w:val="inside_med_only2"/>
    <w:basedOn w:val="Normale"/>
    <w:rsid w:val="006B182B"/>
    <w:pPr>
      <w:spacing w:after="67"/>
    </w:pPr>
    <w:rPr>
      <w:rFonts w:ascii="Helvetica" w:hAnsi="Helvetica"/>
      <w:b/>
      <w:bCs/>
      <w:color w:val="181818"/>
      <w:sz w:val="8"/>
      <w:szCs w:val="8"/>
    </w:rPr>
  </w:style>
  <w:style w:type="paragraph" w:customStyle="1" w:styleId="excerptsonly2">
    <w:name w:val="excerpts_only2"/>
    <w:basedOn w:val="Normale"/>
    <w:rsid w:val="006B182B"/>
    <w:pPr>
      <w:spacing w:after="67"/>
    </w:pPr>
    <w:rPr>
      <w:rFonts w:ascii="Helvetica" w:hAnsi="Helvetica"/>
      <w:b/>
      <w:bCs/>
      <w:color w:val="181818"/>
      <w:sz w:val="8"/>
      <w:szCs w:val="8"/>
    </w:rPr>
  </w:style>
  <w:style w:type="paragraph" w:customStyle="1" w:styleId="tampon2">
    <w:name w:val="tampon2"/>
    <w:basedOn w:val="Normale"/>
    <w:rsid w:val="006B182B"/>
    <w:pPr>
      <w:spacing w:after="360"/>
    </w:pPr>
  </w:style>
  <w:style w:type="paragraph" w:customStyle="1" w:styleId="archiprodplayerinfos2">
    <w:name w:val="archiprod_player_infos2"/>
    <w:basedOn w:val="Normale"/>
    <w:rsid w:val="006B182B"/>
    <w:pPr>
      <w:spacing w:after="360"/>
    </w:pPr>
    <w:rPr>
      <w:color w:val="FFFFFF"/>
    </w:rPr>
  </w:style>
  <w:style w:type="paragraph" w:customStyle="1" w:styleId="composerresume3">
    <w:name w:val="composer_resume3"/>
    <w:basedOn w:val="Normale"/>
    <w:rsid w:val="006B182B"/>
    <w:pPr>
      <w:spacing w:after="360"/>
    </w:pPr>
    <w:rPr>
      <w:color w:val="FFFFFF"/>
      <w:sz w:val="26"/>
      <w:szCs w:val="26"/>
    </w:rPr>
  </w:style>
  <w:style w:type="paragraph" w:customStyle="1" w:styleId="composername3">
    <w:name w:val="composer_name3"/>
    <w:basedOn w:val="Normale"/>
    <w:rsid w:val="006B182B"/>
    <w:pPr>
      <w:spacing w:after="360"/>
    </w:pPr>
    <w:rPr>
      <w:sz w:val="31"/>
      <w:szCs w:val="31"/>
    </w:rPr>
  </w:style>
  <w:style w:type="paragraph" w:customStyle="1" w:styleId="composername4">
    <w:name w:val="composer_name4"/>
    <w:basedOn w:val="Normale"/>
    <w:rsid w:val="006B182B"/>
    <w:pPr>
      <w:spacing w:after="360"/>
    </w:pPr>
    <w:rPr>
      <w:color w:val="E86036"/>
    </w:rPr>
  </w:style>
  <w:style w:type="paragraph" w:customStyle="1" w:styleId="composerresume4">
    <w:name w:val="composer_resume4"/>
    <w:basedOn w:val="Normale"/>
    <w:rsid w:val="006B182B"/>
    <w:pPr>
      <w:spacing w:after="360"/>
    </w:pPr>
    <w:rPr>
      <w:color w:val="FFFFFF"/>
      <w:sz w:val="26"/>
      <w:szCs w:val="26"/>
    </w:rPr>
  </w:style>
  <w:style w:type="character" w:customStyle="1" w:styleId="lauftext">
    <w:name w:val="lauftext"/>
    <w:basedOn w:val="Carpredefinitoparagrafo"/>
    <w:rsid w:val="006B182B"/>
  </w:style>
  <w:style w:type="character" w:customStyle="1" w:styleId="schwarzgrau">
    <w:name w:val="schwarzgrau"/>
    <w:basedOn w:val="Carpredefinitoparagrafo"/>
    <w:rsid w:val="006B182B"/>
  </w:style>
  <w:style w:type="character" w:customStyle="1" w:styleId="workauthor">
    <w:name w:val="workauthor"/>
    <w:basedOn w:val="Carpredefinitoparagrafo"/>
    <w:rsid w:val="006F31C7"/>
  </w:style>
  <w:style w:type="character" w:customStyle="1" w:styleId="instrumentation1">
    <w:name w:val="instrumentation1"/>
    <w:basedOn w:val="Carpredefinitoparagrafo"/>
    <w:rsid w:val="006F31C7"/>
    <w:rPr>
      <w:rFonts w:ascii="Verdana" w:hAnsi="Verdana" w:hint="default"/>
      <w:b/>
      <w:bCs/>
      <w:color w:val="555555"/>
      <w:sz w:val="8"/>
      <w:szCs w:val="8"/>
    </w:rPr>
  </w:style>
  <w:style w:type="character" w:customStyle="1" w:styleId="vshid">
    <w:name w:val="vshid"/>
    <w:basedOn w:val="Carpredefinitoparagrafo"/>
    <w:rsid w:val="00B3692B"/>
  </w:style>
  <w:style w:type="character" w:customStyle="1" w:styleId="st">
    <w:name w:val="st"/>
    <w:basedOn w:val="Carpredefinitoparagrafo"/>
    <w:rsid w:val="00B3692B"/>
  </w:style>
  <w:style w:type="character" w:customStyle="1" w:styleId="usercell1">
    <w:name w:val="usercell1"/>
    <w:basedOn w:val="Carpredefinitoparagrafo"/>
    <w:rsid w:val="00622B89"/>
    <w:rPr>
      <w:rFonts w:ascii="Book Antiqua" w:hAnsi="Book Antiqua" w:hint="default"/>
      <w:color w:val="000000"/>
    </w:rPr>
  </w:style>
  <w:style w:type="character" w:customStyle="1" w:styleId="yt-uix-button-group2">
    <w:name w:val="yt-uix-button-group2"/>
    <w:basedOn w:val="Carpredefinitoparagrafo"/>
    <w:rsid w:val="00E65D58"/>
  </w:style>
  <w:style w:type="character" w:customStyle="1" w:styleId="yt-uix-button-content32">
    <w:name w:val="yt-uix-button-content32"/>
    <w:basedOn w:val="Carpredefinitoparagrafo"/>
    <w:rsid w:val="00E65D58"/>
  </w:style>
  <w:style w:type="character" w:customStyle="1" w:styleId="subscribe-label2">
    <w:name w:val="subscribe-label2"/>
    <w:basedOn w:val="Carpredefinitoparagrafo"/>
    <w:rsid w:val="00E65D58"/>
  </w:style>
  <w:style w:type="character" w:customStyle="1" w:styleId="subscribed-label2">
    <w:name w:val="subscribed-label2"/>
    <w:basedOn w:val="Carpredefinitoparagrafo"/>
    <w:rsid w:val="00E65D58"/>
  </w:style>
  <w:style w:type="character" w:customStyle="1" w:styleId="unsubscribe-label2">
    <w:name w:val="unsubscribe-label2"/>
    <w:basedOn w:val="Carpredefinitoparagrafo"/>
    <w:rsid w:val="00E65D58"/>
  </w:style>
  <w:style w:type="character" w:customStyle="1" w:styleId="works-body">
    <w:name w:val="works-body"/>
    <w:basedOn w:val="Carpredefinitoparagrafo"/>
    <w:rsid w:val="00540A1A"/>
  </w:style>
  <w:style w:type="character" w:customStyle="1" w:styleId="sortkey">
    <w:name w:val="sortkey"/>
    <w:basedOn w:val="Carpredefinitoparagrafo"/>
    <w:rsid w:val="001960E1"/>
  </w:style>
  <w:style w:type="character" w:customStyle="1" w:styleId="notranslate">
    <w:name w:val="notranslate"/>
    <w:basedOn w:val="Carpredefinitoparagrafo"/>
    <w:rsid w:val="00FC1C10"/>
  </w:style>
  <w:style w:type="paragraph" w:customStyle="1" w:styleId="link">
    <w:name w:val="link"/>
    <w:basedOn w:val="Normale"/>
    <w:rsid w:val="007F4E3D"/>
  </w:style>
  <w:style w:type="character" w:customStyle="1" w:styleId="works-time">
    <w:name w:val="works-time"/>
    <w:basedOn w:val="Carpredefinitoparagrafo"/>
    <w:rsid w:val="00786A11"/>
  </w:style>
  <w:style w:type="character" w:customStyle="1" w:styleId="piecehead">
    <w:name w:val="piecehead"/>
    <w:basedOn w:val="Carpredefinitoparagrafo"/>
    <w:rsid w:val="007D07DA"/>
  </w:style>
  <w:style w:type="character" w:customStyle="1" w:styleId="piececount2">
    <w:name w:val="piececount2"/>
    <w:basedOn w:val="Carpredefinitoparagrafo"/>
    <w:rsid w:val="00C81476"/>
  </w:style>
  <w:style w:type="character" w:customStyle="1" w:styleId="piecedata2">
    <w:name w:val="piecedata2"/>
    <w:basedOn w:val="Carpredefinitoparagrafo"/>
    <w:rsid w:val="00C81476"/>
  </w:style>
  <w:style w:type="character" w:customStyle="1" w:styleId="piececount3">
    <w:name w:val="piececount3"/>
    <w:basedOn w:val="Carpredefinitoparagrafo"/>
    <w:rsid w:val="00C81476"/>
  </w:style>
  <w:style w:type="character" w:customStyle="1" w:styleId="piecedata3">
    <w:name w:val="piecedata3"/>
    <w:basedOn w:val="Carpredefinitoparagrafo"/>
    <w:rsid w:val="00C81476"/>
  </w:style>
  <w:style w:type="character" w:customStyle="1" w:styleId="piececount4">
    <w:name w:val="piececount4"/>
    <w:basedOn w:val="Carpredefinitoparagrafo"/>
    <w:rsid w:val="00C81476"/>
  </w:style>
  <w:style w:type="character" w:customStyle="1" w:styleId="piecedata4">
    <w:name w:val="piecedata4"/>
    <w:basedOn w:val="Carpredefinitoparagrafo"/>
    <w:rsid w:val="00C81476"/>
  </w:style>
  <w:style w:type="character" w:customStyle="1" w:styleId="piececount5">
    <w:name w:val="piececount5"/>
    <w:basedOn w:val="Carpredefinitoparagrafo"/>
    <w:rsid w:val="00C81476"/>
  </w:style>
  <w:style w:type="character" w:customStyle="1" w:styleId="piecedata5">
    <w:name w:val="piecedata5"/>
    <w:basedOn w:val="Carpredefinitoparagrafo"/>
    <w:rsid w:val="00C81476"/>
  </w:style>
  <w:style w:type="character" w:customStyle="1" w:styleId="piececount6">
    <w:name w:val="piececount6"/>
    <w:basedOn w:val="Carpredefinitoparagrafo"/>
    <w:rsid w:val="00C81476"/>
  </w:style>
  <w:style w:type="character" w:customStyle="1" w:styleId="piecedata6">
    <w:name w:val="piecedata6"/>
    <w:basedOn w:val="Carpredefinitoparagrafo"/>
    <w:rsid w:val="00C81476"/>
  </w:style>
  <w:style w:type="character" w:customStyle="1" w:styleId="piececount7">
    <w:name w:val="piececount7"/>
    <w:basedOn w:val="Carpredefinitoparagrafo"/>
    <w:rsid w:val="00C81476"/>
  </w:style>
  <w:style w:type="character" w:customStyle="1" w:styleId="piecedata7">
    <w:name w:val="piecedata7"/>
    <w:basedOn w:val="Carpredefinitoparagrafo"/>
    <w:rsid w:val="00C81476"/>
  </w:style>
  <w:style w:type="character" w:customStyle="1" w:styleId="piececount8">
    <w:name w:val="piececount8"/>
    <w:basedOn w:val="Carpredefinitoparagrafo"/>
    <w:rsid w:val="00C81476"/>
  </w:style>
  <w:style w:type="character" w:customStyle="1" w:styleId="piecedata8">
    <w:name w:val="piecedata8"/>
    <w:basedOn w:val="Carpredefinitoparagrafo"/>
    <w:rsid w:val="00C81476"/>
  </w:style>
  <w:style w:type="character" w:customStyle="1" w:styleId="piececount9">
    <w:name w:val="piececount9"/>
    <w:basedOn w:val="Carpredefinitoparagrafo"/>
    <w:rsid w:val="00C81476"/>
  </w:style>
  <w:style w:type="character" w:customStyle="1" w:styleId="piecedata9">
    <w:name w:val="piecedata9"/>
    <w:basedOn w:val="Carpredefinitoparagrafo"/>
    <w:rsid w:val="00C81476"/>
  </w:style>
  <w:style w:type="character" w:customStyle="1" w:styleId="piececount10">
    <w:name w:val="piececount10"/>
    <w:basedOn w:val="Carpredefinitoparagrafo"/>
    <w:rsid w:val="00C81476"/>
  </w:style>
  <w:style w:type="character" w:customStyle="1" w:styleId="piecedata10">
    <w:name w:val="piecedata10"/>
    <w:basedOn w:val="Carpredefinitoparagrafo"/>
    <w:rsid w:val="00C81476"/>
  </w:style>
  <w:style w:type="character" w:customStyle="1" w:styleId="piececount11">
    <w:name w:val="piececount11"/>
    <w:basedOn w:val="Carpredefinitoparagrafo"/>
    <w:rsid w:val="00C81476"/>
  </w:style>
  <w:style w:type="character" w:customStyle="1" w:styleId="piecedata11">
    <w:name w:val="piecedata11"/>
    <w:basedOn w:val="Carpredefinitoparagrafo"/>
    <w:rsid w:val="00C81476"/>
  </w:style>
  <w:style w:type="character" w:customStyle="1" w:styleId="piececount12">
    <w:name w:val="piececount12"/>
    <w:basedOn w:val="Carpredefinitoparagrafo"/>
    <w:rsid w:val="00C81476"/>
  </w:style>
  <w:style w:type="character" w:customStyle="1" w:styleId="piecedata12">
    <w:name w:val="piecedata12"/>
    <w:basedOn w:val="Carpredefinitoparagrafo"/>
    <w:rsid w:val="00C81476"/>
  </w:style>
  <w:style w:type="character" w:customStyle="1" w:styleId="piececount13">
    <w:name w:val="piececount13"/>
    <w:basedOn w:val="Carpredefinitoparagrafo"/>
    <w:rsid w:val="00C81476"/>
  </w:style>
  <w:style w:type="character" w:customStyle="1" w:styleId="piecedata13">
    <w:name w:val="piecedata13"/>
    <w:basedOn w:val="Carpredefinitoparagrafo"/>
    <w:rsid w:val="00C81476"/>
  </w:style>
  <w:style w:type="character" w:customStyle="1" w:styleId="piececount1">
    <w:name w:val="piececount1"/>
    <w:basedOn w:val="Carpredefinitoparagrafo"/>
    <w:rsid w:val="006B385D"/>
  </w:style>
  <w:style w:type="character" w:customStyle="1" w:styleId="piececount">
    <w:name w:val="piececount"/>
    <w:basedOn w:val="Carpredefinitoparagrafo"/>
    <w:rsid w:val="00796288"/>
  </w:style>
  <w:style w:type="character" w:customStyle="1" w:styleId="bold1">
    <w:name w:val="bold1"/>
    <w:basedOn w:val="Carpredefinitoparagrafo"/>
    <w:rsid w:val="00013F46"/>
    <w:rPr>
      <w:b/>
      <w:bCs/>
    </w:rPr>
  </w:style>
  <w:style w:type="character" w:customStyle="1" w:styleId="dc-subworktitle">
    <w:name w:val="dc-subworktitle"/>
    <w:basedOn w:val="Carpredefinitoparagrafo"/>
    <w:rsid w:val="006A3B41"/>
  </w:style>
  <w:style w:type="character" w:customStyle="1" w:styleId="dc-tracktime">
    <w:name w:val="dc-tracktime"/>
    <w:basedOn w:val="Carpredefinitoparagrafo"/>
    <w:rsid w:val="006A3B41"/>
  </w:style>
  <w:style w:type="character" w:customStyle="1" w:styleId="dc-worktitle">
    <w:name w:val="dc-worktitle"/>
    <w:basedOn w:val="Carpredefinitoparagrafo"/>
    <w:rsid w:val="002B0566"/>
  </w:style>
  <w:style w:type="character" w:customStyle="1" w:styleId="dc-opus">
    <w:name w:val="dc-opus"/>
    <w:basedOn w:val="Carpredefinitoparagrafo"/>
    <w:rsid w:val="002B0566"/>
  </w:style>
  <w:style w:type="character" w:customStyle="1" w:styleId="dc-otherartists">
    <w:name w:val="dc-otherartists"/>
    <w:basedOn w:val="Carpredefinitoparagrafo"/>
    <w:rsid w:val="002B0566"/>
  </w:style>
  <w:style w:type="character" w:customStyle="1" w:styleId="al-trackcomposers">
    <w:name w:val="al-trackcomposers"/>
    <w:basedOn w:val="Carpredefinitoparagrafo"/>
    <w:rsid w:val="00E212E9"/>
  </w:style>
  <w:style w:type="character" w:customStyle="1" w:styleId="langbutton">
    <w:name w:val="langbutton"/>
    <w:basedOn w:val="Carpredefinitoparagrafo"/>
    <w:rsid w:val="00E212E9"/>
  </w:style>
  <w:style w:type="character" w:customStyle="1" w:styleId="hyp-worktitle">
    <w:name w:val="hyp-worktitle"/>
    <w:basedOn w:val="Carpredefinitoparagrafo"/>
    <w:rsid w:val="00847731"/>
  </w:style>
  <w:style w:type="character" w:customStyle="1" w:styleId="hyp-opus">
    <w:name w:val="hyp-opus"/>
    <w:basedOn w:val="Carpredefinitoparagrafo"/>
    <w:rsid w:val="00847731"/>
  </w:style>
  <w:style w:type="character" w:customStyle="1" w:styleId="hyp-tracktime">
    <w:name w:val="hyp-tracktime"/>
    <w:basedOn w:val="Carpredefinitoparagrafo"/>
    <w:rsid w:val="00847731"/>
  </w:style>
  <w:style w:type="character" w:customStyle="1" w:styleId="hyp-trackcomposers">
    <w:name w:val="hyp-trackcomposers"/>
    <w:basedOn w:val="Carpredefinitoparagrafo"/>
    <w:rsid w:val="00847731"/>
  </w:style>
  <w:style w:type="character" w:customStyle="1" w:styleId="longtext">
    <w:name w:val="long_text"/>
    <w:basedOn w:val="Carpredefinitoparagrafo"/>
    <w:rsid w:val="00560D78"/>
  </w:style>
  <w:style w:type="character" w:customStyle="1" w:styleId="PreformattatoHTMLCarattere1">
    <w:name w:val="Preformattato HTML Carattere1"/>
    <w:basedOn w:val="Carpredefinitoparagrafo"/>
    <w:uiPriority w:val="99"/>
    <w:semiHidden/>
    <w:locked/>
    <w:rsid w:val="00170863"/>
    <w:rPr>
      <w:rFonts w:ascii="Courier New" w:hAnsi="Courier New" w:cs="Courier New"/>
    </w:rPr>
  </w:style>
  <w:style w:type="character" w:customStyle="1" w:styleId="apple-converted-space">
    <w:name w:val="apple-converted-space"/>
    <w:basedOn w:val="Carpredefinitoparagrafo"/>
    <w:rsid w:val="00C11CAE"/>
  </w:style>
  <w:style w:type="character" w:customStyle="1" w:styleId="hyp-subworktitle1">
    <w:name w:val="hyp-subworktitle1"/>
    <w:basedOn w:val="Carpredefinitoparagrafo"/>
    <w:rsid w:val="00A213FB"/>
    <w:rPr>
      <w:sz w:val="22"/>
      <w:szCs w:val="22"/>
    </w:rPr>
  </w:style>
  <w:style w:type="character" w:customStyle="1" w:styleId="hyp-tracktime1">
    <w:name w:val="hyp-tracktime1"/>
    <w:basedOn w:val="Carpredefinitoparagrafo"/>
    <w:rsid w:val="00A213FB"/>
    <w:rPr>
      <w:b w:val="0"/>
      <w:bCs w:val="0"/>
      <w:sz w:val="22"/>
      <w:szCs w:val="22"/>
    </w:rPr>
  </w:style>
  <w:style w:type="character" w:customStyle="1" w:styleId="sampledata1">
    <w:name w:val="sampledata1"/>
    <w:basedOn w:val="Carpredefinitoparagrafo"/>
    <w:rsid w:val="008D649E"/>
  </w:style>
  <w:style w:type="character" w:customStyle="1" w:styleId="shorttext">
    <w:name w:val="short_text"/>
    <w:basedOn w:val="Carpredefinitoparagrafo"/>
    <w:rsid w:val="00A840DF"/>
  </w:style>
  <w:style w:type="character" w:customStyle="1" w:styleId="font8">
    <w:name w:val="font_8"/>
    <w:basedOn w:val="Carpredefinitoparagrafo"/>
    <w:rsid w:val="00F25981"/>
  </w:style>
  <w:style w:type="character" w:customStyle="1" w:styleId="st1">
    <w:name w:val="st1"/>
    <w:basedOn w:val="Carpredefinitoparagrafo"/>
    <w:rsid w:val="00A60413"/>
  </w:style>
  <w:style w:type="character" w:customStyle="1" w:styleId="xdb">
    <w:name w:val="_xdb"/>
    <w:basedOn w:val="Carpredefinitoparagrafo"/>
    <w:rsid w:val="00F00E3F"/>
  </w:style>
  <w:style w:type="character" w:customStyle="1" w:styleId="cattitolo1">
    <w:name w:val="cat_titolo1"/>
    <w:basedOn w:val="Carpredefinitoparagrafo"/>
    <w:rsid w:val="00625D68"/>
    <w:rPr>
      <w:b/>
      <w:bCs/>
      <w:sz w:val="18"/>
      <w:szCs w:val="18"/>
    </w:rPr>
  </w:style>
  <w:style w:type="character" w:customStyle="1" w:styleId="we-truncate">
    <w:name w:val="we-truncate"/>
    <w:basedOn w:val="Carpredefinitoparagrafo"/>
    <w:rsid w:val="00711CDF"/>
  </w:style>
  <w:style w:type="character" w:customStyle="1" w:styleId="tablerownumber">
    <w:name w:val="table__row__number"/>
    <w:basedOn w:val="Carpredefinitoparagrafo"/>
    <w:rsid w:val="00711CDF"/>
  </w:style>
  <w:style w:type="character" w:customStyle="1" w:styleId="link-listitemdate">
    <w:name w:val="link-list__item__date"/>
    <w:basedOn w:val="Carpredefinitoparagrafo"/>
    <w:rsid w:val="00711CDF"/>
  </w:style>
  <w:style w:type="character" w:customStyle="1" w:styleId="identitiesformat">
    <w:name w:val="identitiesformat"/>
    <w:basedOn w:val="Carpredefinitoparagrafo"/>
    <w:rsid w:val="00EB0358"/>
  </w:style>
  <w:style w:type="character" w:customStyle="1" w:styleId="identitiesrolenote">
    <w:name w:val="identitiesrolenote"/>
    <w:basedOn w:val="Carpredefinitoparagrafo"/>
    <w:rsid w:val="00EB035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semiHidden="0" w:uiPriority="9" w:unhideWhenUsed="0"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35" w:qFormat="1"/>
    <w:lsdException w:name="envelope address" w:uiPriority="0"/>
    <w:lsdException w:name="envelope return" w:uiPriority="0"/>
    <w:lsdException w:name="line number"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E-mail Signature" w:uiPriority="0"/>
    <w:lsdException w:name="HTML Acronym" w:uiPriority="0"/>
    <w:lsdException w:name="HTML Typewriter"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36273"/>
    <w:rPr>
      <w:sz w:val="24"/>
      <w:szCs w:val="24"/>
    </w:rPr>
  </w:style>
  <w:style w:type="paragraph" w:styleId="Titolo1">
    <w:name w:val="heading 1"/>
    <w:basedOn w:val="Normale"/>
    <w:next w:val="Normale"/>
    <w:link w:val="Titolo1Carattere"/>
    <w:uiPriority w:val="9"/>
    <w:qFormat/>
    <w:rsid w:val="00D532BE"/>
    <w:pPr>
      <w:keepNext/>
      <w:spacing w:before="240" w:after="60"/>
      <w:outlineLvl w:val="0"/>
    </w:pPr>
    <w:rPr>
      <w:rFonts w:ascii="Arial" w:hAnsi="Arial" w:cs="Arial"/>
      <w:b/>
      <w:bCs/>
      <w:kern w:val="32"/>
      <w:sz w:val="32"/>
      <w:szCs w:val="32"/>
    </w:rPr>
  </w:style>
  <w:style w:type="paragraph" w:styleId="Titolo2">
    <w:name w:val="heading 2"/>
    <w:basedOn w:val="Normale"/>
    <w:next w:val="Normale"/>
    <w:link w:val="Titolo2Carattere"/>
    <w:uiPriority w:val="9"/>
    <w:qFormat/>
    <w:rsid w:val="00D532BE"/>
    <w:pPr>
      <w:keepNext/>
      <w:spacing w:before="240" w:after="60"/>
      <w:outlineLvl w:val="1"/>
    </w:pPr>
    <w:rPr>
      <w:rFonts w:ascii="Arial" w:hAnsi="Arial" w:cs="Arial"/>
      <w:b/>
      <w:bCs/>
      <w:i/>
      <w:iCs/>
      <w:sz w:val="28"/>
      <w:szCs w:val="28"/>
    </w:rPr>
  </w:style>
  <w:style w:type="paragraph" w:styleId="Titolo3">
    <w:name w:val="heading 3"/>
    <w:basedOn w:val="Normale"/>
    <w:link w:val="Titolo3Carattere"/>
    <w:uiPriority w:val="9"/>
    <w:qFormat/>
    <w:rsid w:val="002B3596"/>
    <w:pPr>
      <w:spacing w:before="100" w:beforeAutospacing="1" w:after="100" w:afterAutospacing="1"/>
      <w:outlineLvl w:val="2"/>
    </w:pPr>
    <w:rPr>
      <w:rFonts w:ascii="Tahoma" w:hAnsi="Tahoma" w:cs="Tahoma"/>
      <w:b/>
      <w:bCs/>
      <w:smallCaps/>
      <w:color w:val="0B3A80"/>
      <w:sz w:val="26"/>
      <w:szCs w:val="26"/>
    </w:rPr>
  </w:style>
  <w:style w:type="paragraph" w:styleId="Titolo4">
    <w:name w:val="heading 4"/>
    <w:next w:val="Normale"/>
    <w:link w:val="Titolo4Carattere"/>
    <w:uiPriority w:val="9"/>
    <w:qFormat/>
    <w:rsid w:val="005E1B8B"/>
    <w:pPr>
      <w:outlineLvl w:val="3"/>
    </w:pPr>
  </w:style>
  <w:style w:type="paragraph" w:styleId="Titolo5">
    <w:name w:val="heading 5"/>
    <w:basedOn w:val="Normale"/>
    <w:link w:val="Titolo5Carattere"/>
    <w:uiPriority w:val="9"/>
    <w:qFormat/>
    <w:rsid w:val="002B3596"/>
    <w:pPr>
      <w:spacing w:before="100" w:beforeAutospacing="1" w:after="100" w:afterAutospacing="1"/>
      <w:outlineLvl w:val="4"/>
    </w:pPr>
    <w:rPr>
      <w:rFonts w:ascii="Tahoma" w:hAnsi="Tahoma" w:cs="Tahoma"/>
      <w:b/>
      <w:bCs/>
      <w:caps/>
      <w:color w:val="0B3A80"/>
      <w:sz w:val="26"/>
      <w:szCs w:val="26"/>
    </w:rPr>
  </w:style>
  <w:style w:type="paragraph" w:styleId="Titolo6">
    <w:name w:val="heading 6"/>
    <w:basedOn w:val="Normale"/>
    <w:link w:val="Titolo6Carattere"/>
    <w:uiPriority w:val="9"/>
    <w:qFormat/>
    <w:rsid w:val="002B3596"/>
    <w:pPr>
      <w:spacing w:after="75"/>
      <w:outlineLvl w:val="5"/>
    </w:pPr>
    <w:rPr>
      <w:rFonts w:ascii="Arial" w:hAnsi="Arial" w:cs="Arial"/>
      <w:b/>
      <w:bCs/>
      <w:color w:val="0B3A80"/>
      <w:sz w:val="20"/>
      <w:szCs w:val="20"/>
    </w:rPr>
  </w:style>
  <w:style w:type="paragraph" w:styleId="Titolo7">
    <w:name w:val="heading 7"/>
    <w:next w:val="Normale"/>
    <w:link w:val="Titolo7Carattere"/>
    <w:qFormat/>
    <w:rsid w:val="00AF163D"/>
    <w:pPr>
      <w:outlineLvl w:val="6"/>
    </w:pPr>
  </w:style>
  <w:style w:type="paragraph" w:styleId="Titolo8">
    <w:name w:val="heading 8"/>
    <w:next w:val="Normale"/>
    <w:link w:val="Titolo8Carattere"/>
    <w:qFormat/>
    <w:rsid w:val="00AF163D"/>
    <w:pPr>
      <w:outlineLvl w:val="7"/>
    </w:pPr>
  </w:style>
  <w:style w:type="paragraph" w:styleId="Titolo9">
    <w:name w:val="heading 9"/>
    <w:next w:val="Normale"/>
    <w:link w:val="Titolo9Carattere"/>
    <w:qFormat/>
    <w:rsid w:val="00AF163D"/>
    <w:pPr>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2B3596"/>
    <w:rPr>
      <w:rFonts w:ascii="Arial" w:hAnsi="Arial" w:cs="Arial"/>
      <w:b/>
      <w:bCs/>
      <w:kern w:val="32"/>
      <w:sz w:val="32"/>
      <w:szCs w:val="32"/>
    </w:rPr>
  </w:style>
  <w:style w:type="character" w:customStyle="1" w:styleId="Titolo2Carattere">
    <w:name w:val="Titolo 2 Carattere"/>
    <w:basedOn w:val="Carpredefinitoparagrafo"/>
    <w:link w:val="Titolo2"/>
    <w:uiPriority w:val="9"/>
    <w:rsid w:val="002B3596"/>
    <w:rPr>
      <w:rFonts w:ascii="Arial" w:hAnsi="Arial" w:cs="Arial"/>
      <w:b/>
      <w:bCs/>
      <w:i/>
      <w:iCs/>
      <w:sz w:val="28"/>
      <w:szCs w:val="28"/>
    </w:rPr>
  </w:style>
  <w:style w:type="character" w:customStyle="1" w:styleId="Titolo3Carattere">
    <w:name w:val="Titolo 3 Carattere"/>
    <w:basedOn w:val="Carpredefinitoparagrafo"/>
    <w:link w:val="Titolo3"/>
    <w:uiPriority w:val="9"/>
    <w:rsid w:val="002B3596"/>
    <w:rPr>
      <w:rFonts w:ascii="Tahoma" w:hAnsi="Tahoma" w:cs="Tahoma"/>
      <w:b/>
      <w:bCs/>
      <w:smallCaps/>
      <w:color w:val="0B3A80"/>
      <w:sz w:val="26"/>
      <w:szCs w:val="26"/>
    </w:rPr>
  </w:style>
  <w:style w:type="character" w:customStyle="1" w:styleId="Titolo4Carattere">
    <w:name w:val="Titolo 4 Carattere"/>
    <w:basedOn w:val="Carpredefinitoparagrafo"/>
    <w:link w:val="Titolo4"/>
    <w:uiPriority w:val="9"/>
    <w:rsid w:val="002B3596"/>
    <w:rPr>
      <w:lang w:val="it-IT" w:eastAsia="it-IT" w:bidi="ar-SA"/>
    </w:rPr>
  </w:style>
  <w:style w:type="character" w:customStyle="1" w:styleId="Titolo5Carattere">
    <w:name w:val="Titolo 5 Carattere"/>
    <w:basedOn w:val="Carpredefinitoparagrafo"/>
    <w:link w:val="Titolo5"/>
    <w:uiPriority w:val="9"/>
    <w:rsid w:val="002B3596"/>
    <w:rPr>
      <w:rFonts w:ascii="Tahoma" w:hAnsi="Tahoma" w:cs="Tahoma"/>
      <w:b/>
      <w:bCs/>
      <w:caps/>
      <w:color w:val="0B3A80"/>
      <w:sz w:val="26"/>
      <w:szCs w:val="26"/>
    </w:rPr>
  </w:style>
  <w:style w:type="character" w:customStyle="1" w:styleId="Titolo6Carattere">
    <w:name w:val="Titolo 6 Carattere"/>
    <w:basedOn w:val="Carpredefinitoparagrafo"/>
    <w:link w:val="Titolo6"/>
    <w:uiPriority w:val="9"/>
    <w:rsid w:val="002B3596"/>
    <w:rPr>
      <w:rFonts w:ascii="Arial" w:hAnsi="Arial" w:cs="Arial"/>
      <w:b/>
      <w:bCs/>
      <w:color w:val="0B3A80"/>
    </w:rPr>
  </w:style>
  <w:style w:type="character" w:customStyle="1" w:styleId="Titolo7Carattere">
    <w:name w:val="Titolo 7 Carattere"/>
    <w:basedOn w:val="Carpredefinitoparagrafo"/>
    <w:link w:val="Titolo7"/>
    <w:rsid w:val="00AF163D"/>
    <w:rPr>
      <w:lang w:val="it-IT" w:eastAsia="it-IT" w:bidi="ar-SA"/>
    </w:rPr>
  </w:style>
  <w:style w:type="character" w:customStyle="1" w:styleId="Titolo8Carattere">
    <w:name w:val="Titolo 8 Carattere"/>
    <w:basedOn w:val="Carpredefinitoparagrafo"/>
    <w:link w:val="Titolo8"/>
    <w:rsid w:val="00AF163D"/>
    <w:rPr>
      <w:lang w:val="it-IT" w:eastAsia="it-IT" w:bidi="ar-SA"/>
    </w:rPr>
  </w:style>
  <w:style w:type="character" w:customStyle="1" w:styleId="Titolo9Carattere">
    <w:name w:val="Titolo 9 Carattere"/>
    <w:basedOn w:val="Carpredefinitoparagrafo"/>
    <w:link w:val="Titolo9"/>
    <w:rsid w:val="00AF163D"/>
    <w:rPr>
      <w:lang w:val="it-IT" w:eastAsia="it-IT" w:bidi="ar-SA"/>
    </w:rPr>
  </w:style>
  <w:style w:type="paragraph" w:styleId="Corpotesto">
    <w:name w:val="Body Text"/>
    <w:aliases w:val=" Carattere Carattere, Carattere Carattere Carattere, Carattere,Carattere,Carattere Carattere"/>
    <w:basedOn w:val="Normale"/>
    <w:link w:val="CorpotestoCarattere"/>
    <w:rsid w:val="009907D8"/>
    <w:pPr>
      <w:spacing w:after="120"/>
    </w:pPr>
    <w:rPr>
      <w:sz w:val="20"/>
      <w:szCs w:val="20"/>
    </w:rPr>
  </w:style>
  <w:style w:type="character" w:customStyle="1" w:styleId="CorpotestoCarattere">
    <w:name w:val="Corpo testo Carattere"/>
    <w:aliases w:val=" Carattere Carattere Carattere1, Carattere Carattere Carattere Carattere, Carattere Carattere1,Carattere Carattere2,Carattere Carattere Carattere2"/>
    <w:basedOn w:val="Carpredefinitoparagrafo"/>
    <w:link w:val="Corpotesto"/>
    <w:rsid w:val="00083E01"/>
    <w:rPr>
      <w:lang w:bidi="ar-SA"/>
    </w:rPr>
  </w:style>
  <w:style w:type="paragraph" w:styleId="Corpodeltesto3">
    <w:name w:val="Body Text 3"/>
    <w:basedOn w:val="Normale"/>
    <w:link w:val="Corpodeltesto3Carattere"/>
    <w:rsid w:val="00533800"/>
    <w:pPr>
      <w:spacing w:after="120"/>
    </w:pPr>
    <w:rPr>
      <w:sz w:val="16"/>
      <w:szCs w:val="16"/>
    </w:rPr>
  </w:style>
  <w:style w:type="character" w:customStyle="1" w:styleId="Corpodeltesto3Carattere">
    <w:name w:val="Corpo del testo 3 Carattere"/>
    <w:basedOn w:val="Carpredefinitoparagrafo"/>
    <w:link w:val="Corpodeltesto3"/>
    <w:rsid w:val="00AF163D"/>
    <w:rPr>
      <w:sz w:val="16"/>
      <w:szCs w:val="16"/>
    </w:rPr>
  </w:style>
  <w:style w:type="paragraph" w:styleId="Corpodeltesto2">
    <w:name w:val="Body Text 2"/>
    <w:basedOn w:val="Normale"/>
    <w:link w:val="Corpodeltesto2Carattere"/>
    <w:rsid w:val="00E67DC8"/>
    <w:pPr>
      <w:spacing w:after="120" w:line="480" w:lineRule="auto"/>
    </w:pPr>
  </w:style>
  <w:style w:type="character" w:customStyle="1" w:styleId="Corpodeltesto2Carattere">
    <w:name w:val="Corpo del testo 2 Carattere"/>
    <w:basedOn w:val="Carpredefinitoparagrafo"/>
    <w:link w:val="Corpodeltesto2"/>
    <w:rsid w:val="002F337F"/>
    <w:rPr>
      <w:sz w:val="24"/>
      <w:szCs w:val="24"/>
    </w:rPr>
  </w:style>
  <w:style w:type="paragraph" w:styleId="Mappadocumento">
    <w:name w:val="Document Map"/>
    <w:basedOn w:val="Normale"/>
    <w:semiHidden/>
    <w:rsid w:val="00D5532B"/>
    <w:pPr>
      <w:shd w:val="clear" w:color="auto" w:fill="000080"/>
    </w:pPr>
    <w:rPr>
      <w:rFonts w:ascii="Tahoma" w:hAnsi="Tahoma" w:cs="Tahoma"/>
      <w:sz w:val="20"/>
      <w:szCs w:val="20"/>
    </w:rPr>
  </w:style>
  <w:style w:type="paragraph" w:styleId="Intestazione">
    <w:name w:val="header"/>
    <w:basedOn w:val="Normale"/>
    <w:link w:val="IntestazioneCarattere"/>
    <w:rsid w:val="00794925"/>
    <w:pPr>
      <w:tabs>
        <w:tab w:val="center" w:pos="4819"/>
        <w:tab w:val="right" w:pos="9638"/>
      </w:tabs>
    </w:pPr>
  </w:style>
  <w:style w:type="character" w:customStyle="1" w:styleId="IntestazioneCarattere">
    <w:name w:val="Intestazione Carattere"/>
    <w:basedOn w:val="Carpredefinitoparagrafo"/>
    <w:link w:val="Intestazione"/>
    <w:rsid w:val="00AF163D"/>
    <w:rPr>
      <w:sz w:val="24"/>
      <w:szCs w:val="24"/>
    </w:rPr>
  </w:style>
  <w:style w:type="character" w:styleId="Numeropagina">
    <w:name w:val="page number"/>
    <w:basedOn w:val="Carpredefinitoparagrafo"/>
    <w:rsid w:val="00794925"/>
  </w:style>
  <w:style w:type="paragraph" w:styleId="NormaleWeb">
    <w:name w:val="Normal (Web)"/>
    <w:basedOn w:val="Normale"/>
    <w:uiPriority w:val="99"/>
    <w:rsid w:val="00DF6B72"/>
    <w:pPr>
      <w:spacing w:before="100" w:beforeAutospacing="1" w:after="100" w:afterAutospacing="1"/>
    </w:pPr>
  </w:style>
  <w:style w:type="character" w:customStyle="1" w:styleId="pdfjustified">
    <w:name w:val="pdf_justified"/>
    <w:basedOn w:val="Carpredefinitoparagrafo"/>
    <w:rsid w:val="00274574"/>
  </w:style>
  <w:style w:type="paragraph" w:styleId="Pidipagina">
    <w:name w:val="footer"/>
    <w:basedOn w:val="Normale"/>
    <w:link w:val="PidipaginaCarattere"/>
    <w:rsid w:val="00E8570C"/>
    <w:pPr>
      <w:tabs>
        <w:tab w:val="center" w:pos="4819"/>
        <w:tab w:val="right" w:pos="9638"/>
      </w:tabs>
    </w:pPr>
  </w:style>
  <w:style w:type="character" w:customStyle="1" w:styleId="PidipaginaCarattere">
    <w:name w:val="Piè di pagina Carattere"/>
    <w:basedOn w:val="Carpredefinitoparagrafo"/>
    <w:link w:val="Pidipagina"/>
    <w:rsid w:val="00AF163D"/>
    <w:rPr>
      <w:sz w:val="24"/>
      <w:szCs w:val="24"/>
    </w:rPr>
  </w:style>
  <w:style w:type="paragraph" w:styleId="Titolo">
    <w:name w:val="Title"/>
    <w:basedOn w:val="Normale"/>
    <w:link w:val="TitoloCarattere"/>
    <w:uiPriority w:val="99"/>
    <w:qFormat/>
    <w:rsid w:val="005A703A"/>
    <w:pPr>
      <w:spacing w:before="240" w:after="60"/>
      <w:jc w:val="center"/>
      <w:outlineLvl w:val="0"/>
    </w:pPr>
    <w:rPr>
      <w:rFonts w:ascii="Arial" w:hAnsi="Arial" w:cs="Arial"/>
      <w:b/>
      <w:bCs/>
      <w:kern w:val="28"/>
      <w:sz w:val="32"/>
      <w:szCs w:val="32"/>
    </w:rPr>
  </w:style>
  <w:style w:type="character" w:customStyle="1" w:styleId="TitoloCarattere">
    <w:name w:val="Titolo Carattere"/>
    <w:basedOn w:val="Carpredefinitoparagrafo"/>
    <w:link w:val="Titolo"/>
    <w:uiPriority w:val="99"/>
    <w:rsid w:val="00D35C07"/>
    <w:rPr>
      <w:rFonts w:ascii="Arial" w:hAnsi="Arial" w:cs="Arial"/>
      <w:b/>
      <w:bCs/>
      <w:kern w:val="28"/>
      <w:sz w:val="32"/>
      <w:szCs w:val="32"/>
    </w:rPr>
  </w:style>
  <w:style w:type="character" w:styleId="Collegamentoipertestuale">
    <w:name w:val="Hyperlink"/>
    <w:basedOn w:val="Carpredefinitoparagrafo"/>
    <w:uiPriority w:val="99"/>
    <w:rsid w:val="006975E1"/>
    <w:rPr>
      <w:color w:val="0000FF"/>
      <w:u w:val="single"/>
    </w:rPr>
  </w:style>
  <w:style w:type="character" w:styleId="Enfasicorsivo">
    <w:name w:val="Emphasis"/>
    <w:basedOn w:val="Carpredefinitoparagrafo"/>
    <w:uiPriority w:val="20"/>
    <w:qFormat/>
    <w:rsid w:val="0051764D"/>
    <w:rPr>
      <w:i/>
      <w:iCs/>
    </w:rPr>
  </w:style>
  <w:style w:type="character" w:styleId="Enfasigrassetto">
    <w:name w:val="Strong"/>
    <w:basedOn w:val="Carpredefinitoparagrafo"/>
    <w:uiPriority w:val="22"/>
    <w:qFormat/>
    <w:rsid w:val="002F1B51"/>
    <w:rPr>
      <w:b/>
      <w:bCs/>
    </w:rPr>
  </w:style>
  <w:style w:type="paragraph" w:customStyle="1" w:styleId="vspacing">
    <w:name w:val="vspacing"/>
    <w:basedOn w:val="Normale"/>
    <w:rsid w:val="000E23EC"/>
    <w:pPr>
      <w:spacing w:before="100" w:beforeAutospacing="1" w:after="100" w:afterAutospacing="1"/>
    </w:pPr>
  </w:style>
  <w:style w:type="character" w:customStyle="1" w:styleId="seriftextbold1">
    <w:name w:val="seriftextbold1"/>
    <w:basedOn w:val="Carpredefinitoparagrafo"/>
    <w:rsid w:val="001036B5"/>
    <w:rPr>
      <w:rFonts w:ascii="Verdana" w:hAnsi="Verdana" w:hint="default"/>
      <w:b/>
      <w:bCs/>
      <w:i/>
      <w:iCs/>
      <w:sz w:val="17"/>
      <w:szCs w:val="17"/>
    </w:rPr>
  </w:style>
  <w:style w:type="character" w:customStyle="1" w:styleId="seriftext1">
    <w:name w:val="seriftext1"/>
    <w:basedOn w:val="Carpredefinitoparagrafo"/>
    <w:rsid w:val="001036B5"/>
    <w:rPr>
      <w:rFonts w:ascii="Verdana" w:hAnsi="Verdana" w:hint="default"/>
      <w:sz w:val="17"/>
      <w:szCs w:val="17"/>
    </w:rPr>
  </w:style>
  <w:style w:type="character" w:customStyle="1" w:styleId="Collegamentoipertestuale3">
    <w:name w:val="Collegamento ipertestuale3"/>
    <w:basedOn w:val="Carpredefinitoparagrafo"/>
    <w:rsid w:val="00350D30"/>
    <w:rPr>
      <w:rFonts w:ascii="Tahoma" w:hAnsi="Tahoma" w:cs="Tahoma" w:hint="default"/>
      <w:b/>
      <w:bCs/>
      <w:color w:val="003D35"/>
      <w:u w:val="single"/>
    </w:rPr>
  </w:style>
  <w:style w:type="character" w:customStyle="1" w:styleId="CarattereCarattereCarattereCarattere">
    <w:name w:val="Carattere Carattere Carattere Carattere"/>
    <w:basedOn w:val="Carpredefinitoparagrafo"/>
    <w:rsid w:val="00530218"/>
    <w:rPr>
      <w:lang w:bidi="ar-SA"/>
    </w:rPr>
  </w:style>
  <w:style w:type="character" w:customStyle="1" w:styleId="CarattereCarattere1">
    <w:name w:val="Carattere Carattere1"/>
    <w:basedOn w:val="Carpredefinitoparagrafo"/>
    <w:rsid w:val="00726A17"/>
    <w:rPr>
      <w:lang w:bidi="ar-SA"/>
    </w:rPr>
  </w:style>
  <w:style w:type="character" w:customStyle="1" w:styleId="CarattereCarattereCarattere">
    <w:name w:val="Carattere Carattere Carattere"/>
    <w:basedOn w:val="Carpredefinitoparagrafo"/>
    <w:locked/>
    <w:rsid w:val="007E2072"/>
    <w:rPr>
      <w:lang w:bidi="ar-SA"/>
    </w:rPr>
  </w:style>
  <w:style w:type="character" w:customStyle="1" w:styleId="piecedata1">
    <w:name w:val="piecedata1"/>
    <w:basedOn w:val="Carpredefinitoparagrafo"/>
    <w:rsid w:val="005E42CE"/>
    <w:rPr>
      <w:rFonts w:ascii="Arial" w:hAnsi="Arial" w:cs="Arial" w:hint="default"/>
      <w:color w:val="000000"/>
      <w:sz w:val="18"/>
      <w:szCs w:val="18"/>
    </w:rPr>
  </w:style>
  <w:style w:type="paragraph" w:customStyle="1" w:styleId="spip">
    <w:name w:val="spip"/>
    <w:basedOn w:val="Normale"/>
    <w:rsid w:val="00396295"/>
    <w:pPr>
      <w:spacing w:before="100" w:beforeAutospacing="1" w:after="100" w:afterAutospacing="1"/>
    </w:pPr>
  </w:style>
  <w:style w:type="character" w:customStyle="1" w:styleId="CarattereCarattere11">
    <w:name w:val="Carattere Carattere11"/>
    <w:basedOn w:val="Carpredefinitoparagrafo"/>
    <w:locked/>
    <w:rsid w:val="00601956"/>
    <w:rPr>
      <w:lang w:bidi="ar-SA"/>
    </w:rPr>
  </w:style>
  <w:style w:type="character" w:customStyle="1" w:styleId="CarattereCarattereCarattere1">
    <w:name w:val="Carattere Carattere Carattere1"/>
    <w:aliases w:val="Carattere Carattere Carattere Carattere Carattere, Carattere Carattere Carattere Carattere Carattere,Carattere Carattere Carattere11"/>
    <w:basedOn w:val="Carpredefinitoparagrafo"/>
    <w:locked/>
    <w:rsid w:val="00CD0A0B"/>
    <w:rPr>
      <w:lang w:bidi="ar-SA"/>
    </w:rPr>
  </w:style>
  <w:style w:type="character" w:customStyle="1" w:styleId="smaller1">
    <w:name w:val="smaller1"/>
    <w:basedOn w:val="Carpredefinitoparagrafo"/>
    <w:rsid w:val="00D21BF9"/>
    <w:rPr>
      <w:sz w:val="18"/>
      <w:szCs w:val="18"/>
    </w:rPr>
  </w:style>
  <w:style w:type="character" w:customStyle="1" w:styleId="mw-headline">
    <w:name w:val="mw-headline"/>
    <w:basedOn w:val="Carpredefinitoparagrafo"/>
    <w:rsid w:val="007B6693"/>
  </w:style>
  <w:style w:type="character" w:customStyle="1" w:styleId="editsection1">
    <w:name w:val="editsection1"/>
    <w:basedOn w:val="Carpredefinitoparagrafo"/>
    <w:rsid w:val="007B6693"/>
    <w:rPr>
      <w:sz w:val="22"/>
      <w:szCs w:val="22"/>
    </w:rPr>
  </w:style>
  <w:style w:type="paragraph" w:styleId="Rientrocorpodeltesto">
    <w:name w:val="Body Text Indent"/>
    <w:basedOn w:val="Normale"/>
    <w:link w:val="RientrocorpodeltestoCarattere1"/>
    <w:rsid w:val="00A72619"/>
    <w:pPr>
      <w:spacing w:after="120"/>
      <w:ind w:left="283"/>
    </w:pPr>
  </w:style>
  <w:style w:type="character" w:customStyle="1" w:styleId="RientrocorpodeltestoCarattere1">
    <w:name w:val="Rientro corpo del testo Carattere1"/>
    <w:basedOn w:val="Carpredefinitoparagrafo"/>
    <w:link w:val="Rientrocorpodeltesto"/>
    <w:rsid w:val="00AF163D"/>
    <w:rPr>
      <w:sz w:val="24"/>
      <w:szCs w:val="24"/>
    </w:rPr>
  </w:style>
  <w:style w:type="character" w:customStyle="1" w:styleId="contentpane1">
    <w:name w:val="contentpane1"/>
    <w:basedOn w:val="Carpredefinitoparagrafo"/>
    <w:rsid w:val="00430874"/>
    <w:rPr>
      <w:color w:val="509F9F"/>
    </w:rPr>
  </w:style>
  <w:style w:type="paragraph" w:customStyle="1" w:styleId="Normale1">
    <w:name w:val="Normale1"/>
    <w:basedOn w:val="Normale"/>
    <w:rsid w:val="00150090"/>
    <w:pPr>
      <w:spacing w:before="75" w:after="75"/>
      <w:ind w:left="75" w:right="75"/>
    </w:pPr>
    <w:rPr>
      <w:rFonts w:ascii="Verdana" w:hAnsi="Verdana"/>
      <w:color w:val="000000"/>
    </w:rPr>
  </w:style>
  <w:style w:type="paragraph" w:styleId="PreformattatoHTML">
    <w:name w:val="HTML Preformatted"/>
    <w:basedOn w:val="Normale"/>
    <w:link w:val="PreformattatoHTMLCarattere"/>
    <w:uiPriority w:val="99"/>
    <w:rsid w:val="00820056"/>
    <w:rPr>
      <w:rFonts w:ascii="Courier New" w:hAnsi="Courier New" w:cs="Courier New"/>
      <w:sz w:val="20"/>
      <w:szCs w:val="20"/>
    </w:rPr>
  </w:style>
  <w:style w:type="character" w:customStyle="1" w:styleId="PreformattatoHTMLCarattere">
    <w:name w:val="Preformattato HTML Carattere"/>
    <w:basedOn w:val="Carpredefinitoparagrafo"/>
    <w:link w:val="PreformattatoHTML"/>
    <w:uiPriority w:val="99"/>
    <w:rsid w:val="00EE5170"/>
    <w:rPr>
      <w:rFonts w:ascii="Courier New" w:hAnsi="Courier New" w:cs="Courier New"/>
    </w:rPr>
  </w:style>
  <w:style w:type="character" w:customStyle="1" w:styleId="titre1">
    <w:name w:val="titre1"/>
    <w:basedOn w:val="Carpredefinitoparagrafo"/>
    <w:rsid w:val="00671F58"/>
    <w:rPr>
      <w:rFonts w:ascii="Times" w:hAnsi="Times" w:hint="default"/>
      <w:color w:val="003366"/>
      <w:sz w:val="30"/>
      <w:szCs w:val="30"/>
    </w:rPr>
  </w:style>
  <w:style w:type="character" w:customStyle="1" w:styleId="effectif11">
    <w:name w:val="effectif11"/>
    <w:basedOn w:val="Carpredefinitoparagrafo"/>
    <w:rsid w:val="00671F58"/>
    <w:rPr>
      <w:rFonts w:ascii="Times" w:hAnsi="Times" w:hint="default"/>
      <w:i/>
      <w:iCs/>
      <w:color w:val="333333"/>
      <w:sz w:val="21"/>
      <w:szCs w:val="21"/>
    </w:rPr>
  </w:style>
  <w:style w:type="character" w:customStyle="1" w:styleId="annee1">
    <w:name w:val="annee1"/>
    <w:basedOn w:val="Carpredefinitoparagrafo"/>
    <w:rsid w:val="00671F58"/>
    <w:rPr>
      <w:rFonts w:ascii="Times" w:hAnsi="Times" w:hint="default"/>
      <w:color w:val="333333"/>
      <w:sz w:val="21"/>
      <w:szCs w:val="21"/>
    </w:rPr>
  </w:style>
  <w:style w:type="character" w:customStyle="1" w:styleId="listheading1">
    <w:name w:val="listheading1"/>
    <w:basedOn w:val="Carpredefinitoparagrafo"/>
    <w:rsid w:val="005768CC"/>
    <w:rPr>
      <w:rFonts w:ascii="Trebuchet MS" w:hAnsi="Trebuchet MS" w:hint="default"/>
      <w:b/>
      <w:bCs/>
      <w:color w:val="000000"/>
      <w:sz w:val="21"/>
      <w:szCs w:val="21"/>
    </w:rPr>
  </w:style>
  <w:style w:type="character" w:customStyle="1" w:styleId="isproductdescription">
    <w:name w:val="isproductdescription"/>
    <w:basedOn w:val="Carpredefinitoparagrafo"/>
    <w:rsid w:val="00663F45"/>
    <w:rPr>
      <w:rFonts w:ascii="Arial" w:hAnsi="Arial" w:cs="Arial" w:hint="default"/>
      <w:color w:val="00122C"/>
      <w:sz w:val="18"/>
      <w:szCs w:val="18"/>
    </w:rPr>
  </w:style>
  <w:style w:type="character" w:customStyle="1" w:styleId="hilite1">
    <w:name w:val="hilite1"/>
    <w:basedOn w:val="Carpredefinitoparagrafo"/>
    <w:rsid w:val="00982918"/>
    <w:rPr>
      <w:b/>
      <w:bCs/>
      <w:color w:val="336699"/>
    </w:rPr>
  </w:style>
  <w:style w:type="character" w:customStyle="1" w:styleId="feketeboxfejlec">
    <w:name w:val="feketeboxfejlec"/>
    <w:basedOn w:val="Carpredefinitoparagrafo"/>
    <w:rsid w:val="00712D82"/>
  </w:style>
  <w:style w:type="character" w:customStyle="1" w:styleId="google-src-text1">
    <w:name w:val="google-src-text1"/>
    <w:basedOn w:val="Carpredefinitoparagrafo"/>
    <w:rsid w:val="00712D82"/>
    <w:rPr>
      <w:vanish/>
      <w:webHidden w:val="0"/>
      <w:specVanish w:val="0"/>
    </w:rPr>
  </w:style>
  <w:style w:type="character" w:customStyle="1" w:styleId="opus1">
    <w:name w:val="opus1"/>
    <w:basedOn w:val="Carpredefinitoparagrafo"/>
    <w:rsid w:val="005E093C"/>
    <w:rPr>
      <w:rFonts w:ascii="Verdana" w:hAnsi="Verdana" w:hint="default"/>
      <w:b/>
      <w:bCs/>
      <w:i w:val="0"/>
      <w:iCs w:val="0"/>
      <w:color w:val="C61E00"/>
      <w:sz w:val="24"/>
      <w:szCs w:val="24"/>
    </w:rPr>
  </w:style>
  <w:style w:type="character" w:customStyle="1" w:styleId="works-body1">
    <w:name w:val="works-body1"/>
    <w:basedOn w:val="Carpredefinitoparagrafo"/>
    <w:rsid w:val="005E093C"/>
    <w:rPr>
      <w:rFonts w:ascii="Verdana" w:hAnsi="Verdana" w:hint="default"/>
      <w:i w:val="0"/>
      <w:iCs w:val="0"/>
      <w:color w:val="000000"/>
      <w:sz w:val="18"/>
      <w:szCs w:val="18"/>
    </w:rPr>
  </w:style>
  <w:style w:type="paragraph" w:styleId="Testofumetto">
    <w:name w:val="Balloon Text"/>
    <w:basedOn w:val="Normale"/>
    <w:link w:val="TestofumettoCarattere"/>
    <w:uiPriority w:val="99"/>
    <w:semiHidden/>
    <w:unhideWhenUsed/>
    <w:rsid w:val="00FF5EDD"/>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F5EDD"/>
    <w:rPr>
      <w:rFonts w:ascii="Tahoma" w:hAnsi="Tahoma" w:cs="Tahoma"/>
      <w:sz w:val="16"/>
      <w:szCs w:val="16"/>
    </w:rPr>
  </w:style>
  <w:style w:type="paragraph" w:styleId="Iniziomodulo-z">
    <w:name w:val="HTML Top of Form"/>
    <w:basedOn w:val="Normale"/>
    <w:next w:val="Normale"/>
    <w:link w:val="Iniziomodulo-zCarattere"/>
    <w:hidden/>
    <w:uiPriority w:val="99"/>
    <w:unhideWhenUsed/>
    <w:rsid w:val="003401DA"/>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3401DA"/>
    <w:rPr>
      <w:rFonts w:ascii="Arial" w:hAnsi="Arial" w:cs="Arial"/>
      <w:vanish/>
      <w:sz w:val="16"/>
      <w:szCs w:val="16"/>
    </w:rPr>
  </w:style>
  <w:style w:type="paragraph" w:styleId="Finemodulo-z">
    <w:name w:val="HTML Bottom of Form"/>
    <w:basedOn w:val="Normale"/>
    <w:next w:val="Normale"/>
    <w:link w:val="Finemodulo-zCarattere"/>
    <w:hidden/>
    <w:uiPriority w:val="99"/>
    <w:unhideWhenUsed/>
    <w:rsid w:val="003401DA"/>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3401DA"/>
    <w:rPr>
      <w:rFonts w:ascii="Arial" w:hAnsi="Arial" w:cs="Arial"/>
      <w:vanish/>
      <w:sz w:val="16"/>
      <w:szCs w:val="16"/>
    </w:rPr>
  </w:style>
  <w:style w:type="paragraph" w:customStyle="1" w:styleId="petit">
    <w:name w:val="petit"/>
    <w:basedOn w:val="Normale"/>
    <w:rsid w:val="00F67894"/>
    <w:pPr>
      <w:spacing w:before="100" w:beforeAutospacing="1" w:after="100" w:afterAutospacing="1"/>
      <w:ind w:left="567"/>
    </w:pPr>
    <w:rPr>
      <w:color w:val="004499"/>
      <w:sz w:val="16"/>
      <w:szCs w:val="16"/>
    </w:rPr>
  </w:style>
  <w:style w:type="paragraph" w:customStyle="1" w:styleId="Corpodeltesto31">
    <w:name w:val="Corpo del testo 31"/>
    <w:basedOn w:val="Normale"/>
    <w:rsid w:val="00FF56A1"/>
    <w:pPr>
      <w:tabs>
        <w:tab w:val="left" w:pos="-284"/>
        <w:tab w:val="left" w:leader="dot" w:pos="3744"/>
        <w:tab w:val="left" w:pos="4464"/>
      </w:tabs>
      <w:spacing w:after="120" w:line="276" w:lineRule="auto"/>
      <w:jc w:val="both"/>
    </w:pPr>
    <w:rPr>
      <w:rFonts w:ascii="Arial" w:hAnsi="Arial" w:cs="Arial"/>
      <w:color w:val="000000"/>
      <w:sz w:val="20"/>
      <w:szCs w:val="20"/>
      <w:lang w:val="en-US" w:eastAsia="en-US" w:bidi="en-US"/>
    </w:rPr>
  </w:style>
  <w:style w:type="character" w:customStyle="1" w:styleId="al-trackcomposers1">
    <w:name w:val="al-trackcomposers1"/>
    <w:basedOn w:val="Carpredefinitoparagrafo"/>
    <w:rsid w:val="00C14083"/>
    <w:rPr>
      <w:b w:val="0"/>
      <w:bCs w:val="0"/>
      <w:sz w:val="22"/>
      <w:szCs w:val="22"/>
    </w:rPr>
  </w:style>
  <w:style w:type="character" w:customStyle="1" w:styleId="listenlink-img">
    <w:name w:val="listenlink-img"/>
    <w:basedOn w:val="Carpredefinitoparagrafo"/>
    <w:rsid w:val="00C14083"/>
  </w:style>
  <w:style w:type="character" w:customStyle="1" w:styleId="al-tracktime1">
    <w:name w:val="al-tracktime1"/>
    <w:basedOn w:val="Carpredefinitoparagrafo"/>
    <w:rsid w:val="00C14083"/>
    <w:rPr>
      <w:b w:val="0"/>
      <w:bCs w:val="0"/>
      <w:sz w:val="22"/>
      <w:szCs w:val="22"/>
    </w:rPr>
  </w:style>
  <w:style w:type="paragraph" w:styleId="Paragrafoelenco">
    <w:name w:val="List Paragraph"/>
    <w:basedOn w:val="Normale"/>
    <w:uiPriority w:val="34"/>
    <w:qFormat/>
    <w:rsid w:val="00302E5E"/>
    <w:pPr>
      <w:ind w:left="720"/>
      <w:contextualSpacing/>
    </w:pPr>
  </w:style>
  <w:style w:type="paragraph" w:customStyle="1" w:styleId="Corpodeltesto21">
    <w:name w:val="Corpo del testo 21"/>
    <w:basedOn w:val="Normale"/>
    <w:rsid w:val="00A17C5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120" w:line="276" w:lineRule="auto"/>
      <w:jc w:val="both"/>
    </w:pPr>
    <w:rPr>
      <w:rFonts w:ascii="Arial" w:hAnsi="Arial" w:cs="Arial"/>
      <w:color w:val="000000"/>
      <w:szCs w:val="20"/>
      <w:lang w:val="en-US" w:eastAsia="en-US" w:bidi="en-US"/>
    </w:rPr>
  </w:style>
  <w:style w:type="character" w:customStyle="1" w:styleId="bodytext">
    <w:name w:val="bodytext"/>
    <w:basedOn w:val="Carpredefinitoparagrafo"/>
    <w:rsid w:val="004211DF"/>
  </w:style>
  <w:style w:type="character" w:customStyle="1" w:styleId="infotextwhite1">
    <w:name w:val="infotextwhite1"/>
    <w:basedOn w:val="Carpredefinitoparagrafo"/>
    <w:rsid w:val="007D73B9"/>
    <w:rPr>
      <w:rFonts w:ascii="Verdana" w:hAnsi="Verdana" w:hint="default"/>
      <w:color w:val="FFFFFF"/>
      <w:sz w:val="16"/>
      <w:szCs w:val="16"/>
    </w:rPr>
  </w:style>
  <w:style w:type="character" w:customStyle="1" w:styleId="infotextred1">
    <w:name w:val="infotextred1"/>
    <w:basedOn w:val="Carpredefinitoparagrafo"/>
    <w:rsid w:val="007D73B9"/>
    <w:rPr>
      <w:rFonts w:ascii="Verdana" w:hAnsi="Verdana" w:hint="default"/>
      <w:color w:val="FFDD5B"/>
      <w:sz w:val="16"/>
      <w:szCs w:val="16"/>
    </w:rPr>
  </w:style>
  <w:style w:type="character" w:customStyle="1" w:styleId="editsection">
    <w:name w:val="editsection"/>
    <w:basedOn w:val="Carpredefinitoparagrafo"/>
    <w:rsid w:val="00D361C0"/>
  </w:style>
  <w:style w:type="paragraph" w:customStyle="1" w:styleId="awardeesparagraph">
    <w:name w:val="awardeesparagraph"/>
    <w:basedOn w:val="Normale"/>
    <w:rsid w:val="00391894"/>
    <w:pPr>
      <w:spacing w:before="100" w:beforeAutospacing="1" w:after="100" w:afterAutospacing="1"/>
    </w:pPr>
    <w:rPr>
      <w:rFonts w:ascii="Arial" w:hAnsi="Arial" w:cs="Arial"/>
      <w:color w:val="2A4244"/>
      <w:sz w:val="15"/>
      <w:szCs w:val="15"/>
    </w:rPr>
  </w:style>
  <w:style w:type="character" w:customStyle="1" w:styleId="awardeename1">
    <w:name w:val="awardeename1"/>
    <w:basedOn w:val="Carpredefinitoparagrafo"/>
    <w:rsid w:val="00391894"/>
    <w:rPr>
      <w:rFonts w:ascii="Arial" w:hAnsi="Arial" w:cs="Arial" w:hint="default"/>
      <w:b/>
      <w:bCs/>
      <w:caps/>
      <w:color w:val="2A4244"/>
      <w:sz w:val="18"/>
      <w:szCs w:val="18"/>
    </w:rPr>
  </w:style>
  <w:style w:type="character" w:customStyle="1" w:styleId="clslabel31">
    <w:name w:val="clslabel31"/>
    <w:basedOn w:val="Carpredefinitoparagrafo"/>
    <w:rsid w:val="000C43BB"/>
    <w:rPr>
      <w:b/>
      <w:bCs/>
      <w:color w:val="333366"/>
      <w:sz w:val="20"/>
      <w:szCs w:val="20"/>
    </w:rPr>
  </w:style>
  <w:style w:type="character" w:customStyle="1" w:styleId="style11">
    <w:name w:val="style11"/>
    <w:basedOn w:val="Carpredefinitoparagrafo"/>
    <w:rsid w:val="00A13E8B"/>
    <w:rPr>
      <w:color w:val="006699"/>
    </w:rPr>
  </w:style>
  <w:style w:type="character" w:customStyle="1" w:styleId="category">
    <w:name w:val="category"/>
    <w:basedOn w:val="Carpredefinitoparagrafo"/>
    <w:rsid w:val="0085718A"/>
  </w:style>
  <w:style w:type="character" w:customStyle="1" w:styleId="highlight">
    <w:name w:val="highlight"/>
    <w:basedOn w:val="Carpredefinitoparagrafo"/>
    <w:rsid w:val="0085718A"/>
  </w:style>
  <w:style w:type="character" w:customStyle="1" w:styleId="hilite">
    <w:name w:val="hilite"/>
    <w:basedOn w:val="Carpredefinitoparagrafo"/>
    <w:rsid w:val="00D57978"/>
  </w:style>
  <w:style w:type="character" w:customStyle="1" w:styleId="bluebi1">
    <w:name w:val="bluebi1"/>
    <w:basedOn w:val="Carpredefinitoparagrafo"/>
    <w:rsid w:val="007115A2"/>
    <w:rPr>
      <w:b/>
      <w:bCs/>
      <w:i/>
      <w:iCs/>
      <w:color w:val="0000FF"/>
    </w:rPr>
  </w:style>
  <w:style w:type="character" w:styleId="CitazioneHTML">
    <w:name w:val="HTML Cite"/>
    <w:basedOn w:val="Carpredefinitoparagrafo"/>
    <w:uiPriority w:val="99"/>
    <w:semiHidden/>
    <w:unhideWhenUsed/>
    <w:rsid w:val="00291D77"/>
    <w:rPr>
      <w:i/>
      <w:iCs/>
    </w:rPr>
  </w:style>
  <w:style w:type="character" w:customStyle="1" w:styleId="producttext1">
    <w:name w:val="product_text1"/>
    <w:basedOn w:val="Carpredefinitoparagrafo"/>
    <w:rsid w:val="008A5D07"/>
    <w:rPr>
      <w:rFonts w:ascii="Verdana" w:hAnsi="Verdana" w:hint="default"/>
      <w:i w:val="0"/>
      <w:iCs w:val="0"/>
      <w:color w:val="000000"/>
      <w:sz w:val="16"/>
      <w:szCs w:val="16"/>
    </w:rPr>
  </w:style>
  <w:style w:type="character" w:customStyle="1" w:styleId="rectitle1">
    <w:name w:val="rec_title1"/>
    <w:basedOn w:val="Carpredefinitoparagrafo"/>
    <w:rsid w:val="00C46EF0"/>
    <w:rPr>
      <w:b/>
      <w:bCs/>
      <w:i/>
      <w:iCs/>
      <w:color w:val="33363F"/>
      <w:sz w:val="18"/>
      <w:szCs w:val="18"/>
    </w:rPr>
  </w:style>
  <w:style w:type="character" w:customStyle="1" w:styleId="stil1">
    <w:name w:val="stil1"/>
    <w:basedOn w:val="Carpredefinitoparagrafo"/>
    <w:rsid w:val="00F160CC"/>
  </w:style>
  <w:style w:type="character" w:customStyle="1" w:styleId="stil33">
    <w:name w:val="stil33"/>
    <w:basedOn w:val="Carpredefinitoparagrafo"/>
    <w:rsid w:val="00F160CC"/>
    <w:rPr>
      <w:color w:val="006600"/>
    </w:rPr>
  </w:style>
  <w:style w:type="character" w:customStyle="1" w:styleId="fn">
    <w:name w:val="fn"/>
    <w:basedOn w:val="Carpredefinitoparagrafo"/>
    <w:rsid w:val="00405F46"/>
  </w:style>
  <w:style w:type="character" w:customStyle="1" w:styleId="bday">
    <w:name w:val="bday"/>
    <w:basedOn w:val="Carpredefinitoparagrafo"/>
    <w:rsid w:val="00405F46"/>
  </w:style>
  <w:style w:type="character" w:customStyle="1" w:styleId="index2">
    <w:name w:val="index2"/>
    <w:basedOn w:val="Carpredefinitoparagrafo"/>
    <w:rsid w:val="00D66166"/>
    <w:rPr>
      <w:vanish w:val="0"/>
      <w:webHidden w:val="0"/>
      <w:color w:val="898989"/>
      <w:specVanish w:val="0"/>
    </w:rPr>
  </w:style>
  <w:style w:type="character" w:customStyle="1" w:styleId="ptbrand4">
    <w:name w:val="ptbrand4"/>
    <w:basedOn w:val="Carpredefinitoparagrafo"/>
    <w:rsid w:val="00797D39"/>
  </w:style>
  <w:style w:type="character" w:customStyle="1" w:styleId="binding5">
    <w:name w:val="binding5"/>
    <w:basedOn w:val="Carpredefinitoparagrafo"/>
    <w:rsid w:val="00797D39"/>
  </w:style>
  <w:style w:type="character" w:customStyle="1" w:styleId="toctoggle3">
    <w:name w:val="toctoggle3"/>
    <w:basedOn w:val="Carpredefinitoparagrafo"/>
    <w:rsid w:val="00836B7A"/>
    <w:rPr>
      <w:sz w:val="23"/>
      <w:szCs w:val="23"/>
    </w:rPr>
  </w:style>
  <w:style w:type="character" w:customStyle="1" w:styleId="tocnumber">
    <w:name w:val="tocnumber"/>
    <w:basedOn w:val="Carpredefinitoparagrafo"/>
    <w:rsid w:val="00836B7A"/>
  </w:style>
  <w:style w:type="character" w:customStyle="1" w:styleId="toctext">
    <w:name w:val="toctext"/>
    <w:basedOn w:val="Carpredefinitoparagrafo"/>
    <w:rsid w:val="00836B7A"/>
  </w:style>
  <w:style w:type="paragraph" w:customStyle="1" w:styleId="songname">
    <w:name w:val="songname"/>
    <w:basedOn w:val="Normale"/>
    <w:rsid w:val="00A40C87"/>
    <w:pPr>
      <w:spacing w:before="100" w:beforeAutospacing="1"/>
    </w:pPr>
  </w:style>
  <w:style w:type="character" w:customStyle="1" w:styleId="toctoggle">
    <w:name w:val="toctoggle"/>
    <w:basedOn w:val="Carpredefinitoparagrafo"/>
    <w:rsid w:val="00437F84"/>
  </w:style>
  <w:style w:type="character" w:customStyle="1" w:styleId="tocnumber2">
    <w:name w:val="tocnumber2"/>
    <w:basedOn w:val="Carpredefinitoparagrafo"/>
    <w:rsid w:val="00437F84"/>
  </w:style>
  <w:style w:type="character" w:customStyle="1" w:styleId="music-symbol">
    <w:name w:val="music-symbol"/>
    <w:basedOn w:val="Carpredefinitoparagrafo"/>
    <w:rsid w:val="00DC05A4"/>
  </w:style>
  <w:style w:type="character" w:customStyle="1" w:styleId="inst1">
    <w:name w:val="inst1"/>
    <w:basedOn w:val="Carpredefinitoparagrafo"/>
    <w:rsid w:val="006A5319"/>
    <w:rPr>
      <w:b w:val="0"/>
      <w:bCs w:val="0"/>
      <w:vanish w:val="0"/>
      <w:webHidden w:val="0"/>
      <w:color w:val="666666"/>
      <w:sz w:val="19"/>
      <w:szCs w:val="19"/>
      <w:specVanish w:val="0"/>
    </w:rPr>
  </w:style>
  <w:style w:type="character" w:customStyle="1" w:styleId="caui-sel-selections">
    <w:name w:val="caui-sel-selections"/>
    <w:basedOn w:val="Carpredefinitoparagrafo"/>
    <w:rsid w:val="006A5319"/>
  </w:style>
  <w:style w:type="character" w:customStyle="1" w:styleId="yui-pg-first2">
    <w:name w:val="yui-pg-first2"/>
    <w:basedOn w:val="Carpredefinitoparagrafo"/>
    <w:rsid w:val="006A5319"/>
    <w:rPr>
      <w:color w:val="AAAAAA"/>
      <w:sz w:val="7"/>
      <w:szCs w:val="7"/>
    </w:rPr>
  </w:style>
  <w:style w:type="character" w:customStyle="1" w:styleId="yui-pg-previous2">
    <w:name w:val="yui-pg-previous2"/>
    <w:basedOn w:val="Carpredefinitoparagrafo"/>
    <w:rsid w:val="006A5319"/>
    <w:rPr>
      <w:color w:val="AAAAAA"/>
      <w:sz w:val="7"/>
      <w:szCs w:val="7"/>
    </w:rPr>
  </w:style>
  <w:style w:type="character" w:customStyle="1" w:styleId="yui-pg-current-page1">
    <w:name w:val="yui-pg-current-page1"/>
    <w:basedOn w:val="Carpredefinitoparagrafo"/>
    <w:rsid w:val="006A5319"/>
    <w:rPr>
      <w:b/>
      <w:bCs/>
      <w:color w:val="980001"/>
      <w:shd w:val="clear" w:color="auto" w:fill="FFF0CC"/>
    </w:rPr>
  </w:style>
  <w:style w:type="character" w:customStyle="1" w:styleId="yui-pg-next2">
    <w:name w:val="yui-pg-next2"/>
    <w:basedOn w:val="Carpredefinitoparagrafo"/>
    <w:rsid w:val="006A5319"/>
    <w:rPr>
      <w:color w:val="AAAAAA"/>
      <w:sz w:val="7"/>
      <w:szCs w:val="7"/>
    </w:rPr>
  </w:style>
  <w:style w:type="character" w:customStyle="1" w:styleId="yui-pg-last2">
    <w:name w:val="yui-pg-last2"/>
    <w:basedOn w:val="Carpredefinitoparagrafo"/>
    <w:rsid w:val="006A5319"/>
    <w:rPr>
      <w:color w:val="AAAAAA"/>
      <w:sz w:val="7"/>
      <w:szCs w:val="7"/>
    </w:rPr>
  </w:style>
  <w:style w:type="character" w:customStyle="1" w:styleId="inst5">
    <w:name w:val="inst5"/>
    <w:basedOn w:val="Carpredefinitoparagrafo"/>
    <w:rsid w:val="006A5319"/>
    <w:rPr>
      <w:b w:val="0"/>
      <w:bCs w:val="0"/>
      <w:vanish w:val="0"/>
      <w:webHidden w:val="0"/>
      <w:color w:val="666666"/>
      <w:sz w:val="24"/>
      <w:szCs w:val="24"/>
      <w:specVanish w:val="0"/>
    </w:rPr>
  </w:style>
  <w:style w:type="paragraph" w:customStyle="1" w:styleId="stit">
    <w:name w:val="stit"/>
    <w:basedOn w:val="Normale"/>
    <w:rsid w:val="00E900B8"/>
    <w:pPr>
      <w:ind w:left="171"/>
    </w:pPr>
    <w:rPr>
      <w:rFonts w:ascii="Trebuchet MS" w:hAnsi="Trebuchet MS"/>
      <w:color w:val="000000"/>
      <w:sz w:val="20"/>
      <w:szCs w:val="20"/>
    </w:rPr>
  </w:style>
  <w:style w:type="paragraph" w:customStyle="1" w:styleId="cprt">
    <w:name w:val="cprt"/>
    <w:basedOn w:val="Normale"/>
    <w:rsid w:val="00E900B8"/>
    <w:pPr>
      <w:spacing w:after="20"/>
    </w:pPr>
    <w:rPr>
      <w:rFonts w:ascii="Trebuchet MS" w:hAnsi="Trebuchet MS"/>
      <w:color w:val="000000"/>
      <w:sz w:val="20"/>
      <w:szCs w:val="20"/>
    </w:rPr>
  </w:style>
  <w:style w:type="character" w:customStyle="1" w:styleId="h11">
    <w:name w:val="h11"/>
    <w:basedOn w:val="Carpredefinitoparagrafo"/>
    <w:rsid w:val="00D80D7D"/>
    <w:rPr>
      <w:rFonts w:ascii="Verdana" w:hAnsi="Verdana" w:hint="default"/>
      <w:b/>
      <w:bCs/>
      <w:color w:val="F4FFFF"/>
    </w:rPr>
  </w:style>
  <w:style w:type="character" w:customStyle="1" w:styleId="taglist">
    <w:name w:val="taglist"/>
    <w:basedOn w:val="Carpredefinitoparagrafo"/>
    <w:rsid w:val="005F10F6"/>
  </w:style>
  <w:style w:type="character" w:customStyle="1" w:styleId="nat">
    <w:name w:val="nat"/>
    <w:basedOn w:val="Carpredefinitoparagrafo"/>
    <w:rsid w:val="005F10F6"/>
  </w:style>
  <w:style w:type="character" w:customStyle="1" w:styleId="occ">
    <w:name w:val="occ"/>
    <w:basedOn w:val="Carpredefinitoparagrafo"/>
    <w:rsid w:val="005F10F6"/>
  </w:style>
  <w:style w:type="character" w:customStyle="1" w:styleId="name">
    <w:name w:val="name"/>
    <w:basedOn w:val="Carpredefinitoparagrafo"/>
    <w:rsid w:val="005F10F6"/>
  </w:style>
  <w:style w:type="character" w:customStyle="1" w:styleId="Data1">
    <w:name w:val="Data1"/>
    <w:basedOn w:val="Carpredefinitoparagrafo"/>
    <w:rsid w:val="005F10F6"/>
  </w:style>
  <w:style w:type="character" w:customStyle="1" w:styleId="year">
    <w:name w:val="year"/>
    <w:basedOn w:val="Carpredefinitoparagrafo"/>
    <w:rsid w:val="005F10F6"/>
  </w:style>
  <w:style w:type="character" w:customStyle="1" w:styleId="from">
    <w:name w:val="from"/>
    <w:basedOn w:val="Carpredefinitoparagrafo"/>
    <w:rsid w:val="005F10F6"/>
  </w:style>
  <w:style w:type="paragraph" w:customStyle="1" w:styleId="style1">
    <w:name w:val="style1"/>
    <w:basedOn w:val="Normale"/>
    <w:rsid w:val="00D301BA"/>
    <w:pPr>
      <w:spacing w:before="100" w:beforeAutospacing="1" w:after="100" w:afterAutospacing="1"/>
    </w:pPr>
    <w:rPr>
      <w:rFonts w:ascii="Verdana" w:hAnsi="Verdana"/>
      <w:sz w:val="8"/>
      <w:szCs w:val="8"/>
    </w:rPr>
  </w:style>
  <w:style w:type="character" w:customStyle="1" w:styleId="piecedata">
    <w:name w:val="piecedata"/>
    <w:basedOn w:val="Carpredefinitoparagrafo"/>
    <w:rsid w:val="00C17063"/>
  </w:style>
  <w:style w:type="character" w:customStyle="1" w:styleId="google-src-text">
    <w:name w:val="google-src-text"/>
    <w:basedOn w:val="Carpredefinitoparagrafo"/>
    <w:rsid w:val="004C0A18"/>
  </w:style>
  <w:style w:type="character" w:customStyle="1" w:styleId="redtext">
    <w:name w:val="red_text"/>
    <w:basedOn w:val="Carpredefinitoparagrafo"/>
    <w:rsid w:val="00987585"/>
  </w:style>
  <w:style w:type="character" w:customStyle="1" w:styleId="description">
    <w:name w:val="description"/>
    <w:basedOn w:val="Carpredefinitoparagrafo"/>
    <w:rsid w:val="00B10D36"/>
  </w:style>
  <w:style w:type="character" w:customStyle="1" w:styleId="style91">
    <w:name w:val="style91"/>
    <w:basedOn w:val="Carpredefinitoparagrafo"/>
    <w:rsid w:val="007901BE"/>
    <w:rPr>
      <w:rFonts w:ascii="Arial" w:hAnsi="Arial" w:cs="Arial" w:hint="default"/>
    </w:rPr>
  </w:style>
  <w:style w:type="character" w:customStyle="1" w:styleId="editsection3">
    <w:name w:val="editsection3"/>
    <w:basedOn w:val="Carpredefinitoparagrafo"/>
    <w:rsid w:val="00364C75"/>
  </w:style>
  <w:style w:type="character" w:customStyle="1" w:styleId="recordtag">
    <w:name w:val="recordtag"/>
    <w:basedOn w:val="Carpredefinitoparagrafo"/>
    <w:rsid w:val="0021322E"/>
  </w:style>
  <w:style w:type="paragraph" w:customStyle="1" w:styleId="workstitle">
    <w:name w:val="workstitle"/>
    <w:basedOn w:val="Normale"/>
    <w:rsid w:val="004848E4"/>
    <w:pPr>
      <w:spacing w:before="100" w:beforeAutospacing="1" w:after="94"/>
      <w:ind w:left="31"/>
    </w:pPr>
    <w:rPr>
      <w:color w:val="230704"/>
    </w:rPr>
  </w:style>
  <w:style w:type="paragraph" w:customStyle="1" w:styleId="discnumber">
    <w:name w:val="discnumber"/>
    <w:basedOn w:val="Normale"/>
    <w:rsid w:val="00AF163D"/>
    <w:pPr>
      <w:spacing w:before="100" w:beforeAutospacing="1" w:after="100" w:afterAutospacing="1"/>
    </w:pPr>
  </w:style>
  <w:style w:type="paragraph" w:customStyle="1" w:styleId="composers">
    <w:name w:val="composers"/>
    <w:basedOn w:val="Normale"/>
    <w:rsid w:val="00AF163D"/>
    <w:pPr>
      <w:spacing w:before="100" w:beforeAutospacing="1" w:after="100" w:afterAutospacing="1"/>
    </w:pPr>
  </w:style>
  <w:style w:type="character" w:styleId="AcronimoHTML">
    <w:name w:val="HTML Acronym"/>
    <w:basedOn w:val="Carpredefinitoparagrafo"/>
    <w:rsid w:val="00AF163D"/>
  </w:style>
  <w:style w:type="character" w:customStyle="1" w:styleId="bodytext1">
    <w:name w:val="bodytext1"/>
    <w:basedOn w:val="Carpredefinitoparagrafo"/>
    <w:rsid w:val="00AF163D"/>
    <w:rPr>
      <w:sz w:val="29"/>
      <w:szCs w:val="29"/>
    </w:rPr>
  </w:style>
  <w:style w:type="character" w:customStyle="1" w:styleId="piece1">
    <w:name w:val="piece1"/>
    <w:basedOn w:val="Carpredefinitoparagrafo"/>
    <w:rsid w:val="00AF163D"/>
    <w:rPr>
      <w:b/>
      <w:bCs/>
      <w:color w:val="CC3300"/>
    </w:rPr>
  </w:style>
  <w:style w:type="character" w:styleId="Numeroriga">
    <w:name w:val="line number"/>
    <w:basedOn w:val="Carpredefinitoparagrafo"/>
    <w:rsid w:val="00AF163D"/>
  </w:style>
  <w:style w:type="character" w:styleId="Collegamentovisitato">
    <w:name w:val="FollowedHyperlink"/>
    <w:basedOn w:val="Carpredefinitoparagrafo"/>
    <w:uiPriority w:val="99"/>
    <w:rsid w:val="00AF163D"/>
    <w:rPr>
      <w:color w:val="800080"/>
      <w:u w:val="single"/>
    </w:rPr>
  </w:style>
  <w:style w:type="character" w:customStyle="1" w:styleId="RientrocorpodeltestoCarattere">
    <w:name w:val="Rientro corpo del testo Carattere"/>
    <w:basedOn w:val="Carpredefinitoparagrafo"/>
    <w:rsid w:val="00AF163D"/>
    <w:rPr>
      <w:rFonts w:ascii="Arial" w:hAnsi="Arial"/>
      <w:sz w:val="28"/>
    </w:rPr>
  </w:style>
  <w:style w:type="paragraph" w:styleId="Rientrocorpodeltesto2">
    <w:name w:val="Body Text Indent 2"/>
    <w:basedOn w:val="Normale"/>
    <w:link w:val="Rientrocorpodeltesto2Carattere"/>
    <w:rsid w:val="00AF163D"/>
    <w:rPr>
      <w:rFonts w:ascii="Arial" w:hAnsi="Arial"/>
      <w:color w:val="000000"/>
      <w:sz w:val="28"/>
      <w:szCs w:val="20"/>
    </w:rPr>
  </w:style>
  <w:style w:type="character" w:customStyle="1" w:styleId="Rientrocorpodeltesto2Carattere">
    <w:name w:val="Rientro corpo del testo 2 Carattere"/>
    <w:basedOn w:val="Carpredefinitoparagrafo"/>
    <w:link w:val="Rientrocorpodeltesto2"/>
    <w:rsid w:val="00AF163D"/>
    <w:rPr>
      <w:rFonts w:ascii="Arial" w:hAnsi="Arial"/>
      <w:color w:val="000000"/>
      <w:sz w:val="28"/>
    </w:rPr>
  </w:style>
  <w:style w:type="paragraph" w:styleId="Elenco">
    <w:name w:val="List"/>
    <w:basedOn w:val="Normale"/>
    <w:rsid w:val="00AF163D"/>
    <w:pPr>
      <w:ind w:left="283" w:hanging="283"/>
    </w:pPr>
    <w:rPr>
      <w:sz w:val="20"/>
      <w:szCs w:val="20"/>
    </w:rPr>
  </w:style>
  <w:style w:type="paragraph" w:styleId="Elenco2">
    <w:name w:val="List 2"/>
    <w:basedOn w:val="Normale"/>
    <w:rsid w:val="00AF163D"/>
    <w:pPr>
      <w:ind w:left="566" w:hanging="283"/>
    </w:pPr>
    <w:rPr>
      <w:sz w:val="20"/>
      <w:szCs w:val="20"/>
    </w:rPr>
  </w:style>
  <w:style w:type="paragraph" w:styleId="Elenco3">
    <w:name w:val="List 3"/>
    <w:basedOn w:val="Normale"/>
    <w:rsid w:val="00AF163D"/>
    <w:pPr>
      <w:ind w:left="849" w:hanging="283"/>
    </w:pPr>
    <w:rPr>
      <w:sz w:val="20"/>
      <w:szCs w:val="20"/>
    </w:rPr>
  </w:style>
  <w:style w:type="paragraph" w:styleId="Elenco4">
    <w:name w:val="List 4"/>
    <w:basedOn w:val="Normale"/>
    <w:rsid w:val="00AF163D"/>
    <w:pPr>
      <w:ind w:left="1132" w:hanging="283"/>
    </w:pPr>
    <w:rPr>
      <w:sz w:val="20"/>
      <w:szCs w:val="20"/>
    </w:rPr>
  </w:style>
  <w:style w:type="paragraph" w:styleId="Elencocontinua">
    <w:name w:val="List Continue"/>
    <w:basedOn w:val="Normale"/>
    <w:rsid w:val="00AF163D"/>
    <w:pPr>
      <w:spacing w:after="120"/>
      <w:ind w:left="283"/>
    </w:pPr>
    <w:rPr>
      <w:sz w:val="20"/>
      <w:szCs w:val="20"/>
    </w:rPr>
  </w:style>
  <w:style w:type="paragraph" w:styleId="Elencocontinua3">
    <w:name w:val="List Continue 3"/>
    <w:basedOn w:val="Normale"/>
    <w:rsid w:val="00AF163D"/>
    <w:pPr>
      <w:spacing w:after="120"/>
      <w:ind w:left="849"/>
    </w:pPr>
    <w:rPr>
      <w:sz w:val="20"/>
      <w:szCs w:val="20"/>
    </w:rPr>
  </w:style>
  <w:style w:type="paragraph" w:customStyle="1" w:styleId="Riferimento">
    <w:name w:val="Riferimento"/>
    <w:basedOn w:val="Corpotesto"/>
    <w:rsid w:val="00AF163D"/>
  </w:style>
  <w:style w:type="paragraph" w:styleId="Rientronormale">
    <w:name w:val="Normal Indent"/>
    <w:basedOn w:val="Normale"/>
    <w:rsid w:val="00AF163D"/>
    <w:pPr>
      <w:ind w:left="708"/>
    </w:pPr>
    <w:rPr>
      <w:sz w:val="20"/>
      <w:szCs w:val="20"/>
    </w:rPr>
  </w:style>
  <w:style w:type="paragraph" w:styleId="Data">
    <w:name w:val="Date"/>
    <w:basedOn w:val="Normale"/>
    <w:next w:val="Normale"/>
    <w:link w:val="DataCarattere"/>
    <w:rsid w:val="00AF163D"/>
    <w:rPr>
      <w:sz w:val="20"/>
      <w:szCs w:val="20"/>
    </w:rPr>
  </w:style>
  <w:style w:type="character" w:customStyle="1" w:styleId="DataCarattere">
    <w:name w:val="Data Carattere"/>
    <w:basedOn w:val="Carpredefinitoparagrafo"/>
    <w:link w:val="Data"/>
    <w:rsid w:val="00AF163D"/>
  </w:style>
  <w:style w:type="paragraph" w:styleId="Elenco5">
    <w:name w:val="List 5"/>
    <w:basedOn w:val="Normale"/>
    <w:rsid w:val="00AF163D"/>
    <w:pPr>
      <w:ind w:left="1415" w:hanging="283"/>
    </w:pPr>
    <w:rPr>
      <w:sz w:val="20"/>
      <w:szCs w:val="20"/>
    </w:rPr>
  </w:style>
  <w:style w:type="paragraph" w:styleId="Elencocontinua2">
    <w:name w:val="List Continue 2"/>
    <w:basedOn w:val="Normale"/>
    <w:rsid w:val="00AF163D"/>
    <w:pPr>
      <w:spacing w:after="120"/>
      <w:ind w:left="566"/>
    </w:pPr>
    <w:rPr>
      <w:sz w:val="20"/>
      <w:szCs w:val="20"/>
    </w:rPr>
  </w:style>
  <w:style w:type="paragraph" w:styleId="Elencocontinua4">
    <w:name w:val="List Continue 4"/>
    <w:basedOn w:val="Normale"/>
    <w:rsid w:val="00AF163D"/>
    <w:pPr>
      <w:spacing w:after="120"/>
      <w:ind w:left="1132"/>
    </w:pPr>
    <w:rPr>
      <w:sz w:val="20"/>
      <w:szCs w:val="20"/>
    </w:rPr>
  </w:style>
  <w:style w:type="paragraph" w:styleId="Elencocontinua5">
    <w:name w:val="List Continue 5"/>
    <w:basedOn w:val="Normale"/>
    <w:rsid w:val="00AF163D"/>
    <w:pPr>
      <w:spacing w:after="120"/>
      <w:ind w:left="1415"/>
    </w:pPr>
    <w:rPr>
      <w:sz w:val="20"/>
      <w:szCs w:val="20"/>
    </w:rPr>
  </w:style>
  <w:style w:type="paragraph" w:styleId="Firma">
    <w:name w:val="Signature"/>
    <w:basedOn w:val="Normale"/>
    <w:link w:val="FirmaCarattere"/>
    <w:rsid w:val="00AF163D"/>
    <w:pPr>
      <w:ind w:left="4252"/>
    </w:pPr>
    <w:rPr>
      <w:sz w:val="20"/>
      <w:szCs w:val="20"/>
    </w:rPr>
  </w:style>
  <w:style w:type="character" w:customStyle="1" w:styleId="FirmaCarattere">
    <w:name w:val="Firma Carattere"/>
    <w:basedOn w:val="Carpredefinitoparagrafo"/>
    <w:link w:val="Firma"/>
    <w:rsid w:val="00AF163D"/>
  </w:style>
  <w:style w:type="paragraph" w:styleId="Firmadipostaelettronica">
    <w:name w:val="E-mail Signature"/>
    <w:basedOn w:val="Normale"/>
    <w:link w:val="FirmadipostaelettronicaCarattere"/>
    <w:rsid w:val="00AF163D"/>
    <w:rPr>
      <w:sz w:val="20"/>
      <w:szCs w:val="20"/>
    </w:rPr>
  </w:style>
  <w:style w:type="character" w:customStyle="1" w:styleId="FirmadipostaelettronicaCarattere">
    <w:name w:val="Firma di posta elettronica Carattere"/>
    <w:basedOn w:val="Carpredefinitoparagrafo"/>
    <w:link w:val="Firmadipostaelettronica"/>
    <w:rsid w:val="00AF163D"/>
  </w:style>
  <w:style w:type="paragraph" w:styleId="Formuladiapertura">
    <w:name w:val="Salutation"/>
    <w:basedOn w:val="Normale"/>
    <w:next w:val="Normale"/>
    <w:link w:val="FormuladiaperturaCarattere"/>
    <w:rsid w:val="00AF163D"/>
    <w:rPr>
      <w:sz w:val="20"/>
      <w:szCs w:val="20"/>
    </w:rPr>
  </w:style>
  <w:style w:type="character" w:customStyle="1" w:styleId="FormuladiaperturaCarattere">
    <w:name w:val="Formula di apertura Carattere"/>
    <w:basedOn w:val="Carpredefinitoparagrafo"/>
    <w:link w:val="Formuladiapertura"/>
    <w:rsid w:val="00AF163D"/>
  </w:style>
  <w:style w:type="paragraph" w:styleId="Formuladichiusura">
    <w:name w:val="Closing"/>
    <w:basedOn w:val="Normale"/>
    <w:link w:val="FormuladichiusuraCarattere"/>
    <w:rsid w:val="00AF163D"/>
    <w:pPr>
      <w:ind w:left="4252"/>
    </w:pPr>
    <w:rPr>
      <w:sz w:val="20"/>
      <w:szCs w:val="20"/>
    </w:rPr>
  </w:style>
  <w:style w:type="character" w:customStyle="1" w:styleId="FormuladichiusuraCarattere">
    <w:name w:val="Formula di chiusura Carattere"/>
    <w:basedOn w:val="Carpredefinitoparagrafo"/>
    <w:link w:val="Formuladichiusura"/>
    <w:rsid w:val="00AF163D"/>
  </w:style>
  <w:style w:type="paragraph" w:styleId="Indirizzodestinatario">
    <w:name w:val="envelope address"/>
    <w:basedOn w:val="Normale"/>
    <w:rsid w:val="00AF163D"/>
    <w:pPr>
      <w:framePr w:w="7920" w:h="1980" w:hRule="exact" w:hSpace="141" w:wrap="auto" w:hAnchor="page" w:xAlign="center" w:yAlign="bottom"/>
      <w:ind w:left="2880"/>
    </w:pPr>
    <w:rPr>
      <w:rFonts w:ascii="Arial" w:hAnsi="Arial" w:cs="Arial"/>
    </w:rPr>
  </w:style>
  <w:style w:type="paragraph" w:styleId="IndirizzoHTML">
    <w:name w:val="HTML Address"/>
    <w:basedOn w:val="Normale"/>
    <w:link w:val="IndirizzoHTMLCarattere"/>
    <w:uiPriority w:val="99"/>
    <w:rsid w:val="00AF163D"/>
    <w:rPr>
      <w:i/>
      <w:iCs/>
      <w:sz w:val="20"/>
      <w:szCs w:val="20"/>
    </w:rPr>
  </w:style>
  <w:style w:type="character" w:customStyle="1" w:styleId="IndirizzoHTMLCarattere">
    <w:name w:val="Indirizzo HTML Carattere"/>
    <w:basedOn w:val="Carpredefinitoparagrafo"/>
    <w:link w:val="IndirizzoHTML"/>
    <w:uiPriority w:val="99"/>
    <w:rsid w:val="00AF163D"/>
    <w:rPr>
      <w:i/>
      <w:iCs/>
    </w:rPr>
  </w:style>
  <w:style w:type="paragraph" w:styleId="Indirizzomittente">
    <w:name w:val="envelope return"/>
    <w:basedOn w:val="Normale"/>
    <w:rsid w:val="00AF163D"/>
    <w:rPr>
      <w:rFonts w:ascii="Arial" w:hAnsi="Arial" w:cs="Arial"/>
      <w:sz w:val="20"/>
      <w:szCs w:val="20"/>
    </w:rPr>
  </w:style>
  <w:style w:type="paragraph" w:styleId="Intestazionemessaggio">
    <w:name w:val="Message Header"/>
    <w:basedOn w:val="Normale"/>
    <w:link w:val="IntestazionemessaggioCarattere"/>
    <w:rsid w:val="00AF163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IntestazionemessaggioCarattere">
    <w:name w:val="Intestazione messaggio Carattere"/>
    <w:basedOn w:val="Carpredefinitoparagrafo"/>
    <w:link w:val="Intestazionemessaggio"/>
    <w:rsid w:val="00AF163D"/>
    <w:rPr>
      <w:rFonts w:ascii="Arial" w:hAnsi="Arial" w:cs="Arial"/>
      <w:sz w:val="24"/>
      <w:szCs w:val="24"/>
      <w:shd w:val="pct20" w:color="auto" w:fill="auto"/>
    </w:rPr>
  </w:style>
  <w:style w:type="paragraph" w:styleId="Intestazionenota">
    <w:name w:val="Note Heading"/>
    <w:basedOn w:val="Normale"/>
    <w:next w:val="Normale"/>
    <w:link w:val="IntestazionenotaCarattere"/>
    <w:rsid w:val="00AF163D"/>
    <w:pPr>
      <w:tabs>
        <w:tab w:val="num" w:pos="720"/>
      </w:tabs>
    </w:pPr>
    <w:rPr>
      <w:sz w:val="20"/>
      <w:szCs w:val="20"/>
    </w:rPr>
  </w:style>
  <w:style w:type="character" w:customStyle="1" w:styleId="IntestazionenotaCarattere">
    <w:name w:val="Intestazione nota Carattere"/>
    <w:basedOn w:val="Carpredefinitoparagrafo"/>
    <w:link w:val="Intestazionenota"/>
    <w:rsid w:val="00AF163D"/>
  </w:style>
  <w:style w:type="paragraph" w:styleId="Numeroelenco">
    <w:name w:val="List Number"/>
    <w:basedOn w:val="Normale"/>
    <w:rsid w:val="00AF163D"/>
    <w:pPr>
      <w:tabs>
        <w:tab w:val="num" w:pos="360"/>
        <w:tab w:val="num" w:pos="720"/>
      </w:tabs>
      <w:ind w:left="360" w:hanging="360"/>
    </w:pPr>
    <w:rPr>
      <w:sz w:val="20"/>
      <w:szCs w:val="20"/>
    </w:rPr>
  </w:style>
  <w:style w:type="paragraph" w:styleId="Numeroelenco2">
    <w:name w:val="List Number 2"/>
    <w:basedOn w:val="Normale"/>
    <w:rsid w:val="00AF163D"/>
    <w:pPr>
      <w:tabs>
        <w:tab w:val="num" w:pos="643"/>
        <w:tab w:val="num" w:pos="720"/>
      </w:tabs>
      <w:ind w:left="643" w:hanging="360"/>
    </w:pPr>
    <w:rPr>
      <w:sz w:val="20"/>
      <w:szCs w:val="20"/>
    </w:rPr>
  </w:style>
  <w:style w:type="paragraph" w:styleId="Numeroelenco3">
    <w:name w:val="List Number 3"/>
    <w:basedOn w:val="Normale"/>
    <w:rsid w:val="00AF163D"/>
    <w:pPr>
      <w:tabs>
        <w:tab w:val="num" w:pos="720"/>
        <w:tab w:val="num" w:pos="926"/>
      </w:tabs>
      <w:ind w:left="926" w:hanging="360"/>
    </w:pPr>
    <w:rPr>
      <w:sz w:val="20"/>
      <w:szCs w:val="20"/>
    </w:rPr>
  </w:style>
  <w:style w:type="paragraph" w:styleId="Numeroelenco4">
    <w:name w:val="List Number 4"/>
    <w:basedOn w:val="Normale"/>
    <w:rsid w:val="00AF163D"/>
    <w:pPr>
      <w:tabs>
        <w:tab w:val="num" w:pos="720"/>
        <w:tab w:val="num" w:pos="1209"/>
      </w:tabs>
      <w:ind w:left="1209" w:hanging="360"/>
    </w:pPr>
    <w:rPr>
      <w:sz w:val="20"/>
      <w:szCs w:val="20"/>
    </w:rPr>
  </w:style>
  <w:style w:type="paragraph" w:styleId="Numeroelenco5">
    <w:name w:val="List Number 5"/>
    <w:basedOn w:val="Normale"/>
    <w:rsid w:val="00AF163D"/>
    <w:pPr>
      <w:tabs>
        <w:tab w:val="num" w:pos="720"/>
      </w:tabs>
      <w:ind w:left="720" w:hanging="360"/>
    </w:pPr>
    <w:rPr>
      <w:sz w:val="20"/>
      <w:szCs w:val="20"/>
    </w:rPr>
  </w:style>
  <w:style w:type="paragraph" w:styleId="Primorientrocorpodeltesto">
    <w:name w:val="Body Text First Indent"/>
    <w:basedOn w:val="Corpotesto"/>
    <w:link w:val="PrimorientrocorpodeltestoCarattere"/>
    <w:rsid w:val="00AF163D"/>
    <w:pPr>
      <w:ind w:firstLine="210"/>
    </w:pPr>
  </w:style>
  <w:style w:type="character" w:customStyle="1" w:styleId="PrimorientrocorpodeltestoCarattere">
    <w:name w:val="Primo rientro corpo del testo Carattere"/>
    <w:basedOn w:val="CorpotestoCarattere"/>
    <w:link w:val="Primorientrocorpodeltesto"/>
    <w:rsid w:val="00AF163D"/>
    <w:rPr>
      <w:lang w:bidi="ar-SA"/>
    </w:rPr>
  </w:style>
  <w:style w:type="paragraph" w:styleId="Primorientrocorpodeltesto2">
    <w:name w:val="Body Text First Indent 2"/>
    <w:basedOn w:val="Rientrocorpodeltesto"/>
    <w:link w:val="Primorientrocorpodeltesto2Carattere"/>
    <w:rsid w:val="00AF163D"/>
    <w:pPr>
      <w:tabs>
        <w:tab w:val="num" w:pos="720"/>
      </w:tabs>
      <w:ind w:firstLine="210"/>
    </w:pPr>
    <w:rPr>
      <w:sz w:val="20"/>
      <w:szCs w:val="20"/>
    </w:rPr>
  </w:style>
  <w:style w:type="character" w:customStyle="1" w:styleId="Primorientrocorpodeltesto2Carattere">
    <w:name w:val="Primo rientro corpo del testo 2 Carattere"/>
    <w:basedOn w:val="RientrocorpodeltestoCarattere1"/>
    <w:link w:val="Primorientrocorpodeltesto2"/>
    <w:rsid w:val="00AF163D"/>
    <w:rPr>
      <w:sz w:val="24"/>
      <w:szCs w:val="24"/>
    </w:rPr>
  </w:style>
  <w:style w:type="paragraph" w:styleId="Puntoelenco">
    <w:name w:val="List Bullet"/>
    <w:basedOn w:val="Normale"/>
    <w:rsid w:val="00AF163D"/>
    <w:pPr>
      <w:tabs>
        <w:tab w:val="num" w:pos="360"/>
        <w:tab w:val="num" w:pos="720"/>
      </w:tabs>
      <w:ind w:left="360" w:hanging="360"/>
    </w:pPr>
    <w:rPr>
      <w:sz w:val="20"/>
      <w:szCs w:val="20"/>
    </w:rPr>
  </w:style>
  <w:style w:type="paragraph" w:styleId="Puntoelenco2">
    <w:name w:val="List Bullet 2"/>
    <w:basedOn w:val="Normale"/>
    <w:rsid w:val="00AF163D"/>
    <w:pPr>
      <w:tabs>
        <w:tab w:val="num" w:pos="643"/>
        <w:tab w:val="num" w:pos="720"/>
      </w:tabs>
      <w:ind w:left="643" w:hanging="360"/>
    </w:pPr>
    <w:rPr>
      <w:sz w:val="20"/>
      <w:szCs w:val="20"/>
    </w:rPr>
  </w:style>
  <w:style w:type="paragraph" w:styleId="Puntoelenco3">
    <w:name w:val="List Bullet 3"/>
    <w:basedOn w:val="Normale"/>
    <w:rsid w:val="00AF163D"/>
    <w:pPr>
      <w:tabs>
        <w:tab w:val="num" w:pos="720"/>
        <w:tab w:val="num" w:pos="926"/>
      </w:tabs>
      <w:ind w:left="926" w:hanging="360"/>
    </w:pPr>
    <w:rPr>
      <w:sz w:val="20"/>
      <w:szCs w:val="20"/>
    </w:rPr>
  </w:style>
  <w:style w:type="paragraph" w:styleId="Puntoelenco4">
    <w:name w:val="List Bullet 4"/>
    <w:basedOn w:val="Normale"/>
    <w:rsid w:val="00AF163D"/>
    <w:pPr>
      <w:tabs>
        <w:tab w:val="num" w:pos="720"/>
        <w:tab w:val="num" w:pos="1209"/>
      </w:tabs>
      <w:ind w:left="1209" w:hanging="360"/>
    </w:pPr>
    <w:rPr>
      <w:sz w:val="20"/>
      <w:szCs w:val="20"/>
    </w:rPr>
  </w:style>
  <w:style w:type="paragraph" w:styleId="Puntoelenco5">
    <w:name w:val="List Bullet 5"/>
    <w:basedOn w:val="Normale"/>
    <w:rsid w:val="00AF163D"/>
    <w:pPr>
      <w:numPr>
        <w:numId w:val="1"/>
      </w:numPr>
      <w:tabs>
        <w:tab w:val="clear" w:pos="360"/>
        <w:tab w:val="num" w:pos="1492"/>
      </w:tabs>
      <w:ind w:left="1492"/>
    </w:pPr>
    <w:rPr>
      <w:sz w:val="20"/>
      <w:szCs w:val="20"/>
    </w:rPr>
  </w:style>
  <w:style w:type="paragraph" w:styleId="Rientrocorpodeltesto3">
    <w:name w:val="Body Text Indent 3"/>
    <w:basedOn w:val="Normale"/>
    <w:link w:val="Rientrocorpodeltesto3Carattere"/>
    <w:rsid w:val="00AF163D"/>
    <w:pPr>
      <w:numPr>
        <w:numId w:val="2"/>
      </w:numPr>
      <w:tabs>
        <w:tab w:val="clear" w:pos="643"/>
      </w:tabs>
      <w:spacing w:after="120"/>
      <w:ind w:left="283" w:firstLine="0"/>
    </w:pPr>
    <w:rPr>
      <w:sz w:val="16"/>
      <w:szCs w:val="16"/>
    </w:rPr>
  </w:style>
  <w:style w:type="character" w:customStyle="1" w:styleId="Rientrocorpodeltesto3Carattere">
    <w:name w:val="Rientro corpo del testo 3 Carattere"/>
    <w:basedOn w:val="Carpredefinitoparagrafo"/>
    <w:link w:val="Rientrocorpodeltesto3"/>
    <w:rsid w:val="00AF163D"/>
    <w:rPr>
      <w:sz w:val="16"/>
      <w:szCs w:val="16"/>
    </w:rPr>
  </w:style>
  <w:style w:type="paragraph" w:styleId="Sottotitolo">
    <w:name w:val="Subtitle"/>
    <w:basedOn w:val="Normale"/>
    <w:link w:val="SottotitoloCarattere"/>
    <w:qFormat/>
    <w:rsid w:val="00AF163D"/>
    <w:pPr>
      <w:numPr>
        <w:numId w:val="3"/>
      </w:numPr>
      <w:tabs>
        <w:tab w:val="clear" w:pos="926"/>
      </w:tabs>
      <w:spacing w:after="60"/>
      <w:ind w:left="0" w:firstLine="0"/>
      <w:jc w:val="center"/>
      <w:outlineLvl w:val="1"/>
    </w:pPr>
    <w:rPr>
      <w:rFonts w:ascii="Arial" w:hAnsi="Arial" w:cs="Arial"/>
    </w:rPr>
  </w:style>
  <w:style w:type="character" w:customStyle="1" w:styleId="SottotitoloCarattere">
    <w:name w:val="Sottotitolo Carattere"/>
    <w:basedOn w:val="Carpredefinitoparagrafo"/>
    <w:link w:val="Sottotitolo"/>
    <w:rsid w:val="00AF163D"/>
    <w:rPr>
      <w:rFonts w:ascii="Arial" w:hAnsi="Arial" w:cs="Arial"/>
      <w:sz w:val="24"/>
      <w:szCs w:val="24"/>
    </w:rPr>
  </w:style>
  <w:style w:type="paragraph" w:styleId="Testodelblocco">
    <w:name w:val="Block Text"/>
    <w:basedOn w:val="Normale"/>
    <w:rsid w:val="00AF163D"/>
    <w:pPr>
      <w:numPr>
        <w:numId w:val="4"/>
      </w:numPr>
      <w:tabs>
        <w:tab w:val="clear" w:pos="1209"/>
      </w:tabs>
      <w:spacing w:after="120"/>
      <w:ind w:left="1440" w:right="1440" w:firstLine="0"/>
    </w:pPr>
    <w:rPr>
      <w:sz w:val="20"/>
      <w:szCs w:val="20"/>
    </w:rPr>
  </w:style>
  <w:style w:type="paragraph" w:styleId="Testonormale">
    <w:name w:val="Plain Text"/>
    <w:basedOn w:val="Normale"/>
    <w:link w:val="TestonormaleCarattere"/>
    <w:rsid w:val="00AF163D"/>
    <w:pPr>
      <w:numPr>
        <w:numId w:val="5"/>
      </w:numPr>
      <w:tabs>
        <w:tab w:val="clear" w:pos="1492"/>
      </w:tabs>
      <w:ind w:left="0" w:firstLine="0"/>
    </w:pPr>
    <w:rPr>
      <w:rFonts w:ascii="Courier New" w:hAnsi="Courier New" w:cs="Courier New"/>
      <w:sz w:val="20"/>
      <w:szCs w:val="20"/>
    </w:rPr>
  </w:style>
  <w:style w:type="character" w:customStyle="1" w:styleId="TestonormaleCarattere">
    <w:name w:val="Testo normale Carattere"/>
    <w:basedOn w:val="Carpredefinitoparagrafo"/>
    <w:link w:val="Testonormale"/>
    <w:rsid w:val="00AF163D"/>
    <w:rPr>
      <w:rFonts w:ascii="Courier New" w:hAnsi="Courier New" w:cs="Courier New"/>
    </w:rPr>
  </w:style>
  <w:style w:type="paragraph" w:customStyle="1" w:styleId="bemerkung">
    <w:name w:val="bemerkung"/>
    <w:basedOn w:val="Normale"/>
    <w:rsid w:val="00AF163D"/>
    <w:pPr>
      <w:spacing w:before="450" w:after="30"/>
      <w:ind w:left="300" w:right="825"/>
    </w:pPr>
    <w:rPr>
      <w:rFonts w:ascii="Verdana" w:hAnsi="Verdana"/>
      <w:color w:val="999999"/>
      <w:sz w:val="17"/>
      <w:szCs w:val="17"/>
    </w:rPr>
  </w:style>
  <w:style w:type="character" w:styleId="MacchinadascrivereHTML">
    <w:name w:val="HTML Typewriter"/>
    <w:basedOn w:val="Carpredefinitoparagrafo"/>
    <w:rsid w:val="00AF163D"/>
    <w:rPr>
      <w:rFonts w:ascii="Courier New" w:eastAsia="Times New Roman" w:hAnsi="Courier New" w:cs="Courier New"/>
      <w:sz w:val="20"/>
      <w:szCs w:val="20"/>
    </w:rPr>
  </w:style>
  <w:style w:type="paragraph" w:customStyle="1" w:styleId="printfooter">
    <w:name w:val="printfooter"/>
    <w:basedOn w:val="Normale"/>
    <w:rsid w:val="00AF163D"/>
    <w:pPr>
      <w:spacing w:before="100" w:beforeAutospacing="1" w:after="100" w:afterAutospacing="1"/>
    </w:pPr>
    <w:rPr>
      <w:vanish/>
    </w:rPr>
  </w:style>
  <w:style w:type="paragraph" w:customStyle="1" w:styleId="autocomment">
    <w:name w:val="autocomment"/>
    <w:basedOn w:val="Normale"/>
    <w:rsid w:val="00AF163D"/>
    <w:pPr>
      <w:spacing w:before="100" w:beforeAutospacing="1" w:after="100" w:afterAutospacing="1"/>
    </w:pPr>
    <w:rPr>
      <w:color w:val="4B4B4B"/>
    </w:rPr>
  </w:style>
  <w:style w:type="paragraph" w:customStyle="1" w:styleId="toc">
    <w:name w:val="toc"/>
    <w:basedOn w:val="Normale"/>
    <w:rsid w:val="00AF163D"/>
    <w:pPr>
      <w:pBdr>
        <w:top w:val="single" w:sz="6" w:space="4" w:color="BBBBAA"/>
        <w:left w:val="single" w:sz="6" w:space="4" w:color="BBBBAA"/>
        <w:bottom w:val="single" w:sz="6" w:space="4" w:color="BBBBAA"/>
        <w:right w:val="single" w:sz="6" w:space="4" w:color="BBBBAA"/>
      </w:pBdr>
      <w:shd w:val="clear" w:color="auto" w:fill="F7F8FF"/>
      <w:spacing w:before="100" w:beforeAutospacing="1" w:after="100" w:afterAutospacing="1"/>
      <w:jc w:val="center"/>
    </w:pPr>
    <w:rPr>
      <w:sz w:val="23"/>
      <w:szCs w:val="23"/>
    </w:rPr>
  </w:style>
  <w:style w:type="paragraph" w:customStyle="1" w:styleId="error">
    <w:name w:val="error"/>
    <w:basedOn w:val="Normale"/>
    <w:rsid w:val="00AF163D"/>
    <w:pPr>
      <w:spacing w:before="100" w:beforeAutospacing="1" w:after="100" w:afterAutospacing="1"/>
    </w:pPr>
    <w:rPr>
      <w:color w:val="FF0000"/>
      <w:sz w:val="27"/>
      <w:szCs w:val="27"/>
    </w:rPr>
  </w:style>
  <w:style w:type="paragraph" w:customStyle="1" w:styleId="center">
    <w:name w:val="center"/>
    <w:basedOn w:val="Normale"/>
    <w:rsid w:val="00AF163D"/>
    <w:pPr>
      <w:spacing w:before="100" w:beforeAutospacing="1" w:after="100" w:afterAutospacing="1"/>
      <w:jc w:val="center"/>
    </w:pPr>
  </w:style>
  <w:style w:type="paragraph" w:customStyle="1" w:styleId="toccolours">
    <w:name w:val="toccolours"/>
    <w:basedOn w:val="Normale"/>
    <w:rsid w:val="00AF163D"/>
    <w:pPr>
      <w:pBdr>
        <w:top w:val="single" w:sz="6" w:space="4" w:color="AAAAAA"/>
        <w:left w:val="single" w:sz="6" w:space="4" w:color="AAAAAA"/>
        <w:bottom w:val="single" w:sz="6" w:space="4" w:color="AAAAAA"/>
        <w:right w:val="single" w:sz="6" w:space="4" w:color="AAAAAA"/>
      </w:pBdr>
      <w:shd w:val="clear" w:color="auto" w:fill="F9F9F9"/>
      <w:spacing w:before="100" w:beforeAutospacing="1" w:after="100" w:afterAutospacing="1"/>
    </w:pPr>
    <w:rPr>
      <w:sz w:val="23"/>
      <w:szCs w:val="23"/>
    </w:rPr>
  </w:style>
  <w:style w:type="paragraph" w:customStyle="1" w:styleId="redirecttext">
    <w:name w:val="redirecttext"/>
    <w:basedOn w:val="Normale"/>
    <w:rsid w:val="00AF163D"/>
    <w:pPr>
      <w:spacing w:before="75" w:after="75"/>
      <w:ind w:left="75" w:right="75"/>
    </w:pPr>
    <w:rPr>
      <w:sz w:val="36"/>
      <w:szCs w:val="36"/>
    </w:rPr>
  </w:style>
  <w:style w:type="paragraph" w:customStyle="1" w:styleId="allpagesredirect">
    <w:name w:val="allpagesredirect"/>
    <w:basedOn w:val="Normale"/>
    <w:rsid w:val="00AF163D"/>
    <w:pPr>
      <w:spacing w:before="100" w:beforeAutospacing="1" w:after="100" w:afterAutospacing="1"/>
    </w:pPr>
    <w:rPr>
      <w:i/>
      <w:iCs/>
    </w:rPr>
  </w:style>
  <w:style w:type="paragraph" w:customStyle="1" w:styleId="searchmatch">
    <w:name w:val="searchmatch"/>
    <w:basedOn w:val="Normale"/>
    <w:rsid w:val="00AF163D"/>
    <w:pPr>
      <w:spacing w:before="100" w:beforeAutospacing="1" w:after="100" w:afterAutospacing="1"/>
    </w:pPr>
    <w:rPr>
      <w:b/>
      <w:bCs/>
      <w:color w:val="FF0000"/>
    </w:rPr>
  </w:style>
  <w:style w:type="paragraph" w:customStyle="1" w:styleId="shareduploadnotice">
    <w:name w:val="shareduploadnotice"/>
    <w:basedOn w:val="Normale"/>
    <w:rsid w:val="00AF163D"/>
    <w:pPr>
      <w:spacing w:before="100" w:beforeAutospacing="1" w:after="100" w:afterAutospacing="1"/>
    </w:pPr>
    <w:rPr>
      <w:i/>
      <w:iCs/>
    </w:rPr>
  </w:style>
  <w:style w:type="paragraph" w:customStyle="1" w:styleId="previewnote">
    <w:name w:val="previewnote"/>
    <w:basedOn w:val="Normale"/>
    <w:rsid w:val="00AF163D"/>
    <w:pPr>
      <w:spacing w:before="100" w:beforeAutospacing="1" w:after="100" w:afterAutospacing="1"/>
      <w:jc w:val="center"/>
    </w:pPr>
    <w:rPr>
      <w:color w:val="CC0000"/>
    </w:rPr>
  </w:style>
  <w:style w:type="paragraph" w:customStyle="1" w:styleId="editexternally">
    <w:name w:val="editexternally"/>
    <w:basedOn w:val="Normale"/>
    <w:rsid w:val="00AF163D"/>
    <w:pPr>
      <w:pBdr>
        <w:top w:val="single" w:sz="6" w:space="2" w:color="808080"/>
        <w:left w:val="single" w:sz="6" w:space="2" w:color="808080"/>
        <w:bottom w:val="single" w:sz="6" w:space="2" w:color="808080"/>
        <w:right w:val="single" w:sz="6" w:space="2" w:color="808080"/>
      </w:pBdr>
      <w:shd w:val="clear" w:color="auto" w:fill="FFFFFF"/>
      <w:spacing w:before="120" w:after="100" w:afterAutospacing="1"/>
      <w:jc w:val="center"/>
    </w:pPr>
  </w:style>
  <w:style w:type="paragraph" w:customStyle="1" w:styleId="editexternallyhelp">
    <w:name w:val="editexternallyhelp"/>
    <w:basedOn w:val="Normale"/>
    <w:rsid w:val="00AF163D"/>
    <w:pPr>
      <w:spacing w:before="100" w:beforeAutospacing="1" w:after="100" w:afterAutospacing="1"/>
    </w:pPr>
    <w:rPr>
      <w:i/>
      <w:iCs/>
      <w:color w:val="808080"/>
    </w:rPr>
  </w:style>
  <w:style w:type="paragraph" w:customStyle="1" w:styleId="visualclear">
    <w:name w:val="visualclear"/>
    <w:basedOn w:val="Normale"/>
    <w:rsid w:val="00AF163D"/>
    <w:pPr>
      <w:spacing w:before="100" w:beforeAutospacing="1" w:after="100" w:afterAutospacing="1"/>
    </w:pPr>
  </w:style>
  <w:style w:type="paragraph" w:customStyle="1" w:styleId="ipa">
    <w:name w:val="ipa"/>
    <w:basedOn w:val="Normale"/>
    <w:rsid w:val="00AF163D"/>
    <w:pPr>
      <w:spacing w:before="100" w:beforeAutospacing="1" w:after="100" w:afterAutospacing="1"/>
    </w:pPr>
    <w:rPr>
      <w:rFonts w:ascii="inherit" w:hAnsi="inherit"/>
    </w:rPr>
  </w:style>
  <w:style w:type="paragraph" w:customStyle="1" w:styleId="unicode">
    <w:name w:val="unicode"/>
    <w:basedOn w:val="Normale"/>
    <w:rsid w:val="00AF163D"/>
    <w:pPr>
      <w:spacing w:before="100" w:beforeAutospacing="1" w:after="100" w:afterAutospacing="1"/>
    </w:pPr>
    <w:rPr>
      <w:rFonts w:ascii="inherit" w:hAnsi="inherit"/>
    </w:rPr>
  </w:style>
  <w:style w:type="paragraph" w:customStyle="1" w:styleId="polytonic">
    <w:name w:val="polytonic"/>
    <w:basedOn w:val="Normale"/>
    <w:rsid w:val="00AF163D"/>
    <w:pPr>
      <w:spacing w:before="100" w:beforeAutospacing="1" w:after="100" w:afterAutospacing="1"/>
    </w:pPr>
    <w:rPr>
      <w:rFonts w:ascii="inherit" w:hAnsi="inherit"/>
    </w:rPr>
  </w:style>
  <w:style w:type="paragraph" w:customStyle="1" w:styleId="tickerusage">
    <w:name w:val="tickerusage"/>
    <w:basedOn w:val="Normale"/>
    <w:rsid w:val="00AF163D"/>
    <w:pPr>
      <w:spacing w:before="100" w:beforeAutospacing="1" w:after="100" w:afterAutospacing="1"/>
    </w:pPr>
    <w:rPr>
      <w:sz w:val="19"/>
      <w:szCs w:val="19"/>
    </w:rPr>
  </w:style>
  <w:style w:type="paragraph" w:customStyle="1" w:styleId="tickertemplateentry">
    <w:name w:val="tickertemplateentry"/>
    <w:basedOn w:val="Normale"/>
    <w:rsid w:val="00AF163D"/>
    <w:pPr>
      <w:spacing w:before="100" w:beforeAutospacing="1" w:after="100" w:afterAutospacing="1"/>
    </w:pPr>
    <w:rPr>
      <w:b/>
      <w:bCs/>
    </w:rPr>
  </w:style>
  <w:style w:type="paragraph" w:customStyle="1" w:styleId="itwikitemplateavviso">
    <w:name w:val="itwiki_template_avviso"/>
    <w:basedOn w:val="Normale"/>
    <w:rsid w:val="00AF163D"/>
    <w:pPr>
      <w:shd w:val="clear" w:color="auto" w:fill="EEF8FF"/>
      <w:spacing w:before="100" w:beforeAutospacing="1" w:after="100" w:afterAutospacing="1"/>
    </w:pPr>
  </w:style>
  <w:style w:type="paragraph" w:customStyle="1" w:styleId="itwikitemplateavvisov">
    <w:name w:val="itwiki_template_avviso_v"/>
    <w:basedOn w:val="Normale"/>
    <w:rsid w:val="00AF163D"/>
    <w:pPr>
      <w:shd w:val="clear" w:color="auto" w:fill="EEF8FF"/>
      <w:spacing w:before="100" w:beforeAutospacing="1" w:after="100" w:afterAutospacing="1"/>
    </w:pPr>
  </w:style>
  <w:style w:type="paragraph" w:customStyle="1" w:styleId="itwikitemplatedisclaimer">
    <w:name w:val="itwiki_template_disclaimer"/>
    <w:basedOn w:val="Normale"/>
    <w:rsid w:val="00AF163D"/>
    <w:pPr>
      <w:pBdr>
        <w:top w:val="single" w:sz="6" w:space="0" w:color="C00000"/>
        <w:left w:val="single" w:sz="6" w:space="0" w:color="C00000"/>
        <w:bottom w:val="single" w:sz="6" w:space="0" w:color="C00000"/>
        <w:right w:val="single" w:sz="6" w:space="0" w:color="C00000"/>
      </w:pBdr>
      <w:shd w:val="clear" w:color="auto" w:fill="FFFFFF"/>
      <w:spacing w:before="100" w:beforeAutospacing="1" w:after="100" w:afterAutospacing="1"/>
      <w:jc w:val="center"/>
    </w:pPr>
    <w:rPr>
      <w:sz w:val="22"/>
      <w:szCs w:val="22"/>
    </w:rPr>
  </w:style>
  <w:style w:type="paragraph" w:customStyle="1" w:styleId="itwikitemplatedisclaimerv">
    <w:name w:val="itwiki_template_disclaimer_v"/>
    <w:basedOn w:val="Normale"/>
    <w:rsid w:val="00AF163D"/>
    <w:pPr>
      <w:pBdr>
        <w:top w:val="single" w:sz="6" w:space="0" w:color="C00000"/>
        <w:left w:val="single" w:sz="6" w:space="0" w:color="C00000"/>
        <w:bottom w:val="single" w:sz="6" w:space="0" w:color="C00000"/>
        <w:right w:val="single" w:sz="6" w:space="0" w:color="C00000"/>
      </w:pBdr>
      <w:shd w:val="clear" w:color="auto" w:fill="FFFFFF"/>
      <w:spacing w:before="100" w:beforeAutospacing="1" w:after="100" w:afterAutospacing="1"/>
    </w:pPr>
  </w:style>
  <w:style w:type="paragraph" w:customStyle="1" w:styleId="itwikitemplatecopyright">
    <w:name w:val="itwiki_template_copyright"/>
    <w:basedOn w:val="Normale"/>
    <w:rsid w:val="00AF163D"/>
    <w:pPr>
      <w:shd w:val="clear" w:color="auto" w:fill="F1F1DE"/>
      <w:spacing w:before="100" w:beforeAutospacing="1" w:after="100" w:afterAutospacing="1"/>
    </w:pPr>
  </w:style>
  <w:style w:type="paragraph" w:customStyle="1" w:styleId="itwikitemplatewikimedia">
    <w:name w:val="itwiki_template_wikimedia"/>
    <w:basedOn w:val="Normale"/>
    <w:rsid w:val="00AF163D"/>
    <w:pPr>
      <w:pBdr>
        <w:top w:val="single" w:sz="6" w:space="0" w:color="AAAAAA"/>
        <w:left w:val="single" w:sz="6" w:space="0" w:color="AAAAAA"/>
        <w:bottom w:val="single" w:sz="6" w:space="0" w:color="AAAAAA"/>
        <w:right w:val="single" w:sz="6" w:space="0" w:color="AAAAAA"/>
      </w:pBdr>
      <w:shd w:val="clear" w:color="auto" w:fill="F9F9F9"/>
      <w:spacing w:before="100" w:beforeAutospacing="1" w:after="100" w:afterAutospacing="1"/>
    </w:pPr>
    <w:rPr>
      <w:sz w:val="22"/>
      <w:szCs w:val="22"/>
    </w:rPr>
  </w:style>
  <w:style w:type="paragraph" w:customStyle="1" w:styleId="itwikitemplatebabelbox">
    <w:name w:val="itwiki_template_babelbox"/>
    <w:basedOn w:val="Normale"/>
    <w:rsid w:val="00AF163D"/>
    <w:pPr>
      <w:spacing w:after="120"/>
      <w:ind w:left="240"/>
    </w:pPr>
  </w:style>
  <w:style w:type="paragraph" w:customStyle="1" w:styleId="itwikitemplatebabel">
    <w:name w:val="itwiki_template_babel"/>
    <w:basedOn w:val="Normale"/>
    <w:rsid w:val="00AF163D"/>
    <w:pPr>
      <w:pBdr>
        <w:top w:val="single" w:sz="6" w:space="0" w:color="99B3FF"/>
        <w:left w:val="single" w:sz="6" w:space="0" w:color="99B3FF"/>
        <w:bottom w:val="single" w:sz="6" w:space="0" w:color="99B3FF"/>
        <w:right w:val="single" w:sz="6" w:space="0" w:color="99B3FF"/>
      </w:pBdr>
      <w:shd w:val="clear" w:color="auto" w:fill="E0E8FF"/>
      <w:spacing w:before="15" w:after="15"/>
      <w:ind w:right="15"/>
    </w:pPr>
  </w:style>
  <w:style w:type="paragraph" w:customStyle="1" w:styleId="itwikitemplatebabel2">
    <w:name w:val="itwiki_template_babel2"/>
    <w:basedOn w:val="Normale"/>
    <w:rsid w:val="00AF163D"/>
    <w:pPr>
      <w:pBdr>
        <w:top w:val="single" w:sz="6" w:space="0" w:color="6EF7A7"/>
        <w:left w:val="single" w:sz="6" w:space="0" w:color="6EF7A7"/>
        <w:bottom w:val="single" w:sz="6" w:space="0" w:color="6EF7A7"/>
        <w:right w:val="single" w:sz="6" w:space="0" w:color="6EF7A7"/>
      </w:pBdr>
      <w:shd w:val="clear" w:color="auto" w:fill="C5FCDC"/>
      <w:spacing w:before="15" w:after="15"/>
      <w:ind w:right="15"/>
    </w:pPr>
  </w:style>
  <w:style w:type="paragraph" w:customStyle="1" w:styleId="itwikitemplatetoc">
    <w:name w:val="itwiki_template_toc"/>
    <w:basedOn w:val="Normale"/>
    <w:rsid w:val="00AF163D"/>
    <w:pPr>
      <w:pBdr>
        <w:top w:val="single" w:sz="6" w:space="0" w:color="AAAAAA"/>
        <w:left w:val="single" w:sz="6" w:space="0" w:color="AAAAAA"/>
        <w:bottom w:val="single" w:sz="6" w:space="0" w:color="AAAAAA"/>
        <w:right w:val="single" w:sz="6" w:space="0" w:color="AAAAAA"/>
      </w:pBdr>
      <w:shd w:val="clear" w:color="auto" w:fill="F9F9F9"/>
      <w:spacing w:before="100" w:beforeAutospacing="1" w:after="100" w:afterAutospacing="1"/>
    </w:pPr>
    <w:rPr>
      <w:sz w:val="23"/>
      <w:szCs w:val="23"/>
    </w:rPr>
  </w:style>
  <w:style w:type="paragraph" w:customStyle="1" w:styleId="pbody">
    <w:name w:val="pbody"/>
    <w:basedOn w:val="Normale"/>
    <w:rsid w:val="00AF163D"/>
    <w:pPr>
      <w:spacing w:before="100" w:beforeAutospacing="1" w:after="100" w:afterAutospacing="1"/>
    </w:pPr>
  </w:style>
  <w:style w:type="paragraph" w:customStyle="1" w:styleId="sfum">
    <w:name w:val="sfum"/>
    <w:basedOn w:val="Normale"/>
    <w:rsid w:val="00AF163D"/>
    <w:pPr>
      <w:spacing w:before="100" w:beforeAutospacing="1" w:after="100" w:afterAutospacing="1"/>
    </w:pPr>
  </w:style>
  <w:style w:type="paragraph" w:customStyle="1" w:styleId="sfum2">
    <w:name w:val="sfum2"/>
    <w:basedOn w:val="Normale"/>
    <w:rsid w:val="00AF163D"/>
    <w:pPr>
      <w:spacing w:before="100" w:beforeAutospacing="1" w:after="100" w:afterAutospacing="1"/>
    </w:pPr>
  </w:style>
  <w:style w:type="paragraph" w:customStyle="1" w:styleId="bgazzurro">
    <w:name w:val="bg_azzurro"/>
    <w:basedOn w:val="Normale"/>
    <w:rsid w:val="00AF163D"/>
    <w:pPr>
      <w:spacing w:before="100" w:beforeAutospacing="1" w:after="100" w:afterAutospacing="1"/>
    </w:pPr>
  </w:style>
  <w:style w:type="paragraph" w:customStyle="1" w:styleId="bgcomunit">
    <w:name w:val="bg_comunità"/>
    <w:basedOn w:val="Normale"/>
    <w:rsid w:val="00AF163D"/>
    <w:pPr>
      <w:spacing w:before="100" w:beforeAutospacing="1" w:after="100" w:afterAutospacing="1"/>
    </w:pPr>
  </w:style>
  <w:style w:type="paragraph" w:customStyle="1" w:styleId="bgorange1">
    <w:name w:val="bgorange1"/>
    <w:basedOn w:val="Normale"/>
    <w:rsid w:val="00AF163D"/>
    <w:pPr>
      <w:spacing w:before="100" w:beforeAutospacing="1" w:after="100" w:afterAutospacing="1"/>
    </w:pPr>
  </w:style>
  <w:style w:type="paragraph" w:customStyle="1" w:styleId="bgorange2">
    <w:name w:val="bgorange2"/>
    <w:basedOn w:val="Normale"/>
    <w:rsid w:val="00AF163D"/>
    <w:pPr>
      <w:spacing w:before="100" w:beforeAutospacing="1" w:after="100" w:afterAutospacing="1"/>
    </w:pPr>
  </w:style>
  <w:style w:type="paragraph" w:customStyle="1" w:styleId="ppcornertop">
    <w:name w:val="ppcornertop"/>
    <w:basedOn w:val="Normale"/>
    <w:rsid w:val="00AF163D"/>
    <w:pPr>
      <w:spacing w:before="100" w:beforeAutospacing="1" w:after="100" w:afterAutospacing="1"/>
    </w:pPr>
  </w:style>
  <w:style w:type="paragraph" w:customStyle="1" w:styleId="ppcornerbottom">
    <w:name w:val="ppcornerbottom"/>
    <w:basedOn w:val="Normale"/>
    <w:rsid w:val="00AF163D"/>
    <w:pPr>
      <w:spacing w:before="100" w:beforeAutospacing="1" w:after="100" w:afterAutospacing="1"/>
    </w:pPr>
  </w:style>
  <w:style w:type="paragraph" w:customStyle="1" w:styleId="ppradiustop">
    <w:name w:val="ppradiustop"/>
    <w:basedOn w:val="Normale"/>
    <w:rsid w:val="00AF163D"/>
    <w:pPr>
      <w:spacing w:before="100" w:beforeAutospacing="1" w:after="100" w:afterAutospacing="1"/>
    </w:pPr>
  </w:style>
  <w:style w:type="paragraph" w:customStyle="1" w:styleId="ppradiusbottom">
    <w:name w:val="ppradiusbottom"/>
    <w:basedOn w:val="Normale"/>
    <w:rsid w:val="00AF163D"/>
    <w:pPr>
      <w:spacing w:before="100" w:beforeAutospacing="1" w:after="100" w:afterAutospacing="1"/>
    </w:pPr>
  </w:style>
  <w:style w:type="paragraph" w:customStyle="1" w:styleId="b-topright">
    <w:name w:val="b-topright"/>
    <w:basedOn w:val="Normale"/>
    <w:rsid w:val="00AF163D"/>
    <w:pPr>
      <w:spacing w:before="100" w:beforeAutospacing="1" w:after="100" w:afterAutospacing="1"/>
    </w:pPr>
  </w:style>
  <w:style w:type="paragraph" w:customStyle="1" w:styleId="b-topleft">
    <w:name w:val="b-topleft"/>
    <w:basedOn w:val="Normale"/>
    <w:rsid w:val="00AF163D"/>
    <w:pPr>
      <w:spacing w:before="100" w:beforeAutospacing="1" w:after="100" w:afterAutospacing="1"/>
    </w:pPr>
  </w:style>
  <w:style w:type="paragraph" w:customStyle="1" w:styleId="b-bottomright">
    <w:name w:val="b-bottomright"/>
    <w:basedOn w:val="Normale"/>
    <w:rsid w:val="00AF163D"/>
    <w:pPr>
      <w:spacing w:before="100" w:beforeAutospacing="1" w:after="100" w:afterAutospacing="1"/>
    </w:pPr>
  </w:style>
  <w:style w:type="paragraph" w:customStyle="1" w:styleId="b-bottomleft">
    <w:name w:val="b-bottomleft"/>
    <w:basedOn w:val="Normale"/>
    <w:rsid w:val="00AF163D"/>
    <w:pPr>
      <w:spacing w:before="100" w:beforeAutospacing="1" w:after="100" w:afterAutospacing="1"/>
    </w:pPr>
  </w:style>
  <w:style w:type="paragraph" w:customStyle="1" w:styleId="navtoggle">
    <w:name w:val="navtoggle"/>
    <w:basedOn w:val="Normale"/>
    <w:rsid w:val="00AF163D"/>
    <w:pPr>
      <w:spacing w:before="100" w:beforeAutospacing="1" w:after="100" w:afterAutospacing="1"/>
    </w:pPr>
    <w:rPr>
      <w:sz w:val="23"/>
      <w:szCs w:val="23"/>
    </w:rPr>
  </w:style>
  <w:style w:type="paragraph" w:customStyle="1" w:styleId="intestazione0">
    <w:name w:val="intestazione"/>
    <w:basedOn w:val="Normale"/>
    <w:rsid w:val="00AF163D"/>
    <w:pPr>
      <w:spacing w:before="100" w:beforeAutospacing="1" w:after="100" w:afterAutospacing="1"/>
    </w:pPr>
  </w:style>
  <w:style w:type="paragraph" w:customStyle="1" w:styleId="floatleft">
    <w:name w:val="floatleft"/>
    <w:basedOn w:val="Normale"/>
    <w:rsid w:val="00AF163D"/>
    <w:pPr>
      <w:spacing w:before="100" w:beforeAutospacing="1" w:after="100" w:afterAutospacing="1"/>
    </w:pPr>
  </w:style>
  <w:style w:type="paragraph" w:customStyle="1" w:styleId="sigla">
    <w:name w:val="sigla"/>
    <w:basedOn w:val="Normale"/>
    <w:rsid w:val="00AF163D"/>
    <w:pPr>
      <w:spacing w:before="100" w:beforeAutospacing="1" w:after="100" w:afterAutospacing="1"/>
    </w:pPr>
  </w:style>
  <w:style w:type="character" w:customStyle="1" w:styleId="diffchange">
    <w:name w:val="diffchange"/>
    <w:basedOn w:val="Carpredefinitoparagrafo"/>
    <w:rsid w:val="00AF163D"/>
    <w:rPr>
      <w:b/>
      <w:bCs/>
      <w:color w:val="FF0000"/>
    </w:rPr>
  </w:style>
  <w:style w:type="character" w:customStyle="1" w:styleId="texhtml">
    <w:name w:val="texhtml"/>
    <w:basedOn w:val="Carpredefinitoparagrafo"/>
    <w:rsid w:val="00AF163D"/>
    <w:rPr>
      <w:rFonts w:ascii="Times New Roman" w:hAnsi="Times New Roman" w:cs="Times New Roman" w:hint="default"/>
    </w:rPr>
  </w:style>
  <w:style w:type="character" w:customStyle="1" w:styleId="unpatrolled">
    <w:name w:val="unpatrolled"/>
    <w:basedOn w:val="Carpredefinitoparagrafo"/>
    <w:rsid w:val="00AF163D"/>
    <w:rPr>
      <w:b/>
      <w:bCs/>
      <w:color w:val="FF0000"/>
    </w:rPr>
  </w:style>
  <w:style w:type="character" w:customStyle="1" w:styleId="updatedmarker">
    <w:name w:val="updatedmarker"/>
    <w:basedOn w:val="Carpredefinitoparagrafo"/>
    <w:rsid w:val="00AF163D"/>
    <w:rPr>
      <w:color w:val="000000"/>
      <w:shd w:val="clear" w:color="auto" w:fill="00FF00"/>
    </w:rPr>
  </w:style>
  <w:style w:type="character" w:customStyle="1" w:styleId="newpageletter">
    <w:name w:val="newpageletter"/>
    <w:basedOn w:val="Carpredefinitoparagrafo"/>
    <w:rsid w:val="00AF163D"/>
    <w:rPr>
      <w:b/>
      <w:bCs/>
      <w:color w:val="000000"/>
      <w:shd w:val="clear" w:color="auto" w:fill="FFFF00"/>
    </w:rPr>
  </w:style>
  <w:style w:type="character" w:customStyle="1" w:styleId="minoreditletter">
    <w:name w:val="minoreditletter"/>
    <w:basedOn w:val="Carpredefinitoparagrafo"/>
    <w:rsid w:val="00AF163D"/>
    <w:rPr>
      <w:color w:val="000000"/>
      <w:shd w:val="clear" w:color="auto" w:fill="C5FFE6"/>
    </w:rPr>
  </w:style>
  <w:style w:type="character" w:customStyle="1" w:styleId="comment">
    <w:name w:val="comment"/>
    <w:basedOn w:val="Carpredefinitoparagrafo"/>
    <w:rsid w:val="00AF163D"/>
    <w:rPr>
      <w:i/>
      <w:iCs/>
    </w:rPr>
  </w:style>
  <w:style w:type="character" w:customStyle="1" w:styleId="changedby">
    <w:name w:val="changedby"/>
    <w:basedOn w:val="Carpredefinitoparagrafo"/>
    <w:rsid w:val="00AF163D"/>
    <w:rPr>
      <w:sz w:val="23"/>
      <w:szCs w:val="23"/>
    </w:rPr>
  </w:style>
  <w:style w:type="character" w:customStyle="1" w:styleId="deleted">
    <w:name w:val="deleted"/>
    <w:basedOn w:val="Carpredefinitoparagrafo"/>
    <w:rsid w:val="00AF163D"/>
  </w:style>
  <w:style w:type="character" w:customStyle="1" w:styleId="user">
    <w:name w:val="user"/>
    <w:basedOn w:val="Carpredefinitoparagrafo"/>
    <w:rsid w:val="00AF163D"/>
  </w:style>
  <w:style w:type="character" w:customStyle="1" w:styleId="minor">
    <w:name w:val="minor"/>
    <w:basedOn w:val="Carpredefinitoparagrafo"/>
    <w:rsid w:val="00AF163D"/>
  </w:style>
  <w:style w:type="paragraph" w:customStyle="1" w:styleId="pbody1">
    <w:name w:val="pbody1"/>
    <w:basedOn w:val="Normale"/>
    <w:rsid w:val="00AF163D"/>
    <w:pPr>
      <w:spacing w:before="100" w:beforeAutospacing="1" w:after="100" w:afterAutospacing="1"/>
    </w:pPr>
  </w:style>
  <w:style w:type="character" w:customStyle="1" w:styleId="user1">
    <w:name w:val="user1"/>
    <w:basedOn w:val="Carpredefinitoparagrafo"/>
    <w:rsid w:val="00AF163D"/>
  </w:style>
  <w:style w:type="character" w:customStyle="1" w:styleId="minor1">
    <w:name w:val="minor1"/>
    <w:basedOn w:val="Carpredefinitoparagrafo"/>
    <w:rsid w:val="00AF163D"/>
    <w:rPr>
      <w:b/>
      <w:bCs/>
    </w:rPr>
  </w:style>
  <w:style w:type="paragraph" w:customStyle="1" w:styleId="toctoggle1">
    <w:name w:val="toctoggle1"/>
    <w:basedOn w:val="Normale"/>
    <w:rsid w:val="00AF163D"/>
    <w:pPr>
      <w:spacing w:before="100" w:beforeAutospacing="1" w:after="100" w:afterAutospacing="1"/>
    </w:pPr>
    <w:rPr>
      <w:sz w:val="23"/>
      <w:szCs w:val="23"/>
    </w:rPr>
  </w:style>
  <w:style w:type="paragraph" w:customStyle="1" w:styleId="toctoggle2">
    <w:name w:val="toctoggle2"/>
    <w:basedOn w:val="Normale"/>
    <w:rsid w:val="00AF163D"/>
    <w:pPr>
      <w:spacing w:before="100" w:beforeAutospacing="1" w:after="100" w:afterAutospacing="1"/>
    </w:pPr>
    <w:rPr>
      <w:sz w:val="23"/>
      <w:szCs w:val="23"/>
    </w:rPr>
  </w:style>
  <w:style w:type="character" w:customStyle="1" w:styleId="deleted1">
    <w:name w:val="deleted1"/>
    <w:basedOn w:val="Carpredefinitoparagrafo"/>
    <w:rsid w:val="00AF163D"/>
    <w:rPr>
      <w:i/>
      <w:iCs/>
      <w:strike/>
      <w:color w:val="888888"/>
    </w:rPr>
  </w:style>
  <w:style w:type="paragraph" w:customStyle="1" w:styleId="intestazione1">
    <w:name w:val="intestazione1"/>
    <w:basedOn w:val="Normale"/>
    <w:rsid w:val="00AF163D"/>
    <w:pPr>
      <w:spacing w:before="100" w:beforeAutospacing="1" w:after="100" w:afterAutospacing="1"/>
    </w:pPr>
    <w:rPr>
      <w:b/>
      <w:bCs/>
    </w:rPr>
  </w:style>
  <w:style w:type="paragraph" w:customStyle="1" w:styleId="intestazione2">
    <w:name w:val="intestazione2"/>
    <w:basedOn w:val="Normale"/>
    <w:rsid w:val="00AF163D"/>
    <w:pPr>
      <w:spacing w:before="100" w:beforeAutospacing="1" w:after="100" w:afterAutospacing="1"/>
    </w:pPr>
    <w:rPr>
      <w:b/>
      <w:bCs/>
    </w:rPr>
  </w:style>
  <w:style w:type="paragraph" w:customStyle="1" w:styleId="floatleft1">
    <w:name w:val="floatleft1"/>
    <w:basedOn w:val="Normale"/>
    <w:rsid w:val="00AF163D"/>
    <w:pPr>
      <w:pBdr>
        <w:top w:val="single" w:sz="48" w:space="0" w:color="FFFFFF"/>
        <w:left w:val="single" w:sz="48" w:space="0" w:color="FFFFFF"/>
        <w:bottom w:val="single" w:sz="48" w:space="0" w:color="FFFFFF"/>
        <w:right w:val="single" w:sz="48" w:space="0" w:color="FFFFFF"/>
      </w:pBdr>
      <w:spacing w:before="100" w:beforeAutospacing="1" w:after="100" w:afterAutospacing="1"/>
    </w:pPr>
  </w:style>
  <w:style w:type="paragraph" w:customStyle="1" w:styleId="intestazione3">
    <w:name w:val="intestazione3"/>
    <w:basedOn w:val="Normale"/>
    <w:rsid w:val="00AF163D"/>
    <w:pPr>
      <w:spacing w:before="100" w:beforeAutospacing="1" w:after="100" w:afterAutospacing="1"/>
      <w:ind w:left="30"/>
      <w:jc w:val="center"/>
    </w:pPr>
    <w:rPr>
      <w:b/>
      <w:bCs/>
    </w:rPr>
  </w:style>
  <w:style w:type="paragraph" w:customStyle="1" w:styleId="sigla1">
    <w:name w:val="sigla1"/>
    <w:basedOn w:val="Normale"/>
    <w:rsid w:val="00AF163D"/>
    <w:pPr>
      <w:shd w:val="clear" w:color="auto" w:fill="99B3FF"/>
      <w:spacing w:before="100" w:beforeAutospacing="1" w:after="100" w:afterAutospacing="1"/>
      <w:jc w:val="center"/>
    </w:pPr>
    <w:rPr>
      <w:b/>
      <w:bCs/>
      <w:sz w:val="29"/>
      <w:szCs w:val="29"/>
    </w:rPr>
  </w:style>
  <w:style w:type="paragraph" w:customStyle="1" w:styleId="sigla2">
    <w:name w:val="sigla2"/>
    <w:basedOn w:val="Normale"/>
    <w:rsid w:val="00AF163D"/>
    <w:pPr>
      <w:shd w:val="clear" w:color="auto" w:fill="6EF7A7"/>
      <w:spacing w:before="100" w:beforeAutospacing="1" w:after="100" w:afterAutospacing="1"/>
      <w:jc w:val="center"/>
    </w:pPr>
    <w:rPr>
      <w:b/>
      <w:bCs/>
      <w:sz w:val="29"/>
      <w:szCs w:val="29"/>
    </w:rPr>
  </w:style>
  <w:style w:type="paragraph" w:customStyle="1" w:styleId="itwikitemplatebabel1">
    <w:name w:val="itwiki_template_babel1"/>
    <w:basedOn w:val="Normale"/>
    <w:rsid w:val="00AF163D"/>
    <w:pPr>
      <w:pBdr>
        <w:top w:val="single" w:sz="6" w:space="0" w:color="99B3FF"/>
        <w:left w:val="single" w:sz="6" w:space="0" w:color="99B3FF"/>
        <w:bottom w:val="single" w:sz="6" w:space="0" w:color="99B3FF"/>
        <w:right w:val="single" w:sz="6" w:space="0" w:color="99B3FF"/>
      </w:pBdr>
      <w:shd w:val="clear" w:color="auto" w:fill="E0E8FF"/>
      <w:spacing w:before="15" w:after="15"/>
      <w:ind w:right="15"/>
    </w:pPr>
  </w:style>
  <w:style w:type="paragraph" w:customStyle="1" w:styleId="itwikitemplatebabel21">
    <w:name w:val="itwiki_template_babel21"/>
    <w:basedOn w:val="Normale"/>
    <w:rsid w:val="00AF163D"/>
    <w:pPr>
      <w:pBdr>
        <w:top w:val="single" w:sz="6" w:space="0" w:color="6EF7A7"/>
        <w:left w:val="single" w:sz="6" w:space="0" w:color="6EF7A7"/>
        <w:bottom w:val="single" w:sz="6" w:space="0" w:color="6EF7A7"/>
        <w:right w:val="single" w:sz="6" w:space="0" w:color="6EF7A7"/>
      </w:pBdr>
      <w:shd w:val="clear" w:color="auto" w:fill="C5FCDC"/>
      <w:spacing w:before="15" w:after="15"/>
      <w:ind w:right="15"/>
    </w:pPr>
  </w:style>
  <w:style w:type="character" w:customStyle="1" w:styleId="content">
    <w:name w:val="content"/>
    <w:basedOn w:val="Carpredefinitoparagrafo"/>
    <w:rsid w:val="00AF163D"/>
    <w:rPr>
      <w:rFonts w:ascii="Arial" w:hAnsi="Arial" w:cs="Arial" w:hint="default"/>
      <w:color w:val="000000"/>
      <w:sz w:val="20"/>
      <w:szCs w:val="20"/>
    </w:rPr>
  </w:style>
  <w:style w:type="character" w:customStyle="1" w:styleId="testo">
    <w:name w:val="testo"/>
    <w:basedOn w:val="Carpredefinitoparagrafo"/>
    <w:rsid w:val="00AF163D"/>
    <w:rPr>
      <w:rFonts w:ascii="Times New Roman" w:hAnsi="Times New Roman" w:cs="Times New Roman" w:hint="default"/>
      <w:color w:val="000000"/>
      <w:sz w:val="24"/>
      <w:szCs w:val="24"/>
    </w:rPr>
  </w:style>
  <w:style w:type="paragraph" w:customStyle="1" w:styleId="p00">
    <w:name w:val="p00"/>
    <w:basedOn w:val="Normale"/>
    <w:rsid w:val="00AF163D"/>
    <w:rPr>
      <w:rFonts w:ascii="Arial" w:hAnsi="Arial" w:cs="Arial"/>
      <w:color w:val="000000"/>
      <w:sz w:val="10"/>
      <w:szCs w:val="10"/>
    </w:rPr>
  </w:style>
  <w:style w:type="paragraph" w:customStyle="1" w:styleId="p8">
    <w:name w:val="p8"/>
    <w:basedOn w:val="Normale"/>
    <w:rsid w:val="00AF163D"/>
    <w:rPr>
      <w:rFonts w:ascii="Arial" w:hAnsi="Arial" w:cs="Arial"/>
      <w:b/>
      <w:bCs/>
      <w:color w:val="000000"/>
      <w:sz w:val="22"/>
      <w:szCs w:val="22"/>
    </w:rPr>
  </w:style>
  <w:style w:type="paragraph" w:customStyle="1" w:styleId="p9">
    <w:name w:val="p9"/>
    <w:basedOn w:val="Normale"/>
    <w:rsid w:val="00AF163D"/>
    <w:pPr>
      <w:spacing w:before="60" w:after="60"/>
    </w:pPr>
    <w:rPr>
      <w:rFonts w:ascii="Arial" w:hAnsi="Arial" w:cs="Arial"/>
      <w:color w:val="000000"/>
      <w:sz w:val="20"/>
      <w:szCs w:val="20"/>
    </w:rPr>
  </w:style>
  <w:style w:type="character" w:customStyle="1" w:styleId="Titolo10">
    <w:name w:val="Titolo1"/>
    <w:basedOn w:val="Carpredefinitoparagrafo"/>
    <w:rsid w:val="00AF163D"/>
  </w:style>
  <w:style w:type="paragraph" w:customStyle="1" w:styleId="tusage">
    <w:name w:val="tusage"/>
    <w:basedOn w:val="Normale"/>
    <w:rsid w:val="00AF163D"/>
    <w:pPr>
      <w:spacing w:before="100" w:beforeAutospacing="1" w:after="100" w:afterAutospacing="1"/>
    </w:pPr>
    <w:rPr>
      <w:sz w:val="19"/>
      <w:szCs w:val="19"/>
    </w:rPr>
  </w:style>
  <w:style w:type="paragraph" w:customStyle="1" w:styleId="ttemplateentry">
    <w:name w:val="ttemplateentry"/>
    <w:basedOn w:val="Normale"/>
    <w:rsid w:val="00AF163D"/>
    <w:pPr>
      <w:spacing w:before="100" w:beforeAutospacing="1" w:after="100" w:afterAutospacing="1"/>
    </w:pPr>
    <w:rPr>
      <w:b/>
      <w:bCs/>
    </w:rPr>
  </w:style>
  <w:style w:type="paragraph" w:customStyle="1" w:styleId="references-small">
    <w:name w:val="references-small"/>
    <w:basedOn w:val="Normale"/>
    <w:rsid w:val="00AF163D"/>
    <w:pPr>
      <w:spacing w:before="100" w:beforeAutospacing="1" w:after="100" w:afterAutospacing="1"/>
    </w:pPr>
    <w:rPr>
      <w:sz w:val="22"/>
      <w:szCs w:val="22"/>
    </w:rPr>
  </w:style>
  <w:style w:type="paragraph" w:customStyle="1" w:styleId="bgalpha">
    <w:name w:val="bgalpha"/>
    <w:basedOn w:val="Normale"/>
    <w:rsid w:val="00AF163D"/>
    <w:pPr>
      <w:spacing w:before="100" w:beforeAutospacing="1" w:after="100" w:afterAutospacing="1"/>
    </w:pPr>
  </w:style>
  <w:style w:type="character" w:customStyle="1" w:styleId="brokenlink">
    <w:name w:val="brokenlink"/>
    <w:basedOn w:val="Carpredefinitoparagrafo"/>
    <w:rsid w:val="00AF163D"/>
  </w:style>
  <w:style w:type="paragraph" w:customStyle="1" w:styleId="out">
    <w:name w:val="out"/>
    <w:basedOn w:val="Normale"/>
    <w:rsid w:val="00AF163D"/>
    <w:pPr>
      <w:shd w:val="clear" w:color="auto" w:fill="E7DC70"/>
      <w:spacing w:line="297" w:lineRule="auto"/>
    </w:pPr>
    <w:rPr>
      <w:rFonts w:ascii="Verdana" w:hAnsi="Verdana"/>
      <w:b/>
      <w:bCs/>
      <w:color w:val="7C6D20"/>
      <w:sz w:val="16"/>
      <w:szCs w:val="16"/>
    </w:rPr>
  </w:style>
  <w:style w:type="paragraph" w:customStyle="1" w:styleId="midi">
    <w:name w:val="midi"/>
    <w:basedOn w:val="Normale"/>
    <w:rsid w:val="00AF163D"/>
    <w:pPr>
      <w:shd w:val="clear" w:color="auto" w:fill="FFFFC6"/>
      <w:spacing w:before="45" w:after="45" w:line="297" w:lineRule="auto"/>
    </w:pPr>
    <w:rPr>
      <w:rFonts w:ascii="Verdana" w:hAnsi="Verdana"/>
      <w:color w:val="000000"/>
      <w:sz w:val="16"/>
      <w:szCs w:val="16"/>
    </w:rPr>
  </w:style>
  <w:style w:type="character" w:customStyle="1" w:styleId="larger1">
    <w:name w:val="larger1"/>
    <w:basedOn w:val="Carpredefinitoparagrafo"/>
    <w:rsid w:val="00AF163D"/>
    <w:rPr>
      <w:sz w:val="32"/>
      <w:szCs w:val="32"/>
    </w:rPr>
  </w:style>
  <w:style w:type="character" w:customStyle="1" w:styleId="header1">
    <w:name w:val="header1"/>
    <w:basedOn w:val="Carpredefinitoparagrafo"/>
    <w:rsid w:val="00AF163D"/>
    <w:rPr>
      <w:rFonts w:ascii="Arial" w:hAnsi="Arial" w:cs="Arial" w:hint="default"/>
      <w:sz w:val="20"/>
      <w:szCs w:val="20"/>
    </w:rPr>
  </w:style>
  <w:style w:type="character" w:customStyle="1" w:styleId="title1">
    <w:name w:val="title1"/>
    <w:basedOn w:val="Carpredefinitoparagrafo"/>
    <w:rsid w:val="00AF163D"/>
    <w:rPr>
      <w:b/>
      <w:bCs/>
      <w:color w:val="A0157A"/>
      <w:sz w:val="23"/>
      <w:szCs w:val="23"/>
    </w:rPr>
  </w:style>
  <w:style w:type="character" w:customStyle="1" w:styleId="h31">
    <w:name w:val="h31"/>
    <w:basedOn w:val="Carpredefinitoparagrafo"/>
    <w:rsid w:val="00AF163D"/>
    <w:rPr>
      <w:b/>
      <w:bCs/>
      <w:sz w:val="20"/>
      <w:szCs w:val="20"/>
    </w:rPr>
  </w:style>
  <w:style w:type="character" w:customStyle="1" w:styleId="duree1">
    <w:name w:val="duree1"/>
    <w:basedOn w:val="Carpredefinitoparagrafo"/>
    <w:rsid w:val="00AF163D"/>
    <w:rPr>
      <w:rFonts w:ascii="Times" w:hAnsi="Times" w:cs="Times" w:hint="default"/>
      <w:color w:val="BB7711"/>
      <w:sz w:val="21"/>
      <w:szCs w:val="21"/>
    </w:rPr>
  </w:style>
  <w:style w:type="character" w:customStyle="1" w:styleId="editsection7">
    <w:name w:val="editsection7"/>
    <w:basedOn w:val="Carpredefinitoparagrafo"/>
    <w:rsid w:val="00AF163D"/>
    <w:rPr>
      <w:sz w:val="16"/>
      <w:szCs w:val="16"/>
    </w:rPr>
  </w:style>
  <w:style w:type="character" w:customStyle="1" w:styleId="style1151">
    <w:name w:val="style1151"/>
    <w:basedOn w:val="Carpredefinitoparagrafo"/>
    <w:rsid w:val="00AF163D"/>
    <w:rPr>
      <w:b/>
      <w:bCs/>
      <w:color w:val="990000"/>
      <w:sz w:val="24"/>
      <w:szCs w:val="24"/>
    </w:rPr>
  </w:style>
  <w:style w:type="character" w:customStyle="1" w:styleId="style21">
    <w:name w:val="style21"/>
    <w:basedOn w:val="Carpredefinitoparagrafo"/>
    <w:rsid w:val="00AF163D"/>
    <w:rPr>
      <w:sz w:val="20"/>
      <w:szCs w:val="20"/>
    </w:rPr>
  </w:style>
  <w:style w:type="character" w:customStyle="1" w:styleId="style1141">
    <w:name w:val="style1141"/>
    <w:basedOn w:val="Carpredefinitoparagrafo"/>
    <w:rsid w:val="00AF163D"/>
    <w:rPr>
      <w:b/>
      <w:bCs/>
      <w:sz w:val="20"/>
      <w:szCs w:val="20"/>
    </w:rPr>
  </w:style>
  <w:style w:type="character" w:customStyle="1" w:styleId="editsection2">
    <w:name w:val="editsection2"/>
    <w:basedOn w:val="Carpredefinitoparagrafo"/>
    <w:rsid w:val="00AF163D"/>
    <w:rPr>
      <w:sz w:val="22"/>
      <w:szCs w:val="22"/>
    </w:rPr>
  </w:style>
  <w:style w:type="character" w:customStyle="1" w:styleId="mw-formatted-date">
    <w:name w:val="mw-formatted-date"/>
    <w:basedOn w:val="Carpredefinitoparagrafo"/>
    <w:rsid w:val="00AF163D"/>
  </w:style>
  <w:style w:type="character" w:customStyle="1" w:styleId="black1">
    <w:name w:val="black1"/>
    <w:basedOn w:val="Carpredefinitoparagrafo"/>
    <w:rsid w:val="00AF163D"/>
    <w:rPr>
      <w:rFonts w:ascii="Arial" w:hAnsi="Arial" w:cs="Arial" w:hint="default"/>
      <w:b/>
      <w:bCs/>
      <w:color w:val="000000"/>
      <w:sz w:val="24"/>
      <w:szCs w:val="24"/>
    </w:rPr>
  </w:style>
  <w:style w:type="character" w:customStyle="1" w:styleId="check-download-track">
    <w:name w:val="check-download-track"/>
    <w:basedOn w:val="Carpredefinitoparagrafo"/>
    <w:rsid w:val="00AF163D"/>
  </w:style>
  <w:style w:type="character" w:customStyle="1" w:styleId="normal-c3">
    <w:name w:val="normal-c3"/>
    <w:basedOn w:val="Carpredefinitoparagrafo"/>
    <w:rsid w:val="00AF163D"/>
    <w:rPr>
      <w:rFonts w:ascii="Times New Roman" w:hAnsi="Times New Roman" w:cs="Times New Roman" w:hint="default"/>
      <w:b/>
      <w:bCs/>
      <w:color w:val="FF0000"/>
      <w:sz w:val="24"/>
      <w:szCs w:val="24"/>
    </w:rPr>
  </w:style>
  <w:style w:type="character" w:customStyle="1" w:styleId="normal-c01">
    <w:name w:val="normal-c01"/>
    <w:basedOn w:val="Carpredefinitoparagrafo"/>
    <w:rsid w:val="00AF163D"/>
    <w:rPr>
      <w:rFonts w:ascii="Times New Roman" w:hAnsi="Times New Roman" w:cs="Times New Roman" w:hint="default"/>
      <w:sz w:val="20"/>
      <w:szCs w:val="20"/>
    </w:rPr>
  </w:style>
  <w:style w:type="character" w:customStyle="1" w:styleId="normal-c11">
    <w:name w:val="normal-c11"/>
    <w:basedOn w:val="Carpredefinitoparagrafo"/>
    <w:rsid w:val="00AF163D"/>
    <w:rPr>
      <w:rFonts w:ascii="Times New Roman" w:hAnsi="Times New Roman" w:cs="Times New Roman" w:hint="default"/>
      <w:i/>
      <w:iCs/>
      <w:sz w:val="20"/>
      <w:szCs w:val="20"/>
    </w:rPr>
  </w:style>
  <w:style w:type="character" w:customStyle="1" w:styleId="normal-c21">
    <w:name w:val="normal-c21"/>
    <w:basedOn w:val="Carpredefinitoparagrafo"/>
    <w:rsid w:val="00AF163D"/>
    <w:rPr>
      <w:rFonts w:ascii="Times New Roman" w:hAnsi="Times New Roman" w:cs="Times New Roman" w:hint="default"/>
      <w:i/>
      <w:iCs/>
      <w:color w:val="F80000"/>
      <w:sz w:val="24"/>
      <w:szCs w:val="24"/>
    </w:rPr>
  </w:style>
  <w:style w:type="character" w:customStyle="1" w:styleId="normal-c31">
    <w:name w:val="normal-c31"/>
    <w:basedOn w:val="Carpredefinitoparagrafo"/>
    <w:rsid w:val="00AF163D"/>
    <w:rPr>
      <w:rFonts w:ascii="Times New Roman" w:hAnsi="Times New Roman" w:cs="Times New Roman" w:hint="default"/>
      <w:i/>
      <w:iCs/>
      <w:sz w:val="24"/>
      <w:szCs w:val="24"/>
    </w:rPr>
  </w:style>
  <w:style w:type="character" w:customStyle="1" w:styleId="normal-c5">
    <w:name w:val="normal-c5"/>
    <w:basedOn w:val="Carpredefinitoparagrafo"/>
    <w:rsid w:val="00AF163D"/>
    <w:rPr>
      <w:rFonts w:ascii="Times New Roman" w:hAnsi="Times New Roman" w:cs="Times New Roman" w:hint="default"/>
      <w:b/>
      <w:bCs/>
      <w:color w:val="FF0000"/>
      <w:sz w:val="24"/>
      <w:szCs w:val="24"/>
    </w:rPr>
  </w:style>
  <w:style w:type="character" w:customStyle="1" w:styleId="normal-c6">
    <w:name w:val="normal-c6"/>
    <w:basedOn w:val="Carpredefinitoparagrafo"/>
    <w:rsid w:val="00AF163D"/>
    <w:rPr>
      <w:rFonts w:ascii="Times New Roman" w:hAnsi="Times New Roman" w:cs="Times New Roman" w:hint="default"/>
      <w:b/>
      <w:bCs/>
      <w:color w:val="FF0000"/>
      <w:sz w:val="24"/>
      <w:szCs w:val="24"/>
    </w:rPr>
  </w:style>
  <w:style w:type="character" w:customStyle="1" w:styleId="notes1">
    <w:name w:val="notes1"/>
    <w:basedOn w:val="Carpredefinitoparagrafo"/>
    <w:rsid w:val="00AF163D"/>
    <w:rPr>
      <w:sz w:val="19"/>
      <w:szCs w:val="19"/>
    </w:rPr>
  </w:style>
  <w:style w:type="character" w:customStyle="1" w:styleId="sm1">
    <w:name w:val="sm1"/>
    <w:basedOn w:val="Carpredefinitoparagrafo"/>
    <w:rsid w:val="00AF163D"/>
  </w:style>
  <w:style w:type="paragraph" w:customStyle="1" w:styleId="google-src-active-text">
    <w:name w:val="google-src-active-text"/>
    <w:basedOn w:val="Normale"/>
    <w:rsid w:val="00AF163D"/>
    <w:pPr>
      <w:spacing w:before="100" w:beforeAutospacing="1" w:after="100" w:afterAutospacing="1"/>
    </w:pPr>
    <w:rPr>
      <w:rFonts w:ascii="Arial" w:hAnsi="Arial" w:cs="Arial"/>
    </w:rPr>
  </w:style>
  <w:style w:type="paragraph" w:customStyle="1" w:styleId="spriteclose">
    <w:name w:val="sprite_close"/>
    <w:basedOn w:val="Normale"/>
    <w:rsid w:val="00AF163D"/>
    <w:pPr>
      <w:spacing w:before="100" w:beforeAutospacing="1" w:after="100" w:afterAutospacing="1"/>
    </w:pPr>
  </w:style>
  <w:style w:type="paragraph" w:customStyle="1" w:styleId="spritemaximize">
    <w:name w:val="sprite_maximize"/>
    <w:basedOn w:val="Normale"/>
    <w:rsid w:val="00AF163D"/>
    <w:pPr>
      <w:spacing w:before="100" w:beforeAutospacing="1" w:after="100" w:afterAutospacing="1"/>
    </w:pPr>
  </w:style>
  <w:style w:type="paragraph" w:customStyle="1" w:styleId="spriterestore">
    <w:name w:val="sprite_restore"/>
    <w:basedOn w:val="Normale"/>
    <w:rsid w:val="00AF163D"/>
    <w:pPr>
      <w:spacing w:before="100" w:beforeAutospacing="1" w:after="100" w:afterAutospacing="1"/>
    </w:pPr>
  </w:style>
  <w:style w:type="paragraph" w:customStyle="1" w:styleId="spriteiwne">
    <w:name w:val="sprite_iw_ne"/>
    <w:basedOn w:val="Normale"/>
    <w:rsid w:val="00AF163D"/>
    <w:pPr>
      <w:spacing w:before="100" w:beforeAutospacing="1" w:after="100" w:afterAutospacing="1"/>
    </w:pPr>
  </w:style>
  <w:style w:type="paragraph" w:customStyle="1" w:styleId="spriteiwnw">
    <w:name w:val="sprite_iw_nw"/>
    <w:basedOn w:val="Normale"/>
    <w:rsid w:val="00AF163D"/>
    <w:pPr>
      <w:spacing w:before="100" w:beforeAutospacing="1" w:after="100" w:afterAutospacing="1"/>
    </w:pPr>
  </w:style>
  <w:style w:type="paragraph" w:customStyle="1" w:styleId="spriteiwse0">
    <w:name w:val="sprite_iw_se0"/>
    <w:basedOn w:val="Normale"/>
    <w:rsid w:val="00AF163D"/>
    <w:pPr>
      <w:spacing w:before="100" w:beforeAutospacing="1" w:after="100" w:afterAutospacing="1"/>
    </w:pPr>
  </w:style>
  <w:style w:type="paragraph" w:customStyle="1" w:styleId="spriteiwsw0">
    <w:name w:val="sprite_iw_sw0"/>
    <w:basedOn w:val="Normale"/>
    <w:rsid w:val="00AF163D"/>
    <w:pPr>
      <w:spacing w:before="100" w:beforeAutospacing="1" w:after="100" w:afterAutospacing="1"/>
    </w:pPr>
  </w:style>
  <w:style w:type="paragraph" w:customStyle="1" w:styleId="spriteiwtab1dl">
    <w:name w:val="sprite_iw_tab_1dl"/>
    <w:basedOn w:val="Normale"/>
    <w:rsid w:val="00AF163D"/>
    <w:pPr>
      <w:spacing w:before="100" w:beforeAutospacing="1" w:after="100" w:afterAutospacing="1"/>
    </w:pPr>
  </w:style>
  <w:style w:type="paragraph" w:customStyle="1" w:styleId="spriteiwtab1l">
    <w:name w:val="sprite_iw_tab_1l"/>
    <w:basedOn w:val="Normale"/>
    <w:rsid w:val="00AF163D"/>
    <w:pPr>
      <w:spacing w:before="100" w:beforeAutospacing="1" w:after="100" w:afterAutospacing="1"/>
    </w:pPr>
  </w:style>
  <w:style w:type="paragraph" w:customStyle="1" w:styleId="spriteiwtabdl">
    <w:name w:val="sprite_iw_tab_dl"/>
    <w:basedOn w:val="Normale"/>
    <w:rsid w:val="00AF163D"/>
    <w:pPr>
      <w:spacing w:before="100" w:beforeAutospacing="1" w:after="100" w:afterAutospacing="1"/>
    </w:pPr>
  </w:style>
  <w:style w:type="paragraph" w:customStyle="1" w:styleId="spriteiwtabdr">
    <w:name w:val="sprite_iw_tab_dr"/>
    <w:basedOn w:val="Normale"/>
    <w:rsid w:val="00AF163D"/>
    <w:pPr>
      <w:spacing w:before="100" w:beforeAutospacing="1" w:after="100" w:afterAutospacing="1"/>
    </w:pPr>
  </w:style>
  <w:style w:type="paragraph" w:customStyle="1" w:styleId="spriteiwtabl">
    <w:name w:val="sprite_iw_tab_l"/>
    <w:basedOn w:val="Normale"/>
    <w:rsid w:val="00AF163D"/>
    <w:pPr>
      <w:spacing w:before="100" w:beforeAutospacing="1" w:after="100" w:afterAutospacing="1"/>
    </w:pPr>
  </w:style>
  <w:style w:type="paragraph" w:customStyle="1" w:styleId="spriteiwtabr">
    <w:name w:val="sprite_iw_tab_r"/>
    <w:basedOn w:val="Normale"/>
    <w:rsid w:val="00AF163D"/>
    <w:pPr>
      <w:spacing w:before="100" w:beforeAutospacing="1" w:after="100" w:afterAutospacing="1"/>
    </w:pPr>
  </w:style>
  <w:style w:type="paragraph" w:customStyle="1" w:styleId="spriteiwtabback1dl">
    <w:name w:val="sprite_iw_tabback_1dl"/>
    <w:basedOn w:val="Normale"/>
    <w:rsid w:val="00AF163D"/>
    <w:pPr>
      <w:spacing w:before="100" w:beforeAutospacing="1" w:after="100" w:afterAutospacing="1"/>
    </w:pPr>
  </w:style>
  <w:style w:type="paragraph" w:customStyle="1" w:styleId="spriteiwtabback1l">
    <w:name w:val="sprite_iw_tabback_1l"/>
    <w:basedOn w:val="Normale"/>
    <w:rsid w:val="00AF163D"/>
    <w:pPr>
      <w:spacing w:before="100" w:beforeAutospacing="1" w:after="100" w:afterAutospacing="1"/>
    </w:pPr>
  </w:style>
  <w:style w:type="paragraph" w:customStyle="1" w:styleId="spriteiwtabbackdl">
    <w:name w:val="sprite_iw_tabback_dl"/>
    <w:basedOn w:val="Normale"/>
    <w:rsid w:val="00AF163D"/>
    <w:pPr>
      <w:spacing w:before="100" w:beforeAutospacing="1" w:after="100" w:afterAutospacing="1"/>
    </w:pPr>
  </w:style>
  <w:style w:type="paragraph" w:customStyle="1" w:styleId="spriteiwtabbackdr">
    <w:name w:val="sprite_iw_tabback_dr"/>
    <w:basedOn w:val="Normale"/>
    <w:rsid w:val="00AF163D"/>
    <w:pPr>
      <w:spacing w:before="100" w:beforeAutospacing="1" w:after="100" w:afterAutospacing="1"/>
    </w:pPr>
  </w:style>
  <w:style w:type="paragraph" w:customStyle="1" w:styleId="spriteiwtabbackl">
    <w:name w:val="sprite_iw_tabback_l"/>
    <w:basedOn w:val="Normale"/>
    <w:rsid w:val="00AF163D"/>
    <w:pPr>
      <w:spacing w:before="100" w:beforeAutospacing="1" w:after="100" w:afterAutospacing="1"/>
    </w:pPr>
  </w:style>
  <w:style w:type="paragraph" w:customStyle="1" w:styleId="spriteiwtabbackr">
    <w:name w:val="sprite_iw_tabback_r"/>
    <w:basedOn w:val="Normale"/>
    <w:rsid w:val="00AF163D"/>
    <w:pPr>
      <w:spacing w:before="100" w:beforeAutospacing="1" w:after="100" w:afterAutospacing="1"/>
    </w:pPr>
  </w:style>
  <w:style w:type="paragraph" w:customStyle="1" w:styleId="spriteiwxtap">
    <w:name w:val="sprite_iw_xtap"/>
    <w:basedOn w:val="Normale"/>
    <w:rsid w:val="00AF163D"/>
    <w:pPr>
      <w:spacing w:before="100" w:beforeAutospacing="1" w:after="100" w:afterAutospacing="1"/>
    </w:pPr>
  </w:style>
  <w:style w:type="paragraph" w:customStyle="1" w:styleId="spriteiwxtapl">
    <w:name w:val="sprite_iw_xtap_l"/>
    <w:basedOn w:val="Normale"/>
    <w:rsid w:val="00AF163D"/>
    <w:pPr>
      <w:spacing w:before="100" w:beforeAutospacing="1" w:after="100" w:afterAutospacing="1"/>
    </w:pPr>
  </w:style>
  <w:style w:type="paragraph" w:customStyle="1" w:styleId="spriteiwxtapld">
    <w:name w:val="sprite_iw_xtap_ld"/>
    <w:basedOn w:val="Normale"/>
    <w:rsid w:val="00AF163D"/>
    <w:pPr>
      <w:spacing w:before="100" w:beforeAutospacing="1" w:after="100" w:afterAutospacing="1"/>
    </w:pPr>
  </w:style>
  <w:style w:type="paragraph" w:customStyle="1" w:styleId="spriteiwxtaprd">
    <w:name w:val="sprite_iw_xtap_rd"/>
    <w:basedOn w:val="Normale"/>
    <w:rsid w:val="00AF163D"/>
    <w:pPr>
      <w:spacing w:before="100" w:beforeAutospacing="1" w:after="100" w:afterAutospacing="1"/>
    </w:pPr>
  </w:style>
  <w:style w:type="paragraph" w:customStyle="1" w:styleId="spriteiwxtapu">
    <w:name w:val="sprite_iw_xtap_u"/>
    <w:basedOn w:val="Normale"/>
    <w:rsid w:val="00AF163D"/>
    <w:pPr>
      <w:spacing w:before="100" w:beforeAutospacing="1" w:after="100" w:afterAutospacing="1"/>
    </w:pPr>
  </w:style>
  <w:style w:type="paragraph" w:customStyle="1" w:styleId="spriteiwxtapul">
    <w:name w:val="sprite_iw_xtap_ul"/>
    <w:basedOn w:val="Normale"/>
    <w:rsid w:val="00AF163D"/>
    <w:pPr>
      <w:spacing w:before="100" w:beforeAutospacing="1" w:after="100" w:afterAutospacing="1"/>
    </w:pPr>
  </w:style>
  <w:style w:type="paragraph" w:customStyle="1" w:styleId="spriteiwsne">
    <w:name w:val="sprite_iws_ne"/>
    <w:basedOn w:val="Normale"/>
    <w:rsid w:val="00AF163D"/>
    <w:pPr>
      <w:spacing w:before="100" w:beforeAutospacing="1" w:after="100" w:afterAutospacing="1"/>
    </w:pPr>
  </w:style>
  <w:style w:type="paragraph" w:customStyle="1" w:styleId="spriteiwsnw">
    <w:name w:val="sprite_iws_nw"/>
    <w:basedOn w:val="Normale"/>
    <w:rsid w:val="00AF163D"/>
    <w:pPr>
      <w:spacing w:before="100" w:beforeAutospacing="1" w:after="100" w:afterAutospacing="1"/>
    </w:pPr>
  </w:style>
  <w:style w:type="paragraph" w:customStyle="1" w:styleId="spriteiwsse">
    <w:name w:val="sprite_iws_se"/>
    <w:basedOn w:val="Normale"/>
    <w:rsid w:val="00AF163D"/>
    <w:pPr>
      <w:spacing w:before="100" w:beforeAutospacing="1" w:after="100" w:afterAutospacing="1"/>
    </w:pPr>
  </w:style>
  <w:style w:type="paragraph" w:customStyle="1" w:styleId="spriteiwssw">
    <w:name w:val="sprite_iws_sw"/>
    <w:basedOn w:val="Normale"/>
    <w:rsid w:val="00AF163D"/>
    <w:pPr>
      <w:spacing w:before="100" w:beforeAutospacing="1" w:after="100" w:afterAutospacing="1"/>
    </w:pPr>
  </w:style>
  <w:style w:type="paragraph" w:customStyle="1" w:styleId="spriteiwstab1dl">
    <w:name w:val="sprite_iws_tab_1dl"/>
    <w:basedOn w:val="Normale"/>
    <w:rsid w:val="00AF163D"/>
    <w:pPr>
      <w:spacing w:before="100" w:beforeAutospacing="1" w:after="100" w:afterAutospacing="1"/>
    </w:pPr>
  </w:style>
  <w:style w:type="paragraph" w:customStyle="1" w:styleId="spriteiwstab1l">
    <w:name w:val="sprite_iws_tab_1l"/>
    <w:basedOn w:val="Normale"/>
    <w:rsid w:val="00AF163D"/>
    <w:pPr>
      <w:spacing w:before="100" w:beforeAutospacing="1" w:after="100" w:afterAutospacing="1"/>
    </w:pPr>
  </w:style>
  <w:style w:type="paragraph" w:customStyle="1" w:styleId="spriteiwstabdl">
    <w:name w:val="sprite_iws_tab_dl"/>
    <w:basedOn w:val="Normale"/>
    <w:rsid w:val="00AF163D"/>
    <w:pPr>
      <w:spacing w:before="100" w:beforeAutospacing="1" w:after="100" w:afterAutospacing="1"/>
    </w:pPr>
  </w:style>
  <w:style w:type="paragraph" w:customStyle="1" w:styleId="spriteiwstabdo">
    <w:name w:val="sprite_iws_tab_do"/>
    <w:basedOn w:val="Normale"/>
    <w:rsid w:val="00AF163D"/>
    <w:pPr>
      <w:spacing w:before="100" w:beforeAutospacing="1" w:after="100" w:afterAutospacing="1"/>
    </w:pPr>
  </w:style>
  <w:style w:type="paragraph" w:customStyle="1" w:styleId="spriteiwstabdr">
    <w:name w:val="sprite_iws_tab_dr"/>
    <w:basedOn w:val="Normale"/>
    <w:rsid w:val="00AF163D"/>
    <w:pPr>
      <w:spacing w:before="100" w:beforeAutospacing="1" w:after="100" w:afterAutospacing="1"/>
    </w:pPr>
  </w:style>
  <w:style w:type="paragraph" w:customStyle="1" w:styleId="spriteiwstabl">
    <w:name w:val="sprite_iws_tab_l"/>
    <w:basedOn w:val="Normale"/>
    <w:rsid w:val="00AF163D"/>
    <w:pPr>
      <w:spacing w:before="100" w:beforeAutospacing="1" w:after="100" w:afterAutospacing="1"/>
    </w:pPr>
  </w:style>
  <w:style w:type="paragraph" w:customStyle="1" w:styleId="spriteiwstabo">
    <w:name w:val="sprite_iws_tab_o"/>
    <w:basedOn w:val="Normale"/>
    <w:rsid w:val="00AF163D"/>
    <w:pPr>
      <w:spacing w:before="100" w:beforeAutospacing="1" w:after="100" w:afterAutospacing="1"/>
    </w:pPr>
  </w:style>
  <w:style w:type="paragraph" w:customStyle="1" w:styleId="spriteiwstabr">
    <w:name w:val="sprite_iws_tab_r"/>
    <w:basedOn w:val="Normale"/>
    <w:rsid w:val="00AF163D"/>
    <w:pPr>
      <w:spacing w:before="100" w:beforeAutospacing="1" w:after="100" w:afterAutospacing="1"/>
    </w:pPr>
  </w:style>
  <w:style w:type="paragraph" w:customStyle="1" w:styleId="spriteiwstap">
    <w:name w:val="sprite_iws_tap"/>
    <w:basedOn w:val="Normale"/>
    <w:rsid w:val="00AF163D"/>
    <w:pPr>
      <w:spacing w:before="100" w:beforeAutospacing="1" w:after="100" w:afterAutospacing="1"/>
    </w:pPr>
  </w:style>
  <w:style w:type="paragraph" w:customStyle="1" w:styleId="spriteiwstapl">
    <w:name w:val="sprite_iws_tap_l"/>
    <w:basedOn w:val="Normale"/>
    <w:rsid w:val="00AF163D"/>
    <w:pPr>
      <w:spacing w:before="100" w:beforeAutospacing="1" w:after="100" w:afterAutospacing="1"/>
    </w:pPr>
  </w:style>
  <w:style w:type="paragraph" w:customStyle="1" w:styleId="spriteiwstapld">
    <w:name w:val="sprite_iws_tap_ld"/>
    <w:basedOn w:val="Normale"/>
    <w:rsid w:val="00AF163D"/>
    <w:pPr>
      <w:spacing w:before="100" w:beforeAutospacing="1" w:after="100" w:afterAutospacing="1"/>
    </w:pPr>
  </w:style>
  <w:style w:type="paragraph" w:customStyle="1" w:styleId="spriteiwstaprd">
    <w:name w:val="sprite_iws_tap_rd"/>
    <w:basedOn w:val="Normale"/>
    <w:rsid w:val="00AF163D"/>
    <w:pPr>
      <w:spacing w:before="100" w:beforeAutospacing="1" w:after="100" w:afterAutospacing="1"/>
    </w:pPr>
  </w:style>
  <w:style w:type="paragraph" w:customStyle="1" w:styleId="spriteiwstapu">
    <w:name w:val="sprite_iws_tap_u"/>
    <w:basedOn w:val="Normale"/>
    <w:rsid w:val="00AF163D"/>
    <w:pPr>
      <w:spacing w:before="100" w:beforeAutospacing="1" w:after="100" w:afterAutospacing="1"/>
    </w:pPr>
  </w:style>
  <w:style w:type="paragraph" w:customStyle="1" w:styleId="spriteiwstapul">
    <w:name w:val="sprite_iws_tap_ul"/>
    <w:basedOn w:val="Normale"/>
    <w:rsid w:val="00AF163D"/>
    <w:pPr>
      <w:spacing w:before="100" w:beforeAutospacing="1" w:after="100" w:afterAutospacing="1"/>
    </w:pPr>
  </w:style>
  <w:style w:type="paragraph" w:customStyle="1" w:styleId="pagenavcurrentpage">
    <w:name w:val="pagenav_currentpage"/>
    <w:basedOn w:val="Normale"/>
    <w:rsid w:val="00AF163D"/>
    <w:rPr>
      <w:rFonts w:ascii="Arial" w:hAnsi="Arial" w:cs="Arial"/>
      <w:b/>
      <w:bCs/>
      <w:color w:val="000000"/>
      <w:sz w:val="9"/>
      <w:szCs w:val="9"/>
    </w:rPr>
  </w:style>
  <w:style w:type="paragraph" w:customStyle="1" w:styleId="navwebmenurootitem">
    <w:name w:val="nav_webmenu_rootitem"/>
    <w:basedOn w:val="Normale"/>
    <w:rsid w:val="00AF163D"/>
    <w:pPr>
      <w:ind w:left="23"/>
    </w:pPr>
    <w:rPr>
      <w:rFonts w:ascii="Tahoma" w:hAnsi="Tahoma" w:cs="Tahoma"/>
      <w:b/>
      <w:bCs/>
      <w:color w:val="666666"/>
      <w:sz w:val="18"/>
      <w:szCs w:val="18"/>
    </w:rPr>
  </w:style>
  <w:style w:type="paragraph" w:customStyle="1" w:styleId="navwebmenurootitemselected">
    <w:name w:val="nav_webmenu_rootitem_selected"/>
    <w:basedOn w:val="Normale"/>
    <w:rsid w:val="00AF163D"/>
    <w:pPr>
      <w:ind w:left="23"/>
    </w:pPr>
    <w:rPr>
      <w:rFonts w:ascii="Tahoma" w:hAnsi="Tahoma" w:cs="Tahoma"/>
      <w:b/>
      <w:bCs/>
      <w:color w:val="666666"/>
      <w:sz w:val="18"/>
      <w:szCs w:val="18"/>
    </w:rPr>
  </w:style>
  <w:style w:type="paragraph" w:customStyle="1" w:styleId="navwebmenusub">
    <w:name w:val="nav_webmenu_sub"/>
    <w:basedOn w:val="Normale"/>
    <w:rsid w:val="00AF163D"/>
    <w:pPr>
      <w:pBdr>
        <w:top w:val="single" w:sz="2" w:space="0" w:color="CCCCCC"/>
        <w:left w:val="single" w:sz="2" w:space="0" w:color="CCCCCC"/>
        <w:bottom w:val="single" w:sz="2" w:space="0" w:color="666666"/>
        <w:right w:val="single" w:sz="2" w:space="0" w:color="666666"/>
      </w:pBdr>
      <w:shd w:val="clear" w:color="auto" w:fill="FFFFFF"/>
    </w:pPr>
    <w:rPr>
      <w:rFonts w:ascii="Tahoma" w:hAnsi="Tahoma" w:cs="Tahoma"/>
      <w:color w:val="1E406A"/>
    </w:rPr>
  </w:style>
  <w:style w:type="paragraph" w:customStyle="1" w:styleId="navwebmenusubitem">
    <w:name w:val="nav_webmenu_subitem"/>
    <w:basedOn w:val="Normale"/>
    <w:rsid w:val="00AF163D"/>
    <w:pPr>
      <w:spacing w:before="8" w:after="23"/>
      <w:ind w:left="23" w:right="23"/>
    </w:pPr>
    <w:rPr>
      <w:rFonts w:ascii="Tahoma" w:hAnsi="Tahoma" w:cs="Tahoma"/>
      <w:color w:val="666666"/>
      <w:sz w:val="18"/>
      <w:szCs w:val="18"/>
    </w:rPr>
  </w:style>
  <w:style w:type="paragraph" w:customStyle="1" w:styleId="navwebmenusubitemselected">
    <w:name w:val="nav_webmenu_subitem_selected"/>
    <w:basedOn w:val="Normale"/>
    <w:rsid w:val="00AF163D"/>
    <w:pPr>
      <w:shd w:val="clear" w:color="auto" w:fill="EBEBEB"/>
      <w:spacing w:before="8" w:after="23"/>
      <w:ind w:left="23" w:right="23"/>
    </w:pPr>
    <w:rPr>
      <w:rFonts w:ascii="Tahoma" w:hAnsi="Tahoma" w:cs="Tahoma"/>
      <w:color w:val="666666"/>
      <w:sz w:val="18"/>
      <w:szCs w:val="18"/>
    </w:rPr>
  </w:style>
  <w:style w:type="paragraph" w:customStyle="1" w:styleId="navlisth">
    <w:name w:val="nav_listh"/>
    <w:basedOn w:val="Normale"/>
    <w:rsid w:val="00AF163D"/>
    <w:pPr>
      <w:jc w:val="right"/>
    </w:pPr>
    <w:rPr>
      <w:rFonts w:ascii="Tahoma" w:hAnsi="Tahoma" w:cs="Tahoma"/>
      <w:color w:val="1E406A"/>
    </w:rPr>
  </w:style>
  <w:style w:type="paragraph" w:customStyle="1" w:styleId="navlisthselected">
    <w:name w:val="nav_listh_selected"/>
    <w:basedOn w:val="Normale"/>
    <w:rsid w:val="00AF163D"/>
    <w:pPr>
      <w:jc w:val="right"/>
    </w:pPr>
    <w:rPr>
      <w:rFonts w:ascii="Tahoma" w:hAnsi="Tahoma" w:cs="Tahoma"/>
      <w:b/>
      <w:bCs/>
      <w:color w:val="1E406A"/>
    </w:rPr>
  </w:style>
  <w:style w:type="paragraph" w:customStyle="1" w:styleId="navlisthalt">
    <w:name w:val="nav_listh_alt"/>
    <w:basedOn w:val="Normale"/>
    <w:rsid w:val="00AF163D"/>
    <w:pPr>
      <w:jc w:val="right"/>
    </w:pPr>
    <w:rPr>
      <w:rFonts w:ascii="Tahoma" w:hAnsi="Tahoma" w:cs="Tahoma"/>
      <w:b/>
      <w:bCs/>
      <w:color w:val="1E406A"/>
    </w:rPr>
  </w:style>
  <w:style w:type="paragraph" w:customStyle="1" w:styleId="navlisthaltselected">
    <w:name w:val="nav_listh_alt_selected"/>
    <w:basedOn w:val="Normale"/>
    <w:rsid w:val="00AF163D"/>
    <w:pPr>
      <w:jc w:val="right"/>
    </w:pPr>
    <w:rPr>
      <w:rFonts w:ascii="Tahoma" w:hAnsi="Tahoma" w:cs="Tahoma"/>
      <w:b/>
      <w:bCs/>
      <w:color w:val="1E406A"/>
    </w:rPr>
  </w:style>
  <w:style w:type="paragraph" w:customStyle="1" w:styleId="navlisthsep">
    <w:name w:val="nav_listh_sep"/>
    <w:basedOn w:val="Normale"/>
    <w:rsid w:val="00AF163D"/>
    <w:rPr>
      <w:rFonts w:ascii="Tahoma" w:hAnsi="Tahoma" w:cs="Tahoma"/>
      <w:color w:val="FFFFFF"/>
    </w:rPr>
  </w:style>
  <w:style w:type="paragraph" w:customStyle="1" w:styleId="navlistv">
    <w:name w:val="nav_listv"/>
    <w:basedOn w:val="Normale"/>
    <w:rsid w:val="00AF163D"/>
    <w:rPr>
      <w:rFonts w:ascii="Tahoma" w:hAnsi="Tahoma" w:cs="Tahoma"/>
      <w:color w:val="1E406A"/>
    </w:rPr>
  </w:style>
  <w:style w:type="paragraph" w:customStyle="1" w:styleId="navlistvselected">
    <w:name w:val="nav_listv_selected"/>
    <w:basedOn w:val="Normale"/>
    <w:rsid w:val="00AF163D"/>
    <w:rPr>
      <w:rFonts w:ascii="Tahoma" w:hAnsi="Tahoma" w:cs="Tahoma"/>
      <w:b/>
      <w:bCs/>
      <w:color w:val="1E406A"/>
    </w:rPr>
  </w:style>
  <w:style w:type="paragraph" w:customStyle="1" w:styleId="navlistvalt">
    <w:name w:val="nav_listv_alt"/>
    <w:basedOn w:val="Normale"/>
    <w:rsid w:val="00AF163D"/>
    <w:rPr>
      <w:rFonts w:ascii="Tahoma" w:hAnsi="Tahoma" w:cs="Tahoma"/>
      <w:color w:val="1E406A"/>
    </w:rPr>
  </w:style>
  <w:style w:type="paragraph" w:customStyle="1" w:styleId="navlistvsep">
    <w:name w:val="nav_listv_sep"/>
    <w:basedOn w:val="Normale"/>
    <w:rsid w:val="00AF163D"/>
    <w:pPr>
      <w:shd w:val="clear" w:color="auto" w:fill="808080"/>
    </w:pPr>
    <w:rPr>
      <w:rFonts w:ascii="Tahoma" w:hAnsi="Tahoma" w:cs="Tahoma"/>
      <w:color w:val="1E406A"/>
    </w:rPr>
  </w:style>
  <w:style w:type="paragraph" w:customStyle="1" w:styleId="sbaskettext">
    <w:name w:val="sbasket_text"/>
    <w:basedOn w:val="Normale"/>
    <w:rsid w:val="00AF163D"/>
    <w:rPr>
      <w:rFonts w:ascii="Arial" w:hAnsi="Arial" w:cs="Arial"/>
      <w:color w:val="000000"/>
      <w:sz w:val="9"/>
      <w:szCs w:val="9"/>
    </w:rPr>
  </w:style>
  <w:style w:type="paragraph" w:customStyle="1" w:styleId="sbasketvalue">
    <w:name w:val="sbasket_value"/>
    <w:basedOn w:val="Normale"/>
    <w:rsid w:val="00AF163D"/>
    <w:rPr>
      <w:rFonts w:ascii="Arial" w:hAnsi="Arial" w:cs="Arial"/>
      <w:color w:val="EE0010"/>
      <w:sz w:val="9"/>
      <w:szCs w:val="9"/>
    </w:rPr>
  </w:style>
  <w:style w:type="paragraph" w:customStyle="1" w:styleId="listheader">
    <w:name w:val="list_header"/>
    <w:basedOn w:val="Normale"/>
    <w:rsid w:val="00AF163D"/>
    <w:rPr>
      <w:rFonts w:ascii="Arial" w:hAnsi="Arial" w:cs="Arial"/>
      <w:b/>
      <w:bCs/>
      <w:color w:val="000000"/>
      <w:sz w:val="12"/>
      <w:szCs w:val="12"/>
    </w:rPr>
  </w:style>
  <w:style w:type="paragraph" w:customStyle="1" w:styleId="listitemheadline">
    <w:name w:val="list_item_headline"/>
    <w:basedOn w:val="Normale"/>
    <w:rsid w:val="00AF163D"/>
    <w:rPr>
      <w:rFonts w:ascii="Arial" w:hAnsi="Arial" w:cs="Arial"/>
      <w:b/>
      <w:bCs/>
      <w:color w:val="000000"/>
      <w:sz w:val="9"/>
      <w:szCs w:val="9"/>
    </w:rPr>
  </w:style>
  <w:style w:type="paragraph" w:customStyle="1" w:styleId="listitem">
    <w:name w:val="list_item"/>
    <w:basedOn w:val="Normale"/>
    <w:rsid w:val="00AF163D"/>
    <w:rPr>
      <w:rFonts w:ascii="Arial" w:hAnsi="Arial" w:cs="Arial"/>
      <w:color w:val="000000"/>
      <w:sz w:val="9"/>
      <w:szCs w:val="9"/>
    </w:rPr>
  </w:style>
  <w:style w:type="paragraph" w:customStyle="1" w:styleId="listitembold">
    <w:name w:val="list_item_bold"/>
    <w:basedOn w:val="Normale"/>
    <w:rsid w:val="00AF163D"/>
    <w:rPr>
      <w:rFonts w:ascii="Arial" w:hAnsi="Arial" w:cs="Arial"/>
      <w:b/>
      <w:bCs/>
      <w:color w:val="000000"/>
      <w:sz w:val="9"/>
      <w:szCs w:val="9"/>
    </w:rPr>
  </w:style>
  <w:style w:type="paragraph" w:customStyle="1" w:styleId="moduletitle">
    <w:name w:val="module_title"/>
    <w:basedOn w:val="Normale"/>
    <w:rsid w:val="00AF163D"/>
    <w:rPr>
      <w:rFonts w:ascii="Arial" w:hAnsi="Arial" w:cs="Arial"/>
      <w:b/>
      <w:bCs/>
      <w:color w:val="000000"/>
      <w:sz w:val="11"/>
      <w:szCs w:val="11"/>
    </w:rPr>
  </w:style>
  <w:style w:type="paragraph" w:customStyle="1" w:styleId="subtitle">
    <w:name w:val="sub_title"/>
    <w:basedOn w:val="Normale"/>
    <w:rsid w:val="00AF163D"/>
    <w:rPr>
      <w:rFonts w:ascii="Arial" w:hAnsi="Arial" w:cs="Arial"/>
      <w:b/>
      <w:bCs/>
      <w:color w:val="1E406A"/>
      <w:sz w:val="9"/>
      <w:szCs w:val="9"/>
    </w:rPr>
  </w:style>
  <w:style w:type="paragraph" w:customStyle="1" w:styleId="textbold">
    <w:name w:val="text_bold"/>
    <w:basedOn w:val="Normale"/>
    <w:rsid w:val="00AF163D"/>
    <w:rPr>
      <w:rFonts w:ascii="Tahoma" w:hAnsi="Tahoma" w:cs="Tahoma"/>
      <w:b/>
      <w:bCs/>
      <w:color w:val="1E406A"/>
      <w:sz w:val="9"/>
      <w:szCs w:val="9"/>
    </w:rPr>
  </w:style>
  <w:style w:type="paragraph" w:customStyle="1" w:styleId="textgreyed">
    <w:name w:val="text_greyed"/>
    <w:basedOn w:val="Normale"/>
    <w:rsid w:val="00AF163D"/>
    <w:rPr>
      <w:rFonts w:ascii="Tahoma" w:hAnsi="Tahoma" w:cs="Tahoma"/>
      <w:color w:val="C4C4C4"/>
      <w:sz w:val="8"/>
      <w:szCs w:val="8"/>
    </w:rPr>
  </w:style>
  <w:style w:type="paragraph" w:customStyle="1" w:styleId="textsmall">
    <w:name w:val="text_small"/>
    <w:basedOn w:val="Normale"/>
    <w:rsid w:val="00AF163D"/>
    <w:rPr>
      <w:rFonts w:ascii="Tahoma" w:hAnsi="Tahoma" w:cs="Tahoma"/>
      <w:color w:val="1E406A"/>
      <w:sz w:val="6"/>
      <w:szCs w:val="6"/>
    </w:rPr>
  </w:style>
  <w:style w:type="paragraph" w:customStyle="1" w:styleId="textsmallbold">
    <w:name w:val="text_small_bold"/>
    <w:basedOn w:val="Normale"/>
    <w:rsid w:val="00AF163D"/>
    <w:rPr>
      <w:rFonts w:ascii="Tahoma" w:hAnsi="Tahoma" w:cs="Tahoma"/>
      <w:b/>
      <w:bCs/>
      <w:color w:val="1E406A"/>
      <w:sz w:val="6"/>
      <w:szCs w:val="6"/>
    </w:rPr>
  </w:style>
  <w:style w:type="paragraph" w:customStyle="1" w:styleId="sitemaptdtitel">
    <w:name w:val="sitemap_td_titel"/>
    <w:basedOn w:val="Normale"/>
    <w:rsid w:val="00AF163D"/>
    <w:pPr>
      <w:pBdr>
        <w:bottom w:val="single" w:sz="2" w:space="0" w:color="666666"/>
      </w:pBdr>
      <w:shd w:val="clear" w:color="auto" w:fill="F4F4F4"/>
    </w:pPr>
    <w:rPr>
      <w:rFonts w:ascii="Tahoma" w:hAnsi="Tahoma" w:cs="Tahoma"/>
      <w:color w:val="1E406A"/>
    </w:rPr>
  </w:style>
  <w:style w:type="paragraph" w:customStyle="1" w:styleId="sitemaptdsubtitel">
    <w:name w:val="sitemap_td_subtitel"/>
    <w:basedOn w:val="Normale"/>
    <w:rsid w:val="00AF163D"/>
    <w:pPr>
      <w:pBdr>
        <w:bottom w:val="single" w:sz="2" w:space="0" w:color="666666"/>
      </w:pBdr>
    </w:pPr>
    <w:rPr>
      <w:rFonts w:ascii="Tahoma" w:hAnsi="Tahoma" w:cs="Tahoma"/>
      <w:color w:val="1E406A"/>
    </w:rPr>
  </w:style>
  <w:style w:type="paragraph" w:customStyle="1" w:styleId="dropdown">
    <w:name w:val="dropdown"/>
    <w:basedOn w:val="Normale"/>
    <w:rsid w:val="00AF163D"/>
    <w:rPr>
      <w:rFonts w:ascii="Arial" w:hAnsi="Arial" w:cs="Arial"/>
      <w:color w:val="000000"/>
      <w:sz w:val="8"/>
      <w:szCs w:val="8"/>
    </w:rPr>
  </w:style>
  <w:style w:type="paragraph" w:customStyle="1" w:styleId="validationsummary">
    <w:name w:val="validationsummary"/>
    <w:basedOn w:val="Normale"/>
    <w:rsid w:val="00AF163D"/>
    <w:rPr>
      <w:rFonts w:ascii="Tahoma" w:hAnsi="Tahoma" w:cs="Tahoma"/>
      <w:color w:val="FF0000"/>
      <w:sz w:val="9"/>
      <w:szCs w:val="9"/>
    </w:rPr>
  </w:style>
  <w:style w:type="paragraph" w:customStyle="1" w:styleId="validationitem">
    <w:name w:val="validationitem"/>
    <w:basedOn w:val="Normale"/>
    <w:rsid w:val="00AF163D"/>
    <w:rPr>
      <w:rFonts w:ascii="Tahoma" w:hAnsi="Tahoma" w:cs="Tahoma"/>
      <w:color w:val="FF0000"/>
      <w:sz w:val="8"/>
      <w:szCs w:val="8"/>
    </w:rPr>
  </w:style>
  <w:style w:type="paragraph" w:customStyle="1" w:styleId="highlight1">
    <w:name w:val="highlight1"/>
    <w:basedOn w:val="Normale"/>
    <w:rsid w:val="00AF163D"/>
    <w:pPr>
      <w:pBdr>
        <w:top w:val="single" w:sz="2" w:space="0" w:color="666666"/>
        <w:left w:val="single" w:sz="2" w:space="0" w:color="666666"/>
        <w:bottom w:val="single" w:sz="2" w:space="0" w:color="666666"/>
        <w:right w:val="single" w:sz="2" w:space="0" w:color="666666"/>
      </w:pBdr>
      <w:shd w:val="clear" w:color="auto" w:fill="F7F5F0"/>
    </w:pPr>
    <w:rPr>
      <w:rFonts w:ascii="Tahoma" w:hAnsi="Tahoma" w:cs="Tahoma"/>
      <w:color w:val="1E406A"/>
    </w:rPr>
  </w:style>
  <w:style w:type="paragraph" w:customStyle="1" w:styleId="bodytbldottedbottom">
    <w:name w:val="body_tbl_dotted_bottom"/>
    <w:basedOn w:val="Normale"/>
    <w:rsid w:val="00AF163D"/>
    <w:pPr>
      <w:pBdr>
        <w:bottom w:val="dotted" w:sz="2" w:space="0" w:color="FF0000"/>
      </w:pBdr>
    </w:pPr>
    <w:rPr>
      <w:rFonts w:ascii="Tahoma" w:hAnsi="Tahoma" w:cs="Tahoma"/>
      <w:color w:val="1E406A"/>
    </w:rPr>
  </w:style>
  <w:style w:type="paragraph" w:customStyle="1" w:styleId="bodytbldotted">
    <w:name w:val="body_tbl_dotted"/>
    <w:basedOn w:val="Normale"/>
    <w:rsid w:val="00AF163D"/>
    <w:pPr>
      <w:pBdr>
        <w:top w:val="dotted" w:sz="2" w:space="0" w:color="FF0000"/>
        <w:left w:val="dotted" w:sz="2" w:space="0" w:color="FF0000"/>
        <w:bottom w:val="dotted" w:sz="2" w:space="0" w:color="FF0000"/>
        <w:right w:val="dotted" w:sz="2" w:space="0" w:color="FF0000"/>
      </w:pBdr>
    </w:pPr>
    <w:rPr>
      <w:rFonts w:ascii="Tahoma" w:hAnsi="Tahoma" w:cs="Tahoma"/>
      <w:color w:val="1E406A"/>
    </w:rPr>
  </w:style>
  <w:style w:type="paragraph" w:customStyle="1" w:styleId="bodytbldottedright">
    <w:name w:val="body_tbl_dotted_right"/>
    <w:basedOn w:val="Normale"/>
    <w:rsid w:val="00AF163D"/>
    <w:pPr>
      <w:pBdr>
        <w:right w:val="dotted" w:sz="2" w:space="0" w:color="CCCCCC"/>
      </w:pBdr>
    </w:pPr>
    <w:rPr>
      <w:rFonts w:ascii="Tahoma" w:hAnsi="Tahoma" w:cs="Tahoma"/>
      <w:color w:val="1E406A"/>
    </w:rPr>
  </w:style>
  <w:style w:type="paragraph" w:customStyle="1" w:styleId="ucheaderscalingwidth">
    <w:name w:val="ucheaderscalingwidth"/>
    <w:basedOn w:val="Normale"/>
    <w:rsid w:val="00AF163D"/>
    <w:rPr>
      <w:rFonts w:ascii="Verdana" w:hAnsi="Verdana" w:cs="Tahoma"/>
      <w:color w:val="1E406A"/>
    </w:rPr>
  </w:style>
  <w:style w:type="paragraph" w:customStyle="1" w:styleId="ucheaderscalingwidthdroplong">
    <w:name w:val="ucheaderscalingwidthdroplong"/>
    <w:basedOn w:val="Normale"/>
    <w:rsid w:val="00AF163D"/>
    <w:rPr>
      <w:rFonts w:ascii="Tahoma" w:hAnsi="Tahoma" w:cs="Tahoma"/>
      <w:color w:val="1E406A"/>
    </w:rPr>
  </w:style>
  <w:style w:type="paragraph" w:customStyle="1" w:styleId="contentgreyborder">
    <w:name w:val="contentgreyborder"/>
    <w:basedOn w:val="Normale"/>
    <w:rsid w:val="00AF163D"/>
    <w:pPr>
      <w:pBdr>
        <w:left w:val="single" w:sz="2" w:space="0" w:color="ECECEC"/>
        <w:bottom w:val="single" w:sz="2" w:space="0" w:color="ECECEC"/>
        <w:right w:val="single" w:sz="2" w:space="0" w:color="ECECEC"/>
      </w:pBdr>
    </w:pPr>
    <w:rPr>
      <w:rFonts w:ascii="Tahoma" w:hAnsi="Tahoma" w:cs="Tahoma"/>
      <w:color w:val="1E406A"/>
    </w:rPr>
  </w:style>
  <w:style w:type="paragraph" w:customStyle="1" w:styleId="errors">
    <w:name w:val="errors"/>
    <w:basedOn w:val="Normale"/>
    <w:rsid w:val="00AF163D"/>
    <w:pPr>
      <w:pBdr>
        <w:top w:val="single" w:sz="2" w:space="2" w:color="FFCC66"/>
        <w:left w:val="single" w:sz="2" w:space="13" w:color="FFCC66"/>
        <w:bottom w:val="single" w:sz="2" w:space="2" w:color="FFCC66"/>
        <w:right w:val="single" w:sz="2" w:space="4" w:color="FFCC66"/>
      </w:pBdr>
      <w:shd w:val="clear" w:color="auto" w:fill="FFFFCC"/>
      <w:spacing w:after="75"/>
    </w:pPr>
    <w:rPr>
      <w:rFonts w:ascii="Tahoma" w:hAnsi="Tahoma" w:cs="Tahoma"/>
      <w:color w:val="1E406A"/>
    </w:rPr>
  </w:style>
  <w:style w:type="paragraph" w:customStyle="1" w:styleId="errorssmall">
    <w:name w:val="errorssmall"/>
    <w:basedOn w:val="Normale"/>
    <w:rsid w:val="00AF163D"/>
    <w:pPr>
      <w:pBdr>
        <w:top w:val="single" w:sz="2" w:space="2" w:color="FFCC66"/>
        <w:left w:val="single" w:sz="2" w:space="13" w:color="FFCC66"/>
        <w:bottom w:val="single" w:sz="2" w:space="2" w:color="FFCC66"/>
        <w:right w:val="single" w:sz="2" w:space="2" w:color="FFCC66"/>
      </w:pBdr>
      <w:shd w:val="clear" w:color="auto" w:fill="FFFFCC"/>
      <w:spacing w:after="75"/>
    </w:pPr>
    <w:rPr>
      <w:rFonts w:ascii="Tahoma" w:hAnsi="Tahoma" w:cs="Tahoma"/>
      <w:color w:val="1E406A"/>
    </w:rPr>
  </w:style>
  <w:style w:type="paragraph" w:customStyle="1" w:styleId="hireboxoutline">
    <w:name w:val="hire_box_outline"/>
    <w:basedOn w:val="Normale"/>
    <w:rsid w:val="00AF163D"/>
    <w:pPr>
      <w:pBdr>
        <w:top w:val="single" w:sz="2" w:space="2" w:color="B0B1B1"/>
        <w:left w:val="single" w:sz="2" w:space="2" w:color="B0B1B1"/>
        <w:bottom w:val="single" w:sz="2" w:space="2" w:color="B0B1B1"/>
        <w:right w:val="single" w:sz="2" w:space="4" w:color="B0B1B1"/>
      </w:pBdr>
      <w:shd w:val="clear" w:color="auto" w:fill="DFDFDF"/>
      <w:spacing w:after="75"/>
    </w:pPr>
    <w:rPr>
      <w:rFonts w:ascii="Tahoma" w:hAnsi="Tahoma" w:cs="Tahoma"/>
      <w:color w:val="1E406A"/>
    </w:rPr>
  </w:style>
  <w:style w:type="paragraph" w:customStyle="1" w:styleId="hirematerialpartoutline">
    <w:name w:val="hire_material_part_outline"/>
    <w:basedOn w:val="Normale"/>
    <w:rsid w:val="00AF163D"/>
    <w:pPr>
      <w:pBdr>
        <w:top w:val="single" w:sz="2" w:space="2" w:color="B0B1B1"/>
        <w:left w:val="single" w:sz="2" w:space="13" w:color="B0B1B1"/>
        <w:bottom w:val="single" w:sz="2" w:space="2" w:color="B0B1B1"/>
        <w:right w:val="single" w:sz="2" w:space="4" w:color="B0B1B1"/>
      </w:pBdr>
      <w:shd w:val="clear" w:color="auto" w:fill="DCDCDC"/>
      <w:spacing w:after="75"/>
    </w:pPr>
    <w:rPr>
      <w:rFonts w:ascii="Tahoma" w:hAnsi="Tahoma" w:cs="Tahoma"/>
      <w:color w:val="1E406A"/>
    </w:rPr>
  </w:style>
  <w:style w:type="paragraph" w:customStyle="1" w:styleId="hiremsgbox1">
    <w:name w:val="hire_msg_box_1"/>
    <w:basedOn w:val="Normale"/>
    <w:rsid w:val="00AF163D"/>
    <w:pPr>
      <w:pBdr>
        <w:top w:val="single" w:sz="2" w:space="2" w:color="B0B1B1"/>
        <w:left w:val="single" w:sz="2" w:space="6" w:color="B0B1B1"/>
        <w:bottom w:val="single" w:sz="2" w:space="2" w:color="B0B1B1"/>
        <w:right w:val="single" w:sz="2" w:space="6" w:color="B0B1B1"/>
      </w:pBdr>
      <w:shd w:val="clear" w:color="auto" w:fill="FAF7DD"/>
      <w:spacing w:after="75"/>
    </w:pPr>
    <w:rPr>
      <w:rFonts w:ascii="Tahoma" w:hAnsi="Tahoma" w:cs="Tahoma"/>
      <w:color w:val="1E406A"/>
    </w:rPr>
  </w:style>
  <w:style w:type="paragraph" w:customStyle="1" w:styleId="hireboxoutline2">
    <w:name w:val="hire_box_outline_2"/>
    <w:basedOn w:val="Normale"/>
    <w:rsid w:val="00AF163D"/>
    <w:pPr>
      <w:pBdr>
        <w:top w:val="single" w:sz="2" w:space="2" w:color="B0B1B1"/>
        <w:left w:val="single" w:sz="2" w:space="6" w:color="B0B1B1"/>
        <w:bottom w:val="single" w:sz="2" w:space="2" w:color="B0B1B1"/>
        <w:right w:val="single" w:sz="2" w:space="6" w:color="B0B1B1"/>
      </w:pBdr>
      <w:shd w:val="clear" w:color="auto" w:fill="E4E4E4"/>
      <w:spacing w:after="75"/>
    </w:pPr>
    <w:rPr>
      <w:rFonts w:ascii="Tahoma" w:hAnsi="Tahoma" w:cs="Tahoma"/>
      <w:color w:val="1E406A"/>
    </w:rPr>
  </w:style>
  <w:style w:type="paragraph" w:customStyle="1" w:styleId="below">
    <w:name w:val="below"/>
    <w:basedOn w:val="Normale"/>
    <w:rsid w:val="00AF163D"/>
    <w:pPr>
      <w:shd w:val="clear" w:color="auto" w:fill="CCCCCC"/>
    </w:pPr>
    <w:rPr>
      <w:rFonts w:ascii="Tahoma" w:hAnsi="Tahoma" w:cs="Tahoma"/>
      <w:color w:val="1E406A"/>
    </w:rPr>
  </w:style>
  <w:style w:type="paragraph" w:customStyle="1" w:styleId="clear">
    <w:name w:val="clear"/>
    <w:basedOn w:val="Normale"/>
    <w:rsid w:val="00AF163D"/>
    <w:rPr>
      <w:rFonts w:ascii="Tahoma" w:hAnsi="Tahoma" w:cs="Tahoma"/>
      <w:color w:val="1E406A"/>
    </w:rPr>
  </w:style>
  <w:style w:type="paragraph" w:customStyle="1" w:styleId="listdotted">
    <w:name w:val="listdotted"/>
    <w:basedOn w:val="Normale"/>
    <w:rsid w:val="00AF163D"/>
    <w:pPr>
      <w:pBdr>
        <w:bottom w:val="dotted" w:sz="2" w:space="0" w:color="1E406A"/>
      </w:pBdr>
    </w:pPr>
    <w:rPr>
      <w:rFonts w:ascii="Tahoma" w:hAnsi="Tahoma" w:cs="Tahoma"/>
      <w:color w:val="1E406A"/>
    </w:rPr>
  </w:style>
  <w:style w:type="paragraph" w:customStyle="1" w:styleId="composerpod">
    <w:name w:val="composerpod"/>
    <w:basedOn w:val="Normale"/>
    <w:rsid w:val="00AF163D"/>
    <w:rPr>
      <w:rFonts w:ascii="Tahoma" w:hAnsi="Tahoma" w:cs="Tahoma"/>
      <w:color w:val="1E406A"/>
    </w:rPr>
  </w:style>
  <w:style w:type="paragraph" w:customStyle="1" w:styleId="modulebackground">
    <w:name w:val="modulebackground"/>
    <w:basedOn w:val="Normale"/>
    <w:rsid w:val="00AF163D"/>
    <w:pPr>
      <w:shd w:val="clear" w:color="auto" w:fill="E7EFF4"/>
    </w:pPr>
    <w:rPr>
      <w:rFonts w:ascii="Tahoma" w:hAnsi="Tahoma" w:cs="Tahoma"/>
      <w:color w:val="1E406A"/>
    </w:rPr>
  </w:style>
  <w:style w:type="paragraph" w:customStyle="1" w:styleId="modulebackground2">
    <w:name w:val="modulebackground2"/>
    <w:basedOn w:val="Normale"/>
    <w:rsid w:val="00AF163D"/>
    <w:pPr>
      <w:shd w:val="clear" w:color="auto" w:fill="F8F8F8"/>
    </w:pPr>
    <w:rPr>
      <w:rFonts w:ascii="Tahoma" w:hAnsi="Tahoma" w:cs="Tahoma"/>
      <w:color w:val="1E406A"/>
    </w:rPr>
  </w:style>
  <w:style w:type="paragraph" w:customStyle="1" w:styleId="featurednewspod">
    <w:name w:val="featurednewspod"/>
    <w:basedOn w:val="Normale"/>
    <w:rsid w:val="00AF163D"/>
    <w:pPr>
      <w:spacing w:after="150"/>
    </w:pPr>
    <w:rPr>
      <w:rFonts w:ascii="Tahoma" w:hAnsi="Tahoma" w:cs="Tahoma"/>
      <w:color w:val="1E406A"/>
    </w:rPr>
  </w:style>
  <w:style w:type="paragraph" w:customStyle="1" w:styleId="floatrightcomposerimg">
    <w:name w:val="floatrightcomposerimg"/>
    <w:basedOn w:val="Normale"/>
    <w:rsid w:val="00AF163D"/>
    <w:pPr>
      <w:spacing w:after="53"/>
    </w:pPr>
    <w:rPr>
      <w:rFonts w:ascii="Tahoma" w:hAnsi="Tahoma" w:cs="Tahoma"/>
      <w:color w:val="1E406A"/>
    </w:rPr>
  </w:style>
  <w:style w:type="paragraph" w:customStyle="1" w:styleId="relatedinforeducemargin">
    <w:name w:val="relatedinforeducemargin"/>
    <w:basedOn w:val="Normale"/>
    <w:rsid w:val="00AF163D"/>
    <w:rPr>
      <w:rFonts w:ascii="Tahoma" w:hAnsi="Tahoma" w:cs="Tahoma"/>
      <w:color w:val="1E406A"/>
    </w:rPr>
  </w:style>
  <w:style w:type="paragraph" w:customStyle="1" w:styleId="sidelist3item">
    <w:name w:val="sidelist3item"/>
    <w:basedOn w:val="Normale"/>
    <w:rsid w:val="00AF163D"/>
    <w:rPr>
      <w:rFonts w:ascii="Tahoma" w:hAnsi="Tahoma" w:cs="Tahoma"/>
      <w:color w:val="999999"/>
    </w:rPr>
  </w:style>
  <w:style w:type="paragraph" w:customStyle="1" w:styleId="sidelist3selecteditem">
    <w:name w:val="sidelist3selecteditem"/>
    <w:basedOn w:val="Normale"/>
    <w:rsid w:val="00AF163D"/>
    <w:rPr>
      <w:rFonts w:ascii="Tahoma" w:hAnsi="Tahoma" w:cs="Tahoma"/>
      <w:b/>
      <w:bCs/>
      <w:color w:val="1E406A"/>
    </w:rPr>
  </w:style>
  <w:style w:type="paragraph" w:customStyle="1" w:styleId="linkfloatright">
    <w:name w:val="linkfloatright"/>
    <w:basedOn w:val="Normale"/>
    <w:rsid w:val="00AF163D"/>
    <w:rPr>
      <w:rFonts w:ascii="Tahoma" w:hAnsi="Tahoma" w:cs="Tahoma"/>
      <w:color w:val="1E406A"/>
    </w:rPr>
  </w:style>
  <w:style w:type="paragraph" w:customStyle="1" w:styleId="dottedlinesearch">
    <w:name w:val="dottedlinesearch"/>
    <w:basedOn w:val="Normale"/>
    <w:rsid w:val="00AF163D"/>
    <w:rPr>
      <w:rFonts w:ascii="Tahoma" w:hAnsi="Tahoma" w:cs="Tahoma"/>
      <w:color w:val="1E406A"/>
    </w:rPr>
  </w:style>
  <w:style w:type="paragraph" w:customStyle="1" w:styleId="dottedlinesearch2">
    <w:name w:val="dottedlinesearch2"/>
    <w:basedOn w:val="Normale"/>
    <w:rsid w:val="00AF163D"/>
    <w:rPr>
      <w:rFonts w:ascii="Tahoma" w:hAnsi="Tahoma" w:cs="Tahoma"/>
      <w:color w:val="1E406A"/>
    </w:rPr>
  </w:style>
  <w:style w:type="paragraph" w:customStyle="1" w:styleId="mainformfieldheaders">
    <w:name w:val="mainformfieldheaders"/>
    <w:basedOn w:val="Normale"/>
    <w:rsid w:val="00AF163D"/>
    <w:rPr>
      <w:rFonts w:ascii="Tahoma" w:hAnsi="Tahoma" w:cs="Tahoma"/>
      <w:b/>
      <w:bCs/>
      <w:color w:val="1E406A"/>
    </w:rPr>
  </w:style>
  <w:style w:type="paragraph" w:customStyle="1" w:styleId="lightbluebackground">
    <w:name w:val="lightbluebackground"/>
    <w:basedOn w:val="Normale"/>
    <w:rsid w:val="00AF163D"/>
    <w:pPr>
      <w:shd w:val="clear" w:color="auto" w:fill="F3F9FC"/>
    </w:pPr>
    <w:rPr>
      <w:rFonts w:ascii="Tahoma" w:hAnsi="Tahoma" w:cs="Tahoma"/>
      <w:color w:val="1E406A"/>
    </w:rPr>
  </w:style>
  <w:style w:type="paragraph" w:customStyle="1" w:styleId="lightbluebackgroundsmall">
    <w:name w:val="lightbluebackgroundsmall"/>
    <w:basedOn w:val="Normale"/>
    <w:rsid w:val="00AF163D"/>
    <w:pPr>
      <w:shd w:val="clear" w:color="auto" w:fill="F3F9FC"/>
    </w:pPr>
    <w:rPr>
      <w:rFonts w:ascii="Tahoma" w:hAnsi="Tahoma" w:cs="Tahoma"/>
      <w:color w:val="1E406A"/>
    </w:rPr>
  </w:style>
  <w:style w:type="paragraph" w:customStyle="1" w:styleId="hirewhiteback">
    <w:name w:val="hirewhiteback"/>
    <w:basedOn w:val="Normale"/>
    <w:rsid w:val="00AF163D"/>
    <w:pPr>
      <w:shd w:val="clear" w:color="auto" w:fill="FFFFFF"/>
    </w:pPr>
    <w:rPr>
      <w:rFonts w:ascii="Tahoma" w:hAnsi="Tahoma" w:cs="Tahoma"/>
      <w:color w:val="1E406A"/>
    </w:rPr>
  </w:style>
  <w:style w:type="paragraph" w:customStyle="1" w:styleId="fielsethirewhite">
    <w:name w:val="fielsethirewhite"/>
    <w:basedOn w:val="Normale"/>
    <w:rsid w:val="00AF163D"/>
    <w:rPr>
      <w:rFonts w:ascii="Tahoma" w:hAnsi="Tahoma" w:cs="Tahoma"/>
      <w:color w:val="1E406A"/>
    </w:rPr>
  </w:style>
  <w:style w:type="paragraph" w:customStyle="1" w:styleId="contboxes">
    <w:name w:val="contboxes"/>
    <w:basedOn w:val="Normale"/>
    <w:rsid w:val="00AF163D"/>
    <w:rPr>
      <w:rFonts w:ascii="Tahoma" w:hAnsi="Tahoma" w:cs="Tahoma"/>
      <w:color w:val="1E406A"/>
    </w:rPr>
  </w:style>
  <w:style w:type="paragraph" w:customStyle="1" w:styleId="pagingbottom">
    <w:name w:val="pagingbottom"/>
    <w:basedOn w:val="Normale"/>
    <w:rsid w:val="00AF163D"/>
    <w:pPr>
      <w:shd w:val="clear" w:color="auto" w:fill="F3F9FC"/>
    </w:pPr>
    <w:rPr>
      <w:rFonts w:ascii="Tahoma" w:hAnsi="Tahoma" w:cs="Tahoma"/>
      <w:color w:val="1E406A"/>
    </w:rPr>
  </w:style>
  <w:style w:type="paragraph" w:customStyle="1" w:styleId="nobullet">
    <w:name w:val="nobullet"/>
    <w:basedOn w:val="Normale"/>
    <w:rsid w:val="00AF163D"/>
    <w:rPr>
      <w:rFonts w:ascii="Tahoma" w:hAnsi="Tahoma" w:cs="Tahoma"/>
      <w:color w:val="1E406A"/>
    </w:rPr>
  </w:style>
  <w:style w:type="paragraph" w:customStyle="1" w:styleId="sectionhead">
    <w:name w:val="sectionhead"/>
    <w:basedOn w:val="Normale"/>
    <w:rsid w:val="00AF163D"/>
    <w:rPr>
      <w:rFonts w:ascii="Tahoma" w:hAnsi="Tahoma" w:cs="Tahoma"/>
      <w:b/>
      <w:bCs/>
      <w:color w:val="1E406A"/>
    </w:rPr>
  </w:style>
  <w:style w:type="paragraph" w:customStyle="1" w:styleId="cellspacer">
    <w:name w:val="cellspacer"/>
    <w:basedOn w:val="Normale"/>
    <w:rsid w:val="00AF163D"/>
    <w:rPr>
      <w:rFonts w:ascii="Tahoma" w:hAnsi="Tahoma" w:cs="Tahoma"/>
      <w:color w:val="1E406A"/>
    </w:rPr>
  </w:style>
  <w:style w:type="paragraph" w:customStyle="1" w:styleId="dragcalendar">
    <w:name w:val="dragcalendar"/>
    <w:basedOn w:val="Normale"/>
    <w:rsid w:val="00AF163D"/>
    <w:pPr>
      <w:pBdr>
        <w:top w:val="single" w:sz="2" w:space="0" w:color="666666"/>
        <w:left w:val="single" w:sz="2" w:space="0" w:color="666666"/>
        <w:bottom w:val="single" w:sz="2" w:space="0" w:color="666666"/>
        <w:right w:val="single" w:sz="2" w:space="0" w:color="666666"/>
      </w:pBdr>
    </w:pPr>
    <w:rPr>
      <w:rFonts w:ascii="Tahoma" w:hAnsi="Tahoma" w:cs="Tahoma"/>
      <w:color w:val="1E406A"/>
    </w:rPr>
  </w:style>
  <w:style w:type="paragraph" w:customStyle="1" w:styleId="dragcalendartitle">
    <w:name w:val="dragcalendartitle"/>
    <w:basedOn w:val="Normale"/>
    <w:rsid w:val="00AF163D"/>
    <w:rPr>
      <w:rFonts w:ascii="Tahoma" w:hAnsi="Tahoma" w:cs="Tahoma"/>
      <w:color w:val="1E406A"/>
    </w:rPr>
  </w:style>
  <w:style w:type="paragraph" w:customStyle="1" w:styleId="calendar">
    <w:name w:val="calendar"/>
    <w:basedOn w:val="Normale"/>
    <w:rsid w:val="00AF163D"/>
    <w:pPr>
      <w:pBdr>
        <w:top w:val="single" w:sz="2" w:space="0" w:color="FFFFFF"/>
        <w:left w:val="single" w:sz="2" w:space="0" w:color="FFFFFF"/>
        <w:bottom w:val="single" w:sz="2" w:space="0" w:color="000000"/>
        <w:right w:val="single" w:sz="2" w:space="0" w:color="000000"/>
      </w:pBdr>
      <w:shd w:val="clear" w:color="auto" w:fill="D4D0C8"/>
    </w:pPr>
    <w:rPr>
      <w:rFonts w:ascii="Tahoma" w:hAnsi="Tahoma" w:cs="Tahoma"/>
      <w:color w:val="000000"/>
      <w:sz w:val="8"/>
      <w:szCs w:val="8"/>
    </w:rPr>
  </w:style>
  <w:style w:type="paragraph" w:customStyle="1" w:styleId="radiolist">
    <w:name w:val="radiolist"/>
    <w:basedOn w:val="Normale"/>
    <w:rsid w:val="00AF163D"/>
    <w:rPr>
      <w:rFonts w:ascii="Tahoma" w:hAnsi="Tahoma" w:cs="Tahoma"/>
      <w:color w:val="1E406A"/>
    </w:rPr>
  </w:style>
  <w:style w:type="paragraph" w:customStyle="1" w:styleId="genremainleft">
    <w:name w:val="genremainleft"/>
    <w:basedOn w:val="Normale"/>
    <w:rsid w:val="00AF163D"/>
    <w:rPr>
      <w:rFonts w:ascii="Tahoma" w:hAnsi="Tahoma" w:cs="Tahoma"/>
      <w:color w:val="1E406A"/>
    </w:rPr>
  </w:style>
  <w:style w:type="paragraph" w:customStyle="1" w:styleId="genremainright">
    <w:name w:val="genremainright"/>
    <w:basedOn w:val="Normale"/>
    <w:rsid w:val="00AF163D"/>
    <w:rPr>
      <w:rFonts w:ascii="Tahoma" w:hAnsi="Tahoma" w:cs="Tahoma"/>
      <w:color w:val="1E406A"/>
    </w:rPr>
  </w:style>
  <w:style w:type="paragraph" w:customStyle="1" w:styleId="headlinepopup">
    <w:name w:val="headline_popup"/>
    <w:basedOn w:val="Normale"/>
    <w:rsid w:val="00AF163D"/>
    <w:rPr>
      <w:rFonts w:ascii="Arial" w:hAnsi="Arial" w:cs="Arial"/>
      <w:b/>
      <w:bCs/>
      <w:color w:val="333333"/>
      <w:sz w:val="9"/>
      <w:szCs w:val="9"/>
    </w:rPr>
  </w:style>
  <w:style w:type="paragraph" w:customStyle="1" w:styleId="popup">
    <w:name w:val="popup"/>
    <w:basedOn w:val="Normale"/>
    <w:rsid w:val="00AF163D"/>
    <w:rPr>
      <w:rFonts w:ascii="Arial" w:hAnsi="Arial" w:cs="Arial"/>
      <w:color w:val="333333"/>
      <w:sz w:val="8"/>
      <w:szCs w:val="8"/>
    </w:rPr>
  </w:style>
  <w:style w:type="paragraph" w:customStyle="1" w:styleId="head">
    <w:name w:val="head"/>
    <w:basedOn w:val="Normale"/>
    <w:rsid w:val="00AF163D"/>
    <w:rPr>
      <w:rFonts w:ascii="Tahoma" w:hAnsi="Tahoma" w:cs="Tahoma"/>
      <w:color w:val="1E406A"/>
    </w:rPr>
  </w:style>
  <w:style w:type="paragraph" w:customStyle="1" w:styleId="weekend">
    <w:name w:val="weekend"/>
    <w:basedOn w:val="Normale"/>
    <w:rsid w:val="00AF163D"/>
    <w:rPr>
      <w:rFonts w:ascii="Tahoma" w:hAnsi="Tahoma" w:cs="Tahoma"/>
      <w:color w:val="1E406A"/>
    </w:rPr>
  </w:style>
  <w:style w:type="paragraph" w:customStyle="1" w:styleId="active">
    <w:name w:val="active"/>
    <w:basedOn w:val="Normale"/>
    <w:rsid w:val="00AF163D"/>
    <w:rPr>
      <w:rFonts w:ascii="Tahoma" w:hAnsi="Tahoma" w:cs="Tahoma"/>
      <w:color w:val="1E406A"/>
    </w:rPr>
  </w:style>
  <w:style w:type="paragraph" w:customStyle="1" w:styleId="day">
    <w:name w:val="day"/>
    <w:basedOn w:val="Normale"/>
    <w:rsid w:val="00AF163D"/>
    <w:rPr>
      <w:rFonts w:ascii="Tahoma" w:hAnsi="Tahoma" w:cs="Tahoma"/>
      <w:color w:val="1E406A"/>
    </w:rPr>
  </w:style>
  <w:style w:type="paragraph" w:customStyle="1" w:styleId="today">
    <w:name w:val="today"/>
    <w:basedOn w:val="Normale"/>
    <w:rsid w:val="00AF163D"/>
    <w:rPr>
      <w:rFonts w:ascii="Tahoma" w:hAnsi="Tahoma" w:cs="Tahoma"/>
      <w:color w:val="1E406A"/>
    </w:rPr>
  </w:style>
  <w:style w:type="paragraph" w:customStyle="1" w:styleId="emptyrow">
    <w:name w:val="emptyrow"/>
    <w:basedOn w:val="Normale"/>
    <w:rsid w:val="00AF163D"/>
    <w:rPr>
      <w:rFonts w:ascii="Tahoma" w:hAnsi="Tahoma" w:cs="Tahoma"/>
      <w:color w:val="1E406A"/>
    </w:rPr>
  </w:style>
  <w:style w:type="paragraph" w:customStyle="1" w:styleId="footrow">
    <w:name w:val="footrow"/>
    <w:basedOn w:val="Normale"/>
    <w:rsid w:val="00AF163D"/>
    <w:rPr>
      <w:rFonts w:ascii="Tahoma" w:hAnsi="Tahoma" w:cs="Tahoma"/>
      <w:color w:val="1E406A"/>
    </w:rPr>
  </w:style>
  <w:style w:type="paragraph" w:customStyle="1" w:styleId="button">
    <w:name w:val="button"/>
    <w:basedOn w:val="Normale"/>
    <w:rsid w:val="00AF163D"/>
    <w:rPr>
      <w:rFonts w:ascii="Tahoma" w:hAnsi="Tahoma" w:cs="Tahoma"/>
      <w:color w:val="1E406A"/>
    </w:rPr>
  </w:style>
  <w:style w:type="paragraph" w:customStyle="1" w:styleId="ttip">
    <w:name w:val="ttip"/>
    <w:basedOn w:val="Normale"/>
    <w:rsid w:val="00AF163D"/>
    <w:rPr>
      <w:rFonts w:ascii="Tahoma" w:hAnsi="Tahoma" w:cs="Tahoma"/>
      <w:color w:val="1E406A"/>
    </w:rPr>
  </w:style>
  <w:style w:type="paragraph" w:customStyle="1" w:styleId="comboboxinputmac">
    <w:name w:val="comboboxinput_mac"/>
    <w:basedOn w:val="Normale"/>
    <w:rsid w:val="00AF163D"/>
    <w:rPr>
      <w:rFonts w:ascii="Tahoma" w:hAnsi="Tahoma" w:cs="Tahoma"/>
      <w:color w:val="1E406A"/>
    </w:rPr>
  </w:style>
  <w:style w:type="paragraph" w:customStyle="1" w:styleId="comboboxinputhovermac">
    <w:name w:val="comboboxinputhover_mac"/>
    <w:basedOn w:val="Normale"/>
    <w:rsid w:val="00AF163D"/>
    <w:rPr>
      <w:rFonts w:ascii="Tahoma" w:hAnsi="Tahoma" w:cs="Tahoma"/>
      <w:color w:val="1E406A"/>
    </w:rPr>
  </w:style>
  <w:style w:type="character" w:customStyle="1" w:styleId="buttons">
    <w:name w:val="button_s"/>
    <w:basedOn w:val="Carpredefinitoparagrafo"/>
    <w:rsid w:val="00AF163D"/>
    <w:rPr>
      <w:rFonts w:ascii="Arial" w:hAnsi="Arial" w:cs="Arial" w:hint="default"/>
      <w:b/>
      <w:bCs/>
      <w:color w:val="1E406A"/>
      <w:sz w:val="9"/>
      <w:szCs w:val="9"/>
      <w:bdr w:val="none" w:sz="0" w:space="0" w:color="auto" w:frame="1"/>
      <w:shd w:val="clear" w:color="auto" w:fill="auto"/>
    </w:rPr>
  </w:style>
  <w:style w:type="character" w:customStyle="1" w:styleId="button1">
    <w:name w:val="button1"/>
    <w:basedOn w:val="Carpredefinitoparagrafo"/>
    <w:rsid w:val="00AF163D"/>
    <w:rPr>
      <w:rFonts w:ascii="Arial" w:hAnsi="Arial" w:cs="Arial" w:hint="default"/>
      <w:b/>
      <w:bCs/>
      <w:color w:val="1E406A"/>
      <w:sz w:val="9"/>
      <w:szCs w:val="9"/>
      <w:bdr w:val="none" w:sz="0" w:space="0" w:color="auto" w:frame="1"/>
      <w:shd w:val="clear" w:color="auto" w:fill="auto"/>
    </w:rPr>
  </w:style>
  <w:style w:type="character" w:customStyle="1" w:styleId="buttonl">
    <w:name w:val="button_l"/>
    <w:basedOn w:val="Carpredefinitoparagrafo"/>
    <w:rsid w:val="00AF163D"/>
    <w:rPr>
      <w:rFonts w:ascii="Arial" w:hAnsi="Arial" w:cs="Arial" w:hint="default"/>
      <w:b/>
      <w:bCs/>
      <w:color w:val="1E406A"/>
      <w:sz w:val="9"/>
      <w:szCs w:val="9"/>
      <w:bdr w:val="none" w:sz="0" w:space="0" w:color="auto" w:frame="1"/>
      <w:shd w:val="clear" w:color="auto" w:fill="auto"/>
    </w:rPr>
  </w:style>
  <w:style w:type="paragraph" w:customStyle="1" w:styleId="head1">
    <w:name w:val="head1"/>
    <w:basedOn w:val="Normale"/>
    <w:rsid w:val="00AF163D"/>
    <w:pPr>
      <w:pBdr>
        <w:top w:val="single" w:sz="2" w:space="0" w:color="FFFFFF"/>
        <w:left w:val="single" w:sz="2" w:space="0" w:color="FFFFFF"/>
        <w:bottom w:val="single" w:sz="2" w:space="0" w:color="000000"/>
        <w:right w:val="single" w:sz="2" w:space="0" w:color="000000"/>
      </w:pBdr>
      <w:spacing w:before="100" w:beforeAutospacing="1" w:after="100" w:afterAutospacing="1"/>
      <w:jc w:val="center"/>
    </w:pPr>
    <w:rPr>
      <w:rFonts w:ascii="Tahoma" w:hAnsi="Tahoma" w:cs="Tahoma"/>
      <w:color w:val="1E406A"/>
    </w:rPr>
  </w:style>
  <w:style w:type="paragraph" w:customStyle="1" w:styleId="name1">
    <w:name w:val="name1"/>
    <w:basedOn w:val="Normale"/>
    <w:rsid w:val="00AF163D"/>
    <w:pPr>
      <w:pBdr>
        <w:bottom w:val="single" w:sz="2" w:space="1" w:color="000000"/>
      </w:pBdr>
      <w:shd w:val="clear" w:color="auto" w:fill="FFFFFF"/>
      <w:spacing w:before="100" w:beforeAutospacing="1" w:after="100" w:afterAutospacing="1"/>
      <w:jc w:val="center"/>
    </w:pPr>
    <w:rPr>
      <w:rFonts w:ascii="Tahoma" w:hAnsi="Tahoma" w:cs="Tahoma"/>
      <w:color w:val="1E406A"/>
    </w:rPr>
  </w:style>
  <w:style w:type="paragraph" w:customStyle="1" w:styleId="weekend1">
    <w:name w:val="weekend1"/>
    <w:basedOn w:val="Normale"/>
    <w:rsid w:val="00AF163D"/>
    <w:pPr>
      <w:spacing w:before="100" w:beforeAutospacing="1" w:after="100" w:afterAutospacing="1"/>
    </w:pPr>
    <w:rPr>
      <w:rFonts w:ascii="Tahoma" w:hAnsi="Tahoma" w:cs="Tahoma"/>
      <w:color w:val="FF0000"/>
    </w:rPr>
  </w:style>
  <w:style w:type="paragraph" w:customStyle="1" w:styleId="active1">
    <w:name w:val="active1"/>
    <w:basedOn w:val="Normale"/>
    <w:rsid w:val="00AF163D"/>
    <w:pPr>
      <w:pBdr>
        <w:top w:val="single" w:sz="2" w:space="1" w:color="000000"/>
        <w:left w:val="single" w:sz="2" w:space="1" w:color="000000"/>
        <w:bottom w:val="single" w:sz="2" w:space="0" w:color="FFFFFF"/>
        <w:right w:val="single" w:sz="2" w:space="0" w:color="FFFFFF"/>
      </w:pBdr>
      <w:spacing w:before="100" w:beforeAutospacing="1" w:after="100" w:afterAutospacing="1"/>
    </w:pPr>
    <w:rPr>
      <w:rFonts w:ascii="Tahoma" w:hAnsi="Tahoma" w:cs="Tahoma"/>
      <w:color w:val="1E406A"/>
    </w:rPr>
  </w:style>
  <w:style w:type="paragraph" w:customStyle="1" w:styleId="day1">
    <w:name w:val="day1"/>
    <w:basedOn w:val="Normale"/>
    <w:rsid w:val="00AF163D"/>
    <w:pPr>
      <w:spacing w:before="100" w:beforeAutospacing="1" w:after="100" w:afterAutospacing="1"/>
      <w:jc w:val="right"/>
    </w:pPr>
    <w:rPr>
      <w:rFonts w:ascii="Tahoma" w:hAnsi="Tahoma" w:cs="Tahoma"/>
      <w:color w:val="1E406A"/>
    </w:rPr>
  </w:style>
  <w:style w:type="paragraph" w:customStyle="1" w:styleId="hilite2">
    <w:name w:val="hilite2"/>
    <w:basedOn w:val="Normale"/>
    <w:rsid w:val="00AF163D"/>
    <w:pPr>
      <w:pBdr>
        <w:top w:val="single" w:sz="2" w:space="0" w:color="FFFFFF"/>
        <w:left w:val="single" w:sz="2" w:space="0" w:color="FFFFFF"/>
        <w:bottom w:val="single" w:sz="2" w:space="0" w:color="000000"/>
        <w:right w:val="single" w:sz="2" w:space="1" w:color="000000"/>
      </w:pBdr>
      <w:spacing w:before="100" w:beforeAutospacing="1" w:after="100" w:afterAutospacing="1"/>
    </w:pPr>
    <w:rPr>
      <w:rFonts w:ascii="Tahoma" w:hAnsi="Tahoma" w:cs="Tahoma"/>
      <w:color w:val="1E406A"/>
    </w:rPr>
  </w:style>
  <w:style w:type="paragraph" w:customStyle="1" w:styleId="active2">
    <w:name w:val="active2"/>
    <w:basedOn w:val="Normale"/>
    <w:rsid w:val="00AF163D"/>
    <w:pPr>
      <w:pBdr>
        <w:top w:val="single" w:sz="2" w:space="1" w:color="000000"/>
        <w:left w:val="single" w:sz="2" w:space="1" w:color="000000"/>
        <w:bottom w:val="single" w:sz="2" w:space="0" w:color="FFFFFF"/>
        <w:right w:val="single" w:sz="2" w:space="1" w:color="FFFFFF"/>
      </w:pBdr>
      <w:spacing w:before="100" w:beforeAutospacing="1" w:after="100" w:afterAutospacing="1"/>
    </w:pPr>
    <w:rPr>
      <w:rFonts w:ascii="Tahoma" w:hAnsi="Tahoma" w:cs="Tahoma"/>
      <w:color w:val="1E406A"/>
    </w:rPr>
  </w:style>
  <w:style w:type="paragraph" w:customStyle="1" w:styleId="today1">
    <w:name w:val="today1"/>
    <w:basedOn w:val="Normale"/>
    <w:rsid w:val="00AF163D"/>
    <w:pPr>
      <w:pBdr>
        <w:top w:val="single" w:sz="2" w:space="1" w:color="000000"/>
        <w:left w:val="single" w:sz="2" w:space="1" w:color="000000"/>
        <w:bottom w:val="single" w:sz="2" w:space="0" w:color="FFFFFF"/>
        <w:right w:val="single" w:sz="2" w:space="1" w:color="FFFFFF"/>
      </w:pBdr>
      <w:shd w:val="clear" w:color="auto" w:fill="E4E0D8"/>
      <w:spacing w:before="100" w:beforeAutospacing="1" w:after="100" w:afterAutospacing="1"/>
    </w:pPr>
    <w:rPr>
      <w:rFonts w:ascii="Tahoma" w:hAnsi="Tahoma" w:cs="Tahoma"/>
      <w:b/>
      <w:bCs/>
      <w:color w:val="1E406A"/>
    </w:rPr>
  </w:style>
  <w:style w:type="paragraph" w:customStyle="1" w:styleId="weekend2">
    <w:name w:val="weekend2"/>
    <w:basedOn w:val="Normale"/>
    <w:rsid w:val="00AF163D"/>
    <w:pPr>
      <w:spacing w:before="100" w:beforeAutospacing="1" w:after="100" w:afterAutospacing="1"/>
    </w:pPr>
    <w:rPr>
      <w:rFonts w:ascii="Tahoma" w:hAnsi="Tahoma" w:cs="Tahoma"/>
      <w:color w:val="FF0000"/>
    </w:rPr>
  </w:style>
  <w:style w:type="paragraph" w:customStyle="1" w:styleId="emptyrow1">
    <w:name w:val="emptyrow1"/>
    <w:basedOn w:val="Normale"/>
    <w:rsid w:val="00AF163D"/>
    <w:pPr>
      <w:spacing w:before="100" w:beforeAutospacing="1" w:after="100" w:afterAutospacing="1"/>
    </w:pPr>
    <w:rPr>
      <w:rFonts w:ascii="Tahoma" w:hAnsi="Tahoma" w:cs="Tahoma"/>
      <w:vanish/>
      <w:color w:val="1E406A"/>
    </w:rPr>
  </w:style>
  <w:style w:type="paragraph" w:customStyle="1" w:styleId="footrow1">
    <w:name w:val="footrow1"/>
    <w:basedOn w:val="Normale"/>
    <w:rsid w:val="00AF163D"/>
    <w:pPr>
      <w:spacing w:before="100" w:beforeAutospacing="1" w:after="100" w:afterAutospacing="1"/>
      <w:jc w:val="center"/>
    </w:pPr>
    <w:rPr>
      <w:rFonts w:ascii="Tahoma" w:hAnsi="Tahoma" w:cs="Tahoma"/>
      <w:color w:val="1E406A"/>
    </w:rPr>
  </w:style>
  <w:style w:type="paragraph" w:customStyle="1" w:styleId="button2">
    <w:name w:val="button2"/>
    <w:basedOn w:val="Normale"/>
    <w:rsid w:val="00AF163D"/>
    <w:pPr>
      <w:pBdr>
        <w:top w:val="single" w:sz="2" w:space="0" w:color="FFFFFF"/>
        <w:left w:val="single" w:sz="2" w:space="0" w:color="FFFFFF"/>
        <w:bottom w:val="single" w:sz="2" w:space="0" w:color="000000"/>
        <w:right w:val="single" w:sz="2" w:space="0" w:color="000000"/>
      </w:pBdr>
      <w:spacing w:before="100" w:beforeAutospacing="1" w:after="100" w:afterAutospacing="1"/>
    </w:pPr>
    <w:rPr>
      <w:rFonts w:ascii="Tahoma" w:hAnsi="Tahoma" w:cs="Tahoma"/>
      <w:color w:val="1E406A"/>
    </w:rPr>
  </w:style>
  <w:style w:type="paragraph" w:customStyle="1" w:styleId="ttip1">
    <w:name w:val="ttip1"/>
    <w:basedOn w:val="Normale"/>
    <w:rsid w:val="00AF163D"/>
    <w:pPr>
      <w:pBdr>
        <w:top w:val="single" w:sz="2" w:space="0" w:color="000000"/>
        <w:left w:val="single" w:sz="2" w:space="0" w:color="000000"/>
        <w:bottom w:val="single" w:sz="2" w:space="0" w:color="FFFFFF"/>
        <w:right w:val="single" w:sz="2" w:space="0" w:color="FFFFFF"/>
      </w:pBdr>
      <w:shd w:val="clear" w:color="auto" w:fill="FFFFFF"/>
      <w:spacing w:before="100" w:beforeAutospacing="1" w:after="100" w:afterAutospacing="1"/>
    </w:pPr>
    <w:rPr>
      <w:rFonts w:ascii="Tahoma" w:hAnsi="Tahoma" w:cs="Tahoma"/>
      <w:color w:val="1E406A"/>
    </w:rPr>
  </w:style>
  <w:style w:type="paragraph" w:customStyle="1" w:styleId="hilite3">
    <w:name w:val="hilite3"/>
    <w:basedOn w:val="Normale"/>
    <w:rsid w:val="00AF163D"/>
    <w:pPr>
      <w:pBdr>
        <w:top w:val="single" w:sz="2" w:space="0" w:color="FFFFFF"/>
        <w:left w:val="single" w:sz="2" w:space="0" w:color="FFFFFF"/>
        <w:bottom w:val="single" w:sz="2" w:space="0" w:color="000000"/>
        <w:right w:val="single" w:sz="2" w:space="0" w:color="000000"/>
      </w:pBdr>
      <w:shd w:val="clear" w:color="auto" w:fill="E4E0D8"/>
      <w:spacing w:before="100" w:beforeAutospacing="1" w:after="100" w:afterAutospacing="1"/>
    </w:pPr>
    <w:rPr>
      <w:rFonts w:ascii="Tahoma" w:hAnsi="Tahoma" w:cs="Tahoma"/>
      <w:color w:val="1E406A"/>
    </w:rPr>
  </w:style>
  <w:style w:type="paragraph" w:customStyle="1" w:styleId="active3">
    <w:name w:val="active3"/>
    <w:basedOn w:val="Normale"/>
    <w:rsid w:val="00AF163D"/>
    <w:pPr>
      <w:pBdr>
        <w:top w:val="single" w:sz="2" w:space="1" w:color="000000"/>
        <w:left w:val="single" w:sz="2" w:space="1" w:color="000000"/>
        <w:bottom w:val="single" w:sz="2" w:space="0" w:color="FFFFFF"/>
        <w:right w:val="single" w:sz="2" w:space="0" w:color="FFFFFF"/>
      </w:pBdr>
      <w:spacing w:before="100" w:beforeAutospacing="1" w:after="100" w:afterAutospacing="1"/>
    </w:pPr>
    <w:rPr>
      <w:rFonts w:ascii="Tahoma" w:hAnsi="Tahoma" w:cs="Tahoma"/>
      <w:color w:val="1E406A"/>
    </w:rPr>
  </w:style>
  <w:style w:type="character" w:customStyle="1" w:styleId="button3">
    <w:name w:val="button3"/>
    <w:basedOn w:val="Carpredefinitoparagrafo"/>
    <w:rsid w:val="00AF163D"/>
    <w:rPr>
      <w:rFonts w:ascii="Arial" w:hAnsi="Arial" w:cs="Arial" w:hint="default"/>
      <w:b/>
      <w:bCs/>
      <w:color w:val="1E406A"/>
      <w:sz w:val="9"/>
      <w:szCs w:val="9"/>
      <w:bdr w:val="none" w:sz="0" w:space="0" w:color="auto" w:frame="1"/>
      <w:shd w:val="clear" w:color="auto" w:fill="auto"/>
    </w:rPr>
  </w:style>
  <w:style w:type="paragraph" w:customStyle="1" w:styleId="head2">
    <w:name w:val="head2"/>
    <w:basedOn w:val="Normale"/>
    <w:rsid w:val="00AF163D"/>
    <w:pPr>
      <w:pBdr>
        <w:top w:val="single" w:sz="2" w:space="0" w:color="FFFFFF"/>
        <w:left w:val="single" w:sz="2" w:space="0" w:color="FFFFFF"/>
        <w:bottom w:val="single" w:sz="2" w:space="0" w:color="000000"/>
        <w:right w:val="single" w:sz="2" w:space="0" w:color="000000"/>
      </w:pBdr>
      <w:jc w:val="center"/>
    </w:pPr>
    <w:rPr>
      <w:rFonts w:ascii="Tahoma" w:hAnsi="Tahoma" w:cs="Tahoma"/>
      <w:color w:val="1E406A"/>
    </w:rPr>
  </w:style>
  <w:style w:type="paragraph" w:customStyle="1" w:styleId="title2">
    <w:name w:val="title2"/>
    <w:basedOn w:val="Normale"/>
    <w:rsid w:val="00AF163D"/>
    <w:pPr>
      <w:shd w:val="clear" w:color="auto" w:fill="FFFFFF"/>
      <w:jc w:val="center"/>
    </w:pPr>
    <w:rPr>
      <w:rFonts w:ascii="Tahoma" w:hAnsi="Tahoma" w:cs="Tahoma"/>
      <w:b/>
      <w:bCs/>
      <w:color w:val="1E406A"/>
      <w:sz w:val="12"/>
      <w:szCs w:val="12"/>
    </w:rPr>
  </w:style>
  <w:style w:type="paragraph" w:customStyle="1" w:styleId="name2">
    <w:name w:val="name2"/>
    <w:basedOn w:val="Normale"/>
    <w:rsid w:val="00AF163D"/>
    <w:pPr>
      <w:pBdr>
        <w:bottom w:val="single" w:sz="2" w:space="1" w:color="000000"/>
      </w:pBdr>
      <w:shd w:val="clear" w:color="auto" w:fill="FFFFFF"/>
      <w:jc w:val="center"/>
    </w:pPr>
    <w:rPr>
      <w:rFonts w:ascii="Tahoma" w:hAnsi="Tahoma" w:cs="Tahoma"/>
      <w:color w:val="1E406A"/>
    </w:rPr>
  </w:style>
  <w:style w:type="paragraph" w:customStyle="1" w:styleId="weekend3">
    <w:name w:val="weekend3"/>
    <w:basedOn w:val="Normale"/>
    <w:rsid w:val="00AF163D"/>
    <w:rPr>
      <w:rFonts w:ascii="Tahoma" w:hAnsi="Tahoma" w:cs="Tahoma"/>
      <w:color w:val="FF0000"/>
    </w:rPr>
  </w:style>
  <w:style w:type="paragraph" w:customStyle="1" w:styleId="hilite4">
    <w:name w:val="hilite4"/>
    <w:basedOn w:val="Normale"/>
    <w:rsid w:val="00AF163D"/>
    <w:pPr>
      <w:pBdr>
        <w:top w:val="single" w:sz="2" w:space="0" w:color="FFFFFF"/>
        <w:left w:val="single" w:sz="2" w:space="0" w:color="FFFFFF"/>
        <w:bottom w:val="single" w:sz="2" w:space="0" w:color="000000"/>
        <w:right w:val="single" w:sz="2" w:space="0" w:color="000000"/>
      </w:pBdr>
      <w:shd w:val="clear" w:color="auto" w:fill="E4E0D8"/>
    </w:pPr>
    <w:rPr>
      <w:rFonts w:ascii="Tahoma" w:hAnsi="Tahoma" w:cs="Tahoma"/>
      <w:color w:val="1E406A"/>
    </w:rPr>
  </w:style>
  <w:style w:type="paragraph" w:customStyle="1" w:styleId="active4">
    <w:name w:val="active4"/>
    <w:basedOn w:val="Normale"/>
    <w:rsid w:val="00AF163D"/>
    <w:pPr>
      <w:pBdr>
        <w:top w:val="single" w:sz="2" w:space="1" w:color="000000"/>
        <w:left w:val="single" w:sz="2" w:space="1" w:color="000000"/>
        <w:bottom w:val="single" w:sz="2" w:space="0" w:color="FFFFFF"/>
        <w:right w:val="single" w:sz="2" w:space="0" w:color="FFFFFF"/>
      </w:pBdr>
    </w:pPr>
    <w:rPr>
      <w:rFonts w:ascii="Tahoma" w:hAnsi="Tahoma" w:cs="Tahoma"/>
      <w:color w:val="1E406A"/>
    </w:rPr>
  </w:style>
  <w:style w:type="paragraph" w:customStyle="1" w:styleId="day2">
    <w:name w:val="day2"/>
    <w:basedOn w:val="Normale"/>
    <w:rsid w:val="00AF163D"/>
    <w:pPr>
      <w:jc w:val="right"/>
    </w:pPr>
    <w:rPr>
      <w:rFonts w:ascii="Tahoma" w:hAnsi="Tahoma" w:cs="Tahoma"/>
      <w:color w:val="1E406A"/>
    </w:rPr>
  </w:style>
  <w:style w:type="paragraph" w:customStyle="1" w:styleId="hilite5">
    <w:name w:val="hilite5"/>
    <w:basedOn w:val="Normale"/>
    <w:rsid w:val="00AF163D"/>
    <w:pPr>
      <w:pBdr>
        <w:top w:val="single" w:sz="2" w:space="0" w:color="FFFFFF"/>
        <w:left w:val="single" w:sz="2" w:space="0" w:color="FFFFFF"/>
        <w:bottom w:val="single" w:sz="2" w:space="0" w:color="000000"/>
        <w:right w:val="single" w:sz="2" w:space="1" w:color="000000"/>
      </w:pBdr>
    </w:pPr>
    <w:rPr>
      <w:rFonts w:ascii="Tahoma" w:hAnsi="Tahoma" w:cs="Tahoma"/>
      <w:color w:val="1E406A"/>
    </w:rPr>
  </w:style>
  <w:style w:type="paragraph" w:customStyle="1" w:styleId="active5">
    <w:name w:val="active5"/>
    <w:basedOn w:val="Normale"/>
    <w:rsid w:val="00AF163D"/>
    <w:pPr>
      <w:pBdr>
        <w:top w:val="single" w:sz="2" w:space="1" w:color="000000"/>
        <w:left w:val="single" w:sz="2" w:space="1" w:color="000000"/>
        <w:bottom w:val="single" w:sz="2" w:space="0" w:color="FFFFFF"/>
        <w:right w:val="single" w:sz="2" w:space="1" w:color="FFFFFF"/>
      </w:pBdr>
    </w:pPr>
    <w:rPr>
      <w:rFonts w:ascii="Tahoma" w:hAnsi="Tahoma" w:cs="Tahoma"/>
      <w:color w:val="1E406A"/>
    </w:rPr>
  </w:style>
  <w:style w:type="paragraph" w:customStyle="1" w:styleId="today2">
    <w:name w:val="today2"/>
    <w:basedOn w:val="Normale"/>
    <w:rsid w:val="00AF163D"/>
    <w:pPr>
      <w:pBdr>
        <w:top w:val="single" w:sz="2" w:space="1" w:color="000000"/>
        <w:left w:val="single" w:sz="2" w:space="1" w:color="000000"/>
        <w:bottom w:val="single" w:sz="2" w:space="0" w:color="FFFFFF"/>
        <w:right w:val="single" w:sz="2" w:space="1" w:color="FFFFFF"/>
      </w:pBdr>
      <w:shd w:val="clear" w:color="auto" w:fill="E4E0D8"/>
    </w:pPr>
    <w:rPr>
      <w:rFonts w:ascii="Tahoma" w:hAnsi="Tahoma" w:cs="Tahoma"/>
      <w:b/>
      <w:bCs/>
      <w:color w:val="1E406A"/>
    </w:rPr>
  </w:style>
  <w:style w:type="paragraph" w:customStyle="1" w:styleId="weekend4">
    <w:name w:val="weekend4"/>
    <w:basedOn w:val="Normale"/>
    <w:rsid w:val="00AF163D"/>
    <w:rPr>
      <w:rFonts w:ascii="Tahoma" w:hAnsi="Tahoma" w:cs="Tahoma"/>
      <w:color w:val="FF0000"/>
    </w:rPr>
  </w:style>
  <w:style w:type="paragraph" w:customStyle="1" w:styleId="emptyrow2">
    <w:name w:val="emptyrow2"/>
    <w:basedOn w:val="Normale"/>
    <w:rsid w:val="00AF163D"/>
    <w:rPr>
      <w:rFonts w:ascii="Tahoma" w:hAnsi="Tahoma" w:cs="Tahoma"/>
      <w:vanish/>
      <w:color w:val="1E406A"/>
    </w:rPr>
  </w:style>
  <w:style w:type="paragraph" w:customStyle="1" w:styleId="footrow2">
    <w:name w:val="footrow2"/>
    <w:basedOn w:val="Normale"/>
    <w:rsid w:val="00AF163D"/>
    <w:pPr>
      <w:jc w:val="center"/>
    </w:pPr>
    <w:rPr>
      <w:rFonts w:ascii="Tahoma" w:hAnsi="Tahoma" w:cs="Tahoma"/>
      <w:color w:val="1E406A"/>
    </w:rPr>
  </w:style>
  <w:style w:type="paragraph" w:customStyle="1" w:styleId="button4">
    <w:name w:val="button4"/>
    <w:basedOn w:val="Normale"/>
    <w:rsid w:val="00AF163D"/>
    <w:pPr>
      <w:pBdr>
        <w:top w:val="single" w:sz="2" w:space="0" w:color="FFFFFF"/>
        <w:left w:val="single" w:sz="2" w:space="0" w:color="FFFFFF"/>
        <w:bottom w:val="single" w:sz="2" w:space="0" w:color="000000"/>
        <w:right w:val="single" w:sz="2" w:space="0" w:color="000000"/>
      </w:pBdr>
    </w:pPr>
    <w:rPr>
      <w:rFonts w:ascii="Tahoma" w:hAnsi="Tahoma" w:cs="Tahoma"/>
      <w:color w:val="1E406A"/>
    </w:rPr>
  </w:style>
  <w:style w:type="paragraph" w:customStyle="1" w:styleId="ttip2">
    <w:name w:val="ttip2"/>
    <w:basedOn w:val="Normale"/>
    <w:rsid w:val="00AF163D"/>
    <w:pPr>
      <w:pBdr>
        <w:top w:val="single" w:sz="2" w:space="0" w:color="000000"/>
        <w:left w:val="single" w:sz="2" w:space="0" w:color="000000"/>
        <w:bottom w:val="single" w:sz="2" w:space="0" w:color="FFFFFF"/>
        <w:right w:val="single" w:sz="2" w:space="0" w:color="FFFFFF"/>
      </w:pBdr>
      <w:shd w:val="clear" w:color="auto" w:fill="FFFFFF"/>
    </w:pPr>
    <w:rPr>
      <w:rFonts w:ascii="Tahoma" w:hAnsi="Tahoma" w:cs="Tahoma"/>
      <w:color w:val="1E406A"/>
    </w:rPr>
  </w:style>
  <w:style w:type="paragraph" w:customStyle="1" w:styleId="hilite6">
    <w:name w:val="hilite6"/>
    <w:basedOn w:val="Normale"/>
    <w:rsid w:val="00AF163D"/>
    <w:pPr>
      <w:pBdr>
        <w:top w:val="single" w:sz="2" w:space="0" w:color="FFFFFF"/>
        <w:left w:val="single" w:sz="2" w:space="0" w:color="FFFFFF"/>
        <w:bottom w:val="single" w:sz="2" w:space="0" w:color="000000"/>
        <w:right w:val="single" w:sz="2" w:space="0" w:color="000000"/>
      </w:pBdr>
      <w:shd w:val="clear" w:color="auto" w:fill="E4E0D8"/>
    </w:pPr>
    <w:rPr>
      <w:rFonts w:ascii="Tahoma" w:hAnsi="Tahoma" w:cs="Tahoma"/>
      <w:color w:val="1E406A"/>
    </w:rPr>
  </w:style>
  <w:style w:type="paragraph" w:customStyle="1" w:styleId="active6">
    <w:name w:val="active6"/>
    <w:basedOn w:val="Normale"/>
    <w:rsid w:val="00AF163D"/>
    <w:pPr>
      <w:pBdr>
        <w:top w:val="single" w:sz="2" w:space="1" w:color="000000"/>
        <w:left w:val="single" w:sz="2" w:space="1" w:color="000000"/>
        <w:bottom w:val="single" w:sz="2" w:space="0" w:color="FFFFFF"/>
        <w:right w:val="single" w:sz="2" w:space="0" w:color="FFFFFF"/>
      </w:pBdr>
    </w:pPr>
    <w:rPr>
      <w:rFonts w:ascii="Tahoma" w:hAnsi="Tahoma" w:cs="Tahoma"/>
      <w:color w:val="1E406A"/>
    </w:rPr>
  </w:style>
  <w:style w:type="character" w:customStyle="1" w:styleId="style31">
    <w:name w:val="style31"/>
    <w:basedOn w:val="Carpredefinitoparagrafo"/>
    <w:rsid w:val="00AF163D"/>
    <w:rPr>
      <w:b/>
      <w:bCs/>
      <w:sz w:val="36"/>
      <w:szCs w:val="36"/>
    </w:rPr>
  </w:style>
  <w:style w:type="character" w:customStyle="1" w:styleId="style14">
    <w:name w:val="style14"/>
    <w:basedOn w:val="Carpredefinitoparagrafo"/>
    <w:rsid w:val="00AF163D"/>
  </w:style>
  <w:style w:type="paragraph" w:customStyle="1" w:styleId="suggestions">
    <w:name w:val="suggestions"/>
    <w:basedOn w:val="Normale"/>
    <w:rsid w:val="00AF163D"/>
    <w:pPr>
      <w:ind w:right="-8"/>
    </w:pPr>
  </w:style>
  <w:style w:type="paragraph" w:customStyle="1" w:styleId="suggestions-special">
    <w:name w:val="suggestions-special"/>
    <w:basedOn w:val="Normale"/>
    <w:rsid w:val="00AF163D"/>
    <w:pPr>
      <w:pBdr>
        <w:top w:val="single" w:sz="2" w:space="3" w:color="AAAAAA"/>
        <w:left w:val="single" w:sz="2" w:space="3" w:color="AAAAAA"/>
        <w:bottom w:val="single" w:sz="2" w:space="3" w:color="AAAAAA"/>
        <w:right w:val="single" w:sz="2" w:space="3" w:color="AAAAAA"/>
      </w:pBdr>
      <w:shd w:val="clear" w:color="auto" w:fill="FFFFFF"/>
      <w:spacing w:line="300" w:lineRule="atLeast"/>
    </w:pPr>
    <w:rPr>
      <w:vanish/>
      <w:sz w:val="19"/>
      <w:szCs w:val="19"/>
    </w:rPr>
  </w:style>
  <w:style w:type="paragraph" w:customStyle="1" w:styleId="suggestions-results">
    <w:name w:val="suggestions-results"/>
    <w:basedOn w:val="Normale"/>
    <w:rsid w:val="00AF163D"/>
    <w:pPr>
      <w:pBdr>
        <w:top w:val="single" w:sz="2" w:space="0" w:color="AAAAAA"/>
        <w:left w:val="single" w:sz="2" w:space="0" w:color="AAAAAA"/>
        <w:bottom w:val="single" w:sz="2" w:space="0" w:color="AAAAAA"/>
        <w:right w:val="single" w:sz="2" w:space="0" w:color="AAAAAA"/>
      </w:pBdr>
      <w:shd w:val="clear" w:color="auto" w:fill="FFFFFF"/>
    </w:pPr>
    <w:rPr>
      <w:sz w:val="19"/>
      <w:szCs w:val="19"/>
    </w:rPr>
  </w:style>
  <w:style w:type="paragraph" w:customStyle="1" w:styleId="suggestions-result">
    <w:name w:val="suggestions-result"/>
    <w:basedOn w:val="Normale"/>
    <w:rsid w:val="00AF163D"/>
    <w:pPr>
      <w:spacing w:line="360" w:lineRule="atLeast"/>
    </w:pPr>
  </w:style>
  <w:style w:type="paragraph" w:customStyle="1" w:styleId="suggestions-result-current">
    <w:name w:val="suggestions-result-current"/>
    <w:basedOn w:val="Normale"/>
    <w:rsid w:val="00AF163D"/>
    <w:pPr>
      <w:shd w:val="clear" w:color="auto" w:fill="4C59A6"/>
      <w:spacing w:before="100" w:beforeAutospacing="1" w:after="100" w:afterAutospacing="1"/>
    </w:pPr>
    <w:rPr>
      <w:color w:val="FFFFFF"/>
    </w:rPr>
  </w:style>
  <w:style w:type="paragraph" w:customStyle="1" w:styleId="autoellipsis-matched">
    <w:name w:val="autoellipsis-matched"/>
    <w:basedOn w:val="Normale"/>
    <w:rsid w:val="00AF163D"/>
    <w:pPr>
      <w:spacing w:before="100" w:beforeAutospacing="1" w:after="100" w:afterAutospacing="1"/>
    </w:pPr>
    <w:rPr>
      <w:b/>
      <w:bCs/>
    </w:rPr>
  </w:style>
  <w:style w:type="paragraph" w:customStyle="1" w:styleId="prettytable">
    <w:name w:val="prettytable"/>
    <w:basedOn w:val="Normale"/>
    <w:rsid w:val="00AF163D"/>
    <w:pPr>
      <w:pBdr>
        <w:top w:val="single" w:sz="2" w:space="0" w:color="AAAAAA"/>
        <w:left w:val="single" w:sz="2" w:space="0" w:color="AAAAAA"/>
        <w:bottom w:val="single" w:sz="2" w:space="0" w:color="AAAAAA"/>
        <w:right w:val="single" w:sz="2" w:space="0" w:color="AAAAAA"/>
      </w:pBdr>
      <w:shd w:val="clear" w:color="auto" w:fill="F9F9F9"/>
      <w:spacing w:before="240" w:after="240"/>
    </w:pPr>
    <w:rPr>
      <w:sz w:val="23"/>
      <w:szCs w:val="23"/>
    </w:rPr>
  </w:style>
  <w:style w:type="paragraph" w:customStyle="1" w:styleId="wikitable">
    <w:name w:val="wikitable"/>
    <w:basedOn w:val="Normale"/>
    <w:rsid w:val="00AF163D"/>
    <w:pPr>
      <w:pBdr>
        <w:top w:val="single" w:sz="2" w:space="0" w:color="AAAAAA"/>
        <w:left w:val="single" w:sz="2" w:space="0" w:color="AAAAAA"/>
        <w:bottom w:val="single" w:sz="2" w:space="0" w:color="AAAAAA"/>
        <w:right w:val="single" w:sz="2" w:space="0" w:color="AAAAAA"/>
      </w:pBdr>
      <w:shd w:val="clear" w:color="auto" w:fill="F9F9F9"/>
      <w:spacing w:before="240" w:after="240"/>
    </w:pPr>
    <w:rPr>
      <w:sz w:val="23"/>
      <w:szCs w:val="23"/>
    </w:rPr>
  </w:style>
  <w:style w:type="paragraph" w:customStyle="1" w:styleId="infobox">
    <w:name w:val="infobox"/>
    <w:basedOn w:val="Normale"/>
    <w:rsid w:val="00AF163D"/>
    <w:pPr>
      <w:pBdr>
        <w:top w:val="single" w:sz="2" w:space="2" w:color="AAAAAA"/>
        <w:left w:val="single" w:sz="2" w:space="2" w:color="AAAAAA"/>
        <w:bottom w:val="single" w:sz="2" w:space="2" w:color="AAAAAA"/>
        <w:right w:val="single" w:sz="2" w:space="2" w:color="AAAAAA"/>
      </w:pBdr>
      <w:shd w:val="clear" w:color="auto" w:fill="F9F9F9"/>
      <w:spacing w:before="100" w:beforeAutospacing="1" w:after="120"/>
      <w:ind w:left="240"/>
    </w:pPr>
    <w:rPr>
      <w:color w:val="000000"/>
    </w:rPr>
  </w:style>
  <w:style w:type="paragraph" w:customStyle="1" w:styleId="watchlistredir">
    <w:name w:val="watchlistredir"/>
    <w:basedOn w:val="Normale"/>
    <w:rsid w:val="00AF163D"/>
    <w:pPr>
      <w:spacing w:before="100" w:beforeAutospacing="1" w:after="100" w:afterAutospacing="1"/>
    </w:pPr>
    <w:rPr>
      <w:i/>
      <w:iCs/>
      <w:color w:val="008000"/>
    </w:rPr>
  </w:style>
  <w:style w:type="paragraph" w:customStyle="1" w:styleId="mw-plusminus-pos">
    <w:name w:val="mw-plusminus-pos"/>
    <w:basedOn w:val="Normale"/>
    <w:rsid w:val="00AF163D"/>
    <w:pPr>
      <w:spacing w:before="100" w:beforeAutospacing="1" w:after="100" w:afterAutospacing="1"/>
    </w:pPr>
    <w:rPr>
      <w:color w:val="008000"/>
    </w:rPr>
  </w:style>
  <w:style w:type="paragraph" w:customStyle="1" w:styleId="mw-plusminus-neg">
    <w:name w:val="mw-plusminus-neg"/>
    <w:basedOn w:val="Normale"/>
    <w:rsid w:val="00AF163D"/>
    <w:pPr>
      <w:spacing w:before="100" w:beforeAutospacing="1" w:after="100" w:afterAutospacing="1"/>
    </w:pPr>
    <w:rPr>
      <w:color w:val="8B0000"/>
    </w:rPr>
  </w:style>
  <w:style w:type="paragraph" w:customStyle="1" w:styleId="reference">
    <w:name w:val="reference"/>
    <w:basedOn w:val="Normale"/>
    <w:rsid w:val="00AF163D"/>
    <w:pPr>
      <w:spacing w:before="100" w:beforeAutospacing="1" w:after="100" w:afterAutospacing="1"/>
      <w:textAlignment w:val="top"/>
    </w:pPr>
    <w:rPr>
      <w:sz w:val="19"/>
      <w:szCs w:val="19"/>
    </w:rPr>
  </w:style>
  <w:style w:type="paragraph" w:customStyle="1" w:styleId="interproject">
    <w:name w:val="interproject"/>
    <w:basedOn w:val="Normale"/>
    <w:rsid w:val="00AF163D"/>
    <w:pPr>
      <w:pBdr>
        <w:top w:val="dotted" w:sz="6" w:space="0" w:color="AAAAAA"/>
      </w:pBdr>
      <w:spacing w:before="480" w:after="100" w:afterAutospacing="1"/>
    </w:pPr>
    <w:rPr>
      <w:vanish/>
    </w:rPr>
  </w:style>
  <w:style w:type="paragraph" w:customStyle="1" w:styleId="tickerstatusdone">
    <w:name w:val="tickerstatus_done"/>
    <w:basedOn w:val="Normale"/>
    <w:rsid w:val="00AF163D"/>
    <w:pPr>
      <w:spacing w:before="100" w:beforeAutospacing="1" w:after="100" w:afterAutospacing="1"/>
    </w:pPr>
    <w:rPr>
      <w:strike/>
    </w:rPr>
  </w:style>
  <w:style w:type="paragraph" w:customStyle="1" w:styleId="tickeractiondeleted">
    <w:name w:val="tickeraction_deleted"/>
    <w:basedOn w:val="Normale"/>
    <w:rsid w:val="00AF163D"/>
    <w:pPr>
      <w:shd w:val="clear" w:color="auto" w:fill="FF8888"/>
      <w:spacing w:before="100" w:beforeAutospacing="1" w:after="100" w:afterAutospacing="1"/>
    </w:pPr>
  </w:style>
  <w:style w:type="paragraph" w:customStyle="1" w:styleId="tickeractionrestored">
    <w:name w:val="tickeraction_restored"/>
    <w:basedOn w:val="Normale"/>
    <w:rsid w:val="00AF163D"/>
    <w:pPr>
      <w:shd w:val="clear" w:color="auto" w:fill="88FF88"/>
      <w:spacing w:before="100" w:beforeAutospacing="1" w:after="100" w:afterAutospacing="1"/>
    </w:pPr>
  </w:style>
  <w:style w:type="paragraph" w:customStyle="1" w:styleId="tickeractionreplaced">
    <w:name w:val="tickeraction_replaced"/>
    <w:basedOn w:val="Normale"/>
    <w:rsid w:val="00AF163D"/>
    <w:pPr>
      <w:shd w:val="clear" w:color="auto" w:fill="FFEEDD"/>
      <w:spacing w:before="100" w:beforeAutospacing="1" w:after="100" w:afterAutospacing="1"/>
    </w:pPr>
  </w:style>
  <w:style w:type="paragraph" w:customStyle="1" w:styleId="tickeractiondeletedrev">
    <w:name w:val="tickeraction_deletedrev"/>
    <w:basedOn w:val="Normale"/>
    <w:rsid w:val="00AF163D"/>
    <w:pPr>
      <w:shd w:val="clear" w:color="auto" w:fill="FFDDDD"/>
      <w:spacing w:before="100" w:beforeAutospacing="1" w:after="100" w:afterAutospacing="1"/>
    </w:pPr>
  </w:style>
  <w:style w:type="paragraph" w:customStyle="1" w:styleId="tickeractionreplacedown">
    <w:name w:val="tickeraction_replacedown"/>
    <w:basedOn w:val="Normale"/>
    <w:rsid w:val="00AF163D"/>
    <w:pPr>
      <w:spacing w:before="100" w:beforeAutospacing="1" w:after="100" w:afterAutospacing="1"/>
    </w:pPr>
  </w:style>
  <w:style w:type="paragraph" w:customStyle="1" w:styleId="tickeractionaddedbad">
    <w:name w:val="tickeraction_addedbad"/>
    <w:basedOn w:val="Normale"/>
    <w:rsid w:val="00AF163D"/>
    <w:pPr>
      <w:shd w:val="clear" w:color="auto" w:fill="FFDDDD"/>
      <w:spacing w:before="100" w:beforeAutospacing="1" w:after="100" w:afterAutospacing="1"/>
    </w:pPr>
  </w:style>
  <w:style w:type="paragraph" w:customStyle="1" w:styleId="tickeractionremovedbad">
    <w:name w:val="tickeraction_removedbad"/>
    <w:basedOn w:val="Normale"/>
    <w:rsid w:val="00AF163D"/>
    <w:pPr>
      <w:shd w:val="clear" w:color="auto" w:fill="DDFFDD"/>
      <w:spacing w:before="100" w:beforeAutospacing="1" w:after="100" w:afterAutospacing="1"/>
    </w:pPr>
  </w:style>
  <w:style w:type="paragraph" w:customStyle="1" w:styleId="tickeractionaddedgood">
    <w:name w:val="tickeraction_addedgood"/>
    <w:basedOn w:val="Normale"/>
    <w:rsid w:val="00AF163D"/>
    <w:pPr>
      <w:shd w:val="clear" w:color="auto" w:fill="DDFFDD"/>
      <w:spacing w:before="100" w:beforeAutospacing="1" w:after="100" w:afterAutospacing="1"/>
    </w:pPr>
  </w:style>
  <w:style w:type="paragraph" w:customStyle="1" w:styleId="tickeractionremovedgood">
    <w:name w:val="tickeraction_removedgood"/>
    <w:basedOn w:val="Normale"/>
    <w:rsid w:val="00AF163D"/>
    <w:pPr>
      <w:shd w:val="clear" w:color="auto" w:fill="FFDDDD"/>
      <w:spacing w:before="100" w:beforeAutospacing="1" w:after="100" w:afterAutospacing="1"/>
    </w:pPr>
  </w:style>
  <w:style w:type="paragraph" w:customStyle="1" w:styleId="tickerminorentry">
    <w:name w:val="tickerminorentry"/>
    <w:basedOn w:val="Normale"/>
    <w:rsid w:val="00AF163D"/>
    <w:pPr>
      <w:spacing w:before="100" w:beforeAutospacing="1" w:after="100" w:afterAutospacing="1"/>
    </w:pPr>
    <w:rPr>
      <w:color w:val="666666"/>
    </w:rPr>
  </w:style>
  <w:style w:type="paragraph" w:customStyle="1" w:styleId="fundraiser-button">
    <w:name w:val="fundraiser-button"/>
    <w:basedOn w:val="Normale"/>
    <w:rsid w:val="00AF163D"/>
    <w:pPr>
      <w:spacing w:before="100" w:beforeAutospacing="1" w:after="100" w:afterAutospacing="1"/>
    </w:pPr>
    <w:rPr>
      <w:color w:val="FFFFFF"/>
    </w:rPr>
  </w:style>
  <w:style w:type="paragraph" w:customStyle="1" w:styleId="metadata-label">
    <w:name w:val="metadata-label"/>
    <w:basedOn w:val="Normale"/>
    <w:rsid w:val="00AF163D"/>
    <w:pPr>
      <w:spacing w:before="100" w:beforeAutospacing="1" w:after="100" w:afterAutospacing="1"/>
    </w:pPr>
    <w:rPr>
      <w:color w:val="AAAAAA"/>
    </w:rPr>
  </w:style>
  <w:style w:type="paragraph" w:customStyle="1" w:styleId="titelitem">
    <w:name w:val="titel_item"/>
    <w:basedOn w:val="Normale"/>
    <w:rsid w:val="00AF163D"/>
    <w:pPr>
      <w:spacing w:before="100" w:beforeAutospacing="1" w:after="100" w:afterAutospacing="1"/>
    </w:pPr>
  </w:style>
  <w:style w:type="paragraph" w:customStyle="1" w:styleId="titelitem3">
    <w:name w:val="titel_item3"/>
    <w:basedOn w:val="Normale"/>
    <w:rsid w:val="00AF163D"/>
    <w:pPr>
      <w:spacing w:before="100" w:beforeAutospacing="1" w:after="100" w:afterAutospacing="1"/>
    </w:pPr>
  </w:style>
  <w:style w:type="paragraph" w:customStyle="1" w:styleId="topicondynamic">
    <w:name w:val="top_icon_dynamic"/>
    <w:basedOn w:val="Normale"/>
    <w:rsid w:val="00AF163D"/>
    <w:pPr>
      <w:spacing w:before="100" w:beforeAutospacing="1" w:after="100" w:afterAutospacing="1"/>
    </w:pPr>
    <w:rPr>
      <w:sz w:val="12"/>
      <w:szCs w:val="12"/>
    </w:rPr>
  </w:style>
  <w:style w:type="paragraph" w:customStyle="1" w:styleId="special-label">
    <w:name w:val="special-label"/>
    <w:basedOn w:val="Normale"/>
    <w:rsid w:val="00AF163D"/>
    <w:pPr>
      <w:spacing w:before="100" w:beforeAutospacing="1" w:after="100" w:afterAutospacing="1"/>
    </w:pPr>
  </w:style>
  <w:style w:type="paragraph" w:customStyle="1" w:styleId="special-query">
    <w:name w:val="special-query"/>
    <w:basedOn w:val="Normale"/>
    <w:rsid w:val="00AF163D"/>
    <w:pPr>
      <w:spacing w:before="100" w:beforeAutospacing="1" w:after="100" w:afterAutospacing="1"/>
    </w:pPr>
  </w:style>
  <w:style w:type="paragraph" w:customStyle="1" w:styleId="special-hover">
    <w:name w:val="special-hover"/>
    <w:basedOn w:val="Normale"/>
    <w:rsid w:val="00AF163D"/>
    <w:pPr>
      <w:spacing w:before="100" w:beforeAutospacing="1" w:after="100" w:afterAutospacing="1"/>
    </w:pPr>
  </w:style>
  <w:style w:type="paragraph" w:customStyle="1" w:styleId="toclevel-2">
    <w:name w:val="toclevel-2"/>
    <w:basedOn w:val="Normale"/>
    <w:rsid w:val="00AF163D"/>
    <w:pPr>
      <w:spacing w:before="100" w:beforeAutospacing="1" w:after="100" w:afterAutospacing="1"/>
    </w:pPr>
  </w:style>
  <w:style w:type="paragraph" w:customStyle="1" w:styleId="toclevel-3">
    <w:name w:val="toclevel-3"/>
    <w:basedOn w:val="Normale"/>
    <w:rsid w:val="00AF163D"/>
    <w:pPr>
      <w:spacing w:before="100" w:beforeAutospacing="1" w:after="100" w:afterAutospacing="1"/>
    </w:pPr>
  </w:style>
  <w:style w:type="paragraph" w:customStyle="1" w:styleId="toclevel-4">
    <w:name w:val="toclevel-4"/>
    <w:basedOn w:val="Normale"/>
    <w:rsid w:val="00AF163D"/>
    <w:pPr>
      <w:spacing w:before="100" w:beforeAutospacing="1" w:after="100" w:afterAutospacing="1"/>
    </w:pPr>
  </w:style>
  <w:style w:type="paragraph" w:customStyle="1" w:styleId="toclevel-5">
    <w:name w:val="toclevel-5"/>
    <w:basedOn w:val="Normale"/>
    <w:rsid w:val="00AF163D"/>
    <w:pPr>
      <w:spacing w:before="100" w:beforeAutospacing="1" w:after="100" w:afterAutospacing="1"/>
    </w:pPr>
  </w:style>
  <w:style w:type="paragraph" w:customStyle="1" w:styleId="toclevel-6">
    <w:name w:val="toclevel-6"/>
    <w:basedOn w:val="Normale"/>
    <w:rsid w:val="00AF163D"/>
    <w:pPr>
      <w:spacing w:before="100" w:beforeAutospacing="1" w:after="100" w:afterAutospacing="1"/>
    </w:pPr>
  </w:style>
  <w:style w:type="paragraph" w:customStyle="1" w:styleId="special-label1">
    <w:name w:val="special-label1"/>
    <w:basedOn w:val="Normale"/>
    <w:rsid w:val="00AF163D"/>
    <w:pPr>
      <w:spacing w:before="100" w:beforeAutospacing="1" w:after="100" w:afterAutospacing="1"/>
    </w:pPr>
    <w:rPr>
      <w:color w:val="808080"/>
      <w:sz w:val="19"/>
      <w:szCs w:val="19"/>
    </w:rPr>
  </w:style>
  <w:style w:type="paragraph" w:customStyle="1" w:styleId="special-query1">
    <w:name w:val="special-query1"/>
    <w:basedOn w:val="Normale"/>
    <w:rsid w:val="00AF163D"/>
    <w:pPr>
      <w:spacing w:before="100" w:beforeAutospacing="1" w:after="100" w:afterAutospacing="1"/>
    </w:pPr>
    <w:rPr>
      <w:i/>
      <w:iCs/>
      <w:color w:val="000000"/>
    </w:rPr>
  </w:style>
  <w:style w:type="paragraph" w:customStyle="1" w:styleId="special-hover1">
    <w:name w:val="special-hover1"/>
    <w:basedOn w:val="Normale"/>
    <w:rsid w:val="00AF163D"/>
    <w:pPr>
      <w:shd w:val="clear" w:color="auto" w:fill="C0C0C0"/>
      <w:spacing w:before="100" w:beforeAutospacing="1" w:after="100" w:afterAutospacing="1"/>
    </w:pPr>
  </w:style>
  <w:style w:type="paragraph" w:customStyle="1" w:styleId="special-label2">
    <w:name w:val="special-label2"/>
    <w:basedOn w:val="Normale"/>
    <w:rsid w:val="00AF163D"/>
    <w:pPr>
      <w:spacing w:before="100" w:beforeAutospacing="1" w:after="100" w:afterAutospacing="1"/>
    </w:pPr>
    <w:rPr>
      <w:color w:val="FFFFFF"/>
    </w:rPr>
  </w:style>
  <w:style w:type="paragraph" w:customStyle="1" w:styleId="special-query2">
    <w:name w:val="special-query2"/>
    <w:basedOn w:val="Normale"/>
    <w:rsid w:val="00AF163D"/>
    <w:pPr>
      <w:spacing w:before="100" w:beforeAutospacing="1" w:after="100" w:afterAutospacing="1"/>
    </w:pPr>
    <w:rPr>
      <w:color w:val="FFFFFF"/>
    </w:rPr>
  </w:style>
  <w:style w:type="paragraph" w:customStyle="1" w:styleId="toclevel-21">
    <w:name w:val="toclevel-21"/>
    <w:basedOn w:val="Normale"/>
    <w:rsid w:val="00AF163D"/>
    <w:pPr>
      <w:spacing w:before="100" w:beforeAutospacing="1" w:after="100" w:afterAutospacing="1"/>
    </w:pPr>
    <w:rPr>
      <w:vanish/>
    </w:rPr>
  </w:style>
  <w:style w:type="paragraph" w:customStyle="1" w:styleId="toclevel-31">
    <w:name w:val="toclevel-31"/>
    <w:basedOn w:val="Normale"/>
    <w:rsid w:val="00AF163D"/>
    <w:pPr>
      <w:spacing w:before="100" w:beforeAutospacing="1" w:after="100" w:afterAutospacing="1"/>
    </w:pPr>
    <w:rPr>
      <w:vanish/>
    </w:rPr>
  </w:style>
  <w:style w:type="paragraph" w:customStyle="1" w:styleId="toclevel-41">
    <w:name w:val="toclevel-41"/>
    <w:basedOn w:val="Normale"/>
    <w:rsid w:val="00AF163D"/>
    <w:pPr>
      <w:spacing w:before="100" w:beforeAutospacing="1" w:after="100" w:afterAutospacing="1"/>
    </w:pPr>
    <w:rPr>
      <w:vanish/>
    </w:rPr>
  </w:style>
  <w:style w:type="paragraph" w:customStyle="1" w:styleId="toclevel-51">
    <w:name w:val="toclevel-51"/>
    <w:basedOn w:val="Normale"/>
    <w:rsid w:val="00AF163D"/>
    <w:pPr>
      <w:spacing w:before="100" w:beforeAutospacing="1" w:after="100" w:afterAutospacing="1"/>
    </w:pPr>
    <w:rPr>
      <w:vanish/>
    </w:rPr>
  </w:style>
  <w:style w:type="paragraph" w:customStyle="1" w:styleId="toclevel-61">
    <w:name w:val="toclevel-61"/>
    <w:basedOn w:val="Normale"/>
    <w:rsid w:val="00AF163D"/>
    <w:pPr>
      <w:spacing w:before="100" w:beforeAutospacing="1" w:after="100" w:afterAutospacing="1"/>
    </w:pPr>
    <w:rPr>
      <w:vanish/>
    </w:rPr>
  </w:style>
  <w:style w:type="character" w:customStyle="1" w:styleId="corchete-llamada1">
    <w:name w:val="corchete-llamada1"/>
    <w:basedOn w:val="Carpredefinitoparagrafo"/>
    <w:rsid w:val="006113E2"/>
    <w:rPr>
      <w:vanish/>
      <w:webHidden w:val="0"/>
      <w:specVanish w:val="0"/>
    </w:rPr>
  </w:style>
  <w:style w:type="character" w:customStyle="1" w:styleId="tnihongokanji">
    <w:name w:val="t_nihongo_kanji"/>
    <w:basedOn w:val="Carpredefinitoparagrafo"/>
    <w:rsid w:val="00A71AA9"/>
  </w:style>
  <w:style w:type="character" w:customStyle="1" w:styleId="tnihongocomma">
    <w:name w:val="t_nihongo_comma"/>
    <w:basedOn w:val="Carpredefinitoparagrafo"/>
    <w:rsid w:val="00A71AA9"/>
  </w:style>
  <w:style w:type="character" w:customStyle="1" w:styleId="tnihongoicon">
    <w:name w:val="t_nihongo_icon"/>
    <w:basedOn w:val="Carpredefinitoparagrafo"/>
    <w:rsid w:val="00A71AA9"/>
  </w:style>
  <w:style w:type="character" w:customStyle="1" w:styleId="tnihongohelp">
    <w:name w:val="t_nihongo_help"/>
    <w:basedOn w:val="Carpredefinitoparagrafo"/>
    <w:rsid w:val="00A71AA9"/>
  </w:style>
  <w:style w:type="character" w:customStyle="1" w:styleId="al-opus1">
    <w:name w:val="al-opus1"/>
    <w:basedOn w:val="Carpredefinitoparagrafo"/>
    <w:rsid w:val="009810B3"/>
    <w:rPr>
      <w:b w:val="0"/>
      <w:bCs w:val="0"/>
      <w:sz w:val="22"/>
      <w:szCs w:val="22"/>
    </w:rPr>
  </w:style>
  <w:style w:type="character" w:customStyle="1" w:styleId="al-subworktitle1">
    <w:name w:val="al-subworktitle1"/>
    <w:basedOn w:val="Carpredefinitoparagrafo"/>
    <w:rsid w:val="009810B3"/>
    <w:rPr>
      <w:sz w:val="19"/>
      <w:szCs w:val="19"/>
    </w:rPr>
  </w:style>
  <w:style w:type="character" w:customStyle="1" w:styleId="langbutton1">
    <w:name w:val="langbutton1"/>
    <w:basedOn w:val="Carpredefinitoparagrafo"/>
    <w:rsid w:val="009810B3"/>
    <w:rPr>
      <w:sz w:val="17"/>
      <w:szCs w:val="17"/>
      <w:bdr w:val="single" w:sz="2" w:space="0" w:color="ECDEBE" w:frame="1"/>
      <w:shd w:val="clear" w:color="auto" w:fill="F1EACE"/>
    </w:rPr>
  </w:style>
  <w:style w:type="character" w:customStyle="1" w:styleId="al-worktitle1">
    <w:name w:val="al-worktitle1"/>
    <w:basedOn w:val="Carpredefinitoparagrafo"/>
    <w:rsid w:val="00AE1F6E"/>
    <w:rPr>
      <w:b/>
      <w:bCs/>
      <w:sz w:val="20"/>
      <w:szCs w:val="20"/>
    </w:rPr>
  </w:style>
  <w:style w:type="character" w:customStyle="1" w:styleId="al-otherartists1">
    <w:name w:val="al-otherartists1"/>
    <w:basedOn w:val="Carpredefinitoparagrafo"/>
    <w:rsid w:val="00A6071D"/>
    <w:rPr>
      <w:sz w:val="17"/>
      <w:szCs w:val="17"/>
    </w:rPr>
  </w:style>
  <w:style w:type="character" w:customStyle="1" w:styleId="alt1">
    <w:name w:val="alt1"/>
    <w:basedOn w:val="Carpredefinitoparagrafo"/>
    <w:rsid w:val="008A469E"/>
    <w:rPr>
      <w:vanish/>
      <w:webHidden w:val="0"/>
      <w:specVanish w:val="0"/>
    </w:rPr>
  </w:style>
  <w:style w:type="character" w:customStyle="1" w:styleId="tracktext1">
    <w:name w:val="tracktext1"/>
    <w:basedOn w:val="Carpredefinitoparagrafo"/>
    <w:rsid w:val="002B3D3E"/>
    <w:rPr>
      <w:rFonts w:ascii="Verdana" w:hAnsi="Verdana" w:hint="default"/>
      <w:color w:val="870C05"/>
      <w:sz w:val="8"/>
      <w:szCs w:val="8"/>
    </w:rPr>
  </w:style>
  <w:style w:type="character" w:customStyle="1" w:styleId="body">
    <w:name w:val="body"/>
    <w:basedOn w:val="Carpredefinitoparagrafo"/>
    <w:rsid w:val="002B3D3E"/>
  </w:style>
  <w:style w:type="character" w:customStyle="1" w:styleId="noprint">
    <w:name w:val="noprint"/>
    <w:basedOn w:val="Carpredefinitoparagrafo"/>
    <w:rsid w:val="002D7575"/>
  </w:style>
  <w:style w:type="character" w:customStyle="1" w:styleId="tracktextblack1">
    <w:name w:val="tracktextblack1"/>
    <w:basedOn w:val="Carpredefinitoparagrafo"/>
    <w:rsid w:val="000E0458"/>
    <w:rPr>
      <w:rFonts w:ascii="Verdana" w:hAnsi="Verdana" w:hint="default"/>
      <w:color w:val="000000"/>
    </w:rPr>
  </w:style>
  <w:style w:type="character" w:customStyle="1" w:styleId="contentheader1">
    <w:name w:val="content_header1"/>
    <w:basedOn w:val="Carpredefinitoparagrafo"/>
    <w:rsid w:val="00446E33"/>
    <w:rPr>
      <w:b/>
      <w:bCs/>
      <w:sz w:val="10"/>
      <w:szCs w:val="10"/>
    </w:rPr>
  </w:style>
  <w:style w:type="character" w:customStyle="1" w:styleId="normal-c41">
    <w:name w:val="normal-c41"/>
    <w:basedOn w:val="Carpredefinitoparagrafo"/>
    <w:rsid w:val="00EA2D92"/>
    <w:rPr>
      <w:rFonts w:ascii="Trebuchet MS" w:hAnsi="Trebuchet MS" w:hint="default"/>
      <w:i/>
      <w:iCs/>
      <w:sz w:val="9"/>
      <w:szCs w:val="9"/>
    </w:rPr>
  </w:style>
  <w:style w:type="paragraph" w:customStyle="1" w:styleId="validationstar">
    <w:name w:val="validationstar"/>
    <w:basedOn w:val="Normale"/>
    <w:rsid w:val="00486E3E"/>
    <w:rPr>
      <w:rFonts w:ascii="Arial" w:hAnsi="Arial" w:cs="Arial"/>
      <w:color w:val="FF0000"/>
      <w:sz w:val="9"/>
      <w:szCs w:val="9"/>
    </w:rPr>
  </w:style>
  <w:style w:type="paragraph" w:customStyle="1" w:styleId="align">
    <w:name w:val="align"/>
    <w:basedOn w:val="Normale"/>
    <w:rsid w:val="00486E3E"/>
    <w:pPr>
      <w:ind w:right="33"/>
      <w:textAlignment w:val="center"/>
    </w:pPr>
    <w:rPr>
      <w:rFonts w:ascii="Arial" w:hAnsi="Arial" w:cs="Arial"/>
      <w:color w:val="2C2C2C"/>
    </w:rPr>
  </w:style>
  <w:style w:type="paragraph" w:customStyle="1" w:styleId="go">
    <w:name w:val="go"/>
    <w:basedOn w:val="Normale"/>
    <w:rsid w:val="00486E3E"/>
    <w:pPr>
      <w:textAlignment w:val="bottom"/>
    </w:pPr>
    <w:rPr>
      <w:rFonts w:ascii="Arial" w:hAnsi="Arial" w:cs="Arial"/>
      <w:color w:val="2C2C2C"/>
    </w:rPr>
  </w:style>
  <w:style w:type="paragraph" w:customStyle="1" w:styleId="worksitem">
    <w:name w:val="worksitem"/>
    <w:basedOn w:val="Normale"/>
    <w:rsid w:val="00486E3E"/>
    <w:pPr>
      <w:textAlignment w:val="top"/>
    </w:pPr>
    <w:rPr>
      <w:rFonts w:ascii="Arial" w:hAnsi="Arial" w:cs="Arial"/>
      <w:color w:val="2C2C2C"/>
    </w:rPr>
  </w:style>
  <w:style w:type="paragraph" w:customStyle="1" w:styleId="saleitems">
    <w:name w:val="saleitems"/>
    <w:basedOn w:val="Normale"/>
    <w:rsid w:val="00486E3E"/>
    <w:rPr>
      <w:rFonts w:ascii="Arial" w:hAnsi="Arial" w:cs="Arial"/>
      <w:color w:val="2C2C2C"/>
      <w:sz w:val="22"/>
      <w:szCs w:val="22"/>
    </w:rPr>
  </w:style>
  <w:style w:type="paragraph" w:customStyle="1" w:styleId="worksitem2">
    <w:name w:val="worksitem2"/>
    <w:basedOn w:val="Normale"/>
    <w:rsid w:val="00486E3E"/>
    <w:rPr>
      <w:rFonts w:ascii="Arial" w:hAnsi="Arial" w:cs="Arial"/>
      <w:color w:val="2C2C2C"/>
    </w:rPr>
  </w:style>
  <w:style w:type="paragraph" w:customStyle="1" w:styleId="discbackgroundgrey">
    <w:name w:val="discbackgroundgrey"/>
    <w:basedOn w:val="Normale"/>
    <w:rsid w:val="00486E3E"/>
    <w:pPr>
      <w:shd w:val="clear" w:color="auto" w:fill="F0F0F0"/>
    </w:pPr>
    <w:rPr>
      <w:rFonts w:ascii="Arial" w:hAnsi="Arial" w:cs="Arial"/>
      <w:color w:val="2C2C2C"/>
    </w:rPr>
  </w:style>
  <w:style w:type="paragraph" w:customStyle="1" w:styleId="worklistprint">
    <w:name w:val="worklistprint"/>
    <w:basedOn w:val="Normale"/>
    <w:rsid w:val="00486E3E"/>
    <w:pPr>
      <w:spacing w:before="33" w:after="33"/>
      <w:ind w:left="33" w:right="33"/>
    </w:pPr>
    <w:rPr>
      <w:rFonts w:ascii="Arial" w:hAnsi="Arial" w:cs="Arial"/>
      <w:color w:val="2C2C2C"/>
      <w:sz w:val="28"/>
      <w:szCs w:val="28"/>
    </w:rPr>
  </w:style>
  <w:style w:type="character" w:customStyle="1" w:styleId="google-src-text2">
    <w:name w:val="google-src-text2"/>
    <w:basedOn w:val="Carpredefinitoparagrafo"/>
    <w:rsid w:val="00486E3E"/>
    <w:rPr>
      <w:vanish/>
      <w:webHidden w:val="0"/>
      <w:specVanish w:val="0"/>
    </w:rPr>
  </w:style>
  <w:style w:type="paragraph" w:customStyle="1" w:styleId="small">
    <w:name w:val="small"/>
    <w:basedOn w:val="Normale"/>
    <w:rsid w:val="006B182B"/>
    <w:pPr>
      <w:spacing w:after="450" w:line="450" w:lineRule="atLeast"/>
    </w:pPr>
    <w:rPr>
      <w:sz w:val="19"/>
      <w:szCs w:val="19"/>
    </w:rPr>
  </w:style>
  <w:style w:type="paragraph" w:customStyle="1" w:styleId="large">
    <w:name w:val="large"/>
    <w:basedOn w:val="Normale"/>
    <w:rsid w:val="006B182B"/>
    <w:pPr>
      <w:spacing w:after="300" w:line="600" w:lineRule="atLeast"/>
    </w:pPr>
    <w:rPr>
      <w:sz w:val="29"/>
      <w:szCs w:val="29"/>
    </w:rPr>
  </w:style>
  <w:style w:type="paragraph" w:customStyle="1" w:styleId="hide">
    <w:name w:val="hide"/>
    <w:basedOn w:val="Normale"/>
    <w:rsid w:val="006B182B"/>
    <w:pPr>
      <w:spacing w:after="360"/>
    </w:pPr>
    <w:rPr>
      <w:vanish/>
    </w:rPr>
  </w:style>
  <w:style w:type="paragraph" w:customStyle="1" w:styleId="quiet">
    <w:name w:val="quiet"/>
    <w:basedOn w:val="Normale"/>
    <w:rsid w:val="006B182B"/>
    <w:pPr>
      <w:spacing w:after="360"/>
    </w:pPr>
    <w:rPr>
      <w:color w:val="666666"/>
    </w:rPr>
  </w:style>
  <w:style w:type="paragraph" w:customStyle="1" w:styleId="loud">
    <w:name w:val="loud"/>
    <w:basedOn w:val="Normale"/>
    <w:rsid w:val="006B182B"/>
    <w:pPr>
      <w:spacing w:after="360"/>
    </w:pPr>
    <w:rPr>
      <w:color w:val="000000"/>
    </w:rPr>
  </w:style>
  <w:style w:type="paragraph" w:customStyle="1" w:styleId="added">
    <w:name w:val="added"/>
    <w:basedOn w:val="Normale"/>
    <w:rsid w:val="006B182B"/>
    <w:pPr>
      <w:shd w:val="clear" w:color="auto" w:fill="006600"/>
      <w:spacing w:after="360"/>
    </w:pPr>
    <w:rPr>
      <w:color w:val="FFFFFF"/>
    </w:rPr>
  </w:style>
  <w:style w:type="paragraph" w:customStyle="1" w:styleId="removed">
    <w:name w:val="removed"/>
    <w:basedOn w:val="Normale"/>
    <w:rsid w:val="006B182B"/>
    <w:pPr>
      <w:shd w:val="clear" w:color="auto" w:fill="990000"/>
      <w:spacing w:after="360"/>
    </w:pPr>
    <w:rPr>
      <w:color w:val="FFFFFF"/>
    </w:rPr>
  </w:style>
  <w:style w:type="paragraph" w:customStyle="1" w:styleId="first">
    <w:name w:val="first"/>
    <w:basedOn w:val="Normale"/>
    <w:rsid w:val="006B182B"/>
    <w:pPr>
      <w:spacing w:after="360"/>
    </w:pPr>
  </w:style>
  <w:style w:type="paragraph" w:customStyle="1" w:styleId="last">
    <w:name w:val="last"/>
    <w:basedOn w:val="Normale"/>
    <w:rsid w:val="006B182B"/>
    <w:pPr>
      <w:spacing w:after="360"/>
    </w:pPr>
  </w:style>
  <w:style w:type="paragraph" w:customStyle="1" w:styleId="top">
    <w:name w:val="top"/>
    <w:basedOn w:val="Normale"/>
    <w:rsid w:val="006B182B"/>
    <w:pPr>
      <w:spacing w:after="360"/>
    </w:pPr>
  </w:style>
  <w:style w:type="paragraph" w:customStyle="1" w:styleId="bottom">
    <w:name w:val="bottom"/>
    <w:basedOn w:val="Normale"/>
    <w:rsid w:val="006B182B"/>
  </w:style>
  <w:style w:type="paragraph" w:customStyle="1" w:styleId="alert">
    <w:name w:val="alert"/>
    <w:basedOn w:val="Normale"/>
    <w:rsid w:val="006B182B"/>
    <w:pPr>
      <w:pBdr>
        <w:top w:val="single" w:sz="4" w:space="10" w:color="FBC2C4"/>
        <w:bottom w:val="single" w:sz="4" w:space="10" w:color="FBC2C4"/>
      </w:pBdr>
      <w:shd w:val="clear" w:color="auto" w:fill="FBE3E4"/>
      <w:spacing w:after="240"/>
    </w:pPr>
    <w:rPr>
      <w:color w:val="8A1F11"/>
    </w:rPr>
  </w:style>
  <w:style w:type="paragraph" w:customStyle="1" w:styleId="notice">
    <w:name w:val="notice"/>
    <w:basedOn w:val="Normale"/>
    <w:rsid w:val="006B182B"/>
    <w:pPr>
      <w:pBdr>
        <w:top w:val="single" w:sz="4" w:space="10" w:color="FFD324"/>
        <w:bottom w:val="single" w:sz="4" w:space="10" w:color="FFD324"/>
      </w:pBdr>
      <w:shd w:val="clear" w:color="auto" w:fill="FFF6BF"/>
      <w:spacing w:after="240"/>
    </w:pPr>
    <w:rPr>
      <w:color w:val="514721"/>
    </w:rPr>
  </w:style>
  <w:style w:type="paragraph" w:customStyle="1" w:styleId="success">
    <w:name w:val="success"/>
    <w:basedOn w:val="Normale"/>
    <w:rsid w:val="006B182B"/>
    <w:pPr>
      <w:pBdr>
        <w:top w:val="single" w:sz="4" w:space="10" w:color="C6D880"/>
        <w:bottom w:val="single" w:sz="4" w:space="10" w:color="C6D880"/>
      </w:pBdr>
      <w:shd w:val="clear" w:color="auto" w:fill="E6EFC2"/>
      <w:spacing w:after="240"/>
    </w:pPr>
    <w:rPr>
      <w:color w:val="264409"/>
    </w:rPr>
  </w:style>
  <w:style w:type="paragraph" w:customStyle="1" w:styleId="info">
    <w:name w:val="info"/>
    <w:basedOn w:val="Normale"/>
    <w:rsid w:val="006B182B"/>
    <w:pPr>
      <w:pBdr>
        <w:top w:val="single" w:sz="4" w:space="10" w:color="92CAE4"/>
        <w:bottom w:val="single" w:sz="4" w:space="10" w:color="92CAE4"/>
      </w:pBdr>
      <w:shd w:val="clear" w:color="auto" w:fill="D5EDF8"/>
      <w:spacing w:after="240"/>
    </w:pPr>
    <w:rPr>
      <w:color w:val="205791"/>
    </w:rPr>
  </w:style>
  <w:style w:type="paragraph" w:customStyle="1" w:styleId="debug">
    <w:name w:val="debug"/>
    <w:basedOn w:val="Normale"/>
    <w:rsid w:val="006B182B"/>
    <w:pPr>
      <w:shd w:val="clear" w:color="auto" w:fill="FF0000"/>
      <w:spacing w:after="360"/>
      <w:ind w:left="67"/>
    </w:pPr>
    <w:rPr>
      <w:color w:val="FFFFFF"/>
    </w:rPr>
  </w:style>
  <w:style w:type="paragraph" w:customStyle="1" w:styleId="articleiframe">
    <w:name w:val="article_iframe"/>
    <w:basedOn w:val="Normale"/>
    <w:rsid w:val="006B182B"/>
    <w:pPr>
      <w:spacing w:after="360"/>
    </w:pPr>
  </w:style>
  <w:style w:type="paragraph" w:customStyle="1" w:styleId="mednews">
    <w:name w:val="med_news"/>
    <w:basedOn w:val="Normale"/>
    <w:rsid w:val="006B182B"/>
    <w:pPr>
      <w:spacing w:after="360"/>
      <w:ind w:left="80"/>
    </w:pPr>
  </w:style>
  <w:style w:type="paragraph" w:customStyle="1" w:styleId="morebutton">
    <w:name w:val="more_button"/>
    <w:basedOn w:val="Normale"/>
    <w:rsid w:val="006B182B"/>
  </w:style>
  <w:style w:type="paragraph" w:customStyle="1" w:styleId="currentpage">
    <w:name w:val="current_page"/>
    <w:basedOn w:val="Normale"/>
    <w:rsid w:val="006B182B"/>
    <w:pPr>
      <w:spacing w:after="360"/>
    </w:pPr>
    <w:rPr>
      <w:color w:val="E86036"/>
    </w:rPr>
  </w:style>
  <w:style w:type="paragraph" w:customStyle="1" w:styleId="florasortcrit">
    <w:name w:val="flora_sort_crit"/>
    <w:basedOn w:val="Normale"/>
    <w:rsid w:val="006B182B"/>
    <w:pPr>
      <w:spacing w:after="360"/>
    </w:pPr>
  </w:style>
  <w:style w:type="paragraph" w:customStyle="1" w:styleId="floraresultrow">
    <w:name w:val="flora_result_row"/>
    <w:basedOn w:val="Normale"/>
    <w:rsid w:val="006B182B"/>
    <w:pPr>
      <w:pBdr>
        <w:bottom w:val="single" w:sz="2" w:space="0" w:color="C4C4C4"/>
      </w:pBdr>
      <w:spacing w:after="360"/>
    </w:pPr>
  </w:style>
  <w:style w:type="paragraph" w:customStyle="1" w:styleId="floraresultmainrow">
    <w:name w:val="flora_result_main_row"/>
    <w:basedOn w:val="Normale"/>
    <w:rsid w:val="006B182B"/>
    <w:pPr>
      <w:shd w:val="clear" w:color="auto" w:fill="FFFFFF"/>
      <w:spacing w:after="360"/>
    </w:pPr>
  </w:style>
  <w:style w:type="paragraph" w:customStyle="1" w:styleId="floraresultsubrow1">
    <w:name w:val="flora_result_sub_row1"/>
    <w:basedOn w:val="Normale"/>
    <w:rsid w:val="006B182B"/>
    <w:pPr>
      <w:shd w:val="clear" w:color="auto" w:fill="FFFFFF"/>
      <w:spacing w:after="360"/>
    </w:pPr>
  </w:style>
  <w:style w:type="paragraph" w:customStyle="1" w:styleId="floraresultsubrow2">
    <w:name w:val="flora_result_sub_row2"/>
    <w:basedOn w:val="Normale"/>
    <w:rsid w:val="006B182B"/>
    <w:pPr>
      <w:shd w:val="clear" w:color="auto" w:fill="F4F4F4"/>
      <w:spacing w:after="360"/>
    </w:pPr>
  </w:style>
  <w:style w:type="paragraph" w:customStyle="1" w:styleId="florarownum">
    <w:name w:val="flora_row_num"/>
    <w:basedOn w:val="Normale"/>
    <w:rsid w:val="006B182B"/>
    <w:pPr>
      <w:spacing w:after="360"/>
      <w:jc w:val="center"/>
    </w:pPr>
    <w:rPr>
      <w:rFonts w:ascii="Helvetica" w:hAnsi="Helvetica"/>
      <w:color w:val="898989"/>
      <w:sz w:val="8"/>
      <w:szCs w:val="8"/>
    </w:rPr>
  </w:style>
  <w:style w:type="paragraph" w:customStyle="1" w:styleId="florarowtitle">
    <w:name w:val="flora_row_title"/>
    <w:basedOn w:val="Normale"/>
    <w:rsid w:val="006B182B"/>
    <w:pPr>
      <w:spacing w:after="360"/>
    </w:pPr>
    <w:rPr>
      <w:rFonts w:ascii="Helvetica" w:hAnsi="Helvetica"/>
      <w:b/>
      <w:bCs/>
      <w:color w:val="4D4D4D"/>
      <w:sz w:val="9"/>
      <w:szCs w:val="9"/>
    </w:rPr>
  </w:style>
  <w:style w:type="paragraph" w:customStyle="1" w:styleId="florarowauteur">
    <w:name w:val="flora_row_auteur"/>
    <w:basedOn w:val="Normale"/>
    <w:rsid w:val="006B182B"/>
    <w:pPr>
      <w:spacing w:after="360"/>
    </w:pPr>
    <w:rPr>
      <w:rFonts w:ascii="Helvetica" w:hAnsi="Helvetica"/>
      <w:color w:val="4D4D4D"/>
      <w:sz w:val="8"/>
      <w:szCs w:val="8"/>
    </w:rPr>
  </w:style>
  <w:style w:type="paragraph" w:customStyle="1" w:styleId="florarowdate">
    <w:name w:val="flora_row_date"/>
    <w:basedOn w:val="Normale"/>
    <w:rsid w:val="006B182B"/>
    <w:pPr>
      <w:spacing w:after="360"/>
    </w:pPr>
    <w:rPr>
      <w:rFonts w:ascii="Helvetica" w:hAnsi="Helvetica"/>
      <w:color w:val="FF5A00"/>
      <w:sz w:val="8"/>
      <w:szCs w:val="8"/>
    </w:rPr>
  </w:style>
  <w:style w:type="paragraph" w:customStyle="1" w:styleId="florarowdb">
    <w:name w:val="flora_row_db"/>
    <w:basedOn w:val="Normale"/>
    <w:rsid w:val="006B182B"/>
    <w:pPr>
      <w:spacing w:after="360"/>
      <w:ind w:left="133"/>
    </w:pPr>
    <w:rPr>
      <w:rFonts w:ascii="Helvetica" w:hAnsi="Helvetica"/>
      <w:caps/>
      <w:color w:val="808080"/>
      <w:sz w:val="7"/>
      <w:szCs w:val="7"/>
    </w:rPr>
  </w:style>
  <w:style w:type="paragraph" w:customStyle="1" w:styleId="florarowtype">
    <w:name w:val="flora_row_type"/>
    <w:basedOn w:val="Normale"/>
    <w:rsid w:val="006B182B"/>
    <w:pPr>
      <w:spacing w:after="360"/>
      <w:jc w:val="right"/>
    </w:pPr>
    <w:rPr>
      <w:rFonts w:ascii="Helvetica" w:hAnsi="Helvetica"/>
      <w:caps/>
      <w:color w:val="808080"/>
      <w:sz w:val="7"/>
      <w:szCs w:val="7"/>
    </w:rPr>
  </w:style>
  <w:style w:type="paragraph" w:customStyle="1" w:styleId="florarowtypeicon">
    <w:name w:val="flora_row_type_icon"/>
    <w:basedOn w:val="Normale"/>
    <w:rsid w:val="006B182B"/>
    <w:pPr>
      <w:spacing w:after="360"/>
      <w:ind w:left="27"/>
    </w:pPr>
    <w:rPr>
      <w:rFonts w:ascii="Helvetica" w:hAnsi="Helvetica"/>
    </w:rPr>
  </w:style>
  <w:style w:type="paragraph" w:customStyle="1" w:styleId="florarowonline">
    <w:name w:val="flora_row_online"/>
    <w:basedOn w:val="Normale"/>
    <w:rsid w:val="006B182B"/>
    <w:pPr>
      <w:spacing w:after="360"/>
    </w:pPr>
    <w:rPr>
      <w:rFonts w:ascii="Helvetica" w:hAnsi="Helvetica"/>
    </w:rPr>
  </w:style>
  <w:style w:type="paragraph" w:customStyle="1" w:styleId="noticelabel">
    <w:name w:val="notice_label"/>
    <w:basedOn w:val="Normale"/>
    <w:rsid w:val="006B182B"/>
    <w:pPr>
      <w:spacing w:after="67"/>
    </w:pPr>
    <w:rPr>
      <w:rFonts w:ascii="Helvetica" w:hAnsi="Helvetica"/>
      <w:caps/>
      <w:color w:val="8C8C8C"/>
      <w:sz w:val="8"/>
      <w:szCs w:val="8"/>
    </w:rPr>
  </w:style>
  <w:style w:type="paragraph" w:customStyle="1" w:styleId="noticedetailleeicon">
    <w:name w:val="notice_detaillee_icon"/>
    <w:basedOn w:val="Normale"/>
    <w:rsid w:val="006B182B"/>
    <w:pPr>
      <w:spacing w:after="67"/>
    </w:pPr>
    <w:rPr>
      <w:rFonts w:ascii="Helvetica" w:hAnsi="Helvetica"/>
      <w:caps/>
      <w:color w:val="8C8C8C"/>
      <w:sz w:val="8"/>
      <w:szCs w:val="8"/>
    </w:rPr>
  </w:style>
  <w:style w:type="paragraph" w:customStyle="1" w:styleId="noticevalue">
    <w:name w:val="notice_value"/>
    <w:basedOn w:val="Normale"/>
    <w:rsid w:val="006B182B"/>
    <w:pPr>
      <w:spacing w:after="67"/>
    </w:pPr>
    <w:rPr>
      <w:rFonts w:ascii="Helvetica" w:hAnsi="Helvetica"/>
      <w:b/>
      <w:bCs/>
      <w:color w:val="181818"/>
      <w:sz w:val="8"/>
      <w:szCs w:val="8"/>
    </w:rPr>
  </w:style>
  <w:style w:type="paragraph" w:customStyle="1" w:styleId="noticevaluetitle">
    <w:name w:val="notice_value_title"/>
    <w:basedOn w:val="Normale"/>
    <w:rsid w:val="006B182B"/>
    <w:pPr>
      <w:spacing w:after="67"/>
    </w:pPr>
    <w:rPr>
      <w:rFonts w:ascii="Helvetica" w:hAnsi="Helvetica"/>
      <w:b/>
      <w:bCs/>
      <w:color w:val="FF5501"/>
      <w:sz w:val="8"/>
      <w:szCs w:val="8"/>
    </w:rPr>
  </w:style>
  <w:style w:type="paragraph" w:customStyle="1" w:styleId="pdfposition">
    <w:name w:val="pdf_position"/>
    <w:basedOn w:val="Normale"/>
    <w:rsid w:val="006B182B"/>
    <w:pPr>
      <w:spacing w:after="67"/>
    </w:pPr>
    <w:rPr>
      <w:rFonts w:ascii="Helvetica" w:hAnsi="Helvetica"/>
      <w:b/>
      <w:bCs/>
      <w:color w:val="181818"/>
      <w:sz w:val="8"/>
      <w:szCs w:val="8"/>
    </w:rPr>
  </w:style>
  <w:style w:type="paragraph" w:customStyle="1" w:styleId="insidemedonly">
    <w:name w:val="inside_med_only"/>
    <w:basedOn w:val="Normale"/>
    <w:rsid w:val="006B182B"/>
    <w:pPr>
      <w:spacing w:after="360"/>
    </w:pPr>
  </w:style>
  <w:style w:type="paragraph" w:customStyle="1" w:styleId="menuressourcesdesc">
    <w:name w:val="menu_ressources_desc"/>
    <w:basedOn w:val="Normale"/>
    <w:rsid w:val="006B182B"/>
    <w:pPr>
      <w:spacing w:after="360"/>
      <w:ind w:left="620"/>
    </w:pPr>
  </w:style>
  <w:style w:type="paragraph" w:customStyle="1" w:styleId="menuircamdesc">
    <w:name w:val="menu_ircam_desc"/>
    <w:basedOn w:val="Normale"/>
    <w:rsid w:val="006B182B"/>
    <w:pPr>
      <w:spacing w:after="360"/>
      <w:ind w:left="5760"/>
    </w:pPr>
  </w:style>
  <w:style w:type="paragraph" w:customStyle="1" w:styleId="scrollpanearchiprod">
    <w:name w:val="scrollpane_archiprod"/>
    <w:basedOn w:val="Normale"/>
    <w:rsid w:val="006B182B"/>
    <w:pPr>
      <w:spacing w:after="360"/>
    </w:pPr>
  </w:style>
  <w:style w:type="paragraph" w:customStyle="1" w:styleId="archiprodplayerinfos">
    <w:name w:val="archiprod_player_infos"/>
    <w:basedOn w:val="Normale"/>
    <w:rsid w:val="006B182B"/>
    <w:pPr>
      <w:spacing w:after="360"/>
    </w:pPr>
    <w:rPr>
      <w:color w:val="FFFFFF"/>
    </w:rPr>
  </w:style>
  <w:style w:type="paragraph" w:customStyle="1" w:styleId="tampon">
    <w:name w:val="tampon"/>
    <w:basedOn w:val="Normale"/>
    <w:rsid w:val="006B182B"/>
    <w:pPr>
      <w:spacing w:after="360"/>
    </w:pPr>
    <w:rPr>
      <w:vanish/>
    </w:rPr>
  </w:style>
  <w:style w:type="paragraph" w:customStyle="1" w:styleId="resultpage">
    <w:name w:val="result_page"/>
    <w:basedOn w:val="Normale"/>
    <w:rsid w:val="006B182B"/>
    <w:pPr>
      <w:spacing w:after="360"/>
    </w:pPr>
    <w:rPr>
      <w:sz w:val="8"/>
      <w:szCs w:val="8"/>
    </w:rPr>
  </w:style>
  <w:style w:type="paragraph" w:customStyle="1" w:styleId="subm">
    <w:name w:val="subm"/>
    <w:basedOn w:val="Normale"/>
    <w:rsid w:val="006B182B"/>
    <w:pPr>
      <w:spacing w:after="360"/>
    </w:pPr>
  </w:style>
  <w:style w:type="paragraph" w:customStyle="1" w:styleId="searchicon">
    <w:name w:val="search_icon"/>
    <w:basedOn w:val="Normale"/>
    <w:rsid w:val="006B182B"/>
    <w:pPr>
      <w:ind w:left="67" w:right="67"/>
    </w:pPr>
  </w:style>
  <w:style w:type="paragraph" w:customStyle="1" w:styleId="doctype">
    <w:name w:val="doc_type"/>
    <w:basedOn w:val="Normale"/>
    <w:rsid w:val="006B182B"/>
    <w:pPr>
      <w:spacing w:after="360"/>
    </w:pPr>
    <w:rPr>
      <w:caps/>
      <w:color w:val="999999"/>
      <w:sz w:val="7"/>
      <w:szCs w:val="7"/>
    </w:rPr>
  </w:style>
  <w:style w:type="paragraph" w:customStyle="1" w:styleId="formlabel">
    <w:name w:val="form_label"/>
    <w:basedOn w:val="Normale"/>
    <w:rsid w:val="006B182B"/>
    <w:pPr>
      <w:spacing w:after="360"/>
    </w:pPr>
    <w:rPr>
      <w:b/>
      <w:bCs/>
    </w:rPr>
  </w:style>
  <w:style w:type="paragraph" w:customStyle="1" w:styleId="requiredfield">
    <w:name w:val="required_field"/>
    <w:basedOn w:val="Normale"/>
    <w:rsid w:val="006B182B"/>
    <w:pPr>
      <w:spacing w:after="360"/>
    </w:pPr>
    <w:rPr>
      <w:color w:val="FF3333"/>
    </w:rPr>
  </w:style>
  <w:style w:type="paragraph" w:customStyle="1" w:styleId="thankmsg">
    <w:name w:val="thank_msg"/>
    <w:basedOn w:val="Normale"/>
    <w:rsid w:val="006B182B"/>
    <w:pPr>
      <w:spacing w:after="360"/>
    </w:pPr>
    <w:rPr>
      <w:b/>
      <w:bCs/>
    </w:rPr>
  </w:style>
  <w:style w:type="paragraph" w:customStyle="1" w:styleId="warning">
    <w:name w:val="warning"/>
    <w:basedOn w:val="Normale"/>
    <w:rsid w:val="006B182B"/>
    <w:pPr>
      <w:shd w:val="clear" w:color="auto" w:fill="EE6326"/>
      <w:spacing w:after="133"/>
      <w:ind w:right="133"/>
    </w:pPr>
    <w:rPr>
      <w:color w:val="FFFFFF"/>
    </w:rPr>
  </w:style>
  <w:style w:type="paragraph" w:customStyle="1" w:styleId="highlight-block">
    <w:name w:val="highlight-block"/>
    <w:basedOn w:val="Normale"/>
    <w:rsid w:val="006B182B"/>
    <w:pPr>
      <w:shd w:val="clear" w:color="auto" w:fill="555555"/>
      <w:spacing w:after="7"/>
    </w:pPr>
  </w:style>
  <w:style w:type="paragraph" w:customStyle="1" w:styleId="composer-block-top">
    <w:name w:val="composer-block-top"/>
    <w:basedOn w:val="Normale"/>
    <w:rsid w:val="006B182B"/>
    <w:pPr>
      <w:shd w:val="clear" w:color="auto" w:fill="555555"/>
      <w:spacing w:after="7"/>
    </w:pPr>
  </w:style>
  <w:style w:type="paragraph" w:customStyle="1" w:styleId="work-block-top">
    <w:name w:val="work-block-top"/>
    <w:basedOn w:val="Normale"/>
    <w:rsid w:val="006B182B"/>
    <w:pPr>
      <w:shd w:val="clear" w:color="auto" w:fill="555555"/>
      <w:spacing w:after="7"/>
    </w:pPr>
    <w:rPr>
      <w:color w:val="FFFFFF"/>
      <w:sz w:val="26"/>
      <w:szCs w:val="26"/>
    </w:rPr>
  </w:style>
  <w:style w:type="paragraph" w:customStyle="1" w:styleId="left-menu">
    <w:name w:val="left-menu"/>
    <w:basedOn w:val="Normale"/>
    <w:rsid w:val="006B182B"/>
    <w:pPr>
      <w:spacing w:after="360"/>
    </w:pPr>
    <w:rPr>
      <w:smallCaps/>
    </w:rPr>
  </w:style>
  <w:style w:type="paragraph" w:customStyle="1" w:styleId="block-content">
    <w:name w:val="block-content"/>
    <w:basedOn w:val="Normale"/>
    <w:rsid w:val="006B182B"/>
    <w:pPr>
      <w:shd w:val="clear" w:color="auto" w:fill="EDEDED"/>
      <w:spacing w:after="360"/>
    </w:pPr>
  </w:style>
  <w:style w:type="paragraph" w:customStyle="1" w:styleId="block-content-nav">
    <w:name w:val="block-content-nav"/>
    <w:basedOn w:val="Normale"/>
    <w:rsid w:val="006B182B"/>
    <w:pPr>
      <w:pBdr>
        <w:top w:val="single" w:sz="2" w:space="1" w:color="555555"/>
        <w:left w:val="single" w:sz="2" w:space="3" w:color="555555"/>
        <w:bottom w:val="single" w:sz="2" w:space="1" w:color="FFFFFF"/>
        <w:right w:val="single" w:sz="2" w:space="1" w:color="555555"/>
      </w:pBdr>
      <w:shd w:val="clear" w:color="auto" w:fill="555555"/>
      <w:spacing w:after="360"/>
    </w:pPr>
  </w:style>
  <w:style w:type="paragraph" w:customStyle="1" w:styleId="twolevellist">
    <w:name w:val="two_level_list"/>
    <w:basedOn w:val="Normale"/>
    <w:rsid w:val="006B182B"/>
    <w:pPr>
      <w:spacing w:after="360"/>
    </w:pPr>
  </w:style>
  <w:style w:type="paragraph" w:customStyle="1" w:styleId="ui-autocomplete">
    <w:name w:val="ui-autocomplete"/>
    <w:basedOn w:val="Normale"/>
    <w:rsid w:val="006B182B"/>
    <w:pPr>
      <w:pBdr>
        <w:top w:val="single" w:sz="2" w:space="0" w:color="000000"/>
        <w:left w:val="single" w:sz="2" w:space="1" w:color="000000"/>
        <w:bottom w:val="single" w:sz="2" w:space="0" w:color="000000"/>
        <w:right w:val="single" w:sz="2" w:space="0" w:color="000000"/>
      </w:pBdr>
      <w:shd w:val="clear" w:color="auto" w:fill="FFFFFF"/>
      <w:spacing w:after="360"/>
    </w:pPr>
  </w:style>
  <w:style w:type="paragraph" w:customStyle="1" w:styleId="image-gallery">
    <w:name w:val="image-gallery"/>
    <w:basedOn w:val="Normale"/>
    <w:rsid w:val="006B182B"/>
    <w:pPr>
      <w:shd w:val="clear" w:color="auto" w:fill="DDDDDD"/>
      <w:spacing w:before="33" w:after="33"/>
      <w:ind w:left="33" w:right="33"/>
      <w:jc w:val="center"/>
    </w:pPr>
  </w:style>
  <w:style w:type="paragraph" w:customStyle="1" w:styleId="links">
    <w:name w:val="links"/>
    <w:basedOn w:val="Normale"/>
    <w:rsid w:val="006B182B"/>
    <w:pPr>
      <w:spacing w:after="360"/>
    </w:pPr>
  </w:style>
  <w:style w:type="paragraph" w:customStyle="1" w:styleId="left">
    <w:name w:val="left"/>
    <w:basedOn w:val="Normale"/>
    <w:rsid w:val="006B182B"/>
    <w:pPr>
      <w:spacing w:after="360"/>
    </w:pPr>
  </w:style>
  <w:style w:type="paragraph" w:customStyle="1" w:styleId="right">
    <w:name w:val="right"/>
    <w:basedOn w:val="Normale"/>
    <w:rsid w:val="006B182B"/>
    <w:pPr>
      <w:spacing w:after="360"/>
    </w:pPr>
  </w:style>
  <w:style w:type="paragraph" w:customStyle="1" w:styleId="typeicon">
    <w:name w:val="type_icon"/>
    <w:basedOn w:val="Normale"/>
    <w:rsid w:val="006B182B"/>
    <w:pPr>
      <w:spacing w:after="360"/>
    </w:pPr>
  </w:style>
  <w:style w:type="paragraph" w:customStyle="1" w:styleId="composerresume">
    <w:name w:val="composer_resume"/>
    <w:basedOn w:val="Normale"/>
    <w:rsid w:val="006B182B"/>
    <w:pPr>
      <w:spacing w:after="360"/>
    </w:pPr>
  </w:style>
  <w:style w:type="paragraph" w:customStyle="1" w:styleId="composername">
    <w:name w:val="composer_name"/>
    <w:basedOn w:val="Normale"/>
    <w:rsid w:val="006B182B"/>
    <w:pPr>
      <w:spacing w:after="360"/>
    </w:pPr>
  </w:style>
  <w:style w:type="paragraph" w:customStyle="1" w:styleId="csc-textpic-caption">
    <w:name w:val="csc-textpic-caption"/>
    <w:basedOn w:val="Normale"/>
    <w:rsid w:val="006B182B"/>
    <w:pPr>
      <w:spacing w:after="360"/>
    </w:pPr>
  </w:style>
  <w:style w:type="paragraph" w:customStyle="1" w:styleId="csc-textpic-image">
    <w:name w:val="csc-textpic-image"/>
    <w:basedOn w:val="Normale"/>
    <w:rsid w:val="006B182B"/>
    <w:pPr>
      <w:spacing w:after="360"/>
    </w:pPr>
  </w:style>
  <w:style w:type="paragraph" w:customStyle="1" w:styleId="videoplayerwrap">
    <w:name w:val="video_player_wrap"/>
    <w:basedOn w:val="Normale"/>
    <w:rsid w:val="006B182B"/>
    <w:pPr>
      <w:spacing w:after="360"/>
    </w:pPr>
  </w:style>
  <w:style w:type="paragraph" w:customStyle="1" w:styleId="audioplayerwrap">
    <w:name w:val="audio_player_wrap"/>
    <w:basedOn w:val="Normale"/>
    <w:rsid w:val="006B182B"/>
    <w:pPr>
      <w:spacing w:after="360"/>
    </w:pPr>
  </w:style>
  <w:style w:type="paragraph" w:customStyle="1" w:styleId="close">
    <w:name w:val="close"/>
    <w:basedOn w:val="Normale"/>
    <w:rsid w:val="006B182B"/>
    <w:pPr>
      <w:spacing w:after="360"/>
    </w:pPr>
  </w:style>
  <w:style w:type="paragraph" w:customStyle="1" w:styleId="excerptsonly">
    <w:name w:val="excerpts_only"/>
    <w:basedOn w:val="Normale"/>
    <w:rsid w:val="006B182B"/>
    <w:pPr>
      <w:spacing w:after="360"/>
    </w:pPr>
  </w:style>
  <w:style w:type="paragraph" w:customStyle="1" w:styleId="csc-textpic-firstcol">
    <w:name w:val="csc-textpic-firstcol"/>
    <w:basedOn w:val="Normale"/>
    <w:rsid w:val="006B182B"/>
    <w:pPr>
      <w:spacing w:after="360"/>
    </w:pPr>
  </w:style>
  <w:style w:type="paragraph" w:customStyle="1" w:styleId="csc-textpic-lastcol">
    <w:name w:val="csc-textpic-lastcol"/>
    <w:basedOn w:val="Normale"/>
    <w:rsid w:val="006B182B"/>
    <w:pPr>
      <w:spacing w:after="360"/>
    </w:pPr>
  </w:style>
  <w:style w:type="paragraph" w:customStyle="1" w:styleId="csc-textpic-caption1">
    <w:name w:val="csc-textpic-caption1"/>
    <w:basedOn w:val="Normale"/>
    <w:rsid w:val="006B182B"/>
    <w:pPr>
      <w:spacing w:after="360"/>
      <w:jc w:val="center"/>
    </w:pPr>
  </w:style>
  <w:style w:type="paragraph" w:customStyle="1" w:styleId="csc-textpic-caption2">
    <w:name w:val="csc-textpic-caption2"/>
    <w:basedOn w:val="Normale"/>
    <w:rsid w:val="006B182B"/>
    <w:pPr>
      <w:spacing w:after="360"/>
      <w:jc w:val="right"/>
    </w:pPr>
  </w:style>
  <w:style w:type="paragraph" w:customStyle="1" w:styleId="csc-textpic-caption3">
    <w:name w:val="csc-textpic-caption3"/>
    <w:basedOn w:val="Normale"/>
    <w:rsid w:val="006B182B"/>
    <w:pPr>
      <w:spacing w:after="360"/>
    </w:pPr>
  </w:style>
  <w:style w:type="paragraph" w:customStyle="1" w:styleId="csc-textpic-image1">
    <w:name w:val="csc-textpic-image1"/>
    <w:basedOn w:val="Normale"/>
    <w:rsid w:val="006B182B"/>
    <w:pPr>
      <w:spacing w:after="360"/>
      <w:ind w:right="67"/>
    </w:pPr>
  </w:style>
  <w:style w:type="paragraph" w:customStyle="1" w:styleId="csc-textpic-image2">
    <w:name w:val="csc-textpic-image2"/>
    <w:basedOn w:val="Normale"/>
    <w:rsid w:val="006B182B"/>
    <w:pPr>
      <w:spacing w:after="360"/>
      <w:ind w:right="67"/>
    </w:pPr>
  </w:style>
  <w:style w:type="paragraph" w:customStyle="1" w:styleId="csc-textpic-image3">
    <w:name w:val="csc-textpic-image3"/>
    <w:basedOn w:val="Normale"/>
    <w:rsid w:val="006B182B"/>
    <w:pPr>
      <w:spacing w:after="360"/>
      <w:ind w:right="67"/>
    </w:pPr>
  </w:style>
  <w:style w:type="paragraph" w:customStyle="1" w:styleId="csc-textpic-image4">
    <w:name w:val="csc-textpic-image4"/>
    <w:basedOn w:val="Normale"/>
    <w:rsid w:val="006B182B"/>
    <w:pPr>
      <w:spacing w:after="360"/>
      <w:ind w:left="67"/>
    </w:pPr>
  </w:style>
  <w:style w:type="paragraph" w:customStyle="1" w:styleId="csc-textpic-image5">
    <w:name w:val="csc-textpic-image5"/>
    <w:basedOn w:val="Normale"/>
    <w:rsid w:val="006B182B"/>
    <w:pPr>
      <w:spacing w:after="360"/>
      <w:ind w:left="67"/>
    </w:pPr>
  </w:style>
  <w:style w:type="paragraph" w:customStyle="1" w:styleId="csc-textpic-image6">
    <w:name w:val="csc-textpic-image6"/>
    <w:basedOn w:val="Normale"/>
    <w:rsid w:val="006B182B"/>
    <w:pPr>
      <w:spacing w:after="360"/>
      <w:ind w:left="67"/>
    </w:pPr>
  </w:style>
  <w:style w:type="paragraph" w:customStyle="1" w:styleId="csc-textpic-image7">
    <w:name w:val="csc-textpic-image7"/>
    <w:basedOn w:val="Normale"/>
    <w:rsid w:val="006B182B"/>
    <w:pPr>
      <w:spacing w:after="360"/>
      <w:ind w:left="67"/>
    </w:pPr>
  </w:style>
  <w:style w:type="paragraph" w:customStyle="1" w:styleId="csc-textpic-caption4">
    <w:name w:val="csc-textpic-caption4"/>
    <w:basedOn w:val="Normale"/>
    <w:rsid w:val="006B182B"/>
  </w:style>
  <w:style w:type="paragraph" w:customStyle="1" w:styleId="csc-textpic-image8">
    <w:name w:val="csc-textpic-image8"/>
    <w:basedOn w:val="Normale"/>
    <w:rsid w:val="006B182B"/>
    <w:pPr>
      <w:spacing w:after="33"/>
    </w:pPr>
  </w:style>
  <w:style w:type="paragraph" w:customStyle="1" w:styleId="csc-textpic-firstcol1">
    <w:name w:val="csc-textpic-firstcol1"/>
    <w:basedOn w:val="Normale"/>
    <w:rsid w:val="006B182B"/>
    <w:pPr>
      <w:spacing w:after="360"/>
    </w:pPr>
  </w:style>
  <w:style w:type="paragraph" w:customStyle="1" w:styleId="csc-textpic-lastcol1">
    <w:name w:val="csc-textpic-lastcol1"/>
    <w:basedOn w:val="Normale"/>
    <w:rsid w:val="006B182B"/>
    <w:pPr>
      <w:spacing w:after="360"/>
    </w:pPr>
  </w:style>
  <w:style w:type="paragraph" w:customStyle="1" w:styleId="left1">
    <w:name w:val="left1"/>
    <w:basedOn w:val="Normale"/>
    <w:rsid w:val="006B182B"/>
    <w:pPr>
      <w:spacing w:before="360" w:after="360"/>
      <w:ind w:right="360"/>
    </w:pPr>
  </w:style>
  <w:style w:type="paragraph" w:customStyle="1" w:styleId="right1">
    <w:name w:val="right1"/>
    <w:basedOn w:val="Normale"/>
    <w:rsid w:val="006B182B"/>
    <w:pPr>
      <w:spacing w:before="360" w:after="360"/>
      <w:ind w:left="360"/>
    </w:pPr>
  </w:style>
  <w:style w:type="paragraph" w:customStyle="1" w:styleId="videoplayerwrap1">
    <w:name w:val="video_player_wrap1"/>
    <w:basedOn w:val="Normale"/>
    <w:rsid w:val="006B182B"/>
    <w:pPr>
      <w:spacing w:after="360"/>
      <w:ind w:left="-267" w:right="-267"/>
    </w:pPr>
  </w:style>
  <w:style w:type="paragraph" w:customStyle="1" w:styleId="audioplayerwrap1">
    <w:name w:val="audio_player_wrap1"/>
    <w:basedOn w:val="Normale"/>
    <w:rsid w:val="006B182B"/>
    <w:pPr>
      <w:spacing w:after="360"/>
      <w:ind w:left="-267" w:right="-267"/>
    </w:pPr>
  </w:style>
  <w:style w:type="paragraph" w:customStyle="1" w:styleId="close1">
    <w:name w:val="close1"/>
    <w:basedOn w:val="Normale"/>
    <w:rsid w:val="006B182B"/>
    <w:pPr>
      <w:spacing w:after="360"/>
    </w:pPr>
  </w:style>
  <w:style w:type="paragraph" w:customStyle="1" w:styleId="typeicon1">
    <w:name w:val="type_icon1"/>
    <w:basedOn w:val="Normale"/>
    <w:rsid w:val="006B182B"/>
    <w:pPr>
      <w:spacing w:after="360"/>
      <w:ind w:right="27"/>
    </w:pPr>
  </w:style>
  <w:style w:type="paragraph" w:customStyle="1" w:styleId="typeicon2">
    <w:name w:val="type_icon2"/>
    <w:basedOn w:val="Normale"/>
    <w:rsid w:val="006B182B"/>
    <w:pPr>
      <w:spacing w:after="360"/>
      <w:ind w:right="27"/>
    </w:pPr>
  </w:style>
  <w:style w:type="paragraph" w:customStyle="1" w:styleId="insidemedonly1">
    <w:name w:val="inside_med_only1"/>
    <w:basedOn w:val="Normale"/>
    <w:rsid w:val="006B182B"/>
    <w:pPr>
      <w:spacing w:after="67"/>
    </w:pPr>
    <w:rPr>
      <w:rFonts w:ascii="Helvetica" w:hAnsi="Helvetica"/>
      <w:b/>
      <w:bCs/>
      <w:color w:val="181818"/>
      <w:sz w:val="8"/>
      <w:szCs w:val="8"/>
    </w:rPr>
  </w:style>
  <w:style w:type="paragraph" w:customStyle="1" w:styleId="excerptsonly1">
    <w:name w:val="excerpts_only1"/>
    <w:basedOn w:val="Normale"/>
    <w:rsid w:val="006B182B"/>
    <w:pPr>
      <w:spacing w:after="67"/>
    </w:pPr>
    <w:rPr>
      <w:rFonts w:ascii="Helvetica" w:hAnsi="Helvetica"/>
      <w:b/>
      <w:bCs/>
      <w:color w:val="181818"/>
      <w:sz w:val="8"/>
      <w:szCs w:val="8"/>
    </w:rPr>
  </w:style>
  <w:style w:type="paragraph" w:customStyle="1" w:styleId="tampon1">
    <w:name w:val="tampon1"/>
    <w:basedOn w:val="Normale"/>
    <w:rsid w:val="006B182B"/>
    <w:pPr>
      <w:spacing w:after="360"/>
    </w:pPr>
  </w:style>
  <w:style w:type="paragraph" w:customStyle="1" w:styleId="archiprodplayerinfos1">
    <w:name w:val="archiprod_player_infos1"/>
    <w:basedOn w:val="Normale"/>
    <w:rsid w:val="006B182B"/>
    <w:pPr>
      <w:spacing w:after="360"/>
    </w:pPr>
    <w:rPr>
      <w:color w:val="FFFFFF"/>
    </w:rPr>
  </w:style>
  <w:style w:type="paragraph" w:customStyle="1" w:styleId="composerresume1">
    <w:name w:val="composer_resume1"/>
    <w:basedOn w:val="Normale"/>
    <w:rsid w:val="006B182B"/>
    <w:pPr>
      <w:spacing w:after="360"/>
    </w:pPr>
    <w:rPr>
      <w:color w:val="FFFFFF"/>
      <w:sz w:val="26"/>
      <w:szCs w:val="26"/>
    </w:rPr>
  </w:style>
  <w:style w:type="paragraph" w:customStyle="1" w:styleId="composername1">
    <w:name w:val="composer_name1"/>
    <w:basedOn w:val="Normale"/>
    <w:rsid w:val="006B182B"/>
    <w:pPr>
      <w:spacing w:after="360"/>
    </w:pPr>
    <w:rPr>
      <w:sz w:val="31"/>
      <w:szCs w:val="31"/>
    </w:rPr>
  </w:style>
  <w:style w:type="paragraph" w:customStyle="1" w:styleId="composername2">
    <w:name w:val="composer_name2"/>
    <w:basedOn w:val="Normale"/>
    <w:rsid w:val="006B182B"/>
    <w:pPr>
      <w:spacing w:after="360"/>
    </w:pPr>
    <w:rPr>
      <w:color w:val="E86036"/>
    </w:rPr>
  </w:style>
  <w:style w:type="paragraph" w:customStyle="1" w:styleId="composerresume2">
    <w:name w:val="composer_resume2"/>
    <w:basedOn w:val="Normale"/>
    <w:rsid w:val="006B182B"/>
    <w:pPr>
      <w:spacing w:after="360"/>
    </w:pPr>
    <w:rPr>
      <w:color w:val="FFFFFF"/>
      <w:sz w:val="26"/>
      <w:szCs w:val="26"/>
    </w:rPr>
  </w:style>
  <w:style w:type="paragraph" w:customStyle="1" w:styleId="csc-textpic-caption5">
    <w:name w:val="csc-textpic-caption5"/>
    <w:basedOn w:val="Normale"/>
    <w:rsid w:val="006B182B"/>
    <w:pPr>
      <w:spacing w:after="360"/>
      <w:jc w:val="center"/>
    </w:pPr>
  </w:style>
  <w:style w:type="paragraph" w:customStyle="1" w:styleId="csc-textpic-caption6">
    <w:name w:val="csc-textpic-caption6"/>
    <w:basedOn w:val="Normale"/>
    <w:rsid w:val="006B182B"/>
    <w:pPr>
      <w:spacing w:after="360"/>
      <w:jc w:val="right"/>
    </w:pPr>
  </w:style>
  <w:style w:type="paragraph" w:customStyle="1" w:styleId="csc-textpic-caption7">
    <w:name w:val="csc-textpic-caption7"/>
    <w:basedOn w:val="Normale"/>
    <w:rsid w:val="006B182B"/>
    <w:pPr>
      <w:spacing w:after="360"/>
    </w:pPr>
  </w:style>
  <w:style w:type="paragraph" w:customStyle="1" w:styleId="csc-textpic-image9">
    <w:name w:val="csc-textpic-image9"/>
    <w:basedOn w:val="Normale"/>
    <w:rsid w:val="006B182B"/>
    <w:pPr>
      <w:spacing w:after="360"/>
      <w:ind w:right="67"/>
    </w:pPr>
  </w:style>
  <w:style w:type="paragraph" w:customStyle="1" w:styleId="csc-textpic-image10">
    <w:name w:val="csc-textpic-image10"/>
    <w:basedOn w:val="Normale"/>
    <w:rsid w:val="006B182B"/>
    <w:pPr>
      <w:spacing w:after="360"/>
      <w:ind w:right="67"/>
    </w:pPr>
  </w:style>
  <w:style w:type="paragraph" w:customStyle="1" w:styleId="csc-textpic-image11">
    <w:name w:val="csc-textpic-image11"/>
    <w:basedOn w:val="Normale"/>
    <w:rsid w:val="006B182B"/>
    <w:pPr>
      <w:spacing w:after="360"/>
      <w:ind w:right="67"/>
    </w:pPr>
  </w:style>
  <w:style w:type="paragraph" w:customStyle="1" w:styleId="csc-textpic-image12">
    <w:name w:val="csc-textpic-image12"/>
    <w:basedOn w:val="Normale"/>
    <w:rsid w:val="006B182B"/>
    <w:pPr>
      <w:spacing w:after="360"/>
      <w:ind w:left="67"/>
    </w:pPr>
  </w:style>
  <w:style w:type="paragraph" w:customStyle="1" w:styleId="csc-textpic-image13">
    <w:name w:val="csc-textpic-image13"/>
    <w:basedOn w:val="Normale"/>
    <w:rsid w:val="006B182B"/>
    <w:pPr>
      <w:spacing w:after="360"/>
      <w:ind w:left="67"/>
    </w:pPr>
  </w:style>
  <w:style w:type="paragraph" w:customStyle="1" w:styleId="csc-textpic-image14">
    <w:name w:val="csc-textpic-image14"/>
    <w:basedOn w:val="Normale"/>
    <w:rsid w:val="006B182B"/>
    <w:pPr>
      <w:spacing w:after="360"/>
      <w:ind w:left="67"/>
    </w:pPr>
  </w:style>
  <w:style w:type="paragraph" w:customStyle="1" w:styleId="csc-textpic-image15">
    <w:name w:val="csc-textpic-image15"/>
    <w:basedOn w:val="Normale"/>
    <w:rsid w:val="006B182B"/>
    <w:pPr>
      <w:spacing w:after="360"/>
      <w:ind w:left="67"/>
    </w:pPr>
  </w:style>
  <w:style w:type="paragraph" w:customStyle="1" w:styleId="csc-textpic-caption8">
    <w:name w:val="csc-textpic-caption8"/>
    <w:basedOn w:val="Normale"/>
    <w:rsid w:val="006B182B"/>
  </w:style>
  <w:style w:type="paragraph" w:customStyle="1" w:styleId="csc-textpic-image16">
    <w:name w:val="csc-textpic-image16"/>
    <w:basedOn w:val="Normale"/>
    <w:rsid w:val="006B182B"/>
    <w:pPr>
      <w:spacing w:after="33"/>
    </w:pPr>
  </w:style>
  <w:style w:type="paragraph" w:customStyle="1" w:styleId="csc-textpic-firstcol2">
    <w:name w:val="csc-textpic-firstcol2"/>
    <w:basedOn w:val="Normale"/>
    <w:rsid w:val="006B182B"/>
    <w:pPr>
      <w:spacing w:after="360"/>
    </w:pPr>
  </w:style>
  <w:style w:type="paragraph" w:customStyle="1" w:styleId="csc-textpic-lastcol2">
    <w:name w:val="csc-textpic-lastcol2"/>
    <w:basedOn w:val="Normale"/>
    <w:rsid w:val="006B182B"/>
    <w:pPr>
      <w:spacing w:after="360"/>
    </w:pPr>
  </w:style>
  <w:style w:type="paragraph" w:customStyle="1" w:styleId="left2">
    <w:name w:val="left2"/>
    <w:basedOn w:val="Normale"/>
    <w:rsid w:val="006B182B"/>
    <w:pPr>
      <w:spacing w:before="360" w:after="360"/>
      <w:ind w:right="360"/>
    </w:pPr>
  </w:style>
  <w:style w:type="paragraph" w:customStyle="1" w:styleId="right2">
    <w:name w:val="right2"/>
    <w:basedOn w:val="Normale"/>
    <w:rsid w:val="006B182B"/>
    <w:pPr>
      <w:spacing w:before="360" w:after="360"/>
      <w:ind w:left="360"/>
    </w:pPr>
  </w:style>
  <w:style w:type="paragraph" w:customStyle="1" w:styleId="videoplayerwrap2">
    <w:name w:val="video_player_wrap2"/>
    <w:basedOn w:val="Normale"/>
    <w:rsid w:val="006B182B"/>
    <w:pPr>
      <w:spacing w:after="360"/>
      <w:ind w:left="-267" w:right="-267"/>
    </w:pPr>
  </w:style>
  <w:style w:type="paragraph" w:customStyle="1" w:styleId="audioplayerwrap2">
    <w:name w:val="audio_player_wrap2"/>
    <w:basedOn w:val="Normale"/>
    <w:rsid w:val="006B182B"/>
    <w:pPr>
      <w:spacing w:after="360"/>
      <w:ind w:left="-267" w:right="-267"/>
    </w:pPr>
  </w:style>
  <w:style w:type="paragraph" w:customStyle="1" w:styleId="close2">
    <w:name w:val="close2"/>
    <w:basedOn w:val="Normale"/>
    <w:rsid w:val="006B182B"/>
    <w:pPr>
      <w:spacing w:after="360"/>
    </w:pPr>
  </w:style>
  <w:style w:type="paragraph" w:customStyle="1" w:styleId="typeicon3">
    <w:name w:val="type_icon3"/>
    <w:basedOn w:val="Normale"/>
    <w:rsid w:val="006B182B"/>
    <w:pPr>
      <w:spacing w:after="360"/>
      <w:ind w:right="27"/>
    </w:pPr>
  </w:style>
  <w:style w:type="paragraph" w:customStyle="1" w:styleId="typeicon4">
    <w:name w:val="type_icon4"/>
    <w:basedOn w:val="Normale"/>
    <w:rsid w:val="006B182B"/>
    <w:pPr>
      <w:spacing w:after="360"/>
      <w:ind w:right="27"/>
    </w:pPr>
  </w:style>
  <w:style w:type="paragraph" w:customStyle="1" w:styleId="insidemedonly2">
    <w:name w:val="inside_med_only2"/>
    <w:basedOn w:val="Normale"/>
    <w:rsid w:val="006B182B"/>
    <w:pPr>
      <w:spacing w:after="67"/>
    </w:pPr>
    <w:rPr>
      <w:rFonts w:ascii="Helvetica" w:hAnsi="Helvetica"/>
      <w:b/>
      <w:bCs/>
      <w:color w:val="181818"/>
      <w:sz w:val="8"/>
      <w:szCs w:val="8"/>
    </w:rPr>
  </w:style>
  <w:style w:type="paragraph" w:customStyle="1" w:styleId="excerptsonly2">
    <w:name w:val="excerpts_only2"/>
    <w:basedOn w:val="Normale"/>
    <w:rsid w:val="006B182B"/>
    <w:pPr>
      <w:spacing w:after="67"/>
    </w:pPr>
    <w:rPr>
      <w:rFonts w:ascii="Helvetica" w:hAnsi="Helvetica"/>
      <w:b/>
      <w:bCs/>
      <w:color w:val="181818"/>
      <w:sz w:val="8"/>
      <w:szCs w:val="8"/>
    </w:rPr>
  </w:style>
  <w:style w:type="paragraph" w:customStyle="1" w:styleId="tampon2">
    <w:name w:val="tampon2"/>
    <w:basedOn w:val="Normale"/>
    <w:rsid w:val="006B182B"/>
    <w:pPr>
      <w:spacing w:after="360"/>
    </w:pPr>
  </w:style>
  <w:style w:type="paragraph" w:customStyle="1" w:styleId="archiprodplayerinfos2">
    <w:name w:val="archiprod_player_infos2"/>
    <w:basedOn w:val="Normale"/>
    <w:rsid w:val="006B182B"/>
    <w:pPr>
      <w:spacing w:after="360"/>
    </w:pPr>
    <w:rPr>
      <w:color w:val="FFFFFF"/>
    </w:rPr>
  </w:style>
  <w:style w:type="paragraph" w:customStyle="1" w:styleId="composerresume3">
    <w:name w:val="composer_resume3"/>
    <w:basedOn w:val="Normale"/>
    <w:rsid w:val="006B182B"/>
    <w:pPr>
      <w:spacing w:after="360"/>
    </w:pPr>
    <w:rPr>
      <w:color w:val="FFFFFF"/>
      <w:sz w:val="26"/>
      <w:szCs w:val="26"/>
    </w:rPr>
  </w:style>
  <w:style w:type="paragraph" w:customStyle="1" w:styleId="composername3">
    <w:name w:val="composer_name3"/>
    <w:basedOn w:val="Normale"/>
    <w:rsid w:val="006B182B"/>
    <w:pPr>
      <w:spacing w:after="360"/>
    </w:pPr>
    <w:rPr>
      <w:sz w:val="31"/>
      <w:szCs w:val="31"/>
    </w:rPr>
  </w:style>
  <w:style w:type="paragraph" w:customStyle="1" w:styleId="composername4">
    <w:name w:val="composer_name4"/>
    <w:basedOn w:val="Normale"/>
    <w:rsid w:val="006B182B"/>
    <w:pPr>
      <w:spacing w:after="360"/>
    </w:pPr>
    <w:rPr>
      <w:color w:val="E86036"/>
    </w:rPr>
  </w:style>
  <w:style w:type="paragraph" w:customStyle="1" w:styleId="composerresume4">
    <w:name w:val="composer_resume4"/>
    <w:basedOn w:val="Normale"/>
    <w:rsid w:val="006B182B"/>
    <w:pPr>
      <w:spacing w:after="360"/>
    </w:pPr>
    <w:rPr>
      <w:color w:val="FFFFFF"/>
      <w:sz w:val="26"/>
      <w:szCs w:val="26"/>
    </w:rPr>
  </w:style>
  <w:style w:type="character" w:customStyle="1" w:styleId="lauftext">
    <w:name w:val="lauftext"/>
    <w:basedOn w:val="Carpredefinitoparagrafo"/>
    <w:rsid w:val="006B182B"/>
  </w:style>
  <w:style w:type="character" w:customStyle="1" w:styleId="schwarzgrau">
    <w:name w:val="schwarzgrau"/>
    <w:basedOn w:val="Carpredefinitoparagrafo"/>
    <w:rsid w:val="006B182B"/>
  </w:style>
  <w:style w:type="character" w:customStyle="1" w:styleId="workauthor">
    <w:name w:val="workauthor"/>
    <w:basedOn w:val="Carpredefinitoparagrafo"/>
    <w:rsid w:val="006F31C7"/>
  </w:style>
  <w:style w:type="character" w:customStyle="1" w:styleId="instrumentation1">
    <w:name w:val="instrumentation1"/>
    <w:basedOn w:val="Carpredefinitoparagrafo"/>
    <w:rsid w:val="006F31C7"/>
    <w:rPr>
      <w:rFonts w:ascii="Verdana" w:hAnsi="Verdana" w:hint="default"/>
      <w:b/>
      <w:bCs/>
      <w:color w:val="555555"/>
      <w:sz w:val="8"/>
      <w:szCs w:val="8"/>
    </w:rPr>
  </w:style>
  <w:style w:type="character" w:customStyle="1" w:styleId="vshid">
    <w:name w:val="vshid"/>
    <w:basedOn w:val="Carpredefinitoparagrafo"/>
    <w:rsid w:val="00B3692B"/>
  </w:style>
  <w:style w:type="character" w:customStyle="1" w:styleId="st">
    <w:name w:val="st"/>
    <w:basedOn w:val="Carpredefinitoparagrafo"/>
    <w:rsid w:val="00B3692B"/>
  </w:style>
  <w:style w:type="character" w:customStyle="1" w:styleId="usercell1">
    <w:name w:val="usercell1"/>
    <w:basedOn w:val="Carpredefinitoparagrafo"/>
    <w:rsid w:val="00622B89"/>
    <w:rPr>
      <w:rFonts w:ascii="Book Antiqua" w:hAnsi="Book Antiqua" w:hint="default"/>
      <w:color w:val="000000"/>
    </w:rPr>
  </w:style>
  <w:style w:type="character" w:customStyle="1" w:styleId="yt-uix-button-group2">
    <w:name w:val="yt-uix-button-group2"/>
    <w:basedOn w:val="Carpredefinitoparagrafo"/>
    <w:rsid w:val="00E65D58"/>
  </w:style>
  <w:style w:type="character" w:customStyle="1" w:styleId="yt-uix-button-content32">
    <w:name w:val="yt-uix-button-content32"/>
    <w:basedOn w:val="Carpredefinitoparagrafo"/>
    <w:rsid w:val="00E65D58"/>
  </w:style>
  <w:style w:type="character" w:customStyle="1" w:styleId="subscribe-label2">
    <w:name w:val="subscribe-label2"/>
    <w:basedOn w:val="Carpredefinitoparagrafo"/>
    <w:rsid w:val="00E65D58"/>
  </w:style>
  <w:style w:type="character" w:customStyle="1" w:styleId="subscribed-label2">
    <w:name w:val="subscribed-label2"/>
    <w:basedOn w:val="Carpredefinitoparagrafo"/>
    <w:rsid w:val="00E65D58"/>
  </w:style>
  <w:style w:type="character" w:customStyle="1" w:styleId="unsubscribe-label2">
    <w:name w:val="unsubscribe-label2"/>
    <w:basedOn w:val="Carpredefinitoparagrafo"/>
    <w:rsid w:val="00E65D58"/>
  </w:style>
  <w:style w:type="character" w:customStyle="1" w:styleId="works-body">
    <w:name w:val="works-body"/>
    <w:basedOn w:val="Carpredefinitoparagrafo"/>
    <w:rsid w:val="00540A1A"/>
  </w:style>
  <w:style w:type="character" w:customStyle="1" w:styleId="sortkey">
    <w:name w:val="sortkey"/>
    <w:basedOn w:val="Carpredefinitoparagrafo"/>
    <w:rsid w:val="001960E1"/>
  </w:style>
  <w:style w:type="character" w:customStyle="1" w:styleId="notranslate">
    <w:name w:val="notranslate"/>
    <w:basedOn w:val="Carpredefinitoparagrafo"/>
    <w:rsid w:val="00FC1C10"/>
  </w:style>
  <w:style w:type="paragraph" w:customStyle="1" w:styleId="link">
    <w:name w:val="link"/>
    <w:basedOn w:val="Normale"/>
    <w:rsid w:val="007F4E3D"/>
  </w:style>
  <w:style w:type="character" w:customStyle="1" w:styleId="works-time">
    <w:name w:val="works-time"/>
    <w:basedOn w:val="Carpredefinitoparagrafo"/>
    <w:rsid w:val="00786A11"/>
  </w:style>
  <w:style w:type="character" w:customStyle="1" w:styleId="piecehead">
    <w:name w:val="piecehead"/>
    <w:basedOn w:val="Carpredefinitoparagrafo"/>
    <w:rsid w:val="007D07DA"/>
  </w:style>
  <w:style w:type="character" w:customStyle="1" w:styleId="piececount2">
    <w:name w:val="piececount2"/>
    <w:basedOn w:val="Carpredefinitoparagrafo"/>
    <w:rsid w:val="00C81476"/>
  </w:style>
  <w:style w:type="character" w:customStyle="1" w:styleId="piecedata2">
    <w:name w:val="piecedata2"/>
    <w:basedOn w:val="Carpredefinitoparagrafo"/>
    <w:rsid w:val="00C81476"/>
  </w:style>
  <w:style w:type="character" w:customStyle="1" w:styleId="piececount3">
    <w:name w:val="piececount3"/>
    <w:basedOn w:val="Carpredefinitoparagrafo"/>
    <w:rsid w:val="00C81476"/>
  </w:style>
  <w:style w:type="character" w:customStyle="1" w:styleId="piecedata3">
    <w:name w:val="piecedata3"/>
    <w:basedOn w:val="Carpredefinitoparagrafo"/>
    <w:rsid w:val="00C81476"/>
  </w:style>
  <w:style w:type="character" w:customStyle="1" w:styleId="piececount4">
    <w:name w:val="piececount4"/>
    <w:basedOn w:val="Carpredefinitoparagrafo"/>
    <w:rsid w:val="00C81476"/>
  </w:style>
  <w:style w:type="character" w:customStyle="1" w:styleId="piecedata4">
    <w:name w:val="piecedata4"/>
    <w:basedOn w:val="Carpredefinitoparagrafo"/>
    <w:rsid w:val="00C81476"/>
  </w:style>
  <w:style w:type="character" w:customStyle="1" w:styleId="piececount5">
    <w:name w:val="piececount5"/>
    <w:basedOn w:val="Carpredefinitoparagrafo"/>
    <w:rsid w:val="00C81476"/>
  </w:style>
  <w:style w:type="character" w:customStyle="1" w:styleId="piecedata5">
    <w:name w:val="piecedata5"/>
    <w:basedOn w:val="Carpredefinitoparagrafo"/>
    <w:rsid w:val="00C81476"/>
  </w:style>
  <w:style w:type="character" w:customStyle="1" w:styleId="piececount6">
    <w:name w:val="piececount6"/>
    <w:basedOn w:val="Carpredefinitoparagrafo"/>
    <w:rsid w:val="00C81476"/>
  </w:style>
  <w:style w:type="character" w:customStyle="1" w:styleId="piecedata6">
    <w:name w:val="piecedata6"/>
    <w:basedOn w:val="Carpredefinitoparagrafo"/>
    <w:rsid w:val="00C81476"/>
  </w:style>
  <w:style w:type="character" w:customStyle="1" w:styleId="piececount7">
    <w:name w:val="piececount7"/>
    <w:basedOn w:val="Carpredefinitoparagrafo"/>
    <w:rsid w:val="00C81476"/>
  </w:style>
  <w:style w:type="character" w:customStyle="1" w:styleId="piecedata7">
    <w:name w:val="piecedata7"/>
    <w:basedOn w:val="Carpredefinitoparagrafo"/>
    <w:rsid w:val="00C81476"/>
  </w:style>
  <w:style w:type="character" w:customStyle="1" w:styleId="piececount8">
    <w:name w:val="piececount8"/>
    <w:basedOn w:val="Carpredefinitoparagrafo"/>
    <w:rsid w:val="00C81476"/>
  </w:style>
  <w:style w:type="character" w:customStyle="1" w:styleId="piecedata8">
    <w:name w:val="piecedata8"/>
    <w:basedOn w:val="Carpredefinitoparagrafo"/>
    <w:rsid w:val="00C81476"/>
  </w:style>
  <w:style w:type="character" w:customStyle="1" w:styleId="piececount9">
    <w:name w:val="piececount9"/>
    <w:basedOn w:val="Carpredefinitoparagrafo"/>
    <w:rsid w:val="00C81476"/>
  </w:style>
  <w:style w:type="character" w:customStyle="1" w:styleId="piecedata9">
    <w:name w:val="piecedata9"/>
    <w:basedOn w:val="Carpredefinitoparagrafo"/>
    <w:rsid w:val="00C81476"/>
  </w:style>
  <w:style w:type="character" w:customStyle="1" w:styleId="piececount10">
    <w:name w:val="piececount10"/>
    <w:basedOn w:val="Carpredefinitoparagrafo"/>
    <w:rsid w:val="00C81476"/>
  </w:style>
  <w:style w:type="character" w:customStyle="1" w:styleId="piecedata10">
    <w:name w:val="piecedata10"/>
    <w:basedOn w:val="Carpredefinitoparagrafo"/>
    <w:rsid w:val="00C81476"/>
  </w:style>
  <w:style w:type="character" w:customStyle="1" w:styleId="piececount11">
    <w:name w:val="piececount11"/>
    <w:basedOn w:val="Carpredefinitoparagrafo"/>
    <w:rsid w:val="00C81476"/>
  </w:style>
  <w:style w:type="character" w:customStyle="1" w:styleId="piecedata11">
    <w:name w:val="piecedata11"/>
    <w:basedOn w:val="Carpredefinitoparagrafo"/>
    <w:rsid w:val="00C81476"/>
  </w:style>
  <w:style w:type="character" w:customStyle="1" w:styleId="piececount12">
    <w:name w:val="piececount12"/>
    <w:basedOn w:val="Carpredefinitoparagrafo"/>
    <w:rsid w:val="00C81476"/>
  </w:style>
  <w:style w:type="character" w:customStyle="1" w:styleId="piecedata12">
    <w:name w:val="piecedata12"/>
    <w:basedOn w:val="Carpredefinitoparagrafo"/>
    <w:rsid w:val="00C81476"/>
  </w:style>
  <w:style w:type="character" w:customStyle="1" w:styleId="piececount13">
    <w:name w:val="piececount13"/>
    <w:basedOn w:val="Carpredefinitoparagrafo"/>
    <w:rsid w:val="00C81476"/>
  </w:style>
  <w:style w:type="character" w:customStyle="1" w:styleId="piecedata13">
    <w:name w:val="piecedata13"/>
    <w:basedOn w:val="Carpredefinitoparagrafo"/>
    <w:rsid w:val="00C81476"/>
  </w:style>
  <w:style w:type="character" w:customStyle="1" w:styleId="piececount1">
    <w:name w:val="piececount1"/>
    <w:basedOn w:val="Carpredefinitoparagrafo"/>
    <w:rsid w:val="006B385D"/>
  </w:style>
  <w:style w:type="character" w:customStyle="1" w:styleId="piececount">
    <w:name w:val="piececount"/>
    <w:basedOn w:val="Carpredefinitoparagrafo"/>
    <w:rsid w:val="00796288"/>
  </w:style>
  <w:style w:type="character" w:customStyle="1" w:styleId="bold1">
    <w:name w:val="bold1"/>
    <w:basedOn w:val="Carpredefinitoparagrafo"/>
    <w:rsid w:val="00013F46"/>
    <w:rPr>
      <w:b/>
      <w:bCs/>
    </w:rPr>
  </w:style>
  <w:style w:type="character" w:customStyle="1" w:styleId="dc-subworktitle">
    <w:name w:val="dc-subworktitle"/>
    <w:basedOn w:val="Carpredefinitoparagrafo"/>
    <w:rsid w:val="006A3B41"/>
  </w:style>
  <w:style w:type="character" w:customStyle="1" w:styleId="dc-tracktime">
    <w:name w:val="dc-tracktime"/>
    <w:basedOn w:val="Carpredefinitoparagrafo"/>
    <w:rsid w:val="006A3B41"/>
  </w:style>
  <w:style w:type="character" w:customStyle="1" w:styleId="dc-worktitle">
    <w:name w:val="dc-worktitle"/>
    <w:basedOn w:val="Carpredefinitoparagrafo"/>
    <w:rsid w:val="002B0566"/>
  </w:style>
  <w:style w:type="character" w:customStyle="1" w:styleId="dc-opus">
    <w:name w:val="dc-opus"/>
    <w:basedOn w:val="Carpredefinitoparagrafo"/>
    <w:rsid w:val="002B0566"/>
  </w:style>
  <w:style w:type="character" w:customStyle="1" w:styleId="dc-otherartists">
    <w:name w:val="dc-otherartists"/>
    <w:basedOn w:val="Carpredefinitoparagrafo"/>
    <w:rsid w:val="002B0566"/>
  </w:style>
  <w:style w:type="character" w:customStyle="1" w:styleId="al-trackcomposers">
    <w:name w:val="al-trackcomposers"/>
    <w:basedOn w:val="Carpredefinitoparagrafo"/>
    <w:rsid w:val="00E212E9"/>
  </w:style>
  <w:style w:type="character" w:customStyle="1" w:styleId="langbutton">
    <w:name w:val="langbutton"/>
    <w:basedOn w:val="Carpredefinitoparagrafo"/>
    <w:rsid w:val="00E212E9"/>
  </w:style>
  <w:style w:type="character" w:customStyle="1" w:styleId="hyp-worktitle">
    <w:name w:val="hyp-worktitle"/>
    <w:basedOn w:val="Carpredefinitoparagrafo"/>
    <w:rsid w:val="00847731"/>
  </w:style>
  <w:style w:type="character" w:customStyle="1" w:styleId="hyp-opus">
    <w:name w:val="hyp-opus"/>
    <w:basedOn w:val="Carpredefinitoparagrafo"/>
    <w:rsid w:val="00847731"/>
  </w:style>
  <w:style w:type="character" w:customStyle="1" w:styleId="hyp-tracktime">
    <w:name w:val="hyp-tracktime"/>
    <w:basedOn w:val="Carpredefinitoparagrafo"/>
    <w:rsid w:val="00847731"/>
  </w:style>
  <w:style w:type="character" w:customStyle="1" w:styleId="hyp-trackcomposers">
    <w:name w:val="hyp-trackcomposers"/>
    <w:basedOn w:val="Carpredefinitoparagrafo"/>
    <w:rsid w:val="00847731"/>
  </w:style>
  <w:style w:type="character" w:customStyle="1" w:styleId="longtext">
    <w:name w:val="long_text"/>
    <w:basedOn w:val="Carpredefinitoparagrafo"/>
    <w:rsid w:val="00560D78"/>
  </w:style>
  <w:style w:type="character" w:customStyle="1" w:styleId="PreformattatoHTMLCarattere1">
    <w:name w:val="Preformattato HTML Carattere1"/>
    <w:basedOn w:val="Carpredefinitoparagrafo"/>
    <w:uiPriority w:val="99"/>
    <w:semiHidden/>
    <w:locked/>
    <w:rsid w:val="00170863"/>
    <w:rPr>
      <w:rFonts w:ascii="Courier New" w:hAnsi="Courier New" w:cs="Courier New"/>
    </w:rPr>
  </w:style>
  <w:style w:type="character" w:customStyle="1" w:styleId="apple-converted-space">
    <w:name w:val="apple-converted-space"/>
    <w:basedOn w:val="Carpredefinitoparagrafo"/>
    <w:rsid w:val="00C11CAE"/>
  </w:style>
  <w:style w:type="character" w:customStyle="1" w:styleId="hyp-subworktitle1">
    <w:name w:val="hyp-subworktitle1"/>
    <w:basedOn w:val="Carpredefinitoparagrafo"/>
    <w:rsid w:val="00A213FB"/>
    <w:rPr>
      <w:sz w:val="22"/>
      <w:szCs w:val="22"/>
    </w:rPr>
  </w:style>
  <w:style w:type="character" w:customStyle="1" w:styleId="hyp-tracktime1">
    <w:name w:val="hyp-tracktime1"/>
    <w:basedOn w:val="Carpredefinitoparagrafo"/>
    <w:rsid w:val="00A213FB"/>
    <w:rPr>
      <w:b w:val="0"/>
      <w:bCs w:val="0"/>
      <w:sz w:val="22"/>
      <w:szCs w:val="22"/>
    </w:rPr>
  </w:style>
  <w:style w:type="character" w:customStyle="1" w:styleId="sampledata1">
    <w:name w:val="sampledata1"/>
    <w:basedOn w:val="Carpredefinitoparagrafo"/>
    <w:rsid w:val="008D649E"/>
  </w:style>
  <w:style w:type="character" w:customStyle="1" w:styleId="shorttext">
    <w:name w:val="short_text"/>
    <w:basedOn w:val="Carpredefinitoparagrafo"/>
    <w:rsid w:val="00A840DF"/>
  </w:style>
  <w:style w:type="character" w:customStyle="1" w:styleId="font8">
    <w:name w:val="font_8"/>
    <w:basedOn w:val="Carpredefinitoparagrafo"/>
    <w:rsid w:val="00F25981"/>
  </w:style>
  <w:style w:type="character" w:customStyle="1" w:styleId="st1">
    <w:name w:val="st1"/>
    <w:basedOn w:val="Carpredefinitoparagrafo"/>
    <w:rsid w:val="00A60413"/>
  </w:style>
  <w:style w:type="character" w:customStyle="1" w:styleId="xdb">
    <w:name w:val="_xdb"/>
    <w:basedOn w:val="Carpredefinitoparagrafo"/>
    <w:rsid w:val="00F00E3F"/>
  </w:style>
  <w:style w:type="character" w:customStyle="1" w:styleId="cattitolo1">
    <w:name w:val="cat_titolo1"/>
    <w:basedOn w:val="Carpredefinitoparagrafo"/>
    <w:rsid w:val="00625D68"/>
    <w:rPr>
      <w:b/>
      <w:bCs/>
      <w:sz w:val="18"/>
      <w:szCs w:val="18"/>
    </w:rPr>
  </w:style>
  <w:style w:type="character" w:customStyle="1" w:styleId="we-truncate">
    <w:name w:val="we-truncate"/>
    <w:basedOn w:val="Carpredefinitoparagrafo"/>
    <w:rsid w:val="00711CDF"/>
  </w:style>
  <w:style w:type="character" w:customStyle="1" w:styleId="tablerownumber">
    <w:name w:val="table__row__number"/>
    <w:basedOn w:val="Carpredefinitoparagrafo"/>
    <w:rsid w:val="00711CDF"/>
  </w:style>
  <w:style w:type="character" w:customStyle="1" w:styleId="link-listitemdate">
    <w:name w:val="link-list__item__date"/>
    <w:basedOn w:val="Carpredefinitoparagrafo"/>
    <w:rsid w:val="00711CDF"/>
  </w:style>
  <w:style w:type="character" w:customStyle="1" w:styleId="identitiesformat">
    <w:name w:val="identitiesformat"/>
    <w:basedOn w:val="Carpredefinitoparagrafo"/>
    <w:rsid w:val="00EB0358"/>
  </w:style>
  <w:style w:type="character" w:customStyle="1" w:styleId="identitiesrolenote">
    <w:name w:val="identitiesrolenote"/>
    <w:basedOn w:val="Carpredefinitoparagrafo"/>
    <w:rsid w:val="00EB03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7352">
      <w:bodyDiv w:val="1"/>
      <w:marLeft w:val="0"/>
      <w:marRight w:val="0"/>
      <w:marTop w:val="0"/>
      <w:marBottom w:val="0"/>
      <w:divBdr>
        <w:top w:val="none" w:sz="0" w:space="0" w:color="auto"/>
        <w:left w:val="none" w:sz="0" w:space="0" w:color="auto"/>
        <w:bottom w:val="none" w:sz="0" w:space="0" w:color="auto"/>
        <w:right w:val="none" w:sz="0" w:space="0" w:color="auto"/>
      </w:divBdr>
    </w:div>
    <w:div w:id="1711233">
      <w:bodyDiv w:val="1"/>
      <w:marLeft w:val="0"/>
      <w:marRight w:val="0"/>
      <w:marTop w:val="0"/>
      <w:marBottom w:val="0"/>
      <w:divBdr>
        <w:top w:val="none" w:sz="0" w:space="0" w:color="auto"/>
        <w:left w:val="none" w:sz="0" w:space="0" w:color="auto"/>
        <w:bottom w:val="none" w:sz="0" w:space="0" w:color="auto"/>
        <w:right w:val="none" w:sz="0" w:space="0" w:color="auto"/>
      </w:divBdr>
    </w:div>
    <w:div w:id="2784785">
      <w:bodyDiv w:val="1"/>
      <w:marLeft w:val="0"/>
      <w:marRight w:val="0"/>
      <w:marTop w:val="0"/>
      <w:marBottom w:val="0"/>
      <w:divBdr>
        <w:top w:val="none" w:sz="0" w:space="0" w:color="auto"/>
        <w:left w:val="none" w:sz="0" w:space="0" w:color="auto"/>
        <w:bottom w:val="none" w:sz="0" w:space="0" w:color="auto"/>
        <w:right w:val="none" w:sz="0" w:space="0" w:color="auto"/>
      </w:divBdr>
    </w:div>
    <w:div w:id="4327583">
      <w:bodyDiv w:val="1"/>
      <w:marLeft w:val="0"/>
      <w:marRight w:val="0"/>
      <w:marTop w:val="0"/>
      <w:marBottom w:val="0"/>
      <w:divBdr>
        <w:top w:val="none" w:sz="0" w:space="0" w:color="auto"/>
        <w:left w:val="none" w:sz="0" w:space="0" w:color="auto"/>
        <w:bottom w:val="none" w:sz="0" w:space="0" w:color="auto"/>
        <w:right w:val="none" w:sz="0" w:space="0" w:color="auto"/>
      </w:divBdr>
      <w:divsChild>
        <w:div w:id="820269502">
          <w:marLeft w:val="0"/>
          <w:marRight w:val="0"/>
          <w:marTop w:val="0"/>
          <w:marBottom w:val="0"/>
          <w:divBdr>
            <w:top w:val="none" w:sz="0" w:space="0" w:color="auto"/>
            <w:left w:val="none" w:sz="0" w:space="0" w:color="auto"/>
            <w:bottom w:val="none" w:sz="0" w:space="0" w:color="auto"/>
            <w:right w:val="none" w:sz="0" w:space="0" w:color="auto"/>
          </w:divBdr>
          <w:divsChild>
            <w:div w:id="680937939">
              <w:marLeft w:val="0"/>
              <w:marRight w:val="0"/>
              <w:marTop w:val="0"/>
              <w:marBottom w:val="0"/>
              <w:divBdr>
                <w:top w:val="none" w:sz="0" w:space="0" w:color="auto"/>
                <w:left w:val="none" w:sz="0" w:space="0" w:color="auto"/>
                <w:bottom w:val="none" w:sz="0" w:space="0" w:color="auto"/>
                <w:right w:val="none" w:sz="0" w:space="0" w:color="auto"/>
              </w:divBdr>
              <w:divsChild>
                <w:div w:id="539509626">
                  <w:marLeft w:val="0"/>
                  <w:marRight w:val="0"/>
                  <w:marTop w:val="0"/>
                  <w:marBottom w:val="0"/>
                  <w:divBdr>
                    <w:top w:val="none" w:sz="0" w:space="0" w:color="auto"/>
                    <w:left w:val="none" w:sz="0" w:space="0" w:color="auto"/>
                    <w:bottom w:val="none" w:sz="0" w:space="0" w:color="auto"/>
                    <w:right w:val="none" w:sz="0" w:space="0" w:color="auto"/>
                  </w:divBdr>
                  <w:divsChild>
                    <w:div w:id="7145160">
                      <w:marLeft w:val="0"/>
                      <w:marRight w:val="0"/>
                      <w:marTop w:val="0"/>
                      <w:marBottom w:val="0"/>
                      <w:divBdr>
                        <w:top w:val="single" w:sz="4" w:space="1" w:color="C0C0C0"/>
                        <w:left w:val="single" w:sz="4" w:space="1" w:color="C0C0C0"/>
                        <w:bottom w:val="single" w:sz="4" w:space="1" w:color="C0C0C0"/>
                        <w:right w:val="single" w:sz="4" w:space="1" w:color="C0C0C0"/>
                      </w:divBdr>
                      <w:divsChild>
                        <w:div w:id="12920792">
                          <w:marLeft w:val="0"/>
                          <w:marRight w:val="0"/>
                          <w:marTop w:val="0"/>
                          <w:marBottom w:val="0"/>
                          <w:divBdr>
                            <w:top w:val="none" w:sz="0" w:space="0" w:color="auto"/>
                            <w:left w:val="none" w:sz="0" w:space="0" w:color="auto"/>
                            <w:bottom w:val="none" w:sz="0" w:space="0" w:color="auto"/>
                            <w:right w:val="none" w:sz="0" w:space="0" w:color="auto"/>
                          </w:divBdr>
                        </w:div>
                        <w:div w:id="73014723">
                          <w:marLeft w:val="0"/>
                          <w:marRight w:val="0"/>
                          <w:marTop w:val="0"/>
                          <w:marBottom w:val="0"/>
                          <w:divBdr>
                            <w:top w:val="none" w:sz="0" w:space="0" w:color="auto"/>
                            <w:left w:val="none" w:sz="0" w:space="0" w:color="auto"/>
                            <w:bottom w:val="none" w:sz="0" w:space="0" w:color="auto"/>
                            <w:right w:val="none" w:sz="0" w:space="0" w:color="auto"/>
                          </w:divBdr>
                        </w:div>
                        <w:div w:id="272056310">
                          <w:marLeft w:val="0"/>
                          <w:marRight w:val="0"/>
                          <w:marTop w:val="0"/>
                          <w:marBottom w:val="0"/>
                          <w:divBdr>
                            <w:top w:val="none" w:sz="0" w:space="0" w:color="auto"/>
                            <w:left w:val="none" w:sz="0" w:space="0" w:color="auto"/>
                            <w:bottom w:val="none" w:sz="0" w:space="0" w:color="auto"/>
                            <w:right w:val="none" w:sz="0" w:space="0" w:color="auto"/>
                          </w:divBdr>
                        </w:div>
                        <w:div w:id="490952834">
                          <w:marLeft w:val="0"/>
                          <w:marRight w:val="0"/>
                          <w:marTop w:val="0"/>
                          <w:marBottom w:val="0"/>
                          <w:divBdr>
                            <w:top w:val="none" w:sz="0" w:space="0" w:color="auto"/>
                            <w:left w:val="none" w:sz="0" w:space="0" w:color="auto"/>
                            <w:bottom w:val="none" w:sz="0" w:space="0" w:color="auto"/>
                            <w:right w:val="none" w:sz="0" w:space="0" w:color="auto"/>
                          </w:divBdr>
                        </w:div>
                        <w:div w:id="585260878">
                          <w:marLeft w:val="0"/>
                          <w:marRight w:val="0"/>
                          <w:marTop w:val="0"/>
                          <w:marBottom w:val="0"/>
                          <w:divBdr>
                            <w:top w:val="none" w:sz="0" w:space="0" w:color="auto"/>
                            <w:left w:val="none" w:sz="0" w:space="0" w:color="auto"/>
                            <w:bottom w:val="none" w:sz="0" w:space="0" w:color="auto"/>
                            <w:right w:val="none" w:sz="0" w:space="0" w:color="auto"/>
                          </w:divBdr>
                        </w:div>
                        <w:div w:id="620306804">
                          <w:marLeft w:val="0"/>
                          <w:marRight w:val="0"/>
                          <w:marTop w:val="0"/>
                          <w:marBottom w:val="0"/>
                          <w:divBdr>
                            <w:top w:val="none" w:sz="0" w:space="0" w:color="auto"/>
                            <w:left w:val="none" w:sz="0" w:space="0" w:color="auto"/>
                            <w:bottom w:val="none" w:sz="0" w:space="0" w:color="auto"/>
                            <w:right w:val="none" w:sz="0" w:space="0" w:color="auto"/>
                          </w:divBdr>
                        </w:div>
                        <w:div w:id="800996317">
                          <w:marLeft w:val="0"/>
                          <w:marRight w:val="0"/>
                          <w:marTop w:val="0"/>
                          <w:marBottom w:val="0"/>
                          <w:divBdr>
                            <w:top w:val="none" w:sz="0" w:space="0" w:color="auto"/>
                            <w:left w:val="none" w:sz="0" w:space="0" w:color="auto"/>
                            <w:bottom w:val="none" w:sz="0" w:space="0" w:color="auto"/>
                            <w:right w:val="none" w:sz="0" w:space="0" w:color="auto"/>
                          </w:divBdr>
                        </w:div>
                        <w:div w:id="883446988">
                          <w:marLeft w:val="0"/>
                          <w:marRight w:val="0"/>
                          <w:marTop w:val="0"/>
                          <w:marBottom w:val="0"/>
                          <w:divBdr>
                            <w:top w:val="none" w:sz="0" w:space="0" w:color="auto"/>
                            <w:left w:val="none" w:sz="0" w:space="0" w:color="auto"/>
                            <w:bottom w:val="none" w:sz="0" w:space="0" w:color="auto"/>
                            <w:right w:val="none" w:sz="0" w:space="0" w:color="auto"/>
                          </w:divBdr>
                        </w:div>
                        <w:div w:id="946303949">
                          <w:marLeft w:val="0"/>
                          <w:marRight w:val="0"/>
                          <w:marTop w:val="0"/>
                          <w:marBottom w:val="0"/>
                          <w:divBdr>
                            <w:top w:val="none" w:sz="0" w:space="0" w:color="auto"/>
                            <w:left w:val="none" w:sz="0" w:space="0" w:color="auto"/>
                            <w:bottom w:val="none" w:sz="0" w:space="0" w:color="auto"/>
                            <w:right w:val="none" w:sz="0" w:space="0" w:color="auto"/>
                          </w:divBdr>
                        </w:div>
                        <w:div w:id="953905783">
                          <w:marLeft w:val="0"/>
                          <w:marRight w:val="0"/>
                          <w:marTop w:val="0"/>
                          <w:marBottom w:val="0"/>
                          <w:divBdr>
                            <w:top w:val="none" w:sz="0" w:space="0" w:color="auto"/>
                            <w:left w:val="none" w:sz="0" w:space="0" w:color="auto"/>
                            <w:bottom w:val="none" w:sz="0" w:space="0" w:color="auto"/>
                            <w:right w:val="none" w:sz="0" w:space="0" w:color="auto"/>
                          </w:divBdr>
                        </w:div>
                        <w:div w:id="1060791809">
                          <w:marLeft w:val="0"/>
                          <w:marRight w:val="0"/>
                          <w:marTop w:val="0"/>
                          <w:marBottom w:val="0"/>
                          <w:divBdr>
                            <w:top w:val="none" w:sz="0" w:space="0" w:color="auto"/>
                            <w:left w:val="none" w:sz="0" w:space="0" w:color="auto"/>
                            <w:bottom w:val="none" w:sz="0" w:space="0" w:color="auto"/>
                            <w:right w:val="none" w:sz="0" w:space="0" w:color="auto"/>
                          </w:divBdr>
                        </w:div>
                        <w:div w:id="1174102111">
                          <w:marLeft w:val="0"/>
                          <w:marRight w:val="0"/>
                          <w:marTop w:val="0"/>
                          <w:marBottom w:val="0"/>
                          <w:divBdr>
                            <w:top w:val="none" w:sz="0" w:space="0" w:color="auto"/>
                            <w:left w:val="none" w:sz="0" w:space="0" w:color="auto"/>
                            <w:bottom w:val="none" w:sz="0" w:space="0" w:color="auto"/>
                            <w:right w:val="none" w:sz="0" w:space="0" w:color="auto"/>
                          </w:divBdr>
                        </w:div>
                        <w:div w:id="1179539786">
                          <w:marLeft w:val="0"/>
                          <w:marRight w:val="0"/>
                          <w:marTop w:val="0"/>
                          <w:marBottom w:val="0"/>
                          <w:divBdr>
                            <w:top w:val="none" w:sz="0" w:space="0" w:color="auto"/>
                            <w:left w:val="none" w:sz="0" w:space="0" w:color="auto"/>
                            <w:bottom w:val="none" w:sz="0" w:space="0" w:color="auto"/>
                            <w:right w:val="none" w:sz="0" w:space="0" w:color="auto"/>
                          </w:divBdr>
                        </w:div>
                        <w:div w:id="1195652819">
                          <w:marLeft w:val="0"/>
                          <w:marRight w:val="0"/>
                          <w:marTop w:val="0"/>
                          <w:marBottom w:val="0"/>
                          <w:divBdr>
                            <w:top w:val="none" w:sz="0" w:space="0" w:color="auto"/>
                            <w:left w:val="none" w:sz="0" w:space="0" w:color="auto"/>
                            <w:bottom w:val="none" w:sz="0" w:space="0" w:color="auto"/>
                            <w:right w:val="none" w:sz="0" w:space="0" w:color="auto"/>
                          </w:divBdr>
                        </w:div>
                        <w:div w:id="1199006619">
                          <w:marLeft w:val="0"/>
                          <w:marRight w:val="0"/>
                          <w:marTop w:val="0"/>
                          <w:marBottom w:val="0"/>
                          <w:divBdr>
                            <w:top w:val="none" w:sz="0" w:space="0" w:color="auto"/>
                            <w:left w:val="none" w:sz="0" w:space="0" w:color="auto"/>
                            <w:bottom w:val="none" w:sz="0" w:space="0" w:color="auto"/>
                            <w:right w:val="none" w:sz="0" w:space="0" w:color="auto"/>
                          </w:divBdr>
                        </w:div>
                        <w:div w:id="1306273477">
                          <w:marLeft w:val="0"/>
                          <w:marRight w:val="0"/>
                          <w:marTop w:val="0"/>
                          <w:marBottom w:val="0"/>
                          <w:divBdr>
                            <w:top w:val="none" w:sz="0" w:space="0" w:color="auto"/>
                            <w:left w:val="none" w:sz="0" w:space="0" w:color="auto"/>
                            <w:bottom w:val="none" w:sz="0" w:space="0" w:color="auto"/>
                            <w:right w:val="none" w:sz="0" w:space="0" w:color="auto"/>
                          </w:divBdr>
                        </w:div>
                        <w:div w:id="1397583945">
                          <w:marLeft w:val="0"/>
                          <w:marRight w:val="0"/>
                          <w:marTop w:val="0"/>
                          <w:marBottom w:val="0"/>
                          <w:divBdr>
                            <w:top w:val="none" w:sz="0" w:space="0" w:color="auto"/>
                            <w:left w:val="none" w:sz="0" w:space="0" w:color="auto"/>
                            <w:bottom w:val="none" w:sz="0" w:space="0" w:color="auto"/>
                            <w:right w:val="none" w:sz="0" w:space="0" w:color="auto"/>
                          </w:divBdr>
                        </w:div>
                        <w:div w:id="1587034955">
                          <w:marLeft w:val="0"/>
                          <w:marRight w:val="0"/>
                          <w:marTop w:val="0"/>
                          <w:marBottom w:val="0"/>
                          <w:divBdr>
                            <w:top w:val="none" w:sz="0" w:space="0" w:color="auto"/>
                            <w:left w:val="none" w:sz="0" w:space="0" w:color="auto"/>
                            <w:bottom w:val="none" w:sz="0" w:space="0" w:color="auto"/>
                            <w:right w:val="none" w:sz="0" w:space="0" w:color="auto"/>
                          </w:divBdr>
                        </w:div>
                        <w:div w:id="1589775166">
                          <w:marLeft w:val="0"/>
                          <w:marRight w:val="0"/>
                          <w:marTop w:val="0"/>
                          <w:marBottom w:val="0"/>
                          <w:divBdr>
                            <w:top w:val="none" w:sz="0" w:space="0" w:color="auto"/>
                            <w:left w:val="none" w:sz="0" w:space="0" w:color="auto"/>
                            <w:bottom w:val="none" w:sz="0" w:space="0" w:color="auto"/>
                            <w:right w:val="none" w:sz="0" w:space="0" w:color="auto"/>
                          </w:divBdr>
                        </w:div>
                        <w:div w:id="1629043899">
                          <w:marLeft w:val="0"/>
                          <w:marRight w:val="0"/>
                          <w:marTop w:val="0"/>
                          <w:marBottom w:val="0"/>
                          <w:divBdr>
                            <w:top w:val="none" w:sz="0" w:space="0" w:color="auto"/>
                            <w:left w:val="none" w:sz="0" w:space="0" w:color="auto"/>
                            <w:bottom w:val="none" w:sz="0" w:space="0" w:color="auto"/>
                            <w:right w:val="none" w:sz="0" w:space="0" w:color="auto"/>
                          </w:divBdr>
                        </w:div>
                        <w:div w:id="1660425771">
                          <w:marLeft w:val="0"/>
                          <w:marRight w:val="0"/>
                          <w:marTop w:val="0"/>
                          <w:marBottom w:val="0"/>
                          <w:divBdr>
                            <w:top w:val="none" w:sz="0" w:space="0" w:color="auto"/>
                            <w:left w:val="none" w:sz="0" w:space="0" w:color="auto"/>
                            <w:bottom w:val="none" w:sz="0" w:space="0" w:color="auto"/>
                            <w:right w:val="none" w:sz="0" w:space="0" w:color="auto"/>
                          </w:divBdr>
                        </w:div>
                        <w:div w:id="1693340108">
                          <w:marLeft w:val="0"/>
                          <w:marRight w:val="0"/>
                          <w:marTop w:val="0"/>
                          <w:marBottom w:val="0"/>
                          <w:divBdr>
                            <w:top w:val="none" w:sz="0" w:space="0" w:color="auto"/>
                            <w:left w:val="none" w:sz="0" w:space="0" w:color="auto"/>
                            <w:bottom w:val="none" w:sz="0" w:space="0" w:color="auto"/>
                            <w:right w:val="none" w:sz="0" w:space="0" w:color="auto"/>
                          </w:divBdr>
                        </w:div>
                        <w:div w:id="1820150098">
                          <w:marLeft w:val="0"/>
                          <w:marRight w:val="0"/>
                          <w:marTop w:val="0"/>
                          <w:marBottom w:val="0"/>
                          <w:divBdr>
                            <w:top w:val="none" w:sz="0" w:space="0" w:color="auto"/>
                            <w:left w:val="none" w:sz="0" w:space="0" w:color="auto"/>
                            <w:bottom w:val="none" w:sz="0" w:space="0" w:color="auto"/>
                            <w:right w:val="none" w:sz="0" w:space="0" w:color="auto"/>
                          </w:divBdr>
                        </w:div>
                        <w:div w:id="2002737946">
                          <w:marLeft w:val="0"/>
                          <w:marRight w:val="0"/>
                          <w:marTop w:val="0"/>
                          <w:marBottom w:val="0"/>
                          <w:divBdr>
                            <w:top w:val="none" w:sz="0" w:space="0" w:color="auto"/>
                            <w:left w:val="none" w:sz="0" w:space="0" w:color="auto"/>
                            <w:bottom w:val="none" w:sz="0" w:space="0" w:color="auto"/>
                            <w:right w:val="none" w:sz="0" w:space="0" w:color="auto"/>
                          </w:divBdr>
                        </w:div>
                        <w:div w:id="2078817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57994">
      <w:bodyDiv w:val="1"/>
      <w:marLeft w:val="0"/>
      <w:marRight w:val="0"/>
      <w:marTop w:val="0"/>
      <w:marBottom w:val="0"/>
      <w:divBdr>
        <w:top w:val="none" w:sz="0" w:space="0" w:color="auto"/>
        <w:left w:val="none" w:sz="0" w:space="0" w:color="auto"/>
        <w:bottom w:val="none" w:sz="0" w:space="0" w:color="auto"/>
        <w:right w:val="none" w:sz="0" w:space="0" w:color="auto"/>
      </w:divBdr>
    </w:div>
    <w:div w:id="7218110">
      <w:bodyDiv w:val="1"/>
      <w:marLeft w:val="0"/>
      <w:marRight w:val="0"/>
      <w:marTop w:val="0"/>
      <w:marBottom w:val="0"/>
      <w:divBdr>
        <w:top w:val="none" w:sz="0" w:space="0" w:color="auto"/>
        <w:left w:val="none" w:sz="0" w:space="0" w:color="auto"/>
        <w:bottom w:val="none" w:sz="0" w:space="0" w:color="auto"/>
        <w:right w:val="none" w:sz="0" w:space="0" w:color="auto"/>
      </w:divBdr>
      <w:divsChild>
        <w:div w:id="435953458">
          <w:marLeft w:val="0"/>
          <w:marRight w:val="0"/>
          <w:marTop w:val="0"/>
          <w:marBottom w:val="0"/>
          <w:divBdr>
            <w:top w:val="none" w:sz="0" w:space="0" w:color="auto"/>
            <w:left w:val="none" w:sz="0" w:space="0" w:color="auto"/>
            <w:bottom w:val="none" w:sz="0" w:space="0" w:color="auto"/>
            <w:right w:val="none" w:sz="0" w:space="0" w:color="auto"/>
          </w:divBdr>
        </w:div>
        <w:div w:id="906914620">
          <w:marLeft w:val="0"/>
          <w:marRight w:val="0"/>
          <w:marTop w:val="0"/>
          <w:marBottom w:val="0"/>
          <w:divBdr>
            <w:top w:val="none" w:sz="0" w:space="0" w:color="auto"/>
            <w:left w:val="none" w:sz="0" w:space="0" w:color="auto"/>
            <w:bottom w:val="none" w:sz="0" w:space="0" w:color="auto"/>
            <w:right w:val="none" w:sz="0" w:space="0" w:color="auto"/>
          </w:divBdr>
        </w:div>
        <w:div w:id="959186200">
          <w:marLeft w:val="0"/>
          <w:marRight w:val="0"/>
          <w:marTop w:val="0"/>
          <w:marBottom w:val="0"/>
          <w:divBdr>
            <w:top w:val="none" w:sz="0" w:space="0" w:color="auto"/>
            <w:left w:val="none" w:sz="0" w:space="0" w:color="auto"/>
            <w:bottom w:val="none" w:sz="0" w:space="0" w:color="auto"/>
            <w:right w:val="none" w:sz="0" w:space="0" w:color="auto"/>
          </w:divBdr>
        </w:div>
        <w:div w:id="1067266757">
          <w:marLeft w:val="0"/>
          <w:marRight w:val="0"/>
          <w:marTop w:val="0"/>
          <w:marBottom w:val="0"/>
          <w:divBdr>
            <w:top w:val="none" w:sz="0" w:space="0" w:color="auto"/>
            <w:left w:val="none" w:sz="0" w:space="0" w:color="auto"/>
            <w:bottom w:val="none" w:sz="0" w:space="0" w:color="auto"/>
            <w:right w:val="none" w:sz="0" w:space="0" w:color="auto"/>
          </w:divBdr>
        </w:div>
        <w:div w:id="1824008903">
          <w:marLeft w:val="0"/>
          <w:marRight w:val="0"/>
          <w:marTop w:val="0"/>
          <w:marBottom w:val="0"/>
          <w:divBdr>
            <w:top w:val="none" w:sz="0" w:space="0" w:color="auto"/>
            <w:left w:val="none" w:sz="0" w:space="0" w:color="auto"/>
            <w:bottom w:val="none" w:sz="0" w:space="0" w:color="auto"/>
            <w:right w:val="none" w:sz="0" w:space="0" w:color="auto"/>
          </w:divBdr>
        </w:div>
        <w:div w:id="1970430295">
          <w:marLeft w:val="0"/>
          <w:marRight w:val="0"/>
          <w:marTop w:val="0"/>
          <w:marBottom w:val="0"/>
          <w:divBdr>
            <w:top w:val="none" w:sz="0" w:space="0" w:color="auto"/>
            <w:left w:val="none" w:sz="0" w:space="0" w:color="auto"/>
            <w:bottom w:val="none" w:sz="0" w:space="0" w:color="auto"/>
            <w:right w:val="none" w:sz="0" w:space="0" w:color="auto"/>
          </w:divBdr>
        </w:div>
      </w:divsChild>
    </w:div>
    <w:div w:id="7761961">
      <w:bodyDiv w:val="1"/>
      <w:marLeft w:val="0"/>
      <w:marRight w:val="0"/>
      <w:marTop w:val="0"/>
      <w:marBottom w:val="0"/>
      <w:divBdr>
        <w:top w:val="none" w:sz="0" w:space="0" w:color="auto"/>
        <w:left w:val="none" w:sz="0" w:space="0" w:color="auto"/>
        <w:bottom w:val="none" w:sz="0" w:space="0" w:color="auto"/>
        <w:right w:val="none" w:sz="0" w:space="0" w:color="auto"/>
      </w:divBdr>
    </w:div>
    <w:div w:id="11297651">
      <w:bodyDiv w:val="1"/>
      <w:marLeft w:val="0"/>
      <w:marRight w:val="0"/>
      <w:marTop w:val="0"/>
      <w:marBottom w:val="0"/>
      <w:divBdr>
        <w:top w:val="none" w:sz="0" w:space="0" w:color="auto"/>
        <w:left w:val="none" w:sz="0" w:space="0" w:color="auto"/>
        <w:bottom w:val="none" w:sz="0" w:space="0" w:color="auto"/>
        <w:right w:val="none" w:sz="0" w:space="0" w:color="auto"/>
      </w:divBdr>
    </w:div>
    <w:div w:id="12536607">
      <w:bodyDiv w:val="1"/>
      <w:marLeft w:val="0"/>
      <w:marRight w:val="0"/>
      <w:marTop w:val="0"/>
      <w:marBottom w:val="0"/>
      <w:divBdr>
        <w:top w:val="none" w:sz="0" w:space="0" w:color="auto"/>
        <w:left w:val="none" w:sz="0" w:space="0" w:color="auto"/>
        <w:bottom w:val="none" w:sz="0" w:space="0" w:color="auto"/>
        <w:right w:val="none" w:sz="0" w:space="0" w:color="auto"/>
      </w:divBdr>
    </w:div>
    <w:div w:id="15160260">
      <w:bodyDiv w:val="1"/>
      <w:marLeft w:val="0"/>
      <w:marRight w:val="0"/>
      <w:marTop w:val="0"/>
      <w:marBottom w:val="0"/>
      <w:divBdr>
        <w:top w:val="none" w:sz="0" w:space="0" w:color="auto"/>
        <w:left w:val="none" w:sz="0" w:space="0" w:color="auto"/>
        <w:bottom w:val="none" w:sz="0" w:space="0" w:color="auto"/>
        <w:right w:val="none" w:sz="0" w:space="0" w:color="auto"/>
      </w:divBdr>
      <w:divsChild>
        <w:div w:id="1314679435">
          <w:marLeft w:val="0"/>
          <w:marRight w:val="0"/>
          <w:marTop w:val="0"/>
          <w:marBottom w:val="0"/>
          <w:divBdr>
            <w:top w:val="none" w:sz="0" w:space="0" w:color="auto"/>
            <w:left w:val="none" w:sz="0" w:space="0" w:color="auto"/>
            <w:bottom w:val="none" w:sz="0" w:space="0" w:color="auto"/>
            <w:right w:val="none" w:sz="0" w:space="0" w:color="auto"/>
          </w:divBdr>
          <w:divsChild>
            <w:div w:id="742069542">
              <w:marLeft w:val="0"/>
              <w:marRight w:val="0"/>
              <w:marTop w:val="0"/>
              <w:marBottom w:val="0"/>
              <w:divBdr>
                <w:top w:val="none" w:sz="0" w:space="0" w:color="auto"/>
                <w:left w:val="none" w:sz="0" w:space="0" w:color="auto"/>
                <w:bottom w:val="none" w:sz="0" w:space="0" w:color="auto"/>
                <w:right w:val="none" w:sz="0" w:space="0" w:color="auto"/>
              </w:divBdr>
              <w:divsChild>
                <w:div w:id="388187575">
                  <w:marLeft w:val="0"/>
                  <w:marRight w:val="0"/>
                  <w:marTop w:val="0"/>
                  <w:marBottom w:val="0"/>
                  <w:divBdr>
                    <w:top w:val="none" w:sz="0" w:space="0" w:color="auto"/>
                    <w:left w:val="none" w:sz="0" w:space="0" w:color="auto"/>
                    <w:bottom w:val="none" w:sz="0" w:space="0" w:color="auto"/>
                    <w:right w:val="none" w:sz="0" w:space="0" w:color="auto"/>
                  </w:divBdr>
                  <w:divsChild>
                    <w:div w:id="26261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30016">
      <w:bodyDiv w:val="1"/>
      <w:marLeft w:val="0"/>
      <w:marRight w:val="0"/>
      <w:marTop w:val="0"/>
      <w:marBottom w:val="0"/>
      <w:divBdr>
        <w:top w:val="none" w:sz="0" w:space="0" w:color="auto"/>
        <w:left w:val="none" w:sz="0" w:space="0" w:color="auto"/>
        <w:bottom w:val="none" w:sz="0" w:space="0" w:color="auto"/>
        <w:right w:val="none" w:sz="0" w:space="0" w:color="auto"/>
      </w:divBdr>
      <w:divsChild>
        <w:div w:id="284627936">
          <w:marLeft w:val="0"/>
          <w:marRight w:val="0"/>
          <w:marTop w:val="0"/>
          <w:marBottom w:val="0"/>
          <w:divBdr>
            <w:top w:val="none" w:sz="0" w:space="0" w:color="auto"/>
            <w:left w:val="none" w:sz="0" w:space="0" w:color="auto"/>
            <w:bottom w:val="none" w:sz="0" w:space="0" w:color="auto"/>
            <w:right w:val="none" w:sz="0" w:space="0" w:color="auto"/>
          </w:divBdr>
          <w:divsChild>
            <w:div w:id="1371564630">
              <w:marLeft w:val="0"/>
              <w:marRight w:val="0"/>
              <w:marTop w:val="0"/>
              <w:marBottom w:val="0"/>
              <w:divBdr>
                <w:top w:val="none" w:sz="0" w:space="0" w:color="auto"/>
                <w:left w:val="none" w:sz="0" w:space="0" w:color="auto"/>
                <w:bottom w:val="none" w:sz="0" w:space="0" w:color="auto"/>
                <w:right w:val="none" w:sz="0" w:space="0" w:color="auto"/>
              </w:divBdr>
              <w:divsChild>
                <w:div w:id="324627799">
                  <w:marLeft w:val="0"/>
                  <w:marRight w:val="0"/>
                  <w:marTop w:val="0"/>
                  <w:marBottom w:val="0"/>
                  <w:divBdr>
                    <w:top w:val="none" w:sz="0" w:space="0" w:color="auto"/>
                    <w:left w:val="none" w:sz="0" w:space="0" w:color="auto"/>
                    <w:bottom w:val="none" w:sz="0" w:space="0" w:color="auto"/>
                    <w:right w:val="none" w:sz="0" w:space="0" w:color="auto"/>
                  </w:divBdr>
                  <w:divsChild>
                    <w:div w:id="1625648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54176">
      <w:bodyDiv w:val="1"/>
      <w:marLeft w:val="0"/>
      <w:marRight w:val="0"/>
      <w:marTop w:val="0"/>
      <w:marBottom w:val="0"/>
      <w:divBdr>
        <w:top w:val="none" w:sz="0" w:space="0" w:color="auto"/>
        <w:left w:val="none" w:sz="0" w:space="0" w:color="auto"/>
        <w:bottom w:val="none" w:sz="0" w:space="0" w:color="auto"/>
        <w:right w:val="none" w:sz="0" w:space="0" w:color="auto"/>
      </w:divBdr>
    </w:div>
    <w:div w:id="18164786">
      <w:bodyDiv w:val="1"/>
      <w:marLeft w:val="0"/>
      <w:marRight w:val="0"/>
      <w:marTop w:val="0"/>
      <w:marBottom w:val="0"/>
      <w:divBdr>
        <w:top w:val="none" w:sz="0" w:space="0" w:color="auto"/>
        <w:left w:val="none" w:sz="0" w:space="0" w:color="auto"/>
        <w:bottom w:val="none" w:sz="0" w:space="0" w:color="auto"/>
        <w:right w:val="none" w:sz="0" w:space="0" w:color="auto"/>
      </w:divBdr>
    </w:div>
    <w:div w:id="20861501">
      <w:bodyDiv w:val="1"/>
      <w:marLeft w:val="0"/>
      <w:marRight w:val="0"/>
      <w:marTop w:val="0"/>
      <w:marBottom w:val="0"/>
      <w:divBdr>
        <w:top w:val="none" w:sz="0" w:space="0" w:color="auto"/>
        <w:left w:val="none" w:sz="0" w:space="0" w:color="auto"/>
        <w:bottom w:val="none" w:sz="0" w:space="0" w:color="auto"/>
        <w:right w:val="none" w:sz="0" w:space="0" w:color="auto"/>
      </w:divBdr>
      <w:divsChild>
        <w:div w:id="89086829">
          <w:marLeft w:val="0"/>
          <w:marRight w:val="0"/>
          <w:marTop w:val="0"/>
          <w:marBottom w:val="0"/>
          <w:divBdr>
            <w:top w:val="none" w:sz="0" w:space="0" w:color="auto"/>
            <w:left w:val="none" w:sz="0" w:space="0" w:color="auto"/>
            <w:bottom w:val="none" w:sz="0" w:space="0" w:color="auto"/>
            <w:right w:val="none" w:sz="0" w:space="0" w:color="auto"/>
          </w:divBdr>
        </w:div>
        <w:div w:id="345599086">
          <w:marLeft w:val="0"/>
          <w:marRight w:val="0"/>
          <w:marTop w:val="0"/>
          <w:marBottom w:val="0"/>
          <w:divBdr>
            <w:top w:val="none" w:sz="0" w:space="0" w:color="auto"/>
            <w:left w:val="none" w:sz="0" w:space="0" w:color="auto"/>
            <w:bottom w:val="none" w:sz="0" w:space="0" w:color="auto"/>
            <w:right w:val="none" w:sz="0" w:space="0" w:color="auto"/>
          </w:divBdr>
        </w:div>
        <w:div w:id="351687065">
          <w:marLeft w:val="0"/>
          <w:marRight w:val="0"/>
          <w:marTop w:val="0"/>
          <w:marBottom w:val="0"/>
          <w:divBdr>
            <w:top w:val="none" w:sz="0" w:space="0" w:color="auto"/>
            <w:left w:val="none" w:sz="0" w:space="0" w:color="auto"/>
            <w:bottom w:val="none" w:sz="0" w:space="0" w:color="auto"/>
            <w:right w:val="none" w:sz="0" w:space="0" w:color="auto"/>
          </w:divBdr>
        </w:div>
        <w:div w:id="365059817">
          <w:marLeft w:val="0"/>
          <w:marRight w:val="0"/>
          <w:marTop w:val="0"/>
          <w:marBottom w:val="0"/>
          <w:divBdr>
            <w:top w:val="none" w:sz="0" w:space="0" w:color="auto"/>
            <w:left w:val="none" w:sz="0" w:space="0" w:color="auto"/>
            <w:bottom w:val="none" w:sz="0" w:space="0" w:color="auto"/>
            <w:right w:val="none" w:sz="0" w:space="0" w:color="auto"/>
          </w:divBdr>
        </w:div>
        <w:div w:id="552159606">
          <w:marLeft w:val="0"/>
          <w:marRight w:val="0"/>
          <w:marTop w:val="0"/>
          <w:marBottom w:val="0"/>
          <w:divBdr>
            <w:top w:val="none" w:sz="0" w:space="0" w:color="auto"/>
            <w:left w:val="none" w:sz="0" w:space="0" w:color="auto"/>
            <w:bottom w:val="none" w:sz="0" w:space="0" w:color="auto"/>
            <w:right w:val="none" w:sz="0" w:space="0" w:color="auto"/>
          </w:divBdr>
        </w:div>
        <w:div w:id="556741447">
          <w:marLeft w:val="0"/>
          <w:marRight w:val="0"/>
          <w:marTop w:val="0"/>
          <w:marBottom w:val="0"/>
          <w:divBdr>
            <w:top w:val="none" w:sz="0" w:space="0" w:color="auto"/>
            <w:left w:val="none" w:sz="0" w:space="0" w:color="auto"/>
            <w:bottom w:val="none" w:sz="0" w:space="0" w:color="auto"/>
            <w:right w:val="none" w:sz="0" w:space="0" w:color="auto"/>
          </w:divBdr>
        </w:div>
        <w:div w:id="841504657">
          <w:marLeft w:val="0"/>
          <w:marRight w:val="0"/>
          <w:marTop w:val="0"/>
          <w:marBottom w:val="0"/>
          <w:divBdr>
            <w:top w:val="none" w:sz="0" w:space="0" w:color="auto"/>
            <w:left w:val="none" w:sz="0" w:space="0" w:color="auto"/>
            <w:bottom w:val="none" w:sz="0" w:space="0" w:color="auto"/>
            <w:right w:val="none" w:sz="0" w:space="0" w:color="auto"/>
          </w:divBdr>
        </w:div>
        <w:div w:id="973409471">
          <w:marLeft w:val="0"/>
          <w:marRight w:val="0"/>
          <w:marTop w:val="0"/>
          <w:marBottom w:val="0"/>
          <w:divBdr>
            <w:top w:val="none" w:sz="0" w:space="0" w:color="auto"/>
            <w:left w:val="none" w:sz="0" w:space="0" w:color="auto"/>
            <w:bottom w:val="none" w:sz="0" w:space="0" w:color="auto"/>
            <w:right w:val="none" w:sz="0" w:space="0" w:color="auto"/>
          </w:divBdr>
        </w:div>
        <w:div w:id="990333584">
          <w:marLeft w:val="0"/>
          <w:marRight w:val="0"/>
          <w:marTop w:val="0"/>
          <w:marBottom w:val="0"/>
          <w:divBdr>
            <w:top w:val="none" w:sz="0" w:space="0" w:color="auto"/>
            <w:left w:val="none" w:sz="0" w:space="0" w:color="auto"/>
            <w:bottom w:val="none" w:sz="0" w:space="0" w:color="auto"/>
            <w:right w:val="none" w:sz="0" w:space="0" w:color="auto"/>
          </w:divBdr>
        </w:div>
        <w:div w:id="1208757290">
          <w:marLeft w:val="0"/>
          <w:marRight w:val="0"/>
          <w:marTop w:val="0"/>
          <w:marBottom w:val="0"/>
          <w:divBdr>
            <w:top w:val="none" w:sz="0" w:space="0" w:color="auto"/>
            <w:left w:val="none" w:sz="0" w:space="0" w:color="auto"/>
            <w:bottom w:val="none" w:sz="0" w:space="0" w:color="auto"/>
            <w:right w:val="none" w:sz="0" w:space="0" w:color="auto"/>
          </w:divBdr>
        </w:div>
        <w:div w:id="1784416988">
          <w:marLeft w:val="0"/>
          <w:marRight w:val="0"/>
          <w:marTop w:val="0"/>
          <w:marBottom w:val="0"/>
          <w:divBdr>
            <w:top w:val="none" w:sz="0" w:space="0" w:color="auto"/>
            <w:left w:val="none" w:sz="0" w:space="0" w:color="auto"/>
            <w:bottom w:val="none" w:sz="0" w:space="0" w:color="auto"/>
            <w:right w:val="none" w:sz="0" w:space="0" w:color="auto"/>
          </w:divBdr>
        </w:div>
        <w:div w:id="1939942874">
          <w:marLeft w:val="0"/>
          <w:marRight w:val="0"/>
          <w:marTop w:val="0"/>
          <w:marBottom w:val="0"/>
          <w:divBdr>
            <w:top w:val="none" w:sz="0" w:space="0" w:color="auto"/>
            <w:left w:val="none" w:sz="0" w:space="0" w:color="auto"/>
            <w:bottom w:val="none" w:sz="0" w:space="0" w:color="auto"/>
            <w:right w:val="none" w:sz="0" w:space="0" w:color="auto"/>
          </w:divBdr>
        </w:div>
        <w:div w:id="2090543935">
          <w:marLeft w:val="0"/>
          <w:marRight w:val="0"/>
          <w:marTop w:val="0"/>
          <w:marBottom w:val="0"/>
          <w:divBdr>
            <w:top w:val="none" w:sz="0" w:space="0" w:color="auto"/>
            <w:left w:val="none" w:sz="0" w:space="0" w:color="auto"/>
            <w:bottom w:val="none" w:sz="0" w:space="0" w:color="auto"/>
            <w:right w:val="none" w:sz="0" w:space="0" w:color="auto"/>
          </w:divBdr>
        </w:div>
        <w:div w:id="2135369942">
          <w:marLeft w:val="0"/>
          <w:marRight w:val="0"/>
          <w:marTop w:val="0"/>
          <w:marBottom w:val="0"/>
          <w:divBdr>
            <w:top w:val="none" w:sz="0" w:space="0" w:color="auto"/>
            <w:left w:val="none" w:sz="0" w:space="0" w:color="auto"/>
            <w:bottom w:val="none" w:sz="0" w:space="0" w:color="auto"/>
            <w:right w:val="none" w:sz="0" w:space="0" w:color="auto"/>
          </w:divBdr>
        </w:div>
      </w:divsChild>
    </w:div>
    <w:div w:id="26679977">
      <w:bodyDiv w:val="1"/>
      <w:marLeft w:val="0"/>
      <w:marRight w:val="0"/>
      <w:marTop w:val="0"/>
      <w:marBottom w:val="0"/>
      <w:divBdr>
        <w:top w:val="none" w:sz="0" w:space="0" w:color="auto"/>
        <w:left w:val="none" w:sz="0" w:space="0" w:color="auto"/>
        <w:bottom w:val="none" w:sz="0" w:space="0" w:color="auto"/>
        <w:right w:val="none" w:sz="0" w:space="0" w:color="auto"/>
      </w:divBdr>
    </w:div>
    <w:div w:id="28998186">
      <w:bodyDiv w:val="1"/>
      <w:marLeft w:val="0"/>
      <w:marRight w:val="0"/>
      <w:marTop w:val="0"/>
      <w:marBottom w:val="0"/>
      <w:divBdr>
        <w:top w:val="none" w:sz="0" w:space="0" w:color="auto"/>
        <w:left w:val="none" w:sz="0" w:space="0" w:color="auto"/>
        <w:bottom w:val="none" w:sz="0" w:space="0" w:color="auto"/>
        <w:right w:val="none" w:sz="0" w:space="0" w:color="auto"/>
      </w:divBdr>
      <w:divsChild>
        <w:div w:id="824659752">
          <w:marLeft w:val="0"/>
          <w:marRight w:val="0"/>
          <w:marTop w:val="0"/>
          <w:marBottom w:val="0"/>
          <w:divBdr>
            <w:top w:val="none" w:sz="0" w:space="0" w:color="auto"/>
            <w:left w:val="none" w:sz="0" w:space="0" w:color="auto"/>
            <w:bottom w:val="none" w:sz="0" w:space="0" w:color="auto"/>
            <w:right w:val="none" w:sz="0" w:space="0" w:color="auto"/>
          </w:divBdr>
        </w:div>
        <w:div w:id="1176266707">
          <w:marLeft w:val="0"/>
          <w:marRight w:val="0"/>
          <w:marTop w:val="0"/>
          <w:marBottom w:val="0"/>
          <w:divBdr>
            <w:top w:val="none" w:sz="0" w:space="0" w:color="auto"/>
            <w:left w:val="none" w:sz="0" w:space="0" w:color="auto"/>
            <w:bottom w:val="none" w:sz="0" w:space="0" w:color="auto"/>
            <w:right w:val="none" w:sz="0" w:space="0" w:color="auto"/>
          </w:divBdr>
        </w:div>
      </w:divsChild>
    </w:div>
    <w:div w:id="33048420">
      <w:bodyDiv w:val="1"/>
      <w:marLeft w:val="0"/>
      <w:marRight w:val="0"/>
      <w:marTop w:val="0"/>
      <w:marBottom w:val="0"/>
      <w:divBdr>
        <w:top w:val="none" w:sz="0" w:space="0" w:color="auto"/>
        <w:left w:val="none" w:sz="0" w:space="0" w:color="auto"/>
        <w:bottom w:val="none" w:sz="0" w:space="0" w:color="auto"/>
        <w:right w:val="none" w:sz="0" w:space="0" w:color="auto"/>
      </w:divBdr>
    </w:div>
    <w:div w:id="34237056">
      <w:bodyDiv w:val="1"/>
      <w:marLeft w:val="0"/>
      <w:marRight w:val="0"/>
      <w:marTop w:val="0"/>
      <w:marBottom w:val="0"/>
      <w:divBdr>
        <w:top w:val="none" w:sz="0" w:space="0" w:color="auto"/>
        <w:left w:val="none" w:sz="0" w:space="0" w:color="auto"/>
        <w:bottom w:val="none" w:sz="0" w:space="0" w:color="auto"/>
        <w:right w:val="none" w:sz="0" w:space="0" w:color="auto"/>
      </w:divBdr>
      <w:divsChild>
        <w:div w:id="1573542585">
          <w:marLeft w:val="0"/>
          <w:marRight w:val="0"/>
          <w:marTop w:val="0"/>
          <w:marBottom w:val="0"/>
          <w:divBdr>
            <w:top w:val="none" w:sz="0" w:space="0" w:color="auto"/>
            <w:left w:val="none" w:sz="0" w:space="0" w:color="auto"/>
            <w:bottom w:val="none" w:sz="0" w:space="0" w:color="auto"/>
            <w:right w:val="none" w:sz="0" w:space="0" w:color="auto"/>
          </w:divBdr>
          <w:divsChild>
            <w:div w:id="544172025">
              <w:marLeft w:val="0"/>
              <w:marRight w:val="0"/>
              <w:marTop w:val="0"/>
              <w:marBottom w:val="0"/>
              <w:divBdr>
                <w:top w:val="none" w:sz="0" w:space="0" w:color="auto"/>
                <w:left w:val="none" w:sz="0" w:space="0" w:color="auto"/>
                <w:bottom w:val="none" w:sz="0" w:space="0" w:color="auto"/>
                <w:right w:val="none" w:sz="0" w:space="0" w:color="auto"/>
              </w:divBdr>
              <w:divsChild>
                <w:div w:id="1918978487">
                  <w:marLeft w:val="0"/>
                  <w:marRight w:val="0"/>
                  <w:marTop w:val="0"/>
                  <w:marBottom w:val="0"/>
                  <w:divBdr>
                    <w:top w:val="none" w:sz="0" w:space="0" w:color="auto"/>
                    <w:left w:val="none" w:sz="0" w:space="0" w:color="auto"/>
                    <w:bottom w:val="none" w:sz="0" w:space="0" w:color="auto"/>
                    <w:right w:val="none" w:sz="0" w:space="0" w:color="auto"/>
                  </w:divBdr>
                  <w:divsChild>
                    <w:div w:id="192423434">
                      <w:marLeft w:val="0"/>
                      <w:marRight w:val="0"/>
                      <w:marTop w:val="0"/>
                      <w:marBottom w:val="0"/>
                      <w:divBdr>
                        <w:top w:val="none" w:sz="0" w:space="0" w:color="auto"/>
                        <w:left w:val="none" w:sz="0" w:space="0" w:color="auto"/>
                        <w:bottom w:val="none" w:sz="0" w:space="0" w:color="auto"/>
                        <w:right w:val="none" w:sz="0" w:space="0" w:color="auto"/>
                      </w:divBdr>
                      <w:divsChild>
                        <w:div w:id="1872954715">
                          <w:marLeft w:val="0"/>
                          <w:marRight w:val="0"/>
                          <w:marTop w:val="0"/>
                          <w:marBottom w:val="0"/>
                          <w:divBdr>
                            <w:top w:val="none" w:sz="0" w:space="0" w:color="auto"/>
                            <w:left w:val="none" w:sz="0" w:space="0" w:color="auto"/>
                            <w:bottom w:val="none" w:sz="0" w:space="0" w:color="auto"/>
                            <w:right w:val="none" w:sz="0" w:space="0" w:color="auto"/>
                          </w:divBdr>
                          <w:divsChild>
                            <w:div w:id="1604993241">
                              <w:marLeft w:val="0"/>
                              <w:marRight w:val="0"/>
                              <w:marTop w:val="0"/>
                              <w:marBottom w:val="0"/>
                              <w:divBdr>
                                <w:top w:val="none" w:sz="0" w:space="0" w:color="auto"/>
                                <w:left w:val="none" w:sz="0" w:space="0" w:color="auto"/>
                                <w:bottom w:val="none" w:sz="0" w:space="0" w:color="auto"/>
                                <w:right w:val="none" w:sz="0" w:space="0" w:color="auto"/>
                              </w:divBdr>
                              <w:divsChild>
                                <w:div w:id="1118601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739950">
      <w:bodyDiv w:val="1"/>
      <w:marLeft w:val="0"/>
      <w:marRight w:val="0"/>
      <w:marTop w:val="0"/>
      <w:marBottom w:val="0"/>
      <w:divBdr>
        <w:top w:val="none" w:sz="0" w:space="0" w:color="auto"/>
        <w:left w:val="none" w:sz="0" w:space="0" w:color="auto"/>
        <w:bottom w:val="none" w:sz="0" w:space="0" w:color="auto"/>
        <w:right w:val="none" w:sz="0" w:space="0" w:color="auto"/>
      </w:divBdr>
      <w:divsChild>
        <w:div w:id="199368239">
          <w:marLeft w:val="0"/>
          <w:marRight w:val="0"/>
          <w:marTop w:val="0"/>
          <w:marBottom w:val="0"/>
          <w:divBdr>
            <w:top w:val="none" w:sz="0" w:space="0" w:color="auto"/>
            <w:left w:val="none" w:sz="0" w:space="0" w:color="auto"/>
            <w:bottom w:val="none" w:sz="0" w:space="0" w:color="auto"/>
            <w:right w:val="none" w:sz="0" w:space="0" w:color="auto"/>
          </w:divBdr>
          <w:divsChild>
            <w:div w:id="1075980481">
              <w:marLeft w:val="0"/>
              <w:marRight w:val="0"/>
              <w:marTop w:val="0"/>
              <w:marBottom w:val="0"/>
              <w:divBdr>
                <w:top w:val="none" w:sz="0" w:space="0" w:color="auto"/>
                <w:left w:val="none" w:sz="0" w:space="0" w:color="auto"/>
                <w:bottom w:val="none" w:sz="0" w:space="0" w:color="auto"/>
                <w:right w:val="none" w:sz="0" w:space="0" w:color="auto"/>
              </w:divBdr>
              <w:divsChild>
                <w:div w:id="1415206002">
                  <w:marLeft w:val="0"/>
                  <w:marRight w:val="0"/>
                  <w:marTop w:val="0"/>
                  <w:marBottom w:val="0"/>
                  <w:divBdr>
                    <w:top w:val="none" w:sz="0" w:space="0" w:color="auto"/>
                    <w:left w:val="none" w:sz="0" w:space="0" w:color="auto"/>
                    <w:bottom w:val="none" w:sz="0" w:space="0" w:color="auto"/>
                    <w:right w:val="none" w:sz="0" w:space="0" w:color="auto"/>
                  </w:divBdr>
                  <w:divsChild>
                    <w:div w:id="731735139">
                      <w:marLeft w:val="0"/>
                      <w:marRight w:val="0"/>
                      <w:marTop w:val="0"/>
                      <w:marBottom w:val="0"/>
                      <w:divBdr>
                        <w:top w:val="none" w:sz="0" w:space="0" w:color="auto"/>
                        <w:left w:val="none" w:sz="0" w:space="0" w:color="auto"/>
                        <w:bottom w:val="none" w:sz="0" w:space="0" w:color="auto"/>
                        <w:right w:val="none" w:sz="0" w:space="0" w:color="auto"/>
                      </w:divBdr>
                      <w:divsChild>
                        <w:div w:id="887030945">
                          <w:marLeft w:val="0"/>
                          <w:marRight w:val="0"/>
                          <w:marTop w:val="0"/>
                          <w:marBottom w:val="0"/>
                          <w:divBdr>
                            <w:top w:val="none" w:sz="0" w:space="0" w:color="auto"/>
                            <w:left w:val="none" w:sz="0" w:space="0" w:color="auto"/>
                            <w:bottom w:val="none" w:sz="0" w:space="0" w:color="auto"/>
                            <w:right w:val="none" w:sz="0" w:space="0" w:color="auto"/>
                          </w:divBdr>
                          <w:divsChild>
                            <w:div w:id="1320696200">
                              <w:marLeft w:val="0"/>
                              <w:marRight w:val="0"/>
                              <w:marTop w:val="0"/>
                              <w:marBottom w:val="0"/>
                              <w:divBdr>
                                <w:top w:val="none" w:sz="0" w:space="0" w:color="auto"/>
                                <w:left w:val="none" w:sz="0" w:space="0" w:color="auto"/>
                                <w:bottom w:val="none" w:sz="0" w:space="0" w:color="auto"/>
                                <w:right w:val="none" w:sz="0" w:space="0" w:color="auto"/>
                              </w:divBdr>
                              <w:divsChild>
                                <w:div w:id="128978807">
                                  <w:marLeft w:val="0"/>
                                  <w:marRight w:val="0"/>
                                  <w:marTop w:val="0"/>
                                  <w:marBottom w:val="0"/>
                                  <w:divBdr>
                                    <w:top w:val="none" w:sz="0" w:space="0" w:color="auto"/>
                                    <w:left w:val="none" w:sz="0" w:space="0" w:color="auto"/>
                                    <w:bottom w:val="none" w:sz="0" w:space="0" w:color="auto"/>
                                    <w:right w:val="none" w:sz="0" w:space="0" w:color="auto"/>
                                  </w:divBdr>
                                  <w:divsChild>
                                    <w:div w:id="1190333764">
                                      <w:marLeft w:val="0"/>
                                      <w:marRight w:val="0"/>
                                      <w:marTop w:val="0"/>
                                      <w:marBottom w:val="0"/>
                                      <w:divBdr>
                                        <w:top w:val="none" w:sz="0" w:space="0" w:color="auto"/>
                                        <w:left w:val="none" w:sz="0" w:space="0" w:color="auto"/>
                                        <w:bottom w:val="none" w:sz="0" w:space="0" w:color="auto"/>
                                        <w:right w:val="none" w:sz="0" w:space="0" w:color="auto"/>
                                      </w:divBdr>
                                      <w:divsChild>
                                        <w:div w:id="1840735458">
                                          <w:marLeft w:val="0"/>
                                          <w:marRight w:val="0"/>
                                          <w:marTop w:val="0"/>
                                          <w:marBottom w:val="0"/>
                                          <w:divBdr>
                                            <w:top w:val="none" w:sz="0" w:space="0" w:color="auto"/>
                                            <w:left w:val="none" w:sz="0" w:space="0" w:color="auto"/>
                                            <w:bottom w:val="none" w:sz="0" w:space="0" w:color="auto"/>
                                            <w:right w:val="none" w:sz="0" w:space="0" w:color="auto"/>
                                          </w:divBdr>
                                          <w:divsChild>
                                            <w:div w:id="562185070">
                                              <w:marLeft w:val="0"/>
                                              <w:marRight w:val="0"/>
                                              <w:marTop w:val="0"/>
                                              <w:marBottom w:val="0"/>
                                              <w:divBdr>
                                                <w:top w:val="none" w:sz="0" w:space="0" w:color="auto"/>
                                                <w:left w:val="none" w:sz="0" w:space="0" w:color="auto"/>
                                                <w:bottom w:val="none" w:sz="0" w:space="0" w:color="auto"/>
                                                <w:right w:val="none" w:sz="0" w:space="0" w:color="auto"/>
                                              </w:divBdr>
                                              <w:divsChild>
                                                <w:div w:id="682055156">
                                                  <w:marLeft w:val="0"/>
                                                  <w:marRight w:val="0"/>
                                                  <w:marTop w:val="0"/>
                                                  <w:marBottom w:val="0"/>
                                                  <w:divBdr>
                                                    <w:top w:val="none" w:sz="0" w:space="0" w:color="auto"/>
                                                    <w:left w:val="none" w:sz="0" w:space="0" w:color="auto"/>
                                                    <w:bottom w:val="none" w:sz="0" w:space="0" w:color="auto"/>
                                                    <w:right w:val="none" w:sz="0" w:space="0" w:color="auto"/>
                                                  </w:divBdr>
                                                  <w:divsChild>
                                                    <w:div w:id="1740012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9285510">
      <w:bodyDiv w:val="1"/>
      <w:marLeft w:val="0"/>
      <w:marRight w:val="0"/>
      <w:marTop w:val="0"/>
      <w:marBottom w:val="0"/>
      <w:divBdr>
        <w:top w:val="none" w:sz="0" w:space="0" w:color="auto"/>
        <w:left w:val="none" w:sz="0" w:space="0" w:color="auto"/>
        <w:bottom w:val="none" w:sz="0" w:space="0" w:color="auto"/>
        <w:right w:val="none" w:sz="0" w:space="0" w:color="auto"/>
      </w:divBdr>
    </w:div>
    <w:div w:id="39474492">
      <w:bodyDiv w:val="1"/>
      <w:marLeft w:val="0"/>
      <w:marRight w:val="0"/>
      <w:marTop w:val="0"/>
      <w:marBottom w:val="0"/>
      <w:divBdr>
        <w:top w:val="none" w:sz="0" w:space="0" w:color="auto"/>
        <w:left w:val="none" w:sz="0" w:space="0" w:color="auto"/>
        <w:bottom w:val="none" w:sz="0" w:space="0" w:color="auto"/>
        <w:right w:val="none" w:sz="0" w:space="0" w:color="auto"/>
      </w:divBdr>
    </w:div>
    <w:div w:id="39941222">
      <w:bodyDiv w:val="1"/>
      <w:marLeft w:val="0"/>
      <w:marRight w:val="0"/>
      <w:marTop w:val="0"/>
      <w:marBottom w:val="0"/>
      <w:divBdr>
        <w:top w:val="none" w:sz="0" w:space="0" w:color="auto"/>
        <w:left w:val="none" w:sz="0" w:space="0" w:color="auto"/>
        <w:bottom w:val="none" w:sz="0" w:space="0" w:color="auto"/>
        <w:right w:val="none" w:sz="0" w:space="0" w:color="auto"/>
      </w:divBdr>
    </w:div>
    <w:div w:id="43868296">
      <w:bodyDiv w:val="1"/>
      <w:marLeft w:val="0"/>
      <w:marRight w:val="0"/>
      <w:marTop w:val="0"/>
      <w:marBottom w:val="0"/>
      <w:divBdr>
        <w:top w:val="none" w:sz="0" w:space="0" w:color="auto"/>
        <w:left w:val="none" w:sz="0" w:space="0" w:color="auto"/>
        <w:bottom w:val="none" w:sz="0" w:space="0" w:color="auto"/>
        <w:right w:val="none" w:sz="0" w:space="0" w:color="auto"/>
      </w:divBdr>
    </w:div>
    <w:div w:id="43915181">
      <w:bodyDiv w:val="1"/>
      <w:marLeft w:val="0"/>
      <w:marRight w:val="0"/>
      <w:marTop w:val="0"/>
      <w:marBottom w:val="0"/>
      <w:divBdr>
        <w:top w:val="none" w:sz="0" w:space="0" w:color="auto"/>
        <w:left w:val="none" w:sz="0" w:space="0" w:color="auto"/>
        <w:bottom w:val="none" w:sz="0" w:space="0" w:color="auto"/>
        <w:right w:val="none" w:sz="0" w:space="0" w:color="auto"/>
      </w:divBdr>
    </w:div>
    <w:div w:id="44841229">
      <w:bodyDiv w:val="1"/>
      <w:marLeft w:val="0"/>
      <w:marRight w:val="0"/>
      <w:marTop w:val="0"/>
      <w:marBottom w:val="0"/>
      <w:divBdr>
        <w:top w:val="none" w:sz="0" w:space="0" w:color="auto"/>
        <w:left w:val="none" w:sz="0" w:space="0" w:color="auto"/>
        <w:bottom w:val="none" w:sz="0" w:space="0" w:color="auto"/>
        <w:right w:val="none" w:sz="0" w:space="0" w:color="auto"/>
      </w:divBdr>
    </w:div>
    <w:div w:id="44987205">
      <w:bodyDiv w:val="1"/>
      <w:marLeft w:val="0"/>
      <w:marRight w:val="0"/>
      <w:marTop w:val="0"/>
      <w:marBottom w:val="0"/>
      <w:divBdr>
        <w:top w:val="none" w:sz="0" w:space="0" w:color="auto"/>
        <w:left w:val="none" w:sz="0" w:space="0" w:color="auto"/>
        <w:bottom w:val="none" w:sz="0" w:space="0" w:color="auto"/>
        <w:right w:val="none" w:sz="0" w:space="0" w:color="auto"/>
      </w:divBdr>
    </w:div>
    <w:div w:id="45375818">
      <w:bodyDiv w:val="1"/>
      <w:marLeft w:val="0"/>
      <w:marRight w:val="0"/>
      <w:marTop w:val="0"/>
      <w:marBottom w:val="0"/>
      <w:divBdr>
        <w:top w:val="none" w:sz="0" w:space="0" w:color="auto"/>
        <w:left w:val="none" w:sz="0" w:space="0" w:color="auto"/>
        <w:bottom w:val="none" w:sz="0" w:space="0" w:color="auto"/>
        <w:right w:val="none" w:sz="0" w:space="0" w:color="auto"/>
      </w:divBdr>
      <w:divsChild>
        <w:div w:id="906695511">
          <w:marLeft w:val="0"/>
          <w:marRight w:val="0"/>
          <w:marTop w:val="0"/>
          <w:marBottom w:val="0"/>
          <w:divBdr>
            <w:top w:val="none" w:sz="0" w:space="0" w:color="auto"/>
            <w:left w:val="none" w:sz="0" w:space="0" w:color="auto"/>
            <w:bottom w:val="none" w:sz="0" w:space="0" w:color="auto"/>
            <w:right w:val="none" w:sz="0" w:space="0" w:color="auto"/>
          </w:divBdr>
          <w:divsChild>
            <w:div w:id="973219394">
              <w:marLeft w:val="0"/>
              <w:marRight w:val="0"/>
              <w:marTop w:val="0"/>
              <w:marBottom w:val="0"/>
              <w:divBdr>
                <w:top w:val="none" w:sz="0" w:space="0" w:color="auto"/>
                <w:left w:val="none" w:sz="0" w:space="0" w:color="auto"/>
                <w:bottom w:val="none" w:sz="0" w:space="0" w:color="auto"/>
                <w:right w:val="none" w:sz="0" w:space="0" w:color="auto"/>
              </w:divBdr>
              <w:divsChild>
                <w:div w:id="1963875559">
                  <w:marLeft w:val="0"/>
                  <w:marRight w:val="0"/>
                  <w:marTop w:val="0"/>
                  <w:marBottom w:val="0"/>
                  <w:divBdr>
                    <w:top w:val="none" w:sz="0" w:space="0" w:color="auto"/>
                    <w:left w:val="none" w:sz="0" w:space="0" w:color="auto"/>
                    <w:bottom w:val="none" w:sz="0" w:space="0" w:color="auto"/>
                    <w:right w:val="none" w:sz="0" w:space="0" w:color="auto"/>
                  </w:divBdr>
                  <w:divsChild>
                    <w:div w:id="91103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299983">
      <w:bodyDiv w:val="1"/>
      <w:marLeft w:val="0"/>
      <w:marRight w:val="0"/>
      <w:marTop w:val="0"/>
      <w:marBottom w:val="0"/>
      <w:divBdr>
        <w:top w:val="none" w:sz="0" w:space="0" w:color="auto"/>
        <w:left w:val="none" w:sz="0" w:space="0" w:color="auto"/>
        <w:bottom w:val="none" w:sz="0" w:space="0" w:color="auto"/>
        <w:right w:val="none" w:sz="0" w:space="0" w:color="auto"/>
      </w:divBdr>
    </w:div>
    <w:div w:id="47413264">
      <w:bodyDiv w:val="1"/>
      <w:marLeft w:val="0"/>
      <w:marRight w:val="0"/>
      <w:marTop w:val="0"/>
      <w:marBottom w:val="0"/>
      <w:divBdr>
        <w:top w:val="none" w:sz="0" w:space="0" w:color="auto"/>
        <w:left w:val="none" w:sz="0" w:space="0" w:color="auto"/>
        <w:bottom w:val="none" w:sz="0" w:space="0" w:color="auto"/>
        <w:right w:val="none" w:sz="0" w:space="0" w:color="auto"/>
      </w:divBdr>
    </w:div>
    <w:div w:id="49500203">
      <w:bodyDiv w:val="1"/>
      <w:marLeft w:val="0"/>
      <w:marRight w:val="0"/>
      <w:marTop w:val="0"/>
      <w:marBottom w:val="0"/>
      <w:divBdr>
        <w:top w:val="none" w:sz="0" w:space="0" w:color="auto"/>
        <w:left w:val="none" w:sz="0" w:space="0" w:color="auto"/>
        <w:bottom w:val="none" w:sz="0" w:space="0" w:color="auto"/>
        <w:right w:val="none" w:sz="0" w:space="0" w:color="auto"/>
      </w:divBdr>
      <w:divsChild>
        <w:div w:id="1888835894">
          <w:marLeft w:val="0"/>
          <w:marRight w:val="0"/>
          <w:marTop w:val="0"/>
          <w:marBottom w:val="0"/>
          <w:divBdr>
            <w:top w:val="none" w:sz="0" w:space="0" w:color="auto"/>
            <w:left w:val="none" w:sz="0" w:space="0" w:color="auto"/>
            <w:bottom w:val="none" w:sz="0" w:space="0" w:color="auto"/>
            <w:right w:val="none" w:sz="0" w:space="0" w:color="auto"/>
          </w:divBdr>
          <w:divsChild>
            <w:div w:id="2031907704">
              <w:marLeft w:val="0"/>
              <w:marRight w:val="0"/>
              <w:marTop w:val="0"/>
              <w:marBottom w:val="0"/>
              <w:divBdr>
                <w:top w:val="none" w:sz="0" w:space="0" w:color="auto"/>
                <w:left w:val="none" w:sz="0" w:space="0" w:color="auto"/>
                <w:bottom w:val="none" w:sz="0" w:space="0" w:color="auto"/>
                <w:right w:val="none" w:sz="0" w:space="0" w:color="auto"/>
              </w:divBdr>
              <w:divsChild>
                <w:div w:id="759520285">
                  <w:marLeft w:val="0"/>
                  <w:marRight w:val="0"/>
                  <w:marTop w:val="100"/>
                  <w:marBottom w:val="0"/>
                  <w:divBdr>
                    <w:top w:val="none" w:sz="0" w:space="0" w:color="auto"/>
                    <w:left w:val="none" w:sz="0" w:space="0" w:color="auto"/>
                    <w:bottom w:val="none" w:sz="0" w:space="0" w:color="auto"/>
                    <w:right w:val="none" w:sz="0" w:space="0" w:color="auto"/>
                  </w:divBdr>
                  <w:divsChild>
                    <w:div w:id="1059136015">
                      <w:marLeft w:val="0"/>
                      <w:marRight w:val="113"/>
                      <w:marTop w:val="0"/>
                      <w:marBottom w:val="0"/>
                      <w:divBdr>
                        <w:top w:val="none" w:sz="0" w:space="0" w:color="auto"/>
                        <w:left w:val="none" w:sz="0" w:space="0" w:color="auto"/>
                        <w:bottom w:val="none" w:sz="0" w:space="0" w:color="auto"/>
                        <w:right w:val="none" w:sz="0" w:space="0" w:color="auto"/>
                      </w:divBdr>
                      <w:divsChild>
                        <w:div w:id="362243234">
                          <w:marLeft w:val="0"/>
                          <w:marRight w:val="0"/>
                          <w:marTop w:val="0"/>
                          <w:marBottom w:val="67"/>
                          <w:divBdr>
                            <w:top w:val="none" w:sz="0" w:space="0" w:color="auto"/>
                            <w:left w:val="none" w:sz="0" w:space="0" w:color="auto"/>
                            <w:bottom w:val="none" w:sz="0" w:space="0" w:color="auto"/>
                            <w:right w:val="none" w:sz="0" w:space="0" w:color="auto"/>
                          </w:divBdr>
                          <w:divsChild>
                            <w:div w:id="1887983806">
                              <w:marLeft w:val="0"/>
                              <w:marRight w:val="0"/>
                              <w:marTop w:val="0"/>
                              <w:marBottom w:val="0"/>
                              <w:divBdr>
                                <w:top w:val="none" w:sz="0" w:space="0" w:color="auto"/>
                                <w:left w:val="none" w:sz="0" w:space="0" w:color="auto"/>
                                <w:bottom w:val="none" w:sz="0" w:space="0" w:color="auto"/>
                                <w:right w:val="none" w:sz="0" w:space="0" w:color="auto"/>
                              </w:divBdr>
                              <w:divsChild>
                                <w:div w:id="1849245633">
                                  <w:marLeft w:val="0"/>
                                  <w:marRight w:val="0"/>
                                  <w:marTop w:val="0"/>
                                  <w:marBottom w:val="0"/>
                                  <w:divBdr>
                                    <w:top w:val="none" w:sz="0" w:space="0" w:color="auto"/>
                                    <w:left w:val="none" w:sz="0" w:space="0" w:color="auto"/>
                                    <w:bottom w:val="none" w:sz="0" w:space="0" w:color="auto"/>
                                    <w:right w:val="none" w:sz="0" w:space="0" w:color="auto"/>
                                  </w:divBdr>
                                  <w:divsChild>
                                    <w:div w:id="999232676">
                                      <w:marLeft w:val="0"/>
                                      <w:marRight w:val="0"/>
                                      <w:marTop w:val="0"/>
                                      <w:marBottom w:val="0"/>
                                      <w:divBdr>
                                        <w:top w:val="none" w:sz="0" w:space="0" w:color="auto"/>
                                        <w:left w:val="none" w:sz="0" w:space="0" w:color="auto"/>
                                        <w:bottom w:val="none" w:sz="0" w:space="0" w:color="auto"/>
                                        <w:right w:val="none" w:sz="0" w:space="0" w:color="auto"/>
                                      </w:divBdr>
                                      <w:divsChild>
                                        <w:div w:id="707946621">
                                          <w:marLeft w:val="0"/>
                                          <w:marRight w:val="0"/>
                                          <w:marTop w:val="0"/>
                                          <w:marBottom w:val="0"/>
                                          <w:divBdr>
                                            <w:top w:val="none" w:sz="0" w:space="0" w:color="auto"/>
                                            <w:left w:val="none" w:sz="0" w:space="0" w:color="auto"/>
                                            <w:bottom w:val="none" w:sz="0" w:space="0" w:color="auto"/>
                                            <w:right w:val="none" w:sz="0" w:space="0" w:color="auto"/>
                                          </w:divBdr>
                                          <w:divsChild>
                                            <w:div w:id="2361325">
                                              <w:marLeft w:val="0"/>
                                              <w:marRight w:val="0"/>
                                              <w:marTop w:val="0"/>
                                              <w:marBottom w:val="0"/>
                                              <w:divBdr>
                                                <w:top w:val="none" w:sz="0" w:space="0" w:color="auto"/>
                                                <w:left w:val="none" w:sz="0" w:space="0" w:color="auto"/>
                                                <w:bottom w:val="none" w:sz="0" w:space="0" w:color="auto"/>
                                                <w:right w:val="none" w:sz="0" w:space="0" w:color="auto"/>
                                              </w:divBdr>
                                            </w:div>
                                            <w:div w:id="519129595">
                                              <w:marLeft w:val="0"/>
                                              <w:marRight w:val="0"/>
                                              <w:marTop w:val="0"/>
                                              <w:marBottom w:val="0"/>
                                              <w:divBdr>
                                                <w:top w:val="none" w:sz="0" w:space="0" w:color="auto"/>
                                                <w:left w:val="none" w:sz="0" w:space="0" w:color="auto"/>
                                                <w:bottom w:val="none" w:sz="0" w:space="0" w:color="auto"/>
                                                <w:right w:val="none" w:sz="0" w:space="0" w:color="auto"/>
                                              </w:divBdr>
                                            </w:div>
                                            <w:div w:id="738089812">
                                              <w:marLeft w:val="0"/>
                                              <w:marRight w:val="0"/>
                                              <w:marTop w:val="0"/>
                                              <w:marBottom w:val="0"/>
                                              <w:divBdr>
                                                <w:top w:val="none" w:sz="0" w:space="0" w:color="auto"/>
                                                <w:left w:val="none" w:sz="0" w:space="0" w:color="auto"/>
                                                <w:bottom w:val="none" w:sz="0" w:space="0" w:color="auto"/>
                                                <w:right w:val="none" w:sz="0" w:space="0" w:color="auto"/>
                                              </w:divBdr>
                                            </w:div>
                                            <w:div w:id="992639806">
                                              <w:marLeft w:val="0"/>
                                              <w:marRight w:val="0"/>
                                              <w:marTop w:val="0"/>
                                              <w:marBottom w:val="0"/>
                                              <w:divBdr>
                                                <w:top w:val="none" w:sz="0" w:space="0" w:color="auto"/>
                                                <w:left w:val="none" w:sz="0" w:space="0" w:color="auto"/>
                                                <w:bottom w:val="none" w:sz="0" w:space="0" w:color="auto"/>
                                                <w:right w:val="none" w:sz="0" w:space="0" w:color="auto"/>
                                              </w:divBdr>
                                            </w:div>
                                            <w:div w:id="1104496882">
                                              <w:marLeft w:val="0"/>
                                              <w:marRight w:val="0"/>
                                              <w:marTop w:val="0"/>
                                              <w:marBottom w:val="0"/>
                                              <w:divBdr>
                                                <w:top w:val="none" w:sz="0" w:space="0" w:color="auto"/>
                                                <w:left w:val="none" w:sz="0" w:space="0" w:color="auto"/>
                                                <w:bottom w:val="none" w:sz="0" w:space="0" w:color="auto"/>
                                                <w:right w:val="none" w:sz="0" w:space="0" w:color="auto"/>
                                              </w:divBdr>
                                            </w:div>
                                            <w:div w:id="213779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1319254">
      <w:bodyDiv w:val="1"/>
      <w:marLeft w:val="0"/>
      <w:marRight w:val="0"/>
      <w:marTop w:val="0"/>
      <w:marBottom w:val="0"/>
      <w:divBdr>
        <w:top w:val="none" w:sz="0" w:space="0" w:color="auto"/>
        <w:left w:val="none" w:sz="0" w:space="0" w:color="auto"/>
        <w:bottom w:val="none" w:sz="0" w:space="0" w:color="auto"/>
        <w:right w:val="none" w:sz="0" w:space="0" w:color="auto"/>
      </w:divBdr>
    </w:div>
    <w:div w:id="53047658">
      <w:bodyDiv w:val="1"/>
      <w:marLeft w:val="0"/>
      <w:marRight w:val="0"/>
      <w:marTop w:val="0"/>
      <w:marBottom w:val="0"/>
      <w:divBdr>
        <w:top w:val="none" w:sz="0" w:space="0" w:color="auto"/>
        <w:left w:val="none" w:sz="0" w:space="0" w:color="auto"/>
        <w:bottom w:val="none" w:sz="0" w:space="0" w:color="auto"/>
        <w:right w:val="none" w:sz="0" w:space="0" w:color="auto"/>
      </w:divBdr>
      <w:divsChild>
        <w:div w:id="1593201266">
          <w:marLeft w:val="0"/>
          <w:marRight w:val="0"/>
          <w:marTop w:val="0"/>
          <w:marBottom w:val="0"/>
          <w:divBdr>
            <w:top w:val="none" w:sz="0" w:space="0" w:color="auto"/>
            <w:left w:val="none" w:sz="0" w:space="0" w:color="auto"/>
            <w:bottom w:val="none" w:sz="0" w:space="0" w:color="auto"/>
            <w:right w:val="none" w:sz="0" w:space="0" w:color="auto"/>
          </w:divBdr>
          <w:divsChild>
            <w:div w:id="887959971">
              <w:marLeft w:val="0"/>
              <w:marRight w:val="0"/>
              <w:marTop w:val="0"/>
              <w:marBottom w:val="0"/>
              <w:divBdr>
                <w:top w:val="none" w:sz="0" w:space="0" w:color="auto"/>
                <w:left w:val="none" w:sz="0" w:space="0" w:color="auto"/>
                <w:bottom w:val="none" w:sz="0" w:space="0" w:color="auto"/>
                <w:right w:val="none" w:sz="0" w:space="0" w:color="auto"/>
              </w:divBdr>
              <w:divsChild>
                <w:div w:id="1414743143">
                  <w:marLeft w:val="0"/>
                  <w:marRight w:val="0"/>
                  <w:marTop w:val="0"/>
                  <w:marBottom w:val="0"/>
                  <w:divBdr>
                    <w:top w:val="none" w:sz="0" w:space="0" w:color="auto"/>
                    <w:left w:val="none" w:sz="0" w:space="0" w:color="auto"/>
                    <w:bottom w:val="none" w:sz="0" w:space="0" w:color="auto"/>
                    <w:right w:val="none" w:sz="0" w:space="0" w:color="auto"/>
                  </w:divBdr>
                  <w:divsChild>
                    <w:div w:id="298462136">
                      <w:marLeft w:val="0"/>
                      <w:marRight w:val="0"/>
                      <w:marTop w:val="0"/>
                      <w:marBottom w:val="0"/>
                      <w:divBdr>
                        <w:top w:val="none" w:sz="0" w:space="0" w:color="auto"/>
                        <w:left w:val="none" w:sz="0" w:space="0" w:color="auto"/>
                        <w:bottom w:val="none" w:sz="0" w:space="0" w:color="auto"/>
                        <w:right w:val="none" w:sz="0" w:space="0" w:color="auto"/>
                      </w:divBdr>
                      <w:divsChild>
                        <w:div w:id="784689830">
                          <w:marLeft w:val="0"/>
                          <w:marRight w:val="0"/>
                          <w:marTop w:val="0"/>
                          <w:marBottom w:val="0"/>
                          <w:divBdr>
                            <w:top w:val="none" w:sz="0" w:space="0" w:color="auto"/>
                            <w:left w:val="none" w:sz="0" w:space="0" w:color="auto"/>
                            <w:bottom w:val="none" w:sz="0" w:space="0" w:color="auto"/>
                            <w:right w:val="none" w:sz="0" w:space="0" w:color="auto"/>
                          </w:divBdr>
                          <w:divsChild>
                            <w:div w:id="728923673">
                              <w:marLeft w:val="0"/>
                              <w:marRight w:val="0"/>
                              <w:marTop w:val="0"/>
                              <w:marBottom w:val="0"/>
                              <w:divBdr>
                                <w:top w:val="none" w:sz="0" w:space="0" w:color="auto"/>
                                <w:left w:val="none" w:sz="0" w:space="0" w:color="auto"/>
                                <w:bottom w:val="none" w:sz="0" w:space="0" w:color="auto"/>
                                <w:right w:val="none" w:sz="0" w:space="0" w:color="auto"/>
                              </w:divBdr>
                              <w:divsChild>
                                <w:div w:id="936641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3356271">
      <w:bodyDiv w:val="1"/>
      <w:marLeft w:val="0"/>
      <w:marRight w:val="0"/>
      <w:marTop w:val="0"/>
      <w:marBottom w:val="0"/>
      <w:divBdr>
        <w:top w:val="none" w:sz="0" w:space="0" w:color="auto"/>
        <w:left w:val="none" w:sz="0" w:space="0" w:color="auto"/>
        <w:bottom w:val="none" w:sz="0" w:space="0" w:color="auto"/>
        <w:right w:val="none" w:sz="0" w:space="0" w:color="auto"/>
      </w:divBdr>
    </w:div>
    <w:div w:id="54476555">
      <w:bodyDiv w:val="1"/>
      <w:marLeft w:val="0"/>
      <w:marRight w:val="0"/>
      <w:marTop w:val="0"/>
      <w:marBottom w:val="0"/>
      <w:divBdr>
        <w:top w:val="none" w:sz="0" w:space="0" w:color="auto"/>
        <w:left w:val="none" w:sz="0" w:space="0" w:color="auto"/>
        <w:bottom w:val="none" w:sz="0" w:space="0" w:color="auto"/>
        <w:right w:val="none" w:sz="0" w:space="0" w:color="auto"/>
      </w:divBdr>
    </w:div>
    <w:div w:id="57215879">
      <w:bodyDiv w:val="1"/>
      <w:marLeft w:val="0"/>
      <w:marRight w:val="0"/>
      <w:marTop w:val="0"/>
      <w:marBottom w:val="0"/>
      <w:divBdr>
        <w:top w:val="none" w:sz="0" w:space="0" w:color="auto"/>
        <w:left w:val="none" w:sz="0" w:space="0" w:color="auto"/>
        <w:bottom w:val="none" w:sz="0" w:space="0" w:color="auto"/>
        <w:right w:val="none" w:sz="0" w:space="0" w:color="auto"/>
      </w:divBdr>
      <w:divsChild>
        <w:div w:id="815955850">
          <w:marLeft w:val="0"/>
          <w:marRight w:val="0"/>
          <w:marTop w:val="0"/>
          <w:marBottom w:val="0"/>
          <w:divBdr>
            <w:top w:val="none" w:sz="0" w:space="0" w:color="auto"/>
            <w:left w:val="none" w:sz="0" w:space="0" w:color="auto"/>
            <w:bottom w:val="none" w:sz="0" w:space="0" w:color="auto"/>
            <w:right w:val="none" w:sz="0" w:space="0" w:color="auto"/>
          </w:divBdr>
          <w:divsChild>
            <w:div w:id="48652316">
              <w:marLeft w:val="0"/>
              <w:marRight w:val="0"/>
              <w:marTop w:val="0"/>
              <w:marBottom w:val="0"/>
              <w:divBdr>
                <w:top w:val="none" w:sz="0" w:space="0" w:color="auto"/>
                <w:left w:val="none" w:sz="0" w:space="0" w:color="auto"/>
                <w:bottom w:val="none" w:sz="0" w:space="0" w:color="auto"/>
                <w:right w:val="none" w:sz="0" w:space="0" w:color="auto"/>
              </w:divBdr>
              <w:divsChild>
                <w:div w:id="539168596">
                  <w:marLeft w:val="0"/>
                  <w:marRight w:val="450"/>
                  <w:marTop w:val="0"/>
                  <w:marBottom w:val="0"/>
                  <w:divBdr>
                    <w:top w:val="none" w:sz="0" w:space="0" w:color="auto"/>
                    <w:left w:val="none" w:sz="0" w:space="0" w:color="auto"/>
                    <w:bottom w:val="none" w:sz="0" w:space="0" w:color="auto"/>
                    <w:right w:val="none" w:sz="0" w:space="0" w:color="auto"/>
                  </w:divBdr>
                  <w:divsChild>
                    <w:div w:id="229077443">
                      <w:marLeft w:val="0"/>
                      <w:marRight w:val="0"/>
                      <w:marTop w:val="0"/>
                      <w:marBottom w:val="0"/>
                      <w:divBdr>
                        <w:top w:val="dotted" w:sz="6" w:space="4" w:color="B2B2B2"/>
                        <w:left w:val="none" w:sz="0" w:space="0" w:color="auto"/>
                        <w:bottom w:val="none" w:sz="0" w:space="0" w:color="auto"/>
                        <w:right w:val="none" w:sz="0" w:space="0" w:color="auto"/>
                      </w:divBdr>
                      <w:divsChild>
                        <w:div w:id="1044864667">
                          <w:marLeft w:val="0"/>
                          <w:marRight w:val="0"/>
                          <w:marTop w:val="0"/>
                          <w:marBottom w:val="0"/>
                          <w:divBdr>
                            <w:top w:val="none" w:sz="0" w:space="0" w:color="auto"/>
                            <w:left w:val="none" w:sz="0" w:space="0" w:color="auto"/>
                            <w:bottom w:val="none" w:sz="0" w:space="0" w:color="auto"/>
                            <w:right w:val="none" w:sz="0" w:space="0" w:color="auto"/>
                          </w:divBdr>
                          <w:divsChild>
                            <w:div w:id="1725564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756007">
                      <w:marLeft w:val="0"/>
                      <w:marRight w:val="0"/>
                      <w:marTop w:val="0"/>
                      <w:marBottom w:val="0"/>
                      <w:divBdr>
                        <w:top w:val="none" w:sz="0" w:space="0" w:color="auto"/>
                        <w:left w:val="none" w:sz="0" w:space="0" w:color="auto"/>
                        <w:bottom w:val="none" w:sz="0" w:space="0" w:color="auto"/>
                        <w:right w:val="none" w:sz="0" w:space="0" w:color="auto"/>
                      </w:divBdr>
                      <w:divsChild>
                        <w:div w:id="1699546794">
                          <w:marLeft w:val="0"/>
                          <w:marRight w:val="0"/>
                          <w:marTop w:val="0"/>
                          <w:marBottom w:val="0"/>
                          <w:divBdr>
                            <w:top w:val="none" w:sz="0" w:space="0" w:color="auto"/>
                            <w:left w:val="none" w:sz="0" w:space="0" w:color="auto"/>
                            <w:bottom w:val="none" w:sz="0" w:space="0" w:color="auto"/>
                            <w:right w:val="none" w:sz="0" w:space="0" w:color="auto"/>
                          </w:divBdr>
                        </w:div>
                        <w:div w:id="1057390253">
                          <w:marLeft w:val="600"/>
                          <w:marRight w:val="0"/>
                          <w:marTop w:val="0"/>
                          <w:marBottom w:val="0"/>
                          <w:divBdr>
                            <w:top w:val="none" w:sz="0" w:space="0" w:color="auto"/>
                            <w:left w:val="none" w:sz="0" w:space="0" w:color="auto"/>
                            <w:bottom w:val="none" w:sz="0" w:space="0" w:color="auto"/>
                            <w:right w:val="none" w:sz="0" w:space="0" w:color="auto"/>
                          </w:divBdr>
                        </w:div>
                      </w:divsChild>
                    </w:div>
                    <w:div w:id="438181170">
                      <w:marLeft w:val="0"/>
                      <w:marRight w:val="0"/>
                      <w:marTop w:val="0"/>
                      <w:marBottom w:val="0"/>
                      <w:divBdr>
                        <w:top w:val="none" w:sz="0" w:space="0" w:color="auto"/>
                        <w:left w:val="none" w:sz="0" w:space="0" w:color="auto"/>
                        <w:bottom w:val="none" w:sz="0" w:space="0" w:color="auto"/>
                        <w:right w:val="none" w:sz="0" w:space="0" w:color="auto"/>
                      </w:divBdr>
                      <w:divsChild>
                        <w:div w:id="1924408588">
                          <w:marLeft w:val="0"/>
                          <w:marRight w:val="0"/>
                          <w:marTop w:val="0"/>
                          <w:marBottom w:val="0"/>
                          <w:divBdr>
                            <w:top w:val="none" w:sz="0" w:space="0" w:color="auto"/>
                            <w:left w:val="none" w:sz="0" w:space="0" w:color="auto"/>
                            <w:bottom w:val="none" w:sz="0" w:space="0" w:color="auto"/>
                            <w:right w:val="none" w:sz="0" w:space="0" w:color="auto"/>
                          </w:divBdr>
                        </w:div>
                        <w:div w:id="125023948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826882">
      <w:bodyDiv w:val="1"/>
      <w:marLeft w:val="0"/>
      <w:marRight w:val="0"/>
      <w:marTop w:val="0"/>
      <w:marBottom w:val="0"/>
      <w:divBdr>
        <w:top w:val="none" w:sz="0" w:space="0" w:color="auto"/>
        <w:left w:val="none" w:sz="0" w:space="0" w:color="auto"/>
        <w:bottom w:val="none" w:sz="0" w:space="0" w:color="auto"/>
        <w:right w:val="none" w:sz="0" w:space="0" w:color="auto"/>
      </w:divBdr>
    </w:div>
    <w:div w:id="59332011">
      <w:bodyDiv w:val="1"/>
      <w:marLeft w:val="0"/>
      <w:marRight w:val="0"/>
      <w:marTop w:val="0"/>
      <w:marBottom w:val="0"/>
      <w:divBdr>
        <w:top w:val="none" w:sz="0" w:space="0" w:color="auto"/>
        <w:left w:val="none" w:sz="0" w:space="0" w:color="auto"/>
        <w:bottom w:val="none" w:sz="0" w:space="0" w:color="auto"/>
        <w:right w:val="none" w:sz="0" w:space="0" w:color="auto"/>
      </w:divBdr>
    </w:div>
    <w:div w:id="61148346">
      <w:bodyDiv w:val="1"/>
      <w:marLeft w:val="0"/>
      <w:marRight w:val="0"/>
      <w:marTop w:val="0"/>
      <w:marBottom w:val="0"/>
      <w:divBdr>
        <w:top w:val="none" w:sz="0" w:space="0" w:color="auto"/>
        <w:left w:val="none" w:sz="0" w:space="0" w:color="auto"/>
        <w:bottom w:val="none" w:sz="0" w:space="0" w:color="auto"/>
        <w:right w:val="none" w:sz="0" w:space="0" w:color="auto"/>
      </w:divBdr>
    </w:div>
    <w:div w:id="62684036">
      <w:bodyDiv w:val="1"/>
      <w:marLeft w:val="0"/>
      <w:marRight w:val="0"/>
      <w:marTop w:val="0"/>
      <w:marBottom w:val="0"/>
      <w:divBdr>
        <w:top w:val="none" w:sz="0" w:space="0" w:color="auto"/>
        <w:left w:val="none" w:sz="0" w:space="0" w:color="auto"/>
        <w:bottom w:val="none" w:sz="0" w:space="0" w:color="auto"/>
        <w:right w:val="none" w:sz="0" w:space="0" w:color="auto"/>
      </w:divBdr>
    </w:div>
    <w:div w:id="65614681">
      <w:bodyDiv w:val="1"/>
      <w:marLeft w:val="0"/>
      <w:marRight w:val="0"/>
      <w:marTop w:val="0"/>
      <w:marBottom w:val="0"/>
      <w:divBdr>
        <w:top w:val="none" w:sz="0" w:space="0" w:color="auto"/>
        <w:left w:val="none" w:sz="0" w:space="0" w:color="auto"/>
        <w:bottom w:val="none" w:sz="0" w:space="0" w:color="auto"/>
        <w:right w:val="none" w:sz="0" w:space="0" w:color="auto"/>
      </w:divBdr>
      <w:divsChild>
        <w:div w:id="3167431">
          <w:marLeft w:val="0"/>
          <w:marRight w:val="0"/>
          <w:marTop w:val="0"/>
          <w:marBottom w:val="0"/>
          <w:divBdr>
            <w:top w:val="none" w:sz="0" w:space="0" w:color="auto"/>
            <w:left w:val="none" w:sz="0" w:space="0" w:color="auto"/>
            <w:bottom w:val="none" w:sz="0" w:space="0" w:color="auto"/>
            <w:right w:val="none" w:sz="0" w:space="0" w:color="auto"/>
          </w:divBdr>
          <w:divsChild>
            <w:div w:id="1416976507">
              <w:marLeft w:val="0"/>
              <w:marRight w:val="0"/>
              <w:marTop w:val="0"/>
              <w:marBottom w:val="0"/>
              <w:divBdr>
                <w:top w:val="none" w:sz="0" w:space="0" w:color="auto"/>
                <w:left w:val="none" w:sz="0" w:space="0" w:color="auto"/>
                <w:bottom w:val="none" w:sz="0" w:space="0" w:color="auto"/>
                <w:right w:val="none" w:sz="0" w:space="0" w:color="auto"/>
              </w:divBdr>
              <w:divsChild>
                <w:div w:id="1549951178">
                  <w:marLeft w:val="0"/>
                  <w:marRight w:val="0"/>
                  <w:marTop w:val="0"/>
                  <w:marBottom w:val="0"/>
                  <w:divBdr>
                    <w:top w:val="none" w:sz="0" w:space="0" w:color="auto"/>
                    <w:left w:val="none" w:sz="0" w:space="0" w:color="auto"/>
                    <w:bottom w:val="none" w:sz="0" w:space="0" w:color="auto"/>
                    <w:right w:val="none" w:sz="0" w:space="0" w:color="auto"/>
                  </w:divBdr>
                  <w:divsChild>
                    <w:div w:id="2048677369">
                      <w:marLeft w:val="0"/>
                      <w:marRight w:val="0"/>
                      <w:marTop w:val="0"/>
                      <w:marBottom w:val="0"/>
                      <w:divBdr>
                        <w:top w:val="none" w:sz="0" w:space="0" w:color="auto"/>
                        <w:left w:val="none" w:sz="0" w:space="0" w:color="auto"/>
                        <w:bottom w:val="none" w:sz="0" w:space="0" w:color="auto"/>
                        <w:right w:val="none" w:sz="0" w:space="0" w:color="auto"/>
                      </w:divBdr>
                      <w:divsChild>
                        <w:div w:id="1667781608">
                          <w:marLeft w:val="0"/>
                          <w:marRight w:val="0"/>
                          <w:marTop w:val="0"/>
                          <w:marBottom w:val="0"/>
                          <w:divBdr>
                            <w:top w:val="none" w:sz="0" w:space="0" w:color="auto"/>
                            <w:left w:val="none" w:sz="0" w:space="0" w:color="auto"/>
                            <w:bottom w:val="none" w:sz="0" w:space="0" w:color="auto"/>
                            <w:right w:val="none" w:sz="0" w:space="0" w:color="auto"/>
                          </w:divBdr>
                          <w:divsChild>
                            <w:div w:id="116260990">
                              <w:marLeft w:val="0"/>
                              <w:marRight w:val="0"/>
                              <w:marTop w:val="0"/>
                              <w:marBottom w:val="0"/>
                              <w:divBdr>
                                <w:top w:val="none" w:sz="0" w:space="0" w:color="auto"/>
                                <w:left w:val="none" w:sz="0" w:space="0" w:color="auto"/>
                                <w:bottom w:val="none" w:sz="0" w:space="0" w:color="auto"/>
                                <w:right w:val="none" w:sz="0" w:space="0" w:color="auto"/>
                              </w:divBdr>
                              <w:divsChild>
                                <w:div w:id="127363320">
                                  <w:marLeft w:val="0"/>
                                  <w:marRight w:val="0"/>
                                  <w:marTop w:val="0"/>
                                  <w:marBottom w:val="0"/>
                                  <w:divBdr>
                                    <w:top w:val="none" w:sz="0" w:space="0" w:color="auto"/>
                                    <w:left w:val="none" w:sz="0" w:space="0" w:color="auto"/>
                                    <w:bottom w:val="none" w:sz="0" w:space="0" w:color="auto"/>
                                    <w:right w:val="none" w:sz="0" w:space="0" w:color="auto"/>
                                  </w:divBdr>
                                  <w:divsChild>
                                    <w:div w:id="1898782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927463">
      <w:bodyDiv w:val="1"/>
      <w:marLeft w:val="0"/>
      <w:marRight w:val="0"/>
      <w:marTop w:val="0"/>
      <w:marBottom w:val="0"/>
      <w:divBdr>
        <w:top w:val="none" w:sz="0" w:space="0" w:color="auto"/>
        <w:left w:val="none" w:sz="0" w:space="0" w:color="auto"/>
        <w:bottom w:val="none" w:sz="0" w:space="0" w:color="auto"/>
        <w:right w:val="none" w:sz="0" w:space="0" w:color="auto"/>
      </w:divBdr>
      <w:divsChild>
        <w:div w:id="1763918422">
          <w:marLeft w:val="0"/>
          <w:marRight w:val="0"/>
          <w:marTop w:val="0"/>
          <w:marBottom w:val="0"/>
          <w:divBdr>
            <w:top w:val="none" w:sz="0" w:space="0" w:color="auto"/>
            <w:left w:val="none" w:sz="0" w:space="0" w:color="auto"/>
            <w:bottom w:val="none" w:sz="0" w:space="0" w:color="auto"/>
            <w:right w:val="none" w:sz="0" w:space="0" w:color="auto"/>
          </w:divBdr>
        </w:div>
      </w:divsChild>
    </w:div>
    <w:div w:id="71703289">
      <w:bodyDiv w:val="1"/>
      <w:marLeft w:val="0"/>
      <w:marRight w:val="0"/>
      <w:marTop w:val="0"/>
      <w:marBottom w:val="0"/>
      <w:divBdr>
        <w:top w:val="none" w:sz="0" w:space="0" w:color="auto"/>
        <w:left w:val="none" w:sz="0" w:space="0" w:color="auto"/>
        <w:bottom w:val="none" w:sz="0" w:space="0" w:color="auto"/>
        <w:right w:val="none" w:sz="0" w:space="0" w:color="auto"/>
      </w:divBdr>
    </w:div>
    <w:div w:id="73204537">
      <w:bodyDiv w:val="1"/>
      <w:marLeft w:val="0"/>
      <w:marRight w:val="0"/>
      <w:marTop w:val="0"/>
      <w:marBottom w:val="0"/>
      <w:divBdr>
        <w:top w:val="none" w:sz="0" w:space="0" w:color="auto"/>
        <w:left w:val="none" w:sz="0" w:space="0" w:color="auto"/>
        <w:bottom w:val="none" w:sz="0" w:space="0" w:color="auto"/>
        <w:right w:val="none" w:sz="0" w:space="0" w:color="auto"/>
      </w:divBdr>
      <w:divsChild>
        <w:div w:id="1745253598">
          <w:marLeft w:val="0"/>
          <w:marRight w:val="0"/>
          <w:marTop w:val="0"/>
          <w:marBottom w:val="0"/>
          <w:divBdr>
            <w:top w:val="none" w:sz="0" w:space="0" w:color="auto"/>
            <w:left w:val="none" w:sz="0" w:space="0" w:color="auto"/>
            <w:bottom w:val="none" w:sz="0" w:space="0" w:color="auto"/>
            <w:right w:val="none" w:sz="0" w:space="0" w:color="auto"/>
          </w:divBdr>
          <w:divsChild>
            <w:div w:id="1829130649">
              <w:marLeft w:val="0"/>
              <w:marRight w:val="0"/>
              <w:marTop w:val="0"/>
              <w:marBottom w:val="0"/>
              <w:divBdr>
                <w:top w:val="none" w:sz="0" w:space="0" w:color="auto"/>
                <w:left w:val="none" w:sz="0" w:space="0" w:color="auto"/>
                <w:bottom w:val="none" w:sz="0" w:space="0" w:color="auto"/>
                <w:right w:val="none" w:sz="0" w:space="0" w:color="auto"/>
              </w:divBdr>
              <w:divsChild>
                <w:div w:id="801702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43551">
      <w:bodyDiv w:val="1"/>
      <w:marLeft w:val="0"/>
      <w:marRight w:val="0"/>
      <w:marTop w:val="0"/>
      <w:marBottom w:val="0"/>
      <w:divBdr>
        <w:top w:val="none" w:sz="0" w:space="0" w:color="auto"/>
        <w:left w:val="none" w:sz="0" w:space="0" w:color="auto"/>
        <w:bottom w:val="none" w:sz="0" w:space="0" w:color="auto"/>
        <w:right w:val="none" w:sz="0" w:space="0" w:color="auto"/>
      </w:divBdr>
    </w:div>
    <w:div w:id="76051006">
      <w:bodyDiv w:val="1"/>
      <w:marLeft w:val="0"/>
      <w:marRight w:val="0"/>
      <w:marTop w:val="0"/>
      <w:marBottom w:val="0"/>
      <w:divBdr>
        <w:top w:val="none" w:sz="0" w:space="0" w:color="auto"/>
        <w:left w:val="none" w:sz="0" w:space="0" w:color="auto"/>
        <w:bottom w:val="none" w:sz="0" w:space="0" w:color="auto"/>
        <w:right w:val="none" w:sz="0" w:space="0" w:color="auto"/>
      </w:divBdr>
      <w:divsChild>
        <w:div w:id="242419042">
          <w:marLeft w:val="0"/>
          <w:marRight w:val="0"/>
          <w:marTop w:val="0"/>
          <w:marBottom w:val="0"/>
          <w:divBdr>
            <w:top w:val="none" w:sz="0" w:space="0" w:color="auto"/>
            <w:left w:val="none" w:sz="0" w:space="0" w:color="auto"/>
            <w:bottom w:val="none" w:sz="0" w:space="0" w:color="auto"/>
            <w:right w:val="none" w:sz="0" w:space="0" w:color="auto"/>
          </w:divBdr>
          <w:divsChild>
            <w:div w:id="470708102">
              <w:marLeft w:val="0"/>
              <w:marRight w:val="0"/>
              <w:marTop w:val="0"/>
              <w:marBottom w:val="0"/>
              <w:divBdr>
                <w:top w:val="none" w:sz="0" w:space="0" w:color="auto"/>
                <w:left w:val="none" w:sz="0" w:space="0" w:color="auto"/>
                <w:bottom w:val="none" w:sz="0" w:space="0" w:color="auto"/>
                <w:right w:val="none" w:sz="0" w:space="0" w:color="auto"/>
              </w:divBdr>
              <w:divsChild>
                <w:div w:id="5332042">
                  <w:marLeft w:val="0"/>
                  <w:marRight w:val="450"/>
                  <w:marTop w:val="0"/>
                  <w:marBottom w:val="0"/>
                  <w:divBdr>
                    <w:top w:val="none" w:sz="0" w:space="0" w:color="auto"/>
                    <w:left w:val="none" w:sz="0" w:space="0" w:color="auto"/>
                    <w:bottom w:val="none" w:sz="0" w:space="0" w:color="auto"/>
                    <w:right w:val="none" w:sz="0" w:space="0" w:color="auto"/>
                  </w:divBdr>
                  <w:divsChild>
                    <w:div w:id="1819877673">
                      <w:marLeft w:val="0"/>
                      <w:marRight w:val="0"/>
                      <w:marTop w:val="0"/>
                      <w:marBottom w:val="0"/>
                      <w:divBdr>
                        <w:top w:val="dotted" w:sz="6" w:space="4" w:color="B2B2B2"/>
                        <w:left w:val="none" w:sz="0" w:space="0" w:color="auto"/>
                        <w:bottom w:val="none" w:sz="0" w:space="0" w:color="auto"/>
                        <w:right w:val="none" w:sz="0" w:space="0" w:color="auto"/>
                      </w:divBdr>
                      <w:divsChild>
                        <w:div w:id="1498763459">
                          <w:marLeft w:val="0"/>
                          <w:marRight w:val="0"/>
                          <w:marTop w:val="0"/>
                          <w:marBottom w:val="0"/>
                          <w:divBdr>
                            <w:top w:val="none" w:sz="0" w:space="0" w:color="auto"/>
                            <w:left w:val="none" w:sz="0" w:space="0" w:color="auto"/>
                            <w:bottom w:val="none" w:sz="0" w:space="0" w:color="auto"/>
                            <w:right w:val="none" w:sz="0" w:space="0" w:color="auto"/>
                          </w:divBdr>
                          <w:divsChild>
                            <w:div w:id="2055422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225697">
                      <w:marLeft w:val="0"/>
                      <w:marRight w:val="0"/>
                      <w:marTop w:val="0"/>
                      <w:marBottom w:val="0"/>
                      <w:divBdr>
                        <w:top w:val="none" w:sz="0" w:space="0" w:color="auto"/>
                        <w:left w:val="none" w:sz="0" w:space="0" w:color="auto"/>
                        <w:bottom w:val="none" w:sz="0" w:space="0" w:color="auto"/>
                        <w:right w:val="none" w:sz="0" w:space="0" w:color="auto"/>
                      </w:divBdr>
                      <w:divsChild>
                        <w:div w:id="568611874">
                          <w:marLeft w:val="0"/>
                          <w:marRight w:val="0"/>
                          <w:marTop w:val="0"/>
                          <w:marBottom w:val="0"/>
                          <w:divBdr>
                            <w:top w:val="none" w:sz="0" w:space="0" w:color="auto"/>
                            <w:left w:val="none" w:sz="0" w:space="0" w:color="auto"/>
                            <w:bottom w:val="none" w:sz="0" w:space="0" w:color="auto"/>
                            <w:right w:val="none" w:sz="0" w:space="0" w:color="auto"/>
                          </w:divBdr>
                        </w:div>
                        <w:div w:id="981009378">
                          <w:marLeft w:val="600"/>
                          <w:marRight w:val="0"/>
                          <w:marTop w:val="0"/>
                          <w:marBottom w:val="0"/>
                          <w:divBdr>
                            <w:top w:val="none" w:sz="0" w:space="0" w:color="auto"/>
                            <w:left w:val="none" w:sz="0" w:space="0" w:color="auto"/>
                            <w:bottom w:val="none" w:sz="0" w:space="0" w:color="auto"/>
                            <w:right w:val="none" w:sz="0" w:space="0" w:color="auto"/>
                          </w:divBdr>
                        </w:div>
                      </w:divsChild>
                    </w:div>
                    <w:div w:id="1480923047">
                      <w:marLeft w:val="0"/>
                      <w:marRight w:val="0"/>
                      <w:marTop w:val="0"/>
                      <w:marBottom w:val="0"/>
                      <w:divBdr>
                        <w:top w:val="none" w:sz="0" w:space="0" w:color="auto"/>
                        <w:left w:val="none" w:sz="0" w:space="0" w:color="auto"/>
                        <w:bottom w:val="none" w:sz="0" w:space="0" w:color="auto"/>
                        <w:right w:val="none" w:sz="0" w:space="0" w:color="auto"/>
                      </w:divBdr>
                      <w:divsChild>
                        <w:div w:id="332537824">
                          <w:marLeft w:val="0"/>
                          <w:marRight w:val="0"/>
                          <w:marTop w:val="0"/>
                          <w:marBottom w:val="0"/>
                          <w:divBdr>
                            <w:top w:val="none" w:sz="0" w:space="0" w:color="auto"/>
                            <w:left w:val="none" w:sz="0" w:space="0" w:color="auto"/>
                            <w:bottom w:val="none" w:sz="0" w:space="0" w:color="auto"/>
                            <w:right w:val="none" w:sz="0" w:space="0" w:color="auto"/>
                          </w:divBdr>
                        </w:div>
                        <w:div w:id="1653220734">
                          <w:marLeft w:val="600"/>
                          <w:marRight w:val="0"/>
                          <w:marTop w:val="0"/>
                          <w:marBottom w:val="0"/>
                          <w:divBdr>
                            <w:top w:val="none" w:sz="0" w:space="0" w:color="auto"/>
                            <w:left w:val="none" w:sz="0" w:space="0" w:color="auto"/>
                            <w:bottom w:val="none" w:sz="0" w:space="0" w:color="auto"/>
                            <w:right w:val="none" w:sz="0" w:space="0" w:color="auto"/>
                          </w:divBdr>
                        </w:div>
                      </w:divsChild>
                    </w:div>
                    <w:div w:id="1854227024">
                      <w:marLeft w:val="0"/>
                      <w:marRight w:val="0"/>
                      <w:marTop w:val="0"/>
                      <w:marBottom w:val="0"/>
                      <w:divBdr>
                        <w:top w:val="none" w:sz="0" w:space="0" w:color="auto"/>
                        <w:left w:val="none" w:sz="0" w:space="0" w:color="auto"/>
                        <w:bottom w:val="none" w:sz="0" w:space="0" w:color="auto"/>
                        <w:right w:val="none" w:sz="0" w:space="0" w:color="auto"/>
                      </w:divBdr>
                      <w:divsChild>
                        <w:div w:id="13387062">
                          <w:marLeft w:val="0"/>
                          <w:marRight w:val="0"/>
                          <w:marTop w:val="0"/>
                          <w:marBottom w:val="0"/>
                          <w:divBdr>
                            <w:top w:val="none" w:sz="0" w:space="0" w:color="auto"/>
                            <w:left w:val="none" w:sz="0" w:space="0" w:color="auto"/>
                            <w:bottom w:val="none" w:sz="0" w:space="0" w:color="auto"/>
                            <w:right w:val="none" w:sz="0" w:space="0" w:color="auto"/>
                          </w:divBdr>
                        </w:div>
                        <w:div w:id="1033382467">
                          <w:marLeft w:val="600"/>
                          <w:marRight w:val="0"/>
                          <w:marTop w:val="0"/>
                          <w:marBottom w:val="0"/>
                          <w:divBdr>
                            <w:top w:val="none" w:sz="0" w:space="0" w:color="auto"/>
                            <w:left w:val="none" w:sz="0" w:space="0" w:color="auto"/>
                            <w:bottom w:val="none" w:sz="0" w:space="0" w:color="auto"/>
                            <w:right w:val="none" w:sz="0" w:space="0" w:color="auto"/>
                          </w:divBdr>
                        </w:div>
                      </w:divsChild>
                    </w:div>
                    <w:div w:id="1024748364">
                      <w:marLeft w:val="0"/>
                      <w:marRight w:val="0"/>
                      <w:marTop w:val="0"/>
                      <w:marBottom w:val="0"/>
                      <w:divBdr>
                        <w:top w:val="none" w:sz="0" w:space="0" w:color="auto"/>
                        <w:left w:val="none" w:sz="0" w:space="0" w:color="auto"/>
                        <w:bottom w:val="none" w:sz="0" w:space="0" w:color="auto"/>
                        <w:right w:val="none" w:sz="0" w:space="0" w:color="auto"/>
                      </w:divBdr>
                      <w:divsChild>
                        <w:div w:id="165243332">
                          <w:marLeft w:val="0"/>
                          <w:marRight w:val="0"/>
                          <w:marTop w:val="0"/>
                          <w:marBottom w:val="0"/>
                          <w:divBdr>
                            <w:top w:val="none" w:sz="0" w:space="0" w:color="auto"/>
                            <w:left w:val="none" w:sz="0" w:space="0" w:color="auto"/>
                            <w:bottom w:val="none" w:sz="0" w:space="0" w:color="auto"/>
                            <w:right w:val="none" w:sz="0" w:space="0" w:color="auto"/>
                          </w:divBdr>
                        </w:div>
                        <w:div w:id="749083017">
                          <w:marLeft w:val="600"/>
                          <w:marRight w:val="0"/>
                          <w:marTop w:val="0"/>
                          <w:marBottom w:val="0"/>
                          <w:divBdr>
                            <w:top w:val="none" w:sz="0" w:space="0" w:color="auto"/>
                            <w:left w:val="none" w:sz="0" w:space="0" w:color="auto"/>
                            <w:bottom w:val="none" w:sz="0" w:space="0" w:color="auto"/>
                            <w:right w:val="none" w:sz="0" w:space="0" w:color="auto"/>
                          </w:divBdr>
                        </w:div>
                      </w:divsChild>
                    </w:div>
                    <w:div w:id="1356073257">
                      <w:marLeft w:val="0"/>
                      <w:marRight w:val="0"/>
                      <w:marTop w:val="0"/>
                      <w:marBottom w:val="0"/>
                      <w:divBdr>
                        <w:top w:val="none" w:sz="0" w:space="0" w:color="auto"/>
                        <w:left w:val="none" w:sz="0" w:space="0" w:color="auto"/>
                        <w:bottom w:val="none" w:sz="0" w:space="0" w:color="auto"/>
                        <w:right w:val="none" w:sz="0" w:space="0" w:color="auto"/>
                      </w:divBdr>
                      <w:divsChild>
                        <w:div w:id="1490515708">
                          <w:marLeft w:val="0"/>
                          <w:marRight w:val="0"/>
                          <w:marTop w:val="0"/>
                          <w:marBottom w:val="0"/>
                          <w:divBdr>
                            <w:top w:val="none" w:sz="0" w:space="0" w:color="auto"/>
                            <w:left w:val="none" w:sz="0" w:space="0" w:color="auto"/>
                            <w:bottom w:val="none" w:sz="0" w:space="0" w:color="auto"/>
                            <w:right w:val="none" w:sz="0" w:space="0" w:color="auto"/>
                          </w:divBdr>
                        </w:div>
                        <w:div w:id="135091527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833742">
      <w:bodyDiv w:val="1"/>
      <w:marLeft w:val="0"/>
      <w:marRight w:val="0"/>
      <w:marTop w:val="0"/>
      <w:marBottom w:val="0"/>
      <w:divBdr>
        <w:top w:val="none" w:sz="0" w:space="0" w:color="auto"/>
        <w:left w:val="none" w:sz="0" w:space="0" w:color="auto"/>
        <w:bottom w:val="none" w:sz="0" w:space="0" w:color="auto"/>
        <w:right w:val="none" w:sz="0" w:space="0" w:color="auto"/>
      </w:divBdr>
    </w:div>
    <w:div w:id="76944998">
      <w:bodyDiv w:val="1"/>
      <w:marLeft w:val="0"/>
      <w:marRight w:val="0"/>
      <w:marTop w:val="0"/>
      <w:marBottom w:val="0"/>
      <w:divBdr>
        <w:top w:val="none" w:sz="0" w:space="0" w:color="auto"/>
        <w:left w:val="none" w:sz="0" w:space="0" w:color="auto"/>
        <w:bottom w:val="none" w:sz="0" w:space="0" w:color="auto"/>
        <w:right w:val="none" w:sz="0" w:space="0" w:color="auto"/>
      </w:divBdr>
    </w:div>
    <w:div w:id="77950031">
      <w:bodyDiv w:val="1"/>
      <w:marLeft w:val="0"/>
      <w:marRight w:val="0"/>
      <w:marTop w:val="0"/>
      <w:marBottom w:val="0"/>
      <w:divBdr>
        <w:top w:val="none" w:sz="0" w:space="0" w:color="auto"/>
        <w:left w:val="none" w:sz="0" w:space="0" w:color="auto"/>
        <w:bottom w:val="none" w:sz="0" w:space="0" w:color="auto"/>
        <w:right w:val="none" w:sz="0" w:space="0" w:color="auto"/>
      </w:divBdr>
      <w:divsChild>
        <w:div w:id="1364356721">
          <w:marLeft w:val="0"/>
          <w:marRight w:val="0"/>
          <w:marTop w:val="0"/>
          <w:marBottom w:val="0"/>
          <w:divBdr>
            <w:top w:val="none" w:sz="0" w:space="0" w:color="auto"/>
            <w:left w:val="none" w:sz="0" w:space="0" w:color="auto"/>
            <w:bottom w:val="none" w:sz="0" w:space="0" w:color="auto"/>
            <w:right w:val="none" w:sz="0" w:space="0" w:color="auto"/>
          </w:divBdr>
          <w:divsChild>
            <w:div w:id="787090735">
              <w:marLeft w:val="0"/>
              <w:marRight w:val="0"/>
              <w:marTop w:val="0"/>
              <w:marBottom w:val="0"/>
              <w:divBdr>
                <w:top w:val="none" w:sz="0" w:space="0" w:color="auto"/>
                <w:left w:val="none" w:sz="0" w:space="0" w:color="auto"/>
                <w:bottom w:val="none" w:sz="0" w:space="0" w:color="auto"/>
                <w:right w:val="none" w:sz="0" w:space="0" w:color="auto"/>
              </w:divBdr>
              <w:divsChild>
                <w:div w:id="1419671571">
                  <w:marLeft w:val="0"/>
                  <w:marRight w:val="0"/>
                  <w:marTop w:val="0"/>
                  <w:marBottom w:val="0"/>
                  <w:divBdr>
                    <w:top w:val="none" w:sz="0" w:space="0" w:color="auto"/>
                    <w:left w:val="none" w:sz="0" w:space="0" w:color="auto"/>
                    <w:bottom w:val="none" w:sz="0" w:space="0" w:color="auto"/>
                    <w:right w:val="none" w:sz="0" w:space="0" w:color="auto"/>
                  </w:divBdr>
                  <w:divsChild>
                    <w:div w:id="304163658">
                      <w:marLeft w:val="0"/>
                      <w:marRight w:val="0"/>
                      <w:marTop w:val="0"/>
                      <w:marBottom w:val="0"/>
                      <w:divBdr>
                        <w:top w:val="single" w:sz="2" w:space="1" w:color="C0C0C0"/>
                        <w:left w:val="single" w:sz="2" w:space="1" w:color="C0C0C0"/>
                        <w:bottom w:val="single" w:sz="2" w:space="1" w:color="C0C0C0"/>
                        <w:right w:val="single" w:sz="2" w:space="1" w:color="C0C0C0"/>
                      </w:divBdr>
                      <w:divsChild>
                        <w:div w:id="1147942355">
                          <w:marLeft w:val="0"/>
                          <w:marRight w:val="0"/>
                          <w:marTop w:val="0"/>
                          <w:marBottom w:val="0"/>
                          <w:divBdr>
                            <w:top w:val="none" w:sz="0" w:space="0" w:color="auto"/>
                            <w:left w:val="none" w:sz="0" w:space="0" w:color="auto"/>
                            <w:bottom w:val="none" w:sz="0" w:space="0" w:color="auto"/>
                            <w:right w:val="none" w:sz="0" w:space="0" w:color="auto"/>
                          </w:divBdr>
                        </w:div>
                        <w:div w:id="1382362913">
                          <w:marLeft w:val="0"/>
                          <w:marRight w:val="0"/>
                          <w:marTop w:val="0"/>
                          <w:marBottom w:val="0"/>
                          <w:divBdr>
                            <w:top w:val="none" w:sz="0" w:space="0" w:color="auto"/>
                            <w:left w:val="none" w:sz="0" w:space="0" w:color="auto"/>
                            <w:bottom w:val="none" w:sz="0" w:space="0" w:color="auto"/>
                            <w:right w:val="none" w:sz="0" w:space="0" w:color="auto"/>
                          </w:divBdr>
                        </w:div>
                        <w:div w:id="1399861705">
                          <w:marLeft w:val="0"/>
                          <w:marRight w:val="0"/>
                          <w:marTop w:val="0"/>
                          <w:marBottom w:val="0"/>
                          <w:divBdr>
                            <w:top w:val="none" w:sz="0" w:space="0" w:color="auto"/>
                            <w:left w:val="none" w:sz="0" w:space="0" w:color="auto"/>
                            <w:bottom w:val="none" w:sz="0" w:space="0" w:color="auto"/>
                            <w:right w:val="none" w:sz="0" w:space="0" w:color="auto"/>
                          </w:divBdr>
                        </w:div>
                        <w:div w:id="1823234230">
                          <w:marLeft w:val="0"/>
                          <w:marRight w:val="0"/>
                          <w:marTop w:val="0"/>
                          <w:marBottom w:val="0"/>
                          <w:divBdr>
                            <w:top w:val="none" w:sz="0" w:space="0" w:color="auto"/>
                            <w:left w:val="none" w:sz="0" w:space="0" w:color="auto"/>
                            <w:bottom w:val="none" w:sz="0" w:space="0" w:color="auto"/>
                            <w:right w:val="none" w:sz="0" w:space="0" w:color="auto"/>
                          </w:divBdr>
                        </w:div>
                        <w:div w:id="203518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024541">
      <w:bodyDiv w:val="1"/>
      <w:marLeft w:val="0"/>
      <w:marRight w:val="0"/>
      <w:marTop w:val="0"/>
      <w:marBottom w:val="0"/>
      <w:divBdr>
        <w:top w:val="none" w:sz="0" w:space="0" w:color="auto"/>
        <w:left w:val="none" w:sz="0" w:space="0" w:color="auto"/>
        <w:bottom w:val="none" w:sz="0" w:space="0" w:color="auto"/>
        <w:right w:val="none" w:sz="0" w:space="0" w:color="auto"/>
      </w:divBdr>
      <w:divsChild>
        <w:div w:id="994802203">
          <w:marLeft w:val="0"/>
          <w:marRight w:val="0"/>
          <w:marTop w:val="0"/>
          <w:marBottom w:val="0"/>
          <w:divBdr>
            <w:top w:val="none" w:sz="0" w:space="0" w:color="auto"/>
            <w:left w:val="none" w:sz="0" w:space="0" w:color="auto"/>
            <w:bottom w:val="none" w:sz="0" w:space="0" w:color="auto"/>
            <w:right w:val="none" w:sz="0" w:space="0" w:color="auto"/>
          </w:divBdr>
          <w:divsChild>
            <w:div w:id="524248459">
              <w:marLeft w:val="0"/>
              <w:marRight w:val="0"/>
              <w:marTop w:val="0"/>
              <w:marBottom w:val="0"/>
              <w:divBdr>
                <w:top w:val="none" w:sz="0" w:space="0" w:color="auto"/>
                <w:left w:val="none" w:sz="0" w:space="0" w:color="auto"/>
                <w:bottom w:val="none" w:sz="0" w:space="0" w:color="auto"/>
                <w:right w:val="none" w:sz="0" w:space="0" w:color="auto"/>
              </w:divBdr>
              <w:divsChild>
                <w:div w:id="608050930">
                  <w:marLeft w:val="0"/>
                  <w:marRight w:val="0"/>
                  <w:marTop w:val="0"/>
                  <w:marBottom w:val="0"/>
                  <w:divBdr>
                    <w:top w:val="single" w:sz="6" w:space="5" w:color="AAAAAA"/>
                    <w:left w:val="single" w:sz="6" w:space="5" w:color="AAAAAA"/>
                    <w:bottom w:val="single" w:sz="6" w:space="5" w:color="AAAAAA"/>
                    <w:right w:val="single" w:sz="6" w:space="5" w:color="AAAAAA"/>
                  </w:divBdr>
                </w:div>
                <w:div w:id="929507090">
                  <w:marLeft w:val="1143"/>
                  <w:marRight w:val="1143"/>
                  <w:marTop w:val="192"/>
                  <w:marBottom w:val="192"/>
                  <w:divBdr>
                    <w:top w:val="single" w:sz="6" w:space="6" w:color="FF8822"/>
                    <w:left w:val="single" w:sz="48" w:space="12" w:color="FF8822"/>
                    <w:bottom w:val="single" w:sz="6" w:space="6" w:color="FF8822"/>
                    <w:right w:val="single" w:sz="6" w:space="12" w:color="FF8822"/>
                  </w:divBdr>
                  <w:divsChild>
                    <w:div w:id="288897680">
                      <w:marLeft w:val="0"/>
                      <w:marRight w:val="0"/>
                      <w:marTop w:val="0"/>
                      <w:marBottom w:val="0"/>
                      <w:divBdr>
                        <w:top w:val="none" w:sz="0" w:space="0" w:color="auto"/>
                        <w:left w:val="none" w:sz="0" w:space="0" w:color="auto"/>
                        <w:bottom w:val="none" w:sz="0" w:space="0" w:color="auto"/>
                        <w:right w:val="none" w:sz="0" w:space="0" w:color="auto"/>
                      </w:divBdr>
                    </w:div>
                  </w:divsChild>
                </w:div>
                <w:div w:id="2032219376">
                  <w:marLeft w:val="0"/>
                  <w:marRight w:val="0"/>
                  <w:marTop w:val="0"/>
                  <w:marBottom w:val="120"/>
                  <w:divBdr>
                    <w:top w:val="none" w:sz="0" w:space="0" w:color="auto"/>
                    <w:left w:val="none" w:sz="0" w:space="0" w:color="auto"/>
                    <w:bottom w:val="single" w:sz="6" w:space="6" w:color="AAAAAA"/>
                    <w:right w:val="none" w:sz="0" w:space="0" w:color="auto"/>
                  </w:divBdr>
                </w:div>
              </w:divsChild>
            </w:div>
          </w:divsChild>
        </w:div>
      </w:divsChild>
    </w:div>
    <w:div w:id="81605540">
      <w:bodyDiv w:val="1"/>
      <w:marLeft w:val="0"/>
      <w:marRight w:val="0"/>
      <w:marTop w:val="0"/>
      <w:marBottom w:val="0"/>
      <w:divBdr>
        <w:top w:val="none" w:sz="0" w:space="0" w:color="auto"/>
        <w:left w:val="none" w:sz="0" w:space="0" w:color="auto"/>
        <w:bottom w:val="none" w:sz="0" w:space="0" w:color="auto"/>
        <w:right w:val="none" w:sz="0" w:space="0" w:color="auto"/>
      </w:divBdr>
    </w:div>
    <w:div w:id="83378323">
      <w:bodyDiv w:val="1"/>
      <w:marLeft w:val="0"/>
      <w:marRight w:val="0"/>
      <w:marTop w:val="0"/>
      <w:marBottom w:val="0"/>
      <w:divBdr>
        <w:top w:val="none" w:sz="0" w:space="0" w:color="auto"/>
        <w:left w:val="none" w:sz="0" w:space="0" w:color="auto"/>
        <w:bottom w:val="none" w:sz="0" w:space="0" w:color="auto"/>
        <w:right w:val="none" w:sz="0" w:space="0" w:color="auto"/>
      </w:divBdr>
      <w:divsChild>
        <w:div w:id="597761326">
          <w:marLeft w:val="0"/>
          <w:marRight w:val="0"/>
          <w:marTop w:val="100"/>
          <w:marBottom w:val="100"/>
          <w:divBdr>
            <w:top w:val="none" w:sz="0" w:space="0" w:color="auto"/>
            <w:left w:val="none" w:sz="0" w:space="0" w:color="auto"/>
            <w:bottom w:val="none" w:sz="0" w:space="0" w:color="auto"/>
            <w:right w:val="none" w:sz="0" w:space="0" w:color="auto"/>
          </w:divBdr>
          <w:divsChild>
            <w:div w:id="119801050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84962830">
      <w:bodyDiv w:val="1"/>
      <w:marLeft w:val="0"/>
      <w:marRight w:val="0"/>
      <w:marTop w:val="0"/>
      <w:marBottom w:val="0"/>
      <w:divBdr>
        <w:top w:val="none" w:sz="0" w:space="0" w:color="auto"/>
        <w:left w:val="none" w:sz="0" w:space="0" w:color="auto"/>
        <w:bottom w:val="none" w:sz="0" w:space="0" w:color="auto"/>
        <w:right w:val="none" w:sz="0" w:space="0" w:color="auto"/>
      </w:divBdr>
      <w:divsChild>
        <w:div w:id="291521881">
          <w:marLeft w:val="0"/>
          <w:marRight w:val="0"/>
          <w:marTop w:val="0"/>
          <w:marBottom w:val="0"/>
          <w:divBdr>
            <w:top w:val="none" w:sz="0" w:space="0" w:color="auto"/>
            <w:left w:val="none" w:sz="0" w:space="0" w:color="auto"/>
            <w:bottom w:val="none" w:sz="0" w:space="0" w:color="auto"/>
            <w:right w:val="none" w:sz="0" w:space="0" w:color="auto"/>
          </w:divBdr>
          <w:divsChild>
            <w:div w:id="550654358">
              <w:marLeft w:val="0"/>
              <w:marRight w:val="0"/>
              <w:marTop w:val="0"/>
              <w:marBottom w:val="0"/>
              <w:divBdr>
                <w:top w:val="none" w:sz="0" w:space="0" w:color="auto"/>
                <w:left w:val="none" w:sz="0" w:space="0" w:color="auto"/>
                <w:bottom w:val="none" w:sz="0" w:space="0" w:color="auto"/>
                <w:right w:val="none" w:sz="0" w:space="0" w:color="auto"/>
              </w:divBdr>
              <w:divsChild>
                <w:div w:id="2070952645">
                  <w:marLeft w:val="0"/>
                  <w:marRight w:val="0"/>
                  <w:marTop w:val="0"/>
                  <w:marBottom w:val="0"/>
                  <w:divBdr>
                    <w:top w:val="none" w:sz="0" w:space="0" w:color="auto"/>
                    <w:left w:val="none" w:sz="0" w:space="0" w:color="auto"/>
                    <w:bottom w:val="none" w:sz="0" w:space="0" w:color="auto"/>
                    <w:right w:val="none" w:sz="0" w:space="0" w:color="auto"/>
                  </w:divBdr>
                  <w:divsChild>
                    <w:div w:id="885221520">
                      <w:marLeft w:val="0"/>
                      <w:marRight w:val="0"/>
                      <w:marTop w:val="0"/>
                      <w:marBottom w:val="0"/>
                      <w:divBdr>
                        <w:top w:val="none" w:sz="0" w:space="0" w:color="auto"/>
                        <w:left w:val="none" w:sz="0" w:space="0" w:color="auto"/>
                        <w:bottom w:val="none" w:sz="0" w:space="0" w:color="auto"/>
                        <w:right w:val="none" w:sz="0" w:space="0" w:color="auto"/>
                      </w:divBdr>
                      <w:divsChild>
                        <w:div w:id="53938802">
                          <w:marLeft w:val="0"/>
                          <w:marRight w:val="0"/>
                          <w:marTop w:val="0"/>
                          <w:marBottom w:val="0"/>
                          <w:divBdr>
                            <w:top w:val="none" w:sz="0" w:space="0" w:color="auto"/>
                            <w:left w:val="none" w:sz="0" w:space="0" w:color="auto"/>
                            <w:bottom w:val="none" w:sz="0" w:space="0" w:color="auto"/>
                            <w:right w:val="none" w:sz="0" w:space="0" w:color="auto"/>
                          </w:divBdr>
                          <w:divsChild>
                            <w:div w:id="1756899427">
                              <w:marLeft w:val="0"/>
                              <w:marRight w:val="0"/>
                              <w:marTop w:val="0"/>
                              <w:marBottom w:val="0"/>
                              <w:divBdr>
                                <w:top w:val="none" w:sz="0" w:space="0" w:color="auto"/>
                                <w:left w:val="none" w:sz="0" w:space="0" w:color="auto"/>
                                <w:bottom w:val="none" w:sz="0" w:space="0" w:color="auto"/>
                                <w:right w:val="none" w:sz="0" w:space="0" w:color="auto"/>
                              </w:divBdr>
                              <w:divsChild>
                                <w:div w:id="1658654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5268205">
      <w:bodyDiv w:val="1"/>
      <w:marLeft w:val="0"/>
      <w:marRight w:val="0"/>
      <w:marTop w:val="0"/>
      <w:marBottom w:val="0"/>
      <w:divBdr>
        <w:top w:val="none" w:sz="0" w:space="0" w:color="auto"/>
        <w:left w:val="none" w:sz="0" w:space="0" w:color="auto"/>
        <w:bottom w:val="none" w:sz="0" w:space="0" w:color="auto"/>
        <w:right w:val="none" w:sz="0" w:space="0" w:color="auto"/>
      </w:divBdr>
      <w:divsChild>
        <w:div w:id="1843858323">
          <w:marLeft w:val="0"/>
          <w:marRight w:val="0"/>
          <w:marTop w:val="0"/>
          <w:marBottom w:val="0"/>
          <w:divBdr>
            <w:top w:val="none" w:sz="0" w:space="0" w:color="auto"/>
            <w:left w:val="none" w:sz="0" w:space="0" w:color="auto"/>
            <w:bottom w:val="none" w:sz="0" w:space="0" w:color="auto"/>
            <w:right w:val="none" w:sz="0" w:space="0" w:color="auto"/>
          </w:divBdr>
        </w:div>
      </w:divsChild>
    </w:div>
    <w:div w:id="88281899">
      <w:bodyDiv w:val="1"/>
      <w:marLeft w:val="0"/>
      <w:marRight w:val="0"/>
      <w:marTop w:val="0"/>
      <w:marBottom w:val="0"/>
      <w:divBdr>
        <w:top w:val="none" w:sz="0" w:space="0" w:color="auto"/>
        <w:left w:val="none" w:sz="0" w:space="0" w:color="auto"/>
        <w:bottom w:val="none" w:sz="0" w:space="0" w:color="auto"/>
        <w:right w:val="none" w:sz="0" w:space="0" w:color="auto"/>
      </w:divBdr>
    </w:div>
    <w:div w:id="88430543">
      <w:bodyDiv w:val="1"/>
      <w:marLeft w:val="0"/>
      <w:marRight w:val="0"/>
      <w:marTop w:val="0"/>
      <w:marBottom w:val="0"/>
      <w:divBdr>
        <w:top w:val="none" w:sz="0" w:space="0" w:color="auto"/>
        <w:left w:val="none" w:sz="0" w:space="0" w:color="auto"/>
        <w:bottom w:val="none" w:sz="0" w:space="0" w:color="auto"/>
        <w:right w:val="none" w:sz="0" w:space="0" w:color="auto"/>
      </w:divBdr>
      <w:divsChild>
        <w:div w:id="467937673">
          <w:marLeft w:val="0"/>
          <w:marRight w:val="0"/>
          <w:marTop w:val="0"/>
          <w:marBottom w:val="0"/>
          <w:divBdr>
            <w:top w:val="none" w:sz="0" w:space="0" w:color="auto"/>
            <w:left w:val="none" w:sz="0" w:space="0" w:color="auto"/>
            <w:bottom w:val="none" w:sz="0" w:space="0" w:color="auto"/>
            <w:right w:val="none" w:sz="0" w:space="0" w:color="auto"/>
          </w:divBdr>
          <w:divsChild>
            <w:div w:id="1710375374">
              <w:marLeft w:val="0"/>
              <w:marRight w:val="0"/>
              <w:marTop w:val="0"/>
              <w:marBottom w:val="0"/>
              <w:divBdr>
                <w:top w:val="none" w:sz="0" w:space="0" w:color="auto"/>
                <w:left w:val="none" w:sz="0" w:space="0" w:color="auto"/>
                <w:bottom w:val="none" w:sz="0" w:space="0" w:color="auto"/>
                <w:right w:val="none" w:sz="0" w:space="0" w:color="auto"/>
              </w:divBdr>
              <w:divsChild>
                <w:div w:id="1905481637">
                  <w:marLeft w:val="0"/>
                  <w:marRight w:val="0"/>
                  <w:marTop w:val="0"/>
                  <w:marBottom w:val="0"/>
                  <w:divBdr>
                    <w:top w:val="none" w:sz="0" w:space="0" w:color="auto"/>
                    <w:left w:val="none" w:sz="0" w:space="0" w:color="auto"/>
                    <w:bottom w:val="none" w:sz="0" w:space="0" w:color="auto"/>
                    <w:right w:val="none" w:sz="0" w:space="0" w:color="auto"/>
                  </w:divBdr>
                  <w:divsChild>
                    <w:div w:id="103234907">
                      <w:marLeft w:val="0"/>
                      <w:marRight w:val="0"/>
                      <w:marTop w:val="0"/>
                      <w:marBottom w:val="0"/>
                      <w:divBdr>
                        <w:top w:val="single" w:sz="2" w:space="1" w:color="C0C0C0"/>
                        <w:left w:val="single" w:sz="2" w:space="1" w:color="C0C0C0"/>
                        <w:bottom w:val="single" w:sz="2" w:space="1" w:color="C0C0C0"/>
                        <w:right w:val="single" w:sz="2" w:space="1" w:color="C0C0C0"/>
                      </w:divBdr>
                      <w:divsChild>
                        <w:div w:id="738672432">
                          <w:marLeft w:val="0"/>
                          <w:marRight w:val="0"/>
                          <w:marTop w:val="0"/>
                          <w:marBottom w:val="0"/>
                          <w:divBdr>
                            <w:top w:val="none" w:sz="0" w:space="0" w:color="auto"/>
                            <w:left w:val="none" w:sz="0" w:space="0" w:color="auto"/>
                            <w:bottom w:val="none" w:sz="0" w:space="0" w:color="auto"/>
                            <w:right w:val="none" w:sz="0" w:space="0" w:color="auto"/>
                          </w:divBdr>
                        </w:div>
                        <w:div w:id="877813548">
                          <w:marLeft w:val="0"/>
                          <w:marRight w:val="0"/>
                          <w:marTop w:val="0"/>
                          <w:marBottom w:val="0"/>
                          <w:divBdr>
                            <w:top w:val="none" w:sz="0" w:space="0" w:color="auto"/>
                            <w:left w:val="none" w:sz="0" w:space="0" w:color="auto"/>
                            <w:bottom w:val="none" w:sz="0" w:space="0" w:color="auto"/>
                            <w:right w:val="none" w:sz="0" w:space="0" w:color="auto"/>
                          </w:divBdr>
                        </w:div>
                        <w:div w:id="884949537">
                          <w:marLeft w:val="0"/>
                          <w:marRight w:val="0"/>
                          <w:marTop w:val="0"/>
                          <w:marBottom w:val="0"/>
                          <w:divBdr>
                            <w:top w:val="none" w:sz="0" w:space="0" w:color="auto"/>
                            <w:left w:val="none" w:sz="0" w:space="0" w:color="auto"/>
                            <w:bottom w:val="none" w:sz="0" w:space="0" w:color="auto"/>
                            <w:right w:val="none" w:sz="0" w:space="0" w:color="auto"/>
                          </w:divBdr>
                        </w:div>
                        <w:div w:id="886798281">
                          <w:marLeft w:val="0"/>
                          <w:marRight w:val="0"/>
                          <w:marTop w:val="0"/>
                          <w:marBottom w:val="0"/>
                          <w:divBdr>
                            <w:top w:val="none" w:sz="0" w:space="0" w:color="auto"/>
                            <w:left w:val="none" w:sz="0" w:space="0" w:color="auto"/>
                            <w:bottom w:val="none" w:sz="0" w:space="0" w:color="auto"/>
                            <w:right w:val="none" w:sz="0" w:space="0" w:color="auto"/>
                          </w:divBdr>
                        </w:div>
                        <w:div w:id="997226576">
                          <w:marLeft w:val="0"/>
                          <w:marRight w:val="0"/>
                          <w:marTop w:val="0"/>
                          <w:marBottom w:val="0"/>
                          <w:divBdr>
                            <w:top w:val="none" w:sz="0" w:space="0" w:color="auto"/>
                            <w:left w:val="none" w:sz="0" w:space="0" w:color="auto"/>
                            <w:bottom w:val="none" w:sz="0" w:space="0" w:color="auto"/>
                            <w:right w:val="none" w:sz="0" w:space="0" w:color="auto"/>
                          </w:divBdr>
                        </w:div>
                        <w:div w:id="1061293088">
                          <w:marLeft w:val="0"/>
                          <w:marRight w:val="0"/>
                          <w:marTop w:val="0"/>
                          <w:marBottom w:val="0"/>
                          <w:divBdr>
                            <w:top w:val="none" w:sz="0" w:space="0" w:color="auto"/>
                            <w:left w:val="none" w:sz="0" w:space="0" w:color="auto"/>
                            <w:bottom w:val="none" w:sz="0" w:space="0" w:color="auto"/>
                            <w:right w:val="none" w:sz="0" w:space="0" w:color="auto"/>
                          </w:divBdr>
                        </w:div>
                        <w:div w:id="2138445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014147">
      <w:bodyDiv w:val="1"/>
      <w:marLeft w:val="0"/>
      <w:marRight w:val="0"/>
      <w:marTop w:val="0"/>
      <w:marBottom w:val="0"/>
      <w:divBdr>
        <w:top w:val="none" w:sz="0" w:space="0" w:color="auto"/>
        <w:left w:val="none" w:sz="0" w:space="0" w:color="auto"/>
        <w:bottom w:val="none" w:sz="0" w:space="0" w:color="auto"/>
        <w:right w:val="none" w:sz="0" w:space="0" w:color="auto"/>
      </w:divBdr>
    </w:div>
    <w:div w:id="90248083">
      <w:bodyDiv w:val="1"/>
      <w:marLeft w:val="0"/>
      <w:marRight w:val="0"/>
      <w:marTop w:val="0"/>
      <w:marBottom w:val="0"/>
      <w:divBdr>
        <w:top w:val="none" w:sz="0" w:space="0" w:color="auto"/>
        <w:left w:val="none" w:sz="0" w:space="0" w:color="auto"/>
        <w:bottom w:val="none" w:sz="0" w:space="0" w:color="auto"/>
        <w:right w:val="none" w:sz="0" w:space="0" w:color="auto"/>
      </w:divBdr>
      <w:divsChild>
        <w:div w:id="617025567">
          <w:marLeft w:val="0"/>
          <w:marRight w:val="0"/>
          <w:marTop w:val="0"/>
          <w:marBottom w:val="0"/>
          <w:divBdr>
            <w:top w:val="none" w:sz="0" w:space="0" w:color="auto"/>
            <w:left w:val="none" w:sz="0" w:space="0" w:color="auto"/>
            <w:bottom w:val="none" w:sz="0" w:space="0" w:color="auto"/>
            <w:right w:val="none" w:sz="0" w:space="0" w:color="auto"/>
          </w:divBdr>
          <w:divsChild>
            <w:div w:id="1515874612">
              <w:marLeft w:val="0"/>
              <w:marRight w:val="0"/>
              <w:marTop w:val="0"/>
              <w:marBottom w:val="0"/>
              <w:divBdr>
                <w:top w:val="none" w:sz="0" w:space="0" w:color="auto"/>
                <w:left w:val="none" w:sz="0" w:space="0" w:color="auto"/>
                <w:bottom w:val="none" w:sz="0" w:space="0" w:color="auto"/>
                <w:right w:val="none" w:sz="0" w:space="0" w:color="auto"/>
              </w:divBdr>
              <w:divsChild>
                <w:div w:id="1067728672">
                  <w:marLeft w:val="0"/>
                  <w:marRight w:val="0"/>
                  <w:marTop w:val="0"/>
                  <w:marBottom w:val="0"/>
                  <w:divBdr>
                    <w:top w:val="none" w:sz="0" w:space="0" w:color="auto"/>
                    <w:left w:val="none" w:sz="0" w:space="0" w:color="auto"/>
                    <w:bottom w:val="none" w:sz="0" w:space="0" w:color="auto"/>
                    <w:right w:val="none" w:sz="0" w:space="0" w:color="auto"/>
                  </w:divBdr>
                  <w:divsChild>
                    <w:div w:id="10801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633596">
      <w:bodyDiv w:val="1"/>
      <w:marLeft w:val="0"/>
      <w:marRight w:val="0"/>
      <w:marTop w:val="0"/>
      <w:marBottom w:val="0"/>
      <w:divBdr>
        <w:top w:val="none" w:sz="0" w:space="0" w:color="auto"/>
        <w:left w:val="none" w:sz="0" w:space="0" w:color="auto"/>
        <w:bottom w:val="none" w:sz="0" w:space="0" w:color="auto"/>
        <w:right w:val="none" w:sz="0" w:space="0" w:color="auto"/>
      </w:divBdr>
      <w:divsChild>
        <w:div w:id="202250203">
          <w:marLeft w:val="0"/>
          <w:marRight w:val="0"/>
          <w:marTop w:val="0"/>
          <w:marBottom w:val="0"/>
          <w:divBdr>
            <w:top w:val="none" w:sz="0" w:space="0" w:color="auto"/>
            <w:left w:val="none" w:sz="0" w:space="0" w:color="auto"/>
            <w:bottom w:val="none" w:sz="0" w:space="0" w:color="auto"/>
            <w:right w:val="none" w:sz="0" w:space="0" w:color="auto"/>
          </w:divBdr>
        </w:div>
        <w:div w:id="233782398">
          <w:marLeft w:val="0"/>
          <w:marRight w:val="0"/>
          <w:marTop w:val="0"/>
          <w:marBottom w:val="0"/>
          <w:divBdr>
            <w:top w:val="none" w:sz="0" w:space="0" w:color="auto"/>
            <w:left w:val="none" w:sz="0" w:space="0" w:color="auto"/>
            <w:bottom w:val="none" w:sz="0" w:space="0" w:color="auto"/>
            <w:right w:val="none" w:sz="0" w:space="0" w:color="auto"/>
          </w:divBdr>
        </w:div>
        <w:div w:id="524447930">
          <w:marLeft w:val="0"/>
          <w:marRight w:val="0"/>
          <w:marTop w:val="0"/>
          <w:marBottom w:val="0"/>
          <w:divBdr>
            <w:top w:val="none" w:sz="0" w:space="0" w:color="auto"/>
            <w:left w:val="none" w:sz="0" w:space="0" w:color="auto"/>
            <w:bottom w:val="none" w:sz="0" w:space="0" w:color="auto"/>
            <w:right w:val="none" w:sz="0" w:space="0" w:color="auto"/>
          </w:divBdr>
        </w:div>
        <w:div w:id="754281305">
          <w:marLeft w:val="0"/>
          <w:marRight w:val="0"/>
          <w:marTop w:val="0"/>
          <w:marBottom w:val="0"/>
          <w:divBdr>
            <w:top w:val="none" w:sz="0" w:space="0" w:color="auto"/>
            <w:left w:val="none" w:sz="0" w:space="0" w:color="auto"/>
            <w:bottom w:val="none" w:sz="0" w:space="0" w:color="auto"/>
            <w:right w:val="none" w:sz="0" w:space="0" w:color="auto"/>
          </w:divBdr>
        </w:div>
        <w:div w:id="1006638809">
          <w:marLeft w:val="0"/>
          <w:marRight w:val="0"/>
          <w:marTop w:val="0"/>
          <w:marBottom w:val="0"/>
          <w:divBdr>
            <w:top w:val="none" w:sz="0" w:space="0" w:color="auto"/>
            <w:left w:val="none" w:sz="0" w:space="0" w:color="auto"/>
            <w:bottom w:val="none" w:sz="0" w:space="0" w:color="auto"/>
            <w:right w:val="none" w:sz="0" w:space="0" w:color="auto"/>
          </w:divBdr>
        </w:div>
        <w:div w:id="1104152757">
          <w:marLeft w:val="0"/>
          <w:marRight w:val="0"/>
          <w:marTop w:val="0"/>
          <w:marBottom w:val="0"/>
          <w:divBdr>
            <w:top w:val="none" w:sz="0" w:space="0" w:color="auto"/>
            <w:left w:val="none" w:sz="0" w:space="0" w:color="auto"/>
            <w:bottom w:val="none" w:sz="0" w:space="0" w:color="auto"/>
            <w:right w:val="none" w:sz="0" w:space="0" w:color="auto"/>
          </w:divBdr>
        </w:div>
      </w:divsChild>
    </w:div>
    <w:div w:id="92941794">
      <w:bodyDiv w:val="1"/>
      <w:marLeft w:val="0"/>
      <w:marRight w:val="0"/>
      <w:marTop w:val="0"/>
      <w:marBottom w:val="0"/>
      <w:divBdr>
        <w:top w:val="none" w:sz="0" w:space="0" w:color="auto"/>
        <w:left w:val="none" w:sz="0" w:space="0" w:color="auto"/>
        <w:bottom w:val="none" w:sz="0" w:space="0" w:color="auto"/>
        <w:right w:val="none" w:sz="0" w:space="0" w:color="auto"/>
      </w:divBdr>
      <w:divsChild>
        <w:div w:id="13501214">
          <w:marLeft w:val="0"/>
          <w:marRight w:val="0"/>
          <w:marTop w:val="0"/>
          <w:marBottom w:val="0"/>
          <w:divBdr>
            <w:top w:val="none" w:sz="0" w:space="0" w:color="auto"/>
            <w:left w:val="none" w:sz="0" w:space="0" w:color="auto"/>
            <w:bottom w:val="none" w:sz="0" w:space="0" w:color="auto"/>
            <w:right w:val="none" w:sz="0" w:space="0" w:color="auto"/>
          </w:divBdr>
          <w:divsChild>
            <w:div w:id="387997776">
              <w:marLeft w:val="0"/>
              <w:marRight w:val="0"/>
              <w:marTop w:val="0"/>
              <w:marBottom w:val="0"/>
              <w:divBdr>
                <w:top w:val="none" w:sz="0" w:space="0" w:color="auto"/>
                <w:left w:val="none" w:sz="0" w:space="0" w:color="auto"/>
                <w:bottom w:val="none" w:sz="0" w:space="0" w:color="auto"/>
                <w:right w:val="none" w:sz="0" w:space="0" w:color="auto"/>
              </w:divBdr>
              <w:divsChild>
                <w:div w:id="956595886">
                  <w:marLeft w:val="0"/>
                  <w:marRight w:val="0"/>
                  <w:marTop w:val="0"/>
                  <w:marBottom w:val="0"/>
                  <w:divBdr>
                    <w:top w:val="none" w:sz="0" w:space="0" w:color="auto"/>
                    <w:left w:val="none" w:sz="0" w:space="0" w:color="auto"/>
                    <w:bottom w:val="none" w:sz="0" w:space="0" w:color="auto"/>
                    <w:right w:val="none" w:sz="0" w:space="0" w:color="auto"/>
                  </w:divBdr>
                </w:div>
                <w:div w:id="207358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773948">
          <w:marLeft w:val="0"/>
          <w:marRight w:val="0"/>
          <w:marTop w:val="0"/>
          <w:marBottom w:val="0"/>
          <w:divBdr>
            <w:top w:val="none" w:sz="0" w:space="0" w:color="auto"/>
            <w:left w:val="none" w:sz="0" w:space="0" w:color="auto"/>
            <w:bottom w:val="none" w:sz="0" w:space="0" w:color="auto"/>
            <w:right w:val="none" w:sz="0" w:space="0" w:color="auto"/>
          </w:divBdr>
          <w:divsChild>
            <w:div w:id="1323700379">
              <w:marLeft w:val="0"/>
              <w:marRight w:val="0"/>
              <w:marTop w:val="0"/>
              <w:marBottom w:val="0"/>
              <w:divBdr>
                <w:top w:val="none" w:sz="0" w:space="0" w:color="auto"/>
                <w:left w:val="none" w:sz="0" w:space="0" w:color="auto"/>
                <w:bottom w:val="none" w:sz="0" w:space="0" w:color="auto"/>
                <w:right w:val="none" w:sz="0" w:space="0" w:color="auto"/>
              </w:divBdr>
              <w:divsChild>
                <w:div w:id="1447118788">
                  <w:marLeft w:val="0"/>
                  <w:marRight w:val="0"/>
                  <w:marTop w:val="0"/>
                  <w:marBottom w:val="0"/>
                  <w:divBdr>
                    <w:top w:val="none" w:sz="0" w:space="0" w:color="auto"/>
                    <w:left w:val="none" w:sz="0" w:space="0" w:color="auto"/>
                    <w:bottom w:val="none" w:sz="0" w:space="0" w:color="auto"/>
                    <w:right w:val="none" w:sz="0" w:space="0" w:color="auto"/>
                  </w:divBdr>
                </w:div>
                <w:div w:id="1930503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121533">
          <w:marLeft w:val="0"/>
          <w:marRight w:val="0"/>
          <w:marTop w:val="0"/>
          <w:marBottom w:val="0"/>
          <w:divBdr>
            <w:top w:val="none" w:sz="0" w:space="0" w:color="auto"/>
            <w:left w:val="none" w:sz="0" w:space="0" w:color="auto"/>
            <w:bottom w:val="none" w:sz="0" w:space="0" w:color="auto"/>
            <w:right w:val="none" w:sz="0" w:space="0" w:color="auto"/>
          </w:divBdr>
          <w:divsChild>
            <w:div w:id="530656213">
              <w:marLeft w:val="0"/>
              <w:marRight w:val="0"/>
              <w:marTop w:val="0"/>
              <w:marBottom w:val="0"/>
              <w:divBdr>
                <w:top w:val="none" w:sz="0" w:space="0" w:color="auto"/>
                <w:left w:val="none" w:sz="0" w:space="0" w:color="auto"/>
                <w:bottom w:val="none" w:sz="0" w:space="0" w:color="auto"/>
                <w:right w:val="none" w:sz="0" w:space="0" w:color="auto"/>
              </w:divBdr>
              <w:divsChild>
                <w:div w:id="542911710">
                  <w:marLeft w:val="0"/>
                  <w:marRight w:val="0"/>
                  <w:marTop w:val="0"/>
                  <w:marBottom w:val="0"/>
                  <w:divBdr>
                    <w:top w:val="none" w:sz="0" w:space="0" w:color="auto"/>
                    <w:left w:val="none" w:sz="0" w:space="0" w:color="auto"/>
                    <w:bottom w:val="none" w:sz="0" w:space="0" w:color="auto"/>
                    <w:right w:val="none" w:sz="0" w:space="0" w:color="auto"/>
                  </w:divBdr>
                </w:div>
                <w:div w:id="147969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977677">
          <w:marLeft w:val="0"/>
          <w:marRight w:val="0"/>
          <w:marTop w:val="0"/>
          <w:marBottom w:val="0"/>
          <w:divBdr>
            <w:top w:val="none" w:sz="0" w:space="0" w:color="auto"/>
            <w:left w:val="none" w:sz="0" w:space="0" w:color="auto"/>
            <w:bottom w:val="none" w:sz="0" w:space="0" w:color="auto"/>
            <w:right w:val="none" w:sz="0" w:space="0" w:color="auto"/>
          </w:divBdr>
          <w:divsChild>
            <w:div w:id="1870754042">
              <w:marLeft w:val="0"/>
              <w:marRight w:val="0"/>
              <w:marTop w:val="0"/>
              <w:marBottom w:val="0"/>
              <w:divBdr>
                <w:top w:val="none" w:sz="0" w:space="0" w:color="auto"/>
                <w:left w:val="none" w:sz="0" w:space="0" w:color="auto"/>
                <w:bottom w:val="none" w:sz="0" w:space="0" w:color="auto"/>
                <w:right w:val="none" w:sz="0" w:space="0" w:color="auto"/>
              </w:divBdr>
              <w:divsChild>
                <w:div w:id="488521442">
                  <w:marLeft w:val="0"/>
                  <w:marRight w:val="0"/>
                  <w:marTop w:val="0"/>
                  <w:marBottom w:val="0"/>
                  <w:divBdr>
                    <w:top w:val="none" w:sz="0" w:space="0" w:color="auto"/>
                    <w:left w:val="none" w:sz="0" w:space="0" w:color="auto"/>
                    <w:bottom w:val="none" w:sz="0" w:space="0" w:color="auto"/>
                    <w:right w:val="none" w:sz="0" w:space="0" w:color="auto"/>
                  </w:divBdr>
                </w:div>
                <w:div w:id="1910726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691834">
          <w:marLeft w:val="0"/>
          <w:marRight w:val="0"/>
          <w:marTop w:val="0"/>
          <w:marBottom w:val="0"/>
          <w:divBdr>
            <w:top w:val="none" w:sz="0" w:space="0" w:color="auto"/>
            <w:left w:val="none" w:sz="0" w:space="0" w:color="auto"/>
            <w:bottom w:val="none" w:sz="0" w:space="0" w:color="auto"/>
            <w:right w:val="none" w:sz="0" w:space="0" w:color="auto"/>
          </w:divBdr>
          <w:divsChild>
            <w:div w:id="1306424730">
              <w:marLeft w:val="0"/>
              <w:marRight w:val="0"/>
              <w:marTop w:val="0"/>
              <w:marBottom w:val="0"/>
              <w:divBdr>
                <w:top w:val="none" w:sz="0" w:space="0" w:color="auto"/>
                <w:left w:val="none" w:sz="0" w:space="0" w:color="auto"/>
                <w:bottom w:val="none" w:sz="0" w:space="0" w:color="auto"/>
                <w:right w:val="none" w:sz="0" w:space="0" w:color="auto"/>
              </w:divBdr>
              <w:divsChild>
                <w:div w:id="423115539">
                  <w:marLeft w:val="0"/>
                  <w:marRight w:val="0"/>
                  <w:marTop w:val="0"/>
                  <w:marBottom w:val="0"/>
                  <w:divBdr>
                    <w:top w:val="none" w:sz="0" w:space="0" w:color="auto"/>
                    <w:left w:val="none" w:sz="0" w:space="0" w:color="auto"/>
                    <w:bottom w:val="none" w:sz="0" w:space="0" w:color="auto"/>
                    <w:right w:val="none" w:sz="0" w:space="0" w:color="auto"/>
                  </w:divBdr>
                </w:div>
                <w:div w:id="137981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654935">
          <w:marLeft w:val="0"/>
          <w:marRight w:val="0"/>
          <w:marTop w:val="0"/>
          <w:marBottom w:val="0"/>
          <w:divBdr>
            <w:top w:val="none" w:sz="0" w:space="0" w:color="auto"/>
            <w:left w:val="none" w:sz="0" w:space="0" w:color="auto"/>
            <w:bottom w:val="none" w:sz="0" w:space="0" w:color="auto"/>
            <w:right w:val="none" w:sz="0" w:space="0" w:color="auto"/>
          </w:divBdr>
          <w:divsChild>
            <w:div w:id="1441682096">
              <w:marLeft w:val="0"/>
              <w:marRight w:val="0"/>
              <w:marTop w:val="0"/>
              <w:marBottom w:val="0"/>
              <w:divBdr>
                <w:top w:val="none" w:sz="0" w:space="0" w:color="auto"/>
                <w:left w:val="none" w:sz="0" w:space="0" w:color="auto"/>
                <w:bottom w:val="none" w:sz="0" w:space="0" w:color="auto"/>
                <w:right w:val="none" w:sz="0" w:space="0" w:color="auto"/>
              </w:divBdr>
              <w:divsChild>
                <w:div w:id="1605111221">
                  <w:marLeft w:val="0"/>
                  <w:marRight w:val="0"/>
                  <w:marTop w:val="0"/>
                  <w:marBottom w:val="0"/>
                  <w:divBdr>
                    <w:top w:val="none" w:sz="0" w:space="0" w:color="auto"/>
                    <w:left w:val="none" w:sz="0" w:space="0" w:color="auto"/>
                    <w:bottom w:val="none" w:sz="0" w:space="0" w:color="auto"/>
                    <w:right w:val="none" w:sz="0" w:space="0" w:color="auto"/>
                  </w:divBdr>
                </w:div>
                <w:div w:id="172336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422163">
          <w:marLeft w:val="0"/>
          <w:marRight w:val="0"/>
          <w:marTop w:val="0"/>
          <w:marBottom w:val="0"/>
          <w:divBdr>
            <w:top w:val="none" w:sz="0" w:space="0" w:color="auto"/>
            <w:left w:val="none" w:sz="0" w:space="0" w:color="auto"/>
            <w:bottom w:val="none" w:sz="0" w:space="0" w:color="auto"/>
            <w:right w:val="none" w:sz="0" w:space="0" w:color="auto"/>
          </w:divBdr>
          <w:divsChild>
            <w:div w:id="1048648822">
              <w:marLeft w:val="0"/>
              <w:marRight w:val="0"/>
              <w:marTop w:val="0"/>
              <w:marBottom w:val="0"/>
              <w:divBdr>
                <w:top w:val="none" w:sz="0" w:space="0" w:color="auto"/>
                <w:left w:val="none" w:sz="0" w:space="0" w:color="auto"/>
                <w:bottom w:val="none" w:sz="0" w:space="0" w:color="auto"/>
                <w:right w:val="none" w:sz="0" w:space="0" w:color="auto"/>
              </w:divBdr>
              <w:divsChild>
                <w:div w:id="181433960">
                  <w:marLeft w:val="0"/>
                  <w:marRight w:val="0"/>
                  <w:marTop w:val="0"/>
                  <w:marBottom w:val="0"/>
                  <w:divBdr>
                    <w:top w:val="none" w:sz="0" w:space="0" w:color="auto"/>
                    <w:left w:val="none" w:sz="0" w:space="0" w:color="auto"/>
                    <w:bottom w:val="none" w:sz="0" w:space="0" w:color="auto"/>
                    <w:right w:val="none" w:sz="0" w:space="0" w:color="auto"/>
                  </w:divBdr>
                </w:div>
                <w:div w:id="490484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661560">
          <w:marLeft w:val="0"/>
          <w:marRight w:val="0"/>
          <w:marTop w:val="0"/>
          <w:marBottom w:val="0"/>
          <w:divBdr>
            <w:top w:val="none" w:sz="0" w:space="0" w:color="auto"/>
            <w:left w:val="none" w:sz="0" w:space="0" w:color="auto"/>
            <w:bottom w:val="none" w:sz="0" w:space="0" w:color="auto"/>
            <w:right w:val="none" w:sz="0" w:space="0" w:color="auto"/>
          </w:divBdr>
          <w:divsChild>
            <w:div w:id="1973779207">
              <w:marLeft w:val="0"/>
              <w:marRight w:val="0"/>
              <w:marTop w:val="0"/>
              <w:marBottom w:val="0"/>
              <w:divBdr>
                <w:top w:val="none" w:sz="0" w:space="0" w:color="auto"/>
                <w:left w:val="none" w:sz="0" w:space="0" w:color="auto"/>
                <w:bottom w:val="none" w:sz="0" w:space="0" w:color="auto"/>
                <w:right w:val="none" w:sz="0" w:space="0" w:color="auto"/>
              </w:divBdr>
              <w:divsChild>
                <w:div w:id="185405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861252">
      <w:bodyDiv w:val="1"/>
      <w:marLeft w:val="0"/>
      <w:marRight w:val="0"/>
      <w:marTop w:val="0"/>
      <w:marBottom w:val="0"/>
      <w:divBdr>
        <w:top w:val="none" w:sz="0" w:space="0" w:color="auto"/>
        <w:left w:val="none" w:sz="0" w:space="0" w:color="auto"/>
        <w:bottom w:val="none" w:sz="0" w:space="0" w:color="auto"/>
        <w:right w:val="none" w:sz="0" w:space="0" w:color="auto"/>
      </w:divBdr>
      <w:divsChild>
        <w:div w:id="1634869127">
          <w:marLeft w:val="2850"/>
          <w:marRight w:val="0"/>
          <w:marTop w:val="2850"/>
          <w:marBottom w:val="0"/>
          <w:divBdr>
            <w:top w:val="single" w:sz="2" w:space="0" w:color="77A294"/>
            <w:left w:val="single" w:sz="2" w:space="0" w:color="77A294"/>
            <w:bottom w:val="single" w:sz="2" w:space="0" w:color="77A294"/>
            <w:right w:val="single" w:sz="2" w:space="0" w:color="77A294"/>
          </w:divBdr>
          <w:divsChild>
            <w:div w:id="1374884154">
              <w:marLeft w:val="0"/>
              <w:marRight w:val="0"/>
              <w:marTop w:val="0"/>
              <w:marBottom w:val="0"/>
              <w:divBdr>
                <w:top w:val="single" w:sz="2" w:space="0" w:color="77A294"/>
                <w:left w:val="single" w:sz="2" w:space="0" w:color="77A294"/>
                <w:bottom w:val="single" w:sz="2" w:space="0" w:color="77A294"/>
                <w:right w:val="single" w:sz="2" w:space="0" w:color="77A294"/>
              </w:divBdr>
              <w:divsChild>
                <w:div w:id="1292977629">
                  <w:marLeft w:val="0"/>
                  <w:marRight w:val="0"/>
                  <w:marTop w:val="75"/>
                  <w:marBottom w:val="0"/>
                  <w:divBdr>
                    <w:top w:val="single" w:sz="2" w:space="0" w:color="77A294"/>
                    <w:left w:val="single" w:sz="2" w:space="0" w:color="77A294"/>
                    <w:bottom w:val="single" w:sz="2" w:space="0" w:color="77A294"/>
                    <w:right w:val="single" w:sz="2" w:space="0" w:color="77A294"/>
                  </w:divBdr>
                  <w:divsChild>
                    <w:div w:id="785808318">
                      <w:marLeft w:val="0"/>
                      <w:marRight w:val="0"/>
                      <w:marTop w:val="0"/>
                      <w:marBottom w:val="0"/>
                      <w:divBdr>
                        <w:top w:val="single" w:sz="2" w:space="0" w:color="77A294"/>
                        <w:left w:val="single" w:sz="2" w:space="0" w:color="77A294"/>
                        <w:bottom w:val="single" w:sz="2" w:space="0" w:color="77A294"/>
                        <w:right w:val="single" w:sz="2" w:space="0" w:color="77A294"/>
                      </w:divBdr>
                      <w:divsChild>
                        <w:div w:id="153188302">
                          <w:marLeft w:val="0"/>
                          <w:marRight w:val="0"/>
                          <w:marTop w:val="150"/>
                          <w:marBottom w:val="150"/>
                          <w:divBdr>
                            <w:top w:val="single" w:sz="2" w:space="0" w:color="77A294"/>
                            <w:left w:val="single" w:sz="2" w:space="0" w:color="77A294"/>
                            <w:bottom w:val="single" w:sz="2" w:space="0" w:color="77A294"/>
                            <w:right w:val="single" w:sz="2" w:space="0" w:color="77A294"/>
                          </w:divBdr>
                          <w:divsChild>
                            <w:div w:id="1210072835">
                              <w:marLeft w:val="0"/>
                              <w:marRight w:val="300"/>
                              <w:marTop w:val="0"/>
                              <w:marBottom w:val="0"/>
                              <w:divBdr>
                                <w:top w:val="none" w:sz="0" w:space="0" w:color="auto"/>
                                <w:left w:val="none" w:sz="0" w:space="0" w:color="auto"/>
                                <w:bottom w:val="none" w:sz="0" w:space="0" w:color="auto"/>
                                <w:right w:val="none" w:sz="0" w:space="0" w:color="auto"/>
                              </w:divBdr>
                            </w:div>
                            <w:div w:id="1886985970">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66603216">
                          <w:marLeft w:val="0"/>
                          <w:marRight w:val="0"/>
                          <w:marTop w:val="150"/>
                          <w:marBottom w:val="150"/>
                          <w:divBdr>
                            <w:top w:val="single" w:sz="2" w:space="0" w:color="77A294"/>
                            <w:left w:val="single" w:sz="2" w:space="0" w:color="77A294"/>
                            <w:bottom w:val="single" w:sz="2" w:space="0" w:color="77A294"/>
                            <w:right w:val="single" w:sz="2" w:space="0" w:color="77A294"/>
                          </w:divBdr>
                          <w:divsChild>
                            <w:div w:id="1569342555">
                              <w:marLeft w:val="0"/>
                              <w:marRight w:val="300"/>
                              <w:marTop w:val="0"/>
                              <w:marBottom w:val="0"/>
                              <w:divBdr>
                                <w:top w:val="none" w:sz="0" w:space="0" w:color="auto"/>
                                <w:left w:val="none" w:sz="0" w:space="0" w:color="auto"/>
                                <w:bottom w:val="none" w:sz="0" w:space="0" w:color="auto"/>
                                <w:right w:val="none" w:sz="0" w:space="0" w:color="auto"/>
                              </w:divBdr>
                            </w:div>
                            <w:div w:id="1617444823">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475076328">
                          <w:marLeft w:val="0"/>
                          <w:marRight w:val="0"/>
                          <w:marTop w:val="150"/>
                          <w:marBottom w:val="150"/>
                          <w:divBdr>
                            <w:top w:val="single" w:sz="2" w:space="0" w:color="77A294"/>
                            <w:left w:val="single" w:sz="2" w:space="0" w:color="77A294"/>
                            <w:bottom w:val="single" w:sz="2" w:space="0" w:color="77A294"/>
                            <w:right w:val="single" w:sz="2" w:space="0" w:color="77A294"/>
                          </w:divBdr>
                          <w:divsChild>
                            <w:div w:id="1083262616">
                              <w:marLeft w:val="0"/>
                              <w:marRight w:val="0"/>
                              <w:marTop w:val="0"/>
                              <w:marBottom w:val="0"/>
                              <w:divBdr>
                                <w:top w:val="single" w:sz="2" w:space="0" w:color="77A294"/>
                                <w:left w:val="single" w:sz="2" w:space="0" w:color="77A294"/>
                                <w:bottom w:val="single" w:sz="2" w:space="0" w:color="77A294"/>
                                <w:right w:val="single" w:sz="2" w:space="0" w:color="77A294"/>
                              </w:divBdr>
                            </w:div>
                            <w:div w:id="2001231016">
                              <w:marLeft w:val="0"/>
                              <w:marRight w:val="300"/>
                              <w:marTop w:val="0"/>
                              <w:marBottom w:val="0"/>
                              <w:divBdr>
                                <w:top w:val="none" w:sz="0" w:space="0" w:color="auto"/>
                                <w:left w:val="none" w:sz="0" w:space="0" w:color="auto"/>
                                <w:bottom w:val="none" w:sz="0" w:space="0" w:color="auto"/>
                                <w:right w:val="none" w:sz="0" w:space="0" w:color="auto"/>
                              </w:divBdr>
                            </w:div>
                          </w:divsChild>
                        </w:div>
                        <w:div w:id="545600430">
                          <w:marLeft w:val="0"/>
                          <w:marRight w:val="0"/>
                          <w:marTop w:val="150"/>
                          <w:marBottom w:val="150"/>
                          <w:divBdr>
                            <w:top w:val="single" w:sz="2" w:space="0" w:color="77A294"/>
                            <w:left w:val="single" w:sz="2" w:space="0" w:color="77A294"/>
                            <w:bottom w:val="single" w:sz="2" w:space="0" w:color="77A294"/>
                            <w:right w:val="single" w:sz="2" w:space="0" w:color="77A294"/>
                          </w:divBdr>
                          <w:divsChild>
                            <w:div w:id="302931766">
                              <w:marLeft w:val="0"/>
                              <w:marRight w:val="300"/>
                              <w:marTop w:val="0"/>
                              <w:marBottom w:val="0"/>
                              <w:divBdr>
                                <w:top w:val="none" w:sz="0" w:space="0" w:color="auto"/>
                                <w:left w:val="none" w:sz="0" w:space="0" w:color="auto"/>
                                <w:bottom w:val="none" w:sz="0" w:space="0" w:color="auto"/>
                                <w:right w:val="none" w:sz="0" w:space="0" w:color="auto"/>
                              </w:divBdr>
                            </w:div>
                            <w:div w:id="1181701582">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557979501">
                          <w:marLeft w:val="0"/>
                          <w:marRight w:val="0"/>
                          <w:marTop w:val="150"/>
                          <w:marBottom w:val="150"/>
                          <w:divBdr>
                            <w:top w:val="single" w:sz="2" w:space="0" w:color="77A294"/>
                            <w:left w:val="single" w:sz="2" w:space="0" w:color="77A294"/>
                            <w:bottom w:val="single" w:sz="2" w:space="0" w:color="77A294"/>
                            <w:right w:val="single" w:sz="2" w:space="0" w:color="77A294"/>
                          </w:divBdr>
                          <w:divsChild>
                            <w:div w:id="971179232">
                              <w:marLeft w:val="0"/>
                              <w:marRight w:val="0"/>
                              <w:marTop w:val="0"/>
                              <w:marBottom w:val="0"/>
                              <w:divBdr>
                                <w:top w:val="single" w:sz="2" w:space="0" w:color="77A294"/>
                                <w:left w:val="single" w:sz="2" w:space="0" w:color="77A294"/>
                                <w:bottom w:val="single" w:sz="2" w:space="0" w:color="77A294"/>
                                <w:right w:val="single" w:sz="2" w:space="0" w:color="77A294"/>
                              </w:divBdr>
                            </w:div>
                            <w:div w:id="1862821850">
                              <w:marLeft w:val="0"/>
                              <w:marRight w:val="300"/>
                              <w:marTop w:val="0"/>
                              <w:marBottom w:val="0"/>
                              <w:divBdr>
                                <w:top w:val="none" w:sz="0" w:space="0" w:color="auto"/>
                                <w:left w:val="none" w:sz="0" w:space="0" w:color="auto"/>
                                <w:bottom w:val="none" w:sz="0" w:space="0" w:color="auto"/>
                                <w:right w:val="none" w:sz="0" w:space="0" w:color="auto"/>
                              </w:divBdr>
                            </w:div>
                          </w:divsChild>
                        </w:div>
                        <w:div w:id="648904590">
                          <w:marLeft w:val="0"/>
                          <w:marRight w:val="0"/>
                          <w:marTop w:val="150"/>
                          <w:marBottom w:val="150"/>
                          <w:divBdr>
                            <w:top w:val="single" w:sz="2" w:space="0" w:color="77A294"/>
                            <w:left w:val="single" w:sz="2" w:space="0" w:color="77A294"/>
                            <w:bottom w:val="single" w:sz="2" w:space="0" w:color="77A294"/>
                            <w:right w:val="single" w:sz="2" w:space="0" w:color="77A294"/>
                          </w:divBdr>
                          <w:divsChild>
                            <w:div w:id="1019938556">
                              <w:marLeft w:val="0"/>
                              <w:marRight w:val="300"/>
                              <w:marTop w:val="0"/>
                              <w:marBottom w:val="0"/>
                              <w:divBdr>
                                <w:top w:val="none" w:sz="0" w:space="0" w:color="auto"/>
                                <w:left w:val="none" w:sz="0" w:space="0" w:color="auto"/>
                                <w:bottom w:val="none" w:sz="0" w:space="0" w:color="auto"/>
                                <w:right w:val="none" w:sz="0" w:space="0" w:color="auto"/>
                              </w:divBdr>
                            </w:div>
                            <w:div w:id="1895892311">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742603145">
                          <w:marLeft w:val="0"/>
                          <w:marRight w:val="0"/>
                          <w:marTop w:val="150"/>
                          <w:marBottom w:val="150"/>
                          <w:divBdr>
                            <w:top w:val="single" w:sz="2" w:space="0" w:color="77A294"/>
                            <w:left w:val="single" w:sz="2" w:space="0" w:color="77A294"/>
                            <w:bottom w:val="single" w:sz="2" w:space="0" w:color="77A294"/>
                            <w:right w:val="single" w:sz="2" w:space="0" w:color="77A294"/>
                          </w:divBdr>
                          <w:divsChild>
                            <w:div w:id="1360739502">
                              <w:marLeft w:val="0"/>
                              <w:marRight w:val="0"/>
                              <w:marTop w:val="0"/>
                              <w:marBottom w:val="0"/>
                              <w:divBdr>
                                <w:top w:val="single" w:sz="2" w:space="0" w:color="77A294"/>
                                <w:left w:val="single" w:sz="2" w:space="0" w:color="77A294"/>
                                <w:bottom w:val="single" w:sz="2" w:space="0" w:color="77A294"/>
                                <w:right w:val="single" w:sz="2" w:space="0" w:color="77A294"/>
                              </w:divBdr>
                            </w:div>
                            <w:div w:id="2107920999">
                              <w:marLeft w:val="0"/>
                              <w:marRight w:val="300"/>
                              <w:marTop w:val="0"/>
                              <w:marBottom w:val="0"/>
                              <w:divBdr>
                                <w:top w:val="none" w:sz="0" w:space="0" w:color="auto"/>
                                <w:left w:val="none" w:sz="0" w:space="0" w:color="auto"/>
                                <w:bottom w:val="none" w:sz="0" w:space="0" w:color="auto"/>
                                <w:right w:val="none" w:sz="0" w:space="0" w:color="auto"/>
                              </w:divBdr>
                            </w:div>
                          </w:divsChild>
                        </w:div>
                        <w:div w:id="745617766">
                          <w:marLeft w:val="0"/>
                          <w:marRight w:val="0"/>
                          <w:marTop w:val="150"/>
                          <w:marBottom w:val="150"/>
                          <w:divBdr>
                            <w:top w:val="single" w:sz="2" w:space="0" w:color="77A294"/>
                            <w:left w:val="single" w:sz="2" w:space="0" w:color="77A294"/>
                            <w:bottom w:val="single" w:sz="2" w:space="0" w:color="77A294"/>
                            <w:right w:val="single" w:sz="2" w:space="0" w:color="77A294"/>
                          </w:divBdr>
                          <w:divsChild>
                            <w:div w:id="206070363">
                              <w:marLeft w:val="0"/>
                              <w:marRight w:val="0"/>
                              <w:marTop w:val="0"/>
                              <w:marBottom w:val="0"/>
                              <w:divBdr>
                                <w:top w:val="single" w:sz="2" w:space="0" w:color="77A294"/>
                                <w:left w:val="single" w:sz="2" w:space="0" w:color="77A294"/>
                                <w:bottom w:val="single" w:sz="2" w:space="0" w:color="77A294"/>
                                <w:right w:val="single" w:sz="2" w:space="0" w:color="77A294"/>
                              </w:divBdr>
                            </w:div>
                            <w:div w:id="1049301253">
                              <w:marLeft w:val="0"/>
                              <w:marRight w:val="300"/>
                              <w:marTop w:val="0"/>
                              <w:marBottom w:val="0"/>
                              <w:divBdr>
                                <w:top w:val="none" w:sz="0" w:space="0" w:color="auto"/>
                                <w:left w:val="none" w:sz="0" w:space="0" w:color="auto"/>
                                <w:bottom w:val="none" w:sz="0" w:space="0" w:color="auto"/>
                                <w:right w:val="none" w:sz="0" w:space="0" w:color="auto"/>
                              </w:divBdr>
                            </w:div>
                          </w:divsChild>
                        </w:div>
                        <w:div w:id="866455917">
                          <w:marLeft w:val="0"/>
                          <w:marRight w:val="0"/>
                          <w:marTop w:val="150"/>
                          <w:marBottom w:val="150"/>
                          <w:divBdr>
                            <w:top w:val="single" w:sz="2" w:space="0" w:color="77A294"/>
                            <w:left w:val="single" w:sz="2" w:space="0" w:color="77A294"/>
                            <w:bottom w:val="single" w:sz="2" w:space="0" w:color="77A294"/>
                            <w:right w:val="single" w:sz="2" w:space="0" w:color="77A294"/>
                          </w:divBdr>
                          <w:divsChild>
                            <w:div w:id="637993503">
                              <w:marLeft w:val="0"/>
                              <w:marRight w:val="0"/>
                              <w:marTop w:val="0"/>
                              <w:marBottom w:val="0"/>
                              <w:divBdr>
                                <w:top w:val="single" w:sz="2" w:space="0" w:color="77A294"/>
                                <w:left w:val="single" w:sz="2" w:space="0" w:color="77A294"/>
                                <w:bottom w:val="single" w:sz="2" w:space="0" w:color="77A294"/>
                                <w:right w:val="single" w:sz="2" w:space="0" w:color="77A294"/>
                              </w:divBdr>
                            </w:div>
                            <w:div w:id="1414737067">
                              <w:marLeft w:val="0"/>
                              <w:marRight w:val="300"/>
                              <w:marTop w:val="0"/>
                              <w:marBottom w:val="0"/>
                              <w:divBdr>
                                <w:top w:val="none" w:sz="0" w:space="0" w:color="auto"/>
                                <w:left w:val="none" w:sz="0" w:space="0" w:color="auto"/>
                                <w:bottom w:val="none" w:sz="0" w:space="0" w:color="auto"/>
                                <w:right w:val="none" w:sz="0" w:space="0" w:color="auto"/>
                              </w:divBdr>
                            </w:div>
                          </w:divsChild>
                        </w:div>
                        <w:div w:id="918834332">
                          <w:marLeft w:val="0"/>
                          <w:marRight w:val="0"/>
                          <w:marTop w:val="150"/>
                          <w:marBottom w:val="150"/>
                          <w:divBdr>
                            <w:top w:val="single" w:sz="2" w:space="0" w:color="77A294"/>
                            <w:left w:val="single" w:sz="2" w:space="0" w:color="77A294"/>
                            <w:bottom w:val="single" w:sz="2" w:space="0" w:color="77A294"/>
                            <w:right w:val="single" w:sz="2" w:space="0" w:color="77A294"/>
                          </w:divBdr>
                          <w:divsChild>
                            <w:div w:id="783962272">
                              <w:marLeft w:val="0"/>
                              <w:marRight w:val="0"/>
                              <w:marTop w:val="0"/>
                              <w:marBottom w:val="0"/>
                              <w:divBdr>
                                <w:top w:val="single" w:sz="2" w:space="0" w:color="77A294"/>
                                <w:left w:val="single" w:sz="2" w:space="0" w:color="77A294"/>
                                <w:bottom w:val="single" w:sz="2" w:space="0" w:color="77A294"/>
                                <w:right w:val="single" w:sz="2" w:space="0" w:color="77A294"/>
                              </w:divBdr>
                            </w:div>
                            <w:div w:id="803307507">
                              <w:marLeft w:val="0"/>
                              <w:marRight w:val="300"/>
                              <w:marTop w:val="0"/>
                              <w:marBottom w:val="0"/>
                              <w:divBdr>
                                <w:top w:val="none" w:sz="0" w:space="0" w:color="auto"/>
                                <w:left w:val="none" w:sz="0" w:space="0" w:color="auto"/>
                                <w:bottom w:val="none" w:sz="0" w:space="0" w:color="auto"/>
                                <w:right w:val="none" w:sz="0" w:space="0" w:color="auto"/>
                              </w:divBdr>
                            </w:div>
                          </w:divsChild>
                        </w:div>
                        <w:div w:id="1058826289">
                          <w:marLeft w:val="0"/>
                          <w:marRight w:val="0"/>
                          <w:marTop w:val="150"/>
                          <w:marBottom w:val="150"/>
                          <w:divBdr>
                            <w:top w:val="single" w:sz="2" w:space="0" w:color="77A294"/>
                            <w:left w:val="single" w:sz="2" w:space="0" w:color="77A294"/>
                            <w:bottom w:val="single" w:sz="2" w:space="0" w:color="77A294"/>
                            <w:right w:val="single" w:sz="2" w:space="0" w:color="77A294"/>
                          </w:divBdr>
                        </w:div>
                        <w:div w:id="1070811368">
                          <w:marLeft w:val="0"/>
                          <w:marRight w:val="0"/>
                          <w:marTop w:val="150"/>
                          <w:marBottom w:val="150"/>
                          <w:divBdr>
                            <w:top w:val="single" w:sz="2" w:space="0" w:color="77A294"/>
                            <w:left w:val="single" w:sz="2" w:space="0" w:color="77A294"/>
                            <w:bottom w:val="single" w:sz="2" w:space="0" w:color="77A294"/>
                            <w:right w:val="single" w:sz="2" w:space="0" w:color="77A294"/>
                          </w:divBdr>
                          <w:divsChild>
                            <w:div w:id="1198737259">
                              <w:marLeft w:val="0"/>
                              <w:marRight w:val="300"/>
                              <w:marTop w:val="0"/>
                              <w:marBottom w:val="0"/>
                              <w:divBdr>
                                <w:top w:val="none" w:sz="0" w:space="0" w:color="auto"/>
                                <w:left w:val="none" w:sz="0" w:space="0" w:color="auto"/>
                                <w:bottom w:val="none" w:sz="0" w:space="0" w:color="auto"/>
                                <w:right w:val="none" w:sz="0" w:space="0" w:color="auto"/>
                              </w:divBdr>
                            </w:div>
                            <w:div w:id="2016765238">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171605510">
                          <w:marLeft w:val="0"/>
                          <w:marRight w:val="0"/>
                          <w:marTop w:val="150"/>
                          <w:marBottom w:val="150"/>
                          <w:divBdr>
                            <w:top w:val="single" w:sz="2" w:space="0" w:color="77A294"/>
                            <w:left w:val="single" w:sz="2" w:space="0" w:color="77A294"/>
                            <w:bottom w:val="single" w:sz="2" w:space="0" w:color="77A294"/>
                            <w:right w:val="single" w:sz="2" w:space="0" w:color="77A294"/>
                          </w:divBdr>
                          <w:divsChild>
                            <w:div w:id="325520200">
                              <w:marLeft w:val="0"/>
                              <w:marRight w:val="0"/>
                              <w:marTop w:val="0"/>
                              <w:marBottom w:val="0"/>
                              <w:divBdr>
                                <w:top w:val="single" w:sz="2" w:space="0" w:color="77A294"/>
                                <w:left w:val="single" w:sz="2" w:space="0" w:color="77A294"/>
                                <w:bottom w:val="single" w:sz="2" w:space="0" w:color="77A294"/>
                                <w:right w:val="single" w:sz="2" w:space="0" w:color="77A294"/>
                              </w:divBdr>
                            </w:div>
                            <w:div w:id="698236893">
                              <w:marLeft w:val="0"/>
                              <w:marRight w:val="300"/>
                              <w:marTop w:val="0"/>
                              <w:marBottom w:val="0"/>
                              <w:divBdr>
                                <w:top w:val="none" w:sz="0" w:space="0" w:color="auto"/>
                                <w:left w:val="none" w:sz="0" w:space="0" w:color="auto"/>
                                <w:bottom w:val="none" w:sz="0" w:space="0" w:color="auto"/>
                                <w:right w:val="none" w:sz="0" w:space="0" w:color="auto"/>
                              </w:divBdr>
                            </w:div>
                          </w:divsChild>
                        </w:div>
                        <w:div w:id="1199784610">
                          <w:marLeft w:val="0"/>
                          <w:marRight w:val="0"/>
                          <w:marTop w:val="150"/>
                          <w:marBottom w:val="150"/>
                          <w:divBdr>
                            <w:top w:val="single" w:sz="2" w:space="0" w:color="77A294"/>
                            <w:left w:val="single" w:sz="2" w:space="0" w:color="77A294"/>
                            <w:bottom w:val="single" w:sz="2" w:space="0" w:color="77A294"/>
                            <w:right w:val="single" w:sz="2" w:space="0" w:color="77A294"/>
                          </w:divBdr>
                          <w:divsChild>
                            <w:div w:id="1022516150">
                              <w:marLeft w:val="0"/>
                              <w:marRight w:val="300"/>
                              <w:marTop w:val="0"/>
                              <w:marBottom w:val="0"/>
                              <w:divBdr>
                                <w:top w:val="none" w:sz="0" w:space="0" w:color="auto"/>
                                <w:left w:val="none" w:sz="0" w:space="0" w:color="auto"/>
                                <w:bottom w:val="none" w:sz="0" w:space="0" w:color="auto"/>
                                <w:right w:val="none" w:sz="0" w:space="0" w:color="auto"/>
                              </w:divBdr>
                            </w:div>
                            <w:div w:id="1852183430">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245728071">
                          <w:marLeft w:val="0"/>
                          <w:marRight w:val="0"/>
                          <w:marTop w:val="150"/>
                          <w:marBottom w:val="150"/>
                          <w:divBdr>
                            <w:top w:val="single" w:sz="2" w:space="0" w:color="77A294"/>
                            <w:left w:val="single" w:sz="2" w:space="0" w:color="77A294"/>
                            <w:bottom w:val="single" w:sz="2" w:space="0" w:color="77A294"/>
                            <w:right w:val="single" w:sz="2" w:space="0" w:color="77A294"/>
                          </w:divBdr>
                          <w:divsChild>
                            <w:div w:id="752746904">
                              <w:marLeft w:val="0"/>
                              <w:marRight w:val="300"/>
                              <w:marTop w:val="0"/>
                              <w:marBottom w:val="0"/>
                              <w:divBdr>
                                <w:top w:val="none" w:sz="0" w:space="0" w:color="auto"/>
                                <w:left w:val="none" w:sz="0" w:space="0" w:color="auto"/>
                                <w:bottom w:val="none" w:sz="0" w:space="0" w:color="auto"/>
                                <w:right w:val="none" w:sz="0" w:space="0" w:color="auto"/>
                              </w:divBdr>
                            </w:div>
                            <w:div w:id="946817957">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257514951">
                          <w:marLeft w:val="0"/>
                          <w:marRight w:val="0"/>
                          <w:marTop w:val="150"/>
                          <w:marBottom w:val="150"/>
                          <w:divBdr>
                            <w:top w:val="single" w:sz="2" w:space="0" w:color="77A294"/>
                            <w:left w:val="single" w:sz="2" w:space="0" w:color="77A294"/>
                            <w:bottom w:val="single" w:sz="2" w:space="0" w:color="77A294"/>
                            <w:right w:val="single" w:sz="2" w:space="0" w:color="77A294"/>
                          </w:divBdr>
                          <w:divsChild>
                            <w:div w:id="1040056846">
                              <w:marLeft w:val="0"/>
                              <w:marRight w:val="300"/>
                              <w:marTop w:val="0"/>
                              <w:marBottom w:val="0"/>
                              <w:divBdr>
                                <w:top w:val="none" w:sz="0" w:space="0" w:color="auto"/>
                                <w:left w:val="none" w:sz="0" w:space="0" w:color="auto"/>
                                <w:bottom w:val="none" w:sz="0" w:space="0" w:color="auto"/>
                                <w:right w:val="none" w:sz="0" w:space="0" w:color="auto"/>
                              </w:divBdr>
                            </w:div>
                            <w:div w:id="1261790485">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315642773">
                          <w:marLeft w:val="0"/>
                          <w:marRight w:val="0"/>
                          <w:marTop w:val="150"/>
                          <w:marBottom w:val="150"/>
                          <w:divBdr>
                            <w:top w:val="single" w:sz="2" w:space="0" w:color="77A294"/>
                            <w:left w:val="single" w:sz="2" w:space="0" w:color="77A294"/>
                            <w:bottom w:val="single" w:sz="2" w:space="0" w:color="77A294"/>
                            <w:right w:val="single" w:sz="2" w:space="0" w:color="77A294"/>
                          </w:divBdr>
                          <w:divsChild>
                            <w:div w:id="161701921">
                              <w:marLeft w:val="0"/>
                              <w:marRight w:val="0"/>
                              <w:marTop w:val="0"/>
                              <w:marBottom w:val="0"/>
                              <w:divBdr>
                                <w:top w:val="single" w:sz="2" w:space="0" w:color="77A294"/>
                                <w:left w:val="single" w:sz="2" w:space="0" w:color="77A294"/>
                                <w:bottom w:val="single" w:sz="2" w:space="0" w:color="77A294"/>
                                <w:right w:val="single" w:sz="2" w:space="0" w:color="77A294"/>
                              </w:divBdr>
                            </w:div>
                            <w:div w:id="1164397387">
                              <w:marLeft w:val="0"/>
                              <w:marRight w:val="300"/>
                              <w:marTop w:val="0"/>
                              <w:marBottom w:val="0"/>
                              <w:divBdr>
                                <w:top w:val="none" w:sz="0" w:space="0" w:color="auto"/>
                                <w:left w:val="none" w:sz="0" w:space="0" w:color="auto"/>
                                <w:bottom w:val="none" w:sz="0" w:space="0" w:color="auto"/>
                                <w:right w:val="none" w:sz="0" w:space="0" w:color="auto"/>
                              </w:divBdr>
                            </w:div>
                          </w:divsChild>
                        </w:div>
                        <w:div w:id="1318147256">
                          <w:marLeft w:val="0"/>
                          <w:marRight w:val="0"/>
                          <w:marTop w:val="150"/>
                          <w:marBottom w:val="150"/>
                          <w:divBdr>
                            <w:top w:val="single" w:sz="2" w:space="0" w:color="77A294"/>
                            <w:left w:val="single" w:sz="2" w:space="0" w:color="77A294"/>
                            <w:bottom w:val="single" w:sz="2" w:space="0" w:color="77A294"/>
                            <w:right w:val="single" w:sz="2" w:space="0" w:color="77A294"/>
                          </w:divBdr>
                          <w:divsChild>
                            <w:div w:id="218707837">
                              <w:marLeft w:val="0"/>
                              <w:marRight w:val="0"/>
                              <w:marTop w:val="0"/>
                              <w:marBottom w:val="0"/>
                              <w:divBdr>
                                <w:top w:val="single" w:sz="2" w:space="0" w:color="77A294"/>
                                <w:left w:val="single" w:sz="2" w:space="0" w:color="77A294"/>
                                <w:bottom w:val="single" w:sz="2" w:space="0" w:color="77A294"/>
                                <w:right w:val="single" w:sz="2" w:space="0" w:color="77A294"/>
                              </w:divBdr>
                            </w:div>
                            <w:div w:id="1746679248">
                              <w:marLeft w:val="0"/>
                              <w:marRight w:val="300"/>
                              <w:marTop w:val="0"/>
                              <w:marBottom w:val="0"/>
                              <w:divBdr>
                                <w:top w:val="none" w:sz="0" w:space="0" w:color="auto"/>
                                <w:left w:val="none" w:sz="0" w:space="0" w:color="auto"/>
                                <w:bottom w:val="none" w:sz="0" w:space="0" w:color="auto"/>
                                <w:right w:val="none" w:sz="0" w:space="0" w:color="auto"/>
                              </w:divBdr>
                            </w:div>
                          </w:divsChild>
                        </w:div>
                        <w:div w:id="1417826351">
                          <w:marLeft w:val="0"/>
                          <w:marRight w:val="0"/>
                          <w:marTop w:val="150"/>
                          <w:marBottom w:val="150"/>
                          <w:divBdr>
                            <w:top w:val="single" w:sz="2" w:space="0" w:color="77A294"/>
                            <w:left w:val="single" w:sz="2" w:space="0" w:color="77A294"/>
                            <w:bottom w:val="single" w:sz="2" w:space="0" w:color="77A294"/>
                            <w:right w:val="single" w:sz="2" w:space="0" w:color="77A294"/>
                          </w:divBdr>
                          <w:divsChild>
                            <w:div w:id="504784974">
                              <w:marLeft w:val="0"/>
                              <w:marRight w:val="300"/>
                              <w:marTop w:val="0"/>
                              <w:marBottom w:val="0"/>
                              <w:divBdr>
                                <w:top w:val="none" w:sz="0" w:space="0" w:color="auto"/>
                                <w:left w:val="none" w:sz="0" w:space="0" w:color="auto"/>
                                <w:bottom w:val="none" w:sz="0" w:space="0" w:color="auto"/>
                                <w:right w:val="none" w:sz="0" w:space="0" w:color="auto"/>
                              </w:divBdr>
                            </w:div>
                            <w:div w:id="580257254">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436825291">
                          <w:marLeft w:val="0"/>
                          <w:marRight w:val="0"/>
                          <w:marTop w:val="150"/>
                          <w:marBottom w:val="150"/>
                          <w:divBdr>
                            <w:top w:val="single" w:sz="2" w:space="0" w:color="77A294"/>
                            <w:left w:val="single" w:sz="2" w:space="0" w:color="77A294"/>
                            <w:bottom w:val="single" w:sz="2" w:space="0" w:color="77A294"/>
                            <w:right w:val="single" w:sz="2" w:space="0" w:color="77A294"/>
                          </w:divBdr>
                          <w:divsChild>
                            <w:div w:id="233397885">
                              <w:marLeft w:val="0"/>
                              <w:marRight w:val="300"/>
                              <w:marTop w:val="0"/>
                              <w:marBottom w:val="0"/>
                              <w:divBdr>
                                <w:top w:val="none" w:sz="0" w:space="0" w:color="auto"/>
                                <w:left w:val="none" w:sz="0" w:space="0" w:color="auto"/>
                                <w:bottom w:val="none" w:sz="0" w:space="0" w:color="auto"/>
                                <w:right w:val="none" w:sz="0" w:space="0" w:color="auto"/>
                              </w:divBdr>
                            </w:div>
                            <w:div w:id="33083417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441533170">
                          <w:marLeft w:val="0"/>
                          <w:marRight w:val="0"/>
                          <w:marTop w:val="150"/>
                          <w:marBottom w:val="150"/>
                          <w:divBdr>
                            <w:top w:val="single" w:sz="2" w:space="0" w:color="77A294"/>
                            <w:left w:val="single" w:sz="2" w:space="0" w:color="77A294"/>
                            <w:bottom w:val="single" w:sz="2" w:space="0" w:color="77A294"/>
                            <w:right w:val="single" w:sz="2" w:space="0" w:color="77A294"/>
                          </w:divBdr>
                          <w:divsChild>
                            <w:div w:id="476655028">
                              <w:marLeft w:val="0"/>
                              <w:marRight w:val="300"/>
                              <w:marTop w:val="0"/>
                              <w:marBottom w:val="0"/>
                              <w:divBdr>
                                <w:top w:val="none" w:sz="0" w:space="0" w:color="auto"/>
                                <w:left w:val="none" w:sz="0" w:space="0" w:color="auto"/>
                                <w:bottom w:val="none" w:sz="0" w:space="0" w:color="auto"/>
                                <w:right w:val="none" w:sz="0" w:space="0" w:color="auto"/>
                              </w:divBdr>
                            </w:div>
                            <w:div w:id="1797018867">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454865513">
                          <w:marLeft w:val="0"/>
                          <w:marRight w:val="0"/>
                          <w:marTop w:val="150"/>
                          <w:marBottom w:val="150"/>
                          <w:divBdr>
                            <w:top w:val="single" w:sz="2" w:space="0" w:color="77A294"/>
                            <w:left w:val="single" w:sz="2" w:space="0" w:color="77A294"/>
                            <w:bottom w:val="single" w:sz="2" w:space="0" w:color="77A294"/>
                            <w:right w:val="single" w:sz="2" w:space="0" w:color="77A294"/>
                          </w:divBdr>
                          <w:divsChild>
                            <w:div w:id="380133247">
                              <w:marLeft w:val="0"/>
                              <w:marRight w:val="300"/>
                              <w:marTop w:val="0"/>
                              <w:marBottom w:val="0"/>
                              <w:divBdr>
                                <w:top w:val="none" w:sz="0" w:space="0" w:color="auto"/>
                                <w:left w:val="none" w:sz="0" w:space="0" w:color="auto"/>
                                <w:bottom w:val="none" w:sz="0" w:space="0" w:color="auto"/>
                                <w:right w:val="none" w:sz="0" w:space="0" w:color="auto"/>
                              </w:divBdr>
                            </w:div>
                            <w:div w:id="480468519">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542324969">
                          <w:marLeft w:val="0"/>
                          <w:marRight w:val="0"/>
                          <w:marTop w:val="150"/>
                          <w:marBottom w:val="150"/>
                          <w:divBdr>
                            <w:top w:val="single" w:sz="2" w:space="0" w:color="77A294"/>
                            <w:left w:val="single" w:sz="2" w:space="0" w:color="77A294"/>
                            <w:bottom w:val="single" w:sz="2" w:space="0" w:color="77A294"/>
                            <w:right w:val="single" w:sz="2" w:space="0" w:color="77A294"/>
                          </w:divBdr>
                          <w:divsChild>
                            <w:div w:id="77290154">
                              <w:marLeft w:val="0"/>
                              <w:marRight w:val="0"/>
                              <w:marTop w:val="0"/>
                              <w:marBottom w:val="0"/>
                              <w:divBdr>
                                <w:top w:val="single" w:sz="2" w:space="0" w:color="77A294"/>
                                <w:left w:val="single" w:sz="2" w:space="0" w:color="77A294"/>
                                <w:bottom w:val="single" w:sz="2" w:space="0" w:color="77A294"/>
                                <w:right w:val="single" w:sz="2" w:space="0" w:color="77A294"/>
                              </w:divBdr>
                            </w:div>
                            <w:div w:id="461458184">
                              <w:marLeft w:val="0"/>
                              <w:marRight w:val="300"/>
                              <w:marTop w:val="0"/>
                              <w:marBottom w:val="0"/>
                              <w:divBdr>
                                <w:top w:val="none" w:sz="0" w:space="0" w:color="auto"/>
                                <w:left w:val="none" w:sz="0" w:space="0" w:color="auto"/>
                                <w:bottom w:val="none" w:sz="0" w:space="0" w:color="auto"/>
                                <w:right w:val="none" w:sz="0" w:space="0" w:color="auto"/>
                              </w:divBdr>
                            </w:div>
                          </w:divsChild>
                        </w:div>
                        <w:div w:id="1593473473">
                          <w:marLeft w:val="0"/>
                          <w:marRight w:val="0"/>
                          <w:marTop w:val="150"/>
                          <w:marBottom w:val="150"/>
                          <w:divBdr>
                            <w:top w:val="single" w:sz="2" w:space="0" w:color="77A294"/>
                            <w:left w:val="single" w:sz="2" w:space="0" w:color="77A294"/>
                            <w:bottom w:val="single" w:sz="2" w:space="0" w:color="77A294"/>
                            <w:right w:val="single" w:sz="2" w:space="0" w:color="77A294"/>
                          </w:divBdr>
                          <w:divsChild>
                            <w:div w:id="453905334">
                              <w:marLeft w:val="0"/>
                              <w:marRight w:val="0"/>
                              <w:marTop w:val="0"/>
                              <w:marBottom w:val="0"/>
                              <w:divBdr>
                                <w:top w:val="single" w:sz="2" w:space="0" w:color="77A294"/>
                                <w:left w:val="single" w:sz="2" w:space="0" w:color="77A294"/>
                                <w:bottom w:val="single" w:sz="2" w:space="0" w:color="77A294"/>
                                <w:right w:val="single" w:sz="2" w:space="0" w:color="77A294"/>
                              </w:divBdr>
                            </w:div>
                            <w:div w:id="1337728016">
                              <w:marLeft w:val="0"/>
                              <w:marRight w:val="300"/>
                              <w:marTop w:val="0"/>
                              <w:marBottom w:val="0"/>
                              <w:divBdr>
                                <w:top w:val="none" w:sz="0" w:space="0" w:color="auto"/>
                                <w:left w:val="none" w:sz="0" w:space="0" w:color="auto"/>
                                <w:bottom w:val="none" w:sz="0" w:space="0" w:color="auto"/>
                                <w:right w:val="none" w:sz="0" w:space="0" w:color="auto"/>
                              </w:divBdr>
                            </w:div>
                          </w:divsChild>
                        </w:div>
                        <w:div w:id="1642274408">
                          <w:marLeft w:val="0"/>
                          <w:marRight w:val="0"/>
                          <w:marTop w:val="150"/>
                          <w:marBottom w:val="150"/>
                          <w:divBdr>
                            <w:top w:val="single" w:sz="2" w:space="0" w:color="77A294"/>
                            <w:left w:val="single" w:sz="2" w:space="0" w:color="77A294"/>
                            <w:bottom w:val="single" w:sz="2" w:space="0" w:color="77A294"/>
                            <w:right w:val="single" w:sz="2" w:space="0" w:color="77A294"/>
                          </w:divBdr>
                          <w:divsChild>
                            <w:div w:id="1172263498">
                              <w:marLeft w:val="0"/>
                              <w:marRight w:val="300"/>
                              <w:marTop w:val="0"/>
                              <w:marBottom w:val="0"/>
                              <w:divBdr>
                                <w:top w:val="none" w:sz="0" w:space="0" w:color="auto"/>
                                <w:left w:val="none" w:sz="0" w:space="0" w:color="auto"/>
                                <w:bottom w:val="none" w:sz="0" w:space="0" w:color="auto"/>
                                <w:right w:val="none" w:sz="0" w:space="0" w:color="auto"/>
                              </w:divBdr>
                            </w:div>
                            <w:div w:id="2054186554">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656107250">
                          <w:marLeft w:val="0"/>
                          <w:marRight w:val="0"/>
                          <w:marTop w:val="150"/>
                          <w:marBottom w:val="150"/>
                          <w:divBdr>
                            <w:top w:val="single" w:sz="2" w:space="0" w:color="77A294"/>
                            <w:left w:val="single" w:sz="2" w:space="0" w:color="77A294"/>
                            <w:bottom w:val="single" w:sz="2" w:space="0" w:color="77A294"/>
                            <w:right w:val="single" w:sz="2" w:space="0" w:color="77A294"/>
                          </w:divBdr>
                          <w:divsChild>
                            <w:div w:id="160433241">
                              <w:marLeft w:val="0"/>
                              <w:marRight w:val="300"/>
                              <w:marTop w:val="0"/>
                              <w:marBottom w:val="0"/>
                              <w:divBdr>
                                <w:top w:val="none" w:sz="0" w:space="0" w:color="auto"/>
                                <w:left w:val="none" w:sz="0" w:space="0" w:color="auto"/>
                                <w:bottom w:val="none" w:sz="0" w:space="0" w:color="auto"/>
                                <w:right w:val="none" w:sz="0" w:space="0" w:color="auto"/>
                              </w:divBdr>
                            </w:div>
                            <w:div w:id="1462188189">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678919376">
                          <w:marLeft w:val="0"/>
                          <w:marRight w:val="0"/>
                          <w:marTop w:val="150"/>
                          <w:marBottom w:val="150"/>
                          <w:divBdr>
                            <w:top w:val="single" w:sz="2" w:space="0" w:color="77A294"/>
                            <w:left w:val="single" w:sz="2" w:space="0" w:color="77A294"/>
                            <w:bottom w:val="single" w:sz="2" w:space="0" w:color="77A294"/>
                            <w:right w:val="single" w:sz="2" w:space="0" w:color="77A294"/>
                          </w:divBdr>
                          <w:divsChild>
                            <w:div w:id="198587327">
                              <w:marLeft w:val="0"/>
                              <w:marRight w:val="0"/>
                              <w:marTop w:val="0"/>
                              <w:marBottom w:val="0"/>
                              <w:divBdr>
                                <w:top w:val="single" w:sz="2" w:space="0" w:color="77A294"/>
                                <w:left w:val="single" w:sz="2" w:space="0" w:color="77A294"/>
                                <w:bottom w:val="single" w:sz="2" w:space="0" w:color="77A294"/>
                                <w:right w:val="single" w:sz="2" w:space="0" w:color="77A294"/>
                              </w:divBdr>
                            </w:div>
                            <w:div w:id="923031348">
                              <w:marLeft w:val="0"/>
                              <w:marRight w:val="300"/>
                              <w:marTop w:val="0"/>
                              <w:marBottom w:val="0"/>
                              <w:divBdr>
                                <w:top w:val="none" w:sz="0" w:space="0" w:color="auto"/>
                                <w:left w:val="none" w:sz="0" w:space="0" w:color="auto"/>
                                <w:bottom w:val="none" w:sz="0" w:space="0" w:color="auto"/>
                                <w:right w:val="none" w:sz="0" w:space="0" w:color="auto"/>
                              </w:divBdr>
                            </w:div>
                          </w:divsChild>
                        </w:div>
                        <w:div w:id="1947613440">
                          <w:marLeft w:val="0"/>
                          <w:marRight w:val="0"/>
                          <w:marTop w:val="150"/>
                          <w:marBottom w:val="150"/>
                          <w:divBdr>
                            <w:top w:val="single" w:sz="2" w:space="0" w:color="77A294"/>
                            <w:left w:val="single" w:sz="2" w:space="0" w:color="77A294"/>
                            <w:bottom w:val="single" w:sz="2" w:space="0" w:color="77A294"/>
                            <w:right w:val="single" w:sz="2" w:space="0" w:color="77A294"/>
                          </w:divBdr>
                          <w:divsChild>
                            <w:div w:id="1078671170">
                              <w:marLeft w:val="0"/>
                              <w:marRight w:val="300"/>
                              <w:marTop w:val="0"/>
                              <w:marBottom w:val="0"/>
                              <w:divBdr>
                                <w:top w:val="none" w:sz="0" w:space="0" w:color="auto"/>
                                <w:left w:val="none" w:sz="0" w:space="0" w:color="auto"/>
                                <w:bottom w:val="none" w:sz="0" w:space="0" w:color="auto"/>
                                <w:right w:val="none" w:sz="0" w:space="0" w:color="auto"/>
                              </w:divBdr>
                            </w:div>
                            <w:div w:id="2068723321">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987658793">
                          <w:marLeft w:val="0"/>
                          <w:marRight w:val="0"/>
                          <w:marTop w:val="150"/>
                          <w:marBottom w:val="150"/>
                          <w:divBdr>
                            <w:top w:val="single" w:sz="2" w:space="0" w:color="77A294"/>
                            <w:left w:val="single" w:sz="2" w:space="0" w:color="77A294"/>
                            <w:bottom w:val="single" w:sz="2" w:space="0" w:color="77A294"/>
                            <w:right w:val="single" w:sz="2" w:space="0" w:color="77A294"/>
                          </w:divBdr>
                          <w:divsChild>
                            <w:div w:id="1287934480">
                              <w:marLeft w:val="0"/>
                              <w:marRight w:val="300"/>
                              <w:marTop w:val="0"/>
                              <w:marBottom w:val="0"/>
                              <w:divBdr>
                                <w:top w:val="none" w:sz="0" w:space="0" w:color="auto"/>
                                <w:left w:val="none" w:sz="0" w:space="0" w:color="auto"/>
                                <w:bottom w:val="none" w:sz="0" w:space="0" w:color="auto"/>
                                <w:right w:val="none" w:sz="0" w:space="0" w:color="auto"/>
                              </w:divBdr>
                            </w:div>
                            <w:div w:id="1518083673">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2082482180">
                          <w:marLeft w:val="0"/>
                          <w:marRight w:val="0"/>
                          <w:marTop w:val="150"/>
                          <w:marBottom w:val="150"/>
                          <w:divBdr>
                            <w:top w:val="single" w:sz="2" w:space="0" w:color="77A294"/>
                            <w:left w:val="single" w:sz="2" w:space="0" w:color="77A294"/>
                            <w:bottom w:val="single" w:sz="2" w:space="0" w:color="77A294"/>
                            <w:right w:val="single" w:sz="2" w:space="0" w:color="77A294"/>
                          </w:divBdr>
                          <w:divsChild>
                            <w:div w:id="694696292">
                              <w:marLeft w:val="0"/>
                              <w:marRight w:val="300"/>
                              <w:marTop w:val="0"/>
                              <w:marBottom w:val="0"/>
                              <w:divBdr>
                                <w:top w:val="none" w:sz="0" w:space="0" w:color="auto"/>
                                <w:left w:val="none" w:sz="0" w:space="0" w:color="auto"/>
                                <w:bottom w:val="none" w:sz="0" w:space="0" w:color="auto"/>
                                <w:right w:val="none" w:sz="0" w:space="0" w:color="auto"/>
                              </w:divBdr>
                            </w:div>
                            <w:div w:id="1398701102">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 w:id="97068457">
      <w:bodyDiv w:val="1"/>
      <w:marLeft w:val="0"/>
      <w:marRight w:val="0"/>
      <w:marTop w:val="0"/>
      <w:marBottom w:val="0"/>
      <w:divBdr>
        <w:top w:val="none" w:sz="0" w:space="0" w:color="auto"/>
        <w:left w:val="none" w:sz="0" w:space="0" w:color="auto"/>
        <w:bottom w:val="none" w:sz="0" w:space="0" w:color="auto"/>
        <w:right w:val="none" w:sz="0" w:space="0" w:color="auto"/>
      </w:divBdr>
    </w:div>
    <w:div w:id="99375117">
      <w:bodyDiv w:val="1"/>
      <w:marLeft w:val="0"/>
      <w:marRight w:val="0"/>
      <w:marTop w:val="0"/>
      <w:marBottom w:val="0"/>
      <w:divBdr>
        <w:top w:val="none" w:sz="0" w:space="0" w:color="auto"/>
        <w:left w:val="none" w:sz="0" w:space="0" w:color="auto"/>
        <w:bottom w:val="none" w:sz="0" w:space="0" w:color="auto"/>
        <w:right w:val="none" w:sz="0" w:space="0" w:color="auto"/>
      </w:divBdr>
    </w:div>
    <w:div w:id="103772685">
      <w:bodyDiv w:val="1"/>
      <w:marLeft w:val="0"/>
      <w:marRight w:val="0"/>
      <w:marTop w:val="0"/>
      <w:marBottom w:val="0"/>
      <w:divBdr>
        <w:top w:val="none" w:sz="0" w:space="0" w:color="auto"/>
        <w:left w:val="none" w:sz="0" w:space="0" w:color="auto"/>
        <w:bottom w:val="none" w:sz="0" w:space="0" w:color="auto"/>
        <w:right w:val="none" w:sz="0" w:space="0" w:color="auto"/>
      </w:divBdr>
    </w:div>
    <w:div w:id="108744472">
      <w:bodyDiv w:val="1"/>
      <w:marLeft w:val="0"/>
      <w:marRight w:val="0"/>
      <w:marTop w:val="0"/>
      <w:marBottom w:val="0"/>
      <w:divBdr>
        <w:top w:val="none" w:sz="0" w:space="0" w:color="auto"/>
        <w:left w:val="none" w:sz="0" w:space="0" w:color="auto"/>
        <w:bottom w:val="none" w:sz="0" w:space="0" w:color="auto"/>
        <w:right w:val="none" w:sz="0" w:space="0" w:color="auto"/>
      </w:divBdr>
    </w:div>
    <w:div w:id="109519093">
      <w:bodyDiv w:val="1"/>
      <w:marLeft w:val="0"/>
      <w:marRight w:val="0"/>
      <w:marTop w:val="0"/>
      <w:marBottom w:val="0"/>
      <w:divBdr>
        <w:top w:val="none" w:sz="0" w:space="0" w:color="auto"/>
        <w:left w:val="none" w:sz="0" w:space="0" w:color="auto"/>
        <w:bottom w:val="none" w:sz="0" w:space="0" w:color="auto"/>
        <w:right w:val="none" w:sz="0" w:space="0" w:color="auto"/>
      </w:divBdr>
    </w:div>
    <w:div w:id="110787537">
      <w:bodyDiv w:val="1"/>
      <w:marLeft w:val="0"/>
      <w:marRight w:val="0"/>
      <w:marTop w:val="0"/>
      <w:marBottom w:val="0"/>
      <w:divBdr>
        <w:top w:val="none" w:sz="0" w:space="0" w:color="auto"/>
        <w:left w:val="none" w:sz="0" w:space="0" w:color="auto"/>
        <w:bottom w:val="none" w:sz="0" w:space="0" w:color="auto"/>
        <w:right w:val="none" w:sz="0" w:space="0" w:color="auto"/>
      </w:divBdr>
      <w:divsChild>
        <w:div w:id="115607067">
          <w:marLeft w:val="0"/>
          <w:marRight w:val="0"/>
          <w:marTop w:val="0"/>
          <w:marBottom w:val="0"/>
          <w:divBdr>
            <w:top w:val="none" w:sz="0" w:space="0" w:color="auto"/>
            <w:left w:val="none" w:sz="0" w:space="0" w:color="auto"/>
            <w:bottom w:val="none" w:sz="0" w:space="0" w:color="auto"/>
            <w:right w:val="none" w:sz="0" w:space="0" w:color="auto"/>
          </w:divBdr>
        </w:div>
        <w:div w:id="190147109">
          <w:marLeft w:val="0"/>
          <w:marRight w:val="0"/>
          <w:marTop w:val="0"/>
          <w:marBottom w:val="0"/>
          <w:divBdr>
            <w:top w:val="none" w:sz="0" w:space="0" w:color="auto"/>
            <w:left w:val="none" w:sz="0" w:space="0" w:color="auto"/>
            <w:bottom w:val="none" w:sz="0" w:space="0" w:color="auto"/>
            <w:right w:val="none" w:sz="0" w:space="0" w:color="auto"/>
          </w:divBdr>
        </w:div>
        <w:div w:id="1083916838">
          <w:marLeft w:val="0"/>
          <w:marRight w:val="0"/>
          <w:marTop w:val="0"/>
          <w:marBottom w:val="0"/>
          <w:divBdr>
            <w:top w:val="none" w:sz="0" w:space="0" w:color="auto"/>
            <w:left w:val="none" w:sz="0" w:space="0" w:color="auto"/>
            <w:bottom w:val="none" w:sz="0" w:space="0" w:color="auto"/>
            <w:right w:val="none" w:sz="0" w:space="0" w:color="auto"/>
          </w:divBdr>
        </w:div>
        <w:div w:id="1526865342">
          <w:marLeft w:val="0"/>
          <w:marRight w:val="0"/>
          <w:marTop w:val="0"/>
          <w:marBottom w:val="0"/>
          <w:divBdr>
            <w:top w:val="none" w:sz="0" w:space="0" w:color="auto"/>
            <w:left w:val="none" w:sz="0" w:space="0" w:color="auto"/>
            <w:bottom w:val="none" w:sz="0" w:space="0" w:color="auto"/>
            <w:right w:val="none" w:sz="0" w:space="0" w:color="auto"/>
          </w:divBdr>
        </w:div>
        <w:div w:id="1722747519">
          <w:marLeft w:val="0"/>
          <w:marRight w:val="0"/>
          <w:marTop w:val="0"/>
          <w:marBottom w:val="0"/>
          <w:divBdr>
            <w:top w:val="none" w:sz="0" w:space="0" w:color="auto"/>
            <w:left w:val="none" w:sz="0" w:space="0" w:color="auto"/>
            <w:bottom w:val="none" w:sz="0" w:space="0" w:color="auto"/>
            <w:right w:val="none" w:sz="0" w:space="0" w:color="auto"/>
          </w:divBdr>
        </w:div>
        <w:div w:id="1763866841">
          <w:marLeft w:val="0"/>
          <w:marRight w:val="0"/>
          <w:marTop w:val="0"/>
          <w:marBottom w:val="0"/>
          <w:divBdr>
            <w:top w:val="none" w:sz="0" w:space="0" w:color="auto"/>
            <w:left w:val="none" w:sz="0" w:space="0" w:color="auto"/>
            <w:bottom w:val="none" w:sz="0" w:space="0" w:color="auto"/>
            <w:right w:val="none" w:sz="0" w:space="0" w:color="auto"/>
          </w:divBdr>
        </w:div>
        <w:div w:id="1783307251">
          <w:marLeft w:val="0"/>
          <w:marRight w:val="0"/>
          <w:marTop w:val="0"/>
          <w:marBottom w:val="0"/>
          <w:divBdr>
            <w:top w:val="none" w:sz="0" w:space="0" w:color="auto"/>
            <w:left w:val="none" w:sz="0" w:space="0" w:color="auto"/>
            <w:bottom w:val="none" w:sz="0" w:space="0" w:color="auto"/>
            <w:right w:val="none" w:sz="0" w:space="0" w:color="auto"/>
          </w:divBdr>
        </w:div>
        <w:div w:id="2099449053">
          <w:marLeft w:val="0"/>
          <w:marRight w:val="0"/>
          <w:marTop w:val="0"/>
          <w:marBottom w:val="0"/>
          <w:divBdr>
            <w:top w:val="none" w:sz="0" w:space="0" w:color="auto"/>
            <w:left w:val="none" w:sz="0" w:space="0" w:color="auto"/>
            <w:bottom w:val="none" w:sz="0" w:space="0" w:color="auto"/>
            <w:right w:val="none" w:sz="0" w:space="0" w:color="auto"/>
          </w:divBdr>
        </w:div>
      </w:divsChild>
    </w:div>
    <w:div w:id="111942910">
      <w:bodyDiv w:val="1"/>
      <w:marLeft w:val="0"/>
      <w:marRight w:val="0"/>
      <w:marTop w:val="0"/>
      <w:marBottom w:val="0"/>
      <w:divBdr>
        <w:top w:val="none" w:sz="0" w:space="0" w:color="auto"/>
        <w:left w:val="none" w:sz="0" w:space="0" w:color="auto"/>
        <w:bottom w:val="none" w:sz="0" w:space="0" w:color="auto"/>
        <w:right w:val="none" w:sz="0" w:space="0" w:color="auto"/>
      </w:divBdr>
      <w:divsChild>
        <w:div w:id="1629120599">
          <w:marLeft w:val="0"/>
          <w:marRight w:val="0"/>
          <w:marTop w:val="0"/>
          <w:marBottom w:val="0"/>
          <w:divBdr>
            <w:top w:val="none" w:sz="0" w:space="0" w:color="auto"/>
            <w:left w:val="none" w:sz="0" w:space="0" w:color="auto"/>
            <w:bottom w:val="none" w:sz="0" w:space="0" w:color="auto"/>
            <w:right w:val="none" w:sz="0" w:space="0" w:color="auto"/>
          </w:divBdr>
          <w:divsChild>
            <w:div w:id="2013411915">
              <w:marLeft w:val="0"/>
              <w:marRight w:val="0"/>
              <w:marTop w:val="0"/>
              <w:marBottom w:val="0"/>
              <w:divBdr>
                <w:top w:val="none" w:sz="0" w:space="0" w:color="auto"/>
                <w:left w:val="none" w:sz="0" w:space="0" w:color="auto"/>
                <w:bottom w:val="none" w:sz="0" w:space="0" w:color="auto"/>
                <w:right w:val="none" w:sz="0" w:space="0" w:color="auto"/>
              </w:divBdr>
              <w:divsChild>
                <w:div w:id="607665853">
                  <w:marLeft w:val="0"/>
                  <w:marRight w:val="0"/>
                  <w:marTop w:val="0"/>
                  <w:marBottom w:val="0"/>
                  <w:divBdr>
                    <w:top w:val="none" w:sz="0" w:space="0" w:color="auto"/>
                    <w:left w:val="none" w:sz="0" w:space="0" w:color="auto"/>
                    <w:bottom w:val="none" w:sz="0" w:space="0" w:color="auto"/>
                    <w:right w:val="none" w:sz="0" w:space="0" w:color="auto"/>
                  </w:divBdr>
                  <w:divsChild>
                    <w:div w:id="6565504">
                      <w:marLeft w:val="0"/>
                      <w:marRight w:val="0"/>
                      <w:marTop w:val="13"/>
                      <w:marBottom w:val="0"/>
                      <w:divBdr>
                        <w:top w:val="none" w:sz="0" w:space="0" w:color="auto"/>
                        <w:left w:val="none" w:sz="0" w:space="0" w:color="auto"/>
                        <w:bottom w:val="none" w:sz="0" w:space="0" w:color="auto"/>
                        <w:right w:val="none" w:sz="0" w:space="0" w:color="auto"/>
                      </w:divBdr>
                      <w:divsChild>
                        <w:div w:id="1504321928">
                          <w:marLeft w:val="0"/>
                          <w:marRight w:val="0"/>
                          <w:marTop w:val="0"/>
                          <w:marBottom w:val="0"/>
                          <w:divBdr>
                            <w:top w:val="none" w:sz="0" w:space="0" w:color="auto"/>
                            <w:left w:val="none" w:sz="0" w:space="0" w:color="auto"/>
                            <w:bottom w:val="none" w:sz="0" w:space="0" w:color="auto"/>
                            <w:right w:val="none" w:sz="0" w:space="0" w:color="auto"/>
                          </w:divBdr>
                        </w:div>
                      </w:divsChild>
                    </w:div>
                    <w:div w:id="139931244">
                      <w:marLeft w:val="0"/>
                      <w:marRight w:val="0"/>
                      <w:marTop w:val="13"/>
                      <w:marBottom w:val="0"/>
                      <w:divBdr>
                        <w:top w:val="none" w:sz="0" w:space="0" w:color="auto"/>
                        <w:left w:val="none" w:sz="0" w:space="0" w:color="auto"/>
                        <w:bottom w:val="none" w:sz="0" w:space="0" w:color="auto"/>
                        <w:right w:val="none" w:sz="0" w:space="0" w:color="auto"/>
                      </w:divBdr>
                      <w:divsChild>
                        <w:div w:id="227618940">
                          <w:marLeft w:val="0"/>
                          <w:marRight w:val="0"/>
                          <w:marTop w:val="0"/>
                          <w:marBottom w:val="0"/>
                          <w:divBdr>
                            <w:top w:val="none" w:sz="0" w:space="0" w:color="auto"/>
                            <w:left w:val="none" w:sz="0" w:space="0" w:color="auto"/>
                            <w:bottom w:val="none" w:sz="0" w:space="0" w:color="auto"/>
                            <w:right w:val="none" w:sz="0" w:space="0" w:color="auto"/>
                          </w:divBdr>
                        </w:div>
                      </w:divsChild>
                    </w:div>
                    <w:div w:id="717823794">
                      <w:marLeft w:val="0"/>
                      <w:marRight w:val="0"/>
                      <w:marTop w:val="13"/>
                      <w:marBottom w:val="0"/>
                      <w:divBdr>
                        <w:top w:val="none" w:sz="0" w:space="0" w:color="auto"/>
                        <w:left w:val="none" w:sz="0" w:space="0" w:color="auto"/>
                        <w:bottom w:val="none" w:sz="0" w:space="0" w:color="auto"/>
                        <w:right w:val="none" w:sz="0" w:space="0" w:color="auto"/>
                      </w:divBdr>
                    </w:div>
                    <w:div w:id="856699454">
                      <w:marLeft w:val="0"/>
                      <w:marRight w:val="0"/>
                      <w:marTop w:val="13"/>
                      <w:marBottom w:val="0"/>
                      <w:divBdr>
                        <w:top w:val="none" w:sz="0" w:space="0" w:color="auto"/>
                        <w:left w:val="none" w:sz="0" w:space="0" w:color="auto"/>
                        <w:bottom w:val="none" w:sz="0" w:space="0" w:color="auto"/>
                        <w:right w:val="none" w:sz="0" w:space="0" w:color="auto"/>
                      </w:divBdr>
                    </w:div>
                    <w:div w:id="1174805567">
                      <w:marLeft w:val="0"/>
                      <w:marRight w:val="0"/>
                      <w:marTop w:val="13"/>
                      <w:marBottom w:val="0"/>
                      <w:divBdr>
                        <w:top w:val="none" w:sz="0" w:space="0" w:color="auto"/>
                        <w:left w:val="none" w:sz="0" w:space="0" w:color="auto"/>
                        <w:bottom w:val="none" w:sz="0" w:space="0" w:color="auto"/>
                        <w:right w:val="none" w:sz="0" w:space="0" w:color="auto"/>
                      </w:divBdr>
                    </w:div>
                    <w:div w:id="1215850491">
                      <w:marLeft w:val="0"/>
                      <w:marRight w:val="0"/>
                      <w:marTop w:val="44"/>
                      <w:marBottom w:val="0"/>
                      <w:divBdr>
                        <w:top w:val="none" w:sz="0" w:space="0" w:color="auto"/>
                        <w:left w:val="none" w:sz="0" w:space="0" w:color="auto"/>
                        <w:bottom w:val="none" w:sz="0" w:space="0" w:color="auto"/>
                        <w:right w:val="none" w:sz="0" w:space="0" w:color="auto"/>
                      </w:divBdr>
                      <w:divsChild>
                        <w:div w:id="1758475306">
                          <w:marLeft w:val="0"/>
                          <w:marRight w:val="0"/>
                          <w:marTop w:val="0"/>
                          <w:marBottom w:val="0"/>
                          <w:divBdr>
                            <w:top w:val="none" w:sz="0" w:space="0" w:color="auto"/>
                            <w:left w:val="none" w:sz="0" w:space="0" w:color="auto"/>
                            <w:bottom w:val="none" w:sz="0" w:space="0" w:color="auto"/>
                            <w:right w:val="none" w:sz="0" w:space="0" w:color="auto"/>
                          </w:divBdr>
                        </w:div>
                      </w:divsChild>
                    </w:div>
                    <w:div w:id="1237931312">
                      <w:marLeft w:val="0"/>
                      <w:marRight w:val="0"/>
                      <w:marTop w:val="13"/>
                      <w:marBottom w:val="0"/>
                      <w:divBdr>
                        <w:top w:val="none" w:sz="0" w:space="0" w:color="auto"/>
                        <w:left w:val="none" w:sz="0" w:space="0" w:color="auto"/>
                        <w:bottom w:val="none" w:sz="0" w:space="0" w:color="auto"/>
                        <w:right w:val="none" w:sz="0" w:space="0" w:color="auto"/>
                      </w:divBdr>
                      <w:divsChild>
                        <w:div w:id="604922855">
                          <w:marLeft w:val="0"/>
                          <w:marRight w:val="0"/>
                          <w:marTop w:val="0"/>
                          <w:marBottom w:val="0"/>
                          <w:divBdr>
                            <w:top w:val="none" w:sz="0" w:space="0" w:color="auto"/>
                            <w:left w:val="none" w:sz="0" w:space="0" w:color="auto"/>
                            <w:bottom w:val="none" w:sz="0" w:space="0" w:color="auto"/>
                            <w:right w:val="none" w:sz="0" w:space="0" w:color="auto"/>
                          </w:divBdr>
                        </w:div>
                      </w:divsChild>
                    </w:div>
                    <w:div w:id="1642534110">
                      <w:marLeft w:val="0"/>
                      <w:marRight w:val="0"/>
                      <w:marTop w:val="13"/>
                      <w:marBottom w:val="0"/>
                      <w:divBdr>
                        <w:top w:val="none" w:sz="0" w:space="0" w:color="auto"/>
                        <w:left w:val="none" w:sz="0" w:space="0" w:color="auto"/>
                        <w:bottom w:val="none" w:sz="0" w:space="0" w:color="auto"/>
                        <w:right w:val="none" w:sz="0" w:space="0" w:color="auto"/>
                      </w:divBdr>
                    </w:div>
                    <w:div w:id="1812626897">
                      <w:marLeft w:val="0"/>
                      <w:marRight w:val="0"/>
                      <w:marTop w:val="13"/>
                      <w:marBottom w:val="0"/>
                      <w:divBdr>
                        <w:top w:val="none" w:sz="0" w:space="0" w:color="auto"/>
                        <w:left w:val="none" w:sz="0" w:space="0" w:color="auto"/>
                        <w:bottom w:val="none" w:sz="0" w:space="0" w:color="auto"/>
                        <w:right w:val="none" w:sz="0" w:space="0" w:color="auto"/>
                      </w:divBdr>
                    </w:div>
                    <w:div w:id="193458518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12947828">
      <w:bodyDiv w:val="1"/>
      <w:marLeft w:val="0"/>
      <w:marRight w:val="0"/>
      <w:marTop w:val="0"/>
      <w:marBottom w:val="0"/>
      <w:divBdr>
        <w:top w:val="none" w:sz="0" w:space="0" w:color="auto"/>
        <w:left w:val="none" w:sz="0" w:space="0" w:color="auto"/>
        <w:bottom w:val="none" w:sz="0" w:space="0" w:color="auto"/>
        <w:right w:val="none" w:sz="0" w:space="0" w:color="auto"/>
      </w:divBdr>
    </w:div>
    <w:div w:id="113985576">
      <w:bodyDiv w:val="1"/>
      <w:marLeft w:val="0"/>
      <w:marRight w:val="0"/>
      <w:marTop w:val="0"/>
      <w:marBottom w:val="0"/>
      <w:divBdr>
        <w:top w:val="none" w:sz="0" w:space="0" w:color="auto"/>
        <w:left w:val="none" w:sz="0" w:space="0" w:color="auto"/>
        <w:bottom w:val="none" w:sz="0" w:space="0" w:color="auto"/>
        <w:right w:val="none" w:sz="0" w:space="0" w:color="auto"/>
      </w:divBdr>
      <w:divsChild>
        <w:div w:id="3872103">
          <w:marLeft w:val="0"/>
          <w:marRight w:val="0"/>
          <w:marTop w:val="0"/>
          <w:marBottom w:val="0"/>
          <w:divBdr>
            <w:top w:val="none" w:sz="0" w:space="0" w:color="auto"/>
            <w:left w:val="none" w:sz="0" w:space="0" w:color="auto"/>
            <w:bottom w:val="none" w:sz="0" w:space="0" w:color="auto"/>
            <w:right w:val="none" w:sz="0" w:space="0" w:color="auto"/>
          </w:divBdr>
        </w:div>
        <w:div w:id="115177157">
          <w:marLeft w:val="0"/>
          <w:marRight w:val="0"/>
          <w:marTop w:val="0"/>
          <w:marBottom w:val="0"/>
          <w:divBdr>
            <w:top w:val="none" w:sz="0" w:space="0" w:color="auto"/>
            <w:left w:val="none" w:sz="0" w:space="0" w:color="auto"/>
            <w:bottom w:val="none" w:sz="0" w:space="0" w:color="auto"/>
            <w:right w:val="none" w:sz="0" w:space="0" w:color="auto"/>
          </w:divBdr>
        </w:div>
        <w:div w:id="120996030">
          <w:marLeft w:val="0"/>
          <w:marRight w:val="0"/>
          <w:marTop w:val="0"/>
          <w:marBottom w:val="0"/>
          <w:divBdr>
            <w:top w:val="none" w:sz="0" w:space="0" w:color="auto"/>
            <w:left w:val="none" w:sz="0" w:space="0" w:color="auto"/>
            <w:bottom w:val="none" w:sz="0" w:space="0" w:color="auto"/>
            <w:right w:val="none" w:sz="0" w:space="0" w:color="auto"/>
          </w:divBdr>
          <w:divsChild>
            <w:div w:id="2050447183">
              <w:marLeft w:val="0"/>
              <w:marRight w:val="0"/>
              <w:marTop w:val="0"/>
              <w:marBottom w:val="0"/>
              <w:divBdr>
                <w:top w:val="none" w:sz="0" w:space="0" w:color="auto"/>
                <w:left w:val="none" w:sz="0" w:space="0" w:color="auto"/>
                <w:bottom w:val="none" w:sz="0" w:space="0" w:color="auto"/>
                <w:right w:val="none" w:sz="0" w:space="0" w:color="auto"/>
              </w:divBdr>
            </w:div>
          </w:divsChild>
        </w:div>
        <w:div w:id="162862006">
          <w:marLeft w:val="0"/>
          <w:marRight w:val="0"/>
          <w:marTop w:val="0"/>
          <w:marBottom w:val="0"/>
          <w:divBdr>
            <w:top w:val="none" w:sz="0" w:space="0" w:color="auto"/>
            <w:left w:val="none" w:sz="0" w:space="0" w:color="auto"/>
            <w:bottom w:val="none" w:sz="0" w:space="0" w:color="auto"/>
            <w:right w:val="none" w:sz="0" w:space="0" w:color="auto"/>
          </w:divBdr>
          <w:divsChild>
            <w:div w:id="486091125">
              <w:marLeft w:val="0"/>
              <w:marRight w:val="0"/>
              <w:marTop w:val="0"/>
              <w:marBottom w:val="0"/>
              <w:divBdr>
                <w:top w:val="none" w:sz="0" w:space="0" w:color="auto"/>
                <w:left w:val="none" w:sz="0" w:space="0" w:color="auto"/>
                <w:bottom w:val="none" w:sz="0" w:space="0" w:color="auto"/>
                <w:right w:val="none" w:sz="0" w:space="0" w:color="auto"/>
              </w:divBdr>
            </w:div>
          </w:divsChild>
        </w:div>
        <w:div w:id="166215146">
          <w:marLeft w:val="0"/>
          <w:marRight w:val="0"/>
          <w:marTop w:val="0"/>
          <w:marBottom w:val="0"/>
          <w:divBdr>
            <w:top w:val="none" w:sz="0" w:space="0" w:color="auto"/>
            <w:left w:val="none" w:sz="0" w:space="0" w:color="auto"/>
            <w:bottom w:val="none" w:sz="0" w:space="0" w:color="auto"/>
            <w:right w:val="none" w:sz="0" w:space="0" w:color="auto"/>
          </w:divBdr>
        </w:div>
        <w:div w:id="189344982">
          <w:marLeft w:val="0"/>
          <w:marRight w:val="0"/>
          <w:marTop w:val="0"/>
          <w:marBottom w:val="0"/>
          <w:divBdr>
            <w:top w:val="none" w:sz="0" w:space="0" w:color="auto"/>
            <w:left w:val="none" w:sz="0" w:space="0" w:color="auto"/>
            <w:bottom w:val="none" w:sz="0" w:space="0" w:color="auto"/>
            <w:right w:val="none" w:sz="0" w:space="0" w:color="auto"/>
          </w:divBdr>
        </w:div>
        <w:div w:id="284043037">
          <w:marLeft w:val="0"/>
          <w:marRight w:val="0"/>
          <w:marTop w:val="0"/>
          <w:marBottom w:val="0"/>
          <w:divBdr>
            <w:top w:val="none" w:sz="0" w:space="0" w:color="auto"/>
            <w:left w:val="none" w:sz="0" w:space="0" w:color="auto"/>
            <w:bottom w:val="none" w:sz="0" w:space="0" w:color="auto"/>
            <w:right w:val="none" w:sz="0" w:space="0" w:color="auto"/>
          </w:divBdr>
          <w:divsChild>
            <w:div w:id="1690989276">
              <w:marLeft w:val="0"/>
              <w:marRight w:val="0"/>
              <w:marTop w:val="0"/>
              <w:marBottom w:val="0"/>
              <w:divBdr>
                <w:top w:val="none" w:sz="0" w:space="0" w:color="auto"/>
                <w:left w:val="none" w:sz="0" w:space="0" w:color="auto"/>
                <w:bottom w:val="none" w:sz="0" w:space="0" w:color="auto"/>
                <w:right w:val="none" w:sz="0" w:space="0" w:color="auto"/>
              </w:divBdr>
            </w:div>
          </w:divsChild>
        </w:div>
        <w:div w:id="327288802">
          <w:marLeft w:val="0"/>
          <w:marRight w:val="0"/>
          <w:marTop w:val="0"/>
          <w:marBottom w:val="0"/>
          <w:divBdr>
            <w:top w:val="none" w:sz="0" w:space="0" w:color="auto"/>
            <w:left w:val="none" w:sz="0" w:space="0" w:color="auto"/>
            <w:bottom w:val="none" w:sz="0" w:space="0" w:color="auto"/>
            <w:right w:val="none" w:sz="0" w:space="0" w:color="auto"/>
          </w:divBdr>
        </w:div>
        <w:div w:id="330303221">
          <w:marLeft w:val="0"/>
          <w:marRight w:val="0"/>
          <w:marTop w:val="0"/>
          <w:marBottom w:val="0"/>
          <w:divBdr>
            <w:top w:val="none" w:sz="0" w:space="0" w:color="auto"/>
            <w:left w:val="none" w:sz="0" w:space="0" w:color="auto"/>
            <w:bottom w:val="none" w:sz="0" w:space="0" w:color="auto"/>
            <w:right w:val="none" w:sz="0" w:space="0" w:color="auto"/>
          </w:divBdr>
          <w:divsChild>
            <w:div w:id="759567375">
              <w:marLeft w:val="0"/>
              <w:marRight w:val="0"/>
              <w:marTop w:val="0"/>
              <w:marBottom w:val="0"/>
              <w:divBdr>
                <w:top w:val="none" w:sz="0" w:space="0" w:color="auto"/>
                <w:left w:val="none" w:sz="0" w:space="0" w:color="auto"/>
                <w:bottom w:val="none" w:sz="0" w:space="0" w:color="auto"/>
                <w:right w:val="none" w:sz="0" w:space="0" w:color="auto"/>
              </w:divBdr>
            </w:div>
          </w:divsChild>
        </w:div>
        <w:div w:id="380911387">
          <w:marLeft w:val="0"/>
          <w:marRight w:val="0"/>
          <w:marTop w:val="0"/>
          <w:marBottom w:val="0"/>
          <w:divBdr>
            <w:top w:val="none" w:sz="0" w:space="0" w:color="auto"/>
            <w:left w:val="none" w:sz="0" w:space="0" w:color="auto"/>
            <w:bottom w:val="none" w:sz="0" w:space="0" w:color="auto"/>
            <w:right w:val="none" w:sz="0" w:space="0" w:color="auto"/>
          </w:divBdr>
          <w:divsChild>
            <w:div w:id="303506145">
              <w:marLeft w:val="0"/>
              <w:marRight w:val="0"/>
              <w:marTop w:val="0"/>
              <w:marBottom w:val="0"/>
              <w:divBdr>
                <w:top w:val="none" w:sz="0" w:space="0" w:color="auto"/>
                <w:left w:val="none" w:sz="0" w:space="0" w:color="auto"/>
                <w:bottom w:val="none" w:sz="0" w:space="0" w:color="auto"/>
                <w:right w:val="none" w:sz="0" w:space="0" w:color="auto"/>
              </w:divBdr>
            </w:div>
          </w:divsChild>
        </w:div>
        <w:div w:id="415826243">
          <w:marLeft w:val="0"/>
          <w:marRight w:val="0"/>
          <w:marTop w:val="0"/>
          <w:marBottom w:val="0"/>
          <w:divBdr>
            <w:top w:val="none" w:sz="0" w:space="0" w:color="auto"/>
            <w:left w:val="none" w:sz="0" w:space="0" w:color="auto"/>
            <w:bottom w:val="none" w:sz="0" w:space="0" w:color="auto"/>
            <w:right w:val="none" w:sz="0" w:space="0" w:color="auto"/>
          </w:divBdr>
        </w:div>
        <w:div w:id="635261730">
          <w:marLeft w:val="0"/>
          <w:marRight w:val="0"/>
          <w:marTop w:val="0"/>
          <w:marBottom w:val="0"/>
          <w:divBdr>
            <w:top w:val="none" w:sz="0" w:space="0" w:color="auto"/>
            <w:left w:val="none" w:sz="0" w:space="0" w:color="auto"/>
            <w:bottom w:val="none" w:sz="0" w:space="0" w:color="auto"/>
            <w:right w:val="none" w:sz="0" w:space="0" w:color="auto"/>
          </w:divBdr>
          <w:divsChild>
            <w:div w:id="276571123">
              <w:marLeft w:val="0"/>
              <w:marRight w:val="0"/>
              <w:marTop w:val="0"/>
              <w:marBottom w:val="0"/>
              <w:divBdr>
                <w:top w:val="none" w:sz="0" w:space="0" w:color="auto"/>
                <w:left w:val="none" w:sz="0" w:space="0" w:color="auto"/>
                <w:bottom w:val="none" w:sz="0" w:space="0" w:color="auto"/>
                <w:right w:val="none" w:sz="0" w:space="0" w:color="auto"/>
              </w:divBdr>
            </w:div>
          </w:divsChild>
        </w:div>
        <w:div w:id="664627209">
          <w:marLeft w:val="0"/>
          <w:marRight w:val="0"/>
          <w:marTop w:val="0"/>
          <w:marBottom w:val="0"/>
          <w:divBdr>
            <w:top w:val="none" w:sz="0" w:space="0" w:color="auto"/>
            <w:left w:val="none" w:sz="0" w:space="0" w:color="auto"/>
            <w:bottom w:val="none" w:sz="0" w:space="0" w:color="auto"/>
            <w:right w:val="none" w:sz="0" w:space="0" w:color="auto"/>
          </w:divBdr>
        </w:div>
        <w:div w:id="675768539">
          <w:marLeft w:val="0"/>
          <w:marRight w:val="0"/>
          <w:marTop w:val="0"/>
          <w:marBottom w:val="0"/>
          <w:divBdr>
            <w:top w:val="none" w:sz="0" w:space="0" w:color="auto"/>
            <w:left w:val="none" w:sz="0" w:space="0" w:color="auto"/>
            <w:bottom w:val="none" w:sz="0" w:space="0" w:color="auto"/>
            <w:right w:val="none" w:sz="0" w:space="0" w:color="auto"/>
          </w:divBdr>
          <w:divsChild>
            <w:div w:id="942567182">
              <w:marLeft w:val="0"/>
              <w:marRight w:val="0"/>
              <w:marTop w:val="0"/>
              <w:marBottom w:val="0"/>
              <w:divBdr>
                <w:top w:val="none" w:sz="0" w:space="0" w:color="auto"/>
                <w:left w:val="none" w:sz="0" w:space="0" w:color="auto"/>
                <w:bottom w:val="none" w:sz="0" w:space="0" w:color="auto"/>
                <w:right w:val="none" w:sz="0" w:space="0" w:color="auto"/>
              </w:divBdr>
            </w:div>
          </w:divsChild>
        </w:div>
        <w:div w:id="715087345">
          <w:marLeft w:val="0"/>
          <w:marRight w:val="0"/>
          <w:marTop w:val="0"/>
          <w:marBottom w:val="0"/>
          <w:divBdr>
            <w:top w:val="none" w:sz="0" w:space="0" w:color="auto"/>
            <w:left w:val="none" w:sz="0" w:space="0" w:color="auto"/>
            <w:bottom w:val="none" w:sz="0" w:space="0" w:color="auto"/>
            <w:right w:val="none" w:sz="0" w:space="0" w:color="auto"/>
          </w:divBdr>
          <w:divsChild>
            <w:div w:id="1113206098">
              <w:marLeft w:val="0"/>
              <w:marRight w:val="0"/>
              <w:marTop w:val="0"/>
              <w:marBottom w:val="0"/>
              <w:divBdr>
                <w:top w:val="none" w:sz="0" w:space="0" w:color="auto"/>
                <w:left w:val="none" w:sz="0" w:space="0" w:color="auto"/>
                <w:bottom w:val="none" w:sz="0" w:space="0" w:color="auto"/>
                <w:right w:val="none" w:sz="0" w:space="0" w:color="auto"/>
              </w:divBdr>
            </w:div>
          </w:divsChild>
        </w:div>
        <w:div w:id="724986798">
          <w:marLeft w:val="0"/>
          <w:marRight w:val="0"/>
          <w:marTop w:val="0"/>
          <w:marBottom w:val="0"/>
          <w:divBdr>
            <w:top w:val="none" w:sz="0" w:space="0" w:color="auto"/>
            <w:left w:val="none" w:sz="0" w:space="0" w:color="auto"/>
            <w:bottom w:val="none" w:sz="0" w:space="0" w:color="auto"/>
            <w:right w:val="none" w:sz="0" w:space="0" w:color="auto"/>
          </w:divBdr>
          <w:divsChild>
            <w:div w:id="415983150">
              <w:marLeft w:val="0"/>
              <w:marRight w:val="0"/>
              <w:marTop w:val="0"/>
              <w:marBottom w:val="0"/>
              <w:divBdr>
                <w:top w:val="none" w:sz="0" w:space="0" w:color="auto"/>
                <w:left w:val="none" w:sz="0" w:space="0" w:color="auto"/>
                <w:bottom w:val="none" w:sz="0" w:space="0" w:color="auto"/>
                <w:right w:val="none" w:sz="0" w:space="0" w:color="auto"/>
              </w:divBdr>
            </w:div>
          </w:divsChild>
        </w:div>
        <w:div w:id="757793190">
          <w:marLeft w:val="0"/>
          <w:marRight w:val="0"/>
          <w:marTop w:val="0"/>
          <w:marBottom w:val="0"/>
          <w:divBdr>
            <w:top w:val="none" w:sz="0" w:space="0" w:color="auto"/>
            <w:left w:val="none" w:sz="0" w:space="0" w:color="auto"/>
            <w:bottom w:val="none" w:sz="0" w:space="0" w:color="auto"/>
            <w:right w:val="none" w:sz="0" w:space="0" w:color="auto"/>
          </w:divBdr>
          <w:divsChild>
            <w:div w:id="96339446">
              <w:marLeft w:val="0"/>
              <w:marRight w:val="0"/>
              <w:marTop w:val="0"/>
              <w:marBottom w:val="0"/>
              <w:divBdr>
                <w:top w:val="none" w:sz="0" w:space="0" w:color="auto"/>
                <w:left w:val="none" w:sz="0" w:space="0" w:color="auto"/>
                <w:bottom w:val="none" w:sz="0" w:space="0" w:color="auto"/>
                <w:right w:val="none" w:sz="0" w:space="0" w:color="auto"/>
              </w:divBdr>
            </w:div>
          </w:divsChild>
        </w:div>
        <w:div w:id="845560419">
          <w:marLeft w:val="0"/>
          <w:marRight w:val="0"/>
          <w:marTop w:val="0"/>
          <w:marBottom w:val="0"/>
          <w:divBdr>
            <w:top w:val="none" w:sz="0" w:space="0" w:color="auto"/>
            <w:left w:val="none" w:sz="0" w:space="0" w:color="auto"/>
            <w:bottom w:val="none" w:sz="0" w:space="0" w:color="auto"/>
            <w:right w:val="none" w:sz="0" w:space="0" w:color="auto"/>
          </w:divBdr>
          <w:divsChild>
            <w:div w:id="611982706">
              <w:marLeft w:val="0"/>
              <w:marRight w:val="0"/>
              <w:marTop w:val="0"/>
              <w:marBottom w:val="0"/>
              <w:divBdr>
                <w:top w:val="none" w:sz="0" w:space="0" w:color="auto"/>
                <w:left w:val="none" w:sz="0" w:space="0" w:color="auto"/>
                <w:bottom w:val="none" w:sz="0" w:space="0" w:color="auto"/>
                <w:right w:val="none" w:sz="0" w:space="0" w:color="auto"/>
              </w:divBdr>
            </w:div>
          </w:divsChild>
        </w:div>
        <w:div w:id="1015424975">
          <w:marLeft w:val="0"/>
          <w:marRight w:val="0"/>
          <w:marTop w:val="0"/>
          <w:marBottom w:val="0"/>
          <w:divBdr>
            <w:top w:val="none" w:sz="0" w:space="0" w:color="auto"/>
            <w:left w:val="none" w:sz="0" w:space="0" w:color="auto"/>
            <w:bottom w:val="none" w:sz="0" w:space="0" w:color="auto"/>
            <w:right w:val="none" w:sz="0" w:space="0" w:color="auto"/>
          </w:divBdr>
          <w:divsChild>
            <w:div w:id="393504613">
              <w:marLeft w:val="0"/>
              <w:marRight w:val="0"/>
              <w:marTop w:val="0"/>
              <w:marBottom w:val="0"/>
              <w:divBdr>
                <w:top w:val="none" w:sz="0" w:space="0" w:color="auto"/>
                <w:left w:val="none" w:sz="0" w:space="0" w:color="auto"/>
                <w:bottom w:val="none" w:sz="0" w:space="0" w:color="auto"/>
                <w:right w:val="none" w:sz="0" w:space="0" w:color="auto"/>
              </w:divBdr>
            </w:div>
          </w:divsChild>
        </w:div>
        <w:div w:id="1039748017">
          <w:marLeft w:val="0"/>
          <w:marRight w:val="0"/>
          <w:marTop w:val="0"/>
          <w:marBottom w:val="0"/>
          <w:divBdr>
            <w:top w:val="none" w:sz="0" w:space="0" w:color="auto"/>
            <w:left w:val="none" w:sz="0" w:space="0" w:color="auto"/>
            <w:bottom w:val="none" w:sz="0" w:space="0" w:color="auto"/>
            <w:right w:val="none" w:sz="0" w:space="0" w:color="auto"/>
          </w:divBdr>
          <w:divsChild>
            <w:div w:id="479660458">
              <w:marLeft w:val="0"/>
              <w:marRight w:val="0"/>
              <w:marTop w:val="0"/>
              <w:marBottom w:val="0"/>
              <w:divBdr>
                <w:top w:val="none" w:sz="0" w:space="0" w:color="auto"/>
                <w:left w:val="none" w:sz="0" w:space="0" w:color="auto"/>
                <w:bottom w:val="none" w:sz="0" w:space="0" w:color="auto"/>
                <w:right w:val="none" w:sz="0" w:space="0" w:color="auto"/>
              </w:divBdr>
            </w:div>
          </w:divsChild>
        </w:div>
        <w:div w:id="1065185729">
          <w:marLeft w:val="0"/>
          <w:marRight w:val="0"/>
          <w:marTop w:val="0"/>
          <w:marBottom w:val="0"/>
          <w:divBdr>
            <w:top w:val="none" w:sz="0" w:space="0" w:color="auto"/>
            <w:left w:val="none" w:sz="0" w:space="0" w:color="auto"/>
            <w:bottom w:val="none" w:sz="0" w:space="0" w:color="auto"/>
            <w:right w:val="none" w:sz="0" w:space="0" w:color="auto"/>
          </w:divBdr>
          <w:divsChild>
            <w:div w:id="1450469508">
              <w:marLeft w:val="0"/>
              <w:marRight w:val="0"/>
              <w:marTop w:val="0"/>
              <w:marBottom w:val="0"/>
              <w:divBdr>
                <w:top w:val="none" w:sz="0" w:space="0" w:color="auto"/>
                <w:left w:val="none" w:sz="0" w:space="0" w:color="auto"/>
                <w:bottom w:val="none" w:sz="0" w:space="0" w:color="auto"/>
                <w:right w:val="none" w:sz="0" w:space="0" w:color="auto"/>
              </w:divBdr>
            </w:div>
          </w:divsChild>
        </w:div>
        <w:div w:id="1069376643">
          <w:marLeft w:val="0"/>
          <w:marRight w:val="0"/>
          <w:marTop w:val="0"/>
          <w:marBottom w:val="0"/>
          <w:divBdr>
            <w:top w:val="none" w:sz="0" w:space="0" w:color="auto"/>
            <w:left w:val="none" w:sz="0" w:space="0" w:color="auto"/>
            <w:bottom w:val="none" w:sz="0" w:space="0" w:color="auto"/>
            <w:right w:val="none" w:sz="0" w:space="0" w:color="auto"/>
          </w:divBdr>
          <w:divsChild>
            <w:div w:id="1039474612">
              <w:marLeft w:val="0"/>
              <w:marRight w:val="0"/>
              <w:marTop w:val="0"/>
              <w:marBottom w:val="0"/>
              <w:divBdr>
                <w:top w:val="none" w:sz="0" w:space="0" w:color="auto"/>
                <w:left w:val="none" w:sz="0" w:space="0" w:color="auto"/>
                <w:bottom w:val="none" w:sz="0" w:space="0" w:color="auto"/>
                <w:right w:val="none" w:sz="0" w:space="0" w:color="auto"/>
              </w:divBdr>
            </w:div>
          </w:divsChild>
        </w:div>
        <w:div w:id="1081636761">
          <w:marLeft w:val="0"/>
          <w:marRight w:val="0"/>
          <w:marTop w:val="0"/>
          <w:marBottom w:val="0"/>
          <w:divBdr>
            <w:top w:val="none" w:sz="0" w:space="0" w:color="auto"/>
            <w:left w:val="none" w:sz="0" w:space="0" w:color="auto"/>
            <w:bottom w:val="none" w:sz="0" w:space="0" w:color="auto"/>
            <w:right w:val="none" w:sz="0" w:space="0" w:color="auto"/>
          </w:divBdr>
        </w:div>
        <w:div w:id="1143110802">
          <w:marLeft w:val="0"/>
          <w:marRight w:val="0"/>
          <w:marTop w:val="0"/>
          <w:marBottom w:val="0"/>
          <w:divBdr>
            <w:top w:val="none" w:sz="0" w:space="0" w:color="auto"/>
            <w:left w:val="none" w:sz="0" w:space="0" w:color="auto"/>
            <w:bottom w:val="none" w:sz="0" w:space="0" w:color="auto"/>
            <w:right w:val="none" w:sz="0" w:space="0" w:color="auto"/>
          </w:divBdr>
        </w:div>
        <w:div w:id="1159538824">
          <w:marLeft w:val="0"/>
          <w:marRight w:val="0"/>
          <w:marTop w:val="0"/>
          <w:marBottom w:val="0"/>
          <w:divBdr>
            <w:top w:val="none" w:sz="0" w:space="0" w:color="auto"/>
            <w:left w:val="none" w:sz="0" w:space="0" w:color="auto"/>
            <w:bottom w:val="none" w:sz="0" w:space="0" w:color="auto"/>
            <w:right w:val="none" w:sz="0" w:space="0" w:color="auto"/>
          </w:divBdr>
          <w:divsChild>
            <w:div w:id="1558317018">
              <w:marLeft w:val="0"/>
              <w:marRight w:val="0"/>
              <w:marTop w:val="0"/>
              <w:marBottom w:val="0"/>
              <w:divBdr>
                <w:top w:val="none" w:sz="0" w:space="0" w:color="auto"/>
                <w:left w:val="none" w:sz="0" w:space="0" w:color="auto"/>
                <w:bottom w:val="none" w:sz="0" w:space="0" w:color="auto"/>
                <w:right w:val="none" w:sz="0" w:space="0" w:color="auto"/>
              </w:divBdr>
            </w:div>
          </w:divsChild>
        </w:div>
        <w:div w:id="1179655385">
          <w:marLeft w:val="0"/>
          <w:marRight w:val="0"/>
          <w:marTop w:val="0"/>
          <w:marBottom w:val="0"/>
          <w:divBdr>
            <w:top w:val="none" w:sz="0" w:space="0" w:color="auto"/>
            <w:left w:val="none" w:sz="0" w:space="0" w:color="auto"/>
            <w:bottom w:val="none" w:sz="0" w:space="0" w:color="auto"/>
            <w:right w:val="none" w:sz="0" w:space="0" w:color="auto"/>
          </w:divBdr>
          <w:divsChild>
            <w:div w:id="649865994">
              <w:marLeft w:val="0"/>
              <w:marRight w:val="0"/>
              <w:marTop w:val="0"/>
              <w:marBottom w:val="0"/>
              <w:divBdr>
                <w:top w:val="none" w:sz="0" w:space="0" w:color="auto"/>
                <w:left w:val="none" w:sz="0" w:space="0" w:color="auto"/>
                <w:bottom w:val="none" w:sz="0" w:space="0" w:color="auto"/>
                <w:right w:val="none" w:sz="0" w:space="0" w:color="auto"/>
              </w:divBdr>
            </w:div>
          </w:divsChild>
        </w:div>
        <w:div w:id="1218053983">
          <w:marLeft w:val="0"/>
          <w:marRight w:val="0"/>
          <w:marTop w:val="0"/>
          <w:marBottom w:val="0"/>
          <w:divBdr>
            <w:top w:val="none" w:sz="0" w:space="0" w:color="auto"/>
            <w:left w:val="none" w:sz="0" w:space="0" w:color="auto"/>
            <w:bottom w:val="none" w:sz="0" w:space="0" w:color="auto"/>
            <w:right w:val="none" w:sz="0" w:space="0" w:color="auto"/>
          </w:divBdr>
          <w:divsChild>
            <w:div w:id="1311901521">
              <w:marLeft w:val="0"/>
              <w:marRight w:val="0"/>
              <w:marTop w:val="0"/>
              <w:marBottom w:val="0"/>
              <w:divBdr>
                <w:top w:val="none" w:sz="0" w:space="0" w:color="auto"/>
                <w:left w:val="none" w:sz="0" w:space="0" w:color="auto"/>
                <w:bottom w:val="none" w:sz="0" w:space="0" w:color="auto"/>
                <w:right w:val="none" w:sz="0" w:space="0" w:color="auto"/>
              </w:divBdr>
            </w:div>
          </w:divsChild>
        </w:div>
        <w:div w:id="1218784997">
          <w:marLeft w:val="0"/>
          <w:marRight w:val="0"/>
          <w:marTop w:val="0"/>
          <w:marBottom w:val="0"/>
          <w:divBdr>
            <w:top w:val="none" w:sz="0" w:space="0" w:color="auto"/>
            <w:left w:val="none" w:sz="0" w:space="0" w:color="auto"/>
            <w:bottom w:val="none" w:sz="0" w:space="0" w:color="auto"/>
            <w:right w:val="none" w:sz="0" w:space="0" w:color="auto"/>
          </w:divBdr>
          <w:divsChild>
            <w:div w:id="327946777">
              <w:marLeft w:val="0"/>
              <w:marRight w:val="0"/>
              <w:marTop w:val="0"/>
              <w:marBottom w:val="0"/>
              <w:divBdr>
                <w:top w:val="none" w:sz="0" w:space="0" w:color="auto"/>
                <w:left w:val="none" w:sz="0" w:space="0" w:color="auto"/>
                <w:bottom w:val="none" w:sz="0" w:space="0" w:color="auto"/>
                <w:right w:val="none" w:sz="0" w:space="0" w:color="auto"/>
              </w:divBdr>
            </w:div>
          </w:divsChild>
        </w:div>
        <w:div w:id="1220556874">
          <w:marLeft w:val="0"/>
          <w:marRight w:val="0"/>
          <w:marTop w:val="0"/>
          <w:marBottom w:val="0"/>
          <w:divBdr>
            <w:top w:val="none" w:sz="0" w:space="0" w:color="auto"/>
            <w:left w:val="none" w:sz="0" w:space="0" w:color="auto"/>
            <w:bottom w:val="none" w:sz="0" w:space="0" w:color="auto"/>
            <w:right w:val="none" w:sz="0" w:space="0" w:color="auto"/>
          </w:divBdr>
          <w:divsChild>
            <w:div w:id="678971772">
              <w:marLeft w:val="0"/>
              <w:marRight w:val="0"/>
              <w:marTop w:val="0"/>
              <w:marBottom w:val="0"/>
              <w:divBdr>
                <w:top w:val="none" w:sz="0" w:space="0" w:color="auto"/>
                <w:left w:val="none" w:sz="0" w:space="0" w:color="auto"/>
                <w:bottom w:val="none" w:sz="0" w:space="0" w:color="auto"/>
                <w:right w:val="none" w:sz="0" w:space="0" w:color="auto"/>
              </w:divBdr>
            </w:div>
          </w:divsChild>
        </w:div>
        <w:div w:id="1241672922">
          <w:marLeft w:val="0"/>
          <w:marRight w:val="0"/>
          <w:marTop w:val="0"/>
          <w:marBottom w:val="0"/>
          <w:divBdr>
            <w:top w:val="none" w:sz="0" w:space="0" w:color="auto"/>
            <w:left w:val="none" w:sz="0" w:space="0" w:color="auto"/>
            <w:bottom w:val="none" w:sz="0" w:space="0" w:color="auto"/>
            <w:right w:val="none" w:sz="0" w:space="0" w:color="auto"/>
          </w:divBdr>
          <w:divsChild>
            <w:div w:id="1319531937">
              <w:marLeft w:val="0"/>
              <w:marRight w:val="0"/>
              <w:marTop w:val="0"/>
              <w:marBottom w:val="0"/>
              <w:divBdr>
                <w:top w:val="none" w:sz="0" w:space="0" w:color="auto"/>
                <w:left w:val="none" w:sz="0" w:space="0" w:color="auto"/>
                <w:bottom w:val="none" w:sz="0" w:space="0" w:color="auto"/>
                <w:right w:val="none" w:sz="0" w:space="0" w:color="auto"/>
              </w:divBdr>
            </w:div>
          </w:divsChild>
        </w:div>
        <w:div w:id="1297833250">
          <w:marLeft w:val="0"/>
          <w:marRight w:val="0"/>
          <w:marTop w:val="0"/>
          <w:marBottom w:val="0"/>
          <w:divBdr>
            <w:top w:val="none" w:sz="0" w:space="0" w:color="auto"/>
            <w:left w:val="none" w:sz="0" w:space="0" w:color="auto"/>
            <w:bottom w:val="none" w:sz="0" w:space="0" w:color="auto"/>
            <w:right w:val="none" w:sz="0" w:space="0" w:color="auto"/>
          </w:divBdr>
          <w:divsChild>
            <w:div w:id="620650958">
              <w:marLeft w:val="0"/>
              <w:marRight w:val="0"/>
              <w:marTop w:val="0"/>
              <w:marBottom w:val="0"/>
              <w:divBdr>
                <w:top w:val="none" w:sz="0" w:space="0" w:color="auto"/>
                <w:left w:val="none" w:sz="0" w:space="0" w:color="auto"/>
                <w:bottom w:val="none" w:sz="0" w:space="0" w:color="auto"/>
                <w:right w:val="none" w:sz="0" w:space="0" w:color="auto"/>
              </w:divBdr>
            </w:div>
          </w:divsChild>
        </w:div>
        <w:div w:id="1325203486">
          <w:marLeft w:val="0"/>
          <w:marRight w:val="0"/>
          <w:marTop w:val="0"/>
          <w:marBottom w:val="0"/>
          <w:divBdr>
            <w:top w:val="none" w:sz="0" w:space="0" w:color="auto"/>
            <w:left w:val="none" w:sz="0" w:space="0" w:color="auto"/>
            <w:bottom w:val="none" w:sz="0" w:space="0" w:color="auto"/>
            <w:right w:val="none" w:sz="0" w:space="0" w:color="auto"/>
          </w:divBdr>
          <w:divsChild>
            <w:div w:id="1357930368">
              <w:marLeft w:val="0"/>
              <w:marRight w:val="0"/>
              <w:marTop w:val="0"/>
              <w:marBottom w:val="0"/>
              <w:divBdr>
                <w:top w:val="none" w:sz="0" w:space="0" w:color="auto"/>
                <w:left w:val="none" w:sz="0" w:space="0" w:color="auto"/>
                <w:bottom w:val="none" w:sz="0" w:space="0" w:color="auto"/>
                <w:right w:val="none" w:sz="0" w:space="0" w:color="auto"/>
              </w:divBdr>
            </w:div>
          </w:divsChild>
        </w:div>
        <w:div w:id="1340620549">
          <w:marLeft w:val="0"/>
          <w:marRight w:val="0"/>
          <w:marTop w:val="0"/>
          <w:marBottom w:val="0"/>
          <w:divBdr>
            <w:top w:val="none" w:sz="0" w:space="0" w:color="auto"/>
            <w:left w:val="none" w:sz="0" w:space="0" w:color="auto"/>
            <w:bottom w:val="none" w:sz="0" w:space="0" w:color="auto"/>
            <w:right w:val="none" w:sz="0" w:space="0" w:color="auto"/>
          </w:divBdr>
        </w:div>
        <w:div w:id="1452822047">
          <w:marLeft w:val="0"/>
          <w:marRight w:val="0"/>
          <w:marTop w:val="0"/>
          <w:marBottom w:val="0"/>
          <w:divBdr>
            <w:top w:val="none" w:sz="0" w:space="0" w:color="auto"/>
            <w:left w:val="none" w:sz="0" w:space="0" w:color="auto"/>
            <w:bottom w:val="none" w:sz="0" w:space="0" w:color="auto"/>
            <w:right w:val="none" w:sz="0" w:space="0" w:color="auto"/>
          </w:divBdr>
          <w:divsChild>
            <w:div w:id="1691640294">
              <w:marLeft w:val="0"/>
              <w:marRight w:val="0"/>
              <w:marTop w:val="0"/>
              <w:marBottom w:val="0"/>
              <w:divBdr>
                <w:top w:val="none" w:sz="0" w:space="0" w:color="auto"/>
                <w:left w:val="none" w:sz="0" w:space="0" w:color="auto"/>
                <w:bottom w:val="none" w:sz="0" w:space="0" w:color="auto"/>
                <w:right w:val="none" w:sz="0" w:space="0" w:color="auto"/>
              </w:divBdr>
            </w:div>
          </w:divsChild>
        </w:div>
        <w:div w:id="1726879379">
          <w:marLeft w:val="0"/>
          <w:marRight w:val="0"/>
          <w:marTop w:val="0"/>
          <w:marBottom w:val="0"/>
          <w:divBdr>
            <w:top w:val="none" w:sz="0" w:space="0" w:color="auto"/>
            <w:left w:val="none" w:sz="0" w:space="0" w:color="auto"/>
            <w:bottom w:val="none" w:sz="0" w:space="0" w:color="auto"/>
            <w:right w:val="none" w:sz="0" w:space="0" w:color="auto"/>
          </w:divBdr>
          <w:divsChild>
            <w:div w:id="1140802941">
              <w:marLeft w:val="0"/>
              <w:marRight w:val="0"/>
              <w:marTop w:val="0"/>
              <w:marBottom w:val="0"/>
              <w:divBdr>
                <w:top w:val="none" w:sz="0" w:space="0" w:color="auto"/>
                <w:left w:val="none" w:sz="0" w:space="0" w:color="auto"/>
                <w:bottom w:val="none" w:sz="0" w:space="0" w:color="auto"/>
                <w:right w:val="none" w:sz="0" w:space="0" w:color="auto"/>
              </w:divBdr>
            </w:div>
          </w:divsChild>
        </w:div>
        <w:div w:id="1824155726">
          <w:marLeft w:val="0"/>
          <w:marRight w:val="0"/>
          <w:marTop w:val="0"/>
          <w:marBottom w:val="0"/>
          <w:divBdr>
            <w:top w:val="none" w:sz="0" w:space="0" w:color="auto"/>
            <w:left w:val="none" w:sz="0" w:space="0" w:color="auto"/>
            <w:bottom w:val="none" w:sz="0" w:space="0" w:color="auto"/>
            <w:right w:val="none" w:sz="0" w:space="0" w:color="auto"/>
          </w:divBdr>
        </w:div>
        <w:div w:id="1954439453">
          <w:marLeft w:val="0"/>
          <w:marRight w:val="0"/>
          <w:marTop w:val="0"/>
          <w:marBottom w:val="0"/>
          <w:divBdr>
            <w:top w:val="none" w:sz="0" w:space="0" w:color="auto"/>
            <w:left w:val="none" w:sz="0" w:space="0" w:color="auto"/>
            <w:bottom w:val="none" w:sz="0" w:space="0" w:color="auto"/>
            <w:right w:val="none" w:sz="0" w:space="0" w:color="auto"/>
          </w:divBdr>
          <w:divsChild>
            <w:div w:id="1069033715">
              <w:marLeft w:val="0"/>
              <w:marRight w:val="0"/>
              <w:marTop w:val="0"/>
              <w:marBottom w:val="0"/>
              <w:divBdr>
                <w:top w:val="none" w:sz="0" w:space="0" w:color="auto"/>
                <w:left w:val="none" w:sz="0" w:space="0" w:color="auto"/>
                <w:bottom w:val="none" w:sz="0" w:space="0" w:color="auto"/>
                <w:right w:val="none" w:sz="0" w:space="0" w:color="auto"/>
              </w:divBdr>
            </w:div>
          </w:divsChild>
        </w:div>
        <w:div w:id="1993679095">
          <w:marLeft w:val="0"/>
          <w:marRight w:val="0"/>
          <w:marTop w:val="0"/>
          <w:marBottom w:val="0"/>
          <w:divBdr>
            <w:top w:val="none" w:sz="0" w:space="0" w:color="auto"/>
            <w:left w:val="none" w:sz="0" w:space="0" w:color="auto"/>
            <w:bottom w:val="none" w:sz="0" w:space="0" w:color="auto"/>
            <w:right w:val="none" w:sz="0" w:space="0" w:color="auto"/>
          </w:divBdr>
          <w:divsChild>
            <w:div w:id="195196476">
              <w:marLeft w:val="0"/>
              <w:marRight w:val="0"/>
              <w:marTop w:val="0"/>
              <w:marBottom w:val="0"/>
              <w:divBdr>
                <w:top w:val="none" w:sz="0" w:space="0" w:color="auto"/>
                <w:left w:val="none" w:sz="0" w:space="0" w:color="auto"/>
                <w:bottom w:val="none" w:sz="0" w:space="0" w:color="auto"/>
                <w:right w:val="none" w:sz="0" w:space="0" w:color="auto"/>
              </w:divBdr>
            </w:div>
          </w:divsChild>
        </w:div>
        <w:div w:id="2014794257">
          <w:marLeft w:val="0"/>
          <w:marRight w:val="0"/>
          <w:marTop w:val="0"/>
          <w:marBottom w:val="0"/>
          <w:divBdr>
            <w:top w:val="none" w:sz="0" w:space="0" w:color="auto"/>
            <w:left w:val="none" w:sz="0" w:space="0" w:color="auto"/>
            <w:bottom w:val="none" w:sz="0" w:space="0" w:color="auto"/>
            <w:right w:val="none" w:sz="0" w:space="0" w:color="auto"/>
          </w:divBdr>
          <w:divsChild>
            <w:div w:id="133451781">
              <w:marLeft w:val="0"/>
              <w:marRight w:val="0"/>
              <w:marTop w:val="0"/>
              <w:marBottom w:val="0"/>
              <w:divBdr>
                <w:top w:val="none" w:sz="0" w:space="0" w:color="auto"/>
                <w:left w:val="none" w:sz="0" w:space="0" w:color="auto"/>
                <w:bottom w:val="none" w:sz="0" w:space="0" w:color="auto"/>
                <w:right w:val="none" w:sz="0" w:space="0" w:color="auto"/>
              </w:divBdr>
            </w:div>
          </w:divsChild>
        </w:div>
        <w:div w:id="2063669910">
          <w:marLeft w:val="0"/>
          <w:marRight w:val="0"/>
          <w:marTop w:val="0"/>
          <w:marBottom w:val="0"/>
          <w:divBdr>
            <w:top w:val="none" w:sz="0" w:space="0" w:color="auto"/>
            <w:left w:val="none" w:sz="0" w:space="0" w:color="auto"/>
            <w:bottom w:val="none" w:sz="0" w:space="0" w:color="auto"/>
            <w:right w:val="none" w:sz="0" w:space="0" w:color="auto"/>
          </w:divBdr>
          <w:divsChild>
            <w:div w:id="243150574">
              <w:marLeft w:val="0"/>
              <w:marRight w:val="0"/>
              <w:marTop w:val="0"/>
              <w:marBottom w:val="0"/>
              <w:divBdr>
                <w:top w:val="none" w:sz="0" w:space="0" w:color="auto"/>
                <w:left w:val="none" w:sz="0" w:space="0" w:color="auto"/>
                <w:bottom w:val="none" w:sz="0" w:space="0" w:color="auto"/>
                <w:right w:val="none" w:sz="0" w:space="0" w:color="auto"/>
              </w:divBdr>
            </w:div>
          </w:divsChild>
        </w:div>
        <w:div w:id="2089114671">
          <w:marLeft w:val="0"/>
          <w:marRight w:val="0"/>
          <w:marTop w:val="0"/>
          <w:marBottom w:val="0"/>
          <w:divBdr>
            <w:top w:val="none" w:sz="0" w:space="0" w:color="auto"/>
            <w:left w:val="none" w:sz="0" w:space="0" w:color="auto"/>
            <w:bottom w:val="none" w:sz="0" w:space="0" w:color="auto"/>
            <w:right w:val="none" w:sz="0" w:space="0" w:color="auto"/>
          </w:divBdr>
          <w:divsChild>
            <w:div w:id="2139175476">
              <w:marLeft w:val="0"/>
              <w:marRight w:val="0"/>
              <w:marTop w:val="0"/>
              <w:marBottom w:val="0"/>
              <w:divBdr>
                <w:top w:val="none" w:sz="0" w:space="0" w:color="auto"/>
                <w:left w:val="none" w:sz="0" w:space="0" w:color="auto"/>
                <w:bottom w:val="none" w:sz="0" w:space="0" w:color="auto"/>
                <w:right w:val="none" w:sz="0" w:space="0" w:color="auto"/>
              </w:divBdr>
            </w:div>
          </w:divsChild>
        </w:div>
        <w:div w:id="2093768592">
          <w:marLeft w:val="0"/>
          <w:marRight w:val="0"/>
          <w:marTop w:val="0"/>
          <w:marBottom w:val="0"/>
          <w:divBdr>
            <w:top w:val="none" w:sz="0" w:space="0" w:color="auto"/>
            <w:left w:val="none" w:sz="0" w:space="0" w:color="auto"/>
            <w:bottom w:val="none" w:sz="0" w:space="0" w:color="auto"/>
            <w:right w:val="none" w:sz="0" w:space="0" w:color="auto"/>
          </w:divBdr>
        </w:div>
      </w:divsChild>
    </w:div>
    <w:div w:id="115367094">
      <w:bodyDiv w:val="1"/>
      <w:marLeft w:val="0"/>
      <w:marRight w:val="0"/>
      <w:marTop w:val="0"/>
      <w:marBottom w:val="0"/>
      <w:divBdr>
        <w:top w:val="none" w:sz="0" w:space="0" w:color="auto"/>
        <w:left w:val="none" w:sz="0" w:space="0" w:color="auto"/>
        <w:bottom w:val="none" w:sz="0" w:space="0" w:color="auto"/>
        <w:right w:val="none" w:sz="0" w:space="0" w:color="auto"/>
      </w:divBdr>
      <w:divsChild>
        <w:div w:id="1049841126">
          <w:marLeft w:val="0"/>
          <w:marRight w:val="0"/>
          <w:marTop w:val="0"/>
          <w:marBottom w:val="0"/>
          <w:divBdr>
            <w:top w:val="none" w:sz="0" w:space="0" w:color="auto"/>
            <w:left w:val="none" w:sz="0" w:space="0" w:color="auto"/>
            <w:bottom w:val="none" w:sz="0" w:space="0" w:color="auto"/>
            <w:right w:val="none" w:sz="0" w:space="0" w:color="auto"/>
          </w:divBdr>
          <w:divsChild>
            <w:div w:id="2000428092">
              <w:marLeft w:val="0"/>
              <w:marRight w:val="0"/>
              <w:marTop w:val="0"/>
              <w:marBottom w:val="0"/>
              <w:divBdr>
                <w:top w:val="none" w:sz="0" w:space="0" w:color="auto"/>
                <w:left w:val="none" w:sz="0" w:space="0" w:color="auto"/>
                <w:bottom w:val="none" w:sz="0" w:space="0" w:color="auto"/>
                <w:right w:val="none" w:sz="0" w:space="0" w:color="auto"/>
              </w:divBdr>
              <w:divsChild>
                <w:div w:id="1431317717">
                  <w:marLeft w:val="0"/>
                  <w:marRight w:val="0"/>
                  <w:marTop w:val="0"/>
                  <w:marBottom w:val="0"/>
                  <w:divBdr>
                    <w:top w:val="none" w:sz="0" w:space="0" w:color="auto"/>
                    <w:left w:val="none" w:sz="0" w:space="0" w:color="auto"/>
                    <w:bottom w:val="none" w:sz="0" w:space="0" w:color="auto"/>
                    <w:right w:val="none" w:sz="0" w:space="0" w:color="auto"/>
                  </w:divBdr>
                </w:div>
                <w:div w:id="187226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590037">
          <w:marLeft w:val="0"/>
          <w:marRight w:val="0"/>
          <w:marTop w:val="0"/>
          <w:marBottom w:val="0"/>
          <w:divBdr>
            <w:top w:val="none" w:sz="0" w:space="0" w:color="auto"/>
            <w:left w:val="none" w:sz="0" w:space="0" w:color="auto"/>
            <w:bottom w:val="none" w:sz="0" w:space="0" w:color="auto"/>
            <w:right w:val="none" w:sz="0" w:space="0" w:color="auto"/>
          </w:divBdr>
          <w:divsChild>
            <w:div w:id="30499592">
              <w:marLeft w:val="0"/>
              <w:marRight w:val="0"/>
              <w:marTop w:val="0"/>
              <w:marBottom w:val="0"/>
              <w:divBdr>
                <w:top w:val="none" w:sz="0" w:space="0" w:color="auto"/>
                <w:left w:val="none" w:sz="0" w:space="0" w:color="auto"/>
                <w:bottom w:val="none" w:sz="0" w:space="0" w:color="auto"/>
                <w:right w:val="none" w:sz="0" w:space="0" w:color="auto"/>
              </w:divBdr>
              <w:divsChild>
                <w:div w:id="1540245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347">
      <w:bodyDiv w:val="1"/>
      <w:marLeft w:val="0"/>
      <w:marRight w:val="0"/>
      <w:marTop w:val="0"/>
      <w:marBottom w:val="0"/>
      <w:divBdr>
        <w:top w:val="none" w:sz="0" w:space="0" w:color="auto"/>
        <w:left w:val="none" w:sz="0" w:space="0" w:color="auto"/>
        <w:bottom w:val="none" w:sz="0" w:space="0" w:color="auto"/>
        <w:right w:val="none" w:sz="0" w:space="0" w:color="auto"/>
      </w:divBdr>
    </w:div>
    <w:div w:id="118188800">
      <w:bodyDiv w:val="1"/>
      <w:marLeft w:val="0"/>
      <w:marRight w:val="0"/>
      <w:marTop w:val="0"/>
      <w:marBottom w:val="0"/>
      <w:divBdr>
        <w:top w:val="none" w:sz="0" w:space="0" w:color="auto"/>
        <w:left w:val="none" w:sz="0" w:space="0" w:color="auto"/>
        <w:bottom w:val="none" w:sz="0" w:space="0" w:color="auto"/>
        <w:right w:val="none" w:sz="0" w:space="0" w:color="auto"/>
      </w:divBdr>
      <w:divsChild>
        <w:div w:id="254289432">
          <w:marLeft w:val="0"/>
          <w:marRight w:val="0"/>
          <w:marTop w:val="0"/>
          <w:marBottom w:val="0"/>
          <w:divBdr>
            <w:top w:val="none" w:sz="0" w:space="0" w:color="auto"/>
            <w:left w:val="none" w:sz="0" w:space="0" w:color="auto"/>
            <w:bottom w:val="none" w:sz="0" w:space="0" w:color="auto"/>
            <w:right w:val="none" w:sz="0" w:space="0" w:color="auto"/>
          </w:divBdr>
        </w:div>
        <w:div w:id="448664133">
          <w:marLeft w:val="0"/>
          <w:marRight w:val="0"/>
          <w:marTop w:val="0"/>
          <w:marBottom w:val="0"/>
          <w:divBdr>
            <w:top w:val="none" w:sz="0" w:space="0" w:color="auto"/>
            <w:left w:val="none" w:sz="0" w:space="0" w:color="auto"/>
            <w:bottom w:val="none" w:sz="0" w:space="0" w:color="auto"/>
            <w:right w:val="none" w:sz="0" w:space="0" w:color="auto"/>
          </w:divBdr>
        </w:div>
        <w:div w:id="1090661552">
          <w:marLeft w:val="0"/>
          <w:marRight w:val="0"/>
          <w:marTop w:val="0"/>
          <w:marBottom w:val="0"/>
          <w:divBdr>
            <w:top w:val="none" w:sz="0" w:space="0" w:color="auto"/>
            <w:left w:val="none" w:sz="0" w:space="0" w:color="auto"/>
            <w:bottom w:val="none" w:sz="0" w:space="0" w:color="auto"/>
            <w:right w:val="none" w:sz="0" w:space="0" w:color="auto"/>
          </w:divBdr>
        </w:div>
        <w:div w:id="1155532527">
          <w:marLeft w:val="0"/>
          <w:marRight w:val="0"/>
          <w:marTop w:val="0"/>
          <w:marBottom w:val="0"/>
          <w:divBdr>
            <w:top w:val="none" w:sz="0" w:space="0" w:color="auto"/>
            <w:left w:val="none" w:sz="0" w:space="0" w:color="auto"/>
            <w:bottom w:val="none" w:sz="0" w:space="0" w:color="auto"/>
            <w:right w:val="none" w:sz="0" w:space="0" w:color="auto"/>
          </w:divBdr>
        </w:div>
        <w:div w:id="1867208585">
          <w:marLeft w:val="0"/>
          <w:marRight w:val="0"/>
          <w:marTop w:val="0"/>
          <w:marBottom w:val="0"/>
          <w:divBdr>
            <w:top w:val="none" w:sz="0" w:space="0" w:color="auto"/>
            <w:left w:val="none" w:sz="0" w:space="0" w:color="auto"/>
            <w:bottom w:val="none" w:sz="0" w:space="0" w:color="auto"/>
            <w:right w:val="none" w:sz="0" w:space="0" w:color="auto"/>
          </w:divBdr>
        </w:div>
        <w:div w:id="1913464478">
          <w:marLeft w:val="0"/>
          <w:marRight w:val="0"/>
          <w:marTop w:val="0"/>
          <w:marBottom w:val="0"/>
          <w:divBdr>
            <w:top w:val="none" w:sz="0" w:space="0" w:color="auto"/>
            <w:left w:val="none" w:sz="0" w:space="0" w:color="auto"/>
            <w:bottom w:val="none" w:sz="0" w:space="0" w:color="auto"/>
            <w:right w:val="none" w:sz="0" w:space="0" w:color="auto"/>
          </w:divBdr>
        </w:div>
        <w:div w:id="1945844544">
          <w:marLeft w:val="0"/>
          <w:marRight w:val="0"/>
          <w:marTop w:val="0"/>
          <w:marBottom w:val="0"/>
          <w:divBdr>
            <w:top w:val="none" w:sz="0" w:space="0" w:color="auto"/>
            <w:left w:val="none" w:sz="0" w:space="0" w:color="auto"/>
            <w:bottom w:val="none" w:sz="0" w:space="0" w:color="auto"/>
            <w:right w:val="none" w:sz="0" w:space="0" w:color="auto"/>
          </w:divBdr>
        </w:div>
        <w:div w:id="2083020389">
          <w:marLeft w:val="0"/>
          <w:marRight w:val="0"/>
          <w:marTop w:val="0"/>
          <w:marBottom w:val="0"/>
          <w:divBdr>
            <w:top w:val="none" w:sz="0" w:space="0" w:color="auto"/>
            <w:left w:val="none" w:sz="0" w:space="0" w:color="auto"/>
            <w:bottom w:val="none" w:sz="0" w:space="0" w:color="auto"/>
            <w:right w:val="none" w:sz="0" w:space="0" w:color="auto"/>
          </w:divBdr>
        </w:div>
      </w:divsChild>
    </w:div>
    <w:div w:id="119881211">
      <w:bodyDiv w:val="1"/>
      <w:marLeft w:val="0"/>
      <w:marRight w:val="0"/>
      <w:marTop w:val="0"/>
      <w:marBottom w:val="0"/>
      <w:divBdr>
        <w:top w:val="none" w:sz="0" w:space="0" w:color="auto"/>
        <w:left w:val="none" w:sz="0" w:space="0" w:color="auto"/>
        <w:bottom w:val="none" w:sz="0" w:space="0" w:color="auto"/>
        <w:right w:val="none" w:sz="0" w:space="0" w:color="auto"/>
      </w:divBdr>
      <w:divsChild>
        <w:div w:id="10838723">
          <w:marLeft w:val="0"/>
          <w:marRight w:val="0"/>
          <w:marTop w:val="0"/>
          <w:marBottom w:val="0"/>
          <w:divBdr>
            <w:top w:val="none" w:sz="0" w:space="0" w:color="auto"/>
            <w:left w:val="none" w:sz="0" w:space="0" w:color="auto"/>
            <w:bottom w:val="none" w:sz="0" w:space="0" w:color="auto"/>
            <w:right w:val="none" w:sz="0" w:space="0" w:color="auto"/>
          </w:divBdr>
        </w:div>
        <w:div w:id="60251838">
          <w:marLeft w:val="0"/>
          <w:marRight w:val="0"/>
          <w:marTop w:val="0"/>
          <w:marBottom w:val="0"/>
          <w:divBdr>
            <w:top w:val="none" w:sz="0" w:space="0" w:color="auto"/>
            <w:left w:val="none" w:sz="0" w:space="0" w:color="auto"/>
            <w:bottom w:val="none" w:sz="0" w:space="0" w:color="auto"/>
            <w:right w:val="none" w:sz="0" w:space="0" w:color="auto"/>
          </w:divBdr>
        </w:div>
        <w:div w:id="68505342">
          <w:marLeft w:val="0"/>
          <w:marRight w:val="0"/>
          <w:marTop w:val="0"/>
          <w:marBottom w:val="0"/>
          <w:divBdr>
            <w:top w:val="none" w:sz="0" w:space="0" w:color="auto"/>
            <w:left w:val="none" w:sz="0" w:space="0" w:color="auto"/>
            <w:bottom w:val="none" w:sz="0" w:space="0" w:color="auto"/>
            <w:right w:val="none" w:sz="0" w:space="0" w:color="auto"/>
          </w:divBdr>
        </w:div>
        <w:div w:id="320281656">
          <w:marLeft w:val="0"/>
          <w:marRight w:val="0"/>
          <w:marTop w:val="0"/>
          <w:marBottom w:val="0"/>
          <w:divBdr>
            <w:top w:val="none" w:sz="0" w:space="0" w:color="auto"/>
            <w:left w:val="none" w:sz="0" w:space="0" w:color="auto"/>
            <w:bottom w:val="none" w:sz="0" w:space="0" w:color="auto"/>
            <w:right w:val="none" w:sz="0" w:space="0" w:color="auto"/>
          </w:divBdr>
        </w:div>
        <w:div w:id="406464923">
          <w:marLeft w:val="0"/>
          <w:marRight w:val="0"/>
          <w:marTop w:val="0"/>
          <w:marBottom w:val="0"/>
          <w:divBdr>
            <w:top w:val="none" w:sz="0" w:space="0" w:color="auto"/>
            <w:left w:val="none" w:sz="0" w:space="0" w:color="auto"/>
            <w:bottom w:val="none" w:sz="0" w:space="0" w:color="auto"/>
            <w:right w:val="none" w:sz="0" w:space="0" w:color="auto"/>
          </w:divBdr>
        </w:div>
        <w:div w:id="430977277">
          <w:marLeft w:val="0"/>
          <w:marRight w:val="0"/>
          <w:marTop w:val="0"/>
          <w:marBottom w:val="0"/>
          <w:divBdr>
            <w:top w:val="none" w:sz="0" w:space="0" w:color="auto"/>
            <w:left w:val="none" w:sz="0" w:space="0" w:color="auto"/>
            <w:bottom w:val="none" w:sz="0" w:space="0" w:color="auto"/>
            <w:right w:val="none" w:sz="0" w:space="0" w:color="auto"/>
          </w:divBdr>
        </w:div>
        <w:div w:id="670451607">
          <w:marLeft w:val="0"/>
          <w:marRight w:val="0"/>
          <w:marTop w:val="0"/>
          <w:marBottom w:val="0"/>
          <w:divBdr>
            <w:top w:val="none" w:sz="0" w:space="0" w:color="auto"/>
            <w:left w:val="none" w:sz="0" w:space="0" w:color="auto"/>
            <w:bottom w:val="none" w:sz="0" w:space="0" w:color="auto"/>
            <w:right w:val="none" w:sz="0" w:space="0" w:color="auto"/>
          </w:divBdr>
        </w:div>
        <w:div w:id="794907597">
          <w:marLeft w:val="0"/>
          <w:marRight w:val="0"/>
          <w:marTop w:val="0"/>
          <w:marBottom w:val="0"/>
          <w:divBdr>
            <w:top w:val="none" w:sz="0" w:space="0" w:color="auto"/>
            <w:left w:val="none" w:sz="0" w:space="0" w:color="auto"/>
            <w:bottom w:val="none" w:sz="0" w:space="0" w:color="auto"/>
            <w:right w:val="none" w:sz="0" w:space="0" w:color="auto"/>
          </w:divBdr>
        </w:div>
        <w:div w:id="978724039">
          <w:marLeft w:val="0"/>
          <w:marRight w:val="0"/>
          <w:marTop w:val="0"/>
          <w:marBottom w:val="0"/>
          <w:divBdr>
            <w:top w:val="none" w:sz="0" w:space="0" w:color="auto"/>
            <w:left w:val="none" w:sz="0" w:space="0" w:color="auto"/>
            <w:bottom w:val="none" w:sz="0" w:space="0" w:color="auto"/>
            <w:right w:val="none" w:sz="0" w:space="0" w:color="auto"/>
          </w:divBdr>
        </w:div>
        <w:div w:id="1019812325">
          <w:marLeft w:val="0"/>
          <w:marRight w:val="0"/>
          <w:marTop w:val="0"/>
          <w:marBottom w:val="0"/>
          <w:divBdr>
            <w:top w:val="none" w:sz="0" w:space="0" w:color="auto"/>
            <w:left w:val="none" w:sz="0" w:space="0" w:color="auto"/>
            <w:bottom w:val="none" w:sz="0" w:space="0" w:color="auto"/>
            <w:right w:val="none" w:sz="0" w:space="0" w:color="auto"/>
          </w:divBdr>
        </w:div>
        <w:div w:id="1120685114">
          <w:marLeft w:val="0"/>
          <w:marRight w:val="0"/>
          <w:marTop w:val="0"/>
          <w:marBottom w:val="0"/>
          <w:divBdr>
            <w:top w:val="none" w:sz="0" w:space="0" w:color="auto"/>
            <w:left w:val="none" w:sz="0" w:space="0" w:color="auto"/>
            <w:bottom w:val="none" w:sz="0" w:space="0" w:color="auto"/>
            <w:right w:val="none" w:sz="0" w:space="0" w:color="auto"/>
          </w:divBdr>
        </w:div>
        <w:div w:id="1128861695">
          <w:marLeft w:val="0"/>
          <w:marRight w:val="0"/>
          <w:marTop w:val="0"/>
          <w:marBottom w:val="0"/>
          <w:divBdr>
            <w:top w:val="none" w:sz="0" w:space="0" w:color="auto"/>
            <w:left w:val="none" w:sz="0" w:space="0" w:color="auto"/>
            <w:bottom w:val="none" w:sz="0" w:space="0" w:color="auto"/>
            <w:right w:val="none" w:sz="0" w:space="0" w:color="auto"/>
          </w:divBdr>
        </w:div>
        <w:div w:id="1155991413">
          <w:marLeft w:val="0"/>
          <w:marRight w:val="0"/>
          <w:marTop w:val="0"/>
          <w:marBottom w:val="0"/>
          <w:divBdr>
            <w:top w:val="none" w:sz="0" w:space="0" w:color="auto"/>
            <w:left w:val="none" w:sz="0" w:space="0" w:color="auto"/>
            <w:bottom w:val="none" w:sz="0" w:space="0" w:color="auto"/>
            <w:right w:val="none" w:sz="0" w:space="0" w:color="auto"/>
          </w:divBdr>
        </w:div>
        <w:div w:id="1300265259">
          <w:marLeft w:val="0"/>
          <w:marRight w:val="0"/>
          <w:marTop w:val="0"/>
          <w:marBottom w:val="0"/>
          <w:divBdr>
            <w:top w:val="none" w:sz="0" w:space="0" w:color="auto"/>
            <w:left w:val="none" w:sz="0" w:space="0" w:color="auto"/>
            <w:bottom w:val="none" w:sz="0" w:space="0" w:color="auto"/>
            <w:right w:val="none" w:sz="0" w:space="0" w:color="auto"/>
          </w:divBdr>
        </w:div>
        <w:div w:id="1382166545">
          <w:marLeft w:val="0"/>
          <w:marRight w:val="0"/>
          <w:marTop w:val="0"/>
          <w:marBottom w:val="0"/>
          <w:divBdr>
            <w:top w:val="none" w:sz="0" w:space="0" w:color="auto"/>
            <w:left w:val="none" w:sz="0" w:space="0" w:color="auto"/>
            <w:bottom w:val="none" w:sz="0" w:space="0" w:color="auto"/>
            <w:right w:val="none" w:sz="0" w:space="0" w:color="auto"/>
          </w:divBdr>
        </w:div>
        <w:div w:id="1555508946">
          <w:marLeft w:val="0"/>
          <w:marRight w:val="0"/>
          <w:marTop w:val="0"/>
          <w:marBottom w:val="0"/>
          <w:divBdr>
            <w:top w:val="none" w:sz="0" w:space="0" w:color="auto"/>
            <w:left w:val="none" w:sz="0" w:space="0" w:color="auto"/>
            <w:bottom w:val="none" w:sz="0" w:space="0" w:color="auto"/>
            <w:right w:val="none" w:sz="0" w:space="0" w:color="auto"/>
          </w:divBdr>
        </w:div>
        <w:div w:id="1707556181">
          <w:marLeft w:val="0"/>
          <w:marRight w:val="0"/>
          <w:marTop w:val="0"/>
          <w:marBottom w:val="0"/>
          <w:divBdr>
            <w:top w:val="none" w:sz="0" w:space="0" w:color="auto"/>
            <w:left w:val="none" w:sz="0" w:space="0" w:color="auto"/>
            <w:bottom w:val="none" w:sz="0" w:space="0" w:color="auto"/>
            <w:right w:val="none" w:sz="0" w:space="0" w:color="auto"/>
          </w:divBdr>
        </w:div>
        <w:div w:id="1753626502">
          <w:marLeft w:val="0"/>
          <w:marRight w:val="0"/>
          <w:marTop w:val="0"/>
          <w:marBottom w:val="0"/>
          <w:divBdr>
            <w:top w:val="none" w:sz="0" w:space="0" w:color="auto"/>
            <w:left w:val="none" w:sz="0" w:space="0" w:color="auto"/>
            <w:bottom w:val="none" w:sz="0" w:space="0" w:color="auto"/>
            <w:right w:val="none" w:sz="0" w:space="0" w:color="auto"/>
          </w:divBdr>
        </w:div>
      </w:divsChild>
    </w:div>
    <w:div w:id="120196484">
      <w:bodyDiv w:val="1"/>
      <w:marLeft w:val="0"/>
      <w:marRight w:val="0"/>
      <w:marTop w:val="0"/>
      <w:marBottom w:val="0"/>
      <w:divBdr>
        <w:top w:val="none" w:sz="0" w:space="0" w:color="auto"/>
        <w:left w:val="none" w:sz="0" w:space="0" w:color="auto"/>
        <w:bottom w:val="none" w:sz="0" w:space="0" w:color="auto"/>
        <w:right w:val="none" w:sz="0" w:space="0" w:color="auto"/>
      </w:divBdr>
    </w:div>
    <w:div w:id="122239243">
      <w:bodyDiv w:val="1"/>
      <w:marLeft w:val="0"/>
      <w:marRight w:val="0"/>
      <w:marTop w:val="0"/>
      <w:marBottom w:val="0"/>
      <w:divBdr>
        <w:top w:val="none" w:sz="0" w:space="0" w:color="auto"/>
        <w:left w:val="none" w:sz="0" w:space="0" w:color="auto"/>
        <w:bottom w:val="none" w:sz="0" w:space="0" w:color="auto"/>
        <w:right w:val="none" w:sz="0" w:space="0" w:color="auto"/>
      </w:divBdr>
    </w:div>
    <w:div w:id="123012955">
      <w:bodyDiv w:val="1"/>
      <w:marLeft w:val="0"/>
      <w:marRight w:val="0"/>
      <w:marTop w:val="0"/>
      <w:marBottom w:val="0"/>
      <w:divBdr>
        <w:top w:val="none" w:sz="0" w:space="0" w:color="auto"/>
        <w:left w:val="none" w:sz="0" w:space="0" w:color="auto"/>
        <w:bottom w:val="none" w:sz="0" w:space="0" w:color="auto"/>
        <w:right w:val="none" w:sz="0" w:space="0" w:color="auto"/>
      </w:divBdr>
    </w:div>
    <w:div w:id="124008566">
      <w:bodyDiv w:val="1"/>
      <w:marLeft w:val="0"/>
      <w:marRight w:val="0"/>
      <w:marTop w:val="0"/>
      <w:marBottom w:val="0"/>
      <w:divBdr>
        <w:top w:val="none" w:sz="0" w:space="0" w:color="auto"/>
        <w:left w:val="none" w:sz="0" w:space="0" w:color="auto"/>
        <w:bottom w:val="none" w:sz="0" w:space="0" w:color="auto"/>
        <w:right w:val="none" w:sz="0" w:space="0" w:color="auto"/>
      </w:divBdr>
    </w:div>
    <w:div w:id="128475029">
      <w:bodyDiv w:val="1"/>
      <w:marLeft w:val="0"/>
      <w:marRight w:val="0"/>
      <w:marTop w:val="0"/>
      <w:marBottom w:val="0"/>
      <w:divBdr>
        <w:top w:val="none" w:sz="0" w:space="0" w:color="auto"/>
        <w:left w:val="none" w:sz="0" w:space="0" w:color="auto"/>
        <w:bottom w:val="none" w:sz="0" w:space="0" w:color="auto"/>
        <w:right w:val="none" w:sz="0" w:space="0" w:color="auto"/>
      </w:divBdr>
    </w:div>
    <w:div w:id="129447963">
      <w:bodyDiv w:val="1"/>
      <w:marLeft w:val="0"/>
      <w:marRight w:val="0"/>
      <w:marTop w:val="0"/>
      <w:marBottom w:val="0"/>
      <w:divBdr>
        <w:top w:val="none" w:sz="0" w:space="0" w:color="auto"/>
        <w:left w:val="none" w:sz="0" w:space="0" w:color="auto"/>
        <w:bottom w:val="none" w:sz="0" w:space="0" w:color="auto"/>
        <w:right w:val="none" w:sz="0" w:space="0" w:color="auto"/>
      </w:divBdr>
    </w:div>
    <w:div w:id="132522068">
      <w:bodyDiv w:val="1"/>
      <w:marLeft w:val="0"/>
      <w:marRight w:val="0"/>
      <w:marTop w:val="0"/>
      <w:marBottom w:val="0"/>
      <w:divBdr>
        <w:top w:val="none" w:sz="0" w:space="0" w:color="auto"/>
        <w:left w:val="none" w:sz="0" w:space="0" w:color="auto"/>
        <w:bottom w:val="none" w:sz="0" w:space="0" w:color="auto"/>
        <w:right w:val="none" w:sz="0" w:space="0" w:color="auto"/>
      </w:divBdr>
      <w:divsChild>
        <w:div w:id="475268917">
          <w:marLeft w:val="0"/>
          <w:marRight w:val="0"/>
          <w:marTop w:val="0"/>
          <w:marBottom w:val="0"/>
          <w:divBdr>
            <w:top w:val="none" w:sz="0" w:space="0" w:color="auto"/>
            <w:left w:val="none" w:sz="0" w:space="0" w:color="auto"/>
            <w:bottom w:val="none" w:sz="0" w:space="0" w:color="auto"/>
            <w:right w:val="none" w:sz="0" w:space="0" w:color="auto"/>
          </w:divBdr>
          <w:divsChild>
            <w:div w:id="50543090">
              <w:marLeft w:val="-225"/>
              <w:marRight w:val="-225"/>
              <w:marTop w:val="0"/>
              <w:marBottom w:val="0"/>
              <w:divBdr>
                <w:top w:val="none" w:sz="0" w:space="0" w:color="auto"/>
                <w:left w:val="none" w:sz="0" w:space="0" w:color="auto"/>
                <w:bottom w:val="none" w:sz="0" w:space="0" w:color="auto"/>
                <w:right w:val="none" w:sz="0" w:space="0" w:color="auto"/>
              </w:divBdr>
              <w:divsChild>
                <w:div w:id="837428293">
                  <w:marLeft w:val="0"/>
                  <w:marRight w:val="0"/>
                  <w:marTop w:val="0"/>
                  <w:marBottom w:val="0"/>
                  <w:divBdr>
                    <w:top w:val="none" w:sz="0" w:space="0" w:color="auto"/>
                    <w:left w:val="none" w:sz="0" w:space="0" w:color="auto"/>
                    <w:bottom w:val="none" w:sz="0" w:space="0" w:color="auto"/>
                    <w:right w:val="none" w:sz="0" w:space="0" w:color="auto"/>
                  </w:divBdr>
                  <w:divsChild>
                    <w:div w:id="552932868">
                      <w:marLeft w:val="0"/>
                      <w:marRight w:val="0"/>
                      <w:marTop w:val="0"/>
                      <w:marBottom w:val="300"/>
                      <w:divBdr>
                        <w:top w:val="none" w:sz="0" w:space="0" w:color="auto"/>
                        <w:left w:val="none" w:sz="0" w:space="0" w:color="auto"/>
                        <w:bottom w:val="none" w:sz="0" w:space="0" w:color="auto"/>
                        <w:right w:val="none" w:sz="0" w:space="0" w:color="auto"/>
                      </w:divBdr>
                      <w:divsChild>
                        <w:div w:id="129638476">
                          <w:marLeft w:val="0"/>
                          <w:marRight w:val="0"/>
                          <w:marTop w:val="0"/>
                          <w:marBottom w:val="0"/>
                          <w:divBdr>
                            <w:top w:val="none" w:sz="0" w:space="0" w:color="auto"/>
                            <w:left w:val="none" w:sz="0" w:space="0" w:color="auto"/>
                            <w:bottom w:val="none" w:sz="0" w:space="0" w:color="auto"/>
                            <w:right w:val="none" w:sz="0" w:space="0" w:color="auto"/>
                          </w:divBdr>
                          <w:divsChild>
                            <w:div w:id="228464879">
                              <w:marLeft w:val="0"/>
                              <w:marRight w:val="0"/>
                              <w:marTop w:val="0"/>
                              <w:marBottom w:val="0"/>
                              <w:divBdr>
                                <w:top w:val="none" w:sz="0" w:space="0" w:color="auto"/>
                                <w:left w:val="none" w:sz="0" w:space="0" w:color="auto"/>
                                <w:bottom w:val="none" w:sz="0" w:space="0" w:color="auto"/>
                                <w:right w:val="none" w:sz="0" w:space="0" w:color="auto"/>
                              </w:divBdr>
                              <w:divsChild>
                                <w:div w:id="638877325">
                                  <w:marLeft w:val="0"/>
                                  <w:marRight w:val="0"/>
                                  <w:marTop w:val="0"/>
                                  <w:marBottom w:val="0"/>
                                  <w:divBdr>
                                    <w:top w:val="none" w:sz="0" w:space="0" w:color="auto"/>
                                    <w:left w:val="none" w:sz="0" w:space="0" w:color="auto"/>
                                    <w:bottom w:val="none" w:sz="0" w:space="0" w:color="auto"/>
                                    <w:right w:val="none" w:sz="0" w:space="0" w:color="auto"/>
                                  </w:divBdr>
                                  <w:divsChild>
                                    <w:div w:id="114375891">
                                      <w:marLeft w:val="0"/>
                                      <w:marRight w:val="0"/>
                                      <w:marTop w:val="30"/>
                                      <w:marBottom w:val="0"/>
                                      <w:divBdr>
                                        <w:top w:val="none" w:sz="0" w:space="0" w:color="auto"/>
                                        <w:left w:val="none" w:sz="0" w:space="0" w:color="auto"/>
                                        <w:bottom w:val="none" w:sz="0" w:space="0" w:color="auto"/>
                                        <w:right w:val="none" w:sz="0" w:space="0" w:color="auto"/>
                                      </w:divBdr>
                                      <w:divsChild>
                                        <w:div w:id="2118676968">
                                          <w:marLeft w:val="0"/>
                                          <w:marRight w:val="0"/>
                                          <w:marTop w:val="0"/>
                                          <w:marBottom w:val="0"/>
                                          <w:divBdr>
                                            <w:top w:val="none" w:sz="0" w:space="0" w:color="auto"/>
                                            <w:left w:val="none" w:sz="0" w:space="0" w:color="auto"/>
                                            <w:bottom w:val="none" w:sz="0" w:space="0" w:color="auto"/>
                                            <w:right w:val="none" w:sz="0" w:space="0" w:color="auto"/>
                                          </w:divBdr>
                                        </w:div>
                                      </w:divsChild>
                                    </w:div>
                                    <w:div w:id="222181578">
                                      <w:marLeft w:val="0"/>
                                      <w:marRight w:val="0"/>
                                      <w:marTop w:val="30"/>
                                      <w:marBottom w:val="0"/>
                                      <w:divBdr>
                                        <w:top w:val="none" w:sz="0" w:space="0" w:color="auto"/>
                                        <w:left w:val="none" w:sz="0" w:space="0" w:color="auto"/>
                                        <w:bottom w:val="none" w:sz="0" w:space="0" w:color="auto"/>
                                        <w:right w:val="none" w:sz="0" w:space="0" w:color="auto"/>
                                      </w:divBdr>
                                      <w:divsChild>
                                        <w:div w:id="1563370402">
                                          <w:marLeft w:val="0"/>
                                          <w:marRight w:val="0"/>
                                          <w:marTop w:val="0"/>
                                          <w:marBottom w:val="0"/>
                                          <w:divBdr>
                                            <w:top w:val="none" w:sz="0" w:space="0" w:color="auto"/>
                                            <w:left w:val="none" w:sz="0" w:space="0" w:color="auto"/>
                                            <w:bottom w:val="none" w:sz="0" w:space="0" w:color="auto"/>
                                            <w:right w:val="none" w:sz="0" w:space="0" w:color="auto"/>
                                          </w:divBdr>
                                        </w:div>
                                      </w:divsChild>
                                    </w:div>
                                    <w:div w:id="345055531">
                                      <w:marLeft w:val="0"/>
                                      <w:marRight w:val="0"/>
                                      <w:marTop w:val="105"/>
                                      <w:marBottom w:val="0"/>
                                      <w:divBdr>
                                        <w:top w:val="none" w:sz="0" w:space="0" w:color="auto"/>
                                        <w:left w:val="none" w:sz="0" w:space="0" w:color="auto"/>
                                        <w:bottom w:val="none" w:sz="0" w:space="0" w:color="auto"/>
                                        <w:right w:val="none" w:sz="0" w:space="0" w:color="auto"/>
                                      </w:divBdr>
                                    </w:div>
                                    <w:div w:id="367460979">
                                      <w:marLeft w:val="0"/>
                                      <w:marRight w:val="0"/>
                                      <w:marTop w:val="30"/>
                                      <w:marBottom w:val="0"/>
                                      <w:divBdr>
                                        <w:top w:val="none" w:sz="0" w:space="0" w:color="auto"/>
                                        <w:left w:val="none" w:sz="0" w:space="0" w:color="auto"/>
                                        <w:bottom w:val="none" w:sz="0" w:space="0" w:color="auto"/>
                                        <w:right w:val="none" w:sz="0" w:space="0" w:color="auto"/>
                                      </w:divBdr>
                                    </w:div>
                                    <w:div w:id="504977859">
                                      <w:marLeft w:val="0"/>
                                      <w:marRight w:val="0"/>
                                      <w:marTop w:val="30"/>
                                      <w:marBottom w:val="0"/>
                                      <w:divBdr>
                                        <w:top w:val="none" w:sz="0" w:space="0" w:color="auto"/>
                                        <w:left w:val="none" w:sz="0" w:space="0" w:color="auto"/>
                                        <w:bottom w:val="none" w:sz="0" w:space="0" w:color="auto"/>
                                        <w:right w:val="none" w:sz="0" w:space="0" w:color="auto"/>
                                      </w:divBdr>
                                    </w:div>
                                    <w:div w:id="721175213">
                                      <w:marLeft w:val="0"/>
                                      <w:marRight w:val="0"/>
                                      <w:marTop w:val="30"/>
                                      <w:marBottom w:val="0"/>
                                      <w:divBdr>
                                        <w:top w:val="none" w:sz="0" w:space="0" w:color="auto"/>
                                        <w:left w:val="none" w:sz="0" w:space="0" w:color="auto"/>
                                        <w:bottom w:val="none" w:sz="0" w:space="0" w:color="auto"/>
                                        <w:right w:val="none" w:sz="0" w:space="0" w:color="auto"/>
                                      </w:divBdr>
                                    </w:div>
                                    <w:div w:id="965769418">
                                      <w:marLeft w:val="0"/>
                                      <w:marRight w:val="0"/>
                                      <w:marTop w:val="30"/>
                                      <w:marBottom w:val="0"/>
                                      <w:divBdr>
                                        <w:top w:val="none" w:sz="0" w:space="0" w:color="auto"/>
                                        <w:left w:val="none" w:sz="0" w:space="0" w:color="auto"/>
                                        <w:bottom w:val="none" w:sz="0" w:space="0" w:color="auto"/>
                                        <w:right w:val="none" w:sz="0" w:space="0" w:color="auto"/>
                                      </w:divBdr>
                                    </w:div>
                                    <w:div w:id="1035887159">
                                      <w:marLeft w:val="0"/>
                                      <w:marRight w:val="0"/>
                                      <w:marTop w:val="30"/>
                                      <w:marBottom w:val="0"/>
                                      <w:divBdr>
                                        <w:top w:val="none" w:sz="0" w:space="0" w:color="auto"/>
                                        <w:left w:val="none" w:sz="0" w:space="0" w:color="auto"/>
                                        <w:bottom w:val="none" w:sz="0" w:space="0" w:color="auto"/>
                                        <w:right w:val="none" w:sz="0" w:space="0" w:color="auto"/>
                                      </w:divBdr>
                                    </w:div>
                                    <w:div w:id="1063719553">
                                      <w:marLeft w:val="0"/>
                                      <w:marRight w:val="0"/>
                                      <w:marTop w:val="30"/>
                                      <w:marBottom w:val="0"/>
                                      <w:divBdr>
                                        <w:top w:val="none" w:sz="0" w:space="0" w:color="auto"/>
                                        <w:left w:val="none" w:sz="0" w:space="0" w:color="auto"/>
                                        <w:bottom w:val="none" w:sz="0" w:space="0" w:color="auto"/>
                                        <w:right w:val="none" w:sz="0" w:space="0" w:color="auto"/>
                                      </w:divBdr>
                                    </w:div>
                                    <w:div w:id="1151096071">
                                      <w:marLeft w:val="0"/>
                                      <w:marRight w:val="0"/>
                                      <w:marTop w:val="105"/>
                                      <w:marBottom w:val="0"/>
                                      <w:divBdr>
                                        <w:top w:val="none" w:sz="0" w:space="0" w:color="auto"/>
                                        <w:left w:val="none" w:sz="0" w:space="0" w:color="auto"/>
                                        <w:bottom w:val="none" w:sz="0" w:space="0" w:color="auto"/>
                                        <w:right w:val="none" w:sz="0" w:space="0" w:color="auto"/>
                                      </w:divBdr>
                                    </w:div>
                                    <w:div w:id="1444766657">
                                      <w:marLeft w:val="0"/>
                                      <w:marRight w:val="0"/>
                                      <w:marTop w:val="30"/>
                                      <w:marBottom w:val="0"/>
                                      <w:divBdr>
                                        <w:top w:val="none" w:sz="0" w:space="0" w:color="auto"/>
                                        <w:left w:val="none" w:sz="0" w:space="0" w:color="auto"/>
                                        <w:bottom w:val="none" w:sz="0" w:space="0" w:color="auto"/>
                                        <w:right w:val="none" w:sz="0" w:space="0" w:color="auto"/>
                                      </w:divBdr>
                                    </w:div>
                                    <w:div w:id="1793817587">
                                      <w:marLeft w:val="0"/>
                                      <w:marRight w:val="0"/>
                                      <w:marTop w:val="30"/>
                                      <w:marBottom w:val="0"/>
                                      <w:divBdr>
                                        <w:top w:val="none" w:sz="0" w:space="0" w:color="auto"/>
                                        <w:left w:val="none" w:sz="0" w:space="0" w:color="auto"/>
                                        <w:bottom w:val="none" w:sz="0" w:space="0" w:color="auto"/>
                                        <w:right w:val="none" w:sz="0" w:space="0" w:color="auto"/>
                                      </w:divBdr>
                                    </w:div>
                                    <w:div w:id="1874422250">
                                      <w:marLeft w:val="0"/>
                                      <w:marRight w:val="0"/>
                                      <w:marTop w:val="30"/>
                                      <w:marBottom w:val="0"/>
                                      <w:divBdr>
                                        <w:top w:val="none" w:sz="0" w:space="0" w:color="auto"/>
                                        <w:left w:val="none" w:sz="0" w:space="0" w:color="auto"/>
                                        <w:bottom w:val="none" w:sz="0" w:space="0" w:color="auto"/>
                                        <w:right w:val="none" w:sz="0" w:space="0" w:color="auto"/>
                                      </w:divBdr>
                                    </w:div>
                                    <w:div w:id="1949968350">
                                      <w:marLeft w:val="0"/>
                                      <w:marRight w:val="0"/>
                                      <w:marTop w:val="30"/>
                                      <w:marBottom w:val="0"/>
                                      <w:divBdr>
                                        <w:top w:val="none" w:sz="0" w:space="0" w:color="auto"/>
                                        <w:left w:val="none" w:sz="0" w:space="0" w:color="auto"/>
                                        <w:bottom w:val="none" w:sz="0" w:space="0" w:color="auto"/>
                                        <w:right w:val="none" w:sz="0" w:space="0" w:color="auto"/>
                                      </w:divBdr>
                                      <w:divsChild>
                                        <w:div w:id="815491029">
                                          <w:marLeft w:val="0"/>
                                          <w:marRight w:val="0"/>
                                          <w:marTop w:val="0"/>
                                          <w:marBottom w:val="0"/>
                                          <w:divBdr>
                                            <w:top w:val="none" w:sz="0" w:space="0" w:color="auto"/>
                                            <w:left w:val="none" w:sz="0" w:space="0" w:color="auto"/>
                                            <w:bottom w:val="none" w:sz="0" w:space="0" w:color="auto"/>
                                            <w:right w:val="none" w:sz="0" w:space="0" w:color="auto"/>
                                          </w:divBdr>
                                        </w:div>
                                      </w:divsChild>
                                    </w:div>
                                    <w:div w:id="1983801143">
                                      <w:marLeft w:val="0"/>
                                      <w:marRight w:val="0"/>
                                      <w:marTop w:val="30"/>
                                      <w:marBottom w:val="0"/>
                                      <w:divBdr>
                                        <w:top w:val="none" w:sz="0" w:space="0" w:color="auto"/>
                                        <w:left w:val="none" w:sz="0" w:space="0" w:color="auto"/>
                                        <w:bottom w:val="none" w:sz="0" w:space="0" w:color="auto"/>
                                        <w:right w:val="none" w:sz="0" w:space="0" w:color="auto"/>
                                      </w:divBdr>
                                    </w:div>
                                    <w:div w:id="2030252684">
                                      <w:marLeft w:val="0"/>
                                      <w:marRight w:val="0"/>
                                      <w:marTop w:val="105"/>
                                      <w:marBottom w:val="0"/>
                                      <w:divBdr>
                                        <w:top w:val="none" w:sz="0" w:space="0" w:color="auto"/>
                                        <w:left w:val="none" w:sz="0" w:space="0" w:color="auto"/>
                                        <w:bottom w:val="none" w:sz="0" w:space="0" w:color="auto"/>
                                        <w:right w:val="none" w:sz="0" w:space="0" w:color="auto"/>
                                      </w:divBdr>
                                    </w:div>
                                    <w:div w:id="2053843902">
                                      <w:marLeft w:val="0"/>
                                      <w:marRight w:val="0"/>
                                      <w:marTop w:val="105"/>
                                      <w:marBottom w:val="0"/>
                                      <w:divBdr>
                                        <w:top w:val="none" w:sz="0" w:space="0" w:color="auto"/>
                                        <w:left w:val="none" w:sz="0" w:space="0" w:color="auto"/>
                                        <w:bottom w:val="none" w:sz="0" w:space="0" w:color="auto"/>
                                        <w:right w:val="none" w:sz="0" w:space="0" w:color="auto"/>
                                      </w:divBdr>
                                    </w:div>
                                    <w:div w:id="2083330982">
                                      <w:marLeft w:val="0"/>
                                      <w:marRight w:val="0"/>
                                      <w:marTop w:val="30"/>
                                      <w:marBottom w:val="0"/>
                                      <w:divBdr>
                                        <w:top w:val="none" w:sz="0" w:space="0" w:color="auto"/>
                                        <w:left w:val="none" w:sz="0" w:space="0" w:color="auto"/>
                                        <w:bottom w:val="none" w:sz="0" w:space="0" w:color="auto"/>
                                        <w:right w:val="none" w:sz="0" w:space="0" w:color="auto"/>
                                      </w:divBdr>
                                    </w:div>
                                    <w:div w:id="210495100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030377">
              <w:marLeft w:val="-225"/>
              <w:marRight w:val="-225"/>
              <w:marTop w:val="0"/>
              <w:marBottom w:val="0"/>
              <w:divBdr>
                <w:top w:val="none" w:sz="0" w:space="0" w:color="auto"/>
                <w:left w:val="none" w:sz="0" w:space="0" w:color="auto"/>
                <w:bottom w:val="none" w:sz="0" w:space="0" w:color="auto"/>
                <w:right w:val="none" w:sz="0" w:space="0" w:color="auto"/>
              </w:divBdr>
              <w:divsChild>
                <w:div w:id="798688590">
                  <w:marLeft w:val="0"/>
                  <w:marRight w:val="0"/>
                  <w:marTop w:val="0"/>
                  <w:marBottom w:val="0"/>
                  <w:divBdr>
                    <w:top w:val="none" w:sz="0" w:space="0" w:color="auto"/>
                    <w:left w:val="none" w:sz="0" w:space="0" w:color="auto"/>
                    <w:bottom w:val="none" w:sz="0" w:space="0" w:color="auto"/>
                    <w:right w:val="none" w:sz="0" w:space="0" w:color="auto"/>
                  </w:divBdr>
                  <w:divsChild>
                    <w:div w:id="756177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256291">
              <w:marLeft w:val="-225"/>
              <w:marRight w:val="-225"/>
              <w:marTop w:val="0"/>
              <w:marBottom w:val="0"/>
              <w:divBdr>
                <w:top w:val="none" w:sz="0" w:space="0" w:color="auto"/>
                <w:left w:val="none" w:sz="0" w:space="0" w:color="auto"/>
                <w:bottom w:val="none" w:sz="0" w:space="0" w:color="auto"/>
                <w:right w:val="none" w:sz="0" w:space="0" w:color="auto"/>
              </w:divBdr>
              <w:divsChild>
                <w:div w:id="320158823">
                  <w:marLeft w:val="0"/>
                  <w:marRight w:val="0"/>
                  <w:marTop w:val="0"/>
                  <w:marBottom w:val="0"/>
                  <w:divBdr>
                    <w:top w:val="none" w:sz="0" w:space="0" w:color="auto"/>
                    <w:left w:val="none" w:sz="0" w:space="0" w:color="auto"/>
                    <w:bottom w:val="none" w:sz="0" w:space="0" w:color="auto"/>
                    <w:right w:val="none" w:sz="0" w:space="0" w:color="auto"/>
                  </w:divBdr>
                  <w:divsChild>
                    <w:div w:id="353269098">
                      <w:marLeft w:val="0"/>
                      <w:marRight w:val="0"/>
                      <w:marTop w:val="0"/>
                      <w:marBottom w:val="300"/>
                      <w:divBdr>
                        <w:top w:val="none" w:sz="0" w:space="0" w:color="auto"/>
                        <w:left w:val="none" w:sz="0" w:space="0" w:color="auto"/>
                        <w:bottom w:val="none" w:sz="0" w:space="0" w:color="auto"/>
                        <w:right w:val="none" w:sz="0" w:space="0" w:color="auto"/>
                      </w:divBdr>
                      <w:divsChild>
                        <w:div w:id="21711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849754">
                  <w:marLeft w:val="0"/>
                  <w:marRight w:val="0"/>
                  <w:marTop w:val="0"/>
                  <w:marBottom w:val="0"/>
                  <w:divBdr>
                    <w:top w:val="none" w:sz="0" w:space="0" w:color="auto"/>
                    <w:left w:val="none" w:sz="0" w:space="0" w:color="auto"/>
                    <w:bottom w:val="none" w:sz="0" w:space="0" w:color="auto"/>
                    <w:right w:val="none" w:sz="0" w:space="0" w:color="auto"/>
                  </w:divBdr>
                  <w:divsChild>
                    <w:div w:id="1693385383">
                      <w:marLeft w:val="0"/>
                      <w:marRight w:val="0"/>
                      <w:marTop w:val="0"/>
                      <w:marBottom w:val="0"/>
                      <w:divBdr>
                        <w:top w:val="none" w:sz="0" w:space="0" w:color="auto"/>
                        <w:left w:val="none" w:sz="0" w:space="0" w:color="auto"/>
                        <w:bottom w:val="none" w:sz="0" w:space="0" w:color="auto"/>
                        <w:right w:val="none" w:sz="0" w:space="0" w:color="auto"/>
                      </w:divBdr>
                      <w:divsChild>
                        <w:div w:id="866482741">
                          <w:marLeft w:val="0"/>
                          <w:marRight w:val="0"/>
                          <w:marTop w:val="0"/>
                          <w:marBottom w:val="150"/>
                          <w:divBdr>
                            <w:top w:val="none" w:sz="0" w:space="0" w:color="auto"/>
                            <w:left w:val="none" w:sz="0" w:space="0" w:color="auto"/>
                            <w:bottom w:val="none" w:sz="0" w:space="0" w:color="auto"/>
                            <w:right w:val="none" w:sz="0" w:space="0" w:color="auto"/>
                          </w:divBdr>
                          <w:divsChild>
                            <w:div w:id="10956903">
                              <w:marLeft w:val="0"/>
                              <w:marRight w:val="0"/>
                              <w:marTop w:val="0"/>
                              <w:marBottom w:val="0"/>
                              <w:divBdr>
                                <w:top w:val="none" w:sz="0" w:space="0" w:color="auto"/>
                                <w:left w:val="none" w:sz="0" w:space="0" w:color="auto"/>
                                <w:bottom w:val="none" w:sz="0" w:space="0" w:color="auto"/>
                                <w:right w:val="none" w:sz="0" w:space="0" w:color="auto"/>
                              </w:divBdr>
                            </w:div>
                            <w:div w:id="65228986">
                              <w:marLeft w:val="0"/>
                              <w:marRight w:val="0"/>
                              <w:marTop w:val="0"/>
                              <w:marBottom w:val="0"/>
                              <w:divBdr>
                                <w:top w:val="none" w:sz="0" w:space="0" w:color="auto"/>
                                <w:left w:val="none" w:sz="0" w:space="0" w:color="auto"/>
                                <w:bottom w:val="none" w:sz="0" w:space="0" w:color="auto"/>
                                <w:right w:val="none" w:sz="0" w:space="0" w:color="auto"/>
                              </w:divBdr>
                            </w:div>
                            <w:div w:id="726953149">
                              <w:marLeft w:val="0"/>
                              <w:marRight w:val="0"/>
                              <w:marTop w:val="75"/>
                              <w:marBottom w:val="0"/>
                              <w:divBdr>
                                <w:top w:val="none" w:sz="0" w:space="0" w:color="auto"/>
                                <w:left w:val="none" w:sz="0" w:space="0" w:color="auto"/>
                                <w:bottom w:val="none" w:sz="0" w:space="0" w:color="auto"/>
                                <w:right w:val="none" w:sz="0" w:space="0" w:color="auto"/>
                              </w:divBdr>
                              <w:divsChild>
                                <w:div w:id="911433519">
                                  <w:marLeft w:val="0"/>
                                  <w:marRight w:val="0"/>
                                  <w:marTop w:val="0"/>
                                  <w:marBottom w:val="0"/>
                                  <w:divBdr>
                                    <w:top w:val="none" w:sz="0" w:space="0" w:color="auto"/>
                                    <w:left w:val="none" w:sz="0" w:space="0" w:color="auto"/>
                                    <w:bottom w:val="none" w:sz="0" w:space="0" w:color="auto"/>
                                    <w:right w:val="none" w:sz="0" w:space="0" w:color="auto"/>
                                  </w:divBdr>
                                </w:div>
                              </w:divsChild>
                            </w:div>
                            <w:div w:id="1271426226">
                              <w:marLeft w:val="0"/>
                              <w:marRight w:val="0"/>
                              <w:marTop w:val="0"/>
                              <w:marBottom w:val="0"/>
                              <w:divBdr>
                                <w:top w:val="none" w:sz="0" w:space="0" w:color="auto"/>
                                <w:left w:val="none" w:sz="0" w:space="0" w:color="auto"/>
                                <w:bottom w:val="none" w:sz="0" w:space="0" w:color="auto"/>
                                <w:right w:val="none" w:sz="0" w:space="0" w:color="auto"/>
                              </w:divBdr>
                            </w:div>
                            <w:div w:id="2097968645">
                              <w:marLeft w:val="0"/>
                              <w:marRight w:val="0"/>
                              <w:marTop w:val="0"/>
                              <w:marBottom w:val="0"/>
                              <w:divBdr>
                                <w:top w:val="none" w:sz="0" w:space="0" w:color="auto"/>
                                <w:left w:val="none" w:sz="0" w:space="0" w:color="auto"/>
                                <w:bottom w:val="none" w:sz="0" w:space="0" w:color="auto"/>
                                <w:right w:val="none" w:sz="0" w:space="0" w:color="auto"/>
                              </w:divBdr>
                            </w:div>
                          </w:divsChild>
                        </w:div>
                        <w:div w:id="978068487">
                          <w:marLeft w:val="0"/>
                          <w:marRight w:val="0"/>
                          <w:marTop w:val="120"/>
                          <w:marBottom w:val="0"/>
                          <w:divBdr>
                            <w:top w:val="none" w:sz="0" w:space="0" w:color="auto"/>
                            <w:left w:val="none" w:sz="0" w:space="0" w:color="auto"/>
                            <w:bottom w:val="none" w:sz="0" w:space="0" w:color="auto"/>
                            <w:right w:val="none" w:sz="0" w:space="0" w:color="auto"/>
                          </w:divBdr>
                        </w:div>
                        <w:div w:id="1044645944">
                          <w:marLeft w:val="0"/>
                          <w:marRight w:val="0"/>
                          <w:marTop w:val="0"/>
                          <w:marBottom w:val="0"/>
                          <w:divBdr>
                            <w:top w:val="none" w:sz="0" w:space="0" w:color="auto"/>
                            <w:left w:val="none" w:sz="0" w:space="0" w:color="auto"/>
                            <w:bottom w:val="none" w:sz="0" w:space="0" w:color="auto"/>
                            <w:right w:val="none" w:sz="0" w:space="0" w:color="auto"/>
                          </w:divBdr>
                        </w:div>
                        <w:div w:id="1167666905">
                          <w:marLeft w:val="0"/>
                          <w:marRight w:val="0"/>
                          <w:marTop w:val="0"/>
                          <w:marBottom w:val="0"/>
                          <w:divBdr>
                            <w:top w:val="none" w:sz="0" w:space="0" w:color="auto"/>
                            <w:left w:val="none" w:sz="0" w:space="0" w:color="auto"/>
                            <w:bottom w:val="none" w:sz="0" w:space="0" w:color="auto"/>
                            <w:right w:val="none" w:sz="0" w:space="0" w:color="auto"/>
                          </w:divBdr>
                        </w:div>
                      </w:divsChild>
                    </w:div>
                    <w:div w:id="1699235032">
                      <w:marLeft w:val="0"/>
                      <w:marRight w:val="300"/>
                      <w:marTop w:val="150"/>
                      <w:marBottom w:val="300"/>
                      <w:divBdr>
                        <w:top w:val="none" w:sz="0" w:space="0" w:color="auto"/>
                        <w:left w:val="none" w:sz="0" w:space="0" w:color="auto"/>
                        <w:bottom w:val="none" w:sz="0" w:space="0" w:color="auto"/>
                        <w:right w:val="none" w:sz="0" w:space="0" w:color="auto"/>
                      </w:divBdr>
                      <w:divsChild>
                        <w:div w:id="1796024559">
                          <w:marLeft w:val="0"/>
                          <w:marRight w:val="0"/>
                          <w:marTop w:val="0"/>
                          <w:marBottom w:val="0"/>
                          <w:divBdr>
                            <w:top w:val="none" w:sz="0" w:space="0" w:color="auto"/>
                            <w:left w:val="none" w:sz="0" w:space="0" w:color="auto"/>
                            <w:bottom w:val="none" w:sz="0" w:space="0" w:color="auto"/>
                            <w:right w:val="none" w:sz="0" w:space="0" w:color="auto"/>
                          </w:divBdr>
                          <w:divsChild>
                            <w:div w:id="1244531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798077">
      <w:bodyDiv w:val="1"/>
      <w:marLeft w:val="0"/>
      <w:marRight w:val="0"/>
      <w:marTop w:val="0"/>
      <w:marBottom w:val="0"/>
      <w:divBdr>
        <w:top w:val="none" w:sz="0" w:space="0" w:color="auto"/>
        <w:left w:val="none" w:sz="0" w:space="0" w:color="auto"/>
        <w:bottom w:val="none" w:sz="0" w:space="0" w:color="auto"/>
        <w:right w:val="none" w:sz="0" w:space="0" w:color="auto"/>
      </w:divBdr>
    </w:div>
    <w:div w:id="138377663">
      <w:bodyDiv w:val="1"/>
      <w:marLeft w:val="0"/>
      <w:marRight w:val="0"/>
      <w:marTop w:val="0"/>
      <w:marBottom w:val="0"/>
      <w:divBdr>
        <w:top w:val="none" w:sz="0" w:space="0" w:color="auto"/>
        <w:left w:val="none" w:sz="0" w:space="0" w:color="auto"/>
        <w:bottom w:val="none" w:sz="0" w:space="0" w:color="auto"/>
        <w:right w:val="none" w:sz="0" w:space="0" w:color="auto"/>
      </w:divBdr>
      <w:divsChild>
        <w:div w:id="1721443351">
          <w:marLeft w:val="250"/>
          <w:marRight w:val="250"/>
          <w:marTop w:val="63"/>
          <w:marBottom w:val="63"/>
          <w:divBdr>
            <w:top w:val="none" w:sz="0" w:space="0" w:color="auto"/>
            <w:left w:val="none" w:sz="0" w:space="0" w:color="auto"/>
            <w:bottom w:val="none" w:sz="0" w:space="0" w:color="auto"/>
            <w:right w:val="none" w:sz="0" w:space="0" w:color="auto"/>
          </w:divBdr>
          <w:divsChild>
            <w:div w:id="217933123">
              <w:marLeft w:val="0"/>
              <w:marRight w:val="0"/>
              <w:marTop w:val="0"/>
              <w:marBottom w:val="0"/>
              <w:divBdr>
                <w:top w:val="none" w:sz="0" w:space="0" w:color="auto"/>
                <w:left w:val="none" w:sz="0" w:space="0" w:color="auto"/>
                <w:bottom w:val="none" w:sz="0" w:space="0" w:color="auto"/>
                <w:right w:val="none" w:sz="0" w:space="0" w:color="auto"/>
              </w:divBdr>
              <w:divsChild>
                <w:div w:id="2047751202">
                  <w:marLeft w:val="0"/>
                  <w:marRight w:val="0"/>
                  <w:marTop w:val="0"/>
                  <w:marBottom w:val="0"/>
                  <w:divBdr>
                    <w:top w:val="none" w:sz="0" w:space="0" w:color="auto"/>
                    <w:left w:val="none" w:sz="0" w:space="0" w:color="auto"/>
                    <w:bottom w:val="none" w:sz="0" w:space="0" w:color="auto"/>
                    <w:right w:val="none" w:sz="0" w:space="0" w:color="auto"/>
                  </w:divBdr>
                  <w:divsChild>
                    <w:div w:id="1972245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076481">
      <w:bodyDiv w:val="1"/>
      <w:marLeft w:val="0"/>
      <w:marRight w:val="0"/>
      <w:marTop w:val="0"/>
      <w:marBottom w:val="0"/>
      <w:divBdr>
        <w:top w:val="none" w:sz="0" w:space="0" w:color="auto"/>
        <w:left w:val="none" w:sz="0" w:space="0" w:color="auto"/>
        <w:bottom w:val="none" w:sz="0" w:space="0" w:color="auto"/>
        <w:right w:val="none" w:sz="0" w:space="0" w:color="auto"/>
      </w:divBdr>
      <w:divsChild>
        <w:div w:id="2066223899">
          <w:marLeft w:val="0"/>
          <w:marRight w:val="0"/>
          <w:marTop w:val="0"/>
          <w:marBottom w:val="0"/>
          <w:divBdr>
            <w:top w:val="none" w:sz="0" w:space="0" w:color="auto"/>
            <w:left w:val="none" w:sz="0" w:space="0" w:color="auto"/>
            <w:bottom w:val="none" w:sz="0" w:space="0" w:color="auto"/>
            <w:right w:val="none" w:sz="0" w:space="0" w:color="auto"/>
          </w:divBdr>
          <w:divsChild>
            <w:div w:id="541746043">
              <w:marLeft w:val="0"/>
              <w:marRight w:val="0"/>
              <w:marTop w:val="0"/>
              <w:marBottom w:val="0"/>
              <w:divBdr>
                <w:top w:val="none" w:sz="0" w:space="0" w:color="auto"/>
                <w:left w:val="none" w:sz="0" w:space="0" w:color="auto"/>
                <w:bottom w:val="none" w:sz="0" w:space="0" w:color="auto"/>
                <w:right w:val="none" w:sz="0" w:space="0" w:color="auto"/>
              </w:divBdr>
              <w:divsChild>
                <w:div w:id="1433427688">
                  <w:marLeft w:val="0"/>
                  <w:marRight w:val="0"/>
                  <w:marTop w:val="0"/>
                  <w:marBottom w:val="0"/>
                  <w:divBdr>
                    <w:top w:val="none" w:sz="0" w:space="0" w:color="auto"/>
                    <w:left w:val="none" w:sz="0" w:space="0" w:color="auto"/>
                    <w:bottom w:val="none" w:sz="0" w:space="0" w:color="auto"/>
                    <w:right w:val="none" w:sz="0" w:space="0" w:color="auto"/>
                  </w:divBdr>
                  <w:divsChild>
                    <w:div w:id="316766719">
                      <w:marLeft w:val="0"/>
                      <w:marRight w:val="0"/>
                      <w:marTop w:val="0"/>
                      <w:marBottom w:val="0"/>
                      <w:divBdr>
                        <w:top w:val="single" w:sz="4" w:space="1" w:color="C0C0C0"/>
                        <w:left w:val="single" w:sz="4" w:space="1" w:color="C0C0C0"/>
                        <w:bottom w:val="single" w:sz="4" w:space="1" w:color="C0C0C0"/>
                        <w:right w:val="single" w:sz="4" w:space="1" w:color="C0C0C0"/>
                      </w:divBdr>
                      <w:divsChild>
                        <w:div w:id="65540681">
                          <w:marLeft w:val="0"/>
                          <w:marRight w:val="0"/>
                          <w:marTop w:val="0"/>
                          <w:marBottom w:val="0"/>
                          <w:divBdr>
                            <w:top w:val="none" w:sz="0" w:space="0" w:color="auto"/>
                            <w:left w:val="none" w:sz="0" w:space="0" w:color="auto"/>
                            <w:bottom w:val="none" w:sz="0" w:space="0" w:color="auto"/>
                            <w:right w:val="none" w:sz="0" w:space="0" w:color="auto"/>
                          </w:divBdr>
                        </w:div>
                        <w:div w:id="457845910">
                          <w:marLeft w:val="0"/>
                          <w:marRight w:val="0"/>
                          <w:marTop w:val="0"/>
                          <w:marBottom w:val="0"/>
                          <w:divBdr>
                            <w:top w:val="none" w:sz="0" w:space="0" w:color="auto"/>
                            <w:left w:val="none" w:sz="0" w:space="0" w:color="auto"/>
                            <w:bottom w:val="none" w:sz="0" w:space="0" w:color="auto"/>
                            <w:right w:val="none" w:sz="0" w:space="0" w:color="auto"/>
                          </w:divBdr>
                        </w:div>
                        <w:div w:id="717315853">
                          <w:marLeft w:val="0"/>
                          <w:marRight w:val="0"/>
                          <w:marTop w:val="0"/>
                          <w:marBottom w:val="0"/>
                          <w:divBdr>
                            <w:top w:val="none" w:sz="0" w:space="0" w:color="auto"/>
                            <w:left w:val="none" w:sz="0" w:space="0" w:color="auto"/>
                            <w:bottom w:val="none" w:sz="0" w:space="0" w:color="auto"/>
                            <w:right w:val="none" w:sz="0" w:space="0" w:color="auto"/>
                          </w:divBdr>
                        </w:div>
                        <w:div w:id="1169060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99870">
      <w:bodyDiv w:val="1"/>
      <w:marLeft w:val="0"/>
      <w:marRight w:val="0"/>
      <w:marTop w:val="0"/>
      <w:marBottom w:val="0"/>
      <w:divBdr>
        <w:top w:val="none" w:sz="0" w:space="0" w:color="auto"/>
        <w:left w:val="none" w:sz="0" w:space="0" w:color="auto"/>
        <w:bottom w:val="none" w:sz="0" w:space="0" w:color="auto"/>
        <w:right w:val="none" w:sz="0" w:space="0" w:color="auto"/>
      </w:divBdr>
      <w:divsChild>
        <w:div w:id="612253334">
          <w:marLeft w:val="0"/>
          <w:marRight w:val="0"/>
          <w:marTop w:val="0"/>
          <w:marBottom w:val="0"/>
          <w:divBdr>
            <w:top w:val="none" w:sz="0" w:space="0" w:color="auto"/>
            <w:left w:val="none" w:sz="0" w:space="0" w:color="auto"/>
            <w:bottom w:val="none" w:sz="0" w:space="0" w:color="auto"/>
            <w:right w:val="none" w:sz="0" w:space="0" w:color="auto"/>
          </w:divBdr>
          <w:divsChild>
            <w:div w:id="1991664965">
              <w:marLeft w:val="0"/>
              <w:marRight w:val="0"/>
              <w:marTop w:val="0"/>
              <w:marBottom w:val="0"/>
              <w:divBdr>
                <w:top w:val="none" w:sz="0" w:space="0" w:color="auto"/>
                <w:left w:val="none" w:sz="0" w:space="0" w:color="auto"/>
                <w:bottom w:val="none" w:sz="0" w:space="0" w:color="auto"/>
                <w:right w:val="none" w:sz="0" w:space="0" w:color="auto"/>
              </w:divBdr>
              <w:divsChild>
                <w:div w:id="499657464">
                  <w:marLeft w:val="0"/>
                  <w:marRight w:val="0"/>
                  <w:marTop w:val="0"/>
                  <w:marBottom w:val="0"/>
                  <w:divBdr>
                    <w:top w:val="none" w:sz="0" w:space="0" w:color="auto"/>
                    <w:left w:val="none" w:sz="0" w:space="0" w:color="auto"/>
                    <w:bottom w:val="none" w:sz="0" w:space="0" w:color="auto"/>
                    <w:right w:val="none" w:sz="0" w:space="0" w:color="auto"/>
                  </w:divBdr>
                  <w:divsChild>
                    <w:div w:id="1293826523">
                      <w:marLeft w:val="0"/>
                      <w:marRight w:val="0"/>
                      <w:marTop w:val="0"/>
                      <w:marBottom w:val="0"/>
                      <w:divBdr>
                        <w:top w:val="none" w:sz="0" w:space="0" w:color="auto"/>
                        <w:left w:val="none" w:sz="0" w:space="0" w:color="auto"/>
                        <w:bottom w:val="none" w:sz="0" w:space="0" w:color="auto"/>
                        <w:right w:val="none" w:sz="0" w:space="0" w:color="auto"/>
                      </w:divBdr>
                      <w:divsChild>
                        <w:div w:id="1679505701">
                          <w:marLeft w:val="0"/>
                          <w:marRight w:val="0"/>
                          <w:marTop w:val="0"/>
                          <w:marBottom w:val="0"/>
                          <w:divBdr>
                            <w:top w:val="none" w:sz="0" w:space="0" w:color="auto"/>
                            <w:left w:val="none" w:sz="0" w:space="0" w:color="auto"/>
                            <w:bottom w:val="none" w:sz="0" w:space="0" w:color="auto"/>
                            <w:right w:val="none" w:sz="0" w:space="0" w:color="auto"/>
                          </w:divBdr>
                          <w:divsChild>
                            <w:div w:id="1016153432">
                              <w:marLeft w:val="0"/>
                              <w:marRight w:val="0"/>
                              <w:marTop w:val="0"/>
                              <w:marBottom w:val="0"/>
                              <w:divBdr>
                                <w:top w:val="none" w:sz="0" w:space="0" w:color="auto"/>
                                <w:left w:val="none" w:sz="0" w:space="0" w:color="auto"/>
                                <w:bottom w:val="none" w:sz="0" w:space="0" w:color="auto"/>
                                <w:right w:val="none" w:sz="0" w:space="0" w:color="auto"/>
                              </w:divBdr>
                              <w:divsChild>
                                <w:div w:id="1490320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813489">
      <w:bodyDiv w:val="1"/>
      <w:marLeft w:val="0"/>
      <w:marRight w:val="0"/>
      <w:marTop w:val="0"/>
      <w:marBottom w:val="0"/>
      <w:divBdr>
        <w:top w:val="none" w:sz="0" w:space="0" w:color="auto"/>
        <w:left w:val="none" w:sz="0" w:space="0" w:color="auto"/>
        <w:bottom w:val="none" w:sz="0" w:space="0" w:color="auto"/>
        <w:right w:val="none" w:sz="0" w:space="0" w:color="auto"/>
      </w:divBdr>
    </w:div>
    <w:div w:id="143402232">
      <w:bodyDiv w:val="1"/>
      <w:marLeft w:val="0"/>
      <w:marRight w:val="0"/>
      <w:marTop w:val="0"/>
      <w:marBottom w:val="0"/>
      <w:divBdr>
        <w:top w:val="none" w:sz="0" w:space="0" w:color="auto"/>
        <w:left w:val="none" w:sz="0" w:space="0" w:color="auto"/>
        <w:bottom w:val="none" w:sz="0" w:space="0" w:color="auto"/>
        <w:right w:val="none" w:sz="0" w:space="0" w:color="auto"/>
      </w:divBdr>
    </w:div>
    <w:div w:id="143662726">
      <w:bodyDiv w:val="1"/>
      <w:marLeft w:val="0"/>
      <w:marRight w:val="0"/>
      <w:marTop w:val="0"/>
      <w:marBottom w:val="0"/>
      <w:divBdr>
        <w:top w:val="none" w:sz="0" w:space="0" w:color="auto"/>
        <w:left w:val="none" w:sz="0" w:space="0" w:color="auto"/>
        <w:bottom w:val="none" w:sz="0" w:space="0" w:color="auto"/>
        <w:right w:val="none" w:sz="0" w:space="0" w:color="auto"/>
      </w:divBdr>
      <w:divsChild>
        <w:div w:id="1344553455">
          <w:marLeft w:val="0"/>
          <w:marRight w:val="0"/>
          <w:marTop w:val="0"/>
          <w:marBottom w:val="0"/>
          <w:divBdr>
            <w:top w:val="none" w:sz="0" w:space="0" w:color="auto"/>
            <w:left w:val="none" w:sz="0" w:space="0" w:color="auto"/>
            <w:bottom w:val="none" w:sz="0" w:space="0" w:color="auto"/>
            <w:right w:val="none" w:sz="0" w:space="0" w:color="auto"/>
          </w:divBdr>
        </w:div>
      </w:divsChild>
    </w:div>
    <w:div w:id="144857833">
      <w:bodyDiv w:val="1"/>
      <w:marLeft w:val="0"/>
      <w:marRight w:val="0"/>
      <w:marTop w:val="0"/>
      <w:marBottom w:val="0"/>
      <w:divBdr>
        <w:top w:val="none" w:sz="0" w:space="0" w:color="auto"/>
        <w:left w:val="none" w:sz="0" w:space="0" w:color="auto"/>
        <w:bottom w:val="none" w:sz="0" w:space="0" w:color="auto"/>
        <w:right w:val="none" w:sz="0" w:space="0" w:color="auto"/>
      </w:divBdr>
      <w:divsChild>
        <w:div w:id="67002136">
          <w:marLeft w:val="0"/>
          <w:marRight w:val="0"/>
          <w:marTop w:val="0"/>
          <w:marBottom w:val="0"/>
          <w:divBdr>
            <w:top w:val="none" w:sz="0" w:space="0" w:color="auto"/>
            <w:left w:val="none" w:sz="0" w:space="0" w:color="auto"/>
            <w:bottom w:val="none" w:sz="0" w:space="0" w:color="auto"/>
            <w:right w:val="none" w:sz="0" w:space="0" w:color="auto"/>
          </w:divBdr>
          <w:divsChild>
            <w:div w:id="1310551304">
              <w:marLeft w:val="0"/>
              <w:marRight w:val="0"/>
              <w:marTop w:val="0"/>
              <w:marBottom w:val="0"/>
              <w:divBdr>
                <w:top w:val="none" w:sz="0" w:space="0" w:color="auto"/>
                <w:left w:val="none" w:sz="0" w:space="0" w:color="auto"/>
                <w:bottom w:val="none" w:sz="0" w:space="0" w:color="auto"/>
                <w:right w:val="none" w:sz="0" w:space="0" w:color="auto"/>
              </w:divBdr>
              <w:divsChild>
                <w:div w:id="357969341">
                  <w:marLeft w:val="0"/>
                  <w:marRight w:val="0"/>
                  <w:marTop w:val="0"/>
                  <w:marBottom w:val="0"/>
                  <w:divBdr>
                    <w:top w:val="none" w:sz="0" w:space="0" w:color="auto"/>
                    <w:left w:val="none" w:sz="0" w:space="0" w:color="auto"/>
                    <w:bottom w:val="none" w:sz="0" w:space="0" w:color="auto"/>
                    <w:right w:val="none" w:sz="0" w:space="0" w:color="auto"/>
                  </w:divBdr>
                </w:div>
                <w:div w:id="1186752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759665">
          <w:marLeft w:val="0"/>
          <w:marRight w:val="0"/>
          <w:marTop w:val="0"/>
          <w:marBottom w:val="0"/>
          <w:divBdr>
            <w:top w:val="none" w:sz="0" w:space="0" w:color="auto"/>
            <w:left w:val="none" w:sz="0" w:space="0" w:color="auto"/>
            <w:bottom w:val="none" w:sz="0" w:space="0" w:color="auto"/>
            <w:right w:val="none" w:sz="0" w:space="0" w:color="auto"/>
          </w:divBdr>
          <w:divsChild>
            <w:div w:id="2067604473">
              <w:marLeft w:val="0"/>
              <w:marRight w:val="0"/>
              <w:marTop w:val="0"/>
              <w:marBottom w:val="0"/>
              <w:divBdr>
                <w:top w:val="none" w:sz="0" w:space="0" w:color="auto"/>
                <w:left w:val="none" w:sz="0" w:space="0" w:color="auto"/>
                <w:bottom w:val="none" w:sz="0" w:space="0" w:color="auto"/>
                <w:right w:val="none" w:sz="0" w:space="0" w:color="auto"/>
              </w:divBdr>
              <w:divsChild>
                <w:div w:id="1579288449">
                  <w:marLeft w:val="0"/>
                  <w:marRight w:val="0"/>
                  <w:marTop w:val="0"/>
                  <w:marBottom w:val="0"/>
                  <w:divBdr>
                    <w:top w:val="none" w:sz="0" w:space="0" w:color="auto"/>
                    <w:left w:val="none" w:sz="0" w:space="0" w:color="auto"/>
                    <w:bottom w:val="none" w:sz="0" w:space="0" w:color="auto"/>
                    <w:right w:val="none" w:sz="0" w:space="0" w:color="auto"/>
                  </w:divBdr>
                </w:div>
                <w:div w:id="1849786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907078">
          <w:marLeft w:val="0"/>
          <w:marRight w:val="0"/>
          <w:marTop w:val="0"/>
          <w:marBottom w:val="0"/>
          <w:divBdr>
            <w:top w:val="none" w:sz="0" w:space="0" w:color="auto"/>
            <w:left w:val="none" w:sz="0" w:space="0" w:color="auto"/>
            <w:bottom w:val="none" w:sz="0" w:space="0" w:color="auto"/>
            <w:right w:val="none" w:sz="0" w:space="0" w:color="auto"/>
          </w:divBdr>
          <w:divsChild>
            <w:div w:id="1246496389">
              <w:marLeft w:val="0"/>
              <w:marRight w:val="0"/>
              <w:marTop w:val="0"/>
              <w:marBottom w:val="0"/>
              <w:divBdr>
                <w:top w:val="none" w:sz="0" w:space="0" w:color="auto"/>
                <w:left w:val="none" w:sz="0" w:space="0" w:color="auto"/>
                <w:bottom w:val="none" w:sz="0" w:space="0" w:color="auto"/>
                <w:right w:val="none" w:sz="0" w:space="0" w:color="auto"/>
              </w:divBdr>
              <w:divsChild>
                <w:div w:id="640157939">
                  <w:marLeft w:val="0"/>
                  <w:marRight w:val="0"/>
                  <w:marTop w:val="0"/>
                  <w:marBottom w:val="0"/>
                  <w:divBdr>
                    <w:top w:val="none" w:sz="0" w:space="0" w:color="auto"/>
                    <w:left w:val="none" w:sz="0" w:space="0" w:color="auto"/>
                    <w:bottom w:val="none" w:sz="0" w:space="0" w:color="auto"/>
                    <w:right w:val="none" w:sz="0" w:space="0" w:color="auto"/>
                  </w:divBdr>
                </w:div>
                <w:div w:id="1076900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564221">
          <w:marLeft w:val="0"/>
          <w:marRight w:val="0"/>
          <w:marTop w:val="0"/>
          <w:marBottom w:val="0"/>
          <w:divBdr>
            <w:top w:val="none" w:sz="0" w:space="0" w:color="auto"/>
            <w:left w:val="none" w:sz="0" w:space="0" w:color="auto"/>
            <w:bottom w:val="none" w:sz="0" w:space="0" w:color="auto"/>
            <w:right w:val="none" w:sz="0" w:space="0" w:color="auto"/>
          </w:divBdr>
          <w:divsChild>
            <w:div w:id="2052339390">
              <w:marLeft w:val="0"/>
              <w:marRight w:val="0"/>
              <w:marTop w:val="0"/>
              <w:marBottom w:val="0"/>
              <w:divBdr>
                <w:top w:val="none" w:sz="0" w:space="0" w:color="auto"/>
                <w:left w:val="none" w:sz="0" w:space="0" w:color="auto"/>
                <w:bottom w:val="none" w:sz="0" w:space="0" w:color="auto"/>
                <w:right w:val="none" w:sz="0" w:space="0" w:color="auto"/>
              </w:divBdr>
              <w:divsChild>
                <w:div w:id="735904750">
                  <w:marLeft w:val="0"/>
                  <w:marRight w:val="0"/>
                  <w:marTop w:val="0"/>
                  <w:marBottom w:val="0"/>
                  <w:divBdr>
                    <w:top w:val="none" w:sz="0" w:space="0" w:color="auto"/>
                    <w:left w:val="none" w:sz="0" w:space="0" w:color="auto"/>
                    <w:bottom w:val="none" w:sz="0" w:space="0" w:color="auto"/>
                    <w:right w:val="none" w:sz="0" w:space="0" w:color="auto"/>
                  </w:divBdr>
                </w:div>
                <w:div w:id="118405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456835">
          <w:marLeft w:val="0"/>
          <w:marRight w:val="0"/>
          <w:marTop w:val="0"/>
          <w:marBottom w:val="0"/>
          <w:divBdr>
            <w:top w:val="none" w:sz="0" w:space="0" w:color="auto"/>
            <w:left w:val="none" w:sz="0" w:space="0" w:color="auto"/>
            <w:bottom w:val="none" w:sz="0" w:space="0" w:color="auto"/>
            <w:right w:val="none" w:sz="0" w:space="0" w:color="auto"/>
          </w:divBdr>
          <w:divsChild>
            <w:div w:id="474415873">
              <w:marLeft w:val="0"/>
              <w:marRight w:val="0"/>
              <w:marTop w:val="0"/>
              <w:marBottom w:val="0"/>
              <w:divBdr>
                <w:top w:val="none" w:sz="0" w:space="0" w:color="auto"/>
                <w:left w:val="none" w:sz="0" w:space="0" w:color="auto"/>
                <w:bottom w:val="none" w:sz="0" w:space="0" w:color="auto"/>
                <w:right w:val="none" w:sz="0" w:space="0" w:color="auto"/>
              </w:divBdr>
              <w:divsChild>
                <w:div w:id="88284289">
                  <w:marLeft w:val="0"/>
                  <w:marRight w:val="0"/>
                  <w:marTop w:val="0"/>
                  <w:marBottom w:val="0"/>
                  <w:divBdr>
                    <w:top w:val="none" w:sz="0" w:space="0" w:color="auto"/>
                    <w:left w:val="none" w:sz="0" w:space="0" w:color="auto"/>
                    <w:bottom w:val="none" w:sz="0" w:space="0" w:color="auto"/>
                    <w:right w:val="none" w:sz="0" w:space="0" w:color="auto"/>
                  </w:divBdr>
                </w:div>
                <w:div w:id="48924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826334">
          <w:marLeft w:val="0"/>
          <w:marRight w:val="0"/>
          <w:marTop w:val="0"/>
          <w:marBottom w:val="0"/>
          <w:divBdr>
            <w:top w:val="none" w:sz="0" w:space="0" w:color="auto"/>
            <w:left w:val="none" w:sz="0" w:space="0" w:color="auto"/>
            <w:bottom w:val="none" w:sz="0" w:space="0" w:color="auto"/>
            <w:right w:val="none" w:sz="0" w:space="0" w:color="auto"/>
          </w:divBdr>
          <w:divsChild>
            <w:div w:id="1544246076">
              <w:marLeft w:val="0"/>
              <w:marRight w:val="0"/>
              <w:marTop w:val="0"/>
              <w:marBottom w:val="0"/>
              <w:divBdr>
                <w:top w:val="none" w:sz="0" w:space="0" w:color="auto"/>
                <w:left w:val="none" w:sz="0" w:space="0" w:color="auto"/>
                <w:bottom w:val="none" w:sz="0" w:space="0" w:color="auto"/>
                <w:right w:val="none" w:sz="0" w:space="0" w:color="auto"/>
              </w:divBdr>
              <w:divsChild>
                <w:div w:id="69678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206906">
          <w:marLeft w:val="0"/>
          <w:marRight w:val="0"/>
          <w:marTop w:val="0"/>
          <w:marBottom w:val="0"/>
          <w:divBdr>
            <w:top w:val="none" w:sz="0" w:space="0" w:color="auto"/>
            <w:left w:val="none" w:sz="0" w:space="0" w:color="auto"/>
            <w:bottom w:val="none" w:sz="0" w:space="0" w:color="auto"/>
            <w:right w:val="none" w:sz="0" w:space="0" w:color="auto"/>
          </w:divBdr>
          <w:divsChild>
            <w:div w:id="1442409185">
              <w:marLeft w:val="0"/>
              <w:marRight w:val="0"/>
              <w:marTop w:val="0"/>
              <w:marBottom w:val="0"/>
              <w:divBdr>
                <w:top w:val="none" w:sz="0" w:space="0" w:color="auto"/>
                <w:left w:val="none" w:sz="0" w:space="0" w:color="auto"/>
                <w:bottom w:val="none" w:sz="0" w:space="0" w:color="auto"/>
                <w:right w:val="none" w:sz="0" w:space="0" w:color="auto"/>
              </w:divBdr>
              <w:divsChild>
                <w:div w:id="933517446">
                  <w:marLeft w:val="0"/>
                  <w:marRight w:val="0"/>
                  <w:marTop w:val="0"/>
                  <w:marBottom w:val="0"/>
                  <w:divBdr>
                    <w:top w:val="none" w:sz="0" w:space="0" w:color="auto"/>
                    <w:left w:val="none" w:sz="0" w:space="0" w:color="auto"/>
                    <w:bottom w:val="none" w:sz="0" w:space="0" w:color="auto"/>
                    <w:right w:val="none" w:sz="0" w:space="0" w:color="auto"/>
                  </w:divBdr>
                </w:div>
                <w:div w:id="942417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492990">
          <w:marLeft w:val="0"/>
          <w:marRight w:val="0"/>
          <w:marTop w:val="0"/>
          <w:marBottom w:val="0"/>
          <w:divBdr>
            <w:top w:val="none" w:sz="0" w:space="0" w:color="auto"/>
            <w:left w:val="none" w:sz="0" w:space="0" w:color="auto"/>
            <w:bottom w:val="none" w:sz="0" w:space="0" w:color="auto"/>
            <w:right w:val="none" w:sz="0" w:space="0" w:color="auto"/>
          </w:divBdr>
          <w:divsChild>
            <w:div w:id="1105930272">
              <w:marLeft w:val="0"/>
              <w:marRight w:val="0"/>
              <w:marTop w:val="0"/>
              <w:marBottom w:val="0"/>
              <w:divBdr>
                <w:top w:val="none" w:sz="0" w:space="0" w:color="auto"/>
                <w:left w:val="none" w:sz="0" w:space="0" w:color="auto"/>
                <w:bottom w:val="none" w:sz="0" w:space="0" w:color="auto"/>
                <w:right w:val="none" w:sz="0" w:space="0" w:color="auto"/>
              </w:divBdr>
              <w:divsChild>
                <w:div w:id="54361287">
                  <w:marLeft w:val="0"/>
                  <w:marRight w:val="0"/>
                  <w:marTop w:val="0"/>
                  <w:marBottom w:val="0"/>
                  <w:divBdr>
                    <w:top w:val="none" w:sz="0" w:space="0" w:color="auto"/>
                    <w:left w:val="none" w:sz="0" w:space="0" w:color="auto"/>
                    <w:bottom w:val="none" w:sz="0" w:space="0" w:color="auto"/>
                    <w:right w:val="none" w:sz="0" w:space="0" w:color="auto"/>
                  </w:divBdr>
                </w:div>
                <w:div w:id="168908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165485">
      <w:bodyDiv w:val="1"/>
      <w:marLeft w:val="0"/>
      <w:marRight w:val="0"/>
      <w:marTop w:val="0"/>
      <w:marBottom w:val="0"/>
      <w:divBdr>
        <w:top w:val="none" w:sz="0" w:space="0" w:color="auto"/>
        <w:left w:val="none" w:sz="0" w:space="0" w:color="auto"/>
        <w:bottom w:val="none" w:sz="0" w:space="0" w:color="auto"/>
        <w:right w:val="none" w:sz="0" w:space="0" w:color="auto"/>
      </w:divBdr>
      <w:divsChild>
        <w:div w:id="1826168244">
          <w:marLeft w:val="0"/>
          <w:marRight w:val="0"/>
          <w:marTop w:val="0"/>
          <w:marBottom w:val="0"/>
          <w:divBdr>
            <w:top w:val="none" w:sz="0" w:space="0" w:color="auto"/>
            <w:left w:val="none" w:sz="0" w:space="0" w:color="auto"/>
            <w:bottom w:val="none" w:sz="0" w:space="0" w:color="auto"/>
            <w:right w:val="none" w:sz="0" w:space="0" w:color="auto"/>
          </w:divBdr>
          <w:divsChild>
            <w:div w:id="1836334497">
              <w:marLeft w:val="0"/>
              <w:marRight w:val="0"/>
              <w:marTop w:val="0"/>
              <w:marBottom w:val="0"/>
              <w:divBdr>
                <w:top w:val="none" w:sz="0" w:space="0" w:color="auto"/>
                <w:left w:val="none" w:sz="0" w:space="0" w:color="auto"/>
                <w:bottom w:val="none" w:sz="0" w:space="0" w:color="auto"/>
                <w:right w:val="none" w:sz="0" w:space="0" w:color="auto"/>
              </w:divBdr>
              <w:divsChild>
                <w:div w:id="2014525870">
                  <w:marLeft w:val="0"/>
                  <w:marRight w:val="0"/>
                  <w:marTop w:val="0"/>
                  <w:marBottom w:val="0"/>
                  <w:divBdr>
                    <w:top w:val="none" w:sz="0" w:space="0" w:color="auto"/>
                    <w:left w:val="none" w:sz="0" w:space="0" w:color="auto"/>
                    <w:bottom w:val="none" w:sz="0" w:space="0" w:color="auto"/>
                    <w:right w:val="none" w:sz="0" w:space="0" w:color="auto"/>
                  </w:divBdr>
                  <w:divsChild>
                    <w:div w:id="100035234">
                      <w:marLeft w:val="0"/>
                      <w:marRight w:val="0"/>
                      <w:marTop w:val="0"/>
                      <w:marBottom w:val="0"/>
                      <w:divBdr>
                        <w:top w:val="single" w:sz="4" w:space="1" w:color="C0C0C0"/>
                        <w:left w:val="single" w:sz="4" w:space="1" w:color="C0C0C0"/>
                        <w:bottom w:val="single" w:sz="4" w:space="1" w:color="C0C0C0"/>
                        <w:right w:val="single" w:sz="4" w:space="1" w:color="C0C0C0"/>
                      </w:divBdr>
                      <w:divsChild>
                        <w:div w:id="224538065">
                          <w:marLeft w:val="0"/>
                          <w:marRight w:val="0"/>
                          <w:marTop w:val="0"/>
                          <w:marBottom w:val="0"/>
                          <w:divBdr>
                            <w:top w:val="none" w:sz="0" w:space="0" w:color="auto"/>
                            <w:left w:val="none" w:sz="0" w:space="0" w:color="auto"/>
                            <w:bottom w:val="none" w:sz="0" w:space="0" w:color="auto"/>
                            <w:right w:val="none" w:sz="0" w:space="0" w:color="auto"/>
                          </w:divBdr>
                        </w:div>
                        <w:div w:id="1091003375">
                          <w:marLeft w:val="0"/>
                          <w:marRight w:val="0"/>
                          <w:marTop w:val="0"/>
                          <w:marBottom w:val="0"/>
                          <w:divBdr>
                            <w:top w:val="none" w:sz="0" w:space="0" w:color="auto"/>
                            <w:left w:val="none" w:sz="0" w:space="0" w:color="auto"/>
                            <w:bottom w:val="none" w:sz="0" w:space="0" w:color="auto"/>
                            <w:right w:val="none" w:sz="0" w:space="0" w:color="auto"/>
                          </w:divBdr>
                        </w:div>
                        <w:div w:id="1506627797">
                          <w:marLeft w:val="0"/>
                          <w:marRight w:val="0"/>
                          <w:marTop w:val="0"/>
                          <w:marBottom w:val="0"/>
                          <w:divBdr>
                            <w:top w:val="none" w:sz="0" w:space="0" w:color="auto"/>
                            <w:left w:val="none" w:sz="0" w:space="0" w:color="auto"/>
                            <w:bottom w:val="none" w:sz="0" w:space="0" w:color="auto"/>
                            <w:right w:val="none" w:sz="0" w:space="0" w:color="auto"/>
                          </w:divBdr>
                        </w:div>
                        <w:div w:id="2005620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72052">
      <w:bodyDiv w:val="1"/>
      <w:marLeft w:val="0"/>
      <w:marRight w:val="0"/>
      <w:marTop w:val="0"/>
      <w:marBottom w:val="0"/>
      <w:divBdr>
        <w:top w:val="none" w:sz="0" w:space="0" w:color="auto"/>
        <w:left w:val="none" w:sz="0" w:space="0" w:color="auto"/>
        <w:bottom w:val="none" w:sz="0" w:space="0" w:color="auto"/>
        <w:right w:val="none" w:sz="0" w:space="0" w:color="auto"/>
      </w:divBdr>
    </w:div>
    <w:div w:id="148715170">
      <w:bodyDiv w:val="1"/>
      <w:marLeft w:val="0"/>
      <w:marRight w:val="0"/>
      <w:marTop w:val="0"/>
      <w:marBottom w:val="0"/>
      <w:divBdr>
        <w:top w:val="none" w:sz="0" w:space="0" w:color="auto"/>
        <w:left w:val="none" w:sz="0" w:space="0" w:color="auto"/>
        <w:bottom w:val="none" w:sz="0" w:space="0" w:color="auto"/>
        <w:right w:val="none" w:sz="0" w:space="0" w:color="auto"/>
      </w:divBdr>
    </w:div>
    <w:div w:id="148717161">
      <w:bodyDiv w:val="1"/>
      <w:marLeft w:val="0"/>
      <w:marRight w:val="0"/>
      <w:marTop w:val="0"/>
      <w:marBottom w:val="0"/>
      <w:divBdr>
        <w:top w:val="none" w:sz="0" w:space="0" w:color="auto"/>
        <w:left w:val="none" w:sz="0" w:space="0" w:color="auto"/>
        <w:bottom w:val="none" w:sz="0" w:space="0" w:color="auto"/>
        <w:right w:val="none" w:sz="0" w:space="0" w:color="auto"/>
      </w:divBdr>
    </w:div>
    <w:div w:id="154691149">
      <w:bodyDiv w:val="1"/>
      <w:marLeft w:val="0"/>
      <w:marRight w:val="0"/>
      <w:marTop w:val="0"/>
      <w:marBottom w:val="0"/>
      <w:divBdr>
        <w:top w:val="none" w:sz="0" w:space="0" w:color="auto"/>
        <w:left w:val="none" w:sz="0" w:space="0" w:color="auto"/>
        <w:bottom w:val="none" w:sz="0" w:space="0" w:color="auto"/>
        <w:right w:val="none" w:sz="0" w:space="0" w:color="auto"/>
      </w:divBdr>
      <w:divsChild>
        <w:div w:id="1856575530">
          <w:marLeft w:val="0"/>
          <w:marRight w:val="0"/>
          <w:marTop w:val="0"/>
          <w:marBottom w:val="0"/>
          <w:divBdr>
            <w:top w:val="none" w:sz="0" w:space="0" w:color="auto"/>
            <w:left w:val="none" w:sz="0" w:space="0" w:color="auto"/>
            <w:bottom w:val="none" w:sz="0" w:space="0" w:color="auto"/>
            <w:right w:val="none" w:sz="0" w:space="0" w:color="auto"/>
          </w:divBdr>
          <w:divsChild>
            <w:div w:id="982856724">
              <w:marLeft w:val="0"/>
              <w:marRight w:val="0"/>
              <w:marTop w:val="0"/>
              <w:marBottom w:val="0"/>
              <w:divBdr>
                <w:top w:val="none" w:sz="0" w:space="0" w:color="auto"/>
                <w:left w:val="none" w:sz="0" w:space="0" w:color="auto"/>
                <w:bottom w:val="none" w:sz="0" w:space="0" w:color="auto"/>
                <w:right w:val="none" w:sz="0" w:space="0" w:color="auto"/>
              </w:divBdr>
              <w:divsChild>
                <w:div w:id="324476578">
                  <w:marLeft w:val="0"/>
                  <w:marRight w:val="0"/>
                  <w:marTop w:val="0"/>
                  <w:marBottom w:val="0"/>
                  <w:divBdr>
                    <w:top w:val="none" w:sz="0" w:space="0" w:color="auto"/>
                    <w:left w:val="none" w:sz="0" w:space="0" w:color="auto"/>
                    <w:bottom w:val="none" w:sz="0" w:space="0" w:color="auto"/>
                    <w:right w:val="none" w:sz="0" w:space="0" w:color="auto"/>
                  </w:divBdr>
                  <w:divsChild>
                    <w:div w:id="536360204">
                      <w:marLeft w:val="0"/>
                      <w:marRight w:val="0"/>
                      <w:marTop w:val="0"/>
                      <w:marBottom w:val="0"/>
                      <w:divBdr>
                        <w:top w:val="single" w:sz="2" w:space="1" w:color="C0C0C0"/>
                        <w:left w:val="single" w:sz="2" w:space="1" w:color="C0C0C0"/>
                        <w:bottom w:val="single" w:sz="2" w:space="1" w:color="C0C0C0"/>
                        <w:right w:val="single" w:sz="2" w:space="1" w:color="C0C0C0"/>
                      </w:divBdr>
                      <w:divsChild>
                        <w:div w:id="63115589">
                          <w:marLeft w:val="0"/>
                          <w:marRight w:val="0"/>
                          <w:marTop w:val="0"/>
                          <w:marBottom w:val="0"/>
                          <w:divBdr>
                            <w:top w:val="none" w:sz="0" w:space="0" w:color="auto"/>
                            <w:left w:val="none" w:sz="0" w:space="0" w:color="auto"/>
                            <w:bottom w:val="none" w:sz="0" w:space="0" w:color="auto"/>
                            <w:right w:val="none" w:sz="0" w:space="0" w:color="auto"/>
                          </w:divBdr>
                        </w:div>
                        <w:div w:id="270287887">
                          <w:marLeft w:val="0"/>
                          <w:marRight w:val="0"/>
                          <w:marTop w:val="0"/>
                          <w:marBottom w:val="0"/>
                          <w:divBdr>
                            <w:top w:val="none" w:sz="0" w:space="0" w:color="auto"/>
                            <w:left w:val="none" w:sz="0" w:space="0" w:color="auto"/>
                            <w:bottom w:val="none" w:sz="0" w:space="0" w:color="auto"/>
                            <w:right w:val="none" w:sz="0" w:space="0" w:color="auto"/>
                          </w:divBdr>
                        </w:div>
                        <w:div w:id="728774126">
                          <w:marLeft w:val="0"/>
                          <w:marRight w:val="0"/>
                          <w:marTop w:val="0"/>
                          <w:marBottom w:val="0"/>
                          <w:divBdr>
                            <w:top w:val="none" w:sz="0" w:space="0" w:color="auto"/>
                            <w:left w:val="none" w:sz="0" w:space="0" w:color="auto"/>
                            <w:bottom w:val="none" w:sz="0" w:space="0" w:color="auto"/>
                            <w:right w:val="none" w:sz="0" w:space="0" w:color="auto"/>
                          </w:divBdr>
                        </w:div>
                        <w:div w:id="803741687">
                          <w:marLeft w:val="0"/>
                          <w:marRight w:val="0"/>
                          <w:marTop w:val="0"/>
                          <w:marBottom w:val="0"/>
                          <w:divBdr>
                            <w:top w:val="none" w:sz="0" w:space="0" w:color="auto"/>
                            <w:left w:val="none" w:sz="0" w:space="0" w:color="auto"/>
                            <w:bottom w:val="none" w:sz="0" w:space="0" w:color="auto"/>
                            <w:right w:val="none" w:sz="0" w:space="0" w:color="auto"/>
                          </w:divBdr>
                        </w:div>
                        <w:div w:id="820540365">
                          <w:marLeft w:val="0"/>
                          <w:marRight w:val="0"/>
                          <w:marTop w:val="0"/>
                          <w:marBottom w:val="0"/>
                          <w:divBdr>
                            <w:top w:val="none" w:sz="0" w:space="0" w:color="auto"/>
                            <w:left w:val="none" w:sz="0" w:space="0" w:color="auto"/>
                            <w:bottom w:val="none" w:sz="0" w:space="0" w:color="auto"/>
                            <w:right w:val="none" w:sz="0" w:space="0" w:color="auto"/>
                          </w:divBdr>
                        </w:div>
                        <w:div w:id="1485118542">
                          <w:marLeft w:val="0"/>
                          <w:marRight w:val="0"/>
                          <w:marTop w:val="0"/>
                          <w:marBottom w:val="0"/>
                          <w:divBdr>
                            <w:top w:val="none" w:sz="0" w:space="0" w:color="auto"/>
                            <w:left w:val="none" w:sz="0" w:space="0" w:color="auto"/>
                            <w:bottom w:val="none" w:sz="0" w:space="0" w:color="auto"/>
                            <w:right w:val="none" w:sz="0" w:space="0" w:color="auto"/>
                          </w:divBdr>
                        </w:div>
                        <w:div w:id="2074233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881304">
      <w:bodyDiv w:val="1"/>
      <w:marLeft w:val="0"/>
      <w:marRight w:val="0"/>
      <w:marTop w:val="0"/>
      <w:marBottom w:val="0"/>
      <w:divBdr>
        <w:top w:val="none" w:sz="0" w:space="0" w:color="auto"/>
        <w:left w:val="none" w:sz="0" w:space="0" w:color="auto"/>
        <w:bottom w:val="none" w:sz="0" w:space="0" w:color="auto"/>
        <w:right w:val="none" w:sz="0" w:space="0" w:color="auto"/>
      </w:divBdr>
      <w:divsChild>
        <w:div w:id="1007421">
          <w:marLeft w:val="0"/>
          <w:marRight w:val="0"/>
          <w:marTop w:val="0"/>
          <w:marBottom w:val="0"/>
          <w:divBdr>
            <w:top w:val="none" w:sz="0" w:space="0" w:color="auto"/>
            <w:left w:val="none" w:sz="0" w:space="0" w:color="auto"/>
            <w:bottom w:val="none" w:sz="0" w:space="0" w:color="auto"/>
            <w:right w:val="none" w:sz="0" w:space="0" w:color="auto"/>
          </w:divBdr>
          <w:divsChild>
            <w:div w:id="257107297">
              <w:marLeft w:val="0"/>
              <w:marRight w:val="0"/>
              <w:marTop w:val="0"/>
              <w:marBottom w:val="0"/>
              <w:divBdr>
                <w:top w:val="none" w:sz="0" w:space="0" w:color="auto"/>
                <w:left w:val="none" w:sz="0" w:space="0" w:color="auto"/>
                <w:bottom w:val="none" w:sz="0" w:space="0" w:color="auto"/>
                <w:right w:val="none" w:sz="0" w:space="0" w:color="auto"/>
              </w:divBdr>
              <w:divsChild>
                <w:div w:id="13044884">
                  <w:marLeft w:val="0"/>
                  <w:marRight w:val="0"/>
                  <w:marTop w:val="0"/>
                  <w:marBottom w:val="0"/>
                  <w:divBdr>
                    <w:top w:val="none" w:sz="0" w:space="0" w:color="auto"/>
                    <w:left w:val="none" w:sz="0" w:space="0" w:color="auto"/>
                    <w:bottom w:val="none" w:sz="0" w:space="0" w:color="auto"/>
                    <w:right w:val="none" w:sz="0" w:space="0" w:color="auto"/>
                  </w:divBdr>
                </w:div>
                <w:div w:id="297801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23434">
          <w:marLeft w:val="0"/>
          <w:marRight w:val="0"/>
          <w:marTop w:val="0"/>
          <w:marBottom w:val="0"/>
          <w:divBdr>
            <w:top w:val="none" w:sz="0" w:space="0" w:color="auto"/>
            <w:left w:val="none" w:sz="0" w:space="0" w:color="auto"/>
            <w:bottom w:val="none" w:sz="0" w:space="0" w:color="auto"/>
            <w:right w:val="none" w:sz="0" w:space="0" w:color="auto"/>
          </w:divBdr>
          <w:divsChild>
            <w:div w:id="1246575824">
              <w:marLeft w:val="0"/>
              <w:marRight w:val="0"/>
              <w:marTop w:val="0"/>
              <w:marBottom w:val="0"/>
              <w:divBdr>
                <w:top w:val="none" w:sz="0" w:space="0" w:color="auto"/>
                <w:left w:val="none" w:sz="0" w:space="0" w:color="auto"/>
                <w:bottom w:val="none" w:sz="0" w:space="0" w:color="auto"/>
                <w:right w:val="none" w:sz="0" w:space="0" w:color="auto"/>
              </w:divBdr>
              <w:divsChild>
                <w:div w:id="420834000">
                  <w:marLeft w:val="0"/>
                  <w:marRight w:val="0"/>
                  <w:marTop w:val="0"/>
                  <w:marBottom w:val="0"/>
                  <w:divBdr>
                    <w:top w:val="none" w:sz="0" w:space="0" w:color="auto"/>
                    <w:left w:val="none" w:sz="0" w:space="0" w:color="auto"/>
                    <w:bottom w:val="none" w:sz="0" w:space="0" w:color="auto"/>
                    <w:right w:val="none" w:sz="0" w:space="0" w:color="auto"/>
                  </w:divBdr>
                </w:div>
                <w:div w:id="1189173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161806">
          <w:marLeft w:val="0"/>
          <w:marRight w:val="0"/>
          <w:marTop w:val="0"/>
          <w:marBottom w:val="0"/>
          <w:divBdr>
            <w:top w:val="none" w:sz="0" w:space="0" w:color="auto"/>
            <w:left w:val="none" w:sz="0" w:space="0" w:color="auto"/>
            <w:bottom w:val="none" w:sz="0" w:space="0" w:color="auto"/>
            <w:right w:val="none" w:sz="0" w:space="0" w:color="auto"/>
          </w:divBdr>
          <w:divsChild>
            <w:div w:id="843666118">
              <w:marLeft w:val="0"/>
              <w:marRight w:val="0"/>
              <w:marTop w:val="0"/>
              <w:marBottom w:val="0"/>
              <w:divBdr>
                <w:top w:val="none" w:sz="0" w:space="0" w:color="auto"/>
                <w:left w:val="none" w:sz="0" w:space="0" w:color="auto"/>
                <w:bottom w:val="none" w:sz="0" w:space="0" w:color="auto"/>
                <w:right w:val="none" w:sz="0" w:space="0" w:color="auto"/>
              </w:divBdr>
              <w:divsChild>
                <w:div w:id="300816600">
                  <w:marLeft w:val="0"/>
                  <w:marRight w:val="0"/>
                  <w:marTop w:val="0"/>
                  <w:marBottom w:val="0"/>
                  <w:divBdr>
                    <w:top w:val="none" w:sz="0" w:space="0" w:color="auto"/>
                    <w:left w:val="none" w:sz="0" w:space="0" w:color="auto"/>
                    <w:bottom w:val="none" w:sz="0" w:space="0" w:color="auto"/>
                    <w:right w:val="none" w:sz="0" w:space="0" w:color="auto"/>
                  </w:divBdr>
                </w:div>
                <w:div w:id="868108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301556">
          <w:marLeft w:val="0"/>
          <w:marRight w:val="0"/>
          <w:marTop w:val="0"/>
          <w:marBottom w:val="0"/>
          <w:divBdr>
            <w:top w:val="none" w:sz="0" w:space="0" w:color="auto"/>
            <w:left w:val="none" w:sz="0" w:space="0" w:color="auto"/>
            <w:bottom w:val="none" w:sz="0" w:space="0" w:color="auto"/>
            <w:right w:val="none" w:sz="0" w:space="0" w:color="auto"/>
          </w:divBdr>
          <w:divsChild>
            <w:div w:id="345907687">
              <w:marLeft w:val="0"/>
              <w:marRight w:val="0"/>
              <w:marTop w:val="0"/>
              <w:marBottom w:val="0"/>
              <w:divBdr>
                <w:top w:val="none" w:sz="0" w:space="0" w:color="auto"/>
                <w:left w:val="none" w:sz="0" w:space="0" w:color="auto"/>
                <w:bottom w:val="none" w:sz="0" w:space="0" w:color="auto"/>
                <w:right w:val="none" w:sz="0" w:space="0" w:color="auto"/>
              </w:divBdr>
              <w:divsChild>
                <w:div w:id="1435393605">
                  <w:marLeft w:val="0"/>
                  <w:marRight w:val="0"/>
                  <w:marTop w:val="0"/>
                  <w:marBottom w:val="0"/>
                  <w:divBdr>
                    <w:top w:val="none" w:sz="0" w:space="0" w:color="auto"/>
                    <w:left w:val="none" w:sz="0" w:space="0" w:color="auto"/>
                    <w:bottom w:val="none" w:sz="0" w:space="0" w:color="auto"/>
                    <w:right w:val="none" w:sz="0" w:space="0" w:color="auto"/>
                  </w:divBdr>
                </w:div>
                <w:div w:id="2077318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446202">
          <w:marLeft w:val="0"/>
          <w:marRight w:val="0"/>
          <w:marTop w:val="0"/>
          <w:marBottom w:val="0"/>
          <w:divBdr>
            <w:top w:val="none" w:sz="0" w:space="0" w:color="auto"/>
            <w:left w:val="none" w:sz="0" w:space="0" w:color="auto"/>
            <w:bottom w:val="none" w:sz="0" w:space="0" w:color="auto"/>
            <w:right w:val="none" w:sz="0" w:space="0" w:color="auto"/>
          </w:divBdr>
          <w:divsChild>
            <w:div w:id="1776557233">
              <w:marLeft w:val="0"/>
              <w:marRight w:val="0"/>
              <w:marTop w:val="0"/>
              <w:marBottom w:val="0"/>
              <w:divBdr>
                <w:top w:val="none" w:sz="0" w:space="0" w:color="auto"/>
                <w:left w:val="none" w:sz="0" w:space="0" w:color="auto"/>
                <w:bottom w:val="none" w:sz="0" w:space="0" w:color="auto"/>
                <w:right w:val="none" w:sz="0" w:space="0" w:color="auto"/>
              </w:divBdr>
              <w:divsChild>
                <w:div w:id="845100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873531">
          <w:marLeft w:val="0"/>
          <w:marRight w:val="0"/>
          <w:marTop w:val="0"/>
          <w:marBottom w:val="0"/>
          <w:divBdr>
            <w:top w:val="none" w:sz="0" w:space="0" w:color="auto"/>
            <w:left w:val="none" w:sz="0" w:space="0" w:color="auto"/>
            <w:bottom w:val="none" w:sz="0" w:space="0" w:color="auto"/>
            <w:right w:val="none" w:sz="0" w:space="0" w:color="auto"/>
          </w:divBdr>
          <w:divsChild>
            <w:div w:id="884222324">
              <w:marLeft w:val="0"/>
              <w:marRight w:val="0"/>
              <w:marTop w:val="0"/>
              <w:marBottom w:val="0"/>
              <w:divBdr>
                <w:top w:val="none" w:sz="0" w:space="0" w:color="auto"/>
                <w:left w:val="none" w:sz="0" w:space="0" w:color="auto"/>
                <w:bottom w:val="none" w:sz="0" w:space="0" w:color="auto"/>
                <w:right w:val="none" w:sz="0" w:space="0" w:color="auto"/>
              </w:divBdr>
              <w:divsChild>
                <w:div w:id="197132923">
                  <w:marLeft w:val="0"/>
                  <w:marRight w:val="0"/>
                  <w:marTop w:val="0"/>
                  <w:marBottom w:val="0"/>
                  <w:divBdr>
                    <w:top w:val="none" w:sz="0" w:space="0" w:color="auto"/>
                    <w:left w:val="none" w:sz="0" w:space="0" w:color="auto"/>
                    <w:bottom w:val="none" w:sz="0" w:space="0" w:color="auto"/>
                    <w:right w:val="none" w:sz="0" w:space="0" w:color="auto"/>
                  </w:divBdr>
                </w:div>
                <w:div w:id="1479610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972504">
          <w:marLeft w:val="0"/>
          <w:marRight w:val="0"/>
          <w:marTop w:val="0"/>
          <w:marBottom w:val="0"/>
          <w:divBdr>
            <w:top w:val="none" w:sz="0" w:space="0" w:color="auto"/>
            <w:left w:val="none" w:sz="0" w:space="0" w:color="auto"/>
            <w:bottom w:val="none" w:sz="0" w:space="0" w:color="auto"/>
            <w:right w:val="none" w:sz="0" w:space="0" w:color="auto"/>
          </w:divBdr>
          <w:divsChild>
            <w:div w:id="2078553785">
              <w:marLeft w:val="0"/>
              <w:marRight w:val="0"/>
              <w:marTop w:val="0"/>
              <w:marBottom w:val="0"/>
              <w:divBdr>
                <w:top w:val="none" w:sz="0" w:space="0" w:color="auto"/>
                <w:left w:val="none" w:sz="0" w:space="0" w:color="auto"/>
                <w:bottom w:val="none" w:sz="0" w:space="0" w:color="auto"/>
                <w:right w:val="none" w:sz="0" w:space="0" w:color="auto"/>
              </w:divBdr>
              <w:divsChild>
                <w:div w:id="1218592649">
                  <w:marLeft w:val="0"/>
                  <w:marRight w:val="0"/>
                  <w:marTop w:val="0"/>
                  <w:marBottom w:val="0"/>
                  <w:divBdr>
                    <w:top w:val="none" w:sz="0" w:space="0" w:color="auto"/>
                    <w:left w:val="none" w:sz="0" w:space="0" w:color="auto"/>
                    <w:bottom w:val="none" w:sz="0" w:space="0" w:color="auto"/>
                    <w:right w:val="none" w:sz="0" w:space="0" w:color="auto"/>
                  </w:divBdr>
                </w:div>
                <w:div w:id="1960985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312881">
      <w:bodyDiv w:val="1"/>
      <w:marLeft w:val="0"/>
      <w:marRight w:val="0"/>
      <w:marTop w:val="0"/>
      <w:marBottom w:val="0"/>
      <w:divBdr>
        <w:top w:val="none" w:sz="0" w:space="0" w:color="auto"/>
        <w:left w:val="none" w:sz="0" w:space="0" w:color="auto"/>
        <w:bottom w:val="none" w:sz="0" w:space="0" w:color="auto"/>
        <w:right w:val="none" w:sz="0" w:space="0" w:color="auto"/>
      </w:divBdr>
    </w:div>
    <w:div w:id="158229166">
      <w:bodyDiv w:val="1"/>
      <w:marLeft w:val="0"/>
      <w:marRight w:val="0"/>
      <w:marTop w:val="0"/>
      <w:marBottom w:val="0"/>
      <w:divBdr>
        <w:top w:val="none" w:sz="0" w:space="0" w:color="auto"/>
        <w:left w:val="none" w:sz="0" w:space="0" w:color="auto"/>
        <w:bottom w:val="none" w:sz="0" w:space="0" w:color="auto"/>
        <w:right w:val="none" w:sz="0" w:space="0" w:color="auto"/>
      </w:divBdr>
    </w:div>
    <w:div w:id="158230292">
      <w:bodyDiv w:val="1"/>
      <w:marLeft w:val="0"/>
      <w:marRight w:val="0"/>
      <w:marTop w:val="0"/>
      <w:marBottom w:val="0"/>
      <w:divBdr>
        <w:top w:val="none" w:sz="0" w:space="0" w:color="auto"/>
        <w:left w:val="none" w:sz="0" w:space="0" w:color="auto"/>
        <w:bottom w:val="none" w:sz="0" w:space="0" w:color="auto"/>
        <w:right w:val="none" w:sz="0" w:space="0" w:color="auto"/>
      </w:divBdr>
    </w:div>
    <w:div w:id="159855149">
      <w:bodyDiv w:val="1"/>
      <w:marLeft w:val="0"/>
      <w:marRight w:val="0"/>
      <w:marTop w:val="0"/>
      <w:marBottom w:val="0"/>
      <w:divBdr>
        <w:top w:val="none" w:sz="0" w:space="0" w:color="auto"/>
        <w:left w:val="none" w:sz="0" w:space="0" w:color="auto"/>
        <w:bottom w:val="none" w:sz="0" w:space="0" w:color="auto"/>
        <w:right w:val="none" w:sz="0" w:space="0" w:color="auto"/>
      </w:divBdr>
      <w:divsChild>
        <w:div w:id="1251741217">
          <w:marLeft w:val="0"/>
          <w:marRight w:val="0"/>
          <w:marTop w:val="0"/>
          <w:marBottom w:val="0"/>
          <w:divBdr>
            <w:top w:val="none" w:sz="0" w:space="0" w:color="auto"/>
            <w:left w:val="none" w:sz="0" w:space="0" w:color="auto"/>
            <w:bottom w:val="none" w:sz="0" w:space="0" w:color="auto"/>
            <w:right w:val="none" w:sz="0" w:space="0" w:color="auto"/>
          </w:divBdr>
          <w:divsChild>
            <w:div w:id="1442846887">
              <w:marLeft w:val="0"/>
              <w:marRight w:val="0"/>
              <w:marTop w:val="0"/>
              <w:marBottom w:val="0"/>
              <w:divBdr>
                <w:top w:val="none" w:sz="0" w:space="0" w:color="auto"/>
                <w:left w:val="none" w:sz="0" w:space="0" w:color="auto"/>
                <w:bottom w:val="none" w:sz="0" w:space="0" w:color="auto"/>
                <w:right w:val="none" w:sz="0" w:space="0" w:color="auto"/>
              </w:divBdr>
              <w:divsChild>
                <w:div w:id="1831602876">
                  <w:marLeft w:val="0"/>
                  <w:marRight w:val="0"/>
                  <w:marTop w:val="0"/>
                  <w:marBottom w:val="0"/>
                  <w:divBdr>
                    <w:top w:val="none" w:sz="0" w:space="0" w:color="auto"/>
                    <w:left w:val="none" w:sz="0" w:space="0" w:color="auto"/>
                    <w:bottom w:val="none" w:sz="0" w:space="0" w:color="auto"/>
                    <w:right w:val="none" w:sz="0" w:space="0" w:color="auto"/>
                  </w:divBdr>
                  <w:divsChild>
                    <w:div w:id="2113280935">
                      <w:marLeft w:val="0"/>
                      <w:marRight w:val="0"/>
                      <w:marTop w:val="0"/>
                      <w:marBottom w:val="0"/>
                      <w:divBdr>
                        <w:top w:val="single" w:sz="4" w:space="1" w:color="C0C0C0"/>
                        <w:left w:val="single" w:sz="4" w:space="1" w:color="C0C0C0"/>
                        <w:bottom w:val="single" w:sz="4" w:space="1" w:color="C0C0C0"/>
                        <w:right w:val="single" w:sz="4" w:space="1" w:color="C0C0C0"/>
                      </w:divBdr>
                      <w:divsChild>
                        <w:div w:id="440999337">
                          <w:marLeft w:val="0"/>
                          <w:marRight w:val="0"/>
                          <w:marTop w:val="0"/>
                          <w:marBottom w:val="0"/>
                          <w:divBdr>
                            <w:top w:val="none" w:sz="0" w:space="0" w:color="auto"/>
                            <w:left w:val="none" w:sz="0" w:space="0" w:color="auto"/>
                            <w:bottom w:val="none" w:sz="0" w:space="0" w:color="auto"/>
                            <w:right w:val="none" w:sz="0" w:space="0" w:color="auto"/>
                          </w:divBdr>
                        </w:div>
                        <w:div w:id="130928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74463">
      <w:bodyDiv w:val="1"/>
      <w:marLeft w:val="0"/>
      <w:marRight w:val="0"/>
      <w:marTop w:val="67"/>
      <w:marBottom w:val="0"/>
      <w:divBdr>
        <w:top w:val="none" w:sz="0" w:space="0" w:color="auto"/>
        <w:left w:val="none" w:sz="0" w:space="0" w:color="auto"/>
        <w:bottom w:val="none" w:sz="0" w:space="0" w:color="auto"/>
        <w:right w:val="none" w:sz="0" w:space="0" w:color="auto"/>
      </w:divBdr>
      <w:divsChild>
        <w:div w:id="447896339">
          <w:marLeft w:val="0"/>
          <w:marRight w:val="0"/>
          <w:marTop w:val="100"/>
          <w:marBottom w:val="100"/>
          <w:divBdr>
            <w:top w:val="none" w:sz="0" w:space="0" w:color="auto"/>
            <w:left w:val="none" w:sz="0" w:space="0" w:color="auto"/>
            <w:bottom w:val="none" w:sz="0" w:space="0" w:color="auto"/>
            <w:right w:val="none" w:sz="0" w:space="0" w:color="auto"/>
          </w:divBdr>
          <w:divsChild>
            <w:div w:id="525797070">
              <w:marLeft w:val="1307"/>
              <w:marRight w:val="0"/>
              <w:marTop w:val="0"/>
              <w:marBottom w:val="0"/>
              <w:divBdr>
                <w:top w:val="none" w:sz="0" w:space="0" w:color="auto"/>
                <w:left w:val="none" w:sz="0" w:space="0" w:color="auto"/>
                <w:bottom w:val="none" w:sz="0" w:space="0" w:color="auto"/>
                <w:right w:val="none" w:sz="0" w:space="0" w:color="auto"/>
              </w:divBdr>
              <w:divsChild>
                <w:div w:id="29378715">
                  <w:marLeft w:val="0"/>
                  <w:marRight w:val="0"/>
                  <w:marTop w:val="120"/>
                  <w:marBottom w:val="120"/>
                  <w:divBdr>
                    <w:top w:val="none" w:sz="0" w:space="0" w:color="auto"/>
                    <w:left w:val="none" w:sz="0" w:space="0" w:color="auto"/>
                    <w:bottom w:val="none" w:sz="0" w:space="0" w:color="auto"/>
                    <w:right w:val="none" w:sz="0" w:space="0" w:color="auto"/>
                  </w:divBdr>
                  <w:divsChild>
                    <w:div w:id="1409380994">
                      <w:marLeft w:val="0"/>
                      <w:marRight w:val="0"/>
                      <w:marTop w:val="0"/>
                      <w:marBottom w:val="0"/>
                      <w:divBdr>
                        <w:top w:val="none" w:sz="0" w:space="0" w:color="auto"/>
                        <w:left w:val="none" w:sz="0" w:space="0" w:color="auto"/>
                        <w:bottom w:val="none" w:sz="0" w:space="0" w:color="auto"/>
                        <w:right w:val="none" w:sz="0" w:space="0" w:color="auto"/>
                      </w:divBdr>
                    </w:div>
                    <w:div w:id="2080249489">
                      <w:marLeft w:val="0"/>
                      <w:marRight w:val="0"/>
                      <w:marTop w:val="0"/>
                      <w:marBottom w:val="0"/>
                      <w:divBdr>
                        <w:top w:val="none" w:sz="0" w:space="0" w:color="auto"/>
                        <w:left w:val="none" w:sz="0" w:space="0" w:color="auto"/>
                        <w:bottom w:val="none" w:sz="0" w:space="0" w:color="auto"/>
                        <w:right w:val="none" w:sz="0" w:space="0" w:color="auto"/>
                      </w:divBdr>
                    </w:div>
                  </w:divsChild>
                </w:div>
                <w:div w:id="290719646">
                  <w:marLeft w:val="0"/>
                  <w:marRight w:val="0"/>
                  <w:marTop w:val="120"/>
                  <w:marBottom w:val="120"/>
                  <w:divBdr>
                    <w:top w:val="none" w:sz="0" w:space="0" w:color="auto"/>
                    <w:left w:val="none" w:sz="0" w:space="0" w:color="auto"/>
                    <w:bottom w:val="none" w:sz="0" w:space="0" w:color="auto"/>
                    <w:right w:val="none" w:sz="0" w:space="0" w:color="auto"/>
                  </w:divBdr>
                  <w:divsChild>
                    <w:div w:id="1223979753">
                      <w:marLeft w:val="0"/>
                      <w:marRight w:val="0"/>
                      <w:marTop w:val="0"/>
                      <w:marBottom w:val="0"/>
                      <w:divBdr>
                        <w:top w:val="none" w:sz="0" w:space="0" w:color="auto"/>
                        <w:left w:val="none" w:sz="0" w:space="0" w:color="auto"/>
                        <w:bottom w:val="none" w:sz="0" w:space="0" w:color="auto"/>
                        <w:right w:val="none" w:sz="0" w:space="0" w:color="auto"/>
                      </w:divBdr>
                    </w:div>
                    <w:div w:id="1340546813">
                      <w:marLeft w:val="0"/>
                      <w:marRight w:val="0"/>
                      <w:marTop w:val="0"/>
                      <w:marBottom w:val="0"/>
                      <w:divBdr>
                        <w:top w:val="none" w:sz="0" w:space="0" w:color="auto"/>
                        <w:left w:val="none" w:sz="0" w:space="0" w:color="auto"/>
                        <w:bottom w:val="none" w:sz="0" w:space="0" w:color="auto"/>
                        <w:right w:val="none" w:sz="0" w:space="0" w:color="auto"/>
                      </w:divBdr>
                    </w:div>
                    <w:div w:id="1704864136">
                      <w:marLeft w:val="0"/>
                      <w:marRight w:val="0"/>
                      <w:marTop w:val="0"/>
                      <w:marBottom w:val="0"/>
                      <w:divBdr>
                        <w:top w:val="none" w:sz="0" w:space="0" w:color="auto"/>
                        <w:left w:val="none" w:sz="0" w:space="0" w:color="auto"/>
                        <w:bottom w:val="none" w:sz="0" w:space="0" w:color="auto"/>
                        <w:right w:val="none" w:sz="0" w:space="0" w:color="auto"/>
                      </w:divBdr>
                    </w:div>
                  </w:divsChild>
                </w:div>
                <w:div w:id="395589549">
                  <w:marLeft w:val="0"/>
                  <w:marRight w:val="0"/>
                  <w:marTop w:val="120"/>
                  <w:marBottom w:val="120"/>
                  <w:divBdr>
                    <w:top w:val="none" w:sz="0" w:space="0" w:color="auto"/>
                    <w:left w:val="none" w:sz="0" w:space="0" w:color="auto"/>
                    <w:bottom w:val="none" w:sz="0" w:space="0" w:color="auto"/>
                    <w:right w:val="none" w:sz="0" w:space="0" w:color="auto"/>
                  </w:divBdr>
                  <w:divsChild>
                    <w:div w:id="459498389">
                      <w:marLeft w:val="0"/>
                      <w:marRight w:val="0"/>
                      <w:marTop w:val="0"/>
                      <w:marBottom w:val="0"/>
                      <w:divBdr>
                        <w:top w:val="none" w:sz="0" w:space="0" w:color="auto"/>
                        <w:left w:val="none" w:sz="0" w:space="0" w:color="auto"/>
                        <w:bottom w:val="none" w:sz="0" w:space="0" w:color="auto"/>
                        <w:right w:val="none" w:sz="0" w:space="0" w:color="auto"/>
                      </w:divBdr>
                    </w:div>
                    <w:div w:id="778842726">
                      <w:marLeft w:val="0"/>
                      <w:marRight w:val="0"/>
                      <w:marTop w:val="0"/>
                      <w:marBottom w:val="0"/>
                      <w:divBdr>
                        <w:top w:val="none" w:sz="0" w:space="0" w:color="auto"/>
                        <w:left w:val="none" w:sz="0" w:space="0" w:color="auto"/>
                        <w:bottom w:val="none" w:sz="0" w:space="0" w:color="auto"/>
                        <w:right w:val="none" w:sz="0" w:space="0" w:color="auto"/>
                      </w:divBdr>
                    </w:div>
                    <w:div w:id="1977101860">
                      <w:marLeft w:val="0"/>
                      <w:marRight w:val="0"/>
                      <w:marTop w:val="0"/>
                      <w:marBottom w:val="0"/>
                      <w:divBdr>
                        <w:top w:val="none" w:sz="0" w:space="0" w:color="auto"/>
                        <w:left w:val="none" w:sz="0" w:space="0" w:color="auto"/>
                        <w:bottom w:val="none" w:sz="0" w:space="0" w:color="auto"/>
                        <w:right w:val="none" w:sz="0" w:space="0" w:color="auto"/>
                      </w:divBdr>
                    </w:div>
                  </w:divsChild>
                </w:div>
                <w:div w:id="700127023">
                  <w:marLeft w:val="0"/>
                  <w:marRight w:val="0"/>
                  <w:marTop w:val="120"/>
                  <w:marBottom w:val="120"/>
                  <w:divBdr>
                    <w:top w:val="none" w:sz="0" w:space="0" w:color="auto"/>
                    <w:left w:val="none" w:sz="0" w:space="0" w:color="auto"/>
                    <w:bottom w:val="none" w:sz="0" w:space="0" w:color="auto"/>
                    <w:right w:val="none" w:sz="0" w:space="0" w:color="auto"/>
                  </w:divBdr>
                  <w:divsChild>
                    <w:div w:id="187066630">
                      <w:marLeft w:val="0"/>
                      <w:marRight w:val="0"/>
                      <w:marTop w:val="0"/>
                      <w:marBottom w:val="0"/>
                      <w:divBdr>
                        <w:top w:val="none" w:sz="0" w:space="0" w:color="auto"/>
                        <w:left w:val="none" w:sz="0" w:space="0" w:color="auto"/>
                        <w:bottom w:val="none" w:sz="0" w:space="0" w:color="auto"/>
                        <w:right w:val="none" w:sz="0" w:space="0" w:color="auto"/>
                      </w:divBdr>
                    </w:div>
                    <w:div w:id="325789955">
                      <w:marLeft w:val="0"/>
                      <w:marRight w:val="0"/>
                      <w:marTop w:val="0"/>
                      <w:marBottom w:val="0"/>
                      <w:divBdr>
                        <w:top w:val="none" w:sz="0" w:space="0" w:color="auto"/>
                        <w:left w:val="none" w:sz="0" w:space="0" w:color="auto"/>
                        <w:bottom w:val="none" w:sz="0" w:space="0" w:color="auto"/>
                        <w:right w:val="none" w:sz="0" w:space="0" w:color="auto"/>
                      </w:divBdr>
                    </w:div>
                    <w:div w:id="1947695229">
                      <w:marLeft w:val="0"/>
                      <w:marRight w:val="0"/>
                      <w:marTop w:val="0"/>
                      <w:marBottom w:val="0"/>
                      <w:divBdr>
                        <w:top w:val="none" w:sz="0" w:space="0" w:color="auto"/>
                        <w:left w:val="none" w:sz="0" w:space="0" w:color="auto"/>
                        <w:bottom w:val="none" w:sz="0" w:space="0" w:color="auto"/>
                        <w:right w:val="none" w:sz="0" w:space="0" w:color="auto"/>
                      </w:divBdr>
                    </w:div>
                  </w:divsChild>
                </w:div>
                <w:div w:id="752317539">
                  <w:marLeft w:val="0"/>
                  <w:marRight w:val="0"/>
                  <w:marTop w:val="120"/>
                  <w:marBottom w:val="120"/>
                  <w:divBdr>
                    <w:top w:val="none" w:sz="0" w:space="0" w:color="auto"/>
                    <w:left w:val="none" w:sz="0" w:space="0" w:color="auto"/>
                    <w:bottom w:val="none" w:sz="0" w:space="0" w:color="auto"/>
                    <w:right w:val="none" w:sz="0" w:space="0" w:color="auto"/>
                  </w:divBdr>
                  <w:divsChild>
                    <w:div w:id="69469587">
                      <w:marLeft w:val="0"/>
                      <w:marRight w:val="0"/>
                      <w:marTop w:val="0"/>
                      <w:marBottom w:val="0"/>
                      <w:divBdr>
                        <w:top w:val="none" w:sz="0" w:space="0" w:color="auto"/>
                        <w:left w:val="none" w:sz="0" w:space="0" w:color="auto"/>
                        <w:bottom w:val="none" w:sz="0" w:space="0" w:color="auto"/>
                        <w:right w:val="none" w:sz="0" w:space="0" w:color="auto"/>
                      </w:divBdr>
                    </w:div>
                    <w:div w:id="1592659133">
                      <w:marLeft w:val="0"/>
                      <w:marRight w:val="0"/>
                      <w:marTop w:val="0"/>
                      <w:marBottom w:val="0"/>
                      <w:divBdr>
                        <w:top w:val="none" w:sz="0" w:space="0" w:color="auto"/>
                        <w:left w:val="none" w:sz="0" w:space="0" w:color="auto"/>
                        <w:bottom w:val="none" w:sz="0" w:space="0" w:color="auto"/>
                        <w:right w:val="none" w:sz="0" w:space="0" w:color="auto"/>
                      </w:divBdr>
                    </w:div>
                  </w:divsChild>
                </w:div>
                <w:div w:id="1834681821">
                  <w:marLeft w:val="0"/>
                  <w:marRight w:val="0"/>
                  <w:marTop w:val="120"/>
                  <w:marBottom w:val="120"/>
                  <w:divBdr>
                    <w:top w:val="none" w:sz="0" w:space="0" w:color="auto"/>
                    <w:left w:val="none" w:sz="0" w:space="0" w:color="auto"/>
                    <w:bottom w:val="none" w:sz="0" w:space="0" w:color="auto"/>
                    <w:right w:val="none" w:sz="0" w:space="0" w:color="auto"/>
                  </w:divBdr>
                  <w:divsChild>
                    <w:div w:id="440497718">
                      <w:marLeft w:val="0"/>
                      <w:marRight w:val="0"/>
                      <w:marTop w:val="0"/>
                      <w:marBottom w:val="0"/>
                      <w:divBdr>
                        <w:top w:val="none" w:sz="0" w:space="0" w:color="auto"/>
                        <w:left w:val="none" w:sz="0" w:space="0" w:color="auto"/>
                        <w:bottom w:val="none" w:sz="0" w:space="0" w:color="auto"/>
                        <w:right w:val="none" w:sz="0" w:space="0" w:color="auto"/>
                      </w:divBdr>
                    </w:div>
                    <w:div w:id="859049978">
                      <w:marLeft w:val="0"/>
                      <w:marRight w:val="0"/>
                      <w:marTop w:val="0"/>
                      <w:marBottom w:val="0"/>
                      <w:divBdr>
                        <w:top w:val="none" w:sz="0" w:space="0" w:color="auto"/>
                        <w:left w:val="none" w:sz="0" w:space="0" w:color="auto"/>
                        <w:bottom w:val="none" w:sz="0" w:space="0" w:color="auto"/>
                        <w:right w:val="none" w:sz="0" w:space="0" w:color="auto"/>
                      </w:divBdr>
                    </w:div>
                    <w:div w:id="882987021">
                      <w:marLeft w:val="0"/>
                      <w:marRight w:val="0"/>
                      <w:marTop w:val="0"/>
                      <w:marBottom w:val="0"/>
                      <w:divBdr>
                        <w:top w:val="none" w:sz="0" w:space="0" w:color="auto"/>
                        <w:left w:val="none" w:sz="0" w:space="0" w:color="auto"/>
                        <w:bottom w:val="none" w:sz="0" w:space="0" w:color="auto"/>
                        <w:right w:val="none" w:sz="0" w:space="0" w:color="auto"/>
                      </w:divBdr>
                    </w:div>
                  </w:divsChild>
                </w:div>
                <w:div w:id="2094744022">
                  <w:marLeft w:val="0"/>
                  <w:marRight w:val="0"/>
                  <w:marTop w:val="120"/>
                  <w:marBottom w:val="120"/>
                  <w:divBdr>
                    <w:top w:val="none" w:sz="0" w:space="0" w:color="auto"/>
                    <w:left w:val="none" w:sz="0" w:space="0" w:color="auto"/>
                    <w:bottom w:val="none" w:sz="0" w:space="0" w:color="auto"/>
                    <w:right w:val="none" w:sz="0" w:space="0" w:color="auto"/>
                  </w:divBdr>
                  <w:divsChild>
                    <w:div w:id="1014588">
                      <w:marLeft w:val="0"/>
                      <w:marRight w:val="0"/>
                      <w:marTop w:val="0"/>
                      <w:marBottom w:val="0"/>
                      <w:divBdr>
                        <w:top w:val="none" w:sz="0" w:space="0" w:color="auto"/>
                        <w:left w:val="none" w:sz="0" w:space="0" w:color="auto"/>
                        <w:bottom w:val="none" w:sz="0" w:space="0" w:color="auto"/>
                        <w:right w:val="none" w:sz="0" w:space="0" w:color="auto"/>
                      </w:divBdr>
                    </w:div>
                    <w:div w:id="1268124178">
                      <w:marLeft w:val="0"/>
                      <w:marRight w:val="0"/>
                      <w:marTop w:val="0"/>
                      <w:marBottom w:val="0"/>
                      <w:divBdr>
                        <w:top w:val="none" w:sz="0" w:space="0" w:color="auto"/>
                        <w:left w:val="none" w:sz="0" w:space="0" w:color="auto"/>
                        <w:bottom w:val="none" w:sz="0" w:space="0" w:color="auto"/>
                        <w:right w:val="none" w:sz="0" w:space="0" w:color="auto"/>
                      </w:divBdr>
                    </w:div>
                    <w:div w:id="1352217403">
                      <w:marLeft w:val="0"/>
                      <w:marRight w:val="0"/>
                      <w:marTop w:val="0"/>
                      <w:marBottom w:val="0"/>
                      <w:divBdr>
                        <w:top w:val="none" w:sz="0" w:space="0" w:color="auto"/>
                        <w:left w:val="none" w:sz="0" w:space="0" w:color="auto"/>
                        <w:bottom w:val="none" w:sz="0" w:space="0" w:color="auto"/>
                        <w:right w:val="none" w:sz="0" w:space="0" w:color="auto"/>
                      </w:divBdr>
                    </w:div>
                    <w:div w:id="1663462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314910">
      <w:bodyDiv w:val="1"/>
      <w:marLeft w:val="0"/>
      <w:marRight w:val="0"/>
      <w:marTop w:val="0"/>
      <w:marBottom w:val="0"/>
      <w:divBdr>
        <w:top w:val="none" w:sz="0" w:space="0" w:color="auto"/>
        <w:left w:val="none" w:sz="0" w:space="0" w:color="auto"/>
        <w:bottom w:val="none" w:sz="0" w:space="0" w:color="auto"/>
        <w:right w:val="none" w:sz="0" w:space="0" w:color="auto"/>
      </w:divBdr>
      <w:divsChild>
        <w:div w:id="1733429242">
          <w:marLeft w:val="0"/>
          <w:marRight w:val="0"/>
          <w:marTop w:val="0"/>
          <w:marBottom w:val="0"/>
          <w:divBdr>
            <w:top w:val="none" w:sz="0" w:space="0" w:color="auto"/>
            <w:left w:val="none" w:sz="0" w:space="0" w:color="auto"/>
            <w:bottom w:val="none" w:sz="0" w:space="0" w:color="auto"/>
            <w:right w:val="none" w:sz="0" w:space="0" w:color="auto"/>
          </w:divBdr>
          <w:divsChild>
            <w:div w:id="1197045300">
              <w:marLeft w:val="0"/>
              <w:marRight w:val="0"/>
              <w:marTop w:val="0"/>
              <w:marBottom w:val="0"/>
              <w:divBdr>
                <w:top w:val="none" w:sz="0" w:space="0" w:color="auto"/>
                <w:left w:val="none" w:sz="0" w:space="0" w:color="auto"/>
                <w:bottom w:val="none" w:sz="0" w:space="0" w:color="auto"/>
                <w:right w:val="none" w:sz="0" w:space="0" w:color="auto"/>
              </w:divBdr>
              <w:divsChild>
                <w:div w:id="914633677">
                  <w:marLeft w:val="0"/>
                  <w:marRight w:val="0"/>
                  <w:marTop w:val="0"/>
                  <w:marBottom w:val="0"/>
                  <w:divBdr>
                    <w:top w:val="none" w:sz="0" w:space="0" w:color="auto"/>
                    <w:left w:val="none" w:sz="0" w:space="0" w:color="auto"/>
                    <w:bottom w:val="none" w:sz="0" w:space="0" w:color="auto"/>
                    <w:right w:val="none" w:sz="0" w:space="0" w:color="auto"/>
                  </w:divBdr>
                  <w:divsChild>
                    <w:div w:id="95356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552336">
      <w:bodyDiv w:val="1"/>
      <w:marLeft w:val="0"/>
      <w:marRight w:val="0"/>
      <w:marTop w:val="0"/>
      <w:marBottom w:val="0"/>
      <w:divBdr>
        <w:top w:val="none" w:sz="0" w:space="0" w:color="auto"/>
        <w:left w:val="none" w:sz="0" w:space="0" w:color="auto"/>
        <w:bottom w:val="none" w:sz="0" w:space="0" w:color="auto"/>
        <w:right w:val="none" w:sz="0" w:space="0" w:color="auto"/>
      </w:divBdr>
      <w:divsChild>
        <w:div w:id="674890399">
          <w:marLeft w:val="0"/>
          <w:marRight w:val="0"/>
          <w:marTop w:val="0"/>
          <w:marBottom w:val="0"/>
          <w:divBdr>
            <w:top w:val="none" w:sz="0" w:space="0" w:color="auto"/>
            <w:left w:val="none" w:sz="0" w:space="0" w:color="auto"/>
            <w:bottom w:val="none" w:sz="0" w:space="0" w:color="auto"/>
            <w:right w:val="none" w:sz="0" w:space="0" w:color="auto"/>
          </w:divBdr>
        </w:div>
        <w:div w:id="9260039">
          <w:marLeft w:val="0"/>
          <w:marRight w:val="0"/>
          <w:marTop w:val="0"/>
          <w:marBottom w:val="0"/>
          <w:divBdr>
            <w:top w:val="none" w:sz="0" w:space="0" w:color="auto"/>
            <w:left w:val="none" w:sz="0" w:space="0" w:color="auto"/>
            <w:bottom w:val="none" w:sz="0" w:space="0" w:color="auto"/>
            <w:right w:val="none" w:sz="0" w:space="0" w:color="auto"/>
          </w:divBdr>
        </w:div>
      </w:divsChild>
    </w:div>
    <w:div w:id="163521682">
      <w:bodyDiv w:val="1"/>
      <w:marLeft w:val="0"/>
      <w:marRight w:val="0"/>
      <w:marTop w:val="0"/>
      <w:marBottom w:val="0"/>
      <w:divBdr>
        <w:top w:val="none" w:sz="0" w:space="0" w:color="auto"/>
        <w:left w:val="none" w:sz="0" w:space="0" w:color="auto"/>
        <w:bottom w:val="none" w:sz="0" w:space="0" w:color="auto"/>
        <w:right w:val="none" w:sz="0" w:space="0" w:color="auto"/>
      </w:divBdr>
    </w:div>
    <w:div w:id="163669371">
      <w:bodyDiv w:val="1"/>
      <w:marLeft w:val="0"/>
      <w:marRight w:val="0"/>
      <w:marTop w:val="0"/>
      <w:marBottom w:val="0"/>
      <w:divBdr>
        <w:top w:val="none" w:sz="0" w:space="0" w:color="auto"/>
        <w:left w:val="none" w:sz="0" w:space="0" w:color="auto"/>
        <w:bottom w:val="none" w:sz="0" w:space="0" w:color="auto"/>
        <w:right w:val="none" w:sz="0" w:space="0" w:color="auto"/>
      </w:divBdr>
    </w:div>
    <w:div w:id="164173071">
      <w:bodyDiv w:val="1"/>
      <w:marLeft w:val="0"/>
      <w:marRight w:val="0"/>
      <w:marTop w:val="0"/>
      <w:marBottom w:val="0"/>
      <w:divBdr>
        <w:top w:val="none" w:sz="0" w:space="0" w:color="auto"/>
        <w:left w:val="none" w:sz="0" w:space="0" w:color="auto"/>
        <w:bottom w:val="none" w:sz="0" w:space="0" w:color="auto"/>
        <w:right w:val="none" w:sz="0" w:space="0" w:color="auto"/>
      </w:divBdr>
    </w:div>
    <w:div w:id="166485816">
      <w:bodyDiv w:val="1"/>
      <w:marLeft w:val="0"/>
      <w:marRight w:val="0"/>
      <w:marTop w:val="0"/>
      <w:marBottom w:val="0"/>
      <w:divBdr>
        <w:top w:val="none" w:sz="0" w:space="0" w:color="auto"/>
        <w:left w:val="none" w:sz="0" w:space="0" w:color="auto"/>
        <w:bottom w:val="none" w:sz="0" w:space="0" w:color="auto"/>
        <w:right w:val="none" w:sz="0" w:space="0" w:color="auto"/>
      </w:divBdr>
    </w:div>
    <w:div w:id="168327641">
      <w:bodyDiv w:val="1"/>
      <w:marLeft w:val="0"/>
      <w:marRight w:val="0"/>
      <w:marTop w:val="0"/>
      <w:marBottom w:val="0"/>
      <w:divBdr>
        <w:top w:val="none" w:sz="0" w:space="0" w:color="auto"/>
        <w:left w:val="none" w:sz="0" w:space="0" w:color="auto"/>
        <w:bottom w:val="none" w:sz="0" w:space="0" w:color="auto"/>
        <w:right w:val="none" w:sz="0" w:space="0" w:color="auto"/>
      </w:divBdr>
    </w:div>
    <w:div w:id="170803585">
      <w:bodyDiv w:val="1"/>
      <w:marLeft w:val="0"/>
      <w:marRight w:val="0"/>
      <w:marTop w:val="0"/>
      <w:marBottom w:val="0"/>
      <w:divBdr>
        <w:top w:val="none" w:sz="0" w:space="0" w:color="auto"/>
        <w:left w:val="none" w:sz="0" w:space="0" w:color="auto"/>
        <w:bottom w:val="none" w:sz="0" w:space="0" w:color="auto"/>
        <w:right w:val="none" w:sz="0" w:space="0" w:color="auto"/>
      </w:divBdr>
    </w:div>
    <w:div w:id="173345313">
      <w:bodyDiv w:val="1"/>
      <w:marLeft w:val="0"/>
      <w:marRight w:val="0"/>
      <w:marTop w:val="0"/>
      <w:marBottom w:val="0"/>
      <w:divBdr>
        <w:top w:val="none" w:sz="0" w:space="0" w:color="auto"/>
        <w:left w:val="none" w:sz="0" w:space="0" w:color="auto"/>
        <w:bottom w:val="none" w:sz="0" w:space="0" w:color="auto"/>
        <w:right w:val="none" w:sz="0" w:space="0" w:color="auto"/>
      </w:divBdr>
    </w:div>
    <w:div w:id="173420959">
      <w:bodyDiv w:val="1"/>
      <w:marLeft w:val="0"/>
      <w:marRight w:val="0"/>
      <w:marTop w:val="0"/>
      <w:marBottom w:val="0"/>
      <w:divBdr>
        <w:top w:val="none" w:sz="0" w:space="0" w:color="auto"/>
        <w:left w:val="none" w:sz="0" w:space="0" w:color="auto"/>
        <w:bottom w:val="none" w:sz="0" w:space="0" w:color="auto"/>
        <w:right w:val="none" w:sz="0" w:space="0" w:color="auto"/>
      </w:divBdr>
    </w:div>
    <w:div w:id="173494734">
      <w:bodyDiv w:val="1"/>
      <w:marLeft w:val="0"/>
      <w:marRight w:val="0"/>
      <w:marTop w:val="0"/>
      <w:marBottom w:val="0"/>
      <w:divBdr>
        <w:top w:val="none" w:sz="0" w:space="0" w:color="auto"/>
        <w:left w:val="none" w:sz="0" w:space="0" w:color="auto"/>
        <w:bottom w:val="none" w:sz="0" w:space="0" w:color="auto"/>
        <w:right w:val="none" w:sz="0" w:space="0" w:color="auto"/>
      </w:divBdr>
      <w:divsChild>
        <w:div w:id="821238953">
          <w:marLeft w:val="0"/>
          <w:marRight w:val="0"/>
          <w:marTop w:val="0"/>
          <w:marBottom w:val="0"/>
          <w:divBdr>
            <w:top w:val="none" w:sz="0" w:space="0" w:color="auto"/>
            <w:left w:val="none" w:sz="0" w:space="0" w:color="auto"/>
            <w:bottom w:val="none" w:sz="0" w:space="0" w:color="auto"/>
            <w:right w:val="none" w:sz="0" w:space="0" w:color="auto"/>
          </w:divBdr>
          <w:divsChild>
            <w:div w:id="1545872041">
              <w:marLeft w:val="0"/>
              <w:marRight w:val="0"/>
              <w:marTop w:val="0"/>
              <w:marBottom w:val="0"/>
              <w:divBdr>
                <w:top w:val="none" w:sz="0" w:space="0" w:color="auto"/>
                <w:left w:val="none" w:sz="0" w:space="0" w:color="auto"/>
                <w:bottom w:val="none" w:sz="0" w:space="0" w:color="auto"/>
                <w:right w:val="none" w:sz="0" w:space="0" w:color="auto"/>
              </w:divBdr>
              <w:divsChild>
                <w:div w:id="1173758227">
                  <w:marLeft w:val="0"/>
                  <w:marRight w:val="0"/>
                  <w:marTop w:val="0"/>
                  <w:marBottom w:val="0"/>
                  <w:divBdr>
                    <w:top w:val="none" w:sz="0" w:space="0" w:color="auto"/>
                    <w:left w:val="none" w:sz="0" w:space="0" w:color="auto"/>
                    <w:bottom w:val="none" w:sz="0" w:space="0" w:color="auto"/>
                    <w:right w:val="none" w:sz="0" w:space="0" w:color="auto"/>
                  </w:divBdr>
                  <w:divsChild>
                    <w:div w:id="441417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656472">
      <w:bodyDiv w:val="1"/>
      <w:marLeft w:val="0"/>
      <w:marRight w:val="0"/>
      <w:marTop w:val="0"/>
      <w:marBottom w:val="0"/>
      <w:divBdr>
        <w:top w:val="none" w:sz="0" w:space="0" w:color="auto"/>
        <w:left w:val="none" w:sz="0" w:space="0" w:color="auto"/>
        <w:bottom w:val="none" w:sz="0" w:space="0" w:color="auto"/>
        <w:right w:val="none" w:sz="0" w:space="0" w:color="auto"/>
      </w:divBdr>
    </w:div>
    <w:div w:id="176817723">
      <w:bodyDiv w:val="1"/>
      <w:marLeft w:val="0"/>
      <w:marRight w:val="0"/>
      <w:marTop w:val="0"/>
      <w:marBottom w:val="0"/>
      <w:divBdr>
        <w:top w:val="none" w:sz="0" w:space="0" w:color="auto"/>
        <w:left w:val="none" w:sz="0" w:space="0" w:color="auto"/>
        <w:bottom w:val="none" w:sz="0" w:space="0" w:color="auto"/>
        <w:right w:val="none" w:sz="0" w:space="0" w:color="auto"/>
      </w:divBdr>
    </w:div>
    <w:div w:id="177547347">
      <w:bodyDiv w:val="1"/>
      <w:marLeft w:val="0"/>
      <w:marRight w:val="0"/>
      <w:marTop w:val="0"/>
      <w:marBottom w:val="0"/>
      <w:divBdr>
        <w:top w:val="none" w:sz="0" w:space="0" w:color="auto"/>
        <w:left w:val="none" w:sz="0" w:space="0" w:color="auto"/>
        <w:bottom w:val="none" w:sz="0" w:space="0" w:color="auto"/>
        <w:right w:val="none" w:sz="0" w:space="0" w:color="auto"/>
      </w:divBdr>
      <w:divsChild>
        <w:div w:id="1927764498">
          <w:marLeft w:val="0"/>
          <w:marRight w:val="0"/>
          <w:marTop w:val="0"/>
          <w:marBottom w:val="0"/>
          <w:divBdr>
            <w:top w:val="none" w:sz="0" w:space="0" w:color="auto"/>
            <w:left w:val="none" w:sz="0" w:space="0" w:color="auto"/>
            <w:bottom w:val="none" w:sz="0" w:space="0" w:color="auto"/>
            <w:right w:val="none" w:sz="0" w:space="0" w:color="auto"/>
          </w:divBdr>
          <w:divsChild>
            <w:div w:id="1538353269">
              <w:marLeft w:val="0"/>
              <w:marRight w:val="0"/>
              <w:marTop w:val="0"/>
              <w:marBottom w:val="0"/>
              <w:divBdr>
                <w:top w:val="none" w:sz="0" w:space="0" w:color="auto"/>
                <w:left w:val="none" w:sz="0" w:space="0" w:color="auto"/>
                <w:bottom w:val="none" w:sz="0" w:space="0" w:color="auto"/>
                <w:right w:val="none" w:sz="0" w:space="0" w:color="auto"/>
              </w:divBdr>
              <w:divsChild>
                <w:div w:id="2059737225">
                  <w:marLeft w:val="0"/>
                  <w:marRight w:val="200"/>
                  <w:marTop w:val="0"/>
                  <w:marBottom w:val="0"/>
                  <w:divBdr>
                    <w:top w:val="none" w:sz="0" w:space="0" w:color="auto"/>
                    <w:left w:val="none" w:sz="0" w:space="0" w:color="auto"/>
                    <w:bottom w:val="none" w:sz="0" w:space="0" w:color="auto"/>
                    <w:right w:val="none" w:sz="0" w:space="0" w:color="auto"/>
                  </w:divBdr>
                  <w:divsChild>
                    <w:div w:id="288778289">
                      <w:marLeft w:val="267"/>
                      <w:marRight w:val="0"/>
                      <w:marTop w:val="0"/>
                      <w:marBottom w:val="0"/>
                      <w:divBdr>
                        <w:top w:val="none" w:sz="0" w:space="0" w:color="auto"/>
                        <w:left w:val="none" w:sz="0" w:space="0" w:color="auto"/>
                        <w:bottom w:val="none" w:sz="0" w:space="0" w:color="auto"/>
                        <w:right w:val="none" w:sz="0" w:space="0" w:color="auto"/>
                      </w:divBdr>
                    </w:div>
                    <w:div w:id="641807730">
                      <w:marLeft w:val="267"/>
                      <w:marRight w:val="0"/>
                      <w:marTop w:val="0"/>
                      <w:marBottom w:val="0"/>
                      <w:divBdr>
                        <w:top w:val="none" w:sz="0" w:space="0" w:color="auto"/>
                        <w:left w:val="none" w:sz="0" w:space="0" w:color="auto"/>
                        <w:bottom w:val="none" w:sz="0" w:space="0" w:color="auto"/>
                        <w:right w:val="none" w:sz="0" w:space="0" w:color="auto"/>
                      </w:divBdr>
                    </w:div>
                    <w:div w:id="817112375">
                      <w:marLeft w:val="267"/>
                      <w:marRight w:val="0"/>
                      <w:marTop w:val="0"/>
                      <w:marBottom w:val="0"/>
                      <w:divBdr>
                        <w:top w:val="none" w:sz="0" w:space="0" w:color="auto"/>
                        <w:left w:val="none" w:sz="0" w:space="0" w:color="auto"/>
                        <w:bottom w:val="none" w:sz="0" w:space="0" w:color="auto"/>
                        <w:right w:val="none" w:sz="0" w:space="0" w:color="auto"/>
                      </w:divBdr>
                    </w:div>
                    <w:div w:id="1108549499">
                      <w:marLeft w:val="267"/>
                      <w:marRight w:val="0"/>
                      <w:marTop w:val="0"/>
                      <w:marBottom w:val="0"/>
                      <w:divBdr>
                        <w:top w:val="none" w:sz="0" w:space="0" w:color="auto"/>
                        <w:left w:val="none" w:sz="0" w:space="0" w:color="auto"/>
                        <w:bottom w:val="none" w:sz="0" w:space="0" w:color="auto"/>
                        <w:right w:val="none" w:sz="0" w:space="0" w:color="auto"/>
                      </w:divBdr>
                    </w:div>
                    <w:div w:id="1129936014">
                      <w:marLeft w:val="267"/>
                      <w:marRight w:val="0"/>
                      <w:marTop w:val="0"/>
                      <w:marBottom w:val="0"/>
                      <w:divBdr>
                        <w:top w:val="none" w:sz="0" w:space="0" w:color="auto"/>
                        <w:left w:val="none" w:sz="0" w:space="0" w:color="auto"/>
                        <w:bottom w:val="none" w:sz="0" w:space="0" w:color="auto"/>
                        <w:right w:val="none" w:sz="0" w:space="0" w:color="auto"/>
                      </w:divBdr>
                    </w:div>
                    <w:div w:id="1165246902">
                      <w:marLeft w:val="267"/>
                      <w:marRight w:val="0"/>
                      <w:marTop w:val="0"/>
                      <w:marBottom w:val="0"/>
                      <w:divBdr>
                        <w:top w:val="none" w:sz="0" w:space="0" w:color="auto"/>
                        <w:left w:val="none" w:sz="0" w:space="0" w:color="auto"/>
                        <w:bottom w:val="none" w:sz="0" w:space="0" w:color="auto"/>
                        <w:right w:val="none" w:sz="0" w:space="0" w:color="auto"/>
                      </w:divBdr>
                    </w:div>
                    <w:div w:id="1234467413">
                      <w:marLeft w:val="0"/>
                      <w:marRight w:val="0"/>
                      <w:marTop w:val="0"/>
                      <w:marBottom w:val="0"/>
                      <w:divBdr>
                        <w:top w:val="dotted" w:sz="2" w:space="2" w:color="B2B2B2"/>
                        <w:left w:val="none" w:sz="0" w:space="0" w:color="auto"/>
                        <w:bottom w:val="none" w:sz="0" w:space="0" w:color="auto"/>
                        <w:right w:val="none" w:sz="0" w:space="0" w:color="auto"/>
                      </w:divBdr>
                      <w:divsChild>
                        <w:div w:id="1366104474">
                          <w:marLeft w:val="0"/>
                          <w:marRight w:val="0"/>
                          <w:marTop w:val="0"/>
                          <w:marBottom w:val="0"/>
                          <w:divBdr>
                            <w:top w:val="none" w:sz="0" w:space="0" w:color="auto"/>
                            <w:left w:val="none" w:sz="0" w:space="0" w:color="auto"/>
                            <w:bottom w:val="none" w:sz="0" w:space="0" w:color="auto"/>
                            <w:right w:val="none" w:sz="0" w:space="0" w:color="auto"/>
                          </w:divBdr>
                        </w:div>
                      </w:divsChild>
                    </w:div>
                    <w:div w:id="1976636104">
                      <w:marLeft w:val="267"/>
                      <w:marRight w:val="0"/>
                      <w:marTop w:val="0"/>
                      <w:marBottom w:val="0"/>
                      <w:divBdr>
                        <w:top w:val="none" w:sz="0" w:space="0" w:color="auto"/>
                        <w:left w:val="none" w:sz="0" w:space="0" w:color="auto"/>
                        <w:bottom w:val="none" w:sz="0" w:space="0" w:color="auto"/>
                        <w:right w:val="none" w:sz="0" w:space="0" w:color="auto"/>
                      </w:divBdr>
                    </w:div>
                    <w:div w:id="1978684975">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592437">
      <w:bodyDiv w:val="1"/>
      <w:marLeft w:val="0"/>
      <w:marRight w:val="0"/>
      <w:marTop w:val="0"/>
      <w:marBottom w:val="0"/>
      <w:divBdr>
        <w:top w:val="none" w:sz="0" w:space="0" w:color="auto"/>
        <w:left w:val="none" w:sz="0" w:space="0" w:color="auto"/>
        <w:bottom w:val="none" w:sz="0" w:space="0" w:color="auto"/>
        <w:right w:val="none" w:sz="0" w:space="0" w:color="auto"/>
      </w:divBdr>
    </w:div>
    <w:div w:id="180632045">
      <w:bodyDiv w:val="1"/>
      <w:marLeft w:val="0"/>
      <w:marRight w:val="0"/>
      <w:marTop w:val="0"/>
      <w:marBottom w:val="0"/>
      <w:divBdr>
        <w:top w:val="none" w:sz="0" w:space="0" w:color="auto"/>
        <w:left w:val="none" w:sz="0" w:space="0" w:color="auto"/>
        <w:bottom w:val="none" w:sz="0" w:space="0" w:color="auto"/>
        <w:right w:val="none" w:sz="0" w:space="0" w:color="auto"/>
      </w:divBdr>
    </w:div>
    <w:div w:id="180702646">
      <w:bodyDiv w:val="1"/>
      <w:marLeft w:val="0"/>
      <w:marRight w:val="0"/>
      <w:marTop w:val="0"/>
      <w:marBottom w:val="0"/>
      <w:divBdr>
        <w:top w:val="none" w:sz="0" w:space="0" w:color="auto"/>
        <w:left w:val="none" w:sz="0" w:space="0" w:color="auto"/>
        <w:bottom w:val="none" w:sz="0" w:space="0" w:color="auto"/>
        <w:right w:val="none" w:sz="0" w:space="0" w:color="auto"/>
      </w:divBdr>
      <w:divsChild>
        <w:div w:id="83961172">
          <w:marLeft w:val="0"/>
          <w:marRight w:val="0"/>
          <w:marTop w:val="0"/>
          <w:marBottom w:val="0"/>
          <w:divBdr>
            <w:top w:val="none" w:sz="0" w:space="0" w:color="auto"/>
            <w:left w:val="none" w:sz="0" w:space="0" w:color="auto"/>
            <w:bottom w:val="none" w:sz="0" w:space="0" w:color="auto"/>
            <w:right w:val="none" w:sz="0" w:space="0" w:color="auto"/>
          </w:divBdr>
          <w:divsChild>
            <w:div w:id="874659024">
              <w:marLeft w:val="0"/>
              <w:marRight w:val="0"/>
              <w:marTop w:val="0"/>
              <w:marBottom w:val="0"/>
              <w:divBdr>
                <w:top w:val="none" w:sz="0" w:space="0" w:color="auto"/>
                <w:left w:val="none" w:sz="0" w:space="0" w:color="auto"/>
                <w:bottom w:val="none" w:sz="0" w:space="0" w:color="auto"/>
                <w:right w:val="none" w:sz="0" w:space="0" w:color="auto"/>
              </w:divBdr>
              <w:divsChild>
                <w:div w:id="902645199">
                  <w:marLeft w:val="0"/>
                  <w:marRight w:val="0"/>
                  <w:marTop w:val="0"/>
                  <w:marBottom w:val="0"/>
                  <w:divBdr>
                    <w:top w:val="none" w:sz="0" w:space="0" w:color="auto"/>
                    <w:left w:val="none" w:sz="0" w:space="0" w:color="auto"/>
                    <w:bottom w:val="none" w:sz="0" w:space="0" w:color="auto"/>
                    <w:right w:val="none" w:sz="0" w:space="0" w:color="auto"/>
                  </w:divBdr>
                  <w:divsChild>
                    <w:div w:id="1127698876">
                      <w:marLeft w:val="0"/>
                      <w:marRight w:val="0"/>
                      <w:marTop w:val="0"/>
                      <w:marBottom w:val="0"/>
                      <w:divBdr>
                        <w:top w:val="single" w:sz="2" w:space="1" w:color="C0C0C0"/>
                        <w:left w:val="single" w:sz="2" w:space="1" w:color="C0C0C0"/>
                        <w:bottom w:val="single" w:sz="2" w:space="1" w:color="C0C0C0"/>
                        <w:right w:val="single" w:sz="2" w:space="1" w:color="C0C0C0"/>
                      </w:divBdr>
                      <w:divsChild>
                        <w:div w:id="247927417">
                          <w:marLeft w:val="0"/>
                          <w:marRight w:val="0"/>
                          <w:marTop w:val="0"/>
                          <w:marBottom w:val="0"/>
                          <w:divBdr>
                            <w:top w:val="none" w:sz="0" w:space="0" w:color="auto"/>
                            <w:left w:val="none" w:sz="0" w:space="0" w:color="auto"/>
                            <w:bottom w:val="none" w:sz="0" w:space="0" w:color="auto"/>
                            <w:right w:val="none" w:sz="0" w:space="0" w:color="auto"/>
                          </w:divBdr>
                        </w:div>
                        <w:div w:id="639462656">
                          <w:marLeft w:val="0"/>
                          <w:marRight w:val="0"/>
                          <w:marTop w:val="0"/>
                          <w:marBottom w:val="0"/>
                          <w:divBdr>
                            <w:top w:val="none" w:sz="0" w:space="0" w:color="auto"/>
                            <w:left w:val="none" w:sz="0" w:space="0" w:color="auto"/>
                            <w:bottom w:val="none" w:sz="0" w:space="0" w:color="auto"/>
                            <w:right w:val="none" w:sz="0" w:space="0" w:color="auto"/>
                          </w:divBdr>
                        </w:div>
                        <w:div w:id="803279252">
                          <w:marLeft w:val="0"/>
                          <w:marRight w:val="0"/>
                          <w:marTop w:val="0"/>
                          <w:marBottom w:val="0"/>
                          <w:divBdr>
                            <w:top w:val="none" w:sz="0" w:space="0" w:color="auto"/>
                            <w:left w:val="none" w:sz="0" w:space="0" w:color="auto"/>
                            <w:bottom w:val="none" w:sz="0" w:space="0" w:color="auto"/>
                            <w:right w:val="none" w:sz="0" w:space="0" w:color="auto"/>
                          </w:divBdr>
                        </w:div>
                        <w:div w:id="866482809">
                          <w:marLeft w:val="0"/>
                          <w:marRight w:val="0"/>
                          <w:marTop w:val="0"/>
                          <w:marBottom w:val="0"/>
                          <w:divBdr>
                            <w:top w:val="none" w:sz="0" w:space="0" w:color="auto"/>
                            <w:left w:val="none" w:sz="0" w:space="0" w:color="auto"/>
                            <w:bottom w:val="none" w:sz="0" w:space="0" w:color="auto"/>
                            <w:right w:val="none" w:sz="0" w:space="0" w:color="auto"/>
                          </w:divBdr>
                        </w:div>
                        <w:div w:id="891040498">
                          <w:marLeft w:val="0"/>
                          <w:marRight w:val="0"/>
                          <w:marTop w:val="0"/>
                          <w:marBottom w:val="0"/>
                          <w:divBdr>
                            <w:top w:val="none" w:sz="0" w:space="0" w:color="auto"/>
                            <w:left w:val="none" w:sz="0" w:space="0" w:color="auto"/>
                            <w:bottom w:val="none" w:sz="0" w:space="0" w:color="auto"/>
                            <w:right w:val="none" w:sz="0" w:space="0" w:color="auto"/>
                          </w:divBdr>
                        </w:div>
                        <w:div w:id="1209759018">
                          <w:marLeft w:val="0"/>
                          <w:marRight w:val="0"/>
                          <w:marTop w:val="0"/>
                          <w:marBottom w:val="0"/>
                          <w:divBdr>
                            <w:top w:val="none" w:sz="0" w:space="0" w:color="auto"/>
                            <w:left w:val="none" w:sz="0" w:space="0" w:color="auto"/>
                            <w:bottom w:val="none" w:sz="0" w:space="0" w:color="auto"/>
                            <w:right w:val="none" w:sz="0" w:space="0" w:color="auto"/>
                          </w:divBdr>
                        </w:div>
                        <w:div w:id="1256784628">
                          <w:marLeft w:val="0"/>
                          <w:marRight w:val="0"/>
                          <w:marTop w:val="0"/>
                          <w:marBottom w:val="0"/>
                          <w:divBdr>
                            <w:top w:val="none" w:sz="0" w:space="0" w:color="auto"/>
                            <w:left w:val="none" w:sz="0" w:space="0" w:color="auto"/>
                            <w:bottom w:val="none" w:sz="0" w:space="0" w:color="auto"/>
                            <w:right w:val="none" w:sz="0" w:space="0" w:color="auto"/>
                          </w:divBdr>
                        </w:div>
                        <w:div w:id="1631129739">
                          <w:marLeft w:val="0"/>
                          <w:marRight w:val="0"/>
                          <w:marTop w:val="0"/>
                          <w:marBottom w:val="0"/>
                          <w:divBdr>
                            <w:top w:val="none" w:sz="0" w:space="0" w:color="auto"/>
                            <w:left w:val="none" w:sz="0" w:space="0" w:color="auto"/>
                            <w:bottom w:val="none" w:sz="0" w:space="0" w:color="auto"/>
                            <w:right w:val="none" w:sz="0" w:space="0" w:color="auto"/>
                          </w:divBdr>
                        </w:div>
                        <w:div w:id="1645158010">
                          <w:marLeft w:val="0"/>
                          <w:marRight w:val="0"/>
                          <w:marTop w:val="0"/>
                          <w:marBottom w:val="0"/>
                          <w:divBdr>
                            <w:top w:val="none" w:sz="0" w:space="0" w:color="auto"/>
                            <w:left w:val="none" w:sz="0" w:space="0" w:color="auto"/>
                            <w:bottom w:val="none" w:sz="0" w:space="0" w:color="auto"/>
                            <w:right w:val="none" w:sz="0" w:space="0" w:color="auto"/>
                          </w:divBdr>
                        </w:div>
                        <w:div w:id="1897354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716004">
      <w:bodyDiv w:val="1"/>
      <w:marLeft w:val="0"/>
      <w:marRight w:val="0"/>
      <w:marTop w:val="0"/>
      <w:marBottom w:val="0"/>
      <w:divBdr>
        <w:top w:val="none" w:sz="0" w:space="0" w:color="auto"/>
        <w:left w:val="none" w:sz="0" w:space="0" w:color="auto"/>
        <w:bottom w:val="none" w:sz="0" w:space="0" w:color="auto"/>
        <w:right w:val="none" w:sz="0" w:space="0" w:color="auto"/>
      </w:divBdr>
      <w:divsChild>
        <w:div w:id="1295600762">
          <w:marLeft w:val="0"/>
          <w:marRight w:val="0"/>
          <w:marTop w:val="0"/>
          <w:marBottom w:val="0"/>
          <w:divBdr>
            <w:top w:val="none" w:sz="0" w:space="0" w:color="auto"/>
            <w:left w:val="none" w:sz="0" w:space="0" w:color="auto"/>
            <w:bottom w:val="none" w:sz="0" w:space="0" w:color="auto"/>
            <w:right w:val="none" w:sz="0" w:space="0" w:color="auto"/>
          </w:divBdr>
          <w:divsChild>
            <w:div w:id="295524574">
              <w:marLeft w:val="0"/>
              <w:marRight w:val="0"/>
              <w:marTop w:val="0"/>
              <w:marBottom w:val="0"/>
              <w:divBdr>
                <w:top w:val="none" w:sz="0" w:space="0" w:color="auto"/>
                <w:left w:val="none" w:sz="0" w:space="0" w:color="auto"/>
                <w:bottom w:val="none" w:sz="0" w:space="0" w:color="auto"/>
                <w:right w:val="none" w:sz="0" w:space="0" w:color="auto"/>
              </w:divBdr>
              <w:divsChild>
                <w:div w:id="990406854">
                  <w:marLeft w:val="0"/>
                  <w:marRight w:val="0"/>
                  <w:marTop w:val="0"/>
                  <w:marBottom w:val="0"/>
                  <w:divBdr>
                    <w:top w:val="none" w:sz="0" w:space="0" w:color="auto"/>
                    <w:left w:val="none" w:sz="0" w:space="0" w:color="auto"/>
                    <w:bottom w:val="none" w:sz="0" w:space="0" w:color="auto"/>
                    <w:right w:val="none" w:sz="0" w:space="0" w:color="auto"/>
                  </w:divBdr>
                  <w:divsChild>
                    <w:div w:id="834952900">
                      <w:marLeft w:val="0"/>
                      <w:marRight w:val="0"/>
                      <w:marTop w:val="0"/>
                      <w:marBottom w:val="0"/>
                      <w:divBdr>
                        <w:top w:val="none" w:sz="0" w:space="0" w:color="auto"/>
                        <w:left w:val="none" w:sz="0" w:space="0" w:color="auto"/>
                        <w:bottom w:val="none" w:sz="0" w:space="0" w:color="auto"/>
                        <w:right w:val="none" w:sz="0" w:space="0" w:color="auto"/>
                      </w:divBdr>
                      <w:divsChild>
                        <w:div w:id="1188064411">
                          <w:marLeft w:val="0"/>
                          <w:marRight w:val="0"/>
                          <w:marTop w:val="0"/>
                          <w:marBottom w:val="0"/>
                          <w:divBdr>
                            <w:top w:val="none" w:sz="0" w:space="0" w:color="auto"/>
                            <w:left w:val="none" w:sz="0" w:space="0" w:color="auto"/>
                            <w:bottom w:val="none" w:sz="0" w:space="0" w:color="auto"/>
                            <w:right w:val="none" w:sz="0" w:space="0" w:color="auto"/>
                          </w:divBdr>
                          <w:divsChild>
                            <w:div w:id="670838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212653">
      <w:bodyDiv w:val="1"/>
      <w:marLeft w:val="0"/>
      <w:marRight w:val="0"/>
      <w:marTop w:val="0"/>
      <w:marBottom w:val="0"/>
      <w:divBdr>
        <w:top w:val="none" w:sz="0" w:space="0" w:color="auto"/>
        <w:left w:val="none" w:sz="0" w:space="0" w:color="auto"/>
        <w:bottom w:val="none" w:sz="0" w:space="0" w:color="auto"/>
        <w:right w:val="none" w:sz="0" w:space="0" w:color="auto"/>
      </w:divBdr>
      <w:divsChild>
        <w:div w:id="19935405">
          <w:marLeft w:val="0"/>
          <w:marRight w:val="0"/>
          <w:marTop w:val="0"/>
          <w:marBottom w:val="0"/>
          <w:divBdr>
            <w:top w:val="none" w:sz="0" w:space="0" w:color="auto"/>
            <w:left w:val="none" w:sz="0" w:space="0" w:color="auto"/>
            <w:bottom w:val="none" w:sz="0" w:space="0" w:color="auto"/>
            <w:right w:val="none" w:sz="0" w:space="0" w:color="auto"/>
          </w:divBdr>
        </w:div>
        <w:div w:id="26227107">
          <w:marLeft w:val="0"/>
          <w:marRight w:val="0"/>
          <w:marTop w:val="0"/>
          <w:marBottom w:val="0"/>
          <w:divBdr>
            <w:top w:val="none" w:sz="0" w:space="0" w:color="auto"/>
            <w:left w:val="none" w:sz="0" w:space="0" w:color="auto"/>
            <w:bottom w:val="none" w:sz="0" w:space="0" w:color="auto"/>
            <w:right w:val="none" w:sz="0" w:space="0" w:color="auto"/>
          </w:divBdr>
        </w:div>
        <w:div w:id="26369069">
          <w:marLeft w:val="0"/>
          <w:marRight w:val="0"/>
          <w:marTop w:val="0"/>
          <w:marBottom w:val="0"/>
          <w:divBdr>
            <w:top w:val="none" w:sz="0" w:space="0" w:color="auto"/>
            <w:left w:val="none" w:sz="0" w:space="0" w:color="auto"/>
            <w:bottom w:val="none" w:sz="0" w:space="0" w:color="auto"/>
            <w:right w:val="none" w:sz="0" w:space="0" w:color="auto"/>
          </w:divBdr>
        </w:div>
        <w:div w:id="154690651">
          <w:marLeft w:val="0"/>
          <w:marRight w:val="0"/>
          <w:marTop w:val="0"/>
          <w:marBottom w:val="0"/>
          <w:divBdr>
            <w:top w:val="none" w:sz="0" w:space="0" w:color="auto"/>
            <w:left w:val="none" w:sz="0" w:space="0" w:color="auto"/>
            <w:bottom w:val="none" w:sz="0" w:space="0" w:color="auto"/>
            <w:right w:val="none" w:sz="0" w:space="0" w:color="auto"/>
          </w:divBdr>
        </w:div>
        <w:div w:id="681707126">
          <w:marLeft w:val="0"/>
          <w:marRight w:val="0"/>
          <w:marTop w:val="0"/>
          <w:marBottom w:val="0"/>
          <w:divBdr>
            <w:top w:val="none" w:sz="0" w:space="0" w:color="auto"/>
            <w:left w:val="none" w:sz="0" w:space="0" w:color="auto"/>
            <w:bottom w:val="none" w:sz="0" w:space="0" w:color="auto"/>
            <w:right w:val="none" w:sz="0" w:space="0" w:color="auto"/>
          </w:divBdr>
        </w:div>
        <w:div w:id="1184906538">
          <w:marLeft w:val="0"/>
          <w:marRight w:val="0"/>
          <w:marTop w:val="0"/>
          <w:marBottom w:val="0"/>
          <w:divBdr>
            <w:top w:val="none" w:sz="0" w:space="0" w:color="auto"/>
            <w:left w:val="none" w:sz="0" w:space="0" w:color="auto"/>
            <w:bottom w:val="none" w:sz="0" w:space="0" w:color="auto"/>
            <w:right w:val="none" w:sz="0" w:space="0" w:color="auto"/>
          </w:divBdr>
        </w:div>
        <w:div w:id="1429429238">
          <w:marLeft w:val="0"/>
          <w:marRight w:val="0"/>
          <w:marTop w:val="0"/>
          <w:marBottom w:val="0"/>
          <w:divBdr>
            <w:top w:val="none" w:sz="0" w:space="0" w:color="auto"/>
            <w:left w:val="none" w:sz="0" w:space="0" w:color="auto"/>
            <w:bottom w:val="none" w:sz="0" w:space="0" w:color="auto"/>
            <w:right w:val="none" w:sz="0" w:space="0" w:color="auto"/>
          </w:divBdr>
        </w:div>
        <w:div w:id="1598363680">
          <w:marLeft w:val="0"/>
          <w:marRight w:val="0"/>
          <w:marTop w:val="0"/>
          <w:marBottom w:val="0"/>
          <w:divBdr>
            <w:top w:val="none" w:sz="0" w:space="0" w:color="auto"/>
            <w:left w:val="none" w:sz="0" w:space="0" w:color="auto"/>
            <w:bottom w:val="none" w:sz="0" w:space="0" w:color="auto"/>
            <w:right w:val="none" w:sz="0" w:space="0" w:color="auto"/>
          </w:divBdr>
        </w:div>
      </w:divsChild>
    </w:div>
    <w:div w:id="187914139">
      <w:bodyDiv w:val="1"/>
      <w:marLeft w:val="0"/>
      <w:marRight w:val="0"/>
      <w:marTop w:val="0"/>
      <w:marBottom w:val="0"/>
      <w:divBdr>
        <w:top w:val="none" w:sz="0" w:space="0" w:color="auto"/>
        <w:left w:val="none" w:sz="0" w:space="0" w:color="auto"/>
        <w:bottom w:val="none" w:sz="0" w:space="0" w:color="auto"/>
        <w:right w:val="none" w:sz="0" w:space="0" w:color="auto"/>
      </w:divBdr>
      <w:divsChild>
        <w:div w:id="199244841">
          <w:marLeft w:val="0"/>
          <w:marRight w:val="0"/>
          <w:marTop w:val="0"/>
          <w:marBottom w:val="0"/>
          <w:divBdr>
            <w:top w:val="none" w:sz="0" w:space="0" w:color="auto"/>
            <w:left w:val="none" w:sz="0" w:space="0" w:color="auto"/>
            <w:bottom w:val="none" w:sz="0" w:space="0" w:color="auto"/>
            <w:right w:val="none" w:sz="0" w:space="0" w:color="auto"/>
          </w:divBdr>
          <w:divsChild>
            <w:div w:id="1802109128">
              <w:marLeft w:val="0"/>
              <w:marRight w:val="0"/>
              <w:marTop w:val="0"/>
              <w:marBottom w:val="0"/>
              <w:divBdr>
                <w:top w:val="none" w:sz="0" w:space="0" w:color="auto"/>
                <w:left w:val="none" w:sz="0" w:space="0" w:color="auto"/>
                <w:bottom w:val="none" w:sz="0" w:space="0" w:color="auto"/>
                <w:right w:val="none" w:sz="0" w:space="0" w:color="auto"/>
              </w:divBdr>
              <w:divsChild>
                <w:div w:id="1558206937">
                  <w:marLeft w:val="0"/>
                  <w:marRight w:val="0"/>
                  <w:marTop w:val="0"/>
                  <w:marBottom w:val="0"/>
                  <w:divBdr>
                    <w:top w:val="none" w:sz="0" w:space="0" w:color="auto"/>
                    <w:left w:val="none" w:sz="0" w:space="0" w:color="auto"/>
                    <w:bottom w:val="none" w:sz="0" w:space="0" w:color="auto"/>
                    <w:right w:val="none" w:sz="0" w:space="0" w:color="auto"/>
                  </w:divBdr>
                  <w:divsChild>
                    <w:div w:id="17776298">
                      <w:marLeft w:val="0"/>
                      <w:marRight w:val="0"/>
                      <w:marTop w:val="47"/>
                      <w:marBottom w:val="0"/>
                      <w:divBdr>
                        <w:top w:val="none" w:sz="0" w:space="0" w:color="auto"/>
                        <w:left w:val="none" w:sz="0" w:space="0" w:color="auto"/>
                        <w:bottom w:val="none" w:sz="0" w:space="0" w:color="auto"/>
                        <w:right w:val="none" w:sz="0" w:space="0" w:color="auto"/>
                      </w:divBdr>
                    </w:div>
                    <w:div w:id="25647318">
                      <w:marLeft w:val="0"/>
                      <w:marRight w:val="0"/>
                      <w:marTop w:val="13"/>
                      <w:marBottom w:val="0"/>
                      <w:divBdr>
                        <w:top w:val="none" w:sz="0" w:space="0" w:color="auto"/>
                        <w:left w:val="none" w:sz="0" w:space="0" w:color="auto"/>
                        <w:bottom w:val="none" w:sz="0" w:space="0" w:color="auto"/>
                        <w:right w:val="none" w:sz="0" w:space="0" w:color="auto"/>
                      </w:divBdr>
                    </w:div>
                    <w:div w:id="48454327">
                      <w:marLeft w:val="0"/>
                      <w:marRight w:val="0"/>
                      <w:marTop w:val="47"/>
                      <w:marBottom w:val="0"/>
                      <w:divBdr>
                        <w:top w:val="none" w:sz="0" w:space="0" w:color="auto"/>
                        <w:left w:val="none" w:sz="0" w:space="0" w:color="auto"/>
                        <w:bottom w:val="none" w:sz="0" w:space="0" w:color="auto"/>
                        <w:right w:val="none" w:sz="0" w:space="0" w:color="auto"/>
                      </w:divBdr>
                    </w:div>
                    <w:div w:id="118182202">
                      <w:marLeft w:val="0"/>
                      <w:marRight w:val="0"/>
                      <w:marTop w:val="47"/>
                      <w:marBottom w:val="0"/>
                      <w:divBdr>
                        <w:top w:val="none" w:sz="0" w:space="0" w:color="auto"/>
                        <w:left w:val="none" w:sz="0" w:space="0" w:color="auto"/>
                        <w:bottom w:val="none" w:sz="0" w:space="0" w:color="auto"/>
                        <w:right w:val="none" w:sz="0" w:space="0" w:color="auto"/>
                      </w:divBdr>
                      <w:divsChild>
                        <w:div w:id="1458331445">
                          <w:marLeft w:val="0"/>
                          <w:marRight w:val="0"/>
                          <w:marTop w:val="0"/>
                          <w:marBottom w:val="0"/>
                          <w:divBdr>
                            <w:top w:val="none" w:sz="0" w:space="0" w:color="auto"/>
                            <w:left w:val="none" w:sz="0" w:space="0" w:color="auto"/>
                            <w:bottom w:val="none" w:sz="0" w:space="0" w:color="auto"/>
                            <w:right w:val="none" w:sz="0" w:space="0" w:color="auto"/>
                          </w:divBdr>
                        </w:div>
                      </w:divsChild>
                    </w:div>
                    <w:div w:id="142702113">
                      <w:marLeft w:val="0"/>
                      <w:marRight w:val="0"/>
                      <w:marTop w:val="13"/>
                      <w:marBottom w:val="0"/>
                      <w:divBdr>
                        <w:top w:val="none" w:sz="0" w:space="0" w:color="auto"/>
                        <w:left w:val="none" w:sz="0" w:space="0" w:color="auto"/>
                        <w:bottom w:val="none" w:sz="0" w:space="0" w:color="auto"/>
                        <w:right w:val="none" w:sz="0" w:space="0" w:color="auto"/>
                      </w:divBdr>
                    </w:div>
                    <w:div w:id="221909964">
                      <w:marLeft w:val="0"/>
                      <w:marRight w:val="0"/>
                      <w:marTop w:val="13"/>
                      <w:marBottom w:val="0"/>
                      <w:divBdr>
                        <w:top w:val="none" w:sz="0" w:space="0" w:color="auto"/>
                        <w:left w:val="none" w:sz="0" w:space="0" w:color="auto"/>
                        <w:bottom w:val="none" w:sz="0" w:space="0" w:color="auto"/>
                        <w:right w:val="none" w:sz="0" w:space="0" w:color="auto"/>
                      </w:divBdr>
                      <w:divsChild>
                        <w:div w:id="856818228">
                          <w:marLeft w:val="0"/>
                          <w:marRight w:val="0"/>
                          <w:marTop w:val="0"/>
                          <w:marBottom w:val="0"/>
                          <w:divBdr>
                            <w:top w:val="none" w:sz="0" w:space="0" w:color="auto"/>
                            <w:left w:val="none" w:sz="0" w:space="0" w:color="auto"/>
                            <w:bottom w:val="none" w:sz="0" w:space="0" w:color="auto"/>
                            <w:right w:val="none" w:sz="0" w:space="0" w:color="auto"/>
                          </w:divBdr>
                        </w:div>
                      </w:divsChild>
                    </w:div>
                    <w:div w:id="222566696">
                      <w:marLeft w:val="0"/>
                      <w:marRight w:val="0"/>
                      <w:marTop w:val="13"/>
                      <w:marBottom w:val="0"/>
                      <w:divBdr>
                        <w:top w:val="none" w:sz="0" w:space="0" w:color="auto"/>
                        <w:left w:val="none" w:sz="0" w:space="0" w:color="auto"/>
                        <w:bottom w:val="none" w:sz="0" w:space="0" w:color="auto"/>
                        <w:right w:val="none" w:sz="0" w:space="0" w:color="auto"/>
                      </w:divBdr>
                      <w:divsChild>
                        <w:div w:id="1283030355">
                          <w:marLeft w:val="0"/>
                          <w:marRight w:val="0"/>
                          <w:marTop w:val="0"/>
                          <w:marBottom w:val="0"/>
                          <w:divBdr>
                            <w:top w:val="none" w:sz="0" w:space="0" w:color="auto"/>
                            <w:left w:val="none" w:sz="0" w:space="0" w:color="auto"/>
                            <w:bottom w:val="none" w:sz="0" w:space="0" w:color="auto"/>
                            <w:right w:val="none" w:sz="0" w:space="0" w:color="auto"/>
                          </w:divBdr>
                        </w:div>
                      </w:divsChild>
                    </w:div>
                    <w:div w:id="266893036">
                      <w:marLeft w:val="0"/>
                      <w:marRight w:val="0"/>
                      <w:marTop w:val="13"/>
                      <w:marBottom w:val="0"/>
                      <w:divBdr>
                        <w:top w:val="none" w:sz="0" w:space="0" w:color="auto"/>
                        <w:left w:val="none" w:sz="0" w:space="0" w:color="auto"/>
                        <w:bottom w:val="none" w:sz="0" w:space="0" w:color="auto"/>
                        <w:right w:val="none" w:sz="0" w:space="0" w:color="auto"/>
                      </w:divBdr>
                    </w:div>
                    <w:div w:id="336468268">
                      <w:marLeft w:val="0"/>
                      <w:marRight w:val="0"/>
                      <w:marTop w:val="47"/>
                      <w:marBottom w:val="0"/>
                      <w:divBdr>
                        <w:top w:val="none" w:sz="0" w:space="0" w:color="auto"/>
                        <w:left w:val="none" w:sz="0" w:space="0" w:color="auto"/>
                        <w:bottom w:val="none" w:sz="0" w:space="0" w:color="auto"/>
                        <w:right w:val="none" w:sz="0" w:space="0" w:color="auto"/>
                      </w:divBdr>
                      <w:divsChild>
                        <w:div w:id="353071753">
                          <w:marLeft w:val="0"/>
                          <w:marRight w:val="0"/>
                          <w:marTop w:val="0"/>
                          <w:marBottom w:val="0"/>
                          <w:divBdr>
                            <w:top w:val="none" w:sz="0" w:space="0" w:color="auto"/>
                            <w:left w:val="none" w:sz="0" w:space="0" w:color="auto"/>
                            <w:bottom w:val="none" w:sz="0" w:space="0" w:color="auto"/>
                            <w:right w:val="none" w:sz="0" w:space="0" w:color="auto"/>
                          </w:divBdr>
                        </w:div>
                      </w:divsChild>
                    </w:div>
                    <w:div w:id="339236675">
                      <w:marLeft w:val="0"/>
                      <w:marRight w:val="0"/>
                      <w:marTop w:val="13"/>
                      <w:marBottom w:val="0"/>
                      <w:divBdr>
                        <w:top w:val="none" w:sz="0" w:space="0" w:color="auto"/>
                        <w:left w:val="none" w:sz="0" w:space="0" w:color="auto"/>
                        <w:bottom w:val="none" w:sz="0" w:space="0" w:color="auto"/>
                        <w:right w:val="none" w:sz="0" w:space="0" w:color="auto"/>
                      </w:divBdr>
                    </w:div>
                    <w:div w:id="341011970">
                      <w:marLeft w:val="0"/>
                      <w:marRight w:val="0"/>
                      <w:marTop w:val="13"/>
                      <w:marBottom w:val="0"/>
                      <w:divBdr>
                        <w:top w:val="none" w:sz="0" w:space="0" w:color="auto"/>
                        <w:left w:val="none" w:sz="0" w:space="0" w:color="auto"/>
                        <w:bottom w:val="none" w:sz="0" w:space="0" w:color="auto"/>
                        <w:right w:val="none" w:sz="0" w:space="0" w:color="auto"/>
                      </w:divBdr>
                    </w:div>
                    <w:div w:id="353965018">
                      <w:marLeft w:val="0"/>
                      <w:marRight w:val="0"/>
                      <w:marTop w:val="47"/>
                      <w:marBottom w:val="0"/>
                      <w:divBdr>
                        <w:top w:val="none" w:sz="0" w:space="0" w:color="auto"/>
                        <w:left w:val="none" w:sz="0" w:space="0" w:color="auto"/>
                        <w:bottom w:val="none" w:sz="0" w:space="0" w:color="auto"/>
                        <w:right w:val="none" w:sz="0" w:space="0" w:color="auto"/>
                      </w:divBdr>
                    </w:div>
                    <w:div w:id="433523595">
                      <w:marLeft w:val="0"/>
                      <w:marRight w:val="0"/>
                      <w:marTop w:val="13"/>
                      <w:marBottom w:val="0"/>
                      <w:divBdr>
                        <w:top w:val="none" w:sz="0" w:space="0" w:color="auto"/>
                        <w:left w:val="none" w:sz="0" w:space="0" w:color="auto"/>
                        <w:bottom w:val="none" w:sz="0" w:space="0" w:color="auto"/>
                        <w:right w:val="none" w:sz="0" w:space="0" w:color="auto"/>
                      </w:divBdr>
                    </w:div>
                    <w:div w:id="461120427">
                      <w:marLeft w:val="0"/>
                      <w:marRight w:val="0"/>
                      <w:marTop w:val="47"/>
                      <w:marBottom w:val="0"/>
                      <w:divBdr>
                        <w:top w:val="none" w:sz="0" w:space="0" w:color="auto"/>
                        <w:left w:val="none" w:sz="0" w:space="0" w:color="auto"/>
                        <w:bottom w:val="none" w:sz="0" w:space="0" w:color="auto"/>
                        <w:right w:val="none" w:sz="0" w:space="0" w:color="auto"/>
                      </w:divBdr>
                      <w:divsChild>
                        <w:div w:id="988561136">
                          <w:marLeft w:val="0"/>
                          <w:marRight w:val="0"/>
                          <w:marTop w:val="0"/>
                          <w:marBottom w:val="0"/>
                          <w:divBdr>
                            <w:top w:val="none" w:sz="0" w:space="0" w:color="auto"/>
                            <w:left w:val="none" w:sz="0" w:space="0" w:color="auto"/>
                            <w:bottom w:val="none" w:sz="0" w:space="0" w:color="auto"/>
                            <w:right w:val="none" w:sz="0" w:space="0" w:color="auto"/>
                          </w:divBdr>
                        </w:div>
                      </w:divsChild>
                    </w:div>
                    <w:div w:id="468714648">
                      <w:marLeft w:val="0"/>
                      <w:marRight w:val="0"/>
                      <w:marTop w:val="47"/>
                      <w:marBottom w:val="0"/>
                      <w:divBdr>
                        <w:top w:val="none" w:sz="0" w:space="0" w:color="auto"/>
                        <w:left w:val="none" w:sz="0" w:space="0" w:color="auto"/>
                        <w:bottom w:val="none" w:sz="0" w:space="0" w:color="auto"/>
                        <w:right w:val="none" w:sz="0" w:space="0" w:color="auto"/>
                      </w:divBdr>
                    </w:div>
                    <w:div w:id="524756251">
                      <w:marLeft w:val="0"/>
                      <w:marRight w:val="0"/>
                      <w:marTop w:val="47"/>
                      <w:marBottom w:val="0"/>
                      <w:divBdr>
                        <w:top w:val="none" w:sz="0" w:space="0" w:color="auto"/>
                        <w:left w:val="none" w:sz="0" w:space="0" w:color="auto"/>
                        <w:bottom w:val="none" w:sz="0" w:space="0" w:color="auto"/>
                        <w:right w:val="none" w:sz="0" w:space="0" w:color="auto"/>
                      </w:divBdr>
                    </w:div>
                    <w:div w:id="590822477">
                      <w:marLeft w:val="0"/>
                      <w:marRight w:val="0"/>
                      <w:marTop w:val="47"/>
                      <w:marBottom w:val="0"/>
                      <w:divBdr>
                        <w:top w:val="none" w:sz="0" w:space="0" w:color="auto"/>
                        <w:left w:val="none" w:sz="0" w:space="0" w:color="auto"/>
                        <w:bottom w:val="none" w:sz="0" w:space="0" w:color="auto"/>
                        <w:right w:val="none" w:sz="0" w:space="0" w:color="auto"/>
                      </w:divBdr>
                      <w:divsChild>
                        <w:div w:id="646934907">
                          <w:marLeft w:val="0"/>
                          <w:marRight w:val="0"/>
                          <w:marTop w:val="0"/>
                          <w:marBottom w:val="0"/>
                          <w:divBdr>
                            <w:top w:val="none" w:sz="0" w:space="0" w:color="auto"/>
                            <w:left w:val="none" w:sz="0" w:space="0" w:color="auto"/>
                            <w:bottom w:val="none" w:sz="0" w:space="0" w:color="auto"/>
                            <w:right w:val="none" w:sz="0" w:space="0" w:color="auto"/>
                          </w:divBdr>
                        </w:div>
                      </w:divsChild>
                    </w:div>
                    <w:div w:id="699431990">
                      <w:marLeft w:val="0"/>
                      <w:marRight w:val="0"/>
                      <w:marTop w:val="47"/>
                      <w:marBottom w:val="0"/>
                      <w:divBdr>
                        <w:top w:val="none" w:sz="0" w:space="0" w:color="auto"/>
                        <w:left w:val="none" w:sz="0" w:space="0" w:color="auto"/>
                        <w:bottom w:val="none" w:sz="0" w:space="0" w:color="auto"/>
                        <w:right w:val="none" w:sz="0" w:space="0" w:color="auto"/>
                      </w:divBdr>
                    </w:div>
                    <w:div w:id="722797367">
                      <w:marLeft w:val="0"/>
                      <w:marRight w:val="0"/>
                      <w:marTop w:val="13"/>
                      <w:marBottom w:val="0"/>
                      <w:divBdr>
                        <w:top w:val="none" w:sz="0" w:space="0" w:color="auto"/>
                        <w:left w:val="none" w:sz="0" w:space="0" w:color="auto"/>
                        <w:bottom w:val="none" w:sz="0" w:space="0" w:color="auto"/>
                        <w:right w:val="none" w:sz="0" w:space="0" w:color="auto"/>
                      </w:divBdr>
                    </w:div>
                    <w:div w:id="879826502">
                      <w:marLeft w:val="0"/>
                      <w:marRight w:val="0"/>
                      <w:marTop w:val="13"/>
                      <w:marBottom w:val="0"/>
                      <w:divBdr>
                        <w:top w:val="none" w:sz="0" w:space="0" w:color="auto"/>
                        <w:left w:val="none" w:sz="0" w:space="0" w:color="auto"/>
                        <w:bottom w:val="none" w:sz="0" w:space="0" w:color="auto"/>
                        <w:right w:val="none" w:sz="0" w:space="0" w:color="auto"/>
                      </w:divBdr>
                    </w:div>
                    <w:div w:id="941105609">
                      <w:marLeft w:val="0"/>
                      <w:marRight w:val="0"/>
                      <w:marTop w:val="13"/>
                      <w:marBottom w:val="0"/>
                      <w:divBdr>
                        <w:top w:val="none" w:sz="0" w:space="0" w:color="auto"/>
                        <w:left w:val="none" w:sz="0" w:space="0" w:color="auto"/>
                        <w:bottom w:val="none" w:sz="0" w:space="0" w:color="auto"/>
                        <w:right w:val="none" w:sz="0" w:space="0" w:color="auto"/>
                      </w:divBdr>
                    </w:div>
                    <w:div w:id="984964820">
                      <w:marLeft w:val="0"/>
                      <w:marRight w:val="0"/>
                      <w:marTop w:val="13"/>
                      <w:marBottom w:val="0"/>
                      <w:divBdr>
                        <w:top w:val="none" w:sz="0" w:space="0" w:color="auto"/>
                        <w:left w:val="none" w:sz="0" w:space="0" w:color="auto"/>
                        <w:bottom w:val="none" w:sz="0" w:space="0" w:color="auto"/>
                        <w:right w:val="none" w:sz="0" w:space="0" w:color="auto"/>
                      </w:divBdr>
                    </w:div>
                    <w:div w:id="1023631463">
                      <w:marLeft w:val="0"/>
                      <w:marRight w:val="0"/>
                      <w:marTop w:val="13"/>
                      <w:marBottom w:val="0"/>
                      <w:divBdr>
                        <w:top w:val="none" w:sz="0" w:space="0" w:color="auto"/>
                        <w:left w:val="none" w:sz="0" w:space="0" w:color="auto"/>
                        <w:bottom w:val="none" w:sz="0" w:space="0" w:color="auto"/>
                        <w:right w:val="none" w:sz="0" w:space="0" w:color="auto"/>
                      </w:divBdr>
                    </w:div>
                    <w:div w:id="1060176977">
                      <w:marLeft w:val="0"/>
                      <w:marRight w:val="0"/>
                      <w:marTop w:val="13"/>
                      <w:marBottom w:val="0"/>
                      <w:divBdr>
                        <w:top w:val="none" w:sz="0" w:space="0" w:color="auto"/>
                        <w:left w:val="none" w:sz="0" w:space="0" w:color="auto"/>
                        <w:bottom w:val="none" w:sz="0" w:space="0" w:color="auto"/>
                        <w:right w:val="none" w:sz="0" w:space="0" w:color="auto"/>
                      </w:divBdr>
                      <w:divsChild>
                        <w:div w:id="1300723989">
                          <w:marLeft w:val="0"/>
                          <w:marRight w:val="0"/>
                          <w:marTop w:val="0"/>
                          <w:marBottom w:val="0"/>
                          <w:divBdr>
                            <w:top w:val="none" w:sz="0" w:space="0" w:color="auto"/>
                            <w:left w:val="none" w:sz="0" w:space="0" w:color="auto"/>
                            <w:bottom w:val="none" w:sz="0" w:space="0" w:color="auto"/>
                            <w:right w:val="none" w:sz="0" w:space="0" w:color="auto"/>
                          </w:divBdr>
                        </w:div>
                      </w:divsChild>
                    </w:div>
                    <w:div w:id="1106123054">
                      <w:marLeft w:val="0"/>
                      <w:marRight w:val="0"/>
                      <w:marTop w:val="13"/>
                      <w:marBottom w:val="0"/>
                      <w:divBdr>
                        <w:top w:val="none" w:sz="0" w:space="0" w:color="auto"/>
                        <w:left w:val="none" w:sz="0" w:space="0" w:color="auto"/>
                        <w:bottom w:val="none" w:sz="0" w:space="0" w:color="auto"/>
                        <w:right w:val="none" w:sz="0" w:space="0" w:color="auto"/>
                      </w:divBdr>
                      <w:divsChild>
                        <w:div w:id="1856653462">
                          <w:marLeft w:val="0"/>
                          <w:marRight w:val="0"/>
                          <w:marTop w:val="0"/>
                          <w:marBottom w:val="0"/>
                          <w:divBdr>
                            <w:top w:val="none" w:sz="0" w:space="0" w:color="auto"/>
                            <w:left w:val="none" w:sz="0" w:space="0" w:color="auto"/>
                            <w:bottom w:val="none" w:sz="0" w:space="0" w:color="auto"/>
                            <w:right w:val="none" w:sz="0" w:space="0" w:color="auto"/>
                          </w:divBdr>
                        </w:div>
                      </w:divsChild>
                    </w:div>
                    <w:div w:id="1109470937">
                      <w:marLeft w:val="0"/>
                      <w:marRight w:val="0"/>
                      <w:marTop w:val="47"/>
                      <w:marBottom w:val="0"/>
                      <w:divBdr>
                        <w:top w:val="none" w:sz="0" w:space="0" w:color="auto"/>
                        <w:left w:val="none" w:sz="0" w:space="0" w:color="auto"/>
                        <w:bottom w:val="none" w:sz="0" w:space="0" w:color="auto"/>
                        <w:right w:val="none" w:sz="0" w:space="0" w:color="auto"/>
                      </w:divBdr>
                    </w:div>
                    <w:div w:id="1238785015">
                      <w:marLeft w:val="0"/>
                      <w:marRight w:val="0"/>
                      <w:marTop w:val="13"/>
                      <w:marBottom w:val="0"/>
                      <w:divBdr>
                        <w:top w:val="none" w:sz="0" w:space="0" w:color="auto"/>
                        <w:left w:val="none" w:sz="0" w:space="0" w:color="auto"/>
                        <w:bottom w:val="none" w:sz="0" w:space="0" w:color="auto"/>
                        <w:right w:val="none" w:sz="0" w:space="0" w:color="auto"/>
                      </w:divBdr>
                    </w:div>
                    <w:div w:id="1313146111">
                      <w:marLeft w:val="0"/>
                      <w:marRight w:val="0"/>
                      <w:marTop w:val="47"/>
                      <w:marBottom w:val="0"/>
                      <w:divBdr>
                        <w:top w:val="none" w:sz="0" w:space="0" w:color="auto"/>
                        <w:left w:val="none" w:sz="0" w:space="0" w:color="auto"/>
                        <w:bottom w:val="none" w:sz="0" w:space="0" w:color="auto"/>
                        <w:right w:val="none" w:sz="0" w:space="0" w:color="auto"/>
                      </w:divBdr>
                    </w:div>
                    <w:div w:id="1327443431">
                      <w:marLeft w:val="0"/>
                      <w:marRight w:val="0"/>
                      <w:marTop w:val="13"/>
                      <w:marBottom w:val="0"/>
                      <w:divBdr>
                        <w:top w:val="none" w:sz="0" w:space="0" w:color="auto"/>
                        <w:left w:val="none" w:sz="0" w:space="0" w:color="auto"/>
                        <w:bottom w:val="none" w:sz="0" w:space="0" w:color="auto"/>
                        <w:right w:val="none" w:sz="0" w:space="0" w:color="auto"/>
                      </w:divBdr>
                    </w:div>
                    <w:div w:id="1355230492">
                      <w:marLeft w:val="0"/>
                      <w:marRight w:val="0"/>
                      <w:marTop w:val="13"/>
                      <w:marBottom w:val="0"/>
                      <w:divBdr>
                        <w:top w:val="none" w:sz="0" w:space="0" w:color="auto"/>
                        <w:left w:val="none" w:sz="0" w:space="0" w:color="auto"/>
                        <w:bottom w:val="none" w:sz="0" w:space="0" w:color="auto"/>
                        <w:right w:val="none" w:sz="0" w:space="0" w:color="auto"/>
                      </w:divBdr>
                    </w:div>
                    <w:div w:id="1373263848">
                      <w:marLeft w:val="0"/>
                      <w:marRight w:val="0"/>
                      <w:marTop w:val="13"/>
                      <w:marBottom w:val="0"/>
                      <w:divBdr>
                        <w:top w:val="none" w:sz="0" w:space="0" w:color="auto"/>
                        <w:left w:val="none" w:sz="0" w:space="0" w:color="auto"/>
                        <w:bottom w:val="none" w:sz="0" w:space="0" w:color="auto"/>
                        <w:right w:val="none" w:sz="0" w:space="0" w:color="auto"/>
                      </w:divBdr>
                    </w:div>
                    <w:div w:id="1444688377">
                      <w:marLeft w:val="0"/>
                      <w:marRight w:val="0"/>
                      <w:marTop w:val="13"/>
                      <w:marBottom w:val="0"/>
                      <w:divBdr>
                        <w:top w:val="none" w:sz="0" w:space="0" w:color="auto"/>
                        <w:left w:val="none" w:sz="0" w:space="0" w:color="auto"/>
                        <w:bottom w:val="none" w:sz="0" w:space="0" w:color="auto"/>
                        <w:right w:val="none" w:sz="0" w:space="0" w:color="auto"/>
                      </w:divBdr>
                    </w:div>
                    <w:div w:id="1518349621">
                      <w:marLeft w:val="0"/>
                      <w:marRight w:val="0"/>
                      <w:marTop w:val="47"/>
                      <w:marBottom w:val="0"/>
                      <w:divBdr>
                        <w:top w:val="none" w:sz="0" w:space="0" w:color="auto"/>
                        <w:left w:val="none" w:sz="0" w:space="0" w:color="auto"/>
                        <w:bottom w:val="none" w:sz="0" w:space="0" w:color="auto"/>
                        <w:right w:val="none" w:sz="0" w:space="0" w:color="auto"/>
                      </w:divBdr>
                    </w:div>
                    <w:div w:id="1552615884">
                      <w:marLeft w:val="0"/>
                      <w:marRight w:val="0"/>
                      <w:marTop w:val="47"/>
                      <w:marBottom w:val="0"/>
                      <w:divBdr>
                        <w:top w:val="none" w:sz="0" w:space="0" w:color="auto"/>
                        <w:left w:val="none" w:sz="0" w:space="0" w:color="auto"/>
                        <w:bottom w:val="none" w:sz="0" w:space="0" w:color="auto"/>
                        <w:right w:val="none" w:sz="0" w:space="0" w:color="auto"/>
                      </w:divBdr>
                    </w:div>
                    <w:div w:id="1562519033">
                      <w:marLeft w:val="0"/>
                      <w:marRight w:val="0"/>
                      <w:marTop w:val="13"/>
                      <w:marBottom w:val="0"/>
                      <w:divBdr>
                        <w:top w:val="none" w:sz="0" w:space="0" w:color="auto"/>
                        <w:left w:val="none" w:sz="0" w:space="0" w:color="auto"/>
                        <w:bottom w:val="none" w:sz="0" w:space="0" w:color="auto"/>
                        <w:right w:val="none" w:sz="0" w:space="0" w:color="auto"/>
                      </w:divBdr>
                    </w:div>
                    <w:div w:id="1619683331">
                      <w:marLeft w:val="0"/>
                      <w:marRight w:val="0"/>
                      <w:marTop w:val="47"/>
                      <w:marBottom w:val="0"/>
                      <w:divBdr>
                        <w:top w:val="none" w:sz="0" w:space="0" w:color="auto"/>
                        <w:left w:val="none" w:sz="0" w:space="0" w:color="auto"/>
                        <w:bottom w:val="none" w:sz="0" w:space="0" w:color="auto"/>
                        <w:right w:val="none" w:sz="0" w:space="0" w:color="auto"/>
                      </w:divBdr>
                    </w:div>
                    <w:div w:id="1621720859">
                      <w:marLeft w:val="0"/>
                      <w:marRight w:val="0"/>
                      <w:marTop w:val="13"/>
                      <w:marBottom w:val="0"/>
                      <w:divBdr>
                        <w:top w:val="none" w:sz="0" w:space="0" w:color="auto"/>
                        <w:left w:val="none" w:sz="0" w:space="0" w:color="auto"/>
                        <w:bottom w:val="none" w:sz="0" w:space="0" w:color="auto"/>
                        <w:right w:val="none" w:sz="0" w:space="0" w:color="auto"/>
                      </w:divBdr>
                      <w:divsChild>
                        <w:div w:id="2120182000">
                          <w:marLeft w:val="0"/>
                          <w:marRight w:val="0"/>
                          <w:marTop w:val="0"/>
                          <w:marBottom w:val="0"/>
                          <w:divBdr>
                            <w:top w:val="none" w:sz="0" w:space="0" w:color="auto"/>
                            <w:left w:val="none" w:sz="0" w:space="0" w:color="auto"/>
                            <w:bottom w:val="none" w:sz="0" w:space="0" w:color="auto"/>
                            <w:right w:val="none" w:sz="0" w:space="0" w:color="auto"/>
                          </w:divBdr>
                        </w:div>
                      </w:divsChild>
                    </w:div>
                    <w:div w:id="1630554362">
                      <w:marLeft w:val="0"/>
                      <w:marRight w:val="0"/>
                      <w:marTop w:val="13"/>
                      <w:marBottom w:val="0"/>
                      <w:divBdr>
                        <w:top w:val="none" w:sz="0" w:space="0" w:color="auto"/>
                        <w:left w:val="none" w:sz="0" w:space="0" w:color="auto"/>
                        <w:bottom w:val="none" w:sz="0" w:space="0" w:color="auto"/>
                        <w:right w:val="none" w:sz="0" w:space="0" w:color="auto"/>
                      </w:divBdr>
                      <w:divsChild>
                        <w:div w:id="230384783">
                          <w:marLeft w:val="0"/>
                          <w:marRight w:val="0"/>
                          <w:marTop w:val="0"/>
                          <w:marBottom w:val="0"/>
                          <w:divBdr>
                            <w:top w:val="none" w:sz="0" w:space="0" w:color="auto"/>
                            <w:left w:val="none" w:sz="0" w:space="0" w:color="auto"/>
                            <w:bottom w:val="none" w:sz="0" w:space="0" w:color="auto"/>
                            <w:right w:val="none" w:sz="0" w:space="0" w:color="auto"/>
                          </w:divBdr>
                        </w:div>
                      </w:divsChild>
                    </w:div>
                    <w:div w:id="1654944611">
                      <w:marLeft w:val="0"/>
                      <w:marRight w:val="0"/>
                      <w:marTop w:val="47"/>
                      <w:marBottom w:val="0"/>
                      <w:divBdr>
                        <w:top w:val="none" w:sz="0" w:space="0" w:color="auto"/>
                        <w:left w:val="none" w:sz="0" w:space="0" w:color="auto"/>
                        <w:bottom w:val="none" w:sz="0" w:space="0" w:color="auto"/>
                        <w:right w:val="none" w:sz="0" w:space="0" w:color="auto"/>
                      </w:divBdr>
                      <w:divsChild>
                        <w:div w:id="148139545">
                          <w:marLeft w:val="0"/>
                          <w:marRight w:val="0"/>
                          <w:marTop w:val="0"/>
                          <w:marBottom w:val="0"/>
                          <w:divBdr>
                            <w:top w:val="none" w:sz="0" w:space="0" w:color="auto"/>
                            <w:left w:val="none" w:sz="0" w:space="0" w:color="auto"/>
                            <w:bottom w:val="none" w:sz="0" w:space="0" w:color="auto"/>
                            <w:right w:val="none" w:sz="0" w:space="0" w:color="auto"/>
                          </w:divBdr>
                          <w:divsChild>
                            <w:div w:id="1137841958">
                              <w:marLeft w:val="0"/>
                              <w:marRight w:val="0"/>
                              <w:marTop w:val="20"/>
                              <w:marBottom w:val="0"/>
                              <w:divBdr>
                                <w:top w:val="none" w:sz="0" w:space="0" w:color="auto"/>
                                <w:left w:val="none" w:sz="0" w:space="0" w:color="auto"/>
                                <w:bottom w:val="none" w:sz="0" w:space="0" w:color="auto"/>
                                <w:right w:val="none" w:sz="0" w:space="0" w:color="auto"/>
                              </w:divBdr>
                              <w:divsChild>
                                <w:div w:id="22997213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954678893">
                          <w:marLeft w:val="0"/>
                          <w:marRight w:val="0"/>
                          <w:marTop w:val="0"/>
                          <w:marBottom w:val="0"/>
                          <w:divBdr>
                            <w:top w:val="none" w:sz="0" w:space="0" w:color="auto"/>
                            <w:left w:val="none" w:sz="0" w:space="0" w:color="auto"/>
                            <w:bottom w:val="none" w:sz="0" w:space="0" w:color="auto"/>
                            <w:right w:val="none" w:sz="0" w:space="0" w:color="auto"/>
                          </w:divBdr>
                          <w:divsChild>
                            <w:div w:id="276378839">
                              <w:marLeft w:val="0"/>
                              <w:marRight w:val="0"/>
                              <w:marTop w:val="20"/>
                              <w:marBottom w:val="0"/>
                              <w:divBdr>
                                <w:top w:val="none" w:sz="0" w:space="0" w:color="auto"/>
                                <w:left w:val="none" w:sz="0" w:space="0" w:color="auto"/>
                                <w:bottom w:val="none" w:sz="0" w:space="0" w:color="auto"/>
                                <w:right w:val="none" w:sz="0" w:space="0" w:color="auto"/>
                              </w:divBdr>
                              <w:divsChild>
                                <w:div w:id="180165260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46750436">
                          <w:marLeft w:val="0"/>
                          <w:marRight w:val="0"/>
                          <w:marTop w:val="0"/>
                          <w:marBottom w:val="0"/>
                          <w:divBdr>
                            <w:top w:val="none" w:sz="0" w:space="0" w:color="auto"/>
                            <w:left w:val="none" w:sz="0" w:space="0" w:color="auto"/>
                            <w:bottom w:val="none" w:sz="0" w:space="0" w:color="auto"/>
                            <w:right w:val="none" w:sz="0" w:space="0" w:color="auto"/>
                          </w:divBdr>
                          <w:divsChild>
                            <w:div w:id="1710690814">
                              <w:marLeft w:val="0"/>
                              <w:marRight w:val="0"/>
                              <w:marTop w:val="20"/>
                              <w:marBottom w:val="0"/>
                              <w:divBdr>
                                <w:top w:val="none" w:sz="0" w:space="0" w:color="auto"/>
                                <w:left w:val="none" w:sz="0" w:space="0" w:color="auto"/>
                                <w:bottom w:val="none" w:sz="0" w:space="0" w:color="auto"/>
                                <w:right w:val="none" w:sz="0" w:space="0" w:color="auto"/>
                              </w:divBdr>
                              <w:divsChild>
                                <w:div w:id="186046042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708943924">
                      <w:marLeft w:val="0"/>
                      <w:marRight w:val="0"/>
                      <w:marTop w:val="13"/>
                      <w:marBottom w:val="0"/>
                      <w:divBdr>
                        <w:top w:val="none" w:sz="0" w:space="0" w:color="auto"/>
                        <w:left w:val="none" w:sz="0" w:space="0" w:color="auto"/>
                        <w:bottom w:val="none" w:sz="0" w:space="0" w:color="auto"/>
                        <w:right w:val="none" w:sz="0" w:space="0" w:color="auto"/>
                      </w:divBdr>
                      <w:divsChild>
                        <w:div w:id="1092124387">
                          <w:marLeft w:val="0"/>
                          <w:marRight w:val="0"/>
                          <w:marTop w:val="0"/>
                          <w:marBottom w:val="0"/>
                          <w:divBdr>
                            <w:top w:val="none" w:sz="0" w:space="0" w:color="auto"/>
                            <w:left w:val="none" w:sz="0" w:space="0" w:color="auto"/>
                            <w:bottom w:val="none" w:sz="0" w:space="0" w:color="auto"/>
                            <w:right w:val="none" w:sz="0" w:space="0" w:color="auto"/>
                          </w:divBdr>
                        </w:div>
                      </w:divsChild>
                    </w:div>
                    <w:div w:id="1765759366">
                      <w:marLeft w:val="0"/>
                      <w:marRight w:val="0"/>
                      <w:marTop w:val="47"/>
                      <w:marBottom w:val="0"/>
                      <w:divBdr>
                        <w:top w:val="none" w:sz="0" w:space="0" w:color="auto"/>
                        <w:left w:val="none" w:sz="0" w:space="0" w:color="auto"/>
                        <w:bottom w:val="none" w:sz="0" w:space="0" w:color="auto"/>
                        <w:right w:val="none" w:sz="0" w:space="0" w:color="auto"/>
                      </w:divBdr>
                      <w:divsChild>
                        <w:div w:id="1401714872">
                          <w:marLeft w:val="0"/>
                          <w:marRight w:val="0"/>
                          <w:marTop w:val="0"/>
                          <w:marBottom w:val="0"/>
                          <w:divBdr>
                            <w:top w:val="none" w:sz="0" w:space="0" w:color="auto"/>
                            <w:left w:val="none" w:sz="0" w:space="0" w:color="auto"/>
                            <w:bottom w:val="none" w:sz="0" w:space="0" w:color="auto"/>
                            <w:right w:val="none" w:sz="0" w:space="0" w:color="auto"/>
                          </w:divBdr>
                        </w:div>
                      </w:divsChild>
                    </w:div>
                    <w:div w:id="1778020210">
                      <w:marLeft w:val="0"/>
                      <w:marRight w:val="0"/>
                      <w:marTop w:val="47"/>
                      <w:marBottom w:val="0"/>
                      <w:divBdr>
                        <w:top w:val="none" w:sz="0" w:space="0" w:color="auto"/>
                        <w:left w:val="none" w:sz="0" w:space="0" w:color="auto"/>
                        <w:bottom w:val="none" w:sz="0" w:space="0" w:color="auto"/>
                        <w:right w:val="none" w:sz="0" w:space="0" w:color="auto"/>
                      </w:divBdr>
                    </w:div>
                    <w:div w:id="1810198354">
                      <w:marLeft w:val="0"/>
                      <w:marRight w:val="0"/>
                      <w:marTop w:val="13"/>
                      <w:marBottom w:val="0"/>
                      <w:divBdr>
                        <w:top w:val="none" w:sz="0" w:space="0" w:color="auto"/>
                        <w:left w:val="none" w:sz="0" w:space="0" w:color="auto"/>
                        <w:bottom w:val="none" w:sz="0" w:space="0" w:color="auto"/>
                        <w:right w:val="none" w:sz="0" w:space="0" w:color="auto"/>
                      </w:divBdr>
                    </w:div>
                    <w:div w:id="1828009763">
                      <w:marLeft w:val="0"/>
                      <w:marRight w:val="0"/>
                      <w:marTop w:val="13"/>
                      <w:marBottom w:val="0"/>
                      <w:divBdr>
                        <w:top w:val="none" w:sz="0" w:space="0" w:color="auto"/>
                        <w:left w:val="none" w:sz="0" w:space="0" w:color="auto"/>
                        <w:bottom w:val="none" w:sz="0" w:space="0" w:color="auto"/>
                        <w:right w:val="none" w:sz="0" w:space="0" w:color="auto"/>
                      </w:divBdr>
                    </w:div>
                    <w:div w:id="1885293101">
                      <w:marLeft w:val="0"/>
                      <w:marRight w:val="0"/>
                      <w:marTop w:val="13"/>
                      <w:marBottom w:val="0"/>
                      <w:divBdr>
                        <w:top w:val="none" w:sz="0" w:space="0" w:color="auto"/>
                        <w:left w:val="none" w:sz="0" w:space="0" w:color="auto"/>
                        <w:bottom w:val="none" w:sz="0" w:space="0" w:color="auto"/>
                        <w:right w:val="none" w:sz="0" w:space="0" w:color="auto"/>
                      </w:divBdr>
                    </w:div>
                    <w:div w:id="1902978469">
                      <w:marLeft w:val="0"/>
                      <w:marRight w:val="0"/>
                      <w:marTop w:val="13"/>
                      <w:marBottom w:val="0"/>
                      <w:divBdr>
                        <w:top w:val="none" w:sz="0" w:space="0" w:color="auto"/>
                        <w:left w:val="none" w:sz="0" w:space="0" w:color="auto"/>
                        <w:bottom w:val="none" w:sz="0" w:space="0" w:color="auto"/>
                        <w:right w:val="none" w:sz="0" w:space="0" w:color="auto"/>
                      </w:divBdr>
                    </w:div>
                    <w:div w:id="1920481733">
                      <w:marLeft w:val="0"/>
                      <w:marRight w:val="0"/>
                      <w:marTop w:val="13"/>
                      <w:marBottom w:val="0"/>
                      <w:divBdr>
                        <w:top w:val="none" w:sz="0" w:space="0" w:color="auto"/>
                        <w:left w:val="none" w:sz="0" w:space="0" w:color="auto"/>
                        <w:bottom w:val="none" w:sz="0" w:space="0" w:color="auto"/>
                        <w:right w:val="none" w:sz="0" w:space="0" w:color="auto"/>
                      </w:divBdr>
                      <w:divsChild>
                        <w:div w:id="1380126931">
                          <w:marLeft w:val="0"/>
                          <w:marRight w:val="0"/>
                          <w:marTop w:val="0"/>
                          <w:marBottom w:val="0"/>
                          <w:divBdr>
                            <w:top w:val="none" w:sz="0" w:space="0" w:color="auto"/>
                            <w:left w:val="none" w:sz="0" w:space="0" w:color="auto"/>
                            <w:bottom w:val="none" w:sz="0" w:space="0" w:color="auto"/>
                            <w:right w:val="none" w:sz="0" w:space="0" w:color="auto"/>
                          </w:divBdr>
                        </w:div>
                      </w:divsChild>
                    </w:div>
                    <w:div w:id="1968387872">
                      <w:marLeft w:val="0"/>
                      <w:marRight w:val="0"/>
                      <w:marTop w:val="13"/>
                      <w:marBottom w:val="0"/>
                      <w:divBdr>
                        <w:top w:val="none" w:sz="0" w:space="0" w:color="auto"/>
                        <w:left w:val="none" w:sz="0" w:space="0" w:color="auto"/>
                        <w:bottom w:val="none" w:sz="0" w:space="0" w:color="auto"/>
                        <w:right w:val="none" w:sz="0" w:space="0" w:color="auto"/>
                      </w:divBdr>
                      <w:divsChild>
                        <w:div w:id="259144988">
                          <w:marLeft w:val="0"/>
                          <w:marRight w:val="0"/>
                          <w:marTop w:val="0"/>
                          <w:marBottom w:val="0"/>
                          <w:divBdr>
                            <w:top w:val="none" w:sz="0" w:space="0" w:color="auto"/>
                            <w:left w:val="none" w:sz="0" w:space="0" w:color="auto"/>
                            <w:bottom w:val="none" w:sz="0" w:space="0" w:color="auto"/>
                            <w:right w:val="none" w:sz="0" w:space="0" w:color="auto"/>
                          </w:divBdr>
                        </w:div>
                      </w:divsChild>
                    </w:div>
                    <w:div w:id="2049601174">
                      <w:marLeft w:val="0"/>
                      <w:marRight w:val="0"/>
                      <w:marTop w:val="13"/>
                      <w:marBottom w:val="0"/>
                      <w:divBdr>
                        <w:top w:val="none" w:sz="0" w:space="0" w:color="auto"/>
                        <w:left w:val="none" w:sz="0" w:space="0" w:color="auto"/>
                        <w:bottom w:val="none" w:sz="0" w:space="0" w:color="auto"/>
                        <w:right w:val="none" w:sz="0" w:space="0" w:color="auto"/>
                      </w:divBdr>
                      <w:divsChild>
                        <w:div w:id="1944417088">
                          <w:marLeft w:val="0"/>
                          <w:marRight w:val="0"/>
                          <w:marTop w:val="0"/>
                          <w:marBottom w:val="0"/>
                          <w:divBdr>
                            <w:top w:val="none" w:sz="0" w:space="0" w:color="auto"/>
                            <w:left w:val="none" w:sz="0" w:space="0" w:color="auto"/>
                            <w:bottom w:val="none" w:sz="0" w:space="0" w:color="auto"/>
                            <w:right w:val="none" w:sz="0" w:space="0" w:color="auto"/>
                          </w:divBdr>
                        </w:div>
                      </w:divsChild>
                    </w:div>
                    <w:div w:id="2084256114">
                      <w:marLeft w:val="0"/>
                      <w:marRight w:val="0"/>
                      <w:marTop w:val="13"/>
                      <w:marBottom w:val="0"/>
                      <w:divBdr>
                        <w:top w:val="none" w:sz="0" w:space="0" w:color="auto"/>
                        <w:left w:val="none" w:sz="0" w:space="0" w:color="auto"/>
                        <w:bottom w:val="none" w:sz="0" w:space="0" w:color="auto"/>
                        <w:right w:val="none" w:sz="0" w:space="0" w:color="auto"/>
                      </w:divBdr>
                    </w:div>
                    <w:div w:id="2127891810">
                      <w:marLeft w:val="0"/>
                      <w:marRight w:val="0"/>
                      <w:marTop w:val="13"/>
                      <w:marBottom w:val="0"/>
                      <w:divBdr>
                        <w:top w:val="none" w:sz="0" w:space="0" w:color="auto"/>
                        <w:left w:val="none" w:sz="0" w:space="0" w:color="auto"/>
                        <w:bottom w:val="none" w:sz="0" w:space="0" w:color="auto"/>
                        <w:right w:val="none" w:sz="0" w:space="0" w:color="auto"/>
                      </w:divBdr>
                      <w:divsChild>
                        <w:div w:id="98435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53805">
      <w:bodyDiv w:val="1"/>
      <w:marLeft w:val="0"/>
      <w:marRight w:val="0"/>
      <w:marTop w:val="0"/>
      <w:marBottom w:val="0"/>
      <w:divBdr>
        <w:top w:val="none" w:sz="0" w:space="0" w:color="auto"/>
        <w:left w:val="none" w:sz="0" w:space="0" w:color="auto"/>
        <w:bottom w:val="none" w:sz="0" w:space="0" w:color="auto"/>
        <w:right w:val="none" w:sz="0" w:space="0" w:color="auto"/>
      </w:divBdr>
      <w:divsChild>
        <w:div w:id="119537918">
          <w:marLeft w:val="0"/>
          <w:marRight w:val="0"/>
          <w:marTop w:val="0"/>
          <w:marBottom w:val="0"/>
          <w:divBdr>
            <w:top w:val="none" w:sz="0" w:space="0" w:color="auto"/>
            <w:left w:val="none" w:sz="0" w:space="0" w:color="auto"/>
            <w:bottom w:val="none" w:sz="0" w:space="0" w:color="auto"/>
            <w:right w:val="none" w:sz="0" w:space="0" w:color="auto"/>
          </w:divBdr>
          <w:divsChild>
            <w:div w:id="380715430">
              <w:marLeft w:val="0"/>
              <w:marRight w:val="0"/>
              <w:marTop w:val="0"/>
              <w:marBottom w:val="0"/>
              <w:divBdr>
                <w:top w:val="none" w:sz="0" w:space="0" w:color="auto"/>
                <w:left w:val="none" w:sz="0" w:space="0" w:color="auto"/>
                <w:bottom w:val="none" w:sz="0" w:space="0" w:color="auto"/>
                <w:right w:val="none" w:sz="0" w:space="0" w:color="auto"/>
              </w:divBdr>
              <w:divsChild>
                <w:div w:id="1564754599">
                  <w:marLeft w:val="0"/>
                  <w:marRight w:val="0"/>
                  <w:marTop w:val="225"/>
                  <w:marBottom w:val="0"/>
                  <w:divBdr>
                    <w:top w:val="none" w:sz="0" w:space="0" w:color="auto"/>
                    <w:left w:val="none" w:sz="0" w:space="0" w:color="auto"/>
                    <w:bottom w:val="none" w:sz="0" w:space="0" w:color="auto"/>
                    <w:right w:val="none" w:sz="0" w:space="0" w:color="auto"/>
                  </w:divBdr>
                  <w:divsChild>
                    <w:div w:id="582643796">
                      <w:marLeft w:val="0"/>
                      <w:marRight w:val="255"/>
                      <w:marTop w:val="0"/>
                      <w:marBottom w:val="0"/>
                      <w:divBdr>
                        <w:top w:val="none" w:sz="0" w:space="0" w:color="auto"/>
                        <w:left w:val="none" w:sz="0" w:space="0" w:color="auto"/>
                        <w:bottom w:val="none" w:sz="0" w:space="0" w:color="auto"/>
                        <w:right w:val="none" w:sz="0" w:space="0" w:color="auto"/>
                      </w:divBdr>
                      <w:divsChild>
                        <w:div w:id="1554540242">
                          <w:marLeft w:val="0"/>
                          <w:marRight w:val="0"/>
                          <w:marTop w:val="0"/>
                          <w:marBottom w:val="150"/>
                          <w:divBdr>
                            <w:top w:val="none" w:sz="0" w:space="0" w:color="auto"/>
                            <w:left w:val="none" w:sz="0" w:space="0" w:color="auto"/>
                            <w:bottom w:val="none" w:sz="0" w:space="0" w:color="auto"/>
                            <w:right w:val="none" w:sz="0" w:space="0" w:color="auto"/>
                          </w:divBdr>
                          <w:divsChild>
                            <w:div w:id="1850756013">
                              <w:marLeft w:val="0"/>
                              <w:marRight w:val="0"/>
                              <w:marTop w:val="0"/>
                              <w:marBottom w:val="0"/>
                              <w:divBdr>
                                <w:top w:val="none" w:sz="0" w:space="0" w:color="auto"/>
                                <w:left w:val="none" w:sz="0" w:space="0" w:color="auto"/>
                                <w:bottom w:val="none" w:sz="0" w:space="0" w:color="auto"/>
                                <w:right w:val="none" w:sz="0" w:space="0" w:color="auto"/>
                              </w:divBdr>
                              <w:divsChild>
                                <w:div w:id="821582193">
                                  <w:marLeft w:val="0"/>
                                  <w:marRight w:val="0"/>
                                  <w:marTop w:val="0"/>
                                  <w:marBottom w:val="0"/>
                                  <w:divBdr>
                                    <w:top w:val="none" w:sz="0" w:space="0" w:color="auto"/>
                                    <w:left w:val="none" w:sz="0" w:space="0" w:color="auto"/>
                                    <w:bottom w:val="none" w:sz="0" w:space="0" w:color="auto"/>
                                    <w:right w:val="none" w:sz="0" w:space="0" w:color="auto"/>
                                  </w:divBdr>
                                  <w:divsChild>
                                    <w:div w:id="525608010">
                                      <w:marLeft w:val="0"/>
                                      <w:marRight w:val="0"/>
                                      <w:marTop w:val="0"/>
                                      <w:marBottom w:val="0"/>
                                      <w:divBdr>
                                        <w:top w:val="none" w:sz="0" w:space="0" w:color="auto"/>
                                        <w:left w:val="none" w:sz="0" w:space="0" w:color="auto"/>
                                        <w:bottom w:val="none" w:sz="0" w:space="0" w:color="auto"/>
                                        <w:right w:val="none" w:sz="0" w:space="0" w:color="auto"/>
                                      </w:divBdr>
                                      <w:divsChild>
                                        <w:div w:id="160002005">
                                          <w:marLeft w:val="0"/>
                                          <w:marRight w:val="0"/>
                                          <w:marTop w:val="0"/>
                                          <w:marBottom w:val="150"/>
                                          <w:divBdr>
                                            <w:top w:val="none" w:sz="0" w:space="0" w:color="auto"/>
                                            <w:left w:val="none" w:sz="0" w:space="0" w:color="auto"/>
                                            <w:bottom w:val="none" w:sz="0" w:space="0" w:color="auto"/>
                                            <w:right w:val="none" w:sz="0" w:space="0" w:color="auto"/>
                                          </w:divBdr>
                                        </w:div>
                                        <w:div w:id="615253526">
                                          <w:marLeft w:val="0"/>
                                          <w:marRight w:val="0"/>
                                          <w:marTop w:val="0"/>
                                          <w:marBottom w:val="150"/>
                                          <w:divBdr>
                                            <w:top w:val="none" w:sz="0" w:space="0" w:color="auto"/>
                                            <w:left w:val="none" w:sz="0" w:space="0" w:color="auto"/>
                                            <w:bottom w:val="none" w:sz="0" w:space="0" w:color="auto"/>
                                            <w:right w:val="none" w:sz="0" w:space="0" w:color="auto"/>
                                          </w:divBdr>
                                        </w:div>
                                        <w:div w:id="916138492">
                                          <w:marLeft w:val="0"/>
                                          <w:marRight w:val="0"/>
                                          <w:marTop w:val="0"/>
                                          <w:marBottom w:val="150"/>
                                          <w:divBdr>
                                            <w:top w:val="none" w:sz="0" w:space="0" w:color="auto"/>
                                            <w:left w:val="none" w:sz="0" w:space="0" w:color="auto"/>
                                            <w:bottom w:val="none" w:sz="0" w:space="0" w:color="auto"/>
                                            <w:right w:val="none" w:sz="0" w:space="0" w:color="auto"/>
                                          </w:divBdr>
                                        </w:div>
                                        <w:div w:id="987318192">
                                          <w:marLeft w:val="0"/>
                                          <w:marRight w:val="0"/>
                                          <w:marTop w:val="0"/>
                                          <w:marBottom w:val="150"/>
                                          <w:divBdr>
                                            <w:top w:val="none" w:sz="0" w:space="0" w:color="auto"/>
                                            <w:left w:val="none" w:sz="0" w:space="0" w:color="auto"/>
                                            <w:bottom w:val="none" w:sz="0" w:space="0" w:color="auto"/>
                                            <w:right w:val="none" w:sz="0" w:space="0" w:color="auto"/>
                                          </w:divBdr>
                                        </w:div>
                                        <w:div w:id="1053503172">
                                          <w:marLeft w:val="0"/>
                                          <w:marRight w:val="0"/>
                                          <w:marTop w:val="0"/>
                                          <w:marBottom w:val="150"/>
                                          <w:divBdr>
                                            <w:top w:val="none" w:sz="0" w:space="0" w:color="auto"/>
                                            <w:left w:val="none" w:sz="0" w:space="0" w:color="auto"/>
                                            <w:bottom w:val="none" w:sz="0" w:space="0" w:color="auto"/>
                                            <w:right w:val="none" w:sz="0" w:space="0" w:color="auto"/>
                                          </w:divBdr>
                                        </w:div>
                                        <w:div w:id="1323658475">
                                          <w:marLeft w:val="0"/>
                                          <w:marRight w:val="0"/>
                                          <w:marTop w:val="0"/>
                                          <w:marBottom w:val="150"/>
                                          <w:divBdr>
                                            <w:top w:val="none" w:sz="0" w:space="0" w:color="auto"/>
                                            <w:left w:val="none" w:sz="0" w:space="0" w:color="auto"/>
                                            <w:bottom w:val="none" w:sz="0" w:space="0" w:color="auto"/>
                                            <w:right w:val="none" w:sz="0" w:space="0" w:color="auto"/>
                                          </w:divBdr>
                                        </w:div>
                                        <w:div w:id="1804615548">
                                          <w:marLeft w:val="0"/>
                                          <w:marRight w:val="0"/>
                                          <w:marTop w:val="0"/>
                                          <w:marBottom w:val="150"/>
                                          <w:divBdr>
                                            <w:top w:val="none" w:sz="0" w:space="0" w:color="auto"/>
                                            <w:left w:val="none" w:sz="0" w:space="0" w:color="auto"/>
                                            <w:bottom w:val="none" w:sz="0" w:space="0" w:color="auto"/>
                                            <w:right w:val="none" w:sz="0" w:space="0" w:color="auto"/>
                                          </w:divBdr>
                                        </w:div>
                                        <w:div w:id="193115667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3076559">
      <w:bodyDiv w:val="1"/>
      <w:marLeft w:val="0"/>
      <w:marRight w:val="0"/>
      <w:marTop w:val="0"/>
      <w:marBottom w:val="0"/>
      <w:divBdr>
        <w:top w:val="none" w:sz="0" w:space="0" w:color="auto"/>
        <w:left w:val="none" w:sz="0" w:space="0" w:color="auto"/>
        <w:bottom w:val="none" w:sz="0" w:space="0" w:color="auto"/>
        <w:right w:val="none" w:sz="0" w:space="0" w:color="auto"/>
      </w:divBdr>
      <w:divsChild>
        <w:div w:id="1128620990">
          <w:marLeft w:val="0"/>
          <w:marRight w:val="0"/>
          <w:marTop w:val="0"/>
          <w:marBottom w:val="0"/>
          <w:divBdr>
            <w:top w:val="none" w:sz="0" w:space="0" w:color="auto"/>
            <w:left w:val="none" w:sz="0" w:space="0" w:color="auto"/>
            <w:bottom w:val="none" w:sz="0" w:space="0" w:color="auto"/>
            <w:right w:val="none" w:sz="0" w:space="0" w:color="auto"/>
          </w:divBdr>
          <w:divsChild>
            <w:div w:id="224680441">
              <w:marLeft w:val="0"/>
              <w:marRight w:val="0"/>
              <w:marTop w:val="0"/>
              <w:marBottom w:val="0"/>
              <w:divBdr>
                <w:top w:val="none" w:sz="0" w:space="0" w:color="auto"/>
                <w:left w:val="none" w:sz="0" w:space="0" w:color="auto"/>
                <w:bottom w:val="none" w:sz="0" w:space="0" w:color="auto"/>
                <w:right w:val="none" w:sz="0" w:space="0" w:color="auto"/>
              </w:divBdr>
              <w:divsChild>
                <w:div w:id="73598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544190">
      <w:bodyDiv w:val="1"/>
      <w:marLeft w:val="0"/>
      <w:marRight w:val="0"/>
      <w:marTop w:val="0"/>
      <w:marBottom w:val="0"/>
      <w:divBdr>
        <w:top w:val="none" w:sz="0" w:space="0" w:color="auto"/>
        <w:left w:val="none" w:sz="0" w:space="0" w:color="auto"/>
        <w:bottom w:val="none" w:sz="0" w:space="0" w:color="auto"/>
        <w:right w:val="none" w:sz="0" w:space="0" w:color="auto"/>
      </w:divBdr>
      <w:divsChild>
        <w:div w:id="671026651">
          <w:marLeft w:val="0"/>
          <w:marRight w:val="0"/>
          <w:marTop w:val="0"/>
          <w:marBottom w:val="0"/>
          <w:divBdr>
            <w:top w:val="none" w:sz="0" w:space="0" w:color="auto"/>
            <w:left w:val="none" w:sz="0" w:space="0" w:color="auto"/>
            <w:bottom w:val="none" w:sz="0" w:space="0" w:color="auto"/>
            <w:right w:val="none" w:sz="0" w:space="0" w:color="auto"/>
          </w:divBdr>
          <w:divsChild>
            <w:div w:id="110854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59568">
      <w:bodyDiv w:val="1"/>
      <w:marLeft w:val="0"/>
      <w:marRight w:val="0"/>
      <w:marTop w:val="0"/>
      <w:marBottom w:val="0"/>
      <w:divBdr>
        <w:top w:val="none" w:sz="0" w:space="0" w:color="auto"/>
        <w:left w:val="none" w:sz="0" w:space="0" w:color="auto"/>
        <w:bottom w:val="none" w:sz="0" w:space="0" w:color="auto"/>
        <w:right w:val="none" w:sz="0" w:space="0" w:color="auto"/>
      </w:divBdr>
      <w:divsChild>
        <w:div w:id="22218528">
          <w:marLeft w:val="0"/>
          <w:marRight w:val="0"/>
          <w:marTop w:val="0"/>
          <w:marBottom w:val="0"/>
          <w:divBdr>
            <w:top w:val="none" w:sz="0" w:space="0" w:color="auto"/>
            <w:left w:val="none" w:sz="0" w:space="0" w:color="auto"/>
            <w:bottom w:val="none" w:sz="0" w:space="0" w:color="auto"/>
            <w:right w:val="none" w:sz="0" w:space="0" w:color="auto"/>
          </w:divBdr>
        </w:div>
        <w:div w:id="227687053">
          <w:marLeft w:val="0"/>
          <w:marRight w:val="0"/>
          <w:marTop w:val="0"/>
          <w:marBottom w:val="0"/>
          <w:divBdr>
            <w:top w:val="none" w:sz="0" w:space="0" w:color="auto"/>
            <w:left w:val="none" w:sz="0" w:space="0" w:color="auto"/>
            <w:bottom w:val="none" w:sz="0" w:space="0" w:color="auto"/>
            <w:right w:val="none" w:sz="0" w:space="0" w:color="auto"/>
          </w:divBdr>
        </w:div>
        <w:div w:id="340201264">
          <w:marLeft w:val="0"/>
          <w:marRight w:val="0"/>
          <w:marTop w:val="0"/>
          <w:marBottom w:val="0"/>
          <w:divBdr>
            <w:top w:val="none" w:sz="0" w:space="0" w:color="auto"/>
            <w:left w:val="none" w:sz="0" w:space="0" w:color="auto"/>
            <w:bottom w:val="none" w:sz="0" w:space="0" w:color="auto"/>
            <w:right w:val="none" w:sz="0" w:space="0" w:color="auto"/>
          </w:divBdr>
        </w:div>
        <w:div w:id="409928882">
          <w:marLeft w:val="0"/>
          <w:marRight w:val="0"/>
          <w:marTop w:val="0"/>
          <w:marBottom w:val="0"/>
          <w:divBdr>
            <w:top w:val="none" w:sz="0" w:space="0" w:color="auto"/>
            <w:left w:val="none" w:sz="0" w:space="0" w:color="auto"/>
            <w:bottom w:val="none" w:sz="0" w:space="0" w:color="auto"/>
            <w:right w:val="none" w:sz="0" w:space="0" w:color="auto"/>
          </w:divBdr>
        </w:div>
        <w:div w:id="499927725">
          <w:marLeft w:val="0"/>
          <w:marRight w:val="0"/>
          <w:marTop w:val="0"/>
          <w:marBottom w:val="0"/>
          <w:divBdr>
            <w:top w:val="none" w:sz="0" w:space="0" w:color="auto"/>
            <w:left w:val="none" w:sz="0" w:space="0" w:color="auto"/>
            <w:bottom w:val="none" w:sz="0" w:space="0" w:color="auto"/>
            <w:right w:val="none" w:sz="0" w:space="0" w:color="auto"/>
          </w:divBdr>
        </w:div>
        <w:div w:id="629823220">
          <w:marLeft w:val="0"/>
          <w:marRight w:val="0"/>
          <w:marTop w:val="0"/>
          <w:marBottom w:val="0"/>
          <w:divBdr>
            <w:top w:val="none" w:sz="0" w:space="0" w:color="auto"/>
            <w:left w:val="none" w:sz="0" w:space="0" w:color="auto"/>
            <w:bottom w:val="none" w:sz="0" w:space="0" w:color="auto"/>
            <w:right w:val="none" w:sz="0" w:space="0" w:color="auto"/>
          </w:divBdr>
        </w:div>
        <w:div w:id="677846966">
          <w:marLeft w:val="0"/>
          <w:marRight w:val="0"/>
          <w:marTop w:val="0"/>
          <w:marBottom w:val="0"/>
          <w:divBdr>
            <w:top w:val="none" w:sz="0" w:space="0" w:color="auto"/>
            <w:left w:val="none" w:sz="0" w:space="0" w:color="auto"/>
            <w:bottom w:val="none" w:sz="0" w:space="0" w:color="auto"/>
            <w:right w:val="none" w:sz="0" w:space="0" w:color="auto"/>
          </w:divBdr>
        </w:div>
        <w:div w:id="1038968418">
          <w:marLeft w:val="0"/>
          <w:marRight w:val="0"/>
          <w:marTop w:val="0"/>
          <w:marBottom w:val="0"/>
          <w:divBdr>
            <w:top w:val="none" w:sz="0" w:space="0" w:color="auto"/>
            <w:left w:val="none" w:sz="0" w:space="0" w:color="auto"/>
            <w:bottom w:val="none" w:sz="0" w:space="0" w:color="auto"/>
            <w:right w:val="none" w:sz="0" w:space="0" w:color="auto"/>
          </w:divBdr>
        </w:div>
        <w:div w:id="1087731664">
          <w:marLeft w:val="0"/>
          <w:marRight w:val="0"/>
          <w:marTop w:val="0"/>
          <w:marBottom w:val="0"/>
          <w:divBdr>
            <w:top w:val="none" w:sz="0" w:space="0" w:color="auto"/>
            <w:left w:val="none" w:sz="0" w:space="0" w:color="auto"/>
            <w:bottom w:val="none" w:sz="0" w:space="0" w:color="auto"/>
            <w:right w:val="none" w:sz="0" w:space="0" w:color="auto"/>
          </w:divBdr>
        </w:div>
        <w:div w:id="1119029115">
          <w:marLeft w:val="0"/>
          <w:marRight w:val="0"/>
          <w:marTop w:val="0"/>
          <w:marBottom w:val="0"/>
          <w:divBdr>
            <w:top w:val="none" w:sz="0" w:space="0" w:color="auto"/>
            <w:left w:val="none" w:sz="0" w:space="0" w:color="auto"/>
            <w:bottom w:val="none" w:sz="0" w:space="0" w:color="auto"/>
            <w:right w:val="none" w:sz="0" w:space="0" w:color="auto"/>
          </w:divBdr>
        </w:div>
        <w:div w:id="1195384816">
          <w:marLeft w:val="0"/>
          <w:marRight w:val="0"/>
          <w:marTop w:val="0"/>
          <w:marBottom w:val="0"/>
          <w:divBdr>
            <w:top w:val="none" w:sz="0" w:space="0" w:color="auto"/>
            <w:left w:val="none" w:sz="0" w:space="0" w:color="auto"/>
            <w:bottom w:val="none" w:sz="0" w:space="0" w:color="auto"/>
            <w:right w:val="none" w:sz="0" w:space="0" w:color="auto"/>
          </w:divBdr>
        </w:div>
        <w:div w:id="1225599794">
          <w:marLeft w:val="0"/>
          <w:marRight w:val="0"/>
          <w:marTop w:val="0"/>
          <w:marBottom w:val="0"/>
          <w:divBdr>
            <w:top w:val="none" w:sz="0" w:space="0" w:color="auto"/>
            <w:left w:val="none" w:sz="0" w:space="0" w:color="auto"/>
            <w:bottom w:val="none" w:sz="0" w:space="0" w:color="auto"/>
            <w:right w:val="none" w:sz="0" w:space="0" w:color="auto"/>
          </w:divBdr>
        </w:div>
        <w:div w:id="1251499919">
          <w:marLeft w:val="0"/>
          <w:marRight w:val="0"/>
          <w:marTop w:val="0"/>
          <w:marBottom w:val="0"/>
          <w:divBdr>
            <w:top w:val="none" w:sz="0" w:space="0" w:color="auto"/>
            <w:left w:val="none" w:sz="0" w:space="0" w:color="auto"/>
            <w:bottom w:val="none" w:sz="0" w:space="0" w:color="auto"/>
            <w:right w:val="none" w:sz="0" w:space="0" w:color="auto"/>
          </w:divBdr>
        </w:div>
        <w:div w:id="1367486630">
          <w:marLeft w:val="0"/>
          <w:marRight w:val="0"/>
          <w:marTop w:val="0"/>
          <w:marBottom w:val="0"/>
          <w:divBdr>
            <w:top w:val="none" w:sz="0" w:space="0" w:color="auto"/>
            <w:left w:val="none" w:sz="0" w:space="0" w:color="auto"/>
            <w:bottom w:val="none" w:sz="0" w:space="0" w:color="auto"/>
            <w:right w:val="none" w:sz="0" w:space="0" w:color="auto"/>
          </w:divBdr>
        </w:div>
        <w:div w:id="1379890468">
          <w:marLeft w:val="0"/>
          <w:marRight w:val="0"/>
          <w:marTop w:val="0"/>
          <w:marBottom w:val="0"/>
          <w:divBdr>
            <w:top w:val="none" w:sz="0" w:space="0" w:color="auto"/>
            <w:left w:val="none" w:sz="0" w:space="0" w:color="auto"/>
            <w:bottom w:val="none" w:sz="0" w:space="0" w:color="auto"/>
            <w:right w:val="none" w:sz="0" w:space="0" w:color="auto"/>
          </w:divBdr>
        </w:div>
        <w:div w:id="1555046824">
          <w:marLeft w:val="0"/>
          <w:marRight w:val="0"/>
          <w:marTop w:val="0"/>
          <w:marBottom w:val="0"/>
          <w:divBdr>
            <w:top w:val="none" w:sz="0" w:space="0" w:color="auto"/>
            <w:left w:val="none" w:sz="0" w:space="0" w:color="auto"/>
            <w:bottom w:val="none" w:sz="0" w:space="0" w:color="auto"/>
            <w:right w:val="none" w:sz="0" w:space="0" w:color="auto"/>
          </w:divBdr>
        </w:div>
        <w:div w:id="1689678812">
          <w:marLeft w:val="0"/>
          <w:marRight w:val="0"/>
          <w:marTop w:val="0"/>
          <w:marBottom w:val="0"/>
          <w:divBdr>
            <w:top w:val="none" w:sz="0" w:space="0" w:color="auto"/>
            <w:left w:val="none" w:sz="0" w:space="0" w:color="auto"/>
            <w:bottom w:val="none" w:sz="0" w:space="0" w:color="auto"/>
            <w:right w:val="none" w:sz="0" w:space="0" w:color="auto"/>
          </w:divBdr>
        </w:div>
        <w:div w:id="1730301568">
          <w:marLeft w:val="0"/>
          <w:marRight w:val="0"/>
          <w:marTop w:val="0"/>
          <w:marBottom w:val="0"/>
          <w:divBdr>
            <w:top w:val="none" w:sz="0" w:space="0" w:color="auto"/>
            <w:left w:val="none" w:sz="0" w:space="0" w:color="auto"/>
            <w:bottom w:val="none" w:sz="0" w:space="0" w:color="auto"/>
            <w:right w:val="none" w:sz="0" w:space="0" w:color="auto"/>
          </w:divBdr>
        </w:div>
        <w:div w:id="1753551382">
          <w:marLeft w:val="0"/>
          <w:marRight w:val="0"/>
          <w:marTop w:val="0"/>
          <w:marBottom w:val="0"/>
          <w:divBdr>
            <w:top w:val="none" w:sz="0" w:space="0" w:color="auto"/>
            <w:left w:val="none" w:sz="0" w:space="0" w:color="auto"/>
            <w:bottom w:val="none" w:sz="0" w:space="0" w:color="auto"/>
            <w:right w:val="none" w:sz="0" w:space="0" w:color="auto"/>
          </w:divBdr>
        </w:div>
        <w:div w:id="1893539735">
          <w:marLeft w:val="0"/>
          <w:marRight w:val="0"/>
          <w:marTop w:val="0"/>
          <w:marBottom w:val="0"/>
          <w:divBdr>
            <w:top w:val="none" w:sz="0" w:space="0" w:color="auto"/>
            <w:left w:val="none" w:sz="0" w:space="0" w:color="auto"/>
            <w:bottom w:val="none" w:sz="0" w:space="0" w:color="auto"/>
            <w:right w:val="none" w:sz="0" w:space="0" w:color="auto"/>
          </w:divBdr>
        </w:div>
        <w:div w:id="2000115296">
          <w:marLeft w:val="0"/>
          <w:marRight w:val="0"/>
          <w:marTop w:val="0"/>
          <w:marBottom w:val="0"/>
          <w:divBdr>
            <w:top w:val="none" w:sz="0" w:space="0" w:color="auto"/>
            <w:left w:val="none" w:sz="0" w:space="0" w:color="auto"/>
            <w:bottom w:val="none" w:sz="0" w:space="0" w:color="auto"/>
            <w:right w:val="none" w:sz="0" w:space="0" w:color="auto"/>
          </w:divBdr>
        </w:div>
        <w:div w:id="2094663854">
          <w:marLeft w:val="0"/>
          <w:marRight w:val="0"/>
          <w:marTop w:val="0"/>
          <w:marBottom w:val="0"/>
          <w:divBdr>
            <w:top w:val="none" w:sz="0" w:space="0" w:color="auto"/>
            <w:left w:val="none" w:sz="0" w:space="0" w:color="auto"/>
            <w:bottom w:val="none" w:sz="0" w:space="0" w:color="auto"/>
            <w:right w:val="none" w:sz="0" w:space="0" w:color="auto"/>
          </w:divBdr>
        </w:div>
      </w:divsChild>
    </w:div>
    <w:div w:id="195316630">
      <w:bodyDiv w:val="1"/>
      <w:marLeft w:val="0"/>
      <w:marRight w:val="0"/>
      <w:marTop w:val="0"/>
      <w:marBottom w:val="0"/>
      <w:divBdr>
        <w:top w:val="none" w:sz="0" w:space="0" w:color="auto"/>
        <w:left w:val="none" w:sz="0" w:space="0" w:color="auto"/>
        <w:bottom w:val="none" w:sz="0" w:space="0" w:color="auto"/>
        <w:right w:val="none" w:sz="0" w:space="0" w:color="auto"/>
      </w:divBdr>
    </w:div>
    <w:div w:id="196966158">
      <w:bodyDiv w:val="1"/>
      <w:marLeft w:val="0"/>
      <w:marRight w:val="0"/>
      <w:marTop w:val="0"/>
      <w:marBottom w:val="0"/>
      <w:divBdr>
        <w:top w:val="none" w:sz="0" w:space="0" w:color="auto"/>
        <w:left w:val="none" w:sz="0" w:space="0" w:color="auto"/>
        <w:bottom w:val="none" w:sz="0" w:space="0" w:color="auto"/>
        <w:right w:val="none" w:sz="0" w:space="0" w:color="auto"/>
      </w:divBdr>
      <w:divsChild>
        <w:div w:id="2128231765">
          <w:marLeft w:val="0"/>
          <w:marRight w:val="0"/>
          <w:marTop w:val="0"/>
          <w:marBottom w:val="0"/>
          <w:divBdr>
            <w:top w:val="none" w:sz="0" w:space="0" w:color="auto"/>
            <w:left w:val="none" w:sz="0" w:space="0" w:color="auto"/>
            <w:bottom w:val="none" w:sz="0" w:space="0" w:color="auto"/>
            <w:right w:val="none" w:sz="0" w:space="0" w:color="auto"/>
          </w:divBdr>
          <w:divsChild>
            <w:div w:id="399602262">
              <w:marLeft w:val="0"/>
              <w:marRight w:val="0"/>
              <w:marTop w:val="0"/>
              <w:marBottom w:val="0"/>
              <w:divBdr>
                <w:top w:val="none" w:sz="0" w:space="0" w:color="auto"/>
                <w:left w:val="none" w:sz="0" w:space="0" w:color="auto"/>
                <w:bottom w:val="none" w:sz="0" w:space="0" w:color="auto"/>
                <w:right w:val="none" w:sz="0" w:space="0" w:color="auto"/>
              </w:divBdr>
              <w:divsChild>
                <w:div w:id="1424762106">
                  <w:marLeft w:val="0"/>
                  <w:marRight w:val="0"/>
                  <w:marTop w:val="0"/>
                  <w:marBottom w:val="0"/>
                  <w:divBdr>
                    <w:top w:val="none" w:sz="0" w:space="0" w:color="auto"/>
                    <w:left w:val="none" w:sz="0" w:space="0" w:color="auto"/>
                    <w:bottom w:val="none" w:sz="0" w:space="0" w:color="auto"/>
                    <w:right w:val="none" w:sz="0" w:space="0" w:color="auto"/>
                  </w:divBdr>
                  <w:divsChild>
                    <w:div w:id="73669900">
                      <w:marLeft w:val="0"/>
                      <w:marRight w:val="0"/>
                      <w:marTop w:val="0"/>
                      <w:marBottom w:val="0"/>
                      <w:divBdr>
                        <w:top w:val="none" w:sz="0" w:space="0" w:color="auto"/>
                        <w:left w:val="none" w:sz="0" w:space="0" w:color="auto"/>
                        <w:bottom w:val="none" w:sz="0" w:space="0" w:color="auto"/>
                        <w:right w:val="none" w:sz="0" w:space="0" w:color="auto"/>
                      </w:divBdr>
                      <w:divsChild>
                        <w:div w:id="946155846">
                          <w:marLeft w:val="0"/>
                          <w:marRight w:val="0"/>
                          <w:marTop w:val="0"/>
                          <w:marBottom w:val="0"/>
                          <w:divBdr>
                            <w:top w:val="none" w:sz="0" w:space="0" w:color="auto"/>
                            <w:left w:val="none" w:sz="0" w:space="0" w:color="auto"/>
                            <w:bottom w:val="none" w:sz="0" w:space="0" w:color="auto"/>
                            <w:right w:val="none" w:sz="0" w:space="0" w:color="auto"/>
                          </w:divBdr>
                        </w:div>
                        <w:div w:id="1631519240">
                          <w:marLeft w:val="0"/>
                          <w:marRight w:val="0"/>
                          <w:marTop w:val="0"/>
                          <w:marBottom w:val="0"/>
                          <w:divBdr>
                            <w:top w:val="none" w:sz="0" w:space="0" w:color="auto"/>
                            <w:left w:val="none" w:sz="0" w:space="0" w:color="auto"/>
                            <w:bottom w:val="none" w:sz="0" w:space="0" w:color="auto"/>
                            <w:right w:val="none" w:sz="0" w:space="0" w:color="auto"/>
                          </w:divBdr>
                        </w:div>
                        <w:div w:id="1672836229">
                          <w:marLeft w:val="0"/>
                          <w:marRight w:val="0"/>
                          <w:marTop w:val="0"/>
                          <w:marBottom w:val="0"/>
                          <w:divBdr>
                            <w:top w:val="none" w:sz="0" w:space="0" w:color="auto"/>
                            <w:left w:val="none" w:sz="0" w:space="0" w:color="auto"/>
                            <w:bottom w:val="none" w:sz="0" w:space="0" w:color="auto"/>
                            <w:right w:val="none" w:sz="0" w:space="0" w:color="auto"/>
                          </w:divBdr>
                        </w:div>
                        <w:div w:id="1732728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366306">
      <w:bodyDiv w:val="1"/>
      <w:marLeft w:val="0"/>
      <w:marRight w:val="0"/>
      <w:marTop w:val="0"/>
      <w:marBottom w:val="0"/>
      <w:divBdr>
        <w:top w:val="none" w:sz="0" w:space="0" w:color="auto"/>
        <w:left w:val="none" w:sz="0" w:space="0" w:color="auto"/>
        <w:bottom w:val="none" w:sz="0" w:space="0" w:color="auto"/>
        <w:right w:val="none" w:sz="0" w:space="0" w:color="auto"/>
      </w:divBdr>
    </w:div>
    <w:div w:id="200632865">
      <w:bodyDiv w:val="1"/>
      <w:marLeft w:val="0"/>
      <w:marRight w:val="0"/>
      <w:marTop w:val="0"/>
      <w:marBottom w:val="0"/>
      <w:divBdr>
        <w:top w:val="none" w:sz="0" w:space="0" w:color="auto"/>
        <w:left w:val="none" w:sz="0" w:space="0" w:color="auto"/>
        <w:bottom w:val="none" w:sz="0" w:space="0" w:color="auto"/>
        <w:right w:val="none" w:sz="0" w:space="0" w:color="auto"/>
      </w:divBdr>
      <w:divsChild>
        <w:div w:id="577978568">
          <w:marLeft w:val="0"/>
          <w:marRight w:val="0"/>
          <w:marTop w:val="0"/>
          <w:marBottom w:val="0"/>
          <w:divBdr>
            <w:top w:val="none" w:sz="0" w:space="0" w:color="auto"/>
            <w:left w:val="none" w:sz="0" w:space="0" w:color="auto"/>
            <w:bottom w:val="none" w:sz="0" w:space="0" w:color="auto"/>
            <w:right w:val="none" w:sz="0" w:space="0" w:color="auto"/>
          </w:divBdr>
        </w:div>
        <w:div w:id="1851675451">
          <w:marLeft w:val="0"/>
          <w:marRight w:val="0"/>
          <w:marTop w:val="0"/>
          <w:marBottom w:val="0"/>
          <w:divBdr>
            <w:top w:val="none" w:sz="0" w:space="0" w:color="auto"/>
            <w:left w:val="none" w:sz="0" w:space="0" w:color="auto"/>
            <w:bottom w:val="none" w:sz="0" w:space="0" w:color="auto"/>
            <w:right w:val="none" w:sz="0" w:space="0" w:color="auto"/>
          </w:divBdr>
        </w:div>
      </w:divsChild>
    </w:div>
    <w:div w:id="203518858">
      <w:bodyDiv w:val="1"/>
      <w:marLeft w:val="0"/>
      <w:marRight w:val="0"/>
      <w:marTop w:val="0"/>
      <w:marBottom w:val="0"/>
      <w:divBdr>
        <w:top w:val="none" w:sz="0" w:space="0" w:color="auto"/>
        <w:left w:val="none" w:sz="0" w:space="0" w:color="auto"/>
        <w:bottom w:val="none" w:sz="0" w:space="0" w:color="auto"/>
        <w:right w:val="none" w:sz="0" w:space="0" w:color="auto"/>
      </w:divBdr>
    </w:div>
    <w:div w:id="208882900">
      <w:bodyDiv w:val="1"/>
      <w:marLeft w:val="0"/>
      <w:marRight w:val="0"/>
      <w:marTop w:val="0"/>
      <w:marBottom w:val="0"/>
      <w:divBdr>
        <w:top w:val="none" w:sz="0" w:space="0" w:color="auto"/>
        <w:left w:val="none" w:sz="0" w:space="0" w:color="auto"/>
        <w:bottom w:val="none" w:sz="0" w:space="0" w:color="auto"/>
        <w:right w:val="none" w:sz="0" w:space="0" w:color="auto"/>
      </w:divBdr>
    </w:div>
    <w:div w:id="210653783">
      <w:bodyDiv w:val="1"/>
      <w:marLeft w:val="0"/>
      <w:marRight w:val="0"/>
      <w:marTop w:val="0"/>
      <w:marBottom w:val="0"/>
      <w:divBdr>
        <w:top w:val="none" w:sz="0" w:space="0" w:color="auto"/>
        <w:left w:val="none" w:sz="0" w:space="0" w:color="auto"/>
        <w:bottom w:val="none" w:sz="0" w:space="0" w:color="auto"/>
        <w:right w:val="none" w:sz="0" w:space="0" w:color="auto"/>
      </w:divBdr>
    </w:div>
    <w:div w:id="211818710">
      <w:bodyDiv w:val="1"/>
      <w:marLeft w:val="0"/>
      <w:marRight w:val="0"/>
      <w:marTop w:val="0"/>
      <w:marBottom w:val="0"/>
      <w:divBdr>
        <w:top w:val="none" w:sz="0" w:space="0" w:color="auto"/>
        <w:left w:val="none" w:sz="0" w:space="0" w:color="auto"/>
        <w:bottom w:val="none" w:sz="0" w:space="0" w:color="auto"/>
        <w:right w:val="none" w:sz="0" w:space="0" w:color="auto"/>
      </w:divBdr>
      <w:divsChild>
        <w:div w:id="1651327575">
          <w:marLeft w:val="0"/>
          <w:marRight w:val="0"/>
          <w:marTop w:val="0"/>
          <w:marBottom w:val="0"/>
          <w:divBdr>
            <w:top w:val="none" w:sz="0" w:space="0" w:color="auto"/>
            <w:left w:val="none" w:sz="0" w:space="0" w:color="auto"/>
            <w:bottom w:val="none" w:sz="0" w:space="0" w:color="auto"/>
            <w:right w:val="none" w:sz="0" w:space="0" w:color="auto"/>
          </w:divBdr>
          <w:divsChild>
            <w:div w:id="1296831125">
              <w:marLeft w:val="0"/>
              <w:marRight w:val="0"/>
              <w:marTop w:val="0"/>
              <w:marBottom w:val="0"/>
              <w:divBdr>
                <w:top w:val="none" w:sz="0" w:space="0" w:color="auto"/>
                <w:left w:val="none" w:sz="0" w:space="0" w:color="auto"/>
                <w:bottom w:val="none" w:sz="0" w:space="0" w:color="auto"/>
                <w:right w:val="none" w:sz="0" w:space="0" w:color="auto"/>
              </w:divBdr>
              <w:divsChild>
                <w:div w:id="643390182">
                  <w:marLeft w:val="0"/>
                  <w:marRight w:val="0"/>
                  <w:marTop w:val="0"/>
                  <w:marBottom w:val="0"/>
                  <w:divBdr>
                    <w:top w:val="none" w:sz="0" w:space="0" w:color="auto"/>
                    <w:left w:val="none" w:sz="0" w:space="0" w:color="auto"/>
                    <w:bottom w:val="none" w:sz="0" w:space="0" w:color="auto"/>
                    <w:right w:val="none" w:sz="0" w:space="0" w:color="auto"/>
                  </w:divBdr>
                </w:div>
                <w:div w:id="1146236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950981">
          <w:marLeft w:val="0"/>
          <w:marRight w:val="0"/>
          <w:marTop w:val="0"/>
          <w:marBottom w:val="0"/>
          <w:divBdr>
            <w:top w:val="none" w:sz="0" w:space="0" w:color="auto"/>
            <w:left w:val="none" w:sz="0" w:space="0" w:color="auto"/>
            <w:bottom w:val="none" w:sz="0" w:space="0" w:color="auto"/>
            <w:right w:val="none" w:sz="0" w:space="0" w:color="auto"/>
          </w:divBdr>
          <w:divsChild>
            <w:div w:id="2031295566">
              <w:marLeft w:val="0"/>
              <w:marRight w:val="0"/>
              <w:marTop w:val="0"/>
              <w:marBottom w:val="0"/>
              <w:divBdr>
                <w:top w:val="none" w:sz="0" w:space="0" w:color="auto"/>
                <w:left w:val="none" w:sz="0" w:space="0" w:color="auto"/>
                <w:bottom w:val="none" w:sz="0" w:space="0" w:color="auto"/>
                <w:right w:val="none" w:sz="0" w:space="0" w:color="auto"/>
              </w:divBdr>
              <w:divsChild>
                <w:div w:id="715279442">
                  <w:marLeft w:val="0"/>
                  <w:marRight w:val="0"/>
                  <w:marTop w:val="0"/>
                  <w:marBottom w:val="0"/>
                  <w:divBdr>
                    <w:top w:val="none" w:sz="0" w:space="0" w:color="auto"/>
                    <w:left w:val="none" w:sz="0" w:space="0" w:color="auto"/>
                    <w:bottom w:val="none" w:sz="0" w:space="0" w:color="auto"/>
                    <w:right w:val="none" w:sz="0" w:space="0" w:color="auto"/>
                  </w:divBdr>
                </w:div>
                <w:div w:id="157512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028643">
          <w:marLeft w:val="0"/>
          <w:marRight w:val="0"/>
          <w:marTop w:val="0"/>
          <w:marBottom w:val="0"/>
          <w:divBdr>
            <w:top w:val="none" w:sz="0" w:space="0" w:color="auto"/>
            <w:left w:val="none" w:sz="0" w:space="0" w:color="auto"/>
            <w:bottom w:val="none" w:sz="0" w:space="0" w:color="auto"/>
            <w:right w:val="none" w:sz="0" w:space="0" w:color="auto"/>
          </w:divBdr>
          <w:divsChild>
            <w:div w:id="1580824904">
              <w:marLeft w:val="0"/>
              <w:marRight w:val="0"/>
              <w:marTop w:val="0"/>
              <w:marBottom w:val="0"/>
              <w:divBdr>
                <w:top w:val="none" w:sz="0" w:space="0" w:color="auto"/>
                <w:left w:val="none" w:sz="0" w:space="0" w:color="auto"/>
                <w:bottom w:val="none" w:sz="0" w:space="0" w:color="auto"/>
                <w:right w:val="none" w:sz="0" w:space="0" w:color="auto"/>
              </w:divBdr>
              <w:divsChild>
                <w:div w:id="177694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60565">
      <w:bodyDiv w:val="1"/>
      <w:marLeft w:val="0"/>
      <w:marRight w:val="0"/>
      <w:marTop w:val="0"/>
      <w:marBottom w:val="0"/>
      <w:divBdr>
        <w:top w:val="none" w:sz="0" w:space="0" w:color="auto"/>
        <w:left w:val="none" w:sz="0" w:space="0" w:color="auto"/>
        <w:bottom w:val="none" w:sz="0" w:space="0" w:color="auto"/>
        <w:right w:val="none" w:sz="0" w:space="0" w:color="auto"/>
      </w:divBdr>
      <w:divsChild>
        <w:div w:id="1603805583">
          <w:marLeft w:val="0"/>
          <w:marRight w:val="0"/>
          <w:marTop w:val="0"/>
          <w:marBottom w:val="0"/>
          <w:divBdr>
            <w:top w:val="none" w:sz="0" w:space="0" w:color="auto"/>
            <w:left w:val="none" w:sz="0" w:space="0" w:color="auto"/>
            <w:bottom w:val="none" w:sz="0" w:space="0" w:color="auto"/>
            <w:right w:val="none" w:sz="0" w:space="0" w:color="auto"/>
          </w:divBdr>
          <w:divsChild>
            <w:div w:id="140078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202551">
      <w:bodyDiv w:val="1"/>
      <w:marLeft w:val="0"/>
      <w:marRight w:val="0"/>
      <w:marTop w:val="0"/>
      <w:marBottom w:val="0"/>
      <w:divBdr>
        <w:top w:val="none" w:sz="0" w:space="0" w:color="auto"/>
        <w:left w:val="none" w:sz="0" w:space="0" w:color="auto"/>
        <w:bottom w:val="none" w:sz="0" w:space="0" w:color="auto"/>
        <w:right w:val="none" w:sz="0" w:space="0" w:color="auto"/>
      </w:divBdr>
      <w:divsChild>
        <w:div w:id="6947493">
          <w:marLeft w:val="0"/>
          <w:marRight w:val="0"/>
          <w:marTop w:val="0"/>
          <w:marBottom w:val="0"/>
          <w:divBdr>
            <w:top w:val="none" w:sz="0" w:space="0" w:color="auto"/>
            <w:left w:val="none" w:sz="0" w:space="0" w:color="auto"/>
            <w:bottom w:val="none" w:sz="0" w:space="0" w:color="auto"/>
            <w:right w:val="none" w:sz="0" w:space="0" w:color="auto"/>
          </w:divBdr>
        </w:div>
        <w:div w:id="281302527">
          <w:marLeft w:val="0"/>
          <w:marRight w:val="0"/>
          <w:marTop w:val="0"/>
          <w:marBottom w:val="0"/>
          <w:divBdr>
            <w:top w:val="none" w:sz="0" w:space="0" w:color="auto"/>
            <w:left w:val="none" w:sz="0" w:space="0" w:color="auto"/>
            <w:bottom w:val="none" w:sz="0" w:space="0" w:color="auto"/>
            <w:right w:val="none" w:sz="0" w:space="0" w:color="auto"/>
          </w:divBdr>
        </w:div>
        <w:div w:id="377096175">
          <w:marLeft w:val="0"/>
          <w:marRight w:val="0"/>
          <w:marTop w:val="0"/>
          <w:marBottom w:val="0"/>
          <w:divBdr>
            <w:top w:val="none" w:sz="0" w:space="0" w:color="auto"/>
            <w:left w:val="none" w:sz="0" w:space="0" w:color="auto"/>
            <w:bottom w:val="none" w:sz="0" w:space="0" w:color="auto"/>
            <w:right w:val="none" w:sz="0" w:space="0" w:color="auto"/>
          </w:divBdr>
        </w:div>
        <w:div w:id="536553074">
          <w:marLeft w:val="0"/>
          <w:marRight w:val="0"/>
          <w:marTop w:val="0"/>
          <w:marBottom w:val="0"/>
          <w:divBdr>
            <w:top w:val="none" w:sz="0" w:space="0" w:color="auto"/>
            <w:left w:val="none" w:sz="0" w:space="0" w:color="auto"/>
            <w:bottom w:val="none" w:sz="0" w:space="0" w:color="auto"/>
            <w:right w:val="none" w:sz="0" w:space="0" w:color="auto"/>
          </w:divBdr>
        </w:div>
        <w:div w:id="1011765123">
          <w:marLeft w:val="0"/>
          <w:marRight w:val="0"/>
          <w:marTop w:val="0"/>
          <w:marBottom w:val="0"/>
          <w:divBdr>
            <w:top w:val="none" w:sz="0" w:space="0" w:color="auto"/>
            <w:left w:val="none" w:sz="0" w:space="0" w:color="auto"/>
            <w:bottom w:val="none" w:sz="0" w:space="0" w:color="auto"/>
            <w:right w:val="none" w:sz="0" w:space="0" w:color="auto"/>
          </w:divBdr>
        </w:div>
        <w:div w:id="1703633756">
          <w:marLeft w:val="0"/>
          <w:marRight w:val="0"/>
          <w:marTop w:val="0"/>
          <w:marBottom w:val="0"/>
          <w:divBdr>
            <w:top w:val="none" w:sz="0" w:space="0" w:color="auto"/>
            <w:left w:val="none" w:sz="0" w:space="0" w:color="auto"/>
            <w:bottom w:val="none" w:sz="0" w:space="0" w:color="auto"/>
            <w:right w:val="none" w:sz="0" w:space="0" w:color="auto"/>
          </w:divBdr>
        </w:div>
        <w:div w:id="1758600464">
          <w:marLeft w:val="0"/>
          <w:marRight w:val="0"/>
          <w:marTop w:val="0"/>
          <w:marBottom w:val="0"/>
          <w:divBdr>
            <w:top w:val="none" w:sz="0" w:space="0" w:color="auto"/>
            <w:left w:val="none" w:sz="0" w:space="0" w:color="auto"/>
            <w:bottom w:val="none" w:sz="0" w:space="0" w:color="auto"/>
            <w:right w:val="none" w:sz="0" w:space="0" w:color="auto"/>
          </w:divBdr>
        </w:div>
        <w:div w:id="1779452082">
          <w:marLeft w:val="0"/>
          <w:marRight w:val="0"/>
          <w:marTop w:val="0"/>
          <w:marBottom w:val="0"/>
          <w:divBdr>
            <w:top w:val="none" w:sz="0" w:space="0" w:color="auto"/>
            <w:left w:val="none" w:sz="0" w:space="0" w:color="auto"/>
            <w:bottom w:val="none" w:sz="0" w:space="0" w:color="auto"/>
            <w:right w:val="none" w:sz="0" w:space="0" w:color="auto"/>
          </w:divBdr>
        </w:div>
        <w:div w:id="2015496546">
          <w:marLeft w:val="0"/>
          <w:marRight w:val="0"/>
          <w:marTop w:val="0"/>
          <w:marBottom w:val="0"/>
          <w:divBdr>
            <w:top w:val="none" w:sz="0" w:space="0" w:color="auto"/>
            <w:left w:val="none" w:sz="0" w:space="0" w:color="auto"/>
            <w:bottom w:val="none" w:sz="0" w:space="0" w:color="auto"/>
            <w:right w:val="none" w:sz="0" w:space="0" w:color="auto"/>
          </w:divBdr>
        </w:div>
        <w:div w:id="2051567057">
          <w:marLeft w:val="0"/>
          <w:marRight w:val="0"/>
          <w:marTop w:val="0"/>
          <w:marBottom w:val="0"/>
          <w:divBdr>
            <w:top w:val="none" w:sz="0" w:space="0" w:color="auto"/>
            <w:left w:val="none" w:sz="0" w:space="0" w:color="auto"/>
            <w:bottom w:val="none" w:sz="0" w:space="0" w:color="auto"/>
            <w:right w:val="none" w:sz="0" w:space="0" w:color="auto"/>
          </w:divBdr>
        </w:div>
      </w:divsChild>
    </w:div>
    <w:div w:id="220747567">
      <w:bodyDiv w:val="1"/>
      <w:marLeft w:val="0"/>
      <w:marRight w:val="0"/>
      <w:marTop w:val="0"/>
      <w:marBottom w:val="0"/>
      <w:divBdr>
        <w:top w:val="none" w:sz="0" w:space="0" w:color="auto"/>
        <w:left w:val="none" w:sz="0" w:space="0" w:color="auto"/>
        <w:bottom w:val="none" w:sz="0" w:space="0" w:color="auto"/>
        <w:right w:val="none" w:sz="0" w:space="0" w:color="auto"/>
      </w:divBdr>
    </w:div>
    <w:div w:id="221603112">
      <w:bodyDiv w:val="1"/>
      <w:marLeft w:val="0"/>
      <w:marRight w:val="0"/>
      <w:marTop w:val="0"/>
      <w:marBottom w:val="0"/>
      <w:divBdr>
        <w:top w:val="none" w:sz="0" w:space="0" w:color="auto"/>
        <w:left w:val="none" w:sz="0" w:space="0" w:color="auto"/>
        <w:bottom w:val="none" w:sz="0" w:space="0" w:color="auto"/>
        <w:right w:val="none" w:sz="0" w:space="0" w:color="auto"/>
      </w:divBdr>
    </w:div>
    <w:div w:id="229461510">
      <w:bodyDiv w:val="1"/>
      <w:marLeft w:val="0"/>
      <w:marRight w:val="0"/>
      <w:marTop w:val="0"/>
      <w:marBottom w:val="0"/>
      <w:divBdr>
        <w:top w:val="none" w:sz="0" w:space="0" w:color="auto"/>
        <w:left w:val="none" w:sz="0" w:space="0" w:color="auto"/>
        <w:bottom w:val="none" w:sz="0" w:space="0" w:color="auto"/>
        <w:right w:val="none" w:sz="0" w:space="0" w:color="auto"/>
      </w:divBdr>
      <w:divsChild>
        <w:div w:id="24061709">
          <w:marLeft w:val="0"/>
          <w:marRight w:val="0"/>
          <w:marTop w:val="0"/>
          <w:marBottom w:val="0"/>
          <w:divBdr>
            <w:top w:val="none" w:sz="0" w:space="0" w:color="auto"/>
            <w:left w:val="none" w:sz="0" w:space="0" w:color="auto"/>
            <w:bottom w:val="none" w:sz="0" w:space="0" w:color="auto"/>
            <w:right w:val="none" w:sz="0" w:space="0" w:color="auto"/>
          </w:divBdr>
          <w:divsChild>
            <w:div w:id="2065643734">
              <w:marLeft w:val="0"/>
              <w:marRight w:val="0"/>
              <w:marTop w:val="0"/>
              <w:marBottom w:val="0"/>
              <w:divBdr>
                <w:top w:val="none" w:sz="0" w:space="0" w:color="auto"/>
                <w:left w:val="none" w:sz="0" w:space="0" w:color="auto"/>
                <w:bottom w:val="none" w:sz="0" w:space="0" w:color="auto"/>
                <w:right w:val="none" w:sz="0" w:space="0" w:color="auto"/>
              </w:divBdr>
            </w:div>
          </w:divsChild>
        </w:div>
        <w:div w:id="210924446">
          <w:marLeft w:val="0"/>
          <w:marRight w:val="0"/>
          <w:marTop w:val="0"/>
          <w:marBottom w:val="0"/>
          <w:divBdr>
            <w:top w:val="none" w:sz="0" w:space="0" w:color="auto"/>
            <w:left w:val="none" w:sz="0" w:space="0" w:color="auto"/>
            <w:bottom w:val="none" w:sz="0" w:space="0" w:color="auto"/>
            <w:right w:val="none" w:sz="0" w:space="0" w:color="auto"/>
          </w:divBdr>
        </w:div>
        <w:div w:id="367805750">
          <w:marLeft w:val="0"/>
          <w:marRight w:val="0"/>
          <w:marTop w:val="0"/>
          <w:marBottom w:val="0"/>
          <w:divBdr>
            <w:top w:val="none" w:sz="0" w:space="0" w:color="auto"/>
            <w:left w:val="none" w:sz="0" w:space="0" w:color="auto"/>
            <w:bottom w:val="none" w:sz="0" w:space="0" w:color="auto"/>
            <w:right w:val="none" w:sz="0" w:space="0" w:color="auto"/>
          </w:divBdr>
          <w:divsChild>
            <w:div w:id="1777170404">
              <w:marLeft w:val="0"/>
              <w:marRight w:val="0"/>
              <w:marTop w:val="0"/>
              <w:marBottom w:val="0"/>
              <w:divBdr>
                <w:top w:val="none" w:sz="0" w:space="0" w:color="auto"/>
                <w:left w:val="none" w:sz="0" w:space="0" w:color="auto"/>
                <w:bottom w:val="none" w:sz="0" w:space="0" w:color="auto"/>
                <w:right w:val="none" w:sz="0" w:space="0" w:color="auto"/>
              </w:divBdr>
            </w:div>
          </w:divsChild>
        </w:div>
        <w:div w:id="502548708">
          <w:marLeft w:val="0"/>
          <w:marRight w:val="0"/>
          <w:marTop w:val="0"/>
          <w:marBottom w:val="0"/>
          <w:divBdr>
            <w:top w:val="none" w:sz="0" w:space="0" w:color="auto"/>
            <w:left w:val="none" w:sz="0" w:space="0" w:color="auto"/>
            <w:bottom w:val="none" w:sz="0" w:space="0" w:color="auto"/>
            <w:right w:val="none" w:sz="0" w:space="0" w:color="auto"/>
          </w:divBdr>
        </w:div>
        <w:div w:id="617027949">
          <w:marLeft w:val="0"/>
          <w:marRight w:val="0"/>
          <w:marTop w:val="0"/>
          <w:marBottom w:val="0"/>
          <w:divBdr>
            <w:top w:val="none" w:sz="0" w:space="0" w:color="auto"/>
            <w:left w:val="none" w:sz="0" w:space="0" w:color="auto"/>
            <w:bottom w:val="none" w:sz="0" w:space="0" w:color="auto"/>
            <w:right w:val="none" w:sz="0" w:space="0" w:color="auto"/>
          </w:divBdr>
          <w:divsChild>
            <w:div w:id="223760137">
              <w:marLeft w:val="0"/>
              <w:marRight w:val="0"/>
              <w:marTop w:val="0"/>
              <w:marBottom w:val="0"/>
              <w:divBdr>
                <w:top w:val="none" w:sz="0" w:space="0" w:color="auto"/>
                <w:left w:val="none" w:sz="0" w:space="0" w:color="auto"/>
                <w:bottom w:val="none" w:sz="0" w:space="0" w:color="auto"/>
                <w:right w:val="none" w:sz="0" w:space="0" w:color="auto"/>
              </w:divBdr>
            </w:div>
          </w:divsChild>
        </w:div>
        <w:div w:id="639845313">
          <w:marLeft w:val="0"/>
          <w:marRight w:val="0"/>
          <w:marTop w:val="0"/>
          <w:marBottom w:val="0"/>
          <w:divBdr>
            <w:top w:val="none" w:sz="0" w:space="0" w:color="auto"/>
            <w:left w:val="none" w:sz="0" w:space="0" w:color="auto"/>
            <w:bottom w:val="none" w:sz="0" w:space="0" w:color="auto"/>
            <w:right w:val="none" w:sz="0" w:space="0" w:color="auto"/>
          </w:divBdr>
          <w:divsChild>
            <w:div w:id="1973052787">
              <w:marLeft w:val="0"/>
              <w:marRight w:val="0"/>
              <w:marTop w:val="0"/>
              <w:marBottom w:val="0"/>
              <w:divBdr>
                <w:top w:val="none" w:sz="0" w:space="0" w:color="auto"/>
                <w:left w:val="none" w:sz="0" w:space="0" w:color="auto"/>
                <w:bottom w:val="none" w:sz="0" w:space="0" w:color="auto"/>
                <w:right w:val="none" w:sz="0" w:space="0" w:color="auto"/>
              </w:divBdr>
            </w:div>
          </w:divsChild>
        </w:div>
        <w:div w:id="974330598">
          <w:marLeft w:val="0"/>
          <w:marRight w:val="0"/>
          <w:marTop w:val="0"/>
          <w:marBottom w:val="0"/>
          <w:divBdr>
            <w:top w:val="none" w:sz="0" w:space="0" w:color="auto"/>
            <w:left w:val="none" w:sz="0" w:space="0" w:color="auto"/>
            <w:bottom w:val="none" w:sz="0" w:space="0" w:color="auto"/>
            <w:right w:val="none" w:sz="0" w:space="0" w:color="auto"/>
          </w:divBdr>
          <w:divsChild>
            <w:div w:id="1179585989">
              <w:marLeft w:val="0"/>
              <w:marRight w:val="0"/>
              <w:marTop w:val="0"/>
              <w:marBottom w:val="0"/>
              <w:divBdr>
                <w:top w:val="none" w:sz="0" w:space="0" w:color="auto"/>
                <w:left w:val="none" w:sz="0" w:space="0" w:color="auto"/>
                <w:bottom w:val="none" w:sz="0" w:space="0" w:color="auto"/>
                <w:right w:val="none" w:sz="0" w:space="0" w:color="auto"/>
              </w:divBdr>
            </w:div>
          </w:divsChild>
        </w:div>
        <w:div w:id="1086270785">
          <w:marLeft w:val="0"/>
          <w:marRight w:val="0"/>
          <w:marTop w:val="0"/>
          <w:marBottom w:val="0"/>
          <w:divBdr>
            <w:top w:val="none" w:sz="0" w:space="0" w:color="auto"/>
            <w:left w:val="none" w:sz="0" w:space="0" w:color="auto"/>
            <w:bottom w:val="none" w:sz="0" w:space="0" w:color="auto"/>
            <w:right w:val="none" w:sz="0" w:space="0" w:color="auto"/>
          </w:divBdr>
          <w:divsChild>
            <w:div w:id="1530877659">
              <w:marLeft w:val="0"/>
              <w:marRight w:val="0"/>
              <w:marTop w:val="0"/>
              <w:marBottom w:val="0"/>
              <w:divBdr>
                <w:top w:val="none" w:sz="0" w:space="0" w:color="auto"/>
                <w:left w:val="none" w:sz="0" w:space="0" w:color="auto"/>
                <w:bottom w:val="none" w:sz="0" w:space="0" w:color="auto"/>
                <w:right w:val="none" w:sz="0" w:space="0" w:color="auto"/>
              </w:divBdr>
            </w:div>
          </w:divsChild>
        </w:div>
        <w:div w:id="1247302330">
          <w:marLeft w:val="0"/>
          <w:marRight w:val="0"/>
          <w:marTop w:val="0"/>
          <w:marBottom w:val="0"/>
          <w:divBdr>
            <w:top w:val="none" w:sz="0" w:space="0" w:color="auto"/>
            <w:left w:val="none" w:sz="0" w:space="0" w:color="auto"/>
            <w:bottom w:val="none" w:sz="0" w:space="0" w:color="auto"/>
            <w:right w:val="none" w:sz="0" w:space="0" w:color="auto"/>
          </w:divBdr>
          <w:divsChild>
            <w:div w:id="1048067655">
              <w:marLeft w:val="0"/>
              <w:marRight w:val="0"/>
              <w:marTop w:val="0"/>
              <w:marBottom w:val="0"/>
              <w:divBdr>
                <w:top w:val="none" w:sz="0" w:space="0" w:color="auto"/>
                <w:left w:val="none" w:sz="0" w:space="0" w:color="auto"/>
                <w:bottom w:val="none" w:sz="0" w:space="0" w:color="auto"/>
                <w:right w:val="none" w:sz="0" w:space="0" w:color="auto"/>
              </w:divBdr>
            </w:div>
          </w:divsChild>
        </w:div>
        <w:div w:id="1475442593">
          <w:marLeft w:val="0"/>
          <w:marRight w:val="0"/>
          <w:marTop w:val="0"/>
          <w:marBottom w:val="0"/>
          <w:divBdr>
            <w:top w:val="none" w:sz="0" w:space="0" w:color="auto"/>
            <w:left w:val="none" w:sz="0" w:space="0" w:color="auto"/>
            <w:bottom w:val="none" w:sz="0" w:space="0" w:color="auto"/>
            <w:right w:val="none" w:sz="0" w:space="0" w:color="auto"/>
          </w:divBdr>
          <w:divsChild>
            <w:div w:id="223222368">
              <w:marLeft w:val="0"/>
              <w:marRight w:val="0"/>
              <w:marTop w:val="0"/>
              <w:marBottom w:val="0"/>
              <w:divBdr>
                <w:top w:val="none" w:sz="0" w:space="0" w:color="auto"/>
                <w:left w:val="none" w:sz="0" w:space="0" w:color="auto"/>
                <w:bottom w:val="none" w:sz="0" w:space="0" w:color="auto"/>
                <w:right w:val="none" w:sz="0" w:space="0" w:color="auto"/>
              </w:divBdr>
            </w:div>
          </w:divsChild>
        </w:div>
        <w:div w:id="1531996327">
          <w:marLeft w:val="0"/>
          <w:marRight w:val="0"/>
          <w:marTop w:val="0"/>
          <w:marBottom w:val="0"/>
          <w:divBdr>
            <w:top w:val="none" w:sz="0" w:space="0" w:color="auto"/>
            <w:left w:val="none" w:sz="0" w:space="0" w:color="auto"/>
            <w:bottom w:val="none" w:sz="0" w:space="0" w:color="auto"/>
            <w:right w:val="none" w:sz="0" w:space="0" w:color="auto"/>
          </w:divBdr>
          <w:divsChild>
            <w:div w:id="1359090438">
              <w:marLeft w:val="0"/>
              <w:marRight w:val="0"/>
              <w:marTop w:val="0"/>
              <w:marBottom w:val="0"/>
              <w:divBdr>
                <w:top w:val="none" w:sz="0" w:space="0" w:color="auto"/>
                <w:left w:val="none" w:sz="0" w:space="0" w:color="auto"/>
                <w:bottom w:val="none" w:sz="0" w:space="0" w:color="auto"/>
                <w:right w:val="none" w:sz="0" w:space="0" w:color="auto"/>
              </w:divBdr>
            </w:div>
          </w:divsChild>
        </w:div>
        <w:div w:id="1790509665">
          <w:marLeft w:val="0"/>
          <w:marRight w:val="0"/>
          <w:marTop w:val="0"/>
          <w:marBottom w:val="0"/>
          <w:divBdr>
            <w:top w:val="none" w:sz="0" w:space="0" w:color="auto"/>
            <w:left w:val="none" w:sz="0" w:space="0" w:color="auto"/>
            <w:bottom w:val="none" w:sz="0" w:space="0" w:color="auto"/>
            <w:right w:val="none" w:sz="0" w:space="0" w:color="auto"/>
          </w:divBdr>
          <w:divsChild>
            <w:div w:id="1487089523">
              <w:marLeft w:val="0"/>
              <w:marRight w:val="0"/>
              <w:marTop w:val="0"/>
              <w:marBottom w:val="0"/>
              <w:divBdr>
                <w:top w:val="none" w:sz="0" w:space="0" w:color="auto"/>
                <w:left w:val="none" w:sz="0" w:space="0" w:color="auto"/>
                <w:bottom w:val="none" w:sz="0" w:space="0" w:color="auto"/>
                <w:right w:val="none" w:sz="0" w:space="0" w:color="auto"/>
              </w:divBdr>
            </w:div>
          </w:divsChild>
        </w:div>
        <w:div w:id="2034720888">
          <w:marLeft w:val="0"/>
          <w:marRight w:val="0"/>
          <w:marTop w:val="0"/>
          <w:marBottom w:val="0"/>
          <w:divBdr>
            <w:top w:val="none" w:sz="0" w:space="0" w:color="auto"/>
            <w:left w:val="none" w:sz="0" w:space="0" w:color="auto"/>
            <w:bottom w:val="none" w:sz="0" w:space="0" w:color="auto"/>
            <w:right w:val="none" w:sz="0" w:space="0" w:color="auto"/>
          </w:divBdr>
        </w:div>
      </w:divsChild>
    </w:div>
    <w:div w:id="230237474">
      <w:bodyDiv w:val="1"/>
      <w:marLeft w:val="0"/>
      <w:marRight w:val="0"/>
      <w:marTop w:val="0"/>
      <w:marBottom w:val="0"/>
      <w:divBdr>
        <w:top w:val="none" w:sz="0" w:space="0" w:color="auto"/>
        <w:left w:val="none" w:sz="0" w:space="0" w:color="auto"/>
        <w:bottom w:val="none" w:sz="0" w:space="0" w:color="auto"/>
        <w:right w:val="none" w:sz="0" w:space="0" w:color="auto"/>
      </w:divBdr>
    </w:div>
    <w:div w:id="231237849">
      <w:bodyDiv w:val="1"/>
      <w:marLeft w:val="0"/>
      <w:marRight w:val="0"/>
      <w:marTop w:val="0"/>
      <w:marBottom w:val="0"/>
      <w:divBdr>
        <w:top w:val="none" w:sz="0" w:space="0" w:color="auto"/>
        <w:left w:val="none" w:sz="0" w:space="0" w:color="auto"/>
        <w:bottom w:val="none" w:sz="0" w:space="0" w:color="auto"/>
        <w:right w:val="none" w:sz="0" w:space="0" w:color="auto"/>
      </w:divBdr>
      <w:divsChild>
        <w:div w:id="1259828329">
          <w:marLeft w:val="0"/>
          <w:marRight w:val="0"/>
          <w:marTop w:val="0"/>
          <w:marBottom w:val="0"/>
          <w:divBdr>
            <w:top w:val="none" w:sz="0" w:space="0" w:color="auto"/>
            <w:left w:val="none" w:sz="0" w:space="0" w:color="auto"/>
            <w:bottom w:val="none" w:sz="0" w:space="0" w:color="auto"/>
            <w:right w:val="none" w:sz="0" w:space="0" w:color="auto"/>
          </w:divBdr>
          <w:divsChild>
            <w:div w:id="511260007">
              <w:marLeft w:val="0"/>
              <w:marRight w:val="0"/>
              <w:marTop w:val="0"/>
              <w:marBottom w:val="0"/>
              <w:divBdr>
                <w:top w:val="none" w:sz="0" w:space="0" w:color="auto"/>
                <w:left w:val="none" w:sz="0" w:space="0" w:color="auto"/>
                <w:bottom w:val="none" w:sz="0" w:space="0" w:color="auto"/>
                <w:right w:val="none" w:sz="0" w:space="0" w:color="auto"/>
              </w:divBdr>
              <w:divsChild>
                <w:div w:id="1894733200">
                  <w:marLeft w:val="0"/>
                  <w:marRight w:val="0"/>
                  <w:marTop w:val="0"/>
                  <w:marBottom w:val="0"/>
                  <w:divBdr>
                    <w:top w:val="none" w:sz="0" w:space="0" w:color="auto"/>
                    <w:left w:val="none" w:sz="0" w:space="0" w:color="auto"/>
                    <w:bottom w:val="none" w:sz="0" w:space="0" w:color="auto"/>
                    <w:right w:val="none" w:sz="0" w:space="0" w:color="auto"/>
                  </w:divBdr>
                  <w:divsChild>
                    <w:div w:id="797994054">
                      <w:marLeft w:val="0"/>
                      <w:marRight w:val="0"/>
                      <w:marTop w:val="0"/>
                      <w:marBottom w:val="0"/>
                      <w:divBdr>
                        <w:top w:val="none" w:sz="0" w:space="0" w:color="auto"/>
                        <w:left w:val="none" w:sz="0" w:space="0" w:color="auto"/>
                        <w:bottom w:val="none" w:sz="0" w:space="0" w:color="auto"/>
                        <w:right w:val="none" w:sz="0" w:space="0" w:color="auto"/>
                      </w:divBdr>
                      <w:divsChild>
                        <w:div w:id="414598455">
                          <w:marLeft w:val="0"/>
                          <w:marRight w:val="0"/>
                          <w:marTop w:val="0"/>
                          <w:marBottom w:val="0"/>
                          <w:divBdr>
                            <w:top w:val="none" w:sz="0" w:space="0" w:color="auto"/>
                            <w:left w:val="none" w:sz="0" w:space="0" w:color="auto"/>
                            <w:bottom w:val="none" w:sz="0" w:space="0" w:color="auto"/>
                            <w:right w:val="none" w:sz="0" w:space="0" w:color="auto"/>
                          </w:divBdr>
                        </w:div>
                        <w:div w:id="1312442288">
                          <w:marLeft w:val="0"/>
                          <w:marRight w:val="0"/>
                          <w:marTop w:val="0"/>
                          <w:marBottom w:val="0"/>
                          <w:divBdr>
                            <w:top w:val="none" w:sz="0" w:space="0" w:color="auto"/>
                            <w:left w:val="none" w:sz="0" w:space="0" w:color="auto"/>
                            <w:bottom w:val="none" w:sz="0" w:space="0" w:color="auto"/>
                            <w:right w:val="none" w:sz="0" w:space="0" w:color="auto"/>
                          </w:divBdr>
                        </w:div>
                        <w:div w:id="1493134004">
                          <w:marLeft w:val="0"/>
                          <w:marRight w:val="0"/>
                          <w:marTop w:val="0"/>
                          <w:marBottom w:val="0"/>
                          <w:divBdr>
                            <w:top w:val="none" w:sz="0" w:space="0" w:color="auto"/>
                            <w:left w:val="none" w:sz="0" w:space="0" w:color="auto"/>
                            <w:bottom w:val="none" w:sz="0" w:space="0" w:color="auto"/>
                            <w:right w:val="none" w:sz="0" w:space="0" w:color="auto"/>
                          </w:divBdr>
                        </w:div>
                        <w:div w:id="190941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4361716">
      <w:bodyDiv w:val="1"/>
      <w:marLeft w:val="0"/>
      <w:marRight w:val="0"/>
      <w:marTop w:val="0"/>
      <w:marBottom w:val="0"/>
      <w:divBdr>
        <w:top w:val="none" w:sz="0" w:space="0" w:color="auto"/>
        <w:left w:val="none" w:sz="0" w:space="0" w:color="auto"/>
        <w:bottom w:val="none" w:sz="0" w:space="0" w:color="auto"/>
        <w:right w:val="none" w:sz="0" w:space="0" w:color="auto"/>
      </w:divBdr>
    </w:div>
    <w:div w:id="234899787">
      <w:bodyDiv w:val="1"/>
      <w:marLeft w:val="0"/>
      <w:marRight w:val="0"/>
      <w:marTop w:val="0"/>
      <w:marBottom w:val="0"/>
      <w:divBdr>
        <w:top w:val="none" w:sz="0" w:space="0" w:color="auto"/>
        <w:left w:val="none" w:sz="0" w:space="0" w:color="auto"/>
        <w:bottom w:val="none" w:sz="0" w:space="0" w:color="auto"/>
        <w:right w:val="none" w:sz="0" w:space="0" w:color="auto"/>
      </w:divBdr>
      <w:divsChild>
        <w:div w:id="1517495648">
          <w:marLeft w:val="0"/>
          <w:marRight w:val="0"/>
          <w:marTop w:val="0"/>
          <w:marBottom w:val="0"/>
          <w:divBdr>
            <w:top w:val="none" w:sz="0" w:space="0" w:color="auto"/>
            <w:left w:val="none" w:sz="0" w:space="0" w:color="auto"/>
            <w:bottom w:val="none" w:sz="0" w:space="0" w:color="auto"/>
            <w:right w:val="none" w:sz="0" w:space="0" w:color="auto"/>
          </w:divBdr>
        </w:div>
        <w:div w:id="1576040974">
          <w:marLeft w:val="0"/>
          <w:marRight w:val="0"/>
          <w:marTop w:val="0"/>
          <w:marBottom w:val="0"/>
          <w:divBdr>
            <w:top w:val="none" w:sz="0" w:space="0" w:color="auto"/>
            <w:left w:val="none" w:sz="0" w:space="0" w:color="auto"/>
            <w:bottom w:val="none" w:sz="0" w:space="0" w:color="auto"/>
            <w:right w:val="none" w:sz="0" w:space="0" w:color="auto"/>
          </w:divBdr>
        </w:div>
      </w:divsChild>
    </w:div>
    <w:div w:id="236063419">
      <w:bodyDiv w:val="1"/>
      <w:marLeft w:val="0"/>
      <w:marRight w:val="0"/>
      <w:marTop w:val="0"/>
      <w:marBottom w:val="0"/>
      <w:divBdr>
        <w:top w:val="none" w:sz="0" w:space="0" w:color="auto"/>
        <w:left w:val="none" w:sz="0" w:space="0" w:color="auto"/>
        <w:bottom w:val="none" w:sz="0" w:space="0" w:color="auto"/>
        <w:right w:val="none" w:sz="0" w:space="0" w:color="auto"/>
      </w:divBdr>
    </w:div>
    <w:div w:id="244341955">
      <w:bodyDiv w:val="1"/>
      <w:marLeft w:val="0"/>
      <w:marRight w:val="0"/>
      <w:marTop w:val="0"/>
      <w:marBottom w:val="0"/>
      <w:divBdr>
        <w:top w:val="none" w:sz="0" w:space="0" w:color="auto"/>
        <w:left w:val="none" w:sz="0" w:space="0" w:color="auto"/>
        <w:bottom w:val="none" w:sz="0" w:space="0" w:color="auto"/>
        <w:right w:val="none" w:sz="0" w:space="0" w:color="auto"/>
      </w:divBdr>
    </w:div>
    <w:div w:id="246158534">
      <w:bodyDiv w:val="1"/>
      <w:marLeft w:val="0"/>
      <w:marRight w:val="0"/>
      <w:marTop w:val="0"/>
      <w:marBottom w:val="0"/>
      <w:divBdr>
        <w:top w:val="none" w:sz="0" w:space="0" w:color="auto"/>
        <w:left w:val="none" w:sz="0" w:space="0" w:color="auto"/>
        <w:bottom w:val="none" w:sz="0" w:space="0" w:color="auto"/>
        <w:right w:val="none" w:sz="0" w:space="0" w:color="auto"/>
      </w:divBdr>
      <w:divsChild>
        <w:div w:id="2076010470">
          <w:marLeft w:val="0"/>
          <w:marRight w:val="0"/>
          <w:marTop w:val="0"/>
          <w:marBottom w:val="0"/>
          <w:divBdr>
            <w:top w:val="none" w:sz="0" w:space="0" w:color="auto"/>
            <w:left w:val="none" w:sz="0" w:space="0" w:color="auto"/>
            <w:bottom w:val="none" w:sz="0" w:space="0" w:color="auto"/>
            <w:right w:val="none" w:sz="0" w:space="0" w:color="auto"/>
          </w:divBdr>
          <w:divsChild>
            <w:div w:id="893076768">
              <w:marLeft w:val="0"/>
              <w:marRight w:val="0"/>
              <w:marTop w:val="0"/>
              <w:marBottom w:val="0"/>
              <w:divBdr>
                <w:top w:val="none" w:sz="0" w:space="0" w:color="auto"/>
                <w:left w:val="none" w:sz="0" w:space="0" w:color="auto"/>
                <w:bottom w:val="none" w:sz="0" w:space="0" w:color="auto"/>
                <w:right w:val="none" w:sz="0" w:space="0" w:color="auto"/>
              </w:divBdr>
              <w:divsChild>
                <w:div w:id="479074364">
                  <w:marLeft w:val="0"/>
                  <w:marRight w:val="0"/>
                  <w:marTop w:val="0"/>
                  <w:marBottom w:val="0"/>
                  <w:divBdr>
                    <w:top w:val="none" w:sz="0" w:space="0" w:color="auto"/>
                    <w:left w:val="none" w:sz="0" w:space="0" w:color="auto"/>
                    <w:bottom w:val="none" w:sz="0" w:space="0" w:color="auto"/>
                    <w:right w:val="none" w:sz="0" w:space="0" w:color="auto"/>
                  </w:divBdr>
                  <w:divsChild>
                    <w:div w:id="1261838082">
                      <w:marLeft w:val="0"/>
                      <w:marRight w:val="0"/>
                      <w:marTop w:val="0"/>
                      <w:marBottom w:val="0"/>
                      <w:divBdr>
                        <w:top w:val="single" w:sz="4" w:space="1" w:color="C0C0C0"/>
                        <w:left w:val="single" w:sz="4" w:space="1" w:color="C0C0C0"/>
                        <w:bottom w:val="single" w:sz="4" w:space="1" w:color="C0C0C0"/>
                        <w:right w:val="single" w:sz="4" w:space="1" w:color="C0C0C0"/>
                      </w:divBdr>
                      <w:divsChild>
                        <w:div w:id="1133595266">
                          <w:marLeft w:val="0"/>
                          <w:marRight w:val="0"/>
                          <w:marTop w:val="0"/>
                          <w:marBottom w:val="0"/>
                          <w:divBdr>
                            <w:top w:val="none" w:sz="0" w:space="0" w:color="auto"/>
                            <w:left w:val="none" w:sz="0" w:space="0" w:color="auto"/>
                            <w:bottom w:val="none" w:sz="0" w:space="0" w:color="auto"/>
                            <w:right w:val="none" w:sz="0" w:space="0" w:color="auto"/>
                          </w:divBdr>
                        </w:div>
                        <w:div w:id="1219317904">
                          <w:marLeft w:val="0"/>
                          <w:marRight w:val="0"/>
                          <w:marTop w:val="0"/>
                          <w:marBottom w:val="0"/>
                          <w:divBdr>
                            <w:top w:val="none" w:sz="0" w:space="0" w:color="auto"/>
                            <w:left w:val="none" w:sz="0" w:space="0" w:color="auto"/>
                            <w:bottom w:val="none" w:sz="0" w:space="0" w:color="auto"/>
                            <w:right w:val="none" w:sz="0" w:space="0" w:color="auto"/>
                          </w:divBdr>
                        </w:div>
                        <w:div w:id="1989480044">
                          <w:marLeft w:val="0"/>
                          <w:marRight w:val="0"/>
                          <w:marTop w:val="0"/>
                          <w:marBottom w:val="0"/>
                          <w:divBdr>
                            <w:top w:val="none" w:sz="0" w:space="0" w:color="auto"/>
                            <w:left w:val="none" w:sz="0" w:space="0" w:color="auto"/>
                            <w:bottom w:val="none" w:sz="0" w:space="0" w:color="auto"/>
                            <w:right w:val="none" w:sz="0" w:space="0" w:color="auto"/>
                          </w:divBdr>
                        </w:div>
                        <w:div w:id="214665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0168108">
      <w:bodyDiv w:val="1"/>
      <w:marLeft w:val="0"/>
      <w:marRight w:val="0"/>
      <w:marTop w:val="0"/>
      <w:marBottom w:val="0"/>
      <w:divBdr>
        <w:top w:val="none" w:sz="0" w:space="0" w:color="auto"/>
        <w:left w:val="none" w:sz="0" w:space="0" w:color="auto"/>
        <w:bottom w:val="none" w:sz="0" w:space="0" w:color="auto"/>
        <w:right w:val="none" w:sz="0" w:space="0" w:color="auto"/>
      </w:divBdr>
      <w:divsChild>
        <w:div w:id="837499114">
          <w:marLeft w:val="0"/>
          <w:marRight w:val="0"/>
          <w:marTop w:val="0"/>
          <w:marBottom w:val="0"/>
          <w:divBdr>
            <w:top w:val="none" w:sz="0" w:space="0" w:color="auto"/>
            <w:left w:val="none" w:sz="0" w:space="0" w:color="auto"/>
            <w:bottom w:val="none" w:sz="0" w:space="0" w:color="auto"/>
            <w:right w:val="none" w:sz="0" w:space="0" w:color="auto"/>
          </w:divBdr>
          <w:divsChild>
            <w:div w:id="1229418515">
              <w:marLeft w:val="0"/>
              <w:marRight w:val="0"/>
              <w:marTop w:val="0"/>
              <w:marBottom w:val="0"/>
              <w:divBdr>
                <w:top w:val="none" w:sz="0" w:space="0" w:color="auto"/>
                <w:left w:val="none" w:sz="0" w:space="0" w:color="auto"/>
                <w:bottom w:val="none" w:sz="0" w:space="0" w:color="auto"/>
                <w:right w:val="none" w:sz="0" w:space="0" w:color="auto"/>
              </w:divBdr>
              <w:divsChild>
                <w:div w:id="1169641980">
                  <w:marLeft w:val="0"/>
                  <w:marRight w:val="0"/>
                  <w:marTop w:val="0"/>
                  <w:marBottom w:val="0"/>
                  <w:divBdr>
                    <w:top w:val="none" w:sz="0" w:space="0" w:color="auto"/>
                    <w:left w:val="none" w:sz="0" w:space="0" w:color="auto"/>
                    <w:bottom w:val="none" w:sz="0" w:space="0" w:color="auto"/>
                    <w:right w:val="none" w:sz="0" w:space="0" w:color="auto"/>
                  </w:divBdr>
                  <w:divsChild>
                    <w:div w:id="1880779041">
                      <w:marLeft w:val="0"/>
                      <w:marRight w:val="0"/>
                      <w:marTop w:val="0"/>
                      <w:marBottom w:val="0"/>
                      <w:divBdr>
                        <w:top w:val="single" w:sz="4" w:space="2" w:color="C0C0C0"/>
                        <w:left w:val="single" w:sz="4" w:space="2" w:color="C0C0C0"/>
                        <w:bottom w:val="single" w:sz="4" w:space="2" w:color="C0C0C0"/>
                        <w:right w:val="single" w:sz="4" w:space="2" w:color="C0C0C0"/>
                      </w:divBdr>
                      <w:divsChild>
                        <w:div w:id="257102938">
                          <w:marLeft w:val="0"/>
                          <w:marRight w:val="0"/>
                          <w:marTop w:val="0"/>
                          <w:marBottom w:val="0"/>
                          <w:divBdr>
                            <w:top w:val="none" w:sz="0" w:space="0" w:color="auto"/>
                            <w:left w:val="none" w:sz="0" w:space="0" w:color="auto"/>
                            <w:bottom w:val="none" w:sz="0" w:space="0" w:color="auto"/>
                            <w:right w:val="none" w:sz="0" w:space="0" w:color="auto"/>
                          </w:divBdr>
                        </w:div>
                        <w:div w:id="1272779066">
                          <w:marLeft w:val="0"/>
                          <w:marRight w:val="0"/>
                          <w:marTop w:val="0"/>
                          <w:marBottom w:val="0"/>
                          <w:divBdr>
                            <w:top w:val="none" w:sz="0" w:space="0" w:color="auto"/>
                            <w:left w:val="none" w:sz="0" w:space="0" w:color="auto"/>
                            <w:bottom w:val="none" w:sz="0" w:space="0" w:color="auto"/>
                            <w:right w:val="none" w:sz="0" w:space="0" w:color="auto"/>
                          </w:divBdr>
                        </w:div>
                        <w:div w:id="2032992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0428274">
      <w:bodyDiv w:val="1"/>
      <w:marLeft w:val="0"/>
      <w:marRight w:val="0"/>
      <w:marTop w:val="0"/>
      <w:marBottom w:val="0"/>
      <w:divBdr>
        <w:top w:val="none" w:sz="0" w:space="0" w:color="auto"/>
        <w:left w:val="none" w:sz="0" w:space="0" w:color="auto"/>
        <w:bottom w:val="none" w:sz="0" w:space="0" w:color="auto"/>
        <w:right w:val="none" w:sz="0" w:space="0" w:color="auto"/>
      </w:divBdr>
    </w:div>
    <w:div w:id="250428550">
      <w:bodyDiv w:val="1"/>
      <w:marLeft w:val="0"/>
      <w:marRight w:val="0"/>
      <w:marTop w:val="0"/>
      <w:marBottom w:val="0"/>
      <w:divBdr>
        <w:top w:val="none" w:sz="0" w:space="0" w:color="auto"/>
        <w:left w:val="none" w:sz="0" w:space="0" w:color="auto"/>
        <w:bottom w:val="none" w:sz="0" w:space="0" w:color="auto"/>
        <w:right w:val="none" w:sz="0" w:space="0" w:color="auto"/>
      </w:divBdr>
      <w:divsChild>
        <w:div w:id="1641032787">
          <w:marLeft w:val="0"/>
          <w:marRight w:val="0"/>
          <w:marTop w:val="0"/>
          <w:marBottom w:val="0"/>
          <w:divBdr>
            <w:top w:val="none" w:sz="0" w:space="0" w:color="auto"/>
            <w:left w:val="none" w:sz="0" w:space="0" w:color="auto"/>
            <w:bottom w:val="none" w:sz="0" w:space="0" w:color="auto"/>
            <w:right w:val="none" w:sz="0" w:space="0" w:color="auto"/>
          </w:divBdr>
          <w:divsChild>
            <w:div w:id="186909892">
              <w:marLeft w:val="0"/>
              <w:marRight w:val="0"/>
              <w:marTop w:val="0"/>
              <w:marBottom w:val="0"/>
              <w:divBdr>
                <w:top w:val="none" w:sz="0" w:space="0" w:color="auto"/>
                <w:left w:val="none" w:sz="0" w:space="0" w:color="auto"/>
                <w:bottom w:val="none" w:sz="0" w:space="0" w:color="auto"/>
                <w:right w:val="none" w:sz="0" w:space="0" w:color="auto"/>
              </w:divBdr>
              <w:divsChild>
                <w:div w:id="1720783356">
                  <w:marLeft w:val="0"/>
                  <w:marRight w:val="0"/>
                  <w:marTop w:val="0"/>
                  <w:marBottom w:val="0"/>
                  <w:divBdr>
                    <w:top w:val="none" w:sz="0" w:space="0" w:color="auto"/>
                    <w:left w:val="none" w:sz="0" w:space="0" w:color="auto"/>
                    <w:bottom w:val="none" w:sz="0" w:space="0" w:color="auto"/>
                    <w:right w:val="none" w:sz="0" w:space="0" w:color="auto"/>
                  </w:divBdr>
                  <w:divsChild>
                    <w:div w:id="1241721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2858158">
      <w:bodyDiv w:val="1"/>
      <w:marLeft w:val="0"/>
      <w:marRight w:val="0"/>
      <w:marTop w:val="0"/>
      <w:marBottom w:val="0"/>
      <w:divBdr>
        <w:top w:val="none" w:sz="0" w:space="0" w:color="auto"/>
        <w:left w:val="none" w:sz="0" w:space="0" w:color="auto"/>
        <w:bottom w:val="none" w:sz="0" w:space="0" w:color="auto"/>
        <w:right w:val="none" w:sz="0" w:space="0" w:color="auto"/>
      </w:divBdr>
    </w:div>
    <w:div w:id="253245195">
      <w:bodyDiv w:val="1"/>
      <w:marLeft w:val="0"/>
      <w:marRight w:val="0"/>
      <w:marTop w:val="0"/>
      <w:marBottom w:val="0"/>
      <w:divBdr>
        <w:top w:val="none" w:sz="0" w:space="0" w:color="auto"/>
        <w:left w:val="none" w:sz="0" w:space="0" w:color="auto"/>
        <w:bottom w:val="none" w:sz="0" w:space="0" w:color="auto"/>
        <w:right w:val="none" w:sz="0" w:space="0" w:color="auto"/>
      </w:divBdr>
      <w:divsChild>
        <w:div w:id="901986799">
          <w:marLeft w:val="0"/>
          <w:marRight w:val="0"/>
          <w:marTop w:val="0"/>
          <w:marBottom w:val="0"/>
          <w:divBdr>
            <w:top w:val="none" w:sz="0" w:space="0" w:color="auto"/>
            <w:left w:val="none" w:sz="0" w:space="0" w:color="auto"/>
            <w:bottom w:val="none" w:sz="0" w:space="0" w:color="auto"/>
            <w:right w:val="none" w:sz="0" w:space="0" w:color="auto"/>
          </w:divBdr>
          <w:divsChild>
            <w:div w:id="1516771448">
              <w:marLeft w:val="0"/>
              <w:marRight w:val="0"/>
              <w:marTop w:val="0"/>
              <w:marBottom w:val="0"/>
              <w:divBdr>
                <w:top w:val="none" w:sz="0" w:space="0" w:color="auto"/>
                <w:left w:val="none" w:sz="0" w:space="0" w:color="auto"/>
                <w:bottom w:val="none" w:sz="0" w:space="0" w:color="auto"/>
                <w:right w:val="none" w:sz="0" w:space="0" w:color="auto"/>
              </w:divBdr>
              <w:divsChild>
                <w:div w:id="971442699">
                  <w:marLeft w:val="0"/>
                  <w:marRight w:val="0"/>
                  <w:marTop w:val="0"/>
                  <w:marBottom w:val="0"/>
                  <w:divBdr>
                    <w:top w:val="none" w:sz="0" w:space="0" w:color="auto"/>
                    <w:left w:val="none" w:sz="0" w:space="0" w:color="auto"/>
                    <w:bottom w:val="none" w:sz="0" w:space="0" w:color="auto"/>
                    <w:right w:val="none" w:sz="0" w:space="0" w:color="auto"/>
                  </w:divBdr>
                  <w:divsChild>
                    <w:div w:id="58137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323486">
      <w:bodyDiv w:val="1"/>
      <w:marLeft w:val="0"/>
      <w:marRight w:val="0"/>
      <w:marTop w:val="0"/>
      <w:marBottom w:val="0"/>
      <w:divBdr>
        <w:top w:val="none" w:sz="0" w:space="0" w:color="auto"/>
        <w:left w:val="none" w:sz="0" w:space="0" w:color="auto"/>
        <w:bottom w:val="none" w:sz="0" w:space="0" w:color="auto"/>
        <w:right w:val="none" w:sz="0" w:space="0" w:color="auto"/>
      </w:divBdr>
    </w:div>
    <w:div w:id="253511766">
      <w:bodyDiv w:val="1"/>
      <w:marLeft w:val="0"/>
      <w:marRight w:val="0"/>
      <w:marTop w:val="0"/>
      <w:marBottom w:val="0"/>
      <w:divBdr>
        <w:top w:val="none" w:sz="0" w:space="0" w:color="auto"/>
        <w:left w:val="none" w:sz="0" w:space="0" w:color="auto"/>
        <w:bottom w:val="none" w:sz="0" w:space="0" w:color="auto"/>
        <w:right w:val="none" w:sz="0" w:space="0" w:color="auto"/>
      </w:divBdr>
      <w:divsChild>
        <w:div w:id="121775130">
          <w:marLeft w:val="0"/>
          <w:marRight w:val="0"/>
          <w:marTop w:val="0"/>
          <w:marBottom w:val="0"/>
          <w:divBdr>
            <w:top w:val="none" w:sz="0" w:space="0" w:color="auto"/>
            <w:left w:val="none" w:sz="0" w:space="0" w:color="auto"/>
            <w:bottom w:val="none" w:sz="0" w:space="0" w:color="auto"/>
            <w:right w:val="none" w:sz="0" w:space="0" w:color="auto"/>
          </w:divBdr>
          <w:divsChild>
            <w:div w:id="1832671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555594">
      <w:bodyDiv w:val="1"/>
      <w:marLeft w:val="0"/>
      <w:marRight w:val="0"/>
      <w:marTop w:val="0"/>
      <w:marBottom w:val="0"/>
      <w:divBdr>
        <w:top w:val="none" w:sz="0" w:space="0" w:color="auto"/>
        <w:left w:val="none" w:sz="0" w:space="0" w:color="auto"/>
        <w:bottom w:val="none" w:sz="0" w:space="0" w:color="auto"/>
        <w:right w:val="none" w:sz="0" w:space="0" w:color="auto"/>
      </w:divBdr>
    </w:div>
    <w:div w:id="259918533">
      <w:bodyDiv w:val="1"/>
      <w:marLeft w:val="0"/>
      <w:marRight w:val="0"/>
      <w:marTop w:val="0"/>
      <w:marBottom w:val="0"/>
      <w:divBdr>
        <w:top w:val="none" w:sz="0" w:space="0" w:color="auto"/>
        <w:left w:val="none" w:sz="0" w:space="0" w:color="auto"/>
        <w:bottom w:val="none" w:sz="0" w:space="0" w:color="auto"/>
        <w:right w:val="none" w:sz="0" w:space="0" w:color="auto"/>
      </w:divBdr>
      <w:divsChild>
        <w:div w:id="288826838">
          <w:marLeft w:val="0"/>
          <w:marRight w:val="0"/>
          <w:marTop w:val="0"/>
          <w:marBottom w:val="0"/>
          <w:divBdr>
            <w:top w:val="none" w:sz="0" w:space="0" w:color="auto"/>
            <w:left w:val="none" w:sz="0" w:space="0" w:color="auto"/>
            <w:bottom w:val="none" w:sz="0" w:space="0" w:color="auto"/>
            <w:right w:val="none" w:sz="0" w:space="0" w:color="auto"/>
          </w:divBdr>
          <w:divsChild>
            <w:div w:id="216284882">
              <w:marLeft w:val="0"/>
              <w:marRight w:val="0"/>
              <w:marTop w:val="0"/>
              <w:marBottom w:val="0"/>
              <w:divBdr>
                <w:top w:val="none" w:sz="0" w:space="0" w:color="auto"/>
                <w:left w:val="none" w:sz="0" w:space="0" w:color="auto"/>
                <w:bottom w:val="none" w:sz="0" w:space="0" w:color="auto"/>
                <w:right w:val="none" w:sz="0" w:space="0" w:color="auto"/>
              </w:divBdr>
              <w:divsChild>
                <w:div w:id="532035421">
                  <w:marLeft w:val="0"/>
                  <w:marRight w:val="0"/>
                  <w:marTop w:val="0"/>
                  <w:marBottom w:val="0"/>
                  <w:divBdr>
                    <w:top w:val="none" w:sz="0" w:space="0" w:color="auto"/>
                    <w:left w:val="none" w:sz="0" w:space="0" w:color="auto"/>
                    <w:bottom w:val="none" w:sz="0" w:space="0" w:color="auto"/>
                    <w:right w:val="none" w:sz="0" w:space="0" w:color="auto"/>
                  </w:divBdr>
                  <w:divsChild>
                    <w:div w:id="432828181">
                      <w:marLeft w:val="0"/>
                      <w:marRight w:val="0"/>
                      <w:marTop w:val="0"/>
                      <w:marBottom w:val="0"/>
                      <w:divBdr>
                        <w:top w:val="single" w:sz="4" w:space="2" w:color="C0C0C0"/>
                        <w:left w:val="single" w:sz="4" w:space="2" w:color="C0C0C0"/>
                        <w:bottom w:val="single" w:sz="4" w:space="2" w:color="C0C0C0"/>
                        <w:right w:val="single" w:sz="4" w:space="2" w:color="C0C0C0"/>
                      </w:divBdr>
                      <w:divsChild>
                        <w:div w:id="280187782">
                          <w:marLeft w:val="0"/>
                          <w:marRight w:val="0"/>
                          <w:marTop w:val="0"/>
                          <w:marBottom w:val="0"/>
                          <w:divBdr>
                            <w:top w:val="none" w:sz="0" w:space="0" w:color="auto"/>
                            <w:left w:val="none" w:sz="0" w:space="0" w:color="auto"/>
                            <w:bottom w:val="none" w:sz="0" w:space="0" w:color="auto"/>
                            <w:right w:val="none" w:sz="0" w:space="0" w:color="auto"/>
                          </w:divBdr>
                        </w:div>
                        <w:div w:id="743912829">
                          <w:marLeft w:val="0"/>
                          <w:marRight w:val="0"/>
                          <w:marTop w:val="0"/>
                          <w:marBottom w:val="0"/>
                          <w:divBdr>
                            <w:top w:val="none" w:sz="0" w:space="0" w:color="auto"/>
                            <w:left w:val="none" w:sz="0" w:space="0" w:color="auto"/>
                            <w:bottom w:val="none" w:sz="0" w:space="0" w:color="auto"/>
                            <w:right w:val="none" w:sz="0" w:space="0" w:color="auto"/>
                          </w:divBdr>
                        </w:div>
                        <w:div w:id="1355886194">
                          <w:marLeft w:val="0"/>
                          <w:marRight w:val="0"/>
                          <w:marTop w:val="0"/>
                          <w:marBottom w:val="0"/>
                          <w:divBdr>
                            <w:top w:val="none" w:sz="0" w:space="0" w:color="auto"/>
                            <w:left w:val="none" w:sz="0" w:space="0" w:color="auto"/>
                            <w:bottom w:val="none" w:sz="0" w:space="0" w:color="auto"/>
                            <w:right w:val="none" w:sz="0" w:space="0" w:color="auto"/>
                          </w:divBdr>
                        </w:div>
                        <w:div w:id="1586568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0266004">
      <w:bodyDiv w:val="1"/>
      <w:marLeft w:val="0"/>
      <w:marRight w:val="0"/>
      <w:marTop w:val="0"/>
      <w:marBottom w:val="0"/>
      <w:divBdr>
        <w:top w:val="none" w:sz="0" w:space="0" w:color="auto"/>
        <w:left w:val="none" w:sz="0" w:space="0" w:color="auto"/>
        <w:bottom w:val="none" w:sz="0" w:space="0" w:color="auto"/>
        <w:right w:val="none" w:sz="0" w:space="0" w:color="auto"/>
      </w:divBdr>
      <w:divsChild>
        <w:div w:id="1253205143">
          <w:marLeft w:val="0"/>
          <w:marRight w:val="0"/>
          <w:marTop w:val="0"/>
          <w:marBottom w:val="0"/>
          <w:divBdr>
            <w:top w:val="none" w:sz="0" w:space="0" w:color="auto"/>
            <w:left w:val="none" w:sz="0" w:space="0" w:color="auto"/>
            <w:bottom w:val="none" w:sz="0" w:space="0" w:color="auto"/>
            <w:right w:val="none" w:sz="0" w:space="0" w:color="auto"/>
          </w:divBdr>
          <w:divsChild>
            <w:div w:id="1290473378">
              <w:marLeft w:val="0"/>
              <w:marRight w:val="0"/>
              <w:marTop w:val="0"/>
              <w:marBottom w:val="0"/>
              <w:divBdr>
                <w:top w:val="none" w:sz="0" w:space="0" w:color="auto"/>
                <w:left w:val="none" w:sz="0" w:space="0" w:color="auto"/>
                <w:bottom w:val="none" w:sz="0" w:space="0" w:color="auto"/>
                <w:right w:val="none" w:sz="0" w:space="0" w:color="auto"/>
              </w:divBdr>
              <w:divsChild>
                <w:div w:id="54757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498151">
      <w:bodyDiv w:val="1"/>
      <w:marLeft w:val="0"/>
      <w:marRight w:val="0"/>
      <w:marTop w:val="0"/>
      <w:marBottom w:val="0"/>
      <w:divBdr>
        <w:top w:val="none" w:sz="0" w:space="0" w:color="auto"/>
        <w:left w:val="none" w:sz="0" w:space="0" w:color="auto"/>
        <w:bottom w:val="none" w:sz="0" w:space="0" w:color="auto"/>
        <w:right w:val="none" w:sz="0" w:space="0" w:color="auto"/>
      </w:divBdr>
      <w:divsChild>
        <w:div w:id="1002778874">
          <w:marLeft w:val="0"/>
          <w:marRight w:val="0"/>
          <w:marTop w:val="0"/>
          <w:marBottom w:val="0"/>
          <w:divBdr>
            <w:top w:val="none" w:sz="0" w:space="0" w:color="auto"/>
            <w:left w:val="none" w:sz="0" w:space="0" w:color="auto"/>
            <w:bottom w:val="none" w:sz="0" w:space="0" w:color="auto"/>
            <w:right w:val="none" w:sz="0" w:space="0" w:color="auto"/>
          </w:divBdr>
          <w:divsChild>
            <w:div w:id="837581577">
              <w:marLeft w:val="0"/>
              <w:marRight w:val="0"/>
              <w:marTop w:val="0"/>
              <w:marBottom w:val="0"/>
              <w:divBdr>
                <w:top w:val="none" w:sz="0" w:space="0" w:color="auto"/>
                <w:left w:val="none" w:sz="0" w:space="0" w:color="auto"/>
                <w:bottom w:val="none" w:sz="0" w:space="0" w:color="auto"/>
                <w:right w:val="none" w:sz="0" w:space="0" w:color="auto"/>
              </w:divBdr>
              <w:divsChild>
                <w:div w:id="1850214875">
                  <w:marLeft w:val="0"/>
                  <w:marRight w:val="0"/>
                  <w:marTop w:val="0"/>
                  <w:marBottom w:val="0"/>
                  <w:divBdr>
                    <w:top w:val="none" w:sz="0" w:space="0" w:color="auto"/>
                    <w:left w:val="none" w:sz="0" w:space="0" w:color="auto"/>
                    <w:bottom w:val="none" w:sz="0" w:space="0" w:color="auto"/>
                    <w:right w:val="none" w:sz="0" w:space="0" w:color="auto"/>
                  </w:divBdr>
                  <w:divsChild>
                    <w:div w:id="1852062557">
                      <w:marLeft w:val="0"/>
                      <w:marRight w:val="0"/>
                      <w:marTop w:val="0"/>
                      <w:marBottom w:val="0"/>
                      <w:divBdr>
                        <w:top w:val="single" w:sz="4" w:space="2" w:color="C0C0C0"/>
                        <w:left w:val="single" w:sz="4" w:space="2" w:color="C0C0C0"/>
                        <w:bottom w:val="single" w:sz="4" w:space="2" w:color="C0C0C0"/>
                        <w:right w:val="single" w:sz="4" w:space="2" w:color="C0C0C0"/>
                      </w:divBdr>
                      <w:divsChild>
                        <w:div w:id="16657407">
                          <w:marLeft w:val="0"/>
                          <w:marRight w:val="0"/>
                          <w:marTop w:val="0"/>
                          <w:marBottom w:val="0"/>
                          <w:divBdr>
                            <w:top w:val="none" w:sz="0" w:space="0" w:color="auto"/>
                            <w:left w:val="none" w:sz="0" w:space="0" w:color="auto"/>
                            <w:bottom w:val="none" w:sz="0" w:space="0" w:color="auto"/>
                            <w:right w:val="none" w:sz="0" w:space="0" w:color="auto"/>
                          </w:divBdr>
                        </w:div>
                        <w:div w:id="106395309">
                          <w:marLeft w:val="0"/>
                          <w:marRight w:val="0"/>
                          <w:marTop w:val="0"/>
                          <w:marBottom w:val="0"/>
                          <w:divBdr>
                            <w:top w:val="none" w:sz="0" w:space="0" w:color="auto"/>
                            <w:left w:val="none" w:sz="0" w:space="0" w:color="auto"/>
                            <w:bottom w:val="none" w:sz="0" w:space="0" w:color="auto"/>
                            <w:right w:val="none" w:sz="0" w:space="0" w:color="auto"/>
                          </w:divBdr>
                        </w:div>
                        <w:div w:id="143202875">
                          <w:marLeft w:val="0"/>
                          <w:marRight w:val="0"/>
                          <w:marTop w:val="0"/>
                          <w:marBottom w:val="0"/>
                          <w:divBdr>
                            <w:top w:val="none" w:sz="0" w:space="0" w:color="auto"/>
                            <w:left w:val="none" w:sz="0" w:space="0" w:color="auto"/>
                            <w:bottom w:val="none" w:sz="0" w:space="0" w:color="auto"/>
                            <w:right w:val="none" w:sz="0" w:space="0" w:color="auto"/>
                          </w:divBdr>
                        </w:div>
                        <w:div w:id="265819293">
                          <w:marLeft w:val="0"/>
                          <w:marRight w:val="0"/>
                          <w:marTop w:val="0"/>
                          <w:marBottom w:val="0"/>
                          <w:divBdr>
                            <w:top w:val="none" w:sz="0" w:space="0" w:color="auto"/>
                            <w:left w:val="none" w:sz="0" w:space="0" w:color="auto"/>
                            <w:bottom w:val="none" w:sz="0" w:space="0" w:color="auto"/>
                            <w:right w:val="none" w:sz="0" w:space="0" w:color="auto"/>
                          </w:divBdr>
                        </w:div>
                        <w:div w:id="411510089">
                          <w:marLeft w:val="0"/>
                          <w:marRight w:val="0"/>
                          <w:marTop w:val="0"/>
                          <w:marBottom w:val="0"/>
                          <w:divBdr>
                            <w:top w:val="none" w:sz="0" w:space="0" w:color="auto"/>
                            <w:left w:val="none" w:sz="0" w:space="0" w:color="auto"/>
                            <w:bottom w:val="none" w:sz="0" w:space="0" w:color="auto"/>
                            <w:right w:val="none" w:sz="0" w:space="0" w:color="auto"/>
                          </w:divBdr>
                        </w:div>
                        <w:div w:id="1598249576">
                          <w:marLeft w:val="0"/>
                          <w:marRight w:val="0"/>
                          <w:marTop w:val="0"/>
                          <w:marBottom w:val="0"/>
                          <w:divBdr>
                            <w:top w:val="none" w:sz="0" w:space="0" w:color="auto"/>
                            <w:left w:val="none" w:sz="0" w:space="0" w:color="auto"/>
                            <w:bottom w:val="none" w:sz="0" w:space="0" w:color="auto"/>
                            <w:right w:val="none" w:sz="0" w:space="0" w:color="auto"/>
                          </w:divBdr>
                        </w:div>
                        <w:div w:id="1617638310">
                          <w:marLeft w:val="0"/>
                          <w:marRight w:val="0"/>
                          <w:marTop w:val="0"/>
                          <w:marBottom w:val="0"/>
                          <w:divBdr>
                            <w:top w:val="none" w:sz="0" w:space="0" w:color="auto"/>
                            <w:left w:val="none" w:sz="0" w:space="0" w:color="auto"/>
                            <w:bottom w:val="none" w:sz="0" w:space="0" w:color="auto"/>
                            <w:right w:val="none" w:sz="0" w:space="0" w:color="auto"/>
                          </w:divBdr>
                        </w:div>
                        <w:div w:id="2011718039">
                          <w:marLeft w:val="0"/>
                          <w:marRight w:val="0"/>
                          <w:marTop w:val="0"/>
                          <w:marBottom w:val="0"/>
                          <w:divBdr>
                            <w:top w:val="none" w:sz="0" w:space="0" w:color="auto"/>
                            <w:left w:val="none" w:sz="0" w:space="0" w:color="auto"/>
                            <w:bottom w:val="none" w:sz="0" w:space="0" w:color="auto"/>
                            <w:right w:val="none" w:sz="0" w:space="0" w:color="auto"/>
                          </w:divBdr>
                        </w:div>
                        <w:div w:id="2020308100">
                          <w:marLeft w:val="0"/>
                          <w:marRight w:val="0"/>
                          <w:marTop w:val="0"/>
                          <w:marBottom w:val="0"/>
                          <w:divBdr>
                            <w:top w:val="none" w:sz="0" w:space="0" w:color="auto"/>
                            <w:left w:val="none" w:sz="0" w:space="0" w:color="auto"/>
                            <w:bottom w:val="none" w:sz="0" w:space="0" w:color="auto"/>
                            <w:right w:val="none" w:sz="0" w:space="0" w:color="auto"/>
                          </w:divBdr>
                        </w:div>
                        <w:div w:id="2065789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1498917">
      <w:bodyDiv w:val="1"/>
      <w:marLeft w:val="0"/>
      <w:marRight w:val="0"/>
      <w:marTop w:val="0"/>
      <w:marBottom w:val="0"/>
      <w:divBdr>
        <w:top w:val="none" w:sz="0" w:space="0" w:color="auto"/>
        <w:left w:val="none" w:sz="0" w:space="0" w:color="auto"/>
        <w:bottom w:val="none" w:sz="0" w:space="0" w:color="auto"/>
        <w:right w:val="none" w:sz="0" w:space="0" w:color="auto"/>
      </w:divBdr>
    </w:div>
    <w:div w:id="265773758">
      <w:bodyDiv w:val="1"/>
      <w:marLeft w:val="0"/>
      <w:marRight w:val="0"/>
      <w:marTop w:val="0"/>
      <w:marBottom w:val="0"/>
      <w:divBdr>
        <w:top w:val="none" w:sz="0" w:space="0" w:color="auto"/>
        <w:left w:val="none" w:sz="0" w:space="0" w:color="auto"/>
        <w:bottom w:val="none" w:sz="0" w:space="0" w:color="auto"/>
        <w:right w:val="none" w:sz="0" w:space="0" w:color="auto"/>
      </w:divBdr>
    </w:div>
    <w:div w:id="268048815">
      <w:bodyDiv w:val="1"/>
      <w:marLeft w:val="0"/>
      <w:marRight w:val="0"/>
      <w:marTop w:val="0"/>
      <w:marBottom w:val="0"/>
      <w:divBdr>
        <w:top w:val="none" w:sz="0" w:space="0" w:color="auto"/>
        <w:left w:val="none" w:sz="0" w:space="0" w:color="auto"/>
        <w:bottom w:val="none" w:sz="0" w:space="0" w:color="auto"/>
        <w:right w:val="none" w:sz="0" w:space="0" w:color="auto"/>
      </w:divBdr>
      <w:divsChild>
        <w:div w:id="2116632557">
          <w:marLeft w:val="0"/>
          <w:marRight w:val="0"/>
          <w:marTop w:val="0"/>
          <w:marBottom w:val="0"/>
          <w:divBdr>
            <w:top w:val="none" w:sz="0" w:space="0" w:color="auto"/>
            <w:left w:val="none" w:sz="0" w:space="0" w:color="auto"/>
            <w:bottom w:val="none" w:sz="0" w:space="0" w:color="auto"/>
            <w:right w:val="none" w:sz="0" w:space="0" w:color="auto"/>
          </w:divBdr>
          <w:divsChild>
            <w:div w:id="1451317027">
              <w:marLeft w:val="0"/>
              <w:marRight w:val="0"/>
              <w:marTop w:val="0"/>
              <w:marBottom w:val="0"/>
              <w:divBdr>
                <w:top w:val="none" w:sz="0" w:space="0" w:color="auto"/>
                <w:left w:val="none" w:sz="0" w:space="0" w:color="auto"/>
                <w:bottom w:val="none" w:sz="0" w:space="0" w:color="auto"/>
                <w:right w:val="none" w:sz="0" w:space="0" w:color="auto"/>
              </w:divBdr>
              <w:divsChild>
                <w:div w:id="478038770">
                  <w:marLeft w:val="0"/>
                  <w:marRight w:val="0"/>
                  <w:marTop w:val="0"/>
                  <w:marBottom w:val="0"/>
                  <w:divBdr>
                    <w:top w:val="none" w:sz="0" w:space="0" w:color="auto"/>
                    <w:left w:val="none" w:sz="0" w:space="0" w:color="auto"/>
                    <w:bottom w:val="none" w:sz="0" w:space="0" w:color="auto"/>
                    <w:right w:val="none" w:sz="0" w:space="0" w:color="auto"/>
                  </w:divBdr>
                  <w:divsChild>
                    <w:div w:id="3285269">
                      <w:marLeft w:val="0"/>
                      <w:marRight w:val="0"/>
                      <w:marTop w:val="25"/>
                      <w:marBottom w:val="0"/>
                      <w:divBdr>
                        <w:top w:val="none" w:sz="0" w:space="0" w:color="auto"/>
                        <w:left w:val="none" w:sz="0" w:space="0" w:color="auto"/>
                        <w:bottom w:val="none" w:sz="0" w:space="0" w:color="auto"/>
                        <w:right w:val="none" w:sz="0" w:space="0" w:color="auto"/>
                      </w:divBdr>
                    </w:div>
                    <w:div w:id="197280311">
                      <w:marLeft w:val="0"/>
                      <w:marRight w:val="0"/>
                      <w:marTop w:val="25"/>
                      <w:marBottom w:val="0"/>
                      <w:divBdr>
                        <w:top w:val="none" w:sz="0" w:space="0" w:color="auto"/>
                        <w:left w:val="none" w:sz="0" w:space="0" w:color="auto"/>
                        <w:bottom w:val="none" w:sz="0" w:space="0" w:color="auto"/>
                        <w:right w:val="none" w:sz="0" w:space="0" w:color="auto"/>
                      </w:divBdr>
                      <w:divsChild>
                        <w:div w:id="1040668188">
                          <w:marLeft w:val="0"/>
                          <w:marRight w:val="0"/>
                          <w:marTop w:val="0"/>
                          <w:marBottom w:val="0"/>
                          <w:divBdr>
                            <w:top w:val="none" w:sz="0" w:space="0" w:color="auto"/>
                            <w:left w:val="none" w:sz="0" w:space="0" w:color="auto"/>
                            <w:bottom w:val="none" w:sz="0" w:space="0" w:color="auto"/>
                            <w:right w:val="none" w:sz="0" w:space="0" w:color="auto"/>
                          </w:divBdr>
                        </w:div>
                      </w:divsChild>
                    </w:div>
                    <w:div w:id="207182342">
                      <w:marLeft w:val="0"/>
                      <w:marRight w:val="0"/>
                      <w:marTop w:val="25"/>
                      <w:marBottom w:val="0"/>
                      <w:divBdr>
                        <w:top w:val="none" w:sz="0" w:space="0" w:color="auto"/>
                        <w:left w:val="none" w:sz="0" w:space="0" w:color="auto"/>
                        <w:bottom w:val="none" w:sz="0" w:space="0" w:color="auto"/>
                        <w:right w:val="none" w:sz="0" w:space="0" w:color="auto"/>
                      </w:divBdr>
                    </w:div>
                    <w:div w:id="286159193">
                      <w:marLeft w:val="0"/>
                      <w:marRight w:val="0"/>
                      <w:marTop w:val="25"/>
                      <w:marBottom w:val="0"/>
                      <w:divBdr>
                        <w:top w:val="none" w:sz="0" w:space="0" w:color="auto"/>
                        <w:left w:val="none" w:sz="0" w:space="0" w:color="auto"/>
                        <w:bottom w:val="none" w:sz="0" w:space="0" w:color="auto"/>
                        <w:right w:val="none" w:sz="0" w:space="0" w:color="auto"/>
                      </w:divBdr>
                      <w:divsChild>
                        <w:div w:id="1428692621">
                          <w:marLeft w:val="0"/>
                          <w:marRight w:val="0"/>
                          <w:marTop w:val="0"/>
                          <w:marBottom w:val="0"/>
                          <w:divBdr>
                            <w:top w:val="none" w:sz="0" w:space="0" w:color="auto"/>
                            <w:left w:val="none" w:sz="0" w:space="0" w:color="auto"/>
                            <w:bottom w:val="none" w:sz="0" w:space="0" w:color="auto"/>
                            <w:right w:val="none" w:sz="0" w:space="0" w:color="auto"/>
                          </w:divBdr>
                        </w:div>
                      </w:divsChild>
                    </w:div>
                    <w:div w:id="357782000">
                      <w:marLeft w:val="0"/>
                      <w:marRight w:val="0"/>
                      <w:marTop w:val="25"/>
                      <w:marBottom w:val="0"/>
                      <w:divBdr>
                        <w:top w:val="none" w:sz="0" w:space="0" w:color="auto"/>
                        <w:left w:val="none" w:sz="0" w:space="0" w:color="auto"/>
                        <w:bottom w:val="none" w:sz="0" w:space="0" w:color="auto"/>
                        <w:right w:val="none" w:sz="0" w:space="0" w:color="auto"/>
                      </w:divBdr>
                      <w:divsChild>
                        <w:div w:id="392243076">
                          <w:marLeft w:val="0"/>
                          <w:marRight w:val="0"/>
                          <w:marTop w:val="0"/>
                          <w:marBottom w:val="0"/>
                          <w:divBdr>
                            <w:top w:val="none" w:sz="0" w:space="0" w:color="auto"/>
                            <w:left w:val="none" w:sz="0" w:space="0" w:color="auto"/>
                            <w:bottom w:val="none" w:sz="0" w:space="0" w:color="auto"/>
                            <w:right w:val="none" w:sz="0" w:space="0" w:color="auto"/>
                          </w:divBdr>
                        </w:div>
                      </w:divsChild>
                    </w:div>
                    <w:div w:id="397869688">
                      <w:marLeft w:val="0"/>
                      <w:marRight w:val="0"/>
                      <w:marTop w:val="25"/>
                      <w:marBottom w:val="0"/>
                      <w:divBdr>
                        <w:top w:val="none" w:sz="0" w:space="0" w:color="auto"/>
                        <w:left w:val="none" w:sz="0" w:space="0" w:color="auto"/>
                        <w:bottom w:val="none" w:sz="0" w:space="0" w:color="auto"/>
                        <w:right w:val="none" w:sz="0" w:space="0" w:color="auto"/>
                      </w:divBdr>
                      <w:divsChild>
                        <w:div w:id="1458724084">
                          <w:marLeft w:val="0"/>
                          <w:marRight w:val="0"/>
                          <w:marTop w:val="0"/>
                          <w:marBottom w:val="0"/>
                          <w:divBdr>
                            <w:top w:val="none" w:sz="0" w:space="0" w:color="auto"/>
                            <w:left w:val="none" w:sz="0" w:space="0" w:color="auto"/>
                            <w:bottom w:val="none" w:sz="0" w:space="0" w:color="auto"/>
                            <w:right w:val="none" w:sz="0" w:space="0" w:color="auto"/>
                          </w:divBdr>
                        </w:div>
                      </w:divsChild>
                    </w:div>
                    <w:div w:id="405955900">
                      <w:marLeft w:val="0"/>
                      <w:marRight w:val="0"/>
                      <w:marTop w:val="25"/>
                      <w:marBottom w:val="0"/>
                      <w:divBdr>
                        <w:top w:val="none" w:sz="0" w:space="0" w:color="auto"/>
                        <w:left w:val="none" w:sz="0" w:space="0" w:color="auto"/>
                        <w:bottom w:val="none" w:sz="0" w:space="0" w:color="auto"/>
                        <w:right w:val="none" w:sz="0" w:space="0" w:color="auto"/>
                      </w:divBdr>
                      <w:divsChild>
                        <w:div w:id="822739048">
                          <w:marLeft w:val="0"/>
                          <w:marRight w:val="0"/>
                          <w:marTop w:val="0"/>
                          <w:marBottom w:val="0"/>
                          <w:divBdr>
                            <w:top w:val="none" w:sz="0" w:space="0" w:color="auto"/>
                            <w:left w:val="none" w:sz="0" w:space="0" w:color="auto"/>
                            <w:bottom w:val="none" w:sz="0" w:space="0" w:color="auto"/>
                            <w:right w:val="none" w:sz="0" w:space="0" w:color="auto"/>
                          </w:divBdr>
                        </w:div>
                      </w:divsChild>
                    </w:div>
                    <w:div w:id="414060867">
                      <w:marLeft w:val="0"/>
                      <w:marRight w:val="0"/>
                      <w:marTop w:val="25"/>
                      <w:marBottom w:val="0"/>
                      <w:divBdr>
                        <w:top w:val="none" w:sz="0" w:space="0" w:color="auto"/>
                        <w:left w:val="none" w:sz="0" w:space="0" w:color="auto"/>
                        <w:bottom w:val="none" w:sz="0" w:space="0" w:color="auto"/>
                        <w:right w:val="none" w:sz="0" w:space="0" w:color="auto"/>
                      </w:divBdr>
                      <w:divsChild>
                        <w:div w:id="104740588">
                          <w:marLeft w:val="0"/>
                          <w:marRight w:val="0"/>
                          <w:marTop w:val="0"/>
                          <w:marBottom w:val="0"/>
                          <w:divBdr>
                            <w:top w:val="none" w:sz="0" w:space="0" w:color="auto"/>
                            <w:left w:val="none" w:sz="0" w:space="0" w:color="auto"/>
                            <w:bottom w:val="none" w:sz="0" w:space="0" w:color="auto"/>
                            <w:right w:val="none" w:sz="0" w:space="0" w:color="auto"/>
                          </w:divBdr>
                        </w:div>
                      </w:divsChild>
                    </w:div>
                    <w:div w:id="464741540">
                      <w:marLeft w:val="0"/>
                      <w:marRight w:val="0"/>
                      <w:marTop w:val="25"/>
                      <w:marBottom w:val="0"/>
                      <w:divBdr>
                        <w:top w:val="none" w:sz="0" w:space="0" w:color="auto"/>
                        <w:left w:val="none" w:sz="0" w:space="0" w:color="auto"/>
                        <w:bottom w:val="none" w:sz="0" w:space="0" w:color="auto"/>
                        <w:right w:val="none" w:sz="0" w:space="0" w:color="auto"/>
                      </w:divBdr>
                      <w:divsChild>
                        <w:div w:id="1393697148">
                          <w:marLeft w:val="0"/>
                          <w:marRight w:val="0"/>
                          <w:marTop w:val="0"/>
                          <w:marBottom w:val="0"/>
                          <w:divBdr>
                            <w:top w:val="none" w:sz="0" w:space="0" w:color="auto"/>
                            <w:left w:val="none" w:sz="0" w:space="0" w:color="auto"/>
                            <w:bottom w:val="none" w:sz="0" w:space="0" w:color="auto"/>
                            <w:right w:val="none" w:sz="0" w:space="0" w:color="auto"/>
                          </w:divBdr>
                        </w:div>
                      </w:divsChild>
                    </w:div>
                    <w:div w:id="540900590">
                      <w:marLeft w:val="0"/>
                      <w:marRight w:val="0"/>
                      <w:marTop w:val="25"/>
                      <w:marBottom w:val="0"/>
                      <w:divBdr>
                        <w:top w:val="none" w:sz="0" w:space="0" w:color="auto"/>
                        <w:left w:val="none" w:sz="0" w:space="0" w:color="auto"/>
                        <w:bottom w:val="none" w:sz="0" w:space="0" w:color="auto"/>
                        <w:right w:val="none" w:sz="0" w:space="0" w:color="auto"/>
                      </w:divBdr>
                    </w:div>
                    <w:div w:id="551187615">
                      <w:marLeft w:val="0"/>
                      <w:marRight w:val="0"/>
                      <w:marTop w:val="25"/>
                      <w:marBottom w:val="0"/>
                      <w:divBdr>
                        <w:top w:val="none" w:sz="0" w:space="0" w:color="auto"/>
                        <w:left w:val="none" w:sz="0" w:space="0" w:color="auto"/>
                        <w:bottom w:val="none" w:sz="0" w:space="0" w:color="auto"/>
                        <w:right w:val="none" w:sz="0" w:space="0" w:color="auto"/>
                      </w:divBdr>
                      <w:divsChild>
                        <w:div w:id="1266767579">
                          <w:marLeft w:val="0"/>
                          <w:marRight w:val="0"/>
                          <w:marTop w:val="0"/>
                          <w:marBottom w:val="0"/>
                          <w:divBdr>
                            <w:top w:val="none" w:sz="0" w:space="0" w:color="auto"/>
                            <w:left w:val="none" w:sz="0" w:space="0" w:color="auto"/>
                            <w:bottom w:val="none" w:sz="0" w:space="0" w:color="auto"/>
                            <w:right w:val="none" w:sz="0" w:space="0" w:color="auto"/>
                          </w:divBdr>
                        </w:div>
                      </w:divsChild>
                    </w:div>
                    <w:div w:id="678577465">
                      <w:marLeft w:val="0"/>
                      <w:marRight w:val="0"/>
                      <w:marTop w:val="25"/>
                      <w:marBottom w:val="0"/>
                      <w:divBdr>
                        <w:top w:val="none" w:sz="0" w:space="0" w:color="auto"/>
                        <w:left w:val="none" w:sz="0" w:space="0" w:color="auto"/>
                        <w:bottom w:val="none" w:sz="0" w:space="0" w:color="auto"/>
                        <w:right w:val="none" w:sz="0" w:space="0" w:color="auto"/>
                      </w:divBdr>
                      <w:divsChild>
                        <w:div w:id="1690717674">
                          <w:marLeft w:val="0"/>
                          <w:marRight w:val="0"/>
                          <w:marTop w:val="0"/>
                          <w:marBottom w:val="0"/>
                          <w:divBdr>
                            <w:top w:val="none" w:sz="0" w:space="0" w:color="auto"/>
                            <w:left w:val="none" w:sz="0" w:space="0" w:color="auto"/>
                            <w:bottom w:val="none" w:sz="0" w:space="0" w:color="auto"/>
                            <w:right w:val="none" w:sz="0" w:space="0" w:color="auto"/>
                          </w:divBdr>
                        </w:div>
                      </w:divsChild>
                    </w:div>
                    <w:div w:id="832530195">
                      <w:marLeft w:val="0"/>
                      <w:marRight w:val="0"/>
                      <w:marTop w:val="25"/>
                      <w:marBottom w:val="0"/>
                      <w:divBdr>
                        <w:top w:val="none" w:sz="0" w:space="0" w:color="auto"/>
                        <w:left w:val="none" w:sz="0" w:space="0" w:color="auto"/>
                        <w:bottom w:val="none" w:sz="0" w:space="0" w:color="auto"/>
                        <w:right w:val="none" w:sz="0" w:space="0" w:color="auto"/>
                      </w:divBdr>
                    </w:div>
                    <w:div w:id="834954387">
                      <w:marLeft w:val="0"/>
                      <w:marRight w:val="0"/>
                      <w:marTop w:val="25"/>
                      <w:marBottom w:val="0"/>
                      <w:divBdr>
                        <w:top w:val="none" w:sz="0" w:space="0" w:color="auto"/>
                        <w:left w:val="none" w:sz="0" w:space="0" w:color="auto"/>
                        <w:bottom w:val="none" w:sz="0" w:space="0" w:color="auto"/>
                        <w:right w:val="none" w:sz="0" w:space="0" w:color="auto"/>
                      </w:divBdr>
                    </w:div>
                    <w:div w:id="1060517429">
                      <w:marLeft w:val="0"/>
                      <w:marRight w:val="0"/>
                      <w:marTop w:val="88"/>
                      <w:marBottom w:val="0"/>
                      <w:divBdr>
                        <w:top w:val="none" w:sz="0" w:space="0" w:color="auto"/>
                        <w:left w:val="none" w:sz="0" w:space="0" w:color="auto"/>
                        <w:bottom w:val="none" w:sz="0" w:space="0" w:color="auto"/>
                        <w:right w:val="none" w:sz="0" w:space="0" w:color="auto"/>
                      </w:divBdr>
                      <w:divsChild>
                        <w:div w:id="420680640">
                          <w:marLeft w:val="0"/>
                          <w:marRight w:val="0"/>
                          <w:marTop w:val="0"/>
                          <w:marBottom w:val="0"/>
                          <w:divBdr>
                            <w:top w:val="none" w:sz="0" w:space="0" w:color="auto"/>
                            <w:left w:val="none" w:sz="0" w:space="0" w:color="auto"/>
                            <w:bottom w:val="none" w:sz="0" w:space="0" w:color="auto"/>
                            <w:right w:val="none" w:sz="0" w:space="0" w:color="auto"/>
                          </w:divBdr>
                        </w:div>
                      </w:divsChild>
                    </w:div>
                    <w:div w:id="1092429162">
                      <w:marLeft w:val="0"/>
                      <w:marRight w:val="0"/>
                      <w:marTop w:val="25"/>
                      <w:marBottom w:val="0"/>
                      <w:divBdr>
                        <w:top w:val="none" w:sz="0" w:space="0" w:color="auto"/>
                        <w:left w:val="none" w:sz="0" w:space="0" w:color="auto"/>
                        <w:bottom w:val="none" w:sz="0" w:space="0" w:color="auto"/>
                        <w:right w:val="none" w:sz="0" w:space="0" w:color="auto"/>
                      </w:divBdr>
                      <w:divsChild>
                        <w:div w:id="883567904">
                          <w:marLeft w:val="0"/>
                          <w:marRight w:val="0"/>
                          <w:marTop w:val="0"/>
                          <w:marBottom w:val="0"/>
                          <w:divBdr>
                            <w:top w:val="none" w:sz="0" w:space="0" w:color="auto"/>
                            <w:left w:val="none" w:sz="0" w:space="0" w:color="auto"/>
                            <w:bottom w:val="none" w:sz="0" w:space="0" w:color="auto"/>
                            <w:right w:val="none" w:sz="0" w:space="0" w:color="auto"/>
                          </w:divBdr>
                        </w:div>
                      </w:divsChild>
                    </w:div>
                    <w:div w:id="1373267065">
                      <w:marLeft w:val="0"/>
                      <w:marRight w:val="0"/>
                      <w:marTop w:val="88"/>
                      <w:marBottom w:val="0"/>
                      <w:divBdr>
                        <w:top w:val="none" w:sz="0" w:space="0" w:color="auto"/>
                        <w:left w:val="none" w:sz="0" w:space="0" w:color="auto"/>
                        <w:bottom w:val="none" w:sz="0" w:space="0" w:color="auto"/>
                        <w:right w:val="none" w:sz="0" w:space="0" w:color="auto"/>
                      </w:divBdr>
                      <w:divsChild>
                        <w:div w:id="175576531">
                          <w:marLeft w:val="0"/>
                          <w:marRight w:val="0"/>
                          <w:marTop w:val="0"/>
                          <w:marBottom w:val="0"/>
                          <w:divBdr>
                            <w:top w:val="none" w:sz="0" w:space="0" w:color="auto"/>
                            <w:left w:val="none" w:sz="0" w:space="0" w:color="auto"/>
                            <w:bottom w:val="none" w:sz="0" w:space="0" w:color="auto"/>
                            <w:right w:val="none" w:sz="0" w:space="0" w:color="auto"/>
                          </w:divBdr>
                        </w:div>
                      </w:divsChild>
                    </w:div>
                    <w:div w:id="1441409739">
                      <w:marLeft w:val="0"/>
                      <w:marRight w:val="0"/>
                      <w:marTop w:val="25"/>
                      <w:marBottom w:val="0"/>
                      <w:divBdr>
                        <w:top w:val="none" w:sz="0" w:space="0" w:color="auto"/>
                        <w:left w:val="none" w:sz="0" w:space="0" w:color="auto"/>
                        <w:bottom w:val="none" w:sz="0" w:space="0" w:color="auto"/>
                        <w:right w:val="none" w:sz="0" w:space="0" w:color="auto"/>
                      </w:divBdr>
                    </w:div>
                    <w:div w:id="1750301340">
                      <w:marLeft w:val="0"/>
                      <w:marRight w:val="0"/>
                      <w:marTop w:val="25"/>
                      <w:marBottom w:val="0"/>
                      <w:divBdr>
                        <w:top w:val="none" w:sz="0" w:space="0" w:color="auto"/>
                        <w:left w:val="none" w:sz="0" w:space="0" w:color="auto"/>
                        <w:bottom w:val="none" w:sz="0" w:space="0" w:color="auto"/>
                        <w:right w:val="none" w:sz="0" w:space="0" w:color="auto"/>
                      </w:divBdr>
                      <w:divsChild>
                        <w:div w:id="871772233">
                          <w:marLeft w:val="0"/>
                          <w:marRight w:val="0"/>
                          <w:marTop w:val="0"/>
                          <w:marBottom w:val="0"/>
                          <w:divBdr>
                            <w:top w:val="none" w:sz="0" w:space="0" w:color="auto"/>
                            <w:left w:val="none" w:sz="0" w:space="0" w:color="auto"/>
                            <w:bottom w:val="none" w:sz="0" w:space="0" w:color="auto"/>
                            <w:right w:val="none" w:sz="0" w:space="0" w:color="auto"/>
                          </w:divBdr>
                        </w:div>
                      </w:divsChild>
                    </w:div>
                    <w:div w:id="1809854278">
                      <w:marLeft w:val="0"/>
                      <w:marRight w:val="0"/>
                      <w:marTop w:val="25"/>
                      <w:marBottom w:val="0"/>
                      <w:divBdr>
                        <w:top w:val="none" w:sz="0" w:space="0" w:color="auto"/>
                        <w:left w:val="none" w:sz="0" w:space="0" w:color="auto"/>
                        <w:bottom w:val="none" w:sz="0" w:space="0" w:color="auto"/>
                        <w:right w:val="none" w:sz="0" w:space="0" w:color="auto"/>
                      </w:divBdr>
                      <w:divsChild>
                        <w:div w:id="1264801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9897044">
      <w:bodyDiv w:val="1"/>
      <w:marLeft w:val="0"/>
      <w:marRight w:val="0"/>
      <w:marTop w:val="0"/>
      <w:marBottom w:val="0"/>
      <w:divBdr>
        <w:top w:val="none" w:sz="0" w:space="0" w:color="auto"/>
        <w:left w:val="none" w:sz="0" w:space="0" w:color="auto"/>
        <w:bottom w:val="none" w:sz="0" w:space="0" w:color="auto"/>
        <w:right w:val="none" w:sz="0" w:space="0" w:color="auto"/>
      </w:divBdr>
      <w:divsChild>
        <w:div w:id="2046903364">
          <w:marLeft w:val="0"/>
          <w:marRight w:val="0"/>
          <w:marTop w:val="0"/>
          <w:marBottom w:val="0"/>
          <w:divBdr>
            <w:top w:val="none" w:sz="0" w:space="0" w:color="auto"/>
            <w:left w:val="none" w:sz="0" w:space="0" w:color="auto"/>
            <w:bottom w:val="none" w:sz="0" w:space="0" w:color="auto"/>
            <w:right w:val="none" w:sz="0" w:space="0" w:color="auto"/>
          </w:divBdr>
          <w:divsChild>
            <w:div w:id="1105686035">
              <w:marLeft w:val="0"/>
              <w:marRight w:val="0"/>
              <w:marTop w:val="0"/>
              <w:marBottom w:val="0"/>
              <w:divBdr>
                <w:top w:val="none" w:sz="0" w:space="0" w:color="auto"/>
                <w:left w:val="none" w:sz="0" w:space="0" w:color="auto"/>
                <w:bottom w:val="none" w:sz="0" w:space="0" w:color="auto"/>
                <w:right w:val="none" w:sz="0" w:space="0" w:color="auto"/>
              </w:divBdr>
              <w:divsChild>
                <w:div w:id="1975284399">
                  <w:marLeft w:val="0"/>
                  <w:marRight w:val="0"/>
                  <w:marTop w:val="0"/>
                  <w:marBottom w:val="0"/>
                  <w:divBdr>
                    <w:top w:val="none" w:sz="0" w:space="0" w:color="auto"/>
                    <w:left w:val="none" w:sz="0" w:space="0" w:color="auto"/>
                    <w:bottom w:val="none" w:sz="0" w:space="0" w:color="auto"/>
                    <w:right w:val="none" w:sz="0" w:space="0" w:color="auto"/>
                  </w:divBdr>
                  <w:divsChild>
                    <w:div w:id="344485038">
                      <w:marLeft w:val="0"/>
                      <w:marRight w:val="0"/>
                      <w:marTop w:val="0"/>
                      <w:marBottom w:val="0"/>
                      <w:divBdr>
                        <w:top w:val="single" w:sz="4" w:space="2" w:color="C0C0C0"/>
                        <w:left w:val="single" w:sz="4" w:space="2" w:color="C0C0C0"/>
                        <w:bottom w:val="single" w:sz="4" w:space="2" w:color="C0C0C0"/>
                        <w:right w:val="single" w:sz="4" w:space="2" w:color="C0C0C0"/>
                      </w:divBdr>
                      <w:divsChild>
                        <w:div w:id="25571646">
                          <w:marLeft w:val="0"/>
                          <w:marRight w:val="0"/>
                          <w:marTop w:val="0"/>
                          <w:marBottom w:val="0"/>
                          <w:divBdr>
                            <w:top w:val="none" w:sz="0" w:space="0" w:color="auto"/>
                            <w:left w:val="none" w:sz="0" w:space="0" w:color="auto"/>
                            <w:bottom w:val="none" w:sz="0" w:space="0" w:color="auto"/>
                            <w:right w:val="none" w:sz="0" w:space="0" w:color="auto"/>
                          </w:divBdr>
                        </w:div>
                        <w:div w:id="53626695">
                          <w:marLeft w:val="0"/>
                          <w:marRight w:val="0"/>
                          <w:marTop w:val="0"/>
                          <w:marBottom w:val="0"/>
                          <w:divBdr>
                            <w:top w:val="none" w:sz="0" w:space="0" w:color="auto"/>
                            <w:left w:val="none" w:sz="0" w:space="0" w:color="auto"/>
                            <w:bottom w:val="none" w:sz="0" w:space="0" w:color="auto"/>
                            <w:right w:val="none" w:sz="0" w:space="0" w:color="auto"/>
                          </w:divBdr>
                        </w:div>
                        <w:div w:id="330917648">
                          <w:marLeft w:val="0"/>
                          <w:marRight w:val="0"/>
                          <w:marTop w:val="0"/>
                          <w:marBottom w:val="0"/>
                          <w:divBdr>
                            <w:top w:val="none" w:sz="0" w:space="0" w:color="auto"/>
                            <w:left w:val="none" w:sz="0" w:space="0" w:color="auto"/>
                            <w:bottom w:val="none" w:sz="0" w:space="0" w:color="auto"/>
                            <w:right w:val="none" w:sz="0" w:space="0" w:color="auto"/>
                          </w:divBdr>
                        </w:div>
                        <w:div w:id="758645852">
                          <w:marLeft w:val="0"/>
                          <w:marRight w:val="0"/>
                          <w:marTop w:val="0"/>
                          <w:marBottom w:val="0"/>
                          <w:divBdr>
                            <w:top w:val="none" w:sz="0" w:space="0" w:color="auto"/>
                            <w:left w:val="none" w:sz="0" w:space="0" w:color="auto"/>
                            <w:bottom w:val="none" w:sz="0" w:space="0" w:color="auto"/>
                            <w:right w:val="none" w:sz="0" w:space="0" w:color="auto"/>
                          </w:divBdr>
                        </w:div>
                        <w:div w:id="897475418">
                          <w:marLeft w:val="0"/>
                          <w:marRight w:val="0"/>
                          <w:marTop w:val="0"/>
                          <w:marBottom w:val="0"/>
                          <w:divBdr>
                            <w:top w:val="none" w:sz="0" w:space="0" w:color="auto"/>
                            <w:left w:val="none" w:sz="0" w:space="0" w:color="auto"/>
                            <w:bottom w:val="none" w:sz="0" w:space="0" w:color="auto"/>
                            <w:right w:val="none" w:sz="0" w:space="0" w:color="auto"/>
                          </w:divBdr>
                        </w:div>
                        <w:div w:id="1368145964">
                          <w:marLeft w:val="0"/>
                          <w:marRight w:val="0"/>
                          <w:marTop w:val="0"/>
                          <w:marBottom w:val="0"/>
                          <w:divBdr>
                            <w:top w:val="none" w:sz="0" w:space="0" w:color="auto"/>
                            <w:left w:val="none" w:sz="0" w:space="0" w:color="auto"/>
                            <w:bottom w:val="none" w:sz="0" w:space="0" w:color="auto"/>
                            <w:right w:val="none" w:sz="0" w:space="0" w:color="auto"/>
                          </w:divBdr>
                        </w:div>
                        <w:div w:id="1495487924">
                          <w:marLeft w:val="0"/>
                          <w:marRight w:val="0"/>
                          <w:marTop w:val="0"/>
                          <w:marBottom w:val="0"/>
                          <w:divBdr>
                            <w:top w:val="none" w:sz="0" w:space="0" w:color="auto"/>
                            <w:left w:val="none" w:sz="0" w:space="0" w:color="auto"/>
                            <w:bottom w:val="none" w:sz="0" w:space="0" w:color="auto"/>
                            <w:right w:val="none" w:sz="0" w:space="0" w:color="auto"/>
                          </w:divBdr>
                        </w:div>
                        <w:div w:id="2085255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1522487">
      <w:bodyDiv w:val="1"/>
      <w:marLeft w:val="0"/>
      <w:marRight w:val="0"/>
      <w:marTop w:val="0"/>
      <w:marBottom w:val="0"/>
      <w:divBdr>
        <w:top w:val="none" w:sz="0" w:space="0" w:color="auto"/>
        <w:left w:val="none" w:sz="0" w:space="0" w:color="auto"/>
        <w:bottom w:val="none" w:sz="0" w:space="0" w:color="auto"/>
        <w:right w:val="none" w:sz="0" w:space="0" w:color="auto"/>
      </w:divBdr>
      <w:divsChild>
        <w:div w:id="1709913385">
          <w:marLeft w:val="250"/>
          <w:marRight w:val="250"/>
          <w:marTop w:val="63"/>
          <w:marBottom w:val="63"/>
          <w:divBdr>
            <w:top w:val="none" w:sz="0" w:space="0" w:color="auto"/>
            <w:left w:val="none" w:sz="0" w:space="0" w:color="auto"/>
            <w:bottom w:val="none" w:sz="0" w:space="0" w:color="auto"/>
            <w:right w:val="none" w:sz="0" w:space="0" w:color="auto"/>
          </w:divBdr>
          <w:divsChild>
            <w:div w:id="1814835656">
              <w:marLeft w:val="0"/>
              <w:marRight w:val="0"/>
              <w:marTop w:val="0"/>
              <w:marBottom w:val="0"/>
              <w:divBdr>
                <w:top w:val="none" w:sz="0" w:space="0" w:color="auto"/>
                <w:left w:val="none" w:sz="0" w:space="0" w:color="auto"/>
                <w:bottom w:val="none" w:sz="0" w:space="0" w:color="auto"/>
                <w:right w:val="none" w:sz="0" w:space="0" w:color="auto"/>
              </w:divBdr>
              <w:divsChild>
                <w:div w:id="668874115">
                  <w:marLeft w:val="0"/>
                  <w:marRight w:val="0"/>
                  <w:marTop w:val="0"/>
                  <w:marBottom w:val="0"/>
                  <w:divBdr>
                    <w:top w:val="none" w:sz="0" w:space="0" w:color="auto"/>
                    <w:left w:val="none" w:sz="0" w:space="0" w:color="auto"/>
                    <w:bottom w:val="none" w:sz="0" w:space="0" w:color="auto"/>
                    <w:right w:val="none" w:sz="0" w:space="0" w:color="auto"/>
                  </w:divBdr>
                  <w:divsChild>
                    <w:div w:id="1592156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3679047">
      <w:bodyDiv w:val="1"/>
      <w:marLeft w:val="0"/>
      <w:marRight w:val="0"/>
      <w:marTop w:val="0"/>
      <w:marBottom w:val="0"/>
      <w:divBdr>
        <w:top w:val="none" w:sz="0" w:space="0" w:color="auto"/>
        <w:left w:val="none" w:sz="0" w:space="0" w:color="auto"/>
        <w:bottom w:val="none" w:sz="0" w:space="0" w:color="auto"/>
        <w:right w:val="none" w:sz="0" w:space="0" w:color="auto"/>
      </w:divBdr>
    </w:div>
    <w:div w:id="276252122">
      <w:bodyDiv w:val="1"/>
      <w:marLeft w:val="0"/>
      <w:marRight w:val="0"/>
      <w:marTop w:val="0"/>
      <w:marBottom w:val="0"/>
      <w:divBdr>
        <w:top w:val="none" w:sz="0" w:space="0" w:color="auto"/>
        <w:left w:val="none" w:sz="0" w:space="0" w:color="auto"/>
        <w:bottom w:val="none" w:sz="0" w:space="0" w:color="auto"/>
        <w:right w:val="none" w:sz="0" w:space="0" w:color="auto"/>
      </w:divBdr>
      <w:divsChild>
        <w:div w:id="643629950">
          <w:marLeft w:val="0"/>
          <w:marRight w:val="0"/>
          <w:marTop w:val="0"/>
          <w:marBottom w:val="0"/>
          <w:divBdr>
            <w:top w:val="none" w:sz="0" w:space="0" w:color="auto"/>
            <w:left w:val="none" w:sz="0" w:space="0" w:color="auto"/>
            <w:bottom w:val="none" w:sz="0" w:space="0" w:color="auto"/>
            <w:right w:val="none" w:sz="0" w:space="0" w:color="auto"/>
          </w:divBdr>
        </w:div>
      </w:divsChild>
    </w:div>
    <w:div w:id="277685974">
      <w:bodyDiv w:val="1"/>
      <w:marLeft w:val="0"/>
      <w:marRight w:val="0"/>
      <w:marTop w:val="0"/>
      <w:marBottom w:val="0"/>
      <w:divBdr>
        <w:top w:val="none" w:sz="0" w:space="0" w:color="auto"/>
        <w:left w:val="none" w:sz="0" w:space="0" w:color="auto"/>
        <w:bottom w:val="none" w:sz="0" w:space="0" w:color="auto"/>
        <w:right w:val="none" w:sz="0" w:space="0" w:color="auto"/>
      </w:divBdr>
      <w:divsChild>
        <w:div w:id="99574631">
          <w:marLeft w:val="0"/>
          <w:marRight w:val="0"/>
          <w:marTop w:val="0"/>
          <w:marBottom w:val="0"/>
          <w:divBdr>
            <w:top w:val="none" w:sz="0" w:space="0" w:color="auto"/>
            <w:left w:val="none" w:sz="0" w:space="0" w:color="auto"/>
            <w:bottom w:val="none" w:sz="0" w:space="0" w:color="auto"/>
            <w:right w:val="none" w:sz="0" w:space="0" w:color="auto"/>
          </w:divBdr>
          <w:divsChild>
            <w:div w:id="1005668427">
              <w:marLeft w:val="0"/>
              <w:marRight w:val="0"/>
              <w:marTop w:val="0"/>
              <w:marBottom w:val="0"/>
              <w:divBdr>
                <w:top w:val="none" w:sz="0" w:space="0" w:color="auto"/>
                <w:left w:val="none" w:sz="0" w:space="0" w:color="auto"/>
                <w:bottom w:val="none" w:sz="0" w:space="0" w:color="auto"/>
                <w:right w:val="none" w:sz="0" w:space="0" w:color="auto"/>
              </w:divBdr>
              <w:divsChild>
                <w:div w:id="171650847">
                  <w:marLeft w:val="0"/>
                  <w:marRight w:val="0"/>
                  <w:marTop w:val="0"/>
                  <w:marBottom w:val="0"/>
                  <w:divBdr>
                    <w:top w:val="none" w:sz="0" w:space="0" w:color="auto"/>
                    <w:left w:val="none" w:sz="0" w:space="0" w:color="auto"/>
                    <w:bottom w:val="none" w:sz="0" w:space="0" w:color="auto"/>
                    <w:right w:val="none" w:sz="0" w:space="0" w:color="auto"/>
                  </w:divBdr>
                  <w:divsChild>
                    <w:div w:id="1765497692">
                      <w:marLeft w:val="0"/>
                      <w:marRight w:val="0"/>
                      <w:marTop w:val="0"/>
                      <w:marBottom w:val="0"/>
                      <w:divBdr>
                        <w:top w:val="none" w:sz="0" w:space="0" w:color="auto"/>
                        <w:left w:val="none" w:sz="0" w:space="0" w:color="auto"/>
                        <w:bottom w:val="none" w:sz="0" w:space="0" w:color="auto"/>
                        <w:right w:val="none" w:sz="0" w:space="0" w:color="auto"/>
                      </w:divBdr>
                      <w:divsChild>
                        <w:div w:id="690188091">
                          <w:marLeft w:val="0"/>
                          <w:marRight w:val="0"/>
                          <w:marTop w:val="0"/>
                          <w:marBottom w:val="0"/>
                          <w:divBdr>
                            <w:top w:val="none" w:sz="0" w:space="0" w:color="auto"/>
                            <w:left w:val="none" w:sz="0" w:space="0" w:color="auto"/>
                            <w:bottom w:val="none" w:sz="0" w:space="0" w:color="auto"/>
                            <w:right w:val="none" w:sz="0" w:space="0" w:color="auto"/>
                          </w:divBdr>
                        </w:div>
                        <w:div w:id="1113330041">
                          <w:marLeft w:val="0"/>
                          <w:marRight w:val="0"/>
                          <w:marTop w:val="0"/>
                          <w:marBottom w:val="0"/>
                          <w:divBdr>
                            <w:top w:val="none" w:sz="0" w:space="0" w:color="auto"/>
                            <w:left w:val="none" w:sz="0" w:space="0" w:color="auto"/>
                            <w:bottom w:val="none" w:sz="0" w:space="0" w:color="auto"/>
                            <w:right w:val="none" w:sz="0" w:space="0" w:color="auto"/>
                          </w:divBdr>
                        </w:div>
                        <w:div w:id="1611276226">
                          <w:marLeft w:val="0"/>
                          <w:marRight w:val="0"/>
                          <w:marTop w:val="0"/>
                          <w:marBottom w:val="0"/>
                          <w:divBdr>
                            <w:top w:val="none" w:sz="0" w:space="0" w:color="auto"/>
                            <w:left w:val="none" w:sz="0" w:space="0" w:color="auto"/>
                            <w:bottom w:val="none" w:sz="0" w:space="0" w:color="auto"/>
                            <w:right w:val="none" w:sz="0" w:space="0" w:color="auto"/>
                          </w:divBdr>
                        </w:div>
                        <w:div w:id="1624145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269036">
      <w:bodyDiv w:val="1"/>
      <w:marLeft w:val="0"/>
      <w:marRight w:val="0"/>
      <w:marTop w:val="0"/>
      <w:marBottom w:val="0"/>
      <w:divBdr>
        <w:top w:val="none" w:sz="0" w:space="0" w:color="auto"/>
        <w:left w:val="none" w:sz="0" w:space="0" w:color="auto"/>
        <w:bottom w:val="none" w:sz="0" w:space="0" w:color="auto"/>
        <w:right w:val="none" w:sz="0" w:space="0" w:color="auto"/>
      </w:divBdr>
      <w:divsChild>
        <w:div w:id="1477797896">
          <w:marLeft w:val="0"/>
          <w:marRight w:val="0"/>
          <w:marTop w:val="0"/>
          <w:marBottom w:val="0"/>
          <w:divBdr>
            <w:top w:val="none" w:sz="0" w:space="0" w:color="auto"/>
            <w:left w:val="none" w:sz="0" w:space="0" w:color="auto"/>
            <w:bottom w:val="none" w:sz="0" w:space="0" w:color="auto"/>
            <w:right w:val="none" w:sz="0" w:space="0" w:color="auto"/>
          </w:divBdr>
          <w:divsChild>
            <w:div w:id="253392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347504">
      <w:bodyDiv w:val="1"/>
      <w:marLeft w:val="0"/>
      <w:marRight w:val="0"/>
      <w:marTop w:val="0"/>
      <w:marBottom w:val="0"/>
      <w:divBdr>
        <w:top w:val="none" w:sz="0" w:space="0" w:color="auto"/>
        <w:left w:val="none" w:sz="0" w:space="0" w:color="auto"/>
        <w:bottom w:val="none" w:sz="0" w:space="0" w:color="auto"/>
        <w:right w:val="none" w:sz="0" w:space="0" w:color="auto"/>
      </w:divBdr>
      <w:divsChild>
        <w:div w:id="1082725631">
          <w:marLeft w:val="2850"/>
          <w:marRight w:val="0"/>
          <w:marTop w:val="2850"/>
          <w:marBottom w:val="0"/>
          <w:divBdr>
            <w:top w:val="single" w:sz="2" w:space="0" w:color="77A294"/>
            <w:left w:val="single" w:sz="2" w:space="0" w:color="77A294"/>
            <w:bottom w:val="single" w:sz="2" w:space="0" w:color="77A294"/>
            <w:right w:val="single" w:sz="2" w:space="0" w:color="77A294"/>
          </w:divBdr>
          <w:divsChild>
            <w:div w:id="1983270639">
              <w:marLeft w:val="0"/>
              <w:marRight w:val="0"/>
              <w:marTop w:val="0"/>
              <w:marBottom w:val="0"/>
              <w:divBdr>
                <w:top w:val="single" w:sz="2" w:space="0" w:color="77A294"/>
                <w:left w:val="single" w:sz="2" w:space="0" w:color="77A294"/>
                <w:bottom w:val="single" w:sz="2" w:space="0" w:color="77A294"/>
                <w:right w:val="single" w:sz="2" w:space="0" w:color="77A294"/>
              </w:divBdr>
              <w:divsChild>
                <w:div w:id="1335910820">
                  <w:marLeft w:val="0"/>
                  <w:marRight w:val="0"/>
                  <w:marTop w:val="75"/>
                  <w:marBottom w:val="0"/>
                  <w:divBdr>
                    <w:top w:val="single" w:sz="2" w:space="0" w:color="77A294"/>
                    <w:left w:val="single" w:sz="2" w:space="0" w:color="77A294"/>
                    <w:bottom w:val="single" w:sz="2" w:space="0" w:color="77A294"/>
                    <w:right w:val="single" w:sz="2" w:space="0" w:color="77A294"/>
                  </w:divBdr>
                  <w:divsChild>
                    <w:div w:id="176120911">
                      <w:marLeft w:val="0"/>
                      <w:marRight w:val="0"/>
                      <w:marTop w:val="0"/>
                      <w:marBottom w:val="0"/>
                      <w:divBdr>
                        <w:top w:val="single" w:sz="2" w:space="0" w:color="77A294"/>
                        <w:left w:val="single" w:sz="2" w:space="0" w:color="77A294"/>
                        <w:bottom w:val="single" w:sz="2" w:space="0" w:color="77A294"/>
                        <w:right w:val="single" w:sz="2" w:space="0" w:color="77A294"/>
                      </w:divBdr>
                      <w:divsChild>
                        <w:div w:id="386996976">
                          <w:marLeft w:val="0"/>
                          <w:marRight w:val="0"/>
                          <w:marTop w:val="150"/>
                          <w:marBottom w:val="150"/>
                          <w:divBdr>
                            <w:top w:val="single" w:sz="2" w:space="0" w:color="77A294"/>
                            <w:left w:val="single" w:sz="2" w:space="0" w:color="77A294"/>
                            <w:bottom w:val="single" w:sz="2" w:space="0" w:color="77A294"/>
                            <w:right w:val="single" w:sz="2" w:space="0" w:color="77A294"/>
                          </w:divBdr>
                          <w:divsChild>
                            <w:div w:id="153182550">
                              <w:marLeft w:val="0"/>
                              <w:marRight w:val="0"/>
                              <w:marTop w:val="0"/>
                              <w:marBottom w:val="0"/>
                              <w:divBdr>
                                <w:top w:val="single" w:sz="2" w:space="0" w:color="77A294"/>
                                <w:left w:val="single" w:sz="2" w:space="0" w:color="77A294"/>
                                <w:bottom w:val="single" w:sz="2" w:space="0" w:color="77A294"/>
                                <w:right w:val="single" w:sz="2" w:space="0" w:color="77A294"/>
                              </w:divBdr>
                            </w:div>
                            <w:div w:id="765658339">
                              <w:marLeft w:val="0"/>
                              <w:marRight w:val="300"/>
                              <w:marTop w:val="0"/>
                              <w:marBottom w:val="0"/>
                              <w:divBdr>
                                <w:top w:val="none" w:sz="0" w:space="0" w:color="auto"/>
                                <w:left w:val="none" w:sz="0" w:space="0" w:color="auto"/>
                                <w:bottom w:val="none" w:sz="0" w:space="0" w:color="auto"/>
                                <w:right w:val="none" w:sz="0" w:space="0" w:color="auto"/>
                              </w:divBdr>
                            </w:div>
                          </w:divsChild>
                        </w:div>
                        <w:div w:id="413860661">
                          <w:marLeft w:val="0"/>
                          <w:marRight w:val="0"/>
                          <w:marTop w:val="150"/>
                          <w:marBottom w:val="150"/>
                          <w:divBdr>
                            <w:top w:val="single" w:sz="2" w:space="0" w:color="77A294"/>
                            <w:left w:val="single" w:sz="2" w:space="0" w:color="77A294"/>
                            <w:bottom w:val="single" w:sz="2" w:space="0" w:color="77A294"/>
                            <w:right w:val="single" w:sz="2" w:space="0" w:color="77A294"/>
                          </w:divBdr>
                          <w:divsChild>
                            <w:div w:id="1053430439">
                              <w:marLeft w:val="0"/>
                              <w:marRight w:val="0"/>
                              <w:marTop w:val="0"/>
                              <w:marBottom w:val="0"/>
                              <w:divBdr>
                                <w:top w:val="single" w:sz="2" w:space="0" w:color="77A294"/>
                                <w:left w:val="single" w:sz="2" w:space="0" w:color="77A294"/>
                                <w:bottom w:val="single" w:sz="2" w:space="0" w:color="77A294"/>
                                <w:right w:val="single" w:sz="2" w:space="0" w:color="77A294"/>
                              </w:divBdr>
                            </w:div>
                            <w:div w:id="1817606714">
                              <w:marLeft w:val="0"/>
                              <w:marRight w:val="300"/>
                              <w:marTop w:val="0"/>
                              <w:marBottom w:val="0"/>
                              <w:divBdr>
                                <w:top w:val="none" w:sz="0" w:space="0" w:color="auto"/>
                                <w:left w:val="none" w:sz="0" w:space="0" w:color="auto"/>
                                <w:bottom w:val="none" w:sz="0" w:space="0" w:color="auto"/>
                                <w:right w:val="none" w:sz="0" w:space="0" w:color="auto"/>
                              </w:divBdr>
                            </w:div>
                          </w:divsChild>
                        </w:div>
                        <w:div w:id="1007827340">
                          <w:marLeft w:val="0"/>
                          <w:marRight w:val="0"/>
                          <w:marTop w:val="150"/>
                          <w:marBottom w:val="150"/>
                          <w:divBdr>
                            <w:top w:val="single" w:sz="2" w:space="0" w:color="77A294"/>
                            <w:left w:val="single" w:sz="2" w:space="0" w:color="77A294"/>
                            <w:bottom w:val="single" w:sz="2" w:space="0" w:color="77A294"/>
                            <w:right w:val="single" w:sz="2" w:space="0" w:color="77A294"/>
                          </w:divBdr>
                          <w:divsChild>
                            <w:div w:id="312025631">
                              <w:marLeft w:val="0"/>
                              <w:marRight w:val="300"/>
                              <w:marTop w:val="0"/>
                              <w:marBottom w:val="0"/>
                              <w:divBdr>
                                <w:top w:val="none" w:sz="0" w:space="0" w:color="auto"/>
                                <w:left w:val="none" w:sz="0" w:space="0" w:color="auto"/>
                                <w:bottom w:val="none" w:sz="0" w:space="0" w:color="auto"/>
                                <w:right w:val="none" w:sz="0" w:space="0" w:color="auto"/>
                              </w:divBdr>
                            </w:div>
                            <w:div w:id="359741580">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068113226">
                          <w:marLeft w:val="0"/>
                          <w:marRight w:val="0"/>
                          <w:marTop w:val="150"/>
                          <w:marBottom w:val="150"/>
                          <w:divBdr>
                            <w:top w:val="single" w:sz="2" w:space="0" w:color="77A294"/>
                            <w:left w:val="single" w:sz="2" w:space="0" w:color="77A294"/>
                            <w:bottom w:val="single" w:sz="2" w:space="0" w:color="77A294"/>
                            <w:right w:val="single" w:sz="2" w:space="0" w:color="77A294"/>
                          </w:divBdr>
                          <w:divsChild>
                            <w:div w:id="1125658636">
                              <w:marLeft w:val="0"/>
                              <w:marRight w:val="300"/>
                              <w:marTop w:val="0"/>
                              <w:marBottom w:val="0"/>
                              <w:divBdr>
                                <w:top w:val="none" w:sz="0" w:space="0" w:color="auto"/>
                                <w:left w:val="none" w:sz="0" w:space="0" w:color="auto"/>
                                <w:bottom w:val="none" w:sz="0" w:space="0" w:color="auto"/>
                                <w:right w:val="none" w:sz="0" w:space="0" w:color="auto"/>
                              </w:divBdr>
                            </w:div>
                            <w:div w:id="1564486972">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137911055">
                          <w:marLeft w:val="0"/>
                          <w:marRight w:val="0"/>
                          <w:marTop w:val="150"/>
                          <w:marBottom w:val="150"/>
                          <w:divBdr>
                            <w:top w:val="single" w:sz="2" w:space="0" w:color="77A294"/>
                            <w:left w:val="single" w:sz="2" w:space="0" w:color="77A294"/>
                            <w:bottom w:val="single" w:sz="2" w:space="0" w:color="77A294"/>
                            <w:right w:val="single" w:sz="2" w:space="0" w:color="77A294"/>
                          </w:divBdr>
                          <w:divsChild>
                            <w:div w:id="249512371">
                              <w:marLeft w:val="0"/>
                              <w:marRight w:val="0"/>
                              <w:marTop w:val="0"/>
                              <w:marBottom w:val="0"/>
                              <w:divBdr>
                                <w:top w:val="single" w:sz="2" w:space="0" w:color="77A294"/>
                                <w:left w:val="single" w:sz="2" w:space="0" w:color="77A294"/>
                                <w:bottom w:val="single" w:sz="2" w:space="0" w:color="77A294"/>
                                <w:right w:val="single" w:sz="2" w:space="0" w:color="77A294"/>
                              </w:divBdr>
                            </w:div>
                            <w:div w:id="651980301">
                              <w:marLeft w:val="0"/>
                              <w:marRight w:val="300"/>
                              <w:marTop w:val="0"/>
                              <w:marBottom w:val="0"/>
                              <w:divBdr>
                                <w:top w:val="none" w:sz="0" w:space="0" w:color="auto"/>
                                <w:left w:val="none" w:sz="0" w:space="0" w:color="auto"/>
                                <w:bottom w:val="none" w:sz="0" w:space="0" w:color="auto"/>
                                <w:right w:val="none" w:sz="0" w:space="0" w:color="auto"/>
                              </w:divBdr>
                            </w:div>
                          </w:divsChild>
                        </w:div>
                        <w:div w:id="1421440716">
                          <w:marLeft w:val="0"/>
                          <w:marRight w:val="0"/>
                          <w:marTop w:val="150"/>
                          <w:marBottom w:val="150"/>
                          <w:divBdr>
                            <w:top w:val="single" w:sz="2" w:space="0" w:color="77A294"/>
                            <w:left w:val="single" w:sz="2" w:space="0" w:color="77A294"/>
                            <w:bottom w:val="single" w:sz="2" w:space="0" w:color="77A294"/>
                            <w:right w:val="single" w:sz="2" w:space="0" w:color="77A294"/>
                          </w:divBdr>
                          <w:divsChild>
                            <w:div w:id="1118380284">
                              <w:marLeft w:val="0"/>
                              <w:marRight w:val="300"/>
                              <w:marTop w:val="0"/>
                              <w:marBottom w:val="0"/>
                              <w:divBdr>
                                <w:top w:val="none" w:sz="0" w:space="0" w:color="auto"/>
                                <w:left w:val="none" w:sz="0" w:space="0" w:color="auto"/>
                                <w:bottom w:val="none" w:sz="0" w:space="0" w:color="auto"/>
                                <w:right w:val="none" w:sz="0" w:space="0" w:color="auto"/>
                              </w:divBdr>
                            </w:div>
                            <w:div w:id="1960795797">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2011103370">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282149699">
      <w:bodyDiv w:val="1"/>
      <w:marLeft w:val="0"/>
      <w:marRight w:val="0"/>
      <w:marTop w:val="0"/>
      <w:marBottom w:val="0"/>
      <w:divBdr>
        <w:top w:val="none" w:sz="0" w:space="0" w:color="auto"/>
        <w:left w:val="none" w:sz="0" w:space="0" w:color="auto"/>
        <w:bottom w:val="none" w:sz="0" w:space="0" w:color="auto"/>
        <w:right w:val="none" w:sz="0" w:space="0" w:color="auto"/>
      </w:divBdr>
      <w:divsChild>
        <w:div w:id="1636373265">
          <w:marLeft w:val="0"/>
          <w:marRight w:val="0"/>
          <w:marTop w:val="0"/>
          <w:marBottom w:val="0"/>
          <w:divBdr>
            <w:top w:val="none" w:sz="0" w:space="0" w:color="auto"/>
            <w:left w:val="none" w:sz="0" w:space="0" w:color="auto"/>
            <w:bottom w:val="none" w:sz="0" w:space="0" w:color="auto"/>
            <w:right w:val="none" w:sz="0" w:space="0" w:color="auto"/>
          </w:divBdr>
          <w:divsChild>
            <w:div w:id="1564172314">
              <w:marLeft w:val="0"/>
              <w:marRight w:val="0"/>
              <w:marTop w:val="0"/>
              <w:marBottom w:val="0"/>
              <w:divBdr>
                <w:top w:val="none" w:sz="0" w:space="0" w:color="auto"/>
                <w:left w:val="none" w:sz="0" w:space="0" w:color="auto"/>
                <w:bottom w:val="none" w:sz="0" w:space="0" w:color="auto"/>
                <w:right w:val="none" w:sz="0" w:space="0" w:color="auto"/>
              </w:divBdr>
              <w:divsChild>
                <w:div w:id="1081871657">
                  <w:marLeft w:val="0"/>
                  <w:marRight w:val="0"/>
                  <w:marTop w:val="0"/>
                  <w:marBottom w:val="0"/>
                  <w:divBdr>
                    <w:top w:val="none" w:sz="0" w:space="0" w:color="auto"/>
                    <w:left w:val="none" w:sz="0" w:space="0" w:color="auto"/>
                    <w:bottom w:val="none" w:sz="0" w:space="0" w:color="auto"/>
                    <w:right w:val="none" w:sz="0" w:space="0" w:color="auto"/>
                  </w:divBdr>
                  <w:divsChild>
                    <w:div w:id="1340504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2425566">
      <w:bodyDiv w:val="1"/>
      <w:marLeft w:val="0"/>
      <w:marRight w:val="0"/>
      <w:marTop w:val="0"/>
      <w:marBottom w:val="0"/>
      <w:divBdr>
        <w:top w:val="none" w:sz="0" w:space="0" w:color="auto"/>
        <w:left w:val="none" w:sz="0" w:space="0" w:color="auto"/>
        <w:bottom w:val="none" w:sz="0" w:space="0" w:color="auto"/>
        <w:right w:val="none" w:sz="0" w:space="0" w:color="auto"/>
      </w:divBdr>
      <w:divsChild>
        <w:div w:id="586229866">
          <w:marLeft w:val="0"/>
          <w:marRight w:val="0"/>
          <w:marTop w:val="0"/>
          <w:marBottom w:val="0"/>
          <w:divBdr>
            <w:top w:val="none" w:sz="0" w:space="0" w:color="auto"/>
            <w:left w:val="none" w:sz="0" w:space="0" w:color="auto"/>
            <w:bottom w:val="none" w:sz="0" w:space="0" w:color="auto"/>
            <w:right w:val="none" w:sz="0" w:space="0" w:color="auto"/>
          </w:divBdr>
          <w:divsChild>
            <w:div w:id="1383365111">
              <w:marLeft w:val="0"/>
              <w:marRight w:val="0"/>
              <w:marTop w:val="0"/>
              <w:marBottom w:val="0"/>
              <w:divBdr>
                <w:top w:val="none" w:sz="0" w:space="0" w:color="auto"/>
                <w:left w:val="none" w:sz="0" w:space="0" w:color="auto"/>
                <w:bottom w:val="none" w:sz="0" w:space="0" w:color="auto"/>
                <w:right w:val="none" w:sz="0" w:space="0" w:color="auto"/>
              </w:divBdr>
              <w:divsChild>
                <w:div w:id="2121945760">
                  <w:marLeft w:val="0"/>
                  <w:marRight w:val="0"/>
                  <w:marTop w:val="0"/>
                  <w:marBottom w:val="0"/>
                  <w:divBdr>
                    <w:top w:val="none" w:sz="0" w:space="0" w:color="auto"/>
                    <w:left w:val="none" w:sz="0" w:space="0" w:color="auto"/>
                    <w:bottom w:val="none" w:sz="0" w:space="0" w:color="auto"/>
                    <w:right w:val="none" w:sz="0" w:space="0" w:color="auto"/>
                  </w:divBdr>
                  <w:divsChild>
                    <w:div w:id="1548178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4897013">
      <w:bodyDiv w:val="1"/>
      <w:marLeft w:val="0"/>
      <w:marRight w:val="0"/>
      <w:marTop w:val="0"/>
      <w:marBottom w:val="0"/>
      <w:divBdr>
        <w:top w:val="none" w:sz="0" w:space="0" w:color="auto"/>
        <w:left w:val="none" w:sz="0" w:space="0" w:color="auto"/>
        <w:bottom w:val="none" w:sz="0" w:space="0" w:color="auto"/>
        <w:right w:val="none" w:sz="0" w:space="0" w:color="auto"/>
      </w:divBdr>
    </w:div>
    <w:div w:id="285164248">
      <w:bodyDiv w:val="1"/>
      <w:marLeft w:val="0"/>
      <w:marRight w:val="0"/>
      <w:marTop w:val="0"/>
      <w:marBottom w:val="0"/>
      <w:divBdr>
        <w:top w:val="none" w:sz="0" w:space="0" w:color="auto"/>
        <w:left w:val="none" w:sz="0" w:space="0" w:color="auto"/>
        <w:bottom w:val="none" w:sz="0" w:space="0" w:color="auto"/>
        <w:right w:val="none" w:sz="0" w:space="0" w:color="auto"/>
      </w:divBdr>
    </w:div>
    <w:div w:id="285507492">
      <w:bodyDiv w:val="1"/>
      <w:marLeft w:val="0"/>
      <w:marRight w:val="0"/>
      <w:marTop w:val="0"/>
      <w:marBottom w:val="0"/>
      <w:divBdr>
        <w:top w:val="none" w:sz="0" w:space="0" w:color="auto"/>
        <w:left w:val="none" w:sz="0" w:space="0" w:color="auto"/>
        <w:bottom w:val="none" w:sz="0" w:space="0" w:color="auto"/>
        <w:right w:val="none" w:sz="0" w:space="0" w:color="auto"/>
      </w:divBdr>
    </w:div>
    <w:div w:id="286201113">
      <w:bodyDiv w:val="1"/>
      <w:marLeft w:val="0"/>
      <w:marRight w:val="0"/>
      <w:marTop w:val="0"/>
      <w:marBottom w:val="0"/>
      <w:divBdr>
        <w:top w:val="none" w:sz="0" w:space="0" w:color="auto"/>
        <w:left w:val="none" w:sz="0" w:space="0" w:color="auto"/>
        <w:bottom w:val="none" w:sz="0" w:space="0" w:color="auto"/>
        <w:right w:val="none" w:sz="0" w:space="0" w:color="auto"/>
      </w:divBdr>
      <w:divsChild>
        <w:div w:id="470102350">
          <w:marLeft w:val="0"/>
          <w:marRight w:val="0"/>
          <w:marTop w:val="0"/>
          <w:marBottom w:val="0"/>
          <w:divBdr>
            <w:top w:val="none" w:sz="0" w:space="0" w:color="auto"/>
            <w:left w:val="none" w:sz="0" w:space="0" w:color="auto"/>
            <w:bottom w:val="none" w:sz="0" w:space="0" w:color="auto"/>
            <w:right w:val="none" w:sz="0" w:space="0" w:color="auto"/>
          </w:divBdr>
          <w:divsChild>
            <w:div w:id="1877501856">
              <w:marLeft w:val="0"/>
              <w:marRight w:val="0"/>
              <w:marTop w:val="0"/>
              <w:marBottom w:val="0"/>
              <w:divBdr>
                <w:top w:val="none" w:sz="0" w:space="0" w:color="auto"/>
                <w:left w:val="none" w:sz="0" w:space="0" w:color="auto"/>
                <w:bottom w:val="none" w:sz="0" w:space="0" w:color="auto"/>
                <w:right w:val="none" w:sz="0" w:space="0" w:color="auto"/>
              </w:divBdr>
              <w:divsChild>
                <w:div w:id="1687058303">
                  <w:marLeft w:val="0"/>
                  <w:marRight w:val="0"/>
                  <w:marTop w:val="0"/>
                  <w:marBottom w:val="0"/>
                  <w:divBdr>
                    <w:top w:val="none" w:sz="0" w:space="0" w:color="auto"/>
                    <w:left w:val="none" w:sz="0" w:space="0" w:color="auto"/>
                    <w:bottom w:val="none" w:sz="0" w:space="0" w:color="auto"/>
                    <w:right w:val="none" w:sz="0" w:space="0" w:color="auto"/>
                  </w:divBdr>
                  <w:divsChild>
                    <w:div w:id="575827448">
                      <w:marLeft w:val="0"/>
                      <w:marRight w:val="0"/>
                      <w:marTop w:val="0"/>
                      <w:marBottom w:val="0"/>
                      <w:divBdr>
                        <w:top w:val="none" w:sz="0" w:space="0" w:color="auto"/>
                        <w:left w:val="none" w:sz="0" w:space="0" w:color="auto"/>
                        <w:bottom w:val="none" w:sz="0" w:space="0" w:color="auto"/>
                        <w:right w:val="none" w:sz="0" w:space="0" w:color="auto"/>
                      </w:divBdr>
                      <w:divsChild>
                        <w:div w:id="738404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8898983">
      <w:bodyDiv w:val="1"/>
      <w:marLeft w:val="0"/>
      <w:marRight w:val="0"/>
      <w:marTop w:val="0"/>
      <w:marBottom w:val="0"/>
      <w:divBdr>
        <w:top w:val="none" w:sz="0" w:space="0" w:color="auto"/>
        <w:left w:val="none" w:sz="0" w:space="0" w:color="auto"/>
        <w:bottom w:val="none" w:sz="0" w:space="0" w:color="auto"/>
        <w:right w:val="none" w:sz="0" w:space="0" w:color="auto"/>
      </w:divBdr>
      <w:divsChild>
        <w:div w:id="1727875558">
          <w:marLeft w:val="0"/>
          <w:marRight w:val="0"/>
          <w:marTop w:val="0"/>
          <w:marBottom w:val="0"/>
          <w:divBdr>
            <w:top w:val="none" w:sz="0" w:space="0" w:color="auto"/>
            <w:left w:val="none" w:sz="0" w:space="0" w:color="auto"/>
            <w:bottom w:val="none" w:sz="0" w:space="0" w:color="auto"/>
            <w:right w:val="none" w:sz="0" w:space="0" w:color="auto"/>
          </w:divBdr>
          <w:divsChild>
            <w:div w:id="895700329">
              <w:marLeft w:val="0"/>
              <w:marRight w:val="0"/>
              <w:marTop w:val="0"/>
              <w:marBottom w:val="0"/>
              <w:divBdr>
                <w:top w:val="none" w:sz="0" w:space="0" w:color="auto"/>
                <w:left w:val="none" w:sz="0" w:space="0" w:color="auto"/>
                <w:bottom w:val="none" w:sz="0" w:space="0" w:color="auto"/>
                <w:right w:val="none" w:sz="0" w:space="0" w:color="auto"/>
              </w:divBdr>
              <w:divsChild>
                <w:div w:id="292911791">
                  <w:marLeft w:val="0"/>
                  <w:marRight w:val="0"/>
                  <w:marTop w:val="0"/>
                  <w:marBottom w:val="0"/>
                  <w:divBdr>
                    <w:top w:val="none" w:sz="0" w:space="0" w:color="auto"/>
                    <w:left w:val="none" w:sz="0" w:space="0" w:color="auto"/>
                    <w:bottom w:val="none" w:sz="0" w:space="0" w:color="auto"/>
                    <w:right w:val="none" w:sz="0" w:space="0" w:color="auto"/>
                  </w:divBdr>
                  <w:divsChild>
                    <w:div w:id="1820461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9554387">
      <w:bodyDiv w:val="1"/>
      <w:marLeft w:val="0"/>
      <w:marRight w:val="0"/>
      <w:marTop w:val="0"/>
      <w:marBottom w:val="0"/>
      <w:divBdr>
        <w:top w:val="none" w:sz="0" w:space="0" w:color="auto"/>
        <w:left w:val="none" w:sz="0" w:space="0" w:color="auto"/>
        <w:bottom w:val="none" w:sz="0" w:space="0" w:color="auto"/>
        <w:right w:val="none" w:sz="0" w:space="0" w:color="auto"/>
      </w:divBdr>
    </w:div>
    <w:div w:id="289868209">
      <w:bodyDiv w:val="1"/>
      <w:marLeft w:val="0"/>
      <w:marRight w:val="0"/>
      <w:marTop w:val="0"/>
      <w:marBottom w:val="0"/>
      <w:divBdr>
        <w:top w:val="none" w:sz="0" w:space="0" w:color="auto"/>
        <w:left w:val="none" w:sz="0" w:space="0" w:color="auto"/>
        <w:bottom w:val="none" w:sz="0" w:space="0" w:color="auto"/>
        <w:right w:val="none" w:sz="0" w:space="0" w:color="auto"/>
      </w:divBdr>
    </w:div>
    <w:div w:id="290331012">
      <w:bodyDiv w:val="1"/>
      <w:marLeft w:val="0"/>
      <w:marRight w:val="0"/>
      <w:marTop w:val="0"/>
      <w:marBottom w:val="0"/>
      <w:divBdr>
        <w:top w:val="none" w:sz="0" w:space="0" w:color="auto"/>
        <w:left w:val="none" w:sz="0" w:space="0" w:color="auto"/>
        <w:bottom w:val="none" w:sz="0" w:space="0" w:color="auto"/>
        <w:right w:val="none" w:sz="0" w:space="0" w:color="auto"/>
      </w:divBdr>
      <w:divsChild>
        <w:div w:id="150559961">
          <w:marLeft w:val="0"/>
          <w:marRight w:val="0"/>
          <w:marTop w:val="0"/>
          <w:marBottom w:val="0"/>
          <w:divBdr>
            <w:top w:val="none" w:sz="0" w:space="0" w:color="auto"/>
            <w:left w:val="none" w:sz="0" w:space="0" w:color="auto"/>
            <w:bottom w:val="none" w:sz="0" w:space="0" w:color="auto"/>
            <w:right w:val="none" w:sz="0" w:space="0" w:color="auto"/>
          </w:divBdr>
          <w:divsChild>
            <w:div w:id="2140762997">
              <w:marLeft w:val="0"/>
              <w:marRight w:val="0"/>
              <w:marTop w:val="0"/>
              <w:marBottom w:val="0"/>
              <w:divBdr>
                <w:top w:val="none" w:sz="0" w:space="0" w:color="auto"/>
                <w:left w:val="none" w:sz="0" w:space="0" w:color="auto"/>
                <w:bottom w:val="none" w:sz="0" w:space="0" w:color="auto"/>
                <w:right w:val="none" w:sz="0" w:space="0" w:color="auto"/>
              </w:divBdr>
              <w:divsChild>
                <w:div w:id="1358890047">
                  <w:marLeft w:val="0"/>
                  <w:marRight w:val="0"/>
                  <w:marTop w:val="0"/>
                  <w:marBottom w:val="0"/>
                  <w:divBdr>
                    <w:top w:val="none" w:sz="0" w:space="0" w:color="auto"/>
                    <w:left w:val="none" w:sz="0" w:space="0" w:color="auto"/>
                    <w:bottom w:val="none" w:sz="0" w:space="0" w:color="auto"/>
                    <w:right w:val="none" w:sz="0" w:space="0" w:color="auto"/>
                  </w:divBdr>
                </w:div>
                <w:div w:id="1880239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224043">
          <w:marLeft w:val="0"/>
          <w:marRight w:val="0"/>
          <w:marTop w:val="0"/>
          <w:marBottom w:val="0"/>
          <w:divBdr>
            <w:top w:val="none" w:sz="0" w:space="0" w:color="auto"/>
            <w:left w:val="none" w:sz="0" w:space="0" w:color="auto"/>
            <w:bottom w:val="none" w:sz="0" w:space="0" w:color="auto"/>
            <w:right w:val="none" w:sz="0" w:space="0" w:color="auto"/>
          </w:divBdr>
          <w:divsChild>
            <w:div w:id="311443505">
              <w:marLeft w:val="0"/>
              <w:marRight w:val="0"/>
              <w:marTop w:val="0"/>
              <w:marBottom w:val="0"/>
              <w:divBdr>
                <w:top w:val="none" w:sz="0" w:space="0" w:color="auto"/>
                <w:left w:val="none" w:sz="0" w:space="0" w:color="auto"/>
                <w:bottom w:val="none" w:sz="0" w:space="0" w:color="auto"/>
                <w:right w:val="none" w:sz="0" w:space="0" w:color="auto"/>
              </w:divBdr>
              <w:divsChild>
                <w:div w:id="114060758">
                  <w:marLeft w:val="0"/>
                  <w:marRight w:val="0"/>
                  <w:marTop w:val="0"/>
                  <w:marBottom w:val="0"/>
                  <w:divBdr>
                    <w:top w:val="none" w:sz="0" w:space="0" w:color="auto"/>
                    <w:left w:val="none" w:sz="0" w:space="0" w:color="auto"/>
                    <w:bottom w:val="none" w:sz="0" w:space="0" w:color="auto"/>
                    <w:right w:val="none" w:sz="0" w:space="0" w:color="auto"/>
                  </w:divBdr>
                </w:div>
                <w:div w:id="1263293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204000">
          <w:marLeft w:val="0"/>
          <w:marRight w:val="0"/>
          <w:marTop w:val="0"/>
          <w:marBottom w:val="0"/>
          <w:divBdr>
            <w:top w:val="none" w:sz="0" w:space="0" w:color="auto"/>
            <w:left w:val="none" w:sz="0" w:space="0" w:color="auto"/>
            <w:bottom w:val="none" w:sz="0" w:space="0" w:color="auto"/>
            <w:right w:val="none" w:sz="0" w:space="0" w:color="auto"/>
          </w:divBdr>
          <w:divsChild>
            <w:div w:id="313728749">
              <w:marLeft w:val="0"/>
              <w:marRight w:val="0"/>
              <w:marTop w:val="0"/>
              <w:marBottom w:val="0"/>
              <w:divBdr>
                <w:top w:val="none" w:sz="0" w:space="0" w:color="auto"/>
                <w:left w:val="none" w:sz="0" w:space="0" w:color="auto"/>
                <w:bottom w:val="none" w:sz="0" w:space="0" w:color="auto"/>
                <w:right w:val="none" w:sz="0" w:space="0" w:color="auto"/>
              </w:divBdr>
              <w:divsChild>
                <w:div w:id="1933508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0479314">
      <w:bodyDiv w:val="1"/>
      <w:marLeft w:val="0"/>
      <w:marRight w:val="0"/>
      <w:marTop w:val="0"/>
      <w:marBottom w:val="0"/>
      <w:divBdr>
        <w:top w:val="none" w:sz="0" w:space="0" w:color="auto"/>
        <w:left w:val="none" w:sz="0" w:space="0" w:color="auto"/>
        <w:bottom w:val="none" w:sz="0" w:space="0" w:color="auto"/>
        <w:right w:val="none" w:sz="0" w:space="0" w:color="auto"/>
      </w:divBdr>
      <w:divsChild>
        <w:div w:id="420882212">
          <w:marLeft w:val="0"/>
          <w:marRight w:val="0"/>
          <w:marTop w:val="0"/>
          <w:marBottom w:val="0"/>
          <w:divBdr>
            <w:top w:val="none" w:sz="0" w:space="0" w:color="auto"/>
            <w:left w:val="none" w:sz="0" w:space="0" w:color="auto"/>
            <w:bottom w:val="none" w:sz="0" w:space="0" w:color="auto"/>
            <w:right w:val="none" w:sz="0" w:space="0" w:color="auto"/>
          </w:divBdr>
        </w:div>
        <w:div w:id="1605651198">
          <w:marLeft w:val="0"/>
          <w:marRight w:val="0"/>
          <w:marTop w:val="0"/>
          <w:marBottom w:val="0"/>
          <w:divBdr>
            <w:top w:val="none" w:sz="0" w:space="0" w:color="auto"/>
            <w:left w:val="none" w:sz="0" w:space="0" w:color="auto"/>
            <w:bottom w:val="none" w:sz="0" w:space="0" w:color="auto"/>
            <w:right w:val="none" w:sz="0" w:space="0" w:color="auto"/>
          </w:divBdr>
        </w:div>
      </w:divsChild>
    </w:div>
    <w:div w:id="291835437">
      <w:bodyDiv w:val="1"/>
      <w:marLeft w:val="0"/>
      <w:marRight w:val="0"/>
      <w:marTop w:val="0"/>
      <w:marBottom w:val="0"/>
      <w:divBdr>
        <w:top w:val="none" w:sz="0" w:space="0" w:color="auto"/>
        <w:left w:val="none" w:sz="0" w:space="0" w:color="auto"/>
        <w:bottom w:val="none" w:sz="0" w:space="0" w:color="auto"/>
        <w:right w:val="none" w:sz="0" w:space="0" w:color="auto"/>
      </w:divBdr>
    </w:div>
    <w:div w:id="292710624">
      <w:bodyDiv w:val="1"/>
      <w:marLeft w:val="0"/>
      <w:marRight w:val="0"/>
      <w:marTop w:val="0"/>
      <w:marBottom w:val="0"/>
      <w:divBdr>
        <w:top w:val="none" w:sz="0" w:space="0" w:color="auto"/>
        <w:left w:val="none" w:sz="0" w:space="0" w:color="auto"/>
        <w:bottom w:val="none" w:sz="0" w:space="0" w:color="auto"/>
        <w:right w:val="none" w:sz="0" w:space="0" w:color="auto"/>
      </w:divBdr>
    </w:div>
    <w:div w:id="294607359">
      <w:bodyDiv w:val="1"/>
      <w:marLeft w:val="0"/>
      <w:marRight w:val="0"/>
      <w:marTop w:val="0"/>
      <w:marBottom w:val="0"/>
      <w:divBdr>
        <w:top w:val="none" w:sz="0" w:space="0" w:color="auto"/>
        <w:left w:val="none" w:sz="0" w:space="0" w:color="auto"/>
        <w:bottom w:val="none" w:sz="0" w:space="0" w:color="auto"/>
        <w:right w:val="none" w:sz="0" w:space="0" w:color="auto"/>
      </w:divBdr>
      <w:divsChild>
        <w:div w:id="446698552">
          <w:marLeft w:val="0"/>
          <w:marRight w:val="0"/>
          <w:marTop w:val="0"/>
          <w:marBottom w:val="0"/>
          <w:divBdr>
            <w:top w:val="none" w:sz="0" w:space="0" w:color="auto"/>
            <w:left w:val="none" w:sz="0" w:space="0" w:color="auto"/>
            <w:bottom w:val="none" w:sz="0" w:space="0" w:color="auto"/>
            <w:right w:val="none" w:sz="0" w:space="0" w:color="auto"/>
          </w:divBdr>
        </w:div>
        <w:div w:id="1111588801">
          <w:marLeft w:val="0"/>
          <w:marRight w:val="0"/>
          <w:marTop w:val="0"/>
          <w:marBottom w:val="0"/>
          <w:divBdr>
            <w:top w:val="none" w:sz="0" w:space="0" w:color="auto"/>
            <w:left w:val="none" w:sz="0" w:space="0" w:color="auto"/>
            <w:bottom w:val="none" w:sz="0" w:space="0" w:color="auto"/>
            <w:right w:val="none" w:sz="0" w:space="0" w:color="auto"/>
          </w:divBdr>
        </w:div>
        <w:div w:id="1193691930">
          <w:marLeft w:val="0"/>
          <w:marRight w:val="0"/>
          <w:marTop w:val="0"/>
          <w:marBottom w:val="0"/>
          <w:divBdr>
            <w:top w:val="none" w:sz="0" w:space="0" w:color="auto"/>
            <w:left w:val="none" w:sz="0" w:space="0" w:color="auto"/>
            <w:bottom w:val="none" w:sz="0" w:space="0" w:color="auto"/>
            <w:right w:val="none" w:sz="0" w:space="0" w:color="auto"/>
          </w:divBdr>
        </w:div>
        <w:div w:id="1266616079">
          <w:marLeft w:val="0"/>
          <w:marRight w:val="0"/>
          <w:marTop w:val="0"/>
          <w:marBottom w:val="0"/>
          <w:divBdr>
            <w:top w:val="none" w:sz="0" w:space="0" w:color="auto"/>
            <w:left w:val="none" w:sz="0" w:space="0" w:color="auto"/>
            <w:bottom w:val="none" w:sz="0" w:space="0" w:color="auto"/>
            <w:right w:val="none" w:sz="0" w:space="0" w:color="auto"/>
          </w:divBdr>
        </w:div>
      </w:divsChild>
    </w:div>
    <w:div w:id="295452623">
      <w:bodyDiv w:val="1"/>
      <w:marLeft w:val="0"/>
      <w:marRight w:val="0"/>
      <w:marTop w:val="0"/>
      <w:marBottom w:val="0"/>
      <w:divBdr>
        <w:top w:val="none" w:sz="0" w:space="0" w:color="auto"/>
        <w:left w:val="none" w:sz="0" w:space="0" w:color="auto"/>
        <w:bottom w:val="none" w:sz="0" w:space="0" w:color="auto"/>
        <w:right w:val="none" w:sz="0" w:space="0" w:color="auto"/>
      </w:divBdr>
      <w:divsChild>
        <w:div w:id="645401805">
          <w:marLeft w:val="0"/>
          <w:marRight w:val="0"/>
          <w:marTop w:val="0"/>
          <w:marBottom w:val="0"/>
          <w:divBdr>
            <w:top w:val="none" w:sz="0" w:space="0" w:color="auto"/>
            <w:left w:val="none" w:sz="0" w:space="0" w:color="auto"/>
            <w:bottom w:val="none" w:sz="0" w:space="0" w:color="auto"/>
            <w:right w:val="none" w:sz="0" w:space="0" w:color="auto"/>
          </w:divBdr>
          <w:divsChild>
            <w:div w:id="1901283544">
              <w:marLeft w:val="0"/>
              <w:marRight w:val="0"/>
              <w:marTop w:val="0"/>
              <w:marBottom w:val="0"/>
              <w:divBdr>
                <w:top w:val="none" w:sz="0" w:space="0" w:color="auto"/>
                <w:left w:val="none" w:sz="0" w:space="0" w:color="auto"/>
                <w:bottom w:val="none" w:sz="0" w:space="0" w:color="auto"/>
                <w:right w:val="none" w:sz="0" w:space="0" w:color="auto"/>
              </w:divBdr>
              <w:divsChild>
                <w:div w:id="332416331">
                  <w:marLeft w:val="0"/>
                  <w:marRight w:val="0"/>
                  <w:marTop w:val="0"/>
                  <w:marBottom w:val="0"/>
                  <w:divBdr>
                    <w:top w:val="none" w:sz="0" w:space="0" w:color="auto"/>
                    <w:left w:val="none" w:sz="0" w:space="0" w:color="auto"/>
                    <w:bottom w:val="none" w:sz="0" w:space="0" w:color="auto"/>
                    <w:right w:val="none" w:sz="0" w:space="0" w:color="auto"/>
                  </w:divBdr>
                  <w:divsChild>
                    <w:div w:id="150489334">
                      <w:marLeft w:val="0"/>
                      <w:marRight w:val="0"/>
                      <w:marTop w:val="0"/>
                      <w:marBottom w:val="0"/>
                      <w:divBdr>
                        <w:top w:val="none" w:sz="0" w:space="0" w:color="auto"/>
                        <w:left w:val="none" w:sz="0" w:space="0" w:color="auto"/>
                        <w:bottom w:val="none" w:sz="0" w:space="0" w:color="auto"/>
                        <w:right w:val="none" w:sz="0" w:space="0" w:color="auto"/>
                      </w:divBdr>
                      <w:divsChild>
                        <w:div w:id="46227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6181771">
      <w:bodyDiv w:val="1"/>
      <w:marLeft w:val="0"/>
      <w:marRight w:val="0"/>
      <w:marTop w:val="0"/>
      <w:marBottom w:val="0"/>
      <w:divBdr>
        <w:top w:val="none" w:sz="0" w:space="0" w:color="auto"/>
        <w:left w:val="none" w:sz="0" w:space="0" w:color="auto"/>
        <w:bottom w:val="none" w:sz="0" w:space="0" w:color="auto"/>
        <w:right w:val="none" w:sz="0" w:space="0" w:color="auto"/>
      </w:divBdr>
      <w:divsChild>
        <w:div w:id="489829327">
          <w:marLeft w:val="0"/>
          <w:marRight w:val="0"/>
          <w:marTop w:val="0"/>
          <w:marBottom w:val="0"/>
          <w:divBdr>
            <w:top w:val="none" w:sz="0" w:space="0" w:color="auto"/>
            <w:left w:val="none" w:sz="0" w:space="0" w:color="auto"/>
            <w:bottom w:val="none" w:sz="0" w:space="0" w:color="auto"/>
            <w:right w:val="none" w:sz="0" w:space="0" w:color="auto"/>
          </w:divBdr>
          <w:divsChild>
            <w:div w:id="1002389536">
              <w:marLeft w:val="0"/>
              <w:marRight w:val="0"/>
              <w:marTop w:val="0"/>
              <w:marBottom w:val="0"/>
              <w:divBdr>
                <w:top w:val="none" w:sz="0" w:space="0" w:color="auto"/>
                <w:left w:val="none" w:sz="0" w:space="0" w:color="auto"/>
                <w:bottom w:val="none" w:sz="0" w:space="0" w:color="auto"/>
                <w:right w:val="none" w:sz="0" w:space="0" w:color="auto"/>
              </w:divBdr>
              <w:divsChild>
                <w:div w:id="475755406">
                  <w:marLeft w:val="0"/>
                  <w:marRight w:val="0"/>
                  <w:marTop w:val="0"/>
                  <w:marBottom w:val="0"/>
                  <w:divBdr>
                    <w:top w:val="none" w:sz="0" w:space="0" w:color="auto"/>
                    <w:left w:val="none" w:sz="0" w:space="0" w:color="auto"/>
                    <w:bottom w:val="none" w:sz="0" w:space="0" w:color="auto"/>
                    <w:right w:val="none" w:sz="0" w:space="0" w:color="auto"/>
                  </w:divBdr>
                  <w:divsChild>
                    <w:div w:id="897479669">
                      <w:marLeft w:val="0"/>
                      <w:marRight w:val="0"/>
                      <w:marTop w:val="0"/>
                      <w:marBottom w:val="0"/>
                      <w:divBdr>
                        <w:top w:val="none" w:sz="0" w:space="0" w:color="auto"/>
                        <w:left w:val="none" w:sz="0" w:space="0" w:color="auto"/>
                        <w:bottom w:val="none" w:sz="0" w:space="0" w:color="auto"/>
                        <w:right w:val="none" w:sz="0" w:space="0" w:color="auto"/>
                      </w:divBdr>
                      <w:divsChild>
                        <w:div w:id="811140505">
                          <w:marLeft w:val="0"/>
                          <w:marRight w:val="0"/>
                          <w:marTop w:val="0"/>
                          <w:marBottom w:val="0"/>
                          <w:divBdr>
                            <w:top w:val="none" w:sz="0" w:space="0" w:color="auto"/>
                            <w:left w:val="none" w:sz="0" w:space="0" w:color="auto"/>
                            <w:bottom w:val="none" w:sz="0" w:space="0" w:color="auto"/>
                            <w:right w:val="none" w:sz="0" w:space="0" w:color="auto"/>
                          </w:divBdr>
                          <w:divsChild>
                            <w:div w:id="541674262">
                              <w:marLeft w:val="0"/>
                              <w:marRight w:val="0"/>
                              <w:marTop w:val="0"/>
                              <w:marBottom w:val="0"/>
                              <w:divBdr>
                                <w:top w:val="none" w:sz="0" w:space="0" w:color="auto"/>
                                <w:left w:val="none" w:sz="0" w:space="0" w:color="auto"/>
                                <w:bottom w:val="none" w:sz="0" w:space="0" w:color="auto"/>
                                <w:right w:val="none" w:sz="0" w:space="0" w:color="auto"/>
                              </w:divBdr>
                              <w:divsChild>
                                <w:div w:id="1364985737">
                                  <w:marLeft w:val="0"/>
                                  <w:marRight w:val="0"/>
                                  <w:marTop w:val="0"/>
                                  <w:marBottom w:val="0"/>
                                  <w:divBdr>
                                    <w:top w:val="none" w:sz="0" w:space="0" w:color="auto"/>
                                    <w:left w:val="none" w:sz="0" w:space="0" w:color="auto"/>
                                    <w:bottom w:val="none" w:sz="0" w:space="0" w:color="auto"/>
                                    <w:right w:val="none" w:sz="0" w:space="0" w:color="auto"/>
                                  </w:divBdr>
                                  <w:divsChild>
                                    <w:div w:id="690686068">
                                      <w:marLeft w:val="0"/>
                                      <w:marRight w:val="0"/>
                                      <w:marTop w:val="0"/>
                                      <w:marBottom w:val="0"/>
                                      <w:divBdr>
                                        <w:top w:val="none" w:sz="0" w:space="0" w:color="auto"/>
                                        <w:left w:val="none" w:sz="0" w:space="0" w:color="auto"/>
                                        <w:bottom w:val="none" w:sz="0" w:space="0" w:color="auto"/>
                                        <w:right w:val="none" w:sz="0" w:space="0" w:color="auto"/>
                                      </w:divBdr>
                                    </w:div>
                                    <w:div w:id="1132019499">
                                      <w:marLeft w:val="0"/>
                                      <w:marRight w:val="0"/>
                                      <w:marTop w:val="0"/>
                                      <w:marBottom w:val="0"/>
                                      <w:divBdr>
                                        <w:top w:val="none" w:sz="0" w:space="0" w:color="auto"/>
                                        <w:left w:val="none" w:sz="0" w:space="0" w:color="auto"/>
                                        <w:bottom w:val="none" w:sz="0" w:space="0" w:color="auto"/>
                                        <w:right w:val="none" w:sz="0" w:space="0" w:color="auto"/>
                                      </w:divBdr>
                                    </w:div>
                                    <w:div w:id="1929850728">
                                      <w:marLeft w:val="0"/>
                                      <w:marRight w:val="0"/>
                                      <w:marTop w:val="0"/>
                                      <w:marBottom w:val="0"/>
                                      <w:divBdr>
                                        <w:top w:val="none" w:sz="0" w:space="0" w:color="auto"/>
                                        <w:left w:val="none" w:sz="0" w:space="0" w:color="auto"/>
                                        <w:bottom w:val="none" w:sz="0" w:space="0" w:color="auto"/>
                                        <w:right w:val="none" w:sz="0" w:space="0" w:color="auto"/>
                                      </w:divBdr>
                                    </w:div>
                                    <w:div w:id="778843273">
                                      <w:marLeft w:val="0"/>
                                      <w:marRight w:val="0"/>
                                      <w:marTop w:val="0"/>
                                      <w:marBottom w:val="0"/>
                                      <w:divBdr>
                                        <w:top w:val="none" w:sz="0" w:space="0" w:color="auto"/>
                                        <w:left w:val="none" w:sz="0" w:space="0" w:color="auto"/>
                                        <w:bottom w:val="none" w:sz="0" w:space="0" w:color="auto"/>
                                        <w:right w:val="none" w:sz="0" w:space="0" w:color="auto"/>
                                      </w:divBdr>
                                    </w:div>
                                    <w:div w:id="1903056224">
                                      <w:marLeft w:val="0"/>
                                      <w:marRight w:val="0"/>
                                      <w:marTop w:val="0"/>
                                      <w:marBottom w:val="0"/>
                                      <w:divBdr>
                                        <w:top w:val="none" w:sz="0" w:space="0" w:color="auto"/>
                                        <w:left w:val="none" w:sz="0" w:space="0" w:color="auto"/>
                                        <w:bottom w:val="none" w:sz="0" w:space="0" w:color="auto"/>
                                        <w:right w:val="none" w:sz="0" w:space="0" w:color="auto"/>
                                      </w:divBdr>
                                    </w:div>
                                    <w:div w:id="1983345570">
                                      <w:marLeft w:val="0"/>
                                      <w:marRight w:val="0"/>
                                      <w:marTop w:val="0"/>
                                      <w:marBottom w:val="0"/>
                                      <w:divBdr>
                                        <w:top w:val="none" w:sz="0" w:space="0" w:color="auto"/>
                                        <w:left w:val="none" w:sz="0" w:space="0" w:color="auto"/>
                                        <w:bottom w:val="none" w:sz="0" w:space="0" w:color="auto"/>
                                        <w:right w:val="none" w:sz="0" w:space="0" w:color="auto"/>
                                      </w:divBdr>
                                      <w:divsChild>
                                        <w:div w:id="1394545185">
                                          <w:marLeft w:val="0"/>
                                          <w:marRight w:val="0"/>
                                          <w:marTop w:val="0"/>
                                          <w:marBottom w:val="0"/>
                                          <w:divBdr>
                                            <w:top w:val="none" w:sz="0" w:space="0" w:color="auto"/>
                                            <w:left w:val="none" w:sz="0" w:space="0" w:color="auto"/>
                                            <w:bottom w:val="none" w:sz="0" w:space="0" w:color="auto"/>
                                            <w:right w:val="none" w:sz="0" w:space="0" w:color="auto"/>
                                          </w:divBdr>
                                        </w:div>
                                      </w:divsChild>
                                    </w:div>
                                    <w:div w:id="1120537008">
                                      <w:marLeft w:val="0"/>
                                      <w:marRight w:val="0"/>
                                      <w:marTop w:val="0"/>
                                      <w:marBottom w:val="0"/>
                                      <w:divBdr>
                                        <w:top w:val="none" w:sz="0" w:space="0" w:color="auto"/>
                                        <w:left w:val="none" w:sz="0" w:space="0" w:color="auto"/>
                                        <w:bottom w:val="none" w:sz="0" w:space="0" w:color="auto"/>
                                        <w:right w:val="none" w:sz="0" w:space="0" w:color="auto"/>
                                      </w:divBdr>
                                    </w:div>
                                    <w:div w:id="633487900">
                                      <w:marLeft w:val="0"/>
                                      <w:marRight w:val="0"/>
                                      <w:marTop w:val="0"/>
                                      <w:marBottom w:val="0"/>
                                      <w:divBdr>
                                        <w:top w:val="none" w:sz="0" w:space="0" w:color="auto"/>
                                        <w:left w:val="none" w:sz="0" w:space="0" w:color="auto"/>
                                        <w:bottom w:val="none" w:sz="0" w:space="0" w:color="auto"/>
                                        <w:right w:val="none" w:sz="0" w:space="0" w:color="auto"/>
                                      </w:divBdr>
                                    </w:div>
                                    <w:div w:id="1320696553">
                                      <w:marLeft w:val="0"/>
                                      <w:marRight w:val="0"/>
                                      <w:marTop w:val="0"/>
                                      <w:marBottom w:val="0"/>
                                      <w:divBdr>
                                        <w:top w:val="none" w:sz="0" w:space="0" w:color="auto"/>
                                        <w:left w:val="none" w:sz="0" w:space="0" w:color="auto"/>
                                        <w:bottom w:val="none" w:sz="0" w:space="0" w:color="auto"/>
                                        <w:right w:val="none" w:sz="0" w:space="0" w:color="auto"/>
                                      </w:divBdr>
                                    </w:div>
                                    <w:div w:id="286593983">
                                      <w:marLeft w:val="0"/>
                                      <w:marRight w:val="0"/>
                                      <w:marTop w:val="0"/>
                                      <w:marBottom w:val="0"/>
                                      <w:divBdr>
                                        <w:top w:val="none" w:sz="0" w:space="0" w:color="auto"/>
                                        <w:left w:val="none" w:sz="0" w:space="0" w:color="auto"/>
                                        <w:bottom w:val="none" w:sz="0" w:space="0" w:color="auto"/>
                                        <w:right w:val="none" w:sz="0" w:space="0" w:color="auto"/>
                                      </w:divBdr>
                                    </w:div>
                                    <w:div w:id="309526713">
                                      <w:marLeft w:val="0"/>
                                      <w:marRight w:val="0"/>
                                      <w:marTop w:val="0"/>
                                      <w:marBottom w:val="0"/>
                                      <w:divBdr>
                                        <w:top w:val="none" w:sz="0" w:space="0" w:color="auto"/>
                                        <w:left w:val="none" w:sz="0" w:space="0" w:color="auto"/>
                                        <w:bottom w:val="none" w:sz="0" w:space="0" w:color="auto"/>
                                        <w:right w:val="none" w:sz="0" w:space="0" w:color="auto"/>
                                      </w:divBdr>
                                      <w:divsChild>
                                        <w:div w:id="326321220">
                                          <w:marLeft w:val="0"/>
                                          <w:marRight w:val="0"/>
                                          <w:marTop w:val="0"/>
                                          <w:marBottom w:val="0"/>
                                          <w:divBdr>
                                            <w:top w:val="none" w:sz="0" w:space="0" w:color="auto"/>
                                            <w:left w:val="none" w:sz="0" w:space="0" w:color="auto"/>
                                            <w:bottom w:val="none" w:sz="0" w:space="0" w:color="auto"/>
                                            <w:right w:val="none" w:sz="0" w:space="0" w:color="auto"/>
                                          </w:divBdr>
                                        </w:div>
                                      </w:divsChild>
                                    </w:div>
                                    <w:div w:id="1213687164">
                                      <w:marLeft w:val="0"/>
                                      <w:marRight w:val="0"/>
                                      <w:marTop w:val="0"/>
                                      <w:marBottom w:val="0"/>
                                      <w:divBdr>
                                        <w:top w:val="none" w:sz="0" w:space="0" w:color="auto"/>
                                        <w:left w:val="none" w:sz="0" w:space="0" w:color="auto"/>
                                        <w:bottom w:val="none" w:sz="0" w:space="0" w:color="auto"/>
                                        <w:right w:val="none" w:sz="0" w:space="0" w:color="auto"/>
                                      </w:divBdr>
                                    </w:div>
                                    <w:div w:id="1875118473">
                                      <w:marLeft w:val="0"/>
                                      <w:marRight w:val="0"/>
                                      <w:marTop w:val="0"/>
                                      <w:marBottom w:val="0"/>
                                      <w:divBdr>
                                        <w:top w:val="none" w:sz="0" w:space="0" w:color="auto"/>
                                        <w:left w:val="none" w:sz="0" w:space="0" w:color="auto"/>
                                        <w:bottom w:val="none" w:sz="0" w:space="0" w:color="auto"/>
                                        <w:right w:val="none" w:sz="0" w:space="0" w:color="auto"/>
                                      </w:divBdr>
                                    </w:div>
                                    <w:div w:id="1283808086">
                                      <w:marLeft w:val="0"/>
                                      <w:marRight w:val="0"/>
                                      <w:marTop w:val="0"/>
                                      <w:marBottom w:val="0"/>
                                      <w:divBdr>
                                        <w:top w:val="none" w:sz="0" w:space="0" w:color="auto"/>
                                        <w:left w:val="none" w:sz="0" w:space="0" w:color="auto"/>
                                        <w:bottom w:val="none" w:sz="0" w:space="0" w:color="auto"/>
                                        <w:right w:val="none" w:sz="0" w:space="0" w:color="auto"/>
                                      </w:divBdr>
                                    </w:div>
                                    <w:div w:id="329870455">
                                      <w:marLeft w:val="0"/>
                                      <w:marRight w:val="0"/>
                                      <w:marTop w:val="0"/>
                                      <w:marBottom w:val="0"/>
                                      <w:divBdr>
                                        <w:top w:val="none" w:sz="0" w:space="0" w:color="auto"/>
                                        <w:left w:val="none" w:sz="0" w:space="0" w:color="auto"/>
                                        <w:bottom w:val="none" w:sz="0" w:space="0" w:color="auto"/>
                                        <w:right w:val="none" w:sz="0" w:space="0" w:color="auto"/>
                                      </w:divBdr>
                                    </w:div>
                                    <w:div w:id="1301227191">
                                      <w:marLeft w:val="0"/>
                                      <w:marRight w:val="0"/>
                                      <w:marTop w:val="0"/>
                                      <w:marBottom w:val="0"/>
                                      <w:divBdr>
                                        <w:top w:val="none" w:sz="0" w:space="0" w:color="auto"/>
                                        <w:left w:val="none" w:sz="0" w:space="0" w:color="auto"/>
                                        <w:bottom w:val="none" w:sz="0" w:space="0" w:color="auto"/>
                                        <w:right w:val="none" w:sz="0" w:space="0" w:color="auto"/>
                                      </w:divBdr>
                                      <w:divsChild>
                                        <w:div w:id="71384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97686594">
      <w:bodyDiv w:val="1"/>
      <w:marLeft w:val="0"/>
      <w:marRight w:val="0"/>
      <w:marTop w:val="0"/>
      <w:marBottom w:val="0"/>
      <w:divBdr>
        <w:top w:val="none" w:sz="0" w:space="0" w:color="auto"/>
        <w:left w:val="none" w:sz="0" w:space="0" w:color="auto"/>
        <w:bottom w:val="none" w:sz="0" w:space="0" w:color="auto"/>
        <w:right w:val="none" w:sz="0" w:space="0" w:color="auto"/>
      </w:divBdr>
    </w:div>
    <w:div w:id="297691886">
      <w:bodyDiv w:val="1"/>
      <w:marLeft w:val="0"/>
      <w:marRight w:val="0"/>
      <w:marTop w:val="0"/>
      <w:marBottom w:val="0"/>
      <w:divBdr>
        <w:top w:val="none" w:sz="0" w:space="0" w:color="auto"/>
        <w:left w:val="none" w:sz="0" w:space="0" w:color="auto"/>
        <w:bottom w:val="none" w:sz="0" w:space="0" w:color="auto"/>
        <w:right w:val="none" w:sz="0" w:space="0" w:color="auto"/>
      </w:divBdr>
      <w:divsChild>
        <w:div w:id="1699158432">
          <w:marLeft w:val="0"/>
          <w:marRight w:val="0"/>
          <w:marTop w:val="0"/>
          <w:marBottom w:val="0"/>
          <w:divBdr>
            <w:top w:val="none" w:sz="0" w:space="0" w:color="auto"/>
            <w:left w:val="none" w:sz="0" w:space="0" w:color="auto"/>
            <w:bottom w:val="none" w:sz="0" w:space="0" w:color="auto"/>
            <w:right w:val="none" w:sz="0" w:space="0" w:color="auto"/>
          </w:divBdr>
          <w:divsChild>
            <w:div w:id="1821337129">
              <w:marLeft w:val="0"/>
              <w:marRight w:val="0"/>
              <w:marTop w:val="0"/>
              <w:marBottom w:val="0"/>
              <w:divBdr>
                <w:top w:val="single" w:sz="18" w:space="0" w:color="8097B2"/>
                <w:left w:val="single" w:sz="18" w:space="0" w:color="8097B2"/>
                <w:bottom w:val="single" w:sz="18" w:space="8" w:color="8097B2"/>
                <w:right w:val="single" w:sz="18" w:space="0" w:color="8097B2"/>
              </w:divBdr>
              <w:divsChild>
                <w:div w:id="1173908844">
                  <w:marLeft w:val="0"/>
                  <w:marRight w:val="0"/>
                  <w:marTop w:val="67"/>
                  <w:marBottom w:val="0"/>
                  <w:divBdr>
                    <w:top w:val="none" w:sz="0" w:space="0" w:color="auto"/>
                    <w:left w:val="single" w:sz="2" w:space="5" w:color="D7DFE9"/>
                    <w:bottom w:val="none" w:sz="0" w:space="0" w:color="auto"/>
                    <w:right w:val="none" w:sz="0" w:space="0" w:color="auto"/>
                  </w:divBdr>
                </w:div>
              </w:divsChild>
            </w:div>
          </w:divsChild>
        </w:div>
      </w:divsChild>
    </w:div>
    <w:div w:id="298464334">
      <w:bodyDiv w:val="1"/>
      <w:marLeft w:val="0"/>
      <w:marRight w:val="0"/>
      <w:marTop w:val="0"/>
      <w:marBottom w:val="0"/>
      <w:divBdr>
        <w:top w:val="none" w:sz="0" w:space="0" w:color="auto"/>
        <w:left w:val="none" w:sz="0" w:space="0" w:color="auto"/>
        <w:bottom w:val="none" w:sz="0" w:space="0" w:color="auto"/>
        <w:right w:val="none" w:sz="0" w:space="0" w:color="auto"/>
      </w:divBdr>
      <w:divsChild>
        <w:div w:id="462315043">
          <w:marLeft w:val="0"/>
          <w:marRight w:val="0"/>
          <w:marTop w:val="0"/>
          <w:marBottom w:val="0"/>
          <w:divBdr>
            <w:top w:val="none" w:sz="0" w:space="0" w:color="auto"/>
            <w:left w:val="none" w:sz="0" w:space="0" w:color="auto"/>
            <w:bottom w:val="none" w:sz="0" w:space="0" w:color="auto"/>
            <w:right w:val="none" w:sz="0" w:space="0" w:color="auto"/>
          </w:divBdr>
        </w:div>
        <w:div w:id="1307391477">
          <w:marLeft w:val="0"/>
          <w:marRight w:val="0"/>
          <w:marTop w:val="0"/>
          <w:marBottom w:val="0"/>
          <w:divBdr>
            <w:top w:val="none" w:sz="0" w:space="0" w:color="auto"/>
            <w:left w:val="none" w:sz="0" w:space="0" w:color="auto"/>
            <w:bottom w:val="none" w:sz="0" w:space="0" w:color="auto"/>
            <w:right w:val="none" w:sz="0" w:space="0" w:color="auto"/>
          </w:divBdr>
        </w:div>
      </w:divsChild>
    </w:div>
    <w:div w:id="299575467">
      <w:bodyDiv w:val="1"/>
      <w:marLeft w:val="0"/>
      <w:marRight w:val="0"/>
      <w:marTop w:val="0"/>
      <w:marBottom w:val="0"/>
      <w:divBdr>
        <w:top w:val="none" w:sz="0" w:space="0" w:color="auto"/>
        <w:left w:val="none" w:sz="0" w:space="0" w:color="auto"/>
        <w:bottom w:val="none" w:sz="0" w:space="0" w:color="auto"/>
        <w:right w:val="none" w:sz="0" w:space="0" w:color="auto"/>
      </w:divBdr>
    </w:div>
    <w:div w:id="303313587">
      <w:bodyDiv w:val="1"/>
      <w:marLeft w:val="0"/>
      <w:marRight w:val="0"/>
      <w:marTop w:val="0"/>
      <w:marBottom w:val="0"/>
      <w:divBdr>
        <w:top w:val="none" w:sz="0" w:space="0" w:color="auto"/>
        <w:left w:val="none" w:sz="0" w:space="0" w:color="auto"/>
        <w:bottom w:val="none" w:sz="0" w:space="0" w:color="auto"/>
        <w:right w:val="none" w:sz="0" w:space="0" w:color="auto"/>
      </w:divBdr>
      <w:divsChild>
        <w:div w:id="1541170097">
          <w:marLeft w:val="0"/>
          <w:marRight w:val="0"/>
          <w:marTop w:val="0"/>
          <w:marBottom w:val="0"/>
          <w:divBdr>
            <w:top w:val="none" w:sz="0" w:space="0" w:color="auto"/>
            <w:left w:val="none" w:sz="0" w:space="0" w:color="auto"/>
            <w:bottom w:val="none" w:sz="0" w:space="0" w:color="auto"/>
            <w:right w:val="none" w:sz="0" w:space="0" w:color="auto"/>
          </w:divBdr>
          <w:divsChild>
            <w:div w:id="1845437425">
              <w:marLeft w:val="0"/>
              <w:marRight w:val="0"/>
              <w:marTop w:val="0"/>
              <w:marBottom w:val="0"/>
              <w:divBdr>
                <w:top w:val="none" w:sz="0" w:space="0" w:color="auto"/>
                <w:left w:val="none" w:sz="0" w:space="0" w:color="auto"/>
                <w:bottom w:val="none" w:sz="0" w:space="0" w:color="auto"/>
                <w:right w:val="none" w:sz="0" w:space="0" w:color="auto"/>
              </w:divBdr>
              <w:divsChild>
                <w:div w:id="1634941592">
                  <w:marLeft w:val="0"/>
                  <w:marRight w:val="0"/>
                  <w:marTop w:val="0"/>
                  <w:marBottom w:val="0"/>
                  <w:divBdr>
                    <w:top w:val="none" w:sz="0" w:space="0" w:color="auto"/>
                    <w:left w:val="none" w:sz="0" w:space="0" w:color="auto"/>
                    <w:bottom w:val="none" w:sz="0" w:space="0" w:color="auto"/>
                    <w:right w:val="none" w:sz="0" w:space="0" w:color="auto"/>
                  </w:divBdr>
                  <w:divsChild>
                    <w:div w:id="1220896731">
                      <w:marLeft w:val="0"/>
                      <w:marRight w:val="0"/>
                      <w:marTop w:val="0"/>
                      <w:marBottom w:val="0"/>
                      <w:divBdr>
                        <w:top w:val="single" w:sz="2" w:space="1" w:color="C0C0C0"/>
                        <w:left w:val="single" w:sz="2" w:space="1" w:color="C0C0C0"/>
                        <w:bottom w:val="single" w:sz="2" w:space="1" w:color="C0C0C0"/>
                        <w:right w:val="single" w:sz="2" w:space="1" w:color="C0C0C0"/>
                      </w:divBdr>
                      <w:divsChild>
                        <w:div w:id="580023389">
                          <w:marLeft w:val="0"/>
                          <w:marRight w:val="0"/>
                          <w:marTop w:val="0"/>
                          <w:marBottom w:val="0"/>
                          <w:divBdr>
                            <w:top w:val="none" w:sz="0" w:space="0" w:color="auto"/>
                            <w:left w:val="none" w:sz="0" w:space="0" w:color="auto"/>
                            <w:bottom w:val="none" w:sz="0" w:space="0" w:color="auto"/>
                            <w:right w:val="none" w:sz="0" w:space="0" w:color="auto"/>
                          </w:divBdr>
                        </w:div>
                        <w:div w:id="831875152">
                          <w:marLeft w:val="0"/>
                          <w:marRight w:val="0"/>
                          <w:marTop w:val="0"/>
                          <w:marBottom w:val="0"/>
                          <w:divBdr>
                            <w:top w:val="none" w:sz="0" w:space="0" w:color="auto"/>
                            <w:left w:val="none" w:sz="0" w:space="0" w:color="auto"/>
                            <w:bottom w:val="none" w:sz="0" w:space="0" w:color="auto"/>
                            <w:right w:val="none" w:sz="0" w:space="0" w:color="auto"/>
                          </w:divBdr>
                        </w:div>
                        <w:div w:id="1936087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3699144">
      <w:bodyDiv w:val="1"/>
      <w:marLeft w:val="0"/>
      <w:marRight w:val="0"/>
      <w:marTop w:val="0"/>
      <w:marBottom w:val="0"/>
      <w:divBdr>
        <w:top w:val="none" w:sz="0" w:space="0" w:color="auto"/>
        <w:left w:val="none" w:sz="0" w:space="0" w:color="auto"/>
        <w:bottom w:val="none" w:sz="0" w:space="0" w:color="auto"/>
        <w:right w:val="none" w:sz="0" w:space="0" w:color="auto"/>
      </w:divBdr>
      <w:divsChild>
        <w:div w:id="1796211202">
          <w:marLeft w:val="0"/>
          <w:marRight w:val="0"/>
          <w:marTop w:val="0"/>
          <w:marBottom w:val="0"/>
          <w:divBdr>
            <w:top w:val="none" w:sz="0" w:space="0" w:color="auto"/>
            <w:left w:val="none" w:sz="0" w:space="0" w:color="auto"/>
            <w:bottom w:val="none" w:sz="0" w:space="0" w:color="auto"/>
            <w:right w:val="none" w:sz="0" w:space="0" w:color="auto"/>
          </w:divBdr>
          <w:divsChild>
            <w:div w:id="656037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49641">
      <w:bodyDiv w:val="1"/>
      <w:marLeft w:val="0"/>
      <w:marRight w:val="0"/>
      <w:marTop w:val="0"/>
      <w:marBottom w:val="0"/>
      <w:divBdr>
        <w:top w:val="none" w:sz="0" w:space="0" w:color="auto"/>
        <w:left w:val="none" w:sz="0" w:space="0" w:color="auto"/>
        <w:bottom w:val="none" w:sz="0" w:space="0" w:color="auto"/>
        <w:right w:val="none" w:sz="0" w:space="0" w:color="auto"/>
      </w:divBdr>
      <w:divsChild>
        <w:div w:id="163520818">
          <w:marLeft w:val="0"/>
          <w:marRight w:val="0"/>
          <w:marTop w:val="0"/>
          <w:marBottom w:val="0"/>
          <w:divBdr>
            <w:top w:val="none" w:sz="0" w:space="0" w:color="auto"/>
            <w:left w:val="none" w:sz="0" w:space="0" w:color="auto"/>
            <w:bottom w:val="none" w:sz="0" w:space="0" w:color="auto"/>
            <w:right w:val="none" w:sz="0" w:space="0" w:color="auto"/>
          </w:divBdr>
        </w:div>
      </w:divsChild>
    </w:div>
    <w:div w:id="303893317">
      <w:bodyDiv w:val="1"/>
      <w:marLeft w:val="0"/>
      <w:marRight w:val="0"/>
      <w:marTop w:val="0"/>
      <w:marBottom w:val="0"/>
      <w:divBdr>
        <w:top w:val="none" w:sz="0" w:space="0" w:color="auto"/>
        <w:left w:val="none" w:sz="0" w:space="0" w:color="auto"/>
        <w:bottom w:val="none" w:sz="0" w:space="0" w:color="auto"/>
        <w:right w:val="none" w:sz="0" w:space="0" w:color="auto"/>
      </w:divBdr>
      <w:divsChild>
        <w:div w:id="1197737992">
          <w:marLeft w:val="0"/>
          <w:marRight w:val="0"/>
          <w:marTop w:val="0"/>
          <w:marBottom w:val="0"/>
          <w:divBdr>
            <w:top w:val="none" w:sz="0" w:space="0" w:color="auto"/>
            <w:left w:val="none" w:sz="0" w:space="0" w:color="auto"/>
            <w:bottom w:val="none" w:sz="0" w:space="0" w:color="auto"/>
            <w:right w:val="none" w:sz="0" w:space="0" w:color="auto"/>
          </w:divBdr>
        </w:div>
      </w:divsChild>
    </w:div>
    <w:div w:id="304313278">
      <w:bodyDiv w:val="1"/>
      <w:marLeft w:val="0"/>
      <w:marRight w:val="0"/>
      <w:marTop w:val="0"/>
      <w:marBottom w:val="0"/>
      <w:divBdr>
        <w:top w:val="none" w:sz="0" w:space="0" w:color="auto"/>
        <w:left w:val="none" w:sz="0" w:space="0" w:color="auto"/>
        <w:bottom w:val="none" w:sz="0" w:space="0" w:color="auto"/>
        <w:right w:val="none" w:sz="0" w:space="0" w:color="auto"/>
      </w:divBdr>
    </w:div>
    <w:div w:id="305161109">
      <w:bodyDiv w:val="1"/>
      <w:marLeft w:val="0"/>
      <w:marRight w:val="0"/>
      <w:marTop w:val="0"/>
      <w:marBottom w:val="0"/>
      <w:divBdr>
        <w:top w:val="none" w:sz="0" w:space="0" w:color="auto"/>
        <w:left w:val="none" w:sz="0" w:space="0" w:color="auto"/>
        <w:bottom w:val="none" w:sz="0" w:space="0" w:color="auto"/>
        <w:right w:val="none" w:sz="0" w:space="0" w:color="auto"/>
      </w:divBdr>
      <w:divsChild>
        <w:div w:id="1559126030">
          <w:marLeft w:val="0"/>
          <w:marRight w:val="0"/>
          <w:marTop w:val="0"/>
          <w:marBottom w:val="0"/>
          <w:divBdr>
            <w:top w:val="none" w:sz="0" w:space="0" w:color="auto"/>
            <w:left w:val="none" w:sz="0" w:space="0" w:color="auto"/>
            <w:bottom w:val="none" w:sz="0" w:space="0" w:color="auto"/>
            <w:right w:val="none" w:sz="0" w:space="0" w:color="auto"/>
          </w:divBdr>
          <w:divsChild>
            <w:div w:id="1179655656">
              <w:marLeft w:val="0"/>
              <w:marRight w:val="0"/>
              <w:marTop w:val="0"/>
              <w:marBottom w:val="0"/>
              <w:divBdr>
                <w:top w:val="none" w:sz="0" w:space="0" w:color="auto"/>
                <w:left w:val="none" w:sz="0" w:space="0" w:color="auto"/>
                <w:bottom w:val="none" w:sz="0" w:space="0" w:color="auto"/>
                <w:right w:val="none" w:sz="0" w:space="0" w:color="auto"/>
              </w:divBdr>
              <w:divsChild>
                <w:div w:id="1896816570">
                  <w:marLeft w:val="0"/>
                  <w:marRight w:val="0"/>
                  <w:marTop w:val="0"/>
                  <w:marBottom w:val="0"/>
                  <w:divBdr>
                    <w:top w:val="none" w:sz="0" w:space="0" w:color="auto"/>
                    <w:left w:val="none" w:sz="0" w:space="0" w:color="auto"/>
                    <w:bottom w:val="none" w:sz="0" w:space="0" w:color="auto"/>
                    <w:right w:val="none" w:sz="0" w:space="0" w:color="auto"/>
                  </w:divBdr>
                  <w:divsChild>
                    <w:div w:id="1153327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6135271">
      <w:bodyDiv w:val="1"/>
      <w:marLeft w:val="0"/>
      <w:marRight w:val="0"/>
      <w:marTop w:val="0"/>
      <w:marBottom w:val="0"/>
      <w:divBdr>
        <w:top w:val="none" w:sz="0" w:space="0" w:color="auto"/>
        <w:left w:val="none" w:sz="0" w:space="0" w:color="auto"/>
        <w:bottom w:val="none" w:sz="0" w:space="0" w:color="auto"/>
        <w:right w:val="none" w:sz="0" w:space="0" w:color="auto"/>
      </w:divBdr>
      <w:divsChild>
        <w:div w:id="1928028334">
          <w:marLeft w:val="0"/>
          <w:marRight w:val="0"/>
          <w:marTop w:val="0"/>
          <w:marBottom w:val="0"/>
          <w:divBdr>
            <w:top w:val="none" w:sz="0" w:space="0" w:color="auto"/>
            <w:left w:val="none" w:sz="0" w:space="0" w:color="auto"/>
            <w:bottom w:val="none" w:sz="0" w:space="0" w:color="auto"/>
            <w:right w:val="none" w:sz="0" w:space="0" w:color="auto"/>
          </w:divBdr>
        </w:div>
      </w:divsChild>
    </w:div>
    <w:div w:id="307629582">
      <w:bodyDiv w:val="1"/>
      <w:marLeft w:val="0"/>
      <w:marRight w:val="0"/>
      <w:marTop w:val="0"/>
      <w:marBottom w:val="0"/>
      <w:divBdr>
        <w:top w:val="none" w:sz="0" w:space="0" w:color="auto"/>
        <w:left w:val="none" w:sz="0" w:space="0" w:color="auto"/>
        <w:bottom w:val="none" w:sz="0" w:space="0" w:color="auto"/>
        <w:right w:val="none" w:sz="0" w:space="0" w:color="auto"/>
      </w:divBdr>
    </w:div>
    <w:div w:id="309599843">
      <w:bodyDiv w:val="1"/>
      <w:marLeft w:val="0"/>
      <w:marRight w:val="0"/>
      <w:marTop w:val="0"/>
      <w:marBottom w:val="0"/>
      <w:divBdr>
        <w:top w:val="none" w:sz="0" w:space="0" w:color="auto"/>
        <w:left w:val="none" w:sz="0" w:space="0" w:color="auto"/>
        <w:bottom w:val="none" w:sz="0" w:space="0" w:color="auto"/>
        <w:right w:val="none" w:sz="0" w:space="0" w:color="auto"/>
      </w:divBdr>
    </w:div>
    <w:div w:id="310715832">
      <w:bodyDiv w:val="1"/>
      <w:marLeft w:val="0"/>
      <w:marRight w:val="0"/>
      <w:marTop w:val="0"/>
      <w:marBottom w:val="0"/>
      <w:divBdr>
        <w:top w:val="none" w:sz="0" w:space="0" w:color="auto"/>
        <w:left w:val="none" w:sz="0" w:space="0" w:color="auto"/>
        <w:bottom w:val="none" w:sz="0" w:space="0" w:color="auto"/>
        <w:right w:val="none" w:sz="0" w:space="0" w:color="auto"/>
      </w:divBdr>
      <w:divsChild>
        <w:div w:id="429735717">
          <w:marLeft w:val="0"/>
          <w:marRight w:val="0"/>
          <w:marTop w:val="0"/>
          <w:marBottom w:val="0"/>
          <w:divBdr>
            <w:top w:val="none" w:sz="0" w:space="0" w:color="auto"/>
            <w:left w:val="none" w:sz="0" w:space="0" w:color="auto"/>
            <w:bottom w:val="none" w:sz="0" w:space="0" w:color="auto"/>
            <w:right w:val="none" w:sz="0" w:space="0" w:color="auto"/>
          </w:divBdr>
          <w:divsChild>
            <w:div w:id="485516115">
              <w:marLeft w:val="0"/>
              <w:marRight w:val="0"/>
              <w:marTop w:val="0"/>
              <w:marBottom w:val="0"/>
              <w:divBdr>
                <w:top w:val="none" w:sz="0" w:space="0" w:color="auto"/>
                <w:left w:val="none" w:sz="0" w:space="0" w:color="auto"/>
                <w:bottom w:val="none" w:sz="0" w:space="0" w:color="auto"/>
                <w:right w:val="none" w:sz="0" w:space="0" w:color="auto"/>
              </w:divBdr>
              <w:divsChild>
                <w:div w:id="205676234">
                  <w:marLeft w:val="0"/>
                  <w:marRight w:val="0"/>
                  <w:marTop w:val="0"/>
                  <w:marBottom w:val="0"/>
                  <w:divBdr>
                    <w:top w:val="none" w:sz="0" w:space="0" w:color="auto"/>
                    <w:left w:val="none" w:sz="0" w:space="0" w:color="auto"/>
                    <w:bottom w:val="none" w:sz="0" w:space="0" w:color="auto"/>
                    <w:right w:val="none" w:sz="0" w:space="0" w:color="auto"/>
                  </w:divBdr>
                  <w:divsChild>
                    <w:div w:id="2129228838">
                      <w:marLeft w:val="0"/>
                      <w:marRight w:val="0"/>
                      <w:marTop w:val="0"/>
                      <w:marBottom w:val="0"/>
                      <w:divBdr>
                        <w:top w:val="single" w:sz="4" w:space="2" w:color="C0C0C0"/>
                        <w:left w:val="single" w:sz="4" w:space="2" w:color="C0C0C0"/>
                        <w:bottom w:val="single" w:sz="4" w:space="2" w:color="C0C0C0"/>
                        <w:right w:val="single" w:sz="4" w:space="2" w:color="C0C0C0"/>
                      </w:divBdr>
                      <w:divsChild>
                        <w:div w:id="81412479">
                          <w:marLeft w:val="0"/>
                          <w:marRight w:val="0"/>
                          <w:marTop w:val="0"/>
                          <w:marBottom w:val="0"/>
                          <w:divBdr>
                            <w:top w:val="none" w:sz="0" w:space="0" w:color="auto"/>
                            <w:left w:val="none" w:sz="0" w:space="0" w:color="auto"/>
                            <w:bottom w:val="none" w:sz="0" w:space="0" w:color="auto"/>
                            <w:right w:val="none" w:sz="0" w:space="0" w:color="auto"/>
                          </w:divBdr>
                        </w:div>
                        <w:div w:id="241528786">
                          <w:marLeft w:val="0"/>
                          <w:marRight w:val="0"/>
                          <w:marTop w:val="0"/>
                          <w:marBottom w:val="0"/>
                          <w:divBdr>
                            <w:top w:val="none" w:sz="0" w:space="0" w:color="auto"/>
                            <w:left w:val="none" w:sz="0" w:space="0" w:color="auto"/>
                            <w:bottom w:val="none" w:sz="0" w:space="0" w:color="auto"/>
                            <w:right w:val="none" w:sz="0" w:space="0" w:color="auto"/>
                          </w:divBdr>
                        </w:div>
                        <w:div w:id="258106698">
                          <w:marLeft w:val="0"/>
                          <w:marRight w:val="0"/>
                          <w:marTop w:val="0"/>
                          <w:marBottom w:val="0"/>
                          <w:divBdr>
                            <w:top w:val="none" w:sz="0" w:space="0" w:color="auto"/>
                            <w:left w:val="none" w:sz="0" w:space="0" w:color="auto"/>
                            <w:bottom w:val="none" w:sz="0" w:space="0" w:color="auto"/>
                            <w:right w:val="none" w:sz="0" w:space="0" w:color="auto"/>
                          </w:divBdr>
                        </w:div>
                        <w:div w:id="310250691">
                          <w:marLeft w:val="0"/>
                          <w:marRight w:val="0"/>
                          <w:marTop w:val="0"/>
                          <w:marBottom w:val="0"/>
                          <w:divBdr>
                            <w:top w:val="none" w:sz="0" w:space="0" w:color="auto"/>
                            <w:left w:val="none" w:sz="0" w:space="0" w:color="auto"/>
                            <w:bottom w:val="none" w:sz="0" w:space="0" w:color="auto"/>
                            <w:right w:val="none" w:sz="0" w:space="0" w:color="auto"/>
                          </w:divBdr>
                        </w:div>
                        <w:div w:id="396100073">
                          <w:marLeft w:val="0"/>
                          <w:marRight w:val="0"/>
                          <w:marTop w:val="0"/>
                          <w:marBottom w:val="0"/>
                          <w:divBdr>
                            <w:top w:val="none" w:sz="0" w:space="0" w:color="auto"/>
                            <w:left w:val="none" w:sz="0" w:space="0" w:color="auto"/>
                            <w:bottom w:val="none" w:sz="0" w:space="0" w:color="auto"/>
                            <w:right w:val="none" w:sz="0" w:space="0" w:color="auto"/>
                          </w:divBdr>
                        </w:div>
                        <w:div w:id="399063881">
                          <w:marLeft w:val="0"/>
                          <w:marRight w:val="0"/>
                          <w:marTop w:val="0"/>
                          <w:marBottom w:val="0"/>
                          <w:divBdr>
                            <w:top w:val="none" w:sz="0" w:space="0" w:color="auto"/>
                            <w:left w:val="none" w:sz="0" w:space="0" w:color="auto"/>
                            <w:bottom w:val="none" w:sz="0" w:space="0" w:color="auto"/>
                            <w:right w:val="none" w:sz="0" w:space="0" w:color="auto"/>
                          </w:divBdr>
                        </w:div>
                        <w:div w:id="434787116">
                          <w:marLeft w:val="0"/>
                          <w:marRight w:val="0"/>
                          <w:marTop w:val="0"/>
                          <w:marBottom w:val="0"/>
                          <w:divBdr>
                            <w:top w:val="none" w:sz="0" w:space="0" w:color="auto"/>
                            <w:left w:val="none" w:sz="0" w:space="0" w:color="auto"/>
                            <w:bottom w:val="none" w:sz="0" w:space="0" w:color="auto"/>
                            <w:right w:val="none" w:sz="0" w:space="0" w:color="auto"/>
                          </w:divBdr>
                        </w:div>
                        <w:div w:id="485634791">
                          <w:marLeft w:val="0"/>
                          <w:marRight w:val="0"/>
                          <w:marTop w:val="0"/>
                          <w:marBottom w:val="0"/>
                          <w:divBdr>
                            <w:top w:val="none" w:sz="0" w:space="0" w:color="auto"/>
                            <w:left w:val="none" w:sz="0" w:space="0" w:color="auto"/>
                            <w:bottom w:val="none" w:sz="0" w:space="0" w:color="auto"/>
                            <w:right w:val="none" w:sz="0" w:space="0" w:color="auto"/>
                          </w:divBdr>
                        </w:div>
                        <w:div w:id="710764731">
                          <w:marLeft w:val="0"/>
                          <w:marRight w:val="0"/>
                          <w:marTop w:val="0"/>
                          <w:marBottom w:val="0"/>
                          <w:divBdr>
                            <w:top w:val="none" w:sz="0" w:space="0" w:color="auto"/>
                            <w:left w:val="none" w:sz="0" w:space="0" w:color="auto"/>
                            <w:bottom w:val="none" w:sz="0" w:space="0" w:color="auto"/>
                            <w:right w:val="none" w:sz="0" w:space="0" w:color="auto"/>
                          </w:divBdr>
                        </w:div>
                        <w:div w:id="876746376">
                          <w:marLeft w:val="0"/>
                          <w:marRight w:val="0"/>
                          <w:marTop w:val="0"/>
                          <w:marBottom w:val="0"/>
                          <w:divBdr>
                            <w:top w:val="none" w:sz="0" w:space="0" w:color="auto"/>
                            <w:left w:val="none" w:sz="0" w:space="0" w:color="auto"/>
                            <w:bottom w:val="none" w:sz="0" w:space="0" w:color="auto"/>
                            <w:right w:val="none" w:sz="0" w:space="0" w:color="auto"/>
                          </w:divBdr>
                        </w:div>
                        <w:div w:id="973414136">
                          <w:marLeft w:val="0"/>
                          <w:marRight w:val="0"/>
                          <w:marTop w:val="0"/>
                          <w:marBottom w:val="0"/>
                          <w:divBdr>
                            <w:top w:val="none" w:sz="0" w:space="0" w:color="auto"/>
                            <w:left w:val="none" w:sz="0" w:space="0" w:color="auto"/>
                            <w:bottom w:val="none" w:sz="0" w:space="0" w:color="auto"/>
                            <w:right w:val="none" w:sz="0" w:space="0" w:color="auto"/>
                          </w:divBdr>
                        </w:div>
                        <w:div w:id="1006904640">
                          <w:marLeft w:val="0"/>
                          <w:marRight w:val="0"/>
                          <w:marTop w:val="0"/>
                          <w:marBottom w:val="0"/>
                          <w:divBdr>
                            <w:top w:val="none" w:sz="0" w:space="0" w:color="auto"/>
                            <w:left w:val="none" w:sz="0" w:space="0" w:color="auto"/>
                            <w:bottom w:val="none" w:sz="0" w:space="0" w:color="auto"/>
                            <w:right w:val="none" w:sz="0" w:space="0" w:color="auto"/>
                          </w:divBdr>
                        </w:div>
                        <w:div w:id="1029380383">
                          <w:marLeft w:val="0"/>
                          <w:marRight w:val="0"/>
                          <w:marTop w:val="0"/>
                          <w:marBottom w:val="0"/>
                          <w:divBdr>
                            <w:top w:val="none" w:sz="0" w:space="0" w:color="auto"/>
                            <w:left w:val="none" w:sz="0" w:space="0" w:color="auto"/>
                            <w:bottom w:val="none" w:sz="0" w:space="0" w:color="auto"/>
                            <w:right w:val="none" w:sz="0" w:space="0" w:color="auto"/>
                          </w:divBdr>
                        </w:div>
                        <w:div w:id="1042441436">
                          <w:marLeft w:val="0"/>
                          <w:marRight w:val="0"/>
                          <w:marTop w:val="0"/>
                          <w:marBottom w:val="0"/>
                          <w:divBdr>
                            <w:top w:val="none" w:sz="0" w:space="0" w:color="auto"/>
                            <w:left w:val="none" w:sz="0" w:space="0" w:color="auto"/>
                            <w:bottom w:val="none" w:sz="0" w:space="0" w:color="auto"/>
                            <w:right w:val="none" w:sz="0" w:space="0" w:color="auto"/>
                          </w:divBdr>
                        </w:div>
                        <w:div w:id="1171487963">
                          <w:marLeft w:val="0"/>
                          <w:marRight w:val="0"/>
                          <w:marTop w:val="0"/>
                          <w:marBottom w:val="0"/>
                          <w:divBdr>
                            <w:top w:val="none" w:sz="0" w:space="0" w:color="auto"/>
                            <w:left w:val="none" w:sz="0" w:space="0" w:color="auto"/>
                            <w:bottom w:val="none" w:sz="0" w:space="0" w:color="auto"/>
                            <w:right w:val="none" w:sz="0" w:space="0" w:color="auto"/>
                          </w:divBdr>
                        </w:div>
                        <w:div w:id="1290670768">
                          <w:marLeft w:val="0"/>
                          <w:marRight w:val="0"/>
                          <w:marTop w:val="0"/>
                          <w:marBottom w:val="0"/>
                          <w:divBdr>
                            <w:top w:val="none" w:sz="0" w:space="0" w:color="auto"/>
                            <w:left w:val="none" w:sz="0" w:space="0" w:color="auto"/>
                            <w:bottom w:val="none" w:sz="0" w:space="0" w:color="auto"/>
                            <w:right w:val="none" w:sz="0" w:space="0" w:color="auto"/>
                          </w:divBdr>
                        </w:div>
                        <w:div w:id="1585604179">
                          <w:marLeft w:val="0"/>
                          <w:marRight w:val="0"/>
                          <w:marTop w:val="0"/>
                          <w:marBottom w:val="0"/>
                          <w:divBdr>
                            <w:top w:val="none" w:sz="0" w:space="0" w:color="auto"/>
                            <w:left w:val="none" w:sz="0" w:space="0" w:color="auto"/>
                            <w:bottom w:val="none" w:sz="0" w:space="0" w:color="auto"/>
                            <w:right w:val="none" w:sz="0" w:space="0" w:color="auto"/>
                          </w:divBdr>
                        </w:div>
                        <w:div w:id="1593974317">
                          <w:marLeft w:val="0"/>
                          <w:marRight w:val="0"/>
                          <w:marTop w:val="0"/>
                          <w:marBottom w:val="0"/>
                          <w:divBdr>
                            <w:top w:val="none" w:sz="0" w:space="0" w:color="auto"/>
                            <w:left w:val="none" w:sz="0" w:space="0" w:color="auto"/>
                            <w:bottom w:val="none" w:sz="0" w:space="0" w:color="auto"/>
                            <w:right w:val="none" w:sz="0" w:space="0" w:color="auto"/>
                          </w:divBdr>
                        </w:div>
                        <w:div w:id="1723015962">
                          <w:marLeft w:val="0"/>
                          <w:marRight w:val="0"/>
                          <w:marTop w:val="0"/>
                          <w:marBottom w:val="0"/>
                          <w:divBdr>
                            <w:top w:val="none" w:sz="0" w:space="0" w:color="auto"/>
                            <w:left w:val="none" w:sz="0" w:space="0" w:color="auto"/>
                            <w:bottom w:val="none" w:sz="0" w:space="0" w:color="auto"/>
                            <w:right w:val="none" w:sz="0" w:space="0" w:color="auto"/>
                          </w:divBdr>
                        </w:div>
                        <w:div w:id="1745178543">
                          <w:marLeft w:val="0"/>
                          <w:marRight w:val="0"/>
                          <w:marTop w:val="0"/>
                          <w:marBottom w:val="0"/>
                          <w:divBdr>
                            <w:top w:val="none" w:sz="0" w:space="0" w:color="auto"/>
                            <w:left w:val="none" w:sz="0" w:space="0" w:color="auto"/>
                            <w:bottom w:val="none" w:sz="0" w:space="0" w:color="auto"/>
                            <w:right w:val="none" w:sz="0" w:space="0" w:color="auto"/>
                          </w:divBdr>
                        </w:div>
                        <w:div w:id="1879508139">
                          <w:marLeft w:val="0"/>
                          <w:marRight w:val="0"/>
                          <w:marTop w:val="0"/>
                          <w:marBottom w:val="0"/>
                          <w:divBdr>
                            <w:top w:val="none" w:sz="0" w:space="0" w:color="auto"/>
                            <w:left w:val="none" w:sz="0" w:space="0" w:color="auto"/>
                            <w:bottom w:val="none" w:sz="0" w:space="0" w:color="auto"/>
                            <w:right w:val="none" w:sz="0" w:space="0" w:color="auto"/>
                          </w:divBdr>
                        </w:div>
                        <w:div w:id="1880625715">
                          <w:marLeft w:val="0"/>
                          <w:marRight w:val="0"/>
                          <w:marTop w:val="0"/>
                          <w:marBottom w:val="0"/>
                          <w:divBdr>
                            <w:top w:val="none" w:sz="0" w:space="0" w:color="auto"/>
                            <w:left w:val="none" w:sz="0" w:space="0" w:color="auto"/>
                            <w:bottom w:val="none" w:sz="0" w:space="0" w:color="auto"/>
                            <w:right w:val="none" w:sz="0" w:space="0" w:color="auto"/>
                          </w:divBdr>
                        </w:div>
                        <w:div w:id="1947807505">
                          <w:marLeft w:val="0"/>
                          <w:marRight w:val="0"/>
                          <w:marTop w:val="0"/>
                          <w:marBottom w:val="0"/>
                          <w:divBdr>
                            <w:top w:val="none" w:sz="0" w:space="0" w:color="auto"/>
                            <w:left w:val="none" w:sz="0" w:space="0" w:color="auto"/>
                            <w:bottom w:val="none" w:sz="0" w:space="0" w:color="auto"/>
                            <w:right w:val="none" w:sz="0" w:space="0" w:color="auto"/>
                          </w:divBdr>
                        </w:div>
                        <w:div w:id="2069379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1909844">
      <w:bodyDiv w:val="1"/>
      <w:marLeft w:val="0"/>
      <w:marRight w:val="0"/>
      <w:marTop w:val="0"/>
      <w:marBottom w:val="0"/>
      <w:divBdr>
        <w:top w:val="none" w:sz="0" w:space="0" w:color="auto"/>
        <w:left w:val="none" w:sz="0" w:space="0" w:color="auto"/>
        <w:bottom w:val="none" w:sz="0" w:space="0" w:color="auto"/>
        <w:right w:val="none" w:sz="0" w:space="0" w:color="auto"/>
      </w:divBdr>
    </w:div>
    <w:div w:id="312759550">
      <w:bodyDiv w:val="1"/>
      <w:marLeft w:val="0"/>
      <w:marRight w:val="0"/>
      <w:marTop w:val="0"/>
      <w:marBottom w:val="0"/>
      <w:divBdr>
        <w:top w:val="none" w:sz="0" w:space="0" w:color="auto"/>
        <w:left w:val="none" w:sz="0" w:space="0" w:color="auto"/>
        <w:bottom w:val="none" w:sz="0" w:space="0" w:color="auto"/>
        <w:right w:val="none" w:sz="0" w:space="0" w:color="auto"/>
      </w:divBdr>
    </w:div>
    <w:div w:id="313145498">
      <w:bodyDiv w:val="1"/>
      <w:marLeft w:val="0"/>
      <w:marRight w:val="0"/>
      <w:marTop w:val="0"/>
      <w:marBottom w:val="0"/>
      <w:divBdr>
        <w:top w:val="none" w:sz="0" w:space="0" w:color="auto"/>
        <w:left w:val="none" w:sz="0" w:space="0" w:color="auto"/>
        <w:bottom w:val="none" w:sz="0" w:space="0" w:color="auto"/>
        <w:right w:val="none" w:sz="0" w:space="0" w:color="auto"/>
      </w:divBdr>
      <w:divsChild>
        <w:div w:id="227495111">
          <w:marLeft w:val="0"/>
          <w:marRight w:val="0"/>
          <w:marTop w:val="0"/>
          <w:marBottom w:val="0"/>
          <w:divBdr>
            <w:top w:val="none" w:sz="0" w:space="0" w:color="auto"/>
            <w:left w:val="none" w:sz="0" w:space="0" w:color="auto"/>
            <w:bottom w:val="none" w:sz="0" w:space="0" w:color="auto"/>
            <w:right w:val="none" w:sz="0" w:space="0" w:color="auto"/>
          </w:divBdr>
          <w:divsChild>
            <w:div w:id="1347906411">
              <w:marLeft w:val="0"/>
              <w:marRight w:val="0"/>
              <w:marTop w:val="0"/>
              <w:marBottom w:val="0"/>
              <w:divBdr>
                <w:top w:val="none" w:sz="0" w:space="0" w:color="auto"/>
                <w:left w:val="none" w:sz="0" w:space="0" w:color="auto"/>
                <w:bottom w:val="none" w:sz="0" w:space="0" w:color="auto"/>
                <w:right w:val="none" w:sz="0" w:space="0" w:color="auto"/>
              </w:divBdr>
              <w:divsChild>
                <w:div w:id="1855263013">
                  <w:marLeft w:val="0"/>
                  <w:marRight w:val="0"/>
                  <w:marTop w:val="0"/>
                  <w:marBottom w:val="0"/>
                  <w:divBdr>
                    <w:top w:val="none" w:sz="0" w:space="0" w:color="auto"/>
                    <w:left w:val="none" w:sz="0" w:space="0" w:color="auto"/>
                    <w:bottom w:val="none" w:sz="0" w:space="0" w:color="auto"/>
                    <w:right w:val="none" w:sz="0" w:space="0" w:color="auto"/>
                  </w:divBdr>
                  <w:divsChild>
                    <w:div w:id="399014073">
                      <w:marLeft w:val="0"/>
                      <w:marRight w:val="0"/>
                      <w:marTop w:val="0"/>
                      <w:marBottom w:val="0"/>
                      <w:divBdr>
                        <w:top w:val="none" w:sz="0" w:space="0" w:color="auto"/>
                        <w:left w:val="none" w:sz="0" w:space="0" w:color="auto"/>
                        <w:bottom w:val="none" w:sz="0" w:space="0" w:color="auto"/>
                        <w:right w:val="none" w:sz="0" w:space="0" w:color="auto"/>
                      </w:divBdr>
                      <w:divsChild>
                        <w:div w:id="136145436">
                          <w:marLeft w:val="0"/>
                          <w:marRight w:val="0"/>
                          <w:marTop w:val="0"/>
                          <w:marBottom w:val="0"/>
                          <w:divBdr>
                            <w:top w:val="none" w:sz="0" w:space="0" w:color="auto"/>
                            <w:left w:val="none" w:sz="0" w:space="0" w:color="auto"/>
                            <w:bottom w:val="none" w:sz="0" w:space="0" w:color="auto"/>
                            <w:right w:val="none" w:sz="0" w:space="0" w:color="auto"/>
                          </w:divBdr>
                        </w:div>
                        <w:div w:id="417755197">
                          <w:marLeft w:val="0"/>
                          <w:marRight w:val="0"/>
                          <w:marTop w:val="0"/>
                          <w:marBottom w:val="0"/>
                          <w:divBdr>
                            <w:top w:val="none" w:sz="0" w:space="0" w:color="auto"/>
                            <w:left w:val="none" w:sz="0" w:space="0" w:color="auto"/>
                            <w:bottom w:val="none" w:sz="0" w:space="0" w:color="auto"/>
                            <w:right w:val="none" w:sz="0" w:space="0" w:color="auto"/>
                          </w:divBdr>
                        </w:div>
                        <w:div w:id="720831162">
                          <w:marLeft w:val="0"/>
                          <w:marRight w:val="0"/>
                          <w:marTop w:val="0"/>
                          <w:marBottom w:val="0"/>
                          <w:divBdr>
                            <w:top w:val="none" w:sz="0" w:space="0" w:color="auto"/>
                            <w:left w:val="none" w:sz="0" w:space="0" w:color="auto"/>
                            <w:bottom w:val="none" w:sz="0" w:space="0" w:color="auto"/>
                            <w:right w:val="none" w:sz="0" w:space="0" w:color="auto"/>
                          </w:divBdr>
                        </w:div>
                        <w:div w:id="1322390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4993630">
      <w:bodyDiv w:val="1"/>
      <w:marLeft w:val="0"/>
      <w:marRight w:val="0"/>
      <w:marTop w:val="0"/>
      <w:marBottom w:val="0"/>
      <w:divBdr>
        <w:top w:val="none" w:sz="0" w:space="0" w:color="auto"/>
        <w:left w:val="none" w:sz="0" w:space="0" w:color="auto"/>
        <w:bottom w:val="none" w:sz="0" w:space="0" w:color="auto"/>
        <w:right w:val="none" w:sz="0" w:space="0" w:color="auto"/>
      </w:divBdr>
    </w:div>
    <w:div w:id="319895344">
      <w:bodyDiv w:val="1"/>
      <w:marLeft w:val="0"/>
      <w:marRight w:val="0"/>
      <w:marTop w:val="0"/>
      <w:marBottom w:val="0"/>
      <w:divBdr>
        <w:top w:val="none" w:sz="0" w:space="0" w:color="auto"/>
        <w:left w:val="none" w:sz="0" w:space="0" w:color="auto"/>
        <w:bottom w:val="none" w:sz="0" w:space="0" w:color="auto"/>
        <w:right w:val="none" w:sz="0" w:space="0" w:color="auto"/>
      </w:divBdr>
      <w:divsChild>
        <w:div w:id="124349862">
          <w:marLeft w:val="0"/>
          <w:marRight w:val="0"/>
          <w:marTop w:val="0"/>
          <w:marBottom w:val="0"/>
          <w:divBdr>
            <w:top w:val="none" w:sz="0" w:space="0" w:color="auto"/>
            <w:left w:val="none" w:sz="0" w:space="0" w:color="auto"/>
            <w:bottom w:val="none" w:sz="0" w:space="0" w:color="auto"/>
            <w:right w:val="none" w:sz="0" w:space="0" w:color="auto"/>
          </w:divBdr>
        </w:div>
        <w:div w:id="539437884">
          <w:marLeft w:val="0"/>
          <w:marRight w:val="0"/>
          <w:marTop w:val="0"/>
          <w:marBottom w:val="0"/>
          <w:divBdr>
            <w:top w:val="none" w:sz="0" w:space="0" w:color="auto"/>
            <w:left w:val="none" w:sz="0" w:space="0" w:color="auto"/>
            <w:bottom w:val="none" w:sz="0" w:space="0" w:color="auto"/>
            <w:right w:val="none" w:sz="0" w:space="0" w:color="auto"/>
          </w:divBdr>
        </w:div>
        <w:div w:id="582494814">
          <w:marLeft w:val="0"/>
          <w:marRight w:val="0"/>
          <w:marTop w:val="0"/>
          <w:marBottom w:val="0"/>
          <w:divBdr>
            <w:top w:val="none" w:sz="0" w:space="0" w:color="auto"/>
            <w:left w:val="none" w:sz="0" w:space="0" w:color="auto"/>
            <w:bottom w:val="none" w:sz="0" w:space="0" w:color="auto"/>
            <w:right w:val="none" w:sz="0" w:space="0" w:color="auto"/>
          </w:divBdr>
        </w:div>
        <w:div w:id="636184584">
          <w:marLeft w:val="0"/>
          <w:marRight w:val="0"/>
          <w:marTop w:val="0"/>
          <w:marBottom w:val="0"/>
          <w:divBdr>
            <w:top w:val="none" w:sz="0" w:space="0" w:color="auto"/>
            <w:left w:val="none" w:sz="0" w:space="0" w:color="auto"/>
            <w:bottom w:val="none" w:sz="0" w:space="0" w:color="auto"/>
            <w:right w:val="none" w:sz="0" w:space="0" w:color="auto"/>
          </w:divBdr>
        </w:div>
        <w:div w:id="691611248">
          <w:marLeft w:val="0"/>
          <w:marRight w:val="0"/>
          <w:marTop w:val="0"/>
          <w:marBottom w:val="0"/>
          <w:divBdr>
            <w:top w:val="none" w:sz="0" w:space="0" w:color="auto"/>
            <w:left w:val="none" w:sz="0" w:space="0" w:color="auto"/>
            <w:bottom w:val="none" w:sz="0" w:space="0" w:color="auto"/>
            <w:right w:val="none" w:sz="0" w:space="0" w:color="auto"/>
          </w:divBdr>
        </w:div>
        <w:div w:id="743141931">
          <w:marLeft w:val="0"/>
          <w:marRight w:val="0"/>
          <w:marTop w:val="0"/>
          <w:marBottom w:val="0"/>
          <w:divBdr>
            <w:top w:val="none" w:sz="0" w:space="0" w:color="auto"/>
            <w:left w:val="none" w:sz="0" w:space="0" w:color="auto"/>
            <w:bottom w:val="none" w:sz="0" w:space="0" w:color="auto"/>
            <w:right w:val="none" w:sz="0" w:space="0" w:color="auto"/>
          </w:divBdr>
        </w:div>
        <w:div w:id="756053746">
          <w:marLeft w:val="0"/>
          <w:marRight w:val="0"/>
          <w:marTop w:val="0"/>
          <w:marBottom w:val="0"/>
          <w:divBdr>
            <w:top w:val="none" w:sz="0" w:space="0" w:color="auto"/>
            <w:left w:val="none" w:sz="0" w:space="0" w:color="auto"/>
            <w:bottom w:val="none" w:sz="0" w:space="0" w:color="auto"/>
            <w:right w:val="none" w:sz="0" w:space="0" w:color="auto"/>
          </w:divBdr>
        </w:div>
        <w:div w:id="814447915">
          <w:marLeft w:val="0"/>
          <w:marRight w:val="0"/>
          <w:marTop w:val="0"/>
          <w:marBottom w:val="0"/>
          <w:divBdr>
            <w:top w:val="none" w:sz="0" w:space="0" w:color="auto"/>
            <w:left w:val="none" w:sz="0" w:space="0" w:color="auto"/>
            <w:bottom w:val="none" w:sz="0" w:space="0" w:color="auto"/>
            <w:right w:val="none" w:sz="0" w:space="0" w:color="auto"/>
          </w:divBdr>
        </w:div>
        <w:div w:id="931934338">
          <w:marLeft w:val="0"/>
          <w:marRight w:val="0"/>
          <w:marTop w:val="0"/>
          <w:marBottom w:val="0"/>
          <w:divBdr>
            <w:top w:val="none" w:sz="0" w:space="0" w:color="auto"/>
            <w:left w:val="none" w:sz="0" w:space="0" w:color="auto"/>
            <w:bottom w:val="none" w:sz="0" w:space="0" w:color="auto"/>
            <w:right w:val="none" w:sz="0" w:space="0" w:color="auto"/>
          </w:divBdr>
        </w:div>
        <w:div w:id="1042750391">
          <w:marLeft w:val="0"/>
          <w:marRight w:val="0"/>
          <w:marTop w:val="0"/>
          <w:marBottom w:val="0"/>
          <w:divBdr>
            <w:top w:val="none" w:sz="0" w:space="0" w:color="auto"/>
            <w:left w:val="none" w:sz="0" w:space="0" w:color="auto"/>
            <w:bottom w:val="none" w:sz="0" w:space="0" w:color="auto"/>
            <w:right w:val="none" w:sz="0" w:space="0" w:color="auto"/>
          </w:divBdr>
        </w:div>
        <w:div w:id="1279872663">
          <w:marLeft w:val="0"/>
          <w:marRight w:val="0"/>
          <w:marTop w:val="0"/>
          <w:marBottom w:val="0"/>
          <w:divBdr>
            <w:top w:val="none" w:sz="0" w:space="0" w:color="auto"/>
            <w:left w:val="none" w:sz="0" w:space="0" w:color="auto"/>
            <w:bottom w:val="none" w:sz="0" w:space="0" w:color="auto"/>
            <w:right w:val="none" w:sz="0" w:space="0" w:color="auto"/>
          </w:divBdr>
        </w:div>
        <w:div w:id="1360669333">
          <w:marLeft w:val="0"/>
          <w:marRight w:val="0"/>
          <w:marTop w:val="0"/>
          <w:marBottom w:val="0"/>
          <w:divBdr>
            <w:top w:val="none" w:sz="0" w:space="0" w:color="auto"/>
            <w:left w:val="none" w:sz="0" w:space="0" w:color="auto"/>
            <w:bottom w:val="none" w:sz="0" w:space="0" w:color="auto"/>
            <w:right w:val="none" w:sz="0" w:space="0" w:color="auto"/>
          </w:divBdr>
        </w:div>
        <w:div w:id="1511412260">
          <w:marLeft w:val="0"/>
          <w:marRight w:val="0"/>
          <w:marTop w:val="0"/>
          <w:marBottom w:val="0"/>
          <w:divBdr>
            <w:top w:val="none" w:sz="0" w:space="0" w:color="auto"/>
            <w:left w:val="none" w:sz="0" w:space="0" w:color="auto"/>
            <w:bottom w:val="none" w:sz="0" w:space="0" w:color="auto"/>
            <w:right w:val="none" w:sz="0" w:space="0" w:color="auto"/>
          </w:divBdr>
        </w:div>
        <w:div w:id="1978753807">
          <w:marLeft w:val="0"/>
          <w:marRight w:val="0"/>
          <w:marTop w:val="0"/>
          <w:marBottom w:val="0"/>
          <w:divBdr>
            <w:top w:val="none" w:sz="0" w:space="0" w:color="auto"/>
            <w:left w:val="none" w:sz="0" w:space="0" w:color="auto"/>
            <w:bottom w:val="none" w:sz="0" w:space="0" w:color="auto"/>
            <w:right w:val="none" w:sz="0" w:space="0" w:color="auto"/>
          </w:divBdr>
        </w:div>
        <w:div w:id="2018651727">
          <w:marLeft w:val="0"/>
          <w:marRight w:val="0"/>
          <w:marTop w:val="0"/>
          <w:marBottom w:val="0"/>
          <w:divBdr>
            <w:top w:val="none" w:sz="0" w:space="0" w:color="auto"/>
            <w:left w:val="none" w:sz="0" w:space="0" w:color="auto"/>
            <w:bottom w:val="none" w:sz="0" w:space="0" w:color="auto"/>
            <w:right w:val="none" w:sz="0" w:space="0" w:color="auto"/>
          </w:divBdr>
        </w:div>
      </w:divsChild>
    </w:div>
    <w:div w:id="320039303">
      <w:bodyDiv w:val="1"/>
      <w:marLeft w:val="0"/>
      <w:marRight w:val="0"/>
      <w:marTop w:val="0"/>
      <w:marBottom w:val="0"/>
      <w:divBdr>
        <w:top w:val="none" w:sz="0" w:space="0" w:color="auto"/>
        <w:left w:val="none" w:sz="0" w:space="0" w:color="auto"/>
        <w:bottom w:val="none" w:sz="0" w:space="0" w:color="auto"/>
        <w:right w:val="none" w:sz="0" w:space="0" w:color="auto"/>
      </w:divBdr>
    </w:div>
    <w:div w:id="320895016">
      <w:bodyDiv w:val="1"/>
      <w:marLeft w:val="0"/>
      <w:marRight w:val="0"/>
      <w:marTop w:val="0"/>
      <w:marBottom w:val="0"/>
      <w:divBdr>
        <w:top w:val="none" w:sz="0" w:space="0" w:color="auto"/>
        <w:left w:val="none" w:sz="0" w:space="0" w:color="auto"/>
        <w:bottom w:val="none" w:sz="0" w:space="0" w:color="auto"/>
        <w:right w:val="none" w:sz="0" w:space="0" w:color="auto"/>
      </w:divBdr>
      <w:divsChild>
        <w:div w:id="22950542">
          <w:marLeft w:val="0"/>
          <w:marRight w:val="0"/>
          <w:marTop w:val="0"/>
          <w:marBottom w:val="0"/>
          <w:divBdr>
            <w:top w:val="none" w:sz="0" w:space="0" w:color="auto"/>
            <w:left w:val="none" w:sz="0" w:space="0" w:color="auto"/>
            <w:bottom w:val="none" w:sz="0" w:space="0" w:color="auto"/>
            <w:right w:val="none" w:sz="0" w:space="0" w:color="auto"/>
          </w:divBdr>
          <w:divsChild>
            <w:div w:id="318073053">
              <w:marLeft w:val="0"/>
              <w:marRight w:val="0"/>
              <w:marTop w:val="0"/>
              <w:marBottom w:val="0"/>
              <w:divBdr>
                <w:top w:val="none" w:sz="0" w:space="0" w:color="auto"/>
                <w:left w:val="none" w:sz="0" w:space="0" w:color="auto"/>
                <w:bottom w:val="none" w:sz="0" w:space="0" w:color="auto"/>
                <w:right w:val="none" w:sz="0" w:space="0" w:color="auto"/>
              </w:divBdr>
              <w:divsChild>
                <w:div w:id="1076630773">
                  <w:marLeft w:val="0"/>
                  <w:marRight w:val="0"/>
                  <w:marTop w:val="0"/>
                  <w:marBottom w:val="0"/>
                  <w:divBdr>
                    <w:top w:val="none" w:sz="0" w:space="0" w:color="auto"/>
                    <w:left w:val="none" w:sz="0" w:space="0" w:color="auto"/>
                    <w:bottom w:val="none" w:sz="0" w:space="0" w:color="auto"/>
                    <w:right w:val="none" w:sz="0" w:space="0" w:color="auto"/>
                  </w:divBdr>
                  <w:divsChild>
                    <w:div w:id="2104180101">
                      <w:marLeft w:val="0"/>
                      <w:marRight w:val="0"/>
                      <w:marTop w:val="0"/>
                      <w:marBottom w:val="0"/>
                      <w:divBdr>
                        <w:top w:val="none" w:sz="0" w:space="0" w:color="auto"/>
                        <w:left w:val="none" w:sz="0" w:space="0" w:color="auto"/>
                        <w:bottom w:val="none" w:sz="0" w:space="0" w:color="auto"/>
                        <w:right w:val="none" w:sz="0" w:space="0" w:color="auto"/>
                      </w:divBdr>
                      <w:divsChild>
                        <w:div w:id="382604853">
                          <w:marLeft w:val="0"/>
                          <w:marRight w:val="0"/>
                          <w:marTop w:val="0"/>
                          <w:marBottom w:val="0"/>
                          <w:divBdr>
                            <w:top w:val="none" w:sz="0" w:space="0" w:color="auto"/>
                            <w:left w:val="none" w:sz="0" w:space="0" w:color="auto"/>
                            <w:bottom w:val="none" w:sz="0" w:space="0" w:color="auto"/>
                            <w:right w:val="none" w:sz="0" w:space="0" w:color="auto"/>
                          </w:divBdr>
                        </w:div>
                        <w:div w:id="453213188">
                          <w:marLeft w:val="0"/>
                          <w:marRight w:val="0"/>
                          <w:marTop w:val="0"/>
                          <w:marBottom w:val="0"/>
                          <w:divBdr>
                            <w:top w:val="none" w:sz="0" w:space="0" w:color="auto"/>
                            <w:left w:val="none" w:sz="0" w:space="0" w:color="auto"/>
                            <w:bottom w:val="none" w:sz="0" w:space="0" w:color="auto"/>
                            <w:right w:val="none" w:sz="0" w:space="0" w:color="auto"/>
                          </w:divBdr>
                        </w:div>
                        <w:div w:id="1405375691">
                          <w:marLeft w:val="0"/>
                          <w:marRight w:val="0"/>
                          <w:marTop w:val="0"/>
                          <w:marBottom w:val="0"/>
                          <w:divBdr>
                            <w:top w:val="none" w:sz="0" w:space="0" w:color="auto"/>
                            <w:left w:val="none" w:sz="0" w:space="0" w:color="auto"/>
                            <w:bottom w:val="none" w:sz="0" w:space="0" w:color="auto"/>
                            <w:right w:val="none" w:sz="0" w:space="0" w:color="auto"/>
                          </w:divBdr>
                        </w:div>
                        <w:div w:id="1698651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2004989">
      <w:bodyDiv w:val="1"/>
      <w:marLeft w:val="0"/>
      <w:marRight w:val="0"/>
      <w:marTop w:val="0"/>
      <w:marBottom w:val="0"/>
      <w:divBdr>
        <w:top w:val="none" w:sz="0" w:space="0" w:color="auto"/>
        <w:left w:val="none" w:sz="0" w:space="0" w:color="auto"/>
        <w:bottom w:val="none" w:sz="0" w:space="0" w:color="auto"/>
        <w:right w:val="none" w:sz="0" w:space="0" w:color="auto"/>
      </w:divBdr>
    </w:div>
    <w:div w:id="324674978">
      <w:bodyDiv w:val="1"/>
      <w:marLeft w:val="0"/>
      <w:marRight w:val="0"/>
      <w:marTop w:val="0"/>
      <w:marBottom w:val="0"/>
      <w:divBdr>
        <w:top w:val="none" w:sz="0" w:space="0" w:color="auto"/>
        <w:left w:val="none" w:sz="0" w:space="0" w:color="auto"/>
        <w:bottom w:val="none" w:sz="0" w:space="0" w:color="auto"/>
        <w:right w:val="none" w:sz="0" w:space="0" w:color="auto"/>
      </w:divBdr>
    </w:div>
    <w:div w:id="327054524">
      <w:bodyDiv w:val="1"/>
      <w:marLeft w:val="0"/>
      <w:marRight w:val="0"/>
      <w:marTop w:val="0"/>
      <w:marBottom w:val="0"/>
      <w:divBdr>
        <w:top w:val="none" w:sz="0" w:space="0" w:color="auto"/>
        <w:left w:val="none" w:sz="0" w:space="0" w:color="auto"/>
        <w:bottom w:val="none" w:sz="0" w:space="0" w:color="auto"/>
        <w:right w:val="none" w:sz="0" w:space="0" w:color="auto"/>
      </w:divBdr>
      <w:divsChild>
        <w:div w:id="163203988">
          <w:marLeft w:val="0"/>
          <w:marRight w:val="0"/>
          <w:marTop w:val="0"/>
          <w:marBottom w:val="0"/>
          <w:divBdr>
            <w:top w:val="none" w:sz="0" w:space="0" w:color="auto"/>
            <w:left w:val="none" w:sz="0" w:space="0" w:color="auto"/>
            <w:bottom w:val="none" w:sz="0" w:space="0" w:color="auto"/>
            <w:right w:val="none" w:sz="0" w:space="0" w:color="auto"/>
          </w:divBdr>
          <w:divsChild>
            <w:div w:id="1949392576">
              <w:marLeft w:val="0"/>
              <w:marRight w:val="0"/>
              <w:marTop w:val="0"/>
              <w:marBottom w:val="0"/>
              <w:divBdr>
                <w:top w:val="none" w:sz="0" w:space="0" w:color="auto"/>
                <w:left w:val="none" w:sz="0" w:space="0" w:color="auto"/>
                <w:bottom w:val="none" w:sz="0" w:space="0" w:color="auto"/>
                <w:right w:val="none" w:sz="0" w:space="0" w:color="auto"/>
              </w:divBdr>
              <w:divsChild>
                <w:div w:id="135294596">
                  <w:marLeft w:val="0"/>
                  <w:marRight w:val="0"/>
                  <w:marTop w:val="0"/>
                  <w:marBottom w:val="0"/>
                  <w:divBdr>
                    <w:top w:val="none" w:sz="0" w:space="0" w:color="auto"/>
                    <w:left w:val="none" w:sz="0" w:space="0" w:color="auto"/>
                    <w:bottom w:val="none" w:sz="0" w:space="0" w:color="auto"/>
                    <w:right w:val="none" w:sz="0" w:space="0" w:color="auto"/>
                  </w:divBdr>
                  <w:divsChild>
                    <w:div w:id="1094672668">
                      <w:marLeft w:val="0"/>
                      <w:marRight w:val="0"/>
                      <w:marTop w:val="0"/>
                      <w:marBottom w:val="0"/>
                      <w:divBdr>
                        <w:top w:val="none" w:sz="0" w:space="0" w:color="auto"/>
                        <w:left w:val="none" w:sz="0" w:space="0" w:color="auto"/>
                        <w:bottom w:val="none" w:sz="0" w:space="0" w:color="auto"/>
                        <w:right w:val="none" w:sz="0" w:space="0" w:color="auto"/>
                      </w:divBdr>
                      <w:divsChild>
                        <w:div w:id="1654331749">
                          <w:marLeft w:val="0"/>
                          <w:marRight w:val="0"/>
                          <w:marTop w:val="0"/>
                          <w:marBottom w:val="0"/>
                          <w:divBdr>
                            <w:top w:val="none" w:sz="0" w:space="0" w:color="auto"/>
                            <w:left w:val="none" w:sz="0" w:space="0" w:color="auto"/>
                            <w:bottom w:val="none" w:sz="0" w:space="0" w:color="auto"/>
                            <w:right w:val="none" w:sz="0" w:space="0" w:color="auto"/>
                          </w:divBdr>
                          <w:divsChild>
                            <w:div w:id="1580940181">
                              <w:marLeft w:val="0"/>
                              <w:marRight w:val="0"/>
                              <w:marTop w:val="0"/>
                              <w:marBottom w:val="0"/>
                              <w:divBdr>
                                <w:top w:val="none" w:sz="0" w:space="0" w:color="auto"/>
                                <w:left w:val="none" w:sz="0" w:space="0" w:color="auto"/>
                                <w:bottom w:val="none" w:sz="0" w:space="0" w:color="auto"/>
                                <w:right w:val="none" w:sz="0" w:space="0" w:color="auto"/>
                              </w:divBdr>
                              <w:divsChild>
                                <w:div w:id="1718896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7440702">
      <w:bodyDiv w:val="1"/>
      <w:marLeft w:val="0"/>
      <w:marRight w:val="0"/>
      <w:marTop w:val="0"/>
      <w:marBottom w:val="0"/>
      <w:divBdr>
        <w:top w:val="none" w:sz="0" w:space="0" w:color="auto"/>
        <w:left w:val="none" w:sz="0" w:space="0" w:color="auto"/>
        <w:bottom w:val="none" w:sz="0" w:space="0" w:color="auto"/>
        <w:right w:val="none" w:sz="0" w:space="0" w:color="auto"/>
      </w:divBdr>
    </w:div>
    <w:div w:id="327711437">
      <w:bodyDiv w:val="1"/>
      <w:marLeft w:val="0"/>
      <w:marRight w:val="0"/>
      <w:marTop w:val="0"/>
      <w:marBottom w:val="0"/>
      <w:divBdr>
        <w:top w:val="none" w:sz="0" w:space="0" w:color="auto"/>
        <w:left w:val="none" w:sz="0" w:space="0" w:color="auto"/>
        <w:bottom w:val="none" w:sz="0" w:space="0" w:color="auto"/>
        <w:right w:val="none" w:sz="0" w:space="0" w:color="auto"/>
      </w:divBdr>
      <w:divsChild>
        <w:div w:id="491455559">
          <w:marLeft w:val="0"/>
          <w:marRight w:val="0"/>
          <w:marTop w:val="0"/>
          <w:marBottom w:val="0"/>
          <w:divBdr>
            <w:top w:val="none" w:sz="0" w:space="0" w:color="auto"/>
            <w:left w:val="none" w:sz="0" w:space="0" w:color="auto"/>
            <w:bottom w:val="none" w:sz="0" w:space="0" w:color="auto"/>
            <w:right w:val="none" w:sz="0" w:space="0" w:color="auto"/>
          </w:divBdr>
          <w:divsChild>
            <w:div w:id="1410612716">
              <w:marLeft w:val="0"/>
              <w:marRight w:val="0"/>
              <w:marTop w:val="0"/>
              <w:marBottom w:val="0"/>
              <w:divBdr>
                <w:top w:val="none" w:sz="0" w:space="0" w:color="auto"/>
                <w:left w:val="none" w:sz="0" w:space="0" w:color="auto"/>
                <w:bottom w:val="none" w:sz="0" w:space="0" w:color="auto"/>
                <w:right w:val="none" w:sz="0" w:space="0" w:color="auto"/>
              </w:divBdr>
              <w:divsChild>
                <w:div w:id="1786079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4309001">
      <w:bodyDiv w:val="1"/>
      <w:marLeft w:val="0"/>
      <w:marRight w:val="0"/>
      <w:marTop w:val="0"/>
      <w:marBottom w:val="0"/>
      <w:divBdr>
        <w:top w:val="none" w:sz="0" w:space="0" w:color="auto"/>
        <w:left w:val="none" w:sz="0" w:space="0" w:color="auto"/>
        <w:bottom w:val="none" w:sz="0" w:space="0" w:color="auto"/>
        <w:right w:val="none" w:sz="0" w:space="0" w:color="auto"/>
      </w:divBdr>
    </w:div>
    <w:div w:id="335423205">
      <w:bodyDiv w:val="1"/>
      <w:marLeft w:val="0"/>
      <w:marRight w:val="0"/>
      <w:marTop w:val="0"/>
      <w:marBottom w:val="0"/>
      <w:divBdr>
        <w:top w:val="none" w:sz="0" w:space="0" w:color="auto"/>
        <w:left w:val="none" w:sz="0" w:space="0" w:color="auto"/>
        <w:bottom w:val="none" w:sz="0" w:space="0" w:color="auto"/>
        <w:right w:val="none" w:sz="0" w:space="0" w:color="auto"/>
      </w:divBdr>
    </w:div>
    <w:div w:id="335884874">
      <w:bodyDiv w:val="1"/>
      <w:marLeft w:val="0"/>
      <w:marRight w:val="0"/>
      <w:marTop w:val="0"/>
      <w:marBottom w:val="0"/>
      <w:divBdr>
        <w:top w:val="none" w:sz="0" w:space="0" w:color="auto"/>
        <w:left w:val="none" w:sz="0" w:space="0" w:color="auto"/>
        <w:bottom w:val="none" w:sz="0" w:space="0" w:color="auto"/>
        <w:right w:val="none" w:sz="0" w:space="0" w:color="auto"/>
      </w:divBdr>
    </w:div>
    <w:div w:id="337314910">
      <w:bodyDiv w:val="1"/>
      <w:marLeft w:val="0"/>
      <w:marRight w:val="0"/>
      <w:marTop w:val="0"/>
      <w:marBottom w:val="0"/>
      <w:divBdr>
        <w:top w:val="none" w:sz="0" w:space="0" w:color="auto"/>
        <w:left w:val="none" w:sz="0" w:space="0" w:color="auto"/>
        <w:bottom w:val="none" w:sz="0" w:space="0" w:color="auto"/>
        <w:right w:val="none" w:sz="0" w:space="0" w:color="auto"/>
      </w:divBdr>
    </w:div>
    <w:div w:id="338822223">
      <w:bodyDiv w:val="1"/>
      <w:marLeft w:val="0"/>
      <w:marRight w:val="0"/>
      <w:marTop w:val="0"/>
      <w:marBottom w:val="0"/>
      <w:divBdr>
        <w:top w:val="none" w:sz="0" w:space="0" w:color="auto"/>
        <w:left w:val="none" w:sz="0" w:space="0" w:color="auto"/>
        <w:bottom w:val="none" w:sz="0" w:space="0" w:color="auto"/>
        <w:right w:val="none" w:sz="0" w:space="0" w:color="auto"/>
      </w:divBdr>
    </w:div>
    <w:div w:id="340082891">
      <w:bodyDiv w:val="1"/>
      <w:marLeft w:val="0"/>
      <w:marRight w:val="0"/>
      <w:marTop w:val="0"/>
      <w:marBottom w:val="0"/>
      <w:divBdr>
        <w:top w:val="none" w:sz="0" w:space="0" w:color="auto"/>
        <w:left w:val="none" w:sz="0" w:space="0" w:color="auto"/>
        <w:bottom w:val="none" w:sz="0" w:space="0" w:color="auto"/>
        <w:right w:val="none" w:sz="0" w:space="0" w:color="auto"/>
      </w:divBdr>
      <w:divsChild>
        <w:div w:id="1198588758">
          <w:marLeft w:val="0"/>
          <w:marRight w:val="0"/>
          <w:marTop w:val="0"/>
          <w:marBottom w:val="0"/>
          <w:divBdr>
            <w:top w:val="none" w:sz="0" w:space="0" w:color="auto"/>
            <w:left w:val="none" w:sz="0" w:space="0" w:color="auto"/>
            <w:bottom w:val="none" w:sz="0" w:space="0" w:color="auto"/>
            <w:right w:val="none" w:sz="0" w:space="0" w:color="auto"/>
          </w:divBdr>
          <w:divsChild>
            <w:div w:id="131876477">
              <w:marLeft w:val="0"/>
              <w:marRight w:val="0"/>
              <w:marTop w:val="0"/>
              <w:marBottom w:val="0"/>
              <w:divBdr>
                <w:top w:val="none" w:sz="0" w:space="0" w:color="auto"/>
                <w:left w:val="none" w:sz="0" w:space="0" w:color="auto"/>
                <w:bottom w:val="none" w:sz="0" w:space="0" w:color="auto"/>
                <w:right w:val="none" w:sz="0" w:space="0" w:color="auto"/>
              </w:divBdr>
              <w:divsChild>
                <w:div w:id="315381142">
                  <w:marLeft w:val="0"/>
                  <w:marRight w:val="0"/>
                  <w:marTop w:val="0"/>
                  <w:marBottom w:val="0"/>
                  <w:divBdr>
                    <w:top w:val="none" w:sz="0" w:space="0" w:color="auto"/>
                    <w:left w:val="none" w:sz="0" w:space="0" w:color="auto"/>
                    <w:bottom w:val="none" w:sz="0" w:space="0" w:color="auto"/>
                    <w:right w:val="none" w:sz="0" w:space="0" w:color="auto"/>
                  </w:divBdr>
                  <w:divsChild>
                    <w:div w:id="1041126610">
                      <w:marLeft w:val="0"/>
                      <w:marRight w:val="0"/>
                      <w:marTop w:val="0"/>
                      <w:marBottom w:val="0"/>
                      <w:divBdr>
                        <w:top w:val="single" w:sz="4" w:space="2" w:color="C0C0C0"/>
                        <w:left w:val="single" w:sz="4" w:space="2" w:color="C0C0C0"/>
                        <w:bottom w:val="single" w:sz="4" w:space="2" w:color="C0C0C0"/>
                        <w:right w:val="single" w:sz="4" w:space="2" w:color="C0C0C0"/>
                      </w:divBdr>
                      <w:divsChild>
                        <w:div w:id="16349503">
                          <w:marLeft w:val="0"/>
                          <w:marRight w:val="0"/>
                          <w:marTop w:val="0"/>
                          <w:marBottom w:val="0"/>
                          <w:divBdr>
                            <w:top w:val="none" w:sz="0" w:space="0" w:color="auto"/>
                            <w:left w:val="none" w:sz="0" w:space="0" w:color="auto"/>
                            <w:bottom w:val="none" w:sz="0" w:space="0" w:color="auto"/>
                            <w:right w:val="none" w:sz="0" w:space="0" w:color="auto"/>
                          </w:divBdr>
                        </w:div>
                        <w:div w:id="88238991">
                          <w:marLeft w:val="0"/>
                          <w:marRight w:val="0"/>
                          <w:marTop w:val="0"/>
                          <w:marBottom w:val="0"/>
                          <w:divBdr>
                            <w:top w:val="none" w:sz="0" w:space="0" w:color="auto"/>
                            <w:left w:val="none" w:sz="0" w:space="0" w:color="auto"/>
                            <w:bottom w:val="none" w:sz="0" w:space="0" w:color="auto"/>
                            <w:right w:val="none" w:sz="0" w:space="0" w:color="auto"/>
                          </w:divBdr>
                        </w:div>
                        <w:div w:id="133111206">
                          <w:marLeft w:val="0"/>
                          <w:marRight w:val="0"/>
                          <w:marTop w:val="0"/>
                          <w:marBottom w:val="0"/>
                          <w:divBdr>
                            <w:top w:val="none" w:sz="0" w:space="0" w:color="auto"/>
                            <w:left w:val="none" w:sz="0" w:space="0" w:color="auto"/>
                            <w:bottom w:val="none" w:sz="0" w:space="0" w:color="auto"/>
                            <w:right w:val="none" w:sz="0" w:space="0" w:color="auto"/>
                          </w:divBdr>
                        </w:div>
                        <w:div w:id="487017232">
                          <w:marLeft w:val="0"/>
                          <w:marRight w:val="0"/>
                          <w:marTop w:val="0"/>
                          <w:marBottom w:val="0"/>
                          <w:divBdr>
                            <w:top w:val="none" w:sz="0" w:space="0" w:color="auto"/>
                            <w:left w:val="none" w:sz="0" w:space="0" w:color="auto"/>
                            <w:bottom w:val="none" w:sz="0" w:space="0" w:color="auto"/>
                            <w:right w:val="none" w:sz="0" w:space="0" w:color="auto"/>
                          </w:divBdr>
                        </w:div>
                        <w:div w:id="531695364">
                          <w:marLeft w:val="0"/>
                          <w:marRight w:val="0"/>
                          <w:marTop w:val="0"/>
                          <w:marBottom w:val="0"/>
                          <w:divBdr>
                            <w:top w:val="none" w:sz="0" w:space="0" w:color="auto"/>
                            <w:left w:val="none" w:sz="0" w:space="0" w:color="auto"/>
                            <w:bottom w:val="none" w:sz="0" w:space="0" w:color="auto"/>
                            <w:right w:val="none" w:sz="0" w:space="0" w:color="auto"/>
                          </w:divBdr>
                        </w:div>
                        <w:div w:id="939263150">
                          <w:marLeft w:val="0"/>
                          <w:marRight w:val="0"/>
                          <w:marTop w:val="0"/>
                          <w:marBottom w:val="0"/>
                          <w:divBdr>
                            <w:top w:val="none" w:sz="0" w:space="0" w:color="auto"/>
                            <w:left w:val="none" w:sz="0" w:space="0" w:color="auto"/>
                            <w:bottom w:val="none" w:sz="0" w:space="0" w:color="auto"/>
                            <w:right w:val="none" w:sz="0" w:space="0" w:color="auto"/>
                          </w:divBdr>
                        </w:div>
                        <w:div w:id="1617327159">
                          <w:marLeft w:val="0"/>
                          <w:marRight w:val="0"/>
                          <w:marTop w:val="0"/>
                          <w:marBottom w:val="0"/>
                          <w:divBdr>
                            <w:top w:val="none" w:sz="0" w:space="0" w:color="auto"/>
                            <w:left w:val="none" w:sz="0" w:space="0" w:color="auto"/>
                            <w:bottom w:val="none" w:sz="0" w:space="0" w:color="auto"/>
                            <w:right w:val="none" w:sz="0" w:space="0" w:color="auto"/>
                          </w:divBdr>
                        </w:div>
                        <w:div w:id="1853688582">
                          <w:marLeft w:val="0"/>
                          <w:marRight w:val="0"/>
                          <w:marTop w:val="0"/>
                          <w:marBottom w:val="0"/>
                          <w:divBdr>
                            <w:top w:val="none" w:sz="0" w:space="0" w:color="auto"/>
                            <w:left w:val="none" w:sz="0" w:space="0" w:color="auto"/>
                            <w:bottom w:val="none" w:sz="0" w:space="0" w:color="auto"/>
                            <w:right w:val="none" w:sz="0" w:space="0" w:color="auto"/>
                          </w:divBdr>
                        </w:div>
                        <w:div w:id="2145853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1707120">
      <w:bodyDiv w:val="1"/>
      <w:marLeft w:val="0"/>
      <w:marRight w:val="0"/>
      <w:marTop w:val="0"/>
      <w:marBottom w:val="0"/>
      <w:divBdr>
        <w:top w:val="none" w:sz="0" w:space="0" w:color="auto"/>
        <w:left w:val="none" w:sz="0" w:space="0" w:color="auto"/>
        <w:bottom w:val="none" w:sz="0" w:space="0" w:color="auto"/>
        <w:right w:val="none" w:sz="0" w:space="0" w:color="auto"/>
      </w:divBdr>
    </w:div>
    <w:div w:id="342364397">
      <w:bodyDiv w:val="1"/>
      <w:marLeft w:val="0"/>
      <w:marRight w:val="0"/>
      <w:marTop w:val="0"/>
      <w:marBottom w:val="0"/>
      <w:divBdr>
        <w:top w:val="none" w:sz="0" w:space="0" w:color="auto"/>
        <w:left w:val="none" w:sz="0" w:space="0" w:color="auto"/>
        <w:bottom w:val="none" w:sz="0" w:space="0" w:color="auto"/>
        <w:right w:val="none" w:sz="0" w:space="0" w:color="auto"/>
      </w:divBdr>
    </w:div>
    <w:div w:id="343480379">
      <w:bodyDiv w:val="1"/>
      <w:marLeft w:val="0"/>
      <w:marRight w:val="0"/>
      <w:marTop w:val="0"/>
      <w:marBottom w:val="0"/>
      <w:divBdr>
        <w:top w:val="none" w:sz="0" w:space="0" w:color="auto"/>
        <w:left w:val="none" w:sz="0" w:space="0" w:color="auto"/>
        <w:bottom w:val="none" w:sz="0" w:space="0" w:color="auto"/>
        <w:right w:val="none" w:sz="0" w:space="0" w:color="auto"/>
      </w:divBdr>
      <w:divsChild>
        <w:div w:id="1539050077">
          <w:marLeft w:val="0"/>
          <w:marRight w:val="0"/>
          <w:marTop w:val="0"/>
          <w:marBottom w:val="0"/>
          <w:divBdr>
            <w:top w:val="none" w:sz="0" w:space="0" w:color="auto"/>
            <w:left w:val="none" w:sz="0" w:space="0" w:color="auto"/>
            <w:bottom w:val="none" w:sz="0" w:space="0" w:color="auto"/>
            <w:right w:val="none" w:sz="0" w:space="0" w:color="auto"/>
          </w:divBdr>
          <w:divsChild>
            <w:div w:id="1001011590">
              <w:marLeft w:val="0"/>
              <w:marRight w:val="0"/>
              <w:marTop w:val="0"/>
              <w:marBottom w:val="0"/>
              <w:divBdr>
                <w:top w:val="none" w:sz="0" w:space="0" w:color="auto"/>
                <w:left w:val="none" w:sz="0" w:space="0" w:color="auto"/>
                <w:bottom w:val="none" w:sz="0" w:space="0" w:color="auto"/>
                <w:right w:val="none" w:sz="0" w:space="0" w:color="auto"/>
              </w:divBdr>
              <w:divsChild>
                <w:div w:id="1159689226">
                  <w:marLeft w:val="0"/>
                  <w:marRight w:val="0"/>
                  <w:marTop w:val="0"/>
                  <w:marBottom w:val="0"/>
                  <w:divBdr>
                    <w:top w:val="none" w:sz="0" w:space="0" w:color="auto"/>
                    <w:left w:val="none" w:sz="0" w:space="0" w:color="auto"/>
                    <w:bottom w:val="none" w:sz="0" w:space="0" w:color="auto"/>
                    <w:right w:val="none" w:sz="0" w:space="0" w:color="auto"/>
                  </w:divBdr>
                  <w:divsChild>
                    <w:div w:id="1774520292">
                      <w:marLeft w:val="0"/>
                      <w:marRight w:val="0"/>
                      <w:marTop w:val="0"/>
                      <w:marBottom w:val="0"/>
                      <w:divBdr>
                        <w:top w:val="single" w:sz="4" w:space="1" w:color="C0C0C0"/>
                        <w:left w:val="single" w:sz="4" w:space="1" w:color="C0C0C0"/>
                        <w:bottom w:val="single" w:sz="4" w:space="1" w:color="C0C0C0"/>
                        <w:right w:val="single" w:sz="4" w:space="1" w:color="C0C0C0"/>
                      </w:divBdr>
                      <w:divsChild>
                        <w:div w:id="137960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5057154">
      <w:bodyDiv w:val="1"/>
      <w:marLeft w:val="0"/>
      <w:marRight w:val="0"/>
      <w:marTop w:val="0"/>
      <w:marBottom w:val="0"/>
      <w:divBdr>
        <w:top w:val="none" w:sz="0" w:space="0" w:color="auto"/>
        <w:left w:val="none" w:sz="0" w:space="0" w:color="auto"/>
        <w:bottom w:val="none" w:sz="0" w:space="0" w:color="auto"/>
        <w:right w:val="none" w:sz="0" w:space="0" w:color="auto"/>
      </w:divBdr>
    </w:div>
    <w:div w:id="346102008">
      <w:bodyDiv w:val="1"/>
      <w:marLeft w:val="0"/>
      <w:marRight w:val="0"/>
      <w:marTop w:val="0"/>
      <w:marBottom w:val="0"/>
      <w:divBdr>
        <w:top w:val="none" w:sz="0" w:space="0" w:color="auto"/>
        <w:left w:val="none" w:sz="0" w:space="0" w:color="auto"/>
        <w:bottom w:val="none" w:sz="0" w:space="0" w:color="auto"/>
        <w:right w:val="none" w:sz="0" w:space="0" w:color="auto"/>
      </w:divBdr>
      <w:divsChild>
        <w:div w:id="59330609">
          <w:marLeft w:val="0"/>
          <w:marRight w:val="0"/>
          <w:marTop w:val="0"/>
          <w:marBottom w:val="0"/>
          <w:divBdr>
            <w:top w:val="none" w:sz="0" w:space="0" w:color="auto"/>
            <w:left w:val="none" w:sz="0" w:space="0" w:color="auto"/>
            <w:bottom w:val="none" w:sz="0" w:space="0" w:color="auto"/>
            <w:right w:val="none" w:sz="0" w:space="0" w:color="auto"/>
          </w:divBdr>
          <w:divsChild>
            <w:div w:id="1462580431">
              <w:marLeft w:val="0"/>
              <w:marRight w:val="0"/>
              <w:marTop w:val="0"/>
              <w:marBottom w:val="0"/>
              <w:divBdr>
                <w:top w:val="none" w:sz="0" w:space="0" w:color="auto"/>
                <w:left w:val="none" w:sz="0" w:space="0" w:color="auto"/>
                <w:bottom w:val="none" w:sz="0" w:space="0" w:color="auto"/>
                <w:right w:val="none" w:sz="0" w:space="0" w:color="auto"/>
              </w:divBdr>
              <w:divsChild>
                <w:div w:id="1898587174">
                  <w:marLeft w:val="0"/>
                  <w:marRight w:val="0"/>
                  <w:marTop w:val="0"/>
                  <w:marBottom w:val="0"/>
                  <w:divBdr>
                    <w:top w:val="none" w:sz="0" w:space="0" w:color="auto"/>
                    <w:left w:val="none" w:sz="0" w:space="0" w:color="auto"/>
                    <w:bottom w:val="none" w:sz="0" w:space="0" w:color="auto"/>
                    <w:right w:val="none" w:sz="0" w:space="0" w:color="auto"/>
                  </w:divBdr>
                  <w:divsChild>
                    <w:div w:id="1785534188">
                      <w:marLeft w:val="0"/>
                      <w:marRight w:val="0"/>
                      <w:marTop w:val="0"/>
                      <w:marBottom w:val="0"/>
                      <w:divBdr>
                        <w:top w:val="none" w:sz="0" w:space="0" w:color="auto"/>
                        <w:left w:val="none" w:sz="0" w:space="0" w:color="auto"/>
                        <w:bottom w:val="none" w:sz="0" w:space="0" w:color="auto"/>
                        <w:right w:val="none" w:sz="0" w:space="0" w:color="auto"/>
                      </w:divBdr>
                      <w:divsChild>
                        <w:div w:id="1715960520">
                          <w:marLeft w:val="0"/>
                          <w:marRight w:val="0"/>
                          <w:marTop w:val="0"/>
                          <w:marBottom w:val="0"/>
                          <w:divBdr>
                            <w:top w:val="none" w:sz="0" w:space="0" w:color="auto"/>
                            <w:left w:val="none" w:sz="0" w:space="0" w:color="auto"/>
                            <w:bottom w:val="none" w:sz="0" w:space="0" w:color="auto"/>
                            <w:right w:val="none" w:sz="0" w:space="0" w:color="auto"/>
                          </w:divBdr>
                          <w:divsChild>
                            <w:div w:id="1769276435">
                              <w:marLeft w:val="0"/>
                              <w:marRight w:val="0"/>
                              <w:marTop w:val="0"/>
                              <w:marBottom w:val="0"/>
                              <w:divBdr>
                                <w:top w:val="none" w:sz="0" w:space="0" w:color="auto"/>
                                <w:left w:val="none" w:sz="0" w:space="0" w:color="auto"/>
                                <w:bottom w:val="none" w:sz="0" w:space="0" w:color="auto"/>
                                <w:right w:val="none" w:sz="0" w:space="0" w:color="auto"/>
                              </w:divBdr>
                              <w:divsChild>
                                <w:div w:id="53766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6371873">
      <w:bodyDiv w:val="1"/>
      <w:marLeft w:val="0"/>
      <w:marRight w:val="0"/>
      <w:marTop w:val="0"/>
      <w:marBottom w:val="0"/>
      <w:divBdr>
        <w:top w:val="none" w:sz="0" w:space="0" w:color="auto"/>
        <w:left w:val="none" w:sz="0" w:space="0" w:color="auto"/>
        <w:bottom w:val="none" w:sz="0" w:space="0" w:color="auto"/>
        <w:right w:val="none" w:sz="0" w:space="0" w:color="auto"/>
      </w:divBdr>
    </w:div>
    <w:div w:id="346489330">
      <w:bodyDiv w:val="1"/>
      <w:marLeft w:val="0"/>
      <w:marRight w:val="0"/>
      <w:marTop w:val="0"/>
      <w:marBottom w:val="0"/>
      <w:divBdr>
        <w:top w:val="none" w:sz="0" w:space="0" w:color="auto"/>
        <w:left w:val="none" w:sz="0" w:space="0" w:color="auto"/>
        <w:bottom w:val="none" w:sz="0" w:space="0" w:color="auto"/>
        <w:right w:val="none" w:sz="0" w:space="0" w:color="auto"/>
      </w:divBdr>
    </w:div>
    <w:div w:id="351808224">
      <w:bodyDiv w:val="1"/>
      <w:marLeft w:val="0"/>
      <w:marRight w:val="0"/>
      <w:marTop w:val="0"/>
      <w:marBottom w:val="0"/>
      <w:divBdr>
        <w:top w:val="none" w:sz="0" w:space="0" w:color="auto"/>
        <w:left w:val="none" w:sz="0" w:space="0" w:color="auto"/>
        <w:bottom w:val="none" w:sz="0" w:space="0" w:color="auto"/>
        <w:right w:val="none" w:sz="0" w:space="0" w:color="auto"/>
      </w:divBdr>
    </w:div>
    <w:div w:id="354038571">
      <w:bodyDiv w:val="1"/>
      <w:marLeft w:val="0"/>
      <w:marRight w:val="0"/>
      <w:marTop w:val="0"/>
      <w:marBottom w:val="0"/>
      <w:divBdr>
        <w:top w:val="none" w:sz="0" w:space="0" w:color="auto"/>
        <w:left w:val="none" w:sz="0" w:space="0" w:color="auto"/>
        <w:bottom w:val="none" w:sz="0" w:space="0" w:color="auto"/>
        <w:right w:val="none" w:sz="0" w:space="0" w:color="auto"/>
      </w:divBdr>
    </w:div>
    <w:div w:id="356274445">
      <w:bodyDiv w:val="1"/>
      <w:marLeft w:val="0"/>
      <w:marRight w:val="0"/>
      <w:marTop w:val="0"/>
      <w:marBottom w:val="0"/>
      <w:divBdr>
        <w:top w:val="none" w:sz="0" w:space="0" w:color="auto"/>
        <w:left w:val="none" w:sz="0" w:space="0" w:color="auto"/>
        <w:bottom w:val="none" w:sz="0" w:space="0" w:color="auto"/>
        <w:right w:val="none" w:sz="0" w:space="0" w:color="auto"/>
      </w:divBdr>
      <w:divsChild>
        <w:div w:id="1353532224">
          <w:marLeft w:val="0"/>
          <w:marRight w:val="0"/>
          <w:marTop w:val="0"/>
          <w:marBottom w:val="0"/>
          <w:divBdr>
            <w:top w:val="none" w:sz="0" w:space="0" w:color="auto"/>
            <w:left w:val="none" w:sz="0" w:space="0" w:color="auto"/>
            <w:bottom w:val="none" w:sz="0" w:space="0" w:color="auto"/>
            <w:right w:val="none" w:sz="0" w:space="0" w:color="auto"/>
          </w:divBdr>
        </w:div>
      </w:divsChild>
    </w:div>
    <w:div w:id="356740422">
      <w:bodyDiv w:val="1"/>
      <w:marLeft w:val="0"/>
      <w:marRight w:val="0"/>
      <w:marTop w:val="0"/>
      <w:marBottom w:val="0"/>
      <w:divBdr>
        <w:top w:val="none" w:sz="0" w:space="0" w:color="auto"/>
        <w:left w:val="none" w:sz="0" w:space="0" w:color="auto"/>
        <w:bottom w:val="none" w:sz="0" w:space="0" w:color="auto"/>
        <w:right w:val="none" w:sz="0" w:space="0" w:color="auto"/>
      </w:divBdr>
      <w:divsChild>
        <w:div w:id="101728353">
          <w:marLeft w:val="0"/>
          <w:marRight w:val="0"/>
          <w:marTop w:val="0"/>
          <w:marBottom w:val="0"/>
          <w:divBdr>
            <w:top w:val="none" w:sz="0" w:space="0" w:color="auto"/>
            <w:left w:val="none" w:sz="0" w:space="0" w:color="auto"/>
            <w:bottom w:val="none" w:sz="0" w:space="0" w:color="auto"/>
            <w:right w:val="none" w:sz="0" w:space="0" w:color="auto"/>
          </w:divBdr>
        </w:div>
        <w:div w:id="330833234">
          <w:marLeft w:val="0"/>
          <w:marRight w:val="0"/>
          <w:marTop w:val="0"/>
          <w:marBottom w:val="0"/>
          <w:divBdr>
            <w:top w:val="none" w:sz="0" w:space="0" w:color="auto"/>
            <w:left w:val="none" w:sz="0" w:space="0" w:color="auto"/>
            <w:bottom w:val="none" w:sz="0" w:space="0" w:color="auto"/>
            <w:right w:val="none" w:sz="0" w:space="0" w:color="auto"/>
          </w:divBdr>
        </w:div>
        <w:div w:id="442728194">
          <w:marLeft w:val="0"/>
          <w:marRight w:val="0"/>
          <w:marTop w:val="0"/>
          <w:marBottom w:val="0"/>
          <w:divBdr>
            <w:top w:val="none" w:sz="0" w:space="0" w:color="auto"/>
            <w:left w:val="none" w:sz="0" w:space="0" w:color="auto"/>
            <w:bottom w:val="none" w:sz="0" w:space="0" w:color="auto"/>
            <w:right w:val="none" w:sz="0" w:space="0" w:color="auto"/>
          </w:divBdr>
        </w:div>
        <w:div w:id="493499493">
          <w:marLeft w:val="0"/>
          <w:marRight w:val="0"/>
          <w:marTop w:val="0"/>
          <w:marBottom w:val="0"/>
          <w:divBdr>
            <w:top w:val="none" w:sz="0" w:space="0" w:color="auto"/>
            <w:left w:val="none" w:sz="0" w:space="0" w:color="auto"/>
            <w:bottom w:val="none" w:sz="0" w:space="0" w:color="auto"/>
            <w:right w:val="none" w:sz="0" w:space="0" w:color="auto"/>
          </w:divBdr>
        </w:div>
        <w:div w:id="747993513">
          <w:marLeft w:val="0"/>
          <w:marRight w:val="0"/>
          <w:marTop w:val="0"/>
          <w:marBottom w:val="0"/>
          <w:divBdr>
            <w:top w:val="none" w:sz="0" w:space="0" w:color="auto"/>
            <w:left w:val="none" w:sz="0" w:space="0" w:color="auto"/>
            <w:bottom w:val="none" w:sz="0" w:space="0" w:color="auto"/>
            <w:right w:val="none" w:sz="0" w:space="0" w:color="auto"/>
          </w:divBdr>
        </w:div>
        <w:div w:id="840314652">
          <w:marLeft w:val="0"/>
          <w:marRight w:val="0"/>
          <w:marTop w:val="0"/>
          <w:marBottom w:val="0"/>
          <w:divBdr>
            <w:top w:val="none" w:sz="0" w:space="0" w:color="auto"/>
            <w:left w:val="none" w:sz="0" w:space="0" w:color="auto"/>
            <w:bottom w:val="none" w:sz="0" w:space="0" w:color="auto"/>
            <w:right w:val="none" w:sz="0" w:space="0" w:color="auto"/>
          </w:divBdr>
        </w:div>
        <w:div w:id="908540967">
          <w:marLeft w:val="0"/>
          <w:marRight w:val="0"/>
          <w:marTop w:val="0"/>
          <w:marBottom w:val="0"/>
          <w:divBdr>
            <w:top w:val="none" w:sz="0" w:space="0" w:color="auto"/>
            <w:left w:val="none" w:sz="0" w:space="0" w:color="auto"/>
            <w:bottom w:val="none" w:sz="0" w:space="0" w:color="auto"/>
            <w:right w:val="none" w:sz="0" w:space="0" w:color="auto"/>
          </w:divBdr>
        </w:div>
        <w:div w:id="1006516405">
          <w:marLeft w:val="0"/>
          <w:marRight w:val="0"/>
          <w:marTop w:val="0"/>
          <w:marBottom w:val="0"/>
          <w:divBdr>
            <w:top w:val="none" w:sz="0" w:space="0" w:color="auto"/>
            <w:left w:val="none" w:sz="0" w:space="0" w:color="auto"/>
            <w:bottom w:val="none" w:sz="0" w:space="0" w:color="auto"/>
            <w:right w:val="none" w:sz="0" w:space="0" w:color="auto"/>
          </w:divBdr>
        </w:div>
        <w:div w:id="1034232004">
          <w:marLeft w:val="0"/>
          <w:marRight w:val="0"/>
          <w:marTop w:val="0"/>
          <w:marBottom w:val="0"/>
          <w:divBdr>
            <w:top w:val="none" w:sz="0" w:space="0" w:color="auto"/>
            <w:left w:val="none" w:sz="0" w:space="0" w:color="auto"/>
            <w:bottom w:val="none" w:sz="0" w:space="0" w:color="auto"/>
            <w:right w:val="none" w:sz="0" w:space="0" w:color="auto"/>
          </w:divBdr>
        </w:div>
        <w:div w:id="1091701409">
          <w:marLeft w:val="0"/>
          <w:marRight w:val="0"/>
          <w:marTop w:val="0"/>
          <w:marBottom w:val="0"/>
          <w:divBdr>
            <w:top w:val="none" w:sz="0" w:space="0" w:color="auto"/>
            <w:left w:val="none" w:sz="0" w:space="0" w:color="auto"/>
            <w:bottom w:val="none" w:sz="0" w:space="0" w:color="auto"/>
            <w:right w:val="none" w:sz="0" w:space="0" w:color="auto"/>
          </w:divBdr>
        </w:div>
        <w:div w:id="1264998984">
          <w:marLeft w:val="0"/>
          <w:marRight w:val="0"/>
          <w:marTop w:val="0"/>
          <w:marBottom w:val="0"/>
          <w:divBdr>
            <w:top w:val="none" w:sz="0" w:space="0" w:color="auto"/>
            <w:left w:val="none" w:sz="0" w:space="0" w:color="auto"/>
            <w:bottom w:val="none" w:sz="0" w:space="0" w:color="auto"/>
            <w:right w:val="none" w:sz="0" w:space="0" w:color="auto"/>
          </w:divBdr>
        </w:div>
        <w:div w:id="1275986736">
          <w:marLeft w:val="0"/>
          <w:marRight w:val="0"/>
          <w:marTop w:val="0"/>
          <w:marBottom w:val="0"/>
          <w:divBdr>
            <w:top w:val="none" w:sz="0" w:space="0" w:color="auto"/>
            <w:left w:val="none" w:sz="0" w:space="0" w:color="auto"/>
            <w:bottom w:val="none" w:sz="0" w:space="0" w:color="auto"/>
            <w:right w:val="none" w:sz="0" w:space="0" w:color="auto"/>
          </w:divBdr>
        </w:div>
        <w:div w:id="1334911406">
          <w:marLeft w:val="0"/>
          <w:marRight w:val="0"/>
          <w:marTop w:val="0"/>
          <w:marBottom w:val="0"/>
          <w:divBdr>
            <w:top w:val="none" w:sz="0" w:space="0" w:color="auto"/>
            <w:left w:val="none" w:sz="0" w:space="0" w:color="auto"/>
            <w:bottom w:val="none" w:sz="0" w:space="0" w:color="auto"/>
            <w:right w:val="none" w:sz="0" w:space="0" w:color="auto"/>
          </w:divBdr>
        </w:div>
        <w:div w:id="1404183627">
          <w:marLeft w:val="0"/>
          <w:marRight w:val="0"/>
          <w:marTop w:val="0"/>
          <w:marBottom w:val="0"/>
          <w:divBdr>
            <w:top w:val="none" w:sz="0" w:space="0" w:color="auto"/>
            <w:left w:val="none" w:sz="0" w:space="0" w:color="auto"/>
            <w:bottom w:val="none" w:sz="0" w:space="0" w:color="auto"/>
            <w:right w:val="none" w:sz="0" w:space="0" w:color="auto"/>
          </w:divBdr>
        </w:div>
        <w:div w:id="1440178939">
          <w:marLeft w:val="0"/>
          <w:marRight w:val="0"/>
          <w:marTop w:val="0"/>
          <w:marBottom w:val="0"/>
          <w:divBdr>
            <w:top w:val="none" w:sz="0" w:space="0" w:color="auto"/>
            <w:left w:val="none" w:sz="0" w:space="0" w:color="auto"/>
            <w:bottom w:val="none" w:sz="0" w:space="0" w:color="auto"/>
            <w:right w:val="none" w:sz="0" w:space="0" w:color="auto"/>
          </w:divBdr>
        </w:div>
        <w:div w:id="1750423266">
          <w:marLeft w:val="0"/>
          <w:marRight w:val="0"/>
          <w:marTop w:val="0"/>
          <w:marBottom w:val="0"/>
          <w:divBdr>
            <w:top w:val="none" w:sz="0" w:space="0" w:color="auto"/>
            <w:left w:val="none" w:sz="0" w:space="0" w:color="auto"/>
            <w:bottom w:val="none" w:sz="0" w:space="0" w:color="auto"/>
            <w:right w:val="none" w:sz="0" w:space="0" w:color="auto"/>
          </w:divBdr>
        </w:div>
        <w:div w:id="1761877296">
          <w:marLeft w:val="0"/>
          <w:marRight w:val="0"/>
          <w:marTop w:val="0"/>
          <w:marBottom w:val="0"/>
          <w:divBdr>
            <w:top w:val="none" w:sz="0" w:space="0" w:color="auto"/>
            <w:left w:val="none" w:sz="0" w:space="0" w:color="auto"/>
            <w:bottom w:val="none" w:sz="0" w:space="0" w:color="auto"/>
            <w:right w:val="none" w:sz="0" w:space="0" w:color="auto"/>
          </w:divBdr>
        </w:div>
        <w:div w:id="2010255629">
          <w:marLeft w:val="0"/>
          <w:marRight w:val="0"/>
          <w:marTop w:val="0"/>
          <w:marBottom w:val="0"/>
          <w:divBdr>
            <w:top w:val="none" w:sz="0" w:space="0" w:color="auto"/>
            <w:left w:val="none" w:sz="0" w:space="0" w:color="auto"/>
            <w:bottom w:val="none" w:sz="0" w:space="0" w:color="auto"/>
            <w:right w:val="none" w:sz="0" w:space="0" w:color="auto"/>
          </w:divBdr>
        </w:div>
        <w:div w:id="2012100180">
          <w:marLeft w:val="0"/>
          <w:marRight w:val="0"/>
          <w:marTop w:val="0"/>
          <w:marBottom w:val="0"/>
          <w:divBdr>
            <w:top w:val="none" w:sz="0" w:space="0" w:color="auto"/>
            <w:left w:val="none" w:sz="0" w:space="0" w:color="auto"/>
            <w:bottom w:val="none" w:sz="0" w:space="0" w:color="auto"/>
            <w:right w:val="none" w:sz="0" w:space="0" w:color="auto"/>
          </w:divBdr>
        </w:div>
        <w:div w:id="2013952002">
          <w:marLeft w:val="0"/>
          <w:marRight w:val="0"/>
          <w:marTop w:val="0"/>
          <w:marBottom w:val="0"/>
          <w:divBdr>
            <w:top w:val="none" w:sz="0" w:space="0" w:color="auto"/>
            <w:left w:val="none" w:sz="0" w:space="0" w:color="auto"/>
            <w:bottom w:val="none" w:sz="0" w:space="0" w:color="auto"/>
            <w:right w:val="none" w:sz="0" w:space="0" w:color="auto"/>
          </w:divBdr>
        </w:div>
      </w:divsChild>
    </w:div>
    <w:div w:id="357391394">
      <w:bodyDiv w:val="1"/>
      <w:marLeft w:val="0"/>
      <w:marRight w:val="0"/>
      <w:marTop w:val="0"/>
      <w:marBottom w:val="0"/>
      <w:divBdr>
        <w:top w:val="none" w:sz="0" w:space="0" w:color="auto"/>
        <w:left w:val="none" w:sz="0" w:space="0" w:color="auto"/>
        <w:bottom w:val="none" w:sz="0" w:space="0" w:color="auto"/>
        <w:right w:val="none" w:sz="0" w:space="0" w:color="auto"/>
      </w:divBdr>
    </w:div>
    <w:div w:id="357436829">
      <w:bodyDiv w:val="1"/>
      <w:marLeft w:val="0"/>
      <w:marRight w:val="0"/>
      <w:marTop w:val="0"/>
      <w:marBottom w:val="0"/>
      <w:divBdr>
        <w:top w:val="none" w:sz="0" w:space="0" w:color="auto"/>
        <w:left w:val="none" w:sz="0" w:space="0" w:color="auto"/>
        <w:bottom w:val="none" w:sz="0" w:space="0" w:color="auto"/>
        <w:right w:val="none" w:sz="0" w:space="0" w:color="auto"/>
      </w:divBdr>
    </w:div>
    <w:div w:id="358362598">
      <w:bodyDiv w:val="1"/>
      <w:marLeft w:val="0"/>
      <w:marRight w:val="0"/>
      <w:marTop w:val="0"/>
      <w:marBottom w:val="0"/>
      <w:divBdr>
        <w:top w:val="none" w:sz="0" w:space="0" w:color="auto"/>
        <w:left w:val="none" w:sz="0" w:space="0" w:color="auto"/>
        <w:bottom w:val="none" w:sz="0" w:space="0" w:color="auto"/>
        <w:right w:val="none" w:sz="0" w:space="0" w:color="auto"/>
      </w:divBdr>
      <w:divsChild>
        <w:div w:id="1441611661">
          <w:marLeft w:val="0"/>
          <w:marRight w:val="0"/>
          <w:marTop w:val="0"/>
          <w:marBottom w:val="0"/>
          <w:divBdr>
            <w:top w:val="none" w:sz="0" w:space="0" w:color="auto"/>
            <w:left w:val="none" w:sz="0" w:space="0" w:color="auto"/>
            <w:bottom w:val="none" w:sz="0" w:space="0" w:color="auto"/>
            <w:right w:val="none" w:sz="0" w:space="0" w:color="auto"/>
          </w:divBdr>
          <w:divsChild>
            <w:div w:id="847791412">
              <w:marLeft w:val="0"/>
              <w:marRight w:val="0"/>
              <w:marTop w:val="0"/>
              <w:marBottom w:val="0"/>
              <w:divBdr>
                <w:top w:val="none" w:sz="0" w:space="0" w:color="auto"/>
                <w:left w:val="none" w:sz="0" w:space="0" w:color="auto"/>
                <w:bottom w:val="none" w:sz="0" w:space="0" w:color="auto"/>
                <w:right w:val="none" w:sz="0" w:space="0" w:color="auto"/>
              </w:divBdr>
              <w:divsChild>
                <w:div w:id="1843158250">
                  <w:marLeft w:val="0"/>
                  <w:marRight w:val="0"/>
                  <w:marTop w:val="0"/>
                  <w:marBottom w:val="0"/>
                  <w:divBdr>
                    <w:top w:val="none" w:sz="0" w:space="0" w:color="auto"/>
                    <w:left w:val="none" w:sz="0" w:space="0" w:color="auto"/>
                    <w:bottom w:val="none" w:sz="0" w:space="0" w:color="auto"/>
                    <w:right w:val="none" w:sz="0" w:space="0" w:color="auto"/>
                  </w:divBdr>
                  <w:divsChild>
                    <w:div w:id="181089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243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086161">
      <w:bodyDiv w:val="1"/>
      <w:marLeft w:val="0"/>
      <w:marRight w:val="0"/>
      <w:marTop w:val="0"/>
      <w:marBottom w:val="0"/>
      <w:divBdr>
        <w:top w:val="none" w:sz="0" w:space="0" w:color="auto"/>
        <w:left w:val="none" w:sz="0" w:space="0" w:color="auto"/>
        <w:bottom w:val="none" w:sz="0" w:space="0" w:color="auto"/>
        <w:right w:val="none" w:sz="0" w:space="0" w:color="auto"/>
      </w:divBdr>
      <w:divsChild>
        <w:div w:id="524247084">
          <w:marLeft w:val="0"/>
          <w:marRight w:val="0"/>
          <w:marTop w:val="0"/>
          <w:marBottom w:val="0"/>
          <w:divBdr>
            <w:top w:val="none" w:sz="0" w:space="0" w:color="auto"/>
            <w:left w:val="none" w:sz="0" w:space="0" w:color="auto"/>
            <w:bottom w:val="none" w:sz="0" w:space="0" w:color="auto"/>
            <w:right w:val="none" w:sz="0" w:space="0" w:color="auto"/>
          </w:divBdr>
          <w:divsChild>
            <w:div w:id="1528758573">
              <w:marLeft w:val="0"/>
              <w:marRight w:val="0"/>
              <w:marTop w:val="0"/>
              <w:marBottom w:val="0"/>
              <w:divBdr>
                <w:top w:val="none" w:sz="0" w:space="0" w:color="auto"/>
                <w:left w:val="none" w:sz="0" w:space="0" w:color="auto"/>
                <w:bottom w:val="none" w:sz="0" w:space="0" w:color="auto"/>
                <w:right w:val="none" w:sz="0" w:space="0" w:color="auto"/>
              </w:divBdr>
              <w:divsChild>
                <w:div w:id="129052771">
                  <w:marLeft w:val="0"/>
                  <w:marRight w:val="0"/>
                  <w:marTop w:val="0"/>
                  <w:marBottom w:val="0"/>
                  <w:divBdr>
                    <w:top w:val="none" w:sz="0" w:space="0" w:color="auto"/>
                    <w:left w:val="none" w:sz="0" w:space="0" w:color="auto"/>
                    <w:bottom w:val="none" w:sz="0" w:space="0" w:color="auto"/>
                    <w:right w:val="none" w:sz="0" w:space="0" w:color="auto"/>
                  </w:divBdr>
                  <w:divsChild>
                    <w:div w:id="1447700159">
                      <w:marLeft w:val="0"/>
                      <w:marRight w:val="0"/>
                      <w:marTop w:val="0"/>
                      <w:marBottom w:val="0"/>
                      <w:divBdr>
                        <w:top w:val="none" w:sz="0" w:space="0" w:color="auto"/>
                        <w:left w:val="none" w:sz="0" w:space="0" w:color="auto"/>
                        <w:bottom w:val="none" w:sz="0" w:space="0" w:color="auto"/>
                        <w:right w:val="none" w:sz="0" w:space="0" w:color="auto"/>
                      </w:divBdr>
                      <w:divsChild>
                        <w:div w:id="546530806">
                          <w:marLeft w:val="0"/>
                          <w:marRight w:val="0"/>
                          <w:marTop w:val="0"/>
                          <w:marBottom w:val="0"/>
                          <w:divBdr>
                            <w:top w:val="none" w:sz="0" w:space="0" w:color="auto"/>
                            <w:left w:val="none" w:sz="0" w:space="0" w:color="auto"/>
                            <w:bottom w:val="none" w:sz="0" w:space="0" w:color="auto"/>
                            <w:right w:val="none" w:sz="0" w:space="0" w:color="auto"/>
                          </w:divBdr>
                        </w:div>
                        <w:div w:id="921332009">
                          <w:marLeft w:val="0"/>
                          <w:marRight w:val="0"/>
                          <w:marTop w:val="0"/>
                          <w:marBottom w:val="0"/>
                          <w:divBdr>
                            <w:top w:val="none" w:sz="0" w:space="0" w:color="auto"/>
                            <w:left w:val="none" w:sz="0" w:space="0" w:color="auto"/>
                            <w:bottom w:val="none" w:sz="0" w:space="0" w:color="auto"/>
                            <w:right w:val="none" w:sz="0" w:space="0" w:color="auto"/>
                          </w:divBdr>
                        </w:div>
                        <w:div w:id="1129322099">
                          <w:marLeft w:val="0"/>
                          <w:marRight w:val="0"/>
                          <w:marTop w:val="0"/>
                          <w:marBottom w:val="0"/>
                          <w:divBdr>
                            <w:top w:val="none" w:sz="0" w:space="0" w:color="auto"/>
                            <w:left w:val="none" w:sz="0" w:space="0" w:color="auto"/>
                            <w:bottom w:val="none" w:sz="0" w:space="0" w:color="auto"/>
                            <w:right w:val="none" w:sz="0" w:space="0" w:color="auto"/>
                          </w:divBdr>
                        </w:div>
                        <w:div w:id="2102603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9550642">
      <w:bodyDiv w:val="1"/>
      <w:marLeft w:val="0"/>
      <w:marRight w:val="0"/>
      <w:marTop w:val="0"/>
      <w:marBottom w:val="0"/>
      <w:divBdr>
        <w:top w:val="none" w:sz="0" w:space="0" w:color="auto"/>
        <w:left w:val="none" w:sz="0" w:space="0" w:color="auto"/>
        <w:bottom w:val="none" w:sz="0" w:space="0" w:color="auto"/>
        <w:right w:val="none" w:sz="0" w:space="0" w:color="auto"/>
      </w:divBdr>
      <w:divsChild>
        <w:div w:id="165556508">
          <w:marLeft w:val="0"/>
          <w:marRight w:val="0"/>
          <w:marTop w:val="0"/>
          <w:marBottom w:val="0"/>
          <w:divBdr>
            <w:top w:val="none" w:sz="0" w:space="0" w:color="auto"/>
            <w:left w:val="none" w:sz="0" w:space="0" w:color="auto"/>
            <w:bottom w:val="none" w:sz="0" w:space="0" w:color="auto"/>
            <w:right w:val="none" w:sz="0" w:space="0" w:color="auto"/>
          </w:divBdr>
          <w:divsChild>
            <w:div w:id="806512891">
              <w:marLeft w:val="0"/>
              <w:marRight w:val="0"/>
              <w:marTop w:val="0"/>
              <w:marBottom w:val="0"/>
              <w:divBdr>
                <w:top w:val="none" w:sz="0" w:space="0" w:color="auto"/>
                <w:left w:val="none" w:sz="0" w:space="0" w:color="auto"/>
                <w:bottom w:val="none" w:sz="0" w:space="0" w:color="auto"/>
                <w:right w:val="none" w:sz="0" w:space="0" w:color="auto"/>
              </w:divBdr>
              <w:divsChild>
                <w:div w:id="140342955">
                  <w:marLeft w:val="0"/>
                  <w:marRight w:val="0"/>
                  <w:marTop w:val="0"/>
                  <w:marBottom w:val="0"/>
                  <w:divBdr>
                    <w:top w:val="none" w:sz="0" w:space="0" w:color="auto"/>
                    <w:left w:val="none" w:sz="0" w:space="0" w:color="auto"/>
                    <w:bottom w:val="none" w:sz="0" w:space="0" w:color="auto"/>
                    <w:right w:val="none" w:sz="0" w:space="0" w:color="auto"/>
                  </w:divBdr>
                  <w:divsChild>
                    <w:div w:id="865101678">
                      <w:marLeft w:val="0"/>
                      <w:marRight w:val="0"/>
                      <w:marTop w:val="0"/>
                      <w:marBottom w:val="0"/>
                      <w:divBdr>
                        <w:top w:val="none" w:sz="0" w:space="0" w:color="auto"/>
                        <w:left w:val="none" w:sz="0" w:space="0" w:color="auto"/>
                        <w:bottom w:val="none" w:sz="0" w:space="0" w:color="auto"/>
                        <w:right w:val="none" w:sz="0" w:space="0" w:color="auto"/>
                      </w:divBdr>
                      <w:divsChild>
                        <w:div w:id="73404836">
                          <w:marLeft w:val="0"/>
                          <w:marRight w:val="0"/>
                          <w:marTop w:val="0"/>
                          <w:marBottom w:val="0"/>
                          <w:divBdr>
                            <w:top w:val="none" w:sz="0" w:space="0" w:color="auto"/>
                            <w:left w:val="none" w:sz="0" w:space="0" w:color="auto"/>
                            <w:bottom w:val="none" w:sz="0" w:space="0" w:color="auto"/>
                            <w:right w:val="none" w:sz="0" w:space="0" w:color="auto"/>
                          </w:divBdr>
                        </w:div>
                        <w:div w:id="116461001">
                          <w:marLeft w:val="0"/>
                          <w:marRight w:val="0"/>
                          <w:marTop w:val="0"/>
                          <w:marBottom w:val="0"/>
                          <w:divBdr>
                            <w:top w:val="none" w:sz="0" w:space="0" w:color="auto"/>
                            <w:left w:val="none" w:sz="0" w:space="0" w:color="auto"/>
                            <w:bottom w:val="none" w:sz="0" w:space="0" w:color="auto"/>
                            <w:right w:val="none" w:sz="0" w:space="0" w:color="auto"/>
                          </w:divBdr>
                        </w:div>
                        <w:div w:id="346562020">
                          <w:marLeft w:val="0"/>
                          <w:marRight w:val="0"/>
                          <w:marTop w:val="0"/>
                          <w:marBottom w:val="0"/>
                          <w:divBdr>
                            <w:top w:val="none" w:sz="0" w:space="0" w:color="auto"/>
                            <w:left w:val="none" w:sz="0" w:space="0" w:color="auto"/>
                            <w:bottom w:val="none" w:sz="0" w:space="0" w:color="auto"/>
                            <w:right w:val="none" w:sz="0" w:space="0" w:color="auto"/>
                          </w:divBdr>
                        </w:div>
                        <w:div w:id="818228142">
                          <w:marLeft w:val="0"/>
                          <w:marRight w:val="0"/>
                          <w:marTop w:val="0"/>
                          <w:marBottom w:val="0"/>
                          <w:divBdr>
                            <w:top w:val="none" w:sz="0" w:space="0" w:color="auto"/>
                            <w:left w:val="none" w:sz="0" w:space="0" w:color="auto"/>
                            <w:bottom w:val="none" w:sz="0" w:space="0" w:color="auto"/>
                            <w:right w:val="none" w:sz="0" w:space="0" w:color="auto"/>
                          </w:divBdr>
                        </w:div>
                        <w:div w:id="848059928">
                          <w:marLeft w:val="0"/>
                          <w:marRight w:val="0"/>
                          <w:marTop w:val="0"/>
                          <w:marBottom w:val="0"/>
                          <w:divBdr>
                            <w:top w:val="none" w:sz="0" w:space="0" w:color="auto"/>
                            <w:left w:val="none" w:sz="0" w:space="0" w:color="auto"/>
                            <w:bottom w:val="none" w:sz="0" w:space="0" w:color="auto"/>
                            <w:right w:val="none" w:sz="0" w:space="0" w:color="auto"/>
                          </w:divBdr>
                        </w:div>
                        <w:div w:id="876088610">
                          <w:marLeft w:val="0"/>
                          <w:marRight w:val="0"/>
                          <w:marTop w:val="0"/>
                          <w:marBottom w:val="0"/>
                          <w:divBdr>
                            <w:top w:val="none" w:sz="0" w:space="0" w:color="auto"/>
                            <w:left w:val="none" w:sz="0" w:space="0" w:color="auto"/>
                            <w:bottom w:val="none" w:sz="0" w:space="0" w:color="auto"/>
                            <w:right w:val="none" w:sz="0" w:space="0" w:color="auto"/>
                          </w:divBdr>
                        </w:div>
                        <w:div w:id="1202521329">
                          <w:marLeft w:val="0"/>
                          <w:marRight w:val="0"/>
                          <w:marTop w:val="0"/>
                          <w:marBottom w:val="0"/>
                          <w:divBdr>
                            <w:top w:val="none" w:sz="0" w:space="0" w:color="auto"/>
                            <w:left w:val="none" w:sz="0" w:space="0" w:color="auto"/>
                            <w:bottom w:val="none" w:sz="0" w:space="0" w:color="auto"/>
                            <w:right w:val="none" w:sz="0" w:space="0" w:color="auto"/>
                          </w:divBdr>
                        </w:div>
                        <w:div w:id="1405448758">
                          <w:marLeft w:val="0"/>
                          <w:marRight w:val="0"/>
                          <w:marTop w:val="0"/>
                          <w:marBottom w:val="0"/>
                          <w:divBdr>
                            <w:top w:val="none" w:sz="0" w:space="0" w:color="auto"/>
                            <w:left w:val="none" w:sz="0" w:space="0" w:color="auto"/>
                            <w:bottom w:val="none" w:sz="0" w:space="0" w:color="auto"/>
                            <w:right w:val="none" w:sz="0" w:space="0" w:color="auto"/>
                          </w:divBdr>
                        </w:div>
                        <w:div w:id="1458798457">
                          <w:marLeft w:val="0"/>
                          <w:marRight w:val="0"/>
                          <w:marTop w:val="0"/>
                          <w:marBottom w:val="0"/>
                          <w:divBdr>
                            <w:top w:val="none" w:sz="0" w:space="0" w:color="auto"/>
                            <w:left w:val="none" w:sz="0" w:space="0" w:color="auto"/>
                            <w:bottom w:val="none" w:sz="0" w:space="0" w:color="auto"/>
                            <w:right w:val="none" w:sz="0" w:space="0" w:color="auto"/>
                          </w:divBdr>
                        </w:div>
                        <w:div w:id="1488091117">
                          <w:marLeft w:val="0"/>
                          <w:marRight w:val="0"/>
                          <w:marTop w:val="0"/>
                          <w:marBottom w:val="0"/>
                          <w:divBdr>
                            <w:top w:val="none" w:sz="0" w:space="0" w:color="auto"/>
                            <w:left w:val="none" w:sz="0" w:space="0" w:color="auto"/>
                            <w:bottom w:val="none" w:sz="0" w:space="0" w:color="auto"/>
                            <w:right w:val="none" w:sz="0" w:space="0" w:color="auto"/>
                          </w:divBdr>
                        </w:div>
                        <w:div w:id="1488208445">
                          <w:marLeft w:val="0"/>
                          <w:marRight w:val="0"/>
                          <w:marTop w:val="0"/>
                          <w:marBottom w:val="0"/>
                          <w:divBdr>
                            <w:top w:val="none" w:sz="0" w:space="0" w:color="auto"/>
                            <w:left w:val="none" w:sz="0" w:space="0" w:color="auto"/>
                            <w:bottom w:val="none" w:sz="0" w:space="0" w:color="auto"/>
                            <w:right w:val="none" w:sz="0" w:space="0" w:color="auto"/>
                          </w:divBdr>
                        </w:div>
                        <w:div w:id="1676029713">
                          <w:marLeft w:val="0"/>
                          <w:marRight w:val="0"/>
                          <w:marTop w:val="0"/>
                          <w:marBottom w:val="0"/>
                          <w:divBdr>
                            <w:top w:val="none" w:sz="0" w:space="0" w:color="auto"/>
                            <w:left w:val="none" w:sz="0" w:space="0" w:color="auto"/>
                            <w:bottom w:val="none" w:sz="0" w:space="0" w:color="auto"/>
                            <w:right w:val="none" w:sz="0" w:space="0" w:color="auto"/>
                          </w:divBdr>
                        </w:div>
                        <w:div w:id="1864056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0518108">
      <w:bodyDiv w:val="1"/>
      <w:marLeft w:val="0"/>
      <w:marRight w:val="0"/>
      <w:marTop w:val="0"/>
      <w:marBottom w:val="0"/>
      <w:divBdr>
        <w:top w:val="none" w:sz="0" w:space="0" w:color="auto"/>
        <w:left w:val="none" w:sz="0" w:space="0" w:color="auto"/>
        <w:bottom w:val="none" w:sz="0" w:space="0" w:color="auto"/>
        <w:right w:val="none" w:sz="0" w:space="0" w:color="auto"/>
      </w:divBdr>
      <w:divsChild>
        <w:div w:id="690034440">
          <w:marLeft w:val="0"/>
          <w:marRight w:val="0"/>
          <w:marTop w:val="0"/>
          <w:marBottom w:val="0"/>
          <w:divBdr>
            <w:top w:val="none" w:sz="0" w:space="0" w:color="auto"/>
            <w:left w:val="none" w:sz="0" w:space="0" w:color="auto"/>
            <w:bottom w:val="none" w:sz="0" w:space="0" w:color="auto"/>
            <w:right w:val="none" w:sz="0" w:space="0" w:color="auto"/>
          </w:divBdr>
          <w:divsChild>
            <w:div w:id="1193418768">
              <w:marLeft w:val="0"/>
              <w:marRight w:val="0"/>
              <w:marTop w:val="0"/>
              <w:marBottom w:val="0"/>
              <w:divBdr>
                <w:top w:val="none" w:sz="0" w:space="0" w:color="auto"/>
                <w:left w:val="none" w:sz="0" w:space="0" w:color="auto"/>
                <w:bottom w:val="none" w:sz="0" w:space="0" w:color="auto"/>
                <w:right w:val="none" w:sz="0" w:space="0" w:color="auto"/>
              </w:divBdr>
              <w:divsChild>
                <w:div w:id="1639528320">
                  <w:marLeft w:val="0"/>
                  <w:marRight w:val="0"/>
                  <w:marTop w:val="0"/>
                  <w:marBottom w:val="0"/>
                  <w:divBdr>
                    <w:top w:val="none" w:sz="0" w:space="0" w:color="auto"/>
                    <w:left w:val="none" w:sz="0" w:space="0" w:color="auto"/>
                    <w:bottom w:val="none" w:sz="0" w:space="0" w:color="auto"/>
                    <w:right w:val="none" w:sz="0" w:space="0" w:color="auto"/>
                  </w:divBdr>
                  <w:divsChild>
                    <w:div w:id="250623859">
                      <w:marLeft w:val="0"/>
                      <w:marRight w:val="0"/>
                      <w:marTop w:val="0"/>
                      <w:marBottom w:val="0"/>
                      <w:divBdr>
                        <w:top w:val="none" w:sz="0" w:space="0" w:color="auto"/>
                        <w:left w:val="none" w:sz="0" w:space="0" w:color="auto"/>
                        <w:bottom w:val="none" w:sz="0" w:space="0" w:color="auto"/>
                        <w:right w:val="none" w:sz="0" w:space="0" w:color="auto"/>
                      </w:divBdr>
                      <w:divsChild>
                        <w:div w:id="156900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0857602">
      <w:bodyDiv w:val="1"/>
      <w:marLeft w:val="0"/>
      <w:marRight w:val="0"/>
      <w:marTop w:val="0"/>
      <w:marBottom w:val="0"/>
      <w:divBdr>
        <w:top w:val="none" w:sz="0" w:space="0" w:color="auto"/>
        <w:left w:val="none" w:sz="0" w:space="0" w:color="auto"/>
        <w:bottom w:val="none" w:sz="0" w:space="0" w:color="auto"/>
        <w:right w:val="none" w:sz="0" w:space="0" w:color="auto"/>
      </w:divBdr>
    </w:div>
    <w:div w:id="361903658">
      <w:bodyDiv w:val="1"/>
      <w:marLeft w:val="0"/>
      <w:marRight w:val="0"/>
      <w:marTop w:val="0"/>
      <w:marBottom w:val="0"/>
      <w:divBdr>
        <w:top w:val="none" w:sz="0" w:space="0" w:color="auto"/>
        <w:left w:val="none" w:sz="0" w:space="0" w:color="auto"/>
        <w:bottom w:val="none" w:sz="0" w:space="0" w:color="auto"/>
        <w:right w:val="none" w:sz="0" w:space="0" w:color="auto"/>
      </w:divBdr>
      <w:divsChild>
        <w:div w:id="1305115000">
          <w:marLeft w:val="0"/>
          <w:marRight w:val="0"/>
          <w:marTop w:val="0"/>
          <w:marBottom w:val="0"/>
          <w:divBdr>
            <w:top w:val="none" w:sz="0" w:space="0" w:color="auto"/>
            <w:left w:val="none" w:sz="0" w:space="0" w:color="auto"/>
            <w:bottom w:val="none" w:sz="0" w:space="0" w:color="auto"/>
            <w:right w:val="none" w:sz="0" w:space="0" w:color="auto"/>
          </w:divBdr>
          <w:divsChild>
            <w:div w:id="118500420">
              <w:marLeft w:val="0"/>
              <w:marRight w:val="0"/>
              <w:marTop w:val="0"/>
              <w:marBottom w:val="0"/>
              <w:divBdr>
                <w:top w:val="none" w:sz="0" w:space="0" w:color="auto"/>
                <w:left w:val="none" w:sz="0" w:space="0" w:color="auto"/>
                <w:bottom w:val="none" w:sz="0" w:space="0" w:color="auto"/>
                <w:right w:val="none" w:sz="0" w:space="0" w:color="auto"/>
              </w:divBdr>
              <w:divsChild>
                <w:div w:id="1181549582">
                  <w:marLeft w:val="0"/>
                  <w:marRight w:val="0"/>
                  <w:marTop w:val="0"/>
                  <w:marBottom w:val="0"/>
                  <w:divBdr>
                    <w:top w:val="none" w:sz="0" w:space="0" w:color="auto"/>
                    <w:left w:val="none" w:sz="0" w:space="0" w:color="auto"/>
                    <w:bottom w:val="none" w:sz="0" w:space="0" w:color="auto"/>
                    <w:right w:val="none" w:sz="0" w:space="0" w:color="auto"/>
                  </w:divBdr>
                  <w:divsChild>
                    <w:div w:id="1552425177">
                      <w:marLeft w:val="0"/>
                      <w:marRight w:val="0"/>
                      <w:marTop w:val="0"/>
                      <w:marBottom w:val="0"/>
                      <w:divBdr>
                        <w:top w:val="single" w:sz="2" w:space="1" w:color="C0C0C0"/>
                        <w:left w:val="single" w:sz="2" w:space="1" w:color="C0C0C0"/>
                        <w:bottom w:val="single" w:sz="2" w:space="1" w:color="C0C0C0"/>
                        <w:right w:val="single" w:sz="2" w:space="1" w:color="C0C0C0"/>
                      </w:divBdr>
                      <w:divsChild>
                        <w:div w:id="20211712">
                          <w:marLeft w:val="0"/>
                          <w:marRight w:val="0"/>
                          <w:marTop w:val="0"/>
                          <w:marBottom w:val="0"/>
                          <w:divBdr>
                            <w:top w:val="none" w:sz="0" w:space="0" w:color="auto"/>
                            <w:left w:val="none" w:sz="0" w:space="0" w:color="auto"/>
                            <w:bottom w:val="none" w:sz="0" w:space="0" w:color="auto"/>
                            <w:right w:val="none" w:sz="0" w:space="0" w:color="auto"/>
                          </w:divBdr>
                        </w:div>
                        <w:div w:id="350843959">
                          <w:marLeft w:val="0"/>
                          <w:marRight w:val="0"/>
                          <w:marTop w:val="0"/>
                          <w:marBottom w:val="0"/>
                          <w:divBdr>
                            <w:top w:val="none" w:sz="0" w:space="0" w:color="auto"/>
                            <w:left w:val="none" w:sz="0" w:space="0" w:color="auto"/>
                            <w:bottom w:val="none" w:sz="0" w:space="0" w:color="auto"/>
                            <w:right w:val="none" w:sz="0" w:space="0" w:color="auto"/>
                          </w:divBdr>
                        </w:div>
                        <w:div w:id="712534015">
                          <w:marLeft w:val="0"/>
                          <w:marRight w:val="0"/>
                          <w:marTop w:val="0"/>
                          <w:marBottom w:val="0"/>
                          <w:divBdr>
                            <w:top w:val="none" w:sz="0" w:space="0" w:color="auto"/>
                            <w:left w:val="none" w:sz="0" w:space="0" w:color="auto"/>
                            <w:bottom w:val="none" w:sz="0" w:space="0" w:color="auto"/>
                            <w:right w:val="none" w:sz="0" w:space="0" w:color="auto"/>
                          </w:divBdr>
                        </w:div>
                        <w:div w:id="751125517">
                          <w:marLeft w:val="0"/>
                          <w:marRight w:val="0"/>
                          <w:marTop w:val="0"/>
                          <w:marBottom w:val="0"/>
                          <w:divBdr>
                            <w:top w:val="none" w:sz="0" w:space="0" w:color="auto"/>
                            <w:left w:val="none" w:sz="0" w:space="0" w:color="auto"/>
                            <w:bottom w:val="none" w:sz="0" w:space="0" w:color="auto"/>
                            <w:right w:val="none" w:sz="0" w:space="0" w:color="auto"/>
                          </w:divBdr>
                        </w:div>
                        <w:div w:id="1029834578">
                          <w:marLeft w:val="0"/>
                          <w:marRight w:val="0"/>
                          <w:marTop w:val="0"/>
                          <w:marBottom w:val="0"/>
                          <w:divBdr>
                            <w:top w:val="none" w:sz="0" w:space="0" w:color="auto"/>
                            <w:left w:val="none" w:sz="0" w:space="0" w:color="auto"/>
                            <w:bottom w:val="none" w:sz="0" w:space="0" w:color="auto"/>
                            <w:right w:val="none" w:sz="0" w:space="0" w:color="auto"/>
                          </w:divBdr>
                        </w:div>
                        <w:div w:id="1220479511">
                          <w:marLeft w:val="0"/>
                          <w:marRight w:val="0"/>
                          <w:marTop w:val="0"/>
                          <w:marBottom w:val="0"/>
                          <w:divBdr>
                            <w:top w:val="none" w:sz="0" w:space="0" w:color="auto"/>
                            <w:left w:val="none" w:sz="0" w:space="0" w:color="auto"/>
                            <w:bottom w:val="none" w:sz="0" w:space="0" w:color="auto"/>
                            <w:right w:val="none" w:sz="0" w:space="0" w:color="auto"/>
                          </w:divBdr>
                        </w:div>
                        <w:div w:id="1795710048">
                          <w:marLeft w:val="0"/>
                          <w:marRight w:val="0"/>
                          <w:marTop w:val="0"/>
                          <w:marBottom w:val="0"/>
                          <w:divBdr>
                            <w:top w:val="none" w:sz="0" w:space="0" w:color="auto"/>
                            <w:left w:val="none" w:sz="0" w:space="0" w:color="auto"/>
                            <w:bottom w:val="none" w:sz="0" w:space="0" w:color="auto"/>
                            <w:right w:val="none" w:sz="0" w:space="0" w:color="auto"/>
                          </w:divBdr>
                        </w:div>
                        <w:div w:id="206078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5453329">
      <w:bodyDiv w:val="1"/>
      <w:marLeft w:val="0"/>
      <w:marRight w:val="0"/>
      <w:marTop w:val="0"/>
      <w:marBottom w:val="0"/>
      <w:divBdr>
        <w:top w:val="none" w:sz="0" w:space="0" w:color="auto"/>
        <w:left w:val="none" w:sz="0" w:space="0" w:color="auto"/>
        <w:bottom w:val="none" w:sz="0" w:space="0" w:color="auto"/>
        <w:right w:val="none" w:sz="0" w:space="0" w:color="auto"/>
      </w:divBdr>
    </w:div>
    <w:div w:id="367679664">
      <w:bodyDiv w:val="1"/>
      <w:marLeft w:val="0"/>
      <w:marRight w:val="0"/>
      <w:marTop w:val="0"/>
      <w:marBottom w:val="0"/>
      <w:divBdr>
        <w:top w:val="none" w:sz="0" w:space="0" w:color="auto"/>
        <w:left w:val="none" w:sz="0" w:space="0" w:color="auto"/>
        <w:bottom w:val="none" w:sz="0" w:space="0" w:color="auto"/>
        <w:right w:val="none" w:sz="0" w:space="0" w:color="auto"/>
      </w:divBdr>
    </w:div>
    <w:div w:id="368645647">
      <w:bodyDiv w:val="1"/>
      <w:marLeft w:val="0"/>
      <w:marRight w:val="0"/>
      <w:marTop w:val="0"/>
      <w:marBottom w:val="0"/>
      <w:divBdr>
        <w:top w:val="none" w:sz="0" w:space="0" w:color="auto"/>
        <w:left w:val="none" w:sz="0" w:space="0" w:color="auto"/>
        <w:bottom w:val="none" w:sz="0" w:space="0" w:color="auto"/>
        <w:right w:val="none" w:sz="0" w:space="0" w:color="auto"/>
      </w:divBdr>
    </w:div>
    <w:div w:id="369231193">
      <w:bodyDiv w:val="1"/>
      <w:marLeft w:val="0"/>
      <w:marRight w:val="0"/>
      <w:marTop w:val="0"/>
      <w:marBottom w:val="0"/>
      <w:divBdr>
        <w:top w:val="none" w:sz="0" w:space="0" w:color="auto"/>
        <w:left w:val="none" w:sz="0" w:space="0" w:color="auto"/>
        <w:bottom w:val="none" w:sz="0" w:space="0" w:color="auto"/>
        <w:right w:val="none" w:sz="0" w:space="0" w:color="auto"/>
      </w:divBdr>
      <w:divsChild>
        <w:div w:id="1874003172">
          <w:marLeft w:val="0"/>
          <w:marRight w:val="0"/>
          <w:marTop w:val="0"/>
          <w:marBottom w:val="0"/>
          <w:divBdr>
            <w:top w:val="none" w:sz="0" w:space="0" w:color="auto"/>
            <w:left w:val="none" w:sz="0" w:space="0" w:color="auto"/>
            <w:bottom w:val="none" w:sz="0" w:space="0" w:color="auto"/>
            <w:right w:val="none" w:sz="0" w:space="0" w:color="auto"/>
          </w:divBdr>
          <w:divsChild>
            <w:div w:id="772827176">
              <w:marLeft w:val="0"/>
              <w:marRight w:val="0"/>
              <w:marTop w:val="0"/>
              <w:marBottom w:val="0"/>
              <w:divBdr>
                <w:top w:val="none" w:sz="0" w:space="0" w:color="auto"/>
                <w:left w:val="none" w:sz="0" w:space="0" w:color="auto"/>
                <w:bottom w:val="none" w:sz="0" w:space="0" w:color="auto"/>
                <w:right w:val="none" w:sz="0" w:space="0" w:color="auto"/>
              </w:divBdr>
              <w:divsChild>
                <w:div w:id="1862619730">
                  <w:marLeft w:val="0"/>
                  <w:marRight w:val="0"/>
                  <w:marTop w:val="0"/>
                  <w:marBottom w:val="0"/>
                  <w:divBdr>
                    <w:top w:val="none" w:sz="0" w:space="0" w:color="auto"/>
                    <w:left w:val="none" w:sz="0" w:space="0" w:color="auto"/>
                    <w:bottom w:val="none" w:sz="0" w:space="0" w:color="auto"/>
                    <w:right w:val="none" w:sz="0" w:space="0" w:color="auto"/>
                  </w:divBdr>
                  <w:divsChild>
                    <w:div w:id="2081563763">
                      <w:marLeft w:val="0"/>
                      <w:marRight w:val="0"/>
                      <w:marTop w:val="0"/>
                      <w:marBottom w:val="0"/>
                      <w:divBdr>
                        <w:top w:val="none" w:sz="0" w:space="0" w:color="auto"/>
                        <w:left w:val="none" w:sz="0" w:space="0" w:color="auto"/>
                        <w:bottom w:val="none" w:sz="0" w:space="0" w:color="auto"/>
                        <w:right w:val="none" w:sz="0" w:space="0" w:color="auto"/>
                      </w:divBdr>
                      <w:divsChild>
                        <w:div w:id="356588962">
                          <w:marLeft w:val="0"/>
                          <w:marRight w:val="0"/>
                          <w:marTop w:val="0"/>
                          <w:marBottom w:val="0"/>
                          <w:divBdr>
                            <w:top w:val="none" w:sz="0" w:space="0" w:color="auto"/>
                            <w:left w:val="none" w:sz="0" w:space="0" w:color="auto"/>
                            <w:bottom w:val="none" w:sz="0" w:space="0" w:color="auto"/>
                            <w:right w:val="none" w:sz="0" w:space="0" w:color="auto"/>
                          </w:divBdr>
                        </w:div>
                        <w:div w:id="866984311">
                          <w:marLeft w:val="0"/>
                          <w:marRight w:val="0"/>
                          <w:marTop w:val="0"/>
                          <w:marBottom w:val="0"/>
                          <w:divBdr>
                            <w:top w:val="none" w:sz="0" w:space="0" w:color="auto"/>
                            <w:left w:val="none" w:sz="0" w:space="0" w:color="auto"/>
                            <w:bottom w:val="none" w:sz="0" w:space="0" w:color="auto"/>
                            <w:right w:val="none" w:sz="0" w:space="0" w:color="auto"/>
                          </w:divBdr>
                        </w:div>
                        <w:div w:id="1307199893">
                          <w:marLeft w:val="0"/>
                          <w:marRight w:val="0"/>
                          <w:marTop w:val="0"/>
                          <w:marBottom w:val="0"/>
                          <w:divBdr>
                            <w:top w:val="none" w:sz="0" w:space="0" w:color="auto"/>
                            <w:left w:val="none" w:sz="0" w:space="0" w:color="auto"/>
                            <w:bottom w:val="none" w:sz="0" w:space="0" w:color="auto"/>
                            <w:right w:val="none" w:sz="0" w:space="0" w:color="auto"/>
                          </w:divBdr>
                        </w:div>
                        <w:div w:id="1487473546">
                          <w:marLeft w:val="0"/>
                          <w:marRight w:val="0"/>
                          <w:marTop w:val="0"/>
                          <w:marBottom w:val="0"/>
                          <w:divBdr>
                            <w:top w:val="none" w:sz="0" w:space="0" w:color="auto"/>
                            <w:left w:val="none" w:sz="0" w:space="0" w:color="auto"/>
                            <w:bottom w:val="none" w:sz="0" w:space="0" w:color="auto"/>
                            <w:right w:val="none" w:sz="0" w:space="0" w:color="auto"/>
                          </w:divBdr>
                        </w:div>
                        <w:div w:id="175488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2465473">
      <w:bodyDiv w:val="1"/>
      <w:marLeft w:val="0"/>
      <w:marRight w:val="0"/>
      <w:marTop w:val="0"/>
      <w:marBottom w:val="0"/>
      <w:divBdr>
        <w:top w:val="none" w:sz="0" w:space="0" w:color="auto"/>
        <w:left w:val="none" w:sz="0" w:space="0" w:color="auto"/>
        <w:bottom w:val="none" w:sz="0" w:space="0" w:color="auto"/>
        <w:right w:val="none" w:sz="0" w:space="0" w:color="auto"/>
      </w:divBdr>
      <w:divsChild>
        <w:div w:id="978463821">
          <w:marLeft w:val="0"/>
          <w:marRight w:val="0"/>
          <w:marTop w:val="0"/>
          <w:marBottom w:val="0"/>
          <w:divBdr>
            <w:top w:val="none" w:sz="0" w:space="0" w:color="auto"/>
            <w:left w:val="none" w:sz="0" w:space="0" w:color="auto"/>
            <w:bottom w:val="none" w:sz="0" w:space="0" w:color="auto"/>
            <w:right w:val="none" w:sz="0" w:space="0" w:color="auto"/>
          </w:divBdr>
          <w:divsChild>
            <w:div w:id="967397973">
              <w:marLeft w:val="0"/>
              <w:marRight w:val="0"/>
              <w:marTop w:val="0"/>
              <w:marBottom w:val="0"/>
              <w:divBdr>
                <w:top w:val="none" w:sz="0" w:space="0" w:color="auto"/>
                <w:left w:val="none" w:sz="0" w:space="0" w:color="auto"/>
                <w:bottom w:val="none" w:sz="0" w:space="0" w:color="auto"/>
                <w:right w:val="none" w:sz="0" w:space="0" w:color="auto"/>
              </w:divBdr>
              <w:divsChild>
                <w:div w:id="792556363">
                  <w:marLeft w:val="0"/>
                  <w:marRight w:val="0"/>
                  <w:marTop w:val="0"/>
                  <w:marBottom w:val="0"/>
                  <w:divBdr>
                    <w:top w:val="none" w:sz="0" w:space="0" w:color="auto"/>
                    <w:left w:val="none" w:sz="0" w:space="0" w:color="auto"/>
                    <w:bottom w:val="none" w:sz="0" w:space="0" w:color="auto"/>
                    <w:right w:val="none" w:sz="0" w:space="0" w:color="auto"/>
                  </w:divBdr>
                  <w:divsChild>
                    <w:div w:id="383069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577710">
      <w:bodyDiv w:val="1"/>
      <w:marLeft w:val="0"/>
      <w:marRight w:val="0"/>
      <w:marTop w:val="0"/>
      <w:marBottom w:val="0"/>
      <w:divBdr>
        <w:top w:val="none" w:sz="0" w:space="0" w:color="auto"/>
        <w:left w:val="none" w:sz="0" w:space="0" w:color="auto"/>
        <w:bottom w:val="none" w:sz="0" w:space="0" w:color="auto"/>
        <w:right w:val="none" w:sz="0" w:space="0" w:color="auto"/>
      </w:divBdr>
      <w:divsChild>
        <w:div w:id="27727513">
          <w:marLeft w:val="0"/>
          <w:marRight w:val="0"/>
          <w:marTop w:val="0"/>
          <w:marBottom w:val="0"/>
          <w:divBdr>
            <w:top w:val="none" w:sz="0" w:space="0" w:color="auto"/>
            <w:left w:val="none" w:sz="0" w:space="0" w:color="auto"/>
            <w:bottom w:val="none" w:sz="0" w:space="0" w:color="auto"/>
            <w:right w:val="none" w:sz="0" w:space="0" w:color="auto"/>
          </w:divBdr>
        </w:div>
        <w:div w:id="57166492">
          <w:marLeft w:val="0"/>
          <w:marRight w:val="0"/>
          <w:marTop w:val="0"/>
          <w:marBottom w:val="0"/>
          <w:divBdr>
            <w:top w:val="none" w:sz="0" w:space="0" w:color="auto"/>
            <w:left w:val="none" w:sz="0" w:space="0" w:color="auto"/>
            <w:bottom w:val="none" w:sz="0" w:space="0" w:color="auto"/>
            <w:right w:val="none" w:sz="0" w:space="0" w:color="auto"/>
          </w:divBdr>
        </w:div>
        <w:div w:id="348221243">
          <w:marLeft w:val="0"/>
          <w:marRight w:val="0"/>
          <w:marTop w:val="0"/>
          <w:marBottom w:val="0"/>
          <w:divBdr>
            <w:top w:val="none" w:sz="0" w:space="0" w:color="auto"/>
            <w:left w:val="none" w:sz="0" w:space="0" w:color="auto"/>
            <w:bottom w:val="none" w:sz="0" w:space="0" w:color="auto"/>
            <w:right w:val="none" w:sz="0" w:space="0" w:color="auto"/>
          </w:divBdr>
        </w:div>
        <w:div w:id="1133793523">
          <w:marLeft w:val="0"/>
          <w:marRight w:val="0"/>
          <w:marTop w:val="0"/>
          <w:marBottom w:val="0"/>
          <w:divBdr>
            <w:top w:val="none" w:sz="0" w:space="0" w:color="auto"/>
            <w:left w:val="none" w:sz="0" w:space="0" w:color="auto"/>
            <w:bottom w:val="none" w:sz="0" w:space="0" w:color="auto"/>
            <w:right w:val="none" w:sz="0" w:space="0" w:color="auto"/>
          </w:divBdr>
        </w:div>
        <w:div w:id="1192107930">
          <w:marLeft w:val="0"/>
          <w:marRight w:val="0"/>
          <w:marTop w:val="0"/>
          <w:marBottom w:val="0"/>
          <w:divBdr>
            <w:top w:val="none" w:sz="0" w:space="0" w:color="auto"/>
            <w:left w:val="none" w:sz="0" w:space="0" w:color="auto"/>
            <w:bottom w:val="none" w:sz="0" w:space="0" w:color="auto"/>
            <w:right w:val="none" w:sz="0" w:space="0" w:color="auto"/>
          </w:divBdr>
        </w:div>
        <w:div w:id="1843817043">
          <w:marLeft w:val="0"/>
          <w:marRight w:val="0"/>
          <w:marTop w:val="0"/>
          <w:marBottom w:val="0"/>
          <w:divBdr>
            <w:top w:val="none" w:sz="0" w:space="0" w:color="auto"/>
            <w:left w:val="none" w:sz="0" w:space="0" w:color="auto"/>
            <w:bottom w:val="none" w:sz="0" w:space="0" w:color="auto"/>
            <w:right w:val="none" w:sz="0" w:space="0" w:color="auto"/>
          </w:divBdr>
        </w:div>
      </w:divsChild>
    </w:div>
    <w:div w:id="378407718">
      <w:bodyDiv w:val="1"/>
      <w:marLeft w:val="0"/>
      <w:marRight w:val="0"/>
      <w:marTop w:val="0"/>
      <w:marBottom w:val="0"/>
      <w:divBdr>
        <w:top w:val="none" w:sz="0" w:space="0" w:color="auto"/>
        <w:left w:val="none" w:sz="0" w:space="0" w:color="auto"/>
        <w:bottom w:val="none" w:sz="0" w:space="0" w:color="auto"/>
        <w:right w:val="none" w:sz="0" w:space="0" w:color="auto"/>
      </w:divBdr>
      <w:divsChild>
        <w:div w:id="1851795673">
          <w:marLeft w:val="0"/>
          <w:marRight w:val="0"/>
          <w:marTop w:val="0"/>
          <w:marBottom w:val="0"/>
          <w:divBdr>
            <w:top w:val="none" w:sz="0" w:space="0" w:color="auto"/>
            <w:left w:val="none" w:sz="0" w:space="0" w:color="auto"/>
            <w:bottom w:val="none" w:sz="0" w:space="0" w:color="auto"/>
            <w:right w:val="none" w:sz="0" w:space="0" w:color="auto"/>
          </w:divBdr>
          <w:divsChild>
            <w:div w:id="318458695">
              <w:marLeft w:val="0"/>
              <w:marRight w:val="0"/>
              <w:marTop w:val="0"/>
              <w:marBottom w:val="0"/>
              <w:divBdr>
                <w:top w:val="none" w:sz="0" w:space="0" w:color="auto"/>
                <w:left w:val="none" w:sz="0" w:space="0" w:color="auto"/>
                <w:bottom w:val="none" w:sz="0" w:space="0" w:color="auto"/>
                <w:right w:val="none" w:sz="0" w:space="0" w:color="auto"/>
              </w:divBdr>
              <w:divsChild>
                <w:div w:id="1660232206">
                  <w:marLeft w:val="0"/>
                  <w:marRight w:val="0"/>
                  <w:marTop w:val="0"/>
                  <w:marBottom w:val="0"/>
                  <w:divBdr>
                    <w:top w:val="none" w:sz="0" w:space="0" w:color="auto"/>
                    <w:left w:val="none" w:sz="0" w:space="0" w:color="auto"/>
                    <w:bottom w:val="none" w:sz="0" w:space="0" w:color="auto"/>
                    <w:right w:val="none" w:sz="0" w:space="0" w:color="auto"/>
                  </w:divBdr>
                  <w:divsChild>
                    <w:div w:id="424964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1753941">
      <w:bodyDiv w:val="1"/>
      <w:marLeft w:val="0"/>
      <w:marRight w:val="0"/>
      <w:marTop w:val="0"/>
      <w:marBottom w:val="0"/>
      <w:divBdr>
        <w:top w:val="none" w:sz="0" w:space="0" w:color="auto"/>
        <w:left w:val="none" w:sz="0" w:space="0" w:color="auto"/>
        <w:bottom w:val="none" w:sz="0" w:space="0" w:color="auto"/>
        <w:right w:val="none" w:sz="0" w:space="0" w:color="auto"/>
      </w:divBdr>
    </w:div>
    <w:div w:id="383213433">
      <w:bodyDiv w:val="1"/>
      <w:marLeft w:val="0"/>
      <w:marRight w:val="0"/>
      <w:marTop w:val="0"/>
      <w:marBottom w:val="0"/>
      <w:divBdr>
        <w:top w:val="none" w:sz="0" w:space="0" w:color="auto"/>
        <w:left w:val="none" w:sz="0" w:space="0" w:color="auto"/>
        <w:bottom w:val="none" w:sz="0" w:space="0" w:color="auto"/>
        <w:right w:val="none" w:sz="0" w:space="0" w:color="auto"/>
      </w:divBdr>
      <w:divsChild>
        <w:div w:id="994459129">
          <w:marLeft w:val="0"/>
          <w:marRight w:val="0"/>
          <w:marTop w:val="0"/>
          <w:marBottom w:val="0"/>
          <w:divBdr>
            <w:top w:val="none" w:sz="0" w:space="0" w:color="auto"/>
            <w:left w:val="none" w:sz="0" w:space="0" w:color="auto"/>
            <w:bottom w:val="none" w:sz="0" w:space="0" w:color="auto"/>
            <w:right w:val="none" w:sz="0" w:space="0" w:color="auto"/>
          </w:divBdr>
          <w:divsChild>
            <w:div w:id="1024553963">
              <w:marLeft w:val="0"/>
              <w:marRight w:val="0"/>
              <w:marTop w:val="0"/>
              <w:marBottom w:val="0"/>
              <w:divBdr>
                <w:top w:val="none" w:sz="0" w:space="0" w:color="auto"/>
                <w:left w:val="none" w:sz="0" w:space="0" w:color="auto"/>
                <w:bottom w:val="none" w:sz="0" w:space="0" w:color="auto"/>
                <w:right w:val="none" w:sz="0" w:space="0" w:color="auto"/>
              </w:divBdr>
              <w:divsChild>
                <w:div w:id="499472602">
                  <w:marLeft w:val="0"/>
                  <w:marRight w:val="0"/>
                  <w:marTop w:val="0"/>
                  <w:marBottom w:val="0"/>
                  <w:divBdr>
                    <w:top w:val="none" w:sz="0" w:space="0" w:color="auto"/>
                    <w:left w:val="none" w:sz="0" w:space="0" w:color="auto"/>
                    <w:bottom w:val="none" w:sz="0" w:space="0" w:color="auto"/>
                    <w:right w:val="none" w:sz="0" w:space="0" w:color="auto"/>
                  </w:divBdr>
                  <w:divsChild>
                    <w:div w:id="61098694">
                      <w:marLeft w:val="0"/>
                      <w:marRight w:val="0"/>
                      <w:marTop w:val="0"/>
                      <w:marBottom w:val="0"/>
                      <w:divBdr>
                        <w:top w:val="none" w:sz="0" w:space="0" w:color="auto"/>
                        <w:left w:val="none" w:sz="0" w:space="0" w:color="auto"/>
                        <w:bottom w:val="none" w:sz="0" w:space="0" w:color="auto"/>
                        <w:right w:val="none" w:sz="0" w:space="0" w:color="auto"/>
                      </w:divBdr>
                      <w:divsChild>
                        <w:div w:id="46343435">
                          <w:marLeft w:val="0"/>
                          <w:marRight w:val="0"/>
                          <w:marTop w:val="0"/>
                          <w:marBottom w:val="0"/>
                          <w:divBdr>
                            <w:top w:val="none" w:sz="0" w:space="0" w:color="auto"/>
                            <w:left w:val="none" w:sz="0" w:space="0" w:color="auto"/>
                            <w:bottom w:val="none" w:sz="0" w:space="0" w:color="auto"/>
                            <w:right w:val="none" w:sz="0" w:space="0" w:color="auto"/>
                          </w:divBdr>
                        </w:div>
                        <w:div w:id="295641889">
                          <w:marLeft w:val="0"/>
                          <w:marRight w:val="0"/>
                          <w:marTop w:val="0"/>
                          <w:marBottom w:val="0"/>
                          <w:divBdr>
                            <w:top w:val="none" w:sz="0" w:space="0" w:color="auto"/>
                            <w:left w:val="none" w:sz="0" w:space="0" w:color="auto"/>
                            <w:bottom w:val="none" w:sz="0" w:space="0" w:color="auto"/>
                            <w:right w:val="none" w:sz="0" w:space="0" w:color="auto"/>
                          </w:divBdr>
                        </w:div>
                        <w:div w:id="450831712">
                          <w:marLeft w:val="0"/>
                          <w:marRight w:val="0"/>
                          <w:marTop w:val="0"/>
                          <w:marBottom w:val="0"/>
                          <w:divBdr>
                            <w:top w:val="none" w:sz="0" w:space="0" w:color="auto"/>
                            <w:left w:val="none" w:sz="0" w:space="0" w:color="auto"/>
                            <w:bottom w:val="none" w:sz="0" w:space="0" w:color="auto"/>
                            <w:right w:val="none" w:sz="0" w:space="0" w:color="auto"/>
                          </w:divBdr>
                        </w:div>
                        <w:div w:id="722173309">
                          <w:marLeft w:val="0"/>
                          <w:marRight w:val="0"/>
                          <w:marTop w:val="0"/>
                          <w:marBottom w:val="0"/>
                          <w:divBdr>
                            <w:top w:val="none" w:sz="0" w:space="0" w:color="auto"/>
                            <w:left w:val="none" w:sz="0" w:space="0" w:color="auto"/>
                            <w:bottom w:val="none" w:sz="0" w:space="0" w:color="auto"/>
                            <w:right w:val="none" w:sz="0" w:space="0" w:color="auto"/>
                          </w:divBdr>
                        </w:div>
                        <w:div w:id="820198979">
                          <w:marLeft w:val="0"/>
                          <w:marRight w:val="0"/>
                          <w:marTop w:val="0"/>
                          <w:marBottom w:val="0"/>
                          <w:divBdr>
                            <w:top w:val="none" w:sz="0" w:space="0" w:color="auto"/>
                            <w:left w:val="none" w:sz="0" w:space="0" w:color="auto"/>
                            <w:bottom w:val="none" w:sz="0" w:space="0" w:color="auto"/>
                            <w:right w:val="none" w:sz="0" w:space="0" w:color="auto"/>
                          </w:divBdr>
                        </w:div>
                        <w:div w:id="1056705770">
                          <w:marLeft w:val="0"/>
                          <w:marRight w:val="0"/>
                          <w:marTop w:val="0"/>
                          <w:marBottom w:val="0"/>
                          <w:divBdr>
                            <w:top w:val="none" w:sz="0" w:space="0" w:color="auto"/>
                            <w:left w:val="none" w:sz="0" w:space="0" w:color="auto"/>
                            <w:bottom w:val="none" w:sz="0" w:space="0" w:color="auto"/>
                            <w:right w:val="none" w:sz="0" w:space="0" w:color="auto"/>
                          </w:divBdr>
                        </w:div>
                        <w:div w:id="1162357730">
                          <w:marLeft w:val="0"/>
                          <w:marRight w:val="0"/>
                          <w:marTop w:val="0"/>
                          <w:marBottom w:val="0"/>
                          <w:divBdr>
                            <w:top w:val="none" w:sz="0" w:space="0" w:color="auto"/>
                            <w:left w:val="none" w:sz="0" w:space="0" w:color="auto"/>
                            <w:bottom w:val="none" w:sz="0" w:space="0" w:color="auto"/>
                            <w:right w:val="none" w:sz="0" w:space="0" w:color="auto"/>
                          </w:divBdr>
                        </w:div>
                        <w:div w:id="1937714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4371777">
      <w:bodyDiv w:val="1"/>
      <w:marLeft w:val="0"/>
      <w:marRight w:val="0"/>
      <w:marTop w:val="0"/>
      <w:marBottom w:val="0"/>
      <w:divBdr>
        <w:top w:val="none" w:sz="0" w:space="0" w:color="auto"/>
        <w:left w:val="none" w:sz="0" w:space="0" w:color="auto"/>
        <w:bottom w:val="none" w:sz="0" w:space="0" w:color="auto"/>
        <w:right w:val="none" w:sz="0" w:space="0" w:color="auto"/>
      </w:divBdr>
      <w:divsChild>
        <w:div w:id="247616458">
          <w:marLeft w:val="0"/>
          <w:marRight w:val="0"/>
          <w:marTop w:val="0"/>
          <w:marBottom w:val="0"/>
          <w:divBdr>
            <w:top w:val="none" w:sz="0" w:space="0" w:color="auto"/>
            <w:left w:val="none" w:sz="0" w:space="0" w:color="auto"/>
            <w:bottom w:val="none" w:sz="0" w:space="0" w:color="auto"/>
            <w:right w:val="none" w:sz="0" w:space="0" w:color="auto"/>
          </w:divBdr>
          <w:divsChild>
            <w:div w:id="2065564656">
              <w:marLeft w:val="0"/>
              <w:marRight w:val="0"/>
              <w:marTop w:val="0"/>
              <w:marBottom w:val="0"/>
              <w:divBdr>
                <w:top w:val="none" w:sz="0" w:space="0" w:color="auto"/>
                <w:left w:val="none" w:sz="0" w:space="0" w:color="auto"/>
                <w:bottom w:val="none" w:sz="0" w:space="0" w:color="auto"/>
                <w:right w:val="none" w:sz="0" w:space="0" w:color="auto"/>
              </w:divBdr>
              <w:divsChild>
                <w:div w:id="4870566">
                  <w:marLeft w:val="0"/>
                  <w:marRight w:val="0"/>
                  <w:marTop w:val="0"/>
                  <w:marBottom w:val="0"/>
                  <w:divBdr>
                    <w:top w:val="none" w:sz="0" w:space="0" w:color="auto"/>
                    <w:left w:val="none" w:sz="0" w:space="0" w:color="auto"/>
                    <w:bottom w:val="none" w:sz="0" w:space="0" w:color="auto"/>
                    <w:right w:val="none" w:sz="0" w:space="0" w:color="auto"/>
                  </w:divBdr>
                  <w:divsChild>
                    <w:div w:id="467549397">
                      <w:marLeft w:val="0"/>
                      <w:marRight w:val="0"/>
                      <w:marTop w:val="25"/>
                      <w:marBottom w:val="0"/>
                      <w:divBdr>
                        <w:top w:val="none" w:sz="0" w:space="0" w:color="auto"/>
                        <w:left w:val="none" w:sz="0" w:space="0" w:color="auto"/>
                        <w:bottom w:val="none" w:sz="0" w:space="0" w:color="auto"/>
                        <w:right w:val="none" w:sz="0" w:space="0" w:color="auto"/>
                      </w:divBdr>
                    </w:div>
                    <w:div w:id="618994132">
                      <w:marLeft w:val="0"/>
                      <w:marRight w:val="0"/>
                      <w:marTop w:val="88"/>
                      <w:marBottom w:val="0"/>
                      <w:divBdr>
                        <w:top w:val="none" w:sz="0" w:space="0" w:color="auto"/>
                        <w:left w:val="none" w:sz="0" w:space="0" w:color="auto"/>
                        <w:bottom w:val="none" w:sz="0" w:space="0" w:color="auto"/>
                        <w:right w:val="none" w:sz="0" w:space="0" w:color="auto"/>
                      </w:divBdr>
                      <w:divsChild>
                        <w:div w:id="113714496">
                          <w:marLeft w:val="0"/>
                          <w:marRight w:val="0"/>
                          <w:marTop w:val="0"/>
                          <w:marBottom w:val="0"/>
                          <w:divBdr>
                            <w:top w:val="none" w:sz="0" w:space="0" w:color="auto"/>
                            <w:left w:val="none" w:sz="0" w:space="0" w:color="auto"/>
                            <w:bottom w:val="none" w:sz="0" w:space="0" w:color="auto"/>
                            <w:right w:val="none" w:sz="0" w:space="0" w:color="auto"/>
                          </w:divBdr>
                        </w:div>
                      </w:divsChild>
                    </w:div>
                    <w:div w:id="853685113">
                      <w:marLeft w:val="0"/>
                      <w:marRight w:val="0"/>
                      <w:marTop w:val="25"/>
                      <w:marBottom w:val="0"/>
                      <w:divBdr>
                        <w:top w:val="none" w:sz="0" w:space="0" w:color="auto"/>
                        <w:left w:val="none" w:sz="0" w:space="0" w:color="auto"/>
                        <w:bottom w:val="none" w:sz="0" w:space="0" w:color="auto"/>
                        <w:right w:val="none" w:sz="0" w:space="0" w:color="auto"/>
                      </w:divBdr>
                    </w:div>
                    <w:div w:id="1117793407">
                      <w:marLeft w:val="0"/>
                      <w:marRight w:val="0"/>
                      <w:marTop w:val="25"/>
                      <w:marBottom w:val="0"/>
                      <w:divBdr>
                        <w:top w:val="none" w:sz="0" w:space="0" w:color="auto"/>
                        <w:left w:val="none" w:sz="0" w:space="0" w:color="auto"/>
                        <w:bottom w:val="none" w:sz="0" w:space="0" w:color="auto"/>
                        <w:right w:val="none" w:sz="0" w:space="0" w:color="auto"/>
                      </w:divBdr>
                      <w:divsChild>
                        <w:div w:id="1071195791">
                          <w:marLeft w:val="0"/>
                          <w:marRight w:val="0"/>
                          <w:marTop w:val="0"/>
                          <w:marBottom w:val="0"/>
                          <w:divBdr>
                            <w:top w:val="none" w:sz="0" w:space="0" w:color="auto"/>
                            <w:left w:val="none" w:sz="0" w:space="0" w:color="auto"/>
                            <w:bottom w:val="none" w:sz="0" w:space="0" w:color="auto"/>
                            <w:right w:val="none" w:sz="0" w:space="0" w:color="auto"/>
                          </w:divBdr>
                        </w:div>
                      </w:divsChild>
                    </w:div>
                    <w:div w:id="1124541053">
                      <w:marLeft w:val="0"/>
                      <w:marRight w:val="0"/>
                      <w:marTop w:val="25"/>
                      <w:marBottom w:val="0"/>
                      <w:divBdr>
                        <w:top w:val="none" w:sz="0" w:space="0" w:color="auto"/>
                        <w:left w:val="none" w:sz="0" w:space="0" w:color="auto"/>
                        <w:bottom w:val="none" w:sz="0" w:space="0" w:color="auto"/>
                        <w:right w:val="none" w:sz="0" w:space="0" w:color="auto"/>
                      </w:divBdr>
                      <w:divsChild>
                        <w:div w:id="175926745">
                          <w:marLeft w:val="0"/>
                          <w:marRight w:val="0"/>
                          <w:marTop w:val="0"/>
                          <w:marBottom w:val="0"/>
                          <w:divBdr>
                            <w:top w:val="none" w:sz="0" w:space="0" w:color="auto"/>
                            <w:left w:val="none" w:sz="0" w:space="0" w:color="auto"/>
                            <w:bottom w:val="none" w:sz="0" w:space="0" w:color="auto"/>
                            <w:right w:val="none" w:sz="0" w:space="0" w:color="auto"/>
                          </w:divBdr>
                        </w:div>
                      </w:divsChild>
                    </w:div>
                    <w:div w:id="1177233182">
                      <w:marLeft w:val="0"/>
                      <w:marRight w:val="0"/>
                      <w:marTop w:val="25"/>
                      <w:marBottom w:val="0"/>
                      <w:divBdr>
                        <w:top w:val="none" w:sz="0" w:space="0" w:color="auto"/>
                        <w:left w:val="none" w:sz="0" w:space="0" w:color="auto"/>
                        <w:bottom w:val="none" w:sz="0" w:space="0" w:color="auto"/>
                        <w:right w:val="none" w:sz="0" w:space="0" w:color="auto"/>
                      </w:divBdr>
                      <w:divsChild>
                        <w:div w:id="1166822334">
                          <w:marLeft w:val="0"/>
                          <w:marRight w:val="0"/>
                          <w:marTop w:val="0"/>
                          <w:marBottom w:val="0"/>
                          <w:divBdr>
                            <w:top w:val="none" w:sz="0" w:space="0" w:color="auto"/>
                            <w:left w:val="none" w:sz="0" w:space="0" w:color="auto"/>
                            <w:bottom w:val="none" w:sz="0" w:space="0" w:color="auto"/>
                            <w:right w:val="none" w:sz="0" w:space="0" w:color="auto"/>
                          </w:divBdr>
                        </w:div>
                      </w:divsChild>
                    </w:div>
                    <w:div w:id="1726489673">
                      <w:marLeft w:val="0"/>
                      <w:marRight w:val="0"/>
                      <w:marTop w:val="25"/>
                      <w:marBottom w:val="0"/>
                      <w:divBdr>
                        <w:top w:val="none" w:sz="0" w:space="0" w:color="auto"/>
                        <w:left w:val="none" w:sz="0" w:space="0" w:color="auto"/>
                        <w:bottom w:val="none" w:sz="0" w:space="0" w:color="auto"/>
                        <w:right w:val="none" w:sz="0" w:space="0" w:color="auto"/>
                      </w:divBdr>
                      <w:divsChild>
                        <w:div w:id="1414594786">
                          <w:marLeft w:val="0"/>
                          <w:marRight w:val="0"/>
                          <w:marTop w:val="0"/>
                          <w:marBottom w:val="0"/>
                          <w:divBdr>
                            <w:top w:val="none" w:sz="0" w:space="0" w:color="auto"/>
                            <w:left w:val="none" w:sz="0" w:space="0" w:color="auto"/>
                            <w:bottom w:val="none" w:sz="0" w:space="0" w:color="auto"/>
                            <w:right w:val="none" w:sz="0" w:space="0" w:color="auto"/>
                          </w:divBdr>
                        </w:div>
                      </w:divsChild>
                    </w:div>
                    <w:div w:id="1829243955">
                      <w:marLeft w:val="0"/>
                      <w:marRight w:val="0"/>
                      <w:marTop w:val="25"/>
                      <w:marBottom w:val="0"/>
                      <w:divBdr>
                        <w:top w:val="none" w:sz="0" w:space="0" w:color="auto"/>
                        <w:left w:val="none" w:sz="0" w:space="0" w:color="auto"/>
                        <w:bottom w:val="none" w:sz="0" w:space="0" w:color="auto"/>
                        <w:right w:val="none" w:sz="0" w:space="0" w:color="auto"/>
                      </w:divBdr>
                      <w:divsChild>
                        <w:div w:id="1029181204">
                          <w:marLeft w:val="0"/>
                          <w:marRight w:val="0"/>
                          <w:marTop w:val="0"/>
                          <w:marBottom w:val="0"/>
                          <w:divBdr>
                            <w:top w:val="none" w:sz="0" w:space="0" w:color="auto"/>
                            <w:left w:val="none" w:sz="0" w:space="0" w:color="auto"/>
                            <w:bottom w:val="none" w:sz="0" w:space="0" w:color="auto"/>
                            <w:right w:val="none" w:sz="0" w:space="0" w:color="auto"/>
                          </w:divBdr>
                        </w:div>
                      </w:divsChild>
                    </w:div>
                    <w:div w:id="2048094424">
                      <w:marLeft w:val="0"/>
                      <w:marRight w:val="0"/>
                      <w:marTop w:val="25"/>
                      <w:marBottom w:val="0"/>
                      <w:divBdr>
                        <w:top w:val="none" w:sz="0" w:space="0" w:color="auto"/>
                        <w:left w:val="none" w:sz="0" w:space="0" w:color="auto"/>
                        <w:bottom w:val="none" w:sz="0" w:space="0" w:color="auto"/>
                        <w:right w:val="none" w:sz="0" w:space="0" w:color="auto"/>
                      </w:divBdr>
                    </w:div>
                    <w:div w:id="2128887680">
                      <w:marLeft w:val="0"/>
                      <w:marRight w:val="0"/>
                      <w:marTop w:val="25"/>
                      <w:marBottom w:val="0"/>
                      <w:divBdr>
                        <w:top w:val="none" w:sz="0" w:space="0" w:color="auto"/>
                        <w:left w:val="none" w:sz="0" w:space="0" w:color="auto"/>
                        <w:bottom w:val="none" w:sz="0" w:space="0" w:color="auto"/>
                        <w:right w:val="none" w:sz="0" w:space="0" w:color="auto"/>
                      </w:divBdr>
                      <w:divsChild>
                        <w:div w:id="13684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5177476">
      <w:bodyDiv w:val="1"/>
      <w:marLeft w:val="0"/>
      <w:marRight w:val="0"/>
      <w:marTop w:val="0"/>
      <w:marBottom w:val="0"/>
      <w:divBdr>
        <w:top w:val="none" w:sz="0" w:space="0" w:color="auto"/>
        <w:left w:val="none" w:sz="0" w:space="0" w:color="auto"/>
        <w:bottom w:val="none" w:sz="0" w:space="0" w:color="auto"/>
        <w:right w:val="none" w:sz="0" w:space="0" w:color="auto"/>
      </w:divBdr>
    </w:div>
    <w:div w:id="389118405">
      <w:bodyDiv w:val="1"/>
      <w:marLeft w:val="0"/>
      <w:marRight w:val="0"/>
      <w:marTop w:val="0"/>
      <w:marBottom w:val="0"/>
      <w:divBdr>
        <w:top w:val="none" w:sz="0" w:space="0" w:color="auto"/>
        <w:left w:val="none" w:sz="0" w:space="0" w:color="auto"/>
        <w:bottom w:val="none" w:sz="0" w:space="0" w:color="auto"/>
        <w:right w:val="none" w:sz="0" w:space="0" w:color="auto"/>
      </w:divBdr>
    </w:div>
    <w:div w:id="389350315">
      <w:bodyDiv w:val="1"/>
      <w:marLeft w:val="0"/>
      <w:marRight w:val="0"/>
      <w:marTop w:val="0"/>
      <w:marBottom w:val="0"/>
      <w:divBdr>
        <w:top w:val="none" w:sz="0" w:space="0" w:color="auto"/>
        <w:left w:val="none" w:sz="0" w:space="0" w:color="auto"/>
        <w:bottom w:val="none" w:sz="0" w:space="0" w:color="auto"/>
        <w:right w:val="none" w:sz="0" w:space="0" w:color="auto"/>
      </w:divBdr>
    </w:div>
    <w:div w:id="389497371">
      <w:bodyDiv w:val="1"/>
      <w:marLeft w:val="0"/>
      <w:marRight w:val="0"/>
      <w:marTop w:val="0"/>
      <w:marBottom w:val="0"/>
      <w:divBdr>
        <w:top w:val="none" w:sz="0" w:space="0" w:color="auto"/>
        <w:left w:val="none" w:sz="0" w:space="0" w:color="auto"/>
        <w:bottom w:val="none" w:sz="0" w:space="0" w:color="auto"/>
        <w:right w:val="none" w:sz="0" w:space="0" w:color="auto"/>
      </w:divBdr>
    </w:div>
    <w:div w:id="389888001">
      <w:bodyDiv w:val="1"/>
      <w:marLeft w:val="0"/>
      <w:marRight w:val="0"/>
      <w:marTop w:val="0"/>
      <w:marBottom w:val="0"/>
      <w:divBdr>
        <w:top w:val="none" w:sz="0" w:space="0" w:color="auto"/>
        <w:left w:val="none" w:sz="0" w:space="0" w:color="auto"/>
        <w:bottom w:val="none" w:sz="0" w:space="0" w:color="auto"/>
        <w:right w:val="none" w:sz="0" w:space="0" w:color="auto"/>
      </w:divBdr>
      <w:divsChild>
        <w:div w:id="1984508648">
          <w:marLeft w:val="0"/>
          <w:marRight w:val="0"/>
          <w:marTop w:val="0"/>
          <w:marBottom w:val="0"/>
          <w:divBdr>
            <w:top w:val="none" w:sz="0" w:space="0" w:color="auto"/>
            <w:left w:val="none" w:sz="0" w:space="0" w:color="auto"/>
            <w:bottom w:val="none" w:sz="0" w:space="0" w:color="auto"/>
            <w:right w:val="none" w:sz="0" w:space="0" w:color="auto"/>
          </w:divBdr>
          <w:divsChild>
            <w:div w:id="627711808">
              <w:marLeft w:val="0"/>
              <w:marRight w:val="0"/>
              <w:marTop w:val="0"/>
              <w:marBottom w:val="0"/>
              <w:divBdr>
                <w:top w:val="none" w:sz="0" w:space="0" w:color="auto"/>
                <w:left w:val="none" w:sz="0" w:space="0" w:color="auto"/>
                <w:bottom w:val="none" w:sz="0" w:space="0" w:color="auto"/>
                <w:right w:val="none" w:sz="0" w:space="0" w:color="auto"/>
              </w:divBdr>
              <w:divsChild>
                <w:div w:id="1036544579">
                  <w:marLeft w:val="0"/>
                  <w:marRight w:val="0"/>
                  <w:marTop w:val="0"/>
                  <w:marBottom w:val="0"/>
                  <w:divBdr>
                    <w:top w:val="none" w:sz="0" w:space="0" w:color="auto"/>
                    <w:left w:val="none" w:sz="0" w:space="0" w:color="auto"/>
                    <w:bottom w:val="none" w:sz="0" w:space="0" w:color="auto"/>
                    <w:right w:val="none" w:sz="0" w:space="0" w:color="auto"/>
                  </w:divBdr>
                  <w:divsChild>
                    <w:div w:id="2092390735">
                      <w:marLeft w:val="0"/>
                      <w:marRight w:val="0"/>
                      <w:marTop w:val="0"/>
                      <w:marBottom w:val="0"/>
                      <w:divBdr>
                        <w:top w:val="none" w:sz="0" w:space="0" w:color="auto"/>
                        <w:left w:val="none" w:sz="0" w:space="0" w:color="auto"/>
                        <w:bottom w:val="none" w:sz="0" w:space="0" w:color="auto"/>
                        <w:right w:val="none" w:sz="0" w:space="0" w:color="auto"/>
                      </w:divBdr>
                      <w:divsChild>
                        <w:div w:id="1184972530">
                          <w:marLeft w:val="0"/>
                          <w:marRight w:val="0"/>
                          <w:marTop w:val="0"/>
                          <w:marBottom w:val="0"/>
                          <w:divBdr>
                            <w:top w:val="none" w:sz="0" w:space="0" w:color="auto"/>
                            <w:left w:val="none" w:sz="0" w:space="0" w:color="auto"/>
                            <w:bottom w:val="none" w:sz="0" w:space="0" w:color="auto"/>
                            <w:right w:val="none" w:sz="0" w:space="0" w:color="auto"/>
                          </w:divBdr>
                        </w:div>
                        <w:div w:id="1499492321">
                          <w:marLeft w:val="0"/>
                          <w:marRight w:val="0"/>
                          <w:marTop w:val="0"/>
                          <w:marBottom w:val="0"/>
                          <w:divBdr>
                            <w:top w:val="none" w:sz="0" w:space="0" w:color="auto"/>
                            <w:left w:val="none" w:sz="0" w:space="0" w:color="auto"/>
                            <w:bottom w:val="none" w:sz="0" w:space="0" w:color="auto"/>
                            <w:right w:val="none" w:sz="0" w:space="0" w:color="auto"/>
                          </w:divBdr>
                        </w:div>
                        <w:div w:id="1774469645">
                          <w:marLeft w:val="0"/>
                          <w:marRight w:val="0"/>
                          <w:marTop w:val="0"/>
                          <w:marBottom w:val="0"/>
                          <w:divBdr>
                            <w:top w:val="none" w:sz="0" w:space="0" w:color="auto"/>
                            <w:left w:val="none" w:sz="0" w:space="0" w:color="auto"/>
                            <w:bottom w:val="none" w:sz="0" w:space="0" w:color="auto"/>
                            <w:right w:val="none" w:sz="0" w:space="0" w:color="auto"/>
                          </w:divBdr>
                        </w:div>
                        <w:div w:id="1907957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0008912">
      <w:bodyDiv w:val="1"/>
      <w:marLeft w:val="0"/>
      <w:marRight w:val="0"/>
      <w:marTop w:val="0"/>
      <w:marBottom w:val="0"/>
      <w:divBdr>
        <w:top w:val="none" w:sz="0" w:space="0" w:color="auto"/>
        <w:left w:val="none" w:sz="0" w:space="0" w:color="auto"/>
        <w:bottom w:val="none" w:sz="0" w:space="0" w:color="auto"/>
        <w:right w:val="none" w:sz="0" w:space="0" w:color="auto"/>
      </w:divBdr>
    </w:div>
    <w:div w:id="390688471">
      <w:bodyDiv w:val="1"/>
      <w:marLeft w:val="0"/>
      <w:marRight w:val="0"/>
      <w:marTop w:val="0"/>
      <w:marBottom w:val="0"/>
      <w:divBdr>
        <w:top w:val="none" w:sz="0" w:space="0" w:color="auto"/>
        <w:left w:val="none" w:sz="0" w:space="0" w:color="auto"/>
        <w:bottom w:val="none" w:sz="0" w:space="0" w:color="auto"/>
        <w:right w:val="none" w:sz="0" w:space="0" w:color="auto"/>
      </w:divBdr>
    </w:div>
    <w:div w:id="390884282">
      <w:bodyDiv w:val="1"/>
      <w:marLeft w:val="0"/>
      <w:marRight w:val="0"/>
      <w:marTop w:val="0"/>
      <w:marBottom w:val="0"/>
      <w:divBdr>
        <w:top w:val="none" w:sz="0" w:space="0" w:color="auto"/>
        <w:left w:val="none" w:sz="0" w:space="0" w:color="auto"/>
        <w:bottom w:val="none" w:sz="0" w:space="0" w:color="auto"/>
        <w:right w:val="none" w:sz="0" w:space="0" w:color="auto"/>
      </w:divBdr>
    </w:div>
    <w:div w:id="394085023">
      <w:bodyDiv w:val="1"/>
      <w:marLeft w:val="0"/>
      <w:marRight w:val="0"/>
      <w:marTop w:val="0"/>
      <w:marBottom w:val="0"/>
      <w:divBdr>
        <w:top w:val="none" w:sz="0" w:space="0" w:color="auto"/>
        <w:left w:val="none" w:sz="0" w:space="0" w:color="auto"/>
        <w:bottom w:val="none" w:sz="0" w:space="0" w:color="auto"/>
        <w:right w:val="none" w:sz="0" w:space="0" w:color="auto"/>
      </w:divBdr>
    </w:div>
    <w:div w:id="397361724">
      <w:bodyDiv w:val="1"/>
      <w:marLeft w:val="0"/>
      <w:marRight w:val="0"/>
      <w:marTop w:val="0"/>
      <w:marBottom w:val="0"/>
      <w:divBdr>
        <w:top w:val="none" w:sz="0" w:space="0" w:color="auto"/>
        <w:left w:val="none" w:sz="0" w:space="0" w:color="auto"/>
        <w:bottom w:val="none" w:sz="0" w:space="0" w:color="auto"/>
        <w:right w:val="none" w:sz="0" w:space="0" w:color="auto"/>
      </w:divBdr>
      <w:divsChild>
        <w:div w:id="249973162">
          <w:marLeft w:val="0"/>
          <w:marRight w:val="0"/>
          <w:marTop w:val="0"/>
          <w:marBottom w:val="0"/>
          <w:divBdr>
            <w:top w:val="none" w:sz="0" w:space="0" w:color="auto"/>
            <w:left w:val="none" w:sz="0" w:space="0" w:color="auto"/>
            <w:bottom w:val="none" w:sz="0" w:space="0" w:color="auto"/>
            <w:right w:val="none" w:sz="0" w:space="0" w:color="auto"/>
          </w:divBdr>
          <w:divsChild>
            <w:div w:id="1663388381">
              <w:marLeft w:val="0"/>
              <w:marRight w:val="0"/>
              <w:marTop w:val="0"/>
              <w:marBottom w:val="0"/>
              <w:divBdr>
                <w:top w:val="none" w:sz="0" w:space="0" w:color="auto"/>
                <w:left w:val="none" w:sz="0" w:space="0" w:color="auto"/>
                <w:bottom w:val="none" w:sz="0" w:space="0" w:color="auto"/>
                <w:right w:val="none" w:sz="0" w:space="0" w:color="auto"/>
              </w:divBdr>
              <w:divsChild>
                <w:div w:id="1820151649">
                  <w:marLeft w:val="0"/>
                  <w:marRight w:val="0"/>
                  <w:marTop w:val="0"/>
                  <w:marBottom w:val="0"/>
                  <w:divBdr>
                    <w:top w:val="none" w:sz="0" w:space="0" w:color="auto"/>
                    <w:left w:val="none" w:sz="0" w:space="0" w:color="auto"/>
                    <w:bottom w:val="none" w:sz="0" w:space="0" w:color="auto"/>
                    <w:right w:val="none" w:sz="0" w:space="0" w:color="auto"/>
                  </w:divBdr>
                  <w:divsChild>
                    <w:div w:id="174406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7436453">
      <w:bodyDiv w:val="1"/>
      <w:marLeft w:val="0"/>
      <w:marRight w:val="0"/>
      <w:marTop w:val="0"/>
      <w:marBottom w:val="0"/>
      <w:divBdr>
        <w:top w:val="none" w:sz="0" w:space="0" w:color="auto"/>
        <w:left w:val="none" w:sz="0" w:space="0" w:color="auto"/>
        <w:bottom w:val="none" w:sz="0" w:space="0" w:color="auto"/>
        <w:right w:val="none" w:sz="0" w:space="0" w:color="auto"/>
      </w:divBdr>
      <w:divsChild>
        <w:div w:id="1027147173">
          <w:marLeft w:val="0"/>
          <w:marRight w:val="0"/>
          <w:marTop w:val="0"/>
          <w:marBottom w:val="0"/>
          <w:divBdr>
            <w:top w:val="none" w:sz="0" w:space="0" w:color="auto"/>
            <w:left w:val="none" w:sz="0" w:space="0" w:color="auto"/>
            <w:bottom w:val="none" w:sz="0" w:space="0" w:color="auto"/>
            <w:right w:val="none" w:sz="0" w:space="0" w:color="auto"/>
          </w:divBdr>
          <w:divsChild>
            <w:div w:id="624385419">
              <w:marLeft w:val="0"/>
              <w:marRight w:val="0"/>
              <w:marTop w:val="0"/>
              <w:marBottom w:val="0"/>
              <w:divBdr>
                <w:top w:val="none" w:sz="0" w:space="0" w:color="auto"/>
                <w:left w:val="none" w:sz="0" w:space="0" w:color="auto"/>
                <w:bottom w:val="none" w:sz="0" w:space="0" w:color="auto"/>
                <w:right w:val="none" w:sz="0" w:space="0" w:color="auto"/>
              </w:divBdr>
              <w:divsChild>
                <w:div w:id="36585607">
                  <w:marLeft w:val="0"/>
                  <w:marRight w:val="450"/>
                  <w:marTop w:val="0"/>
                  <w:marBottom w:val="0"/>
                  <w:divBdr>
                    <w:top w:val="none" w:sz="0" w:space="0" w:color="auto"/>
                    <w:left w:val="none" w:sz="0" w:space="0" w:color="auto"/>
                    <w:bottom w:val="none" w:sz="0" w:space="0" w:color="auto"/>
                    <w:right w:val="none" w:sz="0" w:space="0" w:color="auto"/>
                  </w:divBdr>
                  <w:divsChild>
                    <w:div w:id="625045141">
                      <w:marLeft w:val="0"/>
                      <w:marRight w:val="0"/>
                      <w:marTop w:val="0"/>
                      <w:marBottom w:val="0"/>
                      <w:divBdr>
                        <w:top w:val="dotted" w:sz="6" w:space="4" w:color="B2B2B2"/>
                        <w:left w:val="none" w:sz="0" w:space="0" w:color="auto"/>
                        <w:bottom w:val="none" w:sz="0" w:space="0" w:color="auto"/>
                        <w:right w:val="none" w:sz="0" w:space="0" w:color="auto"/>
                      </w:divBdr>
                      <w:divsChild>
                        <w:div w:id="1018117529">
                          <w:marLeft w:val="0"/>
                          <w:marRight w:val="0"/>
                          <w:marTop w:val="0"/>
                          <w:marBottom w:val="0"/>
                          <w:divBdr>
                            <w:top w:val="none" w:sz="0" w:space="0" w:color="auto"/>
                            <w:left w:val="none" w:sz="0" w:space="0" w:color="auto"/>
                            <w:bottom w:val="none" w:sz="0" w:space="0" w:color="auto"/>
                            <w:right w:val="none" w:sz="0" w:space="0" w:color="auto"/>
                          </w:divBdr>
                          <w:divsChild>
                            <w:div w:id="60518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99641784">
      <w:bodyDiv w:val="1"/>
      <w:marLeft w:val="0"/>
      <w:marRight w:val="0"/>
      <w:marTop w:val="0"/>
      <w:marBottom w:val="0"/>
      <w:divBdr>
        <w:top w:val="none" w:sz="0" w:space="0" w:color="auto"/>
        <w:left w:val="none" w:sz="0" w:space="0" w:color="auto"/>
        <w:bottom w:val="none" w:sz="0" w:space="0" w:color="auto"/>
        <w:right w:val="none" w:sz="0" w:space="0" w:color="auto"/>
      </w:divBdr>
      <w:divsChild>
        <w:div w:id="377900405">
          <w:marLeft w:val="0"/>
          <w:marRight w:val="0"/>
          <w:marTop w:val="0"/>
          <w:marBottom w:val="0"/>
          <w:divBdr>
            <w:top w:val="none" w:sz="0" w:space="0" w:color="auto"/>
            <w:left w:val="none" w:sz="0" w:space="0" w:color="auto"/>
            <w:bottom w:val="none" w:sz="0" w:space="0" w:color="auto"/>
            <w:right w:val="none" w:sz="0" w:space="0" w:color="auto"/>
          </w:divBdr>
          <w:divsChild>
            <w:div w:id="157772758">
              <w:marLeft w:val="0"/>
              <w:marRight w:val="0"/>
              <w:marTop w:val="0"/>
              <w:marBottom w:val="0"/>
              <w:divBdr>
                <w:top w:val="none" w:sz="0" w:space="0" w:color="auto"/>
                <w:left w:val="none" w:sz="0" w:space="0" w:color="auto"/>
                <w:bottom w:val="none" w:sz="0" w:space="0" w:color="auto"/>
                <w:right w:val="none" w:sz="0" w:space="0" w:color="auto"/>
              </w:divBdr>
              <w:divsChild>
                <w:div w:id="1154681990">
                  <w:marLeft w:val="0"/>
                  <w:marRight w:val="0"/>
                  <w:marTop w:val="0"/>
                  <w:marBottom w:val="0"/>
                  <w:divBdr>
                    <w:top w:val="none" w:sz="0" w:space="0" w:color="auto"/>
                    <w:left w:val="none" w:sz="0" w:space="0" w:color="auto"/>
                    <w:bottom w:val="none" w:sz="0" w:space="0" w:color="auto"/>
                    <w:right w:val="none" w:sz="0" w:space="0" w:color="auto"/>
                  </w:divBdr>
                  <w:divsChild>
                    <w:div w:id="1198470573">
                      <w:marLeft w:val="0"/>
                      <w:marRight w:val="0"/>
                      <w:marTop w:val="0"/>
                      <w:marBottom w:val="0"/>
                      <w:divBdr>
                        <w:top w:val="none" w:sz="0" w:space="0" w:color="auto"/>
                        <w:left w:val="none" w:sz="0" w:space="0" w:color="auto"/>
                        <w:bottom w:val="none" w:sz="0" w:space="0" w:color="auto"/>
                        <w:right w:val="none" w:sz="0" w:space="0" w:color="auto"/>
                      </w:divBdr>
                      <w:divsChild>
                        <w:div w:id="885527735">
                          <w:marLeft w:val="0"/>
                          <w:marRight w:val="0"/>
                          <w:marTop w:val="0"/>
                          <w:marBottom w:val="0"/>
                          <w:divBdr>
                            <w:top w:val="none" w:sz="0" w:space="0" w:color="auto"/>
                            <w:left w:val="none" w:sz="0" w:space="0" w:color="auto"/>
                            <w:bottom w:val="none" w:sz="0" w:space="0" w:color="auto"/>
                            <w:right w:val="none" w:sz="0" w:space="0" w:color="auto"/>
                          </w:divBdr>
                        </w:div>
                        <w:div w:id="1222253084">
                          <w:marLeft w:val="0"/>
                          <w:marRight w:val="0"/>
                          <w:marTop w:val="0"/>
                          <w:marBottom w:val="0"/>
                          <w:divBdr>
                            <w:top w:val="none" w:sz="0" w:space="0" w:color="auto"/>
                            <w:left w:val="none" w:sz="0" w:space="0" w:color="auto"/>
                            <w:bottom w:val="none" w:sz="0" w:space="0" w:color="auto"/>
                            <w:right w:val="none" w:sz="0" w:space="0" w:color="auto"/>
                          </w:divBdr>
                        </w:div>
                        <w:div w:id="1559433733">
                          <w:marLeft w:val="0"/>
                          <w:marRight w:val="0"/>
                          <w:marTop w:val="0"/>
                          <w:marBottom w:val="0"/>
                          <w:divBdr>
                            <w:top w:val="none" w:sz="0" w:space="0" w:color="auto"/>
                            <w:left w:val="none" w:sz="0" w:space="0" w:color="auto"/>
                            <w:bottom w:val="none" w:sz="0" w:space="0" w:color="auto"/>
                            <w:right w:val="none" w:sz="0" w:space="0" w:color="auto"/>
                          </w:divBdr>
                        </w:div>
                        <w:div w:id="1991595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9793001">
      <w:bodyDiv w:val="1"/>
      <w:marLeft w:val="0"/>
      <w:marRight w:val="0"/>
      <w:marTop w:val="0"/>
      <w:marBottom w:val="0"/>
      <w:divBdr>
        <w:top w:val="none" w:sz="0" w:space="0" w:color="auto"/>
        <w:left w:val="none" w:sz="0" w:space="0" w:color="auto"/>
        <w:bottom w:val="none" w:sz="0" w:space="0" w:color="auto"/>
        <w:right w:val="none" w:sz="0" w:space="0" w:color="auto"/>
      </w:divBdr>
      <w:divsChild>
        <w:div w:id="717432618">
          <w:marLeft w:val="0"/>
          <w:marRight w:val="0"/>
          <w:marTop w:val="0"/>
          <w:marBottom w:val="0"/>
          <w:divBdr>
            <w:top w:val="none" w:sz="0" w:space="0" w:color="auto"/>
            <w:left w:val="none" w:sz="0" w:space="0" w:color="auto"/>
            <w:bottom w:val="none" w:sz="0" w:space="0" w:color="auto"/>
            <w:right w:val="none" w:sz="0" w:space="0" w:color="auto"/>
          </w:divBdr>
          <w:divsChild>
            <w:div w:id="851922080">
              <w:marLeft w:val="0"/>
              <w:marRight w:val="0"/>
              <w:marTop w:val="0"/>
              <w:marBottom w:val="0"/>
              <w:divBdr>
                <w:top w:val="none" w:sz="0" w:space="0" w:color="auto"/>
                <w:left w:val="none" w:sz="0" w:space="0" w:color="auto"/>
                <w:bottom w:val="none" w:sz="0" w:space="0" w:color="auto"/>
                <w:right w:val="none" w:sz="0" w:space="0" w:color="auto"/>
              </w:divBdr>
              <w:divsChild>
                <w:div w:id="1964916251">
                  <w:marLeft w:val="0"/>
                  <w:marRight w:val="0"/>
                  <w:marTop w:val="0"/>
                  <w:marBottom w:val="0"/>
                  <w:divBdr>
                    <w:top w:val="none" w:sz="0" w:space="0" w:color="auto"/>
                    <w:left w:val="none" w:sz="0" w:space="0" w:color="auto"/>
                    <w:bottom w:val="none" w:sz="0" w:space="0" w:color="auto"/>
                    <w:right w:val="none" w:sz="0" w:space="0" w:color="auto"/>
                  </w:divBdr>
                  <w:divsChild>
                    <w:div w:id="420178661">
                      <w:marLeft w:val="0"/>
                      <w:marRight w:val="0"/>
                      <w:marTop w:val="0"/>
                      <w:marBottom w:val="0"/>
                      <w:divBdr>
                        <w:top w:val="single" w:sz="2" w:space="1" w:color="C0C0C0"/>
                        <w:left w:val="single" w:sz="2" w:space="1" w:color="C0C0C0"/>
                        <w:bottom w:val="single" w:sz="2" w:space="1" w:color="C0C0C0"/>
                        <w:right w:val="single" w:sz="2" w:space="1" w:color="C0C0C0"/>
                      </w:divBdr>
                      <w:divsChild>
                        <w:div w:id="127209475">
                          <w:marLeft w:val="0"/>
                          <w:marRight w:val="0"/>
                          <w:marTop w:val="0"/>
                          <w:marBottom w:val="0"/>
                          <w:divBdr>
                            <w:top w:val="none" w:sz="0" w:space="0" w:color="auto"/>
                            <w:left w:val="none" w:sz="0" w:space="0" w:color="auto"/>
                            <w:bottom w:val="none" w:sz="0" w:space="0" w:color="auto"/>
                            <w:right w:val="none" w:sz="0" w:space="0" w:color="auto"/>
                          </w:divBdr>
                        </w:div>
                        <w:div w:id="1327904629">
                          <w:marLeft w:val="0"/>
                          <w:marRight w:val="0"/>
                          <w:marTop w:val="0"/>
                          <w:marBottom w:val="0"/>
                          <w:divBdr>
                            <w:top w:val="none" w:sz="0" w:space="0" w:color="auto"/>
                            <w:left w:val="none" w:sz="0" w:space="0" w:color="auto"/>
                            <w:bottom w:val="none" w:sz="0" w:space="0" w:color="auto"/>
                            <w:right w:val="none" w:sz="0" w:space="0" w:color="auto"/>
                          </w:divBdr>
                        </w:div>
                        <w:div w:id="1375156642">
                          <w:marLeft w:val="0"/>
                          <w:marRight w:val="0"/>
                          <w:marTop w:val="0"/>
                          <w:marBottom w:val="0"/>
                          <w:divBdr>
                            <w:top w:val="none" w:sz="0" w:space="0" w:color="auto"/>
                            <w:left w:val="none" w:sz="0" w:space="0" w:color="auto"/>
                            <w:bottom w:val="none" w:sz="0" w:space="0" w:color="auto"/>
                            <w:right w:val="none" w:sz="0" w:space="0" w:color="auto"/>
                          </w:divBdr>
                        </w:div>
                        <w:div w:id="1753042538">
                          <w:marLeft w:val="0"/>
                          <w:marRight w:val="0"/>
                          <w:marTop w:val="0"/>
                          <w:marBottom w:val="0"/>
                          <w:divBdr>
                            <w:top w:val="none" w:sz="0" w:space="0" w:color="auto"/>
                            <w:left w:val="none" w:sz="0" w:space="0" w:color="auto"/>
                            <w:bottom w:val="none" w:sz="0" w:space="0" w:color="auto"/>
                            <w:right w:val="none" w:sz="0" w:space="0" w:color="auto"/>
                          </w:divBdr>
                        </w:div>
                        <w:div w:id="17911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1489828">
      <w:bodyDiv w:val="1"/>
      <w:marLeft w:val="0"/>
      <w:marRight w:val="0"/>
      <w:marTop w:val="0"/>
      <w:marBottom w:val="0"/>
      <w:divBdr>
        <w:top w:val="none" w:sz="0" w:space="0" w:color="auto"/>
        <w:left w:val="none" w:sz="0" w:space="0" w:color="auto"/>
        <w:bottom w:val="none" w:sz="0" w:space="0" w:color="auto"/>
        <w:right w:val="none" w:sz="0" w:space="0" w:color="auto"/>
      </w:divBdr>
      <w:divsChild>
        <w:div w:id="1554122189">
          <w:marLeft w:val="0"/>
          <w:marRight w:val="0"/>
          <w:marTop w:val="0"/>
          <w:marBottom w:val="0"/>
          <w:divBdr>
            <w:top w:val="none" w:sz="0" w:space="0" w:color="auto"/>
            <w:left w:val="none" w:sz="0" w:space="0" w:color="auto"/>
            <w:bottom w:val="none" w:sz="0" w:space="0" w:color="auto"/>
            <w:right w:val="none" w:sz="0" w:space="0" w:color="auto"/>
          </w:divBdr>
          <w:divsChild>
            <w:div w:id="1517694568">
              <w:marLeft w:val="0"/>
              <w:marRight w:val="0"/>
              <w:marTop w:val="0"/>
              <w:marBottom w:val="0"/>
              <w:divBdr>
                <w:top w:val="none" w:sz="0" w:space="0" w:color="auto"/>
                <w:left w:val="none" w:sz="0" w:space="0" w:color="auto"/>
                <w:bottom w:val="none" w:sz="0" w:space="0" w:color="auto"/>
                <w:right w:val="none" w:sz="0" w:space="0" w:color="auto"/>
              </w:divBdr>
              <w:divsChild>
                <w:div w:id="1118643402">
                  <w:marLeft w:val="0"/>
                  <w:marRight w:val="0"/>
                  <w:marTop w:val="0"/>
                  <w:marBottom w:val="0"/>
                  <w:divBdr>
                    <w:top w:val="none" w:sz="0" w:space="0" w:color="auto"/>
                    <w:left w:val="none" w:sz="0" w:space="0" w:color="auto"/>
                    <w:bottom w:val="none" w:sz="0" w:space="0" w:color="auto"/>
                    <w:right w:val="none" w:sz="0" w:space="0" w:color="auto"/>
                  </w:divBdr>
                  <w:divsChild>
                    <w:div w:id="39676186">
                      <w:marLeft w:val="0"/>
                      <w:marRight w:val="0"/>
                      <w:marTop w:val="0"/>
                      <w:marBottom w:val="0"/>
                      <w:divBdr>
                        <w:top w:val="none" w:sz="0" w:space="0" w:color="auto"/>
                        <w:left w:val="none" w:sz="0" w:space="0" w:color="auto"/>
                        <w:bottom w:val="none" w:sz="0" w:space="0" w:color="auto"/>
                        <w:right w:val="none" w:sz="0" w:space="0" w:color="auto"/>
                      </w:divBdr>
                      <w:divsChild>
                        <w:div w:id="261958836">
                          <w:marLeft w:val="0"/>
                          <w:marRight w:val="0"/>
                          <w:marTop w:val="0"/>
                          <w:marBottom w:val="0"/>
                          <w:divBdr>
                            <w:top w:val="none" w:sz="0" w:space="0" w:color="auto"/>
                            <w:left w:val="none" w:sz="0" w:space="0" w:color="auto"/>
                            <w:bottom w:val="none" w:sz="0" w:space="0" w:color="auto"/>
                            <w:right w:val="none" w:sz="0" w:space="0" w:color="auto"/>
                          </w:divBdr>
                        </w:div>
                        <w:div w:id="717824738">
                          <w:marLeft w:val="0"/>
                          <w:marRight w:val="0"/>
                          <w:marTop w:val="0"/>
                          <w:marBottom w:val="0"/>
                          <w:divBdr>
                            <w:top w:val="none" w:sz="0" w:space="0" w:color="auto"/>
                            <w:left w:val="none" w:sz="0" w:space="0" w:color="auto"/>
                            <w:bottom w:val="none" w:sz="0" w:space="0" w:color="auto"/>
                            <w:right w:val="none" w:sz="0" w:space="0" w:color="auto"/>
                          </w:divBdr>
                        </w:div>
                        <w:div w:id="836533260">
                          <w:marLeft w:val="0"/>
                          <w:marRight w:val="0"/>
                          <w:marTop w:val="0"/>
                          <w:marBottom w:val="0"/>
                          <w:divBdr>
                            <w:top w:val="none" w:sz="0" w:space="0" w:color="auto"/>
                            <w:left w:val="none" w:sz="0" w:space="0" w:color="auto"/>
                            <w:bottom w:val="none" w:sz="0" w:space="0" w:color="auto"/>
                            <w:right w:val="none" w:sz="0" w:space="0" w:color="auto"/>
                          </w:divBdr>
                        </w:div>
                        <w:div w:id="913466724">
                          <w:marLeft w:val="0"/>
                          <w:marRight w:val="0"/>
                          <w:marTop w:val="0"/>
                          <w:marBottom w:val="0"/>
                          <w:divBdr>
                            <w:top w:val="none" w:sz="0" w:space="0" w:color="auto"/>
                            <w:left w:val="none" w:sz="0" w:space="0" w:color="auto"/>
                            <w:bottom w:val="none" w:sz="0" w:space="0" w:color="auto"/>
                            <w:right w:val="none" w:sz="0" w:space="0" w:color="auto"/>
                          </w:divBdr>
                        </w:div>
                        <w:div w:id="983969208">
                          <w:marLeft w:val="0"/>
                          <w:marRight w:val="0"/>
                          <w:marTop w:val="0"/>
                          <w:marBottom w:val="0"/>
                          <w:divBdr>
                            <w:top w:val="none" w:sz="0" w:space="0" w:color="auto"/>
                            <w:left w:val="none" w:sz="0" w:space="0" w:color="auto"/>
                            <w:bottom w:val="none" w:sz="0" w:space="0" w:color="auto"/>
                            <w:right w:val="none" w:sz="0" w:space="0" w:color="auto"/>
                          </w:divBdr>
                        </w:div>
                        <w:div w:id="1000307909">
                          <w:marLeft w:val="0"/>
                          <w:marRight w:val="0"/>
                          <w:marTop w:val="0"/>
                          <w:marBottom w:val="0"/>
                          <w:divBdr>
                            <w:top w:val="none" w:sz="0" w:space="0" w:color="auto"/>
                            <w:left w:val="none" w:sz="0" w:space="0" w:color="auto"/>
                            <w:bottom w:val="none" w:sz="0" w:space="0" w:color="auto"/>
                            <w:right w:val="none" w:sz="0" w:space="0" w:color="auto"/>
                          </w:divBdr>
                        </w:div>
                        <w:div w:id="1128082268">
                          <w:marLeft w:val="0"/>
                          <w:marRight w:val="0"/>
                          <w:marTop w:val="0"/>
                          <w:marBottom w:val="0"/>
                          <w:divBdr>
                            <w:top w:val="none" w:sz="0" w:space="0" w:color="auto"/>
                            <w:left w:val="none" w:sz="0" w:space="0" w:color="auto"/>
                            <w:bottom w:val="none" w:sz="0" w:space="0" w:color="auto"/>
                            <w:right w:val="none" w:sz="0" w:space="0" w:color="auto"/>
                          </w:divBdr>
                        </w:div>
                        <w:div w:id="1163592739">
                          <w:marLeft w:val="0"/>
                          <w:marRight w:val="0"/>
                          <w:marTop w:val="0"/>
                          <w:marBottom w:val="0"/>
                          <w:divBdr>
                            <w:top w:val="none" w:sz="0" w:space="0" w:color="auto"/>
                            <w:left w:val="none" w:sz="0" w:space="0" w:color="auto"/>
                            <w:bottom w:val="none" w:sz="0" w:space="0" w:color="auto"/>
                            <w:right w:val="none" w:sz="0" w:space="0" w:color="auto"/>
                          </w:divBdr>
                        </w:div>
                        <w:div w:id="1979140179">
                          <w:marLeft w:val="0"/>
                          <w:marRight w:val="0"/>
                          <w:marTop w:val="0"/>
                          <w:marBottom w:val="0"/>
                          <w:divBdr>
                            <w:top w:val="none" w:sz="0" w:space="0" w:color="auto"/>
                            <w:left w:val="none" w:sz="0" w:space="0" w:color="auto"/>
                            <w:bottom w:val="none" w:sz="0" w:space="0" w:color="auto"/>
                            <w:right w:val="none" w:sz="0" w:space="0" w:color="auto"/>
                          </w:divBdr>
                        </w:div>
                        <w:div w:id="2094859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2140913">
      <w:bodyDiv w:val="1"/>
      <w:marLeft w:val="0"/>
      <w:marRight w:val="0"/>
      <w:marTop w:val="0"/>
      <w:marBottom w:val="0"/>
      <w:divBdr>
        <w:top w:val="none" w:sz="0" w:space="0" w:color="auto"/>
        <w:left w:val="none" w:sz="0" w:space="0" w:color="auto"/>
        <w:bottom w:val="none" w:sz="0" w:space="0" w:color="auto"/>
        <w:right w:val="none" w:sz="0" w:space="0" w:color="auto"/>
      </w:divBdr>
      <w:divsChild>
        <w:div w:id="1169178289">
          <w:marLeft w:val="0"/>
          <w:marRight w:val="0"/>
          <w:marTop w:val="0"/>
          <w:marBottom w:val="0"/>
          <w:divBdr>
            <w:top w:val="none" w:sz="0" w:space="0" w:color="auto"/>
            <w:left w:val="none" w:sz="0" w:space="0" w:color="auto"/>
            <w:bottom w:val="none" w:sz="0" w:space="0" w:color="auto"/>
            <w:right w:val="none" w:sz="0" w:space="0" w:color="auto"/>
          </w:divBdr>
          <w:divsChild>
            <w:div w:id="814177505">
              <w:marLeft w:val="0"/>
              <w:marRight w:val="0"/>
              <w:marTop w:val="0"/>
              <w:marBottom w:val="0"/>
              <w:divBdr>
                <w:top w:val="none" w:sz="0" w:space="0" w:color="auto"/>
                <w:left w:val="none" w:sz="0" w:space="0" w:color="auto"/>
                <w:bottom w:val="none" w:sz="0" w:space="0" w:color="auto"/>
                <w:right w:val="none" w:sz="0" w:space="0" w:color="auto"/>
              </w:divBdr>
              <w:divsChild>
                <w:div w:id="372655554">
                  <w:marLeft w:val="0"/>
                  <w:marRight w:val="0"/>
                  <w:marTop w:val="0"/>
                  <w:marBottom w:val="0"/>
                  <w:divBdr>
                    <w:top w:val="none" w:sz="0" w:space="0" w:color="auto"/>
                    <w:left w:val="none" w:sz="0" w:space="0" w:color="auto"/>
                    <w:bottom w:val="none" w:sz="0" w:space="0" w:color="auto"/>
                    <w:right w:val="none" w:sz="0" w:space="0" w:color="auto"/>
                  </w:divBdr>
                  <w:divsChild>
                    <w:div w:id="1091196554">
                      <w:marLeft w:val="0"/>
                      <w:marRight w:val="0"/>
                      <w:marTop w:val="0"/>
                      <w:marBottom w:val="0"/>
                      <w:divBdr>
                        <w:top w:val="none" w:sz="0" w:space="0" w:color="auto"/>
                        <w:left w:val="none" w:sz="0" w:space="0" w:color="auto"/>
                        <w:bottom w:val="none" w:sz="0" w:space="0" w:color="auto"/>
                        <w:right w:val="none" w:sz="0" w:space="0" w:color="auto"/>
                      </w:divBdr>
                      <w:divsChild>
                        <w:div w:id="1994329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5029812">
      <w:bodyDiv w:val="1"/>
      <w:marLeft w:val="0"/>
      <w:marRight w:val="0"/>
      <w:marTop w:val="0"/>
      <w:marBottom w:val="0"/>
      <w:divBdr>
        <w:top w:val="none" w:sz="0" w:space="0" w:color="auto"/>
        <w:left w:val="none" w:sz="0" w:space="0" w:color="auto"/>
        <w:bottom w:val="none" w:sz="0" w:space="0" w:color="auto"/>
        <w:right w:val="none" w:sz="0" w:space="0" w:color="auto"/>
      </w:divBdr>
    </w:div>
    <w:div w:id="406341627">
      <w:bodyDiv w:val="1"/>
      <w:marLeft w:val="0"/>
      <w:marRight w:val="0"/>
      <w:marTop w:val="0"/>
      <w:marBottom w:val="0"/>
      <w:divBdr>
        <w:top w:val="none" w:sz="0" w:space="0" w:color="auto"/>
        <w:left w:val="none" w:sz="0" w:space="0" w:color="auto"/>
        <w:bottom w:val="none" w:sz="0" w:space="0" w:color="auto"/>
        <w:right w:val="none" w:sz="0" w:space="0" w:color="auto"/>
      </w:divBdr>
    </w:div>
    <w:div w:id="408116795">
      <w:bodyDiv w:val="1"/>
      <w:marLeft w:val="0"/>
      <w:marRight w:val="0"/>
      <w:marTop w:val="0"/>
      <w:marBottom w:val="0"/>
      <w:divBdr>
        <w:top w:val="none" w:sz="0" w:space="0" w:color="auto"/>
        <w:left w:val="none" w:sz="0" w:space="0" w:color="auto"/>
        <w:bottom w:val="none" w:sz="0" w:space="0" w:color="auto"/>
        <w:right w:val="none" w:sz="0" w:space="0" w:color="auto"/>
      </w:divBdr>
      <w:divsChild>
        <w:div w:id="1403068429">
          <w:marLeft w:val="0"/>
          <w:marRight w:val="0"/>
          <w:marTop w:val="0"/>
          <w:marBottom w:val="0"/>
          <w:divBdr>
            <w:top w:val="none" w:sz="0" w:space="0" w:color="auto"/>
            <w:left w:val="none" w:sz="0" w:space="0" w:color="auto"/>
            <w:bottom w:val="none" w:sz="0" w:space="0" w:color="auto"/>
            <w:right w:val="none" w:sz="0" w:space="0" w:color="auto"/>
          </w:divBdr>
          <w:divsChild>
            <w:div w:id="796606911">
              <w:marLeft w:val="0"/>
              <w:marRight w:val="0"/>
              <w:marTop w:val="0"/>
              <w:marBottom w:val="0"/>
              <w:divBdr>
                <w:top w:val="none" w:sz="0" w:space="0" w:color="auto"/>
                <w:left w:val="none" w:sz="0" w:space="0" w:color="auto"/>
                <w:bottom w:val="none" w:sz="0" w:space="0" w:color="auto"/>
                <w:right w:val="none" w:sz="0" w:space="0" w:color="auto"/>
              </w:divBdr>
              <w:divsChild>
                <w:div w:id="2116944767">
                  <w:marLeft w:val="0"/>
                  <w:marRight w:val="0"/>
                  <w:marTop w:val="0"/>
                  <w:marBottom w:val="0"/>
                  <w:divBdr>
                    <w:top w:val="none" w:sz="0" w:space="0" w:color="auto"/>
                    <w:left w:val="none" w:sz="0" w:space="0" w:color="auto"/>
                    <w:bottom w:val="none" w:sz="0" w:space="0" w:color="auto"/>
                    <w:right w:val="none" w:sz="0" w:space="0" w:color="auto"/>
                  </w:divBdr>
                  <w:divsChild>
                    <w:div w:id="949237560">
                      <w:marLeft w:val="0"/>
                      <w:marRight w:val="0"/>
                      <w:marTop w:val="0"/>
                      <w:marBottom w:val="0"/>
                      <w:divBdr>
                        <w:top w:val="none" w:sz="0" w:space="0" w:color="auto"/>
                        <w:left w:val="none" w:sz="0" w:space="0" w:color="auto"/>
                        <w:bottom w:val="none" w:sz="0" w:space="0" w:color="auto"/>
                        <w:right w:val="none" w:sz="0" w:space="0" w:color="auto"/>
                      </w:divBdr>
                      <w:divsChild>
                        <w:div w:id="733890967">
                          <w:marLeft w:val="0"/>
                          <w:marRight w:val="0"/>
                          <w:marTop w:val="0"/>
                          <w:marBottom w:val="0"/>
                          <w:divBdr>
                            <w:top w:val="none" w:sz="0" w:space="0" w:color="auto"/>
                            <w:left w:val="none" w:sz="0" w:space="0" w:color="auto"/>
                            <w:bottom w:val="none" w:sz="0" w:space="0" w:color="auto"/>
                            <w:right w:val="none" w:sz="0" w:space="0" w:color="auto"/>
                          </w:divBdr>
                        </w:div>
                        <w:div w:id="1368137422">
                          <w:marLeft w:val="0"/>
                          <w:marRight w:val="0"/>
                          <w:marTop w:val="0"/>
                          <w:marBottom w:val="0"/>
                          <w:divBdr>
                            <w:top w:val="none" w:sz="0" w:space="0" w:color="auto"/>
                            <w:left w:val="none" w:sz="0" w:space="0" w:color="auto"/>
                            <w:bottom w:val="none" w:sz="0" w:space="0" w:color="auto"/>
                            <w:right w:val="none" w:sz="0" w:space="0" w:color="auto"/>
                          </w:divBdr>
                        </w:div>
                        <w:div w:id="1410956942">
                          <w:marLeft w:val="0"/>
                          <w:marRight w:val="0"/>
                          <w:marTop w:val="0"/>
                          <w:marBottom w:val="0"/>
                          <w:divBdr>
                            <w:top w:val="none" w:sz="0" w:space="0" w:color="auto"/>
                            <w:left w:val="none" w:sz="0" w:space="0" w:color="auto"/>
                            <w:bottom w:val="none" w:sz="0" w:space="0" w:color="auto"/>
                            <w:right w:val="none" w:sz="0" w:space="0" w:color="auto"/>
                          </w:divBdr>
                        </w:div>
                        <w:div w:id="1443184189">
                          <w:marLeft w:val="0"/>
                          <w:marRight w:val="0"/>
                          <w:marTop w:val="0"/>
                          <w:marBottom w:val="0"/>
                          <w:divBdr>
                            <w:top w:val="none" w:sz="0" w:space="0" w:color="auto"/>
                            <w:left w:val="none" w:sz="0" w:space="0" w:color="auto"/>
                            <w:bottom w:val="none" w:sz="0" w:space="0" w:color="auto"/>
                            <w:right w:val="none" w:sz="0" w:space="0" w:color="auto"/>
                          </w:divBdr>
                        </w:div>
                        <w:div w:id="198319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8432807">
      <w:bodyDiv w:val="1"/>
      <w:marLeft w:val="0"/>
      <w:marRight w:val="0"/>
      <w:marTop w:val="0"/>
      <w:marBottom w:val="0"/>
      <w:divBdr>
        <w:top w:val="none" w:sz="0" w:space="0" w:color="auto"/>
        <w:left w:val="none" w:sz="0" w:space="0" w:color="auto"/>
        <w:bottom w:val="none" w:sz="0" w:space="0" w:color="auto"/>
        <w:right w:val="none" w:sz="0" w:space="0" w:color="auto"/>
      </w:divBdr>
    </w:div>
    <w:div w:id="411663575">
      <w:bodyDiv w:val="1"/>
      <w:marLeft w:val="0"/>
      <w:marRight w:val="0"/>
      <w:marTop w:val="0"/>
      <w:marBottom w:val="0"/>
      <w:divBdr>
        <w:top w:val="none" w:sz="0" w:space="0" w:color="auto"/>
        <w:left w:val="none" w:sz="0" w:space="0" w:color="auto"/>
        <w:bottom w:val="none" w:sz="0" w:space="0" w:color="auto"/>
        <w:right w:val="none" w:sz="0" w:space="0" w:color="auto"/>
      </w:divBdr>
      <w:divsChild>
        <w:div w:id="1560944142">
          <w:marLeft w:val="0"/>
          <w:marRight w:val="0"/>
          <w:marTop w:val="0"/>
          <w:marBottom w:val="0"/>
          <w:divBdr>
            <w:top w:val="none" w:sz="0" w:space="0" w:color="auto"/>
            <w:left w:val="none" w:sz="0" w:space="0" w:color="auto"/>
            <w:bottom w:val="none" w:sz="0" w:space="0" w:color="auto"/>
            <w:right w:val="none" w:sz="0" w:space="0" w:color="auto"/>
          </w:divBdr>
          <w:divsChild>
            <w:div w:id="688726377">
              <w:marLeft w:val="0"/>
              <w:marRight w:val="0"/>
              <w:marTop w:val="0"/>
              <w:marBottom w:val="0"/>
              <w:divBdr>
                <w:top w:val="none" w:sz="0" w:space="0" w:color="auto"/>
                <w:left w:val="none" w:sz="0" w:space="0" w:color="auto"/>
                <w:bottom w:val="none" w:sz="0" w:space="0" w:color="auto"/>
                <w:right w:val="none" w:sz="0" w:space="0" w:color="auto"/>
              </w:divBdr>
              <w:divsChild>
                <w:div w:id="1513685537">
                  <w:marLeft w:val="0"/>
                  <w:marRight w:val="0"/>
                  <w:marTop w:val="100"/>
                  <w:marBottom w:val="0"/>
                  <w:divBdr>
                    <w:top w:val="none" w:sz="0" w:space="0" w:color="auto"/>
                    <w:left w:val="none" w:sz="0" w:space="0" w:color="auto"/>
                    <w:bottom w:val="none" w:sz="0" w:space="0" w:color="auto"/>
                    <w:right w:val="none" w:sz="0" w:space="0" w:color="auto"/>
                  </w:divBdr>
                  <w:divsChild>
                    <w:div w:id="2009862414">
                      <w:marLeft w:val="0"/>
                      <w:marRight w:val="113"/>
                      <w:marTop w:val="0"/>
                      <w:marBottom w:val="0"/>
                      <w:divBdr>
                        <w:top w:val="none" w:sz="0" w:space="0" w:color="auto"/>
                        <w:left w:val="none" w:sz="0" w:space="0" w:color="auto"/>
                        <w:bottom w:val="none" w:sz="0" w:space="0" w:color="auto"/>
                        <w:right w:val="none" w:sz="0" w:space="0" w:color="auto"/>
                      </w:divBdr>
                      <w:divsChild>
                        <w:div w:id="1785999540">
                          <w:marLeft w:val="0"/>
                          <w:marRight w:val="0"/>
                          <w:marTop w:val="0"/>
                          <w:marBottom w:val="67"/>
                          <w:divBdr>
                            <w:top w:val="none" w:sz="0" w:space="0" w:color="auto"/>
                            <w:left w:val="none" w:sz="0" w:space="0" w:color="auto"/>
                            <w:bottom w:val="none" w:sz="0" w:space="0" w:color="auto"/>
                            <w:right w:val="none" w:sz="0" w:space="0" w:color="auto"/>
                          </w:divBdr>
                          <w:divsChild>
                            <w:div w:id="627856266">
                              <w:marLeft w:val="0"/>
                              <w:marRight w:val="0"/>
                              <w:marTop w:val="0"/>
                              <w:marBottom w:val="0"/>
                              <w:divBdr>
                                <w:top w:val="none" w:sz="0" w:space="0" w:color="auto"/>
                                <w:left w:val="none" w:sz="0" w:space="0" w:color="auto"/>
                                <w:bottom w:val="none" w:sz="0" w:space="0" w:color="auto"/>
                                <w:right w:val="none" w:sz="0" w:space="0" w:color="auto"/>
                              </w:divBdr>
                              <w:divsChild>
                                <w:div w:id="1695422170">
                                  <w:marLeft w:val="0"/>
                                  <w:marRight w:val="0"/>
                                  <w:marTop w:val="0"/>
                                  <w:marBottom w:val="0"/>
                                  <w:divBdr>
                                    <w:top w:val="none" w:sz="0" w:space="0" w:color="auto"/>
                                    <w:left w:val="none" w:sz="0" w:space="0" w:color="auto"/>
                                    <w:bottom w:val="none" w:sz="0" w:space="0" w:color="auto"/>
                                    <w:right w:val="none" w:sz="0" w:space="0" w:color="auto"/>
                                  </w:divBdr>
                                  <w:divsChild>
                                    <w:div w:id="465127595">
                                      <w:marLeft w:val="0"/>
                                      <w:marRight w:val="0"/>
                                      <w:marTop w:val="0"/>
                                      <w:marBottom w:val="0"/>
                                      <w:divBdr>
                                        <w:top w:val="none" w:sz="0" w:space="0" w:color="auto"/>
                                        <w:left w:val="none" w:sz="0" w:space="0" w:color="auto"/>
                                        <w:bottom w:val="none" w:sz="0" w:space="0" w:color="auto"/>
                                        <w:right w:val="none" w:sz="0" w:space="0" w:color="auto"/>
                                      </w:divBdr>
                                      <w:divsChild>
                                        <w:div w:id="1490244201">
                                          <w:marLeft w:val="0"/>
                                          <w:marRight w:val="0"/>
                                          <w:marTop w:val="0"/>
                                          <w:marBottom w:val="0"/>
                                          <w:divBdr>
                                            <w:top w:val="none" w:sz="0" w:space="0" w:color="auto"/>
                                            <w:left w:val="none" w:sz="0" w:space="0" w:color="auto"/>
                                            <w:bottom w:val="none" w:sz="0" w:space="0" w:color="auto"/>
                                            <w:right w:val="none" w:sz="0" w:space="0" w:color="auto"/>
                                          </w:divBdr>
                                          <w:divsChild>
                                            <w:div w:id="3754082">
                                              <w:marLeft w:val="0"/>
                                              <w:marRight w:val="0"/>
                                              <w:marTop w:val="0"/>
                                              <w:marBottom w:val="0"/>
                                              <w:divBdr>
                                                <w:top w:val="none" w:sz="0" w:space="0" w:color="auto"/>
                                                <w:left w:val="none" w:sz="0" w:space="0" w:color="auto"/>
                                                <w:bottom w:val="none" w:sz="0" w:space="0" w:color="auto"/>
                                                <w:right w:val="none" w:sz="0" w:space="0" w:color="auto"/>
                                              </w:divBdr>
                                            </w:div>
                                            <w:div w:id="438067593">
                                              <w:marLeft w:val="0"/>
                                              <w:marRight w:val="0"/>
                                              <w:marTop w:val="0"/>
                                              <w:marBottom w:val="0"/>
                                              <w:divBdr>
                                                <w:top w:val="none" w:sz="0" w:space="0" w:color="auto"/>
                                                <w:left w:val="none" w:sz="0" w:space="0" w:color="auto"/>
                                                <w:bottom w:val="none" w:sz="0" w:space="0" w:color="auto"/>
                                                <w:right w:val="none" w:sz="0" w:space="0" w:color="auto"/>
                                              </w:divBdr>
                                            </w:div>
                                            <w:div w:id="1111627865">
                                              <w:marLeft w:val="0"/>
                                              <w:marRight w:val="0"/>
                                              <w:marTop w:val="0"/>
                                              <w:marBottom w:val="0"/>
                                              <w:divBdr>
                                                <w:top w:val="none" w:sz="0" w:space="0" w:color="auto"/>
                                                <w:left w:val="none" w:sz="0" w:space="0" w:color="auto"/>
                                                <w:bottom w:val="none" w:sz="0" w:space="0" w:color="auto"/>
                                                <w:right w:val="none" w:sz="0" w:space="0" w:color="auto"/>
                                              </w:divBdr>
                                            </w:div>
                                            <w:div w:id="1121532240">
                                              <w:marLeft w:val="0"/>
                                              <w:marRight w:val="0"/>
                                              <w:marTop w:val="0"/>
                                              <w:marBottom w:val="0"/>
                                              <w:divBdr>
                                                <w:top w:val="none" w:sz="0" w:space="0" w:color="auto"/>
                                                <w:left w:val="none" w:sz="0" w:space="0" w:color="auto"/>
                                                <w:bottom w:val="none" w:sz="0" w:space="0" w:color="auto"/>
                                                <w:right w:val="none" w:sz="0" w:space="0" w:color="auto"/>
                                              </w:divBdr>
                                            </w:div>
                                            <w:div w:id="1779565913">
                                              <w:marLeft w:val="0"/>
                                              <w:marRight w:val="0"/>
                                              <w:marTop w:val="0"/>
                                              <w:marBottom w:val="0"/>
                                              <w:divBdr>
                                                <w:top w:val="none" w:sz="0" w:space="0" w:color="auto"/>
                                                <w:left w:val="none" w:sz="0" w:space="0" w:color="auto"/>
                                                <w:bottom w:val="none" w:sz="0" w:space="0" w:color="auto"/>
                                                <w:right w:val="none" w:sz="0" w:space="0" w:color="auto"/>
                                              </w:divBdr>
                                            </w:div>
                                            <w:div w:id="1904095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11780197">
      <w:bodyDiv w:val="1"/>
      <w:marLeft w:val="0"/>
      <w:marRight w:val="0"/>
      <w:marTop w:val="0"/>
      <w:marBottom w:val="0"/>
      <w:divBdr>
        <w:top w:val="none" w:sz="0" w:space="0" w:color="auto"/>
        <w:left w:val="none" w:sz="0" w:space="0" w:color="auto"/>
        <w:bottom w:val="none" w:sz="0" w:space="0" w:color="auto"/>
        <w:right w:val="none" w:sz="0" w:space="0" w:color="auto"/>
      </w:divBdr>
      <w:divsChild>
        <w:div w:id="575821674">
          <w:marLeft w:val="0"/>
          <w:marRight w:val="0"/>
          <w:marTop w:val="0"/>
          <w:marBottom w:val="0"/>
          <w:divBdr>
            <w:top w:val="none" w:sz="0" w:space="0" w:color="auto"/>
            <w:left w:val="none" w:sz="0" w:space="0" w:color="auto"/>
            <w:bottom w:val="none" w:sz="0" w:space="0" w:color="auto"/>
            <w:right w:val="none" w:sz="0" w:space="0" w:color="auto"/>
          </w:divBdr>
        </w:div>
      </w:divsChild>
    </w:div>
    <w:div w:id="413087716">
      <w:bodyDiv w:val="1"/>
      <w:marLeft w:val="0"/>
      <w:marRight w:val="0"/>
      <w:marTop w:val="0"/>
      <w:marBottom w:val="0"/>
      <w:divBdr>
        <w:top w:val="none" w:sz="0" w:space="0" w:color="auto"/>
        <w:left w:val="none" w:sz="0" w:space="0" w:color="auto"/>
        <w:bottom w:val="none" w:sz="0" w:space="0" w:color="auto"/>
        <w:right w:val="none" w:sz="0" w:space="0" w:color="auto"/>
      </w:divBdr>
    </w:div>
    <w:div w:id="415832961">
      <w:bodyDiv w:val="1"/>
      <w:marLeft w:val="0"/>
      <w:marRight w:val="0"/>
      <w:marTop w:val="0"/>
      <w:marBottom w:val="0"/>
      <w:divBdr>
        <w:top w:val="none" w:sz="0" w:space="0" w:color="auto"/>
        <w:left w:val="none" w:sz="0" w:space="0" w:color="auto"/>
        <w:bottom w:val="none" w:sz="0" w:space="0" w:color="auto"/>
        <w:right w:val="none" w:sz="0" w:space="0" w:color="auto"/>
      </w:divBdr>
      <w:divsChild>
        <w:div w:id="32847232">
          <w:marLeft w:val="0"/>
          <w:marRight w:val="0"/>
          <w:marTop w:val="0"/>
          <w:marBottom w:val="0"/>
          <w:divBdr>
            <w:top w:val="none" w:sz="0" w:space="0" w:color="auto"/>
            <w:left w:val="none" w:sz="0" w:space="0" w:color="auto"/>
            <w:bottom w:val="none" w:sz="0" w:space="0" w:color="auto"/>
            <w:right w:val="none" w:sz="0" w:space="0" w:color="auto"/>
          </w:divBdr>
          <w:divsChild>
            <w:div w:id="1822455659">
              <w:marLeft w:val="0"/>
              <w:marRight w:val="0"/>
              <w:marTop w:val="0"/>
              <w:marBottom w:val="0"/>
              <w:divBdr>
                <w:top w:val="none" w:sz="0" w:space="0" w:color="auto"/>
                <w:left w:val="none" w:sz="0" w:space="0" w:color="auto"/>
                <w:bottom w:val="none" w:sz="0" w:space="0" w:color="auto"/>
                <w:right w:val="none" w:sz="0" w:space="0" w:color="auto"/>
              </w:divBdr>
              <w:divsChild>
                <w:div w:id="2113472769">
                  <w:marLeft w:val="0"/>
                  <w:marRight w:val="0"/>
                  <w:marTop w:val="0"/>
                  <w:marBottom w:val="0"/>
                  <w:divBdr>
                    <w:top w:val="none" w:sz="0" w:space="0" w:color="auto"/>
                    <w:left w:val="none" w:sz="0" w:space="0" w:color="auto"/>
                    <w:bottom w:val="none" w:sz="0" w:space="0" w:color="auto"/>
                    <w:right w:val="none" w:sz="0" w:space="0" w:color="auto"/>
                  </w:divBdr>
                  <w:divsChild>
                    <w:div w:id="464395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6558872">
      <w:bodyDiv w:val="1"/>
      <w:marLeft w:val="0"/>
      <w:marRight w:val="0"/>
      <w:marTop w:val="0"/>
      <w:marBottom w:val="0"/>
      <w:divBdr>
        <w:top w:val="none" w:sz="0" w:space="0" w:color="auto"/>
        <w:left w:val="none" w:sz="0" w:space="0" w:color="auto"/>
        <w:bottom w:val="none" w:sz="0" w:space="0" w:color="auto"/>
        <w:right w:val="none" w:sz="0" w:space="0" w:color="auto"/>
      </w:divBdr>
      <w:divsChild>
        <w:div w:id="1938517053">
          <w:marLeft w:val="0"/>
          <w:marRight w:val="0"/>
          <w:marTop w:val="0"/>
          <w:marBottom w:val="0"/>
          <w:divBdr>
            <w:top w:val="none" w:sz="0" w:space="0" w:color="auto"/>
            <w:left w:val="none" w:sz="0" w:space="0" w:color="auto"/>
            <w:bottom w:val="none" w:sz="0" w:space="0" w:color="auto"/>
            <w:right w:val="none" w:sz="0" w:space="0" w:color="auto"/>
          </w:divBdr>
          <w:divsChild>
            <w:div w:id="1904292153">
              <w:marLeft w:val="0"/>
              <w:marRight w:val="0"/>
              <w:marTop w:val="0"/>
              <w:marBottom w:val="0"/>
              <w:divBdr>
                <w:top w:val="none" w:sz="0" w:space="0" w:color="auto"/>
                <w:left w:val="none" w:sz="0" w:space="0" w:color="auto"/>
                <w:bottom w:val="none" w:sz="0" w:space="0" w:color="auto"/>
                <w:right w:val="none" w:sz="0" w:space="0" w:color="auto"/>
              </w:divBdr>
              <w:divsChild>
                <w:div w:id="2053458772">
                  <w:marLeft w:val="0"/>
                  <w:marRight w:val="0"/>
                  <w:marTop w:val="0"/>
                  <w:marBottom w:val="0"/>
                  <w:divBdr>
                    <w:top w:val="none" w:sz="0" w:space="0" w:color="auto"/>
                    <w:left w:val="none" w:sz="0" w:space="0" w:color="auto"/>
                    <w:bottom w:val="none" w:sz="0" w:space="0" w:color="auto"/>
                    <w:right w:val="none" w:sz="0" w:space="0" w:color="auto"/>
                  </w:divBdr>
                  <w:divsChild>
                    <w:div w:id="301426815">
                      <w:marLeft w:val="0"/>
                      <w:marRight w:val="0"/>
                      <w:marTop w:val="0"/>
                      <w:marBottom w:val="0"/>
                      <w:divBdr>
                        <w:top w:val="none" w:sz="0" w:space="0" w:color="auto"/>
                        <w:left w:val="none" w:sz="0" w:space="0" w:color="auto"/>
                        <w:bottom w:val="none" w:sz="0" w:space="0" w:color="auto"/>
                        <w:right w:val="none" w:sz="0" w:space="0" w:color="auto"/>
                      </w:divBdr>
                    </w:div>
                    <w:div w:id="762459836">
                      <w:marLeft w:val="0"/>
                      <w:marRight w:val="0"/>
                      <w:marTop w:val="0"/>
                      <w:marBottom w:val="0"/>
                      <w:divBdr>
                        <w:top w:val="none" w:sz="0" w:space="0" w:color="auto"/>
                        <w:left w:val="none" w:sz="0" w:space="0" w:color="auto"/>
                        <w:bottom w:val="none" w:sz="0" w:space="0" w:color="auto"/>
                        <w:right w:val="none" w:sz="0" w:space="0" w:color="auto"/>
                      </w:divBdr>
                    </w:div>
                    <w:div w:id="851996279">
                      <w:marLeft w:val="0"/>
                      <w:marRight w:val="0"/>
                      <w:marTop w:val="0"/>
                      <w:marBottom w:val="0"/>
                      <w:divBdr>
                        <w:top w:val="none" w:sz="0" w:space="0" w:color="auto"/>
                        <w:left w:val="none" w:sz="0" w:space="0" w:color="auto"/>
                        <w:bottom w:val="none" w:sz="0" w:space="0" w:color="auto"/>
                        <w:right w:val="none" w:sz="0" w:space="0" w:color="auto"/>
                      </w:divBdr>
                    </w:div>
                    <w:div w:id="1279145061">
                      <w:marLeft w:val="0"/>
                      <w:marRight w:val="0"/>
                      <w:marTop w:val="0"/>
                      <w:marBottom w:val="0"/>
                      <w:divBdr>
                        <w:top w:val="none" w:sz="0" w:space="0" w:color="auto"/>
                        <w:left w:val="none" w:sz="0" w:space="0" w:color="auto"/>
                        <w:bottom w:val="none" w:sz="0" w:space="0" w:color="auto"/>
                        <w:right w:val="none" w:sz="0" w:space="0" w:color="auto"/>
                      </w:divBdr>
                    </w:div>
                    <w:div w:id="1313604743">
                      <w:marLeft w:val="0"/>
                      <w:marRight w:val="0"/>
                      <w:marTop w:val="0"/>
                      <w:marBottom w:val="0"/>
                      <w:divBdr>
                        <w:top w:val="none" w:sz="0" w:space="0" w:color="auto"/>
                        <w:left w:val="none" w:sz="0" w:space="0" w:color="auto"/>
                        <w:bottom w:val="none" w:sz="0" w:space="0" w:color="auto"/>
                        <w:right w:val="none" w:sz="0" w:space="0" w:color="auto"/>
                      </w:divBdr>
                    </w:div>
                    <w:div w:id="1556039092">
                      <w:marLeft w:val="0"/>
                      <w:marRight w:val="0"/>
                      <w:marTop w:val="0"/>
                      <w:marBottom w:val="0"/>
                      <w:divBdr>
                        <w:top w:val="none" w:sz="0" w:space="0" w:color="auto"/>
                        <w:left w:val="none" w:sz="0" w:space="0" w:color="auto"/>
                        <w:bottom w:val="none" w:sz="0" w:space="0" w:color="auto"/>
                        <w:right w:val="none" w:sz="0" w:space="0" w:color="auto"/>
                      </w:divBdr>
                    </w:div>
                    <w:div w:id="1566380880">
                      <w:marLeft w:val="0"/>
                      <w:marRight w:val="0"/>
                      <w:marTop w:val="0"/>
                      <w:marBottom w:val="0"/>
                      <w:divBdr>
                        <w:top w:val="none" w:sz="0" w:space="0" w:color="auto"/>
                        <w:left w:val="none" w:sz="0" w:space="0" w:color="auto"/>
                        <w:bottom w:val="none" w:sz="0" w:space="0" w:color="auto"/>
                        <w:right w:val="none" w:sz="0" w:space="0" w:color="auto"/>
                      </w:divBdr>
                    </w:div>
                    <w:div w:id="1970276482">
                      <w:marLeft w:val="0"/>
                      <w:marRight w:val="0"/>
                      <w:marTop w:val="0"/>
                      <w:marBottom w:val="0"/>
                      <w:divBdr>
                        <w:top w:val="none" w:sz="0" w:space="0" w:color="auto"/>
                        <w:left w:val="none" w:sz="0" w:space="0" w:color="auto"/>
                        <w:bottom w:val="none" w:sz="0" w:space="0" w:color="auto"/>
                        <w:right w:val="none" w:sz="0" w:space="0" w:color="auto"/>
                      </w:divBdr>
                    </w:div>
                    <w:div w:id="2033800904">
                      <w:marLeft w:val="0"/>
                      <w:marRight w:val="0"/>
                      <w:marTop w:val="0"/>
                      <w:marBottom w:val="0"/>
                      <w:divBdr>
                        <w:top w:val="none" w:sz="0" w:space="0" w:color="auto"/>
                        <w:left w:val="none" w:sz="0" w:space="0" w:color="auto"/>
                        <w:bottom w:val="none" w:sz="0" w:space="0" w:color="auto"/>
                        <w:right w:val="none" w:sz="0" w:space="0" w:color="auto"/>
                      </w:divBdr>
                    </w:div>
                    <w:div w:id="212835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6946469">
      <w:bodyDiv w:val="1"/>
      <w:marLeft w:val="0"/>
      <w:marRight w:val="0"/>
      <w:marTop w:val="0"/>
      <w:marBottom w:val="0"/>
      <w:divBdr>
        <w:top w:val="none" w:sz="0" w:space="0" w:color="auto"/>
        <w:left w:val="none" w:sz="0" w:space="0" w:color="auto"/>
        <w:bottom w:val="none" w:sz="0" w:space="0" w:color="auto"/>
        <w:right w:val="none" w:sz="0" w:space="0" w:color="auto"/>
      </w:divBdr>
      <w:divsChild>
        <w:div w:id="1748727804">
          <w:marLeft w:val="0"/>
          <w:marRight w:val="0"/>
          <w:marTop w:val="0"/>
          <w:marBottom w:val="0"/>
          <w:divBdr>
            <w:top w:val="none" w:sz="0" w:space="0" w:color="auto"/>
            <w:left w:val="none" w:sz="0" w:space="0" w:color="auto"/>
            <w:bottom w:val="none" w:sz="0" w:space="0" w:color="auto"/>
            <w:right w:val="none" w:sz="0" w:space="0" w:color="auto"/>
          </w:divBdr>
          <w:divsChild>
            <w:div w:id="1815365620">
              <w:marLeft w:val="0"/>
              <w:marRight w:val="0"/>
              <w:marTop w:val="0"/>
              <w:marBottom w:val="0"/>
              <w:divBdr>
                <w:top w:val="none" w:sz="0" w:space="0" w:color="auto"/>
                <w:left w:val="none" w:sz="0" w:space="0" w:color="auto"/>
                <w:bottom w:val="none" w:sz="0" w:space="0" w:color="auto"/>
                <w:right w:val="none" w:sz="0" w:space="0" w:color="auto"/>
              </w:divBdr>
              <w:divsChild>
                <w:div w:id="188959041">
                  <w:marLeft w:val="0"/>
                  <w:marRight w:val="450"/>
                  <w:marTop w:val="0"/>
                  <w:marBottom w:val="0"/>
                  <w:divBdr>
                    <w:top w:val="none" w:sz="0" w:space="0" w:color="auto"/>
                    <w:left w:val="none" w:sz="0" w:space="0" w:color="auto"/>
                    <w:bottom w:val="none" w:sz="0" w:space="0" w:color="auto"/>
                    <w:right w:val="none" w:sz="0" w:space="0" w:color="auto"/>
                  </w:divBdr>
                  <w:divsChild>
                    <w:div w:id="193226724">
                      <w:marLeft w:val="0"/>
                      <w:marRight w:val="0"/>
                      <w:marTop w:val="0"/>
                      <w:marBottom w:val="0"/>
                      <w:divBdr>
                        <w:top w:val="dotted" w:sz="6" w:space="4" w:color="B2B2B2"/>
                        <w:left w:val="none" w:sz="0" w:space="0" w:color="auto"/>
                        <w:bottom w:val="none" w:sz="0" w:space="0" w:color="auto"/>
                        <w:right w:val="none" w:sz="0" w:space="0" w:color="auto"/>
                      </w:divBdr>
                      <w:divsChild>
                        <w:div w:id="856429836">
                          <w:marLeft w:val="0"/>
                          <w:marRight w:val="0"/>
                          <w:marTop w:val="0"/>
                          <w:marBottom w:val="0"/>
                          <w:divBdr>
                            <w:top w:val="none" w:sz="0" w:space="0" w:color="auto"/>
                            <w:left w:val="none" w:sz="0" w:space="0" w:color="auto"/>
                            <w:bottom w:val="none" w:sz="0" w:space="0" w:color="auto"/>
                            <w:right w:val="none" w:sz="0" w:space="0" w:color="auto"/>
                          </w:divBdr>
                          <w:divsChild>
                            <w:div w:id="229268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987634">
                      <w:marLeft w:val="0"/>
                      <w:marRight w:val="0"/>
                      <w:marTop w:val="0"/>
                      <w:marBottom w:val="0"/>
                      <w:divBdr>
                        <w:top w:val="none" w:sz="0" w:space="0" w:color="auto"/>
                        <w:left w:val="none" w:sz="0" w:space="0" w:color="auto"/>
                        <w:bottom w:val="none" w:sz="0" w:space="0" w:color="auto"/>
                        <w:right w:val="none" w:sz="0" w:space="0" w:color="auto"/>
                      </w:divBdr>
                      <w:divsChild>
                        <w:div w:id="1017391850">
                          <w:marLeft w:val="0"/>
                          <w:marRight w:val="0"/>
                          <w:marTop w:val="0"/>
                          <w:marBottom w:val="0"/>
                          <w:divBdr>
                            <w:top w:val="none" w:sz="0" w:space="0" w:color="auto"/>
                            <w:left w:val="none" w:sz="0" w:space="0" w:color="auto"/>
                            <w:bottom w:val="none" w:sz="0" w:space="0" w:color="auto"/>
                            <w:right w:val="none" w:sz="0" w:space="0" w:color="auto"/>
                          </w:divBdr>
                        </w:div>
                        <w:div w:id="1424061008">
                          <w:marLeft w:val="600"/>
                          <w:marRight w:val="0"/>
                          <w:marTop w:val="0"/>
                          <w:marBottom w:val="0"/>
                          <w:divBdr>
                            <w:top w:val="none" w:sz="0" w:space="0" w:color="auto"/>
                            <w:left w:val="none" w:sz="0" w:space="0" w:color="auto"/>
                            <w:bottom w:val="none" w:sz="0" w:space="0" w:color="auto"/>
                            <w:right w:val="none" w:sz="0" w:space="0" w:color="auto"/>
                          </w:divBdr>
                        </w:div>
                      </w:divsChild>
                    </w:div>
                    <w:div w:id="634332181">
                      <w:marLeft w:val="0"/>
                      <w:marRight w:val="0"/>
                      <w:marTop w:val="0"/>
                      <w:marBottom w:val="0"/>
                      <w:divBdr>
                        <w:top w:val="none" w:sz="0" w:space="0" w:color="auto"/>
                        <w:left w:val="none" w:sz="0" w:space="0" w:color="auto"/>
                        <w:bottom w:val="none" w:sz="0" w:space="0" w:color="auto"/>
                        <w:right w:val="none" w:sz="0" w:space="0" w:color="auto"/>
                      </w:divBdr>
                      <w:divsChild>
                        <w:div w:id="221793342">
                          <w:marLeft w:val="0"/>
                          <w:marRight w:val="0"/>
                          <w:marTop w:val="0"/>
                          <w:marBottom w:val="0"/>
                          <w:divBdr>
                            <w:top w:val="none" w:sz="0" w:space="0" w:color="auto"/>
                            <w:left w:val="none" w:sz="0" w:space="0" w:color="auto"/>
                            <w:bottom w:val="none" w:sz="0" w:space="0" w:color="auto"/>
                            <w:right w:val="none" w:sz="0" w:space="0" w:color="auto"/>
                          </w:divBdr>
                        </w:div>
                        <w:div w:id="2110612198">
                          <w:marLeft w:val="600"/>
                          <w:marRight w:val="0"/>
                          <w:marTop w:val="0"/>
                          <w:marBottom w:val="0"/>
                          <w:divBdr>
                            <w:top w:val="none" w:sz="0" w:space="0" w:color="auto"/>
                            <w:left w:val="none" w:sz="0" w:space="0" w:color="auto"/>
                            <w:bottom w:val="none" w:sz="0" w:space="0" w:color="auto"/>
                            <w:right w:val="none" w:sz="0" w:space="0" w:color="auto"/>
                          </w:divBdr>
                        </w:div>
                      </w:divsChild>
                    </w:div>
                    <w:div w:id="152726276">
                      <w:marLeft w:val="0"/>
                      <w:marRight w:val="0"/>
                      <w:marTop w:val="0"/>
                      <w:marBottom w:val="0"/>
                      <w:divBdr>
                        <w:top w:val="none" w:sz="0" w:space="0" w:color="auto"/>
                        <w:left w:val="none" w:sz="0" w:space="0" w:color="auto"/>
                        <w:bottom w:val="none" w:sz="0" w:space="0" w:color="auto"/>
                        <w:right w:val="none" w:sz="0" w:space="0" w:color="auto"/>
                      </w:divBdr>
                      <w:divsChild>
                        <w:div w:id="1579899512">
                          <w:marLeft w:val="0"/>
                          <w:marRight w:val="0"/>
                          <w:marTop w:val="0"/>
                          <w:marBottom w:val="0"/>
                          <w:divBdr>
                            <w:top w:val="none" w:sz="0" w:space="0" w:color="auto"/>
                            <w:left w:val="none" w:sz="0" w:space="0" w:color="auto"/>
                            <w:bottom w:val="none" w:sz="0" w:space="0" w:color="auto"/>
                            <w:right w:val="none" w:sz="0" w:space="0" w:color="auto"/>
                          </w:divBdr>
                        </w:div>
                        <w:div w:id="1463112480">
                          <w:marLeft w:val="600"/>
                          <w:marRight w:val="0"/>
                          <w:marTop w:val="0"/>
                          <w:marBottom w:val="0"/>
                          <w:divBdr>
                            <w:top w:val="none" w:sz="0" w:space="0" w:color="auto"/>
                            <w:left w:val="none" w:sz="0" w:space="0" w:color="auto"/>
                            <w:bottom w:val="none" w:sz="0" w:space="0" w:color="auto"/>
                            <w:right w:val="none" w:sz="0" w:space="0" w:color="auto"/>
                          </w:divBdr>
                        </w:div>
                      </w:divsChild>
                    </w:div>
                    <w:div w:id="313070724">
                      <w:marLeft w:val="0"/>
                      <w:marRight w:val="0"/>
                      <w:marTop w:val="0"/>
                      <w:marBottom w:val="0"/>
                      <w:divBdr>
                        <w:top w:val="none" w:sz="0" w:space="0" w:color="auto"/>
                        <w:left w:val="none" w:sz="0" w:space="0" w:color="auto"/>
                        <w:bottom w:val="none" w:sz="0" w:space="0" w:color="auto"/>
                        <w:right w:val="none" w:sz="0" w:space="0" w:color="auto"/>
                      </w:divBdr>
                      <w:divsChild>
                        <w:div w:id="691029922">
                          <w:marLeft w:val="0"/>
                          <w:marRight w:val="0"/>
                          <w:marTop w:val="0"/>
                          <w:marBottom w:val="0"/>
                          <w:divBdr>
                            <w:top w:val="none" w:sz="0" w:space="0" w:color="auto"/>
                            <w:left w:val="none" w:sz="0" w:space="0" w:color="auto"/>
                            <w:bottom w:val="none" w:sz="0" w:space="0" w:color="auto"/>
                            <w:right w:val="none" w:sz="0" w:space="0" w:color="auto"/>
                          </w:divBdr>
                        </w:div>
                        <w:div w:id="667637066">
                          <w:marLeft w:val="600"/>
                          <w:marRight w:val="0"/>
                          <w:marTop w:val="0"/>
                          <w:marBottom w:val="0"/>
                          <w:divBdr>
                            <w:top w:val="none" w:sz="0" w:space="0" w:color="auto"/>
                            <w:left w:val="none" w:sz="0" w:space="0" w:color="auto"/>
                            <w:bottom w:val="none" w:sz="0" w:space="0" w:color="auto"/>
                            <w:right w:val="none" w:sz="0" w:space="0" w:color="auto"/>
                          </w:divBdr>
                        </w:div>
                      </w:divsChild>
                    </w:div>
                    <w:div w:id="771360782">
                      <w:marLeft w:val="0"/>
                      <w:marRight w:val="0"/>
                      <w:marTop w:val="0"/>
                      <w:marBottom w:val="0"/>
                      <w:divBdr>
                        <w:top w:val="none" w:sz="0" w:space="0" w:color="auto"/>
                        <w:left w:val="none" w:sz="0" w:space="0" w:color="auto"/>
                        <w:bottom w:val="none" w:sz="0" w:space="0" w:color="auto"/>
                        <w:right w:val="none" w:sz="0" w:space="0" w:color="auto"/>
                      </w:divBdr>
                      <w:divsChild>
                        <w:div w:id="200410960">
                          <w:marLeft w:val="0"/>
                          <w:marRight w:val="0"/>
                          <w:marTop w:val="0"/>
                          <w:marBottom w:val="0"/>
                          <w:divBdr>
                            <w:top w:val="none" w:sz="0" w:space="0" w:color="auto"/>
                            <w:left w:val="none" w:sz="0" w:space="0" w:color="auto"/>
                            <w:bottom w:val="none" w:sz="0" w:space="0" w:color="auto"/>
                            <w:right w:val="none" w:sz="0" w:space="0" w:color="auto"/>
                          </w:divBdr>
                        </w:div>
                        <w:div w:id="32987092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99774">
      <w:bodyDiv w:val="1"/>
      <w:marLeft w:val="0"/>
      <w:marRight w:val="0"/>
      <w:marTop w:val="0"/>
      <w:marBottom w:val="0"/>
      <w:divBdr>
        <w:top w:val="none" w:sz="0" w:space="0" w:color="auto"/>
        <w:left w:val="none" w:sz="0" w:space="0" w:color="auto"/>
        <w:bottom w:val="none" w:sz="0" w:space="0" w:color="auto"/>
        <w:right w:val="none" w:sz="0" w:space="0" w:color="auto"/>
      </w:divBdr>
      <w:divsChild>
        <w:div w:id="1168011526">
          <w:marLeft w:val="0"/>
          <w:marRight w:val="0"/>
          <w:marTop w:val="0"/>
          <w:marBottom w:val="0"/>
          <w:divBdr>
            <w:top w:val="none" w:sz="0" w:space="0" w:color="auto"/>
            <w:left w:val="none" w:sz="0" w:space="0" w:color="auto"/>
            <w:bottom w:val="none" w:sz="0" w:space="0" w:color="auto"/>
            <w:right w:val="none" w:sz="0" w:space="0" w:color="auto"/>
          </w:divBdr>
          <w:divsChild>
            <w:div w:id="1697537079">
              <w:marLeft w:val="0"/>
              <w:marRight w:val="0"/>
              <w:marTop w:val="0"/>
              <w:marBottom w:val="0"/>
              <w:divBdr>
                <w:top w:val="none" w:sz="0" w:space="0" w:color="auto"/>
                <w:left w:val="none" w:sz="0" w:space="0" w:color="auto"/>
                <w:bottom w:val="none" w:sz="0" w:space="0" w:color="auto"/>
                <w:right w:val="none" w:sz="0" w:space="0" w:color="auto"/>
              </w:divBdr>
              <w:divsChild>
                <w:div w:id="596056702">
                  <w:marLeft w:val="0"/>
                  <w:marRight w:val="0"/>
                  <w:marTop w:val="0"/>
                  <w:marBottom w:val="0"/>
                  <w:divBdr>
                    <w:top w:val="none" w:sz="0" w:space="0" w:color="auto"/>
                    <w:left w:val="none" w:sz="0" w:space="0" w:color="auto"/>
                    <w:bottom w:val="none" w:sz="0" w:space="0" w:color="auto"/>
                    <w:right w:val="none" w:sz="0" w:space="0" w:color="auto"/>
                  </w:divBdr>
                  <w:divsChild>
                    <w:div w:id="108816088">
                      <w:marLeft w:val="0"/>
                      <w:marRight w:val="0"/>
                      <w:marTop w:val="0"/>
                      <w:marBottom w:val="0"/>
                      <w:divBdr>
                        <w:top w:val="none" w:sz="0" w:space="0" w:color="auto"/>
                        <w:left w:val="none" w:sz="0" w:space="0" w:color="auto"/>
                        <w:bottom w:val="none" w:sz="0" w:space="0" w:color="auto"/>
                        <w:right w:val="none" w:sz="0" w:space="0" w:color="auto"/>
                      </w:divBdr>
                      <w:divsChild>
                        <w:div w:id="99297029">
                          <w:marLeft w:val="0"/>
                          <w:marRight w:val="0"/>
                          <w:marTop w:val="0"/>
                          <w:marBottom w:val="0"/>
                          <w:divBdr>
                            <w:top w:val="none" w:sz="0" w:space="0" w:color="auto"/>
                            <w:left w:val="none" w:sz="0" w:space="0" w:color="auto"/>
                            <w:bottom w:val="none" w:sz="0" w:space="0" w:color="auto"/>
                            <w:right w:val="none" w:sz="0" w:space="0" w:color="auto"/>
                          </w:divBdr>
                        </w:div>
                        <w:div w:id="134417606">
                          <w:marLeft w:val="0"/>
                          <w:marRight w:val="0"/>
                          <w:marTop w:val="0"/>
                          <w:marBottom w:val="0"/>
                          <w:divBdr>
                            <w:top w:val="none" w:sz="0" w:space="0" w:color="auto"/>
                            <w:left w:val="none" w:sz="0" w:space="0" w:color="auto"/>
                            <w:bottom w:val="none" w:sz="0" w:space="0" w:color="auto"/>
                            <w:right w:val="none" w:sz="0" w:space="0" w:color="auto"/>
                          </w:divBdr>
                        </w:div>
                        <w:div w:id="165364384">
                          <w:marLeft w:val="0"/>
                          <w:marRight w:val="0"/>
                          <w:marTop w:val="0"/>
                          <w:marBottom w:val="0"/>
                          <w:divBdr>
                            <w:top w:val="none" w:sz="0" w:space="0" w:color="auto"/>
                            <w:left w:val="none" w:sz="0" w:space="0" w:color="auto"/>
                            <w:bottom w:val="none" w:sz="0" w:space="0" w:color="auto"/>
                            <w:right w:val="none" w:sz="0" w:space="0" w:color="auto"/>
                          </w:divBdr>
                        </w:div>
                        <w:div w:id="217403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9496558">
      <w:bodyDiv w:val="1"/>
      <w:marLeft w:val="0"/>
      <w:marRight w:val="0"/>
      <w:marTop w:val="0"/>
      <w:marBottom w:val="0"/>
      <w:divBdr>
        <w:top w:val="none" w:sz="0" w:space="0" w:color="auto"/>
        <w:left w:val="none" w:sz="0" w:space="0" w:color="auto"/>
        <w:bottom w:val="none" w:sz="0" w:space="0" w:color="auto"/>
        <w:right w:val="none" w:sz="0" w:space="0" w:color="auto"/>
      </w:divBdr>
    </w:div>
    <w:div w:id="419912127">
      <w:bodyDiv w:val="1"/>
      <w:marLeft w:val="0"/>
      <w:marRight w:val="0"/>
      <w:marTop w:val="0"/>
      <w:marBottom w:val="0"/>
      <w:divBdr>
        <w:top w:val="none" w:sz="0" w:space="0" w:color="auto"/>
        <w:left w:val="none" w:sz="0" w:space="0" w:color="auto"/>
        <w:bottom w:val="none" w:sz="0" w:space="0" w:color="auto"/>
        <w:right w:val="none" w:sz="0" w:space="0" w:color="auto"/>
      </w:divBdr>
      <w:divsChild>
        <w:div w:id="1449203107">
          <w:marLeft w:val="0"/>
          <w:marRight w:val="0"/>
          <w:marTop w:val="0"/>
          <w:marBottom w:val="0"/>
          <w:divBdr>
            <w:top w:val="none" w:sz="0" w:space="0" w:color="auto"/>
            <w:left w:val="none" w:sz="0" w:space="0" w:color="auto"/>
            <w:bottom w:val="none" w:sz="0" w:space="0" w:color="auto"/>
            <w:right w:val="none" w:sz="0" w:space="0" w:color="auto"/>
          </w:divBdr>
          <w:divsChild>
            <w:div w:id="1676421799">
              <w:marLeft w:val="0"/>
              <w:marRight w:val="0"/>
              <w:marTop w:val="0"/>
              <w:marBottom w:val="0"/>
              <w:divBdr>
                <w:top w:val="none" w:sz="0" w:space="0" w:color="auto"/>
                <w:left w:val="none" w:sz="0" w:space="0" w:color="auto"/>
                <w:bottom w:val="none" w:sz="0" w:space="0" w:color="auto"/>
                <w:right w:val="none" w:sz="0" w:space="0" w:color="auto"/>
              </w:divBdr>
              <w:divsChild>
                <w:div w:id="1606570950">
                  <w:marLeft w:val="0"/>
                  <w:marRight w:val="0"/>
                  <w:marTop w:val="0"/>
                  <w:marBottom w:val="0"/>
                  <w:divBdr>
                    <w:top w:val="none" w:sz="0" w:space="0" w:color="auto"/>
                    <w:left w:val="none" w:sz="0" w:space="0" w:color="auto"/>
                    <w:bottom w:val="none" w:sz="0" w:space="0" w:color="auto"/>
                    <w:right w:val="none" w:sz="0" w:space="0" w:color="auto"/>
                  </w:divBdr>
                  <w:divsChild>
                    <w:div w:id="233899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1922547">
      <w:bodyDiv w:val="1"/>
      <w:marLeft w:val="0"/>
      <w:marRight w:val="0"/>
      <w:marTop w:val="0"/>
      <w:marBottom w:val="0"/>
      <w:divBdr>
        <w:top w:val="none" w:sz="0" w:space="0" w:color="auto"/>
        <w:left w:val="none" w:sz="0" w:space="0" w:color="auto"/>
        <w:bottom w:val="none" w:sz="0" w:space="0" w:color="auto"/>
        <w:right w:val="none" w:sz="0" w:space="0" w:color="auto"/>
      </w:divBdr>
      <w:divsChild>
        <w:div w:id="71897667">
          <w:marLeft w:val="0"/>
          <w:marRight w:val="0"/>
          <w:marTop w:val="0"/>
          <w:marBottom w:val="0"/>
          <w:divBdr>
            <w:top w:val="none" w:sz="0" w:space="0" w:color="auto"/>
            <w:left w:val="none" w:sz="0" w:space="0" w:color="auto"/>
            <w:bottom w:val="none" w:sz="0" w:space="0" w:color="auto"/>
            <w:right w:val="none" w:sz="0" w:space="0" w:color="auto"/>
          </w:divBdr>
          <w:divsChild>
            <w:div w:id="1055470052">
              <w:marLeft w:val="0"/>
              <w:marRight w:val="0"/>
              <w:marTop w:val="0"/>
              <w:marBottom w:val="0"/>
              <w:divBdr>
                <w:top w:val="none" w:sz="0" w:space="0" w:color="auto"/>
                <w:left w:val="none" w:sz="0" w:space="0" w:color="auto"/>
                <w:bottom w:val="none" w:sz="0" w:space="0" w:color="auto"/>
                <w:right w:val="none" w:sz="0" w:space="0" w:color="auto"/>
              </w:divBdr>
              <w:divsChild>
                <w:div w:id="672144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580321">
          <w:marLeft w:val="0"/>
          <w:marRight w:val="0"/>
          <w:marTop w:val="0"/>
          <w:marBottom w:val="0"/>
          <w:divBdr>
            <w:top w:val="none" w:sz="0" w:space="0" w:color="auto"/>
            <w:left w:val="none" w:sz="0" w:space="0" w:color="auto"/>
            <w:bottom w:val="none" w:sz="0" w:space="0" w:color="auto"/>
            <w:right w:val="none" w:sz="0" w:space="0" w:color="auto"/>
          </w:divBdr>
          <w:divsChild>
            <w:div w:id="1831941384">
              <w:marLeft w:val="0"/>
              <w:marRight w:val="0"/>
              <w:marTop w:val="0"/>
              <w:marBottom w:val="0"/>
              <w:divBdr>
                <w:top w:val="none" w:sz="0" w:space="0" w:color="auto"/>
                <w:left w:val="none" w:sz="0" w:space="0" w:color="auto"/>
                <w:bottom w:val="none" w:sz="0" w:space="0" w:color="auto"/>
                <w:right w:val="none" w:sz="0" w:space="0" w:color="auto"/>
              </w:divBdr>
              <w:divsChild>
                <w:div w:id="484204238">
                  <w:marLeft w:val="0"/>
                  <w:marRight w:val="0"/>
                  <w:marTop w:val="0"/>
                  <w:marBottom w:val="0"/>
                  <w:divBdr>
                    <w:top w:val="none" w:sz="0" w:space="0" w:color="auto"/>
                    <w:left w:val="none" w:sz="0" w:space="0" w:color="auto"/>
                    <w:bottom w:val="none" w:sz="0" w:space="0" w:color="auto"/>
                    <w:right w:val="none" w:sz="0" w:space="0" w:color="auto"/>
                  </w:divBdr>
                </w:div>
                <w:div w:id="773867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4822250">
          <w:marLeft w:val="0"/>
          <w:marRight w:val="0"/>
          <w:marTop w:val="0"/>
          <w:marBottom w:val="0"/>
          <w:divBdr>
            <w:top w:val="none" w:sz="0" w:space="0" w:color="auto"/>
            <w:left w:val="none" w:sz="0" w:space="0" w:color="auto"/>
            <w:bottom w:val="none" w:sz="0" w:space="0" w:color="auto"/>
            <w:right w:val="none" w:sz="0" w:space="0" w:color="auto"/>
          </w:divBdr>
          <w:divsChild>
            <w:div w:id="1755542384">
              <w:marLeft w:val="0"/>
              <w:marRight w:val="0"/>
              <w:marTop w:val="0"/>
              <w:marBottom w:val="0"/>
              <w:divBdr>
                <w:top w:val="none" w:sz="0" w:space="0" w:color="auto"/>
                <w:left w:val="none" w:sz="0" w:space="0" w:color="auto"/>
                <w:bottom w:val="none" w:sz="0" w:space="0" w:color="auto"/>
                <w:right w:val="none" w:sz="0" w:space="0" w:color="auto"/>
              </w:divBdr>
              <w:divsChild>
                <w:div w:id="178009221">
                  <w:marLeft w:val="0"/>
                  <w:marRight w:val="0"/>
                  <w:marTop w:val="0"/>
                  <w:marBottom w:val="0"/>
                  <w:divBdr>
                    <w:top w:val="none" w:sz="0" w:space="0" w:color="auto"/>
                    <w:left w:val="none" w:sz="0" w:space="0" w:color="auto"/>
                    <w:bottom w:val="none" w:sz="0" w:space="0" w:color="auto"/>
                    <w:right w:val="none" w:sz="0" w:space="0" w:color="auto"/>
                  </w:divBdr>
                </w:div>
                <w:div w:id="611939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606745">
          <w:marLeft w:val="0"/>
          <w:marRight w:val="0"/>
          <w:marTop w:val="0"/>
          <w:marBottom w:val="0"/>
          <w:divBdr>
            <w:top w:val="none" w:sz="0" w:space="0" w:color="auto"/>
            <w:left w:val="none" w:sz="0" w:space="0" w:color="auto"/>
            <w:bottom w:val="none" w:sz="0" w:space="0" w:color="auto"/>
            <w:right w:val="none" w:sz="0" w:space="0" w:color="auto"/>
          </w:divBdr>
          <w:divsChild>
            <w:div w:id="2031834668">
              <w:marLeft w:val="0"/>
              <w:marRight w:val="0"/>
              <w:marTop w:val="0"/>
              <w:marBottom w:val="0"/>
              <w:divBdr>
                <w:top w:val="none" w:sz="0" w:space="0" w:color="auto"/>
                <w:left w:val="none" w:sz="0" w:space="0" w:color="auto"/>
                <w:bottom w:val="none" w:sz="0" w:space="0" w:color="auto"/>
                <w:right w:val="none" w:sz="0" w:space="0" w:color="auto"/>
              </w:divBdr>
              <w:divsChild>
                <w:div w:id="763067314">
                  <w:marLeft w:val="0"/>
                  <w:marRight w:val="0"/>
                  <w:marTop w:val="0"/>
                  <w:marBottom w:val="0"/>
                  <w:divBdr>
                    <w:top w:val="none" w:sz="0" w:space="0" w:color="auto"/>
                    <w:left w:val="none" w:sz="0" w:space="0" w:color="auto"/>
                    <w:bottom w:val="none" w:sz="0" w:space="0" w:color="auto"/>
                    <w:right w:val="none" w:sz="0" w:space="0" w:color="auto"/>
                  </w:divBdr>
                </w:div>
                <w:div w:id="2124571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839692">
      <w:bodyDiv w:val="1"/>
      <w:marLeft w:val="0"/>
      <w:marRight w:val="0"/>
      <w:marTop w:val="0"/>
      <w:marBottom w:val="0"/>
      <w:divBdr>
        <w:top w:val="none" w:sz="0" w:space="0" w:color="auto"/>
        <w:left w:val="none" w:sz="0" w:space="0" w:color="auto"/>
        <w:bottom w:val="none" w:sz="0" w:space="0" w:color="auto"/>
        <w:right w:val="none" w:sz="0" w:space="0" w:color="auto"/>
      </w:divBdr>
    </w:div>
    <w:div w:id="423114305">
      <w:bodyDiv w:val="1"/>
      <w:marLeft w:val="0"/>
      <w:marRight w:val="0"/>
      <w:marTop w:val="0"/>
      <w:marBottom w:val="0"/>
      <w:divBdr>
        <w:top w:val="none" w:sz="0" w:space="0" w:color="auto"/>
        <w:left w:val="none" w:sz="0" w:space="0" w:color="auto"/>
        <w:bottom w:val="none" w:sz="0" w:space="0" w:color="auto"/>
        <w:right w:val="none" w:sz="0" w:space="0" w:color="auto"/>
      </w:divBdr>
      <w:divsChild>
        <w:div w:id="1266576405">
          <w:marLeft w:val="0"/>
          <w:marRight w:val="0"/>
          <w:marTop w:val="0"/>
          <w:marBottom w:val="0"/>
          <w:divBdr>
            <w:top w:val="none" w:sz="0" w:space="0" w:color="auto"/>
            <w:left w:val="none" w:sz="0" w:space="0" w:color="auto"/>
            <w:bottom w:val="none" w:sz="0" w:space="0" w:color="auto"/>
            <w:right w:val="none" w:sz="0" w:space="0" w:color="auto"/>
          </w:divBdr>
          <w:divsChild>
            <w:div w:id="1485659668">
              <w:marLeft w:val="0"/>
              <w:marRight w:val="0"/>
              <w:marTop w:val="0"/>
              <w:marBottom w:val="0"/>
              <w:divBdr>
                <w:top w:val="none" w:sz="0" w:space="0" w:color="auto"/>
                <w:left w:val="none" w:sz="0" w:space="0" w:color="auto"/>
                <w:bottom w:val="none" w:sz="0" w:space="0" w:color="auto"/>
                <w:right w:val="none" w:sz="0" w:space="0" w:color="auto"/>
              </w:divBdr>
              <w:divsChild>
                <w:div w:id="1969122834">
                  <w:marLeft w:val="0"/>
                  <w:marRight w:val="0"/>
                  <w:marTop w:val="0"/>
                  <w:marBottom w:val="0"/>
                  <w:divBdr>
                    <w:top w:val="none" w:sz="0" w:space="0" w:color="auto"/>
                    <w:left w:val="none" w:sz="0" w:space="0" w:color="auto"/>
                    <w:bottom w:val="none" w:sz="0" w:space="0" w:color="auto"/>
                    <w:right w:val="none" w:sz="0" w:space="0" w:color="auto"/>
                  </w:divBdr>
                  <w:divsChild>
                    <w:div w:id="775058446">
                      <w:marLeft w:val="0"/>
                      <w:marRight w:val="0"/>
                      <w:marTop w:val="0"/>
                      <w:marBottom w:val="0"/>
                      <w:divBdr>
                        <w:top w:val="none" w:sz="0" w:space="0" w:color="auto"/>
                        <w:left w:val="none" w:sz="0" w:space="0" w:color="auto"/>
                        <w:bottom w:val="none" w:sz="0" w:space="0" w:color="auto"/>
                        <w:right w:val="none" w:sz="0" w:space="0" w:color="auto"/>
                      </w:divBdr>
                      <w:divsChild>
                        <w:div w:id="1873493164">
                          <w:marLeft w:val="0"/>
                          <w:marRight w:val="0"/>
                          <w:marTop w:val="0"/>
                          <w:marBottom w:val="0"/>
                          <w:divBdr>
                            <w:top w:val="none" w:sz="0" w:space="0" w:color="auto"/>
                            <w:left w:val="none" w:sz="0" w:space="0" w:color="auto"/>
                            <w:bottom w:val="none" w:sz="0" w:space="0" w:color="auto"/>
                            <w:right w:val="none" w:sz="0" w:space="0" w:color="auto"/>
                          </w:divBdr>
                          <w:divsChild>
                            <w:div w:id="286547107">
                              <w:marLeft w:val="0"/>
                              <w:marRight w:val="0"/>
                              <w:marTop w:val="0"/>
                              <w:marBottom w:val="0"/>
                              <w:divBdr>
                                <w:top w:val="none" w:sz="0" w:space="0" w:color="auto"/>
                                <w:left w:val="none" w:sz="0" w:space="0" w:color="auto"/>
                                <w:bottom w:val="none" w:sz="0" w:space="0" w:color="auto"/>
                                <w:right w:val="none" w:sz="0" w:space="0" w:color="auto"/>
                              </w:divBdr>
                              <w:divsChild>
                                <w:div w:id="1814909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26853855">
      <w:bodyDiv w:val="1"/>
      <w:marLeft w:val="0"/>
      <w:marRight w:val="0"/>
      <w:marTop w:val="0"/>
      <w:marBottom w:val="0"/>
      <w:divBdr>
        <w:top w:val="none" w:sz="0" w:space="0" w:color="auto"/>
        <w:left w:val="none" w:sz="0" w:space="0" w:color="auto"/>
        <w:bottom w:val="none" w:sz="0" w:space="0" w:color="auto"/>
        <w:right w:val="none" w:sz="0" w:space="0" w:color="auto"/>
      </w:divBdr>
    </w:div>
    <w:div w:id="428627355">
      <w:bodyDiv w:val="1"/>
      <w:marLeft w:val="0"/>
      <w:marRight w:val="0"/>
      <w:marTop w:val="0"/>
      <w:marBottom w:val="0"/>
      <w:divBdr>
        <w:top w:val="none" w:sz="0" w:space="0" w:color="auto"/>
        <w:left w:val="none" w:sz="0" w:space="0" w:color="auto"/>
        <w:bottom w:val="none" w:sz="0" w:space="0" w:color="auto"/>
        <w:right w:val="none" w:sz="0" w:space="0" w:color="auto"/>
      </w:divBdr>
    </w:div>
    <w:div w:id="428739884">
      <w:bodyDiv w:val="1"/>
      <w:marLeft w:val="0"/>
      <w:marRight w:val="0"/>
      <w:marTop w:val="0"/>
      <w:marBottom w:val="0"/>
      <w:divBdr>
        <w:top w:val="none" w:sz="0" w:space="0" w:color="auto"/>
        <w:left w:val="none" w:sz="0" w:space="0" w:color="auto"/>
        <w:bottom w:val="none" w:sz="0" w:space="0" w:color="auto"/>
        <w:right w:val="none" w:sz="0" w:space="0" w:color="auto"/>
      </w:divBdr>
    </w:div>
    <w:div w:id="437526028">
      <w:bodyDiv w:val="1"/>
      <w:marLeft w:val="0"/>
      <w:marRight w:val="0"/>
      <w:marTop w:val="0"/>
      <w:marBottom w:val="0"/>
      <w:divBdr>
        <w:top w:val="none" w:sz="0" w:space="0" w:color="auto"/>
        <w:left w:val="none" w:sz="0" w:space="0" w:color="auto"/>
        <w:bottom w:val="none" w:sz="0" w:space="0" w:color="auto"/>
        <w:right w:val="none" w:sz="0" w:space="0" w:color="auto"/>
      </w:divBdr>
    </w:div>
    <w:div w:id="437992846">
      <w:bodyDiv w:val="1"/>
      <w:marLeft w:val="0"/>
      <w:marRight w:val="0"/>
      <w:marTop w:val="0"/>
      <w:marBottom w:val="0"/>
      <w:divBdr>
        <w:top w:val="none" w:sz="0" w:space="0" w:color="auto"/>
        <w:left w:val="none" w:sz="0" w:space="0" w:color="auto"/>
        <w:bottom w:val="none" w:sz="0" w:space="0" w:color="auto"/>
        <w:right w:val="none" w:sz="0" w:space="0" w:color="auto"/>
      </w:divBdr>
    </w:div>
    <w:div w:id="438109309">
      <w:bodyDiv w:val="1"/>
      <w:marLeft w:val="0"/>
      <w:marRight w:val="0"/>
      <w:marTop w:val="0"/>
      <w:marBottom w:val="0"/>
      <w:divBdr>
        <w:top w:val="none" w:sz="0" w:space="0" w:color="auto"/>
        <w:left w:val="none" w:sz="0" w:space="0" w:color="auto"/>
        <w:bottom w:val="none" w:sz="0" w:space="0" w:color="auto"/>
        <w:right w:val="none" w:sz="0" w:space="0" w:color="auto"/>
      </w:divBdr>
      <w:divsChild>
        <w:div w:id="18629625">
          <w:marLeft w:val="0"/>
          <w:marRight w:val="0"/>
          <w:marTop w:val="0"/>
          <w:marBottom w:val="0"/>
          <w:divBdr>
            <w:top w:val="none" w:sz="0" w:space="0" w:color="auto"/>
            <w:left w:val="none" w:sz="0" w:space="0" w:color="auto"/>
            <w:bottom w:val="none" w:sz="0" w:space="0" w:color="auto"/>
            <w:right w:val="none" w:sz="0" w:space="0" w:color="auto"/>
          </w:divBdr>
        </w:div>
        <w:div w:id="202402446">
          <w:marLeft w:val="0"/>
          <w:marRight w:val="0"/>
          <w:marTop w:val="0"/>
          <w:marBottom w:val="0"/>
          <w:divBdr>
            <w:top w:val="none" w:sz="0" w:space="0" w:color="auto"/>
            <w:left w:val="none" w:sz="0" w:space="0" w:color="auto"/>
            <w:bottom w:val="none" w:sz="0" w:space="0" w:color="auto"/>
            <w:right w:val="none" w:sz="0" w:space="0" w:color="auto"/>
          </w:divBdr>
        </w:div>
        <w:div w:id="791094942">
          <w:marLeft w:val="0"/>
          <w:marRight w:val="0"/>
          <w:marTop w:val="0"/>
          <w:marBottom w:val="0"/>
          <w:divBdr>
            <w:top w:val="none" w:sz="0" w:space="0" w:color="auto"/>
            <w:left w:val="none" w:sz="0" w:space="0" w:color="auto"/>
            <w:bottom w:val="none" w:sz="0" w:space="0" w:color="auto"/>
            <w:right w:val="none" w:sz="0" w:space="0" w:color="auto"/>
          </w:divBdr>
        </w:div>
        <w:div w:id="1091731291">
          <w:marLeft w:val="0"/>
          <w:marRight w:val="0"/>
          <w:marTop w:val="0"/>
          <w:marBottom w:val="0"/>
          <w:divBdr>
            <w:top w:val="none" w:sz="0" w:space="0" w:color="auto"/>
            <w:left w:val="none" w:sz="0" w:space="0" w:color="auto"/>
            <w:bottom w:val="none" w:sz="0" w:space="0" w:color="auto"/>
            <w:right w:val="none" w:sz="0" w:space="0" w:color="auto"/>
          </w:divBdr>
        </w:div>
        <w:div w:id="1950816598">
          <w:marLeft w:val="0"/>
          <w:marRight w:val="0"/>
          <w:marTop w:val="0"/>
          <w:marBottom w:val="0"/>
          <w:divBdr>
            <w:top w:val="none" w:sz="0" w:space="0" w:color="auto"/>
            <w:left w:val="none" w:sz="0" w:space="0" w:color="auto"/>
            <w:bottom w:val="none" w:sz="0" w:space="0" w:color="auto"/>
            <w:right w:val="none" w:sz="0" w:space="0" w:color="auto"/>
          </w:divBdr>
        </w:div>
        <w:div w:id="2040813595">
          <w:marLeft w:val="0"/>
          <w:marRight w:val="0"/>
          <w:marTop w:val="0"/>
          <w:marBottom w:val="0"/>
          <w:divBdr>
            <w:top w:val="none" w:sz="0" w:space="0" w:color="auto"/>
            <w:left w:val="none" w:sz="0" w:space="0" w:color="auto"/>
            <w:bottom w:val="none" w:sz="0" w:space="0" w:color="auto"/>
            <w:right w:val="none" w:sz="0" w:space="0" w:color="auto"/>
          </w:divBdr>
        </w:div>
        <w:div w:id="2051106020">
          <w:marLeft w:val="0"/>
          <w:marRight w:val="0"/>
          <w:marTop w:val="0"/>
          <w:marBottom w:val="0"/>
          <w:divBdr>
            <w:top w:val="none" w:sz="0" w:space="0" w:color="auto"/>
            <w:left w:val="none" w:sz="0" w:space="0" w:color="auto"/>
            <w:bottom w:val="none" w:sz="0" w:space="0" w:color="auto"/>
            <w:right w:val="none" w:sz="0" w:space="0" w:color="auto"/>
          </w:divBdr>
        </w:div>
        <w:div w:id="2128087091">
          <w:marLeft w:val="0"/>
          <w:marRight w:val="0"/>
          <w:marTop w:val="0"/>
          <w:marBottom w:val="0"/>
          <w:divBdr>
            <w:top w:val="none" w:sz="0" w:space="0" w:color="auto"/>
            <w:left w:val="none" w:sz="0" w:space="0" w:color="auto"/>
            <w:bottom w:val="none" w:sz="0" w:space="0" w:color="auto"/>
            <w:right w:val="none" w:sz="0" w:space="0" w:color="auto"/>
          </w:divBdr>
        </w:div>
      </w:divsChild>
    </w:div>
    <w:div w:id="439491372">
      <w:bodyDiv w:val="1"/>
      <w:marLeft w:val="0"/>
      <w:marRight w:val="0"/>
      <w:marTop w:val="0"/>
      <w:marBottom w:val="0"/>
      <w:divBdr>
        <w:top w:val="none" w:sz="0" w:space="0" w:color="auto"/>
        <w:left w:val="none" w:sz="0" w:space="0" w:color="auto"/>
        <w:bottom w:val="none" w:sz="0" w:space="0" w:color="auto"/>
        <w:right w:val="none" w:sz="0" w:space="0" w:color="auto"/>
      </w:divBdr>
    </w:div>
    <w:div w:id="441533022">
      <w:bodyDiv w:val="1"/>
      <w:marLeft w:val="0"/>
      <w:marRight w:val="0"/>
      <w:marTop w:val="0"/>
      <w:marBottom w:val="0"/>
      <w:divBdr>
        <w:top w:val="none" w:sz="0" w:space="0" w:color="auto"/>
        <w:left w:val="none" w:sz="0" w:space="0" w:color="auto"/>
        <w:bottom w:val="none" w:sz="0" w:space="0" w:color="auto"/>
        <w:right w:val="none" w:sz="0" w:space="0" w:color="auto"/>
      </w:divBdr>
    </w:div>
    <w:div w:id="442573607">
      <w:bodyDiv w:val="1"/>
      <w:marLeft w:val="0"/>
      <w:marRight w:val="0"/>
      <w:marTop w:val="0"/>
      <w:marBottom w:val="0"/>
      <w:divBdr>
        <w:top w:val="none" w:sz="0" w:space="0" w:color="auto"/>
        <w:left w:val="none" w:sz="0" w:space="0" w:color="auto"/>
        <w:bottom w:val="none" w:sz="0" w:space="0" w:color="auto"/>
        <w:right w:val="none" w:sz="0" w:space="0" w:color="auto"/>
      </w:divBdr>
    </w:div>
    <w:div w:id="445002050">
      <w:bodyDiv w:val="1"/>
      <w:marLeft w:val="0"/>
      <w:marRight w:val="0"/>
      <w:marTop w:val="0"/>
      <w:marBottom w:val="0"/>
      <w:divBdr>
        <w:top w:val="none" w:sz="0" w:space="0" w:color="auto"/>
        <w:left w:val="none" w:sz="0" w:space="0" w:color="auto"/>
        <w:bottom w:val="none" w:sz="0" w:space="0" w:color="auto"/>
        <w:right w:val="none" w:sz="0" w:space="0" w:color="auto"/>
      </w:divBdr>
      <w:divsChild>
        <w:div w:id="20476192">
          <w:marLeft w:val="0"/>
          <w:marRight w:val="0"/>
          <w:marTop w:val="0"/>
          <w:marBottom w:val="0"/>
          <w:divBdr>
            <w:top w:val="none" w:sz="0" w:space="0" w:color="auto"/>
            <w:left w:val="none" w:sz="0" w:space="0" w:color="auto"/>
            <w:bottom w:val="none" w:sz="0" w:space="0" w:color="auto"/>
            <w:right w:val="none" w:sz="0" w:space="0" w:color="auto"/>
          </w:divBdr>
          <w:divsChild>
            <w:div w:id="148791486">
              <w:marLeft w:val="0"/>
              <w:marRight w:val="0"/>
              <w:marTop w:val="0"/>
              <w:marBottom w:val="0"/>
              <w:divBdr>
                <w:top w:val="none" w:sz="0" w:space="0" w:color="auto"/>
                <w:left w:val="none" w:sz="0" w:space="0" w:color="auto"/>
                <w:bottom w:val="none" w:sz="0" w:space="0" w:color="auto"/>
                <w:right w:val="none" w:sz="0" w:space="0" w:color="auto"/>
              </w:divBdr>
            </w:div>
          </w:divsChild>
        </w:div>
        <w:div w:id="40401198">
          <w:marLeft w:val="0"/>
          <w:marRight w:val="0"/>
          <w:marTop w:val="0"/>
          <w:marBottom w:val="0"/>
          <w:divBdr>
            <w:top w:val="none" w:sz="0" w:space="0" w:color="auto"/>
            <w:left w:val="none" w:sz="0" w:space="0" w:color="auto"/>
            <w:bottom w:val="none" w:sz="0" w:space="0" w:color="auto"/>
            <w:right w:val="none" w:sz="0" w:space="0" w:color="auto"/>
          </w:divBdr>
          <w:divsChild>
            <w:div w:id="1791513299">
              <w:marLeft w:val="0"/>
              <w:marRight w:val="0"/>
              <w:marTop w:val="0"/>
              <w:marBottom w:val="0"/>
              <w:divBdr>
                <w:top w:val="none" w:sz="0" w:space="0" w:color="auto"/>
                <w:left w:val="none" w:sz="0" w:space="0" w:color="auto"/>
                <w:bottom w:val="none" w:sz="0" w:space="0" w:color="auto"/>
                <w:right w:val="none" w:sz="0" w:space="0" w:color="auto"/>
              </w:divBdr>
            </w:div>
          </w:divsChild>
        </w:div>
        <w:div w:id="54277068">
          <w:marLeft w:val="0"/>
          <w:marRight w:val="0"/>
          <w:marTop w:val="0"/>
          <w:marBottom w:val="0"/>
          <w:divBdr>
            <w:top w:val="none" w:sz="0" w:space="0" w:color="auto"/>
            <w:left w:val="none" w:sz="0" w:space="0" w:color="auto"/>
            <w:bottom w:val="none" w:sz="0" w:space="0" w:color="auto"/>
            <w:right w:val="none" w:sz="0" w:space="0" w:color="auto"/>
          </w:divBdr>
          <w:divsChild>
            <w:div w:id="58333249">
              <w:marLeft w:val="0"/>
              <w:marRight w:val="0"/>
              <w:marTop w:val="0"/>
              <w:marBottom w:val="0"/>
              <w:divBdr>
                <w:top w:val="none" w:sz="0" w:space="0" w:color="auto"/>
                <w:left w:val="none" w:sz="0" w:space="0" w:color="auto"/>
                <w:bottom w:val="none" w:sz="0" w:space="0" w:color="auto"/>
                <w:right w:val="none" w:sz="0" w:space="0" w:color="auto"/>
              </w:divBdr>
            </w:div>
          </w:divsChild>
        </w:div>
        <w:div w:id="111020379">
          <w:marLeft w:val="0"/>
          <w:marRight w:val="0"/>
          <w:marTop w:val="0"/>
          <w:marBottom w:val="0"/>
          <w:divBdr>
            <w:top w:val="none" w:sz="0" w:space="0" w:color="auto"/>
            <w:left w:val="none" w:sz="0" w:space="0" w:color="auto"/>
            <w:bottom w:val="none" w:sz="0" w:space="0" w:color="auto"/>
            <w:right w:val="none" w:sz="0" w:space="0" w:color="auto"/>
          </w:divBdr>
          <w:divsChild>
            <w:div w:id="1057052458">
              <w:marLeft w:val="0"/>
              <w:marRight w:val="0"/>
              <w:marTop w:val="0"/>
              <w:marBottom w:val="0"/>
              <w:divBdr>
                <w:top w:val="none" w:sz="0" w:space="0" w:color="auto"/>
                <w:left w:val="none" w:sz="0" w:space="0" w:color="auto"/>
                <w:bottom w:val="none" w:sz="0" w:space="0" w:color="auto"/>
                <w:right w:val="none" w:sz="0" w:space="0" w:color="auto"/>
              </w:divBdr>
            </w:div>
          </w:divsChild>
        </w:div>
        <w:div w:id="144707391">
          <w:marLeft w:val="0"/>
          <w:marRight w:val="0"/>
          <w:marTop w:val="0"/>
          <w:marBottom w:val="0"/>
          <w:divBdr>
            <w:top w:val="none" w:sz="0" w:space="0" w:color="auto"/>
            <w:left w:val="none" w:sz="0" w:space="0" w:color="auto"/>
            <w:bottom w:val="none" w:sz="0" w:space="0" w:color="auto"/>
            <w:right w:val="none" w:sz="0" w:space="0" w:color="auto"/>
          </w:divBdr>
          <w:divsChild>
            <w:div w:id="645740211">
              <w:marLeft w:val="0"/>
              <w:marRight w:val="0"/>
              <w:marTop w:val="0"/>
              <w:marBottom w:val="0"/>
              <w:divBdr>
                <w:top w:val="none" w:sz="0" w:space="0" w:color="auto"/>
                <w:left w:val="none" w:sz="0" w:space="0" w:color="auto"/>
                <w:bottom w:val="none" w:sz="0" w:space="0" w:color="auto"/>
                <w:right w:val="none" w:sz="0" w:space="0" w:color="auto"/>
              </w:divBdr>
            </w:div>
          </w:divsChild>
        </w:div>
        <w:div w:id="196823504">
          <w:marLeft w:val="0"/>
          <w:marRight w:val="0"/>
          <w:marTop w:val="0"/>
          <w:marBottom w:val="0"/>
          <w:divBdr>
            <w:top w:val="none" w:sz="0" w:space="0" w:color="auto"/>
            <w:left w:val="none" w:sz="0" w:space="0" w:color="auto"/>
            <w:bottom w:val="none" w:sz="0" w:space="0" w:color="auto"/>
            <w:right w:val="none" w:sz="0" w:space="0" w:color="auto"/>
          </w:divBdr>
        </w:div>
        <w:div w:id="212468556">
          <w:marLeft w:val="0"/>
          <w:marRight w:val="0"/>
          <w:marTop w:val="0"/>
          <w:marBottom w:val="0"/>
          <w:divBdr>
            <w:top w:val="none" w:sz="0" w:space="0" w:color="auto"/>
            <w:left w:val="none" w:sz="0" w:space="0" w:color="auto"/>
            <w:bottom w:val="none" w:sz="0" w:space="0" w:color="auto"/>
            <w:right w:val="none" w:sz="0" w:space="0" w:color="auto"/>
          </w:divBdr>
        </w:div>
        <w:div w:id="219635499">
          <w:marLeft w:val="0"/>
          <w:marRight w:val="0"/>
          <w:marTop w:val="0"/>
          <w:marBottom w:val="0"/>
          <w:divBdr>
            <w:top w:val="none" w:sz="0" w:space="0" w:color="auto"/>
            <w:left w:val="none" w:sz="0" w:space="0" w:color="auto"/>
            <w:bottom w:val="none" w:sz="0" w:space="0" w:color="auto"/>
            <w:right w:val="none" w:sz="0" w:space="0" w:color="auto"/>
          </w:divBdr>
          <w:divsChild>
            <w:div w:id="941179896">
              <w:marLeft w:val="0"/>
              <w:marRight w:val="0"/>
              <w:marTop w:val="0"/>
              <w:marBottom w:val="0"/>
              <w:divBdr>
                <w:top w:val="none" w:sz="0" w:space="0" w:color="auto"/>
                <w:left w:val="none" w:sz="0" w:space="0" w:color="auto"/>
                <w:bottom w:val="none" w:sz="0" w:space="0" w:color="auto"/>
                <w:right w:val="none" w:sz="0" w:space="0" w:color="auto"/>
              </w:divBdr>
            </w:div>
          </w:divsChild>
        </w:div>
        <w:div w:id="247538534">
          <w:marLeft w:val="0"/>
          <w:marRight w:val="0"/>
          <w:marTop w:val="0"/>
          <w:marBottom w:val="0"/>
          <w:divBdr>
            <w:top w:val="none" w:sz="0" w:space="0" w:color="auto"/>
            <w:left w:val="none" w:sz="0" w:space="0" w:color="auto"/>
            <w:bottom w:val="none" w:sz="0" w:space="0" w:color="auto"/>
            <w:right w:val="none" w:sz="0" w:space="0" w:color="auto"/>
          </w:divBdr>
        </w:div>
        <w:div w:id="265190056">
          <w:marLeft w:val="0"/>
          <w:marRight w:val="0"/>
          <w:marTop w:val="0"/>
          <w:marBottom w:val="0"/>
          <w:divBdr>
            <w:top w:val="none" w:sz="0" w:space="0" w:color="auto"/>
            <w:left w:val="none" w:sz="0" w:space="0" w:color="auto"/>
            <w:bottom w:val="none" w:sz="0" w:space="0" w:color="auto"/>
            <w:right w:val="none" w:sz="0" w:space="0" w:color="auto"/>
          </w:divBdr>
          <w:divsChild>
            <w:div w:id="570702472">
              <w:marLeft w:val="0"/>
              <w:marRight w:val="0"/>
              <w:marTop w:val="0"/>
              <w:marBottom w:val="0"/>
              <w:divBdr>
                <w:top w:val="none" w:sz="0" w:space="0" w:color="auto"/>
                <w:left w:val="none" w:sz="0" w:space="0" w:color="auto"/>
                <w:bottom w:val="none" w:sz="0" w:space="0" w:color="auto"/>
                <w:right w:val="none" w:sz="0" w:space="0" w:color="auto"/>
              </w:divBdr>
            </w:div>
          </w:divsChild>
        </w:div>
        <w:div w:id="289558279">
          <w:marLeft w:val="0"/>
          <w:marRight w:val="0"/>
          <w:marTop w:val="0"/>
          <w:marBottom w:val="0"/>
          <w:divBdr>
            <w:top w:val="none" w:sz="0" w:space="0" w:color="auto"/>
            <w:left w:val="none" w:sz="0" w:space="0" w:color="auto"/>
            <w:bottom w:val="none" w:sz="0" w:space="0" w:color="auto"/>
            <w:right w:val="none" w:sz="0" w:space="0" w:color="auto"/>
          </w:divBdr>
        </w:div>
        <w:div w:id="304480920">
          <w:marLeft w:val="0"/>
          <w:marRight w:val="0"/>
          <w:marTop w:val="0"/>
          <w:marBottom w:val="0"/>
          <w:divBdr>
            <w:top w:val="none" w:sz="0" w:space="0" w:color="auto"/>
            <w:left w:val="none" w:sz="0" w:space="0" w:color="auto"/>
            <w:bottom w:val="none" w:sz="0" w:space="0" w:color="auto"/>
            <w:right w:val="none" w:sz="0" w:space="0" w:color="auto"/>
          </w:divBdr>
          <w:divsChild>
            <w:div w:id="1235705549">
              <w:marLeft w:val="0"/>
              <w:marRight w:val="0"/>
              <w:marTop w:val="0"/>
              <w:marBottom w:val="0"/>
              <w:divBdr>
                <w:top w:val="none" w:sz="0" w:space="0" w:color="auto"/>
                <w:left w:val="none" w:sz="0" w:space="0" w:color="auto"/>
                <w:bottom w:val="none" w:sz="0" w:space="0" w:color="auto"/>
                <w:right w:val="none" w:sz="0" w:space="0" w:color="auto"/>
              </w:divBdr>
            </w:div>
          </w:divsChild>
        </w:div>
        <w:div w:id="349795257">
          <w:marLeft w:val="0"/>
          <w:marRight w:val="0"/>
          <w:marTop w:val="0"/>
          <w:marBottom w:val="0"/>
          <w:divBdr>
            <w:top w:val="none" w:sz="0" w:space="0" w:color="auto"/>
            <w:left w:val="none" w:sz="0" w:space="0" w:color="auto"/>
            <w:bottom w:val="none" w:sz="0" w:space="0" w:color="auto"/>
            <w:right w:val="none" w:sz="0" w:space="0" w:color="auto"/>
          </w:divBdr>
          <w:divsChild>
            <w:div w:id="87700411">
              <w:marLeft w:val="0"/>
              <w:marRight w:val="0"/>
              <w:marTop w:val="0"/>
              <w:marBottom w:val="0"/>
              <w:divBdr>
                <w:top w:val="none" w:sz="0" w:space="0" w:color="auto"/>
                <w:left w:val="none" w:sz="0" w:space="0" w:color="auto"/>
                <w:bottom w:val="none" w:sz="0" w:space="0" w:color="auto"/>
                <w:right w:val="none" w:sz="0" w:space="0" w:color="auto"/>
              </w:divBdr>
            </w:div>
          </w:divsChild>
        </w:div>
        <w:div w:id="361130189">
          <w:marLeft w:val="0"/>
          <w:marRight w:val="0"/>
          <w:marTop w:val="0"/>
          <w:marBottom w:val="0"/>
          <w:divBdr>
            <w:top w:val="none" w:sz="0" w:space="0" w:color="auto"/>
            <w:left w:val="none" w:sz="0" w:space="0" w:color="auto"/>
            <w:bottom w:val="none" w:sz="0" w:space="0" w:color="auto"/>
            <w:right w:val="none" w:sz="0" w:space="0" w:color="auto"/>
          </w:divBdr>
          <w:divsChild>
            <w:div w:id="1815294910">
              <w:marLeft w:val="0"/>
              <w:marRight w:val="0"/>
              <w:marTop w:val="0"/>
              <w:marBottom w:val="0"/>
              <w:divBdr>
                <w:top w:val="none" w:sz="0" w:space="0" w:color="auto"/>
                <w:left w:val="none" w:sz="0" w:space="0" w:color="auto"/>
                <w:bottom w:val="none" w:sz="0" w:space="0" w:color="auto"/>
                <w:right w:val="none" w:sz="0" w:space="0" w:color="auto"/>
              </w:divBdr>
            </w:div>
          </w:divsChild>
        </w:div>
        <w:div w:id="363481282">
          <w:marLeft w:val="0"/>
          <w:marRight w:val="0"/>
          <w:marTop w:val="0"/>
          <w:marBottom w:val="0"/>
          <w:divBdr>
            <w:top w:val="none" w:sz="0" w:space="0" w:color="auto"/>
            <w:left w:val="none" w:sz="0" w:space="0" w:color="auto"/>
            <w:bottom w:val="none" w:sz="0" w:space="0" w:color="auto"/>
            <w:right w:val="none" w:sz="0" w:space="0" w:color="auto"/>
          </w:divBdr>
        </w:div>
        <w:div w:id="434787451">
          <w:marLeft w:val="0"/>
          <w:marRight w:val="0"/>
          <w:marTop w:val="0"/>
          <w:marBottom w:val="0"/>
          <w:divBdr>
            <w:top w:val="none" w:sz="0" w:space="0" w:color="auto"/>
            <w:left w:val="none" w:sz="0" w:space="0" w:color="auto"/>
            <w:bottom w:val="none" w:sz="0" w:space="0" w:color="auto"/>
            <w:right w:val="none" w:sz="0" w:space="0" w:color="auto"/>
          </w:divBdr>
        </w:div>
        <w:div w:id="452942738">
          <w:marLeft w:val="0"/>
          <w:marRight w:val="0"/>
          <w:marTop w:val="0"/>
          <w:marBottom w:val="0"/>
          <w:divBdr>
            <w:top w:val="none" w:sz="0" w:space="0" w:color="auto"/>
            <w:left w:val="none" w:sz="0" w:space="0" w:color="auto"/>
            <w:bottom w:val="none" w:sz="0" w:space="0" w:color="auto"/>
            <w:right w:val="none" w:sz="0" w:space="0" w:color="auto"/>
          </w:divBdr>
          <w:divsChild>
            <w:div w:id="217787372">
              <w:marLeft w:val="0"/>
              <w:marRight w:val="0"/>
              <w:marTop w:val="0"/>
              <w:marBottom w:val="0"/>
              <w:divBdr>
                <w:top w:val="none" w:sz="0" w:space="0" w:color="auto"/>
                <w:left w:val="none" w:sz="0" w:space="0" w:color="auto"/>
                <w:bottom w:val="none" w:sz="0" w:space="0" w:color="auto"/>
                <w:right w:val="none" w:sz="0" w:space="0" w:color="auto"/>
              </w:divBdr>
            </w:div>
          </w:divsChild>
        </w:div>
        <w:div w:id="484392329">
          <w:marLeft w:val="0"/>
          <w:marRight w:val="0"/>
          <w:marTop w:val="0"/>
          <w:marBottom w:val="0"/>
          <w:divBdr>
            <w:top w:val="none" w:sz="0" w:space="0" w:color="auto"/>
            <w:left w:val="none" w:sz="0" w:space="0" w:color="auto"/>
            <w:bottom w:val="none" w:sz="0" w:space="0" w:color="auto"/>
            <w:right w:val="none" w:sz="0" w:space="0" w:color="auto"/>
          </w:divBdr>
          <w:divsChild>
            <w:div w:id="1231234602">
              <w:marLeft w:val="0"/>
              <w:marRight w:val="0"/>
              <w:marTop w:val="0"/>
              <w:marBottom w:val="0"/>
              <w:divBdr>
                <w:top w:val="none" w:sz="0" w:space="0" w:color="auto"/>
                <w:left w:val="none" w:sz="0" w:space="0" w:color="auto"/>
                <w:bottom w:val="none" w:sz="0" w:space="0" w:color="auto"/>
                <w:right w:val="none" w:sz="0" w:space="0" w:color="auto"/>
              </w:divBdr>
            </w:div>
          </w:divsChild>
        </w:div>
        <w:div w:id="494420599">
          <w:marLeft w:val="0"/>
          <w:marRight w:val="0"/>
          <w:marTop w:val="0"/>
          <w:marBottom w:val="0"/>
          <w:divBdr>
            <w:top w:val="none" w:sz="0" w:space="0" w:color="auto"/>
            <w:left w:val="none" w:sz="0" w:space="0" w:color="auto"/>
            <w:bottom w:val="none" w:sz="0" w:space="0" w:color="auto"/>
            <w:right w:val="none" w:sz="0" w:space="0" w:color="auto"/>
          </w:divBdr>
        </w:div>
        <w:div w:id="530919777">
          <w:marLeft w:val="0"/>
          <w:marRight w:val="0"/>
          <w:marTop w:val="0"/>
          <w:marBottom w:val="0"/>
          <w:divBdr>
            <w:top w:val="none" w:sz="0" w:space="0" w:color="auto"/>
            <w:left w:val="none" w:sz="0" w:space="0" w:color="auto"/>
            <w:bottom w:val="none" w:sz="0" w:space="0" w:color="auto"/>
            <w:right w:val="none" w:sz="0" w:space="0" w:color="auto"/>
          </w:divBdr>
          <w:divsChild>
            <w:div w:id="1609586508">
              <w:marLeft w:val="0"/>
              <w:marRight w:val="0"/>
              <w:marTop w:val="0"/>
              <w:marBottom w:val="0"/>
              <w:divBdr>
                <w:top w:val="none" w:sz="0" w:space="0" w:color="auto"/>
                <w:left w:val="none" w:sz="0" w:space="0" w:color="auto"/>
                <w:bottom w:val="none" w:sz="0" w:space="0" w:color="auto"/>
                <w:right w:val="none" w:sz="0" w:space="0" w:color="auto"/>
              </w:divBdr>
            </w:div>
          </w:divsChild>
        </w:div>
        <w:div w:id="531921446">
          <w:marLeft w:val="0"/>
          <w:marRight w:val="0"/>
          <w:marTop w:val="0"/>
          <w:marBottom w:val="0"/>
          <w:divBdr>
            <w:top w:val="none" w:sz="0" w:space="0" w:color="auto"/>
            <w:left w:val="none" w:sz="0" w:space="0" w:color="auto"/>
            <w:bottom w:val="none" w:sz="0" w:space="0" w:color="auto"/>
            <w:right w:val="none" w:sz="0" w:space="0" w:color="auto"/>
          </w:divBdr>
        </w:div>
        <w:div w:id="565725837">
          <w:marLeft w:val="0"/>
          <w:marRight w:val="0"/>
          <w:marTop w:val="0"/>
          <w:marBottom w:val="0"/>
          <w:divBdr>
            <w:top w:val="none" w:sz="0" w:space="0" w:color="auto"/>
            <w:left w:val="none" w:sz="0" w:space="0" w:color="auto"/>
            <w:bottom w:val="none" w:sz="0" w:space="0" w:color="auto"/>
            <w:right w:val="none" w:sz="0" w:space="0" w:color="auto"/>
          </w:divBdr>
          <w:divsChild>
            <w:div w:id="1067723867">
              <w:marLeft w:val="0"/>
              <w:marRight w:val="0"/>
              <w:marTop w:val="0"/>
              <w:marBottom w:val="0"/>
              <w:divBdr>
                <w:top w:val="none" w:sz="0" w:space="0" w:color="auto"/>
                <w:left w:val="none" w:sz="0" w:space="0" w:color="auto"/>
                <w:bottom w:val="none" w:sz="0" w:space="0" w:color="auto"/>
                <w:right w:val="none" w:sz="0" w:space="0" w:color="auto"/>
              </w:divBdr>
            </w:div>
          </w:divsChild>
        </w:div>
        <w:div w:id="646058484">
          <w:marLeft w:val="0"/>
          <w:marRight w:val="0"/>
          <w:marTop w:val="0"/>
          <w:marBottom w:val="0"/>
          <w:divBdr>
            <w:top w:val="none" w:sz="0" w:space="0" w:color="auto"/>
            <w:left w:val="none" w:sz="0" w:space="0" w:color="auto"/>
            <w:bottom w:val="none" w:sz="0" w:space="0" w:color="auto"/>
            <w:right w:val="none" w:sz="0" w:space="0" w:color="auto"/>
          </w:divBdr>
        </w:div>
        <w:div w:id="699548339">
          <w:marLeft w:val="0"/>
          <w:marRight w:val="0"/>
          <w:marTop w:val="0"/>
          <w:marBottom w:val="0"/>
          <w:divBdr>
            <w:top w:val="none" w:sz="0" w:space="0" w:color="auto"/>
            <w:left w:val="none" w:sz="0" w:space="0" w:color="auto"/>
            <w:bottom w:val="none" w:sz="0" w:space="0" w:color="auto"/>
            <w:right w:val="none" w:sz="0" w:space="0" w:color="auto"/>
          </w:divBdr>
          <w:divsChild>
            <w:div w:id="381367918">
              <w:marLeft w:val="0"/>
              <w:marRight w:val="0"/>
              <w:marTop w:val="0"/>
              <w:marBottom w:val="0"/>
              <w:divBdr>
                <w:top w:val="none" w:sz="0" w:space="0" w:color="auto"/>
                <w:left w:val="none" w:sz="0" w:space="0" w:color="auto"/>
                <w:bottom w:val="none" w:sz="0" w:space="0" w:color="auto"/>
                <w:right w:val="none" w:sz="0" w:space="0" w:color="auto"/>
              </w:divBdr>
            </w:div>
          </w:divsChild>
        </w:div>
        <w:div w:id="782723709">
          <w:marLeft w:val="0"/>
          <w:marRight w:val="0"/>
          <w:marTop w:val="0"/>
          <w:marBottom w:val="0"/>
          <w:divBdr>
            <w:top w:val="none" w:sz="0" w:space="0" w:color="auto"/>
            <w:left w:val="none" w:sz="0" w:space="0" w:color="auto"/>
            <w:bottom w:val="none" w:sz="0" w:space="0" w:color="auto"/>
            <w:right w:val="none" w:sz="0" w:space="0" w:color="auto"/>
          </w:divBdr>
          <w:divsChild>
            <w:div w:id="570694762">
              <w:marLeft w:val="0"/>
              <w:marRight w:val="0"/>
              <w:marTop w:val="0"/>
              <w:marBottom w:val="0"/>
              <w:divBdr>
                <w:top w:val="none" w:sz="0" w:space="0" w:color="auto"/>
                <w:left w:val="none" w:sz="0" w:space="0" w:color="auto"/>
                <w:bottom w:val="none" w:sz="0" w:space="0" w:color="auto"/>
                <w:right w:val="none" w:sz="0" w:space="0" w:color="auto"/>
              </w:divBdr>
            </w:div>
          </w:divsChild>
        </w:div>
        <w:div w:id="855846004">
          <w:marLeft w:val="0"/>
          <w:marRight w:val="0"/>
          <w:marTop w:val="0"/>
          <w:marBottom w:val="0"/>
          <w:divBdr>
            <w:top w:val="none" w:sz="0" w:space="0" w:color="auto"/>
            <w:left w:val="none" w:sz="0" w:space="0" w:color="auto"/>
            <w:bottom w:val="none" w:sz="0" w:space="0" w:color="auto"/>
            <w:right w:val="none" w:sz="0" w:space="0" w:color="auto"/>
          </w:divBdr>
        </w:div>
        <w:div w:id="867793843">
          <w:marLeft w:val="0"/>
          <w:marRight w:val="0"/>
          <w:marTop w:val="0"/>
          <w:marBottom w:val="0"/>
          <w:divBdr>
            <w:top w:val="none" w:sz="0" w:space="0" w:color="auto"/>
            <w:left w:val="none" w:sz="0" w:space="0" w:color="auto"/>
            <w:bottom w:val="none" w:sz="0" w:space="0" w:color="auto"/>
            <w:right w:val="none" w:sz="0" w:space="0" w:color="auto"/>
          </w:divBdr>
        </w:div>
        <w:div w:id="891431059">
          <w:marLeft w:val="0"/>
          <w:marRight w:val="0"/>
          <w:marTop w:val="0"/>
          <w:marBottom w:val="0"/>
          <w:divBdr>
            <w:top w:val="none" w:sz="0" w:space="0" w:color="auto"/>
            <w:left w:val="none" w:sz="0" w:space="0" w:color="auto"/>
            <w:bottom w:val="none" w:sz="0" w:space="0" w:color="auto"/>
            <w:right w:val="none" w:sz="0" w:space="0" w:color="auto"/>
          </w:divBdr>
          <w:divsChild>
            <w:div w:id="610363584">
              <w:marLeft w:val="0"/>
              <w:marRight w:val="0"/>
              <w:marTop w:val="0"/>
              <w:marBottom w:val="0"/>
              <w:divBdr>
                <w:top w:val="none" w:sz="0" w:space="0" w:color="auto"/>
                <w:left w:val="none" w:sz="0" w:space="0" w:color="auto"/>
                <w:bottom w:val="none" w:sz="0" w:space="0" w:color="auto"/>
                <w:right w:val="none" w:sz="0" w:space="0" w:color="auto"/>
              </w:divBdr>
            </w:div>
          </w:divsChild>
        </w:div>
        <w:div w:id="926616125">
          <w:marLeft w:val="0"/>
          <w:marRight w:val="0"/>
          <w:marTop w:val="0"/>
          <w:marBottom w:val="0"/>
          <w:divBdr>
            <w:top w:val="none" w:sz="0" w:space="0" w:color="auto"/>
            <w:left w:val="none" w:sz="0" w:space="0" w:color="auto"/>
            <w:bottom w:val="none" w:sz="0" w:space="0" w:color="auto"/>
            <w:right w:val="none" w:sz="0" w:space="0" w:color="auto"/>
          </w:divBdr>
          <w:divsChild>
            <w:div w:id="2076388180">
              <w:marLeft w:val="0"/>
              <w:marRight w:val="0"/>
              <w:marTop w:val="0"/>
              <w:marBottom w:val="0"/>
              <w:divBdr>
                <w:top w:val="none" w:sz="0" w:space="0" w:color="auto"/>
                <w:left w:val="none" w:sz="0" w:space="0" w:color="auto"/>
                <w:bottom w:val="none" w:sz="0" w:space="0" w:color="auto"/>
                <w:right w:val="none" w:sz="0" w:space="0" w:color="auto"/>
              </w:divBdr>
            </w:div>
          </w:divsChild>
        </w:div>
        <w:div w:id="956184816">
          <w:marLeft w:val="0"/>
          <w:marRight w:val="0"/>
          <w:marTop w:val="0"/>
          <w:marBottom w:val="0"/>
          <w:divBdr>
            <w:top w:val="none" w:sz="0" w:space="0" w:color="auto"/>
            <w:left w:val="none" w:sz="0" w:space="0" w:color="auto"/>
            <w:bottom w:val="none" w:sz="0" w:space="0" w:color="auto"/>
            <w:right w:val="none" w:sz="0" w:space="0" w:color="auto"/>
          </w:divBdr>
          <w:divsChild>
            <w:div w:id="734856704">
              <w:marLeft w:val="0"/>
              <w:marRight w:val="0"/>
              <w:marTop w:val="0"/>
              <w:marBottom w:val="0"/>
              <w:divBdr>
                <w:top w:val="none" w:sz="0" w:space="0" w:color="auto"/>
                <w:left w:val="none" w:sz="0" w:space="0" w:color="auto"/>
                <w:bottom w:val="none" w:sz="0" w:space="0" w:color="auto"/>
                <w:right w:val="none" w:sz="0" w:space="0" w:color="auto"/>
              </w:divBdr>
            </w:div>
          </w:divsChild>
        </w:div>
        <w:div w:id="963969295">
          <w:marLeft w:val="0"/>
          <w:marRight w:val="0"/>
          <w:marTop w:val="0"/>
          <w:marBottom w:val="0"/>
          <w:divBdr>
            <w:top w:val="none" w:sz="0" w:space="0" w:color="auto"/>
            <w:left w:val="none" w:sz="0" w:space="0" w:color="auto"/>
            <w:bottom w:val="none" w:sz="0" w:space="0" w:color="auto"/>
            <w:right w:val="none" w:sz="0" w:space="0" w:color="auto"/>
          </w:divBdr>
          <w:divsChild>
            <w:div w:id="1839616591">
              <w:marLeft w:val="0"/>
              <w:marRight w:val="0"/>
              <w:marTop w:val="0"/>
              <w:marBottom w:val="0"/>
              <w:divBdr>
                <w:top w:val="none" w:sz="0" w:space="0" w:color="auto"/>
                <w:left w:val="none" w:sz="0" w:space="0" w:color="auto"/>
                <w:bottom w:val="none" w:sz="0" w:space="0" w:color="auto"/>
                <w:right w:val="none" w:sz="0" w:space="0" w:color="auto"/>
              </w:divBdr>
            </w:div>
          </w:divsChild>
        </w:div>
        <w:div w:id="1012799531">
          <w:marLeft w:val="0"/>
          <w:marRight w:val="0"/>
          <w:marTop w:val="0"/>
          <w:marBottom w:val="0"/>
          <w:divBdr>
            <w:top w:val="none" w:sz="0" w:space="0" w:color="auto"/>
            <w:left w:val="none" w:sz="0" w:space="0" w:color="auto"/>
            <w:bottom w:val="none" w:sz="0" w:space="0" w:color="auto"/>
            <w:right w:val="none" w:sz="0" w:space="0" w:color="auto"/>
          </w:divBdr>
          <w:divsChild>
            <w:div w:id="1907105205">
              <w:marLeft w:val="0"/>
              <w:marRight w:val="0"/>
              <w:marTop w:val="0"/>
              <w:marBottom w:val="0"/>
              <w:divBdr>
                <w:top w:val="none" w:sz="0" w:space="0" w:color="auto"/>
                <w:left w:val="none" w:sz="0" w:space="0" w:color="auto"/>
                <w:bottom w:val="none" w:sz="0" w:space="0" w:color="auto"/>
                <w:right w:val="none" w:sz="0" w:space="0" w:color="auto"/>
              </w:divBdr>
            </w:div>
          </w:divsChild>
        </w:div>
        <w:div w:id="1057389204">
          <w:marLeft w:val="0"/>
          <w:marRight w:val="0"/>
          <w:marTop w:val="0"/>
          <w:marBottom w:val="0"/>
          <w:divBdr>
            <w:top w:val="none" w:sz="0" w:space="0" w:color="auto"/>
            <w:left w:val="none" w:sz="0" w:space="0" w:color="auto"/>
            <w:bottom w:val="none" w:sz="0" w:space="0" w:color="auto"/>
            <w:right w:val="none" w:sz="0" w:space="0" w:color="auto"/>
          </w:divBdr>
          <w:divsChild>
            <w:div w:id="151144731">
              <w:marLeft w:val="0"/>
              <w:marRight w:val="0"/>
              <w:marTop w:val="0"/>
              <w:marBottom w:val="0"/>
              <w:divBdr>
                <w:top w:val="none" w:sz="0" w:space="0" w:color="auto"/>
                <w:left w:val="none" w:sz="0" w:space="0" w:color="auto"/>
                <w:bottom w:val="none" w:sz="0" w:space="0" w:color="auto"/>
                <w:right w:val="none" w:sz="0" w:space="0" w:color="auto"/>
              </w:divBdr>
            </w:div>
          </w:divsChild>
        </w:div>
        <w:div w:id="1103839472">
          <w:marLeft w:val="0"/>
          <w:marRight w:val="0"/>
          <w:marTop w:val="0"/>
          <w:marBottom w:val="0"/>
          <w:divBdr>
            <w:top w:val="none" w:sz="0" w:space="0" w:color="auto"/>
            <w:left w:val="none" w:sz="0" w:space="0" w:color="auto"/>
            <w:bottom w:val="none" w:sz="0" w:space="0" w:color="auto"/>
            <w:right w:val="none" w:sz="0" w:space="0" w:color="auto"/>
          </w:divBdr>
          <w:divsChild>
            <w:div w:id="1191723685">
              <w:marLeft w:val="0"/>
              <w:marRight w:val="0"/>
              <w:marTop w:val="0"/>
              <w:marBottom w:val="0"/>
              <w:divBdr>
                <w:top w:val="none" w:sz="0" w:space="0" w:color="auto"/>
                <w:left w:val="none" w:sz="0" w:space="0" w:color="auto"/>
                <w:bottom w:val="none" w:sz="0" w:space="0" w:color="auto"/>
                <w:right w:val="none" w:sz="0" w:space="0" w:color="auto"/>
              </w:divBdr>
            </w:div>
          </w:divsChild>
        </w:div>
        <w:div w:id="1129589065">
          <w:marLeft w:val="0"/>
          <w:marRight w:val="0"/>
          <w:marTop w:val="0"/>
          <w:marBottom w:val="0"/>
          <w:divBdr>
            <w:top w:val="none" w:sz="0" w:space="0" w:color="auto"/>
            <w:left w:val="none" w:sz="0" w:space="0" w:color="auto"/>
            <w:bottom w:val="none" w:sz="0" w:space="0" w:color="auto"/>
            <w:right w:val="none" w:sz="0" w:space="0" w:color="auto"/>
          </w:divBdr>
          <w:divsChild>
            <w:div w:id="1454011405">
              <w:marLeft w:val="0"/>
              <w:marRight w:val="0"/>
              <w:marTop w:val="0"/>
              <w:marBottom w:val="0"/>
              <w:divBdr>
                <w:top w:val="none" w:sz="0" w:space="0" w:color="auto"/>
                <w:left w:val="none" w:sz="0" w:space="0" w:color="auto"/>
                <w:bottom w:val="none" w:sz="0" w:space="0" w:color="auto"/>
                <w:right w:val="none" w:sz="0" w:space="0" w:color="auto"/>
              </w:divBdr>
            </w:div>
          </w:divsChild>
        </w:div>
        <w:div w:id="1207572238">
          <w:marLeft w:val="0"/>
          <w:marRight w:val="0"/>
          <w:marTop w:val="0"/>
          <w:marBottom w:val="0"/>
          <w:divBdr>
            <w:top w:val="none" w:sz="0" w:space="0" w:color="auto"/>
            <w:left w:val="none" w:sz="0" w:space="0" w:color="auto"/>
            <w:bottom w:val="none" w:sz="0" w:space="0" w:color="auto"/>
            <w:right w:val="none" w:sz="0" w:space="0" w:color="auto"/>
          </w:divBdr>
          <w:divsChild>
            <w:div w:id="1117794473">
              <w:marLeft w:val="0"/>
              <w:marRight w:val="0"/>
              <w:marTop w:val="0"/>
              <w:marBottom w:val="0"/>
              <w:divBdr>
                <w:top w:val="none" w:sz="0" w:space="0" w:color="auto"/>
                <w:left w:val="none" w:sz="0" w:space="0" w:color="auto"/>
                <w:bottom w:val="none" w:sz="0" w:space="0" w:color="auto"/>
                <w:right w:val="none" w:sz="0" w:space="0" w:color="auto"/>
              </w:divBdr>
            </w:div>
          </w:divsChild>
        </w:div>
        <w:div w:id="1292515669">
          <w:marLeft w:val="0"/>
          <w:marRight w:val="0"/>
          <w:marTop w:val="0"/>
          <w:marBottom w:val="0"/>
          <w:divBdr>
            <w:top w:val="none" w:sz="0" w:space="0" w:color="auto"/>
            <w:left w:val="none" w:sz="0" w:space="0" w:color="auto"/>
            <w:bottom w:val="none" w:sz="0" w:space="0" w:color="auto"/>
            <w:right w:val="none" w:sz="0" w:space="0" w:color="auto"/>
          </w:divBdr>
          <w:divsChild>
            <w:div w:id="1485269585">
              <w:marLeft w:val="0"/>
              <w:marRight w:val="0"/>
              <w:marTop w:val="0"/>
              <w:marBottom w:val="0"/>
              <w:divBdr>
                <w:top w:val="none" w:sz="0" w:space="0" w:color="auto"/>
                <w:left w:val="none" w:sz="0" w:space="0" w:color="auto"/>
                <w:bottom w:val="none" w:sz="0" w:space="0" w:color="auto"/>
                <w:right w:val="none" w:sz="0" w:space="0" w:color="auto"/>
              </w:divBdr>
            </w:div>
          </w:divsChild>
        </w:div>
        <w:div w:id="1315375073">
          <w:marLeft w:val="0"/>
          <w:marRight w:val="0"/>
          <w:marTop w:val="0"/>
          <w:marBottom w:val="0"/>
          <w:divBdr>
            <w:top w:val="none" w:sz="0" w:space="0" w:color="auto"/>
            <w:left w:val="none" w:sz="0" w:space="0" w:color="auto"/>
            <w:bottom w:val="none" w:sz="0" w:space="0" w:color="auto"/>
            <w:right w:val="none" w:sz="0" w:space="0" w:color="auto"/>
          </w:divBdr>
        </w:div>
        <w:div w:id="1331181613">
          <w:marLeft w:val="0"/>
          <w:marRight w:val="0"/>
          <w:marTop w:val="0"/>
          <w:marBottom w:val="0"/>
          <w:divBdr>
            <w:top w:val="none" w:sz="0" w:space="0" w:color="auto"/>
            <w:left w:val="none" w:sz="0" w:space="0" w:color="auto"/>
            <w:bottom w:val="none" w:sz="0" w:space="0" w:color="auto"/>
            <w:right w:val="none" w:sz="0" w:space="0" w:color="auto"/>
          </w:divBdr>
          <w:divsChild>
            <w:div w:id="131793675">
              <w:marLeft w:val="0"/>
              <w:marRight w:val="0"/>
              <w:marTop w:val="0"/>
              <w:marBottom w:val="0"/>
              <w:divBdr>
                <w:top w:val="none" w:sz="0" w:space="0" w:color="auto"/>
                <w:left w:val="none" w:sz="0" w:space="0" w:color="auto"/>
                <w:bottom w:val="none" w:sz="0" w:space="0" w:color="auto"/>
                <w:right w:val="none" w:sz="0" w:space="0" w:color="auto"/>
              </w:divBdr>
            </w:div>
          </w:divsChild>
        </w:div>
        <w:div w:id="1341080072">
          <w:marLeft w:val="0"/>
          <w:marRight w:val="0"/>
          <w:marTop w:val="0"/>
          <w:marBottom w:val="0"/>
          <w:divBdr>
            <w:top w:val="none" w:sz="0" w:space="0" w:color="auto"/>
            <w:left w:val="none" w:sz="0" w:space="0" w:color="auto"/>
            <w:bottom w:val="none" w:sz="0" w:space="0" w:color="auto"/>
            <w:right w:val="none" w:sz="0" w:space="0" w:color="auto"/>
          </w:divBdr>
        </w:div>
        <w:div w:id="1395932136">
          <w:marLeft w:val="0"/>
          <w:marRight w:val="0"/>
          <w:marTop w:val="0"/>
          <w:marBottom w:val="0"/>
          <w:divBdr>
            <w:top w:val="none" w:sz="0" w:space="0" w:color="auto"/>
            <w:left w:val="none" w:sz="0" w:space="0" w:color="auto"/>
            <w:bottom w:val="none" w:sz="0" w:space="0" w:color="auto"/>
            <w:right w:val="none" w:sz="0" w:space="0" w:color="auto"/>
          </w:divBdr>
          <w:divsChild>
            <w:div w:id="141969308">
              <w:marLeft w:val="0"/>
              <w:marRight w:val="0"/>
              <w:marTop w:val="0"/>
              <w:marBottom w:val="0"/>
              <w:divBdr>
                <w:top w:val="none" w:sz="0" w:space="0" w:color="auto"/>
                <w:left w:val="none" w:sz="0" w:space="0" w:color="auto"/>
                <w:bottom w:val="none" w:sz="0" w:space="0" w:color="auto"/>
                <w:right w:val="none" w:sz="0" w:space="0" w:color="auto"/>
              </w:divBdr>
            </w:div>
          </w:divsChild>
        </w:div>
        <w:div w:id="1422988338">
          <w:marLeft w:val="0"/>
          <w:marRight w:val="0"/>
          <w:marTop w:val="0"/>
          <w:marBottom w:val="0"/>
          <w:divBdr>
            <w:top w:val="none" w:sz="0" w:space="0" w:color="auto"/>
            <w:left w:val="none" w:sz="0" w:space="0" w:color="auto"/>
            <w:bottom w:val="none" w:sz="0" w:space="0" w:color="auto"/>
            <w:right w:val="none" w:sz="0" w:space="0" w:color="auto"/>
          </w:divBdr>
          <w:divsChild>
            <w:div w:id="816000175">
              <w:marLeft w:val="0"/>
              <w:marRight w:val="0"/>
              <w:marTop w:val="0"/>
              <w:marBottom w:val="0"/>
              <w:divBdr>
                <w:top w:val="none" w:sz="0" w:space="0" w:color="auto"/>
                <w:left w:val="none" w:sz="0" w:space="0" w:color="auto"/>
                <w:bottom w:val="none" w:sz="0" w:space="0" w:color="auto"/>
                <w:right w:val="none" w:sz="0" w:space="0" w:color="auto"/>
              </w:divBdr>
            </w:div>
          </w:divsChild>
        </w:div>
        <w:div w:id="1425758804">
          <w:marLeft w:val="0"/>
          <w:marRight w:val="0"/>
          <w:marTop w:val="0"/>
          <w:marBottom w:val="0"/>
          <w:divBdr>
            <w:top w:val="none" w:sz="0" w:space="0" w:color="auto"/>
            <w:left w:val="none" w:sz="0" w:space="0" w:color="auto"/>
            <w:bottom w:val="none" w:sz="0" w:space="0" w:color="auto"/>
            <w:right w:val="none" w:sz="0" w:space="0" w:color="auto"/>
          </w:divBdr>
        </w:div>
        <w:div w:id="1427775798">
          <w:marLeft w:val="0"/>
          <w:marRight w:val="0"/>
          <w:marTop w:val="0"/>
          <w:marBottom w:val="0"/>
          <w:divBdr>
            <w:top w:val="none" w:sz="0" w:space="0" w:color="auto"/>
            <w:left w:val="none" w:sz="0" w:space="0" w:color="auto"/>
            <w:bottom w:val="none" w:sz="0" w:space="0" w:color="auto"/>
            <w:right w:val="none" w:sz="0" w:space="0" w:color="auto"/>
          </w:divBdr>
          <w:divsChild>
            <w:div w:id="955596026">
              <w:marLeft w:val="0"/>
              <w:marRight w:val="0"/>
              <w:marTop w:val="0"/>
              <w:marBottom w:val="0"/>
              <w:divBdr>
                <w:top w:val="none" w:sz="0" w:space="0" w:color="auto"/>
                <w:left w:val="none" w:sz="0" w:space="0" w:color="auto"/>
                <w:bottom w:val="none" w:sz="0" w:space="0" w:color="auto"/>
                <w:right w:val="none" w:sz="0" w:space="0" w:color="auto"/>
              </w:divBdr>
            </w:div>
          </w:divsChild>
        </w:div>
        <w:div w:id="1454984902">
          <w:marLeft w:val="0"/>
          <w:marRight w:val="0"/>
          <w:marTop w:val="0"/>
          <w:marBottom w:val="0"/>
          <w:divBdr>
            <w:top w:val="none" w:sz="0" w:space="0" w:color="auto"/>
            <w:left w:val="none" w:sz="0" w:space="0" w:color="auto"/>
            <w:bottom w:val="none" w:sz="0" w:space="0" w:color="auto"/>
            <w:right w:val="none" w:sz="0" w:space="0" w:color="auto"/>
          </w:divBdr>
          <w:divsChild>
            <w:div w:id="53161506">
              <w:marLeft w:val="0"/>
              <w:marRight w:val="0"/>
              <w:marTop w:val="0"/>
              <w:marBottom w:val="0"/>
              <w:divBdr>
                <w:top w:val="none" w:sz="0" w:space="0" w:color="auto"/>
                <w:left w:val="none" w:sz="0" w:space="0" w:color="auto"/>
                <w:bottom w:val="none" w:sz="0" w:space="0" w:color="auto"/>
                <w:right w:val="none" w:sz="0" w:space="0" w:color="auto"/>
              </w:divBdr>
            </w:div>
          </w:divsChild>
        </w:div>
        <w:div w:id="1455489421">
          <w:marLeft w:val="0"/>
          <w:marRight w:val="0"/>
          <w:marTop w:val="0"/>
          <w:marBottom w:val="0"/>
          <w:divBdr>
            <w:top w:val="none" w:sz="0" w:space="0" w:color="auto"/>
            <w:left w:val="none" w:sz="0" w:space="0" w:color="auto"/>
            <w:bottom w:val="none" w:sz="0" w:space="0" w:color="auto"/>
            <w:right w:val="none" w:sz="0" w:space="0" w:color="auto"/>
          </w:divBdr>
          <w:divsChild>
            <w:div w:id="1771466805">
              <w:marLeft w:val="0"/>
              <w:marRight w:val="0"/>
              <w:marTop w:val="0"/>
              <w:marBottom w:val="0"/>
              <w:divBdr>
                <w:top w:val="none" w:sz="0" w:space="0" w:color="auto"/>
                <w:left w:val="none" w:sz="0" w:space="0" w:color="auto"/>
                <w:bottom w:val="none" w:sz="0" w:space="0" w:color="auto"/>
                <w:right w:val="none" w:sz="0" w:space="0" w:color="auto"/>
              </w:divBdr>
            </w:div>
          </w:divsChild>
        </w:div>
        <w:div w:id="1523398942">
          <w:marLeft w:val="0"/>
          <w:marRight w:val="0"/>
          <w:marTop w:val="0"/>
          <w:marBottom w:val="0"/>
          <w:divBdr>
            <w:top w:val="none" w:sz="0" w:space="0" w:color="auto"/>
            <w:left w:val="none" w:sz="0" w:space="0" w:color="auto"/>
            <w:bottom w:val="none" w:sz="0" w:space="0" w:color="auto"/>
            <w:right w:val="none" w:sz="0" w:space="0" w:color="auto"/>
          </w:divBdr>
          <w:divsChild>
            <w:div w:id="1497912825">
              <w:marLeft w:val="0"/>
              <w:marRight w:val="0"/>
              <w:marTop w:val="0"/>
              <w:marBottom w:val="0"/>
              <w:divBdr>
                <w:top w:val="none" w:sz="0" w:space="0" w:color="auto"/>
                <w:left w:val="none" w:sz="0" w:space="0" w:color="auto"/>
                <w:bottom w:val="none" w:sz="0" w:space="0" w:color="auto"/>
                <w:right w:val="none" w:sz="0" w:space="0" w:color="auto"/>
              </w:divBdr>
            </w:div>
          </w:divsChild>
        </w:div>
        <w:div w:id="1526138591">
          <w:marLeft w:val="0"/>
          <w:marRight w:val="0"/>
          <w:marTop w:val="0"/>
          <w:marBottom w:val="0"/>
          <w:divBdr>
            <w:top w:val="none" w:sz="0" w:space="0" w:color="auto"/>
            <w:left w:val="none" w:sz="0" w:space="0" w:color="auto"/>
            <w:bottom w:val="none" w:sz="0" w:space="0" w:color="auto"/>
            <w:right w:val="none" w:sz="0" w:space="0" w:color="auto"/>
          </w:divBdr>
          <w:divsChild>
            <w:div w:id="1287274586">
              <w:marLeft w:val="0"/>
              <w:marRight w:val="0"/>
              <w:marTop w:val="0"/>
              <w:marBottom w:val="0"/>
              <w:divBdr>
                <w:top w:val="none" w:sz="0" w:space="0" w:color="auto"/>
                <w:left w:val="none" w:sz="0" w:space="0" w:color="auto"/>
                <w:bottom w:val="none" w:sz="0" w:space="0" w:color="auto"/>
                <w:right w:val="none" w:sz="0" w:space="0" w:color="auto"/>
              </w:divBdr>
            </w:div>
          </w:divsChild>
        </w:div>
        <w:div w:id="1540774080">
          <w:marLeft w:val="0"/>
          <w:marRight w:val="0"/>
          <w:marTop w:val="0"/>
          <w:marBottom w:val="0"/>
          <w:divBdr>
            <w:top w:val="none" w:sz="0" w:space="0" w:color="auto"/>
            <w:left w:val="none" w:sz="0" w:space="0" w:color="auto"/>
            <w:bottom w:val="none" w:sz="0" w:space="0" w:color="auto"/>
            <w:right w:val="none" w:sz="0" w:space="0" w:color="auto"/>
          </w:divBdr>
          <w:divsChild>
            <w:div w:id="596406692">
              <w:marLeft w:val="0"/>
              <w:marRight w:val="0"/>
              <w:marTop w:val="0"/>
              <w:marBottom w:val="0"/>
              <w:divBdr>
                <w:top w:val="none" w:sz="0" w:space="0" w:color="auto"/>
                <w:left w:val="none" w:sz="0" w:space="0" w:color="auto"/>
                <w:bottom w:val="none" w:sz="0" w:space="0" w:color="auto"/>
                <w:right w:val="none" w:sz="0" w:space="0" w:color="auto"/>
              </w:divBdr>
            </w:div>
          </w:divsChild>
        </w:div>
        <w:div w:id="1551309803">
          <w:marLeft w:val="0"/>
          <w:marRight w:val="0"/>
          <w:marTop w:val="0"/>
          <w:marBottom w:val="0"/>
          <w:divBdr>
            <w:top w:val="none" w:sz="0" w:space="0" w:color="auto"/>
            <w:left w:val="none" w:sz="0" w:space="0" w:color="auto"/>
            <w:bottom w:val="none" w:sz="0" w:space="0" w:color="auto"/>
            <w:right w:val="none" w:sz="0" w:space="0" w:color="auto"/>
          </w:divBdr>
          <w:divsChild>
            <w:div w:id="2045056391">
              <w:marLeft w:val="0"/>
              <w:marRight w:val="0"/>
              <w:marTop w:val="0"/>
              <w:marBottom w:val="0"/>
              <w:divBdr>
                <w:top w:val="none" w:sz="0" w:space="0" w:color="auto"/>
                <w:left w:val="none" w:sz="0" w:space="0" w:color="auto"/>
                <w:bottom w:val="none" w:sz="0" w:space="0" w:color="auto"/>
                <w:right w:val="none" w:sz="0" w:space="0" w:color="auto"/>
              </w:divBdr>
            </w:div>
          </w:divsChild>
        </w:div>
        <w:div w:id="1556889302">
          <w:marLeft w:val="0"/>
          <w:marRight w:val="0"/>
          <w:marTop w:val="0"/>
          <w:marBottom w:val="0"/>
          <w:divBdr>
            <w:top w:val="none" w:sz="0" w:space="0" w:color="auto"/>
            <w:left w:val="none" w:sz="0" w:space="0" w:color="auto"/>
            <w:bottom w:val="none" w:sz="0" w:space="0" w:color="auto"/>
            <w:right w:val="none" w:sz="0" w:space="0" w:color="auto"/>
          </w:divBdr>
          <w:divsChild>
            <w:div w:id="662901223">
              <w:marLeft w:val="0"/>
              <w:marRight w:val="0"/>
              <w:marTop w:val="0"/>
              <w:marBottom w:val="0"/>
              <w:divBdr>
                <w:top w:val="none" w:sz="0" w:space="0" w:color="auto"/>
                <w:left w:val="none" w:sz="0" w:space="0" w:color="auto"/>
                <w:bottom w:val="none" w:sz="0" w:space="0" w:color="auto"/>
                <w:right w:val="none" w:sz="0" w:space="0" w:color="auto"/>
              </w:divBdr>
            </w:div>
          </w:divsChild>
        </w:div>
        <w:div w:id="1615549789">
          <w:marLeft w:val="0"/>
          <w:marRight w:val="0"/>
          <w:marTop w:val="0"/>
          <w:marBottom w:val="0"/>
          <w:divBdr>
            <w:top w:val="none" w:sz="0" w:space="0" w:color="auto"/>
            <w:left w:val="none" w:sz="0" w:space="0" w:color="auto"/>
            <w:bottom w:val="none" w:sz="0" w:space="0" w:color="auto"/>
            <w:right w:val="none" w:sz="0" w:space="0" w:color="auto"/>
          </w:divBdr>
          <w:divsChild>
            <w:div w:id="1015613686">
              <w:marLeft w:val="0"/>
              <w:marRight w:val="0"/>
              <w:marTop w:val="0"/>
              <w:marBottom w:val="0"/>
              <w:divBdr>
                <w:top w:val="none" w:sz="0" w:space="0" w:color="auto"/>
                <w:left w:val="none" w:sz="0" w:space="0" w:color="auto"/>
                <w:bottom w:val="none" w:sz="0" w:space="0" w:color="auto"/>
                <w:right w:val="none" w:sz="0" w:space="0" w:color="auto"/>
              </w:divBdr>
            </w:div>
          </w:divsChild>
        </w:div>
        <w:div w:id="1623462600">
          <w:marLeft w:val="0"/>
          <w:marRight w:val="0"/>
          <w:marTop w:val="0"/>
          <w:marBottom w:val="0"/>
          <w:divBdr>
            <w:top w:val="none" w:sz="0" w:space="0" w:color="auto"/>
            <w:left w:val="none" w:sz="0" w:space="0" w:color="auto"/>
            <w:bottom w:val="none" w:sz="0" w:space="0" w:color="auto"/>
            <w:right w:val="none" w:sz="0" w:space="0" w:color="auto"/>
          </w:divBdr>
          <w:divsChild>
            <w:div w:id="2121296005">
              <w:marLeft w:val="0"/>
              <w:marRight w:val="0"/>
              <w:marTop w:val="0"/>
              <w:marBottom w:val="0"/>
              <w:divBdr>
                <w:top w:val="none" w:sz="0" w:space="0" w:color="auto"/>
                <w:left w:val="none" w:sz="0" w:space="0" w:color="auto"/>
                <w:bottom w:val="none" w:sz="0" w:space="0" w:color="auto"/>
                <w:right w:val="none" w:sz="0" w:space="0" w:color="auto"/>
              </w:divBdr>
            </w:div>
          </w:divsChild>
        </w:div>
        <w:div w:id="1632324342">
          <w:marLeft w:val="0"/>
          <w:marRight w:val="0"/>
          <w:marTop w:val="0"/>
          <w:marBottom w:val="0"/>
          <w:divBdr>
            <w:top w:val="none" w:sz="0" w:space="0" w:color="auto"/>
            <w:left w:val="none" w:sz="0" w:space="0" w:color="auto"/>
            <w:bottom w:val="none" w:sz="0" w:space="0" w:color="auto"/>
            <w:right w:val="none" w:sz="0" w:space="0" w:color="auto"/>
          </w:divBdr>
          <w:divsChild>
            <w:div w:id="961618195">
              <w:marLeft w:val="0"/>
              <w:marRight w:val="0"/>
              <w:marTop w:val="0"/>
              <w:marBottom w:val="0"/>
              <w:divBdr>
                <w:top w:val="none" w:sz="0" w:space="0" w:color="auto"/>
                <w:left w:val="none" w:sz="0" w:space="0" w:color="auto"/>
                <w:bottom w:val="none" w:sz="0" w:space="0" w:color="auto"/>
                <w:right w:val="none" w:sz="0" w:space="0" w:color="auto"/>
              </w:divBdr>
            </w:div>
          </w:divsChild>
        </w:div>
        <w:div w:id="1632710501">
          <w:marLeft w:val="0"/>
          <w:marRight w:val="0"/>
          <w:marTop w:val="0"/>
          <w:marBottom w:val="0"/>
          <w:divBdr>
            <w:top w:val="none" w:sz="0" w:space="0" w:color="auto"/>
            <w:left w:val="none" w:sz="0" w:space="0" w:color="auto"/>
            <w:bottom w:val="none" w:sz="0" w:space="0" w:color="auto"/>
            <w:right w:val="none" w:sz="0" w:space="0" w:color="auto"/>
          </w:divBdr>
        </w:div>
        <w:div w:id="1638073251">
          <w:marLeft w:val="0"/>
          <w:marRight w:val="0"/>
          <w:marTop w:val="0"/>
          <w:marBottom w:val="0"/>
          <w:divBdr>
            <w:top w:val="none" w:sz="0" w:space="0" w:color="auto"/>
            <w:left w:val="none" w:sz="0" w:space="0" w:color="auto"/>
            <w:bottom w:val="none" w:sz="0" w:space="0" w:color="auto"/>
            <w:right w:val="none" w:sz="0" w:space="0" w:color="auto"/>
          </w:divBdr>
        </w:div>
        <w:div w:id="1747191034">
          <w:marLeft w:val="0"/>
          <w:marRight w:val="0"/>
          <w:marTop w:val="0"/>
          <w:marBottom w:val="0"/>
          <w:divBdr>
            <w:top w:val="none" w:sz="0" w:space="0" w:color="auto"/>
            <w:left w:val="none" w:sz="0" w:space="0" w:color="auto"/>
            <w:bottom w:val="none" w:sz="0" w:space="0" w:color="auto"/>
            <w:right w:val="none" w:sz="0" w:space="0" w:color="auto"/>
          </w:divBdr>
          <w:divsChild>
            <w:div w:id="1763719271">
              <w:marLeft w:val="0"/>
              <w:marRight w:val="0"/>
              <w:marTop w:val="0"/>
              <w:marBottom w:val="0"/>
              <w:divBdr>
                <w:top w:val="none" w:sz="0" w:space="0" w:color="auto"/>
                <w:left w:val="none" w:sz="0" w:space="0" w:color="auto"/>
                <w:bottom w:val="none" w:sz="0" w:space="0" w:color="auto"/>
                <w:right w:val="none" w:sz="0" w:space="0" w:color="auto"/>
              </w:divBdr>
            </w:div>
          </w:divsChild>
        </w:div>
        <w:div w:id="1851215433">
          <w:marLeft w:val="0"/>
          <w:marRight w:val="0"/>
          <w:marTop w:val="0"/>
          <w:marBottom w:val="0"/>
          <w:divBdr>
            <w:top w:val="none" w:sz="0" w:space="0" w:color="auto"/>
            <w:left w:val="none" w:sz="0" w:space="0" w:color="auto"/>
            <w:bottom w:val="none" w:sz="0" w:space="0" w:color="auto"/>
            <w:right w:val="none" w:sz="0" w:space="0" w:color="auto"/>
          </w:divBdr>
        </w:div>
        <w:div w:id="1897936606">
          <w:marLeft w:val="0"/>
          <w:marRight w:val="0"/>
          <w:marTop w:val="0"/>
          <w:marBottom w:val="0"/>
          <w:divBdr>
            <w:top w:val="none" w:sz="0" w:space="0" w:color="auto"/>
            <w:left w:val="none" w:sz="0" w:space="0" w:color="auto"/>
            <w:bottom w:val="none" w:sz="0" w:space="0" w:color="auto"/>
            <w:right w:val="none" w:sz="0" w:space="0" w:color="auto"/>
          </w:divBdr>
        </w:div>
        <w:div w:id="1899895694">
          <w:marLeft w:val="0"/>
          <w:marRight w:val="0"/>
          <w:marTop w:val="0"/>
          <w:marBottom w:val="0"/>
          <w:divBdr>
            <w:top w:val="none" w:sz="0" w:space="0" w:color="auto"/>
            <w:left w:val="none" w:sz="0" w:space="0" w:color="auto"/>
            <w:bottom w:val="none" w:sz="0" w:space="0" w:color="auto"/>
            <w:right w:val="none" w:sz="0" w:space="0" w:color="auto"/>
          </w:divBdr>
          <w:divsChild>
            <w:div w:id="577058826">
              <w:marLeft w:val="0"/>
              <w:marRight w:val="0"/>
              <w:marTop w:val="0"/>
              <w:marBottom w:val="0"/>
              <w:divBdr>
                <w:top w:val="none" w:sz="0" w:space="0" w:color="auto"/>
                <w:left w:val="none" w:sz="0" w:space="0" w:color="auto"/>
                <w:bottom w:val="none" w:sz="0" w:space="0" w:color="auto"/>
                <w:right w:val="none" w:sz="0" w:space="0" w:color="auto"/>
              </w:divBdr>
            </w:div>
          </w:divsChild>
        </w:div>
        <w:div w:id="1907303813">
          <w:marLeft w:val="0"/>
          <w:marRight w:val="0"/>
          <w:marTop w:val="0"/>
          <w:marBottom w:val="0"/>
          <w:divBdr>
            <w:top w:val="none" w:sz="0" w:space="0" w:color="auto"/>
            <w:left w:val="none" w:sz="0" w:space="0" w:color="auto"/>
            <w:bottom w:val="none" w:sz="0" w:space="0" w:color="auto"/>
            <w:right w:val="none" w:sz="0" w:space="0" w:color="auto"/>
          </w:divBdr>
          <w:divsChild>
            <w:div w:id="1483503991">
              <w:marLeft w:val="0"/>
              <w:marRight w:val="0"/>
              <w:marTop w:val="0"/>
              <w:marBottom w:val="0"/>
              <w:divBdr>
                <w:top w:val="none" w:sz="0" w:space="0" w:color="auto"/>
                <w:left w:val="none" w:sz="0" w:space="0" w:color="auto"/>
                <w:bottom w:val="none" w:sz="0" w:space="0" w:color="auto"/>
                <w:right w:val="none" w:sz="0" w:space="0" w:color="auto"/>
              </w:divBdr>
            </w:div>
          </w:divsChild>
        </w:div>
        <w:div w:id="1972595467">
          <w:marLeft w:val="0"/>
          <w:marRight w:val="0"/>
          <w:marTop w:val="0"/>
          <w:marBottom w:val="0"/>
          <w:divBdr>
            <w:top w:val="none" w:sz="0" w:space="0" w:color="auto"/>
            <w:left w:val="none" w:sz="0" w:space="0" w:color="auto"/>
            <w:bottom w:val="none" w:sz="0" w:space="0" w:color="auto"/>
            <w:right w:val="none" w:sz="0" w:space="0" w:color="auto"/>
          </w:divBdr>
          <w:divsChild>
            <w:div w:id="33502281">
              <w:marLeft w:val="0"/>
              <w:marRight w:val="0"/>
              <w:marTop w:val="0"/>
              <w:marBottom w:val="0"/>
              <w:divBdr>
                <w:top w:val="none" w:sz="0" w:space="0" w:color="auto"/>
                <w:left w:val="none" w:sz="0" w:space="0" w:color="auto"/>
                <w:bottom w:val="none" w:sz="0" w:space="0" w:color="auto"/>
                <w:right w:val="none" w:sz="0" w:space="0" w:color="auto"/>
              </w:divBdr>
            </w:div>
          </w:divsChild>
        </w:div>
        <w:div w:id="2072730686">
          <w:marLeft w:val="0"/>
          <w:marRight w:val="0"/>
          <w:marTop w:val="0"/>
          <w:marBottom w:val="0"/>
          <w:divBdr>
            <w:top w:val="none" w:sz="0" w:space="0" w:color="auto"/>
            <w:left w:val="none" w:sz="0" w:space="0" w:color="auto"/>
            <w:bottom w:val="none" w:sz="0" w:space="0" w:color="auto"/>
            <w:right w:val="none" w:sz="0" w:space="0" w:color="auto"/>
          </w:divBdr>
          <w:divsChild>
            <w:div w:id="2072195983">
              <w:marLeft w:val="0"/>
              <w:marRight w:val="0"/>
              <w:marTop w:val="0"/>
              <w:marBottom w:val="0"/>
              <w:divBdr>
                <w:top w:val="none" w:sz="0" w:space="0" w:color="auto"/>
                <w:left w:val="none" w:sz="0" w:space="0" w:color="auto"/>
                <w:bottom w:val="none" w:sz="0" w:space="0" w:color="auto"/>
                <w:right w:val="none" w:sz="0" w:space="0" w:color="auto"/>
              </w:divBdr>
            </w:div>
          </w:divsChild>
        </w:div>
        <w:div w:id="2096631516">
          <w:marLeft w:val="0"/>
          <w:marRight w:val="0"/>
          <w:marTop w:val="0"/>
          <w:marBottom w:val="0"/>
          <w:divBdr>
            <w:top w:val="none" w:sz="0" w:space="0" w:color="auto"/>
            <w:left w:val="none" w:sz="0" w:space="0" w:color="auto"/>
            <w:bottom w:val="none" w:sz="0" w:space="0" w:color="auto"/>
            <w:right w:val="none" w:sz="0" w:space="0" w:color="auto"/>
          </w:divBdr>
          <w:divsChild>
            <w:div w:id="346293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387504">
      <w:bodyDiv w:val="1"/>
      <w:marLeft w:val="0"/>
      <w:marRight w:val="0"/>
      <w:marTop w:val="0"/>
      <w:marBottom w:val="0"/>
      <w:divBdr>
        <w:top w:val="none" w:sz="0" w:space="0" w:color="auto"/>
        <w:left w:val="none" w:sz="0" w:space="0" w:color="auto"/>
        <w:bottom w:val="none" w:sz="0" w:space="0" w:color="auto"/>
        <w:right w:val="none" w:sz="0" w:space="0" w:color="auto"/>
      </w:divBdr>
      <w:divsChild>
        <w:div w:id="27413603">
          <w:marLeft w:val="0"/>
          <w:marRight w:val="0"/>
          <w:marTop w:val="0"/>
          <w:marBottom w:val="0"/>
          <w:divBdr>
            <w:top w:val="none" w:sz="0" w:space="0" w:color="auto"/>
            <w:left w:val="none" w:sz="0" w:space="0" w:color="auto"/>
            <w:bottom w:val="none" w:sz="0" w:space="0" w:color="auto"/>
            <w:right w:val="none" w:sz="0" w:space="0" w:color="auto"/>
          </w:divBdr>
          <w:divsChild>
            <w:div w:id="1346590900">
              <w:marLeft w:val="0"/>
              <w:marRight w:val="0"/>
              <w:marTop w:val="0"/>
              <w:marBottom w:val="0"/>
              <w:divBdr>
                <w:top w:val="none" w:sz="0" w:space="0" w:color="auto"/>
                <w:left w:val="none" w:sz="0" w:space="0" w:color="auto"/>
                <w:bottom w:val="none" w:sz="0" w:space="0" w:color="auto"/>
                <w:right w:val="none" w:sz="0" w:space="0" w:color="auto"/>
              </w:divBdr>
            </w:div>
          </w:divsChild>
        </w:div>
        <w:div w:id="636227312">
          <w:marLeft w:val="0"/>
          <w:marRight w:val="0"/>
          <w:marTop w:val="0"/>
          <w:marBottom w:val="0"/>
          <w:divBdr>
            <w:top w:val="none" w:sz="0" w:space="0" w:color="auto"/>
            <w:left w:val="none" w:sz="0" w:space="0" w:color="auto"/>
            <w:bottom w:val="none" w:sz="0" w:space="0" w:color="auto"/>
            <w:right w:val="none" w:sz="0" w:space="0" w:color="auto"/>
          </w:divBdr>
          <w:divsChild>
            <w:div w:id="31855895">
              <w:marLeft w:val="0"/>
              <w:marRight w:val="0"/>
              <w:marTop w:val="0"/>
              <w:marBottom w:val="0"/>
              <w:divBdr>
                <w:top w:val="none" w:sz="0" w:space="0" w:color="auto"/>
                <w:left w:val="none" w:sz="0" w:space="0" w:color="auto"/>
                <w:bottom w:val="none" w:sz="0" w:space="0" w:color="auto"/>
                <w:right w:val="none" w:sz="0" w:space="0" w:color="auto"/>
              </w:divBdr>
            </w:div>
          </w:divsChild>
        </w:div>
        <w:div w:id="667951874">
          <w:marLeft w:val="0"/>
          <w:marRight w:val="0"/>
          <w:marTop w:val="0"/>
          <w:marBottom w:val="0"/>
          <w:divBdr>
            <w:top w:val="none" w:sz="0" w:space="0" w:color="auto"/>
            <w:left w:val="none" w:sz="0" w:space="0" w:color="auto"/>
            <w:bottom w:val="none" w:sz="0" w:space="0" w:color="auto"/>
            <w:right w:val="none" w:sz="0" w:space="0" w:color="auto"/>
          </w:divBdr>
          <w:divsChild>
            <w:div w:id="352154143">
              <w:marLeft w:val="0"/>
              <w:marRight w:val="0"/>
              <w:marTop w:val="0"/>
              <w:marBottom w:val="0"/>
              <w:divBdr>
                <w:top w:val="none" w:sz="0" w:space="0" w:color="auto"/>
                <w:left w:val="none" w:sz="0" w:space="0" w:color="auto"/>
                <w:bottom w:val="none" w:sz="0" w:space="0" w:color="auto"/>
                <w:right w:val="none" w:sz="0" w:space="0" w:color="auto"/>
              </w:divBdr>
            </w:div>
          </w:divsChild>
        </w:div>
        <w:div w:id="799107638">
          <w:marLeft w:val="0"/>
          <w:marRight w:val="0"/>
          <w:marTop w:val="0"/>
          <w:marBottom w:val="0"/>
          <w:divBdr>
            <w:top w:val="none" w:sz="0" w:space="0" w:color="auto"/>
            <w:left w:val="none" w:sz="0" w:space="0" w:color="auto"/>
            <w:bottom w:val="none" w:sz="0" w:space="0" w:color="auto"/>
            <w:right w:val="none" w:sz="0" w:space="0" w:color="auto"/>
          </w:divBdr>
          <w:divsChild>
            <w:div w:id="212541310">
              <w:marLeft w:val="0"/>
              <w:marRight w:val="0"/>
              <w:marTop w:val="0"/>
              <w:marBottom w:val="0"/>
              <w:divBdr>
                <w:top w:val="none" w:sz="0" w:space="0" w:color="auto"/>
                <w:left w:val="none" w:sz="0" w:space="0" w:color="auto"/>
                <w:bottom w:val="none" w:sz="0" w:space="0" w:color="auto"/>
                <w:right w:val="none" w:sz="0" w:space="0" w:color="auto"/>
              </w:divBdr>
            </w:div>
          </w:divsChild>
        </w:div>
        <w:div w:id="1941984012">
          <w:marLeft w:val="0"/>
          <w:marRight w:val="0"/>
          <w:marTop w:val="0"/>
          <w:marBottom w:val="0"/>
          <w:divBdr>
            <w:top w:val="none" w:sz="0" w:space="0" w:color="auto"/>
            <w:left w:val="none" w:sz="0" w:space="0" w:color="auto"/>
            <w:bottom w:val="none" w:sz="0" w:space="0" w:color="auto"/>
            <w:right w:val="none" w:sz="0" w:space="0" w:color="auto"/>
          </w:divBdr>
          <w:divsChild>
            <w:div w:id="743113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159736">
      <w:bodyDiv w:val="1"/>
      <w:marLeft w:val="0"/>
      <w:marRight w:val="0"/>
      <w:marTop w:val="0"/>
      <w:marBottom w:val="0"/>
      <w:divBdr>
        <w:top w:val="none" w:sz="0" w:space="0" w:color="auto"/>
        <w:left w:val="none" w:sz="0" w:space="0" w:color="auto"/>
        <w:bottom w:val="none" w:sz="0" w:space="0" w:color="auto"/>
        <w:right w:val="none" w:sz="0" w:space="0" w:color="auto"/>
      </w:divBdr>
    </w:div>
    <w:div w:id="448280848">
      <w:bodyDiv w:val="1"/>
      <w:marLeft w:val="0"/>
      <w:marRight w:val="0"/>
      <w:marTop w:val="0"/>
      <w:marBottom w:val="0"/>
      <w:divBdr>
        <w:top w:val="none" w:sz="0" w:space="0" w:color="auto"/>
        <w:left w:val="none" w:sz="0" w:space="0" w:color="auto"/>
        <w:bottom w:val="none" w:sz="0" w:space="0" w:color="auto"/>
        <w:right w:val="none" w:sz="0" w:space="0" w:color="auto"/>
      </w:divBdr>
    </w:div>
    <w:div w:id="448283124">
      <w:bodyDiv w:val="1"/>
      <w:marLeft w:val="0"/>
      <w:marRight w:val="0"/>
      <w:marTop w:val="0"/>
      <w:marBottom w:val="0"/>
      <w:divBdr>
        <w:top w:val="none" w:sz="0" w:space="0" w:color="auto"/>
        <w:left w:val="none" w:sz="0" w:space="0" w:color="auto"/>
        <w:bottom w:val="none" w:sz="0" w:space="0" w:color="auto"/>
        <w:right w:val="none" w:sz="0" w:space="0" w:color="auto"/>
      </w:divBdr>
    </w:div>
    <w:div w:id="449015728">
      <w:bodyDiv w:val="1"/>
      <w:marLeft w:val="0"/>
      <w:marRight w:val="0"/>
      <w:marTop w:val="0"/>
      <w:marBottom w:val="0"/>
      <w:divBdr>
        <w:top w:val="none" w:sz="0" w:space="0" w:color="auto"/>
        <w:left w:val="none" w:sz="0" w:space="0" w:color="auto"/>
        <w:bottom w:val="none" w:sz="0" w:space="0" w:color="auto"/>
        <w:right w:val="none" w:sz="0" w:space="0" w:color="auto"/>
      </w:divBdr>
    </w:div>
    <w:div w:id="451360421">
      <w:bodyDiv w:val="1"/>
      <w:marLeft w:val="0"/>
      <w:marRight w:val="0"/>
      <w:marTop w:val="0"/>
      <w:marBottom w:val="0"/>
      <w:divBdr>
        <w:top w:val="none" w:sz="0" w:space="0" w:color="auto"/>
        <w:left w:val="none" w:sz="0" w:space="0" w:color="auto"/>
        <w:bottom w:val="none" w:sz="0" w:space="0" w:color="auto"/>
        <w:right w:val="none" w:sz="0" w:space="0" w:color="auto"/>
      </w:divBdr>
      <w:divsChild>
        <w:div w:id="1263605599">
          <w:marLeft w:val="0"/>
          <w:marRight w:val="0"/>
          <w:marTop w:val="300"/>
          <w:marBottom w:val="0"/>
          <w:divBdr>
            <w:top w:val="none" w:sz="0" w:space="0" w:color="auto"/>
            <w:left w:val="none" w:sz="0" w:space="0" w:color="auto"/>
            <w:bottom w:val="none" w:sz="0" w:space="0" w:color="auto"/>
            <w:right w:val="none" w:sz="0" w:space="0" w:color="auto"/>
          </w:divBdr>
        </w:div>
      </w:divsChild>
    </w:div>
    <w:div w:id="453253196">
      <w:bodyDiv w:val="1"/>
      <w:marLeft w:val="0"/>
      <w:marRight w:val="0"/>
      <w:marTop w:val="0"/>
      <w:marBottom w:val="0"/>
      <w:divBdr>
        <w:top w:val="none" w:sz="0" w:space="0" w:color="auto"/>
        <w:left w:val="none" w:sz="0" w:space="0" w:color="auto"/>
        <w:bottom w:val="none" w:sz="0" w:space="0" w:color="auto"/>
        <w:right w:val="none" w:sz="0" w:space="0" w:color="auto"/>
      </w:divBdr>
      <w:divsChild>
        <w:div w:id="451703880">
          <w:marLeft w:val="0"/>
          <w:marRight w:val="0"/>
          <w:marTop w:val="0"/>
          <w:marBottom w:val="0"/>
          <w:divBdr>
            <w:top w:val="none" w:sz="0" w:space="0" w:color="auto"/>
            <w:left w:val="none" w:sz="0" w:space="0" w:color="auto"/>
            <w:bottom w:val="none" w:sz="0" w:space="0" w:color="auto"/>
            <w:right w:val="none" w:sz="0" w:space="0" w:color="auto"/>
          </w:divBdr>
          <w:divsChild>
            <w:div w:id="1811291202">
              <w:marLeft w:val="0"/>
              <w:marRight w:val="0"/>
              <w:marTop w:val="0"/>
              <w:marBottom w:val="0"/>
              <w:divBdr>
                <w:top w:val="none" w:sz="0" w:space="0" w:color="auto"/>
                <w:left w:val="none" w:sz="0" w:space="0" w:color="auto"/>
                <w:bottom w:val="none" w:sz="0" w:space="0" w:color="auto"/>
                <w:right w:val="none" w:sz="0" w:space="0" w:color="auto"/>
              </w:divBdr>
              <w:divsChild>
                <w:div w:id="1645235208">
                  <w:marLeft w:val="0"/>
                  <w:marRight w:val="0"/>
                  <w:marTop w:val="0"/>
                  <w:marBottom w:val="0"/>
                  <w:divBdr>
                    <w:top w:val="none" w:sz="0" w:space="0" w:color="auto"/>
                    <w:left w:val="none" w:sz="0" w:space="0" w:color="auto"/>
                    <w:bottom w:val="none" w:sz="0" w:space="0" w:color="auto"/>
                    <w:right w:val="none" w:sz="0" w:space="0" w:color="auto"/>
                  </w:divBdr>
                  <w:divsChild>
                    <w:div w:id="560484240">
                      <w:marLeft w:val="0"/>
                      <w:marRight w:val="0"/>
                      <w:marTop w:val="0"/>
                      <w:marBottom w:val="0"/>
                      <w:divBdr>
                        <w:top w:val="none" w:sz="0" w:space="0" w:color="auto"/>
                        <w:left w:val="none" w:sz="0" w:space="0" w:color="auto"/>
                        <w:bottom w:val="none" w:sz="0" w:space="0" w:color="auto"/>
                        <w:right w:val="none" w:sz="0" w:space="0" w:color="auto"/>
                      </w:divBdr>
                      <w:divsChild>
                        <w:div w:id="379286569">
                          <w:marLeft w:val="0"/>
                          <w:marRight w:val="0"/>
                          <w:marTop w:val="0"/>
                          <w:marBottom w:val="0"/>
                          <w:divBdr>
                            <w:top w:val="none" w:sz="0" w:space="0" w:color="auto"/>
                            <w:left w:val="none" w:sz="0" w:space="0" w:color="auto"/>
                            <w:bottom w:val="none" w:sz="0" w:space="0" w:color="auto"/>
                            <w:right w:val="none" w:sz="0" w:space="0" w:color="auto"/>
                          </w:divBdr>
                        </w:div>
                        <w:div w:id="1121609959">
                          <w:marLeft w:val="0"/>
                          <w:marRight w:val="0"/>
                          <w:marTop w:val="0"/>
                          <w:marBottom w:val="0"/>
                          <w:divBdr>
                            <w:top w:val="none" w:sz="0" w:space="0" w:color="auto"/>
                            <w:left w:val="none" w:sz="0" w:space="0" w:color="auto"/>
                            <w:bottom w:val="none" w:sz="0" w:space="0" w:color="auto"/>
                            <w:right w:val="none" w:sz="0" w:space="0" w:color="auto"/>
                          </w:divBdr>
                        </w:div>
                        <w:div w:id="1470703880">
                          <w:marLeft w:val="0"/>
                          <w:marRight w:val="0"/>
                          <w:marTop w:val="0"/>
                          <w:marBottom w:val="0"/>
                          <w:divBdr>
                            <w:top w:val="none" w:sz="0" w:space="0" w:color="auto"/>
                            <w:left w:val="none" w:sz="0" w:space="0" w:color="auto"/>
                            <w:bottom w:val="none" w:sz="0" w:space="0" w:color="auto"/>
                            <w:right w:val="none" w:sz="0" w:space="0" w:color="auto"/>
                          </w:divBdr>
                        </w:div>
                        <w:div w:id="1901398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4297781">
      <w:bodyDiv w:val="1"/>
      <w:marLeft w:val="0"/>
      <w:marRight w:val="0"/>
      <w:marTop w:val="0"/>
      <w:marBottom w:val="0"/>
      <w:divBdr>
        <w:top w:val="none" w:sz="0" w:space="0" w:color="auto"/>
        <w:left w:val="none" w:sz="0" w:space="0" w:color="auto"/>
        <w:bottom w:val="none" w:sz="0" w:space="0" w:color="auto"/>
        <w:right w:val="none" w:sz="0" w:space="0" w:color="auto"/>
      </w:divBdr>
    </w:div>
    <w:div w:id="456264860">
      <w:bodyDiv w:val="1"/>
      <w:marLeft w:val="0"/>
      <w:marRight w:val="0"/>
      <w:marTop w:val="0"/>
      <w:marBottom w:val="0"/>
      <w:divBdr>
        <w:top w:val="none" w:sz="0" w:space="0" w:color="auto"/>
        <w:left w:val="none" w:sz="0" w:space="0" w:color="auto"/>
        <w:bottom w:val="none" w:sz="0" w:space="0" w:color="auto"/>
        <w:right w:val="none" w:sz="0" w:space="0" w:color="auto"/>
      </w:divBdr>
      <w:divsChild>
        <w:div w:id="243807603">
          <w:marLeft w:val="0"/>
          <w:marRight w:val="0"/>
          <w:marTop w:val="0"/>
          <w:marBottom w:val="0"/>
          <w:divBdr>
            <w:top w:val="none" w:sz="0" w:space="0" w:color="auto"/>
            <w:left w:val="none" w:sz="0" w:space="0" w:color="auto"/>
            <w:bottom w:val="none" w:sz="0" w:space="0" w:color="auto"/>
            <w:right w:val="none" w:sz="0" w:space="0" w:color="auto"/>
          </w:divBdr>
        </w:div>
        <w:div w:id="264651757">
          <w:marLeft w:val="0"/>
          <w:marRight w:val="0"/>
          <w:marTop w:val="0"/>
          <w:marBottom w:val="0"/>
          <w:divBdr>
            <w:top w:val="none" w:sz="0" w:space="0" w:color="auto"/>
            <w:left w:val="none" w:sz="0" w:space="0" w:color="auto"/>
            <w:bottom w:val="none" w:sz="0" w:space="0" w:color="auto"/>
            <w:right w:val="none" w:sz="0" w:space="0" w:color="auto"/>
          </w:divBdr>
        </w:div>
        <w:div w:id="502014412">
          <w:marLeft w:val="0"/>
          <w:marRight w:val="0"/>
          <w:marTop w:val="0"/>
          <w:marBottom w:val="0"/>
          <w:divBdr>
            <w:top w:val="none" w:sz="0" w:space="0" w:color="auto"/>
            <w:left w:val="none" w:sz="0" w:space="0" w:color="auto"/>
            <w:bottom w:val="none" w:sz="0" w:space="0" w:color="auto"/>
            <w:right w:val="none" w:sz="0" w:space="0" w:color="auto"/>
          </w:divBdr>
        </w:div>
        <w:div w:id="562175763">
          <w:marLeft w:val="0"/>
          <w:marRight w:val="0"/>
          <w:marTop w:val="0"/>
          <w:marBottom w:val="0"/>
          <w:divBdr>
            <w:top w:val="none" w:sz="0" w:space="0" w:color="auto"/>
            <w:left w:val="none" w:sz="0" w:space="0" w:color="auto"/>
            <w:bottom w:val="none" w:sz="0" w:space="0" w:color="auto"/>
            <w:right w:val="none" w:sz="0" w:space="0" w:color="auto"/>
          </w:divBdr>
        </w:div>
        <w:div w:id="572786778">
          <w:marLeft w:val="0"/>
          <w:marRight w:val="0"/>
          <w:marTop w:val="0"/>
          <w:marBottom w:val="0"/>
          <w:divBdr>
            <w:top w:val="none" w:sz="0" w:space="0" w:color="auto"/>
            <w:left w:val="none" w:sz="0" w:space="0" w:color="auto"/>
            <w:bottom w:val="none" w:sz="0" w:space="0" w:color="auto"/>
            <w:right w:val="none" w:sz="0" w:space="0" w:color="auto"/>
          </w:divBdr>
        </w:div>
        <w:div w:id="663902442">
          <w:marLeft w:val="0"/>
          <w:marRight w:val="0"/>
          <w:marTop w:val="0"/>
          <w:marBottom w:val="0"/>
          <w:divBdr>
            <w:top w:val="none" w:sz="0" w:space="0" w:color="auto"/>
            <w:left w:val="none" w:sz="0" w:space="0" w:color="auto"/>
            <w:bottom w:val="none" w:sz="0" w:space="0" w:color="auto"/>
            <w:right w:val="none" w:sz="0" w:space="0" w:color="auto"/>
          </w:divBdr>
        </w:div>
        <w:div w:id="736440761">
          <w:marLeft w:val="0"/>
          <w:marRight w:val="0"/>
          <w:marTop w:val="0"/>
          <w:marBottom w:val="0"/>
          <w:divBdr>
            <w:top w:val="none" w:sz="0" w:space="0" w:color="auto"/>
            <w:left w:val="none" w:sz="0" w:space="0" w:color="auto"/>
            <w:bottom w:val="none" w:sz="0" w:space="0" w:color="auto"/>
            <w:right w:val="none" w:sz="0" w:space="0" w:color="auto"/>
          </w:divBdr>
        </w:div>
        <w:div w:id="951015265">
          <w:marLeft w:val="0"/>
          <w:marRight w:val="0"/>
          <w:marTop w:val="0"/>
          <w:marBottom w:val="0"/>
          <w:divBdr>
            <w:top w:val="none" w:sz="0" w:space="0" w:color="auto"/>
            <w:left w:val="none" w:sz="0" w:space="0" w:color="auto"/>
            <w:bottom w:val="none" w:sz="0" w:space="0" w:color="auto"/>
            <w:right w:val="none" w:sz="0" w:space="0" w:color="auto"/>
          </w:divBdr>
        </w:div>
        <w:div w:id="1032995874">
          <w:marLeft w:val="0"/>
          <w:marRight w:val="0"/>
          <w:marTop w:val="0"/>
          <w:marBottom w:val="0"/>
          <w:divBdr>
            <w:top w:val="none" w:sz="0" w:space="0" w:color="auto"/>
            <w:left w:val="none" w:sz="0" w:space="0" w:color="auto"/>
            <w:bottom w:val="none" w:sz="0" w:space="0" w:color="auto"/>
            <w:right w:val="none" w:sz="0" w:space="0" w:color="auto"/>
          </w:divBdr>
        </w:div>
        <w:div w:id="1114594122">
          <w:marLeft w:val="0"/>
          <w:marRight w:val="0"/>
          <w:marTop w:val="0"/>
          <w:marBottom w:val="0"/>
          <w:divBdr>
            <w:top w:val="none" w:sz="0" w:space="0" w:color="auto"/>
            <w:left w:val="none" w:sz="0" w:space="0" w:color="auto"/>
            <w:bottom w:val="none" w:sz="0" w:space="0" w:color="auto"/>
            <w:right w:val="none" w:sz="0" w:space="0" w:color="auto"/>
          </w:divBdr>
        </w:div>
        <w:div w:id="1202207182">
          <w:marLeft w:val="0"/>
          <w:marRight w:val="0"/>
          <w:marTop w:val="0"/>
          <w:marBottom w:val="0"/>
          <w:divBdr>
            <w:top w:val="none" w:sz="0" w:space="0" w:color="auto"/>
            <w:left w:val="none" w:sz="0" w:space="0" w:color="auto"/>
            <w:bottom w:val="none" w:sz="0" w:space="0" w:color="auto"/>
            <w:right w:val="none" w:sz="0" w:space="0" w:color="auto"/>
          </w:divBdr>
        </w:div>
        <w:div w:id="1421559480">
          <w:marLeft w:val="0"/>
          <w:marRight w:val="0"/>
          <w:marTop w:val="0"/>
          <w:marBottom w:val="0"/>
          <w:divBdr>
            <w:top w:val="none" w:sz="0" w:space="0" w:color="auto"/>
            <w:left w:val="none" w:sz="0" w:space="0" w:color="auto"/>
            <w:bottom w:val="none" w:sz="0" w:space="0" w:color="auto"/>
            <w:right w:val="none" w:sz="0" w:space="0" w:color="auto"/>
          </w:divBdr>
        </w:div>
        <w:div w:id="1529904494">
          <w:marLeft w:val="0"/>
          <w:marRight w:val="0"/>
          <w:marTop w:val="0"/>
          <w:marBottom w:val="0"/>
          <w:divBdr>
            <w:top w:val="none" w:sz="0" w:space="0" w:color="auto"/>
            <w:left w:val="none" w:sz="0" w:space="0" w:color="auto"/>
            <w:bottom w:val="none" w:sz="0" w:space="0" w:color="auto"/>
            <w:right w:val="none" w:sz="0" w:space="0" w:color="auto"/>
          </w:divBdr>
        </w:div>
        <w:div w:id="1561558498">
          <w:marLeft w:val="0"/>
          <w:marRight w:val="0"/>
          <w:marTop w:val="0"/>
          <w:marBottom w:val="0"/>
          <w:divBdr>
            <w:top w:val="none" w:sz="0" w:space="0" w:color="auto"/>
            <w:left w:val="none" w:sz="0" w:space="0" w:color="auto"/>
            <w:bottom w:val="none" w:sz="0" w:space="0" w:color="auto"/>
            <w:right w:val="none" w:sz="0" w:space="0" w:color="auto"/>
          </w:divBdr>
        </w:div>
        <w:div w:id="1687905174">
          <w:marLeft w:val="0"/>
          <w:marRight w:val="0"/>
          <w:marTop w:val="0"/>
          <w:marBottom w:val="0"/>
          <w:divBdr>
            <w:top w:val="none" w:sz="0" w:space="0" w:color="auto"/>
            <w:left w:val="none" w:sz="0" w:space="0" w:color="auto"/>
            <w:bottom w:val="none" w:sz="0" w:space="0" w:color="auto"/>
            <w:right w:val="none" w:sz="0" w:space="0" w:color="auto"/>
          </w:divBdr>
        </w:div>
        <w:div w:id="1698966498">
          <w:marLeft w:val="0"/>
          <w:marRight w:val="0"/>
          <w:marTop w:val="0"/>
          <w:marBottom w:val="0"/>
          <w:divBdr>
            <w:top w:val="none" w:sz="0" w:space="0" w:color="auto"/>
            <w:left w:val="none" w:sz="0" w:space="0" w:color="auto"/>
            <w:bottom w:val="none" w:sz="0" w:space="0" w:color="auto"/>
            <w:right w:val="none" w:sz="0" w:space="0" w:color="auto"/>
          </w:divBdr>
        </w:div>
        <w:div w:id="1738085627">
          <w:marLeft w:val="0"/>
          <w:marRight w:val="0"/>
          <w:marTop w:val="0"/>
          <w:marBottom w:val="0"/>
          <w:divBdr>
            <w:top w:val="none" w:sz="0" w:space="0" w:color="auto"/>
            <w:left w:val="none" w:sz="0" w:space="0" w:color="auto"/>
            <w:bottom w:val="none" w:sz="0" w:space="0" w:color="auto"/>
            <w:right w:val="none" w:sz="0" w:space="0" w:color="auto"/>
          </w:divBdr>
        </w:div>
        <w:div w:id="1744328125">
          <w:marLeft w:val="0"/>
          <w:marRight w:val="0"/>
          <w:marTop w:val="0"/>
          <w:marBottom w:val="0"/>
          <w:divBdr>
            <w:top w:val="none" w:sz="0" w:space="0" w:color="auto"/>
            <w:left w:val="none" w:sz="0" w:space="0" w:color="auto"/>
            <w:bottom w:val="none" w:sz="0" w:space="0" w:color="auto"/>
            <w:right w:val="none" w:sz="0" w:space="0" w:color="auto"/>
          </w:divBdr>
        </w:div>
      </w:divsChild>
    </w:div>
    <w:div w:id="456872708">
      <w:bodyDiv w:val="1"/>
      <w:marLeft w:val="0"/>
      <w:marRight w:val="0"/>
      <w:marTop w:val="0"/>
      <w:marBottom w:val="0"/>
      <w:divBdr>
        <w:top w:val="none" w:sz="0" w:space="0" w:color="auto"/>
        <w:left w:val="none" w:sz="0" w:space="0" w:color="auto"/>
        <w:bottom w:val="none" w:sz="0" w:space="0" w:color="auto"/>
        <w:right w:val="none" w:sz="0" w:space="0" w:color="auto"/>
      </w:divBdr>
      <w:divsChild>
        <w:div w:id="1329744428">
          <w:marLeft w:val="0"/>
          <w:marRight w:val="0"/>
          <w:marTop w:val="0"/>
          <w:marBottom w:val="0"/>
          <w:divBdr>
            <w:top w:val="none" w:sz="0" w:space="0" w:color="auto"/>
            <w:left w:val="none" w:sz="0" w:space="0" w:color="auto"/>
            <w:bottom w:val="none" w:sz="0" w:space="0" w:color="auto"/>
            <w:right w:val="none" w:sz="0" w:space="0" w:color="auto"/>
          </w:divBdr>
        </w:div>
      </w:divsChild>
    </w:div>
    <w:div w:id="458256918">
      <w:bodyDiv w:val="1"/>
      <w:marLeft w:val="0"/>
      <w:marRight w:val="0"/>
      <w:marTop w:val="0"/>
      <w:marBottom w:val="0"/>
      <w:divBdr>
        <w:top w:val="none" w:sz="0" w:space="0" w:color="auto"/>
        <w:left w:val="none" w:sz="0" w:space="0" w:color="auto"/>
        <w:bottom w:val="none" w:sz="0" w:space="0" w:color="auto"/>
        <w:right w:val="none" w:sz="0" w:space="0" w:color="auto"/>
      </w:divBdr>
    </w:div>
    <w:div w:id="459686039">
      <w:bodyDiv w:val="1"/>
      <w:marLeft w:val="0"/>
      <w:marRight w:val="0"/>
      <w:marTop w:val="0"/>
      <w:marBottom w:val="0"/>
      <w:divBdr>
        <w:top w:val="none" w:sz="0" w:space="0" w:color="auto"/>
        <w:left w:val="none" w:sz="0" w:space="0" w:color="auto"/>
        <w:bottom w:val="none" w:sz="0" w:space="0" w:color="auto"/>
        <w:right w:val="none" w:sz="0" w:space="0" w:color="auto"/>
      </w:divBdr>
    </w:div>
    <w:div w:id="460461276">
      <w:bodyDiv w:val="1"/>
      <w:marLeft w:val="0"/>
      <w:marRight w:val="0"/>
      <w:marTop w:val="0"/>
      <w:marBottom w:val="0"/>
      <w:divBdr>
        <w:top w:val="none" w:sz="0" w:space="0" w:color="auto"/>
        <w:left w:val="none" w:sz="0" w:space="0" w:color="auto"/>
        <w:bottom w:val="none" w:sz="0" w:space="0" w:color="auto"/>
        <w:right w:val="none" w:sz="0" w:space="0" w:color="auto"/>
      </w:divBdr>
      <w:divsChild>
        <w:div w:id="1194928528">
          <w:marLeft w:val="0"/>
          <w:marRight w:val="0"/>
          <w:marTop w:val="0"/>
          <w:marBottom w:val="0"/>
          <w:divBdr>
            <w:top w:val="none" w:sz="0" w:space="0" w:color="auto"/>
            <w:left w:val="none" w:sz="0" w:space="0" w:color="auto"/>
            <w:bottom w:val="none" w:sz="0" w:space="0" w:color="auto"/>
            <w:right w:val="none" w:sz="0" w:space="0" w:color="auto"/>
          </w:divBdr>
          <w:divsChild>
            <w:div w:id="32317521">
              <w:marLeft w:val="0"/>
              <w:marRight w:val="0"/>
              <w:marTop w:val="0"/>
              <w:marBottom w:val="0"/>
              <w:divBdr>
                <w:top w:val="none" w:sz="0" w:space="0" w:color="auto"/>
                <w:left w:val="none" w:sz="0" w:space="0" w:color="auto"/>
                <w:bottom w:val="none" w:sz="0" w:space="0" w:color="auto"/>
                <w:right w:val="none" w:sz="0" w:space="0" w:color="auto"/>
              </w:divBdr>
              <w:divsChild>
                <w:div w:id="742338113">
                  <w:marLeft w:val="0"/>
                  <w:marRight w:val="0"/>
                  <w:marTop w:val="0"/>
                  <w:marBottom w:val="0"/>
                  <w:divBdr>
                    <w:top w:val="none" w:sz="0" w:space="0" w:color="auto"/>
                    <w:left w:val="none" w:sz="0" w:space="0" w:color="auto"/>
                    <w:bottom w:val="none" w:sz="0" w:space="0" w:color="auto"/>
                    <w:right w:val="none" w:sz="0" w:space="0" w:color="auto"/>
                  </w:divBdr>
                  <w:divsChild>
                    <w:div w:id="195587973">
                      <w:marLeft w:val="0"/>
                      <w:marRight w:val="0"/>
                      <w:marTop w:val="25"/>
                      <w:marBottom w:val="0"/>
                      <w:divBdr>
                        <w:top w:val="none" w:sz="0" w:space="0" w:color="auto"/>
                        <w:left w:val="none" w:sz="0" w:space="0" w:color="auto"/>
                        <w:bottom w:val="none" w:sz="0" w:space="0" w:color="auto"/>
                        <w:right w:val="none" w:sz="0" w:space="0" w:color="auto"/>
                      </w:divBdr>
                      <w:divsChild>
                        <w:div w:id="678122657">
                          <w:marLeft w:val="0"/>
                          <w:marRight w:val="0"/>
                          <w:marTop w:val="0"/>
                          <w:marBottom w:val="0"/>
                          <w:divBdr>
                            <w:top w:val="none" w:sz="0" w:space="0" w:color="auto"/>
                            <w:left w:val="none" w:sz="0" w:space="0" w:color="auto"/>
                            <w:bottom w:val="none" w:sz="0" w:space="0" w:color="auto"/>
                            <w:right w:val="none" w:sz="0" w:space="0" w:color="auto"/>
                          </w:divBdr>
                        </w:div>
                        <w:div w:id="875167771">
                          <w:marLeft w:val="0"/>
                          <w:marRight w:val="0"/>
                          <w:marTop w:val="0"/>
                          <w:marBottom w:val="0"/>
                          <w:divBdr>
                            <w:top w:val="none" w:sz="0" w:space="0" w:color="auto"/>
                            <w:left w:val="none" w:sz="0" w:space="0" w:color="auto"/>
                            <w:bottom w:val="none" w:sz="0" w:space="0" w:color="auto"/>
                            <w:right w:val="none" w:sz="0" w:space="0" w:color="auto"/>
                          </w:divBdr>
                        </w:div>
                      </w:divsChild>
                    </w:div>
                    <w:div w:id="337579987">
                      <w:marLeft w:val="0"/>
                      <w:marRight w:val="0"/>
                      <w:marTop w:val="25"/>
                      <w:marBottom w:val="0"/>
                      <w:divBdr>
                        <w:top w:val="none" w:sz="0" w:space="0" w:color="auto"/>
                        <w:left w:val="none" w:sz="0" w:space="0" w:color="auto"/>
                        <w:bottom w:val="none" w:sz="0" w:space="0" w:color="auto"/>
                        <w:right w:val="none" w:sz="0" w:space="0" w:color="auto"/>
                      </w:divBdr>
                    </w:div>
                    <w:div w:id="661083533">
                      <w:marLeft w:val="0"/>
                      <w:marRight w:val="0"/>
                      <w:marTop w:val="25"/>
                      <w:marBottom w:val="0"/>
                      <w:divBdr>
                        <w:top w:val="none" w:sz="0" w:space="0" w:color="auto"/>
                        <w:left w:val="none" w:sz="0" w:space="0" w:color="auto"/>
                        <w:bottom w:val="none" w:sz="0" w:space="0" w:color="auto"/>
                        <w:right w:val="none" w:sz="0" w:space="0" w:color="auto"/>
                      </w:divBdr>
                      <w:divsChild>
                        <w:div w:id="824584996">
                          <w:marLeft w:val="0"/>
                          <w:marRight w:val="0"/>
                          <w:marTop w:val="0"/>
                          <w:marBottom w:val="0"/>
                          <w:divBdr>
                            <w:top w:val="none" w:sz="0" w:space="0" w:color="auto"/>
                            <w:left w:val="none" w:sz="0" w:space="0" w:color="auto"/>
                            <w:bottom w:val="none" w:sz="0" w:space="0" w:color="auto"/>
                            <w:right w:val="none" w:sz="0" w:space="0" w:color="auto"/>
                          </w:divBdr>
                        </w:div>
                        <w:div w:id="1513765686">
                          <w:marLeft w:val="0"/>
                          <w:marRight w:val="0"/>
                          <w:marTop w:val="0"/>
                          <w:marBottom w:val="0"/>
                          <w:divBdr>
                            <w:top w:val="none" w:sz="0" w:space="0" w:color="auto"/>
                            <w:left w:val="none" w:sz="0" w:space="0" w:color="auto"/>
                            <w:bottom w:val="none" w:sz="0" w:space="0" w:color="auto"/>
                            <w:right w:val="none" w:sz="0" w:space="0" w:color="auto"/>
                          </w:divBdr>
                        </w:div>
                      </w:divsChild>
                    </w:div>
                    <w:div w:id="791940205">
                      <w:marLeft w:val="0"/>
                      <w:marRight w:val="0"/>
                      <w:marTop w:val="25"/>
                      <w:marBottom w:val="0"/>
                      <w:divBdr>
                        <w:top w:val="none" w:sz="0" w:space="0" w:color="auto"/>
                        <w:left w:val="none" w:sz="0" w:space="0" w:color="auto"/>
                        <w:bottom w:val="none" w:sz="0" w:space="0" w:color="auto"/>
                        <w:right w:val="none" w:sz="0" w:space="0" w:color="auto"/>
                      </w:divBdr>
                      <w:divsChild>
                        <w:div w:id="649793038">
                          <w:marLeft w:val="0"/>
                          <w:marRight w:val="0"/>
                          <w:marTop w:val="0"/>
                          <w:marBottom w:val="0"/>
                          <w:divBdr>
                            <w:top w:val="none" w:sz="0" w:space="0" w:color="auto"/>
                            <w:left w:val="none" w:sz="0" w:space="0" w:color="auto"/>
                            <w:bottom w:val="none" w:sz="0" w:space="0" w:color="auto"/>
                            <w:right w:val="none" w:sz="0" w:space="0" w:color="auto"/>
                          </w:divBdr>
                        </w:div>
                      </w:divsChild>
                    </w:div>
                    <w:div w:id="991830677">
                      <w:marLeft w:val="0"/>
                      <w:marRight w:val="0"/>
                      <w:marTop w:val="88"/>
                      <w:marBottom w:val="0"/>
                      <w:divBdr>
                        <w:top w:val="none" w:sz="0" w:space="0" w:color="auto"/>
                        <w:left w:val="none" w:sz="0" w:space="0" w:color="auto"/>
                        <w:bottom w:val="none" w:sz="0" w:space="0" w:color="auto"/>
                        <w:right w:val="none" w:sz="0" w:space="0" w:color="auto"/>
                      </w:divBdr>
                      <w:divsChild>
                        <w:div w:id="226110508">
                          <w:marLeft w:val="0"/>
                          <w:marRight w:val="0"/>
                          <w:marTop w:val="0"/>
                          <w:marBottom w:val="0"/>
                          <w:divBdr>
                            <w:top w:val="none" w:sz="0" w:space="0" w:color="auto"/>
                            <w:left w:val="none" w:sz="0" w:space="0" w:color="auto"/>
                            <w:bottom w:val="none" w:sz="0" w:space="0" w:color="auto"/>
                            <w:right w:val="none" w:sz="0" w:space="0" w:color="auto"/>
                          </w:divBdr>
                        </w:div>
                      </w:divsChild>
                    </w:div>
                    <w:div w:id="1104150636">
                      <w:marLeft w:val="0"/>
                      <w:marRight w:val="0"/>
                      <w:marTop w:val="25"/>
                      <w:marBottom w:val="0"/>
                      <w:divBdr>
                        <w:top w:val="none" w:sz="0" w:space="0" w:color="auto"/>
                        <w:left w:val="none" w:sz="0" w:space="0" w:color="auto"/>
                        <w:bottom w:val="none" w:sz="0" w:space="0" w:color="auto"/>
                        <w:right w:val="none" w:sz="0" w:space="0" w:color="auto"/>
                      </w:divBdr>
                      <w:divsChild>
                        <w:div w:id="866984191">
                          <w:marLeft w:val="0"/>
                          <w:marRight w:val="0"/>
                          <w:marTop w:val="0"/>
                          <w:marBottom w:val="0"/>
                          <w:divBdr>
                            <w:top w:val="none" w:sz="0" w:space="0" w:color="auto"/>
                            <w:left w:val="none" w:sz="0" w:space="0" w:color="auto"/>
                            <w:bottom w:val="none" w:sz="0" w:space="0" w:color="auto"/>
                            <w:right w:val="none" w:sz="0" w:space="0" w:color="auto"/>
                          </w:divBdr>
                        </w:div>
                        <w:div w:id="1721783801">
                          <w:marLeft w:val="0"/>
                          <w:marRight w:val="0"/>
                          <w:marTop w:val="0"/>
                          <w:marBottom w:val="0"/>
                          <w:divBdr>
                            <w:top w:val="none" w:sz="0" w:space="0" w:color="auto"/>
                            <w:left w:val="none" w:sz="0" w:space="0" w:color="auto"/>
                            <w:bottom w:val="none" w:sz="0" w:space="0" w:color="auto"/>
                            <w:right w:val="none" w:sz="0" w:space="0" w:color="auto"/>
                          </w:divBdr>
                        </w:div>
                      </w:divsChild>
                    </w:div>
                    <w:div w:id="1119030141">
                      <w:marLeft w:val="0"/>
                      <w:marRight w:val="0"/>
                      <w:marTop w:val="25"/>
                      <w:marBottom w:val="0"/>
                      <w:divBdr>
                        <w:top w:val="none" w:sz="0" w:space="0" w:color="auto"/>
                        <w:left w:val="none" w:sz="0" w:space="0" w:color="auto"/>
                        <w:bottom w:val="none" w:sz="0" w:space="0" w:color="auto"/>
                        <w:right w:val="none" w:sz="0" w:space="0" w:color="auto"/>
                      </w:divBdr>
                    </w:div>
                    <w:div w:id="1350764742">
                      <w:marLeft w:val="0"/>
                      <w:marRight w:val="0"/>
                      <w:marTop w:val="25"/>
                      <w:marBottom w:val="0"/>
                      <w:divBdr>
                        <w:top w:val="none" w:sz="0" w:space="0" w:color="auto"/>
                        <w:left w:val="none" w:sz="0" w:space="0" w:color="auto"/>
                        <w:bottom w:val="none" w:sz="0" w:space="0" w:color="auto"/>
                        <w:right w:val="none" w:sz="0" w:space="0" w:color="auto"/>
                      </w:divBdr>
                      <w:divsChild>
                        <w:div w:id="815605588">
                          <w:marLeft w:val="0"/>
                          <w:marRight w:val="0"/>
                          <w:marTop w:val="0"/>
                          <w:marBottom w:val="0"/>
                          <w:divBdr>
                            <w:top w:val="none" w:sz="0" w:space="0" w:color="auto"/>
                            <w:left w:val="none" w:sz="0" w:space="0" w:color="auto"/>
                            <w:bottom w:val="none" w:sz="0" w:space="0" w:color="auto"/>
                            <w:right w:val="none" w:sz="0" w:space="0" w:color="auto"/>
                          </w:divBdr>
                        </w:div>
                      </w:divsChild>
                    </w:div>
                    <w:div w:id="1790926519">
                      <w:marLeft w:val="0"/>
                      <w:marRight w:val="0"/>
                      <w:marTop w:val="25"/>
                      <w:marBottom w:val="0"/>
                      <w:divBdr>
                        <w:top w:val="none" w:sz="0" w:space="0" w:color="auto"/>
                        <w:left w:val="none" w:sz="0" w:space="0" w:color="auto"/>
                        <w:bottom w:val="none" w:sz="0" w:space="0" w:color="auto"/>
                        <w:right w:val="none" w:sz="0" w:space="0" w:color="auto"/>
                      </w:divBdr>
                    </w:div>
                    <w:div w:id="1889993967">
                      <w:marLeft w:val="0"/>
                      <w:marRight w:val="0"/>
                      <w:marTop w:val="25"/>
                      <w:marBottom w:val="0"/>
                      <w:divBdr>
                        <w:top w:val="none" w:sz="0" w:space="0" w:color="auto"/>
                        <w:left w:val="none" w:sz="0" w:space="0" w:color="auto"/>
                        <w:bottom w:val="none" w:sz="0" w:space="0" w:color="auto"/>
                        <w:right w:val="none" w:sz="0" w:space="0" w:color="auto"/>
                      </w:divBdr>
                      <w:divsChild>
                        <w:div w:id="1479418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2889579">
      <w:bodyDiv w:val="1"/>
      <w:marLeft w:val="0"/>
      <w:marRight w:val="0"/>
      <w:marTop w:val="0"/>
      <w:marBottom w:val="0"/>
      <w:divBdr>
        <w:top w:val="none" w:sz="0" w:space="0" w:color="auto"/>
        <w:left w:val="none" w:sz="0" w:space="0" w:color="auto"/>
        <w:bottom w:val="none" w:sz="0" w:space="0" w:color="auto"/>
        <w:right w:val="none" w:sz="0" w:space="0" w:color="auto"/>
      </w:divBdr>
    </w:div>
    <w:div w:id="463887591">
      <w:bodyDiv w:val="1"/>
      <w:marLeft w:val="0"/>
      <w:marRight w:val="0"/>
      <w:marTop w:val="0"/>
      <w:marBottom w:val="0"/>
      <w:divBdr>
        <w:top w:val="none" w:sz="0" w:space="0" w:color="auto"/>
        <w:left w:val="none" w:sz="0" w:space="0" w:color="auto"/>
        <w:bottom w:val="none" w:sz="0" w:space="0" w:color="auto"/>
        <w:right w:val="none" w:sz="0" w:space="0" w:color="auto"/>
      </w:divBdr>
    </w:div>
    <w:div w:id="464545274">
      <w:bodyDiv w:val="1"/>
      <w:marLeft w:val="0"/>
      <w:marRight w:val="0"/>
      <w:marTop w:val="0"/>
      <w:marBottom w:val="0"/>
      <w:divBdr>
        <w:top w:val="none" w:sz="0" w:space="0" w:color="auto"/>
        <w:left w:val="none" w:sz="0" w:space="0" w:color="auto"/>
        <w:bottom w:val="none" w:sz="0" w:space="0" w:color="auto"/>
        <w:right w:val="none" w:sz="0" w:space="0" w:color="auto"/>
      </w:divBdr>
      <w:divsChild>
        <w:div w:id="1377466864">
          <w:marLeft w:val="0"/>
          <w:marRight w:val="0"/>
          <w:marTop w:val="0"/>
          <w:marBottom w:val="0"/>
          <w:divBdr>
            <w:top w:val="none" w:sz="0" w:space="0" w:color="auto"/>
            <w:left w:val="none" w:sz="0" w:space="0" w:color="auto"/>
            <w:bottom w:val="none" w:sz="0" w:space="0" w:color="auto"/>
            <w:right w:val="none" w:sz="0" w:space="0" w:color="auto"/>
          </w:divBdr>
          <w:divsChild>
            <w:div w:id="1789933944">
              <w:marLeft w:val="0"/>
              <w:marRight w:val="0"/>
              <w:marTop w:val="0"/>
              <w:marBottom w:val="0"/>
              <w:divBdr>
                <w:top w:val="none" w:sz="0" w:space="0" w:color="auto"/>
                <w:left w:val="none" w:sz="0" w:space="0" w:color="auto"/>
                <w:bottom w:val="none" w:sz="0" w:space="0" w:color="auto"/>
                <w:right w:val="none" w:sz="0" w:space="0" w:color="auto"/>
              </w:divBdr>
              <w:divsChild>
                <w:div w:id="798884907">
                  <w:marLeft w:val="2928"/>
                  <w:marRight w:val="0"/>
                  <w:marTop w:val="720"/>
                  <w:marBottom w:val="0"/>
                  <w:divBdr>
                    <w:top w:val="none" w:sz="0" w:space="0" w:color="auto"/>
                    <w:left w:val="none" w:sz="0" w:space="0" w:color="auto"/>
                    <w:bottom w:val="none" w:sz="0" w:space="0" w:color="auto"/>
                    <w:right w:val="none" w:sz="0" w:space="0" w:color="auto"/>
                  </w:divBdr>
                  <w:divsChild>
                    <w:div w:id="908006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9515336">
      <w:bodyDiv w:val="1"/>
      <w:marLeft w:val="0"/>
      <w:marRight w:val="0"/>
      <w:marTop w:val="0"/>
      <w:marBottom w:val="0"/>
      <w:divBdr>
        <w:top w:val="none" w:sz="0" w:space="0" w:color="auto"/>
        <w:left w:val="none" w:sz="0" w:space="0" w:color="auto"/>
        <w:bottom w:val="none" w:sz="0" w:space="0" w:color="auto"/>
        <w:right w:val="none" w:sz="0" w:space="0" w:color="auto"/>
      </w:divBdr>
      <w:divsChild>
        <w:div w:id="491338727">
          <w:marLeft w:val="0"/>
          <w:marRight w:val="0"/>
          <w:marTop w:val="0"/>
          <w:marBottom w:val="0"/>
          <w:divBdr>
            <w:top w:val="none" w:sz="0" w:space="0" w:color="auto"/>
            <w:left w:val="none" w:sz="0" w:space="0" w:color="auto"/>
            <w:bottom w:val="none" w:sz="0" w:space="0" w:color="auto"/>
            <w:right w:val="none" w:sz="0" w:space="0" w:color="auto"/>
          </w:divBdr>
        </w:div>
        <w:div w:id="732890085">
          <w:marLeft w:val="0"/>
          <w:marRight w:val="0"/>
          <w:marTop w:val="0"/>
          <w:marBottom w:val="0"/>
          <w:divBdr>
            <w:top w:val="none" w:sz="0" w:space="0" w:color="auto"/>
            <w:left w:val="none" w:sz="0" w:space="0" w:color="auto"/>
            <w:bottom w:val="none" w:sz="0" w:space="0" w:color="auto"/>
            <w:right w:val="none" w:sz="0" w:space="0" w:color="auto"/>
          </w:divBdr>
        </w:div>
        <w:div w:id="867909728">
          <w:marLeft w:val="0"/>
          <w:marRight w:val="0"/>
          <w:marTop w:val="0"/>
          <w:marBottom w:val="0"/>
          <w:divBdr>
            <w:top w:val="none" w:sz="0" w:space="0" w:color="auto"/>
            <w:left w:val="none" w:sz="0" w:space="0" w:color="auto"/>
            <w:bottom w:val="none" w:sz="0" w:space="0" w:color="auto"/>
            <w:right w:val="none" w:sz="0" w:space="0" w:color="auto"/>
          </w:divBdr>
        </w:div>
        <w:div w:id="925576264">
          <w:marLeft w:val="0"/>
          <w:marRight w:val="0"/>
          <w:marTop w:val="0"/>
          <w:marBottom w:val="0"/>
          <w:divBdr>
            <w:top w:val="none" w:sz="0" w:space="0" w:color="auto"/>
            <w:left w:val="none" w:sz="0" w:space="0" w:color="auto"/>
            <w:bottom w:val="none" w:sz="0" w:space="0" w:color="auto"/>
            <w:right w:val="none" w:sz="0" w:space="0" w:color="auto"/>
          </w:divBdr>
        </w:div>
        <w:div w:id="965358904">
          <w:marLeft w:val="0"/>
          <w:marRight w:val="0"/>
          <w:marTop w:val="0"/>
          <w:marBottom w:val="0"/>
          <w:divBdr>
            <w:top w:val="none" w:sz="0" w:space="0" w:color="auto"/>
            <w:left w:val="none" w:sz="0" w:space="0" w:color="auto"/>
            <w:bottom w:val="none" w:sz="0" w:space="0" w:color="auto"/>
            <w:right w:val="none" w:sz="0" w:space="0" w:color="auto"/>
          </w:divBdr>
        </w:div>
        <w:div w:id="1192954063">
          <w:marLeft w:val="0"/>
          <w:marRight w:val="0"/>
          <w:marTop w:val="0"/>
          <w:marBottom w:val="0"/>
          <w:divBdr>
            <w:top w:val="none" w:sz="0" w:space="0" w:color="auto"/>
            <w:left w:val="none" w:sz="0" w:space="0" w:color="auto"/>
            <w:bottom w:val="none" w:sz="0" w:space="0" w:color="auto"/>
            <w:right w:val="none" w:sz="0" w:space="0" w:color="auto"/>
          </w:divBdr>
        </w:div>
        <w:div w:id="1361008451">
          <w:marLeft w:val="0"/>
          <w:marRight w:val="0"/>
          <w:marTop w:val="0"/>
          <w:marBottom w:val="0"/>
          <w:divBdr>
            <w:top w:val="none" w:sz="0" w:space="0" w:color="auto"/>
            <w:left w:val="none" w:sz="0" w:space="0" w:color="auto"/>
            <w:bottom w:val="none" w:sz="0" w:space="0" w:color="auto"/>
            <w:right w:val="none" w:sz="0" w:space="0" w:color="auto"/>
          </w:divBdr>
        </w:div>
        <w:div w:id="1645815097">
          <w:marLeft w:val="0"/>
          <w:marRight w:val="0"/>
          <w:marTop w:val="0"/>
          <w:marBottom w:val="0"/>
          <w:divBdr>
            <w:top w:val="none" w:sz="0" w:space="0" w:color="auto"/>
            <w:left w:val="none" w:sz="0" w:space="0" w:color="auto"/>
            <w:bottom w:val="none" w:sz="0" w:space="0" w:color="auto"/>
            <w:right w:val="none" w:sz="0" w:space="0" w:color="auto"/>
          </w:divBdr>
        </w:div>
        <w:div w:id="1843201605">
          <w:marLeft w:val="0"/>
          <w:marRight w:val="0"/>
          <w:marTop w:val="0"/>
          <w:marBottom w:val="0"/>
          <w:divBdr>
            <w:top w:val="none" w:sz="0" w:space="0" w:color="auto"/>
            <w:left w:val="none" w:sz="0" w:space="0" w:color="auto"/>
            <w:bottom w:val="none" w:sz="0" w:space="0" w:color="auto"/>
            <w:right w:val="none" w:sz="0" w:space="0" w:color="auto"/>
          </w:divBdr>
        </w:div>
        <w:div w:id="2107341542">
          <w:marLeft w:val="0"/>
          <w:marRight w:val="0"/>
          <w:marTop w:val="0"/>
          <w:marBottom w:val="0"/>
          <w:divBdr>
            <w:top w:val="none" w:sz="0" w:space="0" w:color="auto"/>
            <w:left w:val="none" w:sz="0" w:space="0" w:color="auto"/>
            <w:bottom w:val="none" w:sz="0" w:space="0" w:color="auto"/>
            <w:right w:val="none" w:sz="0" w:space="0" w:color="auto"/>
          </w:divBdr>
        </w:div>
      </w:divsChild>
    </w:div>
    <w:div w:id="471481195">
      <w:bodyDiv w:val="1"/>
      <w:marLeft w:val="0"/>
      <w:marRight w:val="0"/>
      <w:marTop w:val="0"/>
      <w:marBottom w:val="0"/>
      <w:divBdr>
        <w:top w:val="none" w:sz="0" w:space="0" w:color="auto"/>
        <w:left w:val="none" w:sz="0" w:space="0" w:color="auto"/>
        <w:bottom w:val="none" w:sz="0" w:space="0" w:color="auto"/>
        <w:right w:val="none" w:sz="0" w:space="0" w:color="auto"/>
      </w:divBdr>
      <w:divsChild>
        <w:div w:id="888153481">
          <w:marLeft w:val="0"/>
          <w:marRight w:val="0"/>
          <w:marTop w:val="0"/>
          <w:marBottom w:val="0"/>
          <w:divBdr>
            <w:top w:val="none" w:sz="0" w:space="0" w:color="auto"/>
            <w:left w:val="none" w:sz="0" w:space="0" w:color="auto"/>
            <w:bottom w:val="none" w:sz="0" w:space="0" w:color="auto"/>
            <w:right w:val="none" w:sz="0" w:space="0" w:color="auto"/>
          </w:divBdr>
          <w:divsChild>
            <w:div w:id="1287854066">
              <w:marLeft w:val="0"/>
              <w:marRight w:val="0"/>
              <w:marTop w:val="67"/>
              <w:marBottom w:val="67"/>
              <w:divBdr>
                <w:top w:val="single" w:sz="4" w:space="0" w:color="B2B2B2"/>
                <w:left w:val="single" w:sz="4" w:space="0" w:color="B2B2B2"/>
                <w:bottom w:val="single" w:sz="4" w:space="0" w:color="B2B2B2"/>
                <w:right w:val="single" w:sz="4" w:space="0" w:color="B2B2B2"/>
              </w:divBdr>
              <w:divsChild>
                <w:div w:id="391469635">
                  <w:marLeft w:val="0"/>
                  <w:marRight w:val="0"/>
                  <w:marTop w:val="0"/>
                  <w:marBottom w:val="0"/>
                  <w:divBdr>
                    <w:top w:val="none" w:sz="0" w:space="0" w:color="auto"/>
                    <w:left w:val="none" w:sz="0" w:space="0" w:color="auto"/>
                    <w:bottom w:val="none" w:sz="0" w:space="0" w:color="auto"/>
                    <w:right w:val="none" w:sz="0" w:space="0" w:color="auto"/>
                  </w:divBdr>
                  <w:divsChild>
                    <w:div w:id="373047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1750649">
      <w:bodyDiv w:val="1"/>
      <w:marLeft w:val="0"/>
      <w:marRight w:val="0"/>
      <w:marTop w:val="0"/>
      <w:marBottom w:val="0"/>
      <w:divBdr>
        <w:top w:val="none" w:sz="0" w:space="0" w:color="auto"/>
        <w:left w:val="none" w:sz="0" w:space="0" w:color="auto"/>
        <w:bottom w:val="none" w:sz="0" w:space="0" w:color="auto"/>
        <w:right w:val="none" w:sz="0" w:space="0" w:color="auto"/>
      </w:divBdr>
      <w:divsChild>
        <w:div w:id="1565874707">
          <w:marLeft w:val="300"/>
          <w:marRight w:val="300"/>
          <w:marTop w:val="75"/>
          <w:marBottom w:val="75"/>
          <w:divBdr>
            <w:top w:val="none" w:sz="0" w:space="0" w:color="auto"/>
            <w:left w:val="none" w:sz="0" w:space="0" w:color="auto"/>
            <w:bottom w:val="none" w:sz="0" w:space="0" w:color="auto"/>
            <w:right w:val="none" w:sz="0" w:space="0" w:color="auto"/>
          </w:divBdr>
          <w:divsChild>
            <w:div w:id="895318534">
              <w:marLeft w:val="300"/>
              <w:marRight w:val="300"/>
              <w:marTop w:val="75"/>
              <w:marBottom w:val="75"/>
              <w:divBdr>
                <w:top w:val="none" w:sz="0" w:space="0" w:color="auto"/>
                <w:left w:val="none" w:sz="0" w:space="0" w:color="auto"/>
                <w:bottom w:val="none" w:sz="0" w:space="0" w:color="auto"/>
                <w:right w:val="none" w:sz="0" w:space="0" w:color="auto"/>
              </w:divBdr>
              <w:divsChild>
                <w:div w:id="1433238631">
                  <w:marLeft w:val="300"/>
                  <w:marRight w:val="300"/>
                  <w:marTop w:val="75"/>
                  <w:marBottom w:val="75"/>
                  <w:divBdr>
                    <w:top w:val="none" w:sz="0" w:space="0" w:color="auto"/>
                    <w:left w:val="none" w:sz="0" w:space="0" w:color="auto"/>
                    <w:bottom w:val="none" w:sz="0" w:space="0" w:color="auto"/>
                    <w:right w:val="none" w:sz="0" w:space="0" w:color="auto"/>
                  </w:divBdr>
                  <w:divsChild>
                    <w:div w:id="106392328">
                      <w:marLeft w:val="300"/>
                      <w:marRight w:val="300"/>
                      <w:marTop w:val="75"/>
                      <w:marBottom w:val="75"/>
                      <w:divBdr>
                        <w:top w:val="none" w:sz="0" w:space="0" w:color="auto"/>
                        <w:left w:val="none" w:sz="0" w:space="0" w:color="auto"/>
                        <w:bottom w:val="none" w:sz="0" w:space="0" w:color="auto"/>
                        <w:right w:val="none" w:sz="0" w:space="0" w:color="auto"/>
                      </w:divBdr>
                    </w:div>
                    <w:div w:id="483395763">
                      <w:marLeft w:val="300"/>
                      <w:marRight w:val="300"/>
                      <w:marTop w:val="75"/>
                      <w:marBottom w:val="75"/>
                      <w:divBdr>
                        <w:top w:val="none" w:sz="0" w:space="0" w:color="auto"/>
                        <w:left w:val="none" w:sz="0" w:space="0" w:color="auto"/>
                        <w:bottom w:val="none" w:sz="0" w:space="0" w:color="auto"/>
                        <w:right w:val="none" w:sz="0" w:space="0" w:color="auto"/>
                      </w:divBdr>
                    </w:div>
                    <w:div w:id="650792402">
                      <w:marLeft w:val="300"/>
                      <w:marRight w:val="300"/>
                      <w:marTop w:val="75"/>
                      <w:marBottom w:val="75"/>
                      <w:divBdr>
                        <w:top w:val="none" w:sz="0" w:space="0" w:color="auto"/>
                        <w:left w:val="none" w:sz="0" w:space="0" w:color="auto"/>
                        <w:bottom w:val="none" w:sz="0" w:space="0" w:color="auto"/>
                        <w:right w:val="none" w:sz="0" w:space="0" w:color="auto"/>
                      </w:divBdr>
                    </w:div>
                    <w:div w:id="686710551">
                      <w:marLeft w:val="300"/>
                      <w:marRight w:val="30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473523954">
      <w:bodyDiv w:val="1"/>
      <w:marLeft w:val="0"/>
      <w:marRight w:val="0"/>
      <w:marTop w:val="0"/>
      <w:marBottom w:val="0"/>
      <w:divBdr>
        <w:top w:val="none" w:sz="0" w:space="0" w:color="auto"/>
        <w:left w:val="none" w:sz="0" w:space="0" w:color="auto"/>
        <w:bottom w:val="none" w:sz="0" w:space="0" w:color="auto"/>
        <w:right w:val="none" w:sz="0" w:space="0" w:color="auto"/>
      </w:divBdr>
    </w:div>
    <w:div w:id="473761668">
      <w:bodyDiv w:val="1"/>
      <w:marLeft w:val="0"/>
      <w:marRight w:val="0"/>
      <w:marTop w:val="0"/>
      <w:marBottom w:val="0"/>
      <w:divBdr>
        <w:top w:val="none" w:sz="0" w:space="0" w:color="auto"/>
        <w:left w:val="none" w:sz="0" w:space="0" w:color="auto"/>
        <w:bottom w:val="none" w:sz="0" w:space="0" w:color="auto"/>
        <w:right w:val="none" w:sz="0" w:space="0" w:color="auto"/>
      </w:divBdr>
    </w:div>
    <w:div w:id="477188059">
      <w:bodyDiv w:val="1"/>
      <w:marLeft w:val="0"/>
      <w:marRight w:val="0"/>
      <w:marTop w:val="0"/>
      <w:marBottom w:val="0"/>
      <w:divBdr>
        <w:top w:val="none" w:sz="0" w:space="0" w:color="auto"/>
        <w:left w:val="none" w:sz="0" w:space="0" w:color="auto"/>
        <w:bottom w:val="none" w:sz="0" w:space="0" w:color="auto"/>
        <w:right w:val="none" w:sz="0" w:space="0" w:color="auto"/>
      </w:divBdr>
    </w:div>
    <w:div w:id="477306212">
      <w:bodyDiv w:val="1"/>
      <w:marLeft w:val="0"/>
      <w:marRight w:val="0"/>
      <w:marTop w:val="0"/>
      <w:marBottom w:val="0"/>
      <w:divBdr>
        <w:top w:val="none" w:sz="0" w:space="0" w:color="auto"/>
        <w:left w:val="none" w:sz="0" w:space="0" w:color="auto"/>
        <w:bottom w:val="none" w:sz="0" w:space="0" w:color="auto"/>
        <w:right w:val="none" w:sz="0" w:space="0" w:color="auto"/>
      </w:divBdr>
      <w:divsChild>
        <w:div w:id="367414373">
          <w:marLeft w:val="0"/>
          <w:marRight w:val="0"/>
          <w:marTop w:val="0"/>
          <w:marBottom w:val="0"/>
          <w:divBdr>
            <w:top w:val="none" w:sz="0" w:space="0" w:color="auto"/>
            <w:left w:val="none" w:sz="0" w:space="0" w:color="auto"/>
            <w:bottom w:val="none" w:sz="0" w:space="0" w:color="auto"/>
            <w:right w:val="none" w:sz="0" w:space="0" w:color="auto"/>
          </w:divBdr>
        </w:div>
        <w:div w:id="437527687">
          <w:marLeft w:val="0"/>
          <w:marRight w:val="0"/>
          <w:marTop w:val="0"/>
          <w:marBottom w:val="0"/>
          <w:divBdr>
            <w:top w:val="none" w:sz="0" w:space="0" w:color="auto"/>
            <w:left w:val="none" w:sz="0" w:space="0" w:color="auto"/>
            <w:bottom w:val="none" w:sz="0" w:space="0" w:color="auto"/>
            <w:right w:val="none" w:sz="0" w:space="0" w:color="auto"/>
          </w:divBdr>
        </w:div>
        <w:div w:id="454369868">
          <w:marLeft w:val="0"/>
          <w:marRight w:val="0"/>
          <w:marTop w:val="0"/>
          <w:marBottom w:val="0"/>
          <w:divBdr>
            <w:top w:val="none" w:sz="0" w:space="0" w:color="auto"/>
            <w:left w:val="none" w:sz="0" w:space="0" w:color="auto"/>
            <w:bottom w:val="none" w:sz="0" w:space="0" w:color="auto"/>
            <w:right w:val="none" w:sz="0" w:space="0" w:color="auto"/>
          </w:divBdr>
        </w:div>
        <w:div w:id="478116228">
          <w:marLeft w:val="0"/>
          <w:marRight w:val="0"/>
          <w:marTop w:val="0"/>
          <w:marBottom w:val="0"/>
          <w:divBdr>
            <w:top w:val="none" w:sz="0" w:space="0" w:color="auto"/>
            <w:left w:val="none" w:sz="0" w:space="0" w:color="auto"/>
            <w:bottom w:val="none" w:sz="0" w:space="0" w:color="auto"/>
            <w:right w:val="none" w:sz="0" w:space="0" w:color="auto"/>
          </w:divBdr>
        </w:div>
        <w:div w:id="878321858">
          <w:marLeft w:val="0"/>
          <w:marRight w:val="0"/>
          <w:marTop w:val="0"/>
          <w:marBottom w:val="0"/>
          <w:divBdr>
            <w:top w:val="none" w:sz="0" w:space="0" w:color="auto"/>
            <w:left w:val="none" w:sz="0" w:space="0" w:color="auto"/>
            <w:bottom w:val="none" w:sz="0" w:space="0" w:color="auto"/>
            <w:right w:val="none" w:sz="0" w:space="0" w:color="auto"/>
          </w:divBdr>
        </w:div>
        <w:div w:id="1180586808">
          <w:marLeft w:val="0"/>
          <w:marRight w:val="0"/>
          <w:marTop w:val="0"/>
          <w:marBottom w:val="0"/>
          <w:divBdr>
            <w:top w:val="none" w:sz="0" w:space="0" w:color="auto"/>
            <w:left w:val="none" w:sz="0" w:space="0" w:color="auto"/>
            <w:bottom w:val="none" w:sz="0" w:space="0" w:color="auto"/>
            <w:right w:val="none" w:sz="0" w:space="0" w:color="auto"/>
          </w:divBdr>
        </w:div>
        <w:div w:id="1356270282">
          <w:marLeft w:val="0"/>
          <w:marRight w:val="0"/>
          <w:marTop w:val="0"/>
          <w:marBottom w:val="0"/>
          <w:divBdr>
            <w:top w:val="none" w:sz="0" w:space="0" w:color="auto"/>
            <w:left w:val="none" w:sz="0" w:space="0" w:color="auto"/>
            <w:bottom w:val="none" w:sz="0" w:space="0" w:color="auto"/>
            <w:right w:val="none" w:sz="0" w:space="0" w:color="auto"/>
          </w:divBdr>
        </w:div>
        <w:div w:id="1460341434">
          <w:marLeft w:val="0"/>
          <w:marRight w:val="0"/>
          <w:marTop w:val="0"/>
          <w:marBottom w:val="0"/>
          <w:divBdr>
            <w:top w:val="none" w:sz="0" w:space="0" w:color="auto"/>
            <w:left w:val="none" w:sz="0" w:space="0" w:color="auto"/>
            <w:bottom w:val="none" w:sz="0" w:space="0" w:color="auto"/>
            <w:right w:val="none" w:sz="0" w:space="0" w:color="auto"/>
          </w:divBdr>
        </w:div>
        <w:div w:id="1766606280">
          <w:marLeft w:val="0"/>
          <w:marRight w:val="0"/>
          <w:marTop w:val="0"/>
          <w:marBottom w:val="0"/>
          <w:divBdr>
            <w:top w:val="none" w:sz="0" w:space="0" w:color="auto"/>
            <w:left w:val="none" w:sz="0" w:space="0" w:color="auto"/>
            <w:bottom w:val="none" w:sz="0" w:space="0" w:color="auto"/>
            <w:right w:val="none" w:sz="0" w:space="0" w:color="auto"/>
          </w:divBdr>
        </w:div>
        <w:div w:id="1785811436">
          <w:marLeft w:val="0"/>
          <w:marRight w:val="0"/>
          <w:marTop w:val="0"/>
          <w:marBottom w:val="0"/>
          <w:divBdr>
            <w:top w:val="none" w:sz="0" w:space="0" w:color="auto"/>
            <w:left w:val="none" w:sz="0" w:space="0" w:color="auto"/>
            <w:bottom w:val="none" w:sz="0" w:space="0" w:color="auto"/>
            <w:right w:val="none" w:sz="0" w:space="0" w:color="auto"/>
          </w:divBdr>
        </w:div>
        <w:div w:id="1882207893">
          <w:marLeft w:val="0"/>
          <w:marRight w:val="0"/>
          <w:marTop w:val="0"/>
          <w:marBottom w:val="0"/>
          <w:divBdr>
            <w:top w:val="none" w:sz="0" w:space="0" w:color="auto"/>
            <w:left w:val="none" w:sz="0" w:space="0" w:color="auto"/>
            <w:bottom w:val="none" w:sz="0" w:space="0" w:color="auto"/>
            <w:right w:val="none" w:sz="0" w:space="0" w:color="auto"/>
          </w:divBdr>
        </w:div>
        <w:div w:id="1905485413">
          <w:marLeft w:val="0"/>
          <w:marRight w:val="0"/>
          <w:marTop w:val="0"/>
          <w:marBottom w:val="0"/>
          <w:divBdr>
            <w:top w:val="none" w:sz="0" w:space="0" w:color="auto"/>
            <w:left w:val="none" w:sz="0" w:space="0" w:color="auto"/>
            <w:bottom w:val="none" w:sz="0" w:space="0" w:color="auto"/>
            <w:right w:val="none" w:sz="0" w:space="0" w:color="auto"/>
          </w:divBdr>
        </w:div>
        <w:div w:id="1986006788">
          <w:marLeft w:val="0"/>
          <w:marRight w:val="0"/>
          <w:marTop w:val="0"/>
          <w:marBottom w:val="0"/>
          <w:divBdr>
            <w:top w:val="none" w:sz="0" w:space="0" w:color="auto"/>
            <w:left w:val="none" w:sz="0" w:space="0" w:color="auto"/>
            <w:bottom w:val="none" w:sz="0" w:space="0" w:color="auto"/>
            <w:right w:val="none" w:sz="0" w:space="0" w:color="auto"/>
          </w:divBdr>
        </w:div>
      </w:divsChild>
    </w:div>
    <w:div w:id="477963458">
      <w:bodyDiv w:val="1"/>
      <w:marLeft w:val="0"/>
      <w:marRight w:val="0"/>
      <w:marTop w:val="0"/>
      <w:marBottom w:val="0"/>
      <w:divBdr>
        <w:top w:val="none" w:sz="0" w:space="0" w:color="auto"/>
        <w:left w:val="none" w:sz="0" w:space="0" w:color="auto"/>
        <w:bottom w:val="none" w:sz="0" w:space="0" w:color="auto"/>
        <w:right w:val="none" w:sz="0" w:space="0" w:color="auto"/>
      </w:divBdr>
    </w:div>
    <w:div w:id="479925534">
      <w:bodyDiv w:val="1"/>
      <w:marLeft w:val="0"/>
      <w:marRight w:val="0"/>
      <w:marTop w:val="0"/>
      <w:marBottom w:val="0"/>
      <w:divBdr>
        <w:top w:val="none" w:sz="0" w:space="0" w:color="auto"/>
        <w:left w:val="none" w:sz="0" w:space="0" w:color="auto"/>
        <w:bottom w:val="none" w:sz="0" w:space="0" w:color="auto"/>
        <w:right w:val="none" w:sz="0" w:space="0" w:color="auto"/>
      </w:divBdr>
    </w:div>
    <w:div w:id="481309683">
      <w:bodyDiv w:val="1"/>
      <w:marLeft w:val="0"/>
      <w:marRight w:val="0"/>
      <w:marTop w:val="0"/>
      <w:marBottom w:val="0"/>
      <w:divBdr>
        <w:top w:val="none" w:sz="0" w:space="0" w:color="auto"/>
        <w:left w:val="none" w:sz="0" w:space="0" w:color="auto"/>
        <w:bottom w:val="none" w:sz="0" w:space="0" w:color="auto"/>
        <w:right w:val="none" w:sz="0" w:space="0" w:color="auto"/>
      </w:divBdr>
    </w:div>
    <w:div w:id="482553511">
      <w:bodyDiv w:val="1"/>
      <w:marLeft w:val="0"/>
      <w:marRight w:val="0"/>
      <w:marTop w:val="0"/>
      <w:marBottom w:val="0"/>
      <w:divBdr>
        <w:top w:val="none" w:sz="0" w:space="0" w:color="auto"/>
        <w:left w:val="none" w:sz="0" w:space="0" w:color="auto"/>
        <w:bottom w:val="none" w:sz="0" w:space="0" w:color="auto"/>
        <w:right w:val="none" w:sz="0" w:space="0" w:color="auto"/>
      </w:divBdr>
      <w:divsChild>
        <w:div w:id="2065829386">
          <w:marLeft w:val="0"/>
          <w:marRight w:val="0"/>
          <w:marTop w:val="0"/>
          <w:marBottom w:val="0"/>
          <w:divBdr>
            <w:top w:val="none" w:sz="0" w:space="0" w:color="auto"/>
            <w:left w:val="none" w:sz="0" w:space="0" w:color="auto"/>
            <w:bottom w:val="none" w:sz="0" w:space="0" w:color="auto"/>
            <w:right w:val="none" w:sz="0" w:space="0" w:color="auto"/>
          </w:divBdr>
          <w:divsChild>
            <w:div w:id="1269628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354269">
      <w:bodyDiv w:val="1"/>
      <w:marLeft w:val="0"/>
      <w:marRight w:val="0"/>
      <w:marTop w:val="0"/>
      <w:marBottom w:val="0"/>
      <w:divBdr>
        <w:top w:val="none" w:sz="0" w:space="0" w:color="auto"/>
        <w:left w:val="none" w:sz="0" w:space="0" w:color="auto"/>
        <w:bottom w:val="none" w:sz="0" w:space="0" w:color="auto"/>
        <w:right w:val="none" w:sz="0" w:space="0" w:color="auto"/>
      </w:divBdr>
      <w:divsChild>
        <w:div w:id="167671323">
          <w:marLeft w:val="0"/>
          <w:marRight w:val="0"/>
          <w:marTop w:val="0"/>
          <w:marBottom w:val="0"/>
          <w:divBdr>
            <w:top w:val="none" w:sz="0" w:space="0" w:color="auto"/>
            <w:left w:val="none" w:sz="0" w:space="0" w:color="auto"/>
            <w:bottom w:val="none" w:sz="0" w:space="0" w:color="auto"/>
            <w:right w:val="none" w:sz="0" w:space="0" w:color="auto"/>
          </w:divBdr>
          <w:divsChild>
            <w:div w:id="1870489941">
              <w:marLeft w:val="0"/>
              <w:marRight w:val="0"/>
              <w:marTop w:val="0"/>
              <w:marBottom w:val="0"/>
              <w:divBdr>
                <w:top w:val="none" w:sz="0" w:space="0" w:color="auto"/>
                <w:left w:val="none" w:sz="0" w:space="0" w:color="auto"/>
                <w:bottom w:val="none" w:sz="0" w:space="0" w:color="auto"/>
                <w:right w:val="none" w:sz="0" w:space="0" w:color="auto"/>
              </w:divBdr>
              <w:divsChild>
                <w:div w:id="925309987">
                  <w:marLeft w:val="0"/>
                  <w:marRight w:val="0"/>
                  <w:marTop w:val="0"/>
                  <w:marBottom w:val="0"/>
                  <w:divBdr>
                    <w:top w:val="none" w:sz="0" w:space="0" w:color="auto"/>
                    <w:left w:val="none" w:sz="0" w:space="0" w:color="auto"/>
                    <w:bottom w:val="none" w:sz="0" w:space="0" w:color="auto"/>
                    <w:right w:val="none" w:sz="0" w:space="0" w:color="auto"/>
                  </w:divBdr>
                </w:div>
                <w:div w:id="2115900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744314">
          <w:marLeft w:val="0"/>
          <w:marRight w:val="0"/>
          <w:marTop w:val="0"/>
          <w:marBottom w:val="0"/>
          <w:divBdr>
            <w:top w:val="none" w:sz="0" w:space="0" w:color="auto"/>
            <w:left w:val="none" w:sz="0" w:space="0" w:color="auto"/>
            <w:bottom w:val="none" w:sz="0" w:space="0" w:color="auto"/>
            <w:right w:val="none" w:sz="0" w:space="0" w:color="auto"/>
          </w:divBdr>
          <w:divsChild>
            <w:div w:id="1173299250">
              <w:marLeft w:val="0"/>
              <w:marRight w:val="0"/>
              <w:marTop w:val="0"/>
              <w:marBottom w:val="0"/>
              <w:divBdr>
                <w:top w:val="none" w:sz="0" w:space="0" w:color="auto"/>
                <w:left w:val="none" w:sz="0" w:space="0" w:color="auto"/>
                <w:bottom w:val="none" w:sz="0" w:space="0" w:color="auto"/>
                <w:right w:val="none" w:sz="0" w:space="0" w:color="auto"/>
              </w:divBdr>
              <w:divsChild>
                <w:div w:id="398985576">
                  <w:marLeft w:val="0"/>
                  <w:marRight w:val="0"/>
                  <w:marTop w:val="0"/>
                  <w:marBottom w:val="0"/>
                  <w:divBdr>
                    <w:top w:val="none" w:sz="0" w:space="0" w:color="auto"/>
                    <w:left w:val="none" w:sz="0" w:space="0" w:color="auto"/>
                    <w:bottom w:val="none" w:sz="0" w:space="0" w:color="auto"/>
                    <w:right w:val="none" w:sz="0" w:space="0" w:color="auto"/>
                  </w:divBdr>
                </w:div>
                <w:div w:id="1404792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613962">
          <w:marLeft w:val="0"/>
          <w:marRight w:val="0"/>
          <w:marTop w:val="0"/>
          <w:marBottom w:val="0"/>
          <w:divBdr>
            <w:top w:val="none" w:sz="0" w:space="0" w:color="auto"/>
            <w:left w:val="none" w:sz="0" w:space="0" w:color="auto"/>
            <w:bottom w:val="none" w:sz="0" w:space="0" w:color="auto"/>
            <w:right w:val="none" w:sz="0" w:space="0" w:color="auto"/>
          </w:divBdr>
          <w:divsChild>
            <w:div w:id="955330218">
              <w:marLeft w:val="0"/>
              <w:marRight w:val="0"/>
              <w:marTop w:val="0"/>
              <w:marBottom w:val="0"/>
              <w:divBdr>
                <w:top w:val="none" w:sz="0" w:space="0" w:color="auto"/>
                <w:left w:val="none" w:sz="0" w:space="0" w:color="auto"/>
                <w:bottom w:val="none" w:sz="0" w:space="0" w:color="auto"/>
                <w:right w:val="none" w:sz="0" w:space="0" w:color="auto"/>
              </w:divBdr>
              <w:divsChild>
                <w:div w:id="870454438">
                  <w:marLeft w:val="0"/>
                  <w:marRight w:val="0"/>
                  <w:marTop w:val="0"/>
                  <w:marBottom w:val="0"/>
                  <w:divBdr>
                    <w:top w:val="none" w:sz="0" w:space="0" w:color="auto"/>
                    <w:left w:val="none" w:sz="0" w:space="0" w:color="auto"/>
                    <w:bottom w:val="none" w:sz="0" w:space="0" w:color="auto"/>
                    <w:right w:val="none" w:sz="0" w:space="0" w:color="auto"/>
                  </w:divBdr>
                </w:div>
                <w:div w:id="1136068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638977">
          <w:marLeft w:val="0"/>
          <w:marRight w:val="0"/>
          <w:marTop w:val="0"/>
          <w:marBottom w:val="0"/>
          <w:divBdr>
            <w:top w:val="none" w:sz="0" w:space="0" w:color="auto"/>
            <w:left w:val="none" w:sz="0" w:space="0" w:color="auto"/>
            <w:bottom w:val="none" w:sz="0" w:space="0" w:color="auto"/>
            <w:right w:val="none" w:sz="0" w:space="0" w:color="auto"/>
          </w:divBdr>
          <w:divsChild>
            <w:div w:id="1313483810">
              <w:marLeft w:val="0"/>
              <w:marRight w:val="0"/>
              <w:marTop w:val="0"/>
              <w:marBottom w:val="0"/>
              <w:divBdr>
                <w:top w:val="none" w:sz="0" w:space="0" w:color="auto"/>
                <w:left w:val="none" w:sz="0" w:space="0" w:color="auto"/>
                <w:bottom w:val="none" w:sz="0" w:space="0" w:color="auto"/>
                <w:right w:val="none" w:sz="0" w:space="0" w:color="auto"/>
              </w:divBdr>
              <w:divsChild>
                <w:div w:id="694041723">
                  <w:marLeft w:val="0"/>
                  <w:marRight w:val="0"/>
                  <w:marTop w:val="0"/>
                  <w:marBottom w:val="0"/>
                  <w:divBdr>
                    <w:top w:val="none" w:sz="0" w:space="0" w:color="auto"/>
                    <w:left w:val="none" w:sz="0" w:space="0" w:color="auto"/>
                    <w:bottom w:val="none" w:sz="0" w:space="0" w:color="auto"/>
                    <w:right w:val="none" w:sz="0" w:space="0" w:color="auto"/>
                  </w:divBdr>
                </w:div>
                <w:div w:id="1386638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624281">
          <w:marLeft w:val="0"/>
          <w:marRight w:val="0"/>
          <w:marTop w:val="0"/>
          <w:marBottom w:val="0"/>
          <w:divBdr>
            <w:top w:val="none" w:sz="0" w:space="0" w:color="auto"/>
            <w:left w:val="none" w:sz="0" w:space="0" w:color="auto"/>
            <w:bottom w:val="none" w:sz="0" w:space="0" w:color="auto"/>
            <w:right w:val="none" w:sz="0" w:space="0" w:color="auto"/>
          </w:divBdr>
          <w:divsChild>
            <w:div w:id="1006440401">
              <w:marLeft w:val="0"/>
              <w:marRight w:val="0"/>
              <w:marTop w:val="0"/>
              <w:marBottom w:val="0"/>
              <w:divBdr>
                <w:top w:val="none" w:sz="0" w:space="0" w:color="auto"/>
                <w:left w:val="none" w:sz="0" w:space="0" w:color="auto"/>
                <w:bottom w:val="none" w:sz="0" w:space="0" w:color="auto"/>
                <w:right w:val="none" w:sz="0" w:space="0" w:color="auto"/>
              </w:divBdr>
              <w:divsChild>
                <w:div w:id="1955399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5978327">
      <w:bodyDiv w:val="1"/>
      <w:marLeft w:val="0"/>
      <w:marRight w:val="0"/>
      <w:marTop w:val="0"/>
      <w:marBottom w:val="0"/>
      <w:divBdr>
        <w:top w:val="none" w:sz="0" w:space="0" w:color="auto"/>
        <w:left w:val="none" w:sz="0" w:space="0" w:color="auto"/>
        <w:bottom w:val="none" w:sz="0" w:space="0" w:color="auto"/>
        <w:right w:val="none" w:sz="0" w:space="0" w:color="auto"/>
      </w:divBdr>
    </w:div>
    <w:div w:id="485978749">
      <w:bodyDiv w:val="1"/>
      <w:marLeft w:val="0"/>
      <w:marRight w:val="0"/>
      <w:marTop w:val="0"/>
      <w:marBottom w:val="0"/>
      <w:divBdr>
        <w:top w:val="none" w:sz="0" w:space="0" w:color="auto"/>
        <w:left w:val="none" w:sz="0" w:space="0" w:color="auto"/>
        <w:bottom w:val="none" w:sz="0" w:space="0" w:color="auto"/>
        <w:right w:val="none" w:sz="0" w:space="0" w:color="auto"/>
      </w:divBdr>
      <w:divsChild>
        <w:div w:id="545794061">
          <w:marLeft w:val="0"/>
          <w:marRight w:val="0"/>
          <w:marTop w:val="0"/>
          <w:marBottom w:val="0"/>
          <w:divBdr>
            <w:top w:val="none" w:sz="0" w:space="0" w:color="auto"/>
            <w:left w:val="none" w:sz="0" w:space="0" w:color="auto"/>
            <w:bottom w:val="none" w:sz="0" w:space="0" w:color="auto"/>
            <w:right w:val="none" w:sz="0" w:space="0" w:color="auto"/>
          </w:divBdr>
          <w:divsChild>
            <w:div w:id="405033140">
              <w:marLeft w:val="0"/>
              <w:marRight w:val="0"/>
              <w:marTop w:val="0"/>
              <w:marBottom w:val="0"/>
              <w:divBdr>
                <w:top w:val="none" w:sz="0" w:space="0" w:color="auto"/>
                <w:left w:val="none" w:sz="0" w:space="0" w:color="auto"/>
                <w:bottom w:val="none" w:sz="0" w:space="0" w:color="auto"/>
                <w:right w:val="none" w:sz="0" w:space="0" w:color="auto"/>
              </w:divBdr>
              <w:divsChild>
                <w:div w:id="1497696254">
                  <w:marLeft w:val="0"/>
                  <w:marRight w:val="0"/>
                  <w:marTop w:val="0"/>
                  <w:marBottom w:val="0"/>
                  <w:divBdr>
                    <w:top w:val="none" w:sz="0" w:space="0" w:color="auto"/>
                    <w:left w:val="none" w:sz="0" w:space="0" w:color="auto"/>
                    <w:bottom w:val="none" w:sz="0" w:space="0" w:color="auto"/>
                    <w:right w:val="none" w:sz="0" w:space="0" w:color="auto"/>
                  </w:divBdr>
                  <w:divsChild>
                    <w:div w:id="2105371468">
                      <w:marLeft w:val="0"/>
                      <w:marRight w:val="0"/>
                      <w:marTop w:val="0"/>
                      <w:marBottom w:val="0"/>
                      <w:divBdr>
                        <w:top w:val="none" w:sz="0" w:space="0" w:color="auto"/>
                        <w:left w:val="none" w:sz="0" w:space="0" w:color="auto"/>
                        <w:bottom w:val="none" w:sz="0" w:space="0" w:color="auto"/>
                        <w:right w:val="none" w:sz="0" w:space="0" w:color="auto"/>
                      </w:divBdr>
                      <w:divsChild>
                        <w:div w:id="1731534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7284798">
      <w:bodyDiv w:val="1"/>
      <w:marLeft w:val="0"/>
      <w:marRight w:val="0"/>
      <w:marTop w:val="0"/>
      <w:marBottom w:val="0"/>
      <w:divBdr>
        <w:top w:val="none" w:sz="0" w:space="0" w:color="auto"/>
        <w:left w:val="none" w:sz="0" w:space="0" w:color="auto"/>
        <w:bottom w:val="none" w:sz="0" w:space="0" w:color="auto"/>
        <w:right w:val="none" w:sz="0" w:space="0" w:color="auto"/>
      </w:divBdr>
    </w:div>
    <w:div w:id="488248329">
      <w:bodyDiv w:val="1"/>
      <w:marLeft w:val="0"/>
      <w:marRight w:val="0"/>
      <w:marTop w:val="0"/>
      <w:marBottom w:val="0"/>
      <w:divBdr>
        <w:top w:val="none" w:sz="0" w:space="0" w:color="auto"/>
        <w:left w:val="none" w:sz="0" w:space="0" w:color="auto"/>
        <w:bottom w:val="none" w:sz="0" w:space="0" w:color="auto"/>
        <w:right w:val="none" w:sz="0" w:space="0" w:color="auto"/>
      </w:divBdr>
      <w:divsChild>
        <w:div w:id="273828893">
          <w:marLeft w:val="0"/>
          <w:marRight w:val="0"/>
          <w:marTop w:val="0"/>
          <w:marBottom w:val="0"/>
          <w:divBdr>
            <w:top w:val="none" w:sz="0" w:space="0" w:color="auto"/>
            <w:left w:val="none" w:sz="0" w:space="0" w:color="auto"/>
            <w:bottom w:val="none" w:sz="0" w:space="0" w:color="auto"/>
            <w:right w:val="none" w:sz="0" w:space="0" w:color="auto"/>
          </w:divBdr>
          <w:divsChild>
            <w:div w:id="227962925">
              <w:marLeft w:val="0"/>
              <w:marRight w:val="0"/>
              <w:marTop w:val="0"/>
              <w:marBottom w:val="0"/>
              <w:divBdr>
                <w:top w:val="none" w:sz="0" w:space="0" w:color="auto"/>
                <w:left w:val="none" w:sz="0" w:space="0" w:color="auto"/>
                <w:bottom w:val="none" w:sz="0" w:space="0" w:color="auto"/>
                <w:right w:val="none" w:sz="0" w:space="0" w:color="auto"/>
              </w:divBdr>
              <w:divsChild>
                <w:div w:id="1965767331">
                  <w:marLeft w:val="0"/>
                  <w:marRight w:val="0"/>
                  <w:marTop w:val="0"/>
                  <w:marBottom w:val="0"/>
                  <w:divBdr>
                    <w:top w:val="none" w:sz="0" w:space="0" w:color="auto"/>
                    <w:left w:val="none" w:sz="0" w:space="0" w:color="auto"/>
                    <w:bottom w:val="none" w:sz="0" w:space="0" w:color="auto"/>
                    <w:right w:val="none" w:sz="0" w:space="0" w:color="auto"/>
                  </w:divBdr>
                  <w:divsChild>
                    <w:div w:id="1907955593">
                      <w:marLeft w:val="0"/>
                      <w:marRight w:val="0"/>
                      <w:marTop w:val="0"/>
                      <w:marBottom w:val="0"/>
                      <w:divBdr>
                        <w:top w:val="single" w:sz="2" w:space="1" w:color="C0C0C0"/>
                        <w:left w:val="single" w:sz="2" w:space="1" w:color="C0C0C0"/>
                        <w:bottom w:val="single" w:sz="2" w:space="1" w:color="C0C0C0"/>
                        <w:right w:val="single" w:sz="2" w:space="1" w:color="C0C0C0"/>
                      </w:divBdr>
                      <w:divsChild>
                        <w:div w:id="100729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8403657">
      <w:bodyDiv w:val="1"/>
      <w:marLeft w:val="0"/>
      <w:marRight w:val="0"/>
      <w:marTop w:val="0"/>
      <w:marBottom w:val="0"/>
      <w:divBdr>
        <w:top w:val="none" w:sz="0" w:space="0" w:color="auto"/>
        <w:left w:val="none" w:sz="0" w:space="0" w:color="auto"/>
        <w:bottom w:val="none" w:sz="0" w:space="0" w:color="auto"/>
        <w:right w:val="none" w:sz="0" w:space="0" w:color="auto"/>
      </w:divBdr>
      <w:divsChild>
        <w:div w:id="1914310501">
          <w:marLeft w:val="0"/>
          <w:marRight w:val="0"/>
          <w:marTop w:val="0"/>
          <w:marBottom w:val="0"/>
          <w:divBdr>
            <w:top w:val="none" w:sz="0" w:space="0" w:color="auto"/>
            <w:left w:val="none" w:sz="0" w:space="0" w:color="auto"/>
            <w:bottom w:val="none" w:sz="0" w:space="0" w:color="auto"/>
            <w:right w:val="none" w:sz="0" w:space="0" w:color="auto"/>
          </w:divBdr>
          <w:divsChild>
            <w:div w:id="64305142">
              <w:marLeft w:val="0"/>
              <w:marRight w:val="0"/>
              <w:marTop w:val="0"/>
              <w:marBottom w:val="0"/>
              <w:divBdr>
                <w:top w:val="none" w:sz="0" w:space="0" w:color="auto"/>
                <w:left w:val="none" w:sz="0" w:space="0" w:color="auto"/>
                <w:bottom w:val="none" w:sz="0" w:space="0" w:color="auto"/>
                <w:right w:val="none" w:sz="0" w:space="0" w:color="auto"/>
              </w:divBdr>
              <w:divsChild>
                <w:div w:id="362832456">
                  <w:marLeft w:val="0"/>
                  <w:marRight w:val="0"/>
                  <w:marTop w:val="0"/>
                  <w:marBottom w:val="0"/>
                  <w:divBdr>
                    <w:top w:val="none" w:sz="0" w:space="0" w:color="auto"/>
                    <w:left w:val="none" w:sz="0" w:space="0" w:color="auto"/>
                    <w:bottom w:val="none" w:sz="0" w:space="0" w:color="auto"/>
                    <w:right w:val="none" w:sz="0" w:space="0" w:color="auto"/>
                  </w:divBdr>
                  <w:divsChild>
                    <w:div w:id="12062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8450553">
      <w:bodyDiv w:val="1"/>
      <w:marLeft w:val="0"/>
      <w:marRight w:val="0"/>
      <w:marTop w:val="0"/>
      <w:marBottom w:val="0"/>
      <w:divBdr>
        <w:top w:val="none" w:sz="0" w:space="0" w:color="auto"/>
        <w:left w:val="none" w:sz="0" w:space="0" w:color="auto"/>
        <w:bottom w:val="none" w:sz="0" w:space="0" w:color="auto"/>
        <w:right w:val="none" w:sz="0" w:space="0" w:color="auto"/>
      </w:divBdr>
    </w:div>
    <w:div w:id="490340667">
      <w:bodyDiv w:val="1"/>
      <w:marLeft w:val="0"/>
      <w:marRight w:val="0"/>
      <w:marTop w:val="0"/>
      <w:marBottom w:val="0"/>
      <w:divBdr>
        <w:top w:val="none" w:sz="0" w:space="0" w:color="auto"/>
        <w:left w:val="none" w:sz="0" w:space="0" w:color="auto"/>
        <w:bottom w:val="none" w:sz="0" w:space="0" w:color="auto"/>
        <w:right w:val="none" w:sz="0" w:space="0" w:color="auto"/>
      </w:divBdr>
    </w:div>
    <w:div w:id="497890054">
      <w:bodyDiv w:val="1"/>
      <w:marLeft w:val="0"/>
      <w:marRight w:val="0"/>
      <w:marTop w:val="0"/>
      <w:marBottom w:val="0"/>
      <w:divBdr>
        <w:top w:val="none" w:sz="0" w:space="0" w:color="auto"/>
        <w:left w:val="none" w:sz="0" w:space="0" w:color="auto"/>
        <w:bottom w:val="none" w:sz="0" w:space="0" w:color="auto"/>
        <w:right w:val="none" w:sz="0" w:space="0" w:color="auto"/>
      </w:divBdr>
    </w:div>
    <w:div w:id="499738337">
      <w:bodyDiv w:val="1"/>
      <w:marLeft w:val="0"/>
      <w:marRight w:val="0"/>
      <w:marTop w:val="0"/>
      <w:marBottom w:val="0"/>
      <w:divBdr>
        <w:top w:val="none" w:sz="0" w:space="0" w:color="auto"/>
        <w:left w:val="none" w:sz="0" w:space="0" w:color="auto"/>
        <w:bottom w:val="none" w:sz="0" w:space="0" w:color="auto"/>
        <w:right w:val="none" w:sz="0" w:space="0" w:color="auto"/>
      </w:divBdr>
      <w:divsChild>
        <w:div w:id="126245692">
          <w:marLeft w:val="0"/>
          <w:marRight w:val="0"/>
          <w:marTop w:val="0"/>
          <w:marBottom w:val="0"/>
          <w:divBdr>
            <w:top w:val="none" w:sz="0" w:space="0" w:color="auto"/>
            <w:left w:val="none" w:sz="0" w:space="0" w:color="auto"/>
            <w:bottom w:val="none" w:sz="0" w:space="0" w:color="auto"/>
            <w:right w:val="none" w:sz="0" w:space="0" w:color="auto"/>
          </w:divBdr>
          <w:divsChild>
            <w:div w:id="1981887392">
              <w:marLeft w:val="0"/>
              <w:marRight w:val="0"/>
              <w:marTop w:val="0"/>
              <w:marBottom w:val="0"/>
              <w:divBdr>
                <w:top w:val="none" w:sz="0" w:space="0" w:color="auto"/>
                <w:left w:val="none" w:sz="0" w:space="0" w:color="auto"/>
                <w:bottom w:val="none" w:sz="0" w:space="0" w:color="auto"/>
                <w:right w:val="none" w:sz="0" w:space="0" w:color="auto"/>
              </w:divBdr>
              <w:divsChild>
                <w:div w:id="448166520">
                  <w:marLeft w:val="0"/>
                  <w:marRight w:val="0"/>
                  <w:marTop w:val="0"/>
                  <w:marBottom w:val="0"/>
                  <w:divBdr>
                    <w:top w:val="none" w:sz="0" w:space="0" w:color="auto"/>
                    <w:left w:val="none" w:sz="0" w:space="0" w:color="auto"/>
                    <w:bottom w:val="none" w:sz="0" w:space="0" w:color="auto"/>
                    <w:right w:val="none" w:sz="0" w:space="0" w:color="auto"/>
                  </w:divBdr>
                  <w:divsChild>
                    <w:div w:id="2061588507">
                      <w:marLeft w:val="0"/>
                      <w:marRight w:val="0"/>
                      <w:marTop w:val="0"/>
                      <w:marBottom w:val="0"/>
                      <w:divBdr>
                        <w:top w:val="none" w:sz="0" w:space="0" w:color="auto"/>
                        <w:left w:val="none" w:sz="0" w:space="0" w:color="auto"/>
                        <w:bottom w:val="none" w:sz="0" w:space="0" w:color="auto"/>
                        <w:right w:val="none" w:sz="0" w:space="0" w:color="auto"/>
                      </w:divBdr>
                      <w:divsChild>
                        <w:div w:id="285431446">
                          <w:marLeft w:val="0"/>
                          <w:marRight w:val="0"/>
                          <w:marTop w:val="0"/>
                          <w:marBottom w:val="0"/>
                          <w:divBdr>
                            <w:top w:val="none" w:sz="0" w:space="0" w:color="auto"/>
                            <w:left w:val="none" w:sz="0" w:space="0" w:color="auto"/>
                            <w:bottom w:val="none" w:sz="0" w:space="0" w:color="auto"/>
                            <w:right w:val="none" w:sz="0" w:space="0" w:color="auto"/>
                          </w:divBdr>
                        </w:div>
                        <w:div w:id="1108351888">
                          <w:marLeft w:val="0"/>
                          <w:marRight w:val="0"/>
                          <w:marTop w:val="0"/>
                          <w:marBottom w:val="0"/>
                          <w:divBdr>
                            <w:top w:val="none" w:sz="0" w:space="0" w:color="auto"/>
                            <w:left w:val="none" w:sz="0" w:space="0" w:color="auto"/>
                            <w:bottom w:val="none" w:sz="0" w:space="0" w:color="auto"/>
                            <w:right w:val="none" w:sz="0" w:space="0" w:color="auto"/>
                          </w:divBdr>
                        </w:div>
                        <w:div w:id="1353070456">
                          <w:marLeft w:val="0"/>
                          <w:marRight w:val="0"/>
                          <w:marTop w:val="0"/>
                          <w:marBottom w:val="0"/>
                          <w:divBdr>
                            <w:top w:val="none" w:sz="0" w:space="0" w:color="auto"/>
                            <w:left w:val="none" w:sz="0" w:space="0" w:color="auto"/>
                            <w:bottom w:val="none" w:sz="0" w:space="0" w:color="auto"/>
                            <w:right w:val="none" w:sz="0" w:space="0" w:color="auto"/>
                          </w:divBdr>
                        </w:div>
                        <w:div w:id="1588883648">
                          <w:marLeft w:val="0"/>
                          <w:marRight w:val="0"/>
                          <w:marTop w:val="0"/>
                          <w:marBottom w:val="0"/>
                          <w:divBdr>
                            <w:top w:val="none" w:sz="0" w:space="0" w:color="auto"/>
                            <w:left w:val="none" w:sz="0" w:space="0" w:color="auto"/>
                            <w:bottom w:val="none" w:sz="0" w:space="0" w:color="auto"/>
                            <w:right w:val="none" w:sz="0" w:space="0" w:color="auto"/>
                          </w:divBdr>
                        </w:div>
                        <w:div w:id="1903905790">
                          <w:marLeft w:val="0"/>
                          <w:marRight w:val="0"/>
                          <w:marTop w:val="0"/>
                          <w:marBottom w:val="0"/>
                          <w:divBdr>
                            <w:top w:val="none" w:sz="0" w:space="0" w:color="auto"/>
                            <w:left w:val="none" w:sz="0" w:space="0" w:color="auto"/>
                            <w:bottom w:val="none" w:sz="0" w:space="0" w:color="auto"/>
                            <w:right w:val="none" w:sz="0" w:space="0" w:color="auto"/>
                          </w:divBdr>
                        </w:div>
                        <w:div w:id="2099599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2597491">
      <w:bodyDiv w:val="1"/>
      <w:marLeft w:val="0"/>
      <w:marRight w:val="0"/>
      <w:marTop w:val="0"/>
      <w:marBottom w:val="0"/>
      <w:divBdr>
        <w:top w:val="none" w:sz="0" w:space="0" w:color="auto"/>
        <w:left w:val="none" w:sz="0" w:space="0" w:color="auto"/>
        <w:bottom w:val="none" w:sz="0" w:space="0" w:color="auto"/>
        <w:right w:val="none" w:sz="0" w:space="0" w:color="auto"/>
      </w:divBdr>
    </w:div>
    <w:div w:id="504050125">
      <w:bodyDiv w:val="1"/>
      <w:marLeft w:val="0"/>
      <w:marRight w:val="0"/>
      <w:marTop w:val="0"/>
      <w:marBottom w:val="0"/>
      <w:divBdr>
        <w:top w:val="none" w:sz="0" w:space="0" w:color="auto"/>
        <w:left w:val="none" w:sz="0" w:space="0" w:color="auto"/>
        <w:bottom w:val="none" w:sz="0" w:space="0" w:color="auto"/>
        <w:right w:val="none" w:sz="0" w:space="0" w:color="auto"/>
      </w:divBdr>
    </w:div>
    <w:div w:id="505899036">
      <w:bodyDiv w:val="1"/>
      <w:marLeft w:val="0"/>
      <w:marRight w:val="0"/>
      <w:marTop w:val="0"/>
      <w:marBottom w:val="0"/>
      <w:divBdr>
        <w:top w:val="none" w:sz="0" w:space="0" w:color="auto"/>
        <w:left w:val="none" w:sz="0" w:space="0" w:color="auto"/>
        <w:bottom w:val="none" w:sz="0" w:space="0" w:color="auto"/>
        <w:right w:val="none" w:sz="0" w:space="0" w:color="auto"/>
      </w:divBdr>
    </w:div>
    <w:div w:id="508370350">
      <w:bodyDiv w:val="1"/>
      <w:marLeft w:val="0"/>
      <w:marRight w:val="0"/>
      <w:marTop w:val="0"/>
      <w:marBottom w:val="0"/>
      <w:divBdr>
        <w:top w:val="none" w:sz="0" w:space="0" w:color="auto"/>
        <w:left w:val="none" w:sz="0" w:space="0" w:color="auto"/>
        <w:bottom w:val="none" w:sz="0" w:space="0" w:color="auto"/>
        <w:right w:val="none" w:sz="0" w:space="0" w:color="auto"/>
      </w:divBdr>
    </w:div>
    <w:div w:id="508907360">
      <w:bodyDiv w:val="1"/>
      <w:marLeft w:val="0"/>
      <w:marRight w:val="0"/>
      <w:marTop w:val="0"/>
      <w:marBottom w:val="0"/>
      <w:divBdr>
        <w:top w:val="none" w:sz="0" w:space="0" w:color="auto"/>
        <w:left w:val="none" w:sz="0" w:space="0" w:color="auto"/>
        <w:bottom w:val="none" w:sz="0" w:space="0" w:color="auto"/>
        <w:right w:val="none" w:sz="0" w:space="0" w:color="auto"/>
      </w:divBdr>
      <w:divsChild>
        <w:div w:id="1693143193">
          <w:marLeft w:val="0"/>
          <w:marRight w:val="0"/>
          <w:marTop w:val="0"/>
          <w:marBottom w:val="0"/>
          <w:divBdr>
            <w:top w:val="none" w:sz="0" w:space="0" w:color="auto"/>
            <w:left w:val="none" w:sz="0" w:space="0" w:color="auto"/>
            <w:bottom w:val="none" w:sz="0" w:space="0" w:color="auto"/>
            <w:right w:val="none" w:sz="0" w:space="0" w:color="auto"/>
          </w:divBdr>
          <w:divsChild>
            <w:div w:id="1479803019">
              <w:marLeft w:val="0"/>
              <w:marRight w:val="0"/>
              <w:marTop w:val="0"/>
              <w:marBottom w:val="0"/>
              <w:divBdr>
                <w:top w:val="none" w:sz="0" w:space="0" w:color="auto"/>
                <w:left w:val="none" w:sz="0" w:space="0" w:color="auto"/>
                <w:bottom w:val="none" w:sz="0" w:space="0" w:color="auto"/>
                <w:right w:val="none" w:sz="0" w:space="0" w:color="auto"/>
              </w:divBdr>
              <w:divsChild>
                <w:div w:id="1454520813">
                  <w:marLeft w:val="0"/>
                  <w:marRight w:val="0"/>
                  <w:marTop w:val="0"/>
                  <w:marBottom w:val="0"/>
                  <w:divBdr>
                    <w:top w:val="none" w:sz="0" w:space="0" w:color="auto"/>
                    <w:left w:val="none" w:sz="0" w:space="0" w:color="auto"/>
                    <w:bottom w:val="none" w:sz="0" w:space="0" w:color="auto"/>
                    <w:right w:val="none" w:sz="0" w:space="0" w:color="auto"/>
                  </w:divBdr>
                  <w:divsChild>
                    <w:div w:id="1861118499">
                      <w:marLeft w:val="0"/>
                      <w:marRight w:val="0"/>
                      <w:marTop w:val="0"/>
                      <w:marBottom w:val="0"/>
                      <w:divBdr>
                        <w:top w:val="none" w:sz="0" w:space="0" w:color="auto"/>
                        <w:left w:val="none" w:sz="0" w:space="0" w:color="auto"/>
                        <w:bottom w:val="none" w:sz="0" w:space="0" w:color="auto"/>
                        <w:right w:val="none" w:sz="0" w:space="0" w:color="auto"/>
                      </w:divBdr>
                      <w:divsChild>
                        <w:div w:id="39868131">
                          <w:marLeft w:val="0"/>
                          <w:marRight w:val="0"/>
                          <w:marTop w:val="0"/>
                          <w:marBottom w:val="0"/>
                          <w:divBdr>
                            <w:top w:val="none" w:sz="0" w:space="0" w:color="auto"/>
                            <w:left w:val="none" w:sz="0" w:space="0" w:color="auto"/>
                            <w:bottom w:val="none" w:sz="0" w:space="0" w:color="auto"/>
                            <w:right w:val="none" w:sz="0" w:space="0" w:color="auto"/>
                          </w:divBdr>
                        </w:div>
                        <w:div w:id="135223428">
                          <w:marLeft w:val="0"/>
                          <w:marRight w:val="0"/>
                          <w:marTop w:val="0"/>
                          <w:marBottom w:val="0"/>
                          <w:divBdr>
                            <w:top w:val="none" w:sz="0" w:space="0" w:color="auto"/>
                            <w:left w:val="none" w:sz="0" w:space="0" w:color="auto"/>
                            <w:bottom w:val="none" w:sz="0" w:space="0" w:color="auto"/>
                            <w:right w:val="none" w:sz="0" w:space="0" w:color="auto"/>
                          </w:divBdr>
                        </w:div>
                        <w:div w:id="274948029">
                          <w:marLeft w:val="0"/>
                          <w:marRight w:val="0"/>
                          <w:marTop w:val="0"/>
                          <w:marBottom w:val="0"/>
                          <w:divBdr>
                            <w:top w:val="none" w:sz="0" w:space="0" w:color="auto"/>
                            <w:left w:val="none" w:sz="0" w:space="0" w:color="auto"/>
                            <w:bottom w:val="none" w:sz="0" w:space="0" w:color="auto"/>
                            <w:right w:val="none" w:sz="0" w:space="0" w:color="auto"/>
                          </w:divBdr>
                        </w:div>
                        <w:div w:id="284851169">
                          <w:marLeft w:val="0"/>
                          <w:marRight w:val="0"/>
                          <w:marTop w:val="0"/>
                          <w:marBottom w:val="0"/>
                          <w:divBdr>
                            <w:top w:val="none" w:sz="0" w:space="0" w:color="auto"/>
                            <w:left w:val="none" w:sz="0" w:space="0" w:color="auto"/>
                            <w:bottom w:val="none" w:sz="0" w:space="0" w:color="auto"/>
                            <w:right w:val="none" w:sz="0" w:space="0" w:color="auto"/>
                          </w:divBdr>
                        </w:div>
                        <w:div w:id="299193384">
                          <w:marLeft w:val="0"/>
                          <w:marRight w:val="0"/>
                          <w:marTop w:val="0"/>
                          <w:marBottom w:val="0"/>
                          <w:divBdr>
                            <w:top w:val="none" w:sz="0" w:space="0" w:color="auto"/>
                            <w:left w:val="none" w:sz="0" w:space="0" w:color="auto"/>
                            <w:bottom w:val="none" w:sz="0" w:space="0" w:color="auto"/>
                            <w:right w:val="none" w:sz="0" w:space="0" w:color="auto"/>
                          </w:divBdr>
                        </w:div>
                        <w:div w:id="538472449">
                          <w:marLeft w:val="0"/>
                          <w:marRight w:val="0"/>
                          <w:marTop w:val="0"/>
                          <w:marBottom w:val="0"/>
                          <w:divBdr>
                            <w:top w:val="none" w:sz="0" w:space="0" w:color="auto"/>
                            <w:left w:val="none" w:sz="0" w:space="0" w:color="auto"/>
                            <w:bottom w:val="none" w:sz="0" w:space="0" w:color="auto"/>
                            <w:right w:val="none" w:sz="0" w:space="0" w:color="auto"/>
                          </w:divBdr>
                        </w:div>
                        <w:div w:id="714548562">
                          <w:marLeft w:val="0"/>
                          <w:marRight w:val="0"/>
                          <w:marTop w:val="0"/>
                          <w:marBottom w:val="0"/>
                          <w:divBdr>
                            <w:top w:val="none" w:sz="0" w:space="0" w:color="auto"/>
                            <w:left w:val="none" w:sz="0" w:space="0" w:color="auto"/>
                            <w:bottom w:val="none" w:sz="0" w:space="0" w:color="auto"/>
                            <w:right w:val="none" w:sz="0" w:space="0" w:color="auto"/>
                          </w:divBdr>
                        </w:div>
                        <w:div w:id="857042693">
                          <w:marLeft w:val="0"/>
                          <w:marRight w:val="0"/>
                          <w:marTop w:val="0"/>
                          <w:marBottom w:val="0"/>
                          <w:divBdr>
                            <w:top w:val="none" w:sz="0" w:space="0" w:color="auto"/>
                            <w:left w:val="none" w:sz="0" w:space="0" w:color="auto"/>
                            <w:bottom w:val="none" w:sz="0" w:space="0" w:color="auto"/>
                            <w:right w:val="none" w:sz="0" w:space="0" w:color="auto"/>
                          </w:divBdr>
                        </w:div>
                        <w:div w:id="863979113">
                          <w:marLeft w:val="0"/>
                          <w:marRight w:val="0"/>
                          <w:marTop w:val="0"/>
                          <w:marBottom w:val="0"/>
                          <w:divBdr>
                            <w:top w:val="none" w:sz="0" w:space="0" w:color="auto"/>
                            <w:left w:val="none" w:sz="0" w:space="0" w:color="auto"/>
                            <w:bottom w:val="none" w:sz="0" w:space="0" w:color="auto"/>
                            <w:right w:val="none" w:sz="0" w:space="0" w:color="auto"/>
                          </w:divBdr>
                        </w:div>
                        <w:div w:id="1037773240">
                          <w:marLeft w:val="0"/>
                          <w:marRight w:val="0"/>
                          <w:marTop w:val="0"/>
                          <w:marBottom w:val="0"/>
                          <w:divBdr>
                            <w:top w:val="none" w:sz="0" w:space="0" w:color="auto"/>
                            <w:left w:val="none" w:sz="0" w:space="0" w:color="auto"/>
                            <w:bottom w:val="none" w:sz="0" w:space="0" w:color="auto"/>
                            <w:right w:val="none" w:sz="0" w:space="0" w:color="auto"/>
                          </w:divBdr>
                        </w:div>
                        <w:div w:id="1094713544">
                          <w:marLeft w:val="0"/>
                          <w:marRight w:val="0"/>
                          <w:marTop w:val="0"/>
                          <w:marBottom w:val="0"/>
                          <w:divBdr>
                            <w:top w:val="none" w:sz="0" w:space="0" w:color="auto"/>
                            <w:left w:val="none" w:sz="0" w:space="0" w:color="auto"/>
                            <w:bottom w:val="none" w:sz="0" w:space="0" w:color="auto"/>
                            <w:right w:val="none" w:sz="0" w:space="0" w:color="auto"/>
                          </w:divBdr>
                        </w:div>
                        <w:div w:id="1225796360">
                          <w:marLeft w:val="0"/>
                          <w:marRight w:val="0"/>
                          <w:marTop w:val="0"/>
                          <w:marBottom w:val="0"/>
                          <w:divBdr>
                            <w:top w:val="none" w:sz="0" w:space="0" w:color="auto"/>
                            <w:left w:val="none" w:sz="0" w:space="0" w:color="auto"/>
                            <w:bottom w:val="none" w:sz="0" w:space="0" w:color="auto"/>
                            <w:right w:val="none" w:sz="0" w:space="0" w:color="auto"/>
                          </w:divBdr>
                        </w:div>
                        <w:div w:id="1279339878">
                          <w:marLeft w:val="0"/>
                          <w:marRight w:val="0"/>
                          <w:marTop w:val="0"/>
                          <w:marBottom w:val="0"/>
                          <w:divBdr>
                            <w:top w:val="none" w:sz="0" w:space="0" w:color="auto"/>
                            <w:left w:val="none" w:sz="0" w:space="0" w:color="auto"/>
                            <w:bottom w:val="none" w:sz="0" w:space="0" w:color="auto"/>
                            <w:right w:val="none" w:sz="0" w:space="0" w:color="auto"/>
                          </w:divBdr>
                        </w:div>
                        <w:div w:id="1341933379">
                          <w:marLeft w:val="0"/>
                          <w:marRight w:val="0"/>
                          <w:marTop w:val="0"/>
                          <w:marBottom w:val="0"/>
                          <w:divBdr>
                            <w:top w:val="none" w:sz="0" w:space="0" w:color="auto"/>
                            <w:left w:val="none" w:sz="0" w:space="0" w:color="auto"/>
                            <w:bottom w:val="none" w:sz="0" w:space="0" w:color="auto"/>
                            <w:right w:val="none" w:sz="0" w:space="0" w:color="auto"/>
                          </w:divBdr>
                        </w:div>
                        <w:div w:id="1421872813">
                          <w:marLeft w:val="0"/>
                          <w:marRight w:val="0"/>
                          <w:marTop w:val="0"/>
                          <w:marBottom w:val="0"/>
                          <w:divBdr>
                            <w:top w:val="none" w:sz="0" w:space="0" w:color="auto"/>
                            <w:left w:val="none" w:sz="0" w:space="0" w:color="auto"/>
                            <w:bottom w:val="none" w:sz="0" w:space="0" w:color="auto"/>
                            <w:right w:val="none" w:sz="0" w:space="0" w:color="auto"/>
                          </w:divBdr>
                        </w:div>
                        <w:div w:id="1534465165">
                          <w:marLeft w:val="0"/>
                          <w:marRight w:val="0"/>
                          <w:marTop w:val="0"/>
                          <w:marBottom w:val="0"/>
                          <w:divBdr>
                            <w:top w:val="none" w:sz="0" w:space="0" w:color="auto"/>
                            <w:left w:val="none" w:sz="0" w:space="0" w:color="auto"/>
                            <w:bottom w:val="none" w:sz="0" w:space="0" w:color="auto"/>
                            <w:right w:val="none" w:sz="0" w:space="0" w:color="auto"/>
                          </w:divBdr>
                        </w:div>
                        <w:div w:id="1567839313">
                          <w:marLeft w:val="0"/>
                          <w:marRight w:val="0"/>
                          <w:marTop w:val="0"/>
                          <w:marBottom w:val="0"/>
                          <w:divBdr>
                            <w:top w:val="none" w:sz="0" w:space="0" w:color="auto"/>
                            <w:left w:val="none" w:sz="0" w:space="0" w:color="auto"/>
                            <w:bottom w:val="none" w:sz="0" w:space="0" w:color="auto"/>
                            <w:right w:val="none" w:sz="0" w:space="0" w:color="auto"/>
                          </w:divBdr>
                        </w:div>
                        <w:div w:id="1577737574">
                          <w:marLeft w:val="0"/>
                          <w:marRight w:val="0"/>
                          <w:marTop w:val="0"/>
                          <w:marBottom w:val="0"/>
                          <w:divBdr>
                            <w:top w:val="none" w:sz="0" w:space="0" w:color="auto"/>
                            <w:left w:val="none" w:sz="0" w:space="0" w:color="auto"/>
                            <w:bottom w:val="none" w:sz="0" w:space="0" w:color="auto"/>
                            <w:right w:val="none" w:sz="0" w:space="0" w:color="auto"/>
                          </w:divBdr>
                        </w:div>
                        <w:div w:id="1693802856">
                          <w:marLeft w:val="0"/>
                          <w:marRight w:val="0"/>
                          <w:marTop w:val="0"/>
                          <w:marBottom w:val="0"/>
                          <w:divBdr>
                            <w:top w:val="none" w:sz="0" w:space="0" w:color="auto"/>
                            <w:left w:val="none" w:sz="0" w:space="0" w:color="auto"/>
                            <w:bottom w:val="none" w:sz="0" w:space="0" w:color="auto"/>
                            <w:right w:val="none" w:sz="0" w:space="0" w:color="auto"/>
                          </w:divBdr>
                        </w:div>
                        <w:div w:id="1793085558">
                          <w:marLeft w:val="0"/>
                          <w:marRight w:val="0"/>
                          <w:marTop w:val="0"/>
                          <w:marBottom w:val="0"/>
                          <w:divBdr>
                            <w:top w:val="none" w:sz="0" w:space="0" w:color="auto"/>
                            <w:left w:val="none" w:sz="0" w:space="0" w:color="auto"/>
                            <w:bottom w:val="none" w:sz="0" w:space="0" w:color="auto"/>
                            <w:right w:val="none" w:sz="0" w:space="0" w:color="auto"/>
                          </w:divBdr>
                        </w:div>
                        <w:div w:id="1870144758">
                          <w:marLeft w:val="0"/>
                          <w:marRight w:val="0"/>
                          <w:marTop w:val="0"/>
                          <w:marBottom w:val="0"/>
                          <w:divBdr>
                            <w:top w:val="none" w:sz="0" w:space="0" w:color="auto"/>
                            <w:left w:val="none" w:sz="0" w:space="0" w:color="auto"/>
                            <w:bottom w:val="none" w:sz="0" w:space="0" w:color="auto"/>
                            <w:right w:val="none" w:sz="0" w:space="0" w:color="auto"/>
                          </w:divBdr>
                        </w:div>
                        <w:div w:id="1973166772">
                          <w:marLeft w:val="0"/>
                          <w:marRight w:val="0"/>
                          <w:marTop w:val="0"/>
                          <w:marBottom w:val="0"/>
                          <w:divBdr>
                            <w:top w:val="none" w:sz="0" w:space="0" w:color="auto"/>
                            <w:left w:val="none" w:sz="0" w:space="0" w:color="auto"/>
                            <w:bottom w:val="none" w:sz="0" w:space="0" w:color="auto"/>
                            <w:right w:val="none" w:sz="0" w:space="0" w:color="auto"/>
                          </w:divBdr>
                        </w:div>
                        <w:div w:id="2081361261">
                          <w:marLeft w:val="0"/>
                          <w:marRight w:val="0"/>
                          <w:marTop w:val="0"/>
                          <w:marBottom w:val="0"/>
                          <w:divBdr>
                            <w:top w:val="none" w:sz="0" w:space="0" w:color="auto"/>
                            <w:left w:val="none" w:sz="0" w:space="0" w:color="auto"/>
                            <w:bottom w:val="none" w:sz="0" w:space="0" w:color="auto"/>
                            <w:right w:val="none" w:sz="0" w:space="0" w:color="auto"/>
                          </w:divBdr>
                        </w:div>
                        <w:div w:id="2099054297">
                          <w:marLeft w:val="0"/>
                          <w:marRight w:val="0"/>
                          <w:marTop w:val="0"/>
                          <w:marBottom w:val="0"/>
                          <w:divBdr>
                            <w:top w:val="none" w:sz="0" w:space="0" w:color="auto"/>
                            <w:left w:val="none" w:sz="0" w:space="0" w:color="auto"/>
                            <w:bottom w:val="none" w:sz="0" w:space="0" w:color="auto"/>
                            <w:right w:val="none" w:sz="0" w:space="0" w:color="auto"/>
                          </w:divBdr>
                        </w:div>
                        <w:div w:id="211636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177093">
      <w:bodyDiv w:val="1"/>
      <w:marLeft w:val="0"/>
      <w:marRight w:val="0"/>
      <w:marTop w:val="0"/>
      <w:marBottom w:val="0"/>
      <w:divBdr>
        <w:top w:val="none" w:sz="0" w:space="0" w:color="auto"/>
        <w:left w:val="none" w:sz="0" w:space="0" w:color="auto"/>
        <w:bottom w:val="none" w:sz="0" w:space="0" w:color="auto"/>
        <w:right w:val="none" w:sz="0" w:space="0" w:color="auto"/>
      </w:divBdr>
    </w:div>
    <w:div w:id="510143769">
      <w:bodyDiv w:val="1"/>
      <w:marLeft w:val="0"/>
      <w:marRight w:val="0"/>
      <w:marTop w:val="0"/>
      <w:marBottom w:val="0"/>
      <w:divBdr>
        <w:top w:val="none" w:sz="0" w:space="0" w:color="auto"/>
        <w:left w:val="none" w:sz="0" w:space="0" w:color="auto"/>
        <w:bottom w:val="none" w:sz="0" w:space="0" w:color="auto"/>
        <w:right w:val="none" w:sz="0" w:space="0" w:color="auto"/>
      </w:divBdr>
      <w:divsChild>
        <w:div w:id="165287094">
          <w:marLeft w:val="0"/>
          <w:marRight w:val="0"/>
          <w:marTop w:val="0"/>
          <w:marBottom w:val="0"/>
          <w:divBdr>
            <w:top w:val="none" w:sz="0" w:space="0" w:color="auto"/>
            <w:left w:val="none" w:sz="0" w:space="0" w:color="auto"/>
            <w:bottom w:val="none" w:sz="0" w:space="0" w:color="auto"/>
            <w:right w:val="none" w:sz="0" w:space="0" w:color="auto"/>
          </w:divBdr>
          <w:divsChild>
            <w:div w:id="415057031">
              <w:marLeft w:val="0"/>
              <w:marRight w:val="0"/>
              <w:marTop w:val="0"/>
              <w:marBottom w:val="0"/>
              <w:divBdr>
                <w:top w:val="none" w:sz="0" w:space="0" w:color="auto"/>
                <w:left w:val="none" w:sz="0" w:space="0" w:color="auto"/>
                <w:bottom w:val="none" w:sz="0" w:space="0" w:color="auto"/>
                <w:right w:val="none" w:sz="0" w:space="0" w:color="auto"/>
              </w:divBdr>
              <w:divsChild>
                <w:div w:id="667709939">
                  <w:marLeft w:val="0"/>
                  <w:marRight w:val="0"/>
                  <w:marTop w:val="0"/>
                  <w:marBottom w:val="0"/>
                  <w:divBdr>
                    <w:top w:val="none" w:sz="0" w:space="0" w:color="auto"/>
                    <w:left w:val="none" w:sz="0" w:space="0" w:color="auto"/>
                    <w:bottom w:val="none" w:sz="0" w:space="0" w:color="auto"/>
                    <w:right w:val="none" w:sz="0" w:space="0" w:color="auto"/>
                  </w:divBdr>
                  <w:divsChild>
                    <w:div w:id="195891916">
                      <w:marLeft w:val="0"/>
                      <w:marRight w:val="0"/>
                      <w:marTop w:val="0"/>
                      <w:marBottom w:val="0"/>
                      <w:divBdr>
                        <w:top w:val="none" w:sz="0" w:space="0" w:color="auto"/>
                        <w:left w:val="none" w:sz="0" w:space="0" w:color="auto"/>
                        <w:bottom w:val="none" w:sz="0" w:space="0" w:color="auto"/>
                        <w:right w:val="none" w:sz="0" w:space="0" w:color="auto"/>
                      </w:divBdr>
                    </w:div>
                    <w:div w:id="758792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991930">
      <w:bodyDiv w:val="1"/>
      <w:marLeft w:val="0"/>
      <w:marRight w:val="0"/>
      <w:marTop w:val="0"/>
      <w:marBottom w:val="0"/>
      <w:divBdr>
        <w:top w:val="none" w:sz="0" w:space="0" w:color="auto"/>
        <w:left w:val="none" w:sz="0" w:space="0" w:color="auto"/>
        <w:bottom w:val="none" w:sz="0" w:space="0" w:color="auto"/>
        <w:right w:val="none" w:sz="0" w:space="0" w:color="auto"/>
      </w:divBdr>
    </w:div>
    <w:div w:id="513806066">
      <w:bodyDiv w:val="1"/>
      <w:marLeft w:val="0"/>
      <w:marRight w:val="0"/>
      <w:marTop w:val="0"/>
      <w:marBottom w:val="0"/>
      <w:divBdr>
        <w:top w:val="none" w:sz="0" w:space="0" w:color="auto"/>
        <w:left w:val="none" w:sz="0" w:space="0" w:color="auto"/>
        <w:bottom w:val="none" w:sz="0" w:space="0" w:color="auto"/>
        <w:right w:val="none" w:sz="0" w:space="0" w:color="auto"/>
      </w:divBdr>
    </w:div>
    <w:div w:id="515075992">
      <w:bodyDiv w:val="1"/>
      <w:marLeft w:val="0"/>
      <w:marRight w:val="0"/>
      <w:marTop w:val="0"/>
      <w:marBottom w:val="0"/>
      <w:divBdr>
        <w:top w:val="none" w:sz="0" w:space="0" w:color="auto"/>
        <w:left w:val="none" w:sz="0" w:space="0" w:color="auto"/>
        <w:bottom w:val="none" w:sz="0" w:space="0" w:color="auto"/>
        <w:right w:val="none" w:sz="0" w:space="0" w:color="auto"/>
      </w:divBdr>
    </w:div>
    <w:div w:id="515114329">
      <w:bodyDiv w:val="1"/>
      <w:marLeft w:val="0"/>
      <w:marRight w:val="0"/>
      <w:marTop w:val="0"/>
      <w:marBottom w:val="0"/>
      <w:divBdr>
        <w:top w:val="none" w:sz="0" w:space="0" w:color="auto"/>
        <w:left w:val="none" w:sz="0" w:space="0" w:color="auto"/>
        <w:bottom w:val="none" w:sz="0" w:space="0" w:color="auto"/>
        <w:right w:val="none" w:sz="0" w:space="0" w:color="auto"/>
      </w:divBdr>
      <w:divsChild>
        <w:div w:id="1294798116">
          <w:marLeft w:val="0"/>
          <w:marRight w:val="0"/>
          <w:marTop w:val="0"/>
          <w:marBottom w:val="0"/>
          <w:divBdr>
            <w:top w:val="none" w:sz="0" w:space="0" w:color="auto"/>
            <w:left w:val="none" w:sz="0" w:space="0" w:color="auto"/>
            <w:bottom w:val="none" w:sz="0" w:space="0" w:color="auto"/>
            <w:right w:val="none" w:sz="0" w:space="0" w:color="auto"/>
          </w:divBdr>
          <w:divsChild>
            <w:div w:id="11422881">
              <w:marLeft w:val="0"/>
              <w:marRight w:val="0"/>
              <w:marTop w:val="0"/>
              <w:marBottom w:val="0"/>
              <w:divBdr>
                <w:top w:val="none" w:sz="0" w:space="0" w:color="auto"/>
                <w:left w:val="none" w:sz="0" w:space="0" w:color="auto"/>
                <w:bottom w:val="none" w:sz="0" w:space="0" w:color="auto"/>
                <w:right w:val="none" w:sz="0" w:space="0" w:color="auto"/>
              </w:divBdr>
              <w:divsChild>
                <w:div w:id="1099373390">
                  <w:marLeft w:val="0"/>
                  <w:marRight w:val="0"/>
                  <w:marTop w:val="0"/>
                  <w:marBottom w:val="0"/>
                  <w:divBdr>
                    <w:top w:val="none" w:sz="0" w:space="0" w:color="auto"/>
                    <w:left w:val="none" w:sz="0" w:space="0" w:color="auto"/>
                    <w:bottom w:val="none" w:sz="0" w:space="0" w:color="auto"/>
                    <w:right w:val="none" w:sz="0" w:space="0" w:color="auto"/>
                  </w:divBdr>
                </w:div>
                <w:div w:id="2091386401">
                  <w:marLeft w:val="0"/>
                  <w:marRight w:val="0"/>
                  <w:marTop w:val="0"/>
                  <w:marBottom w:val="0"/>
                  <w:divBdr>
                    <w:top w:val="none" w:sz="0" w:space="0" w:color="auto"/>
                    <w:left w:val="none" w:sz="0" w:space="0" w:color="auto"/>
                    <w:bottom w:val="none" w:sz="0" w:space="0" w:color="auto"/>
                    <w:right w:val="none" w:sz="0" w:space="0" w:color="auto"/>
                  </w:divBdr>
                </w:div>
                <w:div w:id="1038549506">
                  <w:marLeft w:val="0"/>
                  <w:marRight w:val="0"/>
                  <w:marTop w:val="0"/>
                  <w:marBottom w:val="0"/>
                  <w:divBdr>
                    <w:top w:val="none" w:sz="0" w:space="0" w:color="auto"/>
                    <w:left w:val="none" w:sz="0" w:space="0" w:color="auto"/>
                    <w:bottom w:val="none" w:sz="0" w:space="0" w:color="auto"/>
                    <w:right w:val="none" w:sz="0" w:space="0" w:color="auto"/>
                  </w:divBdr>
                  <w:divsChild>
                    <w:div w:id="929234952">
                      <w:marLeft w:val="0"/>
                      <w:marRight w:val="0"/>
                      <w:marTop w:val="0"/>
                      <w:marBottom w:val="0"/>
                      <w:divBdr>
                        <w:top w:val="none" w:sz="0" w:space="0" w:color="auto"/>
                        <w:left w:val="none" w:sz="0" w:space="0" w:color="auto"/>
                        <w:bottom w:val="none" w:sz="0" w:space="0" w:color="auto"/>
                        <w:right w:val="none" w:sz="0" w:space="0" w:color="auto"/>
                      </w:divBdr>
                      <w:divsChild>
                        <w:div w:id="999310307">
                          <w:marLeft w:val="0"/>
                          <w:marRight w:val="0"/>
                          <w:marTop w:val="0"/>
                          <w:marBottom w:val="0"/>
                          <w:divBdr>
                            <w:top w:val="none" w:sz="0" w:space="0" w:color="auto"/>
                            <w:left w:val="none" w:sz="0" w:space="0" w:color="auto"/>
                            <w:bottom w:val="none" w:sz="0" w:space="0" w:color="auto"/>
                            <w:right w:val="none" w:sz="0" w:space="0" w:color="auto"/>
                          </w:divBdr>
                          <w:divsChild>
                            <w:div w:id="531384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7281715">
      <w:bodyDiv w:val="1"/>
      <w:marLeft w:val="0"/>
      <w:marRight w:val="0"/>
      <w:marTop w:val="0"/>
      <w:marBottom w:val="0"/>
      <w:divBdr>
        <w:top w:val="none" w:sz="0" w:space="0" w:color="auto"/>
        <w:left w:val="none" w:sz="0" w:space="0" w:color="auto"/>
        <w:bottom w:val="none" w:sz="0" w:space="0" w:color="auto"/>
        <w:right w:val="none" w:sz="0" w:space="0" w:color="auto"/>
      </w:divBdr>
    </w:div>
    <w:div w:id="517354498">
      <w:bodyDiv w:val="1"/>
      <w:marLeft w:val="0"/>
      <w:marRight w:val="0"/>
      <w:marTop w:val="0"/>
      <w:marBottom w:val="0"/>
      <w:divBdr>
        <w:top w:val="none" w:sz="0" w:space="0" w:color="auto"/>
        <w:left w:val="none" w:sz="0" w:space="0" w:color="auto"/>
        <w:bottom w:val="none" w:sz="0" w:space="0" w:color="auto"/>
        <w:right w:val="none" w:sz="0" w:space="0" w:color="auto"/>
      </w:divBdr>
      <w:divsChild>
        <w:div w:id="245385790">
          <w:marLeft w:val="0"/>
          <w:marRight w:val="0"/>
          <w:marTop w:val="0"/>
          <w:marBottom w:val="0"/>
          <w:divBdr>
            <w:top w:val="none" w:sz="0" w:space="0" w:color="auto"/>
            <w:left w:val="none" w:sz="0" w:space="0" w:color="auto"/>
            <w:bottom w:val="none" w:sz="0" w:space="0" w:color="auto"/>
            <w:right w:val="none" w:sz="0" w:space="0" w:color="auto"/>
          </w:divBdr>
        </w:div>
        <w:div w:id="1084886204">
          <w:marLeft w:val="0"/>
          <w:marRight w:val="0"/>
          <w:marTop w:val="0"/>
          <w:marBottom w:val="0"/>
          <w:divBdr>
            <w:top w:val="none" w:sz="0" w:space="0" w:color="auto"/>
            <w:left w:val="none" w:sz="0" w:space="0" w:color="auto"/>
            <w:bottom w:val="none" w:sz="0" w:space="0" w:color="auto"/>
            <w:right w:val="none" w:sz="0" w:space="0" w:color="auto"/>
          </w:divBdr>
        </w:div>
      </w:divsChild>
    </w:div>
    <w:div w:id="518199124">
      <w:bodyDiv w:val="1"/>
      <w:marLeft w:val="0"/>
      <w:marRight w:val="0"/>
      <w:marTop w:val="0"/>
      <w:marBottom w:val="0"/>
      <w:divBdr>
        <w:top w:val="none" w:sz="0" w:space="0" w:color="auto"/>
        <w:left w:val="none" w:sz="0" w:space="0" w:color="auto"/>
        <w:bottom w:val="none" w:sz="0" w:space="0" w:color="auto"/>
        <w:right w:val="none" w:sz="0" w:space="0" w:color="auto"/>
      </w:divBdr>
      <w:divsChild>
        <w:div w:id="54476646">
          <w:marLeft w:val="0"/>
          <w:marRight w:val="0"/>
          <w:marTop w:val="0"/>
          <w:marBottom w:val="0"/>
          <w:divBdr>
            <w:top w:val="none" w:sz="0" w:space="0" w:color="auto"/>
            <w:left w:val="none" w:sz="0" w:space="0" w:color="auto"/>
            <w:bottom w:val="none" w:sz="0" w:space="0" w:color="auto"/>
            <w:right w:val="none" w:sz="0" w:space="0" w:color="auto"/>
          </w:divBdr>
          <w:divsChild>
            <w:div w:id="1225409611">
              <w:marLeft w:val="0"/>
              <w:marRight w:val="0"/>
              <w:marTop w:val="0"/>
              <w:marBottom w:val="0"/>
              <w:divBdr>
                <w:top w:val="none" w:sz="0" w:space="0" w:color="auto"/>
                <w:left w:val="none" w:sz="0" w:space="0" w:color="auto"/>
                <w:bottom w:val="none" w:sz="0" w:space="0" w:color="auto"/>
                <w:right w:val="none" w:sz="0" w:space="0" w:color="auto"/>
              </w:divBdr>
              <w:divsChild>
                <w:div w:id="178719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6289184">
          <w:marLeft w:val="0"/>
          <w:marRight w:val="0"/>
          <w:marTop w:val="0"/>
          <w:marBottom w:val="0"/>
          <w:divBdr>
            <w:top w:val="none" w:sz="0" w:space="0" w:color="auto"/>
            <w:left w:val="none" w:sz="0" w:space="0" w:color="auto"/>
            <w:bottom w:val="none" w:sz="0" w:space="0" w:color="auto"/>
            <w:right w:val="none" w:sz="0" w:space="0" w:color="auto"/>
          </w:divBdr>
          <w:divsChild>
            <w:div w:id="1596590371">
              <w:marLeft w:val="0"/>
              <w:marRight w:val="0"/>
              <w:marTop w:val="0"/>
              <w:marBottom w:val="0"/>
              <w:divBdr>
                <w:top w:val="none" w:sz="0" w:space="0" w:color="auto"/>
                <w:left w:val="none" w:sz="0" w:space="0" w:color="auto"/>
                <w:bottom w:val="none" w:sz="0" w:space="0" w:color="auto"/>
                <w:right w:val="none" w:sz="0" w:space="0" w:color="auto"/>
              </w:divBdr>
              <w:divsChild>
                <w:div w:id="1323505675">
                  <w:marLeft w:val="0"/>
                  <w:marRight w:val="0"/>
                  <w:marTop w:val="0"/>
                  <w:marBottom w:val="0"/>
                  <w:divBdr>
                    <w:top w:val="none" w:sz="0" w:space="0" w:color="auto"/>
                    <w:left w:val="none" w:sz="0" w:space="0" w:color="auto"/>
                    <w:bottom w:val="none" w:sz="0" w:space="0" w:color="auto"/>
                    <w:right w:val="none" w:sz="0" w:space="0" w:color="auto"/>
                  </w:divBdr>
                </w:div>
                <w:div w:id="1727337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135566">
          <w:marLeft w:val="0"/>
          <w:marRight w:val="0"/>
          <w:marTop w:val="0"/>
          <w:marBottom w:val="0"/>
          <w:divBdr>
            <w:top w:val="none" w:sz="0" w:space="0" w:color="auto"/>
            <w:left w:val="none" w:sz="0" w:space="0" w:color="auto"/>
            <w:bottom w:val="none" w:sz="0" w:space="0" w:color="auto"/>
            <w:right w:val="none" w:sz="0" w:space="0" w:color="auto"/>
          </w:divBdr>
          <w:divsChild>
            <w:div w:id="1984655313">
              <w:marLeft w:val="0"/>
              <w:marRight w:val="0"/>
              <w:marTop w:val="0"/>
              <w:marBottom w:val="0"/>
              <w:divBdr>
                <w:top w:val="none" w:sz="0" w:space="0" w:color="auto"/>
                <w:left w:val="none" w:sz="0" w:space="0" w:color="auto"/>
                <w:bottom w:val="none" w:sz="0" w:space="0" w:color="auto"/>
                <w:right w:val="none" w:sz="0" w:space="0" w:color="auto"/>
              </w:divBdr>
              <w:divsChild>
                <w:div w:id="1089037309">
                  <w:marLeft w:val="0"/>
                  <w:marRight w:val="0"/>
                  <w:marTop w:val="0"/>
                  <w:marBottom w:val="0"/>
                  <w:divBdr>
                    <w:top w:val="none" w:sz="0" w:space="0" w:color="auto"/>
                    <w:left w:val="none" w:sz="0" w:space="0" w:color="auto"/>
                    <w:bottom w:val="none" w:sz="0" w:space="0" w:color="auto"/>
                    <w:right w:val="none" w:sz="0" w:space="0" w:color="auto"/>
                  </w:divBdr>
                </w:div>
                <w:div w:id="2011060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461182">
          <w:marLeft w:val="0"/>
          <w:marRight w:val="0"/>
          <w:marTop w:val="0"/>
          <w:marBottom w:val="0"/>
          <w:divBdr>
            <w:top w:val="none" w:sz="0" w:space="0" w:color="auto"/>
            <w:left w:val="none" w:sz="0" w:space="0" w:color="auto"/>
            <w:bottom w:val="none" w:sz="0" w:space="0" w:color="auto"/>
            <w:right w:val="none" w:sz="0" w:space="0" w:color="auto"/>
          </w:divBdr>
          <w:divsChild>
            <w:div w:id="685137802">
              <w:marLeft w:val="0"/>
              <w:marRight w:val="0"/>
              <w:marTop w:val="0"/>
              <w:marBottom w:val="0"/>
              <w:divBdr>
                <w:top w:val="none" w:sz="0" w:space="0" w:color="auto"/>
                <w:left w:val="none" w:sz="0" w:space="0" w:color="auto"/>
                <w:bottom w:val="none" w:sz="0" w:space="0" w:color="auto"/>
                <w:right w:val="none" w:sz="0" w:space="0" w:color="auto"/>
              </w:divBdr>
              <w:divsChild>
                <w:div w:id="941258394">
                  <w:marLeft w:val="0"/>
                  <w:marRight w:val="0"/>
                  <w:marTop w:val="0"/>
                  <w:marBottom w:val="0"/>
                  <w:divBdr>
                    <w:top w:val="none" w:sz="0" w:space="0" w:color="auto"/>
                    <w:left w:val="none" w:sz="0" w:space="0" w:color="auto"/>
                    <w:bottom w:val="none" w:sz="0" w:space="0" w:color="auto"/>
                    <w:right w:val="none" w:sz="0" w:space="0" w:color="auto"/>
                  </w:divBdr>
                </w:div>
                <w:div w:id="161140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451881">
          <w:marLeft w:val="0"/>
          <w:marRight w:val="0"/>
          <w:marTop w:val="0"/>
          <w:marBottom w:val="0"/>
          <w:divBdr>
            <w:top w:val="none" w:sz="0" w:space="0" w:color="auto"/>
            <w:left w:val="none" w:sz="0" w:space="0" w:color="auto"/>
            <w:bottom w:val="none" w:sz="0" w:space="0" w:color="auto"/>
            <w:right w:val="none" w:sz="0" w:space="0" w:color="auto"/>
          </w:divBdr>
          <w:divsChild>
            <w:div w:id="242375759">
              <w:marLeft w:val="0"/>
              <w:marRight w:val="0"/>
              <w:marTop w:val="0"/>
              <w:marBottom w:val="0"/>
              <w:divBdr>
                <w:top w:val="none" w:sz="0" w:space="0" w:color="auto"/>
                <w:left w:val="none" w:sz="0" w:space="0" w:color="auto"/>
                <w:bottom w:val="none" w:sz="0" w:space="0" w:color="auto"/>
                <w:right w:val="none" w:sz="0" w:space="0" w:color="auto"/>
              </w:divBdr>
              <w:divsChild>
                <w:div w:id="756751969">
                  <w:marLeft w:val="0"/>
                  <w:marRight w:val="0"/>
                  <w:marTop w:val="0"/>
                  <w:marBottom w:val="0"/>
                  <w:divBdr>
                    <w:top w:val="none" w:sz="0" w:space="0" w:color="auto"/>
                    <w:left w:val="none" w:sz="0" w:space="0" w:color="auto"/>
                    <w:bottom w:val="none" w:sz="0" w:space="0" w:color="auto"/>
                    <w:right w:val="none" w:sz="0" w:space="0" w:color="auto"/>
                  </w:divBdr>
                </w:div>
                <w:div w:id="2115057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660565">
      <w:bodyDiv w:val="1"/>
      <w:marLeft w:val="0"/>
      <w:marRight w:val="0"/>
      <w:marTop w:val="0"/>
      <w:marBottom w:val="0"/>
      <w:divBdr>
        <w:top w:val="none" w:sz="0" w:space="0" w:color="auto"/>
        <w:left w:val="none" w:sz="0" w:space="0" w:color="auto"/>
        <w:bottom w:val="none" w:sz="0" w:space="0" w:color="auto"/>
        <w:right w:val="none" w:sz="0" w:space="0" w:color="auto"/>
      </w:divBdr>
      <w:divsChild>
        <w:div w:id="1899167922">
          <w:marLeft w:val="0"/>
          <w:marRight w:val="0"/>
          <w:marTop w:val="0"/>
          <w:marBottom w:val="0"/>
          <w:divBdr>
            <w:top w:val="none" w:sz="0" w:space="0" w:color="auto"/>
            <w:left w:val="none" w:sz="0" w:space="0" w:color="auto"/>
            <w:bottom w:val="none" w:sz="0" w:space="0" w:color="auto"/>
            <w:right w:val="none" w:sz="0" w:space="0" w:color="auto"/>
          </w:divBdr>
        </w:div>
      </w:divsChild>
    </w:div>
    <w:div w:id="520360014">
      <w:bodyDiv w:val="1"/>
      <w:marLeft w:val="0"/>
      <w:marRight w:val="0"/>
      <w:marTop w:val="0"/>
      <w:marBottom w:val="0"/>
      <w:divBdr>
        <w:top w:val="none" w:sz="0" w:space="0" w:color="auto"/>
        <w:left w:val="none" w:sz="0" w:space="0" w:color="auto"/>
        <w:bottom w:val="none" w:sz="0" w:space="0" w:color="auto"/>
        <w:right w:val="none" w:sz="0" w:space="0" w:color="auto"/>
      </w:divBdr>
    </w:div>
    <w:div w:id="521742723">
      <w:bodyDiv w:val="1"/>
      <w:marLeft w:val="0"/>
      <w:marRight w:val="0"/>
      <w:marTop w:val="0"/>
      <w:marBottom w:val="0"/>
      <w:divBdr>
        <w:top w:val="none" w:sz="0" w:space="0" w:color="auto"/>
        <w:left w:val="none" w:sz="0" w:space="0" w:color="auto"/>
        <w:bottom w:val="none" w:sz="0" w:space="0" w:color="auto"/>
        <w:right w:val="none" w:sz="0" w:space="0" w:color="auto"/>
      </w:divBdr>
      <w:divsChild>
        <w:div w:id="1389456532">
          <w:marLeft w:val="0"/>
          <w:marRight w:val="0"/>
          <w:marTop w:val="0"/>
          <w:marBottom w:val="0"/>
          <w:divBdr>
            <w:top w:val="none" w:sz="0" w:space="0" w:color="auto"/>
            <w:left w:val="none" w:sz="0" w:space="0" w:color="auto"/>
            <w:bottom w:val="none" w:sz="0" w:space="0" w:color="auto"/>
            <w:right w:val="none" w:sz="0" w:space="0" w:color="auto"/>
          </w:divBdr>
          <w:divsChild>
            <w:div w:id="229315908">
              <w:marLeft w:val="0"/>
              <w:marRight w:val="0"/>
              <w:marTop w:val="0"/>
              <w:marBottom w:val="0"/>
              <w:divBdr>
                <w:top w:val="none" w:sz="0" w:space="0" w:color="auto"/>
                <w:left w:val="none" w:sz="0" w:space="0" w:color="auto"/>
                <w:bottom w:val="none" w:sz="0" w:space="0" w:color="auto"/>
                <w:right w:val="none" w:sz="0" w:space="0" w:color="auto"/>
              </w:divBdr>
              <w:divsChild>
                <w:div w:id="1600987075">
                  <w:marLeft w:val="0"/>
                  <w:marRight w:val="0"/>
                  <w:marTop w:val="100"/>
                  <w:marBottom w:val="0"/>
                  <w:divBdr>
                    <w:top w:val="none" w:sz="0" w:space="0" w:color="auto"/>
                    <w:left w:val="none" w:sz="0" w:space="0" w:color="auto"/>
                    <w:bottom w:val="none" w:sz="0" w:space="0" w:color="auto"/>
                    <w:right w:val="none" w:sz="0" w:space="0" w:color="auto"/>
                  </w:divBdr>
                  <w:divsChild>
                    <w:div w:id="662777478">
                      <w:marLeft w:val="0"/>
                      <w:marRight w:val="113"/>
                      <w:marTop w:val="0"/>
                      <w:marBottom w:val="0"/>
                      <w:divBdr>
                        <w:top w:val="none" w:sz="0" w:space="0" w:color="auto"/>
                        <w:left w:val="none" w:sz="0" w:space="0" w:color="auto"/>
                        <w:bottom w:val="none" w:sz="0" w:space="0" w:color="auto"/>
                        <w:right w:val="none" w:sz="0" w:space="0" w:color="auto"/>
                      </w:divBdr>
                      <w:divsChild>
                        <w:div w:id="1244342062">
                          <w:marLeft w:val="0"/>
                          <w:marRight w:val="0"/>
                          <w:marTop w:val="0"/>
                          <w:marBottom w:val="67"/>
                          <w:divBdr>
                            <w:top w:val="none" w:sz="0" w:space="0" w:color="auto"/>
                            <w:left w:val="none" w:sz="0" w:space="0" w:color="auto"/>
                            <w:bottom w:val="none" w:sz="0" w:space="0" w:color="auto"/>
                            <w:right w:val="none" w:sz="0" w:space="0" w:color="auto"/>
                          </w:divBdr>
                          <w:divsChild>
                            <w:div w:id="1515026809">
                              <w:marLeft w:val="0"/>
                              <w:marRight w:val="0"/>
                              <w:marTop w:val="0"/>
                              <w:marBottom w:val="0"/>
                              <w:divBdr>
                                <w:top w:val="none" w:sz="0" w:space="0" w:color="auto"/>
                                <w:left w:val="none" w:sz="0" w:space="0" w:color="auto"/>
                                <w:bottom w:val="none" w:sz="0" w:space="0" w:color="auto"/>
                                <w:right w:val="none" w:sz="0" w:space="0" w:color="auto"/>
                              </w:divBdr>
                              <w:divsChild>
                                <w:div w:id="881211188">
                                  <w:marLeft w:val="0"/>
                                  <w:marRight w:val="0"/>
                                  <w:marTop w:val="0"/>
                                  <w:marBottom w:val="0"/>
                                  <w:divBdr>
                                    <w:top w:val="none" w:sz="0" w:space="0" w:color="auto"/>
                                    <w:left w:val="none" w:sz="0" w:space="0" w:color="auto"/>
                                    <w:bottom w:val="none" w:sz="0" w:space="0" w:color="auto"/>
                                    <w:right w:val="none" w:sz="0" w:space="0" w:color="auto"/>
                                  </w:divBdr>
                                  <w:divsChild>
                                    <w:div w:id="300155892">
                                      <w:marLeft w:val="0"/>
                                      <w:marRight w:val="0"/>
                                      <w:marTop w:val="0"/>
                                      <w:marBottom w:val="0"/>
                                      <w:divBdr>
                                        <w:top w:val="none" w:sz="0" w:space="0" w:color="auto"/>
                                        <w:left w:val="none" w:sz="0" w:space="0" w:color="auto"/>
                                        <w:bottom w:val="none" w:sz="0" w:space="0" w:color="auto"/>
                                        <w:right w:val="none" w:sz="0" w:space="0" w:color="auto"/>
                                      </w:divBdr>
                                      <w:divsChild>
                                        <w:div w:id="1878621420">
                                          <w:marLeft w:val="0"/>
                                          <w:marRight w:val="0"/>
                                          <w:marTop w:val="0"/>
                                          <w:marBottom w:val="0"/>
                                          <w:divBdr>
                                            <w:top w:val="none" w:sz="0" w:space="0" w:color="auto"/>
                                            <w:left w:val="none" w:sz="0" w:space="0" w:color="auto"/>
                                            <w:bottom w:val="none" w:sz="0" w:space="0" w:color="auto"/>
                                            <w:right w:val="none" w:sz="0" w:space="0" w:color="auto"/>
                                          </w:divBdr>
                                          <w:divsChild>
                                            <w:div w:id="87511168">
                                              <w:marLeft w:val="0"/>
                                              <w:marRight w:val="0"/>
                                              <w:marTop w:val="0"/>
                                              <w:marBottom w:val="0"/>
                                              <w:divBdr>
                                                <w:top w:val="none" w:sz="0" w:space="0" w:color="auto"/>
                                                <w:left w:val="none" w:sz="0" w:space="0" w:color="auto"/>
                                                <w:bottom w:val="none" w:sz="0" w:space="0" w:color="auto"/>
                                                <w:right w:val="none" w:sz="0" w:space="0" w:color="auto"/>
                                              </w:divBdr>
                                            </w:div>
                                            <w:div w:id="112553761">
                                              <w:marLeft w:val="0"/>
                                              <w:marRight w:val="0"/>
                                              <w:marTop w:val="0"/>
                                              <w:marBottom w:val="0"/>
                                              <w:divBdr>
                                                <w:top w:val="none" w:sz="0" w:space="0" w:color="auto"/>
                                                <w:left w:val="none" w:sz="0" w:space="0" w:color="auto"/>
                                                <w:bottom w:val="none" w:sz="0" w:space="0" w:color="auto"/>
                                                <w:right w:val="none" w:sz="0" w:space="0" w:color="auto"/>
                                              </w:divBdr>
                                            </w:div>
                                            <w:div w:id="867568120">
                                              <w:marLeft w:val="0"/>
                                              <w:marRight w:val="0"/>
                                              <w:marTop w:val="0"/>
                                              <w:marBottom w:val="0"/>
                                              <w:divBdr>
                                                <w:top w:val="none" w:sz="0" w:space="0" w:color="auto"/>
                                                <w:left w:val="none" w:sz="0" w:space="0" w:color="auto"/>
                                                <w:bottom w:val="none" w:sz="0" w:space="0" w:color="auto"/>
                                                <w:right w:val="none" w:sz="0" w:space="0" w:color="auto"/>
                                              </w:divBdr>
                                            </w:div>
                                            <w:div w:id="1291978687">
                                              <w:marLeft w:val="0"/>
                                              <w:marRight w:val="0"/>
                                              <w:marTop w:val="0"/>
                                              <w:marBottom w:val="0"/>
                                              <w:divBdr>
                                                <w:top w:val="none" w:sz="0" w:space="0" w:color="auto"/>
                                                <w:left w:val="none" w:sz="0" w:space="0" w:color="auto"/>
                                                <w:bottom w:val="none" w:sz="0" w:space="0" w:color="auto"/>
                                                <w:right w:val="none" w:sz="0" w:space="0" w:color="auto"/>
                                              </w:divBdr>
                                            </w:div>
                                            <w:div w:id="1516919738">
                                              <w:marLeft w:val="0"/>
                                              <w:marRight w:val="0"/>
                                              <w:marTop w:val="0"/>
                                              <w:marBottom w:val="0"/>
                                              <w:divBdr>
                                                <w:top w:val="none" w:sz="0" w:space="0" w:color="auto"/>
                                                <w:left w:val="none" w:sz="0" w:space="0" w:color="auto"/>
                                                <w:bottom w:val="none" w:sz="0" w:space="0" w:color="auto"/>
                                                <w:right w:val="none" w:sz="0" w:space="0" w:color="auto"/>
                                              </w:divBdr>
                                            </w:div>
                                            <w:div w:id="1611038464">
                                              <w:marLeft w:val="0"/>
                                              <w:marRight w:val="0"/>
                                              <w:marTop w:val="0"/>
                                              <w:marBottom w:val="0"/>
                                              <w:divBdr>
                                                <w:top w:val="none" w:sz="0" w:space="0" w:color="auto"/>
                                                <w:left w:val="none" w:sz="0" w:space="0" w:color="auto"/>
                                                <w:bottom w:val="none" w:sz="0" w:space="0" w:color="auto"/>
                                                <w:right w:val="none" w:sz="0" w:space="0" w:color="auto"/>
                                              </w:divBdr>
                                            </w:div>
                                            <w:div w:id="1856770926">
                                              <w:marLeft w:val="0"/>
                                              <w:marRight w:val="0"/>
                                              <w:marTop w:val="0"/>
                                              <w:marBottom w:val="0"/>
                                              <w:divBdr>
                                                <w:top w:val="none" w:sz="0" w:space="0" w:color="auto"/>
                                                <w:left w:val="none" w:sz="0" w:space="0" w:color="auto"/>
                                                <w:bottom w:val="none" w:sz="0" w:space="0" w:color="auto"/>
                                                <w:right w:val="none" w:sz="0" w:space="0" w:color="auto"/>
                                              </w:divBdr>
                                            </w:div>
                                            <w:div w:id="2123306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22282650">
      <w:bodyDiv w:val="1"/>
      <w:marLeft w:val="0"/>
      <w:marRight w:val="0"/>
      <w:marTop w:val="0"/>
      <w:marBottom w:val="0"/>
      <w:divBdr>
        <w:top w:val="none" w:sz="0" w:space="0" w:color="auto"/>
        <w:left w:val="none" w:sz="0" w:space="0" w:color="auto"/>
        <w:bottom w:val="none" w:sz="0" w:space="0" w:color="auto"/>
        <w:right w:val="none" w:sz="0" w:space="0" w:color="auto"/>
      </w:divBdr>
      <w:divsChild>
        <w:div w:id="774252057">
          <w:marLeft w:val="0"/>
          <w:marRight w:val="0"/>
          <w:marTop w:val="0"/>
          <w:marBottom w:val="0"/>
          <w:divBdr>
            <w:top w:val="none" w:sz="0" w:space="0" w:color="auto"/>
            <w:left w:val="none" w:sz="0" w:space="0" w:color="auto"/>
            <w:bottom w:val="none" w:sz="0" w:space="0" w:color="auto"/>
            <w:right w:val="none" w:sz="0" w:space="0" w:color="auto"/>
          </w:divBdr>
          <w:divsChild>
            <w:div w:id="922184779">
              <w:marLeft w:val="0"/>
              <w:marRight w:val="0"/>
              <w:marTop w:val="0"/>
              <w:marBottom w:val="0"/>
              <w:divBdr>
                <w:top w:val="none" w:sz="0" w:space="0" w:color="auto"/>
                <w:left w:val="none" w:sz="0" w:space="0" w:color="auto"/>
                <w:bottom w:val="none" w:sz="0" w:space="0" w:color="auto"/>
                <w:right w:val="none" w:sz="0" w:space="0" w:color="auto"/>
              </w:divBdr>
              <w:divsChild>
                <w:div w:id="432212050">
                  <w:marLeft w:val="0"/>
                  <w:marRight w:val="0"/>
                  <w:marTop w:val="0"/>
                  <w:marBottom w:val="0"/>
                  <w:divBdr>
                    <w:top w:val="none" w:sz="0" w:space="0" w:color="auto"/>
                    <w:left w:val="none" w:sz="0" w:space="0" w:color="auto"/>
                    <w:bottom w:val="none" w:sz="0" w:space="0" w:color="auto"/>
                    <w:right w:val="none" w:sz="0" w:space="0" w:color="auto"/>
                  </w:divBdr>
                  <w:divsChild>
                    <w:div w:id="1133207109">
                      <w:marLeft w:val="0"/>
                      <w:marRight w:val="0"/>
                      <w:marTop w:val="0"/>
                      <w:marBottom w:val="0"/>
                      <w:divBdr>
                        <w:top w:val="none" w:sz="0" w:space="0" w:color="auto"/>
                        <w:left w:val="none" w:sz="0" w:space="0" w:color="auto"/>
                        <w:bottom w:val="none" w:sz="0" w:space="0" w:color="auto"/>
                        <w:right w:val="none" w:sz="0" w:space="0" w:color="auto"/>
                      </w:divBdr>
                      <w:divsChild>
                        <w:div w:id="769619164">
                          <w:marLeft w:val="0"/>
                          <w:marRight w:val="0"/>
                          <w:marTop w:val="0"/>
                          <w:marBottom w:val="0"/>
                          <w:divBdr>
                            <w:top w:val="none" w:sz="0" w:space="0" w:color="auto"/>
                            <w:left w:val="none" w:sz="0" w:space="0" w:color="auto"/>
                            <w:bottom w:val="none" w:sz="0" w:space="0" w:color="auto"/>
                            <w:right w:val="none" w:sz="0" w:space="0" w:color="auto"/>
                          </w:divBdr>
                        </w:div>
                        <w:div w:id="1147934611">
                          <w:marLeft w:val="0"/>
                          <w:marRight w:val="0"/>
                          <w:marTop w:val="0"/>
                          <w:marBottom w:val="0"/>
                          <w:divBdr>
                            <w:top w:val="none" w:sz="0" w:space="0" w:color="auto"/>
                            <w:left w:val="none" w:sz="0" w:space="0" w:color="auto"/>
                            <w:bottom w:val="none" w:sz="0" w:space="0" w:color="auto"/>
                            <w:right w:val="none" w:sz="0" w:space="0" w:color="auto"/>
                          </w:divBdr>
                        </w:div>
                        <w:div w:id="1733770073">
                          <w:marLeft w:val="0"/>
                          <w:marRight w:val="0"/>
                          <w:marTop w:val="0"/>
                          <w:marBottom w:val="0"/>
                          <w:divBdr>
                            <w:top w:val="none" w:sz="0" w:space="0" w:color="auto"/>
                            <w:left w:val="none" w:sz="0" w:space="0" w:color="auto"/>
                            <w:bottom w:val="none" w:sz="0" w:space="0" w:color="auto"/>
                            <w:right w:val="none" w:sz="0" w:space="0" w:color="auto"/>
                          </w:divBdr>
                        </w:div>
                        <w:div w:id="1782143269">
                          <w:marLeft w:val="0"/>
                          <w:marRight w:val="0"/>
                          <w:marTop w:val="0"/>
                          <w:marBottom w:val="0"/>
                          <w:divBdr>
                            <w:top w:val="none" w:sz="0" w:space="0" w:color="auto"/>
                            <w:left w:val="none" w:sz="0" w:space="0" w:color="auto"/>
                            <w:bottom w:val="none" w:sz="0" w:space="0" w:color="auto"/>
                            <w:right w:val="none" w:sz="0" w:space="0" w:color="auto"/>
                          </w:divBdr>
                        </w:div>
                        <w:div w:id="2141728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2520558">
      <w:bodyDiv w:val="1"/>
      <w:marLeft w:val="0"/>
      <w:marRight w:val="0"/>
      <w:marTop w:val="0"/>
      <w:marBottom w:val="0"/>
      <w:divBdr>
        <w:top w:val="none" w:sz="0" w:space="0" w:color="auto"/>
        <w:left w:val="none" w:sz="0" w:space="0" w:color="auto"/>
        <w:bottom w:val="none" w:sz="0" w:space="0" w:color="auto"/>
        <w:right w:val="none" w:sz="0" w:space="0" w:color="auto"/>
      </w:divBdr>
      <w:divsChild>
        <w:div w:id="180240277">
          <w:marLeft w:val="0"/>
          <w:marRight w:val="0"/>
          <w:marTop w:val="0"/>
          <w:marBottom w:val="0"/>
          <w:divBdr>
            <w:top w:val="none" w:sz="0" w:space="0" w:color="auto"/>
            <w:left w:val="none" w:sz="0" w:space="0" w:color="auto"/>
            <w:bottom w:val="none" w:sz="0" w:space="0" w:color="auto"/>
            <w:right w:val="none" w:sz="0" w:space="0" w:color="auto"/>
          </w:divBdr>
          <w:divsChild>
            <w:div w:id="1219315477">
              <w:marLeft w:val="0"/>
              <w:marRight w:val="0"/>
              <w:marTop w:val="0"/>
              <w:marBottom w:val="0"/>
              <w:divBdr>
                <w:top w:val="none" w:sz="0" w:space="0" w:color="auto"/>
                <w:left w:val="none" w:sz="0" w:space="0" w:color="auto"/>
                <w:bottom w:val="none" w:sz="0" w:space="0" w:color="auto"/>
                <w:right w:val="none" w:sz="0" w:space="0" w:color="auto"/>
              </w:divBdr>
            </w:div>
          </w:divsChild>
        </w:div>
        <w:div w:id="369764900">
          <w:marLeft w:val="0"/>
          <w:marRight w:val="0"/>
          <w:marTop w:val="0"/>
          <w:marBottom w:val="0"/>
          <w:divBdr>
            <w:top w:val="none" w:sz="0" w:space="0" w:color="auto"/>
            <w:left w:val="none" w:sz="0" w:space="0" w:color="auto"/>
            <w:bottom w:val="none" w:sz="0" w:space="0" w:color="auto"/>
            <w:right w:val="none" w:sz="0" w:space="0" w:color="auto"/>
          </w:divBdr>
          <w:divsChild>
            <w:div w:id="1222473533">
              <w:marLeft w:val="0"/>
              <w:marRight w:val="0"/>
              <w:marTop w:val="0"/>
              <w:marBottom w:val="0"/>
              <w:divBdr>
                <w:top w:val="none" w:sz="0" w:space="0" w:color="auto"/>
                <w:left w:val="none" w:sz="0" w:space="0" w:color="auto"/>
                <w:bottom w:val="none" w:sz="0" w:space="0" w:color="auto"/>
                <w:right w:val="none" w:sz="0" w:space="0" w:color="auto"/>
              </w:divBdr>
            </w:div>
          </w:divsChild>
        </w:div>
        <w:div w:id="898367636">
          <w:marLeft w:val="0"/>
          <w:marRight w:val="0"/>
          <w:marTop w:val="0"/>
          <w:marBottom w:val="0"/>
          <w:divBdr>
            <w:top w:val="none" w:sz="0" w:space="0" w:color="auto"/>
            <w:left w:val="none" w:sz="0" w:space="0" w:color="auto"/>
            <w:bottom w:val="none" w:sz="0" w:space="0" w:color="auto"/>
            <w:right w:val="none" w:sz="0" w:space="0" w:color="auto"/>
          </w:divBdr>
          <w:divsChild>
            <w:div w:id="1329821425">
              <w:marLeft w:val="0"/>
              <w:marRight w:val="0"/>
              <w:marTop w:val="0"/>
              <w:marBottom w:val="0"/>
              <w:divBdr>
                <w:top w:val="none" w:sz="0" w:space="0" w:color="auto"/>
                <w:left w:val="none" w:sz="0" w:space="0" w:color="auto"/>
                <w:bottom w:val="none" w:sz="0" w:space="0" w:color="auto"/>
                <w:right w:val="none" w:sz="0" w:space="0" w:color="auto"/>
              </w:divBdr>
            </w:div>
          </w:divsChild>
        </w:div>
        <w:div w:id="1022243529">
          <w:marLeft w:val="0"/>
          <w:marRight w:val="0"/>
          <w:marTop w:val="0"/>
          <w:marBottom w:val="0"/>
          <w:divBdr>
            <w:top w:val="none" w:sz="0" w:space="0" w:color="auto"/>
            <w:left w:val="none" w:sz="0" w:space="0" w:color="auto"/>
            <w:bottom w:val="none" w:sz="0" w:space="0" w:color="auto"/>
            <w:right w:val="none" w:sz="0" w:space="0" w:color="auto"/>
          </w:divBdr>
          <w:divsChild>
            <w:div w:id="1133795469">
              <w:marLeft w:val="0"/>
              <w:marRight w:val="0"/>
              <w:marTop w:val="0"/>
              <w:marBottom w:val="0"/>
              <w:divBdr>
                <w:top w:val="none" w:sz="0" w:space="0" w:color="auto"/>
                <w:left w:val="none" w:sz="0" w:space="0" w:color="auto"/>
                <w:bottom w:val="none" w:sz="0" w:space="0" w:color="auto"/>
                <w:right w:val="none" w:sz="0" w:space="0" w:color="auto"/>
              </w:divBdr>
            </w:div>
          </w:divsChild>
        </w:div>
        <w:div w:id="1049845506">
          <w:marLeft w:val="0"/>
          <w:marRight w:val="0"/>
          <w:marTop w:val="0"/>
          <w:marBottom w:val="0"/>
          <w:divBdr>
            <w:top w:val="none" w:sz="0" w:space="0" w:color="auto"/>
            <w:left w:val="none" w:sz="0" w:space="0" w:color="auto"/>
            <w:bottom w:val="none" w:sz="0" w:space="0" w:color="auto"/>
            <w:right w:val="none" w:sz="0" w:space="0" w:color="auto"/>
          </w:divBdr>
          <w:divsChild>
            <w:div w:id="1245725999">
              <w:marLeft w:val="0"/>
              <w:marRight w:val="0"/>
              <w:marTop w:val="0"/>
              <w:marBottom w:val="0"/>
              <w:divBdr>
                <w:top w:val="none" w:sz="0" w:space="0" w:color="auto"/>
                <w:left w:val="none" w:sz="0" w:space="0" w:color="auto"/>
                <w:bottom w:val="none" w:sz="0" w:space="0" w:color="auto"/>
                <w:right w:val="none" w:sz="0" w:space="0" w:color="auto"/>
              </w:divBdr>
            </w:div>
          </w:divsChild>
        </w:div>
        <w:div w:id="1129973702">
          <w:marLeft w:val="0"/>
          <w:marRight w:val="0"/>
          <w:marTop w:val="0"/>
          <w:marBottom w:val="0"/>
          <w:divBdr>
            <w:top w:val="none" w:sz="0" w:space="0" w:color="auto"/>
            <w:left w:val="none" w:sz="0" w:space="0" w:color="auto"/>
            <w:bottom w:val="none" w:sz="0" w:space="0" w:color="auto"/>
            <w:right w:val="none" w:sz="0" w:space="0" w:color="auto"/>
          </w:divBdr>
          <w:divsChild>
            <w:div w:id="1529181851">
              <w:marLeft w:val="0"/>
              <w:marRight w:val="0"/>
              <w:marTop w:val="0"/>
              <w:marBottom w:val="0"/>
              <w:divBdr>
                <w:top w:val="none" w:sz="0" w:space="0" w:color="auto"/>
                <w:left w:val="none" w:sz="0" w:space="0" w:color="auto"/>
                <w:bottom w:val="none" w:sz="0" w:space="0" w:color="auto"/>
                <w:right w:val="none" w:sz="0" w:space="0" w:color="auto"/>
              </w:divBdr>
            </w:div>
          </w:divsChild>
        </w:div>
        <w:div w:id="1194030937">
          <w:marLeft w:val="0"/>
          <w:marRight w:val="0"/>
          <w:marTop w:val="0"/>
          <w:marBottom w:val="0"/>
          <w:divBdr>
            <w:top w:val="none" w:sz="0" w:space="0" w:color="auto"/>
            <w:left w:val="none" w:sz="0" w:space="0" w:color="auto"/>
            <w:bottom w:val="none" w:sz="0" w:space="0" w:color="auto"/>
            <w:right w:val="none" w:sz="0" w:space="0" w:color="auto"/>
          </w:divBdr>
          <w:divsChild>
            <w:div w:id="4522313">
              <w:marLeft w:val="0"/>
              <w:marRight w:val="0"/>
              <w:marTop w:val="0"/>
              <w:marBottom w:val="0"/>
              <w:divBdr>
                <w:top w:val="none" w:sz="0" w:space="0" w:color="auto"/>
                <w:left w:val="none" w:sz="0" w:space="0" w:color="auto"/>
                <w:bottom w:val="none" w:sz="0" w:space="0" w:color="auto"/>
                <w:right w:val="none" w:sz="0" w:space="0" w:color="auto"/>
              </w:divBdr>
            </w:div>
          </w:divsChild>
        </w:div>
        <w:div w:id="1453354594">
          <w:marLeft w:val="0"/>
          <w:marRight w:val="0"/>
          <w:marTop w:val="0"/>
          <w:marBottom w:val="0"/>
          <w:divBdr>
            <w:top w:val="none" w:sz="0" w:space="0" w:color="auto"/>
            <w:left w:val="none" w:sz="0" w:space="0" w:color="auto"/>
            <w:bottom w:val="none" w:sz="0" w:space="0" w:color="auto"/>
            <w:right w:val="none" w:sz="0" w:space="0" w:color="auto"/>
          </w:divBdr>
          <w:divsChild>
            <w:div w:id="1637180332">
              <w:marLeft w:val="0"/>
              <w:marRight w:val="0"/>
              <w:marTop w:val="0"/>
              <w:marBottom w:val="0"/>
              <w:divBdr>
                <w:top w:val="none" w:sz="0" w:space="0" w:color="auto"/>
                <w:left w:val="none" w:sz="0" w:space="0" w:color="auto"/>
                <w:bottom w:val="none" w:sz="0" w:space="0" w:color="auto"/>
                <w:right w:val="none" w:sz="0" w:space="0" w:color="auto"/>
              </w:divBdr>
            </w:div>
          </w:divsChild>
        </w:div>
        <w:div w:id="1571840702">
          <w:marLeft w:val="0"/>
          <w:marRight w:val="0"/>
          <w:marTop w:val="0"/>
          <w:marBottom w:val="0"/>
          <w:divBdr>
            <w:top w:val="none" w:sz="0" w:space="0" w:color="auto"/>
            <w:left w:val="none" w:sz="0" w:space="0" w:color="auto"/>
            <w:bottom w:val="none" w:sz="0" w:space="0" w:color="auto"/>
            <w:right w:val="none" w:sz="0" w:space="0" w:color="auto"/>
          </w:divBdr>
          <w:divsChild>
            <w:div w:id="1516458919">
              <w:marLeft w:val="0"/>
              <w:marRight w:val="0"/>
              <w:marTop w:val="0"/>
              <w:marBottom w:val="0"/>
              <w:divBdr>
                <w:top w:val="none" w:sz="0" w:space="0" w:color="auto"/>
                <w:left w:val="none" w:sz="0" w:space="0" w:color="auto"/>
                <w:bottom w:val="none" w:sz="0" w:space="0" w:color="auto"/>
                <w:right w:val="none" w:sz="0" w:space="0" w:color="auto"/>
              </w:divBdr>
            </w:div>
          </w:divsChild>
        </w:div>
        <w:div w:id="1719814548">
          <w:marLeft w:val="0"/>
          <w:marRight w:val="0"/>
          <w:marTop w:val="0"/>
          <w:marBottom w:val="0"/>
          <w:divBdr>
            <w:top w:val="none" w:sz="0" w:space="0" w:color="auto"/>
            <w:left w:val="none" w:sz="0" w:space="0" w:color="auto"/>
            <w:bottom w:val="none" w:sz="0" w:space="0" w:color="auto"/>
            <w:right w:val="none" w:sz="0" w:space="0" w:color="auto"/>
          </w:divBdr>
          <w:divsChild>
            <w:div w:id="1175994802">
              <w:marLeft w:val="0"/>
              <w:marRight w:val="0"/>
              <w:marTop w:val="0"/>
              <w:marBottom w:val="0"/>
              <w:divBdr>
                <w:top w:val="none" w:sz="0" w:space="0" w:color="auto"/>
                <w:left w:val="none" w:sz="0" w:space="0" w:color="auto"/>
                <w:bottom w:val="none" w:sz="0" w:space="0" w:color="auto"/>
                <w:right w:val="none" w:sz="0" w:space="0" w:color="auto"/>
              </w:divBdr>
            </w:div>
          </w:divsChild>
        </w:div>
        <w:div w:id="1752122945">
          <w:marLeft w:val="0"/>
          <w:marRight w:val="0"/>
          <w:marTop w:val="0"/>
          <w:marBottom w:val="0"/>
          <w:divBdr>
            <w:top w:val="none" w:sz="0" w:space="0" w:color="auto"/>
            <w:left w:val="none" w:sz="0" w:space="0" w:color="auto"/>
            <w:bottom w:val="none" w:sz="0" w:space="0" w:color="auto"/>
            <w:right w:val="none" w:sz="0" w:space="0" w:color="auto"/>
          </w:divBdr>
          <w:divsChild>
            <w:div w:id="1579705727">
              <w:marLeft w:val="0"/>
              <w:marRight w:val="0"/>
              <w:marTop w:val="0"/>
              <w:marBottom w:val="0"/>
              <w:divBdr>
                <w:top w:val="none" w:sz="0" w:space="0" w:color="auto"/>
                <w:left w:val="none" w:sz="0" w:space="0" w:color="auto"/>
                <w:bottom w:val="none" w:sz="0" w:space="0" w:color="auto"/>
                <w:right w:val="none" w:sz="0" w:space="0" w:color="auto"/>
              </w:divBdr>
            </w:div>
          </w:divsChild>
        </w:div>
        <w:div w:id="1772621931">
          <w:marLeft w:val="0"/>
          <w:marRight w:val="0"/>
          <w:marTop w:val="0"/>
          <w:marBottom w:val="0"/>
          <w:divBdr>
            <w:top w:val="none" w:sz="0" w:space="0" w:color="auto"/>
            <w:left w:val="none" w:sz="0" w:space="0" w:color="auto"/>
            <w:bottom w:val="none" w:sz="0" w:space="0" w:color="auto"/>
            <w:right w:val="none" w:sz="0" w:space="0" w:color="auto"/>
          </w:divBdr>
          <w:divsChild>
            <w:div w:id="1422799755">
              <w:marLeft w:val="0"/>
              <w:marRight w:val="0"/>
              <w:marTop w:val="0"/>
              <w:marBottom w:val="0"/>
              <w:divBdr>
                <w:top w:val="none" w:sz="0" w:space="0" w:color="auto"/>
                <w:left w:val="none" w:sz="0" w:space="0" w:color="auto"/>
                <w:bottom w:val="none" w:sz="0" w:space="0" w:color="auto"/>
                <w:right w:val="none" w:sz="0" w:space="0" w:color="auto"/>
              </w:divBdr>
            </w:div>
          </w:divsChild>
        </w:div>
        <w:div w:id="1968268124">
          <w:marLeft w:val="0"/>
          <w:marRight w:val="0"/>
          <w:marTop w:val="0"/>
          <w:marBottom w:val="0"/>
          <w:divBdr>
            <w:top w:val="none" w:sz="0" w:space="0" w:color="auto"/>
            <w:left w:val="none" w:sz="0" w:space="0" w:color="auto"/>
            <w:bottom w:val="none" w:sz="0" w:space="0" w:color="auto"/>
            <w:right w:val="none" w:sz="0" w:space="0" w:color="auto"/>
          </w:divBdr>
          <w:divsChild>
            <w:div w:id="837813168">
              <w:marLeft w:val="0"/>
              <w:marRight w:val="0"/>
              <w:marTop w:val="0"/>
              <w:marBottom w:val="0"/>
              <w:divBdr>
                <w:top w:val="none" w:sz="0" w:space="0" w:color="auto"/>
                <w:left w:val="none" w:sz="0" w:space="0" w:color="auto"/>
                <w:bottom w:val="none" w:sz="0" w:space="0" w:color="auto"/>
                <w:right w:val="none" w:sz="0" w:space="0" w:color="auto"/>
              </w:divBdr>
            </w:div>
          </w:divsChild>
        </w:div>
        <w:div w:id="2109035420">
          <w:marLeft w:val="0"/>
          <w:marRight w:val="0"/>
          <w:marTop w:val="0"/>
          <w:marBottom w:val="0"/>
          <w:divBdr>
            <w:top w:val="none" w:sz="0" w:space="0" w:color="auto"/>
            <w:left w:val="none" w:sz="0" w:space="0" w:color="auto"/>
            <w:bottom w:val="none" w:sz="0" w:space="0" w:color="auto"/>
            <w:right w:val="none" w:sz="0" w:space="0" w:color="auto"/>
          </w:divBdr>
          <w:divsChild>
            <w:div w:id="908999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214417">
      <w:bodyDiv w:val="1"/>
      <w:marLeft w:val="0"/>
      <w:marRight w:val="0"/>
      <w:marTop w:val="0"/>
      <w:marBottom w:val="0"/>
      <w:divBdr>
        <w:top w:val="none" w:sz="0" w:space="0" w:color="auto"/>
        <w:left w:val="none" w:sz="0" w:space="0" w:color="auto"/>
        <w:bottom w:val="none" w:sz="0" w:space="0" w:color="auto"/>
        <w:right w:val="none" w:sz="0" w:space="0" w:color="auto"/>
      </w:divBdr>
      <w:divsChild>
        <w:div w:id="57480307">
          <w:marLeft w:val="0"/>
          <w:marRight w:val="0"/>
          <w:marTop w:val="0"/>
          <w:marBottom w:val="0"/>
          <w:divBdr>
            <w:top w:val="none" w:sz="0" w:space="0" w:color="auto"/>
            <w:left w:val="none" w:sz="0" w:space="0" w:color="auto"/>
            <w:bottom w:val="none" w:sz="0" w:space="0" w:color="auto"/>
            <w:right w:val="none" w:sz="0" w:space="0" w:color="auto"/>
          </w:divBdr>
        </w:div>
        <w:div w:id="88434207">
          <w:marLeft w:val="0"/>
          <w:marRight w:val="0"/>
          <w:marTop w:val="0"/>
          <w:marBottom w:val="0"/>
          <w:divBdr>
            <w:top w:val="none" w:sz="0" w:space="0" w:color="auto"/>
            <w:left w:val="none" w:sz="0" w:space="0" w:color="auto"/>
            <w:bottom w:val="none" w:sz="0" w:space="0" w:color="auto"/>
            <w:right w:val="none" w:sz="0" w:space="0" w:color="auto"/>
          </w:divBdr>
        </w:div>
        <w:div w:id="131366347">
          <w:marLeft w:val="0"/>
          <w:marRight w:val="0"/>
          <w:marTop w:val="0"/>
          <w:marBottom w:val="0"/>
          <w:divBdr>
            <w:top w:val="none" w:sz="0" w:space="0" w:color="auto"/>
            <w:left w:val="none" w:sz="0" w:space="0" w:color="auto"/>
            <w:bottom w:val="none" w:sz="0" w:space="0" w:color="auto"/>
            <w:right w:val="none" w:sz="0" w:space="0" w:color="auto"/>
          </w:divBdr>
        </w:div>
        <w:div w:id="248584837">
          <w:marLeft w:val="0"/>
          <w:marRight w:val="0"/>
          <w:marTop w:val="0"/>
          <w:marBottom w:val="0"/>
          <w:divBdr>
            <w:top w:val="none" w:sz="0" w:space="0" w:color="auto"/>
            <w:left w:val="none" w:sz="0" w:space="0" w:color="auto"/>
            <w:bottom w:val="none" w:sz="0" w:space="0" w:color="auto"/>
            <w:right w:val="none" w:sz="0" w:space="0" w:color="auto"/>
          </w:divBdr>
        </w:div>
        <w:div w:id="459304446">
          <w:marLeft w:val="0"/>
          <w:marRight w:val="0"/>
          <w:marTop w:val="0"/>
          <w:marBottom w:val="0"/>
          <w:divBdr>
            <w:top w:val="none" w:sz="0" w:space="0" w:color="auto"/>
            <w:left w:val="none" w:sz="0" w:space="0" w:color="auto"/>
            <w:bottom w:val="none" w:sz="0" w:space="0" w:color="auto"/>
            <w:right w:val="none" w:sz="0" w:space="0" w:color="auto"/>
          </w:divBdr>
        </w:div>
        <w:div w:id="542980804">
          <w:marLeft w:val="0"/>
          <w:marRight w:val="0"/>
          <w:marTop w:val="0"/>
          <w:marBottom w:val="0"/>
          <w:divBdr>
            <w:top w:val="none" w:sz="0" w:space="0" w:color="auto"/>
            <w:left w:val="none" w:sz="0" w:space="0" w:color="auto"/>
            <w:bottom w:val="none" w:sz="0" w:space="0" w:color="auto"/>
            <w:right w:val="none" w:sz="0" w:space="0" w:color="auto"/>
          </w:divBdr>
        </w:div>
        <w:div w:id="546141591">
          <w:marLeft w:val="0"/>
          <w:marRight w:val="0"/>
          <w:marTop w:val="0"/>
          <w:marBottom w:val="0"/>
          <w:divBdr>
            <w:top w:val="none" w:sz="0" w:space="0" w:color="auto"/>
            <w:left w:val="none" w:sz="0" w:space="0" w:color="auto"/>
            <w:bottom w:val="none" w:sz="0" w:space="0" w:color="auto"/>
            <w:right w:val="none" w:sz="0" w:space="0" w:color="auto"/>
          </w:divBdr>
        </w:div>
        <w:div w:id="769013879">
          <w:marLeft w:val="0"/>
          <w:marRight w:val="0"/>
          <w:marTop w:val="0"/>
          <w:marBottom w:val="0"/>
          <w:divBdr>
            <w:top w:val="none" w:sz="0" w:space="0" w:color="auto"/>
            <w:left w:val="none" w:sz="0" w:space="0" w:color="auto"/>
            <w:bottom w:val="none" w:sz="0" w:space="0" w:color="auto"/>
            <w:right w:val="none" w:sz="0" w:space="0" w:color="auto"/>
          </w:divBdr>
        </w:div>
        <w:div w:id="775370041">
          <w:marLeft w:val="0"/>
          <w:marRight w:val="0"/>
          <w:marTop w:val="0"/>
          <w:marBottom w:val="0"/>
          <w:divBdr>
            <w:top w:val="none" w:sz="0" w:space="0" w:color="auto"/>
            <w:left w:val="none" w:sz="0" w:space="0" w:color="auto"/>
            <w:bottom w:val="none" w:sz="0" w:space="0" w:color="auto"/>
            <w:right w:val="none" w:sz="0" w:space="0" w:color="auto"/>
          </w:divBdr>
        </w:div>
        <w:div w:id="787894106">
          <w:marLeft w:val="0"/>
          <w:marRight w:val="0"/>
          <w:marTop w:val="0"/>
          <w:marBottom w:val="0"/>
          <w:divBdr>
            <w:top w:val="none" w:sz="0" w:space="0" w:color="auto"/>
            <w:left w:val="none" w:sz="0" w:space="0" w:color="auto"/>
            <w:bottom w:val="none" w:sz="0" w:space="0" w:color="auto"/>
            <w:right w:val="none" w:sz="0" w:space="0" w:color="auto"/>
          </w:divBdr>
        </w:div>
        <w:div w:id="794639893">
          <w:marLeft w:val="0"/>
          <w:marRight w:val="0"/>
          <w:marTop w:val="0"/>
          <w:marBottom w:val="0"/>
          <w:divBdr>
            <w:top w:val="none" w:sz="0" w:space="0" w:color="auto"/>
            <w:left w:val="none" w:sz="0" w:space="0" w:color="auto"/>
            <w:bottom w:val="none" w:sz="0" w:space="0" w:color="auto"/>
            <w:right w:val="none" w:sz="0" w:space="0" w:color="auto"/>
          </w:divBdr>
        </w:div>
        <w:div w:id="896431909">
          <w:marLeft w:val="0"/>
          <w:marRight w:val="0"/>
          <w:marTop w:val="0"/>
          <w:marBottom w:val="0"/>
          <w:divBdr>
            <w:top w:val="none" w:sz="0" w:space="0" w:color="auto"/>
            <w:left w:val="none" w:sz="0" w:space="0" w:color="auto"/>
            <w:bottom w:val="none" w:sz="0" w:space="0" w:color="auto"/>
            <w:right w:val="none" w:sz="0" w:space="0" w:color="auto"/>
          </w:divBdr>
        </w:div>
        <w:div w:id="1032540323">
          <w:marLeft w:val="0"/>
          <w:marRight w:val="0"/>
          <w:marTop w:val="0"/>
          <w:marBottom w:val="0"/>
          <w:divBdr>
            <w:top w:val="none" w:sz="0" w:space="0" w:color="auto"/>
            <w:left w:val="none" w:sz="0" w:space="0" w:color="auto"/>
            <w:bottom w:val="none" w:sz="0" w:space="0" w:color="auto"/>
            <w:right w:val="none" w:sz="0" w:space="0" w:color="auto"/>
          </w:divBdr>
        </w:div>
        <w:div w:id="1110395757">
          <w:marLeft w:val="0"/>
          <w:marRight w:val="0"/>
          <w:marTop w:val="0"/>
          <w:marBottom w:val="0"/>
          <w:divBdr>
            <w:top w:val="none" w:sz="0" w:space="0" w:color="auto"/>
            <w:left w:val="none" w:sz="0" w:space="0" w:color="auto"/>
            <w:bottom w:val="none" w:sz="0" w:space="0" w:color="auto"/>
            <w:right w:val="none" w:sz="0" w:space="0" w:color="auto"/>
          </w:divBdr>
        </w:div>
        <w:div w:id="1309897799">
          <w:marLeft w:val="0"/>
          <w:marRight w:val="0"/>
          <w:marTop w:val="0"/>
          <w:marBottom w:val="0"/>
          <w:divBdr>
            <w:top w:val="none" w:sz="0" w:space="0" w:color="auto"/>
            <w:left w:val="none" w:sz="0" w:space="0" w:color="auto"/>
            <w:bottom w:val="none" w:sz="0" w:space="0" w:color="auto"/>
            <w:right w:val="none" w:sz="0" w:space="0" w:color="auto"/>
          </w:divBdr>
        </w:div>
        <w:div w:id="1311905155">
          <w:marLeft w:val="0"/>
          <w:marRight w:val="0"/>
          <w:marTop w:val="0"/>
          <w:marBottom w:val="0"/>
          <w:divBdr>
            <w:top w:val="none" w:sz="0" w:space="0" w:color="auto"/>
            <w:left w:val="none" w:sz="0" w:space="0" w:color="auto"/>
            <w:bottom w:val="none" w:sz="0" w:space="0" w:color="auto"/>
            <w:right w:val="none" w:sz="0" w:space="0" w:color="auto"/>
          </w:divBdr>
        </w:div>
        <w:div w:id="1389763305">
          <w:marLeft w:val="0"/>
          <w:marRight w:val="0"/>
          <w:marTop w:val="0"/>
          <w:marBottom w:val="0"/>
          <w:divBdr>
            <w:top w:val="none" w:sz="0" w:space="0" w:color="auto"/>
            <w:left w:val="none" w:sz="0" w:space="0" w:color="auto"/>
            <w:bottom w:val="none" w:sz="0" w:space="0" w:color="auto"/>
            <w:right w:val="none" w:sz="0" w:space="0" w:color="auto"/>
          </w:divBdr>
        </w:div>
        <w:div w:id="1458448358">
          <w:marLeft w:val="0"/>
          <w:marRight w:val="0"/>
          <w:marTop w:val="0"/>
          <w:marBottom w:val="0"/>
          <w:divBdr>
            <w:top w:val="none" w:sz="0" w:space="0" w:color="auto"/>
            <w:left w:val="none" w:sz="0" w:space="0" w:color="auto"/>
            <w:bottom w:val="none" w:sz="0" w:space="0" w:color="auto"/>
            <w:right w:val="none" w:sz="0" w:space="0" w:color="auto"/>
          </w:divBdr>
        </w:div>
        <w:div w:id="1478717926">
          <w:marLeft w:val="0"/>
          <w:marRight w:val="0"/>
          <w:marTop w:val="0"/>
          <w:marBottom w:val="0"/>
          <w:divBdr>
            <w:top w:val="none" w:sz="0" w:space="0" w:color="auto"/>
            <w:left w:val="none" w:sz="0" w:space="0" w:color="auto"/>
            <w:bottom w:val="none" w:sz="0" w:space="0" w:color="auto"/>
            <w:right w:val="none" w:sz="0" w:space="0" w:color="auto"/>
          </w:divBdr>
        </w:div>
        <w:div w:id="1511680624">
          <w:marLeft w:val="0"/>
          <w:marRight w:val="0"/>
          <w:marTop w:val="0"/>
          <w:marBottom w:val="0"/>
          <w:divBdr>
            <w:top w:val="none" w:sz="0" w:space="0" w:color="auto"/>
            <w:left w:val="none" w:sz="0" w:space="0" w:color="auto"/>
            <w:bottom w:val="none" w:sz="0" w:space="0" w:color="auto"/>
            <w:right w:val="none" w:sz="0" w:space="0" w:color="auto"/>
          </w:divBdr>
        </w:div>
      </w:divsChild>
    </w:div>
    <w:div w:id="529103140">
      <w:bodyDiv w:val="1"/>
      <w:marLeft w:val="0"/>
      <w:marRight w:val="0"/>
      <w:marTop w:val="0"/>
      <w:marBottom w:val="0"/>
      <w:divBdr>
        <w:top w:val="none" w:sz="0" w:space="0" w:color="auto"/>
        <w:left w:val="none" w:sz="0" w:space="0" w:color="auto"/>
        <w:bottom w:val="none" w:sz="0" w:space="0" w:color="auto"/>
        <w:right w:val="none" w:sz="0" w:space="0" w:color="auto"/>
      </w:divBdr>
      <w:divsChild>
        <w:div w:id="581453623">
          <w:marLeft w:val="0"/>
          <w:marRight w:val="0"/>
          <w:marTop w:val="0"/>
          <w:marBottom w:val="0"/>
          <w:divBdr>
            <w:top w:val="none" w:sz="0" w:space="0" w:color="auto"/>
            <w:left w:val="none" w:sz="0" w:space="0" w:color="auto"/>
            <w:bottom w:val="none" w:sz="0" w:space="0" w:color="auto"/>
            <w:right w:val="none" w:sz="0" w:space="0" w:color="auto"/>
          </w:divBdr>
          <w:divsChild>
            <w:div w:id="292711356">
              <w:marLeft w:val="0"/>
              <w:marRight w:val="0"/>
              <w:marTop w:val="0"/>
              <w:marBottom w:val="0"/>
              <w:divBdr>
                <w:top w:val="none" w:sz="0" w:space="0" w:color="auto"/>
                <w:left w:val="none" w:sz="0" w:space="0" w:color="auto"/>
                <w:bottom w:val="none" w:sz="0" w:space="0" w:color="auto"/>
                <w:right w:val="none" w:sz="0" w:space="0" w:color="auto"/>
              </w:divBdr>
              <w:divsChild>
                <w:div w:id="1190799096">
                  <w:marLeft w:val="0"/>
                  <w:marRight w:val="0"/>
                  <w:marTop w:val="0"/>
                  <w:marBottom w:val="0"/>
                  <w:divBdr>
                    <w:top w:val="none" w:sz="0" w:space="0" w:color="auto"/>
                    <w:left w:val="none" w:sz="0" w:space="0" w:color="auto"/>
                    <w:bottom w:val="none" w:sz="0" w:space="0" w:color="auto"/>
                    <w:right w:val="none" w:sz="0" w:space="0" w:color="auto"/>
                  </w:divBdr>
                  <w:divsChild>
                    <w:div w:id="773324935">
                      <w:marLeft w:val="0"/>
                      <w:marRight w:val="0"/>
                      <w:marTop w:val="0"/>
                      <w:marBottom w:val="0"/>
                      <w:divBdr>
                        <w:top w:val="none" w:sz="0" w:space="0" w:color="auto"/>
                        <w:left w:val="none" w:sz="0" w:space="0" w:color="auto"/>
                        <w:bottom w:val="none" w:sz="0" w:space="0" w:color="auto"/>
                        <w:right w:val="none" w:sz="0" w:space="0" w:color="auto"/>
                      </w:divBdr>
                      <w:divsChild>
                        <w:div w:id="1422143496">
                          <w:marLeft w:val="0"/>
                          <w:marRight w:val="0"/>
                          <w:marTop w:val="0"/>
                          <w:marBottom w:val="0"/>
                          <w:divBdr>
                            <w:top w:val="none" w:sz="0" w:space="0" w:color="auto"/>
                            <w:left w:val="none" w:sz="0" w:space="0" w:color="auto"/>
                            <w:bottom w:val="none" w:sz="0" w:space="0" w:color="auto"/>
                            <w:right w:val="none" w:sz="0" w:space="0" w:color="auto"/>
                          </w:divBdr>
                          <w:divsChild>
                            <w:div w:id="286859302">
                              <w:marLeft w:val="0"/>
                              <w:marRight w:val="0"/>
                              <w:marTop w:val="0"/>
                              <w:marBottom w:val="0"/>
                              <w:divBdr>
                                <w:top w:val="none" w:sz="0" w:space="0" w:color="auto"/>
                                <w:left w:val="none" w:sz="0" w:space="0" w:color="auto"/>
                                <w:bottom w:val="none" w:sz="0" w:space="0" w:color="auto"/>
                                <w:right w:val="none" w:sz="0" w:space="0" w:color="auto"/>
                              </w:divBdr>
                              <w:divsChild>
                                <w:div w:id="1181965796">
                                  <w:marLeft w:val="0"/>
                                  <w:marRight w:val="0"/>
                                  <w:marTop w:val="0"/>
                                  <w:marBottom w:val="0"/>
                                  <w:divBdr>
                                    <w:top w:val="none" w:sz="0" w:space="0" w:color="auto"/>
                                    <w:left w:val="none" w:sz="0" w:space="0" w:color="auto"/>
                                    <w:bottom w:val="none" w:sz="0" w:space="0" w:color="auto"/>
                                    <w:right w:val="none" w:sz="0" w:space="0" w:color="auto"/>
                                  </w:divBdr>
                                  <w:divsChild>
                                    <w:div w:id="136455983">
                                      <w:marLeft w:val="0"/>
                                      <w:marRight w:val="0"/>
                                      <w:marTop w:val="0"/>
                                      <w:marBottom w:val="0"/>
                                      <w:divBdr>
                                        <w:top w:val="none" w:sz="0" w:space="0" w:color="auto"/>
                                        <w:left w:val="none" w:sz="0" w:space="0" w:color="auto"/>
                                        <w:bottom w:val="none" w:sz="0" w:space="0" w:color="auto"/>
                                        <w:right w:val="none" w:sz="0" w:space="0" w:color="auto"/>
                                      </w:divBdr>
                                    </w:div>
                                    <w:div w:id="966161302">
                                      <w:marLeft w:val="0"/>
                                      <w:marRight w:val="0"/>
                                      <w:marTop w:val="0"/>
                                      <w:marBottom w:val="0"/>
                                      <w:divBdr>
                                        <w:top w:val="none" w:sz="0" w:space="0" w:color="auto"/>
                                        <w:left w:val="none" w:sz="0" w:space="0" w:color="auto"/>
                                        <w:bottom w:val="none" w:sz="0" w:space="0" w:color="auto"/>
                                        <w:right w:val="none" w:sz="0" w:space="0" w:color="auto"/>
                                      </w:divBdr>
                                    </w:div>
                                    <w:div w:id="1706440030">
                                      <w:marLeft w:val="0"/>
                                      <w:marRight w:val="0"/>
                                      <w:marTop w:val="0"/>
                                      <w:marBottom w:val="0"/>
                                      <w:divBdr>
                                        <w:top w:val="none" w:sz="0" w:space="0" w:color="auto"/>
                                        <w:left w:val="none" w:sz="0" w:space="0" w:color="auto"/>
                                        <w:bottom w:val="none" w:sz="0" w:space="0" w:color="auto"/>
                                        <w:right w:val="none" w:sz="0" w:space="0" w:color="auto"/>
                                      </w:divBdr>
                                    </w:div>
                                    <w:div w:id="1589803920">
                                      <w:marLeft w:val="0"/>
                                      <w:marRight w:val="0"/>
                                      <w:marTop w:val="0"/>
                                      <w:marBottom w:val="0"/>
                                      <w:divBdr>
                                        <w:top w:val="none" w:sz="0" w:space="0" w:color="auto"/>
                                        <w:left w:val="none" w:sz="0" w:space="0" w:color="auto"/>
                                        <w:bottom w:val="none" w:sz="0" w:space="0" w:color="auto"/>
                                        <w:right w:val="none" w:sz="0" w:space="0" w:color="auto"/>
                                      </w:divBdr>
                                    </w:div>
                                    <w:div w:id="1721637420">
                                      <w:marLeft w:val="0"/>
                                      <w:marRight w:val="0"/>
                                      <w:marTop w:val="0"/>
                                      <w:marBottom w:val="0"/>
                                      <w:divBdr>
                                        <w:top w:val="none" w:sz="0" w:space="0" w:color="auto"/>
                                        <w:left w:val="none" w:sz="0" w:space="0" w:color="auto"/>
                                        <w:bottom w:val="none" w:sz="0" w:space="0" w:color="auto"/>
                                        <w:right w:val="none" w:sz="0" w:space="0" w:color="auto"/>
                                      </w:divBdr>
                                    </w:div>
                                    <w:div w:id="243497661">
                                      <w:marLeft w:val="0"/>
                                      <w:marRight w:val="0"/>
                                      <w:marTop w:val="0"/>
                                      <w:marBottom w:val="0"/>
                                      <w:divBdr>
                                        <w:top w:val="none" w:sz="0" w:space="0" w:color="auto"/>
                                        <w:left w:val="none" w:sz="0" w:space="0" w:color="auto"/>
                                        <w:bottom w:val="none" w:sz="0" w:space="0" w:color="auto"/>
                                        <w:right w:val="none" w:sz="0" w:space="0" w:color="auto"/>
                                      </w:divBdr>
                                    </w:div>
                                    <w:div w:id="1405298127">
                                      <w:marLeft w:val="0"/>
                                      <w:marRight w:val="0"/>
                                      <w:marTop w:val="0"/>
                                      <w:marBottom w:val="0"/>
                                      <w:divBdr>
                                        <w:top w:val="none" w:sz="0" w:space="0" w:color="auto"/>
                                        <w:left w:val="none" w:sz="0" w:space="0" w:color="auto"/>
                                        <w:bottom w:val="none" w:sz="0" w:space="0" w:color="auto"/>
                                        <w:right w:val="none" w:sz="0" w:space="0" w:color="auto"/>
                                      </w:divBdr>
                                    </w:div>
                                    <w:div w:id="1574244307">
                                      <w:marLeft w:val="0"/>
                                      <w:marRight w:val="0"/>
                                      <w:marTop w:val="0"/>
                                      <w:marBottom w:val="0"/>
                                      <w:divBdr>
                                        <w:top w:val="none" w:sz="0" w:space="0" w:color="auto"/>
                                        <w:left w:val="none" w:sz="0" w:space="0" w:color="auto"/>
                                        <w:bottom w:val="none" w:sz="0" w:space="0" w:color="auto"/>
                                        <w:right w:val="none" w:sz="0" w:space="0" w:color="auto"/>
                                      </w:divBdr>
                                      <w:divsChild>
                                        <w:div w:id="2129854980">
                                          <w:marLeft w:val="0"/>
                                          <w:marRight w:val="0"/>
                                          <w:marTop w:val="0"/>
                                          <w:marBottom w:val="0"/>
                                          <w:divBdr>
                                            <w:top w:val="none" w:sz="0" w:space="0" w:color="auto"/>
                                            <w:left w:val="none" w:sz="0" w:space="0" w:color="auto"/>
                                            <w:bottom w:val="none" w:sz="0" w:space="0" w:color="auto"/>
                                            <w:right w:val="none" w:sz="0" w:space="0" w:color="auto"/>
                                          </w:divBdr>
                                        </w:div>
                                      </w:divsChild>
                                    </w:div>
                                    <w:div w:id="758795341">
                                      <w:marLeft w:val="0"/>
                                      <w:marRight w:val="0"/>
                                      <w:marTop w:val="0"/>
                                      <w:marBottom w:val="0"/>
                                      <w:divBdr>
                                        <w:top w:val="none" w:sz="0" w:space="0" w:color="auto"/>
                                        <w:left w:val="none" w:sz="0" w:space="0" w:color="auto"/>
                                        <w:bottom w:val="none" w:sz="0" w:space="0" w:color="auto"/>
                                        <w:right w:val="none" w:sz="0" w:space="0" w:color="auto"/>
                                      </w:divBdr>
                                    </w:div>
                                    <w:div w:id="892541431">
                                      <w:marLeft w:val="0"/>
                                      <w:marRight w:val="0"/>
                                      <w:marTop w:val="0"/>
                                      <w:marBottom w:val="0"/>
                                      <w:divBdr>
                                        <w:top w:val="none" w:sz="0" w:space="0" w:color="auto"/>
                                        <w:left w:val="none" w:sz="0" w:space="0" w:color="auto"/>
                                        <w:bottom w:val="none" w:sz="0" w:space="0" w:color="auto"/>
                                        <w:right w:val="none" w:sz="0" w:space="0" w:color="auto"/>
                                      </w:divBdr>
                                    </w:div>
                                    <w:div w:id="825971213">
                                      <w:marLeft w:val="0"/>
                                      <w:marRight w:val="0"/>
                                      <w:marTop w:val="0"/>
                                      <w:marBottom w:val="0"/>
                                      <w:divBdr>
                                        <w:top w:val="none" w:sz="0" w:space="0" w:color="auto"/>
                                        <w:left w:val="none" w:sz="0" w:space="0" w:color="auto"/>
                                        <w:bottom w:val="none" w:sz="0" w:space="0" w:color="auto"/>
                                        <w:right w:val="none" w:sz="0" w:space="0" w:color="auto"/>
                                      </w:divBdr>
                                    </w:div>
                                    <w:div w:id="1779829484">
                                      <w:marLeft w:val="0"/>
                                      <w:marRight w:val="0"/>
                                      <w:marTop w:val="0"/>
                                      <w:marBottom w:val="0"/>
                                      <w:divBdr>
                                        <w:top w:val="none" w:sz="0" w:space="0" w:color="auto"/>
                                        <w:left w:val="none" w:sz="0" w:space="0" w:color="auto"/>
                                        <w:bottom w:val="none" w:sz="0" w:space="0" w:color="auto"/>
                                        <w:right w:val="none" w:sz="0" w:space="0" w:color="auto"/>
                                      </w:divBdr>
                                    </w:div>
                                    <w:div w:id="584724912">
                                      <w:marLeft w:val="0"/>
                                      <w:marRight w:val="0"/>
                                      <w:marTop w:val="0"/>
                                      <w:marBottom w:val="0"/>
                                      <w:divBdr>
                                        <w:top w:val="none" w:sz="0" w:space="0" w:color="auto"/>
                                        <w:left w:val="none" w:sz="0" w:space="0" w:color="auto"/>
                                        <w:bottom w:val="none" w:sz="0" w:space="0" w:color="auto"/>
                                        <w:right w:val="none" w:sz="0" w:space="0" w:color="auto"/>
                                      </w:divBdr>
                                      <w:divsChild>
                                        <w:div w:id="447817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9300507">
      <w:bodyDiv w:val="1"/>
      <w:marLeft w:val="0"/>
      <w:marRight w:val="0"/>
      <w:marTop w:val="0"/>
      <w:marBottom w:val="0"/>
      <w:divBdr>
        <w:top w:val="none" w:sz="0" w:space="0" w:color="auto"/>
        <w:left w:val="none" w:sz="0" w:space="0" w:color="auto"/>
        <w:bottom w:val="none" w:sz="0" w:space="0" w:color="auto"/>
        <w:right w:val="none" w:sz="0" w:space="0" w:color="auto"/>
      </w:divBdr>
    </w:div>
    <w:div w:id="529680813">
      <w:bodyDiv w:val="1"/>
      <w:marLeft w:val="0"/>
      <w:marRight w:val="0"/>
      <w:marTop w:val="0"/>
      <w:marBottom w:val="0"/>
      <w:divBdr>
        <w:top w:val="none" w:sz="0" w:space="0" w:color="auto"/>
        <w:left w:val="none" w:sz="0" w:space="0" w:color="auto"/>
        <w:bottom w:val="none" w:sz="0" w:space="0" w:color="auto"/>
        <w:right w:val="none" w:sz="0" w:space="0" w:color="auto"/>
      </w:divBdr>
      <w:divsChild>
        <w:div w:id="1426264853">
          <w:marLeft w:val="0"/>
          <w:marRight w:val="0"/>
          <w:marTop w:val="0"/>
          <w:marBottom w:val="0"/>
          <w:divBdr>
            <w:top w:val="none" w:sz="0" w:space="0" w:color="auto"/>
            <w:left w:val="none" w:sz="0" w:space="0" w:color="auto"/>
            <w:bottom w:val="none" w:sz="0" w:space="0" w:color="auto"/>
            <w:right w:val="none" w:sz="0" w:space="0" w:color="auto"/>
          </w:divBdr>
          <w:divsChild>
            <w:div w:id="983236653">
              <w:marLeft w:val="0"/>
              <w:marRight w:val="0"/>
              <w:marTop w:val="0"/>
              <w:marBottom w:val="0"/>
              <w:divBdr>
                <w:top w:val="none" w:sz="0" w:space="0" w:color="auto"/>
                <w:left w:val="none" w:sz="0" w:space="0" w:color="auto"/>
                <w:bottom w:val="none" w:sz="0" w:space="0" w:color="auto"/>
                <w:right w:val="none" w:sz="0" w:space="0" w:color="auto"/>
              </w:divBdr>
              <w:divsChild>
                <w:div w:id="1937901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380414">
      <w:bodyDiv w:val="1"/>
      <w:marLeft w:val="0"/>
      <w:marRight w:val="0"/>
      <w:marTop w:val="0"/>
      <w:marBottom w:val="0"/>
      <w:divBdr>
        <w:top w:val="none" w:sz="0" w:space="0" w:color="auto"/>
        <w:left w:val="none" w:sz="0" w:space="0" w:color="auto"/>
        <w:bottom w:val="none" w:sz="0" w:space="0" w:color="auto"/>
        <w:right w:val="none" w:sz="0" w:space="0" w:color="auto"/>
      </w:divBdr>
    </w:div>
    <w:div w:id="533156689">
      <w:bodyDiv w:val="1"/>
      <w:marLeft w:val="0"/>
      <w:marRight w:val="0"/>
      <w:marTop w:val="0"/>
      <w:marBottom w:val="0"/>
      <w:divBdr>
        <w:top w:val="none" w:sz="0" w:space="0" w:color="auto"/>
        <w:left w:val="none" w:sz="0" w:space="0" w:color="auto"/>
        <w:bottom w:val="none" w:sz="0" w:space="0" w:color="auto"/>
        <w:right w:val="none" w:sz="0" w:space="0" w:color="auto"/>
      </w:divBdr>
      <w:divsChild>
        <w:div w:id="26295024">
          <w:marLeft w:val="0"/>
          <w:marRight w:val="0"/>
          <w:marTop w:val="0"/>
          <w:marBottom w:val="0"/>
          <w:divBdr>
            <w:top w:val="none" w:sz="0" w:space="0" w:color="auto"/>
            <w:left w:val="none" w:sz="0" w:space="0" w:color="auto"/>
            <w:bottom w:val="none" w:sz="0" w:space="0" w:color="auto"/>
            <w:right w:val="none" w:sz="0" w:space="0" w:color="auto"/>
          </w:divBdr>
        </w:div>
        <w:div w:id="38365979">
          <w:marLeft w:val="0"/>
          <w:marRight w:val="0"/>
          <w:marTop w:val="0"/>
          <w:marBottom w:val="0"/>
          <w:divBdr>
            <w:top w:val="none" w:sz="0" w:space="0" w:color="auto"/>
            <w:left w:val="none" w:sz="0" w:space="0" w:color="auto"/>
            <w:bottom w:val="none" w:sz="0" w:space="0" w:color="auto"/>
            <w:right w:val="none" w:sz="0" w:space="0" w:color="auto"/>
          </w:divBdr>
        </w:div>
        <w:div w:id="38555164">
          <w:marLeft w:val="0"/>
          <w:marRight w:val="0"/>
          <w:marTop w:val="0"/>
          <w:marBottom w:val="0"/>
          <w:divBdr>
            <w:top w:val="none" w:sz="0" w:space="0" w:color="auto"/>
            <w:left w:val="none" w:sz="0" w:space="0" w:color="auto"/>
            <w:bottom w:val="none" w:sz="0" w:space="0" w:color="auto"/>
            <w:right w:val="none" w:sz="0" w:space="0" w:color="auto"/>
          </w:divBdr>
        </w:div>
        <w:div w:id="50539721">
          <w:marLeft w:val="0"/>
          <w:marRight w:val="0"/>
          <w:marTop w:val="0"/>
          <w:marBottom w:val="0"/>
          <w:divBdr>
            <w:top w:val="none" w:sz="0" w:space="0" w:color="auto"/>
            <w:left w:val="none" w:sz="0" w:space="0" w:color="auto"/>
            <w:bottom w:val="none" w:sz="0" w:space="0" w:color="auto"/>
            <w:right w:val="none" w:sz="0" w:space="0" w:color="auto"/>
          </w:divBdr>
        </w:div>
        <w:div w:id="82454301">
          <w:marLeft w:val="0"/>
          <w:marRight w:val="0"/>
          <w:marTop w:val="0"/>
          <w:marBottom w:val="0"/>
          <w:divBdr>
            <w:top w:val="none" w:sz="0" w:space="0" w:color="auto"/>
            <w:left w:val="none" w:sz="0" w:space="0" w:color="auto"/>
            <w:bottom w:val="none" w:sz="0" w:space="0" w:color="auto"/>
            <w:right w:val="none" w:sz="0" w:space="0" w:color="auto"/>
          </w:divBdr>
        </w:div>
        <w:div w:id="137456394">
          <w:marLeft w:val="0"/>
          <w:marRight w:val="0"/>
          <w:marTop w:val="0"/>
          <w:marBottom w:val="0"/>
          <w:divBdr>
            <w:top w:val="none" w:sz="0" w:space="0" w:color="auto"/>
            <w:left w:val="none" w:sz="0" w:space="0" w:color="auto"/>
            <w:bottom w:val="none" w:sz="0" w:space="0" w:color="auto"/>
            <w:right w:val="none" w:sz="0" w:space="0" w:color="auto"/>
          </w:divBdr>
        </w:div>
        <w:div w:id="173568442">
          <w:marLeft w:val="0"/>
          <w:marRight w:val="0"/>
          <w:marTop w:val="0"/>
          <w:marBottom w:val="0"/>
          <w:divBdr>
            <w:top w:val="none" w:sz="0" w:space="0" w:color="auto"/>
            <w:left w:val="none" w:sz="0" w:space="0" w:color="auto"/>
            <w:bottom w:val="none" w:sz="0" w:space="0" w:color="auto"/>
            <w:right w:val="none" w:sz="0" w:space="0" w:color="auto"/>
          </w:divBdr>
        </w:div>
        <w:div w:id="187721329">
          <w:marLeft w:val="0"/>
          <w:marRight w:val="0"/>
          <w:marTop w:val="0"/>
          <w:marBottom w:val="0"/>
          <w:divBdr>
            <w:top w:val="none" w:sz="0" w:space="0" w:color="auto"/>
            <w:left w:val="none" w:sz="0" w:space="0" w:color="auto"/>
            <w:bottom w:val="none" w:sz="0" w:space="0" w:color="auto"/>
            <w:right w:val="none" w:sz="0" w:space="0" w:color="auto"/>
          </w:divBdr>
        </w:div>
        <w:div w:id="297539360">
          <w:marLeft w:val="0"/>
          <w:marRight w:val="0"/>
          <w:marTop w:val="0"/>
          <w:marBottom w:val="0"/>
          <w:divBdr>
            <w:top w:val="none" w:sz="0" w:space="0" w:color="auto"/>
            <w:left w:val="none" w:sz="0" w:space="0" w:color="auto"/>
            <w:bottom w:val="none" w:sz="0" w:space="0" w:color="auto"/>
            <w:right w:val="none" w:sz="0" w:space="0" w:color="auto"/>
          </w:divBdr>
        </w:div>
        <w:div w:id="351499032">
          <w:marLeft w:val="0"/>
          <w:marRight w:val="0"/>
          <w:marTop w:val="0"/>
          <w:marBottom w:val="0"/>
          <w:divBdr>
            <w:top w:val="none" w:sz="0" w:space="0" w:color="auto"/>
            <w:left w:val="none" w:sz="0" w:space="0" w:color="auto"/>
            <w:bottom w:val="none" w:sz="0" w:space="0" w:color="auto"/>
            <w:right w:val="none" w:sz="0" w:space="0" w:color="auto"/>
          </w:divBdr>
        </w:div>
        <w:div w:id="407962806">
          <w:marLeft w:val="0"/>
          <w:marRight w:val="0"/>
          <w:marTop w:val="0"/>
          <w:marBottom w:val="0"/>
          <w:divBdr>
            <w:top w:val="none" w:sz="0" w:space="0" w:color="auto"/>
            <w:left w:val="none" w:sz="0" w:space="0" w:color="auto"/>
            <w:bottom w:val="none" w:sz="0" w:space="0" w:color="auto"/>
            <w:right w:val="none" w:sz="0" w:space="0" w:color="auto"/>
          </w:divBdr>
        </w:div>
        <w:div w:id="419717013">
          <w:marLeft w:val="0"/>
          <w:marRight w:val="0"/>
          <w:marTop w:val="0"/>
          <w:marBottom w:val="0"/>
          <w:divBdr>
            <w:top w:val="none" w:sz="0" w:space="0" w:color="auto"/>
            <w:left w:val="none" w:sz="0" w:space="0" w:color="auto"/>
            <w:bottom w:val="none" w:sz="0" w:space="0" w:color="auto"/>
            <w:right w:val="none" w:sz="0" w:space="0" w:color="auto"/>
          </w:divBdr>
        </w:div>
        <w:div w:id="491486141">
          <w:marLeft w:val="0"/>
          <w:marRight w:val="0"/>
          <w:marTop w:val="0"/>
          <w:marBottom w:val="0"/>
          <w:divBdr>
            <w:top w:val="none" w:sz="0" w:space="0" w:color="auto"/>
            <w:left w:val="none" w:sz="0" w:space="0" w:color="auto"/>
            <w:bottom w:val="none" w:sz="0" w:space="0" w:color="auto"/>
            <w:right w:val="none" w:sz="0" w:space="0" w:color="auto"/>
          </w:divBdr>
        </w:div>
        <w:div w:id="522136237">
          <w:marLeft w:val="0"/>
          <w:marRight w:val="0"/>
          <w:marTop w:val="0"/>
          <w:marBottom w:val="0"/>
          <w:divBdr>
            <w:top w:val="none" w:sz="0" w:space="0" w:color="auto"/>
            <w:left w:val="none" w:sz="0" w:space="0" w:color="auto"/>
            <w:bottom w:val="none" w:sz="0" w:space="0" w:color="auto"/>
            <w:right w:val="none" w:sz="0" w:space="0" w:color="auto"/>
          </w:divBdr>
        </w:div>
        <w:div w:id="770591891">
          <w:marLeft w:val="0"/>
          <w:marRight w:val="0"/>
          <w:marTop w:val="0"/>
          <w:marBottom w:val="0"/>
          <w:divBdr>
            <w:top w:val="none" w:sz="0" w:space="0" w:color="auto"/>
            <w:left w:val="none" w:sz="0" w:space="0" w:color="auto"/>
            <w:bottom w:val="none" w:sz="0" w:space="0" w:color="auto"/>
            <w:right w:val="none" w:sz="0" w:space="0" w:color="auto"/>
          </w:divBdr>
        </w:div>
        <w:div w:id="832836539">
          <w:marLeft w:val="0"/>
          <w:marRight w:val="0"/>
          <w:marTop w:val="0"/>
          <w:marBottom w:val="0"/>
          <w:divBdr>
            <w:top w:val="none" w:sz="0" w:space="0" w:color="auto"/>
            <w:left w:val="none" w:sz="0" w:space="0" w:color="auto"/>
            <w:bottom w:val="none" w:sz="0" w:space="0" w:color="auto"/>
            <w:right w:val="none" w:sz="0" w:space="0" w:color="auto"/>
          </w:divBdr>
        </w:div>
        <w:div w:id="880483481">
          <w:marLeft w:val="0"/>
          <w:marRight w:val="0"/>
          <w:marTop w:val="0"/>
          <w:marBottom w:val="0"/>
          <w:divBdr>
            <w:top w:val="none" w:sz="0" w:space="0" w:color="auto"/>
            <w:left w:val="none" w:sz="0" w:space="0" w:color="auto"/>
            <w:bottom w:val="none" w:sz="0" w:space="0" w:color="auto"/>
            <w:right w:val="none" w:sz="0" w:space="0" w:color="auto"/>
          </w:divBdr>
        </w:div>
        <w:div w:id="938684541">
          <w:marLeft w:val="0"/>
          <w:marRight w:val="0"/>
          <w:marTop w:val="0"/>
          <w:marBottom w:val="0"/>
          <w:divBdr>
            <w:top w:val="none" w:sz="0" w:space="0" w:color="auto"/>
            <w:left w:val="none" w:sz="0" w:space="0" w:color="auto"/>
            <w:bottom w:val="none" w:sz="0" w:space="0" w:color="auto"/>
            <w:right w:val="none" w:sz="0" w:space="0" w:color="auto"/>
          </w:divBdr>
        </w:div>
        <w:div w:id="983579839">
          <w:marLeft w:val="0"/>
          <w:marRight w:val="0"/>
          <w:marTop w:val="0"/>
          <w:marBottom w:val="0"/>
          <w:divBdr>
            <w:top w:val="none" w:sz="0" w:space="0" w:color="auto"/>
            <w:left w:val="none" w:sz="0" w:space="0" w:color="auto"/>
            <w:bottom w:val="none" w:sz="0" w:space="0" w:color="auto"/>
            <w:right w:val="none" w:sz="0" w:space="0" w:color="auto"/>
          </w:divBdr>
        </w:div>
        <w:div w:id="987397799">
          <w:marLeft w:val="0"/>
          <w:marRight w:val="0"/>
          <w:marTop w:val="0"/>
          <w:marBottom w:val="0"/>
          <w:divBdr>
            <w:top w:val="none" w:sz="0" w:space="0" w:color="auto"/>
            <w:left w:val="none" w:sz="0" w:space="0" w:color="auto"/>
            <w:bottom w:val="none" w:sz="0" w:space="0" w:color="auto"/>
            <w:right w:val="none" w:sz="0" w:space="0" w:color="auto"/>
          </w:divBdr>
        </w:div>
        <w:div w:id="1050693255">
          <w:marLeft w:val="0"/>
          <w:marRight w:val="0"/>
          <w:marTop w:val="0"/>
          <w:marBottom w:val="0"/>
          <w:divBdr>
            <w:top w:val="none" w:sz="0" w:space="0" w:color="auto"/>
            <w:left w:val="none" w:sz="0" w:space="0" w:color="auto"/>
            <w:bottom w:val="none" w:sz="0" w:space="0" w:color="auto"/>
            <w:right w:val="none" w:sz="0" w:space="0" w:color="auto"/>
          </w:divBdr>
        </w:div>
        <w:div w:id="1096823241">
          <w:marLeft w:val="0"/>
          <w:marRight w:val="0"/>
          <w:marTop w:val="0"/>
          <w:marBottom w:val="0"/>
          <w:divBdr>
            <w:top w:val="none" w:sz="0" w:space="0" w:color="auto"/>
            <w:left w:val="none" w:sz="0" w:space="0" w:color="auto"/>
            <w:bottom w:val="none" w:sz="0" w:space="0" w:color="auto"/>
            <w:right w:val="none" w:sz="0" w:space="0" w:color="auto"/>
          </w:divBdr>
        </w:div>
        <w:div w:id="1114323610">
          <w:marLeft w:val="0"/>
          <w:marRight w:val="0"/>
          <w:marTop w:val="0"/>
          <w:marBottom w:val="0"/>
          <w:divBdr>
            <w:top w:val="none" w:sz="0" w:space="0" w:color="auto"/>
            <w:left w:val="none" w:sz="0" w:space="0" w:color="auto"/>
            <w:bottom w:val="none" w:sz="0" w:space="0" w:color="auto"/>
            <w:right w:val="none" w:sz="0" w:space="0" w:color="auto"/>
          </w:divBdr>
        </w:div>
        <w:div w:id="1163426463">
          <w:marLeft w:val="0"/>
          <w:marRight w:val="0"/>
          <w:marTop w:val="0"/>
          <w:marBottom w:val="0"/>
          <w:divBdr>
            <w:top w:val="none" w:sz="0" w:space="0" w:color="auto"/>
            <w:left w:val="none" w:sz="0" w:space="0" w:color="auto"/>
            <w:bottom w:val="none" w:sz="0" w:space="0" w:color="auto"/>
            <w:right w:val="none" w:sz="0" w:space="0" w:color="auto"/>
          </w:divBdr>
        </w:div>
        <w:div w:id="1254166530">
          <w:marLeft w:val="0"/>
          <w:marRight w:val="0"/>
          <w:marTop w:val="0"/>
          <w:marBottom w:val="0"/>
          <w:divBdr>
            <w:top w:val="none" w:sz="0" w:space="0" w:color="auto"/>
            <w:left w:val="none" w:sz="0" w:space="0" w:color="auto"/>
            <w:bottom w:val="none" w:sz="0" w:space="0" w:color="auto"/>
            <w:right w:val="none" w:sz="0" w:space="0" w:color="auto"/>
          </w:divBdr>
        </w:div>
        <w:div w:id="1258094729">
          <w:marLeft w:val="0"/>
          <w:marRight w:val="0"/>
          <w:marTop w:val="0"/>
          <w:marBottom w:val="0"/>
          <w:divBdr>
            <w:top w:val="none" w:sz="0" w:space="0" w:color="auto"/>
            <w:left w:val="none" w:sz="0" w:space="0" w:color="auto"/>
            <w:bottom w:val="none" w:sz="0" w:space="0" w:color="auto"/>
            <w:right w:val="none" w:sz="0" w:space="0" w:color="auto"/>
          </w:divBdr>
        </w:div>
        <w:div w:id="1259948970">
          <w:marLeft w:val="0"/>
          <w:marRight w:val="0"/>
          <w:marTop w:val="0"/>
          <w:marBottom w:val="0"/>
          <w:divBdr>
            <w:top w:val="none" w:sz="0" w:space="0" w:color="auto"/>
            <w:left w:val="none" w:sz="0" w:space="0" w:color="auto"/>
            <w:bottom w:val="none" w:sz="0" w:space="0" w:color="auto"/>
            <w:right w:val="none" w:sz="0" w:space="0" w:color="auto"/>
          </w:divBdr>
        </w:div>
        <w:div w:id="1291396819">
          <w:marLeft w:val="0"/>
          <w:marRight w:val="0"/>
          <w:marTop w:val="0"/>
          <w:marBottom w:val="0"/>
          <w:divBdr>
            <w:top w:val="none" w:sz="0" w:space="0" w:color="auto"/>
            <w:left w:val="none" w:sz="0" w:space="0" w:color="auto"/>
            <w:bottom w:val="none" w:sz="0" w:space="0" w:color="auto"/>
            <w:right w:val="none" w:sz="0" w:space="0" w:color="auto"/>
          </w:divBdr>
        </w:div>
        <w:div w:id="1409494267">
          <w:marLeft w:val="0"/>
          <w:marRight w:val="0"/>
          <w:marTop w:val="0"/>
          <w:marBottom w:val="0"/>
          <w:divBdr>
            <w:top w:val="none" w:sz="0" w:space="0" w:color="auto"/>
            <w:left w:val="none" w:sz="0" w:space="0" w:color="auto"/>
            <w:bottom w:val="none" w:sz="0" w:space="0" w:color="auto"/>
            <w:right w:val="none" w:sz="0" w:space="0" w:color="auto"/>
          </w:divBdr>
        </w:div>
        <w:div w:id="1645967164">
          <w:marLeft w:val="0"/>
          <w:marRight w:val="0"/>
          <w:marTop w:val="0"/>
          <w:marBottom w:val="0"/>
          <w:divBdr>
            <w:top w:val="none" w:sz="0" w:space="0" w:color="auto"/>
            <w:left w:val="none" w:sz="0" w:space="0" w:color="auto"/>
            <w:bottom w:val="none" w:sz="0" w:space="0" w:color="auto"/>
            <w:right w:val="none" w:sz="0" w:space="0" w:color="auto"/>
          </w:divBdr>
        </w:div>
        <w:div w:id="1754206812">
          <w:marLeft w:val="0"/>
          <w:marRight w:val="0"/>
          <w:marTop w:val="0"/>
          <w:marBottom w:val="0"/>
          <w:divBdr>
            <w:top w:val="none" w:sz="0" w:space="0" w:color="auto"/>
            <w:left w:val="none" w:sz="0" w:space="0" w:color="auto"/>
            <w:bottom w:val="none" w:sz="0" w:space="0" w:color="auto"/>
            <w:right w:val="none" w:sz="0" w:space="0" w:color="auto"/>
          </w:divBdr>
        </w:div>
        <w:div w:id="1890913676">
          <w:marLeft w:val="0"/>
          <w:marRight w:val="0"/>
          <w:marTop w:val="0"/>
          <w:marBottom w:val="0"/>
          <w:divBdr>
            <w:top w:val="none" w:sz="0" w:space="0" w:color="auto"/>
            <w:left w:val="none" w:sz="0" w:space="0" w:color="auto"/>
            <w:bottom w:val="none" w:sz="0" w:space="0" w:color="auto"/>
            <w:right w:val="none" w:sz="0" w:space="0" w:color="auto"/>
          </w:divBdr>
        </w:div>
        <w:div w:id="1944874614">
          <w:marLeft w:val="0"/>
          <w:marRight w:val="0"/>
          <w:marTop w:val="0"/>
          <w:marBottom w:val="0"/>
          <w:divBdr>
            <w:top w:val="none" w:sz="0" w:space="0" w:color="auto"/>
            <w:left w:val="none" w:sz="0" w:space="0" w:color="auto"/>
            <w:bottom w:val="none" w:sz="0" w:space="0" w:color="auto"/>
            <w:right w:val="none" w:sz="0" w:space="0" w:color="auto"/>
          </w:divBdr>
        </w:div>
        <w:div w:id="1975139872">
          <w:marLeft w:val="0"/>
          <w:marRight w:val="0"/>
          <w:marTop w:val="0"/>
          <w:marBottom w:val="0"/>
          <w:divBdr>
            <w:top w:val="none" w:sz="0" w:space="0" w:color="auto"/>
            <w:left w:val="none" w:sz="0" w:space="0" w:color="auto"/>
            <w:bottom w:val="none" w:sz="0" w:space="0" w:color="auto"/>
            <w:right w:val="none" w:sz="0" w:space="0" w:color="auto"/>
          </w:divBdr>
        </w:div>
        <w:div w:id="2074083798">
          <w:marLeft w:val="0"/>
          <w:marRight w:val="0"/>
          <w:marTop w:val="0"/>
          <w:marBottom w:val="0"/>
          <w:divBdr>
            <w:top w:val="none" w:sz="0" w:space="0" w:color="auto"/>
            <w:left w:val="none" w:sz="0" w:space="0" w:color="auto"/>
            <w:bottom w:val="none" w:sz="0" w:space="0" w:color="auto"/>
            <w:right w:val="none" w:sz="0" w:space="0" w:color="auto"/>
          </w:divBdr>
        </w:div>
        <w:div w:id="2138602231">
          <w:marLeft w:val="0"/>
          <w:marRight w:val="0"/>
          <w:marTop w:val="0"/>
          <w:marBottom w:val="0"/>
          <w:divBdr>
            <w:top w:val="none" w:sz="0" w:space="0" w:color="auto"/>
            <w:left w:val="none" w:sz="0" w:space="0" w:color="auto"/>
            <w:bottom w:val="none" w:sz="0" w:space="0" w:color="auto"/>
            <w:right w:val="none" w:sz="0" w:space="0" w:color="auto"/>
          </w:divBdr>
        </w:div>
      </w:divsChild>
    </w:div>
    <w:div w:id="534659956">
      <w:bodyDiv w:val="1"/>
      <w:marLeft w:val="0"/>
      <w:marRight w:val="0"/>
      <w:marTop w:val="0"/>
      <w:marBottom w:val="0"/>
      <w:divBdr>
        <w:top w:val="none" w:sz="0" w:space="0" w:color="auto"/>
        <w:left w:val="none" w:sz="0" w:space="0" w:color="auto"/>
        <w:bottom w:val="none" w:sz="0" w:space="0" w:color="auto"/>
        <w:right w:val="none" w:sz="0" w:space="0" w:color="auto"/>
      </w:divBdr>
    </w:div>
    <w:div w:id="534856622">
      <w:bodyDiv w:val="1"/>
      <w:marLeft w:val="0"/>
      <w:marRight w:val="0"/>
      <w:marTop w:val="0"/>
      <w:marBottom w:val="0"/>
      <w:divBdr>
        <w:top w:val="none" w:sz="0" w:space="0" w:color="auto"/>
        <w:left w:val="none" w:sz="0" w:space="0" w:color="auto"/>
        <w:bottom w:val="none" w:sz="0" w:space="0" w:color="auto"/>
        <w:right w:val="none" w:sz="0" w:space="0" w:color="auto"/>
      </w:divBdr>
      <w:divsChild>
        <w:div w:id="219098803">
          <w:marLeft w:val="0"/>
          <w:marRight w:val="0"/>
          <w:marTop w:val="0"/>
          <w:marBottom w:val="0"/>
          <w:divBdr>
            <w:top w:val="none" w:sz="0" w:space="0" w:color="auto"/>
            <w:left w:val="none" w:sz="0" w:space="0" w:color="auto"/>
            <w:bottom w:val="none" w:sz="0" w:space="0" w:color="auto"/>
            <w:right w:val="none" w:sz="0" w:space="0" w:color="auto"/>
          </w:divBdr>
          <w:divsChild>
            <w:div w:id="1398820373">
              <w:marLeft w:val="0"/>
              <w:marRight w:val="0"/>
              <w:marTop w:val="0"/>
              <w:marBottom w:val="0"/>
              <w:divBdr>
                <w:top w:val="none" w:sz="0" w:space="0" w:color="auto"/>
                <w:left w:val="none" w:sz="0" w:space="0" w:color="auto"/>
                <w:bottom w:val="none" w:sz="0" w:space="0" w:color="auto"/>
                <w:right w:val="none" w:sz="0" w:space="0" w:color="auto"/>
              </w:divBdr>
              <w:divsChild>
                <w:div w:id="1750928924">
                  <w:marLeft w:val="0"/>
                  <w:marRight w:val="0"/>
                  <w:marTop w:val="0"/>
                  <w:marBottom w:val="0"/>
                  <w:divBdr>
                    <w:top w:val="none" w:sz="0" w:space="0" w:color="auto"/>
                    <w:left w:val="none" w:sz="0" w:space="0" w:color="auto"/>
                    <w:bottom w:val="none" w:sz="0" w:space="0" w:color="auto"/>
                    <w:right w:val="none" w:sz="0" w:space="0" w:color="auto"/>
                  </w:divBdr>
                  <w:divsChild>
                    <w:div w:id="161516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4625">
      <w:bodyDiv w:val="1"/>
      <w:marLeft w:val="0"/>
      <w:marRight w:val="0"/>
      <w:marTop w:val="0"/>
      <w:marBottom w:val="0"/>
      <w:divBdr>
        <w:top w:val="none" w:sz="0" w:space="0" w:color="auto"/>
        <w:left w:val="none" w:sz="0" w:space="0" w:color="auto"/>
        <w:bottom w:val="none" w:sz="0" w:space="0" w:color="auto"/>
        <w:right w:val="none" w:sz="0" w:space="0" w:color="auto"/>
      </w:divBdr>
      <w:divsChild>
        <w:div w:id="1711107494">
          <w:marLeft w:val="0"/>
          <w:marRight w:val="0"/>
          <w:marTop w:val="0"/>
          <w:marBottom w:val="0"/>
          <w:divBdr>
            <w:top w:val="none" w:sz="0" w:space="0" w:color="auto"/>
            <w:left w:val="none" w:sz="0" w:space="0" w:color="auto"/>
            <w:bottom w:val="none" w:sz="0" w:space="0" w:color="auto"/>
            <w:right w:val="none" w:sz="0" w:space="0" w:color="auto"/>
          </w:divBdr>
          <w:divsChild>
            <w:div w:id="91048644">
              <w:marLeft w:val="0"/>
              <w:marRight w:val="0"/>
              <w:marTop w:val="0"/>
              <w:marBottom w:val="0"/>
              <w:divBdr>
                <w:top w:val="none" w:sz="0" w:space="0" w:color="auto"/>
                <w:left w:val="none" w:sz="0" w:space="0" w:color="auto"/>
                <w:bottom w:val="none" w:sz="0" w:space="0" w:color="auto"/>
                <w:right w:val="none" w:sz="0" w:space="0" w:color="auto"/>
              </w:divBdr>
              <w:divsChild>
                <w:div w:id="1473713704">
                  <w:marLeft w:val="0"/>
                  <w:marRight w:val="0"/>
                  <w:marTop w:val="0"/>
                  <w:marBottom w:val="0"/>
                  <w:divBdr>
                    <w:top w:val="none" w:sz="0" w:space="0" w:color="auto"/>
                    <w:left w:val="none" w:sz="0" w:space="0" w:color="auto"/>
                    <w:bottom w:val="none" w:sz="0" w:space="0" w:color="auto"/>
                    <w:right w:val="none" w:sz="0" w:space="0" w:color="auto"/>
                  </w:divBdr>
                  <w:divsChild>
                    <w:div w:id="1678073414">
                      <w:marLeft w:val="0"/>
                      <w:marRight w:val="0"/>
                      <w:marTop w:val="0"/>
                      <w:marBottom w:val="0"/>
                      <w:divBdr>
                        <w:top w:val="single" w:sz="4" w:space="1" w:color="C0C0C0"/>
                        <w:left w:val="single" w:sz="4" w:space="1" w:color="C0C0C0"/>
                        <w:bottom w:val="single" w:sz="4" w:space="1" w:color="C0C0C0"/>
                        <w:right w:val="single" w:sz="4" w:space="1" w:color="C0C0C0"/>
                      </w:divBdr>
                      <w:divsChild>
                        <w:div w:id="58264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895751">
      <w:bodyDiv w:val="1"/>
      <w:marLeft w:val="0"/>
      <w:marRight w:val="0"/>
      <w:marTop w:val="0"/>
      <w:marBottom w:val="0"/>
      <w:divBdr>
        <w:top w:val="none" w:sz="0" w:space="0" w:color="auto"/>
        <w:left w:val="none" w:sz="0" w:space="0" w:color="auto"/>
        <w:bottom w:val="none" w:sz="0" w:space="0" w:color="auto"/>
        <w:right w:val="none" w:sz="0" w:space="0" w:color="auto"/>
      </w:divBdr>
    </w:div>
    <w:div w:id="537280490">
      <w:bodyDiv w:val="1"/>
      <w:marLeft w:val="0"/>
      <w:marRight w:val="0"/>
      <w:marTop w:val="0"/>
      <w:marBottom w:val="0"/>
      <w:divBdr>
        <w:top w:val="none" w:sz="0" w:space="0" w:color="auto"/>
        <w:left w:val="none" w:sz="0" w:space="0" w:color="auto"/>
        <w:bottom w:val="none" w:sz="0" w:space="0" w:color="auto"/>
        <w:right w:val="none" w:sz="0" w:space="0" w:color="auto"/>
      </w:divBdr>
      <w:divsChild>
        <w:div w:id="286744547">
          <w:marLeft w:val="0"/>
          <w:marRight w:val="0"/>
          <w:marTop w:val="0"/>
          <w:marBottom w:val="0"/>
          <w:divBdr>
            <w:top w:val="none" w:sz="0" w:space="0" w:color="auto"/>
            <w:left w:val="none" w:sz="0" w:space="0" w:color="auto"/>
            <w:bottom w:val="none" w:sz="0" w:space="0" w:color="auto"/>
            <w:right w:val="none" w:sz="0" w:space="0" w:color="auto"/>
          </w:divBdr>
          <w:divsChild>
            <w:div w:id="1177036293">
              <w:marLeft w:val="0"/>
              <w:marRight w:val="0"/>
              <w:marTop w:val="0"/>
              <w:marBottom w:val="0"/>
              <w:divBdr>
                <w:top w:val="none" w:sz="0" w:space="0" w:color="auto"/>
                <w:left w:val="none" w:sz="0" w:space="0" w:color="auto"/>
                <w:bottom w:val="none" w:sz="0" w:space="0" w:color="auto"/>
                <w:right w:val="none" w:sz="0" w:space="0" w:color="auto"/>
              </w:divBdr>
              <w:divsChild>
                <w:div w:id="1806661212">
                  <w:marLeft w:val="0"/>
                  <w:marRight w:val="0"/>
                  <w:marTop w:val="0"/>
                  <w:marBottom w:val="0"/>
                  <w:divBdr>
                    <w:top w:val="none" w:sz="0" w:space="0" w:color="auto"/>
                    <w:left w:val="none" w:sz="0" w:space="0" w:color="auto"/>
                    <w:bottom w:val="none" w:sz="0" w:space="0" w:color="auto"/>
                    <w:right w:val="none" w:sz="0" w:space="0" w:color="auto"/>
                  </w:divBdr>
                  <w:divsChild>
                    <w:div w:id="971520337">
                      <w:marLeft w:val="0"/>
                      <w:marRight w:val="0"/>
                      <w:marTop w:val="0"/>
                      <w:marBottom w:val="0"/>
                      <w:divBdr>
                        <w:top w:val="single" w:sz="4" w:space="2" w:color="C0C0C0"/>
                        <w:left w:val="single" w:sz="4" w:space="2" w:color="C0C0C0"/>
                        <w:bottom w:val="single" w:sz="4" w:space="2" w:color="C0C0C0"/>
                        <w:right w:val="single" w:sz="4" w:space="2" w:color="C0C0C0"/>
                      </w:divBdr>
                      <w:divsChild>
                        <w:div w:id="808134007">
                          <w:marLeft w:val="0"/>
                          <w:marRight w:val="0"/>
                          <w:marTop w:val="0"/>
                          <w:marBottom w:val="0"/>
                          <w:divBdr>
                            <w:top w:val="none" w:sz="0" w:space="0" w:color="auto"/>
                            <w:left w:val="none" w:sz="0" w:space="0" w:color="auto"/>
                            <w:bottom w:val="none" w:sz="0" w:space="0" w:color="auto"/>
                            <w:right w:val="none" w:sz="0" w:space="0" w:color="auto"/>
                          </w:divBdr>
                        </w:div>
                        <w:div w:id="1442988398">
                          <w:marLeft w:val="0"/>
                          <w:marRight w:val="0"/>
                          <w:marTop w:val="0"/>
                          <w:marBottom w:val="0"/>
                          <w:divBdr>
                            <w:top w:val="none" w:sz="0" w:space="0" w:color="auto"/>
                            <w:left w:val="none" w:sz="0" w:space="0" w:color="auto"/>
                            <w:bottom w:val="none" w:sz="0" w:space="0" w:color="auto"/>
                            <w:right w:val="none" w:sz="0" w:space="0" w:color="auto"/>
                          </w:divBdr>
                        </w:div>
                        <w:div w:id="1614438233">
                          <w:marLeft w:val="0"/>
                          <w:marRight w:val="0"/>
                          <w:marTop w:val="0"/>
                          <w:marBottom w:val="0"/>
                          <w:divBdr>
                            <w:top w:val="none" w:sz="0" w:space="0" w:color="auto"/>
                            <w:left w:val="none" w:sz="0" w:space="0" w:color="auto"/>
                            <w:bottom w:val="none" w:sz="0" w:space="0" w:color="auto"/>
                            <w:right w:val="none" w:sz="0" w:space="0" w:color="auto"/>
                          </w:divBdr>
                        </w:div>
                        <w:div w:id="196955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7936756">
      <w:bodyDiv w:val="1"/>
      <w:marLeft w:val="0"/>
      <w:marRight w:val="0"/>
      <w:marTop w:val="0"/>
      <w:marBottom w:val="0"/>
      <w:divBdr>
        <w:top w:val="none" w:sz="0" w:space="0" w:color="auto"/>
        <w:left w:val="none" w:sz="0" w:space="0" w:color="auto"/>
        <w:bottom w:val="none" w:sz="0" w:space="0" w:color="auto"/>
        <w:right w:val="none" w:sz="0" w:space="0" w:color="auto"/>
      </w:divBdr>
    </w:div>
    <w:div w:id="538208307">
      <w:bodyDiv w:val="1"/>
      <w:marLeft w:val="0"/>
      <w:marRight w:val="0"/>
      <w:marTop w:val="0"/>
      <w:marBottom w:val="0"/>
      <w:divBdr>
        <w:top w:val="none" w:sz="0" w:space="0" w:color="auto"/>
        <w:left w:val="none" w:sz="0" w:space="0" w:color="auto"/>
        <w:bottom w:val="none" w:sz="0" w:space="0" w:color="auto"/>
        <w:right w:val="none" w:sz="0" w:space="0" w:color="auto"/>
      </w:divBdr>
      <w:divsChild>
        <w:div w:id="2005087980">
          <w:marLeft w:val="0"/>
          <w:marRight w:val="0"/>
          <w:marTop w:val="0"/>
          <w:marBottom w:val="0"/>
          <w:divBdr>
            <w:top w:val="none" w:sz="0" w:space="0" w:color="auto"/>
            <w:left w:val="none" w:sz="0" w:space="0" w:color="auto"/>
            <w:bottom w:val="none" w:sz="0" w:space="0" w:color="auto"/>
            <w:right w:val="none" w:sz="0" w:space="0" w:color="auto"/>
          </w:divBdr>
          <w:divsChild>
            <w:div w:id="657727643">
              <w:marLeft w:val="0"/>
              <w:marRight w:val="0"/>
              <w:marTop w:val="0"/>
              <w:marBottom w:val="0"/>
              <w:divBdr>
                <w:top w:val="none" w:sz="0" w:space="0" w:color="auto"/>
                <w:left w:val="none" w:sz="0" w:space="0" w:color="auto"/>
                <w:bottom w:val="none" w:sz="0" w:space="0" w:color="auto"/>
                <w:right w:val="none" w:sz="0" w:space="0" w:color="auto"/>
              </w:divBdr>
              <w:divsChild>
                <w:div w:id="840238305">
                  <w:marLeft w:val="0"/>
                  <w:marRight w:val="0"/>
                  <w:marTop w:val="0"/>
                  <w:marBottom w:val="0"/>
                  <w:divBdr>
                    <w:top w:val="none" w:sz="0" w:space="0" w:color="auto"/>
                    <w:left w:val="none" w:sz="0" w:space="0" w:color="auto"/>
                    <w:bottom w:val="none" w:sz="0" w:space="0" w:color="auto"/>
                    <w:right w:val="none" w:sz="0" w:space="0" w:color="auto"/>
                  </w:divBdr>
                  <w:divsChild>
                    <w:div w:id="1798838285">
                      <w:marLeft w:val="0"/>
                      <w:marRight w:val="0"/>
                      <w:marTop w:val="0"/>
                      <w:marBottom w:val="0"/>
                      <w:divBdr>
                        <w:top w:val="single" w:sz="2" w:space="1" w:color="C0C0C0"/>
                        <w:left w:val="single" w:sz="2" w:space="1" w:color="C0C0C0"/>
                        <w:bottom w:val="single" w:sz="2" w:space="1" w:color="C0C0C0"/>
                        <w:right w:val="single" w:sz="2" w:space="1" w:color="C0C0C0"/>
                      </w:divBdr>
                      <w:divsChild>
                        <w:div w:id="549534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9627971">
      <w:bodyDiv w:val="1"/>
      <w:marLeft w:val="0"/>
      <w:marRight w:val="0"/>
      <w:marTop w:val="0"/>
      <w:marBottom w:val="0"/>
      <w:divBdr>
        <w:top w:val="none" w:sz="0" w:space="0" w:color="auto"/>
        <w:left w:val="none" w:sz="0" w:space="0" w:color="auto"/>
        <w:bottom w:val="none" w:sz="0" w:space="0" w:color="auto"/>
        <w:right w:val="none" w:sz="0" w:space="0" w:color="auto"/>
      </w:divBdr>
    </w:div>
    <w:div w:id="539976532">
      <w:bodyDiv w:val="1"/>
      <w:marLeft w:val="0"/>
      <w:marRight w:val="0"/>
      <w:marTop w:val="0"/>
      <w:marBottom w:val="0"/>
      <w:divBdr>
        <w:top w:val="none" w:sz="0" w:space="0" w:color="auto"/>
        <w:left w:val="none" w:sz="0" w:space="0" w:color="auto"/>
        <w:bottom w:val="none" w:sz="0" w:space="0" w:color="auto"/>
        <w:right w:val="none" w:sz="0" w:space="0" w:color="auto"/>
      </w:divBdr>
      <w:divsChild>
        <w:div w:id="1685743971">
          <w:marLeft w:val="0"/>
          <w:marRight w:val="0"/>
          <w:marTop w:val="0"/>
          <w:marBottom w:val="0"/>
          <w:divBdr>
            <w:top w:val="none" w:sz="0" w:space="0" w:color="auto"/>
            <w:left w:val="none" w:sz="0" w:space="0" w:color="auto"/>
            <w:bottom w:val="none" w:sz="0" w:space="0" w:color="auto"/>
            <w:right w:val="none" w:sz="0" w:space="0" w:color="auto"/>
          </w:divBdr>
        </w:div>
      </w:divsChild>
    </w:div>
    <w:div w:id="541290712">
      <w:bodyDiv w:val="1"/>
      <w:marLeft w:val="0"/>
      <w:marRight w:val="0"/>
      <w:marTop w:val="0"/>
      <w:marBottom w:val="0"/>
      <w:divBdr>
        <w:top w:val="none" w:sz="0" w:space="0" w:color="auto"/>
        <w:left w:val="none" w:sz="0" w:space="0" w:color="auto"/>
        <w:bottom w:val="none" w:sz="0" w:space="0" w:color="auto"/>
        <w:right w:val="none" w:sz="0" w:space="0" w:color="auto"/>
      </w:divBdr>
      <w:divsChild>
        <w:div w:id="1896042702">
          <w:marLeft w:val="0"/>
          <w:marRight w:val="0"/>
          <w:marTop w:val="0"/>
          <w:marBottom w:val="0"/>
          <w:divBdr>
            <w:top w:val="none" w:sz="0" w:space="0" w:color="auto"/>
            <w:left w:val="none" w:sz="0" w:space="0" w:color="auto"/>
            <w:bottom w:val="none" w:sz="0" w:space="0" w:color="auto"/>
            <w:right w:val="none" w:sz="0" w:space="0" w:color="auto"/>
          </w:divBdr>
          <w:divsChild>
            <w:div w:id="1045836333">
              <w:marLeft w:val="0"/>
              <w:marRight w:val="0"/>
              <w:marTop w:val="0"/>
              <w:marBottom w:val="0"/>
              <w:divBdr>
                <w:top w:val="none" w:sz="0" w:space="0" w:color="auto"/>
                <w:left w:val="none" w:sz="0" w:space="0" w:color="auto"/>
                <w:bottom w:val="none" w:sz="0" w:space="0" w:color="auto"/>
                <w:right w:val="none" w:sz="0" w:space="0" w:color="auto"/>
              </w:divBdr>
              <w:divsChild>
                <w:div w:id="1668704722">
                  <w:marLeft w:val="0"/>
                  <w:marRight w:val="0"/>
                  <w:marTop w:val="0"/>
                  <w:marBottom w:val="0"/>
                  <w:divBdr>
                    <w:top w:val="none" w:sz="0" w:space="0" w:color="auto"/>
                    <w:left w:val="none" w:sz="0" w:space="0" w:color="auto"/>
                    <w:bottom w:val="none" w:sz="0" w:space="0" w:color="auto"/>
                    <w:right w:val="none" w:sz="0" w:space="0" w:color="auto"/>
                  </w:divBdr>
                  <w:divsChild>
                    <w:div w:id="23848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1408905">
      <w:bodyDiv w:val="1"/>
      <w:marLeft w:val="0"/>
      <w:marRight w:val="0"/>
      <w:marTop w:val="0"/>
      <w:marBottom w:val="0"/>
      <w:divBdr>
        <w:top w:val="none" w:sz="0" w:space="0" w:color="auto"/>
        <w:left w:val="none" w:sz="0" w:space="0" w:color="auto"/>
        <w:bottom w:val="none" w:sz="0" w:space="0" w:color="auto"/>
        <w:right w:val="none" w:sz="0" w:space="0" w:color="auto"/>
      </w:divBdr>
      <w:divsChild>
        <w:div w:id="1111821891">
          <w:marLeft w:val="0"/>
          <w:marRight w:val="0"/>
          <w:marTop w:val="0"/>
          <w:marBottom w:val="0"/>
          <w:divBdr>
            <w:top w:val="none" w:sz="0" w:space="0" w:color="auto"/>
            <w:left w:val="none" w:sz="0" w:space="0" w:color="auto"/>
            <w:bottom w:val="none" w:sz="0" w:space="0" w:color="auto"/>
            <w:right w:val="none" w:sz="0" w:space="0" w:color="auto"/>
          </w:divBdr>
          <w:divsChild>
            <w:div w:id="652416193">
              <w:marLeft w:val="0"/>
              <w:marRight w:val="0"/>
              <w:marTop w:val="0"/>
              <w:marBottom w:val="0"/>
              <w:divBdr>
                <w:top w:val="none" w:sz="0" w:space="0" w:color="auto"/>
                <w:left w:val="none" w:sz="0" w:space="0" w:color="auto"/>
                <w:bottom w:val="none" w:sz="0" w:space="0" w:color="auto"/>
                <w:right w:val="none" w:sz="0" w:space="0" w:color="auto"/>
              </w:divBdr>
              <w:divsChild>
                <w:div w:id="622083220">
                  <w:marLeft w:val="0"/>
                  <w:marRight w:val="0"/>
                  <w:marTop w:val="0"/>
                  <w:marBottom w:val="0"/>
                  <w:divBdr>
                    <w:top w:val="none" w:sz="0" w:space="0" w:color="auto"/>
                    <w:left w:val="none" w:sz="0" w:space="0" w:color="auto"/>
                    <w:bottom w:val="none" w:sz="0" w:space="0" w:color="auto"/>
                    <w:right w:val="none" w:sz="0" w:space="0" w:color="auto"/>
                  </w:divBdr>
                  <w:divsChild>
                    <w:div w:id="428701342">
                      <w:marLeft w:val="0"/>
                      <w:marRight w:val="0"/>
                      <w:marTop w:val="0"/>
                      <w:marBottom w:val="0"/>
                      <w:divBdr>
                        <w:top w:val="single" w:sz="4" w:space="2" w:color="C0C0C0"/>
                        <w:left w:val="single" w:sz="4" w:space="2" w:color="C0C0C0"/>
                        <w:bottom w:val="single" w:sz="4" w:space="2" w:color="C0C0C0"/>
                        <w:right w:val="single" w:sz="4" w:space="2" w:color="C0C0C0"/>
                      </w:divBdr>
                      <w:divsChild>
                        <w:div w:id="914053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2329221">
      <w:bodyDiv w:val="1"/>
      <w:marLeft w:val="0"/>
      <w:marRight w:val="0"/>
      <w:marTop w:val="0"/>
      <w:marBottom w:val="0"/>
      <w:divBdr>
        <w:top w:val="none" w:sz="0" w:space="0" w:color="auto"/>
        <w:left w:val="none" w:sz="0" w:space="0" w:color="auto"/>
        <w:bottom w:val="none" w:sz="0" w:space="0" w:color="auto"/>
        <w:right w:val="none" w:sz="0" w:space="0" w:color="auto"/>
      </w:divBdr>
    </w:div>
    <w:div w:id="544409597">
      <w:bodyDiv w:val="1"/>
      <w:marLeft w:val="0"/>
      <w:marRight w:val="0"/>
      <w:marTop w:val="0"/>
      <w:marBottom w:val="0"/>
      <w:divBdr>
        <w:top w:val="none" w:sz="0" w:space="0" w:color="auto"/>
        <w:left w:val="none" w:sz="0" w:space="0" w:color="auto"/>
        <w:bottom w:val="none" w:sz="0" w:space="0" w:color="auto"/>
        <w:right w:val="none" w:sz="0" w:space="0" w:color="auto"/>
      </w:divBdr>
      <w:divsChild>
        <w:div w:id="993295826">
          <w:marLeft w:val="0"/>
          <w:marRight w:val="0"/>
          <w:marTop w:val="0"/>
          <w:marBottom w:val="0"/>
          <w:divBdr>
            <w:top w:val="none" w:sz="0" w:space="0" w:color="auto"/>
            <w:left w:val="none" w:sz="0" w:space="0" w:color="auto"/>
            <w:bottom w:val="none" w:sz="0" w:space="0" w:color="auto"/>
            <w:right w:val="none" w:sz="0" w:space="0" w:color="auto"/>
          </w:divBdr>
          <w:divsChild>
            <w:div w:id="1920166854">
              <w:marLeft w:val="0"/>
              <w:marRight w:val="0"/>
              <w:marTop w:val="0"/>
              <w:marBottom w:val="0"/>
              <w:divBdr>
                <w:top w:val="none" w:sz="0" w:space="0" w:color="auto"/>
                <w:left w:val="none" w:sz="0" w:space="0" w:color="auto"/>
                <w:bottom w:val="none" w:sz="0" w:space="0" w:color="auto"/>
                <w:right w:val="none" w:sz="0" w:space="0" w:color="auto"/>
              </w:divBdr>
              <w:divsChild>
                <w:div w:id="485514263">
                  <w:marLeft w:val="0"/>
                  <w:marRight w:val="0"/>
                  <w:marTop w:val="0"/>
                  <w:marBottom w:val="0"/>
                  <w:divBdr>
                    <w:top w:val="none" w:sz="0" w:space="0" w:color="auto"/>
                    <w:left w:val="none" w:sz="0" w:space="0" w:color="auto"/>
                    <w:bottom w:val="none" w:sz="0" w:space="0" w:color="auto"/>
                    <w:right w:val="none" w:sz="0" w:space="0" w:color="auto"/>
                  </w:divBdr>
                  <w:divsChild>
                    <w:div w:id="1385568712">
                      <w:marLeft w:val="0"/>
                      <w:marRight w:val="0"/>
                      <w:marTop w:val="0"/>
                      <w:marBottom w:val="0"/>
                      <w:divBdr>
                        <w:top w:val="single" w:sz="4" w:space="1" w:color="C0C0C0"/>
                        <w:left w:val="single" w:sz="4" w:space="1" w:color="C0C0C0"/>
                        <w:bottom w:val="single" w:sz="4" w:space="1" w:color="C0C0C0"/>
                        <w:right w:val="single" w:sz="4" w:space="1" w:color="C0C0C0"/>
                      </w:divBdr>
                      <w:divsChild>
                        <w:div w:id="807631857">
                          <w:marLeft w:val="0"/>
                          <w:marRight w:val="0"/>
                          <w:marTop w:val="0"/>
                          <w:marBottom w:val="0"/>
                          <w:divBdr>
                            <w:top w:val="none" w:sz="0" w:space="0" w:color="auto"/>
                            <w:left w:val="none" w:sz="0" w:space="0" w:color="auto"/>
                            <w:bottom w:val="none" w:sz="0" w:space="0" w:color="auto"/>
                            <w:right w:val="none" w:sz="0" w:space="0" w:color="auto"/>
                          </w:divBdr>
                        </w:div>
                        <w:div w:id="1302881923">
                          <w:marLeft w:val="0"/>
                          <w:marRight w:val="0"/>
                          <w:marTop w:val="0"/>
                          <w:marBottom w:val="0"/>
                          <w:divBdr>
                            <w:top w:val="none" w:sz="0" w:space="0" w:color="auto"/>
                            <w:left w:val="none" w:sz="0" w:space="0" w:color="auto"/>
                            <w:bottom w:val="none" w:sz="0" w:space="0" w:color="auto"/>
                            <w:right w:val="none" w:sz="0" w:space="0" w:color="auto"/>
                          </w:divBdr>
                        </w:div>
                        <w:div w:id="202030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4199601">
      <w:bodyDiv w:val="1"/>
      <w:marLeft w:val="0"/>
      <w:marRight w:val="0"/>
      <w:marTop w:val="0"/>
      <w:marBottom w:val="0"/>
      <w:divBdr>
        <w:top w:val="none" w:sz="0" w:space="0" w:color="auto"/>
        <w:left w:val="none" w:sz="0" w:space="0" w:color="auto"/>
        <w:bottom w:val="none" w:sz="0" w:space="0" w:color="auto"/>
        <w:right w:val="none" w:sz="0" w:space="0" w:color="auto"/>
      </w:divBdr>
    </w:div>
    <w:div w:id="555043897">
      <w:bodyDiv w:val="1"/>
      <w:marLeft w:val="75"/>
      <w:marRight w:val="75"/>
      <w:marTop w:val="0"/>
      <w:marBottom w:val="0"/>
      <w:divBdr>
        <w:top w:val="none" w:sz="0" w:space="0" w:color="auto"/>
        <w:left w:val="none" w:sz="0" w:space="0" w:color="auto"/>
        <w:bottom w:val="none" w:sz="0" w:space="0" w:color="auto"/>
        <w:right w:val="none" w:sz="0" w:space="0" w:color="auto"/>
      </w:divBdr>
      <w:divsChild>
        <w:div w:id="386492788">
          <w:marLeft w:val="0"/>
          <w:marRight w:val="0"/>
          <w:marTop w:val="0"/>
          <w:marBottom w:val="0"/>
          <w:divBdr>
            <w:top w:val="none" w:sz="0" w:space="0" w:color="auto"/>
            <w:left w:val="none" w:sz="0" w:space="0" w:color="auto"/>
            <w:bottom w:val="none" w:sz="0" w:space="0" w:color="auto"/>
            <w:right w:val="none" w:sz="0" w:space="0" w:color="auto"/>
          </w:divBdr>
          <w:divsChild>
            <w:div w:id="1893536379">
              <w:marLeft w:val="0"/>
              <w:marRight w:val="0"/>
              <w:marTop w:val="0"/>
              <w:marBottom w:val="0"/>
              <w:divBdr>
                <w:top w:val="none" w:sz="0" w:space="0" w:color="auto"/>
                <w:left w:val="none" w:sz="0" w:space="0" w:color="auto"/>
                <w:bottom w:val="none" w:sz="0" w:space="0" w:color="auto"/>
                <w:right w:val="none" w:sz="0" w:space="0" w:color="auto"/>
              </w:divBdr>
              <w:divsChild>
                <w:div w:id="1826967781">
                  <w:marLeft w:val="0"/>
                  <w:marRight w:val="0"/>
                  <w:marTop w:val="0"/>
                  <w:marBottom w:val="0"/>
                  <w:divBdr>
                    <w:top w:val="none" w:sz="0" w:space="0" w:color="auto"/>
                    <w:left w:val="none" w:sz="0" w:space="0" w:color="auto"/>
                    <w:bottom w:val="none" w:sz="0" w:space="0" w:color="auto"/>
                    <w:right w:val="none" w:sz="0" w:space="0" w:color="auto"/>
                  </w:divBdr>
                </w:div>
                <w:div w:id="1881940660">
                  <w:marLeft w:val="0"/>
                  <w:marRight w:val="0"/>
                  <w:marTop w:val="0"/>
                  <w:marBottom w:val="0"/>
                  <w:divBdr>
                    <w:top w:val="none" w:sz="0" w:space="0" w:color="auto"/>
                    <w:left w:val="none" w:sz="0" w:space="0" w:color="auto"/>
                    <w:bottom w:val="none" w:sz="0" w:space="0" w:color="auto"/>
                    <w:right w:val="none" w:sz="0" w:space="0" w:color="auto"/>
                  </w:divBdr>
                </w:div>
                <w:div w:id="1941527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321297">
      <w:bodyDiv w:val="1"/>
      <w:marLeft w:val="0"/>
      <w:marRight w:val="0"/>
      <w:marTop w:val="0"/>
      <w:marBottom w:val="0"/>
      <w:divBdr>
        <w:top w:val="none" w:sz="0" w:space="0" w:color="auto"/>
        <w:left w:val="none" w:sz="0" w:space="0" w:color="auto"/>
        <w:bottom w:val="none" w:sz="0" w:space="0" w:color="auto"/>
        <w:right w:val="none" w:sz="0" w:space="0" w:color="auto"/>
      </w:divBdr>
      <w:divsChild>
        <w:div w:id="6904849">
          <w:marLeft w:val="0"/>
          <w:marRight w:val="0"/>
          <w:marTop w:val="0"/>
          <w:marBottom w:val="0"/>
          <w:divBdr>
            <w:top w:val="none" w:sz="0" w:space="0" w:color="auto"/>
            <w:left w:val="none" w:sz="0" w:space="0" w:color="auto"/>
            <w:bottom w:val="none" w:sz="0" w:space="0" w:color="auto"/>
            <w:right w:val="none" w:sz="0" w:space="0" w:color="auto"/>
          </w:divBdr>
        </w:div>
        <w:div w:id="330836228">
          <w:marLeft w:val="0"/>
          <w:marRight w:val="0"/>
          <w:marTop w:val="0"/>
          <w:marBottom w:val="0"/>
          <w:divBdr>
            <w:top w:val="none" w:sz="0" w:space="0" w:color="auto"/>
            <w:left w:val="none" w:sz="0" w:space="0" w:color="auto"/>
            <w:bottom w:val="none" w:sz="0" w:space="0" w:color="auto"/>
            <w:right w:val="none" w:sz="0" w:space="0" w:color="auto"/>
          </w:divBdr>
        </w:div>
        <w:div w:id="533036949">
          <w:marLeft w:val="0"/>
          <w:marRight w:val="0"/>
          <w:marTop w:val="0"/>
          <w:marBottom w:val="0"/>
          <w:divBdr>
            <w:top w:val="none" w:sz="0" w:space="0" w:color="auto"/>
            <w:left w:val="none" w:sz="0" w:space="0" w:color="auto"/>
            <w:bottom w:val="none" w:sz="0" w:space="0" w:color="auto"/>
            <w:right w:val="none" w:sz="0" w:space="0" w:color="auto"/>
          </w:divBdr>
        </w:div>
        <w:div w:id="615915638">
          <w:marLeft w:val="0"/>
          <w:marRight w:val="0"/>
          <w:marTop w:val="0"/>
          <w:marBottom w:val="0"/>
          <w:divBdr>
            <w:top w:val="none" w:sz="0" w:space="0" w:color="auto"/>
            <w:left w:val="none" w:sz="0" w:space="0" w:color="auto"/>
            <w:bottom w:val="none" w:sz="0" w:space="0" w:color="auto"/>
            <w:right w:val="none" w:sz="0" w:space="0" w:color="auto"/>
          </w:divBdr>
        </w:div>
        <w:div w:id="662045834">
          <w:marLeft w:val="0"/>
          <w:marRight w:val="0"/>
          <w:marTop w:val="0"/>
          <w:marBottom w:val="0"/>
          <w:divBdr>
            <w:top w:val="none" w:sz="0" w:space="0" w:color="auto"/>
            <w:left w:val="none" w:sz="0" w:space="0" w:color="auto"/>
            <w:bottom w:val="none" w:sz="0" w:space="0" w:color="auto"/>
            <w:right w:val="none" w:sz="0" w:space="0" w:color="auto"/>
          </w:divBdr>
        </w:div>
        <w:div w:id="695693635">
          <w:marLeft w:val="0"/>
          <w:marRight w:val="0"/>
          <w:marTop w:val="0"/>
          <w:marBottom w:val="0"/>
          <w:divBdr>
            <w:top w:val="none" w:sz="0" w:space="0" w:color="auto"/>
            <w:left w:val="none" w:sz="0" w:space="0" w:color="auto"/>
            <w:bottom w:val="none" w:sz="0" w:space="0" w:color="auto"/>
            <w:right w:val="none" w:sz="0" w:space="0" w:color="auto"/>
          </w:divBdr>
        </w:div>
        <w:div w:id="789126589">
          <w:marLeft w:val="0"/>
          <w:marRight w:val="0"/>
          <w:marTop w:val="0"/>
          <w:marBottom w:val="0"/>
          <w:divBdr>
            <w:top w:val="none" w:sz="0" w:space="0" w:color="auto"/>
            <w:left w:val="none" w:sz="0" w:space="0" w:color="auto"/>
            <w:bottom w:val="none" w:sz="0" w:space="0" w:color="auto"/>
            <w:right w:val="none" w:sz="0" w:space="0" w:color="auto"/>
          </w:divBdr>
        </w:div>
        <w:div w:id="977682199">
          <w:marLeft w:val="0"/>
          <w:marRight w:val="0"/>
          <w:marTop w:val="0"/>
          <w:marBottom w:val="0"/>
          <w:divBdr>
            <w:top w:val="none" w:sz="0" w:space="0" w:color="auto"/>
            <w:left w:val="none" w:sz="0" w:space="0" w:color="auto"/>
            <w:bottom w:val="none" w:sz="0" w:space="0" w:color="auto"/>
            <w:right w:val="none" w:sz="0" w:space="0" w:color="auto"/>
          </w:divBdr>
        </w:div>
        <w:div w:id="1659849113">
          <w:marLeft w:val="0"/>
          <w:marRight w:val="0"/>
          <w:marTop w:val="0"/>
          <w:marBottom w:val="0"/>
          <w:divBdr>
            <w:top w:val="none" w:sz="0" w:space="0" w:color="auto"/>
            <w:left w:val="none" w:sz="0" w:space="0" w:color="auto"/>
            <w:bottom w:val="none" w:sz="0" w:space="0" w:color="auto"/>
            <w:right w:val="none" w:sz="0" w:space="0" w:color="auto"/>
          </w:divBdr>
        </w:div>
        <w:div w:id="1724402151">
          <w:marLeft w:val="0"/>
          <w:marRight w:val="0"/>
          <w:marTop w:val="0"/>
          <w:marBottom w:val="0"/>
          <w:divBdr>
            <w:top w:val="none" w:sz="0" w:space="0" w:color="auto"/>
            <w:left w:val="none" w:sz="0" w:space="0" w:color="auto"/>
            <w:bottom w:val="none" w:sz="0" w:space="0" w:color="auto"/>
            <w:right w:val="none" w:sz="0" w:space="0" w:color="auto"/>
          </w:divBdr>
        </w:div>
        <w:div w:id="2112433700">
          <w:marLeft w:val="0"/>
          <w:marRight w:val="0"/>
          <w:marTop w:val="0"/>
          <w:marBottom w:val="0"/>
          <w:divBdr>
            <w:top w:val="none" w:sz="0" w:space="0" w:color="auto"/>
            <w:left w:val="none" w:sz="0" w:space="0" w:color="auto"/>
            <w:bottom w:val="none" w:sz="0" w:space="0" w:color="auto"/>
            <w:right w:val="none" w:sz="0" w:space="0" w:color="auto"/>
          </w:divBdr>
        </w:div>
      </w:divsChild>
    </w:div>
    <w:div w:id="558714678">
      <w:bodyDiv w:val="1"/>
      <w:marLeft w:val="0"/>
      <w:marRight w:val="0"/>
      <w:marTop w:val="0"/>
      <w:marBottom w:val="0"/>
      <w:divBdr>
        <w:top w:val="none" w:sz="0" w:space="0" w:color="auto"/>
        <w:left w:val="none" w:sz="0" w:space="0" w:color="auto"/>
        <w:bottom w:val="none" w:sz="0" w:space="0" w:color="auto"/>
        <w:right w:val="none" w:sz="0" w:space="0" w:color="auto"/>
      </w:divBdr>
      <w:divsChild>
        <w:div w:id="1983807481">
          <w:marLeft w:val="0"/>
          <w:marRight w:val="0"/>
          <w:marTop w:val="0"/>
          <w:marBottom w:val="0"/>
          <w:divBdr>
            <w:top w:val="none" w:sz="0" w:space="0" w:color="auto"/>
            <w:left w:val="none" w:sz="0" w:space="0" w:color="auto"/>
            <w:bottom w:val="none" w:sz="0" w:space="0" w:color="auto"/>
            <w:right w:val="none" w:sz="0" w:space="0" w:color="auto"/>
          </w:divBdr>
        </w:div>
      </w:divsChild>
    </w:div>
    <w:div w:id="558786238">
      <w:bodyDiv w:val="1"/>
      <w:marLeft w:val="0"/>
      <w:marRight w:val="0"/>
      <w:marTop w:val="0"/>
      <w:marBottom w:val="0"/>
      <w:divBdr>
        <w:top w:val="none" w:sz="0" w:space="0" w:color="auto"/>
        <w:left w:val="none" w:sz="0" w:space="0" w:color="auto"/>
        <w:bottom w:val="none" w:sz="0" w:space="0" w:color="auto"/>
        <w:right w:val="none" w:sz="0" w:space="0" w:color="auto"/>
      </w:divBdr>
      <w:divsChild>
        <w:div w:id="1299452276">
          <w:marLeft w:val="0"/>
          <w:marRight w:val="0"/>
          <w:marTop w:val="0"/>
          <w:marBottom w:val="0"/>
          <w:divBdr>
            <w:top w:val="none" w:sz="0" w:space="0" w:color="auto"/>
            <w:left w:val="none" w:sz="0" w:space="0" w:color="auto"/>
            <w:bottom w:val="none" w:sz="0" w:space="0" w:color="auto"/>
            <w:right w:val="none" w:sz="0" w:space="0" w:color="auto"/>
          </w:divBdr>
        </w:div>
      </w:divsChild>
    </w:div>
    <w:div w:id="563297272">
      <w:bodyDiv w:val="1"/>
      <w:marLeft w:val="0"/>
      <w:marRight w:val="0"/>
      <w:marTop w:val="0"/>
      <w:marBottom w:val="0"/>
      <w:divBdr>
        <w:top w:val="none" w:sz="0" w:space="0" w:color="auto"/>
        <w:left w:val="none" w:sz="0" w:space="0" w:color="auto"/>
        <w:bottom w:val="none" w:sz="0" w:space="0" w:color="auto"/>
        <w:right w:val="none" w:sz="0" w:space="0" w:color="auto"/>
      </w:divBdr>
    </w:div>
    <w:div w:id="565184319">
      <w:bodyDiv w:val="1"/>
      <w:marLeft w:val="0"/>
      <w:marRight w:val="0"/>
      <w:marTop w:val="0"/>
      <w:marBottom w:val="0"/>
      <w:divBdr>
        <w:top w:val="none" w:sz="0" w:space="0" w:color="auto"/>
        <w:left w:val="none" w:sz="0" w:space="0" w:color="auto"/>
        <w:bottom w:val="none" w:sz="0" w:space="0" w:color="auto"/>
        <w:right w:val="none" w:sz="0" w:space="0" w:color="auto"/>
      </w:divBdr>
      <w:divsChild>
        <w:div w:id="366610146">
          <w:marLeft w:val="0"/>
          <w:marRight w:val="0"/>
          <w:marTop w:val="0"/>
          <w:marBottom w:val="0"/>
          <w:divBdr>
            <w:top w:val="none" w:sz="0" w:space="0" w:color="auto"/>
            <w:left w:val="none" w:sz="0" w:space="0" w:color="auto"/>
            <w:bottom w:val="none" w:sz="0" w:space="0" w:color="auto"/>
            <w:right w:val="none" w:sz="0" w:space="0" w:color="auto"/>
          </w:divBdr>
          <w:divsChild>
            <w:div w:id="544609395">
              <w:marLeft w:val="0"/>
              <w:marRight w:val="0"/>
              <w:marTop w:val="0"/>
              <w:marBottom w:val="0"/>
              <w:divBdr>
                <w:top w:val="none" w:sz="0" w:space="0" w:color="auto"/>
                <w:left w:val="none" w:sz="0" w:space="0" w:color="auto"/>
                <w:bottom w:val="none" w:sz="0" w:space="0" w:color="auto"/>
                <w:right w:val="none" w:sz="0" w:space="0" w:color="auto"/>
              </w:divBdr>
              <w:divsChild>
                <w:div w:id="961425696">
                  <w:marLeft w:val="0"/>
                  <w:marRight w:val="0"/>
                  <w:marTop w:val="0"/>
                  <w:marBottom w:val="0"/>
                  <w:divBdr>
                    <w:top w:val="none" w:sz="0" w:space="0" w:color="auto"/>
                    <w:left w:val="none" w:sz="0" w:space="0" w:color="auto"/>
                    <w:bottom w:val="none" w:sz="0" w:space="0" w:color="auto"/>
                    <w:right w:val="none" w:sz="0" w:space="0" w:color="auto"/>
                  </w:divBdr>
                  <w:divsChild>
                    <w:div w:id="1619606964">
                      <w:marLeft w:val="0"/>
                      <w:marRight w:val="0"/>
                      <w:marTop w:val="0"/>
                      <w:marBottom w:val="0"/>
                      <w:divBdr>
                        <w:top w:val="none" w:sz="0" w:space="0" w:color="auto"/>
                        <w:left w:val="none" w:sz="0" w:space="0" w:color="auto"/>
                        <w:bottom w:val="none" w:sz="0" w:space="0" w:color="auto"/>
                        <w:right w:val="none" w:sz="0" w:space="0" w:color="auto"/>
                      </w:divBdr>
                      <w:divsChild>
                        <w:div w:id="322856526">
                          <w:marLeft w:val="0"/>
                          <w:marRight w:val="0"/>
                          <w:marTop w:val="0"/>
                          <w:marBottom w:val="0"/>
                          <w:divBdr>
                            <w:top w:val="none" w:sz="0" w:space="0" w:color="auto"/>
                            <w:left w:val="none" w:sz="0" w:space="0" w:color="auto"/>
                            <w:bottom w:val="none" w:sz="0" w:space="0" w:color="auto"/>
                            <w:right w:val="none" w:sz="0" w:space="0" w:color="auto"/>
                          </w:divBdr>
                        </w:div>
                        <w:div w:id="1151754868">
                          <w:marLeft w:val="0"/>
                          <w:marRight w:val="0"/>
                          <w:marTop w:val="0"/>
                          <w:marBottom w:val="0"/>
                          <w:divBdr>
                            <w:top w:val="none" w:sz="0" w:space="0" w:color="auto"/>
                            <w:left w:val="none" w:sz="0" w:space="0" w:color="auto"/>
                            <w:bottom w:val="none" w:sz="0" w:space="0" w:color="auto"/>
                            <w:right w:val="none" w:sz="0" w:space="0" w:color="auto"/>
                          </w:divBdr>
                        </w:div>
                        <w:div w:id="208236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5653907">
      <w:bodyDiv w:val="1"/>
      <w:marLeft w:val="0"/>
      <w:marRight w:val="0"/>
      <w:marTop w:val="0"/>
      <w:marBottom w:val="0"/>
      <w:divBdr>
        <w:top w:val="none" w:sz="0" w:space="0" w:color="auto"/>
        <w:left w:val="none" w:sz="0" w:space="0" w:color="auto"/>
        <w:bottom w:val="none" w:sz="0" w:space="0" w:color="auto"/>
        <w:right w:val="none" w:sz="0" w:space="0" w:color="auto"/>
      </w:divBdr>
      <w:divsChild>
        <w:div w:id="1848134061">
          <w:marLeft w:val="0"/>
          <w:marRight w:val="0"/>
          <w:marTop w:val="300"/>
          <w:marBottom w:val="0"/>
          <w:divBdr>
            <w:top w:val="none" w:sz="0" w:space="0" w:color="auto"/>
            <w:left w:val="none" w:sz="0" w:space="0" w:color="auto"/>
            <w:bottom w:val="none" w:sz="0" w:space="0" w:color="auto"/>
            <w:right w:val="none" w:sz="0" w:space="0" w:color="auto"/>
          </w:divBdr>
        </w:div>
      </w:divsChild>
    </w:div>
    <w:div w:id="567231560">
      <w:bodyDiv w:val="1"/>
      <w:marLeft w:val="0"/>
      <w:marRight w:val="0"/>
      <w:marTop w:val="0"/>
      <w:marBottom w:val="0"/>
      <w:divBdr>
        <w:top w:val="none" w:sz="0" w:space="0" w:color="auto"/>
        <w:left w:val="none" w:sz="0" w:space="0" w:color="auto"/>
        <w:bottom w:val="none" w:sz="0" w:space="0" w:color="auto"/>
        <w:right w:val="none" w:sz="0" w:space="0" w:color="auto"/>
      </w:divBdr>
    </w:div>
    <w:div w:id="569968578">
      <w:bodyDiv w:val="1"/>
      <w:marLeft w:val="0"/>
      <w:marRight w:val="0"/>
      <w:marTop w:val="0"/>
      <w:marBottom w:val="0"/>
      <w:divBdr>
        <w:top w:val="none" w:sz="0" w:space="0" w:color="auto"/>
        <w:left w:val="none" w:sz="0" w:space="0" w:color="auto"/>
        <w:bottom w:val="none" w:sz="0" w:space="0" w:color="auto"/>
        <w:right w:val="none" w:sz="0" w:space="0" w:color="auto"/>
      </w:divBdr>
      <w:divsChild>
        <w:div w:id="1534265402">
          <w:marLeft w:val="0"/>
          <w:marRight w:val="0"/>
          <w:marTop w:val="0"/>
          <w:marBottom w:val="0"/>
          <w:divBdr>
            <w:top w:val="none" w:sz="0" w:space="0" w:color="auto"/>
            <w:left w:val="none" w:sz="0" w:space="0" w:color="auto"/>
            <w:bottom w:val="none" w:sz="0" w:space="0" w:color="auto"/>
            <w:right w:val="none" w:sz="0" w:space="0" w:color="auto"/>
          </w:divBdr>
          <w:divsChild>
            <w:div w:id="1439834230">
              <w:marLeft w:val="0"/>
              <w:marRight w:val="0"/>
              <w:marTop w:val="0"/>
              <w:marBottom w:val="0"/>
              <w:divBdr>
                <w:top w:val="none" w:sz="0" w:space="0" w:color="auto"/>
                <w:left w:val="none" w:sz="0" w:space="0" w:color="auto"/>
                <w:bottom w:val="none" w:sz="0" w:space="0" w:color="auto"/>
                <w:right w:val="none" w:sz="0" w:space="0" w:color="auto"/>
              </w:divBdr>
              <w:divsChild>
                <w:div w:id="2034726906">
                  <w:marLeft w:val="0"/>
                  <w:marRight w:val="0"/>
                  <w:marTop w:val="0"/>
                  <w:marBottom w:val="0"/>
                  <w:divBdr>
                    <w:top w:val="none" w:sz="0" w:space="0" w:color="auto"/>
                    <w:left w:val="none" w:sz="0" w:space="0" w:color="auto"/>
                    <w:bottom w:val="none" w:sz="0" w:space="0" w:color="auto"/>
                    <w:right w:val="none" w:sz="0" w:space="0" w:color="auto"/>
                  </w:divBdr>
                  <w:divsChild>
                    <w:div w:id="72316100">
                      <w:marLeft w:val="0"/>
                      <w:marRight w:val="0"/>
                      <w:marTop w:val="13"/>
                      <w:marBottom w:val="0"/>
                      <w:divBdr>
                        <w:top w:val="none" w:sz="0" w:space="0" w:color="auto"/>
                        <w:left w:val="none" w:sz="0" w:space="0" w:color="auto"/>
                        <w:bottom w:val="none" w:sz="0" w:space="0" w:color="auto"/>
                        <w:right w:val="none" w:sz="0" w:space="0" w:color="auto"/>
                      </w:divBdr>
                    </w:div>
                    <w:div w:id="280966002">
                      <w:marLeft w:val="0"/>
                      <w:marRight w:val="0"/>
                      <w:marTop w:val="47"/>
                      <w:marBottom w:val="0"/>
                      <w:divBdr>
                        <w:top w:val="none" w:sz="0" w:space="0" w:color="auto"/>
                        <w:left w:val="none" w:sz="0" w:space="0" w:color="auto"/>
                        <w:bottom w:val="none" w:sz="0" w:space="0" w:color="auto"/>
                        <w:right w:val="none" w:sz="0" w:space="0" w:color="auto"/>
                      </w:divBdr>
                      <w:divsChild>
                        <w:div w:id="920526273">
                          <w:marLeft w:val="0"/>
                          <w:marRight w:val="0"/>
                          <w:marTop w:val="0"/>
                          <w:marBottom w:val="0"/>
                          <w:divBdr>
                            <w:top w:val="none" w:sz="0" w:space="0" w:color="auto"/>
                            <w:left w:val="none" w:sz="0" w:space="0" w:color="auto"/>
                            <w:bottom w:val="none" w:sz="0" w:space="0" w:color="auto"/>
                            <w:right w:val="none" w:sz="0" w:space="0" w:color="auto"/>
                          </w:divBdr>
                        </w:div>
                      </w:divsChild>
                    </w:div>
                    <w:div w:id="425418472">
                      <w:marLeft w:val="0"/>
                      <w:marRight w:val="0"/>
                      <w:marTop w:val="13"/>
                      <w:marBottom w:val="0"/>
                      <w:divBdr>
                        <w:top w:val="none" w:sz="0" w:space="0" w:color="auto"/>
                        <w:left w:val="none" w:sz="0" w:space="0" w:color="auto"/>
                        <w:bottom w:val="none" w:sz="0" w:space="0" w:color="auto"/>
                        <w:right w:val="none" w:sz="0" w:space="0" w:color="auto"/>
                      </w:divBdr>
                      <w:divsChild>
                        <w:div w:id="1698385696">
                          <w:marLeft w:val="0"/>
                          <w:marRight w:val="0"/>
                          <w:marTop w:val="0"/>
                          <w:marBottom w:val="0"/>
                          <w:divBdr>
                            <w:top w:val="none" w:sz="0" w:space="0" w:color="auto"/>
                            <w:left w:val="none" w:sz="0" w:space="0" w:color="auto"/>
                            <w:bottom w:val="none" w:sz="0" w:space="0" w:color="auto"/>
                            <w:right w:val="none" w:sz="0" w:space="0" w:color="auto"/>
                          </w:divBdr>
                        </w:div>
                      </w:divsChild>
                    </w:div>
                    <w:div w:id="541334058">
                      <w:marLeft w:val="0"/>
                      <w:marRight w:val="0"/>
                      <w:marTop w:val="13"/>
                      <w:marBottom w:val="0"/>
                      <w:divBdr>
                        <w:top w:val="none" w:sz="0" w:space="0" w:color="auto"/>
                        <w:left w:val="none" w:sz="0" w:space="0" w:color="auto"/>
                        <w:bottom w:val="none" w:sz="0" w:space="0" w:color="auto"/>
                        <w:right w:val="none" w:sz="0" w:space="0" w:color="auto"/>
                      </w:divBdr>
                    </w:div>
                    <w:div w:id="564804435">
                      <w:marLeft w:val="0"/>
                      <w:marRight w:val="0"/>
                      <w:marTop w:val="13"/>
                      <w:marBottom w:val="0"/>
                      <w:divBdr>
                        <w:top w:val="none" w:sz="0" w:space="0" w:color="auto"/>
                        <w:left w:val="none" w:sz="0" w:space="0" w:color="auto"/>
                        <w:bottom w:val="none" w:sz="0" w:space="0" w:color="auto"/>
                        <w:right w:val="none" w:sz="0" w:space="0" w:color="auto"/>
                      </w:divBdr>
                    </w:div>
                    <w:div w:id="602539438">
                      <w:marLeft w:val="0"/>
                      <w:marRight w:val="0"/>
                      <w:marTop w:val="13"/>
                      <w:marBottom w:val="0"/>
                      <w:divBdr>
                        <w:top w:val="none" w:sz="0" w:space="0" w:color="auto"/>
                        <w:left w:val="none" w:sz="0" w:space="0" w:color="auto"/>
                        <w:bottom w:val="none" w:sz="0" w:space="0" w:color="auto"/>
                        <w:right w:val="none" w:sz="0" w:space="0" w:color="auto"/>
                      </w:divBdr>
                      <w:divsChild>
                        <w:div w:id="67462976">
                          <w:marLeft w:val="0"/>
                          <w:marRight w:val="0"/>
                          <w:marTop w:val="0"/>
                          <w:marBottom w:val="0"/>
                          <w:divBdr>
                            <w:top w:val="none" w:sz="0" w:space="0" w:color="auto"/>
                            <w:left w:val="none" w:sz="0" w:space="0" w:color="auto"/>
                            <w:bottom w:val="none" w:sz="0" w:space="0" w:color="auto"/>
                            <w:right w:val="none" w:sz="0" w:space="0" w:color="auto"/>
                          </w:divBdr>
                        </w:div>
                      </w:divsChild>
                    </w:div>
                    <w:div w:id="921717676">
                      <w:marLeft w:val="0"/>
                      <w:marRight w:val="0"/>
                      <w:marTop w:val="13"/>
                      <w:marBottom w:val="0"/>
                      <w:divBdr>
                        <w:top w:val="none" w:sz="0" w:space="0" w:color="auto"/>
                        <w:left w:val="none" w:sz="0" w:space="0" w:color="auto"/>
                        <w:bottom w:val="none" w:sz="0" w:space="0" w:color="auto"/>
                        <w:right w:val="none" w:sz="0" w:space="0" w:color="auto"/>
                      </w:divBdr>
                      <w:divsChild>
                        <w:div w:id="689844169">
                          <w:marLeft w:val="0"/>
                          <w:marRight w:val="0"/>
                          <w:marTop w:val="0"/>
                          <w:marBottom w:val="0"/>
                          <w:divBdr>
                            <w:top w:val="none" w:sz="0" w:space="0" w:color="auto"/>
                            <w:left w:val="none" w:sz="0" w:space="0" w:color="auto"/>
                            <w:bottom w:val="none" w:sz="0" w:space="0" w:color="auto"/>
                            <w:right w:val="none" w:sz="0" w:space="0" w:color="auto"/>
                          </w:divBdr>
                        </w:div>
                      </w:divsChild>
                    </w:div>
                    <w:div w:id="1071781152">
                      <w:marLeft w:val="0"/>
                      <w:marRight w:val="0"/>
                      <w:marTop w:val="13"/>
                      <w:marBottom w:val="0"/>
                      <w:divBdr>
                        <w:top w:val="none" w:sz="0" w:space="0" w:color="auto"/>
                        <w:left w:val="none" w:sz="0" w:space="0" w:color="auto"/>
                        <w:bottom w:val="none" w:sz="0" w:space="0" w:color="auto"/>
                        <w:right w:val="none" w:sz="0" w:space="0" w:color="auto"/>
                      </w:divBdr>
                    </w:div>
                    <w:div w:id="1155607224">
                      <w:marLeft w:val="0"/>
                      <w:marRight w:val="0"/>
                      <w:marTop w:val="13"/>
                      <w:marBottom w:val="0"/>
                      <w:divBdr>
                        <w:top w:val="none" w:sz="0" w:space="0" w:color="auto"/>
                        <w:left w:val="none" w:sz="0" w:space="0" w:color="auto"/>
                        <w:bottom w:val="none" w:sz="0" w:space="0" w:color="auto"/>
                        <w:right w:val="none" w:sz="0" w:space="0" w:color="auto"/>
                      </w:divBdr>
                    </w:div>
                    <w:div w:id="201930834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571815877">
      <w:bodyDiv w:val="1"/>
      <w:marLeft w:val="0"/>
      <w:marRight w:val="0"/>
      <w:marTop w:val="0"/>
      <w:marBottom w:val="0"/>
      <w:divBdr>
        <w:top w:val="none" w:sz="0" w:space="0" w:color="auto"/>
        <w:left w:val="none" w:sz="0" w:space="0" w:color="auto"/>
        <w:bottom w:val="none" w:sz="0" w:space="0" w:color="auto"/>
        <w:right w:val="none" w:sz="0" w:space="0" w:color="auto"/>
      </w:divBdr>
    </w:div>
    <w:div w:id="573005776">
      <w:bodyDiv w:val="1"/>
      <w:marLeft w:val="0"/>
      <w:marRight w:val="0"/>
      <w:marTop w:val="0"/>
      <w:marBottom w:val="0"/>
      <w:divBdr>
        <w:top w:val="none" w:sz="0" w:space="0" w:color="auto"/>
        <w:left w:val="none" w:sz="0" w:space="0" w:color="auto"/>
        <w:bottom w:val="none" w:sz="0" w:space="0" w:color="auto"/>
        <w:right w:val="none" w:sz="0" w:space="0" w:color="auto"/>
      </w:divBdr>
      <w:divsChild>
        <w:div w:id="198276160">
          <w:marLeft w:val="0"/>
          <w:marRight w:val="0"/>
          <w:marTop w:val="0"/>
          <w:marBottom w:val="0"/>
          <w:divBdr>
            <w:top w:val="none" w:sz="0" w:space="0" w:color="auto"/>
            <w:left w:val="none" w:sz="0" w:space="0" w:color="auto"/>
            <w:bottom w:val="none" w:sz="0" w:space="0" w:color="auto"/>
            <w:right w:val="none" w:sz="0" w:space="0" w:color="auto"/>
          </w:divBdr>
        </w:div>
        <w:div w:id="254289523">
          <w:marLeft w:val="0"/>
          <w:marRight w:val="0"/>
          <w:marTop w:val="0"/>
          <w:marBottom w:val="0"/>
          <w:divBdr>
            <w:top w:val="none" w:sz="0" w:space="0" w:color="auto"/>
            <w:left w:val="none" w:sz="0" w:space="0" w:color="auto"/>
            <w:bottom w:val="none" w:sz="0" w:space="0" w:color="auto"/>
            <w:right w:val="none" w:sz="0" w:space="0" w:color="auto"/>
          </w:divBdr>
        </w:div>
        <w:div w:id="339743606">
          <w:marLeft w:val="0"/>
          <w:marRight w:val="0"/>
          <w:marTop w:val="0"/>
          <w:marBottom w:val="0"/>
          <w:divBdr>
            <w:top w:val="none" w:sz="0" w:space="0" w:color="auto"/>
            <w:left w:val="none" w:sz="0" w:space="0" w:color="auto"/>
            <w:bottom w:val="none" w:sz="0" w:space="0" w:color="auto"/>
            <w:right w:val="none" w:sz="0" w:space="0" w:color="auto"/>
          </w:divBdr>
        </w:div>
        <w:div w:id="386033225">
          <w:marLeft w:val="0"/>
          <w:marRight w:val="0"/>
          <w:marTop w:val="0"/>
          <w:marBottom w:val="0"/>
          <w:divBdr>
            <w:top w:val="none" w:sz="0" w:space="0" w:color="auto"/>
            <w:left w:val="none" w:sz="0" w:space="0" w:color="auto"/>
            <w:bottom w:val="none" w:sz="0" w:space="0" w:color="auto"/>
            <w:right w:val="none" w:sz="0" w:space="0" w:color="auto"/>
          </w:divBdr>
        </w:div>
        <w:div w:id="733697821">
          <w:marLeft w:val="0"/>
          <w:marRight w:val="0"/>
          <w:marTop w:val="0"/>
          <w:marBottom w:val="0"/>
          <w:divBdr>
            <w:top w:val="none" w:sz="0" w:space="0" w:color="auto"/>
            <w:left w:val="none" w:sz="0" w:space="0" w:color="auto"/>
            <w:bottom w:val="none" w:sz="0" w:space="0" w:color="auto"/>
            <w:right w:val="none" w:sz="0" w:space="0" w:color="auto"/>
          </w:divBdr>
        </w:div>
        <w:div w:id="768819643">
          <w:marLeft w:val="0"/>
          <w:marRight w:val="0"/>
          <w:marTop w:val="0"/>
          <w:marBottom w:val="0"/>
          <w:divBdr>
            <w:top w:val="none" w:sz="0" w:space="0" w:color="auto"/>
            <w:left w:val="none" w:sz="0" w:space="0" w:color="auto"/>
            <w:bottom w:val="none" w:sz="0" w:space="0" w:color="auto"/>
            <w:right w:val="none" w:sz="0" w:space="0" w:color="auto"/>
          </w:divBdr>
        </w:div>
        <w:div w:id="997660169">
          <w:marLeft w:val="0"/>
          <w:marRight w:val="0"/>
          <w:marTop w:val="0"/>
          <w:marBottom w:val="0"/>
          <w:divBdr>
            <w:top w:val="none" w:sz="0" w:space="0" w:color="auto"/>
            <w:left w:val="none" w:sz="0" w:space="0" w:color="auto"/>
            <w:bottom w:val="none" w:sz="0" w:space="0" w:color="auto"/>
            <w:right w:val="none" w:sz="0" w:space="0" w:color="auto"/>
          </w:divBdr>
        </w:div>
        <w:div w:id="1087505693">
          <w:marLeft w:val="0"/>
          <w:marRight w:val="0"/>
          <w:marTop w:val="0"/>
          <w:marBottom w:val="0"/>
          <w:divBdr>
            <w:top w:val="none" w:sz="0" w:space="0" w:color="auto"/>
            <w:left w:val="none" w:sz="0" w:space="0" w:color="auto"/>
            <w:bottom w:val="none" w:sz="0" w:space="0" w:color="auto"/>
            <w:right w:val="none" w:sz="0" w:space="0" w:color="auto"/>
          </w:divBdr>
        </w:div>
        <w:div w:id="1335452252">
          <w:marLeft w:val="0"/>
          <w:marRight w:val="0"/>
          <w:marTop w:val="0"/>
          <w:marBottom w:val="0"/>
          <w:divBdr>
            <w:top w:val="none" w:sz="0" w:space="0" w:color="auto"/>
            <w:left w:val="none" w:sz="0" w:space="0" w:color="auto"/>
            <w:bottom w:val="none" w:sz="0" w:space="0" w:color="auto"/>
            <w:right w:val="none" w:sz="0" w:space="0" w:color="auto"/>
          </w:divBdr>
        </w:div>
        <w:div w:id="2053262999">
          <w:marLeft w:val="0"/>
          <w:marRight w:val="0"/>
          <w:marTop w:val="0"/>
          <w:marBottom w:val="0"/>
          <w:divBdr>
            <w:top w:val="none" w:sz="0" w:space="0" w:color="auto"/>
            <w:left w:val="none" w:sz="0" w:space="0" w:color="auto"/>
            <w:bottom w:val="none" w:sz="0" w:space="0" w:color="auto"/>
            <w:right w:val="none" w:sz="0" w:space="0" w:color="auto"/>
          </w:divBdr>
        </w:div>
      </w:divsChild>
    </w:div>
    <w:div w:id="574046044">
      <w:bodyDiv w:val="1"/>
      <w:marLeft w:val="0"/>
      <w:marRight w:val="0"/>
      <w:marTop w:val="0"/>
      <w:marBottom w:val="0"/>
      <w:divBdr>
        <w:top w:val="none" w:sz="0" w:space="0" w:color="auto"/>
        <w:left w:val="none" w:sz="0" w:space="0" w:color="auto"/>
        <w:bottom w:val="none" w:sz="0" w:space="0" w:color="auto"/>
        <w:right w:val="none" w:sz="0" w:space="0" w:color="auto"/>
      </w:divBdr>
    </w:div>
    <w:div w:id="575019376">
      <w:bodyDiv w:val="1"/>
      <w:marLeft w:val="0"/>
      <w:marRight w:val="0"/>
      <w:marTop w:val="0"/>
      <w:marBottom w:val="0"/>
      <w:divBdr>
        <w:top w:val="none" w:sz="0" w:space="0" w:color="auto"/>
        <w:left w:val="none" w:sz="0" w:space="0" w:color="auto"/>
        <w:bottom w:val="none" w:sz="0" w:space="0" w:color="auto"/>
        <w:right w:val="none" w:sz="0" w:space="0" w:color="auto"/>
      </w:divBdr>
    </w:div>
    <w:div w:id="576398804">
      <w:bodyDiv w:val="1"/>
      <w:marLeft w:val="0"/>
      <w:marRight w:val="0"/>
      <w:marTop w:val="0"/>
      <w:marBottom w:val="0"/>
      <w:divBdr>
        <w:top w:val="none" w:sz="0" w:space="0" w:color="auto"/>
        <w:left w:val="none" w:sz="0" w:space="0" w:color="auto"/>
        <w:bottom w:val="none" w:sz="0" w:space="0" w:color="auto"/>
        <w:right w:val="none" w:sz="0" w:space="0" w:color="auto"/>
      </w:divBdr>
    </w:div>
    <w:div w:id="577597593">
      <w:bodyDiv w:val="1"/>
      <w:marLeft w:val="0"/>
      <w:marRight w:val="0"/>
      <w:marTop w:val="0"/>
      <w:marBottom w:val="0"/>
      <w:divBdr>
        <w:top w:val="none" w:sz="0" w:space="0" w:color="auto"/>
        <w:left w:val="none" w:sz="0" w:space="0" w:color="auto"/>
        <w:bottom w:val="none" w:sz="0" w:space="0" w:color="auto"/>
        <w:right w:val="none" w:sz="0" w:space="0" w:color="auto"/>
      </w:divBdr>
      <w:divsChild>
        <w:div w:id="2015648758">
          <w:marLeft w:val="0"/>
          <w:marRight w:val="0"/>
          <w:marTop w:val="300"/>
          <w:marBottom w:val="0"/>
          <w:divBdr>
            <w:top w:val="none" w:sz="0" w:space="0" w:color="auto"/>
            <w:left w:val="none" w:sz="0" w:space="0" w:color="auto"/>
            <w:bottom w:val="none" w:sz="0" w:space="0" w:color="auto"/>
            <w:right w:val="none" w:sz="0" w:space="0" w:color="auto"/>
          </w:divBdr>
        </w:div>
      </w:divsChild>
    </w:div>
    <w:div w:id="579219098">
      <w:bodyDiv w:val="1"/>
      <w:marLeft w:val="0"/>
      <w:marRight w:val="0"/>
      <w:marTop w:val="0"/>
      <w:marBottom w:val="0"/>
      <w:divBdr>
        <w:top w:val="none" w:sz="0" w:space="0" w:color="auto"/>
        <w:left w:val="none" w:sz="0" w:space="0" w:color="auto"/>
        <w:bottom w:val="none" w:sz="0" w:space="0" w:color="auto"/>
        <w:right w:val="none" w:sz="0" w:space="0" w:color="auto"/>
      </w:divBdr>
    </w:div>
    <w:div w:id="580337565">
      <w:bodyDiv w:val="1"/>
      <w:marLeft w:val="0"/>
      <w:marRight w:val="0"/>
      <w:marTop w:val="0"/>
      <w:marBottom w:val="0"/>
      <w:divBdr>
        <w:top w:val="none" w:sz="0" w:space="0" w:color="auto"/>
        <w:left w:val="none" w:sz="0" w:space="0" w:color="auto"/>
        <w:bottom w:val="none" w:sz="0" w:space="0" w:color="auto"/>
        <w:right w:val="none" w:sz="0" w:space="0" w:color="auto"/>
      </w:divBdr>
      <w:divsChild>
        <w:div w:id="1222474121">
          <w:marLeft w:val="0"/>
          <w:marRight w:val="0"/>
          <w:marTop w:val="0"/>
          <w:marBottom w:val="0"/>
          <w:divBdr>
            <w:top w:val="none" w:sz="0" w:space="0" w:color="auto"/>
            <w:left w:val="none" w:sz="0" w:space="0" w:color="auto"/>
            <w:bottom w:val="none" w:sz="0" w:space="0" w:color="auto"/>
            <w:right w:val="none" w:sz="0" w:space="0" w:color="auto"/>
          </w:divBdr>
        </w:div>
      </w:divsChild>
    </w:div>
    <w:div w:id="582494200">
      <w:bodyDiv w:val="1"/>
      <w:marLeft w:val="0"/>
      <w:marRight w:val="0"/>
      <w:marTop w:val="0"/>
      <w:marBottom w:val="0"/>
      <w:divBdr>
        <w:top w:val="none" w:sz="0" w:space="0" w:color="auto"/>
        <w:left w:val="none" w:sz="0" w:space="0" w:color="auto"/>
        <w:bottom w:val="none" w:sz="0" w:space="0" w:color="auto"/>
        <w:right w:val="none" w:sz="0" w:space="0" w:color="auto"/>
      </w:divBdr>
    </w:div>
    <w:div w:id="583221529">
      <w:bodyDiv w:val="1"/>
      <w:marLeft w:val="0"/>
      <w:marRight w:val="0"/>
      <w:marTop w:val="0"/>
      <w:marBottom w:val="0"/>
      <w:divBdr>
        <w:top w:val="none" w:sz="0" w:space="0" w:color="auto"/>
        <w:left w:val="none" w:sz="0" w:space="0" w:color="auto"/>
        <w:bottom w:val="none" w:sz="0" w:space="0" w:color="auto"/>
        <w:right w:val="none" w:sz="0" w:space="0" w:color="auto"/>
      </w:divBdr>
      <w:divsChild>
        <w:div w:id="132798602">
          <w:marLeft w:val="0"/>
          <w:marRight w:val="0"/>
          <w:marTop w:val="0"/>
          <w:marBottom w:val="0"/>
          <w:divBdr>
            <w:top w:val="none" w:sz="0" w:space="0" w:color="auto"/>
            <w:left w:val="none" w:sz="0" w:space="0" w:color="auto"/>
            <w:bottom w:val="none" w:sz="0" w:space="0" w:color="auto"/>
            <w:right w:val="none" w:sz="0" w:space="0" w:color="auto"/>
          </w:divBdr>
        </w:div>
        <w:div w:id="460392041">
          <w:marLeft w:val="0"/>
          <w:marRight w:val="0"/>
          <w:marTop w:val="0"/>
          <w:marBottom w:val="0"/>
          <w:divBdr>
            <w:top w:val="none" w:sz="0" w:space="0" w:color="auto"/>
            <w:left w:val="none" w:sz="0" w:space="0" w:color="auto"/>
            <w:bottom w:val="none" w:sz="0" w:space="0" w:color="auto"/>
            <w:right w:val="none" w:sz="0" w:space="0" w:color="auto"/>
          </w:divBdr>
        </w:div>
        <w:div w:id="601229825">
          <w:marLeft w:val="0"/>
          <w:marRight w:val="0"/>
          <w:marTop w:val="0"/>
          <w:marBottom w:val="0"/>
          <w:divBdr>
            <w:top w:val="none" w:sz="0" w:space="0" w:color="auto"/>
            <w:left w:val="none" w:sz="0" w:space="0" w:color="auto"/>
            <w:bottom w:val="none" w:sz="0" w:space="0" w:color="auto"/>
            <w:right w:val="none" w:sz="0" w:space="0" w:color="auto"/>
          </w:divBdr>
        </w:div>
        <w:div w:id="844825275">
          <w:marLeft w:val="0"/>
          <w:marRight w:val="0"/>
          <w:marTop w:val="0"/>
          <w:marBottom w:val="0"/>
          <w:divBdr>
            <w:top w:val="none" w:sz="0" w:space="0" w:color="auto"/>
            <w:left w:val="none" w:sz="0" w:space="0" w:color="auto"/>
            <w:bottom w:val="none" w:sz="0" w:space="0" w:color="auto"/>
            <w:right w:val="none" w:sz="0" w:space="0" w:color="auto"/>
          </w:divBdr>
        </w:div>
        <w:div w:id="916398770">
          <w:marLeft w:val="0"/>
          <w:marRight w:val="0"/>
          <w:marTop w:val="0"/>
          <w:marBottom w:val="0"/>
          <w:divBdr>
            <w:top w:val="none" w:sz="0" w:space="0" w:color="auto"/>
            <w:left w:val="none" w:sz="0" w:space="0" w:color="auto"/>
            <w:bottom w:val="none" w:sz="0" w:space="0" w:color="auto"/>
            <w:right w:val="none" w:sz="0" w:space="0" w:color="auto"/>
          </w:divBdr>
        </w:div>
        <w:div w:id="917205251">
          <w:marLeft w:val="0"/>
          <w:marRight w:val="0"/>
          <w:marTop w:val="0"/>
          <w:marBottom w:val="0"/>
          <w:divBdr>
            <w:top w:val="none" w:sz="0" w:space="0" w:color="auto"/>
            <w:left w:val="none" w:sz="0" w:space="0" w:color="auto"/>
            <w:bottom w:val="none" w:sz="0" w:space="0" w:color="auto"/>
            <w:right w:val="none" w:sz="0" w:space="0" w:color="auto"/>
          </w:divBdr>
        </w:div>
        <w:div w:id="1337421028">
          <w:marLeft w:val="0"/>
          <w:marRight w:val="0"/>
          <w:marTop w:val="0"/>
          <w:marBottom w:val="0"/>
          <w:divBdr>
            <w:top w:val="none" w:sz="0" w:space="0" w:color="auto"/>
            <w:left w:val="none" w:sz="0" w:space="0" w:color="auto"/>
            <w:bottom w:val="none" w:sz="0" w:space="0" w:color="auto"/>
            <w:right w:val="none" w:sz="0" w:space="0" w:color="auto"/>
          </w:divBdr>
        </w:div>
        <w:div w:id="1414006329">
          <w:marLeft w:val="0"/>
          <w:marRight w:val="0"/>
          <w:marTop w:val="0"/>
          <w:marBottom w:val="0"/>
          <w:divBdr>
            <w:top w:val="none" w:sz="0" w:space="0" w:color="auto"/>
            <w:left w:val="none" w:sz="0" w:space="0" w:color="auto"/>
            <w:bottom w:val="none" w:sz="0" w:space="0" w:color="auto"/>
            <w:right w:val="none" w:sz="0" w:space="0" w:color="auto"/>
          </w:divBdr>
        </w:div>
        <w:div w:id="1451123219">
          <w:marLeft w:val="0"/>
          <w:marRight w:val="0"/>
          <w:marTop w:val="0"/>
          <w:marBottom w:val="0"/>
          <w:divBdr>
            <w:top w:val="none" w:sz="0" w:space="0" w:color="auto"/>
            <w:left w:val="none" w:sz="0" w:space="0" w:color="auto"/>
            <w:bottom w:val="none" w:sz="0" w:space="0" w:color="auto"/>
            <w:right w:val="none" w:sz="0" w:space="0" w:color="auto"/>
          </w:divBdr>
        </w:div>
        <w:div w:id="1936015843">
          <w:marLeft w:val="0"/>
          <w:marRight w:val="0"/>
          <w:marTop w:val="0"/>
          <w:marBottom w:val="0"/>
          <w:divBdr>
            <w:top w:val="none" w:sz="0" w:space="0" w:color="auto"/>
            <w:left w:val="none" w:sz="0" w:space="0" w:color="auto"/>
            <w:bottom w:val="none" w:sz="0" w:space="0" w:color="auto"/>
            <w:right w:val="none" w:sz="0" w:space="0" w:color="auto"/>
          </w:divBdr>
        </w:div>
      </w:divsChild>
    </w:div>
    <w:div w:id="585109806">
      <w:bodyDiv w:val="1"/>
      <w:marLeft w:val="0"/>
      <w:marRight w:val="0"/>
      <w:marTop w:val="0"/>
      <w:marBottom w:val="0"/>
      <w:divBdr>
        <w:top w:val="none" w:sz="0" w:space="0" w:color="auto"/>
        <w:left w:val="none" w:sz="0" w:space="0" w:color="auto"/>
        <w:bottom w:val="none" w:sz="0" w:space="0" w:color="auto"/>
        <w:right w:val="none" w:sz="0" w:space="0" w:color="auto"/>
      </w:divBdr>
    </w:div>
    <w:div w:id="585191728">
      <w:bodyDiv w:val="1"/>
      <w:marLeft w:val="0"/>
      <w:marRight w:val="0"/>
      <w:marTop w:val="0"/>
      <w:marBottom w:val="0"/>
      <w:divBdr>
        <w:top w:val="none" w:sz="0" w:space="0" w:color="auto"/>
        <w:left w:val="none" w:sz="0" w:space="0" w:color="auto"/>
        <w:bottom w:val="none" w:sz="0" w:space="0" w:color="auto"/>
        <w:right w:val="none" w:sz="0" w:space="0" w:color="auto"/>
      </w:divBdr>
    </w:div>
    <w:div w:id="585265012">
      <w:bodyDiv w:val="1"/>
      <w:marLeft w:val="0"/>
      <w:marRight w:val="0"/>
      <w:marTop w:val="0"/>
      <w:marBottom w:val="0"/>
      <w:divBdr>
        <w:top w:val="none" w:sz="0" w:space="0" w:color="auto"/>
        <w:left w:val="none" w:sz="0" w:space="0" w:color="auto"/>
        <w:bottom w:val="none" w:sz="0" w:space="0" w:color="auto"/>
        <w:right w:val="none" w:sz="0" w:space="0" w:color="auto"/>
      </w:divBdr>
    </w:div>
    <w:div w:id="588856890">
      <w:bodyDiv w:val="1"/>
      <w:marLeft w:val="0"/>
      <w:marRight w:val="0"/>
      <w:marTop w:val="0"/>
      <w:marBottom w:val="0"/>
      <w:divBdr>
        <w:top w:val="none" w:sz="0" w:space="0" w:color="auto"/>
        <w:left w:val="none" w:sz="0" w:space="0" w:color="auto"/>
        <w:bottom w:val="none" w:sz="0" w:space="0" w:color="auto"/>
        <w:right w:val="none" w:sz="0" w:space="0" w:color="auto"/>
      </w:divBdr>
      <w:divsChild>
        <w:div w:id="548877857">
          <w:marLeft w:val="0"/>
          <w:marRight w:val="0"/>
          <w:marTop w:val="0"/>
          <w:marBottom w:val="0"/>
          <w:divBdr>
            <w:top w:val="none" w:sz="0" w:space="0" w:color="auto"/>
            <w:left w:val="none" w:sz="0" w:space="0" w:color="auto"/>
            <w:bottom w:val="none" w:sz="0" w:space="0" w:color="auto"/>
            <w:right w:val="none" w:sz="0" w:space="0" w:color="auto"/>
          </w:divBdr>
        </w:div>
      </w:divsChild>
    </w:div>
    <w:div w:id="593053632">
      <w:bodyDiv w:val="1"/>
      <w:marLeft w:val="0"/>
      <w:marRight w:val="0"/>
      <w:marTop w:val="0"/>
      <w:marBottom w:val="0"/>
      <w:divBdr>
        <w:top w:val="none" w:sz="0" w:space="0" w:color="auto"/>
        <w:left w:val="none" w:sz="0" w:space="0" w:color="auto"/>
        <w:bottom w:val="none" w:sz="0" w:space="0" w:color="auto"/>
        <w:right w:val="none" w:sz="0" w:space="0" w:color="auto"/>
      </w:divBdr>
    </w:div>
    <w:div w:id="593435618">
      <w:bodyDiv w:val="1"/>
      <w:marLeft w:val="0"/>
      <w:marRight w:val="0"/>
      <w:marTop w:val="0"/>
      <w:marBottom w:val="0"/>
      <w:divBdr>
        <w:top w:val="none" w:sz="0" w:space="0" w:color="auto"/>
        <w:left w:val="none" w:sz="0" w:space="0" w:color="auto"/>
        <w:bottom w:val="none" w:sz="0" w:space="0" w:color="auto"/>
        <w:right w:val="none" w:sz="0" w:space="0" w:color="auto"/>
      </w:divBdr>
    </w:div>
    <w:div w:id="596792797">
      <w:bodyDiv w:val="1"/>
      <w:marLeft w:val="0"/>
      <w:marRight w:val="0"/>
      <w:marTop w:val="0"/>
      <w:marBottom w:val="0"/>
      <w:divBdr>
        <w:top w:val="none" w:sz="0" w:space="0" w:color="auto"/>
        <w:left w:val="none" w:sz="0" w:space="0" w:color="auto"/>
        <w:bottom w:val="none" w:sz="0" w:space="0" w:color="auto"/>
        <w:right w:val="none" w:sz="0" w:space="0" w:color="auto"/>
      </w:divBdr>
    </w:div>
    <w:div w:id="597104785">
      <w:bodyDiv w:val="1"/>
      <w:marLeft w:val="0"/>
      <w:marRight w:val="0"/>
      <w:marTop w:val="0"/>
      <w:marBottom w:val="0"/>
      <w:divBdr>
        <w:top w:val="none" w:sz="0" w:space="0" w:color="auto"/>
        <w:left w:val="none" w:sz="0" w:space="0" w:color="auto"/>
        <w:bottom w:val="none" w:sz="0" w:space="0" w:color="auto"/>
        <w:right w:val="none" w:sz="0" w:space="0" w:color="auto"/>
      </w:divBdr>
      <w:divsChild>
        <w:div w:id="1835146993">
          <w:marLeft w:val="2850"/>
          <w:marRight w:val="0"/>
          <w:marTop w:val="2850"/>
          <w:marBottom w:val="0"/>
          <w:divBdr>
            <w:top w:val="single" w:sz="2" w:space="0" w:color="77A294"/>
            <w:left w:val="single" w:sz="2" w:space="0" w:color="77A294"/>
            <w:bottom w:val="single" w:sz="2" w:space="0" w:color="77A294"/>
            <w:right w:val="single" w:sz="2" w:space="0" w:color="77A294"/>
          </w:divBdr>
          <w:divsChild>
            <w:div w:id="942494505">
              <w:marLeft w:val="0"/>
              <w:marRight w:val="0"/>
              <w:marTop w:val="0"/>
              <w:marBottom w:val="0"/>
              <w:divBdr>
                <w:top w:val="single" w:sz="2" w:space="0" w:color="77A294"/>
                <w:left w:val="single" w:sz="2" w:space="0" w:color="77A294"/>
                <w:bottom w:val="single" w:sz="2" w:space="0" w:color="77A294"/>
                <w:right w:val="single" w:sz="2" w:space="0" w:color="77A294"/>
              </w:divBdr>
              <w:divsChild>
                <w:div w:id="838622182">
                  <w:marLeft w:val="0"/>
                  <w:marRight w:val="0"/>
                  <w:marTop w:val="75"/>
                  <w:marBottom w:val="0"/>
                  <w:divBdr>
                    <w:top w:val="single" w:sz="2" w:space="0" w:color="77A294"/>
                    <w:left w:val="single" w:sz="2" w:space="0" w:color="77A294"/>
                    <w:bottom w:val="single" w:sz="2" w:space="0" w:color="77A294"/>
                    <w:right w:val="single" w:sz="2" w:space="0" w:color="77A294"/>
                  </w:divBdr>
                  <w:divsChild>
                    <w:div w:id="2081554900">
                      <w:marLeft w:val="0"/>
                      <w:marRight w:val="0"/>
                      <w:marTop w:val="0"/>
                      <w:marBottom w:val="0"/>
                      <w:divBdr>
                        <w:top w:val="single" w:sz="2" w:space="0" w:color="77A294"/>
                        <w:left w:val="single" w:sz="2" w:space="0" w:color="77A294"/>
                        <w:bottom w:val="single" w:sz="2" w:space="0" w:color="77A294"/>
                        <w:right w:val="single" w:sz="2" w:space="0" w:color="77A294"/>
                      </w:divBdr>
                      <w:divsChild>
                        <w:div w:id="1006328525">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597719588">
      <w:bodyDiv w:val="1"/>
      <w:marLeft w:val="0"/>
      <w:marRight w:val="0"/>
      <w:marTop w:val="0"/>
      <w:marBottom w:val="0"/>
      <w:divBdr>
        <w:top w:val="none" w:sz="0" w:space="0" w:color="auto"/>
        <w:left w:val="none" w:sz="0" w:space="0" w:color="auto"/>
        <w:bottom w:val="none" w:sz="0" w:space="0" w:color="auto"/>
        <w:right w:val="none" w:sz="0" w:space="0" w:color="auto"/>
      </w:divBdr>
      <w:divsChild>
        <w:div w:id="1967853156">
          <w:marLeft w:val="0"/>
          <w:marRight w:val="0"/>
          <w:marTop w:val="0"/>
          <w:marBottom w:val="0"/>
          <w:divBdr>
            <w:top w:val="none" w:sz="0" w:space="0" w:color="auto"/>
            <w:left w:val="none" w:sz="0" w:space="0" w:color="auto"/>
            <w:bottom w:val="none" w:sz="0" w:space="0" w:color="auto"/>
            <w:right w:val="none" w:sz="0" w:space="0" w:color="auto"/>
          </w:divBdr>
          <w:divsChild>
            <w:div w:id="1934435257">
              <w:marLeft w:val="0"/>
              <w:marRight w:val="0"/>
              <w:marTop w:val="0"/>
              <w:marBottom w:val="0"/>
              <w:divBdr>
                <w:top w:val="none" w:sz="0" w:space="0" w:color="auto"/>
                <w:left w:val="none" w:sz="0" w:space="0" w:color="auto"/>
                <w:bottom w:val="none" w:sz="0" w:space="0" w:color="auto"/>
                <w:right w:val="none" w:sz="0" w:space="0" w:color="auto"/>
              </w:divBdr>
              <w:divsChild>
                <w:div w:id="1749227541">
                  <w:marLeft w:val="0"/>
                  <w:marRight w:val="0"/>
                  <w:marTop w:val="0"/>
                  <w:marBottom w:val="0"/>
                  <w:divBdr>
                    <w:top w:val="none" w:sz="0" w:space="0" w:color="auto"/>
                    <w:left w:val="none" w:sz="0" w:space="0" w:color="auto"/>
                    <w:bottom w:val="none" w:sz="0" w:space="0" w:color="auto"/>
                    <w:right w:val="none" w:sz="0" w:space="0" w:color="auto"/>
                  </w:divBdr>
                  <w:divsChild>
                    <w:div w:id="428165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8104492">
      <w:bodyDiv w:val="1"/>
      <w:marLeft w:val="0"/>
      <w:marRight w:val="0"/>
      <w:marTop w:val="0"/>
      <w:marBottom w:val="0"/>
      <w:divBdr>
        <w:top w:val="none" w:sz="0" w:space="0" w:color="auto"/>
        <w:left w:val="none" w:sz="0" w:space="0" w:color="auto"/>
        <w:bottom w:val="none" w:sz="0" w:space="0" w:color="auto"/>
        <w:right w:val="none" w:sz="0" w:space="0" w:color="auto"/>
      </w:divBdr>
    </w:div>
    <w:div w:id="599223681">
      <w:bodyDiv w:val="1"/>
      <w:marLeft w:val="0"/>
      <w:marRight w:val="0"/>
      <w:marTop w:val="0"/>
      <w:marBottom w:val="0"/>
      <w:divBdr>
        <w:top w:val="none" w:sz="0" w:space="0" w:color="auto"/>
        <w:left w:val="none" w:sz="0" w:space="0" w:color="auto"/>
        <w:bottom w:val="none" w:sz="0" w:space="0" w:color="auto"/>
        <w:right w:val="none" w:sz="0" w:space="0" w:color="auto"/>
      </w:divBdr>
    </w:div>
    <w:div w:id="600377300">
      <w:bodyDiv w:val="1"/>
      <w:marLeft w:val="0"/>
      <w:marRight w:val="0"/>
      <w:marTop w:val="0"/>
      <w:marBottom w:val="0"/>
      <w:divBdr>
        <w:top w:val="none" w:sz="0" w:space="0" w:color="auto"/>
        <w:left w:val="none" w:sz="0" w:space="0" w:color="auto"/>
        <w:bottom w:val="none" w:sz="0" w:space="0" w:color="auto"/>
        <w:right w:val="none" w:sz="0" w:space="0" w:color="auto"/>
      </w:divBdr>
      <w:divsChild>
        <w:div w:id="742794390">
          <w:marLeft w:val="0"/>
          <w:marRight w:val="0"/>
          <w:marTop w:val="0"/>
          <w:marBottom w:val="0"/>
          <w:divBdr>
            <w:top w:val="none" w:sz="0" w:space="0" w:color="auto"/>
            <w:left w:val="none" w:sz="0" w:space="0" w:color="auto"/>
            <w:bottom w:val="none" w:sz="0" w:space="0" w:color="auto"/>
            <w:right w:val="none" w:sz="0" w:space="0" w:color="auto"/>
          </w:divBdr>
          <w:divsChild>
            <w:div w:id="496925295">
              <w:marLeft w:val="0"/>
              <w:marRight w:val="0"/>
              <w:marTop w:val="0"/>
              <w:marBottom w:val="0"/>
              <w:divBdr>
                <w:top w:val="none" w:sz="0" w:space="0" w:color="auto"/>
                <w:left w:val="none" w:sz="0" w:space="0" w:color="auto"/>
                <w:bottom w:val="none" w:sz="0" w:space="0" w:color="auto"/>
                <w:right w:val="none" w:sz="0" w:space="0" w:color="auto"/>
              </w:divBdr>
              <w:divsChild>
                <w:div w:id="154566469">
                  <w:marLeft w:val="0"/>
                  <w:marRight w:val="200"/>
                  <w:marTop w:val="0"/>
                  <w:marBottom w:val="0"/>
                  <w:divBdr>
                    <w:top w:val="none" w:sz="0" w:space="0" w:color="auto"/>
                    <w:left w:val="none" w:sz="0" w:space="0" w:color="auto"/>
                    <w:bottom w:val="none" w:sz="0" w:space="0" w:color="auto"/>
                    <w:right w:val="none" w:sz="0" w:space="0" w:color="auto"/>
                  </w:divBdr>
                  <w:divsChild>
                    <w:div w:id="1667515464">
                      <w:marLeft w:val="0"/>
                      <w:marRight w:val="0"/>
                      <w:marTop w:val="0"/>
                      <w:marBottom w:val="0"/>
                      <w:divBdr>
                        <w:top w:val="dotted" w:sz="2" w:space="2" w:color="B2B2B2"/>
                        <w:left w:val="none" w:sz="0" w:space="0" w:color="auto"/>
                        <w:bottom w:val="none" w:sz="0" w:space="0" w:color="auto"/>
                        <w:right w:val="none" w:sz="0" w:space="0" w:color="auto"/>
                      </w:divBdr>
                      <w:divsChild>
                        <w:div w:id="1746223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0574798">
      <w:bodyDiv w:val="1"/>
      <w:marLeft w:val="0"/>
      <w:marRight w:val="0"/>
      <w:marTop w:val="0"/>
      <w:marBottom w:val="0"/>
      <w:divBdr>
        <w:top w:val="none" w:sz="0" w:space="0" w:color="auto"/>
        <w:left w:val="none" w:sz="0" w:space="0" w:color="auto"/>
        <w:bottom w:val="none" w:sz="0" w:space="0" w:color="auto"/>
        <w:right w:val="none" w:sz="0" w:space="0" w:color="auto"/>
      </w:divBdr>
    </w:div>
    <w:div w:id="601887042">
      <w:bodyDiv w:val="1"/>
      <w:marLeft w:val="0"/>
      <w:marRight w:val="0"/>
      <w:marTop w:val="0"/>
      <w:marBottom w:val="0"/>
      <w:divBdr>
        <w:top w:val="none" w:sz="0" w:space="0" w:color="auto"/>
        <w:left w:val="none" w:sz="0" w:space="0" w:color="auto"/>
        <w:bottom w:val="none" w:sz="0" w:space="0" w:color="auto"/>
        <w:right w:val="none" w:sz="0" w:space="0" w:color="auto"/>
      </w:divBdr>
      <w:divsChild>
        <w:div w:id="1875772337">
          <w:marLeft w:val="0"/>
          <w:marRight w:val="0"/>
          <w:marTop w:val="0"/>
          <w:marBottom w:val="0"/>
          <w:divBdr>
            <w:top w:val="none" w:sz="0" w:space="0" w:color="auto"/>
            <w:left w:val="none" w:sz="0" w:space="0" w:color="auto"/>
            <w:bottom w:val="none" w:sz="0" w:space="0" w:color="auto"/>
            <w:right w:val="none" w:sz="0" w:space="0" w:color="auto"/>
          </w:divBdr>
          <w:divsChild>
            <w:div w:id="647439455">
              <w:marLeft w:val="0"/>
              <w:marRight w:val="0"/>
              <w:marTop w:val="0"/>
              <w:marBottom w:val="0"/>
              <w:divBdr>
                <w:top w:val="none" w:sz="0" w:space="0" w:color="auto"/>
                <w:left w:val="none" w:sz="0" w:space="0" w:color="auto"/>
                <w:bottom w:val="none" w:sz="0" w:space="0" w:color="auto"/>
                <w:right w:val="none" w:sz="0" w:space="0" w:color="auto"/>
              </w:divBdr>
              <w:divsChild>
                <w:div w:id="1977683026">
                  <w:marLeft w:val="0"/>
                  <w:marRight w:val="0"/>
                  <w:marTop w:val="0"/>
                  <w:marBottom w:val="0"/>
                  <w:divBdr>
                    <w:top w:val="none" w:sz="0" w:space="0" w:color="auto"/>
                    <w:left w:val="none" w:sz="0" w:space="0" w:color="auto"/>
                    <w:bottom w:val="none" w:sz="0" w:space="0" w:color="auto"/>
                    <w:right w:val="none" w:sz="0" w:space="0" w:color="auto"/>
                  </w:divBdr>
                  <w:divsChild>
                    <w:div w:id="1672101382">
                      <w:marLeft w:val="0"/>
                      <w:marRight w:val="0"/>
                      <w:marTop w:val="0"/>
                      <w:marBottom w:val="0"/>
                      <w:divBdr>
                        <w:top w:val="single" w:sz="4" w:space="1" w:color="C0C0C0"/>
                        <w:left w:val="single" w:sz="4" w:space="1" w:color="C0C0C0"/>
                        <w:bottom w:val="single" w:sz="4" w:space="1" w:color="C0C0C0"/>
                        <w:right w:val="single" w:sz="4" w:space="1" w:color="C0C0C0"/>
                      </w:divBdr>
                      <w:divsChild>
                        <w:div w:id="53473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5190006">
      <w:bodyDiv w:val="1"/>
      <w:marLeft w:val="0"/>
      <w:marRight w:val="0"/>
      <w:marTop w:val="0"/>
      <w:marBottom w:val="0"/>
      <w:divBdr>
        <w:top w:val="none" w:sz="0" w:space="0" w:color="auto"/>
        <w:left w:val="none" w:sz="0" w:space="0" w:color="auto"/>
        <w:bottom w:val="none" w:sz="0" w:space="0" w:color="auto"/>
        <w:right w:val="none" w:sz="0" w:space="0" w:color="auto"/>
      </w:divBdr>
      <w:divsChild>
        <w:div w:id="26220937">
          <w:marLeft w:val="0"/>
          <w:marRight w:val="0"/>
          <w:marTop w:val="0"/>
          <w:marBottom w:val="0"/>
          <w:divBdr>
            <w:top w:val="none" w:sz="0" w:space="0" w:color="auto"/>
            <w:left w:val="none" w:sz="0" w:space="0" w:color="auto"/>
            <w:bottom w:val="none" w:sz="0" w:space="0" w:color="auto"/>
            <w:right w:val="none" w:sz="0" w:space="0" w:color="auto"/>
          </w:divBdr>
          <w:divsChild>
            <w:div w:id="1934893172">
              <w:marLeft w:val="0"/>
              <w:marRight w:val="0"/>
              <w:marTop w:val="0"/>
              <w:marBottom w:val="0"/>
              <w:divBdr>
                <w:top w:val="none" w:sz="0" w:space="0" w:color="auto"/>
                <w:left w:val="none" w:sz="0" w:space="0" w:color="auto"/>
                <w:bottom w:val="none" w:sz="0" w:space="0" w:color="auto"/>
                <w:right w:val="none" w:sz="0" w:space="0" w:color="auto"/>
              </w:divBdr>
              <w:divsChild>
                <w:div w:id="809370607">
                  <w:marLeft w:val="0"/>
                  <w:marRight w:val="0"/>
                  <w:marTop w:val="0"/>
                  <w:marBottom w:val="0"/>
                  <w:divBdr>
                    <w:top w:val="none" w:sz="0" w:space="0" w:color="auto"/>
                    <w:left w:val="none" w:sz="0" w:space="0" w:color="auto"/>
                    <w:bottom w:val="none" w:sz="0" w:space="0" w:color="auto"/>
                    <w:right w:val="none" w:sz="0" w:space="0" w:color="auto"/>
                  </w:divBdr>
                  <w:divsChild>
                    <w:div w:id="704715643">
                      <w:marLeft w:val="0"/>
                      <w:marRight w:val="0"/>
                      <w:marTop w:val="13"/>
                      <w:marBottom w:val="0"/>
                      <w:divBdr>
                        <w:top w:val="none" w:sz="0" w:space="0" w:color="auto"/>
                        <w:left w:val="none" w:sz="0" w:space="0" w:color="auto"/>
                        <w:bottom w:val="none" w:sz="0" w:space="0" w:color="auto"/>
                        <w:right w:val="none" w:sz="0" w:space="0" w:color="auto"/>
                      </w:divBdr>
                    </w:div>
                    <w:div w:id="788622645">
                      <w:marLeft w:val="0"/>
                      <w:marRight w:val="0"/>
                      <w:marTop w:val="13"/>
                      <w:marBottom w:val="0"/>
                      <w:divBdr>
                        <w:top w:val="none" w:sz="0" w:space="0" w:color="auto"/>
                        <w:left w:val="none" w:sz="0" w:space="0" w:color="auto"/>
                        <w:bottom w:val="none" w:sz="0" w:space="0" w:color="auto"/>
                        <w:right w:val="none" w:sz="0" w:space="0" w:color="auto"/>
                      </w:divBdr>
                      <w:divsChild>
                        <w:div w:id="1432317347">
                          <w:marLeft w:val="0"/>
                          <w:marRight w:val="0"/>
                          <w:marTop w:val="0"/>
                          <w:marBottom w:val="0"/>
                          <w:divBdr>
                            <w:top w:val="none" w:sz="0" w:space="0" w:color="auto"/>
                            <w:left w:val="none" w:sz="0" w:space="0" w:color="auto"/>
                            <w:bottom w:val="none" w:sz="0" w:space="0" w:color="auto"/>
                            <w:right w:val="none" w:sz="0" w:space="0" w:color="auto"/>
                          </w:divBdr>
                        </w:div>
                      </w:divsChild>
                    </w:div>
                    <w:div w:id="838542294">
                      <w:marLeft w:val="0"/>
                      <w:marRight w:val="0"/>
                      <w:marTop w:val="13"/>
                      <w:marBottom w:val="0"/>
                      <w:divBdr>
                        <w:top w:val="none" w:sz="0" w:space="0" w:color="auto"/>
                        <w:left w:val="none" w:sz="0" w:space="0" w:color="auto"/>
                        <w:bottom w:val="none" w:sz="0" w:space="0" w:color="auto"/>
                        <w:right w:val="none" w:sz="0" w:space="0" w:color="auto"/>
                      </w:divBdr>
                      <w:divsChild>
                        <w:div w:id="1229421441">
                          <w:marLeft w:val="0"/>
                          <w:marRight w:val="0"/>
                          <w:marTop w:val="0"/>
                          <w:marBottom w:val="0"/>
                          <w:divBdr>
                            <w:top w:val="none" w:sz="0" w:space="0" w:color="auto"/>
                            <w:left w:val="none" w:sz="0" w:space="0" w:color="auto"/>
                            <w:bottom w:val="none" w:sz="0" w:space="0" w:color="auto"/>
                            <w:right w:val="none" w:sz="0" w:space="0" w:color="auto"/>
                          </w:divBdr>
                        </w:div>
                      </w:divsChild>
                    </w:div>
                    <w:div w:id="977732052">
                      <w:marLeft w:val="0"/>
                      <w:marRight w:val="0"/>
                      <w:marTop w:val="13"/>
                      <w:marBottom w:val="0"/>
                      <w:divBdr>
                        <w:top w:val="none" w:sz="0" w:space="0" w:color="auto"/>
                        <w:left w:val="none" w:sz="0" w:space="0" w:color="auto"/>
                        <w:bottom w:val="none" w:sz="0" w:space="0" w:color="auto"/>
                        <w:right w:val="none" w:sz="0" w:space="0" w:color="auto"/>
                      </w:divBdr>
                    </w:div>
                    <w:div w:id="1111700953">
                      <w:marLeft w:val="0"/>
                      <w:marRight w:val="0"/>
                      <w:marTop w:val="13"/>
                      <w:marBottom w:val="0"/>
                      <w:divBdr>
                        <w:top w:val="none" w:sz="0" w:space="0" w:color="auto"/>
                        <w:left w:val="none" w:sz="0" w:space="0" w:color="auto"/>
                        <w:bottom w:val="none" w:sz="0" w:space="0" w:color="auto"/>
                        <w:right w:val="none" w:sz="0" w:space="0" w:color="auto"/>
                      </w:divBdr>
                    </w:div>
                    <w:div w:id="1385759301">
                      <w:marLeft w:val="0"/>
                      <w:marRight w:val="0"/>
                      <w:marTop w:val="13"/>
                      <w:marBottom w:val="0"/>
                      <w:divBdr>
                        <w:top w:val="none" w:sz="0" w:space="0" w:color="auto"/>
                        <w:left w:val="none" w:sz="0" w:space="0" w:color="auto"/>
                        <w:bottom w:val="none" w:sz="0" w:space="0" w:color="auto"/>
                        <w:right w:val="none" w:sz="0" w:space="0" w:color="auto"/>
                      </w:divBdr>
                    </w:div>
                    <w:div w:id="1560051540">
                      <w:marLeft w:val="0"/>
                      <w:marRight w:val="0"/>
                      <w:marTop w:val="13"/>
                      <w:marBottom w:val="0"/>
                      <w:divBdr>
                        <w:top w:val="none" w:sz="0" w:space="0" w:color="auto"/>
                        <w:left w:val="none" w:sz="0" w:space="0" w:color="auto"/>
                        <w:bottom w:val="none" w:sz="0" w:space="0" w:color="auto"/>
                        <w:right w:val="none" w:sz="0" w:space="0" w:color="auto"/>
                      </w:divBdr>
                      <w:divsChild>
                        <w:div w:id="157159334">
                          <w:marLeft w:val="0"/>
                          <w:marRight w:val="0"/>
                          <w:marTop w:val="0"/>
                          <w:marBottom w:val="0"/>
                          <w:divBdr>
                            <w:top w:val="none" w:sz="0" w:space="0" w:color="auto"/>
                            <w:left w:val="none" w:sz="0" w:space="0" w:color="auto"/>
                            <w:bottom w:val="none" w:sz="0" w:space="0" w:color="auto"/>
                            <w:right w:val="none" w:sz="0" w:space="0" w:color="auto"/>
                          </w:divBdr>
                        </w:div>
                      </w:divsChild>
                    </w:div>
                    <w:div w:id="1664775471">
                      <w:marLeft w:val="0"/>
                      <w:marRight w:val="0"/>
                      <w:marTop w:val="13"/>
                      <w:marBottom w:val="0"/>
                      <w:divBdr>
                        <w:top w:val="none" w:sz="0" w:space="0" w:color="auto"/>
                        <w:left w:val="none" w:sz="0" w:space="0" w:color="auto"/>
                        <w:bottom w:val="none" w:sz="0" w:space="0" w:color="auto"/>
                        <w:right w:val="none" w:sz="0" w:space="0" w:color="auto"/>
                      </w:divBdr>
                    </w:div>
                    <w:div w:id="1692148997">
                      <w:marLeft w:val="0"/>
                      <w:marRight w:val="0"/>
                      <w:marTop w:val="13"/>
                      <w:marBottom w:val="0"/>
                      <w:divBdr>
                        <w:top w:val="none" w:sz="0" w:space="0" w:color="auto"/>
                        <w:left w:val="none" w:sz="0" w:space="0" w:color="auto"/>
                        <w:bottom w:val="none" w:sz="0" w:space="0" w:color="auto"/>
                        <w:right w:val="none" w:sz="0" w:space="0" w:color="auto"/>
                      </w:divBdr>
                    </w:div>
                    <w:div w:id="2002349816">
                      <w:marLeft w:val="0"/>
                      <w:marRight w:val="0"/>
                      <w:marTop w:val="47"/>
                      <w:marBottom w:val="0"/>
                      <w:divBdr>
                        <w:top w:val="none" w:sz="0" w:space="0" w:color="auto"/>
                        <w:left w:val="none" w:sz="0" w:space="0" w:color="auto"/>
                        <w:bottom w:val="none" w:sz="0" w:space="0" w:color="auto"/>
                        <w:right w:val="none" w:sz="0" w:space="0" w:color="auto"/>
                      </w:divBdr>
                      <w:divsChild>
                        <w:div w:id="1096513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8855772">
      <w:bodyDiv w:val="1"/>
      <w:marLeft w:val="0"/>
      <w:marRight w:val="0"/>
      <w:marTop w:val="0"/>
      <w:marBottom w:val="0"/>
      <w:divBdr>
        <w:top w:val="none" w:sz="0" w:space="0" w:color="auto"/>
        <w:left w:val="none" w:sz="0" w:space="0" w:color="auto"/>
        <w:bottom w:val="none" w:sz="0" w:space="0" w:color="auto"/>
        <w:right w:val="none" w:sz="0" w:space="0" w:color="auto"/>
      </w:divBdr>
    </w:div>
    <w:div w:id="612371212">
      <w:bodyDiv w:val="1"/>
      <w:marLeft w:val="0"/>
      <w:marRight w:val="0"/>
      <w:marTop w:val="0"/>
      <w:marBottom w:val="0"/>
      <w:divBdr>
        <w:top w:val="none" w:sz="0" w:space="0" w:color="auto"/>
        <w:left w:val="none" w:sz="0" w:space="0" w:color="auto"/>
        <w:bottom w:val="none" w:sz="0" w:space="0" w:color="auto"/>
        <w:right w:val="none" w:sz="0" w:space="0" w:color="auto"/>
      </w:divBdr>
      <w:divsChild>
        <w:div w:id="20598667">
          <w:marLeft w:val="0"/>
          <w:marRight w:val="0"/>
          <w:marTop w:val="0"/>
          <w:marBottom w:val="0"/>
          <w:divBdr>
            <w:top w:val="none" w:sz="0" w:space="0" w:color="auto"/>
            <w:left w:val="none" w:sz="0" w:space="0" w:color="auto"/>
            <w:bottom w:val="none" w:sz="0" w:space="0" w:color="auto"/>
            <w:right w:val="none" w:sz="0" w:space="0" w:color="auto"/>
          </w:divBdr>
          <w:divsChild>
            <w:div w:id="619073108">
              <w:marLeft w:val="0"/>
              <w:marRight w:val="0"/>
              <w:marTop w:val="0"/>
              <w:marBottom w:val="0"/>
              <w:divBdr>
                <w:top w:val="none" w:sz="0" w:space="0" w:color="auto"/>
                <w:left w:val="none" w:sz="0" w:space="0" w:color="auto"/>
                <w:bottom w:val="none" w:sz="0" w:space="0" w:color="auto"/>
                <w:right w:val="none" w:sz="0" w:space="0" w:color="auto"/>
              </w:divBdr>
            </w:div>
          </w:divsChild>
        </w:div>
        <w:div w:id="702286563">
          <w:marLeft w:val="0"/>
          <w:marRight w:val="0"/>
          <w:marTop w:val="0"/>
          <w:marBottom w:val="0"/>
          <w:divBdr>
            <w:top w:val="none" w:sz="0" w:space="0" w:color="auto"/>
            <w:left w:val="none" w:sz="0" w:space="0" w:color="auto"/>
            <w:bottom w:val="none" w:sz="0" w:space="0" w:color="auto"/>
            <w:right w:val="none" w:sz="0" w:space="0" w:color="auto"/>
          </w:divBdr>
          <w:divsChild>
            <w:div w:id="1568372088">
              <w:marLeft w:val="0"/>
              <w:marRight w:val="0"/>
              <w:marTop w:val="0"/>
              <w:marBottom w:val="0"/>
              <w:divBdr>
                <w:top w:val="none" w:sz="0" w:space="0" w:color="auto"/>
                <w:left w:val="none" w:sz="0" w:space="0" w:color="auto"/>
                <w:bottom w:val="none" w:sz="0" w:space="0" w:color="auto"/>
                <w:right w:val="none" w:sz="0" w:space="0" w:color="auto"/>
              </w:divBdr>
            </w:div>
          </w:divsChild>
        </w:div>
        <w:div w:id="707683631">
          <w:marLeft w:val="0"/>
          <w:marRight w:val="0"/>
          <w:marTop w:val="0"/>
          <w:marBottom w:val="0"/>
          <w:divBdr>
            <w:top w:val="none" w:sz="0" w:space="0" w:color="auto"/>
            <w:left w:val="none" w:sz="0" w:space="0" w:color="auto"/>
            <w:bottom w:val="none" w:sz="0" w:space="0" w:color="auto"/>
            <w:right w:val="none" w:sz="0" w:space="0" w:color="auto"/>
          </w:divBdr>
          <w:divsChild>
            <w:div w:id="1710446666">
              <w:marLeft w:val="0"/>
              <w:marRight w:val="0"/>
              <w:marTop w:val="0"/>
              <w:marBottom w:val="0"/>
              <w:divBdr>
                <w:top w:val="none" w:sz="0" w:space="0" w:color="auto"/>
                <w:left w:val="none" w:sz="0" w:space="0" w:color="auto"/>
                <w:bottom w:val="none" w:sz="0" w:space="0" w:color="auto"/>
                <w:right w:val="none" w:sz="0" w:space="0" w:color="auto"/>
              </w:divBdr>
            </w:div>
          </w:divsChild>
        </w:div>
        <w:div w:id="807623884">
          <w:marLeft w:val="0"/>
          <w:marRight w:val="0"/>
          <w:marTop w:val="0"/>
          <w:marBottom w:val="0"/>
          <w:divBdr>
            <w:top w:val="none" w:sz="0" w:space="0" w:color="auto"/>
            <w:left w:val="none" w:sz="0" w:space="0" w:color="auto"/>
            <w:bottom w:val="none" w:sz="0" w:space="0" w:color="auto"/>
            <w:right w:val="none" w:sz="0" w:space="0" w:color="auto"/>
          </w:divBdr>
          <w:divsChild>
            <w:div w:id="2053994299">
              <w:marLeft w:val="0"/>
              <w:marRight w:val="0"/>
              <w:marTop w:val="0"/>
              <w:marBottom w:val="0"/>
              <w:divBdr>
                <w:top w:val="none" w:sz="0" w:space="0" w:color="auto"/>
                <w:left w:val="none" w:sz="0" w:space="0" w:color="auto"/>
                <w:bottom w:val="none" w:sz="0" w:space="0" w:color="auto"/>
                <w:right w:val="none" w:sz="0" w:space="0" w:color="auto"/>
              </w:divBdr>
            </w:div>
          </w:divsChild>
        </w:div>
        <w:div w:id="926033508">
          <w:marLeft w:val="0"/>
          <w:marRight w:val="0"/>
          <w:marTop w:val="0"/>
          <w:marBottom w:val="0"/>
          <w:divBdr>
            <w:top w:val="none" w:sz="0" w:space="0" w:color="auto"/>
            <w:left w:val="none" w:sz="0" w:space="0" w:color="auto"/>
            <w:bottom w:val="none" w:sz="0" w:space="0" w:color="auto"/>
            <w:right w:val="none" w:sz="0" w:space="0" w:color="auto"/>
          </w:divBdr>
          <w:divsChild>
            <w:div w:id="1477799505">
              <w:marLeft w:val="0"/>
              <w:marRight w:val="0"/>
              <w:marTop w:val="0"/>
              <w:marBottom w:val="0"/>
              <w:divBdr>
                <w:top w:val="none" w:sz="0" w:space="0" w:color="auto"/>
                <w:left w:val="none" w:sz="0" w:space="0" w:color="auto"/>
                <w:bottom w:val="none" w:sz="0" w:space="0" w:color="auto"/>
                <w:right w:val="none" w:sz="0" w:space="0" w:color="auto"/>
              </w:divBdr>
            </w:div>
          </w:divsChild>
        </w:div>
        <w:div w:id="981353486">
          <w:marLeft w:val="0"/>
          <w:marRight w:val="0"/>
          <w:marTop w:val="0"/>
          <w:marBottom w:val="0"/>
          <w:divBdr>
            <w:top w:val="none" w:sz="0" w:space="0" w:color="auto"/>
            <w:left w:val="none" w:sz="0" w:space="0" w:color="auto"/>
            <w:bottom w:val="none" w:sz="0" w:space="0" w:color="auto"/>
            <w:right w:val="none" w:sz="0" w:space="0" w:color="auto"/>
          </w:divBdr>
          <w:divsChild>
            <w:div w:id="1803691275">
              <w:marLeft w:val="0"/>
              <w:marRight w:val="0"/>
              <w:marTop w:val="0"/>
              <w:marBottom w:val="0"/>
              <w:divBdr>
                <w:top w:val="none" w:sz="0" w:space="0" w:color="auto"/>
                <w:left w:val="none" w:sz="0" w:space="0" w:color="auto"/>
                <w:bottom w:val="none" w:sz="0" w:space="0" w:color="auto"/>
                <w:right w:val="none" w:sz="0" w:space="0" w:color="auto"/>
              </w:divBdr>
            </w:div>
          </w:divsChild>
        </w:div>
        <w:div w:id="1164931596">
          <w:marLeft w:val="0"/>
          <w:marRight w:val="0"/>
          <w:marTop w:val="0"/>
          <w:marBottom w:val="0"/>
          <w:divBdr>
            <w:top w:val="none" w:sz="0" w:space="0" w:color="auto"/>
            <w:left w:val="none" w:sz="0" w:space="0" w:color="auto"/>
            <w:bottom w:val="none" w:sz="0" w:space="0" w:color="auto"/>
            <w:right w:val="none" w:sz="0" w:space="0" w:color="auto"/>
          </w:divBdr>
          <w:divsChild>
            <w:div w:id="1821771578">
              <w:marLeft w:val="0"/>
              <w:marRight w:val="0"/>
              <w:marTop w:val="0"/>
              <w:marBottom w:val="0"/>
              <w:divBdr>
                <w:top w:val="none" w:sz="0" w:space="0" w:color="auto"/>
                <w:left w:val="none" w:sz="0" w:space="0" w:color="auto"/>
                <w:bottom w:val="none" w:sz="0" w:space="0" w:color="auto"/>
                <w:right w:val="none" w:sz="0" w:space="0" w:color="auto"/>
              </w:divBdr>
            </w:div>
          </w:divsChild>
        </w:div>
        <w:div w:id="1216891471">
          <w:marLeft w:val="0"/>
          <w:marRight w:val="0"/>
          <w:marTop w:val="0"/>
          <w:marBottom w:val="0"/>
          <w:divBdr>
            <w:top w:val="none" w:sz="0" w:space="0" w:color="auto"/>
            <w:left w:val="none" w:sz="0" w:space="0" w:color="auto"/>
            <w:bottom w:val="none" w:sz="0" w:space="0" w:color="auto"/>
            <w:right w:val="none" w:sz="0" w:space="0" w:color="auto"/>
          </w:divBdr>
          <w:divsChild>
            <w:div w:id="933249297">
              <w:marLeft w:val="0"/>
              <w:marRight w:val="0"/>
              <w:marTop w:val="0"/>
              <w:marBottom w:val="0"/>
              <w:divBdr>
                <w:top w:val="none" w:sz="0" w:space="0" w:color="auto"/>
                <w:left w:val="none" w:sz="0" w:space="0" w:color="auto"/>
                <w:bottom w:val="none" w:sz="0" w:space="0" w:color="auto"/>
                <w:right w:val="none" w:sz="0" w:space="0" w:color="auto"/>
              </w:divBdr>
            </w:div>
          </w:divsChild>
        </w:div>
        <w:div w:id="1224213425">
          <w:marLeft w:val="0"/>
          <w:marRight w:val="0"/>
          <w:marTop w:val="0"/>
          <w:marBottom w:val="0"/>
          <w:divBdr>
            <w:top w:val="none" w:sz="0" w:space="0" w:color="auto"/>
            <w:left w:val="none" w:sz="0" w:space="0" w:color="auto"/>
            <w:bottom w:val="none" w:sz="0" w:space="0" w:color="auto"/>
            <w:right w:val="none" w:sz="0" w:space="0" w:color="auto"/>
          </w:divBdr>
          <w:divsChild>
            <w:div w:id="1863397071">
              <w:marLeft w:val="0"/>
              <w:marRight w:val="0"/>
              <w:marTop w:val="0"/>
              <w:marBottom w:val="0"/>
              <w:divBdr>
                <w:top w:val="none" w:sz="0" w:space="0" w:color="auto"/>
                <w:left w:val="none" w:sz="0" w:space="0" w:color="auto"/>
                <w:bottom w:val="none" w:sz="0" w:space="0" w:color="auto"/>
                <w:right w:val="none" w:sz="0" w:space="0" w:color="auto"/>
              </w:divBdr>
            </w:div>
          </w:divsChild>
        </w:div>
        <w:div w:id="1918130923">
          <w:marLeft w:val="0"/>
          <w:marRight w:val="0"/>
          <w:marTop w:val="0"/>
          <w:marBottom w:val="0"/>
          <w:divBdr>
            <w:top w:val="none" w:sz="0" w:space="0" w:color="auto"/>
            <w:left w:val="none" w:sz="0" w:space="0" w:color="auto"/>
            <w:bottom w:val="none" w:sz="0" w:space="0" w:color="auto"/>
            <w:right w:val="none" w:sz="0" w:space="0" w:color="auto"/>
          </w:divBdr>
          <w:divsChild>
            <w:div w:id="66204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2594117">
      <w:bodyDiv w:val="1"/>
      <w:marLeft w:val="0"/>
      <w:marRight w:val="0"/>
      <w:marTop w:val="0"/>
      <w:marBottom w:val="0"/>
      <w:divBdr>
        <w:top w:val="none" w:sz="0" w:space="0" w:color="auto"/>
        <w:left w:val="none" w:sz="0" w:space="0" w:color="auto"/>
        <w:bottom w:val="none" w:sz="0" w:space="0" w:color="auto"/>
        <w:right w:val="none" w:sz="0" w:space="0" w:color="auto"/>
      </w:divBdr>
      <w:divsChild>
        <w:div w:id="321930052">
          <w:marLeft w:val="0"/>
          <w:marRight w:val="0"/>
          <w:marTop w:val="0"/>
          <w:marBottom w:val="0"/>
          <w:divBdr>
            <w:top w:val="none" w:sz="0" w:space="0" w:color="auto"/>
            <w:left w:val="none" w:sz="0" w:space="0" w:color="auto"/>
            <w:bottom w:val="none" w:sz="0" w:space="0" w:color="auto"/>
            <w:right w:val="none" w:sz="0" w:space="0" w:color="auto"/>
          </w:divBdr>
          <w:divsChild>
            <w:div w:id="284048899">
              <w:marLeft w:val="0"/>
              <w:marRight w:val="0"/>
              <w:marTop w:val="0"/>
              <w:marBottom w:val="0"/>
              <w:divBdr>
                <w:top w:val="none" w:sz="0" w:space="0" w:color="auto"/>
                <w:left w:val="none" w:sz="0" w:space="0" w:color="auto"/>
                <w:bottom w:val="none" w:sz="0" w:space="0" w:color="auto"/>
                <w:right w:val="none" w:sz="0" w:space="0" w:color="auto"/>
              </w:divBdr>
              <w:divsChild>
                <w:div w:id="1849635424">
                  <w:marLeft w:val="0"/>
                  <w:marRight w:val="0"/>
                  <w:marTop w:val="0"/>
                  <w:marBottom w:val="0"/>
                  <w:divBdr>
                    <w:top w:val="none" w:sz="0" w:space="0" w:color="auto"/>
                    <w:left w:val="none" w:sz="0" w:space="0" w:color="auto"/>
                    <w:bottom w:val="none" w:sz="0" w:space="0" w:color="auto"/>
                    <w:right w:val="none" w:sz="0" w:space="0" w:color="auto"/>
                  </w:divBdr>
                  <w:divsChild>
                    <w:div w:id="1180048482">
                      <w:marLeft w:val="0"/>
                      <w:marRight w:val="0"/>
                      <w:marTop w:val="0"/>
                      <w:marBottom w:val="0"/>
                      <w:divBdr>
                        <w:top w:val="none" w:sz="0" w:space="0" w:color="auto"/>
                        <w:left w:val="none" w:sz="0" w:space="0" w:color="auto"/>
                        <w:bottom w:val="none" w:sz="0" w:space="0" w:color="auto"/>
                        <w:right w:val="none" w:sz="0" w:space="0" w:color="auto"/>
                      </w:divBdr>
                      <w:divsChild>
                        <w:div w:id="321742804">
                          <w:marLeft w:val="0"/>
                          <w:marRight w:val="0"/>
                          <w:marTop w:val="0"/>
                          <w:marBottom w:val="0"/>
                          <w:divBdr>
                            <w:top w:val="none" w:sz="0" w:space="0" w:color="auto"/>
                            <w:left w:val="none" w:sz="0" w:space="0" w:color="auto"/>
                            <w:bottom w:val="none" w:sz="0" w:space="0" w:color="auto"/>
                            <w:right w:val="none" w:sz="0" w:space="0" w:color="auto"/>
                          </w:divBdr>
                        </w:div>
                        <w:div w:id="626356050">
                          <w:marLeft w:val="0"/>
                          <w:marRight w:val="0"/>
                          <w:marTop w:val="0"/>
                          <w:marBottom w:val="0"/>
                          <w:divBdr>
                            <w:top w:val="none" w:sz="0" w:space="0" w:color="auto"/>
                            <w:left w:val="none" w:sz="0" w:space="0" w:color="auto"/>
                            <w:bottom w:val="none" w:sz="0" w:space="0" w:color="auto"/>
                            <w:right w:val="none" w:sz="0" w:space="0" w:color="auto"/>
                          </w:divBdr>
                        </w:div>
                        <w:div w:id="1217937440">
                          <w:marLeft w:val="0"/>
                          <w:marRight w:val="0"/>
                          <w:marTop w:val="0"/>
                          <w:marBottom w:val="0"/>
                          <w:divBdr>
                            <w:top w:val="none" w:sz="0" w:space="0" w:color="auto"/>
                            <w:left w:val="none" w:sz="0" w:space="0" w:color="auto"/>
                            <w:bottom w:val="none" w:sz="0" w:space="0" w:color="auto"/>
                            <w:right w:val="none" w:sz="0" w:space="0" w:color="auto"/>
                          </w:divBdr>
                        </w:div>
                        <w:div w:id="1268124152">
                          <w:marLeft w:val="0"/>
                          <w:marRight w:val="0"/>
                          <w:marTop w:val="0"/>
                          <w:marBottom w:val="0"/>
                          <w:divBdr>
                            <w:top w:val="none" w:sz="0" w:space="0" w:color="auto"/>
                            <w:left w:val="none" w:sz="0" w:space="0" w:color="auto"/>
                            <w:bottom w:val="none" w:sz="0" w:space="0" w:color="auto"/>
                            <w:right w:val="none" w:sz="0" w:space="0" w:color="auto"/>
                          </w:divBdr>
                        </w:div>
                        <w:div w:id="1852255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5135212">
      <w:bodyDiv w:val="1"/>
      <w:marLeft w:val="0"/>
      <w:marRight w:val="0"/>
      <w:marTop w:val="0"/>
      <w:marBottom w:val="0"/>
      <w:divBdr>
        <w:top w:val="none" w:sz="0" w:space="0" w:color="auto"/>
        <w:left w:val="none" w:sz="0" w:space="0" w:color="auto"/>
        <w:bottom w:val="none" w:sz="0" w:space="0" w:color="auto"/>
        <w:right w:val="none" w:sz="0" w:space="0" w:color="auto"/>
      </w:divBdr>
      <w:divsChild>
        <w:div w:id="285501181">
          <w:marLeft w:val="0"/>
          <w:marRight w:val="0"/>
          <w:marTop w:val="0"/>
          <w:marBottom w:val="0"/>
          <w:divBdr>
            <w:top w:val="none" w:sz="0" w:space="0" w:color="auto"/>
            <w:left w:val="none" w:sz="0" w:space="0" w:color="auto"/>
            <w:bottom w:val="none" w:sz="0" w:space="0" w:color="auto"/>
            <w:right w:val="none" w:sz="0" w:space="0" w:color="auto"/>
          </w:divBdr>
          <w:divsChild>
            <w:div w:id="276109794">
              <w:marLeft w:val="0"/>
              <w:marRight w:val="0"/>
              <w:marTop w:val="0"/>
              <w:marBottom w:val="0"/>
              <w:divBdr>
                <w:top w:val="none" w:sz="0" w:space="0" w:color="auto"/>
                <w:left w:val="none" w:sz="0" w:space="0" w:color="auto"/>
                <w:bottom w:val="none" w:sz="0" w:space="0" w:color="auto"/>
                <w:right w:val="none" w:sz="0" w:space="0" w:color="auto"/>
              </w:divBdr>
              <w:divsChild>
                <w:div w:id="1998994930">
                  <w:marLeft w:val="0"/>
                  <w:marRight w:val="0"/>
                  <w:marTop w:val="0"/>
                  <w:marBottom w:val="0"/>
                  <w:divBdr>
                    <w:top w:val="none" w:sz="0" w:space="0" w:color="auto"/>
                    <w:left w:val="none" w:sz="0" w:space="0" w:color="auto"/>
                    <w:bottom w:val="none" w:sz="0" w:space="0" w:color="auto"/>
                    <w:right w:val="none" w:sz="0" w:space="0" w:color="auto"/>
                  </w:divBdr>
                  <w:divsChild>
                    <w:div w:id="1867325929">
                      <w:marLeft w:val="0"/>
                      <w:marRight w:val="0"/>
                      <w:marTop w:val="0"/>
                      <w:marBottom w:val="0"/>
                      <w:divBdr>
                        <w:top w:val="none" w:sz="0" w:space="0" w:color="auto"/>
                        <w:left w:val="none" w:sz="0" w:space="0" w:color="auto"/>
                        <w:bottom w:val="none" w:sz="0" w:space="0" w:color="auto"/>
                        <w:right w:val="none" w:sz="0" w:space="0" w:color="auto"/>
                      </w:divBdr>
                      <w:divsChild>
                        <w:div w:id="1734960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5454029">
      <w:bodyDiv w:val="1"/>
      <w:marLeft w:val="0"/>
      <w:marRight w:val="0"/>
      <w:marTop w:val="0"/>
      <w:marBottom w:val="0"/>
      <w:divBdr>
        <w:top w:val="none" w:sz="0" w:space="0" w:color="auto"/>
        <w:left w:val="none" w:sz="0" w:space="0" w:color="auto"/>
        <w:bottom w:val="none" w:sz="0" w:space="0" w:color="auto"/>
        <w:right w:val="none" w:sz="0" w:space="0" w:color="auto"/>
      </w:divBdr>
    </w:div>
    <w:div w:id="619259831">
      <w:bodyDiv w:val="1"/>
      <w:marLeft w:val="0"/>
      <w:marRight w:val="0"/>
      <w:marTop w:val="0"/>
      <w:marBottom w:val="0"/>
      <w:divBdr>
        <w:top w:val="none" w:sz="0" w:space="0" w:color="auto"/>
        <w:left w:val="none" w:sz="0" w:space="0" w:color="auto"/>
        <w:bottom w:val="none" w:sz="0" w:space="0" w:color="auto"/>
        <w:right w:val="none" w:sz="0" w:space="0" w:color="auto"/>
      </w:divBdr>
    </w:div>
    <w:div w:id="619536356">
      <w:bodyDiv w:val="1"/>
      <w:marLeft w:val="0"/>
      <w:marRight w:val="0"/>
      <w:marTop w:val="0"/>
      <w:marBottom w:val="0"/>
      <w:divBdr>
        <w:top w:val="none" w:sz="0" w:space="0" w:color="auto"/>
        <w:left w:val="none" w:sz="0" w:space="0" w:color="auto"/>
        <w:bottom w:val="none" w:sz="0" w:space="0" w:color="auto"/>
        <w:right w:val="none" w:sz="0" w:space="0" w:color="auto"/>
      </w:divBdr>
    </w:div>
    <w:div w:id="619994856">
      <w:bodyDiv w:val="1"/>
      <w:marLeft w:val="0"/>
      <w:marRight w:val="0"/>
      <w:marTop w:val="0"/>
      <w:marBottom w:val="0"/>
      <w:divBdr>
        <w:top w:val="none" w:sz="0" w:space="0" w:color="auto"/>
        <w:left w:val="none" w:sz="0" w:space="0" w:color="auto"/>
        <w:bottom w:val="none" w:sz="0" w:space="0" w:color="auto"/>
        <w:right w:val="none" w:sz="0" w:space="0" w:color="auto"/>
      </w:divBdr>
      <w:divsChild>
        <w:div w:id="1924096525">
          <w:marLeft w:val="0"/>
          <w:marRight w:val="0"/>
          <w:marTop w:val="0"/>
          <w:marBottom w:val="0"/>
          <w:divBdr>
            <w:top w:val="none" w:sz="0" w:space="0" w:color="auto"/>
            <w:left w:val="none" w:sz="0" w:space="0" w:color="auto"/>
            <w:bottom w:val="none" w:sz="0" w:space="0" w:color="auto"/>
            <w:right w:val="none" w:sz="0" w:space="0" w:color="auto"/>
          </w:divBdr>
          <w:divsChild>
            <w:div w:id="1838417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499144">
      <w:bodyDiv w:val="1"/>
      <w:marLeft w:val="0"/>
      <w:marRight w:val="0"/>
      <w:marTop w:val="0"/>
      <w:marBottom w:val="0"/>
      <w:divBdr>
        <w:top w:val="none" w:sz="0" w:space="0" w:color="auto"/>
        <w:left w:val="none" w:sz="0" w:space="0" w:color="auto"/>
        <w:bottom w:val="none" w:sz="0" w:space="0" w:color="auto"/>
        <w:right w:val="none" w:sz="0" w:space="0" w:color="auto"/>
      </w:divBdr>
      <w:divsChild>
        <w:div w:id="417679139">
          <w:marLeft w:val="0"/>
          <w:marRight w:val="0"/>
          <w:marTop w:val="0"/>
          <w:marBottom w:val="0"/>
          <w:divBdr>
            <w:top w:val="none" w:sz="0" w:space="0" w:color="auto"/>
            <w:left w:val="none" w:sz="0" w:space="0" w:color="auto"/>
            <w:bottom w:val="none" w:sz="0" w:space="0" w:color="auto"/>
            <w:right w:val="none" w:sz="0" w:space="0" w:color="auto"/>
          </w:divBdr>
          <w:divsChild>
            <w:div w:id="1440685279">
              <w:marLeft w:val="0"/>
              <w:marRight w:val="0"/>
              <w:marTop w:val="0"/>
              <w:marBottom w:val="0"/>
              <w:divBdr>
                <w:top w:val="none" w:sz="0" w:space="0" w:color="auto"/>
                <w:left w:val="none" w:sz="0" w:space="0" w:color="auto"/>
                <w:bottom w:val="none" w:sz="0" w:space="0" w:color="auto"/>
                <w:right w:val="none" w:sz="0" w:space="0" w:color="auto"/>
              </w:divBdr>
              <w:divsChild>
                <w:div w:id="861479370">
                  <w:marLeft w:val="0"/>
                  <w:marRight w:val="0"/>
                  <w:marTop w:val="0"/>
                  <w:marBottom w:val="0"/>
                  <w:divBdr>
                    <w:top w:val="none" w:sz="0" w:space="0" w:color="auto"/>
                    <w:left w:val="none" w:sz="0" w:space="0" w:color="auto"/>
                    <w:bottom w:val="none" w:sz="0" w:space="0" w:color="auto"/>
                    <w:right w:val="none" w:sz="0" w:space="0" w:color="auto"/>
                  </w:divBdr>
                  <w:divsChild>
                    <w:div w:id="1619295792">
                      <w:marLeft w:val="0"/>
                      <w:marRight w:val="0"/>
                      <w:marTop w:val="0"/>
                      <w:marBottom w:val="0"/>
                      <w:divBdr>
                        <w:top w:val="single" w:sz="4" w:space="2" w:color="C0C0C0"/>
                        <w:left w:val="single" w:sz="4" w:space="2" w:color="C0C0C0"/>
                        <w:bottom w:val="single" w:sz="4" w:space="2" w:color="C0C0C0"/>
                        <w:right w:val="single" w:sz="4" w:space="2" w:color="C0C0C0"/>
                      </w:divBdr>
                      <w:divsChild>
                        <w:div w:id="1127309541">
                          <w:marLeft w:val="0"/>
                          <w:marRight w:val="0"/>
                          <w:marTop w:val="0"/>
                          <w:marBottom w:val="0"/>
                          <w:divBdr>
                            <w:top w:val="none" w:sz="0" w:space="0" w:color="auto"/>
                            <w:left w:val="none" w:sz="0" w:space="0" w:color="auto"/>
                            <w:bottom w:val="none" w:sz="0" w:space="0" w:color="auto"/>
                            <w:right w:val="none" w:sz="0" w:space="0" w:color="auto"/>
                          </w:divBdr>
                        </w:div>
                        <w:div w:id="1236353979">
                          <w:marLeft w:val="0"/>
                          <w:marRight w:val="0"/>
                          <w:marTop w:val="0"/>
                          <w:marBottom w:val="0"/>
                          <w:divBdr>
                            <w:top w:val="none" w:sz="0" w:space="0" w:color="auto"/>
                            <w:left w:val="none" w:sz="0" w:space="0" w:color="auto"/>
                            <w:bottom w:val="none" w:sz="0" w:space="0" w:color="auto"/>
                            <w:right w:val="none" w:sz="0" w:space="0" w:color="auto"/>
                          </w:divBdr>
                        </w:div>
                        <w:div w:id="1415593433">
                          <w:marLeft w:val="0"/>
                          <w:marRight w:val="0"/>
                          <w:marTop w:val="0"/>
                          <w:marBottom w:val="0"/>
                          <w:divBdr>
                            <w:top w:val="none" w:sz="0" w:space="0" w:color="auto"/>
                            <w:left w:val="none" w:sz="0" w:space="0" w:color="auto"/>
                            <w:bottom w:val="none" w:sz="0" w:space="0" w:color="auto"/>
                            <w:right w:val="none" w:sz="0" w:space="0" w:color="auto"/>
                          </w:divBdr>
                        </w:div>
                        <w:div w:id="1585607110">
                          <w:marLeft w:val="0"/>
                          <w:marRight w:val="0"/>
                          <w:marTop w:val="0"/>
                          <w:marBottom w:val="0"/>
                          <w:divBdr>
                            <w:top w:val="none" w:sz="0" w:space="0" w:color="auto"/>
                            <w:left w:val="none" w:sz="0" w:space="0" w:color="auto"/>
                            <w:bottom w:val="none" w:sz="0" w:space="0" w:color="auto"/>
                            <w:right w:val="none" w:sz="0" w:space="0" w:color="auto"/>
                          </w:divBdr>
                        </w:div>
                        <w:div w:id="1941060995">
                          <w:marLeft w:val="0"/>
                          <w:marRight w:val="0"/>
                          <w:marTop w:val="0"/>
                          <w:marBottom w:val="0"/>
                          <w:divBdr>
                            <w:top w:val="none" w:sz="0" w:space="0" w:color="auto"/>
                            <w:left w:val="none" w:sz="0" w:space="0" w:color="auto"/>
                            <w:bottom w:val="none" w:sz="0" w:space="0" w:color="auto"/>
                            <w:right w:val="none" w:sz="0" w:space="0" w:color="auto"/>
                          </w:divBdr>
                        </w:div>
                        <w:div w:id="196276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7515757">
      <w:bodyDiv w:val="1"/>
      <w:marLeft w:val="0"/>
      <w:marRight w:val="0"/>
      <w:marTop w:val="0"/>
      <w:marBottom w:val="0"/>
      <w:divBdr>
        <w:top w:val="none" w:sz="0" w:space="0" w:color="auto"/>
        <w:left w:val="none" w:sz="0" w:space="0" w:color="auto"/>
        <w:bottom w:val="none" w:sz="0" w:space="0" w:color="auto"/>
        <w:right w:val="none" w:sz="0" w:space="0" w:color="auto"/>
      </w:divBdr>
      <w:divsChild>
        <w:div w:id="1360544056">
          <w:marLeft w:val="0"/>
          <w:marRight w:val="0"/>
          <w:marTop w:val="0"/>
          <w:marBottom w:val="0"/>
          <w:divBdr>
            <w:top w:val="none" w:sz="0" w:space="0" w:color="auto"/>
            <w:left w:val="none" w:sz="0" w:space="0" w:color="auto"/>
            <w:bottom w:val="none" w:sz="0" w:space="0" w:color="auto"/>
            <w:right w:val="none" w:sz="0" w:space="0" w:color="auto"/>
          </w:divBdr>
          <w:divsChild>
            <w:div w:id="1389837849">
              <w:marLeft w:val="0"/>
              <w:marRight w:val="0"/>
              <w:marTop w:val="0"/>
              <w:marBottom w:val="0"/>
              <w:divBdr>
                <w:top w:val="none" w:sz="0" w:space="0" w:color="auto"/>
                <w:left w:val="none" w:sz="0" w:space="0" w:color="auto"/>
                <w:bottom w:val="none" w:sz="0" w:space="0" w:color="auto"/>
                <w:right w:val="none" w:sz="0" w:space="0" w:color="auto"/>
              </w:divBdr>
              <w:divsChild>
                <w:div w:id="968124565">
                  <w:marLeft w:val="0"/>
                  <w:marRight w:val="0"/>
                  <w:marTop w:val="0"/>
                  <w:marBottom w:val="0"/>
                  <w:divBdr>
                    <w:top w:val="none" w:sz="0" w:space="0" w:color="auto"/>
                    <w:left w:val="none" w:sz="0" w:space="0" w:color="auto"/>
                    <w:bottom w:val="none" w:sz="0" w:space="0" w:color="auto"/>
                    <w:right w:val="none" w:sz="0" w:space="0" w:color="auto"/>
                  </w:divBdr>
                  <w:divsChild>
                    <w:div w:id="347684636">
                      <w:marLeft w:val="0"/>
                      <w:marRight w:val="0"/>
                      <w:marTop w:val="0"/>
                      <w:marBottom w:val="0"/>
                      <w:divBdr>
                        <w:top w:val="single" w:sz="4" w:space="2" w:color="C0C0C0"/>
                        <w:left w:val="single" w:sz="4" w:space="2" w:color="C0C0C0"/>
                        <w:bottom w:val="single" w:sz="4" w:space="2" w:color="C0C0C0"/>
                        <w:right w:val="single" w:sz="4" w:space="2" w:color="C0C0C0"/>
                      </w:divBdr>
                      <w:divsChild>
                        <w:div w:id="36005647">
                          <w:marLeft w:val="0"/>
                          <w:marRight w:val="0"/>
                          <w:marTop w:val="0"/>
                          <w:marBottom w:val="0"/>
                          <w:divBdr>
                            <w:top w:val="none" w:sz="0" w:space="0" w:color="auto"/>
                            <w:left w:val="none" w:sz="0" w:space="0" w:color="auto"/>
                            <w:bottom w:val="none" w:sz="0" w:space="0" w:color="auto"/>
                            <w:right w:val="none" w:sz="0" w:space="0" w:color="auto"/>
                          </w:divBdr>
                        </w:div>
                        <w:div w:id="117335832">
                          <w:marLeft w:val="0"/>
                          <w:marRight w:val="0"/>
                          <w:marTop w:val="0"/>
                          <w:marBottom w:val="0"/>
                          <w:divBdr>
                            <w:top w:val="none" w:sz="0" w:space="0" w:color="auto"/>
                            <w:left w:val="none" w:sz="0" w:space="0" w:color="auto"/>
                            <w:bottom w:val="none" w:sz="0" w:space="0" w:color="auto"/>
                            <w:right w:val="none" w:sz="0" w:space="0" w:color="auto"/>
                          </w:divBdr>
                        </w:div>
                        <w:div w:id="363091930">
                          <w:marLeft w:val="0"/>
                          <w:marRight w:val="0"/>
                          <w:marTop w:val="0"/>
                          <w:marBottom w:val="0"/>
                          <w:divBdr>
                            <w:top w:val="none" w:sz="0" w:space="0" w:color="auto"/>
                            <w:left w:val="none" w:sz="0" w:space="0" w:color="auto"/>
                            <w:bottom w:val="none" w:sz="0" w:space="0" w:color="auto"/>
                            <w:right w:val="none" w:sz="0" w:space="0" w:color="auto"/>
                          </w:divBdr>
                        </w:div>
                        <w:div w:id="521287352">
                          <w:marLeft w:val="0"/>
                          <w:marRight w:val="0"/>
                          <w:marTop w:val="0"/>
                          <w:marBottom w:val="0"/>
                          <w:divBdr>
                            <w:top w:val="none" w:sz="0" w:space="0" w:color="auto"/>
                            <w:left w:val="none" w:sz="0" w:space="0" w:color="auto"/>
                            <w:bottom w:val="none" w:sz="0" w:space="0" w:color="auto"/>
                            <w:right w:val="none" w:sz="0" w:space="0" w:color="auto"/>
                          </w:divBdr>
                        </w:div>
                        <w:div w:id="679746652">
                          <w:marLeft w:val="0"/>
                          <w:marRight w:val="0"/>
                          <w:marTop w:val="0"/>
                          <w:marBottom w:val="0"/>
                          <w:divBdr>
                            <w:top w:val="none" w:sz="0" w:space="0" w:color="auto"/>
                            <w:left w:val="none" w:sz="0" w:space="0" w:color="auto"/>
                            <w:bottom w:val="none" w:sz="0" w:space="0" w:color="auto"/>
                            <w:right w:val="none" w:sz="0" w:space="0" w:color="auto"/>
                          </w:divBdr>
                        </w:div>
                        <w:div w:id="877545575">
                          <w:marLeft w:val="0"/>
                          <w:marRight w:val="0"/>
                          <w:marTop w:val="0"/>
                          <w:marBottom w:val="0"/>
                          <w:divBdr>
                            <w:top w:val="none" w:sz="0" w:space="0" w:color="auto"/>
                            <w:left w:val="none" w:sz="0" w:space="0" w:color="auto"/>
                            <w:bottom w:val="none" w:sz="0" w:space="0" w:color="auto"/>
                            <w:right w:val="none" w:sz="0" w:space="0" w:color="auto"/>
                          </w:divBdr>
                        </w:div>
                        <w:div w:id="941113313">
                          <w:marLeft w:val="0"/>
                          <w:marRight w:val="0"/>
                          <w:marTop w:val="0"/>
                          <w:marBottom w:val="0"/>
                          <w:divBdr>
                            <w:top w:val="none" w:sz="0" w:space="0" w:color="auto"/>
                            <w:left w:val="none" w:sz="0" w:space="0" w:color="auto"/>
                            <w:bottom w:val="none" w:sz="0" w:space="0" w:color="auto"/>
                            <w:right w:val="none" w:sz="0" w:space="0" w:color="auto"/>
                          </w:divBdr>
                        </w:div>
                        <w:div w:id="954211946">
                          <w:marLeft w:val="0"/>
                          <w:marRight w:val="0"/>
                          <w:marTop w:val="0"/>
                          <w:marBottom w:val="0"/>
                          <w:divBdr>
                            <w:top w:val="none" w:sz="0" w:space="0" w:color="auto"/>
                            <w:left w:val="none" w:sz="0" w:space="0" w:color="auto"/>
                            <w:bottom w:val="none" w:sz="0" w:space="0" w:color="auto"/>
                            <w:right w:val="none" w:sz="0" w:space="0" w:color="auto"/>
                          </w:divBdr>
                        </w:div>
                        <w:div w:id="987241832">
                          <w:marLeft w:val="0"/>
                          <w:marRight w:val="0"/>
                          <w:marTop w:val="0"/>
                          <w:marBottom w:val="0"/>
                          <w:divBdr>
                            <w:top w:val="none" w:sz="0" w:space="0" w:color="auto"/>
                            <w:left w:val="none" w:sz="0" w:space="0" w:color="auto"/>
                            <w:bottom w:val="none" w:sz="0" w:space="0" w:color="auto"/>
                            <w:right w:val="none" w:sz="0" w:space="0" w:color="auto"/>
                          </w:divBdr>
                        </w:div>
                        <w:div w:id="1056899828">
                          <w:marLeft w:val="0"/>
                          <w:marRight w:val="0"/>
                          <w:marTop w:val="0"/>
                          <w:marBottom w:val="0"/>
                          <w:divBdr>
                            <w:top w:val="none" w:sz="0" w:space="0" w:color="auto"/>
                            <w:left w:val="none" w:sz="0" w:space="0" w:color="auto"/>
                            <w:bottom w:val="none" w:sz="0" w:space="0" w:color="auto"/>
                            <w:right w:val="none" w:sz="0" w:space="0" w:color="auto"/>
                          </w:divBdr>
                        </w:div>
                        <w:div w:id="1100374429">
                          <w:marLeft w:val="0"/>
                          <w:marRight w:val="0"/>
                          <w:marTop w:val="0"/>
                          <w:marBottom w:val="0"/>
                          <w:divBdr>
                            <w:top w:val="none" w:sz="0" w:space="0" w:color="auto"/>
                            <w:left w:val="none" w:sz="0" w:space="0" w:color="auto"/>
                            <w:bottom w:val="none" w:sz="0" w:space="0" w:color="auto"/>
                            <w:right w:val="none" w:sz="0" w:space="0" w:color="auto"/>
                          </w:divBdr>
                        </w:div>
                        <w:div w:id="1118570803">
                          <w:marLeft w:val="0"/>
                          <w:marRight w:val="0"/>
                          <w:marTop w:val="0"/>
                          <w:marBottom w:val="0"/>
                          <w:divBdr>
                            <w:top w:val="none" w:sz="0" w:space="0" w:color="auto"/>
                            <w:left w:val="none" w:sz="0" w:space="0" w:color="auto"/>
                            <w:bottom w:val="none" w:sz="0" w:space="0" w:color="auto"/>
                            <w:right w:val="none" w:sz="0" w:space="0" w:color="auto"/>
                          </w:divBdr>
                        </w:div>
                        <w:div w:id="1242788573">
                          <w:marLeft w:val="0"/>
                          <w:marRight w:val="0"/>
                          <w:marTop w:val="0"/>
                          <w:marBottom w:val="0"/>
                          <w:divBdr>
                            <w:top w:val="none" w:sz="0" w:space="0" w:color="auto"/>
                            <w:left w:val="none" w:sz="0" w:space="0" w:color="auto"/>
                            <w:bottom w:val="none" w:sz="0" w:space="0" w:color="auto"/>
                            <w:right w:val="none" w:sz="0" w:space="0" w:color="auto"/>
                          </w:divBdr>
                        </w:div>
                        <w:div w:id="1310863503">
                          <w:marLeft w:val="0"/>
                          <w:marRight w:val="0"/>
                          <w:marTop w:val="0"/>
                          <w:marBottom w:val="0"/>
                          <w:divBdr>
                            <w:top w:val="none" w:sz="0" w:space="0" w:color="auto"/>
                            <w:left w:val="none" w:sz="0" w:space="0" w:color="auto"/>
                            <w:bottom w:val="none" w:sz="0" w:space="0" w:color="auto"/>
                            <w:right w:val="none" w:sz="0" w:space="0" w:color="auto"/>
                          </w:divBdr>
                        </w:div>
                        <w:div w:id="1321806025">
                          <w:marLeft w:val="0"/>
                          <w:marRight w:val="0"/>
                          <w:marTop w:val="0"/>
                          <w:marBottom w:val="0"/>
                          <w:divBdr>
                            <w:top w:val="none" w:sz="0" w:space="0" w:color="auto"/>
                            <w:left w:val="none" w:sz="0" w:space="0" w:color="auto"/>
                            <w:bottom w:val="none" w:sz="0" w:space="0" w:color="auto"/>
                            <w:right w:val="none" w:sz="0" w:space="0" w:color="auto"/>
                          </w:divBdr>
                        </w:div>
                        <w:div w:id="1384404617">
                          <w:marLeft w:val="0"/>
                          <w:marRight w:val="0"/>
                          <w:marTop w:val="0"/>
                          <w:marBottom w:val="0"/>
                          <w:divBdr>
                            <w:top w:val="none" w:sz="0" w:space="0" w:color="auto"/>
                            <w:left w:val="none" w:sz="0" w:space="0" w:color="auto"/>
                            <w:bottom w:val="none" w:sz="0" w:space="0" w:color="auto"/>
                            <w:right w:val="none" w:sz="0" w:space="0" w:color="auto"/>
                          </w:divBdr>
                        </w:div>
                        <w:div w:id="1444033633">
                          <w:marLeft w:val="0"/>
                          <w:marRight w:val="0"/>
                          <w:marTop w:val="0"/>
                          <w:marBottom w:val="0"/>
                          <w:divBdr>
                            <w:top w:val="none" w:sz="0" w:space="0" w:color="auto"/>
                            <w:left w:val="none" w:sz="0" w:space="0" w:color="auto"/>
                            <w:bottom w:val="none" w:sz="0" w:space="0" w:color="auto"/>
                            <w:right w:val="none" w:sz="0" w:space="0" w:color="auto"/>
                          </w:divBdr>
                        </w:div>
                        <w:div w:id="1498423133">
                          <w:marLeft w:val="0"/>
                          <w:marRight w:val="0"/>
                          <w:marTop w:val="0"/>
                          <w:marBottom w:val="0"/>
                          <w:divBdr>
                            <w:top w:val="none" w:sz="0" w:space="0" w:color="auto"/>
                            <w:left w:val="none" w:sz="0" w:space="0" w:color="auto"/>
                            <w:bottom w:val="none" w:sz="0" w:space="0" w:color="auto"/>
                            <w:right w:val="none" w:sz="0" w:space="0" w:color="auto"/>
                          </w:divBdr>
                        </w:div>
                        <w:div w:id="1525093937">
                          <w:marLeft w:val="0"/>
                          <w:marRight w:val="0"/>
                          <w:marTop w:val="0"/>
                          <w:marBottom w:val="0"/>
                          <w:divBdr>
                            <w:top w:val="none" w:sz="0" w:space="0" w:color="auto"/>
                            <w:left w:val="none" w:sz="0" w:space="0" w:color="auto"/>
                            <w:bottom w:val="none" w:sz="0" w:space="0" w:color="auto"/>
                            <w:right w:val="none" w:sz="0" w:space="0" w:color="auto"/>
                          </w:divBdr>
                        </w:div>
                        <w:div w:id="1600336897">
                          <w:marLeft w:val="0"/>
                          <w:marRight w:val="0"/>
                          <w:marTop w:val="0"/>
                          <w:marBottom w:val="0"/>
                          <w:divBdr>
                            <w:top w:val="none" w:sz="0" w:space="0" w:color="auto"/>
                            <w:left w:val="none" w:sz="0" w:space="0" w:color="auto"/>
                            <w:bottom w:val="none" w:sz="0" w:space="0" w:color="auto"/>
                            <w:right w:val="none" w:sz="0" w:space="0" w:color="auto"/>
                          </w:divBdr>
                        </w:div>
                        <w:div w:id="1660309473">
                          <w:marLeft w:val="0"/>
                          <w:marRight w:val="0"/>
                          <w:marTop w:val="0"/>
                          <w:marBottom w:val="0"/>
                          <w:divBdr>
                            <w:top w:val="none" w:sz="0" w:space="0" w:color="auto"/>
                            <w:left w:val="none" w:sz="0" w:space="0" w:color="auto"/>
                            <w:bottom w:val="none" w:sz="0" w:space="0" w:color="auto"/>
                            <w:right w:val="none" w:sz="0" w:space="0" w:color="auto"/>
                          </w:divBdr>
                        </w:div>
                        <w:div w:id="1687630168">
                          <w:marLeft w:val="0"/>
                          <w:marRight w:val="0"/>
                          <w:marTop w:val="0"/>
                          <w:marBottom w:val="0"/>
                          <w:divBdr>
                            <w:top w:val="none" w:sz="0" w:space="0" w:color="auto"/>
                            <w:left w:val="none" w:sz="0" w:space="0" w:color="auto"/>
                            <w:bottom w:val="none" w:sz="0" w:space="0" w:color="auto"/>
                            <w:right w:val="none" w:sz="0" w:space="0" w:color="auto"/>
                          </w:divBdr>
                        </w:div>
                        <w:div w:id="1711149354">
                          <w:marLeft w:val="0"/>
                          <w:marRight w:val="0"/>
                          <w:marTop w:val="0"/>
                          <w:marBottom w:val="0"/>
                          <w:divBdr>
                            <w:top w:val="none" w:sz="0" w:space="0" w:color="auto"/>
                            <w:left w:val="none" w:sz="0" w:space="0" w:color="auto"/>
                            <w:bottom w:val="none" w:sz="0" w:space="0" w:color="auto"/>
                            <w:right w:val="none" w:sz="0" w:space="0" w:color="auto"/>
                          </w:divBdr>
                        </w:div>
                        <w:div w:id="1711760553">
                          <w:marLeft w:val="0"/>
                          <w:marRight w:val="0"/>
                          <w:marTop w:val="0"/>
                          <w:marBottom w:val="0"/>
                          <w:divBdr>
                            <w:top w:val="none" w:sz="0" w:space="0" w:color="auto"/>
                            <w:left w:val="none" w:sz="0" w:space="0" w:color="auto"/>
                            <w:bottom w:val="none" w:sz="0" w:space="0" w:color="auto"/>
                            <w:right w:val="none" w:sz="0" w:space="0" w:color="auto"/>
                          </w:divBdr>
                        </w:div>
                        <w:div w:id="1825124641">
                          <w:marLeft w:val="0"/>
                          <w:marRight w:val="0"/>
                          <w:marTop w:val="0"/>
                          <w:marBottom w:val="0"/>
                          <w:divBdr>
                            <w:top w:val="none" w:sz="0" w:space="0" w:color="auto"/>
                            <w:left w:val="none" w:sz="0" w:space="0" w:color="auto"/>
                            <w:bottom w:val="none" w:sz="0" w:space="0" w:color="auto"/>
                            <w:right w:val="none" w:sz="0" w:space="0" w:color="auto"/>
                          </w:divBdr>
                        </w:div>
                        <w:div w:id="1891382170">
                          <w:marLeft w:val="0"/>
                          <w:marRight w:val="0"/>
                          <w:marTop w:val="0"/>
                          <w:marBottom w:val="0"/>
                          <w:divBdr>
                            <w:top w:val="none" w:sz="0" w:space="0" w:color="auto"/>
                            <w:left w:val="none" w:sz="0" w:space="0" w:color="auto"/>
                            <w:bottom w:val="none" w:sz="0" w:space="0" w:color="auto"/>
                            <w:right w:val="none" w:sz="0" w:space="0" w:color="auto"/>
                          </w:divBdr>
                        </w:div>
                        <w:div w:id="1912427047">
                          <w:marLeft w:val="0"/>
                          <w:marRight w:val="0"/>
                          <w:marTop w:val="0"/>
                          <w:marBottom w:val="0"/>
                          <w:divBdr>
                            <w:top w:val="none" w:sz="0" w:space="0" w:color="auto"/>
                            <w:left w:val="none" w:sz="0" w:space="0" w:color="auto"/>
                            <w:bottom w:val="none" w:sz="0" w:space="0" w:color="auto"/>
                            <w:right w:val="none" w:sz="0" w:space="0" w:color="auto"/>
                          </w:divBdr>
                        </w:div>
                        <w:div w:id="1950045122">
                          <w:marLeft w:val="0"/>
                          <w:marRight w:val="0"/>
                          <w:marTop w:val="0"/>
                          <w:marBottom w:val="0"/>
                          <w:divBdr>
                            <w:top w:val="none" w:sz="0" w:space="0" w:color="auto"/>
                            <w:left w:val="none" w:sz="0" w:space="0" w:color="auto"/>
                            <w:bottom w:val="none" w:sz="0" w:space="0" w:color="auto"/>
                            <w:right w:val="none" w:sz="0" w:space="0" w:color="auto"/>
                          </w:divBdr>
                        </w:div>
                        <w:div w:id="2007702939">
                          <w:marLeft w:val="0"/>
                          <w:marRight w:val="0"/>
                          <w:marTop w:val="0"/>
                          <w:marBottom w:val="0"/>
                          <w:divBdr>
                            <w:top w:val="none" w:sz="0" w:space="0" w:color="auto"/>
                            <w:left w:val="none" w:sz="0" w:space="0" w:color="auto"/>
                            <w:bottom w:val="none" w:sz="0" w:space="0" w:color="auto"/>
                            <w:right w:val="none" w:sz="0" w:space="0" w:color="auto"/>
                          </w:divBdr>
                        </w:div>
                        <w:div w:id="2034184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9170234">
      <w:bodyDiv w:val="1"/>
      <w:marLeft w:val="0"/>
      <w:marRight w:val="0"/>
      <w:marTop w:val="0"/>
      <w:marBottom w:val="0"/>
      <w:divBdr>
        <w:top w:val="none" w:sz="0" w:space="0" w:color="auto"/>
        <w:left w:val="none" w:sz="0" w:space="0" w:color="auto"/>
        <w:bottom w:val="none" w:sz="0" w:space="0" w:color="auto"/>
        <w:right w:val="none" w:sz="0" w:space="0" w:color="auto"/>
      </w:divBdr>
      <w:divsChild>
        <w:div w:id="1387296093">
          <w:marLeft w:val="0"/>
          <w:marRight w:val="0"/>
          <w:marTop w:val="100"/>
          <w:marBottom w:val="100"/>
          <w:divBdr>
            <w:top w:val="none" w:sz="0" w:space="0" w:color="auto"/>
            <w:left w:val="none" w:sz="0" w:space="0" w:color="auto"/>
            <w:bottom w:val="none" w:sz="0" w:space="0" w:color="auto"/>
            <w:right w:val="none" w:sz="0" w:space="0" w:color="auto"/>
          </w:divBdr>
          <w:divsChild>
            <w:div w:id="1455832961">
              <w:marLeft w:val="0"/>
              <w:marRight w:val="0"/>
              <w:marTop w:val="0"/>
              <w:marBottom w:val="0"/>
              <w:divBdr>
                <w:top w:val="single" w:sz="48" w:space="0" w:color="47727C"/>
                <w:left w:val="none" w:sz="0" w:space="0" w:color="auto"/>
                <w:bottom w:val="none" w:sz="0" w:space="0" w:color="auto"/>
                <w:right w:val="none" w:sz="0" w:space="0" w:color="auto"/>
              </w:divBdr>
              <w:divsChild>
                <w:div w:id="918976176">
                  <w:marLeft w:val="-6000"/>
                  <w:marRight w:val="0"/>
                  <w:marTop w:val="0"/>
                  <w:marBottom w:val="0"/>
                  <w:divBdr>
                    <w:top w:val="none" w:sz="0" w:space="0" w:color="auto"/>
                    <w:left w:val="none" w:sz="0" w:space="0" w:color="auto"/>
                    <w:bottom w:val="none" w:sz="0" w:space="0" w:color="auto"/>
                    <w:right w:val="none" w:sz="0" w:space="0" w:color="auto"/>
                  </w:divBdr>
                  <w:divsChild>
                    <w:div w:id="614750823">
                      <w:marLeft w:val="3563"/>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9482928">
      <w:bodyDiv w:val="1"/>
      <w:marLeft w:val="0"/>
      <w:marRight w:val="0"/>
      <w:marTop w:val="0"/>
      <w:marBottom w:val="0"/>
      <w:divBdr>
        <w:top w:val="none" w:sz="0" w:space="0" w:color="auto"/>
        <w:left w:val="none" w:sz="0" w:space="0" w:color="auto"/>
        <w:bottom w:val="none" w:sz="0" w:space="0" w:color="auto"/>
        <w:right w:val="none" w:sz="0" w:space="0" w:color="auto"/>
      </w:divBdr>
    </w:div>
    <w:div w:id="630018206">
      <w:bodyDiv w:val="1"/>
      <w:marLeft w:val="0"/>
      <w:marRight w:val="0"/>
      <w:marTop w:val="0"/>
      <w:marBottom w:val="0"/>
      <w:divBdr>
        <w:top w:val="none" w:sz="0" w:space="0" w:color="auto"/>
        <w:left w:val="none" w:sz="0" w:space="0" w:color="auto"/>
        <w:bottom w:val="none" w:sz="0" w:space="0" w:color="auto"/>
        <w:right w:val="none" w:sz="0" w:space="0" w:color="auto"/>
      </w:divBdr>
    </w:div>
    <w:div w:id="637148460">
      <w:bodyDiv w:val="1"/>
      <w:marLeft w:val="0"/>
      <w:marRight w:val="0"/>
      <w:marTop w:val="0"/>
      <w:marBottom w:val="0"/>
      <w:divBdr>
        <w:top w:val="none" w:sz="0" w:space="0" w:color="auto"/>
        <w:left w:val="none" w:sz="0" w:space="0" w:color="auto"/>
        <w:bottom w:val="none" w:sz="0" w:space="0" w:color="auto"/>
        <w:right w:val="none" w:sz="0" w:space="0" w:color="auto"/>
      </w:divBdr>
      <w:divsChild>
        <w:div w:id="445929629">
          <w:marLeft w:val="0"/>
          <w:marRight w:val="0"/>
          <w:marTop w:val="0"/>
          <w:marBottom w:val="0"/>
          <w:divBdr>
            <w:top w:val="none" w:sz="0" w:space="0" w:color="auto"/>
            <w:left w:val="none" w:sz="0" w:space="0" w:color="auto"/>
            <w:bottom w:val="none" w:sz="0" w:space="0" w:color="auto"/>
            <w:right w:val="none" w:sz="0" w:space="0" w:color="auto"/>
          </w:divBdr>
          <w:divsChild>
            <w:div w:id="672562656">
              <w:marLeft w:val="0"/>
              <w:marRight w:val="0"/>
              <w:marTop w:val="0"/>
              <w:marBottom w:val="0"/>
              <w:divBdr>
                <w:top w:val="none" w:sz="0" w:space="0" w:color="auto"/>
                <w:left w:val="none" w:sz="0" w:space="0" w:color="auto"/>
                <w:bottom w:val="none" w:sz="0" w:space="0" w:color="auto"/>
                <w:right w:val="none" w:sz="0" w:space="0" w:color="auto"/>
              </w:divBdr>
              <w:divsChild>
                <w:div w:id="750469382">
                  <w:marLeft w:val="0"/>
                  <w:marRight w:val="0"/>
                  <w:marTop w:val="0"/>
                  <w:marBottom w:val="0"/>
                  <w:divBdr>
                    <w:top w:val="none" w:sz="0" w:space="0" w:color="auto"/>
                    <w:left w:val="none" w:sz="0" w:space="0" w:color="auto"/>
                    <w:bottom w:val="none" w:sz="0" w:space="0" w:color="auto"/>
                    <w:right w:val="none" w:sz="0" w:space="0" w:color="auto"/>
                  </w:divBdr>
                  <w:divsChild>
                    <w:div w:id="649793578">
                      <w:marLeft w:val="0"/>
                      <w:marRight w:val="0"/>
                      <w:marTop w:val="0"/>
                      <w:marBottom w:val="0"/>
                      <w:divBdr>
                        <w:top w:val="none" w:sz="0" w:space="0" w:color="auto"/>
                        <w:left w:val="none" w:sz="0" w:space="0" w:color="auto"/>
                        <w:bottom w:val="none" w:sz="0" w:space="0" w:color="auto"/>
                        <w:right w:val="none" w:sz="0" w:space="0" w:color="auto"/>
                      </w:divBdr>
                      <w:divsChild>
                        <w:div w:id="11106310">
                          <w:marLeft w:val="0"/>
                          <w:marRight w:val="0"/>
                          <w:marTop w:val="0"/>
                          <w:marBottom w:val="0"/>
                          <w:divBdr>
                            <w:top w:val="none" w:sz="0" w:space="0" w:color="auto"/>
                            <w:left w:val="none" w:sz="0" w:space="0" w:color="auto"/>
                            <w:bottom w:val="none" w:sz="0" w:space="0" w:color="auto"/>
                            <w:right w:val="none" w:sz="0" w:space="0" w:color="auto"/>
                          </w:divBdr>
                          <w:divsChild>
                            <w:div w:id="1692024333">
                              <w:marLeft w:val="0"/>
                              <w:marRight w:val="0"/>
                              <w:marTop w:val="0"/>
                              <w:marBottom w:val="0"/>
                              <w:divBdr>
                                <w:top w:val="none" w:sz="0" w:space="0" w:color="auto"/>
                                <w:left w:val="none" w:sz="0" w:space="0" w:color="auto"/>
                                <w:bottom w:val="none" w:sz="0" w:space="0" w:color="auto"/>
                                <w:right w:val="none" w:sz="0" w:space="0" w:color="auto"/>
                              </w:divBdr>
                              <w:divsChild>
                                <w:div w:id="315496221">
                                  <w:marLeft w:val="0"/>
                                  <w:marRight w:val="0"/>
                                  <w:marTop w:val="0"/>
                                  <w:marBottom w:val="0"/>
                                  <w:divBdr>
                                    <w:top w:val="none" w:sz="0" w:space="0" w:color="auto"/>
                                    <w:left w:val="none" w:sz="0" w:space="0" w:color="auto"/>
                                    <w:bottom w:val="none" w:sz="0" w:space="0" w:color="auto"/>
                                    <w:right w:val="none" w:sz="0" w:space="0" w:color="auto"/>
                                  </w:divBdr>
                                </w:div>
                                <w:div w:id="801843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38219484">
      <w:bodyDiv w:val="1"/>
      <w:marLeft w:val="0"/>
      <w:marRight w:val="0"/>
      <w:marTop w:val="0"/>
      <w:marBottom w:val="0"/>
      <w:divBdr>
        <w:top w:val="none" w:sz="0" w:space="0" w:color="auto"/>
        <w:left w:val="none" w:sz="0" w:space="0" w:color="auto"/>
        <w:bottom w:val="none" w:sz="0" w:space="0" w:color="auto"/>
        <w:right w:val="none" w:sz="0" w:space="0" w:color="auto"/>
      </w:divBdr>
    </w:div>
    <w:div w:id="638457471">
      <w:bodyDiv w:val="1"/>
      <w:marLeft w:val="0"/>
      <w:marRight w:val="0"/>
      <w:marTop w:val="0"/>
      <w:marBottom w:val="0"/>
      <w:divBdr>
        <w:top w:val="none" w:sz="0" w:space="0" w:color="auto"/>
        <w:left w:val="none" w:sz="0" w:space="0" w:color="auto"/>
        <w:bottom w:val="none" w:sz="0" w:space="0" w:color="auto"/>
        <w:right w:val="none" w:sz="0" w:space="0" w:color="auto"/>
      </w:divBdr>
    </w:div>
    <w:div w:id="642344809">
      <w:bodyDiv w:val="1"/>
      <w:marLeft w:val="0"/>
      <w:marRight w:val="0"/>
      <w:marTop w:val="0"/>
      <w:marBottom w:val="0"/>
      <w:divBdr>
        <w:top w:val="none" w:sz="0" w:space="0" w:color="auto"/>
        <w:left w:val="none" w:sz="0" w:space="0" w:color="auto"/>
        <w:bottom w:val="none" w:sz="0" w:space="0" w:color="auto"/>
        <w:right w:val="none" w:sz="0" w:space="0" w:color="auto"/>
      </w:divBdr>
    </w:div>
    <w:div w:id="648094913">
      <w:bodyDiv w:val="1"/>
      <w:marLeft w:val="0"/>
      <w:marRight w:val="0"/>
      <w:marTop w:val="0"/>
      <w:marBottom w:val="0"/>
      <w:divBdr>
        <w:top w:val="none" w:sz="0" w:space="0" w:color="auto"/>
        <w:left w:val="none" w:sz="0" w:space="0" w:color="auto"/>
        <w:bottom w:val="none" w:sz="0" w:space="0" w:color="auto"/>
        <w:right w:val="none" w:sz="0" w:space="0" w:color="auto"/>
      </w:divBdr>
      <w:divsChild>
        <w:div w:id="1491406329">
          <w:marLeft w:val="0"/>
          <w:marRight w:val="0"/>
          <w:marTop w:val="0"/>
          <w:marBottom w:val="0"/>
          <w:divBdr>
            <w:top w:val="none" w:sz="0" w:space="0" w:color="auto"/>
            <w:left w:val="none" w:sz="0" w:space="0" w:color="auto"/>
            <w:bottom w:val="none" w:sz="0" w:space="0" w:color="auto"/>
            <w:right w:val="none" w:sz="0" w:space="0" w:color="auto"/>
          </w:divBdr>
        </w:div>
      </w:divsChild>
    </w:div>
    <w:div w:id="648558405">
      <w:bodyDiv w:val="1"/>
      <w:marLeft w:val="0"/>
      <w:marRight w:val="0"/>
      <w:marTop w:val="0"/>
      <w:marBottom w:val="0"/>
      <w:divBdr>
        <w:top w:val="none" w:sz="0" w:space="0" w:color="auto"/>
        <w:left w:val="none" w:sz="0" w:space="0" w:color="auto"/>
        <w:bottom w:val="none" w:sz="0" w:space="0" w:color="auto"/>
        <w:right w:val="none" w:sz="0" w:space="0" w:color="auto"/>
      </w:divBdr>
      <w:divsChild>
        <w:div w:id="366950074">
          <w:marLeft w:val="0"/>
          <w:marRight w:val="0"/>
          <w:marTop w:val="0"/>
          <w:marBottom w:val="0"/>
          <w:divBdr>
            <w:top w:val="none" w:sz="0" w:space="0" w:color="auto"/>
            <w:left w:val="none" w:sz="0" w:space="0" w:color="auto"/>
            <w:bottom w:val="none" w:sz="0" w:space="0" w:color="auto"/>
            <w:right w:val="none" w:sz="0" w:space="0" w:color="auto"/>
          </w:divBdr>
          <w:divsChild>
            <w:div w:id="1884709085">
              <w:marLeft w:val="0"/>
              <w:marRight w:val="0"/>
              <w:marTop w:val="0"/>
              <w:marBottom w:val="0"/>
              <w:divBdr>
                <w:top w:val="none" w:sz="0" w:space="0" w:color="auto"/>
                <w:left w:val="none" w:sz="0" w:space="0" w:color="auto"/>
                <w:bottom w:val="none" w:sz="0" w:space="0" w:color="auto"/>
                <w:right w:val="none" w:sz="0" w:space="0" w:color="auto"/>
              </w:divBdr>
              <w:divsChild>
                <w:div w:id="537662752">
                  <w:marLeft w:val="0"/>
                  <w:marRight w:val="0"/>
                  <w:marTop w:val="0"/>
                  <w:marBottom w:val="0"/>
                  <w:divBdr>
                    <w:top w:val="none" w:sz="0" w:space="0" w:color="auto"/>
                    <w:left w:val="none" w:sz="0" w:space="0" w:color="auto"/>
                    <w:bottom w:val="none" w:sz="0" w:space="0" w:color="auto"/>
                    <w:right w:val="none" w:sz="0" w:space="0" w:color="auto"/>
                  </w:divBdr>
                  <w:divsChild>
                    <w:div w:id="2126652956">
                      <w:marLeft w:val="0"/>
                      <w:marRight w:val="0"/>
                      <w:marTop w:val="0"/>
                      <w:marBottom w:val="0"/>
                      <w:divBdr>
                        <w:top w:val="single" w:sz="2" w:space="0" w:color="9C2E3A"/>
                        <w:left w:val="single" w:sz="2" w:space="0" w:color="9C2E3A"/>
                        <w:bottom w:val="single" w:sz="2" w:space="0" w:color="9C2E3A"/>
                        <w:right w:val="single" w:sz="2" w:space="0" w:color="9C2E3A"/>
                      </w:divBdr>
                      <w:divsChild>
                        <w:div w:id="1377004204">
                          <w:marLeft w:val="0"/>
                          <w:marRight w:val="0"/>
                          <w:marTop w:val="0"/>
                          <w:marBottom w:val="0"/>
                          <w:divBdr>
                            <w:top w:val="none" w:sz="0" w:space="0" w:color="auto"/>
                            <w:left w:val="none" w:sz="0" w:space="0" w:color="auto"/>
                            <w:bottom w:val="none" w:sz="0" w:space="0" w:color="auto"/>
                            <w:right w:val="single" w:sz="48" w:space="0" w:color="BFBBA5"/>
                          </w:divBdr>
                          <w:divsChild>
                            <w:div w:id="15388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9095324">
      <w:bodyDiv w:val="1"/>
      <w:marLeft w:val="0"/>
      <w:marRight w:val="0"/>
      <w:marTop w:val="0"/>
      <w:marBottom w:val="0"/>
      <w:divBdr>
        <w:top w:val="none" w:sz="0" w:space="0" w:color="auto"/>
        <w:left w:val="none" w:sz="0" w:space="0" w:color="auto"/>
        <w:bottom w:val="none" w:sz="0" w:space="0" w:color="auto"/>
        <w:right w:val="none" w:sz="0" w:space="0" w:color="auto"/>
      </w:divBdr>
    </w:div>
    <w:div w:id="649482733">
      <w:bodyDiv w:val="1"/>
      <w:marLeft w:val="0"/>
      <w:marRight w:val="0"/>
      <w:marTop w:val="0"/>
      <w:marBottom w:val="0"/>
      <w:divBdr>
        <w:top w:val="none" w:sz="0" w:space="0" w:color="auto"/>
        <w:left w:val="none" w:sz="0" w:space="0" w:color="auto"/>
        <w:bottom w:val="none" w:sz="0" w:space="0" w:color="auto"/>
        <w:right w:val="none" w:sz="0" w:space="0" w:color="auto"/>
      </w:divBdr>
    </w:div>
    <w:div w:id="650452601">
      <w:bodyDiv w:val="1"/>
      <w:marLeft w:val="0"/>
      <w:marRight w:val="0"/>
      <w:marTop w:val="0"/>
      <w:marBottom w:val="0"/>
      <w:divBdr>
        <w:top w:val="none" w:sz="0" w:space="0" w:color="auto"/>
        <w:left w:val="none" w:sz="0" w:space="0" w:color="auto"/>
        <w:bottom w:val="none" w:sz="0" w:space="0" w:color="auto"/>
        <w:right w:val="none" w:sz="0" w:space="0" w:color="auto"/>
      </w:divBdr>
    </w:div>
    <w:div w:id="650719265">
      <w:bodyDiv w:val="1"/>
      <w:marLeft w:val="0"/>
      <w:marRight w:val="0"/>
      <w:marTop w:val="0"/>
      <w:marBottom w:val="0"/>
      <w:divBdr>
        <w:top w:val="none" w:sz="0" w:space="0" w:color="auto"/>
        <w:left w:val="none" w:sz="0" w:space="0" w:color="auto"/>
        <w:bottom w:val="none" w:sz="0" w:space="0" w:color="auto"/>
        <w:right w:val="none" w:sz="0" w:space="0" w:color="auto"/>
      </w:divBdr>
    </w:div>
    <w:div w:id="653946427">
      <w:bodyDiv w:val="1"/>
      <w:marLeft w:val="0"/>
      <w:marRight w:val="0"/>
      <w:marTop w:val="0"/>
      <w:marBottom w:val="0"/>
      <w:divBdr>
        <w:top w:val="none" w:sz="0" w:space="0" w:color="auto"/>
        <w:left w:val="none" w:sz="0" w:space="0" w:color="auto"/>
        <w:bottom w:val="none" w:sz="0" w:space="0" w:color="auto"/>
        <w:right w:val="none" w:sz="0" w:space="0" w:color="auto"/>
      </w:divBdr>
    </w:div>
    <w:div w:id="655837352">
      <w:bodyDiv w:val="1"/>
      <w:marLeft w:val="0"/>
      <w:marRight w:val="0"/>
      <w:marTop w:val="0"/>
      <w:marBottom w:val="0"/>
      <w:divBdr>
        <w:top w:val="none" w:sz="0" w:space="0" w:color="auto"/>
        <w:left w:val="none" w:sz="0" w:space="0" w:color="auto"/>
        <w:bottom w:val="none" w:sz="0" w:space="0" w:color="auto"/>
        <w:right w:val="none" w:sz="0" w:space="0" w:color="auto"/>
      </w:divBdr>
    </w:div>
    <w:div w:id="657156346">
      <w:bodyDiv w:val="1"/>
      <w:marLeft w:val="0"/>
      <w:marRight w:val="0"/>
      <w:marTop w:val="0"/>
      <w:marBottom w:val="0"/>
      <w:divBdr>
        <w:top w:val="none" w:sz="0" w:space="0" w:color="auto"/>
        <w:left w:val="none" w:sz="0" w:space="0" w:color="auto"/>
        <w:bottom w:val="none" w:sz="0" w:space="0" w:color="auto"/>
        <w:right w:val="none" w:sz="0" w:space="0" w:color="auto"/>
      </w:divBdr>
      <w:divsChild>
        <w:div w:id="777725466">
          <w:marLeft w:val="0"/>
          <w:marRight w:val="0"/>
          <w:marTop w:val="0"/>
          <w:marBottom w:val="0"/>
          <w:divBdr>
            <w:top w:val="none" w:sz="0" w:space="0" w:color="auto"/>
            <w:left w:val="none" w:sz="0" w:space="0" w:color="auto"/>
            <w:bottom w:val="none" w:sz="0" w:space="0" w:color="auto"/>
            <w:right w:val="none" w:sz="0" w:space="0" w:color="auto"/>
          </w:divBdr>
          <w:divsChild>
            <w:div w:id="1994948184">
              <w:marLeft w:val="0"/>
              <w:marRight w:val="0"/>
              <w:marTop w:val="0"/>
              <w:marBottom w:val="0"/>
              <w:divBdr>
                <w:top w:val="none" w:sz="0" w:space="0" w:color="auto"/>
                <w:left w:val="none" w:sz="0" w:space="0" w:color="auto"/>
                <w:bottom w:val="none" w:sz="0" w:space="0" w:color="auto"/>
                <w:right w:val="none" w:sz="0" w:space="0" w:color="auto"/>
              </w:divBdr>
              <w:divsChild>
                <w:div w:id="149490648">
                  <w:marLeft w:val="0"/>
                  <w:marRight w:val="0"/>
                  <w:marTop w:val="0"/>
                  <w:marBottom w:val="0"/>
                  <w:divBdr>
                    <w:top w:val="none" w:sz="0" w:space="0" w:color="auto"/>
                    <w:left w:val="none" w:sz="0" w:space="0" w:color="auto"/>
                    <w:bottom w:val="none" w:sz="0" w:space="0" w:color="auto"/>
                    <w:right w:val="none" w:sz="0" w:space="0" w:color="auto"/>
                  </w:divBdr>
                  <w:divsChild>
                    <w:div w:id="45841433">
                      <w:marLeft w:val="0"/>
                      <w:marRight w:val="0"/>
                      <w:marTop w:val="0"/>
                      <w:marBottom w:val="0"/>
                      <w:divBdr>
                        <w:top w:val="none" w:sz="0" w:space="0" w:color="auto"/>
                        <w:left w:val="none" w:sz="0" w:space="0" w:color="auto"/>
                        <w:bottom w:val="none" w:sz="0" w:space="0" w:color="auto"/>
                        <w:right w:val="none" w:sz="0" w:space="0" w:color="auto"/>
                      </w:divBdr>
                      <w:divsChild>
                        <w:div w:id="232204971">
                          <w:marLeft w:val="0"/>
                          <w:marRight w:val="2700"/>
                          <w:marTop w:val="0"/>
                          <w:marBottom w:val="0"/>
                          <w:divBdr>
                            <w:top w:val="none" w:sz="0" w:space="0" w:color="auto"/>
                            <w:left w:val="none" w:sz="0" w:space="0" w:color="auto"/>
                            <w:bottom w:val="none" w:sz="0" w:space="0" w:color="auto"/>
                            <w:right w:val="none" w:sz="0" w:space="0" w:color="auto"/>
                          </w:divBdr>
                          <w:divsChild>
                            <w:div w:id="823088715">
                              <w:marLeft w:val="0"/>
                              <w:marRight w:val="0"/>
                              <w:marTop w:val="0"/>
                              <w:marBottom w:val="0"/>
                              <w:divBdr>
                                <w:top w:val="none" w:sz="0" w:space="0" w:color="auto"/>
                                <w:left w:val="none" w:sz="0" w:space="0" w:color="auto"/>
                                <w:bottom w:val="none" w:sz="0" w:space="0" w:color="auto"/>
                                <w:right w:val="none" w:sz="0" w:space="0" w:color="auto"/>
                              </w:divBdr>
                              <w:divsChild>
                                <w:div w:id="91240600">
                                  <w:marLeft w:val="0"/>
                                  <w:marRight w:val="0"/>
                                  <w:marTop w:val="0"/>
                                  <w:marBottom w:val="0"/>
                                  <w:divBdr>
                                    <w:top w:val="none" w:sz="0" w:space="0" w:color="auto"/>
                                    <w:left w:val="none" w:sz="0" w:space="0" w:color="auto"/>
                                    <w:bottom w:val="none" w:sz="0" w:space="0" w:color="auto"/>
                                    <w:right w:val="none" w:sz="0" w:space="0" w:color="auto"/>
                                  </w:divBdr>
                                  <w:divsChild>
                                    <w:div w:id="1633092511">
                                      <w:marLeft w:val="0"/>
                                      <w:marRight w:val="0"/>
                                      <w:marTop w:val="0"/>
                                      <w:marBottom w:val="0"/>
                                      <w:divBdr>
                                        <w:top w:val="none" w:sz="0" w:space="0" w:color="auto"/>
                                        <w:left w:val="none" w:sz="0" w:space="0" w:color="auto"/>
                                        <w:bottom w:val="none" w:sz="0" w:space="0" w:color="auto"/>
                                        <w:right w:val="none" w:sz="0" w:space="0" w:color="auto"/>
                                      </w:divBdr>
                                      <w:divsChild>
                                        <w:div w:id="1315597392">
                                          <w:marLeft w:val="0"/>
                                          <w:marRight w:val="0"/>
                                          <w:marTop w:val="0"/>
                                          <w:marBottom w:val="0"/>
                                          <w:divBdr>
                                            <w:top w:val="none" w:sz="0" w:space="0" w:color="auto"/>
                                            <w:left w:val="none" w:sz="0" w:space="0" w:color="auto"/>
                                            <w:bottom w:val="none" w:sz="0" w:space="0" w:color="auto"/>
                                            <w:right w:val="none" w:sz="0" w:space="0" w:color="auto"/>
                                          </w:divBdr>
                                          <w:divsChild>
                                            <w:div w:id="1196120980">
                                              <w:marLeft w:val="0"/>
                                              <w:marRight w:val="0"/>
                                              <w:marTop w:val="0"/>
                                              <w:marBottom w:val="0"/>
                                              <w:divBdr>
                                                <w:top w:val="none" w:sz="0" w:space="0" w:color="auto"/>
                                                <w:left w:val="none" w:sz="0" w:space="0" w:color="auto"/>
                                                <w:bottom w:val="none" w:sz="0" w:space="0" w:color="auto"/>
                                                <w:right w:val="none" w:sz="0" w:space="0" w:color="auto"/>
                                              </w:divBdr>
                                              <w:divsChild>
                                                <w:div w:id="755134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57418152">
      <w:bodyDiv w:val="1"/>
      <w:marLeft w:val="0"/>
      <w:marRight w:val="0"/>
      <w:marTop w:val="0"/>
      <w:marBottom w:val="0"/>
      <w:divBdr>
        <w:top w:val="none" w:sz="0" w:space="0" w:color="auto"/>
        <w:left w:val="none" w:sz="0" w:space="0" w:color="auto"/>
        <w:bottom w:val="none" w:sz="0" w:space="0" w:color="auto"/>
        <w:right w:val="none" w:sz="0" w:space="0" w:color="auto"/>
      </w:divBdr>
    </w:div>
    <w:div w:id="658576297">
      <w:bodyDiv w:val="1"/>
      <w:marLeft w:val="0"/>
      <w:marRight w:val="0"/>
      <w:marTop w:val="0"/>
      <w:marBottom w:val="0"/>
      <w:divBdr>
        <w:top w:val="none" w:sz="0" w:space="0" w:color="auto"/>
        <w:left w:val="none" w:sz="0" w:space="0" w:color="auto"/>
        <w:bottom w:val="none" w:sz="0" w:space="0" w:color="auto"/>
        <w:right w:val="none" w:sz="0" w:space="0" w:color="auto"/>
      </w:divBdr>
    </w:div>
    <w:div w:id="659191121">
      <w:bodyDiv w:val="1"/>
      <w:marLeft w:val="0"/>
      <w:marRight w:val="0"/>
      <w:marTop w:val="0"/>
      <w:marBottom w:val="0"/>
      <w:divBdr>
        <w:top w:val="none" w:sz="0" w:space="0" w:color="auto"/>
        <w:left w:val="none" w:sz="0" w:space="0" w:color="auto"/>
        <w:bottom w:val="none" w:sz="0" w:space="0" w:color="auto"/>
        <w:right w:val="none" w:sz="0" w:space="0" w:color="auto"/>
      </w:divBdr>
    </w:div>
    <w:div w:id="659848507">
      <w:bodyDiv w:val="1"/>
      <w:marLeft w:val="0"/>
      <w:marRight w:val="0"/>
      <w:marTop w:val="0"/>
      <w:marBottom w:val="0"/>
      <w:divBdr>
        <w:top w:val="none" w:sz="0" w:space="0" w:color="auto"/>
        <w:left w:val="none" w:sz="0" w:space="0" w:color="auto"/>
        <w:bottom w:val="none" w:sz="0" w:space="0" w:color="auto"/>
        <w:right w:val="none" w:sz="0" w:space="0" w:color="auto"/>
      </w:divBdr>
      <w:divsChild>
        <w:div w:id="734471775">
          <w:marLeft w:val="0"/>
          <w:marRight w:val="0"/>
          <w:marTop w:val="0"/>
          <w:marBottom w:val="0"/>
          <w:divBdr>
            <w:top w:val="none" w:sz="0" w:space="0" w:color="auto"/>
            <w:left w:val="none" w:sz="0" w:space="0" w:color="auto"/>
            <w:bottom w:val="none" w:sz="0" w:space="0" w:color="auto"/>
            <w:right w:val="none" w:sz="0" w:space="0" w:color="auto"/>
          </w:divBdr>
          <w:divsChild>
            <w:div w:id="795216648">
              <w:marLeft w:val="0"/>
              <w:marRight w:val="0"/>
              <w:marTop w:val="0"/>
              <w:marBottom w:val="0"/>
              <w:divBdr>
                <w:top w:val="none" w:sz="0" w:space="0" w:color="auto"/>
                <w:left w:val="none" w:sz="0" w:space="0" w:color="auto"/>
                <w:bottom w:val="none" w:sz="0" w:space="0" w:color="auto"/>
                <w:right w:val="none" w:sz="0" w:space="0" w:color="auto"/>
              </w:divBdr>
            </w:div>
          </w:divsChild>
        </w:div>
        <w:div w:id="1246258938">
          <w:marLeft w:val="0"/>
          <w:marRight w:val="0"/>
          <w:marTop w:val="0"/>
          <w:marBottom w:val="0"/>
          <w:divBdr>
            <w:top w:val="none" w:sz="0" w:space="0" w:color="auto"/>
            <w:left w:val="none" w:sz="0" w:space="0" w:color="auto"/>
            <w:bottom w:val="none" w:sz="0" w:space="0" w:color="auto"/>
            <w:right w:val="none" w:sz="0" w:space="0" w:color="auto"/>
          </w:divBdr>
          <w:divsChild>
            <w:div w:id="1295136650">
              <w:marLeft w:val="0"/>
              <w:marRight w:val="0"/>
              <w:marTop w:val="0"/>
              <w:marBottom w:val="0"/>
              <w:divBdr>
                <w:top w:val="none" w:sz="0" w:space="0" w:color="auto"/>
                <w:left w:val="none" w:sz="0" w:space="0" w:color="auto"/>
                <w:bottom w:val="none" w:sz="0" w:space="0" w:color="auto"/>
                <w:right w:val="none" w:sz="0" w:space="0" w:color="auto"/>
              </w:divBdr>
            </w:div>
          </w:divsChild>
        </w:div>
        <w:div w:id="2008551724">
          <w:marLeft w:val="0"/>
          <w:marRight w:val="0"/>
          <w:marTop w:val="0"/>
          <w:marBottom w:val="0"/>
          <w:divBdr>
            <w:top w:val="none" w:sz="0" w:space="0" w:color="auto"/>
            <w:left w:val="none" w:sz="0" w:space="0" w:color="auto"/>
            <w:bottom w:val="none" w:sz="0" w:space="0" w:color="auto"/>
            <w:right w:val="none" w:sz="0" w:space="0" w:color="auto"/>
          </w:divBdr>
          <w:divsChild>
            <w:div w:id="146145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934242">
      <w:bodyDiv w:val="1"/>
      <w:marLeft w:val="0"/>
      <w:marRight w:val="0"/>
      <w:marTop w:val="0"/>
      <w:marBottom w:val="0"/>
      <w:divBdr>
        <w:top w:val="none" w:sz="0" w:space="0" w:color="auto"/>
        <w:left w:val="none" w:sz="0" w:space="0" w:color="auto"/>
        <w:bottom w:val="none" w:sz="0" w:space="0" w:color="auto"/>
        <w:right w:val="none" w:sz="0" w:space="0" w:color="auto"/>
      </w:divBdr>
    </w:div>
    <w:div w:id="661272578">
      <w:bodyDiv w:val="1"/>
      <w:marLeft w:val="0"/>
      <w:marRight w:val="0"/>
      <w:marTop w:val="0"/>
      <w:marBottom w:val="0"/>
      <w:divBdr>
        <w:top w:val="none" w:sz="0" w:space="0" w:color="auto"/>
        <w:left w:val="none" w:sz="0" w:space="0" w:color="auto"/>
        <w:bottom w:val="none" w:sz="0" w:space="0" w:color="auto"/>
        <w:right w:val="none" w:sz="0" w:space="0" w:color="auto"/>
      </w:divBdr>
    </w:div>
    <w:div w:id="661399104">
      <w:bodyDiv w:val="1"/>
      <w:marLeft w:val="0"/>
      <w:marRight w:val="0"/>
      <w:marTop w:val="0"/>
      <w:marBottom w:val="0"/>
      <w:divBdr>
        <w:top w:val="none" w:sz="0" w:space="0" w:color="auto"/>
        <w:left w:val="none" w:sz="0" w:space="0" w:color="auto"/>
        <w:bottom w:val="none" w:sz="0" w:space="0" w:color="auto"/>
        <w:right w:val="none" w:sz="0" w:space="0" w:color="auto"/>
      </w:divBdr>
    </w:div>
    <w:div w:id="661856084">
      <w:bodyDiv w:val="1"/>
      <w:marLeft w:val="0"/>
      <w:marRight w:val="0"/>
      <w:marTop w:val="0"/>
      <w:marBottom w:val="0"/>
      <w:divBdr>
        <w:top w:val="none" w:sz="0" w:space="0" w:color="auto"/>
        <w:left w:val="none" w:sz="0" w:space="0" w:color="auto"/>
        <w:bottom w:val="none" w:sz="0" w:space="0" w:color="auto"/>
        <w:right w:val="none" w:sz="0" w:space="0" w:color="auto"/>
      </w:divBdr>
      <w:divsChild>
        <w:div w:id="1840460217">
          <w:marLeft w:val="0"/>
          <w:marRight w:val="0"/>
          <w:marTop w:val="0"/>
          <w:marBottom w:val="0"/>
          <w:divBdr>
            <w:top w:val="none" w:sz="0" w:space="0" w:color="auto"/>
            <w:left w:val="none" w:sz="0" w:space="0" w:color="auto"/>
            <w:bottom w:val="none" w:sz="0" w:space="0" w:color="auto"/>
            <w:right w:val="none" w:sz="0" w:space="0" w:color="auto"/>
          </w:divBdr>
          <w:divsChild>
            <w:div w:id="2034308407">
              <w:marLeft w:val="0"/>
              <w:marRight w:val="0"/>
              <w:marTop w:val="0"/>
              <w:marBottom w:val="0"/>
              <w:divBdr>
                <w:top w:val="none" w:sz="0" w:space="0" w:color="auto"/>
                <w:left w:val="none" w:sz="0" w:space="0" w:color="auto"/>
                <w:bottom w:val="none" w:sz="0" w:space="0" w:color="auto"/>
                <w:right w:val="none" w:sz="0" w:space="0" w:color="auto"/>
              </w:divBdr>
              <w:divsChild>
                <w:div w:id="1145508041">
                  <w:marLeft w:val="0"/>
                  <w:marRight w:val="0"/>
                  <w:marTop w:val="0"/>
                  <w:marBottom w:val="0"/>
                  <w:divBdr>
                    <w:top w:val="none" w:sz="0" w:space="0" w:color="auto"/>
                    <w:left w:val="none" w:sz="0" w:space="0" w:color="auto"/>
                    <w:bottom w:val="none" w:sz="0" w:space="0" w:color="auto"/>
                    <w:right w:val="none" w:sz="0" w:space="0" w:color="auto"/>
                  </w:divBdr>
                  <w:divsChild>
                    <w:div w:id="1018965374">
                      <w:marLeft w:val="0"/>
                      <w:marRight w:val="0"/>
                      <w:marTop w:val="0"/>
                      <w:marBottom w:val="0"/>
                      <w:divBdr>
                        <w:top w:val="none" w:sz="0" w:space="0" w:color="auto"/>
                        <w:left w:val="none" w:sz="0" w:space="0" w:color="auto"/>
                        <w:bottom w:val="none" w:sz="0" w:space="0" w:color="auto"/>
                        <w:right w:val="none" w:sz="0" w:space="0" w:color="auto"/>
                      </w:divBdr>
                      <w:divsChild>
                        <w:div w:id="360252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0068515">
      <w:bodyDiv w:val="1"/>
      <w:marLeft w:val="0"/>
      <w:marRight w:val="0"/>
      <w:marTop w:val="0"/>
      <w:marBottom w:val="0"/>
      <w:divBdr>
        <w:top w:val="none" w:sz="0" w:space="0" w:color="auto"/>
        <w:left w:val="none" w:sz="0" w:space="0" w:color="auto"/>
        <w:bottom w:val="none" w:sz="0" w:space="0" w:color="auto"/>
        <w:right w:val="none" w:sz="0" w:space="0" w:color="auto"/>
      </w:divBdr>
      <w:divsChild>
        <w:div w:id="254750327">
          <w:marLeft w:val="0"/>
          <w:marRight w:val="0"/>
          <w:marTop w:val="0"/>
          <w:marBottom w:val="0"/>
          <w:divBdr>
            <w:top w:val="none" w:sz="0" w:space="0" w:color="auto"/>
            <w:left w:val="none" w:sz="0" w:space="0" w:color="auto"/>
            <w:bottom w:val="none" w:sz="0" w:space="0" w:color="auto"/>
            <w:right w:val="none" w:sz="0" w:space="0" w:color="auto"/>
          </w:divBdr>
          <w:divsChild>
            <w:div w:id="1992053082">
              <w:marLeft w:val="0"/>
              <w:marRight w:val="0"/>
              <w:marTop w:val="0"/>
              <w:marBottom w:val="0"/>
              <w:divBdr>
                <w:top w:val="none" w:sz="0" w:space="0" w:color="auto"/>
                <w:left w:val="none" w:sz="0" w:space="0" w:color="auto"/>
                <w:bottom w:val="none" w:sz="0" w:space="0" w:color="auto"/>
                <w:right w:val="none" w:sz="0" w:space="0" w:color="auto"/>
              </w:divBdr>
              <w:divsChild>
                <w:div w:id="1725057012">
                  <w:marLeft w:val="0"/>
                  <w:marRight w:val="0"/>
                  <w:marTop w:val="100"/>
                  <w:marBottom w:val="100"/>
                  <w:divBdr>
                    <w:top w:val="none" w:sz="0" w:space="0" w:color="auto"/>
                    <w:left w:val="none" w:sz="0" w:space="0" w:color="auto"/>
                    <w:bottom w:val="none" w:sz="0" w:space="0" w:color="auto"/>
                    <w:right w:val="none" w:sz="0" w:space="0" w:color="auto"/>
                  </w:divBdr>
                  <w:divsChild>
                    <w:div w:id="135953019">
                      <w:marLeft w:val="0"/>
                      <w:marRight w:val="0"/>
                      <w:marTop w:val="0"/>
                      <w:marBottom w:val="0"/>
                      <w:divBdr>
                        <w:top w:val="none" w:sz="0" w:space="0" w:color="auto"/>
                        <w:left w:val="single" w:sz="2" w:space="7" w:color="000000"/>
                        <w:bottom w:val="none" w:sz="0" w:space="0" w:color="auto"/>
                        <w:right w:val="single" w:sz="2" w:space="7" w:color="000000"/>
                      </w:divBdr>
                      <w:divsChild>
                        <w:div w:id="389885215">
                          <w:marLeft w:val="0"/>
                          <w:marRight w:val="0"/>
                          <w:marTop w:val="0"/>
                          <w:marBottom w:val="0"/>
                          <w:divBdr>
                            <w:top w:val="none" w:sz="0" w:space="0" w:color="auto"/>
                            <w:left w:val="none" w:sz="0" w:space="0" w:color="auto"/>
                            <w:bottom w:val="none" w:sz="0" w:space="0" w:color="auto"/>
                            <w:right w:val="none" w:sz="0" w:space="0" w:color="auto"/>
                          </w:divBdr>
                          <w:divsChild>
                            <w:div w:id="100221590">
                              <w:marLeft w:val="0"/>
                              <w:marRight w:val="0"/>
                              <w:marTop w:val="0"/>
                              <w:marBottom w:val="0"/>
                              <w:divBdr>
                                <w:top w:val="none" w:sz="0" w:space="0" w:color="auto"/>
                                <w:left w:val="none" w:sz="0" w:space="0" w:color="auto"/>
                                <w:bottom w:val="none" w:sz="0" w:space="0" w:color="auto"/>
                                <w:right w:val="none" w:sz="0" w:space="0" w:color="auto"/>
                              </w:divBdr>
                              <w:divsChild>
                                <w:div w:id="984625516">
                                  <w:marLeft w:val="0"/>
                                  <w:marRight w:val="0"/>
                                  <w:marTop w:val="0"/>
                                  <w:marBottom w:val="0"/>
                                  <w:divBdr>
                                    <w:top w:val="single" w:sz="2" w:space="0" w:color="FFFFFF"/>
                                    <w:left w:val="none" w:sz="0" w:space="0" w:color="auto"/>
                                    <w:bottom w:val="single" w:sz="2" w:space="0" w:color="FFFFFF"/>
                                    <w:right w:val="none" w:sz="0" w:space="0" w:color="auto"/>
                                  </w:divBdr>
                                  <w:divsChild>
                                    <w:div w:id="1891260934">
                                      <w:marLeft w:val="0"/>
                                      <w:marRight w:val="0"/>
                                      <w:marTop w:val="0"/>
                                      <w:marBottom w:val="0"/>
                                      <w:divBdr>
                                        <w:top w:val="none" w:sz="0" w:space="0" w:color="auto"/>
                                        <w:left w:val="none" w:sz="0" w:space="0" w:color="auto"/>
                                        <w:bottom w:val="none" w:sz="0" w:space="0" w:color="auto"/>
                                        <w:right w:val="none" w:sz="0" w:space="0" w:color="auto"/>
                                      </w:divBdr>
                                      <w:divsChild>
                                        <w:div w:id="872496265">
                                          <w:marLeft w:val="0"/>
                                          <w:marRight w:val="0"/>
                                          <w:marTop w:val="0"/>
                                          <w:marBottom w:val="0"/>
                                          <w:divBdr>
                                            <w:top w:val="single" w:sz="2" w:space="0" w:color="BBBBBB"/>
                                            <w:left w:val="none" w:sz="0" w:space="0" w:color="auto"/>
                                            <w:bottom w:val="none" w:sz="0" w:space="0" w:color="auto"/>
                                            <w:right w:val="none" w:sz="0" w:space="0" w:color="auto"/>
                                          </w:divBdr>
                                          <w:divsChild>
                                            <w:div w:id="81535543">
                                              <w:marLeft w:val="0"/>
                                              <w:marRight w:val="0"/>
                                              <w:marTop w:val="0"/>
                                              <w:marBottom w:val="0"/>
                                              <w:divBdr>
                                                <w:top w:val="none" w:sz="0" w:space="0" w:color="auto"/>
                                                <w:left w:val="none" w:sz="0" w:space="0" w:color="auto"/>
                                                <w:bottom w:val="none" w:sz="0" w:space="0" w:color="auto"/>
                                                <w:right w:val="none" w:sz="0" w:space="0" w:color="auto"/>
                                              </w:divBdr>
                                              <w:divsChild>
                                                <w:div w:id="32656553">
                                                  <w:marLeft w:val="0"/>
                                                  <w:marRight w:val="0"/>
                                                  <w:marTop w:val="0"/>
                                                  <w:marBottom w:val="0"/>
                                                  <w:divBdr>
                                                    <w:top w:val="none" w:sz="0" w:space="0" w:color="auto"/>
                                                    <w:left w:val="none" w:sz="0" w:space="0" w:color="auto"/>
                                                    <w:bottom w:val="none" w:sz="0" w:space="0" w:color="auto"/>
                                                    <w:right w:val="none" w:sz="0" w:space="0" w:color="auto"/>
                                                  </w:divBdr>
                                                  <w:divsChild>
                                                    <w:div w:id="306403044">
                                                      <w:marLeft w:val="0"/>
                                                      <w:marRight w:val="0"/>
                                                      <w:marTop w:val="0"/>
                                                      <w:marBottom w:val="0"/>
                                                      <w:divBdr>
                                                        <w:top w:val="none" w:sz="0" w:space="0" w:color="auto"/>
                                                        <w:left w:val="none" w:sz="0" w:space="0" w:color="auto"/>
                                                        <w:bottom w:val="none" w:sz="0" w:space="0" w:color="auto"/>
                                                        <w:right w:val="none" w:sz="0" w:space="0" w:color="auto"/>
                                                      </w:divBdr>
                                                      <w:divsChild>
                                                        <w:div w:id="416904477">
                                                          <w:marLeft w:val="0"/>
                                                          <w:marRight w:val="0"/>
                                                          <w:marTop w:val="0"/>
                                                          <w:marBottom w:val="0"/>
                                                          <w:divBdr>
                                                            <w:top w:val="none" w:sz="0" w:space="0" w:color="auto"/>
                                                            <w:left w:val="none" w:sz="0" w:space="0" w:color="auto"/>
                                                            <w:bottom w:val="none" w:sz="0" w:space="0" w:color="auto"/>
                                                            <w:right w:val="none" w:sz="0" w:space="0" w:color="auto"/>
                                                          </w:divBdr>
                                                          <w:divsChild>
                                                            <w:div w:id="1942177774">
                                                              <w:marLeft w:val="0"/>
                                                              <w:marRight w:val="0"/>
                                                              <w:marTop w:val="0"/>
                                                              <w:marBottom w:val="0"/>
                                                              <w:divBdr>
                                                                <w:top w:val="none" w:sz="0" w:space="0" w:color="auto"/>
                                                                <w:left w:val="none" w:sz="0" w:space="0" w:color="auto"/>
                                                                <w:bottom w:val="none" w:sz="0" w:space="0" w:color="auto"/>
                                                                <w:right w:val="none" w:sz="0" w:space="0" w:color="auto"/>
                                                              </w:divBdr>
                                                              <w:divsChild>
                                                                <w:div w:id="595869156">
                                                                  <w:marLeft w:val="0"/>
                                                                  <w:marRight w:val="0"/>
                                                                  <w:marTop w:val="0"/>
                                                                  <w:marBottom w:val="0"/>
                                                                  <w:divBdr>
                                                                    <w:top w:val="none" w:sz="0" w:space="0" w:color="auto"/>
                                                                    <w:left w:val="none" w:sz="0" w:space="0" w:color="auto"/>
                                                                    <w:bottom w:val="single" w:sz="2" w:space="0" w:color="807432"/>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73605670">
      <w:bodyDiv w:val="1"/>
      <w:marLeft w:val="0"/>
      <w:marRight w:val="0"/>
      <w:marTop w:val="0"/>
      <w:marBottom w:val="0"/>
      <w:divBdr>
        <w:top w:val="none" w:sz="0" w:space="0" w:color="auto"/>
        <w:left w:val="none" w:sz="0" w:space="0" w:color="auto"/>
        <w:bottom w:val="none" w:sz="0" w:space="0" w:color="auto"/>
        <w:right w:val="none" w:sz="0" w:space="0" w:color="auto"/>
      </w:divBdr>
    </w:div>
    <w:div w:id="673924512">
      <w:bodyDiv w:val="1"/>
      <w:marLeft w:val="0"/>
      <w:marRight w:val="0"/>
      <w:marTop w:val="0"/>
      <w:marBottom w:val="0"/>
      <w:divBdr>
        <w:top w:val="none" w:sz="0" w:space="0" w:color="auto"/>
        <w:left w:val="none" w:sz="0" w:space="0" w:color="auto"/>
        <w:bottom w:val="none" w:sz="0" w:space="0" w:color="auto"/>
        <w:right w:val="none" w:sz="0" w:space="0" w:color="auto"/>
      </w:divBdr>
    </w:div>
    <w:div w:id="674109595">
      <w:bodyDiv w:val="1"/>
      <w:marLeft w:val="0"/>
      <w:marRight w:val="0"/>
      <w:marTop w:val="0"/>
      <w:marBottom w:val="0"/>
      <w:divBdr>
        <w:top w:val="none" w:sz="0" w:space="0" w:color="auto"/>
        <w:left w:val="none" w:sz="0" w:space="0" w:color="auto"/>
        <w:bottom w:val="none" w:sz="0" w:space="0" w:color="auto"/>
        <w:right w:val="none" w:sz="0" w:space="0" w:color="auto"/>
      </w:divBdr>
      <w:divsChild>
        <w:div w:id="1994677365">
          <w:marLeft w:val="0"/>
          <w:marRight w:val="0"/>
          <w:marTop w:val="300"/>
          <w:marBottom w:val="0"/>
          <w:divBdr>
            <w:top w:val="none" w:sz="0" w:space="0" w:color="auto"/>
            <w:left w:val="none" w:sz="0" w:space="0" w:color="auto"/>
            <w:bottom w:val="none" w:sz="0" w:space="0" w:color="auto"/>
            <w:right w:val="none" w:sz="0" w:space="0" w:color="auto"/>
          </w:divBdr>
        </w:div>
      </w:divsChild>
    </w:div>
    <w:div w:id="675615042">
      <w:bodyDiv w:val="1"/>
      <w:marLeft w:val="0"/>
      <w:marRight w:val="0"/>
      <w:marTop w:val="0"/>
      <w:marBottom w:val="0"/>
      <w:divBdr>
        <w:top w:val="none" w:sz="0" w:space="0" w:color="auto"/>
        <w:left w:val="none" w:sz="0" w:space="0" w:color="auto"/>
        <w:bottom w:val="none" w:sz="0" w:space="0" w:color="auto"/>
        <w:right w:val="none" w:sz="0" w:space="0" w:color="auto"/>
      </w:divBdr>
    </w:div>
    <w:div w:id="679739538">
      <w:bodyDiv w:val="1"/>
      <w:marLeft w:val="0"/>
      <w:marRight w:val="0"/>
      <w:marTop w:val="0"/>
      <w:marBottom w:val="0"/>
      <w:divBdr>
        <w:top w:val="none" w:sz="0" w:space="0" w:color="auto"/>
        <w:left w:val="none" w:sz="0" w:space="0" w:color="auto"/>
        <w:bottom w:val="none" w:sz="0" w:space="0" w:color="auto"/>
        <w:right w:val="none" w:sz="0" w:space="0" w:color="auto"/>
      </w:divBdr>
      <w:divsChild>
        <w:div w:id="1784181469">
          <w:marLeft w:val="0"/>
          <w:marRight w:val="0"/>
          <w:marTop w:val="0"/>
          <w:marBottom w:val="0"/>
          <w:divBdr>
            <w:top w:val="none" w:sz="0" w:space="0" w:color="auto"/>
            <w:left w:val="none" w:sz="0" w:space="0" w:color="auto"/>
            <w:bottom w:val="none" w:sz="0" w:space="0" w:color="auto"/>
            <w:right w:val="none" w:sz="0" w:space="0" w:color="auto"/>
          </w:divBdr>
          <w:divsChild>
            <w:div w:id="1064527859">
              <w:marLeft w:val="0"/>
              <w:marRight w:val="0"/>
              <w:marTop w:val="0"/>
              <w:marBottom w:val="0"/>
              <w:divBdr>
                <w:top w:val="none" w:sz="0" w:space="0" w:color="auto"/>
                <w:left w:val="none" w:sz="0" w:space="0" w:color="auto"/>
                <w:bottom w:val="none" w:sz="0" w:space="0" w:color="auto"/>
                <w:right w:val="none" w:sz="0" w:space="0" w:color="auto"/>
              </w:divBdr>
              <w:divsChild>
                <w:div w:id="579993675">
                  <w:marLeft w:val="0"/>
                  <w:marRight w:val="0"/>
                  <w:marTop w:val="0"/>
                  <w:marBottom w:val="0"/>
                  <w:divBdr>
                    <w:top w:val="none" w:sz="0" w:space="0" w:color="auto"/>
                    <w:left w:val="none" w:sz="0" w:space="0" w:color="auto"/>
                    <w:bottom w:val="none" w:sz="0" w:space="0" w:color="auto"/>
                    <w:right w:val="none" w:sz="0" w:space="0" w:color="auto"/>
                  </w:divBdr>
                  <w:divsChild>
                    <w:div w:id="2087919863">
                      <w:marLeft w:val="0"/>
                      <w:marRight w:val="0"/>
                      <w:marTop w:val="0"/>
                      <w:marBottom w:val="0"/>
                      <w:divBdr>
                        <w:top w:val="none" w:sz="0" w:space="0" w:color="auto"/>
                        <w:left w:val="none" w:sz="0" w:space="0" w:color="auto"/>
                        <w:bottom w:val="none" w:sz="0" w:space="0" w:color="auto"/>
                        <w:right w:val="none" w:sz="0" w:space="0" w:color="auto"/>
                      </w:divBdr>
                      <w:divsChild>
                        <w:div w:id="35356258">
                          <w:marLeft w:val="0"/>
                          <w:marRight w:val="0"/>
                          <w:marTop w:val="0"/>
                          <w:marBottom w:val="0"/>
                          <w:divBdr>
                            <w:top w:val="none" w:sz="0" w:space="0" w:color="auto"/>
                            <w:left w:val="none" w:sz="0" w:space="0" w:color="auto"/>
                            <w:bottom w:val="none" w:sz="0" w:space="0" w:color="auto"/>
                            <w:right w:val="none" w:sz="0" w:space="0" w:color="auto"/>
                          </w:divBdr>
                        </w:div>
                        <w:div w:id="110980948">
                          <w:marLeft w:val="0"/>
                          <w:marRight w:val="0"/>
                          <w:marTop w:val="0"/>
                          <w:marBottom w:val="0"/>
                          <w:divBdr>
                            <w:top w:val="none" w:sz="0" w:space="0" w:color="auto"/>
                            <w:left w:val="none" w:sz="0" w:space="0" w:color="auto"/>
                            <w:bottom w:val="none" w:sz="0" w:space="0" w:color="auto"/>
                            <w:right w:val="none" w:sz="0" w:space="0" w:color="auto"/>
                          </w:divBdr>
                        </w:div>
                        <w:div w:id="136454301">
                          <w:marLeft w:val="0"/>
                          <w:marRight w:val="0"/>
                          <w:marTop w:val="0"/>
                          <w:marBottom w:val="0"/>
                          <w:divBdr>
                            <w:top w:val="none" w:sz="0" w:space="0" w:color="auto"/>
                            <w:left w:val="none" w:sz="0" w:space="0" w:color="auto"/>
                            <w:bottom w:val="none" w:sz="0" w:space="0" w:color="auto"/>
                            <w:right w:val="none" w:sz="0" w:space="0" w:color="auto"/>
                          </w:divBdr>
                        </w:div>
                        <w:div w:id="320814782">
                          <w:marLeft w:val="0"/>
                          <w:marRight w:val="0"/>
                          <w:marTop w:val="0"/>
                          <w:marBottom w:val="0"/>
                          <w:divBdr>
                            <w:top w:val="none" w:sz="0" w:space="0" w:color="auto"/>
                            <w:left w:val="none" w:sz="0" w:space="0" w:color="auto"/>
                            <w:bottom w:val="none" w:sz="0" w:space="0" w:color="auto"/>
                            <w:right w:val="none" w:sz="0" w:space="0" w:color="auto"/>
                          </w:divBdr>
                        </w:div>
                        <w:div w:id="328871507">
                          <w:marLeft w:val="0"/>
                          <w:marRight w:val="0"/>
                          <w:marTop w:val="0"/>
                          <w:marBottom w:val="0"/>
                          <w:divBdr>
                            <w:top w:val="none" w:sz="0" w:space="0" w:color="auto"/>
                            <w:left w:val="none" w:sz="0" w:space="0" w:color="auto"/>
                            <w:bottom w:val="none" w:sz="0" w:space="0" w:color="auto"/>
                            <w:right w:val="none" w:sz="0" w:space="0" w:color="auto"/>
                          </w:divBdr>
                        </w:div>
                        <w:div w:id="372509839">
                          <w:marLeft w:val="0"/>
                          <w:marRight w:val="0"/>
                          <w:marTop w:val="0"/>
                          <w:marBottom w:val="0"/>
                          <w:divBdr>
                            <w:top w:val="none" w:sz="0" w:space="0" w:color="auto"/>
                            <w:left w:val="none" w:sz="0" w:space="0" w:color="auto"/>
                            <w:bottom w:val="none" w:sz="0" w:space="0" w:color="auto"/>
                            <w:right w:val="none" w:sz="0" w:space="0" w:color="auto"/>
                          </w:divBdr>
                        </w:div>
                        <w:div w:id="408235872">
                          <w:marLeft w:val="0"/>
                          <w:marRight w:val="0"/>
                          <w:marTop w:val="0"/>
                          <w:marBottom w:val="0"/>
                          <w:divBdr>
                            <w:top w:val="none" w:sz="0" w:space="0" w:color="auto"/>
                            <w:left w:val="none" w:sz="0" w:space="0" w:color="auto"/>
                            <w:bottom w:val="none" w:sz="0" w:space="0" w:color="auto"/>
                            <w:right w:val="none" w:sz="0" w:space="0" w:color="auto"/>
                          </w:divBdr>
                        </w:div>
                        <w:div w:id="686911192">
                          <w:marLeft w:val="0"/>
                          <w:marRight w:val="0"/>
                          <w:marTop w:val="0"/>
                          <w:marBottom w:val="0"/>
                          <w:divBdr>
                            <w:top w:val="none" w:sz="0" w:space="0" w:color="auto"/>
                            <w:left w:val="none" w:sz="0" w:space="0" w:color="auto"/>
                            <w:bottom w:val="none" w:sz="0" w:space="0" w:color="auto"/>
                            <w:right w:val="none" w:sz="0" w:space="0" w:color="auto"/>
                          </w:divBdr>
                        </w:div>
                        <w:div w:id="976304366">
                          <w:marLeft w:val="0"/>
                          <w:marRight w:val="0"/>
                          <w:marTop w:val="0"/>
                          <w:marBottom w:val="0"/>
                          <w:divBdr>
                            <w:top w:val="none" w:sz="0" w:space="0" w:color="auto"/>
                            <w:left w:val="none" w:sz="0" w:space="0" w:color="auto"/>
                            <w:bottom w:val="none" w:sz="0" w:space="0" w:color="auto"/>
                            <w:right w:val="none" w:sz="0" w:space="0" w:color="auto"/>
                          </w:divBdr>
                        </w:div>
                        <w:div w:id="991451744">
                          <w:marLeft w:val="0"/>
                          <w:marRight w:val="0"/>
                          <w:marTop w:val="0"/>
                          <w:marBottom w:val="0"/>
                          <w:divBdr>
                            <w:top w:val="none" w:sz="0" w:space="0" w:color="auto"/>
                            <w:left w:val="none" w:sz="0" w:space="0" w:color="auto"/>
                            <w:bottom w:val="none" w:sz="0" w:space="0" w:color="auto"/>
                            <w:right w:val="none" w:sz="0" w:space="0" w:color="auto"/>
                          </w:divBdr>
                        </w:div>
                        <w:div w:id="1238595019">
                          <w:marLeft w:val="0"/>
                          <w:marRight w:val="0"/>
                          <w:marTop w:val="0"/>
                          <w:marBottom w:val="0"/>
                          <w:divBdr>
                            <w:top w:val="none" w:sz="0" w:space="0" w:color="auto"/>
                            <w:left w:val="none" w:sz="0" w:space="0" w:color="auto"/>
                            <w:bottom w:val="none" w:sz="0" w:space="0" w:color="auto"/>
                            <w:right w:val="none" w:sz="0" w:space="0" w:color="auto"/>
                          </w:divBdr>
                        </w:div>
                        <w:div w:id="207319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0859887">
      <w:bodyDiv w:val="1"/>
      <w:marLeft w:val="0"/>
      <w:marRight w:val="0"/>
      <w:marTop w:val="0"/>
      <w:marBottom w:val="0"/>
      <w:divBdr>
        <w:top w:val="none" w:sz="0" w:space="0" w:color="auto"/>
        <w:left w:val="none" w:sz="0" w:space="0" w:color="auto"/>
        <w:bottom w:val="none" w:sz="0" w:space="0" w:color="auto"/>
        <w:right w:val="none" w:sz="0" w:space="0" w:color="auto"/>
      </w:divBdr>
    </w:div>
    <w:div w:id="687216020">
      <w:bodyDiv w:val="1"/>
      <w:marLeft w:val="0"/>
      <w:marRight w:val="0"/>
      <w:marTop w:val="0"/>
      <w:marBottom w:val="0"/>
      <w:divBdr>
        <w:top w:val="none" w:sz="0" w:space="0" w:color="auto"/>
        <w:left w:val="none" w:sz="0" w:space="0" w:color="auto"/>
        <w:bottom w:val="none" w:sz="0" w:space="0" w:color="auto"/>
        <w:right w:val="none" w:sz="0" w:space="0" w:color="auto"/>
      </w:divBdr>
    </w:div>
    <w:div w:id="687289399">
      <w:bodyDiv w:val="1"/>
      <w:marLeft w:val="0"/>
      <w:marRight w:val="0"/>
      <w:marTop w:val="0"/>
      <w:marBottom w:val="0"/>
      <w:divBdr>
        <w:top w:val="none" w:sz="0" w:space="0" w:color="auto"/>
        <w:left w:val="none" w:sz="0" w:space="0" w:color="auto"/>
        <w:bottom w:val="none" w:sz="0" w:space="0" w:color="auto"/>
        <w:right w:val="none" w:sz="0" w:space="0" w:color="auto"/>
      </w:divBdr>
      <w:divsChild>
        <w:div w:id="781001441">
          <w:marLeft w:val="0"/>
          <w:marRight w:val="0"/>
          <w:marTop w:val="0"/>
          <w:marBottom w:val="0"/>
          <w:divBdr>
            <w:top w:val="none" w:sz="0" w:space="0" w:color="auto"/>
            <w:left w:val="none" w:sz="0" w:space="0" w:color="auto"/>
            <w:bottom w:val="none" w:sz="0" w:space="0" w:color="auto"/>
            <w:right w:val="none" w:sz="0" w:space="0" w:color="auto"/>
          </w:divBdr>
          <w:divsChild>
            <w:div w:id="243884287">
              <w:marLeft w:val="0"/>
              <w:marRight w:val="0"/>
              <w:marTop w:val="0"/>
              <w:marBottom w:val="0"/>
              <w:divBdr>
                <w:top w:val="none" w:sz="0" w:space="0" w:color="auto"/>
                <w:left w:val="none" w:sz="0" w:space="0" w:color="auto"/>
                <w:bottom w:val="none" w:sz="0" w:space="0" w:color="auto"/>
                <w:right w:val="none" w:sz="0" w:space="0" w:color="auto"/>
              </w:divBdr>
              <w:divsChild>
                <w:div w:id="590358428">
                  <w:marLeft w:val="0"/>
                  <w:marRight w:val="0"/>
                  <w:marTop w:val="0"/>
                  <w:marBottom w:val="0"/>
                  <w:divBdr>
                    <w:top w:val="none" w:sz="0" w:space="0" w:color="auto"/>
                    <w:left w:val="none" w:sz="0" w:space="0" w:color="auto"/>
                    <w:bottom w:val="none" w:sz="0" w:space="0" w:color="auto"/>
                    <w:right w:val="none" w:sz="0" w:space="0" w:color="auto"/>
                  </w:divBdr>
                  <w:divsChild>
                    <w:div w:id="2002341944">
                      <w:marLeft w:val="0"/>
                      <w:marRight w:val="0"/>
                      <w:marTop w:val="0"/>
                      <w:marBottom w:val="0"/>
                      <w:divBdr>
                        <w:top w:val="single" w:sz="2" w:space="1" w:color="C0C0C0"/>
                        <w:left w:val="single" w:sz="2" w:space="1" w:color="C0C0C0"/>
                        <w:bottom w:val="single" w:sz="2" w:space="1" w:color="C0C0C0"/>
                        <w:right w:val="single" w:sz="2" w:space="1" w:color="C0C0C0"/>
                      </w:divBdr>
                      <w:divsChild>
                        <w:div w:id="403382472">
                          <w:marLeft w:val="0"/>
                          <w:marRight w:val="0"/>
                          <w:marTop w:val="0"/>
                          <w:marBottom w:val="0"/>
                          <w:divBdr>
                            <w:top w:val="none" w:sz="0" w:space="0" w:color="auto"/>
                            <w:left w:val="none" w:sz="0" w:space="0" w:color="auto"/>
                            <w:bottom w:val="none" w:sz="0" w:space="0" w:color="auto"/>
                            <w:right w:val="none" w:sz="0" w:space="0" w:color="auto"/>
                          </w:divBdr>
                        </w:div>
                        <w:div w:id="443965280">
                          <w:marLeft w:val="0"/>
                          <w:marRight w:val="0"/>
                          <w:marTop w:val="0"/>
                          <w:marBottom w:val="0"/>
                          <w:divBdr>
                            <w:top w:val="none" w:sz="0" w:space="0" w:color="auto"/>
                            <w:left w:val="none" w:sz="0" w:space="0" w:color="auto"/>
                            <w:bottom w:val="none" w:sz="0" w:space="0" w:color="auto"/>
                            <w:right w:val="none" w:sz="0" w:space="0" w:color="auto"/>
                          </w:divBdr>
                        </w:div>
                        <w:div w:id="861633135">
                          <w:marLeft w:val="0"/>
                          <w:marRight w:val="0"/>
                          <w:marTop w:val="0"/>
                          <w:marBottom w:val="0"/>
                          <w:divBdr>
                            <w:top w:val="none" w:sz="0" w:space="0" w:color="auto"/>
                            <w:left w:val="none" w:sz="0" w:space="0" w:color="auto"/>
                            <w:bottom w:val="none" w:sz="0" w:space="0" w:color="auto"/>
                            <w:right w:val="none" w:sz="0" w:space="0" w:color="auto"/>
                          </w:divBdr>
                        </w:div>
                        <w:div w:id="1068262168">
                          <w:marLeft w:val="0"/>
                          <w:marRight w:val="0"/>
                          <w:marTop w:val="0"/>
                          <w:marBottom w:val="0"/>
                          <w:divBdr>
                            <w:top w:val="none" w:sz="0" w:space="0" w:color="auto"/>
                            <w:left w:val="none" w:sz="0" w:space="0" w:color="auto"/>
                            <w:bottom w:val="none" w:sz="0" w:space="0" w:color="auto"/>
                            <w:right w:val="none" w:sz="0" w:space="0" w:color="auto"/>
                          </w:divBdr>
                        </w:div>
                        <w:div w:id="2049529949">
                          <w:marLeft w:val="0"/>
                          <w:marRight w:val="0"/>
                          <w:marTop w:val="0"/>
                          <w:marBottom w:val="0"/>
                          <w:divBdr>
                            <w:top w:val="none" w:sz="0" w:space="0" w:color="auto"/>
                            <w:left w:val="none" w:sz="0" w:space="0" w:color="auto"/>
                            <w:bottom w:val="none" w:sz="0" w:space="0" w:color="auto"/>
                            <w:right w:val="none" w:sz="0" w:space="0" w:color="auto"/>
                          </w:divBdr>
                        </w:div>
                        <w:div w:id="2096894041">
                          <w:marLeft w:val="0"/>
                          <w:marRight w:val="0"/>
                          <w:marTop w:val="0"/>
                          <w:marBottom w:val="0"/>
                          <w:divBdr>
                            <w:top w:val="none" w:sz="0" w:space="0" w:color="auto"/>
                            <w:left w:val="none" w:sz="0" w:space="0" w:color="auto"/>
                            <w:bottom w:val="none" w:sz="0" w:space="0" w:color="auto"/>
                            <w:right w:val="none" w:sz="0" w:space="0" w:color="auto"/>
                          </w:divBdr>
                        </w:div>
                        <w:div w:id="2115438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8918888">
      <w:bodyDiv w:val="1"/>
      <w:marLeft w:val="0"/>
      <w:marRight w:val="0"/>
      <w:marTop w:val="0"/>
      <w:marBottom w:val="0"/>
      <w:divBdr>
        <w:top w:val="none" w:sz="0" w:space="0" w:color="auto"/>
        <w:left w:val="none" w:sz="0" w:space="0" w:color="auto"/>
        <w:bottom w:val="none" w:sz="0" w:space="0" w:color="auto"/>
        <w:right w:val="none" w:sz="0" w:space="0" w:color="auto"/>
      </w:divBdr>
    </w:div>
    <w:div w:id="689574037">
      <w:bodyDiv w:val="1"/>
      <w:marLeft w:val="0"/>
      <w:marRight w:val="0"/>
      <w:marTop w:val="0"/>
      <w:marBottom w:val="0"/>
      <w:divBdr>
        <w:top w:val="none" w:sz="0" w:space="0" w:color="auto"/>
        <w:left w:val="none" w:sz="0" w:space="0" w:color="auto"/>
        <w:bottom w:val="none" w:sz="0" w:space="0" w:color="auto"/>
        <w:right w:val="none" w:sz="0" w:space="0" w:color="auto"/>
      </w:divBdr>
    </w:div>
    <w:div w:id="689650357">
      <w:bodyDiv w:val="1"/>
      <w:marLeft w:val="0"/>
      <w:marRight w:val="0"/>
      <w:marTop w:val="0"/>
      <w:marBottom w:val="0"/>
      <w:divBdr>
        <w:top w:val="none" w:sz="0" w:space="0" w:color="auto"/>
        <w:left w:val="none" w:sz="0" w:space="0" w:color="auto"/>
        <w:bottom w:val="none" w:sz="0" w:space="0" w:color="auto"/>
        <w:right w:val="none" w:sz="0" w:space="0" w:color="auto"/>
      </w:divBdr>
      <w:divsChild>
        <w:div w:id="1791893881">
          <w:marLeft w:val="0"/>
          <w:marRight w:val="0"/>
          <w:marTop w:val="0"/>
          <w:marBottom w:val="0"/>
          <w:divBdr>
            <w:top w:val="none" w:sz="0" w:space="0" w:color="auto"/>
            <w:left w:val="none" w:sz="0" w:space="0" w:color="auto"/>
            <w:bottom w:val="none" w:sz="0" w:space="0" w:color="auto"/>
            <w:right w:val="none" w:sz="0" w:space="0" w:color="auto"/>
          </w:divBdr>
          <w:divsChild>
            <w:div w:id="132141872">
              <w:marLeft w:val="0"/>
              <w:marRight w:val="0"/>
              <w:marTop w:val="0"/>
              <w:marBottom w:val="0"/>
              <w:divBdr>
                <w:top w:val="none" w:sz="0" w:space="0" w:color="auto"/>
                <w:left w:val="none" w:sz="0" w:space="0" w:color="auto"/>
                <w:bottom w:val="none" w:sz="0" w:space="0" w:color="auto"/>
                <w:right w:val="none" w:sz="0" w:space="0" w:color="auto"/>
              </w:divBdr>
              <w:divsChild>
                <w:div w:id="1958483132">
                  <w:marLeft w:val="0"/>
                  <w:marRight w:val="0"/>
                  <w:marTop w:val="0"/>
                  <w:marBottom w:val="0"/>
                  <w:divBdr>
                    <w:top w:val="none" w:sz="0" w:space="0" w:color="auto"/>
                    <w:left w:val="none" w:sz="0" w:space="0" w:color="auto"/>
                    <w:bottom w:val="none" w:sz="0" w:space="0" w:color="auto"/>
                    <w:right w:val="none" w:sz="0" w:space="0" w:color="auto"/>
                  </w:divBdr>
                  <w:divsChild>
                    <w:div w:id="59147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802194">
      <w:bodyDiv w:val="1"/>
      <w:marLeft w:val="0"/>
      <w:marRight w:val="0"/>
      <w:marTop w:val="0"/>
      <w:marBottom w:val="0"/>
      <w:divBdr>
        <w:top w:val="none" w:sz="0" w:space="0" w:color="auto"/>
        <w:left w:val="none" w:sz="0" w:space="0" w:color="auto"/>
        <w:bottom w:val="none" w:sz="0" w:space="0" w:color="auto"/>
        <w:right w:val="none" w:sz="0" w:space="0" w:color="auto"/>
      </w:divBdr>
      <w:divsChild>
        <w:div w:id="1219048299">
          <w:marLeft w:val="0"/>
          <w:marRight w:val="0"/>
          <w:marTop w:val="0"/>
          <w:marBottom w:val="0"/>
          <w:divBdr>
            <w:top w:val="none" w:sz="0" w:space="0" w:color="auto"/>
            <w:left w:val="none" w:sz="0" w:space="0" w:color="auto"/>
            <w:bottom w:val="none" w:sz="0" w:space="0" w:color="auto"/>
            <w:right w:val="none" w:sz="0" w:space="0" w:color="auto"/>
          </w:divBdr>
          <w:divsChild>
            <w:div w:id="265625040">
              <w:marLeft w:val="0"/>
              <w:marRight w:val="0"/>
              <w:marTop w:val="0"/>
              <w:marBottom w:val="0"/>
              <w:divBdr>
                <w:top w:val="none" w:sz="0" w:space="0" w:color="auto"/>
                <w:left w:val="none" w:sz="0" w:space="0" w:color="auto"/>
                <w:bottom w:val="none" w:sz="0" w:space="0" w:color="auto"/>
                <w:right w:val="none" w:sz="0" w:space="0" w:color="auto"/>
              </w:divBdr>
              <w:divsChild>
                <w:div w:id="135996125">
                  <w:marLeft w:val="0"/>
                  <w:marRight w:val="0"/>
                  <w:marTop w:val="0"/>
                  <w:marBottom w:val="0"/>
                  <w:divBdr>
                    <w:top w:val="none" w:sz="0" w:space="0" w:color="auto"/>
                    <w:left w:val="none" w:sz="0" w:space="0" w:color="auto"/>
                    <w:bottom w:val="none" w:sz="0" w:space="0" w:color="auto"/>
                    <w:right w:val="none" w:sz="0" w:space="0" w:color="auto"/>
                  </w:divBdr>
                  <w:divsChild>
                    <w:div w:id="1840149262">
                      <w:marLeft w:val="0"/>
                      <w:marRight w:val="0"/>
                      <w:marTop w:val="0"/>
                      <w:marBottom w:val="0"/>
                      <w:divBdr>
                        <w:top w:val="none" w:sz="0" w:space="0" w:color="auto"/>
                        <w:left w:val="none" w:sz="0" w:space="0" w:color="auto"/>
                        <w:bottom w:val="none" w:sz="0" w:space="0" w:color="auto"/>
                        <w:right w:val="none" w:sz="0" w:space="0" w:color="auto"/>
                      </w:divBdr>
                      <w:divsChild>
                        <w:div w:id="838544496">
                          <w:marLeft w:val="0"/>
                          <w:marRight w:val="0"/>
                          <w:marTop w:val="0"/>
                          <w:marBottom w:val="0"/>
                          <w:divBdr>
                            <w:top w:val="none" w:sz="0" w:space="0" w:color="auto"/>
                            <w:left w:val="none" w:sz="0" w:space="0" w:color="auto"/>
                            <w:bottom w:val="none" w:sz="0" w:space="0" w:color="auto"/>
                            <w:right w:val="none" w:sz="0" w:space="0" w:color="auto"/>
                          </w:divBdr>
                        </w:div>
                        <w:div w:id="1292976531">
                          <w:marLeft w:val="0"/>
                          <w:marRight w:val="0"/>
                          <w:marTop w:val="0"/>
                          <w:marBottom w:val="0"/>
                          <w:divBdr>
                            <w:top w:val="none" w:sz="0" w:space="0" w:color="auto"/>
                            <w:left w:val="none" w:sz="0" w:space="0" w:color="auto"/>
                            <w:bottom w:val="none" w:sz="0" w:space="0" w:color="auto"/>
                            <w:right w:val="none" w:sz="0" w:space="0" w:color="auto"/>
                          </w:divBdr>
                        </w:div>
                        <w:div w:id="1321075591">
                          <w:marLeft w:val="0"/>
                          <w:marRight w:val="0"/>
                          <w:marTop w:val="0"/>
                          <w:marBottom w:val="0"/>
                          <w:divBdr>
                            <w:top w:val="none" w:sz="0" w:space="0" w:color="auto"/>
                            <w:left w:val="none" w:sz="0" w:space="0" w:color="auto"/>
                            <w:bottom w:val="none" w:sz="0" w:space="0" w:color="auto"/>
                            <w:right w:val="none" w:sz="0" w:space="0" w:color="auto"/>
                          </w:divBdr>
                        </w:div>
                        <w:div w:id="1606766339">
                          <w:marLeft w:val="0"/>
                          <w:marRight w:val="0"/>
                          <w:marTop w:val="0"/>
                          <w:marBottom w:val="0"/>
                          <w:divBdr>
                            <w:top w:val="none" w:sz="0" w:space="0" w:color="auto"/>
                            <w:left w:val="none" w:sz="0" w:space="0" w:color="auto"/>
                            <w:bottom w:val="none" w:sz="0" w:space="0" w:color="auto"/>
                            <w:right w:val="none" w:sz="0" w:space="0" w:color="auto"/>
                          </w:divBdr>
                        </w:div>
                        <w:div w:id="168436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4112262">
      <w:bodyDiv w:val="1"/>
      <w:marLeft w:val="0"/>
      <w:marRight w:val="0"/>
      <w:marTop w:val="0"/>
      <w:marBottom w:val="0"/>
      <w:divBdr>
        <w:top w:val="none" w:sz="0" w:space="0" w:color="auto"/>
        <w:left w:val="none" w:sz="0" w:space="0" w:color="auto"/>
        <w:bottom w:val="none" w:sz="0" w:space="0" w:color="auto"/>
        <w:right w:val="none" w:sz="0" w:space="0" w:color="auto"/>
      </w:divBdr>
      <w:divsChild>
        <w:div w:id="400568681">
          <w:marLeft w:val="0"/>
          <w:marRight w:val="0"/>
          <w:marTop w:val="0"/>
          <w:marBottom w:val="0"/>
          <w:divBdr>
            <w:top w:val="none" w:sz="0" w:space="0" w:color="auto"/>
            <w:left w:val="none" w:sz="0" w:space="0" w:color="auto"/>
            <w:bottom w:val="none" w:sz="0" w:space="0" w:color="auto"/>
            <w:right w:val="none" w:sz="0" w:space="0" w:color="auto"/>
          </w:divBdr>
          <w:divsChild>
            <w:div w:id="144518811">
              <w:marLeft w:val="0"/>
              <w:marRight w:val="0"/>
              <w:marTop w:val="0"/>
              <w:marBottom w:val="0"/>
              <w:divBdr>
                <w:top w:val="none" w:sz="0" w:space="0" w:color="auto"/>
                <w:left w:val="none" w:sz="0" w:space="0" w:color="auto"/>
                <w:bottom w:val="none" w:sz="0" w:space="0" w:color="auto"/>
                <w:right w:val="none" w:sz="0" w:space="0" w:color="auto"/>
              </w:divBdr>
              <w:divsChild>
                <w:div w:id="256446111">
                  <w:marLeft w:val="0"/>
                  <w:marRight w:val="0"/>
                  <w:marTop w:val="0"/>
                  <w:marBottom w:val="0"/>
                  <w:divBdr>
                    <w:top w:val="none" w:sz="0" w:space="0" w:color="auto"/>
                    <w:left w:val="none" w:sz="0" w:space="0" w:color="auto"/>
                    <w:bottom w:val="none" w:sz="0" w:space="0" w:color="auto"/>
                    <w:right w:val="none" w:sz="0" w:space="0" w:color="auto"/>
                  </w:divBdr>
                  <w:divsChild>
                    <w:div w:id="1479611210">
                      <w:marLeft w:val="0"/>
                      <w:marRight w:val="0"/>
                      <w:marTop w:val="0"/>
                      <w:marBottom w:val="0"/>
                      <w:divBdr>
                        <w:top w:val="single" w:sz="2" w:space="1" w:color="C0C0C0"/>
                        <w:left w:val="single" w:sz="2" w:space="1" w:color="C0C0C0"/>
                        <w:bottom w:val="single" w:sz="2" w:space="1" w:color="C0C0C0"/>
                        <w:right w:val="single" w:sz="2" w:space="1" w:color="C0C0C0"/>
                      </w:divBdr>
                      <w:divsChild>
                        <w:div w:id="627593147">
                          <w:marLeft w:val="0"/>
                          <w:marRight w:val="0"/>
                          <w:marTop w:val="0"/>
                          <w:marBottom w:val="0"/>
                          <w:divBdr>
                            <w:top w:val="none" w:sz="0" w:space="0" w:color="auto"/>
                            <w:left w:val="none" w:sz="0" w:space="0" w:color="auto"/>
                            <w:bottom w:val="none" w:sz="0" w:space="0" w:color="auto"/>
                            <w:right w:val="none" w:sz="0" w:space="0" w:color="auto"/>
                          </w:divBdr>
                        </w:div>
                        <w:div w:id="641350933">
                          <w:marLeft w:val="0"/>
                          <w:marRight w:val="0"/>
                          <w:marTop w:val="0"/>
                          <w:marBottom w:val="0"/>
                          <w:divBdr>
                            <w:top w:val="none" w:sz="0" w:space="0" w:color="auto"/>
                            <w:left w:val="none" w:sz="0" w:space="0" w:color="auto"/>
                            <w:bottom w:val="none" w:sz="0" w:space="0" w:color="auto"/>
                            <w:right w:val="none" w:sz="0" w:space="0" w:color="auto"/>
                          </w:divBdr>
                        </w:div>
                        <w:div w:id="874998916">
                          <w:marLeft w:val="0"/>
                          <w:marRight w:val="0"/>
                          <w:marTop w:val="0"/>
                          <w:marBottom w:val="0"/>
                          <w:divBdr>
                            <w:top w:val="none" w:sz="0" w:space="0" w:color="auto"/>
                            <w:left w:val="none" w:sz="0" w:space="0" w:color="auto"/>
                            <w:bottom w:val="none" w:sz="0" w:space="0" w:color="auto"/>
                            <w:right w:val="none" w:sz="0" w:space="0" w:color="auto"/>
                          </w:divBdr>
                        </w:div>
                        <w:div w:id="1121925737">
                          <w:marLeft w:val="0"/>
                          <w:marRight w:val="0"/>
                          <w:marTop w:val="0"/>
                          <w:marBottom w:val="0"/>
                          <w:divBdr>
                            <w:top w:val="none" w:sz="0" w:space="0" w:color="auto"/>
                            <w:left w:val="none" w:sz="0" w:space="0" w:color="auto"/>
                            <w:bottom w:val="none" w:sz="0" w:space="0" w:color="auto"/>
                            <w:right w:val="none" w:sz="0" w:space="0" w:color="auto"/>
                          </w:divBdr>
                        </w:div>
                        <w:div w:id="1287197086">
                          <w:marLeft w:val="0"/>
                          <w:marRight w:val="0"/>
                          <w:marTop w:val="0"/>
                          <w:marBottom w:val="0"/>
                          <w:divBdr>
                            <w:top w:val="none" w:sz="0" w:space="0" w:color="auto"/>
                            <w:left w:val="none" w:sz="0" w:space="0" w:color="auto"/>
                            <w:bottom w:val="none" w:sz="0" w:space="0" w:color="auto"/>
                            <w:right w:val="none" w:sz="0" w:space="0" w:color="auto"/>
                          </w:divBdr>
                        </w:div>
                        <w:div w:id="1550872185">
                          <w:marLeft w:val="0"/>
                          <w:marRight w:val="0"/>
                          <w:marTop w:val="0"/>
                          <w:marBottom w:val="0"/>
                          <w:divBdr>
                            <w:top w:val="none" w:sz="0" w:space="0" w:color="auto"/>
                            <w:left w:val="none" w:sz="0" w:space="0" w:color="auto"/>
                            <w:bottom w:val="none" w:sz="0" w:space="0" w:color="auto"/>
                            <w:right w:val="none" w:sz="0" w:space="0" w:color="auto"/>
                          </w:divBdr>
                        </w:div>
                        <w:div w:id="1804885079">
                          <w:marLeft w:val="0"/>
                          <w:marRight w:val="0"/>
                          <w:marTop w:val="0"/>
                          <w:marBottom w:val="0"/>
                          <w:divBdr>
                            <w:top w:val="none" w:sz="0" w:space="0" w:color="auto"/>
                            <w:left w:val="none" w:sz="0" w:space="0" w:color="auto"/>
                            <w:bottom w:val="none" w:sz="0" w:space="0" w:color="auto"/>
                            <w:right w:val="none" w:sz="0" w:space="0" w:color="auto"/>
                          </w:divBdr>
                        </w:div>
                        <w:div w:id="1887713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421491">
      <w:bodyDiv w:val="1"/>
      <w:marLeft w:val="0"/>
      <w:marRight w:val="0"/>
      <w:marTop w:val="0"/>
      <w:marBottom w:val="0"/>
      <w:divBdr>
        <w:top w:val="none" w:sz="0" w:space="0" w:color="auto"/>
        <w:left w:val="none" w:sz="0" w:space="0" w:color="auto"/>
        <w:bottom w:val="none" w:sz="0" w:space="0" w:color="auto"/>
        <w:right w:val="none" w:sz="0" w:space="0" w:color="auto"/>
      </w:divBdr>
      <w:divsChild>
        <w:div w:id="333268144">
          <w:marLeft w:val="0"/>
          <w:marRight w:val="0"/>
          <w:marTop w:val="0"/>
          <w:marBottom w:val="0"/>
          <w:divBdr>
            <w:top w:val="none" w:sz="0" w:space="0" w:color="auto"/>
            <w:left w:val="none" w:sz="0" w:space="0" w:color="auto"/>
            <w:bottom w:val="none" w:sz="0" w:space="0" w:color="auto"/>
            <w:right w:val="none" w:sz="0" w:space="0" w:color="auto"/>
          </w:divBdr>
          <w:divsChild>
            <w:div w:id="1404258336">
              <w:marLeft w:val="0"/>
              <w:marRight w:val="0"/>
              <w:marTop w:val="0"/>
              <w:marBottom w:val="0"/>
              <w:divBdr>
                <w:top w:val="none" w:sz="0" w:space="0" w:color="auto"/>
                <w:left w:val="none" w:sz="0" w:space="0" w:color="auto"/>
                <w:bottom w:val="none" w:sz="0" w:space="0" w:color="auto"/>
                <w:right w:val="none" w:sz="0" w:space="0" w:color="auto"/>
              </w:divBdr>
              <w:divsChild>
                <w:div w:id="1285188087">
                  <w:marLeft w:val="0"/>
                  <w:marRight w:val="0"/>
                  <w:marTop w:val="0"/>
                  <w:marBottom w:val="0"/>
                  <w:divBdr>
                    <w:top w:val="none" w:sz="0" w:space="0" w:color="auto"/>
                    <w:left w:val="none" w:sz="0" w:space="0" w:color="auto"/>
                    <w:bottom w:val="none" w:sz="0" w:space="0" w:color="auto"/>
                    <w:right w:val="none" w:sz="0" w:space="0" w:color="auto"/>
                  </w:divBdr>
                  <w:divsChild>
                    <w:div w:id="1972638440">
                      <w:marLeft w:val="0"/>
                      <w:marRight w:val="0"/>
                      <w:marTop w:val="0"/>
                      <w:marBottom w:val="0"/>
                      <w:divBdr>
                        <w:top w:val="none" w:sz="0" w:space="0" w:color="auto"/>
                        <w:left w:val="none" w:sz="0" w:space="0" w:color="auto"/>
                        <w:bottom w:val="none" w:sz="0" w:space="0" w:color="auto"/>
                        <w:right w:val="none" w:sz="0" w:space="0" w:color="auto"/>
                      </w:divBdr>
                      <w:divsChild>
                        <w:div w:id="237399770">
                          <w:marLeft w:val="0"/>
                          <w:marRight w:val="0"/>
                          <w:marTop w:val="0"/>
                          <w:marBottom w:val="0"/>
                          <w:divBdr>
                            <w:top w:val="none" w:sz="0" w:space="0" w:color="auto"/>
                            <w:left w:val="none" w:sz="0" w:space="0" w:color="auto"/>
                            <w:bottom w:val="none" w:sz="0" w:space="0" w:color="auto"/>
                            <w:right w:val="none" w:sz="0" w:space="0" w:color="auto"/>
                          </w:divBdr>
                        </w:div>
                        <w:div w:id="1135411289">
                          <w:marLeft w:val="0"/>
                          <w:marRight w:val="0"/>
                          <w:marTop w:val="0"/>
                          <w:marBottom w:val="0"/>
                          <w:divBdr>
                            <w:top w:val="none" w:sz="0" w:space="0" w:color="auto"/>
                            <w:left w:val="none" w:sz="0" w:space="0" w:color="auto"/>
                            <w:bottom w:val="none" w:sz="0" w:space="0" w:color="auto"/>
                            <w:right w:val="none" w:sz="0" w:space="0" w:color="auto"/>
                          </w:divBdr>
                        </w:div>
                        <w:div w:id="1590195024">
                          <w:marLeft w:val="0"/>
                          <w:marRight w:val="0"/>
                          <w:marTop w:val="0"/>
                          <w:marBottom w:val="0"/>
                          <w:divBdr>
                            <w:top w:val="none" w:sz="0" w:space="0" w:color="auto"/>
                            <w:left w:val="none" w:sz="0" w:space="0" w:color="auto"/>
                            <w:bottom w:val="none" w:sz="0" w:space="0" w:color="auto"/>
                            <w:right w:val="none" w:sz="0" w:space="0" w:color="auto"/>
                          </w:divBdr>
                        </w:div>
                        <w:div w:id="1802922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7201461">
      <w:bodyDiv w:val="1"/>
      <w:marLeft w:val="0"/>
      <w:marRight w:val="0"/>
      <w:marTop w:val="0"/>
      <w:marBottom w:val="0"/>
      <w:divBdr>
        <w:top w:val="none" w:sz="0" w:space="0" w:color="auto"/>
        <w:left w:val="none" w:sz="0" w:space="0" w:color="auto"/>
        <w:bottom w:val="none" w:sz="0" w:space="0" w:color="auto"/>
        <w:right w:val="none" w:sz="0" w:space="0" w:color="auto"/>
      </w:divBdr>
    </w:div>
    <w:div w:id="699354222">
      <w:bodyDiv w:val="1"/>
      <w:marLeft w:val="0"/>
      <w:marRight w:val="0"/>
      <w:marTop w:val="0"/>
      <w:marBottom w:val="0"/>
      <w:divBdr>
        <w:top w:val="none" w:sz="0" w:space="0" w:color="auto"/>
        <w:left w:val="none" w:sz="0" w:space="0" w:color="auto"/>
        <w:bottom w:val="none" w:sz="0" w:space="0" w:color="auto"/>
        <w:right w:val="none" w:sz="0" w:space="0" w:color="auto"/>
      </w:divBdr>
      <w:divsChild>
        <w:div w:id="1671563949">
          <w:marLeft w:val="0"/>
          <w:marRight w:val="0"/>
          <w:marTop w:val="300"/>
          <w:marBottom w:val="0"/>
          <w:divBdr>
            <w:top w:val="none" w:sz="0" w:space="0" w:color="auto"/>
            <w:left w:val="none" w:sz="0" w:space="0" w:color="auto"/>
            <w:bottom w:val="none" w:sz="0" w:space="0" w:color="auto"/>
            <w:right w:val="none" w:sz="0" w:space="0" w:color="auto"/>
          </w:divBdr>
        </w:div>
      </w:divsChild>
    </w:div>
    <w:div w:id="701905389">
      <w:bodyDiv w:val="1"/>
      <w:marLeft w:val="0"/>
      <w:marRight w:val="0"/>
      <w:marTop w:val="0"/>
      <w:marBottom w:val="0"/>
      <w:divBdr>
        <w:top w:val="none" w:sz="0" w:space="0" w:color="auto"/>
        <w:left w:val="none" w:sz="0" w:space="0" w:color="auto"/>
        <w:bottom w:val="none" w:sz="0" w:space="0" w:color="auto"/>
        <w:right w:val="none" w:sz="0" w:space="0" w:color="auto"/>
      </w:divBdr>
    </w:div>
    <w:div w:id="702363400">
      <w:bodyDiv w:val="1"/>
      <w:marLeft w:val="0"/>
      <w:marRight w:val="0"/>
      <w:marTop w:val="0"/>
      <w:marBottom w:val="0"/>
      <w:divBdr>
        <w:top w:val="none" w:sz="0" w:space="0" w:color="auto"/>
        <w:left w:val="none" w:sz="0" w:space="0" w:color="auto"/>
        <w:bottom w:val="none" w:sz="0" w:space="0" w:color="auto"/>
        <w:right w:val="none" w:sz="0" w:space="0" w:color="auto"/>
      </w:divBdr>
    </w:div>
    <w:div w:id="705830896">
      <w:bodyDiv w:val="1"/>
      <w:marLeft w:val="0"/>
      <w:marRight w:val="0"/>
      <w:marTop w:val="0"/>
      <w:marBottom w:val="0"/>
      <w:divBdr>
        <w:top w:val="none" w:sz="0" w:space="0" w:color="auto"/>
        <w:left w:val="none" w:sz="0" w:space="0" w:color="auto"/>
        <w:bottom w:val="none" w:sz="0" w:space="0" w:color="auto"/>
        <w:right w:val="none" w:sz="0" w:space="0" w:color="auto"/>
      </w:divBdr>
    </w:div>
    <w:div w:id="706298572">
      <w:bodyDiv w:val="1"/>
      <w:marLeft w:val="0"/>
      <w:marRight w:val="0"/>
      <w:marTop w:val="0"/>
      <w:marBottom w:val="0"/>
      <w:divBdr>
        <w:top w:val="none" w:sz="0" w:space="0" w:color="auto"/>
        <w:left w:val="none" w:sz="0" w:space="0" w:color="auto"/>
        <w:bottom w:val="none" w:sz="0" w:space="0" w:color="auto"/>
        <w:right w:val="none" w:sz="0" w:space="0" w:color="auto"/>
      </w:divBdr>
    </w:div>
    <w:div w:id="708183239">
      <w:bodyDiv w:val="1"/>
      <w:marLeft w:val="0"/>
      <w:marRight w:val="0"/>
      <w:marTop w:val="0"/>
      <w:marBottom w:val="0"/>
      <w:divBdr>
        <w:top w:val="none" w:sz="0" w:space="0" w:color="auto"/>
        <w:left w:val="none" w:sz="0" w:space="0" w:color="auto"/>
        <w:bottom w:val="none" w:sz="0" w:space="0" w:color="auto"/>
        <w:right w:val="none" w:sz="0" w:space="0" w:color="auto"/>
      </w:divBdr>
      <w:divsChild>
        <w:div w:id="1500803581">
          <w:marLeft w:val="0"/>
          <w:marRight w:val="0"/>
          <w:marTop w:val="0"/>
          <w:marBottom w:val="0"/>
          <w:divBdr>
            <w:top w:val="none" w:sz="0" w:space="0" w:color="auto"/>
            <w:left w:val="none" w:sz="0" w:space="0" w:color="auto"/>
            <w:bottom w:val="none" w:sz="0" w:space="0" w:color="auto"/>
            <w:right w:val="none" w:sz="0" w:space="0" w:color="auto"/>
          </w:divBdr>
          <w:divsChild>
            <w:div w:id="59376939">
              <w:marLeft w:val="0"/>
              <w:marRight w:val="0"/>
              <w:marTop w:val="0"/>
              <w:marBottom w:val="0"/>
              <w:divBdr>
                <w:top w:val="none" w:sz="0" w:space="0" w:color="auto"/>
                <w:left w:val="none" w:sz="0" w:space="0" w:color="auto"/>
                <w:bottom w:val="none" w:sz="0" w:space="0" w:color="auto"/>
                <w:right w:val="none" w:sz="0" w:space="0" w:color="auto"/>
              </w:divBdr>
              <w:divsChild>
                <w:div w:id="900284817">
                  <w:marLeft w:val="0"/>
                  <w:marRight w:val="0"/>
                  <w:marTop w:val="0"/>
                  <w:marBottom w:val="0"/>
                  <w:divBdr>
                    <w:top w:val="none" w:sz="0" w:space="0" w:color="auto"/>
                    <w:left w:val="none" w:sz="0" w:space="0" w:color="auto"/>
                    <w:bottom w:val="none" w:sz="0" w:space="0" w:color="auto"/>
                    <w:right w:val="none" w:sz="0" w:space="0" w:color="auto"/>
                  </w:divBdr>
                  <w:divsChild>
                    <w:div w:id="1753040332">
                      <w:marLeft w:val="0"/>
                      <w:marRight w:val="0"/>
                      <w:marTop w:val="0"/>
                      <w:marBottom w:val="0"/>
                      <w:divBdr>
                        <w:top w:val="none" w:sz="0" w:space="0" w:color="auto"/>
                        <w:left w:val="none" w:sz="0" w:space="0" w:color="auto"/>
                        <w:bottom w:val="none" w:sz="0" w:space="0" w:color="auto"/>
                        <w:right w:val="none" w:sz="0" w:space="0" w:color="auto"/>
                      </w:divBdr>
                      <w:divsChild>
                        <w:div w:id="1624145819">
                          <w:marLeft w:val="0"/>
                          <w:marRight w:val="0"/>
                          <w:marTop w:val="0"/>
                          <w:marBottom w:val="0"/>
                          <w:divBdr>
                            <w:top w:val="none" w:sz="0" w:space="0" w:color="auto"/>
                            <w:left w:val="none" w:sz="0" w:space="0" w:color="auto"/>
                            <w:bottom w:val="none" w:sz="0" w:space="0" w:color="auto"/>
                            <w:right w:val="none" w:sz="0" w:space="0" w:color="auto"/>
                          </w:divBdr>
                        </w:div>
                        <w:div w:id="117065465">
                          <w:marLeft w:val="0"/>
                          <w:marRight w:val="0"/>
                          <w:marTop w:val="0"/>
                          <w:marBottom w:val="0"/>
                          <w:divBdr>
                            <w:top w:val="none" w:sz="0" w:space="0" w:color="auto"/>
                            <w:left w:val="none" w:sz="0" w:space="0" w:color="auto"/>
                            <w:bottom w:val="none" w:sz="0" w:space="0" w:color="auto"/>
                            <w:right w:val="none" w:sz="0" w:space="0" w:color="auto"/>
                          </w:divBdr>
                          <w:divsChild>
                            <w:div w:id="88463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9115884">
      <w:bodyDiv w:val="1"/>
      <w:marLeft w:val="0"/>
      <w:marRight w:val="0"/>
      <w:marTop w:val="0"/>
      <w:marBottom w:val="0"/>
      <w:divBdr>
        <w:top w:val="none" w:sz="0" w:space="0" w:color="auto"/>
        <w:left w:val="none" w:sz="0" w:space="0" w:color="auto"/>
        <w:bottom w:val="none" w:sz="0" w:space="0" w:color="auto"/>
        <w:right w:val="none" w:sz="0" w:space="0" w:color="auto"/>
      </w:divBdr>
      <w:divsChild>
        <w:div w:id="341398209">
          <w:marLeft w:val="0"/>
          <w:marRight w:val="0"/>
          <w:marTop w:val="0"/>
          <w:marBottom w:val="0"/>
          <w:divBdr>
            <w:top w:val="none" w:sz="0" w:space="0" w:color="auto"/>
            <w:left w:val="none" w:sz="0" w:space="0" w:color="auto"/>
            <w:bottom w:val="none" w:sz="0" w:space="0" w:color="auto"/>
            <w:right w:val="none" w:sz="0" w:space="0" w:color="auto"/>
          </w:divBdr>
        </w:div>
        <w:div w:id="1273245844">
          <w:marLeft w:val="0"/>
          <w:marRight w:val="0"/>
          <w:marTop w:val="0"/>
          <w:marBottom w:val="0"/>
          <w:divBdr>
            <w:top w:val="none" w:sz="0" w:space="0" w:color="auto"/>
            <w:left w:val="none" w:sz="0" w:space="0" w:color="auto"/>
            <w:bottom w:val="none" w:sz="0" w:space="0" w:color="auto"/>
            <w:right w:val="none" w:sz="0" w:space="0" w:color="auto"/>
          </w:divBdr>
        </w:div>
        <w:div w:id="1360818957">
          <w:marLeft w:val="0"/>
          <w:marRight w:val="0"/>
          <w:marTop w:val="0"/>
          <w:marBottom w:val="0"/>
          <w:divBdr>
            <w:top w:val="none" w:sz="0" w:space="0" w:color="auto"/>
            <w:left w:val="none" w:sz="0" w:space="0" w:color="auto"/>
            <w:bottom w:val="none" w:sz="0" w:space="0" w:color="auto"/>
            <w:right w:val="none" w:sz="0" w:space="0" w:color="auto"/>
          </w:divBdr>
        </w:div>
        <w:div w:id="1402947107">
          <w:marLeft w:val="0"/>
          <w:marRight w:val="0"/>
          <w:marTop w:val="0"/>
          <w:marBottom w:val="0"/>
          <w:divBdr>
            <w:top w:val="none" w:sz="0" w:space="0" w:color="auto"/>
            <w:left w:val="none" w:sz="0" w:space="0" w:color="auto"/>
            <w:bottom w:val="none" w:sz="0" w:space="0" w:color="auto"/>
            <w:right w:val="none" w:sz="0" w:space="0" w:color="auto"/>
          </w:divBdr>
        </w:div>
      </w:divsChild>
    </w:div>
    <w:div w:id="709231952">
      <w:bodyDiv w:val="1"/>
      <w:marLeft w:val="0"/>
      <w:marRight w:val="0"/>
      <w:marTop w:val="0"/>
      <w:marBottom w:val="0"/>
      <w:divBdr>
        <w:top w:val="none" w:sz="0" w:space="0" w:color="auto"/>
        <w:left w:val="none" w:sz="0" w:space="0" w:color="auto"/>
        <w:bottom w:val="none" w:sz="0" w:space="0" w:color="auto"/>
        <w:right w:val="none" w:sz="0" w:space="0" w:color="auto"/>
      </w:divBdr>
    </w:div>
    <w:div w:id="709914842">
      <w:bodyDiv w:val="1"/>
      <w:marLeft w:val="0"/>
      <w:marRight w:val="0"/>
      <w:marTop w:val="0"/>
      <w:marBottom w:val="0"/>
      <w:divBdr>
        <w:top w:val="none" w:sz="0" w:space="0" w:color="auto"/>
        <w:left w:val="none" w:sz="0" w:space="0" w:color="auto"/>
        <w:bottom w:val="none" w:sz="0" w:space="0" w:color="auto"/>
        <w:right w:val="none" w:sz="0" w:space="0" w:color="auto"/>
      </w:divBdr>
      <w:divsChild>
        <w:div w:id="618999012">
          <w:marLeft w:val="0"/>
          <w:marRight w:val="0"/>
          <w:marTop w:val="0"/>
          <w:marBottom w:val="0"/>
          <w:divBdr>
            <w:top w:val="none" w:sz="0" w:space="0" w:color="auto"/>
            <w:left w:val="none" w:sz="0" w:space="0" w:color="auto"/>
            <w:bottom w:val="none" w:sz="0" w:space="0" w:color="auto"/>
            <w:right w:val="none" w:sz="0" w:space="0" w:color="auto"/>
          </w:divBdr>
        </w:div>
        <w:div w:id="1373117057">
          <w:marLeft w:val="0"/>
          <w:marRight w:val="0"/>
          <w:marTop w:val="0"/>
          <w:marBottom w:val="0"/>
          <w:divBdr>
            <w:top w:val="none" w:sz="0" w:space="0" w:color="auto"/>
            <w:left w:val="none" w:sz="0" w:space="0" w:color="auto"/>
            <w:bottom w:val="none" w:sz="0" w:space="0" w:color="auto"/>
            <w:right w:val="none" w:sz="0" w:space="0" w:color="auto"/>
          </w:divBdr>
        </w:div>
      </w:divsChild>
    </w:div>
    <w:div w:id="715394581">
      <w:bodyDiv w:val="1"/>
      <w:marLeft w:val="0"/>
      <w:marRight w:val="0"/>
      <w:marTop w:val="0"/>
      <w:marBottom w:val="0"/>
      <w:divBdr>
        <w:top w:val="none" w:sz="0" w:space="0" w:color="auto"/>
        <w:left w:val="none" w:sz="0" w:space="0" w:color="auto"/>
        <w:bottom w:val="none" w:sz="0" w:space="0" w:color="auto"/>
        <w:right w:val="none" w:sz="0" w:space="0" w:color="auto"/>
      </w:divBdr>
    </w:div>
    <w:div w:id="716275116">
      <w:bodyDiv w:val="1"/>
      <w:marLeft w:val="0"/>
      <w:marRight w:val="0"/>
      <w:marTop w:val="0"/>
      <w:marBottom w:val="0"/>
      <w:divBdr>
        <w:top w:val="none" w:sz="0" w:space="0" w:color="auto"/>
        <w:left w:val="none" w:sz="0" w:space="0" w:color="auto"/>
        <w:bottom w:val="none" w:sz="0" w:space="0" w:color="auto"/>
        <w:right w:val="none" w:sz="0" w:space="0" w:color="auto"/>
      </w:divBdr>
    </w:div>
    <w:div w:id="717046599">
      <w:bodyDiv w:val="1"/>
      <w:marLeft w:val="0"/>
      <w:marRight w:val="0"/>
      <w:marTop w:val="0"/>
      <w:marBottom w:val="0"/>
      <w:divBdr>
        <w:top w:val="none" w:sz="0" w:space="0" w:color="auto"/>
        <w:left w:val="none" w:sz="0" w:space="0" w:color="auto"/>
        <w:bottom w:val="none" w:sz="0" w:space="0" w:color="auto"/>
        <w:right w:val="none" w:sz="0" w:space="0" w:color="auto"/>
      </w:divBdr>
    </w:div>
    <w:div w:id="717971541">
      <w:bodyDiv w:val="1"/>
      <w:marLeft w:val="0"/>
      <w:marRight w:val="0"/>
      <w:marTop w:val="0"/>
      <w:marBottom w:val="0"/>
      <w:divBdr>
        <w:top w:val="none" w:sz="0" w:space="0" w:color="auto"/>
        <w:left w:val="none" w:sz="0" w:space="0" w:color="auto"/>
        <w:bottom w:val="none" w:sz="0" w:space="0" w:color="auto"/>
        <w:right w:val="none" w:sz="0" w:space="0" w:color="auto"/>
      </w:divBdr>
    </w:div>
    <w:div w:id="718474351">
      <w:bodyDiv w:val="1"/>
      <w:marLeft w:val="0"/>
      <w:marRight w:val="0"/>
      <w:marTop w:val="0"/>
      <w:marBottom w:val="0"/>
      <w:divBdr>
        <w:top w:val="none" w:sz="0" w:space="0" w:color="auto"/>
        <w:left w:val="none" w:sz="0" w:space="0" w:color="auto"/>
        <w:bottom w:val="none" w:sz="0" w:space="0" w:color="auto"/>
        <w:right w:val="none" w:sz="0" w:space="0" w:color="auto"/>
      </w:divBdr>
      <w:divsChild>
        <w:div w:id="164782185">
          <w:marLeft w:val="0"/>
          <w:marRight w:val="0"/>
          <w:marTop w:val="0"/>
          <w:marBottom w:val="0"/>
          <w:divBdr>
            <w:top w:val="none" w:sz="0" w:space="0" w:color="auto"/>
            <w:left w:val="none" w:sz="0" w:space="0" w:color="auto"/>
            <w:bottom w:val="none" w:sz="0" w:space="0" w:color="auto"/>
            <w:right w:val="none" w:sz="0" w:space="0" w:color="auto"/>
          </w:divBdr>
        </w:div>
        <w:div w:id="223417607">
          <w:marLeft w:val="0"/>
          <w:marRight w:val="0"/>
          <w:marTop w:val="0"/>
          <w:marBottom w:val="0"/>
          <w:divBdr>
            <w:top w:val="none" w:sz="0" w:space="0" w:color="auto"/>
            <w:left w:val="none" w:sz="0" w:space="0" w:color="auto"/>
            <w:bottom w:val="none" w:sz="0" w:space="0" w:color="auto"/>
            <w:right w:val="none" w:sz="0" w:space="0" w:color="auto"/>
          </w:divBdr>
        </w:div>
        <w:div w:id="350618423">
          <w:marLeft w:val="0"/>
          <w:marRight w:val="0"/>
          <w:marTop w:val="0"/>
          <w:marBottom w:val="0"/>
          <w:divBdr>
            <w:top w:val="none" w:sz="0" w:space="0" w:color="auto"/>
            <w:left w:val="none" w:sz="0" w:space="0" w:color="auto"/>
            <w:bottom w:val="none" w:sz="0" w:space="0" w:color="auto"/>
            <w:right w:val="none" w:sz="0" w:space="0" w:color="auto"/>
          </w:divBdr>
        </w:div>
        <w:div w:id="577712431">
          <w:marLeft w:val="0"/>
          <w:marRight w:val="0"/>
          <w:marTop w:val="0"/>
          <w:marBottom w:val="0"/>
          <w:divBdr>
            <w:top w:val="none" w:sz="0" w:space="0" w:color="auto"/>
            <w:left w:val="none" w:sz="0" w:space="0" w:color="auto"/>
            <w:bottom w:val="none" w:sz="0" w:space="0" w:color="auto"/>
            <w:right w:val="none" w:sz="0" w:space="0" w:color="auto"/>
          </w:divBdr>
        </w:div>
        <w:div w:id="852572579">
          <w:marLeft w:val="0"/>
          <w:marRight w:val="0"/>
          <w:marTop w:val="0"/>
          <w:marBottom w:val="0"/>
          <w:divBdr>
            <w:top w:val="none" w:sz="0" w:space="0" w:color="auto"/>
            <w:left w:val="none" w:sz="0" w:space="0" w:color="auto"/>
            <w:bottom w:val="none" w:sz="0" w:space="0" w:color="auto"/>
            <w:right w:val="none" w:sz="0" w:space="0" w:color="auto"/>
          </w:divBdr>
        </w:div>
        <w:div w:id="1135178423">
          <w:marLeft w:val="0"/>
          <w:marRight w:val="0"/>
          <w:marTop w:val="0"/>
          <w:marBottom w:val="0"/>
          <w:divBdr>
            <w:top w:val="none" w:sz="0" w:space="0" w:color="auto"/>
            <w:left w:val="none" w:sz="0" w:space="0" w:color="auto"/>
            <w:bottom w:val="none" w:sz="0" w:space="0" w:color="auto"/>
            <w:right w:val="none" w:sz="0" w:space="0" w:color="auto"/>
          </w:divBdr>
        </w:div>
        <w:div w:id="1308317212">
          <w:marLeft w:val="0"/>
          <w:marRight w:val="0"/>
          <w:marTop w:val="0"/>
          <w:marBottom w:val="0"/>
          <w:divBdr>
            <w:top w:val="none" w:sz="0" w:space="0" w:color="auto"/>
            <w:left w:val="none" w:sz="0" w:space="0" w:color="auto"/>
            <w:bottom w:val="none" w:sz="0" w:space="0" w:color="auto"/>
            <w:right w:val="none" w:sz="0" w:space="0" w:color="auto"/>
          </w:divBdr>
        </w:div>
        <w:div w:id="1365249626">
          <w:marLeft w:val="0"/>
          <w:marRight w:val="0"/>
          <w:marTop w:val="0"/>
          <w:marBottom w:val="0"/>
          <w:divBdr>
            <w:top w:val="none" w:sz="0" w:space="0" w:color="auto"/>
            <w:left w:val="none" w:sz="0" w:space="0" w:color="auto"/>
            <w:bottom w:val="none" w:sz="0" w:space="0" w:color="auto"/>
            <w:right w:val="none" w:sz="0" w:space="0" w:color="auto"/>
          </w:divBdr>
        </w:div>
        <w:div w:id="1588997597">
          <w:marLeft w:val="0"/>
          <w:marRight w:val="0"/>
          <w:marTop w:val="0"/>
          <w:marBottom w:val="0"/>
          <w:divBdr>
            <w:top w:val="none" w:sz="0" w:space="0" w:color="auto"/>
            <w:left w:val="none" w:sz="0" w:space="0" w:color="auto"/>
            <w:bottom w:val="none" w:sz="0" w:space="0" w:color="auto"/>
            <w:right w:val="none" w:sz="0" w:space="0" w:color="auto"/>
          </w:divBdr>
        </w:div>
        <w:div w:id="1697001961">
          <w:marLeft w:val="0"/>
          <w:marRight w:val="0"/>
          <w:marTop w:val="0"/>
          <w:marBottom w:val="0"/>
          <w:divBdr>
            <w:top w:val="none" w:sz="0" w:space="0" w:color="auto"/>
            <w:left w:val="none" w:sz="0" w:space="0" w:color="auto"/>
            <w:bottom w:val="none" w:sz="0" w:space="0" w:color="auto"/>
            <w:right w:val="none" w:sz="0" w:space="0" w:color="auto"/>
          </w:divBdr>
        </w:div>
        <w:div w:id="1746419018">
          <w:marLeft w:val="0"/>
          <w:marRight w:val="0"/>
          <w:marTop w:val="0"/>
          <w:marBottom w:val="0"/>
          <w:divBdr>
            <w:top w:val="none" w:sz="0" w:space="0" w:color="auto"/>
            <w:left w:val="none" w:sz="0" w:space="0" w:color="auto"/>
            <w:bottom w:val="none" w:sz="0" w:space="0" w:color="auto"/>
            <w:right w:val="none" w:sz="0" w:space="0" w:color="auto"/>
          </w:divBdr>
        </w:div>
        <w:div w:id="1784880686">
          <w:marLeft w:val="0"/>
          <w:marRight w:val="0"/>
          <w:marTop w:val="0"/>
          <w:marBottom w:val="0"/>
          <w:divBdr>
            <w:top w:val="none" w:sz="0" w:space="0" w:color="auto"/>
            <w:left w:val="none" w:sz="0" w:space="0" w:color="auto"/>
            <w:bottom w:val="none" w:sz="0" w:space="0" w:color="auto"/>
            <w:right w:val="none" w:sz="0" w:space="0" w:color="auto"/>
          </w:divBdr>
        </w:div>
      </w:divsChild>
    </w:div>
    <w:div w:id="719400829">
      <w:bodyDiv w:val="1"/>
      <w:marLeft w:val="0"/>
      <w:marRight w:val="0"/>
      <w:marTop w:val="0"/>
      <w:marBottom w:val="0"/>
      <w:divBdr>
        <w:top w:val="none" w:sz="0" w:space="0" w:color="auto"/>
        <w:left w:val="none" w:sz="0" w:space="0" w:color="auto"/>
        <w:bottom w:val="none" w:sz="0" w:space="0" w:color="auto"/>
        <w:right w:val="none" w:sz="0" w:space="0" w:color="auto"/>
      </w:divBdr>
      <w:divsChild>
        <w:div w:id="1016469266">
          <w:marLeft w:val="0"/>
          <w:marRight w:val="0"/>
          <w:marTop w:val="0"/>
          <w:marBottom w:val="0"/>
          <w:divBdr>
            <w:top w:val="none" w:sz="0" w:space="0" w:color="auto"/>
            <w:left w:val="none" w:sz="0" w:space="0" w:color="auto"/>
            <w:bottom w:val="none" w:sz="0" w:space="0" w:color="auto"/>
            <w:right w:val="none" w:sz="0" w:space="0" w:color="auto"/>
          </w:divBdr>
          <w:divsChild>
            <w:div w:id="751317631">
              <w:marLeft w:val="0"/>
              <w:marRight w:val="0"/>
              <w:marTop w:val="0"/>
              <w:marBottom w:val="0"/>
              <w:divBdr>
                <w:top w:val="none" w:sz="0" w:space="0" w:color="auto"/>
                <w:left w:val="none" w:sz="0" w:space="0" w:color="auto"/>
                <w:bottom w:val="none" w:sz="0" w:space="0" w:color="auto"/>
                <w:right w:val="none" w:sz="0" w:space="0" w:color="auto"/>
              </w:divBdr>
              <w:divsChild>
                <w:div w:id="1752778615">
                  <w:marLeft w:val="0"/>
                  <w:marRight w:val="0"/>
                  <w:marTop w:val="0"/>
                  <w:marBottom w:val="0"/>
                  <w:divBdr>
                    <w:top w:val="none" w:sz="0" w:space="0" w:color="auto"/>
                    <w:left w:val="none" w:sz="0" w:space="0" w:color="auto"/>
                    <w:bottom w:val="none" w:sz="0" w:space="0" w:color="auto"/>
                    <w:right w:val="none" w:sz="0" w:space="0" w:color="auto"/>
                  </w:divBdr>
                  <w:divsChild>
                    <w:div w:id="1783844619">
                      <w:marLeft w:val="0"/>
                      <w:marRight w:val="0"/>
                      <w:marTop w:val="0"/>
                      <w:marBottom w:val="0"/>
                      <w:divBdr>
                        <w:top w:val="none" w:sz="0" w:space="0" w:color="auto"/>
                        <w:left w:val="none" w:sz="0" w:space="0" w:color="auto"/>
                        <w:bottom w:val="none" w:sz="0" w:space="0" w:color="auto"/>
                        <w:right w:val="none" w:sz="0" w:space="0" w:color="auto"/>
                      </w:divBdr>
                      <w:divsChild>
                        <w:div w:id="757680161">
                          <w:marLeft w:val="0"/>
                          <w:marRight w:val="0"/>
                          <w:marTop w:val="0"/>
                          <w:marBottom w:val="0"/>
                          <w:divBdr>
                            <w:top w:val="none" w:sz="0" w:space="0" w:color="auto"/>
                            <w:left w:val="none" w:sz="0" w:space="0" w:color="auto"/>
                            <w:bottom w:val="none" w:sz="0" w:space="0" w:color="auto"/>
                            <w:right w:val="none" w:sz="0" w:space="0" w:color="auto"/>
                          </w:divBdr>
                        </w:div>
                        <w:div w:id="854997716">
                          <w:marLeft w:val="0"/>
                          <w:marRight w:val="0"/>
                          <w:marTop w:val="0"/>
                          <w:marBottom w:val="0"/>
                          <w:divBdr>
                            <w:top w:val="none" w:sz="0" w:space="0" w:color="auto"/>
                            <w:left w:val="none" w:sz="0" w:space="0" w:color="auto"/>
                            <w:bottom w:val="none" w:sz="0" w:space="0" w:color="auto"/>
                            <w:right w:val="none" w:sz="0" w:space="0" w:color="auto"/>
                          </w:divBdr>
                        </w:div>
                        <w:div w:id="919564914">
                          <w:marLeft w:val="0"/>
                          <w:marRight w:val="0"/>
                          <w:marTop w:val="0"/>
                          <w:marBottom w:val="0"/>
                          <w:divBdr>
                            <w:top w:val="none" w:sz="0" w:space="0" w:color="auto"/>
                            <w:left w:val="none" w:sz="0" w:space="0" w:color="auto"/>
                            <w:bottom w:val="none" w:sz="0" w:space="0" w:color="auto"/>
                            <w:right w:val="none" w:sz="0" w:space="0" w:color="auto"/>
                          </w:divBdr>
                        </w:div>
                        <w:div w:id="1822690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0787353">
      <w:bodyDiv w:val="1"/>
      <w:marLeft w:val="0"/>
      <w:marRight w:val="0"/>
      <w:marTop w:val="0"/>
      <w:marBottom w:val="0"/>
      <w:divBdr>
        <w:top w:val="none" w:sz="0" w:space="0" w:color="auto"/>
        <w:left w:val="none" w:sz="0" w:space="0" w:color="auto"/>
        <w:bottom w:val="none" w:sz="0" w:space="0" w:color="auto"/>
        <w:right w:val="none" w:sz="0" w:space="0" w:color="auto"/>
      </w:divBdr>
      <w:divsChild>
        <w:div w:id="235212819">
          <w:marLeft w:val="0"/>
          <w:marRight w:val="0"/>
          <w:marTop w:val="0"/>
          <w:marBottom w:val="0"/>
          <w:divBdr>
            <w:top w:val="none" w:sz="0" w:space="0" w:color="auto"/>
            <w:left w:val="none" w:sz="0" w:space="0" w:color="auto"/>
            <w:bottom w:val="none" w:sz="0" w:space="0" w:color="auto"/>
            <w:right w:val="none" w:sz="0" w:space="0" w:color="auto"/>
          </w:divBdr>
          <w:divsChild>
            <w:div w:id="1314216997">
              <w:marLeft w:val="0"/>
              <w:marRight w:val="0"/>
              <w:marTop w:val="0"/>
              <w:marBottom w:val="0"/>
              <w:divBdr>
                <w:top w:val="none" w:sz="0" w:space="0" w:color="auto"/>
                <w:left w:val="none" w:sz="0" w:space="0" w:color="auto"/>
                <w:bottom w:val="none" w:sz="0" w:space="0" w:color="auto"/>
                <w:right w:val="none" w:sz="0" w:space="0" w:color="auto"/>
              </w:divBdr>
              <w:divsChild>
                <w:div w:id="1057818533">
                  <w:marLeft w:val="0"/>
                  <w:marRight w:val="0"/>
                  <w:marTop w:val="0"/>
                  <w:marBottom w:val="0"/>
                  <w:divBdr>
                    <w:top w:val="none" w:sz="0" w:space="0" w:color="auto"/>
                    <w:left w:val="none" w:sz="0" w:space="0" w:color="auto"/>
                    <w:bottom w:val="none" w:sz="0" w:space="0" w:color="auto"/>
                    <w:right w:val="none" w:sz="0" w:space="0" w:color="auto"/>
                  </w:divBdr>
                  <w:divsChild>
                    <w:div w:id="118031405">
                      <w:marLeft w:val="0"/>
                      <w:marRight w:val="0"/>
                      <w:marTop w:val="0"/>
                      <w:marBottom w:val="0"/>
                      <w:divBdr>
                        <w:top w:val="none" w:sz="0" w:space="0" w:color="auto"/>
                        <w:left w:val="none" w:sz="0" w:space="0" w:color="auto"/>
                        <w:bottom w:val="none" w:sz="0" w:space="0" w:color="auto"/>
                        <w:right w:val="none" w:sz="0" w:space="0" w:color="auto"/>
                      </w:divBdr>
                      <w:divsChild>
                        <w:div w:id="538051891">
                          <w:marLeft w:val="0"/>
                          <w:marRight w:val="0"/>
                          <w:marTop w:val="0"/>
                          <w:marBottom w:val="0"/>
                          <w:divBdr>
                            <w:top w:val="none" w:sz="0" w:space="0" w:color="auto"/>
                            <w:left w:val="none" w:sz="0" w:space="0" w:color="auto"/>
                            <w:bottom w:val="none" w:sz="0" w:space="0" w:color="auto"/>
                            <w:right w:val="none" w:sz="0" w:space="0" w:color="auto"/>
                          </w:divBdr>
                          <w:divsChild>
                            <w:div w:id="537008688">
                              <w:marLeft w:val="0"/>
                              <w:marRight w:val="0"/>
                              <w:marTop w:val="0"/>
                              <w:marBottom w:val="0"/>
                              <w:divBdr>
                                <w:top w:val="none" w:sz="0" w:space="0" w:color="auto"/>
                                <w:left w:val="none" w:sz="0" w:space="0" w:color="auto"/>
                                <w:bottom w:val="none" w:sz="0" w:space="0" w:color="auto"/>
                                <w:right w:val="none" w:sz="0" w:space="0" w:color="auto"/>
                              </w:divBdr>
                              <w:divsChild>
                                <w:div w:id="872499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21172252">
      <w:bodyDiv w:val="1"/>
      <w:marLeft w:val="0"/>
      <w:marRight w:val="0"/>
      <w:marTop w:val="0"/>
      <w:marBottom w:val="0"/>
      <w:divBdr>
        <w:top w:val="none" w:sz="0" w:space="0" w:color="auto"/>
        <w:left w:val="none" w:sz="0" w:space="0" w:color="auto"/>
        <w:bottom w:val="none" w:sz="0" w:space="0" w:color="auto"/>
        <w:right w:val="none" w:sz="0" w:space="0" w:color="auto"/>
      </w:divBdr>
    </w:div>
    <w:div w:id="723019645">
      <w:bodyDiv w:val="1"/>
      <w:marLeft w:val="0"/>
      <w:marRight w:val="0"/>
      <w:marTop w:val="0"/>
      <w:marBottom w:val="0"/>
      <w:divBdr>
        <w:top w:val="none" w:sz="0" w:space="0" w:color="auto"/>
        <w:left w:val="none" w:sz="0" w:space="0" w:color="auto"/>
        <w:bottom w:val="none" w:sz="0" w:space="0" w:color="auto"/>
        <w:right w:val="none" w:sz="0" w:space="0" w:color="auto"/>
      </w:divBdr>
      <w:divsChild>
        <w:div w:id="761923008">
          <w:marLeft w:val="0"/>
          <w:marRight w:val="0"/>
          <w:marTop w:val="0"/>
          <w:marBottom w:val="0"/>
          <w:divBdr>
            <w:top w:val="none" w:sz="0" w:space="0" w:color="auto"/>
            <w:left w:val="none" w:sz="0" w:space="0" w:color="auto"/>
            <w:bottom w:val="none" w:sz="0" w:space="0" w:color="auto"/>
            <w:right w:val="none" w:sz="0" w:space="0" w:color="auto"/>
          </w:divBdr>
          <w:divsChild>
            <w:div w:id="639649218">
              <w:marLeft w:val="0"/>
              <w:marRight w:val="0"/>
              <w:marTop w:val="0"/>
              <w:marBottom w:val="0"/>
              <w:divBdr>
                <w:top w:val="none" w:sz="0" w:space="0" w:color="auto"/>
                <w:left w:val="none" w:sz="0" w:space="0" w:color="auto"/>
                <w:bottom w:val="none" w:sz="0" w:space="0" w:color="auto"/>
                <w:right w:val="none" w:sz="0" w:space="0" w:color="auto"/>
              </w:divBdr>
              <w:divsChild>
                <w:div w:id="1812553485">
                  <w:marLeft w:val="0"/>
                  <w:marRight w:val="0"/>
                  <w:marTop w:val="0"/>
                  <w:marBottom w:val="0"/>
                  <w:divBdr>
                    <w:top w:val="none" w:sz="0" w:space="0" w:color="auto"/>
                    <w:left w:val="none" w:sz="0" w:space="0" w:color="auto"/>
                    <w:bottom w:val="none" w:sz="0" w:space="0" w:color="auto"/>
                    <w:right w:val="none" w:sz="0" w:space="0" w:color="auto"/>
                  </w:divBdr>
                  <w:divsChild>
                    <w:div w:id="1404260801">
                      <w:marLeft w:val="0"/>
                      <w:marRight w:val="0"/>
                      <w:marTop w:val="0"/>
                      <w:marBottom w:val="0"/>
                      <w:divBdr>
                        <w:top w:val="none" w:sz="0" w:space="0" w:color="auto"/>
                        <w:left w:val="none" w:sz="0" w:space="0" w:color="auto"/>
                        <w:bottom w:val="none" w:sz="0" w:space="0" w:color="auto"/>
                        <w:right w:val="none" w:sz="0" w:space="0" w:color="auto"/>
                      </w:divBdr>
                      <w:divsChild>
                        <w:div w:id="328942941">
                          <w:marLeft w:val="0"/>
                          <w:marRight w:val="0"/>
                          <w:marTop w:val="0"/>
                          <w:marBottom w:val="0"/>
                          <w:divBdr>
                            <w:top w:val="none" w:sz="0" w:space="0" w:color="auto"/>
                            <w:left w:val="none" w:sz="0" w:space="0" w:color="auto"/>
                            <w:bottom w:val="none" w:sz="0" w:space="0" w:color="auto"/>
                            <w:right w:val="none" w:sz="0" w:space="0" w:color="auto"/>
                          </w:divBdr>
                        </w:div>
                        <w:div w:id="617294526">
                          <w:marLeft w:val="0"/>
                          <w:marRight w:val="0"/>
                          <w:marTop w:val="0"/>
                          <w:marBottom w:val="0"/>
                          <w:divBdr>
                            <w:top w:val="none" w:sz="0" w:space="0" w:color="auto"/>
                            <w:left w:val="none" w:sz="0" w:space="0" w:color="auto"/>
                            <w:bottom w:val="none" w:sz="0" w:space="0" w:color="auto"/>
                            <w:right w:val="none" w:sz="0" w:space="0" w:color="auto"/>
                          </w:divBdr>
                        </w:div>
                        <w:div w:id="1764301035">
                          <w:marLeft w:val="0"/>
                          <w:marRight w:val="0"/>
                          <w:marTop w:val="0"/>
                          <w:marBottom w:val="0"/>
                          <w:divBdr>
                            <w:top w:val="none" w:sz="0" w:space="0" w:color="auto"/>
                            <w:left w:val="none" w:sz="0" w:space="0" w:color="auto"/>
                            <w:bottom w:val="none" w:sz="0" w:space="0" w:color="auto"/>
                            <w:right w:val="none" w:sz="0" w:space="0" w:color="auto"/>
                          </w:divBdr>
                        </w:div>
                        <w:div w:id="1845632259">
                          <w:marLeft w:val="0"/>
                          <w:marRight w:val="0"/>
                          <w:marTop w:val="0"/>
                          <w:marBottom w:val="0"/>
                          <w:divBdr>
                            <w:top w:val="none" w:sz="0" w:space="0" w:color="auto"/>
                            <w:left w:val="none" w:sz="0" w:space="0" w:color="auto"/>
                            <w:bottom w:val="none" w:sz="0" w:space="0" w:color="auto"/>
                            <w:right w:val="none" w:sz="0" w:space="0" w:color="auto"/>
                          </w:divBdr>
                        </w:div>
                        <w:div w:id="212542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6420711">
      <w:bodyDiv w:val="1"/>
      <w:marLeft w:val="0"/>
      <w:marRight w:val="0"/>
      <w:marTop w:val="0"/>
      <w:marBottom w:val="0"/>
      <w:divBdr>
        <w:top w:val="none" w:sz="0" w:space="0" w:color="auto"/>
        <w:left w:val="none" w:sz="0" w:space="0" w:color="auto"/>
        <w:bottom w:val="none" w:sz="0" w:space="0" w:color="auto"/>
        <w:right w:val="none" w:sz="0" w:space="0" w:color="auto"/>
      </w:divBdr>
      <w:divsChild>
        <w:div w:id="984775256">
          <w:marLeft w:val="0"/>
          <w:marRight w:val="0"/>
          <w:marTop w:val="0"/>
          <w:marBottom w:val="0"/>
          <w:divBdr>
            <w:top w:val="none" w:sz="0" w:space="0" w:color="auto"/>
            <w:left w:val="none" w:sz="0" w:space="0" w:color="auto"/>
            <w:bottom w:val="none" w:sz="0" w:space="0" w:color="auto"/>
            <w:right w:val="none" w:sz="0" w:space="0" w:color="auto"/>
          </w:divBdr>
          <w:divsChild>
            <w:div w:id="1082524904">
              <w:marLeft w:val="0"/>
              <w:marRight w:val="0"/>
              <w:marTop w:val="0"/>
              <w:marBottom w:val="0"/>
              <w:divBdr>
                <w:top w:val="none" w:sz="0" w:space="0" w:color="auto"/>
                <w:left w:val="none" w:sz="0" w:space="0" w:color="auto"/>
                <w:bottom w:val="none" w:sz="0" w:space="0" w:color="auto"/>
                <w:right w:val="none" w:sz="0" w:space="0" w:color="auto"/>
              </w:divBdr>
              <w:divsChild>
                <w:div w:id="426079866">
                  <w:marLeft w:val="0"/>
                  <w:marRight w:val="0"/>
                  <w:marTop w:val="0"/>
                  <w:marBottom w:val="0"/>
                  <w:divBdr>
                    <w:top w:val="none" w:sz="0" w:space="0" w:color="auto"/>
                    <w:left w:val="none" w:sz="0" w:space="0" w:color="auto"/>
                    <w:bottom w:val="none" w:sz="0" w:space="0" w:color="auto"/>
                    <w:right w:val="none" w:sz="0" w:space="0" w:color="auto"/>
                  </w:divBdr>
                  <w:divsChild>
                    <w:div w:id="916521000">
                      <w:marLeft w:val="0"/>
                      <w:marRight w:val="0"/>
                      <w:marTop w:val="0"/>
                      <w:marBottom w:val="0"/>
                      <w:divBdr>
                        <w:top w:val="none" w:sz="0" w:space="0" w:color="auto"/>
                        <w:left w:val="none" w:sz="0" w:space="0" w:color="auto"/>
                        <w:bottom w:val="none" w:sz="0" w:space="0" w:color="auto"/>
                        <w:right w:val="none" w:sz="0" w:space="0" w:color="auto"/>
                      </w:divBdr>
                      <w:divsChild>
                        <w:div w:id="905259553">
                          <w:marLeft w:val="0"/>
                          <w:marRight w:val="0"/>
                          <w:marTop w:val="0"/>
                          <w:marBottom w:val="133"/>
                          <w:divBdr>
                            <w:top w:val="none" w:sz="0" w:space="0" w:color="auto"/>
                            <w:left w:val="none" w:sz="0" w:space="0" w:color="auto"/>
                            <w:bottom w:val="none" w:sz="0" w:space="0" w:color="auto"/>
                            <w:right w:val="none" w:sz="0" w:space="0" w:color="auto"/>
                          </w:divBdr>
                          <w:divsChild>
                            <w:div w:id="571742908">
                              <w:marLeft w:val="0"/>
                              <w:marRight w:val="0"/>
                              <w:marTop w:val="0"/>
                              <w:marBottom w:val="0"/>
                              <w:divBdr>
                                <w:top w:val="none" w:sz="0" w:space="0" w:color="auto"/>
                                <w:left w:val="none" w:sz="0" w:space="0" w:color="auto"/>
                                <w:bottom w:val="none" w:sz="0" w:space="0" w:color="auto"/>
                                <w:right w:val="none" w:sz="0" w:space="0" w:color="auto"/>
                              </w:divBdr>
                              <w:divsChild>
                                <w:div w:id="63457319">
                                  <w:marLeft w:val="0"/>
                                  <w:marRight w:val="0"/>
                                  <w:marTop w:val="0"/>
                                  <w:marBottom w:val="0"/>
                                  <w:divBdr>
                                    <w:top w:val="none" w:sz="0" w:space="0" w:color="auto"/>
                                    <w:left w:val="none" w:sz="0" w:space="0" w:color="auto"/>
                                    <w:bottom w:val="none" w:sz="0" w:space="0" w:color="auto"/>
                                    <w:right w:val="none" w:sz="0" w:space="0" w:color="auto"/>
                                  </w:divBdr>
                                  <w:divsChild>
                                    <w:div w:id="717902343">
                                      <w:marLeft w:val="0"/>
                                      <w:marRight w:val="0"/>
                                      <w:marTop w:val="0"/>
                                      <w:marBottom w:val="0"/>
                                      <w:divBdr>
                                        <w:top w:val="none" w:sz="0" w:space="0" w:color="auto"/>
                                        <w:left w:val="none" w:sz="0" w:space="0" w:color="auto"/>
                                        <w:bottom w:val="none" w:sz="0" w:space="0" w:color="auto"/>
                                        <w:right w:val="none" w:sz="0" w:space="0" w:color="auto"/>
                                      </w:divBdr>
                                      <w:divsChild>
                                        <w:div w:id="231086927">
                                          <w:marLeft w:val="0"/>
                                          <w:marRight w:val="0"/>
                                          <w:marTop w:val="27"/>
                                          <w:marBottom w:val="27"/>
                                          <w:divBdr>
                                            <w:top w:val="none" w:sz="0" w:space="0" w:color="auto"/>
                                            <w:left w:val="none" w:sz="0" w:space="0" w:color="auto"/>
                                            <w:bottom w:val="none" w:sz="0" w:space="0" w:color="auto"/>
                                            <w:right w:val="none" w:sz="0" w:space="0" w:color="auto"/>
                                          </w:divBdr>
                                        </w:div>
                                        <w:div w:id="370149645">
                                          <w:marLeft w:val="0"/>
                                          <w:marRight w:val="0"/>
                                          <w:marTop w:val="27"/>
                                          <w:marBottom w:val="27"/>
                                          <w:divBdr>
                                            <w:top w:val="none" w:sz="0" w:space="0" w:color="auto"/>
                                            <w:left w:val="none" w:sz="0" w:space="0" w:color="auto"/>
                                            <w:bottom w:val="none" w:sz="0" w:space="0" w:color="auto"/>
                                            <w:right w:val="none" w:sz="0" w:space="0" w:color="auto"/>
                                          </w:divBdr>
                                        </w:div>
                                        <w:div w:id="401877245">
                                          <w:marLeft w:val="0"/>
                                          <w:marRight w:val="0"/>
                                          <w:marTop w:val="27"/>
                                          <w:marBottom w:val="27"/>
                                          <w:divBdr>
                                            <w:top w:val="none" w:sz="0" w:space="0" w:color="auto"/>
                                            <w:left w:val="none" w:sz="0" w:space="0" w:color="auto"/>
                                            <w:bottom w:val="none" w:sz="0" w:space="0" w:color="auto"/>
                                            <w:right w:val="none" w:sz="0" w:space="0" w:color="auto"/>
                                          </w:divBdr>
                                        </w:div>
                                        <w:div w:id="748841983">
                                          <w:marLeft w:val="0"/>
                                          <w:marRight w:val="0"/>
                                          <w:marTop w:val="27"/>
                                          <w:marBottom w:val="27"/>
                                          <w:divBdr>
                                            <w:top w:val="none" w:sz="0" w:space="0" w:color="auto"/>
                                            <w:left w:val="none" w:sz="0" w:space="0" w:color="auto"/>
                                            <w:bottom w:val="none" w:sz="0" w:space="0" w:color="auto"/>
                                            <w:right w:val="none" w:sz="0" w:space="0" w:color="auto"/>
                                          </w:divBdr>
                                        </w:div>
                                        <w:div w:id="848371219">
                                          <w:marLeft w:val="0"/>
                                          <w:marRight w:val="0"/>
                                          <w:marTop w:val="27"/>
                                          <w:marBottom w:val="27"/>
                                          <w:divBdr>
                                            <w:top w:val="none" w:sz="0" w:space="0" w:color="auto"/>
                                            <w:left w:val="none" w:sz="0" w:space="0" w:color="auto"/>
                                            <w:bottom w:val="none" w:sz="0" w:space="0" w:color="auto"/>
                                            <w:right w:val="none" w:sz="0" w:space="0" w:color="auto"/>
                                          </w:divBdr>
                                        </w:div>
                                        <w:div w:id="931276285">
                                          <w:marLeft w:val="0"/>
                                          <w:marRight w:val="0"/>
                                          <w:marTop w:val="27"/>
                                          <w:marBottom w:val="27"/>
                                          <w:divBdr>
                                            <w:top w:val="none" w:sz="0" w:space="0" w:color="auto"/>
                                            <w:left w:val="none" w:sz="0" w:space="0" w:color="auto"/>
                                            <w:bottom w:val="none" w:sz="0" w:space="0" w:color="auto"/>
                                            <w:right w:val="none" w:sz="0" w:space="0" w:color="auto"/>
                                          </w:divBdr>
                                        </w:div>
                                        <w:div w:id="1006710652">
                                          <w:marLeft w:val="0"/>
                                          <w:marRight w:val="0"/>
                                          <w:marTop w:val="27"/>
                                          <w:marBottom w:val="27"/>
                                          <w:divBdr>
                                            <w:top w:val="none" w:sz="0" w:space="0" w:color="auto"/>
                                            <w:left w:val="none" w:sz="0" w:space="0" w:color="auto"/>
                                            <w:bottom w:val="none" w:sz="0" w:space="0" w:color="auto"/>
                                            <w:right w:val="none" w:sz="0" w:space="0" w:color="auto"/>
                                          </w:divBdr>
                                        </w:div>
                                        <w:div w:id="1012994350">
                                          <w:marLeft w:val="0"/>
                                          <w:marRight w:val="0"/>
                                          <w:marTop w:val="27"/>
                                          <w:marBottom w:val="27"/>
                                          <w:divBdr>
                                            <w:top w:val="none" w:sz="0" w:space="0" w:color="auto"/>
                                            <w:left w:val="none" w:sz="0" w:space="0" w:color="auto"/>
                                            <w:bottom w:val="none" w:sz="0" w:space="0" w:color="auto"/>
                                            <w:right w:val="none" w:sz="0" w:space="0" w:color="auto"/>
                                          </w:divBdr>
                                        </w:div>
                                        <w:div w:id="1077215634">
                                          <w:marLeft w:val="0"/>
                                          <w:marRight w:val="0"/>
                                          <w:marTop w:val="27"/>
                                          <w:marBottom w:val="27"/>
                                          <w:divBdr>
                                            <w:top w:val="none" w:sz="0" w:space="0" w:color="auto"/>
                                            <w:left w:val="none" w:sz="0" w:space="0" w:color="auto"/>
                                            <w:bottom w:val="none" w:sz="0" w:space="0" w:color="auto"/>
                                            <w:right w:val="none" w:sz="0" w:space="0" w:color="auto"/>
                                          </w:divBdr>
                                        </w:div>
                                        <w:div w:id="1184785397">
                                          <w:marLeft w:val="0"/>
                                          <w:marRight w:val="0"/>
                                          <w:marTop w:val="27"/>
                                          <w:marBottom w:val="27"/>
                                          <w:divBdr>
                                            <w:top w:val="none" w:sz="0" w:space="0" w:color="auto"/>
                                            <w:left w:val="none" w:sz="0" w:space="0" w:color="auto"/>
                                            <w:bottom w:val="none" w:sz="0" w:space="0" w:color="auto"/>
                                            <w:right w:val="none" w:sz="0" w:space="0" w:color="auto"/>
                                          </w:divBdr>
                                        </w:div>
                                        <w:div w:id="1390152462">
                                          <w:marLeft w:val="0"/>
                                          <w:marRight w:val="0"/>
                                          <w:marTop w:val="27"/>
                                          <w:marBottom w:val="27"/>
                                          <w:divBdr>
                                            <w:top w:val="none" w:sz="0" w:space="0" w:color="auto"/>
                                            <w:left w:val="none" w:sz="0" w:space="0" w:color="auto"/>
                                            <w:bottom w:val="none" w:sz="0" w:space="0" w:color="auto"/>
                                            <w:right w:val="none" w:sz="0" w:space="0" w:color="auto"/>
                                          </w:divBdr>
                                        </w:div>
                                        <w:div w:id="1878345677">
                                          <w:marLeft w:val="0"/>
                                          <w:marRight w:val="0"/>
                                          <w:marTop w:val="27"/>
                                          <w:marBottom w:val="27"/>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6539278">
      <w:bodyDiv w:val="1"/>
      <w:marLeft w:val="0"/>
      <w:marRight w:val="0"/>
      <w:marTop w:val="0"/>
      <w:marBottom w:val="0"/>
      <w:divBdr>
        <w:top w:val="none" w:sz="0" w:space="0" w:color="auto"/>
        <w:left w:val="none" w:sz="0" w:space="0" w:color="auto"/>
        <w:bottom w:val="none" w:sz="0" w:space="0" w:color="auto"/>
        <w:right w:val="none" w:sz="0" w:space="0" w:color="auto"/>
      </w:divBdr>
    </w:div>
    <w:div w:id="726564061">
      <w:bodyDiv w:val="1"/>
      <w:marLeft w:val="0"/>
      <w:marRight w:val="0"/>
      <w:marTop w:val="0"/>
      <w:marBottom w:val="0"/>
      <w:divBdr>
        <w:top w:val="none" w:sz="0" w:space="0" w:color="auto"/>
        <w:left w:val="none" w:sz="0" w:space="0" w:color="auto"/>
        <w:bottom w:val="none" w:sz="0" w:space="0" w:color="auto"/>
        <w:right w:val="none" w:sz="0" w:space="0" w:color="auto"/>
      </w:divBdr>
    </w:div>
    <w:div w:id="726730698">
      <w:bodyDiv w:val="1"/>
      <w:marLeft w:val="0"/>
      <w:marRight w:val="0"/>
      <w:marTop w:val="0"/>
      <w:marBottom w:val="0"/>
      <w:divBdr>
        <w:top w:val="none" w:sz="0" w:space="0" w:color="auto"/>
        <w:left w:val="none" w:sz="0" w:space="0" w:color="auto"/>
        <w:bottom w:val="none" w:sz="0" w:space="0" w:color="auto"/>
        <w:right w:val="none" w:sz="0" w:space="0" w:color="auto"/>
      </w:divBdr>
    </w:div>
    <w:div w:id="726761023">
      <w:bodyDiv w:val="1"/>
      <w:marLeft w:val="0"/>
      <w:marRight w:val="0"/>
      <w:marTop w:val="0"/>
      <w:marBottom w:val="0"/>
      <w:divBdr>
        <w:top w:val="none" w:sz="0" w:space="0" w:color="auto"/>
        <w:left w:val="none" w:sz="0" w:space="0" w:color="auto"/>
        <w:bottom w:val="none" w:sz="0" w:space="0" w:color="auto"/>
        <w:right w:val="none" w:sz="0" w:space="0" w:color="auto"/>
      </w:divBdr>
    </w:div>
    <w:div w:id="729233305">
      <w:bodyDiv w:val="1"/>
      <w:marLeft w:val="0"/>
      <w:marRight w:val="0"/>
      <w:marTop w:val="0"/>
      <w:marBottom w:val="0"/>
      <w:divBdr>
        <w:top w:val="none" w:sz="0" w:space="0" w:color="auto"/>
        <w:left w:val="none" w:sz="0" w:space="0" w:color="auto"/>
        <w:bottom w:val="none" w:sz="0" w:space="0" w:color="auto"/>
        <w:right w:val="none" w:sz="0" w:space="0" w:color="auto"/>
      </w:divBdr>
    </w:div>
    <w:div w:id="732507628">
      <w:bodyDiv w:val="1"/>
      <w:marLeft w:val="0"/>
      <w:marRight w:val="0"/>
      <w:marTop w:val="0"/>
      <w:marBottom w:val="0"/>
      <w:divBdr>
        <w:top w:val="none" w:sz="0" w:space="0" w:color="auto"/>
        <w:left w:val="none" w:sz="0" w:space="0" w:color="auto"/>
        <w:bottom w:val="none" w:sz="0" w:space="0" w:color="auto"/>
        <w:right w:val="none" w:sz="0" w:space="0" w:color="auto"/>
      </w:divBdr>
      <w:divsChild>
        <w:div w:id="1825198931">
          <w:marLeft w:val="0"/>
          <w:marRight w:val="0"/>
          <w:marTop w:val="0"/>
          <w:marBottom w:val="0"/>
          <w:divBdr>
            <w:top w:val="none" w:sz="0" w:space="0" w:color="auto"/>
            <w:left w:val="none" w:sz="0" w:space="0" w:color="auto"/>
            <w:bottom w:val="none" w:sz="0" w:space="0" w:color="auto"/>
            <w:right w:val="none" w:sz="0" w:space="0" w:color="auto"/>
          </w:divBdr>
          <w:divsChild>
            <w:div w:id="708990294">
              <w:marLeft w:val="0"/>
              <w:marRight w:val="0"/>
              <w:marTop w:val="0"/>
              <w:marBottom w:val="0"/>
              <w:divBdr>
                <w:top w:val="none" w:sz="0" w:space="0" w:color="auto"/>
                <w:left w:val="none" w:sz="0" w:space="0" w:color="auto"/>
                <w:bottom w:val="none" w:sz="0" w:space="0" w:color="auto"/>
                <w:right w:val="none" w:sz="0" w:space="0" w:color="auto"/>
              </w:divBdr>
              <w:divsChild>
                <w:div w:id="1534152744">
                  <w:marLeft w:val="0"/>
                  <w:marRight w:val="0"/>
                  <w:marTop w:val="0"/>
                  <w:marBottom w:val="0"/>
                  <w:divBdr>
                    <w:top w:val="none" w:sz="0" w:space="0" w:color="auto"/>
                    <w:left w:val="none" w:sz="0" w:space="0" w:color="auto"/>
                    <w:bottom w:val="none" w:sz="0" w:space="0" w:color="auto"/>
                    <w:right w:val="none" w:sz="0" w:space="0" w:color="auto"/>
                  </w:divBdr>
                  <w:divsChild>
                    <w:div w:id="2146846974">
                      <w:marLeft w:val="0"/>
                      <w:marRight w:val="0"/>
                      <w:marTop w:val="0"/>
                      <w:marBottom w:val="0"/>
                      <w:divBdr>
                        <w:top w:val="none" w:sz="0" w:space="0" w:color="auto"/>
                        <w:left w:val="none" w:sz="0" w:space="0" w:color="auto"/>
                        <w:bottom w:val="none" w:sz="0" w:space="0" w:color="auto"/>
                        <w:right w:val="none" w:sz="0" w:space="0" w:color="auto"/>
                      </w:divBdr>
                      <w:divsChild>
                        <w:div w:id="136894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5203494">
      <w:bodyDiv w:val="1"/>
      <w:marLeft w:val="0"/>
      <w:marRight w:val="0"/>
      <w:marTop w:val="0"/>
      <w:marBottom w:val="0"/>
      <w:divBdr>
        <w:top w:val="none" w:sz="0" w:space="0" w:color="auto"/>
        <w:left w:val="none" w:sz="0" w:space="0" w:color="auto"/>
        <w:bottom w:val="none" w:sz="0" w:space="0" w:color="auto"/>
        <w:right w:val="none" w:sz="0" w:space="0" w:color="auto"/>
      </w:divBdr>
    </w:div>
    <w:div w:id="735250464">
      <w:bodyDiv w:val="1"/>
      <w:marLeft w:val="0"/>
      <w:marRight w:val="0"/>
      <w:marTop w:val="0"/>
      <w:marBottom w:val="0"/>
      <w:divBdr>
        <w:top w:val="none" w:sz="0" w:space="0" w:color="auto"/>
        <w:left w:val="none" w:sz="0" w:space="0" w:color="auto"/>
        <w:bottom w:val="none" w:sz="0" w:space="0" w:color="auto"/>
        <w:right w:val="none" w:sz="0" w:space="0" w:color="auto"/>
      </w:divBdr>
    </w:div>
    <w:div w:id="735854533">
      <w:bodyDiv w:val="1"/>
      <w:marLeft w:val="0"/>
      <w:marRight w:val="0"/>
      <w:marTop w:val="0"/>
      <w:marBottom w:val="0"/>
      <w:divBdr>
        <w:top w:val="none" w:sz="0" w:space="0" w:color="auto"/>
        <w:left w:val="none" w:sz="0" w:space="0" w:color="auto"/>
        <w:bottom w:val="none" w:sz="0" w:space="0" w:color="auto"/>
        <w:right w:val="none" w:sz="0" w:space="0" w:color="auto"/>
      </w:divBdr>
    </w:div>
    <w:div w:id="740756181">
      <w:bodyDiv w:val="1"/>
      <w:marLeft w:val="0"/>
      <w:marRight w:val="0"/>
      <w:marTop w:val="0"/>
      <w:marBottom w:val="0"/>
      <w:divBdr>
        <w:top w:val="none" w:sz="0" w:space="0" w:color="auto"/>
        <w:left w:val="none" w:sz="0" w:space="0" w:color="auto"/>
        <w:bottom w:val="none" w:sz="0" w:space="0" w:color="auto"/>
        <w:right w:val="none" w:sz="0" w:space="0" w:color="auto"/>
      </w:divBdr>
      <w:divsChild>
        <w:div w:id="432286851">
          <w:marLeft w:val="0"/>
          <w:marRight w:val="0"/>
          <w:marTop w:val="0"/>
          <w:marBottom w:val="0"/>
          <w:divBdr>
            <w:top w:val="none" w:sz="0" w:space="0" w:color="auto"/>
            <w:left w:val="none" w:sz="0" w:space="0" w:color="auto"/>
            <w:bottom w:val="none" w:sz="0" w:space="0" w:color="auto"/>
            <w:right w:val="none" w:sz="0" w:space="0" w:color="auto"/>
          </w:divBdr>
          <w:divsChild>
            <w:div w:id="1646809565">
              <w:marLeft w:val="0"/>
              <w:marRight w:val="0"/>
              <w:marTop w:val="0"/>
              <w:marBottom w:val="0"/>
              <w:divBdr>
                <w:top w:val="none" w:sz="0" w:space="0" w:color="auto"/>
                <w:left w:val="none" w:sz="0" w:space="0" w:color="auto"/>
                <w:bottom w:val="none" w:sz="0" w:space="0" w:color="auto"/>
                <w:right w:val="none" w:sz="0" w:space="0" w:color="auto"/>
              </w:divBdr>
              <w:divsChild>
                <w:div w:id="500202754">
                  <w:marLeft w:val="0"/>
                  <w:marRight w:val="0"/>
                  <w:marTop w:val="0"/>
                  <w:marBottom w:val="0"/>
                  <w:divBdr>
                    <w:top w:val="none" w:sz="0" w:space="0" w:color="auto"/>
                    <w:left w:val="none" w:sz="0" w:space="0" w:color="auto"/>
                    <w:bottom w:val="none" w:sz="0" w:space="0" w:color="auto"/>
                    <w:right w:val="none" w:sz="0" w:space="0" w:color="auto"/>
                  </w:divBdr>
                  <w:divsChild>
                    <w:div w:id="1250655081">
                      <w:marLeft w:val="0"/>
                      <w:marRight w:val="0"/>
                      <w:marTop w:val="0"/>
                      <w:marBottom w:val="0"/>
                      <w:divBdr>
                        <w:top w:val="single" w:sz="4" w:space="2" w:color="C0C0C0"/>
                        <w:left w:val="single" w:sz="4" w:space="2" w:color="C0C0C0"/>
                        <w:bottom w:val="single" w:sz="4" w:space="2" w:color="C0C0C0"/>
                        <w:right w:val="single" w:sz="4" w:space="2" w:color="C0C0C0"/>
                      </w:divBdr>
                      <w:divsChild>
                        <w:div w:id="649600220">
                          <w:marLeft w:val="0"/>
                          <w:marRight w:val="0"/>
                          <w:marTop w:val="0"/>
                          <w:marBottom w:val="0"/>
                          <w:divBdr>
                            <w:top w:val="none" w:sz="0" w:space="0" w:color="auto"/>
                            <w:left w:val="none" w:sz="0" w:space="0" w:color="auto"/>
                            <w:bottom w:val="none" w:sz="0" w:space="0" w:color="auto"/>
                            <w:right w:val="none" w:sz="0" w:space="0" w:color="auto"/>
                          </w:divBdr>
                        </w:div>
                        <w:div w:id="980230171">
                          <w:marLeft w:val="0"/>
                          <w:marRight w:val="0"/>
                          <w:marTop w:val="0"/>
                          <w:marBottom w:val="0"/>
                          <w:divBdr>
                            <w:top w:val="none" w:sz="0" w:space="0" w:color="auto"/>
                            <w:left w:val="none" w:sz="0" w:space="0" w:color="auto"/>
                            <w:bottom w:val="none" w:sz="0" w:space="0" w:color="auto"/>
                            <w:right w:val="none" w:sz="0" w:space="0" w:color="auto"/>
                          </w:divBdr>
                        </w:div>
                        <w:div w:id="1245647234">
                          <w:marLeft w:val="0"/>
                          <w:marRight w:val="0"/>
                          <w:marTop w:val="0"/>
                          <w:marBottom w:val="0"/>
                          <w:divBdr>
                            <w:top w:val="none" w:sz="0" w:space="0" w:color="auto"/>
                            <w:left w:val="none" w:sz="0" w:space="0" w:color="auto"/>
                            <w:bottom w:val="none" w:sz="0" w:space="0" w:color="auto"/>
                            <w:right w:val="none" w:sz="0" w:space="0" w:color="auto"/>
                          </w:divBdr>
                        </w:div>
                        <w:div w:id="1395810806">
                          <w:marLeft w:val="0"/>
                          <w:marRight w:val="0"/>
                          <w:marTop w:val="0"/>
                          <w:marBottom w:val="0"/>
                          <w:divBdr>
                            <w:top w:val="none" w:sz="0" w:space="0" w:color="auto"/>
                            <w:left w:val="none" w:sz="0" w:space="0" w:color="auto"/>
                            <w:bottom w:val="none" w:sz="0" w:space="0" w:color="auto"/>
                            <w:right w:val="none" w:sz="0" w:space="0" w:color="auto"/>
                          </w:divBdr>
                        </w:div>
                        <w:div w:id="1449547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4255462">
      <w:bodyDiv w:val="1"/>
      <w:marLeft w:val="0"/>
      <w:marRight w:val="0"/>
      <w:marTop w:val="0"/>
      <w:marBottom w:val="0"/>
      <w:divBdr>
        <w:top w:val="none" w:sz="0" w:space="0" w:color="auto"/>
        <w:left w:val="none" w:sz="0" w:space="0" w:color="auto"/>
        <w:bottom w:val="none" w:sz="0" w:space="0" w:color="auto"/>
        <w:right w:val="none" w:sz="0" w:space="0" w:color="auto"/>
      </w:divBdr>
    </w:div>
    <w:div w:id="745684010">
      <w:bodyDiv w:val="1"/>
      <w:marLeft w:val="0"/>
      <w:marRight w:val="0"/>
      <w:marTop w:val="0"/>
      <w:marBottom w:val="0"/>
      <w:divBdr>
        <w:top w:val="none" w:sz="0" w:space="0" w:color="auto"/>
        <w:left w:val="none" w:sz="0" w:space="0" w:color="auto"/>
        <w:bottom w:val="none" w:sz="0" w:space="0" w:color="auto"/>
        <w:right w:val="none" w:sz="0" w:space="0" w:color="auto"/>
      </w:divBdr>
      <w:divsChild>
        <w:div w:id="964038888">
          <w:marLeft w:val="0"/>
          <w:marRight w:val="0"/>
          <w:marTop w:val="0"/>
          <w:marBottom w:val="0"/>
          <w:divBdr>
            <w:top w:val="none" w:sz="0" w:space="0" w:color="auto"/>
            <w:left w:val="none" w:sz="0" w:space="0" w:color="auto"/>
            <w:bottom w:val="none" w:sz="0" w:space="0" w:color="auto"/>
            <w:right w:val="none" w:sz="0" w:space="0" w:color="auto"/>
          </w:divBdr>
          <w:divsChild>
            <w:div w:id="677195267">
              <w:marLeft w:val="0"/>
              <w:marRight w:val="0"/>
              <w:marTop w:val="0"/>
              <w:marBottom w:val="0"/>
              <w:divBdr>
                <w:top w:val="none" w:sz="0" w:space="0" w:color="auto"/>
                <w:left w:val="none" w:sz="0" w:space="0" w:color="auto"/>
                <w:bottom w:val="none" w:sz="0" w:space="0" w:color="auto"/>
                <w:right w:val="none" w:sz="0" w:space="0" w:color="auto"/>
              </w:divBdr>
              <w:divsChild>
                <w:div w:id="652224929">
                  <w:marLeft w:val="0"/>
                  <w:marRight w:val="200"/>
                  <w:marTop w:val="0"/>
                  <w:marBottom w:val="0"/>
                  <w:divBdr>
                    <w:top w:val="none" w:sz="0" w:space="0" w:color="auto"/>
                    <w:left w:val="none" w:sz="0" w:space="0" w:color="auto"/>
                    <w:bottom w:val="none" w:sz="0" w:space="0" w:color="auto"/>
                    <w:right w:val="none" w:sz="0" w:space="0" w:color="auto"/>
                  </w:divBdr>
                  <w:divsChild>
                    <w:div w:id="2095975673">
                      <w:marLeft w:val="0"/>
                      <w:marRight w:val="0"/>
                      <w:marTop w:val="0"/>
                      <w:marBottom w:val="0"/>
                      <w:divBdr>
                        <w:top w:val="dotted" w:sz="2" w:space="2" w:color="B2B2B2"/>
                        <w:left w:val="none" w:sz="0" w:space="0" w:color="auto"/>
                        <w:bottom w:val="none" w:sz="0" w:space="0" w:color="auto"/>
                        <w:right w:val="none" w:sz="0" w:space="0" w:color="auto"/>
                      </w:divBdr>
                      <w:divsChild>
                        <w:div w:id="1183321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810066">
      <w:bodyDiv w:val="1"/>
      <w:marLeft w:val="0"/>
      <w:marRight w:val="0"/>
      <w:marTop w:val="0"/>
      <w:marBottom w:val="0"/>
      <w:divBdr>
        <w:top w:val="none" w:sz="0" w:space="0" w:color="auto"/>
        <w:left w:val="none" w:sz="0" w:space="0" w:color="auto"/>
        <w:bottom w:val="none" w:sz="0" w:space="0" w:color="auto"/>
        <w:right w:val="none" w:sz="0" w:space="0" w:color="auto"/>
      </w:divBdr>
      <w:divsChild>
        <w:div w:id="807816999">
          <w:marLeft w:val="0"/>
          <w:marRight w:val="0"/>
          <w:marTop w:val="0"/>
          <w:marBottom w:val="0"/>
          <w:divBdr>
            <w:top w:val="none" w:sz="0" w:space="0" w:color="auto"/>
            <w:left w:val="none" w:sz="0" w:space="0" w:color="auto"/>
            <w:bottom w:val="none" w:sz="0" w:space="0" w:color="auto"/>
            <w:right w:val="none" w:sz="0" w:space="0" w:color="auto"/>
          </w:divBdr>
          <w:divsChild>
            <w:div w:id="536281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804353">
      <w:bodyDiv w:val="1"/>
      <w:marLeft w:val="0"/>
      <w:marRight w:val="0"/>
      <w:marTop w:val="0"/>
      <w:marBottom w:val="0"/>
      <w:divBdr>
        <w:top w:val="none" w:sz="0" w:space="0" w:color="auto"/>
        <w:left w:val="none" w:sz="0" w:space="0" w:color="auto"/>
        <w:bottom w:val="none" w:sz="0" w:space="0" w:color="auto"/>
        <w:right w:val="none" w:sz="0" w:space="0" w:color="auto"/>
      </w:divBdr>
      <w:divsChild>
        <w:div w:id="481433259">
          <w:marLeft w:val="0"/>
          <w:marRight w:val="0"/>
          <w:marTop w:val="0"/>
          <w:marBottom w:val="0"/>
          <w:divBdr>
            <w:top w:val="none" w:sz="0" w:space="0" w:color="auto"/>
            <w:left w:val="none" w:sz="0" w:space="0" w:color="auto"/>
            <w:bottom w:val="none" w:sz="0" w:space="0" w:color="auto"/>
            <w:right w:val="none" w:sz="0" w:space="0" w:color="auto"/>
          </w:divBdr>
          <w:divsChild>
            <w:div w:id="1229728615">
              <w:marLeft w:val="0"/>
              <w:marRight w:val="0"/>
              <w:marTop w:val="0"/>
              <w:marBottom w:val="0"/>
              <w:divBdr>
                <w:top w:val="none" w:sz="0" w:space="0" w:color="auto"/>
                <w:left w:val="none" w:sz="0" w:space="0" w:color="auto"/>
                <w:bottom w:val="none" w:sz="0" w:space="0" w:color="auto"/>
                <w:right w:val="none" w:sz="0" w:space="0" w:color="auto"/>
              </w:divBdr>
              <w:divsChild>
                <w:div w:id="1354107723">
                  <w:marLeft w:val="0"/>
                  <w:marRight w:val="0"/>
                  <w:marTop w:val="0"/>
                  <w:marBottom w:val="0"/>
                  <w:divBdr>
                    <w:top w:val="none" w:sz="0" w:space="0" w:color="auto"/>
                    <w:left w:val="none" w:sz="0" w:space="0" w:color="auto"/>
                    <w:bottom w:val="none" w:sz="0" w:space="0" w:color="auto"/>
                    <w:right w:val="none" w:sz="0" w:space="0" w:color="auto"/>
                  </w:divBdr>
                  <w:divsChild>
                    <w:div w:id="508910464">
                      <w:marLeft w:val="0"/>
                      <w:marRight w:val="0"/>
                      <w:marTop w:val="0"/>
                      <w:marBottom w:val="0"/>
                      <w:divBdr>
                        <w:top w:val="single" w:sz="2" w:space="1" w:color="C0C0C0"/>
                        <w:left w:val="single" w:sz="2" w:space="1" w:color="C0C0C0"/>
                        <w:bottom w:val="single" w:sz="2" w:space="1" w:color="C0C0C0"/>
                        <w:right w:val="single" w:sz="2" w:space="1" w:color="C0C0C0"/>
                      </w:divBdr>
                      <w:divsChild>
                        <w:div w:id="187066111">
                          <w:marLeft w:val="0"/>
                          <w:marRight w:val="0"/>
                          <w:marTop w:val="0"/>
                          <w:marBottom w:val="0"/>
                          <w:divBdr>
                            <w:top w:val="none" w:sz="0" w:space="0" w:color="auto"/>
                            <w:left w:val="none" w:sz="0" w:space="0" w:color="auto"/>
                            <w:bottom w:val="none" w:sz="0" w:space="0" w:color="auto"/>
                            <w:right w:val="none" w:sz="0" w:space="0" w:color="auto"/>
                          </w:divBdr>
                        </w:div>
                        <w:div w:id="919564841">
                          <w:marLeft w:val="0"/>
                          <w:marRight w:val="0"/>
                          <w:marTop w:val="0"/>
                          <w:marBottom w:val="0"/>
                          <w:divBdr>
                            <w:top w:val="none" w:sz="0" w:space="0" w:color="auto"/>
                            <w:left w:val="none" w:sz="0" w:space="0" w:color="auto"/>
                            <w:bottom w:val="none" w:sz="0" w:space="0" w:color="auto"/>
                            <w:right w:val="none" w:sz="0" w:space="0" w:color="auto"/>
                          </w:divBdr>
                        </w:div>
                        <w:div w:id="940990373">
                          <w:marLeft w:val="0"/>
                          <w:marRight w:val="0"/>
                          <w:marTop w:val="0"/>
                          <w:marBottom w:val="0"/>
                          <w:divBdr>
                            <w:top w:val="none" w:sz="0" w:space="0" w:color="auto"/>
                            <w:left w:val="none" w:sz="0" w:space="0" w:color="auto"/>
                            <w:bottom w:val="none" w:sz="0" w:space="0" w:color="auto"/>
                            <w:right w:val="none" w:sz="0" w:space="0" w:color="auto"/>
                          </w:divBdr>
                        </w:div>
                        <w:div w:id="1111361775">
                          <w:marLeft w:val="0"/>
                          <w:marRight w:val="0"/>
                          <w:marTop w:val="0"/>
                          <w:marBottom w:val="0"/>
                          <w:divBdr>
                            <w:top w:val="none" w:sz="0" w:space="0" w:color="auto"/>
                            <w:left w:val="none" w:sz="0" w:space="0" w:color="auto"/>
                            <w:bottom w:val="none" w:sz="0" w:space="0" w:color="auto"/>
                            <w:right w:val="none" w:sz="0" w:space="0" w:color="auto"/>
                          </w:divBdr>
                        </w:div>
                        <w:div w:id="1285497308">
                          <w:marLeft w:val="0"/>
                          <w:marRight w:val="0"/>
                          <w:marTop w:val="0"/>
                          <w:marBottom w:val="0"/>
                          <w:divBdr>
                            <w:top w:val="none" w:sz="0" w:space="0" w:color="auto"/>
                            <w:left w:val="none" w:sz="0" w:space="0" w:color="auto"/>
                            <w:bottom w:val="none" w:sz="0" w:space="0" w:color="auto"/>
                            <w:right w:val="none" w:sz="0" w:space="0" w:color="auto"/>
                          </w:divBdr>
                        </w:div>
                        <w:div w:id="1343240608">
                          <w:marLeft w:val="0"/>
                          <w:marRight w:val="0"/>
                          <w:marTop w:val="0"/>
                          <w:marBottom w:val="0"/>
                          <w:divBdr>
                            <w:top w:val="none" w:sz="0" w:space="0" w:color="auto"/>
                            <w:left w:val="none" w:sz="0" w:space="0" w:color="auto"/>
                            <w:bottom w:val="none" w:sz="0" w:space="0" w:color="auto"/>
                            <w:right w:val="none" w:sz="0" w:space="0" w:color="auto"/>
                          </w:divBdr>
                        </w:div>
                        <w:div w:id="1517574689">
                          <w:marLeft w:val="0"/>
                          <w:marRight w:val="0"/>
                          <w:marTop w:val="0"/>
                          <w:marBottom w:val="0"/>
                          <w:divBdr>
                            <w:top w:val="none" w:sz="0" w:space="0" w:color="auto"/>
                            <w:left w:val="none" w:sz="0" w:space="0" w:color="auto"/>
                            <w:bottom w:val="none" w:sz="0" w:space="0" w:color="auto"/>
                            <w:right w:val="none" w:sz="0" w:space="0" w:color="auto"/>
                          </w:divBdr>
                        </w:div>
                        <w:div w:id="1522284415">
                          <w:marLeft w:val="0"/>
                          <w:marRight w:val="0"/>
                          <w:marTop w:val="0"/>
                          <w:marBottom w:val="0"/>
                          <w:divBdr>
                            <w:top w:val="none" w:sz="0" w:space="0" w:color="auto"/>
                            <w:left w:val="none" w:sz="0" w:space="0" w:color="auto"/>
                            <w:bottom w:val="none" w:sz="0" w:space="0" w:color="auto"/>
                            <w:right w:val="none" w:sz="0" w:space="0" w:color="auto"/>
                          </w:divBdr>
                        </w:div>
                        <w:div w:id="195940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921198">
      <w:bodyDiv w:val="1"/>
      <w:marLeft w:val="0"/>
      <w:marRight w:val="0"/>
      <w:marTop w:val="0"/>
      <w:marBottom w:val="0"/>
      <w:divBdr>
        <w:top w:val="none" w:sz="0" w:space="0" w:color="auto"/>
        <w:left w:val="none" w:sz="0" w:space="0" w:color="auto"/>
        <w:bottom w:val="none" w:sz="0" w:space="0" w:color="auto"/>
        <w:right w:val="none" w:sz="0" w:space="0" w:color="auto"/>
      </w:divBdr>
      <w:divsChild>
        <w:div w:id="1678343171">
          <w:marLeft w:val="0"/>
          <w:marRight w:val="0"/>
          <w:marTop w:val="0"/>
          <w:marBottom w:val="0"/>
          <w:divBdr>
            <w:top w:val="none" w:sz="0" w:space="0" w:color="auto"/>
            <w:left w:val="none" w:sz="0" w:space="0" w:color="auto"/>
            <w:bottom w:val="none" w:sz="0" w:space="0" w:color="auto"/>
            <w:right w:val="none" w:sz="0" w:space="0" w:color="auto"/>
          </w:divBdr>
          <w:divsChild>
            <w:div w:id="426465132">
              <w:marLeft w:val="0"/>
              <w:marRight w:val="0"/>
              <w:marTop w:val="0"/>
              <w:marBottom w:val="0"/>
              <w:divBdr>
                <w:top w:val="none" w:sz="0" w:space="0" w:color="auto"/>
                <w:left w:val="none" w:sz="0" w:space="0" w:color="auto"/>
                <w:bottom w:val="none" w:sz="0" w:space="0" w:color="auto"/>
                <w:right w:val="none" w:sz="0" w:space="0" w:color="auto"/>
              </w:divBdr>
              <w:divsChild>
                <w:div w:id="1549534302">
                  <w:marLeft w:val="0"/>
                  <w:marRight w:val="0"/>
                  <w:marTop w:val="0"/>
                  <w:marBottom w:val="0"/>
                  <w:divBdr>
                    <w:top w:val="none" w:sz="0" w:space="0" w:color="auto"/>
                    <w:left w:val="none" w:sz="0" w:space="0" w:color="auto"/>
                    <w:bottom w:val="none" w:sz="0" w:space="0" w:color="auto"/>
                    <w:right w:val="none" w:sz="0" w:space="0" w:color="auto"/>
                  </w:divBdr>
                  <w:divsChild>
                    <w:div w:id="173277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8044667">
      <w:bodyDiv w:val="1"/>
      <w:marLeft w:val="0"/>
      <w:marRight w:val="0"/>
      <w:marTop w:val="0"/>
      <w:marBottom w:val="0"/>
      <w:divBdr>
        <w:top w:val="none" w:sz="0" w:space="0" w:color="auto"/>
        <w:left w:val="none" w:sz="0" w:space="0" w:color="auto"/>
        <w:bottom w:val="none" w:sz="0" w:space="0" w:color="auto"/>
        <w:right w:val="none" w:sz="0" w:space="0" w:color="auto"/>
      </w:divBdr>
      <w:divsChild>
        <w:div w:id="1743211977">
          <w:marLeft w:val="0"/>
          <w:marRight w:val="0"/>
          <w:marTop w:val="0"/>
          <w:marBottom w:val="0"/>
          <w:divBdr>
            <w:top w:val="none" w:sz="0" w:space="0" w:color="auto"/>
            <w:left w:val="none" w:sz="0" w:space="0" w:color="auto"/>
            <w:bottom w:val="none" w:sz="0" w:space="0" w:color="auto"/>
            <w:right w:val="none" w:sz="0" w:space="0" w:color="auto"/>
          </w:divBdr>
          <w:divsChild>
            <w:div w:id="1838567666">
              <w:marLeft w:val="0"/>
              <w:marRight w:val="0"/>
              <w:marTop w:val="0"/>
              <w:marBottom w:val="0"/>
              <w:divBdr>
                <w:top w:val="none" w:sz="0" w:space="0" w:color="auto"/>
                <w:left w:val="none" w:sz="0" w:space="0" w:color="auto"/>
                <w:bottom w:val="none" w:sz="0" w:space="0" w:color="auto"/>
                <w:right w:val="none" w:sz="0" w:space="0" w:color="auto"/>
              </w:divBdr>
              <w:divsChild>
                <w:div w:id="613907791">
                  <w:marLeft w:val="0"/>
                  <w:marRight w:val="0"/>
                  <w:marTop w:val="0"/>
                  <w:marBottom w:val="0"/>
                  <w:divBdr>
                    <w:top w:val="none" w:sz="0" w:space="0" w:color="auto"/>
                    <w:left w:val="none" w:sz="0" w:space="0" w:color="auto"/>
                    <w:bottom w:val="none" w:sz="0" w:space="0" w:color="auto"/>
                    <w:right w:val="none" w:sz="0" w:space="0" w:color="auto"/>
                  </w:divBdr>
                  <w:divsChild>
                    <w:div w:id="172374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8112087">
      <w:bodyDiv w:val="1"/>
      <w:marLeft w:val="0"/>
      <w:marRight w:val="0"/>
      <w:marTop w:val="0"/>
      <w:marBottom w:val="0"/>
      <w:divBdr>
        <w:top w:val="none" w:sz="0" w:space="0" w:color="auto"/>
        <w:left w:val="none" w:sz="0" w:space="0" w:color="auto"/>
        <w:bottom w:val="none" w:sz="0" w:space="0" w:color="auto"/>
        <w:right w:val="none" w:sz="0" w:space="0" w:color="auto"/>
      </w:divBdr>
      <w:divsChild>
        <w:div w:id="1685864493">
          <w:marLeft w:val="0"/>
          <w:marRight w:val="0"/>
          <w:marTop w:val="0"/>
          <w:marBottom w:val="0"/>
          <w:divBdr>
            <w:top w:val="none" w:sz="0" w:space="0" w:color="auto"/>
            <w:left w:val="none" w:sz="0" w:space="0" w:color="auto"/>
            <w:bottom w:val="none" w:sz="0" w:space="0" w:color="auto"/>
            <w:right w:val="none" w:sz="0" w:space="0" w:color="auto"/>
          </w:divBdr>
        </w:div>
      </w:divsChild>
    </w:div>
    <w:div w:id="750472459">
      <w:bodyDiv w:val="1"/>
      <w:marLeft w:val="0"/>
      <w:marRight w:val="0"/>
      <w:marTop w:val="0"/>
      <w:marBottom w:val="0"/>
      <w:divBdr>
        <w:top w:val="none" w:sz="0" w:space="0" w:color="auto"/>
        <w:left w:val="none" w:sz="0" w:space="0" w:color="auto"/>
        <w:bottom w:val="none" w:sz="0" w:space="0" w:color="auto"/>
        <w:right w:val="none" w:sz="0" w:space="0" w:color="auto"/>
      </w:divBdr>
      <w:divsChild>
        <w:div w:id="1517231491">
          <w:marLeft w:val="0"/>
          <w:marRight w:val="0"/>
          <w:marTop w:val="0"/>
          <w:marBottom w:val="0"/>
          <w:divBdr>
            <w:top w:val="none" w:sz="0" w:space="0" w:color="auto"/>
            <w:left w:val="none" w:sz="0" w:space="0" w:color="auto"/>
            <w:bottom w:val="none" w:sz="0" w:space="0" w:color="auto"/>
            <w:right w:val="none" w:sz="0" w:space="0" w:color="auto"/>
          </w:divBdr>
          <w:divsChild>
            <w:div w:id="107965997">
              <w:marLeft w:val="0"/>
              <w:marRight w:val="0"/>
              <w:marTop w:val="0"/>
              <w:marBottom w:val="0"/>
              <w:divBdr>
                <w:top w:val="none" w:sz="0" w:space="0" w:color="auto"/>
                <w:left w:val="none" w:sz="0" w:space="0" w:color="auto"/>
                <w:bottom w:val="none" w:sz="0" w:space="0" w:color="auto"/>
                <w:right w:val="none" w:sz="0" w:space="0" w:color="auto"/>
              </w:divBdr>
              <w:divsChild>
                <w:div w:id="917983341">
                  <w:marLeft w:val="0"/>
                  <w:marRight w:val="0"/>
                  <w:marTop w:val="0"/>
                  <w:marBottom w:val="0"/>
                  <w:divBdr>
                    <w:top w:val="none" w:sz="0" w:space="0" w:color="auto"/>
                    <w:left w:val="none" w:sz="0" w:space="0" w:color="auto"/>
                    <w:bottom w:val="none" w:sz="0" w:space="0" w:color="auto"/>
                    <w:right w:val="none" w:sz="0" w:space="0" w:color="auto"/>
                  </w:divBdr>
                  <w:divsChild>
                    <w:div w:id="436214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1466562">
      <w:bodyDiv w:val="1"/>
      <w:marLeft w:val="0"/>
      <w:marRight w:val="0"/>
      <w:marTop w:val="0"/>
      <w:marBottom w:val="0"/>
      <w:divBdr>
        <w:top w:val="none" w:sz="0" w:space="0" w:color="auto"/>
        <w:left w:val="none" w:sz="0" w:space="0" w:color="auto"/>
        <w:bottom w:val="none" w:sz="0" w:space="0" w:color="auto"/>
        <w:right w:val="none" w:sz="0" w:space="0" w:color="auto"/>
      </w:divBdr>
    </w:div>
    <w:div w:id="754471033">
      <w:bodyDiv w:val="1"/>
      <w:marLeft w:val="0"/>
      <w:marRight w:val="0"/>
      <w:marTop w:val="0"/>
      <w:marBottom w:val="0"/>
      <w:divBdr>
        <w:top w:val="none" w:sz="0" w:space="0" w:color="auto"/>
        <w:left w:val="none" w:sz="0" w:space="0" w:color="auto"/>
        <w:bottom w:val="none" w:sz="0" w:space="0" w:color="auto"/>
        <w:right w:val="none" w:sz="0" w:space="0" w:color="auto"/>
      </w:divBdr>
    </w:div>
    <w:div w:id="755055578">
      <w:bodyDiv w:val="1"/>
      <w:marLeft w:val="0"/>
      <w:marRight w:val="0"/>
      <w:marTop w:val="0"/>
      <w:marBottom w:val="0"/>
      <w:divBdr>
        <w:top w:val="none" w:sz="0" w:space="0" w:color="auto"/>
        <w:left w:val="none" w:sz="0" w:space="0" w:color="auto"/>
        <w:bottom w:val="none" w:sz="0" w:space="0" w:color="auto"/>
        <w:right w:val="none" w:sz="0" w:space="0" w:color="auto"/>
      </w:divBdr>
      <w:divsChild>
        <w:div w:id="146168222">
          <w:marLeft w:val="0"/>
          <w:marRight w:val="0"/>
          <w:marTop w:val="0"/>
          <w:marBottom w:val="0"/>
          <w:divBdr>
            <w:top w:val="none" w:sz="0" w:space="0" w:color="auto"/>
            <w:left w:val="none" w:sz="0" w:space="0" w:color="auto"/>
            <w:bottom w:val="none" w:sz="0" w:space="0" w:color="auto"/>
            <w:right w:val="none" w:sz="0" w:space="0" w:color="auto"/>
          </w:divBdr>
          <w:divsChild>
            <w:div w:id="1840660391">
              <w:marLeft w:val="0"/>
              <w:marRight w:val="0"/>
              <w:marTop w:val="0"/>
              <w:marBottom w:val="0"/>
              <w:divBdr>
                <w:top w:val="none" w:sz="0" w:space="0" w:color="auto"/>
                <w:left w:val="none" w:sz="0" w:space="0" w:color="auto"/>
                <w:bottom w:val="none" w:sz="0" w:space="0" w:color="auto"/>
                <w:right w:val="none" w:sz="0" w:space="0" w:color="auto"/>
              </w:divBdr>
              <w:divsChild>
                <w:div w:id="114257076">
                  <w:marLeft w:val="0"/>
                  <w:marRight w:val="0"/>
                  <w:marTop w:val="0"/>
                  <w:marBottom w:val="0"/>
                  <w:divBdr>
                    <w:top w:val="none" w:sz="0" w:space="0" w:color="auto"/>
                    <w:left w:val="none" w:sz="0" w:space="0" w:color="auto"/>
                    <w:bottom w:val="none" w:sz="0" w:space="0" w:color="auto"/>
                    <w:right w:val="none" w:sz="0" w:space="0" w:color="auto"/>
                  </w:divBdr>
                  <w:divsChild>
                    <w:div w:id="44180249">
                      <w:marLeft w:val="0"/>
                      <w:marRight w:val="0"/>
                      <w:marTop w:val="0"/>
                      <w:marBottom w:val="0"/>
                      <w:divBdr>
                        <w:top w:val="none" w:sz="0" w:space="0" w:color="auto"/>
                        <w:left w:val="none" w:sz="0" w:space="0" w:color="auto"/>
                        <w:bottom w:val="none" w:sz="0" w:space="0" w:color="auto"/>
                        <w:right w:val="none" w:sz="0" w:space="0" w:color="auto"/>
                      </w:divBdr>
                      <w:divsChild>
                        <w:div w:id="184932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6173341">
      <w:bodyDiv w:val="1"/>
      <w:marLeft w:val="0"/>
      <w:marRight w:val="0"/>
      <w:marTop w:val="0"/>
      <w:marBottom w:val="0"/>
      <w:divBdr>
        <w:top w:val="none" w:sz="0" w:space="0" w:color="auto"/>
        <w:left w:val="none" w:sz="0" w:space="0" w:color="auto"/>
        <w:bottom w:val="none" w:sz="0" w:space="0" w:color="auto"/>
        <w:right w:val="none" w:sz="0" w:space="0" w:color="auto"/>
      </w:divBdr>
    </w:div>
    <w:div w:id="759446959">
      <w:bodyDiv w:val="1"/>
      <w:marLeft w:val="0"/>
      <w:marRight w:val="0"/>
      <w:marTop w:val="0"/>
      <w:marBottom w:val="0"/>
      <w:divBdr>
        <w:top w:val="none" w:sz="0" w:space="0" w:color="auto"/>
        <w:left w:val="none" w:sz="0" w:space="0" w:color="auto"/>
        <w:bottom w:val="none" w:sz="0" w:space="0" w:color="auto"/>
        <w:right w:val="none" w:sz="0" w:space="0" w:color="auto"/>
      </w:divBdr>
      <w:divsChild>
        <w:div w:id="260260096">
          <w:marLeft w:val="0"/>
          <w:marRight w:val="0"/>
          <w:marTop w:val="0"/>
          <w:marBottom w:val="0"/>
          <w:divBdr>
            <w:top w:val="none" w:sz="0" w:space="0" w:color="auto"/>
            <w:left w:val="none" w:sz="0" w:space="0" w:color="auto"/>
            <w:bottom w:val="none" w:sz="0" w:space="0" w:color="auto"/>
            <w:right w:val="none" w:sz="0" w:space="0" w:color="auto"/>
          </w:divBdr>
          <w:divsChild>
            <w:div w:id="1748721251">
              <w:marLeft w:val="0"/>
              <w:marRight w:val="0"/>
              <w:marTop w:val="0"/>
              <w:marBottom w:val="0"/>
              <w:divBdr>
                <w:top w:val="none" w:sz="0" w:space="0" w:color="auto"/>
                <w:left w:val="none" w:sz="0" w:space="0" w:color="auto"/>
                <w:bottom w:val="none" w:sz="0" w:space="0" w:color="auto"/>
                <w:right w:val="none" w:sz="0" w:space="0" w:color="auto"/>
              </w:divBdr>
              <w:divsChild>
                <w:div w:id="514926621">
                  <w:marLeft w:val="0"/>
                  <w:marRight w:val="0"/>
                  <w:marTop w:val="0"/>
                  <w:marBottom w:val="0"/>
                  <w:divBdr>
                    <w:top w:val="none" w:sz="0" w:space="0" w:color="auto"/>
                    <w:left w:val="none" w:sz="0" w:space="0" w:color="auto"/>
                    <w:bottom w:val="none" w:sz="0" w:space="0" w:color="auto"/>
                    <w:right w:val="none" w:sz="0" w:space="0" w:color="auto"/>
                  </w:divBdr>
                  <w:divsChild>
                    <w:div w:id="123348765">
                      <w:marLeft w:val="0"/>
                      <w:marRight w:val="0"/>
                      <w:marTop w:val="25"/>
                      <w:marBottom w:val="0"/>
                      <w:divBdr>
                        <w:top w:val="none" w:sz="0" w:space="0" w:color="auto"/>
                        <w:left w:val="none" w:sz="0" w:space="0" w:color="auto"/>
                        <w:bottom w:val="none" w:sz="0" w:space="0" w:color="auto"/>
                        <w:right w:val="none" w:sz="0" w:space="0" w:color="auto"/>
                      </w:divBdr>
                      <w:divsChild>
                        <w:div w:id="1312710456">
                          <w:marLeft w:val="0"/>
                          <w:marRight w:val="0"/>
                          <w:marTop w:val="0"/>
                          <w:marBottom w:val="0"/>
                          <w:divBdr>
                            <w:top w:val="none" w:sz="0" w:space="0" w:color="auto"/>
                            <w:left w:val="none" w:sz="0" w:space="0" w:color="auto"/>
                            <w:bottom w:val="none" w:sz="0" w:space="0" w:color="auto"/>
                            <w:right w:val="none" w:sz="0" w:space="0" w:color="auto"/>
                          </w:divBdr>
                        </w:div>
                      </w:divsChild>
                    </w:div>
                    <w:div w:id="259915838">
                      <w:marLeft w:val="0"/>
                      <w:marRight w:val="0"/>
                      <w:marTop w:val="25"/>
                      <w:marBottom w:val="0"/>
                      <w:divBdr>
                        <w:top w:val="none" w:sz="0" w:space="0" w:color="auto"/>
                        <w:left w:val="none" w:sz="0" w:space="0" w:color="auto"/>
                        <w:bottom w:val="none" w:sz="0" w:space="0" w:color="auto"/>
                        <w:right w:val="none" w:sz="0" w:space="0" w:color="auto"/>
                      </w:divBdr>
                    </w:div>
                    <w:div w:id="369109865">
                      <w:marLeft w:val="0"/>
                      <w:marRight w:val="0"/>
                      <w:marTop w:val="25"/>
                      <w:marBottom w:val="0"/>
                      <w:divBdr>
                        <w:top w:val="none" w:sz="0" w:space="0" w:color="auto"/>
                        <w:left w:val="none" w:sz="0" w:space="0" w:color="auto"/>
                        <w:bottom w:val="none" w:sz="0" w:space="0" w:color="auto"/>
                        <w:right w:val="none" w:sz="0" w:space="0" w:color="auto"/>
                      </w:divBdr>
                      <w:divsChild>
                        <w:div w:id="1841655226">
                          <w:marLeft w:val="0"/>
                          <w:marRight w:val="0"/>
                          <w:marTop w:val="0"/>
                          <w:marBottom w:val="0"/>
                          <w:divBdr>
                            <w:top w:val="none" w:sz="0" w:space="0" w:color="auto"/>
                            <w:left w:val="none" w:sz="0" w:space="0" w:color="auto"/>
                            <w:bottom w:val="none" w:sz="0" w:space="0" w:color="auto"/>
                            <w:right w:val="none" w:sz="0" w:space="0" w:color="auto"/>
                          </w:divBdr>
                        </w:div>
                      </w:divsChild>
                    </w:div>
                    <w:div w:id="417798840">
                      <w:marLeft w:val="0"/>
                      <w:marRight w:val="0"/>
                      <w:marTop w:val="25"/>
                      <w:marBottom w:val="0"/>
                      <w:divBdr>
                        <w:top w:val="none" w:sz="0" w:space="0" w:color="auto"/>
                        <w:left w:val="none" w:sz="0" w:space="0" w:color="auto"/>
                        <w:bottom w:val="none" w:sz="0" w:space="0" w:color="auto"/>
                        <w:right w:val="none" w:sz="0" w:space="0" w:color="auto"/>
                      </w:divBdr>
                      <w:divsChild>
                        <w:div w:id="1922446137">
                          <w:marLeft w:val="0"/>
                          <w:marRight w:val="0"/>
                          <w:marTop w:val="0"/>
                          <w:marBottom w:val="0"/>
                          <w:divBdr>
                            <w:top w:val="none" w:sz="0" w:space="0" w:color="auto"/>
                            <w:left w:val="none" w:sz="0" w:space="0" w:color="auto"/>
                            <w:bottom w:val="none" w:sz="0" w:space="0" w:color="auto"/>
                            <w:right w:val="none" w:sz="0" w:space="0" w:color="auto"/>
                          </w:divBdr>
                        </w:div>
                      </w:divsChild>
                    </w:div>
                    <w:div w:id="709763277">
                      <w:marLeft w:val="0"/>
                      <w:marRight w:val="0"/>
                      <w:marTop w:val="25"/>
                      <w:marBottom w:val="0"/>
                      <w:divBdr>
                        <w:top w:val="none" w:sz="0" w:space="0" w:color="auto"/>
                        <w:left w:val="none" w:sz="0" w:space="0" w:color="auto"/>
                        <w:bottom w:val="none" w:sz="0" w:space="0" w:color="auto"/>
                        <w:right w:val="none" w:sz="0" w:space="0" w:color="auto"/>
                      </w:divBdr>
                      <w:divsChild>
                        <w:div w:id="273947918">
                          <w:marLeft w:val="0"/>
                          <w:marRight w:val="0"/>
                          <w:marTop w:val="0"/>
                          <w:marBottom w:val="0"/>
                          <w:divBdr>
                            <w:top w:val="none" w:sz="0" w:space="0" w:color="auto"/>
                            <w:left w:val="none" w:sz="0" w:space="0" w:color="auto"/>
                            <w:bottom w:val="none" w:sz="0" w:space="0" w:color="auto"/>
                            <w:right w:val="none" w:sz="0" w:space="0" w:color="auto"/>
                          </w:divBdr>
                        </w:div>
                      </w:divsChild>
                    </w:div>
                    <w:div w:id="1038361149">
                      <w:marLeft w:val="0"/>
                      <w:marRight w:val="0"/>
                      <w:marTop w:val="25"/>
                      <w:marBottom w:val="0"/>
                      <w:divBdr>
                        <w:top w:val="none" w:sz="0" w:space="0" w:color="auto"/>
                        <w:left w:val="none" w:sz="0" w:space="0" w:color="auto"/>
                        <w:bottom w:val="none" w:sz="0" w:space="0" w:color="auto"/>
                        <w:right w:val="none" w:sz="0" w:space="0" w:color="auto"/>
                      </w:divBdr>
                      <w:divsChild>
                        <w:div w:id="1184247926">
                          <w:marLeft w:val="0"/>
                          <w:marRight w:val="0"/>
                          <w:marTop w:val="0"/>
                          <w:marBottom w:val="0"/>
                          <w:divBdr>
                            <w:top w:val="none" w:sz="0" w:space="0" w:color="auto"/>
                            <w:left w:val="none" w:sz="0" w:space="0" w:color="auto"/>
                            <w:bottom w:val="none" w:sz="0" w:space="0" w:color="auto"/>
                            <w:right w:val="none" w:sz="0" w:space="0" w:color="auto"/>
                          </w:divBdr>
                        </w:div>
                      </w:divsChild>
                    </w:div>
                    <w:div w:id="1124037162">
                      <w:marLeft w:val="0"/>
                      <w:marRight w:val="0"/>
                      <w:marTop w:val="25"/>
                      <w:marBottom w:val="0"/>
                      <w:divBdr>
                        <w:top w:val="none" w:sz="0" w:space="0" w:color="auto"/>
                        <w:left w:val="none" w:sz="0" w:space="0" w:color="auto"/>
                        <w:bottom w:val="none" w:sz="0" w:space="0" w:color="auto"/>
                        <w:right w:val="none" w:sz="0" w:space="0" w:color="auto"/>
                      </w:divBdr>
                    </w:div>
                    <w:div w:id="1783107760">
                      <w:marLeft w:val="0"/>
                      <w:marRight w:val="0"/>
                      <w:marTop w:val="25"/>
                      <w:marBottom w:val="0"/>
                      <w:divBdr>
                        <w:top w:val="none" w:sz="0" w:space="0" w:color="auto"/>
                        <w:left w:val="none" w:sz="0" w:space="0" w:color="auto"/>
                        <w:bottom w:val="none" w:sz="0" w:space="0" w:color="auto"/>
                        <w:right w:val="none" w:sz="0" w:space="0" w:color="auto"/>
                      </w:divBdr>
                      <w:divsChild>
                        <w:div w:id="561255992">
                          <w:marLeft w:val="0"/>
                          <w:marRight w:val="0"/>
                          <w:marTop w:val="0"/>
                          <w:marBottom w:val="0"/>
                          <w:divBdr>
                            <w:top w:val="none" w:sz="0" w:space="0" w:color="auto"/>
                            <w:left w:val="none" w:sz="0" w:space="0" w:color="auto"/>
                            <w:bottom w:val="none" w:sz="0" w:space="0" w:color="auto"/>
                            <w:right w:val="none" w:sz="0" w:space="0" w:color="auto"/>
                          </w:divBdr>
                        </w:div>
                      </w:divsChild>
                    </w:div>
                    <w:div w:id="1785463790">
                      <w:marLeft w:val="0"/>
                      <w:marRight w:val="0"/>
                      <w:marTop w:val="25"/>
                      <w:marBottom w:val="0"/>
                      <w:divBdr>
                        <w:top w:val="none" w:sz="0" w:space="0" w:color="auto"/>
                        <w:left w:val="none" w:sz="0" w:space="0" w:color="auto"/>
                        <w:bottom w:val="none" w:sz="0" w:space="0" w:color="auto"/>
                        <w:right w:val="none" w:sz="0" w:space="0" w:color="auto"/>
                      </w:divBdr>
                    </w:div>
                    <w:div w:id="2000112555">
                      <w:marLeft w:val="0"/>
                      <w:marRight w:val="0"/>
                      <w:marTop w:val="88"/>
                      <w:marBottom w:val="0"/>
                      <w:divBdr>
                        <w:top w:val="none" w:sz="0" w:space="0" w:color="auto"/>
                        <w:left w:val="none" w:sz="0" w:space="0" w:color="auto"/>
                        <w:bottom w:val="none" w:sz="0" w:space="0" w:color="auto"/>
                        <w:right w:val="none" w:sz="0" w:space="0" w:color="auto"/>
                      </w:divBdr>
                      <w:divsChild>
                        <w:div w:id="54351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0835078">
      <w:bodyDiv w:val="1"/>
      <w:marLeft w:val="0"/>
      <w:marRight w:val="0"/>
      <w:marTop w:val="0"/>
      <w:marBottom w:val="0"/>
      <w:divBdr>
        <w:top w:val="none" w:sz="0" w:space="0" w:color="auto"/>
        <w:left w:val="none" w:sz="0" w:space="0" w:color="auto"/>
        <w:bottom w:val="none" w:sz="0" w:space="0" w:color="auto"/>
        <w:right w:val="none" w:sz="0" w:space="0" w:color="auto"/>
      </w:divBdr>
    </w:div>
    <w:div w:id="762186354">
      <w:bodyDiv w:val="1"/>
      <w:marLeft w:val="0"/>
      <w:marRight w:val="0"/>
      <w:marTop w:val="0"/>
      <w:marBottom w:val="0"/>
      <w:divBdr>
        <w:top w:val="none" w:sz="0" w:space="0" w:color="auto"/>
        <w:left w:val="none" w:sz="0" w:space="0" w:color="auto"/>
        <w:bottom w:val="none" w:sz="0" w:space="0" w:color="auto"/>
        <w:right w:val="none" w:sz="0" w:space="0" w:color="auto"/>
      </w:divBdr>
    </w:div>
    <w:div w:id="765467075">
      <w:bodyDiv w:val="1"/>
      <w:marLeft w:val="0"/>
      <w:marRight w:val="0"/>
      <w:marTop w:val="0"/>
      <w:marBottom w:val="0"/>
      <w:divBdr>
        <w:top w:val="none" w:sz="0" w:space="0" w:color="auto"/>
        <w:left w:val="none" w:sz="0" w:space="0" w:color="auto"/>
        <w:bottom w:val="none" w:sz="0" w:space="0" w:color="auto"/>
        <w:right w:val="none" w:sz="0" w:space="0" w:color="auto"/>
      </w:divBdr>
    </w:div>
    <w:div w:id="765687933">
      <w:bodyDiv w:val="1"/>
      <w:marLeft w:val="0"/>
      <w:marRight w:val="0"/>
      <w:marTop w:val="0"/>
      <w:marBottom w:val="0"/>
      <w:divBdr>
        <w:top w:val="none" w:sz="0" w:space="0" w:color="auto"/>
        <w:left w:val="none" w:sz="0" w:space="0" w:color="auto"/>
        <w:bottom w:val="none" w:sz="0" w:space="0" w:color="auto"/>
        <w:right w:val="none" w:sz="0" w:space="0" w:color="auto"/>
      </w:divBdr>
      <w:divsChild>
        <w:div w:id="504785133">
          <w:marLeft w:val="0"/>
          <w:marRight w:val="0"/>
          <w:marTop w:val="0"/>
          <w:marBottom w:val="0"/>
          <w:divBdr>
            <w:top w:val="none" w:sz="0" w:space="0" w:color="auto"/>
            <w:left w:val="none" w:sz="0" w:space="0" w:color="auto"/>
            <w:bottom w:val="none" w:sz="0" w:space="0" w:color="auto"/>
            <w:right w:val="none" w:sz="0" w:space="0" w:color="auto"/>
          </w:divBdr>
        </w:div>
        <w:div w:id="1990287623">
          <w:marLeft w:val="0"/>
          <w:marRight w:val="0"/>
          <w:marTop w:val="0"/>
          <w:marBottom w:val="0"/>
          <w:divBdr>
            <w:top w:val="none" w:sz="0" w:space="0" w:color="auto"/>
            <w:left w:val="none" w:sz="0" w:space="0" w:color="auto"/>
            <w:bottom w:val="none" w:sz="0" w:space="0" w:color="auto"/>
            <w:right w:val="none" w:sz="0" w:space="0" w:color="auto"/>
          </w:divBdr>
        </w:div>
      </w:divsChild>
    </w:div>
    <w:div w:id="765930116">
      <w:bodyDiv w:val="1"/>
      <w:marLeft w:val="0"/>
      <w:marRight w:val="0"/>
      <w:marTop w:val="0"/>
      <w:marBottom w:val="0"/>
      <w:divBdr>
        <w:top w:val="none" w:sz="0" w:space="0" w:color="auto"/>
        <w:left w:val="none" w:sz="0" w:space="0" w:color="auto"/>
        <w:bottom w:val="none" w:sz="0" w:space="0" w:color="auto"/>
        <w:right w:val="none" w:sz="0" w:space="0" w:color="auto"/>
      </w:divBdr>
    </w:div>
    <w:div w:id="765998156">
      <w:bodyDiv w:val="1"/>
      <w:marLeft w:val="0"/>
      <w:marRight w:val="0"/>
      <w:marTop w:val="0"/>
      <w:marBottom w:val="0"/>
      <w:divBdr>
        <w:top w:val="none" w:sz="0" w:space="0" w:color="auto"/>
        <w:left w:val="none" w:sz="0" w:space="0" w:color="auto"/>
        <w:bottom w:val="none" w:sz="0" w:space="0" w:color="auto"/>
        <w:right w:val="none" w:sz="0" w:space="0" w:color="auto"/>
      </w:divBdr>
      <w:divsChild>
        <w:div w:id="24334043">
          <w:marLeft w:val="0"/>
          <w:marRight w:val="0"/>
          <w:marTop w:val="0"/>
          <w:marBottom w:val="0"/>
          <w:divBdr>
            <w:top w:val="none" w:sz="0" w:space="0" w:color="auto"/>
            <w:left w:val="none" w:sz="0" w:space="0" w:color="auto"/>
            <w:bottom w:val="none" w:sz="0" w:space="0" w:color="auto"/>
            <w:right w:val="none" w:sz="0" w:space="0" w:color="auto"/>
          </w:divBdr>
        </w:div>
        <w:div w:id="195391701">
          <w:marLeft w:val="0"/>
          <w:marRight w:val="0"/>
          <w:marTop w:val="0"/>
          <w:marBottom w:val="0"/>
          <w:divBdr>
            <w:top w:val="none" w:sz="0" w:space="0" w:color="auto"/>
            <w:left w:val="none" w:sz="0" w:space="0" w:color="auto"/>
            <w:bottom w:val="none" w:sz="0" w:space="0" w:color="auto"/>
            <w:right w:val="none" w:sz="0" w:space="0" w:color="auto"/>
          </w:divBdr>
        </w:div>
        <w:div w:id="692803061">
          <w:marLeft w:val="0"/>
          <w:marRight w:val="0"/>
          <w:marTop w:val="0"/>
          <w:marBottom w:val="0"/>
          <w:divBdr>
            <w:top w:val="none" w:sz="0" w:space="0" w:color="auto"/>
            <w:left w:val="none" w:sz="0" w:space="0" w:color="auto"/>
            <w:bottom w:val="none" w:sz="0" w:space="0" w:color="auto"/>
            <w:right w:val="none" w:sz="0" w:space="0" w:color="auto"/>
          </w:divBdr>
        </w:div>
        <w:div w:id="789544754">
          <w:marLeft w:val="0"/>
          <w:marRight w:val="0"/>
          <w:marTop w:val="0"/>
          <w:marBottom w:val="0"/>
          <w:divBdr>
            <w:top w:val="none" w:sz="0" w:space="0" w:color="auto"/>
            <w:left w:val="none" w:sz="0" w:space="0" w:color="auto"/>
            <w:bottom w:val="none" w:sz="0" w:space="0" w:color="auto"/>
            <w:right w:val="none" w:sz="0" w:space="0" w:color="auto"/>
          </w:divBdr>
        </w:div>
        <w:div w:id="906501812">
          <w:marLeft w:val="0"/>
          <w:marRight w:val="0"/>
          <w:marTop w:val="0"/>
          <w:marBottom w:val="0"/>
          <w:divBdr>
            <w:top w:val="none" w:sz="0" w:space="0" w:color="auto"/>
            <w:left w:val="none" w:sz="0" w:space="0" w:color="auto"/>
            <w:bottom w:val="none" w:sz="0" w:space="0" w:color="auto"/>
            <w:right w:val="none" w:sz="0" w:space="0" w:color="auto"/>
          </w:divBdr>
        </w:div>
        <w:div w:id="1077631710">
          <w:marLeft w:val="0"/>
          <w:marRight w:val="0"/>
          <w:marTop w:val="0"/>
          <w:marBottom w:val="0"/>
          <w:divBdr>
            <w:top w:val="none" w:sz="0" w:space="0" w:color="auto"/>
            <w:left w:val="none" w:sz="0" w:space="0" w:color="auto"/>
            <w:bottom w:val="none" w:sz="0" w:space="0" w:color="auto"/>
            <w:right w:val="none" w:sz="0" w:space="0" w:color="auto"/>
          </w:divBdr>
        </w:div>
        <w:div w:id="1103955970">
          <w:marLeft w:val="0"/>
          <w:marRight w:val="0"/>
          <w:marTop w:val="0"/>
          <w:marBottom w:val="0"/>
          <w:divBdr>
            <w:top w:val="none" w:sz="0" w:space="0" w:color="auto"/>
            <w:left w:val="none" w:sz="0" w:space="0" w:color="auto"/>
            <w:bottom w:val="none" w:sz="0" w:space="0" w:color="auto"/>
            <w:right w:val="none" w:sz="0" w:space="0" w:color="auto"/>
          </w:divBdr>
        </w:div>
        <w:div w:id="1439645209">
          <w:marLeft w:val="0"/>
          <w:marRight w:val="0"/>
          <w:marTop w:val="0"/>
          <w:marBottom w:val="0"/>
          <w:divBdr>
            <w:top w:val="none" w:sz="0" w:space="0" w:color="auto"/>
            <w:left w:val="none" w:sz="0" w:space="0" w:color="auto"/>
            <w:bottom w:val="none" w:sz="0" w:space="0" w:color="auto"/>
            <w:right w:val="none" w:sz="0" w:space="0" w:color="auto"/>
          </w:divBdr>
        </w:div>
      </w:divsChild>
    </w:div>
    <w:div w:id="767700639">
      <w:bodyDiv w:val="1"/>
      <w:marLeft w:val="0"/>
      <w:marRight w:val="0"/>
      <w:marTop w:val="0"/>
      <w:marBottom w:val="0"/>
      <w:divBdr>
        <w:top w:val="none" w:sz="0" w:space="0" w:color="auto"/>
        <w:left w:val="none" w:sz="0" w:space="0" w:color="auto"/>
        <w:bottom w:val="none" w:sz="0" w:space="0" w:color="auto"/>
        <w:right w:val="none" w:sz="0" w:space="0" w:color="auto"/>
      </w:divBdr>
    </w:div>
    <w:div w:id="770904401">
      <w:bodyDiv w:val="1"/>
      <w:marLeft w:val="0"/>
      <w:marRight w:val="0"/>
      <w:marTop w:val="0"/>
      <w:marBottom w:val="0"/>
      <w:divBdr>
        <w:top w:val="none" w:sz="0" w:space="0" w:color="auto"/>
        <w:left w:val="none" w:sz="0" w:space="0" w:color="auto"/>
        <w:bottom w:val="none" w:sz="0" w:space="0" w:color="auto"/>
        <w:right w:val="none" w:sz="0" w:space="0" w:color="auto"/>
      </w:divBdr>
      <w:divsChild>
        <w:div w:id="802577126">
          <w:marLeft w:val="0"/>
          <w:marRight w:val="0"/>
          <w:marTop w:val="0"/>
          <w:marBottom w:val="0"/>
          <w:divBdr>
            <w:top w:val="none" w:sz="0" w:space="0" w:color="auto"/>
            <w:left w:val="none" w:sz="0" w:space="0" w:color="auto"/>
            <w:bottom w:val="none" w:sz="0" w:space="0" w:color="auto"/>
            <w:right w:val="none" w:sz="0" w:space="0" w:color="auto"/>
          </w:divBdr>
          <w:divsChild>
            <w:div w:id="24721213">
              <w:marLeft w:val="0"/>
              <w:marRight w:val="0"/>
              <w:marTop w:val="0"/>
              <w:marBottom w:val="0"/>
              <w:divBdr>
                <w:top w:val="none" w:sz="0" w:space="0" w:color="auto"/>
                <w:left w:val="none" w:sz="0" w:space="0" w:color="auto"/>
                <w:bottom w:val="none" w:sz="0" w:space="0" w:color="auto"/>
                <w:right w:val="none" w:sz="0" w:space="0" w:color="auto"/>
              </w:divBdr>
            </w:div>
          </w:divsChild>
        </w:div>
        <w:div w:id="865020151">
          <w:marLeft w:val="0"/>
          <w:marRight w:val="0"/>
          <w:marTop w:val="0"/>
          <w:marBottom w:val="0"/>
          <w:divBdr>
            <w:top w:val="none" w:sz="0" w:space="0" w:color="auto"/>
            <w:left w:val="none" w:sz="0" w:space="0" w:color="auto"/>
            <w:bottom w:val="none" w:sz="0" w:space="0" w:color="auto"/>
            <w:right w:val="none" w:sz="0" w:space="0" w:color="auto"/>
          </w:divBdr>
          <w:divsChild>
            <w:div w:id="444346916">
              <w:marLeft w:val="0"/>
              <w:marRight w:val="0"/>
              <w:marTop w:val="0"/>
              <w:marBottom w:val="0"/>
              <w:divBdr>
                <w:top w:val="none" w:sz="0" w:space="0" w:color="auto"/>
                <w:left w:val="none" w:sz="0" w:space="0" w:color="auto"/>
                <w:bottom w:val="none" w:sz="0" w:space="0" w:color="auto"/>
                <w:right w:val="none" w:sz="0" w:space="0" w:color="auto"/>
              </w:divBdr>
            </w:div>
          </w:divsChild>
        </w:div>
        <w:div w:id="1469470766">
          <w:marLeft w:val="0"/>
          <w:marRight w:val="0"/>
          <w:marTop w:val="0"/>
          <w:marBottom w:val="0"/>
          <w:divBdr>
            <w:top w:val="none" w:sz="0" w:space="0" w:color="auto"/>
            <w:left w:val="none" w:sz="0" w:space="0" w:color="auto"/>
            <w:bottom w:val="none" w:sz="0" w:space="0" w:color="auto"/>
            <w:right w:val="none" w:sz="0" w:space="0" w:color="auto"/>
          </w:divBdr>
          <w:divsChild>
            <w:div w:id="804395806">
              <w:marLeft w:val="0"/>
              <w:marRight w:val="0"/>
              <w:marTop w:val="0"/>
              <w:marBottom w:val="0"/>
              <w:divBdr>
                <w:top w:val="none" w:sz="0" w:space="0" w:color="auto"/>
                <w:left w:val="none" w:sz="0" w:space="0" w:color="auto"/>
                <w:bottom w:val="none" w:sz="0" w:space="0" w:color="auto"/>
                <w:right w:val="none" w:sz="0" w:space="0" w:color="auto"/>
              </w:divBdr>
            </w:div>
          </w:divsChild>
        </w:div>
        <w:div w:id="1671366648">
          <w:marLeft w:val="0"/>
          <w:marRight w:val="0"/>
          <w:marTop w:val="0"/>
          <w:marBottom w:val="0"/>
          <w:divBdr>
            <w:top w:val="none" w:sz="0" w:space="0" w:color="auto"/>
            <w:left w:val="none" w:sz="0" w:space="0" w:color="auto"/>
            <w:bottom w:val="none" w:sz="0" w:space="0" w:color="auto"/>
            <w:right w:val="none" w:sz="0" w:space="0" w:color="auto"/>
          </w:divBdr>
          <w:divsChild>
            <w:div w:id="1663073648">
              <w:marLeft w:val="0"/>
              <w:marRight w:val="0"/>
              <w:marTop w:val="0"/>
              <w:marBottom w:val="0"/>
              <w:divBdr>
                <w:top w:val="none" w:sz="0" w:space="0" w:color="auto"/>
                <w:left w:val="none" w:sz="0" w:space="0" w:color="auto"/>
                <w:bottom w:val="none" w:sz="0" w:space="0" w:color="auto"/>
                <w:right w:val="none" w:sz="0" w:space="0" w:color="auto"/>
              </w:divBdr>
            </w:div>
          </w:divsChild>
        </w:div>
        <w:div w:id="1675455183">
          <w:marLeft w:val="0"/>
          <w:marRight w:val="0"/>
          <w:marTop w:val="0"/>
          <w:marBottom w:val="0"/>
          <w:divBdr>
            <w:top w:val="none" w:sz="0" w:space="0" w:color="auto"/>
            <w:left w:val="none" w:sz="0" w:space="0" w:color="auto"/>
            <w:bottom w:val="none" w:sz="0" w:space="0" w:color="auto"/>
            <w:right w:val="none" w:sz="0" w:space="0" w:color="auto"/>
          </w:divBdr>
          <w:divsChild>
            <w:div w:id="1148862224">
              <w:marLeft w:val="0"/>
              <w:marRight w:val="0"/>
              <w:marTop w:val="0"/>
              <w:marBottom w:val="0"/>
              <w:divBdr>
                <w:top w:val="none" w:sz="0" w:space="0" w:color="auto"/>
                <w:left w:val="none" w:sz="0" w:space="0" w:color="auto"/>
                <w:bottom w:val="none" w:sz="0" w:space="0" w:color="auto"/>
                <w:right w:val="none" w:sz="0" w:space="0" w:color="auto"/>
              </w:divBdr>
            </w:div>
          </w:divsChild>
        </w:div>
        <w:div w:id="1760366774">
          <w:marLeft w:val="0"/>
          <w:marRight w:val="0"/>
          <w:marTop w:val="0"/>
          <w:marBottom w:val="0"/>
          <w:divBdr>
            <w:top w:val="none" w:sz="0" w:space="0" w:color="auto"/>
            <w:left w:val="none" w:sz="0" w:space="0" w:color="auto"/>
            <w:bottom w:val="none" w:sz="0" w:space="0" w:color="auto"/>
            <w:right w:val="none" w:sz="0" w:space="0" w:color="auto"/>
          </w:divBdr>
          <w:divsChild>
            <w:div w:id="1509246847">
              <w:marLeft w:val="0"/>
              <w:marRight w:val="0"/>
              <w:marTop w:val="0"/>
              <w:marBottom w:val="0"/>
              <w:divBdr>
                <w:top w:val="none" w:sz="0" w:space="0" w:color="auto"/>
                <w:left w:val="none" w:sz="0" w:space="0" w:color="auto"/>
                <w:bottom w:val="none" w:sz="0" w:space="0" w:color="auto"/>
                <w:right w:val="none" w:sz="0" w:space="0" w:color="auto"/>
              </w:divBdr>
            </w:div>
          </w:divsChild>
        </w:div>
        <w:div w:id="1973705754">
          <w:marLeft w:val="0"/>
          <w:marRight w:val="0"/>
          <w:marTop w:val="0"/>
          <w:marBottom w:val="0"/>
          <w:divBdr>
            <w:top w:val="none" w:sz="0" w:space="0" w:color="auto"/>
            <w:left w:val="none" w:sz="0" w:space="0" w:color="auto"/>
            <w:bottom w:val="none" w:sz="0" w:space="0" w:color="auto"/>
            <w:right w:val="none" w:sz="0" w:space="0" w:color="auto"/>
          </w:divBdr>
          <w:divsChild>
            <w:div w:id="1091776778">
              <w:marLeft w:val="0"/>
              <w:marRight w:val="0"/>
              <w:marTop w:val="0"/>
              <w:marBottom w:val="0"/>
              <w:divBdr>
                <w:top w:val="none" w:sz="0" w:space="0" w:color="auto"/>
                <w:left w:val="none" w:sz="0" w:space="0" w:color="auto"/>
                <w:bottom w:val="none" w:sz="0" w:space="0" w:color="auto"/>
                <w:right w:val="none" w:sz="0" w:space="0" w:color="auto"/>
              </w:divBdr>
            </w:div>
          </w:divsChild>
        </w:div>
        <w:div w:id="2078240896">
          <w:marLeft w:val="0"/>
          <w:marRight w:val="0"/>
          <w:marTop w:val="0"/>
          <w:marBottom w:val="0"/>
          <w:divBdr>
            <w:top w:val="none" w:sz="0" w:space="0" w:color="auto"/>
            <w:left w:val="none" w:sz="0" w:space="0" w:color="auto"/>
            <w:bottom w:val="none" w:sz="0" w:space="0" w:color="auto"/>
            <w:right w:val="none" w:sz="0" w:space="0" w:color="auto"/>
          </w:divBdr>
          <w:divsChild>
            <w:div w:id="185949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863077">
      <w:bodyDiv w:val="1"/>
      <w:marLeft w:val="0"/>
      <w:marRight w:val="0"/>
      <w:marTop w:val="0"/>
      <w:marBottom w:val="0"/>
      <w:divBdr>
        <w:top w:val="none" w:sz="0" w:space="0" w:color="auto"/>
        <w:left w:val="none" w:sz="0" w:space="0" w:color="auto"/>
        <w:bottom w:val="none" w:sz="0" w:space="0" w:color="auto"/>
        <w:right w:val="none" w:sz="0" w:space="0" w:color="auto"/>
      </w:divBdr>
      <w:divsChild>
        <w:div w:id="787874">
          <w:marLeft w:val="0"/>
          <w:marRight w:val="0"/>
          <w:marTop w:val="0"/>
          <w:marBottom w:val="0"/>
          <w:divBdr>
            <w:top w:val="none" w:sz="0" w:space="0" w:color="auto"/>
            <w:left w:val="none" w:sz="0" w:space="0" w:color="auto"/>
            <w:bottom w:val="none" w:sz="0" w:space="0" w:color="auto"/>
            <w:right w:val="none" w:sz="0" w:space="0" w:color="auto"/>
          </w:divBdr>
        </w:div>
        <w:div w:id="451166376">
          <w:marLeft w:val="0"/>
          <w:marRight w:val="0"/>
          <w:marTop w:val="0"/>
          <w:marBottom w:val="0"/>
          <w:divBdr>
            <w:top w:val="none" w:sz="0" w:space="0" w:color="auto"/>
            <w:left w:val="none" w:sz="0" w:space="0" w:color="auto"/>
            <w:bottom w:val="none" w:sz="0" w:space="0" w:color="auto"/>
            <w:right w:val="none" w:sz="0" w:space="0" w:color="auto"/>
          </w:divBdr>
        </w:div>
      </w:divsChild>
    </w:div>
    <w:div w:id="776875309">
      <w:bodyDiv w:val="1"/>
      <w:marLeft w:val="0"/>
      <w:marRight w:val="0"/>
      <w:marTop w:val="0"/>
      <w:marBottom w:val="0"/>
      <w:divBdr>
        <w:top w:val="none" w:sz="0" w:space="0" w:color="auto"/>
        <w:left w:val="none" w:sz="0" w:space="0" w:color="auto"/>
        <w:bottom w:val="none" w:sz="0" w:space="0" w:color="auto"/>
        <w:right w:val="none" w:sz="0" w:space="0" w:color="auto"/>
      </w:divBdr>
      <w:divsChild>
        <w:div w:id="1986885224">
          <w:marLeft w:val="0"/>
          <w:marRight w:val="0"/>
          <w:marTop w:val="0"/>
          <w:marBottom w:val="0"/>
          <w:divBdr>
            <w:top w:val="none" w:sz="0" w:space="0" w:color="auto"/>
            <w:left w:val="none" w:sz="0" w:space="0" w:color="auto"/>
            <w:bottom w:val="none" w:sz="0" w:space="0" w:color="auto"/>
            <w:right w:val="none" w:sz="0" w:space="0" w:color="auto"/>
          </w:divBdr>
          <w:divsChild>
            <w:div w:id="2017800826">
              <w:marLeft w:val="0"/>
              <w:marRight w:val="0"/>
              <w:marTop w:val="0"/>
              <w:marBottom w:val="0"/>
              <w:divBdr>
                <w:top w:val="none" w:sz="0" w:space="0" w:color="auto"/>
                <w:left w:val="none" w:sz="0" w:space="0" w:color="auto"/>
                <w:bottom w:val="none" w:sz="0" w:space="0" w:color="auto"/>
                <w:right w:val="none" w:sz="0" w:space="0" w:color="auto"/>
              </w:divBdr>
              <w:divsChild>
                <w:div w:id="754673604">
                  <w:marLeft w:val="0"/>
                  <w:marRight w:val="0"/>
                  <w:marTop w:val="0"/>
                  <w:marBottom w:val="0"/>
                  <w:divBdr>
                    <w:top w:val="none" w:sz="0" w:space="0" w:color="auto"/>
                    <w:left w:val="none" w:sz="0" w:space="0" w:color="auto"/>
                    <w:bottom w:val="none" w:sz="0" w:space="0" w:color="auto"/>
                    <w:right w:val="none" w:sz="0" w:space="0" w:color="auto"/>
                  </w:divBdr>
                  <w:divsChild>
                    <w:div w:id="1035230389">
                      <w:marLeft w:val="0"/>
                      <w:marRight w:val="0"/>
                      <w:marTop w:val="0"/>
                      <w:marBottom w:val="0"/>
                      <w:divBdr>
                        <w:top w:val="none" w:sz="0" w:space="0" w:color="auto"/>
                        <w:left w:val="none" w:sz="0" w:space="0" w:color="auto"/>
                        <w:bottom w:val="none" w:sz="0" w:space="0" w:color="auto"/>
                        <w:right w:val="none" w:sz="0" w:space="0" w:color="auto"/>
                      </w:divBdr>
                      <w:divsChild>
                        <w:div w:id="27679645">
                          <w:marLeft w:val="0"/>
                          <w:marRight w:val="0"/>
                          <w:marTop w:val="0"/>
                          <w:marBottom w:val="0"/>
                          <w:divBdr>
                            <w:top w:val="none" w:sz="0" w:space="0" w:color="auto"/>
                            <w:left w:val="none" w:sz="0" w:space="0" w:color="auto"/>
                            <w:bottom w:val="none" w:sz="0" w:space="0" w:color="auto"/>
                            <w:right w:val="none" w:sz="0" w:space="0" w:color="auto"/>
                          </w:divBdr>
                          <w:divsChild>
                            <w:div w:id="555819504">
                              <w:marLeft w:val="0"/>
                              <w:marRight w:val="0"/>
                              <w:marTop w:val="0"/>
                              <w:marBottom w:val="0"/>
                              <w:divBdr>
                                <w:top w:val="none" w:sz="0" w:space="0" w:color="auto"/>
                                <w:left w:val="none" w:sz="0" w:space="0" w:color="auto"/>
                                <w:bottom w:val="none" w:sz="0" w:space="0" w:color="auto"/>
                                <w:right w:val="none" w:sz="0" w:space="0" w:color="auto"/>
                              </w:divBdr>
                              <w:divsChild>
                                <w:div w:id="1462386440">
                                  <w:marLeft w:val="0"/>
                                  <w:marRight w:val="0"/>
                                  <w:marTop w:val="0"/>
                                  <w:marBottom w:val="0"/>
                                  <w:divBdr>
                                    <w:top w:val="none" w:sz="0" w:space="0" w:color="auto"/>
                                    <w:left w:val="none" w:sz="0" w:space="0" w:color="auto"/>
                                    <w:bottom w:val="none" w:sz="0" w:space="0" w:color="auto"/>
                                    <w:right w:val="none" w:sz="0" w:space="0" w:color="auto"/>
                                  </w:divBdr>
                                  <w:divsChild>
                                    <w:div w:id="32776435">
                                      <w:marLeft w:val="0"/>
                                      <w:marRight w:val="0"/>
                                      <w:marTop w:val="0"/>
                                      <w:marBottom w:val="0"/>
                                      <w:divBdr>
                                        <w:top w:val="none" w:sz="0" w:space="0" w:color="auto"/>
                                        <w:left w:val="none" w:sz="0" w:space="0" w:color="auto"/>
                                        <w:bottom w:val="none" w:sz="0" w:space="0" w:color="auto"/>
                                        <w:right w:val="none" w:sz="0" w:space="0" w:color="auto"/>
                                      </w:divBdr>
                                      <w:divsChild>
                                        <w:div w:id="1698852254">
                                          <w:marLeft w:val="0"/>
                                          <w:marRight w:val="0"/>
                                          <w:marTop w:val="0"/>
                                          <w:marBottom w:val="0"/>
                                          <w:divBdr>
                                            <w:top w:val="none" w:sz="0" w:space="0" w:color="auto"/>
                                            <w:left w:val="none" w:sz="0" w:space="0" w:color="auto"/>
                                            <w:bottom w:val="none" w:sz="0" w:space="0" w:color="auto"/>
                                            <w:right w:val="none" w:sz="0" w:space="0" w:color="auto"/>
                                          </w:divBdr>
                                        </w:div>
                                      </w:divsChild>
                                    </w:div>
                                    <w:div w:id="119885302">
                                      <w:marLeft w:val="0"/>
                                      <w:marRight w:val="0"/>
                                      <w:marTop w:val="0"/>
                                      <w:marBottom w:val="0"/>
                                      <w:divBdr>
                                        <w:top w:val="none" w:sz="0" w:space="0" w:color="auto"/>
                                        <w:left w:val="none" w:sz="0" w:space="0" w:color="auto"/>
                                        <w:bottom w:val="none" w:sz="0" w:space="0" w:color="auto"/>
                                        <w:right w:val="none" w:sz="0" w:space="0" w:color="auto"/>
                                      </w:divBdr>
                                      <w:divsChild>
                                        <w:div w:id="1943339161">
                                          <w:marLeft w:val="0"/>
                                          <w:marRight w:val="0"/>
                                          <w:marTop w:val="0"/>
                                          <w:marBottom w:val="0"/>
                                          <w:divBdr>
                                            <w:top w:val="none" w:sz="0" w:space="0" w:color="auto"/>
                                            <w:left w:val="none" w:sz="0" w:space="0" w:color="auto"/>
                                            <w:bottom w:val="none" w:sz="0" w:space="0" w:color="auto"/>
                                            <w:right w:val="none" w:sz="0" w:space="0" w:color="auto"/>
                                          </w:divBdr>
                                        </w:div>
                                      </w:divsChild>
                                    </w:div>
                                    <w:div w:id="1190877903">
                                      <w:marLeft w:val="0"/>
                                      <w:marRight w:val="0"/>
                                      <w:marTop w:val="0"/>
                                      <w:marBottom w:val="0"/>
                                      <w:divBdr>
                                        <w:top w:val="none" w:sz="0" w:space="0" w:color="auto"/>
                                        <w:left w:val="none" w:sz="0" w:space="0" w:color="auto"/>
                                        <w:bottom w:val="none" w:sz="0" w:space="0" w:color="auto"/>
                                        <w:right w:val="none" w:sz="0" w:space="0" w:color="auto"/>
                                      </w:divBdr>
                                      <w:divsChild>
                                        <w:div w:id="1799956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77872491">
      <w:bodyDiv w:val="1"/>
      <w:marLeft w:val="0"/>
      <w:marRight w:val="0"/>
      <w:marTop w:val="0"/>
      <w:marBottom w:val="0"/>
      <w:divBdr>
        <w:top w:val="none" w:sz="0" w:space="0" w:color="auto"/>
        <w:left w:val="none" w:sz="0" w:space="0" w:color="auto"/>
        <w:bottom w:val="none" w:sz="0" w:space="0" w:color="auto"/>
        <w:right w:val="none" w:sz="0" w:space="0" w:color="auto"/>
      </w:divBdr>
    </w:div>
    <w:div w:id="780535549">
      <w:bodyDiv w:val="1"/>
      <w:marLeft w:val="0"/>
      <w:marRight w:val="0"/>
      <w:marTop w:val="0"/>
      <w:marBottom w:val="0"/>
      <w:divBdr>
        <w:top w:val="none" w:sz="0" w:space="0" w:color="auto"/>
        <w:left w:val="none" w:sz="0" w:space="0" w:color="auto"/>
        <w:bottom w:val="none" w:sz="0" w:space="0" w:color="auto"/>
        <w:right w:val="none" w:sz="0" w:space="0" w:color="auto"/>
      </w:divBdr>
      <w:divsChild>
        <w:div w:id="970011599">
          <w:marLeft w:val="0"/>
          <w:marRight w:val="0"/>
          <w:marTop w:val="0"/>
          <w:marBottom w:val="0"/>
          <w:divBdr>
            <w:top w:val="none" w:sz="0" w:space="0" w:color="auto"/>
            <w:left w:val="none" w:sz="0" w:space="0" w:color="auto"/>
            <w:bottom w:val="none" w:sz="0" w:space="0" w:color="auto"/>
            <w:right w:val="none" w:sz="0" w:space="0" w:color="auto"/>
          </w:divBdr>
          <w:divsChild>
            <w:div w:id="365520217">
              <w:marLeft w:val="0"/>
              <w:marRight w:val="0"/>
              <w:marTop w:val="0"/>
              <w:marBottom w:val="0"/>
              <w:divBdr>
                <w:top w:val="none" w:sz="0" w:space="0" w:color="auto"/>
                <w:left w:val="none" w:sz="0" w:space="0" w:color="auto"/>
                <w:bottom w:val="none" w:sz="0" w:space="0" w:color="auto"/>
                <w:right w:val="none" w:sz="0" w:space="0" w:color="auto"/>
              </w:divBdr>
              <w:divsChild>
                <w:div w:id="1248689051">
                  <w:marLeft w:val="0"/>
                  <w:marRight w:val="0"/>
                  <w:marTop w:val="0"/>
                  <w:marBottom w:val="0"/>
                  <w:divBdr>
                    <w:top w:val="none" w:sz="0" w:space="0" w:color="auto"/>
                    <w:left w:val="none" w:sz="0" w:space="0" w:color="auto"/>
                    <w:bottom w:val="none" w:sz="0" w:space="0" w:color="auto"/>
                    <w:right w:val="none" w:sz="0" w:space="0" w:color="auto"/>
                  </w:divBdr>
                  <w:divsChild>
                    <w:div w:id="550993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1996706">
      <w:bodyDiv w:val="1"/>
      <w:marLeft w:val="0"/>
      <w:marRight w:val="0"/>
      <w:marTop w:val="0"/>
      <w:marBottom w:val="0"/>
      <w:divBdr>
        <w:top w:val="none" w:sz="0" w:space="0" w:color="auto"/>
        <w:left w:val="none" w:sz="0" w:space="0" w:color="auto"/>
        <w:bottom w:val="none" w:sz="0" w:space="0" w:color="auto"/>
        <w:right w:val="none" w:sz="0" w:space="0" w:color="auto"/>
      </w:divBdr>
      <w:divsChild>
        <w:div w:id="1501700023">
          <w:marLeft w:val="0"/>
          <w:marRight w:val="0"/>
          <w:marTop w:val="0"/>
          <w:marBottom w:val="0"/>
          <w:divBdr>
            <w:top w:val="none" w:sz="0" w:space="0" w:color="auto"/>
            <w:left w:val="none" w:sz="0" w:space="0" w:color="auto"/>
            <w:bottom w:val="none" w:sz="0" w:space="0" w:color="auto"/>
            <w:right w:val="none" w:sz="0" w:space="0" w:color="auto"/>
          </w:divBdr>
          <w:divsChild>
            <w:div w:id="536503082">
              <w:marLeft w:val="0"/>
              <w:marRight w:val="0"/>
              <w:marTop w:val="0"/>
              <w:marBottom w:val="0"/>
              <w:divBdr>
                <w:top w:val="none" w:sz="0" w:space="0" w:color="auto"/>
                <w:left w:val="none" w:sz="0" w:space="0" w:color="auto"/>
                <w:bottom w:val="none" w:sz="0" w:space="0" w:color="auto"/>
                <w:right w:val="none" w:sz="0" w:space="0" w:color="auto"/>
              </w:divBdr>
              <w:divsChild>
                <w:div w:id="426537486">
                  <w:marLeft w:val="0"/>
                  <w:marRight w:val="0"/>
                  <w:marTop w:val="0"/>
                  <w:marBottom w:val="0"/>
                  <w:divBdr>
                    <w:top w:val="none" w:sz="0" w:space="0" w:color="auto"/>
                    <w:left w:val="none" w:sz="0" w:space="0" w:color="auto"/>
                    <w:bottom w:val="none" w:sz="0" w:space="0" w:color="auto"/>
                    <w:right w:val="none" w:sz="0" w:space="0" w:color="auto"/>
                  </w:divBdr>
                  <w:divsChild>
                    <w:div w:id="653995138">
                      <w:marLeft w:val="0"/>
                      <w:marRight w:val="0"/>
                      <w:marTop w:val="0"/>
                      <w:marBottom w:val="0"/>
                      <w:divBdr>
                        <w:top w:val="none" w:sz="0" w:space="0" w:color="auto"/>
                        <w:left w:val="none" w:sz="0" w:space="0" w:color="auto"/>
                        <w:bottom w:val="none" w:sz="0" w:space="0" w:color="auto"/>
                        <w:right w:val="none" w:sz="0" w:space="0" w:color="auto"/>
                      </w:divBdr>
                      <w:divsChild>
                        <w:div w:id="1115833613">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 w:id="786657569">
      <w:bodyDiv w:val="1"/>
      <w:marLeft w:val="0"/>
      <w:marRight w:val="0"/>
      <w:marTop w:val="0"/>
      <w:marBottom w:val="0"/>
      <w:divBdr>
        <w:top w:val="none" w:sz="0" w:space="0" w:color="auto"/>
        <w:left w:val="none" w:sz="0" w:space="0" w:color="auto"/>
        <w:bottom w:val="none" w:sz="0" w:space="0" w:color="auto"/>
        <w:right w:val="none" w:sz="0" w:space="0" w:color="auto"/>
      </w:divBdr>
      <w:divsChild>
        <w:div w:id="752626274">
          <w:marLeft w:val="0"/>
          <w:marRight w:val="0"/>
          <w:marTop w:val="0"/>
          <w:marBottom w:val="0"/>
          <w:divBdr>
            <w:top w:val="none" w:sz="0" w:space="0" w:color="auto"/>
            <w:left w:val="none" w:sz="0" w:space="0" w:color="auto"/>
            <w:bottom w:val="none" w:sz="0" w:space="0" w:color="auto"/>
            <w:right w:val="none" w:sz="0" w:space="0" w:color="auto"/>
          </w:divBdr>
          <w:divsChild>
            <w:div w:id="1181046344">
              <w:marLeft w:val="0"/>
              <w:marRight w:val="0"/>
              <w:marTop w:val="0"/>
              <w:marBottom w:val="0"/>
              <w:divBdr>
                <w:top w:val="none" w:sz="0" w:space="0" w:color="auto"/>
                <w:left w:val="none" w:sz="0" w:space="0" w:color="auto"/>
                <w:bottom w:val="none" w:sz="0" w:space="0" w:color="auto"/>
                <w:right w:val="none" w:sz="0" w:space="0" w:color="auto"/>
              </w:divBdr>
              <w:divsChild>
                <w:div w:id="388849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932953">
          <w:marLeft w:val="0"/>
          <w:marRight w:val="0"/>
          <w:marTop w:val="0"/>
          <w:marBottom w:val="0"/>
          <w:divBdr>
            <w:top w:val="none" w:sz="0" w:space="0" w:color="auto"/>
            <w:left w:val="none" w:sz="0" w:space="0" w:color="auto"/>
            <w:bottom w:val="none" w:sz="0" w:space="0" w:color="auto"/>
            <w:right w:val="none" w:sz="0" w:space="0" w:color="auto"/>
          </w:divBdr>
          <w:divsChild>
            <w:div w:id="2020110035">
              <w:marLeft w:val="0"/>
              <w:marRight w:val="0"/>
              <w:marTop w:val="0"/>
              <w:marBottom w:val="0"/>
              <w:divBdr>
                <w:top w:val="none" w:sz="0" w:space="0" w:color="auto"/>
                <w:left w:val="none" w:sz="0" w:space="0" w:color="auto"/>
                <w:bottom w:val="none" w:sz="0" w:space="0" w:color="auto"/>
                <w:right w:val="none" w:sz="0" w:space="0" w:color="auto"/>
              </w:divBdr>
              <w:divsChild>
                <w:div w:id="337924414">
                  <w:marLeft w:val="0"/>
                  <w:marRight w:val="0"/>
                  <w:marTop w:val="0"/>
                  <w:marBottom w:val="0"/>
                  <w:divBdr>
                    <w:top w:val="none" w:sz="0" w:space="0" w:color="auto"/>
                    <w:left w:val="none" w:sz="0" w:space="0" w:color="auto"/>
                    <w:bottom w:val="none" w:sz="0" w:space="0" w:color="auto"/>
                    <w:right w:val="none" w:sz="0" w:space="0" w:color="auto"/>
                  </w:divBdr>
                </w:div>
                <w:div w:id="125011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162272">
          <w:marLeft w:val="0"/>
          <w:marRight w:val="0"/>
          <w:marTop w:val="0"/>
          <w:marBottom w:val="0"/>
          <w:divBdr>
            <w:top w:val="none" w:sz="0" w:space="0" w:color="auto"/>
            <w:left w:val="none" w:sz="0" w:space="0" w:color="auto"/>
            <w:bottom w:val="none" w:sz="0" w:space="0" w:color="auto"/>
            <w:right w:val="none" w:sz="0" w:space="0" w:color="auto"/>
          </w:divBdr>
          <w:divsChild>
            <w:div w:id="915166080">
              <w:marLeft w:val="0"/>
              <w:marRight w:val="0"/>
              <w:marTop w:val="0"/>
              <w:marBottom w:val="0"/>
              <w:divBdr>
                <w:top w:val="none" w:sz="0" w:space="0" w:color="auto"/>
                <w:left w:val="none" w:sz="0" w:space="0" w:color="auto"/>
                <w:bottom w:val="none" w:sz="0" w:space="0" w:color="auto"/>
                <w:right w:val="none" w:sz="0" w:space="0" w:color="auto"/>
              </w:divBdr>
              <w:divsChild>
                <w:div w:id="442068517">
                  <w:marLeft w:val="0"/>
                  <w:marRight w:val="0"/>
                  <w:marTop w:val="0"/>
                  <w:marBottom w:val="0"/>
                  <w:divBdr>
                    <w:top w:val="none" w:sz="0" w:space="0" w:color="auto"/>
                    <w:left w:val="none" w:sz="0" w:space="0" w:color="auto"/>
                    <w:bottom w:val="none" w:sz="0" w:space="0" w:color="auto"/>
                    <w:right w:val="none" w:sz="0" w:space="0" w:color="auto"/>
                  </w:divBdr>
                </w:div>
                <w:div w:id="75898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082145">
      <w:bodyDiv w:val="1"/>
      <w:marLeft w:val="0"/>
      <w:marRight w:val="0"/>
      <w:marTop w:val="0"/>
      <w:marBottom w:val="0"/>
      <w:divBdr>
        <w:top w:val="none" w:sz="0" w:space="0" w:color="auto"/>
        <w:left w:val="none" w:sz="0" w:space="0" w:color="auto"/>
        <w:bottom w:val="none" w:sz="0" w:space="0" w:color="auto"/>
        <w:right w:val="none" w:sz="0" w:space="0" w:color="auto"/>
      </w:divBdr>
      <w:divsChild>
        <w:div w:id="230627581">
          <w:blockQuote w:val="1"/>
          <w:marLeft w:val="720"/>
          <w:marRight w:val="720"/>
          <w:marTop w:val="100"/>
          <w:marBottom w:val="100"/>
          <w:divBdr>
            <w:top w:val="none" w:sz="0" w:space="0" w:color="auto"/>
            <w:left w:val="none" w:sz="0" w:space="0" w:color="auto"/>
            <w:bottom w:val="none" w:sz="0" w:space="0" w:color="auto"/>
            <w:right w:val="none" w:sz="0" w:space="0" w:color="auto"/>
          </w:divBdr>
        </w:div>
        <w:div w:id="252785751">
          <w:blockQuote w:val="1"/>
          <w:marLeft w:val="720"/>
          <w:marRight w:val="720"/>
          <w:marTop w:val="100"/>
          <w:marBottom w:val="100"/>
          <w:divBdr>
            <w:top w:val="none" w:sz="0" w:space="0" w:color="auto"/>
            <w:left w:val="none" w:sz="0" w:space="0" w:color="auto"/>
            <w:bottom w:val="none" w:sz="0" w:space="0" w:color="auto"/>
            <w:right w:val="none" w:sz="0" w:space="0" w:color="auto"/>
          </w:divBdr>
        </w:div>
        <w:div w:id="879055332">
          <w:blockQuote w:val="1"/>
          <w:marLeft w:val="720"/>
          <w:marRight w:val="720"/>
          <w:marTop w:val="100"/>
          <w:marBottom w:val="100"/>
          <w:divBdr>
            <w:top w:val="none" w:sz="0" w:space="0" w:color="auto"/>
            <w:left w:val="none" w:sz="0" w:space="0" w:color="auto"/>
            <w:bottom w:val="none" w:sz="0" w:space="0" w:color="auto"/>
            <w:right w:val="none" w:sz="0" w:space="0" w:color="auto"/>
          </w:divBdr>
        </w:div>
        <w:div w:id="1035693205">
          <w:blockQuote w:val="1"/>
          <w:marLeft w:val="720"/>
          <w:marRight w:val="720"/>
          <w:marTop w:val="100"/>
          <w:marBottom w:val="100"/>
          <w:divBdr>
            <w:top w:val="none" w:sz="0" w:space="0" w:color="auto"/>
            <w:left w:val="none" w:sz="0" w:space="0" w:color="auto"/>
            <w:bottom w:val="none" w:sz="0" w:space="0" w:color="auto"/>
            <w:right w:val="none" w:sz="0" w:space="0" w:color="auto"/>
          </w:divBdr>
        </w:div>
        <w:div w:id="1090854357">
          <w:blockQuote w:val="1"/>
          <w:marLeft w:val="720"/>
          <w:marRight w:val="720"/>
          <w:marTop w:val="100"/>
          <w:marBottom w:val="100"/>
          <w:divBdr>
            <w:top w:val="none" w:sz="0" w:space="0" w:color="auto"/>
            <w:left w:val="none" w:sz="0" w:space="0" w:color="auto"/>
            <w:bottom w:val="none" w:sz="0" w:space="0" w:color="auto"/>
            <w:right w:val="none" w:sz="0" w:space="0" w:color="auto"/>
          </w:divBdr>
        </w:div>
        <w:div w:id="1129861661">
          <w:blockQuote w:val="1"/>
          <w:marLeft w:val="720"/>
          <w:marRight w:val="720"/>
          <w:marTop w:val="100"/>
          <w:marBottom w:val="100"/>
          <w:divBdr>
            <w:top w:val="none" w:sz="0" w:space="0" w:color="auto"/>
            <w:left w:val="none" w:sz="0" w:space="0" w:color="auto"/>
            <w:bottom w:val="none" w:sz="0" w:space="0" w:color="auto"/>
            <w:right w:val="none" w:sz="0" w:space="0" w:color="auto"/>
          </w:divBdr>
        </w:div>
        <w:div w:id="1650095242">
          <w:blockQuote w:val="1"/>
          <w:marLeft w:val="720"/>
          <w:marRight w:val="720"/>
          <w:marTop w:val="100"/>
          <w:marBottom w:val="100"/>
          <w:divBdr>
            <w:top w:val="none" w:sz="0" w:space="0" w:color="auto"/>
            <w:left w:val="none" w:sz="0" w:space="0" w:color="auto"/>
            <w:bottom w:val="none" w:sz="0" w:space="0" w:color="auto"/>
            <w:right w:val="none" w:sz="0" w:space="0" w:color="auto"/>
          </w:divBdr>
        </w:div>
        <w:div w:id="20227063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91360574">
      <w:bodyDiv w:val="1"/>
      <w:marLeft w:val="0"/>
      <w:marRight w:val="0"/>
      <w:marTop w:val="0"/>
      <w:marBottom w:val="0"/>
      <w:divBdr>
        <w:top w:val="none" w:sz="0" w:space="0" w:color="auto"/>
        <w:left w:val="none" w:sz="0" w:space="0" w:color="auto"/>
        <w:bottom w:val="none" w:sz="0" w:space="0" w:color="auto"/>
        <w:right w:val="none" w:sz="0" w:space="0" w:color="auto"/>
      </w:divBdr>
      <w:divsChild>
        <w:div w:id="1482769471">
          <w:marLeft w:val="0"/>
          <w:marRight w:val="0"/>
          <w:marTop w:val="0"/>
          <w:marBottom w:val="0"/>
          <w:divBdr>
            <w:top w:val="none" w:sz="0" w:space="0" w:color="auto"/>
            <w:left w:val="none" w:sz="0" w:space="0" w:color="auto"/>
            <w:bottom w:val="none" w:sz="0" w:space="0" w:color="auto"/>
            <w:right w:val="none" w:sz="0" w:space="0" w:color="auto"/>
          </w:divBdr>
          <w:divsChild>
            <w:div w:id="776680023">
              <w:marLeft w:val="0"/>
              <w:marRight w:val="0"/>
              <w:marTop w:val="0"/>
              <w:marBottom w:val="0"/>
              <w:divBdr>
                <w:top w:val="none" w:sz="0" w:space="0" w:color="auto"/>
                <w:left w:val="none" w:sz="0" w:space="0" w:color="auto"/>
                <w:bottom w:val="none" w:sz="0" w:space="0" w:color="auto"/>
                <w:right w:val="none" w:sz="0" w:space="0" w:color="auto"/>
              </w:divBdr>
              <w:divsChild>
                <w:div w:id="132912084">
                  <w:marLeft w:val="0"/>
                  <w:marRight w:val="0"/>
                  <w:marTop w:val="0"/>
                  <w:marBottom w:val="0"/>
                  <w:divBdr>
                    <w:top w:val="none" w:sz="0" w:space="0" w:color="auto"/>
                    <w:left w:val="none" w:sz="0" w:space="0" w:color="auto"/>
                    <w:bottom w:val="none" w:sz="0" w:space="0" w:color="auto"/>
                    <w:right w:val="none" w:sz="0" w:space="0" w:color="auto"/>
                  </w:divBdr>
                  <w:divsChild>
                    <w:div w:id="844634077">
                      <w:marLeft w:val="0"/>
                      <w:marRight w:val="0"/>
                      <w:marTop w:val="0"/>
                      <w:marBottom w:val="0"/>
                      <w:divBdr>
                        <w:top w:val="none" w:sz="0" w:space="0" w:color="auto"/>
                        <w:left w:val="none" w:sz="0" w:space="0" w:color="auto"/>
                        <w:bottom w:val="none" w:sz="0" w:space="0" w:color="auto"/>
                        <w:right w:val="none" w:sz="0" w:space="0" w:color="auto"/>
                      </w:divBdr>
                      <w:divsChild>
                        <w:div w:id="7876432">
                          <w:marLeft w:val="0"/>
                          <w:marRight w:val="0"/>
                          <w:marTop w:val="0"/>
                          <w:marBottom w:val="0"/>
                          <w:divBdr>
                            <w:top w:val="none" w:sz="0" w:space="0" w:color="auto"/>
                            <w:left w:val="none" w:sz="0" w:space="0" w:color="auto"/>
                            <w:bottom w:val="none" w:sz="0" w:space="0" w:color="auto"/>
                            <w:right w:val="none" w:sz="0" w:space="0" w:color="auto"/>
                          </w:divBdr>
                        </w:div>
                        <w:div w:id="29695289">
                          <w:marLeft w:val="0"/>
                          <w:marRight w:val="0"/>
                          <w:marTop w:val="0"/>
                          <w:marBottom w:val="0"/>
                          <w:divBdr>
                            <w:top w:val="none" w:sz="0" w:space="0" w:color="auto"/>
                            <w:left w:val="none" w:sz="0" w:space="0" w:color="auto"/>
                            <w:bottom w:val="none" w:sz="0" w:space="0" w:color="auto"/>
                            <w:right w:val="none" w:sz="0" w:space="0" w:color="auto"/>
                          </w:divBdr>
                        </w:div>
                        <w:div w:id="302583306">
                          <w:marLeft w:val="0"/>
                          <w:marRight w:val="0"/>
                          <w:marTop w:val="0"/>
                          <w:marBottom w:val="0"/>
                          <w:divBdr>
                            <w:top w:val="none" w:sz="0" w:space="0" w:color="auto"/>
                            <w:left w:val="none" w:sz="0" w:space="0" w:color="auto"/>
                            <w:bottom w:val="none" w:sz="0" w:space="0" w:color="auto"/>
                            <w:right w:val="none" w:sz="0" w:space="0" w:color="auto"/>
                          </w:divBdr>
                        </w:div>
                        <w:div w:id="443886965">
                          <w:marLeft w:val="0"/>
                          <w:marRight w:val="0"/>
                          <w:marTop w:val="0"/>
                          <w:marBottom w:val="0"/>
                          <w:divBdr>
                            <w:top w:val="none" w:sz="0" w:space="0" w:color="auto"/>
                            <w:left w:val="none" w:sz="0" w:space="0" w:color="auto"/>
                            <w:bottom w:val="none" w:sz="0" w:space="0" w:color="auto"/>
                            <w:right w:val="none" w:sz="0" w:space="0" w:color="auto"/>
                          </w:divBdr>
                        </w:div>
                        <w:div w:id="614020266">
                          <w:marLeft w:val="0"/>
                          <w:marRight w:val="0"/>
                          <w:marTop w:val="0"/>
                          <w:marBottom w:val="0"/>
                          <w:divBdr>
                            <w:top w:val="none" w:sz="0" w:space="0" w:color="auto"/>
                            <w:left w:val="none" w:sz="0" w:space="0" w:color="auto"/>
                            <w:bottom w:val="none" w:sz="0" w:space="0" w:color="auto"/>
                            <w:right w:val="none" w:sz="0" w:space="0" w:color="auto"/>
                          </w:divBdr>
                        </w:div>
                        <w:div w:id="678435949">
                          <w:marLeft w:val="0"/>
                          <w:marRight w:val="0"/>
                          <w:marTop w:val="0"/>
                          <w:marBottom w:val="0"/>
                          <w:divBdr>
                            <w:top w:val="none" w:sz="0" w:space="0" w:color="auto"/>
                            <w:left w:val="none" w:sz="0" w:space="0" w:color="auto"/>
                            <w:bottom w:val="none" w:sz="0" w:space="0" w:color="auto"/>
                            <w:right w:val="none" w:sz="0" w:space="0" w:color="auto"/>
                          </w:divBdr>
                        </w:div>
                        <w:div w:id="759912157">
                          <w:marLeft w:val="0"/>
                          <w:marRight w:val="0"/>
                          <w:marTop w:val="0"/>
                          <w:marBottom w:val="0"/>
                          <w:divBdr>
                            <w:top w:val="none" w:sz="0" w:space="0" w:color="auto"/>
                            <w:left w:val="none" w:sz="0" w:space="0" w:color="auto"/>
                            <w:bottom w:val="none" w:sz="0" w:space="0" w:color="auto"/>
                            <w:right w:val="none" w:sz="0" w:space="0" w:color="auto"/>
                          </w:divBdr>
                        </w:div>
                        <w:div w:id="860626506">
                          <w:marLeft w:val="0"/>
                          <w:marRight w:val="0"/>
                          <w:marTop w:val="0"/>
                          <w:marBottom w:val="0"/>
                          <w:divBdr>
                            <w:top w:val="none" w:sz="0" w:space="0" w:color="auto"/>
                            <w:left w:val="none" w:sz="0" w:space="0" w:color="auto"/>
                            <w:bottom w:val="none" w:sz="0" w:space="0" w:color="auto"/>
                            <w:right w:val="none" w:sz="0" w:space="0" w:color="auto"/>
                          </w:divBdr>
                        </w:div>
                        <w:div w:id="1841042266">
                          <w:marLeft w:val="0"/>
                          <w:marRight w:val="0"/>
                          <w:marTop w:val="0"/>
                          <w:marBottom w:val="0"/>
                          <w:divBdr>
                            <w:top w:val="none" w:sz="0" w:space="0" w:color="auto"/>
                            <w:left w:val="none" w:sz="0" w:space="0" w:color="auto"/>
                            <w:bottom w:val="none" w:sz="0" w:space="0" w:color="auto"/>
                            <w:right w:val="none" w:sz="0" w:space="0" w:color="auto"/>
                          </w:divBdr>
                        </w:div>
                        <w:div w:id="1873107684">
                          <w:marLeft w:val="0"/>
                          <w:marRight w:val="0"/>
                          <w:marTop w:val="0"/>
                          <w:marBottom w:val="0"/>
                          <w:divBdr>
                            <w:top w:val="none" w:sz="0" w:space="0" w:color="auto"/>
                            <w:left w:val="none" w:sz="0" w:space="0" w:color="auto"/>
                            <w:bottom w:val="none" w:sz="0" w:space="0" w:color="auto"/>
                            <w:right w:val="none" w:sz="0" w:space="0" w:color="auto"/>
                          </w:divBdr>
                        </w:div>
                        <w:div w:id="1963608788">
                          <w:marLeft w:val="0"/>
                          <w:marRight w:val="0"/>
                          <w:marTop w:val="0"/>
                          <w:marBottom w:val="0"/>
                          <w:divBdr>
                            <w:top w:val="none" w:sz="0" w:space="0" w:color="auto"/>
                            <w:left w:val="none" w:sz="0" w:space="0" w:color="auto"/>
                            <w:bottom w:val="none" w:sz="0" w:space="0" w:color="auto"/>
                            <w:right w:val="none" w:sz="0" w:space="0" w:color="auto"/>
                          </w:divBdr>
                        </w:div>
                        <w:div w:id="2009206139">
                          <w:marLeft w:val="0"/>
                          <w:marRight w:val="0"/>
                          <w:marTop w:val="0"/>
                          <w:marBottom w:val="0"/>
                          <w:divBdr>
                            <w:top w:val="none" w:sz="0" w:space="0" w:color="auto"/>
                            <w:left w:val="none" w:sz="0" w:space="0" w:color="auto"/>
                            <w:bottom w:val="none" w:sz="0" w:space="0" w:color="auto"/>
                            <w:right w:val="none" w:sz="0" w:space="0" w:color="auto"/>
                          </w:divBdr>
                        </w:div>
                        <w:div w:id="207431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9303425">
      <w:bodyDiv w:val="1"/>
      <w:marLeft w:val="0"/>
      <w:marRight w:val="0"/>
      <w:marTop w:val="0"/>
      <w:marBottom w:val="0"/>
      <w:divBdr>
        <w:top w:val="none" w:sz="0" w:space="0" w:color="auto"/>
        <w:left w:val="none" w:sz="0" w:space="0" w:color="auto"/>
        <w:bottom w:val="none" w:sz="0" w:space="0" w:color="auto"/>
        <w:right w:val="none" w:sz="0" w:space="0" w:color="auto"/>
      </w:divBdr>
    </w:div>
    <w:div w:id="805051987">
      <w:bodyDiv w:val="1"/>
      <w:marLeft w:val="0"/>
      <w:marRight w:val="0"/>
      <w:marTop w:val="0"/>
      <w:marBottom w:val="0"/>
      <w:divBdr>
        <w:top w:val="none" w:sz="0" w:space="0" w:color="auto"/>
        <w:left w:val="none" w:sz="0" w:space="0" w:color="auto"/>
        <w:bottom w:val="none" w:sz="0" w:space="0" w:color="auto"/>
        <w:right w:val="none" w:sz="0" w:space="0" w:color="auto"/>
      </w:divBdr>
      <w:divsChild>
        <w:div w:id="1652052549">
          <w:marLeft w:val="0"/>
          <w:marRight w:val="0"/>
          <w:marTop w:val="0"/>
          <w:marBottom w:val="0"/>
          <w:divBdr>
            <w:top w:val="none" w:sz="0" w:space="0" w:color="auto"/>
            <w:left w:val="none" w:sz="0" w:space="0" w:color="auto"/>
            <w:bottom w:val="none" w:sz="0" w:space="0" w:color="auto"/>
            <w:right w:val="none" w:sz="0" w:space="0" w:color="auto"/>
          </w:divBdr>
          <w:divsChild>
            <w:div w:id="221406574">
              <w:marLeft w:val="0"/>
              <w:marRight w:val="0"/>
              <w:marTop w:val="0"/>
              <w:marBottom w:val="0"/>
              <w:divBdr>
                <w:top w:val="none" w:sz="0" w:space="0" w:color="auto"/>
                <w:left w:val="none" w:sz="0" w:space="0" w:color="auto"/>
                <w:bottom w:val="none" w:sz="0" w:space="0" w:color="auto"/>
                <w:right w:val="none" w:sz="0" w:space="0" w:color="auto"/>
              </w:divBdr>
              <w:divsChild>
                <w:div w:id="1559707846">
                  <w:marLeft w:val="0"/>
                  <w:marRight w:val="0"/>
                  <w:marTop w:val="0"/>
                  <w:marBottom w:val="0"/>
                  <w:divBdr>
                    <w:top w:val="none" w:sz="0" w:space="0" w:color="auto"/>
                    <w:left w:val="none" w:sz="0" w:space="0" w:color="auto"/>
                    <w:bottom w:val="none" w:sz="0" w:space="0" w:color="auto"/>
                    <w:right w:val="none" w:sz="0" w:space="0" w:color="auto"/>
                  </w:divBdr>
                  <w:divsChild>
                    <w:div w:id="111602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5926496">
      <w:bodyDiv w:val="1"/>
      <w:marLeft w:val="0"/>
      <w:marRight w:val="0"/>
      <w:marTop w:val="0"/>
      <w:marBottom w:val="0"/>
      <w:divBdr>
        <w:top w:val="none" w:sz="0" w:space="0" w:color="auto"/>
        <w:left w:val="none" w:sz="0" w:space="0" w:color="auto"/>
        <w:bottom w:val="none" w:sz="0" w:space="0" w:color="auto"/>
        <w:right w:val="none" w:sz="0" w:space="0" w:color="auto"/>
      </w:divBdr>
    </w:div>
    <w:div w:id="808013065">
      <w:bodyDiv w:val="1"/>
      <w:marLeft w:val="0"/>
      <w:marRight w:val="0"/>
      <w:marTop w:val="0"/>
      <w:marBottom w:val="0"/>
      <w:divBdr>
        <w:top w:val="none" w:sz="0" w:space="0" w:color="auto"/>
        <w:left w:val="none" w:sz="0" w:space="0" w:color="auto"/>
        <w:bottom w:val="none" w:sz="0" w:space="0" w:color="auto"/>
        <w:right w:val="none" w:sz="0" w:space="0" w:color="auto"/>
      </w:divBdr>
      <w:divsChild>
        <w:div w:id="343626786">
          <w:marLeft w:val="0"/>
          <w:marRight w:val="0"/>
          <w:marTop w:val="0"/>
          <w:marBottom w:val="0"/>
          <w:divBdr>
            <w:top w:val="none" w:sz="0" w:space="0" w:color="auto"/>
            <w:left w:val="none" w:sz="0" w:space="0" w:color="auto"/>
            <w:bottom w:val="none" w:sz="0" w:space="0" w:color="auto"/>
            <w:right w:val="none" w:sz="0" w:space="0" w:color="auto"/>
          </w:divBdr>
          <w:divsChild>
            <w:div w:id="1697459314">
              <w:marLeft w:val="0"/>
              <w:marRight w:val="0"/>
              <w:marTop w:val="0"/>
              <w:marBottom w:val="0"/>
              <w:divBdr>
                <w:top w:val="none" w:sz="0" w:space="0" w:color="auto"/>
                <w:left w:val="none" w:sz="0" w:space="0" w:color="auto"/>
                <w:bottom w:val="none" w:sz="0" w:space="0" w:color="auto"/>
                <w:right w:val="none" w:sz="0" w:space="0" w:color="auto"/>
              </w:divBdr>
              <w:divsChild>
                <w:div w:id="2005431697">
                  <w:marLeft w:val="0"/>
                  <w:marRight w:val="0"/>
                  <w:marTop w:val="0"/>
                  <w:marBottom w:val="0"/>
                  <w:divBdr>
                    <w:top w:val="none" w:sz="0" w:space="0" w:color="auto"/>
                    <w:left w:val="none" w:sz="0" w:space="0" w:color="auto"/>
                    <w:bottom w:val="none" w:sz="0" w:space="0" w:color="auto"/>
                    <w:right w:val="none" w:sz="0" w:space="0" w:color="auto"/>
                  </w:divBdr>
                  <w:divsChild>
                    <w:div w:id="138112584">
                      <w:marLeft w:val="0"/>
                      <w:marRight w:val="0"/>
                      <w:marTop w:val="0"/>
                      <w:marBottom w:val="0"/>
                      <w:divBdr>
                        <w:top w:val="none" w:sz="0" w:space="0" w:color="auto"/>
                        <w:left w:val="none" w:sz="0" w:space="0" w:color="auto"/>
                        <w:bottom w:val="none" w:sz="0" w:space="0" w:color="auto"/>
                        <w:right w:val="none" w:sz="0" w:space="0" w:color="auto"/>
                      </w:divBdr>
                      <w:divsChild>
                        <w:div w:id="538399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9594967">
      <w:bodyDiv w:val="1"/>
      <w:marLeft w:val="0"/>
      <w:marRight w:val="0"/>
      <w:marTop w:val="0"/>
      <w:marBottom w:val="0"/>
      <w:divBdr>
        <w:top w:val="none" w:sz="0" w:space="0" w:color="auto"/>
        <w:left w:val="none" w:sz="0" w:space="0" w:color="auto"/>
        <w:bottom w:val="none" w:sz="0" w:space="0" w:color="auto"/>
        <w:right w:val="none" w:sz="0" w:space="0" w:color="auto"/>
      </w:divBdr>
    </w:div>
    <w:div w:id="811295336">
      <w:bodyDiv w:val="1"/>
      <w:marLeft w:val="0"/>
      <w:marRight w:val="0"/>
      <w:marTop w:val="0"/>
      <w:marBottom w:val="0"/>
      <w:divBdr>
        <w:top w:val="none" w:sz="0" w:space="0" w:color="auto"/>
        <w:left w:val="none" w:sz="0" w:space="0" w:color="auto"/>
        <w:bottom w:val="none" w:sz="0" w:space="0" w:color="auto"/>
        <w:right w:val="none" w:sz="0" w:space="0" w:color="auto"/>
      </w:divBdr>
      <w:divsChild>
        <w:div w:id="1179588174">
          <w:marLeft w:val="0"/>
          <w:marRight w:val="0"/>
          <w:marTop w:val="0"/>
          <w:marBottom w:val="0"/>
          <w:divBdr>
            <w:top w:val="none" w:sz="0" w:space="0" w:color="auto"/>
            <w:left w:val="none" w:sz="0" w:space="0" w:color="auto"/>
            <w:bottom w:val="none" w:sz="0" w:space="0" w:color="auto"/>
            <w:right w:val="none" w:sz="0" w:space="0" w:color="auto"/>
          </w:divBdr>
        </w:div>
      </w:divsChild>
    </w:div>
    <w:div w:id="813066166">
      <w:bodyDiv w:val="1"/>
      <w:marLeft w:val="0"/>
      <w:marRight w:val="0"/>
      <w:marTop w:val="0"/>
      <w:marBottom w:val="0"/>
      <w:divBdr>
        <w:top w:val="none" w:sz="0" w:space="0" w:color="auto"/>
        <w:left w:val="none" w:sz="0" w:space="0" w:color="auto"/>
        <w:bottom w:val="none" w:sz="0" w:space="0" w:color="auto"/>
        <w:right w:val="none" w:sz="0" w:space="0" w:color="auto"/>
      </w:divBdr>
      <w:divsChild>
        <w:div w:id="2136757215">
          <w:marLeft w:val="0"/>
          <w:marRight w:val="0"/>
          <w:marTop w:val="0"/>
          <w:marBottom w:val="0"/>
          <w:divBdr>
            <w:top w:val="none" w:sz="0" w:space="0" w:color="auto"/>
            <w:left w:val="none" w:sz="0" w:space="0" w:color="auto"/>
            <w:bottom w:val="none" w:sz="0" w:space="0" w:color="auto"/>
            <w:right w:val="none" w:sz="0" w:space="0" w:color="auto"/>
          </w:divBdr>
          <w:divsChild>
            <w:div w:id="1676690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528001">
      <w:bodyDiv w:val="1"/>
      <w:marLeft w:val="0"/>
      <w:marRight w:val="0"/>
      <w:marTop w:val="0"/>
      <w:marBottom w:val="0"/>
      <w:divBdr>
        <w:top w:val="none" w:sz="0" w:space="0" w:color="auto"/>
        <w:left w:val="none" w:sz="0" w:space="0" w:color="auto"/>
        <w:bottom w:val="none" w:sz="0" w:space="0" w:color="auto"/>
        <w:right w:val="none" w:sz="0" w:space="0" w:color="auto"/>
      </w:divBdr>
    </w:div>
    <w:div w:id="817192102">
      <w:bodyDiv w:val="1"/>
      <w:marLeft w:val="0"/>
      <w:marRight w:val="0"/>
      <w:marTop w:val="0"/>
      <w:marBottom w:val="0"/>
      <w:divBdr>
        <w:top w:val="none" w:sz="0" w:space="0" w:color="auto"/>
        <w:left w:val="none" w:sz="0" w:space="0" w:color="auto"/>
        <w:bottom w:val="none" w:sz="0" w:space="0" w:color="auto"/>
        <w:right w:val="none" w:sz="0" w:space="0" w:color="auto"/>
      </w:divBdr>
    </w:div>
    <w:div w:id="817235079">
      <w:bodyDiv w:val="1"/>
      <w:marLeft w:val="0"/>
      <w:marRight w:val="0"/>
      <w:marTop w:val="0"/>
      <w:marBottom w:val="0"/>
      <w:divBdr>
        <w:top w:val="none" w:sz="0" w:space="0" w:color="auto"/>
        <w:left w:val="none" w:sz="0" w:space="0" w:color="auto"/>
        <w:bottom w:val="none" w:sz="0" w:space="0" w:color="auto"/>
        <w:right w:val="none" w:sz="0" w:space="0" w:color="auto"/>
      </w:divBdr>
    </w:div>
    <w:div w:id="817502244">
      <w:bodyDiv w:val="1"/>
      <w:marLeft w:val="0"/>
      <w:marRight w:val="0"/>
      <w:marTop w:val="0"/>
      <w:marBottom w:val="0"/>
      <w:divBdr>
        <w:top w:val="none" w:sz="0" w:space="0" w:color="auto"/>
        <w:left w:val="none" w:sz="0" w:space="0" w:color="auto"/>
        <w:bottom w:val="none" w:sz="0" w:space="0" w:color="auto"/>
        <w:right w:val="none" w:sz="0" w:space="0" w:color="auto"/>
      </w:divBdr>
    </w:div>
    <w:div w:id="819275278">
      <w:bodyDiv w:val="1"/>
      <w:marLeft w:val="0"/>
      <w:marRight w:val="0"/>
      <w:marTop w:val="0"/>
      <w:marBottom w:val="0"/>
      <w:divBdr>
        <w:top w:val="none" w:sz="0" w:space="0" w:color="auto"/>
        <w:left w:val="none" w:sz="0" w:space="0" w:color="auto"/>
        <w:bottom w:val="none" w:sz="0" w:space="0" w:color="auto"/>
        <w:right w:val="none" w:sz="0" w:space="0" w:color="auto"/>
      </w:divBdr>
    </w:div>
    <w:div w:id="822816116">
      <w:bodyDiv w:val="1"/>
      <w:marLeft w:val="0"/>
      <w:marRight w:val="0"/>
      <w:marTop w:val="0"/>
      <w:marBottom w:val="0"/>
      <w:divBdr>
        <w:top w:val="none" w:sz="0" w:space="0" w:color="auto"/>
        <w:left w:val="none" w:sz="0" w:space="0" w:color="auto"/>
        <w:bottom w:val="none" w:sz="0" w:space="0" w:color="auto"/>
        <w:right w:val="none" w:sz="0" w:space="0" w:color="auto"/>
      </w:divBdr>
      <w:divsChild>
        <w:div w:id="741875550">
          <w:marLeft w:val="0"/>
          <w:marRight w:val="0"/>
          <w:marTop w:val="0"/>
          <w:marBottom w:val="0"/>
          <w:divBdr>
            <w:top w:val="none" w:sz="0" w:space="0" w:color="auto"/>
            <w:left w:val="none" w:sz="0" w:space="0" w:color="auto"/>
            <w:bottom w:val="none" w:sz="0" w:space="0" w:color="auto"/>
            <w:right w:val="none" w:sz="0" w:space="0" w:color="auto"/>
          </w:divBdr>
        </w:div>
        <w:div w:id="836728836">
          <w:marLeft w:val="0"/>
          <w:marRight w:val="0"/>
          <w:marTop w:val="0"/>
          <w:marBottom w:val="0"/>
          <w:divBdr>
            <w:top w:val="none" w:sz="0" w:space="0" w:color="auto"/>
            <w:left w:val="none" w:sz="0" w:space="0" w:color="auto"/>
            <w:bottom w:val="none" w:sz="0" w:space="0" w:color="auto"/>
            <w:right w:val="none" w:sz="0" w:space="0" w:color="auto"/>
          </w:divBdr>
        </w:div>
        <w:div w:id="979579054">
          <w:marLeft w:val="0"/>
          <w:marRight w:val="0"/>
          <w:marTop w:val="0"/>
          <w:marBottom w:val="0"/>
          <w:divBdr>
            <w:top w:val="none" w:sz="0" w:space="0" w:color="auto"/>
            <w:left w:val="none" w:sz="0" w:space="0" w:color="auto"/>
            <w:bottom w:val="none" w:sz="0" w:space="0" w:color="auto"/>
            <w:right w:val="none" w:sz="0" w:space="0" w:color="auto"/>
          </w:divBdr>
        </w:div>
        <w:div w:id="994917840">
          <w:marLeft w:val="0"/>
          <w:marRight w:val="0"/>
          <w:marTop w:val="0"/>
          <w:marBottom w:val="0"/>
          <w:divBdr>
            <w:top w:val="none" w:sz="0" w:space="0" w:color="auto"/>
            <w:left w:val="none" w:sz="0" w:space="0" w:color="auto"/>
            <w:bottom w:val="none" w:sz="0" w:space="0" w:color="auto"/>
            <w:right w:val="none" w:sz="0" w:space="0" w:color="auto"/>
          </w:divBdr>
        </w:div>
        <w:div w:id="1331910687">
          <w:marLeft w:val="0"/>
          <w:marRight w:val="0"/>
          <w:marTop w:val="0"/>
          <w:marBottom w:val="0"/>
          <w:divBdr>
            <w:top w:val="none" w:sz="0" w:space="0" w:color="auto"/>
            <w:left w:val="none" w:sz="0" w:space="0" w:color="auto"/>
            <w:bottom w:val="none" w:sz="0" w:space="0" w:color="auto"/>
            <w:right w:val="none" w:sz="0" w:space="0" w:color="auto"/>
          </w:divBdr>
        </w:div>
        <w:div w:id="1540629667">
          <w:marLeft w:val="0"/>
          <w:marRight w:val="0"/>
          <w:marTop w:val="0"/>
          <w:marBottom w:val="0"/>
          <w:divBdr>
            <w:top w:val="none" w:sz="0" w:space="0" w:color="auto"/>
            <w:left w:val="none" w:sz="0" w:space="0" w:color="auto"/>
            <w:bottom w:val="none" w:sz="0" w:space="0" w:color="auto"/>
            <w:right w:val="none" w:sz="0" w:space="0" w:color="auto"/>
          </w:divBdr>
        </w:div>
        <w:div w:id="1650091523">
          <w:marLeft w:val="0"/>
          <w:marRight w:val="0"/>
          <w:marTop w:val="0"/>
          <w:marBottom w:val="0"/>
          <w:divBdr>
            <w:top w:val="none" w:sz="0" w:space="0" w:color="auto"/>
            <w:left w:val="none" w:sz="0" w:space="0" w:color="auto"/>
            <w:bottom w:val="none" w:sz="0" w:space="0" w:color="auto"/>
            <w:right w:val="none" w:sz="0" w:space="0" w:color="auto"/>
          </w:divBdr>
        </w:div>
        <w:div w:id="1839077567">
          <w:marLeft w:val="0"/>
          <w:marRight w:val="0"/>
          <w:marTop w:val="0"/>
          <w:marBottom w:val="0"/>
          <w:divBdr>
            <w:top w:val="none" w:sz="0" w:space="0" w:color="auto"/>
            <w:left w:val="none" w:sz="0" w:space="0" w:color="auto"/>
            <w:bottom w:val="none" w:sz="0" w:space="0" w:color="auto"/>
            <w:right w:val="none" w:sz="0" w:space="0" w:color="auto"/>
          </w:divBdr>
        </w:div>
      </w:divsChild>
    </w:div>
    <w:div w:id="825367003">
      <w:bodyDiv w:val="1"/>
      <w:marLeft w:val="0"/>
      <w:marRight w:val="0"/>
      <w:marTop w:val="0"/>
      <w:marBottom w:val="0"/>
      <w:divBdr>
        <w:top w:val="none" w:sz="0" w:space="0" w:color="auto"/>
        <w:left w:val="none" w:sz="0" w:space="0" w:color="auto"/>
        <w:bottom w:val="none" w:sz="0" w:space="0" w:color="auto"/>
        <w:right w:val="none" w:sz="0" w:space="0" w:color="auto"/>
      </w:divBdr>
    </w:div>
    <w:div w:id="825635115">
      <w:bodyDiv w:val="1"/>
      <w:marLeft w:val="0"/>
      <w:marRight w:val="0"/>
      <w:marTop w:val="0"/>
      <w:marBottom w:val="0"/>
      <w:divBdr>
        <w:top w:val="none" w:sz="0" w:space="0" w:color="auto"/>
        <w:left w:val="none" w:sz="0" w:space="0" w:color="auto"/>
        <w:bottom w:val="none" w:sz="0" w:space="0" w:color="auto"/>
        <w:right w:val="none" w:sz="0" w:space="0" w:color="auto"/>
      </w:divBdr>
    </w:div>
    <w:div w:id="827404969">
      <w:bodyDiv w:val="1"/>
      <w:marLeft w:val="50"/>
      <w:marRight w:val="50"/>
      <w:marTop w:val="50"/>
      <w:marBottom w:val="50"/>
      <w:divBdr>
        <w:top w:val="none" w:sz="0" w:space="0" w:color="auto"/>
        <w:left w:val="none" w:sz="0" w:space="0" w:color="auto"/>
        <w:bottom w:val="none" w:sz="0" w:space="0" w:color="auto"/>
        <w:right w:val="none" w:sz="0" w:space="0" w:color="auto"/>
      </w:divBdr>
      <w:divsChild>
        <w:div w:id="1228540426">
          <w:marLeft w:val="0"/>
          <w:marRight w:val="0"/>
          <w:marTop w:val="0"/>
          <w:marBottom w:val="0"/>
          <w:divBdr>
            <w:top w:val="none" w:sz="0" w:space="0" w:color="auto"/>
            <w:left w:val="none" w:sz="0" w:space="0" w:color="auto"/>
            <w:bottom w:val="none" w:sz="0" w:space="0" w:color="auto"/>
            <w:right w:val="none" w:sz="0" w:space="0" w:color="auto"/>
          </w:divBdr>
          <w:divsChild>
            <w:div w:id="1063721644">
              <w:marLeft w:val="0"/>
              <w:marRight w:val="0"/>
              <w:marTop w:val="0"/>
              <w:marBottom w:val="0"/>
              <w:divBdr>
                <w:top w:val="none" w:sz="0" w:space="0" w:color="auto"/>
                <w:left w:val="none" w:sz="0" w:space="0" w:color="auto"/>
                <w:bottom w:val="none" w:sz="0" w:space="0" w:color="auto"/>
                <w:right w:val="none" w:sz="0" w:space="0" w:color="auto"/>
              </w:divBdr>
              <w:divsChild>
                <w:div w:id="30807827">
                  <w:marLeft w:val="0"/>
                  <w:marRight w:val="0"/>
                  <w:marTop w:val="0"/>
                  <w:marBottom w:val="0"/>
                  <w:divBdr>
                    <w:top w:val="none" w:sz="0" w:space="0" w:color="auto"/>
                    <w:left w:val="none" w:sz="0" w:space="0" w:color="auto"/>
                    <w:bottom w:val="none" w:sz="0" w:space="0" w:color="auto"/>
                    <w:right w:val="none" w:sz="0" w:space="0" w:color="auto"/>
                  </w:divBdr>
                  <w:divsChild>
                    <w:div w:id="1438480793">
                      <w:marLeft w:val="0"/>
                      <w:marRight w:val="0"/>
                      <w:marTop w:val="0"/>
                      <w:marBottom w:val="0"/>
                      <w:divBdr>
                        <w:top w:val="none" w:sz="0" w:space="0" w:color="auto"/>
                        <w:left w:val="none" w:sz="0" w:space="0" w:color="auto"/>
                        <w:bottom w:val="none" w:sz="0" w:space="0" w:color="auto"/>
                        <w:right w:val="none" w:sz="0" w:space="0" w:color="auto"/>
                      </w:divBdr>
                      <w:divsChild>
                        <w:div w:id="37509633">
                          <w:marLeft w:val="75"/>
                          <w:marRight w:val="0"/>
                          <w:marTop w:val="150"/>
                          <w:marBottom w:val="150"/>
                          <w:divBdr>
                            <w:top w:val="none" w:sz="0" w:space="0" w:color="auto"/>
                            <w:left w:val="none" w:sz="0" w:space="0" w:color="auto"/>
                            <w:bottom w:val="dotted" w:sz="4" w:space="0" w:color="999999"/>
                            <w:right w:val="none" w:sz="0" w:space="0" w:color="auto"/>
                          </w:divBdr>
                          <w:divsChild>
                            <w:div w:id="229659530">
                              <w:marLeft w:val="0"/>
                              <w:marRight w:val="0"/>
                              <w:marTop w:val="0"/>
                              <w:marBottom w:val="0"/>
                              <w:divBdr>
                                <w:top w:val="none" w:sz="0" w:space="0" w:color="auto"/>
                                <w:left w:val="none" w:sz="0" w:space="0" w:color="auto"/>
                                <w:bottom w:val="none" w:sz="0" w:space="0" w:color="auto"/>
                                <w:right w:val="none" w:sz="0" w:space="0" w:color="auto"/>
                              </w:divBdr>
                              <w:divsChild>
                                <w:div w:id="210923181">
                                  <w:marLeft w:val="0"/>
                                  <w:marRight w:val="0"/>
                                  <w:marTop w:val="100"/>
                                  <w:marBottom w:val="0"/>
                                  <w:divBdr>
                                    <w:top w:val="none" w:sz="0" w:space="0" w:color="auto"/>
                                    <w:left w:val="dotted" w:sz="4" w:space="5" w:color="888888"/>
                                    <w:bottom w:val="none" w:sz="0" w:space="0" w:color="auto"/>
                                    <w:right w:val="none" w:sz="0" w:space="0" w:color="auto"/>
                                  </w:divBdr>
                                  <w:divsChild>
                                    <w:div w:id="503319674">
                                      <w:marLeft w:val="13"/>
                                      <w:marRight w:val="13"/>
                                      <w:marTop w:val="13"/>
                                      <w:marBottom w:val="13"/>
                                      <w:divBdr>
                                        <w:top w:val="none" w:sz="0" w:space="0" w:color="auto"/>
                                        <w:left w:val="none" w:sz="0" w:space="0" w:color="auto"/>
                                        <w:bottom w:val="none" w:sz="0" w:space="0" w:color="auto"/>
                                        <w:right w:val="none" w:sz="0" w:space="0" w:color="auto"/>
                                      </w:divBdr>
                                    </w:div>
                                    <w:div w:id="672028226">
                                      <w:marLeft w:val="13"/>
                                      <w:marRight w:val="13"/>
                                      <w:marTop w:val="13"/>
                                      <w:marBottom w:val="13"/>
                                      <w:divBdr>
                                        <w:top w:val="none" w:sz="0" w:space="0" w:color="auto"/>
                                        <w:left w:val="none" w:sz="0" w:space="0" w:color="auto"/>
                                        <w:bottom w:val="none" w:sz="0" w:space="0" w:color="auto"/>
                                        <w:right w:val="none" w:sz="0" w:space="0" w:color="auto"/>
                                      </w:divBdr>
                                    </w:div>
                                    <w:div w:id="896550708">
                                      <w:marLeft w:val="13"/>
                                      <w:marRight w:val="13"/>
                                      <w:marTop w:val="13"/>
                                      <w:marBottom w:val="13"/>
                                      <w:divBdr>
                                        <w:top w:val="none" w:sz="0" w:space="0" w:color="auto"/>
                                        <w:left w:val="none" w:sz="0" w:space="0" w:color="auto"/>
                                        <w:bottom w:val="none" w:sz="0" w:space="0" w:color="auto"/>
                                        <w:right w:val="none" w:sz="0" w:space="0" w:color="auto"/>
                                      </w:divBdr>
                                    </w:div>
                                    <w:div w:id="1118064525">
                                      <w:marLeft w:val="13"/>
                                      <w:marRight w:val="13"/>
                                      <w:marTop w:val="13"/>
                                      <w:marBottom w:val="13"/>
                                      <w:divBdr>
                                        <w:top w:val="none" w:sz="0" w:space="0" w:color="auto"/>
                                        <w:left w:val="none" w:sz="0" w:space="0" w:color="auto"/>
                                        <w:bottom w:val="none" w:sz="0" w:space="0" w:color="auto"/>
                                        <w:right w:val="none" w:sz="0" w:space="0" w:color="auto"/>
                                      </w:divBdr>
                                    </w:div>
                                    <w:div w:id="1234241662">
                                      <w:marLeft w:val="13"/>
                                      <w:marRight w:val="13"/>
                                      <w:marTop w:val="13"/>
                                      <w:marBottom w:val="13"/>
                                      <w:divBdr>
                                        <w:top w:val="none" w:sz="0" w:space="0" w:color="auto"/>
                                        <w:left w:val="none" w:sz="0" w:space="0" w:color="auto"/>
                                        <w:bottom w:val="none" w:sz="0" w:space="0" w:color="auto"/>
                                        <w:right w:val="none" w:sz="0" w:space="0" w:color="auto"/>
                                      </w:divBdr>
                                    </w:div>
                                    <w:div w:id="1454591155">
                                      <w:marLeft w:val="0"/>
                                      <w:marRight w:val="0"/>
                                      <w:marTop w:val="50"/>
                                      <w:marBottom w:val="0"/>
                                      <w:divBdr>
                                        <w:top w:val="none" w:sz="0" w:space="0" w:color="auto"/>
                                        <w:left w:val="none" w:sz="0" w:space="0" w:color="auto"/>
                                        <w:bottom w:val="none" w:sz="0" w:space="0" w:color="auto"/>
                                        <w:right w:val="none" w:sz="0" w:space="0" w:color="auto"/>
                                      </w:divBdr>
                                    </w:div>
                                    <w:div w:id="1632442470">
                                      <w:marLeft w:val="13"/>
                                      <w:marRight w:val="13"/>
                                      <w:marTop w:val="13"/>
                                      <w:marBottom w:val="13"/>
                                      <w:divBdr>
                                        <w:top w:val="none" w:sz="0" w:space="0" w:color="auto"/>
                                        <w:left w:val="none" w:sz="0" w:space="0" w:color="auto"/>
                                        <w:bottom w:val="none" w:sz="0" w:space="0" w:color="auto"/>
                                        <w:right w:val="none" w:sz="0" w:space="0" w:color="auto"/>
                                      </w:divBdr>
                                    </w:div>
                                    <w:div w:id="1736008286">
                                      <w:marLeft w:val="13"/>
                                      <w:marRight w:val="13"/>
                                      <w:marTop w:val="13"/>
                                      <w:marBottom w:val="13"/>
                                      <w:divBdr>
                                        <w:top w:val="none" w:sz="0" w:space="0" w:color="auto"/>
                                        <w:left w:val="none" w:sz="0" w:space="0" w:color="auto"/>
                                        <w:bottom w:val="none" w:sz="0" w:space="0" w:color="auto"/>
                                        <w:right w:val="none" w:sz="0" w:space="0" w:color="auto"/>
                                      </w:divBdr>
                                    </w:div>
                                    <w:div w:id="1827015096">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1120999488">
                          <w:marLeft w:val="75"/>
                          <w:marRight w:val="0"/>
                          <w:marTop w:val="150"/>
                          <w:marBottom w:val="150"/>
                          <w:divBdr>
                            <w:top w:val="none" w:sz="0" w:space="0" w:color="auto"/>
                            <w:left w:val="none" w:sz="0" w:space="0" w:color="auto"/>
                            <w:bottom w:val="dotted" w:sz="4" w:space="0" w:color="999999"/>
                            <w:right w:val="none" w:sz="0" w:space="0" w:color="auto"/>
                          </w:divBdr>
                          <w:divsChild>
                            <w:div w:id="912547375">
                              <w:marLeft w:val="0"/>
                              <w:marRight w:val="0"/>
                              <w:marTop w:val="0"/>
                              <w:marBottom w:val="0"/>
                              <w:divBdr>
                                <w:top w:val="none" w:sz="0" w:space="0" w:color="auto"/>
                                <w:left w:val="none" w:sz="0" w:space="0" w:color="auto"/>
                                <w:bottom w:val="none" w:sz="0" w:space="0" w:color="auto"/>
                                <w:right w:val="none" w:sz="0" w:space="0" w:color="auto"/>
                              </w:divBdr>
                              <w:divsChild>
                                <w:div w:id="1723212283">
                                  <w:marLeft w:val="0"/>
                                  <w:marRight w:val="0"/>
                                  <w:marTop w:val="100"/>
                                  <w:marBottom w:val="0"/>
                                  <w:divBdr>
                                    <w:top w:val="none" w:sz="0" w:space="0" w:color="auto"/>
                                    <w:left w:val="dotted" w:sz="4" w:space="5" w:color="888888"/>
                                    <w:bottom w:val="none" w:sz="0" w:space="0" w:color="auto"/>
                                    <w:right w:val="none" w:sz="0" w:space="0" w:color="auto"/>
                                  </w:divBdr>
                                  <w:divsChild>
                                    <w:div w:id="320890366">
                                      <w:marLeft w:val="13"/>
                                      <w:marRight w:val="13"/>
                                      <w:marTop w:val="13"/>
                                      <w:marBottom w:val="13"/>
                                      <w:divBdr>
                                        <w:top w:val="none" w:sz="0" w:space="0" w:color="auto"/>
                                        <w:left w:val="none" w:sz="0" w:space="0" w:color="auto"/>
                                        <w:bottom w:val="none" w:sz="0" w:space="0" w:color="auto"/>
                                        <w:right w:val="none" w:sz="0" w:space="0" w:color="auto"/>
                                      </w:divBdr>
                                    </w:div>
                                    <w:div w:id="749427547">
                                      <w:marLeft w:val="13"/>
                                      <w:marRight w:val="13"/>
                                      <w:marTop w:val="13"/>
                                      <w:marBottom w:val="13"/>
                                      <w:divBdr>
                                        <w:top w:val="none" w:sz="0" w:space="0" w:color="auto"/>
                                        <w:left w:val="none" w:sz="0" w:space="0" w:color="auto"/>
                                        <w:bottom w:val="none" w:sz="0" w:space="0" w:color="auto"/>
                                        <w:right w:val="none" w:sz="0" w:space="0" w:color="auto"/>
                                      </w:divBdr>
                                    </w:div>
                                    <w:div w:id="1325821037">
                                      <w:marLeft w:val="13"/>
                                      <w:marRight w:val="13"/>
                                      <w:marTop w:val="13"/>
                                      <w:marBottom w:val="13"/>
                                      <w:divBdr>
                                        <w:top w:val="none" w:sz="0" w:space="0" w:color="auto"/>
                                        <w:left w:val="none" w:sz="0" w:space="0" w:color="auto"/>
                                        <w:bottom w:val="none" w:sz="0" w:space="0" w:color="auto"/>
                                        <w:right w:val="none" w:sz="0" w:space="0" w:color="auto"/>
                                      </w:divBdr>
                                    </w:div>
                                    <w:div w:id="1602907721">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1494684722">
                          <w:marLeft w:val="75"/>
                          <w:marRight w:val="0"/>
                          <w:marTop w:val="150"/>
                          <w:marBottom w:val="150"/>
                          <w:divBdr>
                            <w:top w:val="none" w:sz="0" w:space="0" w:color="auto"/>
                            <w:left w:val="none" w:sz="0" w:space="0" w:color="auto"/>
                            <w:bottom w:val="dotted" w:sz="4" w:space="0" w:color="999999"/>
                            <w:right w:val="none" w:sz="0" w:space="0" w:color="auto"/>
                          </w:divBdr>
                          <w:divsChild>
                            <w:div w:id="1413697350">
                              <w:marLeft w:val="0"/>
                              <w:marRight w:val="0"/>
                              <w:marTop w:val="0"/>
                              <w:marBottom w:val="0"/>
                              <w:divBdr>
                                <w:top w:val="none" w:sz="0" w:space="0" w:color="auto"/>
                                <w:left w:val="none" w:sz="0" w:space="0" w:color="auto"/>
                                <w:bottom w:val="none" w:sz="0" w:space="0" w:color="auto"/>
                                <w:right w:val="none" w:sz="0" w:space="0" w:color="auto"/>
                              </w:divBdr>
                              <w:divsChild>
                                <w:div w:id="1432898661">
                                  <w:marLeft w:val="0"/>
                                  <w:marRight w:val="0"/>
                                  <w:marTop w:val="100"/>
                                  <w:marBottom w:val="0"/>
                                  <w:divBdr>
                                    <w:top w:val="none" w:sz="0" w:space="0" w:color="auto"/>
                                    <w:left w:val="dotted" w:sz="4" w:space="5" w:color="888888"/>
                                    <w:bottom w:val="none" w:sz="0" w:space="0" w:color="auto"/>
                                    <w:right w:val="none" w:sz="0" w:space="0" w:color="auto"/>
                                  </w:divBdr>
                                  <w:divsChild>
                                    <w:div w:id="138353363">
                                      <w:marLeft w:val="13"/>
                                      <w:marRight w:val="13"/>
                                      <w:marTop w:val="13"/>
                                      <w:marBottom w:val="13"/>
                                      <w:divBdr>
                                        <w:top w:val="none" w:sz="0" w:space="0" w:color="auto"/>
                                        <w:left w:val="none" w:sz="0" w:space="0" w:color="auto"/>
                                        <w:bottom w:val="none" w:sz="0" w:space="0" w:color="auto"/>
                                        <w:right w:val="none" w:sz="0" w:space="0" w:color="auto"/>
                                      </w:divBdr>
                                    </w:div>
                                    <w:div w:id="256988581">
                                      <w:marLeft w:val="13"/>
                                      <w:marRight w:val="13"/>
                                      <w:marTop w:val="13"/>
                                      <w:marBottom w:val="13"/>
                                      <w:divBdr>
                                        <w:top w:val="none" w:sz="0" w:space="0" w:color="auto"/>
                                        <w:left w:val="none" w:sz="0" w:space="0" w:color="auto"/>
                                        <w:bottom w:val="none" w:sz="0" w:space="0" w:color="auto"/>
                                        <w:right w:val="none" w:sz="0" w:space="0" w:color="auto"/>
                                      </w:divBdr>
                                    </w:div>
                                    <w:div w:id="358355537">
                                      <w:marLeft w:val="13"/>
                                      <w:marRight w:val="13"/>
                                      <w:marTop w:val="13"/>
                                      <w:marBottom w:val="13"/>
                                      <w:divBdr>
                                        <w:top w:val="none" w:sz="0" w:space="0" w:color="auto"/>
                                        <w:left w:val="none" w:sz="0" w:space="0" w:color="auto"/>
                                        <w:bottom w:val="none" w:sz="0" w:space="0" w:color="auto"/>
                                        <w:right w:val="none" w:sz="0" w:space="0" w:color="auto"/>
                                      </w:divBdr>
                                    </w:div>
                                    <w:div w:id="537933035">
                                      <w:marLeft w:val="13"/>
                                      <w:marRight w:val="13"/>
                                      <w:marTop w:val="13"/>
                                      <w:marBottom w:val="13"/>
                                      <w:divBdr>
                                        <w:top w:val="none" w:sz="0" w:space="0" w:color="auto"/>
                                        <w:left w:val="none" w:sz="0" w:space="0" w:color="auto"/>
                                        <w:bottom w:val="none" w:sz="0" w:space="0" w:color="auto"/>
                                        <w:right w:val="none" w:sz="0" w:space="0" w:color="auto"/>
                                      </w:divBdr>
                                    </w:div>
                                    <w:div w:id="776096720">
                                      <w:marLeft w:val="13"/>
                                      <w:marRight w:val="13"/>
                                      <w:marTop w:val="13"/>
                                      <w:marBottom w:val="13"/>
                                      <w:divBdr>
                                        <w:top w:val="none" w:sz="0" w:space="0" w:color="auto"/>
                                        <w:left w:val="none" w:sz="0" w:space="0" w:color="auto"/>
                                        <w:bottom w:val="none" w:sz="0" w:space="0" w:color="auto"/>
                                        <w:right w:val="none" w:sz="0" w:space="0" w:color="auto"/>
                                      </w:divBdr>
                                    </w:div>
                                    <w:div w:id="799759811">
                                      <w:marLeft w:val="13"/>
                                      <w:marRight w:val="13"/>
                                      <w:marTop w:val="13"/>
                                      <w:marBottom w:val="13"/>
                                      <w:divBdr>
                                        <w:top w:val="none" w:sz="0" w:space="0" w:color="auto"/>
                                        <w:left w:val="none" w:sz="0" w:space="0" w:color="auto"/>
                                        <w:bottom w:val="none" w:sz="0" w:space="0" w:color="auto"/>
                                        <w:right w:val="none" w:sz="0" w:space="0" w:color="auto"/>
                                      </w:divBdr>
                                    </w:div>
                                    <w:div w:id="1055659443">
                                      <w:marLeft w:val="13"/>
                                      <w:marRight w:val="13"/>
                                      <w:marTop w:val="13"/>
                                      <w:marBottom w:val="13"/>
                                      <w:divBdr>
                                        <w:top w:val="none" w:sz="0" w:space="0" w:color="auto"/>
                                        <w:left w:val="none" w:sz="0" w:space="0" w:color="auto"/>
                                        <w:bottom w:val="none" w:sz="0" w:space="0" w:color="auto"/>
                                        <w:right w:val="none" w:sz="0" w:space="0" w:color="auto"/>
                                      </w:divBdr>
                                    </w:div>
                                    <w:div w:id="1123693488">
                                      <w:marLeft w:val="13"/>
                                      <w:marRight w:val="13"/>
                                      <w:marTop w:val="13"/>
                                      <w:marBottom w:val="13"/>
                                      <w:divBdr>
                                        <w:top w:val="none" w:sz="0" w:space="0" w:color="auto"/>
                                        <w:left w:val="none" w:sz="0" w:space="0" w:color="auto"/>
                                        <w:bottom w:val="none" w:sz="0" w:space="0" w:color="auto"/>
                                        <w:right w:val="none" w:sz="0" w:space="0" w:color="auto"/>
                                      </w:divBdr>
                                    </w:div>
                                    <w:div w:id="1236940943">
                                      <w:marLeft w:val="0"/>
                                      <w:marRight w:val="0"/>
                                      <w:marTop w:val="50"/>
                                      <w:marBottom w:val="0"/>
                                      <w:divBdr>
                                        <w:top w:val="none" w:sz="0" w:space="0" w:color="auto"/>
                                        <w:left w:val="none" w:sz="0" w:space="0" w:color="auto"/>
                                        <w:bottom w:val="none" w:sz="0" w:space="0" w:color="auto"/>
                                        <w:right w:val="none" w:sz="0" w:space="0" w:color="auto"/>
                                      </w:divBdr>
                                    </w:div>
                                  </w:divsChild>
                                </w:div>
                              </w:divsChild>
                            </w:div>
                          </w:divsChild>
                        </w:div>
                        <w:div w:id="1674381385">
                          <w:marLeft w:val="75"/>
                          <w:marRight w:val="0"/>
                          <w:marTop w:val="150"/>
                          <w:marBottom w:val="150"/>
                          <w:divBdr>
                            <w:top w:val="none" w:sz="0" w:space="0" w:color="auto"/>
                            <w:left w:val="none" w:sz="0" w:space="0" w:color="auto"/>
                            <w:bottom w:val="dotted" w:sz="4" w:space="0" w:color="999999"/>
                            <w:right w:val="none" w:sz="0" w:space="0" w:color="auto"/>
                          </w:divBdr>
                          <w:divsChild>
                            <w:div w:id="182280602">
                              <w:marLeft w:val="0"/>
                              <w:marRight w:val="0"/>
                              <w:marTop w:val="0"/>
                              <w:marBottom w:val="0"/>
                              <w:divBdr>
                                <w:top w:val="none" w:sz="0" w:space="0" w:color="auto"/>
                                <w:left w:val="none" w:sz="0" w:space="0" w:color="auto"/>
                                <w:bottom w:val="none" w:sz="0" w:space="0" w:color="auto"/>
                                <w:right w:val="none" w:sz="0" w:space="0" w:color="auto"/>
                              </w:divBdr>
                              <w:divsChild>
                                <w:div w:id="1122386395">
                                  <w:marLeft w:val="0"/>
                                  <w:marRight w:val="0"/>
                                  <w:marTop w:val="100"/>
                                  <w:marBottom w:val="0"/>
                                  <w:divBdr>
                                    <w:top w:val="none" w:sz="0" w:space="0" w:color="auto"/>
                                    <w:left w:val="dotted" w:sz="4" w:space="5" w:color="888888"/>
                                    <w:bottom w:val="none" w:sz="0" w:space="0" w:color="auto"/>
                                    <w:right w:val="none" w:sz="0" w:space="0" w:color="auto"/>
                                  </w:divBdr>
                                  <w:divsChild>
                                    <w:div w:id="1215000927">
                                      <w:marLeft w:val="13"/>
                                      <w:marRight w:val="13"/>
                                      <w:marTop w:val="13"/>
                                      <w:marBottom w:val="13"/>
                                      <w:divBdr>
                                        <w:top w:val="none" w:sz="0" w:space="0" w:color="auto"/>
                                        <w:left w:val="none" w:sz="0" w:space="0" w:color="auto"/>
                                        <w:bottom w:val="none" w:sz="0" w:space="0" w:color="auto"/>
                                        <w:right w:val="none" w:sz="0" w:space="0" w:color="auto"/>
                                      </w:divBdr>
                                    </w:div>
                                    <w:div w:id="1599754914">
                                      <w:marLeft w:val="0"/>
                                      <w:marRight w:val="0"/>
                                      <w:marTop w:val="50"/>
                                      <w:marBottom w:val="0"/>
                                      <w:divBdr>
                                        <w:top w:val="none" w:sz="0" w:space="0" w:color="auto"/>
                                        <w:left w:val="none" w:sz="0" w:space="0" w:color="auto"/>
                                        <w:bottom w:val="none" w:sz="0" w:space="0" w:color="auto"/>
                                        <w:right w:val="none" w:sz="0" w:space="0" w:color="auto"/>
                                      </w:divBdr>
                                    </w:div>
                                    <w:div w:id="1946307599">
                                      <w:marLeft w:val="13"/>
                                      <w:marRight w:val="13"/>
                                      <w:marTop w:val="13"/>
                                      <w:marBottom w:val="13"/>
                                      <w:divBdr>
                                        <w:top w:val="none" w:sz="0" w:space="0" w:color="auto"/>
                                        <w:left w:val="none" w:sz="0" w:space="0" w:color="auto"/>
                                        <w:bottom w:val="none" w:sz="0" w:space="0" w:color="auto"/>
                                        <w:right w:val="none" w:sz="0" w:space="0" w:color="auto"/>
                                      </w:divBdr>
                                    </w:div>
                                    <w:div w:id="2075279261">
                                      <w:marLeft w:val="13"/>
                                      <w:marRight w:val="13"/>
                                      <w:marTop w:val="13"/>
                                      <w:marBottom w:val="13"/>
                                      <w:divBdr>
                                        <w:top w:val="none" w:sz="0" w:space="0" w:color="auto"/>
                                        <w:left w:val="none" w:sz="0" w:space="0" w:color="auto"/>
                                        <w:bottom w:val="none" w:sz="0" w:space="0" w:color="auto"/>
                                        <w:right w:val="none" w:sz="0" w:space="0" w:color="auto"/>
                                      </w:divBdr>
                                    </w:div>
                                    <w:div w:id="2077892753">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2045784109">
                          <w:marLeft w:val="75"/>
                          <w:marRight w:val="0"/>
                          <w:marTop w:val="150"/>
                          <w:marBottom w:val="150"/>
                          <w:divBdr>
                            <w:top w:val="none" w:sz="0" w:space="0" w:color="auto"/>
                            <w:left w:val="none" w:sz="0" w:space="0" w:color="auto"/>
                            <w:bottom w:val="dotted" w:sz="4" w:space="0" w:color="999999"/>
                            <w:right w:val="none" w:sz="0" w:space="0" w:color="auto"/>
                          </w:divBdr>
                          <w:divsChild>
                            <w:div w:id="1777938939">
                              <w:marLeft w:val="0"/>
                              <w:marRight w:val="0"/>
                              <w:marTop w:val="0"/>
                              <w:marBottom w:val="0"/>
                              <w:divBdr>
                                <w:top w:val="none" w:sz="0" w:space="0" w:color="auto"/>
                                <w:left w:val="none" w:sz="0" w:space="0" w:color="auto"/>
                                <w:bottom w:val="none" w:sz="0" w:space="0" w:color="auto"/>
                                <w:right w:val="none" w:sz="0" w:space="0" w:color="auto"/>
                              </w:divBdr>
                              <w:divsChild>
                                <w:div w:id="1094088655">
                                  <w:marLeft w:val="0"/>
                                  <w:marRight w:val="0"/>
                                  <w:marTop w:val="100"/>
                                  <w:marBottom w:val="0"/>
                                  <w:divBdr>
                                    <w:top w:val="none" w:sz="0" w:space="0" w:color="auto"/>
                                    <w:left w:val="dotted" w:sz="4" w:space="5" w:color="888888"/>
                                    <w:bottom w:val="none" w:sz="0" w:space="0" w:color="auto"/>
                                    <w:right w:val="none" w:sz="0" w:space="0" w:color="auto"/>
                                  </w:divBdr>
                                  <w:divsChild>
                                    <w:div w:id="8610561">
                                      <w:marLeft w:val="13"/>
                                      <w:marRight w:val="13"/>
                                      <w:marTop w:val="13"/>
                                      <w:marBottom w:val="13"/>
                                      <w:divBdr>
                                        <w:top w:val="none" w:sz="0" w:space="0" w:color="auto"/>
                                        <w:left w:val="none" w:sz="0" w:space="0" w:color="auto"/>
                                        <w:bottom w:val="none" w:sz="0" w:space="0" w:color="auto"/>
                                        <w:right w:val="none" w:sz="0" w:space="0" w:color="auto"/>
                                      </w:divBdr>
                                    </w:div>
                                    <w:div w:id="531579386">
                                      <w:marLeft w:val="0"/>
                                      <w:marRight w:val="0"/>
                                      <w:marTop w:val="50"/>
                                      <w:marBottom w:val="0"/>
                                      <w:divBdr>
                                        <w:top w:val="none" w:sz="0" w:space="0" w:color="auto"/>
                                        <w:left w:val="none" w:sz="0" w:space="0" w:color="auto"/>
                                        <w:bottom w:val="none" w:sz="0" w:space="0" w:color="auto"/>
                                        <w:right w:val="none" w:sz="0" w:space="0" w:color="auto"/>
                                      </w:divBdr>
                                    </w:div>
                                    <w:div w:id="658195714">
                                      <w:marLeft w:val="13"/>
                                      <w:marRight w:val="13"/>
                                      <w:marTop w:val="13"/>
                                      <w:marBottom w:val="13"/>
                                      <w:divBdr>
                                        <w:top w:val="none" w:sz="0" w:space="0" w:color="auto"/>
                                        <w:left w:val="none" w:sz="0" w:space="0" w:color="auto"/>
                                        <w:bottom w:val="none" w:sz="0" w:space="0" w:color="auto"/>
                                        <w:right w:val="none" w:sz="0" w:space="0" w:color="auto"/>
                                      </w:divBdr>
                                    </w:div>
                                    <w:div w:id="957027118">
                                      <w:marLeft w:val="13"/>
                                      <w:marRight w:val="13"/>
                                      <w:marTop w:val="13"/>
                                      <w:marBottom w:val="13"/>
                                      <w:divBdr>
                                        <w:top w:val="none" w:sz="0" w:space="0" w:color="auto"/>
                                        <w:left w:val="none" w:sz="0" w:space="0" w:color="auto"/>
                                        <w:bottom w:val="none" w:sz="0" w:space="0" w:color="auto"/>
                                        <w:right w:val="none" w:sz="0" w:space="0" w:color="auto"/>
                                      </w:divBdr>
                                    </w:div>
                                    <w:div w:id="1154563772">
                                      <w:marLeft w:val="13"/>
                                      <w:marRight w:val="13"/>
                                      <w:marTop w:val="13"/>
                                      <w:marBottom w:val="13"/>
                                      <w:divBdr>
                                        <w:top w:val="none" w:sz="0" w:space="0" w:color="auto"/>
                                        <w:left w:val="none" w:sz="0" w:space="0" w:color="auto"/>
                                        <w:bottom w:val="none" w:sz="0" w:space="0" w:color="auto"/>
                                        <w:right w:val="none" w:sz="0" w:space="0" w:color="auto"/>
                                      </w:divBdr>
                                    </w:div>
                                    <w:div w:id="1200581891">
                                      <w:marLeft w:val="13"/>
                                      <w:marRight w:val="13"/>
                                      <w:marTop w:val="13"/>
                                      <w:marBottom w:val="13"/>
                                      <w:divBdr>
                                        <w:top w:val="none" w:sz="0" w:space="0" w:color="auto"/>
                                        <w:left w:val="none" w:sz="0" w:space="0" w:color="auto"/>
                                        <w:bottom w:val="none" w:sz="0" w:space="0" w:color="auto"/>
                                        <w:right w:val="none" w:sz="0" w:space="0" w:color="auto"/>
                                      </w:divBdr>
                                    </w:div>
                                    <w:div w:id="1203522881">
                                      <w:marLeft w:val="13"/>
                                      <w:marRight w:val="13"/>
                                      <w:marTop w:val="13"/>
                                      <w:marBottom w:val="13"/>
                                      <w:divBdr>
                                        <w:top w:val="none" w:sz="0" w:space="0" w:color="auto"/>
                                        <w:left w:val="none" w:sz="0" w:space="0" w:color="auto"/>
                                        <w:bottom w:val="none" w:sz="0" w:space="0" w:color="auto"/>
                                        <w:right w:val="none" w:sz="0" w:space="0" w:color="auto"/>
                                      </w:divBdr>
                                    </w:div>
                                    <w:div w:id="1359771444">
                                      <w:marLeft w:val="0"/>
                                      <w:marRight w:val="0"/>
                                      <w:marTop w:val="50"/>
                                      <w:marBottom w:val="0"/>
                                      <w:divBdr>
                                        <w:top w:val="none" w:sz="0" w:space="0" w:color="auto"/>
                                        <w:left w:val="none" w:sz="0" w:space="0" w:color="auto"/>
                                        <w:bottom w:val="none" w:sz="0" w:space="0" w:color="auto"/>
                                        <w:right w:val="none" w:sz="0" w:space="0" w:color="auto"/>
                                      </w:divBdr>
                                    </w:div>
                                    <w:div w:id="1364136117">
                                      <w:marLeft w:val="13"/>
                                      <w:marRight w:val="13"/>
                                      <w:marTop w:val="13"/>
                                      <w:marBottom w:val="13"/>
                                      <w:divBdr>
                                        <w:top w:val="none" w:sz="0" w:space="0" w:color="auto"/>
                                        <w:left w:val="none" w:sz="0" w:space="0" w:color="auto"/>
                                        <w:bottom w:val="none" w:sz="0" w:space="0" w:color="auto"/>
                                        <w:right w:val="none" w:sz="0" w:space="0" w:color="auto"/>
                                      </w:divBdr>
                                    </w:div>
                                    <w:div w:id="1388601449">
                                      <w:marLeft w:val="13"/>
                                      <w:marRight w:val="13"/>
                                      <w:marTop w:val="13"/>
                                      <w:marBottom w:val="13"/>
                                      <w:divBdr>
                                        <w:top w:val="none" w:sz="0" w:space="0" w:color="auto"/>
                                        <w:left w:val="none" w:sz="0" w:space="0" w:color="auto"/>
                                        <w:bottom w:val="none" w:sz="0" w:space="0" w:color="auto"/>
                                        <w:right w:val="none" w:sz="0" w:space="0" w:color="auto"/>
                                      </w:divBdr>
                                    </w:div>
                                    <w:div w:id="1478451478">
                                      <w:marLeft w:val="13"/>
                                      <w:marRight w:val="13"/>
                                      <w:marTop w:val="13"/>
                                      <w:marBottom w:val="13"/>
                                      <w:divBdr>
                                        <w:top w:val="none" w:sz="0" w:space="0" w:color="auto"/>
                                        <w:left w:val="none" w:sz="0" w:space="0" w:color="auto"/>
                                        <w:bottom w:val="none" w:sz="0" w:space="0" w:color="auto"/>
                                        <w:right w:val="none" w:sz="0" w:space="0" w:color="auto"/>
                                      </w:divBdr>
                                    </w:div>
                                    <w:div w:id="1735079468">
                                      <w:marLeft w:val="13"/>
                                      <w:marRight w:val="13"/>
                                      <w:marTop w:val="13"/>
                                      <w:marBottom w:val="13"/>
                                      <w:divBdr>
                                        <w:top w:val="none" w:sz="0" w:space="0" w:color="auto"/>
                                        <w:left w:val="none" w:sz="0" w:space="0" w:color="auto"/>
                                        <w:bottom w:val="none" w:sz="0" w:space="0" w:color="auto"/>
                                        <w:right w:val="none" w:sz="0" w:space="0" w:color="auto"/>
                                      </w:divBdr>
                                    </w:div>
                                    <w:div w:id="1755131175">
                                      <w:marLeft w:val="13"/>
                                      <w:marRight w:val="13"/>
                                      <w:marTop w:val="13"/>
                                      <w:marBottom w:val="13"/>
                                      <w:divBdr>
                                        <w:top w:val="none" w:sz="0" w:space="0" w:color="auto"/>
                                        <w:left w:val="none" w:sz="0" w:space="0" w:color="auto"/>
                                        <w:bottom w:val="none" w:sz="0" w:space="0" w:color="auto"/>
                                        <w:right w:val="none" w:sz="0" w:space="0" w:color="auto"/>
                                      </w:divBdr>
                                    </w:div>
                                    <w:div w:id="1898200471">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28789973">
      <w:bodyDiv w:val="1"/>
      <w:marLeft w:val="0"/>
      <w:marRight w:val="0"/>
      <w:marTop w:val="0"/>
      <w:marBottom w:val="0"/>
      <w:divBdr>
        <w:top w:val="none" w:sz="0" w:space="0" w:color="auto"/>
        <w:left w:val="none" w:sz="0" w:space="0" w:color="auto"/>
        <w:bottom w:val="none" w:sz="0" w:space="0" w:color="auto"/>
        <w:right w:val="none" w:sz="0" w:space="0" w:color="auto"/>
      </w:divBdr>
    </w:div>
    <w:div w:id="829951917">
      <w:bodyDiv w:val="1"/>
      <w:marLeft w:val="0"/>
      <w:marRight w:val="0"/>
      <w:marTop w:val="0"/>
      <w:marBottom w:val="0"/>
      <w:divBdr>
        <w:top w:val="none" w:sz="0" w:space="0" w:color="auto"/>
        <w:left w:val="none" w:sz="0" w:space="0" w:color="auto"/>
        <w:bottom w:val="none" w:sz="0" w:space="0" w:color="auto"/>
        <w:right w:val="none" w:sz="0" w:space="0" w:color="auto"/>
      </w:divBdr>
    </w:div>
    <w:div w:id="832646588">
      <w:bodyDiv w:val="1"/>
      <w:marLeft w:val="0"/>
      <w:marRight w:val="0"/>
      <w:marTop w:val="0"/>
      <w:marBottom w:val="0"/>
      <w:divBdr>
        <w:top w:val="none" w:sz="0" w:space="0" w:color="auto"/>
        <w:left w:val="none" w:sz="0" w:space="0" w:color="auto"/>
        <w:bottom w:val="none" w:sz="0" w:space="0" w:color="auto"/>
        <w:right w:val="none" w:sz="0" w:space="0" w:color="auto"/>
      </w:divBdr>
    </w:div>
    <w:div w:id="837158841">
      <w:bodyDiv w:val="1"/>
      <w:marLeft w:val="0"/>
      <w:marRight w:val="0"/>
      <w:marTop w:val="0"/>
      <w:marBottom w:val="0"/>
      <w:divBdr>
        <w:top w:val="none" w:sz="0" w:space="0" w:color="auto"/>
        <w:left w:val="none" w:sz="0" w:space="0" w:color="auto"/>
        <w:bottom w:val="none" w:sz="0" w:space="0" w:color="auto"/>
        <w:right w:val="none" w:sz="0" w:space="0" w:color="auto"/>
      </w:divBdr>
      <w:divsChild>
        <w:div w:id="1537424032">
          <w:marLeft w:val="0"/>
          <w:marRight w:val="0"/>
          <w:marTop w:val="300"/>
          <w:marBottom w:val="0"/>
          <w:divBdr>
            <w:top w:val="none" w:sz="0" w:space="0" w:color="auto"/>
            <w:left w:val="none" w:sz="0" w:space="0" w:color="auto"/>
            <w:bottom w:val="none" w:sz="0" w:space="0" w:color="auto"/>
            <w:right w:val="none" w:sz="0" w:space="0" w:color="auto"/>
          </w:divBdr>
        </w:div>
      </w:divsChild>
    </w:div>
    <w:div w:id="838081546">
      <w:bodyDiv w:val="1"/>
      <w:marLeft w:val="0"/>
      <w:marRight w:val="0"/>
      <w:marTop w:val="0"/>
      <w:marBottom w:val="0"/>
      <w:divBdr>
        <w:top w:val="none" w:sz="0" w:space="0" w:color="auto"/>
        <w:left w:val="none" w:sz="0" w:space="0" w:color="auto"/>
        <w:bottom w:val="none" w:sz="0" w:space="0" w:color="auto"/>
        <w:right w:val="none" w:sz="0" w:space="0" w:color="auto"/>
      </w:divBdr>
      <w:divsChild>
        <w:div w:id="226110884">
          <w:marLeft w:val="0"/>
          <w:marRight w:val="0"/>
          <w:marTop w:val="0"/>
          <w:marBottom w:val="0"/>
          <w:divBdr>
            <w:top w:val="none" w:sz="0" w:space="0" w:color="auto"/>
            <w:left w:val="none" w:sz="0" w:space="0" w:color="auto"/>
            <w:bottom w:val="none" w:sz="0" w:space="0" w:color="auto"/>
            <w:right w:val="none" w:sz="0" w:space="0" w:color="auto"/>
          </w:divBdr>
        </w:div>
        <w:div w:id="983774430">
          <w:marLeft w:val="0"/>
          <w:marRight w:val="0"/>
          <w:marTop w:val="0"/>
          <w:marBottom w:val="0"/>
          <w:divBdr>
            <w:top w:val="none" w:sz="0" w:space="0" w:color="auto"/>
            <w:left w:val="none" w:sz="0" w:space="0" w:color="auto"/>
            <w:bottom w:val="none" w:sz="0" w:space="0" w:color="auto"/>
            <w:right w:val="none" w:sz="0" w:space="0" w:color="auto"/>
          </w:divBdr>
        </w:div>
        <w:div w:id="1090852007">
          <w:marLeft w:val="0"/>
          <w:marRight w:val="0"/>
          <w:marTop w:val="0"/>
          <w:marBottom w:val="0"/>
          <w:divBdr>
            <w:top w:val="none" w:sz="0" w:space="0" w:color="auto"/>
            <w:left w:val="none" w:sz="0" w:space="0" w:color="auto"/>
            <w:bottom w:val="none" w:sz="0" w:space="0" w:color="auto"/>
            <w:right w:val="none" w:sz="0" w:space="0" w:color="auto"/>
          </w:divBdr>
        </w:div>
        <w:div w:id="1140533754">
          <w:marLeft w:val="0"/>
          <w:marRight w:val="0"/>
          <w:marTop w:val="0"/>
          <w:marBottom w:val="0"/>
          <w:divBdr>
            <w:top w:val="none" w:sz="0" w:space="0" w:color="auto"/>
            <w:left w:val="none" w:sz="0" w:space="0" w:color="auto"/>
            <w:bottom w:val="none" w:sz="0" w:space="0" w:color="auto"/>
            <w:right w:val="none" w:sz="0" w:space="0" w:color="auto"/>
          </w:divBdr>
        </w:div>
        <w:div w:id="1509178236">
          <w:marLeft w:val="0"/>
          <w:marRight w:val="0"/>
          <w:marTop w:val="0"/>
          <w:marBottom w:val="0"/>
          <w:divBdr>
            <w:top w:val="none" w:sz="0" w:space="0" w:color="auto"/>
            <w:left w:val="none" w:sz="0" w:space="0" w:color="auto"/>
            <w:bottom w:val="none" w:sz="0" w:space="0" w:color="auto"/>
            <w:right w:val="none" w:sz="0" w:space="0" w:color="auto"/>
          </w:divBdr>
        </w:div>
        <w:div w:id="1600484782">
          <w:marLeft w:val="0"/>
          <w:marRight w:val="0"/>
          <w:marTop w:val="0"/>
          <w:marBottom w:val="0"/>
          <w:divBdr>
            <w:top w:val="none" w:sz="0" w:space="0" w:color="auto"/>
            <w:left w:val="none" w:sz="0" w:space="0" w:color="auto"/>
            <w:bottom w:val="none" w:sz="0" w:space="0" w:color="auto"/>
            <w:right w:val="none" w:sz="0" w:space="0" w:color="auto"/>
          </w:divBdr>
        </w:div>
        <w:div w:id="1800339891">
          <w:marLeft w:val="0"/>
          <w:marRight w:val="0"/>
          <w:marTop w:val="0"/>
          <w:marBottom w:val="0"/>
          <w:divBdr>
            <w:top w:val="none" w:sz="0" w:space="0" w:color="auto"/>
            <w:left w:val="none" w:sz="0" w:space="0" w:color="auto"/>
            <w:bottom w:val="none" w:sz="0" w:space="0" w:color="auto"/>
            <w:right w:val="none" w:sz="0" w:space="0" w:color="auto"/>
          </w:divBdr>
        </w:div>
        <w:div w:id="1905874929">
          <w:marLeft w:val="0"/>
          <w:marRight w:val="0"/>
          <w:marTop w:val="0"/>
          <w:marBottom w:val="0"/>
          <w:divBdr>
            <w:top w:val="none" w:sz="0" w:space="0" w:color="auto"/>
            <w:left w:val="none" w:sz="0" w:space="0" w:color="auto"/>
            <w:bottom w:val="none" w:sz="0" w:space="0" w:color="auto"/>
            <w:right w:val="none" w:sz="0" w:space="0" w:color="auto"/>
          </w:divBdr>
        </w:div>
      </w:divsChild>
    </w:div>
    <w:div w:id="838620299">
      <w:bodyDiv w:val="1"/>
      <w:marLeft w:val="0"/>
      <w:marRight w:val="0"/>
      <w:marTop w:val="0"/>
      <w:marBottom w:val="0"/>
      <w:divBdr>
        <w:top w:val="none" w:sz="0" w:space="0" w:color="auto"/>
        <w:left w:val="none" w:sz="0" w:space="0" w:color="auto"/>
        <w:bottom w:val="none" w:sz="0" w:space="0" w:color="auto"/>
        <w:right w:val="none" w:sz="0" w:space="0" w:color="auto"/>
      </w:divBdr>
      <w:divsChild>
        <w:div w:id="1457795707">
          <w:marLeft w:val="0"/>
          <w:marRight w:val="0"/>
          <w:marTop w:val="0"/>
          <w:marBottom w:val="0"/>
          <w:divBdr>
            <w:top w:val="none" w:sz="0" w:space="0" w:color="auto"/>
            <w:left w:val="none" w:sz="0" w:space="0" w:color="auto"/>
            <w:bottom w:val="none" w:sz="0" w:space="0" w:color="auto"/>
            <w:right w:val="none" w:sz="0" w:space="0" w:color="auto"/>
          </w:divBdr>
          <w:divsChild>
            <w:div w:id="1546136715">
              <w:marLeft w:val="0"/>
              <w:marRight w:val="0"/>
              <w:marTop w:val="0"/>
              <w:marBottom w:val="0"/>
              <w:divBdr>
                <w:top w:val="none" w:sz="0" w:space="0" w:color="auto"/>
                <w:left w:val="none" w:sz="0" w:space="0" w:color="auto"/>
                <w:bottom w:val="none" w:sz="0" w:space="0" w:color="auto"/>
                <w:right w:val="none" w:sz="0" w:space="0" w:color="auto"/>
              </w:divBdr>
              <w:divsChild>
                <w:div w:id="66803697">
                  <w:marLeft w:val="0"/>
                  <w:marRight w:val="0"/>
                  <w:marTop w:val="0"/>
                  <w:marBottom w:val="0"/>
                  <w:divBdr>
                    <w:top w:val="none" w:sz="0" w:space="0" w:color="auto"/>
                    <w:left w:val="none" w:sz="0" w:space="0" w:color="auto"/>
                    <w:bottom w:val="none" w:sz="0" w:space="0" w:color="auto"/>
                    <w:right w:val="none" w:sz="0" w:space="0" w:color="auto"/>
                  </w:divBdr>
                  <w:divsChild>
                    <w:div w:id="47270847">
                      <w:marLeft w:val="0"/>
                      <w:marRight w:val="0"/>
                      <w:marTop w:val="0"/>
                      <w:marBottom w:val="0"/>
                      <w:divBdr>
                        <w:top w:val="none" w:sz="0" w:space="0" w:color="auto"/>
                        <w:left w:val="none" w:sz="0" w:space="0" w:color="auto"/>
                        <w:bottom w:val="none" w:sz="0" w:space="0" w:color="auto"/>
                        <w:right w:val="none" w:sz="0" w:space="0" w:color="auto"/>
                      </w:divBdr>
                    </w:div>
                    <w:div w:id="229459290">
                      <w:marLeft w:val="0"/>
                      <w:marRight w:val="0"/>
                      <w:marTop w:val="0"/>
                      <w:marBottom w:val="0"/>
                      <w:divBdr>
                        <w:top w:val="none" w:sz="0" w:space="0" w:color="auto"/>
                        <w:left w:val="none" w:sz="0" w:space="0" w:color="auto"/>
                        <w:bottom w:val="none" w:sz="0" w:space="0" w:color="auto"/>
                        <w:right w:val="none" w:sz="0" w:space="0" w:color="auto"/>
                      </w:divBdr>
                    </w:div>
                    <w:div w:id="252058179">
                      <w:marLeft w:val="0"/>
                      <w:marRight w:val="0"/>
                      <w:marTop w:val="0"/>
                      <w:marBottom w:val="0"/>
                      <w:divBdr>
                        <w:top w:val="none" w:sz="0" w:space="0" w:color="auto"/>
                        <w:left w:val="none" w:sz="0" w:space="0" w:color="auto"/>
                        <w:bottom w:val="none" w:sz="0" w:space="0" w:color="auto"/>
                        <w:right w:val="none" w:sz="0" w:space="0" w:color="auto"/>
                      </w:divBdr>
                    </w:div>
                    <w:div w:id="256405169">
                      <w:marLeft w:val="0"/>
                      <w:marRight w:val="0"/>
                      <w:marTop w:val="0"/>
                      <w:marBottom w:val="0"/>
                      <w:divBdr>
                        <w:top w:val="none" w:sz="0" w:space="0" w:color="auto"/>
                        <w:left w:val="none" w:sz="0" w:space="0" w:color="auto"/>
                        <w:bottom w:val="none" w:sz="0" w:space="0" w:color="auto"/>
                        <w:right w:val="none" w:sz="0" w:space="0" w:color="auto"/>
                      </w:divBdr>
                    </w:div>
                    <w:div w:id="265188012">
                      <w:marLeft w:val="0"/>
                      <w:marRight w:val="0"/>
                      <w:marTop w:val="0"/>
                      <w:marBottom w:val="0"/>
                      <w:divBdr>
                        <w:top w:val="none" w:sz="0" w:space="0" w:color="auto"/>
                        <w:left w:val="none" w:sz="0" w:space="0" w:color="auto"/>
                        <w:bottom w:val="none" w:sz="0" w:space="0" w:color="auto"/>
                        <w:right w:val="none" w:sz="0" w:space="0" w:color="auto"/>
                      </w:divBdr>
                    </w:div>
                    <w:div w:id="326371826">
                      <w:marLeft w:val="0"/>
                      <w:marRight w:val="0"/>
                      <w:marTop w:val="0"/>
                      <w:marBottom w:val="0"/>
                      <w:divBdr>
                        <w:top w:val="none" w:sz="0" w:space="0" w:color="auto"/>
                        <w:left w:val="none" w:sz="0" w:space="0" w:color="auto"/>
                        <w:bottom w:val="none" w:sz="0" w:space="0" w:color="auto"/>
                        <w:right w:val="none" w:sz="0" w:space="0" w:color="auto"/>
                      </w:divBdr>
                    </w:div>
                    <w:div w:id="412165887">
                      <w:marLeft w:val="0"/>
                      <w:marRight w:val="0"/>
                      <w:marTop w:val="0"/>
                      <w:marBottom w:val="0"/>
                      <w:divBdr>
                        <w:top w:val="none" w:sz="0" w:space="0" w:color="auto"/>
                        <w:left w:val="none" w:sz="0" w:space="0" w:color="auto"/>
                        <w:bottom w:val="none" w:sz="0" w:space="0" w:color="auto"/>
                        <w:right w:val="none" w:sz="0" w:space="0" w:color="auto"/>
                      </w:divBdr>
                    </w:div>
                    <w:div w:id="427118239">
                      <w:marLeft w:val="0"/>
                      <w:marRight w:val="0"/>
                      <w:marTop w:val="0"/>
                      <w:marBottom w:val="0"/>
                      <w:divBdr>
                        <w:top w:val="none" w:sz="0" w:space="0" w:color="auto"/>
                        <w:left w:val="none" w:sz="0" w:space="0" w:color="auto"/>
                        <w:bottom w:val="none" w:sz="0" w:space="0" w:color="auto"/>
                        <w:right w:val="none" w:sz="0" w:space="0" w:color="auto"/>
                      </w:divBdr>
                    </w:div>
                    <w:div w:id="449249464">
                      <w:marLeft w:val="0"/>
                      <w:marRight w:val="0"/>
                      <w:marTop w:val="0"/>
                      <w:marBottom w:val="0"/>
                      <w:divBdr>
                        <w:top w:val="none" w:sz="0" w:space="0" w:color="auto"/>
                        <w:left w:val="none" w:sz="0" w:space="0" w:color="auto"/>
                        <w:bottom w:val="none" w:sz="0" w:space="0" w:color="auto"/>
                        <w:right w:val="none" w:sz="0" w:space="0" w:color="auto"/>
                      </w:divBdr>
                    </w:div>
                    <w:div w:id="483666387">
                      <w:marLeft w:val="0"/>
                      <w:marRight w:val="0"/>
                      <w:marTop w:val="0"/>
                      <w:marBottom w:val="0"/>
                      <w:divBdr>
                        <w:top w:val="none" w:sz="0" w:space="0" w:color="auto"/>
                        <w:left w:val="none" w:sz="0" w:space="0" w:color="auto"/>
                        <w:bottom w:val="none" w:sz="0" w:space="0" w:color="auto"/>
                        <w:right w:val="none" w:sz="0" w:space="0" w:color="auto"/>
                      </w:divBdr>
                    </w:div>
                    <w:div w:id="501942364">
                      <w:marLeft w:val="0"/>
                      <w:marRight w:val="0"/>
                      <w:marTop w:val="0"/>
                      <w:marBottom w:val="0"/>
                      <w:divBdr>
                        <w:top w:val="none" w:sz="0" w:space="0" w:color="auto"/>
                        <w:left w:val="none" w:sz="0" w:space="0" w:color="auto"/>
                        <w:bottom w:val="none" w:sz="0" w:space="0" w:color="auto"/>
                        <w:right w:val="none" w:sz="0" w:space="0" w:color="auto"/>
                      </w:divBdr>
                    </w:div>
                    <w:div w:id="585068299">
                      <w:marLeft w:val="0"/>
                      <w:marRight w:val="0"/>
                      <w:marTop w:val="0"/>
                      <w:marBottom w:val="0"/>
                      <w:divBdr>
                        <w:top w:val="none" w:sz="0" w:space="0" w:color="auto"/>
                        <w:left w:val="none" w:sz="0" w:space="0" w:color="auto"/>
                        <w:bottom w:val="none" w:sz="0" w:space="0" w:color="auto"/>
                        <w:right w:val="none" w:sz="0" w:space="0" w:color="auto"/>
                      </w:divBdr>
                    </w:div>
                    <w:div w:id="632565119">
                      <w:marLeft w:val="0"/>
                      <w:marRight w:val="0"/>
                      <w:marTop w:val="0"/>
                      <w:marBottom w:val="0"/>
                      <w:divBdr>
                        <w:top w:val="none" w:sz="0" w:space="0" w:color="auto"/>
                        <w:left w:val="none" w:sz="0" w:space="0" w:color="auto"/>
                        <w:bottom w:val="none" w:sz="0" w:space="0" w:color="auto"/>
                        <w:right w:val="none" w:sz="0" w:space="0" w:color="auto"/>
                      </w:divBdr>
                    </w:div>
                    <w:div w:id="649217771">
                      <w:marLeft w:val="0"/>
                      <w:marRight w:val="0"/>
                      <w:marTop w:val="0"/>
                      <w:marBottom w:val="0"/>
                      <w:divBdr>
                        <w:top w:val="none" w:sz="0" w:space="0" w:color="auto"/>
                        <w:left w:val="none" w:sz="0" w:space="0" w:color="auto"/>
                        <w:bottom w:val="none" w:sz="0" w:space="0" w:color="auto"/>
                        <w:right w:val="none" w:sz="0" w:space="0" w:color="auto"/>
                      </w:divBdr>
                    </w:div>
                    <w:div w:id="674504651">
                      <w:marLeft w:val="0"/>
                      <w:marRight w:val="0"/>
                      <w:marTop w:val="0"/>
                      <w:marBottom w:val="0"/>
                      <w:divBdr>
                        <w:top w:val="none" w:sz="0" w:space="0" w:color="auto"/>
                        <w:left w:val="none" w:sz="0" w:space="0" w:color="auto"/>
                        <w:bottom w:val="none" w:sz="0" w:space="0" w:color="auto"/>
                        <w:right w:val="none" w:sz="0" w:space="0" w:color="auto"/>
                      </w:divBdr>
                    </w:div>
                    <w:div w:id="768618568">
                      <w:marLeft w:val="0"/>
                      <w:marRight w:val="0"/>
                      <w:marTop w:val="0"/>
                      <w:marBottom w:val="0"/>
                      <w:divBdr>
                        <w:top w:val="none" w:sz="0" w:space="0" w:color="auto"/>
                        <w:left w:val="none" w:sz="0" w:space="0" w:color="auto"/>
                        <w:bottom w:val="none" w:sz="0" w:space="0" w:color="auto"/>
                        <w:right w:val="none" w:sz="0" w:space="0" w:color="auto"/>
                      </w:divBdr>
                    </w:div>
                    <w:div w:id="793527256">
                      <w:marLeft w:val="0"/>
                      <w:marRight w:val="0"/>
                      <w:marTop w:val="0"/>
                      <w:marBottom w:val="0"/>
                      <w:divBdr>
                        <w:top w:val="none" w:sz="0" w:space="0" w:color="auto"/>
                        <w:left w:val="none" w:sz="0" w:space="0" w:color="auto"/>
                        <w:bottom w:val="none" w:sz="0" w:space="0" w:color="auto"/>
                        <w:right w:val="none" w:sz="0" w:space="0" w:color="auto"/>
                      </w:divBdr>
                    </w:div>
                    <w:div w:id="820386295">
                      <w:marLeft w:val="0"/>
                      <w:marRight w:val="0"/>
                      <w:marTop w:val="0"/>
                      <w:marBottom w:val="0"/>
                      <w:divBdr>
                        <w:top w:val="none" w:sz="0" w:space="0" w:color="auto"/>
                        <w:left w:val="none" w:sz="0" w:space="0" w:color="auto"/>
                        <w:bottom w:val="none" w:sz="0" w:space="0" w:color="auto"/>
                        <w:right w:val="none" w:sz="0" w:space="0" w:color="auto"/>
                      </w:divBdr>
                    </w:div>
                    <w:div w:id="876164882">
                      <w:marLeft w:val="0"/>
                      <w:marRight w:val="0"/>
                      <w:marTop w:val="0"/>
                      <w:marBottom w:val="0"/>
                      <w:divBdr>
                        <w:top w:val="none" w:sz="0" w:space="0" w:color="auto"/>
                        <w:left w:val="none" w:sz="0" w:space="0" w:color="auto"/>
                        <w:bottom w:val="none" w:sz="0" w:space="0" w:color="auto"/>
                        <w:right w:val="none" w:sz="0" w:space="0" w:color="auto"/>
                      </w:divBdr>
                    </w:div>
                    <w:div w:id="906458562">
                      <w:marLeft w:val="0"/>
                      <w:marRight w:val="0"/>
                      <w:marTop w:val="0"/>
                      <w:marBottom w:val="0"/>
                      <w:divBdr>
                        <w:top w:val="none" w:sz="0" w:space="0" w:color="auto"/>
                        <w:left w:val="none" w:sz="0" w:space="0" w:color="auto"/>
                        <w:bottom w:val="none" w:sz="0" w:space="0" w:color="auto"/>
                        <w:right w:val="none" w:sz="0" w:space="0" w:color="auto"/>
                      </w:divBdr>
                    </w:div>
                    <w:div w:id="923954691">
                      <w:marLeft w:val="0"/>
                      <w:marRight w:val="0"/>
                      <w:marTop w:val="0"/>
                      <w:marBottom w:val="0"/>
                      <w:divBdr>
                        <w:top w:val="none" w:sz="0" w:space="0" w:color="auto"/>
                        <w:left w:val="none" w:sz="0" w:space="0" w:color="auto"/>
                        <w:bottom w:val="none" w:sz="0" w:space="0" w:color="auto"/>
                        <w:right w:val="none" w:sz="0" w:space="0" w:color="auto"/>
                      </w:divBdr>
                    </w:div>
                    <w:div w:id="974143921">
                      <w:marLeft w:val="0"/>
                      <w:marRight w:val="0"/>
                      <w:marTop w:val="0"/>
                      <w:marBottom w:val="0"/>
                      <w:divBdr>
                        <w:top w:val="none" w:sz="0" w:space="0" w:color="auto"/>
                        <w:left w:val="none" w:sz="0" w:space="0" w:color="auto"/>
                        <w:bottom w:val="none" w:sz="0" w:space="0" w:color="auto"/>
                        <w:right w:val="none" w:sz="0" w:space="0" w:color="auto"/>
                      </w:divBdr>
                    </w:div>
                    <w:div w:id="1064568653">
                      <w:marLeft w:val="0"/>
                      <w:marRight w:val="0"/>
                      <w:marTop w:val="0"/>
                      <w:marBottom w:val="0"/>
                      <w:divBdr>
                        <w:top w:val="none" w:sz="0" w:space="0" w:color="auto"/>
                        <w:left w:val="none" w:sz="0" w:space="0" w:color="auto"/>
                        <w:bottom w:val="none" w:sz="0" w:space="0" w:color="auto"/>
                        <w:right w:val="none" w:sz="0" w:space="0" w:color="auto"/>
                      </w:divBdr>
                    </w:div>
                    <w:div w:id="1095247766">
                      <w:marLeft w:val="0"/>
                      <w:marRight w:val="0"/>
                      <w:marTop w:val="0"/>
                      <w:marBottom w:val="0"/>
                      <w:divBdr>
                        <w:top w:val="none" w:sz="0" w:space="0" w:color="auto"/>
                        <w:left w:val="none" w:sz="0" w:space="0" w:color="auto"/>
                        <w:bottom w:val="none" w:sz="0" w:space="0" w:color="auto"/>
                        <w:right w:val="none" w:sz="0" w:space="0" w:color="auto"/>
                      </w:divBdr>
                    </w:div>
                    <w:div w:id="1126240993">
                      <w:marLeft w:val="0"/>
                      <w:marRight w:val="0"/>
                      <w:marTop w:val="0"/>
                      <w:marBottom w:val="0"/>
                      <w:divBdr>
                        <w:top w:val="none" w:sz="0" w:space="0" w:color="auto"/>
                        <w:left w:val="none" w:sz="0" w:space="0" w:color="auto"/>
                        <w:bottom w:val="none" w:sz="0" w:space="0" w:color="auto"/>
                        <w:right w:val="none" w:sz="0" w:space="0" w:color="auto"/>
                      </w:divBdr>
                    </w:div>
                    <w:div w:id="1166629069">
                      <w:marLeft w:val="0"/>
                      <w:marRight w:val="0"/>
                      <w:marTop w:val="0"/>
                      <w:marBottom w:val="0"/>
                      <w:divBdr>
                        <w:top w:val="none" w:sz="0" w:space="0" w:color="auto"/>
                        <w:left w:val="none" w:sz="0" w:space="0" w:color="auto"/>
                        <w:bottom w:val="none" w:sz="0" w:space="0" w:color="auto"/>
                        <w:right w:val="none" w:sz="0" w:space="0" w:color="auto"/>
                      </w:divBdr>
                    </w:div>
                    <w:div w:id="1187911171">
                      <w:marLeft w:val="0"/>
                      <w:marRight w:val="0"/>
                      <w:marTop w:val="0"/>
                      <w:marBottom w:val="0"/>
                      <w:divBdr>
                        <w:top w:val="none" w:sz="0" w:space="0" w:color="auto"/>
                        <w:left w:val="none" w:sz="0" w:space="0" w:color="auto"/>
                        <w:bottom w:val="none" w:sz="0" w:space="0" w:color="auto"/>
                        <w:right w:val="none" w:sz="0" w:space="0" w:color="auto"/>
                      </w:divBdr>
                    </w:div>
                    <w:div w:id="1263227404">
                      <w:marLeft w:val="0"/>
                      <w:marRight w:val="0"/>
                      <w:marTop w:val="0"/>
                      <w:marBottom w:val="0"/>
                      <w:divBdr>
                        <w:top w:val="none" w:sz="0" w:space="0" w:color="auto"/>
                        <w:left w:val="none" w:sz="0" w:space="0" w:color="auto"/>
                        <w:bottom w:val="none" w:sz="0" w:space="0" w:color="auto"/>
                        <w:right w:val="none" w:sz="0" w:space="0" w:color="auto"/>
                      </w:divBdr>
                    </w:div>
                    <w:div w:id="1372723767">
                      <w:marLeft w:val="0"/>
                      <w:marRight w:val="0"/>
                      <w:marTop w:val="0"/>
                      <w:marBottom w:val="0"/>
                      <w:divBdr>
                        <w:top w:val="none" w:sz="0" w:space="0" w:color="auto"/>
                        <w:left w:val="none" w:sz="0" w:space="0" w:color="auto"/>
                        <w:bottom w:val="none" w:sz="0" w:space="0" w:color="auto"/>
                        <w:right w:val="none" w:sz="0" w:space="0" w:color="auto"/>
                      </w:divBdr>
                    </w:div>
                    <w:div w:id="1408456348">
                      <w:marLeft w:val="0"/>
                      <w:marRight w:val="0"/>
                      <w:marTop w:val="0"/>
                      <w:marBottom w:val="0"/>
                      <w:divBdr>
                        <w:top w:val="none" w:sz="0" w:space="0" w:color="auto"/>
                        <w:left w:val="none" w:sz="0" w:space="0" w:color="auto"/>
                        <w:bottom w:val="none" w:sz="0" w:space="0" w:color="auto"/>
                        <w:right w:val="none" w:sz="0" w:space="0" w:color="auto"/>
                      </w:divBdr>
                    </w:div>
                    <w:div w:id="1440415841">
                      <w:marLeft w:val="0"/>
                      <w:marRight w:val="0"/>
                      <w:marTop w:val="0"/>
                      <w:marBottom w:val="0"/>
                      <w:divBdr>
                        <w:top w:val="none" w:sz="0" w:space="0" w:color="auto"/>
                        <w:left w:val="none" w:sz="0" w:space="0" w:color="auto"/>
                        <w:bottom w:val="none" w:sz="0" w:space="0" w:color="auto"/>
                        <w:right w:val="none" w:sz="0" w:space="0" w:color="auto"/>
                      </w:divBdr>
                    </w:div>
                    <w:div w:id="1486361715">
                      <w:marLeft w:val="0"/>
                      <w:marRight w:val="0"/>
                      <w:marTop w:val="0"/>
                      <w:marBottom w:val="0"/>
                      <w:divBdr>
                        <w:top w:val="none" w:sz="0" w:space="0" w:color="auto"/>
                        <w:left w:val="none" w:sz="0" w:space="0" w:color="auto"/>
                        <w:bottom w:val="none" w:sz="0" w:space="0" w:color="auto"/>
                        <w:right w:val="none" w:sz="0" w:space="0" w:color="auto"/>
                      </w:divBdr>
                    </w:div>
                    <w:div w:id="1489829990">
                      <w:marLeft w:val="0"/>
                      <w:marRight w:val="0"/>
                      <w:marTop w:val="0"/>
                      <w:marBottom w:val="0"/>
                      <w:divBdr>
                        <w:top w:val="none" w:sz="0" w:space="0" w:color="auto"/>
                        <w:left w:val="none" w:sz="0" w:space="0" w:color="auto"/>
                        <w:bottom w:val="none" w:sz="0" w:space="0" w:color="auto"/>
                        <w:right w:val="none" w:sz="0" w:space="0" w:color="auto"/>
                      </w:divBdr>
                    </w:div>
                    <w:div w:id="1517882052">
                      <w:marLeft w:val="0"/>
                      <w:marRight w:val="0"/>
                      <w:marTop w:val="0"/>
                      <w:marBottom w:val="0"/>
                      <w:divBdr>
                        <w:top w:val="none" w:sz="0" w:space="0" w:color="auto"/>
                        <w:left w:val="none" w:sz="0" w:space="0" w:color="auto"/>
                        <w:bottom w:val="none" w:sz="0" w:space="0" w:color="auto"/>
                        <w:right w:val="none" w:sz="0" w:space="0" w:color="auto"/>
                      </w:divBdr>
                    </w:div>
                    <w:div w:id="1539927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8734335">
      <w:bodyDiv w:val="1"/>
      <w:marLeft w:val="0"/>
      <w:marRight w:val="0"/>
      <w:marTop w:val="0"/>
      <w:marBottom w:val="0"/>
      <w:divBdr>
        <w:top w:val="none" w:sz="0" w:space="0" w:color="auto"/>
        <w:left w:val="none" w:sz="0" w:space="0" w:color="auto"/>
        <w:bottom w:val="none" w:sz="0" w:space="0" w:color="auto"/>
        <w:right w:val="none" w:sz="0" w:space="0" w:color="auto"/>
      </w:divBdr>
      <w:divsChild>
        <w:div w:id="993147340">
          <w:marLeft w:val="0"/>
          <w:marRight w:val="0"/>
          <w:marTop w:val="0"/>
          <w:marBottom w:val="0"/>
          <w:divBdr>
            <w:top w:val="none" w:sz="0" w:space="0" w:color="auto"/>
            <w:left w:val="none" w:sz="0" w:space="0" w:color="auto"/>
            <w:bottom w:val="none" w:sz="0" w:space="0" w:color="auto"/>
            <w:right w:val="none" w:sz="0" w:space="0" w:color="auto"/>
          </w:divBdr>
          <w:divsChild>
            <w:div w:id="1012344769">
              <w:marLeft w:val="0"/>
              <w:marRight w:val="0"/>
              <w:marTop w:val="0"/>
              <w:marBottom w:val="0"/>
              <w:divBdr>
                <w:top w:val="none" w:sz="0" w:space="0" w:color="auto"/>
                <w:left w:val="none" w:sz="0" w:space="0" w:color="auto"/>
                <w:bottom w:val="none" w:sz="0" w:space="0" w:color="auto"/>
                <w:right w:val="none" w:sz="0" w:space="0" w:color="auto"/>
              </w:divBdr>
            </w:div>
          </w:divsChild>
        </w:div>
        <w:div w:id="1210722928">
          <w:marLeft w:val="0"/>
          <w:marRight w:val="0"/>
          <w:marTop w:val="0"/>
          <w:marBottom w:val="0"/>
          <w:divBdr>
            <w:top w:val="none" w:sz="0" w:space="0" w:color="auto"/>
            <w:left w:val="none" w:sz="0" w:space="0" w:color="auto"/>
            <w:bottom w:val="none" w:sz="0" w:space="0" w:color="auto"/>
            <w:right w:val="none" w:sz="0" w:space="0" w:color="auto"/>
          </w:divBdr>
          <w:divsChild>
            <w:div w:id="1489783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200482">
      <w:bodyDiv w:val="1"/>
      <w:marLeft w:val="0"/>
      <w:marRight w:val="0"/>
      <w:marTop w:val="0"/>
      <w:marBottom w:val="0"/>
      <w:divBdr>
        <w:top w:val="none" w:sz="0" w:space="0" w:color="auto"/>
        <w:left w:val="none" w:sz="0" w:space="0" w:color="auto"/>
        <w:bottom w:val="none" w:sz="0" w:space="0" w:color="auto"/>
        <w:right w:val="none" w:sz="0" w:space="0" w:color="auto"/>
      </w:divBdr>
    </w:div>
    <w:div w:id="840044350">
      <w:bodyDiv w:val="1"/>
      <w:marLeft w:val="0"/>
      <w:marRight w:val="0"/>
      <w:marTop w:val="0"/>
      <w:marBottom w:val="0"/>
      <w:divBdr>
        <w:top w:val="none" w:sz="0" w:space="0" w:color="auto"/>
        <w:left w:val="none" w:sz="0" w:space="0" w:color="auto"/>
        <w:bottom w:val="none" w:sz="0" w:space="0" w:color="auto"/>
        <w:right w:val="none" w:sz="0" w:space="0" w:color="auto"/>
      </w:divBdr>
      <w:divsChild>
        <w:div w:id="1803159370">
          <w:marLeft w:val="0"/>
          <w:marRight w:val="0"/>
          <w:marTop w:val="0"/>
          <w:marBottom w:val="0"/>
          <w:divBdr>
            <w:top w:val="none" w:sz="0" w:space="0" w:color="auto"/>
            <w:left w:val="none" w:sz="0" w:space="0" w:color="auto"/>
            <w:bottom w:val="none" w:sz="0" w:space="0" w:color="auto"/>
            <w:right w:val="none" w:sz="0" w:space="0" w:color="auto"/>
          </w:divBdr>
          <w:divsChild>
            <w:div w:id="40911509">
              <w:marLeft w:val="0"/>
              <w:marRight w:val="0"/>
              <w:marTop w:val="0"/>
              <w:marBottom w:val="0"/>
              <w:divBdr>
                <w:top w:val="none" w:sz="0" w:space="0" w:color="auto"/>
                <w:left w:val="none" w:sz="0" w:space="0" w:color="auto"/>
                <w:bottom w:val="none" w:sz="0" w:space="0" w:color="auto"/>
                <w:right w:val="none" w:sz="0" w:space="0" w:color="auto"/>
              </w:divBdr>
              <w:divsChild>
                <w:div w:id="724448970">
                  <w:marLeft w:val="0"/>
                  <w:marRight w:val="0"/>
                  <w:marTop w:val="0"/>
                  <w:marBottom w:val="0"/>
                  <w:divBdr>
                    <w:top w:val="none" w:sz="0" w:space="0" w:color="auto"/>
                    <w:left w:val="none" w:sz="0" w:space="0" w:color="auto"/>
                    <w:bottom w:val="none" w:sz="0" w:space="0" w:color="auto"/>
                    <w:right w:val="none" w:sz="0" w:space="0" w:color="auto"/>
                  </w:divBdr>
                  <w:divsChild>
                    <w:div w:id="40834227">
                      <w:marLeft w:val="0"/>
                      <w:marRight w:val="0"/>
                      <w:marTop w:val="0"/>
                      <w:marBottom w:val="0"/>
                      <w:divBdr>
                        <w:top w:val="none" w:sz="0" w:space="0" w:color="auto"/>
                        <w:left w:val="none" w:sz="0" w:space="0" w:color="auto"/>
                        <w:bottom w:val="none" w:sz="0" w:space="0" w:color="auto"/>
                        <w:right w:val="none" w:sz="0" w:space="0" w:color="auto"/>
                      </w:divBdr>
                      <w:divsChild>
                        <w:div w:id="320348642">
                          <w:marLeft w:val="0"/>
                          <w:marRight w:val="0"/>
                          <w:marTop w:val="0"/>
                          <w:marBottom w:val="0"/>
                          <w:divBdr>
                            <w:top w:val="none" w:sz="0" w:space="0" w:color="auto"/>
                            <w:left w:val="none" w:sz="0" w:space="0" w:color="auto"/>
                            <w:bottom w:val="none" w:sz="0" w:space="0" w:color="auto"/>
                            <w:right w:val="none" w:sz="0" w:space="0" w:color="auto"/>
                          </w:divBdr>
                        </w:div>
                        <w:div w:id="1533613524">
                          <w:marLeft w:val="0"/>
                          <w:marRight w:val="0"/>
                          <w:marTop w:val="0"/>
                          <w:marBottom w:val="0"/>
                          <w:divBdr>
                            <w:top w:val="none" w:sz="0" w:space="0" w:color="auto"/>
                            <w:left w:val="none" w:sz="0" w:space="0" w:color="auto"/>
                            <w:bottom w:val="none" w:sz="0" w:space="0" w:color="auto"/>
                            <w:right w:val="none" w:sz="0" w:space="0" w:color="auto"/>
                          </w:divBdr>
                        </w:div>
                        <w:div w:id="1613585368">
                          <w:marLeft w:val="0"/>
                          <w:marRight w:val="0"/>
                          <w:marTop w:val="0"/>
                          <w:marBottom w:val="0"/>
                          <w:divBdr>
                            <w:top w:val="none" w:sz="0" w:space="0" w:color="auto"/>
                            <w:left w:val="none" w:sz="0" w:space="0" w:color="auto"/>
                            <w:bottom w:val="none" w:sz="0" w:space="0" w:color="auto"/>
                            <w:right w:val="none" w:sz="0" w:space="0" w:color="auto"/>
                          </w:divBdr>
                        </w:div>
                        <w:div w:id="1997370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1434189">
      <w:bodyDiv w:val="1"/>
      <w:marLeft w:val="0"/>
      <w:marRight w:val="0"/>
      <w:marTop w:val="0"/>
      <w:marBottom w:val="0"/>
      <w:divBdr>
        <w:top w:val="none" w:sz="0" w:space="0" w:color="auto"/>
        <w:left w:val="none" w:sz="0" w:space="0" w:color="auto"/>
        <w:bottom w:val="none" w:sz="0" w:space="0" w:color="auto"/>
        <w:right w:val="none" w:sz="0" w:space="0" w:color="auto"/>
      </w:divBdr>
      <w:divsChild>
        <w:div w:id="457916175">
          <w:marLeft w:val="0"/>
          <w:marRight w:val="0"/>
          <w:marTop w:val="0"/>
          <w:marBottom w:val="0"/>
          <w:divBdr>
            <w:top w:val="none" w:sz="0" w:space="0" w:color="auto"/>
            <w:left w:val="none" w:sz="0" w:space="0" w:color="auto"/>
            <w:bottom w:val="none" w:sz="0" w:space="0" w:color="auto"/>
            <w:right w:val="none" w:sz="0" w:space="0" w:color="auto"/>
          </w:divBdr>
          <w:divsChild>
            <w:div w:id="2088068537">
              <w:marLeft w:val="0"/>
              <w:marRight w:val="0"/>
              <w:marTop w:val="0"/>
              <w:marBottom w:val="0"/>
              <w:divBdr>
                <w:top w:val="none" w:sz="0" w:space="0" w:color="auto"/>
                <w:left w:val="none" w:sz="0" w:space="0" w:color="auto"/>
                <w:bottom w:val="none" w:sz="0" w:space="0" w:color="auto"/>
                <w:right w:val="none" w:sz="0" w:space="0" w:color="auto"/>
              </w:divBdr>
              <w:divsChild>
                <w:div w:id="1572278300">
                  <w:marLeft w:val="0"/>
                  <w:marRight w:val="0"/>
                  <w:marTop w:val="0"/>
                  <w:marBottom w:val="0"/>
                  <w:divBdr>
                    <w:top w:val="none" w:sz="0" w:space="0" w:color="auto"/>
                    <w:left w:val="none" w:sz="0" w:space="0" w:color="auto"/>
                    <w:bottom w:val="none" w:sz="0" w:space="0" w:color="auto"/>
                    <w:right w:val="none" w:sz="0" w:space="0" w:color="auto"/>
                  </w:divBdr>
                  <w:divsChild>
                    <w:div w:id="116936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5100028">
      <w:bodyDiv w:val="1"/>
      <w:marLeft w:val="0"/>
      <w:marRight w:val="0"/>
      <w:marTop w:val="0"/>
      <w:marBottom w:val="0"/>
      <w:divBdr>
        <w:top w:val="none" w:sz="0" w:space="0" w:color="auto"/>
        <w:left w:val="none" w:sz="0" w:space="0" w:color="auto"/>
        <w:bottom w:val="none" w:sz="0" w:space="0" w:color="auto"/>
        <w:right w:val="none" w:sz="0" w:space="0" w:color="auto"/>
      </w:divBdr>
    </w:div>
    <w:div w:id="847259858">
      <w:bodyDiv w:val="1"/>
      <w:marLeft w:val="0"/>
      <w:marRight w:val="0"/>
      <w:marTop w:val="0"/>
      <w:marBottom w:val="0"/>
      <w:divBdr>
        <w:top w:val="none" w:sz="0" w:space="0" w:color="auto"/>
        <w:left w:val="none" w:sz="0" w:space="0" w:color="auto"/>
        <w:bottom w:val="none" w:sz="0" w:space="0" w:color="auto"/>
        <w:right w:val="none" w:sz="0" w:space="0" w:color="auto"/>
      </w:divBdr>
    </w:div>
    <w:div w:id="849225680">
      <w:bodyDiv w:val="1"/>
      <w:marLeft w:val="0"/>
      <w:marRight w:val="0"/>
      <w:marTop w:val="0"/>
      <w:marBottom w:val="0"/>
      <w:divBdr>
        <w:top w:val="none" w:sz="0" w:space="0" w:color="auto"/>
        <w:left w:val="none" w:sz="0" w:space="0" w:color="auto"/>
        <w:bottom w:val="none" w:sz="0" w:space="0" w:color="auto"/>
        <w:right w:val="none" w:sz="0" w:space="0" w:color="auto"/>
      </w:divBdr>
    </w:div>
    <w:div w:id="849761351">
      <w:bodyDiv w:val="1"/>
      <w:marLeft w:val="0"/>
      <w:marRight w:val="0"/>
      <w:marTop w:val="0"/>
      <w:marBottom w:val="0"/>
      <w:divBdr>
        <w:top w:val="none" w:sz="0" w:space="0" w:color="auto"/>
        <w:left w:val="none" w:sz="0" w:space="0" w:color="auto"/>
        <w:bottom w:val="none" w:sz="0" w:space="0" w:color="auto"/>
        <w:right w:val="none" w:sz="0" w:space="0" w:color="auto"/>
      </w:divBdr>
      <w:divsChild>
        <w:div w:id="1423180244">
          <w:marLeft w:val="0"/>
          <w:marRight w:val="0"/>
          <w:marTop w:val="0"/>
          <w:marBottom w:val="0"/>
          <w:divBdr>
            <w:top w:val="none" w:sz="0" w:space="0" w:color="auto"/>
            <w:left w:val="none" w:sz="0" w:space="0" w:color="auto"/>
            <w:bottom w:val="none" w:sz="0" w:space="0" w:color="auto"/>
            <w:right w:val="none" w:sz="0" w:space="0" w:color="auto"/>
          </w:divBdr>
          <w:divsChild>
            <w:div w:id="651374651">
              <w:marLeft w:val="0"/>
              <w:marRight w:val="0"/>
              <w:marTop w:val="0"/>
              <w:marBottom w:val="0"/>
              <w:divBdr>
                <w:top w:val="none" w:sz="0" w:space="0" w:color="auto"/>
                <w:left w:val="none" w:sz="0" w:space="0" w:color="auto"/>
                <w:bottom w:val="none" w:sz="0" w:space="0" w:color="auto"/>
                <w:right w:val="none" w:sz="0" w:space="0" w:color="auto"/>
              </w:divBdr>
              <w:divsChild>
                <w:div w:id="2141875275">
                  <w:marLeft w:val="0"/>
                  <w:marRight w:val="0"/>
                  <w:marTop w:val="0"/>
                  <w:marBottom w:val="0"/>
                  <w:divBdr>
                    <w:top w:val="none" w:sz="0" w:space="0" w:color="auto"/>
                    <w:left w:val="none" w:sz="0" w:space="0" w:color="auto"/>
                    <w:bottom w:val="none" w:sz="0" w:space="0" w:color="auto"/>
                    <w:right w:val="none" w:sz="0" w:space="0" w:color="auto"/>
                  </w:divBdr>
                  <w:divsChild>
                    <w:div w:id="423576113">
                      <w:marLeft w:val="0"/>
                      <w:marRight w:val="0"/>
                      <w:marTop w:val="0"/>
                      <w:marBottom w:val="0"/>
                      <w:divBdr>
                        <w:top w:val="none" w:sz="0" w:space="0" w:color="auto"/>
                        <w:left w:val="none" w:sz="0" w:space="0" w:color="auto"/>
                        <w:bottom w:val="none" w:sz="0" w:space="0" w:color="auto"/>
                        <w:right w:val="none" w:sz="0" w:space="0" w:color="auto"/>
                      </w:divBdr>
                      <w:divsChild>
                        <w:div w:id="111485752">
                          <w:marLeft w:val="0"/>
                          <w:marRight w:val="0"/>
                          <w:marTop w:val="0"/>
                          <w:marBottom w:val="0"/>
                          <w:divBdr>
                            <w:top w:val="none" w:sz="0" w:space="0" w:color="auto"/>
                            <w:left w:val="none" w:sz="0" w:space="0" w:color="auto"/>
                            <w:bottom w:val="none" w:sz="0" w:space="0" w:color="auto"/>
                            <w:right w:val="none" w:sz="0" w:space="0" w:color="auto"/>
                          </w:divBdr>
                        </w:div>
                        <w:div w:id="499199314">
                          <w:marLeft w:val="0"/>
                          <w:marRight w:val="0"/>
                          <w:marTop w:val="0"/>
                          <w:marBottom w:val="0"/>
                          <w:divBdr>
                            <w:top w:val="none" w:sz="0" w:space="0" w:color="auto"/>
                            <w:left w:val="none" w:sz="0" w:space="0" w:color="auto"/>
                            <w:bottom w:val="none" w:sz="0" w:space="0" w:color="auto"/>
                            <w:right w:val="none" w:sz="0" w:space="0" w:color="auto"/>
                          </w:divBdr>
                        </w:div>
                        <w:div w:id="530148040">
                          <w:marLeft w:val="0"/>
                          <w:marRight w:val="0"/>
                          <w:marTop w:val="0"/>
                          <w:marBottom w:val="0"/>
                          <w:divBdr>
                            <w:top w:val="none" w:sz="0" w:space="0" w:color="auto"/>
                            <w:left w:val="none" w:sz="0" w:space="0" w:color="auto"/>
                            <w:bottom w:val="none" w:sz="0" w:space="0" w:color="auto"/>
                            <w:right w:val="none" w:sz="0" w:space="0" w:color="auto"/>
                          </w:divBdr>
                        </w:div>
                        <w:div w:id="802847443">
                          <w:marLeft w:val="0"/>
                          <w:marRight w:val="0"/>
                          <w:marTop w:val="0"/>
                          <w:marBottom w:val="0"/>
                          <w:divBdr>
                            <w:top w:val="none" w:sz="0" w:space="0" w:color="auto"/>
                            <w:left w:val="none" w:sz="0" w:space="0" w:color="auto"/>
                            <w:bottom w:val="none" w:sz="0" w:space="0" w:color="auto"/>
                            <w:right w:val="none" w:sz="0" w:space="0" w:color="auto"/>
                          </w:divBdr>
                        </w:div>
                        <w:div w:id="1040399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2690301">
      <w:bodyDiv w:val="1"/>
      <w:marLeft w:val="0"/>
      <w:marRight w:val="0"/>
      <w:marTop w:val="0"/>
      <w:marBottom w:val="0"/>
      <w:divBdr>
        <w:top w:val="none" w:sz="0" w:space="0" w:color="auto"/>
        <w:left w:val="none" w:sz="0" w:space="0" w:color="auto"/>
        <w:bottom w:val="none" w:sz="0" w:space="0" w:color="auto"/>
        <w:right w:val="none" w:sz="0" w:space="0" w:color="auto"/>
      </w:divBdr>
    </w:div>
    <w:div w:id="853307320">
      <w:bodyDiv w:val="1"/>
      <w:marLeft w:val="0"/>
      <w:marRight w:val="0"/>
      <w:marTop w:val="0"/>
      <w:marBottom w:val="0"/>
      <w:divBdr>
        <w:top w:val="none" w:sz="0" w:space="0" w:color="auto"/>
        <w:left w:val="none" w:sz="0" w:space="0" w:color="auto"/>
        <w:bottom w:val="none" w:sz="0" w:space="0" w:color="auto"/>
        <w:right w:val="none" w:sz="0" w:space="0" w:color="auto"/>
      </w:divBdr>
      <w:divsChild>
        <w:div w:id="705712752">
          <w:marLeft w:val="0"/>
          <w:marRight w:val="0"/>
          <w:marTop w:val="0"/>
          <w:marBottom w:val="0"/>
          <w:divBdr>
            <w:top w:val="none" w:sz="0" w:space="0" w:color="auto"/>
            <w:left w:val="none" w:sz="0" w:space="0" w:color="auto"/>
            <w:bottom w:val="none" w:sz="0" w:space="0" w:color="auto"/>
            <w:right w:val="none" w:sz="0" w:space="0" w:color="auto"/>
          </w:divBdr>
          <w:divsChild>
            <w:div w:id="7995473">
              <w:marLeft w:val="0"/>
              <w:marRight w:val="0"/>
              <w:marTop w:val="0"/>
              <w:marBottom w:val="0"/>
              <w:divBdr>
                <w:top w:val="none" w:sz="0" w:space="0" w:color="auto"/>
                <w:left w:val="none" w:sz="0" w:space="0" w:color="auto"/>
                <w:bottom w:val="none" w:sz="0" w:space="0" w:color="auto"/>
                <w:right w:val="none" w:sz="0" w:space="0" w:color="auto"/>
              </w:divBdr>
              <w:divsChild>
                <w:div w:id="1083524694">
                  <w:marLeft w:val="0"/>
                  <w:marRight w:val="0"/>
                  <w:marTop w:val="0"/>
                  <w:marBottom w:val="0"/>
                  <w:divBdr>
                    <w:top w:val="none" w:sz="0" w:space="0" w:color="auto"/>
                    <w:left w:val="none" w:sz="0" w:space="0" w:color="auto"/>
                    <w:bottom w:val="none" w:sz="0" w:space="0" w:color="auto"/>
                    <w:right w:val="none" w:sz="0" w:space="0" w:color="auto"/>
                  </w:divBdr>
                  <w:divsChild>
                    <w:div w:id="1768698692">
                      <w:marLeft w:val="0"/>
                      <w:marRight w:val="0"/>
                      <w:marTop w:val="0"/>
                      <w:marBottom w:val="0"/>
                      <w:divBdr>
                        <w:top w:val="single" w:sz="2" w:space="1" w:color="C0C0C0"/>
                        <w:left w:val="single" w:sz="2" w:space="1" w:color="C0C0C0"/>
                        <w:bottom w:val="single" w:sz="2" w:space="1" w:color="C0C0C0"/>
                        <w:right w:val="single" w:sz="2" w:space="1" w:color="C0C0C0"/>
                      </w:divBdr>
                      <w:divsChild>
                        <w:div w:id="138035578">
                          <w:marLeft w:val="0"/>
                          <w:marRight w:val="0"/>
                          <w:marTop w:val="0"/>
                          <w:marBottom w:val="0"/>
                          <w:divBdr>
                            <w:top w:val="none" w:sz="0" w:space="0" w:color="auto"/>
                            <w:left w:val="none" w:sz="0" w:space="0" w:color="auto"/>
                            <w:bottom w:val="none" w:sz="0" w:space="0" w:color="auto"/>
                            <w:right w:val="none" w:sz="0" w:space="0" w:color="auto"/>
                          </w:divBdr>
                        </w:div>
                        <w:div w:id="138229580">
                          <w:marLeft w:val="0"/>
                          <w:marRight w:val="0"/>
                          <w:marTop w:val="0"/>
                          <w:marBottom w:val="0"/>
                          <w:divBdr>
                            <w:top w:val="none" w:sz="0" w:space="0" w:color="auto"/>
                            <w:left w:val="none" w:sz="0" w:space="0" w:color="auto"/>
                            <w:bottom w:val="none" w:sz="0" w:space="0" w:color="auto"/>
                            <w:right w:val="none" w:sz="0" w:space="0" w:color="auto"/>
                          </w:divBdr>
                        </w:div>
                        <w:div w:id="153181490">
                          <w:marLeft w:val="0"/>
                          <w:marRight w:val="0"/>
                          <w:marTop w:val="0"/>
                          <w:marBottom w:val="0"/>
                          <w:divBdr>
                            <w:top w:val="none" w:sz="0" w:space="0" w:color="auto"/>
                            <w:left w:val="none" w:sz="0" w:space="0" w:color="auto"/>
                            <w:bottom w:val="none" w:sz="0" w:space="0" w:color="auto"/>
                            <w:right w:val="none" w:sz="0" w:space="0" w:color="auto"/>
                          </w:divBdr>
                        </w:div>
                        <w:div w:id="698899317">
                          <w:marLeft w:val="0"/>
                          <w:marRight w:val="0"/>
                          <w:marTop w:val="0"/>
                          <w:marBottom w:val="0"/>
                          <w:divBdr>
                            <w:top w:val="none" w:sz="0" w:space="0" w:color="auto"/>
                            <w:left w:val="none" w:sz="0" w:space="0" w:color="auto"/>
                            <w:bottom w:val="none" w:sz="0" w:space="0" w:color="auto"/>
                            <w:right w:val="none" w:sz="0" w:space="0" w:color="auto"/>
                          </w:divBdr>
                        </w:div>
                        <w:div w:id="820343089">
                          <w:marLeft w:val="0"/>
                          <w:marRight w:val="0"/>
                          <w:marTop w:val="0"/>
                          <w:marBottom w:val="0"/>
                          <w:divBdr>
                            <w:top w:val="none" w:sz="0" w:space="0" w:color="auto"/>
                            <w:left w:val="none" w:sz="0" w:space="0" w:color="auto"/>
                            <w:bottom w:val="none" w:sz="0" w:space="0" w:color="auto"/>
                            <w:right w:val="none" w:sz="0" w:space="0" w:color="auto"/>
                          </w:divBdr>
                        </w:div>
                        <w:div w:id="1474911335">
                          <w:marLeft w:val="0"/>
                          <w:marRight w:val="0"/>
                          <w:marTop w:val="0"/>
                          <w:marBottom w:val="0"/>
                          <w:divBdr>
                            <w:top w:val="none" w:sz="0" w:space="0" w:color="auto"/>
                            <w:left w:val="none" w:sz="0" w:space="0" w:color="auto"/>
                            <w:bottom w:val="none" w:sz="0" w:space="0" w:color="auto"/>
                            <w:right w:val="none" w:sz="0" w:space="0" w:color="auto"/>
                          </w:divBdr>
                        </w:div>
                        <w:div w:id="1843623838">
                          <w:marLeft w:val="0"/>
                          <w:marRight w:val="0"/>
                          <w:marTop w:val="0"/>
                          <w:marBottom w:val="0"/>
                          <w:divBdr>
                            <w:top w:val="none" w:sz="0" w:space="0" w:color="auto"/>
                            <w:left w:val="none" w:sz="0" w:space="0" w:color="auto"/>
                            <w:bottom w:val="none" w:sz="0" w:space="0" w:color="auto"/>
                            <w:right w:val="none" w:sz="0" w:space="0" w:color="auto"/>
                          </w:divBdr>
                        </w:div>
                        <w:div w:id="1907108990">
                          <w:marLeft w:val="0"/>
                          <w:marRight w:val="0"/>
                          <w:marTop w:val="0"/>
                          <w:marBottom w:val="0"/>
                          <w:divBdr>
                            <w:top w:val="none" w:sz="0" w:space="0" w:color="auto"/>
                            <w:left w:val="none" w:sz="0" w:space="0" w:color="auto"/>
                            <w:bottom w:val="none" w:sz="0" w:space="0" w:color="auto"/>
                            <w:right w:val="none" w:sz="0" w:space="0" w:color="auto"/>
                          </w:divBdr>
                        </w:div>
                        <w:div w:id="2085567214">
                          <w:marLeft w:val="0"/>
                          <w:marRight w:val="0"/>
                          <w:marTop w:val="0"/>
                          <w:marBottom w:val="0"/>
                          <w:divBdr>
                            <w:top w:val="none" w:sz="0" w:space="0" w:color="auto"/>
                            <w:left w:val="none" w:sz="0" w:space="0" w:color="auto"/>
                            <w:bottom w:val="none" w:sz="0" w:space="0" w:color="auto"/>
                            <w:right w:val="none" w:sz="0" w:space="0" w:color="auto"/>
                          </w:divBdr>
                        </w:div>
                        <w:div w:id="2089812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3376430">
      <w:bodyDiv w:val="1"/>
      <w:marLeft w:val="0"/>
      <w:marRight w:val="0"/>
      <w:marTop w:val="0"/>
      <w:marBottom w:val="0"/>
      <w:divBdr>
        <w:top w:val="none" w:sz="0" w:space="0" w:color="auto"/>
        <w:left w:val="none" w:sz="0" w:space="0" w:color="auto"/>
        <w:bottom w:val="none" w:sz="0" w:space="0" w:color="auto"/>
        <w:right w:val="none" w:sz="0" w:space="0" w:color="auto"/>
      </w:divBdr>
    </w:div>
    <w:div w:id="855192361">
      <w:bodyDiv w:val="1"/>
      <w:marLeft w:val="0"/>
      <w:marRight w:val="0"/>
      <w:marTop w:val="0"/>
      <w:marBottom w:val="0"/>
      <w:divBdr>
        <w:top w:val="none" w:sz="0" w:space="0" w:color="auto"/>
        <w:left w:val="none" w:sz="0" w:space="0" w:color="auto"/>
        <w:bottom w:val="none" w:sz="0" w:space="0" w:color="auto"/>
        <w:right w:val="none" w:sz="0" w:space="0" w:color="auto"/>
      </w:divBdr>
    </w:div>
    <w:div w:id="856508345">
      <w:bodyDiv w:val="1"/>
      <w:marLeft w:val="0"/>
      <w:marRight w:val="0"/>
      <w:marTop w:val="0"/>
      <w:marBottom w:val="0"/>
      <w:divBdr>
        <w:top w:val="none" w:sz="0" w:space="0" w:color="auto"/>
        <w:left w:val="none" w:sz="0" w:space="0" w:color="auto"/>
        <w:bottom w:val="none" w:sz="0" w:space="0" w:color="auto"/>
        <w:right w:val="none" w:sz="0" w:space="0" w:color="auto"/>
      </w:divBdr>
    </w:div>
    <w:div w:id="859976307">
      <w:bodyDiv w:val="1"/>
      <w:marLeft w:val="0"/>
      <w:marRight w:val="0"/>
      <w:marTop w:val="0"/>
      <w:marBottom w:val="0"/>
      <w:divBdr>
        <w:top w:val="none" w:sz="0" w:space="0" w:color="auto"/>
        <w:left w:val="none" w:sz="0" w:space="0" w:color="auto"/>
        <w:bottom w:val="none" w:sz="0" w:space="0" w:color="auto"/>
        <w:right w:val="none" w:sz="0" w:space="0" w:color="auto"/>
      </w:divBdr>
      <w:divsChild>
        <w:div w:id="1524051646">
          <w:marLeft w:val="0"/>
          <w:marRight w:val="0"/>
          <w:marTop w:val="0"/>
          <w:marBottom w:val="0"/>
          <w:divBdr>
            <w:top w:val="none" w:sz="0" w:space="0" w:color="auto"/>
            <w:left w:val="none" w:sz="0" w:space="0" w:color="auto"/>
            <w:bottom w:val="none" w:sz="0" w:space="0" w:color="auto"/>
            <w:right w:val="none" w:sz="0" w:space="0" w:color="auto"/>
          </w:divBdr>
          <w:divsChild>
            <w:div w:id="1154417420">
              <w:marLeft w:val="0"/>
              <w:marRight w:val="0"/>
              <w:marTop w:val="0"/>
              <w:marBottom w:val="0"/>
              <w:divBdr>
                <w:top w:val="none" w:sz="0" w:space="0" w:color="auto"/>
                <w:left w:val="none" w:sz="0" w:space="0" w:color="auto"/>
                <w:bottom w:val="none" w:sz="0" w:space="0" w:color="auto"/>
                <w:right w:val="none" w:sz="0" w:space="0" w:color="auto"/>
              </w:divBdr>
              <w:divsChild>
                <w:div w:id="1356267905">
                  <w:marLeft w:val="0"/>
                  <w:marRight w:val="0"/>
                  <w:marTop w:val="0"/>
                  <w:marBottom w:val="0"/>
                  <w:divBdr>
                    <w:top w:val="none" w:sz="0" w:space="0" w:color="auto"/>
                    <w:left w:val="none" w:sz="0" w:space="0" w:color="auto"/>
                    <w:bottom w:val="none" w:sz="0" w:space="0" w:color="auto"/>
                    <w:right w:val="none" w:sz="0" w:space="0" w:color="auto"/>
                  </w:divBdr>
                  <w:divsChild>
                    <w:div w:id="403913324">
                      <w:marLeft w:val="0"/>
                      <w:marRight w:val="0"/>
                      <w:marTop w:val="0"/>
                      <w:marBottom w:val="0"/>
                      <w:divBdr>
                        <w:top w:val="none" w:sz="0" w:space="0" w:color="auto"/>
                        <w:left w:val="none" w:sz="0" w:space="0" w:color="auto"/>
                        <w:bottom w:val="none" w:sz="0" w:space="0" w:color="auto"/>
                        <w:right w:val="none" w:sz="0" w:space="0" w:color="auto"/>
                      </w:divBdr>
                      <w:divsChild>
                        <w:div w:id="369769712">
                          <w:marLeft w:val="0"/>
                          <w:marRight w:val="0"/>
                          <w:marTop w:val="0"/>
                          <w:marBottom w:val="0"/>
                          <w:divBdr>
                            <w:top w:val="none" w:sz="0" w:space="0" w:color="auto"/>
                            <w:left w:val="none" w:sz="0" w:space="0" w:color="auto"/>
                            <w:bottom w:val="none" w:sz="0" w:space="0" w:color="auto"/>
                            <w:right w:val="none" w:sz="0" w:space="0" w:color="auto"/>
                          </w:divBdr>
                        </w:div>
                        <w:div w:id="549421016">
                          <w:marLeft w:val="0"/>
                          <w:marRight w:val="0"/>
                          <w:marTop w:val="0"/>
                          <w:marBottom w:val="0"/>
                          <w:divBdr>
                            <w:top w:val="none" w:sz="0" w:space="0" w:color="auto"/>
                            <w:left w:val="none" w:sz="0" w:space="0" w:color="auto"/>
                            <w:bottom w:val="none" w:sz="0" w:space="0" w:color="auto"/>
                            <w:right w:val="none" w:sz="0" w:space="0" w:color="auto"/>
                          </w:divBdr>
                        </w:div>
                        <w:div w:id="618950935">
                          <w:marLeft w:val="0"/>
                          <w:marRight w:val="0"/>
                          <w:marTop w:val="0"/>
                          <w:marBottom w:val="0"/>
                          <w:divBdr>
                            <w:top w:val="none" w:sz="0" w:space="0" w:color="auto"/>
                            <w:left w:val="none" w:sz="0" w:space="0" w:color="auto"/>
                            <w:bottom w:val="none" w:sz="0" w:space="0" w:color="auto"/>
                            <w:right w:val="none" w:sz="0" w:space="0" w:color="auto"/>
                          </w:divBdr>
                        </w:div>
                        <w:div w:id="1218664712">
                          <w:marLeft w:val="0"/>
                          <w:marRight w:val="0"/>
                          <w:marTop w:val="0"/>
                          <w:marBottom w:val="0"/>
                          <w:divBdr>
                            <w:top w:val="none" w:sz="0" w:space="0" w:color="auto"/>
                            <w:left w:val="none" w:sz="0" w:space="0" w:color="auto"/>
                            <w:bottom w:val="none" w:sz="0" w:space="0" w:color="auto"/>
                            <w:right w:val="none" w:sz="0" w:space="0" w:color="auto"/>
                          </w:divBdr>
                        </w:div>
                        <w:div w:id="1562405422">
                          <w:marLeft w:val="0"/>
                          <w:marRight w:val="0"/>
                          <w:marTop w:val="0"/>
                          <w:marBottom w:val="0"/>
                          <w:divBdr>
                            <w:top w:val="none" w:sz="0" w:space="0" w:color="auto"/>
                            <w:left w:val="none" w:sz="0" w:space="0" w:color="auto"/>
                            <w:bottom w:val="none" w:sz="0" w:space="0" w:color="auto"/>
                            <w:right w:val="none" w:sz="0" w:space="0" w:color="auto"/>
                          </w:divBdr>
                        </w:div>
                        <w:div w:id="175481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1554388">
      <w:bodyDiv w:val="1"/>
      <w:marLeft w:val="0"/>
      <w:marRight w:val="0"/>
      <w:marTop w:val="0"/>
      <w:marBottom w:val="0"/>
      <w:divBdr>
        <w:top w:val="none" w:sz="0" w:space="0" w:color="auto"/>
        <w:left w:val="none" w:sz="0" w:space="0" w:color="auto"/>
        <w:bottom w:val="none" w:sz="0" w:space="0" w:color="auto"/>
        <w:right w:val="none" w:sz="0" w:space="0" w:color="auto"/>
      </w:divBdr>
    </w:div>
    <w:div w:id="863980968">
      <w:bodyDiv w:val="1"/>
      <w:marLeft w:val="0"/>
      <w:marRight w:val="0"/>
      <w:marTop w:val="0"/>
      <w:marBottom w:val="0"/>
      <w:divBdr>
        <w:top w:val="none" w:sz="0" w:space="0" w:color="auto"/>
        <w:left w:val="none" w:sz="0" w:space="0" w:color="auto"/>
        <w:bottom w:val="none" w:sz="0" w:space="0" w:color="auto"/>
        <w:right w:val="none" w:sz="0" w:space="0" w:color="auto"/>
      </w:divBdr>
    </w:div>
    <w:div w:id="865093964">
      <w:bodyDiv w:val="1"/>
      <w:marLeft w:val="0"/>
      <w:marRight w:val="0"/>
      <w:marTop w:val="0"/>
      <w:marBottom w:val="0"/>
      <w:divBdr>
        <w:top w:val="none" w:sz="0" w:space="0" w:color="auto"/>
        <w:left w:val="none" w:sz="0" w:space="0" w:color="auto"/>
        <w:bottom w:val="none" w:sz="0" w:space="0" w:color="auto"/>
        <w:right w:val="none" w:sz="0" w:space="0" w:color="auto"/>
      </w:divBdr>
    </w:div>
    <w:div w:id="865412543">
      <w:bodyDiv w:val="1"/>
      <w:marLeft w:val="0"/>
      <w:marRight w:val="0"/>
      <w:marTop w:val="0"/>
      <w:marBottom w:val="0"/>
      <w:divBdr>
        <w:top w:val="none" w:sz="0" w:space="0" w:color="auto"/>
        <w:left w:val="none" w:sz="0" w:space="0" w:color="auto"/>
        <w:bottom w:val="none" w:sz="0" w:space="0" w:color="auto"/>
        <w:right w:val="none" w:sz="0" w:space="0" w:color="auto"/>
      </w:divBdr>
      <w:divsChild>
        <w:div w:id="2069064743">
          <w:marLeft w:val="0"/>
          <w:marRight w:val="0"/>
          <w:marTop w:val="300"/>
          <w:marBottom w:val="0"/>
          <w:divBdr>
            <w:top w:val="none" w:sz="0" w:space="0" w:color="auto"/>
            <w:left w:val="none" w:sz="0" w:space="0" w:color="auto"/>
            <w:bottom w:val="none" w:sz="0" w:space="0" w:color="auto"/>
            <w:right w:val="none" w:sz="0" w:space="0" w:color="auto"/>
          </w:divBdr>
        </w:div>
      </w:divsChild>
    </w:div>
    <w:div w:id="866024901">
      <w:bodyDiv w:val="1"/>
      <w:marLeft w:val="0"/>
      <w:marRight w:val="0"/>
      <w:marTop w:val="0"/>
      <w:marBottom w:val="0"/>
      <w:divBdr>
        <w:top w:val="none" w:sz="0" w:space="0" w:color="auto"/>
        <w:left w:val="none" w:sz="0" w:space="0" w:color="auto"/>
        <w:bottom w:val="none" w:sz="0" w:space="0" w:color="auto"/>
        <w:right w:val="none" w:sz="0" w:space="0" w:color="auto"/>
      </w:divBdr>
    </w:div>
    <w:div w:id="866216713">
      <w:bodyDiv w:val="1"/>
      <w:marLeft w:val="0"/>
      <w:marRight w:val="0"/>
      <w:marTop w:val="0"/>
      <w:marBottom w:val="0"/>
      <w:divBdr>
        <w:top w:val="none" w:sz="0" w:space="0" w:color="auto"/>
        <w:left w:val="none" w:sz="0" w:space="0" w:color="auto"/>
        <w:bottom w:val="none" w:sz="0" w:space="0" w:color="auto"/>
        <w:right w:val="none" w:sz="0" w:space="0" w:color="auto"/>
      </w:divBdr>
    </w:div>
    <w:div w:id="869299906">
      <w:bodyDiv w:val="1"/>
      <w:marLeft w:val="0"/>
      <w:marRight w:val="0"/>
      <w:marTop w:val="0"/>
      <w:marBottom w:val="0"/>
      <w:divBdr>
        <w:top w:val="none" w:sz="0" w:space="0" w:color="auto"/>
        <w:left w:val="none" w:sz="0" w:space="0" w:color="auto"/>
        <w:bottom w:val="none" w:sz="0" w:space="0" w:color="auto"/>
        <w:right w:val="none" w:sz="0" w:space="0" w:color="auto"/>
      </w:divBdr>
      <w:divsChild>
        <w:div w:id="1221214641">
          <w:marLeft w:val="0"/>
          <w:marRight w:val="0"/>
          <w:marTop w:val="0"/>
          <w:marBottom w:val="0"/>
          <w:divBdr>
            <w:top w:val="none" w:sz="0" w:space="0" w:color="auto"/>
            <w:left w:val="none" w:sz="0" w:space="0" w:color="auto"/>
            <w:bottom w:val="none" w:sz="0" w:space="0" w:color="auto"/>
            <w:right w:val="none" w:sz="0" w:space="0" w:color="auto"/>
          </w:divBdr>
          <w:divsChild>
            <w:div w:id="2125346782">
              <w:marLeft w:val="0"/>
              <w:marRight w:val="0"/>
              <w:marTop w:val="0"/>
              <w:marBottom w:val="0"/>
              <w:divBdr>
                <w:top w:val="none" w:sz="0" w:space="0" w:color="auto"/>
                <w:left w:val="none" w:sz="0" w:space="0" w:color="auto"/>
                <w:bottom w:val="none" w:sz="0" w:space="0" w:color="auto"/>
                <w:right w:val="none" w:sz="0" w:space="0" w:color="auto"/>
              </w:divBdr>
              <w:divsChild>
                <w:div w:id="1124157618">
                  <w:marLeft w:val="0"/>
                  <w:marRight w:val="0"/>
                  <w:marTop w:val="0"/>
                  <w:marBottom w:val="0"/>
                  <w:divBdr>
                    <w:top w:val="none" w:sz="0" w:space="0" w:color="auto"/>
                    <w:left w:val="none" w:sz="0" w:space="0" w:color="auto"/>
                    <w:bottom w:val="none" w:sz="0" w:space="0" w:color="auto"/>
                    <w:right w:val="none" w:sz="0" w:space="0" w:color="auto"/>
                  </w:divBdr>
                  <w:divsChild>
                    <w:div w:id="1867325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9955013">
      <w:bodyDiv w:val="1"/>
      <w:marLeft w:val="0"/>
      <w:marRight w:val="0"/>
      <w:marTop w:val="0"/>
      <w:marBottom w:val="0"/>
      <w:divBdr>
        <w:top w:val="none" w:sz="0" w:space="0" w:color="auto"/>
        <w:left w:val="none" w:sz="0" w:space="0" w:color="auto"/>
        <w:bottom w:val="none" w:sz="0" w:space="0" w:color="auto"/>
        <w:right w:val="none" w:sz="0" w:space="0" w:color="auto"/>
      </w:divBdr>
    </w:div>
    <w:div w:id="870074470">
      <w:bodyDiv w:val="1"/>
      <w:marLeft w:val="0"/>
      <w:marRight w:val="0"/>
      <w:marTop w:val="0"/>
      <w:marBottom w:val="0"/>
      <w:divBdr>
        <w:top w:val="none" w:sz="0" w:space="0" w:color="auto"/>
        <w:left w:val="none" w:sz="0" w:space="0" w:color="auto"/>
        <w:bottom w:val="none" w:sz="0" w:space="0" w:color="auto"/>
        <w:right w:val="none" w:sz="0" w:space="0" w:color="auto"/>
      </w:divBdr>
    </w:div>
    <w:div w:id="874542623">
      <w:bodyDiv w:val="1"/>
      <w:marLeft w:val="0"/>
      <w:marRight w:val="0"/>
      <w:marTop w:val="0"/>
      <w:marBottom w:val="0"/>
      <w:divBdr>
        <w:top w:val="none" w:sz="0" w:space="0" w:color="auto"/>
        <w:left w:val="none" w:sz="0" w:space="0" w:color="auto"/>
        <w:bottom w:val="none" w:sz="0" w:space="0" w:color="auto"/>
        <w:right w:val="none" w:sz="0" w:space="0" w:color="auto"/>
      </w:divBdr>
    </w:div>
    <w:div w:id="877164914">
      <w:bodyDiv w:val="1"/>
      <w:marLeft w:val="0"/>
      <w:marRight w:val="0"/>
      <w:marTop w:val="0"/>
      <w:marBottom w:val="0"/>
      <w:divBdr>
        <w:top w:val="none" w:sz="0" w:space="0" w:color="auto"/>
        <w:left w:val="none" w:sz="0" w:space="0" w:color="auto"/>
        <w:bottom w:val="none" w:sz="0" w:space="0" w:color="auto"/>
        <w:right w:val="none" w:sz="0" w:space="0" w:color="auto"/>
      </w:divBdr>
      <w:divsChild>
        <w:div w:id="577057410">
          <w:marLeft w:val="0"/>
          <w:marRight w:val="0"/>
          <w:marTop w:val="0"/>
          <w:marBottom w:val="0"/>
          <w:divBdr>
            <w:top w:val="none" w:sz="0" w:space="0" w:color="auto"/>
            <w:left w:val="none" w:sz="0" w:space="0" w:color="auto"/>
            <w:bottom w:val="none" w:sz="0" w:space="0" w:color="auto"/>
            <w:right w:val="none" w:sz="0" w:space="0" w:color="auto"/>
          </w:divBdr>
          <w:divsChild>
            <w:div w:id="1948733009">
              <w:marLeft w:val="0"/>
              <w:marRight w:val="0"/>
              <w:marTop w:val="0"/>
              <w:marBottom w:val="0"/>
              <w:divBdr>
                <w:top w:val="none" w:sz="0" w:space="0" w:color="auto"/>
                <w:left w:val="none" w:sz="0" w:space="0" w:color="auto"/>
                <w:bottom w:val="none" w:sz="0" w:space="0" w:color="auto"/>
                <w:right w:val="none" w:sz="0" w:space="0" w:color="auto"/>
              </w:divBdr>
              <w:divsChild>
                <w:div w:id="1202018727">
                  <w:marLeft w:val="0"/>
                  <w:marRight w:val="0"/>
                  <w:marTop w:val="100"/>
                  <w:marBottom w:val="100"/>
                  <w:divBdr>
                    <w:top w:val="none" w:sz="0" w:space="0" w:color="auto"/>
                    <w:left w:val="none" w:sz="0" w:space="0" w:color="auto"/>
                    <w:bottom w:val="none" w:sz="0" w:space="0" w:color="auto"/>
                    <w:right w:val="none" w:sz="0" w:space="0" w:color="auto"/>
                  </w:divBdr>
                  <w:divsChild>
                    <w:div w:id="2062556444">
                      <w:marLeft w:val="0"/>
                      <w:marRight w:val="0"/>
                      <w:marTop w:val="0"/>
                      <w:marBottom w:val="0"/>
                      <w:divBdr>
                        <w:top w:val="none" w:sz="0" w:space="0" w:color="auto"/>
                        <w:left w:val="single" w:sz="2" w:space="7" w:color="000000"/>
                        <w:bottom w:val="none" w:sz="0" w:space="0" w:color="auto"/>
                        <w:right w:val="single" w:sz="2" w:space="7" w:color="000000"/>
                      </w:divBdr>
                      <w:divsChild>
                        <w:div w:id="1470198021">
                          <w:marLeft w:val="0"/>
                          <w:marRight w:val="0"/>
                          <w:marTop w:val="0"/>
                          <w:marBottom w:val="0"/>
                          <w:divBdr>
                            <w:top w:val="none" w:sz="0" w:space="0" w:color="auto"/>
                            <w:left w:val="none" w:sz="0" w:space="0" w:color="auto"/>
                            <w:bottom w:val="none" w:sz="0" w:space="0" w:color="auto"/>
                            <w:right w:val="none" w:sz="0" w:space="0" w:color="auto"/>
                          </w:divBdr>
                          <w:divsChild>
                            <w:div w:id="1256207679">
                              <w:marLeft w:val="0"/>
                              <w:marRight w:val="0"/>
                              <w:marTop w:val="0"/>
                              <w:marBottom w:val="0"/>
                              <w:divBdr>
                                <w:top w:val="none" w:sz="0" w:space="0" w:color="auto"/>
                                <w:left w:val="none" w:sz="0" w:space="0" w:color="auto"/>
                                <w:bottom w:val="none" w:sz="0" w:space="0" w:color="auto"/>
                                <w:right w:val="none" w:sz="0" w:space="0" w:color="auto"/>
                              </w:divBdr>
                              <w:divsChild>
                                <w:div w:id="1564832768">
                                  <w:marLeft w:val="0"/>
                                  <w:marRight w:val="0"/>
                                  <w:marTop w:val="0"/>
                                  <w:marBottom w:val="0"/>
                                  <w:divBdr>
                                    <w:top w:val="single" w:sz="2" w:space="0" w:color="FFFFFF"/>
                                    <w:left w:val="none" w:sz="0" w:space="0" w:color="auto"/>
                                    <w:bottom w:val="single" w:sz="2" w:space="0" w:color="FFFFFF"/>
                                    <w:right w:val="none" w:sz="0" w:space="0" w:color="auto"/>
                                  </w:divBdr>
                                  <w:divsChild>
                                    <w:div w:id="705448147">
                                      <w:marLeft w:val="0"/>
                                      <w:marRight w:val="0"/>
                                      <w:marTop w:val="0"/>
                                      <w:marBottom w:val="0"/>
                                      <w:divBdr>
                                        <w:top w:val="none" w:sz="0" w:space="0" w:color="auto"/>
                                        <w:left w:val="none" w:sz="0" w:space="0" w:color="auto"/>
                                        <w:bottom w:val="none" w:sz="0" w:space="0" w:color="auto"/>
                                        <w:right w:val="none" w:sz="0" w:space="0" w:color="auto"/>
                                      </w:divBdr>
                                      <w:divsChild>
                                        <w:div w:id="2101290401">
                                          <w:marLeft w:val="0"/>
                                          <w:marRight w:val="0"/>
                                          <w:marTop w:val="240"/>
                                          <w:marBottom w:val="0"/>
                                          <w:divBdr>
                                            <w:top w:val="single" w:sz="2" w:space="0" w:color="BBBBBB"/>
                                            <w:left w:val="none" w:sz="0" w:space="0" w:color="auto"/>
                                            <w:bottom w:val="none" w:sz="0" w:space="0" w:color="auto"/>
                                            <w:right w:val="none" w:sz="0" w:space="0" w:color="auto"/>
                                          </w:divBdr>
                                          <w:divsChild>
                                            <w:div w:id="350766418">
                                              <w:marLeft w:val="0"/>
                                              <w:marRight w:val="0"/>
                                              <w:marTop w:val="0"/>
                                              <w:marBottom w:val="0"/>
                                              <w:divBdr>
                                                <w:top w:val="none" w:sz="0" w:space="0" w:color="auto"/>
                                                <w:left w:val="none" w:sz="0" w:space="0" w:color="auto"/>
                                                <w:bottom w:val="none" w:sz="0" w:space="0" w:color="auto"/>
                                                <w:right w:val="none" w:sz="0" w:space="0" w:color="auto"/>
                                              </w:divBdr>
                                              <w:divsChild>
                                                <w:div w:id="1896432772">
                                                  <w:marLeft w:val="0"/>
                                                  <w:marRight w:val="0"/>
                                                  <w:marTop w:val="0"/>
                                                  <w:marBottom w:val="0"/>
                                                  <w:divBdr>
                                                    <w:top w:val="none" w:sz="0" w:space="0" w:color="auto"/>
                                                    <w:left w:val="none" w:sz="0" w:space="0" w:color="auto"/>
                                                    <w:bottom w:val="none" w:sz="0" w:space="0" w:color="auto"/>
                                                    <w:right w:val="none" w:sz="0" w:space="0" w:color="auto"/>
                                                  </w:divBdr>
                                                  <w:divsChild>
                                                    <w:div w:id="1015887018">
                                                      <w:marLeft w:val="0"/>
                                                      <w:marRight w:val="0"/>
                                                      <w:marTop w:val="0"/>
                                                      <w:marBottom w:val="0"/>
                                                      <w:divBdr>
                                                        <w:top w:val="none" w:sz="0" w:space="0" w:color="auto"/>
                                                        <w:left w:val="none" w:sz="0" w:space="0" w:color="auto"/>
                                                        <w:bottom w:val="none" w:sz="0" w:space="0" w:color="auto"/>
                                                        <w:right w:val="none" w:sz="0" w:space="0" w:color="auto"/>
                                                      </w:divBdr>
                                                      <w:divsChild>
                                                        <w:div w:id="994147745">
                                                          <w:marLeft w:val="0"/>
                                                          <w:marRight w:val="0"/>
                                                          <w:marTop w:val="0"/>
                                                          <w:marBottom w:val="0"/>
                                                          <w:divBdr>
                                                            <w:top w:val="none" w:sz="0" w:space="0" w:color="auto"/>
                                                            <w:left w:val="none" w:sz="0" w:space="0" w:color="auto"/>
                                                            <w:bottom w:val="none" w:sz="0" w:space="0" w:color="auto"/>
                                                            <w:right w:val="none" w:sz="0" w:space="0" w:color="auto"/>
                                                          </w:divBdr>
                                                          <w:divsChild>
                                                            <w:div w:id="393896495">
                                                              <w:marLeft w:val="0"/>
                                                              <w:marRight w:val="0"/>
                                                              <w:marTop w:val="0"/>
                                                              <w:marBottom w:val="0"/>
                                                              <w:divBdr>
                                                                <w:top w:val="none" w:sz="0" w:space="0" w:color="auto"/>
                                                                <w:left w:val="none" w:sz="0" w:space="0" w:color="auto"/>
                                                                <w:bottom w:val="none" w:sz="0" w:space="0" w:color="auto"/>
                                                                <w:right w:val="none" w:sz="0" w:space="0" w:color="auto"/>
                                                              </w:divBdr>
                                                              <w:divsChild>
                                                                <w:div w:id="1672903282">
                                                                  <w:marLeft w:val="0"/>
                                                                  <w:marRight w:val="0"/>
                                                                  <w:marTop w:val="0"/>
                                                                  <w:marBottom w:val="0"/>
                                                                  <w:divBdr>
                                                                    <w:top w:val="none" w:sz="0" w:space="0" w:color="auto"/>
                                                                    <w:left w:val="none" w:sz="0" w:space="0" w:color="auto"/>
                                                                    <w:bottom w:val="single" w:sz="2" w:space="0" w:color="807432"/>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80362030">
      <w:bodyDiv w:val="1"/>
      <w:marLeft w:val="0"/>
      <w:marRight w:val="0"/>
      <w:marTop w:val="0"/>
      <w:marBottom w:val="0"/>
      <w:divBdr>
        <w:top w:val="none" w:sz="0" w:space="0" w:color="auto"/>
        <w:left w:val="none" w:sz="0" w:space="0" w:color="auto"/>
        <w:bottom w:val="none" w:sz="0" w:space="0" w:color="auto"/>
        <w:right w:val="none" w:sz="0" w:space="0" w:color="auto"/>
      </w:divBdr>
      <w:divsChild>
        <w:div w:id="1408727243">
          <w:marLeft w:val="0"/>
          <w:marRight w:val="0"/>
          <w:marTop w:val="0"/>
          <w:marBottom w:val="0"/>
          <w:divBdr>
            <w:top w:val="none" w:sz="0" w:space="0" w:color="auto"/>
            <w:left w:val="none" w:sz="0" w:space="0" w:color="auto"/>
            <w:bottom w:val="none" w:sz="0" w:space="0" w:color="auto"/>
            <w:right w:val="none" w:sz="0" w:space="0" w:color="auto"/>
          </w:divBdr>
          <w:divsChild>
            <w:div w:id="168255196">
              <w:marLeft w:val="0"/>
              <w:marRight w:val="0"/>
              <w:marTop w:val="0"/>
              <w:marBottom w:val="0"/>
              <w:divBdr>
                <w:top w:val="none" w:sz="0" w:space="0" w:color="auto"/>
                <w:left w:val="none" w:sz="0" w:space="0" w:color="auto"/>
                <w:bottom w:val="none" w:sz="0" w:space="0" w:color="auto"/>
                <w:right w:val="none" w:sz="0" w:space="0" w:color="auto"/>
              </w:divBdr>
              <w:divsChild>
                <w:div w:id="1883403346">
                  <w:marLeft w:val="0"/>
                  <w:marRight w:val="0"/>
                  <w:marTop w:val="0"/>
                  <w:marBottom w:val="0"/>
                  <w:divBdr>
                    <w:top w:val="none" w:sz="0" w:space="0" w:color="auto"/>
                    <w:left w:val="none" w:sz="0" w:space="0" w:color="auto"/>
                    <w:bottom w:val="none" w:sz="0" w:space="0" w:color="auto"/>
                    <w:right w:val="none" w:sz="0" w:space="0" w:color="auto"/>
                  </w:divBdr>
                  <w:divsChild>
                    <w:div w:id="6292156">
                      <w:marLeft w:val="0"/>
                      <w:marRight w:val="0"/>
                      <w:marTop w:val="13"/>
                      <w:marBottom w:val="0"/>
                      <w:divBdr>
                        <w:top w:val="none" w:sz="0" w:space="0" w:color="auto"/>
                        <w:left w:val="none" w:sz="0" w:space="0" w:color="auto"/>
                        <w:bottom w:val="none" w:sz="0" w:space="0" w:color="auto"/>
                        <w:right w:val="none" w:sz="0" w:space="0" w:color="auto"/>
                      </w:divBdr>
                      <w:divsChild>
                        <w:div w:id="495998478">
                          <w:marLeft w:val="0"/>
                          <w:marRight w:val="0"/>
                          <w:marTop w:val="0"/>
                          <w:marBottom w:val="0"/>
                          <w:divBdr>
                            <w:top w:val="none" w:sz="0" w:space="0" w:color="auto"/>
                            <w:left w:val="none" w:sz="0" w:space="0" w:color="auto"/>
                            <w:bottom w:val="none" w:sz="0" w:space="0" w:color="auto"/>
                            <w:right w:val="none" w:sz="0" w:space="0" w:color="auto"/>
                          </w:divBdr>
                        </w:div>
                        <w:div w:id="2142841475">
                          <w:marLeft w:val="0"/>
                          <w:marRight w:val="0"/>
                          <w:marTop w:val="0"/>
                          <w:marBottom w:val="0"/>
                          <w:divBdr>
                            <w:top w:val="none" w:sz="0" w:space="0" w:color="auto"/>
                            <w:left w:val="none" w:sz="0" w:space="0" w:color="auto"/>
                            <w:bottom w:val="none" w:sz="0" w:space="0" w:color="auto"/>
                            <w:right w:val="none" w:sz="0" w:space="0" w:color="auto"/>
                          </w:divBdr>
                        </w:div>
                      </w:divsChild>
                    </w:div>
                    <w:div w:id="42221918">
                      <w:marLeft w:val="0"/>
                      <w:marRight w:val="0"/>
                      <w:marTop w:val="13"/>
                      <w:marBottom w:val="0"/>
                      <w:divBdr>
                        <w:top w:val="none" w:sz="0" w:space="0" w:color="auto"/>
                        <w:left w:val="none" w:sz="0" w:space="0" w:color="auto"/>
                        <w:bottom w:val="none" w:sz="0" w:space="0" w:color="auto"/>
                        <w:right w:val="none" w:sz="0" w:space="0" w:color="auto"/>
                      </w:divBdr>
                    </w:div>
                    <w:div w:id="1342511533">
                      <w:marLeft w:val="0"/>
                      <w:marRight w:val="0"/>
                      <w:marTop w:val="13"/>
                      <w:marBottom w:val="0"/>
                      <w:divBdr>
                        <w:top w:val="none" w:sz="0" w:space="0" w:color="auto"/>
                        <w:left w:val="none" w:sz="0" w:space="0" w:color="auto"/>
                        <w:bottom w:val="none" w:sz="0" w:space="0" w:color="auto"/>
                        <w:right w:val="none" w:sz="0" w:space="0" w:color="auto"/>
                      </w:divBdr>
                      <w:divsChild>
                        <w:div w:id="1433740156">
                          <w:marLeft w:val="0"/>
                          <w:marRight w:val="0"/>
                          <w:marTop w:val="0"/>
                          <w:marBottom w:val="0"/>
                          <w:divBdr>
                            <w:top w:val="none" w:sz="0" w:space="0" w:color="auto"/>
                            <w:left w:val="none" w:sz="0" w:space="0" w:color="auto"/>
                            <w:bottom w:val="none" w:sz="0" w:space="0" w:color="auto"/>
                            <w:right w:val="none" w:sz="0" w:space="0" w:color="auto"/>
                          </w:divBdr>
                        </w:div>
                        <w:div w:id="1464733696">
                          <w:marLeft w:val="0"/>
                          <w:marRight w:val="0"/>
                          <w:marTop w:val="0"/>
                          <w:marBottom w:val="0"/>
                          <w:divBdr>
                            <w:top w:val="none" w:sz="0" w:space="0" w:color="auto"/>
                            <w:left w:val="none" w:sz="0" w:space="0" w:color="auto"/>
                            <w:bottom w:val="none" w:sz="0" w:space="0" w:color="auto"/>
                            <w:right w:val="none" w:sz="0" w:space="0" w:color="auto"/>
                          </w:divBdr>
                        </w:div>
                      </w:divsChild>
                    </w:div>
                    <w:div w:id="1731608695">
                      <w:marLeft w:val="0"/>
                      <w:marRight w:val="0"/>
                      <w:marTop w:val="13"/>
                      <w:marBottom w:val="0"/>
                      <w:divBdr>
                        <w:top w:val="none" w:sz="0" w:space="0" w:color="auto"/>
                        <w:left w:val="none" w:sz="0" w:space="0" w:color="auto"/>
                        <w:bottom w:val="none" w:sz="0" w:space="0" w:color="auto"/>
                        <w:right w:val="none" w:sz="0" w:space="0" w:color="auto"/>
                      </w:divBdr>
                    </w:div>
                    <w:div w:id="1885362146">
                      <w:marLeft w:val="0"/>
                      <w:marRight w:val="0"/>
                      <w:marTop w:val="13"/>
                      <w:marBottom w:val="0"/>
                      <w:divBdr>
                        <w:top w:val="none" w:sz="0" w:space="0" w:color="auto"/>
                        <w:left w:val="none" w:sz="0" w:space="0" w:color="auto"/>
                        <w:bottom w:val="none" w:sz="0" w:space="0" w:color="auto"/>
                        <w:right w:val="none" w:sz="0" w:space="0" w:color="auto"/>
                      </w:divBdr>
                      <w:divsChild>
                        <w:div w:id="988902524">
                          <w:marLeft w:val="0"/>
                          <w:marRight w:val="0"/>
                          <w:marTop w:val="0"/>
                          <w:marBottom w:val="0"/>
                          <w:divBdr>
                            <w:top w:val="none" w:sz="0" w:space="0" w:color="auto"/>
                            <w:left w:val="none" w:sz="0" w:space="0" w:color="auto"/>
                            <w:bottom w:val="none" w:sz="0" w:space="0" w:color="auto"/>
                            <w:right w:val="none" w:sz="0" w:space="0" w:color="auto"/>
                          </w:divBdr>
                        </w:div>
                      </w:divsChild>
                    </w:div>
                    <w:div w:id="1904753918">
                      <w:marLeft w:val="0"/>
                      <w:marRight w:val="0"/>
                      <w:marTop w:val="13"/>
                      <w:marBottom w:val="0"/>
                      <w:divBdr>
                        <w:top w:val="none" w:sz="0" w:space="0" w:color="auto"/>
                        <w:left w:val="none" w:sz="0" w:space="0" w:color="auto"/>
                        <w:bottom w:val="none" w:sz="0" w:space="0" w:color="auto"/>
                        <w:right w:val="none" w:sz="0" w:space="0" w:color="auto"/>
                      </w:divBdr>
                      <w:divsChild>
                        <w:div w:id="274218965">
                          <w:marLeft w:val="0"/>
                          <w:marRight w:val="0"/>
                          <w:marTop w:val="0"/>
                          <w:marBottom w:val="0"/>
                          <w:divBdr>
                            <w:top w:val="none" w:sz="0" w:space="0" w:color="auto"/>
                            <w:left w:val="none" w:sz="0" w:space="0" w:color="auto"/>
                            <w:bottom w:val="none" w:sz="0" w:space="0" w:color="auto"/>
                            <w:right w:val="none" w:sz="0" w:space="0" w:color="auto"/>
                          </w:divBdr>
                        </w:div>
                        <w:div w:id="1639146620">
                          <w:marLeft w:val="0"/>
                          <w:marRight w:val="0"/>
                          <w:marTop w:val="0"/>
                          <w:marBottom w:val="0"/>
                          <w:divBdr>
                            <w:top w:val="none" w:sz="0" w:space="0" w:color="auto"/>
                            <w:left w:val="none" w:sz="0" w:space="0" w:color="auto"/>
                            <w:bottom w:val="none" w:sz="0" w:space="0" w:color="auto"/>
                            <w:right w:val="none" w:sz="0" w:space="0" w:color="auto"/>
                          </w:divBdr>
                        </w:div>
                      </w:divsChild>
                    </w:div>
                    <w:div w:id="2010600146">
                      <w:marLeft w:val="0"/>
                      <w:marRight w:val="0"/>
                      <w:marTop w:val="13"/>
                      <w:marBottom w:val="0"/>
                      <w:divBdr>
                        <w:top w:val="none" w:sz="0" w:space="0" w:color="auto"/>
                        <w:left w:val="none" w:sz="0" w:space="0" w:color="auto"/>
                        <w:bottom w:val="none" w:sz="0" w:space="0" w:color="auto"/>
                        <w:right w:val="none" w:sz="0" w:space="0" w:color="auto"/>
                      </w:divBdr>
                      <w:divsChild>
                        <w:div w:id="1134448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0439131">
      <w:bodyDiv w:val="1"/>
      <w:marLeft w:val="0"/>
      <w:marRight w:val="0"/>
      <w:marTop w:val="0"/>
      <w:marBottom w:val="0"/>
      <w:divBdr>
        <w:top w:val="none" w:sz="0" w:space="0" w:color="auto"/>
        <w:left w:val="none" w:sz="0" w:space="0" w:color="auto"/>
        <w:bottom w:val="none" w:sz="0" w:space="0" w:color="auto"/>
        <w:right w:val="none" w:sz="0" w:space="0" w:color="auto"/>
      </w:divBdr>
    </w:div>
    <w:div w:id="883254764">
      <w:bodyDiv w:val="1"/>
      <w:marLeft w:val="0"/>
      <w:marRight w:val="0"/>
      <w:marTop w:val="0"/>
      <w:marBottom w:val="0"/>
      <w:divBdr>
        <w:top w:val="none" w:sz="0" w:space="0" w:color="auto"/>
        <w:left w:val="none" w:sz="0" w:space="0" w:color="auto"/>
        <w:bottom w:val="none" w:sz="0" w:space="0" w:color="auto"/>
        <w:right w:val="none" w:sz="0" w:space="0" w:color="auto"/>
      </w:divBdr>
    </w:div>
    <w:div w:id="883561537">
      <w:bodyDiv w:val="1"/>
      <w:marLeft w:val="0"/>
      <w:marRight w:val="0"/>
      <w:marTop w:val="0"/>
      <w:marBottom w:val="0"/>
      <w:divBdr>
        <w:top w:val="none" w:sz="0" w:space="0" w:color="auto"/>
        <w:left w:val="none" w:sz="0" w:space="0" w:color="auto"/>
        <w:bottom w:val="none" w:sz="0" w:space="0" w:color="auto"/>
        <w:right w:val="none" w:sz="0" w:space="0" w:color="auto"/>
      </w:divBdr>
      <w:divsChild>
        <w:div w:id="2103211734">
          <w:marLeft w:val="0"/>
          <w:marRight w:val="0"/>
          <w:marTop w:val="0"/>
          <w:marBottom w:val="0"/>
          <w:divBdr>
            <w:top w:val="none" w:sz="0" w:space="0" w:color="auto"/>
            <w:left w:val="none" w:sz="0" w:space="0" w:color="auto"/>
            <w:bottom w:val="none" w:sz="0" w:space="0" w:color="auto"/>
            <w:right w:val="none" w:sz="0" w:space="0" w:color="auto"/>
          </w:divBdr>
        </w:div>
      </w:divsChild>
    </w:div>
    <w:div w:id="883563370">
      <w:bodyDiv w:val="1"/>
      <w:marLeft w:val="0"/>
      <w:marRight w:val="0"/>
      <w:marTop w:val="0"/>
      <w:marBottom w:val="0"/>
      <w:divBdr>
        <w:top w:val="none" w:sz="0" w:space="0" w:color="auto"/>
        <w:left w:val="none" w:sz="0" w:space="0" w:color="auto"/>
        <w:bottom w:val="none" w:sz="0" w:space="0" w:color="auto"/>
        <w:right w:val="none" w:sz="0" w:space="0" w:color="auto"/>
      </w:divBdr>
    </w:div>
    <w:div w:id="886063502">
      <w:bodyDiv w:val="1"/>
      <w:marLeft w:val="0"/>
      <w:marRight w:val="0"/>
      <w:marTop w:val="0"/>
      <w:marBottom w:val="0"/>
      <w:divBdr>
        <w:top w:val="none" w:sz="0" w:space="0" w:color="auto"/>
        <w:left w:val="none" w:sz="0" w:space="0" w:color="auto"/>
        <w:bottom w:val="none" w:sz="0" w:space="0" w:color="auto"/>
        <w:right w:val="none" w:sz="0" w:space="0" w:color="auto"/>
      </w:divBdr>
    </w:div>
    <w:div w:id="888151653">
      <w:bodyDiv w:val="1"/>
      <w:marLeft w:val="0"/>
      <w:marRight w:val="0"/>
      <w:marTop w:val="0"/>
      <w:marBottom w:val="0"/>
      <w:divBdr>
        <w:top w:val="none" w:sz="0" w:space="0" w:color="auto"/>
        <w:left w:val="none" w:sz="0" w:space="0" w:color="auto"/>
        <w:bottom w:val="none" w:sz="0" w:space="0" w:color="auto"/>
        <w:right w:val="none" w:sz="0" w:space="0" w:color="auto"/>
      </w:divBdr>
    </w:div>
    <w:div w:id="888880265">
      <w:bodyDiv w:val="1"/>
      <w:marLeft w:val="0"/>
      <w:marRight w:val="0"/>
      <w:marTop w:val="0"/>
      <w:marBottom w:val="0"/>
      <w:divBdr>
        <w:top w:val="none" w:sz="0" w:space="0" w:color="auto"/>
        <w:left w:val="none" w:sz="0" w:space="0" w:color="auto"/>
        <w:bottom w:val="none" w:sz="0" w:space="0" w:color="auto"/>
        <w:right w:val="none" w:sz="0" w:space="0" w:color="auto"/>
      </w:divBdr>
    </w:div>
    <w:div w:id="889464784">
      <w:bodyDiv w:val="1"/>
      <w:marLeft w:val="0"/>
      <w:marRight w:val="0"/>
      <w:marTop w:val="0"/>
      <w:marBottom w:val="0"/>
      <w:divBdr>
        <w:top w:val="none" w:sz="0" w:space="0" w:color="auto"/>
        <w:left w:val="none" w:sz="0" w:space="0" w:color="auto"/>
        <w:bottom w:val="none" w:sz="0" w:space="0" w:color="auto"/>
        <w:right w:val="none" w:sz="0" w:space="0" w:color="auto"/>
      </w:divBdr>
    </w:div>
    <w:div w:id="890771742">
      <w:bodyDiv w:val="1"/>
      <w:marLeft w:val="0"/>
      <w:marRight w:val="0"/>
      <w:marTop w:val="0"/>
      <w:marBottom w:val="0"/>
      <w:divBdr>
        <w:top w:val="none" w:sz="0" w:space="0" w:color="auto"/>
        <w:left w:val="none" w:sz="0" w:space="0" w:color="auto"/>
        <w:bottom w:val="none" w:sz="0" w:space="0" w:color="auto"/>
        <w:right w:val="none" w:sz="0" w:space="0" w:color="auto"/>
      </w:divBdr>
      <w:divsChild>
        <w:div w:id="1855219357">
          <w:marLeft w:val="0"/>
          <w:marRight w:val="0"/>
          <w:marTop w:val="0"/>
          <w:marBottom w:val="0"/>
          <w:divBdr>
            <w:top w:val="none" w:sz="0" w:space="0" w:color="auto"/>
            <w:left w:val="none" w:sz="0" w:space="0" w:color="auto"/>
            <w:bottom w:val="none" w:sz="0" w:space="0" w:color="auto"/>
            <w:right w:val="none" w:sz="0" w:space="0" w:color="auto"/>
          </w:divBdr>
          <w:divsChild>
            <w:div w:id="136148476">
              <w:marLeft w:val="0"/>
              <w:marRight w:val="0"/>
              <w:marTop w:val="0"/>
              <w:marBottom w:val="0"/>
              <w:divBdr>
                <w:top w:val="none" w:sz="0" w:space="0" w:color="auto"/>
                <w:left w:val="none" w:sz="0" w:space="0" w:color="auto"/>
                <w:bottom w:val="none" w:sz="0" w:space="0" w:color="auto"/>
                <w:right w:val="none" w:sz="0" w:space="0" w:color="auto"/>
              </w:divBdr>
              <w:divsChild>
                <w:div w:id="1650478709">
                  <w:marLeft w:val="0"/>
                  <w:marRight w:val="0"/>
                  <w:marTop w:val="0"/>
                  <w:marBottom w:val="0"/>
                  <w:divBdr>
                    <w:top w:val="none" w:sz="0" w:space="0" w:color="auto"/>
                    <w:left w:val="none" w:sz="0" w:space="0" w:color="auto"/>
                    <w:bottom w:val="none" w:sz="0" w:space="0" w:color="auto"/>
                    <w:right w:val="none" w:sz="0" w:space="0" w:color="auto"/>
                  </w:divBdr>
                  <w:divsChild>
                    <w:div w:id="1715037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1230055">
      <w:bodyDiv w:val="1"/>
      <w:marLeft w:val="0"/>
      <w:marRight w:val="0"/>
      <w:marTop w:val="0"/>
      <w:marBottom w:val="0"/>
      <w:divBdr>
        <w:top w:val="none" w:sz="0" w:space="0" w:color="auto"/>
        <w:left w:val="none" w:sz="0" w:space="0" w:color="auto"/>
        <w:bottom w:val="none" w:sz="0" w:space="0" w:color="auto"/>
        <w:right w:val="none" w:sz="0" w:space="0" w:color="auto"/>
      </w:divBdr>
      <w:divsChild>
        <w:div w:id="1636718826">
          <w:marLeft w:val="0"/>
          <w:marRight w:val="0"/>
          <w:marTop w:val="0"/>
          <w:marBottom w:val="0"/>
          <w:divBdr>
            <w:top w:val="none" w:sz="0" w:space="0" w:color="auto"/>
            <w:left w:val="none" w:sz="0" w:space="0" w:color="auto"/>
            <w:bottom w:val="none" w:sz="0" w:space="0" w:color="auto"/>
            <w:right w:val="none" w:sz="0" w:space="0" w:color="auto"/>
          </w:divBdr>
          <w:divsChild>
            <w:div w:id="1503230353">
              <w:marLeft w:val="0"/>
              <w:marRight w:val="0"/>
              <w:marTop w:val="0"/>
              <w:marBottom w:val="0"/>
              <w:divBdr>
                <w:top w:val="none" w:sz="0" w:space="0" w:color="auto"/>
                <w:left w:val="none" w:sz="0" w:space="0" w:color="auto"/>
                <w:bottom w:val="none" w:sz="0" w:space="0" w:color="auto"/>
                <w:right w:val="none" w:sz="0" w:space="0" w:color="auto"/>
              </w:divBdr>
              <w:divsChild>
                <w:div w:id="669412682">
                  <w:marLeft w:val="0"/>
                  <w:marRight w:val="0"/>
                  <w:marTop w:val="0"/>
                  <w:marBottom w:val="0"/>
                  <w:divBdr>
                    <w:top w:val="none" w:sz="0" w:space="0" w:color="auto"/>
                    <w:left w:val="none" w:sz="0" w:space="0" w:color="auto"/>
                    <w:bottom w:val="none" w:sz="0" w:space="0" w:color="auto"/>
                    <w:right w:val="none" w:sz="0" w:space="0" w:color="auto"/>
                  </w:divBdr>
                  <w:divsChild>
                    <w:div w:id="1036156287">
                      <w:marLeft w:val="0"/>
                      <w:marRight w:val="0"/>
                      <w:marTop w:val="0"/>
                      <w:marBottom w:val="0"/>
                      <w:divBdr>
                        <w:top w:val="none" w:sz="0" w:space="0" w:color="auto"/>
                        <w:left w:val="none" w:sz="0" w:space="0" w:color="auto"/>
                        <w:bottom w:val="none" w:sz="0" w:space="0" w:color="auto"/>
                        <w:right w:val="none" w:sz="0" w:space="0" w:color="auto"/>
                      </w:divBdr>
                      <w:divsChild>
                        <w:div w:id="88477795">
                          <w:marLeft w:val="0"/>
                          <w:marRight w:val="0"/>
                          <w:marTop w:val="0"/>
                          <w:marBottom w:val="0"/>
                          <w:divBdr>
                            <w:top w:val="none" w:sz="0" w:space="0" w:color="auto"/>
                            <w:left w:val="none" w:sz="0" w:space="0" w:color="auto"/>
                            <w:bottom w:val="none" w:sz="0" w:space="0" w:color="auto"/>
                            <w:right w:val="none" w:sz="0" w:space="0" w:color="auto"/>
                          </w:divBdr>
                          <w:divsChild>
                            <w:div w:id="718864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4856666">
      <w:bodyDiv w:val="1"/>
      <w:marLeft w:val="0"/>
      <w:marRight w:val="0"/>
      <w:marTop w:val="0"/>
      <w:marBottom w:val="0"/>
      <w:divBdr>
        <w:top w:val="none" w:sz="0" w:space="0" w:color="auto"/>
        <w:left w:val="none" w:sz="0" w:space="0" w:color="auto"/>
        <w:bottom w:val="none" w:sz="0" w:space="0" w:color="auto"/>
        <w:right w:val="none" w:sz="0" w:space="0" w:color="auto"/>
      </w:divBdr>
    </w:div>
    <w:div w:id="896479601">
      <w:bodyDiv w:val="1"/>
      <w:marLeft w:val="0"/>
      <w:marRight w:val="0"/>
      <w:marTop w:val="0"/>
      <w:marBottom w:val="0"/>
      <w:divBdr>
        <w:top w:val="none" w:sz="0" w:space="0" w:color="auto"/>
        <w:left w:val="none" w:sz="0" w:space="0" w:color="auto"/>
        <w:bottom w:val="none" w:sz="0" w:space="0" w:color="auto"/>
        <w:right w:val="none" w:sz="0" w:space="0" w:color="auto"/>
      </w:divBdr>
      <w:divsChild>
        <w:div w:id="491484830">
          <w:marLeft w:val="1190"/>
          <w:marRight w:val="0"/>
          <w:marTop w:val="1064"/>
          <w:marBottom w:val="0"/>
          <w:divBdr>
            <w:top w:val="single" w:sz="2" w:space="0" w:color="77A294"/>
            <w:left w:val="single" w:sz="2" w:space="0" w:color="77A294"/>
            <w:bottom w:val="single" w:sz="2" w:space="0" w:color="77A294"/>
            <w:right w:val="single" w:sz="2" w:space="0" w:color="77A294"/>
          </w:divBdr>
          <w:divsChild>
            <w:div w:id="797575646">
              <w:marLeft w:val="0"/>
              <w:marRight w:val="0"/>
              <w:marTop w:val="0"/>
              <w:marBottom w:val="0"/>
              <w:divBdr>
                <w:top w:val="single" w:sz="2" w:space="0" w:color="77A294"/>
                <w:left w:val="single" w:sz="2" w:space="0" w:color="77A294"/>
                <w:bottom w:val="single" w:sz="2" w:space="0" w:color="77A294"/>
                <w:right w:val="single" w:sz="2" w:space="0" w:color="77A294"/>
              </w:divBdr>
              <w:divsChild>
                <w:div w:id="682173050">
                  <w:marLeft w:val="0"/>
                  <w:marRight w:val="0"/>
                  <w:marTop w:val="31"/>
                  <w:marBottom w:val="0"/>
                  <w:divBdr>
                    <w:top w:val="single" w:sz="2" w:space="0" w:color="77A294"/>
                    <w:left w:val="single" w:sz="2" w:space="0" w:color="77A294"/>
                    <w:bottom w:val="single" w:sz="2" w:space="0" w:color="77A294"/>
                    <w:right w:val="single" w:sz="2" w:space="0" w:color="77A294"/>
                  </w:divBdr>
                  <w:divsChild>
                    <w:div w:id="266233330">
                      <w:marLeft w:val="0"/>
                      <w:marRight w:val="0"/>
                      <w:marTop w:val="0"/>
                      <w:marBottom w:val="0"/>
                      <w:divBdr>
                        <w:top w:val="single" w:sz="2" w:space="0" w:color="77A294"/>
                        <w:left w:val="single" w:sz="2" w:space="0" w:color="77A294"/>
                        <w:bottom w:val="single" w:sz="2" w:space="0" w:color="77A294"/>
                        <w:right w:val="single" w:sz="2" w:space="0" w:color="77A294"/>
                      </w:divBdr>
                      <w:divsChild>
                        <w:div w:id="946153395">
                          <w:marLeft w:val="0"/>
                          <w:marRight w:val="0"/>
                          <w:marTop w:val="63"/>
                          <w:marBottom w:val="63"/>
                          <w:divBdr>
                            <w:top w:val="single" w:sz="2" w:space="0" w:color="77A294"/>
                            <w:left w:val="single" w:sz="2" w:space="0" w:color="77A294"/>
                            <w:bottom w:val="single" w:sz="2" w:space="0" w:color="77A294"/>
                            <w:right w:val="single" w:sz="2" w:space="0" w:color="77A294"/>
                          </w:divBdr>
                          <w:divsChild>
                            <w:div w:id="1530214776">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 w:id="898440516">
      <w:bodyDiv w:val="1"/>
      <w:marLeft w:val="0"/>
      <w:marRight w:val="0"/>
      <w:marTop w:val="0"/>
      <w:marBottom w:val="0"/>
      <w:divBdr>
        <w:top w:val="none" w:sz="0" w:space="0" w:color="auto"/>
        <w:left w:val="none" w:sz="0" w:space="0" w:color="auto"/>
        <w:bottom w:val="none" w:sz="0" w:space="0" w:color="auto"/>
        <w:right w:val="none" w:sz="0" w:space="0" w:color="auto"/>
      </w:divBdr>
      <w:divsChild>
        <w:div w:id="1015503413">
          <w:marLeft w:val="0"/>
          <w:marRight w:val="0"/>
          <w:marTop w:val="0"/>
          <w:marBottom w:val="0"/>
          <w:divBdr>
            <w:top w:val="none" w:sz="0" w:space="0" w:color="auto"/>
            <w:left w:val="none" w:sz="0" w:space="0" w:color="auto"/>
            <w:bottom w:val="none" w:sz="0" w:space="0" w:color="auto"/>
            <w:right w:val="none" w:sz="0" w:space="0" w:color="auto"/>
          </w:divBdr>
          <w:divsChild>
            <w:div w:id="701177056">
              <w:marLeft w:val="0"/>
              <w:marRight w:val="0"/>
              <w:marTop w:val="0"/>
              <w:marBottom w:val="0"/>
              <w:divBdr>
                <w:top w:val="none" w:sz="0" w:space="0" w:color="auto"/>
                <w:left w:val="none" w:sz="0" w:space="0" w:color="auto"/>
                <w:bottom w:val="none" w:sz="0" w:space="0" w:color="auto"/>
                <w:right w:val="none" w:sz="0" w:space="0" w:color="auto"/>
              </w:divBdr>
              <w:divsChild>
                <w:div w:id="1249193715">
                  <w:marLeft w:val="0"/>
                  <w:marRight w:val="0"/>
                  <w:marTop w:val="0"/>
                  <w:marBottom w:val="0"/>
                  <w:divBdr>
                    <w:top w:val="none" w:sz="0" w:space="0" w:color="auto"/>
                    <w:left w:val="none" w:sz="0" w:space="0" w:color="auto"/>
                    <w:bottom w:val="none" w:sz="0" w:space="0" w:color="auto"/>
                    <w:right w:val="none" w:sz="0" w:space="0" w:color="auto"/>
                  </w:divBdr>
                  <w:divsChild>
                    <w:div w:id="842475404">
                      <w:marLeft w:val="0"/>
                      <w:marRight w:val="0"/>
                      <w:marTop w:val="0"/>
                      <w:marBottom w:val="0"/>
                      <w:divBdr>
                        <w:top w:val="none" w:sz="0" w:space="0" w:color="auto"/>
                        <w:left w:val="none" w:sz="0" w:space="0" w:color="auto"/>
                        <w:bottom w:val="none" w:sz="0" w:space="0" w:color="auto"/>
                        <w:right w:val="none" w:sz="0" w:space="0" w:color="auto"/>
                      </w:divBdr>
                      <w:divsChild>
                        <w:div w:id="199365305">
                          <w:marLeft w:val="0"/>
                          <w:marRight w:val="0"/>
                          <w:marTop w:val="0"/>
                          <w:marBottom w:val="0"/>
                          <w:divBdr>
                            <w:top w:val="none" w:sz="0" w:space="0" w:color="auto"/>
                            <w:left w:val="none" w:sz="0" w:space="0" w:color="auto"/>
                            <w:bottom w:val="none" w:sz="0" w:space="0" w:color="auto"/>
                            <w:right w:val="none" w:sz="0" w:space="0" w:color="auto"/>
                          </w:divBdr>
                        </w:div>
                        <w:div w:id="289672124">
                          <w:marLeft w:val="0"/>
                          <w:marRight w:val="0"/>
                          <w:marTop w:val="0"/>
                          <w:marBottom w:val="0"/>
                          <w:divBdr>
                            <w:top w:val="none" w:sz="0" w:space="0" w:color="auto"/>
                            <w:left w:val="none" w:sz="0" w:space="0" w:color="auto"/>
                            <w:bottom w:val="none" w:sz="0" w:space="0" w:color="auto"/>
                            <w:right w:val="none" w:sz="0" w:space="0" w:color="auto"/>
                          </w:divBdr>
                        </w:div>
                        <w:div w:id="538081549">
                          <w:marLeft w:val="0"/>
                          <w:marRight w:val="0"/>
                          <w:marTop w:val="0"/>
                          <w:marBottom w:val="0"/>
                          <w:divBdr>
                            <w:top w:val="none" w:sz="0" w:space="0" w:color="auto"/>
                            <w:left w:val="none" w:sz="0" w:space="0" w:color="auto"/>
                            <w:bottom w:val="none" w:sz="0" w:space="0" w:color="auto"/>
                            <w:right w:val="none" w:sz="0" w:space="0" w:color="auto"/>
                          </w:divBdr>
                        </w:div>
                        <w:div w:id="586235038">
                          <w:marLeft w:val="0"/>
                          <w:marRight w:val="0"/>
                          <w:marTop w:val="0"/>
                          <w:marBottom w:val="0"/>
                          <w:divBdr>
                            <w:top w:val="none" w:sz="0" w:space="0" w:color="auto"/>
                            <w:left w:val="none" w:sz="0" w:space="0" w:color="auto"/>
                            <w:bottom w:val="none" w:sz="0" w:space="0" w:color="auto"/>
                            <w:right w:val="none" w:sz="0" w:space="0" w:color="auto"/>
                          </w:divBdr>
                        </w:div>
                        <w:div w:id="598760111">
                          <w:marLeft w:val="0"/>
                          <w:marRight w:val="0"/>
                          <w:marTop w:val="0"/>
                          <w:marBottom w:val="0"/>
                          <w:divBdr>
                            <w:top w:val="none" w:sz="0" w:space="0" w:color="auto"/>
                            <w:left w:val="none" w:sz="0" w:space="0" w:color="auto"/>
                            <w:bottom w:val="none" w:sz="0" w:space="0" w:color="auto"/>
                            <w:right w:val="none" w:sz="0" w:space="0" w:color="auto"/>
                          </w:divBdr>
                        </w:div>
                        <w:div w:id="1356229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9053127">
      <w:bodyDiv w:val="1"/>
      <w:marLeft w:val="0"/>
      <w:marRight w:val="0"/>
      <w:marTop w:val="0"/>
      <w:marBottom w:val="0"/>
      <w:divBdr>
        <w:top w:val="none" w:sz="0" w:space="0" w:color="auto"/>
        <w:left w:val="none" w:sz="0" w:space="0" w:color="auto"/>
        <w:bottom w:val="none" w:sz="0" w:space="0" w:color="auto"/>
        <w:right w:val="none" w:sz="0" w:space="0" w:color="auto"/>
      </w:divBdr>
    </w:div>
    <w:div w:id="902370898">
      <w:bodyDiv w:val="1"/>
      <w:marLeft w:val="0"/>
      <w:marRight w:val="0"/>
      <w:marTop w:val="0"/>
      <w:marBottom w:val="0"/>
      <w:divBdr>
        <w:top w:val="none" w:sz="0" w:space="0" w:color="auto"/>
        <w:left w:val="none" w:sz="0" w:space="0" w:color="auto"/>
        <w:bottom w:val="none" w:sz="0" w:space="0" w:color="auto"/>
        <w:right w:val="none" w:sz="0" w:space="0" w:color="auto"/>
      </w:divBdr>
      <w:divsChild>
        <w:div w:id="381295602">
          <w:marLeft w:val="0"/>
          <w:marRight w:val="0"/>
          <w:marTop w:val="0"/>
          <w:marBottom w:val="0"/>
          <w:divBdr>
            <w:top w:val="none" w:sz="0" w:space="0" w:color="auto"/>
            <w:left w:val="none" w:sz="0" w:space="0" w:color="auto"/>
            <w:bottom w:val="none" w:sz="0" w:space="0" w:color="auto"/>
            <w:right w:val="none" w:sz="0" w:space="0" w:color="auto"/>
          </w:divBdr>
          <w:divsChild>
            <w:div w:id="1090741039">
              <w:marLeft w:val="0"/>
              <w:marRight w:val="0"/>
              <w:marTop w:val="0"/>
              <w:marBottom w:val="0"/>
              <w:divBdr>
                <w:top w:val="none" w:sz="0" w:space="0" w:color="auto"/>
                <w:left w:val="none" w:sz="0" w:space="0" w:color="auto"/>
                <w:bottom w:val="none" w:sz="0" w:space="0" w:color="auto"/>
                <w:right w:val="none" w:sz="0" w:space="0" w:color="auto"/>
              </w:divBdr>
              <w:divsChild>
                <w:div w:id="646012776">
                  <w:marLeft w:val="0"/>
                  <w:marRight w:val="0"/>
                  <w:marTop w:val="0"/>
                  <w:marBottom w:val="0"/>
                  <w:divBdr>
                    <w:top w:val="none" w:sz="0" w:space="0" w:color="auto"/>
                    <w:left w:val="none" w:sz="0" w:space="0" w:color="auto"/>
                    <w:bottom w:val="none" w:sz="0" w:space="0" w:color="auto"/>
                    <w:right w:val="none" w:sz="0" w:space="0" w:color="auto"/>
                  </w:divBdr>
                  <w:divsChild>
                    <w:div w:id="1752121056">
                      <w:marLeft w:val="0"/>
                      <w:marRight w:val="0"/>
                      <w:marTop w:val="0"/>
                      <w:marBottom w:val="0"/>
                      <w:divBdr>
                        <w:top w:val="single" w:sz="2" w:space="1" w:color="C0C0C0"/>
                        <w:left w:val="single" w:sz="2" w:space="1" w:color="C0C0C0"/>
                        <w:bottom w:val="single" w:sz="2" w:space="1" w:color="C0C0C0"/>
                        <w:right w:val="single" w:sz="2" w:space="1" w:color="C0C0C0"/>
                      </w:divBdr>
                      <w:divsChild>
                        <w:div w:id="202641303">
                          <w:marLeft w:val="0"/>
                          <w:marRight w:val="0"/>
                          <w:marTop w:val="0"/>
                          <w:marBottom w:val="0"/>
                          <w:divBdr>
                            <w:top w:val="none" w:sz="0" w:space="0" w:color="auto"/>
                            <w:left w:val="none" w:sz="0" w:space="0" w:color="auto"/>
                            <w:bottom w:val="none" w:sz="0" w:space="0" w:color="auto"/>
                            <w:right w:val="none" w:sz="0" w:space="0" w:color="auto"/>
                          </w:divBdr>
                        </w:div>
                        <w:div w:id="280773075">
                          <w:marLeft w:val="0"/>
                          <w:marRight w:val="0"/>
                          <w:marTop w:val="0"/>
                          <w:marBottom w:val="0"/>
                          <w:divBdr>
                            <w:top w:val="none" w:sz="0" w:space="0" w:color="auto"/>
                            <w:left w:val="none" w:sz="0" w:space="0" w:color="auto"/>
                            <w:bottom w:val="none" w:sz="0" w:space="0" w:color="auto"/>
                            <w:right w:val="none" w:sz="0" w:space="0" w:color="auto"/>
                          </w:divBdr>
                        </w:div>
                        <w:div w:id="304430553">
                          <w:marLeft w:val="0"/>
                          <w:marRight w:val="0"/>
                          <w:marTop w:val="0"/>
                          <w:marBottom w:val="0"/>
                          <w:divBdr>
                            <w:top w:val="none" w:sz="0" w:space="0" w:color="auto"/>
                            <w:left w:val="none" w:sz="0" w:space="0" w:color="auto"/>
                            <w:bottom w:val="none" w:sz="0" w:space="0" w:color="auto"/>
                            <w:right w:val="none" w:sz="0" w:space="0" w:color="auto"/>
                          </w:divBdr>
                        </w:div>
                        <w:div w:id="336688376">
                          <w:marLeft w:val="0"/>
                          <w:marRight w:val="0"/>
                          <w:marTop w:val="0"/>
                          <w:marBottom w:val="0"/>
                          <w:divBdr>
                            <w:top w:val="none" w:sz="0" w:space="0" w:color="auto"/>
                            <w:left w:val="none" w:sz="0" w:space="0" w:color="auto"/>
                            <w:bottom w:val="none" w:sz="0" w:space="0" w:color="auto"/>
                            <w:right w:val="none" w:sz="0" w:space="0" w:color="auto"/>
                          </w:divBdr>
                        </w:div>
                        <w:div w:id="358625408">
                          <w:marLeft w:val="0"/>
                          <w:marRight w:val="0"/>
                          <w:marTop w:val="0"/>
                          <w:marBottom w:val="0"/>
                          <w:divBdr>
                            <w:top w:val="none" w:sz="0" w:space="0" w:color="auto"/>
                            <w:left w:val="none" w:sz="0" w:space="0" w:color="auto"/>
                            <w:bottom w:val="none" w:sz="0" w:space="0" w:color="auto"/>
                            <w:right w:val="none" w:sz="0" w:space="0" w:color="auto"/>
                          </w:divBdr>
                        </w:div>
                        <w:div w:id="391388191">
                          <w:marLeft w:val="0"/>
                          <w:marRight w:val="0"/>
                          <w:marTop w:val="0"/>
                          <w:marBottom w:val="0"/>
                          <w:divBdr>
                            <w:top w:val="none" w:sz="0" w:space="0" w:color="auto"/>
                            <w:left w:val="none" w:sz="0" w:space="0" w:color="auto"/>
                            <w:bottom w:val="none" w:sz="0" w:space="0" w:color="auto"/>
                            <w:right w:val="none" w:sz="0" w:space="0" w:color="auto"/>
                          </w:divBdr>
                        </w:div>
                        <w:div w:id="472021192">
                          <w:marLeft w:val="0"/>
                          <w:marRight w:val="0"/>
                          <w:marTop w:val="0"/>
                          <w:marBottom w:val="0"/>
                          <w:divBdr>
                            <w:top w:val="none" w:sz="0" w:space="0" w:color="auto"/>
                            <w:left w:val="none" w:sz="0" w:space="0" w:color="auto"/>
                            <w:bottom w:val="none" w:sz="0" w:space="0" w:color="auto"/>
                            <w:right w:val="none" w:sz="0" w:space="0" w:color="auto"/>
                          </w:divBdr>
                        </w:div>
                        <w:div w:id="572088531">
                          <w:marLeft w:val="0"/>
                          <w:marRight w:val="0"/>
                          <w:marTop w:val="0"/>
                          <w:marBottom w:val="0"/>
                          <w:divBdr>
                            <w:top w:val="none" w:sz="0" w:space="0" w:color="auto"/>
                            <w:left w:val="none" w:sz="0" w:space="0" w:color="auto"/>
                            <w:bottom w:val="none" w:sz="0" w:space="0" w:color="auto"/>
                            <w:right w:val="none" w:sz="0" w:space="0" w:color="auto"/>
                          </w:divBdr>
                        </w:div>
                        <w:div w:id="641929867">
                          <w:marLeft w:val="0"/>
                          <w:marRight w:val="0"/>
                          <w:marTop w:val="0"/>
                          <w:marBottom w:val="0"/>
                          <w:divBdr>
                            <w:top w:val="none" w:sz="0" w:space="0" w:color="auto"/>
                            <w:left w:val="none" w:sz="0" w:space="0" w:color="auto"/>
                            <w:bottom w:val="none" w:sz="0" w:space="0" w:color="auto"/>
                            <w:right w:val="none" w:sz="0" w:space="0" w:color="auto"/>
                          </w:divBdr>
                        </w:div>
                        <w:div w:id="855995661">
                          <w:marLeft w:val="0"/>
                          <w:marRight w:val="0"/>
                          <w:marTop w:val="0"/>
                          <w:marBottom w:val="0"/>
                          <w:divBdr>
                            <w:top w:val="none" w:sz="0" w:space="0" w:color="auto"/>
                            <w:left w:val="none" w:sz="0" w:space="0" w:color="auto"/>
                            <w:bottom w:val="none" w:sz="0" w:space="0" w:color="auto"/>
                            <w:right w:val="none" w:sz="0" w:space="0" w:color="auto"/>
                          </w:divBdr>
                        </w:div>
                        <w:div w:id="906720977">
                          <w:marLeft w:val="0"/>
                          <w:marRight w:val="0"/>
                          <w:marTop w:val="0"/>
                          <w:marBottom w:val="0"/>
                          <w:divBdr>
                            <w:top w:val="none" w:sz="0" w:space="0" w:color="auto"/>
                            <w:left w:val="none" w:sz="0" w:space="0" w:color="auto"/>
                            <w:bottom w:val="none" w:sz="0" w:space="0" w:color="auto"/>
                            <w:right w:val="none" w:sz="0" w:space="0" w:color="auto"/>
                          </w:divBdr>
                        </w:div>
                        <w:div w:id="975793126">
                          <w:marLeft w:val="0"/>
                          <w:marRight w:val="0"/>
                          <w:marTop w:val="0"/>
                          <w:marBottom w:val="0"/>
                          <w:divBdr>
                            <w:top w:val="none" w:sz="0" w:space="0" w:color="auto"/>
                            <w:left w:val="none" w:sz="0" w:space="0" w:color="auto"/>
                            <w:bottom w:val="none" w:sz="0" w:space="0" w:color="auto"/>
                            <w:right w:val="none" w:sz="0" w:space="0" w:color="auto"/>
                          </w:divBdr>
                        </w:div>
                        <w:div w:id="1042436189">
                          <w:marLeft w:val="0"/>
                          <w:marRight w:val="0"/>
                          <w:marTop w:val="0"/>
                          <w:marBottom w:val="0"/>
                          <w:divBdr>
                            <w:top w:val="none" w:sz="0" w:space="0" w:color="auto"/>
                            <w:left w:val="none" w:sz="0" w:space="0" w:color="auto"/>
                            <w:bottom w:val="none" w:sz="0" w:space="0" w:color="auto"/>
                            <w:right w:val="none" w:sz="0" w:space="0" w:color="auto"/>
                          </w:divBdr>
                        </w:div>
                        <w:div w:id="1068841814">
                          <w:marLeft w:val="0"/>
                          <w:marRight w:val="0"/>
                          <w:marTop w:val="0"/>
                          <w:marBottom w:val="0"/>
                          <w:divBdr>
                            <w:top w:val="none" w:sz="0" w:space="0" w:color="auto"/>
                            <w:left w:val="none" w:sz="0" w:space="0" w:color="auto"/>
                            <w:bottom w:val="none" w:sz="0" w:space="0" w:color="auto"/>
                            <w:right w:val="none" w:sz="0" w:space="0" w:color="auto"/>
                          </w:divBdr>
                        </w:div>
                        <w:div w:id="1153257276">
                          <w:marLeft w:val="0"/>
                          <w:marRight w:val="0"/>
                          <w:marTop w:val="0"/>
                          <w:marBottom w:val="0"/>
                          <w:divBdr>
                            <w:top w:val="none" w:sz="0" w:space="0" w:color="auto"/>
                            <w:left w:val="none" w:sz="0" w:space="0" w:color="auto"/>
                            <w:bottom w:val="none" w:sz="0" w:space="0" w:color="auto"/>
                            <w:right w:val="none" w:sz="0" w:space="0" w:color="auto"/>
                          </w:divBdr>
                        </w:div>
                        <w:div w:id="1285692843">
                          <w:marLeft w:val="0"/>
                          <w:marRight w:val="0"/>
                          <w:marTop w:val="0"/>
                          <w:marBottom w:val="0"/>
                          <w:divBdr>
                            <w:top w:val="none" w:sz="0" w:space="0" w:color="auto"/>
                            <w:left w:val="none" w:sz="0" w:space="0" w:color="auto"/>
                            <w:bottom w:val="none" w:sz="0" w:space="0" w:color="auto"/>
                            <w:right w:val="none" w:sz="0" w:space="0" w:color="auto"/>
                          </w:divBdr>
                        </w:div>
                        <w:div w:id="1302348968">
                          <w:marLeft w:val="0"/>
                          <w:marRight w:val="0"/>
                          <w:marTop w:val="0"/>
                          <w:marBottom w:val="0"/>
                          <w:divBdr>
                            <w:top w:val="none" w:sz="0" w:space="0" w:color="auto"/>
                            <w:left w:val="none" w:sz="0" w:space="0" w:color="auto"/>
                            <w:bottom w:val="none" w:sz="0" w:space="0" w:color="auto"/>
                            <w:right w:val="none" w:sz="0" w:space="0" w:color="auto"/>
                          </w:divBdr>
                        </w:div>
                        <w:div w:id="1449928694">
                          <w:marLeft w:val="0"/>
                          <w:marRight w:val="0"/>
                          <w:marTop w:val="0"/>
                          <w:marBottom w:val="0"/>
                          <w:divBdr>
                            <w:top w:val="none" w:sz="0" w:space="0" w:color="auto"/>
                            <w:left w:val="none" w:sz="0" w:space="0" w:color="auto"/>
                            <w:bottom w:val="none" w:sz="0" w:space="0" w:color="auto"/>
                            <w:right w:val="none" w:sz="0" w:space="0" w:color="auto"/>
                          </w:divBdr>
                        </w:div>
                        <w:div w:id="1493720189">
                          <w:marLeft w:val="0"/>
                          <w:marRight w:val="0"/>
                          <w:marTop w:val="0"/>
                          <w:marBottom w:val="0"/>
                          <w:divBdr>
                            <w:top w:val="none" w:sz="0" w:space="0" w:color="auto"/>
                            <w:left w:val="none" w:sz="0" w:space="0" w:color="auto"/>
                            <w:bottom w:val="none" w:sz="0" w:space="0" w:color="auto"/>
                            <w:right w:val="none" w:sz="0" w:space="0" w:color="auto"/>
                          </w:divBdr>
                        </w:div>
                        <w:div w:id="1532256268">
                          <w:marLeft w:val="0"/>
                          <w:marRight w:val="0"/>
                          <w:marTop w:val="0"/>
                          <w:marBottom w:val="0"/>
                          <w:divBdr>
                            <w:top w:val="none" w:sz="0" w:space="0" w:color="auto"/>
                            <w:left w:val="none" w:sz="0" w:space="0" w:color="auto"/>
                            <w:bottom w:val="none" w:sz="0" w:space="0" w:color="auto"/>
                            <w:right w:val="none" w:sz="0" w:space="0" w:color="auto"/>
                          </w:divBdr>
                        </w:div>
                        <w:div w:id="1694188757">
                          <w:marLeft w:val="0"/>
                          <w:marRight w:val="0"/>
                          <w:marTop w:val="0"/>
                          <w:marBottom w:val="0"/>
                          <w:divBdr>
                            <w:top w:val="none" w:sz="0" w:space="0" w:color="auto"/>
                            <w:left w:val="none" w:sz="0" w:space="0" w:color="auto"/>
                            <w:bottom w:val="none" w:sz="0" w:space="0" w:color="auto"/>
                            <w:right w:val="none" w:sz="0" w:space="0" w:color="auto"/>
                          </w:divBdr>
                        </w:div>
                        <w:div w:id="1784306968">
                          <w:marLeft w:val="0"/>
                          <w:marRight w:val="0"/>
                          <w:marTop w:val="0"/>
                          <w:marBottom w:val="0"/>
                          <w:divBdr>
                            <w:top w:val="none" w:sz="0" w:space="0" w:color="auto"/>
                            <w:left w:val="none" w:sz="0" w:space="0" w:color="auto"/>
                            <w:bottom w:val="none" w:sz="0" w:space="0" w:color="auto"/>
                            <w:right w:val="none" w:sz="0" w:space="0" w:color="auto"/>
                          </w:divBdr>
                        </w:div>
                        <w:div w:id="1820882445">
                          <w:marLeft w:val="0"/>
                          <w:marRight w:val="0"/>
                          <w:marTop w:val="0"/>
                          <w:marBottom w:val="0"/>
                          <w:divBdr>
                            <w:top w:val="none" w:sz="0" w:space="0" w:color="auto"/>
                            <w:left w:val="none" w:sz="0" w:space="0" w:color="auto"/>
                            <w:bottom w:val="none" w:sz="0" w:space="0" w:color="auto"/>
                            <w:right w:val="none" w:sz="0" w:space="0" w:color="auto"/>
                          </w:divBdr>
                        </w:div>
                        <w:div w:id="2031254858">
                          <w:marLeft w:val="0"/>
                          <w:marRight w:val="0"/>
                          <w:marTop w:val="0"/>
                          <w:marBottom w:val="0"/>
                          <w:divBdr>
                            <w:top w:val="none" w:sz="0" w:space="0" w:color="auto"/>
                            <w:left w:val="none" w:sz="0" w:space="0" w:color="auto"/>
                            <w:bottom w:val="none" w:sz="0" w:space="0" w:color="auto"/>
                            <w:right w:val="none" w:sz="0" w:space="0" w:color="auto"/>
                          </w:divBdr>
                        </w:div>
                        <w:div w:id="2061972401">
                          <w:marLeft w:val="0"/>
                          <w:marRight w:val="0"/>
                          <w:marTop w:val="0"/>
                          <w:marBottom w:val="0"/>
                          <w:divBdr>
                            <w:top w:val="none" w:sz="0" w:space="0" w:color="auto"/>
                            <w:left w:val="none" w:sz="0" w:space="0" w:color="auto"/>
                            <w:bottom w:val="none" w:sz="0" w:space="0" w:color="auto"/>
                            <w:right w:val="none" w:sz="0" w:space="0" w:color="auto"/>
                          </w:divBdr>
                        </w:div>
                        <w:div w:id="2068071546">
                          <w:marLeft w:val="0"/>
                          <w:marRight w:val="0"/>
                          <w:marTop w:val="0"/>
                          <w:marBottom w:val="0"/>
                          <w:divBdr>
                            <w:top w:val="none" w:sz="0" w:space="0" w:color="auto"/>
                            <w:left w:val="none" w:sz="0" w:space="0" w:color="auto"/>
                            <w:bottom w:val="none" w:sz="0" w:space="0" w:color="auto"/>
                            <w:right w:val="none" w:sz="0" w:space="0" w:color="auto"/>
                          </w:divBdr>
                        </w:div>
                        <w:div w:id="212403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4953329">
      <w:bodyDiv w:val="1"/>
      <w:marLeft w:val="0"/>
      <w:marRight w:val="0"/>
      <w:marTop w:val="0"/>
      <w:marBottom w:val="0"/>
      <w:divBdr>
        <w:top w:val="none" w:sz="0" w:space="0" w:color="auto"/>
        <w:left w:val="none" w:sz="0" w:space="0" w:color="auto"/>
        <w:bottom w:val="none" w:sz="0" w:space="0" w:color="auto"/>
        <w:right w:val="none" w:sz="0" w:space="0" w:color="auto"/>
      </w:divBdr>
      <w:divsChild>
        <w:div w:id="1618757488">
          <w:marLeft w:val="0"/>
          <w:marRight w:val="0"/>
          <w:marTop w:val="0"/>
          <w:marBottom w:val="0"/>
          <w:divBdr>
            <w:top w:val="none" w:sz="0" w:space="0" w:color="auto"/>
            <w:left w:val="none" w:sz="0" w:space="0" w:color="auto"/>
            <w:bottom w:val="none" w:sz="0" w:space="0" w:color="auto"/>
            <w:right w:val="none" w:sz="0" w:space="0" w:color="auto"/>
          </w:divBdr>
          <w:divsChild>
            <w:div w:id="516117382">
              <w:marLeft w:val="0"/>
              <w:marRight w:val="0"/>
              <w:marTop w:val="0"/>
              <w:marBottom w:val="0"/>
              <w:divBdr>
                <w:top w:val="none" w:sz="0" w:space="0" w:color="auto"/>
                <w:left w:val="none" w:sz="0" w:space="0" w:color="auto"/>
                <w:bottom w:val="none" w:sz="0" w:space="0" w:color="auto"/>
                <w:right w:val="none" w:sz="0" w:space="0" w:color="auto"/>
              </w:divBdr>
              <w:divsChild>
                <w:div w:id="80222461">
                  <w:marLeft w:val="0"/>
                  <w:marRight w:val="0"/>
                  <w:marTop w:val="0"/>
                  <w:marBottom w:val="0"/>
                  <w:divBdr>
                    <w:top w:val="none" w:sz="0" w:space="0" w:color="auto"/>
                    <w:left w:val="none" w:sz="0" w:space="0" w:color="auto"/>
                    <w:bottom w:val="none" w:sz="0" w:space="0" w:color="auto"/>
                    <w:right w:val="none" w:sz="0" w:space="0" w:color="auto"/>
                  </w:divBdr>
                  <w:divsChild>
                    <w:div w:id="64843483">
                      <w:marLeft w:val="0"/>
                      <w:marRight w:val="0"/>
                      <w:marTop w:val="30"/>
                      <w:marBottom w:val="0"/>
                      <w:divBdr>
                        <w:top w:val="none" w:sz="0" w:space="0" w:color="auto"/>
                        <w:left w:val="none" w:sz="0" w:space="0" w:color="auto"/>
                        <w:bottom w:val="none" w:sz="0" w:space="0" w:color="auto"/>
                        <w:right w:val="none" w:sz="0" w:space="0" w:color="auto"/>
                      </w:divBdr>
                    </w:div>
                    <w:div w:id="116218764">
                      <w:marLeft w:val="0"/>
                      <w:marRight w:val="0"/>
                      <w:marTop w:val="30"/>
                      <w:marBottom w:val="0"/>
                      <w:divBdr>
                        <w:top w:val="none" w:sz="0" w:space="0" w:color="auto"/>
                        <w:left w:val="none" w:sz="0" w:space="0" w:color="auto"/>
                        <w:bottom w:val="none" w:sz="0" w:space="0" w:color="auto"/>
                        <w:right w:val="none" w:sz="0" w:space="0" w:color="auto"/>
                      </w:divBdr>
                    </w:div>
                    <w:div w:id="117993871">
                      <w:marLeft w:val="0"/>
                      <w:marRight w:val="0"/>
                      <w:marTop w:val="30"/>
                      <w:marBottom w:val="0"/>
                      <w:divBdr>
                        <w:top w:val="none" w:sz="0" w:space="0" w:color="auto"/>
                        <w:left w:val="none" w:sz="0" w:space="0" w:color="auto"/>
                        <w:bottom w:val="none" w:sz="0" w:space="0" w:color="auto"/>
                        <w:right w:val="none" w:sz="0" w:space="0" w:color="auto"/>
                      </w:divBdr>
                      <w:divsChild>
                        <w:div w:id="844444646">
                          <w:marLeft w:val="0"/>
                          <w:marRight w:val="0"/>
                          <w:marTop w:val="0"/>
                          <w:marBottom w:val="0"/>
                          <w:divBdr>
                            <w:top w:val="none" w:sz="0" w:space="0" w:color="auto"/>
                            <w:left w:val="none" w:sz="0" w:space="0" w:color="auto"/>
                            <w:bottom w:val="none" w:sz="0" w:space="0" w:color="auto"/>
                            <w:right w:val="none" w:sz="0" w:space="0" w:color="auto"/>
                          </w:divBdr>
                        </w:div>
                        <w:div w:id="1208377635">
                          <w:marLeft w:val="0"/>
                          <w:marRight w:val="0"/>
                          <w:marTop w:val="0"/>
                          <w:marBottom w:val="0"/>
                          <w:divBdr>
                            <w:top w:val="none" w:sz="0" w:space="0" w:color="auto"/>
                            <w:left w:val="none" w:sz="0" w:space="0" w:color="auto"/>
                            <w:bottom w:val="none" w:sz="0" w:space="0" w:color="auto"/>
                            <w:right w:val="none" w:sz="0" w:space="0" w:color="auto"/>
                          </w:divBdr>
                        </w:div>
                      </w:divsChild>
                    </w:div>
                    <w:div w:id="163478801">
                      <w:marLeft w:val="0"/>
                      <w:marRight w:val="0"/>
                      <w:marTop w:val="30"/>
                      <w:marBottom w:val="0"/>
                      <w:divBdr>
                        <w:top w:val="none" w:sz="0" w:space="0" w:color="auto"/>
                        <w:left w:val="none" w:sz="0" w:space="0" w:color="auto"/>
                        <w:bottom w:val="none" w:sz="0" w:space="0" w:color="auto"/>
                        <w:right w:val="none" w:sz="0" w:space="0" w:color="auto"/>
                      </w:divBdr>
                      <w:divsChild>
                        <w:div w:id="462357043">
                          <w:marLeft w:val="0"/>
                          <w:marRight w:val="0"/>
                          <w:marTop w:val="0"/>
                          <w:marBottom w:val="0"/>
                          <w:divBdr>
                            <w:top w:val="none" w:sz="0" w:space="0" w:color="auto"/>
                            <w:left w:val="none" w:sz="0" w:space="0" w:color="auto"/>
                            <w:bottom w:val="none" w:sz="0" w:space="0" w:color="auto"/>
                            <w:right w:val="none" w:sz="0" w:space="0" w:color="auto"/>
                          </w:divBdr>
                        </w:div>
                        <w:div w:id="1697004391">
                          <w:marLeft w:val="0"/>
                          <w:marRight w:val="0"/>
                          <w:marTop w:val="0"/>
                          <w:marBottom w:val="0"/>
                          <w:divBdr>
                            <w:top w:val="none" w:sz="0" w:space="0" w:color="auto"/>
                            <w:left w:val="none" w:sz="0" w:space="0" w:color="auto"/>
                            <w:bottom w:val="none" w:sz="0" w:space="0" w:color="auto"/>
                            <w:right w:val="none" w:sz="0" w:space="0" w:color="auto"/>
                          </w:divBdr>
                        </w:div>
                      </w:divsChild>
                    </w:div>
                    <w:div w:id="184636335">
                      <w:marLeft w:val="0"/>
                      <w:marRight w:val="0"/>
                      <w:marTop w:val="30"/>
                      <w:marBottom w:val="0"/>
                      <w:divBdr>
                        <w:top w:val="none" w:sz="0" w:space="0" w:color="auto"/>
                        <w:left w:val="none" w:sz="0" w:space="0" w:color="auto"/>
                        <w:bottom w:val="none" w:sz="0" w:space="0" w:color="auto"/>
                        <w:right w:val="none" w:sz="0" w:space="0" w:color="auto"/>
                      </w:divBdr>
                      <w:divsChild>
                        <w:div w:id="1063135325">
                          <w:marLeft w:val="0"/>
                          <w:marRight w:val="0"/>
                          <w:marTop w:val="0"/>
                          <w:marBottom w:val="0"/>
                          <w:divBdr>
                            <w:top w:val="none" w:sz="0" w:space="0" w:color="auto"/>
                            <w:left w:val="none" w:sz="0" w:space="0" w:color="auto"/>
                            <w:bottom w:val="none" w:sz="0" w:space="0" w:color="auto"/>
                            <w:right w:val="none" w:sz="0" w:space="0" w:color="auto"/>
                          </w:divBdr>
                        </w:div>
                      </w:divsChild>
                    </w:div>
                    <w:div w:id="217133211">
                      <w:marLeft w:val="0"/>
                      <w:marRight w:val="0"/>
                      <w:marTop w:val="30"/>
                      <w:marBottom w:val="0"/>
                      <w:divBdr>
                        <w:top w:val="none" w:sz="0" w:space="0" w:color="auto"/>
                        <w:left w:val="none" w:sz="0" w:space="0" w:color="auto"/>
                        <w:bottom w:val="none" w:sz="0" w:space="0" w:color="auto"/>
                        <w:right w:val="none" w:sz="0" w:space="0" w:color="auto"/>
                      </w:divBdr>
                      <w:divsChild>
                        <w:div w:id="1933510947">
                          <w:marLeft w:val="0"/>
                          <w:marRight w:val="0"/>
                          <w:marTop w:val="0"/>
                          <w:marBottom w:val="0"/>
                          <w:divBdr>
                            <w:top w:val="none" w:sz="0" w:space="0" w:color="auto"/>
                            <w:left w:val="none" w:sz="0" w:space="0" w:color="auto"/>
                            <w:bottom w:val="none" w:sz="0" w:space="0" w:color="auto"/>
                            <w:right w:val="none" w:sz="0" w:space="0" w:color="auto"/>
                          </w:divBdr>
                        </w:div>
                      </w:divsChild>
                    </w:div>
                    <w:div w:id="352806025">
                      <w:marLeft w:val="0"/>
                      <w:marRight w:val="0"/>
                      <w:marTop w:val="30"/>
                      <w:marBottom w:val="0"/>
                      <w:divBdr>
                        <w:top w:val="none" w:sz="0" w:space="0" w:color="auto"/>
                        <w:left w:val="none" w:sz="0" w:space="0" w:color="auto"/>
                        <w:bottom w:val="none" w:sz="0" w:space="0" w:color="auto"/>
                        <w:right w:val="none" w:sz="0" w:space="0" w:color="auto"/>
                      </w:divBdr>
                    </w:div>
                    <w:div w:id="370570790">
                      <w:marLeft w:val="0"/>
                      <w:marRight w:val="0"/>
                      <w:marTop w:val="30"/>
                      <w:marBottom w:val="0"/>
                      <w:divBdr>
                        <w:top w:val="none" w:sz="0" w:space="0" w:color="auto"/>
                        <w:left w:val="none" w:sz="0" w:space="0" w:color="auto"/>
                        <w:bottom w:val="none" w:sz="0" w:space="0" w:color="auto"/>
                        <w:right w:val="none" w:sz="0" w:space="0" w:color="auto"/>
                      </w:divBdr>
                    </w:div>
                    <w:div w:id="375813289">
                      <w:marLeft w:val="0"/>
                      <w:marRight w:val="0"/>
                      <w:marTop w:val="30"/>
                      <w:marBottom w:val="0"/>
                      <w:divBdr>
                        <w:top w:val="none" w:sz="0" w:space="0" w:color="auto"/>
                        <w:left w:val="none" w:sz="0" w:space="0" w:color="auto"/>
                        <w:bottom w:val="none" w:sz="0" w:space="0" w:color="auto"/>
                        <w:right w:val="none" w:sz="0" w:space="0" w:color="auto"/>
                      </w:divBdr>
                      <w:divsChild>
                        <w:div w:id="2128617128">
                          <w:marLeft w:val="0"/>
                          <w:marRight w:val="0"/>
                          <w:marTop w:val="0"/>
                          <w:marBottom w:val="0"/>
                          <w:divBdr>
                            <w:top w:val="none" w:sz="0" w:space="0" w:color="auto"/>
                            <w:left w:val="none" w:sz="0" w:space="0" w:color="auto"/>
                            <w:bottom w:val="none" w:sz="0" w:space="0" w:color="auto"/>
                            <w:right w:val="none" w:sz="0" w:space="0" w:color="auto"/>
                          </w:divBdr>
                        </w:div>
                      </w:divsChild>
                    </w:div>
                    <w:div w:id="444158407">
                      <w:marLeft w:val="0"/>
                      <w:marRight w:val="0"/>
                      <w:marTop w:val="30"/>
                      <w:marBottom w:val="0"/>
                      <w:divBdr>
                        <w:top w:val="none" w:sz="0" w:space="0" w:color="auto"/>
                        <w:left w:val="none" w:sz="0" w:space="0" w:color="auto"/>
                        <w:bottom w:val="none" w:sz="0" w:space="0" w:color="auto"/>
                        <w:right w:val="none" w:sz="0" w:space="0" w:color="auto"/>
                      </w:divBdr>
                      <w:divsChild>
                        <w:div w:id="1962489940">
                          <w:marLeft w:val="0"/>
                          <w:marRight w:val="0"/>
                          <w:marTop w:val="0"/>
                          <w:marBottom w:val="0"/>
                          <w:divBdr>
                            <w:top w:val="none" w:sz="0" w:space="0" w:color="auto"/>
                            <w:left w:val="none" w:sz="0" w:space="0" w:color="auto"/>
                            <w:bottom w:val="none" w:sz="0" w:space="0" w:color="auto"/>
                            <w:right w:val="none" w:sz="0" w:space="0" w:color="auto"/>
                          </w:divBdr>
                        </w:div>
                        <w:div w:id="2105413587">
                          <w:marLeft w:val="0"/>
                          <w:marRight w:val="0"/>
                          <w:marTop w:val="0"/>
                          <w:marBottom w:val="0"/>
                          <w:divBdr>
                            <w:top w:val="none" w:sz="0" w:space="0" w:color="auto"/>
                            <w:left w:val="none" w:sz="0" w:space="0" w:color="auto"/>
                            <w:bottom w:val="none" w:sz="0" w:space="0" w:color="auto"/>
                            <w:right w:val="none" w:sz="0" w:space="0" w:color="auto"/>
                          </w:divBdr>
                        </w:div>
                      </w:divsChild>
                    </w:div>
                    <w:div w:id="453986557">
                      <w:marLeft w:val="0"/>
                      <w:marRight w:val="0"/>
                      <w:marTop w:val="30"/>
                      <w:marBottom w:val="0"/>
                      <w:divBdr>
                        <w:top w:val="none" w:sz="0" w:space="0" w:color="auto"/>
                        <w:left w:val="none" w:sz="0" w:space="0" w:color="auto"/>
                        <w:bottom w:val="none" w:sz="0" w:space="0" w:color="auto"/>
                        <w:right w:val="none" w:sz="0" w:space="0" w:color="auto"/>
                      </w:divBdr>
                      <w:divsChild>
                        <w:div w:id="323289830">
                          <w:marLeft w:val="0"/>
                          <w:marRight w:val="0"/>
                          <w:marTop w:val="0"/>
                          <w:marBottom w:val="0"/>
                          <w:divBdr>
                            <w:top w:val="none" w:sz="0" w:space="0" w:color="auto"/>
                            <w:left w:val="none" w:sz="0" w:space="0" w:color="auto"/>
                            <w:bottom w:val="none" w:sz="0" w:space="0" w:color="auto"/>
                            <w:right w:val="none" w:sz="0" w:space="0" w:color="auto"/>
                          </w:divBdr>
                        </w:div>
                        <w:div w:id="824055316">
                          <w:marLeft w:val="0"/>
                          <w:marRight w:val="0"/>
                          <w:marTop w:val="0"/>
                          <w:marBottom w:val="0"/>
                          <w:divBdr>
                            <w:top w:val="none" w:sz="0" w:space="0" w:color="auto"/>
                            <w:left w:val="none" w:sz="0" w:space="0" w:color="auto"/>
                            <w:bottom w:val="none" w:sz="0" w:space="0" w:color="auto"/>
                            <w:right w:val="none" w:sz="0" w:space="0" w:color="auto"/>
                          </w:divBdr>
                        </w:div>
                      </w:divsChild>
                    </w:div>
                    <w:div w:id="481970369">
                      <w:marLeft w:val="0"/>
                      <w:marRight w:val="0"/>
                      <w:marTop w:val="105"/>
                      <w:marBottom w:val="0"/>
                      <w:divBdr>
                        <w:top w:val="none" w:sz="0" w:space="0" w:color="auto"/>
                        <w:left w:val="none" w:sz="0" w:space="0" w:color="auto"/>
                        <w:bottom w:val="none" w:sz="0" w:space="0" w:color="auto"/>
                        <w:right w:val="none" w:sz="0" w:space="0" w:color="auto"/>
                      </w:divBdr>
                      <w:divsChild>
                        <w:div w:id="592056722">
                          <w:marLeft w:val="0"/>
                          <w:marRight w:val="0"/>
                          <w:marTop w:val="0"/>
                          <w:marBottom w:val="0"/>
                          <w:divBdr>
                            <w:top w:val="none" w:sz="0" w:space="0" w:color="auto"/>
                            <w:left w:val="none" w:sz="0" w:space="0" w:color="auto"/>
                            <w:bottom w:val="none" w:sz="0" w:space="0" w:color="auto"/>
                            <w:right w:val="none" w:sz="0" w:space="0" w:color="auto"/>
                          </w:divBdr>
                        </w:div>
                      </w:divsChild>
                    </w:div>
                    <w:div w:id="543492865">
                      <w:marLeft w:val="0"/>
                      <w:marRight w:val="0"/>
                      <w:marTop w:val="105"/>
                      <w:marBottom w:val="0"/>
                      <w:divBdr>
                        <w:top w:val="none" w:sz="0" w:space="0" w:color="auto"/>
                        <w:left w:val="none" w:sz="0" w:space="0" w:color="auto"/>
                        <w:bottom w:val="none" w:sz="0" w:space="0" w:color="auto"/>
                        <w:right w:val="none" w:sz="0" w:space="0" w:color="auto"/>
                      </w:divBdr>
                    </w:div>
                    <w:div w:id="567571050">
                      <w:marLeft w:val="0"/>
                      <w:marRight w:val="0"/>
                      <w:marTop w:val="30"/>
                      <w:marBottom w:val="0"/>
                      <w:divBdr>
                        <w:top w:val="none" w:sz="0" w:space="0" w:color="auto"/>
                        <w:left w:val="none" w:sz="0" w:space="0" w:color="auto"/>
                        <w:bottom w:val="none" w:sz="0" w:space="0" w:color="auto"/>
                        <w:right w:val="none" w:sz="0" w:space="0" w:color="auto"/>
                      </w:divBdr>
                      <w:divsChild>
                        <w:div w:id="689184971">
                          <w:marLeft w:val="0"/>
                          <w:marRight w:val="0"/>
                          <w:marTop w:val="0"/>
                          <w:marBottom w:val="0"/>
                          <w:divBdr>
                            <w:top w:val="none" w:sz="0" w:space="0" w:color="auto"/>
                            <w:left w:val="none" w:sz="0" w:space="0" w:color="auto"/>
                            <w:bottom w:val="none" w:sz="0" w:space="0" w:color="auto"/>
                            <w:right w:val="none" w:sz="0" w:space="0" w:color="auto"/>
                          </w:divBdr>
                        </w:div>
                      </w:divsChild>
                    </w:div>
                    <w:div w:id="582833278">
                      <w:marLeft w:val="0"/>
                      <w:marRight w:val="0"/>
                      <w:marTop w:val="30"/>
                      <w:marBottom w:val="0"/>
                      <w:divBdr>
                        <w:top w:val="none" w:sz="0" w:space="0" w:color="auto"/>
                        <w:left w:val="none" w:sz="0" w:space="0" w:color="auto"/>
                        <w:bottom w:val="none" w:sz="0" w:space="0" w:color="auto"/>
                        <w:right w:val="none" w:sz="0" w:space="0" w:color="auto"/>
                      </w:divBdr>
                    </w:div>
                    <w:div w:id="615865268">
                      <w:marLeft w:val="0"/>
                      <w:marRight w:val="0"/>
                      <w:marTop w:val="30"/>
                      <w:marBottom w:val="0"/>
                      <w:divBdr>
                        <w:top w:val="none" w:sz="0" w:space="0" w:color="auto"/>
                        <w:left w:val="none" w:sz="0" w:space="0" w:color="auto"/>
                        <w:bottom w:val="none" w:sz="0" w:space="0" w:color="auto"/>
                        <w:right w:val="none" w:sz="0" w:space="0" w:color="auto"/>
                      </w:divBdr>
                    </w:div>
                    <w:div w:id="684792512">
                      <w:marLeft w:val="0"/>
                      <w:marRight w:val="0"/>
                      <w:marTop w:val="30"/>
                      <w:marBottom w:val="0"/>
                      <w:divBdr>
                        <w:top w:val="none" w:sz="0" w:space="0" w:color="auto"/>
                        <w:left w:val="none" w:sz="0" w:space="0" w:color="auto"/>
                        <w:bottom w:val="none" w:sz="0" w:space="0" w:color="auto"/>
                        <w:right w:val="none" w:sz="0" w:space="0" w:color="auto"/>
                      </w:divBdr>
                      <w:divsChild>
                        <w:div w:id="763234549">
                          <w:marLeft w:val="0"/>
                          <w:marRight w:val="0"/>
                          <w:marTop w:val="0"/>
                          <w:marBottom w:val="0"/>
                          <w:divBdr>
                            <w:top w:val="none" w:sz="0" w:space="0" w:color="auto"/>
                            <w:left w:val="none" w:sz="0" w:space="0" w:color="auto"/>
                            <w:bottom w:val="none" w:sz="0" w:space="0" w:color="auto"/>
                            <w:right w:val="none" w:sz="0" w:space="0" w:color="auto"/>
                          </w:divBdr>
                        </w:div>
                      </w:divsChild>
                    </w:div>
                    <w:div w:id="703022886">
                      <w:marLeft w:val="0"/>
                      <w:marRight w:val="0"/>
                      <w:marTop w:val="30"/>
                      <w:marBottom w:val="0"/>
                      <w:divBdr>
                        <w:top w:val="none" w:sz="0" w:space="0" w:color="auto"/>
                        <w:left w:val="none" w:sz="0" w:space="0" w:color="auto"/>
                        <w:bottom w:val="none" w:sz="0" w:space="0" w:color="auto"/>
                        <w:right w:val="none" w:sz="0" w:space="0" w:color="auto"/>
                      </w:divBdr>
                      <w:divsChild>
                        <w:div w:id="137696569">
                          <w:marLeft w:val="0"/>
                          <w:marRight w:val="0"/>
                          <w:marTop w:val="0"/>
                          <w:marBottom w:val="0"/>
                          <w:divBdr>
                            <w:top w:val="none" w:sz="0" w:space="0" w:color="auto"/>
                            <w:left w:val="none" w:sz="0" w:space="0" w:color="auto"/>
                            <w:bottom w:val="none" w:sz="0" w:space="0" w:color="auto"/>
                            <w:right w:val="none" w:sz="0" w:space="0" w:color="auto"/>
                          </w:divBdr>
                        </w:div>
                        <w:div w:id="1758745462">
                          <w:marLeft w:val="0"/>
                          <w:marRight w:val="0"/>
                          <w:marTop w:val="0"/>
                          <w:marBottom w:val="0"/>
                          <w:divBdr>
                            <w:top w:val="none" w:sz="0" w:space="0" w:color="auto"/>
                            <w:left w:val="none" w:sz="0" w:space="0" w:color="auto"/>
                            <w:bottom w:val="none" w:sz="0" w:space="0" w:color="auto"/>
                            <w:right w:val="none" w:sz="0" w:space="0" w:color="auto"/>
                          </w:divBdr>
                        </w:div>
                      </w:divsChild>
                    </w:div>
                    <w:div w:id="744304753">
                      <w:marLeft w:val="0"/>
                      <w:marRight w:val="0"/>
                      <w:marTop w:val="105"/>
                      <w:marBottom w:val="0"/>
                      <w:divBdr>
                        <w:top w:val="none" w:sz="0" w:space="0" w:color="auto"/>
                        <w:left w:val="none" w:sz="0" w:space="0" w:color="auto"/>
                        <w:bottom w:val="none" w:sz="0" w:space="0" w:color="auto"/>
                        <w:right w:val="none" w:sz="0" w:space="0" w:color="auto"/>
                      </w:divBdr>
                      <w:divsChild>
                        <w:div w:id="421994809">
                          <w:marLeft w:val="0"/>
                          <w:marRight w:val="0"/>
                          <w:marTop w:val="0"/>
                          <w:marBottom w:val="0"/>
                          <w:divBdr>
                            <w:top w:val="none" w:sz="0" w:space="0" w:color="auto"/>
                            <w:left w:val="none" w:sz="0" w:space="0" w:color="auto"/>
                            <w:bottom w:val="none" w:sz="0" w:space="0" w:color="auto"/>
                            <w:right w:val="none" w:sz="0" w:space="0" w:color="auto"/>
                          </w:divBdr>
                        </w:div>
                        <w:div w:id="1645769386">
                          <w:marLeft w:val="0"/>
                          <w:marRight w:val="0"/>
                          <w:marTop w:val="0"/>
                          <w:marBottom w:val="0"/>
                          <w:divBdr>
                            <w:top w:val="none" w:sz="0" w:space="0" w:color="auto"/>
                            <w:left w:val="none" w:sz="0" w:space="0" w:color="auto"/>
                            <w:bottom w:val="none" w:sz="0" w:space="0" w:color="auto"/>
                            <w:right w:val="none" w:sz="0" w:space="0" w:color="auto"/>
                          </w:divBdr>
                        </w:div>
                      </w:divsChild>
                    </w:div>
                    <w:div w:id="767389758">
                      <w:marLeft w:val="0"/>
                      <w:marRight w:val="0"/>
                      <w:marTop w:val="30"/>
                      <w:marBottom w:val="0"/>
                      <w:divBdr>
                        <w:top w:val="none" w:sz="0" w:space="0" w:color="auto"/>
                        <w:left w:val="none" w:sz="0" w:space="0" w:color="auto"/>
                        <w:bottom w:val="none" w:sz="0" w:space="0" w:color="auto"/>
                        <w:right w:val="none" w:sz="0" w:space="0" w:color="auto"/>
                      </w:divBdr>
                    </w:div>
                    <w:div w:id="847990048">
                      <w:marLeft w:val="0"/>
                      <w:marRight w:val="0"/>
                      <w:marTop w:val="105"/>
                      <w:marBottom w:val="0"/>
                      <w:divBdr>
                        <w:top w:val="none" w:sz="0" w:space="0" w:color="auto"/>
                        <w:left w:val="none" w:sz="0" w:space="0" w:color="auto"/>
                        <w:bottom w:val="none" w:sz="0" w:space="0" w:color="auto"/>
                        <w:right w:val="none" w:sz="0" w:space="0" w:color="auto"/>
                      </w:divBdr>
                      <w:divsChild>
                        <w:div w:id="1066798426">
                          <w:marLeft w:val="0"/>
                          <w:marRight w:val="0"/>
                          <w:marTop w:val="0"/>
                          <w:marBottom w:val="0"/>
                          <w:divBdr>
                            <w:top w:val="none" w:sz="0" w:space="0" w:color="auto"/>
                            <w:left w:val="none" w:sz="0" w:space="0" w:color="auto"/>
                            <w:bottom w:val="none" w:sz="0" w:space="0" w:color="auto"/>
                            <w:right w:val="none" w:sz="0" w:space="0" w:color="auto"/>
                          </w:divBdr>
                        </w:div>
                      </w:divsChild>
                    </w:div>
                    <w:div w:id="861477195">
                      <w:marLeft w:val="0"/>
                      <w:marRight w:val="0"/>
                      <w:marTop w:val="30"/>
                      <w:marBottom w:val="0"/>
                      <w:divBdr>
                        <w:top w:val="none" w:sz="0" w:space="0" w:color="auto"/>
                        <w:left w:val="none" w:sz="0" w:space="0" w:color="auto"/>
                        <w:bottom w:val="none" w:sz="0" w:space="0" w:color="auto"/>
                        <w:right w:val="none" w:sz="0" w:space="0" w:color="auto"/>
                      </w:divBdr>
                      <w:divsChild>
                        <w:div w:id="1590235011">
                          <w:marLeft w:val="0"/>
                          <w:marRight w:val="0"/>
                          <w:marTop w:val="0"/>
                          <w:marBottom w:val="0"/>
                          <w:divBdr>
                            <w:top w:val="none" w:sz="0" w:space="0" w:color="auto"/>
                            <w:left w:val="none" w:sz="0" w:space="0" w:color="auto"/>
                            <w:bottom w:val="none" w:sz="0" w:space="0" w:color="auto"/>
                            <w:right w:val="none" w:sz="0" w:space="0" w:color="auto"/>
                          </w:divBdr>
                        </w:div>
                        <w:div w:id="1799496365">
                          <w:marLeft w:val="0"/>
                          <w:marRight w:val="0"/>
                          <w:marTop w:val="0"/>
                          <w:marBottom w:val="0"/>
                          <w:divBdr>
                            <w:top w:val="none" w:sz="0" w:space="0" w:color="auto"/>
                            <w:left w:val="none" w:sz="0" w:space="0" w:color="auto"/>
                            <w:bottom w:val="none" w:sz="0" w:space="0" w:color="auto"/>
                            <w:right w:val="none" w:sz="0" w:space="0" w:color="auto"/>
                          </w:divBdr>
                        </w:div>
                      </w:divsChild>
                    </w:div>
                    <w:div w:id="924918293">
                      <w:marLeft w:val="0"/>
                      <w:marRight w:val="0"/>
                      <w:marTop w:val="30"/>
                      <w:marBottom w:val="0"/>
                      <w:divBdr>
                        <w:top w:val="none" w:sz="0" w:space="0" w:color="auto"/>
                        <w:left w:val="none" w:sz="0" w:space="0" w:color="auto"/>
                        <w:bottom w:val="none" w:sz="0" w:space="0" w:color="auto"/>
                        <w:right w:val="none" w:sz="0" w:space="0" w:color="auto"/>
                      </w:divBdr>
                    </w:div>
                    <w:div w:id="1047100368">
                      <w:marLeft w:val="0"/>
                      <w:marRight w:val="0"/>
                      <w:marTop w:val="30"/>
                      <w:marBottom w:val="0"/>
                      <w:divBdr>
                        <w:top w:val="none" w:sz="0" w:space="0" w:color="auto"/>
                        <w:left w:val="none" w:sz="0" w:space="0" w:color="auto"/>
                        <w:bottom w:val="none" w:sz="0" w:space="0" w:color="auto"/>
                        <w:right w:val="none" w:sz="0" w:space="0" w:color="auto"/>
                      </w:divBdr>
                      <w:divsChild>
                        <w:div w:id="1412579938">
                          <w:marLeft w:val="0"/>
                          <w:marRight w:val="0"/>
                          <w:marTop w:val="0"/>
                          <w:marBottom w:val="0"/>
                          <w:divBdr>
                            <w:top w:val="none" w:sz="0" w:space="0" w:color="auto"/>
                            <w:left w:val="none" w:sz="0" w:space="0" w:color="auto"/>
                            <w:bottom w:val="none" w:sz="0" w:space="0" w:color="auto"/>
                            <w:right w:val="none" w:sz="0" w:space="0" w:color="auto"/>
                          </w:divBdr>
                        </w:div>
                      </w:divsChild>
                    </w:div>
                    <w:div w:id="1090272944">
                      <w:marLeft w:val="0"/>
                      <w:marRight w:val="0"/>
                      <w:marTop w:val="30"/>
                      <w:marBottom w:val="0"/>
                      <w:divBdr>
                        <w:top w:val="none" w:sz="0" w:space="0" w:color="auto"/>
                        <w:left w:val="none" w:sz="0" w:space="0" w:color="auto"/>
                        <w:bottom w:val="none" w:sz="0" w:space="0" w:color="auto"/>
                        <w:right w:val="none" w:sz="0" w:space="0" w:color="auto"/>
                      </w:divBdr>
                      <w:divsChild>
                        <w:div w:id="65811168">
                          <w:marLeft w:val="0"/>
                          <w:marRight w:val="0"/>
                          <w:marTop w:val="0"/>
                          <w:marBottom w:val="0"/>
                          <w:divBdr>
                            <w:top w:val="none" w:sz="0" w:space="0" w:color="auto"/>
                            <w:left w:val="none" w:sz="0" w:space="0" w:color="auto"/>
                            <w:bottom w:val="none" w:sz="0" w:space="0" w:color="auto"/>
                            <w:right w:val="none" w:sz="0" w:space="0" w:color="auto"/>
                          </w:divBdr>
                        </w:div>
                      </w:divsChild>
                    </w:div>
                    <w:div w:id="1105927856">
                      <w:marLeft w:val="0"/>
                      <w:marRight w:val="0"/>
                      <w:marTop w:val="105"/>
                      <w:marBottom w:val="0"/>
                      <w:divBdr>
                        <w:top w:val="none" w:sz="0" w:space="0" w:color="auto"/>
                        <w:left w:val="none" w:sz="0" w:space="0" w:color="auto"/>
                        <w:bottom w:val="none" w:sz="0" w:space="0" w:color="auto"/>
                        <w:right w:val="none" w:sz="0" w:space="0" w:color="auto"/>
                      </w:divBdr>
                      <w:divsChild>
                        <w:div w:id="2040398052">
                          <w:marLeft w:val="0"/>
                          <w:marRight w:val="0"/>
                          <w:marTop w:val="0"/>
                          <w:marBottom w:val="0"/>
                          <w:divBdr>
                            <w:top w:val="none" w:sz="0" w:space="0" w:color="auto"/>
                            <w:left w:val="none" w:sz="0" w:space="0" w:color="auto"/>
                            <w:bottom w:val="none" w:sz="0" w:space="0" w:color="auto"/>
                            <w:right w:val="none" w:sz="0" w:space="0" w:color="auto"/>
                          </w:divBdr>
                        </w:div>
                      </w:divsChild>
                    </w:div>
                    <w:div w:id="1184317867">
                      <w:marLeft w:val="0"/>
                      <w:marRight w:val="0"/>
                      <w:marTop w:val="30"/>
                      <w:marBottom w:val="0"/>
                      <w:divBdr>
                        <w:top w:val="none" w:sz="0" w:space="0" w:color="auto"/>
                        <w:left w:val="none" w:sz="0" w:space="0" w:color="auto"/>
                        <w:bottom w:val="none" w:sz="0" w:space="0" w:color="auto"/>
                        <w:right w:val="none" w:sz="0" w:space="0" w:color="auto"/>
                      </w:divBdr>
                      <w:divsChild>
                        <w:div w:id="923613593">
                          <w:marLeft w:val="0"/>
                          <w:marRight w:val="0"/>
                          <w:marTop w:val="0"/>
                          <w:marBottom w:val="0"/>
                          <w:divBdr>
                            <w:top w:val="none" w:sz="0" w:space="0" w:color="auto"/>
                            <w:left w:val="none" w:sz="0" w:space="0" w:color="auto"/>
                            <w:bottom w:val="none" w:sz="0" w:space="0" w:color="auto"/>
                            <w:right w:val="none" w:sz="0" w:space="0" w:color="auto"/>
                          </w:divBdr>
                        </w:div>
                      </w:divsChild>
                    </w:div>
                    <w:div w:id="1262953456">
                      <w:marLeft w:val="0"/>
                      <w:marRight w:val="0"/>
                      <w:marTop w:val="30"/>
                      <w:marBottom w:val="0"/>
                      <w:divBdr>
                        <w:top w:val="none" w:sz="0" w:space="0" w:color="auto"/>
                        <w:left w:val="none" w:sz="0" w:space="0" w:color="auto"/>
                        <w:bottom w:val="none" w:sz="0" w:space="0" w:color="auto"/>
                        <w:right w:val="none" w:sz="0" w:space="0" w:color="auto"/>
                      </w:divBdr>
                    </w:div>
                    <w:div w:id="1287007525">
                      <w:marLeft w:val="0"/>
                      <w:marRight w:val="0"/>
                      <w:marTop w:val="30"/>
                      <w:marBottom w:val="0"/>
                      <w:divBdr>
                        <w:top w:val="none" w:sz="0" w:space="0" w:color="auto"/>
                        <w:left w:val="none" w:sz="0" w:space="0" w:color="auto"/>
                        <w:bottom w:val="none" w:sz="0" w:space="0" w:color="auto"/>
                        <w:right w:val="none" w:sz="0" w:space="0" w:color="auto"/>
                      </w:divBdr>
                      <w:divsChild>
                        <w:div w:id="147478880">
                          <w:marLeft w:val="0"/>
                          <w:marRight w:val="0"/>
                          <w:marTop w:val="0"/>
                          <w:marBottom w:val="0"/>
                          <w:divBdr>
                            <w:top w:val="none" w:sz="0" w:space="0" w:color="auto"/>
                            <w:left w:val="none" w:sz="0" w:space="0" w:color="auto"/>
                            <w:bottom w:val="none" w:sz="0" w:space="0" w:color="auto"/>
                            <w:right w:val="none" w:sz="0" w:space="0" w:color="auto"/>
                          </w:divBdr>
                        </w:div>
                        <w:div w:id="1215852949">
                          <w:marLeft w:val="0"/>
                          <w:marRight w:val="0"/>
                          <w:marTop w:val="0"/>
                          <w:marBottom w:val="0"/>
                          <w:divBdr>
                            <w:top w:val="none" w:sz="0" w:space="0" w:color="auto"/>
                            <w:left w:val="none" w:sz="0" w:space="0" w:color="auto"/>
                            <w:bottom w:val="none" w:sz="0" w:space="0" w:color="auto"/>
                            <w:right w:val="none" w:sz="0" w:space="0" w:color="auto"/>
                          </w:divBdr>
                        </w:div>
                      </w:divsChild>
                    </w:div>
                    <w:div w:id="1366830088">
                      <w:marLeft w:val="0"/>
                      <w:marRight w:val="0"/>
                      <w:marTop w:val="30"/>
                      <w:marBottom w:val="0"/>
                      <w:divBdr>
                        <w:top w:val="none" w:sz="0" w:space="0" w:color="auto"/>
                        <w:left w:val="none" w:sz="0" w:space="0" w:color="auto"/>
                        <w:bottom w:val="none" w:sz="0" w:space="0" w:color="auto"/>
                        <w:right w:val="none" w:sz="0" w:space="0" w:color="auto"/>
                      </w:divBdr>
                    </w:div>
                    <w:div w:id="1392847021">
                      <w:marLeft w:val="0"/>
                      <w:marRight w:val="0"/>
                      <w:marTop w:val="30"/>
                      <w:marBottom w:val="0"/>
                      <w:divBdr>
                        <w:top w:val="none" w:sz="0" w:space="0" w:color="auto"/>
                        <w:left w:val="none" w:sz="0" w:space="0" w:color="auto"/>
                        <w:bottom w:val="none" w:sz="0" w:space="0" w:color="auto"/>
                        <w:right w:val="none" w:sz="0" w:space="0" w:color="auto"/>
                      </w:divBdr>
                      <w:divsChild>
                        <w:div w:id="892883352">
                          <w:marLeft w:val="0"/>
                          <w:marRight w:val="0"/>
                          <w:marTop w:val="0"/>
                          <w:marBottom w:val="0"/>
                          <w:divBdr>
                            <w:top w:val="none" w:sz="0" w:space="0" w:color="auto"/>
                            <w:left w:val="none" w:sz="0" w:space="0" w:color="auto"/>
                            <w:bottom w:val="none" w:sz="0" w:space="0" w:color="auto"/>
                            <w:right w:val="none" w:sz="0" w:space="0" w:color="auto"/>
                          </w:divBdr>
                        </w:div>
                        <w:div w:id="1894006256">
                          <w:marLeft w:val="0"/>
                          <w:marRight w:val="0"/>
                          <w:marTop w:val="0"/>
                          <w:marBottom w:val="0"/>
                          <w:divBdr>
                            <w:top w:val="none" w:sz="0" w:space="0" w:color="auto"/>
                            <w:left w:val="none" w:sz="0" w:space="0" w:color="auto"/>
                            <w:bottom w:val="none" w:sz="0" w:space="0" w:color="auto"/>
                            <w:right w:val="none" w:sz="0" w:space="0" w:color="auto"/>
                          </w:divBdr>
                        </w:div>
                      </w:divsChild>
                    </w:div>
                    <w:div w:id="1400246812">
                      <w:marLeft w:val="0"/>
                      <w:marRight w:val="0"/>
                      <w:marTop w:val="30"/>
                      <w:marBottom w:val="0"/>
                      <w:divBdr>
                        <w:top w:val="none" w:sz="0" w:space="0" w:color="auto"/>
                        <w:left w:val="none" w:sz="0" w:space="0" w:color="auto"/>
                        <w:bottom w:val="none" w:sz="0" w:space="0" w:color="auto"/>
                        <w:right w:val="none" w:sz="0" w:space="0" w:color="auto"/>
                      </w:divBdr>
                      <w:divsChild>
                        <w:div w:id="484396783">
                          <w:marLeft w:val="0"/>
                          <w:marRight w:val="0"/>
                          <w:marTop w:val="0"/>
                          <w:marBottom w:val="0"/>
                          <w:divBdr>
                            <w:top w:val="none" w:sz="0" w:space="0" w:color="auto"/>
                            <w:left w:val="none" w:sz="0" w:space="0" w:color="auto"/>
                            <w:bottom w:val="none" w:sz="0" w:space="0" w:color="auto"/>
                            <w:right w:val="none" w:sz="0" w:space="0" w:color="auto"/>
                          </w:divBdr>
                        </w:div>
                        <w:div w:id="1213157943">
                          <w:marLeft w:val="0"/>
                          <w:marRight w:val="0"/>
                          <w:marTop w:val="0"/>
                          <w:marBottom w:val="0"/>
                          <w:divBdr>
                            <w:top w:val="none" w:sz="0" w:space="0" w:color="auto"/>
                            <w:left w:val="none" w:sz="0" w:space="0" w:color="auto"/>
                            <w:bottom w:val="none" w:sz="0" w:space="0" w:color="auto"/>
                            <w:right w:val="none" w:sz="0" w:space="0" w:color="auto"/>
                          </w:divBdr>
                        </w:div>
                      </w:divsChild>
                    </w:div>
                    <w:div w:id="1487629195">
                      <w:marLeft w:val="0"/>
                      <w:marRight w:val="0"/>
                      <w:marTop w:val="105"/>
                      <w:marBottom w:val="0"/>
                      <w:divBdr>
                        <w:top w:val="none" w:sz="0" w:space="0" w:color="auto"/>
                        <w:left w:val="none" w:sz="0" w:space="0" w:color="auto"/>
                        <w:bottom w:val="none" w:sz="0" w:space="0" w:color="auto"/>
                        <w:right w:val="none" w:sz="0" w:space="0" w:color="auto"/>
                      </w:divBdr>
                      <w:divsChild>
                        <w:div w:id="2140802315">
                          <w:marLeft w:val="0"/>
                          <w:marRight w:val="0"/>
                          <w:marTop w:val="0"/>
                          <w:marBottom w:val="0"/>
                          <w:divBdr>
                            <w:top w:val="none" w:sz="0" w:space="0" w:color="auto"/>
                            <w:left w:val="none" w:sz="0" w:space="0" w:color="auto"/>
                            <w:bottom w:val="none" w:sz="0" w:space="0" w:color="auto"/>
                            <w:right w:val="none" w:sz="0" w:space="0" w:color="auto"/>
                          </w:divBdr>
                        </w:div>
                      </w:divsChild>
                    </w:div>
                    <w:div w:id="1507787319">
                      <w:marLeft w:val="0"/>
                      <w:marRight w:val="0"/>
                      <w:marTop w:val="30"/>
                      <w:marBottom w:val="0"/>
                      <w:divBdr>
                        <w:top w:val="none" w:sz="0" w:space="0" w:color="auto"/>
                        <w:left w:val="none" w:sz="0" w:space="0" w:color="auto"/>
                        <w:bottom w:val="none" w:sz="0" w:space="0" w:color="auto"/>
                        <w:right w:val="none" w:sz="0" w:space="0" w:color="auto"/>
                      </w:divBdr>
                      <w:divsChild>
                        <w:div w:id="322049651">
                          <w:marLeft w:val="0"/>
                          <w:marRight w:val="0"/>
                          <w:marTop w:val="0"/>
                          <w:marBottom w:val="0"/>
                          <w:divBdr>
                            <w:top w:val="none" w:sz="0" w:space="0" w:color="auto"/>
                            <w:left w:val="none" w:sz="0" w:space="0" w:color="auto"/>
                            <w:bottom w:val="none" w:sz="0" w:space="0" w:color="auto"/>
                            <w:right w:val="none" w:sz="0" w:space="0" w:color="auto"/>
                          </w:divBdr>
                        </w:div>
                      </w:divsChild>
                    </w:div>
                    <w:div w:id="1559974169">
                      <w:marLeft w:val="0"/>
                      <w:marRight w:val="0"/>
                      <w:marTop w:val="30"/>
                      <w:marBottom w:val="0"/>
                      <w:divBdr>
                        <w:top w:val="none" w:sz="0" w:space="0" w:color="auto"/>
                        <w:left w:val="none" w:sz="0" w:space="0" w:color="auto"/>
                        <w:bottom w:val="none" w:sz="0" w:space="0" w:color="auto"/>
                        <w:right w:val="none" w:sz="0" w:space="0" w:color="auto"/>
                      </w:divBdr>
                    </w:div>
                    <w:div w:id="1616864730">
                      <w:marLeft w:val="0"/>
                      <w:marRight w:val="0"/>
                      <w:marTop w:val="30"/>
                      <w:marBottom w:val="0"/>
                      <w:divBdr>
                        <w:top w:val="none" w:sz="0" w:space="0" w:color="auto"/>
                        <w:left w:val="none" w:sz="0" w:space="0" w:color="auto"/>
                        <w:bottom w:val="none" w:sz="0" w:space="0" w:color="auto"/>
                        <w:right w:val="none" w:sz="0" w:space="0" w:color="auto"/>
                      </w:divBdr>
                      <w:divsChild>
                        <w:div w:id="204875331">
                          <w:marLeft w:val="0"/>
                          <w:marRight w:val="0"/>
                          <w:marTop w:val="0"/>
                          <w:marBottom w:val="0"/>
                          <w:divBdr>
                            <w:top w:val="none" w:sz="0" w:space="0" w:color="auto"/>
                            <w:left w:val="none" w:sz="0" w:space="0" w:color="auto"/>
                            <w:bottom w:val="none" w:sz="0" w:space="0" w:color="auto"/>
                            <w:right w:val="none" w:sz="0" w:space="0" w:color="auto"/>
                          </w:divBdr>
                        </w:div>
                        <w:div w:id="308943213">
                          <w:marLeft w:val="0"/>
                          <w:marRight w:val="0"/>
                          <w:marTop w:val="0"/>
                          <w:marBottom w:val="0"/>
                          <w:divBdr>
                            <w:top w:val="none" w:sz="0" w:space="0" w:color="auto"/>
                            <w:left w:val="none" w:sz="0" w:space="0" w:color="auto"/>
                            <w:bottom w:val="none" w:sz="0" w:space="0" w:color="auto"/>
                            <w:right w:val="none" w:sz="0" w:space="0" w:color="auto"/>
                          </w:divBdr>
                        </w:div>
                      </w:divsChild>
                    </w:div>
                    <w:div w:id="1772506527">
                      <w:marLeft w:val="0"/>
                      <w:marRight w:val="0"/>
                      <w:marTop w:val="30"/>
                      <w:marBottom w:val="0"/>
                      <w:divBdr>
                        <w:top w:val="none" w:sz="0" w:space="0" w:color="auto"/>
                        <w:left w:val="none" w:sz="0" w:space="0" w:color="auto"/>
                        <w:bottom w:val="none" w:sz="0" w:space="0" w:color="auto"/>
                        <w:right w:val="none" w:sz="0" w:space="0" w:color="auto"/>
                      </w:divBdr>
                    </w:div>
                    <w:div w:id="1777409039">
                      <w:marLeft w:val="0"/>
                      <w:marRight w:val="0"/>
                      <w:marTop w:val="30"/>
                      <w:marBottom w:val="0"/>
                      <w:divBdr>
                        <w:top w:val="none" w:sz="0" w:space="0" w:color="auto"/>
                        <w:left w:val="none" w:sz="0" w:space="0" w:color="auto"/>
                        <w:bottom w:val="none" w:sz="0" w:space="0" w:color="auto"/>
                        <w:right w:val="none" w:sz="0" w:space="0" w:color="auto"/>
                      </w:divBdr>
                    </w:div>
                    <w:div w:id="1787263498">
                      <w:marLeft w:val="0"/>
                      <w:marRight w:val="0"/>
                      <w:marTop w:val="30"/>
                      <w:marBottom w:val="0"/>
                      <w:divBdr>
                        <w:top w:val="none" w:sz="0" w:space="0" w:color="auto"/>
                        <w:left w:val="none" w:sz="0" w:space="0" w:color="auto"/>
                        <w:bottom w:val="none" w:sz="0" w:space="0" w:color="auto"/>
                        <w:right w:val="none" w:sz="0" w:space="0" w:color="auto"/>
                      </w:divBdr>
                      <w:divsChild>
                        <w:div w:id="1683430141">
                          <w:marLeft w:val="0"/>
                          <w:marRight w:val="0"/>
                          <w:marTop w:val="0"/>
                          <w:marBottom w:val="0"/>
                          <w:divBdr>
                            <w:top w:val="none" w:sz="0" w:space="0" w:color="auto"/>
                            <w:left w:val="none" w:sz="0" w:space="0" w:color="auto"/>
                            <w:bottom w:val="none" w:sz="0" w:space="0" w:color="auto"/>
                            <w:right w:val="none" w:sz="0" w:space="0" w:color="auto"/>
                          </w:divBdr>
                        </w:div>
                        <w:div w:id="2072845196">
                          <w:marLeft w:val="0"/>
                          <w:marRight w:val="0"/>
                          <w:marTop w:val="0"/>
                          <w:marBottom w:val="0"/>
                          <w:divBdr>
                            <w:top w:val="none" w:sz="0" w:space="0" w:color="auto"/>
                            <w:left w:val="none" w:sz="0" w:space="0" w:color="auto"/>
                            <w:bottom w:val="none" w:sz="0" w:space="0" w:color="auto"/>
                            <w:right w:val="none" w:sz="0" w:space="0" w:color="auto"/>
                          </w:divBdr>
                        </w:div>
                      </w:divsChild>
                    </w:div>
                    <w:div w:id="1787777044">
                      <w:marLeft w:val="0"/>
                      <w:marRight w:val="0"/>
                      <w:marTop w:val="30"/>
                      <w:marBottom w:val="0"/>
                      <w:divBdr>
                        <w:top w:val="none" w:sz="0" w:space="0" w:color="auto"/>
                        <w:left w:val="none" w:sz="0" w:space="0" w:color="auto"/>
                        <w:bottom w:val="none" w:sz="0" w:space="0" w:color="auto"/>
                        <w:right w:val="none" w:sz="0" w:space="0" w:color="auto"/>
                      </w:divBdr>
                      <w:divsChild>
                        <w:div w:id="1033503857">
                          <w:marLeft w:val="0"/>
                          <w:marRight w:val="0"/>
                          <w:marTop w:val="0"/>
                          <w:marBottom w:val="0"/>
                          <w:divBdr>
                            <w:top w:val="none" w:sz="0" w:space="0" w:color="auto"/>
                            <w:left w:val="none" w:sz="0" w:space="0" w:color="auto"/>
                            <w:bottom w:val="none" w:sz="0" w:space="0" w:color="auto"/>
                            <w:right w:val="none" w:sz="0" w:space="0" w:color="auto"/>
                          </w:divBdr>
                        </w:div>
                        <w:div w:id="2036612917">
                          <w:marLeft w:val="0"/>
                          <w:marRight w:val="0"/>
                          <w:marTop w:val="0"/>
                          <w:marBottom w:val="0"/>
                          <w:divBdr>
                            <w:top w:val="none" w:sz="0" w:space="0" w:color="auto"/>
                            <w:left w:val="none" w:sz="0" w:space="0" w:color="auto"/>
                            <w:bottom w:val="none" w:sz="0" w:space="0" w:color="auto"/>
                            <w:right w:val="none" w:sz="0" w:space="0" w:color="auto"/>
                          </w:divBdr>
                        </w:div>
                      </w:divsChild>
                    </w:div>
                    <w:div w:id="1822623133">
                      <w:marLeft w:val="0"/>
                      <w:marRight w:val="0"/>
                      <w:marTop w:val="30"/>
                      <w:marBottom w:val="0"/>
                      <w:divBdr>
                        <w:top w:val="none" w:sz="0" w:space="0" w:color="auto"/>
                        <w:left w:val="none" w:sz="0" w:space="0" w:color="auto"/>
                        <w:bottom w:val="none" w:sz="0" w:space="0" w:color="auto"/>
                        <w:right w:val="none" w:sz="0" w:space="0" w:color="auto"/>
                      </w:divBdr>
                      <w:divsChild>
                        <w:div w:id="1276710268">
                          <w:marLeft w:val="0"/>
                          <w:marRight w:val="0"/>
                          <w:marTop w:val="0"/>
                          <w:marBottom w:val="0"/>
                          <w:divBdr>
                            <w:top w:val="none" w:sz="0" w:space="0" w:color="auto"/>
                            <w:left w:val="none" w:sz="0" w:space="0" w:color="auto"/>
                            <w:bottom w:val="none" w:sz="0" w:space="0" w:color="auto"/>
                            <w:right w:val="none" w:sz="0" w:space="0" w:color="auto"/>
                          </w:divBdr>
                        </w:div>
                      </w:divsChild>
                    </w:div>
                    <w:div w:id="1921983583">
                      <w:marLeft w:val="0"/>
                      <w:marRight w:val="0"/>
                      <w:marTop w:val="30"/>
                      <w:marBottom w:val="0"/>
                      <w:divBdr>
                        <w:top w:val="none" w:sz="0" w:space="0" w:color="auto"/>
                        <w:left w:val="none" w:sz="0" w:space="0" w:color="auto"/>
                        <w:bottom w:val="none" w:sz="0" w:space="0" w:color="auto"/>
                        <w:right w:val="none" w:sz="0" w:space="0" w:color="auto"/>
                      </w:divBdr>
                      <w:divsChild>
                        <w:div w:id="376394998">
                          <w:marLeft w:val="0"/>
                          <w:marRight w:val="0"/>
                          <w:marTop w:val="0"/>
                          <w:marBottom w:val="0"/>
                          <w:divBdr>
                            <w:top w:val="none" w:sz="0" w:space="0" w:color="auto"/>
                            <w:left w:val="none" w:sz="0" w:space="0" w:color="auto"/>
                            <w:bottom w:val="none" w:sz="0" w:space="0" w:color="auto"/>
                            <w:right w:val="none" w:sz="0" w:space="0" w:color="auto"/>
                          </w:divBdr>
                        </w:div>
                      </w:divsChild>
                    </w:div>
                    <w:div w:id="1945570227">
                      <w:marLeft w:val="0"/>
                      <w:marRight w:val="0"/>
                      <w:marTop w:val="30"/>
                      <w:marBottom w:val="0"/>
                      <w:divBdr>
                        <w:top w:val="none" w:sz="0" w:space="0" w:color="auto"/>
                        <w:left w:val="none" w:sz="0" w:space="0" w:color="auto"/>
                        <w:bottom w:val="none" w:sz="0" w:space="0" w:color="auto"/>
                        <w:right w:val="none" w:sz="0" w:space="0" w:color="auto"/>
                      </w:divBdr>
                      <w:divsChild>
                        <w:div w:id="1980453970">
                          <w:marLeft w:val="0"/>
                          <w:marRight w:val="0"/>
                          <w:marTop w:val="0"/>
                          <w:marBottom w:val="0"/>
                          <w:divBdr>
                            <w:top w:val="none" w:sz="0" w:space="0" w:color="auto"/>
                            <w:left w:val="none" w:sz="0" w:space="0" w:color="auto"/>
                            <w:bottom w:val="none" w:sz="0" w:space="0" w:color="auto"/>
                            <w:right w:val="none" w:sz="0" w:space="0" w:color="auto"/>
                          </w:divBdr>
                        </w:div>
                      </w:divsChild>
                    </w:div>
                    <w:div w:id="1980256909">
                      <w:marLeft w:val="0"/>
                      <w:marRight w:val="0"/>
                      <w:marTop w:val="30"/>
                      <w:marBottom w:val="0"/>
                      <w:divBdr>
                        <w:top w:val="none" w:sz="0" w:space="0" w:color="auto"/>
                        <w:left w:val="none" w:sz="0" w:space="0" w:color="auto"/>
                        <w:bottom w:val="none" w:sz="0" w:space="0" w:color="auto"/>
                        <w:right w:val="none" w:sz="0" w:space="0" w:color="auto"/>
                      </w:divBdr>
                      <w:divsChild>
                        <w:div w:id="117845842">
                          <w:marLeft w:val="0"/>
                          <w:marRight w:val="0"/>
                          <w:marTop w:val="0"/>
                          <w:marBottom w:val="0"/>
                          <w:divBdr>
                            <w:top w:val="none" w:sz="0" w:space="0" w:color="auto"/>
                            <w:left w:val="none" w:sz="0" w:space="0" w:color="auto"/>
                            <w:bottom w:val="none" w:sz="0" w:space="0" w:color="auto"/>
                            <w:right w:val="none" w:sz="0" w:space="0" w:color="auto"/>
                          </w:divBdr>
                        </w:div>
                        <w:div w:id="2088645996">
                          <w:marLeft w:val="0"/>
                          <w:marRight w:val="0"/>
                          <w:marTop w:val="0"/>
                          <w:marBottom w:val="0"/>
                          <w:divBdr>
                            <w:top w:val="none" w:sz="0" w:space="0" w:color="auto"/>
                            <w:left w:val="none" w:sz="0" w:space="0" w:color="auto"/>
                            <w:bottom w:val="none" w:sz="0" w:space="0" w:color="auto"/>
                            <w:right w:val="none" w:sz="0" w:space="0" w:color="auto"/>
                          </w:divBdr>
                        </w:div>
                      </w:divsChild>
                    </w:div>
                    <w:div w:id="2026664068">
                      <w:marLeft w:val="0"/>
                      <w:marRight w:val="0"/>
                      <w:marTop w:val="105"/>
                      <w:marBottom w:val="0"/>
                      <w:divBdr>
                        <w:top w:val="none" w:sz="0" w:space="0" w:color="auto"/>
                        <w:left w:val="none" w:sz="0" w:space="0" w:color="auto"/>
                        <w:bottom w:val="none" w:sz="0" w:space="0" w:color="auto"/>
                        <w:right w:val="none" w:sz="0" w:space="0" w:color="auto"/>
                      </w:divBdr>
                      <w:divsChild>
                        <w:div w:id="360018121">
                          <w:marLeft w:val="0"/>
                          <w:marRight w:val="0"/>
                          <w:marTop w:val="0"/>
                          <w:marBottom w:val="0"/>
                          <w:divBdr>
                            <w:top w:val="none" w:sz="0" w:space="0" w:color="auto"/>
                            <w:left w:val="none" w:sz="0" w:space="0" w:color="auto"/>
                            <w:bottom w:val="none" w:sz="0" w:space="0" w:color="auto"/>
                            <w:right w:val="none" w:sz="0" w:space="0" w:color="auto"/>
                          </w:divBdr>
                        </w:div>
                      </w:divsChild>
                    </w:div>
                    <w:div w:id="2116901949">
                      <w:marLeft w:val="0"/>
                      <w:marRight w:val="0"/>
                      <w:marTop w:val="30"/>
                      <w:marBottom w:val="0"/>
                      <w:divBdr>
                        <w:top w:val="none" w:sz="0" w:space="0" w:color="auto"/>
                        <w:left w:val="none" w:sz="0" w:space="0" w:color="auto"/>
                        <w:bottom w:val="none" w:sz="0" w:space="0" w:color="auto"/>
                        <w:right w:val="none" w:sz="0" w:space="0" w:color="auto"/>
                      </w:divBdr>
                      <w:divsChild>
                        <w:div w:id="16286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5149436">
      <w:bodyDiv w:val="1"/>
      <w:marLeft w:val="0"/>
      <w:marRight w:val="0"/>
      <w:marTop w:val="0"/>
      <w:marBottom w:val="0"/>
      <w:divBdr>
        <w:top w:val="none" w:sz="0" w:space="0" w:color="auto"/>
        <w:left w:val="none" w:sz="0" w:space="0" w:color="auto"/>
        <w:bottom w:val="none" w:sz="0" w:space="0" w:color="auto"/>
        <w:right w:val="none" w:sz="0" w:space="0" w:color="auto"/>
      </w:divBdr>
    </w:div>
    <w:div w:id="905333460">
      <w:bodyDiv w:val="1"/>
      <w:marLeft w:val="0"/>
      <w:marRight w:val="0"/>
      <w:marTop w:val="0"/>
      <w:marBottom w:val="0"/>
      <w:divBdr>
        <w:top w:val="none" w:sz="0" w:space="0" w:color="auto"/>
        <w:left w:val="none" w:sz="0" w:space="0" w:color="auto"/>
        <w:bottom w:val="none" w:sz="0" w:space="0" w:color="auto"/>
        <w:right w:val="none" w:sz="0" w:space="0" w:color="auto"/>
      </w:divBdr>
    </w:div>
    <w:div w:id="914120512">
      <w:bodyDiv w:val="1"/>
      <w:marLeft w:val="0"/>
      <w:marRight w:val="0"/>
      <w:marTop w:val="0"/>
      <w:marBottom w:val="0"/>
      <w:divBdr>
        <w:top w:val="none" w:sz="0" w:space="0" w:color="auto"/>
        <w:left w:val="none" w:sz="0" w:space="0" w:color="auto"/>
        <w:bottom w:val="none" w:sz="0" w:space="0" w:color="auto"/>
        <w:right w:val="none" w:sz="0" w:space="0" w:color="auto"/>
      </w:divBdr>
    </w:div>
    <w:div w:id="914511508">
      <w:bodyDiv w:val="1"/>
      <w:marLeft w:val="0"/>
      <w:marRight w:val="0"/>
      <w:marTop w:val="0"/>
      <w:marBottom w:val="0"/>
      <w:divBdr>
        <w:top w:val="none" w:sz="0" w:space="0" w:color="auto"/>
        <w:left w:val="none" w:sz="0" w:space="0" w:color="auto"/>
        <w:bottom w:val="none" w:sz="0" w:space="0" w:color="auto"/>
        <w:right w:val="none" w:sz="0" w:space="0" w:color="auto"/>
      </w:divBdr>
    </w:div>
    <w:div w:id="914584466">
      <w:bodyDiv w:val="1"/>
      <w:marLeft w:val="0"/>
      <w:marRight w:val="0"/>
      <w:marTop w:val="0"/>
      <w:marBottom w:val="0"/>
      <w:divBdr>
        <w:top w:val="none" w:sz="0" w:space="0" w:color="auto"/>
        <w:left w:val="none" w:sz="0" w:space="0" w:color="auto"/>
        <w:bottom w:val="none" w:sz="0" w:space="0" w:color="auto"/>
        <w:right w:val="none" w:sz="0" w:space="0" w:color="auto"/>
      </w:divBdr>
      <w:divsChild>
        <w:div w:id="205684448">
          <w:marLeft w:val="0"/>
          <w:marRight w:val="0"/>
          <w:marTop w:val="0"/>
          <w:marBottom w:val="0"/>
          <w:divBdr>
            <w:top w:val="none" w:sz="0" w:space="0" w:color="auto"/>
            <w:left w:val="none" w:sz="0" w:space="0" w:color="auto"/>
            <w:bottom w:val="none" w:sz="0" w:space="0" w:color="auto"/>
            <w:right w:val="none" w:sz="0" w:space="0" w:color="auto"/>
          </w:divBdr>
        </w:div>
        <w:div w:id="210383490">
          <w:marLeft w:val="0"/>
          <w:marRight w:val="0"/>
          <w:marTop w:val="0"/>
          <w:marBottom w:val="0"/>
          <w:divBdr>
            <w:top w:val="none" w:sz="0" w:space="0" w:color="auto"/>
            <w:left w:val="none" w:sz="0" w:space="0" w:color="auto"/>
            <w:bottom w:val="none" w:sz="0" w:space="0" w:color="auto"/>
            <w:right w:val="none" w:sz="0" w:space="0" w:color="auto"/>
          </w:divBdr>
        </w:div>
        <w:div w:id="456996730">
          <w:marLeft w:val="0"/>
          <w:marRight w:val="0"/>
          <w:marTop w:val="0"/>
          <w:marBottom w:val="0"/>
          <w:divBdr>
            <w:top w:val="none" w:sz="0" w:space="0" w:color="auto"/>
            <w:left w:val="none" w:sz="0" w:space="0" w:color="auto"/>
            <w:bottom w:val="none" w:sz="0" w:space="0" w:color="auto"/>
            <w:right w:val="none" w:sz="0" w:space="0" w:color="auto"/>
          </w:divBdr>
        </w:div>
        <w:div w:id="477261989">
          <w:marLeft w:val="0"/>
          <w:marRight w:val="0"/>
          <w:marTop w:val="0"/>
          <w:marBottom w:val="0"/>
          <w:divBdr>
            <w:top w:val="none" w:sz="0" w:space="0" w:color="auto"/>
            <w:left w:val="none" w:sz="0" w:space="0" w:color="auto"/>
            <w:bottom w:val="none" w:sz="0" w:space="0" w:color="auto"/>
            <w:right w:val="none" w:sz="0" w:space="0" w:color="auto"/>
          </w:divBdr>
        </w:div>
        <w:div w:id="861362989">
          <w:marLeft w:val="0"/>
          <w:marRight w:val="0"/>
          <w:marTop w:val="0"/>
          <w:marBottom w:val="0"/>
          <w:divBdr>
            <w:top w:val="none" w:sz="0" w:space="0" w:color="auto"/>
            <w:left w:val="none" w:sz="0" w:space="0" w:color="auto"/>
            <w:bottom w:val="none" w:sz="0" w:space="0" w:color="auto"/>
            <w:right w:val="none" w:sz="0" w:space="0" w:color="auto"/>
          </w:divBdr>
        </w:div>
        <w:div w:id="1200821322">
          <w:marLeft w:val="0"/>
          <w:marRight w:val="0"/>
          <w:marTop w:val="0"/>
          <w:marBottom w:val="0"/>
          <w:divBdr>
            <w:top w:val="none" w:sz="0" w:space="0" w:color="auto"/>
            <w:left w:val="none" w:sz="0" w:space="0" w:color="auto"/>
            <w:bottom w:val="none" w:sz="0" w:space="0" w:color="auto"/>
            <w:right w:val="none" w:sz="0" w:space="0" w:color="auto"/>
          </w:divBdr>
        </w:div>
        <w:div w:id="2022857537">
          <w:marLeft w:val="0"/>
          <w:marRight w:val="0"/>
          <w:marTop w:val="0"/>
          <w:marBottom w:val="0"/>
          <w:divBdr>
            <w:top w:val="none" w:sz="0" w:space="0" w:color="auto"/>
            <w:left w:val="none" w:sz="0" w:space="0" w:color="auto"/>
            <w:bottom w:val="none" w:sz="0" w:space="0" w:color="auto"/>
            <w:right w:val="none" w:sz="0" w:space="0" w:color="auto"/>
          </w:divBdr>
        </w:div>
        <w:div w:id="2087261232">
          <w:marLeft w:val="0"/>
          <w:marRight w:val="0"/>
          <w:marTop w:val="0"/>
          <w:marBottom w:val="0"/>
          <w:divBdr>
            <w:top w:val="none" w:sz="0" w:space="0" w:color="auto"/>
            <w:left w:val="none" w:sz="0" w:space="0" w:color="auto"/>
            <w:bottom w:val="none" w:sz="0" w:space="0" w:color="auto"/>
            <w:right w:val="none" w:sz="0" w:space="0" w:color="auto"/>
          </w:divBdr>
        </w:div>
      </w:divsChild>
    </w:div>
    <w:div w:id="915432049">
      <w:bodyDiv w:val="1"/>
      <w:marLeft w:val="0"/>
      <w:marRight w:val="0"/>
      <w:marTop w:val="0"/>
      <w:marBottom w:val="0"/>
      <w:divBdr>
        <w:top w:val="none" w:sz="0" w:space="0" w:color="auto"/>
        <w:left w:val="none" w:sz="0" w:space="0" w:color="auto"/>
        <w:bottom w:val="none" w:sz="0" w:space="0" w:color="auto"/>
        <w:right w:val="none" w:sz="0" w:space="0" w:color="auto"/>
      </w:divBdr>
      <w:divsChild>
        <w:div w:id="1339649590">
          <w:marLeft w:val="0"/>
          <w:marRight w:val="0"/>
          <w:marTop w:val="0"/>
          <w:marBottom w:val="0"/>
          <w:divBdr>
            <w:top w:val="none" w:sz="0" w:space="0" w:color="auto"/>
            <w:left w:val="none" w:sz="0" w:space="0" w:color="auto"/>
            <w:bottom w:val="none" w:sz="0" w:space="0" w:color="auto"/>
            <w:right w:val="none" w:sz="0" w:space="0" w:color="auto"/>
          </w:divBdr>
          <w:divsChild>
            <w:div w:id="2088259618">
              <w:marLeft w:val="0"/>
              <w:marRight w:val="0"/>
              <w:marTop w:val="0"/>
              <w:marBottom w:val="0"/>
              <w:divBdr>
                <w:top w:val="none" w:sz="0" w:space="0" w:color="auto"/>
                <w:left w:val="none" w:sz="0" w:space="0" w:color="auto"/>
                <w:bottom w:val="none" w:sz="0" w:space="0" w:color="auto"/>
                <w:right w:val="none" w:sz="0" w:space="0" w:color="auto"/>
              </w:divBdr>
              <w:divsChild>
                <w:div w:id="214439010">
                  <w:marLeft w:val="0"/>
                  <w:marRight w:val="0"/>
                  <w:marTop w:val="0"/>
                  <w:marBottom w:val="0"/>
                  <w:divBdr>
                    <w:top w:val="none" w:sz="0" w:space="0" w:color="auto"/>
                    <w:left w:val="none" w:sz="0" w:space="0" w:color="auto"/>
                    <w:bottom w:val="none" w:sz="0" w:space="0" w:color="auto"/>
                    <w:right w:val="none" w:sz="0" w:space="0" w:color="auto"/>
                  </w:divBdr>
                  <w:divsChild>
                    <w:div w:id="1791434464">
                      <w:marLeft w:val="0"/>
                      <w:marRight w:val="0"/>
                      <w:marTop w:val="0"/>
                      <w:marBottom w:val="0"/>
                      <w:divBdr>
                        <w:top w:val="none" w:sz="0" w:space="0" w:color="auto"/>
                        <w:left w:val="none" w:sz="0" w:space="0" w:color="auto"/>
                        <w:bottom w:val="none" w:sz="0" w:space="0" w:color="auto"/>
                        <w:right w:val="none" w:sz="0" w:space="0" w:color="auto"/>
                      </w:divBdr>
                      <w:divsChild>
                        <w:div w:id="94055187">
                          <w:marLeft w:val="0"/>
                          <w:marRight w:val="0"/>
                          <w:marTop w:val="0"/>
                          <w:marBottom w:val="0"/>
                          <w:divBdr>
                            <w:top w:val="none" w:sz="0" w:space="0" w:color="auto"/>
                            <w:left w:val="none" w:sz="0" w:space="0" w:color="auto"/>
                            <w:bottom w:val="none" w:sz="0" w:space="0" w:color="auto"/>
                            <w:right w:val="none" w:sz="0" w:space="0" w:color="auto"/>
                          </w:divBdr>
                        </w:div>
                        <w:div w:id="143358779">
                          <w:marLeft w:val="0"/>
                          <w:marRight w:val="0"/>
                          <w:marTop w:val="0"/>
                          <w:marBottom w:val="0"/>
                          <w:divBdr>
                            <w:top w:val="none" w:sz="0" w:space="0" w:color="auto"/>
                            <w:left w:val="none" w:sz="0" w:space="0" w:color="auto"/>
                            <w:bottom w:val="none" w:sz="0" w:space="0" w:color="auto"/>
                            <w:right w:val="none" w:sz="0" w:space="0" w:color="auto"/>
                          </w:divBdr>
                        </w:div>
                        <w:div w:id="393700245">
                          <w:marLeft w:val="0"/>
                          <w:marRight w:val="0"/>
                          <w:marTop w:val="0"/>
                          <w:marBottom w:val="0"/>
                          <w:divBdr>
                            <w:top w:val="none" w:sz="0" w:space="0" w:color="auto"/>
                            <w:left w:val="none" w:sz="0" w:space="0" w:color="auto"/>
                            <w:bottom w:val="none" w:sz="0" w:space="0" w:color="auto"/>
                            <w:right w:val="none" w:sz="0" w:space="0" w:color="auto"/>
                          </w:divBdr>
                        </w:div>
                        <w:div w:id="82648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5476873">
      <w:bodyDiv w:val="1"/>
      <w:marLeft w:val="0"/>
      <w:marRight w:val="0"/>
      <w:marTop w:val="0"/>
      <w:marBottom w:val="0"/>
      <w:divBdr>
        <w:top w:val="none" w:sz="0" w:space="0" w:color="auto"/>
        <w:left w:val="none" w:sz="0" w:space="0" w:color="auto"/>
        <w:bottom w:val="none" w:sz="0" w:space="0" w:color="auto"/>
        <w:right w:val="none" w:sz="0" w:space="0" w:color="auto"/>
      </w:divBdr>
    </w:div>
    <w:div w:id="917247557">
      <w:bodyDiv w:val="1"/>
      <w:marLeft w:val="0"/>
      <w:marRight w:val="0"/>
      <w:marTop w:val="0"/>
      <w:marBottom w:val="0"/>
      <w:divBdr>
        <w:top w:val="none" w:sz="0" w:space="0" w:color="auto"/>
        <w:left w:val="none" w:sz="0" w:space="0" w:color="auto"/>
        <w:bottom w:val="none" w:sz="0" w:space="0" w:color="auto"/>
        <w:right w:val="none" w:sz="0" w:space="0" w:color="auto"/>
      </w:divBdr>
      <w:divsChild>
        <w:div w:id="747076595">
          <w:marLeft w:val="0"/>
          <w:marRight w:val="0"/>
          <w:marTop w:val="0"/>
          <w:marBottom w:val="0"/>
          <w:divBdr>
            <w:top w:val="none" w:sz="0" w:space="0" w:color="auto"/>
            <w:left w:val="none" w:sz="0" w:space="0" w:color="auto"/>
            <w:bottom w:val="none" w:sz="0" w:space="0" w:color="auto"/>
            <w:right w:val="none" w:sz="0" w:space="0" w:color="auto"/>
          </w:divBdr>
        </w:div>
        <w:div w:id="1036277424">
          <w:marLeft w:val="0"/>
          <w:marRight w:val="0"/>
          <w:marTop w:val="0"/>
          <w:marBottom w:val="0"/>
          <w:divBdr>
            <w:top w:val="none" w:sz="0" w:space="0" w:color="auto"/>
            <w:left w:val="none" w:sz="0" w:space="0" w:color="auto"/>
            <w:bottom w:val="none" w:sz="0" w:space="0" w:color="auto"/>
            <w:right w:val="none" w:sz="0" w:space="0" w:color="auto"/>
          </w:divBdr>
        </w:div>
        <w:div w:id="1198854485">
          <w:marLeft w:val="0"/>
          <w:marRight w:val="0"/>
          <w:marTop w:val="0"/>
          <w:marBottom w:val="0"/>
          <w:divBdr>
            <w:top w:val="none" w:sz="0" w:space="0" w:color="auto"/>
            <w:left w:val="none" w:sz="0" w:space="0" w:color="auto"/>
            <w:bottom w:val="none" w:sz="0" w:space="0" w:color="auto"/>
            <w:right w:val="none" w:sz="0" w:space="0" w:color="auto"/>
          </w:divBdr>
        </w:div>
        <w:div w:id="1430194219">
          <w:marLeft w:val="0"/>
          <w:marRight w:val="0"/>
          <w:marTop w:val="0"/>
          <w:marBottom w:val="0"/>
          <w:divBdr>
            <w:top w:val="none" w:sz="0" w:space="0" w:color="auto"/>
            <w:left w:val="none" w:sz="0" w:space="0" w:color="auto"/>
            <w:bottom w:val="none" w:sz="0" w:space="0" w:color="auto"/>
            <w:right w:val="none" w:sz="0" w:space="0" w:color="auto"/>
          </w:divBdr>
        </w:div>
        <w:div w:id="1455636167">
          <w:marLeft w:val="0"/>
          <w:marRight w:val="0"/>
          <w:marTop w:val="0"/>
          <w:marBottom w:val="0"/>
          <w:divBdr>
            <w:top w:val="none" w:sz="0" w:space="0" w:color="auto"/>
            <w:left w:val="none" w:sz="0" w:space="0" w:color="auto"/>
            <w:bottom w:val="none" w:sz="0" w:space="0" w:color="auto"/>
            <w:right w:val="none" w:sz="0" w:space="0" w:color="auto"/>
          </w:divBdr>
        </w:div>
        <w:div w:id="1483347033">
          <w:marLeft w:val="0"/>
          <w:marRight w:val="0"/>
          <w:marTop w:val="0"/>
          <w:marBottom w:val="0"/>
          <w:divBdr>
            <w:top w:val="none" w:sz="0" w:space="0" w:color="auto"/>
            <w:left w:val="none" w:sz="0" w:space="0" w:color="auto"/>
            <w:bottom w:val="none" w:sz="0" w:space="0" w:color="auto"/>
            <w:right w:val="none" w:sz="0" w:space="0" w:color="auto"/>
          </w:divBdr>
        </w:div>
        <w:div w:id="1670526609">
          <w:marLeft w:val="0"/>
          <w:marRight w:val="0"/>
          <w:marTop w:val="0"/>
          <w:marBottom w:val="0"/>
          <w:divBdr>
            <w:top w:val="none" w:sz="0" w:space="0" w:color="auto"/>
            <w:left w:val="none" w:sz="0" w:space="0" w:color="auto"/>
            <w:bottom w:val="none" w:sz="0" w:space="0" w:color="auto"/>
            <w:right w:val="none" w:sz="0" w:space="0" w:color="auto"/>
          </w:divBdr>
        </w:div>
        <w:div w:id="1722750199">
          <w:marLeft w:val="0"/>
          <w:marRight w:val="0"/>
          <w:marTop w:val="0"/>
          <w:marBottom w:val="0"/>
          <w:divBdr>
            <w:top w:val="none" w:sz="0" w:space="0" w:color="auto"/>
            <w:left w:val="none" w:sz="0" w:space="0" w:color="auto"/>
            <w:bottom w:val="none" w:sz="0" w:space="0" w:color="auto"/>
            <w:right w:val="none" w:sz="0" w:space="0" w:color="auto"/>
          </w:divBdr>
        </w:div>
        <w:div w:id="1748376958">
          <w:marLeft w:val="0"/>
          <w:marRight w:val="0"/>
          <w:marTop w:val="0"/>
          <w:marBottom w:val="0"/>
          <w:divBdr>
            <w:top w:val="none" w:sz="0" w:space="0" w:color="auto"/>
            <w:left w:val="none" w:sz="0" w:space="0" w:color="auto"/>
            <w:bottom w:val="none" w:sz="0" w:space="0" w:color="auto"/>
            <w:right w:val="none" w:sz="0" w:space="0" w:color="auto"/>
          </w:divBdr>
        </w:div>
        <w:div w:id="1768039379">
          <w:marLeft w:val="0"/>
          <w:marRight w:val="0"/>
          <w:marTop w:val="0"/>
          <w:marBottom w:val="0"/>
          <w:divBdr>
            <w:top w:val="none" w:sz="0" w:space="0" w:color="auto"/>
            <w:left w:val="none" w:sz="0" w:space="0" w:color="auto"/>
            <w:bottom w:val="none" w:sz="0" w:space="0" w:color="auto"/>
            <w:right w:val="none" w:sz="0" w:space="0" w:color="auto"/>
          </w:divBdr>
        </w:div>
        <w:div w:id="1799643636">
          <w:marLeft w:val="0"/>
          <w:marRight w:val="0"/>
          <w:marTop w:val="0"/>
          <w:marBottom w:val="0"/>
          <w:divBdr>
            <w:top w:val="none" w:sz="0" w:space="0" w:color="auto"/>
            <w:left w:val="none" w:sz="0" w:space="0" w:color="auto"/>
            <w:bottom w:val="none" w:sz="0" w:space="0" w:color="auto"/>
            <w:right w:val="none" w:sz="0" w:space="0" w:color="auto"/>
          </w:divBdr>
        </w:div>
        <w:div w:id="1859388233">
          <w:marLeft w:val="0"/>
          <w:marRight w:val="0"/>
          <w:marTop w:val="0"/>
          <w:marBottom w:val="0"/>
          <w:divBdr>
            <w:top w:val="none" w:sz="0" w:space="0" w:color="auto"/>
            <w:left w:val="none" w:sz="0" w:space="0" w:color="auto"/>
            <w:bottom w:val="none" w:sz="0" w:space="0" w:color="auto"/>
            <w:right w:val="none" w:sz="0" w:space="0" w:color="auto"/>
          </w:divBdr>
        </w:div>
        <w:div w:id="1941721990">
          <w:marLeft w:val="0"/>
          <w:marRight w:val="0"/>
          <w:marTop w:val="0"/>
          <w:marBottom w:val="0"/>
          <w:divBdr>
            <w:top w:val="none" w:sz="0" w:space="0" w:color="auto"/>
            <w:left w:val="none" w:sz="0" w:space="0" w:color="auto"/>
            <w:bottom w:val="none" w:sz="0" w:space="0" w:color="auto"/>
            <w:right w:val="none" w:sz="0" w:space="0" w:color="auto"/>
          </w:divBdr>
        </w:div>
        <w:div w:id="2067878389">
          <w:marLeft w:val="0"/>
          <w:marRight w:val="0"/>
          <w:marTop w:val="0"/>
          <w:marBottom w:val="0"/>
          <w:divBdr>
            <w:top w:val="none" w:sz="0" w:space="0" w:color="auto"/>
            <w:left w:val="none" w:sz="0" w:space="0" w:color="auto"/>
            <w:bottom w:val="none" w:sz="0" w:space="0" w:color="auto"/>
            <w:right w:val="none" w:sz="0" w:space="0" w:color="auto"/>
          </w:divBdr>
        </w:div>
        <w:div w:id="2070225101">
          <w:marLeft w:val="0"/>
          <w:marRight w:val="0"/>
          <w:marTop w:val="0"/>
          <w:marBottom w:val="0"/>
          <w:divBdr>
            <w:top w:val="none" w:sz="0" w:space="0" w:color="auto"/>
            <w:left w:val="none" w:sz="0" w:space="0" w:color="auto"/>
            <w:bottom w:val="none" w:sz="0" w:space="0" w:color="auto"/>
            <w:right w:val="none" w:sz="0" w:space="0" w:color="auto"/>
          </w:divBdr>
        </w:div>
        <w:div w:id="2120029132">
          <w:marLeft w:val="0"/>
          <w:marRight w:val="0"/>
          <w:marTop w:val="0"/>
          <w:marBottom w:val="0"/>
          <w:divBdr>
            <w:top w:val="none" w:sz="0" w:space="0" w:color="auto"/>
            <w:left w:val="none" w:sz="0" w:space="0" w:color="auto"/>
            <w:bottom w:val="none" w:sz="0" w:space="0" w:color="auto"/>
            <w:right w:val="none" w:sz="0" w:space="0" w:color="auto"/>
          </w:divBdr>
        </w:div>
      </w:divsChild>
    </w:div>
    <w:div w:id="919219492">
      <w:bodyDiv w:val="1"/>
      <w:marLeft w:val="0"/>
      <w:marRight w:val="0"/>
      <w:marTop w:val="0"/>
      <w:marBottom w:val="0"/>
      <w:divBdr>
        <w:top w:val="none" w:sz="0" w:space="0" w:color="auto"/>
        <w:left w:val="none" w:sz="0" w:space="0" w:color="auto"/>
        <w:bottom w:val="none" w:sz="0" w:space="0" w:color="auto"/>
        <w:right w:val="none" w:sz="0" w:space="0" w:color="auto"/>
      </w:divBdr>
    </w:div>
    <w:div w:id="921337318">
      <w:bodyDiv w:val="1"/>
      <w:marLeft w:val="0"/>
      <w:marRight w:val="0"/>
      <w:marTop w:val="0"/>
      <w:marBottom w:val="0"/>
      <w:divBdr>
        <w:top w:val="none" w:sz="0" w:space="0" w:color="auto"/>
        <w:left w:val="none" w:sz="0" w:space="0" w:color="auto"/>
        <w:bottom w:val="none" w:sz="0" w:space="0" w:color="auto"/>
        <w:right w:val="none" w:sz="0" w:space="0" w:color="auto"/>
      </w:divBdr>
    </w:div>
    <w:div w:id="922757316">
      <w:bodyDiv w:val="1"/>
      <w:marLeft w:val="0"/>
      <w:marRight w:val="0"/>
      <w:marTop w:val="0"/>
      <w:marBottom w:val="0"/>
      <w:divBdr>
        <w:top w:val="none" w:sz="0" w:space="0" w:color="auto"/>
        <w:left w:val="none" w:sz="0" w:space="0" w:color="auto"/>
        <w:bottom w:val="none" w:sz="0" w:space="0" w:color="auto"/>
        <w:right w:val="none" w:sz="0" w:space="0" w:color="auto"/>
      </w:divBdr>
      <w:divsChild>
        <w:div w:id="1190069323">
          <w:marLeft w:val="0"/>
          <w:marRight w:val="0"/>
          <w:marTop w:val="0"/>
          <w:marBottom w:val="0"/>
          <w:divBdr>
            <w:top w:val="none" w:sz="0" w:space="0" w:color="auto"/>
            <w:left w:val="none" w:sz="0" w:space="0" w:color="auto"/>
            <w:bottom w:val="none" w:sz="0" w:space="0" w:color="auto"/>
            <w:right w:val="none" w:sz="0" w:space="0" w:color="auto"/>
          </w:divBdr>
          <w:divsChild>
            <w:div w:id="2085910745">
              <w:marLeft w:val="0"/>
              <w:marRight w:val="0"/>
              <w:marTop w:val="0"/>
              <w:marBottom w:val="0"/>
              <w:divBdr>
                <w:top w:val="none" w:sz="0" w:space="0" w:color="auto"/>
                <w:left w:val="none" w:sz="0" w:space="0" w:color="auto"/>
                <w:bottom w:val="none" w:sz="0" w:space="0" w:color="auto"/>
                <w:right w:val="none" w:sz="0" w:space="0" w:color="auto"/>
              </w:divBdr>
              <w:divsChild>
                <w:div w:id="1137380119">
                  <w:marLeft w:val="0"/>
                  <w:marRight w:val="0"/>
                  <w:marTop w:val="0"/>
                  <w:marBottom w:val="0"/>
                  <w:divBdr>
                    <w:top w:val="none" w:sz="0" w:space="0" w:color="auto"/>
                    <w:left w:val="none" w:sz="0" w:space="0" w:color="auto"/>
                    <w:bottom w:val="none" w:sz="0" w:space="0" w:color="auto"/>
                    <w:right w:val="none" w:sz="0" w:space="0" w:color="auto"/>
                  </w:divBdr>
                  <w:divsChild>
                    <w:div w:id="2069568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3803929">
      <w:bodyDiv w:val="1"/>
      <w:marLeft w:val="0"/>
      <w:marRight w:val="0"/>
      <w:marTop w:val="0"/>
      <w:marBottom w:val="0"/>
      <w:divBdr>
        <w:top w:val="none" w:sz="0" w:space="0" w:color="auto"/>
        <w:left w:val="none" w:sz="0" w:space="0" w:color="auto"/>
        <w:bottom w:val="none" w:sz="0" w:space="0" w:color="auto"/>
        <w:right w:val="none" w:sz="0" w:space="0" w:color="auto"/>
      </w:divBdr>
    </w:div>
    <w:div w:id="925959887">
      <w:bodyDiv w:val="1"/>
      <w:marLeft w:val="0"/>
      <w:marRight w:val="0"/>
      <w:marTop w:val="0"/>
      <w:marBottom w:val="0"/>
      <w:divBdr>
        <w:top w:val="none" w:sz="0" w:space="0" w:color="auto"/>
        <w:left w:val="none" w:sz="0" w:space="0" w:color="auto"/>
        <w:bottom w:val="none" w:sz="0" w:space="0" w:color="auto"/>
        <w:right w:val="none" w:sz="0" w:space="0" w:color="auto"/>
      </w:divBdr>
      <w:divsChild>
        <w:div w:id="336732188">
          <w:marLeft w:val="0"/>
          <w:marRight w:val="0"/>
          <w:marTop w:val="0"/>
          <w:marBottom w:val="0"/>
          <w:divBdr>
            <w:top w:val="none" w:sz="0" w:space="0" w:color="auto"/>
            <w:left w:val="none" w:sz="0" w:space="0" w:color="auto"/>
            <w:bottom w:val="none" w:sz="0" w:space="0" w:color="auto"/>
            <w:right w:val="none" w:sz="0" w:space="0" w:color="auto"/>
          </w:divBdr>
          <w:divsChild>
            <w:div w:id="1553078454">
              <w:marLeft w:val="0"/>
              <w:marRight w:val="0"/>
              <w:marTop w:val="0"/>
              <w:marBottom w:val="0"/>
              <w:divBdr>
                <w:top w:val="none" w:sz="0" w:space="0" w:color="auto"/>
                <w:left w:val="none" w:sz="0" w:space="0" w:color="auto"/>
                <w:bottom w:val="none" w:sz="0" w:space="0" w:color="auto"/>
                <w:right w:val="none" w:sz="0" w:space="0" w:color="auto"/>
              </w:divBdr>
              <w:divsChild>
                <w:div w:id="425417780">
                  <w:marLeft w:val="0"/>
                  <w:marRight w:val="0"/>
                  <w:marTop w:val="0"/>
                  <w:marBottom w:val="0"/>
                  <w:divBdr>
                    <w:top w:val="none" w:sz="0" w:space="0" w:color="auto"/>
                    <w:left w:val="none" w:sz="0" w:space="0" w:color="auto"/>
                    <w:bottom w:val="none" w:sz="0" w:space="0" w:color="auto"/>
                    <w:right w:val="none" w:sz="0" w:space="0" w:color="auto"/>
                  </w:divBdr>
                </w:div>
                <w:div w:id="118208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0918246">
          <w:marLeft w:val="0"/>
          <w:marRight w:val="0"/>
          <w:marTop w:val="0"/>
          <w:marBottom w:val="0"/>
          <w:divBdr>
            <w:top w:val="none" w:sz="0" w:space="0" w:color="auto"/>
            <w:left w:val="none" w:sz="0" w:space="0" w:color="auto"/>
            <w:bottom w:val="none" w:sz="0" w:space="0" w:color="auto"/>
            <w:right w:val="none" w:sz="0" w:space="0" w:color="auto"/>
          </w:divBdr>
          <w:divsChild>
            <w:div w:id="1622345543">
              <w:marLeft w:val="0"/>
              <w:marRight w:val="0"/>
              <w:marTop w:val="0"/>
              <w:marBottom w:val="0"/>
              <w:divBdr>
                <w:top w:val="none" w:sz="0" w:space="0" w:color="auto"/>
                <w:left w:val="none" w:sz="0" w:space="0" w:color="auto"/>
                <w:bottom w:val="none" w:sz="0" w:space="0" w:color="auto"/>
                <w:right w:val="none" w:sz="0" w:space="0" w:color="auto"/>
              </w:divBdr>
              <w:divsChild>
                <w:div w:id="977685212">
                  <w:marLeft w:val="0"/>
                  <w:marRight w:val="0"/>
                  <w:marTop w:val="0"/>
                  <w:marBottom w:val="0"/>
                  <w:divBdr>
                    <w:top w:val="none" w:sz="0" w:space="0" w:color="auto"/>
                    <w:left w:val="none" w:sz="0" w:space="0" w:color="auto"/>
                    <w:bottom w:val="none" w:sz="0" w:space="0" w:color="auto"/>
                    <w:right w:val="none" w:sz="0" w:space="0" w:color="auto"/>
                  </w:divBdr>
                </w:div>
                <w:div w:id="176922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4584">
          <w:marLeft w:val="0"/>
          <w:marRight w:val="0"/>
          <w:marTop w:val="0"/>
          <w:marBottom w:val="0"/>
          <w:divBdr>
            <w:top w:val="none" w:sz="0" w:space="0" w:color="auto"/>
            <w:left w:val="none" w:sz="0" w:space="0" w:color="auto"/>
            <w:bottom w:val="none" w:sz="0" w:space="0" w:color="auto"/>
            <w:right w:val="none" w:sz="0" w:space="0" w:color="auto"/>
          </w:divBdr>
          <w:divsChild>
            <w:div w:id="683171155">
              <w:marLeft w:val="0"/>
              <w:marRight w:val="0"/>
              <w:marTop w:val="0"/>
              <w:marBottom w:val="0"/>
              <w:divBdr>
                <w:top w:val="none" w:sz="0" w:space="0" w:color="auto"/>
                <w:left w:val="none" w:sz="0" w:space="0" w:color="auto"/>
                <w:bottom w:val="none" w:sz="0" w:space="0" w:color="auto"/>
                <w:right w:val="none" w:sz="0" w:space="0" w:color="auto"/>
              </w:divBdr>
              <w:divsChild>
                <w:div w:id="673344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945753">
          <w:marLeft w:val="0"/>
          <w:marRight w:val="0"/>
          <w:marTop w:val="0"/>
          <w:marBottom w:val="0"/>
          <w:divBdr>
            <w:top w:val="none" w:sz="0" w:space="0" w:color="auto"/>
            <w:left w:val="none" w:sz="0" w:space="0" w:color="auto"/>
            <w:bottom w:val="none" w:sz="0" w:space="0" w:color="auto"/>
            <w:right w:val="none" w:sz="0" w:space="0" w:color="auto"/>
          </w:divBdr>
          <w:divsChild>
            <w:div w:id="1174370922">
              <w:marLeft w:val="0"/>
              <w:marRight w:val="0"/>
              <w:marTop w:val="0"/>
              <w:marBottom w:val="0"/>
              <w:divBdr>
                <w:top w:val="none" w:sz="0" w:space="0" w:color="auto"/>
                <w:left w:val="none" w:sz="0" w:space="0" w:color="auto"/>
                <w:bottom w:val="none" w:sz="0" w:space="0" w:color="auto"/>
                <w:right w:val="none" w:sz="0" w:space="0" w:color="auto"/>
              </w:divBdr>
              <w:divsChild>
                <w:div w:id="1371682441">
                  <w:marLeft w:val="0"/>
                  <w:marRight w:val="0"/>
                  <w:marTop w:val="0"/>
                  <w:marBottom w:val="0"/>
                  <w:divBdr>
                    <w:top w:val="none" w:sz="0" w:space="0" w:color="auto"/>
                    <w:left w:val="none" w:sz="0" w:space="0" w:color="auto"/>
                    <w:bottom w:val="none" w:sz="0" w:space="0" w:color="auto"/>
                    <w:right w:val="none" w:sz="0" w:space="0" w:color="auto"/>
                  </w:divBdr>
                </w:div>
                <w:div w:id="183784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554810">
          <w:marLeft w:val="0"/>
          <w:marRight w:val="0"/>
          <w:marTop w:val="0"/>
          <w:marBottom w:val="0"/>
          <w:divBdr>
            <w:top w:val="none" w:sz="0" w:space="0" w:color="auto"/>
            <w:left w:val="none" w:sz="0" w:space="0" w:color="auto"/>
            <w:bottom w:val="none" w:sz="0" w:space="0" w:color="auto"/>
            <w:right w:val="none" w:sz="0" w:space="0" w:color="auto"/>
          </w:divBdr>
          <w:divsChild>
            <w:div w:id="797341200">
              <w:marLeft w:val="0"/>
              <w:marRight w:val="0"/>
              <w:marTop w:val="0"/>
              <w:marBottom w:val="0"/>
              <w:divBdr>
                <w:top w:val="none" w:sz="0" w:space="0" w:color="auto"/>
                <w:left w:val="none" w:sz="0" w:space="0" w:color="auto"/>
                <w:bottom w:val="none" w:sz="0" w:space="0" w:color="auto"/>
                <w:right w:val="none" w:sz="0" w:space="0" w:color="auto"/>
              </w:divBdr>
              <w:divsChild>
                <w:div w:id="549536680">
                  <w:marLeft w:val="0"/>
                  <w:marRight w:val="0"/>
                  <w:marTop w:val="0"/>
                  <w:marBottom w:val="0"/>
                  <w:divBdr>
                    <w:top w:val="none" w:sz="0" w:space="0" w:color="auto"/>
                    <w:left w:val="none" w:sz="0" w:space="0" w:color="auto"/>
                    <w:bottom w:val="none" w:sz="0" w:space="0" w:color="auto"/>
                    <w:right w:val="none" w:sz="0" w:space="0" w:color="auto"/>
                  </w:divBdr>
                </w:div>
                <w:div w:id="2105152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243897">
      <w:bodyDiv w:val="1"/>
      <w:marLeft w:val="0"/>
      <w:marRight w:val="0"/>
      <w:marTop w:val="0"/>
      <w:marBottom w:val="0"/>
      <w:divBdr>
        <w:top w:val="none" w:sz="0" w:space="0" w:color="auto"/>
        <w:left w:val="none" w:sz="0" w:space="0" w:color="auto"/>
        <w:bottom w:val="none" w:sz="0" w:space="0" w:color="auto"/>
        <w:right w:val="none" w:sz="0" w:space="0" w:color="auto"/>
      </w:divBdr>
      <w:divsChild>
        <w:div w:id="149491807">
          <w:marLeft w:val="0"/>
          <w:marRight w:val="0"/>
          <w:marTop w:val="0"/>
          <w:marBottom w:val="0"/>
          <w:divBdr>
            <w:top w:val="none" w:sz="0" w:space="0" w:color="auto"/>
            <w:left w:val="none" w:sz="0" w:space="0" w:color="auto"/>
            <w:bottom w:val="none" w:sz="0" w:space="0" w:color="auto"/>
            <w:right w:val="none" w:sz="0" w:space="0" w:color="auto"/>
          </w:divBdr>
          <w:divsChild>
            <w:div w:id="1058938826">
              <w:marLeft w:val="0"/>
              <w:marRight w:val="0"/>
              <w:marTop w:val="0"/>
              <w:marBottom w:val="0"/>
              <w:divBdr>
                <w:top w:val="none" w:sz="0" w:space="0" w:color="auto"/>
                <w:left w:val="none" w:sz="0" w:space="0" w:color="auto"/>
                <w:bottom w:val="none" w:sz="0" w:space="0" w:color="auto"/>
                <w:right w:val="none" w:sz="0" w:space="0" w:color="auto"/>
              </w:divBdr>
            </w:div>
          </w:divsChild>
        </w:div>
        <w:div w:id="465244603">
          <w:marLeft w:val="0"/>
          <w:marRight w:val="0"/>
          <w:marTop w:val="0"/>
          <w:marBottom w:val="0"/>
          <w:divBdr>
            <w:top w:val="none" w:sz="0" w:space="0" w:color="auto"/>
            <w:left w:val="none" w:sz="0" w:space="0" w:color="auto"/>
            <w:bottom w:val="none" w:sz="0" w:space="0" w:color="auto"/>
            <w:right w:val="none" w:sz="0" w:space="0" w:color="auto"/>
          </w:divBdr>
          <w:divsChild>
            <w:div w:id="250240744">
              <w:marLeft w:val="0"/>
              <w:marRight w:val="0"/>
              <w:marTop w:val="0"/>
              <w:marBottom w:val="0"/>
              <w:divBdr>
                <w:top w:val="none" w:sz="0" w:space="0" w:color="auto"/>
                <w:left w:val="none" w:sz="0" w:space="0" w:color="auto"/>
                <w:bottom w:val="none" w:sz="0" w:space="0" w:color="auto"/>
                <w:right w:val="none" w:sz="0" w:space="0" w:color="auto"/>
              </w:divBdr>
            </w:div>
          </w:divsChild>
        </w:div>
        <w:div w:id="512575789">
          <w:marLeft w:val="0"/>
          <w:marRight w:val="0"/>
          <w:marTop w:val="0"/>
          <w:marBottom w:val="0"/>
          <w:divBdr>
            <w:top w:val="none" w:sz="0" w:space="0" w:color="auto"/>
            <w:left w:val="none" w:sz="0" w:space="0" w:color="auto"/>
            <w:bottom w:val="none" w:sz="0" w:space="0" w:color="auto"/>
            <w:right w:val="none" w:sz="0" w:space="0" w:color="auto"/>
          </w:divBdr>
        </w:div>
        <w:div w:id="995374250">
          <w:marLeft w:val="0"/>
          <w:marRight w:val="0"/>
          <w:marTop w:val="0"/>
          <w:marBottom w:val="0"/>
          <w:divBdr>
            <w:top w:val="none" w:sz="0" w:space="0" w:color="auto"/>
            <w:left w:val="none" w:sz="0" w:space="0" w:color="auto"/>
            <w:bottom w:val="none" w:sz="0" w:space="0" w:color="auto"/>
            <w:right w:val="none" w:sz="0" w:space="0" w:color="auto"/>
          </w:divBdr>
        </w:div>
        <w:div w:id="1180897846">
          <w:marLeft w:val="0"/>
          <w:marRight w:val="0"/>
          <w:marTop w:val="0"/>
          <w:marBottom w:val="0"/>
          <w:divBdr>
            <w:top w:val="none" w:sz="0" w:space="0" w:color="auto"/>
            <w:left w:val="none" w:sz="0" w:space="0" w:color="auto"/>
            <w:bottom w:val="none" w:sz="0" w:space="0" w:color="auto"/>
            <w:right w:val="none" w:sz="0" w:space="0" w:color="auto"/>
          </w:divBdr>
          <w:divsChild>
            <w:div w:id="1035010053">
              <w:marLeft w:val="0"/>
              <w:marRight w:val="0"/>
              <w:marTop w:val="0"/>
              <w:marBottom w:val="0"/>
              <w:divBdr>
                <w:top w:val="none" w:sz="0" w:space="0" w:color="auto"/>
                <w:left w:val="none" w:sz="0" w:space="0" w:color="auto"/>
                <w:bottom w:val="none" w:sz="0" w:space="0" w:color="auto"/>
                <w:right w:val="none" w:sz="0" w:space="0" w:color="auto"/>
              </w:divBdr>
            </w:div>
          </w:divsChild>
        </w:div>
        <w:div w:id="1225218346">
          <w:marLeft w:val="0"/>
          <w:marRight w:val="0"/>
          <w:marTop w:val="0"/>
          <w:marBottom w:val="0"/>
          <w:divBdr>
            <w:top w:val="none" w:sz="0" w:space="0" w:color="auto"/>
            <w:left w:val="none" w:sz="0" w:space="0" w:color="auto"/>
            <w:bottom w:val="none" w:sz="0" w:space="0" w:color="auto"/>
            <w:right w:val="none" w:sz="0" w:space="0" w:color="auto"/>
          </w:divBdr>
          <w:divsChild>
            <w:div w:id="1697808064">
              <w:marLeft w:val="0"/>
              <w:marRight w:val="0"/>
              <w:marTop w:val="0"/>
              <w:marBottom w:val="0"/>
              <w:divBdr>
                <w:top w:val="none" w:sz="0" w:space="0" w:color="auto"/>
                <w:left w:val="none" w:sz="0" w:space="0" w:color="auto"/>
                <w:bottom w:val="none" w:sz="0" w:space="0" w:color="auto"/>
                <w:right w:val="none" w:sz="0" w:space="0" w:color="auto"/>
              </w:divBdr>
            </w:div>
          </w:divsChild>
        </w:div>
        <w:div w:id="1695233205">
          <w:marLeft w:val="0"/>
          <w:marRight w:val="0"/>
          <w:marTop w:val="0"/>
          <w:marBottom w:val="0"/>
          <w:divBdr>
            <w:top w:val="none" w:sz="0" w:space="0" w:color="auto"/>
            <w:left w:val="none" w:sz="0" w:space="0" w:color="auto"/>
            <w:bottom w:val="none" w:sz="0" w:space="0" w:color="auto"/>
            <w:right w:val="none" w:sz="0" w:space="0" w:color="auto"/>
          </w:divBdr>
          <w:divsChild>
            <w:div w:id="300773290">
              <w:marLeft w:val="0"/>
              <w:marRight w:val="0"/>
              <w:marTop w:val="0"/>
              <w:marBottom w:val="0"/>
              <w:divBdr>
                <w:top w:val="none" w:sz="0" w:space="0" w:color="auto"/>
                <w:left w:val="none" w:sz="0" w:space="0" w:color="auto"/>
                <w:bottom w:val="none" w:sz="0" w:space="0" w:color="auto"/>
                <w:right w:val="none" w:sz="0" w:space="0" w:color="auto"/>
              </w:divBdr>
            </w:div>
          </w:divsChild>
        </w:div>
        <w:div w:id="1743215120">
          <w:marLeft w:val="0"/>
          <w:marRight w:val="0"/>
          <w:marTop w:val="0"/>
          <w:marBottom w:val="0"/>
          <w:divBdr>
            <w:top w:val="none" w:sz="0" w:space="0" w:color="auto"/>
            <w:left w:val="none" w:sz="0" w:space="0" w:color="auto"/>
            <w:bottom w:val="none" w:sz="0" w:space="0" w:color="auto"/>
            <w:right w:val="none" w:sz="0" w:space="0" w:color="auto"/>
          </w:divBdr>
          <w:divsChild>
            <w:div w:id="746264817">
              <w:marLeft w:val="0"/>
              <w:marRight w:val="0"/>
              <w:marTop w:val="0"/>
              <w:marBottom w:val="0"/>
              <w:divBdr>
                <w:top w:val="none" w:sz="0" w:space="0" w:color="auto"/>
                <w:left w:val="none" w:sz="0" w:space="0" w:color="auto"/>
                <w:bottom w:val="none" w:sz="0" w:space="0" w:color="auto"/>
                <w:right w:val="none" w:sz="0" w:space="0" w:color="auto"/>
              </w:divBdr>
            </w:div>
          </w:divsChild>
        </w:div>
        <w:div w:id="1845583023">
          <w:marLeft w:val="0"/>
          <w:marRight w:val="0"/>
          <w:marTop w:val="0"/>
          <w:marBottom w:val="0"/>
          <w:divBdr>
            <w:top w:val="none" w:sz="0" w:space="0" w:color="auto"/>
            <w:left w:val="none" w:sz="0" w:space="0" w:color="auto"/>
            <w:bottom w:val="none" w:sz="0" w:space="0" w:color="auto"/>
            <w:right w:val="none" w:sz="0" w:space="0" w:color="auto"/>
          </w:divBdr>
          <w:divsChild>
            <w:div w:id="169013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353873">
      <w:bodyDiv w:val="1"/>
      <w:marLeft w:val="0"/>
      <w:marRight w:val="0"/>
      <w:marTop w:val="0"/>
      <w:marBottom w:val="0"/>
      <w:divBdr>
        <w:top w:val="none" w:sz="0" w:space="0" w:color="auto"/>
        <w:left w:val="none" w:sz="0" w:space="0" w:color="auto"/>
        <w:bottom w:val="none" w:sz="0" w:space="0" w:color="auto"/>
        <w:right w:val="none" w:sz="0" w:space="0" w:color="auto"/>
      </w:divBdr>
    </w:div>
    <w:div w:id="930704234">
      <w:bodyDiv w:val="1"/>
      <w:marLeft w:val="0"/>
      <w:marRight w:val="0"/>
      <w:marTop w:val="0"/>
      <w:marBottom w:val="0"/>
      <w:divBdr>
        <w:top w:val="none" w:sz="0" w:space="0" w:color="auto"/>
        <w:left w:val="none" w:sz="0" w:space="0" w:color="auto"/>
        <w:bottom w:val="none" w:sz="0" w:space="0" w:color="auto"/>
        <w:right w:val="none" w:sz="0" w:space="0" w:color="auto"/>
      </w:divBdr>
    </w:div>
    <w:div w:id="933586163">
      <w:bodyDiv w:val="1"/>
      <w:marLeft w:val="0"/>
      <w:marRight w:val="0"/>
      <w:marTop w:val="0"/>
      <w:marBottom w:val="0"/>
      <w:divBdr>
        <w:top w:val="none" w:sz="0" w:space="0" w:color="auto"/>
        <w:left w:val="none" w:sz="0" w:space="0" w:color="auto"/>
        <w:bottom w:val="none" w:sz="0" w:space="0" w:color="auto"/>
        <w:right w:val="none" w:sz="0" w:space="0" w:color="auto"/>
      </w:divBdr>
      <w:divsChild>
        <w:div w:id="1684015199">
          <w:marLeft w:val="0"/>
          <w:marRight w:val="0"/>
          <w:marTop w:val="0"/>
          <w:marBottom w:val="0"/>
          <w:divBdr>
            <w:top w:val="none" w:sz="0" w:space="0" w:color="auto"/>
            <w:left w:val="none" w:sz="0" w:space="0" w:color="auto"/>
            <w:bottom w:val="none" w:sz="0" w:space="0" w:color="auto"/>
            <w:right w:val="none" w:sz="0" w:space="0" w:color="auto"/>
          </w:divBdr>
          <w:divsChild>
            <w:div w:id="935018817">
              <w:marLeft w:val="0"/>
              <w:marRight w:val="0"/>
              <w:marTop w:val="0"/>
              <w:marBottom w:val="0"/>
              <w:divBdr>
                <w:top w:val="none" w:sz="0" w:space="0" w:color="auto"/>
                <w:left w:val="none" w:sz="0" w:space="0" w:color="auto"/>
                <w:bottom w:val="none" w:sz="0" w:space="0" w:color="auto"/>
                <w:right w:val="none" w:sz="0" w:space="0" w:color="auto"/>
              </w:divBdr>
              <w:divsChild>
                <w:div w:id="1725106325">
                  <w:marLeft w:val="0"/>
                  <w:marRight w:val="0"/>
                  <w:marTop w:val="0"/>
                  <w:marBottom w:val="0"/>
                  <w:divBdr>
                    <w:top w:val="none" w:sz="0" w:space="0" w:color="auto"/>
                    <w:left w:val="none" w:sz="0" w:space="0" w:color="auto"/>
                    <w:bottom w:val="none" w:sz="0" w:space="0" w:color="auto"/>
                    <w:right w:val="none" w:sz="0" w:space="0" w:color="auto"/>
                  </w:divBdr>
                  <w:divsChild>
                    <w:div w:id="1308783273">
                      <w:marLeft w:val="0"/>
                      <w:marRight w:val="0"/>
                      <w:marTop w:val="0"/>
                      <w:marBottom w:val="0"/>
                      <w:divBdr>
                        <w:top w:val="none" w:sz="0" w:space="0" w:color="auto"/>
                        <w:left w:val="none" w:sz="0" w:space="0" w:color="auto"/>
                        <w:bottom w:val="none" w:sz="0" w:space="0" w:color="auto"/>
                        <w:right w:val="none" w:sz="0" w:space="0" w:color="auto"/>
                      </w:divBdr>
                      <w:divsChild>
                        <w:div w:id="307370436">
                          <w:marLeft w:val="0"/>
                          <w:marRight w:val="0"/>
                          <w:marTop w:val="0"/>
                          <w:marBottom w:val="0"/>
                          <w:divBdr>
                            <w:top w:val="none" w:sz="0" w:space="0" w:color="auto"/>
                            <w:left w:val="none" w:sz="0" w:space="0" w:color="auto"/>
                            <w:bottom w:val="none" w:sz="0" w:space="0" w:color="auto"/>
                            <w:right w:val="none" w:sz="0" w:space="0" w:color="auto"/>
                          </w:divBdr>
                        </w:div>
                        <w:div w:id="368453322">
                          <w:marLeft w:val="0"/>
                          <w:marRight w:val="0"/>
                          <w:marTop w:val="0"/>
                          <w:marBottom w:val="0"/>
                          <w:divBdr>
                            <w:top w:val="none" w:sz="0" w:space="0" w:color="auto"/>
                            <w:left w:val="none" w:sz="0" w:space="0" w:color="auto"/>
                            <w:bottom w:val="none" w:sz="0" w:space="0" w:color="auto"/>
                            <w:right w:val="none" w:sz="0" w:space="0" w:color="auto"/>
                          </w:divBdr>
                        </w:div>
                        <w:div w:id="387345657">
                          <w:marLeft w:val="0"/>
                          <w:marRight w:val="0"/>
                          <w:marTop w:val="0"/>
                          <w:marBottom w:val="0"/>
                          <w:divBdr>
                            <w:top w:val="none" w:sz="0" w:space="0" w:color="auto"/>
                            <w:left w:val="none" w:sz="0" w:space="0" w:color="auto"/>
                            <w:bottom w:val="none" w:sz="0" w:space="0" w:color="auto"/>
                            <w:right w:val="none" w:sz="0" w:space="0" w:color="auto"/>
                          </w:divBdr>
                        </w:div>
                        <w:div w:id="596447021">
                          <w:marLeft w:val="0"/>
                          <w:marRight w:val="0"/>
                          <w:marTop w:val="0"/>
                          <w:marBottom w:val="0"/>
                          <w:divBdr>
                            <w:top w:val="none" w:sz="0" w:space="0" w:color="auto"/>
                            <w:left w:val="none" w:sz="0" w:space="0" w:color="auto"/>
                            <w:bottom w:val="none" w:sz="0" w:space="0" w:color="auto"/>
                            <w:right w:val="none" w:sz="0" w:space="0" w:color="auto"/>
                          </w:divBdr>
                        </w:div>
                        <w:div w:id="844829306">
                          <w:marLeft w:val="0"/>
                          <w:marRight w:val="0"/>
                          <w:marTop w:val="0"/>
                          <w:marBottom w:val="0"/>
                          <w:divBdr>
                            <w:top w:val="none" w:sz="0" w:space="0" w:color="auto"/>
                            <w:left w:val="none" w:sz="0" w:space="0" w:color="auto"/>
                            <w:bottom w:val="none" w:sz="0" w:space="0" w:color="auto"/>
                            <w:right w:val="none" w:sz="0" w:space="0" w:color="auto"/>
                          </w:divBdr>
                        </w:div>
                        <w:div w:id="971600470">
                          <w:marLeft w:val="0"/>
                          <w:marRight w:val="0"/>
                          <w:marTop w:val="0"/>
                          <w:marBottom w:val="0"/>
                          <w:divBdr>
                            <w:top w:val="none" w:sz="0" w:space="0" w:color="auto"/>
                            <w:left w:val="none" w:sz="0" w:space="0" w:color="auto"/>
                            <w:bottom w:val="none" w:sz="0" w:space="0" w:color="auto"/>
                            <w:right w:val="none" w:sz="0" w:space="0" w:color="auto"/>
                          </w:divBdr>
                        </w:div>
                        <w:div w:id="986397231">
                          <w:marLeft w:val="0"/>
                          <w:marRight w:val="0"/>
                          <w:marTop w:val="0"/>
                          <w:marBottom w:val="0"/>
                          <w:divBdr>
                            <w:top w:val="none" w:sz="0" w:space="0" w:color="auto"/>
                            <w:left w:val="none" w:sz="0" w:space="0" w:color="auto"/>
                            <w:bottom w:val="none" w:sz="0" w:space="0" w:color="auto"/>
                            <w:right w:val="none" w:sz="0" w:space="0" w:color="auto"/>
                          </w:divBdr>
                        </w:div>
                        <w:div w:id="172054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6869752">
      <w:bodyDiv w:val="1"/>
      <w:marLeft w:val="0"/>
      <w:marRight w:val="0"/>
      <w:marTop w:val="0"/>
      <w:marBottom w:val="0"/>
      <w:divBdr>
        <w:top w:val="none" w:sz="0" w:space="0" w:color="auto"/>
        <w:left w:val="none" w:sz="0" w:space="0" w:color="auto"/>
        <w:bottom w:val="none" w:sz="0" w:space="0" w:color="auto"/>
        <w:right w:val="none" w:sz="0" w:space="0" w:color="auto"/>
      </w:divBdr>
      <w:divsChild>
        <w:div w:id="177889865">
          <w:marLeft w:val="0"/>
          <w:marRight w:val="0"/>
          <w:marTop w:val="0"/>
          <w:marBottom w:val="0"/>
          <w:divBdr>
            <w:top w:val="none" w:sz="0" w:space="0" w:color="auto"/>
            <w:left w:val="none" w:sz="0" w:space="0" w:color="auto"/>
            <w:bottom w:val="none" w:sz="0" w:space="0" w:color="auto"/>
            <w:right w:val="none" w:sz="0" w:space="0" w:color="auto"/>
          </w:divBdr>
          <w:divsChild>
            <w:div w:id="1693652443">
              <w:marLeft w:val="0"/>
              <w:marRight w:val="0"/>
              <w:marTop w:val="0"/>
              <w:marBottom w:val="0"/>
              <w:divBdr>
                <w:top w:val="none" w:sz="0" w:space="0" w:color="auto"/>
                <w:left w:val="none" w:sz="0" w:space="0" w:color="auto"/>
                <w:bottom w:val="none" w:sz="0" w:space="0" w:color="auto"/>
                <w:right w:val="none" w:sz="0" w:space="0" w:color="auto"/>
              </w:divBdr>
              <w:divsChild>
                <w:div w:id="1560945702">
                  <w:marLeft w:val="0"/>
                  <w:marRight w:val="0"/>
                  <w:marTop w:val="0"/>
                  <w:marBottom w:val="0"/>
                  <w:divBdr>
                    <w:top w:val="none" w:sz="0" w:space="0" w:color="auto"/>
                    <w:left w:val="none" w:sz="0" w:space="0" w:color="auto"/>
                    <w:bottom w:val="none" w:sz="0" w:space="0" w:color="auto"/>
                    <w:right w:val="none" w:sz="0" w:space="0" w:color="auto"/>
                  </w:divBdr>
                  <w:divsChild>
                    <w:div w:id="1157724214">
                      <w:marLeft w:val="0"/>
                      <w:marRight w:val="0"/>
                      <w:marTop w:val="0"/>
                      <w:marBottom w:val="0"/>
                      <w:divBdr>
                        <w:top w:val="none" w:sz="0" w:space="0" w:color="auto"/>
                        <w:left w:val="none" w:sz="0" w:space="0" w:color="auto"/>
                        <w:bottom w:val="none" w:sz="0" w:space="0" w:color="auto"/>
                        <w:right w:val="none" w:sz="0" w:space="0" w:color="auto"/>
                      </w:divBdr>
                      <w:divsChild>
                        <w:div w:id="286619162">
                          <w:marLeft w:val="0"/>
                          <w:marRight w:val="0"/>
                          <w:marTop w:val="0"/>
                          <w:marBottom w:val="0"/>
                          <w:divBdr>
                            <w:top w:val="none" w:sz="0" w:space="0" w:color="auto"/>
                            <w:left w:val="none" w:sz="0" w:space="0" w:color="auto"/>
                            <w:bottom w:val="none" w:sz="0" w:space="0" w:color="auto"/>
                            <w:right w:val="none" w:sz="0" w:space="0" w:color="auto"/>
                          </w:divBdr>
                        </w:div>
                        <w:div w:id="1176724535">
                          <w:marLeft w:val="0"/>
                          <w:marRight w:val="0"/>
                          <w:marTop w:val="0"/>
                          <w:marBottom w:val="0"/>
                          <w:divBdr>
                            <w:top w:val="none" w:sz="0" w:space="0" w:color="auto"/>
                            <w:left w:val="none" w:sz="0" w:space="0" w:color="auto"/>
                            <w:bottom w:val="none" w:sz="0" w:space="0" w:color="auto"/>
                            <w:right w:val="none" w:sz="0" w:space="0" w:color="auto"/>
                          </w:divBdr>
                        </w:div>
                        <w:div w:id="1707412654">
                          <w:marLeft w:val="0"/>
                          <w:marRight w:val="0"/>
                          <w:marTop w:val="0"/>
                          <w:marBottom w:val="0"/>
                          <w:divBdr>
                            <w:top w:val="none" w:sz="0" w:space="0" w:color="auto"/>
                            <w:left w:val="none" w:sz="0" w:space="0" w:color="auto"/>
                            <w:bottom w:val="none" w:sz="0" w:space="0" w:color="auto"/>
                            <w:right w:val="none" w:sz="0" w:space="0" w:color="auto"/>
                          </w:divBdr>
                        </w:div>
                        <w:div w:id="1854882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8104134">
      <w:bodyDiv w:val="1"/>
      <w:marLeft w:val="0"/>
      <w:marRight w:val="0"/>
      <w:marTop w:val="0"/>
      <w:marBottom w:val="0"/>
      <w:divBdr>
        <w:top w:val="none" w:sz="0" w:space="0" w:color="auto"/>
        <w:left w:val="none" w:sz="0" w:space="0" w:color="auto"/>
        <w:bottom w:val="none" w:sz="0" w:space="0" w:color="auto"/>
        <w:right w:val="none" w:sz="0" w:space="0" w:color="auto"/>
      </w:divBdr>
      <w:divsChild>
        <w:div w:id="100809033">
          <w:marLeft w:val="0"/>
          <w:marRight w:val="0"/>
          <w:marTop w:val="0"/>
          <w:marBottom w:val="0"/>
          <w:divBdr>
            <w:top w:val="none" w:sz="0" w:space="0" w:color="auto"/>
            <w:left w:val="none" w:sz="0" w:space="0" w:color="auto"/>
            <w:bottom w:val="none" w:sz="0" w:space="0" w:color="auto"/>
            <w:right w:val="none" w:sz="0" w:space="0" w:color="auto"/>
          </w:divBdr>
          <w:divsChild>
            <w:div w:id="756512466">
              <w:marLeft w:val="0"/>
              <w:marRight w:val="0"/>
              <w:marTop w:val="0"/>
              <w:marBottom w:val="0"/>
              <w:divBdr>
                <w:top w:val="none" w:sz="0" w:space="0" w:color="auto"/>
                <w:left w:val="none" w:sz="0" w:space="0" w:color="auto"/>
                <w:bottom w:val="none" w:sz="0" w:space="0" w:color="auto"/>
                <w:right w:val="none" w:sz="0" w:space="0" w:color="auto"/>
              </w:divBdr>
              <w:divsChild>
                <w:div w:id="1994991703">
                  <w:marLeft w:val="0"/>
                  <w:marRight w:val="0"/>
                  <w:marTop w:val="225"/>
                  <w:marBottom w:val="0"/>
                  <w:divBdr>
                    <w:top w:val="none" w:sz="0" w:space="0" w:color="auto"/>
                    <w:left w:val="none" w:sz="0" w:space="0" w:color="auto"/>
                    <w:bottom w:val="none" w:sz="0" w:space="0" w:color="auto"/>
                    <w:right w:val="none" w:sz="0" w:space="0" w:color="auto"/>
                  </w:divBdr>
                  <w:divsChild>
                    <w:div w:id="399795300">
                      <w:marLeft w:val="0"/>
                      <w:marRight w:val="255"/>
                      <w:marTop w:val="0"/>
                      <w:marBottom w:val="0"/>
                      <w:divBdr>
                        <w:top w:val="none" w:sz="0" w:space="0" w:color="auto"/>
                        <w:left w:val="none" w:sz="0" w:space="0" w:color="auto"/>
                        <w:bottom w:val="none" w:sz="0" w:space="0" w:color="auto"/>
                        <w:right w:val="none" w:sz="0" w:space="0" w:color="auto"/>
                      </w:divBdr>
                      <w:divsChild>
                        <w:div w:id="190605590">
                          <w:marLeft w:val="0"/>
                          <w:marRight w:val="0"/>
                          <w:marTop w:val="0"/>
                          <w:marBottom w:val="150"/>
                          <w:divBdr>
                            <w:top w:val="none" w:sz="0" w:space="0" w:color="auto"/>
                            <w:left w:val="none" w:sz="0" w:space="0" w:color="auto"/>
                            <w:bottom w:val="none" w:sz="0" w:space="0" w:color="auto"/>
                            <w:right w:val="none" w:sz="0" w:space="0" w:color="auto"/>
                          </w:divBdr>
                          <w:divsChild>
                            <w:div w:id="876621968">
                              <w:marLeft w:val="0"/>
                              <w:marRight w:val="0"/>
                              <w:marTop w:val="0"/>
                              <w:marBottom w:val="0"/>
                              <w:divBdr>
                                <w:top w:val="none" w:sz="0" w:space="0" w:color="auto"/>
                                <w:left w:val="none" w:sz="0" w:space="0" w:color="auto"/>
                                <w:bottom w:val="none" w:sz="0" w:space="0" w:color="auto"/>
                                <w:right w:val="none" w:sz="0" w:space="0" w:color="auto"/>
                              </w:divBdr>
                              <w:divsChild>
                                <w:div w:id="403799003">
                                  <w:marLeft w:val="0"/>
                                  <w:marRight w:val="0"/>
                                  <w:marTop w:val="0"/>
                                  <w:marBottom w:val="0"/>
                                  <w:divBdr>
                                    <w:top w:val="none" w:sz="0" w:space="0" w:color="auto"/>
                                    <w:left w:val="none" w:sz="0" w:space="0" w:color="auto"/>
                                    <w:bottom w:val="none" w:sz="0" w:space="0" w:color="auto"/>
                                    <w:right w:val="none" w:sz="0" w:space="0" w:color="auto"/>
                                  </w:divBdr>
                                  <w:divsChild>
                                    <w:div w:id="1948152650">
                                      <w:marLeft w:val="0"/>
                                      <w:marRight w:val="0"/>
                                      <w:marTop w:val="0"/>
                                      <w:marBottom w:val="0"/>
                                      <w:divBdr>
                                        <w:top w:val="none" w:sz="0" w:space="0" w:color="auto"/>
                                        <w:left w:val="none" w:sz="0" w:space="0" w:color="auto"/>
                                        <w:bottom w:val="none" w:sz="0" w:space="0" w:color="auto"/>
                                        <w:right w:val="none" w:sz="0" w:space="0" w:color="auto"/>
                                      </w:divBdr>
                                      <w:divsChild>
                                        <w:div w:id="6051792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8875080">
      <w:bodyDiv w:val="1"/>
      <w:marLeft w:val="0"/>
      <w:marRight w:val="0"/>
      <w:marTop w:val="0"/>
      <w:marBottom w:val="0"/>
      <w:divBdr>
        <w:top w:val="none" w:sz="0" w:space="0" w:color="auto"/>
        <w:left w:val="none" w:sz="0" w:space="0" w:color="auto"/>
        <w:bottom w:val="none" w:sz="0" w:space="0" w:color="auto"/>
        <w:right w:val="none" w:sz="0" w:space="0" w:color="auto"/>
      </w:divBdr>
      <w:divsChild>
        <w:div w:id="529225118">
          <w:marLeft w:val="0"/>
          <w:marRight w:val="0"/>
          <w:marTop w:val="0"/>
          <w:marBottom w:val="0"/>
          <w:divBdr>
            <w:top w:val="none" w:sz="0" w:space="0" w:color="auto"/>
            <w:left w:val="none" w:sz="0" w:space="0" w:color="auto"/>
            <w:bottom w:val="none" w:sz="0" w:space="0" w:color="auto"/>
            <w:right w:val="none" w:sz="0" w:space="0" w:color="auto"/>
          </w:divBdr>
          <w:divsChild>
            <w:div w:id="504832273">
              <w:marLeft w:val="0"/>
              <w:marRight w:val="0"/>
              <w:marTop w:val="0"/>
              <w:marBottom w:val="0"/>
              <w:divBdr>
                <w:top w:val="none" w:sz="0" w:space="0" w:color="auto"/>
                <w:left w:val="none" w:sz="0" w:space="0" w:color="auto"/>
                <w:bottom w:val="none" w:sz="0" w:space="0" w:color="auto"/>
                <w:right w:val="none" w:sz="0" w:space="0" w:color="auto"/>
              </w:divBdr>
              <w:divsChild>
                <w:div w:id="131215017">
                  <w:marLeft w:val="0"/>
                  <w:marRight w:val="0"/>
                  <w:marTop w:val="0"/>
                  <w:marBottom w:val="0"/>
                  <w:divBdr>
                    <w:top w:val="none" w:sz="0" w:space="0" w:color="auto"/>
                    <w:left w:val="none" w:sz="0" w:space="0" w:color="auto"/>
                    <w:bottom w:val="none" w:sz="0" w:space="0" w:color="auto"/>
                    <w:right w:val="none" w:sz="0" w:space="0" w:color="auto"/>
                  </w:divBdr>
                  <w:divsChild>
                    <w:div w:id="826747140">
                      <w:marLeft w:val="0"/>
                      <w:marRight w:val="0"/>
                      <w:marTop w:val="0"/>
                      <w:marBottom w:val="0"/>
                      <w:divBdr>
                        <w:top w:val="single" w:sz="2" w:space="1" w:color="C0C0C0"/>
                        <w:left w:val="single" w:sz="2" w:space="1" w:color="C0C0C0"/>
                        <w:bottom w:val="single" w:sz="2" w:space="1" w:color="C0C0C0"/>
                        <w:right w:val="single" w:sz="2" w:space="1" w:color="C0C0C0"/>
                      </w:divBdr>
                      <w:divsChild>
                        <w:div w:id="56366463">
                          <w:marLeft w:val="0"/>
                          <w:marRight w:val="0"/>
                          <w:marTop w:val="0"/>
                          <w:marBottom w:val="0"/>
                          <w:divBdr>
                            <w:top w:val="none" w:sz="0" w:space="0" w:color="auto"/>
                            <w:left w:val="none" w:sz="0" w:space="0" w:color="auto"/>
                            <w:bottom w:val="none" w:sz="0" w:space="0" w:color="auto"/>
                            <w:right w:val="none" w:sz="0" w:space="0" w:color="auto"/>
                          </w:divBdr>
                        </w:div>
                        <w:div w:id="893588623">
                          <w:marLeft w:val="0"/>
                          <w:marRight w:val="0"/>
                          <w:marTop w:val="0"/>
                          <w:marBottom w:val="0"/>
                          <w:divBdr>
                            <w:top w:val="none" w:sz="0" w:space="0" w:color="auto"/>
                            <w:left w:val="none" w:sz="0" w:space="0" w:color="auto"/>
                            <w:bottom w:val="none" w:sz="0" w:space="0" w:color="auto"/>
                            <w:right w:val="none" w:sz="0" w:space="0" w:color="auto"/>
                          </w:divBdr>
                        </w:div>
                        <w:div w:id="1091583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9221642">
      <w:bodyDiv w:val="1"/>
      <w:marLeft w:val="0"/>
      <w:marRight w:val="0"/>
      <w:marTop w:val="0"/>
      <w:marBottom w:val="0"/>
      <w:divBdr>
        <w:top w:val="none" w:sz="0" w:space="0" w:color="auto"/>
        <w:left w:val="none" w:sz="0" w:space="0" w:color="auto"/>
        <w:bottom w:val="none" w:sz="0" w:space="0" w:color="auto"/>
        <w:right w:val="none" w:sz="0" w:space="0" w:color="auto"/>
      </w:divBdr>
    </w:div>
    <w:div w:id="939871166">
      <w:bodyDiv w:val="1"/>
      <w:marLeft w:val="0"/>
      <w:marRight w:val="0"/>
      <w:marTop w:val="0"/>
      <w:marBottom w:val="0"/>
      <w:divBdr>
        <w:top w:val="none" w:sz="0" w:space="0" w:color="auto"/>
        <w:left w:val="none" w:sz="0" w:space="0" w:color="auto"/>
        <w:bottom w:val="none" w:sz="0" w:space="0" w:color="auto"/>
        <w:right w:val="none" w:sz="0" w:space="0" w:color="auto"/>
      </w:divBdr>
    </w:div>
    <w:div w:id="940141100">
      <w:bodyDiv w:val="1"/>
      <w:marLeft w:val="0"/>
      <w:marRight w:val="0"/>
      <w:marTop w:val="0"/>
      <w:marBottom w:val="0"/>
      <w:divBdr>
        <w:top w:val="none" w:sz="0" w:space="0" w:color="auto"/>
        <w:left w:val="none" w:sz="0" w:space="0" w:color="auto"/>
        <w:bottom w:val="none" w:sz="0" w:space="0" w:color="auto"/>
        <w:right w:val="none" w:sz="0" w:space="0" w:color="auto"/>
      </w:divBdr>
    </w:div>
    <w:div w:id="940407458">
      <w:bodyDiv w:val="1"/>
      <w:marLeft w:val="0"/>
      <w:marRight w:val="0"/>
      <w:marTop w:val="0"/>
      <w:marBottom w:val="0"/>
      <w:divBdr>
        <w:top w:val="none" w:sz="0" w:space="0" w:color="auto"/>
        <w:left w:val="none" w:sz="0" w:space="0" w:color="auto"/>
        <w:bottom w:val="none" w:sz="0" w:space="0" w:color="auto"/>
        <w:right w:val="none" w:sz="0" w:space="0" w:color="auto"/>
      </w:divBdr>
      <w:divsChild>
        <w:div w:id="1557618843">
          <w:marLeft w:val="0"/>
          <w:marRight w:val="0"/>
          <w:marTop w:val="0"/>
          <w:marBottom w:val="0"/>
          <w:divBdr>
            <w:top w:val="none" w:sz="0" w:space="0" w:color="auto"/>
            <w:left w:val="none" w:sz="0" w:space="0" w:color="auto"/>
            <w:bottom w:val="none" w:sz="0" w:space="0" w:color="auto"/>
            <w:right w:val="none" w:sz="0" w:space="0" w:color="auto"/>
          </w:divBdr>
          <w:divsChild>
            <w:div w:id="1689409494">
              <w:marLeft w:val="0"/>
              <w:marRight w:val="0"/>
              <w:marTop w:val="0"/>
              <w:marBottom w:val="0"/>
              <w:divBdr>
                <w:top w:val="none" w:sz="0" w:space="0" w:color="auto"/>
                <w:left w:val="none" w:sz="0" w:space="0" w:color="auto"/>
                <w:bottom w:val="none" w:sz="0" w:space="0" w:color="auto"/>
                <w:right w:val="none" w:sz="0" w:space="0" w:color="auto"/>
              </w:divBdr>
              <w:divsChild>
                <w:div w:id="1360355811">
                  <w:marLeft w:val="0"/>
                  <w:marRight w:val="0"/>
                  <w:marTop w:val="0"/>
                  <w:marBottom w:val="0"/>
                  <w:divBdr>
                    <w:top w:val="none" w:sz="0" w:space="0" w:color="auto"/>
                    <w:left w:val="none" w:sz="0" w:space="0" w:color="auto"/>
                    <w:bottom w:val="none" w:sz="0" w:space="0" w:color="auto"/>
                    <w:right w:val="none" w:sz="0" w:space="0" w:color="auto"/>
                  </w:divBdr>
                  <w:divsChild>
                    <w:div w:id="892547931">
                      <w:marLeft w:val="0"/>
                      <w:marRight w:val="0"/>
                      <w:marTop w:val="0"/>
                      <w:marBottom w:val="0"/>
                      <w:divBdr>
                        <w:top w:val="single" w:sz="4" w:space="2" w:color="C0C0C0"/>
                        <w:left w:val="single" w:sz="4" w:space="2" w:color="C0C0C0"/>
                        <w:bottom w:val="single" w:sz="4" w:space="2" w:color="C0C0C0"/>
                        <w:right w:val="single" w:sz="4" w:space="2" w:color="C0C0C0"/>
                      </w:divBdr>
                      <w:divsChild>
                        <w:div w:id="322045458">
                          <w:marLeft w:val="0"/>
                          <w:marRight w:val="0"/>
                          <w:marTop w:val="0"/>
                          <w:marBottom w:val="0"/>
                          <w:divBdr>
                            <w:top w:val="none" w:sz="0" w:space="0" w:color="auto"/>
                            <w:left w:val="none" w:sz="0" w:space="0" w:color="auto"/>
                            <w:bottom w:val="none" w:sz="0" w:space="0" w:color="auto"/>
                            <w:right w:val="none" w:sz="0" w:space="0" w:color="auto"/>
                          </w:divBdr>
                        </w:div>
                        <w:div w:id="357050242">
                          <w:marLeft w:val="0"/>
                          <w:marRight w:val="0"/>
                          <w:marTop w:val="0"/>
                          <w:marBottom w:val="0"/>
                          <w:divBdr>
                            <w:top w:val="none" w:sz="0" w:space="0" w:color="auto"/>
                            <w:left w:val="none" w:sz="0" w:space="0" w:color="auto"/>
                            <w:bottom w:val="none" w:sz="0" w:space="0" w:color="auto"/>
                            <w:right w:val="none" w:sz="0" w:space="0" w:color="auto"/>
                          </w:divBdr>
                        </w:div>
                        <w:div w:id="443232452">
                          <w:marLeft w:val="0"/>
                          <w:marRight w:val="0"/>
                          <w:marTop w:val="0"/>
                          <w:marBottom w:val="0"/>
                          <w:divBdr>
                            <w:top w:val="none" w:sz="0" w:space="0" w:color="auto"/>
                            <w:left w:val="none" w:sz="0" w:space="0" w:color="auto"/>
                            <w:bottom w:val="none" w:sz="0" w:space="0" w:color="auto"/>
                            <w:right w:val="none" w:sz="0" w:space="0" w:color="auto"/>
                          </w:divBdr>
                        </w:div>
                        <w:div w:id="460346293">
                          <w:marLeft w:val="0"/>
                          <w:marRight w:val="0"/>
                          <w:marTop w:val="0"/>
                          <w:marBottom w:val="0"/>
                          <w:divBdr>
                            <w:top w:val="none" w:sz="0" w:space="0" w:color="auto"/>
                            <w:left w:val="none" w:sz="0" w:space="0" w:color="auto"/>
                            <w:bottom w:val="none" w:sz="0" w:space="0" w:color="auto"/>
                            <w:right w:val="none" w:sz="0" w:space="0" w:color="auto"/>
                          </w:divBdr>
                        </w:div>
                        <w:div w:id="514341796">
                          <w:marLeft w:val="0"/>
                          <w:marRight w:val="0"/>
                          <w:marTop w:val="0"/>
                          <w:marBottom w:val="0"/>
                          <w:divBdr>
                            <w:top w:val="none" w:sz="0" w:space="0" w:color="auto"/>
                            <w:left w:val="none" w:sz="0" w:space="0" w:color="auto"/>
                            <w:bottom w:val="none" w:sz="0" w:space="0" w:color="auto"/>
                            <w:right w:val="none" w:sz="0" w:space="0" w:color="auto"/>
                          </w:divBdr>
                        </w:div>
                        <w:div w:id="548957066">
                          <w:marLeft w:val="0"/>
                          <w:marRight w:val="0"/>
                          <w:marTop w:val="0"/>
                          <w:marBottom w:val="0"/>
                          <w:divBdr>
                            <w:top w:val="none" w:sz="0" w:space="0" w:color="auto"/>
                            <w:left w:val="none" w:sz="0" w:space="0" w:color="auto"/>
                            <w:bottom w:val="none" w:sz="0" w:space="0" w:color="auto"/>
                            <w:right w:val="none" w:sz="0" w:space="0" w:color="auto"/>
                          </w:divBdr>
                        </w:div>
                        <w:div w:id="575095395">
                          <w:marLeft w:val="0"/>
                          <w:marRight w:val="0"/>
                          <w:marTop w:val="0"/>
                          <w:marBottom w:val="0"/>
                          <w:divBdr>
                            <w:top w:val="none" w:sz="0" w:space="0" w:color="auto"/>
                            <w:left w:val="none" w:sz="0" w:space="0" w:color="auto"/>
                            <w:bottom w:val="none" w:sz="0" w:space="0" w:color="auto"/>
                            <w:right w:val="none" w:sz="0" w:space="0" w:color="auto"/>
                          </w:divBdr>
                        </w:div>
                        <w:div w:id="638144982">
                          <w:marLeft w:val="0"/>
                          <w:marRight w:val="0"/>
                          <w:marTop w:val="0"/>
                          <w:marBottom w:val="0"/>
                          <w:divBdr>
                            <w:top w:val="none" w:sz="0" w:space="0" w:color="auto"/>
                            <w:left w:val="none" w:sz="0" w:space="0" w:color="auto"/>
                            <w:bottom w:val="none" w:sz="0" w:space="0" w:color="auto"/>
                            <w:right w:val="none" w:sz="0" w:space="0" w:color="auto"/>
                          </w:divBdr>
                        </w:div>
                        <w:div w:id="839543335">
                          <w:marLeft w:val="0"/>
                          <w:marRight w:val="0"/>
                          <w:marTop w:val="0"/>
                          <w:marBottom w:val="0"/>
                          <w:divBdr>
                            <w:top w:val="none" w:sz="0" w:space="0" w:color="auto"/>
                            <w:left w:val="none" w:sz="0" w:space="0" w:color="auto"/>
                            <w:bottom w:val="none" w:sz="0" w:space="0" w:color="auto"/>
                            <w:right w:val="none" w:sz="0" w:space="0" w:color="auto"/>
                          </w:divBdr>
                        </w:div>
                        <w:div w:id="927538335">
                          <w:marLeft w:val="0"/>
                          <w:marRight w:val="0"/>
                          <w:marTop w:val="0"/>
                          <w:marBottom w:val="0"/>
                          <w:divBdr>
                            <w:top w:val="none" w:sz="0" w:space="0" w:color="auto"/>
                            <w:left w:val="none" w:sz="0" w:space="0" w:color="auto"/>
                            <w:bottom w:val="none" w:sz="0" w:space="0" w:color="auto"/>
                            <w:right w:val="none" w:sz="0" w:space="0" w:color="auto"/>
                          </w:divBdr>
                        </w:div>
                        <w:div w:id="953050874">
                          <w:marLeft w:val="0"/>
                          <w:marRight w:val="0"/>
                          <w:marTop w:val="0"/>
                          <w:marBottom w:val="0"/>
                          <w:divBdr>
                            <w:top w:val="none" w:sz="0" w:space="0" w:color="auto"/>
                            <w:left w:val="none" w:sz="0" w:space="0" w:color="auto"/>
                            <w:bottom w:val="none" w:sz="0" w:space="0" w:color="auto"/>
                            <w:right w:val="none" w:sz="0" w:space="0" w:color="auto"/>
                          </w:divBdr>
                        </w:div>
                        <w:div w:id="1033191073">
                          <w:marLeft w:val="0"/>
                          <w:marRight w:val="0"/>
                          <w:marTop w:val="0"/>
                          <w:marBottom w:val="0"/>
                          <w:divBdr>
                            <w:top w:val="none" w:sz="0" w:space="0" w:color="auto"/>
                            <w:left w:val="none" w:sz="0" w:space="0" w:color="auto"/>
                            <w:bottom w:val="none" w:sz="0" w:space="0" w:color="auto"/>
                            <w:right w:val="none" w:sz="0" w:space="0" w:color="auto"/>
                          </w:divBdr>
                        </w:div>
                        <w:div w:id="1094479760">
                          <w:marLeft w:val="0"/>
                          <w:marRight w:val="0"/>
                          <w:marTop w:val="0"/>
                          <w:marBottom w:val="0"/>
                          <w:divBdr>
                            <w:top w:val="none" w:sz="0" w:space="0" w:color="auto"/>
                            <w:left w:val="none" w:sz="0" w:space="0" w:color="auto"/>
                            <w:bottom w:val="none" w:sz="0" w:space="0" w:color="auto"/>
                            <w:right w:val="none" w:sz="0" w:space="0" w:color="auto"/>
                          </w:divBdr>
                        </w:div>
                        <w:div w:id="1137332898">
                          <w:marLeft w:val="0"/>
                          <w:marRight w:val="0"/>
                          <w:marTop w:val="0"/>
                          <w:marBottom w:val="0"/>
                          <w:divBdr>
                            <w:top w:val="none" w:sz="0" w:space="0" w:color="auto"/>
                            <w:left w:val="none" w:sz="0" w:space="0" w:color="auto"/>
                            <w:bottom w:val="none" w:sz="0" w:space="0" w:color="auto"/>
                            <w:right w:val="none" w:sz="0" w:space="0" w:color="auto"/>
                          </w:divBdr>
                        </w:div>
                        <w:div w:id="1280600063">
                          <w:marLeft w:val="0"/>
                          <w:marRight w:val="0"/>
                          <w:marTop w:val="0"/>
                          <w:marBottom w:val="0"/>
                          <w:divBdr>
                            <w:top w:val="none" w:sz="0" w:space="0" w:color="auto"/>
                            <w:left w:val="none" w:sz="0" w:space="0" w:color="auto"/>
                            <w:bottom w:val="none" w:sz="0" w:space="0" w:color="auto"/>
                            <w:right w:val="none" w:sz="0" w:space="0" w:color="auto"/>
                          </w:divBdr>
                        </w:div>
                        <w:div w:id="1394237674">
                          <w:marLeft w:val="0"/>
                          <w:marRight w:val="0"/>
                          <w:marTop w:val="0"/>
                          <w:marBottom w:val="0"/>
                          <w:divBdr>
                            <w:top w:val="none" w:sz="0" w:space="0" w:color="auto"/>
                            <w:left w:val="none" w:sz="0" w:space="0" w:color="auto"/>
                            <w:bottom w:val="none" w:sz="0" w:space="0" w:color="auto"/>
                            <w:right w:val="none" w:sz="0" w:space="0" w:color="auto"/>
                          </w:divBdr>
                        </w:div>
                        <w:div w:id="1397240148">
                          <w:marLeft w:val="0"/>
                          <w:marRight w:val="0"/>
                          <w:marTop w:val="0"/>
                          <w:marBottom w:val="0"/>
                          <w:divBdr>
                            <w:top w:val="none" w:sz="0" w:space="0" w:color="auto"/>
                            <w:left w:val="none" w:sz="0" w:space="0" w:color="auto"/>
                            <w:bottom w:val="none" w:sz="0" w:space="0" w:color="auto"/>
                            <w:right w:val="none" w:sz="0" w:space="0" w:color="auto"/>
                          </w:divBdr>
                        </w:div>
                        <w:div w:id="1479372533">
                          <w:marLeft w:val="0"/>
                          <w:marRight w:val="0"/>
                          <w:marTop w:val="0"/>
                          <w:marBottom w:val="0"/>
                          <w:divBdr>
                            <w:top w:val="none" w:sz="0" w:space="0" w:color="auto"/>
                            <w:left w:val="none" w:sz="0" w:space="0" w:color="auto"/>
                            <w:bottom w:val="none" w:sz="0" w:space="0" w:color="auto"/>
                            <w:right w:val="none" w:sz="0" w:space="0" w:color="auto"/>
                          </w:divBdr>
                        </w:div>
                        <w:div w:id="1499350256">
                          <w:marLeft w:val="0"/>
                          <w:marRight w:val="0"/>
                          <w:marTop w:val="0"/>
                          <w:marBottom w:val="0"/>
                          <w:divBdr>
                            <w:top w:val="none" w:sz="0" w:space="0" w:color="auto"/>
                            <w:left w:val="none" w:sz="0" w:space="0" w:color="auto"/>
                            <w:bottom w:val="none" w:sz="0" w:space="0" w:color="auto"/>
                            <w:right w:val="none" w:sz="0" w:space="0" w:color="auto"/>
                          </w:divBdr>
                        </w:div>
                        <w:div w:id="1730882602">
                          <w:marLeft w:val="0"/>
                          <w:marRight w:val="0"/>
                          <w:marTop w:val="0"/>
                          <w:marBottom w:val="0"/>
                          <w:divBdr>
                            <w:top w:val="none" w:sz="0" w:space="0" w:color="auto"/>
                            <w:left w:val="none" w:sz="0" w:space="0" w:color="auto"/>
                            <w:bottom w:val="none" w:sz="0" w:space="0" w:color="auto"/>
                            <w:right w:val="none" w:sz="0" w:space="0" w:color="auto"/>
                          </w:divBdr>
                        </w:div>
                        <w:div w:id="1847623463">
                          <w:marLeft w:val="0"/>
                          <w:marRight w:val="0"/>
                          <w:marTop w:val="0"/>
                          <w:marBottom w:val="0"/>
                          <w:divBdr>
                            <w:top w:val="none" w:sz="0" w:space="0" w:color="auto"/>
                            <w:left w:val="none" w:sz="0" w:space="0" w:color="auto"/>
                            <w:bottom w:val="none" w:sz="0" w:space="0" w:color="auto"/>
                            <w:right w:val="none" w:sz="0" w:space="0" w:color="auto"/>
                          </w:divBdr>
                        </w:div>
                        <w:div w:id="1944461303">
                          <w:marLeft w:val="0"/>
                          <w:marRight w:val="0"/>
                          <w:marTop w:val="0"/>
                          <w:marBottom w:val="0"/>
                          <w:divBdr>
                            <w:top w:val="none" w:sz="0" w:space="0" w:color="auto"/>
                            <w:left w:val="none" w:sz="0" w:space="0" w:color="auto"/>
                            <w:bottom w:val="none" w:sz="0" w:space="0" w:color="auto"/>
                            <w:right w:val="none" w:sz="0" w:space="0" w:color="auto"/>
                          </w:divBdr>
                        </w:div>
                        <w:div w:id="1977106227">
                          <w:marLeft w:val="0"/>
                          <w:marRight w:val="0"/>
                          <w:marTop w:val="0"/>
                          <w:marBottom w:val="0"/>
                          <w:divBdr>
                            <w:top w:val="none" w:sz="0" w:space="0" w:color="auto"/>
                            <w:left w:val="none" w:sz="0" w:space="0" w:color="auto"/>
                            <w:bottom w:val="none" w:sz="0" w:space="0" w:color="auto"/>
                            <w:right w:val="none" w:sz="0" w:space="0" w:color="auto"/>
                          </w:divBdr>
                        </w:div>
                        <w:div w:id="2040424143">
                          <w:marLeft w:val="0"/>
                          <w:marRight w:val="0"/>
                          <w:marTop w:val="0"/>
                          <w:marBottom w:val="0"/>
                          <w:divBdr>
                            <w:top w:val="none" w:sz="0" w:space="0" w:color="auto"/>
                            <w:left w:val="none" w:sz="0" w:space="0" w:color="auto"/>
                            <w:bottom w:val="none" w:sz="0" w:space="0" w:color="auto"/>
                            <w:right w:val="none" w:sz="0" w:space="0" w:color="auto"/>
                          </w:divBdr>
                        </w:div>
                        <w:div w:id="2055814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0604625">
      <w:bodyDiv w:val="1"/>
      <w:marLeft w:val="0"/>
      <w:marRight w:val="0"/>
      <w:marTop w:val="0"/>
      <w:marBottom w:val="0"/>
      <w:divBdr>
        <w:top w:val="none" w:sz="0" w:space="0" w:color="auto"/>
        <w:left w:val="none" w:sz="0" w:space="0" w:color="auto"/>
        <w:bottom w:val="none" w:sz="0" w:space="0" w:color="auto"/>
        <w:right w:val="none" w:sz="0" w:space="0" w:color="auto"/>
      </w:divBdr>
      <w:divsChild>
        <w:div w:id="129519126">
          <w:marLeft w:val="0"/>
          <w:marRight w:val="0"/>
          <w:marTop w:val="0"/>
          <w:marBottom w:val="0"/>
          <w:divBdr>
            <w:top w:val="none" w:sz="0" w:space="0" w:color="auto"/>
            <w:left w:val="none" w:sz="0" w:space="0" w:color="auto"/>
            <w:bottom w:val="none" w:sz="0" w:space="0" w:color="auto"/>
            <w:right w:val="none" w:sz="0" w:space="0" w:color="auto"/>
          </w:divBdr>
          <w:divsChild>
            <w:div w:id="813717527">
              <w:marLeft w:val="0"/>
              <w:marRight w:val="0"/>
              <w:marTop w:val="0"/>
              <w:marBottom w:val="0"/>
              <w:divBdr>
                <w:top w:val="none" w:sz="0" w:space="0" w:color="auto"/>
                <w:left w:val="none" w:sz="0" w:space="0" w:color="auto"/>
                <w:bottom w:val="none" w:sz="0" w:space="0" w:color="auto"/>
                <w:right w:val="none" w:sz="0" w:space="0" w:color="auto"/>
              </w:divBdr>
              <w:divsChild>
                <w:div w:id="1257326311">
                  <w:marLeft w:val="0"/>
                  <w:marRight w:val="0"/>
                  <w:marTop w:val="0"/>
                  <w:marBottom w:val="0"/>
                  <w:divBdr>
                    <w:top w:val="none" w:sz="0" w:space="0" w:color="auto"/>
                    <w:left w:val="none" w:sz="0" w:space="0" w:color="auto"/>
                    <w:bottom w:val="none" w:sz="0" w:space="0" w:color="auto"/>
                    <w:right w:val="none" w:sz="0" w:space="0" w:color="auto"/>
                  </w:divBdr>
                  <w:divsChild>
                    <w:div w:id="1977374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7591046">
      <w:bodyDiv w:val="1"/>
      <w:marLeft w:val="0"/>
      <w:marRight w:val="0"/>
      <w:marTop w:val="0"/>
      <w:marBottom w:val="0"/>
      <w:divBdr>
        <w:top w:val="none" w:sz="0" w:space="0" w:color="auto"/>
        <w:left w:val="none" w:sz="0" w:space="0" w:color="auto"/>
        <w:bottom w:val="none" w:sz="0" w:space="0" w:color="auto"/>
        <w:right w:val="none" w:sz="0" w:space="0" w:color="auto"/>
      </w:divBdr>
      <w:divsChild>
        <w:div w:id="900944503">
          <w:marLeft w:val="0"/>
          <w:marRight w:val="0"/>
          <w:marTop w:val="0"/>
          <w:marBottom w:val="0"/>
          <w:divBdr>
            <w:top w:val="none" w:sz="0" w:space="0" w:color="auto"/>
            <w:left w:val="none" w:sz="0" w:space="0" w:color="auto"/>
            <w:bottom w:val="none" w:sz="0" w:space="0" w:color="auto"/>
            <w:right w:val="none" w:sz="0" w:space="0" w:color="auto"/>
          </w:divBdr>
          <w:divsChild>
            <w:div w:id="444735271">
              <w:marLeft w:val="0"/>
              <w:marRight w:val="0"/>
              <w:marTop w:val="0"/>
              <w:marBottom w:val="0"/>
              <w:divBdr>
                <w:top w:val="none" w:sz="0" w:space="0" w:color="auto"/>
                <w:left w:val="none" w:sz="0" w:space="0" w:color="auto"/>
                <w:bottom w:val="none" w:sz="0" w:space="0" w:color="auto"/>
                <w:right w:val="none" w:sz="0" w:space="0" w:color="auto"/>
              </w:divBdr>
              <w:divsChild>
                <w:div w:id="126747385">
                  <w:marLeft w:val="0"/>
                  <w:marRight w:val="0"/>
                  <w:marTop w:val="0"/>
                  <w:marBottom w:val="0"/>
                  <w:divBdr>
                    <w:top w:val="none" w:sz="0" w:space="0" w:color="auto"/>
                    <w:left w:val="none" w:sz="0" w:space="0" w:color="auto"/>
                    <w:bottom w:val="none" w:sz="0" w:space="0" w:color="auto"/>
                    <w:right w:val="none" w:sz="0" w:space="0" w:color="auto"/>
                  </w:divBdr>
                  <w:divsChild>
                    <w:div w:id="733896400">
                      <w:marLeft w:val="0"/>
                      <w:marRight w:val="0"/>
                      <w:marTop w:val="0"/>
                      <w:marBottom w:val="0"/>
                      <w:divBdr>
                        <w:top w:val="none" w:sz="0" w:space="0" w:color="auto"/>
                        <w:left w:val="none" w:sz="0" w:space="0" w:color="auto"/>
                        <w:bottom w:val="none" w:sz="0" w:space="0" w:color="auto"/>
                        <w:right w:val="none" w:sz="0" w:space="0" w:color="auto"/>
                      </w:divBdr>
                      <w:divsChild>
                        <w:div w:id="351419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9822836">
      <w:bodyDiv w:val="1"/>
      <w:marLeft w:val="0"/>
      <w:marRight w:val="0"/>
      <w:marTop w:val="0"/>
      <w:marBottom w:val="0"/>
      <w:divBdr>
        <w:top w:val="none" w:sz="0" w:space="0" w:color="auto"/>
        <w:left w:val="none" w:sz="0" w:space="0" w:color="auto"/>
        <w:bottom w:val="none" w:sz="0" w:space="0" w:color="auto"/>
        <w:right w:val="none" w:sz="0" w:space="0" w:color="auto"/>
      </w:divBdr>
      <w:divsChild>
        <w:div w:id="155650991">
          <w:marLeft w:val="0"/>
          <w:marRight w:val="0"/>
          <w:marTop w:val="0"/>
          <w:marBottom w:val="0"/>
          <w:divBdr>
            <w:top w:val="none" w:sz="0" w:space="0" w:color="auto"/>
            <w:left w:val="none" w:sz="0" w:space="0" w:color="auto"/>
            <w:bottom w:val="none" w:sz="0" w:space="0" w:color="auto"/>
            <w:right w:val="none" w:sz="0" w:space="0" w:color="auto"/>
          </w:divBdr>
          <w:divsChild>
            <w:div w:id="27671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673387">
      <w:bodyDiv w:val="1"/>
      <w:marLeft w:val="0"/>
      <w:marRight w:val="0"/>
      <w:marTop w:val="0"/>
      <w:marBottom w:val="0"/>
      <w:divBdr>
        <w:top w:val="none" w:sz="0" w:space="0" w:color="auto"/>
        <w:left w:val="none" w:sz="0" w:space="0" w:color="auto"/>
        <w:bottom w:val="none" w:sz="0" w:space="0" w:color="auto"/>
        <w:right w:val="none" w:sz="0" w:space="0" w:color="auto"/>
      </w:divBdr>
      <w:divsChild>
        <w:div w:id="29645972">
          <w:marLeft w:val="0"/>
          <w:marRight w:val="0"/>
          <w:marTop w:val="0"/>
          <w:marBottom w:val="0"/>
          <w:divBdr>
            <w:top w:val="none" w:sz="0" w:space="0" w:color="auto"/>
            <w:left w:val="none" w:sz="0" w:space="0" w:color="auto"/>
            <w:bottom w:val="none" w:sz="0" w:space="0" w:color="auto"/>
            <w:right w:val="none" w:sz="0" w:space="0" w:color="auto"/>
          </w:divBdr>
          <w:divsChild>
            <w:div w:id="1251112264">
              <w:marLeft w:val="0"/>
              <w:marRight w:val="0"/>
              <w:marTop w:val="0"/>
              <w:marBottom w:val="0"/>
              <w:divBdr>
                <w:top w:val="none" w:sz="0" w:space="0" w:color="auto"/>
                <w:left w:val="none" w:sz="0" w:space="0" w:color="auto"/>
                <w:bottom w:val="none" w:sz="0" w:space="0" w:color="auto"/>
                <w:right w:val="none" w:sz="0" w:space="0" w:color="auto"/>
              </w:divBdr>
              <w:divsChild>
                <w:div w:id="222715239">
                  <w:marLeft w:val="0"/>
                  <w:marRight w:val="0"/>
                  <w:marTop w:val="0"/>
                  <w:marBottom w:val="0"/>
                  <w:divBdr>
                    <w:top w:val="none" w:sz="0" w:space="0" w:color="auto"/>
                    <w:left w:val="none" w:sz="0" w:space="0" w:color="auto"/>
                    <w:bottom w:val="none" w:sz="0" w:space="0" w:color="auto"/>
                    <w:right w:val="none" w:sz="0" w:space="0" w:color="auto"/>
                  </w:divBdr>
                </w:div>
                <w:div w:id="1321495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626372">
          <w:marLeft w:val="0"/>
          <w:marRight w:val="0"/>
          <w:marTop w:val="0"/>
          <w:marBottom w:val="0"/>
          <w:divBdr>
            <w:top w:val="none" w:sz="0" w:space="0" w:color="auto"/>
            <w:left w:val="none" w:sz="0" w:space="0" w:color="auto"/>
            <w:bottom w:val="none" w:sz="0" w:space="0" w:color="auto"/>
            <w:right w:val="none" w:sz="0" w:space="0" w:color="auto"/>
          </w:divBdr>
          <w:divsChild>
            <w:div w:id="1222130895">
              <w:marLeft w:val="0"/>
              <w:marRight w:val="0"/>
              <w:marTop w:val="0"/>
              <w:marBottom w:val="0"/>
              <w:divBdr>
                <w:top w:val="none" w:sz="0" w:space="0" w:color="auto"/>
                <w:left w:val="none" w:sz="0" w:space="0" w:color="auto"/>
                <w:bottom w:val="none" w:sz="0" w:space="0" w:color="auto"/>
                <w:right w:val="none" w:sz="0" w:space="0" w:color="auto"/>
              </w:divBdr>
              <w:divsChild>
                <w:div w:id="929697458">
                  <w:marLeft w:val="0"/>
                  <w:marRight w:val="0"/>
                  <w:marTop w:val="0"/>
                  <w:marBottom w:val="0"/>
                  <w:divBdr>
                    <w:top w:val="none" w:sz="0" w:space="0" w:color="auto"/>
                    <w:left w:val="none" w:sz="0" w:space="0" w:color="auto"/>
                    <w:bottom w:val="none" w:sz="0" w:space="0" w:color="auto"/>
                    <w:right w:val="none" w:sz="0" w:space="0" w:color="auto"/>
                  </w:divBdr>
                </w:div>
                <w:div w:id="195554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764730">
          <w:marLeft w:val="0"/>
          <w:marRight w:val="0"/>
          <w:marTop w:val="0"/>
          <w:marBottom w:val="0"/>
          <w:divBdr>
            <w:top w:val="none" w:sz="0" w:space="0" w:color="auto"/>
            <w:left w:val="none" w:sz="0" w:space="0" w:color="auto"/>
            <w:bottom w:val="none" w:sz="0" w:space="0" w:color="auto"/>
            <w:right w:val="none" w:sz="0" w:space="0" w:color="auto"/>
          </w:divBdr>
          <w:divsChild>
            <w:div w:id="1325470841">
              <w:marLeft w:val="0"/>
              <w:marRight w:val="0"/>
              <w:marTop w:val="0"/>
              <w:marBottom w:val="0"/>
              <w:divBdr>
                <w:top w:val="none" w:sz="0" w:space="0" w:color="auto"/>
                <w:left w:val="none" w:sz="0" w:space="0" w:color="auto"/>
                <w:bottom w:val="none" w:sz="0" w:space="0" w:color="auto"/>
                <w:right w:val="none" w:sz="0" w:space="0" w:color="auto"/>
              </w:divBdr>
              <w:divsChild>
                <w:div w:id="568687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4411739">
      <w:bodyDiv w:val="1"/>
      <w:marLeft w:val="0"/>
      <w:marRight w:val="0"/>
      <w:marTop w:val="0"/>
      <w:marBottom w:val="0"/>
      <w:divBdr>
        <w:top w:val="none" w:sz="0" w:space="0" w:color="auto"/>
        <w:left w:val="none" w:sz="0" w:space="0" w:color="auto"/>
        <w:bottom w:val="none" w:sz="0" w:space="0" w:color="auto"/>
        <w:right w:val="none" w:sz="0" w:space="0" w:color="auto"/>
      </w:divBdr>
    </w:div>
    <w:div w:id="956528945">
      <w:bodyDiv w:val="1"/>
      <w:marLeft w:val="0"/>
      <w:marRight w:val="0"/>
      <w:marTop w:val="0"/>
      <w:marBottom w:val="0"/>
      <w:divBdr>
        <w:top w:val="none" w:sz="0" w:space="0" w:color="auto"/>
        <w:left w:val="none" w:sz="0" w:space="0" w:color="auto"/>
        <w:bottom w:val="none" w:sz="0" w:space="0" w:color="auto"/>
        <w:right w:val="none" w:sz="0" w:space="0" w:color="auto"/>
      </w:divBdr>
      <w:divsChild>
        <w:div w:id="1728646780">
          <w:marLeft w:val="0"/>
          <w:marRight w:val="0"/>
          <w:marTop w:val="0"/>
          <w:marBottom w:val="0"/>
          <w:divBdr>
            <w:top w:val="none" w:sz="0" w:space="0" w:color="auto"/>
            <w:left w:val="none" w:sz="0" w:space="0" w:color="auto"/>
            <w:bottom w:val="none" w:sz="0" w:space="0" w:color="auto"/>
            <w:right w:val="none" w:sz="0" w:space="0" w:color="auto"/>
          </w:divBdr>
          <w:divsChild>
            <w:div w:id="1694570150">
              <w:marLeft w:val="0"/>
              <w:marRight w:val="0"/>
              <w:marTop w:val="0"/>
              <w:marBottom w:val="0"/>
              <w:divBdr>
                <w:top w:val="none" w:sz="0" w:space="0" w:color="auto"/>
                <w:left w:val="none" w:sz="0" w:space="0" w:color="auto"/>
                <w:bottom w:val="none" w:sz="0" w:space="0" w:color="auto"/>
                <w:right w:val="none" w:sz="0" w:space="0" w:color="auto"/>
              </w:divBdr>
              <w:divsChild>
                <w:div w:id="1826436256">
                  <w:marLeft w:val="0"/>
                  <w:marRight w:val="0"/>
                  <w:marTop w:val="0"/>
                  <w:marBottom w:val="0"/>
                  <w:divBdr>
                    <w:top w:val="none" w:sz="0" w:space="0" w:color="auto"/>
                    <w:left w:val="none" w:sz="0" w:space="0" w:color="auto"/>
                    <w:bottom w:val="none" w:sz="0" w:space="0" w:color="auto"/>
                    <w:right w:val="none" w:sz="0" w:space="0" w:color="auto"/>
                  </w:divBdr>
                  <w:divsChild>
                    <w:div w:id="327632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6565224">
      <w:bodyDiv w:val="1"/>
      <w:marLeft w:val="0"/>
      <w:marRight w:val="0"/>
      <w:marTop w:val="0"/>
      <w:marBottom w:val="0"/>
      <w:divBdr>
        <w:top w:val="none" w:sz="0" w:space="0" w:color="auto"/>
        <w:left w:val="none" w:sz="0" w:space="0" w:color="auto"/>
        <w:bottom w:val="none" w:sz="0" w:space="0" w:color="auto"/>
        <w:right w:val="none" w:sz="0" w:space="0" w:color="auto"/>
      </w:divBdr>
    </w:div>
    <w:div w:id="958075639">
      <w:bodyDiv w:val="1"/>
      <w:marLeft w:val="0"/>
      <w:marRight w:val="0"/>
      <w:marTop w:val="0"/>
      <w:marBottom w:val="0"/>
      <w:divBdr>
        <w:top w:val="none" w:sz="0" w:space="0" w:color="auto"/>
        <w:left w:val="none" w:sz="0" w:space="0" w:color="auto"/>
        <w:bottom w:val="none" w:sz="0" w:space="0" w:color="auto"/>
        <w:right w:val="none" w:sz="0" w:space="0" w:color="auto"/>
      </w:divBdr>
      <w:divsChild>
        <w:div w:id="931014603">
          <w:marLeft w:val="0"/>
          <w:marRight w:val="0"/>
          <w:marTop w:val="0"/>
          <w:marBottom w:val="0"/>
          <w:divBdr>
            <w:top w:val="none" w:sz="0" w:space="0" w:color="auto"/>
            <w:left w:val="none" w:sz="0" w:space="0" w:color="auto"/>
            <w:bottom w:val="none" w:sz="0" w:space="0" w:color="auto"/>
            <w:right w:val="none" w:sz="0" w:space="0" w:color="auto"/>
          </w:divBdr>
          <w:divsChild>
            <w:div w:id="1794398669">
              <w:marLeft w:val="0"/>
              <w:marRight w:val="0"/>
              <w:marTop w:val="0"/>
              <w:marBottom w:val="0"/>
              <w:divBdr>
                <w:top w:val="none" w:sz="0" w:space="0" w:color="auto"/>
                <w:left w:val="none" w:sz="0" w:space="0" w:color="auto"/>
                <w:bottom w:val="none" w:sz="0" w:space="0" w:color="auto"/>
                <w:right w:val="none" w:sz="0" w:space="0" w:color="auto"/>
              </w:divBdr>
              <w:divsChild>
                <w:div w:id="1401710839">
                  <w:marLeft w:val="0"/>
                  <w:marRight w:val="0"/>
                  <w:marTop w:val="0"/>
                  <w:marBottom w:val="0"/>
                  <w:divBdr>
                    <w:top w:val="none" w:sz="0" w:space="0" w:color="auto"/>
                    <w:left w:val="none" w:sz="0" w:space="0" w:color="auto"/>
                    <w:bottom w:val="none" w:sz="0" w:space="0" w:color="auto"/>
                    <w:right w:val="none" w:sz="0" w:space="0" w:color="auto"/>
                  </w:divBdr>
                  <w:divsChild>
                    <w:div w:id="1417900642">
                      <w:marLeft w:val="0"/>
                      <w:marRight w:val="0"/>
                      <w:marTop w:val="0"/>
                      <w:marBottom w:val="0"/>
                      <w:divBdr>
                        <w:top w:val="none" w:sz="0" w:space="0" w:color="auto"/>
                        <w:left w:val="none" w:sz="0" w:space="0" w:color="auto"/>
                        <w:bottom w:val="none" w:sz="0" w:space="0" w:color="auto"/>
                        <w:right w:val="none" w:sz="0" w:space="0" w:color="auto"/>
                      </w:divBdr>
                      <w:divsChild>
                        <w:div w:id="867136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8494178">
      <w:bodyDiv w:val="1"/>
      <w:marLeft w:val="0"/>
      <w:marRight w:val="0"/>
      <w:marTop w:val="0"/>
      <w:marBottom w:val="0"/>
      <w:divBdr>
        <w:top w:val="none" w:sz="0" w:space="0" w:color="auto"/>
        <w:left w:val="none" w:sz="0" w:space="0" w:color="auto"/>
        <w:bottom w:val="none" w:sz="0" w:space="0" w:color="auto"/>
        <w:right w:val="none" w:sz="0" w:space="0" w:color="auto"/>
      </w:divBdr>
    </w:div>
    <w:div w:id="962004517">
      <w:bodyDiv w:val="1"/>
      <w:marLeft w:val="0"/>
      <w:marRight w:val="0"/>
      <w:marTop w:val="0"/>
      <w:marBottom w:val="0"/>
      <w:divBdr>
        <w:top w:val="none" w:sz="0" w:space="0" w:color="auto"/>
        <w:left w:val="none" w:sz="0" w:space="0" w:color="auto"/>
        <w:bottom w:val="none" w:sz="0" w:space="0" w:color="auto"/>
        <w:right w:val="none" w:sz="0" w:space="0" w:color="auto"/>
      </w:divBdr>
      <w:divsChild>
        <w:div w:id="35279399">
          <w:marLeft w:val="0"/>
          <w:marRight w:val="0"/>
          <w:marTop w:val="0"/>
          <w:marBottom w:val="0"/>
          <w:divBdr>
            <w:top w:val="none" w:sz="0" w:space="0" w:color="auto"/>
            <w:left w:val="none" w:sz="0" w:space="0" w:color="auto"/>
            <w:bottom w:val="none" w:sz="0" w:space="0" w:color="auto"/>
            <w:right w:val="none" w:sz="0" w:space="0" w:color="auto"/>
          </w:divBdr>
          <w:divsChild>
            <w:div w:id="821656888">
              <w:marLeft w:val="0"/>
              <w:marRight w:val="0"/>
              <w:marTop w:val="0"/>
              <w:marBottom w:val="0"/>
              <w:divBdr>
                <w:top w:val="none" w:sz="0" w:space="0" w:color="auto"/>
                <w:left w:val="none" w:sz="0" w:space="0" w:color="auto"/>
                <w:bottom w:val="none" w:sz="0" w:space="0" w:color="auto"/>
                <w:right w:val="none" w:sz="0" w:space="0" w:color="auto"/>
              </w:divBdr>
              <w:divsChild>
                <w:div w:id="145054587">
                  <w:marLeft w:val="0"/>
                  <w:marRight w:val="0"/>
                  <w:marTop w:val="0"/>
                  <w:marBottom w:val="0"/>
                  <w:divBdr>
                    <w:top w:val="none" w:sz="0" w:space="0" w:color="auto"/>
                    <w:left w:val="none" w:sz="0" w:space="0" w:color="auto"/>
                    <w:bottom w:val="none" w:sz="0" w:space="0" w:color="auto"/>
                    <w:right w:val="none" w:sz="0" w:space="0" w:color="auto"/>
                  </w:divBdr>
                  <w:divsChild>
                    <w:div w:id="663316861">
                      <w:marLeft w:val="0"/>
                      <w:marRight w:val="0"/>
                      <w:marTop w:val="0"/>
                      <w:marBottom w:val="0"/>
                      <w:divBdr>
                        <w:top w:val="single" w:sz="4" w:space="2" w:color="C0C0C0"/>
                        <w:left w:val="single" w:sz="4" w:space="2" w:color="C0C0C0"/>
                        <w:bottom w:val="single" w:sz="4" w:space="2" w:color="C0C0C0"/>
                        <w:right w:val="single" w:sz="4" w:space="2" w:color="C0C0C0"/>
                      </w:divBdr>
                      <w:divsChild>
                        <w:div w:id="328145201">
                          <w:marLeft w:val="0"/>
                          <w:marRight w:val="0"/>
                          <w:marTop w:val="0"/>
                          <w:marBottom w:val="0"/>
                          <w:divBdr>
                            <w:top w:val="none" w:sz="0" w:space="0" w:color="auto"/>
                            <w:left w:val="none" w:sz="0" w:space="0" w:color="auto"/>
                            <w:bottom w:val="none" w:sz="0" w:space="0" w:color="auto"/>
                            <w:right w:val="none" w:sz="0" w:space="0" w:color="auto"/>
                          </w:divBdr>
                        </w:div>
                        <w:div w:id="394544933">
                          <w:marLeft w:val="0"/>
                          <w:marRight w:val="0"/>
                          <w:marTop w:val="0"/>
                          <w:marBottom w:val="0"/>
                          <w:divBdr>
                            <w:top w:val="none" w:sz="0" w:space="0" w:color="auto"/>
                            <w:left w:val="none" w:sz="0" w:space="0" w:color="auto"/>
                            <w:bottom w:val="none" w:sz="0" w:space="0" w:color="auto"/>
                            <w:right w:val="none" w:sz="0" w:space="0" w:color="auto"/>
                          </w:divBdr>
                        </w:div>
                        <w:div w:id="836263329">
                          <w:marLeft w:val="0"/>
                          <w:marRight w:val="0"/>
                          <w:marTop w:val="0"/>
                          <w:marBottom w:val="0"/>
                          <w:divBdr>
                            <w:top w:val="none" w:sz="0" w:space="0" w:color="auto"/>
                            <w:left w:val="none" w:sz="0" w:space="0" w:color="auto"/>
                            <w:bottom w:val="none" w:sz="0" w:space="0" w:color="auto"/>
                            <w:right w:val="none" w:sz="0" w:space="0" w:color="auto"/>
                          </w:divBdr>
                        </w:div>
                        <w:div w:id="1139616557">
                          <w:marLeft w:val="0"/>
                          <w:marRight w:val="0"/>
                          <w:marTop w:val="0"/>
                          <w:marBottom w:val="0"/>
                          <w:divBdr>
                            <w:top w:val="none" w:sz="0" w:space="0" w:color="auto"/>
                            <w:left w:val="none" w:sz="0" w:space="0" w:color="auto"/>
                            <w:bottom w:val="none" w:sz="0" w:space="0" w:color="auto"/>
                            <w:right w:val="none" w:sz="0" w:space="0" w:color="auto"/>
                          </w:divBdr>
                        </w:div>
                        <w:div w:id="1994485592">
                          <w:marLeft w:val="0"/>
                          <w:marRight w:val="0"/>
                          <w:marTop w:val="0"/>
                          <w:marBottom w:val="0"/>
                          <w:divBdr>
                            <w:top w:val="none" w:sz="0" w:space="0" w:color="auto"/>
                            <w:left w:val="none" w:sz="0" w:space="0" w:color="auto"/>
                            <w:bottom w:val="none" w:sz="0" w:space="0" w:color="auto"/>
                            <w:right w:val="none" w:sz="0" w:space="0" w:color="auto"/>
                          </w:divBdr>
                        </w:div>
                        <w:div w:id="1997100832">
                          <w:marLeft w:val="0"/>
                          <w:marRight w:val="0"/>
                          <w:marTop w:val="0"/>
                          <w:marBottom w:val="0"/>
                          <w:divBdr>
                            <w:top w:val="none" w:sz="0" w:space="0" w:color="auto"/>
                            <w:left w:val="none" w:sz="0" w:space="0" w:color="auto"/>
                            <w:bottom w:val="none" w:sz="0" w:space="0" w:color="auto"/>
                            <w:right w:val="none" w:sz="0" w:space="0" w:color="auto"/>
                          </w:divBdr>
                        </w:div>
                        <w:div w:id="2008165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3078985">
      <w:bodyDiv w:val="1"/>
      <w:marLeft w:val="0"/>
      <w:marRight w:val="0"/>
      <w:marTop w:val="0"/>
      <w:marBottom w:val="0"/>
      <w:divBdr>
        <w:top w:val="none" w:sz="0" w:space="0" w:color="auto"/>
        <w:left w:val="none" w:sz="0" w:space="0" w:color="auto"/>
        <w:bottom w:val="none" w:sz="0" w:space="0" w:color="auto"/>
        <w:right w:val="none" w:sz="0" w:space="0" w:color="auto"/>
      </w:divBdr>
    </w:div>
    <w:div w:id="966474500">
      <w:bodyDiv w:val="1"/>
      <w:marLeft w:val="0"/>
      <w:marRight w:val="0"/>
      <w:marTop w:val="0"/>
      <w:marBottom w:val="0"/>
      <w:divBdr>
        <w:top w:val="none" w:sz="0" w:space="0" w:color="auto"/>
        <w:left w:val="none" w:sz="0" w:space="0" w:color="auto"/>
        <w:bottom w:val="none" w:sz="0" w:space="0" w:color="auto"/>
        <w:right w:val="none" w:sz="0" w:space="0" w:color="auto"/>
      </w:divBdr>
      <w:divsChild>
        <w:div w:id="921569515">
          <w:marLeft w:val="0"/>
          <w:marRight w:val="0"/>
          <w:marTop w:val="0"/>
          <w:marBottom w:val="0"/>
          <w:divBdr>
            <w:top w:val="none" w:sz="0" w:space="0" w:color="auto"/>
            <w:left w:val="none" w:sz="0" w:space="0" w:color="auto"/>
            <w:bottom w:val="none" w:sz="0" w:space="0" w:color="auto"/>
            <w:right w:val="none" w:sz="0" w:space="0" w:color="auto"/>
          </w:divBdr>
          <w:divsChild>
            <w:div w:id="717245183">
              <w:marLeft w:val="0"/>
              <w:marRight w:val="0"/>
              <w:marTop w:val="0"/>
              <w:marBottom w:val="0"/>
              <w:divBdr>
                <w:top w:val="none" w:sz="0" w:space="0" w:color="auto"/>
                <w:left w:val="none" w:sz="0" w:space="0" w:color="auto"/>
                <w:bottom w:val="none" w:sz="0" w:space="0" w:color="auto"/>
                <w:right w:val="none" w:sz="0" w:space="0" w:color="auto"/>
              </w:divBdr>
              <w:divsChild>
                <w:div w:id="1161963534">
                  <w:marLeft w:val="0"/>
                  <w:marRight w:val="0"/>
                  <w:marTop w:val="0"/>
                  <w:marBottom w:val="0"/>
                  <w:divBdr>
                    <w:top w:val="none" w:sz="0" w:space="0" w:color="auto"/>
                    <w:left w:val="none" w:sz="0" w:space="0" w:color="auto"/>
                    <w:bottom w:val="none" w:sz="0" w:space="0" w:color="auto"/>
                    <w:right w:val="none" w:sz="0" w:space="0" w:color="auto"/>
                  </w:divBdr>
                  <w:divsChild>
                    <w:div w:id="141970953">
                      <w:marLeft w:val="0"/>
                      <w:marRight w:val="0"/>
                      <w:marTop w:val="0"/>
                      <w:marBottom w:val="0"/>
                      <w:divBdr>
                        <w:top w:val="single" w:sz="4" w:space="2" w:color="C0C0C0"/>
                        <w:left w:val="single" w:sz="4" w:space="2" w:color="C0C0C0"/>
                        <w:bottom w:val="single" w:sz="4" w:space="2" w:color="C0C0C0"/>
                        <w:right w:val="single" w:sz="4" w:space="2" w:color="C0C0C0"/>
                      </w:divBdr>
                      <w:divsChild>
                        <w:div w:id="725449529">
                          <w:marLeft w:val="0"/>
                          <w:marRight w:val="0"/>
                          <w:marTop w:val="0"/>
                          <w:marBottom w:val="0"/>
                          <w:divBdr>
                            <w:top w:val="none" w:sz="0" w:space="0" w:color="auto"/>
                            <w:left w:val="none" w:sz="0" w:space="0" w:color="auto"/>
                            <w:bottom w:val="none" w:sz="0" w:space="0" w:color="auto"/>
                            <w:right w:val="none" w:sz="0" w:space="0" w:color="auto"/>
                          </w:divBdr>
                        </w:div>
                        <w:div w:id="843934995">
                          <w:marLeft w:val="0"/>
                          <w:marRight w:val="0"/>
                          <w:marTop w:val="0"/>
                          <w:marBottom w:val="0"/>
                          <w:divBdr>
                            <w:top w:val="none" w:sz="0" w:space="0" w:color="auto"/>
                            <w:left w:val="none" w:sz="0" w:space="0" w:color="auto"/>
                            <w:bottom w:val="none" w:sz="0" w:space="0" w:color="auto"/>
                            <w:right w:val="none" w:sz="0" w:space="0" w:color="auto"/>
                          </w:divBdr>
                        </w:div>
                        <w:div w:id="1280457433">
                          <w:marLeft w:val="0"/>
                          <w:marRight w:val="0"/>
                          <w:marTop w:val="0"/>
                          <w:marBottom w:val="0"/>
                          <w:divBdr>
                            <w:top w:val="none" w:sz="0" w:space="0" w:color="auto"/>
                            <w:left w:val="none" w:sz="0" w:space="0" w:color="auto"/>
                            <w:bottom w:val="none" w:sz="0" w:space="0" w:color="auto"/>
                            <w:right w:val="none" w:sz="0" w:space="0" w:color="auto"/>
                          </w:divBdr>
                        </w:div>
                        <w:div w:id="1532572654">
                          <w:marLeft w:val="0"/>
                          <w:marRight w:val="0"/>
                          <w:marTop w:val="0"/>
                          <w:marBottom w:val="0"/>
                          <w:divBdr>
                            <w:top w:val="none" w:sz="0" w:space="0" w:color="auto"/>
                            <w:left w:val="none" w:sz="0" w:space="0" w:color="auto"/>
                            <w:bottom w:val="none" w:sz="0" w:space="0" w:color="auto"/>
                            <w:right w:val="none" w:sz="0" w:space="0" w:color="auto"/>
                          </w:divBdr>
                        </w:div>
                        <w:div w:id="156717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7248950">
      <w:bodyDiv w:val="1"/>
      <w:marLeft w:val="0"/>
      <w:marRight w:val="0"/>
      <w:marTop w:val="0"/>
      <w:marBottom w:val="0"/>
      <w:divBdr>
        <w:top w:val="none" w:sz="0" w:space="0" w:color="auto"/>
        <w:left w:val="none" w:sz="0" w:space="0" w:color="auto"/>
        <w:bottom w:val="none" w:sz="0" w:space="0" w:color="auto"/>
        <w:right w:val="none" w:sz="0" w:space="0" w:color="auto"/>
      </w:divBdr>
    </w:div>
    <w:div w:id="975569621">
      <w:bodyDiv w:val="1"/>
      <w:marLeft w:val="0"/>
      <w:marRight w:val="0"/>
      <w:marTop w:val="0"/>
      <w:marBottom w:val="0"/>
      <w:divBdr>
        <w:top w:val="none" w:sz="0" w:space="0" w:color="auto"/>
        <w:left w:val="none" w:sz="0" w:space="0" w:color="auto"/>
        <w:bottom w:val="none" w:sz="0" w:space="0" w:color="auto"/>
        <w:right w:val="none" w:sz="0" w:space="0" w:color="auto"/>
      </w:divBdr>
      <w:divsChild>
        <w:div w:id="1743990722">
          <w:marLeft w:val="0"/>
          <w:marRight w:val="0"/>
          <w:marTop w:val="0"/>
          <w:marBottom w:val="0"/>
          <w:divBdr>
            <w:top w:val="none" w:sz="0" w:space="0" w:color="auto"/>
            <w:left w:val="none" w:sz="0" w:space="0" w:color="auto"/>
            <w:bottom w:val="none" w:sz="0" w:space="0" w:color="auto"/>
            <w:right w:val="none" w:sz="0" w:space="0" w:color="auto"/>
          </w:divBdr>
          <w:divsChild>
            <w:div w:id="1429500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797138">
      <w:bodyDiv w:val="1"/>
      <w:marLeft w:val="0"/>
      <w:marRight w:val="0"/>
      <w:marTop w:val="0"/>
      <w:marBottom w:val="0"/>
      <w:divBdr>
        <w:top w:val="none" w:sz="0" w:space="0" w:color="auto"/>
        <w:left w:val="none" w:sz="0" w:space="0" w:color="auto"/>
        <w:bottom w:val="none" w:sz="0" w:space="0" w:color="auto"/>
        <w:right w:val="none" w:sz="0" w:space="0" w:color="auto"/>
      </w:divBdr>
      <w:divsChild>
        <w:div w:id="1363359876">
          <w:marLeft w:val="0"/>
          <w:marRight w:val="0"/>
          <w:marTop w:val="0"/>
          <w:marBottom w:val="0"/>
          <w:divBdr>
            <w:top w:val="none" w:sz="0" w:space="0" w:color="auto"/>
            <w:left w:val="none" w:sz="0" w:space="0" w:color="auto"/>
            <w:bottom w:val="none" w:sz="0" w:space="0" w:color="auto"/>
            <w:right w:val="none" w:sz="0" w:space="0" w:color="auto"/>
          </w:divBdr>
        </w:div>
        <w:div w:id="1946426346">
          <w:marLeft w:val="0"/>
          <w:marRight w:val="0"/>
          <w:marTop w:val="0"/>
          <w:marBottom w:val="0"/>
          <w:divBdr>
            <w:top w:val="none" w:sz="0" w:space="0" w:color="auto"/>
            <w:left w:val="none" w:sz="0" w:space="0" w:color="auto"/>
            <w:bottom w:val="none" w:sz="0" w:space="0" w:color="auto"/>
            <w:right w:val="none" w:sz="0" w:space="0" w:color="auto"/>
          </w:divBdr>
        </w:div>
      </w:divsChild>
    </w:div>
    <w:div w:id="976642056">
      <w:bodyDiv w:val="1"/>
      <w:marLeft w:val="0"/>
      <w:marRight w:val="0"/>
      <w:marTop w:val="0"/>
      <w:marBottom w:val="0"/>
      <w:divBdr>
        <w:top w:val="none" w:sz="0" w:space="0" w:color="auto"/>
        <w:left w:val="none" w:sz="0" w:space="0" w:color="auto"/>
        <w:bottom w:val="none" w:sz="0" w:space="0" w:color="auto"/>
        <w:right w:val="none" w:sz="0" w:space="0" w:color="auto"/>
      </w:divBdr>
    </w:div>
    <w:div w:id="976691658">
      <w:bodyDiv w:val="1"/>
      <w:marLeft w:val="0"/>
      <w:marRight w:val="0"/>
      <w:marTop w:val="0"/>
      <w:marBottom w:val="0"/>
      <w:divBdr>
        <w:top w:val="none" w:sz="0" w:space="0" w:color="auto"/>
        <w:left w:val="none" w:sz="0" w:space="0" w:color="auto"/>
        <w:bottom w:val="none" w:sz="0" w:space="0" w:color="auto"/>
        <w:right w:val="none" w:sz="0" w:space="0" w:color="auto"/>
      </w:divBdr>
    </w:div>
    <w:div w:id="979652198">
      <w:bodyDiv w:val="1"/>
      <w:marLeft w:val="0"/>
      <w:marRight w:val="0"/>
      <w:marTop w:val="0"/>
      <w:marBottom w:val="0"/>
      <w:divBdr>
        <w:top w:val="none" w:sz="0" w:space="0" w:color="auto"/>
        <w:left w:val="none" w:sz="0" w:space="0" w:color="auto"/>
        <w:bottom w:val="none" w:sz="0" w:space="0" w:color="auto"/>
        <w:right w:val="none" w:sz="0" w:space="0" w:color="auto"/>
      </w:divBdr>
    </w:div>
    <w:div w:id="981926380">
      <w:bodyDiv w:val="1"/>
      <w:marLeft w:val="0"/>
      <w:marRight w:val="0"/>
      <w:marTop w:val="0"/>
      <w:marBottom w:val="0"/>
      <w:divBdr>
        <w:top w:val="none" w:sz="0" w:space="0" w:color="auto"/>
        <w:left w:val="none" w:sz="0" w:space="0" w:color="auto"/>
        <w:bottom w:val="none" w:sz="0" w:space="0" w:color="auto"/>
        <w:right w:val="none" w:sz="0" w:space="0" w:color="auto"/>
      </w:divBdr>
    </w:div>
    <w:div w:id="984432754">
      <w:bodyDiv w:val="1"/>
      <w:marLeft w:val="0"/>
      <w:marRight w:val="0"/>
      <w:marTop w:val="0"/>
      <w:marBottom w:val="0"/>
      <w:divBdr>
        <w:top w:val="none" w:sz="0" w:space="0" w:color="auto"/>
        <w:left w:val="none" w:sz="0" w:space="0" w:color="auto"/>
        <w:bottom w:val="none" w:sz="0" w:space="0" w:color="auto"/>
        <w:right w:val="none" w:sz="0" w:space="0" w:color="auto"/>
      </w:divBdr>
    </w:div>
    <w:div w:id="986666497">
      <w:bodyDiv w:val="1"/>
      <w:marLeft w:val="0"/>
      <w:marRight w:val="0"/>
      <w:marTop w:val="0"/>
      <w:marBottom w:val="0"/>
      <w:divBdr>
        <w:top w:val="none" w:sz="0" w:space="0" w:color="auto"/>
        <w:left w:val="none" w:sz="0" w:space="0" w:color="auto"/>
        <w:bottom w:val="none" w:sz="0" w:space="0" w:color="auto"/>
        <w:right w:val="none" w:sz="0" w:space="0" w:color="auto"/>
      </w:divBdr>
      <w:divsChild>
        <w:div w:id="451441300">
          <w:marLeft w:val="0"/>
          <w:marRight w:val="0"/>
          <w:marTop w:val="0"/>
          <w:marBottom w:val="0"/>
          <w:divBdr>
            <w:top w:val="none" w:sz="0" w:space="0" w:color="auto"/>
            <w:left w:val="none" w:sz="0" w:space="0" w:color="auto"/>
            <w:bottom w:val="none" w:sz="0" w:space="0" w:color="auto"/>
            <w:right w:val="none" w:sz="0" w:space="0" w:color="auto"/>
          </w:divBdr>
        </w:div>
        <w:div w:id="1912811634">
          <w:marLeft w:val="0"/>
          <w:marRight w:val="0"/>
          <w:marTop w:val="0"/>
          <w:marBottom w:val="0"/>
          <w:divBdr>
            <w:top w:val="none" w:sz="0" w:space="0" w:color="auto"/>
            <w:left w:val="none" w:sz="0" w:space="0" w:color="auto"/>
            <w:bottom w:val="none" w:sz="0" w:space="0" w:color="auto"/>
            <w:right w:val="none" w:sz="0" w:space="0" w:color="auto"/>
          </w:divBdr>
        </w:div>
      </w:divsChild>
    </w:div>
    <w:div w:id="986981832">
      <w:bodyDiv w:val="1"/>
      <w:marLeft w:val="0"/>
      <w:marRight w:val="0"/>
      <w:marTop w:val="0"/>
      <w:marBottom w:val="0"/>
      <w:divBdr>
        <w:top w:val="none" w:sz="0" w:space="0" w:color="auto"/>
        <w:left w:val="none" w:sz="0" w:space="0" w:color="auto"/>
        <w:bottom w:val="none" w:sz="0" w:space="0" w:color="auto"/>
        <w:right w:val="none" w:sz="0" w:space="0" w:color="auto"/>
      </w:divBdr>
      <w:divsChild>
        <w:div w:id="1831673102">
          <w:marLeft w:val="0"/>
          <w:marRight w:val="0"/>
          <w:marTop w:val="0"/>
          <w:marBottom w:val="0"/>
          <w:divBdr>
            <w:top w:val="none" w:sz="0" w:space="0" w:color="auto"/>
            <w:left w:val="none" w:sz="0" w:space="0" w:color="auto"/>
            <w:bottom w:val="none" w:sz="0" w:space="0" w:color="auto"/>
            <w:right w:val="none" w:sz="0" w:space="0" w:color="auto"/>
          </w:divBdr>
          <w:divsChild>
            <w:div w:id="951277884">
              <w:marLeft w:val="0"/>
              <w:marRight w:val="0"/>
              <w:marTop w:val="0"/>
              <w:marBottom w:val="0"/>
              <w:divBdr>
                <w:top w:val="none" w:sz="0" w:space="0" w:color="auto"/>
                <w:left w:val="none" w:sz="0" w:space="0" w:color="auto"/>
                <w:bottom w:val="none" w:sz="0" w:space="0" w:color="auto"/>
                <w:right w:val="none" w:sz="0" w:space="0" w:color="auto"/>
              </w:divBdr>
              <w:divsChild>
                <w:div w:id="1003971879">
                  <w:marLeft w:val="0"/>
                  <w:marRight w:val="0"/>
                  <w:marTop w:val="0"/>
                  <w:marBottom w:val="0"/>
                  <w:divBdr>
                    <w:top w:val="none" w:sz="0" w:space="0" w:color="auto"/>
                    <w:left w:val="none" w:sz="0" w:space="0" w:color="auto"/>
                    <w:bottom w:val="none" w:sz="0" w:space="0" w:color="auto"/>
                    <w:right w:val="none" w:sz="0" w:space="0" w:color="auto"/>
                  </w:divBdr>
                  <w:divsChild>
                    <w:div w:id="108279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7562130">
      <w:bodyDiv w:val="1"/>
      <w:marLeft w:val="0"/>
      <w:marRight w:val="0"/>
      <w:marTop w:val="0"/>
      <w:marBottom w:val="0"/>
      <w:divBdr>
        <w:top w:val="none" w:sz="0" w:space="0" w:color="auto"/>
        <w:left w:val="none" w:sz="0" w:space="0" w:color="auto"/>
        <w:bottom w:val="none" w:sz="0" w:space="0" w:color="auto"/>
        <w:right w:val="none" w:sz="0" w:space="0" w:color="auto"/>
      </w:divBdr>
    </w:div>
    <w:div w:id="987830256">
      <w:bodyDiv w:val="1"/>
      <w:marLeft w:val="0"/>
      <w:marRight w:val="0"/>
      <w:marTop w:val="0"/>
      <w:marBottom w:val="0"/>
      <w:divBdr>
        <w:top w:val="none" w:sz="0" w:space="0" w:color="auto"/>
        <w:left w:val="none" w:sz="0" w:space="0" w:color="auto"/>
        <w:bottom w:val="none" w:sz="0" w:space="0" w:color="auto"/>
        <w:right w:val="none" w:sz="0" w:space="0" w:color="auto"/>
      </w:divBdr>
      <w:divsChild>
        <w:div w:id="80104475">
          <w:marLeft w:val="0"/>
          <w:marRight w:val="0"/>
          <w:marTop w:val="0"/>
          <w:marBottom w:val="0"/>
          <w:divBdr>
            <w:top w:val="none" w:sz="0" w:space="0" w:color="auto"/>
            <w:left w:val="none" w:sz="0" w:space="0" w:color="auto"/>
            <w:bottom w:val="none" w:sz="0" w:space="0" w:color="auto"/>
            <w:right w:val="none" w:sz="0" w:space="0" w:color="auto"/>
          </w:divBdr>
          <w:divsChild>
            <w:div w:id="601180272">
              <w:marLeft w:val="0"/>
              <w:marRight w:val="0"/>
              <w:marTop w:val="0"/>
              <w:marBottom w:val="0"/>
              <w:divBdr>
                <w:top w:val="none" w:sz="0" w:space="0" w:color="auto"/>
                <w:left w:val="none" w:sz="0" w:space="0" w:color="auto"/>
                <w:bottom w:val="none" w:sz="0" w:space="0" w:color="auto"/>
                <w:right w:val="none" w:sz="0" w:space="0" w:color="auto"/>
              </w:divBdr>
              <w:divsChild>
                <w:div w:id="1850098747">
                  <w:marLeft w:val="0"/>
                  <w:marRight w:val="0"/>
                  <w:marTop w:val="0"/>
                  <w:marBottom w:val="0"/>
                  <w:divBdr>
                    <w:top w:val="none" w:sz="0" w:space="0" w:color="auto"/>
                    <w:left w:val="none" w:sz="0" w:space="0" w:color="auto"/>
                    <w:bottom w:val="none" w:sz="0" w:space="0" w:color="auto"/>
                    <w:right w:val="none" w:sz="0" w:space="0" w:color="auto"/>
                  </w:divBdr>
                  <w:divsChild>
                    <w:div w:id="46539851">
                      <w:marLeft w:val="0"/>
                      <w:marRight w:val="0"/>
                      <w:marTop w:val="25"/>
                      <w:marBottom w:val="0"/>
                      <w:divBdr>
                        <w:top w:val="none" w:sz="0" w:space="0" w:color="auto"/>
                        <w:left w:val="none" w:sz="0" w:space="0" w:color="auto"/>
                        <w:bottom w:val="none" w:sz="0" w:space="0" w:color="auto"/>
                        <w:right w:val="none" w:sz="0" w:space="0" w:color="auto"/>
                      </w:divBdr>
                      <w:divsChild>
                        <w:div w:id="17699378">
                          <w:marLeft w:val="0"/>
                          <w:marRight w:val="0"/>
                          <w:marTop w:val="0"/>
                          <w:marBottom w:val="0"/>
                          <w:divBdr>
                            <w:top w:val="none" w:sz="0" w:space="0" w:color="auto"/>
                            <w:left w:val="none" w:sz="0" w:space="0" w:color="auto"/>
                            <w:bottom w:val="none" w:sz="0" w:space="0" w:color="auto"/>
                            <w:right w:val="none" w:sz="0" w:space="0" w:color="auto"/>
                          </w:divBdr>
                        </w:div>
                        <w:div w:id="581721541">
                          <w:marLeft w:val="0"/>
                          <w:marRight w:val="0"/>
                          <w:marTop w:val="0"/>
                          <w:marBottom w:val="0"/>
                          <w:divBdr>
                            <w:top w:val="none" w:sz="0" w:space="0" w:color="auto"/>
                            <w:left w:val="none" w:sz="0" w:space="0" w:color="auto"/>
                            <w:bottom w:val="none" w:sz="0" w:space="0" w:color="auto"/>
                            <w:right w:val="none" w:sz="0" w:space="0" w:color="auto"/>
                          </w:divBdr>
                        </w:div>
                      </w:divsChild>
                    </w:div>
                    <w:div w:id="192614800">
                      <w:marLeft w:val="0"/>
                      <w:marRight w:val="0"/>
                      <w:marTop w:val="25"/>
                      <w:marBottom w:val="0"/>
                      <w:divBdr>
                        <w:top w:val="none" w:sz="0" w:space="0" w:color="auto"/>
                        <w:left w:val="none" w:sz="0" w:space="0" w:color="auto"/>
                        <w:bottom w:val="none" w:sz="0" w:space="0" w:color="auto"/>
                        <w:right w:val="none" w:sz="0" w:space="0" w:color="auto"/>
                      </w:divBdr>
                      <w:divsChild>
                        <w:div w:id="1281961047">
                          <w:marLeft w:val="0"/>
                          <w:marRight w:val="0"/>
                          <w:marTop w:val="0"/>
                          <w:marBottom w:val="0"/>
                          <w:divBdr>
                            <w:top w:val="none" w:sz="0" w:space="0" w:color="auto"/>
                            <w:left w:val="none" w:sz="0" w:space="0" w:color="auto"/>
                            <w:bottom w:val="none" w:sz="0" w:space="0" w:color="auto"/>
                            <w:right w:val="none" w:sz="0" w:space="0" w:color="auto"/>
                          </w:divBdr>
                        </w:div>
                      </w:divsChild>
                    </w:div>
                    <w:div w:id="219832829">
                      <w:marLeft w:val="0"/>
                      <w:marRight w:val="0"/>
                      <w:marTop w:val="25"/>
                      <w:marBottom w:val="0"/>
                      <w:divBdr>
                        <w:top w:val="none" w:sz="0" w:space="0" w:color="auto"/>
                        <w:left w:val="none" w:sz="0" w:space="0" w:color="auto"/>
                        <w:bottom w:val="none" w:sz="0" w:space="0" w:color="auto"/>
                        <w:right w:val="none" w:sz="0" w:space="0" w:color="auto"/>
                      </w:divBdr>
                      <w:divsChild>
                        <w:div w:id="1444769843">
                          <w:marLeft w:val="0"/>
                          <w:marRight w:val="0"/>
                          <w:marTop w:val="0"/>
                          <w:marBottom w:val="0"/>
                          <w:divBdr>
                            <w:top w:val="none" w:sz="0" w:space="0" w:color="auto"/>
                            <w:left w:val="none" w:sz="0" w:space="0" w:color="auto"/>
                            <w:bottom w:val="none" w:sz="0" w:space="0" w:color="auto"/>
                            <w:right w:val="none" w:sz="0" w:space="0" w:color="auto"/>
                          </w:divBdr>
                        </w:div>
                      </w:divsChild>
                    </w:div>
                    <w:div w:id="494423761">
                      <w:marLeft w:val="0"/>
                      <w:marRight w:val="0"/>
                      <w:marTop w:val="25"/>
                      <w:marBottom w:val="0"/>
                      <w:divBdr>
                        <w:top w:val="none" w:sz="0" w:space="0" w:color="auto"/>
                        <w:left w:val="none" w:sz="0" w:space="0" w:color="auto"/>
                        <w:bottom w:val="none" w:sz="0" w:space="0" w:color="auto"/>
                        <w:right w:val="none" w:sz="0" w:space="0" w:color="auto"/>
                      </w:divBdr>
                    </w:div>
                    <w:div w:id="500438790">
                      <w:marLeft w:val="0"/>
                      <w:marRight w:val="0"/>
                      <w:marTop w:val="25"/>
                      <w:marBottom w:val="0"/>
                      <w:divBdr>
                        <w:top w:val="none" w:sz="0" w:space="0" w:color="auto"/>
                        <w:left w:val="none" w:sz="0" w:space="0" w:color="auto"/>
                        <w:bottom w:val="none" w:sz="0" w:space="0" w:color="auto"/>
                        <w:right w:val="none" w:sz="0" w:space="0" w:color="auto"/>
                      </w:divBdr>
                    </w:div>
                    <w:div w:id="707529448">
                      <w:marLeft w:val="0"/>
                      <w:marRight w:val="0"/>
                      <w:marTop w:val="25"/>
                      <w:marBottom w:val="0"/>
                      <w:divBdr>
                        <w:top w:val="none" w:sz="0" w:space="0" w:color="auto"/>
                        <w:left w:val="none" w:sz="0" w:space="0" w:color="auto"/>
                        <w:bottom w:val="none" w:sz="0" w:space="0" w:color="auto"/>
                        <w:right w:val="none" w:sz="0" w:space="0" w:color="auto"/>
                      </w:divBdr>
                      <w:divsChild>
                        <w:div w:id="180583450">
                          <w:marLeft w:val="0"/>
                          <w:marRight w:val="0"/>
                          <w:marTop w:val="0"/>
                          <w:marBottom w:val="0"/>
                          <w:divBdr>
                            <w:top w:val="none" w:sz="0" w:space="0" w:color="auto"/>
                            <w:left w:val="none" w:sz="0" w:space="0" w:color="auto"/>
                            <w:bottom w:val="none" w:sz="0" w:space="0" w:color="auto"/>
                            <w:right w:val="none" w:sz="0" w:space="0" w:color="auto"/>
                          </w:divBdr>
                        </w:div>
                      </w:divsChild>
                    </w:div>
                    <w:div w:id="935210014">
                      <w:marLeft w:val="0"/>
                      <w:marRight w:val="0"/>
                      <w:marTop w:val="88"/>
                      <w:marBottom w:val="0"/>
                      <w:divBdr>
                        <w:top w:val="none" w:sz="0" w:space="0" w:color="auto"/>
                        <w:left w:val="none" w:sz="0" w:space="0" w:color="auto"/>
                        <w:bottom w:val="none" w:sz="0" w:space="0" w:color="auto"/>
                        <w:right w:val="none" w:sz="0" w:space="0" w:color="auto"/>
                      </w:divBdr>
                      <w:divsChild>
                        <w:div w:id="195428874">
                          <w:marLeft w:val="0"/>
                          <w:marRight w:val="0"/>
                          <w:marTop w:val="0"/>
                          <w:marBottom w:val="0"/>
                          <w:divBdr>
                            <w:top w:val="none" w:sz="0" w:space="0" w:color="auto"/>
                            <w:left w:val="none" w:sz="0" w:space="0" w:color="auto"/>
                            <w:bottom w:val="none" w:sz="0" w:space="0" w:color="auto"/>
                            <w:right w:val="none" w:sz="0" w:space="0" w:color="auto"/>
                          </w:divBdr>
                        </w:div>
                      </w:divsChild>
                    </w:div>
                    <w:div w:id="1488866443">
                      <w:marLeft w:val="0"/>
                      <w:marRight w:val="0"/>
                      <w:marTop w:val="25"/>
                      <w:marBottom w:val="0"/>
                      <w:divBdr>
                        <w:top w:val="none" w:sz="0" w:space="0" w:color="auto"/>
                        <w:left w:val="none" w:sz="0" w:space="0" w:color="auto"/>
                        <w:bottom w:val="none" w:sz="0" w:space="0" w:color="auto"/>
                        <w:right w:val="none" w:sz="0" w:space="0" w:color="auto"/>
                      </w:divBdr>
                      <w:divsChild>
                        <w:div w:id="351884323">
                          <w:marLeft w:val="0"/>
                          <w:marRight w:val="0"/>
                          <w:marTop w:val="0"/>
                          <w:marBottom w:val="0"/>
                          <w:divBdr>
                            <w:top w:val="none" w:sz="0" w:space="0" w:color="auto"/>
                            <w:left w:val="none" w:sz="0" w:space="0" w:color="auto"/>
                            <w:bottom w:val="none" w:sz="0" w:space="0" w:color="auto"/>
                            <w:right w:val="none" w:sz="0" w:space="0" w:color="auto"/>
                          </w:divBdr>
                        </w:div>
                        <w:div w:id="1363750095">
                          <w:marLeft w:val="0"/>
                          <w:marRight w:val="0"/>
                          <w:marTop w:val="0"/>
                          <w:marBottom w:val="0"/>
                          <w:divBdr>
                            <w:top w:val="none" w:sz="0" w:space="0" w:color="auto"/>
                            <w:left w:val="none" w:sz="0" w:space="0" w:color="auto"/>
                            <w:bottom w:val="none" w:sz="0" w:space="0" w:color="auto"/>
                            <w:right w:val="none" w:sz="0" w:space="0" w:color="auto"/>
                          </w:divBdr>
                        </w:div>
                      </w:divsChild>
                    </w:div>
                    <w:div w:id="1685861686">
                      <w:marLeft w:val="0"/>
                      <w:marRight w:val="0"/>
                      <w:marTop w:val="25"/>
                      <w:marBottom w:val="0"/>
                      <w:divBdr>
                        <w:top w:val="none" w:sz="0" w:space="0" w:color="auto"/>
                        <w:left w:val="none" w:sz="0" w:space="0" w:color="auto"/>
                        <w:bottom w:val="none" w:sz="0" w:space="0" w:color="auto"/>
                        <w:right w:val="none" w:sz="0" w:space="0" w:color="auto"/>
                      </w:divBdr>
                      <w:divsChild>
                        <w:div w:id="1166750159">
                          <w:marLeft w:val="0"/>
                          <w:marRight w:val="0"/>
                          <w:marTop w:val="0"/>
                          <w:marBottom w:val="0"/>
                          <w:divBdr>
                            <w:top w:val="none" w:sz="0" w:space="0" w:color="auto"/>
                            <w:left w:val="none" w:sz="0" w:space="0" w:color="auto"/>
                            <w:bottom w:val="none" w:sz="0" w:space="0" w:color="auto"/>
                            <w:right w:val="none" w:sz="0" w:space="0" w:color="auto"/>
                          </w:divBdr>
                        </w:div>
                        <w:div w:id="1693729089">
                          <w:marLeft w:val="0"/>
                          <w:marRight w:val="0"/>
                          <w:marTop w:val="0"/>
                          <w:marBottom w:val="0"/>
                          <w:divBdr>
                            <w:top w:val="none" w:sz="0" w:space="0" w:color="auto"/>
                            <w:left w:val="none" w:sz="0" w:space="0" w:color="auto"/>
                            <w:bottom w:val="none" w:sz="0" w:space="0" w:color="auto"/>
                            <w:right w:val="none" w:sz="0" w:space="0" w:color="auto"/>
                          </w:divBdr>
                        </w:div>
                      </w:divsChild>
                    </w:div>
                    <w:div w:id="1911963386">
                      <w:marLeft w:val="0"/>
                      <w:marRight w:val="0"/>
                      <w:marTop w:val="25"/>
                      <w:marBottom w:val="0"/>
                      <w:divBdr>
                        <w:top w:val="none" w:sz="0" w:space="0" w:color="auto"/>
                        <w:left w:val="none" w:sz="0" w:space="0" w:color="auto"/>
                        <w:bottom w:val="none" w:sz="0" w:space="0" w:color="auto"/>
                        <w:right w:val="none" w:sz="0" w:space="0" w:color="auto"/>
                      </w:divBdr>
                    </w:div>
                  </w:divsChild>
                </w:div>
              </w:divsChild>
            </w:div>
          </w:divsChild>
        </w:div>
      </w:divsChild>
    </w:div>
    <w:div w:id="991064159">
      <w:bodyDiv w:val="1"/>
      <w:marLeft w:val="0"/>
      <w:marRight w:val="0"/>
      <w:marTop w:val="0"/>
      <w:marBottom w:val="0"/>
      <w:divBdr>
        <w:top w:val="none" w:sz="0" w:space="0" w:color="auto"/>
        <w:left w:val="none" w:sz="0" w:space="0" w:color="auto"/>
        <w:bottom w:val="none" w:sz="0" w:space="0" w:color="auto"/>
        <w:right w:val="none" w:sz="0" w:space="0" w:color="auto"/>
      </w:divBdr>
    </w:div>
    <w:div w:id="991954432">
      <w:bodyDiv w:val="1"/>
      <w:marLeft w:val="0"/>
      <w:marRight w:val="0"/>
      <w:marTop w:val="0"/>
      <w:marBottom w:val="0"/>
      <w:divBdr>
        <w:top w:val="none" w:sz="0" w:space="0" w:color="auto"/>
        <w:left w:val="none" w:sz="0" w:space="0" w:color="auto"/>
        <w:bottom w:val="none" w:sz="0" w:space="0" w:color="auto"/>
        <w:right w:val="none" w:sz="0" w:space="0" w:color="auto"/>
      </w:divBdr>
    </w:div>
    <w:div w:id="992609684">
      <w:bodyDiv w:val="1"/>
      <w:marLeft w:val="0"/>
      <w:marRight w:val="0"/>
      <w:marTop w:val="0"/>
      <w:marBottom w:val="0"/>
      <w:divBdr>
        <w:top w:val="none" w:sz="0" w:space="0" w:color="auto"/>
        <w:left w:val="none" w:sz="0" w:space="0" w:color="auto"/>
        <w:bottom w:val="none" w:sz="0" w:space="0" w:color="auto"/>
        <w:right w:val="none" w:sz="0" w:space="0" w:color="auto"/>
      </w:divBdr>
    </w:div>
    <w:div w:id="994723723">
      <w:bodyDiv w:val="1"/>
      <w:marLeft w:val="0"/>
      <w:marRight w:val="0"/>
      <w:marTop w:val="0"/>
      <w:marBottom w:val="0"/>
      <w:divBdr>
        <w:top w:val="none" w:sz="0" w:space="0" w:color="auto"/>
        <w:left w:val="none" w:sz="0" w:space="0" w:color="auto"/>
        <w:bottom w:val="none" w:sz="0" w:space="0" w:color="auto"/>
        <w:right w:val="none" w:sz="0" w:space="0" w:color="auto"/>
      </w:divBdr>
      <w:divsChild>
        <w:div w:id="509301648">
          <w:marLeft w:val="0"/>
          <w:marRight w:val="0"/>
          <w:marTop w:val="0"/>
          <w:marBottom w:val="0"/>
          <w:divBdr>
            <w:top w:val="none" w:sz="0" w:space="0" w:color="auto"/>
            <w:left w:val="none" w:sz="0" w:space="0" w:color="auto"/>
            <w:bottom w:val="none" w:sz="0" w:space="0" w:color="auto"/>
            <w:right w:val="none" w:sz="0" w:space="0" w:color="auto"/>
          </w:divBdr>
        </w:div>
        <w:div w:id="959409954">
          <w:marLeft w:val="0"/>
          <w:marRight w:val="0"/>
          <w:marTop w:val="0"/>
          <w:marBottom w:val="0"/>
          <w:divBdr>
            <w:top w:val="none" w:sz="0" w:space="0" w:color="auto"/>
            <w:left w:val="none" w:sz="0" w:space="0" w:color="auto"/>
            <w:bottom w:val="none" w:sz="0" w:space="0" w:color="auto"/>
            <w:right w:val="none" w:sz="0" w:space="0" w:color="auto"/>
          </w:divBdr>
        </w:div>
      </w:divsChild>
    </w:div>
    <w:div w:id="996030632">
      <w:bodyDiv w:val="1"/>
      <w:marLeft w:val="0"/>
      <w:marRight w:val="0"/>
      <w:marTop w:val="0"/>
      <w:marBottom w:val="0"/>
      <w:divBdr>
        <w:top w:val="none" w:sz="0" w:space="0" w:color="auto"/>
        <w:left w:val="none" w:sz="0" w:space="0" w:color="auto"/>
        <w:bottom w:val="none" w:sz="0" w:space="0" w:color="auto"/>
        <w:right w:val="none" w:sz="0" w:space="0" w:color="auto"/>
      </w:divBdr>
      <w:divsChild>
        <w:div w:id="1401438227">
          <w:marLeft w:val="0"/>
          <w:marRight w:val="0"/>
          <w:marTop w:val="0"/>
          <w:marBottom w:val="0"/>
          <w:divBdr>
            <w:top w:val="none" w:sz="0" w:space="0" w:color="auto"/>
            <w:left w:val="none" w:sz="0" w:space="0" w:color="auto"/>
            <w:bottom w:val="none" w:sz="0" w:space="0" w:color="auto"/>
            <w:right w:val="none" w:sz="0" w:space="0" w:color="auto"/>
          </w:divBdr>
          <w:divsChild>
            <w:div w:id="1482889150">
              <w:marLeft w:val="0"/>
              <w:marRight w:val="0"/>
              <w:marTop w:val="0"/>
              <w:marBottom w:val="0"/>
              <w:divBdr>
                <w:top w:val="none" w:sz="0" w:space="0" w:color="auto"/>
                <w:left w:val="none" w:sz="0" w:space="0" w:color="auto"/>
                <w:bottom w:val="none" w:sz="0" w:space="0" w:color="auto"/>
                <w:right w:val="none" w:sz="0" w:space="0" w:color="auto"/>
              </w:divBdr>
              <w:divsChild>
                <w:div w:id="742869950">
                  <w:marLeft w:val="0"/>
                  <w:marRight w:val="0"/>
                  <w:marTop w:val="0"/>
                  <w:marBottom w:val="0"/>
                  <w:divBdr>
                    <w:top w:val="none" w:sz="0" w:space="0" w:color="auto"/>
                    <w:left w:val="none" w:sz="0" w:space="0" w:color="auto"/>
                    <w:bottom w:val="none" w:sz="0" w:space="0" w:color="auto"/>
                    <w:right w:val="none" w:sz="0" w:space="0" w:color="auto"/>
                  </w:divBdr>
                  <w:divsChild>
                    <w:div w:id="992291664">
                      <w:marLeft w:val="0"/>
                      <w:marRight w:val="0"/>
                      <w:marTop w:val="0"/>
                      <w:marBottom w:val="0"/>
                      <w:divBdr>
                        <w:top w:val="single" w:sz="2" w:space="1" w:color="C0C0C0"/>
                        <w:left w:val="single" w:sz="2" w:space="1" w:color="C0C0C0"/>
                        <w:bottom w:val="single" w:sz="2" w:space="1" w:color="C0C0C0"/>
                        <w:right w:val="single" w:sz="2" w:space="1" w:color="C0C0C0"/>
                      </w:divBdr>
                      <w:divsChild>
                        <w:div w:id="147215806">
                          <w:marLeft w:val="0"/>
                          <w:marRight w:val="0"/>
                          <w:marTop w:val="0"/>
                          <w:marBottom w:val="0"/>
                          <w:divBdr>
                            <w:top w:val="none" w:sz="0" w:space="0" w:color="auto"/>
                            <w:left w:val="none" w:sz="0" w:space="0" w:color="auto"/>
                            <w:bottom w:val="none" w:sz="0" w:space="0" w:color="auto"/>
                            <w:right w:val="none" w:sz="0" w:space="0" w:color="auto"/>
                          </w:divBdr>
                        </w:div>
                        <w:div w:id="177155747">
                          <w:marLeft w:val="0"/>
                          <w:marRight w:val="0"/>
                          <w:marTop w:val="0"/>
                          <w:marBottom w:val="0"/>
                          <w:divBdr>
                            <w:top w:val="none" w:sz="0" w:space="0" w:color="auto"/>
                            <w:left w:val="none" w:sz="0" w:space="0" w:color="auto"/>
                            <w:bottom w:val="none" w:sz="0" w:space="0" w:color="auto"/>
                            <w:right w:val="none" w:sz="0" w:space="0" w:color="auto"/>
                          </w:divBdr>
                        </w:div>
                        <w:div w:id="295335106">
                          <w:marLeft w:val="0"/>
                          <w:marRight w:val="0"/>
                          <w:marTop w:val="0"/>
                          <w:marBottom w:val="0"/>
                          <w:divBdr>
                            <w:top w:val="none" w:sz="0" w:space="0" w:color="auto"/>
                            <w:left w:val="none" w:sz="0" w:space="0" w:color="auto"/>
                            <w:bottom w:val="none" w:sz="0" w:space="0" w:color="auto"/>
                            <w:right w:val="none" w:sz="0" w:space="0" w:color="auto"/>
                          </w:divBdr>
                        </w:div>
                        <w:div w:id="787236807">
                          <w:marLeft w:val="0"/>
                          <w:marRight w:val="0"/>
                          <w:marTop w:val="0"/>
                          <w:marBottom w:val="0"/>
                          <w:divBdr>
                            <w:top w:val="none" w:sz="0" w:space="0" w:color="auto"/>
                            <w:left w:val="none" w:sz="0" w:space="0" w:color="auto"/>
                            <w:bottom w:val="none" w:sz="0" w:space="0" w:color="auto"/>
                            <w:right w:val="none" w:sz="0" w:space="0" w:color="auto"/>
                          </w:divBdr>
                        </w:div>
                        <w:div w:id="1511261844">
                          <w:marLeft w:val="0"/>
                          <w:marRight w:val="0"/>
                          <w:marTop w:val="0"/>
                          <w:marBottom w:val="0"/>
                          <w:divBdr>
                            <w:top w:val="none" w:sz="0" w:space="0" w:color="auto"/>
                            <w:left w:val="none" w:sz="0" w:space="0" w:color="auto"/>
                            <w:bottom w:val="none" w:sz="0" w:space="0" w:color="auto"/>
                            <w:right w:val="none" w:sz="0" w:space="0" w:color="auto"/>
                          </w:divBdr>
                        </w:div>
                        <w:div w:id="153527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9119886">
      <w:bodyDiv w:val="1"/>
      <w:marLeft w:val="0"/>
      <w:marRight w:val="0"/>
      <w:marTop w:val="0"/>
      <w:marBottom w:val="0"/>
      <w:divBdr>
        <w:top w:val="none" w:sz="0" w:space="0" w:color="auto"/>
        <w:left w:val="none" w:sz="0" w:space="0" w:color="auto"/>
        <w:bottom w:val="none" w:sz="0" w:space="0" w:color="auto"/>
        <w:right w:val="none" w:sz="0" w:space="0" w:color="auto"/>
      </w:divBdr>
      <w:divsChild>
        <w:div w:id="470098020">
          <w:marLeft w:val="0"/>
          <w:marRight w:val="0"/>
          <w:marTop w:val="0"/>
          <w:marBottom w:val="0"/>
          <w:divBdr>
            <w:top w:val="none" w:sz="0" w:space="0" w:color="auto"/>
            <w:left w:val="none" w:sz="0" w:space="0" w:color="auto"/>
            <w:bottom w:val="none" w:sz="0" w:space="0" w:color="auto"/>
            <w:right w:val="none" w:sz="0" w:space="0" w:color="auto"/>
          </w:divBdr>
          <w:divsChild>
            <w:div w:id="486243417">
              <w:marLeft w:val="0"/>
              <w:marRight w:val="0"/>
              <w:marTop w:val="0"/>
              <w:marBottom w:val="0"/>
              <w:divBdr>
                <w:top w:val="none" w:sz="0" w:space="0" w:color="auto"/>
                <w:left w:val="none" w:sz="0" w:space="0" w:color="auto"/>
                <w:bottom w:val="none" w:sz="0" w:space="0" w:color="auto"/>
                <w:right w:val="none" w:sz="0" w:space="0" w:color="auto"/>
              </w:divBdr>
              <w:divsChild>
                <w:div w:id="1746338887">
                  <w:marLeft w:val="2928"/>
                  <w:marRight w:val="0"/>
                  <w:marTop w:val="720"/>
                  <w:marBottom w:val="0"/>
                  <w:divBdr>
                    <w:top w:val="none" w:sz="0" w:space="0" w:color="auto"/>
                    <w:left w:val="none" w:sz="0" w:space="0" w:color="auto"/>
                    <w:bottom w:val="none" w:sz="0" w:space="0" w:color="auto"/>
                    <w:right w:val="none" w:sz="0" w:space="0" w:color="auto"/>
                  </w:divBdr>
                  <w:divsChild>
                    <w:div w:id="19547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163062">
      <w:bodyDiv w:val="1"/>
      <w:marLeft w:val="0"/>
      <w:marRight w:val="0"/>
      <w:marTop w:val="0"/>
      <w:marBottom w:val="0"/>
      <w:divBdr>
        <w:top w:val="none" w:sz="0" w:space="0" w:color="auto"/>
        <w:left w:val="none" w:sz="0" w:space="0" w:color="auto"/>
        <w:bottom w:val="none" w:sz="0" w:space="0" w:color="auto"/>
        <w:right w:val="none" w:sz="0" w:space="0" w:color="auto"/>
      </w:divBdr>
    </w:div>
    <w:div w:id="1002322154">
      <w:bodyDiv w:val="1"/>
      <w:marLeft w:val="0"/>
      <w:marRight w:val="0"/>
      <w:marTop w:val="0"/>
      <w:marBottom w:val="0"/>
      <w:divBdr>
        <w:top w:val="none" w:sz="0" w:space="0" w:color="auto"/>
        <w:left w:val="none" w:sz="0" w:space="0" w:color="auto"/>
        <w:bottom w:val="none" w:sz="0" w:space="0" w:color="auto"/>
        <w:right w:val="none" w:sz="0" w:space="0" w:color="auto"/>
      </w:divBdr>
    </w:div>
    <w:div w:id="1002733315">
      <w:bodyDiv w:val="1"/>
      <w:marLeft w:val="0"/>
      <w:marRight w:val="0"/>
      <w:marTop w:val="0"/>
      <w:marBottom w:val="0"/>
      <w:divBdr>
        <w:top w:val="none" w:sz="0" w:space="0" w:color="auto"/>
        <w:left w:val="none" w:sz="0" w:space="0" w:color="auto"/>
        <w:bottom w:val="none" w:sz="0" w:space="0" w:color="auto"/>
        <w:right w:val="none" w:sz="0" w:space="0" w:color="auto"/>
      </w:divBdr>
      <w:divsChild>
        <w:div w:id="1429957981">
          <w:marLeft w:val="0"/>
          <w:marRight w:val="0"/>
          <w:marTop w:val="0"/>
          <w:marBottom w:val="0"/>
          <w:divBdr>
            <w:top w:val="none" w:sz="0" w:space="0" w:color="auto"/>
            <w:left w:val="none" w:sz="0" w:space="0" w:color="auto"/>
            <w:bottom w:val="none" w:sz="0" w:space="0" w:color="auto"/>
            <w:right w:val="none" w:sz="0" w:space="0" w:color="auto"/>
          </w:divBdr>
          <w:divsChild>
            <w:div w:id="1720325350">
              <w:marLeft w:val="0"/>
              <w:marRight w:val="0"/>
              <w:marTop w:val="0"/>
              <w:marBottom w:val="0"/>
              <w:divBdr>
                <w:top w:val="none" w:sz="0" w:space="0" w:color="auto"/>
                <w:left w:val="none" w:sz="0" w:space="0" w:color="auto"/>
                <w:bottom w:val="none" w:sz="0" w:space="0" w:color="auto"/>
                <w:right w:val="none" w:sz="0" w:space="0" w:color="auto"/>
              </w:divBdr>
              <w:divsChild>
                <w:div w:id="201795753">
                  <w:marLeft w:val="0"/>
                  <w:marRight w:val="0"/>
                  <w:marTop w:val="225"/>
                  <w:marBottom w:val="0"/>
                  <w:divBdr>
                    <w:top w:val="none" w:sz="0" w:space="0" w:color="auto"/>
                    <w:left w:val="none" w:sz="0" w:space="0" w:color="auto"/>
                    <w:bottom w:val="none" w:sz="0" w:space="0" w:color="auto"/>
                    <w:right w:val="none" w:sz="0" w:space="0" w:color="auto"/>
                  </w:divBdr>
                  <w:divsChild>
                    <w:div w:id="1031415417">
                      <w:marLeft w:val="0"/>
                      <w:marRight w:val="255"/>
                      <w:marTop w:val="0"/>
                      <w:marBottom w:val="0"/>
                      <w:divBdr>
                        <w:top w:val="none" w:sz="0" w:space="0" w:color="auto"/>
                        <w:left w:val="none" w:sz="0" w:space="0" w:color="auto"/>
                        <w:bottom w:val="none" w:sz="0" w:space="0" w:color="auto"/>
                        <w:right w:val="none" w:sz="0" w:space="0" w:color="auto"/>
                      </w:divBdr>
                      <w:divsChild>
                        <w:div w:id="726537656">
                          <w:marLeft w:val="0"/>
                          <w:marRight w:val="0"/>
                          <w:marTop w:val="0"/>
                          <w:marBottom w:val="150"/>
                          <w:divBdr>
                            <w:top w:val="none" w:sz="0" w:space="0" w:color="auto"/>
                            <w:left w:val="none" w:sz="0" w:space="0" w:color="auto"/>
                            <w:bottom w:val="none" w:sz="0" w:space="0" w:color="auto"/>
                            <w:right w:val="none" w:sz="0" w:space="0" w:color="auto"/>
                          </w:divBdr>
                          <w:divsChild>
                            <w:div w:id="626544169">
                              <w:marLeft w:val="0"/>
                              <w:marRight w:val="0"/>
                              <w:marTop w:val="0"/>
                              <w:marBottom w:val="0"/>
                              <w:divBdr>
                                <w:top w:val="none" w:sz="0" w:space="0" w:color="auto"/>
                                <w:left w:val="none" w:sz="0" w:space="0" w:color="auto"/>
                                <w:bottom w:val="none" w:sz="0" w:space="0" w:color="auto"/>
                                <w:right w:val="none" w:sz="0" w:space="0" w:color="auto"/>
                              </w:divBdr>
                              <w:divsChild>
                                <w:div w:id="384064609">
                                  <w:marLeft w:val="0"/>
                                  <w:marRight w:val="0"/>
                                  <w:marTop w:val="0"/>
                                  <w:marBottom w:val="0"/>
                                  <w:divBdr>
                                    <w:top w:val="none" w:sz="0" w:space="0" w:color="auto"/>
                                    <w:left w:val="none" w:sz="0" w:space="0" w:color="auto"/>
                                    <w:bottom w:val="none" w:sz="0" w:space="0" w:color="auto"/>
                                    <w:right w:val="none" w:sz="0" w:space="0" w:color="auto"/>
                                  </w:divBdr>
                                  <w:divsChild>
                                    <w:div w:id="646400703">
                                      <w:marLeft w:val="0"/>
                                      <w:marRight w:val="0"/>
                                      <w:marTop w:val="0"/>
                                      <w:marBottom w:val="0"/>
                                      <w:divBdr>
                                        <w:top w:val="none" w:sz="0" w:space="0" w:color="auto"/>
                                        <w:left w:val="none" w:sz="0" w:space="0" w:color="auto"/>
                                        <w:bottom w:val="none" w:sz="0" w:space="0" w:color="auto"/>
                                        <w:right w:val="none" w:sz="0" w:space="0" w:color="auto"/>
                                      </w:divBdr>
                                      <w:divsChild>
                                        <w:div w:id="499347144">
                                          <w:marLeft w:val="0"/>
                                          <w:marRight w:val="0"/>
                                          <w:marTop w:val="0"/>
                                          <w:marBottom w:val="150"/>
                                          <w:divBdr>
                                            <w:top w:val="none" w:sz="0" w:space="0" w:color="auto"/>
                                            <w:left w:val="none" w:sz="0" w:space="0" w:color="auto"/>
                                            <w:bottom w:val="none" w:sz="0" w:space="0" w:color="auto"/>
                                            <w:right w:val="none" w:sz="0" w:space="0" w:color="auto"/>
                                          </w:divBdr>
                                        </w:div>
                                        <w:div w:id="788401307">
                                          <w:marLeft w:val="0"/>
                                          <w:marRight w:val="0"/>
                                          <w:marTop w:val="0"/>
                                          <w:marBottom w:val="150"/>
                                          <w:divBdr>
                                            <w:top w:val="none" w:sz="0" w:space="0" w:color="auto"/>
                                            <w:left w:val="none" w:sz="0" w:space="0" w:color="auto"/>
                                            <w:bottom w:val="none" w:sz="0" w:space="0" w:color="auto"/>
                                            <w:right w:val="none" w:sz="0" w:space="0" w:color="auto"/>
                                          </w:divBdr>
                                        </w:div>
                                        <w:div w:id="140321912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06983872">
      <w:bodyDiv w:val="1"/>
      <w:marLeft w:val="0"/>
      <w:marRight w:val="0"/>
      <w:marTop w:val="0"/>
      <w:marBottom w:val="0"/>
      <w:divBdr>
        <w:top w:val="none" w:sz="0" w:space="0" w:color="auto"/>
        <w:left w:val="none" w:sz="0" w:space="0" w:color="auto"/>
        <w:bottom w:val="none" w:sz="0" w:space="0" w:color="auto"/>
        <w:right w:val="none" w:sz="0" w:space="0" w:color="auto"/>
      </w:divBdr>
      <w:divsChild>
        <w:div w:id="1095789620">
          <w:marLeft w:val="0"/>
          <w:marRight w:val="0"/>
          <w:marTop w:val="0"/>
          <w:marBottom w:val="0"/>
          <w:divBdr>
            <w:top w:val="none" w:sz="0" w:space="0" w:color="auto"/>
            <w:left w:val="none" w:sz="0" w:space="0" w:color="auto"/>
            <w:bottom w:val="none" w:sz="0" w:space="0" w:color="auto"/>
            <w:right w:val="none" w:sz="0" w:space="0" w:color="auto"/>
          </w:divBdr>
          <w:divsChild>
            <w:div w:id="2041005786">
              <w:marLeft w:val="0"/>
              <w:marRight w:val="0"/>
              <w:marTop w:val="0"/>
              <w:marBottom w:val="0"/>
              <w:divBdr>
                <w:top w:val="none" w:sz="0" w:space="0" w:color="auto"/>
                <w:left w:val="none" w:sz="0" w:space="0" w:color="auto"/>
                <w:bottom w:val="none" w:sz="0" w:space="0" w:color="auto"/>
                <w:right w:val="none" w:sz="0" w:space="0" w:color="auto"/>
              </w:divBdr>
              <w:divsChild>
                <w:div w:id="1370953619">
                  <w:marLeft w:val="0"/>
                  <w:marRight w:val="0"/>
                  <w:marTop w:val="0"/>
                  <w:marBottom w:val="0"/>
                  <w:divBdr>
                    <w:top w:val="none" w:sz="0" w:space="0" w:color="auto"/>
                    <w:left w:val="none" w:sz="0" w:space="0" w:color="auto"/>
                    <w:bottom w:val="none" w:sz="0" w:space="0" w:color="auto"/>
                    <w:right w:val="none" w:sz="0" w:space="0" w:color="auto"/>
                  </w:divBdr>
                  <w:divsChild>
                    <w:div w:id="238945983">
                      <w:marLeft w:val="0"/>
                      <w:marRight w:val="0"/>
                      <w:marTop w:val="0"/>
                      <w:marBottom w:val="0"/>
                      <w:divBdr>
                        <w:top w:val="none" w:sz="0" w:space="0" w:color="auto"/>
                        <w:left w:val="none" w:sz="0" w:space="0" w:color="auto"/>
                        <w:bottom w:val="none" w:sz="0" w:space="0" w:color="auto"/>
                        <w:right w:val="none" w:sz="0" w:space="0" w:color="auto"/>
                      </w:divBdr>
                      <w:divsChild>
                        <w:div w:id="1379015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7753630">
      <w:bodyDiv w:val="1"/>
      <w:marLeft w:val="0"/>
      <w:marRight w:val="0"/>
      <w:marTop w:val="0"/>
      <w:marBottom w:val="0"/>
      <w:divBdr>
        <w:top w:val="none" w:sz="0" w:space="0" w:color="auto"/>
        <w:left w:val="none" w:sz="0" w:space="0" w:color="auto"/>
        <w:bottom w:val="none" w:sz="0" w:space="0" w:color="auto"/>
        <w:right w:val="none" w:sz="0" w:space="0" w:color="auto"/>
      </w:divBdr>
    </w:div>
    <w:div w:id="1008213096">
      <w:bodyDiv w:val="1"/>
      <w:marLeft w:val="0"/>
      <w:marRight w:val="0"/>
      <w:marTop w:val="0"/>
      <w:marBottom w:val="0"/>
      <w:divBdr>
        <w:top w:val="none" w:sz="0" w:space="0" w:color="auto"/>
        <w:left w:val="none" w:sz="0" w:space="0" w:color="auto"/>
        <w:bottom w:val="none" w:sz="0" w:space="0" w:color="auto"/>
        <w:right w:val="none" w:sz="0" w:space="0" w:color="auto"/>
      </w:divBdr>
      <w:divsChild>
        <w:div w:id="1366061032">
          <w:marLeft w:val="0"/>
          <w:marRight w:val="0"/>
          <w:marTop w:val="0"/>
          <w:marBottom w:val="0"/>
          <w:divBdr>
            <w:top w:val="none" w:sz="0" w:space="0" w:color="auto"/>
            <w:left w:val="none" w:sz="0" w:space="0" w:color="auto"/>
            <w:bottom w:val="none" w:sz="0" w:space="0" w:color="auto"/>
            <w:right w:val="none" w:sz="0" w:space="0" w:color="auto"/>
          </w:divBdr>
          <w:divsChild>
            <w:div w:id="1111508929">
              <w:marLeft w:val="0"/>
              <w:marRight w:val="0"/>
              <w:marTop w:val="0"/>
              <w:marBottom w:val="0"/>
              <w:divBdr>
                <w:top w:val="none" w:sz="0" w:space="0" w:color="auto"/>
                <w:left w:val="none" w:sz="0" w:space="0" w:color="auto"/>
                <w:bottom w:val="none" w:sz="0" w:space="0" w:color="auto"/>
                <w:right w:val="none" w:sz="0" w:space="0" w:color="auto"/>
              </w:divBdr>
              <w:divsChild>
                <w:div w:id="1019891255">
                  <w:marLeft w:val="0"/>
                  <w:marRight w:val="0"/>
                  <w:marTop w:val="0"/>
                  <w:marBottom w:val="0"/>
                  <w:divBdr>
                    <w:top w:val="none" w:sz="0" w:space="0" w:color="auto"/>
                    <w:left w:val="none" w:sz="0" w:space="0" w:color="auto"/>
                    <w:bottom w:val="none" w:sz="0" w:space="0" w:color="auto"/>
                    <w:right w:val="none" w:sz="0" w:space="0" w:color="auto"/>
                  </w:divBdr>
                  <w:divsChild>
                    <w:div w:id="758718297">
                      <w:marLeft w:val="0"/>
                      <w:marRight w:val="0"/>
                      <w:marTop w:val="0"/>
                      <w:marBottom w:val="0"/>
                      <w:divBdr>
                        <w:top w:val="none" w:sz="0" w:space="0" w:color="auto"/>
                        <w:left w:val="none" w:sz="0" w:space="0" w:color="auto"/>
                        <w:bottom w:val="none" w:sz="0" w:space="0" w:color="auto"/>
                        <w:right w:val="none" w:sz="0" w:space="0" w:color="auto"/>
                      </w:divBdr>
                      <w:divsChild>
                        <w:div w:id="26806876">
                          <w:marLeft w:val="0"/>
                          <w:marRight w:val="0"/>
                          <w:marTop w:val="0"/>
                          <w:marBottom w:val="0"/>
                          <w:divBdr>
                            <w:top w:val="none" w:sz="0" w:space="0" w:color="auto"/>
                            <w:left w:val="none" w:sz="0" w:space="0" w:color="auto"/>
                            <w:bottom w:val="none" w:sz="0" w:space="0" w:color="auto"/>
                            <w:right w:val="none" w:sz="0" w:space="0" w:color="auto"/>
                          </w:divBdr>
                        </w:div>
                        <w:div w:id="819929684">
                          <w:marLeft w:val="0"/>
                          <w:marRight w:val="0"/>
                          <w:marTop w:val="0"/>
                          <w:marBottom w:val="0"/>
                          <w:divBdr>
                            <w:top w:val="none" w:sz="0" w:space="0" w:color="auto"/>
                            <w:left w:val="none" w:sz="0" w:space="0" w:color="auto"/>
                            <w:bottom w:val="none" w:sz="0" w:space="0" w:color="auto"/>
                            <w:right w:val="none" w:sz="0" w:space="0" w:color="auto"/>
                          </w:divBdr>
                        </w:div>
                        <w:div w:id="1165171972">
                          <w:marLeft w:val="0"/>
                          <w:marRight w:val="0"/>
                          <w:marTop w:val="0"/>
                          <w:marBottom w:val="0"/>
                          <w:divBdr>
                            <w:top w:val="none" w:sz="0" w:space="0" w:color="auto"/>
                            <w:left w:val="none" w:sz="0" w:space="0" w:color="auto"/>
                            <w:bottom w:val="none" w:sz="0" w:space="0" w:color="auto"/>
                            <w:right w:val="none" w:sz="0" w:space="0" w:color="auto"/>
                          </w:divBdr>
                        </w:div>
                        <w:div w:id="2063291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9140519">
      <w:bodyDiv w:val="1"/>
      <w:marLeft w:val="0"/>
      <w:marRight w:val="0"/>
      <w:marTop w:val="0"/>
      <w:marBottom w:val="0"/>
      <w:divBdr>
        <w:top w:val="none" w:sz="0" w:space="0" w:color="auto"/>
        <w:left w:val="none" w:sz="0" w:space="0" w:color="auto"/>
        <w:bottom w:val="none" w:sz="0" w:space="0" w:color="auto"/>
        <w:right w:val="none" w:sz="0" w:space="0" w:color="auto"/>
      </w:divBdr>
    </w:div>
    <w:div w:id="1009260453">
      <w:bodyDiv w:val="1"/>
      <w:marLeft w:val="0"/>
      <w:marRight w:val="0"/>
      <w:marTop w:val="0"/>
      <w:marBottom w:val="0"/>
      <w:divBdr>
        <w:top w:val="none" w:sz="0" w:space="0" w:color="auto"/>
        <w:left w:val="none" w:sz="0" w:space="0" w:color="auto"/>
        <w:bottom w:val="none" w:sz="0" w:space="0" w:color="auto"/>
        <w:right w:val="none" w:sz="0" w:space="0" w:color="auto"/>
      </w:divBdr>
      <w:divsChild>
        <w:div w:id="591163745">
          <w:marLeft w:val="0"/>
          <w:marRight w:val="0"/>
          <w:marTop w:val="0"/>
          <w:marBottom w:val="0"/>
          <w:divBdr>
            <w:top w:val="none" w:sz="0" w:space="0" w:color="auto"/>
            <w:left w:val="none" w:sz="0" w:space="0" w:color="auto"/>
            <w:bottom w:val="none" w:sz="0" w:space="0" w:color="auto"/>
            <w:right w:val="none" w:sz="0" w:space="0" w:color="auto"/>
          </w:divBdr>
          <w:divsChild>
            <w:div w:id="387530904">
              <w:marLeft w:val="0"/>
              <w:marRight w:val="0"/>
              <w:marTop w:val="0"/>
              <w:marBottom w:val="0"/>
              <w:divBdr>
                <w:top w:val="none" w:sz="0" w:space="0" w:color="auto"/>
                <w:left w:val="none" w:sz="0" w:space="0" w:color="auto"/>
                <w:bottom w:val="none" w:sz="0" w:space="0" w:color="auto"/>
                <w:right w:val="none" w:sz="0" w:space="0" w:color="auto"/>
              </w:divBdr>
              <w:divsChild>
                <w:div w:id="1982076697">
                  <w:marLeft w:val="0"/>
                  <w:marRight w:val="0"/>
                  <w:marTop w:val="0"/>
                  <w:marBottom w:val="0"/>
                  <w:divBdr>
                    <w:top w:val="none" w:sz="0" w:space="0" w:color="auto"/>
                    <w:left w:val="none" w:sz="0" w:space="0" w:color="auto"/>
                    <w:bottom w:val="none" w:sz="0" w:space="0" w:color="auto"/>
                    <w:right w:val="none" w:sz="0" w:space="0" w:color="auto"/>
                  </w:divBdr>
                  <w:divsChild>
                    <w:div w:id="1001199604">
                      <w:marLeft w:val="0"/>
                      <w:marRight w:val="0"/>
                      <w:marTop w:val="0"/>
                      <w:marBottom w:val="0"/>
                      <w:divBdr>
                        <w:top w:val="single" w:sz="4" w:space="1" w:color="C0C0C0"/>
                        <w:left w:val="single" w:sz="4" w:space="1" w:color="C0C0C0"/>
                        <w:bottom w:val="single" w:sz="4" w:space="1" w:color="C0C0C0"/>
                        <w:right w:val="single" w:sz="4" w:space="1" w:color="C0C0C0"/>
                      </w:divBdr>
                      <w:divsChild>
                        <w:div w:id="119954022">
                          <w:marLeft w:val="0"/>
                          <w:marRight w:val="0"/>
                          <w:marTop w:val="0"/>
                          <w:marBottom w:val="0"/>
                          <w:divBdr>
                            <w:top w:val="none" w:sz="0" w:space="0" w:color="auto"/>
                            <w:left w:val="none" w:sz="0" w:space="0" w:color="auto"/>
                            <w:bottom w:val="none" w:sz="0" w:space="0" w:color="auto"/>
                            <w:right w:val="none" w:sz="0" w:space="0" w:color="auto"/>
                          </w:divBdr>
                        </w:div>
                        <w:div w:id="135411974">
                          <w:marLeft w:val="0"/>
                          <w:marRight w:val="0"/>
                          <w:marTop w:val="0"/>
                          <w:marBottom w:val="0"/>
                          <w:divBdr>
                            <w:top w:val="none" w:sz="0" w:space="0" w:color="auto"/>
                            <w:left w:val="none" w:sz="0" w:space="0" w:color="auto"/>
                            <w:bottom w:val="none" w:sz="0" w:space="0" w:color="auto"/>
                            <w:right w:val="none" w:sz="0" w:space="0" w:color="auto"/>
                          </w:divBdr>
                        </w:div>
                        <w:div w:id="619841771">
                          <w:marLeft w:val="0"/>
                          <w:marRight w:val="0"/>
                          <w:marTop w:val="0"/>
                          <w:marBottom w:val="0"/>
                          <w:divBdr>
                            <w:top w:val="none" w:sz="0" w:space="0" w:color="auto"/>
                            <w:left w:val="none" w:sz="0" w:space="0" w:color="auto"/>
                            <w:bottom w:val="none" w:sz="0" w:space="0" w:color="auto"/>
                            <w:right w:val="none" w:sz="0" w:space="0" w:color="auto"/>
                          </w:divBdr>
                        </w:div>
                        <w:div w:id="622343970">
                          <w:marLeft w:val="0"/>
                          <w:marRight w:val="0"/>
                          <w:marTop w:val="0"/>
                          <w:marBottom w:val="0"/>
                          <w:divBdr>
                            <w:top w:val="none" w:sz="0" w:space="0" w:color="auto"/>
                            <w:left w:val="none" w:sz="0" w:space="0" w:color="auto"/>
                            <w:bottom w:val="none" w:sz="0" w:space="0" w:color="auto"/>
                            <w:right w:val="none" w:sz="0" w:space="0" w:color="auto"/>
                          </w:divBdr>
                        </w:div>
                        <w:div w:id="1120220034">
                          <w:marLeft w:val="0"/>
                          <w:marRight w:val="0"/>
                          <w:marTop w:val="0"/>
                          <w:marBottom w:val="0"/>
                          <w:divBdr>
                            <w:top w:val="none" w:sz="0" w:space="0" w:color="auto"/>
                            <w:left w:val="none" w:sz="0" w:space="0" w:color="auto"/>
                            <w:bottom w:val="none" w:sz="0" w:space="0" w:color="auto"/>
                            <w:right w:val="none" w:sz="0" w:space="0" w:color="auto"/>
                          </w:divBdr>
                        </w:div>
                        <w:div w:id="1680542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0526918">
      <w:bodyDiv w:val="1"/>
      <w:marLeft w:val="0"/>
      <w:marRight w:val="0"/>
      <w:marTop w:val="0"/>
      <w:marBottom w:val="0"/>
      <w:divBdr>
        <w:top w:val="none" w:sz="0" w:space="0" w:color="auto"/>
        <w:left w:val="none" w:sz="0" w:space="0" w:color="auto"/>
        <w:bottom w:val="none" w:sz="0" w:space="0" w:color="auto"/>
        <w:right w:val="none" w:sz="0" w:space="0" w:color="auto"/>
      </w:divBdr>
      <w:divsChild>
        <w:div w:id="1422525548">
          <w:marLeft w:val="0"/>
          <w:marRight w:val="0"/>
          <w:marTop w:val="0"/>
          <w:marBottom w:val="0"/>
          <w:divBdr>
            <w:top w:val="none" w:sz="0" w:space="0" w:color="auto"/>
            <w:left w:val="none" w:sz="0" w:space="0" w:color="auto"/>
            <w:bottom w:val="none" w:sz="0" w:space="0" w:color="auto"/>
            <w:right w:val="none" w:sz="0" w:space="0" w:color="auto"/>
          </w:divBdr>
          <w:divsChild>
            <w:div w:id="106622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501886">
      <w:bodyDiv w:val="1"/>
      <w:marLeft w:val="0"/>
      <w:marRight w:val="0"/>
      <w:marTop w:val="0"/>
      <w:marBottom w:val="0"/>
      <w:divBdr>
        <w:top w:val="none" w:sz="0" w:space="0" w:color="auto"/>
        <w:left w:val="none" w:sz="0" w:space="0" w:color="auto"/>
        <w:bottom w:val="none" w:sz="0" w:space="0" w:color="auto"/>
        <w:right w:val="none" w:sz="0" w:space="0" w:color="auto"/>
      </w:divBdr>
    </w:div>
    <w:div w:id="1016075354">
      <w:bodyDiv w:val="1"/>
      <w:marLeft w:val="0"/>
      <w:marRight w:val="0"/>
      <w:marTop w:val="0"/>
      <w:marBottom w:val="0"/>
      <w:divBdr>
        <w:top w:val="none" w:sz="0" w:space="0" w:color="auto"/>
        <w:left w:val="none" w:sz="0" w:space="0" w:color="auto"/>
        <w:bottom w:val="none" w:sz="0" w:space="0" w:color="auto"/>
        <w:right w:val="none" w:sz="0" w:space="0" w:color="auto"/>
      </w:divBdr>
      <w:divsChild>
        <w:div w:id="1012685462">
          <w:marLeft w:val="0"/>
          <w:marRight w:val="0"/>
          <w:marTop w:val="0"/>
          <w:marBottom w:val="0"/>
          <w:divBdr>
            <w:top w:val="none" w:sz="0" w:space="0" w:color="auto"/>
            <w:left w:val="none" w:sz="0" w:space="0" w:color="auto"/>
            <w:bottom w:val="none" w:sz="0" w:space="0" w:color="auto"/>
            <w:right w:val="none" w:sz="0" w:space="0" w:color="auto"/>
          </w:divBdr>
          <w:divsChild>
            <w:div w:id="1690527826">
              <w:marLeft w:val="-225"/>
              <w:marRight w:val="-225"/>
              <w:marTop w:val="0"/>
              <w:marBottom w:val="0"/>
              <w:divBdr>
                <w:top w:val="none" w:sz="0" w:space="0" w:color="auto"/>
                <w:left w:val="none" w:sz="0" w:space="0" w:color="auto"/>
                <w:bottom w:val="none" w:sz="0" w:space="0" w:color="auto"/>
                <w:right w:val="none" w:sz="0" w:space="0" w:color="auto"/>
              </w:divBdr>
              <w:divsChild>
                <w:div w:id="96289115">
                  <w:marLeft w:val="0"/>
                  <w:marRight w:val="0"/>
                  <w:marTop w:val="0"/>
                  <w:marBottom w:val="0"/>
                  <w:divBdr>
                    <w:top w:val="none" w:sz="0" w:space="0" w:color="auto"/>
                    <w:left w:val="none" w:sz="0" w:space="0" w:color="auto"/>
                    <w:bottom w:val="none" w:sz="0" w:space="0" w:color="auto"/>
                    <w:right w:val="none" w:sz="0" w:space="0" w:color="auto"/>
                  </w:divBdr>
                  <w:divsChild>
                    <w:div w:id="2108454333">
                      <w:marLeft w:val="0"/>
                      <w:marRight w:val="0"/>
                      <w:marTop w:val="0"/>
                      <w:marBottom w:val="300"/>
                      <w:divBdr>
                        <w:top w:val="none" w:sz="0" w:space="0" w:color="auto"/>
                        <w:left w:val="none" w:sz="0" w:space="0" w:color="auto"/>
                        <w:bottom w:val="none" w:sz="0" w:space="0" w:color="auto"/>
                        <w:right w:val="none" w:sz="0" w:space="0" w:color="auto"/>
                      </w:divBdr>
                      <w:divsChild>
                        <w:div w:id="1410539635">
                          <w:marLeft w:val="0"/>
                          <w:marRight w:val="0"/>
                          <w:marTop w:val="0"/>
                          <w:marBottom w:val="0"/>
                          <w:divBdr>
                            <w:top w:val="none" w:sz="0" w:space="0" w:color="auto"/>
                            <w:left w:val="none" w:sz="0" w:space="0" w:color="auto"/>
                            <w:bottom w:val="none" w:sz="0" w:space="0" w:color="auto"/>
                            <w:right w:val="none" w:sz="0" w:space="0" w:color="auto"/>
                          </w:divBdr>
                          <w:divsChild>
                            <w:div w:id="392167893">
                              <w:marLeft w:val="0"/>
                              <w:marRight w:val="0"/>
                              <w:marTop w:val="0"/>
                              <w:marBottom w:val="0"/>
                              <w:divBdr>
                                <w:top w:val="none" w:sz="0" w:space="0" w:color="auto"/>
                                <w:left w:val="none" w:sz="0" w:space="0" w:color="auto"/>
                                <w:bottom w:val="none" w:sz="0" w:space="0" w:color="auto"/>
                                <w:right w:val="none" w:sz="0" w:space="0" w:color="auto"/>
                              </w:divBdr>
                              <w:divsChild>
                                <w:div w:id="620187501">
                                  <w:marLeft w:val="0"/>
                                  <w:marRight w:val="0"/>
                                  <w:marTop w:val="0"/>
                                  <w:marBottom w:val="0"/>
                                  <w:divBdr>
                                    <w:top w:val="none" w:sz="0" w:space="0" w:color="auto"/>
                                    <w:left w:val="none" w:sz="0" w:space="0" w:color="auto"/>
                                    <w:bottom w:val="none" w:sz="0" w:space="0" w:color="auto"/>
                                    <w:right w:val="none" w:sz="0" w:space="0" w:color="auto"/>
                                  </w:divBdr>
                                  <w:divsChild>
                                    <w:div w:id="71051166">
                                      <w:marLeft w:val="0"/>
                                      <w:marRight w:val="0"/>
                                      <w:marTop w:val="30"/>
                                      <w:marBottom w:val="0"/>
                                      <w:divBdr>
                                        <w:top w:val="none" w:sz="0" w:space="0" w:color="auto"/>
                                        <w:left w:val="none" w:sz="0" w:space="0" w:color="auto"/>
                                        <w:bottom w:val="none" w:sz="0" w:space="0" w:color="auto"/>
                                        <w:right w:val="none" w:sz="0" w:space="0" w:color="auto"/>
                                      </w:divBdr>
                                    </w:div>
                                    <w:div w:id="221017658">
                                      <w:marLeft w:val="0"/>
                                      <w:marRight w:val="0"/>
                                      <w:marTop w:val="30"/>
                                      <w:marBottom w:val="0"/>
                                      <w:divBdr>
                                        <w:top w:val="none" w:sz="0" w:space="0" w:color="auto"/>
                                        <w:left w:val="none" w:sz="0" w:space="0" w:color="auto"/>
                                        <w:bottom w:val="none" w:sz="0" w:space="0" w:color="auto"/>
                                        <w:right w:val="none" w:sz="0" w:space="0" w:color="auto"/>
                                      </w:divBdr>
                                    </w:div>
                                    <w:div w:id="255360286">
                                      <w:marLeft w:val="0"/>
                                      <w:marRight w:val="0"/>
                                      <w:marTop w:val="30"/>
                                      <w:marBottom w:val="0"/>
                                      <w:divBdr>
                                        <w:top w:val="none" w:sz="0" w:space="0" w:color="auto"/>
                                        <w:left w:val="none" w:sz="0" w:space="0" w:color="auto"/>
                                        <w:bottom w:val="none" w:sz="0" w:space="0" w:color="auto"/>
                                        <w:right w:val="none" w:sz="0" w:space="0" w:color="auto"/>
                                      </w:divBdr>
                                    </w:div>
                                    <w:div w:id="260191068">
                                      <w:marLeft w:val="0"/>
                                      <w:marRight w:val="0"/>
                                      <w:marTop w:val="30"/>
                                      <w:marBottom w:val="0"/>
                                      <w:divBdr>
                                        <w:top w:val="none" w:sz="0" w:space="0" w:color="auto"/>
                                        <w:left w:val="none" w:sz="0" w:space="0" w:color="auto"/>
                                        <w:bottom w:val="none" w:sz="0" w:space="0" w:color="auto"/>
                                        <w:right w:val="none" w:sz="0" w:space="0" w:color="auto"/>
                                      </w:divBdr>
                                      <w:divsChild>
                                        <w:div w:id="1756516465">
                                          <w:marLeft w:val="0"/>
                                          <w:marRight w:val="0"/>
                                          <w:marTop w:val="0"/>
                                          <w:marBottom w:val="0"/>
                                          <w:divBdr>
                                            <w:top w:val="none" w:sz="0" w:space="0" w:color="auto"/>
                                            <w:left w:val="none" w:sz="0" w:space="0" w:color="auto"/>
                                            <w:bottom w:val="none" w:sz="0" w:space="0" w:color="auto"/>
                                            <w:right w:val="none" w:sz="0" w:space="0" w:color="auto"/>
                                          </w:divBdr>
                                        </w:div>
                                      </w:divsChild>
                                    </w:div>
                                    <w:div w:id="268777899">
                                      <w:marLeft w:val="0"/>
                                      <w:marRight w:val="0"/>
                                      <w:marTop w:val="30"/>
                                      <w:marBottom w:val="0"/>
                                      <w:divBdr>
                                        <w:top w:val="none" w:sz="0" w:space="0" w:color="auto"/>
                                        <w:left w:val="none" w:sz="0" w:space="0" w:color="auto"/>
                                        <w:bottom w:val="none" w:sz="0" w:space="0" w:color="auto"/>
                                        <w:right w:val="none" w:sz="0" w:space="0" w:color="auto"/>
                                      </w:divBdr>
                                    </w:div>
                                    <w:div w:id="287206807">
                                      <w:marLeft w:val="0"/>
                                      <w:marRight w:val="0"/>
                                      <w:marTop w:val="30"/>
                                      <w:marBottom w:val="0"/>
                                      <w:divBdr>
                                        <w:top w:val="none" w:sz="0" w:space="0" w:color="auto"/>
                                        <w:left w:val="none" w:sz="0" w:space="0" w:color="auto"/>
                                        <w:bottom w:val="none" w:sz="0" w:space="0" w:color="auto"/>
                                        <w:right w:val="none" w:sz="0" w:space="0" w:color="auto"/>
                                      </w:divBdr>
                                    </w:div>
                                    <w:div w:id="342165975">
                                      <w:marLeft w:val="0"/>
                                      <w:marRight w:val="0"/>
                                      <w:marTop w:val="30"/>
                                      <w:marBottom w:val="0"/>
                                      <w:divBdr>
                                        <w:top w:val="none" w:sz="0" w:space="0" w:color="auto"/>
                                        <w:left w:val="none" w:sz="0" w:space="0" w:color="auto"/>
                                        <w:bottom w:val="none" w:sz="0" w:space="0" w:color="auto"/>
                                        <w:right w:val="none" w:sz="0" w:space="0" w:color="auto"/>
                                      </w:divBdr>
                                    </w:div>
                                    <w:div w:id="395512673">
                                      <w:marLeft w:val="0"/>
                                      <w:marRight w:val="0"/>
                                      <w:marTop w:val="30"/>
                                      <w:marBottom w:val="0"/>
                                      <w:divBdr>
                                        <w:top w:val="none" w:sz="0" w:space="0" w:color="auto"/>
                                        <w:left w:val="none" w:sz="0" w:space="0" w:color="auto"/>
                                        <w:bottom w:val="none" w:sz="0" w:space="0" w:color="auto"/>
                                        <w:right w:val="none" w:sz="0" w:space="0" w:color="auto"/>
                                      </w:divBdr>
                                    </w:div>
                                    <w:div w:id="400910748">
                                      <w:marLeft w:val="0"/>
                                      <w:marRight w:val="0"/>
                                      <w:marTop w:val="105"/>
                                      <w:marBottom w:val="0"/>
                                      <w:divBdr>
                                        <w:top w:val="none" w:sz="0" w:space="0" w:color="auto"/>
                                        <w:left w:val="none" w:sz="0" w:space="0" w:color="auto"/>
                                        <w:bottom w:val="none" w:sz="0" w:space="0" w:color="auto"/>
                                        <w:right w:val="none" w:sz="0" w:space="0" w:color="auto"/>
                                      </w:divBdr>
                                    </w:div>
                                    <w:div w:id="432165854">
                                      <w:marLeft w:val="0"/>
                                      <w:marRight w:val="0"/>
                                      <w:marTop w:val="105"/>
                                      <w:marBottom w:val="0"/>
                                      <w:divBdr>
                                        <w:top w:val="none" w:sz="0" w:space="0" w:color="auto"/>
                                        <w:left w:val="none" w:sz="0" w:space="0" w:color="auto"/>
                                        <w:bottom w:val="none" w:sz="0" w:space="0" w:color="auto"/>
                                        <w:right w:val="none" w:sz="0" w:space="0" w:color="auto"/>
                                      </w:divBdr>
                                    </w:div>
                                    <w:div w:id="439567875">
                                      <w:marLeft w:val="0"/>
                                      <w:marRight w:val="0"/>
                                      <w:marTop w:val="30"/>
                                      <w:marBottom w:val="0"/>
                                      <w:divBdr>
                                        <w:top w:val="none" w:sz="0" w:space="0" w:color="auto"/>
                                        <w:left w:val="none" w:sz="0" w:space="0" w:color="auto"/>
                                        <w:bottom w:val="none" w:sz="0" w:space="0" w:color="auto"/>
                                        <w:right w:val="none" w:sz="0" w:space="0" w:color="auto"/>
                                      </w:divBdr>
                                    </w:div>
                                    <w:div w:id="457257566">
                                      <w:marLeft w:val="0"/>
                                      <w:marRight w:val="0"/>
                                      <w:marTop w:val="30"/>
                                      <w:marBottom w:val="0"/>
                                      <w:divBdr>
                                        <w:top w:val="none" w:sz="0" w:space="0" w:color="auto"/>
                                        <w:left w:val="none" w:sz="0" w:space="0" w:color="auto"/>
                                        <w:bottom w:val="none" w:sz="0" w:space="0" w:color="auto"/>
                                        <w:right w:val="none" w:sz="0" w:space="0" w:color="auto"/>
                                      </w:divBdr>
                                      <w:divsChild>
                                        <w:div w:id="751854456">
                                          <w:marLeft w:val="0"/>
                                          <w:marRight w:val="0"/>
                                          <w:marTop w:val="0"/>
                                          <w:marBottom w:val="0"/>
                                          <w:divBdr>
                                            <w:top w:val="none" w:sz="0" w:space="0" w:color="auto"/>
                                            <w:left w:val="none" w:sz="0" w:space="0" w:color="auto"/>
                                            <w:bottom w:val="none" w:sz="0" w:space="0" w:color="auto"/>
                                            <w:right w:val="none" w:sz="0" w:space="0" w:color="auto"/>
                                          </w:divBdr>
                                        </w:div>
                                      </w:divsChild>
                                    </w:div>
                                    <w:div w:id="555431370">
                                      <w:marLeft w:val="0"/>
                                      <w:marRight w:val="0"/>
                                      <w:marTop w:val="30"/>
                                      <w:marBottom w:val="0"/>
                                      <w:divBdr>
                                        <w:top w:val="none" w:sz="0" w:space="0" w:color="auto"/>
                                        <w:left w:val="none" w:sz="0" w:space="0" w:color="auto"/>
                                        <w:bottom w:val="none" w:sz="0" w:space="0" w:color="auto"/>
                                        <w:right w:val="none" w:sz="0" w:space="0" w:color="auto"/>
                                      </w:divBdr>
                                    </w:div>
                                    <w:div w:id="563444011">
                                      <w:marLeft w:val="0"/>
                                      <w:marRight w:val="0"/>
                                      <w:marTop w:val="30"/>
                                      <w:marBottom w:val="0"/>
                                      <w:divBdr>
                                        <w:top w:val="none" w:sz="0" w:space="0" w:color="auto"/>
                                        <w:left w:val="none" w:sz="0" w:space="0" w:color="auto"/>
                                        <w:bottom w:val="none" w:sz="0" w:space="0" w:color="auto"/>
                                        <w:right w:val="none" w:sz="0" w:space="0" w:color="auto"/>
                                      </w:divBdr>
                                    </w:div>
                                    <w:div w:id="605427747">
                                      <w:marLeft w:val="0"/>
                                      <w:marRight w:val="0"/>
                                      <w:marTop w:val="30"/>
                                      <w:marBottom w:val="0"/>
                                      <w:divBdr>
                                        <w:top w:val="none" w:sz="0" w:space="0" w:color="auto"/>
                                        <w:left w:val="none" w:sz="0" w:space="0" w:color="auto"/>
                                        <w:bottom w:val="none" w:sz="0" w:space="0" w:color="auto"/>
                                        <w:right w:val="none" w:sz="0" w:space="0" w:color="auto"/>
                                      </w:divBdr>
                                    </w:div>
                                    <w:div w:id="642319341">
                                      <w:marLeft w:val="0"/>
                                      <w:marRight w:val="0"/>
                                      <w:marTop w:val="30"/>
                                      <w:marBottom w:val="0"/>
                                      <w:divBdr>
                                        <w:top w:val="none" w:sz="0" w:space="0" w:color="auto"/>
                                        <w:left w:val="none" w:sz="0" w:space="0" w:color="auto"/>
                                        <w:bottom w:val="none" w:sz="0" w:space="0" w:color="auto"/>
                                        <w:right w:val="none" w:sz="0" w:space="0" w:color="auto"/>
                                      </w:divBdr>
                                    </w:div>
                                    <w:div w:id="643699364">
                                      <w:marLeft w:val="0"/>
                                      <w:marRight w:val="0"/>
                                      <w:marTop w:val="30"/>
                                      <w:marBottom w:val="0"/>
                                      <w:divBdr>
                                        <w:top w:val="none" w:sz="0" w:space="0" w:color="auto"/>
                                        <w:left w:val="none" w:sz="0" w:space="0" w:color="auto"/>
                                        <w:bottom w:val="none" w:sz="0" w:space="0" w:color="auto"/>
                                        <w:right w:val="none" w:sz="0" w:space="0" w:color="auto"/>
                                      </w:divBdr>
                                      <w:divsChild>
                                        <w:div w:id="1409499812">
                                          <w:marLeft w:val="0"/>
                                          <w:marRight w:val="0"/>
                                          <w:marTop w:val="0"/>
                                          <w:marBottom w:val="0"/>
                                          <w:divBdr>
                                            <w:top w:val="none" w:sz="0" w:space="0" w:color="auto"/>
                                            <w:left w:val="none" w:sz="0" w:space="0" w:color="auto"/>
                                            <w:bottom w:val="none" w:sz="0" w:space="0" w:color="auto"/>
                                            <w:right w:val="none" w:sz="0" w:space="0" w:color="auto"/>
                                          </w:divBdr>
                                        </w:div>
                                      </w:divsChild>
                                    </w:div>
                                    <w:div w:id="645284721">
                                      <w:marLeft w:val="0"/>
                                      <w:marRight w:val="0"/>
                                      <w:marTop w:val="30"/>
                                      <w:marBottom w:val="0"/>
                                      <w:divBdr>
                                        <w:top w:val="none" w:sz="0" w:space="0" w:color="auto"/>
                                        <w:left w:val="none" w:sz="0" w:space="0" w:color="auto"/>
                                        <w:bottom w:val="none" w:sz="0" w:space="0" w:color="auto"/>
                                        <w:right w:val="none" w:sz="0" w:space="0" w:color="auto"/>
                                      </w:divBdr>
                                      <w:divsChild>
                                        <w:div w:id="1100226306">
                                          <w:marLeft w:val="0"/>
                                          <w:marRight w:val="0"/>
                                          <w:marTop w:val="0"/>
                                          <w:marBottom w:val="0"/>
                                          <w:divBdr>
                                            <w:top w:val="none" w:sz="0" w:space="0" w:color="auto"/>
                                            <w:left w:val="none" w:sz="0" w:space="0" w:color="auto"/>
                                            <w:bottom w:val="none" w:sz="0" w:space="0" w:color="auto"/>
                                            <w:right w:val="none" w:sz="0" w:space="0" w:color="auto"/>
                                          </w:divBdr>
                                        </w:div>
                                      </w:divsChild>
                                    </w:div>
                                    <w:div w:id="658116378">
                                      <w:marLeft w:val="0"/>
                                      <w:marRight w:val="0"/>
                                      <w:marTop w:val="105"/>
                                      <w:marBottom w:val="0"/>
                                      <w:divBdr>
                                        <w:top w:val="none" w:sz="0" w:space="0" w:color="auto"/>
                                        <w:left w:val="none" w:sz="0" w:space="0" w:color="auto"/>
                                        <w:bottom w:val="none" w:sz="0" w:space="0" w:color="auto"/>
                                        <w:right w:val="none" w:sz="0" w:space="0" w:color="auto"/>
                                      </w:divBdr>
                                    </w:div>
                                    <w:div w:id="671219869">
                                      <w:marLeft w:val="0"/>
                                      <w:marRight w:val="0"/>
                                      <w:marTop w:val="30"/>
                                      <w:marBottom w:val="0"/>
                                      <w:divBdr>
                                        <w:top w:val="none" w:sz="0" w:space="0" w:color="auto"/>
                                        <w:left w:val="none" w:sz="0" w:space="0" w:color="auto"/>
                                        <w:bottom w:val="none" w:sz="0" w:space="0" w:color="auto"/>
                                        <w:right w:val="none" w:sz="0" w:space="0" w:color="auto"/>
                                      </w:divBdr>
                                      <w:divsChild>
                                        <w:div w:id="1183133467">
                                          <w:marLeft w:val="0"/>
                                          <w:marRight w:val="0"/>
                                          <w:marTop w:val="0"/>
                                          <w:marBottom w:val="0"/>
                                          <w:divBdr>
                                            <w:top w:val="none" w:sz="0" w:space="0" w:color="auto"/>
                                            <w:left w:val="none" w:sz="0" w:space="0" w:color="auto"/>
                                            <w:bottom w:val="none" w:sz="0" w:space="0" w:color="auto"/>
                                            <w:right w:val="none" w:sz="0" w:space="0" w:color="auto"/>
                                          </w:divBdr>
                                        </w:div>
                                      </w:divsChild>
                                    </w:div>
                                    <w:div w:id="682973214">
                                      <w:marLeft w:val="0"/>
                                      <w:marRight w:val="0"/>
                                      <w:marTop w:val="105"/>
                                      <w:marBottom w:val="0"/>
                                      <w:divBdr>
                                        <w:top w:val="none" w:sz="0" w:space="0" w:color="auto"/>
                                        <w:left w:val="none" w:sz="0" w:space="0" w:color="auto"/>
                                        <w:bottom w:val="none" w:sz="0" w:space="0" w:color="auto"/>
                                        <w:right w:val="none" w:sz="0" w:space="0" w:color="auto"/>
                                      </w:divBdr>
                                    </w:div>
                                    <w:div w:id="718551609">
                                      <w:marLeft w:val="0"/>
                                      <w:marRight w:val="0"/>
                                      <w:marTop w:val="30"/>
                                      <w:marBottom w:val="0"/>
                                      <w:divBdr>
                                        <w:top w:val="none" w:sz="0" w:space="0" w:color="auto"/>
                                        <w:left w:val="none" w:sz="0" w:space="0" w:color="auto"/>
                                        <w:bottom w:val="none" w:sz="0" w:space="0" w:color="auto"/>
                                        <w:right w:val="none" w:sz="0" w:space="0" w:color="auto"/>
                                      </w:divBdr>
                                    </w:div>
                                    <w:div w:id="733546686">
                                      <w:marLeft w:val="0"/>
                                      <w:marRight w:val="0"/>
                                      <w:marTop w:val="30"/>
                                      <w:marBottom w:val="0"/>
                                      <w:divBdr>
                                        <w:top w:val="none" w:sz="0" w:space="0" w:color="auto"/>
                                        <w:left w:val="none" w:sz="0" w:space="0" w:color="auto"/>
                                        <w:bottom w:val="none" w:sz="0" w:space="0" w:color="auto"/>
                                        <w:right w:val="none" w:sz="0" w:space="0" w:color="auto"/>
                                      </w:divBdr>
                                    </w:div>
                                    <w:div w:id="758600087">
                                      <w:marLeft w:val="0"/>
                                      <w:marRight w:val="0"/>
                                      <w:marTop w:val="105"/>
                                      <w:marBottom w:val="0"/>
                                      <w:divBdr>
                                        <w:top w:val="none" w:sz="0" w:space="0" w:color="auto"/>
                                        <w:left w:val="none" w:sz="0" w:space="0" w:color="auto"/>
                                        <w:bottom w:val="none" w:sz="0" w:space="0" w:color="auto"/>
                                        <w:right w:val="none" w:sz="0" w:space="0" w:color="auto"/>
                                      </w:divBdr>
                                    </w:div>
                                    <w:div w:id="797839788">
                                      <w:marLeft w:val="0"/>
                                      <w:marRight w:val="0"/>
                                      <w:marTop w:val="30"/>
                                      <w:marBottom w:val="0"/>
                                      <w:divBdr>
                                        <w:top w:val="none" w:sz="0" w:space="0" w:color="auto"/>
                                        <w:left w:val="none" w:sz="0" w:space="0" w:color="auto"/>
                                        <w:bottom w:val="none" w:sz="0" w:space="0" w:color="auto"/>
                                        <w:right w:val="none" w:sz="0" w:space="0" w:color="auto"/>
                                      </w:divBdr>
                                    </w:div>
                                    <w:div w:id="817066377">
                                      <w:marLeft w:val="0"/>
                                      <w:marRight w:val="0"/>
                                      <w:marTop w:val="30"/>
                                      <w:marBottom w:val="0"/>
                                      <w:divBdr>
                                        <w:top w:val="none" w:sz="0" w:space="0" w:color="auto"/>
                                        <w:left w:val="none" w:sz="0" w:space="0" w:color="auto"/>
                                        <w:bottom w:val="none" w:sz="0" w:space="0" w:color="auto"/>
                                        <w:right w:val="none" w:sz="0" w:space="0" w:color="auto"/>
                                      </w:divBdr>
                                      <w:divsChild>
                                        <w:div w:id="44105839">
                                          <w:marLeft w:val="0"/>
                                          <w:marRight w:val="0"/>
                                          <w:marTop w:val="0"/>
                                          <w:marBottom w:val="0"/>
                                          <w:divBdr>
                                            <w:top w:val="none" w:sz="0" w:space="0" w:color="auto"/>
                                            <w:left w:val="none" w:sz="0" w:space="0" w:color="auto"/>
                                            <w:bottom w:val="none" w:sz="0" w:space="0" w:color="auto"/>
                                            <w:right w:val="none" w:sz="0" w:space="0" w:color="auto"/>
                                          </w:divBdr>
                                        </w:div>
                                      </w:divsChild>
                                    </w:div>
                                    <w:div w:id="846289444">
                                      <w:marLeft w:val="0"/>
                                      <w:marRight w:val="0"/>
                                      <w:marTop w:val="30"/>
                                      <w:marBottom w:val="0"/>
                                      <w:divBdr>
                                        <w:top w:val="none" w:sz="0" w:space="0" w:color="auto"/>
                                        <w:left w:val="none" w:sz="0" w:space="0" w:color="auto"/>
                                        <w:bottom w:val="none" w:sz="0" w:space="0" w:color="auto"/>
                                        <w:right w:val="none" w:sz="0" w:space="0" w:color="auto"/>
                                      </w:divBdr>
                                    </w:div>
                                    <w:div w:id="922570438">
                                      <w:marLeft w:val="0"/>
                                      <w:marRight w:val="0"/>
                                      <w:marTop w:val="30"/>
                                      <w:marBottom w:val="0"/>
                                      <w:divBdr>
                                        <w:top w:val="none" w:sz="0" w:space="0" w:color="auto"/>
                                        <w:left w:val="none" w:sz="0" w:space="0" w:color="auto"/>
                                        <w:bottom w:val="none" w:sz="0" w:space="0" w:color="auto"/>
                                        <w:right w:val="none" w:sz="0" w:space="0" w:color="auto"/>
                                      </w:divBdr>
                                    </w:div>
                                    <w:div w:id="941687277">
                                      <w:marLeft w:val="0"/>
                                      <w:marRight w:val="0"/>
                                      <w:marTop w:val="30"/>
                                      <w:marBottom w:val="0"/>
                                      <w:divBdr>
                                        <w:top w:val="none" w:sz="0" w:space="0" w:color="auto"/>
                                        <w:left w:val="none" w:sz="0" w:space="0" w:color="auto"/>
                                        <w:bottom w:val="none" w:sz="0" w:space="0" w:color="auto"/>
                                        <w:right w:val="none" w:sz="0" w:space="0" w:color="auto"/>
                                      </w:divBdr>
                                    </w:div>
                                    <w:div w:id="968435129">
                                      <w:marLeft w:val="0"/>
                                      <w:marRight w:val="0"/>
                                      <w:marTop w:val="30"/>
                                      <w:marBottom w:val="0"/>
                                      <w:divBdr>
                                        <w:top w:val="none" w:sz="0" w:space="0" w:color="auto"/>
                                        <w:left w:val="none" w:sz="0" w:space="0" w:color="auto"/>
                                        <w:bottom w:val="none" w:sz="0" w:space="0" w:color="auto"/>
                                        <w:right w:val="none" w:sz="0" w:space="0" w:color="auto"/>
                                      </w:divBdr>
                                      <w:divsChild>
                                        <w:div w:id="1362853815">
                                          <w:marLeft w:val="0"/>
                                          <w:marRight w:val="0"/>
                                          <w:marTop w:val="0"/>
                                          <w:marBottom w:val="0"/>
                                          <w:divBdr>
                                            <w:top w:val="none" w:sz="0" w:space="0" w:color="auto"/>
                                            <w:left w:val="none" w:sz="0" w:space="0" w:color="auto"/>
                                            <w:bottom w:val="none" w:sz="0" w:space="0" w:color="auto"/>
                                            <w:right w:val="none" w:sz="0" w:space="0" w:color="auto"/>
                                          </w:divBdr>
                                        </w:div>
                                      </w:divsChild>
                                    </w:div>
                                    <w:div w:id="1054155377">
                                      <w:marLeft w:val="0"/>
                                      <w:marRight w:val="0"/>
                                      <w:marTop w:val="30"/>
                                      <w:marBottom w:val="0"/>
                                      <w:divBdr>
                                        <w:top w:val="none" w:sz="0" w:space="0" w:color="auto"/>
                                        <w:left w:val="none" w:sz="0" w:space="0" w:color="auto"/>
                                        <w:bottom w:val="none" w:sz="0" w:space="0" w:color="auto"/>
                                        <w:right w:val="none" w:sz="0" w:space="0" w:color="auto"/>
                                      </w:divBdr>
                                    </w:div>
                                    <w:div w:id="1105615922">
                                      <w:marLeft w:val="0"/>
                                      <w:marRight w:val="0"/>
                                      <w:marTop w:val="105"/>
                                      <w:marBottom w:val="0"/>
                                      <w:divBdr>
                                        <w:top w:val="none" w:sz="0" w:space="0" w:color="auto"/>
                                        <w:left w:val="none" w:sz="0" w:space="0" w:color="auto"/>
                                        <w:bottom w:val="none" w:sz="0" w:space="0" w:color="auto"/>
                                        <w:right w:val="none" w:sz="0" w:space="0" w:color="auto"/>
                                      </w:divBdr>
                                    </w:div>
                                    <w:div w:id="1123157029">
                                      <w:marLeft w:val="0"/>
                                      <w:marRight w:val="0"/>
                                      <w:marTop w:val="30"/>
                                      <w:marBottom w:val="0"/>
                                      <w:divBdr>
                                        <w:top w:val="none" w:sz="0" w:space="0" w:color="auto"/>
                                        <w:left w:val="none" w:sz="0" w:space="0" w:color="auto"/>
                                        <w:bottom w:val="none" w:sz="0" w:space="0" w:color="auto"/>
                                        <w:right w:val="none" w:sz="0" w:space="0" w:color="auto"/>
                                      </w:divBdr>
                                      <w:divsChild>
                                        <w:div w:id="1737439288">
                                          <w:marLeft w:val="0"/>
                                          <w:marRight w:val="0"/>
                                          <w:marTop w:val="0"/>
                                          <w:marBottom w:val="0"/>
                                          <w:divBdr>
                                            <w:top w:val="none" w:sz="0" w:space="0" w:color="auto"/>
                                            <w:left w:val="none" w:sz="0" w:space="0" w:color="auto"/>
                                            <w:bottom w:val="none" w:sz="0" w:space="0" w:color="auto"/>
                                            <w:right w:val="none" w:sz="0" w:space="0" w:color="auto"/>
                                          </w:divBdr>
                                        </w:div>
                                      </w:divsChild>
                                    </w:div>
                                    <w:div w:id="1217080977">
                                      <w:marLeft w:val="0"/>
                                      <w:marRight w:val="0"/>
                                      <w:marTop w:val="30"/>
                                      <w:marBottom w:val="0"/>
                                      <w:divBdr>
                                        <w:top w:val="none" w:sz="0" w:space="0" w:color="auto"/>
                                        <w:left w:val="none" w:sz="0" w:space="0" w:color="auto"/>
                                        <w:bottom w:val="none" w:sz="0" w:space="0" w:color="auto"/>
                                        <w:right w:val="none" w:sz="0" w:space="0" w:color="auto"/>
                                      </w:divBdr>
                                    </w:div>
                                    <w:div w:id="1232498348">
                                      <w:marLeft w:val="0"/>
                                      <w:marRight w:val="0"/>
                                      <w:marTop w:val="30"/>
                                      <w:marBottom w:val="0"/>
                                      <w:divBdr>
                                        <w:top w:val="none" w:sz="0" w:space="0" w:color="auto"/>
                                        <w:left w:val="none" w:sz="0" w:space="0" w:color="auto"/>
                                        <w:bottom w:val="none" w:sz="0" w:space="0" w:color="auto"/>
                                        <w:right w:val="none" w:sz="0" w:space="0" w:color="auto"/>
                                      </w:divBdr>
                                    </w:div>
                                    <w:div w:id="1272542972">
                                      <w:marLeft w:val="0"/>
                                      <w:marRight w:val="0"/>
                                      <w:marTop w:val="30"/>
                                      <w:marBottom w:val="0"/>
                                      <w:divBdr>
                                        <w:top w:val="none" w:sz="0" w:space="0" w:color="auto"/>
                                        <w:left w:val="none" w:sz="0" w:space="0" w:color="auto"/>
                                        <w:bottom w:val="none" w:sz="0" w:space="0" w:color="auto"/>
                                        <w:right w:val="none" w:sz="0" w:space="0" w:color="auto"/>
                                      </w:divBdr>
                                      <w:divsChild>
                                        <w:div w:id="489952239">
                                          <w:marLeft w:val="0"/>
                                          <w:marRight w:val="0"/>
                                          <w:marTop w:val="0"/>
                                          <w:marBottom w:val="0"/>
                                          <w:divBdr>
                                            <w:top w:val="none" w:sz="0" w:space="0" w:color="auto"/>
                                            <w:left w:val="none" w:sz="0" w:space="0" w:color="auto"/>
                                            <w:bottom w:val="none" w:sz="0" w:space="0" w:color="auto"/>
                                            <w:right w:val="none" w:sz="0" w:space="0" w:color="auto"/>
                                          </w:divBdr>
                                        </w:div>
                                      </w:divsChild>
                                    </w:div>
                                    <w:div w:id="1358043150">
                                      <w:marLeft w:val="0"/>
                                      <w:marRight w:val="0"/>
                                      <w:marTop w:val="30"/>
                                      <w:marBottom w:val="0"/>
                                      <w:divBdr>
                                        <w:top w:val="none" w:sz="0" w:space="0" w:color="auto"/>
                                        <w:left w:val="none" w:sz="0" w:space="0" w:color="auto"/>
                                        <w:bottom w:val="none" w:sz="0" w:space="0" w:color="auto"/>
                                        <w:right w:val="none" w:sz="0" w:space="0" w:color="auto"/>
                                      </w:divBdr>
                                    </w:div>
                                    <w:div w:id="1371762117">
                                      <w:marLeft w:val="0"/>
                                      <w:marRight w:val="0"/>
                                      <w:marTop w:val="30"/>
                                      <w:marBottom w:val="0"/>
                                      <w:divBdr>
                                        <w:top w:val="none" w:sz="0" w:space="0" w:color="auto"/>
                                        <w:left w:val="none" w:sz="0" w:space="0" w:color="auto"/>
                                        <w:bottom w:val="none" w:sz="0" w:space="0" w:color="auto"/>
                                        <w:right w:val="none" w:sz="0" w:space="0" w:color="auto"/>
                                      </w:divBdr>
                                    </w:div>
                                    <w:div w:id="1375958771">
                                      <w:marLeft w:val="0"/>
                                      <w:marRight w:val="0"/>
                                      <w:marTop w:val="30"/>
                                      <w:marBottom w:val="0"/>
                                      <w:divBdr>
                                        <w:top w:val="none" w:sz="0" w:space="0" w:color="auto"/>
                                        <w:left w:val="none" w:sz="0" w:space="0" w:color="auto"/>
                                        <w:bottom w:val="none" w:sz="0" w:space="0" w:color="auto"/>
                                        <w:right w:val="none" w:sz="0" w:space="0" w:color="auto"/>
                                      </w:divBdr>
                                      <w:divsChild>
                                        <w:div w:id="1808545064">
                                          <w:marLeft w:val="0"/>
                                          <w:marRight w:val="0"/>
                                          <w:marTop w:val="0"/>
                                          <w:marBottom w:val="0"/>
                                          <w:divBdr>
                                            <w:top w:val="none" w:sz="0" w:space="0" w:color="auto"/>
                                            <w:left w:val="none" w:sz="0" w:space="0" w:color="auto"/>
                                            <w:bottom w:val="none" w:sz="0" w:space="0" w:color="auto"/>
                                            <w:right w:val="none" w:sz="0" w:space="0" w:color="auto"/>
                                          </w:divBdr>
                                        </w:div>
                                      </w:divsChild>
                                    </w:div>
                                    <w:div w:id="1390618217">
                                      <w:marLeft w:val="0"/>
                                      <w:marRight w:val="0"/>
                                      <w:marTop w:val="30"/>
                                      <w:marBottom w:val="0"/>
                                      <w:divBdr>
                                        <w:top w:val="none" w:sz="0" w:space="0" w:color="auto"/>
                                        <w:left w:val="none" w:sz="0" w:space="0" w:color="auto"/>
                                        <w:bottom w:val="none" w:sz="0" w:space="0" w:color="auto"/>
                                        <w:right w:val="none" w:sz="0" w:space="0" w:color="auto"/>
                                      </w:divBdr>
                                    </w:div>
                                    <w:div w:id="1398935852">
                                      <w:marLeft w:val="0"/>
                                      <w:marRight w:val="0"/>
                                      <w:marTop w:val="105"/>
                                      <w:marBottom w:val="0"/>
                                      <w:divBdr>
                                        <w:top w:val="none" w:sz="0" w:space="0" w:color="auto"/>
                                        <w:left w:val="none" w:sz="0" w:space="0" w:color="auto"/>
                                        <w:bottom w:val="none" w:sz="0" w:space="0" w:color="auto"/>
                                        <w:right w:val="none" w:sz="0" w:space="0" w:color="auto"/>
                                      </w:divBdr>
                                    </w:div>
                                    <w:div w:id="1423334871">
                                      <w:marLeft w:val="0"/>
                                      <w:marRight w:val="0"/>
                                      <w:marTop w:val="30"/>
                                      <w:marBottom w:val="0"/>
                                      <w:divBdr>
                                        <w:top w:val="none" w:sz="0" w:space="0" w:color="auto"/>
                                        <w:left w:val="none" w:sz="0" w:space="0" w:color="auto"/>
                                        <w:bottom w:val="none" w:sz="0" w:space="0" w:color="auto"/>
                                        <w:right w:val="none" w:sz="0" w:space="0" w:color="auto"/>
                                      </w:divBdr>
                                    </w:div>
                                    <w:div w:id="1484082440">
                                      <w:marLeft w:val="0"/>
                                      <w:marRight w:val="0"/>
                                      <w:marTop w:val="30"/>
                                      <w:marBottom w:val="0"/>
                                      <w:divBdr>
                                        <w:top w:val="none" w:sz="0" w:space="0" w:color="auto"/>
                                        <w:left w:val="none" w:sz="0" w:space="0" w:color="auto"/>
                                        <w:bottom w:val="none" w:sz="0" w:space="0" w:color="auto"/>
                                        <w:right w:val="none" w:sz="0" w:space="0" w:color="auto"/>
                                      </w:divBdr>
                                    </w:div>
                                    <w:div w:id="1531146487">
                                      <w:marLeft w:val="0"/>
                                      <w:marRight w:val="0"/>
                                      <w:marTop w:val="30"/>
                                      <w:marBottom w:val="0"/>
                                      <w:divBdr>
                                        <w:top w:val="none" w:sz="0" w:space="0" w:color="auto"/>
                                        <w:left w:val="none" w:sz="0" w:space="0" w:color="auto"/>
                                        <w:bottom w:val="none" w:sz="0" w:space="0" w:color="auto"/>
                                        <w:right w:val="none" w:sz="0" w:space="0" w:color="auto"/>
                                      </w:divBdr>
                                    </w:div>
                                    <w:div w:id="1574121501">
                                      <w:marLeft w:val="0"/>
                                      <w:marRight w:val="0"/>
                                      <w:marTop w:val="30"/>
                                      <w:marBottom w:val="0"/>
                                      <w:divBdr>
                                        <w:top w:val="none" w:sz="0" w:space="0" w:color="auto"/>
                                        <w:left w:val="none" w:sz="0" w:space="0" w:color="auto"/>
                                        <w:bottom w:val="none" w:sz="0" w:space="0" w:color="auto"/>
                                        <w:right w:val="none" w:sz="0" w:space="0" w:color="auto"/>
                                      </w:divBdr>
                                    </w:div>
                                    <w:div w:id="1574587015">
                                      <w:marLeft w:val="0"/>
                                      <w:marRight w:val="0"/>
                                      <w:marTop w:val="30"/>
                                      <w:marBottom w:val="0"/>
                                      <w:divBdr>
                                        <w:top w:val="none" w:sz="0" w:space="0" w:color="auto"/>
                                        <w:left w:val="none" w:sz="0" w:space="0" w:color="auto"/>
                                        <w:bottom w:val="none" w:sz="0" w:space="0" w:color="auto"/>
                                        <w:right w:val="none" w:sz="0" w:space="0" w:color="auto"/>
                                      </w:divBdr>
                                    </w:div>
                                    <w:div w:id="1583680660">
                                      <w:marLeft w:val="0"/>
                                      <w:marRight w:val="0"/>
                                      <w:marTop w:val="30"/>
                                      <w:marBottom w:val="0"/>
                                      <w:divBdr>
                                        <w:top w:val="none" w:sz="0" w:space="0" w:color="auto"/>
                                        <w:left w:val="none" w:sz="0" w:space="0" w:color="auto"/>
                                        <w:bottom w:val="none" w:sz="0" w:space="0" w:color="auto"/>
                                        <w:right w:val="none" w:sz="0" w:space="0" w:color="auto"/>
                                      </w:divBdr>
                                    </w:div>
                                    <w:div w:id="1615791792">
                                      <w:marLeft w:val="0"/>
                                      <w:marRight w:val="0"/>
                                      <w:marTop w:val="30"/>
                                      <w:marBottom w:val="0"/>
                                      <w:divBdr>
                                        <w:top w:val="none" w:sz="0" w:space="0" w:color="auto"/>
                                        <w:left w:val="none" w:sz="0" w:space="0" w:color="auto"/>
                                        <w:bottom w:val="none" w:sz="0" w:space="0" w:color="auto"/>
                                        <w:right w:val="none" w:sz="0" w:space="0" w:color="auto"/>
                                      </w:divBdr>
                                    </w:div>
                                    <w:div w:id="1705325658">
                                      <w:marLeft w:val="0"/>
                                      <w:marRight w:val="0"/>
                                      <w:marTop w:val="30"/>
                                      <w:marBottom w:val="0"/>
                                      <w:divBdr>
                                        <w:top w:val="none" w:sz="0" w:space="0" w:color="auto"/>
                                        <w:left w:val="none" w:sz="0" w:space="0" w:color="auto"/>
                                        <w:bottom w:val="none" w:sz="0" w:space="0" w:color="auto"/>
                                        <w:right w:val="none" w:sz="0" w:space="0" w:color="auto"/>
                                      </w:divBdr>
                                    </w:div>
                                    <w:div w:id="1720470676">
                                      <w:marLeft w:val="0"/>
                                      <w:marRight w:val="0"/>
                                      <w:marTop w:val="105"/>
                                      <w:marBottom w:val="0"/>
                                      <w:divBdr>
                                        <w:top w:val="none" w:sz="0" w:space="0" w:color="auto"/>
                                        <w:left w:val="none" w:sz="0" w:space="0" w:color="auto"/>
                                        <w:bottom w:val="none" w:sz="0" w:space="0" w:color="auto"/>
                                        <w:right w:val="none" w:sz="0" w:space="0" w:color="auto"/>
                                      </w:divBdr>
                                    </w:div>
                                    <w:div w:id="1748377464">
                                      <w:marLeft w:val="0"/>
                                      <w:marRight w:val="0"/>
                                      <w:marTop w:val="30"/>
                                      <w:marBottom w:val="0"/>
                                      <w:divBdr>
                                        <w:top w:val="none" w:sz="0" w:space="0" w:color="auto"/>
                                        <w:left w:val="none" w:sz="0" w:space="0" w:color="auto"/>
                                        <w:bottom w:val="none" w:sz="0" w:space="0" w:color="auto"/>
                                        <w:right w:val="none" w:sz="0" w:space="0" w:color="auto"/>
                                      </w:divBdr>
                                    </w:div>
                                    <w:div w:id="1754662421">
                                      <w:marLeft w:val="0"/>
                                      <w:marRight w:val="0"/>
                                      <w:marTop w:val="30"/>
                                      <w:marBottom w:val="0"/>
                                      <w:divBdr>
                                        <w:top w:val="none" w:sz="0" w:space="0" w:color="auto"/>
                                        <w:left w:val="none" w:sz="0" w:space="0" w:color="auto"/>
                                        <w:bottom w:val="none" w:sz="0" w:space="0" w:color="auto"/>
                                        <w:right w:val="none" w:sz="0" w:space="0" w:color="auto"/>
                                      </w:divBdr>
                                    </w:div>
                                    <w:div w:id="1762795113">
                                      <w:marLeft w:val="0"/>
                                      <w:marRight w:val="0"/>
                                      <w:marTop w:val="105"/>
                                      <w:marBottom w:val="0"/>
                                      <w:divBdr>
                                        <w:top w:val="none" w:sz="0" w:space="0" w:color="auto"/>
                                        <w:left w:val="none" w:sz="0" w:space="0" w:color="auto"/>
                                        <w:bottom w:val="none" w:sz="0" w:space="0" w:color="auto"/>
                                        <w:right w:val="none" w:sz="0" w:space="0" w:color="auto"/>
                                      </w:divBdr>
                                    </w:div>
                                    <w:div w:id="1799101770">
                                      <w:marLeft w:val="0"/>
                                      <w:marRight w:val="0"/>
                                      <w:marTop w:val="30"/>
                                      <w:marBottom w:val="0"/>
                                      <w:divBdr>
                                        <w:top w:val="none" w:sz="0" w:space="0" w:color="auto"/>
                                        <w:left w:val="none" w:sz="0" w:space="0" w:color="auto"/>
                                        <w:bottom w:val="none" w:sz="0" w:space="0" w:color="auto"/>
                                        <w:right w:val="none" w:sz="0" w:space="0" w:color="auto"/>
                                      </w:divBdr>
                                    </w:div>
                                    <w:div w:id="1853181528">
                                      <w:marLeft w:val="0"/>
                                      <w:marRight w:val="0"/>
                                      <w:marTop w:val="30"/>
                                      <w:marBottom w:val="0"/>
                                      <w:divBdr>
                                        <w:top w:val="none" w:sz="0" w:space="0" w:color="auto"/>
                                        <w:left w:val="none" w:sz="0" w:space="0" w:color="auto"/>
                                        <w:bottom w:val="none" w:sz="0" w:space="0" w:color="auto"/>
                                        <w:right w:val="none" w:sz="0" w:space="0" w:color="auto"/>
                                      </w:divBdr>
                                    </w:div>
                                    <w:div w:id="1916354909">
                                      <w:marLeft w:val="0"/>
                                      <w:marRight w:val="0"/>
                                      <w:marTop w:val="30"/>
                                      <w:marBottom w:val="0"/>
                                      <w:divBdr>
                                        <w:top w:val="none" w:sz="0" w:space="0" w:color="auto"/>
                                        <w:left w:val="none" w:sz="0" w:space="0" w:color="auto"/>
                                        <w:bottom w:val="none" w:sz="0" w:space="0" w:color="auto"/>
                                        <w:right w:val="none" w:sz="0" w:space="0" w:color="auto"/>
                                      </w:divBdr>
                                    </w:div>
                                    <w:div w:id="1920678408">
                                      <w:marLeft w:val="0"/>
                                      <w:marRight w:val="0"/>
                                      <w:marTop w:val="30"/>
                                      <w:marBottom w:val="0"/>
                                      <w:divBdr>
                                        <w:top w:val="none" w:sz="0" w:space="0" w:color="auto"/>
                                        <w:left w:val="none" w:sz="0" w:space="0" w:color="auto"/>
                                        <w:bottom w:val="none" w:sz="0" w:space="0" w:color="auto"/>
                                        <w:right w:val="none" w:sz="0" w:space="0" w:color="auto"/>
                                      </w:divBdr>
                                    </w:div>
                                    <w:div w:id="1923024217">
                                      <w:marLeft w:val="0"/>
                                      <w:marRight w:val="0"/>
                                      <w:marTop w:val="30"/>
                                      <w:marBottom w:val="0"/>
                                      <w:divBdr>
                                        <w:top w:val="none" w:sz="0" w:space="0" w:color="auto"/>
                                        <w:left w:val="none" w:sz="0" w:space="0" w:color="auto"/>
                                        <w:bottom w:val="none" w:sz="0" w:space="0" w:color="auto"/>
                                        <w:right w:val="none" w:sz="0" w:space="0" w:color="auto"/>
                                      </w:divBdr>
                                    </w:div>
                                    <w:div w:id="1935702864">
                                      <w:marLeft w:val="0"/>
                                      <w:marRight w:val="0"/>
                                      <w:marTop w:val="30"/>
                                      <w:marBottom w:val="0"/>
                                      <w:divBdr>
                                        <w:top w:val="none" w:sz="0" w:space="0" w:color="auto"/>
                                        <w:left w:val="none" w:sz="0" w:space="0" w:color="auto"/>
                                        <w:bottom w:val="none" w:sz="0" w:space="0" w:color="auto"/>
                                        <w:right w:val="none" w:sz="0" w:space="0" w:color="auto"/>
                                      </w:divBdr>
                                    </w:div>
                                    <w:div w:id="1977908665">
                                      <w:marLeft w:val="0"/>
                                      <w:marRight w:val="0"/>
                                      <w:marTop w:val="30"/>
                                      <w:marBottom w:val="0"/>
                                      <w:divBdr>
                                        <w:top w:val="none" w:sz="0" w:space="0" w:color="auto"/>
                                        <w:left w:val="none" w:sz="0" w:space="0" w:color="auto"/>
                                        <w:bottom w:val="none" w:sz="0" w:space="0" w:color="auto"/>
                                        <w:right w:val="none" w:sz="0" w:space="0" w:color="auto"/>
                                      </w:divBdr>
                                    </w:div>
                                    <w:div w:id="2053727435">
                                      <w:marLeft w:val="0"/>
                                      <w:marRight w:val="0"/>
                                      <w:marTop w:val="30"/>
                                      <w:marBottom w:val="0"/>
                                      <w:divBdr>
                                        <w:top w:val="none" w:sz="0" w:space="0" w:color="auto"/>
                                        <w:left w:val="none" w:sz="0" w:space="0" w:color="auto"/>
                                        <w:bottom w:val="none" w:sz="0" w:space="0" w:color="auto"/>
                                        <w:right w:val="none" w:sz="0" w:space="0" w:color="auto"/>
                                      </w:divBdr>
                                    </w:div>
                                    <w:div w:id="2056657090">
                                      <w:marLeft w:val="0"/>
                                      <w:marRight w:val="0"/>
                                      <w:marTop w:val="30"/>
                                      <w:marBottom w:val="0"/>
                                      <w:divBdr>
                                        <w:top w:val="none" w:sz="0" w:space="0" w:color="auto"/>
                                        <w:left w:val="none" w:sz="0" w:space="0" w:color="auto"/>
                                        <w:bottom w:val="none" w:sz="0" w:space="0" w:color="auto"/>
                                        <w:right w:val="none" w:sz="0" w:space="0" w:color="auto"/>
                                      </w:divBdr>
                                      <w:divsChild>
                                        <w:div w:id="1840075775">
                                          <w:marLeft w:val="0"/>
                                          <w:marRight w:val="0"/>
                                          <w:marTop w:val="0"/>
                                          <w:marBottom w:val="0"/>
                                          <w:divBdr>
                                            <w:top w:val="none" w:sz="0" w:space="0" w:color="auto"/>
                                            <w:left w:val="none" w:sz="0" w:space="0" w:color="auto"/>
                                            <w:bottom w:val="none" w:sz="0" w:space="0" w:color="auto"/>
                                            <w:right w:val="none" w:sz="0" w:space="0" w:color="auto"/>
                                          </w:divBdr>
                                        </w:div>
                                      </w:divsChild>
                                    </w:div>
                                    <w:div w:id="2075153390">
                                      <w:marLeft w:val="0"/>
                                      <w:marRight w:val="0"/>
                                      <w:marTop w:val="30"/>
                                      <w:marBottom w:val="0"/>
                                      <w:divBdr>
                                        <w:top w:val="none" w:sz="0" w:space="0" w:color="auto"/>
                                        <w:left w:val="none" w:sz="0" w:space="0" w:color="auto"/>
                                        <w:bottom w:val="none" w:sz="0" w:space="0" w:color="auto"/>
                                        <w:right w:val="none" w:sz="0" w:space="0" w:color="auto"/>
                                      </w:divBdr>
                                    </w:div>
                                    <w:div w:id="208398826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7805470">
      <w:bodyDiv w:val="1"/>
      <w:marLeft w:val="0"/>
      <w:marRight w:val="0"/>
      <w:marTop w:val="0"/>
      <w:marBottom w:val="0"/>
      <w:divBdr>
        <w:top w:val="none" w:sz="0" w:space="0" w:color="auto"/>
        <w:left w:val="none" w:sz="0" w:space="0" w:color="auto"/>
        <w:bottom w:val="none" w:sz="0" w:space="0" w:color="auto"/>
        <w:right w:val="none" w:sz="0" w:space="0" w:color="auto"/>
      </w:divBdr>
    </w:div>
    <w:div w:id="1018309661">
      <w:bodyDiv w:val="1"/>
      <w:marLeft w:val="0"/>
      <w:marRight w:val="0"/>
      <w:marTop w:val="0"/>
      <w:marBottom w:val="0"/>
      <w:divBdr>
        <w:top w:val="none" w:sz="0" w:space="0" w:color="auto"/>
        <w:left w:val="none" w:sz="0" w:space="0" w:color="auto"/>
        <w:bottom w:val="none" w:sz="0" w:space="0" w:color="auto"/>
        <w:right w:val="none" w:sz="0" w:space="0" w:color="auto"/>
      </w:divBdr>
    </w:div>
    <w:div w:id="1018657353">
      <w:bodyDiv w:val="1"/>
      <w:marLeft w:val="0"/>
      <w:marRight w:val="0"/>
      <w:marTop w:val="0"/>
      <w:marBottom w:val="0"/>
      <w:divBdr>
        <w:top w:val="none" w:sz="0" w:space="0" w:color="auto"/>
        <w:left w:val="none" w:sz="0" w:space="0" w:color="auto"/>
        <w:bottom w:val="none" w:sz="0" w:space="0" w:color="auto"/>
        <w:right w:val="none" w:sz="0" w:space="0" w:color="auto"/>
      </w:divBdr>
    </w:div>
    <w:div w:id="1019088080">
      <w:bodyDiv w:val="1"/>
      <w:marLeft w:val="0"/>
      <w:marRight w:val="0"/>
      <w:marTop w:val="0"/>
      <w:marBottom w:val="0"/>
      <w:divBdr>
        <w:top w:val="none" w:sz="0" w:space="0" w:color="auto"/>
        <w:left w:val="none" w:sz="0" w:space="0" w:color="auto"/>
        <w:bottom w:val="none" w:sz="0" w:space="0" w:color="auto"/>
        <w:right w:val="none" w:sz="0" w:space="0" w:color="auto"/>
      </w:divBdr>
    </w:div>
    <w:div w:id="1019548449">
      <w:bodyDiv w:val="1"/>
      <w:marLeft w:val="0"/>
      <w:marRight w:val="0"/>
      <w:marTop w:val="0"/>
      <w:marBottom w:val="0"/>
      <w:divBdr>
        <w:top w:val="none" w:sz="0" w:space="0" w:color="auto"/>
        <w:left w:val="none" w:sz="0" w:space="0" w:color="auto"/>
        <w:bottom w:val="none" w:sz="0" w:space="0" w:color="auto"/>
        <w:right w:val="none" w:sz="0" w:space="0" w:color="auto"/>
      </w:divBdr>
      <w:divsChild>
        <w:div w:id="59905462">
          <w:marLeft w:val="0"/>
          <w:marRight w:val="0"/>
          <w:marTop w:val="0"/>
          <w:marBottom w:val="0"/>
          <w:divBdr>
            <w:top w:val="none" w:sz="0" w:space="0" w:color="auto"/>
            <w:left w:val="none" w:sz="0" w:space="0" w:color="auto"/>
            <w:bottom w:val="none" w:sz="0" w:space="0" w:color="auto"/>
            <w:right w:val="none" w:sz="0" w:space="0" w:color="auto"/>
          </w:divBdr>
          <w:divsChild>
            <w:div w:id="1434519566">
              <w:marLeft w:val="0"/>
              <w:marRight w:val="0"/>
              <w:marTop w:val="0"/>
              <w:marBottom w:val="0"/>
              <w:divBdr>
                <w:top w:val="none" w:sz="0" w:space="0" w:color="auto"/>
                <w:left w:val="none" w:sz="0" w:space="0" w:color="auto"/>
                <w:bottom w:val="none" w:sz="0" w:space="0" w:color="auto"/>
                <w:right w:val="none" w:sz="0" w:space="0" w:color="auto"/>
              </w:divBdr>
              <w:divsChild>
                <w:div w:id="759837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080528">
          <w:marLeft w:val="0"/>
          <w:marRight w:val="0"/>
          <w:marTop w:val="0"/>
          <w:marBottom w:val="0"/>
          <w:divBdr>
            <w:top w:val="none" w:sz="0" w:space="0" w:color="auto"/>
            <w:left w:val="none" w:sz="0" w:space="0" w:color="auto"/>
            <w:bottom w:val="none" w:sz="0" w:space="0" w:color="auto"/>
            <w:right w:val="none" w:sz="0" w:space="0" w:color="auto"/>
          </w:divBdr>
          <w:divsChild>
            <w:div w:id="1941251807">
              <w:marLeft w:val="0"/>
              <w:marRight w:val="0"/>
              <w:marTop w:val="0"/>
              <w:marBottom w:val="0"/>
              <w:divBdr>
                <w:top w:val="none" w:sz="0" w:space="0" w:color="auto"/>
                <w:left w:val="none" w:sz="0" w:space="0" w:color="auto"/>
                <w:bottom w:val="none" w:sz="0" w:space="0" w:color="auto"/>
                <w:right w:val="none" w:sz="0" w:space="0" w:color="auto"/>
              </w:divBdr>
              <w:divsChild>
                <w:div w:id="1183321769">
                  <w:marLeft w:val="0"/>
                  <w:marRight w:val="0"/>
                  <w:marTop w:val="0"/>
                  <w:marBottom w:val="0"/>
                  <w:divBdr>
                    <w:top w:val="none" w:sz="0" w:space="0" w:color="auto"/>
                    <w:left w:val="none" w:sz="0" w:space="0" w:color="auto"/>
                    <w:bottom w:val="none" w:sz="0" w:space="0" w:color="auto"/>
                    <w:right w:val="none" w:sz="0" w:space="0" w:color="auto"/>
                  </w:divBdr>
                </w:div>
                <w:div w:id="1800537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081638">
          <w:marLeft w:val="0"/>
          <w:marRight w:val="0"/>
          <w:marTop w:val="0"/>
          <w:marBottom w:val="0"/>
          <w:divBdr>
            <w:top w:val="none" w:sz="0" w:space="0" w:color="auto"/>
            <w:left w:val="none" w:sz="0" w:space="0" w:color="auto"/>
            <w:bottom w:val="none" w:sz="0" w:space="0" w:color="auto"/>
            <w:right w:val="none" w:sz="0" w:space="0" w:color="auto"/>
          </w:divBdr>
          <w:divsChild>
            <w:div w:id="1285698422">
              <w:marLeft w:val="0"/>
              <w:marRight w:val="0"/>
              <w:marTop w:val="0"/>
              <w:marBottom w:val="0"/>
              <w:divBdr>
                <w:top w:val="none" w:sz="0" w:space="0" w:color="auto"/>
                <w:left w:val="none" w:sz="0" w:space="0" w:color="auto"/>
                <w:bottom w:val="none" w:sz="0" w:space="0" w:color="auto"/>
                <w:right w:val="none" w:sz="0" w:space="0" w:color="auto"/>
              </w:divBdr>
              <w:divsChild>
                <w:div w:id="2049139695">
                  <w:marLeft w:val="0"/>
                  <w:marRight w:val="0"/>
                  <w:marTop w:val="0"/>
                  <w:marBottom w:val="0"/>
                  <w:divBdr>
                    <w:top w:val="none" w:sz="0" w:space="0" w:color="auto"/>
                    <w:left w:val="none" w:sz="0" w:space="0" w:color="auto"/>
                    <w:bottom w:val="none" w:sz="0" w:space="0" w:color="auto"/>
                    <w:right w:val="none" w:sz="0" w:space="0" w:color="auto"/>
                  </w:divBdr>
                </w:div>
                <w:div w:id="2107729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9618640">
      <w:bodyDiv w:val="1"/>
      <w:marLeft w:val="0"/>
      <w:marRight w:val="0"/>
      <w:marTop w:val="0"/>
      <w:marBottom w:val="0"/>
      <w:divBdr>
        <w:top w:val="none" w:sz="0" w:space="0" w:color="auto"/>
        <w:left w:val="none" w:sz="0" w:space="0" w:color="auto"/>
        <w:bottom w:val="none" w:sz="0" w:space="0" w:color="auto"/>
        <w:right w:val="none" w:sz="0" w:space="0" w:color="auto"/>
      </w:divBdr>
      <w:divsChild>
        <w:div w:id="2104258893">
          <w:marLeft w:val="0"/>
          <w:marRight w:val="0"/>
          <w:marTop w:val="0"/>
          <w:marBottom w:val="0"/>
          <w:divBdr>
            <w:top w:val="none" w:sz="0" w:space="0" w:color="auto"/>
            <w:left w:val="none" w:sz="0" w:space="0" w:color="auto"/>
            <w:bottom w:val="none" w:sz="0" w:space="0" w:color="auto"/>
            <w:right w:val="none" w:sz="0" w:space="0" w:color="auto"/>
          </w:divBdr>
          <w:divsChild>
            <w:div w:id="1239748772">
              <w:marLeft w:val="-225"/>
              <w:marRight w:val="-225"/>
              <w:marTop w:val="0"/>
              <w:marBottom w:val="0"/>
              <w:divBdr>
                <w:top w:val="none" w:sz="0" w:space="0" w:color="auto"/>
                <w:left w:val="none" w:sz="0" w:space="0" w:color="auto"/>
                <w:bottom w:val="none" w:sz="0" w:space="0" w:color="auto"/>
                <w:right w:val="none" w:sz="0" w:space="0" w:color="auto"/>
              </w:divBdr>
              <w:divsChild>
                <w:div w:id="840857103">
                  <w:marLeft w:val="0"/>
                  <w:marRight w:val="0"/>
                  <w:marTop w:val="0"/>
                  <w:marBottom w:val="0"/>
                  <w:divBdr>
                    <w:top w:val="none" w:sz="0" w:space="0" w:color="auto"/>
                    <w:left w:val="none" w:sz="0" w:space="0" w:color="auto"/>
                    <w:bottom w:val="none" w:sz="0" w:space="0" w:color="auto"/>
                    <w:right w:val="none" w:sz="0" w:space="0" w:color="auto"/>
                  </w:divBdr>
                  <w:divsChild>
                    <w:div w:id="112984152">
                      <w:marLeft w:val="0"/>
                      <w:marRight w:val="0"/>
                      <w:marTop w:val="0"/>
                      <w:marBottom w:val="300"/>
                      <w:divBdr>
                        <w:top w:val="none" w:sz="0" w:space="0" w:color="auto"/>
                        <w:left w:val="none" w:sz="0" w:space="0" w:color="auto"/>
                        <w:bottom w:val="none" w:sz="0" w:space="0" w:color="auto"/>
                        <w:right w:val="none" w:sz="0" w:space="0" w:color="auto"/>
                      </w:divBdr>
                      <w:divsChild>
                        <w:div w:id="496503906">
                          <w:marLeft w:val="0"/>
                          <w:marRight w:val="0"/>
                          <w:marTop w:val="0"/>
                          <w:marBottom w:val="0"/>
                          <w:divBdr>
                            <w:top w:val="none" w:sz="0" w:space="0" w:color="auto"/>
                            <w:left w:val="none" w:sz="0" w:space="0" w:color="auto"/>
                            <w:bottom w:val="none" w:sz="0" w:space="0" w:color="auto"/>
                            <w:right w:val="none" w:sz="0" w:space="0" w:color="auto"/>
                          </w:divBdr>
                          <w:divsChild>
                            <w:div w:id="375275522">
                              <w:marLeft w:val="0"/>
                              <w:marRight w:val="0"/>
                              <w:marTop w:val="0"/>
                              <w:marBottom w:val="0"/>
                              <w:divBdr>
                                <w:top w:val="none" w:sz="0" w:space="0" w:color="auto"/>
                                <w:left w:val="none" w:sz="0" w:space="0" w:color="auto"/>
                                <w:bottom w:val="none" w:sz="0" w:space="0" w:color="auto"/>
                                <w:right w:val="none" w:sz="0" w:space="0" w:color="auto"/>
                              </w:divBdr>
                              <w:divsChild>
                                <w:div w:id="339308742">
                                  <w:marLeft w:val="0"/>
                                  <w:marRight w:val="0"/>
                                  <w:marTop w:val="0"/>
                                  <w:marBottom w:val="0"/>
                                  <w:divBdr>
                                    <w:top w:val="none" w:sz="0" w:space="0" w:color="auto"/>
                                    <w:left w:val="none" w:sz="0" w:space="0" w:color="auto"/>
                                    <w:bottom w:val="none" w:sz="0" w:space="0" w:color="auto"/>
                                    <w:right w:val="none" w:sz="0" w:space="0" w:color="auto"/>
                                  </w:divBdr>
                                  <w:divsChild>
                                    <w:div w:id="483745768">
                                      <w:marLeft w:val="0"/>
                                      <w:marRight w:val="0"/>
                                      <w:marTop w:val="30"/>
                                      <w:marBottom w:val="0"/>
                                      <w:divBdr>
                                        <w:top w:val="none" w:sz="0" w:space="0" w:color="auto"/>
                                        <w:left w:val="none" w:sz="0" w:space="0" w:color="auto"/>
                                        <w:bottom w:val="none" w:sz="0" w:space="0" w:color="auto"/>
                                        <w:right w:val="none" w:sz="0" w:space="0" w:color="auto"/>
                                      </w:divBdr>
                                      <w:divsChild>
                                        <w:div w:id="1471167810">
                                          <w:marLeft w:val="0"/>
                                          <w:marRight w:val="0"/>
                                          <w:marTop w:val="0"/>
                                          <w:marBottom w:val="0"/>
                                          <w:divBdr>
                                            <w:top w:val="none" w:sz="0" w:space="0" w:color="auto"/>
                                            <w:left w:val="none" w:sz="0" w:space="0" w:color="auto"/>
                                            <w:bottom w:val="none" w:sz="0" w:space="0" w:color="auto"/>
                                            <w:right w:val="none" w:sz="0" w:space="0" w:color="auto"/>
                                          </w:divBdr>
                                        </w:div>
                                      </w:divsChild>
                                    </w:div>
                                    <w:div w:id="509372381">
                                      <w:marLeft w:val="0"/>
                                      <w:marRight w:val="0"/>
                                      <w:marTop w:val="30"/>
                                      <w:marBottom w:val="0"/>
                                      <w:divBdr>
                                        <w:top w:val="none" w:sz="0" w:space="0" w:color="auto"/>
                                        <w:left w:val="none" w:sz="0" w:space="0" w:color="auto"/>
                                        <w:bottom w:val="none" w:sz="0" w:space="0" w:color="auto"/>
                                        <w:right w:val="none" w:sz="0" w:space="0" w:color="auto"/>
                                      </w:divBdr>
                                      <w:divsChild>
                                        <w:div w:id="379869604">
                                          <w:marLeft w:val="0"/>
                                          <w:marRight w:val="0"/>
                                          <w:marTop w:val="0"/>
                                          <w:marBottom w:val="0"/>
                                          <w:divBdr>
                                            <w:top w:val="none" w:sz="0" w:space="0" w:color="auto"/>
                                            <w:left w:val="none" w:sz="0" w:space="0" w:color="auto"/>
                                            <w:bottom w:val="none" w:sz="0" w:space="0" w:color="auto"/>
                                            <w:right w:val="none" w:sz="0" w:space="0" w:color="auto"/>
                                          </w:divBdr>
                                        </w:div>
                                      </w:divsChild>
                                    </w:div>
                                    <w:div w:id="564267247">
                                      <w:marLeft w:val="0"/>
                                      <w:marRight w:val="0"/>
                                      <w:marTop w:val="30"/>
                                      <w:marBottom w:val="0"/>
                                      <w:divBdr>
                                        <w:top w:val="none" w:sz="0" w:space="0" w:color="auto"/>
                                        <w:left w:val="none" w:sz="0" w:space="0" w:color="auto"/>
                                        <w:bottom w:val="none" w:sz="0" w:space="0" w:color="auto"/>
                                        <w:right w:val="none" w:sz="0" w:space="0" w:color="auto"/>
                                      </w:divBdr>
                                    </w:div>
                                    <w:div w:id="661663289">
                                      <w:marLeft w:val="0"/>
                                      <w:marRight w:val="0"/>
                                      <w:marTop w:val="30"/>
                                      <w:marBottom w:val="0"/>
                                      <w:divBdr>
                                        <w:top w:val="none" w:sz="0" w:space="0" w:color="auto"/>
                                        <w:left w:val="none" w:sz="0" w:space="0" w:color="auto"/>
                                        <w:bottom w:val="none" w:sz="0" w:space="0" w:color="auto"/>
                                        <w:right w:val="none" w:sz="0" w:space="0" w:color="auto"/>
                                      </w:divBdr>
                                    </w:div>
                                    <w:div w:id="936987678">
                                      <w:marLeft w:val="0"/>
                                      <w:marRight w:val="0"/>
                                      <w:marTop w:val="30"/>
                                      <w:marBottom w:val="0"/>
                                      <w:divBdr>
                                        <w:top w:val="none" w:sz="0" w:space="0" w:color="auto"/>
                                        <w:left w:val="none" w:sz="0" w:space="0" w:color="auto"/>
                                        <w:bottom w:val="none" w:sz="0" w:space="0" w:color="auto"/>
                                        <w:right w:val="none" w:sz="0" w:space="0" w:color="auto"/>
                                      </w:divBdr>
                                    </w:div>
                                    <w:div w:id="107613021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0011327">
      <w:bodyDiv w:val="1"/>
      <w:marLeft w:val="0"/>
      <w:marRight w:val="0"/>
      <w:marTop w:val="0"/>
      <w:marBottom w:val="0"/>
      <w:divBdr>
        <w:top w:val="none" w:sz="0" w:space="0" w:color="auto"/>
        <w:left w:val="none" w:sz="0" w:space="0" w:color="auto"/>
        <w:bottom w:val="none" w:sz="0" w:space="0" w:color="auto"/>
        <w:right w:val="none" w:sz="0" w:space="0" w:color="auto"/>
      </w:divBdr>
      <w:divsChild>
        <w:div w:id="879706328">
          <w:marLeft w:val="0"/>
          <w:marRight w:val="0"/>
          <w:marTop w:val="0"/>
          <w:marBottom w:val="0"/>
          <w:divBdr>
            <w:top w:val="none" w:sz="0" w:space="0" w:color="auto"/>
            <w:left w:val="none" w:sz="0" w:space="0" w:color="auto"/>
            <w:bottom w:val="none" w:sz="0" w:space="0" w:color="auto"/>
            <w:right w:val="none" w:sz="0" w:space="0" w:color="auto"/>
          </w:divBdr>
          <w:divsChild>
            <w:div w:id="871066676">
              <w:marLeft w:val="0"/>
              <w:marRight w:val="0"/>
              <w:marTop w:val="0"/>
              <w:marBottom w:val="0"/>
              <w:divBdr>
                <w:top w:val="none" w:sz="0" w:space="0" w:color="auto"/>
                <w:left w:val="none" w:sz="0" w:space="0" w:color="auto"/>
                <w:bottom w:val="none" w:sz="0" w:space="0" w:color="auto"/>
                <w:right w:val="none" w:sz="0" w:space="0" w:color="auto"/>
              </w:divBdr>
              <w:divsChild>
                <w:div w:id="1617448013">
                  <w:marLeft w:val="0"/>
                  <w:marRight w:val="0"/>
                  <w:marTop w:val="0"/>
                  <w:marBottom w:val="0"/>
                  <w:divBdr>
                    <w:top w:val="single" w:sz="6" w:space="0" w:color="A4723D"/>
                    <w:left w:val="single" w:sz="6" w:space="0" w:color="A4723D"/>
                    <w:bottom w:val="single" w:sz="6" w:space="0" w:color="A4723D"/>
                    <w:right w:val="single" w:sz="6" w:space="0" w:color="A4723D"/>
                  </w:divBdr>
                  <w:divsChild>
                    <w:div w:id="1755710053">
                      <w:marLeft w:val="0"/>
                      <w:marRight w:val="0"/>
                      <w:marTop w:val="0"/>
                      <w:marBottom w:val="0"/>
                      <w:divBdr>
                        <w:top w:val="single" w:sz="6" w:space="0" w:color="A4723D"/>
                        <w:left w:val="single" w:sz="6" w:space="0" w:color="A4723D"/>
                        <w:bottom w:val="single" w:sz="6" w:space="0" w:color="A4723D"/>
                        <w:right w:val="single" w:sz="6" w:space="0" w:color="A4723D"/>
                      </w:divBdr>
                      <w:divsChild>
                        <w:div w:id="1261331586">
                          <w:marLeft w:val="0"/>
                          <w:marRight w:val="0"/>
                          <w:marTop w:val="0"/>
                          <w:marBottom w:val="0"/>
                          <w:divBdr>
                            <w:top w:val="single" w:sz="6" w:space="0" w:color="A4723D"/>
                            <w:left w:val="single" w:sz="6" w:space="0" w:color="A4723D"/>
                            <w:bottom w:val="single" w:sz="6" w:space="0" w:color="A4723D"/>
                            <w:right w:val="single" w:sz="6" w:space="0" w:color="A4723D"/>
                          </w:divBdr>
                        </w:div>
                      </w:divsChild>
                    </w:div>
                  </w:divsChild>
                </w:div>
              </w:divsChild>
            </w:div>
          </w:divsChild>
        </w:div>
      </w:divsChild>
    </w:div>
    <w:div w:id="1021663512">
      <w:bodyDiv w:val="1"/>
      <w:marLeft w:val="0"/>
      <w:marRight w:val="0"/>
      <w:marTop w:val="0"/>
      <w:marBottom w:val="0"/>
      <w:divBdr>
        <w:top w:val="none" w:sz="0" w:space="0" w:color="auto"/>
        <w:left w:val="none" w:sz="0" w:space="0" w:color="auto"/>
        <w:bottom w:val="none" w:sz="0" w:space="0" w:color="auto"/>
        <w:right w:val="none" w:sz="0" w:space="0" w:color="auto"/>
      </w:divBdr>
    </w:div>
    <w:div w:id="1026558224">
      <w:bodyDiv w:val="1"/>
      <w:marLeft w:val="0"/>
      <w:marRight w:val="0"/>
      <w:marTop w:val="0"/>
      <w:marBottom w:val="0"/>
      <w:divBdr>
        <w:top w:val="none" w:sz="0" w:space="0" w:color="auto"/>
        <w:left w:val="none" w:sz="0" w:space="0" w:color="auto"/>
        <w:bottom w:val="none" w:sz="0" w:space="0" w:color="auto"/>
        <w:right w:val="none" w:sz="0" w:space="0" w:color="auto"/>
      </w:divBdr>
      <w:divsChild>
        <w:div w:id="1559704664">
          <w:marLeft w:val="0"/>
          <w:marRight w:val="0"/>
          <w:marTop w:val="0"/>
          <w:marBottom w:val="0"/>
          <w:divBdr>
            <w:top w:val="none" w:sz="0" w:space="0" w:color="auto"/>
            <w:left w:val="none" w:sz="0" w:space="0" w:color="auto"/>
            <w:bottom w:val="none" w:sz="0" w:space="0" w:color="auto"/>
            <w:right w:val="none" w:sz="0" w:space="0" w:color="auto"/>
          </w:divBdr>
          <w:divsChild>
            <w:div w:id="385566404">
              <w:marLeft w:val="0"/>
              <w:marRight w:val="0"/>
              <w:marTop w:val="0"/>
              <w:marBottom w:val="0"/>
              <w:divBdr>
                <w:top w:val="none" w:sz="0" w:space="0" w:color="auto"/>
                <w:left w:val="none" w:sz="0" w:space="0" w:color="auto"/>
                <w:bottom w:val="none" w:sz="0" w:space="0" w:color="auto"/>
                <w:right w:val="none" w:sz="0" w:space="0" w:color="auto"/>
              </w:divBdr>
              <w:divsChild>
                <w:div w:id="389965258">
                  <w:marLeft w:val="0"/>
                  <w:marRight w:val="0"/>
                  <w:marTop w:val="0"/>
                  <w:marBottom w:val="0"/>
                  <w:divBdr>
                    <w:top w:val="none" w:sz="0" w:space="0" w:color="auto"/>
                    <w:left w:val="none" w:sz="0" w:space="0" w:color="auto"/>
                    <w:bottom w:val="none" w:sz="0" w:space="0" w:color="auto"/>
                    <w:right w:val="none" w:sz="0" w:space="0" w:color="auto"/>
                  </w:divBdr>
                  <w:divsChild>
                    <w:div w:id="1919099797">
                      <w:marLeft w:val="0"/>
                      <w:marRight w:val="0"/>
                      <w:marTop w:val="0"/>
                      <w:marBottom w:val="0"/>
                      <w:divBdr>
                        <w:top w:val="none" w:sz="0" w:space="0" w:color="auto"/>
                        <w:left w:val="none" w:sz="0" w:space="0" w:color="auto"/>
                        <w:bottom w:val="none" w:sz="0" w:space="0" w:color="auto"/>
                        <w:right w:val="none" w:sz="0" w:space="0" w:color="auto"/>
                      </w:divBdr>
                      <w:divsChild>
                        <w:div w:id="1225485679">
                          <w:marLeft w:val="0"/>
                          <w:marRight w:val="0"/>
                          <w:marTop w:val="0"/>
                          <w:marBottom w:val="0"/>
                          <w:divBdr>
                            <w:top w:val="none" w:sz="0" w:space="0" w:color="auto"/>
                            <w:left w:val="none" w:sz="0" w:space="0" w:color="auto"/>
                            <w:bottom w:val="none" w:sz="0" w:space="0" w:color="auto"/>
                            <w:right w:val="none" w:sz="0" w:space="0" w:color="auto"/>
                          </w:divBdr>
                          <w:divsChild>
                            <w:div w:id="814571502">
                              <w:marLeft w:val="0"/>
                              <w:marRight w:val="0"/>
                              <w:marTop w:val="0"/>
                              <w:marBottom w:val="0"/>
                              <w:divBdr>
                                <w:top w:val="none" w:sz="0" w:space="0" w:color="auto"/>
                                <w:left w:val="none" w:sz="0" w:space="0" w:color="auto"/>
                                <w:bottom w:val="none" w:sz="0" w:space="0" w:color="auto"/>
                                <w:right w:val="none" w:sz="0" w:space="0" w:color="auto"/>
                              </w:divBdr>
                              <w:divsChild>
                                <w:div w:id="30135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2891738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30">
          <w:marLeft w:val="0"/>
          <w:marRight w:val="0"/>
          <w:marTop w:val="0"/>
          <w:marBottom w:val="0"/>
          <w:divBdr>
            <w:top w:val="none" w:sz="0" w:space="0" w:color="auto"/>
            <w:left w:val="none" w:sz="0" w:space="0" w:color="auto"/>
            <w:bottom w:val="none" w:sz="0" w:space="0" w:color="auto"/>
            <w:right w:val="none" w:sz="0" w:space="0" w:color="auto"/>
          </w:divBdr>
          <w:divsChild>
            <w:div w:id="2127843824">
              <w:marLeft w:val="0"/>
              <w:marRight w:val="0"/>
              <w:marTop w:val="0"/>
              <w:marBottom w:val="0"/>
              <w:divBdr>
                <w:top w:val="none" w:sz="0" w:space="0" w:color="auto"/>
                <w:left w:val="none" w:sz="0" w:space="0" w:color="auto"/>
                <w:bottom w:val="none" w:sz="0" w:space="0" w:color="auto"/>
                <w:right w:val="none" w:sz="0" w:space="0" w:color="auto"/>
              </w:divBdr>
              <w:divsChild>
                <w:div w:id="427506071">
                  <w:marLeft w:val="0"/>
                  <w:marRight w:val="0"/>
                  <w:marTop w:val="0"/>
                  <w:marBottom w:val="0"/>
                  <w:divBdr>
                    <w:top w:val="none" w:sz="0" w:space="0" w:color="auto"/>
                    <w:left w:val="none" w:sz="0" w:space="0" w:color="auto"/>
                    <w:bottom w:val="none" w:sz="0" w:space="0" w:color="auto"/>
                    <w:right w:val="none" w:sz="0" w:space="0" w:color="auto"/>
                  </w:divBdr>
                  <w:divsChild>
                    <w:div w:id="34623230">
                      <w:marLeft w:val="0"/>
                      <w:marRight w:val="0"/>
                      <w:marTop w:val="0"/>
                      <w:marBottom w:val="0"/>
                      <w:divBdr>
                        <w:top w:val="none" w:sz="0" w:space="0" w:color="auto"/>
                        <w:left w:val="none" w:sz="0" w:space="0" w:color="auto"/>
                        <w:bottom w:val="none" w:sz="0" w:space="0" w:color="auto"/>
                        <w:right w:val="none" w:sz="0" w:space="0" w:color="auto"/>
                      </w:divBdr>
                    </w:div>
                    <w:div w:id="72968109">
                      <w:marLeft w:val="0"/>
                      <w:marRight w:val="0"/>
                      <w:marTop w:val="0"/>
                      <w:marBottom w:val="0"/>
                      <w:divBdr>
                        <w:top w:val="none" w:sz="0" w:space="0" w:color="auto"/>
                        <w:left w:val="none" w:sz="0" w:space="0" w:color="auto"/>
                        <w:bottom w:val="none" w:sz="0" w:space="0" w:color="auto"/>
                        <w:right w:val="none" w:sz="0" w:space="0" w:color="auto"/>
                      </w:divBdr>
                    </w:div>
                    <w:div w:id="114908822">
                      <w:marLeft w:val="0"/>
                      <w:marRight w:val="0"/>
                      <w:marTop w:val="0"/>
                      <w:marBottom w:val="0"/>
                      <w:divBdr>
                        <w:top w:val="none" w:sz="0" w:space="0" w:color="auto"/>
                        <w:left w:val="none" w:sz="0" w:space="0" w:color="auto"/>
                        <w:bottom w:val="none" w:sz="0" w:space="0" w:color="auto"/>
                        <w:right w:val="none" w:sz="0" w:space="0" w:color="auto"/>
                      </w:divBdr>
                    </w:div>
                    <w:div w:id="150677090">
                      <w:marLeft w:val="0"/>
                      <w:marRight w:val="0"/>
                      <w:marTop w:val="0"/>
                      <w:marBottom w:val="0"/>
                      <w:divBdr>
                        <w:top w:val="none" w:sz="0" w:space="0" w:color="auto"/>
                        <w:left w:val="none" w:sz="0" w:space="0" w:color="auto"/>
                        <w:bottom w:val="none" w:sz="0" w:space="0" w:color="auto"/>
                        <w:right w:val="none" w:sz="0" w:space="0" w:color="auto"/>
                      </w:divBdr>
                    </w:div>
                    <w:div w:id="202400486">
                      <w:marLeft w:val="0"/>
                      <w:marRight w:val="0"/>
                      <w:marTop w:val="0"/>
                      <w:marBottom w:val="0"/>
                      <w:divBdr>
                        <w:top w:val="none" w:sz="0" w:space="0" w:color="auto"/>
                        <w:left w:val="none" w:sz="0" w:space="0" w:color="auto"/>
                        <w:bottom w:val="none" w:sz="0" w:space="0" w:color="auto"/>
                        <w:right w:val="none" w:sz="0" w:space="0" w:color="auto"/>
                      </w:divBdr>
                    </w:div>
                    <w:div w:id="251470659">
                      <w:marLeft w:val="0"/>
                      <w:marRight w:val="0"/>
                      <w:marTop w:val="0"/>
                      <w:marBottom w:val="0"/>
                      <w:divBdr>
                        <w:top w:val="none" w:sz="0" w:space="0" w:color="auto"/>
                        <w:left w:val="none" w:sz="0" w:space="0" w:color="auto"/>
                        <w:bottom w:val="none" w:sz="0" w:space="0" w:color="auto"/>
                        <w:right w:val="none" w:sz="0" w:space="0" w:color="auto"/>
                      </w:divBdr>
                    </w:div>
                    <w:div w:id="389615327">
                      <w:marLeft w:val="0"/>
                      <w:marRight w:val="0"/>
                      <w:marTop w:val="0"/>
                      <w:marBottom w:val="0"/>
                      <w:divBdr>
                        <w:top w:val="none" w:sz="0" w:space="0" w:color="auto"/>
                        <w:left w:val="none" w:sz="0" w:space="0" w:color="auto"/>
                        <w:bottom w:val="none" w:sz="0" w:space="0" w:color="auto"/>
                        <w:right w:val="none" w:sz="0" w:space="0" w:color="auto"/>
                      </w:divBdr>
                    </w:div>
                    <w:div w:id="458649302">
                      <w:marLeft w:val="0"/>
                      <w:marRight w:val="0"/>
                      <w:marTop w:val="0"/>
                      <w:marBottom w:val="0"/>
                      <w:divBdr>
                        <w:top w:val="none" w:sz="0" w:space="0" w:color="auto"/>
                        <w:left w:val="none" w:sz="0" w:space="0" w:color="auto"/>
                        <w:bottom w:val="none" w:sz="0" w:space="0" w:color="auto"/>
                        <w:right w:val="none" w:sz="0" w:space="0" w:color="auto"/>
                      </w:divBdr>
                    </w:div>
                    <w:div w:id="501549896">
                      <w:marLeft w:val="0"/>
                      <w:marRight w:val="0"/>
                      <w:marTop w:val="0"/>
                      <w:marBottom w:val="0"/>
                      <w:divBdr>
                        <w:top w:val="none" w:sz="0" w:space="0" w:color="auto"/>
                        <w:left w:val="none" w:sz="0" w:space="0" w:color="auto"/>
                        <w:bottom w:val="none" w:sz="0" w:space="0" w:color="auto"/>
                        <w:right w:val="none" w:sz="0" w:space="0" w:color="auto"/>
                      </w:divBdr>
                    </w:div>
                    <w:div w:id="567958012">
                      <w:marLeft w:val="0"/>
                      <w:marRight w:val="0"/>
                      <w:marTop w:val="0"/>
                      <w:marBottom w:val="0"/>
                      <w:divBdr>
                        <w:top w:val="none" w:sz="0" w:space="0" w:color="auto"/>
                        <w:left w:val="none" w:sz="0" w:space="0" w:color="auto"/>
                        <w:bottom w:val="none" w:sz="0" w:space="0" w:color="auto"/>
                        <w:right w:val="none" w:sz="0" w:space="0" w:color="auto"/>
                      </w:divBdr>
                    </w:div>
                    <w:div w:id="592663584">
                      <w:marLeft w:val="0"/>
                      <w:marRight w:val="0"/>
                      <w:marTop w:val="0"/>
                      <w:marBottom w:val="0"/>
                      <w:divBdr>
                        <w:top w:val="none" w:sz="0" w:space="0" w:color="auto"/>
                        <w:left w:val="none" w:sz="0" w:space="0" w:color="auto"/>
                        <w:bottom w:val="none" w:sz="0" w:space="0" w:color="auto"/>
                        <w:right w:val="none" w:sz="0" w:space="0" w:color="auto"/>
                      </w:divBdr>
                    </w:div>
                    <w:div w:id="663510493">
                      <w:marLeft w:val="0"/>
                      <w:marRight w:val="0"/>
                      <w:marTop w:val="0"/>
                      <w:marBottom w:val="0"/>
                      <w:divBdr>
                        <w:top w:val="none" w:sz="0" w:space="0" w:color="auto"/>
                        <w:left w:val="none" w:sz="0" w:space="0" w:color="auto"/>
                        <w:bottom w:val="none" w:sz="0" w:space="0" w:color="auto"/>
                        <w:right w:val="none" w:sz="0" w:space="0" w:color="auto"/>
                      </w:divBdr>
                    </w:div>
                    <w:div w:id="719745821">
                      <w:marLeft w:val="0"/>
                      <w:marRight w:val="0"/>
                      <w:marTop w:val="0"/>
                      <w:marBottom w:val="0"/>
                      <w:divBdr>
                        <w:top w:val="none" w:sz="0" w:space="0" w:color="auto"/>
                        <w:left w:val="none" w:sz="0" w:space="0" w:color="auto"/>
                        <w:bottom w:val="none" w:sz="0" w:space="0" w:color="auto"/>
                        <w:right w:val="none" w:sz="0" w:space="0" w:color="auto"/>
                      </w:divBdr>
                    </w:div>
                    <w:div w:id="756096259">
                      <w:marLeft w:val="0"/>
                      <w:marRight w:val="0"/>
                      <w:marTop w:val="0"/>
                      <w:marBottom w:val="0"/>
                      <w:divBdr>
                        <w:top w:val="none" w:sz="0" w:space="0" w:color="auto"/>
                        <w:left w:val="none" w:sz="0" w:space="0" w:color="auto"/>
                        <w:bottom w:val="none" w:sz="0" w:space="0" w:color="auto"/>
                        <w:right w:val="none" w:sz="0" w:space="0" w:color="auto"/>
                      </w:divBdr>
                    </w:div>
                    <w:div w:id="866791982">
                      <w:marLeft w:val="0"/>
                      <w:marRight w:val="0"/>
                      <w:marTop w:val="0"/>
                      <w:marBottom w:val="0"/>
                      <w:divBdr>
                        <w:top w:val="none" w:sz="0" w:space="0" w:color="auto"/>
                        <w:left w:val="none" w:sz="0" w:space="0" w:color="auto"/>
                        <w:bottom w:val="none" w:sz="0" w:space="0" w:color="auto"/>
                        <w:right w:val="none" w:sz="0" w:space="0" w:color="auto"/>
                      </w:divBdr>
                    </w:div>
                    <w:div w:id="893933682">
                      <w:marLeft w:val="0"/>
                      <w:marRight w:val="0"/>
                      <w:marTop w:val="0"/>
                      <w:marBottom w:val="0"/>
                      <w:divBdr>
                        <w:top w:val="none" w:sz="0" w:space="0" w:color="auto"/>
                        <w:left w:val="none" w:sz="0" w:space="0" w:color="auto"/>
                        <w:bottom w:val="none" w:sz="0" w:space="0" w:color="auto"/>
                        <w:right w:val="none" w:sz="0" w:space="0" w:color="auto"/>
                      </w:divBdr>
                    </w:div>
                    <w:div w:id="895505563">
                      <w:marLeft w:val="0"/>
                      <w:marRight w:val="0"/>
                      <w:marTop w:val="0"/>
                      <w:marBottom w:val="0"/>
                      <w:divBdr>
                        <w:top w:val="none" w:sz="0" w:space="0" w:color="auto"/>
                        <w:left w:val="none" w:sz="0" w:space="0" w:color="auto"/>
                        <w:bottom w:val="none" w:sz="0" w:space="0" w:color="auto"/>
                        <w:right w:val="none" w:sz="0" w:space="0" w:color="auto"/>
                      </w:divBdr>
                    </w:div>
                    <w:div w:id="1093009724">
                      <w:marLeft w:val="0"/>
                      <w:marRight w:val="0"/>
                      <w:marTop w:val="0"/>
                      <w:marBottom w:val="0"/>
                      <w:divBdr>
                        <w:top w:val="none" w:sz="0" w:space="0" w:color="auto"/>
                        <w:left w:val="none" w:sz="0" w:space="0" w:color="auto"/>
                        <w:bottom w:val="none" w:sz="0" w:space="0" w:color="auto"/>
                        <w:right w:val="none" w:sz="0" w:space="0" w:color="auto"/>
                      </w:divBdr>
                    </w:div>
                    <w:div w:id="1195196071">
                      <w:marLeft w:val="0"/>
                      <w:marRight w:val="0"/>
                      <w:marTop w:val="0"/>
                      <w:marBottom w:val="0"/>
                      <w:divBdr>
                        <w:top w:val="none" w:sz="0" w:space="0" w:color="auto"/>
                        <w:left w:val="none" w:sz="0" w:space="0" w:color="auto"/>
                        <w:bottom w:val="none" w:sz="0" w:space="0" w:color="auto"/>
                        <w:right w:val="none" w:sz="0" w:space="0" w:color="auto"/>
                      </w:divBdr>
                    </w:div>
                    <w:div w:id="1200438389">
                      <w:marLeft w:val="0"/>
                      <w:marRight w:val="0"/>
                      <w:marTop w:val="0"/>
                      <w:marBottom w:val="0"/>
                      <w:divBdr>
                        <w:top w:val="none" w:sz="0" w:space="0" w:color="auto"/>
                        <w:left w:val="none" w:sz="0" w:space="0" w:color="auto"/>
                        <w:bottom w:val="none" w:sz="0" w:space="0" w:color="auto"/>
                        <w:right w:val="none" w:sz="0" w:space="0" w:color="auto"/>
                      </w:divBdr>
                    </w:div>
                    <w:div w:id="1230384109">
                      <w:marLeft w:val="0"/>
                      <w:marRight w:val="0"/>
                      <w:marTop w:val="0"/>
                      <w:marBottom w:val="0"/>
                      <w:divBdr>
                        <w:top w:val="none" w:sz="0" w:space="0" w:color="auto"/>
                        <w:left w:val="none" w:sz="0" w:space="0" w:color="auto"/>
                        <w:bottom w:val="none" w:sz="0" w:space="0" w:color="auto"/>
                        <w:right w:val="none" w:sz="0" w:space="0" w:color="auto"/>
                      </w:divBdr>
                    </w:div>
                    <w:div w:id="1302618768">
                      <w:marLeft w:val="0"/>
                      <w:marRight w:val="0"/>
                      <w:marTop w:val="0"/>
                      <w:marBottom w:val="0"/>
                      <w:divBdr>
                        <w:top w:val="none" w:sz="0" w:space="0" w:color="auto"/>
                        <w:left w:val="none" w:sz="0" w:space="0" w:color="auto"/>
                        <w:bottom w:val="none" w:sz="0" w:space="0" w:color="auto"/>
                        <w:right w:val="none" w:sz="0" w:space="0" w:color="auto"/>
                      </w:divBdr>
                    </w:div>
                    <w:div w:id="1413241852">
                      <w:marLeft w:val="0"/>
                      <w:marRight w:val="0"/>
                      <w:marTop w:val="0"/>
                      <w:marBottom w:val="0"/>
                      <w:divBdr>
                        <w:top w:val="none" w:sz="0" w:space="0" w:color="auto"/>
                        <w:left w:val="none" w:sz="0" w:space="0" w:color="auto"/>
                        <w:bottom w:val="none" w:sz="0" w:space="0" w:color="auto"/>
                        <w:right w:val="none" w:sz="0" w:space="0" w:color="auto"/>
                      </w:divBdr>
                    </w:div>
                    <w:div w:id="1436318096">
                      <w:marLeft w:val="0"/>
                      <w:marRight w:val="0"/>
                      <w:marTop w:val="0"/>
                      <w:marBottom w:val="0"/>
                      <w:divBdr>
                        <w:top w:val="none" w:sz="0" w:space="0" w:color="auto"/>
                        <w:left w:val="none" w:sz="0" w:space="0" w:color="auto"/>
                        <w:bottom w:val="none" w:sz="0" w:space="0" w:color="auto"/>
                        <w:right w:val="none" w:sz="0" w:space="0" w:color="auto"/>
                      </w:divBdr>
                    </w:div>
                    <w:div w:id="1440102091">
                      <w:marLeft w:val="0"/>
                      <w:marRight w:val="0"/>
                      <w:marTop w:val="0"/>
                      <w:marBottom w:val="0"/>
                      <w:divBdr>
                        <w:top w:val="none" w:sz="0" w:space="0" w:color="auto"/>
                        <w:left w:val="none" w:sz="0" w:space="0" w:color="auto"/>
                        <w:bottom w:val="none" w:sz="0" w:space="0" w:color="auto"/>
                        <w:right w:val="none" w:sz="0" w:space="0" w:color="auto"/>
                      </w:divBdr>
                    </w:div>
                    <w:div w:id="1462767994">
                      <w:marLeft w:val="0"/>
                      <w:marRight w:val="0"/>
                      <w:marTop w:val="0"/>
                      <w:marBottom w:val="0"/>
                      <w:divBdr>
                        <w:top w:val="none" w:sz="0" w:space="0" w:color="auto"/>
                        <w:left w:val="none" w:sz="0" w:space="0" w:color="auto"/>
                        <w:bottom w:val="none" w:sz="0" w:space="0" w:color="auto"/>
                        <w:right w:val="none" w:sz="0" w:space="0" w:color="auto"/>
                      </w:divBdr>
                    </w:div>
                    <w:div w:id="1482040903">
                      <w:marLeft w:val="0"/>
                      <w:marRight w:val="0"/>
                      <w:marTop w:val="0"/>
                      <w:marBottom w:val="0"/>
                      <w:divBdr>
                        <w:top w:val="none" w:sz="0" w:space="0" w:color="auto"/>
                        <w:left w:val="none" w:sz="0" w:space="0" w:color="auto"/>
                        <w:bottom w:val="none" w:sz="0" w:space="0" w:color="auto"/>
                        <w:right w:val="none" w:sz="0" w:space="0" w:color="auto"/>
                      </w:divBdr>
                    </w:div>
                    <w:div w:id="1518881925">
                      <w:marLeft w:val="0"/>
                      <w:marRight w:val="0"/>
                      <w:marTop w:val="0"/>
                      <w:marBottom w:val="0"/>
                      <w:divBdr>
                        <w:top w:val="none" w:sz="0" w:space="0" w:color="auto"/>
                        <w:left w:val="none" w:sz="0" w:space="0" w:color="auto"/>
                        <w:bottom w:val="none" w:sz="0" w:space="0" w:color="auto"/>
                        <w:right w:val="none" w:sz="0" w:space="0" w:color="auto"/>
                      </w:divBdr>
                    </w:div>
                    <w:div w:id="1557859661">
                      <w:marLeft w:val="0"/>
                      <w:marRight w:val="0"/>
                      <w:marTop w:val="0"/>
                      <w:marBottom w:val="0"/>
                      <w:divBdr>
                        <w:top w:val="none" w:sz="0" w:space="0" w:color="auto"/>
                        <w:left w:val="none" w:sz="0" w:space="0" w:color="auto"/>
                        <w:bottom w:val="none" w:sz="0" w:space="0" w:color="auto"/>
                        <w:right w:val="none" w:sz="0" w:space="0" w:color="auto"/>
                      </w:divBdr>
                    </w:div>
                    <w:div w:id="1581790738">
                      <w:marLeft w:val="0"/>
                      <w:marRight w:val="0"/>
                      <w:marTop w:val="0"/>
                      <w:marBottom w:val="0"/>
                      <w:divBdr>
                        <w:top w:val="none" w:sz="0" w:space="0" w:color="auto"/>
                        <w:left w:val="none" w:sz="0" w:space="0" w:color="auto"/>
                        <w:bottom w:val="none" w:sz="0" w:space="0" w:color="auto"/>
                        <w:right w:val="none" w:sz="0" w:space="0" w:color="auto"/>
                      </w:divBdr>
                    </w:div>
                    <w:div w:id="1594581394">
                      <w:marLeft w:val="0"/>
                      <w:marRight w:val="0"/>
                      <w:marTop w:val="0"/>
                      <w:marBottom w:val="0"/>
                      <w:divBdr>
                        <w:top w:val="none" w:sz="0" w:space="0" w:color="auto"/>
                        <w:left w:val="none" w:sz="0" w:space="0" w:color="auto"/>
                        <w:bottom w:val="none" w:sz="0" w:space="0" w:color="auto"/>
                        <w:right w:val="none" w:sz="0" w:space="0" w:color="auto"/>
                      </w:divBdr>
                    </w:div>
                    <w:div w:id="1762028420">
                      <w:marLeft w:val="0"/>
                      <w:marRight w:val="0"/>
                      <w:marTop w:val="0"/>
                      <w:marBottom w:val="0"/>
                      <w:divBdr>
                        <w:top w:val="none" w:sz="0" w:space="0" w:color="auto"/>
                        <w:left w:val="none" w:sz="0" w:space="0" w:color="auto"/>
                        <w:bottom w:val="none" w:sz="0" w:space="0" w:color="auto"/>
                        <w:right w:val="none" w:sz="0" w:space="0" w:color="auto"/>
                      </w:divBdr>
                    </w:div>
                    <w:div w:id="1818451325">
                      <w:marLeft w:val="0"/>
                      <w:marRight w:val="0"/>
                      <w:marTop w:val="0"/>
                      <w:marBottom w:val="0"/>
                      <w:divBdr>
                        <w:top w:val="none" w:sz="0" w:space="0" w:color="auto"/>
                        <w:left w:val="none" w:sz="0" w:space="0" w:color="auto"/>
                        <w:bottom w:val="none" w:sz="0" w:space="0" w:color="auto"/>
                        <w:right w:val="none" w:sz="0" w:space="0" w:color="auto"/>
                      </w:divBdr>
                    </w:div>
                    <w:div w:id="1869830046">
                      <w:marLeft w:val="0"/>
                      <w:marRight w:val="0"/>
                      <w:marTop w:val="0"/>
                      <w:marBottom w:val="0"/>
                      <w:divBdr>
                        <w:top w:val="none" w:sz="0" w:space="0" w:color="auto"/>
                        <w:left w:val="none" w:sz="0" w:space="0" w:color="auto"/>
                        <w:bottom w:val="none" w:sz="0" w:space="0" w:color="auto"/>
                        <w:right w:val="none" w:sz="0" w:space="0" w:color="auto"/>
                      </w:divBdr>
                    </w:div>
                    <w:div w:id="1997371741">
                      <w:marLeft w:val="0"/>
                      <w:marRight w:val="0"/>
                      <w:marTop w:val="0"/>
                      <w:marBottom w:val="0"/>
                      <w:divBdr>
                        <w:top w:val="none" w:sz="0" w:space="0" w:color="auto"/>
                        <w:left w:val="none" w:sz="0" w:space="0" w:color="auto"/>
                        <w:bottom w:val="none" w:sz="0" w:space="0" w:color="auto"/>
                        <w:right w:val="none" w:sz="0" w:space="0" w:color="auto"/>
                      </w:divBdr>
                    </w:div>
                    <w:div w:id="2078166885">
                      <w:marLeft w:val="0"/>
                      <w:marRight w:val="0"/>
                      <w:marTop w:val="0"/>
                      <w:marBottom w:val="0"/>
                      <w:divBdr>
                        <w:top w:val="none" w:sz="0" w:space="0" w:color="auto"/>
                        <w:left w:val="none" w:sz="0" w:space="0" w:color="auto"/>
                        <w:bottom w:val="none" w:sz="0" w:space="0" w:color="auto"/>
                        <w:right w:val="none" w:sz="0" w:space="0" w:color="auto"/>
                      </w:divBdr>
                    </w:div>
                    <w:div w:id="211243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0767004">
      <w:bodyDiv w:val="1"/>
      <w:marLeft w:val="0"/>
      <w:marRight w:val="0"/>
      <w:marTop w:val="0"/>
      <w:marBottom w:val="0"/>
      <w:divBdr>
        <w:top w:val="none" w:sz="0" w:space="0" w:color="auto"/>
        <w:left w:val="none" w:sz="0" w:space="0" w:color="auto"/>
        <w:bottom w:val="none" w:sz="0" w:space="0" w:color="auto"/>
        <w:right w:val="none" w:sz="0" w:space="0" w:color="auto"/>
      </w:divBdr>
    </w:div>
    <w:div w:id="1031105421">
      <w:bodyDiv w:val="1"/>
      <w:marLeft w:val="0"/>
      <w:marRight w:val="0"/>
      <w:marTop w:val="0"/>
      <w:marBottom w:val="0"/>
      <w:divBdr>
        <w:top w:val="none" w:sz="0" w:space="0" w:color="auto"/>
        <w:left w:val="none" w:sz="0" w:space="0" w:color="auto"/>
        <w:bottom w:val="none" w:sz="0" w:space="0" w:color="auto"/>
        <w:right w:val="none" w:sz="0" w:space="0" w:color="auto"/>
      </w:divBdr>
      <w:divsChild>
        <w:div w:id="97873789">
          <w:marLeft w:val="0"/>
          <w:marRight w:val="0"/>
          <w:marTop w:val="0"/>
          <w:marBottom w:val="0"/>
          <w:divBdr>
            <w:top w:val="none" w:sz="0" w:space="0" w:color="auto"/>
            <w:left w:val="none" w:sz="0" w:space="0" w:color="auto"/>
            <w:bottom w:val="none" w:sz="0" w:space="0" w:color="auto"/>
            <w:right w:val="none" w:sz="0" w:space="0" w:color="auto"/>
          </w:divBdr>
          <w:divsChild>
            <w:div w:id="900870951">
              <w:marLeft w:val="0"/>
              <w:marRight w:val="0"/>
              <w:marTop w:val="0"/>
              <w:marBottom w:val="0"/>
              <w:divBdr>
                <w:top w:val="none" w:sz="0" w:space="0" w:color="auto"/>
                <w:left w:val="none" w:sz="0" w:space="0" w:color="auto"/>
                <w:bottom w:val="none" w:sz="0" w:space="0" w:color="auto"/>
                <w:right w:val="none" w:sz="0" w:space="0" w:color="auto"/>
              </w:divBdr>
              <w:divsChild>
                <w:div w:id="1776290965">
                  <w:marLeft w:val="0"/>
                  <w:marRight w:val="0"/>
                  <w:marTop w:val="0"/>
                  <w:marBottom w:val="0"/>
                  <w:divBdr>
                    <w:top w:val="none" w:sz="0" w:space="0" w:color="auto"/>
                    <w:left w:val="none" w:sz="0" w:space="0" w:color="auto"/>
                    <w:bottom w:val="none" w:sz="0" w:space="0" w:color="auto"/>
                    <w:right w:val="none" w:sz="0" w:space="0" w:color="auto"/>
                  </w:divBdr>
                  <w:divsChild>
                    <w:div w:id="137066385">
                      <w:marLeft w:val="0"/>
                      <w:marRight w:val="0"/>
                      <w:marTop w:val="25"/>
                      <w:marBottom w:val="0"/>
                      <w:divBdr>
                        <w:top w:val="none" w:sz="0" w:space="0" w:color="auto"/>
                        <w:left w:val="none" w:sz="0" w:space="0" w:color="auto"/>
                        <w:bottom w:val="none" w:sz="0" w:space="0" w:color="auto"/>
                        <w:right w:val="none" w:sz="0" w:space="0" w:color="auto"/>
                      </w:divBdr>
                    </w:div>
                    <w:div w:id="208760742">
                      <w:marLeft w:val="0"/>
                      <w:marRight w:val="0"/>
                      <w:marTop w:val="25"/>
                      <w:marBottom w:val="0"/>
                      <w:divBdr>
                        <w:top w:val="none" w:sz="0" w:space="0" w:color="auto"/>
                        <w:left w:val="none" w:sz="0" w:space="0" w:color="auto"/>
                        <w:bottom w:val="none" w:sz="0" w:space="0" w:color="auto"/>
                        <w:right w:val="none" w:sz="0" w:space="0" w:color="auto"/>
                      </w:divBdr>
                      <w:divsChild>
                        <w:div w:id="1458065164">
                          <w:marLeft w:val="0"/>
                          <w:marRight w:val="0"/>
                          <w:marTop w:val="0"/>
                          <w:marBottom w:val="0"/>
                          <w:divBdr>
                            <w:top w:val="none" w:sz="0" w:space="0" w:color="auto"/>
                            <w:left w:val="none" w:sz="0" w:space="0" w:color="auto"/>
                            <w:bottom w:val="none" w:sz="0" w:space="0" w:color="auto"/>
                            <w:right w:val="none" w:sz="0" w:space="0" w:color="auto"/>
                          </w:divBdr>
                        </w:div>
                      </w:divsChild>
                    </w:div>
                    <w:div w:id="504980417">
                      <w:marLeft w:val="0"/>
                      <w:marRight w:val="0"/>
                      <w:marTop w:val="25"/>
                      <w:marBottom w:val="0"/>
                      <w:divBdr>
                        <w:top w:val="none" w:sz="0" w:space="0" w:color="auto"/>
                        <w:left w:val="none" w:sz="0" w:space="0" w:color="auto"/>
                        <w:bottom w:val="none" w:sz="0" w:space="0" w:color="auto"/>
                        <w:right w:val="none" w:sz="0" w:space="0" w:color="auto"/>
                      </w:divBdr>
                      <w:divsChild>
                        <w:div w:id="1750030650">
                          <w:marLeft w:val="0"/>
                          <w:marRight w:val="0"/>
                          <w:marTop w:val="0"/>
                          <w:marBottom w:val="0"/>
                          <w:divBdr>
                            <w:top w:val="none" w:sz="0" w:space="0" w:color="auto"/>
                            <w:left w:val="none" w:sz="0" w:space="0" w:color="auto"/>
                            <w:bottom w:val="none" w:sz="0" w:space="0" w:color="auto"/>
                            <w:right w:val="none" w:sz="0" w:space="0" w:color="auto"/>
                          </w:divBdr>
                        </w:div>
                      </w:divsChild>
                    </w:div>
                    <w:div w:id="637346003">
                      <w:marLeft w:val="0"/>
                      <w:marRight w:val="0"/>
                      <w:marTop w:val="88"/>
                      <w:marBottom w:val="0"/>
                      <w:divBdr>
                        <w:top w:val="none" w:sz="0" w:space="0" w:color="auto"/>
                        <w:left w:val="none" w:sz="0" w:space="0" w:color="auto"/>
                        <w:bottom w:val="none" w:sz="0" w:space="0" w:color="auto"/>
                        <w:right w:val="none" w:sz="0" w:space="0" w:color="auto"/>
                      </w:divBdr>
                      <w:divsChild>
                        <w:div w:id="749232696">
                          <w:marLeft w:val="0"/>
                          <w:marRight w:val="0"/>
                          <w:marTop w:val="0"/>
                          <w:marBottom w:val="0"/>
                          <w:divBdr>
                            <w:top w:val="none" w:sz="0" w:space="0" w:color="auto"/>
                            <w:left w:val="none" w:sz="0" w:space="0" w:color="auto"/>
                            <w:bottom w:val="none" w:sz="0" w:space="0" w:color="auto"/>
                            <w:right w:val="none" w:sz="0" w:space="0" w:color="auto"/>
                          </w:divBdr>
                        </w:div>
                      </w:divsChild>
                    </w:div>
                    <w:div w:id="1040784161">
                      <w:marLeft w:val="0"/>
                      <w:marRight w:val="0"/>
                      <w:marTop w:val="25"/>
                      <w:marBottom w:val="0"/>
                      <w:divBdr>
                        <w:top w:val="none" w:sz="0" w:space="0" w:color="auto"/>
                        <w:left w:val="none" w:sz="0" w:space="0" w:color="auto"/>
                        <w:bottom w:val="none" w:sz="0" w:space="0" w:color="auto"/>
                        <w:right w:val="none" w:sz="0" w:space="0" w:color="auto"/>
                      </w:divBdr>
                    </w:div>
                    <w:div w:id="1070888227">
                      <w:marLeft w:val="0"/>
                      <w:marRight w:val="0"/>
                      <w:marTop w:val="25"/>
                      <w:marBottom w:val="0"/>
                      <w:divBdr>
                        <w:top w:val="none" w:sz="0" w:space="0" w:color="auto"/>
                        <w:left w:val="none" w:sz="0" w:space="0" w:color="auto"/>
                        <w:bottom w:val="none" w:sz="0" w:space="0" w:color="auto"/>
                        <w:right w:val="none" w:sz="0" w:space="0" w:color="auto"/>
                      </w:divBdr>
                    </w:div>
                    <w:div w:id="1092049529">
                      <w:marLeft w:val="0"/>
                      <w:marRight w:val="0"/>
                      <w:marTop w:val="25"/>
                      <w:marBottom w:val="0"/>
                      <w:divBdr>
                        <w:top w:val="none" w:sz="0" w:space="0" w:color="auto"/>
                        <w:left w:val="none" w:sz="0" w:space="0" w:color="auto"/>
                        <w:bottom w:val="none" w:sz="0" w:space="0" w:color="auto"/>
                        <w:right w:val="none" w:sz="0" w:space="0" w:color="auto"/>
                      </w:divBdr>
                      <w:divsChild>
                        <w:div w:id="1615556651">
                          <w:marLeft w:val="0"/>
                          <w:marRight w:val="0"/>
                          <w:marTop w:val="0"/>
                          <w:marBottom w:val="0"/>
                          <w:divBdr>
                            <w:top w:val="none" w:sz="0" w:space="0" w:color="auto"/>
                            <w:left w:val="none" w:sz="0" w:space="0" w:color="auto"/>
                            <w:bottom w:val="none" w:sz="0" w:space="0" w:color="auto"/>
                            <w:right w:val="none" w:sz="0" w:space="0" w:color="auto"/>
                          </w:divBdr>
                        </w:div>
                      </w:divsChild>
                    </w:div>
                    <w:div w:id="1390543220">
                      <w:marLeft w:val="0"/>
                      <w:marRight w:val="0"/>
                      <w:marTop w:val="25"/>
                      <w:marBottom w:val="0"/>
                      <w:divBdr>
                        <w:top w:val="none" w:sz="0" w:space="0" w:color="auto"/>
                        <w:left w:val="none" w:sz="0" w:space="0" w:color="auto"/>
                        <w:bottom w:val="none" w:sz="0" w:space="0" w:color="auto"/>
                        <w:right w:val="none" w:sz="0" w:space="0" w:color="auto"/>
                      </w:divBdr>
                      <w:divsChild>
                        <w:div w:id="1991520181">
                          <w:marLeft w:val="0"/>
                          <w:marRight w:val="0"/>
                          <w:marTop w:val="0"/>
                          <w:marBottom w:val="0"/>
                          <w:divBdr>
                            <w:top w:val="none" w:sz="0" w:space="0" w:color="auto"/>
                            <w:left w:val="none" w:sz="0" w:space="0" w:color="auto"/>
                            <w:bottom w:val="none" w:sz="0" w:space="0" w:color="auto"/>
                            <w:right w:val="none" w:sz="0" w:space="0" w:color="auto"/>
                          </w:divBdr>
                        </w:div>
                      </w:divsChild>
                    </w:div>
                    <w:div w:id="1530682925">
                      <w:marLeft w:val="0"/>
                      <w:marRight w:val="0"/>
                      <w:marTop w:val="25"/>
                      <w:marBottom w:val="0"/>
                      <w:divBdr>
                        <w:top w:val="none" w:sz="0" w:space="0" w:color="auto"/>
                        <w:left w:val="none" w:sz="0" w:space="0" w:color="auto"/>
                        <w:bottom w:val="none" w:sz="0" w:space="0" w:color="auto"/>
                        <w:right w:val="none" w:sz="0" w:space="0" w:color="auto"/>
                      </w:divBdr>
                      <w:divsChild>
                        <w:div w:id="1685130430">
                          <w:marLeft w:val="0"/>
                          <w:marRight w:val="0"/>
                          <w:marTop w:val="0"/>
                          <w:marBottom w:val="0"/>
                          <w:divBdr>
                            <w:top w:val="none" w:sz="0" w:space="0" w:color="auto"/>
                            <w:left w:val="none" w:sz="0" w:space="0" w:color="auto"/>
                            <w:bottom w:val="none" w:sz="0" w:space="0" w:color="auto"/>
                            <w:right w:val="none" w:sz="0" w:space="0" w:color="auto"/>
                          </w:divBdr>
                        </w:div>
                      </w:divsChild>
                    </w:div>
                    <w:div w:id="1668750647">
                      <w:marLeft w:val="0"/>
                      <w:marRight w:val="0"/>
                      <w:marTop w:val="25"/>
                      <w:marBottom w:val="0"/>
                      <w:divBdr>
                        <w:top w:val="none" w:sz="0" w:space="0" w:color="auto"/>
                        <w:left w:val="none" w:sz="0" w:space="0" w:color="auto"/>
                        <w:bottom w:val="none" w:sz="0" w:space="0" w:color="auto"/>
                        <w:right w:val="none" w:sz="0" w:space="0" w:color="auto"/>
                      </w:divBdr>
                      <w:divsChild>
                        <w:div w:id="440302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7318928">
      <w:bodyDiv w:val="1"/>
      <w:marLeft w:val="0"/>
      <w:marRight w:val="0"/>
      <w:marTop w:val="0"/>
      <w:marBottom w:val="0"/>
      <w:divBdr>
        <w:top w:val="none" w:sz="0" w:space="0" w:color="auto"/>
        <w:left w:val="none" w:sz="0" w:space="0" w:color="auto"/>
        <w:bottom w:val="none" w:sz="0" w:space="0" w:color="auto"/>
        <w:right w:val="none" w:sz="0" w:space="0" w:color="auto"/>
      </w:divBdr>
    </w:div>
    <w:div w:id="1038777383">
      <w:bodyDiv w:val="1"/>
      <w:marLeft w:val="0"/>
      <w:marRight w:val="0"/>
      <w:marTop w:val="0"/>
      <w:marBottom w:val="0"/>
      <w:divBdr>
        <w:top w:val="none" w:sz="0" w:space="0" w:color="auto"/>
        <w:left w:val="none" w:sz="0" w:space="0" w:color="auto"/>
        <w:bottom w:val="none" w:sz="0" w:space="0" w:color="auto"/>
        <w:right w:val="none" w:sz="0" w:space="0" w:color="auto"/>
      </w:divBdr>
    </w:div>
    <w:div w:id="1040131935">
      <w:bodyDiv w:val="1"/>
      <w:marLeft w:val="0"/>
      <w:marRight w:val="0"/>
      <w:marTop w:val="0"/>
      <w:marBottom w:val="0"/>
      <w:divBdr>
        <w:top w:val="none" w:sz="0" w:space="0" w:color="auto"/>
        <w:left w:val="none" w:sz="0" w:space="0" w:color="auto"/>
        <w:bottom w:val="none" w:sz="0" w:space="0" w:color="auto"/>
        <w:right w:val="none" w:sz="0" w:space="0" w:color="auto"/>
      </w:divBdr>
    </w:div>
    <w:div w:id="1042561339">
      <w:bodyDiv w:val="1"/>
      <w:marLeft w:val="0"/>
      <w:marRight w:val="0"/>
      <w:marTop w:val="0"/>
      <w:marBottom w:val="0"/>
      <w:divBdr>
        <w:top w:val="none" w:sz="0" w:space="0" w:color="auto"/>
        <w:left w:val="none" w:sz="0" w:space="0" w:color="auto"/>
        <w:bottom w:val="none" w:sz="0" w:space="0" w:color="auto"/>
        <w:right w:val="none" w:sz="0" w:space="0" w:color="auto"/>
      </w:divBdr>
      <w:divsChild>
        <w:div w:id="2141070854">
          <w:marLeft w:val="0"/>
          <w:marRight w:val="0"/>
          <w:marTop w:val="0"/>
          <w:marBottom w:val="0"/>
          <w:divBdr>
            <w:top w:val="none" w:sz="0" w:space="0" w:color="auto"/>
            <w:left w:val="none" w:sz="0" w:space="0" w:color="auto"/>
            <w:bottom w:val="none" w:sz="0" w:space="0" w:color="auto"/>
            <w:right w:val="none" w:sz="0" w:space="0" w:color="auto"/>
          </w:divBdr>
          <w:divsChild>
            <w:div w:id="86385183">
              <w:marLeft w:val="0"/>
              <w:marRight w:val="0"/>
              <w:marTop w:val="0"/>
              <w:marBottom w:val="0"/>
              <w:divBdr>
                <w:top w:val="none" w:sz="0" w:space="0" w:color="auto"/>
                <w:left w:val="none" w:sz="0" w:space="0" w:color="auto"/>
                <w:bottom w:val="none" w:sz="0" w:space="0" w:color="auto"/>
                <w:right w:val="none" w:sz="0" w:space="0" w:color="auto"/>
              </w:divBdr>
              <w:divsChild>
                <w:div w:id="1273198467">
                  <w:marLeft w:val="0"/>
                  <w:marRight w:val="0"/>
                  <w:marTop w:val="0"/>
                  <w:marBottom w:val="0"/>
                  <w:divBdr>
                    <w:top w:val="none" w:sz="0" w:space="0" w:color="auto"/>
                    <w:left w:val="none" w:sz="0" w:space="0" w:color="auto"/>
                    <w:bottom w:val="none" w:sz="0" w:space="0" w:color="auto"/>
                    <w:right w:val="none" w:sz="0" w:space="0" w:color="auto"/>
                  </w:divBdr>
                  <w:divsChild>
                    <w:div w:id="55589037">
                      <w:marLeft w:val="0"/>
                      <w:marRight w:val="0"/>
                      <w:marTop w:val="0"/>
                      <w:marBottom w:val="0"/>
                      <w:divBdr>
                        <w:top w:val="none" w:sz="0" w:space="0" w:color="auto"/>
                        <w:left w:val="none" w:sz="0" w:space="0" w:color="auto"/>
                        <w:bottom w:val="none" w:sz="0" w:space="0" w:color="auto"/>
                        <w:right w:val="none" w:sz="0" w:space="0" w:color="auto"/>
                      </w:divBdr>
                      <w:divsChild>
                        <w:div w:id="836310180">
                          <w:marLeft w:val="0"/>
                          <w:marRight w:val="0"/>
                          <w:marTop w:val="0"/>
                          <w:marBottom w:val="0"/>
                          <w:divBdr>
                            <w:top w:val="none" w:sz="0" w:space="0" w:color="auto"/>
                            <w:left w:val="none" w:sz="0" w:space="0" w:color="auto"/>
                            <w:bottom w:val="none" w:sz="0" w:space="0" w:color="auto"/>
                            <w:right w:val="none" w:sz="0" w:space="0" w:color="auto"/>
                          </w:divBdr>
                        </w:div>
                        <w:div w:id="838620101">
                          <w:marLeft w:val="0"/>
                          <w:marRight w:val="0"/>
                          <w:marTop w:val="0"/>
                          <w:marBottom w:val="0"/>
                          <w:divBdr>
                            <w:top w:val="none" w:sz="0" w:space="0" w:color="auto"/>
                            <w:left w:val="none" w:sz="0" w:space="0" w:color="auto"/>
                            <w:bottom w:val="none" w:sz="0" w:space="0" w:color="auto"/>
                            <w:right w:val="none" w:sz="0" w:space="0" w:color="auto"/>
                          </w:divBdr>
                        </w:div>
                        <w:div w:id="1045448003">
                          <w:marLeft w:val="0"/>
                          <w:marRight w:val="0"/>
                          <w:marTop w:val="0"/>
                          <w:marBottom w:val="0"/>
                          <w:divBdr>
                            <w:top w:val="none" w:sz="0" w:space="0" w:color="auto"/>
                            <w:left w:val="none" w:sz="0" w:space="0" w:color="auto"/>
                            <w:bottom w:val="none" w:sz="0" w:space="0" w:color="auto"/>
                            <w:right w:val="none" w:sz="0" w:space="0" w:color="auto"/>
                          </w:divBdr>
                        </w:div>
                        <w:div w:id="1184319973">
                          <w:marLeft w:val="0"/>
                          <w:marRight w:val="0"/>
                          <w:marTop w:val="0"/>
                          <w:marBottom w:val="0"/>
                          <w:divBdr>
                            <w:top w:val="none" w:sz="0" w:space="0" w:color="auto"/>
                            <w:left w:val="none" w:sz="0" w:space="0" w:color="auto"/>
                            <w:bottom w:val="none" w:sz="0" w:space="0" w:color="auto"/>
                            <w:right w:val="none" w:sz="0" w:space="0" w:color="auto"/>
                          </w:divBdr>
                        </w:div>
                        <w:div w:id="1262445966">
                          <w:marLeft w:val="0"/>
                          <w:marRight w:val="0"/>
                          <w:marTop w:val="0"/>
                          <w:marBottom w:val="0"/>
                          <w:divBdr>
                            <w:top w:val="none" w:sz="0" w:space="0" w:color="auto"/>
                            <w:left w:val="none" w:sz="0" w:space="0" w:color="auto"/>
                            <w:bottom w:val="none" w:sz="0" w:space="0" w:color="auto"/>
                            <w:right w:val="none" w:sz="0" w:space="0" w:color="auto"/>
                          </w:divBdr>
                        </w:div>
                        <w:div w:id="1505703883">
                          <w:marLeft w:val="0"/>
                          <w:marRight w:val="0"/>
                          <w:marTop w:val="0"/>
                          <w:marBottom w:val="0"/>
                          <w:divBdr>
                            <w:top w:val="none" w:sz="0" w:space="0" w:color="auto"/>
                            <w:left w:val="none" w:sz="0" w:space="0" w:color="auto"/>
                            <w:bottom w:val="none" w:sz="0" w:space="0" w:color="auto"/>
                            <w:right w:val="none" w:sz="0" w:space="0" w:color="auto"/>
                          </w:divBdr>
                        </w:div>
                        <w:div w:id="1863784424">
                          <w:marLeft w:val="0"/>
                          <w:marRight w:val="0"/>
                          <w:marTop w:val="0"/>
                          <w:marBottom w:val="0"/>
                          <w:divBdr>
                            <w:top w:val="none" w:sz="0" w:space="0" w:color="auto"/>
                            <w:left w:val="none" w:sz="0" w:space="0" w:color="auto"/>
                            <w:bottom w:val="none" w:sz="0" w:space="0" w:color="auto"/>
                            <w:right w:val="none" w:sz="0" w:space="0" w:color="auto"/>
                          </w:divBdr>
                        </w:div>
                        <w:div w:id="2024211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4217349">
      <w:bodyDiv w:val="1"/>
      <w:marLeft w:val="0"/>
      <w:marRight w:val="0"/>
      <w:marTop w:val="0"/>
      <w:marBottom w:val="0"/>
      <w:divBdr>
        <w:top w:val="none" w:sz="0" w:space="0" w:color="auto"/>
        <w:left w:val="none" w:sz="0" w:space="0" w:color="auto"/>
        <w:bottom w:val="none" w:sz="0" w:space="0" w:color="auto"/>
        <w:right w:val="none" w:sz="0" w:space="0" w:color="auto"/>
      </w:divBdr>
      <w:divsChild>
        <w:div w:id="473644829">
          <w:marLeft w:val="0"/>
          <w:marRight w:val="0"/>
          <w:marTop w:val="0"/>
          <w:marBottom w:val="0"/>
          <w:divBdr>
            <w:top w:val="none" w:sz="0" w:space="0" w:color="auto"/>
            <w:left w:val="none" w:sz="0" w:space="0" w:color="auto"/>
            <w:bottom w:val="none" w:sz="0" w:space="0" w:color="auto"/>
            <w:right w:val="none" w:sz="0" w:space="0" w:color="auto"/>
          </w:divBdr>
        </w:div>
        <w:div w:id="1271936239">
          <w:marLeft w:val="0"/>
          <w:marRight w:val="0"/>
          <w:marTop w:val="0"/>
          <w:marBottom w:val="0"/>
          <w:divBdr>
            <w:top w:val="none" w:sz="0" w:space="0" w:color="auto"/>
            <w:left w:val="none" w:sz="0" w:space="0" w:color="auto"/>
            <w:bottom w:val="none" w:sz="0" w:space="0" w:color="auto"/>
            <w:right w:val="none" w:sz="0" w:space="0" w:color="auto"/>
          </w:divBdr>
        </w:div>
        <w:div w:id="1519544709">
          <w:marLeft w:val="0"/>
          <w:marRight w:val="0"/>
          <w:marTop w:val="0"/>
          <w:marBottom w:val="0"/>
          <w:divBdr>
            <w:top w:val="none" w:sz="0" w:space="0" w:color="auto"/>
            <w:left w:val="none" w:sz="0" w:space="0" w:color="auto"/>
            <w:bottom w:val="none" w:sz="0" w:space="0" w:color="auto"/>
            <w:right w:val="none" w:sz="0" w:space="0" w:color="auto"/>
          </w:divBdr>
        </w:div>
      </w:divsChild>
    </w:div>
    <w:div w:id="1045448601">
      <w:bodyDiv w:val="1"/>
      <w:marLeft w:val="0"/>
      <w:marRight w:val="0"/>
      <w:marTop w:val="0"/>
      <w:marBottom w:val="0"/>
      <w:divBdr>
        <w:top w:val="none" w:sz="0" w:space="0" w:color="auto"/>
        <w:left w:val="none" w:sz="0" w:space="0" w:color="auto"/>
        <w:bottom w:val="none" w:sz="0" w:space="0" w:color="auto"/>
        <w:right w:val="none" w:sz="0" w:space="0" w:color="auto"/>
      </w:divBdr>
      <w:divsChild>
        <w:div w:id="1172573854">
          <w:marLeft w:val="0"/>
          <w:marRight w:val="0"/>
          <w:marTop w:val="0"/>
          <w:marBottom w:val="0"/>
          <w:divBdr>
            <w:top w:val="none" w:sz="0" w:space="0" w:color="auto"/>
            <w:left w:val="none" w:sz="0" w:space="0" w:color="auto"/>
            <w:bottom w:val="none" w:sz="0" w:space="0" w:color="auto"/>
            <w:right w:val="none" w:sz="0" w:space="0" w:color="auto"/>
          </w:divBdr>
          <w:divsChild>
            <w:div w:id="1269893803">
              <w:marLeft w:val="0"/>
              <w:marRight w:val="0"/>
              <w:marTop w:val="0"/>
              <w:marBottom w:val="0"/>
              <w:divBdr>
                <w:top w:val="none" w:sz="0" w:space="0" w:color="auto"/>
                <w:left w:val="none" w:sz="0" w:space="0" w:color="auto"/>
                <w:bottom w:val="none" w:sz="0" w:space="0" w:color="auto"/>
                <w:right w:val="none" w:sz="0" w:space="0" w:color="auto"/>
              </w:divBdr>
              <w:divsChild>
                <w:div w:id="1591114265">
                  <w:marLeft w:val="0"/>
                  <w:marRight w:val="0"/>
                  <w:marTop w:val="0"/>
                  <w:marBottom w:val="0"/>
                  <w:divBdr>
                    <w:top w:val="none" w:sz="0" w:space="0" w:color="auto"/>
                    <w:left w:val="none" w:sz="0" w:space="0" w:color="auto"/>
                    <w:bottom w:val="none" w:sz="0" w:space="0" w:color="auto"/>
                    <w:right w:val="none" w:sz="0" w:space="0" w:color="auto"/>
                  </w:divBdr>
                  <w:divsChild>
                    <w:div w:id="13652088">
                      <w:marLeft w:val="0"/>
                      <w:marRight w:val="0"/>
                      <w:marTop w:val="0"/>
                      <w:marBottom w:val="0"/>
                      <w:divBdr>
                        <w:top w:val="none" w:sz="0" w:space="0" w:color="auto"/>
                        <w:left w:val="none" w:sz="0" w:space="0" w:color="auto"/>
                        <w:bottom w:val="none" w:sz="0" w:space="0" w:color="auto"/>
                        <w:right w:val="none" w:sz="0" w:space="0" w:color="auto"/>
                      </w:divBdr>
                    </w:div>
                    <w:div w:id="110706206">
                      <w:marLeft w:val="0"/>
                      <w:marRight w:val="0"/>
                      <w:marTop w:val="0"/>
                      <w:marBottom w:val="0"/>
                      <w:divBdr>
                        <w:top w:val="none" w:sz="0" w:space="0" w:color="auto"/>
                        <w:left w:val="none" w:sz="0" w:space="0" w:color="auto"/>
                        <w:bottom w:val="none" w:sz="0" w:space="0" w:color="auto"/>
                        <w:right w:val="none" w:sz="0" w:space="0" w:color="auto"/>
                      </w:divBdr>
                    </w:div>
                    <w:div w:id="738207713">
                      <w:marLeft w:val="0"/>
                      <w:marRight w:val="0"/>
                      <w:marTop w:val="0"/>
                      <w:marBottom w:val="0"/>
                      <w:divBdr>
                        <w:top w:val="none" w:sz="0" w:space="0" w:color="auto"/>
                        <w:left w:val="none" w:sz="0" w:space="0" w:color="auto"/>
                        <w:bottom w:val="none" w:sz="0" w:space="0" w:color="auto"/>
                        <w:right w:val="none" w:sz="0" w:space="0" w:color="auto"/>
                      </w:divBdr>
                    </w:div>
                    <w:div w:id="766655167">
                      <w:marLeft w:val="0"/>
                      <w:marRight w:val="0"/>
                      <w:marTop w:val="0"/>
                      <w:marBottom w:val="0"/>
                      <w:divBdr>
                        <w:top w:val="none" w:sz="0" w:space="0" w:color="auto"/>
                        <w:left w:val="none" w:sz="0" w:space="0" w:color="auto"/>
                        <w:bottom w:val="none" w:sz="0" w:space="0" w:color="auto"/>
                        <w:right w:val="none" w:sz="0" w:space="0" w:color="auto"/>
                      </w:divBdr>
                    </w:div>
                    <w:div w:id="909778038">
                      <w:marLeft w:val="0"/>
                      <w:marRight w:val="0"/>
                      <w:marTop w:val="0"/>
                      <w:marBottom w:val="0"/>
                      <w:divBdr>
                        <w:top w:val="none" w:sz="0" w:space="0" w:color="auto"/>
                        <w:left w:val="none" w:sz="0" w:space="0" w:color="auto"/>
                        <w:bottom w:val="none" w:sz="0" w:space="0" w:color="auto"/>
                        <w:right w:val="none" w:sz="0" w:space="0" w:color="auto"/>
                      </w:divBdr>
                    </w:div>
                    <w:div w:id="926890236">
                      <w:marLeft w:val="0"/>
                      <w:marRight w:val="0"/>
                      <w:marTop w:val="0"/>
                      <w:marBottom w:val="0"/>
                      <w:divBdr>
                        <w:top w:val="none" w:sz="0" w:space="0" w:color="auto"/>
                        <w:left w:val="none" w:sz="0" w:space="0" w:color="auto"/>
                        <w:bottom w:val="none" w:sz="0" w:space="0" w:color="auto"/>
                        <w:right w:val="none" w:sz="0" w:space="0" w:color="auto"/>
                      </w:divBdr>
                    </w:div>
                    <w:div w:id="1029180242">
                      <w:marLeft w:val="0"/>
                      <w:marRight w:val="0"/>
                      <w:marTop w:val="0"/>
                      <w:marBottom w:val="0"/>
                      <w:divBdr>
                        <w:top w:val="none" w:sz="0" w:space="0" w:color="auto"/>
                        <w:left w:val="none" w:sz="0" w:space="0" w:color="auto"/>
                        <w:bottom w:val="none" w:sz="0" w:space="0" w:color="auto"/>
                        <w:right w:val="none" w:sz="0" w:space="0" w:color="auto"/>
                      </w:divBdr>
                    </w:div>
                    <w:div w:id="1125197198">
                      <w:marLeft w:val="0"/>
                      <w:marRight w:val="0"/>
                      <w:marTop w:val="0"/>
                      <w:marBottom w:val="0"/>
                      <w:divBdr>
                        <w:top w:val="none" w:sz="0" w:space="0" w:color="auto"/>
                        <w:left w:val="none" w:sz="0" w:space="0" w:color="auto"/>
                        <w:bottom w:val="none" w:sz="0" w:space="0" w:color="auto"/>
                        <w:right w:val="none" w:sz="0" w:space="0" w:color="auto"/>
                      </w:divBdr>
                    </w:div>
                    <w:div w:id="1165515518">
                      <w:marLeft w:val="0"/>
                      <w:marRight w:val="0"/>
                      <w:marTop w:val="0"/>
                      <w:marBottom w:val="0"/>
                      <w:divBdr>
                        <w:top w:val="none" w:sz="0" w:space="0" w:color="auto"/>
                        <w:left w:val="none" w:sz="0" w:space="0" w:color="auto"/>
                        <w:bottom w:val="none" w:sz="0" w:space="0" w:color="auto"/>
                        <w:right w:val="none" w:sz="0" w:space="0" w:color="auto"/>
                      </w:divBdr>
                    </w:div>
                    <w:div w:id="1188300840">
                      <w:marLeft w:val="0"/>
                      <w:marRight w:val="0"/>
                      <w:marTop w:val="0"/>
                      <w:marBottom w:val="0"/>
                      <w:divBdr>
                        <w:top w:val="none" w:sz="0" w:space="0" w:color="auto"/>
                        <w:left w:val="none" w:sz="0" w:space="0" w:color="auto"/>
                        <w:bottom w:val="none" w:sz="0" w:space="0" w:color="auto"/>
                        <w:right w:val="none" w:sz="0" w:space="0" w:color="auto"/>
                      </w:divBdr>
                    </w:div>
                    <w:div w:id="1427195114">
                      <w:marLeft w:val="0"/>
                      <w:marRight w:val="0"/>
                      <w:marTop w:val="0"/>
                      <w:marBottom w:val="0"/>
                      <w:divBdr>
                        <w:top w:val="none" w:sz="0" w:space="0" w:color="auto"/>
                        <w:left w:val="none" w:sz="0" w:space="0" w:color="auto"/>
                        <w:bottom w:val="none" w:sz="0" w:space="0" w:color="auto"/>
                        <w:right w:val="none" w:sz="0" w:space="0" w:color="auto"/>
                      </w:divBdr>
                    </w:div>
                    <w:div w:id="1447624742">
                      <w:marLeft w:val="0"/>
                      <w:marRight w:val="0"/>
                      <w:marTop w:val="0"/>
                      <w:marBottom w:val="0"/>
                      <w:divBdr>
                        <w:top w:val="none" w:sz="0" w:space="0" w:color="auto"/>
                        <w:left w:val="none" w:sz="0" w:space="0" w:color="auto"/>
                        <w:bottom w:val="none" w:sz="0" w:space="0" w:color="auto"/>
                        <w:right w:val="none" w:sz="0" w:space="0" w:color="auto"/>
                      </w:divBdr>
                    </w:div>
                    <w:div w:id="1475413289">
                      <w:marLeft w:val="0"/>
                      <w:marRight w:val="0"/>
                      <w:marTop w:val="0"/>
                      <w:marBottom w:val="0"/>
                      <w:divBdr>
                        <w:top w:val="none" w:sz="0" w:space="0" w:color="auto"/>
                        <w:left w:val="none" w:sz="0" w:space="0" w:color="auto"/>
                        <w:bottom w:val="none" w:sz="0" w:space="0" w:color="auto"/>
                        <w:right w:val="none" w:sz="0" w:space="0" w:color="auto"/>
                      </w:divBdr>
                    </w:div>
                    <w:div w:id="1500274037">
                      <w:marLeft w:val="0"/>
                      <w:marRight w:val="0"/>
                      <w:marTop w:val="0"/>
                      <w:marBottom w:val="0"/>
                      <w:divBdr>
                        <w:top w:val="none" w:sz="0" w:space="0" w:color="auto"/>
                        <w:left w:val="none" w:sz="0" w:space="0" w:color="auto"/>
                        <w:bottom w:val="none" w:sz="0" w:space="0" w:color="auto"/>
                        <w:right w:val="none" w:sz="0" w:space="0" w:color="auto"/>
                      </w:divBdr>
                    </w:div>
                    <w:div w:id="1619022093">
                      <w:marLeft w:val="0"/>
                      <w:marRight w:val="0"/>
                      <w:marTop w:val="0"/>
                      <w:marBottom w:val="0"/>
                      <w:divBdr>
                        <w:top w:val="none" w:sz="0" w:space="0" w:color="auto"/>
                        <w:left w:val="none" w:sz="0" w:space="0" w:color="auto"/>
                        <w:bottom w:val="none" w:sz="0" w:space="0" w:color="auto"/>
                        <w:right w:val="none" w:sz="0" w:space="0" w:color="auto"/>
                      </w:divBdr>
                    </w:div>
                    <w:div w:id="1891652458">
                      <w:marLeft w:val="0"/>
                      <w:marRight w:val="0"/>
                      <w:marTop w:val="0"/>
                      <w:marBottom w:val="0"/>
                      <w:divBdr>
                        <w:top w:val="none" w:sz="0" w:space="0" w:color="auto"/>
                        <w:left w:val="none" w:sz="0" w:space="0" w:color="auto"/>
                        <w:bottom w:val="none" w:sz="0" w:space="0" w:color="auto"/>
                        <w:right w:val="none" w:sz="0" w:space="0" w:color="auto"/>
                      </w:divBdr>
                    </w:div>
                    <w:div w:id="2010330905">
                      <w:marLeft w:val="0"/>
                      <w:marRight w:val="0"/>
                      <w:marTop w:val="0"/>
                      <w:marBottom w:val="0"/>
                      <w:divBdr>
                        <w:top w:val="none" w:sz="0" w:space="0" w:color="auto"/>
                        <w:left w:val="none" w:sz="0" w:space="0" w:color="auto"/>
                        <w:bottom w:val="none" w:sz="0" w:space="0" w:color="auto"/>
                        <w:right w:val="none" w:sz="0" w:space="0" w:color="auto"/>
                      </w:divBdr>
                    </w:div>
                    <w:div w:id="2051105156">
                      <w:marLeft w:val="0"/>
                      <w:marRight w:val="0"/>
                      <w:marTop w:val="0"/>
                      <w:marBottom w:val="0"/>
                      <w:divBdr>
                        <w:top w:val="none" w:sz="0" w:space="0" w:color="auto"/>
                        <w:left w:val="none" w:sz="0" w:space="0" w:color="auto"/>
                        <w:bottom w:val="none" w:sz="0" w:space="0" w:color="auto"/>
                        <w:right w:val="none" w:sz="0" w:space="0" w:color="auto"/>
                      </w:divBdr>
                    </w:div>
                    <w:div w:id="2081705713">
                      <w:marLeft w:val="0"/>
                      <w:marRight w:val="0"/>
                      <w:marTop w:val="0"/>
                      <w:marBottom w:val="0"/>
                      <w:divBdr>
                        <w:top w:val="none" w:sz="0" w:space="0" w:color="auto"/>
                        <w:left w:val="none" w:sz="0" w:space="0" w:color="auto"/>
                        <w:bottom w:val="none" w:sz="0" w:space="0" w:color="auto"/>
                        <w:right w:val="none" w:sz="0" w:space="0" w:color="auto"/>
                      </w:divBdr>
                    </w:div>
                    <w:div w:id="2143495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5758218">
      <w:bodyDiv w:val="1"/>
      <w:marLeft w:val="0"/>
      <w:marRight w:val="0"/>
      <w:marTop w:val="0"/>
      <w:marBottom w:val="0"/>
      <w:divBdr>
        <w:top w:val="none" w:sz="0" w:space="0" w:color="auto"/>
        <w:left w:val="none" w:sz="0" w:space="0" w:color="auto"/>
        <w:bottom w:val="none" w:sz="0" w:space="0" w:color="auto"/>
        <w:right w:val="none" w:sz="0" w:space="0" w:color="auto"/>
      </w:divBdr>
    </w:div>
    <w:div w:id="1048650746">
      <w:bodyDiv w:val="1"/>
      <w:marLeft w:val="0"/>
      <w:marRight w:val="0"/>
      <w:marTop w:val="0"/>
      <w:marBottom w:val="0"/>
      <w:divBdr>
        <w:top w:val="none" w:sz="0" w:space="0" w:color="auto"/>
        <w:left w:val="none" w:sz="0" w:space="0" w:color="auto"/>
        <w:bottom w:val="none" w:sz="0" w:space="0" w:color="auto"/>
        <w:right w:val="none" w:sz="0" w:space="0" w:color="auto"/>
      </w:divBdr>
      <w:divsChild>
        <w:div w:id="184632723">
          <w:marLeft w:val="0"/>
          <w:marRight w:val="0"/>
          <w:marTop w:val="0"/>
          <w:marBottom w:val="0"/>
          <w:divBdr>
            <w:top w:val="none" w:sz="0" w:space="0" w:color="auto"/>
            <w:left w:val="none" w:sz="0" w:space="0" w:color="auto"/>
            <w:bottom w:val="none" w:sz="0" w:space="0" w:color="auto"/>
            <w:right w:val="none" w:sz="0" w:space="0" w:color="auto"/>
          </w:divBdr>
          <w:divsChild>
            <w:div w:id="1506281396">
              <w:marLeft w:val="0"/>
              <w:marRight w:val="0"/>
              <w:marTop w:val="0"/>
              <w:marBottom w:val="0"/>
              <w:divBdr>
                <w:top w:val="none" w:sz="0" w:space="0" w:color="auto"/>
                <w:left w:val="none" w:sz="0" w:space="0" w:color="auto"/>
                <w:bottom w:val="none" w:sz="0" w:space="0" w:color="auto"/>
                <w:right w:val="none" w:sz="0" w:space="0" w:color="auto"/>
              </w:divBdr>
              <w:divsChild>
                <w:div w:id="884028328">
                  <w:marLeft w:val="0"/>
                  <w:marRight w:val="0"/>
                  <w:marTop w:val="0"/>
                  <w:marBottom w:val="0"/>
                  <w:divBdr>
                    <w:top w:val="none" w:sz="0" w:space="0" w:color="auto"/>
                    <w:left w:val="none" w:sz="0" w:space="0" w:color="auto"/>
                    <w:bottom w:val="none" w:sz="0" w:space="0" w:color="auto"/>
                    <w:right w:val="none" w:sz="0" w:space="0" w:color="auto"/>
                  </w:divBdr>
                  <w:divsChild>
                    <w:div w:id="1904175186">
                      <w:marLeft w:val="0"/>
                      <w:marRight w:val="0"/>
                      <w:marTop w:val="0"/>
                      <w:marBottom w:val="0"/>
                      <w:divBdr>
                        <w:top w:val="single" w:sz="4" w:space="2" w:color="C0C0C0"/>
                        <w:left w:val="single" w:sz="4" w:space="2" w:color="C0C0C0"/>
                        <w:bottom w:val="single" w:sz="4" w:space="2" w:color="C0C0C0"/>
                        <w:right w:val="single" w:sz="4" w:space="2" w:color="C0C0C0"/>
                      </w:divBdr>
                      <w:divsChild>
                        <w:div w:id="598173111">
                          <w:marLeft w:val="0"/>
                          <w:marRight w:val="0"/>
                          <w:marTop w:val="0"/>
                          <w:marBottom w:val="0"/>
                          <w:divBdr>
                            <w:top w:val="none" w:sz="0" w:space="0" w:color="auto"/>
                            <w:left w:val="none" w:sz="0" w:space="0" w:color="auto"/>
                            <w:bottom w:val="none" w:sz="0" w:space="0" w:color="auto"/>
                            <w:right w:val="none" w:sz="0" w:space="0" w:color="auto"/>
                          </w:divBdr>
                        </w:div>
                        <w:div w:id="679435138">
                          <w:marLeft w:val="0"/>
                          <w:marRight w:val="0"/>
                          <w:marTop w:val="0"/>
                          <w:marBottom w:val="0"/>
                          <w:divBdr>
                            <w:top w:val="none" w:sz="0" w:space="0" w:color="auto"/>
                            <w:left w:val="none" w:sz="0" w:space="0" w:color="auto"/>
                            <w:bottom w:val="none" w:sz="0" w:space="0" w:color="auto"/>
                            <w:right w:val="none" w:sz="0" w:space="0" w:color="auto"/>
                          </w:divBdr>
                        </w:div>
                        <w:div w:id="895094087">
                          <w:marLeft w:val="0"/>
                          <w:marRight w:val="0"/>
                          <w:marTop w:val="0"/>
                          <w:marBottom w:val="0"/>
                          <w:divBdr>
                            <w:top w:val="none" w:sz="0" w:space="0" w:color="auto"/>
                            <w:left w:val="none" w:sz="0" w:space="0" w:color="auto"/>
                            <w:bottom w:val="none" w:sz="0" w:space="0" w:color="auto"/>
                            <w:right w:val="none" w:sz="0" w:space="0" w:color="auto"/>
                          </w:divBdr>
                        </w:div>
                        <w:div w:id="1670863761">
                          <w:marLeft w:val="0"/>
                          <w:marRight w:val="0"/>
                          <w:marTop w:val="0"/>
                          <w:marBottom w:val="0"/>
                          <w:divBdr>
                            <w:top w:val="none" w:sz="0" w:space="0" w:color="auto"/>
                            <w:left w:val="none" w:sz="0" w:space="0" w:color="auto"/>
                            <w:bottom w:val="none" w:sz="0" w:space="0" w:color="auto"/>
                            <w:right w:val="none" w:sz="0" w:space="0" w:color="auto"/>
                          </w:divBdr>
                        </w:div>
                        <w:div w:id="189831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840498">
      <w:bodyDiv w:val="1"/>
      <w:marLeft w:val="0"/>
      <w:marRight w:val="0"/>
      <w:marTop w:val="0"/>
      <w:marBottom w:val="0"/>
      <w:divBdr>
        <w:top w:val="none" w:sz="0" w:space="0" w:color="auto"/>
        <w:left w:val="none" w:sz="0" w:space="0" w:color="auto"/>
        <w:bottom w:val="none" w:sz="0" w:space="0" w:color="auto"/>
        <w:right w:val="none" w:sz="0" w:space="0" w:color="auto"/>
      </w:divBdr>
    </w:div>
    <w:div w:id="1050227817">
      <w:bodyDiv w:val="1"/>
      <w:marLeft w:val="0"/>
      <w:marRight w:val="0"/>
      <w:marTop w:val="0"/>
      <w:marBottom w:val="0"/>
      <w:divBdr>
        <w:top w:val="none" w:sz="0" w:space="0" w:color="auto"/>
        <w:left w:val="none" w:sz="0" w:space="0" w:color="auto"/>
        <w:bottom w:val="none" w:sz="0" w:space="0" w:color="auto"/>
        <w:right w:val="none" w:sz="0" w:space="0" w:color="auto"/>
      </w:divBdr>
    </w:div>
    <w:div w:id="1050375758">
      <w:bodyDiv w:val="1"/>
      <w:marLeft w:val="0"/>
      <w:marRight w:val="0"/>
      <w:marTop w:val="0"/>
      <w:marBottom w:val="0"/>
      <w:divBdr>
        <w:top w:val="none" w:sz="0" w:space="0" w:color="auto"/>
        <w:left w:val="none" w:sz="0" w:space="0" w:color="auto"/>
        <w:bottom w:val="none" w:sz="0" w:space="0" w:color="auto"/>
        <w:right w:val="none" w:sz="0" w:space="0" w:color="auto"/>
      </w:divBdr>
      <w:divsChild>
        <w:div w:id="1090661627">
          <w:marLeft w:val="0"/>
          <w:marRight w:val="0"/>
          <w:marTop w:val="0"/>
          <w:marBottom w:val="0"/>
          <w:divBdr>
            <w:top w:val="none" w:sz="0" w:space="0" w:color="auto"/>
            <w:left w:val="none" w:sz="0" w:space="0" w:color="auto"/>
            <w:bottom w:val="none" w:sz="0" w:space="0" w:color="auto"/>
            <w:right w:val="none" w:sz="0" w:space="0" w:color="auto"/>
          </w:divBdr>
          <w:divsChild>
            <w:div w:id="1775203428">
              <w:marLeft w:val="0"/>
              <w:marRight w:val="0"/>
              <w:marTop w:val="0"/>
              <w:marBottom w:val="0"/>
              <w:divBdr>
                <w:top w:val="none" w:sz="0" w:space="0" w:color="auto"/>
                <w:left w:val="none" w:sz="0" w:space="0" w:color="auto"/>
                <w:bottom w:val="none" w:sz="0" w:space="0" w:color="auto"/>
                <w:right w:val="none" w:sz="0" w:space="0" w:color="auto"/>
              </w:divBdr>
              <w:divsChild>
                <w:div w:id="148786094">
                  <w:marLeft w:val="0"/>
                  <w:marRight w:val="0"/>
                  <w:marTop w:val="0"/>
                  <w:marBottom w:val="0"/>
                  <w:divBdr>
                    <w:top w:val="none" w:sz="0" w:space="0" w:color="auto"/>
                    <w:left w:val="none" w:sz="0" w:space="0" w:color="auto"/>
                    <w:bottom w:val="none" w:sz="0" w:space="0" w:color="auto"/>
                    <w:right w:val="none" w:sz="0" w:space="0" w:color="auto"/>
                  </w:divBdr>
                  <w:divsChild>
                    <w:div w:id="606816748">
                      <w:marLeft w:val="0"/>
                      <w:marRight w:val="0"/>
                      <w:marTop w:val="0"/>
                      <w:marBottom w:val="0"/>
                      <w:divBdr>
                        <w:top w:val="none" w:sz="0" w:space="0" w:color="auto"/>
                        <w:left w:val="none" w:sz="0" w:space="0" w:color="auto"/>
                        <w:bottom w:val="none" w:sz="0" w:space="0" w:color="auto"/>
                        <w:right w:val="none" w:sz="0" w:space="0" w:color="auto"/>
                      </w:divBdr>
                      <w:divsChild>
                        <w:div w:id="382366774">
                          <w:marLeft w:val="0"/>
                          <w:marRight w:val="0"/>
                          <w:marTop w:val="0"/>
                          <w:marBottom w:val="0"/>
                          <w:divBdr>
                            <w:top w:val="none" w:sz="0" w:space="0" w:color="auto"/>
                            <w:left w:val="none" w:sz="0" w:space="0" w:color="auto"/>
                            <w:bottom w:val="none" w:sz="0" w:space="0" w:color="auto"/>
                            <w:right w:val="none" w:sz="0" w:space="0" w:color="auto"/>
                          </w:divBdr>
                        </w:div>
                        <w:div w:id="1138718569">
                          <w:marLeft w:val="0"/>
                          <w:marRight w:val="0"/>
                          <w:marTop w:val="0"/>
                          <w:marBottom w:val="0"/>
                          <w:divBdr>
                            <w:top w:val="none" w:sz="0" w:space="0" w:color="auto"/>
                            <w:left w:val="none" w:sz="0" w:space="0" w:color="auto"/>
                            <w:bottom w:val="none" w:sz="0" w:space="0" w:color="auto"/>
                            <w:right w:val="none" w:sz="0" w:space="0" w:color="auto"/>
                          </w:divBdr>
                        </w:div>
                        <w:div w:id="1217400177">
                          <w:marLeft w:val="0"/>
                          <w:marRight w:val="0"/>
                          <w:marTop w:val="0"/>
                          <w:marBottom w:val="0"/>
                          <w:divBdr>
                            <w:top w:val="none" w:sz="0" w:space="0" w:color="auto"/>
                            <w:left w:val="none" w:sz="0" w:space="0" w:color="auto"/>
                            <w:bottom w:val="none" w:sz="0" w:space="0" w:color="auto"/>
                            <w:right w:val="none" w:sz="0" w:space="0" w:color="auto"/>
                          </w:divBdr>
                        </w:div>
                        <w:div w:id="1768185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0492261">
      <w:bodyDiv w:val="1"/>
      <w:marLeft w:val="0"/>
      <w:marRight w:val="0"/>
      <w:marTop w:val="0"/>
      <w:marBottom w:val="0"/>
      <w:divBdr>
        <w:top w:val="none" w:sz="0" w:space="0" w:color="auto"/>
        <w:left w:val="none" w:sz="0" w:space="0" w:color="auto"/>
        <w:bottom w:val="none" w:sz="0" w:space="0" w:color="auto"/>
        <w:right w:val="none" w:sz="0" w:space="0" w:color="auto"/>
      </w:divBdr>
    </w:div>
    <w:div w:id="1052458293">
      <w:bodyDiv w:val="1"/>
      <w:marLeft w:val="0"/>
      <w:marRight w:val="0"/>
      <w:marTop w:val="0"/>
      <w:marBottom w:val="0"/>
      <w:divBdr>
        <w:top w:val="none" w:sz="0" w:space="0" w:color="auto"/>
        <w:left w:val="none" w:sz="0" w:space="0" w:color="auto"/>
        <w:bottom w:val="none" w:sz="0" w:space="0" w:color="auto"/>
        <w:right w:val="none" w:sz="0" w:space="0" w:color="auto"/>
      </w:divBdr>
    </w:div>
    <w:div w:id="1053693388">
      <w:bodyDiv w:val="1"/>
      <w:marLeft w:val="0"/>
      <w:marRight w:val="0"/>
      <w:marTop w:val="0"/>
      <w:marBottom w:val="0"/>
      <w:divBdr>
        <w:top w:val="none" w:sz="0" w:space="0" w:color="auto"/>
        <w:left w:val="none" w:sz="0" w:space="0" w:color="auto"/>
        <w:bottom w:val="none" w:sz="0" w:space="0" w:color="auto"/>
        <w:right w:val="none" w:sz="0" w:space="0" w:color="auto"/>
      </w:divBdr>
      <w:divsChild>
        <w:div w:id="1735350363">
          <w:marLeft w:val="0"/>
          <w:marRight w:val="0"/>
          <w:marTop w:val="0"/>
          <w:marBottom w:val="0"/>
          <w:divBdr>
            <w:top w:val="none" w:sz="0" w:space="0" w:color="auto"/>
            <w:left w:val="none" w:sz="0" w:space="0" w:color="auto"/>
            <w:bottom w:val="none" w:sz="0" w:space="0" w:color="auto"/>
            <w:right w:val="none" w:sz="0" w:space="0" w:color="auto"/>
          </w:divBdr>
          <w:divsChild>
            <w:div w:id="74938296">
              <w:marLeft w:val="0"/>
              <w:marRight w:val="0"/>
              <w:marTop w:val="0"/>
              <w:marBottom w:val="0"/>
              <w:divBdr>
                <w:top w:val="none" w:sz="0" w:space="0" w:color="auto"/>
                <w:left w:val="none" w:sz="0" w:space="0" w:color="auto"/>
                <w:bottom w:val="none" w:sz="0" w:space="0" w:color="auto"/>
                <w:right w:val="none" w:sz="0" w:space="0" w:color="auto"/>
              </w:divBdr>
              <w:divsChild>
                <w:div w:id="2144079172">
                  <w:marLeft w:val="0"/>
                  <w:marRight w:val="0"/>
                  <w:marTop w:val="0"/>
                  <w:marBottom w:val="0"/>
                  <w:divBdr>
                    <w:top w:val="none" w:sz="0" w:space="0" w:color="auto"/>
                    <w:left w:val="none" w:sz="0" w:space="0" w:color="auto"/>
                    <w:bottom w:val="none" w:sz="0" w:space="0" w:color="auto"/>
                    <w:right w:val="none" w:sz="0" w:space="0" w:color="auto"/>
                  </w:divBdr>
                  <w:divsChild>
                    <w:div w:id="2064862867">
                      <w:marLeft w:val="0"/>
                      <w:marRight w:val="0"/>
                      <w:marTop w:val="0"/>
                      <w:marBottom w:val="0"/>
                      <w:divBdr>
                        <w:top w:val="none" w:sz="0" w:space="0" w:color="auto"/>
                        <w:left w:val="none" w:sz="0" w:space="0" w:color="auto"/>
                        <w:bottom w:val="none" w:sz="0" w:space="0" w:color="auto"/>
                        <w:right w:val="none" w:sz="0" w:space="0" w:color="auto"/>
                      </w:divBdr>
                      <w:divsChild>
                        <w:div w:id="384833946">
                          <w:marLeft w:val="0"/>
                          <w:marRight w:val="0"/>
                          <w:marTop w:val="0"/>
                          <w:marBottom w:val="0"/>
                          <w:divBdr>
                            <w:top w:val="none" w:sz="0" w:space="0" w:color="auto"/>
                            <w:left w:val="none" w:sz="0" w:space="0" w:color="auto"/>
                            <w:bottom w:val="none" w:sz="0" w:space="0" w:color="auto"/>
                            <w:right w:val="none" w:sz="0" w:space="0" w:color="auto"/>
                          </w:divBdr>
                        </w:div>
                        <w:div w:id="855465264">
                          <w:marLeft w:val="0"/>
                          <w:marRight w:val="0"/>
                          <w:marTop w:val="0"/>
                          <w:marBottom w:val="0"/>
                          <w:divBdr>
                            <w:top w:val="none" w:sz="0" w:space="0" w:color="auto"/>
                            <w:left w:val="none" w:sz="0" w:space="0" w:color="auto"/>
                            <w:bottom w:val="none" w:sz="0" w:space="0" w:color="auto"/>
                            <w:right w:val="none" w:sz="0" w:space="0" w:color="auto"/>
                          </w:divBdr>
                        </w:div>
                        <w:div w:id="1042944263">
                          <w:marLeft w:val="0"/>
                          <w:marRight w:val="0"/>
                          <w:marTop w:val="0"/>
                          <w:marBottom w:val="0"/>
                          <w:divBdr>
                            <w:top w:val="none" w:sz="0" w:space="0" w:color="auto"/>
                            <w:left w:val="none" w:sz="0" w:space="0" w:color="auto"/>
                            <w:bottom w:val="none" w:sz="0" w:space="0" w:color="auto"/>
                            <w:right w:val="none" w:sz="0" w:space="0" w:color="auto"/>
                          </w:divBdr>
                        </w:div>
                        <w:div w:id="1203400747">
                          <w:marLeft w:val="0"/>
                          <w:marRight w:val="0"/>
                          <w:marTop w:val="0"/>
                          <w:marBottom w:val="0"/>
                          <w:divBdr>
                            <w:top w:val="none" w:sz="0" w:space="0" w:color="auto"/>
                            <w:left w:val="none" w:sz="0" w:space="0" w:color="auto"/>
                            <w:bottom w:val="none" w:sz="0" w:space="0" w:color="auto"/>
                            <w:right w:val="none" w:sz="0" w:space="0" w:color="auto"/>
                          </w:divBdr>
                        </w:div>
                        <w:div w:id="1257980577">
                          <w:marLeft w:val="0"/>
                          <w:marRight w:val="0"/>
                          <w:marTop w:val="0"/>
                          <w:marBottom w:val="0"/>
                          <w:divBdr>
                            <w:top w:val="none" w:sz="0" w:space="0" w:color="auto"/>
                            <w:left w:val="none" w:sz="0" w:space="0" w:color="auto"/>
                            <w:bottom w:val="none" w:sz="0" w:space="0" w:color="auto"/>
                            <w:right w:val="none" w:sz="0" w:space="0" w:color="auto"/>
                          </w:divBdr>
                        </w:div>
                        <w:div w:id="1315068821">
                          <w:marLeft w:val="0"/>
                          <w:marRight w:val="0"/>
                          <w:marTop w:val="0"/>
                          <w:marBottom w:val="0"/>
                          <w:divBdr>
                            <w:top w:val="none" w:sz="0" w:space="0" w:color="auto"/>
                            <w:left w:val="none" w:sz="0" w:space="0" w:color="auto"/>
                            <w:bottom w:val="none" w:sz="0" w:space="0" w:color="auto"/>
                            <w:right w:val="none" w:sz="0" w:space="0" w:color="auto"/>
                          </w:divBdr>
                        </w:div>
                        <w:div w:id="1768043788">
                          <w:marLeft w:val="0"/>
                          <w:marRight w:val="0"/>
                          <w:marTop w:val="0"/>
                          <w:marBottom w:val="0"/>
                          <w:divBdr>
                            <w:top w:val="none" w:sz="0" w:space="0" w:color="auto"/>
                            <w:left w:val="none" w:sz="0" w:space="0" w:color="auto"/>
                            <w:bottom w:val="none" w:sz="0" w:space="0" w:color="auto"/>
                            <w:right w:val="none" w:sz="0" w:space="0" w:color="auto"/>
                          </w:divBdr>
                        </w:div>
                        <w:div w:id="2111315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3850652">
      <w:bodyDiv w:val="1"/>
      <w:marLeft w:val="0"/>
      <w:marRight w:val="0"/>
      <w:marTop w:val="0"/>
      <w:marBottom w:val="0"/>
      <w:divBdr>
        <w:top w:val="none" w:sz="0" w:space="0" w:color="auto"/>
        <w:left w:val="none" w:sz="0" w:space="0" w:color="auto"/>
        <w:bottom w:val="none" w:sz="0" w:space="0" w:color="auto"/>
        <w:right w:val="none" w:sz="0" w:space="0" w:color="auto"/>
      </w:divBdr>
    </w:div>
    <w:div w:id="1055936395">
      <w:bodyDiv w:val="1"/>
      <w:marLeft w:val="0"/>
      <w:marRight w:val="0"/>
      <w:marTop w:val="0"/>
      <w:marBottom w:val="0"/>
      <w:divBdr>
        <w:top w:val="none" w:sz="0" w:space="0" w:color="auto"/>
        <w:left w:val="none" w:sz="0" w:space="0" w:color="auto"/>
        <w:bottom w:val="none" w:sz="0" w:space="0" w:color="auto"/>
        <w:right w:val="none" w:sz="0" w:space="0" w:color="auto"/>
      </w:divBdr>
      <w:divsChild>
        <w:div w:id="808210846">
          <w:marLeft w:val="0"/>
          <w:marRight w:val="0"/>
          <w:marTop w:val="0"/>
          <w:marBottom w:val="0"/>
          <w:divBdr>
            <w:top w:val="none" w:sz="0" w:space="0" w:color="auto"/>
            <w:left w:val="none" w:sz="0" w:space="0" w:color="auto"/>
            <w:bottom w:val="none" w:sz="0" w:space="0" w:color="auto"/>
            <w:right w:val="none" w:sz="0" w:space="0" w:color="auto"/>
          </w:divBdr>
          <w:divsChild>
            <w:div w:id="1363363249">
              <w:marLeft w:val="0"/>
              <w:marRight w:val="0"/>
              <w:marTop w:val="0"/>
              <w:marBottom w:val="0"/>
              <w:divBdr>
                <w:top w:val="none" w:sz="0" w:space="0" w:color="auto"/>
                <w:left w:val="none" w:sz="0" w:space="0" w:color="auto"/>
                <w:bottom w:val="none" w:sz="0" w:space="0" w:color="auto"/>
                <w:right w:val="none" w:sz="0" w:space="0" w:color="auto"/>
              </w:divBdr>
              <w:divsChild>
                <w:div w:id="671761942">
                  <w:marLeft w:val="0"/>
                  <w:marRight w:val="0"/>
                  <w:marTop w:val="0"/>
                  <w:marBottom w:val="0"/>
                  <w:divBdr>
                    <w:top w:val="none" w:sz="0" w:space="0" w:color="auto"/>
                    <w:left w:val="none" w:sz="0" w:space="0" w:color="auto"/>
                    <w:bottom w:val="none" w:sz="0" w:space="0" w:color="auto"/>
                    <w:right w:val="none" w:sz="0" w:space="0" w:color="auto"/>
                  </w:divBdr>
                  <w:divsChild>
                    <w:div w:id="444496986">
                      <w:marLeft w:val="0"/>
                      <w:marRight w:val="0"/>
                      <w:marTop w:val="0"/>
                      <w:marBottom w:val="0"/>
                      <w:divBdr>
                        <w:top w:val="single" w:sz="4" w:space="1" w:color="C0C0C0"/>
                        <w:left w:val="single" w:sz="4" w:space="1" w:color="C0C0C0"/>
                        <w:bottom w:val="single" w:sz="4" w:space="1" w:color="C0C0C0"/>
                        <w:right w:val="single" w:sz="4" w:space="1" w:color="C0C0C0"/>
                      </w:divBdr>
                      <w:divsChild>
                        <w:div w:id="1909218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7169293">
      <w:bodyDiv w:val="1"/>
      <w:marLeft w:val="0"/>
      <w:marRight w:val="0"/>
      <w:marTop w:val="0"/>
      <w:marBottom w:val="0"/>
      <w:divBdr>
        <w:top w:val="none" w:sz="0" w:space="0" w:color="auto"/>
        <w:left w:val="none" w:sz="0" w:space="0" w:color="auto"/>
        <w:bottom w:val="none" w:sz="0" w:space="0" w:color="auto"/>
        <w:right w:val="none" w:sz="0" w:space="0" w:color="auto"/>
      </w:divBdr>
      <w:divsChild>
        <w:div w:id="220873715">
          <w:marLeft w:val="0"/>
          <w:marRight w:val="0"/>
          <w:marTop w:val="0"/>
          <w:marBottom w:val="0"/>
          <w:divBdr>
            <w:top w:val="none" w:sz="0" w:space="0" w:color="auto"/>
            <w:left w:val="none" w:sz="0" w:space="0" w:color="auto"/>
            <w:bottom w:val="none" w:sz="0" w:space="0" w:color="auto"/>
            <w:right w:val="none" w:sz="0" w:space="0" w:color="auto"/>
          </w:divBdr>
        </w:div>
        <w:div w:id="304548941">
          <w:marLeft w:val="0"/>
          <w:marRight w:val="0"/>
          <w:marTop w:val="0"/>
          <w:marBottom w:val="0"/>
          <w:divBdr>
            <w:top w:val="none" w:sz="0" w:space="0" w:color="auto"/>
            <w:left w:val="none" w:sz="0" w:space="0" w:color="auto"/>
            <w:bottom w:val="none" w:sz="0" w:space="0" w:color="auto"/>
            <w:right w:val="none" w:sz="0" w:space="0" w:color="auto"/>
          </w:divBdr>
        </w:div>
      </w:divsChild>
    </w:div>
    <w:div w:id="1057627466">
      <w:bodyDiv w:val="1"/>
      <w:marLeft w:val="0"/>
      <w:marRight w:val="0"/>
      <w:marTop w:val="0"/>
      <w:marBottom w:val="0"/>
      <w:divBdr>
        <w:top w:val="none" w:sz="0" w:space="0" w:color="auto"/>
        <w:left w:val="none" w:sz="0" w:space="0" w:color="auto"/>
        <w:bottom w:val="none" w:sz="0" w:space="0" w:color="auto"/>
        <w:right w:val="none" w:sz="0" w:space="0" w:color="auto"/>
      </w:divBdr>
      <w:divsChild>
        <w:div w:id="908229105">
          <w:marLeft w:val="0"/>
          <w:marRight w:val="0"/>
          <w:marTop w:val="0"/>
          <w:marBottom w:val="0"/>
          <w:divBdr>
            <w:top w:val="none" w:sz="0" w:space="0" w:color="auto"/>
            <w:left w:val="none" w:sz="0" w:space="0" w:color="auto"/>
            <w:bottom w:val="none" w:sz="0" w:space="0" w:color="auto"/>
            <w:right w:val="none" w:sz="0" w:space="0" w:color="auto"/>
          </w:divBdr>
          <w:divsChild>
            <w:div w:id="1999646464">
              <w:marLeft w:val="0"/>
              <w:marRight w:val="0"/>
              <w:marTop w:val="0"/>
              <w:marBottom w:val="0"/>
              <w:divBdr>
                <w:top w:val="none" w:sz="0" w:space="0" w:color="auto"/>
                <w:left w:val="none" w:sz="0" w:space="0" w:color="auto"/>
                <w:bottom w:val="none" w:sz="0" w:space="0" w:color="auto"/>
                <w:right w:val="none" w:sz="0" w:space="0" w:color="auto"/>
              </w:divBdr>
              <w:divsChild>
                <w:div w:id="1579170693">
                  <w:marLeft w:val="0"/>
                  <w:marRight w:val="0"/>
                  <w:marTop w:val="0"/>
                  <w:marBottom w:val="0"/>
                  <w:divBdr>
                    <w:top w:val="none" w:sz="0" w:space="0" w:color="auto"/>
                    <w:left w:val="none" w:sz="0" w:space="0" w:color="auto"/>
                    <w:bottom w:val="none" w:sz="0" w:space="0" w:color="auto"/>
                    <w:right w:val="none" w:sz="0" w:space="0" w:color="auto"/>
                  </w:divBdr>
                  <w:divsChild>
                    <w:div w:id="852915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9013876">
      <w:bodyDiv w:val="1"/>
      <w:marLeft w:val="0"/>
      <w:marRight w:val="0"/>
      <w:marTop w:val="0"/>
      <w:marBottom w:val="0"/>
      <w:divBdr>
        <w:top w:val="none" w:sz="0" w:space="0" w:color="auto"/>
        <w:left w:val="none" w:sz="0" w:space="0" w:color="auto"/>
        <w:bottom w:val="none" w:sz="0" w:space="0" w:color="auto"/>
        <w:right w:val="none" w:sz="0" w:space="0" w:color="auto"/>
      </w:divBdr>
    </w:div>
    <w:div w:id="1062632944">
      <w:bodyDiv w:val="1"/>
      <w:marLeft w:val="0"/>
      <w:marRight w:val="0"/>
      <w:marTop w:val="0"/>
      <w:marBottom w:val="0"/>
      <w:divBdr>
        <w:top w:val="none" w:sz="0" w:space="0" w:color="auto"/>
        <w:left w:val="none" w:sz="0" w:space="0" w:color="auto"/>
        <w:bottom w:val="none" w:sz="0" w:space="0" w:color="auto"/>
        <w:right w:val="none" w:sz="0" w:space="0" w:color="auto"/>
      </w:divBdr>
    </w:div>
    <w:div w:id="1068268781">
      <w:bodyDiv w:val="1"/>
      <w:marLeft w:val="0"/>
      <w:marRight w:val="0"/>
      <w:marTop w:val="0"/>
      <w:marBottom w:val="0"/>
      <w:divBdr>
        <w:top w:val="none" w:sz="0" w:space="0" w:color="auto"/>
        <w:left w:val="none" w:sz="0" w:space="0" w:color="auto"/>
        <w:bottom w:val="none" w:sz="0" w:space="0" w:color="auto"/>
        <w:right w:val="none" w:sz="0" w:space="0" w:color="auto"/>
      </w:divBdr>
      <w:divsChild>
        <w:div w:id="471681458">
          <w:marLeft w:val="0"/>
          <w:marRight w:val="0"/>
          <w:marTop w:val="0"/>
          <w:marBottom w:val="0"/>
          <w:divBdr>
            <w:top w:val="none" w:sz="0" w:space="0" w:color="auto"/>
            <w:left w:val="none" w:sz="0" w:space="0" w:color="auto"/>
            <w:bottom w:val="none" w:sz="0" w:space="0" w:color="auto"/>
            <w:right w:val="none" w:sz="0" w:space="0" w:color="auto"/>
          </w:divBdr>
          <w:divsChild>
            <w:div w:id="453520187">
              <w:marLeft w:val="0"/>
              <w:marRight w:val="0"/>
              <w:marTop w:val="0"/>
              <w:marBottom w:val="0"/>
              <w:divBdr>
                <w:top w:val="none" w:sz="0" w:space="0" w:color="auto"/>
                <w:left w:val="none" w:sz="0" w:space="0" w:color="auto"/>
                <w:bottom w:val="none" w:sz="0" w:space="0" w:color="auto"/>
                <w:right w:val="none" w:sz="0" w:space="0" w:color="auto"/>
              </w:divBdr>
              <w:divsChild>
                <w:div w:id="462310970">
                  <w:marLeft w:val="0"/>
                  <w:marRight w:val="0"/>
                  <w:marTop w:val="0"/>
                  <w:marBottom w:val="0"/>
                  <w:divBdr>
                    <w:top w:val="none" w:sz="0" w:space="0" w:color="auto"/>
                    <w:left w:val="none" w:sz="0" w:space="0" w:color="auto"/>
                    <w:bottom w:val="none" w:sz="0" w:space="0" w:color="auto"/>
                    <w:right w:val="none" w:sz="0" w:space="0" w:color="auto"/>
                  </w:divBdr>
                  <w:divsChild>
                    <w:div w:id="161737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571425">
      <w:bodyDiv w:val="1"/>
      <w:marLeft w:val="0"/>
      <w:marRight w:val="0"/>
      <w:marTop w:val="0"/>
      <w:marBottom w:val="0"/>
      <w:divBdr>
        <w:top w:val="none" w:sz="0" w:space="0" w:color="auto"/>
        <w:left w:val="none" w:sz="0" w:space="0" w:color="auto"/>
        <w:bottom w:val="none" w:sz="0" w:space="0" w:color="auto"/>
        <w:right w:val="none" w:sz="0" w:space="0" w:color="auto"/>
      </w:divBdr>
    </w:div>
    <w:div w:id="1069964212">
      <w:bodyDiv w:val="1"/>
      <w:marLeft w:val="0"/>
      <w:marRight w:val="0"/>
      <w:marTop w:val="0"/>
      <w:marBottom w:val="0"/>
      <w:divBdr>
        <w:top w:val="none" w:sz="0" w:space="0" w:color="auto"/>
        <w:left w:val="none" w:sz="0" w:space="0" w:color="auto"/>
        <w:bottom w:val="none" w:sz="0" w:space="0" w:color="auto"/>
        <w:right w:val="none" w:sz="0" w:space="0" w:color="auto"/>
      </w:divBdr>
    </w:div>
    <w:div w:id="1070079534">
      <w:bodyDiv w:val="1"/>
      <w:marLeft w:val="0"/>
      <w:marRight w:val="0"/>
      <w:marTop w:val="0"/>
      <w:marBottom w:val="0"/>
      <w:divBdr>
        <w:top w:val="none" w:sz="0" w:space="0" w:color="auto"/>
        <w:left w:val="none" w:sz="0" w:space="0" w:color="auto"/>
        <w:bottom w:val="none" w:sz="0" w:space="0" w:color="auto"/>
        <w:right w:val="none" w:sz="0" w:space="0" w:color="auto"/>
      </w:divBdr>
    </w:div>
    <w:div w:id="1070231413">
      <w:bodyDiv w:val="1"/>
      <w:marLeft w:val="0"/>
      <w:marRight w:val="0"/>
      <w:marTop w:val="0"/>
      <w:marBottom w:val="0"/>
      <w:divBdr>
        <w:top w:val="none" w:sz="0" w:space="0" w:color="auto"/>
        <w:left w:val="none" w:sz="0" w:space="0" w:color="auto"/>
        <w:bottom w:val="none" w:sz="0" w:space="0" w:color="auto"/>
        <w:right w:val="none" w:sz="0" w:space="0" w:color="auto"/>
      </w:divBdr>
    </w:div>
    <w:div w:id="1072192540">
      <w:bodyDiv w:val="1"/>
      <w:marLeft w:val="0"/>
      <w:marRight w:val="0"/>
      <w:marTop w:val="0"/>
      <w:marBottom w:val="0"/>
      <w:divBdr>
        <w:top w:val="none" w:sz="0" w:space="0" w:color="auto"/>
        <w:left w:val="none" w:sz="0" w:space="0" w:color="auto"/>
        <w:bottom w:val="none" w:sz="0" w:space="0" w:color="auto"/>
        <w:right w:val="none" w:sz="0" w:space="0" w:color="auto"/>
      </w:divBdr>
    </w:div>
    <w:div w:id="1073314392">
      <w:bodyDiv w:val="1"/>
      <w:marLeft w:val="0"/>
      <w:marRight w:val="0"/>
      <w:marTop w:val="0"/>
      <w:marBottom w:val="0"/>
      <w:divBdr>
        <w:top w:val="none" w:sz="0" w:space="0" w:color="auto"/>
        <w:left w:val="none" w:sz="0" w:space="0" w:color="auto"/>
        <w:bottom w:val="none" w:sz="0" w:space="0" w:color="auto"/>
        <w:right w:val="none" w:sz="0" w:space="0" w:color="auto"/>
      </w:divBdr>
      <w:divsChild>
        <w:div w:id="1345131723">
          <w:marLeft w:val="0"/>
          <w:marRight w:val="0"/>
          <w:marTop w:val="0"/>
          <w:marBottom w:val="0"/>
          <w:divBdr>
            <w:top w:val="none" w:sz="0" w:space="0" w:color="auto"/>
            <w:left w:val="none" w:sz="0" w:space="0" w:color="auto"/>
            <w:bottom w:val="none" w:sz="0" w:space="0" w:color="auto"/>
            <w:right w:val="none" w:sz="0" w:space="0" w:color="auto"/>
          </w:divBdr>
          <w:divsChild>
            <w:div w:id="224531923">
              <w:marLeft w:val="0"/>
              <w:marRight w:val="0"/>
              <w:marTop w:val="0"/>
              <w:marBottom w:val="0"/>
              <w:divBdr>
                <w:top w:val="none" w:sz="0" w:space="0" w:color="auto"/>
                <w:left w:val="none" w:sz="0" w:space="0" w:color="auto"/>
                <w:bottom w:val="none" w:sz="0" w:space="0" w:color="auto"/>
                <w:right w:val="none" w:sz="0" w:space="0" w:color="auto"/>
              </w:divBdr>
              <w:divsChild>
                <w:div w:id="1751344052">
                  <w:marLeft w:val="0"/>
                  <w:marRight w:val="0"/>
                  <w:marTop w:val="0"/>
                  <w:marBottom w:val="0"/>
                  <w:divBdr>
                    <w:top w:val="none" w:sz="0" w:space="0" w:color="auto"/>
                    <w:left w:val="none" w:sz="0" w:space="0" w:color="auto"/>
                    <w:bottom w:val="none" w:sz="0" w:space="0" w:color="auto"/>
                    <w:right w:val="none" w:sz="0" w:space="0" w:color="auto"/>
                  </w:divBdr>
                  <w:divsChild>
                    <w:div w:id="1861237473">
                      <w:marLeft w:val="0"/>
                      <w:marRight w:val="0"/>
                      <w:marTop w:val="0"/>
                      <w:marBottom w:val="0"/>
                      <w:divBdr>
                        <w:top w:val="none" w:sz="0" w:space="0" w:color="auto"/>
                        <w:left w:val="none" w:sz="0" w:space="0" w:color="auto"/>
                        <w:bottom w:val="none" w:sz="0" w:space="0" w:color="auto"/>
                        <w:right w:val="none" w:sz="0" w:space="0" w:color="auto"/>
                      </w:divBdr>
                      <w:divsChild>
                        <w:div w:id="132540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4158133">
      <w:bodyDiv w:val="1"/>
      <w:marLeft w:val="0"/>
      <w:marRight w:val="0"/>
      <w:marTop w:val="0"/>
      <w:marBottom w:val="0"/>
      <w:divBdr>
        <w:top w:val="none" w:sz="0" w:space="0" w:color="auto"/>
        <w:left w:val="none" w:sz="0" w:space="0" w:color="auto"/>
        <w:bottom w:val="none" w:sz="0" w:space="0" w:color="auto"/>
        <w:right w:val="none" w:sz="0" w:space="0" w:color="auto"/>
      </w:divBdr>
    </w:div>
    <w:div w:id="1074474638">
      <w:bodyDiv w:val="1"/>
      <w:marLeft w:val="0"/>
      <w:marRight w:val="0"/>
      <w:marTop w:val="0"/>
      <w:marBottom w:val="0"/>
      <w:divBdr>
        <w:top w:val="none" w:sz="0" w:space="0" w:color="auto"/>
        <w:left w:val="none" w:sz="0" w:space="0" w:color="auto"/>
        <w:bottom w:val="none" w:sz="0" w:space="0" w:color="auto"/>
        <w:right w:val="none" w:sz="0" w:space="0" w:color="auto"/>
      </w:divBdr>
      <w:divsChild>
        <w:div w:id="1223249747">
          <w:marLeft w:val="0"/>
          <w:marRight w:val="0"/>
          <w:marTop w:val="0"/>
          <w:marBottom w:val="0"/>
          <w:divBdr>
            <w:top w:val="none" w:sz="0" w:space="0" w:color="auto"/>
            <w:left w:val="none" w:sz="0" w:space="0" w:color="auto"/>
            <w:bottom w:val="none" w:sz="0" w:space="0" w:color="auto"/>
            <w:right w:val="none" w:sz="0" w:space="0" w:color="auto"/>
          </w:divBdr>
          <w:divsChild>
            <w:div w:id="824784691">
              <w:marLeft w:val="0"/>
              <w:marRight w:val="0"/>
              <w:marTop w:val="0"/>
              <w:marBottom w:val="0"/>
              <w:divBdr>
                <w:top w:val="none" w:sz="0" w:space="0" w:color="auto"/>
                <w:left w:val="none" w:sz="0" w:space="0" w:color="auto"/>
                <w:bottom w:val="none" w:sz="0" w:space="0" w:color="auto"/>
                <w:right w:val="none" w:sz="0" w:space="0" w:color="auto"/>
              </w:divBdr>
              <w:divsChild>
                <w:div w:id="961617376">
                  <w:marLeft w:val="0"/>
                  <w:marRight w:val="0"/>
                  <w:marTop w:val="0"/>
                  <w:marBottom w:val="0"/>
                  <w:divBdr>
                    <w:top w:val="none" w:sz="0" w:space="0" w:color="auto"/>
                    <w:left w:val="none" w:sz="0" w:space="0" w:color="auto"/>
                    <w:bottom w:val="none" w:sz="0" w:space="0" w:color="auto"/>
                    <w:right w:val="none" w:sz="0" w:space="0" w:color="auto"/>
                  </w:divBdr>
                  <w:divsChild>
                    <w:div w:id="129245751">
                      <w:marLeft w:val="0"/>
                      <w:marRight w:val="0"/>
                      <w:marTop w:val="25"/>
                      <w:marBottom w:val="0"/>
                      <w:divBdr>
                        <w:top w:val="none" w:sz="0" w:space="0" w:color="auto"/>
                        <w:left w:val="none" w:sz="0" w:space="0" w:color="auto"/>
                        <w:bottom w:val="none" w:sz="0" w:space="0" w:color="auto"/>
                        <w:right w:val="none" w:sz="0" w:space="0" w:color="auto"/>
                      </w:divBdr>
                      <w:divsChild>
                        <w:div w:id="112212583">
                          <w:marLeft w:val="0"/>
                          <w:marRight w:val="0"/>
                          <w:marTop w:val="0"/>
                          <w:marBottom w:val="0"/>
                          <w:divBdr>
                            <w:top w:val="none" w:sz="0" w:space="0" w:color="auto"/>
                            <w:left w:val="none" w:sz="0" w:space="0" w:color="auto"/>
                            <w:bottom w:val="none" w:sz="0" w:space="0" w:color="auto"/>
                            <w:right w:val="none" w:sz="0" w:space="0" w:color="auto"/>
                          </w:divBdr>
                        </w:div>
                        <w:div w:id="193004194">
                          <w:marLeft w:val="0"/>
                          <w:marRight w:val="0"/>
                          <w:marTop w:val="0"/>
                          <w:marBottom w:val="0"/>
                          <w:divBdr>
                            <w:top w:val="none" w:sz="0" w:space="0" w:color="auto"/>
                            <w:left w:val="none" w:sz="0" w:space="0" w:color="auto"/>
                            <w:bottom w:val="none" w:sz="0" w:space="0" w:color="auto"/>
                            <w:right w:val="none" w:sz="0" w:space="0" w:color="auto"/>
                          </w:divBdr>
                        </w:div>
                      </w:divsChild>
                    </w:div>
                    <w:div w:id="130485654">
                      <w:marLeft w:val="0"/>
                      <w:marRight w:val="0"/>
                      <w:marTop w:val="25"/>
                      <w:marBottom w:val="0"/>
                      <w:divBdr>
                        <w:top w:val="none" w:sz="0" w:space="0" w:color="auto"/>
                        <w:left w:val="none" w:sz="0" w:space="0" w:color="auto"/>
                        <w:bottom w:val="none" w:sz="0" w:space="0" w:color="auto"/>
                        <w:right w:val="none" w:sz="0" w:space="0" w:color="auto"/>
                      </w:divBdr>
                      <w:divsChild>
                        <w:div w:id="692192300">
                          <w:marLeft w:val="0"/>
                          <w:marRight w:val="0"/>
                          <w:marTop w:val="0"/>
                          <w:marBottom w:val="0"/>
                          <w:divBdr>
                            <w:top w:val="none" w:sz="0" w:space="0" w:color="auto"/>
                            <w:left w:val="none" w:sz="0" w:space="0" w:color="auto"/>
                            <w:bottom w:val="none" w:sz="0" w:space="0" w:color="auto"/>
                            <w:right w:val="none" w:sz="0" w:space="0" w:color="auto"/>
                          </w:divBdr>
                        </w:div>
                        <w:div w:id="1515414840">
                          <w:marLeft w:val="0"/>
                          <w:marRight w:val="0"/>
                          <w:marTop w:val="0"/>
                          <w:marBottom w:val="0"/>
                          <w:divBdr>
                            <w:top w:val="none" w:sz="0" w:space="0" w:color="auto"/>
                            <w:left w:val="none" w:sz="0" w:space="0" w:color="auto"/>
                            <w:bottom w:val="none" w:sz="0" w:space="0" w:color="auto"/>
                            <w:right w:val="none" w:sz="0" w:space="0" w:color="auto"/>
                          </w:divBdr>
                        </w:div>
                      </w:divsChild>
                    </w:div>
                    <w:div w:id="161504537">
                      <w:marLeft w:val="0"/>
                      <w:marRight w:val="0"/>
                      <w:marTop w:val="25"/>
                      <w:marBottom w:val="0"/>
                      <w:divBdr>
                        <w:top w:val="none" w:sz="0" w:space="0" w:color="auto"/>
                        <w:left w:val="none" w:sz="0" w:space="0" w:color="auto"/>
                        <w:bottom w:val="none" w:sz="0" w:space="0" w:color="auto"/>
                        <w:right w:val="none" w:sz="0" w:space="0" w:color="auto"/>
                      </w:divBdr>
                      <w:divsChild>
                        <w:div w:id="586039331">
                          <w:marLeft w:val="0"/>
                          <w:marRight w:val="0"/>
                          <w:marTop w:val="0"/>
                          <w:marBottom w:val="0"/>
                          <w:divBdr>
                            <w:top w:val="none" w:sz="0" w:space="0" w:color="auto"/>
                            <w:left w:val="none" w:sz="0" w:space="0" w:color="auto"/>
                            <w:bottom w:val="none" w:sz="0" w:space="0" w:color="auto"/>
                            <w:right w:val="none" w:sz="0" w:space="0" w:color="auto"/>
                          </w:divBdr>
                        </w:div>
                        <w:div w:id="916331696">
                          <w:marLeft w:val="0"/>
                          <w:marRight w:val="0"/>
                          <w:marTop w:val="0"/>
                          <w:marBottom w:val="0"/>
                          <w:divBdr>
                            <w:top w:val="none" w:sz="0" w:space="0" w:color="auto"/>
                            <w:left w:val="none" w:sz="0" w:space="0" w:color="auto"/>
                            <w:bottom w:val="none" w:sz="0" w:space="0" w:color="auto"/>
                            <w:right w:val="none" w:sz="0" w:space="0" w:color="auto"/>
                          </w:divBdr>
                        </w:div>
                      </w:divsChild>
                    </w:div>
                    <w:div w:id="197737645">
                      <w:marLeft w:val="0"/>
                      <w:marRight w:val="0"/>
                      <w:marTop w:val="25"/>
                      <w:marBottom w:val="0"/>
                      <w:divBdr>
                        <w:top w:val="none" w:sz="0" w:space="0" w:color="auto"/>
                        <w:left w:val="none" w:sz="0" w:space="0" w:color="auto"/>
                        <w:bottom w:val="none" w:sz="0" w:space="0" w:color="auto"/>
                        <w:right w:val="none" w:sz="0" w:space="0" w:color="auto"/>
                      </w:divBdr>
                      <w:divsChild>
                        <w:div w:id="178618110">
                          <w:marLeft w:val="0"/>
                          <w:marRight w:val="0"/>
                          <w:marTop w:val="0"/>
                          <w:marBottom w:val="0"/>
                          <w:divBdr>
                            <w:top w:val="none" w:sz="0" w:space="0" w:color="auto"/>
                            <w:left w:val="none" w:sz="0" w:space="0" w:color="auto"/>
                            <w:bottom w:val="none" w:sz="0" w:space="0" w:color="auto"/>
                            <w:right w:val="none" w:sz="0" w:space="0" w:color="auto"/>
                          </w:divBdr>
                        </w:div>
                        <w:div w:id="2019503171">
                          <w:marLeft w:val="0"/>
                          <w:marRight w:val="0"/>
                          <w:marTop w:val="0"/>
                          <w:marBottom w:val="0"/>
                          <w:divBdr>
                            <w:top w:val="none" w:sz="0" w:space="0" w:color="auto"/>
                            <w:left w:val="none" w:sz="0" w:space="0" w:color="auto"/>
                            <w:bottom w:val="none" w:sz="0" w:space="0" w:color="auto"/>
                            <w:right w:val="none" w:sz="0" w:space="0" w:color="auto"/>
                          </w:divBdr>
                        </w:div>
                      </w:divsChild>
                    </w:div>
                    <w:div w:id="279460511">
                      <w:marLeft w:val="0"/>
                      <w:marRight w:val="0"/>
                      <w:marTop w:val="25"/>
                      <w:marBottom w:val="0"/>
                      <w:divBdr>
                        <w:top w:val="none" w:sz="0" w:space="0" w:color="auto"/>
                        <w:left w:val="none" w:sz="0" w:space="0" w:color="auto"/>
                        <w:bottom w:val="none" w:sz="0" w:space="0" w:color="auto"/>
                        <w:right w:val="none" w:sz="0" w:space="0" w:color="auto"/>
                      </w:divBdr>
                      <w:divsChild>
                        <w:div w:id="1072659605">
                          <w:marLeft w:val="0"/>
                          <w:marRight w:val="0"/>
                          <w:marTop w:val="0"/>
                          <w:marBottom w:val="0"/>
                          <w:divBdr>
                            <w:top w:val="none" w:sz="0" w:space="0" w:color="auto"/>
                            <w:left w:val="none" w:sz="0" w:space="0" w:color="auto"/>
                            <w:bottom w:val="none" w:sz="0" w:space="0" w:color="auto"/>
                            <w:right w:val="none" w:sz="0" w:space="0" w:color="auto"/>
                          </w:divBdr>
                        </w:div>
                      </w:divsChild>
                    </w:div>
                    <w:div w:id="299304977">
                      <w:marLeft w:val="0"/>
                      <w:marRight w:val="0"/>
                      <w:marTop w:val="25"/>
                      <w:marBottom w:val="0"/>
                      <w:divBdr>
                        <w:top w:val="none" w:sz="0" w:space="0" w:color="auto"/>
                        <w:left w:val="none" w:sz="0" w:space="0" w:color="auto"/>
                        <w:bottom w:val="none" w:sz="0" w:space="0" w:color="auto"/>
                        <w:right w:val="none" w:sz="0" w:space="0" w:color="auto"/>
                      </w:divBdr>
                      <w:divsChild>
                        <w:div w:id="1911383678">
                          <w:marLeft w:val="0"/>
                          <w:marRight w:val="0"/>
                          <w:marTop w:val="0"/>
                          <w:marBottom w:val="0"/>
                          <w:divBdr>
                            <w:top w:val="none" w:sz="0" w:space="0" w:color="auto"/>
                            <w:left w:val="none" w:sz="0" w:space="0" w:color="auto"/>
                            <w:bottom w:val="none" w:sz="0" w:space="0" w:color="auto"/>
                            <w:right w:val="none" w:sz="0" w:space="0" w:color="auto"/>
                          </w:divBdr>
                        </w:div>
                      </w:divsChild>
                    </w:div>
                    <w:div w:id="400295302">
                      <w:marLeft w:val="0"/>
                      <w:marRight w:val="0"/>
                      <w:marTop w:val="25"/>
                      <w:marBottom w:val="0"/>
                      <w:divBdr>
                        <w:top w:val="none" w:sz="0" w:space="0" w:color="auto"/>
                        <w:left w:val="none" w:sz="0" w:space="0" w:color="auto"/>
                        <w:bottom w:val="none" w:sz="0" w:space="0" w:color="auto"/>
                        <w:right w:val="none" w:sz="0" w:space="0" w:color="auto"/>
                      </w:divBdr>
                      <w:divsChild>
                        <w:div w:id="240330949">
                          <w:marLeft w:val="0"/>
                          <w:marRight w:val="0"/>
                          <w:marTop w:val="0"/>
                          <w:marBottom w:val="0"/>
                          <w:divBdr>
                            <w:top w:val="none" w:sz="0" w:space="0" w:color="auto"/>
                            <w:left w:val="none" w:sz="0" w:space="0" w:color="auto"/>
                            <w:bottom w:val="none" w:sz="0" w:space="0" w:color="auto"/>
                            <w:right w:val="none" w:sz="0" w:space="0" w:color="auto"/>
                          </w:divBdr>
                        </w:div>
                      </w:divsChild>
                    </w:div>
                    <w:div w:id="455569043">
                      <w:marLeft w:val="0"/>
                      <w:marRight w:val="0"/>
                      <w:marTop w:val="25"/>
                      <w:marBottom w:val="0"/>
                      <w:divBdr>
                        <w:top w:val="none" w:sz="0" w:space="0" w:color="auto"/>
                        <w:left w:val="none" w:sz="0" w:space="0" w:color="auto"/>
                        <w:bottom w:val="none" w:sz="0" w:space="0" w:color="auto"/>
                        <w:right w:val="none" w:sz="0" w:space="0" w:color="auto"/>
                      </w:divBdr>
                    </w:div>
                    <w:div w:id="517425260">
                      <w:marLeft w:val="0"/>
                      <w:marRight w:val="0"/>
                      <w:marTop w:val="88"/>
                      <w:marBottom w:val="0"/>
                      <w:divBdr>
                        <w:top w:val="none" w:sz="0" w:space="0" w:color="auto"/>
                        <w:left w:val="none" w:sz="0" w:space="0" w:color="auto"/>
                        <w:bottom w:val="none" w:sz="0" w:space="0" w:color="auto"/>
                        <w:right w:val="none" w:sz="0" w:space="0" w:color="auto"/>
                      </w:divBdr>
                      <w:divsChild>
                        <w:div w:id="1037704728">
                          <w:marLeft w:val="0"/>
                          <w:marRight w:val="0"/>
                          <w:marTop w:val="0"/>
                          <w:marBottom w:val="0"/>
                          <w:divBdr>
                            <w:top w:val="none" w:sz="0" w:space="0" w:color="auto"/>
                            <w:left w:val="none" w:sz="0" w:space="0" w:color="auto"/>
                            <w:bottom w:val="none" w:sz="0" w:space="0" w:color="auto"/>
                            <w:right w:val="none" w:sz="0" w:space="0" w:color="auto"/>
                          </w:divBdr>
                        </w:div>
                        <w:div w:id="1791123131">
                          <w:marLeft w:val="0"/>
                          <w:marRight w:val="0"/>
                          <w:marTop w:val="0"/>
                          <w:marBottom w:val="0"/>
                          <w:divBdr>
                            <w:top w:val="none" w:sz="0" w:space="0" w:color="auto"/>
                            <w:left w:val="none" w:sz="0" w:space="0" w:color="auto"/>
                            <w:bottom w:val="none" w:sz="0" w:space="0" w:color="auto"/>
                            <w:right w:val="none" w:sz="0" w:space="0" w:color="auto"/>
                          </w:divBdr>
                        </w:div>
                      </w:divsChild>
                    </w:div>
                    <w:div w:id="534927316">
                      <w:marLeft w:val="0"/>
                      <w:marRight w:val="0"/>
                      <w:marTop w:val="25"/>
                      <w:marBottom w:val="0"/>
                      <w:divBdr>
                        <w:top w:val="none" w:sz="0" w:space="0" w:color="auto"/>
                        <w:left w:val="none" w:sz="0" w:space="0" w:color="auto"/>
                        <w:bottom w:val="none" w:sz="0" w:space="0" w:color="auto"/>
                        <w:right w:val="none" w:sz="0" w:space="0" w:color="auto"/>
                      </w:divBdr>
                    </w:div>
                    <w:div w:id="648285314">
                      <w:marLeft w:val="0"/>
                      <w:marRight w:val="0"/>
                      <w:marTop w:val="25"/>
                      <w:marBottom w:val="0"/>
                      <w:divBdr>
                        <w:top w:val="none" w:sz="0" w:space="0" w:color="auto"/>
                        <w:left w:val="none" w:sz="0" w:space="0" w:color="auto"/>
                        <w:bottom w:val="none" w:sz="0" w:space="0" w:color="auto"/>
                        <w:right w:val="none" w:sz="0" w:space="0" w:color="auto"/>
                      </w:divBdr>
                      <w:divsChild>
                        <w:div w:id="983003078">
                          <w:marLeft w:val="0"/>
                          <w:marRight w:val="0"/>
                          <w:marTop w:val="0"/>
                          <w:marBottom w:val="0"/>
                          <w:divBdr>
                            <w:top w:val="none" w:sz="0" w:space="0" w:color="auto"/>
                            <w:left w:val="none" w:sz="0" w:space="0" w:color="auto"/>
                            <w:bottom w:val="none" w:sz="0" w:space="0" w:color="auto"/>
                            <w:right w:val="none" w:sz="0" w:space="0" w:color="auto"/>
                          </w:divBdr>
                        </w:div>
                        <w:div w:id="1643730775">
                          <w:marLeft w:val="0"/>
                          <w:marRight w:val="0"/>
                          <w:marTop w:val="0"/>
                          <w:marBottom w:val="0"/>
                          <w:divBdr>
                            <w:top w:val="none" w:sz="0" w:space="0" w:color="auto"/>
                            <w:left w:val="none" w:sz="0" w:space="0" w:color="auto"/>
                            <w:bottom w:val="none" w:sz="0" w:space="0" w:color="auto"/>
                            <w:right w:val="none" w:sz="0" w:space="0" w:color="auto"/>
                          </w:divBdr>
                        </w:div>
                      </w:divsChild>
                    </w:div>
                    <w:div w:id="698169360">
                      <w:marLeft w:val="0"/>
                      <w:marRight w:val="0"/>
                      <w:marTop w:val="25"/>
                      <w:marBottom w:val="0"/>
                      <w:divBdr>
                        <w:top w:val="none" w:sz="0" w:space="0" w:color="auto"/>
                        <w:left w:val="none" w:sz="0" w:space="0" w:color="auto"/>
                        <w:bottom w:val="none" w:sz="0" w:space="0" w:color="auto"/>
                        <w:right w:val="none" w:sz="0" w:space="0" w:color="auto"/>
                      </w:divBdr>
                    </w:div>
                    <w:div w:id="739792381">
                      <w:marLeft w:val="0"/>
                      <w:marRight w:val="0"/>
                      <w:marTop w:val="25"/>
                      <w:marBottom w:val="0"/>
                      <w:divBdr>
                        <w:top w:val="none" w:sz="0" w:space="0" w:color="auto"/>
                        <w:left w:val="none" w:sz="0" w:space="0" w:color="auto"/>
                        <w:bottom w:val="none" w:sz="0" w:space="0" w:color="auto"/>
                        <w:right w:val="none" w:sz="0" w:space="0" w:color="auto"/>
                      </w:divBdr>
                      <w:divsChild>
                        <w:div w:id="1511330548">
                          <w:marLeft w:val="0"/>
                          <w:marRight w:val="0"/>
                          <w:marTop w:val="0"/>
                          <w:marBottom w:val="0"/>
                          <w:divBdr>
                            <w:top w:val="none" w:sz="0" w:space="0" w:color="auto"/>
                            <w:left w:val="none" w:sz="0" w:space="0" w:color="auto"/>
                            <w:bottom w:val="none" w:sz="0" w:space="0" w:color="auto"/>
                            <w:right w:val="none" w:sz="0" w:space="0" w:color="auto"/>
                          </w:divBdr>
                        </w:div>
                      </w:divsChild>
                    </w:div>
                    <w:div w:id="836847125">
                      <w:marLeft w:val="0"/>
                      <w:marRight w:val="0"/>
                      <w:marTop w:val="25"/>
                      <w:marBottom w:val="0"/>
                      <w:divBdr>
                        <w:top w:val="none" w:sz="0" w:space="0" w:color="auto"/>
                        <w:left w:val="none" w:sz="0" w:space="0" w:color="auto"/>
                        <w:bottom w:val="none" w:sz="0" w:space="0" w:color="auto"/>
                        <w:right w:val="none" w:sz="0" w:space="0" w:color="auto"/>
                      </w:divBdr>
                      <w:divsChild>
                        <w:div w:id="171383448">
                          <w:marLeft w:val="0"/>
                          <w:marRight w:val="0"/>
                          <w:marTop w:val="0"/>
                          <w:marBottom w:val="0"/>
                          <w:divBdr>
                            <w:top w:val="none" w:sz="0" w:space="0" w:color="auto"/>
                            <w:left w:val="none" w:sz="0" w:space="0" w:color="auto"/>
                            <w:bottom w:val="none" w:sz="0" w:space="0" w:color="auto"/>
                            <w:right w:val="none" w:sz="0" w:space="0" w:color="auto"/>
                          </w:divBdr>
                        </w:div>
                        <w:div w:id="1346126056">
                          <w:marLeft w:val="0"/>
                          <w:marRight w:val="0"/>
                          <w:marTop w:val="0"/>
                          <w:marBottom w:val="0"/>
                          <w:divBdr>
                            <w:top w:val="none" w:sz="0" w:space="0" w:color="auto"/>
                            <w:left w:val="none" w:sz="0" w:space="0" w:color="auto"/>
                            <w:bottom w:val="none" w:sz="0" w:space="0" w:color="auto"/>
                            <w:right w:val="none" w:sz="0" w:space="0" w:color="auto"/>
                          </w:divBdr>
                        </w:div>
                      </w:divsChild>
                    </w:div>
                    <w:div w:id="850801887">
                      <w:marLeft w:val="0"/>
                      <w:marRight w:val="0"/>
                      <w:marTop w:val="88"/>
                      <w:marBottom w:val="0"/>
                      <w:divBdr>
                        <w:top w:val="none" w:sz="0" w:space="0" w:color="auto"/>
                        <w:left w:val="none" w:sz="0" w:space="0" w:color="auto"/>
                        <w:bottom w:val="none" w:sz="0" w:space="0" w:color="auto"/>
                        <w:right w:val="none" w:sz="0" w:space="0" w:color="auto"/>
                      </w:divBdr>
                      <w:divsChild>
                        <w:div w:id="1186676234">
                          <w:marLeft w:val="0"/>
                          <w:marRight w:val="0"/>
                          <w:marTop w:val="0"/>
                          <w:marBottom w:val="0"/>
                          <w:divBdr>
                            <w:top w:val="none" w:sz="0" w:space="0" w:color="auto"/>
                            <w:left w:val="none" w:sz="0" w:space="0" w:color="auto"/>
                            <w:bottom w:val="none" w:sz="0" w:space="0" w:color="auto"/>
                            <w:right w:val="none" w:sz="0" w:space="0" w:color="auto"/>
                          </w:divBdr>
                        </w:div>
                      </w:divsChild>
                    </w:div>
                    <w:div w:id="854151715">
                      <w:marLeft w:val="0"/>
                      <w:marRight w:val="0"/>
                      <w:marTop w:val="25"/>
                      <w:marBottom w:val="0"/>
                      <w:divBdr>
                        <w:top w:val="none" w:sz="0" w:space="0" w:color="auto"/>
                        <w:left w:val="none" w:sz="0" w:space="0" w:color="auto"/>
                        <w:bottom w:val="none" w:sz="0" w:space="0" w:color="auto"/>
                        <w:right w:val="none" w:sz="0" w:space="0" w:color="auto"/>
                      </w:divBdr>
                      <w:divsChild>
                        <w:div w:id="1562322314">
                          <w:marLeft w:val="0"/>
                          <w:marRight w:val="0"/>
                          <w:marTop w:val="0"/>
                          <w:marBottom w:val="0"/>
                          <w:divBdr>
                            <w:top w:val="none" w:sz="0" w:space="0" w:color="auto"/>
                            <w:left w:val="none" w:sz="0" w:space="0" w:color="auto"/>
                            <w:bottom w:val="none" w:sz="0" w:space="0" w:color="auto"/>
                            <w:right w:val="none" w:sz="0" w:space="0" w:color="auto"/>
                          </w:divBdr>
                        </w:div>
                      </w:divsChild>
                    </w:div>
                    <w:div w:id="886330479">
                      <w:marLeft w:val="0"/>
                      <w:marRight w:val="0"/>
                      <w:marTop w:val="88"/>
                      <w:marBottom w:val="0"/>
                      <w:divBdr>
                        <w:top w:val="none" w:sz="0" w:space="0" w:color="auto"/>
                        <w:left w:val="none" w:sz="0" w:space="0" w:color="auto"/>
                        <w:bottom w:val="none" w:sz="0" w:space="0" w:color="auto"/>
                        <w:right w:val="none" w:sz="0" w:space="0" w:color="auto"/>
                      </w:divBdr>
                      <w:divsChild>
                        <w:div w:id="776366395">
                          <w:marLeft w:val="0"/>
                          <w:marRight w:val="0"/>
                          <w:marTop w:val="0"/>
                          <w:marBottom w:val="0"/>
                          <w:divBdr>
                            <w:top w:val="none" w:sz="0" w:space="0" w:color="auto"/>
                            <w:left w:val="none" w:sz="0" w:space="0" w:color="auto"/>
                            <w:bottom w:val="none" w:sz="0" w:space="0" w:color="auto"/>
                            <w:right w:val="none" w:sz="0" w:space="0" w:color="auto"/>
                          </w:divBdr>
                        </w:div>
                      </w:divsChild>
                    </w:div>
                    <w:div w:id="925069680">
                      <w:marLeft w:val="0"/>
                      <w:marRight w:val="0"/>
                      <w:marTop w:val="88"/>
                      <w:marBottom w:val="0"/>
                      <w:divBdr>
                        <w:top w:val="none" w:sz="0" w:space="0" w:color="auto"/>
                        <w:left w:val="none" w:sz="0" w:space="0" w:color="auto"/>
                        <w:bottom w:val="none" w:sz="0" w:space="0" w:color="auto"/>
                        <w:right w:val="none" w:sz="0" w:space="0" w:color="auto"/>
                      </w:divBdr>
                      <w:divsChild>
                        <w:div w:id="926813670">
                          <w:marLeft w:val="0"/>
                          <w:marRight w:val="0"/>
                          <w:marTop w:val="0"/>
                          <w:marBottom w:val="0"/>
                          <w:divBdr>
                            <w:top w:val="none" w:sz="0" w:space="0" w:color="auto"/>
                            <w:left w:val="none" w:sz="0" w:space="0" w:color="auto"/>
                            <w:bottom w:val="none" w:sz="0" w:space="0" w:color="auto"/>
                            <w:right w:val="none" w:sz="0" w:space="0" w:color="auto"/>
                          </w:divBdr>
                        </w:div>
                      </w:divsChild>
                    </w:div>
                    <w:div w:id="935210921">
                      <w:marLeft w:val="0"/>
                      <w:marRight w:val="0"/>
                      <w:marTop w:val="25"/>
                      <w:marBottom w:val="0"/>
                      <w:divBdr>
                        <w:top w:val="none" w:sz="0" w:space="0" w:color="auto"/>
                        <w:left w:val="none" w:sz="0" w:space="0" w:color="auto"/>
                        <w:bottom w:val="none" w:sz="0" w:space="0" w:color="auto"/>
                        <w:right w:val="none" w:sz="0" w:space="0" w:color="auto"/>
                      </w:divBdr>
                      <w:divsChild>
                        <w:div w:id="432282540">
                          <w:marLeft w:val="0"/>
                          <w:marRight w:val="0"/>
                          <w:marTop w:val="0"/>
                          <w:marBottom w:val="0"/>
                          <w:divBdr>
                            <w:top w:val="none" w:sz="0" w:space="0" w:color="auto"/>
                            <w:left w:val="none" w:sz="0" w:space="0" w:color="auto"/>
                            <w:bottom w:val="none" w:sz="0" w:space="0" w:color="auto"/>
                            <w:right w:val="none" w:sz="0" w:space="0" w:color="auto"/>
                          </w:divBdr>
                        </w:div>
                        <w:div w:id="1951232906">
                          <w:marLeft w:val="0"/>
                          <w:marRight w:val="0"/>
                          <w:marTop w:val="0"/>
                          <w:marBottom w:val="0"/>
                          <w:divBdr>
                            <w:top w:val="none" w:sz="0" w:space="0" w:color="auto"/>
                            <w:left w:val="none" w:sz="0" w:space="0" w:color="auto"/>
                            <w:bottom w:val="none" w:sz="0" w:space="0" w:color="auto"/>
                            <w:right w:val="none" w:sz="0" w:space="0" w:color="auto"/>
                          </w:divBdr>
                        </w:div>
                      </w:divsChild>
                    </w:div>
                    <w:div w:id="982541000">
                      <w:marLeft w:val="0"/>
                      <w:marRight w:val="0"/>
                      <w:marTop w:val="25"/>
                      <w:marBottom w:val="0"/>
                      <w:divBdr>
                        <w:top w:val="none" w:sz="0" w:space="0" w:color="auto"/>
                        <w:left w:val="none" w:sz="0" w:space="0" w:color="auto"/>
                        <w:bottom w:val="none" w:sz="0" w:space="0" w:color="auto"/>
                        <w:right w:val="none" w:sz="0" w:space="0" w:color="auto"/>
                      </w:divBdr>
                      <w:divsChild>
                        <w:div w:id="1047878627">
                          <w:marLeft w:val="0"/>
                          <w:marRight w:val="0"/>
                          <w:marTop w:val="0"/>
                          <w:marBottom w:val="0"/>
                          <w:divBdr>
                            <w:top w:val="none" w:sz="0" w:space="0" w:color="auto"/>
                            <w:left w:val="none" w:sz="0" w:space="0" w:color="auto"/>
                            <w:bottom w:val="none" w:sz="0" w:space="0" w:color="auto"/>
                            <w:right w:val="none" w:sz="0" w:space="0" w:color="auto"/>
                          </w:divBdr>
                        </w:div>
                        <w:div w:id="1655141683">
                          <w:marLeft w:val="0"/>
                          <w:marRight w:val="0"/>
                          <w:marTop w:val="0"/>
                          <w:marBottom w:val="0"/>
                          <w:divBdr>
                            <w:top w:val="none" w:sz="0" w:space="0" w:color="auto"/>
                            <w:left w:val="none" w:sz="0" w:space="0" w:color="auto"/>
                            <w:bottom w:val="none" w:sz="0" w:space="0" w:color="auto"/>
                            <w:right w:val="none" w:sz="0" w:space="0" w:color="auto"/>
                          </w:divBdr>
                        </w:div>
                      </w:divsChild>
                    </w:div>
                    <w:div w:id="1018698041">
                      <w:marLeft w:val="0"/>
                      <w:marRight w:val="0"/>
                      <w:marTop w:val="25"/>
                      <w:marBottom w:val="0"/>
                      <w:divBdr>
                        <w:top w:val="none" w:sz="0" w:space="0" w:color="auto"/>
                        <w:left w:val="none" w:sz="0" w:space="0" w:color="auto"/>
                        <w:bottom w:val="none" w:sz="0" w:space="0" w:color="auto"/>
                        <w:right w:val="none" w:sz="0" w:space="0" w:color="auto"/>
                      </w:divBdr>
                    </w:div>
                    <w:div w:id="1099595448">
                      <w:marLeft w:val="0"/>
                      <w:marRight w:val="0"/>
                      <w:marTop w:val="25"/>
                      <w:marBottom w:val="0"/>
                      <w:divBdr>
                        <w:top w:val="none" w:sz="0" w:space="0" w:color="auto"/>
                        <w:left w:val="none" w:sz="0" w:space="0" w:color="auto"/>
                        <w:bottom w:val="none" w:sz="0" w:space="0" w:color="auto"/>
                        <w:right w:val="none" w:sz="0" w:space="0" w:color="auto"/>
                      </w:divBdr>
                    </w:div>
                    <w:div w:id="1152409441">
                      <w:marLeft w:val="0"/>
                      <w:marRight w:val="0"/>
                      <w:marTop w:val="25"/>
                      <w:marBottom w:val="0"/>
                      <w:divBdr>
                        <w:top w:val="none" w:sz="0" w:space="0" w:color="auto"/>
                        <w:left w:val="none" w:sz="0" w:space="0" w:color="auto"/>
                        <w:bottom w:val="none" w:sz="0" w:space="0" w:color="auto"/>
                        <w:right w:val="none" w:sz="0" w:space="0" w:color="auto"/>
                      </w:divBdr>
                    </w:div>
                    <w:div w:id="1271204079">
                      <w:marLeft w:val="0"/>
                      <w:marRight w:val="0"/>
                      <w:marTop w:val="88"/>
                      <w:marBottom w:val="0"/>
                      <w:divBdr>
                        <w:top w:val="none" w:sz="0" w:space="0" w:color="auto"/>
                        <w:left w:val="none" w:sz="0" w:space="0" w:color="auto"/>
                        <w:bottom w:val="none" w:sz="0" w:space="0" w:color="auto"/>
                        <w:right w:val="none" w:sz="0" w:space="0" w:color="auto"/>
                      </w:divBdr>
                    </w:div>
                    <w:div w:id="1376540906">
                      <w:marLeft w:val="0"/>
                      <w:marRight w:val="0"/>
                      <w:marTop w:val="25"/>
                      <w:marBottom w:val="0"/>
                      <w:divBdr>
                        <w:top w:val="none" w:sz="0" w:space="0" w:color="auto"/>
                        <w:left w:val="none" w:sz="0" w:space="0" w:color="auto"/>
                        <w:bottom w:val="none" w:sz="0" w:space="0" w:color="auto"/>
                        <w:right w:val="none" w:sz="0" w:space="0" w:color="auto"/>
                      </w:divBdr>
                      <w:divsChild>
                        <w:div w:id="943656433">
                          <w:marLeft w:val="0"/>
                          <w:marRight w:val="0"/>
                          <w:marTop w:val="0"/>
                          <w:marBottom w:val="0"/>
                          <w:divBdr>
                            <w:top w:val="none" w:sz="0" w:space="0" w:color="auto"/>
                            <w:left w:val="none" w:sz="0" w:space="0" w:color="auto"/>
                            <w:bottom w:val="none" w:sz="0" w:space="0" w:color="auto"/>
                            <w:right w:val="none" w:sz="0" w:space="0" w:color="auto"/>
                          </w:divBdr>
                        </w:div>
                      </w:divsChild>
                    </w:div>
                    <w:div w:id="1392728307">
                      <w:marLeft w:val="0"/>
                      <w:marRight w:val="0"/>
                      <w:marTop w:val="88"/>
                      <w:marBottom w:val="0"/>
                      <w:divBdr>
                        <w:top w:val="none" w:sz="0" w:space="0" w:color="auto"/>
                        <w:left w:val="none" w:sz="0" w:space="0" w:color="auto"/>
                        <w:bottom w:val="none" w:sz="0" w:space="0" w:color="auto"/>
                        <w:right w:val="none" w:sz="0" w:space="0" w:color="auto"/>
                      </w:divBdr>
                      <w:divsChild>
                        <w:div w:id="669412338">
                          <w:marLeft w:val="0"/>
                          <w:marRight w:val="0"/>
                          <w:marTop w:val="0"/>
                          <w:marBottom w:val="0"/>
                          <w:divBdr>
                            <w:top w:val="none" w:sz="0" w:space="0" w:color="auto"/>
                            <w:left w:val="none" w:sz="0" w:space="0" w:color="auto"/>
                            <w:bottom w:val="none" w:sz="0" w:space="0" w:color="auto"/>
                            <w:right w:val="none" w:sz="0" w:space="0" w:color="auto"/>
                          </w:divBdr>
                        </w:div>
                      </w:divsChild>
                    </w:div>
                    <w:div w:id="1439369849">
                      <w:marLeft w:val="0"/>
                      <w:marRight w:val="0"/>
                      <w:marTop w:val="25"/>
                      <w:marBottom w:val="0"/>
                      <w:divBdr>
                        <w:top w:val="none" w:sz="0" w:space="0" w:color="auto"/>
                        <w:left w:val="none" w:sz="0" w:space="0" w:color="auto"/>
                        <w:bottom w:val="none" w:sz="0" w:space="0" w:color="auto"/>
                        <w:right w:val="none" w:sz="0" w:space="0" w:color="auto"/>
                      </w:divBdr>
                      <w:divsChild>
                        <w:div w:id="1836189378">
                          <w:marLeft w:val="0"/>
                          <w:marRight w:val="0"/>
                          <w:marTop w:val="0"/>
                          <w:marBottom w:val="0"/>
                          <w:divBdr>
                            <w:top w:val="none" w:sz="0" w:space="0" w:color="auto"/>
                            <w:left w:val="none" w:sz="0" w:space="0" w:color="auto"/>
                            <w:bottom w:val="none" w:sz="0" w:space="0" w:color="auto"/>
                            <w:right w:val="none" w:sz="0" w:space="0" w:color="auto"/>
                          </w:divBdr>
                        </w:div>
                        <w:div w:id="2023971082">
                          <w:marLeft w:val="0"/>
                          <w:marRight w:val="0"/>
                          <w:marTop w:val="0"/>
                          <w:marBottom w:val="0"/>
                          <w:divBdr>
                            <w:top w:val="none" w:sz="0" w:space="0" w:color="auto"/>
                            <w:left w:val="none" w:sz="0" w:space="0" w:color="auto"/>
                            <w:bottom w:val="none" w:sz="0" w:space="0" w:color="auto"/>
                            <w:right w:val="none" w:sz="0" w:space="0" w:color="auto"/>
                          </w:divBdr>
                        </w:div>
                      </w:divsChild>
                    </w:div>
                    <w:div w:id="1466582688">
                      <w:marLeft w:val="0"/>
                      <w:marRight w:val="0"/>
                      <w:marTop w:val="25"/>
                      <w:marBottom w:val="0"/>
                      <w:divBdr>
                        <w:top w:val="none" w:sz="0" w:space="0" w:color="auto"/>
                        <w:left w:val="none" w:sz="0" w:space="0" w:color="auto"/>
                        <w:bottom w:val="none" w:sz="0" w:space="0" w:color="auto"/>
                        <w:right w:val="none" w:sz="0" w:space="0" w:color="auto"/>
                      </w:divBdr>
                    </w:div>
                    <w:div w:id="1481341673">
                      <w:marLeft w:val="0"/>
                      <w:marRight w:val="0"/>
                      <w:marTop w:val="25"/>
                      <w:marBottom w:val="0"/>
                      <w:divBdr>
                        <w:top w:val="none" w:sz="0" w:space="0" w:color="auto"/>
                        <w:left w:val="none" w:sz="0" w:space="0" w:color="auto"/>
                        <w:bottom w:val="none" w:sz="0" w:space="0" w:color="auto"/>
                        <w:right w:val="none" w:sz="0" w:space="0" w:color="auto"/>
                      </w:divBdr>
                    </w:div>
                    <w:div w:id="1523858326">
                      <w:marLeft w:val="0"/>
                      <w:marRight w:val="0"/>
                      <w:marTop w:val="25"/>
                      <w:marBottom w:val="0"/>
                      <w:divBdr>
                        <w:top w:val="none" w:sz="0" w:space="0" w:color="auto"/>
                        <w:left w:val="none" w:sz="0" w:space="0" w:color="auto"/>
                        <w:bottom w:val="none" w:sz="0" w:space="0" w:color="auto"/>
                        <w:right w:val="none" w:sz="0" w:space="0" w:color="auto"/>
                      </w:divBdr>
                    </w:div>
                    <w:div w:id="1625772740">
                      <w:marLeft w:val="0"/>
                      <w:marRight w:val="0"/>
                      <w:marTop w:val="25"/>
                      <w:marBottom w:val="0"/>
                      <w:divBdr>
                        <w:top w:val="none" w:sz="0" w:space="0" w:color="auto"/>
                        <w:left w:val="none" w:sz="0" w:space="0" w:color="auto"/>
                        <w:bottom w:val="none" w:sz="0" w:space="0" w:color="auto"/>
                        <w:right w:val="none" w:sz="0" w:space="0" w:color="auto"/>
                      </w:divBdr>
                      <w:divsChild>
                        <w:div w:id="1238638333">
                          <w:marLeft w:val="0"/>
                          <w:marRight w:val="0"/>
                          <w:marTop w:val="0"/>
                          <w:marBottom w:val="0"/>
                          <w:divBdr>
                            <w:top w:val="none" w:sz="0" w:space="0" w:color="auto"/>
                            <w:left w:val="none" w:sz="0" w:space="0" w:color="auto"/>
                            <w:bottom w:val="none" w:sz="0" w:space="0" w:color="auto"/>
                            <w:right w:val="none" w:sz="0" w:space="0" w:color="auto"/>
                          </w:divBdr>
                        </w:div>
                      </w:divsChild>
                    </w:div>
                    <w:div w:id="1657997952">
                      <w:marLeft w:val="0"/>
                      <w:marRight w:val="0"/>
                      <w:marTop w:val="25"/>
                      <w:marBottom w:val="0"/>
                      <w:divBdr>
                        <w:top w:val="none" w:sz="0" w:space="0" w:color="auto"/>
                        <w:left w:val="none" w:sz="0" w:space="0" w:color="auto"/>
                        <w:bottom w:val="none" w:sz="0" w:space="0" w:color="auto"/>
                        <w:right w:val="none" w:sz="0" w:space="0" w:color="auto"/>
                      </w:divBdr>
                      <w:divsChild>
                        <w:div w:id="754592079">
                          <w:marLeft w:val="0"/>
                          <w:marRight w:val="0"/>
                          <w:marTop w:val="0"/>
                          <w:marBottom w:val="0"/>
                          <w:divBdr>
                            <w:top w:val="none" w:sz="0" w:space="0" w:color="auto"/>
                            <w:left w:val="none" w:sz="0" w:space="0" w:color="auto"/>
                            <w:bottom w:val="none" w:sz="0" w:space="0" w:color="auto"/>
                            <w:right w:val="none" w:sz="0" w:space="0" w:color="auto"/>
                          </w:divBdr>
                        </w:div>
                      </w:divsChild>
                    </w:div>
                    <w:div w:id="1682976553">
                      <w:marLeft w:val="0"/>
                      <w:marRight w:val="0"/>
                      <w:marTop w:val="25"/>
                      <w:marBottom w:val="0"/>
                      <w:divBdr>
                        <w:top w:val="none" w:sz="0" w:space="0" w:color="auto"/>
                        <w:left w:val="none" w:sz="0" w:space="0" w:color="auto"/>
                        <w:bottom w:val="none" w:sz="0" w:space="0" w:color="auto"/>
                        <w:right w:val="none" w:sz="0" w:space="0" w:color="auto"/>
                      </w:divBdr>
                      <w:divsChild>
                        <w:div w:id="664209060">
                          <w:marLeft w:val="0"/>
                          <w:marRight w:val="0"/>
                          <w:marTop w:val="0"/>
                          <w:marBottom w:val="0"/>
                          <w:divBdr>
                            <w:top w:val="none" w:sz="0" w:space="0" w:color="auto"/>
                            <w:left w:val="none" w:sz="0" w:space="0" w:color="auto"/>
                            <w:bottom w:val="none" w:sz="0" w:space="0" w:color="auto"/>
                            <w:right w:val="none" w:sz="0" w:space="0" w:color="auto"/>
                          </w:divBdr>
                        </w:div>
                        <w:div w:id="1023627522">
                          <w:marLeft w:val="0"/>
                          <w:marRight w:val="0"/>
                          <w:marTop w:val="0"/>
                          <w:marBottom w:val="0"/>
                          <w:divBdr>
                            <w:top w:val="none" w:sz="0" w:space="0" w:color="auto"/>
                            <w:left w:val="none" w:sz="0" w:space="0" w:color="auto"/>
                            <w:bottom w:val="none" w:sz="0" w:space="0" w:color="auto"/>
                            <w:right w:val="none" w:sz="0" w:space="0" w:color="auto"/>
                          </w:divBdr>
                        </w:div>
                      </w:divsChild>
                    </w:div>
                    <w:div w:id="1694040906">
                      <w:marLeft w:val="0"/>
                      <w:marRight w:val="0"/>
                      <w:marTop w:val="88"/>
                      <w:marBottom w:val="0"/>
                      <w:divBdr>
                        <w:top w:val="none" w:sz="0" w:space="0" w:color="auto"/>
                        <w:left w:val="none" w:sz="0" w:space="0" w:color="auto"/>
                        <w:bottom w:val="none" w:sz="0" w:space="0" w:color="auto"/>
                        <w:right w:val="none" w:sz="0" w:space="0" w:color="auto"/>
                      </w:divBdr>
                      <w:divsChild>
                        <w:div w:id="1649676111">
                          <w:marLeft w:val="0"/>
                          <w:marRight w:val="0"/>
                          <w:marTop w:val="0"/>
                          <w:marBottom w:val="0"/>
                          <w:divBdr>
                            <w:top w:val="none" w:sz="0" w:space="0" w:color="auto"/>
                            <w:left w:val="none" w:sz="0" w:space="0" w:color="auto"/>
                            <w:bottom w:val="none" w:sz="0" w:space="0" w:color="auto"/>
                            <w:right w:val="none" w:sz="0" w:space="0" w:color="auto"/>
                          </w:divBdr>
                        </w:div>
                      </w:divsChild>
                    </w:div>
                    <w:div w:id="1714043025">
                      <w:marLeft w:val="0"/>
                      <w:marRight w:val="0"/>
                      <w:marTop w:val="25"/>
                      <w:marBottom w:val="0"/>
                      <w:divBdr>
                        <w:top w:val="none" w:sz="0" w:space="0" w:color="auto"/>
                        <w:left w:val="none" w:sz="0" w:space="0" w:color="auto"/>
                        <w:bottom w:val="none" w:sz="0" w:space="0" w:color="auto"/>
                        <w:right w:val="none" w:sz="0" w:space="0" w:color="auto"/>
                      </w:divBdr>
                      <w:divsChild>
                        <w:div w:id="942231040">
                          <w:marLeft w:val="0"/>
                          <w:marRight w:val="0"/>
                          <w:marTop w:val="0"/>
                          <w:marBottom w:val="0"/>
                          <w:divBdr>
                            <w:top w:val="none" w:sz="0" w:space="0" w:color="auto"/>
                            <w:left w:val="none" w:sz="0" w:space="0" w:color="auto"/>
                            <w:bottom w:val="none" w:sz="0" w:space="0" w:color="auto"/>
                            <w:right w:val="none" w:sz="0" w:space="0" w:color="auto"/>
                          </w:divBdr>
                        </w:div>
                        <w:div w:id="1463957329">
                          <w:marLeft w:val="0"/>
                          <w:marRight w:val="0"/>
                          <w:marTop w:val="0"/>
                          <w:marBottom w:val="0"/>
                          <w:divBdr>
                            <w:top w:val="none" w:sz="0" w:space="0" w:color="auto"/>
                            <w:left w:val="none" w:sz="0" w:space="0" w:color="auto"/>
                            <w:bottom w:val="none" w:sz="0" w:space="0" w:color="auto"/>
                            <w:right w:val="none" w:sz="0" w:space="0" w:color="auto"/>
                          </w:divBdr>
                        </w:div>
                      </w:divsChild>
                    </w:div>
                    <w:div w:id="1725520327">
                      <w:marLeft w:val="0"/>
                      <w:marRight w:val="0"/>
                      <w:marTop w:val="25"/>
                      <w:marBottom w:val="0"/>
                      <w:divBdr>
                        <w:top w:val="none" w:sz="0" w:space="0" w:color="auto"/>
                        <w:left w:val="none" w:sz="0" w:space="0" w:color="auto"/>
                        <w:bottom w:val="none" w:sz="0" w:space="0" w:color="auto"/>
                        <w:right w:val="none" w:sz="0" w:space="0" w:color="auto"/>
                      </w:divBdr>
                      <w:divsChild>
                        <w:div w:id="680160086">
                          <w:marLeft w:val="0"/>
                          <w:marRight w:val="0"/>
                          <w:marTop w:val="0"/>
                          <w:marBottom w:val="0"/>
                          <w:divBdr>
                            <w:top w:val="none" w:sz="0" w:space="0" w:color="auto"/>
                            <w:left w:val="none" w:sz="0" w:space="0" w:color="auto"/>
                            <w:bottom w:val="none" w:sz="0" w:space="0" w:color="auto"/>
                            <w:right w:val="none" w:sz="0" w:space="0" w:color="auto"/>
                          </w:divBdr>
                        </w:div>
                        <w:div w:id="1707683157">
                          <w:marLeft w:val="0"/>
                          <w:marRight w:val="0"/>
                          <w:marTop w:val="0"/>
                          <w:marBottom w:val="0"/>
                          <w:divBdr>
                            <w:top w:val="none" w:sz="0" w:space="0" w:color="auto"/>
                            <w:left w:val="none" w:sz="0" w:space="0" w:color="auto"/>
                            <w:bottom w:val="none" w:sz="0" w:space="0" w:color="auto"/>
                            <w:right w:val="none" w:sz="0" w:space="0" w:color="auto"/>
                          </w:divBdr>
                        </w:div>
                      </w:divsChild>
                    </w:div>
                    <w:div w:id="1757939765">
                      <w:marLeft w:val="0"/>
                      <w:marRight w:val="0"/>
                      <w:marTop w:val="25"/>
                      <w:marBottom w:val="0"/>
                      <w:divBdr>
                        <w:top w:val="none" w:sz="0" w:space="0" w:color="auto"/>
                        <w:left w:val="none" w:sz="0" w:space="0" w:color="auto"/>
                        <w:bottom w:val="none" w:sz="0" w:space="0" w:color="auto"/>
                        <w:right w:val="none" w:sz="0" w:space="0" w:color="auto"/>
                      </w:divBdr>
                      <w:divsChild>
                        <w:div w:id="1943108739">
                          <w:marLeft w:val="0"/>
                          <w:marRight w:val="0"/>
                          <w:marTop w:val="0"/>
                          <w:marBottom w:val="0"/>
                          <w:divBdr>
                            <w:top w:val="none" w:sz="0" w:space="0" w:color="auto"/>
                            <w:left w:val="none" w:sz="0" w:space="0" w:color="auto"/>
                            <w:bottom w:val="none" w:sz="0" w:space="0" w:color="auto"/>
                            <w:right w:val="none" w:sz="0" w:space="0" w:color="auto"/>
                          </w:divBdr>
                        </w:div>
                      </w:divsChild>
                    </w:div>
                    <w:div w:id="1820607265">
                      <w:marLeft w:val="0"/>
                      <w:marRight w:val="0"/>
                      <w:marTop w:val="25"/>
                      <w:marBottom w:val="0"/>
                      <w:divBdr>
                        <w:top w:val="none" w:sz="0" w:space="0" w:color="auto"/>
                        <w:left w:val="none" w:sz="0" w:space="0" w:color="auto"/>
                        <w:bottom w:val="none" w:sz="0" w:space="0" w:color="auto"/>
                        <w:right w:val="none" w:sz="0" w:space="0" w:color="auto"/>
                      </w:divBdr>
                      <w:divsChild>
                        <w:div w:id="718014921">
                          <w:marLeft w:val="0"/>
                          <w:marRight w:val="0"/>
                          <w:marTop w:val="0"/>
                          <w:marBottom w:val="0"/>
                          <w:divBdr>
                            <w:top w:val="none" w:sz="0" w:space="0" w:color="auto"/>
                            <w:left w:val="none" w:sz="0" w:space="0" w:color="auto"/>
                            <w:bottom w:val="none" w:sz="0" w:space="0" w:color="auto"/>
                            <w:right w:val="none" w:sz="0" w:space="0" w:color="auto"/>
                          </w:divBdr>
                        </w:div>
                        <w:div w:id="1857110320">
                          <w:marLeft w:val="0"/>
                          <w:marRight w:val="0"/>
                          <w:marTop w:val="0"/>
                          <w:marBottom w:val="0"/>
                          <w:divBdr>
                            <w:top w:val="none" w:sz="0" w:space="0" w:color="auto"/>
                            <w:left w:val="none" w:sz="0" w:space="0" w:color="auto"/>
                            <w:bottom w:val="none" w:sz="0" w:space="0" w:color="auto"/>
                            <w:right w:val="none" w:sz="0" w:space="0" w:color="auto"/>
                          </w:divBdr>
                        </w:div>
                      </w:divsChild>
                    </w:div>
                    <w:div w:id="1835027428">
                      <w:marLeft w:val="0"/>
                      <w:marRight w:val="0"/>
                      <w:marTop w:val="25"/>
                      <w:marBottom w:val="0"/>
                      <w:divBdr>
                        <w:top w:val="none" w:sz="0" w:space="0" w:color="auto"/>
                        <w:left w:val="none" w:sz="0" w:space="0" w:color="auto"/>
                        <w:bottom w:val="none" w:sz="0" w:space="0" w:color="auto"/>
                        <w:right w:val="none" w:sz="0" w:space="0" w:color="auto"/>
                      </w:divBdr>
                      <w:divsChild>
                        <w:div w:id="2024741232">
                          <w:marLeft w:val="0"/>
                          <w:marRight w:val="0"/>
                          <w:marTop w:val="0"/>
                          <w:marBottom w:val="0"/>
                          <w:divBdr>
                            <w:top w:val="none" w:sz="0" w:space="0" w:color="auto"/>
                            <w:left w:val="none" w:sz="0" w:space="0" w:color="auto"/>
                            <w:bottom w:val="none" w:sz="0" w:space="0" w:color="auto"/>
                            <w:right w:val="none" w:sz="0" w:space="0" w:color="auto"/>
                          </w:divBdr>
                        </w:div>
                      </w:divsChild>
                    </w:div>
                    <w:div w:id="1835608085">
                      <w:marLeft w:val="0"/>
                      <w:marRight w:val="0"/>
                      <w:marTop w:val="25"/>
                      <w:marBottom w:val="0"/>
                      <w:divBdr>
                        <w:top w:val="none" w:sz="0" w:space="0" w:color="auto"/>
                        <w:left w:val="none" w:sz="0" w:space="0" w:color="auto"/>
                        <w:bottom w:val="none" w:sz="0" w:space="0" w:color="auto"/>
                        <w:right w:val="none" w:sz="0" w:space="0" w:color="auto"/>
                      </w:divBdr>
                    </w:div>
                    <w:div w:id="1884907590">
                      <w:marLeft w:val="0"/>
                      <w:marRight w:val="0"/>
                      <w:marTop w:val="25"/>
                      <w:marBottom w:val="0"/>
                      <w:divBdr>
                        <w:top w:val="none" w:sz="0" w:space="0" w:color="auto"/>
                        <w:left w:val="none" w:sz="0" w:space="0" w:color="auto"/>
                        <w:bottom w:val="none" w:sz="0" w:space="0" w:color="auto"/>
                        <w:right w:val="none" w:sz="0" w:space="0" w:color="auto"/>
                      </w:divBdr>
                      <w:divsChild>
                        <w:div w:id="474638346">
                          <w:marLeft w:val="0"/>
                          <w:marRight w:val="0"/>
                          <w:marTop w:val="0"/>
                          <w:marBottom w:val="0"/>
                          <w:divBdr>
                            <w:top w:val="none" w:sz="0" w:space="0" w:color="auto"/>
                            <w:left w:val="none" w:sz="0" w:space="0" w:color="auto"/>
                            <w:bottom w:val="none" w:sz="0" w:space="0" w:color="auto"/>
                            <w:right w:val="none" w:sz="0" w:space="0" w:color="auto"/>
                          </w:divBdr>
                        </w:div>
                      </w:divsChild>
                    </w:div>
                    <w:div w:id="1897860203">
                      <w:marLeft w:val="0"/>
                      <w:marRight w:val="0"/>
                      <w:marTop w:val="25"/>
                      <w:marBottom w:val="0"/>
                      <w:divBdr>
                        <w:top w:val="none" w:sz="0" w:space="0" w:color="auto"/>
                        <w:left w:val="none" w:sz="0" w:space="0" w:color="auto"/>
                        <w:bottom w:val="none" w:sz="0" w:space="0" w:color="auto"/>
                        <w:right w:val="none" w:sz="0" w:space="0" w:color="auto"/>
                      </w:divBdr>
                    </w:div>
                    <w:div w:id="1918590488">
                      <w:marLeft w:val="0"/>
                      <w:marRight w:val="0"/>
                      <w:marTop w:val="25"/>
                      <w:marBottom w:val="0"/>
                      <w:divBdr>
                        <w:top w:val="none" w:sz="0" w:space="0" w:color="auto"/>
                        <w:left w:val="none" w:sz="0" w:space="0" w:color="auto"/>
                        <w:bottom w:val="none" w:sz="0" w:space="0" w:color="auto"/>
                        <w:right w:val="none" w:sz="0" w:space="0" w:color="auto"/>
                      </w:divBdr>
                    </w:div>
                    <w:div w:id="1964072393">
                      <w:marLeft w:val="0"/>
                      <w:marRight w:val="0"/>
                      <w:marTop w:val="25"/>
                      <w:marBottom w:val="0"/>
                      <w:divBdr>
                        <w:top w:val="none" w:sz="0" w:space="0" w:color="auto"/>
                        <w:left w:val="none" w:sz="0" w:space="0" w:color="auto"/>
                        <w:bottom w:val="none" w:sz="0" w:space="0" w:color="auto"/>
                        <w:right w:val="none" w:sz="0" w:space="0" w:color="auto"/>
                      </w:divBdr>
                      <w:divsChild>
                        <w:div w:id="2113671572">
                          <w:marLeft w:val="0"/>
                          <w:marRight w:val="0"/>
                          <w:marTop w:val="0"/>
                          <w:marBottom w:val="0"/>
                          <w:divBdr>
                            <w:top w:val="none" w:sz="0" w:space="0" w:color="auto"/>
                            <w:left w:val="none" w:sz="0" w:space="0" w:color="auto"/>
                            <w:bottom w:val="none" w:sz="0" w:space="0" w:color="auto"/>
                            <w:right w:val="none" w:sz="0" w:space="0" w:color="auto"/>
                          </w:divBdr>
                        </w:div>
                      </w:divsChild>
                    </w:div>
                    <w:div w:id="2049648892">
                      <w:marLeft w:val="0"/>
                      <w:marRight w:val="0"/>
                      <w:marTop w:val="25"/>
                      <w:marBottom w:val="0"/>
                      <w:divBdr>
                        <w:top w:val="none" w:sz="0" w:space="0" w:color="auto"/>
                        <w:left w:val="none" w:sz="0" w:space="0" w:color="auto"/>
                        <w:bottom w:val="none" w:sz="0" w:space="0" w:color="auto"/>
                        <w:right w:val="none" w:sz="0" w:space="0" w:color="auto"/>
                      </w:divBdr>
                    </w:div>
                    <w:div w:id="2126073222">
                      <w:marLeft w:val="0"/>
                      <w:marRight w:val="0"/>
                      <w:marTop w:val="25"/>
                      <w:marBottom w:val="0"/>
                      <w:divBdr>
                        <w:top w:val="none" w:sz="0" w:space="0" w:color="auto"/>
                        <w:left w:val="none" w:sz="0" w:space="0" w:color="auto"/>
                        <w:bottom w:val="none" w:sz="0" w:space="0" w:color="auto"/>
                        <w:right w:val="none" w:sz="0" w:space="0" w:color="auto"/>
                      </w:divBdr>
                      <w:divsChild>
                        <w:div w:id="2091656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5393348">
      <w:bodyDiv w:val="1"/>
      <w:marLeft w:val="0"/>
      <w:marRight w:val="0"/>
      <w:marTop w:val="0"/>
      <w:marBottom w:val="0"/>
      <w:divBdr>
        <w:top w:val="none" w:sz="0" w:space="0" w:color="auto"/>
        <w:left w:val="none" w:sz="0" w:space="0" w:color="auto"/>
        <w:bottom w:val="none" w:sz="0" w:space="0" w:color="auto"/>
        <w:right w:val="none" w:sz="0" w:space="0" w:color="auto"/>
      </w:divBdr>
      <w:divsChild>
        <w:div w:id="1795365077">
          <w:marLeft w:val="0"/>
          <w:marRight w:val="0"/>
          <w:marTop w:val="0"/>
          <w:marBottom w:val="0"/>
          <w:divBdr>
            <w:top w:val="none" w:sz="0" w:space="0" w:color="auto"/>
            <w:left w:val="none" w:sz="0" w:space="0" w:color="auto"/>
            <w:bottom w:val="none" w:sz="0" w:space="0" w:color="auto"/>
            <w:right w:val="none" w:sz="0" w:space="0" w:color="auto"/>
          </w:divBdr>
          <w:divsChild>
            <w:div w:id="899487722">
              <w:marLeft w:val="0"/>
              <w:marRight w:val="0"/>
              <w:marTop w:val="0"/>
              <w:marBottom w:val="0"/>
              <w:divBdr>
                <w:top w:val="none" w:sz="0" w:space="0" w:color="auto"/>
                <w:left w:val="none" w:sz="0" w:space="0" w:color="auto"/>
                <w:bottom w:val="none" w:sz="0" w:space="0" w:color="auto"/>
                <w:right w:val="none" w:sz="0" w:space="0" w:color="auto"/>
              </w:divBdr>
              <w:divsChild>
                <w:div w:id="2098942016">
                  <w:marLeft w:val="0"/>
                  <w:marRight w:val="0"/>
                  <w:marTop w:val="0"/>
                  <w:marBottom w:val="0"/>
                  <w:divBdr>
                    <w:top w:val="none" w:sz="0" w:space="0" w:color="auto"/>
                    <w:left w:val="none" w:sz="0" w:space="0" w:color="auto"/>
                    <w:bottom w:val="none" w:sz="0" w:space="0" w:color="auto"/>
                    <w:right w:val="none" w:sz="0" w:space="0" w:color="auto"/>
                  </w:divBdr>
                  <w:divsChild>
                    <w:div w:id="1612085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6589686">
      <w:bodyDiv w:val="1"/>
      <w:marLeft w:val="0"/>
      <w:marRight w:val="0"/>
      <w:marTop w:val="0"/>
      <w:marBottom w:val="0"/>
      <w:divBdr>
        <w:top w:val="none" w:sz="0" w:space="0" w:color="auto"/>
        <w:left w:val="none" w:sz="0" w:space="0" w:color="auto"/>
        <w:bottom w:val="none" w:sz="0" w:space="0" w:color="auto"/>
        <w:right w:val="none" w:sz="0" w:space="0" w:color="auto"/>
      </w:divBdr>
      <w:divsChild>
        <w:div w:id="2043286744">
          <w:marLeft w:val="0"/>
          <w:marRight w:val="0"/>
          <w:marTop w:val="0"/>
          <w:marBottom w:val="0"/>
          <w:divBdr>
            <w:top w:val="none" w:sz="0" w:space="0" w:color="auto"/>
            <w:left w:val="none" w:sz="0" w:space="0" w:color="auto"/>
            <w:bottom w:val="none" w:sz="0" w:space="0" w:color="auto"/>
            <w:right w:val="none" w:sz="0" w:space="0" w:color="auto"/>
          </w:divBdr>
          <w:divsChild>
            <w:div w:id="766391389">
              <w:marLeft w:val="0"/>
              <w:marRight w:val="0"/>
              <w:marTop w:val="0"/>
              <w:marBottom w:val="0"/>
              <w:divBdr>
                <w:top w:val="none" w:sz="0" w:space="0" w:color="auto"/>
                <w:left w:val="none" w:sz="0" w:space="0" w:color="auto"/>
                <w:bottom w:val="none" w:sz="0" w:space="0" w:color="auto"/>
                <w:right w:val="none" w:sz="0" w:space="0" w:color="auto"/>
              </w:divBdr>
              <w:divsChild>
                <w:div w:id="603608181">
                  <w:marLeft w:val="0"/>
                  <w:marRight w:val="0"/>
                  <w:marTop w:val="0"/>
                  <w:marBottom w:val="0"/>
                  <w:divBdr>
                    <w:top w:val="none" w:sz="0" w:space="0" w:color="auto"/>
                    <w:left w:val="none" w:sz="0" w:space="0" w:color="auto"/>
                    <w:bottom w:val="none" w:sz="0" w:space="0" w:color="auto"/>
                    <w:right w:val="none" w:sz="0" w:space="0" w:color="auto"/>
                  </w:divBdr>
                  <w:divsChild>
                    <w:div w:id="3672145">
                      <w:marLeft w:val="0"/>
                      <w:marRight w:val="0"/>
                      <w:marTop w:val="0"/>
                      <w:marBottom w:val="0"/>
                      <w:divBdr>
                        <w:top w:val="none" w:sz="0" w:space="0" w:color="auto"/>
                        <w:left w:val="none" w:sz="0" w:space="0" w:color="auto"/>
                        <w:bottom w:val="none" w:sz="0" w:space="0" w:color="auto"/>
                        <w:right w:val="none" w:sz="0" w:space="0" w:color="auto"/>
                      </w:divBdr>
                      <w:divsChild>
                        <w:div w:id="1577132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8985921">
      <w:bodyDiv w:val="1"/>
      <w:marLeft w:val="0"/>
      <w:marRight w:val="0"/>
      <w:marTop w:val="0"/>
      <w:marBottom w:val="0"/>
      <w:divBdr>
        <w:top w:val="none" w:sz="0" w:space="0" w:color="auto"/>
        <w:left w:val="none" w:sz="0" w:space="0" w:color="auto"/>
        <w:bottom w:val="none" w:sz="0" w:space="0" w:color="auto"/>
        <w:right w:val="none" w:sz="0" w:space="0" w:color="auto"/>
      </w:divBdr>
    </w:div>
    <w:div w:id="1080521362">
      <w:bodyDiv w:val="1"/>
      <w:marLeft w:val="0"/>
      <w:marRight w:val="0"/>
      <w:marTop w:val="0"/>
      <w:marBottom w:val="0"/>
      <w:divBdr>
        <w:top w:val="none" w:sz="0" w:space="0" w:color="auto"/>
        <w:left w:val="none" w:sz="0" w:space="0" w:color="auto"/>
        <w:bottom w:val="none" w:sz="0" w:space="0" w:color="auto"/>
        <w:right w:val="none" w:sz="0" w:space="0" w:color="auto"/>
      </w:divBdr>
      <w:divsChild>
        <w:div w:id="40860095">
          <w:marLeft w:val="0"/>
          <w:marRight w:val="0"/>
          <w:marTop w:val="0"/>
          <w:marBottom w:val="0"/>
          <w:divBdr>
            <w:top w:val="none" w:sz="0" w:space="0" w:color="auto"/>
            <w:left w:val="none" w:sz="0" w:space="0" w:color="auto"/>
            <w:bottom w:val="none" w:sz="0" w:space="0" w:color="auto"/>
            <w:right w:val="none" w:sz="0" w:space="0" w:color="auto"/>
          </w:divBdr>
          <w:divsChild>
            <w:div w:id="165218401">
              <w:marLeft w:val="0"/>
              <w:marRight w:val="0"/>
              <w:marTop w:val="0"/>
              <w:marBottom w:val="0"/>
              <w:divBdr>
                <w:top w:val="none" w:sz="0" w:space="0" w:color="auto"/>
                <w:left w:val="none" w:sz="0" w:space="0" w:color="auto"/>
                <w:bottom w:val="none" w:sz="0" w:space="0" w:color="auto"/>
                <w:right w:val="none" w:sz="0" w:space="0" w:color="auto"/>
              </w:divBdr>
              <w:divsChild>
                <w:div w:id="377438703">
                  <w:marLeft w:val="0"/>
                  <w:marRight w:val="0"/>
                  <w:marTop w:val="225"/>
                  <w:marBottom w:val="0"/>
                  <w:divBdr>
                    <w:top w:val="none" w:sz="0" w:space="0" w:color="auto"/>
                    <w:left w:val="none" w:sz="0" w:space="0" w:color="auto"/>
                    <w:bottom w:val="none" w:sz="0" w:space="0" w:color="auto"/>
                    <w:right w:val="none" w:sz="0" w:space="0" w:color="auto"/>
                  </w:divBdr>
                  <w:divsChild>
                    <w:div w:id="2073236088">
                      <w:marLeft w:val="0"/>
                      <w:marRight w:val="255"/>
                      <w:marTop w:val="0"/>
                      <w:marBottom w:val="0"/>
                      <w:divBdr>
                        <w:top w:val="none" w:sz="0" w:space="0" w:color="auto"/>
                        <w:left w:val="none" w:sz="0" w:space="0" w:color="auto"/>
                        <w:bottom w:val="none" w:sz="0" w:space="0" w:color="auto"/>
                        <w:right w:val="none" w:sz="0" w:space="0" w:color="auto"/>
                      </w:divBdr>
                      <w:divsChild>
                        <w:div w:id="885726840">
                          <w:marLeft w:val="0"/>
                          <w:marRight w:val="0"/>
                          <w:marTop w:val="0"/>
                          <w:marBottom w:val="150"/>
                          <w:divBdr>
                            <w:top w:val="none" w:sz="0" w:space="0" w:color="auto"/>
                            <w:left w:val="none" w:sz="0" w:space="0" w:color="auto"/>
                            <w:bottom w:val="none" w:sz="0" w:space="0" w:color="auto"/>
                            <w:right w:val="none" w:sz="0" w:space="0" w:color="auto"/>
                          </w:divBdr>
                          <w:divsChild>
                            <w:div w:id="644940738">
                              <w:marLeft w:val="0"/>
                              <w:marRight w:val="0"/>
                              <w:marTop w:val="0"/>
                              <w:marBottom w:val="0"/>
                              <w:divBdr>
                                <w:top w:val="none" w:sz="0" w:space="0" w:color="auto"/>
                                <w:left w:val="none" w:sz="0" w:space="0" w:color="auto"/>
                                <w:bottom w:val="none" w:sz="0" w:space="0" w:color="auto"/>
                                <w:right w:val="none" w:sz="0" w:space="0" w:color="auto"/>
                              </w:divBdr>
                              <w:divsChild>
                                <w:div w:id="474177934">
                                  <w:marLeft w:val="0"/>
                                  <w:marRight w:val="0"/>
                                  <w:marTop w:val="0"/>
                                  <w:marBottom w:val="0"/>
                                  <w:divBdr>
                                    <w:top w:val="none" w:sz="0" w:space="0" w:color="auto"/>
                                    <w:left w:val="none" w:sz="0" w:space="0" w:color="auto"/>
                                    <w:bottom w:val="none" w:sz="0" w:space="0" w:color="auto"/>
                                    <w:right w:val="none" w:sz="0" w:space="0" w:color="auto"/>
                                  </w:divBdr>
                                  <w:divsChild>
                                    <w:div w:id="606502354">
                                      <w:marLeft w:val="0"/>
                                      <w:marRight w:val="0"/>
                                      <w:marTop w:val="0"/>
                                      <w:marBottom w:val="0"/>
                                      <w:divBdr>
                                        <w:top w:val="none" w:sz="0" w:space="0" w:color="auto"/>
                                        <w:left w:val="none" w:sz="0" w:space="0" w:color="auto"/>
                                        <w:bottom w:val="none" w:sz="0" w:space="0" w:color="auto"/>
                                        <w:right w:val="none" w:sz="0" w:space="0" w:color="auto"/>
                                      </w:divBdr>
                                      <w:divsChild>
                                        <w:div w:id="203125482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1681603">
      <w:bodyDiv w:val="1"/>
      <w:marLeft w:val="0"/>
      <w:marRight w:val="0"/>
      <w:marTop w:val="0"/>
      <w:marBottom w:val="0"/>
      <w:divBdr>
        <w:top w:val="none" w:sz="0" w:space="0" w:color="auto"/>
        <w:left w:val="none" w:sz="0" w:space="0" w:color="auto"/>
        <w:bottom w:val="none" w:sz="0" w:space="0" w:color="auto"/>
        <w:right w:val="none" w:sz="0" w:space="0" w:color="auto"/>
      </w:divBdr>
    </w:div>
    <w:div w:id="1081831158">
      <w:bodyDiv w:val="1"/>
      <w:marLeft w:val="0"/>
      <w:marRight w:val="0"/>
      <w:marTop w:val="0"/>
      <w:marBottom w:val="0"/>
      <w:divBdr>
        <w:top w:val="none" w:sz="0" w:space="0" w:color="auto"/>
        <w:left w:val="none" w:sz="0" w:space="0" w:color="auto"/>
        <w:bottom w:val="none" w:sz="0" w:space="0" w:color="auto"/>
        <w:right w:val="none" w:sz="0" w:space="0" w:color="auto"/>
      </w:divBdr>
    </w:div>
    <w:div w:id="1082946886">
      <w:bodyDiv w:val="1"/>
      <w:marLeft w:val="0"/>
      <w:marRight w:val="0"/>
      <w:marTop w:val="0"/>
      <w:marBottom w:val="0"/>
      <w:divBdr>
        <w:top w:val="none" w:sz="0" w:space="0" w:color="auto"/>
        <w:left w:val="none" w:sz="0" w:space="0" w:color="auto"/>
        <w:bottom w:val="none" w:sz="0" w:space="0" w:color="auto"/>
        <w:right w:val="none" w:sz="0" w:space="0" w:color="auto"/>
      </w:divBdr>
      <w:divsChild>
        <w:div w:id="427194348">
          <w:marLeft w:val="0"/>
          <w:marRight w:val="0"/>
          <w:marTop w:val="0"/>
          <w:marBottom w:val="0"/>
          <w:divBdr>
            <w:top w:val="none" w:sz="0" w:space="0" w:color="auto"/>
            <w:left w:val="none" w:sz="0" w:space="0" w:color="auto"/>
            <w:bottom w:val="none" w:sz="0" w:space="0" w:color="auto"/>
            <w:right w:val="none" w:sz="0" w:space="0" w:color="auto"/>
          </w:divBdr>
          <w:divsChild>
            <w:div w:id="2106264144">
              <w:marLeft w:val="0"/>
              <w:marRight w:val="0"/>
              <w:marTop w:val="0"/>
              <w:marBottom w:val="0"/>
              <w:divBdr>
                <w:top w:val="none" w:sz="0" w:space="0" w:color="auto"/>
                <w:left w:val="none" w:sz="0" w:space="0" w:color="auto"/>
                <w:bottom w:val="none" w:sz="0" w:space="0" w:color="auto"/>
                <w:right w:val="none" w:sz="0" w:space="0" w:color="auto"/>
              </w:divBdr>
              <w:divsChild>
                <w:div w:id="1539975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3995450">
      <w:bodyDiv w:val="1"/>
      <w:marLeft w:val="0"/>
      <w:marRight w:val="0"/>
      <w:marTop w:val="0"/>
      <w:marBottom w:val="0"/>
      <w:divBdr>
        <w:top w:val="none" w:sz="0" w:space="0" w:color="auto"/>
        <w:left w:val="none" w:sz="0" w:space="0" w:color="auto"/>
        <w:bottom w:val="none" w:sz="0" w:space="0" w:color="auto"/>
        <w:right w:val="none" w:sz="0" w:space="0" w:color="auto"/>
      </w:divBdr>
    </w:div>
    <w:div w:id="1085296381">
      <w:bodyDiv w:val="1"/>
      <w:marLeft w:val="0"/>
      <w:marRight w:val="0"/>
      <w:marTop w:val="0"/>
      <w:marBottom w:val="0"/>
      <w:divBdr>
        <w:top w:val="none" w:sz="0" w:space="0" w:color="auto"/>
        <w:left w:val="none" w:sz="0" w:space="0" w:color="auto"/>
        <w:bottom w:val="none" w:sz="0" w:space="0" w:color="auto"/>
        <w:right w:val="none" w:sz="0" w:space="0" w:color="auto"/>
      </w:divBdr>
    </w:div>
    <w:div w:id="1085345111">
      <w:bodyDiv w:val="1"/>
      <w:marLeft w:val="0"/>
      <w:marRight w:val="0"/>
      <w:marTop w:val="0"/>
      <w:marBottom w:val="0"/>
      <w:divBdr>
        <w:top w:val="none" w:sz="0" w:space="0" w:color="auto"/>
        <w:left w:val="none" w:sz="0" w:space="0" w:color="auto"/>
        <w:bottom w:val="none" w:sz="0" w:space="0" w:color="auto"/>
        <w:right w:val="none" w:sz="0" w:space="0" w:color="auto"/>
      </w:divBdr>
      <w:divsChild>
        <w:div w:id="262492337">
          <w:marLeft w:val="20"/>
          <w:marRight w:val="20"/>
          <w:marTop w:val="0"/>
          <w:marBottom w:val="0"/>
          <w:divBdr>
            <w:top w:val="none" w:sz="0" w:space="0" w:color="auto"/>
            <w:left w:val="none" w:sz="0" w:space="0" w:color="auto"/>
            <w:bottom w:val="none" w:sz="0" w:space="0" w:color="auto"/>
            <w:right w:val="none" w:sz="0" w:space="0" w:color="auto"/>
          </w:divBdr>
          <w:divsChild>
            <w:div w:id="46532592">
              <w:marLeft w:val="0"/>
              <w:marRight w:val="0"/>
              <w:marTop w:val="0"/>
              <w:marBottom w:val="0"/>
              <w:divBdr>
                <w:top w:val="none" w:sz="0" w:space="0" w:color="auto"/>
                <w:left w:val="none" w:sz="0" w:space="0" w:color="auto"/>
                <w:bottom w:val="none" w:sz="0" w:space="0" w:color="auto"/>
                <w:right w:val="none" w:sz="0" w:space="0" w:color="auto"/>
              </w:divBdr>
              <w:divsChild>
                <w:div w:id="2118942125">
                  <w:marLeft w:val="0"/>
                  <w:marRight w:val="0"/>
                  <w:marTop w:val="0"/>
                  <w:marBottom w:val="0"/>
                  <w:divBdr>
                    <w:top w:val="none" w:sz="0" w:space="0" w:color="auto"/>
                    <w:left w:val="none" w:sz="0" w:space="0" w:color="auto"/>
                    <w:bottom w:val="none" w:sz="0" w:space="0" w:color="auto"/>
                    <w:right w:val="none" w:sz="0" w:space="0" w:color="auto"/>
                  </w:divBdr>
                  <w:divsChild>
                    <w:div w:id="1360886045">
                      <w:marLeft w:val="0"/>
                      <w:marRight w:val="0"/>
                      <w:marTop w:val="0"/>
                      <w:marBottom w:val="0"/>
                      <w:divBdr>
                        <w:top w:val="none" w:sz="0" w:space="0" w:color="auto"/>
                        <w:left w:val="none" w:sz="0" w:space="0" w:color="auto"/>
                        <w:bottom w:val="none" w:sz="0" w:space="0" w:color="auto"/>
                        <w:right w:val="none" w:sz="0" w:space="0" w:color="auto"/>
                      </w:divBdr>
                      <w:divsChild>
                        <w:div w:id="1254974767">
                          <w:marLeft w:val="0"/>
                          <w:marRight w:val="0"/>
                          <w:marTop w:val="0"/>
                          <w:marBottom w:val="0"/>
                          <w:divBdr>
                            <w:top w:val="none" w:sz="0" w:space="0" w:color="auto"/>
                            <w:left w:val="none" w:sz="0" w:space="0" w:color="auto"/>
                            <w:bottom w:val="none" w:sz="0" w:space="0" w:color="auto"/>
                            <w:right w:val="none" w:sz="0" w:space="0" w:color="auto"/>
                          </w:divBdr>
                          <w:divsChild>
                            <w:div w:id="2036540515">
                              <w:marLeft w:val="0"/>
                              <w:marRight w:val="0"/>
                              <w:marTop w:val="0"/>
                              <w:marBottom w:val="0"/>
                              <w:divBdr>
                                <w:top w:val="none" w:sz="0" w:space="0" w:color="auto"/>
                                <w:left w:val="none" w:sz="0" w:space="0" w:color="auto"/>
                                <w:bottom w:val="none" w:sz="0" w:space="0" w:color="auto"/>
                                <w:right w:val="none" w:sz="0" w:space="0" w:color="auto"/>
                              </w:divBdr>
                            </w:div>
                            <w:div w:id="2084985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6220710">
      <w:bodyDiv w:val="1"/>
      <w:marLeft w:val="0"/>
      <w:marRight w:val="0"/>
      <w:marTop w:val="0"/>
      <w:marBottom w:val="0"/>
      <w:divBdr>
        <w:top w:val="none" w:sz="0" w:space="0" w:color="auto"/>
        <w:left w:val="none" w:sz="0" w:space="0" w:color="auto"/>
        <w:bottom w:val="none" w:sz="0" w:space="0" w:color="auto"/>
        <w:right w:val="none" w:sz="0" w:space="0" w:color="auto"/>
      </w:divBdr>
    </w:div>
    <w:div w:id="1086459999">
      <w:bodyDiv w:val="1"/>
      <w:marLeft w:val="0"/>
      <w:marRight w:val="0"/>
      <w:marTop w:val="0"/>
      <w:marBottom w:val="0"/>
      <w:divBdr>
        <w:top w:val="none" w:sz="0" w:space="0" w:color="auto"/>
        <w:left w:val="none" w:sz="0" w:space="0" w:color="auto"/>
        <w:bottom w:val="none" w:sz="0" w:space="0" w:color="auto"/>
        <w:right w:val="none" w:sz="0" w:space="0" w:color="auto"/>
      </w:divBdr>
    </w:div>
    <w:div w:id="1087653946">
      <w:bodyDiv w:val="1"/>
      <w:marLeft w:val="0"/>
      <w:marRight w:val="0"/>
      <w:marTop w:val="0"/>
      <w:marBottom w:val="0"/>
      <w:divBdr>
        <w:top w:val="none" w:sz="0" w:space="0" w:color="auto"/>
        <w:left w:val="none" w:sz="0" w:space="0" w:color="auto"/>
        <w:bottom w:val="none" w:sz="0" w:space="0" w:color="auto"/>
        <w:right w:val="none" w:sz="0" w:space="0" w:color="auto"/>
      </w:divBdr>
      <w:divsChild>
        <w:div w:id="1359085987">
          <w:marLeft w:val="0"/>
          <w:marRight w:val="0"/>
          <w:marTop w:val="0"/>
          <w:marBottom w:val="0"/>
          <w:divBdr>
            <w:top w:val="none" w:sz="0" w:space="0" w:color="auto"/>
            <w:left w:val="none" w:sz="0" w:space="0" w:color="auto"/>
            <w:bottom w:val="none" w:sz="0" w:space="0" w:color="auto"/>
            <w:right w:val="none" w:sz="0" w:space="0" w:color="auto"/>
          </w:divBdr>
          <w:divsChild>
            <w:div w:id="1932156773">
              <w:marLeft w:val="0"/>
              <w:marRight w:val="0"/>
              <w:marTop w:val="0"/>
              <w:marBottom w:val="0"/>
              <w:divBdr>
                <w:top w:val="none" w:sz="0" w:space="0" w:color="auto"/>
                <w:left w:val="none" w:sz="0" w:space="0" w:color="auto"/>
                <w:bottom w:val="none" w:sz="0" w:space="0" w:color="auto"/>
                <w:right w:val="none" w:sz="0" w:space="0" w:color="auto"/>
              </w:divBdr>
              <w:divsChild>
                <w:div w:id="1250428384">
                  <w:marLeft w:val="0"/>
                  <w:marRight w:val="0"/>
                  <w:marTop w:val="0"/>
                  <w:marBottom w:val="0"/>
                  <w:divBdr>
                    <w:top w:val="none" w:sz="0" w:space="0" w:color="auto"/>
                    <w:left w:val="none" w:sz="0" w:space="0" w:color="auto"/>
                    <w:bottom w:val="none" w:sz="0" w:space="0" w:color="auto"/>
                    <w:right w:val="none" w:sz="0" w:space="0" w:color="auto"/>
                  </w:divBdr>
                  <w:divsChild>
                    <w:div w:id="752312599">
                      <w:marLeft w:val="0"/>
                      <w:marRight w:val="0"/>
                      <w:marTop w:val="0"/>
                      <w:marBottom w:val="0"/>
                      <w:divBdr>
                        <w:top w:val="single" w:sz="2" w:space="1" w:color="C0C0C0"/>
                        <w:left w:val="single" w:sz="2" w:space="1" w:color="C0C0C0"/>
                        <w:bottom w:val="single" w:sz="2" w:space="1" w:color="C0C0C0"/>
                        <w:right w:val="single" w:sz="2" w:space="1" w:color="C0C0C0"/>
                      </w:divBdr>
                      <w:divsChild>
                        <w:div w:id="425157320">
                          <w:marLeft w:val="0"/>
                          <w:marRight w:val="0"/>
                          <w:marTop w:val="0"/>
                          <w:marBottom w:val="0"/>
                          <w:divBdr>
                            <w:top w:val="none" w:sz="0" w:space="0" w:color="auto"/>
                            <w:left w:val="none" w:sz="0" w:space="0" w:color="auto"/>
                            <w:bottom w:val="none" w:sz="0" w:space="0" w:color="auto"/>
                            <w:right w:val="none" w:sz="0" w:space="0" w:color="auto"/>
                          </w:divBdr>
                        </w:div>
                        <w:div w:id="449973615">
                          <w:marLeft w:val="0"/>
                          <w:marRight w:val="0"/>
                          <w:marTop w:val="0"/>
                          <w:marBottom w:val="0"/>
                          <w:divBdr>
                            <w:top w:val="none" w:sz="0" w:space="0" w:color="auto"/>
                            <w:left w:val="none" w:sz="0" w:space="0" w:color="auto"/>
                            <w:bottom w:val="none" w:sz="0" w:space="0" w:color="auto"/>
                            <w:right w:val="none" w:sz="0" w:space="0" w:color="auto"/>
                          </w:divBdr>
                        </w:div>
                        <w:div w:id="600529900">
                          <w:marLeft w:val="0"/>
                          <w:marRight w:val="0"/>
                          <w:marTop w:val="0"/>
                          <w:marBottom w:val="0"/>
                          <w:divBdr>
                            <w:top w:val="none" w:sz="0" w:space="0" w:color="auto"/>
                            <w:left w:val="none" w:sz="0" w:space="0" w:color="auto"/>
                            <w:bottom w:val="none" w:sz="0" w:space="0" w:color="auto"/>
                            <w:right w:val="none" w:sz="0" w:space="0" w:color="auto"/>
                          </w:divBdr>
                        </w:div>
                        <w:div w:id="699404173">
                          <w:marLeft w:val="0"/>
                          <w:marRight w:val="0"/>
                          <w:marTop w:val="0"/>
                          <w:marBottom w:val="0"/>
                          <w:divBdr>
                            <w:top w:val="none" w:sz="0" w:space="0" w:color="auto"/>
                            <w:left w:val="none" w:sz="0" w:space="0" w:color="auto"/>
                            <w:bottom w:val="none" w:sz="0" w:space="0" w:color="auto"/>
                            <w:right w:val="none" w:sz="0" w:space="0" w:color="auto"/>
                          </w:divBdr>
                        </w:div>
                        <w:div w:id="1017578064">
                          <w:marLeft w:val="0"/>
                          <w:marRight w:val="0"/>
                          <w:marTop w:val="0"/>
                          <w:marBottom w:val="0"/>
                          <w:divBdr>
                            <w:top w:val="none" w:sz="0" w:space="0" w:color="auto"/>
                            <w:left w:val="none" w:sz="0" w:space="0" w:color="auto"/>
                            <w:bottom w:val="none" w:sz="0" w:space="0" w:color="auto"/>
                            <w:right w:val="none" w:sz="0" w:space="0" w:color="auto"/>
                          </w:divBdr>
                        </w:div>
                        <w:div w:id="186890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1315752">
      <w:bodyDiv w:val="1"/>
      <w:marLeft w:val="0"/>
      <w:marRight w:val="0"/>
      <w:marTop w:val="0"/>
      <w:marBottom w:val="0"/>
      <w:divBdr>
        <w:top w:val="none" w:sz="0" w:space="0" w:color="auto"/>
        <w:left w:val="none" w:sz="0" w:space="0" w:color="auto"/>
        <w:bottom w:val="none" w:sz="0" w:space="0" w:color="auto"/>
        <w:right w:val="none" w:sz="0" w:space="0" w:color="auto"/>
      </w:divBdr>
      <w:divsChild>
        <w:div w:id="895700265">
          <w:marLeft w:val="0"/>
          <w:marRight w:val="0"/>
          <w:marTop w:val="0"/>
          <w:marBottom w:val="0"/>
          <w:divBdr>
            <w:top w:val="none" w:sz="0" w:space="0" w:color="auto"/>
            <w:left w:val="none" w:sz="0" w:space="0" w:color="auto"/>
            <w:bottom w:val="none" w:sz="0" w:space="0" w:color="auto"/>
            <w:right w:val="none" w:sz="0" w:space="0" w:color="auto"/>
          </w:divBdr>
          <w:divsChild>
            <w:div w:id="1008676462">
              <w:marLeft w:val="0"/>
              <w:marRight w:val="0"/>
              <w:marTop w:val="0"/>
              <w:marBottom w:val="0"/>
              <w:divBdr>
                <w:top w:val="none" w:sz="0" w:space="0" w:color="auto"/>
                <w:left w:val="none" w:sz="0" w:space="0" w:color="auto"/>
                <w:bottom w:val="none" w:sz="0" w:space="0" w:color="auto"/>
                <w:right w:val="none" w:sz="0" w:space="0" w:color="auto"/>
              </w:divBdr>
              <w:divsChild>
                <w:div w:id="1668942366">
                  <w:marLeft w:val="0"/>
                  <w:marRight w:val="0"/>
                  <w:marTop w:val="0"/>
                  <w:marBottom w:val="0"/>
                  <w:divBdr>
                    <w:top w:val="none" w:sz="0" w:space="0" w:color="auto"/>
                    <w:left w:val="none" w:sz="0" w:space="0" w:color="auto"/>
                    <w:bottom w:val="none" w:sz="0" w:space="0" w:color="auto"/>
                    <w:right w:val="none" w:sz="0" w:space="0" w:color="auto"/>
                  </w:divBdr>
                  <w:divsChild>
                    <w:div w:id="1285231113">
                      <w:marLeft w:val="0"/>
                      <w:marRight w:val="0"/>
                      <w:marTop w:val="0"/>
                      <w:marBottom w:val="0"/>
                      <w:divBdr>
                        <w:top w:val="single" w:sz="4" w:space="2" w:color="C0C0C0"/>
                        <w:left w:val="single" w:sz="4" w:space="2" w:color="C0C0C0"/>
                        <w:bottom w:val="single" w:sz="4" w:space="2" w:color="C0C0C0"/>
                        <w:right w:val="single" w:sz="4" w:space="2" w:color="C0C0C0"/>
                      </w:divBdr>
                      <w:divsChild>
                        <w:div w:id="321543657">
                          <w:marLeft w:val="0"/>
                          <w:marRight w:val="0"/>
                          <w:marTop w:val="0"/>
                          <w:marBottom w:val="0"/>
                          <w:divBdr>
                            <w:top w:val="none" w:sz="0" w:space="0" w:color="auto"/>
                            <w:left w:val="none" w:sz="0" w:space="0" w:color="auto"/>
                            <w:bottom w:val="none" w:sz="0" w:space="0" w:color="auto"/>
                            <w:right w:val="none" w:sz="0" w:space="0" w:color="auto"/>
                          </w:divBdr>
                        </w:div>
                        <w:div w:id="575896937">
                          <w:marLeft w:val="0"/>
                          <w:marRight w:val="0"/>
                          <w:marTop w:val="0"/>
                          <w:marBottom w:val="0"/>
                          <w:divBdr>
                            <w:top w:val="none" w:sz="0" w:space="0" w:color="auto"/>
                            <w:left w:val="none" w:sz="0" w:space="0" w:color="auto"/>
                            <w:bottom w:val="none" w:sz="0" w:space="0" w:color="auto"/>
                            <w:right w:val="none" w:sz="0" w:space="0" w:color="auto"/>
                          </w:divBdr>
                        </w:div>
                        <w:div w:id="1032223539">
                          <w:marLeft w:val="0"/>
                          <w:marRight w:val="0"/>
                          <w:marTop w:val="0"/>
                          <w:marBottom w:val="0"/>
                          <w:divBdr>
                            <w:top w:val="none" w:sz="0" w:space="0" w:color="auto"/>
                            <w:left w:val="none" w:sz="0" w:space="0" w:color="auto"/>
                            <w:bottom w:val="none" w:sz="0" w:space="0" w:color="auto"/>
                            <w:right w:val="none" w:sz="0" w:space="0" w:color="auto"/>
                          </w:divBdr>
                        </w:div>
                        <w:div w:id="1067924115">
                          <w:marLeft w:val="0"/>
                          <w:marRight w:val="0"/>
                          <w:marTop w:val="0"/>
                          <w:marBottom w:val="0"/>
                          <w:divBdr>
                            <w:top w:val="none" w:sz="0" w:space="0" w:color="auto"/>
                            <w:left w:val="none" w:sz="0" w:space="0" w:color="auto"/>
                            <w:bottom w:val="none" w:sz="0" w:space="0" w:color="auto"/>
                            <w:right w:val="none" w:sz="0" w:space="0" w:color="auto"/>
                          </w:divBdr>
                        </w:div>
                        <w:div w:id="1072505851">
                          <w:marLeft w:val="0"/>
                          <w:marRight w:val="0"/>
                          <w:marTop w:val="0"/>
                          <w:marBottom w:val="0"/>
                          <w:divBdr>
                            <w:top w:val="none" w:sz="0" w:space="0" w:color="auto"/>
                            <w:left w:val="none" w:sz="0" w:space="0" w:color="auto"/>
                            <w:bottom w:val="none" w:sz="0" w:space="0" w:color="auto"/>
                            <w:right w:val="none" w:sz="0" w:space="0" w:color="auto"/>
                          </w:divBdr>
                        </w:div>
                        <w:div w:id="1904370470">
                          <w:marLeft w:val="0"/>
                          <w:marRight w:val="0"/>
                          <w:marTop w:val="0"/>
                          <w:marBottom w:val="0"/>
                          <w:divBdr>
                            <w:top w:val="none" w:sz="0" w:space="0" w:color="auto"/>
                            <w:left w:val="none" w:sz="0" w:space="0" w:color="auto"/>
                            <w:bottom w:val="none" w:sz="0" w:space="0" w:color="auto"/>
                            <w:right w:val="none" w:sz="0" w:space="0" w:color="auto"/>
                          </w:divBdr>
                        </w:div>
                        <w:div w:id="1952005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1927168">
      <w:bodyDiv w:val="1"/>
      <w:marLeft w:val="0"/>
      <w:marRight w:val="0"/>
      <w:marTop w:val="0"/>
      <w:marBottom w:val="0"/>
      <w:divBdr>
        <w:top w:val="none" w:sz="0" w:space="0" w:color="auto"/>
        <w:left w:val="none" w:sz="0" w:space="0" w:color="auto"/>
        <w:bottom w:val="none" w:sz="0" w:space="0" w:color="auto"/>
        <w:right w:val="none" w:sz="0" w:space="0" w:color="auto"/>
      </w:divBdr>
      <w:divsChild>
        <w:div w:id="1694722681">
          <w:marLeft w:val="0"/>
          <w:marRight w:val="0"/>
          <w:marTop w:val="0"/>
          <w:marBottom w:val="0"/>
          <w:divBdr>
            <w:top w:val="none" w:sz="0" w:space="0" w:color="auto"/>
            <w:left w:val="none" w:sz="0" w:space="0" w:color="auto"/>
            <w:bottom w:val="none" w:sz="0" w:space="0" w:color="auto"/>
            <w:right w:val="none" w:sz="0" w:space="0" w:color="auto"/>
          </w:divBdr>
          <w:divsChild>
            <w:div w:id="721173964">
              <w:marLeft w:val="0"/>
              <w:marRight w:val="0"/>
              <w:marTop w:val="0"/>
              <w:marBottom w:val="0"/>
              <w:divBdr>
                <w:top w:val="none" w:sz="0" w:space="0" w:color="auto"/>
                <w:left w:val="none" w:sz="0" w:space="0" w:color="auto"/>
                <w:bottom w:val="none" w:sz="0" w:space="0" w:color="auto"/>
                <w:right w:val="none" w:sz="0" w:space="0" w:color="auto"/>
              </w:divBdr>
              <w:divsChild>
                <w:div w:id="378894839">
                  <w:marLeft w:val="0"/>
                  <w:marRight w:val="0"/>
                  <w:marTop w:val="0"/>
                  <w:marBottom w:val="0"/>
                  <w:divBdr>
                    <w:top w:val="none" w:sz="0" w:space="0" w:color="auto"/>
                    <w:left w:val="none" w:sz="0" w:space="0" w:color="auto"/>
                    <w:bottom w:val="none" w:sz="0" w:space="0" w:color="auto"/>
                    <w:right w:val="none" w:sz="0" w:space="0" w:color="auto"/>
                  </w:divBdr>
                  <w:divsChild>
                    <w:div w:id="1917473962">
                      <w:marLeft w:val="0"/>
                      <w:marRight w:val="0"/>
                      <w:marTop w:val="0"/>
                      <w:marBottom w:val="0"/>
                      <w:divBdr>
                        <w:top w:val="none" w:sz="0" w:space="0" w:color="auto"/>
                        <w:left w:val="none" w:sz="0" w:space="0" w:color="auto"/>
                        <w:bottom w:val="none" w:sz="0" w:space="0" w:color="auto"/>
                        <w:right w:val="none" w:sz="0" w:space="0" w:color="auto"/>
                      </w:divBdr>
                      <w:divsChild>
                        <w:div w:id="500046666">
                          <w:marLeft w:val="0"/>
                          <w:marRight w:val="0"/>
                          <w:marTop w:val="0"/>
                          <w:marBottom w:val="0"/>
                          <w:divBdr>
                            <w:top w:val="none" w:sz="0" w:space="0" w:color="auto"/>
                            <w:left w:val="none" w:sz="0" w:space="0" w:color="auto"/>
                            <w:bottom w:val="none" w:sz="0" w:space="0" w:color="auto"/>
                            <w:right w:val="none" w:sz="0" w:space="0" w:color="auto"/>
                          </w:divBdr>
                        </w:div>
                        <w:div w:id="774405063">
                          <w:marLeft w:val="0"/>
                          <w:marRight w:val="0"/>
                          <w:marTop w:val="0"/>
                          <w:marBottom w:val="0"/>
                          <w:divBdr>
                            <w:top w:val="none" w:sz="0" w:space="0" w:color="auto"/>
                            <w:left w:val="none" w:sz="0" w:space="0" w:color="auto"/>
                            <w:bottom w:val="none" w:sz="0" w:space="0" w:color="auto"/>
                            <w:right w:val="none" w:sz="0" w:space="0" w:color="auto"/>
                          </w:divBdr>
                        </w:div>
                        <w:div w:id="1213689989">
                          <w:marLeft w:val="0"/>
                          <w:marRight w:val="0"/>
                          <w:marTop w:val="0"/>
                          <w:marBottom w:val="0"/>
                          <w:divBdr>
                            <w:top w:val="none" w:sz="0" w:space="0" w:color="auto"/>
                            <w:left w:val="none" w:sz="0" w:space="0" w:color="auto"/>
                            <w:bottom w:val="none" w:sz="0" w:space="0" w:color="auto"/>
                            <w:right w:val="none" w:sz="0" w:space="0" w:color="auto"/>
                          </w:divBdr>
                        </w:div>
                        <w:div w:id="1363439902">
                          <w:marLeft w:val="0"/>
                          <w:marRight w:val="0"/>
                          <w:marTop w:val="0"/>
                          <w:marBottom w:val="0"/>
                          <w:divBdr>
                            <w:top w:val="none" w:sz="0" w:space="0" w:color="auto"/>
                            <w:left w:val="none" w:sz="0" w:space="0" w:color="auto"/>
                            <w:bottom w:val="none" w:sz="0" w:space="0" w:color="auto"/>
                            <w:right w:val="none" w:sz="0" w:space="0" w:color="auto"/>
                          </w:divBdr>
                        </w:div>
                        <w:div w:id="1564213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6292998">
      <w:bodyDiv w:val="1"/>
      <w:marLeft w:val="0"/>
      <w:marRight w:val="0"/>
      <w:marTop w:val="0"/>
      <w:marBottom w:val="0"/>
      <w:divBdr>
        <w:top w:val="none" w:sz="0" w:space="0" w:color="auto"/>
        <w:left w:val="none" w:sz="0" w:space="0" w:color="auto"/>
        <w:bottom w:val="none" w:sz="0" w:space="0" w:color="auto"/>
        <w:right w:val="none" w:sz="0" w:space="0" w:color="auto"/>
      </w:divBdr>
    </w:div>
    <w:div w:id="1098480503">
      <w:bodyDiv w:val="1"/>
      <w:marLeft w:val="0"/>
      <w:marRight w:val="0"/>
      <w:marTop w:val="0"/>
      <w:marBottom w:val="0"/>
      <w:divBdr>
        <w:top w:val="none" w:sz="0" w:space="0" w:color="auto"/>
        <w:left w:val="none" w:sz="0" w:space="0" w:color="auto"/>
        <w:bottom w:val="none" w:sz="0" w:space="0" w:color="auto"/>
        <w:right w:val="none" w:sz="0" w:space="0" w:color="auto"/>
      </w:divBdr>
    </w:div>
    <w:div w:id="1100370373">
      <w:bodyDiv w:val="1"/>
      <w:marLeft w:val="0"/>
      <w:marRight w:val="0"/>
      <w:marTop w:val="0"/>
      <w:marBottom w:val="0"/>
      <w:divBdr>
        <w:top w:val="none" w:sz="0" w:space="0" w:color="auto"/>
        <w:left w:val="none" w:sz="0" w:space="0" w:color="auto"/>
        <w:bottom w:val="none" w:sz="0" w:space="0" w:color="auto"/>
        <w:right w:val="none" w:sz="0" w:space="0" w:color="auto"/>
      </w:divBdr>
      <w:divsChild>
        <w:div w:id="518932406">
          <w:marLeft w:val="0"/>
          <w:marRight w:val="0"/>
          <w:marTop w:val="0"/>
          <w:marBottom w:val="0"/>
          <w:divBdr>
            <w:top w:val="none" w:sz="0" w:space="0" w:color="auto"/>
            <w:left w:val="none" w:sz="0" w:space="0" w:color="auto"/>
            <w:bottom w:val="none" w:sz="0" w:space="0" w:color="auto"/>
            <w:right w:val="none" w:sz="0" w:space="0" w:color="auto"/>
          </w:divBdr>
        </w:div>
      </w:divsChild>
    </w:div>
    <w:div w:id="1100569041">
      <w:bodyDiv w:val="1"/>
      <w:marLeft w:val="0"/>
      <w:marRight w:val="0"/>
      <w:marTop w:val="0"/>
      <w:marBottom w:val="0"/>
      <w:divBdr>
        <w:top w:val="none" w:sz="0" w:space="0" w:color="auto"/>
        <w:left w:val="none" w:sz="0" w:space="0" w:color="auto"/>
        <w:bottom w:val="none" w:sz="0" w:space="0" w:color="auto"/>
        <w:right w:val="none" w:sz="0" w:space="0" w:color="auto"/>
      </w:divBdr>
    </w:div>
    <w:div w:id="1101485743">
      <w:bodyDiv w:val="1"/>
      <w:marLeft w:val="0"/>
      <w:marRight w:val="0"/>
      <w:marTop w:val="0"/>
      <w:marBottom w:val="0"/>
      <w:divBdr>
        <w:top w:val="none" w:sz="0" w:space="0" w:color="auto"/>
        <w:left w:val="none" w:sz="0" w:space="0" w:color="auto"/>
        <w:bottom w:val="none" w:sz="0" w:space="0" w:color="auto"/>
        <w:right w:val="none" w:sz="0" w:space="0" w:color="auto"/>
      </w:divBdr>
    </w:div>
    <w:div w:id="1102602207">
      <w:bodyDiv w:val="1"/>
      <w:marLeft w:val="0"/>
      <w:marRight w:val="0"/>
      <w:marTop w:val="0"/>
      <w:marBottom w:val="0"/>
      <w:divBdr>
        <w:top w:val="none" w:sz="0" w:space="0" w:color="auto"/>
        <w:left w:val="none" w:sz="0" w:space="0" w:color="auto"/>
        <w:bottom w:val="none" w:sz="0" w:space="0" w:color="auto"/>
        <w:right w:val="none" w:sz="0" w:space="0" w:color="auto"/>
      </w:divBdr>
      <w:divsChild>
        <w:div w:id="262108240">
          <w:marLeft w:val="0"/>
          <w:marRight w:val="0"/>
          <w:marTop w:val="0"/>
          <w:marBottom w:val="0"/>
          <w:divBdr>
            <w:top w:val="none" w:sz="0" w:space="0" w:color="auto"/>
            <w:left w:val="none" w:sz="0" w:space="0" w:color="auto"/>
            <w:bottom w:val="none" w:sz="0" w:space="0" w:color="auto"/>
            <w:right w:val="none" w:sz="0" w:space="0" w:color="auto"/>
          </w:divBdr>
          <w:divsChild>
            <w:div w:id="246771240">
              <w:marLeft w:val="0"/>
              <w:marRight w:val="0"/>
              <w:marTop w:val="0"/>
              <w:marBottom w:val="0"/>
              <w:divBdr>
                <w:top w:val="none" w:sz="0" w:space="0" w:color="auto"/>
                <w:left w:val="none" w:sz="0" w:space="0" w:color="auto"/>
                <w:bottom w:val="none" w:sz="0" w:space="0" w:color="auto"/>
                <w:right w:val="none" w:sz="0" w:space="0" w:color="auto"/>
              </w:divBdr>
              <w:divsChild>
                <w:div w:id="1416589814">
                  <w:marLeft w:val="0"/>
                  <w:marRight w:val="0"/>
                  <w:marTop w:val="0"/>
                  <w:marBottom w:val="0"/>
                  <w:divBdr>
                    <w:top w:val="none" w:sz="0" w:space="0" w:color="auto"/>
                    <w:left w:val="none" w:sz="0" w:space="0" w:color="auto"/>
                    <w:bottom w:val="none" w:sz="0" w:space="0" w:color="auto"/>
                    <w:right w:val="none" w:sz="0" w:space="0" w:color="auto"/>
                  </w:divBdr>
                  <w:divsChild>
                    <w:div w:id="76367123">
                      <w:marLeft w:val="0"/>
                      <w:marRight w:val="0"/>
                      <w:marTop w:val="13"/>
                      <w:marBottom w:val="0"/>
                      <w:divBdr>
                        <w:top w:val="none" w:sz="0" w:space="0" w:color="auto"/>
                        <w:left w:val="none" w:sz="0" w:space="0" w:color="auto"/>
                        <w:bottom w:val="none" w:sz="0" w:space="0" w:color="auto"/>
                        <w:right w:val="none" w:sz="0" w:space="0" w:color="auto"/>
                      </w:divBdr>
                    </w:div>
                    <w:div w:id="186791657">
                      <w:marLeft w:val="0"/>
                      <w:marRight w:val="0"/>
                      <w:marTop w:val="13"/>
                      <w:marBottom w:val="0"/>
                      <w:divBdr>
                        <w:top w:val="none" w:sz="0" w:space="0" w:color="auto"/>
                        <w:left w:val="none" w:sz="0" w:space="0" w:color="auto"/>
                        <w:bottom w:val="none" w:sz="0" w:space="0" w:color="auto"/>
                        <w:right w:val="none" w:sz="0" w:space="0" w:color="auto"/>
                      </w:divBdr>
                      <w:divsChild>
                        <w:div w:id="1532456417">
                          <w:marLeft w:val="0"/>
                          <w:marRight w:val="0"/>
                          <w:marTop w:val="0"/>
                          <w:marBottom w:val="0"/>
                          <w:divBdr>
                            <w:top w:val="none" w:sz="0" w:space="0" w:color="auto"/>
                            <w:left w:val="none" w:sz="0" w:space="0" w:color="auto"/>
                            <w:bottom w:val="none" w:sz="0" w:space="0" w:color="auto"/>
                            <w:right w:val="none" w:sz="0" w:space="0" w:color="auto"/>
                          </w:divBdr>
                          <w:divsChild>
                            <w:div w:id="660738365">
                              <w:marLeft w:val="0"/>
                              <w:marRight w:val="0"/>
                              <w:marTop w:val="19"/>
                              <w:marBottom w:val="0"/>
                              <w:divBdr>
                                <w:top w:val="none" w:sz="0" w:space="0" w:color="auto"/>
                                <w:left w:val="none" w:sz="0" w:space="0" w:color="auto"/>
                                <w:bottom w:val="none" w:sz="0" w:space="0" w:color="auto"/>
                                <w:right w:val="none" w:sz="0" w:space="0" w:color="auto"/>
                              </w:divBdr>
                              <w:divsChild>
                                <w:div w:id="176117092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809935858">
                          <w:marLeft w:val="0"/>
                          <w:marRight w:val="0"/>
                          <w:marTop w:val="0"/>
                          <w:marBottom w:val="0"/>
                          <w:divBdr>
                            <w:top w:val="none" w:sz="0" w:space="0" w:color="auto"/>
                            <w:left w:val="none" w:sz="0" w:space="0" w:color="auto"/>
                            <w:bottom w:val="none" w:sz="0" w:space="0" w:color="auto"/>
                            <w:right w:val="none" w:sz="0" w:space="0" w:color="auto"/>
                          </w:divBdr>
                          <w:divsChild>
                            <w:div w:id="575089363">
                              <w:marLeft w:val="0"/>
                              <w:marRight w:val="0"/>
                              <w:marTop w:val="19"/>
                              <w:marBottom w:val="0"/>
                              <w:divBdr>
                                <w:top w:val="none" w:sz="0" w:space="0" w:color="auto"/>
                                <w:left w:val="none" w:sz="0" w:space="0" w:color="auto"/>
                                <w:bottom w:val="none" w:sz="0" w:space="0" w:color="auto"/>
                                <w:right w:val="none" w:sz="0" w:space="0" w:color="auto"/>
                              </w:divBdr>
                              <w:divsChild>
                                <w:div w:id="22776848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123106901">
                          <w:marLeft w:val="0"/>
                          <w:marRight w:val="0"/>
                          <w:marTop w:val="0"/>
                          <w:marBottom w:val="0"/>
                          <w:divBdr>
                            <w:top w:val="none" w:sz="0" w:space="0" w:color="auto"/>
                            <w:left w:val="none" w:sz="0" w:space="0" w:color="auto"/>
                            <w:bottom w:val="none" w:sz="0" w:space="0" w:color="auto"/>
                            <w:right w:val="none" w:sz="0" w:space="0" w:color="auto"/>
                          </w:divBdr>
                          <w:divsChild>
                            <w:div w:id="511988712">
                              <w:marLeft w:val="0"/>
                              <w:marRight w:val="0"/>
                              <w:marTop w:val="19"/>
                              <w:marBottom w:val="0"/>
                              <w:divBdr>
                                <w:top w:val="none" w:sz="0" w:space="0" w:color="auto"/>
                                <w:left w:val="none" w:sz="0" w:space="0" w:color="auto"/>
                                <w:bottom w:val="none" w:sz="0" w:space="0" w:color="auto"/>
                                <w:right w:val="none" w:sz="0" w:space="0" w:color="auto"/>
                              </w:divBdr>
                              <w:divsChild>
                                <w:div w:id="21169165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09072799">
                      <w:marLeft w:val="0"/>
                      <w:marRight w:val="0"/>
                      <w:marTop w:val="13"/>
                      <w:marBottom w:val="0"/>
                      <w:divBdr>
                        <w:top w:val="none" w:sz="0" w:space="0" w:color="auto"/>
                        <w:left w:val="none" w:sz="0" w:space="0" w:color="auto"/>
                        <w:bottom w:val="none" w:sz="0" w:space="0" w:color="auto"/>
                        <w:right w:val="none" w:sz="0" w:space="0" w:color="auto"/>
                      </w:divBdr>
                      <w:divsChild>
                        <w:div w:id="2008513208">
                          <w:marLeft w:val="0"/>
                          <w:marRight w:val="0"/>
                          <w:marTop w:val="0"/>
                          <w:marBottom w:val="0"/>
                          <w:divBdr>
                            <w:top w:val="none" w:sz="0" w:space="0" w:color="auto"/>
                            <w:left w:val="none" w:sz="0" w:space="0" w:color="auto"/>
                            <w:bottom w:val="none" w:sz="0" w:space="0" w:color="auto"/>
                            <w:right w:val="none" w:sz="0" w:space="0" w:color="auto"/>
                          </w:divBdr>
                        </w:div>
                      </w:divsChild>
                    </w:div>
                    <w:div w:id="272133339">
                      <w:marLeft w:val="0"/>
                      <w:marRight w:val="0"/>
                      <w:marTop w:val="13"/>
                      <w:marBottom w:val="0"/>
                      <w:divBdr>
                        <w:top w:val="none" w:sz="0" w:space="0" w:color="auto"/>
                        <w:left w:val="none" w:sz="0" w:space="0" w:color="auto"/>
                        <w:bottom w:val="none" w:sz="0" w:space="0" w:color="auto"/>
                        <w:right w:val="none" w:sz="0" w:space="0" w:color="auto"/>
                      </w:divBdr>
                    </w:div>
                    <w:div w:id="360477626">
                      <w:marLeft w:val="0"/>
                      <w:marRight w:val="0"/>
                      <w:marTop w:val="13"/>
                      <w:marBottom w:val="0"/>
                      <w:divBdr>
                        <w:top w:val="none" w:sz="0" w:space="0" w:color="auto"/>
                        <w:left w:val="none" w:sz="0" w:space="0" w:color="auto"/>
                        <w:bottom w:val="none" w:sz="0" w:space="0" w:color="auto"/>
                        <w:right w:val="none" w:sz="0" w:space="0" w:color="auto"/>
                      </w:divBdr>
                    </w:div>
                    <w:div w:id="425733092">
                      <w:marLeft w:val="0"/>
                      <w:marRight w:val="0"/>
                      <w:marTop w:val="13"/>
                      <w:marBottom w:val="0"/>
                      <w:divBdr>
                        <w:top w:val="none" w:sz="0" w:space="0" w:color="auto"/>
                        <w:left w:val="none" w:sz="0" w:space="0" w:color="auto"/>
                        <w:bottom w:val="none" w:sz="0" w:space="0" w:color="auto"/>
                        <w:right w:val="none" w:sz="0" w:space="0" w:color="auto"/>
                      </w:divBdr>
                    </w:div>
                    <w:div w:id="508643953">
                      <w:marLeft w:val="0"/>
                      <w:marRight w:val="0"/>
                      <w:marTop w:val="13"/>
                      <w:marBottom w:val="0"/>
                      <w:divBdr>
                        <w:top w:val="none" w:sz="0" w:space="0" w:color="auto"/>
                        <w:left w:val="none" w:sz="0" w:space="0" w:color="auto"/>
                        <w:bottom w:val="none" w:sz="0" w:space="0" w:color="auto"/>
                        <w:right w:val="none" w:sz="0" w:space="0" w:color="auto"/>
                      </w:divBdr>
                      <w:divsChild>
                        <w:div w:id="383678720">
                          <w:marLeft w:val="0"/>
                          <w:marRight w:val="0"/>
                          <w:marTop w:val="0"/>
                          <w:marBottom w:val="0"/>
                          <w:divBdr>
                            <w:top w:val="none" w:sz="0" w:space="0" w:color="auto"/>
                            <w:left w:val="none" w:sz="0" w:space="0" w:color="auto"/>
                            <w:bottom w:val="none" w:sz="0" w:space="0" w:color="auto"/>
                            <w:right w:val="none" w:sz="0" w:space="0" w:color="auto"/>
                          </w:divBdr>
                        </w:div>
                      </w:divsChild>
                    </w:div>
                    <w:div w:id="614219919">
                      <w:marLeft w:val="0"/>
                      <w:marRight w:val="0"/>
                      <w:marTop w:val="13"/>
                      <w:marBottom w:val="0"/>
                      <w:divBdr>
                        <w:top w:val="none" w:sz="0" w:space="0" w:color="auto"/>
                        <w:left w:val="none" w:sz="0" w:space="0" w:color="auto"/>
                        <w:bottom w:val="none" w:sz="0" w:space="0" w:color="auto"/>
                        <w:right w:val="none" w:sz="0" w:space="0" w:color="auto"/>
                      </w:divBdr>
                    </w:div>
                    <w:div w:id="638267911">
                      <w:marLeft w:val="0"/>
                      <w:marRight w:val="0"/>
                      <w:marTop w:val="13"/>
                      <w:marBottom w:val="0"/>
                      <w:divBdr>
                        <w:top w:val="none" w:sz="0" w:space="0" w:color="auto"/>
                        <w:left w:val="none" w:sz="0" w:space="0" w:color="auto"/>
                        <w:bottom w:val="none" w:sz="0" w:space="0" w:color="auto"/>
                        <w:right w:val="none" w:sz="0" w:space="0" w:color="auto"/>
                      </w:divBdr>
                      <w:divsChild>
                        <w:div w:id="926959976">
                          <w:marLeft w:val="0"/>
                          <w:marRight w:val="0"/>
                          <w:marTop w:val="0"/>
                          <w:marBottom w:val="0"/>
                          <w:divBdr>
                            <w:top w:val="none" w:sz="0" w:space="0" w:color="auto"/>
                            <w:left w:val="none" w:sz="0" w:space="0" w:color="auto"/>
                            <w:bottom w:val="none" w:sz="0" w:space="0" w:color="auto"/>
                            <w:right w:val="none" w:sz="0" w:space="0" w:color="auto"/>
                          </w:divBdr>
                        </w:div>
                      </w:divsChild>
                    </w:div>
                    <w:div w:id="762381135">
                      <w:marLeft w:val="0"/>
                      <w:marRight w:val="0"/>
                      <w:marTop w:val="13"/>
                      <w:marBottom w:val="0"/>
                      <w:divBdr>
                        <w:top w:val="none" w:sz="0" w:space="0" w:color="auto"/>
                        <w:left w:val="none" w:sz="0" w:space="0" w:color="auto"/>
                        <w:bottom w:val="none" w:sz="0" w:space="0" w:color="auto"/>
                        <w:right w:val="none" w:sz="0" w:space="0" w:color="auto"/>
                      </w:divBdr>
                    </w:div>
                    <w:div w:id="814178442">
                      <w:marLeft w:val="0"/>
                      <w:marRight w:val="0"/>
                      <w:marTop w:val="13"/>
                      <w:marBottom w:val="0"/>
                      <w:divBdr>
                        <w:top w:val="none" w:sz="0" w:space="0" w:color="auto"/>
                        <w:left w:val="none" w:sz="0" w:space="0" w:color="auto"/>
                        <w:bottom w:val="none" w:sz="0" w:space="0" w:color="auto"/>
                        <w:right w:val="none" w:sz="0" w:space="0" w:color="auto"/>
                      </w:divBdr>
                    </w:div>
                    <w:div w:id="831138192">
                      <w:marLeft w:val="0"/>
                      <w:marRight w:val="0"/>
                      <w:marTop w:val="44"/>
                      <w:marBottom w:val="0"/>
                      <w:divBdr>
                        <w:top w:val="none" w:sz="0" w:space="0" w:color="auto"/>
                        <w:left w:val="none" w:sz="0" w:space="0" w:color="auto"/>
                        <w:bottom w:val="none" w:sz="0" w:space="0" w:color="auto"/>
                        <w:right w:val="none" w:sz="0" w:space="0" w:color="auto"/>
                      </w:divBdr>
                      <w:divsChild>
                        <w:div w:id="79299135">
                          <w:marLeft w:val="0"/>
                          <w:marRight w:val="0"/>
                          <w:marTop w:val="0"/>
                          <w:marBottom w:val="0"/>
                          <w:divBdr>
                            <w:top w:val="none" w:sz="0" w:space="0" w:color="auto"/>
                            <w:left w:val="none" w:sz="0" w:space="0" w:color="auto"/>
                            <w:bottom w:val="none" w:sz="0" w:space="0" w:color="auto"/>
                            <w:right w:val="none" w:sz="0" w:space="0" w:color="auto"/>
                          </w:divBdr>
                        </w:div>
                      </w:divsChild>
                    </w:div>
                    <w:div w:id="837692959">
                      <w:marLeft w:val="0"/>
                      <w:marRight w:val="0"/>
                      <w:marTop w:val="13"/>
                      <w:marBottom w:val="0"/>
                      <w:divBdr>
                        <w:top w:val="none" w:sz="0" w:space="0" w:color="auto"/>
                        <w:left w:val="none" w:sz="0" w:space="0" w:color="auto"/>
                        <w:bottom w:val="none" w:sz="0" w:space="0" w:color="auto"/>
                        <w:right w:val="none" w:sz="0" w:space="0" w:color="auto"/>
                      </w:divBdr>
                    </w:div>
                    <w:div w:id="935291194">
                      <w:marLeft w:val="0"/>
                      <w:marRight w:val="0"/>
                      <w:marTop w:val="44"/>
                      <w:marBottom w:val="0"/>
                      <w:divBdr>
                        <w:top w:val="none" w:sz="0" w:space="0" w:color="auto"/>
                        <w:left w:val="none" w:sz="0" w:space="0" w:color="auto"/>
                        <w:bottom w:val="none" w:sz="0" w:space="0" w:color="auto"/>
                        <w:right w:val="none" w:sz="0" w:space="0" w:color="auto"/>
                      </w:divBdr>
                      <w:divsChild>
                        <w:div w:id="144974154">
                          <w:marLeft w:val="0"/>
                          <w:marRight w:val="0"/>
                          <w:marTop w:val="0"/>
                          <w:marBottom w:val="0"/>
                          <w:divBdr>
                            <w:top w:val="none" w:sz="0" w:space="0" w:color="auto"/>
                            <w:left w:val="none" w:sz="0" w:space="0" w:color="auto"/>
                            <w:bottom w:val="none" w:sz="0" w:space="0" w:color="auto"/>
                            <w:right w:val="none" w:sz="0" w:space="0" w:color="auto"/>
                          </w:divBdr>
                        </w:div>
                      </w:divsChild>
                    </w:div>
                    <w:div w:id="939021275">
                      <w:marLeft w:val="0"/>
                      <w:marRight w:val="0"/>
                      <w:marTop w:val="13"/>
                      <w:marBottom w:val="0"/>
                      <w:divBdr>
                        <w:top w:val="none" w:sz="0" w:space="0" w:color="auto"/>
                        <w:left w:val="none" w:sz="0" w:space="0" w:color="auto"/>
                        <w:bottom w:val="none" w:sz="0" w:space="0" w:color="auto"/>
                        <w:right w:val="none" w:sz="0" w:space="0" w:color="auto"/>
                      </w:divBdr>
                    </w:div>
                    <w:div w:id="974027781">
                      <w:marLeft w:val="0"/>
                      <w:marRight w:val="0"/>
                      <w:marTop w:val="13"/>
                      <w:marBottom w:val="0"/>
                      <w:divBdr>
                        <w:top w:val="none" w:sz="0" w:space="0" w:color="auto"/>
                        <w:left w:val="none" w:sz="0" w:space="0" w:color="auto"/>
                        <w:bottom w:val="none" w:sz="0" w:space="0" w:color="auto"/>
                        <w:right w:val="none" w:sz="0" w:space="0" w:color="auto"/>
                      </w:divBdr>
                      <w:divsChild>
                        <w:div w:id="1904288969">
                          <w:marLeft w:val="0"/>
                          <w:marRight w:val="0"/>
                          <w:marTop w:val="0"/>
                          <w:marBottom w:val="0"/>
                          <w:divBdr>
                            <w:top w:val="none" w:sz="0" w:space="0" w:color="auto"/>
                            <w:left w:val="none" w:sz="0" w:space="0" w:color="auto"/>
                            <w:bottom w:val="none" w:sz="0" w:space="0" w:color="auto"/>
                            <w:right w:val="none" w:sz="0" w:space="0" w:color="auto"/>
                          </w:divBdr>
                        </w:div>
                      </w:divsChild>
                    </w:div>
                    <w:div w:id="980958097">
                      <w:marLeft w:val="0"/>
                      <w:marRight w:val="0"/>
                      <w:marTop w:val="13"/>
                      <w:marBottom w:val="0"/>
                      <w:divBdr>
                        <w:top w:val="none" w:sz="0" w:space="0" w:color="auto"/>
                        <w:left w:val="none" w:sz="0" w:space="0" w:color="auto"/>
                        <w:bottom w:val="none" w:sz="0" w:space="0" w:color="auto"/>
                        <w:right w:val="none" w:sz="0" w:space="0" w:color="auto"/>
                      </w:divBdr>
                      <w:divsChild>
                        <w:div w:id="385371953">
                          <w:marLeft w:val="0"/>
                          <w:marRight w:val="0"/>
                          <w:marTop w:val="0"/>
                          <w:marBottom w:val="0"/>
                          <w:divBdr>
                            <w:top w:val="none" w:sz="0" w:space="0" w:color="auto"/>
                            <w:left w:val="none" w:sz="0" w:space="0" w:color="auto"/>
                            <w:bottom w:val="none" w:sz="0" w:space="0" w:color="auto"/>
                            <w:right w:val="none" w:sz="0" w:space="0" w:color="auto"/>
                          </w:divBdr>
                          <w:divsChild>
                            <w:div w:id="1455636228">
                              <w:marLeft w:val="0"/>
                              <w:marRight w:val="0"/>
                              <w:marTop w:val="19"/>
                              <w:marBottom w:val="0"/>
                              <w:divBdr>
                                <w:top w:val="none" w:sz="0" w:space="0" w:color="auto"/>
                                <w:left w:val="none" w:sz="0" w:space="0" w:color="auto"/>
                                <w:bottom w:val="none" w:sz="0" w:space="0" w:color="auto"/>
                                <w:right w:val="none" w:sz="0" w:space="0" w:color="auto"/>
                              </w:divBdr>
                              <w:divsChild>
                                <w:div w:id="184713496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547568853">
                          <w:marLeft w:val="0"/>
                          <w:marRight w:val="0"/>
                          <w:marTop w:val="0"/>
                          <w:marBottom w:val="0"/>
                          <w:divBdr>
                            <w:top w:val="none" w:sz="0" w:space="0" w:color="auto"/>
                            <w:left w:val="none" w:sz="0" w:space="0" w:color="auto"/>
                            <w:bottom w:val="none" w:sz="0" w:space="0" w:color="auto"/>
                            <w:right w:val="none" w:sz="0" w:space="0" w:color="auto"/>
                          </w:divBdr>
                          <w:divsChild>
                            <w:div w:id="738598555">
                              <w:marLeft w:val="0"/>
                              <w:marRight w:val="0"/>
                              <w:marTop w:val="19"/>
                              <w:marBottom w:val="0"/>
                              <w:divBdr>
                                <w:top w:val="none" w:sz="0" w:space="0" w:color="auto"/>
                                <w:left w:val="none" w:sz="0" w:space="0" w:color="auto"/>
                                <w:bottom w:val="none" w:sz="0" w:space="0" w:color="auto"/>
                                <w:right w:val="none" w:sz="0" w:space="0" w:color="auto"/>
                              </w:divBdr>
                              <w:divsChild>
                                <w:div w:id="65576483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039205161">
                          <w:marLeft w:val="0"/>
                          <w:marRight w:val="0"/>
                          <w:marTop w:val="0"/>
                          <w:marBottom w:val="0"/>
                          <w:divBdr>
                            <w:top w:val="none" w:sz="0" w:space="0" w:color="auto"/>
                            <w:left w:val="none" w:sz="0" w:space="0" w:color="auto"/>
                            <w:bottom w:val="none" w:sz="0" w:space="0" w:color="auto"/>
                            <w:right w:val="none" w:sz="0" w:space="0" w:color="auto"/>
                          </w:divBdr>
                          <w:divsChild>
                            <w:div w:id="879318264">
                              <w:marLeft w:val="0"/>
                              <w:marRight w:val="0"/>
                              <w:marTop w:val="19"/>
                              <w:marBottom w:val="0"/>
                              <w:divBdr>
                                <w:top w:val="none" w:sz="0" w:space="0" w:color="auto"/>
                                <w:left w:val="none" w:sz="0" w:space="0" w:color="auto"/>
                                <w:bottom w:val="none" w:sz="0" w:space="0" w:color="auto"/>
                                <w:right w:val="none" w:sz="0" w:space="0" w:color="auto"/>
                              </w:divBdr>
                              <w:divsChild>
                                <w:div w:id="136459188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090347180">
                      <w:marLeft w:val="0"/>
                      <w:marRight w:val="0"/>
                      <w:marTop w:val="13"/>
                      <w:marBottom w:val="0"/>
                      <w:divBdr>
                        <w:top w:val="none" w:sz="0" w:space="0" w:color="auto"/>
                        <w:left w:val="none" w:sz="0" w:space="0" w:color="auto"/>
                        <w:bottom w:val="none" w:sz="0" w:space="0" w:color="auto"/>
                        <w:right w:val="none" w:sz="0" w:space="0" w:color="auto"/>
                      </w:divBdr>
                    </w:div>
                    <w:div w:id="1164204867">
                      <w:marLeft w:val="0"/>
                      <w:marRight w:val="0"/>
                      <w:marTop w:val="13"/>
                      <w:marBottom w:val="0"/>
                      <w:divBdr>
                        <w:top w:val="none" w:sz="0" w:space="0" w:color="auto"/>
                        <w:left w:val="none" w:sz="0" w:space="0" w:color="auto"/>
                        <w:bottom w:val="none" w:sz="0" w:space="0" w:color="auto"/>
                        <w:right w:val="none" w:sz="0" w:space="0" w:color="auto"/>
                      </w:divBdr>
                    </w:div>
                    <w:div w:id="1215845902">
                      <w:marLeft w:val="0"/>
                      <w:marRight w:val="0"/>
                      <w:marTop w:val="13"/>
                      <w:marBottom w:val="0"/>
                      <w:divBdr>
                        <w:top w:val="none" w:sz="0" w:space="0" w:color="auto"/>
                        <w:left w:val="none" w:sz="0" w:space="0" w:color="auto"/>
                        <w:bottom w:val="none" w:sz="0" w:space="0" w:color="auto"/>
                        <w:right w:val="none" w:sz="0" w:space="0" w:color="auto"/>
                      </w:divBdr>
                    </w:div>
                    <w:div w:id="1354500329">
                      <w:marLeft w:val="0"/>
                      <w:marRight w:val="0"/>
                      <w:marTop w:val="13"/>
                      <w:marBottom w:val="0"/>
                      <w:divBdr>
                        <w:top w:val="none" w:sz="0" w:space="0" w:color="auto"/>
                        <w:left w:val="none" w:sz="0" w:space="0" w:color="auto"/>
                        <w:bottom w:val="none" w:sz="0" w:space="0" w:color="auto"/>
                        <w:right w:val="none" w:sz="0" w:space="0" w:color="auto"/>
                      </w:divBdr>
                    </w:div>
                    <w:div w:id="1421952110">
                      <w:marLeft w:val="0"/>
                      <w:marRight w:val="0"/>
                      <w:marTop w:val="13"/>
                      <w:marBottom w:val="0"/>
                      <w:divBdr>
                        <w:top w:val="none" w:sz="0" w:space="0" w:color="auto"/>
                        <w:left w:val="none" w:sz="0" w:space="0" w:color="auto"/>
                        <w:bottom w:val="none" w:sz="0" w:space="0" w:color="auto"/>
                        <w:right w:val="none" w:sz="0" w:space="0" w:color="auto"/>
                      </w:divBdr>
                      <w:divsChild>
                        <w:div w:id="897862210">
                          <w:marLeft w:val="0"/>
                          <w:marRight w:val="0"/>
                          <w:marTop w:val="0"/>
                          <w:marBottom w:val="0"/>
                          <w:divBdr>
                            <w:top w:val="none" w:sz="0" w:space="0" w:color="auto"/>
                            <w:left w:val="none" w:sz="0" w:space="0" w:color="auto"/>
                            <w:bottom w:val="none" w:sz="0" w:space="0" w:color="auto"/>
                            <w:right w:val="none" w:sz="0" w:space="0" w:color="auto"/>
                          </w:divBdr>
                        </w:div>
                      </w:divsChild>
                    </w:div>
                    <w:div w:id="1514606363">
                      <w:marLeft w:val="0"/>
                      <w:marRight w:val="0"/>
                      <w:marTop w:val="13"/>
                      <w:marBottom w:val="0"/>
                      <w:divBdr>
                        <w:top w:val="none" w:sz="0" w:space="0" w:color="auto"/>
                        <w:left w:val="none" w:sz="0" w:space="0" w:color="auto"/>
                        <w:bottom w:val="none" w:sz="0" w:space="0" w:color="auto"/>
                        <w:right w:val="none" w:sz="0" w:space="0" w:color="auto"/>
                      </w:divBdr>
                    </w:div>
                    <w:div w:id="1614555193">
                      <w:marLeft w:val="0"/>
                      <w:marRight w:val="0"/>
                      <w:marTop w:val="13"/>
                      <w:marBottom w:val="0"/>
                      <w:divBdr>
                        <w:top w:val="none" w:sz="0" w:space="0" w:color="auto"/>
                        <w:left w:val="none" w:sz="0" w:space="0" w:color="auto"/>
                        <w:bottom w:val="none" w:sz="0" w:space="0" w:color="auto"/>
                        <w:right w:val="none" w:sz="0" w:space="0" w:color="auto"/>
                      </w:divBdr>
                    </w:div>
                    <w:div w:id="1634827491">
                      <w:marLeft w:val="0"/>
                      <w:marRight w:val="0"/>
                      <w:marTop w:val="13"/>
                      <w:marBottom w:val="0"/>
                      <w:divBdr>
                        <w:top w:val="none" w:sz="0" w:space="0" w:color="auto"/>
                        <w:left w:val="none" w:sz="0" w:space="0" w:color="auto"/>
                        <w:bottom w:val="none" w:sz="0" w:space="0" w:color="auto"/>
                        <w:right w:val="none" w:sz="0" w:space="0" w:color="auto"/>
                      </w:divBdr>
                    </w:div>
                    <w:div w:id="1635915318">
                      <w:marLeft w:val="0"/>
                      <w:marRight w:val="0"/>
                      <w:marTop w:val="44"/>
                      <w:marBottom w:val="0"/>
                      <w:divBdr>
                        <w:top w:val="none" w:sz="0" w:space="0" w:color="auto"/>
                        <w:left w:val="none" w:sz="0" w:space="0" w:color="auto"/>
                        <w:bottom w:val="none" w:sz="0" w:space="0" w:color="auto"/>
                        <w:right w:val="none" w:sz="0" w:space="0" w:color="auto"/>
                      </w:divBdr>
                      <w:divsChild>
                        <w:div w:id="1253778617">
                          <w:marLeft w:val="0"/>
                          <w:marRight w:val="0"/>
                          <w:marTop w:val="0"/>
                          <w:marBottom w:val="0"/>
                          <w:divBdr>
                            <w:top w:val="none" w:sz="0" w:space="0" w:color="auto"/>
                            <w:left w:val="none" w:sz="0" w:space="0" w:color="auto"/>
                            <w:bottom w:val="none" w:sz="0" w:space="0" w:color="auto"/>
                            <w:right w:val="none" w:sz="0" w:space="0" w:color="auto"/>
                          </w:divBdr>
                        </w:div>
                      </w:divsChild>
                    </w:div>
                    <w:div w:id="1675759892">
                      <w:marLeft w:val="0"/>
                      <w:marRight w:val="0"/>
                      <w:marTop w:val="13"/>
                      <w:marBottom w:val="0"/>
                      <w:divBdr>
                        <w:top w:val="none" w:sz="0" w:space="0" w:color="auto"/>
                        <w:left w:val="none" w:sz="0" w:space="0" w:color="auto"/>
                        <w:bottom w:val="none" w:sz="0" w:space="0" w:color="auto"/>
                        <w:right w:val="none" w:sz="0" w:space="0" w:color="auto"/>
                      </w:divBdr>
                      <w:divsChild>
                        <w:div w:id="1318992279">
                          <w:marLeft w:val="0"/>
                          <w:marRight w:val="0"/>
                          <w:marTop w:val="0"/>
                          <w:marBottom w:val="0"/>
                          <w:divBdr>
                            <w:top w:val="none" w:sz="0" w:space="0" w:color="auto"/>
                            <w:left w:val="none" w:sz="0" w:space="0" w:color="auto"/>
                            <w:bottom w:val="none" w:sz="0" w:space="0" w:color="auto"/>
                            <w:right w:val="none" w:sz="0" w:space="0" w:color="auto"/>
                          </w:divBdr>
                        </w:div>
                      </w:divsChild>
                    </w:div>
                    <w:div w:id="1732919352">
                      <w:marLeft w:val="0"/>
                      <w:marRight w:val="0"/>
                      <w:marTop w:val="13"/>
                      <w:marBottom w:val="0"/>
                      <w:divBdr>
                        <w:top w:val="none" w:sz="0" w:space="0" w:color="auto"/>
                        <w:left w:val="none" w:sz="0" w:space="0" w:color="auto"/>
                        <w:bottom w:val="none" w:sz="0" w:space="0" w:color="auto"/>
                        <w:right w:val="none" w:sz="0" w:space="0" w:color="auto"/>
                      </w:divBdr>
                      <w:divsChild>
                        <w:div w:id="555437588">
                          <w:marLeft w:val="0"/>
                          <w:marRight w:val="0"/>
                          <w:marTop w:val="0"/>
                          <w:marBottom w:val="0"/>
                          <w:divBdr>
                            <w:top w:val="none" w:sz="0" w:space="0" w:color="auto"/>
                            <w:left w:val="none" w:sz="0" w:space="0" w:color="auto"/>
                            <w:bottom w:val="none" w:sz="0" w:space="0" w:color="auto"/>
                            <w:right w:val="none" w:sz="0" w:space="0" w:color="auto"/>
                          </w:divBdr>
                          <w:divsChild>
                            <w:div w:id="110904152">
                              <w:marLeft w:val="0"/>
                              <w:marRight w:val="0"/>
                              <w:marTop w:val="19"/>
                              <w:marBottom w:val="0"/>
                              <w:divBdr>
                                <w:top w:val="none" w:sz="0" w:space="0" w:color="auto"/>
                                <w:left w:val="none" w:sz="0" w:space="0" w:color="auto"/>
                                <w:bottom w:val="none" w:sz="0" w:space="0" w:color="auto"/>
                                <w:right w:val="none" w:sz="0" w:space="0" w:color="auto"/>
                              </w:divBdr>
                              <w:divsChild>
                                <w:div w:id="58591788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883448320">
                          <w:marLeft w:val="0"/>
                          <w:marRight w:val="0"/>
                          <w:marTop w:val="0"/>
                          <w:marBottom w:val="0"/>
                          <w:divBdr>
                            <w:top w:val="none" w:sz="0" w:space="0" w:color="auto"/>
                            <w:left w:val="none" w:sz="0" w:space="0" w:color="auto"/>
                            <w:bottom w:val="none" w:sz="0" w:space="0" w:color="auto"/>
                            <w:right w:val="none" w:sz="0" w:space="0" w:color="auto"/>
                          </w:divBdr>
                          <w:divsChild>
                            <w:div w:id="665060260">
                              <w:marLeft w:val="0"/>
                              <w:marRight w:val="0"/>
                              <w:marTop w:val="19"/>
                              <w:marBottom w:val="0"/>
                              <w:divBdr>
                                <w:top w:val="none" w:sz="0" w:space="0" w:color="auto"/>
                                <w:left w:val="none" w:sz="0" w:space="0" w:color="auto"/>
                                <w:bottom w:val="none" w:sz="0" w:space="0" w:color="auto"/>
                                <w:right w:val="none" w:sz="0" w:space="0" w:color="auto"/>
                              </w:divBdr>
                              <w:divsChild>
                                <w:div w:id="4017383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12056524">
                          <w:marLeft w:val="0"/>
                          <w:marRight w:val="0"/>
                          <w:marTop w:val="0"/>
                          <w:marBottom w:val="0"/>
                          <w:divBdr>
                            <w:top w:val="none" w:sz="0" w:space="0" w:color="auto"/>
                            <w:left w:val="none" w:sz="0" w:space="0" w:color="auto"/>
                            <w:bottom w:val="none" w:sz="0" w:space="0" w:color="auto"/>
                            <w:right w:val="none" w:sz="0" w:space="0" w:color="auto"/>
                          </w:divBdr>
                          <w:divsChild>
                            <w:div w:id="124812943">
                              <w:marLeft w:val="0"/>
                              <w:marRight w:val="0"/>
                              <w:marTop w:val="19"/>
                              <w:marBottom w:val="0"/>
                              <w:divBdr>
                                <w:top w:val="none" w:sz="0" w:space="0" w:color="auto"/>
                                <w:left w:val="none" w:sz="0" w:space="0" w:color="auto"/>
                                <w:bottom w:val="none" w:sz="0" w:space="0" w:color="auto"/>
                                <w:right w:val="none" w:sz="0" w:space="0" w:color="auto"/>
                              </w:divBdr>
                              <w:divsChild>
                                <w:div w:id="22105912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857501929">
                      <w:marLeft w:val="0"/>
                      <w:marRight w:val="0"/>
                      <w:marTop w:val="13"/>
                      <w:marBottom w:val="0"/>
                      <w:divBdr>
                        <w:top w:val="none" w:sz="0" w:space="0" w:color="auto"/>
                        <w:left w:val="none" w:sz="0" w:space="0" w:color="auto"/>
                        <w:bottom w:val="none" w:sz="0" w:space="0" w:color="auto"/>
                        <w:right w:val="none" w:sz="0" w:space="0" w:color="auto"/>
                      </w:divBdr>
                    </w:div>
                    <w:div w:id="1901791659">
                      <w:marLeft w:val="0"/>
                      <w:marRight w:val="0"/>
                      <w:marTop w:val="44"/>
                      <w:marBottom w:val="0"/>
                      <w:divBdr>
                        <w:top w:val="none" w:sz="0" w:space="0" w:color="auto"/>
                        <w:left w:val="none" w:sz="0" w:space="0" w:color="auto"/>
                        <w:bottom w:val="none" w:sz="0" w:space="0" w:color="auto"/>
                        <w:right w:val="none" w:sz="0" w:space="0" w:color="auto"/>
                      </w:divBdr>
                      <w:divsChild>
                        <w:div w:id="1011375077">
                          <w:marLeft w:val="0"/>
                          <w:marRight w:val="0"/>
                          <w:marTop w:val="0"/>
                          <w:marBottom w:val="0"/>
                          <w:divBdr>
                            <w:top w:val="none" w:sz="0" w:space="0" w:color="auto"/>
                            <w:left w:val="none" w:sz="0" w:space="0" w:color="auto"/>
                            <w:bottom w:val="none" w:sz="0" w:space="0" w:color="auto"/>
                            <w:right w:val="none" w:sz="0" w:space="0" w:color="auto"/>
                          </w:divBdr>
                        </w:div>
                      </w:divsChild>
                    </w:div>
                    <w:div w:id="1939369820">
                      <w:marLeft w:val="0"/>
                      <w:marRight w:val="0"/>
                      <w:marTop w:val="13"/>
                      <w:marBottom w:val="0"/>
                      <w:divBdr>
                        <w:top w:val="none" w:sz="0" w:space="0" w:color="auto"/>
                        <w:left w:val="none" w:sz="0" w:space="0" w:color="auto"/>
                        <w:bottom w:val="none" w:sz="0" w:space="0" w:color="auto"/>
                        <w:right w:val="none" w:sz="0" w:space="0" w:color="auto"/>
                      </w:divBdr>
                    </w:div>
                    <w:div w:id="1944727169">
                      <w:marLeft w:val="0"/>
                      <w:marRight w:val="0"/>
                      <w:marTop w:val="13"/>
                      <w:marBottom w:val="0"/>
                      <w:divBdr>
                        <w:top w:val="none" w:sz="0" w:space="0" w:color="auto"/>
                        <w:left w:val="none" w:sz="0" w:space="0" w:color="auto"/>
                        <w:bottom w:val="none" w:sz="0" w:space="0" w:color="auto"/>
                        <w:right w:val="none" w:sz="0" w:space="0" w:color="auto"/>
                      </w:divBdr>
                      <w:divsChild>
                        <w:div w:id="809251176">
                          <w:marLeft w:val="0"/>
                          <w:marRight w:val="0"/>
                          <w:marTop w:val="0"/>
                          <w:marBottom w:val="0"/>
                          <w:divBdr>
                            <w:top w:val="none" w:sz="0" w:space="0" w:color="auto"/>
                            <w:left w:val="none" w:sz="0" w:space="0" w:color="auto"/>
                            <w:bottom w:val="none" w:sz="0" w:space="0" w:color="auto"/>
                            <w:right w:val="none" w:sz="0" w:space="0" w:color="auto"/>
                          </w:divBdr>
                        </w:div>
                      </w:divsChild>
                    </w:div>
                    <w:div w:id="1960526330">
                      <w:marLeft w:val="0"/>
                      <w:marRight w:val="0"/>
                      <w:marTop w:val="13"/>
                      <w:marBottom w:val="0"/>
                      <w:divBdr>
                        <w:top w:val="none" w:sz="0" w:space="0" w:color="auto"/>
                        <w:left w:val="none" w:sz="0" w:space="0" w:color="auto"/>
                        <w:bottom w:val="none" w:sz="0" w:space="0" w:color="auto"/>
                        <w:right w:val="none" w:sz="0" w:space="0" w:color="auto"/>
                      </w:divBdr>
                    </w:div>
                    <w:div w:id="1995720655">
                      <w:marLeft w:val="0"/>
                      <w:marRight w:val="0"/>
                      <w:marTop w:val="13"/>
                      <w:marBottom w:val="0"/>
                      <w:divBdr>
                        <w:top w:val="none" w:sz="0" w:space="0" w:color="auto"/>
                        <w:left w:val="none" w:sz="0" w:space="0" w:color="auto"/>
                        <w:bottom w:val="none" w:sz="0" w:space="0" w:color="auto"/>
                        <w:right w:val="none" w:sz="0" w:space="0" w:color="auto"/>
                      </w:divBdr>
                      <w:divsChild>
                        <w:div w:id="1888952422">
                          <w:marLeft w:val="0"/>
                          <w:marRight w:val="0"/>
                          <w:marTop w:val="0"/>
                          <w:marBottom w:val="0"/>
                          <w:divBdr>
                            <w:top w:val="none" w:sz="0" w:space="0" w:color="auto"/>
                            <w:left w:val="none" w:sz="0" w:space="0" w:color="auto"/>
                            <w:bottom w:val="none" w:sz="0" w:space="0" w:color="auto"/>
                            <w:right w:val="none" w:sz="0" w:space="0" w:color="auto"/>
                          </w:divBdr>
                        </w:div>
                      </w:divsChild>
                    </w:div>
                    <w:div w:id="1998268649">
                      <w:marLeft w:val="0"/>
                      <w:marRight w:val="0"/>
                      <w:marTop w:val="13"/>
                      <w:marBottom w:val="0"/>
                      <w:divBdr>
                        <w:top w:val="none" w:sz="0" w:space="0" w:color="auto"/>
                        <w:left w:val="none" w:sz="0" w:space="0" w:color="auto"/>
                        <w:bottom w:val="none" w:sz="0" w:space="0" w:color="auto"/>
                        <w:right w:val="none" w:sz="0" w:space="0" w:color="auto"/>
                      </w:divBdr>
                      <w:divsChild>
                        <w:div w:id="586958356">
                          <w:marLeft w:val="0"/>
                          <w:marRight w:val="0"/>
                          <w:marTop w:val="0"/>
                          <w:marBottom w:val="0"/>
                          <w:divBdr>
                            <w:top w:val="none" w:sz="0" w:space="0" w:color="auto"/>
                            <w:left w:val="none" w:sz="0" w:space="0" w:color="auto"/>
                            <w:bottom w:val="none" w:sz="0" w:space="0" w:color="auto"/>
                            <w:right w:val="none" w:sz="0" w:space="0" w:color="auto"/>
                          </w:divBdr>
                        </w:div>
                      </w:divsChild>
                    </w:div>
                    <w:div w:id="2033531314">
                      <w:marLeft w:val="0"/>
                      <w:marRight w:val="0"/>
                      <w:marTop w:val="13"/>
                      <w:marBottom w:val="0"/>
                      <w:divBdr>
                        <w:top w:val="none" w:sz="0" w:space="0" w:color="auto"/>
                        <w:left w:val="none" w:sz="0" w:space="0" w:color="auto"/>
                        <w:bottom w:val="none" w:sz="0" w:space="0" w:color="auto"/>
                        <w:right w:val="none" w:sz="0" w:space="0" w:color="auto"/>
                      </w:divBdr>
                      <w:divsChild>
                        <w:div w:id="1004477882">
                          <w:marLeft w:val="0"/>
                          <w:marRight w:val="0"/>
                          <w:marTop w:val="0"/>
                          <w:marBottom w:val="0"/>
                          <w:divBdr>
                            <w:top w:val="none" w:sz="0" w:space="0" w:color="auto"/>
                            <w:left w:val="none" w:sz="0" w:space="0" w:color="auto"/>
                            <w:bottom w:val="none" w:sz="0" w:space="0" w:color="auto"/>
                            <w:right w:val="none" w:sz="0" w:space="0" w:color="auto"/>
                          </w:divBdr>
                        </w:div>
                      </w:divsChild>
                    </w:div>
                    <w:div w:id="2046132134">
                      <w:marLeft w:val="0"/>
                      <w:marRight w:val="0"/>
                      <w:marTop w:val="13"/>
                      <w:marBottom w:val="0"/>
                      <w:divBdr>
                        <w:top w:val="none" w:sz="0" w:space="0" w:color="auto"/>
                        <w:left w:val="none" w:sz="0" w:space="0" w:color="auto"/>
                        <w:bottom w:val="none" w:sz="0" w:space="0" w:color="auto"/>
                        <w:right w:val="none" w:sz="0" w:space="0" w:color="auto"/>
                      </w:divBdr>
                      <w:divsChild>
                        <w:div w:id="610547390">
                          <w:marLeft w:val="0"/>
                          <w:marRight w:val="0"/>
                          <w:marTop w:val="0"/>
                          <w:marBottom w:val="0"/>
                          <w:divBdr>
                            <w:top w:val="none" w:sz="0" w:space="0" w:color="auto"/>
                            <w:left w:val="none" w:sz="0" w:space="0" w:color="auto"/>
                            <w:bottom w:val="none" w:sz="0" w:space="0" w:color="auto"/>
                            <w:right w:val="none" w:sz="0" w:space="0" w:color="auto"/>
                          </w:divBdr>
                          <w:divsChild>
                            <w:div w:id="983966560">
                              <w:marLeft w:val="0"/>
                              <w:marRight w:val="0"/>
                              <w:marTop w:val="19"/>
                              <w:marBottom w:val="0"/>
                              <w:divBdr>
                                <w:top w:val="none" w:sz="0" w:space="0" w:color="auto"/>
                                <w:left w:val="none" w:sz="0" w:space="0" w:color="auto"/>
                                <w:bottom w:val="none" w:sz="0" w:space="0" w:color="auto"/>
                                <w:right w:val="none" w:sz="0" w:space="0" w:color="auto"/>
                              </w:divBdr>
                              <w:divsChild>
                                <w:div w:id="137646805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94203981">
                          <w:marLeft w:val="0"/>
                          <w:marRight w:val="0"/>
                          <w:marTop w:val="0"/>
                          <w:marBottom w:val="0"/>
                          <w:divBdr>
                            <w:top w:val="none" w:sz="0" w:space="0" w:color="auto"/>
                            <w:left w:val="none" w:sz="0" w:space="0" w:color="auto"/>
                            <w:bottom w:val="none" w:sz="0" w:space="0" w:color="auto"/>
                            <w:right w:val="none" w:sz="0" w:space="0" w:color="auto"/>
                          </w:divBdr>
                          <w:divsChild>
                            <w:div w:id="1218588781">
                              <w:marLeft w:val="0"/>
                              <w:marRight w:val="0"/>
                              <w:marTop w:val="19"/>
                              <w:marBottom w:val="0"/>
                              <w:divBdr>
                                <w:top w:val="none" w:sz="0" w:space="0" w:color="auto"/>
                                <w:left w:val="none" w:sz="0" w:space="0" w:color="auto"/>
                                <w:bottom w:val="none" w:sz="0" w:space="0" w:color="auto"/>
                                <w:right w:val="none" w:sz="0" w:space="0" w:color="auto"/>
                              </w:divBdr>
                              <w:divsChild>
                                <w:div w:id="67261388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01090327">
                          <w:marLeft w:val="0"/>
                          <w:marRight w:val="0"/>
                          <w:marTop w:val="0"/>
                          <w:marBottom w:val="0"/>
                          <w:divBdr>
                            <w:top w:val="none" w:sz="0" w:space="0" w:color="auto"/>
                            <w:left w:val="none" w:sz="0" w:space="0" w:color="auto"/>
                            <w:bottom w:val="none" w:sz="0" w:space="0" w:color="auto"/>
                            <w:right w:val="none" w:sz="0" w:space="0" w:color="auto"/>
                          </w:divBdr>
                          <w:divsChild>
                            <w:div w:id="929003888">
                              <w:marLeft w:val="0"/>
                              <w:marRight w:val="0"/>
                              <w:marTop w:val="19"/>
                              <w:marBottom w:val="0"/>
                              <w:divBdr>
                                <w:top w:val="none" w:sz="0" w:space="0" w:color="auto"/>
                                <w:left w:val="none" w:sz="0" w:space="0" w:color="auto"/>
                                <w:bottom w:val="none" w:sz="0" w:space="0" w:color="auto"/>
                                <w:right w:val="none" w:sz="0" w:space="0" w:color="auto"/>
                              </w:divBdr>
                              <w:divsChild>
                                <w:div w:id="32729441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056852498">
                      <w:marLeft w:val="0"/>
                      <w:marRight w:val="0"/>
                      <w:marTop w:val="13"/>
                      <w:marBottom w:val="0"/>
                      <w:divBdr>
                        <w:top w:val="none" w:sz="0" w:space="0" w:color="auto"/>
                        <w:left w:val="none" w:sz="0" w:space="0" w:color="auto"/>
                        <w:bottom w:val="none" w:sz="0" w:space="0" w:color="auto"/>
                        <w:right w:val="none" w:sz="0" w:space="0" w:color="auto"/>
                      </w:divBdr>
                      <w:divsChild>
                        <w:div w:id="650014741">
                          <w:marLeft w:val="0"/>
                          <w:marRight w:val="0"/>
                          <w:marTop w:val="0"/>
                          <w:marBottom w:val="0"/>
                          <w:divBdr>
                            <w:top w:val="none" w:sz="0" w:space="0" w:color="auto"/>
                            <w:left w:val="none" w:sz="0" w:space="0" w:color="auto"/>
                            <w:bottom w:val="none" w:sz="0" w:space="0" w:color="auto"/>
                            <w:right w:val="none" w:sz="0" w:space="0" w:color="auto"/>
                          </w:divBdr>
                        </w:div>
                      </w:divsChild>
                    </w:div>
                    <w:div w:id="2095585828">
                      <w:marLeft w:val="0"/>
                      <w:marRight w:val="0"/>
                      <w:marTop w:val="13"/>
                      <w:marBottom w:val="0"/>
                      <w:divBdr>
                        <w:top w:val="none" w:sz="0" w:space="0" w:color="auto"/>
                        <w:left w:val="none" w:sz="0" w:space="0" w:color="auto"/>
                        <w:bottom w:val="none" w:sz="0" w:space="0" w:color="auto"/>
                        <w:right w:val="none" w:sz="0" w:space="0" w:color="auto"/>
                      </w:divBdr>
                    </w:div>
                    <w:div w:id="2106417826">
                      <w:marLeft w:val="0"/>
                      <w:marRight w:val="0"/>
                      <w:marTop w:val="13"/>
                      <w:marBottom w:val="0"/>
                      <w:divBdr>
                        <w:top w:val="none" w:sz="0" w:space="0" w:color="auto"/>
                        <w:left w:val="none" w:sz="0" w:space="0" w:color="auto"/>
                        <w:bottom w:val="none" w:sz="0" w:space="0" w:color="auto"/>
                        <w:right w:val="none" w:sz="0" w:space="0" w:color="auto"/>
                      </w:divBdr>
                      <w:divsChild>
                        <w:div w:id="59994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2871660">
      <w:bodyDiv w:val="1"/>
      <w:marLeft w:val="0"/>
      <w:marRight w:val="0"/>
      <w:marTop w:val="0"/>
      <w:marBottom w:val="0"/>
      <w:divBdr>
        <w:top w:val="none" w:sz="0" w:space="0" w:color="auto"/>
        <w:left w:val="none" w:sz="0" w:space="0" w:color="auto"/>
        <w:bottom w:val="none" w:sz="0" w:space="0" w:color="auto"/>
        <w:right w:val="none" w:sz="0" w:space="0" w:color="auto"/>
      </w:divBdr>
      <w:divsChild>
        <w:div w:id="2120828394">
          <w:marLeft w:val="0"/>
          <w:marRight w:val="0"/>
          <w:marTop w:val="0"/>
          <w:marBottom w:val="0"/>
          <w:divBdr>
            <w:top w:val="none" w:sz="0" w:space="0" w:color="auto"/>
            <w:left w:val="none" w:sz="0" w:space="0" w:color="auto"/>
            <w:bottom w:val="none" w:sz="0" w:space="0" w:color="auto"/>
            <w:right w:val="none" w:sz="0" w:space="0" w:color="auto"/>
          </w:divBdr>
          <w:divsChild>
            <w:div w:id="1128550722">
              <w:marLeft w:val="0"/>
              <w:marRight w:val="0"/>
              <w:marTop w:val="0"/>
              <w:marBottom w:val="0"/>
              <w:divBdr>
                <w:top w:val="none" w:sz="0" w:space="0" w:color="auto"/>
                <w:left w:val="none" w:sz="0" w:space="0" w:color="auto"/>
                <w:bottom w:val="none" w:sz="0" w:space="0" w:color="auto"/>
                <w:right w:val="none" w:sz="0" w:space="0" w:color="auto"/>
              </w:divBdr>
              <w:divsChild>
                <w:div w:id="1718774590">
                  <w:marLeft w:val="0"/>
                  <w:marRight w:val="0"/>
                  <w:marTop w:val="0"/>
                  <w:marBottom w:val="0"/>
                  <w:divBdr>
                    <w:top w:val="none" w:sz="0" w:space="0" w:color="auto"/>
                    <w:left w:val="none" w:sz="0" w:space="0" w:color="auto"/>
                    <w:bottom w:val="none" w:sz="0" w:space="0" w:color="auto"/>
                    <w:right w:val="none" w:sz="0" w:space="0" w:color="auto"/>
                  </w:divBdr>
                  <w:divsChild>
                    <w:div w:id="2018968932">
                      <w:marLeft w:val="0"/>
                      <w:marRight w:val="0"/>
                      <w:marTop w:val="0"/>
                      <w:marBottom w:val="0"/>
                      <w:divBdr>
                        <w:top w:val="none" w:sz="0" w:space="0" w:color="auto"/>
                        <w:left w:val="none" w:sz="0" w:space="0" w:color="auto"/>
                        <w:bottom w:val="none" w:sz="0" w:space="0" w:color="auto"/>
                        <w:right w:val="none" w:sz="0" w:space="0" w:color="auto"/>
                      </w:divBdr>
                      <w:divsChild>
                        <w:div w:id="107968677">
                          <w:marLeft w:val="0"/>
                          <w:marRight w:val="0"/>
                          <w:marTop w:val="0"/>
                          <w:marBottom w:val="0"/>
                          <w:divBdr>
                            <w:top w:val="none" w:sz="0" w:space="0" w:color="auto"/>
                            <w:left w:val="none" w:sz="0" w:space="0" w:color="auto"/>
                            <w:bottom w:val="none" w:sz="0" w:space="0" w:color="auto"/>
                            <w:right w:val="none" w:sz="0" w:space="0" w:color="auto"/>
                          </w:divBdr>
                        </w:div>
                        <w:div w:id="494539368">
                          <w:marLeft w:val="0"/>
                          <w:marRight w:val="0"/>
                          <w:marTop w:val="0"/>
                          <w:marBottom w:val="0"/>
                          <w:divBdr>
                            <w:top w:val="none" w:sz="0" w:space="0" w:color="auto"/>
                            <w:left w:val="none" w:sz="0" w:space="0" w:color="auto"/>
                            <w:bottom w:val="none" w:sz="0" w:space="0" w:color="auto"/>
                            <w:right w:val="none" w:sz="0" w:space="0" w:color="auto"/>
                          </w:divBdr>
                        </w:div>
                        <w:div w:id="1031616541">
                          <w:marLeft w:val="0"/>
                          <w:marRight w:val="0"/>
                          <w:marTop w:val="0"/>
                          <w:marBottom w:val="0"/>
                          <w:divBdr>
                            <w:top w:val="none" w:sz="0" w:space="0" w:color="auto"/>
                            <w:left w:val="none" w:sz="0" w:space="0" w:color="auto"/>
                            <w:bottom w:val="none" w:sz="0" w:space="0" w:color="auto"/>
                            <w:right w:val="none" w:sz="0" w:space="0" w:color="auto"/>
                          </w:divBdr>
                        </w:div>
                        <w:div w:id="1275943174">
                          <w:marLeft w:val="0"/>
                          <w:marRight w:val="0"/>
                          <w:marTop w:val="0"/>
                          <w:marBottom w:val="0"/>
                          <w:divBdr>
                            <w:top w:val="none" w:sz="0" w:space="0" w:color="auto"/>
                            <w:left w:val="none" w:sz="0" w:space="0" w:color="auto"/>
                            <w:bottom w:val="none" w:sz="0" w:space="0" w:color="auto"/>
                            <w:right w:val="none" w:sz="0" w:space="0" w:color="auto"/>
                          </w:divBdr>
                        </w:div>
                        <w:div w:id="1748191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2920303">
      <w:bodyDiv w:val="1"/>
      <w:marLeft w:val="0"/>
      <w:marRight w:val="0"/>
      <w:marTop w:val="0"/>
      <w:marBottom w:val="0"/>
      <w:divBdr>
        <w:top w:val="none" w:sz="0" w:space="0" w:color="auto"/>
        <w:left w:val="none" w:sz="0" w:space="0" w:color="auto"/>
        <w:bottom w:val="none" w:sz="0" w:space="0" w:color="auto"/>
        <w:right w:val="none" w:sz="0" w:space="0" w:color="auto"/>
      </w:divBdr>
    </w:div>
    <w:div w:id="1102996681">
      <w:bodyDiv w:val="1"/>
      <w:marLeft w:val="0"/>
      <w:marRight w:val="0"/>
      <w:marTop w:val="0"/>
      <w:marBottom w:val="0"/>
      <w:divBdr>
        <w:top w:val="none" w:sz="0" w:space="0" w:color="auto"/>
        <w:left w:val="none" w:sz="0" w:space="0" w:color="auto"/>
        <w:bottom w:val="none" w:sz="0" w:space="0" w:color="auto"/>
        <w:right w:val="none" w:sz="0" w:space="0" w:color="auto"/>
      </w:divBdr>
    </w:div>
    <w:div w:id="1103842866">
      <w:bodyDiv w:val="1"/>
      <w:marLeft w:val="0"/>
      <w:marRight w:val="0"/>
      <w:marTop w:val="0"/>
      <w:marBottom w:val="0"/>
      <w:divBdr>
        <w:top w:val="none" w:sz="0" w:space="0" w:color="auto"/>
        <w:left w:val="none" w:sz="0" w:space="0" w:color="auto"/>
        <w:bottom w:val="none" w:sz="0" w:space="0" w:color="auto"/>
        <w:right w:val="none" w:sz="0" w:space="0" w:color="auto"/>
      </w:divBdr>
    </w:div>
    <w:div w:id="1104498610">
      <w:bodyDiv w:val="1"/>
      <w:marLeft w:val="0"/>
      <w:marRight w:val="0"/>
      <w:marTop w:val="0"/>
      <w:marBottom w:val="0"/>
      <w:divBdr>
        <w:top w:val="none" w:sz="0" w:space="0" w:color="auto"/>
        <w:left w:val="none" w:sz="0" w:space="0" w:color="auto"/>
        <w:bottom w:val="none" w:sz="0" w:space="0" w:color="auto"/>
        <w:right w:val="none" w:sz="0" w:space="0" w:color="auto"/>
      </w:divBdr>
    </w:div>
    <w:div w:id="1104881737">
      <w:bodyDiv w:val="1"/>
      <w:marLeft w:val="0"/>
      <w:marRight w:val="0"/>
      <w:marTop w:val="0"/>
      <w:marBottom w:val="0"/>
      <w:divBdr>
        <w:top w:val="none" w:sz="0" w:space="0" w:color="auto"/>
        <w:left w:val="none" w:sz="0" w:space="0" w:color="auto"/>
        <w:bottom w:val="none" w:sz="0" w:space="0" w:color="auto"/>
        <w:right w:val="none" w:sz="0" w:space="0" w:color="auto"/>
      </w:divBdr>
    </w:div>
    <w:div w:id="1106074796">
      <w:bodyDiv w:val="1"/>
      <w:marLeft w:val="0"/>
      <w:marRight w:val="0"/>
      <w:marTop w:val="0"/>
      <w:marBottom w:val="0"/>
      <w:divBdr>
        <w:top w:val="none" w:sz="0" w:space="0" w:color="auto"/>
        <w:left w:val="none" w:sz="0" w:space="0" w:color="auto"/>
        <w:bottom w:val="none" w:sz="0" w:space="0" w:color="auto"/>
        <w:right w:val="none" w:sz="0" w:space="0" w:color="auto"/>
      </w:divBdr>
    </w:div>
    <w:div w:id="1106116700">
      <w:bodyDiv w:val="1"/>
      <w:marLeft w:val="0"/>
      <w:marRight w:val="0"/>
      <w:marTop w:val="0"/>
      <w:marBottom w:val="0"/>
      <w:divBdr>
        <w:top w:val="none" w:sz="0" w:space="0" w:color="auto"/>
        <w:left w:val="none" w:sz="0" w:space="0" w:color="auto"/>
        <w:bottom w:val="none" w:sz="0" w:space="0" w:color="auto"/>
        <w:right w:val="none" w:sz="0" w:space="0" w:color="auto"/>
      </w:divBdr>
    </w:div>
    <w:div w:id="1108617590">
      <w:bodyDiv w:val="1"/>
      <w:marLeft w:val="50"/>
      <w:marRight w:val="50"/>
      <w:marTop w:val="50"/>
      <w:marBottom w:val="50"/>
      <w:divBdr>
        <w:top w:val="none" w:sz="0" w:space="0" w:color="auto"/>
        <w:left w:val="none" w:sz="0" w:space="0" w:color="auto"/>
        <w:bottom w:val="none" w:sz="0" w:space="0" w:color="auto"/>
        <w:right w:val="none" w:sz="0" w:space="0" w:color="auto"/>
      </w:divBdr>
      <w:divsChild>
        <w:div w:id="1358893482">
          <w:marLeft w:val="0"/>
          <w:marRight w:val="0"/>
          <w:marTop w:val="0"/>
          <w:marBottom w:val="0"/>
          <w:divBdr>
            <w:top w:val="none" w:sz="0" w:space="0" w:color="auto"/>
            <w:left w:val="none" w:sz="0" w:space="0" w:color="auto"/>
            <w:bottom w:val="none" w:sz="0" w:space="0" w:color="auto"/>
            <w:right w:val="none" w:sz="0" w:space="0" w:color="auto"/>
          </w:divBdr>
          <w:divsChild>
            <w:div w:id="1165365762">
              <w:marLeft w:val="0"/>
              <w:marRight w:val="0"/>
              <w:marTop w:val="0"/>
              <w:marBottom w:val="0"/>
              <w:divBdr>
                <w:top w:val="none" w:sz="0" w:space="0" w:color="auto"/>
                <w:left w:val="none" w:sz="0" w:space="0" w:color="auto"/>
                <w:bottom w:val="none" w:sz="0" w:space="0" w:color="auto"/>
                <w:right w:val="none" w:sz="0" w:space="0" w:color="auto"/>
              </w:divBdr>
              <w:divsChild>
                <w:div w:id="1398867049">
                  <w:marLeft w:val="0"/>
                  <w:marRight w:val="0"/>
                  <w:marTop w:val="0"/>
                  <w:marBottom w:val="0"/>
                  <w:divBdr>
                    <w:top w:val="none" w:sz="0" w:space="0" w:color="auto"/>
                    <w:left w:val="none" w:sz="0" w:space="0" w:color="auto"/>
                    <w:bottom w:val="none" w:sz="0" w:space="0" w:color="auto"/>
                    <w:right w:val="none" w:sz="0" w:space="0" w:color="auto"/>
                  </w:divBdr>
                  <w:divsChild>
                    <w:div w:id="472449340">
                      <w:marLeft w:val="0"/>
                      <w:marRight w:val="0"/>
                      <w:marTop w:val="0"/>
                      <w:marBottom w:val="0"/>
                      <w:divBdr>
                        <w:top w:val="none" w:sz="0" w:space="0" w:color="auto"/>
                        <w:left w:val="none" w:sz="0" w:space="0" w:color="auto"/>
                        <w:bottom w:val="none" w:sz="0" w:space="0" w:color="auto"/>
                        <w:right w:val="none" w:sz="0" w:space="0" w:color="auto"/>
                      </w:divBdr>
                      <w:divsChild>
                        <w:div w:id="1085030342">
                          <w:marLeft w:val="75"/>
                          <w:marRight w:val="0"/>
                          <w:marTop w:val="150"/>
                          <w:marBottom w:val="150"/>
                          <w:divBdr>
                            <w:top w:val="none" w:sz="0" w:space="0" w:color="auto"/>
                            <w:left w:val="none" w:sz="0" w:space="0" w:color="auto"/>
                            <w:bottom w:val="dotted" w:sz="4" w:space="0" w:color="999999"/>
                            <w:right w:val="none" w:sz="0" w:space="0" w:color="auto"/>
                          </w:divBdr>
                          <w:divsChild>
                            <w:div w:id="1742556117">
                              <w:marLeft w:val="0"/>
                              <w:marRight w:val="0"/>
                              <w:marTop w:val="0"/>
                              <w:marBottom w:val="0"/>
                              <w:divBdr>
                                <w:top w:val="none" w:sz="0" w:space="0" w:color="auto"/>
                                <w:left w:val="none" w:sz="0" w:space="0" w:color="auto"/>
                                <w:bottom w:val="none" w:sz="0" w:space="0" w:color="auto"/>
                                <w:right w:val="none" w:sz="0" w:space="0" w:color="auto"/>
                              </w:divBdr>
                              <w:divsChild>
                                <w:div w:id="1897037455">
                                  <w:marLeft w:val="0"/>
                                  <w:marRight w:val="0"/>
                                  <w:marTop w:val="100"/>
                                  <w:marBottom w:val="0"/>
                                  <w:divBdr>
                                    <w:top w:val="none" w:sz="0" w:space="0" w:color="auto"/>
                                    <w:left w:val="dotted" w:sz="4" w:space="5" w:color="888888"/>
                                    <w:bottom w:val="none" w:sz="0" w:space="0" w:color="auto"/>
                                    <w:right w:val="none" w:sz="0" w:space="0" w:color="auto"/>
                                  </w:divBdr>
                                  <w:divsChild>
                                    <w:div w:id="12077020">
                                      <w:marLeft w:val="0"/>
                                      <w:marRight w:val="0"/>
                                      <w:marTop w:val="50"/>
                                      <w:marBottom w:val="0"/>
                                      <w:divBdr>
                                        <w:top w:val="none" w:sz="0" w:space="0" w:color="auto"/>
                                        <w:left w:val="none" w:sz="0" w:space="0" w:color="auto"/>
                                        <w:bottom w:val="none" w:sz="0" w:space="0" w:color="auto"/>
                                        <w:right w:val="none" w:sz="0" w:space="0" w:color="auto"/>
                                      </w:divBdr>
                                    </w:div>
                                    <w:div w:id="168493937">
                                      <w:marLeft w:val="13"/>
                                      <w:marRight w:val="13"/>
                                      <w:marTop w:val="13"/>
                                      <w:marBottom w:val="13"/>
                                      <w:divBdr>
                                        <w:top w:val="none" w:sz="0" w:space="0" w:color="auto"/>
                                        <w:left w:val="none" w:sz="0" w:space="0" w:color="auto"/>
                                        <w:bottom w:val="none" w:sz="0" w:space="0" w:color="auto"/>
                                        <w:right w:val="none" w:sz="0" w:space="0" w:color="auto"/>
                                      </w:divBdr>
                                    </w:div>
                                    <w:div w:id="368997613">
                                      <w:marLeft w:val="13"/>
                                      <w:marRight w:val="13"/>
                                      <w:marTop w:val="13"/>
                                      <w:marBottom w:val="13"/>
                                      <w:divBdr>
                                        <w:top w:val="none" w:sz="0" w:space="0" w:color="auto"/>
                                        <w:left w:val="none" w:sz="0" w:space="0" w:color="auto"/>
                                        <w:bottom w:val="none" w:sz="0" w:space="0" w:color="auto"/>
                                        <w:right w:val="none" w:sz="0" w:space="0" w:color="auto"/>
                                      </w:divBdr>
                                    </w:div>
                                    <w:div w:id="1298225168">
                                      <w:marLeft w:val="13"/>
                                      <w:marRight w:val="13"/>
                                      <w:marTop w:val="13"/>
                                      <w:marBottom w:val="13"/>
                                      <w:divBdr>
                                        <w:top w:val="none" w:sz="0" w:space="0" w:color="auto"/>
                                        <w:left w:val="none" w:sz="0" w:space="0" w:color="auto"/>
                                        <w:bottom w:val="none" w:sz="0" w:space="0" w:color="auto"/>
                                        <w:right w:val="none" w:sz="0" w:space="0" w:color="auto"/>
                                      </w:divBdr>
                                    </w:div>
                                    <w:div w:id="2083790223">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10782656">
      <w:bodyDiv w:val="1"/>
      <w:marLeft w:val="0"/>
      <w:marRight w:val="0"/>
      <w:marTop w:val="0"/>
      <w:marBottom w:val="0"/>
      <w:divBdr>
        <w:top w:val="none" w:sz="0" w:space="0" w:color="auto"/>
        <w:left w:val="none" w:sz="0" w:space="0" w:color="auto"/>
        <w:bottom w:val="none" w:sz="0" w:space="0" w:color="auto"/>
        <w:right w:val="none" w:sz="0" w:space="0" w:color="auto"/>
      </w:divBdr>
    </w:div>
    <w:div w:id="1114132402">
      <w:bodyDiv w:val="1"/>
      <w:marLeft w:val="0"/>
      <w:marRight w:val="0"/>
      <w:marTop w:val="0"/>
      <w:marBottom w:val="0"/>
      <w:divBdr>
        <w:top w:val="none" w:sz="0" w:space="0" w:color="auto"/>
        <w:left w:val="none" w:sz="0" w:space="0" w:color="auto"/>
        <w:bottom w:val="none" w:sz="0" w:space="0" w:color="auto"/>
        <w:right w:val="none" w:sz="0" w:space="0" w:color="auto"/>
      </w:divBdr>
    </w:div>
    <w:div w:id="1114790551">
      <w:bodyDiv w:val="1"/>
      <w:marLeft w:val="0"/>
      <w:marRight w:val="0"/>
      <w:marTop w:val="0"/>
      <w:marBottom w:val="0"/>
      <w:divBdr>
        <w:top w:val="none" w:sz="0" w:space="0" w:color="auto"/>
        <w:left w:val="none" w:sz="0" w:space="0" w:color="auto"/>
        <w:bottom w:val="none" w:sz="0" w:space="0" w:color="auto"/>
        <w:right w:val="none" w:sz="0" w:space="0" w:color="auto"/>
      </w:divBdr>
      <w:divsChild>
        <w:div w:id="1119909234">
          <w:marLeft w:val="0"/>
          <w:marRight w:val="0"/>
          <w:marTop w:val="0"/>
          <w:marBottom w:val="0"/>
          <w:divBdr>
            <w:top w:val="none" w:sz="0" w:space="0" w:color="auto"/>
            <w:left w:val="none" w:sz="0" w:space="0" w:color="auto"/>
            <w:bottom w:val="none" w:sz="0" w:space="0" w:color="auto"/>
            <w:right w:val="none" w:sz="0" w:space="0" w:color="auto"/>
          </w:divBdr>
          <w:divsChild>
            <w:div w:id="451674350">
              <w:marLeft w:val="0"/>
              <w:marRight w:val="0"/>
              <w:marTop w:val="0"/>
              <w:marBottom w:val="0"/>
              <w:divBdr>
                <w:top w:val="none" w:sz="0" w:space="0" w:color="auto"/>
                <w:left w:val="none" w:sz="0" w:space="0" w:color="auto"/>
                <w:bottom w:val="none" w:sz="0" w:space="0" w:color="auto"/>
                <w:right w:val="none" w:sz="0" w:space="0" w:color="auto"/>
              </w:divBdr>
              <w:divsChild>
                <w:div w:id="2037803096">
                  <w:marLeft w:val="0"/>
                  <w:marRight w:val="0"/>
                  <w:marTop w:val="0"/>
                  <w:marBottom w:val="0"/>
                  <w:divBdr>
                    <w:top w:val="none" w:sz="0" w:space="0" w:color="auto"/>
                    <w:left w:val="none" w:sz="0" w:space="0" w:color="auto"/>
                    <w:bottom w:val="none" w:sz="0" w:space="0" w:color="auto"/>
                    <w:right w:val="none" w:sz="0" w:space="0" w:color="auto"/>
                  </w:divBdr>
                  <w:divsChild>
                    <w:div w:id="7951800">
                      <w:marLeft w:val="0"/>
                      <w:marRight w:val="0"/>
                      <w:marTop w:val="20"/>
                      <w:marBottom w:val="0"/>
                      <w:divBdr>
                        <w:top w:val="none" w:sz="0" w:space="0" w:color="auto"/>
                        <w:left w:val="none" w:sz="0" w:space="0" w:color="auto"/>
                        <w:bottom w:val="none" w:sz="0" w:space="0" w:color="auto"/>
                        <w:right w:val="none" w:sz="0" w:space="0" w:color="auto"/>
                      </w:divBdr>
                    </w:div>
                    <w:div w:id="45884735">
                      <w:marLeft w:val="0"/>
                      <w:marRight w:val="0"/>
                      <w:marTop w:val="20"/>
                      <w:marBottom w:val="0"/>
                      <w:divBdr>
                        <w:top w:val="none" w:sz="0" w:space="0" w:color="auto"/>
                        <w:left w:val="none" w:sz="0" w:space="0" w:color="auto"/>
                        <w:bottom w:val="none" w:sz="0" w:space="0" w:color="auto"/>
                        <w:right w:val="none" w:sz="0" w:space="0" w:color="auto"/>
                      </w:divBdr>
                      <w:divsChild>
                        <w:div w:id="1117917662">
                          <w:marLeft w:val="0"/>
                          <w:marRight w:val="0"/>
                          <w:marTop w:val="0"/>
                          <w:marBottom w:val="0"/>
                          <w:divBdr>
                            <w:top w:val="none" w:sz="0" w:space="0" w:color="auto"/>
                            <w:left w:val="none" w:sz="0" w:space="0" w:color="auto"/>
                            <w:bottom w:val="none" w:sz="0" w:space="0" w:color="auto"/>
                            <w:right w:val="none" w:sz="0" w:space="0" w:color="auto"/>
                          </w:divBdr>
                        </w:div>
                      </w:divsChild>
                    </w:div>
                    <w:div w:id="61684426">
                      <w:marLeft w:val="0"/>
                      <w:marRight w:val="0"/>
                      <w:marTop w:val="20"/>
                      <w:marBottom w:val="0"/>
                      <w:divBdr>
                        <w:top w:val="none" w:sz="0" w:space="0" w:color="auto"/>
                        <w:left w:val="none" w:sz="0" w:space="0" w:color="auto"/>
                        <w:bottom w:val="none" w:sz="0" w:space="0" w:color="auto"/>
                        <w:right w:val="none" w:sz="0" w:space="0" w:color="auto"/>
                      </w:divBdr>
                    </w:div>
                    <w:div w:id="72705172">
                      <w:marLeft w:val="0"/>
                      <w:marRight w:val="0"/>
                      <w:marTop w:val="20"/>
                      <w:marBottom w:val="0"/>
                      <w:divBdr>
                        <w:top w:val="none" w:sz="0" w:space="0" w:color="auto"/>
                        <w:left w:val="none" w:sz="0" w:space="0" w:color="auto"/>
                        <w:bottom w:val="none" w:sz="0" w:space="0" w:color="auto"/>
                        <w:right w:val="none" w:sz="0" w:space="0" w:color="auto"/>
                      </w:divBdr>
                      <w:divsChild>
                        <w:div w:id="1701280753">
                          <w:marLeft w:val="0"/>
                          <w:marRight w:val="0"/>
                          <w:marTop w:val="0"/>
                          <w:marBottom w:val="0"/>
                          <w:divBdr>
                            <w:top w:val="none" w:sz="0" w:space="0" w:color="auto"/>
                            <w:left w:val="none" w:sz="0" w:space="0" w:color="auto"/>
                            <w:bottom w:val="none" w:sz="0" w:space="0" w:color="auto"/>
                            <w:right w:val="none" w:sz="0" w:space="0" w:color="auto"/>
                          </w:divBdr>
                        </w:div>
                      </w:divsChild>
                    </w:div>
                    <w:div w:id="95758396">
                      <w:marLeft w:val="0"/>
                      <w:marRight w:val="0"/>
                      <w:marTop w:val="20"/>
                      <w:marBottom w:val="0"/>
                      <w:divBdr>
                        <w:top w:val="none" w:sz="0" w:space="0" w:color="auto"/>
                        <w:left w:val="none" w:sz="0" w:space="0" w:color="auto"/>
                        <w:bottom w:val="none" w:sz="0" w:space="0" w:color="auto"/>
                        <w:right w:val="none" w:sz="0" w:space="0" w:color="auto"/>
                      </w:divBdr>
                    </w:div>
                    <w:div w:id="170030445">
                      <w:marLeft w:val="0"/>
                      <w:marRight w:val="0"/>
                      <w:marTop w:val="20"/>
                      <w:marBottom w:val="0"/>
                      <w:divBdr>
                        <w:top w:val="none" w:sz="0" w:space="0" w:color="auto"/>
                        <w:left w:val="none" w:sz="0" w:space="0" w:color="auto"/>
                        <w:bottom w:val="none" w:sz="0" w:space="0" w:color="auto"/>
                        <w:right w:val="none" w:sz="0" w:space="0" w:color="auto"/>
                      </w:divBdr>
                      <w:divsChild>
                        <w:div w:id="360322100">
                          <w:marLeft w:val="0"/>
                          <w:marRight w:val="0"/>
                          <w:marTop w:val="0"/>
                          <w:marBottom w:val="0"/>
                          <w:divBdr>
                            <w:top w:val="none" w:sz="0" w:space="0" w:color="auto"/>
                            <w:left w:val="none" w:sz="0" w:space="0" w:color="auto"/>
                            <w:bottom w:val="none" w:sz="0" w:space="0" w:color="auto"/>
                            <w:right w:val="none" w:sz="0" w:space="0" w:color="auto"/>
                          </w:divBdr>
                        </w:div>
                      </w:divsChild>
                    </w:div>
                    <w:div w:id="197088588">
                      <w:marLeft w:val="0"/>
                      <w:marRight w:val="0"/>
                      <w:marTop w:val="20"/>
                      <w:marBottom w:val="0"/>
                      <w:divBdr>
                        <w:top w:val="none" w:sz="0" w:space="0" w:color="auto"/>
                        <w:left w:val="none" w:sz="0" w:space="0" w:color="auto"/>
                        <w:bottom w:val="none" w:sz="0" w:space="0" w:color="auto"/>
                        <w:right w:val="none" w:sz="0" w:space="0" w:color="auto"/>
                      </w:divBdr>
                    </w:div>
                    <w:div w:id="246767134">
                      <w:marLeft w:val="0"/>
                      <w:marRight w:val="0"/>
                      <w:marTop w:val="20"/>
                      <w:marBottom w:val="0"/>
                      <w:divBdr>
                        <w:top w:val="none" w:sz="0" w:space="0" w:color="auto"/>
                        <w:left w:val="none" w:sz="0" w:space="0" w:color="auto"/>
                        <w:bottom w:val="none" w:sz="0" w:space="0" w:color="auto"/>
                        <w:right w:val="none" w:sz="0" w:space="0" w:color="auto"/>
                      </w:divBdr>
                    </w:div>
                    <w:div w:id="250824218">
                      <w:marLeft w:val="0"/>
                      <w:marRight w:val="0"/>
                      <w:marTop w:val="70"/>
                      <w:marBottom w:val="0"/>
                      <w:divBdr>
                        <w:top w:val="none" w:sz="0" w:space="0" w:color="auto"/>
                        <w:left w:val="none" w:sz="0" w:space="0" w:color="auto"/>
                        <w:bottom w:val="none" w:sz="0" w:space="0" w:color="auto"/>
                        <w:right w:val="none" w:sz="0" w:space="0" w:color="auto"/>
                      </w:divBdr>
                    </w:div>
                    <w:div w:id="339083716">
                      <w:marLeft w:val="0"/>
                      <w:marRight w:val="0"/>
                      <w:marTop w:val="20"/>
                      <w:marBottom w:val="0"/>
                      <w:divBdr>
                        <w:top w:val="none" w:sz="0" w:space="0" w:color="auto"/>
                        <w:left w:val="none" w:sz="0" w:space="0" w:color="auto"/>
                        <w:bottom w:val="none" w:sz="0" w:space="0" w:color="auto"/>
                        <w:right w:val="none" w:sz="0" w:space="0" w:color="auto"/>
                      </w:divBdr>
                      <w:divsChild>
                        <w:div w:id="520094360">
                          <w:marLeft w:val="0"/>
                          <w:marRight w:val="0"/>
                          <w:marTop w:val="0"/>
                          <w:marBottom w:val="0"/>
                          <w:divBdr>
                            <w:top w:val="none" w:sz="0" w:space="0" w:color="auto"/>
                            <w:left w:val="none" w:sz="0" w:space="0" w:color="auto"/>
                            <w:bottom w:val="none" w:sz="0" w:space="0" w:color="auto"/>
                            <w:right w:val="none" w:sz="0" w:space="0" w:color="auto"/>
                          </w:divBdr>
                        </w:div>
                      </w:divsChild>
                    </w:div>
                    <w:div w:id="364255548">
                      <w:marLeft w:val="0"/>
                      <w:marRight w:val="0"/>
                      <w:marTop w:val="20"/>
                      <w:marBottom w:val="0"/>
                      <w:divBdr>
                        <w:top w:val="none" w:sz="0" w:space="0" w:color="auto"/>
                        <w:left w:val="none" w:sz="0" w:space="0" w:color="auto"/>
                        <w:bottom w:val="none" w:sz="0" w:space="0" w:color="auto"/>
                        <w:right w:val="none" w:sz="0" w:space="0" w:color="auto"/>
                      </w:divBdr>
                      <w:divsChild>
                        <w:div w:id="1687514791">
                          <w:marLeft w:val="0"/>
                          <w:marRight w:val="0"/>
                          <w:marTop w:val="0"/>
                          <w:marBottom w:val="0"/>
                          <w:divBdr>
                            <w:top w:val="none" w:sz="0" w:space="0" w:color="auto"/>
                            <w:left w:val="none" w:sz="0" w:space="0" w:color="auto"/>
                            <w:bottom w:val="none" w:sz="0" w:space="0" w:color="auto"/>
                            <w:right w:val="none" w:sz="0" w:space="0" w:color="auto"/>
                          </w:divBdr>
                        </w:div>
                      </w:divsChild>
                    </w:div>
                    <w:div w:id="392697459">
                      <w:marLeft w:val="0"/>
                      <w:marRight w:val="0"/>
                      <w:marTop w:val="20"/>
                      <w:marBottom w:val="0"/>
                      <w:divBdr>
                        <w:top w:val="none" w:sz="0" w:space="0" w:color="auto"/>
                        <w:left w:val="none" w:sz="0" w:space="0" w:color="auto"/>
                        <w:bottom w:val="none" w:sz="0" w:space="0" w:color="auto"/>
                        <w:right w:val="none" w:sz="0" w:space="0" w:color="auto"/>
                      </w:divBdr>
                    </w:div>
                    <w:div w:id="399208869">
                      <w:marLeft w:val="0"/>
                      <w:marRight w:val="0"/>
                      <w:marTop w:val="20"/>
                      <w:marBottom w:val="0"/>
                      <w:divBdr>
                        <w:top w:val="none" w:sz="0" w:space="0" w:color="auto"/>
                        <w:left w:val="none" w:sz="0" w:space="0" w:color="auto"/>
                        <w:bottom w:val="none" w:sz="0" w:space="0" w:color="auto"/>
                        <w:right w:val="none" w:sz="0" w:space="0" w:color="auto"/>
                      </w:divBdr>
                      <w:divsChild>
                        <w:div w:id="579406853">
                          <w:marLeft w:val="0"/>
                          <w:marRight w:val="0"/>
                          <w:marTop w:val="0"/>
                          <w:marBottom w:val="0"/>
                          <w:divBdr>
                            <w:top w:val="none" w:sz="0" w:space="0" w:color="auto"/>
                            <w:left w:val="none" w:sz="0" w:space="0" w:color="auto"/>
                            <w:bottom w:val="none" w:sz="0" w:space="0" w:color="auto"/>
                            <w:right w:val="none" w:sz="0" w:space="0" w:color="auto"/>
                          </w:divBdr>
                        </w:div>
                      </w:divsChild>
                    </w:div>
                    <w:div w:id="421953218">
                      <w:marLeft w:val="0"/>
                      <w:marRight w:val="0"/>
                      <w:marTop w:val="20"/>
                      <w:marBottom w:val="0"/>
                      <w:divBdr>
                        <w:top w:val="none" w:sz="0" w:space="0" w:color="auto"/>
                        <w:left w:val="none" w:sz="0" w:space="0" w:color="auto"/>
                        <w:bottom w:val="none" w:sz="0" w:space="0" w:color="auto"/>
                        <w:right w:val="none" w:sz="0" w:space="0" w:color="auto"/>
                      </w:divBdr>
                      <w:divsChild>
                        <w:div w:id="1438057740">
                          <w:marLeft w:val="0"/>
                          <w:marRight w:val="0"/>
                          <w:marTop w:val="0"/>
                          <w:marBottom w:val="0"/>
                          <w:divBdr>
                            <w:top w:val="none" w:sz="0" w:space="0" w:color="auto"/>
                            <w:left w:val="none" w:sz="0" w:space="0" w:color="auto"/>
                            <w:bottom w:val="none" w:sz="0" w:space="0" w:color="auto"/>
                            <w:right w:val="none" w:sz="0" w:space="0" w:color="auto"/>
                          </w:divBdr>
                        </w:div>
                      </w:divsChild>
                    </w:div>
                    <w:div w:id="429132512">
                      <w:marLeft w:val="0"/>
                      <w:marRight w:val="0"/>
                      <w:marTop w:val="20"/>
                      <w:marBottom w:val="0"/>
                      <w:divBdr>
                        <w:top w:val="none" w:sz="0" w:space="0" w:color="auto"/>
                        <w:left w:val="none" w:sz="0" w:space="0" w:color="auto"/>
                        <w:bottom w:val="none" w:sz="0" w:space="0" w:color="auto"/>
                        <w:right w:val="none" w:sz="0" w:space="0" w:color="auto"/>
                      </w:divBdr>
                    </w:div>
                    <w:div w:id="464391072">
                      <w:marLeft w:val="0"/>
                      <w:marRight w:val="0"/>
                      <w:marTop w:val="70"/>
                      <w:marBottom w:val="0"/>
                      <w:divBdr>
                        <w:top w:val="none" w:sz="0" w:space="0" w:color="auto"/>
                        <w:left w:val="none" w:sz="0" w:space="0" w:color="auto"/>
                        <w:bottom w:val="none" w:sz="0" w:space="0" w:color="auto"/>
                        <w:right w:val="none" w:sz="0" w:space="0" w:color="auto"/>
                      </w:divBdr>
                      <w:divsChild>
                        <w:div w:id="56511611">
                          <w:marLeft w:val="0"/>
                          <w:marRight w:val="0"/>
                          <w:marTop w:val="0"/>
                          <w:marBottom w:val="0"/>
                          <w:divBdr>
                            <w:top w:val="none" w:sz="0" w:space="0" w:color="auto"/>
                            <w:left w:val="none" w:sz="0" w:space="0" w:color="auto"/>
                            <w:bottom w:val="none" w:sz="0" w:space="0" w:color="auto"/>
                            <w:right w:val="none" w:sz="0" w:space="0" w:color="auto"/>
                          </w:divBdr>
                        </w:div>
                      </w:divsChild>
                    </w:div>
                    <w:div w:id="520896686">
                      <w:marLeft w:val="0"/>
                      <w:marRight w:val="0"/>
                      <w:marTop w:val="20"/>
                      <w:marBottom w:val="0"/>
                      <w:divBdr>
                        <w:top w:val="none" w:sz="0" w:space="0" w:color="auto"/>
                        <w:left w:val="none" w:sz="0" w:space="0" w:color="auto"/>
                        <w:bottom w:val="none" w:sz="0" w:space="0" w:color="auto"/>
                        <w:right w:val="none" w:sz="0" w:space="0" w:color="auto"/>
                      </w:divBdr>
                      <w:divsChild>
                        <w:div w:id="1652826622">
                          <w:marLeft w:val="0"/>
                          <w:marRight w:val="0"/>
                          <w:marTop w:val="0"/>
                          <w:marBottom w:val="0"/>
                          <w:divBdr>
                            <w:top w:val="none" w:sz="0" w:space="0" w:color="auto"/>
                            <w:left w:val="none" w:sz="0" w:space="0" w:color="auto"/>
                            <w:bottom w:val="none" w:sz="0" w:space="0" w:color="auto"/>
                            <w:right w:val="none" w:sz="0" w:space="0" w:color="auto"/>
                          </w:divBdr>
                        </w:div>
                      </w:divsChild>
                    </w:div>
                    <w:div w:id="573198084">
                      <w:marLeft w:val="0"/>
                      <w:marRight w:val="0"/>
                      <w:marTop w:val="20"/>
                      <w:marBottom w:val="0"/>
                      <w:divBdr>
                        <w:top w:val="none" w:sz="0" w:space="0" w:color="auto"/>
                        <w:left w:val="none" w:sz="0" w:space="0" w:color="auto"/>
                        <w:bottom w:val="none" w:sz="0" w:space="0" w:color="auto"/>
                        <w:right w:val="none" w:sz="0" w:space="0" w:color="auto"/>
                      </w:divBdr>
                      <w:divsChild>
                        <w:div w:id="1374110358">
                          <w:marLeft w:val="0"/>
                          <w:marRight w:val="0"/>
                          <w:marTop w:val="0"/>
                          <w:marBottom w:val="0"/>
                          <w:divBdr>
                            <w:top w:val="none" w:sz="0" w:space="0" w:color="auto"/>
                            <w:left w:val="none" w:sz="0" w:space="0" w:color="auto"/>
                            <w:bottom w:val="none" w:sz="0" w:space="0" w:color="auto"/>
                            <w:right w:val="none" w:sz="0" w:space="0" w:color="auto"/>
                          </w:divBdr>
                        </w:div>
                      </w:divsChild>
                    </w:div>
                    <w:div w:id="591159489">
                      <w:marLeft w:val="0"/>
                      <w:marRight w:val="0"/>
                      <w:marTop w:val="20"/>
                      <w:marBottom w:val="0"/>
                      <w:divBdr>
                        <w:top w:val="none" w:sz="0" w:space="0" w:color="auto"/>
                        <w:left w:val="none" w:sz="0" w:space="0" w:color="auto"/>
                        <w:bottom w:val="none" w:sz="0" w:space="0" w:color="auto"/>
                        <w:right w:val="none" w:sz="0" w:space="0" w:color="auto"/>
                      </w:divBdr>
                      <w:divsChild>
                        <w:div w:id="1228226799">
                          <w:marLeft w:val="0"/>
                          <w:marRight w:val="0"/>
                          <w:marTop w:val="0"/>
                          <w:marBottom w:val="0"/>
                          <w:divBdr>
                            <w:top w:val="none" w:sz="0" w:space="0" w:color="auto"/>
                            <w:left w:val="none" w:sz="0" w:space="0" w:color="auto"/>
                            <w:bottom w:val="none" w:sz="0" w:space="0" w:color="auto"/>
                            <w:right w:val="none" w:sz="0" w:space="0" w:color="auto"/>
                          </w:divBdr>
                        </w:div>
                      </w:divsChild>
                    </w:div>
                    <w:div w:id="605236805">
                      <w:marLeft w:val="0"/>
                      <w:marRight w:val="0"/>
                      <w:marTop w:val="20"/>
                      <w:marBottom w:val="0"/>
                      <w:divBdr>
                        <w:top w:val="none" w:sz="0" w:space="0" w:color="auto"/>
                        <w:left w:val="none" w:sz="0" w:space="0" w:color="auto"/>
                        <w:bottom w:val="none" w:sz="0" w:space="0" w:color="auto"/>
                        <w:right w:val="none" w:sz="0" w:space="0" w:color="auto"/>
                      </w:divBdr>
                      <w:divsChild>
                        <w:div w:id="1215388779">
                          <w:marLeft w:val="0"/>
                          <w:marRight w:val="0"/>
                          <w:marTop w:val="0"/>
                          <w:marBottom w:val="0"/>
                          <w:divBdr>
                            <w:top w:val="none" w:sz="0" w:space="0" w:color="auto"/>
                            <w:left w:val="none" w:sz="0" w:space="0" w:color="auto"/>
                            <w:bottom w:val="none" w:sz="0" w:space="0" w:color="auto"/>
                            <w:right w:val="none" w:sz="0" w:space="0" w:color="auto"/>
                          </w:divBdr>
                        </w:div>
                      </w:divsChild>
                    </w:div>
                    <w:div w:id="654529752">
                      <w:marLeft w:val="0"/>
                      <w:marRight w:val="0"/>
                      <w:marTop w:val="20"/>
                      <w:marBottom w:val="0"/>
                      <w:divBdr>
                        <w:top w:val="none" w:sz="0" w:space="0" w:color="auto"/>
                        <w:left w:val="none" w:sz="0" w:space="0" w:color="auto"/>
                        <w:bottom w:val="none" w:sz="0" w:space="0" w:color="auto"/>
                        <w:right w:val="none" w:sz="0" w:space="0" w:color="auto"/>
                      </w:divBdr>
                      <w:divsChild>
                        <w:div w:id="433868109">
                          <w:marLeft w:val="0"/>
                          <w:marRight w:val="0"/>
                          <w:marTop w:val="0"/>
                          <w:marBottom w:val="0"/>
                          <w:divBdr>
                            <w:top w:val="none" w:sz="0" w:space="0" w:color="auto"/>
                            <w:left w:val="none" w:sz="0" w:space="0" w:color="auto"/>
                            <w:bottom w:val="none" w:sz="0" w:space="0" w:color="auto"/>
                            <w:right w:val="none" w:sz="0" w:space="0" w:color="auto"/>
                          </w:divBdr>
                        </w:div>
                      </w:divsChild>
                    </w:div>
                    <w:div w:id="663096306">
                      <w:marLeft w:val="0"/>
                      <w:marRight w:val="0"/>
                      <w:marTop w:val="20"/>
                      <w:marBottom w:val="0"/>
                      <w:divBdr>
                        <w:top w:val="none" w:sz="0" w:space="0" w:color="auto"/>
                        <w:left w:val="none" w:sz="0" w:space="0" w:color="auto"/>
                        <w:bottom w:val="none" w:sz="0" w:space="0" w:color="auto"/>
                        <w:right w:val="none" w:sz="0" w:space="0" w:color="auto"/>
                      </w:divBdr>
                      <w:divsChild>
                        <w:div w:id="1637837459">
                          <w:marLeft w:val="0"/>
                          <w:marRight w:val="0"/>
                          <w:marTop w:val="0"/>
                          <w:marBottom w:val="0"/>
                          <w:divBdr>
                            <w:top w:val="none" w:sz="0" w:space="0" w:color="auto"/>
                            <w:left w:val="none" w:sz="0" w:space="0" w:color="auto"/>
                            <w:bottom w:val="none" w:sz="0" w:space="0" w:color="auto"/>
                            <w:right w:val="none" w:sz="0" w:space="0" w:color="auto"/>
                          </w:divBdr>
                        </w:div>
                      </w:divsChild>
                    </w:div>
                    <w:div w:id="676618886">
                      <w:marLeft w:val="0"/>
                      <w:marRight w:val="0"/>
                      <w:marTop w:val="20"/>
                      <w:marBottom w:val="0"/>
                      <w:divBdr>
                        <w:top w:val="none" w:sz="0" w:space="0" w:color="auto"/>
                        <w:left w:val="none" w:sz="0" w:space="0" w:color="auto"/>
                        <w:bottom w:val="none" w:sz="0" w:space="0" w:color="auto"/>
                        <w:right w:val="none" w:sz="0" w:space="0" w:color="auto"/>
                      </w:divBdr>
                      <w:divsChild>
                        <w:div w:id="1684743959">
                          <w:marLeft w:val="0"/>
                          <w:marRight w:val="0"/>
                          <w:marTop w:val="0"/>
                          <w:marBottom w:val="0"/>
                          <w:divBdr>
                            <w:top w:val="none" w:sz="0" w:space="0" w:color="auto"/>
                            <w:left w:val="none" w:sz="0" w:space="0" w:color="auto"/>
                            <w:bottom w:val="none" w:sz="0" w:space="0" w:color="auto"/>
                            <w:right w:val="none" w:sz="0" w:space="0" w:color="auto"/>
                          </w:divBdr>
                        </w:div>
                      </w:divsChild>
                    </w:div>
                    <w:div w:id="680548327">
                      <w:marLeft w:val="0"/>
                      <w:marRight w:val="0"/>
                      <w:marTop w:val="20"/>
                      <w:marBottom w:val="0"/>
                      <w:divBdr>
                        <w:top w:val="none" w:sz="0" w:space="0" w:color="auto"/>
                        <w:left w:val="none" w:sz="0" w:space="0" w:color="auto"/>
                        <w:bottom w:val="none" w:sz="0" w:space="0" w:color="auto"/>
                        <w:right w:val="none" w:sz="0" w:space="0" w:color="auto"/>
                      </w:divBdr>
                    </w:div>
                    <w:div w:id="699555103">
                      <w:marLeft w:val="0"/>
                      <w:marRight w:val="0"/>
                      <w:marTop w:val="20"/>
                      <w:marBottom w:val="0"/>
                      <w:divBdr>
                        <w:top w:val="none" w:sz="0" w:space="0" w:color="auto"/>
                        <w:left w:val="none" w:sz="0" w:space="0" w:color="auto"/>
                        <w:bottom w:val="none" w:sz="0" w:space="0" w:color="auto"/>
                        <w:right w:val="none" w:sz="0" w:space="0" w:color="auto"/>
                      </w:divBdr>
                      <w:divsChild>
                        <w:div w:id="1120801624">
                          <w:marLeft w:val="0"/>
                          <w:marRight w:val="0"/>
                          <w:marTop w:val="0"/>
                          <w:marBottom w:val="0"/>
                          <w:divBdr>
                            <w:top w:val="none" w:sz="0" w:space="0" w:color="auto"/>
                            <w:left w:val="none" w:sz="0" w:space="0" w:color="auto"/>
                            <w:bottom w:val="none" w:sz="0" w:space="0" w:color="auto"/>
                            <w:right w:val="none" w:sz="0" w:space="0" w:color="auto"/>
                          </w:divBdr>
                        </w:div>
                      </w:divsChild>
                    </w:div>
                    <w:div w:id="740060047">
                      <w:marLeft w:val="0"/>
                      <w:marRight w:val="0"/>
                      <w:marTop w:val="20"/>
                      <w:marBottom w:val="0"/>
                      <w:divBdr>
                        <w:top w:val="none" w:sz="0" w:space="0" w:color="auto"/>
                        <w:left w:val="none" w:sz="0" w:space="0" w:color="auto"/>
                        <w:bottom w:val="none" w:sz="0" w:space="0" w:color="auto"/>
                        <w:right w:val="none" w:sz="0" w:space="0" w:color="auto"/>
                      </w:divBdr>
                    </w:div>
                    <w:div w:id="756945131">
                      <w:marLeft w:val="0"/>
                      <w:marRight w:val="0"/>
                      <w:marTop w:val="70"/>
                      <w:marBottom w:val="0"/>
                      <w:divBdr>
                        <w:top w:val="none" w:sz="0" w:space="0" w:color="auto"/>
                        <w:left w:val="none" w:sz="0" w:space="0" w:color="auto"/>
                        <w:bottom w:val="none" w:sz="0" w:space="0" w:color="auto"/>
                        <w:right w:val="none" w:sz="0" w:space="0" w:color="auto"/>
                      </w:divBdr>
                      <w:divsChild>
                        <w:div w:id="291401847">
                          <w:marLeft w:val="0"/>
                          <w:marRight w:val="0"/>
                          <w:marTop w:val="0"/>
                          <w:marBottom w:val="0"/>
                          <w:divBdr>
                            <w:top w:val="none" w:sz="0" w:space="0" w:color="auto"/>
                            <w:left w:val="none" w:sz="0" w:space="0" w:color="auto"/>
                            <w:bottom w:val="none" w:sz="0" w:space="0" w:color="auto"/>
                            <w:right w:val="none" w:sz="0" w:space="0" w:color="auto"/>
                          </w:divBdr>
                        </w:div>
                      </w:divsChild>
                    </w:div>
                    <w:div w:id="818695280">
                      <w:marLeft w:val="0"/>
                      <w:marRight w:val="0"/>
                      <w:marTop w:val="20"/>
                      <w:marBottom w:val="0"/>
                      <w:divBdr>
                        <w:top w:val="none" w:sz="0" w:space="0" w:color="auto"/>
                        <w:left w:val="none" w:sz="0" w:space="0" w:color="auto"/>
                        <w:bottom w:val="none" w:sz="0" w:space="0" w:color="auto"/>
                        <w:right w:val="none" w:sz="0" w:space="0" w:color="auto"/>
                      </w:divBdr>
                      <w:divsChild>
                        <w:div w:id="1302997026">
                          <w:marLeft w:val="0"/>
                          <w:marRight w:val="0"/>
                          <w:marTop w:val="0"/>
                          <w:marBottom w:val="0"/>
                          <w:divBdr>
                            <w:top w:val="none" w:sz="0" w:space="0" w:color="auto"/>
                            <w:left w:val="none" w:sz="0" w:space="0" w:color="auto"/>
                            <w:bottom w:val="none" w:sz="0" w:space="0" w:color="auto"/>
                            <w:right w:val="none" w:sz="0" w:space="0" w:color="auto"/>
                          </w:divBdr>
                        </w:div>
                      </w:divsChild>
                    </w:div>
                    <w:div w:id="847328607">
                      <w:marLeft w:val="0"/>
                      <w:marRight w:val="0"/>
                      <w:marTop w:val="20"/>
                      <w:marBottom w:val="0"/>
                      <w:divBdr>
                        <w:top w:val="none" w:sz="0" w:space="0" w:color="auto"/>
                        <w:left w:val="none" w:sz="0" w:space="0" w:color="auto"/>
                        <w:bottom w:val="none" w:sz="0" w:space="0" w:color="auto"/>
                        <w:right w:val="none" w:sz="0" w:space="0" w:color="auto"/>
                      </w:divBdr>
                      <w:divsChild>
                        <w:div w:id="2102211852">
                          <w:marLeft w:val="0"/>
                          <w:marRight w:val="0"/>
                          <w:marTop w:val="0"/>
                          <w:marBottom w:val="0"/>
                          <w:divBdr>
                            <w:top w:val="none" w:sz="0" w:space="0" w:color="auto"/>
                            <w:left w:val="none" w:sz="0" w:space="0" w:color="auto"/>
                            <w:bottom w:val="none" w:sz="0" w:space="0" w:color="auto"/>
                            <w:right w:val="none" w:sz="0" w:space="0" w:color="auto"/>
                          </w:divBdr>
                        </w:div>
                      </w:divsChild>
                    </w:div>
                    <w:div w:id="848519016">
                      <w:marLeft w:val="0"/>
                      <w:marRight w:val="0"/>
                      <w:marTop w:val="20"/>
                      <w:marBottom w:val="0"/>
                      <w:divBdr>
                        <w:top w:val="none" w:sz="0" w:space="0" w:color="auto"/>
                        <w:left w:val="none" w:sz="0" w:space="0" w:color="auto"/>
                        <w:bottom w:val="none" w:sz="0" w:space="0" w:color="auto"/>
                        <w:right w:val="none" w:sz="0" w:space="0" w:color="auto"/>
                      </w:divBdr>
                      <w:divsChild>
                        <w:div w:id="1740667637">
                          <w:marLeft w:val="0"/>
                          <w:marRight w:val="0"/>
                          <w:marTop w:val="0"/>
                          <w:marBottom w:val="0"/>
                          <w:divBdr>
                            <w:top w:val="none" w:sz="0" w:space="0" w:color="auto"/>
                            <w:left w:val="none" w:sz="0" w:space="0" w:color="auto"/>
                            <w:bottom w:val="none" w:sz="0" w:space="0" w:color="auto"/>
                            <w:right w:val="none" w:sz="0" w:space="0" w:color="auto"/>
                          </w:divBdr>
                        </w:div>
                      </w:divsChild>
                    </w:div>
                    <w:div w:id="919410933">
                      <w:marLeft w:val="0"/>
                      <w:marRight w:val="0"/>
                      <w:marTop w:val="20"/>
                      <w:marBottom w:val="0"/>
                      <w:divBdr>
                        <w:top w:val="none" w:sz="0" w:space="0" w:color="auto"/>
                        <w:left w:val="none" w:sz="0" w:space="0" w:color="auto"/>
                        <w:bottom w:val="none" w:sz="0" w:space="0" w:color="auto"/>
                        <w:right w:val="none" w:sz="0" w:space="0" w:color="auto"/>
                      </w:divBdr>
                      <w:divsChild>
                        <w:div w:id="162741183">
                          <w:marLeft w:val="0"/>
                          <w:marRight w:val="0"/>
                          <w:marTop w:val="0"/>
                          <w:marBottom w:val="0"/>
                          <w:divBdr>
                            <w:top w:val="none" w:sz="0" w:space="0" w:color="auto"/>
                            <w:left w:val="none" w:sz="0" w:space="0" w:color="auto"/>
                            <w:bottom w:val="none" w:sz="0" w:space="0" w:color="auto"/>
                            <w:right w:val="none" w:sz="0" w:space="0" w:color="auto"/>
                          </w:divBdr>
                        </w:div>
                      </w:divsChild>
                    </w:div>
                    <w:div w:id="923881688">
                      <w:marLeft w:val="0"/>
                      <w:marRight w:val="0"/>
                      <w:marTop w:val="70"/>
                      <w:marBottom w:val="0"/>
                      <w:divBdr>
                        <w:top w:val="none" w:sz="0" w:space="0" w:color="auto"/>
                        <w:left w:val="none" w:sz="0" w:space="0" w:color="auto"/>
                        <w:bottom w:val="none" w:sz="0" w:space="0" w:color="auto"/>
                        <w:right w:val="none" w:sz="0" w:space="0" w:color="auto"/>
                      </w:divBdr>
                      <w:divsChild>
                        <w:div w:id="1734499666">
                          <w:marLeft w:val="0"/>
                          <w:marRight w:val="0"/>
                          <w:marTop w:val="0"/>
                          <w:marBottom w:val="0"/>
                          <w:divBdr>
                            <w:top w:val="none" w:sz="0" w:space="0" w:color="auto"/>
                            <w:left w:val="none" w:sz="0" w:space="0" w:color="auto"/>
                            <w:bottom w:val="none" w:sz="0" w:space="0" w:color="auto"/>
                            <w:right w:val="none" w:sz="0" w:space="0" w:color="auto"/>
                          </w:divBdr>
                        </w:div>
                      </w:divsChild>
                    </w:div>
                    <w:div w:id="932514114">
                      <w:marLeft w:val="0"/>
                      <w:marRight w:val="0"/>
                      <w:marTop w:val="20"/>
                      <w:marBottom w:val="0"/>
                      <w:divBdr>
                        <w:top w:val="none" w:sz="0" w:space="0" w:color="auto"/>
                        <w:left w:val="none" w:sz="0" w:space="0" w:color="auto"/>
                        <w:bottom w:val="none" w:sz="0" w:space="0" w:color="auto"/>
                        <w:right w:val="none" w:sz="0" w:space="0" w:color="auto"/>
                      </w:divBdr>
                      <w:divsChild>
                        <w:div w:id="263078281">
                          <w:marLeft w:val="0"/>
                          <w:marRight w:val="0"/>
                          <w:marTop w:val="0"/>
                          <w:marBottom w:val="0"/>
                          <w:divBdr>
                            <w:top w:val="none" w:sz="0" w:space="0" w:color="auto"/>
                            <w:left w:val="none" w:sz="0" w:space="0" w:color="auto"/>
                            <w:bottom w:val="none" w:sz="0" w:space="0" w:color="auto"/>
                            <w:right w:val="none" w:sz="0" w:space="0" w:color="auto"/>
                          </w:divBdr>
                        </w:div>
                      </w:divsChild>
                    </w:div>
                    <w:div w:id="945310488">
                      <w:marLeft w:val="0"/>
                      <w:marRight w:val="0"/>
                      <w:marTop w:val="20"/>
                      <w:marBottom w:val="0"/>
                      <w:divBdr>
                        <w:top w:val="none" w:sz="0" w:space="0" w:color="auto"/>
                        <w:left w:val="none" w:sz="0" w:space="0" w:color="auto"/>
                        <w:bottom w:val="none" w:sz="0" w:space="0" w:color="auto"/>
                        <w:right w:val="none" w:sz="0" w:space="0" w:color="auto"/>
                      </w:divBdr>
                    </w:div>
                    <w:div w:id="1052390022">
                      <w:marLeft w:val="0"/>
                      <w:marRight w:val="0"/>
                      <w:marTop w:val="20"/>
                      <w:marBottom w:val="0"/>
                      <w:divBdr>
                        <w:top w:val="none" w:sz="0" w:space="0" w:color="auto"/>
                        <w:left w:val="none" w:sz="0" w:space="0" w:color="auto"/>
                        <w:bottom w:val="none" w:sz="0" w:space="0" w:color="auto"/>
                        <w:right w:val="none" w:sz="0" w:space="0" w:color="auto"/>
                      </w:divBdr>
                      <w:divsChild>
                        <w:div w:id="512261437">
                          <w:marLeft w:val="0"/>
                          <w:marRight w:val="0"/>
                          <w:marTop w:val="0"/>
                          <w:marBottom w:val="0"/>
                          <w:divBdr>
                            <w:top w:val="none" w:sz="0" w:space="0" w:color="auto"/>
                            <w:left w:val="none" w:sz="0" w:space="0" w:color="auto"/>
                            <w:bottom w:val="none" w:sz="0" w:space="0" w:color="auto"/>
                            <w:right w:val="none" w:sz="0" w:space="0" w:color="auto"/>
                          </w:divBdr>
                        </w:div>
                      </w:divsChild>
                    </w:div>
                    <w:div w:id="1079253681">
                      <w:marLeft w:val="0"/>
                      <w:marRight w:val="0"/>
                      <w:marTop w:val="20"/>
                      <w:marBottom w:val="0"/>
                      <w:divBdr>
                        <w:top w:val="none" w:sz="0" w:space="0" w:color="auto"/>
                        <w:left w:val="none" w:sz="0" w:space="0" w:color="auto"/>
                        <w:bottom w:val="none" w:sz="0" w:space="0" w:color="auto"/>
                        <w:right w:val="none" w:sz="0" w:space="0" w:color="auto"/>
                      </w:divBdr>
                      <w:divsChild>
                        <w:div w:id="1680431138">
                          <w:marLeft w:val="0"/>
                          <w:marRight w:val="0"/>
                          <w:marTop w:val="0"/>
                          <w:marBottom w:val="0"/>
                          <w:divBdr>
                            <w:top w:val="none" w:sz="0" w:space="0" w:color="auto"/>
                            <w:left w:val="none" w:sz="0" w:space="0" w:color="auto"/>
                            <w:bottom w:val="none" w:sz="0" w:space="0" w:color="auto"/>
                            <w:right w:val="none" w:sz="0" w:space="0" w:color="auto"/>
                          </w:divBdr>
                        </w:div>
                      </w:divsChild>
                    </w:div>
                    <w:div w:id="1134955505">
                      <w:marLeft w:val="0"/>
                      <w:marRight w:val="0"/>
                      <w:marTop w:val="20"/>
                      <w:marBottom w:val="0"/>
                      <w:divBdr>
                        <w:top w:val="none" w:sz="0" w:space="0" w:color="auto"/>
                        <w:left w:val="none" w:sz="0" w:space="0" w:color="auto"/>
                        <w:bottom w:val="none" w:sz="0" w:space="0" w:color="auto"/>
                        <w:right w:val="none" w:sz="0" w:space="0" w:color="auto"/>
                      </w:divBdr>
                    </w:div>
                    <w:div w:id="1262421410">
                      <w:marLeft w:val="0"/>
                      <w:marRight w:val="0"/>
                      <w:marTop w:val="20"/>
                      <w:marBottom w:val="0"/>
                      <w:divBdr>
                        <w:top w:val="none" w:sz="0" w:space="0" w:color="auto"/>
                        <w:left w:val="none" w:sz="0" w:space="0" w:color="auto"/>
                        <w:bottom w:val="none" w:sz="0" w:space="0" w:color="auto"/>
                        <w:right w:val="none" w:sz="0" w:space="0" w:color="auto"/>
                      </w:divBdr>
                    </w:div>
                    <w:div w:id="1290010942">
                      <w:marLeft w:val="0"/>
                      <w:marRight w:val="0"/>
                      <w:marTop w:val="20"/>
                      <w:marBottom w:val="0"/>
                      <w:divBdr>
                        <w:top w:val="none" w:sz="0" w:space="0" w:color="auto"/>
                        <w:left w:val="none" w:sz="0" w:space="0" w:color="auto"/>
                        <w:bottom w:val="none" w:sz="0" w:space="0" w:color="auto"/>
                        <w:right w:val="none" w:sz="0" w:space="0" w:color="auto"/>
                      </w:divBdr>
                      <w:divsChild>
                        <w:div w:id="675570750">
                          <w:marLeft w:val="0"/>
                          <w:marRight w:val="0"/>
                          <w:marTop w:val="0"/>
                          <w:marBottom w:val="0"/>
                          <w:divBdr>
                            <w:top w:val="none" w:sz="0" w:space="0" w:color="auto"/>
                            <w:left w:val="none" w:sz="0" w:space="0" w:color="auto"/>
                            <w:bottom w:val="none" w:sz="0" w:space="0" w:color="auto"/>
                            <w:right w:val="none" w:sz="0" w:space="0" w:color="auto"/>
                          </w:divBdr>
                        </w:div>
                      </w:divsChild>
                    </w:div>
                    <w:div w:id="1304501005">
                      <w:marLeft w:val="0"/>
                      <w:marRight w:val="0"/>
                      <w:marTop w:val="20"/>
                      <w:marBottom w:val="0"/>
                      <w:divBdr>
                        <w:top w:val="none" w:sz="0" w:space="0" w:color="auto"/>
                        <w:left w:val="none" w:sz="0" w:space="0" w:color="auto"/>
                        <w:bottom w:val="none" w:sz="0" w:space="0" w:color="auto"/>
                        <w:right w:val="none" w:sz="0" w:space="0" w:color="auto"/>
                      </w:divBdr>
                      <w:divsChild>
                        <w:div w:id="1359233180">
                          <w:marLeft w:val="0"/>
                          <w:marRight w:val="0"/>
                          <w:marTop w:val="0"/>
                          <w:marBottom w:val="0"/>
                          <w:divBdr>
                            <w:top w:val="none" w:sz="0" w:space="0" w:color="auto"/>
                            <w:left w:val="none" w:sz="0" w:space="0" w:color="auto"/>
                            <w:bottom w:val="none" w:sz="0" w:space="0" w:color="auto"/>
                            <w:right w:val="none" w:sz="0" w:space="0" w:color="auto"/>
                          </w:divBdr>
                        </w:div>
                      </w:divsChild>
                    </w:div>
                    <w:div w:id="1376541131">
                      <w:marLeft w:val="0"/>
                      <w:marRight w:val="0"/>
                      <w:marTop w:val="20"/>
                      <w:marBottom w:val="0"/>
                      <w:divBdr>
                        <w:top w:val="none" w:sz="0" w:space="0" w:color="auto"/>
                        <w:left w:val="none" w:sz="0" w:space="0" w:color="auto"/>
                        <w:bottom w:val="none" w:sz="0" w:space="0" w:color="auto"/>
                        <w:right w:val="none" w:sz="0" w:space="0" w:color="auto"/>
                      </w:divBdr>
                    </w:div>
                    <w:div w:id="1380589457">
                      <w:marLeft w:val="0"/>
                      <w:marRight w:val="0"/>
                      <w:marTop w:val="20"/>
                      <w:marBottom w:val="0"/>
                      <w:divBdr>
                        <w:top w:val="none" w:sz="0" w:space="0" w:color="auto"/>
                        <w:left w:val="none" w:sz="0" w:space="0" w:color="auto"/>
                        <w:bottom w:val="none" w:sz="0" w:space="0" w:color="auto"/>
                        <w:right w:val="none" w:sz="0" w:space="0" w:color="auto"/>
                      </w:divBdr>
                      <w:divsChild>
                        <w:div w:id="653534072">
                          <w:marLeft w:val="0"/>
                          <w:marRight w:val="0"/>
                          <w:marTop w:val="0"/>
                          <w:marBottom w:val="0"/>
                          <w:divBdr>
                            <w:top w:val="none" w:sz="0" w:space="0" w:color="auto"/>
                            <w:left w:val="none" w:sz="0" w:space="0" w:color="auto"/>
                            <w:bottom w:val="none" w:sz="0" w:space="0" w:color="auto"/>
                            <w:right w:val="none" w:sz="0" w:space="0" w:color="auto"/>
                          </w:divBdr>
                        </w:div>
                      </w:divsChild>
                    </w:div>
                    <w:div w:id="1409109535">
                      <w:marLeft w:val="0"/>
                      <w:marRight w:val="0"/>
                      <w:marTop w:val="20"/>
                      <w:marBottom w:val="0"/>
                      <w:divBdr>
                        <w:top w:val="none" w:sz="0" w:space="0" w:color="auto"/>
                        <w:left w:val="none" w:sz="0" w:space="0" w:color="auto"/>
                        <w:bottom w:val="none" w:sz="0" w:space="0" w:color="auto"/>
                        <w:right w:val="none" w:sz="0" w:space="0" w:color="auto"/>
                      </w:divBdr>
                      <w:divsChild>
                        <w:div w:id="23559356">
                          <w:marLeft w:val="0"/>
                          <w:marRight w:val="0"/>
                          <w:marTop w:val="0"/>
                          <w:marBottom w:val="0"/>
                          <w:divBdr>
                            <w:top w:val="none" w:sz="0" w:space="0" w:color="auto"/>
                            <w:left w:val="none" w:sz="0" w:space="0" w:color="auto"/>
                            <w:bottom w:val="none" w:sz="0" w:space="0" w:color="auto"/>
                            <w:right w:val="none" w:sz="0" w:space="0" w:color="auto"/>
                          </w:divBdr>
                        </w:div>
                      </w:divsChild>
                    </w:div>
                    <w:div w:id="1438870414">
                      <w:marLeft w:val="0"/>
                      <w:marRight w:val="0"/>
                      <w:marTop w:val="20"/>
                      <w:marBottom w:val="0"/>
                      <w:divBdr>
                        <w:top w:val="none" w:sz="0" w:space="0" w:color="auto"/>
                        <w:left w:val="none" w:sz="0" w:space="0" w:color="auto"/>
                        <w:bottom w:val="none" w:sz="0" w:space="0" w:color="auto"/>
                        <w:right w:val="none" w:sz="0" w:space="0" w:color="auto"/>
                      </w:divBdr>
                      <w:divsChild>
                        <w:div w:id="1295722464">
                          <w:marLeft w:val="0"/>
                          <w:marRight w:val="0"/>
                          <w:marTop w:val="0"/>
                          <w:marBottom w:val="0"/>
                          <w:divBdr>
                            <w:top w:val="none" w:sz="0" w:space="0" w:color="auto"/>
                            <w:left w:val="none" w:sz="0" w:space="0" w:color="auto"/>
                            <w:bottom w:val="none" w:sz="0" w:space="0" w:color="auto"/>
                            <w:right w:val="none" w:sz="0" w:space="0" w:color="auto"/>
                          </w:divBdr>
                        </w:div>
                      </w:divsChild>
                    </w:div>
                    <w:div w:id="1449474570">
                      <w:marLeft w:val="0"/>
                      <w:marRight w:val="0"/>
                      <w:marTop w:val="20"/>
                      <w:marBottom w:val="0"/>
                      <w:divBdr>
                        <w:top w:val="none" w:sz="0" w:space="0" w:color="auto"/>
                        <w:left w:val="none" w:sz="0" w:space="0" w:color="auto"/>
                        <w:bottom w:val="none" w:sz="0" w:space="0" w:color="auto"/>
                        <w:right w:val="none" w:sz="0" w:space="0" w:color="auto"/>
                      </w:divBdr>
                    </w:div>
                    <w:div w:id="1477456494">
                      <w:marLeft w:val="0"/>
                      <w:marRight w:val="0"/>
                      <w:marTop w:val="70"/>
                      <w:marBottom w:val="0"/>
                      <w:divBdr>
                        <w:top w:val="none" w:sz="0" w:space="0" w:color="auto"/>
                        <w:left w:val="none" w:sz="0" w:space="0" w:color="auto"/>
                        <w:bottom w:val="none" w:sz="0" w:space="0" w:color="auto"/>
                        <w:right w:val="none" w:sz="0" w:space="0" w:color="auto"/>
                      </w:divBdr>
                      <w:divsChild>
                        <w:div w:id="36666399">
                          <w:marLeft w:val="0"/>
                          <w:marRight w:val="0"/>
                          <w:marTop w:val="0"/>
                          <w:marBottom w:val="0"/>
                          <w:divBdr>
                            <w:top w:val="none" w:sz="0" w:space="0" w:color="auto"/>
                            <w:left w:val="none" w:sz="0" w:space="0" w:color="auto"/>
                            <w:bottom w:val="none" w:sz="0" w:space="0" w:color="auto"/>
                            <w:right w:val="none" w:sz="0" w:space="0" w:color="auto"/>
                          </w:divBdr>
                        </w:div>
                      </w:divsChild>
                    </w:div>
                    <w:div w:id="1493176052">
                      <w:marLeft w:val="0"/>
                      <w:marRight w:val="0"/>
                      <w:marTop w:val="20"/>
                      <w:marBottom w:val="0"/>
                      <w:divBdr>
                        <w:top w:val="none" w:sz="0" w:space="0" w:color="auto"/>
                        <w:left w:val="none" w:sz="0" w:space="0" w:color="auto"/>
                        <w:bottom w:val="none" w:sz="0" w:space="0" w:color="auto"/>
                        <w:right w:val="none" w:sz="0" w:space="0" w:color="auto"/>
                      </w:divBdr>
                    </w:div>
                    <w:div w:id="1704750761">
                      <w:marLeft w:val="0"/>
                      <w:marRight w:val="0"/>
                      <w:marTop w:val="20"/>
                      <w:marBottom w:val="0"/>
                      <w:divBdr>
                        <w:top w:val="none" w:sz="0" w:space="0" w:color="auto"/>
                        <w:left w:val="none" w:sz="0" w:space="0" w:color="auto"/>
                        <w:bottom w:val="none" w:sz="0" w:space="0" w:color="auto"/>
                        <w:right w:val="none" w:sz="0" w:space="0" w:color="auto"/>
                      </w:divBdr>
                      <w:divsChild>
                        <w:div w:id="1104305651">
                          <w:marLeft w:val="0"/>
                          <w:marRight w:val="0"/>
                          <w:marTop w:val="0"/>
                          <w:marBottom w:val="0"/>
                          <w:divBdr>
                            <w:top w:val="none" w:sz="0" w:space="0" w:color="auto"/>
                            <w:left w:val="none" w:sz="0" w:space="0" w:color="auto"/>
                            <w:bottom w:val="none" w:sz="0" w:space="0" w:color="auto"/>
                            <w:right w:val="none" w:sz="0" w:space="0" w:color="auto"/>
                          </w:divBdr>
                        </w:div>
                      </w:divsChild>
                    </w:div>
                    <w:div w:id="1795707869">
                      <w:marLeft w:val="0"/>
                      <w:marRight w:val="0"/>
                      <w:marTop w:val="20"/>
                      <w:marBottom w:val="0"/>
                      <w:divBdr>
                        <w:top w:val="none" w:sz="0" w:space="0" w:color="auto"/>
                        <w:left w:val="none" w:sz="0" w:space="0" w:color="auto"/>
                        <w:bottom w:val="none" w:sz="0" w:space="0" w:color="auto"/>
                        <w:right w:val="none" w:sz="0" w:space="0" w:color="auto"/>
                      </w:divBdr>
                      <w:divsChild>
                        <w:div w:id="955058643">
                          <w:marLeft w:val="0"/>
                          <w:marRight w:val="0"/>
                          <w:marTop w:val="0"/>
                          <w:marBottom w:val="0"/>
                          <w:divBdr>
                            <w:top w:val="none" w:sz="0" w:space="0" w:color="auto"/>
                            <w:left w:val="none" w:sz="0" w:space="0" w:color="auto"/>
                            <w:bottom w:val="none" w:sz="0" w:space="0" w:color="auto"/>
                            <w:right w:val="none" w:sz="0" w:space="0" w:color="auto"/>
                          </w:divBdr>
                        </w:div>
                      </w:divsChild>
                    </w:div>
                    <w:div w:id="1925020736">
                      <w:marLeft w:val="0"/>
                      <w:marRight w:val="0"/>
                      <w:marTop w:val="20"/>
                      <w:marBottom w:val="0"/>
                      <w:divBdr>
                        <w:top w:val="none" w:sz="0" w:space="0" w:color="auto"/>
                        <w:left w:val="none" w:sz="0" w:space="0" w:color="auto"/>
                        <w:bottom w:val="none" w:sz="0" w:space="0" w:color="auto"/>
                        <w:right w:val="none" w:sz="0" w:space="0" w:color="auto"/>
                      </w:divBdr>
                      <w:divsChild>
                        <w:div w:id="1804234309">
                          <w:marLeft w:val="0"/>
                          <w:marRight w:val="0"/>
                          <w:marTop w:val="0"/>
                          <w:marBottom w:val="0"/>
                          <w:divBdr>
                            <w:top w:val="none" w:sz="0" w:space="0" w:color="auto"/>
                            <w:left w:val="none" w:sz="0" w:space="0" w:color="auto"/>
                            <w:bottom w:val="none" w:sz="0" w:space="0" w:color="auto"/>
                            <w:right w:val="none" w:sz="0" w:space="0" w:color="auto"/>
                          </w:divBdr>
                        </w:div>
                      </w:divsChild>
                    </w:div>
                    <w:div w:id="1970890965">
                      <w:marLeft w:val="0"/>
                      <w:marRight w:val="0"/>
                      <w:marTop w:val="20"/>
                      <w:marBottom w:val="0"/>
                      <w:divBdr>
                        <w:top w:val="none" w:sz="0" w:space="0" w:color="auto"/>
                        <w:left w:val="none" w:sz="0" w:space="0" w:color="auto"/>
                        <w:bottom w:val="none" w:sz="0" w:space="0" w:color="auto"/>
                        <w:right w:val="none" w:sz="0" w:space="0" w:color="auto"/>
                      </w:divBdr>
                      <w:divsChild>
                        <w:div w:id="2050958008">
                          <w:marLeft w:val="0"/>
                          <w:marRight w:val="0"/>
                          <w:marTop w:val="0"/>
                          <w:marBottom w:val="0"/>
                          <w:divBdr>
                            <w:top w:val="none" w:sz="0" w:space="0" w:color="auto"/>
                            <w:left w:val="none" w:sz="0" w:space="0" w:color="auto"/>
                            <w:bottom w:val="none" w:sz="0" w:space="0" w:color="auto"/>
                            <w:right w:val="none" w:sz="0" w:space="0" w:color="auto"/>
                          </w:divBdr>
                        </w:div>
                      </w:divsChild>
                    </w:div>
                    <w:div w:id="1981767042">
                      <w:marLeft w:val="0"/>
                      <w:marRight w:val="0"/>
                      <w:marTop w:val="20"/>
                      <w:marBottom w:val="0"/>
                      <w:divBdr>
                        <w:top w:val="none" w:sz="0" w:space="0" w:color="auto"/>
                        <w:left w:val="none" w:sz="0" w:space="0" w:color="auto"/>
                        <w:bottom w:val="none" w:sz="0" w:space="0" w:color="auto"/>
                        <w:right w:val="none" w:sz="0" w:space="0" w:color="auto"/>
                      </w:divBdr>
                      <w:divsChild>
                        <w:div w:id="689378255">
                          <w:marLeft w:val="0"/>
                          <w:marRight w:val="0"/>
                          <w:marTop w:val="0"/>
                          <w:marBottom w:val="0"/>
                          <w:divBdr>
                            <w:top w:val="none" w:sz="0" w:space="0" w:color="auto"/>
                            <w:left w:val="none" w:sz="0" w:space="0" w:color="auto"/>
                            <w:bottom w:val="none" w:sz="0" w:space="0" w:color="auto"/>
                            <w:right w:val="none" w:sz="0" w:space="0" w:color="auto"/>
                          </w:divBdr>
                        </w:div>
                      </w:divsChild>
                    </w:div>
                    <w:div w:id="2022704256">
                      <w:marLeft w:val="0"/>
                      <w:marRight w:val="0"/>
                      <w:marTop w:val="70"/>
                      <w:marBottom w:val="0"/>
                      <w:divBdr>
                        <w:top w:val="none" w:sz="0" w:space="0" w:color="auto"/>
                        <w:left w:val="none" w:sz="0" w:space="0" w:color="auto"/>
                        <w:bottom w:val="none" w:sz="0" w:space="0" w:color="auto"/>
                        <w:right w:val="none" w:sz="0" w:space="0" w:color="auto"/>
                      </w:divBdr>
                      <w:divsChild>
                        <w:div w:id="633100654">
                          <w:marLeft w:val="0"/>
                          <w:marRight w:val="0"/>
                          <w:marTop w:val="0"/>
                          <w:marBottom w:val="0"/>
                          <w:divBdr>
                            <w:top w:val="none" w:sz="0" w:space="0" w:color="auto"/>
                            <w:left w:val="none" w:sz="0" w:space="0" w:color="auto"/>
                            <w:bottom w:val="none" w:sz="0" w:space="0" w:color="auto"/>
                            <w:right w:val="none" w:sz="0" w:space="0" w:color="auto"/>
                          </w:divBdr>
                        </w:div>
                      </w:divsChild>
                    </w:div>
                    <w:div w:id="2144763391">
                      <w:marLeft w:val="0"/>
                      <w:marRight w:val="0"/>
                      <w:marTop w:val="20"/>
                      <w:marBottom w:val="0"/>
                      <w:divBdr>
                        <w:top w:val="none" w:sz="0" w:space="0" w:color="auto"/>
                        <w:left w:val="none" w:sz="0" w:space="0" w:color="auto"/>
                        <w:bottom w:val="none" w:sz="0" w:space="0" w:color="auto"/>
                        <w:right w:val="none" w:sz="0" w:space="0" w:color="auto"/>
                      </w:divBdr>
                    </w:div>
                  </w:divsChild>
                </w:div>
              </w:divsChild>
            </w:div>
          </w:divsChild>
        </w:div>
      </w:divsChild>
    </w:div>
    <w:div w:id="1114979315">
      <w:bodyDiv w:val="1"/>
      <w:marLeft w:val="0"/>
      <w:marRight w:val="0"/>
      <w:marTop w:val="0"/>
      <w:marBottom w:val="0"/>
      <w:divBdr>
        <w:top w:val="none" w:sz="0" w:space="0" w:color="auto"/>
        <w:left w:val="none" w:sz="0" w:space="0" w:color="auto"/>
        <w:bottom w:val="none" w:sz="0" w:space="0" w:color="auto"/>
        <w:right w:val="none" w:sz="0" w:space="0" w:color="auto"/>
      </w:divBdr>
    </w:div>
    <w:div w:id="1116829351">
      <w:bodyDiv w:val="1"/>
      <w:marLeft w:val="0"/>
      <w:marRight w:val="0"/>
      <w:marTop w:val="0"/>
      <w:marBottom w:val="0"/>
      <w:divBdr>
        <w:top w:val="none" w:sz="0" w:space="0" w:color="auto"/>
        <w:left w:val="none" w:sz="0" w:space="0" w:color="auto"/>
        <w:bottom w:val="none" w:sz="0" w:space="0" w:color="auto"/>
        <w:right w:val="none" w:sz="0" w:space="0" w:color="auto"/>
      </w:divBdr>
      <w:divsChild>
        <w:div w:id="186069544">
          <w:marLeft w:val="0"/>
          <w:marRight w:val="0"/>
          <w:marTop w:val="0"/>
          <w:marBottom w:val="0"/>
          <w:divBdr>
            <w:top w:val="none" w:sz="0" w:space="0" w:color="auto"/>
            <w:left w:val="none" w:sz="0" w:space="0" w:color="auto"/>
            <w:bottom w:val="none" w:sz="0" w:space="0" w:color="auto"/>
            <w:right w:val="none" w:sz="0" w:space="0" w:color="auto"/>
          </w:divBdr>
          <w:divsChild>
            <w:div w:id="928852828">
              <w:marLeft w:val="0"/>
              <w:marRight w:val="0"/>
              <w:marTop w:val="0"/>
              <w:marBottom w:val="0"/>
              <w:divBdr>
                <w:top w:val="none" w:sz="0" w:space="0" w:color="auto"/>
                <w:left w:val="none" w:sz="0" w:space="0" w:color="auto"/>
                <w:bottom w:val="none" w:sz="0" w:space="0" w:color="auto"/>
                <w:right w:val="none" w:sz="0" w:space="0" w:color="auto"/>
              </w:divBdr>
              <w:divsChild>
                <w:div w:id="2134781640">
                  <w:marLeft w:val="0"/>
                  <w:marRight w:val="0"/>
                  <w:marTop w:val="0"/>
                  <w:marBottom w:val="0"/>
                  <w:divBdr>
                    <w:top w:val="none" w:sz="0" w:space="0" w:color="auto"/>
                    <w:left w:val="none" w:sz="0" w:space="0" w:color="auto"/>
                    <w:bottom w:val="none" w:sz="0" w:space="0" w:color="auto"/>
                    <w:right w:val="none" w:sz="0" w:space="0" w:color="auto"/>
                  </w:divBdr>
                  <w:divsChild>
                    <w:div w:id="66418559">
                      <w:marLeft w:val="0"/>
                      <w:marRight w:val="0"/>
                      <w:marTop w:val="0"/>
                      <w:marBottom w:val="0"/>
                      <w:divBdr>
                        <w:top w:val="single" w:sz="4" w:space="1" w:color="C0C0C0"/>
                        <w:left w:val="single" w:sz="4" w:space="1" w:color="C0C0C0"/>
                        <w:bottom w:val="single" w:sz="4" w:space="1" w:color="C0C0C0"/>
                        <w:right w:val="single" w:sz="4" w:space="1" w:color="C0C0C0"/>
                      </w:divBdr>
                      <w:divsChild>
                        <w:div w:id="241528034">
                          <w:marLeft w:val="0"/>
                          <w:marRight w:val="0"/>
                          <w:marTop w:val="0"/>
                          <w:marBottom w:val="0"/>
                          <w:divBdr>
                            <w:top w:val="none" w:sz="0" w:space="0" w:color="auto"/>
                            <w:left w:val="none" w:sz="0" w:space="0" w:color="auto"/>
                            <w:bottom w:val="none" w:sz="0" w:space="0" w:color="auto"/>
                            <w:right w:val="none" w:sz="0" w:space="0" w:color="auto"/>
                          </w:divBdr>
                        </w:div>
                        <w:div w:id="1090585295">
                          <w:marLeft w:val="0"/>
                          <w:marRight w:val="0"/>
                          <w:marTop w:val="0"/>
                          <w:marBottom w:val="0"/>
                          <w:divBdr>
                            <w:top w:val="none" w:sz="0" w:space="0" w:color="auto"/>
                            <w:left w:val="none" w:sz="0" w:space="0" w:color="auto"/>
                            <w:bottom w:val="none" w:sz="0" w:space="0" w:color="auto"/>
                            <w:right w:val="none" w:sz="0" w:space="0" w:color="auto"/>
                          </w:divBdr>
                        </w:div>
                        <w:div w:id="1269697413">
                          <w:marLeft w:val="0"/>
                          <w:marRight w:val="0"/>
                          <w:marTop w:val="0"/>
                          <w:marBottom w:val="0"/>
                          <w:divBdr>
                            <w:top w:val="none" w:sz="0" w:space="0" w:color="auto"/>
                            <w:left w:val="none" w:sz="0" w:space="0" w:color="auto"/>
                            <w:bottom w:val="none" w:sz="0" w:space="0" w:color="auto"/>
                            <w:right w:val="none" w:sz="0" w:space="0" w:color="auto"/>
                          </w:divBdr>
                        </w:div>
                        <w:div w:id="1389257848">
                          <w:marLeft w:val="0"/>
                          <w:marRight w:val="0"/>
                          <w:marTop w:val="0"/>
                          <w:marBottom w:val="0"/>
                          <w:divBdr>
                            <w:top w:val="none" w:sz="0" w:space="0" w:color="auto"/>
                            <w:left w:val="none" w:sz="0" w:space="0" w:color="auto"/>
                            <w:bottom w:val="none" w:sz="0" w:space="0" w:color="auto"/>
                            <w:right w:val="none" w:sz="0" w:space="0" w:color="auto"/>
                          </w:divBdr>
                        </w:div>
                        <w:div w:id="1619141641">
                          <w:marLeft w:val="0"/>
                          <w:marRight w:val="0"/>
                          <w:marTop w:val="0"/>
                          <w:marBottom w:val="0"/>
                          <w:divBdr>
                            <w:top w:val="none" w:sz="0" w:space="0" w:color="auto"/>
                            <w:left w:val="none" w:sz="0" w:space="0" w:color="auto"/>
                            <w:bottom w:val="none" w:sz="0" w:space="0" w:color="auto"/>
                            <w:right w:val="none" w:sz="0" w:space="0" w:color="auto"/>
                          </w:divBdr>
                        </w:div>
                        <w:div w:id="212318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8910924">
      <w:bodyDiv w:val="1"/>
      <w:marLeft w:val="0"/>
      <w:marRight w:val="0"/>
      <w:marTop w:val="0"/>
      <w:marBottom w:val="0"/>
      <w:divBdr>
        <w:top w:val="none" w:sz="0" w:space="0" w:color="auto"/>
        <w:left w:val="none" w:sz="0" w:space="0" w:color="auto"/>
        <w:bottom w:val="none" w:sz="0" w:space="0" w:color="auto"/>
        <w:right w:val="none" w:sz="0" w:space="0" w:color="auto"/>
      </w:divBdr>
      <w:divsChild>
        <w:div w:id="498540888">
          <w:marLeft w:val="0"/>
          <w:marRight w:val="0"/>
          <w:marTop w:val="0"/>
          <w:marBottom w:val="0"/>
          <w:divBdr>
            <w:top w:val="none" w:sz="0" w:space="0" w:color="auto"/>
            <w:left w:val="none" w:sz="0" w:space="0" w:color="auto"/>
            <w:bottom w:val="none" w:sz="0" w:space="0" w:color="auto"/>
            <w:right w:val="none" w:sz="0" w:space="0" w:color="auto"/>
          </w:divBdr>
          <w:divsChild>
            <w:div w:id="1651909301">
              <w:marLeft w:val="0"/>
              <w:marRight w:val="0"/>
              <w:marTop w:val="0"/>
              <w:marBottom w:val="0"/>
              <w:divBdr>
                <w:top w:val="none" w:sz="0" w:space="0" w:color="auto"/>
                <w:left w:val="none" w:sz="0" w:space="0" w:color="auto"/>
                <w:bottom w:val="none" w:sz="0" w:space="0" w:color="auto"/>
                <w:right w:val="none" w:sz="0" w:space="0" w:color="auto"/>
              </w:divBdr>
              <w:divsChild>
                <w:div w:id="1782989304">
                  <w:marLeft w:val="0"/>
                  <w:marRight w:val="450"/>
                  <w:marTop w:val="0"/>
                  <w:marBottom w:val="0"/>
                  <w:divBdr>
                    <w:top w:val="none" w:sz="0" w:space="0" w:color="auto"/>
                    <w:left w:val="none" w:sz="0" w:space="0" w:color="auto"/>
                    <w:bottom w:val="none" w:sz="0" w:space="0" w:color="auto"/>
                    <w:right w:val="none" w:sz="0" w:space="0" w:color="auto"/>
                  </w:divBdr>
                  <w:divsChild>
                    <w:div w:id="1820268748">
                      <w:marLeft w:val="0"/>
                      <w:marRight w:val="0"/>
                      <w:marTop w:val="0"/>
                      <w:marBottom w:val="0"/>
                      <w:divBdr>
                        <w:top w:val="dotted" w:sz="6" w:space="4" w:color="B2B2B2"/>
                        <w:left w:val="none" w:sz="0" w:space="0" w:color="auto"/>
                        <w:bottom w:val="none" w:sz="0" w:space="0" w:color="auto"/>
                        <w:right w:val="none" w:sz="0" w:space="0" w:color="auto"/>
                      </w:divBdr>
                      <w:divsChild>
                        <w:div w:id="1819220740">
                          <w:marLeft w:val="0"/>
                          <w:marRight w:val="0"/>
                          <w:marTop w:val="0"/>
                          <w:marBottom w:val="0"/>
                          <w:divBdr>
                            <w:top w:val="none" w:sz="0" w:space="0" w:color="auto"/>
                            <w:left w:val="none" w:sz="0" w:space="0" w:color="auto"/>
                            <w:bottom w:val="none" w:sz="0" w:space="0" w:color="auto"/>
                            <w:right w:val="none" w:sz="0" w:space="0" w:color="auto"/>
                          </w:divBdr>
                          <w:divsChild>
                            <w:div w:id="82046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1265203">
      <w:bodyDiv w:val="1"/>
      <w:marLeft w:val="0"/>
      <w:marRight w:val="0"/>
      <w:marTop w:val="0"/>
      <w:marBottom w:val="0"/>
      <w:divBdr>
        <w:top w:val="none" w:sz="0" w:space="0" w:color="auto"/>
        <w:left w:val="none" w:sz="0" w:space="0" w:color="auto"/>
        <w:bottom w:val="none" w:sz="0" w:space="0" w:color="auto"/>
        <w:right w:val="none" w:sz="0" w:space="0" w:color="auto"/>
      </w:divBdr>
      <w:divsChild>
        <w:div w:id="103381891">
          <w:marLeft w:val="0"/>
          <w:marRight w:val="0"/>
          <w:marTop w:val="0"/>
          <w:marBottom w:val="0"/>
          <w:divBdr>
            <w:top w:val="none" w:sz="0" w:space="0" w:color="auto"/>
            <w:left w:val="none" w:sz="0" w:space="0" w:color="auto"/>
            <w:bottom w:val="none" w:sz="0" w:space="0" w:color="auto"/>
            <w:right w:val="none" w:sz="0" w:space="0" w:color="auto"/>
          </w:divBdr>
          <w:divsChild>
            <w:div w:id="1705474473">
              <w:marLeft w:val="0"/>
              <w:marRight w:val="0"/>
              <w:marTop w:val="0"/>
              <w:marBottom w:val="0"/>
              <w:divBdr>
                <w:top w:val="none" w:sz="0" w:space="0" w:color="auto"/>
                <w:left w:val="none" w:sz="0" w:space="0" w:color="auto"/>
                <w:bottom w:val="none" w:sz="0" w:space="0" w:color="auto"/>
                <w:right w:val="none" w:sz="0" w:space="0" w:color="auto"/>
              </w:divBdr>
              <w:divsChild>
                <w:div w:id="1165437794">
                  <w:marLeft w:val="0"/>
                  <w:marRight w:val="0"/>
                  <w:marTop w:val="0"/>
                  <w:marBottom w:val="0"/>
                  <w:divBdr>
                    <w:top w:val="none" w:sz="0" w:space="0" w:color="auto"/>
                    <w:left w:val="none" w:sz="0" w:space="0" w:color="auto"/>
                    <w:bottom w:val="none" w:sz="0" w:space="0" w:color="auto"/>
                    <w:right w:val="none" w:sz="0" w:space="0" w:color="auto"/>
                  </w:divBdr>
                </w:div>
                <w:div w:id="144981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237523">
          <w:marLeft w:val="0"/>
          <w:marRight w:val="0"/>
          <w:marTop w:val="0"/>
          <w:marBottom w:val="0"/>
          <w:divBdr>
            <w:top w:val="none" w:sz="0" w:space="0" w:color="auto"/>
            <w:left w:val="none" w:sz="0" w:space="0" w:color="auto"/>
            <w:bottom w:val="none" w:sz="0" w:space="0" w:color="auto"/>
            <w:right w:val="none" w:sz="0" w:space="0" w:color="auto"/>
          </w:divBdr>
          <w:divsChild>
            <w:div w:id="664548379">
              <w:marLeft w:val="0"/>
              <w:marRight w:val="0"/>
              <w:marTop w:val="0"/>
              <w:marBottom w:val="0"/>
              <w:divBdr>
                <w:top w:val="none" w:sz="0" w:space="0" w:color="auto"/>
                <w:left w:val="none" w:sz="0" w:space="0" w:color="auto"/>
                <w:bottom w:val="none" w:sz="0" w:space="0" w:color="auto"/>
                <w:right w:val="none" w:sz="0" w:space="0" w:color="auto"/>
              </w:divBdr>
              <w:divsChild>
                <w:div w:id="1047533664">
                  <w:marLeft w:val="0"/>
                  <w:marRight w:val="0"/>
                  <w:marTop w:val="0"/>
                  <w:marBottom w:val="0"/>
                  <w:divBdr>
                    <w:top w:val="none" w:sz="0" w:space="0" w:color="auto"/>
                    <w:left w:val="none" w:sz="0" w:space="0" w:color="auto"/>
                    <w:bottom w:val="none" w:sz="0" w:space="0" w:color="auto"/>
                    <w:right w:val="none" w:sz="0" w:space="0" w:color="auto"/>
                  </w:divBdr>
                </w:div>
                <w:div w:id="194965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605539">
          <w:marLeft w:val="0"/>
          <w:marRight w:val="0"/>
          <w:marTop w:val="0"/>
          <w:marBottom w:val="0"/>
          <w:divBdr>
            <w:top w:val="none" w:sz="0" w:space="0" w:color="auto"/>
            <w:left w:val="none" w:sz="0" w:space="0" w:color="auto"/>
            <w:bottom w:val="none" w:sz="0" w:space="0" w:color="auto"/>
            <w:right w:val="none" w:sz="0" w:space="0" w:color="auto"/>
          </w:divBdr>
          <w:divsChild>
            <w:div w:id="1502886173">
              <w:marLeft w:val="0"/>
              <w:marRight w:val="0"/>
              <w:marTop w:val="0"/>
              <w:marBottom w:val="0"/>
              <w:divBdr>
                <w:top w:val="none" w:sz="0" w:space="0" w:color="auto"/>
                <w:left w:val="none" w:sz="0" w:space="0" w:color="auto"/>
                <w:bottom w:val="none" w:sz="0" w:space="0" w:color="auto"/>
                <w:right w:val="none" w:sz="0" w:space="0" w:color="auto"/>
              </w:divBdr>
              <w:divsChild>
                <w:div w:id="979849053">
                  <w:marLeft w:val="0"/>
                  <w:marRight w:val="0"/>
                  <w:marTop w:val="0"/>
                  <w:marBottom w:val="0"/>
                  <w:divBdr>
                    <w:top w:val="none" w:sz="0" w:space="0" w:color="auto"/>
                    <w:left w:val="none" w:sz="0" w:space="0" w:color="auto"/>
                    <w:bottom w:val="none" w:sz="0" w:space="0" w:color="auto"/>
                    <w:right w:val="none" w:sz="0" w:space="0" w:color="auto"/>
                  </w:divBdr>
                </w:div>
                <w:div w:id="116937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895774">
          <w:marLeft w:val="0"/>
          <w:marRight w:val="0"/>
          <w:marTop w:val="0"/>
          <w:marBottom w:val="0"/>
          <w:divBdr>
            <w:top w:val="none" w:sz="0" w:space="0" w:color="auto"/>
            <w:left w:val="none" w:sz="0" w:space="0" w:color="auto"/>
            <w:bottom w:val="none" w:sz="0" w:space="0" w:color="auto"/>
            <w:right w:val="none" w:sz="0" w:space="0" w:color="auto"/>
          </w:divBdr>
          <w:divsChild>
            <w:div w:id="1605915064">
              <w:marLeft w:val="0"/>
              <w:marRight w:val="0"/>
              <w:marTop w:val="0"/>
              <w:marBottom w:val="0"/>
              <w:divBdr>
                <w:top w:val="none" w:sz="0" w:space="0" w:color="auto"/>
                <w:left w:val="none" w:sz="0" w:space="0" w:color="auto"/>
                <w:bottom w:val="none" w:sz="0" w:space="0" w:color="auto"/>
                <w:right w:val="none" w:sz="0" w:space="0" w:color="auto"/>
              </w:divBdr>
              <w:divsChild>
                <w:div w:id="273099271">
                  <w:marLeft w:val="0"/>
                  <w:marRight w:val="0"/>
                  <w:marTop w:val="0"/>
                  <w:marBottom w:val="0"/>
                  <w:divBdr>
                    <w:top w:val="none" w:sz="0" w:space="0" w:color="auto"/>
                    <w:left w:val="none" w:sz="0" w:space="0" w:color="auto"/>
                    <w:bottom w:val="none" w:sz="0" w:space="0" w:color="auto"/>
                    <w:right w:val="none" w:sz="0" w:space="0" w:color="auto"/>
                  </w:divBdr>
                </w:div>
                <w:div w:id="192868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600902">
          <w:marLeft w:val="0"/>
          <w:marRight w:val="0"/>
          <w:marTop w:val="0"/>
          <w:marBottom w:val="0"/>
          <w:divBdr>
            <w:top w:val="none" w:sz="0" w:space="0" w:color="auto"/>
            <w:left w:val="none" w:sz="0" w:space="0" w:color="auto"/>
            <w:bottom w:val="none" w:sz="0" w:space="0" w:color="auto"/>
            <w:right w:val="none" w:sz="0" w:space="0" w:color="auto"/>
          </w:divBdr>
          <w:divsChild>
            <w:div w:id="965544064">
              <w:marLeft w:val="0"/>
              <w:marRight w:val="0"/>
              <w:marTop w:val="0"/>
              <w:marBottom w:val="0"/>
              <w:divBdr>
                <w:top w:val="none" w:sz="0" w:space="0" w:color="auto"/>
                <w:left w:val="none" w:sz="0" w:space="0" w:color="auto"/>
                <w:bottom w:val="none" w:sz="0" w:space="0" w:color="auto"/>
                <w:right w:val="none" w:sz="0" w:space="0" w:color="auto"/>
              </w:divBdr>
              <w:divsChild>
                <w:div w:id="42758120">
                  <w:marLeft w:val="0"/>
                  <w:marRight w:val="0"/>
                  <w:marTop w:val="0"/>
                  <w:marBottom w:val="0"/>
                  <w:divBdr>
                    <w:top w:val="none" w:sz="0" w:space="0" w:color="auto"/>
                    <w:left w:val="none" w:sz="0" w:space="0" w:color="auto"/>
                    <w:bottom w:val="none" w:sz="0" w:space="0" w:color="auto"/>
                    <w:right w:val="none" w:sz="0" w:space="0" w:color="auto"/>
                  </w:divBdr>
                </w:div>
                <w:div w:id="882257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402631">
          <w:marLeft w:val="0"/>
          <w:marRight w:val="0"/>
          <w:marTop w:val="0"/>
          <w:marBottom w:val="0"/>
          <w:divBdr>
            <w:top w:val="none" w:sz="0" w:space="0" w:color="auto"/>
            <w:left w:val="none" w:sz="0" w:space="0" w:color="auto"/>
            <w:bottom w:val="none" w:sz="0" w:space="0" w:color="auto"/>
            <w:right w:val="none" w:sz="0" w:space="0" w:color="auto"/>
          </w:divBdr>
          <w:divsChild>
            <w:div w:id="1740204818">
              <w:marLeft w:val="0"/>
              <w:marRight w:val="0"/>
              <w:marTop w:val="0"/>
              <w:marBottom w:val="0"/>
              <w:divBdr>
                <w:top w:val="none" w:sz="0" w:space="0" w:color="auto"/>
                <w:left w:val="none" w:sz="0" w:space="0" w:color="auto"/>
                <w:bottom w:val="none" w:sz="0" w:space="0" w:color="auto"/>
                <w:right w:val="none" w:sz="0" w:space="0" w:color="auto"/>
              </w:divBdr>
              <w:divsChild>
                <w:div w:id="1417626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0014227">
          <w:marLeft w:val="0"/>
          <w:marRight w:val="0"/>
          <w:marTop w:val="0"/>
          <w:marBottom w:val="0"/>
          <w:divBdr>
            <w:top w:val="none" w:sz="0" w:space="0" w:color="auto"/>
            <w:left w:val="none" w:sz="0" w:space="0" w:color="auto"/>
            <w:bottom w:val="none" w:sz="0" w:space="0" w:color="auto"/>
            <w:right w:val="none" w:sz="0" w:space="0" w:color="auto"/>
          </w:divBdr>
          <w:divsChild>
            <w:div w:id="256714293">
              <w:marLeft w:val="0"/>
              <w:marRight w:val="0"/>
              <w:marTop w:val="0"/>
              <w:marBottom w:val="0"/>
              <w:divBdr>
                <w:top w:val="none" w:sz="0" w:space="0" w:color="auto"/>
                <w:left w:val="none" w:sz="0" w:space="0" w:color="auto"/>
                <w:bottom w:val="none" w:sz="0" w:space="0" w:color="auto"/>
                <w:right w:val="none" w:sz="0" w:space="0" w:color="auto"/>
              </w:divBdr>
              <w:divsChild>
                <w:div w:id="1577857682">
                  <w:marLeft w:val="0"/>
                  <w:marRight w:val="0"/>
                  <w:marTop w:val="0"/>
                  <w:marBottom w:val="0"/>
                  <w:divBdr>
                    <w:top w:val="none" w:sz="0" w:space="0" w:color="auto"/>
                    <w:left w:val="none" w:sz="0" w:space="0" w:color="auto"/>
                    <w:bottom w:val="none" w:sz="0" w:space="0" w:color="auto"/>
                    <w:right w:val="none" w:sz="0" w:space="0" w:color="auto"/>
                  </w:divBdr>
                </w:div>
                <w:div w:id="193694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093577">
          <w:marLeft w:val="0"/>
          <w:marRight w:val="0"/>
          <w:marTop w:val="0"/>
          <w:marBottom w:val="0"/>
          <w:divBdr>
            <w:top w:val="none" w:sz="0" w:space="0" w:color="auto"/>
            <w:left w:val="none" w:sz="0" w:space="0" w:color="auto"/>
            <w:bottom w:val="none" w:sz="0" w:space="0" w:color="auto"/>
            <w:right w:val="none" w:sz="0" w:space="0" w:color="auto"/>
          </w:divBdr>
          <w:divsChild>
            <w:div w:id="243608708">
              <w:marLeft w:val="0"/>
              <w:marRight w:val="0"/>
              <w:marTop w:val="0"/>
              <w:marBottom w:val="0"/>
              <w:divBdr>
                <w:top w:val="none" w:sz="0" w:space="0" w:color="auto"/>
                <w:left w:val="none" w:sz="0" w:space="0" w:color="auto"/>
                <w:bottom w:val="none" w:sz="0" w:space="0" w:color="auto"/>
                <w:right w:val="none" w:sz="0" w:space="0" w:color="auto"/>
              </w:divBdr>
              <w:divsChild>
                <w:div w:id="122162664">
                  <w:marLeft w:val="0"/>
                  <w:marRight w:val="0"/>
                  <w:marTop w:val="0"/>
                  <w:marBottom w:val="0"/>
                  <w:divBdr>
                    <w:top w:val="none" w:sz="0" w:space="0" w:color="auto"/>
                    <w:left w:val="none" w:sz="0" w:space="0" w:color="auto"/>
                    <w:bottom w:val="none" w:sz="0" w:space="0" w:color="auto"/>
                    <w:right w:val="none" w:sz="0" w:space="0" w:color="auto"/>
                  </w:divBdr>
                </w:div>
                <w:div w:id="456069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847796">
          <w:marLeft w:val="0"/>
          <w:marRight w:val="0"/>
          <w:marTop w:val="0"/>
          <w:marBottom w:val="0"/>
          <w:divBdr>
            <w:top w:val="none" w:sz="0" w:space="0" w:color="auto"/>
            <w:left w:val="none" w:sz="0" w:space="0" w:color="auto"/>
            <w:bottom w:val="none" w:sz="0" w:space="0" w:color="auto"/>
            <w:right w:val="none" w:sz="0" w:space="0" w:color="auto"/>
          </w:divBdr>
          <w:divsChild>
            <w:div w:id="1734037495">
              <w:marLeft w:val="0"/>
              <w:marRight w:val="0"/>
              <w:marTop w:val="0"/>
              <w:marBottom w:val="0"/>
              <w:divBdr>
                <w:top w:val="none" w:sz="0" w:space="0" w:color="auto"/>
                <w:left w:val="none" w:sz="0" w:space="0" w:color="auto"/>
                <w:bottom w:val="none" w:sz="0" w:space="0" w:color="auto"/>
                <w:right w:val="none" w:sz="0" w:space="0" w:color="auto"/>
              </w:divBdr>
              <w:divsChild>
                <w:div w:id="1312295319">
                  <w:marLeft w:val="0"/>
                  <w:marRight w:val="0"/>
                  <w:marTop w:val="0"/>
                  <w:marBottom w:val="0"/>
                  <w:divBdr>
                    <w:top w:val="none" w:sz="0" w:space="0" w:color="auto"/>
                    <w:left w:val="none" w:sz="0" w:space="0" w:color="auto"/>
                    <w:bottom w:val="none" w:sz="0" w:space="0" w:color="auto"/>
                    <w:right w:val="none" w:sz="0" w:space="0" w:color="auto"/>
                  </w:divBdr>
                </w:div>
                <w:div w:id="141226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23944">
          <w:marLeft w:val="0"/>
          <w:marRight w:val="0"/>
          <w:marTop w:val="0"/>
          <w:marBottom w:val="0"/>
          <w:divBdr>
            <w:top w:val="none" w:sz="0" w:space="0" w:color="auto"/>
            <w:left w:val="none" w:sz="0" w:space="0" w:color="auto"/>
            <w:bottom w:val="none" w:sz="0" w:space="0" w:color="auto"/>
            <w:right w:val="none" w:sz="0" w:space="0" w:color="auto"/>
          </w:divBdr>
          <w:divsChild>
            <w:div w:id="290289214">
              <w:marLeft w:val="0"/>
              <w:marRight w:val="0"/>
              <w:marTop w:val="0"/>
              <w:marBottom w:val="0"/>
              <w:divBdr>
                <w:top w:val="none" w:sz="0" w:space="0" w:color="auto"/>
                <w:left w:val="none" w:sz="0" w:space="0" w:color="auto"/>
                <w:bottom w:val="none" w:sz="0" w:space="0" w:color="auto"/>
                <w:right w:val="none" w:sz="0" w:space="0" w:color="auto"/>
              </w:divBdr>
              <w:divsChild>
                <w:div w:id="935942578">
                  <w:marLeft w:val="0"/>
                  <w:marRight w:val="0"/>
                  <w:marTop w:val="0"/>
                  <w:marBottom w:val="0"/>
                  <w:divBdr>
                    <w:top w:val="none" w:sz="0" w:space="0" w:color="auto"/>
                    <w:left w:val="none" w:sz="0" w:space="0" w:color="auto"/>
                    <w:bottom w:val="none" w:sz="0" w:space="0" w:color="auto"/>
                    <w:right w:val="none" w:sz="0" w:space="0" w:color="auto"/>
                  </w:divBdr>
                </w:div>
                <w:div w:id="1200163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924826">
          <w:marLeft w:val="0"/>
          <w:marRight w:val="0"/>
          <w:marTop w:val="0"/>
          <w:marBottom w:val="0"/>
          <w:divBdr>
            <w:top w:val="none" w:sz="0" w:space="0" w:color="auto"/>
            <w:left w:val="none" w:sz="0" w:space="0" w:color="auto"/>
            <w:bottom w:val="none" w:sz="0" w:space="0" w:color="auto"/>
            <w:right w:val="none" w:sz="0" w:space="0" w:color="auto"/>
          </w:divBdr>
          <w:divsChild>
            <w:div w:id="1817140570">
              <w:marLeft w:val="0"/>
              <w:marRight w:val="0"/>
              <w:marTop w:val="0"/>
              <w:marBottom w:val="0"/>
              <w:divBdr>
                <w:top w:val="none" w:sz="0" w:space="0" w:color="auto"/>
                <w:left w:val="none" w:sz="0" w:space="0" w:color="auto"/>
                <w:bottom w:val="none" w:sz="0" w:space="0" w:color="auto"/>
                <w:right w:val="none" w:sz="0" w:space="0" w:color="auto"/>
              </w:divBdr>
              <w:divsChild>
                <w:div w:id="34354989">
                  <w:marLeft w:val="0"/>
                  <w:marRight w:val="0"/>
                  <w:marTop w:val="0"/>
                  <w:marBottom w:val="0"/>
                  <w:divBdr>
                    <w:top w:val="none" w:sz="0" w:space="0" w:color="auto"/>
                    <w:left w:val="none" w:sz="0" w:space="0" w:color="auto"/>
                    <w:bottom w:val="none" w:sz="0" w:space="0" w:color="auto"/>
                    <w:right w:val="none" w:sz="0" w:space="0" w:color="auto"/>
                  </w:divBdr>
                </w:div>
                <w:div w:id="163586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467088">
          <w:marLeft w:val="0"/>
          <w:marRight w:val="0"/>
          <w:marTop w:val="0"/>
          <w:marBottom w:val="0"/>
          <w:divBdr>
            <w:top w:val="none" w:sz="0" w:space="0" w:color="auto"/>
            <w:left w:val="none" w:sz="0" w:space="0" w:color="auto"/>
            <w:bottom w:val="none" w:sz="0" w:space="0" w:color="auto"/>
            <w:right w:val="none" w:sz="0" w:space="0" w:color="auto"/>
          </w:divBdr>
          <w:divsChild>
            <w:div w:id="72241544">
              <w:marLeft w:val="0"/>
              <w:marRight w:val="0"/>
              <w:marTop w:val="0"/>
              <w:marBottom w:val="0"/>
              <w:divBdr>
                <w:top w:val="none" w:sz="0" w:space="0" w:color="auto"/>
                <w:left w:val="none" w:sz="0" w:space="0" w:color="auto"/>
                <w:bottom w:val="none" w:sz="0" w:space="0" w:color="auto"/>
                <w:right w:val="none" w:sz="0" w:space="0" w:color="auto"/>
              </w:divBdr>
              <w:divsChild>
                <w:div w:id="1613634065">
                  <w:marLeft w:val="0"/>
                  <w:marRight w:val="0"/>
                  <w:marTop w:val="0"/>
                  <w:marBottom w:val="0"/>
                  <w:divBdr>
                    <w:top w:val="none" w:sz="0" w:space="0" w:color="auto"/>
                    <w:left w:val="none" w:sz="0" w:space="0" w:color="auto"/>
                    <w:bottom w:val="none" w:sz="0" w:space="0" w:color="auto"/>
                    <w:right w:val="none" w:sz="0" w:space="0" w:color="auto"/>
                  </w:divBdr>
                </w:div>
                <w:div w:id="209998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849991">
      <w:bodyDiv w:val="1"/>
      <w:marLeft w:val="0"/>
      <w:marRight w:val="0"/>
      <w:marTop w:val="0"/>
      <w:marBottom w:val="0"/>
      <w:divBdr>
        <w:top w:val="none" w:sz="0" w:space="0" w:color="auto"/>
        <w:left w:val="none" w:sz="0" w:space="0" w:color="auto"/>
        <w:bottom w:val="none" w:sz="0" w:space="0" w:color="auto"/>
        <w:right w:val="none" w:sz="0" w:space="0" w:color="auto"/>
      </w:divBdr>
    </w:div>
    <w:div w:id="1121876289">
      <w:bodyDiv w:val="1"/>
      <w:marLeft w:val="0"/>
      <w:marRight w:val="0"/>
      <w:marTop w:val="0"/>
      <w:marBottom w:val="0"/>
      <w:divBdr>
        <w:top w:val="none" w:sz="0" w:space="0" w:color="auto"/>
        <w:left w:val="none" w:sz="0" w:space="0" w:color="auto"/>
        <w:bottom w:val="none" w:sz="0" w:space="0" w:color="auto"/>
        <w:right w:val="none" w:sz="0" w:space="0" w:color="auto"/>
      </w:divBdr>
      <w:divsChild>
        <w:div w:id="1635988385">
          <w:marLeft w:val="0"/>
          <w:marRight w:val="0"/>
          <w:marTop w:val="0"/>
          <w:marBottom w:val="0"/>
          <w:divBdr>
            <w:top w:val="none" w:sz="0" w:space="0" w:color="auto"/>
            <w:left w:val="none" w:sz="0" w:space="0" w:color="auto"/>
            <w:bottom w:val="none" w:sz="0" w:space="0" w:color="auto"/>
            <w:right w:val="none" w:sz="0" w:space="0" w:color="auto"/>
          </w:divBdr>
          <w:divsChild>
            <w:div w:id="1937446352">
              <w:marLeft w:val="0"/>
              <w:marRight w:val="0"/>
              <w:marTop w:val="0"/>
              <w:marBottom w:val="0"/>
              <w:divBdr>
                <w:top w:val="none" w:sz="0" w:space="0" w:color="auto"/>
                <w:left w:val="none" w:sz="0" w:space="0" w:color="auto"/>
                <w:bottom w:val="none" w:sz="0" w:space="0" w:color="auto"/>
                <w:right w:val="none" w:sz="0" w:space="0" w:color="auto"/>
              </w:divBdr>
              <w:divsChild>
                <w:div w:id="1999309347">
                  <w:marLeft w:val="0"/>
                  <w:marRight w:val="0"/>
                  <w:marTop w:val="0"/>
                  <w:marBottom w:val="0"/>
                  <w:divBdr>
                    <w:top w:val="none" w:sz="0" w:space="0" w:color="auto"/>
                    <w:left w:val="none" w:sz="0" w:space="0" w:color="auto"/>
                    <w:bottom w:val="none" w:sz="0" w:space="0" w:color="auto"/>
                    <w:right w:val="none" w:sz="0" w:space="0" w:color="auto"/>
                  </w:divBdr>
                  <w:divsChild>
                    <w:div w:id="890844320">
                      <w:marLeft w:val="0"/>
                      <w:marRight w:val="0"/>
                      <w:marTop w:val="0"/>
                      <w:marBottom w:val="0"/>
                      <w:divBdr>
                        <w:top w:val="none" w:sz="0" w:space="0" w:color="auto"/>
                        <w:left w:val="none" w:sz="0" w:space="0" w:color="auto"/>
                        <w:bottom w:val="none" w:sz="0" w:space="0" w:color="auto"/>
                        <w:right w:val="none" w:sz="0" w:space="0" w:color="auto"/>
                      </w:divBdr>
                      <w:divsChild>
                        <w:div w:id="289559983">
                          <w:marLeft w:val="0"/>
                          <w:marRight w:val="0"/>
                          <w:marTop w:val="0"/>
                          <w:marBottom w:val="0"/>
                          <w:divBdr>
                            <w:top w:val="none" w:sz="0" w:space="0" w:color="auto"/>
                            <w:left w:val="none" w:sz="0" w:space="0" w:color="auto"/>
                            <w:bottom w:val="none" w:sz="0" w:space="0" w:color="auto"/>
                            <w:right w:val="none" w:sz="0" w:space="0" w:color="auto"/>
                          </w:divBdr>
                        </w:div>
                        <w:div w:id="891620781">
                          <w:marLeft w:val="0"/>
                          <w:marRight w:val="0"/>
                          <w:marTop w:val="0"/>
                          <w:marBottom w:val="0"/>
                          <w:divBdr>
                            <w:top w:val="none" w:sz="0" w:space="0" w:color="auto"/>
                            <w:left w:val="none" w:sz="0" w:space="0" w:color="auto"/>
                            <w:bottom w:val="none" w:sz="0" w:space="0" w:color="auto"/>
                            <w:right w:val="none" w:sz="0" w:space="0" w:color="auto"/>
                          </w:divBdr>
                        </w:div>
                        <w:div w:id="1498426407">
                          <w:marLeft w:val="0"/>
                          <w:marRight w:val="0"/>
                          <w:marTop w:val="0"/>
                          <w:marBottom w:val="0"/>
                          <w:divBdr>
                            <w:top w:val="none" w:sz="0" w:space="0" w:color="auto"/>
                            <w:left w:val="none" w:sz="0" w:space="0" w:color="auto"/>
                            <w:bottom w:val="none" w:sz="0" w:space="0" w:color="auto"/>
                            <w:right w:val="none" w:sz="0" w:space="0" w:color="auto"/>
                          </w:divBdr>
                        </w:div>
                        <w:div w:id="1934825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3183886">
      <w:bodyDiv w:val="1"/>
      <w:marLeft w:val="0"/>
      <w:marRight w:val="0"/>
      <w:marTop w:val="0"/>
      <w:marBottom w:val="0"/>
      <w:divBdr>
        <w:top w:val="none" w:sz="0" w:space="0" w:color="auto"/>
        <w:left w:val="none" w:sz="0" w:space="0" w:color="auto"/>
        <w:bottom w:val="none" w:sz="0" w:space="0" w:color="auto"/>
        <w:right w:val="none" w:sz="0" w:space="0" w:color="auto"/>
      </w:divBdr>
    </w:div>
    <w:div w:id="1123419890">
      <w:bodyDiv w:val="1"/>
      <w:marLeft w:val="0"/>
      <w:marRight w:val="0"/>
      <w:marTop w:val="0"/>
      <w:marBottom w:val="0"/>
      <w:divBdr>
        <w:top w:val="none" w:sz="0" w:space="0" w:color="auto"/>
        <w:left w:val="none" w:sz="0" w:space="0" w:color="auto"/>
        <w:bottom w:val="none" w:sz="0" w:space="0" w:color="auto"/>
        <w:right w:val="none" w:sz="0" w:space="0" w:color="auto"/>
      </w:divBdr>
      <w:divsChild>
        <w:div w:id="310528637">
          <w:marLeft w:val="0"/>
          <w:marRight w:val="0"/>
          <w:marTop w:val="0"/>
          <w:marBottom w:val="0"/>
          <w:divBdr>
            <w:top w:val="none" w:sz="0" w:space="0" w:color="auto"/>
            <w:left w:val="none" w:sz="0" w:space="0" w:color="auto"/>
            <w:bottom w:val="none" w:sz="0" w:space="0" w:color="auto"/>
            <w:right w:val="none" w:sz="0" w:space="0" w:color="auto"/>
          </w:divBdr>
          <w:divsChild>
            <w:div w:id="1285188573">
              <w:marLeft w:val="0"/>
              <w:marRight w:val="0"/>
              <w:marTop w:val="0"/>
              <w:marBottom w:val="0"/>
              <w:divBdr>
                <w:top w:val="none" w:sz="0" w:space="0" w:color="auto"/>
                <w:left w:val="none" w:sz="0" w:space="0" w:color="auto"/>
                <w:bottom w:val="none" w:sz="0" w:space="0" w:color="auto"/>
                <w:right w:val="none" w:sz="0" w:space="0" w:color="auto"/>
              </w:divBdr>
              <w:divsChild>
                <w:div w:id="1170752859">
                  <w:marLeft w:val="0"/>
                  <w:marRight w:val="450"/>
                  <w:marTop w:val="0"/>
                  <w:marBottom w:val="0"/>
                  <w:divBdr>
                    <w:top w:val="none" w:sz="0" w:space="0" w:color="auto"/>
                    <w:left w:val="none" w:sz="0" w:space="0" w:color="auto"/>
                    <w:bottom w:val="none" w:sz="0" w:space="0" w:color="auto"/>
                    <w:right w:val="none" w:sz="0" w:space="0" w:color="auto"/>
                  </w:divBdr>
                  <w:divsChild>
                    <w:div w:id="1404912840">
                      <w:marLeft w:val="0"/>
                      <w:marRight w:val="0"/>
                      <w:marTop w:val="0"/>
                      <w:marBottom w:val="0"/>
                      <w:divBdr>
                        <w:top w:val="dotted" w:sz="6" w:space="4" w:color="B2B2B2"/>
                        <w:left w:val="none" w:sz="0" w:space="0" w:color="auto"/>
                        <w:bottom w:val="none" w:sz="0" w:space="0" w:color="auto"/>
                        <w:right w:val="none" w:sz="0" w:space="0" w:color="auto"/>
                      </w:divBdr>
                      <w:divsChild>
                        <w:div w:id="77140695">
                          <w:marLeft w:val="0"/>
                          <w:marRight w:val="0"/>
                          <w:marTop w:val="0"/>
                          <w:marBottom w:val="0"/>
                          <w:divBdr>
                            <w:top w:val="none" w:sz="0" w:space="0" w:color="auto"/>
                            <w:left w:val="none" w:sz="0" w:space="0" w:color="auto"/>
                            <w:bottom w:val="none" w:sz="0" w:space="0" w:color="auto"/>
                            <w:right w:val="none" w:sz="0" w:space="0" w:color="auto"/>
                          </w:divBdr>
                          <w:divsChild>
                            <w:div w:id="12008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3966532">
      <w:bodyDiv w:val="1"/>
      <w:marLeft w:val="0"/>
      <w:marRight w:val="0"/>
      <w:marTop w:val="0"/>
      <w:marBottom w:val="0"/>
      <w:divBdr>
        <w:top w:val="none" w:sz="0" w:space="0" w:color="auto"/>
        <w:left w:val="none" w:sz="0" w:space="0" w:color="auto"/>
        <w:bottom w:val="none" w:sz="0" w:space="0" w:color="auto"/>
        <w:right w:val="none" w:sz="0" w:space="0" w:color="auto"/>
      </w:divBdr>
      <w:divsChild>
        <w:div w:id="1637835167">
          <w:marLeft w:val="0"/>
          <w:marRight w:val="0"/>
          <w:marTop w:val="0"/>
          <w:marBottom w:val="0"/>
          <w:divBdr>
            <w:top w:val="none" w:sz="0" w:space="0" w:color="auto"/>
            <w:left w:val="none" w:sz="0" w:space="0" w:color="auto"/>
            <w:bottom w:val="none" w:sz="0" w:space="0" w:color="auto"/>
            <w:right w:val="none" w:sz="0" w:space="0" w:color="auto"/>
          </w:divBdr>
          <w:divsChild>
            <w:div w:id="1664578774">
              <w:marLeft w:val="0"/>
              <w:marRight w:val="0"/>
              <w:marTop w:val="0"/>
              <w:marBottom w:val="0"/>
              <w:divBdr>
                <w:top w:val="none" w:sz="0" w:space="0" w:color="auto"/>
                <w:left w:val="none" w:sz="0" w:space="0" w:color="auto"/>
                <w:bottom w:val="none" w:sz="0" w:space="0" w:color="auto"/>
                <w:right w:val="none" w:sz="0" w:space="0" w:color="auto"/>
              </w:divBdr>
              <w:divsChild>
                <w:div w:id="772824763">
                  <w:marLeft w:val="0"/>
                  <w:marRight w:val="0"/>
                  <w:marTop w:val="0"/>
                  <w:marBottom w:val="0"/>
                  <w:divBdr>
                    <w:top w:val="none" w:sz="0" w:space="0" w:color="auto"/>
                    <w:left w:val="none" w:sz="0" w:space="0" w:color="auto"/>
                    <w:bottom w:val="none" w:sz="0" w:space="0" w:color="auto"/>
                    <w:right w:val="none" w:sz="0" w:space="0" w:color="auto"/>
                  </w:divBdr>
                  <w:divsChild>
                    <w:div w:id="1776247339">
                      <w:marLeft w:val="0"/>
                      <w:marRight w:val="0"/>
                      <w:marTop w:val="0"/>
                      <w:marBottom w:val="0"/>
                      <w:divBdr>
                        <w:top w:val="none" w:sz="0" w:space="0" w:color="auto"/>
                        <w:left w:val="none" w:sz="0" w:space="0" w:color="auto"/>
                        <w:bottom w:val="none" w:sz="0" w:space="0" w:color="auto"/>
                        <w:right w:val="none" w:sz="0" w:space="0" w:color="auto"/>
                      </w:divBdr>
                      <w:divsChild>
                        <w:div w:id="139538284">
                          <w:marLeft w:val="0"/>
                          <w:marRight w:val="0"/>
                          <w:marTop w:val="0"/>
                          <w:marBottom w:val="0"/>
                          <w:divBdr>
                            <w:top w:val="none" w:sz="0" w:space="0" w:color="auto"/>
                            <w:left w:val="none" w:sz="0" w:space="0" w:color="auto"/>
                            <w:bottom w:val="none" w:sz="0" w:space="0" w:color="auto"/>
                            <w:right w:val="none" w:sz="0" w:space="0" w:color="auto"/>
                          </w:divBdr>
                        </w:div>
                        <w:div w:id="719331079">
                          <w:marLeft w:val="0"/>
                          <w:marRight w:val="0"/>
                          <w:marTop w:val="0"/>
                          <w:marBottom w:val="0"/>
                          <w:divBdr>
                            <w:top w:val="none" w:sz="0" w:space="0" w:color="auto"/>
                            <w:left w:val="none" w:sz="0" w:space="0" w:color="auto"/>
                            <w:bottom w:val="none" w:sz="0" w:space="0" w:color="auto"/>
                            <w:right w:val="none" w:sz="0" w:space="0" w:color="auto"/>
                          </w:divBdr>
                        </w:div>
                        <w:div w:id="816919807">
                          <w:marLeft w:val="0"/>
                          <w:marRight w:val="0"/>
                          <w:marTop w:val="0"/>
                          <w:marBottom w:val="0"/>
                          <w:divBdr>
                            <w:top w:val="none" w:sz="0" w:space="0" w:color="auto"/>
                            <w:left w:val="none" w:sz="0" w:space="0" w:color="auto"/>
                            <w:bottom w:val="none" w:sz="0" w:space="0" w:color="auto"/>
                            <w:right w:val="none" w:sz="0" w:space="0" w:color="auto"/>
                          </w:divBdr>
                        </w:div>
                        <w:div w:id="1507599687">
                          <w:marLeft w:val="0"/>
                          <w:marRight w:val="0"/>
                          <w:marTop w:val="0"/>
                          <w:marBottom w:val="0"/>
                          <w:divBdr>
                            <w:top w:val="none" w:sz="0" w:space="0" w:color="auto"/>
                            <w:left w:val="none" w:sz="0" w:space="0" w:color="auto"/>
                            <w:bottom w:val="none" w:sz="0" w:space="0" w:color="auto"/>
                            <w:right w:val="none" w:sz="0" w:space="0" w:color="auto"/>
                          </w:divBdr>
                        </w:div>
                        <w:div w:id="1741096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4346728">
      <w:bodyDiv w:val="1"/>
      <w:marLeft w:val="0"/>
      <w:marRight w:val="0"/>
      <w:marTop w:val="0"/>
      <w:marBottom w:val="0"/>
      <w:divBdr>
        <w:top w:val="none" w:sz="0" w:space="0" w:color="auto"/>
        <w:left w:val="none" w:sz="0" w:space="0" w:color="auto"/>
        <w:bottom w:val="none" w:sz="0" w:space="0" w:color="auto"/>
        <w:right w:val="none" w:sz="0" w:space="0" w:color="auto"/>
      </w:divBdr>
    </w:div>
    <w:div w:id="1124735139">
      <w:bodyDiv w:val="1"/>
      <w:marLeft w:val="0"/>
      <w:marRight w:val="0"/>
      <w:marTop w:val="0"/>
      <w:marBottom w:val="0"/>
      <w:divBdr>
        <w:top w:val="none" w:sz="0" w:space="0" w:color="auto"/>
        <w:left w:val="none" w:sz="0" w:space="0" w:color="auto"/>
        <w:bottom w:val="none" w:sz="0" w:space="0" w:color="auto"/>
        <w:right w:val="none" w:sz="0" w:space="0" w:color="auto"/>
      </w:divBdr>
    </w:div>
    <w:div w:id="1124888810">
      <w:bodyDiv w:val="1"/>
      <w:marLeft w:val="0"/>
      <w:marRight w:val="0"/>
      <w:marTop w:val="0"/>
      <w:marBottom w:val="0"/>
      <w:divBdr>
        <w:top w:val="none" w:sz="0" w:space="0" w:color="auto"/>
        <w:left w:val="none" w:sz="0" w:space="0" w:color="auto"/>
        <w:bottom w:val="none" w:sz="0" w:space="0" w:color="auto"/>
        <w:right w:val="none" w:sz="0" w:space="0" w:color="auto"/>
      </w:divBdr>
      <w:divsChild>
        <w:div w:id="68120695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26003995">
      <w:bodyDiv w:val="1"/>
      <w:marLeft w:val="0"/>
      <w:marRight w:val="0"/>
      <w:marTop w:val="0"/>
      <w:marBottom w:val="0"/>
      <w:divBdr>
        <w:top w:val="none" w:sz="0" w:space="0" w:color="auto"/>
        <w:left w:val="none" w:sz="0" w:space="0" w:color="auto"/>
        <w:bottom w:val="none" w:sz="0" w:space="0" w:color="auto"/>
        <w:right w:val="none" w:sz="0" w:space="0" w:color="auto"/>
      </w:divBdr>
      <w:divsChild>
        <w:div w:id="1800612859">
          <w:marLeft w:val="0"/>
          <w:marRight w:val="0"/>
          <w:marTop w:val="0"/>
          <w:marBottom w:val="0"/>
          <w:divBdr>
            <w:top w:val="none" w:sz="0" w:space="0" w:color="auto"/>
            <w:left w:val="none" w:sz="0" w:space="0" w:color="auto"/>
            <w:bottom w:val="none" w:sz="0" w:space="0" w:color="auto"/>
            <w:right w:val="none" w:sz="0" w:space="0" w:color="auto"/>
          </w:divBdr>
          <w:divsChild>
            <w:div w:id="1800687124">
              <w:marLeft w:val="0"/>
              <w:marRight w:val="0"/>
              <w:marTop w:val="0"/>
              <w:marBottom w:val="0"/>
              <w:divBdr>
                <w:top w:val="none" w:sz="0" w:space="0" w:color="auto"/>
                <w:left w:val="none" w:sz="0" w:space="0" w:color="auto"/>
                <w:bottom w:val="none" w:sz="0" w:space="0" w:color="auto"/>
                <w:right w:val="none" w:sz="0" w:space="0" w:color="auto"/>
              </w:divBdr>
              <w:divsChild>
                <w:div w:id="288249147">
                  <w:marLeft w:val="0"/>
                  <w:marRight w:val="0"/>
                  <w:marTop w:val="0"/>
                  <w:marBottom w:val="0"/>
                  <w:divBdr>
                    <w:top w:val="none" w:sz="0" w:space="0" w:color="auto"/>
                    <w:left w:val="none" w:sz="0" w:space="0" w:color="auto"/>
                    <w:bottom w:val="none" w:sz="0" w:space="0" w:color="auto"/>
                    <w:right w:val="none" w:sz="0" w:space="0" w:color="auto"/>
                  </w:divBdr>
                  <w:divsChild>
                    <w:div w:id="629288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116840">
      <w:bodyDiv w:val="1"/>
      <w:marLeft w:val="0"/>
      <w:marRight w:val="0"/>
      <w:marTop w:val="0"/>
      <w:marBottom w:val="0"/>
      <w:divBdr>
        <w:top w:val="none" w:sz="0" w:space="0" w:color="auto"/>
        <w:left w:val="none" w:sz="0" w:space="0" w:color="auto"/>
        <w:bottom w:val="none" w:sz="0" w:space="0" w:color="auto"/>
        <w:right w:val="none" w:sz="0" w:space="0" w:color="auto"/>
      </w:divBdr>
      <w:divsChild>
        <w:div w:id="510265897">
          <w:marLeft w:val="0"/>
          <w:marRight w:val="0"/>
          <w:marTop w:val="0"/>
          <w:marBottom w:val="0"/>
          <w:divBdr>
            <w:top w:val="none" w:sz="0" w:space="0" w:color="auto"/>
            <w:left w:val="none" w:sz="0" w:space="0" w:color="auto"/>
            <w:bottom w:val="none" w:sz="0" w:space="0" w:color="auto"/>
            <w:right w:val="none" w:sz="0" w:space="0" w:color="auto"/>
          </w:divBdr>
          <w:divsChild>
            <w:div w:id="2099708789">
              <w:marLeft w:val="0"/>
              <w:marRight w:val="0"/>
              <w:marTop w:val="0"/>
              <w:marBottom w:val="0"/>
              <w:divBdr>
                <w:top w:val="none" w:sz="0" w:space="0" w:color="auto"/>
                <w:left w:val="none" w:sz="0" w:space="0" w:color="auto"/>
                <w:bottom w:val="none" w:sz="0" w:space="0" w:color="auto"/>
                <w:right w:val="none" w:sz="0" w:space="0" w:color="auto"/>
              </w:divBdr>
              <w:divsChild>
                <w:div w:id="1353650394">
                  <w:marLeft w:val="0"/>
                  <w:marRight w:val="0"/>
                  <w:marTop w:val="0"/>
                  <w:marBottom w:val="0"/>
                  <w:divBdr>
                    <w:top w:val="none" w:sz="0" w:space="0" w:color="auto"/>
                    <w:left w:val="none" w:sz="0" w:space="0" w:color="auto"/>
                    <w:bottom w:val="none" w:sz="0" w:space="0" w:color="auto"/>
                    <w:right w:val="none" w:sz="0" w:space="0" w:color="auto"/>
                  </w:divBdr>
                  <w:divsChild>
                    <w:div w:id="1150294500">
                      <w:marLeft w:val="0"/>
                      <w:marRight w:val="0"/>
                      <w:marTop w:val="0"/>
                      <w:marBottom w:val="0"/>
                      <w:divBdr>
                        <w:top w:val="none" w:sz="0" w:space="0" w:color="auto"/>
                        <w:left w:val="none" w:sz="0" w:space="0" w:color="auto"/>
                        <w:bottom w:val="none" w:sz="0" w:space="0" w:color="auto"/>
                        <w:right w:val="none" w:sz="0" w:space="0" w:color="auto"/>
                      </w:divBdr>
                      <w:divsChild>
                        <w:div w:id="53357835">
                          <w:marLeft w:val="0"/>
                          <w:marRight w:val="0"/>
                          <w:marTop w:val="0"/>
                          <w:marBottom w:val="0"/>
                          <w:divBdr>
                            <w:top w:val="none" w:sz="0" w:space="0" w:color="auto"/>
                            <w:left w:val="none" w:sz="0" w:space="0" w:color="auto"/>
                            <w:bottom w:val="none" w:sz="0" w:space="0" w:color="auto"/>
                            <w:right w:val="none" w:sz="0" w:space="0" w:color="auto"/>
                          </w:divBdr>
                        </w:div>
                        <w:div w:id="218707650">
                          <w:marLeft w:val="0"/>
                          <w:marRight w:val="0"/>
                          <w:marTop w:val="0"/>
                          <w:marBottom w:val="0"/>
                          <w:divBdr>
                            <w:top w:val="none" w:sz="0" w:space="0" w:color="auto"/>
                            <w:left w:val="none" w:sz="0" w:space="0" w:color="auto"/>
                            <w:bottom w:val="none" w:sz="0" w:space="0" w:color="auto"/>
                            <w:right w:val="none" w:sz="0" w:space="0" w:color="auto"/>
                          </w:divBdr>
                        </w:div>
                        <w:div w:id="447969538">
                          <w:marLeft w:val="0"/>
                          <w:marRight w:val="0"/>
                          <w:marTop w:val="0"/>
                          <w:marBottom w:val="0"/>
                          <w:divBdr>
                            <w:top w:val="none" w:sz="0" w:space="0" w:color="auto"/>
                            <w:left w:val="none" w:sz="0" w:space="0" w:color="auto"/>
                            <w:bottom w:val="none" w:sz="0" w:space="0" w:color="auto"/>
                            <w:right w:val="none" w:sz="0" w:space="0" w:color="auto"/>
                          </w:divBdr>
                        </w:div>
                        <w:div w:id="871456772">
                          <w:marLeft w:val="0"/>
                          <w:marRight w:val="0"/>
                          <w:marTop w:val="0"/>
                          <w:marBottom w:val="0"/>
                          <w:divBdr>
                            <w:top w:val="none" w:sz="0" w:space="0" w:color="auto"/>
                            <w:left w:val="none" w:sz="0" w:space="0" w:color="auto"/>
                            <w:bottom w:val="none" w:sz="0" w:space="0" w:color="auto"/>
                            <w:right w:val="none" w:sz="0" w:space="0" w:color="auto"/>
                          </w:divBdr>
                        </w:div>
                        <w:div w:id="207947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6200310">
      <w:bodyDiv w:val="1"/>
      <w:marLeft w:val="0"/>
      <w:marRight w:val="0"/>
      <w:marTop w:val="0"/>
      <w:marBottom w:val="0"/>
      <w:divBdr>
        <w:top w:val="none" w:sz="0" w:space="0" w:color="auto"/>
        <w:left w:val="none" w:sz="0" w:space="0" w:color="auto"/>
        <w:bottom w:val="none" w:sz="0" w:space="0" w:color="auto"/>
        <w:right w:val="none" w:sz="0" w:space="0" w:color="auto"/>
      </w:divBdr>
    </w:div>
    <w:div w:id="1126698380">
      <w:bodyDiv w:val="1"/>
      <w:marLeft w:val="0"/>
      <w:marRight w:val="0"/>
      <w:marTop w:val="0"/>
      <w:marBottom w:val="0"/>
      <w:divBdr>
        <w:top w:val="none" w:sz="0" w:space="0" w:color="auto"/>
        <w:left w:val="none" w:sz="0" w:space="0" w:color="auto"/>
        <w:bottom w:val="none" w:sz="0" w:space="0" w:color="auto"/>
        <w:right w:val="none" w:sz="0" w:space="0" w:color="auto"/>
      </w:divBdr>
    </w:div>
    <w:div w:id="1126778561">
      <w:bodyDiv w:val="1"/>
      <w:marLeft w:val="0"/>
      <w:marRight w:val="0"/>
      <w:marTop w:val="0"/>
      <w:marBottom w:val="0"/>
      <w:divBdr>
        <w:top w:val="none" w:sz="0" w:space="0" w:color="auto"/>
        <w:left w:val="none" w:sz="0" w:space="0" w:color="auto"/>
        <w:bottom w:val="none" w:sz="0" w:space="0" w:color="auto"/>
        <w:right w:val="none" w:sz="0" w:space="0" w:color="auto"/>
      </w:divBdr>
      <w:divsChild>
        <w:div w:id="279843776">
          <w:marLeft w:val="0"/>
          <w:marRight w:val="0"/>
          <w:marTop w:val="0"/>
          <w:marBottom w:val="0"/>
          <w:divBdr>
            <w:top w:val="none" w:sz="0" w:space="0" w:color="auto"/>
            <w:left w:val="none" w:sz="0" w:space="0" w:color="auto"/>
            <w:bottom w:val="none" w:sz="0" w:space="0" w:color="auto"/>
            <w:right w:val="none" w:sz="0" w:space="0" w:color="auto"/>
          </w:divBdr>
        </w:div>
      </w:divsChild>
    </w:div>
    <w:div w:id="1127550691">
      <w:bodyDiv w:val="1"/>
      <w:marLeft w:val="0"/>
      <w:marRight w:val="0"/>
      <w:marTop w:val="0"/>
      <w:marBottom w:val="0"/>
      <w:divBdr>
        <w:top w:val="none" w:sz="0" w:space="0" w:color="auto"/>
        <w:left w:val="none" w:sz="0" w:space="0" w:color="auto"/>
        <w:bottom w:val="none" w:sz="0" w:space="0" w:color="auto"/>
        <w:right w:val="none" w:sz="0" w:space="0" w:color="auto"/>
      </w:divBdr>
      <w:divsChild>
        <w:div w:id="458182446">
          <w:marLeft w:val="0"/>
          <w:marRight w:val="0"/>
          <w:marTop w:val="0"/>
          <w:marBottom w:val="0"/>
          <w:divBdr>
            <w:top w:val="none" w:sz="0" w:space="0" w:color="auto"/>
            <w:left w:val="none" w:sz="0" w:space="0" w:color="auto"/>
            <w:bottom w:val="none" w:sz="0" w:space="0" w:color="auto"/>
            <w:right w:val="none" w:sz="0" w:space="0" w:color="auto"/>
          </w:divBdr>
        </w:div>
        <w:div w:id="1678967312">
          <w:marLeft w:val="0"/>
          <w:marRight w:val="0"/>
          <w:marTop w:val="0"/>
          <w:marBottom w:val="0"/>
          <w:divBdr>
            <w:top w:val="none" w:sz="0" w:space="0" w:color="auto"/>
            <w:left w:val="none" w:sz="0" w:space="0" w:color="auto"/>
            <w:bottom w:val="none" w:sz="0" w:space="0" w:color="auto"/>
            <w:right w:val="none" w:sz="0" w:space="0" w:color="auto"/>
          </w:divBdr>
        </w:div>
      </w:divsChild>
    </w:div>
    <w:div w:id="1128082713">
      <w:bodyDiv w:val="1"/>
      <w:marLeft w:val="0"/>
      <w:marRight w:val="0"/>
      <w:marTop w:val="0"/>
      <w:marBottom w:val="0"/>
      <w:divBdr>
        <w:top w:val="none" w:sz="0" w:space="0" w:color="auto"/>
        <w:left w:val="none" w:sz="0" w:space="0" w:color="auto"/>
        <w:bottom w:val="none" w:sz="0" w:space="0" w:color="auto"/>
        <w:right w:val="none" w:sz="0" w:space="0" w:color="auto"/>
      </w:divBdr>
      <w:divsChild>
        <w:div w:id="3635237">
          <w:marLeft w:val="0"/>
          <w:marRight w:val="0"/>
          <w:marTop w:val="0"/>
          <w:marBottom w:val="0"/>
          <w:divBdr>
            <w:top w:val="none" w:sz="0" w:space="0" w:color="auto"/>
            <w:left w:val="none" w:sz="0" w:space="0" w:color="auto"/>
            <w:bottom w:val="none" w:sz="0" w:space="0" w:color="auto"/>
            <w:right w:val="none" w:sz="0" w:space="0" w:color="auto"/>
          </w:divBdr>
          <w:divsChild>
            <w:div w:id="1183737313">
              <w:marLeft w:val="0"/>
              <w:marRight w:val="0"/>
              <w:marTop w:val="0"/>
              <w:marBottom w:val="0"/>
              <w:divBdr>
                <w:top w:val="none" w:sz="0" w:space="0" w:color="auto"/>
                <w:left w:val="none" w:sz="0" w:space="0" w:color="auto"/>
                <w:bottom w:val="none" w:sz="0" w:space="0" w:color="auto"/>
                <w:right w:val="none" w:sz="0" w:space="0" w:color="auto"/>
              </w:divBdr>
              <w:divsChild>
                <w:div w:id="211964202">
                  <w:marLeft w:val="0"/>
                  <w:marRight w:val="200"/>
                  <w:marTop w:val="0"/>
                  <w:marBottom w:val="0"/>
                  <w:divBdr>
                    <w:top w:val="none" w:sz="0" w:space="0" w:color="auto"/>
                    <w:left w:val="none" w:sz="0" w:space="0" w:color="auto"/>
                    <w:bottom w:val="none" w:sz="0" w:space="0" w:color="auto"/>
                    <w:right w:val="none" w:sz="0" w:space="0" w:color="auto"/>
                  </w:divBdr>
                  <w:divsChild>
                    <w:div w:id="445075669">
                      <w:marLeft w:val="0"/>
                      <w:marRight w:val="0"/>
                      <w:marTop w:val="0"/>
                      <w:marBottom w:val="0"/>
                      <w:divBdr>
                        <w:top w:val="dotted" w:sz="2" w:space="2" w:color="B2B2B2"/>
                        <w:left w:val="none" w:sz="0" w:space="0" w:color="auto"/>
                        <w:bottom w:val="none" w:sz="0" w:space="0" w:color="auto"/>
                        <w:right w:val="none" w:sz="0" w:space="0" w:color="auto"/>
                      </w:divBdr>
                      <w:divsChild>
                        <w:div w:id="172236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8165408">
      <w:bodyDiv w:val="1"/>
      <w:marLeft w:val="0"/>
      <w:marRight w:val="0"/>
      <w:marTop w:val="0"/>
      <w:marBottom w:val="0"/>
      <w:divBdr>
        <w:top w:val="none" w:sz="0" w:space="0" w:color="auto"/>
        <w:left w:val="none" w:sz="0" w:space="0" w:color="auto"/>
        <w:bottom w:val="none" w:sz="0" w:space="0" w:color="auto"/>
        <w:right w:val="none" w:sz="0" w:space="0" w:color="auto"/>
      </w:divBdr>
      <w:divsChild>
        <w:div w:id="803810556">
          <w:marLeft w:val="0"/>
          <w:marRight w:val="0"/>
          <w:marTop w:val="0"/>
          <w:marBottom w:val="0"/>
          <w:divBdr>
            <w:top w:val="none" w:sz="0" w:space="0" w:color="auto"/>
            <w:left w:val="none" w:sz="0" w:space="0" w:color="auto"/>
            <w:bottom w:val="none" w:sz="0" w:space="0" w:color="auto"/>
            <w:right w:val="none" w:sz="0" w:space="0" w:color="auto"/>
          </w:divBdr>
          <w:divsChild>
            <w:div w:id="1965846877">
              <w:marLeft w:val="0"/>
              <w:marRight w:val="0"/>
              <w:marTop w:val="0"/>
              <w:marBottom w:val="0"/>
              <w:divBdr>
                <w:top w:val="none" w:sz="0" w:space="0" w:color="auto"/>
                <w:left w:val="none" w:sz="0" w:space="0" w:color="auto"/>
                <w:bottom w:val="none" w:sz="0" w:space="0" w:color="auto"/>
                <w:right w:val="none" w:sz="0" w:space="0" w:color="auto"/>
              </w:divBdr>
              <w:divsChild>
                <w:div w:id="1973167286">
                  <w:marLeft w:val="0"/>
                  <w:marRight w:val="0"/>
                  <w:marTop w:val="0"/>
                  <w:marBottom w:val="0"/>
                  <w:divBdr>
                    <w:top w:val="none" w:sz="0" w:space="0" w:color="auto"/>
                    <w:left w:val="none" w:sz="0" w:space="0" w:color="auto"/>
                    <w:bottom w:val="none" w:sz="0" w:space="0" w:color="auto"/>
                    <w:right w:val="none" w:sz="0" w:space="0" w:color="auto"/>
                  </w:divBdr>
                  <w:divsChild>
                    <w:div w:id="76707911">
                      <w:marLeft w:val="0"/>
                      <w:marRight w:val="0"/>
                      <w:marTop w:val="0"/>
                      <w:marBottom w:val="0"/>
                      <w:divBdr>
                        <w:top w:val="none" w:sz="0" w:space="0" w:color="auto"/>
                        <w:left w:val="none" w:sz="0" w:space="0" w:color="auto"/>
                        <w:bottom w:val="none" w:sz="0" w:space="0" w:color="auto"/>
                        <w:right w:val="none" w:sz="0" w:space="0" w:color="auto"/>
                      </w:divBdr>
                      <w:divsChild>
                        <w:div w:id="1146779293">
                          <w:marLeft w:val="0"/>
                          <w:marRight w:val="0"/>
                          <w:marTop w:val="0"/>
                          <w:marBottom w:val="0"/>
                          <w:divBdr>
                            <w:top w:val="none" w:sz="0" w:space="0" w:color="auto"/>
                            <w:left w:val="none" w:sz="0" w:space="0" w:color="auto"/>
                            <w:bottom w:val="none" w:sz="0" w:space="0" w:color="auto"/>
                            <w:right w:val="none" w:sz="0" w:space="0" w:color="auto"/>
                          </w:divBdr>
                          <w:divsChild>
                            <w:div w:id="131769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2138395">
      <w:bodyDiv w:val="1"/>
      <w:marLeft w:val="0"/>
      <w:marRight w:val="0"/>
      <w:marTop w:val="0"/>
      <w:marBottom w:val="0"/>
      <w:divBdr>
        <w:top w:val="none" w:sz="0" w:space="0" w:color="auto"/>
        <w:left w:val="none" w:sz="0" w:space="0" w:color="auto"/>
        <w:bottom w:val="none" w:sz="0" w:space="0" w:color="auto"/>
        <w:right w:val="none" w:sz="0" w:space="0" w:color="auto"/>
      </w:divBdr>
      <w:divsChild>
        <w:div w:id="1797218646">
          <w:marLeft w:val="0"/>
          <w:marRight w:val="0"/>
          <w:marTop w:val="0"/>
          <w:marBottom w:val="0"/>
          <w:divBdr>
            <w:top w:val="none" w:sz="0" w:space="0" w:color="auto"/>
            <w:left w:val="none" w:sz="0" w:space="0" w:color="auto"/>
            <w:bottom w:val="none" w:sz="0" w:space="0" w:color="auto"/>
            <w:right w:val="none" w:sz="0" w:space="0" w:color="auto"/>
          </w:divBdr>
          <w:divsChild>
            <w:div w:id="498690725">
              <w:marLeft w:val="0"/>
              <w:marRight w:val="0"/>
              <w:marTop w:val="0"/>
              <w:marBottom w:val="0"/>
              <w:divBdr>
                <w:top w:val="none" w:sz="0" w:space="0" w:color="auto"/>
                <w:left w:val="none" w:sz="0" w:space="0" w:color="auto"/>
                <w:bottom w:val="none" w:sz="0" w:space="0" w:color="auto"/>
                <w:right w:val="none" w:sz="0" w:space="0" w:color="auto"/>
              </w:divBdr>
              <w:divsChild>
                <w:div w:id="91053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6949665">
      <w:bodyDiv w:val="1"/>
      <w:marLeft w:val="0"/>
      <w:marRight w:val="0"/>
      <w:marTop w:val="0"/>
      <w:marBottom w:val="0"/>
      <w:divBdr>
        <w:top w:val="none" w:sz="0" w:space="0" w:color="auto"/>
        <w:left w:val="none" w:sz="0" w:space="0" w:color="auto"/>
        <w:bottom w:val="none" w:sz="0" w:space="0" w:color="auto"/>
        <w:right w:val="none" w:sz="0" w:space="0" w:color="auto"/>
      </w:divBdr>
      <w:divsChild>
        <w:div w:id="1045452080">
          <w:marLeft w:val="0"/>
          <w:marRight w:val="0"/>
          <w:marTop w:val="0"/>
          <w:marBottom w:val="0"/>
          <w:divBdr>
            <w:top w:val="none" w:sz="0" w:space="0" w:color="auto"/>
            <w:left w:val="none" w:sz="0" w:space="0" w:color="auto"/>
            <w:bottom w:val="none" w:sz="0" w:space="0" w:color="auto"/>
            <w:right w:val="none" w:sz="0" w:space="0" w:color="auto"/>
          </w:divBdr>
          <w:divsChild>
            <w:div w:id="381825633">
              <w:marLeft w:val="0"/>
              <w:marRight w:val="0"/>
              <w:marTop w:val="0"/>
              <w:marBottom w:val="0"/>
              <w:divBdr>
                <w:top w:val="none" w:sz="0" w:space="0" w:color="auto"/>
                <w:left w:val="none" w:sz="0" w:space="0" w:color="auto"/>
                <w:bottom w:val="none" w:sz="0" w:space="0" w:color="auto"/>
                <w:right w:val="none" w:sz="0" w:space="0" w:color="auto"/>
              </w:divBdr>
              <w:divsChild>
                <w:div w:id="1750998285">
                  <w:marLeft w:val="0"/>
                  <w:marRight w:val="0"/>
                  <w:marTop w:val="0"/>
                  <w:marBottom w:val="0"/>
                  <w:divBdr>
                    <w:top w:val="none" w:sz="0" w:space="0" w:color="auto"/>
                    <w:left w:val="none" w:sz="0" w:space="0" w:color="auto"/>
                    <w:bottom w:val="none" w:sz="0" w:space="0" w:color="auto"/>
                    <w:right w:val="none" w:sz="0" w:space="0" w:color="auto"/>
                  </w:divBdr>
                  <w:divsChild>
                    <w:div w:id="104739352">
                      <w:marLeft w:val="0"/>
                      <w:marRight w:val="0"/>
                      <w:marTop w:val="0"/>
                      <w:marBottom w:val="0"/>
                      <w:divBdr>
                        <w:top w:val="none" w:sz="0" w:space="0" w:color="auto"/>
                        <w:left w:val="none" w:sz="0" w:space="0" w:color="auto"/>
                        <w:bottom w:val="none" w:sz="0" w:space="0" w:color="auto"/>
                        <w:right w:val="none" w:sz="0" w:space="0" w:color="auto"/>
                      </w:divBdr>
                      <w:divsChild>
                        <w:div w:id="763495053">
                          <w:marLeft w:val="0"/>
                          <w:marRight w:val="0"/>
                          <w:marTop w:val="0"/>
                          <w:marBottom w:val="0"/>
                          <w:divBdr>
                            <w:top w:val="none" w:sz="0" w:space="0" w:color="auto"/>
                            <w:left w:val="none" w:sz="0" w:space="0" w:color="auto"/>
                            <w:bottom w:val="none" w:sz="0" w:space="0" w:color="auto"/>
                            <w:right w:val="none" w:sz="0" w:space="0" w:color="auto"/>
                          </w:divBdr>
                        </w:div>
                        <w:div w:id="1301035749">
                          <w:marLeft w:val="0"/>
                          <w:marRight w:val="0"/>
                          <w:marTop w:val="0"/>
                          <w:marBottom w:val="0"/>
                          <w:divBdr>
                            <w:top w:val="none" w:sz="0" w:space="0" w:color="auto"/>
                            <w:left w:val="none" w:sz="0" w:space="0" w:color="auto"/>
                            <w:bottom w:val="none" w:sz="0" w:space="0" w:color="auto"/>
                            <w:right w:val="none" w:sz="0" w:space="0" w:color="auto"/>
                          </w:divBdr>
                        </w:div>
                        <w:div w:id="1477186324">
                          <w:marLeft w:val="0"/>
                          <w:marRight w:val="0"/>
                          <w:marTop w:val="0"/>
                          <w:marBottom w:val="0"/>
                          <w:divBdr>
                            <w:top w:val="none" w:sz="0" w:space="0" w:color="auto"/>
                            <w:left w:val="none" w:sz="0" w:space="0" w:color="auto"/>
                            <w:bottom w:val="none" w:sz="0" w:space="0" w:color="auto"/>
                            <w:right w:val="none" w:sz="0" w:space="0" w:color="auto"/>
                          </w:divBdr>
                        </w:div>
                        <w:div w:id="1547837110">
                          <w:marLeft w:val="0"/>
                          <w:marRight w:val="0"/>
                          <w:marTop w:val="0"/>
                          <w:marBottom w:val="0"/>
                          <w:divBdr>
                            <w:top w:val="none" w:sz="0" w:space="0" w:color="auto"/>
                            <w:left w:val="none" w:sz="0" w:space="0" w:color="auto"/>
                            <w:bottom w:val="none" w:sz="0" w:space="0" w:color="auto"/>
                            <w:right w:val="none" w:sz="0" w:space="0" w:color="auto"/>
                          </w:divBdr>
                        </w:div>
                        <w:div w:id="2146851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8062852">
      <w:bodyDiv w:val="1"/>
      <w:marLeft w:val="0"/>
      <w:marRight w:val="0"/>
      <w:marTop w:val="0"/>
      <w:marBottom w:val="0"/>
      <w:divBdr>
        <w:top w:val="none" w:sz="0" w:space="0" w:color="auto"/>
        <w:left w:val="none" w:sz="0" w:space="0" w:color="auto"/>
        <w:bottom w:val="none" w:sz="0" w:space="0" w:color="auto"/>
        <w:right w:val="none" w:sz="0" w:space="0" w:color="auto"/>
      </w:divBdr>
      <w:divsChild>
        <w:div w:id="396128352">
          <w:marLeft w:val="0"/>
          <w:marRight w:val="0"/>
          <w:marTop w:val="0"/>
          <w:marBottom w:val="0"/>
          <w:divBdr>
            <w:top w:val="none" w:sz="0" w:space="0" w:color="auto"/>
            <w:left w:val="none" w:sz="0" w:space="0" w:color="auto"/>
            <w:bottom w:val="none" w:sz="0" w:space="0" w:color="auto"/>
            <w:right w:val="none" w:sz="0" w:space="0" w:color="auto"/>
          </w:divBdr>
          <w:divsChild>
            <w:div w:id="1062024366">
              <w:marLeft w:val="0"/>
              <w:marRight w:val="0"/>
              <w:marTop w:val="0"/>
              <w:marBottom w:val="0"/>
              <w:divBdr>
                <w:top w:val="none" w:sz="0" w:space="0" w:color="auto"/>
                <w:left w:val="none" w:sz="0" w:space="0" w:color="auto"/>
                <w:bottom w:val="none" w:sz="0" w:space="0" w:color="auto"/>
                <w:right w:val="none" w:sz="0" w:space="0" w:color="auto"/>
              </w:divBdr>
              <w:divsChild>
                <w:div w:id="296761550">
                  <w:marLeft w:val="0"/>
                  <w:marRight w:val="0"/>
                  <w:marTop w:val="0"/>
                  <w:marBottom w:val="0"/>
                  <w:divBdr>
                    <w:top w:val="none" w:sz="0" w:space="0" w:color="auto"/>
                    <w:left w:val="none" w:sz="0" w:space="0" w:color="auto"/>
                    <w:bottom w:val="none" w:sz="0" w:space="0" w:color="auto"/>
                    <w:right w:val="none" w:sz="0" w:space="0" w:color="auto"/>
                  </w:divBdr>
                  <w:divsChild>
                    <w:div w:id="1152333655">
                      <w:marLeft w:val="0"/>
                      <w:marRight w:val="0"/>
                      <w:marTop w:val="0"/>
                      <w:marBottom w:val="0"/>
                      <w:divBdr>
                        <w:top w:val="single" w:sz="2" w:space="1" w:color="C0C0C0"/>
                        <w:left w:val="single" w:sz="2" w:space="1" w:color="C0C0C0"/>
                        <w:bottom w:val="single" w:sz="2" w:space="1" w:color="C0C0C0"/>
                        <w:right w:val="single" w:sz="2" w:space="1" w:color="C0C0C0"/>
                      </w:divBdr>
                      <w:divsChild>
                        <w:div w:id="408694852">
                          <w:marLeft w:val="0"/>
                          <w:marRight w:val="0"/>
                          <w:marTop w:val="0"/>
                          <w:marBottom w:val="0"/>
                          <w:divBdr>
                            <w:top w:val="none" w:sz="0" w:space="0" w:color="auto"/>
                            <w:left w:val="none" w:sz="0" w:space="0" w:color="auto"/>
                            <w:bottom w:val="none" w:sz="0" w:space="0" w:color="auto"/>
                            <w:right w:val="none" w:sz="0" w:space="0" w:color="auto"/>
                          </w:divBdr>
                        </w:div>
                        <w:div w:id="653486040">
                          <w:marLeft w:val="0"/>
                          <w:marRight w:val="0"/>
                          <w:marTop w:val="0"/>
                          <w:marBottom w:val="0"/>
                          <w:divBdr>
                            <w:top w:val="none" w:sz="0" w:space="0" w:color="auto"/>
                            <w:left w:val="none" w:sz="0" w:space="0" w:color="auto"/>
                            <w:bottom w:val="none" w:sz="0" w:space="0" w:color="auto"/>
                            <w:right w:val="none" w:sz="0" w:space="0" w:color="auto"/>
                          </w:divBdr>
                        </w:div>
                        <w:div w:id="888224166">
                          <w:marLeft w:val="0"/>
                          <w:marRight w:val="0"/>
                          <w:marTop w:val="0"/>
                          <w:marBottom w:val="0"/>
                          <w:divBdr>
                            <w:top w:val="none" w:sz="0" w:space="0" w:color="auto"/>
                            <w:left w:val="none" w:sz="0" w:space="0" w:color="auto"/>
                            <w:bottom w:val="none" w:sz="0" w:space="0" w:color="auto"/>
                            <w:right w:val="none" w:sz="0" w:space="0" w:color="auto"/>
                          </w:divBdr>
                        </w:div>
                        <w:div w:id="2015571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8378648">
      <w:bodyDiv w:val="1"/>
      <w:marLeft w:val="0"/>
      <w:marRight w:val="0"/>
      <w:marTop w:val="0"/>
      <w:marBottom w:val="0"/>
      <w:divBdr>
        <w:top w:val="none" w:sz="0" w:space="0" w:color="auto"/>
        <w:left w:val="none" w:sz="0" w:space="0" w:color="auto"/>
        <w:bottom w:val="none" w:sz="0" w:space="0" w:color="auto"/>
        <w:right w:val="none" w:sz="0" w:space="0" w:color="auto"/>
      </w:divBdr>
      <w:divsChild>
        <w:div w:id="899481642">
          <w:marLeft w:val="0"/>
          <w:marRight w:val="0"/>
          <w:marTop w:val="0"/>
          <w:marBottom w:val="0"/>
          <w:divBdr>
            <w:top w:val="none" w:sz="0" w:space="0" w:color="auto"/>
            <w:left w:val="none" w:sz="0" w:space="0" w:color="auto"/>
            <w:bottom w:val="none" w:sz="0" w:space="0" w:color="auto"/>
            <w:right w:val="none" w:sz="0" w:space="0" w:color="auto"/>
          </w:divBdr>
          <w:divsChild>
            <w:div w:id="1636911230">
              <w:marLeft w:val="0"/>
              <w:marRight w:val="0"/>
              <w:marTop w:val="0"/>
              <w:marBottom w:val="0"/>
              <w:divBdr>
                <w:top w:val="none" w:sz="0" w:space="0" w:color="auto"/>
                <w:left w:val="none" w:sz="0" w:space="0" w:color="auto"/>
                <w:bottom w:val="none" w:sz="0" w:space="0" w:color="auto"/>
                <w:right w:val="none" w:sz="0" w:space="0" w:color="auto"/>
              </w:divBdr>
              <w:divsChild>
                <w:div w:id="1485468175">
                  <w:marLeft w:val="0"/>
                  <w:marRight w:val="0"/>
                  <w:marTop w:val="0"/>
                  <w:marBottom w:val="0"/>
                  <w:divBdr>
                    <w:top w:val="none" w:sz="0" w:space="0" w:color="auto"/>
                    <w:left w:val="none" w:sz="0" w:space="0" w:color="auto"/>
                    <w:bottom w:val="none" w:sz="0" w:space="0" w:color="auto"/>
                    <w:right w:val="none" w:sz="0" w:space="0" w:color="auto"/>
                  </w:divBdr>
                  <w:divsChild>
                    <w:div w:id="164445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0146151">
      <w:bodyDiv w:val="1"/>
      <w:marLeft w:val="0"/>
      <w:marRight w:val="0"/>
      <w:marTop w:val="0"/>
      <w:marBottom w:val="0"/>
      <w:divBdr>
        <w:top w:val="none" w:sz="0" w:space="0" w:color="auto"/>
        <w:left w:val="none" w:sz="0" w:space="0" w:color="auto"/>
        <w:bottom w:val="none" w:sz="0" w:space="0" w:color="auto"/>
        <w:right w:val="none" w:sz="0" w:space="0" w:color="auto"/>
      </w:divBdr>
      <w:divsChild>
        <w:div w:id="576671911">
          <w:marLeft w:val="0"/>
          <w:marRight w:val="0"/>
          <w:marTop w:val="0"/>
          <w:marBottom w:val="0"/>
          <w:divBdr>
            <w:top w:val="none" w:sz="0" w:space="0" w:color="auto"/>
            <w:left w:val="none" w:sz="0" w:space="0" w:color="auto"/>
            <w:bottom w:val="none" w:sz="0" w:space="0" w:color="auto"/>
            <w:right w:val="none" w:sz="0" w:space="0" w:color="auto"/>
          </w:divBdr>
          <w:divsChild>
            <w:div w:id="4095759">
              <w:marLeft w:val="0"/>
              <w:marRight w:val="0"/>
              <w:marTop w:val="0"/>
              <w:marBottom w:val="0"/>
              <w:divBdr>
                <w:top w:val="none" w:sz="0" w:space="0" w:color="auto"/>
                <w:left w:val="none" w:sz="0" w:space="0" w:color="auto"/>
                <w:bottom w:val="none" w:sz="0" w:space="0" w:color="auto"/>
                <w:right w:val="none" w:sz="0" w:space="0" w:color="auto"/>
              </w:divBdr>
              <w:divsChild>
                <w:div w:id="783966158">
                  <w:marLeft w:val="0"/>
                  <w:marRight w:val="0"/>
                  <w:marTop w:val="0"/>
                  <w:marBottom w:val="0"/>
                  <w:divBdr>
                    <w:top w:val="none" w:sz="0" w:space="0" w:color="auto"/>
                    <w:left w:val="none" w:sz="0" w:space="0" w:color="auto"/>
                    <w:bottom w:val="none" w:sz="0" w:space="0" w:color="auto"/>
                    <w:right w:val="none" w:sz="0" w:space="0" w:color="auto"/>
                  </w:divBdr>
                  <w:divsChild>
                    <w:div w:id="1747654565">
                      <w:marLeft w:val="0"/>
                      <w:marRight w:val="0"/>
                      <w:marTop w:val="0"/>
                      <w:marBottom w:val="0"/>
                      <w:divBdr>
                        <w:top w:val="single" w:sz="2" w:space="1" w:color="C0C0C0"/>
                        <w:left w:val="single" w:sz="2" w:space="1" w:color="C0C0C0"/>
                        <w:bottom w:val="single" w:sz="2" w:space="1" w:color="C0C0C0"/>
                        <w:right w:val="single" w:sz="2" w:space="1" w:color="C0C0C0"/>
                      </w:divBdr>
                      <w:divsChild>
                        <w:div w:id="739912853">
                          <w:marLeft w:val="0"/>
                          <w:marRight w:val="0"/>
                          <w:marTop w:val="0"/>
                          <w:marBottom w:val="0"/>
                          <w:divBdr>
                            <w:top w:val="none" w:sz="0" w:space="0" w:color="auto"/>
                            <w:left w:val="none" w:sz="0" w:space="0" w:color="auto"/>
                            <w:bottom w:val="none" w:sz="0" w:space="0" w:color="auto"/>
                            <w:right w:val="none" w:sz="0" w:space="0" w:color="auto"/>
                          </w:divBdr>
                        </w:div>
                        <w:div w:id="1066687933">
                          <w:marLeft w:val="0"/>
                          <w:marRight w:val="0"/>
                          <w:marTop w:val="0"/>
                          <w:marBottom w:val="0"/>
                          <w:divBdr>
                            <w:top w:val="none" w:sz="0" w:space="0" w:color="auto"/>
                            <w:left w:val="none" w:sz="0" w:space="0" w:color="auto"/>
                            <w:bottom w:val="none" w:sz="0" w:space="0" w:color="auto"/>
                            <w:right w:val="none" w:sz="0" w:space="0" w:color="auto"/>
                          </w:divBdr>
                        </w:div>
                        <w:div w:id="1369334285">
                          <w:marLeft w:val="0"/>
                          <w:marRight w:val="0"/>
                          <w:marTop w:val="0"/>
                          <w:marBottom w:val="0"/>
                          <w:divBdr>
                            <w:top w:val="none" w:sz="0" w:space="0" w:color="auto"/>
                            <w:left w:val="none" w:sz="0" w:space="0" w:color="auto"/>
                            <w:bottom w:val="none" w:sz="0" w:space="0" w:color="auto"/>
                            <w:right w:val="none" w:sz="0" w:space="0" w:color="auto"/>
                          </w:divBdr>
                        </w:div>
                        <w:div w:id="1372457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4662440">
      <w:bodyDiv w:val="1"/>
      <w:marLeft w:val="0"/>
      <w:marRight w:val="0"/>
      <w:marTop w:val="0"/>
      <w:marBottom w:val="0"/>
      <w:divBdr>
        <w:top w:val="none" w:sz="0" w:space="0" w:color="auto"/>
        <w:left w:val="none" w:sz="0" w:space="0" w:color="auto"/>
        <w:bottom w:val="none" w:sz="0" w:space="0" w:color="auto"/>
        <w:right w:val="none" w:sz="0" w:space="0" w:color="auto"/>
      </w:divBdr>
    </w:div>
    <w:div w:id="1145926108">
      <w:bodyDiv w:val="1"/>
      <w:marLeft w:val="0"/>
      <w:marRight w:val="0"/>
      <w:marTop w:val="0"/>
      <w:marBottom w:val="0"/>
      <w:divBdr>
        <w:top w:val="none" w:sz="0" w:space="0" w:color="auto"/>
        <w:left w:val="none" w:sz="0" w:space="0" w:color="auto"/>
        <w:bottom w:val="none" w:sz="0" w:space="0" w:color="auto"/>
        <w:right w:val="none" w:sz="0" w:space="0" w:color="auto"/>
      </w:divBdr>
      <w:divsChild>
        <w:div w:id="1074281224">
          <w:marLeft w:val="0"/>
          <w:marRight w:val="0"/>
          <w:marTop w:val="0"/>
          <w:marBottom w:val="0"/>
          <w:divBdr>
            <w:top w:val="none" w:sz="0" w:space="0" w:color="auto"/>
            <w:left w:val="none" w:sz="0" w:space="0" w:color="auto"/>
            <w:bottom w:val="none" w:sz="0" w:space="0" w:color="auto"/>
            <w:right w:val="none" w:sz="0" w:space="0" w:color="auto"/>
          </w:divBdr>
          <w:divsChild>
            <w:div w:id="249169178">
              <w:marLeft w:val="-225"/>
              <w:marRight w:val="-225"/>
              <w:marTop w:val="0"/>
              <w:marBottom w:val="0"/>
              <w:divBdr>
                <w:top w:val="none" w:sz="0" w:space="0" w:color="auto"/>
                <w:left w:val="none" w:sz="0" w:space="0" w:color="auto"/>
                <w:bottom w:val="none" w:sz="0" w:space="0" w:color="auto"/>
                <w:right w:val="none" w:sz="0" w:space="0" w:color="auto"/>
              </w:divBdr>
              <w:divsChild>
                <w:div w:id="946421945">
                  <w:marLeft w:val="0"/>
                  <w:marRight w:val="0"/>
                  <w:marTop w:val="0"/>
                  <w:marBottom w:val="0"/>
                  <w:divBdr>
                    <w:top w:val="none" w:sz="0" w:space="0" w:color="auto"/>
                    <w:left w:val="none" w:sz="0" w:space="0" w:color="auto"/>
                    <w:bottom w:val="none" w:sz="0" w:space="0" w:color="auto"/>
                    <w:right w:val="none" w:sz="0" w:space="0" w:color="auto"/>
                  </w:divBdr>
                  <w:divsChild>
                    <w:div w:id="1119569736">
                      <w:marLeft w:val="0"/>
                      <w:marRight w:val="0"/>
                      <w:marTop w:val="0"/>
                      <w:marBottom w:val="300"/>
                      <w:divBdr>
                        <w:top w:val="none" w:sz="0" w:space="0" w:color="auto"/>
                        <w:left w:val="none" w:sz="0" w:space="0" w:color="auto"/>
                        <w:bottom w:val="none" w:sz="0" w:space="0" w:color="auto"/>
                        <w:right w:val="none" w:sz="0" w:space="0" w:color="auto"/>
                      </w:divBdr>
                      <w:divsChild>
                        <w:div w:id="684870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836695">
                  <w:marLeft w:val="0"/>
                  <w:marRight w:val="0"/>
                  <w:marTop w:val="0"/>
                  <w:marBottom w:val="0"/>
                  <w:divBdr>
                    <w:top w:val="none" w:sz="0" w:space="0" w:color="auto"/>
                    <w:left w:val="none" w:sz="0" w:space="0" w:color="auto"/>
                    <w:bottom w:val="none" w:sz="0" w:space="0" w:color="auto"/>
                    <w:right w:val="none" w:sz="0" w:space="0" w:color="auto"/>
                  </w:divBdr>
                  <w:divsChild>
                    <w:div w:id="755516673">
                      <w:marLeft w:val="0"/>
                      <w:marRight w:val="0"/>
                      <w:marTop w:val="0"/>
                      <w:marBottom w:val="0"/>
                      <w:divBdr>
                        <w:top w:val="none" w:sz="0" w:space="0" w:color="auto"/>
                        <w:left w:val="none" w:sz="0" w:space="0" w:color="auto"/>
                        <w:bottom w:val="none" w:sz="0" w:space="0" w:color="auto"/>
                        <w:right w:val="none" w:sz="0" w:space="0" w:color="auto"/>
                      </w:divBdr>
                      <w:divsChild>
                        <w:div w:id="130757422">
                          <w:marLeft w:val="0"/>
                          <w:marRight w:val="0"/>
                          <w:marTop w:val="0"/>
                          <w:marBottom w:val="0"/>
                          <w:divBdr>
                            <w:top w:val="none" w:sz="0" w:space="0" w:color="auto"/>
                            <w:left w:val="none" w:sz="0" w:space="0" w:color="auto"/>
                            <w:bottom w:val="none" w:sz="0" w:space="0" w:color="auto"/>
                            <w:right w:val="none" w:sz="0" w:space="0" w:color="auto"/>
                          </w:divBdr>
                        </w:div>
                        <w:div w:id="162858495">
                          <w:marLeft w:val="0"/>
                          <w:marRight w:val="0"/>
                          <w:marTop w:val="120"/>
                          <w:marBottom w:val="0"/>
                          <w:divBdr>
                            <w:top w:val="none" w:sz="0" w:space="0" w:color="auto"/>
                            <w:left w:val="none" w:sz="0" w:space="0" w:color="auto"/>
                            <w:bottom w:val="none" w:sz="0" w:space="0" w:color="auto"/>
                            <w:right w:val="none" w:sz="0" w:space="0" w:color="auto"/>
                          </w:divBdr>
                        </w:div>
                        <w:div w:id="867717520">
                          <w:marLeft w:val="0"/>
                          <w:marRight w:val="0"/>
                          <w:marTop w:val="0"/>
                          <w:marBottom w:val="150"/>
                          <w:divBdr>
                            <w:top w:val="none" w:sz="0" w:space="0" w:color="auto"/>
                            <w:left w:val="none" w:sz="0" w:space="0" w:color="auto"/>
                            <w:bottom w:val="none" w:sz="0" w:space="0" w:color="auto"/>
                            <w:right w:val="none" w:sz="0" w:space="0" w:color="auto"/>
                          </w:divBdr>
                          <w:divsChild>
                            <w:div w:id="90055076">
                              <w:marLeft w:val="0"/>
                              <w:marRight w:val="0"/>
                              <w:marTop w:val="0"/>
                              <w:marBottom w:val="0"/>
                              <w:divBdr>
                                <w:top w:val="none" w:sz="0" w:space="0" w:color="auto"/>
                                <w:left w:val="none" w:sz="0" w:space="0" w:color="auto"/>
                                <w:bottom w:val="none" w:sz="0" w:space="0" w:color="auto"/>
                                <w:right w:val="none" w:sz="0" w:space="0" w:color="auto"/>
                              </w:divBdr>
                            </w:div>
                            <w:div w:id="412515054">
                              <w:marLeft w:val="0"/>
                              <w:marRight w:val="0"/>
                              <w:marTop w:val="0"/>
                              <w:marBottom w:val="0"/>
                              <w:divBdr>
                                <w:top w:val="none" w:sz="0" w:space="0" w:color="auto"/>
                                <w:left w:val="none" w:sz="0" w:space="0" w:color="auto"/>
                                <w:bottom w:val="none" w:sz="0" w:space="0" w:color="auto"/>
                                <w:right w:val="none" w:sz="0" w:space="0" w:color="auto"/>
                              </w:divBdr>
                            </w:div>
                            <w:div w:id="610672929">
                              <w:marLeft w:val="0"/>
                              <w:marRight w:val="0"/>
                              <w:marTop w:val="0"/>
                              <w:marBottom w:val="0"/>
                              <w:divBdr>
                                <w:top w:val="none" w:sz="0" w:space="0" w:color="auto"/>
                                <w:left w:val="none" w:sz="0" w:space="0" w:color="auto"/>
                                <w:bottom w:val="none" w:sz="0" w:space="0" w:color="auto"/>
                                <w:right w:val="none" w:sz="0" w:space="0" w:color="auto"/>
                              </w:divBdr>
                            </w:div>
                            <w:div w:id="827523803">
                              <w:marLeft w:val="0"/>
                              <w:marRight w:val="0"/>
                              <w:marTop w:val="0"/>
                              <w:marBottom w:val="0"/>
                              <w:divBdr>
                                <w:top w:val="none" w:sz="0" w:space="0" w:color="auto"/>
                                <w:left w:val="none" w:sz="0" w:space="0" w:color="auto"/>
                                <w:bottom w:val="none" w:sz="0" w:space="0" w:color="auto"/>
                                <w:right w:val="none" w:sz="0" w:space="0" w:color="auto"/>
                              </w:divBdr>
                            </w:div>
                            <w:div w:id="1461414691">
                              <w:marLeft w:val="0"/>
                              <w:marRight w:val="0"/>
                              <w:marTop w:val="75"/>
                              <w:marBottom w:val="0"/>
                              <w:divBdr>
                                <w:top w:val="none" w:sz="0" w:space="0" w:color="auto"/>
                                <w:left w:val="none" w:sz="0" w:space="0" w:color="auto"/>
                                <w:bottom w:val="none" w:sz="0" w:space="0" w:color="auto"/>
                                <w:right w:val="none" w:sz="0" w:space="0" w:color="auto"/>
                              </w:divBdr>
                              <w:divsChild>
                                <w:div w:id="43263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486256">
                          <w:marLeft w:val="0"/>
                          <w:marRight w:val="0"/>
                          <w:marTop w:val="0"/>
                          <w:marBottom w:val="0"/>
                          <w:divBdr>
                            <w:top w:val="none" w:sz="0" w:space="0" w:color="auto"/>
                            <w:left w:val="none" w:sz="0" w:space="0" w:color="auto"/>
                            <w:bottom w:val="none" w:sz="0" w:space="0" w:color="auto"/>
                            <w:right w:val="none" w:sz="0" w:space="0" w:color="auto"/>
                          </w:divBdr>
                        </w:div>
                        <w:div w:id="1764497324">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987443023">
              <w:marLeft w:val="-225"/>
              <w:marRight w:val="-225"/>
              <w:marTop w:val="0"/>
              <w:marBottom w:val="0"/>
              <w:divBdr>
                <w:top w:val="none" w:sz="0" w:space="0" w:color="auto"/>
                <w:left w:val="none" w:sz="0" w:space="0" w:color="auto"/>
                <w:bottom w:val="none" w:sz="0" w:space="0" w:color="auto"/>
                <w:right w:val="none" w:sz="0" w:space="0" w:color="auto"/>
              </w:divBdr>
              <w:divsChild>
                <w:div w:id="1350376788">
                  <w:marLeft w:val="0"/>
                  <w:marRight w:val="0"/>
                  <w:marTop w:val="0"/>
                  <w:marBottom w:val="0"/>
                  <w:divBdr>
                    <w:top w:val="none" w:sz="0" w:space="0" w:color="auto"/>
                    <w:left w:val="none" w:sz="0" w:space="0" w:color="auto"/>
                    <w:bottom w:val="none" w:sz="0" w:space="0" w:color="auto"/>
                    <w:right w:val="none" w:sz="0" w:space="0" w:color="auto"/>
                  </w:divBdr>
                  <w:divsChild>
                    <w:div w:id="132042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964210">
              <w:marLeft w:val="-225"/>
              <w:marRight w:val="-225"/>
              <w:marTop w:val="0"/>
              <w:marBottom w:val="0"/>
              <w:divBdr>
                <w:top w:val="none" w:sz="0" w:space="0" w:color="auto"/>
                <w:left w:val="none" w:sz="0" w:space="0" w:color="auto"/>
                <w:bottom w:val="none" w:sz="0" w:space="0" w:color="auto"/>
                <w:right w:val="none" w:sz="0" w:space="0" w:color="auto"/>
              </w:divBdr>
              <w:divsChild>
                <w:div w:id="1008289672">
                  <w:marLeft w:val="0"/>
                  <w:marRight w:val="0"/>
                  <w:marTop w:val="0"/>
                  <w:marBottom w:val="0"/>
                  <w:divBdr>
                    <w:top w:val="none" w:sz="0" w:space="0" w:color="auto"/>
                    <w:left w:val="none" w:sz="0" w:space="0" w:color="auto"/>
                    <w:bottom w:val="none" w:sz="0" w:space="0" w:color="auto"/>
                    <w:right w:val="none" w:sz="0" w:space="0" w:color="auto"/>
                  </w:divBdr>
                  <w:divsChild>
                    <w:div w:id="1840996610">
                      <w:marLeft w:val="0"/>
                      <w:marRight w:val="0"/>
                      <w:marTop w:val="0"/>
                      <w:marBottom w:val="300"/>
                      <w:divBdr>
                        <w:top w:val="none" w:sz="0" w:space="0" w:color="auto"/>
                        <w:left w:val="none" w:sz="0" w:space="0" w:color="auto"/>
                        <w:bottom w:val="none" w:sz="0" w:space="0" w:color="auto"/>
                        <w:right w:val="none" w:sz="0" w:space="0" w:color="auto"/>
                      </w:divBdr>
                      <w:divsChild>
                        <w:div w:id="828405221">
                          <w:marLeft w:val="0"/>
                          <w:marRight w:val="0"/>
                          <w:marTop w:val="0"/>
                          <w:marBottom w:val="0"/>
                          <w:divBdr>
                            <w:top w:val="none" w:sz="0" w:space="0" w:color="auto"/>
                            <w:left w:val="none" w:sz="0" w:space="0" w:color="auto"/>
                            <w:bottom w:val="none" w:sz="0" w:space="0" w:color="auto"/>
                            <w:right w:val="none" w:sz="0" w:space="0" w:color="auto"/>
                          </w:divBdr>
                          <w:divsChild>
                            <w:div w:id="1689212128">
                              <w:marLeft w:val="0"/>
                              <w:marRight w:val="0"/>
                              <w:marTop w:val="0"/>
                              <w:marBottom w:val="0"/>
                              <w:divBdr>
                                <w:top w:val="none" w:sz="0" w:space="0" w:color="auto"/>
                                <w:left w:val="none" w:sz="0" w:space="0" w:color="auto"/>
                                <w:bottom w:val="none" w:sz="0" w:space="0" w:color="auto"/>
                                <w:right w:val="none" w:sz="0" w:space="0" w:color="auto"/>
                              </w:divBdr>
                              <w:divsChild>
                                <w:div w:id="710615395">
                                  <w:marLeft w:val="0"/>
                                  <w:marRight w:val="0"/>
                                  <w:marTop w:val="0"/>
                                  <w:marBottom w:val="0"/>
                                  <w:divBdr>
                                    <w:top w:val="none" w:sz="0" w:space="0" w:color="auto"/>
                                    <w:left w:val="none" w:sz="0" w:space="0" w:color="auto"/>
                                    <w:bottom w:val="none" w:sz="0" w:space="0" w:color="auto"/>
                                    <w:right w:val="none" w:sz="0" w:space="0" w:color="auto"/>
                                  </w:divBdr>
                                  <w:divsChild>
                                    <w:div w:id="138500467">
                                      <w:marLeft w:val="0"/>
                                      <w:marRight w:val="0"/>
                                      <w:marTop w:val="30"/>
                                      <w:marBottom w:val="0"/>
                                      <w:divBdr>
                                        <w:top w:val="none" w:sz="0" w:space="0" w:color="auto"/>
                                        <w:left w:val="none" w:sz="0" w:space="0" w:color="auto"/>
                                        <w:bottom w:val="none" w:sz="0" w:space="0" w:color="auto"/>
                                        <w:right w:val="none" w:sz="0" w:space="0" w:color="auto"/>
                                      </w:divBdr>
                                    </w:div>
                                    <w:div w:id="164983892">
                                      <w:marLeft w:val="0"/>
                                      <w:marRight w:val="0"/>
                                      <w:marTop w:val="30"/>
                                      <w:marBottom w:val="0"/>
                                      <w:divBdr>
                                        <w:top w:val="none" w:sz="0" w:space="0" w:color="auto"/>
                                        <w:left w:val="none" w:sz="0" w:space="0" w:color="auto"/>
                                        <w:bottom w:val="none" w:sz="0" w:space="0" w:color="auto"/>
                                        <w:right w:val="none" w:sz="0" w:space="0" w:color="auto"/>
                                      </w:divBdr>
                                      <w:divsChild>
                                        <w:div w:id="1483765645">
                                          <w:marLeft w:val="0"/>
                                          <w:marRight w:val="0"/>
                                          <w:marTop w:val="0"/>
                                          <w:marBottom w:val="0"/>
                                          <w:divBdr>
                                            <w:top w:val="none" w:sz="0" w:space="0" w:color="auto"/>
                                            <w:left w:val="none" w:sz="0" w:space="0" w:color="auto"/>
                                            <w:bottom w:val="none" w:sz="0" w:space="0" w:color="auto"/>
                                            <w:right w:val="none" w:sz="0" w:space="0" w:color="auto"/>
                                          </w:divBdr>
                                        </w:div>
                                      </w:divsChild>
                                    </w:div>
                                    <w:div w:id="204367597">
                                      <w:marLeft w:val="0"/>
                                      <w:marRight w:val="0"/>
                                      <w:marTop w:val="30"/>
                                      <w:marBottom w:val="0"/>
                                      <w:divBdr>
                                        <w:top w:val="none" w:sz="0" w:space="0" w:color="auto"/>
                                        <w:left w:val="none" w:sz="0" w:space="0" w:color="auto"/>
                                        <w:bottom w:val="none" w:sz="0" w:space="0" w:color="auto"/>
                                        <w:right w:val="none" w:sz="0" w:space="0" w:color="auto"/>
                                      </w:divBdr>
                                    </w:div>
                                    <w:div w:id="204373895">
                                      <w:marLeft w:val="0"/>
                                      <w:marRight w:val="0"/>
                                      <w:marTop w:val="30"/>
                                      <w:marBottom w:val="0"/>
                                      <w:divBdr>
                                        <w:top w:val="none" w:sz="0" w:space="0" w:color="auto"/>
                                        <w:left w:val="none" w:sz="0" w:space="0" w:color="auto"/>
                                        <w:bottom w:val="none" w:sz="0" w:space="0" w:color="auto"/>
                                        <w:right w:val="none" w:sz="0" w:space="0" w:color="auto"/>
                                      </w:divBdr>
                                      <w:divsChild>
                                        <w:div w:id="1527913564">
                                          <w:marLeft w:val="0"/>
                                          <w:marRight w:val="0"/>
                                          <w:marTop w:val="0"/>
                                          <w:marBottom w:val="0"/>
                                          <w:divBdr>
                                            <w:top w:val="none" w:sz="0" w:space="0" w:color="auto"/>
                                            <w:left w:val="none" w:sz="0" w:space="0" w:color="auto"/>
                                            <w:bottom w:val="none" w:sz="0" w:space="0" w:color="auto"/>
                                            <w:right w:val="none" w:sz="0" w:space="0" w:color="auto"/>
                                          </w:divBdr>
                                        </w:div>
                                      </w:divsChild>
                                    </w:div>
                                    <w:div w:id="264382416">
                                      <w:marLeft w:val="0"/>
                                      <w:marRight w:val="0"/>
                                      <w:marTop w:val="105"/>
                                      <w:marBottom w:val="0"/>
                                      <w:divBdr>
                                        <w:top w:val="none" w:sz="0" w:space="0" w:color="auto"/>
                                        <w:left w:val="none" w:sz="0" w:space="0" w:color="auto"/>
                                        <w:bottom w:val="none" w:sz="0" w:space="0" w:color="auto"/>
                                        <w:right w:val="none" w:sz="0" w:space="0" w:color="auto"/>
                                      </w:divBdr>
                                    </w:div>
                                    <w:div w:id="287666946">
                                      <w:marLeft w:val="0"/>
                                      <w:marRight w:val="0"/>
                                      <w:marTop w:val="105"/>
                                      <w:marBottom w:val="0"/>
                                      <w:divBdr>
                                        <w:top w:val="none" w:sz="0" w:space="0" w:color="auto"/>
                                        <w:left w:val="none" w:sz="0" w:space="0" w:color="auto"/>
                                        <w:bottom w:val="none" w:sz="0" w:space="0" w:color="auto"/>
                                        <w:right w:val="none" w:sz="0" w:space="0" w:color="auto"/>
                                      </w:divBdr>
                                    </w:div>
                                    <w:div w:id="415978470">
                                      <w:marLeft w:val="0"/>
                                      <w:marRight w:val="0"/>
                                      <w:marTop w:val="30"/>
                                      <w:marBottom w:val="0"/>
                                      <w:divBdr>
                                        <w:top w:val="none" w:sz="0" w:space="0" w:color="auto"/>
                                        <w:left w:val="none" w:sz="0" w:space="0" w:color="auto"/>
                                        <w:bottom w:val="none" w:sz="0" w:space="0" w:color="auto"/>
                                        <w:right w:val="none" w:sz="0" w:space="0" w:color="auto"/>
                                      </w:divBdr>
                                    </w:div>
                                    <w:div w:id="611667418">
                                      <w:marLeft w:val="0"/>
                                      <w:marRight w:val="0"/>
                                      <w:marTop w:val="30"/>
                                      <w:marBottom w:val="0"/>
                                      <w:divBdr>
                                        <w:top w:val="none" w:sz="0" w:space="0" w:color="auto"/>
                                        <w:left w:val="none" w:sz="0" w:space="0" w:color="auto"/>
                                        <w:bottom w:val="none" w:sz="0" w:space="0" w:color="auto"/>
                                        <w:right w:val="none" w:sz="0" w:space="0" w:color="auto"/>
                                      </w:divBdr>
                                    </w:div>
                                    <w:div w:id="682584401">
                                      <w:marLeft w:val="0"/>
                                      <w:marRight w:val="0"/>
                                      <w:marTop w:val="30"/>
                                      <w:marBottom w:val="0"/>
                                      <w:divBdr>
                                        <w:top w:val="none" w:sz="0" w:space="0" w:color="auto"/>
                                        <w:left w:val="none" w:sz="0" w:space="0" w:color="auto"/>
                                        <w:bottom w:val="none" w:sz="0" w:space="0" w:color="auto"/>
                                        <w:right w:val="none" w:sz="0" w:space="0" w:color="auto"/>
                                      </w:divBdr>
                                    </w:div>
                                    <w:div w:id="745762371">
                                      <w:marLeft w:val="0"/>
                                      <w:marRight w:val="0"/>
                                      <w:marTop w:val="30"/>
                                      <w:marBottom w:val="0"/>
                                      <w:divBdr>
                                        <w:top w:val="none" w:sz="0" w:space="0" w:color="auto"/>
                                        <w:left w:val="none" w:sz="0" w:space="0" w:color="auto"/>
                                        <w:bottom w:val="none" w:sz="0" w:space="0" w:color="auto"/>
                                        <w:right w:val="none" w:sz="0" w:space="0" w:color="auto"/>
                                      </w:divBdr>
                                    </w:div>
                                    <w:div w:id="776292100">
                                      <w:marLeft w:val="0"/>
                                      <w:marRight w:val="0"/>
                                      <w:marTop w:val="105"/>
                                      <w:marBottom w:val="0"/>
                                      <w:divBdr>
                                        <w:top w:val="none" w:sz="0" w:space="0" w:color="auto"/>
                                        <w:left w:val="none" w:sz="0" w:space="0" w:color="auto"/>
                                        <w:bottom w:val="none" w:sz="0" w:space="0" w:color="auto"/>
                                        <w:right w:val="none" w:sz="0" w:space="0" w:color="auto"/>
                                      </w:divBdr>
                                    </w:div>
                                    <w:div w:id="812063644">
                                      <w:marLeft w:val="0"/>
                                      <w:marRight w:val="0"/>
                                      <w:marTop w:val="30"/>
                                      <w:marBottom w:val="0"/>
                                      <w:divBdr>
                                        <w:top w:val="none" w:sz="0" w:space="0" w:color="auto"/>
                                        <w:left w:val="none" w:sz="0" w:space="0" w:color="auto"/>
                                        <w:bottom w:val="none" w:sz="0" w:space="0" w:color="auto"/>
                                        <w:right w:val="none" w:sz="0" w:space="0" w:color="auto"/>
                                      </w:divBdr>
                                      <w:divsChild>
                                        <w:div w:id="954411706">
                                          <w:marLeft w:val="0"/>
                                          <w:marRight w:val="0"/>
                                          <w:marTop w:val="0"/>
                                          <w:marBottom w:val="0"/>
                                          <w:divBdr>
                                            <w:top w:val="none" w:sz="0" w:space="0" w:color="auto"/>
                                            <w:left w:val="none" w:sz="0" w:space="0" w:color="auto"/>
                                            <w:bottom w:val="none" w:sz="0" w:space="0" w:color="auto"/>
                                            <w:right w:val="none" w:sz="0" w:space="0" w:color="auto"/>
                                          </w:divBdr>
                                        </w:div>
                                      </w:divsChild>
                                    </w:div>
                                    <w:div w:id="846135484">
                                      <w:marLeft w:val="0"/>
                                      <w:marRight w:val="0"/>
                                      <w:marTop w:val="30"/>
                                      <w:marBottom w:val="0"/>
                                      <w:divBdr>
                                        <w:top w:val="none" w:sz="0" w:space="0" w:color="auto"/>
                                        <w:left w:val="none" w:sz="0" w:space="0" w:color="auto"/>
                                        <w:bottom w:val="none" w:sz="0" w:space="0" w:color="auto"/>
                                        <w:right w:val="none" w:sz="0" w:space="0" w:color="auto"/>
                                      </w:divBdr>
                                    </w:div>
                                    <w:div w:id="932782165">
                                      <w:marLeft w:val="0"/>
                                      <w:marRight w:val="0"/>
                                      <w:marTop w:val="30"/>
                                      <w:marBottom w:val="0"/>
                                      <w:divBdr>
                                        <w:top w:val="none" w:sz="0" w:space="0" w:color="auto"/>
                                        <w:left w:val="none" w:sz="0" w:space="0" w:color="auto"/>
                                        <w:bottom w:val="none" w:sz="0" w:space="0" w:color="auto"/>
                                        <w:right w:val="none" w:sz="0" w:space="0" w:color="auto"/>
                                      </w:divBdr>
                                    </w:div>
                                    <w:div w:id="982274518">
                                      <w:marLeft w:val="0"/>
                                      <w:marRight w:val="0"/>
                                      <w:marTop w:val="30"/>
                                      <w:marBottom w:val="0"/>
                                      <w:divBdr>
                                        <w:top w:val="none" w:sz="0" w:space="0" w:color="auto"/>
                                        <w:left w:val="none" w:sz="0" w:space="0" w:color="auto"/>
                                        <w:bottom w:val="none" w:sz="0" w:space="0" w:color="auto"/>
                                        <w:right w:val="none" w:sz="0" w:space="0" w:color="auto"/>
                                      </w:divBdr>
                                    </w:div>
                                    <w:div w:id="1062757701">
                                      <w:marLeft w:val="0"/>
                                      <w:marRight w:val="0"/>
                                      <w:marTop w:val="30"/>
                                      <w:marBottom w:val="0"/>
                                      <w:divBdr>
                                        <w:top w:val="none" w:sz="0" w:space="0" w:color="auto"/>
                                        <w:left w:val="none" w:sz="0" w:space="0" w:color="auto"/>
                                        <w:bottom w:val="none" w:sz="0" w:space="0" w:color="auto"/>
                                        <w:right w:val="none" w:sz="0" w:space="0" w:color="auto"/>
                                      </w:divBdr>
                                      <w:divsChild>
                                        <w:div w:id="1058631316">
                                          <w:marLeft w:val="0"/>
                                          <w:marRight w:val="0"/>
                                          <w:marTop w:val="0"/>
                                          <w:marBottom w:val="0"/>
                                          <w:divBdr>
                                            <w:top w:val="none" w:sz="0" w:space="0" w:color="auto"/>
                                            <w:left w:val="none" w:sz="0" w:space="0" w:color="auto"/>
                                            <w:bottom w:val="none" w:sz="0" w:space="0" w:color="auto"/>
                                            <w:right w:val="none" w:sz="0" w:space="0" w:color="auto"/>
                                          </w:divBdr>
                                        </w:div>
                                      </w:divsChild>
                                    </w:div>
                                    <w:div w:id="1480151163">
                                      <w:marLeft w:val="0"/>
                                      <w:marRight w:val="0"/>
                                      <w:marTop w:val="30"/>
                                      <w:marBottom w:val="0"/>
                                      <w:divBdr>
                                        <w:top w:val="none" w:sz="0" w:space="0" w:color="auto"/>
                                        <w:left w:val="none" w:sz="0" w:space="0" w:color="auto"/>
                                        <w:bottom w:val="none" w:sz="0" w:space="0" w:color="auto"/>
                                        <w:right w:val="none" w:sz="0" w:space="0" w:color="auto"/>
                                      </w:divBdr>
                                    </w:div>
                                    <w:div w:id="1620453067">
                                      <w:marLeft w:val="0"/>
                                      <w:marRight w:val="0"/>
                                      <w:marTop w:val="30"/>
                                      <w:marBottom w:val="0"/>
                                      <w:divBdr>
                                        <w:top w:val="none" w:sz="0" w:space="0" w:color="auto"/>
                                        <w:left w:val="none" w:sz="0" w:space="0" w:color="auto"/>
                                        <w:bottom w:val="none" w:sz="0" w:space="0" w:color="auto"/>
                                        <w:right w:val="none" w:sz="0" w:space="0" w:color="auto"/>
                                      </w:divBdr>
                                    </w:div>
                                    <w:div w:id="1631858411">
                                      <w:marLeft w:val="0"/>
                                      <w:marRight w:val="0"/>
                                      <w:marTop w:val="30"/>
                                      <w:marBottom w:val="0"/>
                                      <w:divBdr>
                                        <w:top w:val="none" w:sz="0" w:space="0" w:color="auto"/>
                                        <w:left w:val="none" w:sz="0" w:space="0" w:color="auto"/>
                                        <w:bottom w:val="none" w:sz="0" w:space="0" w:color="auto"/>
                                        <w:right w:val="none" w:sz="0" w:space="0" w:color="auto"/>
                                      </w:divBdr>
                                    </w:div>
                                    <w:div w:id="1816952286">
                                      <w:marLeft w:val="0"/>
                                      <w:marRight w:val="0"/>
                                      <w:marTop w:val="30"/>
                                      <w:marBottom w:val="0"/>
                                      <w:divBdr>
                                        <w:top w:val="none" w:sz="0" w:space="0" w:color="auto"/>
                                        <w:left w:val="none" w:sz="0" w:space="0" w:color="auto"/>
                                        <w:bottom w:val="none" w:sz="0" w:space="0" w:color="auto"/>
                                        <w:right w:val="none" w:sz="0" w:space="0" w:color="auto"/>
                                      </w:divBdr>
                                    </w:div>
                                    <w:div w:id="1952127638">
                                      <w:marLeft w:val="0"/>
                                      <w:marRight w:val="0"/>
                                      <w:marTop w:val="30"/>
                                      <w:marBottom w:val="0"/>
                                      <w:divBdr>
                                        <w:top w:val="none" w:sz="0" w:space="0" w:color="auto"/>
                                        <w:left w:val="none" w:sz="0" w:space="0" w:color="auto"/>
                                        <w:bottom w:val="none" w:sz="0" w:space="0" w:color="auto"/>
                                        <w:right w:val="none" w:sz="0" w:space="0" w:color="auto"/>
                                      </w:divBdr>
                                    </w:div>
                                    <w:div w:id="1963879715">
                                      <w:marLeft w:val="0"/>
                                      <w:marRight w:val="0"/>
                                      <w:marTop w:val="105"/>
                                      <w:marBottom w:val="0"/>
                                      <w:divBdr>
                                        <w:top w:val="none" w:sz="0" w:space="0" w:color="auto"/>
                                        <w:left w:val="none" w:sz="0" w:space="0" w:color="auto"/>
                                        <w:bottom w:val="none" w:sz="0" w:space="0" w:color="auto"/>
                                        <w:right w:val="none" w:sz="0" w:space="0" w:color="auto"/>
                                      </w:divBdr>
                                    </w:div>
                                    <w:div w:id="1985697891">
                                      <w:marLeft w:val="0"/>
                                      <w:marRight w:val="0"/>
                                      <w:marTop w:val="30"/>
                                      <w:marBottom w:val="0"/>
                                      <w:divBdr>
                                        <w:top w:val="none" w:sz="0" w:space="0" w:color="auto"/>
                                        <w:left w:val="none" w:sz="0" w:space="0" w:color="auto"/>
                                        <w:bottom w:val="none" w:sz="0" w:space="0" w:color="auto"/>
                                        <w:right w:val="none" w:sz="0" w:space="0" w:color="auto"/>
                                      </w:divBdr>
                                    </w:div>
                                    <w:div w:id="203360244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7743240">
      <w:bodyDiv w:val="1"/>
      <w:marLeft w:val="0"/>
      <w:marRight w:val="0"/>
      <w:marTop w:val="0"/>
      <w:marBottom w:val="0"/>
      <w:divBdr>
        <w:top w:val="none" w:sz="0" w:space="0" w:color="auto"/>
        <w:left w:val="none" w:sz="0" w:space="0" w:color="auto"/>
        <w:bottom w:val="none" w:sz="0" w:space="0" w:color="auto"/>
        <w:right w:val="none" w:sz="0" w:space="0" w:color="auto"/>
      </w:divBdr>
    </w:div>
    <w:div w:id="1148523119">
      <w:bodyDiv w:val="1"/>
      <w:marLeft w:val="0"/>
      <w:marRight w:val="0"/>
      <w:marTop w:val="0"/>
      <w:marBottom w:val="0"/>
      <w:divBdr>
        <w:top w:val="none" w:sz="0" w:space="0" w:color="auto"/>
        <w:left w:val="none" w:sz="0" w:space="0" w:color="auto"/>
        <w:bottom w:val="none" w:sz="0" w:space="0" w:color="auto"/>
        <w:right w:val="none" w:sz="0" w:space="0" w:color="auto"/>
      </w:divBdr>
    </w:div>
    <w:div w:id="1148857709">
      <w:bodyDiv w:val="1"/>
      <w:marLeft w:val="50"/>
      <w:marRight w:val="50"/>
      <w:marTop w:val="50"/>
      <w:marBottom w:val="50"/>
      <w:divBdr>
        <w:top w:val="none" w:sz="0" w:space="0" w:color="auto"/>
        <w:left w:val="none" w:sz="0" w:space="0" w:color="auto"/>
        <w:bottom w:val="none" w:sz="0" w:space="0" w:color="auto"/>
        <w:right w:val="none" w:sz="0" w:space="0" w:color="auto"/>
      </w:divBdr>
      <w:divsChild>
        <w:div w:id="1500269525">
          <w:marLeft w:val="0"/>
          <w:marRight w:val="0"/>
          <w:marTop w:val="0"/>
          <w:marBottom w:val="0"/>
          <w:divBdr>
            <w:top w:val="none" w:sz="0" w:space="0" w:color="auto"/>
            <w:left w:val="none" w:sz="0" w:space="0" w:color="auto"/>
            <w:bottom w:val="none" w:sz="0" w:space="0" w:color="auto"/>
            <w:right w:val="none" w:sz="0" w:space="0" w:color="auto"/>
          </w:divBdr>
          <w:divsChild>
            <w:div w:id="2131820676">
              <w:marLeft w:val="0"/>
              <w:marRight w:val="0"/>
              <w:marTop w:val="0"/>
              <w:marBottom w:val="0"/>
              <w:divBdr>
                <w:top w:val="none" w:sz="0" w:space="0" w:color="auto"/>
                <w:left w:val="none" w:sz="0" w:space="0" w:color="auto"/>
                <w:bottom w:val="none" w:sz="0" w:space="0" w:color="auto"/>
                <w:right w:val="none" w:sz="0" w:space="0" w:color="auto"/>
              </w:divBdr>
              <w:divsChild>
                <w:div w:id="240142177">
                  <w:marLeft w:val="0"/>
                  <w:marRight w:val="0"/>
                  <w:marTop w:val="0"/>
                  <w:marBottom w:val="0"/>
                  <w:divBdr>
                    <w:top w:val="none" w:sz="0" w:space="0" w:color="auto"/>
                    <w:left w:val="none" w:sz="0" w:space="0" w:color="auto"/>
                    <w:bottom w:val="none" w:sz="0" w:space="0" w:color="auto"/>
                    <w:right w:val="none" w:sz="0" w:space="0" w:color="auto"/>
                  </w:divBdr>
                  <w:divsChild>
                    <w:div w:id="789058371">
                      <w:marLeft w:val="0"/>
                      <w:marRight w:val="0"/>
                      <w:marTop w:val="0"/>
                      <w:marBottom w:val="0"/>
                      <w:divBdr>
                        <w:top w:val="none" w:sz="0" w:space="0" w:color="auto"/>
                        <w:left w:val="none" w:sz="0" w:space="0" w:color="auto"/>
                        <w:bottom w:val="none" w:sz="0" w:space="0" w:color="auto"/>
                        <w:right w:val="none" w:sz="0" w:space="0" w:color="auto"/>
                      </w:divBdr>
                      <w:divsChild>
                        <w:div w:id="546799032">
                          <w:marLeft w:val="75"/>
                          <w:marRight w:val="0"/>
                          <w:marTop w:val="150"/>
                          <w:marBottom w:val="150"/>
                          <w:divBdr>
                            <w:top w:val="none" w:sz="0" w:space="0" w:color="auto"/>
                            <w:left w:val="none" w:sz="0" w:space="0" w:color="auto"/>
                            <w:bottom w:val="dotted" w:sz="4" w:space="0" w:color="999999"/>
                            <w:right w:val="none" w:sz="0" w:space="0" w:color="auto"/>
                          </w:divBdr>
                          <w:divsChild>
                            <w:div w:id="211890774">
                              <w:marLeft w:val="0"/>
                              <w:marRight w:val="0"/>
                              <w:marTop w:val="0"/>
                              <w:marBottom w:val="0"/>
                              <w:divBdr>
                                <w:top w:val="none" w:sz="0" w:space="0" w:color="auto"/>
                                <w:left w:val="none" w:sz="0" w:space="0" w:color="auto"/>
                                <w:bottom w:val="none" w:sz="0" w:space="0" w:color="auto"/>
                                <w:right w:val="none" w:sz="0" w:space="0" w:color="auto"/>
                              </w:divBdr>
                              <w:divsChild>
                                <w:div w:id="1547643740">
                                  <w:marLeft w:val="0"/>
                                  <w:marRight w:val="0"/>
                                  <w:marTop w:val="100"/>
                                  <w:marBottom w:val="0"/>
                                  <w:divBdr>
                                    <w:top w:val="none" w:sz="0" w:space="0" w:color="auto"/>
                                    <w:left w:val="dotted" w:sz="4" w:space="5" w:color="888888"/>
                                    <w:bottom w:val="none" w:sz="0" w:space="0" w:color="auto"/>
                                    <w:right w:val="none" w:sz="0" w:space="0" w:color="auto"/>
                                  </w:divBdr>
                                  <w:divsChild>
                                    <w:div w:id="35325720">
                                      <w:marLeft w:val="13"/>
                                      <w:marRight w:val="13"/>
                                      <w:marTop w:val="13"/>
                                      <w:marBottom w:val="13"/>
                                      <w:divBdr>
                                        <w:top w:val="none" w:sz="0" w:space="0" w:color="auto"/>
                                        <w:left w:val="none" w:sz="0" w:space="0" w:color="auto"/>
                                        <w:bottom w:val="none" w:sz="0" w:space="0" w:color="auto"/>
                                        <w:right w:val="none" w:sz="0" w:space="0" w:color="auto"/>
                                      </w:divBdr>
                                    </w:div>
                                    <w:div w:id="266815740">
                                      <w:marLeft w:val="13"/>
                                      <w:marRight w:val="13"/>
                                      <w:marTop w:val="13"/>
                                      <w:marBottom w:val="13"/>
                                      <w:divBdr>
                                        <w:top w:val="none" w:sz="0" w:space="0" w:color="auto"/>
                                        <w:left w:val="none" w:sz="0" w:space="0" w:color="auto"/>
                                        <w:bottom w:val="none" w:sz="0" w:space="0" w:color="auto"/>
                                        <w:right w:val="none" w:sz="0" w:space="0" w:color="auto"/>
                                      </w:divBdr>
                                    </w:div>
                                    <w:div w:id="575630283">
                                      <w:marLeft w:val="13"/>
                                      <w:marRight w:val="13"/>
                                      <w:marTop w:val="13"/>
                                      <w:marBottom w:val="13"/>
                                      <w:divBdr>
                                        <w:top w:val="none" w:sz="0" w:space="0" w:color="auto"/>
                                        <w:left w:val="none" w:sz="0" w:space="0" w:color="auto"/>
                                        <w:bottom w:val="none" w:sz="0" w:space="0" w:color="auto"/>
                                        <w:right w:val="none" w:sz="0" w:space="0" w:color="auto"/>
                                      </w:divBdr>
                                    </w:div>
                                    <w:div w:id="778373135">
                                      <w:marLeft w:val="13"/>
                                      <w:marRight w:val="13"/>
                                      <w:marTop w:val="13"/>
                                      <w:marBottom w:val="13"/>
                                      <w:divBdr>
                                        <w:top w:val="none" w:sz="0" w:space="0" w:color="auto"/>
                                        <w:left w:val="none" w:sz="0" w:space="0" w:color="auto"/>
                                        <w:bottom w:val="none" w:sz="0" w:space="0" w:color="auto"/>
                                        <w:right w:val="none" w:sz="0" w:space="0" w:color="auto"/>
                                      </w:divBdr>
                                    </w:div>
                                    <w:div w:id="897009381">
                                      <w:marLeft w:val="0"/>
                                      <w:marRight w:val="0"/>
                                      <w:marTop w:val="50"/>
                                      <w:marBottom w:val="0"/>
                                      <w:divBdr>
                                        <w:top w:val="none" w:sz="0" w:space="0" w:color="auto"/>
                                        <w:left w:val="none" w:sz="0" w:space="0" w:color="auto"/>
                                        <w:bottom w:val="none" w:sz="0" w:space="0" w:color="auto"/>
                                        <w:right w:val="none" w:sz="0" w:space="0" w:color="auto"/>
                                      </w:divBdr>
                                    </w:div>
                                    <w:div w:id="916205392">
                                      <w:marLeft w:val="13"/>
                                      <w:marRight w:val="13"/>
                                      <w:marTop w:val="13"/>
                                      <w:marBottom w:val="13"/>
                                      <w:divBdr>
                                        <w:top w:val="none" w:sz="0" w:space="0" w:color="auto"/>
                                        <w:left w:val="none" w:sz="0" w:space="0" w:color="auto"/>
                                        <w:bottom w:val="none" w:sz="0" w:space="0" w:color="auto"/>
                                        <w:right w:val="none" w:sz="0" w:space="0" w:color="auto"/>
                                      </w:divBdr>
                                    </w:div>
                                    <w:div w:id="1107773256">
                                      <w:marLeft w:val="13"/>
                                      <w:marRight w:val="13"/>
                                      <w:marTop w:val="13"/>
                                      <w:marBottom w:val="13"/>
                                      <w:divBdr>
                                        <w:top w:val="none" w:sz="0" w:space="0" w:color="auto"/>
                                        <w:left w:val="none" w:sz="0" w:space="0" w:color="auto"/>
                                        <w:bottom w:val="none" w:sz="0" w:space="0" w:color="auto"/>
                                        <w:right w:val="none" w:sz="0" w:space="0" w:color="auto"/>
                                      </w:divBdr>
                                    </w:div>
                                    <w:div w:id="1118329567">
                                      <w:marLeft w:val="13"/>
                                      <w:marRight w:val="13"/>
                                      <w:marTop w:val="13"/>
                                      <w:marBottom w:val="13"/>
                                      <w:divBdr>
                                        <w:top w:val="none" w:sz="0" w:space="0" w:color="auto"/>
                                        <w:left w:val="none" w:sz="0" w:space="0" w:color="auto"/>
                                        <w:bottom w:val="none" w:sz="0" w:space="0" w:color="auto"/>
                                        <w:right w:val="none" w:sz="0" w:space="0" w:color="auto"/>
                                      </w:divBdr>
                                    </w:div>
                                    <w:div w:id="1635480943">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9323044">
      <w:bodyDiv w:val="1"/>
      <w:marLeft w:val="0"/>
      <w:marRight w:val="0"/>
      <w:marTop w:val="0"/>
      <w:marBottom w:val="0"/>
      <w:divBdr>
        <w:top w:val="none" w:sz="0" w:space="0" w:color="auto"/>
        <w:left w:val="none" w:sz="0" w:space="0" w:color="auto"/>
        <w:bottom w:val="none" w:sz="0" w:space="0" w:color="auto"/>
        <w:right w:val="none" w:sz="0" w:space="0" w:color="auto"/>
      </w:divBdr>
      <w:divsChild>
        <w:div w:id="569773098">
          <w:marLeft w:val="20"/>
          <w:marRight w:val="20"/>
          <w:marTop w:val="0"/>
          <w:marBottom w:val="0"/>
          <w:divBdr>
            <w:top w:val="none" w:sz="0" w:space="0" w:color="auto"/>
            <w:left w:val="none" w:sz="0" w:space="0" w:color="auto"/>
            <w:bottom w:val="none" w:sz="0" w:space="0" w:color="auto"/>
            <w:right w:val="none" w:sz="0" w:space="0" w:color="auto"/>
          </w:divBdr>
          <w:divsChild>
            <w:div w:id="643504854">
              <w:marLeft w:val="0"/>
              <w:marRight w:val="0"/>
              <w:marTop w:val="0"/>
              <w:marBottom w:val="0"/>
              <w:divBdr>
                <w:top w:val="none" w:sz="0" w:space="0" w:color="auto"/>
                <w:left w:val="none" w:sz="0" w:space="0" w:color="auto"/>
                <w:bottom w:val="none" w:sz="0" w:space="0" w:color="auto"/>
                <w:right w:val="none" w:sz="0" w:space="0" w:color="auto"/>
              </w:divBdr>
              <w:divsChild>
                <w:div w:id="962349269">
                  <w:marLeft w:val="0"/>
                  <w:marRight w:val="0"/>
                  <w:marTop w:val="0"/>
                  <w:marBottom w:val="0"/>
                  <w:divBdr>
                    <w:top w:val="none" w:sz="0" w:space="0" w:color="auto"/>
                    <w:left w:val="none" w:sz="0" w:space="0" w:color="auto"/>
                    <w:bottom w:val="none" w:sz="0" w:space="0" w:color="auto"/>
                    <w:right w:val="none" w:sz="0" w:space="0" w:color="auto"/>
                  </w:divBdr>
                  <w:divsChild>
                    <w:div w:id="529876908">
                      <w:marLeft w:val="0"/>
                      <w:marRight w:val="0"/>
                      <w:marTop w:val="0"/>
                      <w:marBottom w:val="0"/>
                      <w:divBdr>
                        <w:top w:val="none" w:sz="0" w:space="0" w:color="auto"/>
                        <w:left w:val="none" w:sz="0" w:space="0" w:color="auto"/>
                        <w:bottom w:val="none" w:sz="0" w:space="0" w:color="auto"/>
                        <w:right w:val="none" w:sz="0" w:space="0" w:color="auto"/>
                      </w:divBdr>
                      <w:divsChild>
                        <w:div w:id="2110152751">
                          <w:marLeft w:val="0"/>
                          <w:marRight w:val="0"/>
                          <w:marTop w:val="0"/>
                          <w:marBottom w:val="0"/>
                          <w:divBdr>
                            <w:top w:val="none" w:sz="0" w:space="0" w:color="auto"/>
                            <w:left w:val="none" w:sz="0" w:space="0" w:color="auto"/>
                            <w:bottom w:val="none" w:sz="0" w:space="0" w:color="auto"/>
                            <w:right w:val="none" w:sz="0" w:space="0" w:color="auto"/>
                          </w:divBdr>
                          <w:divsChild>
                            <w:div w:id="308091822">
                              <w:marLeft w:val="0"/>
                              <w:marRight w:val="0"/>
                              <w:marTop w:val="0"/>
                              <w:marBottom w:val="0"/>
                              <w:divBdr>
                                <w:top w:val="none" w:sz="0" w:space="0" w:color="auto"/>
                                <w:left w:val="none" w:sz="0" w:space="0" w:color="auto"/>
                                <w:bottom w:val="none" w:sz="0" w:space="0" w:color="auto"/>
                                <w:right w:val="none" w:sz="0" w:space="0" w:color="auto"/>
                              </w:divBdr>
                            </w:div>
                            <w:div w:id="1625111166">
                              <w:marLeft w:val="0"/>
                              <w:marRight w:val="0"/>
                              <w:marTop w:val="0"/>
                              <w:marBottom w:val="0"/>
                              <w:divBdr>
                                <w:top w:val="none" w:sz="0" w:space="0" w:color="auto"/>
                                <w:left w:val="none" w:sz="0" w:space="0" w:color="auto"/>
                                <w:bottom w:val="none" w:sz="0" w:space="0" w:color="auto"/>
                                <w:right w:val="none" w:sz="0" w:space="0" w:color="auto"/>
                              </w:divBdr>
                            </w:div>
                            <w:div w:id="2094819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061534">
      <w:bodyDiv w:val="1"/>
      <w:marLeft w:val="0"/>
      <w:marRight w:val="0"/>
      <w:marTop w:val="0"/>
      <w:marBottom w:val="0"/>
      <w:divBdr>
        <w:top w:val="none" w:sz="0" w:space="0" w:color="auto"/>
        <w:left w:val="none" w:sz="0" w:space="0" w:color="auto"/>
        <w:bottom w:val="none" w:sz="0" w:space="0" w:color="auto"/>
        <w:right w:val="none" w:sz="0" w:space="0" w:color="auto"/>
      </w:divBdr>
    </w:div>
    <w:div w:id="1153377742">
      <w:bodyDiv w:val="1"/>
      <w:marLeft w:val="0"/>
      <w:marRight w:val="0"/>
      <w:marTop w:val="0"/>
      <w:marBottom w:val="0"/>
      <w:divBdr>
        <w:top w:val="none" w:sz="0" w:space="0" w:color="auto"/>
        <w:left w:val="none" w:sz="0" w:space="0" w:color="auto"/>
        <w:bottom w:val="none" w:sz="0" w:space="0" w:color="auto"/>
        <w:right w:val="none" w:sz="0" w:space="0" w:color="auto"/>
      </w:divBdr>
    </w:div>
    <w:div w:id="1154492519">
      <w:bodyDiv w:val="1"/>
      <w:marLeft w:val="0"/>
      <w:marRight w:val="0"/>
      <w:marTop w:val="0"/>
      <w:marBottom w:val="0"/>
      <w:divBdr>
        <w:top w:val="none" w:sz="0" w:space="0" w:color="auto"/>
        <w:left w:val="none" w:sz="0" w:space="0" w:color="auto"/>
        <w:bottom w:val="none" w:sz="0" w:space="0" w:color="auto"/>
        <w:right w:val="none" w:sz="0" w:space="0" w:color="auto"/>
      </w:divBdr>
      <w:divsChild>
        <w:div w:id="1824197858">
          <w:marLeft w:val="300"/>
          <w:marRight w:val="300"/>
          <w:marTop w:val="75"/>
          <w:marBottom w:val="75"/>
          <w:divBdr>
            <w:top w:val="none" w:sz="0" w:space="0" w:color="auto"/>
            <w:left w:val="none" w:sz="0" w:space="0" w:color="auto"/>
            <w:bottom w:val="none" w:sz="0" w:space="0" w:color="auto"/>
            <w:right w:val="none" w:sz="0" w:space="0" w:color="auto"/>
          </w:divBdr>
          <w:divsChild>
            <w:div w:id="748846151">
              <w:marLeft w:val="300"/>
              <w:marRight w:val="300"/>
              <w:marTop w:val="75"/>
              <w:marBottom w:val="75"/>
              <w:divBdr>
                <w:top w:val="none" w:sz="0" w:space="0" w:color="auto"/>
                <w:left w:val="none" w:sz="0" w:space="0" w:color="auto"/>
                <w:bottom w:val="none" w:sz="0" w:space="0" w:color="auto"/>
                <w:right w:val="none" w:sz="0" w:space="0" w:color="auto"/>
              </w:divBdr>
              <w:divsChild>
                <w:div w:id="1640963495">
                  <w:marLeft w:val="300"/>
                  <w:marRight w:val="300"/>
                  <w:marTop w:val="75"/>
                  <w:marBottom w:val="75"/>
                  <w:divBdr>
                    <w:top w:val="none" w:sz="0" w:space="0" w:color="auto"/>
                    <w:left w:val="none" w:sz="0" w:space="0" w:color="auto"/>
                    <w:bottom w:val="none" w:sz="0" w:space="0" w:color="auto"/>
                    <w:right w:val="none" w:sz="0" w:space="0" w:color="auto"/>
                  </w:divBdr>
                  <w:divsChild>
                    <w:div w:id="1152597262">
                      <w:marLeft w:val="300"/>
                      <w:marRight w:val="30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1154761357">
      <w:bodyDiv w:val="1"/>
      <w:marLeft w:val="0"/>
      <w:marRight w:val="0"/>
      <w:marTop w:val="0"/>
      <w:marBottom w:val="0"/>
      <w:divBdr>
        <w:top w:val="none" w:sz="0" w:space="0" w:color="auto"/>
        <w:left w:val="none" w:sz="0" w:space="0" w:color="auto"/>
        <w:bottom w:val="none" w:sz="0" w:space="0" w:color="auto"/>
        <w:right w:val="none" w:sz="0" w:space="0" w:color="auto"/>
      </w:divBdr>
      <w:divsChild>
        <w:div w:id="1778522429">
          <w:marLeft w:val="0"/>
          <w:marRight w:val="0"/>
          <w:marTop w:val="0"/>
          <w:marBottom w:val="0"/>
          <w:divBdr>
            <w:top w:val="none" w:sz="0" w:space="0" w:color="auto"/>
            <w:left w:val="none" w:sz="0" w:space="0" w:color="auto"/>
            <w:bottom w:val="none" w:sz="0" w:space="0" w:color="auto"/>
            <w:right w:val="none" w:sz="0" w:space="0" w:color="auto"/>
          </w:divBdr>
          <w:divsChild>
            <w:div w:id="295768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339554">
      <w:bodyDiv w:val="1"/>
      <w:marLeft w:val="0"/>
      <w:marRight w:val="0"/>
      <w:marTop w:val="0"/>
      <w:marBottom w:val="0"/>
      <w:divBdr>
        <w:top w:val="none" w:sz="0" w:space="0" w:color="auto"/>
        <w:left w:val="none" w:sz="0" w:space="0" w:color="auto"/>
        <w:bottom w:val="none" w:sz="0" w:space="0" w:color="auto"/>
        <w:right w:val="none" w:sz="0" w:space="0" w:color="auto"/>
      </w:divBdr>
    </w:div>
    <w:div w:id="1155755760">
      <w:bodyDiv w:val="1"/>
      <w:marLeft w:val="0"/>
      <w:marRight w:val="0"/>
      <w:marTop w:val="0"/>
      <w:marBottom w:val="0"/>
      <w:divBdr>
        <w:top w:val="none" w:sz="0" w:space="0" w:color="auto"/>
        <w:left w:val="none" w:sz="0" w:space="0" w:color="auto"/>
        <w:bottom w:val="none" w:sz="0" w:space="0" w:color="auto"/>
        <w:right w:val="none" w:sz="0" w:space="0" w:color="auto"/>
      </w:divBdr>
      <w:divsChild>
        <w:div w:id="1999729744">
          <w:marLeft w:val="0"/>
          <w:marRight w:val="0"/>
          <w:marTop w:val="0"/>
          <w:marBottom w:val="0"/>
          <w:divBdr>
            <w:top w:val="none" w:sz="0" w:space="0" w:color="auto"/>
            <w:left w:val="none" w:sz="0" w:space="0" w:color="auto"/>
            <w:bottom w:val="none" w:sz="0" w:space="0" w:color="auto"/>
            <w:right w:val="none" w:sz="0" w:space="0" w:color="auto"/>
          </w:divBdr>
          <w:divsChild>
            <w:div w:id="596134143">
              <w:marLeft w:val="0"/>
              <w:marRight w:val="0"/>
              <w:marTop w:val="0"/>
              <w:marBottom w:val="0"/>
              <w:divBdr>
                <w:top w:val="none" w:sz="0" w:space="0" w:color="auto"/>
                <w:left w:val="none" w:sz="0" w:space="0" w:color="auto"/>
                <w:bottom w:val="none" w:sz="0" w:space="0" w:color="auto"/>
                <w:right w:val="none" w:sz="0" w:space="0" w:color="auto"/>
              </w:divBdr>
              <w:divsChild>
                <w:div w:id="1556620608">
                  <w:marLeft w:val="0"/>
                  <w:marRight w:val="0"/>
                  <w:marTop w:val="0"/>
                  <w:marBottom w:val="0"/>
                  <w:divBdr>
                    <w:top w:val="none" w:sz="0" w:space="0" w:color="auto"/>
                    <w:left w:val="none" w:sz="0" w:space="0" w:color="auto"/>
                    <w:bottom w:val="none" w:sz="0" w:space="0" w:color="auto"/>
                    <w:right w:val="none" w:sz="0" w:space="0" w:color="auto"/>
                  </w:divBdr>
                  <w:divsChild>
                    <w:div w:id="1095400225">
                      <w:marLeft w:val="0"/>
                      <w:marRight w:val="0"/>
                      <w:marTop w:val="0"/>
                      <w:marBottom w:val="0"/>
                      <w:divBdr>
                        <w:top w:val="single" w:sz="4" w:space="2" w:color="C0C0C0"/>
                        <w:left w:val="single" w:sz="4" w:space="2" w:color="C0C0C0"/>
                        <w:bottom w:val="single" w:sz="4" w:space="2" w:color="C0C0C0"/>
                        <w:right w:val="single" w:sz="4" w:space="2" w:color="C0C0C0"/>
                      </w:divBdr>
                      <w:divsChild>
                        <w:div w:id="517039979">
                          <w:marLeft w:val="0"/>
                          <w:marRight w:val="0"/>
                          <w:marTop w:val="0"/>
                          <w:marBottom w:val="0"/>
                          <w:divBdr>
                            <w:top w:val="none" w:sz="0" w:space="0" w:color="auto"/>
                            <w:left w:val="none" w:sz="0" w:space="0" w:color="auto"/>
                            <w:bottom w:val="none" w:sz="0" w:space="0" w:color="auto"/>
                            <w:right w:val="none" w:sz="0" w:space="0" w:color="auto"/>
                          </w:divBdr>
                        </w:div>
                        <w:div w:id="532695320">
                          <w:marLeft w:val="0"/>
                          <w:marRight w:val="0"/>
                          <w:marTop w:val="0"/>
                          <w:marBottom w:val="0"/>
                          <w:divBdr>
                            <w:top w:val="none" w:sz="0" w:space="0" w:color="auto"/>
                            <w:left w:val="none" w:sz="0" w:space="0" w:color="auto"/>
                            <w:bottom w:val="none" w:sz="0" w:space="0" w:color="auto"/>
                            <w:right w:val="none" w:sz="0" w:space="0" w:color="auto"/>
                          </w:divBdr>
                        </w:div>
                        <w:div w:id="596403346">
                          <w:marLeft w:val="0"/>
                          <w:marRight w:val="0"/>
                          <w:marTop w:val="0"/>
                          <w:marBottom w:val="0"/>
                          <w:divBdr>
                            <w:top w:val="none" w:sz="0" w:space="0" w:color="auto"/>
                            <w:left w:val="none" w:sz="0" w:space="0" w:color="auto"/>
                            <w:bottom w:val="none" w:sz="0" w:space="0" w:color="auto"/>
                            <w:right w:val="none" w:sz="0" w:space="0" w:color="auto"/>
                          </w:divBdr>
                        </w:div>
                        <w:div w:id="1732149063">
                          <w:marLeft w:val="0"/>
                          <w:marRight w:val="0"/>
                          <w:marTop w:val="0"/>
                          <w:marBottom w:val="0"/>
                          <w:divBdr>
                            <w:top w:val="none" w:sz="0" w:space="0" w:color="auto"/>
                            <w:left w:val="none" w:sz="0" w:space="0" w:color="auto"/>
                            <w:bottom w:val="none" w:sz="0" w:space="0" w:color="auto"/>
                            <w:right w:val="none" w:sz="0" w:space="0" w:color="auto"/>
                          </w:divBdr>
                        </w:div>
                        <w:div w:id="174602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7301697">
      <w:bodyDiv w:val="1"/>
      <w:marLeft w:val="0"/>
      <w:marRight w:val="0"/>
      <w:marTop w:val="0"/>
      <w:marBottom w:val="0"/>
      <w:divBdr>
        <w:top w:val="none" w:sz="0" w:space="0" w:color="auto"/>
        <w:left w:val="none" w:sz="0" w:space="0" w:color="auto"/>
        <w:bottom w:val="none" w:sz="0" w:space="0" w:color="auto"/>
        <w:right w:val="none" w:sz="0" w:space="0" w:color="auto"/>
      </w:divBdr>
    </w:div>
    <w:div w:id="1162046572">
      <w:bodyDiv w:val="1"/>
      <w:marLeft w:val="0"/>
      <w:marRight w:val="0"/>
      <w:marTop w:val="0"/>
      <w:marBottom w:val="0"/>
      <w:divBdr>
        <w:top w:val="none" w:sz="0" w:space="0" w:color="auto"/>
        <w:left w:val="none" w:sz="0" w:space="0" w:color="auto"/>
        <w:bottom w:val="none" w:sz="0" w:space="0" w:color="auto"/>
        <w:right w:val="none" w:sz="0" w:space="0" w:color="auto"/>
      </w:divBdr>
    </w:div>
    <w:div w:id="1163161725">
      <w:bodyDiv w:val="1"/>
      <w:marLeft w:val="0"/>
      <w:marRight w:val="0"/>
      <w:marTop w:val="0"/>
      <w:marBottom w:val="0"/>
      <w:divBdr>
        <w:top w:val="none" w:sz="0" w:space="0" w:color="auto"/>
        <w:left w:val="none" w:sz="0" w:space="0" w:color="auto"/>
        <w:bottom w:val="none" w:sz="0" w:space="0" w:color="auto"/>
        <w:right w:val="none" w:sz="0" w:space="0" w:color="auto"/>
      </w:divBdr>
      <w:divsChild>
        <w:div w:id="41490989">
          <w:marLeft w:val="0"/>
          <w:marRight w:val="0"/>
          <w:marTop w:val="0"/>
          <w:marBottom w:val="0"/>
          <w:divBdr>
            <w:top w:val="none" w:sz="0" w:space="0" w:color="auto"/>
            <w:left w:val="none" w:sz="0" w:space="0" w:color="auto"/>
            <w:bottom w:val="none" w:sz="0" w:space="0" w:color="auto"/>
            <w:right w:val="none" w:sz="0" w:space="0" w:color="auto"/>
          </w:divBdr>
        </w:div>
        <w:div w:id="72047963">
          <w:marLeft w:val="0"/>
          <w:marRight w:val="0"/>
          <w:marTop w:val="0"/>
          <w:marBottom w:val="0"/>
          <w:divBdr>
            <w:top w:val="none" w:sz="0" w:space="0" w:color="auto"/>
            <w:left w:val="none" w:sz="0" w:space="0" w:color="auto"/>
            <w:bottom w:val="none" w:sz="0" w:space="0" w:color="auto"/>
            <w:right w:val="none" w:sz="0" w:space="0" w:color="auto"/>
          </w:divBdr>
        </w:div>
        <w:div w:id="152988777">
          <w:marLeft w:val="0"/>
          <w:marRight w:val="0"/>
          <w:marTop w:val="0"/>
          <w:marBottom w:val="0"/>
          <w:divBdr>
            <w:top w:val="none" w:sz="0" w:space="0" w:color="auto"/>
            <w:left w:val="none" w:sz="0" w:space="0" w:color="auto"/>
            <w:bottom w:val="none" w:sz="0" w:space="0" w:color="auto"/>
            <w:right w:val="none" w:sz="0" w:space="0" w:color="auto"/>
          </w:divBdr>
        </w:div>
        <w:div w:id="490676331">
          <w:marLeft w:val="0"/>
          <w:marRight w:val="0"/>
          <w:marTop w:val="0"/>
          <w:marBottom w:val="0"/>
          <w:divBdr>
            <w:top w:val="none" w:sz="0" w:space="0" w:color="auto"/>
            <w:left w:val="none" w:sz="0" w:space="0" w:color="auto"/>
            <w:bottom w:val="none" w:sz="0" w:space="0" w:color="auto"/>
            <w:right w:val="none" w:sz="0" w:space="0" w:color="auto"/>
          </w:divBdr>
        </w:div>
        <w:div w:id="500199423">
          <w:marLeft w:val="0"/>
          <w:marRight w:val="0"/>
          <w:marTop w:val="0"/>
          <w:marBottom w:val="0"/>
          <w:divBdr>
            <w:top w:val="none" w:sz="0" w:space="0" w:color="auto"/>
            <w:left w:val="none" w:sz="0" w:space="0" w:color="auto"/>
            <w:bottom w:val="none" w:sz="0" w:space="0" w:color="auto"/>
            <w:right w:val="none" w:sz="0" w:space="0" w:color="auto"/>
          </w:divBdr>
        </w:div>
        <w:div w:id="785807719">
          <w:marLeft w:val="0"/>
          <w:marRight w:val="0"/>
          <w:marTop w:val="0"/>
          <w:marBottom w:val="0"/>
          <w:divBdr>
            <w:top w:val="none" w:sz="0" w:space="0" w:color="auto"/>
            <w:left w:val="none" w:sz="0" w:space="0" w:color="auto"/>
            <w:bottom w:val="none" w:sz="0" w:space="0" w:color="auto"/>
            <w:right w:val="none" w:sz="0" w:space="0" w:color="auto"/>
          </w:divBdr>
        </w:div>
        <w:div w:id="942617158">
          <w:marLeft w:val="0"/>
          <w:marRight w:val="0"/>
          <w:marTop w:val="0"/>
          <w:marBottom w:val="0"/>
          <w:divBdr>
            <w:top w:val="none" w:sz="0" w:space="0" w:color="auto"/>
            <w:left w:val="none" w:sz="0" w:space="0" w:color="auto"/>
            <w:bottom w:val="none" w:sz="0" w:space="0" w:color="auto"/>
            <w:right w:val="none" w:sz="0" w:space="0" w:color="auto"/>
          </w:divBdr>
        </w:div>
        <w:div w:id="1086918211">
          <w:marLeft w:val="0"/>
          <w:marRight w:val="0"/>
          <w:marTop w:val="0"/>
          <w:marBottom w:val="0"/>
          <w:divBdr>
            <w:top w:val="none" w:sz="0" w:space="0" w:color="auto"/>
            <w:left w:val="none" w:sz="0" w:space="0" w:color="auto"/>
            <w:bottom w:val="none" w:sz="0" w:space="0" w:color="auto"/>
            <w:right w:val="none" w:sz="0" w:space="0" w:color="auto"/>
          </w:divBdr>
        </w:div>
        <w:div w:id="1178614652">
          <w:marLeft w:val="0"/>
          <w:marRight w:val="0"/>
          <w:marTop w:val="0"/>
          <w:marBottom w:val="0"/>
          <w:divBdr>
            <w:top w:val="none" w:sz="0" w:space="0" w:color="auto"/>
            <w:left w:val="none" w:sz="0" w:space="0" w:color="auto"/>
            <w:bottom w:val="none" w:sz="0" w:space="0" w:color="auto"/>
            <w:right w:val="none" w:sz="0" w:space="0" w:color="auto"/>
          </w:divBdr>
        </w:div>
        <w:div w:id="1285697189">
          <w:marLeft w:val="0"/>
          <w:marRight w:val="0"/>
          <w:marTop w:val="0"/>
          <w:marBottom w:val="0"/>
          <w:divBdr>
            <w:top w:val="none" w:sz="0" w:space="0" w:color="auto"/>
            <w:left w:val="none" w:sz="0" w:space="0" w:color="auto"/>
            <w:bottom w:val="none" w:sz="0" w:space="0" w:color="auto"/>
            <w:right w:val="none" w:sz="0" w:space="0" w:color="auto"/>
          </w:divBdr>
        </w:div>
      </w:divsChild>
    </w:div>
    <w:div w:id="1168902756">
      <w:bodyDiv w:val="1"/>
      <w:marLeft w:val="0"/>
      <w:marRight w:val="0"/>
      <w:marTop w:val="0"/>
      <w:marBottom w:val="0"/>
      <w:divBdr>
        <w:top w:val="none" w:sz="0" w:space="0" w:color="auto"/>
        <w:left w:val="none" w:sz="0" w:space="0" w:color="auto"/>
        <w:bottom w:val="none" w:sz="0" w:space="0" w:color="auto"/>
        <w:right w:val="none" w:sz="0" w:space="0" w:color="auto"/>
      </w:divBdr>
      <w:divsChild>
        <w:div w:id="36589971">
          <w:marLeft w:val="0"/>
          <w:marRight w:val="0"/>
          <w:marTop w:val="0"/>
          <w:marBottom w:val="0"/>
          <w:divBdr>
            <w:top w:val="none" w:sz="0" w:space="0" w:color="auto"/>
            <w:left w:val="none" w:sz="0" w:space="0" w:color="auto"/>
            <w:bottom w:val="none" w:sz="0" w:space="0" w:color="auto"/>
            <w:right w:val="none" w:sz="0" w:space="0" w:color="auto"/>
          </w:divBdr>
          <w:divsChild>
            <w:div w:id="999120069">
              <w:marLeft w:val="0"/>
              <w:marRight w:val="0"/>
              <w:marTop w:val="0"/>
              <w:marBottom w:val="0"/>
              <w:divBdr>
                <w:top w:val="none" w:sz="0" w:space="0" w:color="auto"/>
                <w:left w:val="none" w:sz="0" w:space="0" w:color="auto"/>
                <w:bottom w:val="none" w:sz="0" w:space="0" w:color="auto"/>
                <w:right w:val="none" w:sz="0" w:space="0" w:color="auto"/>
              </w:divBdr>
            </w:div>
          </w:divsChild>
        </w:div>
        <w:div w:id="47147244">
          <w:marLeft w:val="0"/>
          <w:marRight w:val="0"/>
          <w:marTop w:val="0"/>
          <w:marBottom w:val="0"/>
          <w:divBdr>
            <w:top w:val="none" w:sz="0" w:space="0" w:color="auto"/>
            <w:left w:val="none" w:sz="0" w:space="0" w:color="auto"/>
            <w:bottom w:val="none" w:sz="0" w:space="0" w:color="auto"/>
            <w:right w:val="none" w:sz="0" w:space="0" w:color="auto"/>
          </w:divBdr>
          <w:divsChild>
            <w:div w:id="1276474980">
              <w:marLeft w:val="0"/>
              <w:marRight w:val="0"/>
              <w:marTop w:val="0"/>
              <w:marBottom w:val="0"/>
              <w:divBdr>
                <w:top w:val="none" w:sz="0" w:space="0" w:color="auto"/>
                <w:left w:val="none" w:sz="0" w:space="0" w:color="auto"/>
                <w:bottom w:val="none" w:sz="0" w:space="0" w:color="auto"/>
                <w:right w:val="none" w:sz="0" w:space="0" w:color="auto"/>
              </w:divBdr>
            </w:div>
          </w:divsChild>
        </w:div>
        <w:div w:id="71705984">
          <w:marLeft w:val="0"/>
          <w:marRight w:val="0"/>
          <w:marTop w:val="0"/>
          <w:marBottom w:val="0"/>
          <w:divBdr>
            <w:top w:val="none" w:sz="0" w:space="0" w:color="auto"/>
            <w:left w:val="none" w:sz="0" w:space="0" w:color="auto"/>
            <w:bottom w:val="none" w:sz="0" w:space="0" w:color="auto"/>
            <w:right w:val="none" w:sz="0" w:space="0" w:color="auto"/>
          </w:divBdr>
          <w:divsChild>
            <w:div w:id="249437166">
              <w:marLeft w:val="0"/>
              <w:marRight w:val="0"/>
              <w:marTop w:val="0"/>
              <w:marBottom w:val="0"/>
              <w:divBdr>
                <w:top w:val="none" w:sz="0" w:space="0" w:color="auto"/>
                <w:left w:val="none" w:sz="0" w:space="0" w:color="auto"/>
                <w:bottom w:val="none" w:sz="0" w:space="0" w:color="auto"/>
                <w:right w:val="none" w:sz="0" w:space="0" w:color="auto"/>
              </w:divBdr>
            </w:div>
          </w:divsChild>
        </w:div>
        <w:div w:id="86731400">
          <w:marLeft w:val="0"/>
          <w:marRight w:val="0"/>
          <w:marTop w:val="0"/>
          <w:marBottom w:val="0"/>
          <w:divBdr>
            <w:top w:val="none" w:sz="0" w:space="0" w:color="auto"/>
            <w:left w:val="none" w:sz="0" w:space="0" w:color="auto"/>
            <w:bottom w:val="none" w:sz="0" w:space="0" w:color="auto"/>
            <w:right w:val="none" w:sz="0" w:space="0" w:color="auto"/>
          </w:divBdr>
          <w:divsChild>
            <w:div w:id="730079291">
              <w:marLeft w:val="0"/>
              <w:marRight w:val="0"/>
              <w:marTop w:val="0"/>
              <w:marBottom w:val="0"/>
              <w:divBdr>
                <w:top w:val="none" w:sz="0" w:space="0" w:color="auto"/>
                <w:left w:val="none" w:sz="0" w:space="0" w:color="auto"/>
                <w:bottom w:val="none" w:sz="0" w:space="0" w:color="auto"/>
                <w:right w:val="none" w:sz="0" w:space="0" w:color="auto"/>
              </w:divBdr>
            </w:div>
          </w:divsChild>
        </w:div>
        <w:div w:id="100807359">
          <w:marLeft w:val="0"/>
          <w:marRight w:val="0"/>
          <w:marTop w:val="0"/>
          <w:marBottom w:val="0"/>
          <w:divBdr>
            <w:top w:val="none" w:sz="0" w:space="0" w:color="auto"/>
            <w:left w:val="none" w:sz="0" w:space="0" w:color="auto"/>
            <w:bottom w:val="none" w:sz="0" w:space="0" w:color="auto"/>
            <w:right w:val="none" w:sz="0" w:space="0" w:color="auto"/>
          </w:divBdr>
          <w:divsChild>
            <w:div w:id="1760642640">
              <w:marLeft w:val="0"/>
              <w:marRight w:val="0"/>
              <w:marTop w:val="0"/>
              <w:marBottom w:val="0"/>
              <w:divBdr>
                <w:top w:val="none" w:sz="0" w:space="0" w:color="auto"/>
                <w:left w:val="none" w:sz="0" w:space="0" w:color="auto"/>
                <w:bottom w:val="none" w:sz="0" w:space="0" w:color="auto"/>
                <w:right w:val="none" w:sz="0" w:space="0" w:color="auto"/>
              </w:divBdr>
            </w:div>
          </w:divsChild>
        </w:div>
        <w:div w:id="153229579">
          <w:marLeft w:val="0"/>
          <w:marRight w:val="0"/>
          <w:marTop w:val="0"/>
          <w:marBottom w:val="0"/>
          <w:divBdr>
            <w:top w:val="none" w:sz="0" w:space="0" w:color="auto"/>
            <w:left w:val="none" w:sz="0" w:space="0" w:color="auto"/>
            <w:bottom w:val="none" w:sz="0" w:space="0" w:color="auto"/>
            <w:right w:val="none" w:sz="0" w:space="0" w:color="auto"/>
          </w:divBdr>
          <w:divsChild>
            <w:div w:id="411704873">
              <w:marLeft w:val="0"/>
              <w:marRight w:val="0"/>
              <w:marTop w:val="0"/>
              <w:marBottom w:val="0"/>
              <w:divBdr>
                <w:top w:val="none" w:sz="0" w:space="0" w:color="auto"/>
                <w:left w:val="none" w:sz="0" w:space="0" w:color="auto"/>
                <w:bottom w:val="none" w:sz="0" w:space="0" w:color="auto"/>
                <w:right w:val="none" w:sz="0" w:space="0" w:color="auto"/>
              </w:divBdr>
            </w:div>
          </w:divsChild>
        </w:div>
        <w:div w:id="197427006">
          <w:marLeft w:val="0"/>
          <w:marRight w:val="0"/>
          <w:marTop w:val="0"/>
          <w:marBottom w:val="0"/>
          <w:divBdr>
            <w:top w:val="none" w:sz="0" w:space="0" w:color="auto"/>
            <w:left w:val="none" w:sz="0" w:space="0" w:color="auto"/>
            <w:bottom w:val="none" w:sz="0" w:space="0" w:color="auto"/>
            <w:right w:val="none" w:sz="0" w:space="0" w:color="auto"/>
          </w:divBdr>
          <w:divsChild>
            <w:div w:id="1294482840">
              <w:marLeft w:val="0"/>
              <w:marRight w:val="0"/>
              <w:marTop w:val="0"/>
              <w:marBottom w:val="0"/>
              <w:divBdr>
                <w:top w:val="none" w:sz="0" w:space="0" w:color="auto"/>
                <w:left w:val="none" w:sz="0" w:space="0" w:color="auto"/>
                <w:bottom w:val="none" w:sz="0" w:space="0" w:color="auto"/>
                <w:right w:val="none" w:sz="0" w:space="0" w:color="auto"/>
              </w:divBdr>
            </w:div>
          </w:divsChild>
        </w:div>
        <w:div w:id="201671292">
          <w:marLeft w:val="0"/>
          <w:marRight w:val="0"/>
          <w:marTop w:val="0"/>
          <w:marBottom w:val="0"/>
          <w:divBdr>
            <w:top w:val="none" w:sz="0" w:space="0" w:color="auto"/>
            <w:left w:val="none" w:sz="0" w:space="0" w:color="auto"/>
            <w:bottom w:val="none" w:sz="0" w:space="0" w:color="auto"/>
            <w:right w:val="none" w:sz="0" w:space="0" w:color="auto"/>
          </w:divBdr>
          <w:divsChild>
            <w:div w:id="1681003098">
              <w:marLeft w:val="0"/>
              <w:marRight w:val="0"/>
              <w:marTop w:val="0"/>
              <w:marBottom w:val="0"/>
              <w:divBdr>
                <w:top w:val="none" w:sz="0" w:space="0" w:color="auto"/>
                <w:left w:val="none" w:sz="0" w:space="0" w:color="auto"/>
                <w:bottom w:val="none" w:sz="0" w:space="0" w:color="auto"/>
                <w:right w:val="none" w:sz="0" w:space="0" w:color="auto"/>
              </w:divBdr>
            </w:div>
          </w:divsChild>
        </w:div>
        <w:div w:id="260720931">
          <w:marLeft w:val="0"/>
          <w:marRight w:val="0"/>
          <w:marTop w:val="0"/>
          <w:marBottom w:val="0"/>
          <w:divBdr>
            <w:top w:val="none" w:sz="0" w:space="0" w:color="auto"/>
            <w:left w:val="none" w:sz="0" w:space="0" w:color="auto"/>
            <w:bottom w:val="none" w:sz="0" w:space="0" w:color="auto"/>
            <w:right w:val="none" w:sz="0" w:space="0" w:color="auto"/>
          </w:divBdr>
          <w:divsChild>
            <w:div w:id="1839230957">
              <w:marLeft w:val="0"/>
              <w:marRight w:val="0"/>
              <w:marTop w:val="0"/>
              <w:marBottom w:val="0"/>
              <w:divBdr>
                <w:top w:val="none" w:sz="0" w:space="0" w:color="auto"/>
                <w:left w:val="none" w:sz="0" w:space="0" w:color="auto"/>
                <w:bottom w:val="none" w:sz="0" w:space="0" w:color="auto"/>
                <w:right w:val="none" w:sz="0" w:space="0" w:color="auto"/>
              </w:divBdr>
            </w:div>
          </w:divsChild>
        </w:div>
        <w:div w:id="356396860">
          <w:marLeft w:val="0"/>
          <w:marRight w:val="0"/>
          <w:marTop w:val="0"/>
          <w:marBottom w:val="0"/>
          <w:divBdr>
            <w:top w:val="none" w:sz="0" w:space="0" w:color="auto"/>
            <w:left w:val="none" w:sz="0" w:space="0" w:color="auto"/>
            <w:bottom w:val="none" w:sz="0" w:space="0" w:color="auto"/>
            <w:right w:val="none" w:sz="0" w:space="0" w:color="auto"/>
          </w:divBdr>
        </w:div>
        <w:div w:id="413361444">
          <w:marLeft w:val="0"/>
          <w:marRight w:val="0"/>
          <w:marTop w:val="0"/>
          <w:marBottom w:val="0"/>
          <w:divBdr>
            <w:top w:val="none" w:sz="0" w:space="0" w:color="auto"/>
            <w:left w:val="none" w:sz="0" w:space="0" w:color="auto"/>
            <w:bottom w:val="none" w:sz="0" w:space="0" w:color="auto"/>
            <w:right w:val="none" w:sz="0" w:space="0" w:color="auto"/>
          </w:divBdr>
        </w:div>
        <w:div w:id="422409743">
          <w:marLeft w:val="0"/>
          <w:marRight w:val="0"/>
          <w:marTop w:val="0"/>
          <w:marBottom w:val="0"/>
          <w:divBdr>
            <w:top w:val="none" w:sz="0" w:space="0" w:color="auto"/>
            <w:left w:val="none" w:sz="0" w:space="0" w:color="auto"/>
            <w:bottom w:val="none" w:sz="0" w:space="0" w:color="auto"/>
            <w:right w:val="none" w:sz="0" w:space="0" w:color="auto"/>
          </w:divBdr>
          <w:divsChild>
            <w:div w:id="1087653867">
              <w:marLeft w:val="0"/>
              <w:marRight w:val="0"/>
              <w:marTop w:val="0"/>
              <w:marBottom w:val="0"/>
              <w:divBdr>
                <w:top w:val="none" w:sz="0" w:space="0" w:color="auto"/>
                <w:left w:val="none" w:sz="0" w:space="0" w:color="auto"/>
                <w:bottom w:val="none" w:sz="0" w:space="0" w:color="auto"/>
                <w:right w:val="none" w:sz="0" w:space="0" w:color="auto"/>
              </w:divBdr>
            </w:div>
          </w:divsChild>
        </w:div>
        <w:div w:id="497772212">
          <w:marLeft w:val="0"/>
          <w:marRight w:val="0"/>
          <w:marTop w:val="0"/>
          <w:marBottom w:val="0"/>
          <w:divBdr>
            <w:top w:val="none" w:sz="0" w:space="0" w:color="auto"/>
            <w:left w:val="none" w:sz="0" w:space="0" w:color="auto"/>
            <w:bottom w:val="none" w:sz="0" w:space="0" w:color="auto"/>
            <w:right w:val="none" w:sz="0" w:space="0" w:color="auto"/>
          </w:divBdr>
          <w:divsChild>
            <w:div w:id="1486236702">
              <w:marLeft w:val="0"/>
              <w:marRight w:val="0"/>
              <w:marTop w:val="0"/>
              <w:marBottom w:val="0"/>
              <w:divBdr>
                <w:top w:val="none" w:sz="0" w:space="0" w:color="auto"/>
                <w:left w:val="none" w:sz="0" w:space="0" w:color="auto"/>
                <w:bottom w:val="none" w:sz="0" w:space="0" w:color="auto"/>
                <w:right w:val="none" w:sz="0" w:space="0" w:color="auto"/>
              </w:divBdr>
            </w:div>
          </w:divsChild>
        </w:div>
        <w:div w:id="538317266">
          <w:marLeft w:val="0"/>
          <w:marRight w:val="0"/>
          <w:marTop w:val="0"/>
          <w:marBottom w:val="0"/>
          <w:divBdr>
            <w:top w:val="none" w:sz="0" w:space="0" w:color="auto"/>
            <w:left w:val="none" w:sz="0" w:space="0" w:color="auto"/>
            <w:bottom w:val="none" w:sz="0" w:space="0" w:color="auto"/>
            <w:right w:val="none" w:sz="0" w:space="0" w:color="auto"/>
          </w:divBdr>
          <w:divsChild>
            <w:div w:id="2090882231">
              <w:marLeft w:val="0"/>
              <w:marRight w:val="0"/>
              <w:marTop w:val="0"/>
              <w:marBottom w:val="0"/>
              <w:divBdr>
                <w:top w:val="none" w:sz="0" w:space="0" w:color="auto"/>
                <w:left w:val="none" w:sz="0" w:space="0" w:color="auto"/>
                <w:bottom w:val="none" w:sz="0" w:space="0" w:color="auto"/>
                <w:right w:val="none" w:sz="0" w:space="0" w:color="auto"/>
              </w:divBdr>
            </w:div>
          </w:divsChild>
        </w:div>
        <w:div w:id="681321870">
          <w:marLeft w:val="0"/>
          <w:marRight w:val="0"/>
          <w:marTop w:val="0"/>
          <w:marBottom w:val="0"/>
          <w:divBdr>
            <w:top w:val="none" w:sz="0" w:space="0" w:color="auto"/>
            <w:left w:val="none" w:sz="0" w:space="0" w:color="auto"/>
            <w:bottom w:val="none" w:sz="0" w:space="0" w:color="auto"/>
            <w:right w:val="none" w:sz="0" w:space="0" w:color="auto"/>
          </w:divBdr>
          <w:divsChild>
            <w:div w:id="1125390552">
              <w:marLeft w:val="0"/>
              <w:marRight w:val="0"/>
              <w:marTop w:val="0"/>
              <w:marBottom w:val="0"/>
              <w:divBdr>
                <w:top w:val="none" w:sz="0" w:space="0" w:color="auto"/>
                <w:left w:val="none" w:sz="0" w:space="0" w:color="auto"/>
                <w:bottom w:val="none" w:sz="0" w:space="0" w:color="auto"/>
                <w:right w:val="none" w:sz="0" w:space="0" w:color="auto"/>
              </w:divBdr>
            </w:div>
          </w:divsChild>
        </w:div>
        <w:div w:id="757404221">
          <w:marLeft w:val="0"/>
          <w:marRight w:val="0"/>
          <w:marTop w:val="0"/>
          <w:marBottom w:val="0"/>
          <w:divBdr>
            <w:top w:val="none" w:sz="0" w:space="0" w:color="auto"/>
            <w:left w:val="none" w:sz="0" w:space="0" w:color="auto"/>
            <w:bottom w:val="none" w:sz="0" w:space="0" w:color="auto"/>
            <w:right w:val="none" w:sz="0" w:space="0" w:color="auto"/>
          </w:divBdr>
          <w:divsChild>
            <w:div w:id="1314143871">
              <w:marLeft w:val="0"/>
              <w:marRight w:val="0"/>
              <w:marTop w:val="0"/>
              <w:marBottom w:val="0"/>
              <w:divBdr>
                <w:top w:val="none" w:sz="0" w:space="0" w:color="auto"/>
                <w:left w:val="none" w:sz="0" w:space="0" w:color="auto"/>
                <w:bottom w:val="none" w:sz="0" w:space="0" w:color="auto"/>
                <w:right w:val="none" w:sz="0" w:space="0" w:color="auto"/>
              </w:divBdr>
            </w:div>
          </w:divsChild>
        </w:div>
        <w:div w:id="900019117">
          <w:marLeft w:val="0"/>
          <w:marRight w:val="0"/>
          <w:marTop w:val="0"/>
          <w:marBottom w:val="0"/>
          <w:divBdr>
            <w:top w:val="none" w:sz="0" w:space="0" w:color="auto"/>
            <w:left w:val="none" w:sz="0" w:space="0" w:color="auto"/>
            <w:bottom w:val="none" w:sz="0" w:space="0" w:color="auto"/>
            <w:right w:val="none" w:sz="0" w:space="0" w:color="auto"/>
          </w:divBdr>
          <w:divsChild>
            <w:div w:id="719476049">
              <w:marLeft w:val="0"/>
              <w:marRight w:val="0"/>
              <w:marTop w:val="0"/>
              <w:marBottom w:val="0"/>
              <w:divBdr>
                <w:top w:val="none" w:sz="0" w:space="0" w:color="auto"/>
                <w:left w:val="none" w:sz="0" w:space="0" w:color="auto"/>
                <w:bottom w:val="none" w:sz="0" w:space="0" w:color="auto"/>
                <w:right w:val="none" w:sz="0" w:space="0" w:color="auto"/>
              </w:divBdr>
            </w:div>
          </w:divsChild>
        </w:div>
        <w:div w:id="960959261">
          <w:marLeft w:val="0"/>
          <w:marRight w:val="0"/>
          <w:marTop w:val="0"/>
          <w:marBottom w:val="0"/>
          <w:divBdr>
            <w:top w:val="none" w:sz="0" w:space="0" w:color="auto"/>
            <w:left w:val="none" w:sz="0" w:space="0" w:color="auto"/>
            <w:bottom w:val="none" w:sz="0" w:space="0" w:color="auto"/>
            <w:right w:val="none" w:sz="0" w:space="0" w:color="auto"/>
          </w:divBdr>
          <w:divsChild>
            <w:div w:id="992491959">
              <w:marLeft w:val="0"/>
              <w:marRight w:val="0"/>
              <w:marTop w:val="0"/>
              <w:marBottom w:val="0"/>
              <w:divBdr>
                <w:top w:val="none" w:sz="0" w:space="0" w:color="auto"/>
                <w:left w:val="none" w:sz="0" w:space="0" w:color="auto"/>
                <w:bottom w:val="none" w:sz="0" w:space="0" w:color="auto"/>
                <w:right w:val="none" w:sz="0" w:space="0" w:color="auto"/>
              </w:divBdr>
            </w:div>
          </w:divsChild>
        </w:div>
        <w:div w:id="964508480">
          <w:marLeft w:val="0"/>
          <w:marRight w:val="0"/>
          <w:marTop w:val="0"/>
          <w:marBottom w:val="0"/>
          <w:divBdr>
            <w:top w:val="none" w:sz="0" w:space="0" w:color="auto"/>
            <w:left w:val="none" w:sz="0" w:space="0" w:color="auto"/>
            <w:bottom w:val="none" w:sz="0" w:space="0" w:color="auto"/>
            <w:right w:val="none" w:sz="0" w:space="0" w:color="auto"/>
          </w:divBdr>
          <w:divsChild>
            <w:div w:id="2126382876">
              <w:marLeft w:val="0"/>
              <w:marRight w:val="0"/>
              <w:marTop w:val="0"/>
              <w:marBottom w:val="0"/>
              <w:divBdr>
                <w:top w:val="none" w:sz="0" w:space="0" w:color="auto"/>
                <w:left w:val="none" w:sz="0" w:space="0" w:color="auto"/>
                <w:bottom w:val="none" w:sz="0" w:space="0" w:color="auto"/>
                <w:right w:val="none" w:sz="0" w:space="0" w:color="auto"/>
              </w:divBdr>
            </w:div>
          </w:divsChild>
        </w:div>
        <w:div w:id="996540947">
          <w:marLeft w:val="0"/>
          <w:marRight w:val="0"/>
          <w:marTop w:val="0"/>
          <w:marBottom w:val="0"/>
          <w:divBdr>
            <w:top w:val="none" w:sz="0" w:space="0" w:color="auto"/>
            <w:left w:val="none" w:sz="0" w:space="0" w:color="auto"/>
            <w:bottom w:val="none" w:sz="0" w:space="0" w:color="auto"/>
            <w:right w:val="none" w:sz="0" w:space="0" w:color="auto"/>
          </w:divBdr>
        </w:div>
        <w:div w:id="1047803217">
          <w:marLeft w:val="0"/>
          <w:marRight w:val="0"/>
          <w:marTop w:val="0"/>
          <w:marBottom w:val="0"/>
          <w:divBdr>
            <w:top w:val="none" w:sz="0" w:space="0" w:color="auto"/>
            <w:left w:val="none" w:sz="0" w:space="0" w:color="auto"/>
            <w:bottom w:val="none" w:sz="0" w:space="0" w:color="auto"/>
            <w:right w:val="none" w:sz="0" w:space="0" w:color="auto"/>
          </w:divBdr>
        </w:div>
        <w:div w:id="1074744484">
          <w:marLeft w:val="0"/>
          <w:marRight w:val="0"/>
          <w:marTop w:val="0"/>
          <w:marBottom w:val="0"/>
          <w:divBdr>
            <w:top w:val="none" w:sz="0" w:space="0" w:color="auto"/>
            <w:left w:val="none" w:sz="0" w:space="0" w:color="auto"/>
            <w:bottom w:val="none" w:sz="0" w:space="0" w:color="auto"/>
            <w:right w:val="none" w:sz="0" w:space="0" w:color="auto"/>
          </w:divBdr>
        </w:div>
        <w:div w:id="1103575809">
          <w:marLeft w:val="0"/>
          <w:marRight w:val="0"/>
          <w:marTop w:val="0"/>
          <w:marBottom w:val="0"/>
          <w:divBdr>
            <w:top w:val="none" w:sz="0" w:space="0" w:color="auto"/>
            <w:left w:val="none" w:sz="0" w:space="0" w:color="auto"/>
            <w:bottom w:val="none" w:sz="0" w:space="0" w:color="auto"/>
            <w:right w:val="none" w:sz="0" w:space="0" w:color="auto"/>
          </w:divBdr>
          <w:divsChild>
            <w:div w:id="780028057">
              <w:marLeft w:val="0"/>
              <w:marRight w:val="0"/>
              <w:marTop w:val="0"/>
              <w:marBottom w:val="0"/>
              <w:divBdr>
                <w:top w:val="none" w:sz="0" w:space="0" w:color="auto"/>
                <w:left w:val="none" w:sz="0" w:space="0" w:color="auto"/>
                <w:bottom w:val="none" w:sz="0" w:space="0" w:color="auto"/>
                <w:right w:val="none" w:sz="0" w:space="0" w:color="auto"/>
              </w:divBdr>
            </w:div>
          </w:divsChild>
        </w:div>
        <w:div w:id="1110005812">
          <w:marLeft w:val="0"/>
          <w:marRight w:val="0"/>
          <w:marTop w:val="0"/>
          <w:marBottom w:val="0"/>
          <w:divBdr>
            <w:top w:val="none" w:sz="0" w:space="0" w:color="auto"/>
            <w:left w:val="none" w:sz="0" w:space="0" w:color="auto"/>
            <w:bottom w:val="none" w:sz="0" w:space="0" w:color="auto"/>
            <w:right w:val="none" w:sz="0" w:space="0" w:color="auto"/>
          </w:divBdr>
          <w:divsChild>
            <w:div w:id="1110852951">
              <w:marLeft w:val="0"/>
              <w:marRight w:val="0"/>
              <w:marTop w:val="0"/>
              <w:marBottom w:val="0"/>
              <w:divBdr>
                <w:top w:val="none" w:sz="0" w:space="0" w:color="auto"/>
                <w:left w:val="none" w:sz="0" w:space="0" w:color="auto"/>
                <w:bottom w:val="none" w:sz="0" w:space="0" w:color="auto"/>
                <w:right w:val="none" w:sz="0" w:space="0" w:color="auto"/>
              </w:divBdr>
            </w:div>
          </w:divsChild>
        </w:div>
        <w:div w:id="1166743240">
          <w:marLeft w:val="0"/>
          <w:marRight w:val="0"/>
          <w:marTop w:val="0"/>
          <w:marBottom w:val="0"/>
          <w:divBdr>
            <w:top w:val="none" w:sz="0" w:space="0" w:color="auto"/>
            <w:left w:val="none" w:sz="0" w:space="0" w:color="auto"/>
            <w:bottom w:val="none" w:sz="0" w:space="0" w:color="auto"/>
            <w:right w:val="none" w:sz="0" w:space="0" w:color="auto"/>
          </w:divBdr>
          <w:divsChild>
            <w:div w:id="653484337">
              <w:marLeft w:val="0"/>
              <w:marRight w:val="0"/>
              <w:marTop w:val="0"/>
              <w:marBottom w:val="0"/>
              <w:divBdr>
                <w:top w:val="none" w:sz="0" w:space="0" w:color="auto"/>
                <w:left w:val="none" w:sz="0" w:space="0" w:color="auto"/>
                <w:bottom w:val="none" w:sz="0" w:space="0" w:color="auto"/>
                <w:right w:val="none" w:sz="0" w:space="0" w:color="auto"/>
              </w:divBdr>
            </w:div>
          </w:divsChild>
        </w:div>
        <w:div w:id="1177038674">
          <w:marLeft w:val="0"/>
          <w:marRight w:val="0"/>
          <w:marTop w:val="0"/>
          <w:marBottom w:val="0"/>
          <w:divBdr>
            <w:top w:val="none" w:sz="0" w:space="0" w:color="auto"/>
            <w:left w:val="none" w:sz="0" w:space="0" w:color="auto"/>
            <w:bottom w:val="none" w:sz="0" w:space="0" w:color="auto"/>
            <w:right w:val="none" w:sz="0" w:space="0" w:color="auto"/>
          </w:divBdr>
        </w:div>
        <w:div w:id="1228682777">
          <w:marLeft w:val="0"/>
          <w:marRight w:val="0"/>
          <w:marTop w:val="0"/>
          <w:marBottom w:val="0"/>
          <w:divBdr>
            <w:top w:val="none" w:sz="0" w:space="0" w:color="auto"/>
            <w:left w:val="none" w:sz="0" w:space="0" w:color="auto"/>
            <w:bottom w:val="none" w:sz="0" w:space="0" w:color="auto"/>
            <w:right w:val="none" w:sz="0" w:space="0" w:color="auto"/>
          </w:divBdr>
          <w:divsChild>
            <w:div w:id="1378118182">
              <w:marLeft w:val="0"/>
              <w:marRight w:val="0"/>
              <w:marTop w:val="0"/>
              <w:marBottom w:val="0"/>
              <w:divBdr>
                <w:top w:val="none" w:sz="0" w:space="0" w:color="auto"/>
                <w:left w:val="none" w:sz="0" w:space="0" w:color="auto"/>
                <w:bottom w:val="none" w:sz="0" w:space="0" w:color="auto"/>
                <w:right w:val="none" w:sz="0" w:space="0" w:color="auto"/>
              </w:divBdr>
            </w:div>
          </w:divsChild>
        </w:div>
        <w:div w:id="1233003225">
          <w:marLeft w:val="0"/>
          <w:marRight w:val="0"/>
          <w:marTop w:val="0"/>
          <w:marBottom w:val="0"/>
          <w:divBdr>
            <w:top w:val="none" w:sz="0" w:space="0" w:color="auto"/>
            <w:left w:val="none" w:sz="0" w:space="0" w:color="auto"/>
            <w:bottom w:val="none" w:sz="0" w:space="0" w:color="auto"/>
            <w:right w:val="none" w:sz="0" w:space="0" w:color="auto"/>
          </w:divBdr>
          <w:divsChild>
            <w:div w:id="980185928">
              <w:marLeft w:val="0"/>
              <w:marRight w:val="0"/>
              <w:marTop w:val="0"/>
              <w:marBottom w:val="0"/>
              <w:divBdr>
                <w:top w:val="none" w:sz="0" w:space="0" w:color="auto"/>
                <w:left w:val="none" w:sz="0" w:space="0" w:color="auto"/>
                <w:bottom w:val="none" w:sz="0" w:space="0" w:color="auto"/>
                <w:right w:val="none" w:sz="0" w:space="0" w:color="auto"/>
              </w:divBdr>
            </w:div>
          </w:divsChild>
        </w:div>
        <w:div w:id="1333216675">
          <w:marLeft w:val="0"/>
          <w:marRight w:val="0"/>
          <w:marTop w:val="0"/>
          <w:marBottom w:val="0"/>
          <w:divBdr>
            <w:top w:val="none" w:sz="0" w:space="0" w:color="auto"/>
            <w:left w:val="none" w:sz="0" w:space="0" w:color="auto"/>
            <w:bottom w:val="none" w:sz="0" w:space="0" w:color="auto"/>
            <w:right w:val="none" w:sz="0" w:space="0" w:color="auto"/>
          </w:divBdr>
        </w:div>
        <w:div w:id="1403795710">
          <w:marLeft w:val="0"/>
          <w:marRight w:val="0"/>
          <w:marTop w:val="0"/>
          <w:marBottom w:val="0"/>
          <w:divBdr>
            <w:top w:val="none" w:sz="0" w:space="0" w:color="auto"/>
            <w:left w:val="none" w:sz="0" w:space="0" w:color="auto"/>
            <w:bottom w:val="none" w:sz="0" w:space="0" w:color="auto"/>
            <w:right w:val="none" w:sz="0" w:space="0" w:color="auto"/>
          </w:divBdr>
          <w:divsChild>
            <w:div w:id="250628710">
              <w:marLeft w:val="0"/>
              <w:marRight w:val="0"/>
              <w:marTop w:val="0"/>
              <w:marBottom w:val="0"/>
              <w:divBdr>
                <w:top w:val="none" w:sz="0" w:space="0" w:color="auto"/>
                <w:left w:val="none" w:sz="0" w:space="0" w:color="auto"/>
                <w:bottom w:val="none" w:sz="0" w:space="0" w:color="auto"/>
                <w:right w:val="none" w:sz="0" w:space="0" w:color="auto"/>
              </w:divBdr>
            </w:div>
          </w:divsChild>
        </w:div>
        <w:div w:id="1409691576">
          <w:marLeft w:val="0"/>
          <w:marRight w:val="0"/>
          <w:marTop w:val="0"/>
          <w:marBottom w:val="0"/>
          <w:divBdr>
            <w:top w:val="none" w:sz="0" w:space="0" w:color="auto"/>
            <w:left w:val="none" w:sz="0" w:space="0" w:color="auto"/>
            <w:bottom w:val="none" w:sz="0" w:space="0" w:color="auto"/>
            <w:right w:val="none" w:sz="0" w:space="0" w:color="auto"/>
          </w:divBdr>
          <w:divsChild>
            <w:div w:id="589389052">
              <w:marLeft w:val="0"/>
              <w:marRight w:val="0"/>
              <w:marTop w:val="0"/>
              <w:marBottom w:val="0"/>
              <w:divBdr>
                <w:top w:val="none" w:sz="0" w:space="0" w:color="auto"/>
                <w:left w:val="none" w:sz="0" w:space="0" w:color="auto"/>
                <w:bottom w:val="none" w:sz="0" w:space="0" w:color="auto"/>
                <w:right w:val="none" w:sz="0" w:space="0" w:color="auto"/>
              </w:divBdr>
            </w:div>
          </w:divsChild>
        </w:div>
        <w:div w:id="1437628356">
          <w:marLeft w:val="0"/>
          <w:marRight w:val="0"/>
          <w:marTop w:val="0"/>
          <w:marBottom w:val="0"/>
          <w:divBdr>
            <w:top w:val="none" w:sz="0" w:space="0" w:color="auto"/>
            <w:left w:val="none" w:sz="0" w:space="0" w:color="auto"/>
            <w:bottom w:val="none" w:sz="0" w:space="0" w:color="auto"/>
            <w:right w:val="none" w:sz="0" w:space="0" w:color="auto"/>
          </w:divBdr>
        </w:div>
        <w:div w:id="1513686499">
          <w:marLeft w:val="0"/>
          <w:marRight w:val="0"/>
          <w:marTop w:val="0"/>
          <w:marBottom w:val="0"/>
          <w:divBdr>
            <w:top w:val="none" w:sz="0" w:space="0" w:color="auto"/>
            <w:left w:val="none" w:sz="0" w:space="0" w:color="auto"/>
            <w:bottom w:val="none" w:sz="0" w:space="0" w:color="auto"/>
            <w:right w:val="none" w:sz="0" w:space="0" w:color="auto"/>
          </w:divBdr>
          <w:divsChild>
            <w:div w:id="380635512">
              <w:marLeft w:val="0"/>
              <w:marRight w:val="0"/>
              <w:marTop w:val="0"/>
              <w:marBottom w:val="0"/>
              <w:divBdr>
                <w:top w:val="none" w:sz="0" w:space="0" w:color="auto"/>
                <w:left w:val="none" w:sz="0" w:space="0" w:color="auto"/>
                <w:bottom w:val="none" w:sz="0" w:space="0" w:color="auto"/>
                <w:right w:val="none" w:sz="0" w:space="0" w:color="auto"/>
              </w:divBdr>
            </w:div>
          </w:divsChild>
        </w:div>
        <w:div w:id="1547597809">
          <w:marLeft w:val="0"/>
          <w:marRight w:val="0"/>
          <w:marTop w:val="0"/>
          <w:marBottom w:val="0"/>
          <w:divBdr>
            <w:top w:val="none" w:sz="0" w:space="0" w:color="auto"/>
            <w:left w:val="none" w:sz="0" w:space="0" w:color="auto"/>
            <w:bottom w:val="none" w:sz="0" w:space="0" w:color="auto"/>
            <w:right w:val="none" w:sz="0" w:space="0" w:color="auto"/>
          </w:divBdr>
        </w:div>
        <w:div w:id="1583250333">
          <w:marLeft w:val="0"/>
          <w:marRight w:val="0"/>
          <w:marTop w:val="0"/>
          <w:marBottom w:val="0"/>
          <w:divBdr>
            <w:top w:val="none" w:sz="0" w:space="0" w:color="auto"/>
            <w:left w:val="none" w:sz="0" w:space="0" w:color="auto"/>
            <w:bottom w:val="none" w:sz="0" w:space="0" w:color="auto"/>
            <w:right w:val="none" w:sz="0" w:space="0" w:color="auto"/>
          </w:divBdr>
          <w:divsChild>
            <w:div w:id="210191837">
              <w:marLeft w:val="0"/>
              <w:marRight w:val="0"/>
              <w:marTop w:val="0"/>
              <w:marBottom w:val="0"/>
              <w:divBdr>
                <w:top w:val="none" w:sz="0" w:space="0" w:color="auto"/>
                <w:left w:val="none" w:sz="0" w:space="0" w:color="auto"/>
                <w:bottom w:val="none" w:sz="0" w:space="0" w:color="auto"/>
                <w:right w:val="none" w:sz="0" w:space="0" w:color="auto"/>
              </w:divBdr>
            </w:div>
          </w:divsChild>
        </w:div>
        <w:div w:id="1701080474">
          <w:marLeft w:val="0"/>
          <w:marRight w:val="0"/>
          <w:marTop w:val="0"/>
          <w:marBottom w:val="0"/>
          <w:divBdr>
            <w:top w:val="none" w:sz="0" w:space="0" w:color="auto"/>
            <w:left w:val="none" w:sz="0" w:space="0" w:color="auto"/>
            <w:bottom w:val="none" w:sz="0" w:space="0" w:color="auto"/>
            <w:right w:val="none" w:sz="0" w:space="0" w:color="auto"/>
          </w:divBdr>
        </w:div>
        <w:div w:id="1741441889">
          <w:marLeft w:val="0"/>
          <w:marRight w:val="0"/>
          <w:marTop w:val="0"/>
          <w:marBottom w:val="0"/>
          <w:divBdr>
            <w:top w:val="none" w:sz="0" w:space="0" w:color="auto"/>
            <w:left w:val="none" w:sz="0" w:space="0" w:color="auto"/>
            <w:bottom w:val="none" w:sz="0" w:space="0" w:color="auto"/>
            <w:right w:val="none" w:sz="0" w:space="0" w:color="auto"/>
          </w:divBdr>
          <w:divsChild>
            <w:div w:id="693923223">
              <w:marLeft w:val="0"/>
              <w:marRight w:val="0"/>
              <w:marTop w:val="0"/>
              <w:marBottom w:val="0"/>
              <w:divBdr>
                <w:top w:val="none" w:sz="0" w:space="0" w:color="auto"/>
                <w:left w:val="none" w:sz="0" w:space="0" w:color="auto"/>
                <w:bottom w:val="none" w:sz="0" w:space="0" w:color="auto"/>
                <w:right w:val="none" w:sz="0" w:space="0" w:color="auto"/>
              </w:divBdr>
            </w:div>
          </w:divsChild>
        </w:div>
        <w:div w:id="1763182040">
          <w:marLeft w:val="0"/>
          <w:marRight w:val="0"/>
          <w:marTop w:val="0"/>
          <w:marBottom w:val="0"/>
          <w:divBdr>
            <w:top w:val="none" w:sz="0" w:space="0" w:color="auto"/>
            <w:left w:val="none" w:sz="0" w:space="0" w:color="auto"/>
            <w:bottom w:val="none" w:sz="0" w:space="0" w:color="auto"/>
            <w:right w:val="none" w:sz="0" w:space="0" w:color="auto"/>
          </w:divBdr>
          <w:divsChild>
            <w:div w:id="1639871696">
              <w:marLeft w:val="0"/>
              <w:marRight w:val="0"/>
              <w:marTop w:val="0"/>
              <w:marBottom w:val="0"/>
              <w:divBdr>
                <w:top w:val="none" w:sz="0" w:space="0" w:color="auto"/>
                <w:left w:val="none" w:sz="0" w:space="0" w:color="auto"/>
                <w:bottom w:val="none" w:sz="0" w:space="0" w:color="auto"/>
                <w:right w:val="none" w:sz="0" w:space="0" w:color="auto"/>
              </w:divBdr>
            </w:div>
          </w:divsChild>
        </w:div>
        <w:div w:id="1955988168">
          <w:marLeft w:val="0"/>
          <w:marRight w:val="0"/>
          <w:marTop w:val="0"/>
          <w:marBottom w:val="0"/>
          <w:divBdr>
            <w:top w:val="none" w:sz="0" w:space="0" w:color="auto"/>
            <w:left w:val="none" w:sz="0" w:space="0" w:color="auto"/>
            <w:bottom w:val="none" w:sz="0" w:space="0" w:color="auto"/>
            <w:right w:val="none" w:sz="0" w:space="0" w:color="auto"/>
          </w:divBdr>
        </w:div>
        <w:div w:id="1984700172">
          <w:marLeft w:val="0"/>
          <w:marRight w:val="0"/>
          <w:marTop w:val="0"/>
          <w:marBottom w:val="0"/>
          <w:divBdr>
            <w:top w:val="none" w:sz="0" w:space="0" w:color="auto"/>
            <w:left w:val="none" w:sz="0" w:space="0" w:color="auto"/>
            <w:bottom w:val="none" w:sz="0" w:space="0" w:color="auto"/>
            <w:right w:val="none" w:sz="0" w:space="0" w:color="auto"/>
          </w:divBdr>
        </w:div>
        <w:div w:id="2001226788">
          <w:marLeft w:val="0"/>
          <w:marRight w:val="0"/>
          <w:marTop w:val="0"/>
          <w:marBottom w:val="0"/>
          <w:divBdr>
            <w:top w:val="none" w:sz="0" w:space="0" w:color="auto"/>
            <w:left w:val="none" w:sz="0" w:space="0" w:color="auto"/>
            <w:bottom w:val="none" w:sz="0" w:space="0" w:color="auto"/>
            <w:right w:val="none" w:sz="0" w:space="0" w:color="auto"/>
          </w:divBdr>
          <w:divsChild>
            <w:div w:id="1203252677">
              <w:marLeft w:val="0"/>
              <w:marRight w:val="0"/>
              <w:marTop w:val="0"/>
              <w:marBottom w:val="0"/>
              <w:divBdr>
                <w:top w:val="none" w:sz="0" w:space="0" w:color="auto"/>
                <w:left w:val="none" w:sz="0" w:space="0" w:color="auto"/>
                <w:bottom w:val="none" w:sz="0" w:space="0" w:color="auto"/>
                <w:right w:val="none" w:sz="0" w:space="0" w:color="auto"/>
              </w:divBdr>
            </w:div>
          </w:divsChild>
        </w:div>
        <w:div w:id="2035035148">
          <w:marLeft w:val="0"/>
          <w:marRight w:val="0"/>
          <w:marTop w:val="0"/>
          <w:marBottom w:val="0"/>
          <w:divBdr>
            <w:top w:val="none" w:sz="0" w:space="0" w:color="auto"/>
            <w:left w:val="none" w:sz="0" w:space="0" w:color="auto"/>
            <w:bottom w:val="none" w:sz="0" w:space="0" w:color="auto"/>
            <w:right w:val="none" w:sz="0" w:space="0" w:color="auto"/>
          </w:divBdr>
          <w:divsChild>
            <w:div w:id="31568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9177349">
      <w:bodyDiv w:val="1"/>
      <w:marLeft w:val="0"/>
      <w:marRight w:val="0"/>
      <w:marTop w:val="0"/>
      <w:marBottom w:val="0"/>
      <w:divBdr>
        <w:top w:val="none" w:sz="0" w:space="0" w:color="auto"/>
        <w:left w:val="none" w:sz="0" w:space="0" w:color="auto"/>
        <w:bottom w:val="none" w:sz="0" w:space="0" w:color="auto"/>
        <w:right w:val="none" w:sz="0" w:space="0" w:color="auto"/>
      </w:divBdr>
    </w:div>
    <w:div w:id="1169250027">
      <w:bodyDiv w:val="1"/>
      <w:marLeft w:val="0"/>
      <w:marRight w:val="0"/>
      <w:marTop w:val="0"/>
      <w:marBottom w:val="0"/>
      <w:divBdr>
        <w:top w:val="none" w:sz="0" w:space="0" w:color="auto"/>
        <w:left w:val="none" w:sz="0" w:space="0" w:color="auto"/>
        <w:bottom w:val="none" w:sz="0" w:space="0" w:color="auto"/>
        <w:right w:val="none" w:sz="0" w:space="0" w:color="auto"/>
      </w:divBdr>
      <w:divsChild>
        <w:div w:id="1137454544">
          <w:marLeft w:val="0"/>
          <w:marRight w:val="0"/>
          <w:marTop w:val="0"/>
          <w:marBottom w:val="0"/>
          <w:divBdr>
            <w:top w:val="none" w:sz="0" w:space="0" w:color="auto"/>
            <w:left w:val="none" w:sz="0" w:space="0" w:color="auto"/>
            <w:bottom w:val="none" w:sz="0" w:space="0" w:color="auto"/>
            <w:right w:val="none" w:sz="0" w:space="0" w:color="auto"/>
          </w:divBdr>
          <w:divsChild>
            <w:div w:id="1248076521">
              <w:marLeft w:val="0"/>
              <w:marRight w:val="0"/>
              <w:marTop w:val="0"/>
              <w:marBottom w:val="0"/>
              <w:divBdr>
                <w:top w:val="none" w:sz="0" w:space="0" w:color="auto"/>
                <w:left w:val="none" w:sz="0" w:space="0" w:color="auto"/>
                <w:bottom w:val="none" w:sz="0" w:space="0" w:color="auto"/>
                <w:right w:val="none" w:sz="0" w:space="0" w:color="auto"/>
              </w:divBdr>
              <w:divsChild>
                <w:div w:id="1112088660">
                  <w:marLeft w:val="0"/>
                  <w:marRight w:val="0"/>
                  <w:marTop w:val="0"/>
                  <w:marBottom w:val="0"/>
                  <w:divBdr>
                    <w:top w:val="none" w:sz="0" w:space="0" w:color="auto"/>
                    <w:left w:val="none" w:sz="0" w:space="0" w:color="auto"/>
                    <w:bottom w:val="none" w:sz="0" w:space="0" w:color="auto"/>
                    <w:right w:val="none" w:sz="0" w:space="0" w:color="auto"/>
                  </w:divBdr>
                </w:div>
                <w:div w:id="2036466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450072">
          <w:marLeft w:val="0"/>
          <w:marRight w:val="0"/>
          <w:marTop w:val="0"/>
          <w:marBottom w:val="0"/>
          <w:divBdr>
            <w:top w:val="none" w:sz="0" w:space="0" w:color="auto"/>
            <w:left w:val="none" w:sz="0" w:space="0" w:color="auto"/>
            <w:bottom w:val="none" w:sz="0" w:space="0" w:color="auto"/>
            <w:right w:val="none" w:sz="0" w:space="0" w:color="auto"/>
          </w:divBdr>
          <w:divsChild>
            <w:div w:id="1455293196">
              <w:marLeft w:val="0"/>
              <w:marRight w:val="0"/>
              <w:marTop w:val="0"/>
              <w:marBottom w:val="0"/>
              <w:divBdr>
                <w:top w:val="none" w:sz="0" w:space="0" w:color="auto"/>
                <w:left w:val="none" w:sz="0" w:space="0" w:color="auto"/>
                <w:bottom w:val="none" w:sz="0" w:space="0" w:color="auto"/>
                <w:right w:val="none" w:sz="0" w:space="0" w:color="auto"/>
              </w:divBdr>
              <w:divsChild>
                <w:div w:id="158667177">
                  <w:marLeft w:val="0"/>
                  <w:marRight w:val="0"/>
                  <w:marTop w:val="0"/>
                  <w:marBottom w:val="0"/>
                  <w:divBdr>
                    <w:top w:val="none" w:sz="0" w:space="0" w:color="auto"/>
                    <w:left w:val="none" w:sz="0" w:space="0" w:color="auto"/>
                    <w:bottom w:val="none" w:sz="0" w:space="0" w:color="auto"/>
                    <w:right w:val="none" w:sz="0" w:space="0" w:color="auto"/>
                  </w:divBdr>
                </w:div>
                <w:div w:id="450127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670270">
          <w:marLeft w:val="0"/>
          <w:marRight w:val="0"/>
          <w:marTop w:val="0"/>
          <w:marBottom w:val="0"/>
          <w:divBdr>
            <w:top w:val="none" w:sz="0" w:space="0" w:color="auto"/>
            <w:left w:val="none" w:sz="0" w:space="0" w:color="auto"/>
            <w:bottom w:val="none" w:sz="0" w:space="0" w:color="auto"/>
            <w:right w:val="none" w:sz="0" w:space="0" w:color="auto"/>
          </w:divBdr>
          <w:divsChild>
            <w:div w:id="1916545163">
              <w:marLeft w:val="0"/>
              <w:marRight w:val="0"/>
              <w:marTop w:val="0"/>
              <w:marBottom w:val="0"/>
              <w:divBdr>
                <w:top w:val="none" w:sz="0" w:space="0" w:color="auto"/>
                <w:left w:val="none" w:sz="0" w:space="0" w:color="auto"/>
                <w:bottom w:val="none" w:sz="0" w:space="0" w:color="auto"/>
                <w:right w:val="none" w:sz="0" w:space="0" w:color="auto"/>
              </w:divBdr>
              <w:divsChild>
                <w:div w:id="17669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175192">
      <w:bodyDiv w:val="1"/>
      <w:marLeft w:val="0"/>
      <w:marRight w:val="0"/>
      <w:marTop w:val="0"/>
      <w:marBottom w:val="0"/>
      <w:divBdr>
        <w:top w:val="none" w:sz="0" w:space="0" w:color="auto"/>
        <w:left w:val="none" w:sz="0" w:space="0" w:color="auto"/>
        <w:bottom w:val="none" w:sz="0" w:space="0" w:color="auto"/>
        <w:right w:val="none" w:sz="0" w:space="0" w:color="auto"/>
      </w:divBdr>
      <w:divsChild>
        <w:div w:id="621960120">
          <w:marLeft w:val="0"/>
          <w:marRight w:val="0"/>
          <w:marTop w:val="0"/>
          <w:marBottom w:val="0"/>
          <w:divBdr>
            <w:top w:val="none" w:sz="0" w:space="0" w:color="auto"/>
            <w:left w:val="none" w:sz="0" w:space="0" w:color="auto"/>
            <w:bottom w:val="none" w:sz="0" w:space="0" w:color="auto"/>
            <w:right w:val="none" w:sz="0" w:space="0" w:color="auto"/>
          </w:divBdr>
        </w:div>
        <w:div w:id="1282491509">
          <w:marLeft w:val="0"/>
          <w:marRight w:val="0"/>
          <w:marTop w:val="0"/>
          <w:marBottom w:val="0"/>
          <w:divBdr>
            <w:top w:val="none" w:sz="0" w:space="0" w:color="auto"/>
            <w:left w:val="none" w:sz="0" w:space="0" w:color="auto"/>
            <w:bottom w:val="none" w:sz="0" w:space="0" w:color="auto"/>
            <w:right w:val="none" w:sz="0" w:space="0" w:color="auto"/>
          </w:divBdr>
        </w:div>
      </w:divsChild>
    </w:div>
    <w:div w:id="1171018910">
      <w:bodyDiv w:val="1"/>
      <w:marLeft w:val="0"/>
      <w:marRight w:val="0"/>
      <w:marTop w:val="0"/>
      <w:marBottom w:val="0"/>
      <w:divBdr>
        <w:top w:val="none" w:sz="0" w:space="0" w:color="auto"/>
        <w:left w:val="none" w:sz="0" w:space="0" w:color="auto"/>
        <w:bottom w:val="none" w:sz="0" w:space="0" w:color="auto"/>
        <w:right w:val="none" w:sz="0" w:space="0" w:color="auto"/>
      </w:divBdr>
    </w:div>
    <w:div w:id="1173642461">
      <w:bodyDiv w:val="1"/>
      <w:marLeft w:val="0"/>
      <w:marRight w:val="0"/>
      <w:marTop w:val="0"/>
      <w:marBottom w:val="0"/>
      <w:divBdr>
        <w:top w:val="none" w:sz="0" w:space="0" w:color="auto"/>
        <w:left w:val="none" w:sz="0" w:space="0" w:color="auto"/>
        <w:bottom w:val="none" w:sz="0" w:space="0" w:color="auto"/>
        <w:right w:val="none" w:sz="0" w:space="0" w:color="auto"/>
      </w:divBdr>
    </w:div>
    <w:div w:id="1173690821">
      <w:bodyDiv w:val="1"/>
      <w:marLeft w:val="0"/>
      <w:marRight w:val="0"/>
      <w:marTop w:val="0"/>
      <w:marBottom w:val="0"/>
      <w:divBdr>
        <w:top w:val="none" w:sz="0" w:space="0" w:color="auto"/>
        <w:left w:val="none" w:sz="0" w:space="0" w:color="auto"/>
        <w:bottom w:val="none" w:sz="0" w:space="0" w:color="auto"/>
        <w:right w:val="none" w:sz="0" w:space="0" w:color="auto"/>
      </w:divBdr>
      <w:divsChild>
        <w:div w:id="114257519">
          <w:marLeft w:val="0"/>
          <w:marRight w:val="0"/>
          <w:marTop w:val="300"/>
          <w:marBottom w:val="0"/>
          <w:divBdr>
            <w:top w:val="none" w:sz="0" w:space="0" w:color="auto"/>
            <w:left w:val="none" w:sz="0" w:space="0" w:color="auto"/>
            <w:bottom w:val="none" w:sz="0" w:space="0" w:color="auto"/>
            <w:right w:val="none" w:sz="0" w:space="0" w:color="auto"/>
          </w:divBdr>
        </w:div>
      </w:divsChild>
    </w:div>
    <w:div w:id="1174299300">
      <w:bodyDiv w:val="1"/>
      <w:marLeft w:val="0"/>
      <w:marRight w:val="0"/>
      <w:marTop w:val="0"/>
      <w:marBottom w:val="0"/>
      <w:divBdr>
        <w:top w:val="none" w:sz="0" w:space="0" w:color="auto"/>
        <w:left w:val="none" w:sz="0" w:space="0" w:color="auto"/>
        <w:bottom w:val="none" w:sz="0" w:space="0" w:color="auto"/>
        <w:right w:val="none" w:sz="0" w:space="0" w:color="auto"/>
      </w:divBdr>
    </w:div>
    <w:div w:id="1175535551">
      <w:bodyDiv w:val="1"/>
      <w:marLeft w:val="0"/>
      <w:marRight w:val="0"/>
      <w:marTop w:val="0"/>
      <w:marBottom w:val="0"/>
      <w:divBdr>
        <w:top w:val="none" w:sz="0" w:space="0" w:color="auto"/>
        <w:left w:val="none" w:sz="0" w:space="0" w:color="auto"/>
        <w:bottom w:val="none" w:sz="0" w:space="0" w:color="auto"/>
        <w:right w:val="none" w:sz="0" w:space="0" w:color="auto"/>
      </w:divBdr>
      <w:divsChild>
        <w:div w:id="295068320">
          <w:marLeft w:val="0"/>
          <w:marRight w:val="0"/>
          <w:marTop w:val="0"/>
          <w:marBottom w:val="0"/>
          <w:divBdr>
            <w:top w:val="none" w:sz="0" w:space="0" w:color="auto"/>
            <w:left w:val="none" w:sz="0" w:space="0" w:color="auto"/>
            <w:bottom w:val="none" w:sz="0" w:space="0" w:color="auto"/>
            <w:right w:val="none" w:sz="0" w:space="0" w:color="auto"/>
          </w:divBdr>
          <w:divsChild>
            <w:div w:id="456680115">
              <w:marLeft w:val="0"/>
              <w:marRight w:val="0"/>
              <w:marTop w:val="0"/>
              <w:marBottom w:val="0"/>
              <w:divBdr>
                <w:top w:val="none" w:sz="0" w:space="0" w:color="auto"/>
                <w:left w:val="none" w:sz="0" w:space="0" w:color="auto"/>
                <w:bottom w:val="none" w:sz="0" w:space="0" w:color="auto"/>
                <w:right w:val="none" w:sz="0" w:space="0" w:color="auto"/>
              </w:divBdr>
              <w:divsChild>
                <w:div w:id="752823196">
                  <w:marLeft w:val="0"/>
                  <w:marRight w:val="0"/>
                  <w:marTop w:val="0"/>
                  <w:marBottom w:val="0"/>
                  <w:divBdr>
                    <w:top w:val="none" w:sz="0" w:space="0" w:color="auto"/>
                    <w:left w:val="none" w:sz="0" w:space="0" w:color="auto"/>
                    <w:bottom w:val="none" w:sz="0" w:space="0" w:color="auto"/>
                    <w:right w:val="none" w:sz="0" w:space="0" w:color="auto"/>
                  </w:divBdr>
                </w:div>
                <w:div w:id="2034308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7983067">
          <w:marLeft w:val="0"/>
          <w:marRight w:val="0"/>
          <w:marTop w:val="0"/>
          <w:marBottom w:val="0"/>
          <w:divBdr>
            <w:top w:val="none" w:sz="0" w:space="0" w:color="auto"/>
            <w:left w:val="none" w:sz="0" w:space="0" w:color="auto"/>
            <w:bottom w:val="none" w:sz="0" w:space="0" w:color="auto"/>
            <w:right w:val="none" w:sz="0" w:space="0" w:color="auto"/>
          </w:divBdr>
          <w:divsChild>
            <w:div w:id="1015612429">
              <w:marLeft w:val="0"/>
              <w:marRight w:val="0"/>
              <w:marTop w:val="0"/>
              <w:marBottom w:val="0"/>
              <w:divBdr>
                <w:top w:val="none" w:sz="0" w:space="0" w:color="auto"/>
                <w:left w:val="none" w:sz="0" w:space="0" w:color="auto"/>
                <w:bottom w:val="none" w:sz="0" w:space="0" w:color="auto"/>
                <w:right w:val="none" w:sz="0" w:space="0" w:color="auto"/>
              </w:divBdr>
              <w:divsChild>
                <w:div w:id="667632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228249">
      <w:bodyDiv w:val="1"/>
      <w:marLeft w:val="0"/>
      <w:marRight w:val="0"/>
      <w:marTop w:val="0"/>
      <w:marBottom w:val="0"/>
      <w:divBdr>
        <w:top w:val="none" w:sz="0" w:space="0" w:color="auto"/>
        <w:left w:val="none" w:sz="0" w:space="0" w:color="auto"/>
        <w:bottom w:val="none" w:sz="0" w:space="0" w:color="auto"/>
        <w:right w:val="none" w:sz="0" w:space="0" w:color="auto"/>
      </w:divBdr>
    </w:div>
    <w:div w:id="1182470766">
      <w:bodyDiv w:val="1"/>
      <w:marLeft w:val="0"/>
      <w:marRight w:val="0"/>
      <w:marTop w:val="0"/>
      <w:marBottom w:val="0"/>
      <w:divBdr>
        <w:top w:val="none" w:sz="0" w:space="0" w:color="auto"/>
        <w:left w:val="none" w:sz="0" w:space="0" w:color="auto"/>
        <w:bottom w:val="none" w:sz="0" w:space="0" w:color="auto"/>
        <w:right w:val="none" w:sz="0" w:space="0" w:color="auto"/>
      </w:divBdr>
      <w:divsChild>
        <w:div w:id="1521964760">
          <w:marLeft w:val="0"/>
          <w:marRight w:val="0"/>
          <w:marTop w:val="0"/>
          <w:marBottom w:val="0"/>
          <w:divBdr>
            <w:top w:val="none" w:sz="0" w:space="0" w:color="auto"/>
            <w:left w:val="none" w:sz="0" w:space="0" w:color="auto"/>
            <w:bottom w:val="none" w:sz="0" w:space="0" w:color="auto"/>
            <w:right w:val="none" w:sz="0" w:space="0" w:color="auto"/>
          </w:divBdr>
          <w:divsChild>
            <w:div w:id="1889025391">
              <w:marLeft w:val="0"/>
              <w:marRight w:val="0"/>
              <w:marTop w:val="0"/>
              <w:marBottom w:val="0"/>
              <w:divBdr>
                <w:top w:val="none" w:sz="0" w:space="0" w:color="auto"/>
                <w:left w:val="none" w:sz="0" w:space="0" w:color="auto"/>
                <w:bottom w:val="none" w:sz="0" w:space="0" w:color="auto"/>
                <w:right w:val="none" w:sz="0" w:space="0" w:color="auto"/>
              </w:divBdr>
              <w:divsChild>
                <w:div w:id="2116094906">
                  <w:marLeft w:val="0"/>
                  <w:marRight w:val="0"/>
                  <w:marTop w:val="0"/>
                  <w:marBottom w:val="0"/>
                  <w:divBdr>
                    <w:top w:val="none" w:sz="0" w:space="0" w:color="auto"/>
                    <w:left w:val="none" w:sz="0" w:space="0" w:color="auto"/>
                    <w:bottom w:val="none" w:sz="0" w:space="0" w:color="auto"/>
                    <w:right w:val="none" w:sz="0" w:space="0" w:color="auto"/>
                  </w:divBdr>
                  <w:divsChild>
                    <w:div w:id="1207572124">
                      <w:marLeft w:val="0"/>
                      <w:marRight w:val="0"/>
                      <w:marTop w:val="0"/>
                      <w:marBottom w:val="0"/>
                      <w:divBdr>
                        <w:top w:val="none" w:sz="0" w:space="0" w:color="auto"/>
                        <w:left w:val="none" w:sz="0" w:space="0" w:color="auto"/>
                        <w:bottom w:val="none" w:sz="0" w:space="0" w:color="auto"/>
                        <w:right w:val="none" w:sz="0" w:space="0" w:color="auto"/>
                      </w:divBdr>
                      <w:divsChild>
                        <w:div w:id="311641530">
                          <w:marLeft w:val="0"/>
                          <w:marRight w:val="0"/>
                          <w:marTop w:val="0"/>
                          <w:marBottom w:val="0"/>
                          <w:divBdr>
                            <w:top w:val="none" w:sz="0" w:space="0" w:color="auto"/>
                            <w:left w:val="none" w:sz="0" w:space="0" w:color="auto"/>
                            <w:bottom w:val="none" w:sz="0" w:space="0" w:color="auto"/>
                            <w:right w:val="none" w:sz="0" w:space="0" w:color="auto"/>
                          </w:divBdr>
                        </w:div>
                        <w:div w:id="316689748">
                          <w:marLeft w:val="0"/>
                          <w:marRight w:val="0"/>
                          <w:marTop w:val="0"/>
                          <w:marBottom w:val="0"/>
                          <w:divBdr>
                            <w:top w:val="none" w:sz="0" w:space="0" w:color="auto"/>
                            <w:left w:val="none" w:sz="0" w:space="0" w:color="auto"/>
                            <w:bottom w:val="none" w:sz="0" w:space="0" w:color="auto"/>
                            <w:right w:val="none" w:sz="0" w:space="0" w:color="auto"/>
                          </w:divBdr>
                        </w:div>
                        <w:div w:id="346517492">
                          <w:marLeft w:val="0"/>
                          <w:marRight w:val="0"/>
                          <w:marTop w:val="0"/>
                          <w:marBottom w:val="0"/>
                          <w:divBdr>
                            <w:top w:val="none" w:sz="0" w:space="0" w:color="auto"/>
                            <w:left w:val="none" w:sz="0" w:space="0" w:color="auto"/>
                            <w:bottom w:val="none" w:sz="0" w:space="0" w:color="auto"/>
                            <w:right w:val="none" w:sz="0" w:space="0" w:color="auto"/>
                          </w:divBdr>
                        </w:div>
                        <w:div w:id="398135600">
                          <w:marLeft w:val="0"/>
                          <w:marRight w:val="0"/>
                          <w:marTop w:val="0"/>
                          <w:marBottom w:val="0"/>
                          <w:divBdr>
                            <w:top w:val="none" w:sz="0" w:space="0" w:color="auto"/>
                            <w:left w:val="none" w:sz="0" w:space="0" w:color="auto"/>
                            <w:bottom w:val="none" w:sz="0" w:space="0" w:color="auto"/>
                            <w:right w:val="none" w:sz="0" w:space="0" w:color="auto"/>
                          </w:divBdr>
                        </w:div>
                        <w:div w:id="558975872">
                          <w:marLeft w:val="0"/>
                          <w:marRight w:val="0"/>
                          <w:marTop w:val="0"/>
                          <w:marBottom w:val="0"/>
                          <w:divBdr>
                            <w:top w:val="none" w:sz="0" w:space="0" w:color="auto"/>
                            <w:left w:val="none" w:sz="0" w:space="0" w:color="auto"/>
                            <w:bottom w:val="none" w:sz="0" w:space="0" w:color="auto"/>
                            <w:right w:val="none" w:sz="0" w:space="0" w:color="auto"/>
                          </w:divBdr>
                        </w:div>
                        <w:div w:id="707873946">
                          <w:marLeft w:val="0"/>
                          <w:marRight w:val="0"/>
                          <w:marTop w:val="0"/>
                          <w:marBottom w:val="0"/>
                          <w:divBdr>
                            <w:top w:val="none" w:sz="0" w:space="0" w:color="auto"/>
                            <w:left w:val="none" w:sz="0" w:space="0" w:color="auto"/>
                            <w:bottom w:val="none" w:sz="0" w:space="0" w:color="auto"/>
                            <w:right w:val="none" w:sz="0" w:space="0" w:color="auto"/>
                          </w:divBdr>
                        </w:div>
                        <w:div w:id="763762340">
                          <w:marLeft w:val="0"/>
                          <w:marRight w:val="0"/>
                          <w:marTop w:val="0"/>
                          <w:marBottom w:val="0"/>
                          <w:divBdr>
                            <w:top w:val="none" w:sz="0" w:space="0" w:color="auto"/>
                            <w:left w:val="none" w:sz="0" w:space="0" w:color="auto"/>
                            <w:bottom w:val="none" w:sz="0" w:space="0" w:color="auto"/>
                            <w:right w:val="none" w:sz="0" w:space="0" w:color="auto"/>
                          </w:divBdr>
                        </w:div>
                        <w:div w:id="774832996">
                          <w:marLeft w:val="0"/>
                          <w:marRight w:val="0"/>
                          <w:marTop w:val="0"/>
                          <w:marBottom w:val="0"/>
                          <w:divBdr>
                            <w:top w:val="none" w:sz="0" w:space="0" w:color="auto"/>
                            <w:left w:val="none" w:sz="0" w:space="0" w:color="auto"/>
                            <w:bottom w:val="none" w:sz="0" w:space="0" w:color="auto"/>
                            <w:right w:val="none" w:sz="0" w:space="0" w:color="auto"/>
                          </w:divBdr>
                        </w:div>
                        <w:div w:id="1492986443">
                          <w:marLeft w:val="0"/>
                          <w:marRight w:val="0"/>
                          <w:marTop w:val="0"/>
                          <w:marBottom w:val="0"/>
                          <w:divBdr>
                            <w:top w:val="none" w:sz="0" w:space="0" w:color="auto"/>
                            <w:left w:val="none" w:sz="0" w:space="0" w:color="auto"/>
                            <w:bottom w:val="none" w:sz="0" w:space="0" w:color="auto"/>
                            <w:right w:val="none" w:sz="0" w:space="0" w:color="auto"/>
                          </w:divBdr>
                        </w:div>
                        <w:div w:id="1563828080">
                          <w:marLeft w:val="0"/>
                          <w:marRight w:val="0"/>
                          <w:marTop w:val="0"/>
                          <w:marBottom w:val="0"/>
                          <w:divBdr>
                            <w:top w:val="none" w:sz="0" w:space="0" w:color="auto"/>
                            <w:left w:val="none" w:sz="0" w:space="0" w:color="auto"/>
                            <w:bottom w:val="none" w:sz="0" w:space="0" w:color="auto"/>
                            <w:right w:val="none" w:sz="0" w:space="0" w:color="auto"/>
                          </w:divBdr>
                        </w:div>
                        <w:div w:id="2096855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549925">
      <w:bodyDiv w:val="1"/>
      <w:marLeft w:val="0"/>
      <w:marRight w:val="0"/>
      <w:marTop w:val="0"/>
      <w:marBottom w:val="0"/>
      <w:divBdr>
        <w:top w:val="none" w:sz="0" w:space="0" w:color="auto"/>
        <w:left w:val="none" w:sz="0" w:space="0" w:color="auto"/>
        <w:bottom w:val="none" w:sz="0" w:space="0" w:color="auto"/>
        <w:right w:val="none" w:sz="0" w:space="0" w:color="auto"/>
      </w:divBdr>
      <w:divsChild>
        <w:div w:id="2051033">
          <w:marLeft w:val="0"/>
          <w:marRight w:val="0"/>
          <w:marTop w:val="0"/>
          <w:marBottom w:val="0"/>
          <w:divBdr>
            <w:top w:val="none" w:sz="0" w:space="0" w:color="auto"/>
            <w:left w:val="none" w:sz="0" w:space="0" w:color="auto"/>
            <w:bottom w:val="none" w:sz="0" w:space="0" w:color="auto"/>
            <w:right w:val="none" w:sz="0" w:space="0" w:color="auto"/>
          </w:divBdr>
          <w:divsChild>
            <w:div w:id="1342245388">
              <w:marLeft w:val="0"/>
              <w:marRight w:val="0"/>
              <w:marTop w:val="0"/>
              <w:marBottom w:val="0"/>
              <w:divBdr>
                <w:top w:val="none" w:sz="0" w:space="0" w:color="auto"/>
                <w:left w:val="none" w:sz="0" w:space="0" w:color="auto"/>
                <w:bottom w:val="none" w:sz="0" w:space="0" w:color="auto"/>
                <w:right w:val="none" w:sz="0" w:space="0" w:color="auto"/>
              </w:divBdr>
            </w:div>
          </w:divsChild>
        </w:div>
        <w:div w:id="31467153">
          <w:marLeft w:val="0"/>
          <w:marRight w:val="0"/>
          <w:marTop w:val="0"/>
          <w:marBottom w:val="0"/>
          <w:divBdr>
            <w:top w:val="none" w:sz="0" w:space="0" w:color="auto"/>
            <w:left w:val="none" w:sz="0" w:space="0" w:color="auto"/>
            <w:bottom w:val="none" w:sz="0" w:space="0" w:color="auto"/>
            <w:right w:val="none" w:sz="0" w:space="0" w:color="auto"/>
          </w:divBdr>
          <w:divsChild>
            <w:div w:id="1264219654">
              <w:marLeft w:val="0"/>
              <w:marRight w:val="0"/>
              <w:marTop w:val="0"/>
              <w:marBottom w:val="0"/>
              <w:divBdr>
                <w:top w:val="none" w:sz="0" w:space="0" w:color="auto"/>
                <w:left w:val="none" w:sz="0" w:space="0" w:color="auto"/>
                <w:bottom w:val="none" w:sz="0" w:space="0" w:color="auto"/>
                <w:right w:val="none" w:sz="0" w:space="0" w:color="auto"/>
              </w:divBdr>
            </w:div>
          </w:divsChild>
        </w:div>
        <w:div w:id="275449683">
          <w:marLeft w:val="0"/>
          <w:marRight w:val="0"/>
          <w:marTop w:val="0"/>
          <w:marBottom w:val="0"/>
          <w:divBdr>
            <w:top w:val="none" w:sz="0" w:space="0" w:color="auto"/>
            <w:left w:val="none" w:sz="0" w:space="0" w:color="auto"/>
            <w:bottom w:val="none" w:sz="0" w:space="0" w:color="auto"/>
            <w:right w:val="none" w:sz="0" w:space="0" w:color="auto"/>
          </w:divBdr>
        </w:div>
        <w:div w:id="342318886">
          <w:marLeft w:val="0"/>
          <w:marRight w:val="0"/>
          <w:marTop w:val="0"/>
          <w:marBottom w:val="0"/>
          <w:divBdr>
            <w:top w:val="none" w:sz="0" w:space="0" w:color="auto"/>
            <w:left w:val="none" w:sz="0" w:space="0" w:color="auto"/>
            <w:bottom w:val="none" w:sz="0" w:space="0" w:color="auto"/>
            <w:right w:val="none" w:sz="0" w:space="0" w:color="auto"/>
          </w:divBdr>
          <w:divsChild>
            <w:div w:id="1518275752">
              <w:marLeft w:val="0"/>
              <w:marRight w:val="0"/>
              <w:marTop w:val="0"/>
              <w:marBottom w:val="0"/>
              <w:divBdr>
                <w:top w:val="none" w:sz="0" w:space="0" w:color="auto"/>
                <w:left w:val="none" w:sz="0" w:space="0" w:color="auto"/>
                <w:bottom w:val="none" w:sz="0" w:space="0" w:color="auto"/>
                <w:right w:val="none" w:sz="0" w:space="0" w:color="auto"/>
              </w:divBdr>
            </w:div>
          </w:divsChild>
        </w:div>
        <w:div w:id="486360011">
          <w:marLeft w:val="0"/>
          <w:marRight w:val="0"/>
          <w:marTop w:val="0"/>
          <w:marBottom w:val="0"/>
          <w:divBdr>
            <w:top w:val="none" w:sz="0" w:space="0" w:color="auto"/>
            <w:left w:val="none" w:sz="0" w:space="0" w:color="auto"/>
            <w:bottom w:val="none" w:sz="0" w:space="0" w:color="auto"/>
            <w:right w:val="none" w:sz="0" w:space="0" w:color="auto"/>
          </w:divBdr>
        </w:div>
        <w:div w:id="588276688">
          <w:marLeft w:val="0"/>
          <w:marRight w:val="0"/>
          <w:marTop w:val="0"/>
          <w:marBottom w:val="0"/>
          <w:divBdr>
            <w:top w:val="none" w:sz="0" w:space="0" w:color="auto"/>
            <w:left w:val="none" w:sz="0" w:space="0" w:color="auto"/>
            <w:bottom w:val="none" w:sz="0" w:space="0" w:color="auto"/>
            <w:right w:val="none" w:sz="0" w:space="0" w:color="auto"/>
          </w:divBdr>
          <w:divsChild>
            <w:div w:id="1812091620">
              <w:marLeft w:val="0"/>
              <w:marRight w:val="0"/>
              <w:marTop w:val="0"/>
              <w:marBottom w:val="0"/>
              <w:divBdr>
                <w:top w:val="none" w:sz="0" w:space="0" w:color="auto"/>
                <w:left w:val="none" w:sz="0" w:space="0" w:color="auto"/>
                <w:bottom w:val="none" w:sz="0" w:space="0" w:color="auto"/>
                <w:right w:val="none" w:sz="0" w:space="0" w:color="auto"/>
              </w:divBdr>
            </w:div>
          </w:divsChild>
        </w:div>
        <w:div w:id="704915511">
          <w:marLeft w:val="0"/>
          <w:marRight w:val="0"/>
          <w:marTop w:val="0"/>
          <w:marBottom w:val="0"/>
          <w:divBdr>
            <w:top w:val="none" w:sz="0" w:space="0" w:color="auto"/>
            <w:left w:val="none" w:sz="0" w:space="0" w:color="auto"/>
            <w:bottom w:val="none" w:sz="0" w:space="0" w:color="auto"/>
            <w:right w:val="none" w:sz="0" w:space="0" w:color="auto"/>
          </w:divBdr>
        </w:div>
        <w:div w:id="952790835">
          <w:marLeft w:val="0"/>
          <w:marRight w:val="0"/>
          <w:marTop w:val="0"/>
          <w:marBottom w:val="0"/>
          <w:divBdr>
            <w:top w:val="none" w:sz="0" w:space="0" w:color="auto"/>
            <w:left w:val="none" w:sz="0" w:space="0" w:color="auto"/>
            <w:bottom w:val="none" w:sz="0" w:space="0" w:color="auto"/>
            <w:right w:val="none" w:sz="0" w:space="0" w:color="auto"/>
          </w:divBdr>
        </w:div>
        <w:div w:id="1057899750">
          <w:marLeft w:val="0"/>
          <w:marRight w:val="0"/>
          <w:marTop w:val="0"/>
          <w:marBottom w:val="0"/>
          <w:divBdr>
            <w:top w:val="none" w:sz="0" w:space="0" w:color="auto"/>
            <w:left w:val="none" w:sz="0" w:space="0" w:color="auto"/>
            <w:bottom w:val="none" w:sz="0" w:space="0" w:color="auto"/>
            <w:right w:val="none" w:sz="0" w:space="0" w:color="auto"/>
          </w:divBdr>
          <w:divsChild>
            <w:div w:id="553256">
              <w:marLeft w:val="0"/>
              <w:marRight w:val="0"/>
              <w:marTop w:val="0"/>
              <w:marBottom w:val="0"/>
              <w:divBdr>
                <w:top w:val="none" w:sz="0" w:space="0" w:color="auto"/>
                <w:left w:val="none" w:sz="0" w:space="0" w:color="auto"/>
                <w:bottom w:val="none" w:sz="0" w:space="0" w:color="auto"/>
                <w:right w:val="none" w:sz="0" w:space="0" w:color="auto"/>
              </w:divBdr>
            </w:div>
          </w:divsChild>
        </w:div>
        <w:div w:id="1220436380">
          <w:marLeft w:val="0"/>
          <w:marRight w:val="0"/>
          <w:marTop w:val="0"/>
          <w:marBottom w:val="0"/>
          <w:divBdr>
            <w:top w:val="none" w:sz="0" w:space="0" w:color="auto"/>
            <w:left w:val="none" w:sz="0" w:space="0" w:color="auto"/>
            <w:bottom w:val="none" w:sz="0" w:space="0" w:color="auto"/>
            <w:right w:val="none" w:sz="0" w:space="0" w:color="auto"/>
          </w:divBdr>
        </w:div>
        <w:div w:id="1220551117">
          <w:marLeft w:val="0"/>
          <w:marRight w:val="0"/>
          <w:marTop w:val="0"/>
          <w:marBottom w:val="0"/>
          <w:divBdr>
            <w:top w:val="none" w:sz="0" w:space="0" w:color="auto"/>
            <w:left w:val="none" w:sz="0" w:space="0" w:color="auto"/>
            <w:bottom w:val="none" w:sz="0" w:space="0" w:color="auto"/>
            <w:right w:val="none" w:sz="0" w:space="0" w:color="auto"/>
          </w:divBdr>
          <w:divsChild>
            <w:div w:id="1351297869">
              <w:marLeft w:val="0"/>
              <w:marRight w:val="0"/>
              <w:marTop w:val="0"/>
              <w:marBottom w:val="0"/>
              <w:divBdr>
                <w:top w:val="none" w:sz="0" w:space="0" w:color="auto"/>
                <w:left w:val="none" w:sz="0" w:space="0" w:color="auto"/>
                <w:bottom w:val="none" w:sz="0" w:space="0" w:color="auto"/>
                <w:right w:val="none" w:sz="0" w:space="0" w:color="auto"/>
              </w:divBdr>
            </w:div>
          </w:divsChild>
        </w:div>
        <w:div w:id="1224609509">
          <w:marLeft w:val="0"/>
          <w:marRight w:val="0"/>
          <w:marTop w:val="0"/>
          <w:marBottom w:val="0"/>
          <w:divBdr>
            <w:top w:val="none" w:sz="0" w:space="0" w:color="auto"/>
            <w:left w:val="none" w:sz="0" w:space="0" w:color="auto"/>
            <w:bottom w:val="none" w:sz="0" w:space="0" w:color="auto"/>
            <w:right w:val="none" w:sz="0" w:space="0" w:color="auto"/>
          </w:divBdr>
        </w:div>
        <w:div w:id="1519780411">
          <w:marLeft w:val="0"/>
          <w:marRight w:val="0"/>
          <w:marTop w:val="0"/>
          <w:marBottom w:val="0"/>
          <w:divBdr>
            <w:top w:val="none" w:sz="0" w:space="0" w:color="auto"/>
            <w:left w:val="none" w:sz="0" w:space="0" w:color="auto"/>
            <w:bottom w:val="none" w:sz="0" w:space="0" w:color="auto"/>
            <w:right w:val="none" w:sz="0" w:space="0" w:color="auto"/>
          </w:divBdr>
          <w:divsChild>
            <w:div w:id="890002521">
              <w:marLeft w:val="0"/>
              <w:marRight w:val="0"/>
              <w:marTop w:val="0"/>
              <w:marBottom w:val="0"/>
              <w:divBdr>
                <w:top w:val="none" w:sz="0" w:space="0" w:color="auto"/>
                <w:left w:val="none" w:sz="0" w:space="0" w:color="auto"/>
                <w:bottom w:val="none" w:sz="0" w:space="0" w:color="auto"/>
                <w:right w:val="none" w:sz="0" w:space="0" w:color="auto"/>
              </w:divBdr>
            </w:div>
          </w:divsChild>
        </w:div>
        <w:div w:id="1530799056">
          <w:marLeft w:val="0"/>
          <w:marRight w:val="0"/>
          <w:marTop w:val="0"/>
          <w:marBottom w:val="0"/>
          <w:divBdr>
            <w:top w:val="none" w:sz="0" w:space="0" w:color="auto"/>
            <w:left w:val="none" w:sz="0" w:space="0" w:color="auto"/>
            <w:bottom w:val="none" w:sz="0" w:space="0" w:color="auto"/>
            <w:right w:val="none" w:sz="0" w:space="0" w:color="auto"/>
          </w:divBdr>
        </w:div>
        <w:div w:id="1913852302">
          <w:marLeft w:val="0"/>
          <w:marRight w:val="0"/>
          <w:marTop w:val="0"/>
          <w:marBottom w:val="0"/>
          <w:divBdr>
            <w:top w:val="none" w:sz="0" w:space="0" w:color="auto"/>
            <w:left w:val="none" w:sz="0" w:space="0" w:color="auto"/>
            <w:bottom w:val="none" w:sz="0" w:space="0" w:color="auto"/>
            <w:right w:val="none" w:sz="0" w:space="0" w:color="auto"/>
          </w:divBdr>
          <w:divsChild>
            <w:div w:id="1781097672">
              <w:marLeft w:val="0"/>
              <w:marRight w:val="0"/>
              <w:marTop w:val="0"/>
              <w:marBottom w:val="0"/>
              <w:divBdr>
                <w:top w:val="none" w:sz="0" w:space="0" w:color="auto"/>
                <w:left w:val="none" w:sz="0" w:space="0" w:color="auto"/>
                <w:bottom w:val="none" w:sz="0" w:space="0" w:color="auto"/>
                <w:right w:val="none" w:sz="0" w:space="0" w:color="auto"/>
              </w:divBdr>
            </w:div>
          </w:divsChild>
        </w:div>
        <w:div w:id="1915581767">
          <w:marLeft w:val="0"/>
          <w:marRight w:val="0"/>
          <w:marTop w:val="0"/>
          <w:marBottom w:val="0"/>
          <w:divBdr>
            <w:top w:val="none" w:sz="0" w:space="0" w:color="auto"/>
            <w:left w:val="none" w:sz="0" w:space="0" w:color="auto"/>
            <w:bottom w:val="none" w:sz="0" w:space="0" w:color="auto"/>
            <w:right w:val="none" w:sz="0" w:space="0" w:color="auto"/>
          </w:divBdr>
          <w:divsChild>
            <w:div w:id="447161463">
              <w:marLeft w:val="0"/>
              <w:marRight w:val="0"/>
              <w:marTop w:val="0"/>
              <w:marBottom w:val="0"/>
              <w:divBdr>
                <w:top w:val="none" w:sz="0" w:space="0" w:color="auto"/>
                <w:left w:val="none" w:sz="0" w:space="0" w:color="auto"/>
                <w:bottom w:val="none" w:sz="0" w:space="0" w:color="auto"/>
                <w:right w:val="none" w:sz="0" w:space="0" w:color="auto"/>
              </w:divBdr>
            </w:div>
          </w:divsChild>
        </w:div>
        <w:div w:id="1934583142">
          <w:marLeft w:val="0"/>
          <w:marRight w:val="0"/>
          <w:marTop w:val="0"/>
          <w:marBottom w:val="0"/>
          <w:divBdr>
            <w:top w:val="none" w:sz="0" w:space="0" w:color="auto"/>
            <w:left w:val="none" w:sz="0" w:space="0" w:color="auto"/>
            <w:bottom w:val="none" w:sz="0" w:space="0" w:color="auto"/>
            <w:right w:val="none" w:sz="0" w:space="0" w:color="auto"/>
          </w:divBdr>
        </w:div>
        <w:div w:id="1997103540">
          <w:marLeft w:val="0"/>
          <w:marRight w:val="0"/>
          <w:marTop w:val="0"/>
          <w:marBottom w:val="0"/>
          <w:divBdr>
            <w:top w:val="none" w:sz="0" w:space="0" w:color="auto"/>
            <w:left w:val="none" w:sz="0" w:space="0" w:color="auto"/>
            <w:bottom w:val="none" w:sz="0" w:space="0" w:color="auto"/>
            <w:right w:val="none" w:sz="0" w:space="0" w:color="auto"/>
          </w:divBdr>
        </w:div>
        <w:div w:id="2093622788">
          <w:marLeft w:val="0"/>
          <w:marRight w:val="0"/>
          <w:marTop w:val="0"/>
          <w:marBottom w:val="0"/>
          <w:divBdr>
            <w:top w:val="none" w:sz="0" w:space="0" w:color="auto"/>
            <w:left w:val="none" w:sz="0" w:space="0" w:color="auto"/>
            <w:bottom w:val="none" w:sz="0" w:space="0" w:color="auto"/>
            <w:right w:val="none" w:sz="0" w:space="0" w:color="auto"/>
          </w:divBdr>
          <w:divsChild>
            <w:div w:id="192692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2890823">
      <w:bodyDiv w:val="1"/>
      <w:marLeft w:val="0"/>
      <w:marRight w:val="0"/>
      <w:marTop w:val="0"/>
      <w:marBottom w:val="0"/>
      <w:divBdr>
        <w:top w:val="none" w:sz="0" w:space="0" w:color="auto"/>
        <w:left w:val="none" w:sz="0" w:space="0" w:color="auto"/>
        <w:bottom w:val="none" w:sz="0" w:space="0" w:color="auto"/>
        <w:right w:val="none" w:sz="0" w:space="0" w:color="auto"/>
      </w:divBdr>
      <w:divsChild>
        <w:div w:id="135923728">
          <w:marLeft w:val="0"/>
          <w:marRight w:val="0"/>
          <w:marTop w:val="0"/>
          <w:marBottom w:val="0"/>
          <w:divBdr>
            <w:top w:val="none" w:sz="0" w:space="0" w:color="auto"/>
            <w:left w:val="none" w:sz="0" w:space="0" w:color="auto"/>
            <w:bottom w:val="none" w:sz="0" w:space="0" w:color="auto"/>
            <w:right w:val="none" w:sz="0" w:space="0" w:color="auto"/>
          </w:divBdr>
          <w:divsChild>
            <w:div w:id="210850462">
              <w:marLeft w:val="0"/>
              <w:marRight w:val="0"/>
              <w:marTop w:val="0"/>
              <w:marBottom w:val="0"/>
              <w:divBdr>
                <w:top w:val="none" w:sz="0" w:space="0" w:color="auto"/>
                <w:left w:val="none" w:sz="0" w:space="0" w:color="auto"/>
                <w:bottom w:val="none" w:sz="0" w:space="0" w:color="auto"/>
                <w:right w:val="none" w:sz="0" w:space="0" w:color="auto"/>
              </w:divBdr>
              <w:divsChild>
                <w:div w:id="1422604105">
                  <w:marLeft w:val="0"/>
                  <w:marRight w:val="0"/>
                  <w:marTop w:val="0"/>
                  <w:marBottom w:val="0"/>
                  <w:divBdr>
                    <w:top w:val="none" w:sz="0" w:space="0" w:color="auto"/>
                    <w:left w:val="none" w:sz="0" w:space="0" w:color="auto"/>
                    <w:bottom w:val="none" w:sz="0" w:space="0" w:color="auto"/>
                    <w:right w:val="none" w:sz="0" w:space="0" w:color="auto"/>
                  </w:divBdr>
                  <w:divsChild>
                    <w:div w:id="2227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45330">
      <w:bodyDiv w:val="1"/>
      <w:marLeft w:val="0"/>
      <w:marRight w:val="0"/>
      <w:marTop w:val="0"/>
      <w:marBottom w:val="0"/>
      <w:divBdr>
        <w:top w:val="none" w:sz="0" w:space="0" w:color="auto"/>
        <w:left w:val="none" w:sz="0" w:space="0" w:color="auto"/>
        <w:bottom w:val="none" w:sz="0" w:space="0" w:color="auto"/>
        <w:right w:val="none" w:sz="0" w:space="0" w:color="auto"/>
      </w:divBdr>
      <w:divsChild>
        <w:div w:id="152181554">
          <w:marLeft w:val="0"/>
          <w:marRight w:val="0"/>
          <w:marTop w:val="0"/>
          <w:marBottom w:val="0"/>
          <w:divBdr>
            <w:top w:val="none" w:sz="0" w:space="0" w:color="auto"/>
            <w:left w:val="none" w:sz="0" w:space="0" w:color="auto"/>
            <w:bottom w:val="none" w:sz="0" w:space="0" w:color="auto"/>
            <w:right w:val="none" w:sz="0" w:space="0" w:color="auto"/>
          </w:divBdr>
        </w:div>
        <w:div w:id="581330359">
          <w:marLeft w:val="0"/>
          <w:marRight w:val="0"/>
          <w:marTop w:val="0"/>
          <w:marBottom w:val="0"/>
          <w:divBdr>
            <w:top w:val="none" w:sz="0" w:space="0" w:color="auto"/>
            <w:left w:val="none" w:sz="0" w:space="0" w:color="auto"/>
            <w:bottom w:val="none" w:sz="0" w:space="0" w:color="auto"/>
            <w:right w:val="none" w:sz="0" w:space="0" w:color="auto"/>
          </w:divBdr>
        </w:div>
        <w:div w:id="901018379">
          <w:marLeft w:val="0"/>
          <w:marRight w:val="0"/>
          <w:marTop w:val="0"/>
          <w:marBottom w:val="0"/>
          <w:divBdr>
            <w:top w:val="none" w:sz="0" w:space="0" w:color="auto"/>
            <w:left w:val="none" w:sz="0" w:space="0" w:color="auto"/>
            <w:bottom w:val="none" w:sz="0" w:space="0" w:color="auto"/>
            <w:right w:val="none" w:sz="0" w:space="0" w:color="auto"/>
          </w:divBdr>
        </w:div>
        <w:div w:id="1677538052">
          <w:marLeft w:val="0"/>
          <w:marRight w:val="0"/>
          <w:marTop w:val="0"/>
          <w:marBottom w:val="0"/>
          <w:divBdr>
            <w:top w:val="none" w:sz="0" w:space="0" w:color="auto"/>
            <w:left w:val="none" w:sz="0" w:space="0" w:color="auto"/>
            <w:bottom w:val="none" w:sz="0" w:space="0" w:color="auto"/>
            <w:right w:val="none" w:sz="0" w:space="0" w:color="auto"/>
          </w:divBdr>
        </w:div>
      </w:divsChild>
    </w:div>
    <w:div w:id="1185636756">
      <w:bodyDiv w:val="1"/>
      <w:marLeft w:val="0"/>
      <w:marRight w:val="0"/>
      <w:marTop w:val="0"/>
      <w:marBottom w:val="0"/>
      <w:divBdr>
        <w:top w:val="none" w:sz="0" w:space="0" w:color="auto"/>
        <w:left w:val="none" w:sz="0" w:space="0" w:color="auto"/>
        <w:bottom w:val="none" w:sz="0" w:space="0" w:color="auto"/>
        <w:right w:val="none" w:sz="0" w:space="0" w:color="auto"/>
      </w:divBdr>
    </w:div>
    <w:div w:id="1186748013">
      <w:bodyDiv w:val="1"/>
      <w:marLeft w:val="0"/>
      <w:marRight w:val="0"/>
      <w:marTop w:val="0"/>
      <w:marBottom w:val="0"/>
      <w:divBdr>
        <w:top w:val="none" w:sz="0" w:space="0" w:color="auto"/>
        <w:left w:val="none" w:sz="0" w:space="0" w:color="auto"/>
        <w:bottom w:val="none" w:sz="0" w:space="0" w:color="auto"/>
        <w:right w:val="none" w:sz="0" w:space="0" w:color="auto"/>
      </w:divBdr>
    </w:div>
    <w:div w:id="1189833553">
      <w:bodyDiv w:val="1"/>
      <w:marLeft w:val="0"/>
      <w:marRight w:val="0"/>
      <w:marTop w:val="0"/>
      <w:marBottom w:val="0"/>
      <w:divBdr>
        <w:top w:val="none" w:sz="0" w:space="0" w:color="auto"/>
        <w:left w:val="none" w:sz="0" w:space="0" w:color="auto"/>
        <w:bottom w:val="none" w:sz="0" w:space="0" w:color="auto"/>
        <w:right w:val="none" w:sz="0" w:space="0" w:color="auto"/>
      </w:divBdr>
    </w:div>
    <w:div w:id="1191532431">
      <w:bodyDiv w:val="1"/>
      <w:marLeft w:val="0"/>
      <w:marRight w:val="0"/>
      <w:marTop w:val="0"/>
      <w:marBottom w:val="0"/>
      <w:divBdr>
        <w:top w:val="none" w:sz="0" w:space="0" w:color="auto"/>
        <w:left w:val="none" w:sz="0" w:space="0" w:color="auto"/>
        <w:bottom w:val="none" w:sz="0" w:space="0" w:color="auto"/>
        <w:right w:val="none" w:sz="0" w:space="0" w:color="auto"/>
      </w:divBdr>
    </w:div>
    <w:div w:id="1193835950">
      <w:bodyDiv w:val="1"/>
      <w:marLeft w:val="0"/>
      <w:marRight w:val="0"/>
      <w:marTop w:val="0"/>
      <w:marBottom w:val="0"/>
      <w:divBdr>
        <w:top w:val="none" w:sz="0" w:space="0" w:color="auto"/>
        <w:left w:val="none" w:sz="0" w:space="0" w:color="auto"/>
        <w:bottom w:val="none" w:sz="0" w:space="0" w:color="auto"/>
        <w:right w:val="none" w:sz="0" w:space="0" w:color="auto"/>
      </w:divBdr>
    </w:div>
    <w:div w:id="1194271262">
      <w:bodyDiv w:val="1"/>
      <w:marLeft w:val="0"/>
      <w:marRight w:val="0"/>
      <w:marTop w:val="0"/>
      <w:marBottom w:val="0"/>
      <w:divBdr>
        <w:top w:val="none" w:sz="0" w:space="0" w:color="auto"/>
        <w:left w:val="none" w:sz="0" w:space="0" w:color="auto"/>
        <w:bottom w:val="none" w:sz="0" w:space="0" w:color="auto"/>
        <w:right w:val="none" w:sz="0" w:space="0" w:color="auto"/>
      </w:divBdr>
      <w:divsChild>
        <w:div w:id="578171686">
          <w:marLeft w:val="0"/>
          <w:marRight w:val="0"/>
          <w:marTop w:val="0"/>
          <w:marBottom w:val="0"/>
          <w:divBdr>
            <w:top w:val="none" w:sz="0" w:space="0" w:color="auto"/>
            <w:left w:val="none" w:sz="0" w:space="0" w:color="auto"/>
            <w:bottom w:val="none" w:sz="0" w:space="0" w:color="auto"/>
            <w:right w:val="none" w:sz="0" w:space="0" w:color="auto"/>
          </w:divBdr>
          <w:divsChild>
            <w:div w:id="1085034346">
              <w:marLeft w:val="0"/>
              <w:marRight w:val="0"/>
              <w:marTop w:val="0"/>
              <w:marBottom w:val="0"/>
              <w:divBdr>
                <w:top w:val="none" w:sz="0" w:space="0" w:color="auto"/>
                <w:left w:val="none" w:sz="0" w:space="0" w:color="auto"/>
                <w:bottom w:val="none" w:sz="0" w:space="0" w:color="auto"/>
                <w:right w:val="none" w:sz="0" w:space="0" w:color="auto"/>
              </w:divBdr>
              <w:divsChild>
                <w:div w:id="568197605">
                  <w:marLeft w:val="0"/>
                  <w:marRight w:val="0"/>
                  <w:marTop w:val="0"/>
                  <w:marBottom w:val="0"/>
                  <w:divBdr>
                    <w:top w:val="none" w:sz="0" w:space="0" w:color="auto"/>
                    <w:left w:val="none" w:sz="0" w:space="0" w:color="auto"/>
                    <w:bottom w:val="none" w:sz="0" w:space="0" w:color="auto"/>
                    <w:right w:val="none" w:sz="0" w:space="0" w:color="auto"/>
                  </w:divBdr>
                  <w:divsChild>
                    <w:div w:id="1596671492">
                      <w:marLeft w:val="0"/>
                      <w:marRight w:val="0"/>
                      <w:marTop w:val="0"/>
                      <w:marBottom w:val="0"/>
                      <w:divBdr>
                        <w:top w:val="none" w:sz="0" w:space="0" w:color="auto"/>
                        <w:left w:val="none" w:sz="0" w:space="0" w:color="auto"/>
                        <w:bottom w:val="none" w:sz="0" w:space="0" w:color="auto"/>
                        <w:right w:val="none" w:sz="0" w:space="0" w:color="auto"/>
                      </w:divBdr>
                      <w:divsChild>
                        <w:div w:id="70936106">
                          <w:marLeft w:val="0"/>
                          <w:marRight w:val="0"/>
                          <w:marTop w:val="0"/>
                          <w:marBottom w:val="0"/>
                          <w:divBdr>
                            <w:top w:val="none" w:sz="0" w:space="0" w:color="auto"/>
                            <w:left w:val="none" w:sz="0" w:space="0" w:color="auto"/>
                            <w:bottom w:val="none" w:sz="0" w:space="0" w:color="auto"/>
                            <w:right w:val="none" w:sz="0" w:space="0" w:color="auto"/>
                          </w:divBdr>
                        </w:div>
                        <w:div w:id="79184706">
                          <w:marLeft w:val="0"/>
                          <w:marRight w:val="0"/>
                          <w:marTop w:val="0"/>
                          <w:marBottom w:val="0"/>
                          <w:divBdr>
                            <w:top w:val="none" w:sz="0" w:space="0" w:color="auto"/>
                            <w:left w:val="none" w:sz="0" w:space="0" w:color="auto"/>
                            <w:bottom w:val="none" w:sz="0" w:space="0" w:color="auto"/>
                            <w:right w:val="none" w:sz="0" w:space="0" w:color="auto"/>
                          </w:divBdr>
                        </w:div>
                        <w:div w:id="244070634">
                          <w:marLeft w:val="0"/>
                          <w:marRight w:val="0"/>
                          <w:marTop w:val="0"/>
                          <w:marBottom w:val="0"/>
                          <w:divBdr>
                            <w:top w:val="none" w:sz="0" w:space="0" w:color="auto"/>
                            <w:left w:val="none" w:sz="0" w:space="0" w:color="auto"/>
                            <w:bottom w:val="none" w:sz="0" w:space="0" w:color="auto"/>
                            <w:right w:val="none" w:sz="0" w:space="0" w:color="auto"/>
                          </w:divBdr>
                        </w:div>
                        <w:div w:id="747776964">
                          <w:marLeft w:val="0"/>
                          <w:marRight w:val="0"/>
                          <w:marTop w:val="0"/>
                          <w:marBottom w:val="0"/>
                          <w:divBdr>
                            <w:top w:val="none" w:sz="0" w:space="0" w:color="auto"/>
                            <w:left w:val="none" w:sz="0" w:space="0" w:color="auto"/>
                            <w:bottom w:val="none" w:sz="0" w:space="0" w:color="auto"/>
                            <w:right w:val="none" w:sz="0" w:space="0" w:color="auto"/>
                          </w:divBdr>
                        </w:div>
                        <w:div w:id="1230000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5190620">
      <w:bodyDiv w:val="1"/>
      <w:marLeft w:val="0"/>
      <w:marRight w:val="0"/>
      <w:marTop w:val="0"/>
      <w:marBottom w:val="0"/>
      <w:divBdr>
        <w:top w:val="none" w:sz="0" w:space="0" w:color="auto"/>
        <w:left w:val="none" w:sz="0" w:space="0" w:color="auto"/>
        <w:bottom w:val="none" w:sz="0" w:space="0" w:color="auto"/>
        <w:right w:val="none" w:sz="0" w:space="0" w:color="auto"/>
      </w:divBdr>
    </w:div>
    <w:div w:id="1195583811">
      <w:bodyDiv w:val="1"/>
      <w:marLeft w:val="0"/>
      <w:marRight w:val="0"/>
      <w:marTop w:val="0"/>
      <w:marBottom w:val="0"/>
      <w:divBdr>
        <w:top w:val="none" w:sz="0" w:space="0" w:color="auto"/>
        <w:left w:val="none" w:sz="0" w:space="0" w:color="auto"/>
        <w:bottom w:val="none" w:sz="0" w:space="0" w:color="auto"/>
        <w:right w:val="none" w:sz="0" w:space="0" w:color="auto"/>
      </w:divBdr>
    </w:div>
    <w:div w:id="1196582243">
      <w:bodyDiv w:val="1"/>
      <w:marLeft w:val="0"/>
      <w:marRight w:val="0"/>
      <w:marTop w:val="0"/>
      <w:marBottom w:val="0"/>
      <w:divBdr>
        <w:top w:val="none" w:sz="0" w:space="0" w:color="auto"/>
        <w:left w:val="none" w:sz="0" w:space="0" w:color="auto"/>
        <w:bottom w:val="none" w:sz="0" w:space="0" w:color="auto"/>
        <w:right w:val="none" w:sz="0" w:space="0" w:color="auto"/>
      </w:divBdr>
      <w:divsChild>
        <w:div w:id="1577859178">
          <w:marLeft w:val="0"/>
          <w:marRight w:val="0"/>
          <w:marTop w:val="0"/>
          <w:marBottom w:val="0"/>
          <w:divBdr>
            <w:top w:val="none" w:sz="0" w:space="0" w:color="auto"/>
            <w:left w:val="none" w:sz="0" w:space="0" w:color="auto"/>
            <w:bottom w:val="none" w:sz="0" w:space="0" w:color="auto"/>
            <w:right w:val="none" w:sz="0" w:space="0" w:color="auto"/>
          </w:divBdr>
          <w:divsChild>
            <w:div w:id="1989550692">
              <w:marLeft w:val="0"/>
              <w:marRight w:val="0"/>
              <w:marTop w:val="0"/>
              <w:marBottom w:val="0"/>
              <w:divBdr>
                <w:top w:val="none" w:sz="0" w:space="0" w:color="auto"/>
                <w:left w:val="none" w:sz="0" w:space="0" w:color="auto"/>
                <w:bottom w:val="none" w:sz="0" w:space="0" w:color="auto"/>
                <w:right w:val="none" w:sz="0" w:space="0" w:color="auto"/>
              </w:divBdr>
              <w:divsChild>
                <w:div w:id="110590884">
                  <w:marLeft w:val="0"/>
                  <w:marRight w:val="200"/>
                  <w:marTop w:val="0"/>
                  <w:marBottom w:val="0"/>
                  <w:divBdr>
                    <w:top w:val="none" w:sz="0" w:space="0" w:color="auto"/>
                    <w:left w:val="none" w:sz="0" w:space="0" w:color="auto"/>
                    <w:bottom w:val="none" w:sz="0" w:space="0" w:color="auto"/>
                    <w:right w:val="none" w:sz="0" w:space="0" w:color="auto"/>
                  </w:divBdr>
                  <w:divsChild>
                    <w:div w:id="199632158">
                      <w:marLeft w:val="267"/>
                      <w:marRight w:val="0"/>
                      <w:marTop w:val="0"/>
                      <w:marBottom w:val="0"/>
                      <w:divBdr>
                        <w:top w:val="none" w:sz="0" w:space="0" w:color="auto"/>
                        <w:left w:val="none" w:sz="0" w:space="0" w:color="auto"/>
                        <w:bottom w:val="none" w:sz="0" w:space="0" w:color="auto"/>
                        <w:right w:val="none" w:sz="0" w:space="0" w:color="auto"/>
                      </w:divBdr>
                    </w:div>
                    <w:div w:id="1014262551">
                      <w:marLeft w:val="267"/>
                      <w:marRight w:val="0"/>
                      <w:marTop w:val="0"/>
                      <w:marBottom w:val="0"/>
                      <w:divBdr>
                        <w:top w:val="none" w:sz="0" w:space="0" w:color="auto"/>
                        <w:left w:val="none" w:sz="0" w:space="0" w:color="auto"/>
                        <w:bottom w:val="none" w:sz="0" w:space="0" w:color="auto"/>
                        <w:right w:val="none" w:sz="0" w:space="0" w:color="auto"/>
                      </w:divBdr>
                    </w:div>
                    <w:div w:id="1086533537">
                      <w:marLeft w:val="267"/>
                      <w:marRight w:val="0"/>
                      <w:marTop w:val="0"/>
                      <w:marBottom w:val="0"/>
                      <w:divBdr>
                        <w:top w:val="none" w:sz="0" w:space="0" w:color="auto"/>
                        <w:left w:val="none" w:sz="0" w:space="0" w:color="auto"/>
                        <w:bottom w:val="none" w:sz="0" w:space="0" w:color="auto"/>
                        <w:right w:val="none" w:sz="0" w:space="0" w:color="auto"/>
                      </w:divBdr>
                    </w:div>
                    <w:div w:id="1127165050">
                      <w:marLeft w:val="0"/>
                      <w:marRight w:val="0"/>
                      <w:marTop w:val="0"/>
                      <w:marBottom w:val="0"/>
                      <w:divBdr>
                        <w:top w:val="dotted" w:sz="2" w:space="2" w:color="B2B2B2"/>
                        <w:left w:val="none" w:sz="0" w:space="0" w:color="auto"/>
                        <w:bottom w:val="none" w:sz="0" w:space="0" w:color="auto"/>
                        <w:right w:val="none" w:sz="0" w:space="0" w:color="auto"/>
                      </w:divBdr>
                      <w:divsChild>
                        <w:div w:id="1467970940">
                          <w:marLeft w:val="0"/>
                          <w:marRight w:val="0"/>
                          <w:marTop w:val="0"/>
                          <w:marBottom w:val="0"/>
                          <w:divBdr>
                            <w:top w:val="none" w:sz="0" w:space="0" w:color="auto"/>
                            <w:left w:val="none" w:sz="0" w:space="0" w:color="auto"/>
                            <w:bottom w:val="none" w:sz="0" w:space="0" w:color="auto"/>
                            <w:right w:val="none" w:sz="0" w:space="0" w:color="auto"/>
                          </w:divBdr>
                        </w:div>
                      </w:divsChild>
                    </w:div>
                    <w:div w:id="1519200841">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7155885">
      <w:bodyDiv w:val="1"/>
      <w:marLeft w:val="0"/>
      <w:marRight w:val="0"/>
      <w:marTop w:val="0"/>
      <w:marBottom w:val="0"/>
      <w:divBdr>
        <w:top w:val="none" w:sz="0" w:space="0" w:color="auto"/>
        <w:left w:val="none" w:sz="0" w:space="0" w:color="auto"/>
        <w:bottom w:val="none" w:sz="0" w:space="0" w:color="auto"/>
        <w:right w:val="none" w:sz="0" w:space="0" w:color="auto"/>
      </w:divBdr>
      <w:divsChild>
        <w:div w:id="1203322529">
          <w:marLeft w:val="0"/>
          <w:marRight w:val="0"/>
          <w:marTop w:val="0"/>
          <w:marBottom w:val="0"/>
          <w:divBdr>
            <w:top w:val="none" w:sz="0" w:space="0" w:color="auto"/>
            <w:left w:val="none" w:sz="0" w:space="0" w:color="auto"/>
            <w:bottom w:val="none" w:sz="0" w:space="0" w:color="auto"/>
            <w:right w:val="none" w:sz="0" w:space="0" w:color="auto"/>
          </w:divBdr>
          <w:divsChild>
            <w:div w:id="47532072">
              <w:marLeft w:val="0"/>
              <w:marRight w:val="0"/>
              <w:marTop w:val="0"/>
              <w:marBottom w:val="0"/>
              <w:divBdr>
                <w:top w:val="none" w:sz="0" w:space="0" w:color="auto"/>
                <w:left w:val="none" w:sz="0" w:space="0" w:color="auto"/>
                <w:bottom w:val="none" w:sz="0" w:space="0" w:color="auto"/>
                <w:right w:val="none" w:sz="0" w:space="0" w:color="auto"/>
              </w:divBdr>
              <w:divsChild>
                <w:div w:id="1312367879">
                  <w:marLeft w:val="0"/>
                  <w:marRight w:val="0"/>
                  <w:marTop w:val="0"/>
                  <w:marBottom w:val="0"/>
                  <w:divBdr>
                    <w:top w:val="none" w:sz="0" w:space="0" w:color="auto"/>
                    <w:left w:val="none" w:sz="0" w:space="0" w:color="auto"/>
                    <w:bottom w:val="none" w:sz="0" w:space="0" w:color="auto"/>
                    <w:right w:val="none" w:sz="0" w:space="0" w:color="auto"/>
                  </w:divBdr>
                  <w:divsChild>
                    <w:div w:id="1250195767">
                      <w:marLeft w:val="0"/>
                      <w:marRight w:val="0"/>
                      <w:marTop w:val="0"/>
                      <w:marBottom w:val="0"/>
                      <w:divBdr>
                        <w:top w:val="single" w:sz="2" w:space="1" w:color="C0C0C0"/>
                        <w:left w:val="single" w:sz="2" w:space="1" w:color="C0C0C0"/>
                        <w:bottom w:val="single" w:sz="2" w:space="1" w:color="C0C0C0"/>
                        <w:right w:val="single" w:sz="2" w:space="1" w:color="C0C0C0"/>
                      </w:divBdr>
                      <w:divsChild>
                        <w:div w:id="580144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8006631">
      <w:bodyDiv w:val="1"/>
      <w:marLeft w:val="0"/>
      <w:marRight w:val="0"/>
      <w:marTop w:val="0"/>
      <w:marBottom w:val="0"/>
      <w:divBdr>
        <w:top w:val="none" w:sz="0" w:space="0" w:color="auto"/>
        <w:left w:val="none" w:sz="0" w:space="0" w:color="auto"/>
        <w:bottom w:val="none" w:sz="0" w:space="0" w:color="auto"/>
        <w:right w:val="none" w:sz="0" w:space="0" w:color="auto"/>
      </w:divBdr>
      <w:divsChild>
        <w:div w:id="203251315">
          <w:marLeft w:val="0"/>
          <w:marRight w:val="0"/>
          <w:marTop w:val="0"/>
          <w:marBottom w:val="0"/>
          <w:divBdr>
            <w:top w:val="none" w:sz="0" w:space="0" w:color="auto"/>
            <w:left w:val="none" w:sz="0" w:space="0" w:color="auto"/>
            <w:bottom w:val="none" w:sz="0" w:space="0" w:color="auto"/>
            <w:right w:val="none" w:sz="0" w:space="0" w:color="auto"/>
          </w:divBdr>
        </w:div>
        <w:div w:id="275059636">
          <w:marLeft w:val="0"/>
          <w:marRight w:val="0"/>
          <w:marTop w:val="0"/>
          <w:marBottom w:val="0"/>
          <w:divBdr>
            <w:top w:val="none" w:sz="0" w:space="0" w:color="auto"/>
            <w:left w:val="none" w:sz="0" w:space="0" w:color="auto"/>
            <w:bottom w:val="none" w:sz="0" w:space="0" w:color="auto"/>
            <w:right w:val="none" w:sz="0" w:space="0" w:color="auto"/>
          </w:divBdr>
        </w:div>
        <w:div w:id="363555056">
          <w:marLeft w:val="0"/>
          <w:marRight w:val="0"/>
          <w:marTop w:val="0"/>
          <w:marBottom w:val="0"/>
          <w:divBdr>
            <w:top w:val="none" w:sz="0" w:space="0" w:color="auto"/>
            <w:left w:val="none" w:sz="0" w:space="0" w:color="auto"/>
            <w:bottom w:val="none" w:sz="0" w:space="0" w:color="auto"/>
            <w:right w:val="none" w:sz="0" w:space="0" w:color="auto"/>
          </w:divBdr>
        </w:div>
        <w:div w:id="370227929">
          <w:marLeft w:val="0"/>
          <w:marRight w:val="0"/>
          <w:marTop w:val="0"/>
          <w:marBottom w:val="0"/>
          <w:divBdr>
            <w:top w:val="none" w:sz="0" w:space="0" w:color="auto"/>
            <w:left w:val="none" w:sz="0" w:space="0" w:color="auto"/>
            <w:bottom w:val="none" w:sz="0" w:space="0" w:color="auto"/>
            <w:right w:val="none" w:sz="0" w:space="0" w:color="auto"/>
          </w:divBdr>
        </w:div>
        <w:div w:id="448858636">
          <w:marLeft w:val="0"/>
          <w:marRight w:val="0"/>
          <w:marTop w:val="0"/>
          <w:marBottom w:val="0"/>
          <w:divBdr>
            <w:top w:val="none" w:sz="0" w:space="0" w:color="auto"/>
            <w:left w:val="none" w:sz="0" w:space="0" w:color="auto"/>
            <w:bottom w:val="none" w:sz="0" w:space="0" w:color="auto"/>
            <w:right w:val="none" w:sz="0" w:space="0" w:color="auto"/>
          </w:divBdr>
        </w:div>
        <w:div w:id="530217966">
          <w:marLeft w:val="0"/>
          <w:marRight w:val="0"/>
          <w:marTop w:val="0"/>
          <w:marBottom w:val="0"/>
          <w:divBdr>
            <w:top w:val="none" w:sz="0" w:space="0" w:color="auto"/>
            <w:left w:val="none" w:sz="0" w:space="0" w:color="auto"/>
            <w:bottom w:val="none" w:sz="0" w:space="0" w:color="auto"/>
            <w:right w:val="none" w:sz="0" w:space="0" w:color="auto"/>
          </w:divBdr>
        </w:div>
        <w:div w:id="873923432">
          <w:marLeft w:val="0"/>
          <w:marRight w:val="0"/>
          <w:marTop w:val="0"/>
          <w:marBottom w:val="0"/>
          <w:divBdr>
            <w:top w:val="none" w:sz="0" w:space="0" w:color="auto"/>
            <w:left w:val="none" w:sz="0" w:space="0" w:color="auto"/>
            <w:bottom w:val="none" w:sz="0" w:space="0" w:color="auto"/>
            <w:right w:val="none" w:sz="0" w:space="0" w:color="auto"/>
          </w:divBdr>
        </w:div>
        <w:div w:id="991561521">
          <w:marLeft w:val="0"/>
          <w:marRight w:val="0"/>
          <w:marTop w:val="0"/>
          <w:marBottom w:val="0"/>
          <w:divBdr>
            <w:top w:val="none" w:sz="0" w:space="0" w:color="auto"/>
            <w:left w:val="none" w:sz="0" w:space="0" w:color="auto"/>
            <w:bottom w:val="none" w:sz="0" w:space="0" w:color="auto"/>
            <w:right w:val="none" w:sz="0" w:space="0" w:color="auto"/>
          </w:divBdr>
        </w:div>
        <w:div w:id="1171916356">
          <w:marLeft w:val="0"/>
          <w:marRight w:val="0"/>
          <w:marTop w:val="0"/>
          <w:marBottom w:val="0"/>
          <w:divBdr>
            <w:top w:val="none" w:sz="0" w:space="0" w:color="auto"/>
            <w:left w:val="none" w:sz="0" w:space="0" w:color="auto"/>
            <w:bottom w:val="none" w:sz="0" w:space="0" w:color="auto"/>
            <w:right w:val="none" w:sz="0" w:space="0" w:color="auto"/>
          </w:divBdr>
        </w:div>
        <w:div w:id="1603028605">
          <w:marLeft w:val="0"/>
          <w:marRight w:val="0"/>
          <w:marTop w:val="0"/>
          <w:marBottom w:val="0"/>
          <w:divBdr>
            <w:top w:val="none" w:sz="0" w:space="0" w:color="auto"/>
            <w:left w:val="none" w:sz="0" w:space="0" w:color="auto"/>
            <w:bottom w:val="none" w:sz="0" w:space="0" w:color="auto"/>
            <w:right w:val="none" w:sz="0" w:space="0" w:color="auto"/>
          </w:divBdr>
        </w:div>
        <w:div w:id="1875578461">
          <w:marLeft w:val="0"/>
          <w:marRight w:val="0"/>
          <w:marTop w:val="0"/>
          <w:marBottom w:val="0"/>
          <w:divBdr>
            <w:top w:val="none" w:sz="0" w:space="0" w:color="auto"/>
            <w:left w:val="none" w:sz="0" w:space="0" w:color="auto"/>
            <w:bottom w:val="none" w:sz="0" w:space="0" w:color="auto"/>
            <w:right w:val="none" w:sz="0" w:space="0" w:color="auto"/>
          </w:divBdr>
        </w:div>
        <w:div w:id="2001344426">
          <w:marLeft w:val="0"/>
          <w:marRight w:val="0"/>
          <w:marTop w:val="0"/>
          <w:marBottom w:val="0"/>
          <w:divBdr>
            <w:top w:val="none" w:sz="0" w:space="0" w:color="auto"/>
            <w:left w:val="none" w:sz="0" w:space="0" w:color="auto"/>
            <w:bottom w:val="none" w:sz="0" w:space="0" w:color="auto"/>
            <w:right w:val="none" w:sz="0" w:space="0" w:color="auto"/>
          </w:divBdr>
        </w:div>
      </w:divsChild>
    </w:div>
    <w:div w:id="1199657281">
      <w:bodyDiv w:val="1"/>
      <w:marLeft w:val="0"/>
      <w:marRight w:val="0"/>
      <w:marTop w:val="0"/>
      <w:marBottom w:val="0"/>
      <w:divBdr>
        <w:top w:val="none" w:sz="0" w:space="0" w:color="auto"/>
        <w:left w:val="none" w:sz="0" w:space="0" w:color="auto"/>
        <w:bottom w:val="none" w:sz="0" w:space="0" w:color="auto"/>
        <w:right w:val="none" w:sz="0" w:space="0" w:color="auto"/>
      </w:divBdr>
    </w:div>
    <w:div w:id="1200632157">
      <w:bodyDiv w:val="1"/>
      <w:marLeft w:val="0"/>
      <w:marRight w:val="0"/>
      <w:marTop w:val="0"/>
      <w:marBottom w:val="0"/>
      <w:divBdr>
        <w:top w:val="none" w:sz="0" w:space="0" w:color="auto"/>
        <w:left w:val="none" w:sz="0" w:space="0" w:color="auto"/>
        <w:bottom w:val="none" w:sz="0" w:space="0" w:color="auto"/>
        <w:right w:val="none" w:sz="0" w:space="0" w:color="auto"/>
      </w:divBdr>
      <w:divsChild>
        <w:div w:id="617299751">
          <w:marLeft w:val="0"/>
          <w:marRight w:val="0"/>
          <w:marTop w:val="0"/>
          <w:marBottom w:val="0"/>
          <w:divBdr>
            <w:top w:val="none" w:sz="0" w:space="0" w:color="auto"/>
            <w:left w:val="none" w:sz="0" w:space="0" w:color="auto"/>
            <w:bottom w:val="none" w:sz="0" w:space="0" w:color="auto"/>
            <w:right w:val="none" w:sz="0" w:space="0" w:color="auto"/>
          </w:divBdr>
          <w:divsChild>
            <w:div w:id="946961754">
              <w:marLeft w:val="0"/>
              <w:marRight w:val="0"/>
              <w:marTop w:val="0"/>
              <w:marBottom w:val="0"/>
              <w:divBdr>
                <w:top w:val="none" w:sz="0" w:space="0" w:color="auto"/>
                <w:left w:val="none" w:sz="0" w:space="0" w:color="auto"/>
                <w:bottom w:val="none" w:sz="0" w:space="0" w:color="auto"/>
                <w:right w:val="none" w:sz="0" w:space="0" w:color="auto"/>
              </w:divBdr>
              <w:divsChild>
                <w:div w:id="382608598">
                  <w:marLeft w:val="0"/>
                  <w:marRight w:val="0"/>
                  <w:marTop w:val="0"/>
                  <w:marBottom w:val="0"/>
                  <w:divBdr>
                    <w:top w:val="none" w:sz="0" w:space="0" w:color="auto"/>
                    <w:left w:val="none" w:sz="0" w:space="0" w:color="auto"/>
                    <w:bottom w:val="none" w:sz="0" w:space="0" w:color="auto"/>
                    <w:right w:val="none" w:sz="0" w:space="0" w:color="auto"/>
                  </w:divBdr>
                  <w:divsChild>
                    <w:div w:id="1461075115">
                      <w:marLeft w:val="0"/>
                      <w:marRight w:val="0"/>
                      <w:marTop w:val="0"/>
                      <w:marBottom w:val="0"/>
                      <w:divBdr>
                        <w:top w:val="none" w:sz="0" w:space="0" w:color="auto"/>
                        <w:left w:val="none" w:sz="0" w:space="0" w:color="auto"/>
                        <w:bottom w:val="none" w:sz="0" w:space="0" w:color="auto"/>
                        <w:right w:val="none" w:sz="0" w:space="0" w:color="auto"/>
                      </w:divBdr>
                      <w:divsChild>
                        <w:div w:id="309141545">
                          <w:marLeft w:val="0"/>
                          <w:marRight w:val="0"/>
                          <w:marTop w:val="0"/>
                          <w:marBottom w:val="0"/>
                          <w:divBdr>
                            <w:top w:val="none" w:sz="0" w:space="0" w:color="auto"/>
                            <w:left w:val="none" w:sz="0" w:space="0" w:color="auto"/>
                            <w:bottom w:val="none" w:sz="0" w:space="0" w:color="auto"/>
                            <w:right w:val="none" w:sz="0" w:space="0" w:color="auto"/>
                          </w:divBdr>
                        </w:div>
                        <w:div w:id="679360119">
                          <w:marLeft w:val="0"/>
                          <w:marRight w:val="0"/>
                          <w:marTop w:val="0"/>
                          <w:marBottom w:val="0"/>
                          <w:divBdr>
                            <w:top w:val="none" w:sz="0" w:space="0" w:color="auto"/>
                            <w:left w:val="none" w:sz="0" w:space="0" w:color="auto"/>
                            <w:bottom w:val="none" w:sz="0" w:space="0" w:color="auto"/>
                            <w:right w:val="none" w:sz="0" w:space="0" w:color="auto"/>
                          </w:divBdr>
                        </w:div>
                        <w:div w:id="1241334154">
                          <w:marLeft w:val="0"/>
                          <w:marRight w:val="0"/>
                          <w:marTop w:val="0"/>
                          <w:marBottom w:val="0"/>
                          <w:divBdr>
                            <w:top w:val="none" w:sz="0" w:space="0" w:color="auto"/>
                            <w:left w:val="none" w:sz="0" w:space="0" w:color="auto"/>
                            <w:bottom w:val="none" w:sz="0" w:space="0" w:color="auto"/>
                            <w:right w:val="none" w:sz="0" w:space="0" w:color="auto"/>
                          </w:divBdr>
                        </w:div>
                        <w:div w:id="1782871980">
                          <w:marLeft w:val="0"/>
                          <w:marRight w:val="0"/>
                          <w:marTop w:val="0"/>
                          <w:marBottom w:val="0"/>
                          <w:divBdr>
                            <w:top w:val="none" w:sz="0" w:space="0" w:color="auto"/>
                            <w:left w:val="none" w:sz="0" w:space="0" w:color="auto"/>
                            <w:bottom w:val="none" w:sz="0" w:space="0" w:color="auto"/>
                            <w:right w:val="none" w:sz="0" w:space="0" w:color="auto"/>
                          </w:divBdr>
                        </w:div>
                        <w:div w:id="196931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1478652">
      <w:bodyDiv w:val="1"/>
      <w:marLeft w:val="0"/>
      <w:marRight w:val="0"/>
      <w:marTop w:val="0"/>
      <w:marBottom w:val="0"/>
      <w:divBdr>
        <w:top w:val="none" w:sz="0" w:space="0" w:color="auto"/>
        <w:left w:val="none" w:sz="0" w:space="0" w:color="auto"/>
        <w:bottom w:val="none" w:sz="0" w:space="0" w:color="auto"/>
        <w:right w:val="none" w:sz="0" w:space="0" w:color="auto"/>
      </w:divBdr>
    </w:div>
    <w:div w:id="1202091240">
      <w:bodyDiv w:val="1"/>
      <w:marLeft w:val="0"/>
      <w:marRight w:val="0"/>
      <w:marTop w:val="0"/>
      <w:marBottom w:val="0"/>
      <w:divBdr>
        <w:top w:val="none" w:sz="0" w:space="0" w:color="auto"/>
        <w:left w:val="none" w:sz="0" w:space="0" w:color="auto"/>
        <w:bottom w:val="none" w:sz="0" w:space="0" w:color="auto"/>
        <w:right w:val="none" w:sz="0" w:space="0" w:color="auto"/>
      </w:divBdr>
      <w:divsChild>
        <w:div w:id="1375932986">
          <w:marLeft w:val="0"/>
          <w:marRight w:val="0"/>
          <w:marTop w:val="0"/>
          <w:marBottom w:val="0"/>
          <w:divBdr>
            <w:top w:val="none" w:sz="0" w:space="0" w:color="auto"/>
            <w:left w:val="none" w:sz="0" w:space="0" w:color="auto"/>
            <w:bottom w:val="none" w:sz="0" w:space="0" w:color="auto"/>
            <w:right w:val="none" w:sz="0" w:space="0" w:color="auto"/>
          </w:divBdr>
          <w:divsChild>
            <w:div w:id="1035547941">
              <w:marLeft w:val="0"/>
              <w:marRight w:val="0"/>
              <w:marTop w:val="0"/>
              <w:marBottom w:val="0"/>
              <w:divBdr>
                <w:top w:val="none" w:sz="0" w:space="0" w:color="auto"/>
                <w:left w:val="none" w:sz="0" w:space="0" w:color="auto"/>
                <w:bottom w:val="none" w:sz="0" w:space="0" w:color="auto"/>
                <w:right w:val="none" w:sz="0" w:space="0" w:color="auto"/>
              </w:divBdr>
              <w:divsChild>
                <w:div w:id="348020874">
                  <w:marLeft w:val="0"/>
                  <w:marRight w:val="200"/>
                  <w:marTop w:val="0"/>
                  <w:marBottom w:val="0"/>
                  <w:divBdr>
                    <w:top w:val="none" w:sz="0" w:space="0" w:color="auto"/>
                    <w:left w:val="none" w:sz="0" w:space="0" w:color="auto"/>
                    <w:bottom w:val="none" w:sz="0" w:space="0" w:color="auto"/>
                    <w:right w:val="none" w:sz="0" w:space="0" w:color="auto"/>
                  </w:divBdr>
                  <w:divsChild>
                    <w:div w:id="69469023">
                      <w:marLeft w:val="267"/>
                      <w:marRight w:val="0"/>
                      <w:marTop w:val="0"/>
                      <w:marBottom w:val="0"/>
                      <w:divBdr>
                        <w:top w:val="none" w:sz="0" w:space="0" w:color="auto"/>
                        <w:left w:val="none" w:sz="0" w:space="0" w:color="auto"/>
                        <w:bottom w:val="none" w:sz="0" w:space="0" w:color="auto"/>
                        <w:right w:val="none" w:sz="0" w:space="0" w:color="auto"/>
                      </w:divBdr>
                    </w:div>
                    <w:div w:id="213665020">
                      <w:marLeft w:val="267"/>
                      <w:marRight w:val="0"/>
                      <w:marTop w:val="0"/>
                      <w:marBottom w:val="0"/>
                      <w:divBdr>
                        <w:top w:val="none" w:sz="0" w:space="0" w:color="auto"/>
                        <w:left w:val="none" w:sz="0" w:space="0" w:color="auto"/>
                        <w:bottom w:val="none" w:sz="0" w:space="0" w:color="auto"/>
                        <w:right w:val="none" w:sz="0" w:space="0" w:color="auto"/>
                      </w:divBdr>
                    </w:div>
                    <w:div w:id="247858434">
                      <w:marLeft w:val="267"/>
                      <w:marRight w:val="0"/>
                      <w:marTop w:val="0"/>
                      <w:marBottom w:val="0"/>
                      <w:divBdr>
                        <w:top w:val="none" w:sz="0" w:space="0" w:color="auto"/>
                        <w:left w:val="none" w:sz="0" w:space="0" w:color="auto"/>
                        <w:bottom w:val="none" w:sz="0" w:space="0" w:color="auto"/>
                        <w:right w:val="none" w:sz="0" w:space="0" w:color="auto"/>
                      </w:divBdr>
                    </w:div>
                    <w:div w:id="402526725">
                      <w:marLeft w:val="267"/>
                      <w:marRight w:val="0"/>
                      <w:marTop w:val="0"/>
                      <w:marBottom w:val="0"/>
                      <w:divBdr>
                        <w:top w:val="none" w:sz="0" w:space="0" w:color="auto"/>
                        <w:left w:val="none" w:sz="0" w:space="0" w:color="auto"/>
                        <w:bottom w:val="none" w:sz="0" w:space="0" w:color="auto"/>
                        <w:right w:val="none" w:sz="0" w:space="0" w:color="auto"/>
                      </w:divBdr>
                    </w:div>
                    <w:div w:id="527718859">
                      <w:marLeft w:val="267"/>
                      <w:marRight w:val="0"/>
                      <w:marTop w:val="0"/>
                      <w:marBottom w:val="0"/>
                      <w:divBdr>
                        <w:top w:val="none" w:sz="0" w:space="0" w:color="auto"/>
                        <w:left w:val="none" w:sz="0" w:space="0" w:color="auto"/>
                        <w:bottom w:val="none" w:sz="0" w:space="0" w:color="auto"/>
                        <w:right w:val="none" w:sz="0" w:space="0" w:color="auto"/>
                      </w:divBdr>
                    </w:div>
                    <w:div w:id="918439665">
                      <w:marLeft w:val="0"/>
                      <w:marRight w:val="0"/>
                      <w:marTop w:val="0"/>
                      <w:marBottom w:val="0"/>
                      <w:divBdr>
                        <w:top w:val="dotted" w:sz="2" w:space="2" w:color="B2B2B2"/>
                        <w:left w:val="none" w:sz="0" w:space="0" w:color="auto"/>
                        <w:bottom w:val="none" w:sz="0" w:space="0" w:color="auto"/>
                        <w:right w:val="none" w:sz="0" w:space="0" w:color="auto"/>
                      </w:divBdr>
                      <w:divsChild>
                        <w:div w:id="2072344506">
                          <w:marLeft w:val="0"/>
                          <w:marRight w:val="0"/>
                          <w:marTop w:val="0"/>
                          <w:marBottom w:val="0"/>
                          <w:divBdr>
                            <w:top w:val="none" w:sz="0" w:space="0" w:color="auto"/>
                            <w:left w:val="none" w:sz="0" w:space="0" w:color="auto"/>
                            <w:bottom w:val="none" w:sz="0" w:space="0" w:color="auto"/>
                            <w:right w:val="none" w:sz="0" w:space="0" w:color="auto"/>
                          </w:divBdr>
                        </w:div>
                      </w:divsChild>
                    </w:div>
                    <w:div w:id="926116828">
                      <w:marLeft w:val="267"/>
                      <w:marRight w:val="0"/>
                      <w:marTop w:val="0"/>
                      <w:marBottom w:val="0"/>
                      <w:divBdr>
                        <w:top w:val="none" w:sz="0" w:space="0" w:color="auto"/>
                        <w:left w:val="none" w:sz="0" w:space="0" w:color="auto"/>
                        <w:bottom w:val="none" w:sz="0" w:space="0" w:color="auto"/>
                        <w:right w:val="none" w:sz="0" w:space="0" w:color="auto"/>
                      </w:divBdr>
                    </w:div>
                    <w:div w:id="1236935201">
                      <w:marLeft w:val="267"/>
                      <w:marRight w:val="0"/>
                      <w:marTop w:val="0"/>
                      <w:marBottom w:val="0"/>
                      <w:divBdr>
                        <w:top w:val="none" w:sz="0" w:space="0" w:color="auto"/>
                        <w:left w:val="none" w:sz="0" w:space="0" w:color="auto"/>
                        <w:bottom w:val="none" w:sz="0" w:space="0" w:color="auto"/>
                        <w:right w:val="none" w:sz="0" w:space="0" w:color="auto"/>
                      </w:divBdr>
                    </w:div>
                    <w:div w:id="1419332342">
                      <w:marLeft w:val="267"/>
                      <w:marRight w:val="0"/>
                      <w:marTop w:val="0"/>
                      <w:marBottom w:val="0"/>
                      <w:divBdr>
                        <w:top w:val="none" w:sz="0" w:space="0" w:color="auto"/>
                        <w:left w:val="none" w:sz="0" w:space="0" w:color="auto"/>
                        <w:bottom w:val="none" w:sz="0" w:space="0" w:color="auto"/>
                        <w:right w:val="none" w:sz="0" w:space="0" w:color="auto"/>
                      </w:divBdr>
                    </w:div>
                    <w:div w:id="1496796978">
                      <w:marLeft w:val="267"/>
                      <w:marRight w:val="0"/>
                      <w:marTop w:val="0"/>
                      <w:marBottom w:val="0"/>
                      <w:divBdr>
                        <w:top w:val="none" w:sz="0" w:space="0" w:color="auto"/>
                        <w:left w:val="none" w:sz="0" w:space="0" w:color="auto"/>
                        <w:bottom w:val="none" w:sz="0" w:space="0" w:color="auto"/>
                        <w:right w:val="none" w:sz="0" w:space="0" w:color="auto"/>
                      </w:divBdr>
                    </w:div>
                    <w:div w:id="1505703733">
                      <w:marLeft w:val="267"/>
                      <w:marRight w:val="0"/>
                      <w:marTop w:val="0"/>
                      <w:marBottom w:val="0"/>
                      <w:divBdr>
                        <w:top w:val="none" w:sz="0" w:space="0" w:color="auto"/>
                        <w:left w:val="none" w:sz="0" w:space="0" w:color="auto"/>
                        <w:bottom w:val="none" w:sz="0" w:space="0" w:color="auto"/>
                        <w:right w:val="none" w:sz="0" w:space="0" w:color="auto"/>
                      </w:divBdr>
                    </w:div>
                    <w:div w:id="1553612948">
                      <w:marLeft w:val="267"/>
                      <w:marRight w:val="0"/>
                      <w:marTop w:val="0"/>
                      <w:marBottom w:val="0"/>
                      <w:divBdr>
                        <w:top w:val="none" w:sz="0" w:space="0" w:color="auto"/>
                        <w:left w:val="none" w:sz="0" w:space="0" w:color="auto"/>
                        <w:bottom w:val="none" w:sz="0" w:space="0" w:color="auto"/>
                        <w:right w:val="none" w:sz="0" w:space="0" w:color="auto"/>
                      </w:divBdr>
                    </w:div>
                    <w:div w:id="1963145117">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4515428">
      <w:bodyDiv w:val="1"/>
      <w:marLeft w:val="0"/>
      <w:marRight w:val="0"/>
      <w:marTop w:val="0"/>
      <w:marBottom w:val="0"/>
      <w:divBdr>
        <w:top w:val="none" w:sz="0" w:space="0" w:color="auto"/>
        <w:left w:val="none" w:sz="0" w:space="0" w:color="auto"/>
        <w:bottom w:val="none" w:sz="0" w:space="0" w:color="auto"/>
        <w:right w:val="none" w:sz="0" w:space="0" w:color="auto"/>
      </w:divBdr>
      <w:divsChild>
        <w:div w:id="1542017935">
          <w:marLeft w:val="0"/>
          <w:marRight w:val="0"/>
          <w:marTop w:val="0"/>
          <w:marBottom w:val="0"/>
          <w:divBdr>
            <w:top w:val="none" w:sz="0" w:space="0" w:color="auto"/>
            <w:left w:val="none" w:sz="0" w:space="0" w:color="auto"/>
            <w:bottom w:val="none" w:sz="0" w:space="0" w:color="auto"/>
            <w:right w:val="none" w:sz="0" w:space="0" w:color="auto"/>
          </w:divBdr>
          <w:divsChild>
            <w:div w:id="222301047">
              <w:marLeft w:val="0"/>
              <w:marRight w:val="0"/>
              <w:marTop w:val="0"/>
              <w:marBottom w:val="0"/>
              <w:divBdr>
                <w:top w:val="none" w:sz="0" w:space="0" w:color="auto"/>
                <w:left w:val="none" w:sz="0" w:space="0" w:color="auto"/>
                <w:bottom w:val="none" w:sz="0" w:space="0" w:color="auto"/>
                <w:right w:val="none" w:sz="0" w:space="0" w:color="auto"/>
              </w:divBdr>
              <w:divsChild>
                <w:div w:id="610554766">
                  <w:marLeft w:val="0"/>
                  <w:marRight w:val="0"/>
                  <w:marTop w:val="0"/>
                  <w:marBottom w:val="0"/>
                  <w:divBdr>
                    <w:top w:val="none" w:sz="0" w:space="0" w:color="auto"/>
                    <w:left w:val="none" w:sz="0" w:space="0" w:color="auto"/>
                    <w:bottom w:val="none" w:sz="0" w:space="0" w:color="auto"/>
                    <w:right w:val="none" w:sz="0" w:space="0" w:color="auto"/>
                  </w:divBdr>
                  <w:divsChild>
                    <w:div w:id="493498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7795381">
      <w:bodyDiv w:val="1"/>
      <w:marLeft w:val="0"/>
      <w:marRight w:val="0"/>
      <w:marTop w:val="0"/>
      <w:marBottom w:val="0"/>
      <w:divBdr>
        <w:top w:val="none" w:sz="0" w:space="0" w:color="auto"/>
        <w:left w:val="none" w:sz="0" w:space="0" w:color="auto"/>
        <w:bottom w:val="none" w:sz="0" w:space="0" w:color="auto"/>
        <w:right w:val="none" w:sz="0" w:space="0" w:color="auto"/>
      </w:divBdr>
    </w:div>
    <w:div w:id="1212159255">
      <w:bodyDiv w:val="1"/>
      <w:marLeft w:val="0"/>
      <w:marRight w:val="0"/>
      <w:marTop w:val="0"/>
      <w:marBottom w:val="0"/>
      <w:divBdr>
        <w:top w:val="none" w:sz="0" w:space="0" w:color="auto"/>
        <w:left w:val="none" w:sz="0" w:space="0" w:color="auto"/>
        <w:bottom w:val="none" w:sz="0" w:space="0" w:color="auto"/>
        <w:right w:val="none" w:sz="0" w:space="0" w:color="auto"/>
      </w:divBdr>
    </w:div>
    <w:div w:id="1212841090">
      <w:bodyDiv w:val="1"/>
      <w:marLeft w:val="0"/>
      <w:marRight w:val="0"/>
      <w:marTop w:val="0"/>
      <w:marBottom w:val="0"/>
      <w:divBdr>
        <w:top w:val="none" w:sz="0" w:space="0" w:color="auto"/>
        <w:left w:val="none" w:sz="0" w:space="0" w:color="auto"/>
        <w:bottom w:val="none" w:sz="0" w:space="0" w:color="auto"/>
        <w:right w:val="none" w:sz="0" w:space="0" w:color="auto"/>
      </w:divBdr>
    </w:div>
    <w:div w:id="1213031725">
      <w:bodyDiv w:val="1"/>
      <w:marLeft w:val="0"/>
      <w:marRight w:val="0"/>
      <w:marTop w:val="0"/>
      <w:marBottom w:val="0"/>
      <w:divBdr>
        <w:top w:val="none" w:sz="0" w:space="0" w:color="auto"/>
        <w:left w:val="none" w:sz="0" w:space="0" w:color="auto"/>
        <w:bottom w:val="none" w:sz="0" w:space="0" w:color="auto"/>
        <w:right w:val="none" w:sz="0" w:space="0" w:color="auto"/>
      </w:divBdr>
      <w:divsChild>
        <w:div w:id="2117215486">
          <w:marLeft w:val="0"/>
          <w:marRight w:val="0"/>
          <w:marTop w:val="0"/>
          <w:marBottom w:val="0"/>
          <w:divBdr>
            <w:top w:val="none" w:sz="0" w:space="0" w:color="auto"/>
            <w:left w:val="none" w:sz="0" w:space="0" w:color="auto"/>
            <w:bottom w:val="none" w:sz="0" w:space="0" w:color="auto"/>
            <w:right w:val="none" w:sz="0" w:space="0" w:color="auto"/>
          </w:divBdr>
          <w:divsChild>
            <w:div w:id="1045715857">
              <w:marLeft w:val="0"/>
              <w:marRight w:val="0"/>
              <w:marTop w:val="0"/>
              <w:marBottom w:val="0"/>
              <w:divBdr>
                <w:top w:val="none" w:sz="0" w:space="0" w:color="auto"/>
                <w:left w:val="none" w:sz="0" w:space="0" w:color="auto"/>
                <w:bottom w:val="none" w:sz="0" w:space="0" w:color="auto"/>
                <w:right w:val="none" w:sz="0" w:space="0" w:color="auto"/>
              </w:divBdr>
              <w:divsChild>
                <w:div w:id="186948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5968023">
      <w:bodyDiv w:val="1"/>
      <w:marLeft w:val="0"/>
      <w:marRight w:val="0"/>
      <w:marTop w:val="0"/>
      <w:marBottom w:val="0"/>
      <w:divBdr>
        <w:top w:val="none" w:sz="0" w:space="0" w:color="auto"/>
        <w:left w:val="none" w:sz="0" w:space="0" w:color="auto"/>
        <w:bottom w:val="none" w:sz="0" w:space="0" w:color="auto"/>
        <w:right w:val="none" w:sz="0" w:space="0" w:color="auto"/>
      </w:divBdr>
    </w:div>
    <w:div w:id="1217359016">
      <w:bodyDiv w:val="1"/>
      <w:marLeft w:val="0"/>
      <w:marRight w:val="0"/>
      <w:marTop w:val="0"/>
      <w:marBottom w:val="0"/>
      <w:divBdr>
        <w:top w:val="none" w:sz="0" w:space="0" w:color="auto"/>
        <w:left w:val="none" w:sz="0" w:space="0" w:color="auto"/>
        <w:bottom w:val="none" w:sz="0" w:space="0" w:color="auto"/>
        <w:right w:val="none" w:sz="0" w:space="0" w:color="auto"/>
      </w:divBdr>
    </w:div>
    <w:div w:id="1217476327">
      <w:bodyDiv w:val="1"/>
      <w:marLeft w:val="0"/>
      <w:marRight w:val="0"/>
      <w:marTop w:val="0"/>
      <w:marBottom w:val="0"/>
      <w:divBdr>
        <w:top w:val="none" w:sz="0" w:space="0" w:color="auto"/>
        <w:left w:val="none" w:sz="0" w:space="0" w:color="auto"/>
        <w:bottom w:val="none" w:sz="0" w:space="0" w:color="auto"/>
        <w:right w:val="none" w:sz="0" w:space="0" w:color="auto"/>
      </w:divBdr>
    </w:div>
    <w:div w:id="1218516224">
      <w:bodyDiv w:val="1"/>
      <w:marLeft w:val="0"/>
      <w:marRight w:val="0"/>
      <w:marTop w:val="0"/>
      <w:marBottom w:val="0"/>
      <w:divBdr>
        <w:top w:val="none" w:sz="0" w:space="0" w:color="auto"/>
        <w:left w:val="none" w:sz="0" w:space="0" w:color="auto"/>
        <w:bottom w:val="none" w:sz="0" w:space="0" w:color="auto"/>
        <w:right w:val="none" w:sz="0" w:space="0" w:color="auto"/>
      </w:divBdr>
    </w:div>
    <w:div w:id="1218785718">
      <w:bodyDiv w:val="1"/>
      <w:marLeft w:val="0"/>
      <w:marRight w:val="0"/>
      <w:marTop w:val="0"/>
      <w:marBottom w:val="0"/>
      <w:divBdr>
        <w:top w:val="none" w:sz="0" w:space="0" w:color="auto"/>
        <w:left w:val="none" w:sz="0" w:space="0" w:color="auto"/>
        <w:bottom w:val="none" w:sz="0" w:space="0" w:color="auto"/>
        <w:right w:val="none" w:sz="0" w:space="0" w:color="auto"/>
      </w:divBdr>
    </w:div>
    <w:div w:id="1222593774">
      <w:bodyDiv w:val="1"/>
      <w:marLeft w:val="0"/>
      <w:marRight w:val="0"/>
      <w:marTop w:val="0"/>
      <w:marBottom w:val="0"/>
      <w:divBdr>
        <w:top w:val="none" w:sz="0" w:space="0" w:color="auto"/>
        <w:left w:val="none" w:sz="0" w:space="0" w:color="auto"/>
        <w:bottom w:val="none" w:sz="0" w:space="0" w:color="auto"/>
        <w:right w:val="none" w:sz="0" w:space="0" w:color="auto"/>
      </w:divBdr>
    </w:div>
    <w:div w:id="1223444507">
      <w:bodyDiv w:val="1"/>
      <w:marLeft w:val="0"/>
      <w:marRight w:val="0"/>
      <w:marTop w:val="0"/>
      <w:marBottom w:val="0"/>
      <w:divBdr>
        <w:top w:val="none" w:sz="0" w:space="0" w:color="auto"/>
        <w:left w:val="none" w:sz="0" w:space="0" w:color="auto"/>
        <w:bottom w:val="none" w:sz="0" w:space="0" w:color="auto"/>
        <w:right w:val="none" w:sz="0" w:space="0" w:color="auto"/>
      </w:divBdr>
    </w:div>
    <w:div w:id="1229459961">
      <w:marLeft w:val="0"/>
      <w:marRight w:val="0"/>
      <w:marTop w:val="0"/>
      <w:marBottom w:val="0"/>
      <w:divBdr>
        <w:top w:val="none" w:sz="0" w:space="0" w:color="auto"/>
        <w:left w:val="none" w:sz="0" w:space="0" w:color="auto"/>
        <w:bottom w:val="none" w:sz="0" w:space="0" w:color="auto"/>
        <w:right w:val="none" w:sz="0" w:space="0" w:color="auto"/>
      </w:divBdr>
      <w:divsChild>
        <w:div w:id="1733235505">
          <w:marLeft w:val="0"/>
          <w:marRight w:val="0"/>
          <w:marTop w:val="0"/>
          <w:marBottom w:val="0"/>
          <w:divBdr>
            <w:top w:val="none" w:sz="0" w:space="0" w:color="auto"/>
            <w:left w:val="none" w:sz="0" w:space="0" w:color="auto"/>
            <w:bottom w:val="none" w:sz="0" w:space="0" w:color="auto"/>
            <w:right w:val="none" w:sz="0" w:space="0" w:color="auto"/>
          </w:divBdr>
          <w:divsChild>
            <w:div w:id="175653892">
              <w:marLeft w:val="0"/>
              <w:marRight w:val="0"/>
              <w:marTop w:val="0"/>
              <w:marBottom w:val="0"/>
              <w:divBdr>
                <w:top w:val="none" w:sz="0" w:space="0" w:color="auto"/>
                <w:left w:val="none" w:sz="0" w:space="0" w:color="auto"/>
                <w:bottom w:val="none" w:sz="0" w:space="0" w:color="auto"/>
                <w:right w:val="none" w:sz="0" w:space="0" w:color="auto"/>
              </w:divBdr>
              <w:divsChild>
                <w:div w:id="32393176">
                  <w:marLeft w:val="0"/>
                  <w:marRight w:val="0"/>
                  <w:marTop w:val="13"/>
                  <w:marBottom w:val="0"/>
                  <w:divBdr>
                    <w:top w:val="none" w:sz="0" w:space="0" w:color="auto"/>
                    <w:left w:val="none" w:sz="0" w:space="0" w:color="auto"/>
                    <w:bottom w:val="none" w:sz="0" w:space="0" w:color="auto"/>
                    <w:right w:val="none" w:sz="0" w:space="0" w:color="auto"/>
                  </w:divBdr>
                </w:div>
                <w:div w:id="64492927">
                  <w:marLeft w:val="0"/>
                  <w:marRight w:val="0"/>
                  <w:marTop w:val="13"/>
                  <w:marBottom w:val="0"/>
                  <w:divBdr>
                    <w:top w:val="none" w:sz="0" w:space="0" w:color="auto"/>
                    <w:left w:val="none" w:sz="0" w:space="0" w:color="auto"/>
                    <w:bottom w:val="none" w:sz="0" w:space="0" w:color="auto"/>
                    <w:right w:val="none" w:sz="0" w:space="0" w:color="auto"/>
                  </w:divBdr>
                  <w:divsChild>
                    <w:div w:id="664632976">
                      <w:marLeft w:val="0"/>
                      <w:marRight w:val="0"/>
                      <w:marTop w:val="0"/>
                      <w:marBottom w:val="0"/>
                      <w:divBdr>
                        <w:top w:val="none" w:sz="0" w:space="0" w:color="auto"/>
                        <w:left w:val="none" w:sz="0" w:space="0" w:color="auto"/>
                        <w:bottom w:val="none" w:sz="0" w:space="0" w:color="auto"/>
                        <w:right w:val="none" w:sz="0" w:space="0" w:color="auto"/>
                      </w:divBdr>
                    </w:div>
                  </w:divsChild>
                </w:div>
                <w:div w:id="127287898">
                  <w:marLeft w:val="0"/>
                  <w:marRight w:val="0"/>
                  <w:marTop w:val="13"/>
                  <w:marBottom w:val="0"/>
                  <w:divBdr>
                    <w:top w:val="none" w:sz="0" w:space="0" w:color="auto"/>
                    <w:left w:val="none" w:sz="0" w:space="0" w:color="auto"/>
                    <w:bottom w:val="none" w:sz="0" w:space="0" w:color="auto"/>
                    <w:right w:val="none" w:sz="0" w:space="0" w:color="auto"/>
                  </w:divBdr>
                  <w:divsChild>
                    <w:div w:id="1187598412">
                      <w:marLeft w:val="0"/>
                      <w:marRight w:val="0"/>
                      <w:marTop w:val="0"/>
                      <w:marBottom w:val="0"/>
                      <w:divBdr>
                        <w:top w:val="none" w:sz="0" w:space="0" w:color="auto"/>
                        <w:left w:val="none" w:sz="0" w:space="0" w:color="auto"/>
                        <w:bottom w:val="none" w:sz="0" w:space="0" w:color="auto"/>
                        <w:right w:val="none" w:sz="0" w:space="0" w:color="auto"/>
                      </w:divBdr>
                    </w:div>
                  </w:divsChild>
                </w:div>
                <w:div w:id="133182182">
                  <w:marLeft w:val="0"/>
                  <w:marRight w:val="0"/>
                  <w:marTop w:val="13"/>
                  <w:marBottom w:val="0"/>
                  <w:divBdr>
                    <w:top w:val="none" w:sz="0" w:space="0" w:color="auto"/>
                    <w:left w:val="none" w:sz="0" w:space="0" w:color="auto"/>
                    <w:bottom w:val="none" w:sz="0" w:space="0" w:color="auto"/>
                    <w:right w:val="none" w:sz="0" w:space="0" w:color="auto"/>
                  </w:divBdr>
                </w:div>
                <w:div w:id="142964225">
                  <w:marLeft w:val="0"/>
                  <w:marRight w:val="0"/>
                  <w:marTop w:val="13"/>
                  <w:marBottom w:val="0"/>
                  <w:divBdr>
                    <w:top w:val="none" w:sz="0" w:space="0" w:color="auto"/>
                    <w:left w:val="none" w:sz="0" w:space="0" w:color="auto"/>
                    <w:bottom w:val="none" w:sz="0" w:space="0" w:color="auto"/>
                    <w:right w:val="none" w:sz="0" w:space="0" w:color="auto"/>
                  </w:divBdr>
                </w:div>
                <w:div w:id="217283853">
                  <w:marLeft w:val="0"/>
                  <w:marRight w:val="0"/>
                  <w:marTop w:val="13"/>
                  <w:marBottom w:val="0"/>
                  <w:divBdr>
                    <w:top w:val="none" w:sz="0" w:space="0" w:color="auto"/>
                    <w:left w:val="none" w:sz="0" w:space="0" w:color="auto"/>
                    <w:bottom w:val="none" w:sz="0" w:space="0" w:color="auto"/>
                    <w:right w:val="none" w:sz="0" w:space="0" w:color="auto"/>
                  </w:divBdr>
                  <w:divsChild>
                    <w:div w:id="386269595">
                      <w:marLeft w:val="0"/>
                      <w:marRight w:val="0"/>
                      <w:marTop w:val="0"/>
                      <w:marBottom w:val="0"/>
                      <w:divBdr>
                        <w:top w:val="none" w:sz="0" w:space="0" w:color="auto"/>
                        <w:left w:val="none" w:sz="0" w:space="0" w:color="auto"/>
                        <w:bottom w:val="none" w:sz="0" w:space="0" w:color="auto"/>
                        <w:right w:val="none" w:sz="0" w:space="0" w:color="auto"/>
                      </w:divBdr>
                    </w:div>
                  </w:divsChild>
                </w:div>
                <w:div w:id="229851999">
                  <w:marLeft w:val="0"/>
                  <w:marRight w:val="0"/>
                  <w:marTop w:val="13"/>
                  <w:marBottom w:val="0"/>
                  <w:divBdr>
                    <w:top w:val="none" w:sz="0" w:space="0" w:color="auto"/>
                    <w:left w:val="none" w:sz="0" w:space="0" w:color="auto"/>
                    <w:bottom w:val="none" w:sz="0" w:space="0" w:color="auto"/>
                    <w:right w:val="none" w:sz="0" w:space="0" w:color="auto"/>
                  </w:divBdr>
                </w:div>
                <w:div w:id="269627689">
                  <w:marLeft w:val="0"/>
                  <w:marRight w:val="0"/>
                  <w:marTop w:val="13"/>
                  <w:marBottom w:val="0"/>
                  <w:divBdr>
                    <w:top w:val="none" w:sz="0" w:space="0" w:color="auto"/>
                    <w:left w:val="none" w:sz="0" w:space="0" w:color="auto"/>
                    <w:bottom w:val="none" w:sz="0" w:space="0" w:color="auto"/>
                    <w:right w:val="none" w:sz="0" w:space="0" w:color="auto"/>
                  </w:divBdr>
                </w:div>
                <w:div w:id="394815181">
                  <w:marLeft w:val="0"/>
                  <w:marRight w:val="0"/>
                  <w:marTop w:val="13"/>
                  <w:marBottom w:val="0"/>
                  <w:divBdr>
                    <w:top w:val="none" w:sz="0" w:space="0" w:color="auto"/>
                    <w:left w:val="none" w:sz="0" w:space="0" w:color="auto"/>
                    <w:bottom w:val="none" w:sz="0" w:space="0" w:color="auto"/>
                    <w:right w:val="none" w:sz="0" w:space="0" w:color="auto"/>
                  </w:divBdr>
                </w:div>
                <w:div w:id="472139293">
                  <w:marLeft w:val="0"/>
                  <w:marRight w:val="0"/>
                  <w:marTop w:val="13"/>
                  <w:marBottom w:val="0"/>
                  <w:divBdr>
                    <w:top w:val="none" w:sz="0" w:space="0" w:color="auto"/>
                    <w:left w:val="none" w:sz="0" w:space="0" w:color="auto"/>
                    <w:bottom w:val="none" w:sz="0" w:space="0" w:color="auto"/>
                    <w:right w:val="none" w:sz="0" w:space="0" w:color="auto"/>
                  </w:divBdr>
                  <w:divsChild>
                    <w:div w:id="573244917">
                      <w:marLeft w:val="0"/>
                      <w:marRight w:val="0"/>
                      <w:marTop w:val="0"/>
                      <w:marBottom w:val="0"/>
                      <w:divBdr>
                        <w:top w:val="none" w:sz="0" w:space="0" w:color="auto"/>
                        <w:left w:val="none" w:sz="0" w:space="0" w:color="auto"/>
                        <w:bottom w:val="none" w:sz="0" w:space="0" w:color="auto"/>
                        <w:right w:val="none" w:sz="0" w:space="0" w:color="auto"/>
                      </w:divBdr>
                    </w:div>
                  </w:divsChild>
                </w:div>
                <w:div w:id="527063535">
                  <w:marLeft w:val="0"/>
                  <w:marRight w:val="0"/>
                  <w:marTop w:val="13"/>
                  <w:marBottom w:val="0"/>
                  <w:divBdr>
                    <w:top w:val="none" w:sz="0" w:space="0" w:color="auto"/>
                    <w:left w:val="none" w:sz="0" w:space="0" w:color="auto"/>
                    <w:bottom w:val="none" w:sz="0" w:space="0" w:color="auto"/>
                    <w:right w:val="none" w:sz="0" w:space="0" w:color="auto"/>
                  </w:divBdr>
                  <w:divsChild>
                    <w:div w:id="148056701">
                      <w:marLeft w:val="0"/>
                      <w:marRight w:val="0"/>
                      <w:marTop w:val="0"/>
                      <w:marBottom w:val="0"/>
                      <w:divBdr>
                        <w:top w:val="none" w:sz="0" w:space="0" w:color="auto"/>
                        <w:left w:val="none" w:sz="0" w:space="0" w:color="auto"/>
                        <w:bottom w:val="none" w:sz="0" w:space="0" w:color="auto"/>
                        <w:right w:val="none" w:sz="0" w:space="0" w:color="auto"/>
                      </w:divBdr>
                      <w:divsChild>
                        <w:div w:id="744380506">
                          <w:marLeft w:val="0"/>
                          <w:marRight w:val="0"/>
                          <w:marTop w:val="20"/>
                          <w:marBottom w:val="0"/>
                          <w:divBdr>
                            <w:top w:val="none" w:sz="0" w:space="0" w:color="auto"/>
                            <w:left w:val="none" w:sz="0" w:space="0" w:color="auto"/>
                            <w:bottom w:val="none" w:sz="0" w:space="0" w:color="auto"/>
                            <w:right w:val="none" w:sz="0" w:space="0" w:color="auto"/>
                          </w:divBdr>
                          <w:divsChild>
                            <w:div w:id="46971086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838891284">
                      <w:marLeft w:val="0"/>
                      <w:marRight w:val="0"/>
                      <w:marTop w:val="0"/>
                      <w:marBottom w:val="0"/>
                      <w:divBdr>
                        <w:top w:val="none" w:sz="0" w:space="0" w:color="auto"/>
                        <w:left w:val="none" w:sz="0" w:space="0" w:color="auto"/>
                        <w:bottom w:val="none" w:sz="0" w:space="0" w:color="auto"/>
                        <w:right w:val="none" w:sz="0" w:space="0" w:color="auto"/>
                      </w:divBdr>
                      <w:divsChild>
                        <w:div w:id="339936921">
                          <w:marLeft w:val="0"/>
                          <w:marRight w:val="0"/>
                          <w:marTop w:val="20"/>
                          <w:marBottom w:val="0"/>
                          <w:divBdr>
                            <w:top w:val="none" w:sz="0" w:space="0" w:color="auto"/>
                            <w:left w:val="none" w:sz="0" w:space="0" w:color="auto"/>
                            <w:bottom w:val="none" w:sz="0" w:space="0" w:color="auto"/>
                            <w:right w:val="none" w:sz="0" w:space="0" w:color="auto"/>
                          </w:divBdr>
                          <w:divsChild>
                            <w:div w:id="33596474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34154920">
                      <w:marLeft w:val="0"/>
                      <w:marRight w:val="0"/>
                      <w:marTop w:val="0"/>
                      <w:marBottom w:val="0"/>
                      <w:divBdr>
                        <w:top w:val="none" w:sz="0" w:space="0" w:color="auto"/>
                        <w:left w:val="none" w:sz="0" w:space="0" w:color="auto"/>
                        <w:bottom w:val="none" w:sz="0" w:space="0" w:color="auto"/>
                        <w:right w:val="none" w:sz="0" w:space="0" w:color="auto"/>
                      </w:divBdr>
                      <w:divsChild>
                        <w:div w:id="363947915">
                          <w:marLeft w:val="0"/>
                          <w:marRight w:val="0"/>
                          <w:marTop w:val="20"/>
                          <w:marBottom w:val="0"/>
                          <w:divBdr>
                            <w:top w:val="none" w:sz="0" w:space="0" w:color="auto"/>
                            <w:left w:val="none" w:sz="0" w:space="0" w:color="auto"/>
                            <w:bottom w:val="none" w:sz="0" w:space="0" w:color="auto"/>
                            <w:right w:val="none" w:sz="0" w:space="0" w:color="auto"/>
                          </w:divBdr>
                          <w:divsChild>
                            <w:div w:id="192525676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634870216">
                  <w:marLeft w:val="0"/>
                  <w:marRight w:val="0"/>
                  <w:marTop w:val="13"/>
                  <w:marBottom w:val="0"/>
                  <w:divBdr>
                    <w:top w:val="none" w:sz="0" w:space="0" w:color="auto"/>
                    <w:left w:val="none" w:sz="0" w:space="0" w:color="auto"/>
                    <w:bottom w:val="none" w:sz="0" w:space="0" w:color="auto"/>
                    <w:right w:val="none" w:sz="0" w:space="0" w:color="auto"/>
                  </w:divBdr>
                  <w:divsChild>
                    <w:div w:id="1298493612">
                      <w:marLeft w:val="0"/>
                      <w:marRight w:val="0"/>
                      <w:marTop w:val="0"/>
                      <w:marBottom w:val="0"/>
                      <w:divBdr>
                        <w:top w:val="none" w:sz="0" w:space="0" w:color="auto"/>
                        <w:left w:val="none" w:sz="0" w:space="0" w:color="auto"/>
                        <w:bottom w:val="none" w:sz="0" w:space="0" w:color="auto"/>
                        <w:right w:val="none" w:sz="0" w:space="0" w:color="auto"/>
                      </w:divBdr>
                    </w:div>
                  </w:divsChild>
                </w:div>
                <w:div w:id="723916619">
                  <w:marLeft w:val="0"/>
                  <w:marRight w:val="0"/>
                  <w:marTop w:val="13"/>
                  <w:marBottom w:val="0"/>
                  <w:divBdr>
                    <w:top w:val="none" w:sz="0" w:space="0" w:color="auto"/>
                    <w:left w:val="none" w:sz="0" w:space="0" w:color="auto"/>
                    <w:bottom w:val="none" w:sz="0" w:space="0" w:color="auto"/>
                    <w:right w:val="none" w:sz="0" w:space="0" w:color="auto"/>
                  </w:divBdr>
                </w:div>
                <w:div w:id="761725087">
                  <w:marLeft w:val="0"/>
                  <w:marRight w:val="0"/>
                  <w:marTop w:val="47"/>
                  <w:marBottom w:val="0"/>
                  <w:divBdr>
                    <w:top w:val="none" w:sz="0" w:space="0" w:color="auto"/>
                    <w:left w:val="none" w:sz="0" w:space="0" w:color="auto"/>
                    <w:bottom w:val="none" w:sz="0" w:space="0" w:color="auto"/>
                    <w:right w:val="none" w:sz="0" w:space="0" w:color="auto"/>
                  </w:divBdr>
                  <w:divsChild>
                    <w:div w:id="1146161187">
                      <w:marLeft w:val="0"/>
                      <w:marRight w:val="0"/>
                      <w:marTop w:val="0"/>
                      <w:marBottom w:val="0"/>
                      <w:divBdr>
                        <w:top w:val="none" w:sz="0" w:space="0" w:color="auto"/>
                        <w:left w:val="none" w:sz="0" w:space="0" w:color="auto"/>
                        <w:bottom w:val="none" w:sz="0" w:space="0" w:color="auto"/>
                        <w:right w:val="none" w:sz="0" w:space="0" w:color="auto"/>
                      </w:divBdr>
                    </w:div>
                  </w:divsChild>
                </w:div>
                <w:div w:id="789740836">
                  <w:marLeft w:val="0"/>
                  <w:marRight w:val="0"/>
                  <w:marTop w:val="13"/>
                  <w:marBottom w:val="0"/>
                  <w:divBdr>
                    <w:top w:val="none" w:sz="0" w:space="0" w:color="auto"/>
                    <w:left w:val="none" w:sz="0" w:space="0" w:color="auto"/>
                    <w:bottom w:val="none" w:sz="0" w:space="0" w:color="auto"/>
                    <w:right w:val="none" w:sz="0" w:space="0" w:color="auto"/>
                  </w:divBdr>
                </w:div>
                <w:div w:id="836654592">
                  <w:marLeft w:val="0"/>
                  <w:marRight w:val="0"/>
                  <w:marTop w:val="13"/>
                  <w:marBottom w:val="0"/>
                  <w:divBdr>
                    <w:top w:val="none" w:sz="0" w:space="0" w:color="auto"/>
                    <w:left w:val="none" w:sz="0" w:space="0" w:color="auto"/>
                    <w:bottom w:val="none" w:sz="0" w:space="0" w:color="auto"/>
                    <w:right w:val="none" w:sz="0" w:space="0" w:color="auto"/>
                  </w:divBdr>
                  <w:divsChild>
                    <w:div w:id="2022388330">
                      <w:marLeft w:val="0"/>
                      <w:marRight w:val="0"/>
                      <w:marTop w:val="0"/>
                      <w:marBottom w:val="0"/>
                      <w:divBdr>
                        <w:top w:val="none" w:sz="0" w:space="0" w:color="auto"/>
                        <w:left w:val="none" w:sz="0" w:space="0" w:color="auto"/>
                        <w:bottom w:val="none" w:sz="0" w:space="0" w:color="auto"/>
                        <w:right w:val="none" w:sz="0" w:space="0" w:color="auto"/>
                      </w:divBdr>
                    </w:div>
                  </w:divsChild>
                </w:div>
                <w:div w:id="892501465">
                  <w:marLeft w:val="0"/>
                  <w:marRight w:val="0"/>
                  <w:marTop w:val="13"/>
                  <w:marBottom w:val="0"/>
                  <w:divBdr>
                    <w:top w:val="none" w:sz="0" w:space="0" w:color="auto"/>
                    <w:left w:val="none" w:sz="0" w:space="0" w:color="auto"/>
                    <w:bottom w:val="none" w:sz="0" w:space="0" w:color="auto"/>
                    <w:right w:val="none" w:sz="0" w:space="0" w:color="auto"/>
                  </w:divBdr>
                  <w:divsChild>
                    <w:div w:id="64188649">
                      <w:marLeft w:val="0"/>
                      <w:marRight w:val="0"/>
                      <w:marTop w:val="0"/>
                      <w:marBottom w:val="0"/>
                      <w:divBdr>
                        <w:top w:val="none" w:sz="0" w:space="0" w:color="auto"/>
                        <w:left w:val="none" w:sz="0" w:space="0" w:color="auto"/>
                        <w:bottom w:val="none" w:sz="0" w:space="0" w:color="auto"/>
                        <w:right w:val="none" w:sz="0" w:space="0" w:color="auto"/>
                      </w:divBdr>
                    </w:div>
                  </w:divsChild>
                </w:div>
                <w:div w:id="986712074">
                  <w:marLeft w:val="0"/>
                  <w:marRight w:val="0"/>
                  <w:marTop w:val="47"/>
                  <w:marBottom w:val="0"/>
                  <w:divBdr>
                    <w:top w:val="none" w:sz="0" w:space="0" w:color="auto"/>
                    <w:left w:val="none" w:sz="0" w:space="0" w:color="auto"/>
                    <w:bottom w:val="none" w:sz="0" w:space="0" w:color="auto"/>
                    <w:right w:val="none" w:sz="0" w:space="0" w:color="auto"/>
                  </w:divBdr>
                  <w:divsChild>
                    <w:div w:id="1786147132">
                      <w:marLeft w:val="0"/>
                      <w:marRight w:val="0"/>
                      <w:marTop w:val="0"/>
                      <w:marBottom w:val="0"/>
                      <w:divBdr>
                        <w:top w:val="none" w:sz="0" w:space="0" w:color="auto"/>
                        <w:left w:val="none" w:sz="0" w:space="0" w:color="auto"/>
                        <w:bottom w:val="none" w:sz="0" w:space="0" w:color="auto"/>
                        <w:right w:val="none" w:sz="0" w:space="0" w:color="auto"/>
                      </w:divBdr>
                    </w:div>
                  </w:divsChild>
                </w:div>
                <w:div w:id="1032807935">
                  <w:marLeft w:val="0"/>
                  <w:marRight w:val="0"/>
                  <w:marTop w:val="13"/>
                  <w:marBottom w:val="0"/>
                  <w:divBdr>
                    <w:top w:val="none" w:sz="0" w:space="0" w:color="auto"/>
                    <w:left w:val="none" w:sz="0" w:space="0" w:color="auto"/>
                    <w:bottom w:val="none" w:sz="0" w:space="0" w:color="auto"/>
                    <w:right w:val="none" w:sz="0" w:space="0" w:color="auto"/>
                  </w:divBdr>
                </w:div>
                <w:div w:id="1063259513">
                  <w:marLeft w:val="0"/>
                  <w:marRight w:val="0"/>
                  <w:marTop w:val="13"/>
                  <w:marBottom w:val="0"/>
                  <w:divBdr>
                    <w:top w:val="none" w:sz="0" w:space="0" w:color="auto"/>
                    <w:left w:val="none" w:sz="0" w:space="0" w:color="auto"/>
                    <w:bottom w:val="none" w:sz="0" w:space="0" w:color="auto"/>
                    <w:right w:val="none" w:sz="0" w:space="0" w:color="auto"/>
                  </w:divBdr>
                </w:div>
                <w:div w:id="1079792332">
                  <w:marLeft w:val="0"/>
                  <w:marRight w:val="0"/>
                  <w:marTop w:val="13"/>
                  <w:marBottom w:val="0"/>
                  <w:divBdr>
                    <w:top w:val="none" w:sz="0" w:space="0" w:color="auto"/>
                    <w:left w:val="none" w:sz="0" w:space="0" w:color="auto"/>
                    <w:bottom w:val="none" w:sz="0" w:space="0" w:color="auto"/>
                    <w:right w:val="none" w:sz="0" w:space="0" w:color="auto"/>
                  </w:divBdr>
                </w:div>
                <w:div w:id="1163088620">
                  <w:marLeft w:val="0"/>
                  <w:marRight w:val="0"/>
                  <w:marTop w:val="47"/>
                  <w:marBottom w:val="0"/>
                  <w:divBdr>
                    <w:top w:val="none" w:sz="0" w:space="0" w:color="auto"/>
                    <w:left w:val="none" w:sz="0" w:space="0" w:color="auto"/>
                    <w:bottom w:val="none" w:sz="0" w:space="0" w:color="auto"/>
                    <w:right w:val="none" w:sz="0" w:space="0" w:color="auto"/>
                  </w:divBdr>
                  <w:divsChild>
                    <w:div w:id="680936618">
                      <w:marLeft w:val="0"/>
                      <w:marRight w:val="0"/>
                      <w:marTop w:val="0"/>
                      <w:marBottom w:val="0"/>
                      <w:divBdr>
                        <w:top w:val="none" w:sz="0" w:space="0" w:color="auto"/>
                        <w:left w:val="none" w:sz="0" w:space="0" w:color="auto"/>
                        <w:bottom w:val="none" w:sz="0" w:space="0" w:color="auto"/>
                        <w:right w:val="none" w:sz="0" w:space="0" w:color="auto"/>
                      </w:divBdr>
                    </w:div>
                  </w:divsChild>
                </w:div>
                <w:div w:id="1169640126">
                  <w:marLeft w:val="0"/>
                  <w:marRight w:val="0"/>
                  <w:marTop w:val="47"/>
                  <w:marBottom w:val="0"/>
                  <w:divBdr>
                    <w:top w:val="none" w:sz="0" w:space="0" w:color="auto"/>
                    <w:left w:val="none" w:sz="0" w:space="0" w:color="auto"/>
                    <w:bottom w:val="none" w:sz="0" w:space="0" w:color="auto"/>
                    <w:right w:val="none" w:sz="0" w:space="0" w:color="auto"/>
                  </w:divBdr>
                </w:div>
                <w:div w:id="1288972965">
                  <w:marLeft w:val="0"/>
                  <w:marRight w:val="0"/>
                  <w:marTop w:val="13"/>
                  <w:marBottom w:val="0"/>
                  <w:divBdr>
                    <w:top w:val="none" w:sz="0" w:space="0" w:color="auto"/>
                    <w:left w:val="none" w:sz="0" w:space="0" w:color="auto"/>
                    <w:bottom w:val="none" w:sz="0" w:space="0" w:color="auto"/>
                    <w:right w:val="none" w:sz="0" w:space="0" w:color="auto"/>
                  </w:divBdr>
                  <w:divsChild>
                    <w:div w:id="1711489034">
                      <w:marLeft w:val="0"/>
                      <w:marRight w:val="0"/>
                      <w:marTop w:val="0"/>
                      <w:marBottom w:val="0"/>
                      <w:divBdr>
                        <w:top w:val="none" w:sz="0" w:space="0" w:color="auto"/>
                        <w:left w:val="none" w:sz="0" w:space="0" w:color="auto"/>
                        <w:bottom w:val="none" w:sz="0" w:space="0" w:color="auto"/>
                        <w:right w:val="none" w:sz="0" w:space="0" w:color="auto"/>
                      </w:divBdr>
                    </w:div>
                  </w:divsChild>
                </w:div>
                <w:div w:id="1377729727">
                  <w:marLeft w:val="0"/>
                  <w:marRight w:val="0"/>
                  <w:marTop w:val="13"/>
                  <w:marBottom w:val="0"/>
                  <w:divBdr>
                    <w:top w:val="none" w:sz="0" w:space="0" w:color="auto"/>
                    <w:left w:val="none" w:sz="0" w:space="0" w:color="auto"/>
                    <w:bottom w:val="none" w:sz="0" w:space="0" w:color="auto"/>
                    <w:right w:val="none" w:sz="0" w:space="0" w:color="auto"/>
                  </w:divBdr>
                </w:div>
                <w:div w:id="1399549099">
                  <w:marLeft w:val="0"/>
                  <w:marRight w:val="0"/>
                  <w:marTop w:val="13"/>
                  <w:marBottom w:val="0"/>
                  <w:divBdr>
                    <w:top w:val="none" w:sz="0" w:space="0" w:color="auto"/>
                    <w:left w:val="none" w:sz="0" w:space="0" w:color="auto"/>
                    <w:bottom w:val="none" w:sz="0" w:space="0" w:color="auto"/>
                    <w:right w:val="none" w:sz="0" w:space="0" w:color="auto"/>
                  </w:divBdr>
                </w:div>
                <w:div w:id="1414860978">
                  <w:marLeft w:val="0"/>
                  <w:marRight w:val="0"/>
                  <w:marTop w:val="13"/>
                  <w:marBottom w:val="0"/>
                  <w:divBdr>
                    <w:top w:val="none" w:sz="0" w:space="0" w:color="auto"/>
                    <w:left w:val="none" w:sz="0" w:space="0" w:color="auto"/>
                    <w:bottom w:val="none" w:sz="0" w:space="0" w:color="auto"/>
                    <w:right w:val="none" w:sz="0" w:space="0" w:color="auto"/>
                  </w:divBdr>
                </w:div>
                <w:div w:id="1453474958">
                  <w:marLeft w:val="0"/>
                  <w:marRight w:val="0"/>
                  <w:marTop w:val="13"/>
                  <w:marBottom w:val="0"/>
                  <w:divBdr>
                    <w:top w:val="none" w:sz="0" w:space="0" w:color="auto"/>
                    <w:left w:val="none" w:sz="0" w:space="0" w:color="auto"/>
                    <w:bottom w:val="none" w:sz="0" w:space="0" w:color="auto"/>
                    <w:right w:val="none" w:sz="0" w:space="0" w:color="auto"/>
                  </w:divBdr>
                  <w:divsChild>
                    <w:div w:id="224340013">
                      <w:marLeft w:val="0"/>
                      <w:marRight w:val="0"/>
                      <w:marTop w:val="0"/>
                      <w:marBottom w:val="0"/>
                      <w:divBdr>
                        <w:top w:val="none" w:sz="0" w:space="0" w:color="auto"/>
                        <w:left w:val="none" w:sz="0" w:space="0" w:color="auto"/>
                        <w:bottom w:val="none" w:sz="0" w:space="0" w:color="auto"/>
                        <w:right w:val="none" w:sz="0" w:space="0" w:color="auto"/>
                      </w:divBdr>
                    </w:div>
                  </w:divsChild>
                </w:div>
                <w:div w:id="1521237624">
                  <w:marLeft w:val="0"/>
                  <w:marRight w:val="0"/>
                  <w:marTop w:val="13"/>
                  <w:marBottom w:val="0"/>
                  <w:divBdr>
                    <w:top w:val="none" w:sz="0" w:space="0" w:color="auto"/>
                    <w:left w:val="none" w:sz="0" w:space="0" w:color="auto"/>
                    <w:bottom w:val="none" w:sz="0" w:space="0" w:color="auto"/>
                    <w:right w:val="none" w:sz="0" w:space="0" w:color="auto"/>
                  </w:divBdr>
                  <w:divsChild>
                    <w:div w:id="823013008">
                      <w:marLeft w:val="0"/>
                      <w:marRight w:val="0"/>
                      <w:marTop w:val="0"/>
                      <w:marBottom w:val="0"/>
                      <w:divBdr>
                        <w:top w:val="none" w:sz="0" w:space="0" w:color="auto"/>
                        <w:left w:val="none" w:sz="0" w:space="0" w:color="auto"/>
                        <w:bottom w:val="none" w:sz="0" w:space="0" w:color="auto"/>
                        <w:right w:val="none" w:sz="0" w:space="0" w:color="auto"/>
                      </w:divBdr>
                    </w:div>
                  </w:divsChild>
                </w:div>
                <w:div w:id="1649703134">
                  <w:marLeft w:val="0"/>
                  <w:marRight w:val="0"/>
                  <w:marTop w:val="13"/>
                  <w:marBottom w:val="0"/>
                  <w:divBdr>
                    <w:top w:val="none" w:sz="0" w:space="0" w:color="auto"/>
                    <w:left w:val="none" w:sz="0" w:space="0" w:color="auto"/>
                    <w:bottom w:val="none" w:sz="0" w:space="0" w:color="auto"/>
                    <w:right w:val="none" w:sz="0" w:space="0" w:color="auto"/>
                  </w:divBdr>
                  <w:divsChild>
                    <w:div w:id="827866065">
                      <w:marLeft w:val="0"/>
                      <w:marRight w:val="0"/>
                      <w:marTop w:val="0"/>
                      <w:marBottom w:val="0"/>
                      <w:divBdr>
                        <w:top w:val="none" w:sz="0" w:space="0" w:color="auto"/>
                        <w:left w:val="none" w:sz="0" w:space="0" w:color="auto"/>
                        <w:bottom w:val="none" w:sz="0" w:space="0" w:color="auto"/>
                        <w:right w:val="none" w:sz="0" w:space="0" w:color="auto"/>
                      </w:divBdr>
                    </w:div>
                  </w:divsChild>
                </w:div>
                <w:div w:id="1673214822">
                  <w:marLeft w:val="0"/>
                  <w:marRight w:val="0"/>
                  <w:marTop w:val="13"/>
                  <w:marBottom w:val="0"/>
                  <w:divBdr>
                    <w:top w:val="none" w:sz="0" w:space="0" w:color="auto"/>
                    <w:left w:val="none" w:sz="0" w:space="0" w:color="auto"/>
                    <w:bottom w:val="none" w:sz="0" w:space="0" w:color="auto"/>
                    <w:right w:val="none" w:sz="0" w:space="0" w:color="auto"/>
                  </w:divBdr>
                </w:div>
                <w:div w:id="1721202477">
                  <w:marLeft w:val="0"/>
                  <w:marRight w:val="0"/>
                  <w:marTop w:val="13"/>
                  <w:marBottom w:val="0"/>
                  <w:divBdr>
                    <w:top w:val="none" w:sz="0" w:space="0" w:color="auto"/>
                    <w:left w:val="none" w:sz="0" w:space="0" w:color="auto"/>
                    <w:bottom w:val="none" w:sz="0" w:space="0" w:color="auto"/>
                    <w:right w:val="none" w:sz="0" w:space="0" w:color="auto"/>
                  </w:divBdr>
                </w:div>
                <w:div w:id="1755395871">
                  <w:marLeft w:val="0"/>
                  <w:marRight w:val="0"/>
                  <w:marTop w:val="47"/>
                  <w:marBottom w:val="0"/>
                  <w:divBdr>
                    <w:top w:val="none" w:sz="0" w:space="0" w:color="auto"/>
                    <w:left w:val="none" w:sz="0" w:space="0" w:color="auto"/>
                    <w:bottom w:val="none" w:sz="0" w:space="0" w:color="auto"/>
                    <w:right w:val="none" w:sz="0" w:space="0" w:color="auto"/>
                  </w:divBdr>
                </w:div>
                <w:div w:id="1804304311">
                  <w:marLeft w:val="0"/>
                  <w:marRight w:val="0"/>
                  <w:marTop w:val="13"/>
                  <w:marBottom w:val="0"/>
                  <w:divBdr>
                    <w:top w:val="none" w:sz="0" w:space="0" w:color="auto"/>
                    <w:left w:val="none" w:sz="0" w:space="0" w:color="auto"/>
                    <w:bottom w:val="none" w:sz="0" w:space="0" w:color="auto"/>
                    <w:right w:val="none" w:sz="0" w:space="0" w:color="auto"/>
                  </w:divBdr>
                </w:div>
                <w:div w:id="1849833235">
                  <w:marLeft w:val="0"/>
                  <w:marRight w:val="0"/>
                  <w:marTop w:val="13"/>
                  <w:marBottom w:val="0"/>
                  <w:divBdr>
                    <w:top w:val="none" w:sz="0" w:space="0" w:color="auto"/>
                    <w:left w:val="none" w:sz="0" w:space="0" w:color="auto"/>
                    <w:bottom w:val="none" w:sz="0" w:space="0" w:color="auto"/>
                    <w:right w:val="none" w:sz="0" w:space="0" w:color="auto"/>
                  </w:divBdr>
                </w:div>
                <w:div w:id="1921792547">
                  <w:marLeft w:val="0"/>
                  <w:marRight w:val="0"/>
                  <w:marTop w:val="13"/>
                  <w:marBottom w:val="0"/>
                  <w:divBdr>
                    <w:top w:val="none" w:sz="0" w:space="0" w:color="auto"/>
                    <w:left w:val="none" w:sz="0" w:space="0" w:color="auto"/>
                    <w:bottom w:val="none" w:sz="0" w:space="0" w:color="auto"/>
                    <w:right w:val="none" w:sz="0" w:space="0" w:color="auto"/>
                  </w:divBdr>
                </w:div>
                <w:div w:id="1943951792">
                  <w:marLeft w:val="0"/>
                  <w:marRight w:val="0"/>
                  <w:marTop w:val="13"/>
                  <w:marBottom w:val="0"/>
                  <w:divBdr>
                    <w:top w:val="none" w:sz="0" w:space="0" w:color="auto"/>
                    <w:left w:val="none" w:sz="0" w:space="0" w:color="auto"/>
                    <w:bottom w:val="none" w:sz="0" w:space="0" w:color="auto"/>
                    <w:right w:val="none" w:sz="0" w:space="0" w:color="auto"/>
                  </w:divBdr>
                  <w:divsChild>
                    <w:div w:id="1795556755">
                      <w:marLeft w:val="0"/>
                      <w:marRight w:val="0"/>
                      <w:marTop w:val="0"/>
                      <w:marBottom w:val="0"/>
                      <w:divBdr>
                        <w:top w:val="none" w:sz="0" w:space="0" w:color="auto"/>
                        <w:left w:val="none" w:sz="0" w:space="0" w:color="auto"/>
                        <w:bottom w:val="none" w:sz="0" w:space="0" w:color="auto"/>
                        <w:right w:val="none" w:sz="0" w:space="0" w:color="auto"/>
                      </w:divBdr>
                    </w:div>
                  </w:divsChild>
                </w:div>
                <w:div w:id="1949963870">
                  <w:marLeft w:val="0"/>
                  <w:marRight w:val="0"/>
                  <w:marTop w:val="13"/>
                  <w:marBottom w:val="0"/>
                  <w:divBdr>
                    <w:top w:val="none" w:sz="0" w:space="0" w:color="auto"/>
                    <w:left w:val="none" w:sz="0" w:space="0" w:color="auto"/>
                    <w:bottom w:val="none" w:sz="0" w:space="0" w:color="auto"/>
                    <w:right w:val="none" w:sz="0" w:space="0" w:color="auto"/>
                  </w:divBdr>
                </w:div>
                <w:div w:id="1957177146">
                  <w:marLeft w:val="0"/>
                  <w:marRight w:val="0"/>
                  <w:marTop w:val="47"/>
                  <w:marBottom w:val="0"/>
                  <w:divBdr>
                    <w:top w:val="none" w:sz="0" w:space="0" w:color="auto"/>
                    <w:left w:val="none" w:sz="0" w:space="0" w:color="auto"/>
                    <w:bottom w:val="none" w:sz="0" w:space="0" w:color="auto"/>
                    <w:right w:val="none" w:sz="0" w:space="0" w:color="auto"/>
                  </w:divBdr>
                  <w:divsChild>
                    <w:div w:id="1792824619">
                      <w:marLeft w:val="0"/>
                      <w:marRight w:val="0"/>
                      <w:marTop w:val="0"/>
                      <w:marBottom w:val="0"/>
                      <w:divBdr>
                        <w:top w:val="none" w:sz="0" w:space="0" w:color="auto"/>
                        <w:left w:val="none" w:sz="0" w:space="0" w:color="auto"/>
                        <w:bottom w:val="none" w:sz="0" w:space="0" w:color="auto"/>
                        <w:right w:val="none" w:sz="0" w:space="0" w:color="auto"/>
                      </w:divBdr>
                    </w:div>
                  </w:divsChild>
                </w:div>
                <w:div w:id="1962154190">
                  <w:marLeft w:val="0"/>
                  <w:marRight w:val="0"/>
                  <w:marTop w:val="13"/>
                  <w:marBottom w:val="0"/>
                  <w:divBdr>
                    <w:top w:val="none" w:sz="0" w:space="0" w:color="auto"/>
                    <w:left w:val="none" w:sz="0" w:space="0" w:color="auto"/>
                    <w:bottom w:val="none" w:sz="0" w:space="0" w:color="auto"/>
                    <w:right w:val="none" w:sz="0" w:space="0" w:color="auto"/>
                  </w:divBdr>
                </w:div>
                <w:div w:id="1979605198">
                  <w:marLeft w:val="0"/>
                  <w:marRight w:val="0"/>
                  <w:marTop w:val="13"/>
                  <w:marBottom w:val="0"/>
                  <w:divBdr>
                    <w:top w:val="none" w:sz="0" w:space="0" w:color="auto"/>
                    <w:left w:val="none" w:sz="0" w:space="0" w:color="auto"/>
                    <w:bottom w:val="none" w:sz="0" w:space="0" w:color="auto"/>
                    <w:right w:val="none" w:sz="0" w:space="0" w:color="auto"/>
                  </w:divBdr>
                  <w:divsChild>
                    <w:div w:id="1234009120">
                      <w:marLeft w:val="0"/>
                      <w:marRight w:val="0"/>
                      <w:marTop w:val="0"/>
                      <w:marBottom w:val="0"/>
                      <w:divBdr>
                        <w:top w:val="none" w:sz="0" w:space="0" w:color="auto"/>
                        <w:left w:val="none" w:sz="0" w:space="0" w:color="auto"/>
                        <w:bottom w:val="none" w:sz="0" w:space="0" w:color="auto"/>
                        <w:right w:val="none" w:sz="0" w:space="0" w:color="auto"/>
                      </w:divBdr>
                    </w:div>
                  </w:divsChild>
                </w:div>
                <w:div w:id="1991593037">
                  <w:marLeft w:val="0"/>
                  <w:marRight w:val="0"/>
                  <w:marTop w:val="13"/>
                  <w:marBottom w:val="0"/>
                  <w:divBdr>
                    <w:top w:val="none" w:sz="0" w:space="0" w:color="auto"/>
                    <w:left w:val="none" w:sz="0" w:space="0" w:color="auto"/>
                    <w:bottom w:val="none" w:sz="0" w:space="0" w:color="auto"/>
                    <w:right w:val="none" w:sz="0" w:space="0" w:color="auto"/>
                  </w:divBdr>
                </w:div>
                <w:div w:id="2024671923">
                  <w:marLeft w:val="0"/>
                  <w:marRight w:val="0"/>
                  <w:marTop w:val="13"/>
                  <w:marBottom w:val="0"/>
                  <w:divBdr>
                    <w:top w:val="none" w:sz="0" w:space="0" w:color="auto"/>
                    <w:left w:val="none" w:sz="0" w:space="0" w:color="auto"/>
                    <w:bottom w:val="none" w:sz="0" w:space="0" w:color="auto"/>
                    <w:right w:val="none" w:sz="0" w:space="0" w:color="auto"/>
                  </w:divBdr>
                </w:div>
                <w:div w:id="2040399401">
                  <w:marLeft w:val="0"/>
                  <w:marRight w:val="0"/>
                  <w:marTop w:val="47"/>
                  <w:marBottom w:val="0"/>
                  <w:divBdr>
                    <w:top w:val="none" w:sz="0" w:space="0" w:color="auto"/>
                    <w:left w:val="none" w:sz="0" w:space="0" w:color="auto"/>
                    <w:bottom w:val="none" w:sz="0" w:space="0" w:color="auto"/>
                    <w:right w:val="none" w:sz="0" w:space="0" w:color="auto"/>
                  </w:divBdr>
                  <w:divsChild>
                    <w:div w:id="505747344">
                      <w:marLeft w:val="0"/>
                      <w:marRight w:val="0"/>
                      <w:marTop w:val="0"/>
                      <w:marBottom w:val="0"/>
                      <w:divBdr>
                        <w:top w:val="none" w:sz="0" w:space="0" w:color="auto"/>
                        <w:left w:val="none" w:sz="0" w:space="0" w:color="auto"/>
                        <w:bottom w:val="none" w:sz="0" w:space="0" w:color="auto"/>
                        <w:right w:val="none" w:sz="0" w:space="0" w:color="auto"/>
                      </w:divBdr>
                    </w:div>
                  </w:divsChild>
                </w:div>
                <w:div w:id="2076587695">
                  <w:marLeft w:val="0"/>
                  <w:marRight w:val="0"/>
                  <w:marTop w:val="13"/>
                  <w:marBottom w:val="0"/>
                  <w:divBdr>
                    <w:top w:val="none" w:sz="0" w:space="0" w:color="auto"/>
                    <w:left w:val="none" w:sz="0" w:space="0" w:color="auto"/>
                    <w:bottom w:val="none" w:sz="0" w:space="0" w:color="auto"/>
                    <w:right w:val="none" w:sz="0" w:space="0" w:color="auto"/>
                  </w:divBdr>
                </w:div>
                <w:div w:id="2076850243">
                  <w:marLeft w:val="0"/>
                  <w:marRight w:val="0"/>
                  <w:marTop w:val="0"/>
                  <w:marBottom w:val="0"/>
                  <w:divBdr>
                    <w:top w:val="none" w:sz="0" w:space="0" w:color="auto"/>
                    <w:left w:val="none" w:sz="0" w:space="0" w:color="auto"/>
                    <w:bottom w:val="none" w:sz="0" w:space="0" w:color="auto"/>
                    <w:right w:val="none" w:sz="0" w:space="0" w:color="auto"/>
                  </w:divBdr>
                </w:div>
                <w:div w:id="213656083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229463362">
      <w:bodyDiv w:val="1"/>
      <w:marLeft w:val="0"/>
      <w:marRight w:val="0"/>
      <w:marTop w:val="0"/>
      <w:marBottom w:val="0"/>
      <w:divBdr>
        <w:top w:val="none" w:sz="0" w:space="0" w:color="auto"/>
        <w:left w:val="none" w:sz="0" w:space="0" w:color="auto"/>
        <w:bottom w:val="none" w:sz="0" w:space="0" w:color="auto"/>
        <w:right w:val="none" w:sz="0" w:space="0" w:color="auto"/>
      </w:divBdr>
    </w:div>
    <w:div w:id="1231500201">
      <w:bodyDiv w:val="1"/>
      <w:marLeft w:val="0"/>
      <w:marRight w:val="0"/>
      <w:marTop w:val="0"/>
      <w:marBottom w:val="0"/>
      <w:divBdr>
        <w:top w:val="none" w:sz="0" w:space="0" w:color="auto"/>
        <w:left w:val="none" w:sz="0" w:space="0" w:color="auto"/>
        <w:bottom w:val="none" w:sz="0" w:space="0" w:color="auto"/>
        <w:right w:val="none" w:sz="0" w:space="0" w:color="auto"/>
      </w:divBdr>
      <w:divsChild>
        <w:div w:id="521895376">
          <w:marLeft w:val="0"/>
          <w:marRight w:val="0"/>
          <w:marTop w:val="0"/>
          <w:marBottom w:val="0"/>
          <w:divBdr>
            <w:top w:val="none" w:sz="0" w:space="0" w:color="auto"/>
            <w:left w:val="none" w:sz="0" w:space="0" w:color="auto"/>
            <w:bottom w:val="none" w:sz="0" w:space="0" w:color="auto"/>
            <w:right w:val="none" w:sz="0" w:space="0" w:color="auto"/>
          </w:divBdr>
          <w:divsChild>
            <w:div w:id="37248915">
              <w:marLeft w:val="0"/>
              <w:marRight w:val="0"/>
              <w:marTop w:val="67"/>
              <w:marBottom w:val="67"/>
              <w:divBdr>
                <w:top w:val="single" w:sz="4" w:space="0" w:color="B2B2B2"/>
                <w:left w:val="single" w:sz="4" w:space="0" w:color="B2B2B2"/>
                <w:bottom w:val="single" w:sz="4" w:space="0" w:color="B2B2B2"/>
                <w:right w:val="single" w:sz="4" w:space="0" w:color="B2B2B2"/>
              </w:divBdr>
              <w:divsChild>
                <w:div w:id="1198548652">
                  <w:marLeft w:val="0"/>
                  <w:marRight w:val="0"/>
                  <w:marTop w:val="0"/>
                  <w:marBottom w:val="0"/>
                  <w:divBdr>
                    <w:top w:val="none" w:sz="0" w:space="0" w:color="auto"/>
                    <w:left w:val="none" w:sz="0" w:space="0" w:color="auto"/>
                    <w:bottom w:val="none" w:sz="0" w:space="0" w:color="auto"/>
                    <w:right w:val="none" w:sz="0" w:space="0" w:color="auto"/>
                  </w:divBdr>
                  <w:divsChild>
                    <w:div w:id="383061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1623989">
      <w:bodyDiv w:val="1"/>
      <w:marLeft w:val="0"/>
      <w:marRight w:val="0"/>
      <w:marTop w:val="0"/>
      <w:marBottom w:val="0"/>
      <w:divBdr>
        <w:top w:val="none" w:sz="0" w:space="0" w:color="auto"/>
        <w:left w:val="none" w:sz="0" w:space="0" w:color="auto"/>
        <w:bottom w:val="none" w:sz="0" w:space="0" w:color="auto"/>
        <w:right w:val="none" w:sz="0" w:space="0" w:color="auto"/>
      </w:divBdr>
    </w:div>
    <w:div w:id="1231842499">
      <w:bodyDiv w:val="1"/>
      <w:marLeft w:val="0"/>
      <w:marRight w:val="0"/>
      <w:marTop w:val="0"/>
      <w:marBottom w:val="0"/>
      <w:divBdr>
        <w:top w:val="none" w:sz="0" w:space="0" w:color="auto"/>
        <w:left w:val="none" w:sz="0" w:space="0" w:color="auto"/>
        <w:bottom w:val="none" w:sz="0" w:space="0" w:color="auto"/>
        <w:right w:val="none" w:sz="0" w:space="0" w:color="auto"/>
      </w:divBdr>
    </w:div>
    <w:div w:id="1234853932">
      <w:bodyDiv w:val="1"/>
      <w:marLeft w:val="0"/>
      <w:marRight w:val="0"/>
      <w:marTop w:val="0"/>
      <w:marBottom w:val="0"/>
      <w:divBdr>
        <w:top w:val="none" w:sz="0" w:space="0" w:color="auto"/>
        <w:left w:val="none" w:sz="0" w:space="0" w:color="auto"/>
        <w:bottom w:val="none" w:sz="0" w:space="0" w:color="auto"/>
        <w:right w:val="none" w:sz="0" w:space="0" w:color="auto"/>
      </w:divBdr>
    </w:div>
    <w:div w:id="1235043616">
      <w:bodyDiv w:val="1"/>
      <w:marLeft w:val="0"/>
      <w:marRight w:val="0"/>
      <w:marTop w:val="0"/>
      <w:marBottom w:val="0"/>
      <w:divBdr>
        <w:top w:val="none" w:sz="0" w:space="0" w:color="auto"/>
        <w:left w:val="none" w:sz="0" w:space="0" w:color="auto"/>
        <w:bottom w:val="none" w:sz="0" w:space="0" w:color="auto"/>
        <w:right w:val="none" w:sz="0" w:space="0" w:color="auto"/>
      </w:divBdr>
      <w:divsChild>
        <w:div w:id="109280663">
          <w:marLeft w:val="0"/>
          <w:marRight w:val="0"/>
          <w:marTop w:val="0"/>
          <w:marBottom w:val="0"/>
          <w:divBdr>
            <w:top w:val="none" w:sz="0" w:space="0" w:color="auto"/>
            <w:left w:val="none" w:sz="0" w:space="0" w:color="auto"/>
            <w:bottom w:val="none" w:sz="0" w:space="0" w:color="auto"/>
            <w:right w:val="none" w:sz="0" w:space="0" w:color="auto"/>
          </w:divBdr>
          <w:divsChild>
            <w:div w:id="399787727">
              <w:marLeft w:val="0"/>
              <w:marRight w:val="0"/>
              <w:marTop w:val="0"/>
              <w:marBottom w:val="0"/>
              <w:divBdr>
                <w:top w:val="none" w:sz="0" w:space="0" w:color="auto"/>
                <w:left w:val="none" w:sz="0" w:space="0" w:color="auto"/>
                <w:bottom w:val="none" w:sz="0" w:space="0" w:color="auto"/>
                <w:right w:val="none" w:sz="0" w:space="0" w:color="auto"/>
              </w:divBdr>
            </w:div>
          </w:divsChild>
        </w:div>
        <w:div w:id="271477580">
          <w:marLeft w:val="0"/>
          <w:marRight w:val="0"/>
          <w:marTop w:val="0"/>
          <w:marBottom w:val="0"/>
          <w:divBdr>
            <w:top w:val="none" w:sz="0" w:space="0" w:color="auto"/>
            <w:left w:val="none" w:sz="0" w:space="0" w:color="auto"/>
            <w:bottom w:val="none" w:sz="0" w:space="0" w:color="auto"/>
            <w:right w:val="none" w:sz="0" w:space="0" w:color="auto"/>
          </w:divBdr>
          <w:divsChild>
            <w:div w:id="2083018602">
              <w:marLeft w:val="0"/>
              <w:marRight w:val="0"/>
              <w:marTop w:val="0"/>
              <w:marBottom w:val="0"/>
              <w:divBdr>
                <w:top w:val="none" w:sz="0" w:space="0" w:color="auto"/>
                <w:left w:val="none" w:sz="0" w:space="0" w:color="auto"/>
                <w:bottom w:val="none" w:sz="0" w:space="0" w:color="auto"/>
                <w:right w:val="none" w:sz="0" w:space="0" w:color="auto"/>
              </w:divBdr>
            </w:div>
          </w:divsChild>
        </w:div>
        <w:div w:id="553929153">
          <w:marLeft w:val="0"/>
          <w:marRight w:val="0"/>
          <w:marTop w:val="0"/>
          <w:marBottom w:val="0"/>
          <w:divBdr>
            <w:top w:val="none" w:sz="0" w:space="0" w:color="auto"/>
            <w:left w:val="none" w:sz="0" w:space="0" w:color="auto"/>
            <w:bottom w:val="none" w:sz="0" w:space="0" w:color="auto"/>
            <w:right w:val="none" w:sz="0" w:space="0" w:color="auto"/>
          </w:divBdr>
          <w:divsChild>
            <w:div w:id="946699667">
              <w:marLeft w:val="0"/>
              <w:marRight w:val="0"/>
              <w:marTop w:val="0"/>
              <w:marBottom w:val="0"/>
              <w:divBdr>
                <w:top w:val="none" w:sz="0" w:space="0" w:color="auto"/>
                <w:left w:val="none" w:sz="0" w:space="0" w:color="auto"/>
                <w:bottom w:val="none" w:sz="0" w:space="0" w:color="auto"/>
                <w:right w:val="none" w:sz="0" w:space="0" w:color="auto"/>
              </w:divBdr>
            </w:div>
          </w:divsChild>
        </w:div>
        <w:div w:id="764351030">
          <w:marLeft w:val="0"/>
          <w:marRight w:val="0"/>
          <w:marTop w:val="0"/>
          <w:marBottom w:val="0"/>
          <w:divBdr>
            <w:top w:val="none" w:sz="0" w:space="0" w:color="auto"/>
            <w:left w:val="none" w:sz="0" w:space="0" w:color="auto"/>
            <w:bottom w:val="none" w:sz="0" w:space="0" w:color="auto"/>
            <w:right w:val="none" w:sz="0" w:space="0" w:color="auto"/>
          </w:divBdr>
          <w:divsChild>
            <w:div w:id="2091656900">
              <w:marLeft w:val="0"/>
              <w:marRight w:val="0"/>
              <w:marTop w:val="0"/>
              <w:marBottom w:val="0"/>
              <w:divBdr>
                <w:top w:val="none" w:sz="0" w:space="0" w:color="auto"/>
                <w:left w:val="none" w:sz="0" w:space="0" w:color="auto"/>
                <w:bottom w:val="none" w:sz="0" w:space="0" w:color="auto"/>
                <w:right w:val="none" w:sz="0" w:space="0" w:color="auto"/>
              </w:divBdr>
            </w:div>
          </w:divsChild>
        </w:div>
        <w:div w:id="909005847">
          <w:marLeft w:val="0"/>
          <w:marRight w:val="0"/>
          <w:marTop w:val="0"/>
          <w:marBottom w:val="0"/>
          <w:divBdr>
            <w:top w:val="none" w:sz="0" w:space="0" w:color="auto"/>
            <w:left w:val="none" w:sz="0" w:space="0" w:color="auto"/>
            <w:bottom w:val="none" w:sz="0" w:space="0" w:color="auto"/>
            <w:right w:val="none" w:sz="0" w:space="0" w:color="auto"/>
          </w:divBdr>
          <w:divsChild>
            <w:div w:id="1818381082">
              <w:marLeft w:val="0"/>
              <w:marRight w:val="0"/>
              <w:marTop w:val="0"/>
              <w:marBottom w:val="0"/>
              <w:divBdr>
                <w:top w:val="none" w:sz="0" w:space="0" w:color="auto"/>
                <w:left w:val="none" w:sz="0" w:space="0" w:color="auto"/>
                <w:bottom w:val="none" w:sz="0" w:space="0" w:color="auto"/>
                <w:right w:val="none" w:sz="0" w:space="0" w:color="auto"/>
              </w:divBdr>
            </w:div>
          </w:divsChild>
        </w:div>
        <w:div w:id="1350909486">
          <w:marLeft w:val="0"/>
          <w:marRight w:val="0"/>
          <w:marTop w:val="0"/>
          <w:marBottom w:val="0"/>
          <w:divBdr>
            <w:top w:val="none" w:sz="0" w:space="0" w:color="auto"/>
            <w:left w:val="none" w:sz="0" w:space="0" w:color="auto"/>
            <w:bottom w:val="none" w:sz="0" w:space="0" w:color="auto"/>
            <w:right w:val="none" w:sz="0" w:space="0" w:color="auto"/>
          </w:divBdr>
          <w:divsChild>
            <w:div w:id="1469668537">
              <w:marLeft w:val="0"/>
              <w:marRight w:val="0"/>
              <w:marTop w:val="0"/>
              <w:marBottom w:val="0"/>
              <w:divBdr>
                <w:top w:val="none" w:sz="0" w:space="0" w:color="auto"/>
                <w:left w:val="none" w:sz="0" w:space="0" w:color="auto"/>
                <w:bottom w:val="none" w:sz="0" w:space="0" w:color="auto"/>
                <w:right w:val="none" w:sz="0" w:space="0" w:color="auto"/>
              </w:divBdr>
            </w:div>
          </w:divsChild>
        </w:div>
        <w:div w:id="1401252241">
          <w:marLeft w:val="0"/>
          <w:marRight w:val="0"/>
          <w:marTop w:val="0"/>
          <w:marBottom w:val="0"/>
          <w:divBdr>
            <w:top w:val="none" w:sz="0" w:space="0" w:color="auto"/>
            <w:left w:val="none" w:sz="0" w:space="0" w:color="auto"/>
            <w:bottom w:val="none" w:sz="0" w:space="0" w:color="auto"/>
            <w:right w:val="none" w:sz="0" w:space="0" w:color="auto"/>
          </w:divBdr>
          <w:divsChild>
            <w:div w:id="302733624">
              <w:marLeft w:val="0"/>
              <w:marRight w:val="0"/>
              <w:marTop w:val="0"/>
              <w:marBottom w:val="0"/>
              <w:divBdr>
                <w:top w:val="none" w:sz="0" w:space="0" w:color="auto"/>
                <w:left w:val="none" w:sz="0" w:space="0" w:color="auto"/>
                <w:bottom w:val="none" w:sz="0" w:space="0" w:color="auto"/>
                <w:right w:val="none" w:sz="0" w:space="0" w:color="auto"/>
              </w:divBdr>
            </w:div>
          </w:divsChild>
        </w:div>
        <w:div w:id="1464691170">
          <w:marLeft w:val="0"/>
          <w:marRight w:val="0"/>
          <w:marTop w:val="0"/>
          <w:marBottom w:val="0"/>
          <w:divBdr>
            <w:top w:val="none" w:sz="0" w:space="0" w:color="auto"/>
            <w:left w:val="none" w:sz="0" w:space="0" w:color="auto"/>
            <w:bottom w:val="none" w:sz="0" w:space="0" w:color="auto"/>
            <w:right w:val="none" w:sz="0" w:space="0" w:color="auto"/>
          </w:divBdr>
          <w:divsChild>
            <w:div w:id="629015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890785">
      <w:bodyDiv w:val="1"/>
      <w:marLeft w:val="0"/>
      <w:marRight w:val="0"/>
      <w:marTop w:val="0"/>
      <w:marBottom w:val="0"/>
      <w:divBdr>
        <w:top w:val="none" w:sz="0" w:space="0" w:color="auto"/>
        <w:left w:val="none" w:sz="0" w:space="0" w:color="auto"/>
        <w:bottom w:val="none" w:sz="0" w:space="0" w:color="auto"/>
        <w:right w:val="none" w:sz="0" w:space="0" w:color="auto"/>
      </w:divBdr>
      <w:divsChild>
        <w:div w:id="1542324980">
          <w:marLeft w:val="0"/>
          <w:marRight w:val="0"/>
          <w:marTop w:val="0"/>
          <w:marBottom w:val="0"/>
          <w:divBdr>
            <w:top w:val="none" w:sz="0" w:space="0" w:color="auto"/>
            <w:left w:val="none" w:sz="0" w:space="0" w:color="auto"/>
            <w:bottom w:val="none" w:sz="0" w:space="0" w:color="auto"/>
            <w:right w:val="none" w:sz="0" w:space="0" w:color="auto"/>
          </w:divBdr>
          <w:divsChild>
            <w:div w:id="630676712">
              <w:marLeft w:val="0"/>
              <w:marRight w:val="0"/>
              <w:marTop w:val="0"/>
              <w:marBottom w:val="0"/>
              <w:divBdr>
                <w:top w:val="none" w:sz="0" w:space="0" w:color="auto"/>
                <w:left w:val="none" w:sz="0" w:space="0" w:color="auto"/>
                <w:bottom w:val="none" w:sz="0" w:space="0" w:color="auto"/>
                <w:right w:val="none" w:sz="0" w:space="0" w:color="auto"/>
              </w:divBdr>
              <w:divsChild>
                <w:div w:id="1790464577">
                  <w:marLeft w:val="0"/>
                  <w:marRight w:val="0"/>
                  <w:marTop w:val="0"/>
                  <w:marBottom w:val="0"/>
                  <w:divBdr>
                    <w:top w:val="none" w:sz="0" w:space="0" w:color="auto"/>
                    <w:left w:val="none" w:sz="0" w:space="0" w:color="auto"/>
                    <w:bottom w:val="none" w:sz="0" w:space="0" w:color="auto"/>
                    <w:right w:val="none" w:sz="0" w:space="0" w:color="auto"/>
                  </w:divBdr>
                  <w:divsChild>
                    <w:div w:id="83501441">
                      <w:marLeft w:val="0"/>
                      <w:marRight w:val="0"/>
                      <w:marTop w:val="0"/>
                      <w:marBottom w:val="0"/>
                      <w:divBdr>
                        <w:top w:val="none" w:sz="0" w:space="0" w:color="auto"/>
                        <w:left w:val="none" w:sz="0" w:space="0" w:color="auto"/>
                        <w:bottom w:val="none" w:sz="0" w:space="0" w:color="auto"/>
                        <w:right w:val="none" w:sz="0" w:space="0" w:color="auto"/>
                      </w:divBdr>
                      <w:divsChild>
                        <w:div w:id="967391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6159055">
      <w:bodyDiv w:val="1"/>
      <w:marLeft w:val="0"/>
      <w:marRight w:val="0"/>
      <w:marTop w:val="0"/>
      <w:marBottom w:val="0"/>
      <w:divBdr>
        <w:top w:val="none" w:sz="0" w:space="0" w:color="auto"/>
        <w:left w:val="none" w:sz="0" w:space="0" w:color="auto"/>
        <w:bottom w:val="none" w:sz="0" w:space="0" w:color="auto"/>
        <w:right w:val="none" w:sz="0" w:space="0" w:color="auto"/>
      </w:divBdr>
    </w:div>
    <w:div w:id="1237280417">
      <w:bodyDiv w:val="1"/>
      <w:marLeft w:val="0"/>
      <w:marRight w:val="0"/>
      <w:marTop w:val="0"/>
      <w:marBottom w:val="0"/>
      <w:divBdr>
        <w:top w:val="none" w:sz="0" w:space="0" w:color="auto"/>
        <w:left w:val="none" w:sz="0" w:space="0" w:color="auto"/>
        <w:bottom w:val="none" w:sz="0" w:space="0" w:color="auto"/>
        <w:right w:val="none" w:sz="0" w:space="0" w:color="auto"/>
      </w:divBdr>
      <w:divsChild>
        <w:div w:id="960527684">
          <w:marLeft w:val="0"/>
          <w:marRight w:val="0"/>
          <w:marTop w:val="0"/>
          <w:marBottom w:val="0"/>
          <w:divBdr>
            <w:top w:val="none" w:sz="0" w:space="0" w:color="auto"/>
            <w:left w:val="none" w:sz="0" w:space="0" w:color="auto"/>
            <w:bottom w:val="none" w:sz="0" w:space="0" w:color="auto"/>
            <w:right w:val="none" w:sz="0" w:space="0" w:color="auto"/>
          </w:divBdr>
          <w:divsChild>
            <w:div w:id="1210268055">
              <w:marLeft w:val="0"/>
              <w:marRight w:val="0"/>
              <w:marTop w:val="0"/>
              <w:marBottom w:val="0"/>
              <w:divBdr>
                <w:top w:val="none" w:sz="0" w:space="0" w:color="auto"/>
                <w:left w:val="none" w:sz="0" w:space="0" w:color="auto"/>
                <w:bottom w:val="none" w:sz="0" w:space="0" w:color="auto"/>
                <w:right w:val="none" w:sz="0" w:space="0" w:color="auto"/>
              </w:divBdr>
            </w:div>
            <w:div w:id="2021933265">
              <w:marLeft w:val="0"/>
              <w:marRight w:val="0"/>
              <w:marTop w:val="0"/>
              <w:marBottom w:val="0"/>
              <w:divBdr>
                <w:top w:val="none" w:sz="0" w:space="0" w:color="auto"/>
                <w:left w:val="none" w:sz="0" w:space="0" w:color="auto"/>
                <w:bottom w:val="none" w:sz="0" w:space="0" w:color="auto"/>
                <w:right w:val="none" w:sz="0" w:space="0" w:color="auto"/>
              </w:divBdr>
              <w:divsChild>
                <w:div w:id="394278584">
                  <w:marLeft w:val="0"/>
                  <w:marRight w:val="0"/>
                  <w:marTop w:val="0"/>
                  <w:marBottom w:val="0"/>
                  <w:divBdr>
                    <w:top w:val="none" w:sz="0" w:space="0" w:color="auto"/>
                    <w:left w:val="none" w:sz="0" w:space="0" w:color="auto"/>
                    <w:bottom w:val="none" w:sz="0" w:space="0" w:color="auto"/>
                    <w:right w:val="none" w:sz="0" w:space="0" w:color="auto"/>
                  </w:divBdr>
                  <w:divsChild>
                    <w:div w:id="205661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2451319">
      <w:bodyDiv w:val="1"/>
      <w:marLeft w:val="0"/>
      <w:marRight w:val="0"/>
      <w:marTop w:val="0"/>
      <w:marBottom w:val="0"/>
      <w:divBdr>
        <w:top w:val="none" w:sz="0" w:space="0" w:color="auto"/>
        <w:left w:val="none" w:sz="0" w:space="0" w:color="auto"/>
        <w:bottom w:val="none" w:sz="0" w:space="0" w:color="auto"/>
        <w:right w:val="none" w:sz="0" w:space="0" w:color="auto"/>
      </w:divBdr>
    </w:div>
    <w:div w:id="1242720783">
      <w:bodyDiv w:val="1"/>
      <w:marLeft w:val="0"/>
      <w:marRight w:val="0"/>
      <w:marTop w:val="0"/>
      <w:marBottom w:val="0"/>
      <w:divBdr>
        <w:top w:val="none" w:sz="0" w:space="0" w:color="auto"/>
        <w:left w:val="none" w:sz="0" w:space="0" w:color="auto"/>
        <w:bottom w:val="none" w:sz="0" w:space="0" w:color="auto"/>
        <w:right w:val="none" w:sz="0" w:space="0" w:color="auto"/>
      </w:divBdr>
    </w:div>
    <w:div w:id="1243299899">
      <w:bodyDiv w:val="1"/>
      <w:marLeft w:val="0"/>
      <w:marRight w:val="0"/>
      <w:marTop w:val="0"/>
      <w:marBottom w:val="0"/>
      <w:divBdr>
        <w:top w:val="none" w:sz="0" w:space="0" w:color="auto"/>
        <w:left w:val="none" w:sz="0" w:space="0" w:color="auto"/>
        <w:bottom w:val="none" w:sz="0" w:space="0" w:color="auto"/>
        <w:right w:val="none" w:sz="0" w:space="0" w:color="auto"/>
      </w:divBdr>
    </w:div>
    <w:div w:id="1245604597">
      <w:bodyDiv w:val="1"/>
      <w:marLeft w:val="0"/>
      <w:marRight w:val="0"/>
      <w:marTop w:val="0"/>
      <w:marBottom w:val="0"/>
      <w:divBdr>
        <w:top w:val="none" w:sz="0" w:space="0" w:color="auto"/>
        <w:left w:val="none" w:sz="0" w:space="0" w:color="auto"/>
        <w:bottom w:val="none" w:sz="0" w:space="0" w:color="auto"/>
        <w:right w:val="none" w:sz="0" w:space="0" w:color="auto"/>
      </w:divBdr>
      <w:divsChild>
        <w:div w:id="1415399151">
          <w:marLeft w:val="0"/>
          <w:marRight w:val="0"/>
          <w:marTop w:val="0"/>
          <w:marBottom w:val="0"/>
          <w:divBdr>
            <w:top w:val="none" w:sz="0" w:space="0" w:color="auto"/>
            <w:left w:val="none" w:sz="0" w:space="0" w:color="auto"/>
            <w:bottom w:val="none" w:sz="0" w:space="0" w:color="auto"/>
            <w:right w:val="none" w:sz="0" w:space="0" w:color="auto"/>
          </w:divBdr>
          <w:divsChild>
            <w:div w:id="1563054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106352">
      <w:bodyDiv w:val="1"/>
      <w:marLeft w:val="0"/>
      <w:marRight w:val="0"/>
      <w:marTop w:val="0"/>
      <w:marBottom w:val="0"/>
      <w:divBdr>
        <w:top w:val="none" w:sz="0" w:space="0" w:color="auto"/>
        <w:left w:val="none" w:sz="0" w:space="0" w:color="auto"/>
        <w:bottom w:val="none" w:sz="0" w:space="0" w:color="auto"/>
        <w:right w:val="none" w:sz="0" w:space="0" w:color="auto"/>
      </w:divBdr>
      <w:divsChild>
        <w:div w:id="2009097048">
          <w:marLeft w:val="0"/>
          <w:marRight w:val="0"/>
          <w:marTop w:val="0"/>
          <w:marBottom w:val="0"/>
          <w:divBdr>
            <w:top w:val="none" w:sz="0" w:space="0" w:color="auto"/>
            <w:left w:val="none" w:sz="0" w:space="0" w:color="auto"/>
            <w:bottom w:val="none" w:sz="0" w:space="0" w:color="auto"/>
            <w:right w:val="none" w:sz="0" w:space="0" w:color="auto"/>
          </w:divBdr>
          <w:divsChild>
            <w:div w:id="1240168489">
              <w:marLeft w:val="0"/>
              <w:marRight w:val="0"/>
              <w:marTop w:val="0"/>
              <w:marBottom w:val="0"/>
              <w:divBdr>
                <w:top w:val="none" w:sz="0" w:space="0" w:color="auto"/>
                <w:left w:val="none" w:sz="0" w:space="0" w:color="auto"/>
                <w:bottom w:val="none" w:sz="0" w:space="0" w:color="auto"/>
                <w:right w:val="none" w:sz="0" w:space="0" w:color="auto"/>
              </w:divBdr>
              <w:divsChild>
                <w:div w:id="118456084">
                  <w:marLeft w:val="0"/>
                  <w:marRight w:val="0"/>
                  <w:marTop w:val="100"/>
                  <w:marBottom w:val="100"/>
                  <w:divBdr>
                    <w:top w:val="none" w:sz="0" w:space="0" w:color="auto"/>
                    <w:left w:val="none" w:sz="0" w:space="0" w:color="auto"/>
                    <w:bottom w:val="none" w:sz="0" w:space="0" w:color="auto"/>
                    <w:right w:val="none" w:sz="0" w:space="0" w:color="auto"/>
                  </w:divBdr>
                  <w:divsChild>
                    <w:div w:id="1864704443">
                      <w:marLeft w:val="0"/>
                      <w:marRight w:val="0"/>
                      <w:marTop w:val="0"/>
                      <w:marBottom w:val="0"/>
                      <w:divBdr>
                        <w:top w:val="none" w:sz="0" w:space="0" w:color="auto"/>
                        <w:left w:val="single" w:sz="2" w:space="7" w:color="000000"/>
                        <w:bottom w:val="none" w:sz="0" w:space="0" w:color="auto"/>
                        <w:right w:val="single" w:sz="2" w:space="7" w:color="000000"/>
                      </w:divBdr>
                      <w:divsChild>
                        <w:div w:id="565410083">
                          <w:marLeft w:val="0"/>
                          <w:marRight w:val="0"/>
                          <w:marTop w:val="0"/>
                          <w:marBottom w:val="0"/>
                          <w:divBdr>
                            <w:top w:val="none" w:sz="0" w:space="0" w:color="auto"/>
                            <w:left w:val="none" w:sz="0" w:space="0" w:color="auto"/>
                            <w:bottom w:val="none" w:sz="0" w:space="0" w:color="auto"/>
                            <w:right w:val="none" w:sz="0" w:space="0" w:color="auto"/>
                          </w:divBdr>
                          <w:divsChild>
                            <w:div w:id="612983282">
                              <w:marLeft w:val="0"/>
                              <w:marRight w:val="0"/>
                              <w:marTop w:val="0"/>
                              <w:marBottom w:val="0"/>
                              <w:divBdr>
                                <w:top w:val="none" w:sz="0" w:space="0" w:color="auto"/>
                                <w:left w:val="none" w:sz="0" w:space="0" w:color="auto"/>
                                <w:bottom w:val="none" w:sz="0" w:space="0" w:color="auto"/>
                                <w:right w:val="none" w:sz="0" w:space="0" w:color="auto"/>
                              </w:divBdr>
                              <w:divsChild>
                                <w:div w:id="1573810298">
                                  <w:marLeft w:val="0"/>
                                  <w:marRight w:val="0"/>
                                  <w:marTop w:val="0"/>
                                  <w:marBottom w:val="0"/>
                                  <w:divBdr>
                                    <w:top w:val="single" w:sz="2" w:space="0" w:color="FFFFFF"/>
                                    <w:left w:val="none" w:sz="0" w:space="0" w:color="auto"/>
                                    <w:bottom w:val="single" w:sz="2" w:space="0" w:color="FFFFFF"/>
                                    <w:right w:val="none" w:sz="0" w:space="0" w:color="auto"/>
                                  </w:divBdr>
                                  <w:divsChild>
                                    <w:div w:id="1249969171">
                                      <w:marLeft w:val="0"/>
                                      <w:marRight w:val="0"/>
                                      <w:marTop w:val="0"/>
                                      <w:marBottom w:val="0"/>
                                      <w:divBdr>
                                        <w:top w:val="none" w:sz="0" w:space="0" w:color="auto"/>
                                        <w:left w:val="none" w:sz="0" w:space="0" w:color="auto"/>
                                        <w:bottom w:val="none" w:sz="0" w:space="0" w:color="auto"/>
                                        <w:right w:val="none" w:sz="0" w:space="0" w:color="auto"/>
                                      </w:divBdr>
                                      <w:divsChild>
                                        <w:div w:id="402409983">
                                          <w:marLeft w:val="0"/>
                                          <w:marRight w:val="0"/>
                                          <w:marTop w:val="0"/>
                                          <w:marBottom w:val="0"/>
                                          <w:divBdr>
                                            <w:top w:val="single" w:sz="2" w:space="0" w:color="BBBBBB"/>
                                            <w:left w:val="none" w:sz="0" w:space="0" w:color="auto"/>
                                            <w:bottom w:val="none" w:sz="0" w:space="0" w:color="auto"/>
                                            <w:right w:val="none" w:sz="0" w:space="0" w:color="auto"/>
                                          </w:divBdr>
                                          <w:divsChild>
                                            <w:div w:id="135338033">
                                              <w:marLeft w:val="0"/>
                                              <w:marRight w:val="0"/>
                                              <w:marTop w:val="0"/>
                                              <w:marBottom w:val="0"/>
                                              <w:divBdr>
                                                <w:top w:val="none" w:sz="0" w:space="0" w:color="auto"/>
                                                <w:left w:val="none" w:sz="0" w:space="0" w:color="auto"/>
                                                <w:bottom w:val="none" w:sz="0" w:space="0" w:color="auto"/>
                                                <w:right w:val="none" w:sz="0" w:space="0" w:color="auto"/>
                                              </w:divBdr>
                                              <w:divsChild>
                                                <w:div w:id="1903104118">
                                                  <w:marLeft w:val="0"/>
                                                  <w:marRight w:val="0"/>
                                                  <w:marTop w:val="0"/>
                                                  <w:marBottom w:val="0"/>
                                                  <w:divBdr>
                                                    <w:top w:val="none" w:sz="0" w:space="0" w:color="auto"/>
                                                    <w:left w:val="none" w:sz="0" w:space="0" w:color="auto"/>
                                                    <w:bottom w:val="none" w:sz="0" w:space="0" w:color="auto"/>
                                                    <w:right w:val="none" w:sz="0" w:space="0" w:color="auto"/>
                                                  </w:divBdr>
                                                  <w:divsChild>
                                                    <w:div w:id="56903878">
                                                      <w:marLeft w:val="0"/>
                                                      <w:marRight w:val="0"/>
                                                      <w:marTop w:val="0"/>
                                                      <w:marBottom w:val="0"/>
                                                      <w:divBdr>
                                                        <w:top w:val="none" w:sz="0" w:space="0" w:color="auto"/>
                                                        <w:left w:val="none" w:sz="0" w:space="0" w:color="auto"/>
                                                        <w:bottom w:val="none" w:sz="0" w:space="0" w:color="auto"/>
                                                        <w:right w:val="none" w:sz="0" w:space="0" w:color="auto"/>
                                                      </w:divBdr>
                                                      <w:divsChild>
                                                        <w:div w:id="1485509099">
                                                          <w:marLeft w:val="0"/>
                                                          <w:marRight w:val="0"/>
                                                          <w:marTop w:val="0"/>
                                                          <w:marBottom w:val="0"/>
                                                          <w:divBdr>
                                                            <w:top w:val="none" w:sz="0" w:space="0" w:color="auto"/>
                                                            <w:left w:val="none" w:sz="0" w:space="0" w:color="auto"/>
                                                            <w:bottom w:val="none" w:sz="0" w:space="0" w:color="auto"/>
                                                            <w:right w:val="none" w:sz="0" w:space="0" w:color="auto"/>
                                                          </w:divBdr>
                                                          <w:divsChild>
                                                            <w:div w:id="2142183158">
                                                              <w:marLeft w:val="0"/>
                                                              <w:marRight w:val="0"/>
                                                              <w:marTop w:val="0"/>
                                                              <w:marBottom w:val="0"/>
                                                              <w:divBdr>
                                                                <w:top w:val="none" w:sz="0" w:space="0" w:color="auto"/>
                                                                <w:left w:val="none" w:sz="0" w:space="0" w:color="auto"/>
                                                                <w:bottom w:val="none" w:sz="0" w:space="0" w:color="auto"/>
                                                                <w:right w:val="none" w:sz="0" w:space="0" w:color="auto"/>
                                                              </w:divBdr>
                                                              <w:divsChild>
                                                                <w:div w:id="88702801">
                                                                  <w:marLeft w:val="0"/>
                                                                  <w:marRight w:val="0"/>
                                                                  <w:marTop w:val="0"/>
                                                                  <w:marBottom w:val="0"/>
                                                                  <w:divBdr>
                                                                    <w:top w:val="single" w:sz="2" w:space="3" w:color="807432"/>
                                                                    <w:left w:val="none" w:sz="0" w:space="0" w:color="auto"/>
                                                                    <w:bottom w:val="single" w:sz="2" w:space="3" w:color="D7D1AF"/>
                                                                    <w:right w:val="none" w:sz="0" w:space="0" w:color="auto"/>
                                                                  </w:divBdr>
                                                                  <w:divsChild>
                                                                    <w:div w:id="980965295">
                                                                      <w:marLeft w:val="0"/>
                                                                      <w:marRight w:val="0"/>
                                                                      <w:marTop w:val="0"/>
                                                                      <w:marBottom w:val="0"/>
                                                                      <w:divBdr>
                                                                        <w:top w:val="none" w:sz="0" w:space="0" w:color="auto"/>
                                                                        <w:left w:val="none" w:sz="0" w:space="0" w:color="auto"/>
                                                                        <w:bottom w:val="none" w:sz="0" w:space="0" w:color="auto"/>
                                                                        <w:right w:val="none" w:sz="0" w:space="0" w:color="auto"/>
                                                                      </w:divBdr>
                                                                      <w:divsChild>
                                                                        <w:div w:id="540476451">
                                                                          <w:marLeft w:val="0"/>
                                                                          <w:marRight w:val="13"/>
                                                                          <w:marTop w:val="7"/>
                                                                          <w:marBottom w:val="40"/>
                                                                          <w:divBdr>
                                                                            <w:top w:val="none" w:sz="0" w:space="0" w:color="auto"/>
                                                                            <w:left w:val="none" w:sz="0" w:space="0" w:color="auto"/>
                                                                            <w:bottom w:val="none" w:sz="0" w:space="0" w:color="auto"/>
                                                                            <w:right w:val="none" w:sz="0" w:space="0" w:color="auto"/>
                                                                          </w:divBdr>
                                                                        </w:div>
                                                                      </w:divsChild>
                                                                    </w:div>
                                                                    <w:div w:id="1468015518">
                                                                      <w:marLeft w:val="0"/>
                                                                      <w:marRight w:val="0"/>
                                                                      <w:marTop w:val="0"/>
                                                                      <w:marBottom w:val="0"/>
                                                                      <w:divBdr>
                                                                        <w:top w:val="none" w:sz="0" w:space="0" w:color="auto"/>
                                                                        <w:left w:val="none" w:sz="0" w:space="0" w:color="auto"/>
                                                                        <w:bottom w:val="none" w:sz="0" w:space="0" w:color="auto"/>
                                                                        <w:right w:val="none" w:sz="0" w:space="0" w:color="auto"/>
                                                                      </w:divBdr>
                                                                      <w:divsChild>
                                                                        <w:div w:id="109475797">
                                                                          <w:marLeft w:val="0"/>
                                                                          <w:marRight w:val="0"/>
                                                                          <w:marTop w:val="0"/>
                                                                          <w:marBottom w:val="0"/>
                                                                          <w:divBdr>
                                                                            <w:top w:val="none" w:sz="0" w:space="0" w:color="auto"/>
                                                                            <w:left w:val="none" w:sz="0" w:space="0" w:color="auto"/>
                                                                            <w:bottom w:val="none" w:sz="0" w:space="0" w:color="auto"/>
                                                                            <w:right w:val="none" w:sz="0" w:space="0" w:color="auto"/>
                                                                          </w:divBdr>
                                                                          <w:divsChild>
                                                                            <w:div w:id="1663002211">
                                                                              <w:marLeft w:val="13"/>
                                                                              <w:marRight w:val="0"/>
                                                                              <w:marTop w:val="7"/>
                                                                              <w:marBottom w:val="0"/>
                                                                              <w:divBdr>
                                                                                <w:top w:val="none" w:sz="0" w:space="0" w:color="auto"/>
                                                                                <w:left w:val="none" w:sz="0" w:space="0" w:color="auto"/>
                                                                                <w:bottom w:val="none" w:sz="0" w:space="0" w:color="auto"/>
                                                                                <w:right w:val="none" w:sz="0" w:space="0" w:color="auto"/>
                                                                              </w:divBdr>
                                                                            </w:div>
                                                                            <w:div w:id="2058310624">
                                                                              <w:marLeft w:val="0"/>
                                                                              <w:marRight w:val="13"/>
                                                                              <w:marTop w:val="7"/>
                                                                              <w:marBottom w:val="0"/>
                                                                              <w:divBdr>
                                                                                <w:top w:val="none" w:sz="0" w:space="0" w:color="auto"/>
                                                                                <w:left w:val="none" w:sz="0" w:space="0" w:color="auto"/>
                                                                                <w:bottom w:val="none" w:sz="0" w:space="0" w:color="auto"/>
                                                                                <w:right w:val="none" w:sz="0" w:space="0" w:color="auto"/>
                                                                              </w:divBdr>
                                                                            </w:div>
                                                                          </w:divsChild>
                                                                        </w:div>
                                                                      </w:divsChild>
                                                                    </w:div>
                                                                    <w:div w:id="1750495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246188507">
      <w:bodyDiv w:val="1"/>
      <w:marLeft w:val="0"/>
      <w:marRight w:val="0"/>
      <w:marTop w:val="0"/>
      <w:marBottom w:val="0"/>
      <w:divBdr>
        <w:top w:val="none" w:sz="0" w:space="0" w:color="auto"/>
        <w:left w:val="none" w:sz="0" w:space="0" w:color="auto"/>
        <w:bottom w:val="none" w:sz="0" w:space="0" w:color="auto"/>
        <w:right w:val="none" w:sz="0" w:space="0" w:color="auto"/>
      </w:divBdr>
    </w:div>
    <w:div w:id="1247300492">
      <w:bodyDiv w:val="1"/>
      <w:marLeft w:val="0"/>
      <w:marRight w:val="0"/>
      <w:marTop w:val="0"/>
      <w:marBottom w:val="0"/>
      <w:divBdr>
        <w:top w:val="none" w:sz="0" w:space="0" w:color="auto"/>
        <w:left w:val="none" w:sz="0" w:space="0" w:color="auto"/>
        <w:bottom w:val="none" w:sz="0" w:space="0" w:color="auto"/>
        <w:right w:val="none" w:sz="0" w:space="0" w:color="auto"/>
      </w:divBdr>
      <w:divsChild>
        <w:div w:id="1627203308">
          <w:marLeft w:val="0"/>
          <w:marRight w:val="0"/>
          <w:marTop w:val="0"/>
          <w:marBottom w:val="0"/>
          <w:divBdr>
            <w:top w:val="none" w:sz="0" w:space="0" w:color="auto"/>
            <w:left w:val="none" w:sz="0" w:space="0" w:color="auto"/>
            <w:bottom w:val="none" w:sz="0" w:space="0" w:color="auto"/>
            <w:right w:val="none" w:sz="0" w:space="0" w:color="auto"/>
          </w:divBdr>
          <w:divsChild>
            <w:div w:id="1091660937">
              <w:marLeft w:val="0"/>
              <w:marRight w:val="0"/>
              <w:marTop w:val="0"/>
              <w:marBottom w:val="0"/>
              <w:divBdr>
                <w:top w:val="none" w:sz="0" w:space="0" w:color="auto"/>
                <w:left w:val="none" w:sz="0" w:space="0" w:color="auto"/>
                <w:bottom w:val="none" w:sz="0" w:space="0" w:color="auto"/>
                <w:right w:val="none" w:sz="0" w:space="0" w:color="auto"/>
              </w:divBdr>
              <w:divsChild>
                <w:div w:id="1257441205">
                  <w:marLeft w:val="0"/>
                  <w:marRight w:val="0"/>
                  <w:marTop w:val="0"/>
                  <w:marBottom w:val="0"/>
                  <w:divBdr>
                    <w:top w:val="none" w:sz="0" w:space="0" w:color="auto"/>
                    <w:left w:val="none" w:sz="0" w:space="0" w:color="auto"/>
                    <w:bottom w:val="none" w:sz="0" w:space="0" w:color="auto"/>
                    <w:right w:val="none" w:sz="0" w:space="0" w:color="auto"/>
                  </w:divBdr>
                  <w:divsChild>
                    <w:div w:id="1070423709">
                      <w:marLeft w:val="0"/>
                      <w:marRight w:val="0"/>
                      <w:marTop w:val="0"/>
                      <w:marBottom w:val="0"/>
                      <w:divBdr>
                        <w:top w:val="single" w:sz="2" w:space="1" w:color="C0C0C0"/>
                        <w:left w:val="single" w:sz="2" w:space="1" w:color="C0C0C0"/>
                        <w:bottom w:val="single" w:sz="2" w:space="1" w:color="C0C0C0"/>
                        <w:right w:val="single" w:sz="2" w:space="1" w:color="C0C0C0"/>
                      </w:divBdr>
                      <w:divsChild>
                        <w:div w:id="178735765">
                          <w:marLeft w:val="0"/>
                          <w:marRight w:val="0"/>
                          <w:marTop w:val="0"/>
                          <w:marBottom w:val="0"/>
                          <w:divBdr>
                            <w:top w:val="none" w:sz="0" w:space="0" w:color="auto"/>
                            <w:left w:val="none" w:sz="0" w:space="0" w:color="auto"/>
                            <w:bottom w:val="none" w:sz="0" w:space="0" w:color="auto"/>
                            <w:right w:val="none" w:sz="0" w:space="0" w:color="auto"/>
                          </w:divBdr>
                        </w:div>
                        <w:div w:id="212813223">
                          <w:marLeft w:val="0"/>
                          <w:marRight w:val="0"/>
                          <w:marTop w:val="0"/>
                          <w:marBottom w:val="0"/>
                          <w:divBdr>
                            <w:top w:val="none" w:sz="0" w:space="0" w:color="auto"/>
                            <w:left w:val="none" w:sz="0" w:space="0" w:color="auto"/>
                            <w:bottom w:val="none" w:sz="0" w:space="0" w:color="auto"/>
                            <w:right w:val="none" w:sz="0" w:space="0" w:color="auto"/>
                          </w:divBdr>
                        </w:div>
                        <w:div w:id="278492516">
                          <w:marLeft w:val="0"/>
                          <w:marRight w:val="0"/>
                          <w:marTop w:val="0"/>
                          <w:marBottom w:val="0"/>
                          <w:divBdr>
                            <w:top w:val="none" w:sz="0" w:space="0" w:color="auto"/>
                            <w:left w:val="none" w:sz="0" w:space="0" w:color="auto"/>
                            <w:bottom w:val="none" w:sz="0" w:space="0" w:color="auto"/>
                            <w:right w:val="none" w:sz="0" w:space="0" w:color="auto"/>
                          </w:divBdr>
                        </w:div>
                        <w:div w:id="315378165">
                          <w:marLeft w:val="0"/>
                          <w:marRight w:val="0"/>
                          <w:marTop w:val="0"/>
                          <w:marBottom w:val="0"/>
                          <w:divBdr>
                            <w:top w:val="none" w:sz="0" w:space="0" w:color="auto"/>
                            <w:left w:val="none" w:sz="0" w:space="0" w:color="auto"/>
                            <w:bottom w:val="none" w:sz="0" w:space="0" w:color="auto"/>
                            <w:right w:val="none" w:sz="0" w:space="0" w:color="auto"/>
                          </w:divBdr>
                        </w:div>
                        <w:div w:id="320162124">
                          <w:marLeft w:val="0"/>
                          <w:marRight w:val="0"/>
                          <w:marTop w:val="0"/>
                          <w:marBottom w:val="0"/>
                          <w:divBdr>
                            <w:top w:val="none" w:sz="0" w:space="0" w:color="auto"/>
                            <w:left w:val="none" w:sz="0" w:space="0" w:color="auto"/>
                            <w:bottom w:val="none" w:sz="0" w:space="0" w:color="auto"/>
                            <w:right w:val="none" w:sz="0" w:space="0" w:color="auto"/>
                          </w:divBdr>
                        </w:div>
                        <w:div w:id="369576370">
                          <w:marLeft w:val="0"/>
                          <w:marRight w:val="0"/>
                          <w:marTop w:val="0"/>
                          <w:marBottom w:val="0"/>
                          <w:divBdr>
                            <w:top w:val="none" w:sz="0" w:space="0" w:color="auto"/>
                            <w:left w:val="none" w:sz="0" w:space="0" w:color="auto"/>
                            <w:bottom w:val="none" w:sz="0" w:space="0" w:color="auto"/>
                            <w:right w:val="none" w:sz="0" w:space="0" w:color="auto"/>
                          </w:divBdr>
                        </w:div>
                        <w:div w:id="464542047">
                          <w:marLeft w:val="0"/>
                          <w:marRight w:val="0"/>
                          <w:marTop w:val="0"/>
                          <w:marBottom w:val="0"/>
                          <w:divBdr>
                            <w:top w:val="none" w:sz="0" w:space="0" w:color="auto"/>
                            <w:left w:val="none" w:sz="0" w:space="0" w:color="auto"/>
                            <w:bottom w:val="none" w:sz="0" w:space="0" w:color="auto"/>
                            <w:right w:val="none" w:sz="0" w:space="0" w:color="auto"/>
                          </w:divBdr>
                        </w:div>
                        <w:div w:id="521935468">
                          <w:marLeft w:val="0"/>
                          <w:marRight w:val="0"/>
                          <w:marTop w:val="0"/>
                          <w:marBottom w:val="0"/>
                          <w:divBdr>
                            <w:top w:val="none" w:sz="0" w:space="0" w:color="auto"/>
                            <w:left w:val="none" w:sz="0" w:space="0" w:color="auto"/>
                            <w:bottom w:val="none" w:sz="0" w:space="0" w:color="auto"/>
                            <w:right w:val="none" w:sz="0" w:space="0" w:color="auto"/>
                          </w:divBdr>
                        </w:div>
                        <w:div w:id="603540983">
                          <w:marLeft w:val="0"/>
                          <w:marRight w:val="0"/>
                          <w:marTop w:val="0"/>
                          <w:marBottom w:val="0"/>
                          <w:divBdr>
                            <w:top w:val="none" w:sz="0" w:space="0" w:color="auto"/>
                            <w:left w:val="none" w:sz="0" w:space="0" w:color="auto"/>
                            <w:bottom w:val="none" w:sz="0" w:space="0" w:color="auto"/>
                            <w:right w:val="none" w:sz="0" w:space="0" w:color="auto"/>
                          </w:divBdr>
                        </w:div>
                        <w:div w:id="627400417">
                          <w:marLeft w:val="0"/>
                          <w:marRight w:val="0"/>
                          <w:marTop w:val="0"/>
                          <w:marBottom w:val="0"/>
                          <w:divBdr>
                            <w:top w:val="none" w:sz="0" w:space="0" w:color="auto"/>
                            <w:left w:val="none" w:sz="0" w:space="0" w:color="auto"/>
                            <w:bottom w:val="none" w:sz="0" w:space="0" w:color="auto"/>
                            <w:right w:val="none" w:sz="0" w:space="0" w:color="auto"/>
                          </w:divBdr>
                        </w:div>
                        <w:div w:id="833692453">
                          <w:marLeft w:val="0"/>
                          <w:marRight w:val="0"/>
                          <w:marTop w:val="0"/>
                          <w:marBottom w:val="0"/>
                          <w:divBdr>
                            <w:top w:val="none" w:sz="0" w:space="0" w:color="auto"/>
                            <w:left w:val="none" w:sz="0" w:space="0" w:color="auto"/>
                            <w:bottom w:val="none" w:sz="0" w:space="0" w:color="auto"/>
                            <w:right w:val="none" w:sz="0" w:space="0" w:color="auto"/>
                          </w:divBdr>
                        </w:div>
                        <w:div w:id="1174998444">
                          <w:marLeft w:val="0"/>
                          <w:marRight w:val="0"/>
                          <w:marTop w:val="0"/>
                          <w:marBottom w:val="0"/>
                          <w:divBdr>
                            <w:top w:val="none" w:sz="0" w:space="0" w:color="auto"/>
                            <w:left w:val="none" w:sz="0" w:space="0" w:color="auto"/>
                            <w:bottom w:val="none" w:sz="0" w:space="0" w:color="auto"/>
                            <w:right w:val="none" w:sz="0" w:space="0" w:color="auto"/>
                          </w:divBdr>
                        </w:div>
                        <w:div w:id="1176647962">
                          <w:marLeft w:val="0"/>
                          <w:marRight w:val="0"/>
                          <w:marTop w:val="0"/>
                          <w:marBottom w:val="0"/>
                          <w:divBdr>
                            <w:top w:val="none" w:sz="0" w:space="0" w:color="auto"/>
                            <w:left w:val="none" w:sz="0" w:space="0" w:color="auto"/>
                            <w:bottom w:val="none" w:sz="0" w:space="0" w:color="auto"/>
                            <w:right w:val="none" w:sz="0" w:space="0" w:color="auto"/>
                          </w:divBdr>
                        </w:div>
                        <w:div w:id="1254320769">
                          <w:marLeft w:val="0"/>
                          <w:marRight w:val="0"/>
                          <w:marTop w:val="0"/>
                          <w:marBottom w:val="0"/>
                          <w:divBdr>
                            <w:top w:val="none" w:sz="0" w:space="0" w:color="auto"/>
                            <w:left w:val="none" w:sz="0" w:space="0" w:color="auto"/>
                            <w:bottom w:val="none" w:sz="0" w:space="0" w:color="auto"/>
                            <w:right w:val="none" w:sz="0" w:space="0" w:color="auto"/>
                          </w:divBdr>
                        </w:div>
                        <w:div w:id="1276402784">
                          <w:marLeft w:val="0"/>
                          <w:marRight w:val="0"/>
                          <w:marTop w:val="0"/>
                          <w:marBottom w:val="0"/>
                          <w:divBdr>
                            <w:top w:val="none" w:sz="0" w:space="0" w:color="auto"/>
                            <w:left w:val="none" w:sz="0" w:space="0" w:color="auto"/>
                            <w:bottom w:val="none" w:sz="0" w:space="0" w:color="auto"/>
                            <w:right w:val="none" w:sz="0" w:space="0" w:color="auto"/>
                          </w:divBdr>
                        </w:div>
                        <w:div w:id="1278562588">
                          <w:marLeft w:val="0"/>
                          <w:marRight w:val="0"/>
                          <w:marTop w:val="0"/>
                          <w:marBottom w:val="0"/>
                          <w:divBdr>
                            <w:top w:val="none" w:sz="0" w:space="0" w:color="auto"/>
                            <w:left w:val="none" w:sz="0" w:space="0" w:color="auto"/>
                            <w:bottom w:val="none" w:sz="0" w:space="0" w:color="auto"/>
                            <w:right w:val="none" w:sz="0" w:space="0" w:color="auto"/>
                          </w:divBdr>
                        </w:div>
                        <w:div w:id="1305963364">
                          <w:marLeft w:val="0"/>
                          <w:marRight w:val="0"/>
                          <w:marTop w:val="0"/>
                          <w:marBottom w:val="0"/>
                          <w:divBdr>
                            <w:top w:val="none" w:sz="0" w:space="0" w:color="auto"/>
                            <w:left w:val="none" w:sz="0" w:space="0" w:color="auto"/>
                            <w:bottom w:val="none" w:sz="0" w:space="0" w:color="auto"/>
                            <w:right w:val="none" w:sz="0" w:space="0" w:color="auto"/>
                          </w:divBdr>
                        </w:div>
                        <w:div w:id="1514415651">
                          <w:marLeft w:val="0"/>
                          <w:marRight w:val="0"/>
                          <w:marTop w:val="0"/>
                          <w:marBottom w:val="0"/>
                          <w:divBdr>
                            <w:top w:val="none" w:sz="0" w:space="0" w:color="auto"/>
                            <w:left w:val="none" w:sz="0" w:space="0" w:color="auto"/>
                            <w:bottom w:val="none" w:sz="0" w:space="0" w:color="auto"/>
                            <w:right w:val="none" w:sz="0" w:space="0" w:color="auto"/>
                          </w:divBdr>
                        </w:div>
                        <w:div w:id="1527019902">
                          <w:marLeft w:val="0"/>
                          <w:marRight w:val="0"/>
                          <w:marTop w:val="0"/>
                          <w:marBottom w:val="0"/>
                          <w:divBdr>
                            <w:top w:val="none" w:sz="0" w:space="0" w:color="auto"/>
                            <w:left w:val="none" w:sz="0" w:space="0" w:color="auto"/>
                            <w:bottom w:val="none" w:sz="0" w:space="0" w:color="auto"/>
                            <w:right w:val="none" w:sz="0" w:space="0" w:color="auto"/>
                          </w:divBdr>
                        </w:div>
                        <w:div w:id="2064985295">
                          <w:marLeft w:val="0"/>
                          <w:marRight w:val="0"/>
                          <w:marTop w:val="0"/>
                          <w:marBottom w:val="0"/>
                          <w:divBdr>
                            <w:top w:val="none" w:sz="0" w:space="0" w:color="auto"/>
                            <w:left w:val="none" w:sz="0" w:space="0" w:color="auto"/>
                            <w:bottom w:val="none" w:sz="0" w:space="0" w:color="auto"/>
                            <w:right w:val="none" w:sz="0" w:space="0" w:color="auto"/>
                          </w:divBdr>
                        </w:div>
                        <w:div w:id="2076201605">
                          <w:marLeft w:val="0"/>
                          <w:marRight w:val="0"/>
                          <w:marTop w:val="0"/>
                          <w:marBottom w:val="0"/>
                          <w:divBdr>
                            <w:top w:val="none" w:sz="0" w:space="0" w:color="auto"/>
                            <w:left w:val="none" w:sz="0" w:space="0" w:color="auto"/>
                            <w:bottom w:val="none" w:sz="0" w:space="0" w:color="auto"/>
                            <w:right w:val="none" w:sz="0" w:space="0" w:color="auto"/>
                          </w:divBdr>
                        </w:div>
                        <w:div w:id="2097363411">
                          <w:marLeft w:val="0"/>
                          <w:marRight w:val="0"/>
                          <w:marTop w:val="0"/>
                          <w:marBottom w:val="0"/>
                          <w:divBdr>
                            <w:top w:val="none" w:sz="0" w:space="0" w:color="auto"/>
                            <w:left w:val="none" w:sz="0" w:space="0" w:color="auto"/>
                            <w:bottom w:val="none" w:sz="0" w:space="0" w:color="auto"/>
                            <w:right w:val="none" w:sz="0" w:space="0" w:color="auto"/>
                          </w:divBdr>
                        </w:div>
                        <w:div w:id="2107728163">
                          <w:marLeft w:val="0"/>
                          <w:marRight w:val="0"/>
                          <w:marTop w:val="0"/>
                          <w:marBottom w:val="0"/>
                          <w:divBdr>
                            <w:top w:val="none" w:sz="0" w:space="0" w:color="auto"/>
                            <w:left w:val="none" w:sz="0" w:space="0" w:color="auto"/>
                            <w:bottom w:val="none" w:sz="0" w:space="0" w:color="auto"/>
                            <w:right w:val="none" w:sz="0" w:space="0" w:color="auto"/>
                          </w:divBdr>
                        </w:div>
                        <w:div w:id="211085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887868">
      <w:bodyDiv w:val="1"/>
      <w:marLeft w:val="0"/>
      <w:marRight w:val="0"/>
      <w:marTop w:val="0"/>
      <w:marBottom w:val="0"/>
      <w:divBdr>
        <w:top w:val="none" w:sz="0" w:space="0" w:color="auto"/>
        <w:left w:val="none" w:sz="0" w:space="0" w:color="auto"/>
        <w:bottom w:val="none" w:sz="0" w:space="0" w:color="auto"/>
        <w:right w:val="none" w:sz="0" w:space="0" w:color="auto"/>
      </w:divBdr>
      <w:divsChild>
        <w:div w:id="1015813847">
          <w:marLeft w:val="0"/>
          <w:marRight w:val="0"/>
          <w:marTop w:val="0"/>
          <w:marBottom w:val="0"/>
          <w:divBdr>
            <w:top w:val="none" w:sz="0" w:space="0" w:color="auto"/>
            <w:left w:val="none" w:sz="0" w:space="0" w:color="auto"/>
            <w:bottom w:val="none" w:sz="0" w:space="0" w:color="auto"/>
            <w:right w:val="none" w:sz="0" w:space="0" w:color="auto"/>
          </w:divBdr>
          <w:divsChild>
            <w:div w:id="2035959771">
              <w:marLeft w:val="0"/>
              <w:marRight w:val="0"/>
              <w:marTop w:val="0"/>
              <w:marBottom w:val="0"/>
              <w:divBdr>
                <w:top w:val="none" w:sz="0" w:space="0" w:color="auto"/>
                <w:left w:val="none" w:sz="0" w:space="0" w:color="auto"/>
                <w:bottom w:val="none" w:sz="0" w:space="0" w:color="auto"/>
                <w:right w:val="none" w:sz="0" w:space="0" w:color="auto"/>
              </w:divBdr>
              <w:divsChild>
                <w:div w:id="32657143">
                  <w:marLeft w:val="0"/>
                  <w:marRight w:val="0"/>
                  <w:marTop w:val="0"/>
                  <w:marBottom w:val="0"/>
                  <w:divBdr>
                    <w:top w:val="none" w:sz="0" w:space="0" w:color="auto"/>
                    <w:left w:val="none" w:sz="0" w:space="0" w:color="auto"/>
                    <w:bottom w:val="none" w:sz="0" w:space="0" w:color="auto"/>
                    <w:right w:val="none" w:sz="0" w:space="0" w:color="auto"/>
                  </w:divBdr>
                  <w:divsChild>
                    <w:div w:id="1871186161">
                      <w:marLeft w:val="0"/>
                      <w:marRight w:val="0"/>
                      <w:marTop w:val="0"/>
                      <w:marBottom w:val="0"/>
                      <w:divBdr>
                        <w:top w:val="none" w:sz="0" w:space="0" w:color="auto"/>
                        <w:left w:val="none" w:sz="0" w:space="0" w:color="auto"/>
                        <w:bottom w:val="none" w:sz="0" w:space="0" w:color="auto"/>
                        <w:right w:val="none" w:sz="0" w:space="0" w:color="auto"/>
                      </w:divBdr>
                      <w:divsChild>
                        <w:div w:id="128323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9389911">
      <w:bodyDiv w:val="1"/>
      <w:marLeft w:val="0"/>
      <w:marRight w:val="0"/>
      <w:marTop w:val="0"/>
      <w:marBottom w:val="0"/>
      <w:divBdr>
        <w:top w:val="none" w:sz="0" w:space="0" w:color="auto"/>
        <w:left w:val="none" w:sz="0" w:space="0" w:color="auto"/>
        <w:bottom w:val="none" w:sz="0" w:space="0" w:color="auto"/>
        <w:right w:val="none" w:sz="0" w:space="0" w:color="auto"/>
      </w:divBdr>
    </w:div>
    <w:div w:id="1252813063">
      <w:bodyDiv w:val="1"/>
      <w:marLeft w:val="0"/>
      <w:marRight w:val="0"/>
      <w:marTop w:val="0"/>
      <w:marBottom w:val="0"/>
      <w:divBdr>
        <w:top w:val="none" w:sz="0" w:space="0" w:color="auto"/>
        <w:left w:val="none" w:sz="0" w:space="0" w:color="auto"/>
        <w:bottom w:val="none" w:sz="0" w:space="0" w:color="auto"/>
        <w:right w:val="none" w:sz="0" w:space="0" w:color="auto"/>
      </w:divBdr>
    </w:div>
    <w:div w:id="1252852252">
      <w:bodyDiv w:val="1"/>
      <w:marLeft w:val="0"/>
      <w:marRight w:val="0"/>
      <w:marTop w:val="0"/>
      <w:marBottom w:val="0"/>
      <w:divBdr>
        <w:top w:val="none" w:sz="0" w:space="0" w:color="auto"/>
        <w:left w:val="none" w:sz="0" w:space="0" w:color="auto"/>
        <w:bottom w:val="none" w:sz="0" w:space="0" w:color="auto"/>
        <w:right w:val="none" w:sz="0" w:space="0" w:color="auto"/>
      </w:divBdr>
      <w:divsChild>
        <w:div w:id="889268148">
          <w:marLeft w:val="0"/>
          <w:marRight w:val="0"/>
          <w:marTop w:val="0"/>
          <w:marBottom w:val="0"/>
          <w:divBdr>
            <w:top w:val="none" w:sz="0" w:space="0" w:color="auto"/>
            <w:left w:val="none" w:sz="0" w:space="0" w:color="auto"/>
            <w:bottom w:val="none" w:sz="0" w:space="0" w:color="auto"/>
            <w:right w:val="none" w:sz="0" w:space="0" w:color="auto"/>
          </w:divBdr>
          <w:divsChild>
            <w:div w:id="2024816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200328">
      <w:bodyDiv w:val="1"/>
      <w:marLeft w:val="0"/>
      <w:marRight w:val="0"/>
      <w:marTop w:val="0"/>
      <w:marBottom w:val="0"/>
      <w:divBdr>
        <w:top w:val="none" w:sz="0" w:space="0" w:color="auto"/>
        <w:left w:val="none" w:sz="0" w:space="0" w:color="auto"/>
        <w:bottom w:val="none" w:sz="0" w:space="0" w:color="auto"/>
        <w:right w:val="none" w:sz="0" w:space="0" w:color="auto"/>
      </w:divBdr>
      <w:divsChild>
        <w:div w:id="108088261">
          <w:marLeft w:val="0"/>
          <w:marRight w:val="0"/>
          <w:marTop w:val="0"/>
          <w:marBottom w:val="0"/>
          <w:divBdr>
            <w:top w:val="none" w:sz="0" w:space="0" w:color="auto"/>
            <w:left w:val="none" w:sz="0" w:space="0" w:color="auto"/>
            <w:bottom w:val="none" w:sz="0" w:space="0" w:color="auto"/>
            <w:right w:val="none" w:sz="0" w:space="0" w:color="auto"/>
          </w:divBdr>
        </w:div>
        <w:div w:id="330564175">
          <w:marLeft w:val="0"/>
          <w:marRight w:val="0"/>
          <w:marTop w:val="0"/>
          <w:marBottom w:val="0"/>
          <w:divBdr>
            <w:top w:val="none" w:sz="0" w:space="0" w:color="auto"/>
            <w:left w:val="none" w:sz="0" w:space="0" w:color="auto"/>
            <w:bottom w:val="none" w:sz="0" w:space="0" w:color="auto"/>
            <w:right w:val="none" w:sz="0" w:space="0" w:color="auto"/>
          </w:divBdr>
        </w:div>
        <w:div w:id="583224502">
          <w:marLeft w:val="0"/>
          <w:marRight w:val="0"/>
          <w:marTop w:val="0"/>
          <w:marBottom w:val="0"/>
          <w:divBdr>
            <w:top w:val="none" w:sz="0" w:space="0" w:color="auto"/>
            <w:left w:val="none" w:sz="0" w:space="0" w:color="auto"/>
            <w:bottom w:val="none" w:sz="0" w:space="0" w:color="auto"/>
            <w:right w:val="none" w:sz="0" w:space="0" w:color="auto"/>
          </w:divBdr>
        </w:div>
        <w:div w:id="589699748">
          <w:marLeft w:val="0"/>
          <w:marRight w:val="0"/>
          <w:marTop w:val="0"/>
          <w:marBottom w:val="0"/>
          <w:divBdr>
            <w:top w:val="none" w:sz="0" w:space="0" w:color="auto"/>
            <w:left w:val="none" w:sz="0" w:space="0" w:color="auto"/>
            <w:bottom w:val="none" w:sz="0" w:space="0" w:color="auto"/>
            <w:right w:val="none" w:sz="0" w:space="0" w:color="auto"/>
          </w:divBdr>
        </w:div>
        <w:div w:id="613636488">
          <w:marLeft w:val="0"/>
          <w:marRight w:val="0"/>
          <w:marTop w:val="0"/>
          <w:marBottom w:val="0"/>
          <w:divBdr>
            <w:top w:val="none" w:sz="0" w:space="0" w:color="auto"/>
            <w:left w:val="none" w:sz="0" w:space="0" w:color="auto"/>
            <w:bottom w:val="none" w:sz="0" w:space="0" w:color="auto"/>
            <w:right w:val="none" w:sz="0" w:space="0" w:color="auto"/>
          </w:divBdr>
        </w:div>
        <w:div w:id="784352133">
          <w:marLeft w:val="0"/>
          <w:marRight w:val="0"/>
          <w:marTop w:val="0"/>
          <w:marBottom w:val="0"/>
          <w:divBdr>
            <w:top w:val="none" w:sz="0" w:space="0" w:color="auto"/>
            <w:left w:val="none" w:sz="0" w:space="0" w:color="auto"/>
            <w:bottom w:val="none" w:sz="0" w:space="0" w:color="auto"/>
            <w:right w:val="none" w:sz="0" w:space="0" w:color="auto"/>
          </w:divBdr>
        </w:div>
        <w:div w:id="1214150625">
          <w:marLeft w:val="0"/>
          <w:marRight w:val="0"/>
          <w:marTop w:val="0"/>
          <w:marBottom w:val="0"/>
          <w:divBdr>
            <w:top w:val="none" w:sz="0" w:space="0" w:color="auto"/>
            <w:left w:val="none" w:sz="0" w:space="0" w:color="auto"/>
            <w:bottom w:val="none" w:sz="0" w:space="0" w:color="auto"/>
            <w:right w:val="none" w:sz="0" w:space="0" w:color="auto"/>
          </w:divBdr>
        </w:div>
        <w:div w:id="1222250660">
          <w:marLeft w:val="0"/>
          <w:marRight w:val="0"/>
          <w:marTop w:val="0"/>
          <w:marBottom w:val="0"/>
          <w:divBdr>
            <w:top w:val="none" w:sz="0" w:space="0" w:color="auto"/>
            <w:left w:val="none" w:sz="0" w:space="0" w:color="auto"/>
            <w:bottom w:val="none" w:sz="0" w:space="0" w:color="auto"/>
            <w:right w:val="none" w:sz="0" w:space="0" w:color="auto"/>
          </w:divBdr>
        </w:div>
        <w:div w:id="1391072846">
          <w:marLeft w:val="0"/>
          <w:marRight w:val="0"/>
          <w:marTop w:val="0"/>
          <w:marBottom w:val="0"/>
          <w:divBdr>
            <w:top w:val="none" w:sz="0" w:space="0" w:color="auto"/>
            <w:left w:val="none" w:sz="0" w:space="0" w:color="auto"/>
            <w:bottom w:val="none" w:sz="0" w:space="0" w:color="auto"/>
            <w:right w:val="none" w:sz="0" w:space="0" w:color="auto"/>
          </w:divBdr>
        </w:div>
        <w:div w:id="1540973079">
          <w:marLeft w:val="0"/>
          <w:marRight w:val="0"/>
          <w:marTop w:val="0"/>
          <w:marBottom w:val="0"/>
          <w:divBdr>
            <w:top w:val="none" w:sz="0" w:space="0" w:color="auto"/>
            <w:left w:val="none" w:sz="0" w:space="0" w:color="auto"/>
            <w:bottom w:val="none" w:sz="0" w:space="0" w:color="auto"/>
            <w:right w:val="none" w:sz="0" w:space="0" w:color="auto"/>
          </w:divBdr>
        </w:div>
        <w:div w:id="1557886347">
          <w:marLeft w:val="0"/>
          <w:marRight w:val="0"/>
          <w:marTop w:val="0"/>
          <w:marBottom w:val="0"/>
          <w:divBdr>
            <w:top w:val="none" w:sz="0" w:space="0" w:color="auto"/>
            <w:left w:val="none" w:sz="0" w:space="0" w:color="auto"/>
            <w:bottom w:val="none" w:sz="0" w:space="0" w:color="auto"/>
            <w:right w:val="none" w:sz="0" w:space="0" w:color="auto"/>
          </w:divBdr>
        </w:div>
        <w:div w:id="2106727412">
          <w:marLeft w:val="0"/>
          <w:marRight w:val="0"/>
          <w:marTop w:val="0"/>
          <w:marBottom w:val="0"/>
          <w:divBdr>
            <w:top w:val="none" w:sz="0" w:space="0" w:color="auto"/>
            <w:left w:val="none" w:sz="0" w:space="0" w:color="auto"/>
            <w:bottom w:val="none" w:sz="0" w:space="0" w:color="auto"/>
            <w:right w:val="none" w:sz="0" w:space="0" w:color="auto"/>
          </w:divBdr>
        </w:div>
      </w:divsChild>
    </w:div>
    <w:div w:id="1253667157">
      <w:bodyDiv w:val="1"/>
      <w:marLeft w:val="0"/>
      <w:marRight w:val="0"/>
      <w:marTop w:val="0"/>
      <w:marBottom w:val="0"/>
      <w:divBdr>
        <w:top w:val="none" w:sz="0" w:space="0" w:color="auto"/>
        <w:left w:val="none" w:sz="0" w:space="0" w:color="auto"/>
        <w:bottom w:val="none" w:sz="0" w:space="0" w:color="auto"/>
        <w:right w:val="none" w:sz="0" w:space="0" w:color="auto"/>
      </w:divBdr>
    </w:div>
    <w:div w:id="1254901794">
      <w:bodyDiv w:val="1"/>
      <w:marLeft w:val="0"/>
      <w:marRight w:val="0"/>
      <w:marTop w:val="0"/>
      <w:marBottom w:val="0"/>
      <w:divBdr>
        <w:top w:val="none" w:sz="0" w:space="0" w:color="auto"/>
        <w:left w:val="none" w:sz="0" w:space="0" w:color="auto"/>
        <w:bottom w:val="none" w:sz="0" w:space="0" w:color="auto"/>
        <w:right w:val="none" w:sz="0" w:space="0" w:color="auto"/>
      </w:divBdr>
    </w:div>
    <w:div w:id="1259826278">
      <w:bodyDiv w:val="1"/>
      <w:marLeft w:val="0"/>
      <w:marRight w:val="0"/>
      <w:marTop w:val="0"/>
      <w:marBottom w:val="0"/>
      <w:divBdr>
        <w:top w:val="none" w:sz="0" w:space="0" w:color="auto"/>
        <w:left w:val="none" w:sz="0" w:space="0" w:color="auto"/>
        <w:bottom w:val="none" w:sz="0" w:space="0" w:color="auto"/>
        <w:right w:val="none" w:sz="0" w:space="0" w:color="auto"/>
      </w:divBdr>
      <w:divsChild>
        <w:div w:id="261036850">
          <w:marLeft w:val="0"/>
          <w:marRight w:val="0"/>
          <w:marTop w:val="0"/>
          <w:marBottom w:val="0"/>
          <w:divBdr>
            <w:top w:val="none" w:sz="0" w:space="0" w:color="auto"/>
            <w:left w:val="none" w:sz="0" w:space="0" w:color="auto"/>
            <w:bottom w:val="none" w:sz="0" w:space="0" w:color="auto"/>
            <w:right w:val="none" w:sz="0" w:space="0" w:color="auto"/>
          </w:divBdr>
        </w:div>
        <w:div w:id="275529359">
          <w:marLeft w:val="0"/>
          <w:marRight w:val="0"/>
          <w:marTop w:val="0"/>
          <w:marBottom w:val="0"/>
          <w:divBdr>
            <w:top w:val="none" w:sz="0" w:space="0" w:color="auto"/>
            <w:left w:val="none" w:sz="0" w:space="0" w:color="auto"/>
            <w:bottom w:val="none" w:sz="0" w:space="0" w:color="auto"/>
            <w:right w:val="none" w:sz="0" w:space="0" w:color="auto"/>
          </w:divBdr>
        </w:div>
      </w:divsChild>
    </w:div>
    <w:div w:id="1263225934">
      <w:bodyDiv w:val="1"/>
      <w:marLeft w:val="0"/>
      <w:marRight w:val="0"/>
      <w:marTop w:val="0"/>
      <w:marBottom w:val="0"/>
      <w:divBdr>
        <w:top w:val="none" w:sz="0" w:space="0" w:color="auto"/>
        <w:left w:val="none" w:sz="0" w:space="0" w:color="auto"/>
        <w:bottom w:val="none" w:sz="0" w:space="0" w:color="auto"/>
        <w:right w:val="none" w:sz="0" w:space="0" w:color="auto"/>
      </w:divBdr>
      <w:divsChild>
        <w:div w:id="99881740">
          <w:marLeft w:val="0"/>
          <w:marRight w:val="0"/>
          <w:marTop w:val="0"/>
          <w:marBottom w:val="0"/>
          <w:divBdr>
            <w:top w:val="none" w:sz="0" w:space="0" w:color="auto"/>
            <w:left w:val="none" w:sz="0" w:space="0" w:color="auto"/>
            <w:bottom w:val="none" w:sz="0" w:space="0" w:color="auto"/>
            <w:right w:val="none" w:sz="0" w:space="0" w:color="auto"/>
          </w:divBdr>
          <w:divsChild>
            <w:div w:id="1229225015">
              <w:marLeft w:val="0"/>
              <w:marRight w:val="0"/>
              <w:marTop w:val="0"/>
              <w:marBottom w:val="0"/>
              <w:divBdr>
                <w:top w:val="none" w:sz="0" w:space="0" w:color="auto"/>
                <w:left w:val="none" w:sz="0" w:space="0" w:color="auto"/>
                <w:bottom w:val="none" w:sz="0" w:space="0" w:color="auto"/>
                <w:right w:val="none" w:sz="0" w:space="0" w:color="auto"/>
              </w:divBdr>
              <w:divsChild>
                <w:div w:id="320277467">
                  <w:marLeft w:val="0"/>
                  <w:marRight w:val="0"/>
                  <w:marTop w:val="0"/>
                  <w:marBottom w:val="0"/>
                  <w:divBdr>
                    <w:top w:val="none" w:sz="0" w:space="0" w:color="auto"/>
                    <w:left w:val="none" w:sz="0" w:space="0" w:color="auto"/>
                    <w:bottom w:val="none" w:sz="0" w:space="0" w:color="auto"/>
                    <w:right w:val="none" w:sz="0" w:space="0" w:color="auto"/>
                  </w:divBdr>
                  <w:divsChild>
                    <w:div w:id="161703934">
                      <w:marLeft w:val="0"/>
                      <w:marRight w:val="0"/>
                      <w:marTop w:val="13"/>
                      <w:marBottom w:val="0"/>
                      <w:divBdr>
                        <w:top w:val="none" w:sz="0" w:space="0" w:color="auto"/>
                        <w:left w:val="none" w:sz="0" w:space="0" w:color="auto"/>
                        <w:bottom w:val="none" w:sz="0" w:space="0" w:color="auto"/>
                        <w:right w:val="none" w:sz="0" w:space="0" w:color="auto"/>
                      </w:divBdr>
                    </w:div>
                    <w:div w:id="253780065">
                      <w:marLeft w:val="0"/>
                      <w:marRight w:val="0"/>
                      <w:marTop w:val="13"/>
                      <w:marBottom w:val="0"/>
                      <w:divBdr>
                        <w:top w:val="none" w:sz="0" w:space="0" w:color="auto"/>
                        <w:left w:val="none" w:sz="0" w:space="0" w:color="auto"/>
                        <w:bottom w:val="none" w:sz="0" w:space="0" w:color="auto"/>
                        <w:right w:val="none" w:sz="0" w:space="0" w:color="auto"/>
                      </w:divBdr>
                    </w:div>
                    <w:div w:id="468479537">
                      <w:marLeft w:val="0"/>
                      <w:marRight w:val="0"/>
                      <w:marTop w:val="13"/>
                      <w:marBottom w:val="0"/>
                      <w:divBdr>
                        <w:top w:val="none" w:sz="0" w:space="0" w:color="auto"/>
                        <w:left w:val="none" w:sz="0" w:space="0" w:color="auto"/>
                        <w:bottom w:val="none" w:sz="0" w:space="0" w:color="auto"/>
                        <w:right w:val="none" w:sz="0" w:space="0" w:color="auto"/>
                      </w:divBdr>
                    </w:div>
                    <w:div w:id="590353449">
                      <w:marLeft w:val="0"/>
                      <w:marRight w:val="0"/>
                      <w:marTop w:val="13"/>
                      <w:marBottom w:val="0"/>
                      <w:divBdr>
                        <w:top w:val="none" w:sz="0" w:space="0" w:color="auto"/>
                        <w:left w:val="none" w:sz="0" w:space="0" w:color="auto"/>
                        <w:bottom w:val="none" w:sz="0" w:space="0" w:color="auto"/>
                        <w:right w:val="none" w:sz="0" w:space="0" w:color="auto"/>
                      </w:divBdr>
                      <w:divsChild>
                        <w:div w:id="740910828">
                          <w:marLeft w:val="0"/>
                          <w:marRight w:val="0"/>
                          <w:marTop w:val="0"/>
                          <w:marBottom w:val="0"/>
                          <w:divBdr>
                            <w:top w:val="none" w:sz="0" w:space="0" w:color="auto"/>
                            <w:left w:val="none" w:sz="0" w:space="0" w:color="auto"/>
                            <w:bottom w:val="none" w:sz="0" w:space="0" w:color="auto"/>
                            <w:right w:val="none" w:sz="0" w:space="0" w:color="auto"/>
                          </w:divBdr>
                        </w:div>
                      </w:divsChild>
                    </w:div>
                    <w:div w:id="769130613">
                      <w:marLeft w:val="0"/>
                      <w:marRight w:val="0"/>
                      <w:marTop w:val="13"/>
                      <w:marBottom w:val="0"/>
                      <w:divBdr>
                        <w:top w:val="none" w:sz="0" w:space="0" w:color="auto"/>
                        <w:left w:val="none" w:sz="0" w:space="0" w:color="auto"/>
                        <w:bottom w:val="none" w:sz="0" w:space="0" w:color="auto"/>
                        <w:right w:val="none" w:sz="0" w:space="0" w:color="auto"/>
                      </w:divBdr>
                      <w:divsChild>
                        <w:div w:id="81294198">
                          <w:marLeft w:val="0"/>
                          <w:marRight w:val="0"/>
                          <w:marTop w:val="0"/>
                          <w:marBottom w:val="0"/>
                          <w:divBdr>
                            <w:top w:val="none" w:sz="0" w:space="0" w:color="auto"/>
                            <w:left w:val="none" w:sz="0" w:space="0" w:color="auto"/>
                            <w:bottom w:val="none" w:sz="0" w:space="0" w:color="auto"/>
                            <w:right w:val="none" w:sz="0" w:space="0" w:color="auto"/>
                          </w:divBdr>
                        </w:div>
                      </w:divsChild>
                    </w:div>
                    <w:div w:id="907762465">
                      <w:marLeft w:val="0"/>
                      <w:marRight w:val="0"/>
                      <w:marTop w:val="13"/>
                      <w:marBottom w:val="0"/>
                      <w:divBdr>
                        <w:top w:val="none" w:sz="0" w:space="0" w:color="auto"/>
                        <w:left w:val="none" w:sz="0" w:space="0" w:color="auto"/>
                        <w:bottom w:val="none" w:sz="0" w:space="0" w:color="auto"/>
                        <w:right w:val="none" w:sz="0" w:space="0" w:color="auto"/>
                      </w:divBdr>
                    </w:div>
                    <w:div w:id="1357200031">
                      <w:marLeft w:val="0"/>
                      <w:marRight w:val="0"/>
                      <w:marTop w:val="47"/>
                      <w:marBottom w:val="0"/>
                      <w:divBdr>
                        <w:top w:val="none" w:sz="0" w:space="0" w:color="auto"/>
                        <w:left w:val="none" w:sz="0" w:space="0" w:color="auto"/>
                        <w:bottom w:val="none" w:sz="0" w:space="0" w:color="auto"/>
                        <w:right w:val="none" w:sz="0" w:space="0" w:color="auto"/>
                      </w:divBdr>
                      <w:divsChild>
                        <w:div w:id="684284980">
                          <w:marLeft w:val="0"/>
                          <w:marRight w:val="0"/>
                          <w:marTop w:val="0"/>
                          <w:marBottom w:val="0"/>
                          <w:divBdr>
                            <w:top w:val="none" w:sz="0" w:space="0" w:color="auto"/>
                            <w:left w:val="none" w:sz="0" w:space="0" w:color="auto"/>
                            <w:bottom w:val="none" w:sz="0" w:space="0" w:color="auto"/>
                            <w:right w:val="none" w:sz="0" w:space="0" w:color="auto"/>
                          </w:divBdr>
                        </w:div>
                      </w:divsChild>
                    </w:div>
                    <w:div w:id="1550343268">
                      <w:marLeft w:val="0"/>
                      <w:marRight w:val="0"/>
                      <w:marTop w:val="13"/>
                      <w:marBottom w:val="0"/>
                      <w:divBdr>
                        <w:top w:val="none" w:sz="0" w:space="0" w:color="auto"/>
                        <w:left w:val="none" w:sz="0" w:space="0" w:color="auto"/>
                        <w:bottom w:val="none" w:sz="0" w:space="0" w:color="auto"/>
                        <w:right w:val="none" w:sz="0" w:space="0" w:color="auto"/>
                      </w:divBdr>
                    </w:div>
                    <w:div w:id="1747610196">
                      <w:marLeft w:val="0"/>
                      <w:marRight w:val="0"/>
                      <w:marTop w:val="13"/>
                      <w:marBottom w:val="0"/>
                      <w:divBdr>
                        <w:top w:val="none" w:sz="0" w:space="0" w:color="auto"/>
                        <w:left w:val="none" w:sz="0" w:space="0" w:color="auto"/>
                        <w:bottom w:val="none" w:sz="0" w:space="0" w:color="auto"/>
                        <w:right w:val="none" w:sz="0" w:space="0" w:color="auto"/>
                      </w:divBdr>
                    </w:div>
                    <w:div w:id="2076780202">
                      <w:marLeft w:val="0"/>
                      <w:marRight w:val="0"/>
                      <w:marTop w:val="13"/>
                      <w:marBottom w:val="0"/>
                      <w:divBdr>
                        <w:top w:val="none" w:sz="0" w:space="0" w:color="auto"/>
                        <w:left w:val="none" w:sz="0" w:space="0" w:color="auto"/>
                        <w:bottom w:val="none" w:sz="0" w:space="0" w:color="auto"/>
                        <w:right w:val="none" w:sz="0" w:space="0" w:color="auto"/>
                      </w:divBdr>
                      <w:divsChild>
                        <w:div w:id="68852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3491010">
      <w:bodyDiv w:val="1"/>
      <w:marLeft w:val="0"/>
      <w:marRight w:val="0"/>
      <w:marTop w:val="0"/>
      <w:marBottom w:val="0"/>
      <w:divBdr>
        <w:top w:val="none" w:sz="0" w:space="0" w:color="auto"/>
        <w:left w:val="none" w:sz="0" w:space="0" w:color="auto"/>
        <w:bottom w:val="none" w:sz="0" w:space="0" w:color="auto"/>
        <w:right w:val="none" w:sz="0" w:space="0" w:color="auto"/>
      </w:divBdr>
    </w:div>
    <w:div w:id="1264069527">
      <w:bodyDiv w:val="1"/>
      <w:marLeft w:val="0"/>
      <w:marRight w:val="0"/>
      <w:marTop w:val="0"/>
      <w:marBottom w:val="0"/>
      <w:divBdr>
        <w:top w:val="none" w:sz="0" w:space="0" w:color="auto"/>
        <w:left w:val="none" w:sz="0" w:space="0" w:color="auto"/>
        <w:bottom w:val="none" w:sz="0" w:space="0" w:color="auto"/>
        <w:right w:val="none" w:sz="0" w:space="0" w:color="auto"/>
      </w:divBdr>
    </w:div>
    <w:div w:id="1269967058">
      <w:bodyDiv w:val="1"/>
      <w:marLeft w:val="0"/>
      <w:marRight w:val="0"/>
      <w:marTop w:val="0"/>
      <w:marBottom w:val="0"/>
      <w:divBdr>
        <w:top w:val="none" w:sz="0" w:space="0" w:color="auto"/>
        <w:left w:val="none" w:sz="0" w:space="0" w:color="auto"/>
        <w:bottom w:val="none" w:sz="0" w:space="0" w:color="auto"/>
        <w:right w:val="none" w:sz="0" w:space="0" w:color="auto"/>
      </w:divBdr>
      <w:divsChild>
        <w:div w:id="792089805">
          <w:marLeft w:val="0"/>
          <w:marRight w:val="0"/>
          <w:marTop w:val="0"/>
          <w:marBottom w:val="0"/>
          <w:divBdr>
            <w:top w:val="none" w:sz="0" w:space="0" w:color="auto"/>
            <w:left w:val="none" w:sz="0" w:space="0" w:color="auto"/>
            <w:bottom w:val="none" w:sz="0" w:space="0" w:color="auto"/>
            <w:right w:val="none" w:sz="0" w:space="0" w:color="auto"/>
          </w:divBdr>
          <w:divsChild>
            <w:div w:id="1952542342">
              <w:marLeft w:val="0"/>
              <w:marRight w:val="0"/>
              <w:marTop w:val="0"/>
              <w:marBottom w:val="0"/>
              <w:divBdr>
                <w:top w:val="none" w:sz="0" w:space="0" w:color="auto"/>
                <w:left w:val="none" w:sz="0" w:space="0" w:color="auto"/>
                <w:bottom w:val="none" w:sz="0" w:space="0" w:color="auto"/>
                <w:right w:val="none" w:sz="0" w:space="0" w:color="auto"/>
              </w:divBdr>
              <w:divsChild>
                <w:div w:id="1172987483">
                  <w:marLeft w:val="0"/>
                  <w:marRight w:val="0"/>
                  <w:marTop w:val="0"/>
                  <w:marBottom w:val="0"/>
                  <w:divBdr>
                    <w:top w:val="none" w:sz="0" w:space="0" w:color="auto"/>
                    <w:left w:val="none" w:sz="0" w:space="0" w:color="auto"/>
                    <w:bottom w:val="none" w:sz="0" w:space="0" w:color="auto"/>
                    <w:right w:val="none" w:sz="0" w:space="0" w:color="auto"/>
                  </w:divBdr>
                  <w:divsChild>
                    <w:div w:id="1062368656">
                      <w:marLeft w:val="0"/>
                      <w:marRight w:val="0"/>
                      <w:marTop w:val="0"/>
                      <w:marBottom w:val="0"/>
                      <w:divBdr>
                        <w:top w:val="single" w:sz="4" w:space="2" w:color="C0C0C0"/>
                        <w:left w:val="single" w:sz="4" w:space="2" w:color="C0C0C0"/>
                        <w:bottom w:val="single" w:sz="4" w:space="2" w:color="C0C0C0"/>
                        <w:right w:val="single" w:sz="4" w:space="2" w:color="C0C0C0"/>
                      </w:divBdr>
                      <w:divsChild>
                        <w:div w:id="502623934">
                          <w:marLeft w:val="0"/>
                          <w:marRight w:val="0"/>
                          <w:marTop w:val="0"/>
                          <w:marBottom w:val="0"/>
                          <w:divBdr>
                            <w:top w:val="none" w:sz="0" w:space="0" w:color="auto"/>
                            <w:left w:val="none" w:sz="0" w:space="0" w:color="auto"/>
                            <w:bottom w:val="none" w:sz="0" w:space="0" w:color="auto"/>
                            <w:right w:val="none" w:sz="0" w:space="0" w:color="auto"/>
                          </w:divBdr>
                        </w:div>
                        <w:div w:id="662512617">
                          <w:marLeft w:val="0"/>
                          <w:marRight w:val="0"/>
                          <w:marTop w:val="0"/>
                          <w:marBottom w:val="0"/>
                          <w:divBdr>
                            <w:top w:val="none" w:sz="0" w:space="0" w:color="auto"/>
                            <w:left w:val="none" w:sz="0" w:space="0" w:color="auto"/>
                            <w:bottom w:val="none" w:sz="0" w:space="0" w:color="auto"/>
                            <w:right w:val="none" w:sz="0" w:space="0" w:color="auto"/>
                          </w:divBdr>
                        </w:div>
                        <w:div w:id="818419547">
                          <w:marLeft w:val="0"/>
                          <w:marRight w:val="0"/>
                          <w:marTop w:val="0"/>
                          <w:marBottom w:val="0"/>
                          <w:divBdr>
                            <w:top w:val="none" w:sz="0" w:space="0" w:color="auto"/>
                            <w:left w:val="none" w:sz="0" w:space="0" w:color="auto"/>
                            <w:bottom w:val="none" w:sz="0" w:space="0" w:color="auto"/>
                            <w:right w:val="none" w:sz="0" w:space="0" w:color="auto"/>
                          </w:divBdr>
                        </w:div>
                        <w:div w:id="826554450">
                          <w:marLeft w:val="0"/>
                          <w:marRight w:val="0"/>
                          <w:marTop w:val="0"/>
                          <w:marBottom w:val="0"/>
                          <w:divBdr>
                            <w:top w:val="none" w:sz="0" w:space="0" w:color="auto"/>
                            <w:left w:val="none" w:sz="0" w:space="0" w:color="auto"/>
                            <w:bottom w:val="none" w:sz="0" w:space="0" w:color="auto"/>
                            <w:right w:val="none" w:sz="0" w:space="0" w:color="auto"/>
                          </w:divBdr>
                        </w:div>
                        <w:div w:id="1840923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4441744">
      <w:bodyDiv w:val="1"/>
      <w:marLeft w:val="0"/>
      <w:marRight w:val="0"/>
      <w:marTop w:val="0"/>
      <w:marBottom w:val="0"/>
      <w:divBdr>
        <w:top w:val="none" w:sz="0" w:space="0" w:color="auto"/>
        <w:left w:val="none" w:sz="0" w:space="0" w:color="auto"/>
        <w:bottom w:val="none" w:sz="0" w:space="0" w:color="auto"/>
        <w:right w:val="none" w:sz="0" w:space="0" w:color="auto"/>
      </w:divBdr>
    </w:div>
    <w:div w:id="1274943190">
      <w:bodyDiv w:val="1"/>
      <w:marLeft w:val="0"/>
      <w:marRight w:val="0"/>
      <w:marTop w:val="0"/>
      <w:marBottom w:val="0"/>
      <w:divBdr>
        <w:top w:val="none" w:sz="0" w:space="0" w:color="auto"/>
        <w:left w:val="none" w:sz="0" w:space="0" w:color="auto"/>
        <w:bottom w:val="none" w:sz="0" w:space="0" w:color="auto"/>
        <w:right w:val="none" w:sz="0" w:space="0" w:color="auto"/>
      </w:divBdr>
      <w:divsChild>
        <w:div w:id="490098846">
          <w:marLeft w:val="0"/>
          <w:marRight w:val="0"/>
          <w:marTop w:val="0"/>
          <w:marBottom w:val="0"/>
          <w:divBdr>
            <w:top w:val="none" w:sz="0" w:space="0" w:color="auto"/>
            <w:left w:val="none" w:sz="0" w:space="0" w:color="auto"/>
            <w:bottom w:val="none" w:sz="0" w:space="0" w:color="auto"/>
            <w:right w:val="none" w:sz="0" w:space="0" w:color="auto"/>
          </w:divBdr>
          <w:divsChild>
            <w:div w:id="1318266129">
              <w:marLeft w:val="0"/>
              <w:marRight w:val="0"/>
              <w:marTop w:val="0"/>
              <w:marBottom w:val="0"/>
              <w:divBdr>
                <w:top w:val="none" w:sz="0" w:space="0" w:color="auto"/>
                <w:left w:val="none" w:sz="0" w:space="0" w:color="auto"/>
                <w:bottom w:val="none" w:sz="0" w:space="0" w:color="auto"/>
                <w:right w:val="none" w:sz="0" w:space="0" w:color="auto"/>
              </w:divBdr>
              <w:divsChild>
                <w:div w:id="1176962364">
                  <w:marLeft w:val="0"/>
                  <w:marRight w:val="0"/>
                  <w:marTop w:val="0"/>
                  <w:marBottom w:val="0"/>
                  <w:divBdr>
                    <w:top w:val="none" w:sz="0" w:space="0" w:color="auto"/>
                    <w:left w:val="none" w:sz="0" w:space="0" w:color="auto"/>
                    <w:bottom w:val="none" w:sz="0" w:space="0" w:color="auto"/>
                    <w:right w:val="none" w:sz="0" w:space="0" w:color="auto"/>
                  </w:divBdr>
                  <w:divsChild>
                    <w:div w:id="1093282387">
                      <w:marLeft w:val="0"/>
                      <w:marRight w:val="0"/>
                      <w:marTop w:val="0"/>
                      <w:marBottom w:val="0"/>
                      <w:divBdr>
                        <w:top w:val="none" w:sz="0" w:space="0" w:color="auto"/>
                        <w:left w:val="none" w:sz="0" w:space="0" w:color="auto"/>
                        <w:bottom w:val="none" w:sz="0" w:space="0" w:color="auto"/>
                        <w:right w:val="none" w:sz="0" w:space="0" w:color="auto"/>
                      </w:divBdr>
                      <w:divsChild>
                        <w:div w:id="73462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257797">
      <w:bodyDiv w:val="1"/>
      <w:marLeft w:val="0"/>
      <w:marRight w:val="0"/>
      <w:marTop w:val="0"/>
      <w:marBottom w:val="0"/>
      <w:divBdr>
        <w:top w:val="none" w:sz="0" w:space="0" w:color="auto"/>
        <w:left w:val="none" w:sz="0" w:space="0" w:color="auto"/>
        <w:bottom w:val="none" w:sz="0" w:space="0" w:color="auto"/>
        <w:right w:val="none" w:sz="0" w:space="0" w:color="auto"/>
      </w:divBdr>
      <w:divsChild>
        <w:div w:id="252322957">
          <w:marLeft w:val="0"/>
          <w:marRight w:val="0"/>
          <w:marTop w:val="0"/>
          <w:marBottom w:val="0"/>
          <w:divBdr>
            <w:top w:val="none" w:sz="0" w:space="0" w:color="auto"/>
            <w:left w:val="none" w:sz="0" w:space="0" w:color="auto"/>
            <w:bottom w:val="none" w:sz="0" w:space="0" w:color="auto"/>
            <w:right w:val="none" w:sz="0" w:space="0" w:color="auto"/>
          </w:divBdr>
          <w:divsChild>
            <w:div w:id="1125470444">
              <w:marLeft w:val="0"/>
              <w:marRight w:val="0"/>
              <w:marTop w:val="0"/>
              <w:marBottom w:val="0"/>
              <w:divBdr>
                <w:top w:val="none" w:sz="0" w:space="0" w:color="auto"/>
                <w:left w:val="none" w:sz="0" w:space="0" w:color="auto"/>
                <w:bottom w:val="none" w:sz="0" w:space="0" w:color="auto"/>
                <w:right w:val="none" w:sz="0" w:space="0" w:color="auto"/>
              </w:divBdr>
              <w:divsChild>
                <w:div w:id="978612047">
                  <w:marLeft w:val="0"/>
                  <w:marRight w:val="200"/>
                  <w:marTop w:val="0"/>
                  <w:marBottom w:val="0"/>
                  <w:divBdr>
                    <w:top w:val="none" w:sz="0" w:space="0" w:color="auto"/>
                    <w:left w:val="none" w:sz="0" w:space="0" w:color="auto"/>
                    <w:bottom w:val="none" w:sz="0" w:space="0" w:color="auto"/>
                    <w:right w:val="none" w:sz="0" w:space="0" w:color="auto"/>
                  </w:divBdr>
                  <w:divsChild>
                    <w:div w:id="197594768">
                      <w:marLeft w:val="0"/>
                      <w:marRight w:val="0"/>
                      <w:marTop w:val="0"/>
                      <w:marBottom w:val="0"/>
                      <w:divBdr>
                        <w:top w:val="dotted" w:sz="2" w:space="2" w:color="B2B2B2"/>
                        <w:left w:val="none" w:sz="0" w:space="0" w:color="auto"/>
                        <w:bottom w:val="none" w:sz="0" w:space="0" w:color="auto"/>
                        <w:right w:val="none" w:sz="0" w:space="0" w:color="auto"/>
                      </w:divBdr>
                      <w:divsChild>
                        <w:div w:id="237862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329170">
      <w:bodyDiv w:val="1"/>
      <w:marLeft w:val="0"/>
      <w:marRight w:val="0"/>
      <w:marTop w:val="0"/>
      <w:marBottom w:val="0"/>
      <w:divBdr>
        <w:top w:val="none" w:sz="0" w:space="0" w:color="auto"/>
        <w:left w:val="none" w:sz="0" w:space="0" w:color="auto"/>
        <w:bottom w:val="none" w:sz="0" w:space="0" w:color="auto"/>
        <w:right w:val="none" w:sz="0" w:space="0" w:color="auto"/>
      </w:divBdr>
      <w:divsChild>
        <w:div w:id="226651898">
          <w:marLeft w:val="0"/>
          <w:marRight w:val="0"/>
          <w:marTop w:val="0"/>
          <w:marBottom w:val="0"/>
          <w:divBdr>
            <w:top w:val="none" w:sz="0" w:space="0" w:color="auto"/>
            <w:left w:val="none" w:sz="0" w:space="0" w:color="auto"/>
            <w:bottom w:val="none" w:sz="0" w:space="0" w:color="auto"/>
            <w:right w:val="none" w:sz="0" w:space="0" w:color="auto"/>
          </w:divBdr>
        </w:div>
        <w:div w:id="1862014404">
          <w:marLeft w:val="0"/>
          <w:marRight w:val="0"/>
          <w:marTop w:val="0"/>
          <w:marBottom w:val="0"/>
          <w:divBdr>
            <w:top w:val="none" w:sz="0" w:space="0" w:color="auto"/>
            <w:left w:val="none" w:sz="0" w:space="0" w:color="auto"/>
            <w:bottom w:val="none" w:sz="0" w:space="0" w:color="auto"/>
            <w:right w:val="none" w:sz="0" w:space="0" w:color="auto"/>
          </w:divBdr>
        </w:div>
      </w:divsChild>
    </w:div>
    <w:div w:id="1279024401">
      <w:bodyDiv w:val="1"/>
      <w:marLeft w:val="0"/>
      <w:marRight w:val="0"/>
      <w:marTop w:val="0"/>
      <w:marBottom w:val="0"/>
      <w:divBdr>
        <w:top w:val="none" w:sz="0" w:space="0" w:color="auto"/>
        <w:left w:val="none" w:sz="0" w:space="0" w:color="auto"/>
        <w:bottom w:val="none" w:sz="0" w:space="0" w:color="auto"/>
        <w:right w:val="none" w:sz="0" w:space="0" w:color="auto"/>
      </w:divBdr>
      <w:divsChild>
        <w:div w:id="416168409">
          <w:marLeft w:val="0"/>
          <w:marRight w:val="0"/>
          <w:marTop w:val="0"/>
          <w:marBottom w:val="0"/>
          <w:divBdr>
            <w:top w:val="none" w:sz="0" w:space="0" w:color="auto"/>
            <w:left w:val="none" w:sz="0" w:space="0" w:color="auto"/>
            <w:bottom w:val="none" w:sz="0" w:space="0" w:color="auto"/>
            <w:right w:val="none" w:sz="0" w:space="0" w:color="auto"/>
          </w:divBdr>
          <w:divsChild>
            <w:div w:id="185481110">
              <w:marLeft w:val="0"/>
              <w:marRight w:val="0"/>
              <w:marTop w:val="0"/>
              <w:marBottom w:val="0"/>
              <w:divBdr>
                <w:top w:val="none" w:sz="0" w:space="0" w:color="auto"/>
                <w:left w:val="none" w:sz="0" w:space="0" w:color="auto"/>
                <w:bottom w:val="none" w:sz="0" w:space="0" w:color="auto"/>
                <w:right w:val="none" w:sz="0" w:space="0" w:color="auto"/>
              </w:divBdr>
              <w:divsChild>
                <w:div w:id="1460146124">
                  <w:marLeft w:val="0"/>
                  <w:marRight w:val="0"/>
                  <w:marTop w:val="0"/>
                  <w:marBottom w:val="0"/>
                  <w:divBdr>
                    <w:top w:val="none" w:sz="0" w:space="0" w:color="auto"/>
                    <w:left w:val="none" w:sz="0" w:space="0" w:color="auto"/>
                    <w:bottom w:val="none" w:sz="0" w:space="0" w:color="auto"/>
                    <w:right w:val="none" w:sz="0" w:space="0" w:color="auto"/>
                  </w:divBdr>
                  <w:divsChild>
                    <w:div w:id="51582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4918038">
      <w:bodyDiv w:val="1"/>
      <w:marLeft w:val="0"/>
      <w:marRight w:val="0"/>
      <w:marTop w:val="0"/>
      <w:marBottom w:val="0"/>
      <w:divBdr>
        <w:top w:val="none" w:sz="0" w:space="0" w:color="auto"/>
        <w:left w:val="none" w:sz="0" w:space="0" w:color="auto"/>
        <w:bottom w:val="none" w:sz="0" w:space="0" w:color="auto"/>
        <w:right w:val="none" w:sz="0" w:space="0" w:color="auto"/>
      </w:divBdr>
    </w:div>
    <w:div w:id="1289582765">
      <w:bodyDiv w:val="1"/>
      <w:marLeft w:val="0"/>
      <w:marRight w:val="0"/>
      <w:marTop w:val="0"/>
      <w:marBottom w:val="0"/>
      <w:divBdr>
        <w:top w:val="none" w:sz="0" w:space="0" w:color="auto"/>
        <w:left w:val="none" w:sz="0" w:space="0" w:color="auto"/>
        <w:bottom w:val="none" w:sz="0" w:space="0" w:color="auto"/>
        <w:right w:val="none" w:sz="0" w:space="0" w:color="auto"/>
      </w:divBdr>
    </w:div>
    <w:div w:id="1290934381">
      <w:bodyDiv w:val="1"/>
      <w:marLeft w:val="0"/>
      <w:marRight w:val="0"/>
      <w:marTop w:val="0"/>
      <w:marBottom w:val="0"/>
      <w:divBdr>
        <w:top w:val="none" w:sz="0" w:space="0" w:color="auto"/>
        <w:left w:val="none" w:sz="0" w:space="0" w:color="auto"/>
        <w:bottom w:val="none" w:sz="0" w:space="0" w:color="auto"/>
        <w:right w:val="none" w:sz="0" w:space="0" w:color="auto"/>
      </w:divBdr>
      <w:divsChild>
        <w:div w:id="78141792">
          <w:marLeft w:val="0"/>
          <w:marRight w:val="0"/>
          <w:marTop w:val="300"/>
          <w:marBottom w:val="0"/>
          <w:divBdr>
            <w:top w:val="none" w:sz="0" w:space="0" w:color="auto"/>
            <w:left w:val="none" w:sz="0" w:space="0" w:color="auto"/>
            <w:bottom w:val="none" w:sz="0" w:space="0" w:color="auto"/>
            <w:right w:val="none" w:sz="0" w:space="0" w:color="auto"/>
          </w:divBdr>
        </w:div>
      </w:divsChild>
    </w:div>
    <w:div w:id="1292662803">
      <w:bodyDiv w:val="1"/>
      <w:marLeft w:val="0"/>
      <w:marRight w:val="0"/>
      <w:marTop w:val="0"/>
      <w:marBottom w:val="0"/>
      <w:divBdr>
        <w:top w:val="none" w:sz="0" w:space="0" w:color="auto"/>
        <w:left w:val="none" w:sz="0" w:space="0" w:color="auto"/>
        <w:bottom w:val="none" w:sz="0" w:space="0" w:color="auto"/>
        <w:right w:val="none" w:sz="0" w:space="0" w:color="auto"/>
      </w:divBdr>
    </w:div>
    <w:div w:id="1293097924">
      <w:bodyDiv w:val="1"/>
      <w:marLeft w:val="0"/>
      <w:marRight w:val="0"/>
      <w:marTop w:val="0"/>
      <w:marBottom w:val="0"/>
      <w:divBdr>
        <w:top w:val="none" w:sz="0" w:space="0" w:color="auto"/>
        <w:left w:val="none" w:sz="0" w:space="0" w:color="auto"/>
        <w:bottom w:val="none" w:sz="0" w:space="0" w:color="auto"/>
        <w:right w:val="none" w:sz="0" w:space="0" w:color="auto"/>
      </w:divBdr>
      <w:divsChild>
        <w:div w:id="1684283461">
          <w:marLeft w:val="0"/>
          <w:marRight w:val="0"/>
          <w:marTop w:val="0"/>
          <w:marBottom w:val="0"/>
          <w:divBdr>
            <w:top w:val="none" w:sz="0" w:space="0" w:color="auto"/>
            <w:left w:val="none" w:sz="0" w:space="0" w:color="auto"/>
            <w:bottom w:val="none" w:sz="0" w:space="0" w:color="auto"/>
            <w:right w:val="none" w:sz="0" w:space="0" w:color="auto"/>
          </w:divBdr>
        </w:div>
        <w:div w:id="796216803">
          <w:marLeft w:val="0"/>
          <w:marRight w:val="0"/>
          <w:marTop w:val="0"/>
          <w:marBottom w:val="0"/>
          <w:divBdr>
            <w:top w:val="none" w:sz="0" w:space="0" w:color="auto"/>
            <w:left w:val="none" w:sz="0" w:space="0" w:color="auto"/>
            <w:bottom w:val="none" w:sz="0" w:space="0" w:color="auto"/>
            <w:right w:val="none" w:sz="0" w:space="0" w:color="auto"/>
          </w:divBdr>
        </w:div>
        <w:div w:id="1565027355">
          <w:marLeft w:val="0"/>
          <w:marRight w:val="0"/>
          <w:marTop w:val="0"/>
          <w:marBottom w:val="0"/>
          <w:divBdr>
            <w:top w:val="none" w:sz="0" w:space="0" w:color="auto"/>
            <w:left w:val="none" w:sz="0" w:space="0" w:color="auto"/>
            <w:bottom w:val="none" w:sz="0" w:space="0" w:color="auto"/>
            <w:right w:val="none" w:sz="0" w:space="0" w:color="auto"/>
          </w:divBdr>
        </w:div>
        <w:div w:id="2110469441">
          <w:marLeft w:val="0"/>
          <w:marRight w:val="0"/>
          <w:marTop w:val="0"/>
          <w:marBottom w:val="0"/>
          <w:divBdr>
            <w:top w:val="none" w:sz="0" w:space="0" w:color="auto"/>
            <w:left w:val="none" w:sz="0" w:space="0" w:color="auto"/>
            <w:bottom w:val="none" w:sz="0" w:space="0" w:color="auto"/>
            <w:right w:val="none" w:sz="0" w:space="0" w:color="auto"/>
          </w:divBdr>
        </w:div>
        <w:div w:id="1903903473">
          <w:marLeft w:val="0"/>
          <w:marRight w:val="0"/>
          <w:marTop w:val="0"/>
          <w:marBottom w:val="0"/>
          <w:divBdr>
            <w:top w:val="none" w:sz="0" w:space="0" w:color="auto"/>
            <w:left w:val="none" w:sz="0" w:space="0" w:color="auto"/>
            <w:bottom w:val="none" w:sz="0" w:space="0" w:color="auto"/>
            <w:right w:val="none" w:sz="0" w:space="0" w:color="auto"/>
          </w:divBdr>
        </w:div>
        <w:div w:id="384717946">
          <w:marLeft w:val="0"/>
          <w:marRight w:val="0"/>
          <w:marTop w:val="0"/>
          <w:marBottom w:val="0"/>
          <w:divBdr>
            <w:top w:val="none" w:sz="0" w:space="0" w:color="auto"/>
            <w:left w:val="none" w:sz="0" w:space="0" w:color="auto"/>
            <w:bottom w:val="none" w:sz="0" w:space="0" w:color="auto"/>
            <w:right w:val="none" w:sz="0" w:space="0" w:color="auto"/>
          </w:divBdr>
        </w:div>
        <w:div w:id="1335262366">
          <w:marLeft w:val="0"/>
          <w:marRight w:val="0"/>
          <w:marTop w:val="0"/>
          <w:marBottom w:val="0"/>
          <w:divBdr>
            <w:top w:val="none" w:sz="0" w:space="0" w:color="auto"/>
            <w:left w:val="none" w:sz="0" w:space="0" w:color="auto"/>
            <w:bottom w:val="none" w:sz="0" w:space="0" w:color="auto"/>
            <w:right w:val="none" w:sz="0" w:space="0" w:color="auto"/>
          </w:divBdr>
        </w:div>
        <w:div w:id="1371102806">
          <w:marLeft w:val="0"/>
          <w:marRight w:val="0"/>
          <w:marTop w:val="0"/>
          <w:marBottom w:val="0"/>
          <w:divBdr>
            <w:top w:val="none" w:sz="0" w:space="0" w:color="auto"/>
            <w:left w:val="none" w:sz="0" w:space="0" w:color="auto"/>
            <w:bottom w:val="none" w:sz="0" w:space="0" w:color="auto"/>
            <w:right w:val="none" w:sz="0" w:space="0" w:color="auto"/>
          </w:divBdr>
        </w:div>
        <w:div w:id="777673719">
          <w:marLeft w:val="0"/>
          <w:marRight w:val="0"/>
          <w:marTop w:val="0"/>
          <w:marBottom w:val="0"/>
          <w:divBdr>
            <w:top w:val="none" w:sz="0" w:space="0" w:color="auto"/>
            <w:left w:val="none" w:sz="0" w:space="0" w:color="auto"/>
            <w:bottom w:val="none" w:sz="0" w:space="0" w:color="auto"/>
            <w:right w:val="none" w:sz="0" w:space="0" w:color="auto"/>
          </w:divBdr>
        </w:div>
        <w:div w:id="865487946">
          <w:marLeft w:val="0"/>
          <w:marRight w:val="0"/>
          <w:marTop w:val="0"/>
          <w:marBottom w:val="0"/>
          <w:divBdr>
            <w:top w:val="none" w:sz="0" w:space="0" w:color="auto"/>
            <w:left w:val="none" w:sz="0" w:space="0" w:color="auto"/>
            <w:bottom w:val="none" w:sz="0" w:space="0" w:color="auto"/>
            <w:right w:val="none" w:sz="0" w:space="0" w:color="auto"/>
          </w:divBdr>
        </w:div>
        <w:div w:id="1013728912">
          <w:marLeft w:val="0"/>
          <w:marRight w:val="0"/>
          <w:marTop w:val="0"/>
          <w:marBottom w:val="0"/>
          <w:divBdr>
            <w:top w:val="none" w:sz="0" w:space="0" w:color="auto"/>
            <w:left w:val="none" w:sz="0" w:space="0" w:color="auto"/>
            <w:bottom w:val="none" w:sz="0" w:space="0" w:color="auto"/>
            <w:right w:val="none" w:sz="0" w:space="0" w:color="auto"/>
          </w:divBdr>
        </w:div>
        <w:div w:id="790562274">
          <w:marLeft w:val="0"/>
          <w:marRight w:val="0"/>
          <w:marTop w:val="0"/>
          <w:marBottom w:val="0"/>
          <w:divBdr>
            <w:top w:val="none" w:sz="0" w:space="0" w:color="auto"/>
            <w:left w:val="none" w:sz="0" w:space="0" w:color="auto"/>
            <w:bottom w:val="none" w:sz="0" w:space="0" w:color="auto"/>
            <w:right w:val="none" w:sz="0" w:space="0" w:color="auto"/>
          </w:divBdr>
        </w:div>
        <w:div w:id="898789270">
          <w:marLeft w:val="0"/>
          <w:marRight w:val="0"/>
          <w:marTop w:val="0"/>
          <w:marBottom w:val="0"/>
          <w:divBdr>
            <w:top w:val="none" w:sz="0" w:space="0" w:color="auto"/>
            <w:left w:val="none" w:sz="0" w:space="0" w:color="auto"/>
            <w:bottom w:val="none" w:sz="0" w:space="0" w:color="auto"/>
            <w:right w:val="none" w:sz="0" w:space="0" w:color="auto"/>
          </w:divBdr>
        </w:div>
        <w:div w:id="988049450">
          <w:marLeft w:val="0"/>
          <w:marRight w:val="0"/>
          <w:marTop w:val="0"/>
          <w:marBottom w:val="0"/>
          <w:divBdr>
            <w:top w:val="none" w:sz="0" w:space="0" w:color="auto"/>
            <w:left w:val="none" w:sz="0" w:space="0" w:color="auto"/>
            <w:bottom w:val="none" w:sz="0" w:space="0" w:color="auto"/>
            <w:right w:val="none" w:sz="0" w:space="0" w:color="auto"/>
          </w:divBdr>
        </w:div>
        <w:div w:id="879586228">
          <w:marLeft w:val="0"/>
          <w:marRight w:val="0"/>
          <w:marTop w:val="0"/>
          <w:marBottom w:val="0"/>
          <w:divBdr>
            <w:top w:val="none" w:sz="0" w:space="0" w:color="auto"/>
            <w:left w:val="none" w:sz="0" w:space="0" w:color="auto"/>
            <w:bottom w:val="none" w:sz="0" w:space="0" w:color="auto"/>
            <w:right w:val="none" w:sz="0" w:space="0" w:color="auto"/>
          </w:divBdr>
        </w:div>
        <w:div w:id="1785686214">
          <w:marLeft w:val="0"/>
          <w:marRight w:val="0"/>
          <w:marTop w:val="0"/>
          <w:marBottom w:val="0"/>
          <w:divBdr>
            <w:top w:val="none" w:sz="0" w:space="0" w:color="auto"/>
            <w:left w:val="none" w:sz="0" w:space="0" w:color="auto"/>
            <w:bottom w:val="none" w:sz="0" w:space="0" w:color="auto"/>
            <w:right w:val="none" w:sz="0" w:space="0" w:color="auto"/>
          </w:divBdr>
        </w:div>
        <w:div w:id="1616138456">
          <w:marLeft w:val="0"/>
          <w:marRight w:val="0"/>
          <w:marTop w:val="0"/>
          <w:marBottom w:val="0"/>
          <w:divBdr>
            <w:top w:val="none" w:sz="0" w:space="0" w:color="auto"/>
            <w:left w:val="none" w:sz="0" w:space="0" w:color="auto"/>
            <w:bottom w:val="none" w:sz="0" w:space="0" w:color="auto"/>
            <w:right w:val="none" w:sz="0" w:space="0" w:color="auto"/>
          </w:divBdr>
        </w:div>
        <w:div w:id="220022420">
          <w:marLeft w:val="0"/>
          <w:marRight w:val="0"/>
          <w:marTop w:val="0"/>
          <w:marBottom w:val="0"/>
          <w:divBdr>
            <w:top w:val="none" w:sz="0" w:space="0" w:color="auto"/>
            <w:left w:val="none" w:sz="0" w:space="0" w:color="auto"/>
            <w:bottom w:val="none" w:sz="0" w:space="0" w:color="auto"/>
            <w:right w:val="none" w:sz="0" w:space="0" w:color="auto"/>
          </w:divBdr>
        </w:div>
        <w:div w:id="644046040">
          <w:marLeft w:val="0"/>
          <w:marRight w:val="0"/>
          <w:marTop w:val="0"/>
          <w:marBottom w:val="0"/>
          <w:divBdr>
            <w:top w:val="none" w:sz="0" w:space="0" w:color="auto"/>
            <w:left w:val="none" w:sz="0" w:space="0" w:color="auto"/>
            <w:bottom w:val="none" w:sz="0" w:space="0" w:color="auto"/>
            <w:right w:val="none" w:sz="0" w:space="0" w:color="auto"/>
          </w:divBdr>
        </w:div>
        <w:div w:id="1789620324">
          <w:marLeft w:val="0"/>
          <w:marRight w:val="0"/>
          <w:marTop w:val="0"/>
          <w:marBottom w:val="0"/>
          <w:divBdr>
            <w:top w:val="none" w:sz="0" w:space="0" w:color="auto"/>
            <w:left w:val="none" w:sz="0" w:space="0" w:color="auto"/>
            <w:bottom w:val="none" w:sz="0" w:space="0" w:color="auto"/>
            <w:right w:val="none" w:sz="0" w:space="0" w:color="auto"/>
          </w:divBdr>
        </w:div>
        <w:div w:id="331297134">
          <w:marLeft w:val="0"/>
          <w:marRight w:val="0"/>
          <w:marTop w:val="0"/>
          <w:marBottom w:val="0"/>
          <w:divBdr>
            <w:top w:val="none" w:sz="0" w:space="0" w:color="auto"/>
            <w:left w:val="none" w:sz="0" w:space="0" w:color="auto"/>
            <w:bottom w:val="none" w:sz="0" w:space="0" w:color="auto"/>
            <w:right w:val="none" w:sz="0" w:space="0" w:color="auto"/>
          </w:divBdr>
        </w:div>
        <w:div w:id="83768847">
          <w:marLeft w:val="0"/>
          <w:marRight w:val="0"/>
          <w:marTop w:val="0"/>
          <w:marBottom w:val="0"/>
          <w:divBdr>
            <w:top w:val="none" w:sz="0" w:space="0" w:color="auto"/>
            <w:left w:val="none" w:sz="0" w:space="0" w:color="auto"/>
            <w:bottom w:val="none" w:sz="0" w:space="0" w:color="auto"/>
            <w:right w:val="none" w:sz="0" w:space="0" w:color="auto"/>
          </w:divBdr>
        </w:div>
      </w:divsChild>
    </w:div>
    <w:div w:id="1293747389">
      <w:bodyDiv w:val="1"/>
      <w:marLeft w:val="0"/>
      <w:marRight w:val="0"/>
      <w:marTop w:val="0"/>
      <w:marBottom w:val="0"/>
      <w:divBdr>
        <w:top w:val="none" w:sz="0" w:space="0" w:color="auto"/>
        <w:left w:val="none" w:sz="0" w:space="0" w:color="auto"/>
        <w:bottom w:val="none" w:sz="0" w:space="0" w:color="auto"/>
        <w:right w:val="none" w:sz="0" w:space="0" w:color="auto"/>
      </w:divBdr>
    </w:div>
    <w:div w:id="1294482630">
      <w:bodyDiv w:val="1"/>
      <w:marLeft w:val="0"/>
      <w:marRight w:val="0"/>
      <w:marTop w:val="0"/>
      <w:marBottom w:val="0"/>
      <w:divBdr>
        <w:top w:val="none" w:sz="0" w:space="0" w:color="auto"/>
        <w:left w:val="none" w:sz="0" w:space="0" w:color="auto"/>
        <w:bottom w:val="none" w:sz="0" w:space="0" w:color="auto"/>
        <w:right w:val="none" w:sz="0" w:space="0" w:color="auto"/>
      </w:divBdr>
    </w:div>
    <w:div w:id="1294630856">
      <w:bodyDiv w:val="1"/>
      <w:marLeft w:val="0"/>
      <w:marRight w:val="0"/>
      <w:marTop w:val="0"/>
      <w:marBottom w:val="0"/>
      <w:divBdr>
        <w:top w:val="none" w:sz="0" w:space="0" w:color="auto"/>
        <w:left w:val="none" w:sz="0" w:space="0" w:color="auto"/>
        <w:bottom w:val="none" w:sz="0" w:space="0" w:color="auto"/>
        <w:right w:val="none" w:sz="0" w:space="0" w:color="auto"/>
      </w:divBdr>
    </w:div>
    <w:div w:id="1297686071">
      <w:bodyDiv w:val="1"/>
      <w:marLeft w:val="0"/>
      <w:marRight w:val="0"/>
      <w:marTop w:val="0"/>
      <w:marBottom w:val="0"/>
      <w:divBdr>
        <w:top w:val="none" w:sz="0" w:space="0" w:color="auto"/>
        <w:left w:val="none" w:sz="0" w:space="0" w:color="auto"/>
        <w:bottom w:val="none" w:sz="0" w:space="0" w:color="auto"/>
        <w:right w:val="none" w:sz="0" w:space="0" w:color="auto"/>
      </w:divBdr>
    </w:div>
    <w:div w:id="1298686154">
      <w:bodyDiv w:val="1"/>
      <w:marLeft w:val="0"/>
      <w:marRight w:val="0"/>
      <w:marTop w:val="0"/>
      <w:marBottom w:val="0"/>
      <w:divBdr>
        <w:top w:val="none" w:sz="0" w:space="0" w:color="auto"/>
        <w:left w:val="none" w:sz="0" w:space="0" w:color="auto"/>
        <w:bottom w:val="none" w:sz="0" w:space="0" w:color="auto"/>
        <w:right w:val="none" w:sz="0" w:space="0" w:color="auto"/>
      </w:divBdr>
    </w:div>
    <w:div w:id="1301610950">
      <w:bodyDiv w:val="1"/>
      <w:marLeft w:val="0"/>
      <w:marRight w:val="0"/>
      <w:marTop w:val="0"/>
      <w:marBottom w:val="0"/>
      <w:divBdr>
        <w:top w:val="none" w:sz="0" w:space="0" w:color="auto"/>
        <w:left w:val="none" w:sz="0" w:space="0" w:color="auto"/>
        <w:bottom w:val="none" w:sz="0" w:space="0" w:color="auto"/>
        <w:right w:val="none" w:sz="0" w:space="0" w:color="auto"/>
      </w:divBdr>
      <w:divsChild>
        <w:div w:id="131487785">
          <w:marLeft w:val="0"/>
          <w:marRight w:val="0"/>
          <w:marTop w:val="0"/>
          <w:marBottom w:val="0"/>
          <w:divBdr>
            <w:top w:val="none" w:sz="0" w:space="0" w:color="auto"/>
            <w:left w:val="none" w:sz="0" w:space="0" w:color="auto"/>
            <w:bottom w:val="none" w:sz="0" w:space="0" w:color="auto"/>
            <w:right w:val="none" w:sz="0" w:space="0" w:color="auto"/>
          </w:divBdr>
          <w:divsChild>
            <w:div w:id="1869174123">
              <w:marLeft w:val="0"/>
              <w:marRight w:val="0"/>
              <w:marTop w:val="0"/>
              <w:marBottom w:val="0"/>
              <w:divBdr>
                <w:top w:val="none" w:sz="0" w:space="0" w:color="auto"/>
                <w:left w:val="none" w:sz="0" w:space="0" w:color="auto"/>
                <w:bottom w:val="none" w:sz="0" w:space="0" w:color="auto"/>
                <w:right w:val="none" w:sz="0" w:space="0" w:color="auto"/>
              </w:divBdr>
              <w:divsChild>
                <w:div w:id="2041740670">
                  <w:marLeft w:val="0"/>
                  <w:marRight w:val="0"/>
                  <w:marTop w:val="0"/>
                  <w:marBottom w:val="0"/>
                  <w:divBdr>
                    <w:top w:val="none" w:sz="0" w:space="0" w:color="auto"/>
                    <w:left w:val="none" w:sz="0" w:space="0" w:color="auto"/>
                    <w:bottom w:val="none" w:sz="0" w:space="0" w:color="auto"/>
                    <w:right w:val="none" w:sz="0" w:space="0" w:color="auto"/>
                  </w:divBdr>
                  <w:divsChild>
                    <w:div w:id="302200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2616070">
      <w:bodyDiv w:val="1"/>
      <w:marLeft w:val="0"/>
      <w:marRight w:val="0"/>
      <w:marTop w:val="0"/>
      <w:marBottom w:val="0"/>
      <w:divBdr>
        <w:top w:val="none" w:sz="0" w:space="0" w:color="auto"/>
        <w:left w:val="none" w:sz="0" w:space="0" w:color="auto"/>
        <w:bottom w:val="none" w:sz="0" w:space="0" w:color="auto"/>
        <w:right w:val="none" w:sz="0" w:space="0" w:color="auto"/>
      </w:divBdr>
    </w:div>
    <w:div w:id="1302616673">
      <w:bodyDiv w:val="1"/>
      <w:marLeft w:val="0"/>
      <w:marRight w:val="0"/>
      <w:marTop w:val="0"/>
      <w:marBottom w:val="0"/>
      <w:divBdr>
        <w:top w:val="none" w:sz="0" w:space="0" w:color="auto"/>
        <w:left w:val="none" w:sz="0" w:space="0" w:color="auto"/>
        <w:bottom w:val="none" w:sz="0" w:space="0" w:color="auto"/>
        <w:right w:val="none" w:sz="0" w:space="0" w:color="auto"/>
      </w:divBdr>
      <w:divsChild>
        <w:div w:id="615984914">
          <w:marLeft w:val="0"/>
          <w:marRight w:val="0"/>
          <w:marTop w:val="0"/>
          <w:marBottom w:val="0"/>
          <w:divBdr>
            <w:top w:val="none" w:sz="0" w:space="0" w:color="auto"/>
            <w:left w:val="none" w:sz="0" w:space="0" w:color="auto"/>
            <w:bottom w:val="none" w:sz="0" w:space="0" w:color="auto"/>
            <w:right w:val="none" w:sz="0" w:space="0" w:color="auto"/>
          </w:divBdr>
        </w:div>
        <w:div w:id="1925533971">
          <w:marLeft w:val="0"/>
          <w:marRight w:val="0"/>
          <w:marTop w:val="0"/>
          <w:marBottom w:val="0"/>
          <w:divBdr>
            <w:top w:val="none" w:sz="0" w:space="0" w:color="auto"/>
            <w:left w:val="none" w:sz="0" w:space="0" w:color="auto"/>
            <w:bottom w:val="none" w:sz="0" w:space="0" w:color="auto"/>
            <w:right w:val="none" w:sz="0" w:space="0" w:color="auto"/>
          </w:divBdr>
        </w:div>
      </w:divsChild>
    </w:div>
    <w:div w:id="1306011275">
      <w:bodyDiv w:val="1"/>
      <w:marLeft w:val="0"/>
      <w:marRight w:val="0"/>
      <w:marTop w:val="0"/>
      <w:marBottom w:val="0"/>
      <w:divBdr>
        <w:top w:val="none" w:sz="0" w:space="0" w:color="auto"/>
        <w:left w:val="none" w:sz="0" w:space="0" w:color="auto"/>
        <w:bottom w:val="none" w:sz="0" w:space="0" w:color="auto"/>
        <w:right w:val="none" w:sz="0" w:space="0" w:color="auto"/>
      </w:divBdr>
      <w:divsChild>
        <w:div w:id="514343038">
          <w:marLeft w:val="0"/>
          <w:marRight w:val="0"/>
          <w:marTop w:val="0"/>
          <w:marBottom w:val="0"/>
          <w:divBdr>
            <w:top w:val="none" w:sz="0" w:space="0" w:color="auto"/>
            <w:left w:val="none" w:sz="0" w:space="0" w:color="auto"/>
            <w:bottom w:val="none" w:sz="0" w:space="0" w:color="auto"/>
            <w:right w:val="none" w:sz="0" w:space="0" w:color="auto"/>
          </w:divBdr>
          <w:divsChild>
            <w:div w:id="460923500">
              <w:marLeft w:val="0"/>
              <w:marRight w:val="0"/>
              <w:marTop w:val="0"/>
              <w:marBottom w:val="0"/>
              <w:divBdr>
                <w:top w:val="none" w:sz="0" w:space="0" w:color="auto"/>
                <w:left w:val="none" w:sz="0" w:space="0" w:color="auto"/>
                <w:bottom w:val="none" w:sz="0" w:space="0" w:color="auto"/>
                <w:right w:val="none" w:sz="0" w:space="0" w:color="auto"/>
              </w:divBdr>
              <w:divsChild>
                <w:div w:id="1140540218">
                  <w:marLeft w:val="0"/>
                  <w:marRight w:val="0"/>
                  <w:marTop w:val="0"/>
                  <w:marBottom w:val="0"/>
                  <w:divBdr>
                    <w:top w:val="none" w:sz="0" w:space="0" w:color="auto"/>
                    <w:left w:val="none" w:sz="0" w:space="0" w:color="auto"/>
                    <w:bottom w:val="none" w:sz="0" w:space="0" w:color="auto"/>
                    <w:right w:val="none" w:sz="0" w:space="0" w:color="auto"/>
                  </w:divBdr>
                  <w:divsChild>
                    <w:div w:id="1820265778">
                      <w:marLeft w:val="0"/>
                      <w:marRight w:val="0"/>
                      <w:marTop w:val="0"/>
                      <w:marBottom w:val="0"/>
                      <w:divBdr>
                        <w:top w:val="none" w:sz="0" w:space="0" w:color="auto"/>
                        <w:left w:val="none" w:sz="0" w:space="0" w:color="auto"/>
                        <w:bottom w:val="none" w:sz="0" w:space="0" w:color="auto"/>
                        <w:right w:val="none" w:sz="0" w:space="0" w:color="auto"/>
                      </w:divBdr>
                      <w:divsChild>
                        <w:div w:id="48774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7708508">
      <w:bodyDiv w:val="1"/>
      <w:marLeft w:val="0"/>
      <w:marRight w:val="0"/>
      <w:marTop w:val="0"/>
      <w:marBottom w:val="0"/>
      <w:divBdr>
        <w:top w:val="none" w:sz="0" w:space="0" w:color="auto"/>
        <w:left w:val="none" w:sz="0" w:space="0" w:color="auto"/>
        <w:bottom w:val="none" w:sz="0" w:space="0" w:color="auto"/>
        <w:right w:val="none" w:sz="0" w:space="0" w:color="auto"/>
      </w:divBdr>
      <w:divsChild>
        <w:div w:id="500703019">
          <w:marLeft w:val="0"/>
          <w:marRight w:val="0"/>
          <w:marTop w:val="0"/>
          <w:marBottom w:val="0"/>
          <w:divBdr>
            <w:top w:val="none" w:sz="0" w:space="0" w:color="auto"/>
            <w:left w:val="none" w:sz="0" w:space="0" w:color="auto"/>
            <w:bottom w:val="none" w:sz="0" w:space="0" w:color="auto"/>
            <w:right w:val="none" w:sz="0" w:space="0" w:color="auto"/>
          </w:divBdr>
          <w:divsChild>
            <w:div w:id="685138938">
              <w:marLeft w:val="0"/>
              <w:marRight w:val="0"/>
              <w:marTop w:val="0"/>
              <w:marBottom w:val="0"/>
              <w:divBdr>
                <w:top w:val="none" w:sz="0" w:space="0" w:color="auto"/>
                <w:left w:val="none" w:sz="0" w:space="0" w:color="auto"/>
                <w:bottom w:val="none" w:sz="0" w:space="0" w:color="auto"/>
                <w:right w:val="none" w:sz="0" w:space="0" w:color="auto"/>
              </w:divBdr>
              <w:divsChild>
                <w:div w:id="1770857599">
                  <w:marLeft w:val="0"/>
                  <w:marRight w:val="0"/>
                  <w:marTop w:val="300"/>
                  <w:marBottom w:val="0"/>
                  <w:divBdr>
                    <w:top w:val="none" w:sz="0" w:space="0" w:color="auto"/>
                    <w:left w:val="none" w:sz="0" w:space="0" w:color="auto"/>
                    <w:bottom w:val="none" w:sz="0" w:space="0" w:color="auto"/>
                    <w:right w:val="none" w:sz="0" w:space="0" w:color="auto"/>
                  </w:divBdr>
                  <w:divsChild>
                    <w:div w:id="1729181049">
                      <w:marLeft w:val="0"/>
                      <w:marRight w:val="0"/>
                      <w:marTop w:val="0"/>
                      <w:marBottom w:val="0"/>
                      <w:divBdr>
                        <w:top w:val="single" w:sz="6" w:space="0" w:color="CCCCCC"/>
                        <w:left w:val="single" w:sz="6" w:space="23" w:color="CCCCCC"/>
                        <w:bottom w:val="single" w:sz="6" w:space="26" w:color="CCCCCC"/>
                        <w:right w:val="single" w:sz="6" w:space="23" w:color="CCCCCC"/>
                      </w:divBdr>
                      <w:divsChild>
                        <w:div w:id="2063795176">
                          <w:marLeft w:val="0"/>
                          <w:marRight w:val="0"/>
                          <w:marTop w:val="0"/>
                          <w:marBottom w:val="0"/>
                          <w:divBdr>
                            <w:top w:val="none" w:sz="0" w:space="0" w:color="auto"/>
                            <w:left w:val="none" w:sz="0" w:space="0" w:color="auto"/>
                            <w:bottom w:val="none" w:sz="0" w:space="0" w:color="auto"/>
                            <w:right w:val="none" w:sz="0" w:space="0" w:color="auto"/>
                          </w:divBdr>
                          <w:divsChild>
                            <w:div w:id="1474979389">
                              <w:marLeft w:val="0"/>
                              <w:marRight w:val="0"/>
                              <w:marTop w:val="0"/>
                              <w:marBottom w:val="0"/>
                              <w:divBdr>
                                <w:top w:val="none" w:sz="0" w:space="0" w:color="auto"/>
                                <w:left w:val="none" w:sz="0" w:space="0" w:color="auto"/>
                                <w:bottom w:val="none" w:sz="0" w:space="0" w:color="auto"/>
                                <w:right w:val="none" w:sz="0" w:space="0" w:color="auto"/>
                              </w:divBdr>
                            </w:div>
                            <w:div w:id="1169948763">
                              <w:marLeft w:val="300"/>
                              <w:marRight w:val="0"/>
                              <w:marTop w:val="0"/>
                              <w:marBottom w:val="0"/>
                              <w:divBdr>
                                <w:top w:val="none" w:sz="0" w:space="0" w:color="auto"/>
                                <w:left w:val="none" w:sz="0" w:space="0" w:color="auto"/>
                                <w:bottom w:val="dotted" w:sz="6" w:space="0" w:color="B2B2B2"/>
                                <w:right w:val="none" w:sz="0" w:space="0" w:color="auto"/>
                              </w:divBdr>
                              <w:divsChild>
                                <w:div w:id="523328770">
                                  <w:marLeft w:val="0"/>
                                  <w:marRight w:val="0"/>
                                  <w:marTop w:val="0"/>
                                  <w:marBottom w:val="0"/>
                                  <w:divBdr>
                                    <w:top w:val="none" w:sz="0" w:space="0" w:color="auto"/>
                                    <w:left w:val="none" w:sz="0" w:space="0" w:color="auto"/>
                                    <w:bottom w:val="none" w:sz="0" w:space="0" w:color="auto"/>
                                    <w:right w:val="none" w:sz="0" w:space="0" w:color="auto"/>
                                  </w:divBdr>
                                  <w:divsChild>
                                    <w:div w:id="1181358089">
                                      <w:marLeft w:val="0"/>
                                      <w:marRight w:val="0"/>
                                      <w:marTop w:val="0"/>
                                      <w:marBottom w:val="0"/>
                                      <w:divBdr>
                                        <w:top w:val="none" w:sz="0" w:space="0" w:color="auto"/>
                                        <w:left w:val="none" w:sz="0" w:space="0" w:color="auto"/>
                                        <w:bottom w:val="none" w:sz="0" w:space="0" w:color="auto"/>
                                        <w:right w:val="none" w:sz="0" w:space="0" w:color="auto"/>
                                      </w:divBdr>
                                      <w:divsChild>
                                        <w:div w:id="355353463">
                                          <w:marLeft w:val="0"/>
                                          <w:marRight w:val="0"/>
                                          <w:marTop w:val="0"/>
                                          <w:marBottom w:val="0"/>
                                          <w:divBdr>
                                            <w:top w:val="none" w:sz="0" w:space="0" w:color="auto"/>
                                            <w:left w:val="none" w:sz="0" w:space="0" w:color="auto"/>
                                            <w:bottom w:val="none" w:sz="0" w:space="0" w:color="auto"/>
                                            <w:right w:val="none" w:sz="0" w:space="0" w:color="auto"/>
                                          </w:divBdr>
                                          <w:divsChild>
                                            <w:div w:id="153584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0901287">
                              <w:marLeft w:val="300"/>
                              <w:marRight w:val="0"/>
                              <w:marTop w:val="0"/>
                              <w:marBottom w:val="0"/>
                              <w:divBdr>
                                <w:top w:val="none" w:sz="0" w:space="0" w:color="auto"/>
                                <w:left w:val="none" w:sz="0" w:space="0" w:color="auto"/>
                                <w:bottom w:val="dotted" w:sz="6" w:space="0" w:color="B2B2B2"/>
                                <w:right w:val="none" w:sz="0" w:space="0" w:color="auto"/>
                              </w:divBdr>
                              <w:divsChild>
                                <w:div w:id="1125344573">
                                  <w:marLeft w:val="0"/>
                                  <w:marRight w:val="0"/>
                                  <w:marTop w:val="0"/>
                                  <w:marBottom w:val="0"/>
                                  <w:divBdr>
                                    <w:top w:val="none" w:sz="0" w:space="0" w:color="auto"/>
                                    <w:left w:val="none" w:sz="0" w:space="0" w:color="auto"/>
                                    <w:bottom w:val="none" w:sz="0" w:space="0" w:color="auto"/>
                                    <w:right w:val="none" w:sz="0" w:space="0" w:color="auto"/>
                                  </w:divBdr>
                                  <w:divsChild>
                                    <w:div w:id="1264608311">
                                      <w:marLeft w:val="0"/>
                                      <w:marRight w:val="0"/>
                                      <w:marTop w:val="0"/>
                                      <w:marBottom w:val="0"/>
                                      <w:divBdr>
                                        <w:top w:val="none" w:sz="0" w:space="0" w:color="auto"/>
                                        <w:left w:val="none" w:sz="0" w:space="0" w:color="auto"/>
                                        <w:bottom w:val="none" w:sz="0" w:space="0" w:color="auto"/>
                                        <w:right w:val="none" w:sz="0" w:space="0" w:color="auto"/>
                                      </w:divBdr>
                                      <w:divsChild>
                                        <w:div w:id="1824156251">
                                          <w:marLeft w:val="0"/>
                                          <w:marRight w:val="0"/>
                                          <w:marTop w:val="0"/>
                                          <w:marBottom w:val="0"/>
                                          <w:divBdr>
                                            <w:top w:val="none" w:sz="0" w:space="0" w:color="auto"/>
                                            <w:left w:val="none" w:sz="0" w:space="0" w:color="auto"/>
                                            <w:bottom w:val="none" w:sz="0" w:space="0" w:color="auto"/>
                                            <w:right w:val="none" w:sz="0" w:space="0" w:color="auto"/>
                                          </w:divBdr>
                                          <w:divsChild>
                                            <w:div w:id="541985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1736775">
                              <w:marLeft w:val="300"/>
                              <w:marRight w:val="0"/>
                              <w:marTop w:val="0"/>
                              <w:marBottom w:val="0"/>
                              <w:divBdr>
                                <w:top w:val="none" w:sz="0" w:space="0" w:color="auto"/>
                                <w:left w:val="none" w:sz="0" w:space="0" w:color="auto"/>
                                <w:bottom w:val="dotted" w:sz="6" w:space="0" w:color="B2B2B2"/>
                                <w:right w:val="none" w:sz="0" w:space="0" w:color="auto"/>
                              </w:divBdr>
                              <w:divsChild>
                                <w:div w:id="644091249">
                                  <w:marLeft w:val="0"/>
                                  <w:marRight w:val="0"/>
                                  <w:marTop w:val="0"/>
                                  <w:marBottom w:val="0"/>
                                  <w:divBdr>
                                    <w:top w:val="none" w:sz="0" w:space="0" w:color="auto"/>
                                    <w:left w:val="none" w:sz="0" w:space="0" w:color="auto"/>
                                    <w:bottom w:val="none" w:sz="0" w:space="0" w:color="auto"/>
                                    <w:right w:val="none" w:sz="0" w:space="0" w:color="auto"/>
                                  </w:divBdr>
                                  <w:divsChild>
                                    <w:div w:id="555241498">
                                      <w:marLeft w:val="0"/>
                                      <w:marRight w:val="0"/>
                                      <w:marTop w:val="0"/>
                                      <w:marBottom w:val="0"/>
                                      <w:divBdr>
                                        <w:top w:val="none" w:sz="0" w:space="0" w:color="auto"/>
                                        <w:left w:val="none" w:sz="0" w:space="0" w:color="auto"/>
                                        <w:bottom w:val="none" w:sz="0" w:space="0" w:color="auto"/>
                                        <w:right w:val="none" w:sz="0" w:space="0" w:color="auto"/>
                                      </w:divBdr>
                                      <w:divsChild>
                                        <w:div w:id="178008442">
                                          <w:marLeft w:val="0"/>
                                          <w:marRight w:val="0"/>
                                          <w:marTop w:val="0"/>
                                          <w:marBottom w:val="0"/>
                                          <w:divBdr>
                                            <w:top w:val="none" w:sz="0" w:space="0" w:color="auto"/>
                                            <w:left w:val="none" w:sz="0" w:space="0" w:color="auto"/>
                                            <w:bottom w:val="none" w:sz="0" w:space="0" w:color="auto"/>
                                            <w:right w:val="none" w:sz="0" w:space="0" w:color="auto"/>
                                          </w:divBdr>
                                          <w:divsChild>
                                            <w:div w:id="1052778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772275">
                              <w:marLeft w:val="300"/>
                              <w:marRight w:val="0"/>
                              <w:marTop w:val="0"/>
                              <w:marBottom w:val="0"/>
                              <w:divBdr>
                                <w:top w:val="none" w:sz="0" w:space="0" w:color="auto"/>
                                <w:left w:val="none" w:sz="0" w:space="0" w:color="auto"/>
                                <w:bottom w:val="dotted" w:sz="6" w:space="0" w:color="B2B2B2"/>
                                <w:right w:val="none" w:sz="0" w:space="0" w:color="auto"/>
                              </w:divBdr>
                              <w:divsChild>
                                <w:div w:id="705520110">
                                  <w:marLeft w:val="0"/>
                                  <w:marRight w:val="0"/>
                                  <w:marTop w:val="0"/>
                                  <w:marBottom w:val="0"/>
                                  <w:divBdr>
                                    <w:top w:val="none" w:sz="0" w:space="0" w:color="auto"/>
                                    <w:left w:val="none" w:sz="0" w:space="0" w:color="auto"/>
                                    <w:bottom w:val="none" w:sz="0" w:space="0" w:color="auto"/>
                                    <w:right w:val="none" w:sz="0" w:space="0" w:color="auto"/>
                                  </w:divBdr>
                                  <w:divsChild>
                                    <w:div w:id="497816181">
                                      <w:marLeft w:val="0"/>
                                      <w:marRight w:val="0"/>
                                      <w:marTop w:val="0"/>
                                      <w:marBottom w:val="0"/>
                                      <w:divBdr>
                                        <w:top w:val="none" w:sz="0" w:space="0" w:color="auto"/>
                                        <w:left w:val="none" w:sz="0" w:space="0" w:color="auto"/>
                                        <w:bottom w:val="none" w:sz="0" w:space="0" w:color="auto"/>
                                        <w:right w:val="none" w:sz="0" w:space="0" w:color="auto"/>
                                      </w:divBdr>
                                      <w:divsChild>
                                        <w:div w:id="678122986">
                                          <w:marLeft w:val="0"/>
                                          <w:marRight w:val="0"/>
                                          <w:marTop w:val="0"/>
                                          <w:marBottom w:val="0"/>
                                          <w:divBdr>
                                            <w:top w:val="none" w:sz="0" w:space="0" w:color="auto"/>
                                            <w:left w:val="none" w:sz="0" w:space="0" w:color="auto"/>
                                            <w:bottom w:val="none" w:sz="0" w:space="0" w:color="auto"/>
                                            <w:right w:val="none" w:sz="0" w:space="0" w:color="auto"/>
                                          </w:divBdr>
                                          <w:divsChild>
                                            <w:div w:id="19759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8028788">
                              <w:marLeft w:val="300"/>
                              <w:marRight w:val="0"/>
                              <w:marTop w:val="0"/>
                              <w:marBottom w:val="0"/>
                              <w:divBdr>
                                <w:top w:val="none" w:sz="0" w:space="0" w:color="auto"/>
                                <w:left w:val="none" w:sz="0" w:space="0" w:color="auto"/>
                                <w:bottom w:val="dotted" w:sz="6" w:space="0" w:color="B2B2B2"/>
                                <w:right w:val="none" w:sz="0" w:space="0" w:color="auto"/>
                              </w:divBdr>
                              <w:divsChild>
                                <w:div w:id="973562307">
                                  <w:marLeft w:val="0"/>
                                  <w:marRight w:val="0"/>
                                  <w:marTop w:val="0"/>
                                  <w:marBottom w:val="0"/>
                                  <w:divBdr>
                                    <w:top w:val="none" w:sz="0" w:space="0" w:color="auto"/>
                                    <w:left w:val="none" w:sz="0" w:space="0" w:color="auto"/>
                                    <w:bottom w:val="none" w:sz="0" w:space="0" w:color="auto"/>
                                    <w:right w:val="none" w:sz="0" w:space="0" w:color="auto"/>
                                  </w:divBdr>
                                  <w:divsChild>
                                    <w:div w:id="1966037336">
                                      <w:marLeft w:val="0"/>
                                      <w:marRight w:val="0"/>
                                      <w:marTop w:val="0"/>
                                      <w:marBottom w:val="0"/>
                                      <w:divBdr>
                                        <w:top w:val="none" w:sz="0" w:space="0" w:color="auto"/>
                                        <w:left w:val="none" w:sz="0" w:space="0" w:color="auto"/>
                                        <w:bottom w:val="none" w:sz="0" w:space="0" w:color="auto"/>
                                        <w:right w:val="none" w:sz="0" w:space="0" w:color="auto"/>
                                      </w:divBdr>
                                      <w:divsChild>
                                        <w:div w:id="1643848529">
                                          <w:marLeft w:val="0"/>
                                          <w:marRight w:val="0"/>
                                          <w:marTop w:val="0"/>
                                          <w:marBottom w:val="0"/>
                                          <w:divBdr>
                                            <w:top w:val="none" w:sz="0" w:space="0" w:color="auto"/>
                                            <w:left w:val="none" w:sz="0" w:space="0" w:color="auto"/>
                                            <w:bottom w:val="none" w:sz="0" w:space="0" w:color="auto"/>
                                            <w:right w:val="none" w:sz="0" w:space="0" w:color="auto"/>
                                          </w:divBdr>
                                          <w:divsChild>
                                            <w:div w:id="322860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1858431">
                              <w:marLeft w:val="300"/>
                              <w:marRight w:val="0"/>
                              <w:marTop w:val="0"/>
                              <w:marBottom w:val="0"/>
                              <w:divBdr>
                                <w:top w:val="none" w:sz="0" w:space="0" w:color="auto"/>
                                <w:left w:val="none" w:sz="0" w:space="0" w:color="auto"/>
                                <w:bottom w:val="dotted" w:sz="6" w:space="0" w:color="B2B2B2"/>
                                <w:right w:val="none" w:sz="0" w:space="0" w:color="auto"/>
                              </w:divBdr>
                              <w:divsChild>
                                <w:div w:id="1819104858">
                                  <w:marLeft w:val="0"/>
                                  <w:marRight w:val="0"/>
                                  <w:marTop w:val="0"/>
                                  <w:marBottom w:val="0"/>
                                  <w:divBdr>
                                    <w:top w:val="none" w:sz="0" w:space="0" w:color="auto"/>
                                    <w:left w:val="none" w:sz="0" w:space="0" w:color="auto"/>
                                    <w:bottom w:val="none" w:sz="0" w:space="0" w:color="auto"/>
                                    <w:right w:val="none" w:sz="0" w:space="0" w:color="auto"/>
                                  </w:divBdr>
                                  <w:divsChild>
                                    <w:div w:id="590311525">
                                      <w:marLeft w:val="0"/>
                                      <w:marRight w:val="0"/>
                                      <w:marTop w:val="0"/>
                                      <w:marBottom w:val="0"/>
                                      <w:divBdr>
                                        <w:top w:val="none" w:sz="0" w:space="0" w:color="auto"/>
                                        <w:left w:val="none" w:sz="0" w:space="0" w:color="auto"/>
                                        <w:bottom w:val="none" w:sz="0" w:space="0" w:color="auto"/>
                                        <w:right w:val="none" w:sz="0" w:space="0" w:color="auto"/>
                                      </w:divBdr>
                                      <w:divsChild>
                                        <w:div w:id="1285695792">
                                          <w:marLeft w:val="0"/>
                                          <w:marRight w:val="0"/>
                                          <w:marTop w:val="0"/>
                                          <w:marBottom w:val="0"/>
                                          <w:divBdr>
                                            <w:top w:val="none" w:sz="0" w:space="0" w:color="auto"/>
                                            <w:left w:val="none" w:sz="0" w:space="0" w:color="auto"/>
                                            <w:bottom w:val="none" w:sz="0" w:space="0" w:color="auto"/>
                                            <w:right w:val="none" w:sz="0" w:space="0" w:color="auto"/>
                                          </w:divBdr>
                                          <w:divsChild>
                                            <w:div w:id="426273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501759">
                              <w:marLeft w:val="300"/>
                              <w:marRight w:val="0"/>
                              <w:marTop w:val="0"/>
                              <w:marBottom w:val="0"/>
                              <w:divBdr>
                                <w:top w:val="none" w:sz="0" w:space="0" w:color="auto"/>
                                <w:left w:val="none" w:sz="0" w:space="0" w:color="auto"/>
                                <w:bottom w:val="dotted" w:sz="6" w:space="0" w:color="B2B2B2"/>
                                <w:right w:val="none" w:sz="0" w:space="0" w:color="auto"/>
                              </w:divBdr>
                              <w:divsChild>
                                <w:div w:id="290867762">
                                  <w:marLeft w:val="0"/>
                                  <w:marRight w:val="0"/>
                                  <w:marTop w:val="0"/>
                                  <w:marBottom w:val="0"/>
                                  <w:divBdr>
                                    <w:top w:val="none" w:sz="0" w:space="0" w:color="auto"/>
                                    <w:left w:val="none" w:sz="0" w:space="0" w:color="auto"/>
                                    <w:bottom w:val="none" w:sz="0" w:space="0" w:color="auto"/>
                                    <w:right w:val="none" w:sz="0" w:space="0" w:color="auto"/>
                                  </w:divBdr>
                                  <w:divsChild>
                                    <w:div w:id="2063673227">
                                      <w:marLeft w:val="0"/>
                                      <w:marRight w:val="0"/>
                                      <w:marTop w:val="0"/>
                                      <w:marBottom w:val="0"/>
                                      <w:divBdr>
                                        <w:top w:val="none" w:sz="0" w:space="0" w:color="auto"/>
                                        <w:left w:val="none" w:sz="0" w:space="0" w:color="auto"/>
                                        <w:bottom w:val="none" w:sz="0" w:space="0" w:color="auto"/>
                                        <w:right w:val="none" w:sz="0" w:space="0" w:color="auto"/>
                                      </w:divBdr>
                                      <w:divsChild>
                                        <w:div w:id="543518377">
                                          <w:marLeft w:val="0"/>
                                          <w:marRight w:val="0"/>
                                          <w:marTop w:val="0"/>
                                          <w:marBottom w:val="0"/>
                                          <w:divBdr>
                                            <w:top w:val="none" w:sz="0" w:space="0" w:color="auto"/>
                                            <w:left w:val="none" w:sz="0" w:space="0" w:color="auto"/>
                                            <w:bottom w:val="none" w:sz="0" w:space="0" w:color="auto"/>
                                            <w:right w:val="none" w:sz="0" w:space="0" w:color="auto"/>
                                          </w:divBdr>
                                          <w:divsChild>
                                            <w:div w:id="366226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1261122">
                              <w:marLeft w:val="300"/>
                              <w:marRight w:val="0"/>
                              <w:marTop w:val="0"/>
                              <w:marBottom w:val="0"/>
                              <w:divBdr>
                                <w:top w:val="none" w:sz="0" w:space="0" w:color="auto"/>
                                <w:left w:val="none" w:sz="0" w:space="0" w:color="auto"/>
                                <w:bottom w:val="dotted" w:sz="6" w:space="0" w:color="B2B2B2"/>
                                <w:right w:val="none" w:sz="0" w:space="0" w:color="auto"/>
                              </w:divBdr>
                              <w:divsChild>
                                <w:div w:id="879322545">
                                  <w:marLeft w:val="0"/>
                                  <w:marRight w:val="0"/>
                                  <w:marTop w:val="0"/>
                                  <w:marBottom w:val="0"/>
                                  <w:divBdr>
                                    <w:top w:val="none" w:sz="0" w:space="0" w:color="auto"/>
                                    <w:left w:val="none" w:sz="0" w:space="0" w:color="auto"/>
                                    <w:bottom w:val="none" w:sz="0" w:space="0" w:color="auto"/>
                                    <w:right w:val="none" w:sz="0" w:space="0" w:color="auto"/>
                                  </w:divBdr>
                                  <w:divsChild>
                                    <w:div w:id="714280512">
                                      <w:marLeft w:val="0"/>
                                      <w:marRight w:val="0"/>
                                      <w:marTop w:val="0"/>
                                      <w:marBottom w:val="0"/>
                                      <w:divBdr>
                                        <w:top w:val="none" w:sz="0" w:space="0" w:color="auto"/>
                                        <w:left w:val="none" w:sz="0" w:space="0" w:color="auto"/>
                                        <w:bottom w:val="none" w:sz="0" w:space="0" w:color="auto"/>
                                        <w:right w:val="none" w:sz="0" w:space="0" w:color="auto"/>
                                      </w:divBdr>
                                      <w:divsChild>
                                        <w:div w:id="1344698117">
                                          <w:marLeft w:val="0"/>
                                          <w:marRight w:val="0"/>
                                          <w:marTop w:val="0"/>
                                          <w:marBottom w:val="0"/>
                                          <w:divBdr>
                                            <w:top w:val="none" w:sz="0" w:space="0" w:color="auto"/>
                                            <w:left w:val="none" w:sz="0" w:space="0" w:color="auto"/>
                                            <w:bottom w:val="none" w:sz="0" w:space="0" w:color="auto"/>
                                            <w:right w:val="none" w:sz="0" w:space="0" w:color="auto"/>
                                          </w:divBdr>
                                          <w:divsChild>
                                            <w:div w:id="179049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5718628">
                              <w:marLeft w:val="300"/>
                              <w:marRight w:val="0"/>
                              <w:marTop w:val="0"/>
                              <w:marBottom w:val="0"/>
                              <w:divBdr>
                                <w:top w:val="none" w:sz="0" w:space="0" w:color="auto"/>
                                <w:left w:val="none" w:sz="0" w:space="0" w:color="auto"/>
                                <w:bottom w:val="dotted" w:sz="6" w:space="0" w:color="B2B2B2"/>
                                <w:right w:val="none" w:sz="0" w:space="0" w:color="auto"/>
                              </w:divBdr>
                              <w:divsChild>
                                <w:div w:id="1485849645">
                                  <w:marLeft w:val="0"/>
                                  <w:marRight w:val="0"/>
                                  <w:marTop w:val="0"/>
                                  <w:marBottom w:val="0"/>
                                  <w:divBdr>
                                    <w:top w:val="none" w:sz="0" w:space="0" w:color="auto"/>
                                    <w:left w:val="none" w:sz="0" w:space="0" w:color="auto"/>
                                    <w:bottom w:val="none" w:sz="0" w:space="0" w:color="auto"/>
                                    <w:right w:val="none" w:sz="0" w:space="0" w:color="auto"/>
                                  </w:divBdr>
                                  <w:divsChild>
                                    <w:div w:id="1097481222">
                                      <w:marLeft w:val="0"/>
                                      <w:marRight w:val="0"/>
                                      <w:marTop w:val="0"/>
                                      <w:marBottom w:val="0"/>
                                      <w:divBdr>
                                        <w:top w:val="none" w:sz="0" w:space="0" w:color="auto"/>
                                        <w:left w:val="none" w:sz="0" w:space="0" w:color="auto"/>
                                        <w:bottom w:val="none" w:sz="0" w:space="0" w:color="auto"/>
                                        <w:right w:val="none" w:sz="0" w:space="0" w:color="auto"/>
                                      </w:divBdr>
                                      <w:divsChild>
                                        <w:div w:id="1073965212">
                                          <w:marLeft w:val="0"/>
                                          <w:marRight w:val="0"/>
                                          <w:marTop w:val="0"/>
                                          <w:marBottom w:val="0"/>
                                          <w:divBdr>
                                            <w:top w:val="none" w:sz="0" w:space="0" w:color="auto"/>
                                            <w:left w:val="none" w:sz="0" w:space="0" w:color="auto"/>
                                            <w:bottom w:val="none" w:sz="0" w:space="0" w:color="auto"/>
                                            <w:right w:val="none" w:sz="0" w:space="0" w:color="auto"/>
                                          </w:divBdr>
                                          <w:divsChild>
                                            <w:div w:id="164426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593516">
                              <w:marLeft w:val="300"/>
                              <w:marRight w:val="0"/>
                              <w:marTop w:val="0"/>
                              <w:marBottom w:val="0"/>
                              <w:divBdr>
                                <w:top w:val="none" w:sz="0" w:space="0" w:color="auto"/>
                                <w:left w:val="none" w:sz="0" w:space="0" w:color="auto"/>
                                <w:bottom w:val="dotted" w:sz="6" w:space="0" w:color="B2B2B2"/>
                                <w:right w:val="none" w:sz="0" w:space="0" w:color="auto"/>
                              </w:divBdr>
                              <w:divsChild>
                                <w:div w:id="1951474731">
                                  <w:marLeft w:val="0"/>
                                  <w:marRight w:val="0"/>
                                  <w:marTop w:val="0"/>
                                  <w:marBottom w:val="0"/>
                                  <w:divBdr>
                                    <w:top w:val="none" w:sz="0" w:space="0" w:color="auto"/>
                                    <w:left w:val="none" w:sz="0" w:space="0" w:color="auto"/>
                                    <w:bottom w:val="none" w:sz="0" w:space="0" w:color="auto"/>
                                    <w:right w:val="none" w:sz="0" w:space="0" w:color="auto"/>
                                  </w:divBdr>
                                  <w:divsChild>
                                    <w:div w:id="1356692865">
                                      <w:marLeft w:val="0"/>
                                      <w:marRight w:val="0"/>
                                      <w:marTop w:val="0"/>
                                      <w:marBottom w:val="0"/>
                                      <w:divBdr>
                                        <w:top w:val="none" w:sz="0" w:space="0" w:color="auto"/>
                                        <w:left w:val="none" w:sz="0" w:space="0" w:color="auto"/>
                                        <w:bottom w:val="none" w:sz="0" w:space="0" w:color="auto"/>
                                        <w:right w:val="none" w:sz="0" w:space="0" w:color="auto"/>
                                      </w:divBdr>
                                      <w:divsChild>
                                        <w:div w:id="505171645">
                                          <w:marLeft w:val="0"/>
                                          <w:marRight w:val="0"/>
                                          <w:marTop w:val="0"/>
                                          <w:marBottom w:val="0"/>
                                          <w:divBdr>
                                            <w:top w:val="none" w:sz="0" w:space="0" w:color="auto"/>
                                            <w:left w:val="none" w:sz="0" w:space="0" w:color="auto"/>
                                            <w:bottom w:val="none" w:sz="0" w:space="0" w:color="auto"/>
                                            <w:right w:val="none" w:sz="0" w:space="0" w:color="auto"/>
                                          </w:divBdr>
                                          <w:divsChild>
                                            <w:div w:id="1261332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0870502">
                              <w:marLeft w:val="300"/>
                              <w:marRight w:val="0"/>
                              <w:marTop w:val="0"/>
                              <w:marBottom w:val="0"/>
                              <w:divBdr>
                                <w:top w:val="none" w:sz="0" w:space="0" w:color="auto"/>
                                <w:left w:val="none" w:sz="0" w:space="0" w:color="auto"/>
                                <w:bottom w:val="dotted" w:sz="6" w:space="0" w:color="B2B2B2"/>
                                <w:right w:val="none" w:sz="0" w:space="0" w:color="auto"/>
                              </w:divBdr>
                              <w:divsChild>
                                <w:div w:id="204370640">
                                  <w:marLeft w:val="0"/>
                                  <w:marRight w:val="0"/>
                                  <w:marTop w:val="0"/>
                                  <w:marBottom w:val="0"/>
                                  <w:divBdr>
                                    <w:top w:val="none" w:sz="0" w:space="0" w:color="auto"/>
                                    <w:left w:val="none" w:sz="0" w:space="0" w:color="auto"/>
                                    <w:bottom w:val="none" w:sz="0" w:space="0" w:color="auto"/>
                                    <w:right w:val="none" w:sz="0" w:space="0" w:color="auto"/>
                                  </w:divBdr>
                                  <w:divsChild>
                                    <w:div w:id="1238786168">
                                      <w:marLeft w:val="0"/>
                                      <w:marRight w:val="0"/>
                                      <w:marTop w:val="0"/>
                                      <w:marBottom w:val="0"/>
                                      <w:divBdr>
                                        <w:top w:val="none" w:sz="0" w:space="0" w:color="auto"/>
                                        <w:left w:val="none" w:sz="0" w:space="0" w:color="auto"/>
                                        <w:bottom w:val="none" w:sz="0" w:space="0" w:color="auto"/>
                                        <w:right w:val="none" w:sz="0" w:space="0" w:color="auto"/>
                                      </w:divBdr>
                                      <w:divsChild>
                                        <w:div w:id="1124736544">
                                          <w:marLeft w:val="0"/>
                                          <w:marRight w:val="0"/>
                                          <w:marTop w:val="0"/>
                                          <w:marBottom w:val="0"/>
                                          <w:divBdr>
                                            <w:top w:val="none" w:sz="0" w:space="0" w:color="auto"/>
                                            <w:left w:val="none" w:sz="0" w:space="0" w:color="auto"/>
                                            <w:bottom w:val="none" w:sz="0" w:space="0" w:color="auto"/>
                                            <w:right w:val="none" w:sz="0" w:space="0" w:color="auto"/>
                                          </w:divBdr>
                                          <w:divsChild>
                                            <w:div w:id="1399674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6715600">
                              <w:marLeft w:val="300"/>
                              <w:marRight w:val="0"/>
                              <w:marTop w:val="0"/>
                              <w:marBottom w:val="0"/>
                              <w:divBdr>
                                <w:top w:val="none" w:sz="0" w:space="0" w:color="auto"/>
                                <w:left w:val="none" w:sz="0" w:space="0" w:color="auto"/>
                                <w:bottom w:val="dotted" w:sz="6" w:space="0" w:color="B2B2B2"/>
                                <w:right w:val="none" w:sz="0" w:space="0" w:color="auto"/>
                              </w:divBdr>
                              <w:divsChild>
                                <w:div w:id="1746413305">
                                  <w:marLeft w:val="0"/>
                                  <w:marRight w:val="0"/>
                                  <w:marTop w:val="0"/>
                                  <w:marBottom w:val="0"/>
                                  <w:divBdr>
                                    <w:top w:val="none" w:sz="0" w:space="0" w:color="auto"/>
                                    <w:left w:val="none" w:sz="0" w:space="0" w:color="auto"/>
                                    <w:bottom w:val="none" w:sz="0" w:space="0" w:color="auto"/>
                                    <w:right w:val="none" w:sz="0" w:space="0" w:color="auto"/>
                                  </w:divBdr>
                                  <w:divsChild>
                                    <w:div w:id="1321545137">
                                      <w:marLeft w:val="0"/>
                                      <w:marRight w:val="0"/>
                                      <w:marTop w:val="0"/>
                                      <w:marBottom w:val="0"/>
                                      <w:divBdr>
                                        <w:top w:val="none" w:sz="0" w:space="0" w:color="auto"/>
                                        <w:left w:val="none" w:sz="0" w:space="0" w:color="auto"/>
                                        <w:bottom w:val="none" w:sz="0" w:space="0" w:color="auto"/>
                                        <w:right w:val="none" w:sz="0" w:space="0" w:color="auto"/>
                                      </w:divBdr>
                                      <w:divsChild>
                                        <w:div w:id="1312101866">
                                          <w:marLeft w:val="0"/>
                                          <w:marRight w:val="0"/>
                                          <w:marTop w:val="0"/>
                                          <w:marBottom w:val="0"/>
                                          <w:divBdr>
                                            <w:top w:val="none" w:sz="0" w:space="0" w:color="auto"/>
                                            <w:left w:val="none" w:sz="0" w:space="0" w:color="auto"/>
                                            <w:bottom w:val="none" w:sz="0" w:space="0" w:color="auto"/>
                                            <w:right w:val="none" w:sz="0" w:space="0" w:color="auto"/>
                                          </w:divBdr>
                                          <w:divsChild>
                                            <w:div w:id="12786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351278">
                              <w:marLeft w:val="300"/>
                              <w:marRight w:val="0"/>
                              <w:marTop w:val="0"/>
                              <w:marBottom w:val="0"/>
                              <w:divBdr>
                                <w:top w:val="none" w:sz="0" w:space="0" w:color="auto"/>
                                <w:left w:val="none" w:sz="0" w:space="0" w:color="auto"/>
                                <w:bottom w:val="dotted" w:sz="6" w:space="0" w:color="B2B2B2"/>
                                <w:right w:val="none" w:sz="0" w:space="0" w:color="auto"/>
                              </w:divBdr>
                              <w:divsChild>
                                <w:div w:id="1734619857">
                                  <w:marLeft w:val="0"/>
                                  <w:marRight w:val="0"/>
                                  <w:marTop w:val="0"/>
                                  <w:marBottom w:val="0"/>
                                  <w:divBdr>
                                    <w:top w:val="none" w:sz="0" w:space="0" w:color="auto"/>
                                    <w:left w:val="none" w:sz="0" w:space="0" w:color="auto"/>
                                    <w:bottom w:val="none" w:sz="0" w:space="0" w:color="auto"/>
                                    <w:right w:val="none" w:sz="0" w:space="0" w:color="auto"/>
                                  </w:divBdr>
                                  <w:divsChild>
                                    <w:div w:id="640160081">
                                      <w:marLeft w:val="0"/>
                                      <w:marRight w:val="0"/>
                                      <w:marTop w:val="0"/>
                                      <w:marBottom w:val="0"/>
                                      <w:divBdr>
                                        <w:top w:val="none" w:sz="0" w:space="0" w:color="auto"/>
                                        <w:left w:val="none" w:sz="0" w:space="0" w:color="auto"/>
                                        <w:bottom w:val="none" w:sz="0" w:space="0" w:color="auto"/>
                                        <w:right w:val="none" w:sz="0" w:space="0" w:color="auto"/>
                                      </w:divBdr>
                                      <w:divsChild>
                                        <w:div w:id="1461849443">
                                          <w:marLeft w:val="0"/>
                                          <w:marRight w:val="0"/>
                                          <w:marTop w:val="0"/>
                                          <w:marBottom w:val="0"/>
                                          <w:divBdr>
                                            <w:top w:val="none" w:sz="0" w:space="0" w:color="auto"/>
                                            <w:left w:val="none" w:sz="0" w:space="0" w:color="auto"/>
                                            <w:bottom w:val="none" w:sz="0" w:space="0" w:color="auto"/>
                                            <w:right w:val="none" w:sz="0" w:space="0" w:color="auto"/>
                                          </w:divBdr>
                                          <w:divsChild>
                                            <w:div w:id="491992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8418725">
                              <w:marLeft w:val="300"/>
                              <w:marRight w:val="0"/>
                              <w:marTop w:val="0"/>
                              <w:marBottom w:val="0"/>
                              <w:divBdr>
                                <w:top w:val="none" w:sz="0" w:space="0" w:color="auto"/>
                                <w:left w:val="none" w:sz="0" w:space="0" w:color="auto"/>
                                <w:bottom w:val="dotted" w:sz="6" w:space="0" w:color="B2B2B2"/>
                                <w:right w:val="none" w:sz="0" w:space="0" w:color="auto"/>
                              </w:divBdr>
                              <w:divsChild>
                                <w:div w:id="1475443239">
                                  <w:marLeft w:val="0"/>
                                  <w:marRight w:val="0"/>
                                  <w:marTop w:val="0"/>
                                  <w:marBottom w:val="0"/>
                                  <w:divBdr>
                                    <w:top w:val="none" w:sz="0" w:space="0" w:color="auto"/>
                                    <w:left w:val="none" w:sz="0" w:space="0" w:color="auto"/>
                                    <w:bottom w:val="none" w:sz="0" w:space="0" w:color="auto"/>
                                    <w:right w:val="none" w:sz="0" w:space="0" w:color="auto"/>
                                  </w:divBdr>
                                  <w:divsChild>
                                    <w:div w:id="1481579481">
                                      <w:marLeft w:val="0"/>
                                      <w:marRight w:val="0"/>
                                      <w:marTop w:val="0"/>
                                      <w:marBottom w:val="0"/>
                                      <w:divBdr>
                                        <w:top w:val="none" w:sz="0" w:space="0" w:color="auto"/>
                                        <w:left w:val="none" w:sz="0" w:space="0" w:color="auto"/>
                                        <w:bottom w:val="none" w:sz="0" w:space="0" w:color="auto"/>
                                        <w:right w:val="none" w:sz="0" w:space="0" w:color="auto"/>
                                      </w:divBdr>
                                      <w:divsChild>
                                        <w:div w:id="151914615">
                                          <w:marLeft w:val="0"/>
                                          <w:marRight w:val="0"/>
                                          <w:marTop w:val="0"/>
                                          <w:marBottom w:val="0"/>
                                          <w:divBdr>
                                            <w:top w:val="none" w:sz="0" w:space="0" w:color="auto"/>
                                            <w:left w:val="none" w:sz="0" w:space="0" w:color="auto"/>
                                            <w:bottom w:val="none" w:sz="0" w:space="0" w:color="auto"/>
                                            <w:right w:val="none" w:sz="0" w:space="0" w:color="auto"/>
                                          </w:divBdr>
                                          <w:divsChild>
                                            <w:div w:id="422800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0265594">
                              <w:marLeft w:val="300"/>
                              <w:marRight w:val="0"/>
                              <w:marTop w:val="0"/>
                              <w:marBottom w:val="0"/>
                              <w:divBdr>
                                <w:top w:val="none" w:sz="0" w:space="0" w:color="auto"/>
                                <w:left w:val="none" w:sz="0" w:space="0" w:color="auto"/>
                                <w:bottom w:val="dotted" w:sz="6" w:space="0" w:color="B2B2B2"/>
                                <w:right w:val="none" w:sz="0" w:space="0" w:color="auto"/>
                              </w:divBdr>
                              <w:divsChild>
                                <w:div w:id="1908564857">
                                  <w:marLeft w:val="0"/>
                                  <w:marRight w:val="0"/>
                                  <w:marTop w:val="0"/>
                                  <w:marBottom w:val="0"/>
                                  <w:divBdr>
                                    <w:top w:val="none" w:sz="0" w:space="0" w:color="auto"/>
                                    <w:left w:val="none" w:sz="0" w:space="0" w:color="auto"/>
                                    <w:bottom w:val="none" w:sz="0" w:space="0" w:color="auto"/>
                                    <w:right w:val="none" w:sz="0" w:space="0" w:color="auto"/>
                                  </w:divBdr>
                                  <w:divsChild>
                                    <w:div w:id="1114054334">
                                      <w:marLeft w:val="0"/>
                                      <w:marRight w:val="0"/>
                                      <w:marTop w:val="0"/>
                                      <w:marBottom w:val="0"/>
                                      <w:divBdr>
                                        <w:top w:val="none" w:sz="0" w:space="0" w:color="auto"/>
                                        <w:left w:val="none" w:sz="0" w:space="0" w:color="auto"/>
                                        <w:bottom w:val="none" w:sz="0" w:space="0" w:color="auto"/>
                                        <w:right w:val="none" w:sz="0" w:space="0" w:color="auto"/>
                                      </w:divBdr>
                                      <w:divsChild>
                                        <w:div w:id="2028823384">
                                          <w:marLeft w:val="0"/>
                                          <w:marRight w:val="0"/>
                                          <w:marTop w:val="0"/>
                                          <w:marBottom w:val="0"/>
                                          <w:divBdr>
                                            <w:top w:val="none" w:sz="0" w:space="0" w:color="auto"/>
                                            <w:left w:val="none" w:sz="0" w:space="0" w:color="auto"/>
                                            <w:bottom w:val="none" w:sz="0" w:space="0" w:color="auto"/>
                                            <w:right w:val="none" w:sz="0" w:space="0" w:color="auto"/>
                                          </w:divBdr>
                                          <w:divsChild>
                                            <w:div w:id="52097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730421">
                              <w:marLeft w:val="300"/>
                              <w:marRight w:val="0"/>
                              <w:marTop w:val="0"/>
                              <w:marBottom w:val="0"/>
                              <w:divBdr>
                                <w:top w:val="none" w:sz="0" w:space="0" w:color="auto"/>
                                <w:left w:val="none" w:sz="0" w:space="0" w:color="auto"/>
                                <w:bottom w:val="dotted" w:sz="6" w:space="0" w:color="B2B2B2"/>
                                <w:right w:val="none" w:sz="0" w:space="0" w:color="auto"/>
                              </w:divBdr>
                              <w:divsChild>
                                <w:div w:id="1195534380">
                                  <w:marLeft w:val="0"/>
                                  <w:marRight w:val="0"/>
                                  <w:marTop w:val="0"/>
                                  <w:marBottom w:val="0"/>
                                  <w:divBdr>
                                    <w:top w:val="none" w:sz="0" w:space="0" w:color="auto"/>
                                    <w:left w:val="none" w:sz="0" w:space="0" w:color="auto"/>
                                    <w:bottom w:val="none" w:sz="0" w:space="0" w:color="auto"/>
                                    <w:right w:val="none" w:sz="0" w:space="0" w:color="auto"/>
                                  </w:divBdr>
                                  <w:divsChild>
                                    <w:div w:id="2103063287">
                                      <w:marLeft w:val="0"/>
                                      <w:marRight w:val="0"/>
                                      <w:marTop w:val="0"/>
                                      <w:marBottom w:val="0"/>
                                      <w:divBdr>
                                        <w:top w:val="none" w:sz="0" w:space="0" w:color="auto"/>
                                        <w:left w:val="none" w:sz="0" w:space="0" w:color="auto"/>
                                        <w:bottom w:val="none" w:sz="0" w:space="0" w:color="auto"/>
                                        <w:right w:val="none" w:sz="0" w:space="0" w:color="auto"/>
                                      </w:divBdr>
                                      <w:divsChild>
                                        <w:div w:id="402685804">
                                          <w:marLeft w:val="0"/>
                                          <w:marRight w:val="0"/>
                                          <w:marTop w:val="0"/>
                                          <w:marBottom w:val="0"/>
                                          <w:divBdr>
                                            <w:top w:val="none" w:sz="0" w:space="0" w:color="auto"/>
                                            <w:left w:val="none" w:sz="0" w:space="0" w:color="auto"/>
                                            <w:bottom w:val="none" w:sz="0" w:space="0" w:color="auto"/>
                                            <w:right w:val="none" w:sz="0" w:space="0" w:color="auto"/>
                                          </w:divBdr>
                                          <w:divsChild>
                                            <w:div w:id="1057121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3582542">
                              <w:marLeft w:val="300"/>
                              <w:marRight w:val="0"/>
                              <w:marTop w:val="0"/>
                              <w:marBottom w:val="0"/>
                              <w:divBdr>
                                <w:top w:val="none" w:sz="0" w:space="0" w:color="auto"/>
                                <w:left w:val="none" w:sz="0" w:space="0" w:color="auto"/>
                                <w:bottom w:val="dotted" w:sz="6" w:space="0" w:color="B2B2B2"/>
                                <w:right w:val="none" w:sz="0" w:space="0" w:color="auto"/>
                              </w:divBdr>
                              <w:divsChild>
                                <w:div w:id="2004969993">
                                  <w:marLeft w:val="0"/>
                                  <w:marRight w:val="0"/>
                                  <w:marTop w:val="0"/>
                                  <w:marBottom w:val="0"/>
                                  <w:divBdr>
                                    <w:top w:val="none" w:sz="0" w:space="0" w:color="auto"/>
                                    <w:left w:val="none" w:sz="0" w:space="0" w:color="auto"/>
                                    <w:bottom w:val="none" w:sz="0" w:space="0" w:color="auto"/>
                                    <w:right w:val="none" w:sz="0" w:space="0" w:color="auto"/>
                                  </w:divBdr>
                                  <w:divsChild>
                                    <w:div w:id="1430270692">
                                      <w:marLeft w:val="0"/>
                                      <w:marRight w:val="0"/>
                                      <w:marTop w:val="0"/>
                                      <w:marBottom w:val="0"/>
                                      <w:divBdr>
                                        <w:top w:val="none" w:sz="0" w:space="0" w:color="auto"/>
                                        <w:left w:val="none" w:sz="0" w:space="0" w:color="auto"/>
                                        <w:bottom w:val="none" w:sz="0" w:space="0" w:color="auto"/>
                                        <w:right w:val="none" w:sz="0" w:space="0" w:color="auto"/>
                                      </w:divBdr>
                                      <w:divsChild>
                                        <w:div w:id="1166435871">
                                          <w:marLeft w:val="0"/>
                                          <w:marRight w:val="0"/>
                                          <w:marTop w:val="0"/>
                                          <w:marBottom w:val="0"/>
                                          <w:divBdr>
                                            <w:top w:val="none" w:sz="0" w:space="0" w:color="auto"/>
                                            <w:left w:val="none" w:sz="0" w:space="0" w:color="auto"/>
                                            <w:bottom w:val="none" w:sz="0" w:space="0" w:color="auto"/>
                                            <w:right w:val="none" w:sz="0" w:space="0" w:color="auto"/>
                                          </w:divBdr>
                                          <w:divsChild>
                                            <w:div w:id="1646426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5067300">
                              <w:marLeft w:val="300"/>
                              <w:marRight w:val="0"/>
                              <w:marTop w:val="0"/>
                              <w:marBottom w:val="0"/>
                              <w:divBdr>
                                <w:top w:val="none" w:sz="0" w:space="0" w:color="auto"/>
                                <w:left w:val="none" w:sz="0" w:space="0" w:color="auto"/>
                                <w:bottom w:val="dotted" w:sz="6" w:space="0" w:color="B2B2B2"/>
                                <w:right w:val="none" w:sz="0" w:space="0" w:color="auto"/>
                              </w:divBdr>
                              <w:divsChild>
                                <w:div w:id="1323657001">
                                  <w:marLeft w:val="0"/>
                                  <w:marRight w:val="0"/>
                                  <w:marTop w:val="0"/>
                                  <w:marBottom w:val="0"/>
                                  <w:divBdr>
                                    <w:top w:val="none" w:sz="0" w:space="0" w:color="auto"/>
                                    <w:left w:val="none" w:sz="0" w:space="0" w:color="auto"/>
                                    <w:bottom w:val="none" w:sz="0" w:space="0" w:color="auto"/>
                                    <w:right w:val="none" w:sz="0" w:space="0" w:color="auto"/>
                                  </w:divBdr>
                                  <w:divsChild>
                                    <w:div w:id="1082678087">
                                      <w:marLeft w:val="0"/>
                                      <w:marRight w:val="0"/>
                                      <w:marTop w:val="0"/>
                                      <w:marBottom w:val="0"/>
                                      <w:divBdr>
                                        <w:top w:val="none" w:sz="0" w:space="0" w:color="auto"/>
                                        <w:left w:val="none" w:sz="0" w:space="0" w:color="auto"/>
                                        <w:bottom w:val="none" w:sz="0" w:space="0" w:color="auto"/>
                                        <w:right w:val="none" w:sz="0" w:space="0" w:color="auto"/>
                                      </w:divBdr>
                                      <w:divsChild>
                                        <w:div w:id="1225339702">
                                          <w:marLeft w:val="0"/>
                                          <w:marRight w:val="0"/>
                                          <w:marTop w:val="0"/>
                                          <w:marBottom w:val="0"/>
                                          <w:divBdr>
                                            <w:top w:val="none" w:sz="0" w:space="0" w:color="auto"/>
                                            <w:left w:val="none" w:sz="0" w:space="0" w:color="auto"/>
                                            <w:bottom w:val="none" w:sz="0" w:space="0" w:color="auto"/>
                                            <w:right w:val="none" w:sz="0" w:space="0" w:color="auto"/>
                                          </w:divBdr>
                                          <w:divsChild>
                                            <w:div w:id="98181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3363682">
                              <w:marLeft w:val="300"/>
                              <w:marRight w:val="0"/>
                              <w:marTop w:val="0"/>
                              <w:marBottom w:val="0"/>
                              <w:divBdr>
                                <w:top w:val="none" w:sz="0" w:space="0" w:color="auto"/>
                                <w:left w:val="none" w:sz="0" w:space="0" w:color="auto"/>
                                <w:bottom w:val="dotted" w:sz="6" w:space="0" w:color="B2B2B2"/>
                                <w:right w:val="none" w:sz="0" w:space="0" w:color="auto"/>
                              </w:divBdr>
                              <w:divsChild>
                                <w:div w:id="815413740">
                                  <w:marLeft w:val="0"/>
                                  <w:marRight w:val="0"/>
                                  <w:marTop w:val="0"/>
                                  <w:marBottom w:val="0"/>
                                  <w:divBdr>
                                    <w:top w:val="none" w:sz="0" w:space="0" w:color="auto"/>
                                    <w:left w:val="none" w:sz="0" w:space="0" w:color="auto"/>
                                    <w:bottom w:val="none" w:sz="0" w:space="0" w:color="auto"/>
                                    <w:right w:val="none" w:sz="0" w:space="0" w:color="auto"/>
                                  </w:divBdr>
                                  <w:divsChild>
                                    <w:div w:id="1496337198">
                                      <w:marLeft w:val="0"/>
                                      <w:marRight w:val="0"/>
                                      <w:marTop w:val="0"/>
                                      <w:marBottom w:val="0"/>
                                      <w:divBdr>
                                        <w:top w:val="none" w:sz="0" w:space="0" w:color="auto"/>
                                        <w:left w:val="none" w:sz="0" w:space="0" w:color="auto"/>
                                        <w:bottom w:val="none" w:sz="0" w:space="0" w:color="auto"/>
                                        <w:right w:val="none" w:sz="0" w:space="0" w:color="auto"/>
                                      </w:divBdr>
                                      <w:divsChild>
                                        <w:div w:id="824472943">
                                          <w:marLeft w:val="0"/>
                                          <w:marRight w:val="0"/>
                                          <w:marTop w:val="0"/>
                                          <w:marBottom w:val="0"/>
                                          <w:divBdr>
                                            <w:top w:val="none" w:sz="0" w:space="0" w:color="auto"/>
                                            <w:left w:val="none" w:sz="0" w:space="0" w:color="auto"/>
                                            <w:bottom w:val="none" w:sz="0" w:space="0" w:color="auto"/>
                                            <w:right w:val="none" w:sz="0" w:space="0" w:color="auto"/>
                                          </w:divBdr>
                                          <w:divsChild>
                                            <w:div w:id="1555584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4820526">
                              <w:marLeft w:val="300"/>
                              <w:marRight w:val="0"/>
                              <w:marTop w:val="0"/>
                              <w:marBottom w:val="0"/>
                              <w:divBdr>
                                <w:top w:val="none" w:sz="0" w:space="0" w:color="auto"/>
                                <w:left w:val="none" w:sz="0" w:space="0" w:color="auto"/>
                                <w:bottom w:val="dotted" w:sz="6" w:space="0" w:color="B2B2B2"/>
                                <w:right w:val="none" w:sz="0" w:space="0" w:color="auto"/>
                              </w:divBdr>
                              <w:divsChild>
                                <w:div w:id="1076325125">
                                  <w:marLeft w:val="0"/>
                                  <w:marRight w:val="0"/>
                                  <w:marTop w:val="0"/>
                                  <w:marBottom w:val="0"/>
                                  <w:divBdr>
                                    <w:top w:val="none" w:sz="0" w:space="0" w:color="auto"/>
                                    <w:left w:val="none" w:sz="0" w:space="0" w:color="auto"/>
                                    <w:bottom w:val="none" w:sz="0" w:space="0" w:color="auto"/>
                                    <w:right w:val="none" w:sz="0" w:space="0" w:color="auto"/>
                                  </w:divBdr>
                                  <w:divsChild>
                                    <w:div w:id="1804688549">
                                      <w:marLeft w:val="0"/>
                                      <w:marRight w:val="0"/>
                                      <w:marTop w:val="0"/>
                                      <w:marBottom w:val="0"/>
                                      <w:divBdr>
                                        <w:top w:val="none" w:sz="0" w:space="0" w:color="auto"/>
                                        <w:left w:val="none" w:sz="0" w:space="0" w:color="auto"/>
                                        <w:bottom w:val="none" w:sz="0" w:space="0" w:color="auto"/>
                                        <w:right w:val="none" w:sz="0" w:space="0" w:color="auto"/>
                                      </w:divBdr>
                                      <w:divsChild>
                                        <w:div w:id="963275072">
                                          <w:marLeft w:val="0"/>
                                          <w:marRight w:val="0"/>
                                          <w:marTop w:val="0"/>
                                          <w:marBottom w:val="0"/>
                                          <w:divBdr>
                                            <w:top w:val="none" w:sz="0" w:space="0" w:color="auto"/>
                                            <w:left w:val="none" w:sz="0" w:space="0" w:color="auto"/>
                                            <w:bottom w:val="none" w:sz="0" w:space="0" w:color="auto"/>
                                            <w:right w:val="none" w:sz="0" w:space="0" w:color="auto"/>
                                          </w:divBdr>
                                          <w:divsChild>
                                            <w:div w:id="164787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929429">
                              <w:marLeft w:val="300"/>
                              <w:marRight w:val="0"/>
                              <w:marTop w:val="0"/>
                              <w:marBottom w:val="0"/>
                              <w:divBdr>
                                <w:top w:val="none" w:sz="0" w:space="0" w:color="auto"/>
                                <w:left w:val="none" w:sz="0" w:space="0" w:color="auto"/>
                                <w:bottom w:val="dotted" w:sz="6" w:space="0" w:color="B2B2B2"/>
                                <w:right w:val="none" w:sz="0" w:space="0" w:color="auto"/>
                              </w:divBdr>
                              <w:divsChild>
                                <w:div w:id="804347587">
                                  <w:marLeft w:val="0"/>
                                  <w:marRight w:val="0"/>
                                  <w:marTop w:val="0"/>
                                  <w:marBottom w:val="0"/>
                                  <w:divBdr>
                                    <w:top w:val="none" w:sz="0" w:space="0" w:color="auto"/>
                                    <w:left w:val="none" w:sz="0" w:space="0" w:color="auto"/>
                                    <w:bottom w:val="none" w:sz="0" w:space="0" w:color="auto"/>
                                    <w:right w:val="none" w:sz="0" w:space="0" w:color="auto"/>
                                  </w:divBdr>
                                  <w:divsChild>
                                    <w:div w:id="1567109245">
                                      <w:marLeft w:val="0"/>
                                      <w:marRight w:val="0"/>
                                      <w:marTop w:val="0"/>
                                      <w:marBottom w:val="0"/>
                                      <w:divBdr>
                                        <w:top w:val="none" w:sz="0" w:space="0" w:color="auto"/>
                                        <w:left w:val="none" w:sz="0" w:space="0" w:color="auto"/>
                                        <w:bottom w:val="none" w:sz="0" w:space="0" w:color="auto"/>
                                        <w:right w:val="none" w:sz="0" w:space="0" w:color="auto"/>
                                      </w:divBdr>
                                      <w:divsChild>
                                        <w:div w:id="2042129465">
                                          <w:marLeft w:val="0"/>
                                          <w:marRight w:val="0"/>
                                          <w:marTop w:val="0"/>
                                          <w:marBottom w:val="0"/>
                                          <w:divBdr>
                                            <w:top w:val="none" w:sz="0" w:space="0" w:color="auto"/>
                                            <w:left w:val="none" w:sz="0" w:space="0" w:color="auto"/>
                                            <w:bottom w:val="none" w:sz="0" w:space="0" w:color="auto"/>
                                            <w:right w:val="none" w:sz="0" w:space="0" w:color="auto"/>
                                          </w:divBdr>
                                          <w:divsChild>
                                            <w:div w:id="928927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0216729">
                              <w:marLeft w:val="300"/>
                              <w:marRight w:val="0"/>
                              <w:marTop w:val="0"/>
                              <w:marBottom w:val="0"/>
                              <w:divBdr>
                                <w:top w:val="none" w:sz="0" w:space="0" w:color="auto"/>
                                <w:left w:val="none" w:sz="0" w:space="0" w:color="auto"/>
                                <w:bottom w:val="dotted" w:sz="6" w:space="0" w:color="B2B2B2"/>
                                <w:right w:val="none" w:sz="0" w:space="0" w:color="auto"/>
                              </w:divBdr>
                              <w:divsChild>
                                <w:div w:id="1535540092">
                                  <w:marLeft w:val="0"/>
                                  <w:marRight w:val="0"/>
                                  <w:marTop w:val="0"/>
                                  <w:marBottom w:val="0"/>
                                  <w:divBdr>
                                    <w:top w:val="none" w:sz="0" w:space="0" w:color="auto"/>
                                    <w:left w:val="none" w:sz="0" w:space="0" w:color="auto"/>
                                    <w:bottom w:val="none" w:sz="0" w:space="0" w:color="auto"/>
                                    <w:right w:val="none" w:sz="0" w:space="0" w:color="auto"/>
                                  </w:divBdr>
                                  <w:divsChild>
                                    <w:div w:id="1984962077">
                                      <w:marLeft w:val="0"/>
                                      <w:marRight w:val="0"/>
                                      <w:marTop w:val="0"/>
                                      <w:marBottom w:val="0"/>
                                      <w:divBdr>
                                        <w:top w:val="none" w:sz="0" w:space="0" w:color="auto"/>
                                        <w:left w:val="none" w:sz="0" w:space="0" w:color="auto"/>
                                        <w:bottom w:val="none" w:sz="0" w:space="0" w:color="auto"/>
                                        <w:right w:val="none" w:sz="0" w:space="0" w:color="auto"/>
                                      </w:divBdr>
                                      <w:divsChild>
                                        <w:div w:id="1598905430">
                                          <w:marLeft w:val="0"/>
                                          <w:marRight w:val="0"/>
                                          <w:marTop w:val="0"/>
                                          <w:marBottom w:val="0"/>
                                          <w:divBdr>
                                            <w:top w:val="none" w:sz="0" w:space="0" w:color="auto"/>
                                            <w:left w:val="none" w:sz="0" w:space="0" w:color="auto"/>
                                            <w:bottom w:val="none" w:sz="0" w:space="0" w:color="auto"/>
                                            <w:right w:val="none" w:sz="0" w:space="0" w:color="auto"/>
                                          </w:divBdr>
                                          <w:divsChild>
                                            <w:div w:id="1393191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0029469">
                              <w:marLeft w:val="300"/>
                              <w:marRight w:val="0"/>
                              <w:marTop w:val="0"/>
                              <w:marBottom w:val="0"/>
                              <w:divBdr>
                                <w:top w:val="none" w:sz="0" w:space="0" w:color="auto"/>
                                <w:left w:val="none" w:sz="0" w:space="0" w:color="auto"/>
                                <w:bottom w:val="dotted" w:sz="6" w:space="0" w:color="B2B2B2"/>
                                <w:right w:val="none" w:sz="0" w:space="0" w:color="auto"/>
                              </w:divBdr>
                              <w:divsChild>
                                <w:div w:id="1367024574">
                                  <w:marLeft w:val="0"/>
                                  <w:marRight w:val="0"/>
                                  <w:marTop w:val="0"/>
                                  <w:marBottom w:val="0"/>
                                  <w:divBdr>
                                    <w:top w:val="none" w:sz="0" w:space="0" w:color="auto"/>
                                    <w:left w:val="none" w:sz="0" w:space="0" w:color="auto"/>
                                    <w:bottom w:val="none" w:sz="0" w:space="0" w:color="auto"/>
                                    <w:right w:val="none" w:sz="0" w:space="0" w:color="auto"/>
                                  </w:divBdr>
                                  <w:divsChild>
                                    <w:div w:id="1146507318">
                                      <w:marLeft w:val="0"/>
                                      <w:marRight w:val="0"/>
                                      <w:marTop w:val="0"/>
                                      <w:marBottom w:val="0"/>
                                      <w:divBdr>
                                        <w:top w:val="none" w:sz="0" w:space="0" w:color="auto"/>
                                        <w:left w:val="none" w:sz="0" w:space="0" w:color="auto"/>
                                        <w:bottom w:val="none" w:sz="0" w:space="0" w:color="auto"/>
                                        <w:right w:val="none" w:sz="0" w:space="0" w:color="auto"/>
                                      </w:divBdr>
                                      <w:divsChild>
                                        <w:div w:id="513492171">
                                          <w:marLeft w:val="0"/>
                                          <w:marRight w:val="0"/>
                                          <w:marTop w:val="0"/>
                                          <w:marBottom w:val="0"/>
                                          <w:divBdr>
                                            <w:top w:val="none" w:sz="0" w:space="0" w:color="auto"/>
                                            <w:left w:val="none" w:sz="0" w:space="0" w:color="auto"/>
                                            <w:bottom w:val="none" w:sz="0" w:space="0" w:color="auto"/>
                                            <w:right w:val="none" w:sz="0" w:space="0" w:color="auto"/>
                                          </w:divBdr>
                                          <w:divsChild>
                                            <w:div w:id="72864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8782692">
      <w:bodyDiv w:val="1"/>
      <w:marLeft w:val="0"/>
      <w:marRight w:val="0"/>
      <w:marTop w:val="0"/>
      <w:marBottom w:val="0"/>
      <w:divBdr>
        <w:top w:val="none" w:sz="0" w:space="0" w:color="auto"/>
        <w:left w:val="none" w:sz="0" w:space="0" w:color="auto"/>
        <w:bottom w:val="none" w:sz="0" w:space="0" w:color="auto"/>
        <w:right w:val="none" w:sz="0" w:space="0" w:color="auto"/>
      </w:divBdr>
      <w:divsChild>
        <w:div w:id="206065051">
          <w:marLeft w:val="0"/>
          <w:marRight w:val="0"/>
          <w:marTop w:val="0"/>
          <w:marBottom w:val="0"/>
          <w:divBdr>
            <w:top w:val="none" w:sz="0" w:space="0" w:color="auto"/>
            <w:left w:val="none" w:sz="0" w:space="0" w:color="auto"/>
            <w:bottom w:val="none" w:sz="0" w:space="0" w:color="auto"/>
            <w:right w:val="none" w:sz="0" w:space="0" w:color="auto"/>
          </w:divBdr>
        </w:div>
        <w:div w:id="325479345">
          <w:marLeft w:val="0"/>
          <w:marRight w:val="0"/>
          <w:marTop w:val="0"/>
          <w:marBottom w:val="0"/>
          <w:divBdr>
            <w:top w:val="none" w:sz="0" w:space="0" w:color="auto"/>
            <w:left w:val="none" w:sz="0" w:space="0" w:color="auto"/>
            <w:bottom w:val="none" w:sz="0" w:space="0" w:color="auto"/>
            <w:right w:val="none" w:sz="0" w:space="0" w:color="auto"/>
          </w:divBdr>
        </w:div>
      </w:divsChild>
    </w:div>
    <w:div w:id="1309245314">
      <w:bodyDiv w:val="1"/>
      <w:marLeft w:val="0"/>
      <w:marRight w:val="0"/>
      <w:marTop w:val="0"/>
      <w:marBottom w:val="0"/>
      <w:divBdr>
        <w:top w:val="none" w:sz="0" w:space="0" w:color="auto"/>
        <w:left w:val="none" w:sz="0" w:space="0" w:color="auto"/>
        <w:bottom w:val="none" w:sz="0" w:space="0" w:color="auto"/>
        <w:right w:val="none" w:sz="0" w:space="0" w:color="auto"/>
      </w:divBdr>
      <w:divsChild>
        <w:div w:id="242835111">
          <w:marLeft w:val="0"/>
          <w:marRight w:val="0"/>
          <w:marTop w:val="0"/>
          <w:marBottom w:val="0"/>
          <w:divBdr>
            <w:top w:val="none" w:sz="0" w:space="0" w:color="auto"/>
            <w:left w:val="none" w:sz="0" w:space="0" w:color="auto"/>
            <w:bottom w:val="none" w:sz="0" w:space="0" w:color="auto"/>
            <w:right w:val="none" w:sz="0" w:space="0" w:color="auto"/>
          </w:divBdr>
          <w:divsChild>
            <w:div w:id="1159154523">
              <w:marLeft w:val="0"/>
              <w:marRight w:val="0"/>
              <w:marTop w:val="0"/>
              <w:marBottom w:val="0"/>
              <w:divBdr>
                <w:top w:val="none" w:sz="0" w:space="0" w:color="auto"/>
                <w:left w:val="none" w:sz="0" w:space="0" w:color="auto"/>
                <w:bottom w:val="none" w:sz="0" w:space="0" w:color="auto"/>
                <w:right w:val="none" w:sz="0" w:space="0" w:color="auto"/>
              </w:divBdr>
              <w:divsChild>
                <w:div w:id="485363904">
                  <w:marLeft w:val="0"/>
                  <w:marRight w:val="0"/>
                  <w:marTop w:val="0"/>
                  <w:marBottom w:val="0"/>
                  <w:divBdr>
                    <w:top w:val="none" w:sz="0" w:space="0" w:color="auto"/>
                    <w:left w:val="none" w:sz="0" w:space="0" w:color="auto"/>
                    <w:bottom w:val="none" w:sz="0" w:space="0" w:color="auto"/>
                    <w:right w:val="none" w:sz="0" w:space="0" w:color="auto"/>
                  </w:divBdr>
                </w:div>
                <w:div w:id="773790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640970">
          <w:marLeft w:val="0"/>
          <w:marRight w:val="0"/>
          <w:marTop w:val="0"/>
          <w:marBottom w:val="0"/>
          <w:divBdr>
            <w:top w:val="none" w:sz="0" w:space="0" w:color="auto"/>
            <w:left w:val="none" w:sz="0" w:space="0" w:color="auto"/>
            <w:bottom w:val="none" w:sz="0" w:space="0" w:color="auto"/>
            <w:right w:val="none" w:sz="0" w:space="0" w:color="auto"/>
          </w:divBdr>
          <w:divsChild>
            <w:div w:id="1143426930">
              <w:marLeft w:val="0"/>
              <w:marRight w:val="0"/>
              <w:marTop w:val="0"/>
              <w:marBottom w:val="0"/>
              <w:divBdr>
                <w:top w:val="none" w:sz="0" w:space="0" w:color="auto"/>
                <w:left w:val="none" w:sz="0" w:space="0" w:color="auto"/>
                <w:bottom w:val="none" w:sz="0" w:space="0" w:color="auto"/>
                <w:right w:val="none" w:sz="0" w:space="0" w:color="auto"/>
              </w:divBdr>
              <w:divsChild>
                <w:div w:id="153375331">
                  <w:marLeft w:val="0"/>
                  <w:marRight w:val="0"/>
                  <w:marTop w:val="0"/>
                  <w:marBottom w:val="0"/>
                  <w:divBdr>
                    <w:top w:val="none" w:sz="0" w:space="0" w:color="auto"/>
                    <w:left w:val="none" w:sz="0" w:space="0" w:color="auto"/>
                    <w:bottom w:val="none" w:sz="0" w:space="0" w:color="auto"/>
                    <w:right w:val="none" w:sz="0" w:space="0" w:color="auto"/>
                  </w:divBdr>
                </w:div>
                <w:div w:id="1160192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052680">
          <w:marLeft w:val="0"/>
          <w:marRight w:val="0"/>
          <w:marTop w:val="0"/>
          <w:marBottom w:val="0"/>
          <w:divBdr>
            <w:top w:val="none" w:sz="0" w:space="0" w:color="auto"/>
            <w:left w:val="none" w:sz="0" w:space="0" w:color="auto"/>
            <w:bottom w:val="none" w:sz="0" w:space="0" w:color="auto"/>
            <w:right w:val="none" w:sz="0" w:space="0" w:color="auto"/>
          </w:divBdr>
          <w:divsChild>
            <w:div w:id="1906181347">
              <w:marLeft w:val="0"/>
              <w:marRight w:val="0"/>
              <w:marTop w:val="0"/>
              <w:marBottom w:val="0"/>
              <w:divBdr>
                <w:top w:val="none" w:sz="0" w:space="0" w:color="auto"/>
                <w:left w:val="none" w:sz="0" w:space="0" w:color="auto"/>
                <w:bottom w:val="none" w:sz="0" w:space="0" w:color="auto"/>
                <w:right w:val="none" w:sz="0" w:space="0" w:color="auto"/>
              </w:divBdr>
              <w:divsChild>
                <w:div w:id="598368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862503">
      <w:bodyDiv w:val="1"/>
      <w:marLeft w:val="0"/>
      <w:marRight w:val="0"/>
      <w:marTop w:val="0"/>
      <w:marBottom w:val="0"/>
      <w:divBdr>
        <w:top w:val="none" w:sz="0" w:space="0" w:color="auto"/>
        <w:left w:val="none" w:sz="0" w:space="0" w:color="auto"/>
        <w:bottom w:val="none" w:sz="0" w:space="0" w:color="auto"/>
        <w:right w:val="none" w:sz="0" w:space="0" w:color="auto"/>
      </w:divBdr>
    </w:div>
    <w:div w:id="1312634871">
      <w:bodyDiv w:val="1"/>
      <w:marLeft w:val="0"/>
      <w:marRight w:val="0"/>
      <w:marTop w:val="0"/>
      <w:marBottom w:val="0"/>
      <w:divBdr>
        <w:top w:val="none" w:sz="0" w:space="0" w:color="auto"/>
        <w:left w:val="none" w:sz="0" w:space="0" w:color="auto"/>
        <w:bottom w:val="none" w:sz="0" w:space="0" w:color="auto"/>
        <w:right w:val="none" w:sz="0" w:space="0" w:color="auto"/>
      </w:divBdr>
    </w:div>
    <w:div w:id="1316303351">
      <w:bodyDiv w:val="1"/>
      <w:marLeft w:val="0"/>
      <w:marRight w:val="0"/>
      <w:marTop w:val="0"/>
      <w:marBottom w:val="0"/>
      <w:divBdr>
        <w:top w:val="none" w:sz="0" w:space="0" w:color="auto"/>
        <w:left w:val="none" w:sz="0" w:space="0" w:color="auto"/>
        <w:bottom w:val="none" w:sz="0" w:space="0" w:color="auto"/>
        <w:right w:val="none" w:sz="0" w:space="0" w:color="auto"/>
      </w:divBdr>
      <w:divsChild>
        <w:div w:id="169415843">
          <w:marLeft w:val="0"/>
          <w:marRight w:val="0"/>
          <w:marTop w:val="0"/>
          <w:marBottom w:val="0"/>
          <w:divBdr>
            <w:top w:val="none" w:sz="0" w:space="0" w:color="auto"/>
            <w:left w:val="none" w:sz="0" w:space="0" w:color="auto"/>
            <w:bottom w:val="none" w:sz="0" w:space="0" w:color="auto"/>
            <w:right w:val="none" w:sz="0" w:space="0" w:color="auto"/>
          </w:divBdr>
          <w:divsChild>
            <w:div w:id="1913545995">
              <w:marLeft w:val="0"/>
              <w:marRight w:val="0"/>
              <w:marTop w:val="0"/>
              <w:marBottom w:val="0"/>
              <w:divBdr>
                <w:top w:val="none" w:sz="0" w:space="0" w:color="auto"/>
                <w:left w:val="none" w:sz="0" w:space="0" w:color="auto"/>
                <w:bottom w:val="none" w:sz="0" w:space="0" w:color="auto"/>
                <w:right w:val="none" w:sz="0" w:space="0" w:color="auto"/>
              </w:divBdr>
              <w:divsChild>
                <w:div w:id="601307383">
                  <w:marLeft w:val="0"/>
                  <w:marRight w:val="0"/>
                  <w:marTop w:val="0"/>
                  <w:marBottom w:val="0"/>
                  <w:divBdr>
                    <w:top w:val="none" w:sz="0" w:space="0" w:color="auto"/>
                    <w:left w:val="none" w:sz="0" w:space="0" w:color="auto"/>
                    <w:bottom w:val="none" w:sz="0" w:space="0" w:color="auto"/>
                    <w:right w:val="none" w:sz="0" w:space="0" w:color="auto"/>
                  </w:divBdr>
                  <w:divsChild>
                    <w:div w:id="330255094">
                      <w:marLeft w:val="0"/>
                      <w:marRight w:val="0"/>
                      <w:marTop w:val="25"/>
                      <w:marBottom w:val="0"/>
                      <w:divBdr>
                        <w:top w:val="none" w:sz="0" w:space="0" w:color="auto"/>
                        <w:left w:val="none" w:sz="0" w:space="0" w:color="auto"/>
                        <w:bottom w:val="none" w:sz="0" w:space="0" w:color="auto"/>
                        <w:right w:val="none" w:sz="0" w:space="0" w:color="auto"/>
                      </w:divBdr>
                      <w:divsChild>
                        <w:div w:id="245767474">
                          <w:marLeft w:val="0"/>
                          <w:marRight w:val="0"/>
                          <w:marTop w:val="0"/>
                          <w:marBottom w:val="0"/>
                          <w:divBdr>
                            <w:top w:val="none" w:sz="0" w:space="0" w:color="auto"/>
                            <w:left w:val="none" w:sz="0" w:space="0" w:color="auto"/>
                            <w:bottom w:val="none" w:sz="0" w:space="0" w:color="auto"/>
                            <w:right w:val="none" w:sz="0" w:space="0" w:color="auto"/>
                          </w:divBdr>
                        </w:div>
                      </w:divsChild>
                    </w:div>
                    <w:div w:id="350421888">
                      <w:marLeft w:val="0"/>
                      <w:marRight w:val="0"/>
                      <w:marTop w:val="25"/>
                      <w:marBottom w:val="0"/>
                      <w:divBdr>
                        <w:top w:val="none" w:sz="0" w:space="0" w:color="auto"/>
                        <w:left w:val="none" w:sz="0" w:space="0" w:color="auto"/>
                        <w:bottom w:val="none" w:sz="0" w:space="0" w:color="auto"/>
                        <w:right w:val="none" w:sz="0" w:space="0" w:color="auto"/>
                      </w:divBdr>
                      <w:divsChild>
                        <w:div w:id="615061279">
                          <w:marLeft w:val="0"/>
                          <w:marRight w:val="0"/>
                          <w:marTop w:val="0"/>
                          <w:marBottom w:val="0"/>
                          <w:divBdr>
                            <w:top w:val="none" w:sz="0" w:space="0" w:color="auto"/>
                            <w:left w:val="none" w:sz="0" w:space="0" w:color="auto"/>
                            <w:bottom w:val="none" w:sz="0" w:space="0" w:color="auto"/>
                            <w:right w:val="none" w:sz="0" w:space="0" w:color="auto"/>
                          </w:divBdr>
                        </w:div>
                      </w:divsChild>
                    </w:div>
                    <w:div w:id="1008679350">
                      <w:marLeft w:val="0"/>
                      <w:marRight w:val="0"/>
                      <w:marTop w:val="25"/>
                      <w:marBottom w:val="0"/>
                      <w:divBdr>
                        <w:top w:val="none" w:sz="0" w:space="0" w:color="auto"/>
                        <w:left w:val="none" w:sz="0" w:space="0" w:color="auto"/>
                        <w:bottom w:val="none" w:sz="0" w:space="0" w:color="auto"/>
                        <w:right w:val="none" w:sz="0" w:space="0" w:color="auto"/>
                      </w:divBdr>
                    </w:div>
                    <w:div w:id="1096096024">
                      <w:marLeft w:val="0"/>
                      <w:marRight w:val="0"/>
                      <w:marTop w:val="25"/>
                      <w:marBottom w:val="0"/>
                      <w:divBdr>
                        <w:top w:val="none" w:sz="0" w:space="0" w:color="auto"/>
                        <w:left w:val="none" w:sz="0" w:space="0" w:color="auto"/>
                        <w:bottom w:val="none" w:sz="0" w:space="0" w:color="auto"/>
                        <w:right w:val="none" w:sz="0" w:space="0" w:color="auto"/>
                      </w:divBdr>
                    </w:div>
                    <w:div w:id="1142313874">
                      <w:marLeft w:val="0"/>
                      <w:marRight w:val="0"/>
                      <w:marTop w:val="25"/>
                      <w:marBottom w:val="0"/>
                      <w:divBdr>
                        <w:top w:val="none" w:sz="0" w:space="0" w:color="auto"/>
                        <w:left w:val="none" w:sz="0" w:space="0" w:color="auto"/>
                        <w:bottom w:val="none" w:sz="0" w:space="0" w:color="auto"/>
                        <w:right w:val="none" w:sz="0" w:space="0" w:color="auto"/>
                      </w:divBdr>
                      <w:divsChild>
                        <w:div w:id="1099914472">
                          <w:marLeft w:val="0"/>
                          <w:marRight w:val="0"/>
                          <w:marTop w:val="0"/>
                          <w:marBottom w:val="0"/>
                          <w:divBdr>
                            <w:top w:val="none" w:sz="0" w:space="0" w:color="auto"/>
                            <w:left w:val="none" w:sz="0" w:space="0" w:color="auto"/>
                            <w:bottom w:val="none" w:sz="0" w:space="0" w:color="auto"/>
                            <w:right w:val="none" w:sz="0" w:space="0" w:color="auto"/>
                          </w:divBdr>
                        </w:div>
                      </w:divsChild>
                    </w:div>
                    <w:div w:id="1149830302">
                      <w:marLeft w:val="0"/>
                      <w:marRight w:val="0"/>
                      <w:marTop w:val="25"/>
                      <w:marBottom w:val="0"/>
                      <w:divBdr>
                        <w:top w:val="none" w:sz="0" w:space="0" w:color="auto"/>
                        <w:left w:val="none" w:sz="0" w:space="0" w:color="auto"/>
                        <w:bottom w:val="none" w:sz="0" w:space="0" w:color="auto"/>
                        <w:right w:val="none" w:sz="0" w:space="0" w:color="auto"/>
                      </w:divBdr>
                      <w:divsChild>
                        <w:div w:id="552349080">
                          <w:marLeft w:val="0"/>
                          <w:marRight w:val="0"/>
                          <w:marTop w:val="0"/>
                          <w:marBottom w:val="0"/>
                          <w:divBdr>
                            <w:top w:val="none" w:sz="0" w:space="0" w:color="auto"/>
                            <w:left w:val="none" w:sz="0" w:space="0" w:color="auto"/>
                            <w:bottom w:val="none" w:sz="0" w:space="0" w:color="auto"/>
                            <w:right w:val="none" w:sz="0" w:space="0" w:color="auto"/>
                          </w:divBdr>
                        </w:div>
                      </w:divsChild>
                    </w:div>
                    <w:div w:id="1192298549">
                      <w:marLeft w:val="0"/>
                      <w:marRight w:val="0"/>
                      <w:marTop w:val="88"/>
                      <w:marBottom w:val="0"/>
                      <w:divBdr>
                        <w:top w:val="none" w:sz="0" w:space="0" w:color="auto"/>
                        <w:left w:val="none" w:sz="0" w:space="0" w:color="auto"/>
                        <w:bottom w:val="none" w:sz="0" w:space="0" w:color="auto"/>
                        <w:right w:val="none" w:sz="0" w:space="0" w:color="auto"/>
                      </w:divBdr>
                      <w:divsChild>
                        <w:div w:id="1965042546">
                          <w:marLeft w:val="0"/>
                          <w:marRight w:val="0"/>
                          <w:marTop w:val="0"/>
                          <w:marBottom w:val="0"/>
                          <w:divBdr>
                            <w:top w:val="none" w:sz="0" w:space="0" w:color="auto"/>
                            <w:left w:val="none" w:sz="0" w:space="0" w:color="auto"/>
                            <w:bottom w:val="none" w:sz="0" w:space="0" w:color="auto"/>
                            <w:right w:val="none" w:sz="0" w:space="0" w:color="auto"/>
                          </w:divBdr>
                        </w:div>
                      </w:divsChild>
                    </w:div>
                    <w:div w:id="1223835950">
                      <w:marLeft w:val="0"/>
                      <w:marRight w:val="0"/>
                      <w:marTop w:val="25"/>
                      <w:marBottom w:val="0"/>
                      <w:divBdr>
                        <w:top w:val="none" w:sz="0" w:space="0" w:color="auto"/>
                        <w:left w:val="none" w:sz="0" w:space="0" w:color="auto"/>
                        <w:bottom w:val="none" w:sz="0" w:space="0" w:color="auto"/>
                        <w:right w:val="none" w:sz="0" w:space="0" w:color="auto"/>
                      </w:divBdr>
                      <w:divsChild>
                        <w:div w:id="989407096">
                          <w:marLeft w:val="0"/>
                          <w:marRight w:val="0"/>
                          <w:marTop w:val="0"/>
                          <w:marBottom w:val="0"/>
                          <w:divBdr>
                            <w:top w:val="none" w:sz="0" w:space="0" w:color="auto"/>
                            <w:left w:val="none" w:sz="0" w:space="0" w:color="auto"/>
                            <w:bottom w:val="none" w:sz="0" w:space="0" w:color="auto"/>
                            <w:right w:val="none" w:sz="0" w:space="0" w:color="auto"/>
                          </w:divBdr>
                        </w:div>
                      </w:divsChild>
                    </w:div>
                    <w:div w:id="1373379710">
                      <w:marLeft w:val="0"/>
                      <w:marRight w:val="0"/>
                      <w:marTop w:val="25"/>
                      <w:marBottom w:val="0"/>
                      <w:divBdr>
                        <w:top w:val="none" w:sz="0" w:space="0" w:color="auto"/>
                        <w:left w:val="none" w:sz="0" w:space="0" w:color="auto"/>
                        <w:bottom w:val="none" w:sz="0" w:space="0" w:color="auto"/>
                        <w:right w:val="none" w:sz="0" w:space="0" w:color="auto"/>
                      </w:divBdr>
                      <w:divsChild>
                        <w:div w:id="1758551679">
                          <w:marLeft w:val="0"/>
                          <w:marRight w:val="0"/>
                          <w:marTop w:val="0"/>
                          <w:marBottom w:val="0"/>
                          <w:divBdr>
                            <w:top w:val="none" w:sz="0" w:space="0" w:color="auto"/>
                            <w:left w:val="none" w:sz="0" w:space="0" w:color="auto"/>
                            <w:bottom w:val="none" w:sz="0" w:space="0" w:color="auto"/>
                            <w:right w:val="none" w:sz="0" w:space="0" w:color="auto"/>
                          </w:divBdr>
                        </w:div>
                      </w:divsChild>
                    </w:div>
                    <w:div w:id="1638410151">
                      <w:marLeft w:val="0"/>
                      <w:marRight w:val="0"/>
                      <w:marTop w:val="25"/>
                      <w:marBottom w:val="0"/>
                      <w:divBdr>
                        <w:top w:val="none" w:sz="0" w:space="0" w:color="auto"/>
                        <w:left w:val="none" w:sz="0" w:space="0" w:color="auto"/>
                        <w:bottom w:val="none" w:sz="0" w:space="0" w:color="auto"/>
                        <w:right w:val="none" w:sz="0" w:space="0" w:color="auto"/>
                      </w:divBdr>
                    </w:div>
                  </w:divsChild>
                </w:div>
              </w:divsChild>
            </w:div>
          </w:divsChild>
        </w:div>
      </w:divsChild>
    </w:div>
    <w:div w:id="1319769732">
      <w:bodyDiv w:val="1"/>
      <w:marLeft w:val="0"/>
      <w:marRight w:val="0"/>
      <w:marTop w:val="0"/>
      <w:marBottom w:val="0"/>
      <w:divBdr>
        <w:top w:val="none" w:sz="0" w:space="0" w:color="auto"/>
        <w:left w:val="none" w:sz="0" w:space="0" w:color="auto"/>
        <w:bottom w:val="none" w:sz="0" w:space="0" w:color="auto"/>
        <w:right w:val="none" w:sz="0" w:space="0" w:color="auto"/>
      </w:divBdr>
      <w:divsChild>
        <w:div w:id="787164769">
          <w:marLeft w:val="0"/>
          <w:marRight w:val="0"/>
          <w:marTop w:val="0"/>
          <w:marBottom w:val="0"/>
          <w:divBdr>
            <w:top w:val="none" w:sz="0" w:space="0" w:color="auto"/>
            <w:left w:val="none" w:sz="0" w:space="0" w:color="auto"/>
            <w:bottom w:val="none" w:sz="0" w:space="0" w:color="auto"/>
            <w:right w:val="none" w:sz="0" w:space="0" w:color="auto"/>
          </w:divBdr>
          <w:divsChild>
            <w:div w:id="1217819410">
              <w:marLeft w:val="0"/>
              <w:marRight w:val="0"/>
              <w:marTop w:val="0"/>
              <w:marBottom w:val="0"/>
              <w:divBdr>
                <w:top w:val="none" w:sz="0" w:space="0" w:color="auto"/>
                <w:left w:val="none" w:sz="0" w:space="0" w:color="auto"/>
                <w:bottom w:val="none" w:sz="0" w:space="0" w:color="auto"/>
                <w:right w:val="none" w:sz="0" w:space="0" w:color="auto"/>
              </w:divBdr>
              <w:divsChild>
                <w:div w:id="1296909379">
                  <w:marLeft w:val="0"/>
                  <w:marRight w:val="0"/>
                  <w:marTop w:val="0"/>
                  <w:marBottom w:val="0"/>
                  <w:divBdr>
                    <w:top w:val="none" w:sz="0" w:space="0" w:color="auto"/>
                    <w:left w:val="none" w:sz="0" w:space="0" w:color="auto"/>
                    <w:bottom w:val="none" w:sz="0" w:space="0" w:color="auto"/>
                    <w:right w:val="none" w:sz="0" w:space="0" w:color="auto"/>
                  </w:divBdr>
                  <w:divsChild>
                    <w:div w:id="1608777857">
                      <w:marLeft w:val="0"/>
                      <w:marRight w:val="0"/>
                      <w:marTop w:val="0"/>
                      <w:marBottom w:val="0"/>
                      <w:divBdr>
                        <w:top w:val="single" w:sz="4" w:space="2" w:color="C0C0C0"/>
                        <w:left w:val="single" w:sz="4" w:space="2" w:color="C0C0C0"/>
                        <w:bottom w:val="single" w:sz="4" w:space="2" w:color="C0C0C0"/>
                        <w:right w:val="single" w:sz="4" w:space="2" w:color="C0C0C0"/>
                      </w:divBdr>
                      <w:divsChild>
                        <w:div w:id="149368227">
                          <w:marLeft w:val="0"/>
                          <w:marRight w:val="0"/>
                          <w:marTop w:val="0"/>
                          <w:marBottom w:val="0"/>
                          <w:divBdr>
                            <w:top w:val="none" w:sz="0" w:space="0" w:color="auto"/>
                            <w:left w:val="none" w:sz="0" w:space="0" w:color="auto"/>
                            <w:bottom w:val="none" w:sz="0" w:space="0" w:color="auto"/>
                            <w:right w:val="none" w:sz="0" w:space="0" w:color="auto"/>
                          </w:divBdr>
                        </w:div>
                        <w:div w:id="719323528">
                          <w:marLeft w:val="0"/>
                          <w:marRight w:val="0"/>
                          <w:marTop w:val="0"/>
                          <w:marBottom w:val="0"/>
                          <w:divBdr>
                            <w:top w:val="none" w:sz="0" w:space="0" w:color="auto"/>
                            <w:left w:val="none" w:sz="0" w:space="0" w:color="auto"/>
                            <w:bottom w:val="none" w:sz="0" w:space="0" w:color="auto"/>
                            <w:right w:val="none" w:sz="0" w:space="0" w:color="auto"/>
                          </w:divBdr>
                        </w:div>
                        <w:div w:id="761687490">
                          <w:marLeft w:val="0"/>
                          <w:marRight w:val="0"/>
                          <w:marTop w:val="0"/>
                          <w:marBottom w:val="0"/>
                          <w:divBdr>
                            <w:top w:val="none" w:sz="0" w:space="0" w:color="auto"/>
                            <w:left w:val="none" w:sz="0" w:space="0" w:color="auto"/>
                            <w:bottom w:val="none" w:sz="0" w:space="0" w:color="auto"/>
                            <w:right w:val="none" w:sz="0" w:space="0" w:color="auto"/>
                          </w:divBdr>
                        </w:div>
                        <w:div w:id="834883484">
                          <w:marLeft w:val="0"/>
                          <w:marRight w:val="0"/>
                          <w:marTop w:val="0"/>
                          <w:marBottom w:val="0"/>
                          <w:divBdr>
                            <w:top w:val="none" w:sz="0" w:space="0" w:color="auto"/>
                            <w:left w:val="none" w:sz="0" w:space="0" w:color="auto"/>
                            <w:bottom w:val="none" w:sz="0" w:space="0" w:color="auto"/>
                            <w:right w:val="none" w:sz="0" w:space="0" w:color="auto"/>
                          </w:divBdr>
                        </w:div>
                        <w:div w:id="998651489">
                          <w:marLeft w:val="0"/>
                          <w:marRight w:val="0"/>
                          <w:marTop w:val="0"/>
                          <w:marBottom w:val="0"/>
                          <w:divBdr>
                            <w:top w:val="none" w:sz="0" w:space="0" w:color="auto"/>
                            <w:left w:val="none" w:sz="0" w:space="0" w:color="auto"/>
                            <w:bottom w:val="none" w:sz="0" w:space="0" w:color="auto"/>
                            <w:right w:val="none" w:sz="0" w:space="0" w:color="auto"/>
                          </w:divBdr>
                        </w:div>
                        <w:div w:id="1096707038">
                          <w:marLeft w:val="0"/>
                          <w:marRight w:val="0"/>
                          <w:marTop w:val="0"/>
                          <w:marBottom w:val="0"/>
                          <w:divBdr>
                            <w:top w:val="none" w:sz="0" w:space="0" w:color="auto"/>
                            <w:left w:val="none" w:sz="0" w:space="0" w:color="auto"/>
                            <w:bottom w:val="none" w:sz="0" w:space="0" w:color="auto"/>
                            <w:right w:val="none" w:sz="0" w:space="0" w:color="auto"/>
                          </w:divBdr>
                        </w:div>
                        <w:div w:id="1285430066">
                          <w:marLeft w:val="0"/>
                          <w:marRight w:val="0"/>
                          <w:marTop w:val="0"/>
                          <w:marBottom w:val="0"/>
                          <w:divBdr>
                            <w:top w:val="none" w:sz="0" w:space="0" w:color="auto"/>
                            <w:left w:val="none" w:sz="0" w:space="0" w:color="auto"/>
                            <w:bottom w:val="none" w:sz="0" w:space="0" w:color="auto"/>
                            <w:right w:val="none" w:sz="0" w:space="0" w:color="auto"/>
                          </w:divBdr>
                        </w:div>
                        <w:div w:id="1335767129">
                          <w:marLeft w:val="0"/>
                          <w:marRight w:val="0"/>
                          <w:marTop w:val="0"/>
                          <w:marBottom w:val="0"/>
                          <w:divBdr>
                            <w:top w:val="none" w:sz="0" w:space="0" w:color="auto"/>
                            <w:left w:val="none" w:sz="0" w:space="0" w:color="auto"/>
                            <w:bottom w:val="none" w:sz="0" w:space="0" w:color="auto"/>
                            <w:right w:val="none" w:sz="0" w:space="0" w:color="auto"/>
                          </w:divBdr>
                        </w:div>
                        <w:div w:id="1492024914">
                          <w:marLeft w:val="0"/>
                          <w:marRight w:val="0"/>
                          <w:marTop w:val="0"/>
                          <w:marBottom w:val="0"/>
                          <w:divBdr>
                            <w:top w:val="none" w:sz="0" w:space="0" w:color="auto"/>
                            <w:left w:val="none" w:sz="0" w:space="0" w:color="auto"/>
                            <w:bottom w:val="none" w:sz="0" w:space="0" w:color="auto"/>
                            <w:right w:val="none" w:sz="0" w:space="0" w:color="auto"/>
                          </w:divBdr>
                        </w:div>
                        <w:div w:id="170258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1079046">
      <w:bodyDiv w:val="1"/>
      <w:marLeft w:val="0"/>
      <w:marRight w:val="0"/>
      <w:marTop w:val="0"/>
      <w:marBottom w:val="0"/>
      <w:divBdr>
        <w:top w:val="none" w:sz="0" w:space="0" w:color="auto"/>
        <w:left w:val="none" w:sz="0" w:space="0" w:color="auto"/>
        <w:bottom w:val="none" w:sz="0" w:space="0" w:color="auto"/>
        <w:right w:val="none" w:sz="0" w:space="0" w:color="auto"/>
      </w:divBdr>
      <w:divsChild>
        <w:div w:id="1522474375">
          <w:marLeft w:val="0"/>
          <w:marRight w:val="0"/>
          <w:marTop w:val="0"/>
          <w:marBottom w:val="0"/>
          <w:divBdr>
            <w:top w:val="none" w:sz="0" w:space="0" w:color="auto"/>
            <w:left w:val="none" w:sz="0" w:space="0" w:color="auto"/>
            <w:bottom w:val="none" w:sz="0" w:space="0" w:color="auto"/>
            <w:right w:val="none" w:sz="0" w:space="0" w:color="auto"/>
          </w:divBdr>
          <w:divsChild>
            <w:div w:id="1334529579">
              <w:marLeft w:val="0"/>
              <w:marRight w:val="0"/>
              <w:marTop w:val="0"/>
              <w:marBottom w:val="0"/>
              <w:divBdr>
                <w:top w:val="none" w:sz="0" w:space="0" w:color="auto"/>
                <w:left w:val="none" w:sz="0" w:space="0" w:color="auto"/>
                <w:bottom w:val="none" w:sz="0" w:space="0" w:color="auto"/>
                <w:right w:val="none" w:sz="0" w:space="0" w:color="auto"/>
              </w:divBdr>
              <w:divsChild>
                <w:div w:id="1177189276">
                  <w:marLeft w:val="0"/>
                  <w:marRight w:val="0"/>
                  <w:marTop w:val="0"/>
                  <w:marBottom w:val="0"/>
                  <w:divBdr>
                    <w:top w:val="none" w:sz="0" w:space="0" w:color="auto"/>
                    <w:left w:val="none" w:sz="0" w:space="0" w:color="auto"/>
                    <w:bottom w:val="none" w:sz="0" w:space="0" w:color="auto"/>
                    <w:right w:val="none" w:sz="0" w:space="0" w:color="auto"/>
                  </w:divBdr>
                  <w:divsChild>
                    <w:div w:id="857735313">
                      <w:marLeft w:val="0"/>
                      <w:marRight w:val="0"/>
                      <w:marTop w:val="0"/>
                      <w:marBottom w:val="0"/>
                      <w:divBdr>
                        <w:top w:val="single" w:sz="2" w:space="1" w:color="C0C0C0"/>
                        <w:left w:val="single" w:sz="2" w:space="1" w:color="C0C0C0"/>
                        <w:bottom w:val="single" w:sz="2" w:space="1" w:color="C0C0C0"/>
                        <w:right w:val="single" w:sz="2" w:space="1" w:color="C0C0C0"/>
                      </w:divBdr>
                      <w:divsChild>
                        <w:div w:id="211786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1540019">
      <w:bodyDiv w:val="1"/>
      <w:marLeft w:val="0"/>
      <w:marRight w:val="0"/>
      <w:marTop w:val="0"/>
      <w:marBottom w:val="0"/>
      <w:divBdr>
        <w:top w:val="none" w:sz="0" w:space="0" w:color="auto"/>
        <w:left w:val="none" w:sz="0" w:space="0" w:color="auto"/>
        <w:bottom w:val="none" w:sz="0" w:space="0" w:color="auto"/>
        <w:right w:val="none" w:sz="0" w:space="0" w:color="auto"/>
      </w:divBdr>
      <w:divsChild>
        <w:div w:id="623855623">
          <w:marLeft w:val="0"/>
          <w:marRight w:val="0"/>
          <w:marTop w:val="0"/>
          <w:marBottom w:val="0"/>
          <w:divBdr>
            <w:top w:val="none" w:sz="0" w:space="0" w:color="auto"/>
            <w:left w:val="none" w:sz="0" w:space="0" w:color="auto"/>
            <w:bottom w:val="none" w:sz="0" w:space="0" w:color="auto"/>
            <w:right w:val="none" w:sz="0" w:space="0" w:color="auto"/>
          </w:divBdr>
          <w:divsChild>
            <w:div w:id="697780193">
              <w:marLeft w:val="0"/>
              <w:marRight w:val="0"/>
              <w:marTop w:val="0"/>
              <w:marBottom w:val="0"/>
              <w:divBdr>
                <w:top w:val="none" w:sz="0" w:space="0" w:color="auto"/>
                <w:left w:val="none" w:sz="0" w:space="0" w:color="auto"/>
                <w:bottom w:val="none" w:sz="0" w:space="0" w:color="auto"/>
                <w:right w:val="none" w:sz="0" w:space="0" w:color="auto"/>
              </w:divBdr>
              <w:divsChild>
                <w:div w:id="1425152897">
                  <w:marLeft w:val="0"/>
                  <w:marRight w:val="450"/>
                  <w:marTop w:val="0"/>
                  <w:marBottom w:val="0"/>
                  <w:divBdr>
                    <w:top w:val="none" w:sz="0" w:space="0" w:color="auto"/>
                    <w:left w:val="none" w:sz="0" w:space="0" w:color="auto"/>
                    <w:bottom w:val="none" w:sz="0" w:space="0" w:color="auto"/>
                    <w:right w:val="none" w:sz="0" w:space="0" w:color="auto"/>
                  </w:divBdr>
                  <w:divsChild>
                    <w:div w:id="25835564">
                      <w:marLeft w:val="0"/>
                      <w:marRight w:val="0"/>
                      <w:marTop w:val="0"/>
                      <w:marBottom w:val="0"/>
                      <w:divBdr>
                        <w:top w:val="none" w:sz="0" w:space="0" w:color="auto"/>
                        <w:left w:val="none" w:sz="0" w:space="0" w:color="auto"/>
                        <w:bottom w:val="none" w:sz="0" w:space="0" w:color="auto"/>
                        <w:right w:val="none" w:sz="0" w:space="0" w:color="auto"/>
                      </w:divBdr>
                      <w:divsChild>
                        <w:div w:id="1676229669">
                          <w:marLeft w:val="600"/>
                          <w:marRight w:val="0"/>
                          <w:marTop w:val="0"/>
                          <w:marBottom w:val="0"/>
                          <w:divBdr>
                            <w:top w:val="none" w:sz="0" w:space="0" w:color="auto"/>
                            <w:left w:val="none" w:sz="0" w:space="0" w:color="auto"/>
                            <w:bottom w:val="none" w:sz="0" w:space="0" w:color="auto"/>
                            <w:right w:val="none" w:sz="0" w:space="0" w:color="auto"/>
                          </w:divBdr>
                        </w:div>
                        <w:div w:id="1793010537">
                          <w:marLeft w:val="0"/>
                          <w:marRight w:val="0"/>
                          <w:marTop w:val="0"/>
                          <w:marBottom w:val="0"/>
                          <w:divBdr>
                            <w:top w:val="none" w:sz="0" w:space="0" w:color="auto"/>
                            <w:left w:val="none" w:sz="0" w:space="0" w:color="auto"/>
                            <w:bottom w:val="none" w:sz="0" w:space="0" w:color="auto"/>
                            <w:right w:val="none" w:sz="0" w:space="0" w:color="auto"/>
                          </w:divBdr>
                        </w:div>
                      </w:divsChild>
                    </w:div>
                    <w:div w:id="643390016">
                      <w:marLeft w:val="0"/>
                      <w:marRight w:val="0"/>
                      <w:marTop w:val="0"/>
                      <w:marBottom w:val="0"/>
                      <w:divBdr>
                        <w:top w:val="dotted" w:sz="6" w:space="4" w:color="B2B2B2"/>
                        <w:left w:val="none" w:sz="0" w:space="0" w:color="auto"/>
                        <w:bottom w:val="none" w:sz="0" w:space="0" w:color="auto"/>
                        <w:right w:val="none" w:sz="0" w:space="0" w:color="auto"/>
                      </w:divBdr>
                      <w:divsChild>
                        <w:div w:id="1920827152">
                          <w:marLeft w:val="0"/>
                          <w:marRight w:val="0"/>
                          <w:marTop w:val="0"/>
                          <w:marBottom w:val="0"/>
                          <w:divBdr>
                            <w:top w:val="none" w:sz="0" w:space="0" w:color="auto"/>
                            <w:left w:val="none" w:sz="0" w:space="0" w:color="auto"/>
                            <w:bottom w:val="none" w:sz="0" w:space="0" w:color="auto"/>
                            <w:right w:val="none" w:sz="0" w:space="0" w:color="auto"/>
                          </w:divBdr>
                          <w:divsChild>
                            <w:div w:id="573927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886511">
                      <w:marLeft w:val="0"/>
                      <w:marRight w:val="0"/>
                      <w:marTop w:val="0"/>
                      <w:marBottom w:val="0"/>
                      <w:divBdr>
                        <w:top w:val="none" w:sz="0" w:space="0" w:color="auto"/>
                        <w:left w:val="none" w:sz="0" w:space="0" w:color="auto"/>
                        <w:bottom w:val="none" w:sz="0" w:space="0" w:color="auto"/>
                        <w:right w:val="none" w:sz="0" w:space="0" w:color="auto"/>
                      </w:divBdr>
                      <w:divsChild>
                        <w:div w:id="358626450">
                          <w:marLeft w:val="0"/>
                          <w:marRight w:val="0"/>
                          <w:marTop w:val="0"/>
                          <w:marBottom w:val="0"/>
                          <w:divBdr>
                            <w:top w:val="none" w:sz="0" w:space="0" w:color="auto"/>
                            <w:left w:val="none" w:sz="0" w:space="0" w:color="auto"/>
                            <w:bottom w:val="none" w:sz="0" w:space="0" w:color="auto"/>
                            <w:right w:val="none" w:sz="0" w:space="0" w:color="auto"/>
                          </w:divBdr>
                        </w:div>
                        <w:div w:id="143459650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1886745">
      <w:bodyDiv w:val="1"/>
      <w:marLeft w:val="0"/>
      <w:marRight w:val="0"/>
      <w:marTop w:val="0"/>
      <w:marBottom w:val="0"/>
      <w:divBdr>
        <w:top w:val="none" w:sz="0" w:space="0" w:color="auto"/>
        <w:left w:val="none" w:sz="0" w:space="0" w:color="auto"/>
        <w:bottom w:val="none" w:sz="0" w:space="0" w:color="auto"/>
        <w:right w:val="none" w:sz="0" w:space="0" w:color="auto"/>
      </w:divBdr>
    </w:div>
    <w:div w:id="1325747116">
      <w:bodyDiv w:val="1"/>
      <w:marLeft w:val="0"/>
      <w:marRight w:val="0"/>
      <w:marTop w:val="0"/>
      <w:marBottom w:val="0"/>
      <w:divBdr>
        <w:top w:val="none" w:sz="0" w:space="0" w:color="auto"/>
        <w:left w:val="none" w:sz="0" w:space="0" w:color="auto"/>
        <w:bottom w:val="none" w:sz="0" w:space="0" w:color="auto"/>
        <w:right w:val="none" w:sz="0" w:space="0" w:color="auto"/>
      </w:divBdr>
    </w:div>
    <w:div w:id="1326127535">
      <w:bodyDiv w:val="1"/>
      <w:marLeft w:val="0"/>
      <w:marRight w:val="0"/>
      <w:marTop w:val="0"/>
      <w:marBottom w:val="0"/>
      <w:divBdr>
        <w:top w:val="none" w:sz="0" w:space="0" w:color="auto"/>
        <w:left w:val="none" w:sz="0" w:space="0" w:color="auto"/>
        <w:bottom w:val="none" w:sz="0" w:space="0" w:color="auto"/>
        <w:right w:val="none" w:sz="0" w:space="0" w:color="auto"/>
      </w:divBdr>
    </w:div>
    <w:div w:id="1327898428">
      <w:bodyDiv w:val="1"/>
      <w:marLeft w:val="0"/>
      <w:marRight w:val="0"/>
      <w:marTop w:val="0"/>
      <w:marBottom w:val="0"/>
      <w:divBdr>
        <w:top w:val="none" w:sz="0" w:space="0" w:color="auto"/>
        <w:left w:val="none" w:sz="0" w:space="0" w:color="auto"/>
        <w:bottom w:val="none" w:sz="0" w:space="0" w:color="auto"/>
        <w:right w:val="none" w:sz="0" w:space="0" w:color="auto"/>
      </w:divBdr>
    </w:div>
    <w:div w:id="1328746818">
      <w:bodyDiv w:val="1"/>
      <w:marLeft w:val="0"/>
      <w:marRight w:val="0"/>
      <w:marTop w:val="0"/>
      <w:marBottom w:val="0"/>
      <w:divBdr>
        <w:top w:val="none" w:sz="0" w:space="0" w:color="auto"/>
        <w:left w:val="none" w:sz="0" w:space="0" w:color="auto"/>
        <w:bottom w:val="none" w:sz="0" w:space="0" w:color="auto"/>
        <w:right w:val="none" w:sz="0" w:space="0" w:color="auto"/>
      </w:divBdr>
    </w:div>
    <w:div w:id="1331133318">
      <w:bodyDiv w:val="1"/>
      <w:marLeft w:val="0"/>
      <w:marRight w:val="0"/>
      <w:marTop w:val="0"/>
      <w:marBottom w:val="0"/>
      <w:divBdr>
        <w:top w:val="none" w:sz="0" w:space="0" w:color="auto"/>
        <w:left w:val="none" w:sz="0" w:space="0" w:color="auto"/>
        <w:bottom w:val="none" w:sz="0" w:space="0" w:color="auto"/>
        <w:right w:val="none" w:sz="0" w:space="0" w:color="auto"/>
      </w:divBdr>
    </w:div>
    <w:div w:id="1335036211">
      <w:bodyDiv w:val="1"/>
      <w:marLeft w:val="0"/>
      <w:marRight w:val="0"/>
      <w:marTop w:val="0"/>
      <w:marBottom w:val="0"/>
      <w:divBdr>
        <w:top w:val="none" w:sz="0" w:space="0" w:color="auto"/>
        <w:left w:val="none" w:sz="0" w:space="0" w:color="auto"/>
        <w:bottom w:val="none" w:sz="0" w:space="0" w:color="auto"/>
        <w:right w:val="none" w:sz="0" w:space="0" w:color="auto"/>
      </w:divBdr>
      <w:divsChild>
        <w:div w:id="562910803">
          <w:marLeft w:val="0"/>
          <w:marRight w:val="0"/>
          <w:marTop w:val="0"/>
          <w:marBottom w:val="0"/>
          <w:divBdr>
            <w:top w:val="none" w:sz="0" w:space="0" w:color="auto"/>
            <w:left w:val="none" w:sz="0" w:space="0" w:color="auto"/>
            <w:bottom w:val="none" w:sz="0" w:space="0" w:color="auto"/>
            <w:right w:val="none" w:sz="0" w:space="0" w:color="auto"/>
          </w:divBdr>
          <w:divsChild>
            <w:div w:id="395518632">
              <w:marLeft w:val="0"/>
              <w:marRight w:val="0"/>
              <w:marTop w:val="0"/>
              <w:marBottom w:val="0"/>
              <w:divBdr>
                <w:top w:val="none" w:sz="0" w:space="0" w:color="auto"/>
                <w:left w:val="none" w:sz="0" w:space="0" w:color="auto"/>
                <w:bottom w:val="none" w:sz="0" w:space="0" w:color="auto"/>
                <w:right w:val="none" w:sz="0" w:space="0" w:color="auto"/>
              </w:divBdr>
              <w:divsChild>
                <w:div w:id="224073987">
                  <w:marLeft w:val="0"/>
                  <w:marRight w:val="0"/>
                  <w:marTop w:val="0"/>
                  <w:marBottom w:val="0"/>
                  <w:divBdr>
                    <w:top w:val="none" w:sz="0" w:space="0" w:color="auto"/>
                    <w:left w:val="none" w:sz="0" w:space="0" w:color="auto"/>
                    <w:bottom w:val="none" w:sz="0" w:space="0" w:color="auto"/>
                    <w:right w:val="none" w:sz="0" w:space="0" w:color="auto"/>
                  </w:divBdr>
                  <w:divsChild>
                    <w:div w:id="117602830">
                      <w:marLeft w:val="0"/>
                      <w:marRight w:val="0"/>
                      <w:marTop w:val="0"/>
                      <w:marBottom w:val="0"/>
                      <w:divBdr>
                        <w:top w:val="none" w:sz="0" w:space="0" w:color="auto"/>
                        <w:left w:val="none" w:sz="0" w:space="0" w:color="auto"/>
                        <w:bottom w:val="none" w:sz="0" w:space="0" w:color="auto"/>
                        <w:right w:val="none" w:sz="0" w:space="0" w:color="auto"/>
                      </w:divBdr>
                      <w:divsChild>
                        <w:div w:id="218589062">
                          <w:marLeft w:val="0"/>
                          <w:marRight w:val="0"/>
                          <w:marTop w:val="0"/>
                          <w:marBottom w:val="0"/>
                          <w:divBdr>
                            <w:top w:val="none" w:sz="0" w:space="0" w:color="auto"/>
                            <w:left w:val="none" w:sz="0" w:space="0" w:color="auto"/>
                            <w:bottom w:val="none" w:sz="0" w:space="0" w:color="auto"/>
                            <w:right w:val="none" w:sz="0" w:space="0" w:color="auto"/>
                          </w:divBdr>
                        </w:div>
                        <w:div w:id="409430036">
                          <w:marLeft w:val="0"/>
                          <w:marRight w:val="0"/>
                          <w:marTop w:val="0"/>
                          <w:marBottom w:val="0"/>
                          <w:divBdr>
                            <w:top w:val="none" w:sz="0" w:space="0" w:color="auto"/>
                            <w:left w:val="none" w:sz="0" w:space="0" w:color="auto"/>
                            <w:bottom w:val="none" w:sz="0" w:space="0" w:color="auto"/>
                            <w:right w:val="none" w:sz="0" w:space="0" w:color="auto"/>
                          </w:divBdr>
                        </w:div>
                        <w:div w:id="446311828">
                          <w:marLeft w:val="0"/>
                          <w:marRight w:val="0"/>
                          <w:marTop w:val="0"/>
                          <w:marBottom w:val="0"/>
                          <w:divBdr>
                            <w:top w:val="none" w:sz="0" w:space="0" w:color="auto"/>
                            <w:left w:val="none" w:sz="0" w:space="0" w:color="auto"/>
                            <w:bottom w:val="none" w:sz="0" w:space="0" w:color="auto"/>
                            <w:right w:val="none" w:sz="0" w:space="0" w:color="auto"/>
                          </w:divBdr>
                        </w:div>
                        <w:div w:id="819880185">
                          <w:marLeft w:val="0"/>
                          <w:marRight w:val="0"/>
                          <w:marTop w:val="0"/>
                          <w:marBottom w:val="0"/>
                          <w:divBdr>
                            <w:top w:val="none" w:sz="0" w:space="0" w:color="auto"/>
                            <w:left w:val="none" w:sz="0" w:space="0" w:color="auto"/>
                            <w:bottom w:val="none" w:sz="0" w:space="0" w:color="auto"/>
                            <w:right w:val="none" w:sz="0" w:space="0" w:color="auto"/>
                          </w:divBdr>
                        </w:div>
                        <w:div w:id="1466970756">
                          <w:marLeft w:val="0"/>
                          <w:marRight w:val="0"/>
                          <w:marTop w:val="0"/>
                          <w:marBottom w:val="0"/>
                          <w:divBdr>
                            <w:top w:val="none" w:sz="0" w:space="0" w:color="auto"/>
                            <w:left w:val="none" w:sz="0" w:space="0" w:color="auto"/>
                            <w:bottom w:val="none" w:sz="0" w:space="0" w:color="auto"/>
                            <w:right w:val="none" w:sz="0" w:space="0" w:color="auto"/>
                          </w:divBdr>
                        </w:div>
                        <w:div w:id="1694115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8193614">
      <w:bodyDiv w:val="1"/>
      <w:marLeft w:val="0"/>
      <w:marRight w:val="0"/>
      <w:marTop w:val="0"/>
      <w:marBottom w:val="0"/>
      <w:divBdr>
        <w:top w:val="none" w:sz="0" w:space="0" w:color="auto"/>
        <w:left w:val="none" w:sz="0" w:space="0" w:color="auto"/>
        <w:bottom w:val="none" w:sz="0" w:space="0" w:color="auto"/>
        <w:right w:val="none" w:sz="0" w:space="0" w:color="auto"/>
      </w:divBdr>
      <w:divsChild>
        <w:div w:id="160581586">
          <w:marLeft w:val="0"/>
          <w:marRight w:val="0"/>
          <w:marTop w:val="0"/>
          <w:marBottom w:val="0"/>
          <w:divBdr>
            <w:top w:val="none" w:sz="0" w:space="0" w:color="auto"/>
            <w:left w:val="none" w:sz="0" w:space="0" w:color="auto"/>
            <w:bottom w:val="none" w:sz="0" w:space="0" w:color="auto"/>
            <w:right w:val="none" w:sz="0" w:space="0" w:color="auto"/>
          </w:divBdr>
        </w:div>
        <w:div w:id="339161682">
          <w:marLeft w:val="0"/>
          <w:marRight w:val="0"/>
          <w:marTop w:val="0"/>
          <w:marBottom w:val="0"/>
          <w:divBdr>
            <w:top w:val="none" w:sz="0" w:space="0" w:color="auto"/>
            <w:left w:val="none" w:sz="0" w:space="0" w:color="auto"/>
            <w:bottom w:val="none" w:sz="0" w:space="0" w:color="auto"/>
            <w:right w:val="none" w:sz="0" w:space="0" w:color="auto"/>
          </w:divBdr>
        </w:div>
        <w:div w:id="340397002">
          <w:marLeft w:val="0"/>
          <w:marRight w:val="0"/>
          <w:marTop w:val="0"/>
          <w:marBottom w:val="0"/>
          <w:divBdr>
            <w:top w:val="none" w:sz="0" w:space="0" w:color="auto"/>
            <w:left w:val="none" w:sz="0" w:space="0" w:color="auto"/>
            <w:bottom w:val="none" w:sz="0" w:space="0" w:color="auto"/>
            <w:right w:val="none" w:sz="0" w:space="0" w:color="auto"/>
          </w:divBdr>
        </w:div>
        <w:div w:id="442457378">
          <w:marLeft w:val="0"/>
          <w:marRight w:val="0"/>
          <w:marTop w:val="0"/>
          <w:marBottom w:val="0"/>
          <w:divBdr>
            <w:top w:val="none" w:sz="0" w:space="0" w:color="auto"/>
            <w:left w:val="none" w:sz="0" w:space="0" w:color="auto"/>
            <w:bottom w:val="none" w:sz="0" w:space="0" w:color="auto"/>
            <w:right w:val="none" w:sz="0" w:space="0" w:color="auto"/>
          </w:divBdr>
        </w:div>
        <w:div w:id="827096670">
          <w:marLeft w:val="0"/>
          <w:marRight w:val="0"/>
          <w:marTop w:val="0"/>
          <w:marBottom w:val="0"/>
          <w:divBdr>
            <w:top w:val="none" w:sz="0" w:space="0" w:color="auto"/>
            <w:left w:val="none" w:sz="0" w:space="0" w:color="auto"/>
            <w:bottom w:val="none" w:sz="0" w:space="0" w:color="auto"/>
            <w:right w:val="none" w:sz="0" w:space="0" w:color="auto"/>
          </w:divBdr>
        </w:div>
        <w:div w:id="1356812020">
          <w:marLeft w:val="0"/>
          <w:marRight w:val="0"/>
          <w:marTop w:val="0"/>
          <w:marBottom w:val="0"/>
          <w:divBdr>
            <w:top w:val="none" w:sz="0" w:space="0" w:color="auto"/>
            <w:left w:val="none" w:sz="0" w:space="0" w:color="auto"/>
            <w:bottom w:val="none" w:sz="0" w:space="0" w:color="auto"/>
            <w:right w:val="none" w:sz="0" w:space="0" w:color="auto"/>
          </w:divBdr>
        </w:div>
        <w:div w:id="1673331475">
          <w:marLeft w:val="0"/>
          <w:marRight w:val="0"/>
          <w:marTop w:val="0"/>
          <w:marBottom w:val="0"/>
          <w:divBdr>
            <w:top w:val="none" w:sz="0" w:space="0" w:color="auto"/>
            <w:left w:val="none" w:sz="0" w:space="0" w:color="auto"/>
            <w:bottom w:val="none" w:sz="0" w:space="0" w:color="auto"/>
            <w:right w:val="none" w:sz="0" w:space="0" w:color="auto"/>
          </w:divBdr>
        </w:div>
        <w:div w:id="1673993582">
          <w:marLeft w:val="0"/>
          <w:marRight w:val="0"/>
          <w:marTop w:val="0"/>
          <w:marBottom w:val="0"/>
          <w:divBdr>
            <w:top w:val="none" w:sz="0" w:space="0" w:color="auto"/>
            <w:left w:val="none" w:sz="0" w:space="0" w:color="auto"/>
            <w:bottom w:val="none" w:sz="0" w:space="0" w:color="auto"/>
            <w:right w:val="none" w:sz="0" w:space="0" w:color="auto"/>
          </w:divBdr>
        </w:div>
        <w:div w:id="1777553099">
          <w:marLeft w:val="0"/>
          <w:marRight w:val="0"/>
          <w:marTop w:val="0"/>
          <w:marBottom w:val="0"/>
          <w:divBdr>
            <w:top w:val="none" w:sz="0" w:space="0" w:color="auto"/>
            <w:left w:val="none" w:sz="0" w:space="0" w:color="auto"/>
            <w:bottom w:val="none" w:sz="0" w:space="0" w:color="auto"/>
            <w:right w:val="none" w:sz="0" w:space="0" w:color="auto"/>
          </w:divBdr>
        </w:div>
        <w:div w:id="1945453228">
          <w:marLeft w:val="0"/>
          <w:marRight w:val="0"/>
          <w:marTop w:val="0"/>
          <w:marBottom w:val="0"/>
          <w:divBdr>
            <w:top w:val="none" w:sz="0" w:space="0" w:color="auto"/>
            <w:left w:val="none" w:sz="0" w:space="0" w:color="auto"/>
            <w:bottom w:val="none" w:sz="0" w:space="0" w:color="auto"/>
            <w:right w:val="none" w:sz="0" w:space="0" w:color="auto"/>
          </w:divBdr>
        </w:div>
        <w:div w:id="2035034227">
          <w:marLeft w:val="0"/>
          <w:marRight w:val="0"/>
          <w:marTop w:val="0"/>
          <w:marBottom w:val="0"/>
          <w:divBdr>
            <w:top w:val="none" w:sz="0" w:space="0" w:color="auto"/>
            <w:left w:val="none" w:sz="0" w:space="0" w:color="auto"/>
            <w:bottom w:val="none" w:sz="0" w:space="0" w:color="auto"/>
            <w:right w:val="none" w:sz="0" w:space="0" w:color="auto"/>
          </w:divBdr>
        </w:div>
        <w:div w:id="2119254929">
          <w:marLeft w:val="0"/>
          <w:marRight w:val="0"/>
          <w:marTop w:val="0"/>
          <w:marBottom w:val="0"/>
          <w:divBdr>
            <w:top w:val="none" w:sz="0" w:space="0" w:color="auto"/>
            <w:left w:val="none" w:sz="0" w:space="0" w:color="auto"/>
            <w:bottom w:val="none" w:sz="0" w:space="0" w:color="auto"/>
            <w:right w:val="none" w:sz="0" w:space="0" w:color="auto"/>
          </w:divBdr>
        </w:div>
      </w:divsChild>
    </w:div>
    <w:div w:id="1338848052">
      <w:bodyDiv w:val="1"/>
      <w:marLeft w:val="33"/>
      <w:marRight w:val="33"/>
      <w:marTop w:val="0"/>
      <w:marBottom w:val="0"/>
      <w:divBdr>
        <w:top w:val="none" w:sz="0" w:space="0" w:color="auto"/>
        <w:left w:val="none" w:sz="0" w:space="0" w:color="auto"/>
        <w:bottom w:val="none" w:sz="0" w:space="0" w:color="auto"/>
        <w:right w:val="none" w:sz="0" w:space="0" w:color="auto"/>
      </w:divBdr>
      <w:divsChild>
        <w:div w:id="1824396922">
          <w:marLeft w:val="0"/>
          <w:marRight w:val="0"/>
          <w:marTop w:val="0"/>
          <w:marBottom w:val="0"/>
          <w:divBdr>
            <w:top w:val="none" w:sz="0" w:space="0" w:color="auto"/>
            <w:left w:val="none" w:sz="0" w:space="0" w:color="auto"/>
            <w:bottom w:val="none" w:sz="0" w:space="0" w:color="auto"/>
            <w:right w:val="none" w:sz="0" w:space="0" w:color="auto"/>
          </w:divBdr>
          <w:divsChild>
            <w:div w:id="1092050543">
              <w:marLeft w:val="0"/>
              <w:marRight w:val="0"/>
              <w:marTop w:val="0"/>
              <w:marBottom w:val="0"/>
              <w:divBdr>
                <w:top w:val="none" w:sz="0" w:space="0" w:color="auto"/>
                <w:left w:val="single" w:sz="2" w:space="0" w:color="ECECEC"/>
                <w:bottom w:val="single" w:sz="2" w:space="3" w:color="ECECEC"/>
                <w:right w:val="single" w:sz="2" w:space="0" w:color="ECECEC"/>
              </w:divBdr>
              <w:divsChild>
                <w:div w:id="1668944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9039993">
      <w:bodyDiv w:val="1"/>
      <w:marLeft w:val="0"/>
      <w:marRight w:val="0"/>
      <w:marTop w:val="0"/>
      <w:marBottom w:val="0"/>
      <w:divBdr>
        <w:top w:val="none" w:sz="0" w:space="0" w:color="auto"/>
        <w:left w:val="none" w:sz="0" w:space="0" w:color="auto"/>
        <w:bottom w:val="none" w:sz="0" w:space="0" w:color="auto"/>
        <w:right w:val="none" w:sz="0" w:space="0" w:color="auto"/>
      </w:divBdr>
      <w:divsChild>
        <w:div w:id="1772168637">
          <w:marLeft w:val="0"/>
          <w:marRight w:val="0"/>
          <w:marTop w:val="0"/>
          <w:marBottom w:val="0"/>
          <w:divBdr>
            <w:top w:val="none" w:sz="0" w:space="0" w:color="auto"/>
            <w:left w:val="none" w:sz="0" w:space="0" w:color="auto"/>
            <w:bottom w:val="none" w:sz="0" w:space="0" w:color="auto"/>
            <w:right w:val="none" w:sz="0" w:space="0" w:color="auto"/>
          </w:divBdr>
          <w:divsChild>
            <w:div w:id="1485050724">
              <w:marLeft w:val="0"/>
              <w:marRight w:val="0"/>
              <w:marTop w:val="0"/>
              <w:marBottom w:val="0"/>
              <w:divBdr>
                <w:top w:val="none" w:sz="0" w:space="0" w:color="auto"/>
                <w:left w:val="none" w:sz="0" w:space="0" w:color="auto"/>
                <w:bottom w:val="none" w:sz="0" w:space="0" w:color="auto"/>
                <w:right w:val="none" w:sz="0" w:space="0" w:color="auto"/>
              </w:divBdr>
              <w:divsChild>
                <w:div w:id="89552229">
                  <w:marLeft w:val="0"/>
                  <w:marRight w:val="0"/>
                  <w:marTop w:val="0"/>
                  <w:marBottom w:val="0"/>
                  <w:divBdr>
                    <w:top w:val="none" w:sz="0" w:space="0" w:color="auto"/>
                    <w:left w:val="none" w:sz="0" w:space="0" w:color="auto"/>
                    <w:bottom w:val="none" w:sz="0" w:space="0" w:color="auto"/>
                    <w:right w:val="none" w:sz="0" w:space="0" w:color="auto"/>
                  </w:divBdr>
                  <w:divsChild>
                    <w:div w:id="208684314">
                      <w:marLeft w:val="0"/>
                      <w:marRight w:val="0"/>
                      <w:marTop w:val="0"/>
                      <w:marBottom w:val="0"/>
                      <w:divBdr>
                        <w:top w:val="none" w:sz="0" w:space="0" w:color="auto"/>
                        <w:left w:val="none" w:sz="0" w:space="0" w:color="auto"/>
                        <w:bottom w:val="none" w:sz="0" w:space="0" w:color="auto"/>
                        <w:right w:val="none" w:sz="0" w:space="0" w:color="auto"/>
                      </w:divBdr>
                      <w:divsChild>
                        <w:div w:id="995764917">
                          <w:marLeft w:val="0"/>
                          <w:marRight w:val="0"/>
                          <w:marTop w:val="0"/>
                          <w:marBottom w:val="0"/>
                          <w:divBdr>
                            <w:top w:val="none" w:sz="0" w:space="0" w:color="auto"/>
                            <w:left w:val="none" w:sz="0" w:space="0" w:color="auto"/>
                            <w:bottom w:val="none" w:sz="0" w:space="0" w:color="auto"/>
                            <w:right w:val="none" w:sz="0" w:space="0" w:color="auto"/>
                          </w:divBdr>
                        </w:div>
                        <w:div w:id="1453329570">
                          <w:marLeft w:val="0"/>
                          <w:marRight w:val="0"/>
                          <w:marTop w:val="0"/>
                          <w:marBottom w:val="0"/>
                          <w:divBdr>
                            <w:top w:val="none" w:sz="0" w:space="0" w:color="auto"/>
                            <w:left w:val="none" w:sz="0" w:space="0" w:color="auto"/>
                            <w:bottom w:val="none" w:sz="0" w:space="0" w:color="auto"/>
                            <w:right w:val="none" w:sz="0" w:space="0" w:color="auto"/>
                          </w:divBdr>
                        </w:div>
                        <w:div w:id="1916165704">
                          <w:marLeft w:val="0"/>
                          <w:marRight w:val="0"/>
                          <w:marTop w:val="0"/>
                          <w:marBottom w:val="0"/>
                          <w:divBdr>
                            <w:top w:val="none" w:sz="0" w:space="0" w:color="auto"/>
                            <w:left w:val="none" w:sz="0" w:space="0" w:color="auto"/>
                            <w:bottom w:val="none" w:sz="0" w:space="0" w:color="auto"/>
                            <w:right w:val="none" w:sz="0" w:space="0" w:color="auto"/>
                          </w:divBdr>
                        </w:div>
                        <w:div w:id="2138794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1153113">
      <w:bodyDiv w:val="1"/>
      <w:marLeft w:val="0"/>
      <w:marRight w:val="0"/>
      <w:marTop w:val="0"/>
      <w:marBottom w:val="0"/>
      <w:divBdr>
        <w:top w:val="none" w:sz="0" w:space="0" w:color="auto"/>
        <w:left w:val="none" w:sz="0" w:space="0" w:color="auto"/>
        <w:bottom w:val="none" w:sz="0" w:space="0" w:color="auto"/>
        <w:right w:val="none" w:sz="0" w:space="0" w:color="auto"/>
      </w:divBdr>
      <w:divsChild>
        <w:div w:id="339159729">
          <w:marLeft w:val="0"/>
          <w:marRight w:val="0"/>
          <w:marTop w:val="0"/>
          <w:marBottom w:val="0"/>
          <w:divBdr>
            <w:top w:val="none" w:sz="0" w:space="0" w:color="auto"/>
            <w:left w:val="none" w:sz="0" w:space="0" w:color="auto"/>
            <w:bottom w:val="none" w:sz="0" w:space="0" w:color="auto"/>
            <w:right w:val="none" w:sz="0" w:space="0" w:color="auto"/>
          </w:divBdr>
          <w:divsChild>
            <w:div w:id="826242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928514">
      <w:bodyDiv w:val="1"/>
      <w:marLeft w:val="0"/>
      <w:marRight w:val="0"/>
      <w:marTop w:val="0"/>
      <w:marBottom w:val="0"/>
      <w:divBdr>
        <w:top w:val="none" w:sz="0" w:space="0" w:color="auto"/>
        <w:left w:val="none" w:sz="0" w:space="0" w:color="auto"/>
        <w:bottom w:val="none" w:sz="0" w:space="0" w:color="auto"/>
        <w:right w:val="none" w:sz="0" w:space="0" w:color="auto"/>
      </w:divBdr>
      <w:divsChild>
        <w:div w:id="641421556">
          <w:marLeft w:val="0"/>
          <w:marRight w:val="0"/>
          <w:marTop w:val="0"/>
          <w:marBottom w:val="0"/>
          <w:divBdr>
            <w:top w:val="none" w:sz="0" w:space="0" w:color="auto"/>
            <w:left w:val="none" w:sz="0" w:space="0" w:color="auto"/>
            <w:bottom w:val="none" w:sz="0" w:space="0" w:color="auto"/>
            <w:right w:val="none" w:sz="0" w:space="0" w:color="auto"/>
          </w:divBdr>
          <w:divsChild>
            <w:div w:id="1342851028">
              <w:marLeft w:val="0"/>
              <w:marRight w:val="0"/>
              <w:marTop w:val="0"/>
              <w:marBottom w:val="0"/>
              <w:divBdr>
                <w:top w:val="none" w:sz="0" w:space="0" w:color="auto"/>
                <w:left w:val="none" w:sz="0" w:space="0" w:color="auto"/>
                <w:bottom w:val="none" w:sz="0" w:space="0" w:color="auto"/>
                <w:right w:val="none" w:sz="0" w:space="0" w:color="auto"/>
              </w:divBdr>
              <w:divsChild>
                <w:div w:id="397940666">
                  <w:marLeft w:val="0"/>
                  <w:marRight w:val="0"/>
                  <w:marTop w:val="0"/>
                  <w:marBottom w:val="0"/>
                  <w:divBdr>
                    <w:top w:val="none" w:sz="0" w:space="0" w:color="auto"/>
                    <w:left w:val="none" w:sz="0" w:space="0" w:color="auto"/>
                    <w:bottom w:val="none" w:sz="0" w:space="0" w:color="auto"/>
                    <w:right w:val="none" w:sz="0" w:space="0" w:color="auto"/>
                  </w:divBdr>
                  <w:divsChild>
                    <w:div w:id="2029747526">
                      <w:marLeft w:val="0"/>
                      <w:marRight w:val="0"/>
                      <w:marTop w:val="0"/>
                      <w:marBottom w:val="0"/>
                      <w:divBdr>
                        <w:top w:val="none" w:sz="0" w:space="0" w:color="auto"/>
                        <w:left w:val="none" w:sz="0" w:space="0" w:color="auto"/>
                        <w:bottom w:val="none" w:sz="0" w:space="0" w:color="auto"/>
                        <w:right w:val="none" w:sz="0" w:space="0" w:color="auto"/>
                      </w:divBdr>
                      <w:divsChild>
                        <w:div w:id="8878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3126844">
      <w:bodyDiv w:val="1"/>
      <w:marLeft w:val="0"/>
      <w:marRight w:val="0"/>
      <w:marTop w:val="0"/>
      <w:marBottom w:val="0"/>
      <w:divBdr>
        <w:top w:val="none" w:sz="0" w:space="0" w:color="auto"/>
        <w:left w:val="none" w:sz="0" w:space="0" w:color="auto"/>
        <w:bottom w:val="none" w:sz="0" w:space="0" w:color="auto"/>
        <w:right w:val="none" w:sz="0" w:space="0" w:color="auto"/>
      </w:divBdr>
      <w:divsChild>
        <w:div w:id="43648589">
          <w:marLeft w:val="0"/>
          <w:marRight w:val="0"/>
          <w:marTop w:val="0"/>
          <w:marBottom w:val="0"/>
          <w:divBdr>
            <w:top w:val="none" w:sz="0" w:space="0" w:color="auto"/>
            <w:left w:val="none" w:sz="0" w:space="0" w:color="auto"/>
            <w:bottom w:val="none" w:sz="0" w:space="0" w:color="auto"/>
            <w:right w:val="none" w:sz="0" w:space="0" w:color="auto"/>
          </w:divBdr>
        </w:div>
        <w:div w:id="296104824">
          <w:marLeft w:val="0"/>
          <w:marRight w:val="0"/>
          <w:marTop w:val="0"/>
          <w:marBottom w:val="0"/>
          <w:divBdr>
            <w:top w:val="none" w:sz="0" w:space="0" w:color="auto"/>
            <w:left w:val="none" w:sz="0" w:space="0" w:color="auto"/>
            <w:bottom w:val="none" w:sz="0" w:space="0" w:color="auto"/>
            <w:right w:val="none" w:sz="0" w:space="0" w:color="auto"/>
          </w:divBdr>
        </w:div>
        <w:div w:id="537358779">
          <w:marLeft w:val="0"/>
          <w:marRight w:val="0"/>
          <w:marTop w:val="0"/>
          <w:marBottom w:val="0"/>
          <w:divBdr>
            <w:top w:val="none" w:sz="0" w:space="0" w:color="auto"/>
            <w:left w:val="none" w:sz="0" w:space="0" w:color="auto"/>
            <w:bottom w:val="none" w:sz="0" w:space="0" w:color="auto"/>
            <w:right w:val="none" w:sz="0" w:space="0" w:color="auto"/>
          </w:divBdr>
        </w:div>
        <w:div w:id="601035364">
          <w:marLeft w:val="0"/>
          <w:marRight w:val="0"/>
          <w:marTop w:val="0"/>
          <w:marBottom w:val="0"/>
          <w:divBdr>
            <w:top w:val="none" w:sz="0" w:space="0" w:color="auto"/>
            <w:left w:val="none" w:sz="0" w:space="0" w:color="auto"/>
            <w:bottom w:val="none" w:sz="0" w:space="0" w:color="auto"/>
            <w:right w:val="none" w:sz="0" w:space="0" w:color="auto"/>
          </w:divBdr>
        </w:div>
        <w:div w:id="789475945">
          <w:marLeft w:val="0"/>
          <w:marRight w:val="0"/>
          <w:marTop w:val="0"/>
          <w:marBottom w:val="0"/>
          <w:divBdr>
            <w:top w:val="none" w:sz="0" w:space="0" w:color="auto"/>
            <w:left w:val="none" w:sz="0" w:space="0" w:color="auto"/>
            <w:bottom w:val="none" w:sz="0" w:space="0" w:color="auto"/>
            <w:right w:val="none" w:sz="0" w:space="0" w:color="auto"/>
          </w:divBdr>
        </w:div>
        <w:div w:id="1255477572">
          <w:marLeft w:val="0"/>
          <w:marRight w:val="0"/>
          <w:marTop w:val="0"/>
          <w:marBottom w:val="0"/>
          <w:divBdr>
            <w:top w:val="none" w:sz="0" w:space="0" w:color="auto"/>
            <w:left w:val="none" w:sz="0" w:space="0" w:color="auto"/>
            <w:bottom w:val="none" w:sz="0" w:space="0" w:color="auto"/>
            <w:right w:val="none" w:sz="0" w:space="0" w:color="auto"/>
          </w:divBdr>
        </w:div>
        <w:div w:id="1572231747">
          <w:marLeft w:val="0"/>
          <w:marRight w:val="0"/>
          <w:marTop w:val="0"/>
          <w:marBottom w:val="0"/>
          <w:divBdr>
            <w:top w:val="none" w:sz="0" w:space="0" w:color="auto"/>
            <w:left w:val="none" w:sz="0" w:space="0" w:color="auto"/>
            <w:bottom w:val="none" w:sz="0" w:space="0" w:color="auto"/>
            <w:right w:val="none" w:sz="0" w:space="0" w:color="auto"/>
          </w:divBdr>
        </w:div>
        <w:div w:id="1641424726">
          <w:marLeft w:val="0"/>
          <w:marRight w:val="0"/>
          <w:marTop w:val="0"/>
          <w:marBottom w:val="0"/>
          <w:divBdr>
            <w:top w:val="none" w:sz="0" w:space="0" w:color="auto"/>
            <w:left w:val="none" w:sz="0" w:space="0" w:color="auto"/>
            <w:bottom w:val="none" w:sz="0" w:space="0" w:color="auto"/>
            <w:right w:val="none" w:sz="0" w:space="0" w:color="auto"/>
          </w:divBdr>
        </w:div>
      </w:divsChild>
    </w:div>
    <w:div w:id="1347632493">
      <w:bodyDiv w:val="1"/>
      <w:marLeft w:val="0"/>
      <w:marRight w:val="0"/>
      <w:marTop w:val="0"/>
      <w:marBottom w:val="0"/>
      <w:divBdr>
        <w:top w:val="none" w:sz="0" w:space="0" w:color="auto"/>
        <w:left w:val="none" w:sz="0" w:space="0" w:color="auto"/>
        <w:bottom w:val="none" w:sz="0" w:space="0" w:color="auto"/>
        <w:right w:val="none" w:sz="0" w:space="0" w:color="auto"/>
      </w:divBdr>
    </w:div>
    <w:div w:id="1348092854">
      <w:bodyDiv w:val="1"/>
      <w:marLeft w:val="0"/>
      <w:marRight w:val="0"/>
      <w:marTop w:val="0"/>
      <w:marBottom w:val="0"/>
      <w:divBdr>
        <w:top w:val="none" w:sz="0" w:space="0" w:color="auto"/>
        <w:left w:val="none" w:sz="0" w:space="0" w:color="auto"/>
        <w:bottom w:val="none" w:sz="0" w:space="0" w:color="auto"/>
        <w:right w:val="none" w:sz="0" w:space="0" w:color="auto"/>
      </w:divBdr>
    </w:div>
    <w:div w:id="1355111923">
      <w:bodyDiv w:val="1"/>
      <w:marLeft w:val="0"/>
      <w:marRight w:val="0"/>
      <w:marTop w:val="0"/>
      <w:marBottom w:val="0"/>
      <w:divBdr>
        <w:top w:val="none" w:sz="0" w:space="0" w:color="auto"/>
        <w:left w:val="none" w:sz="0" w:space="0" w:color="auto"/>
        <w:bottom w:val="none" w:sz="0" w:space="0" w:color="auto"/>
        <w:right w:val="none" w:sz="0" w:space="0" w:color="auto"/>
      </w:divBdr>
      <w:divsChild>
        <w:div w:id="88236688">
          <w:marLeft w:val="0"/>
          <w:marRight w:val="0"/>
          <w:marTop w:val="0"/>
          <w:marBottom w:val="0"/>
          <w:divBdr>
            <w:top w:val="none" w:sz="0" w:space="0" w:color="auto"/>
            <w:left w:val="none" w:sz="0" w:space="0" w:color="auto"/>
            <w:bottom w:val="none" w:sz="0" w:space="0" w:color="auto"/>
            <w:right w:val="none" w:sz="0" w:space="0" w:color="auto"/>
          </w:divBdr>
          <w:divsChild>
            <w:div w:id="1639531148">
              <w:marLeft w:val="0"/>
              <w:marRight w:val="0"/>
              <w:marTop w:val="0"/>
              <w:marBottom w:val="0"/>
              <w:divBdr>
                <w:top w:val="none" w:sz="0" w:space="0" w:color="auto"/>
                <w:left w:val="none" w:sz="0" w:space="0" w:color="auto"/>
                <w:bottom w:val="none" w:sz="0" w:space="0" w:color="auto"/>
                <w:right w:val="none" w:sz="0" w:space="0" w:color="auto"/>
              </w:divBdr>
              <w:divsChild>
                <w:div w:id="965888468">
                  <w:marLeft w:val="0"/>
                  <w:marRight w:val="0"/>
                  <w:marTop w:val="0"/>
                  <w:marBottom w:val="0"/>
                  <w:divBdr>
                    <w:top w:val="none" w:sz="0" w:space="0" w:color="auto"/>
                    <w:left w:val="none" w:sz="0" w:space="0" w:color="auto"/>
                    <w:bottom w:val="none" w:sz="0" w:space="0" w:color="auto"/>
                    <w:right w:val="none" w:sz="0" w:space="0" w:color="auto"/>
                  </w:divBdr>
                  <w:divsChild>
                    <w:div w:id="1020399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6348220">
      <w:bodyDiv w:val="1"/>
      <w:marLeft w:val="0"/>
      <w:marRight w:val="0"/>
      <w:marTop w:val="0"/>
      <w:marBottom w:val="0"/>
      <w:divBdr>
        <w:top w:val="none" w:sz="0" w:space="0" w:color="auto"/>
        <w:left w:val="none" w:sz="0" w:space="0" w:color="auto"/>
        <w:bottom w:val="none" w:sz="0" w:space="0" w:color="auto"/>
        <w:right w:val="none" w:sz="0" w:space="0" w:color="auto"/>
      </w:divBdr>
      <w:divsChild>
        <w:div w:id="1394432262">
          <w:marLeft w:val="0"/>
          <w:marRight w:val="0"/>
          <w:marTop w:val="360"/>
          <w:marBottom w:val="0"/>
          <w:divBdr>
            <w:top w:val="single" w:sz="6" w:space="2" w:color="AAAAAA"/>
            <w:left w:val="single" w:sz="6" w:space="2" w:color="AAAAAA"/>
            <w:bottom w:val="single" w:sz="6" w:space="2" w:color="AAAAAA"/>
            <w:right w:val="single" w:sz="6" w:space="2" w:color="AAAAAA"/>
          </w:divBdr>
          <w:divsChild>
            <w:div w:id="12924231">
              <w:marLeft w:val="0"/>
              <w:marRight w:val="0"/>
              <w:marTop w:val="0"/>
              <w:marBottom w:val="0"/>
              <w:divBdr>
                <w:top w:val="none" w:sz="0" w:space="0" w:color="auto"/>
                <w:left w:val="none" w:sz="0" w:space="0" w:color="auto"/>
                <w:bottom w:val="none" w:sz="0" w:space="0" w:color="auto"/>
                <w:right w:val="none" w:sz="0" w:space="0" w:color="auto"/>
              </w:divBdr>
            </w:div>
            <w:div w:id="750544305">
              <w:marLeft w:val="0"/>
              <w:marRight w:val="0"/>
              <w:marTop w:val="0"/>
              <w:marBottom w:val="0"/>
              <w:divBdr>
                <w:top w:val="none" w:sz="0" w:space="0" w:color="auto"/>
                <w:left w:val="none" w:sz="0" w:space="0" w:color="auto"/>
                <w:bottom w:val="none" w:sz="0" w:space="0" w:color="auto"/>
                <w:right w:val="none" w:sz="0" w:space="0" w:color="auto"/>
              </w:divBdr>
            </w:div>
            <w:div w:id="2138641260">
              <w:marLeft w:val="0"/>
              <w:marRight w:val="0"/>
              <w:marTop w:val="0"/>
              <w:marBottom w:val="0"/>
              <w:divBdr>
                <w:top w:val="none" w:sz="0" w:space="0" w:color="auto"/>
                <w:left w:val="none" w:sz="0" w:space="0" w:color="auto"/>
                <w:bottom w:val="none" w:sz="0" w:space="0" w:color="auto"/>
                <w:right w:val="none" w:sz="0" w:space="0" w:color="auto"/>
              </w:divBdr>
            </w:div>
          </w:divsChild>
        </w:div>
        <w:div w:id="1836647810">
          <w:marLeft w:val="0"/>
          <w:marRight w:val="0"/>
          <w:marTop w:val="0"/>
          <w:marBottom w:val="0"/>
          <w:divBdr>
            <w:top w:val="single" w:sz="6" w:space="5" w:color="AAAAAA"/>
            <w:left w:val="single" w:sz="6" w:space="5" w:color="AAAAAA"/>
            <w:bottom w:val="single" w:sz="6" w:space="5" w:color="AAAAAA"/>
            <w:right w:val="single" w:sz="6" w:space="5" w:color="AAAAAA"/>
          </w:divBdr>
        </w:div>
      </w:divsChild>
    </w:div>
    <w:div w:id="1357342211">
      <w:bodyDiv w:val="1"/>
      <w:marLeft w:val="0"/>
      <w:marRight w:val="0"/>
      <w:marTop w:val="0"/>
      <w:marBottom w:val="0"/>
      <w:divBdr>
        <w:top w:val="none" w:sz="0" w:space="0" w:color="auto"/>
        <w:left w:val="none" w:sz="0" w:space="0" w:color="auto"/>
        <w:bottom w:val="none" w:sz="0" w:space="0" w:color="auto"/>
        <w:right w:val="none" w:sz="0" w:space="0" w:color="auto"/>
      </w:divBdr>
    </w:div>
    <w:div w:id="1357778452">
      <w:bodyDiv w:val="1"/>
      <w:marLeft w:val="0"/>
      <w:marRight w:val="0"/>
      <w:marTop w:val="0"/>
      <w:marBottom w:val="0"/>
      <w:divBdr>
        <w:top w:val="none" w:sz="0" w:space="0" w:color="auto"/>
        <w:left w:val="none" w:sz="0" w:space="0" w:color="auto"/>
        <w:bottom w:val="none" w:sz="0" w:space="0" w:color="auto"/>
        <w:right w:val="none" w:sz="0" w:space="0" w:color="auto"/>
      </w:divBdr>
      <w:divsChild>
        <w:div w:id="976110555">
          <w:marLeft w:val="0"/>
          <w:marRight w:val="0"/>
          <w:marTop w:val="0"/>
          <w:marBottom w:val="0"/>
          <w:divBdr>
            <w:top w:val="none" w:sz="0" w:space="0" w:color="auto"/>
            <w:left w:val="none" w:sz="0" w:space="0" w:color="auto"/>
            <w:bottom w:val="none" w:sz="0" w:space="0" w:color="auto"/>
            <w:right w:val="none" w:sz="0" w:space="0" w:color="auto"/>
          </w:divBdr>
          <w:divsChild>
            <w:div w:id="247203391">
              <w:marLeft w:val="0"/>
              <w:marRight w:val="0"/>
              <w:marTop w:val="0"/>
              <w:marBottom w:val="0"/>
              <w:divBdr>
                <w:top w:val="none" w:sz="0" w:space="0" w:color="auto"/>
                <w:left w:val="none" w:sz="0" w:space="0" w:color="auto"/>
                <w:bottom w:val="none" w:sz="0" w:space="0" w:color="auto"/>
                <w:right w:val="none" w:sz="0" w:space="0" w:color="auto"/>
              </w:divBdr>
              <w:divsChild>
                <w:div w:id="979840657">
                  <w:marLeft w:val="0"/>
                  <w:marRight w:val="0"/>
                  <w:marTop w:val="0"/>
                  <w:marBottom w:val="0"/>
                  <w:divBdr>
                    <w:top w:val="none" w:sz="0" w:space="0" w:color="auto"/>
                    <w:left w:val="none" w:sz="0" w:space="0" w:color="auto"/>
                    <w:bottom w:val="none" w:sz="0" w:space="0" w:color="auto"/>
                    <w:right w:val="none" w:sz="0" w:space="0" w:color="auto"/>
                  </w:divBdr>
                  <w:divsChild>
                    <w:div w:id="1846356663">
                      <w:marLeft w:val="0"/>
                      <w:marRight w:val="0"/>
                      <w:marTop w:val="0"/>
                      <w:marBottom w:val="0"/>
                      <w:divBdr>
                        <w:top w:val="none" w:sz="0" w:space="0" w:color="auto"/>
                        <w:left w:val="none" w:sz="0" w:space="0" w:color="auto"/>
                        <w:bottom w:val="none" w:sz="0" w:space="0" w:color="auto"/>
                        <w:right w:val="none" w:sz="0" w:space="0" w:color="auto"/>
                      </w:divBdr>
                      <w:divsChild>
                        <w:div w:id="535626181">
                          <w:marLeft w:val="0"/>
                          <w:marRight w:val="0"/>
                          <w:marTop w:val="0"/>
                          <w:marBottom w:val="0"/>
                          <w:divBdr>
                            <w:top w:val="none" w:sz="0" w:space="0" w:color="auto"/>
                            <w:left w:val="none" w:sz="0" w:space="0" w:color="auto"/>
                            <w:bottom w:val="none" w:sz="0" w:space="0" w:color="auto"/>
                            <w:right w:val="none" w:sz="0" w:space="0" w:color="auto"/>
                          </w:divBdr>
                        </w:div>
                        <w:div w:id="1336419930">
                          <w:marLeft w:val="0"/>
                          <w:marRight w:val="0"/>
                          <w:marTop w:val="0"/>
                          <w:marBottom w:val="0"/>
                          <w:divBdr>
                            <w:top w:val="none" w:sz="0" w:space="0" w:color="auto"/>
                            <w:left w:val="none" w:sz="0" w:space="0" w:color="auto"/>
                            <w:bottom w:val="none" w:sz="0" w:space="0" w:color="auto"/>
                            <w:right w:val="none" w:sz="0" w:space="0" w:color="auto"/>
                          </w:divBdr>
                        </w:div>
                        <w:div w:id="1601373888">
                          <w:marLeft w:val="0"/>
                          <w:marRight w:val="0"/>
                          <w:marTop w:val="0"/>
                          <w:marBottom w:val="0"/>
                          <w:divBdr>
                            <w:top w:val="none" w:sz="0" w:space="0" w:color="auto"/>
                            <w:left w:val="none" w:sz="0" w:space="0" w:color="auto"/>
                            <w:bottom w:val="none" w:sz="0" w:space="0" w:color="auto"/>
                            <w:right w:val="none" w:sz="0" w:space="0" w:color="auto"/>
                          </w:divBdr>
                        </w:div>
                        <w:div w:id="1819152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8701197">
      <w:bodyDiv w:val="1"/>
      <w:marLeft w:val="0"/>
      <w:marRight w:val="0"/>
      <w:marTop w:val="0"/>
      <w:marBottom w:val="0"/>
      <w:divBdr>
        <w:top w:val="none" w:sz="0" w:space="0" w:color="auto"/>
        <w:left w:val="none" w:sz="0" w:space="0" w:color="auto"/>
        <w:bottom w:val="none" w:sz="0" w:space="0" w:color="auto"/>
        <w:right w:val="none" w:sz="0" w:space="0" w:color="auto"/>
      </w:divBdr>
      <w:divsChild>
        <w:div w:id="724060634">
          <w:marLeft w:val="0"/>
          <w:marRight w:val="0"/>
          <w:marTop w:val="0"/>
          <w:marBottom w:val="0"/>
          <w:divBdr>
            <w:top w:val="none" w:sz="0" w:space="0" w:color="auto"/>
            <w:left w:val="none" w:sz="0" w:space="0" w:color="auto"/>
            <w:bottom w:val="none" w:sz="0" w:space="0" w:color="auto"/>
            <w:right w:val="none" w:sz="0" w:space="0" w:color="auto"/>
          </w:divBdr>
          <w:divsChild>
            <w:div w:id="1659111722">
              <w:marLeft w:val="0"/>
              <w:marRight w:val="0"/>
              <w:marTop w:val="0"/>
              <w:marBottom w:val="0"/>
              <w:divBdr>
                <w:top w:val="none" w:sz="0" w:space="0" w:color="auto"/>
                <w:left w:val="none" w:sz="0" w:space="0" w:color="auto"/>
                <w:bottom w:val="none" w:sz="0" w:space="0" w:color="auto"/>
                <w:right w:val="none" w:sz="0" w:space="0" w:color="auto"/>
              </w:divBdr>
              <w:divsChild>
                <w:div w:id="2139951705">
                  <w:marLeft w:val="0"/>
                  <w:marRight w:val="0"/>
                  <w:marTop w:val="0"/>
                  <w:marBottom w:val="0"/>
                  <w:divBdr>
                    <w:top w:val="none" w:sz="0" w:space="0" w:color="auto"/>
                    <w:left w:val="none" w:sz="0" w:space="0" w:color="auto"/>
                    <w:bottom w:val="none" w:sz="0" w:space="0" w:color="auto"/>
                    <w:right w:val="none" w:sz="0" w:space="0" w:color="auto"/>
                  </w:divBdr>
                  <w:divsChild>
                    <w:div w:id="658119632">
                      <w:marLeft w:val="0"/>
                      <w:marRight w:val="0"/>
                      <w:marTop w:val="0"/>
                      <w:marBottom w:val="0"/>
                      <w:divBdr>
                        <w:top w:val="none" w:sz="0" w:space="0" w:color="auto"/>
                        <w:left w:val="none" w:sz="0" w:space="0" w:color="auto"/>
                        <w:bottom w:val="none" w:sz="0" w:space="0" w:color="auto"/>
                        <w:right w:val="none" w:sz="0" w:space="0" w:color="auto"/>
                      </w:divBdr>
                      <w:divsChild>
                        <w:div w:id="550306283">
                          <w:marLeft w:val="0"/>
                          <w:marRight w:val="0"/>
                          <w:marTop w:val="0"/>
                          <w:marBottom w:val="0"/>
                          <w:divBdr>
                            <w:top w:val="none" w:sz="0" w:space="0" w:color="auto"/>
                            <w:left w:val="none" w:sz="0" w:space="0" w:color="auto"/>
                            <w:bottom w:val="none" w:sz="0" w:space="0" w:color="auto"/>
                            <w:right w:val="none" w:sz="0" w:space="0" w:color="auto"/>
                          </w:divBdr>
                        </w:div>
                        <w:div w:id="776218625">
                          <w:marLeft w:val="0"/>
                          <w:marRight w:val="0"/>
                          <w:marTop w:val="0"/>
                          <w:marBottom w:val="0"/>
                          <w:divBdr>
                            <w:top w:val="none" w:sz="0" w:space="0" w:color="auto"/>
                            <w:left w:val="none" w:sz="0" w:space="0" w:color="auto"/>
                            <w:bottom w:val="none" w:sz="0" w:space="0" w:color="auto"/>
                            <w:right w:val="none" w:sz="0" w:space="0" w:color="auto"/>
                          </w:divBdr>
                        </w:div>
                        <w:div w:id="933439230">
                          <w:marLeft w:val="0"/>
                          <w:marRight w:val="0"/>
                          <w:marTop w:val="0"/>
                          <w:marBottom w:val="0"/>
                          <w:divBdr>
                            <w:top w:val="none" w:sz="0" w:space="0" w:color="auto"/>
                            <w:left w:val="none" w:sz="0" w:space="0" w:color="auto"/>
                            <w:bottom w:val="none" w:sz="0" w:space="0" w:color="auto"/>
                            <w:right w:val="none" w:sz="0" w:space="0" w:color="auto"/>
                          </w:divBdr>
                        </w:div>
                        <w:div w:id="212241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813382">
      <w:bodyDiv w:val="1"/>
      <w:marLeft w:val="0"/>
      <w:marRight w:val="0"/>
      <w:marTop w:val="0"/>
      <w:marBottom w:val="0"/>
      <w:divBdr>
        <w:top w:val="none" w:sz="0" w:space="0" w:color="auto"/>
        <w:left w:val="none" w:sz="0" w:space="0" w:color="auto"/>
        <w:bottom w:val="none" w:sz="0" w:space="0" w:color="auto"/>
        <w:right w:val="none" w:sz="0" w:space="0" w:color="auto"/>
      </w:divBdr>
    </w:div>
    <w:div w:id="1364475410">
      <w:bodyDiv w:val="1"/>
      <w:marLeft w:val="0"/>
      <w:marRight w:val="0"/>
      <w:marTop w:val="0"/>
      <w:marBottom w:val="0"/>
      <w:divBdr>
        <w:top w:val="none" w:sz="0" w:space="0" w:color="auto"/>
        <w:left w:val="none" w:sz="0" w:space="0" w:color="auto"/>
        <w:bottom w:val="none" w:sz="0" w:space="0" w:color="auto"/>
        <w:right w:val="none" w:sz="0" w:space="0" w:color="auto"/>
      </w:divBdr>
      <w:divsChild>
        <w:div w:id="252207503">
          <w:marLeft w:val="0"/>
          <w:marRight w:val="0"/>
          <w:marTop w:val="0"/>
          <w:marBottom w:val="0"/>
          <w:divBdr>
            <w:top w:val="none" w:sz="0" w:space="0" w:color="auto"/>
            <w:left w:val="none" w:sz="0" w:space="0" w:color="auto"/>
            <w:bottom w:val="none" w:sz="0" w:space="0" w:color="auto"/>
            <w:right w:val="none" w:sz="0" w:space="0" w:color="auto"/>
          </w:divBdr>
          <w:divsChild>
            <w:div w:id="926303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5061153">
      <w:bodyDiv w:val="1"/>
      <w:marLeft w:val="0"/>
      <w:marRight w:val="0"/>
      <w:marTop w:val="0"/>
      <w:marBottom w:val="0"/>
      <w:divBdr>
        <w:top w:val="none" w:sz="0" w:space="0" w:color="auto"/>
        <w:left w:val="none" w:sz="0" w:space="0" w:color="auto"/>
        <w:bottom w:val="none" w:sz="0" w:space="0" w:color="auto"/>
        <w:right w:val="none" w:sz="0" w:space="0" w:color="auto"/>
      </w:divBdr>
    </w:div>
    <w:div w:id="1365595023">
      <w:bodyDiv w:val="1"/>
      <w:marLeft w:val="0"/>
      <w:marRight w:val="0"/>
      <w:marTop w:val="0"/>
      <w:marBottom w:val="0"/>
      <w:divBdr>
        <w:top w:val="none" w:sz="0" w:space="0" w:color="auto"/>
        <w:left w:val="none" w:sz="0" w:space="0" w:color="auto"/>
        <w:bottom w:val="none" w:sz="0" w:space="0" w:color="auto"/>
        <w:right w:val="none" w:sz="0" w:space="0" w:color="auto"/>
      </w:divBdr>
      <w:divsChild>
        <w:div w:id="1663854735">
          <w:marLeft w:val="0"/>
          <w:marRight w:val="0"/>
          <w:marTop w:val="0"/>
          <w:marBottom w:val="0"/>
          <w:divBdr>
            <w:top w:val="none" w:sz="0" w:space="0" w:color="auto"/>
            <w:left w:val="none" w:sz="0" w:space="0" w:color="auto"/>
            <w:bottom w:val="none" w:sz="0" w:space="0" w:color="auto"/>
            <w:right w:val="none" w:sz="0" w:space="0" w:color="auto"/>
          </w:divBdr>
          <w:divsChild>
            <w:div w:id="235865574">
              <w:marLeft w:val="0"/>
              <w:marRight w:val="0"/>
              <w:marTop w:val="0"/>
              <w:marBottom w:val="0"/>
              <w:divBdr>
                <w:top w:val="none" w:sz="0" w:space="0" w:color="auto"/>
                <w:left w:val="none" w:sz="0" w:space="0" w:color="auto"/>
                <w:bottom w:val="none" w:sz="0" w:space="0" w:color="auto"/>
                <w:right w:val="none" w:sz="0" w:space="0" w:color="auto"/>
              </w:divBdr>
              <w:divsChild>
                <w:div w:id="1258557571">
                  <w:marLeft w:val="0"/>
                  <w:marRight w:val="0"/>
                  <w:marTop w:val="0"/>
                  <w:marBottom w:val="0"/>
                  <w:divBdr>
                    <w:top w:val="none" w:sz="0" w:space="0" w:color="auto"/>
                    <w:left w:val="none" w:sz="0" w:space="0" w:color="auto"/>
                    <w:bottom w:val="none" w:sz="0" w:space="0" w:color="auto"/>
                    <w:right w:val="none" w:sz="0" w:space="0" w:color="auto"/>
                  </w:divBdr>
                  <w:divsChild>
                    <w:div w:id="1646665465">
                      <w:marLeft w:val="0"/>
                      <w:marRight w:val="0"/>
                      <w:marTop w:val="0"/>
                      <w:marBottom w:val="0"/>
                      <w:divBdr>
                        <w:top w:val="none" w:sz="0" w:space="0" w:color="auto"/>
                        <w:left w:val="none" w:sz="0" w:space="0" w:color="auto"/>
                        <w:bottom w:val="none" w:sz="0" w:space="0" w:color="auto"/>
                        <w:right w:val="none" w:sz="0" w:space="0" w:color="auto"/>
                      </w:divBdr>
                      <w:divsChild>
                        <w:div w:id="299924554">
                          <w:marLeft w:val="0"/>
                          <w:marRight w:val="0"/>
                          <w:marTop w:val="0"/>
                          <w:marBottom w:val="0"/>
                          <w:divBdr>
                            <w:top w:val="none" w:sz="0" w:space="0" w:color="auto"/>
                            <w:left w:val="none" w:sz="0" w:space="0" w:color="auto"/>
                            <w:bottom w:val="none" w:sz="0" w:space="0" w:color="auto"/>
                            <w:right w:val="none" w:sz="0" w:space="0" w:color="auto"/>
                          </w:divBdr>
                        </w:div>
                        <w:div w:id="887642057">
                          <w:marLeft w:val="0"/>
                          <w:marRight w:val="0"/>
                          <w:marTop w:val="0"/>
                          <w:marBottom w:val="0"/>
                          <w:divBdr>
                            <w:top w:val="none" w:sz="0" w:space="0" w:color="auto"/>
                            <w:left w:val="none" w:sz="0" w:space="0" w:color="auto"/>
                            <w:bottom w:val="none" w:sz="0" w:space="0" w:color="auto"/>
                            <w:right w:val="none" w:sz="0" w:space="0" w:color="auto"/>
                          </w:divBdr>
                        </w:div>
                        <w:div w:id="1024281266">
                          <w:marLeft w:val="0"/>
                          <w:marRight w:val="0"/>
                          <w:marTop w:val="0"/>
                          <w:marBottom w:val="0"/>
                          <w:divBdr>
                            <w:top w:val="none" w:sz="0" w:space="0" w:color="auto"/>
                            <w:left w:val="none" w:sz="0" w:space="0" w:color="auto"/>
                            <w:bottom w:val="none" w:sz="0" w:space="0" w:color="auto"/>
                            <w:right w:val="none" w:sz="0" w:space="0" w:color="auto"/>
                          </w:divBdr>
                        </w:div>
                        <w:div w:id="1913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7217767">
      <w:bodyDiv w:val="1"/>
      <w:marLeft w:val="0"/>
      <w:marRight w:val="0"/>
      <w:marTop w:val="0"/>
      <w:marBottom w:val="0"/>
      <w:divBdr>
        <w:top w:val="none" w:sz="0" w:space="0" w:color="auto"/>
        <w:left w:val="none" w:sz="0" w:space="0" w:color="auto"/>
        <w:bottom w:val="none" w:sz="0" w:space="0" w:color="auto"/>
        <w:right w:val="none" w:sz="0" w:space="0" w:color="auto"/>
      </w:divBdr>
      <w:divsChild>
        <w:div w:id="1749038296">
          <w:marLeft w:val="0"/>
          <w:marRight w:val="0"/>
          <w:marTop w:val="0"/>
          <w:marBottom w:val="0"/>
          <w:divBdr>
            <w:top w:val="none" w:sz="0" w:space="0" w:color="auto"/>
            <w:left w:val="none" w:sz="0" w:space="0" w:color="auto"/>
            <w:bottom w:val="none" w:sz="0" w:space="0" w:color="auto"/>
            <w:right w:val="none" w:sz="0" w:space="0" w:color="auto"/>
          </w:divBdr>
          <w:divsChild>
            <w:div w:id="1273636099">
              <w:marLeft w:val="0"/>
              <w:marRight w:val="93"/>
              <w:marTop w:val="0"/>
              <w:marBottom w:val="833"/>
              <w:divBdr>
                <w:top w:val="none" w:sz="0" w:space="0" w:color="auto"/>
                <w:left w:val="none" w:sz="0" w:space="0" w:color="auto"/>
                <w:bottom w:val="none" w:sz="0" w:space="0" w:color="auto"/>
                <w:right w:val="none" w:sz="0" w:space="0" w:color="auto"/>
              </w:divBdr>
              <w:divsChild>
                <w:div w:id="112599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7560380">
      <w:bodyDiv w:val="1"/>
      <w:marLeft w:val="0"/>
      <w:marRight w:val="0"/>
      <w:marTop w:val="0"/>
      <w:marBottom w:val="0"/>
      <w:divBdr>
        <w:top w:val="none" w:sz="0" w:space="0" w:color="auto"/>
        <w:left w:val="none" w:sz="0" w:space="0" w:color="auto"/>
        <w:bottom w:val="none" w:sz="0" w:space="0" w:color="auto"/>
        <w:right w:val="none" w:sz="0" w:space="0" w:color="auto"/>
      </w:divBdr>
      <w:divsChild>
        <w:div w:id="1836411820">
          <w:marLeft w:val="0"/>
          <w:marRight w:val="0"/>
          <w:marTop w:val="0"/>
          <w:marBottom w:val="0"/>
          <w:divBdr>
            <w:top w:val="none" w:sz="0" w:space="0" w:color="auto"/>
            <w:left w:val="none" w:sz="0" w:space="0" w:color="auto"/>
            <w:bottom w:val="none" w:sz="0" w:space="0" w:color="auto"/>
            <w:right w:val="none" w:sz="0" w:space="0" w:color="auto"/>
          </w:divBdr>
          <w:divsChild>
            <w:div w:id="1951669149">
              <w:marLeft w:val="0"/>
              <w:marRight w:val="0"/>
              <w:marTop w:val="0"/>
              <w:marBottom w:val="0"/>
              <w:divBdr>
                <w:top w:val="none" w:sz="0" w:space="0" w:color="auto"/>
                <w:left w:val="none" w:sz="0" w:space="0" w:color="auto"/>
                <w:bottom w:val="none" w:sz="0" w:space="0" w:color="auto"/>
                <w:right w:val="none" w:sz="0" w:space="0" w:color="auto"/>
              </w:divBdr>
              <w:divsChild>
                <w:div w:id="1005864961">
                  <w:marLeft w:val="0"/>
                  <w:marRight w:val="0"/>
                  <w:marTop w:val="0"/>
                  <w:marBottom w:val="0"/>
                  <w:divBdr>
                    <w:top w:val="none" w:sz="0" w:space="0" w:color="auto"/>
                    <w:left w:val="none" w:sz="0" w:space="0" w:color="auto"/>
                    <w:bottom w:val="none" w:sz="0" w:space="0" w:color="auto"/>
                    <w:right w:val="none" w:sz="0" w:space="0" w:color="auto"/>
                  </w:divBdr>
                  <w:divsChild>
                    <w:div w:id="348796416">
                      <w:marLeft w:val="0"/>
                      <w:marRight w:val="0"/>
                      <w:marTop w:val="0"/>
                      <w:marBottom w:val="0"/>
                      <w:divBdr>
                        <w:top w:val="none" w:sz="0" w:space="0" w:color="auto"/>
                        <w:left w:val="none" w:sz="0" w:space="0" w:color="auto"/>
                        <w:bottom w:val="none" w:sz="0" w:space="0" w:color="auto"/>
                        <w:right w:val="none" w:sz="0" w:space="0" w:color="auto"/>
                      </w:divBdr>
                      <w:divsChild>
                        <w:div w:id="99767196">
                          <w:marLeft w:val="0"/>
                          <w:marRight w:val="0"/>
                          <w:marTop w:val="0"/>
                          <w:marBottom w:val="0"/>
                          <w:divBdr>
                            <w:top w:val="none" w:sz="0" w:space="0" w:color="auto"/>
                            <w:left w:val="none" w:sz="0" w:space="0" w:color="auto"/>
                            <w:bottom w:val="none" w:sz="0" w:space="0" w:color="auto"/>
                            <w:right w:val="none" w:sz="0" w:space="0" w:color="auto"/>
                          </w:divBdr>
                        </w:div>
                        <w:div w:id="455293231">
                          <w:marLeft w:val="0"/>
                          <w:marRight w:val="0"/>
                          <w:marTop w:val="0"/>
                          <w:marBottom w:val="0"/>
                          <w:divBdr>
                            <w:top w:val="none" w:sz="0" w:space="0" w:color="auto"/>
                            <w:left w:val="none" w:sz="0" w:space="0" w:color="auto"/>
                            <w:bottom w:val="none" w:sz="0" w:space="0" w:color="auto"/>
                            <w:right w:val="none" w:sz="0" w:space="0" w:color="auto"/>
                          </w:divBdr>
                        </w:div>
                        <w:div w:id="911699633">
                          <w:marLeft w:val="0"/>
                          <w:marRight w:val="0"/>
                          <w:marTop w:val="0"/>
                          <w:marBottom w:val="0"/>
                          <w:divBdr>
                            <w:top w:val="none" w:sz="0" w:space="0" w:color="auto"/>
                            <w:left w:val="none" w:sz="0" w:space="0" w:color="auto"/>
                            <w:bottom w:val="none" w:sz="0" w:space="0" w:color="auto"/>
                            <w:right w:val="none" w:sz="0" w:space="0" w:color="auto"/>
                          </w:divBdr>
                        </w:div>
                        <w:div w:id="1064376185">
                          <w:marLeft w:val="0"/>
                          <w:marRight w:val="0"/>
                          <w:marTop w:val="0"/>
                          <w:marBottom w:val="0"/>
                          <w:divBdr>
                            <w:top w:val="none" w:sz="0" w:space="0" w:color="auto"/>
                            <w:left w:val="none" w:sz="0" w:space="0" w:color="auto"/>
                            <w:bottom w:val="none" w:sz="0" w:space="0" w:color="auto"/>
                            <w:right w:val="none" w:sz="0" w:space="0" w:color="auto"/>
                          </w:divBdr>
                        </w:div>
                        <w:div w:id="165394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7608789">
      <w:bodyDiv w:val="1"/>
      <w:marLeft w:val="0"/>
      <w:marRight w:val="0"/>
      <w:marTop w:val="0"/>
      <w:marBottom w:val="0"/>
      <w:divBdr>
        <w:top w:val="none" w:sz="0" w:space="0" w:color="auto"/>
        <w:left w:val="none" w:sz="0" w:space="0" w:color="auto"/>
        <w:bottom w:val="none" w:sz="0" w:space="0" w:color="auto"/>
        <w:right w:val="none" w:sz="0" w:space="0" w:color="auto"/>
      </w:divBdr>
      <w:divsChild>
        <w:div w:id="1183590615">
          <w:marLeft w:val="0"/>
          <w:marRight w:val="0"/>
          <w:marTop w:val="0"/>
          <w:marBottom w:val="0"/>
          <w:divBdr>
            <w:top w:val="none" w:sz="0" w:space="0" w:color="auto"/>
            <w:left w:val="none" w:sz="0" w:space="0" w:color="auto"/>
            <w:bottom w:val="none" w:sz="0" w:space="0" w:color="auto"/>
            <w:right w:val="none" w:sz="0" w:space="0" w:color="auto"/>
          </w:divBdr>
          <w:divsChild>
            <w:div w:id="1291788265">
              <w:marLeft w:val="0"/>
              <w:marRight w:val="0"/>
              <w:marTop w:val="0"/>
              <w:marBottom w:val="0"/>
              <w:divBdr>
                <w:top w:val="none" w:sz="0" w:space="0" w:color="auto"/>
                <w:left w:val="none" w:sz="0" w:space="0" w:color="auto"/>
                <w:bottom w:val="none" w:sz="0" w:space="0" w:color="auto"/>
                <w:right w:val="none" w:sz="0" w:space="0" w:color="auto"/>
              </w:divBdr>
              <w:divsChild>
                <w:div w:id="1019812174">
                  <w:marLeft w:val="0"/>
                  <w:marRight w:val="0"/>
                  <w:marTop w:val="0"/>
                  <w:marBottom w:val="0"/>
                  <w:divBdr>
                    <w:top w:val="none" w:sz="0" w:space="0" w:color="auto"/>
                    <w:left w:val="none" w:sz="0" w:space="0" w:color="auto"/>
                    <w:bottom w:val="none" w:sz="0" w:space="0" w:color="auto"/>
                    <w:right w:val="none" w:sz="0" w:space="0" w:color="auto"/>
                  </w:divBdr>
                  <w:divsChild>
                    <w:div w:id="3291725">
                      <w:marLeft w:val="0"/>
                      <w:marRight w:val="0"/>
                      <w:marTop w:val="0"/>
                      <w:marBottom w:val="0"/>
                      <w:divBdr>
                        <w:top w:val="none" w:sz="0" w:space="0" w:color="auto"/>
                        <w:left w:val="none" w:sz="0" w:space="0" w:color="auto"/>
                        <w:bottom w:val="none" w:sz="0" w:space="0" w:color="auto"/>
                        <w:right w:val="none" w:sz="0" w:space="0" w:color="auto"/>
                      </w:divBdr>
                    </w:div>
                    <w:div w:id="77098083">
                      <w:marLeft w:val="0"/>
                      <w:marRight w:val="0"/>
                      <w:marTop w:val="0"/>
                      <w:marBottom w:val="0"/>
                      <w:divBdr>
                        <w:top w:val="none" w:sz="0" w:space="0" w:color="auto"/>
                        <w:left w:val="none" w:sz="0" w:space="0" w:color="auto"/>
                        <w:bottom w:val="none" w:sz="0" w:space="0" w:color="auto"/>
                        <w:right w:val="none" w:sz="0" w:space="0" w:color="auto"/>
                      </w:divBdr>
                    </w:div>
                    <w:div w:id="87433958">
                      <w:marLeft w:val="0"/>
                      <w:marRight w:val="0"/>
                      <w:marTop w:val="0"/>
                      <w:marBottom w:val="0"/>
                      <w:divBdr>
                        <w:top w:val="none" w:sz="0" w:space="0" w:color="auto"/>
                        <w:left w:val="none" w:sz="0" w:space="0" w:color="auto"/>
                        <w:bottom w:val="none" w:sz="0" w:space="0" w:color="auto"/>
                        <w:right w:val="none" w:sz="0" w:space="0" w:color="auto"/>
                      </w:divBdr>
                    </w:div>
                    <w:div w:id="138232230">
                      <w:marLeft w:val="0"/>
                      <w:marRight w:val="0"/>
                      <w:marTop w:val="0"/>
                      <w:marBottom w:val="0"/>
                      <w:divBdr>
                        <w:top w:val="none" w:sz="0" w:space="0" w:color="auto"/>
                        <w:left w:val="none" w:sz="0" w:space="0" w:color="auto"/>
                        <w:bottom w:val="none" w:sz="0" w:space="0" w:color="auto"/>
                        <w:right w:val="none" w:sz="0" w:space="0" w:color="auto"/>
                      </w:divBdr>
                    </w:div>
                    <w:div w:id="228200340">
                      <w:marLeft w:val="0"/>
                      <w:marRight w:val="0"/>
                      <w:marTop w:val="0"/>
                      <w:marBottom w:val="0"/>
                      <w:divBdr>
                        <w:top w:val="none" w:sz="0" w:space="0" w:color="auto"/>
                        <w:left w:val="none" w:sz="0" w:space="0" w:color="auto"/>
                        <w:bottom w:val="none" w:sz="0" w:space="0" w:color="auto"/>
                        <w:right w:val="none" w:sz="0" w:space="0" w:color="auto"/>
                      </w:divBdr>
                    </w:div>
                    <w:div w:id="311787409">
                      <w:marLeft w:val="0"/>
                      <w:marRight w:val="0"/>
                      <w:marTop w:val="0"/>
                      <w:marBottom w:val="0"/>
                      <w:divBdr>
                        <w:top w:val="none" w:sz="0" w:space="0" w:color="auto"/>
                        <w:left w:val="none" w:sz="0" w:space="0" w:color="auto"/>
                        <w:bottom w:val="none" w:sz="0" w:space="0" w:color="auto"/>
                        <w:right w:val="none" w:sz="0" w:space="0" w:color="auto"/>
                      </w:divBdr>
                    </w:div>
                    <w:div w:id="320695303">
                      <w:marLeft w:val="0"/>
                      <w:marRight w:val="0"/>
                      <w:marTop w:val="0"/>
                      <w:marBottom w:val="0"/>
                      <w:divBdr>
                        <w:top w:val="none" w:sz="0" w:space="0" w:color="auto"/>
                        <w:left w:val="none" w:sz="0" w:space="0" w:color="auto"/>
                        <w:bottom w:val="none" w:sz="0" w:space="0" w:color="auto"/>
                        <w:right w:val="none" w:sz="0" w:space="0" w:color="auto"/>
                      </w:divBdr>
                    </w:div>
                    <w:div w:id="383991745">
                      <w:marLeft w:val="0"/>
                      <w:marRight w:val="0"/>
                      <w:marTop w:val="0"/>
                      <w:marBottom w:val="0"/>
                      <w:divBdr>
                        <w:top w:val="none" w:sz="0" w:space="0" w:color="auto"/>
                        <w:left w:val="none" w:sz="0" w:space="0" w:color="auto"/>
                        <w:bottom w:val="none" w:sz="0" w:space="0" w:color="auto"/>
                        <w:right w:val="none" w:sz="0" w:space="0" w:color="auto"/>
                      </w:divBdr>
                    </w:div>
                    <w:div w:id="458762467">
                      <w:marLeft w:val="0"/>
                      <w:marRight w:val="0"/>
                      <w:marTop w:val="0"/>
                      <w:marBottom w:val="0"/>
                      <w:divBdr>
                        <w:top w:val="none" w:sz="0" w:space="0" w:color="auto"/>
                        <w:left w:val="none" w:sz="0" w:space="0" w:color="auto"/>
                        <w:bottom w:val="none" w:sz="0" w:space="0" w:color="auto"/>
                        <w:right w:val="none" w:sz="0" w:space="0" w:color="auto"/>
                      </w:divBdr>
                    </w:div>
                    <w:div w:id="489101388">
                      <w:marLeft w:val="0"/>
                      <w:marRight w:val="0"/>
                      <w:marTop w:val="0"/>
                      <w:marBottom w:val="0"/>
                      <w:divBdr>
                        <w:top w:val="none" w:sz="0" w:space="0" w:color="auto"/>
                        <w:left w:val="none" w:sz="0" w:space="0" w:color="auto"/>
                        <w:bottom w:val="none" w:sz="0" w:space="0" w:color="auto"/>
                        <w:right w:val="none" w:sz="0" w:space="0" w:color="auto"/>
                      </w:divBdr>
                    </w:div>
                    <w:div w:id="576206138">
                      <w:marLeft w:val="0"/>
                      <w:marRight w:val="0"/>
                      <w:marTop w:val="0"/>
                      <w:marBottom w:val="0"/>
                      <w:divBdr>
                        <w:top w:val="none" w:sz="0" w:space="0" w:color="auto"/>
                        <w:left w:val="none" w:sz="0" w:space="0" w:color="auto"/>
                        <w:bottom w:val="none" w:sz="0" w:space="0" w:color="auto"/>
                        <w:right w:val="none" w:sz="0" w:space="0" w:color="auto"/>
                      </w:divBdr>
                    </w:div>
                    <w:div w:id="691107327">
                      <w:marLeft w:val="0"/>
                      <w:marRight w:val="0"/>
                      <w:marTop w:val="0"/>
                      <w:marBottom w:val="0"/>
                      <w:divBdr>
                        <w:top w:val="none" w:sz="0" w:space="0" w:color="auto"/>
                        <w:left w:val="none" w:sz="0" w:space="0" w:color="auto"/>
                        <w:bottom w:val="none" w:sz="0" w:space="0" w:color="auto"/>
                        <w:right w:val="none" w:sz="0" w:space="0" w:color="auto"/>
                      </w:divBdr>
                    </w:div>
                    <w:div w:id="708148680">
                      <w:marLeft w:val="0"/>
                      <w:marRight w:val="0"/>
                      <w:marTop w:val="0"/>
                      <w:marBottom w:val="0"/>
                      <w:divBdr>
                        <w:top w:val="none" w:sz="0" w:space="0" w:color="auto"/>
                        <w:left w:val="none" w:sz="0" w:space="0" w:color="auto"/>
                        <w:bottom w:val="none" w:sz="0" w:space="0" w:color="auto"/>
                        <w:right w:val="none" w:sz="0" w:space="0" w:color="auto"/>
                      </w:divBdr>
                    </w:div>
                    <w:div w:id="742919661">
                      <w:marLeft w:val="0"/>
                      <w:marRight w:val="0"/>
                      <w:marTop w:val="0"/>
                      <w:marBottom w:val="0"/>
                      <w:divBdr>
                        <w:top w:val="none" w:sz="0" w:space="0" w:color="auto"/>
                        <w:left w:val="none" w:sz="0" w:space="0" w:color="auto"/>
                        <w:bottom w:val="none" w:sz="0" w:space="0" w:color="auto"/>
                        <w:right w:val="none" w:sz="0" w:space="0" w:color="auto"/>
                      </w:divBdr>
                    </w:div>
                    <w:div w:id="834610888">
                      <w:marLeft w:val="0"/>
                      <w:marRight w:val="0"/>
                      <w:marTop w:val="0"/>
                      <w:marBottom w:val="0"/>
                      <w:divBdr>
                        <w:top w:val="none" w:sz="0" w:space="0" w:color="auto"/>
                        <w:left w:val="none" w:sz="0" w:space="0" w:color="auto"/>
                        <w:bottom w:val="none" w:sz="0" w:space="0" w:color="auto"/>
                        <w:right w:val="none" w:sz="0" w:space="0" w:color="auto"/>
                      </w:divBdr>
                    </w:div>
                    <w:div w:id="864365709">
                      <w:marLeft w:val="0"/>
                      <w:marRight w:val="0"/>
                      <w:marTop w:val="0"/>
                      <w:marBottom w:val="0"/>
                      <w:divBdr>
                        <w:top w:val="none" w:sz="0" w:space="0" w:color="auto"/>
                        <w:left w:val="none" w:sz="0" w:space="0" w:color="auto"/>
                        <w:bottom w:val="none" w:sz="0" w:space="0" w:color="auto"/>
                        <w:right w:val="none" w:sz="0" w:space="0" w:color="auto"/>
                      </w:divBdr>
                    </w:div>
                    <w:div w:id="874082319">
                      <w:marLeft w:val="0"/>
                      <w:marRight w:val="0"/>
                      <w:marTop w:val="0"/>
                      <w:marBottom w:val="0"/>
                      <w:divBdr>
                        <w:top w:val="none" w:sz="0" w:space="0" w:color="auto"/>
                        <w:left w:val="none" w:sz="0" w:space="0" w:color="auto"/>
                        <w:bottom w:val="none" w:sz="0" w:space="0" w:color="auto"/>
                        <w:right w:val="none" w:sz="0" w:space="0" w:color="auto"/>
                      </w:divBdr>
                    </w:div>
                    <w:div w:id="994727770">
                      <w:marLeft w:val="0"/>
                      <w:marRight w:val="0"/>
                      <w:marTop w:val="0"/>
                      <w:marBottom w:val="0"/>
                      <w:divBdr>
                        <w:top w:val="none" w:sz="0" w:space="0" w:color="auto"/>
                        <w:left w:val="none" w:sz="0" w:space="0" w:color="auto"/>
                        <w:bottom w:val="none" w:sz="0" w:space="0" w:color="auto"/>
                        <w:right w:val="none" w:sz="0" w:space="0" w:color="auto"/>
                      </w:divBdr>
                    </w:div>
                    <w:div w:id="1013533395">
                      <w:marLeft w:val="0"/>
                      <w:marRight w:val="0"/>
                      <w:marTop w:val="0"/>
                      <w:marBottom w:val="0"/>
                      <w:divBdr>
                        <w:top w:val="none" w:sz="0" w:space="0" w:color="auto"/>
                        <w:left w:val="none" w:sz="0" w:space="0" w:color="auto"/>
                        <w:bottom w:val="none" w:sz="0" w:space="0" w:color="auto"/>
                        <w:right w:val="none" w:sz="0" w:space="0" w:color="auto"/>
                      </w:divBdr>
                    </w:div>
                    <w:div w:id="1065253861">
                      <w:marLeft w:val="0"/>
                      <w:marRight w:val="0"/>
                      <w:marTop w:val="0"/>
                      <w:marBottom w:val="0"/>
                      <w:divBdr>
                        <w:top w:val="none" w:sz="0" w:space="0" w:color="auto"/>
                        <w:left w:val="none" w:sz="0" w:space="0" w:color="auto"/>
                        <w:bottom w:val="none" w:sz="0" w:space="0" w:color="auto"/>
                        <w:right w:val="none" w:sz="0" w:space="0" w:color="auto"/>
                      </w:divBdr>
                    </w:div>
                    <w:div w:id="1390377464">
                      <w:marLeft w:val="0"/>
                      <w:marRight w:val="0"/>
                      <w:marTop w:val="0"/>
                      <w:marBottom w:val="0"/>
                      <w:divBdr>
                        <w:top w:val="none" w:sz="0" w:space="0" w:color="auto"/>
                        <w:left w:val="none" w:sz="0" w:space="0" w:color="auto"/>
                        <w:bottom w:val="none" w:sz="0" w:space="0" w:color="auto"/>
                        <w:right w:val="none" w:sz="0" w:space="0" w:color="auto"/>
                      </w:divBdr>
                    </w:div>
                    <w:div w:id="1434864438">
                      <w:marLeft w:val="0"/>
                      <w:marRight w:val="0"/>
                      <w:marTop w:val="0"/>
                      <w:marBottom w:val="0"/>
                      <w:divBdr>
                        <w:top w:val="none" w:sz="0" w:space="0" w:color="auto"/>
                        <w:left w:val="none" w:sz="0" w:space="0" w:color="auto"/>
                        <w:bottom w:val="none" w:sz="0" w:space="0" w:color="auto"/>
                        <w:right w:val="none" w:sz="0" w:space="0" w:color="auto"/>
                      </w:divBdr>
                    </w:div>
                    <w:div w:id="1445810579">
                      <w:marLeft w:val="0"/>
                      <w:marRight w:val="0"/>
                      <w:marTop w:val="0"/>
                      <w:marBottom w:val="0"/>
                      <w:divBdr>
                        <w:top w:val="none" w:sz="0" w:space="0" w:color="auto"/>
                        <w:left w:val="none" w:sz="0" w:space="0" w:color="auto"/>
                        <w:bottom w:val="none" w:sz="0" w:space="0" w:color="auto"/>
                        <w:right w:val="none" w:sz="0" w:space="0" w:color="auto"/>
                      </w:divBdr>
                    </w:div>
                    <w:div w:id="1491215948">
                      <w:marLeft w:val="0"/>
                      <w:marRight w:val="0"/>
                      <w:marTop w:val="0"/>
                      <w:marBottom w:val="0"/>
                      <w:divBdr>
                        <w:top w:val="none" w:sz="0" w:space="0" w:color="auto"/>
                        <w:left w:val="none" w:sz="0" w:space="0" w:color="auto"/>
                        <w:bottom w:val="none" w:sz="0" w:space="0" w:color="auto"/>
                        <w:right w:val="none" w:sz="0" w:space="0" w:color="auto"/>
                      </w:divBdr>
                    </w:div>
                    <w:div w:id="1539708703">
                      <w:marLeft w:val="0"/>
                      <w:marRight w:val="0"/>
                      <w:marTop w:val="0"/>
                      <w:marBottom w:val="0"/>
                      <w:divBdr>
                        <w:top w:val="none" w:sz="0" w:space="0" w:color="auto"/>
                        <w:left w:val="none" w:sz="0" w:space="0" w:color="auto"/>
                        <w:bottom w:val="none" w:sz="0" w:space="0" w:color="auto"/>
                        <w:right w:val="none" w:sz="0" w:space="0" w:color="auto"/>
                      </w:divBdr>
                    </w:div>
                    <w:div w:id="1647316009">
                      <w:marLeft w:val="0"/>
                      <w:marRight w:val="0"/>
                      <w:marTop w:val="0"/>
                      <w:marBottom w:val="0"/>
                      <w:divBdr>
                        <w:top w:val="none" w:sz="0" w:space="0" w:color="auto"/>
                        <w:left w:val="none" w:sz="0" w:space="0" w:color="auto"/>
                        <w:bottom w:val="none" w:sz="0" w:space="0" w:color="auto"/>
                        <w:right w:val="none" w:sz="0" w:space="0" w:color="auto"/>
                      </w:divBdr>
                    </w:div>
                    <w:div w:id="1705522485">
                      <w:marLeft w:val="0"/>
                      <w:marRight w:val="0"/>
                      <w:marTop w:val="0"/>
                      <w:marBottom w:val="0"/>
                      <w:divBdr>
                        <w:top w:val="none" w:sz="0" w:space="0" w:color="auto"/>
                        <w:left w:val="none" w:sz="0" w:space="0" w:color="auto"/>
                        <w:bottom w:val="none" w:sz="0" w:space="0" w:color="auto"/>
                        <w:right w:val="none" w:sz="0" w:space="0" w:color="auto"/>
                      </w:divBdr>
                    </w:div>
                    <w:div w:id="1737169784">
                      <w:marLeft w:val="0"/>
                      <w:marRight w:val="0"/>
                      <w:marTop w:val="0"/>
                      <w:marBottom w:val="0"/>
                      <w:divBdr>
                        <w:top w:val="none" w:sz="0" w:space="0" w:color="auto"/>
                        <w:left w:val="none" w:sz="0" w:space="0" w:color="auto"/>
                        <w:bottom w:val="none" w:sz="0" w:space="0" w:color="auto"/>
                        <w:right w:val="none" w:sz="0" w:space="0" w:color="auto"/>
                      </w:divBdr>
                    </w:div>
                    <w:div w:id="1804882204">
                      <w:marLeft w:val="0"/>
                      <w:marRight w:val="0"/>
                      <w:marTop w:val="0"/>
                      <w:marBottom w:val="0"/>
                      <w:divBdr>
                        <w:top w:val="none" w:sz="0" w:space="0" w:color="auto"/>
                        <w:left w:val="none" w:sz="0" w:space="0" w:color="auto"/>
                        <w:bottom w:val="none" w:sz="0" w:space="0" w:color="auto"/>
                        <w:right w:val="none" w:sz="0" w:space="0" w:color="auto"/>
                      </w:divBdr>
                    </w:div>
                    <w:div w:id="2052487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7635265">
      <w:bodyDiv w:val="1"/>
      <w:marLeft w:val="0"/>
      <w:marRight w:val="0"/>
      <w:marTop w:val="0"/>
      <w:marBottom w:val="0"/>
      <w:divBdr>
        <w:top w:val="none" w:sz="0" w:space="0" w:color="auto"/>
        <w:left w:val="none" w:sz="0" w:space="0" w:color="auto"/>
        <w:bottom w:val="none" w:sz="0" w:space="0" w:color="auto"/>
        <w:right w:val="none" w:sz="0" w:space="0" w:color="auto"/>
      </w:divBdr>
    </w:div>
    <w:div w:id="1368292218">
      <w:bodyDiv w:val="1"/>
      <w:marLeft w:val="0"/>
      <w:marRight w:val="0"/>
      <w:marTop w:val="0"/>
      <w:marBottom w:val="0"/>
      <w:divBdr>
        <w:top w:val="none" w:sz="0" w:space="0" w:color="auto"/>
        <w:left w:val="none" w:sz="0" w:space="0" w:color="auto"/>
        <w:bottom w:val="none" w:sz="0" w:space="0" w:color="auto"/>
        <w:right w:val="none" w:sz="0" w:space="0" w:color="auto"/>
      </w:divBdr>
      <w:divsChild>
        <w:div w:id="2143843380">
          <w:marLeft w:val="0"/>
          <w:marRight w:val="0"/>
          <w:marTop w:val="0"/>
          <w:marBottom w:val="0"/>
          <w:divBdr>
            <w:top w:val="none" w:sz="0" w:space="0" w:color="auto"/>
            <w:left w:val="none" w:sz="0" w:space="0" w:color="auto"/>
            <w:bottom w:val="none" w:sz="0" w:space="0" w:color="auto"/>
            <w:right w:val="none" w:sz="0" w:space="0" w:color="auto"/>
          </w:divBdr>
        </w:div>
        <w:div w:id="524371305">
          <w:marLeft w:val="0"/>
          <w:marRight w:val="0"/>
          <w:marTop w:val="0"/>
          <w:marBottom w:val="0"/>
          <w:divBdr>
            <w:top w:val="none" w:sz="0" w:space="0" w:color="auto"/>
            <w:left w:val="none" w:sz="0" w:space="0" w:color="auto"/>
            <w:bottom w:val="none" w:sz="0" w:space="0" w:color="auto"/>
            <w:right w:val="none" w:sz="0" w:space="0" w:color="auto"/>
          </w:divBdr>
        </w:div>
        <w:div w:id="1364284152">
          <w:marLeft w:val="0"/>
          <w:marRight w:val="0"/>
          <w:marTop w:val="0"/>
          <w:marBottom w:val="0"/>
          <w:divBdr>
            <w:top w:val="none" w:sz="0" w:space="0" w:color="auto"/>
            <w:left w:val="none" w:sz="0" w:space="0" w:color="auto"/>
            <w:bottom w:val="none" w:sz="0" w:space="0" w:color="auto"/>
            <w:right w:val="none" w:sz="0" w:space="0" w:color="auto"/>
          </w:divBdr>
        </w:div>
        <w:div w:id="166874113">
          <w:marLeft w:val="0"/>
          <w:marRight w:val="0"/>
          <w:marTop w:val="0"/>
          <w:marBottom w:val="0"/>
          <w:divBdr>
            <w:top w:val="none" w:sz="0" w:space="0" w:color="auto"/>
            <w:left w:val="none" w:sz="0" w:space="0" w:color="auto"/>
            <w:bottom w:val="none" w:sz="0" w:space="0" w:color="auto"/>
            <w:right w:val="none" w:sz="0" w:space="0" w:color="auto"/>
          </w:divBdr>
        </w:div>
        <w:div w:id="1860773581">
          <w:marLeft w:val="0"/>
          <w:marRight w:val="0"/>
          <w:marTop w:val="0"/>
          <w:marBottom w:val="0"/>
          <w:divBdr>
            <w:top w:val="none" w:sz="0" w:space="0" w:color="auto"/>
            <w:left w:val="none" w:sz="0" w:space="0" w:color="auto"/>
            <w:bottom w:val="none" w:sz="0" w:space="0" w:color="auto"/>
            <w:right w:val="none" w:sz="0" w:space="0" w:color="auto"/>
          </w:divBdr>
        </w:div>
        <w:div w:id="1408382999">
          <w:marLeft w:val="0"/>
          <w:marRight w:val="0"/>
          <w:marTop w:val="0"/>
          <w:marBottom w:val="0"/>
          <w:divBdr>
            <w:top w:val="none" w:sz="0" w:space="0" w:color="auto"/>
            <w:left w:val="none" w:sz="0" w:space="0" w:color="auto"/>
            <w:bottom w:val="none" w:sz="0" w:space="0" w:color="auto"/>
            <w:right w:val="none" w:sz="0" w:space="0" w:color="auto"/>
          </w:divBdr>
        </w:div>
        <w:div w:id="454368647">
          <w:marLeft w:val="0"/>
          <w:marRight w:val="0"/>
          <w:marTop w:val="0"/>
          <w:marBottom w:val="0"/>
          <w:divBdr>
            <w:top w:val="none" w:sz="0" w:space="0" w:color="auto"/>
            <w:left w:val="none" w:sz="0" w:space="0" w:color="auto"/>
            <w:bottom w:val="none" w:sz="0" w:space="0" w:color="auto"/>
            <w:right w:val="none" w:sz="0" w:space="0" w:color="auto"/>
          </w:divBdr>
        </w:div>
        <w:div w:id="142040764">
          <w:marLeft w:val="0"/>
          <w:marRight w:val="0"/>
          <w:marTop w:val="0"/>
          <w:marBottom w:val="0"/>
          <w:divBdr>
            <w:top w:val="none" w:sz="0" w:space="0" w:color="auto"/>
            <w:left w:val="none" w:sz="0" w:space="0" w:color="auto"/>
            <w:bottom w:val="none" w:sz="0" w:space="0" w:color="auto"/>
            <w:right w:val="none" w:sz="0" w:space="0" w:color="auto"/>
          </w:divBdr>
        </w:div>
        <w:div w:id="1873421813">
          <w:marLeft w:val="0"/>
          <w:marRight w:val="0"/>
          <w:marTop w:val="0"/>
          <w:marBottom w:val="0"/>
          <w:divBdr>
            <w:top w:val="none" w:sz="0" w:space="0" w:color="auto"/>
            <w:left w:val="none" w:sz="0" w:space="0" w:color="auto"/>
            <w:bottom w:val="none" w:sz="0" w:space="0" w:color="auto"/>
            <w:right w:val="none" w:sz="0" w:space="0" w:color="auto"/>
          </w:divBdr>
        </w:div>
        <w:div w:id="173544362">
          <w:marLeft w:val="0"/>
          <w:marRight w:val="0"/>
          <w:marTop w:val="0"/>
          <w:marBottom w:val="0"/>
          <w:divBdr>
            <w:top w:val="none" w:sz="0" w:space="0" w:color="auto"/>
            <w:left w:val="none" w:sz="0" w:space="0" w:color="auto"/>
            <w:bottom w:val="none" w:sz="0" w:space="0" w:color="auto"/>
            <w:right w:val="none" w:sz="0" w:space="0" w:color="auto"/>
          </w:divBdr>
        </w:div>
        <w:div w:id="965549398">
          <w:marLeft w:val="0"/>
          <w:marRight w:val="0"/>
          <w:marTop w:val="0"/>
          <w:marBottom w:val="0"/>
          <w:divBdr>
            <w:top w:val="none" w:sz="0" w:space="0" w:color="auto"/>
            <w:left w:val="none" w:sz="0" w:space="0" w:color="auto"/>
            <w:bottom w:val="none" w:sz="0" w:space="0" w:color="auto"/>
            <w:right w:val="none" w:sz="0" w:space="0" w:color="auto"/>
          </w:divBdr>
        </w:div>
        <w:div w:id="82772520">
          <w:marLeft w:val="0"/>
          <w:marRight w:val="0"/>
          <w:marTop w:val="0"/>
          <w:marBottom w:val="0"/>
          <w:divBdr>
            <w:top w:val="none" w:sz="0" w:space="0" w:color="auto"/>
            <w:left w:val="none" w:sz="0" w:space="0" w:color="auto"/>
            <w:bottom w:val="none" w:sz="0" w:space="0" w:color="auto"/>
            <w:right w:val="none" w:sz="0" w:space="0" w:color="auto"/>
          </w:divBdr>
        </w:div>
        <w:div w:id="638850479">
          <w:marLeft w:val="0"/>
          <w:marRight w:val="0"/>
          <w:marTop w:val="0"/>
          <w:marBottom w:val="0"/>
          <w:divBdr>
            <w:top w:val="none" w:sz="0" w:space="0" w:color="auto"/>
            <w:left w:val="none" w:sz="0" w:space="0" w:color="auto"/>
            <w:bottom w:val="none" w:sz="0" w:space="0" w:color="auto"/>
            <w:right w:val="none" w:sz="0" w:space="0" w:color="auto"/>
          </w:divBdr>
        </w:div>
        <w:div w:id="1544169559">
          <w:marLeft w:val="0"/>
          <w:marRight w:val="0"/>
          <w:marTop w:val="0"/>
          <w:marBottom w:val="0"/>
          <w:divBdr>
            <w:top w:val="none" w:sz="0" w:space="0" w:color="auto"/>
            <w:left w:val="none" w:sz="0" w:space="0" w:color="auto"/>
            <w:bottom w:val="none" w:sz="0" w:space="0" w:color="auto"/>
            <w:right w:val="none" w:sz="0" w:space="0" w:color="auto"/>
          </w:divBdr>
        </w:div>
        <w:div w:id="1488933278">
          <w:marLeft w:val="0"/>
          <w:marRight w:val="0"/>
          <w:marTop w:val="0"/>
          <w:marBottom w:val="0"/>
          <w:divBdr>
            <w:top w:val="none" w:sz="0" w:space="0" w:color="auto"/>
            <w:left w:val="none" w:sz="0" w:space="0" w:color="auto"/>
            <w:bottom w:val="none" w:sz="0" w:space="0" w:color="auto"/>
            <w:right w:val="none" w:sz="0" w:space="0" w:color="auto"/>
          </w:divBdr>
        </w:div>
        <w:div w:id="452020175">
          <w:marLeft w:val="0"/>
          <w:marRight w:val="0"/>
          <w:marTop w:val="0"/>
          <w:marBottom w:val="0"/>
          <w:divBdr>
            <w:top w:val="none" w:sz="0" w:space="0" w:color="auto"/>
            <w:left w:val="none" w:sz="0" w:space="0" w:color="auto"/>
            <w:bottom w:val="none" w:sz="0" w:space="0" w:color="auto"/>
            <w:right w:val="none" w:sz="0" w:space="0" w:color="auto"/>
          </w:divBdr>
        </w:div>
        <w:div w:id="1236478256">
          <w:marLeft w:val="0"/>
          <w:marRight w:val="0"/>
          <w:marTop w:val="0"/>
          <w:marBottom w:val="0"/>
          <w:divBdr>
            <w:top w:val="none" w:sz="0" w:space="0" w:color="auto"/>
            <w:left w:val="none" w:sz="0" w:space="0" w:color="auto"/>
            <w:bottom w:val="none" w:sz="0" w:space="0" w:color="auto"/>
            <w:right w:val="none" w:sz="0" w:space="0" w:color="auto"/>
          </w:divBdr>
        </w:div>
        <w:div w:id="2057511317">
          <w:marLeft w:val="0"/>
          <w:marRight w:val="0"/>
          <w:marTop w:val="0"/>
          <w:marBottom w:val="0"/>
          <w:divBdr>
            <w:top w:val="none" w:sz="0" w:space="0" w:color="auto"/>
            <w:left w:val="none" w:sz="0" w:space="0" w:color="auto"/>
            <w:bottom w:val="none" w:sz="0" w:space="0" w:color="auto"/>
            <w:right w:val="none" w:sz="0" w:space="0" w:color="auto"/>
          </w:divBdr>
        </w:div>
        <w:div w:id="849609807">
          <w:marLeft w:val="0"/>
          <w:marRight w:val="0"/>
          <w:marTop w:val="0"/>
          <w:marBottom w:val="0"/>
          <w:divBdr>
            <w:top w:val="none" w:sz="0" w:space="0" w:color="auto"/>
            <w:left w:val="none" w:sz="0" w:space="0" w:color="auto"/>
            <w:bottom w:val="none" w:sz="0" w:space="0" w:color="auto"/>
            <w:right w:val="none" w:sz="0" w:space="0" w:color="auto"/>
          </w:divBdr>
        </w:div>
        <w:div w:id="1562517762">
          <w:marLeft w:val="0"/>
          <w:marRight w:val="0"/>
          <w:marTop w:val="0"/>
          <w:marBottom w:val="0"/>
          <w:divBdr>
            <w:top w:val="none" w:sz="0" w:space="0" w:color="auto"/>
            <w:left w:val="none" w:sz="0" w:space="0" w:color="auto"/>
            <w:bottom w:val="none" w:sz="0" w:space="0" w:color="auto"/>
            <w:right w:val="none" w:sz="0" w:space="0" w:color="auto"/>
          </w:divBdr>
        </w:div>
        <w:div w:id="1730765283">
          <w:marLeft w:val="0"/>
          <w:marRight w:val="0"/>
          <w:marTop w:val="0"/>
          <w:marBottom w:val="0"/>
          <w:divBdr>
            <w:top w:val="none" w:sz="0" w:space="0" w:color="auto"/>
            <w:left w:val="none" w:sz="0" w:space="0" w:color="auto"/>
            <w:bottom w:val="none" w:sz="0" w:space="0" w:color="auto"/>
            <w:right w:val="none" w:sz="0" w:space="0" w:color="auto"/>
          </w:divBdr>
        </w:div>
        <w:div w:id="1338923221">
          <w:marLeft w:val="0"/>
          <w:marRight w:val="0"/>
          <w:marTop w:val="0"/>
          <w:marBottom w:val="0"/>
          <w:divBdr>
            <w:top w:val="none" w:sz="0" w:space="0" w:color="auto"/>
            <w:left w:val="none" w:sz="0" w:space="0" w:color="auto"/>
            <w:bottom w:val="none" w:sz="0" w:space="0" w:color="auto"/>
            <w:right w:val="none" w:sz="0" w:space="0" w:color="auto"/>
          </w:divBdr>
        </w:div>
      </w:divsChild>
    </w:div>
    <w:div w:id="1368721687">
      <w:bodyDiv w:val="1"/>
      <w:marLeft w:val="0"/>
      <w:marRight w:val="0"/>
      <w:marTop w:val="0"/>
      <w:marBottom w:val="0"/>
      <w:divBdr>
        <w:top w:val="none" w:sz="0" w:space="0" w:color="auto"/>
        <w:left w:val="none" w:sz="0" w:space="0" w:color="auto"/>
        <w:bottom w:val="none" w:sz="0" w:space="0" w:color="auto"/>
        <w:right w:val="none" w:sz="0" w:space="0" w:color="auto"/>
      </w:divBdr>
      <w:divsChild>
        <w:div w:id="384646316">
          <w:marLeft w:val="0"/>
          <w:marRight w:val="0"/>
          <w:marTop w:val="0"/>
          <w:marBottom w:val="0"/>
          <w:divBdr>
            <w:top w:val="none" w:sz="0" w:space="0" w:color="auto"/>
            <w:left w:val="none" w:sz="0" w:space="0" w:color="auto"/>
            <w:bottom w:val="none" w:sz="0" w:space="0" w:color="auto"/>
            <w:right w:val="none" w:sz="0" w:space="0" w:color="auto"/>
          </w:divBdr>
        </w:div>
        <w:div w:id="1095321207">
          <w:marLeft w:val="0"/>
          <w:marRight w:val="0"/>
          <w:marTop w:val="0"/>
          <w:marBottom w:val="0"/>
          <w:divBdr>
            <w:top w:val="none" w:sz="0" w:space="0" w:color="auto"/>
            <w:left w:val="none" w:sz="0" w:space="0" w:color="auto"/>
            <w:bottom w:val="none" w:sz="0" w:space="0" w:color="auto"/>
            <w:right w:val="none" w:sz="0" w:space="0" w:color="auto"/>
          </w:divBdr>
        </w:div>
        <w:div w:id="1240752675">
          <w:marLeft w:val="0"/>
          <w:marRight w:val="0"/>
          <w:marTop w:val="0"/>
          <w:marBottom w:val="0"/>
          <w:divBdr>
            <w:top w:val="none" w:sz="0" w:space="0" w:color="auto"/>
            <w:left w:val="none" w:sz="0" w:space="0" w:color="auto"/>
            <w:bottom w:val="none" w:sz="0" w:space="0" w:color="auto"/>
            <w:right w:val="none" w:sz="0" w:space="0" w:color="auto"/>
          </w:divBdr>
        </w:div>
        <w:div w:id="1307247591">
          <w:marLeft w:val="0"/>
          <w:marRight w:val="0"/>
          <w:marTop w:val="0"/>
          <w:marBottom w:val="0"/>
          <w:divBdr>
            <w:top w:val="none" w:sz="0" w:space="0" w:color="auto"/>
            <w:left w:val="none" w:sz="0" w:space="0" w:color="auto"/>
            <w:bottom w:val="none" w:sz="0" w:space="0" w:color="auto"/>
            <w:right w:val="none" w:sz="0" w:space="0" w:color="auto"/>
          </w:divBdr>
        </w:div>
        <w:div w:id="1640572166">
          <w:marLeft w:val="0"/>
          <w:marRight w:val="0"/>
          <w:marTop w:val="0"/>
          <w:marBottom w:val="0"/>
          <w:divBdr>
            <w:top w:val="none" w:sz="0" w:space="0" w:color="auto"/>
            <w:left w:val="none" w:sz="0" w:space="0" w:color="auto"/>
            <w:bottom w:val="none" w:sz="0" w:space="0" w:color="auto"/>
            <w:right w:val="none" w:sz="0" w:space="0" w:color="auto"/>
          </w:divBdr>
        </w:div>
        <w:div w:id="1652827284">
          <w:marLeft w:val="0"/>
          <w:marRight w:val="0"/>
          <w:marTop w:val="0"/>
          <w:marBottom w:val="0"/>
          <w:divBdr>
            <w:top w:val="none" w:sz="0" w:space="0" w:color="auto"/>
            <w:left w:val="none" w:sz="0" w:space="0" w:color="auto"/>
            <w:bottom w:val="none" w:sz="0" w:space="0" w:color="auto"/>
            <w:right w:val="none" w:sz="0" w:space="0" w:color="auto"/>
          </w:divBdr>
        </w:div>
        <w:div w:id="1687517283">
          <w:marLeft w:val="0"/>
          <w:marRight w:val="0"/>
          <w:marTop w:val="0"/>
          <w:marBottom w:val="0"/>
          <w:divBdr>
            <w:top w:val="none" w:sz="0" w:space="0" w:color="auto"/>
            <w:left w:val="none" w:sz="0" w:space="0" w:color="auto"/>
            <w:bottom w:val="none" w:sz="0" w:space="0" w:color="auto"/>
            <w:right w:val="none" w:sz="0" w:space="0" w:color="auto"/>
          </w:divBdr>
        </w:div>
        <w:div w:id="1940487538">
          <w:marLeft w:val="0"/>
          <w:marRight w:val="0"/>
          <w:marTop w:val="0"/>
          <w:marBottom w:val="0"/>
          <w:divBdr>
            <w:top w:val="none" w:sz="0" w:space="0" w:color="auto"/>
            <w:left w:val="none" w:sz="0" w:space="0" w:color="auto"/>
            <w:bottom w:val="none" w:sz="0" w:space="0" w:color="auto"/>
            <w:right w:val="none" w:sz="0" w:space="0" w:color="auto"/>
          </w:divBdr>
        </w:div>
        <w:div w:id="1988896238">
          <w:marLeft w:val="0"/>
          <w:marRight w:val="0"/>
          <w:marTop w:val="0"/>
          <w:marBottom w:val="0"/>
          <w:divBdr>
            <w:top w:val="none" w:sz="0" w:space="0" w:color="auto"/>
            <w:left w:val="none" w:sz="0" w:space="0" w:color="auto"/>
            <w:bottom w:val="none" w:sz="0" w:space="0" w:color="auto"/>
            <w:right w:val="none" w:sz="0" w:space="0" w:color="auto"/>
          </w:divBdr>
        </w:div>
        <w:div w:id="2108115446">
          <w:marLeft w:val="0"/>
          <w:marRight w:val="0"/>
          <w:marTop w:val="0"/>
          <w:marBottom w:val="0"/>
          <w:divBdr>
            <w:top w:val="none" w:sz="0" w:space="0" w:color="auto"/>
            <w:left w:val="none" w:sz="0" w:space="0" w:color="auto"/>
            <w:bottom w:val="none" w:sz="0" w:space="0" w:color="auto"/>
            <w:right w:val="none" w:sz="0" w:space="0" w:color="auto"/>
          </w:divBdr>
        </w:div>
      </w:divsChild>
    </w:div>
    <w:div w:id="1371153033">
      <w:bodyDiv w:val="1"/>
      <w:marLeft w:val="0"/>
      <w:marRight w:val="0"/>
      <w:marTop w:val="0"/>
      <w:marBottom w:val="0"/>
      <w:divBdr>
        <w:top w:val="none" w:sz="0" w:space="0" w:color="auto"/>
        <w:left w:val="none" w:sz="0" w:space="0" w:color="auto"/>
        <w:bottom w:val="none" w:sz="0" w:space="0" w:color="auto"/>
        <w:right w:val="none" w:sz="0" w:space="0" w:color="auto"/>
      </w:divBdr>
    </w:div>
    <w:div w:id="1372804011">
      <w:bodyDiv w:val="1"/>
      <w:marLeft w:val="0"/>
      <w:marRight w:val="0"/>
      <w:marTop w:val="0"/>
      <w:marBottom w:val="0"/>
      <w:divBdr>
        <w:top w:val="none" w:sz="0" w:space="0" w:color="auto"/>
        <w:left w:val="none" w:sz="0" w:space="0" w:color="auto"/>
        <w:bottom w:val="none" w:sz="0" w:space="0" w:color="auto"/>
        <w:right w:val="none" w:sz="0" w:space="0" w:color="auto"/>
      </w:divBdr>
    </w:div>
    <w:div w:id="1372877664">
      <w:bodyDiv w:val="1"/>
      <w:marLeft w:val="0"/>
      <w:marRight w:val="0"/>
      <w:marTop w:val="0"/>
      <w:marBottom w:val="0"/>
      <w:divBdr>
        <w:top w:val="none" w:sz="0" w:space="0" w:color="auto"/>
        <w:left w:val="none" w:sz="0" w:space="0" w:color="auto"/>
        <w:bottom w:val="none" w:sz="0" w:space="0" w:color="auto"/>
        <w:right w:val="none" w:sz="0" w:space="0" w:color="auto"/>
      </w:divBdr>
    </w:div>
    <w:div w:id="1374305019">
      <w:bodyDiv w:val="1"/>
      <w:marLeft w:val="0"/>
      <w:marRight w:val="0"/>
      <w:marTop w:val="0"/>
      <w:marBottom w:val="0"/>
      <w:divBdr>
        <w:top w:val="none" w:sz="0" w:space="0" w:color="auto"/>
        <w:left w:val="none" w:sz="0" w:space="0" w:color="auto"/>
        <w:bottom w:val="none" w:sz="0" w:space="0" w:color="auto"/>
        <w:right w:val="none" w:sz="0" w:space="0" w:color="auto"/>
      </w:divBdr>
      <w:divsChild>
        <w:div w:id="1160079062">
          <w:marLeft w:val="0"/>
          <w:marRight w:val="0"/>
          <w:marTop w:val="0"/>
          <w:marBottom w:val="0"/>
          <w:divBdr>
            <w:top w:val="none" w:sz="0" w:space="0" w:color="auto"/>
            <w:left w:val="none" w:sz="0" w:space="0" w:color="auto"/>
            <w:bottom w:val="none" w:sz="0" w:space="0" w:color="auto"/>
            <w:right w:val="none" w:sz="0" w:space="0" w:color="auto"/>
          </w:divBdr>
          <w:divsChild>
            <w:div w:id="863831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889904">
      <w:bodyDiv w:val="1"/>
      <w:marLeft w:val="0"/>
      <w:marRight w:val="0"/>
      <w:marTop w:val="0"/>
      <w:marBottom w:val="0"/>
      <w:divBdr>
        <w:top w:val="none" w:sz="0" w:space="0" w:color="auto"/>
        <w:left w:val="none" w:sz="0" w:space="0" w:color="auto"/>
        <w:bottom w:val="none" w:sz="0" w:space="0" w:color="auto"/>
        <w:right w:val="none" w:sz="0" w:space="0" w:color="auto"/>
      </w:divBdr>
    </w:div>
    <w:div w:id="1376353380">
      <w:bodyDiv w:val="1"/>
      <w:marLeft w:val="0"/>
      <w:marRight w:val="0"/>
      <w:marTop w:val="0"/>
      <w:marBottom w:val="0"/>
      <w:divBdr>
        <w:top w:val="none" w:sz="0" w:space="0" w:color="auto"/>
        <w:left w:val="none" w:sz="0" w:space="0" w:color="auto"/>
        <w:bottom w:val="none" w:sz="0" w:space="0" w:color="auto"/>
        <w:right w:val="none" w:sz="0" w:space="0" w:color="auto"/>
      </w:divBdr>
    </w:div>
    <w:div w:id="1378892905">
      <w:bodyDiv w:val="1"/>
      <w:marLeft w:val="0"/>
      <w:marRight w:val="0"/>
      <w:marTop w:val="0"/>
      <w:marBottom w:val="0"/>
      <w:divBdr>
        <w:top w:val="none" w:sz="0" w:space="0" w:color="auto"/>
        <w:left w:val="none" w:sz="0" w:space="0" w:color="auto"/>
        <w:bottom w:val="none" w:sz="0" w:space="0" w:color="auto"/>
        <w:right w:val="none" w:sz="0" w:space="0" w:color="auto"/>
      </w:divBdr>
    </w:div>
    <w:div w:id="1379822091">
      <w:bodyDiv w:val="1"/>
      <w:marLeft w:val="0"/>
      <w:marRight w:val="0"/>
      <w:marTop w:val="0"/>
      <w:marBottom w:val="0"/>
      <w:divBdr>
        <w:top w:val="none" w:sz="0" w:space="0" w:color="auto"/>
        <w:left w:val="none" w:sz="0" w:space="0" w:color="auto"/>
        <w:bottom w:val="none" w:sz="0" w:space="0" w:color="auto"/>
        <w:right w:val="none" w:sz="0" w:space="0" w:color="auto"/>
      </w:divBdr>
    </w:div>
    <w:div w:id="1380203477">
      <w:bodyDiv w:val="1"/>
      <w:marLeft w:val="0"/>
      <w:marRight w:val="0"/>
      <w:marTop w:val="0"/>
      <w:marBottom w:val="0"/>
      <w:divBdr>
        <w:top w:val="none" w:sz="0" w:space="0" w:color="auto"/>
        <w:left w:val="none" w:sz="0" w:space="0" w:color="auto"/>
        <w:bottom w:val="none" w:sz="0" w:space="0" w:color="auto"/>
        <w:right w:val="none" w:sz="0" w:space="0" w:color="auto"/>
      </w:divBdr>
    </w:div>
    <w:div w:id="1382679796">
      <w:bodyDiv w:val="1"/>
      <w:marLeft w:val="0"/>
      <w:marRight w:val="0"/>
      <w:marTop w:val="0"/>
      <w:marBottom w:val="0"/>
      <w:divBdr>
        <w:top w:val="none" w:sz="0" w:space="0" w:color="auto"/>
        <w:left w:val="none" w:sz="0" w:space="0" w:color="auto"/>
        <w:bottom w:val="none" w:sz="0" w:space="0" w:color="auto"/>
        <w:right w:val="none" w:sz="0" w:space="0" w:color="auto"/>
      </w:divBdr>
    </w:div>
    <w:div w:id="1386879946">
      <w:bodyDiv w:val="1"/>
      <w:marLeft w:val="0"/>
      <w:marRight w:val="0"/>
      <w:marTop w:val="0"/>
      <w:marBottom w:val="0"/>
      <w:divBdr>
        <w:top w:val="none" w:sz="0" w:space="0" w:color="auto"/>
        <w:left w:val="none" w:sz="0" w:space="0" w:color="auto"/>
        <w:bottom w:val="none" w:sz="0" w:space="0" w:color="auto"/>
        <w:right w:val="none" w:sz="0" w:space="0" w:color="auto"/>
      </w:divBdr>
    </w:div>
    <w:div w:id="1387870419">
      <w:bodyDiv w:val="1"/>
      <w:marLeft w:val="0"/>
      <w:marRight w:val="0"/>
      <w:marTop w:val="0"/>
      <w:marBottom w:val="0"/>
      <w:divBdr>
        <w:top w:val="none" w:sz="0" w:space="0" w:color="auto"/>
        <w:left w:val="none" w:sz="0" w:space="0" w:color="auto"/>
        <w:bottom w:val="none" w:sz="0" w:space="0" w:color="auto"/>
        <w:right w:val="none" w:sz="0" w:space="0" w:color="auto"/>
      </w:divBdr>
    </w:div>
    <w:div w:id="1388603790">
      <w:bodyDiv w:val="1"/>
      <w:marLeft w:val="0"/>
      <w:marRight w:val="0"/>
      <w:marTop w:val="0"/>
      <w:marBottom w:val="0"/>
      <w:divBdr>
        <w:top w:val="none" w:sz="0" w:space="0" w:color="auto"/>
        <w:left w:val="none" w:sz="0" w:space="0" w:color="auto"/>
        <w:bottom w:val="none" w:sz="0" w:space="0" w:color="auto"/>
        <w:right w:val="none" w:sz="0" w:space="0" w:color="auto"/>
      </w:divBdr>
    </w:div>
    <w:div w:id="1389306564">
      <w:bodyDiv w:val="1"/>
      <w:marLeft w:val="0"/>
      <w:marRight w:val="0"/>
      <w:marTop w:val="0"/>
      <w:marBottom w:val="0"/>
      <w:divBdr>
        <w:top w:val="none" w:sz="0" w:space="0" w:color="auto"/>
        <w:left w:val="none" w:sz="0" w:space="0" w:color="auto"/>
        <w:bottom w:val="none" w:sz="0" w:space="0" w:color="auto"/>
        <w:right w:val="none" w:sz="0" w:space="0" w:color="auto"/>
      </w:divBdr>
      <w:divsChild>
        <w:div w:id="1069424761">
          <w:marLeft w:val="0"/>
          <w:marRight w:val="0"/>
          <w:marTop w:val="300"/>
          <w:marBottom w:val="0"/>
          <w:divBdr>
            <w:top w:val="none" w:sz="0" w:space="0" w:color="auto"/>
            <w:left w:val="none" w:sz="0" w:space="0" w:color="auto"/>
            <w:bottom w:val="none" w:sz="0" w:space="0" w:color="auto"/>
            <w:right w:val="none" w:sz="0" w:space="0" w:color="auto"/>
          </w:divBdr>
        </w:div>
      </w:divsChild>
    </w:div>
    <w:div w:id="1390113107">
      <w:bodyDiv w:val="1"/>
      <w:marLeft w:val="0"/>
      <w:marRight w:val="0"/>
      <w:marTop w:val="0"/>
      <w:marBottom w:val="0"/>
      <w:divBdr>
        <w:top w:val="none" w:sz="0" w:space="0" w:color="auto"/>
        <w:left w:val="none" w:sz="0" w:space="0" w:color="auto"/>
        <w:bottom w:val="none" w:sz="0" w:space="0" w:color="auto"/>
        <w:right w:val="none" w:sz="0" w:space="0" w:color="auto"/>
      </w:divBdr>
    </w:div>
    <w:div w:id="1390807155">
      <w:bodyDiv w:val="1"/>
      <w:marLeft w:val="0"/>
      <w:marRight w:val="0"/>
      <w:marTop w:val="0"/>
      <w:marBottom w:val="0"/>
      <w:divBdr>
        <w:top w:val="none" w:sz="0" w:space="0" w:color="auto"/>
        <w:left w:val="none" w:sz="0" w:space="0" w:color="auto"/>
        <w:bottom w:val="none" w:sz="0" w:space="0" w:color="auto"/>
        <w:right w:val="none" w:sz="0" w:space="0" w:color="auto"/>
      </w:divBdr>
    </w:div>
    <w:div w:id="1395007551">
      <w:bodyDiv w:val="1"/>
      <w:marLeft w:val="0"/>
      <w:marRight w:val="0"/>
      <w:marTop w:val="0"/>
      <w:marBottom w:val="0"/>
      <w:divBdr>
        <w:top w:val="none" w:sz="0" w:space="0" w:color="auto"/>
        <w:left w:val="none" w:sz="0" w:space="0" w:color="auto"/>
        <w:bottom w:val="none" w:sz="0" w:space="0" w:color="auto"/>
        <w:right w:val="none" w:sz="0" w:space="0" w:color="auto"/>
      </w:divBdr>
    </w:div>
    <w:div w:id="1397126524">
      <w:bodyDiv w:val="1"/>
      <w:marLeft w:val="0"/>
      <w:marRight w:val="0"/>
      <w:marTop w:val="0"/>
      <w:marBottom w:val="0"/>
      <w:divBdr>
        <w:top w:val="none" w:sz="0" w:space="0" w:color="auto"/>
        <w:left w:val="none" w:sz="0" w:space="0" w:color="auto"/>
        <w:bottom w:val="none" w:sz="0" w:space="0" w:color="auto"/>
        <w:right w:val="none" w:sz="0" w:space="0" w:color="auto"/>
      </w:divBdr>
    </w:div>
    <w:div w:id="1397623873">
      <w:bodyDiv w:val="1"/>
      <w:marLeft w:val="0"/>
      <w:marRight w:val="0"/>
      <w:marTop w:val="0"/>
      <w:marBottom w:val="0"/>
      <w:divBdr>
        <w:top w:val="none" w:sz="0" w:space="0" w:color="auto"/>
        <w:left w:val="none" w:sz="0" w:space="0" w:color="auto"/>
        <w:bottom w:val="none" w:sz="0" w:space="0" w:color="auto"/>
        <w:right w:val="none" w:sz="0" w:space="0" w:color="auto"/>
      </w:divBdr>
    </w:div>
    <w:div w:id="1400976326">
      <w:bodyDiv w:val="1"/>
      <w:marLeft w:val="0"/>
      <w:marRight w:val="0"/>
      <w:marTop w:val="0"/>
      <w:marBottom w:val="0"/>
      <w:divBdr>
        <w:top w:val="none" w:sz="0" w:space="0" w:color="auto"/>
        <w:left w:val="none" w:sz="0" w:space="0" w:color="auto"/>
        <w:bottom w:val="none" w:sz="0" w:space="0" w:color="auto"/>
        <w:right w:val="none" w:sz="0" w:space="0" w:color="auto"/>
      </w:divBdr>
      <w:divsChild>
        <w:div w:id="1637685565">
          <w:marLeft w:val="0"/>
          <w:marRight w:val="0"/>
          <w:marTop w:val="0"/>
          <w:marBottom w:val="0"/>
          <w:divBdr>
            <w:top w:val="none" w:sz="0" w:space="0" w:color="auto"/>
            <w:left w:val="none" w:sz="0" w:space="0" w:color="auto"/>
            <w:bottom w:val="none" w:sz="0" w:space="0" w:color="auto"/>
            <w:right w:val="none" w:sz="0" w:space="0" w:color="auto"/>
          </w:divBdr>
          <w:divsChild>
            <w:div w:id="1292635676">
              <w:marLeft w:val="0"/>
              <w:marRight w:val="0"/>
              <w:marTop w:val="0"/>
              <w:marBottom w:val="0"/>
              <w:divBdr>
                <w:top w:val="none" w:sz="0" w:space="0" w:color="auto"/>
                <w:left w:val="none" w:sz="0" w:space="0" w:color="auto"/>
                <w:bottom w:val="none" w:sz="0" w:space="0" w:color="auto"/>
                <w:right w:val="none" w:sz="0" w:space="0" w:color="auto"/>
              </w:divBdr>
              <w:divsChild>
                <w:div w:id="646857351">
                  <w:marLeft w:val="0"/>
                  <w:marRight w:val="0"/>
                  <w:marTop w:val="0"/>
                  <w:marBottom w:val="0"/>
                  <w:divBdr>
                    <w:top w:val="none" w:sz="0" w:space="0" w:color="auto"/>
                    <w:left w:val="none" w:sz="0" w:space="0" w:color="auto"/>
                    <w:bottom w:val="none" w:sz="0" w:space="0" w:color="auto"/>
                    <w:right w:val="none" w:sz="0" w:space="0" w:color="auto"/>
                  </w:divBdr>
                  <w:divsChild>
                    <w:div w:id="458187500">
                      <w:marLeft w:val="0"/>
                      <w:marRight w:val="0"/>
                      <w:marTop w:val="0"/>
                      <w:marBottom w:val="0"/>
                      <w:divBdr>
                        <w:top w:val="none" w:sz="0" w:space="0" w:color="auto"/>
                        <w:left w:val="none" w:sz="0" w:space="0" w:color="auto"/>
                        <w:bottom w:val="none" w:sz="0" w:space="0" w:color="auto"/>
                        <w:right w:val="none" w:sz="0" w:space="0" w:color="auto"/>
                      </w:divBdr>
                      <w:divsChild>
                        <w:div w:id="1089739702">
                          <w:marLeft w:val="0"/>
                          <w:marRight w:val="0"/>
                          <w:marTop w:val="0"/>
                          <w:marBottom w:val="0"/>
                          <w:divBdr>
                            <w:top w:val="none" w:sz="0" w:space="0" w:color="auto"/>
                            <w:left w:val="none" w:sz="0" w:space="0" w:color="auto"/>
                            <w:bottom w:val="none" w:sz="0" w:space="0" w:color="auto"/>
                            <w:right w:val="none" w:sz="0" w:space="0" w:color="auto"/>
                          </w:divBdr>
                          <w:divsChild>
                            <w:div w:id="657419597">
                              <w:marLeft w:val="0"/>
                              <w:marRight w:val="0"/>
                              <w:marTop w:val="0"/>
                              <w:marBottom w:val="0"/>
                              <w:divBdr>
                                <w:top w:val="none" w:sz="0" w:space="0" w:color="auto"/>
                                <w:left w:val="none" w:sz="0" w:space="0" w:color="auto"/>
                                <w:bottom w:val="none" w:sz="0" w:space="0" w:color="auto"/>
                                <w:right w:val="none" w:sz="0" w:space="0" w:color="auto"/>
                              </w:divBdr>
                              <w:divsChild>
                                <w:div w:id="989403996">
                                  <w:marLeft w:val="0"/>
                                  <w:marRight w:val="0"/>
                                  <w:marTop w:val="0"/>
                                  <w:marBottom w:val="0"/>
                                  <w:divBdr>
                                    <w:top w:val="none" w:sz="0" w:space="0" w:color="auto"/>
                                    <w:left w:val="none" w:sz="0" w:space="0" w:color="auto"/>
                                    <w:bottom w:val="none" w:sz="0" w:space="0" w:color="auto"/>
                                    <w:right w:val="none" w:sz="0" w:space="0" w:color="auto"/>
                                  </w:divBdr>
                                  <w:divsChild>
                                    <w:div w:id="270556818">
                                      <w:marLeft w:val="0"/>
                                      <w:marRight w:val="0"/>
                                      <w:marTop w:val="0"/>
                                      <w:marBottom w:val="0"/>
                                      <w:divBdr>
                                        <w:top w:val="none" w:sz="0" w:space="0" w:color="auto"/>
                                        <w:left w:val="none" w:sz="0" w:space="0" w:color="auto"/>
                                        <w:bottom w:val="none" w:sz="0" w:space="0" w:color="auto"/>
                                        <w:right w:val="none" w:sz="0" w:space="0" w:color="auto"/>
                                      </w:divBdr>
                                      <w:divsChild>
                                        <w:div w:id="1892036321">
                                          <w:marLeft w:val="0"/>
                                          <w:marRight w:val="0"/>
                                          <w:marTop w:val="0"/>
                                          <w:marBottom w:val="0"/>
                                          <w:divBdr>
                                            <w:top w:val="none" w:sz="0" w:space="0" w:color="auto"/>
                                            <w:left w:val="none" w:sz="0" w:space="0" w:color="auto"/>
                                            <w:bottom w:val="none" w:sz="0" w:space="0" w:color="auto"/>
                                            <w:right w:val="none" w:sz="0" w:space="0" w:color="auto"/>
                                          </w:divBdr>
                                          <w:divsChild>
                                            <w:div w:id="700209321">
                                              <w:marLeft w:val="0"/>
                                              <w:marRight w:val="0"/>
                                              <w:marTop w:val="0"/>
                                              <w:marBottom w:val="0"/>
                                              <w:divBdr>
                                                <w:top w:val="none" w:sz="0" w:space="0" w:color="auto"/>
                                                <w:left w:val="none" w:sz="0" w:space="0" w:color="auto"/>
                                                <w:bottom w:val="none" w:sz="0" w:space="0" w:color="auto"/>
                                                <w:right w:val="none" w:sz="0" w:space="0" w:color="auto"/>
                                              </w:divBdr>
                                              <w:divsChild>
                                                <w:div w:id="1351908275">
                                                  <w:marLeft w:val="0"/>
                                                  <w:marRight w:val="0"/>
                                                  <w:marTop w:val="0"/>
                                                  <w:marBottom w:val="0"/>
                                                  <w:divBdr>
                                                    <w:top w:val="none" w:sz="0" w:space="0" w:color="auto"/>
                                                    <w:left w:val="none" w:sz="0" w:space="0" w:color="auto"/>
                                                    <w:bottom w:val="none" w:sz="0" w:space="0" w:color="auto"/>
                                                    <w:right w:val="none" w:sz="0" w:space="0" w:color="auto"/>
                                                  </w:divBdr>
                                                  <w:divsChild>
                                                    <w:div w:id="142163607">
                                                      <w:marLeft w:val="0"/>
                                                      <w:marRight w:val="0"/>
                                                      <w:marTop w:val="0"/>
                                                      <w:marBottom w:val="0"/>
                                                      <w:divBdr>
                                                        <w:top w:val="none" w:sz="0" w:space="0" w:color="auto"/>
                                                        <w:left w:val="none" w:sz="0" w:space="0" w:color="auto"/>
                                                        <w:bottom w:val="none" w:sz="0" w:space="0" w:color="auto"/>
                                                        <w:right w:val="none" w:sz="0" w:space="0" w:color="auto"/>
                                                      </w:divBdr>
                                                      <w:divsChild>
                                                        <w:div w:id="1001931204">
                                                          <w:marLeft w:val="0"/>
                                                          <w:marRight w:val="0"/>
                                                          <w:marTop w:val="0"/>
                                                          <w:marBottom w:val="0"/>
                                                          <w:divBdr>
                                                            <w:top w:val="none" w:sz="0" w:space="0" w:color="auto"/>
                                                            <w:left w:val="none" w:sz="0" w:space="0" w:color="auto"/>
                                                            <w:bottom w:val="none" w:sz="0" w:space="0" w:color="auto"/>
                                                            <w:right w:val="none" w:sz="0" w:space="0" w:color="auto"/>
                                                          </w:divBdr>
                                                          <w:divsChild>
                                                            <w:div w:id="1029144160">
                                                              <w:marLeft w:val="0"/>
                                                              <w:marRight w:val="0"/>
                                                              <w:marTop w:val="0"/>
                                                              <w:marBottom w:val="0"/>
                                                              <w:divBdr>
                                                                <w:top w:val="none" w:sz="0" w:space="0" w:color="auto"/>
                                                                <w:left w:val="none" w:sz="0" w:space="0" w:color="auto"/>
                                                                <w:bottom w:val="none" w:sz="0" w:space="0" w:color="auto"/>
                                                                <w:right w:val="none" w:sz="0" w:space="0" w:color="auto"/>
                                                              </w:divBdr>
                                                            </w:div>
                                                            <w:div w:id="1407263067">
                                                              <w:marLeft w:val="0"/>
                                                              <w:marRight w:val="0"/>
                                                              <w:marTop w:val="0"/>
                                                              <w:marBottom w:val="0"/>
                                                              <w:divBdr>
                                                                <w:top w:val="none" w:sz="0" w:space="0" w:color="auto"/>
                                                                <w:left w:val="none" w:sz="0" w:space="0" w:color="auto"/>
                                                                <w:bottom w:val="none" w:sz="0" w:space="0" w:color="auto"/>
                                                                <w:right w:val="none" w:sz="0" w:space="0" w:color="auto"/>
                                                              </w:divBdr>
                                                            </w:div>
                                                            <w:div w:id="1986929095">
                                                              <w:marLeft w:val="0"/>
                                                              <w:marRight w:val="0"/>
                                                              <w:marTop w:val="0"/>
                                                              <w:marBottom w:val="0"/>
                                                              <w:divBdr>
                                                                <w:top w:val="none" w:sz="0" w:space="0" w:color="auto"/>
                                                                <w:left w:val="none" w:sz="0" w:space="0" w:color="auto"/>
                                                                <w:bottom w:val="none" w:sz="0" w:space="0" w:color="auto"/>
                                                                <w:right w:val="none" w:sz="0" w:space="0" w:color="auto"/>
                                                              </w:divBdr>
                                                              <w:divsChild>
                                                                <w:div w:id="177625914">
                                                                  <w:marLeft w:val="0"/>
                                                                  <w:marRight w:val="0"/>
                                                                  <w:marTop w:val="0"/>
                                                                  <w:marBottom w:val="0"/>
                                                                  <w:divBdr>
                                                                    <w:top w:val="none" w:sz="0" w:space="0" w:color="auto"/>
                                                                    <w:left w:val="none" w:sz="0" w:space="0" w:color="auto"/>
                                                                    <w:bottom w:val="none" w:sz="0" w:space="0" w:color="auto"/>
                                                                    <w:right w:val="none" w:sz="0" w:space="0" w:color="auto"/>
                                                                  </w:divBdr>
                                                                  <w:divsChild>
                                                                    <w:div w:id="1505243944">
                                                                      <w:marLeft w:val="0"/>
                                                                      <w:marRight w:val="0"/>
                                                                      <w:marTop w:val="0"/>
                                                                      <w:marBottom w:val="0"/>
                                                                      <w:divBdr>
                                                                        <w:top w:val="none" w:sz="0" w:space="0" w:color="auto"/>
                                                                        <w:left w:val="none" w:sz="0" w:space="0" w:color="auto"/>
                                                                        <w:bottom w:val="none" w:sz="0" w:space="0" w:color="auto"/>
                                                                        <w:right w:val="none" w:sz="0" w:space="0" w:color="auto"/>
                                                                      </w:divBdr>
                                                                      <w:divsChild>
                                                                        <w:div w:id="1147938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242150">
                                                              <w:marLeft w:val="0"/>
                                                              <w:marRight w:val="0"/>
                                                              <w:marTop w:val="0"/>
                                                              <w:marBottom w:val="0"/>
                                                              <w:divBdr>
                                                                <w:top w:val="none" w:sz="0" w:space="0" w:color="auto"/>
                                                                <w:left w:val="none" w:sz="0" w:space="0" w:color="auto"/>
                                                                <w:bottom w:val="none" w:sz="0" w:space="0" w:color="auto"/>
                                                                <w:right w:val="none" w:sz="0" w:space="0" w:color="auto"/>
                                                              </w:divBdr>
                                                              <w:divsChild>
                                                                <w:div w:id="1506750526">
                                                                  <w:marLeft w:val="0"/>
                                                                  <w:marRight w:val="0"/>
                                                                  <w:marTop w:val="0"/>
                                                                  <w:marBottom w:val="0"/>
                                                                  <w:divBdr>
                                                                    <w:top w:val="none" w:sz="0" w:space="0" w:color="auto"/>
                                                                    <w:left w:val="none" w:sz="0" w:space="0" w:color="auto"/>
                                                                    <w:bottom w:val="none" w:sz="0" w:space="0" w:color="auto"/>
                                                                    <w:right w:val="none" w:sz="0" w:space="0" w:color="auto"/>
                                                                  </w:divBdr>
                                                                  <w:divsChild>
                                                                    <w:div w:id="398603367">
                                                                      <w:marLeft w:val="0"/>
                                                                      <w:marRight w:val="0"/>
                                                                      <w:marTop w:val="0"/>
                                                                      <w:marBottom w:val="0"/>
                                                                      <w:divBdr>
                                                                        <w:top w:val="none" w:sz="0" w:space="0" w:color="auto"/>
                                                                        <w:left w:val="none" w:sz="0" w:space="0" w:color="auto"/>
                                                                        <w:bottom w:val="none" w:sz="0" w:space="0" w:color="auto"/>
                                                                        <w:right w:val="none" w:sz="0" w:space="0" w:color="auto"/>
                                                                      </w:divBdr>
                                                                      <w:divsChild>
                                                                        <w:div w:id="1488473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03648">
                                                              <w:marLeft w:val="0"/>
                                                              <w:marRight w:val="0"/>
                                                              <w:marTop w:val="0"/>
                                                              <w:marBottom w:val="0"/>
                                                              <w:divBdr>
                                                                <w:top w:val="none" w:sz="0" w:space="0" w:color="auto"/>
                                                                <w:left w:val="none" w:sz="0" w:space="0" w:color="auto"/>
                                                                <w:bottom w:val="none" w:sz="0" w:space="0" w:color="auto"/>
                                                                <w:right w:val="none" w:sz="0" w:space="0" w:color="auto"/>
                                                              </w:divBdr>
                                                              <w:divsChild>
                                                                <w:div w:id="1685597267">
                                                                  <w:marLeft w:val="0"/>
                                                                  <w:marRight w:val="0"/>
                                                                  <w:marTop w:val="0"/>
                                                                  <w:marBottom w:val="0"/>
                                                                  <w:divBdr>
                                                                    <w:top w:val="none" w:sz="0" w:space="0" w:color="auto"/>
                                                                    <w:left w:val="none" w:sz="0" w:space="0" w:color="auto"/>
                                                                    <w:bottom w:val="none" w:sz="0" w:space="0" w:color="auto"/>
                                                                    <w:right w:val="none" w:sz="0" w:space="0" w:color="auto"/>
                                                                  </w:divBdr>
                                                                  <w:divsChild>
                                                                    <w:div w:id="2033876663">
                                                                      <w:marLeft w:val="0"/>
                                                                      <w:marRight w:val="0"/>
                                                                      <w:marTop w:val="0"/>
                                                                      <w:marBottom w:val="0"/>
                                                                      <w:divBdr>
                                                                        <w:top w:val="none" w:sz="0" w:space="0" w:color="auto"/>
                                                                        <w:left w:val="none" w:sz="0" w:space="0" w:color="auto"/>
                                                                        <w:bottom w:val="none" w:sz="0" w:space="0" w:color="auto"/>
                                                                        <w:right w:val="none" w:sz="0" w:space="0" w:color="auto"/>
                                                                      </w:divBdr>
                                                                      <w:divsChild>
                                                                        <w:div w:id="1818961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0572809">
                                                              <w:marLeft w:val="0"/>
                                                              <w:marRight w:val="0"/>
                                                              <w:marTop w:val="0"/>
                                                              <w:marBottom w:val="0"/>
                                                              <w:divBdr>
                                                                <w:top w:val="none" w:sz="0" w:space="0" w:color="auto"/>
                                                                <w:left w:val="none" w:sz="0" w:space="0" w:color="auto"/>
                                                                <w:bottom w:val="none" w:sz="0" w:space="0" w:color="auto"/>
                                                                <w:right w:val="none" w:sz="0" w:space="0" w:color="auto"/>
                                                              </w:divBdr>
                                                              <w:divsChild>
                                                                <w:div w:id="1737239985">
                                                                  <w:marLeft w:val="0"/>
                                                                  <w:marRight w:val="0"/>
                                                                  <w:marTop w:val="0"/>
                                                                  <w:marBottom w:val="0"/>
                                                                  <w:divBdr>
                                                                    <w:top w:val="none" w:sz="0" w:space="0" w:color="auto"/>
                                                                    <w:left w:val="none" w:sz="0" w:space="0" w:color="auto"/>
                                                                    <w:bottom w:val="none" w:sz="0" w:space="0" w:color="auto"/>
                                                                    <w:right w:val="none" w:sz="0" w:space="0" w:color="auto"/>
                                                                  </w:divBdr>
                                                                  <w:divsChild>
                                                                    <w:div w:id="746610067">
                                                                      <w:marLeft w:val="0"/>
                                                                      <w:marRight w:val="0"/>
                                                                      <w:marTop w:val="0"/>
                                                                      <w:marBottom w:val="0"/>
                                                                      <w:divBdr>
                                                                        <w:top w:val="none" w:sz="0" w:space="0" w:color="auto"/>
                                                                        <w:left w:val="none" w:sz="0" w:space="0" w:color="auto"/>
                                                                        <w:bottom w:val="none" w:sz="0" w:space="0" w:color="auto"/>
                                                                        <w:right w:val="none" w:sz="0" w:space="0" w:color="auto"/>
                                                                      </w:divBdr>
                                                                      <w:divsChild>
                                                                        <w:div w:id="159404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6849125">
                                                              <w:marLeft w:val="0"/>
                                                              <w:marRight w:val="0"/>
                                                              <w:marTop w:val="0"/>
                                                              <w:marBottom w:val="0"/>
                                                              <w:divBdr>
                                                                <w:top w:val="none" w:sz="0" w:space="0" w:color="auto"/>
                                                                <w:left w:val="none" w:sz="0" w:space="0" w:color="auto"/>
                                                                <w:bottom w:val="none" w:sz="0" w:space="0" w:color="auto"/>
                                                                <w:right w:val="none" w:sz="0" w:space="0" w:color="auto"/>
                                                              </w:divBdr>
                                                              <w:divsChild>
                                                                <w:div w:id="4290110">
                                                                  <w:marLeft w:val="0"/>
                                                                  <w:marRight w:val="0"/>
                                                                  <w:marTop w:val="0"/>
                                                                  <w:marBottom w:val="0"/>
                                                                  <w:divBdr>
                                                                    <w:top w:val="none" w:sz="0" w:space="0" w:color="auto"/>
                                                                    <w:left w:val="none" w:sz="0" w:space="0" w:color="auto"/>
                                                                    <w:bottom w:val="none" w:sz="0" w:space="0" w:color="auto"/>
                                                                    <w:right w:val="none" w:sz="0" w:space="0" w:color="auto"/>
                                                                  </w:divBdr>
                                                                  <w:divsChild>
                                                                    <w:div w:id="265819418">
                                                                      <w:marLeft w:val="0"/>
                                                                      <w:marRight w:val="0"/>
                                                                      <w:marTop w:val="0"/>
                                                                      <w:marBottom w:val="0"/>
                                                                      <w:divBdr>
                                                                        <w:top w:val="none" w:sz="0" w:space="0" w:color="auto"/>
                                                                        <w:left w:val="none" w:sz="0" w:space="0" w:color="auto"/>
                                                                        <w:bottom w:val="none" w:sz="0" w:space="0" w:color="auto"/>
                                                                        <w:right w:val="none" w:sz="0" w:space="0" w:color="auto"/>
                                                                      </w:divBdr>
                                                                      <w:divsChild>
                                                                        <w:div w:id="2037803386">
                                                                          <w:marLeft w:val="0"/>
                                                                          <w:marRight w:val="0"/>
                                                                          <w:marTop w:val="0"/>
                                                                          <w:marBottom w:val="0"/>
                                                                          <w:divBdr>
                                                                            <w:top w:val="none" w:sz="0" w:space="0" w:color="auto"/>
                                                                            <w:left w:val="none" w:sz="0" w:space="0" w:color="auto"/>
                                                                            <w:bottom w:val="none" w:sz="0" w:space="0" w:color="auto"/>
                                                                            <w:right w:val="none" w:sz="0" w:space="0" w:color="auto"/>
                                                                          </w:divBdr>
                                                                        </w:div>
                                                                      </w:divsChild>
                                                                    </w:div>
                                                                    <w:div w:id="534929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593503">
                                                              <w:marLeft w:val="0"/>
                                                              <w:marRight w:val="0"/>
                                                              <w:marTop w:val="0"/>
                                                              <w:marBottom w:val="0"/>
                                                              <w:divBdr>
                                                                <w:top w:val="none" w:sz="0" w:space="0" w:color="auto"/>
                                                                <w:left w:val="none" w:sz="0" w:space="0" w:color="auto"/>
                                                                <w:bottom w:val="none" w:sz="0" w:space="0" w:color="auto"/>
                                                                <w:right w:val="none" w:sz="0" w:space="0" w:color="auto"/>
                                                              </w:divBdr>
                                                              <w:divsChild>
                                                                <w:div w:id="1078213575">
                                                                  <w:marLeft w:val="0"/>
                                                                  <w:marRight w:val="0"/>
                                                                  <w:marTop w:val="0"/>
                                                                  <w:marBottom w:val="0"/>
                                                                  <w:divBdr>
                                                                    <w:top w:val="none" w:sz="0" w:space="0" w:color="auto"/>
                                                                    <w:left w:val="none" w:sz="0" w:space="0" w:color="auto"/>
                                                                    <w:bottom w:val="none" w:sz="0" w:space="0" w:color="auto"/>
                                                                    <w:right w:val="none" w:sz="0" w:space="0" w:color="auto"/>
                                                                  </w:divBdr>
                                                                  <w:divsChild>
                                                                    <w:div w:id="1448231086">
                                                                      <w:marLeft w:val="0"/>
                                                                      <w:marRight w:val="0"/>
                                                                      <w:marTop w:val="0"/>
                                                                      <w:marBottom w:val="0"/>
                                                                      <w:divBdr>
                                                                        <w:top w:val="none" w:sz="0" w:space="0" w:color="auto"/>
                                                                        <w:left w:val="none" w:sz="0" w:space="0" w:color="auto"/>
                                                                        <w:bottom w:val="none" w:sz="0" w:space="0" w:color="auto"/>
                                                                        <w:right w:val="none" w:sz="0" w:space="0" w:color="auto"/>
                                                                      </w:divBdr>
                                                                      <w:divsChild>
                                                                        <w:div w:id="436759748">
                                                                          <w:marLeft w:val="0"/>
                                                                          <w:marRight w:val="0"/>
                                                                          <w:marTop w:val="0"/>
                                                                          <w:marBottom w:val="0"/>
                                                                          <w:divBdr>
                                                                            <w:top w:val="none" w:sz="0" w:space="0" w:color="auto"/>
                                                                            <w:left w:val="none" w:sz="0" w:space="0" w:color="auto"/>
                                                                            <w:bottom w:val="none" w:sz="0" w:space="0" w:color="auto"/>
                                                                            <w:right w:val="none" w:sz="0" w:space="0" w:color="auto"/>
                                                                          </w:divBdr>
                                                                        </w:div>
                                                                      </w:divsChild>
                                                                    </w:div>
                                                                    <w:div w:id="1657029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045936">
                                                              <w:marLeft w:val="0"/>
                                                              <w:marRight w:val="0"/>
                                                              <w:marTop w:val="0"/>
                                                              <w:marBottom w:val="0"/>
                                                              <w:divBdr>
                                                                <w:top w:val="none" w:sz="0" w:space="0" w:color="auto"/>
                                                                <w:left w:val="none" w:sz="0" w:space="0" w:color="auto"/>
                                                                <w:bottom w:val="none" w:sz="0" w:space="0" w:color="auto"/>
                                                                <w:right w:val="none" w:sz="0" w:space="0" w:color="auto"/>
                                                              </w:divBdr>
                                                              <w:divsChild>
                                                                <w:div w:id="980503096">
                                                                  <w:marLeft w:val="0"/>
                                                                  <w:marRight w:val="0"/>
                                                                  <w:marTop w:val="0"/>
                                                                  <w:marBottom w:val="0"/>
                                                                  <w:divBdr>
                                                                    <w:top w:val="none" w:sz="0" w:space="0" w:color="auto"/>
                                                                    <w:left w:val="none" w:sz="0" w:space="0" w:color="auto"/>
                                                                    <w:bottom w:val="none" w:sz="0" w:space="0" w:color="auto"/>
                                                                    <w:right w:val="none" w:sz="0" w:space="0" w:color="auto"/>
                                                                  </w:divBdr>
                                                                  <w:divsChild>
                                                                    <w:div w:id="1788044088">
                                                                      <w:marLeft w:val="0"/>
                                                                      <w:marRight w:val="0"/>
                                                                      <w:marTop w:val="0"/>
                                                                      <w:marBottom w:val="0"/>
                                                                      <w:divBdr>
                                                                        <w:top w:val="none" w:sz="0" w:space="0" w:color="auto"/>
                                                                        <w:left w:val="none" w:sz="0" w:space="0" w:color="auto"/>
                                                                        <w:bottom w:val="none" w:sz="0" w:space="0" w:color="auto"/>
                                                                        <w:right w:val="none" w:sz="0" w:space="0" w:color="auto"/>
                                                                      </w:divBdr>
                                                                      <w:divsChild>
                                                                        <w:div w:id="1576089750">
                                                                          <w:marLeft w:val="0"/>
                                                                          <w:marRight w:val="0"/>
                                                                          <w:marTop w:val="0"/>
                                                                          <w:marBottom w:val="0"/>
                                                                          <w:divBdr>
                                                                            <w:top w:val="none" w:sz="0" w:space="0" w:color="auto"/>
                                                                            <w:left w:val="none" w:sz="0" w:space="0" w:color="auto"/>
                                                                            <w:bottom w:val="none" w:sz="0" w:space="0" w:color="auto"/>
                                                                            <w:right w:val="none" w:sz="0" w:space="0" w:color="auto"/>
                                                                          </w:divBdr>
                                                                        </w:div>
                                                                      </w:divsChild>
                                                                    </w:div>
                                                                    <w:div w:id="209593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96044">
                                                              <w:marLeft w:val="0"/>
                                                              <w:marRight w:val="0"/>
                                                              <w:marTop w:val="0"/>
                                                              <w:marBottom w:val="0"/>
                                                              <w:divBdr>
                                                                <w:top w:val="none" w:sz="0" w:space="0" w:color="auto"/>
                                                                <w:left w:val="none" w:sz="0" w:space="0" w:color="auto"/>
                                                                <w:bottom w:val="none" w:sz="0" w:space="0" w:color="auto"/>
                                                                <w:right w:val="none" w:sz="0" w:space="0" w:color="auto"/>
                                                              </w:divBdr>
                                                              <w:divsChild>
                                                                <w:div w:id="220405005">
                                                                  <w:marLeft w:val="0"/>
                                                                  <w:marRight w:val="0"/>
                                                                  <w:marTop w:val="0"/>
                                                                  <w:marBottom w:val="0"/>
                                                                  <w:divBdr>
                                                                    <w:top w:val="none" w:sz="0" w:space="0" w:color="auto"/>
                                                                    <w:left w:val="none" w:sz="0" w:space="0" w:color="auto"/>
                                                                    <w:bottom w:val="none" w:sz="0" w:space="0" w:color="auto"/>
                                                                    <w:right w:val="none" w:sz="0" w:space="0" w:color="auto"/>
                                                                  </w:divBdr>
                                                                  <w:divsChild>
                                                                    <w:div w:id="284699432">
                                                                      <w:marLeft w:val="0"/>
                                                                      <w:marRight w:val="0"/>
                                                                      <w:marTop w:val="0"/>
                                                                      <w:marBottom w:val="0"/>
                                                                      <w:divBdr>
                                                                        <w:top w:val="none" w:sz="0" w:space="0" w:color="auto"/>
                                                                        <w:left w:val="none" w:sz="0" w:space="0" w:color="auto"/>
                                                                        <w:bottom w:val="none" w:sz="0" w:space="0" w:color="auto"/>
                                                                        <w:right w:val="none" w:sz="0" w:space="0" w:color="auto"/>
                                                                      </w:divBdr>
                                                                      <w:divsChild>
                                                                        <w:div w:id="1045367786">
                                                                          <w:marLeft w:val="0"/>
                                                                          <w:marRight w:val="0"/>
                                                                          <w:marTop w:val="0"/>
                                                                          <w:marBottom w:val="0"/>
                                                                          <w:divBdr>
                                                                            <w:top w:val="none" w:sz="0" w:space="0" w:color="auto"/>
                                                                            <w:left w:val="none" w:sz="0" w:space="0" w:color="auto"/>
                                                                            <w:bottom w:val="none" w:sz="0" w:space="0" w:color="auto"/>
                                                                            <w:right w:val="none" w:sz="0" w:space="0" w:color="auto"/>
                                                                          </w:divBdr>
                                                                        </w:div>
                                                                      </w:divsChild>
                                                                    </w:div>
                                                                    <w:div w:id="97841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718574">
                                                              <w:marLeft w:val="0"/>
                                                              <w:marRight w:val="0"/>
                                                              <w:marTop w:val="0"/>
                                                              <w:marBottom w:val="0"/>
                                                              <w:divBdr>
                                                                <w:top w:val="none" w:sz="0" w:space="0" w:color="auto"/>
                                                                <w:left w:val="none" w:sz="0" w:space="0" w:color="auto"/>
                                                                <w:bottom w:val="none" w:sz="0" w:space="0" w:color="auto"/>
                                                                <w:right w:val="none" w:sz="0" w:space="0" w:color="auto"/>
                                                              </w:divBdr>
                                                            </w:div>
                                                            <w:div w:id="2143764818">
                                                              <w:marLeft w:val="0"/>
                                                              <w:marRight w:val="0"/>
                                                              <w:marTop w:val="0"/>
                                                              <w:marBottom w:val="0"/>
                                                              <w:divBdr>
                                                                <w:top w:val="none" w:sz="0" w:space="0" w:color="auto"/>
                                                                <w:left w:val="none" w:sz="0" w:space="0" w:color="auto"/>
                                                                <w:bottom w:val="none" w:sz="0" w:space="0" w:color="auto"/>
                                                                <w:right w:val="none" w:sz="0" w:space="0" w:color="auto"/>
                                                              </w:divBdr>
                                                            </w:div>
                                                            <w:div w:id="1705979405">
                                                              <w:marLeft w:val="0"/>
                                                              <w:marRight w:val="0"/>
                                                              <w:marTop w:val="0"/>
                                                              <w:marBottom w:val="0"/>
                                                              <w:divBdr>
                                                                <w:top w:val="none" w:sz="0" w:space="0" w:color="auto"/>
                                                                <w:left w:val="none" w:sz="0" w:space="0" w:color="auto"/>
                                                                <w:bottom w:val="none" w:sz="0" w:space="0" w:color="auto"/>
                                                                <w:right w:val="none" w:sz="0" w:space="0" w:color="auto"/>
                                                              </w:divBdr>
                                                              <w:divsChild>
                                                                <w:div w:id="1924953576">
                                                                  <w:marLeft w:val="0"/>
                                                                  <w:marRight w:val="0"/>
                                                                  <w:marTop w:val="0"/>
                                                                  <w:marBottom w:val="0"/>
                                                                  <w:divBdr>
                                                                    <w:top w:val="none" w:sz="0" w:space="0" w:color="auto"/>
                                                                    <w:left w:val="none" w:sz="0" w:space="0" w:color="auto"/>
                                                                    <w:bottom w:val="none" w:sz="0" w:space="0" w:color="auto"/>
                                                                    <w:right w:val="none" w:sz="0" w:space="0" w:color="auto"/>
                                                                  </w:divBdr>
                                                                  <w:divsChild>
                                                                    <w:div w:id="1995252891">
                                                                      <w:marLeft w:val="0"/>
                                                                      <w:marRight w:val="0"/>
                                                                      <w:marTop w:val="0"/>
                                                                      <w:marBottom w:val="0"/>
                                                                      <w:divBdr>
                                                                        <w:top w:val="none" w:sz="0" w:space="0" w:color="auto"/>
                                                                        <w:left w:val="none" w:sz="0" w:space="0" w:color="auto"/>
                                                                        <w:bottom w:val="none" w:sz="0" w:space="0" w:color="auto"/>
                                                                        <w:right w:val="none" w:sz="0" w:space="0" w:color="auto"/>
                                                                      </w:divBdr>
                                                                      <w:divsChild>
                                                                        <w:div w:id="107432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0436912">
                                                              <w:marLeft w:val="0"/>
                                                              <w:marRight w:val="0"/>
                                                              <w:marTop w:val="0"/>
                                                              <w:marBottom w:val="0"/>
                                                              <w:divBdr>
                                                                <w:top w:val="none" w:sz="0" w:space="0" w:color="auto"/>
                                                                <w:left w:val="none" w:sz="0" w:space="0" w:color="auto"/>
                                                                <w:bottom w:val="none" w:sz="0" w:space="0" w:color="auto"/>
                                                                <w:right w:val="none" w:sz="0" w:space="0" w:color="auto"/>
                                                              </w:divBdr>
                                                              <w:divsChild>
                                                                <w:div w:id="645206576">
                                                                  <w:marLeft w:val="0"/>
                                                                  <w:marRight w:val="0"/>
                                                                  <w:marTop w:val="0"/>
                                                                  <w:marBottom w:val="0"/>
                                                                  <w:divBdr>
                                                                    <w:top w:val="none" w:sz="0" w:space="0" w:color="auto"/>
                                                                    <w:left w:val="none" w:sz="0" w:space="0" w:color="auto"/>
                                                                    <w:bottom w:val="none" w:sz="0" w:space="0" w:color="auto"/>
                                                                    <w:right w:val="none" w:sz="0" w:space="0" w:color="auto"/>
                                                                  </w:divBdr>
                                                                  <w:divsChild>
                                                                    <w:div w:id="924538160">
                                                                      <w:marLeft w:val="0"/>
                                                                      <w:marRight w:val="0"/>
                                                                      <w:marTop w:val="0"/>
                                                                      <w:marBottom w:val="0"/>
                                                                      <w:divBdr>
                                                                        <w:top w:val="none" w:sz="0" w:space="0" w:color="auto"/>
                                                                        <w:left w:val="none" w:sz="0" w:space="0" w:color="auto"/>
                                                                        <w:bottom w:val="none" w:sz="0" w:space="0" w:color="auto"/>
                                                                        <w:right w:val="none" w:sz="0" w:space="0" w:color="auto"/>
                                                                      </w:divBdr>
                                                                      <w:divsChild>
                                                                        <w:div w:id="931623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6144032">
                                                              <w:marLeft w:val="0"/>
                                                              <w:marRight w:val="0"/>
                                                              <w:marTop w:val="0"/>
                                                              <w:marBottom w:val="0"/>
                                                              <w:divBdr>
                                                                <w:top w:val="none" w:sz="0" w:space="0" w:color="auto"/>
                                                                <w:left w:val="none" w:sz="0" w:space="0" w:color="auto"/>
                                                                <w:bottom w:val="none" w:sz="0" w:space="0" w:color="auto"/>
                                                                <w:right w:val="none" w:sz="0" w:space="0" w:color="auto"/>
                                                              </w:divBdr>
                                                              <w:divsChild>
                                                                <w:div w:id="1745762540">
                                                                  <w:marLeft w:val="0"/>
                                                                  <w:marRight w:val="0"/>
                                                                  <w:marTop w:val="0"/>
                                                                  <w:marBottom w:val="0"/>
                                                                  <w:divBdr>
                                                                    <w:top w:val="none" w:sz="0" w:space="0" w:color="auto"/>
                                                                    <w:left w:val="none" w:sz="0" w:space="0" w:color="auto"/>
                                                                    <w:bottom w:val="none" w:sz="0" w:space="0" w:color="auto"/>
                                                                    <w:right w:val="none" w:sz="0" w:space="0" w:color="auto"/>
                                                                  </w:divBdr>
                                                                  <w:divsChild>
                                                                    <w:div w:id="225190253">
                                                                      <w:marLeft w:val="0"/>
                                                                      <w:marRight w:val="0"/>
                                                                      <w:marTop w:val="0"/>
                                                                      <w:marBottom w:val="0"/>
                                                                      <w:divBdr>
                                                                        <w:top w:val="none" w:sz="0" w:space="0" w:color="auto"/>
                                                                        <w:left w:val="none" w:sz="0" w:space="0" w:color="auto"/>
                                                                        <w:bottom w:val="none" w:sz="0" w:space="0" w:color="auto"/>
                                                                        <w:right w:val="none" w:sz="0" w:space="0" w:color="auto"/>
                                                                      </w:divBdr>
                                                                      <w:divsChild>
                                                                        <w:div w:id="464859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535851">
                                                              <w:marLeft w:val="0"/>
                                                              <w:marRight w:val="0"/>
                                                              <w:marTop w:val="0"/>
                                                              <w:marBottom w:val="0"/>
                                                              <w:divBdr>
                                                                <w:top w:val="none" w:sz="0" w:space="0" w:color="auto"/>
                                                                <w:left w:val="none" w:sz="0" w:space="0" w:color="auto"/>
                                                                <w:bottom w:val="none" w:sz="0" w:space="0" w:color="auto"/>
                                                                <w:right w:val="none" w:sz="0" w:space="0" w:color="auto"/>
                                                              </w:divBdr>
                                                              <w:divsChild>
                                                                <w:div w:id="1304696180">
                                                                  <w:marLeft w:val="0"/>
                                                                  <w:marRight w:val="0"/>
                                                                  <w:marTop w:val="0"/>
                                                                  <w:marBottom w:val="0"/>
                                                                  <w:divBdr>
                                                                    <w:top w:val="none" w:sz="0" w:space="0" w:color="auto"/>
                                                                    <w:left w:val="none" w:sz="0" w:space="0" w:color="auto"/>
                                                                    <w:bottom w:val="none" w:sz="0" w:space="0" w:color="auto"/>
                                                                    <w:right w:val="none" w:sz="0" w:space="0" w:color="auto"/>
                                                                  </w:divBdr>
                                                                  <w:divsChild>
                                                                    <w:div w:id="1046682368">
                                                                      <w:marLeft w:val="0"/>
                                                                      <w:marRight w:val="0"/>
                                                                      <w:marTop w:val="0"/>
                                                                      <w:marBottom w:val="0"/>
                                                                      <w:divBdr>
                                                                        <w:top w:val="none" w:sz="0" w:space="0" w:color="auto"/>
                                                                        <w:left w:val="none" w:sz="0" w:space="0" w:color="auto"/>
                                                                        <w:bottom w:val="none" w:sz="0" w:space="0" w:color="auto"/>
                                                                        <w:right w:val="none" w:sz="0" w:space="0" w:color="auto"/>
                                                                      </w:divBdr>
                                                                      <w:divsChild>
                                                                        <w:div w:id="1363557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629">
                                                              <w:marLeft w:val="0"/>
                                                              <w:marRight w:val="0"/>
                                                              <w:marTop w:val="0"/>
                                                              <w:marBottom w:val="0"/>
                                                              <w:divBdr>
                                                                <w:top w:val="none" w:sz="0" w:space="0" w:color="auto"/>
                                                                <w:left w:val="none" w:sz="0" w:space="0" w:color="auto"/>
                                                                <w:bottom w:val="none" w:sz="0" w:space="0" w:color="auto"/>
                                                                <w:right w:val="none" w:sz="0" w:space="0" w:color="auto"/>
                                                              </w:divBdr>
                                                              <w:divsChild>
                                                                <w:div w:id="1074353798">
                                                                  <w:marLeft w:val="0"/>
                                                                  <w:marRight w:val="0"/>
                                                                  <w:marTop w:val="0"/>
                                                                  <w:marBottom w:val="0"/>
                                                                  <w:divBdr>
                                                                    <w:top w:val="none" w:sz="0" w:space="0" w:color="auto"/>
                                                                    <w:left w:val="none" w:sz="0" w:space="0" w:color="auto"/>
                                                                    <w:bottom w:val="none" w:sz="0" w:space="0" w:color="auto"/>
                                                                    <w:right w:val="none" w:sz="0" w:space="0" w:color="auto"/>
                                                                  </w:divBdr>
                                                                  <w:divsChild>
                                                                    <w:div w:id="1104492656">
                                                                      <w:marLeft w:val="0"/>
                                                                      <w:marRight w:val="0"/>
                                                                      <w:marTop w:val="0"/>
                                                                      <w:marBottom w:val="0"/>
                                                                      <w:divBdr>
                                                                        <w:top w:val="none" w:sz="0" w:space="0" w:color="auto"/>
                                                                        <w:left w:val="none" w:sz="0" w:space="0" w:color="auto"/>
                                                                        <w:bottom w:val="none" w:sz="0" w:space="0" w:color="auto"/>
                                                                        <w:right w:val="none" w:sz="0" w:space="0" w:color="auto"/>
                                                                      </w:divBdr>
                                                                      <w:divsChild>
                                                                        <w:div w:id="119966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340333">
                                                              <w:marLeft w:val="0"/>
                                                              <w:marRight w:val="0"/>
                                                              <w:marTop w:val="0"/>
                                                              <w:marBottom w:val="0"/>
                                                              <w:divBdr>
                                                                <w:top w:val="none" w:sz="0" w:space="0" w:color="auto"/>
                                                                <w:left w:val="none" w:sz="0" w:space="0" w:color="auto"/>
                                                                <w:bottom w:val="none" w:sz="0" w:space="0" w:color="auto"/>
                                                                <w:right w:val="none" w:sz="0" w:space="0" w:color="auto"/>
                                                              </w:divBdr>
                                                              <w:divsChild>
                                                                <w:div w:id="986281182">
                                                                  <w:marLeft w:val="0"/>
                                                                  <w:marRight w:val="0"/>
                                                                  <w:marTop w:val="0"/>
                                                                  <w:marBottom w:val="0"/>
                                                                  <w:divBdr>
                                                                    <w:top w:val="none" w:sz="0" w:space="0" w:color="auto"/>
                                                                    <w:left w:val="none" w:sz="0" w:space="0" w:color="auto"/>
                                                                    <w:bottom w:val="none" w:sz="0" w:space="0" w:color="auto"/>
                                                                    <w:right w:val="none" w:sz="0" w:space="0" w:color="auto"/>
                                                                  </w:divBdr>
                                                                  <w:divsChild>
                                                                    <w:div w:id="382560201">
                                                                      <w:marLeft w:val="0"/>
                                                                      <w:marRight w:val="0"/>
                                                                      <w:marTop w:val="0"/>
                                                                      <w:marBottom w:val="0"/>
                                                                      <w:divBdr>
                                                                        <w:top w:val="none" w:sz="0" w:space="0" w:color="auto"/>
                                                                        <w:left w:val="none" w:sz="0" w:space="0" w:color="auto"/>
                                                                        <w:bottom w:val="none" w:sz="0" w:space="0" w:color="auto"/>
                                                                        <w:right w:val="none" w:sz="0" w:space="0" w:color="auto"/>
                                                                      </w:divBdr>
                                                                      <w:divsChild>
                                                                        <w:div w:id="685712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2738403">
                                                              <w:marLeft w:val="0"/>
                                                              <w:marRight w:val="0"/>
                                                              <w:marTop w:val="0"/>
                                                              <w:marBottom w:val="0"/>
                                                              <w:divBdr>
                                                                <w:top w:val="none" w:sz="0" w:space="0" w:color="auto"/>
                                                                <w:left w:val="none" w:sz="0" w:space="0" w:color="auto"/>
                                                                <w:bottom w:val="none" w:sz="0" w:space="0" w:color="auto"/>
                                                                <w:right w:val="none" w:sz="0" w:space="0" w:color="auto"/>
                                                              </w:divBdr>
                                                              <w:divsChild>
                                                                <w:div w:id="1376853792">
                                                                  <w:marLeft w:val="0"/>
                                                                  <w:marRight w:val="0"/>
                                                                  <w:marTop w:val="0"/>
                                                                  <w:marBottom w:val="0"/>
                                                                  <w:divBdr>
                                                                    <w:top w:val="none" w:sz="0" w:space="0" w:color="auto"/>
                                                                    <w:left w:val="none" w:sz="0" w:space="0" w:color="auto"/>
                                                                    <w:bottom w:val="none" w:sz="0" w:space="0" w:color="auto"/>
                                                                    <w:right w:val="none" w:sz="0" w:space="0" w:color="auto"/>
                                                                  </w:divBdr>
                                                                  <w:divsChild>
                                                                    <w:div w:id="899630742">
                                                                      <w:marLeft w:val="0"/>
                                                                      <w:marRight w:val="0"/>
                                                                      <w:marTop w:val="0"/>
                                                                      <w:marBottom w:val="0"/>
                                                                      <w:divBdr>
                                                                        <w:top w:val="none" w:sz="0" w:space="0" w:color="auto"/>
                                                                        <w:left w:val="none" w:sz="0" w:space="0" w:color="auto"/>
                                                                        <w:bottom w:val="none" w:sz="0" w:space="0" w:color="auto"/>
                                                                        <w:right w:val="none" w:sz="0" w:space="0" w:color="auto"/>
                                                                      </w:divBdr>
                                                                      <w:divsChild>
                                                                        <w:div w:id="1917323596">
                                                                          <w:marLeft w:val="0"/>
                                                                          <w:marRight w:val="0"/>
                                                                          <w:marTop w:val="0"/>
                                                                          <w:marBottom w:val="0"/>
                                                                          <w:divBdr>
                                                                            <w:top w:val="none" w:sz="0" w:space="0" w:color="auto"/>
                                                                            <w:left w:val="none" w:sz="0" w:space="0" w:color="auto"/>
                                                                            <w:bottom w:val="none" w:sz="0" w:space="0" w:color="auto"/>
                                                                            <w:right w:val="none" w:sz="0" w:space="0" w:color="auto"/>
                                                                          </w:divBdr>
                                                                        </w:div>
                                                                      </w:divsChild>
                                                                    </w:div>
                                                                    <w:div w:id="262421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92439">
                                                              <w:marLeft w:val="0"/>
                                                              <w:marRight w:val="0"/>
                                                              <w:marTop w:val="0"/>
                                                              <w:marBottom w:val="0"/>
                                                              <w:divBdr>
                                                                <w:top w:val="none" w:sz="0" w:space="0" w:color="auto"/>
                                                                <w:left w:val="none" w:sz="0" w:space="0" w:color="auto"/>
                                                                <w:bottom w:val="none" w:sz="0" w:space="0" w:color="auto"/>
                                                                <w:right w:val="none" w:sz="0" w:space="0" w:color="auto"/>
                                                              </w:divBdr>
                                                              <w:divsChild>
                                                                <w:div w:id="1657100666">
                                                                  <w:marLeft w:val="0"/>
                                                                  <w:marRight w:val="0"/>
                                                                  <w:marTop w:val="0"/>
                                                                  <w:marBottom w:val="0"/>
                                                                  <w:divBdr>
                                                                    <w:top w:val="none" w:sz="0" w:space="0" w:color="auto"/>
                                                                    <w:left w:val="none" w:sz="0" w:space="0" w:color="auto"/>
                                                                    <w:bottom w:val="none" w:sz="0" w:space="0" w:color="auto"/>
                                                                    <w:right w:val="none" w:sz="0" w:space="0" w:color="auto"/>
                                                                  </w:divBdr>
                                                                  <w:divsChild>
                                                                    <w:div w:id="1701007764">
                                                                      <w:marLeft w:val="0"/>
                                                                      <w:marRight w:val="0"/>
                                                                      <w:marTop w:val="0"/>
                                                                      <w:marBottom w:val="0"/>
                                                                      <w:divBdr>
                                                                        <w:top w:val="none" w:sz="0" w:space="0" w:color="auto"/>
                                                                        <w:left w:val="none" w:sz="0" w:space="0" w:color="auto"/>
                                                                        <w:bottom w:val="none" w:sz="0" w:space="0" w:color="auto"/>
                                                                        <w:right w:val="none" w:sz="0" w:space="0" w:color="auto"/>
                                                                      </w:divBdr>
                                                                      <w:divsChild>
                                                                        <w:div w:id="76171188">
                                                                          <w:marLeft w:val="0"/>
                                                                          <w:marRight w:val="0"/>
                                                                          <w:marTop w:val="0"/>
                                                                          <w:marBottom w:val="0"/>
                                                                          <w:divBdr>
                                                                            <w:top w:val="none" w:sz="0" w:space="0" w:color="auto"/>
                                                                            <w:left w:val="none" w:sz="0" w:space="0" w:color="auto"/>
                                                                            <w:bottom w:val="none" w:sz="0" w:space="0" w:color="auto"/>
                                                                            <w:right w:val="none" w:sz="0" w:space="0" w:color="auto"/>
                                                                          </w:divBdr>
                                                                        </w:div>
                                                                      </w:divsChild>
                                                                    </w:div>
                                                                    <w:div w:id="988486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487382">
                                                              <w:marLeft w:val="0"/>
                                                              <w:marRight w:val="0"/>
                                                              <w:marTop w:val="0"/>
                                                              <w:marBottom w:val="0"/>
                                                              <w:divBdr>
                                                                <w:top w:val="none" w:sz="0" w:space="0" w:color="auto"/>
                                                                <w:left w:val="none" w:sz="0" w:space="0" w:color="auto"/>
                                                                <w:bottom w:val="none" w:sz="0" w:space="0" w:color="auto"/>
                                                                <w:right w:val="none" w:sz="0" w:space="0" w:color="auto"/>
                                                              </w:divBdr>
                                                              <w:divsChild>
                                                                <w:div w:id="1889105660">
                                                                  <w:marLeft w:val="0"/>
                                                                  <w:marRight w:val="0"/>
                                                                  <w:marTop w:val="0"/>
                                                                  <w:marBottom w:val="0"/>
                                                                  <w:divBdr>
                                                                    <w:top w:val="none" w:sz="0" w:space="0" w:color="auto"/>
                                                                    <w:left w:val="none" w:sz="0" w:space="0" w:color="auto"/>
                                                                    <w:bottom w:val="none" w:sz="0" w:space="0" w:color="auto"/>
                                                                    <w:right w:val="none" w:sz="0" w:space="0" w:color="auto"/>
                                                                  </w:divBdr>
                                                                  <w:divsChild>
                                                                    <w:div w:id="320235404">
                                                                      <w:marLeft w:val="0"/>
                                                                      <w:marRight w:val="0"/>
                                                                      <w:marTop w:val="0"/>
                                                                      <w:marBottom w:val="0"/>
                                                                      <w:divBdr>
                                                                        <w:top w:val="none" w:sz="0" w:space="0" w:color="auto"/>
                                                                        <w:left w:val="none" w:sz="0" w:space="0" w:color="auto"/>
                                                                        <w:bottom w:val="none" w:sz="0" w:space="0" w:color="auto"/>
                                                                        <w:right w:val="none" w:sz="0" w:space="0" w:color="auto"/>
                                                                      </w:divBdr>
                                                                      <w:divsChild>
                                                                        <w:div w:id="1373265784">
                                                                          <w:marLeft w:val="0"/>
                                                                          <w:marRight w:val="0"/>
                                                                          <w:marTop w:val="0"/>
                                                                          <w:marBottom w:val="0"/>
                                                                          <w:divBdr>
                                                                            <w:top w:val="none" w:sz="0" w:space="0" w:color="auto"/>
                                                                            <w:left w:val="none" w:sz="0" w:space="0" w:color="auto"/>
                                                                            <w:bottom w:val="none" w:sz="0" w:space="0" w:color="auto"/>
                                                                            <w:right w:val="none" w:sz="0" w:space="0" w:color="auto"/>
                                                                          </w:divBdr>
                                                                        </w:div>
                                                                      </w:divsChild>
                                                                    </w:div>
                                                                    <w:div w:id="52143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361119">
                                                              <w:marLeft w:val="0"/>
                                                              <w:marRight w:val="0"/>
                                                              <w:marTop w:val="0"/>
                                                              <w:marBottom w:val="0"/>
                                                              <w:divBdr>
                                                                <w:top w:val="none" w:sz="0" w:space="0" w:color="auto"/>
                                                                <w:left w:val="none" w:sz="0" w:space="0" w:color="auto"/>
                                                                <w:bottom w:val="none" w:sz="0" w:space="0" w:color="auto"/>
                                                                <w:right w:val="none" w:sz="0" w:space="0" w:color="auto"/>
                                                              </w:divBdr>
                                                              <w:divsChild>
                                                                <w:div w:id="1837457404">
                                                                  <w:marLeft w:val="0"/>
                                                                  <w:marRight w:val="0"/>
                                                                  <w:marTop w:val="0"/>
                                                                  <w:marBottom w:val="0"/>
                                                                  <w:divBdr>
                                                                    <w:top w:val="none" w:sz="0" w:space="0" w:color="auto"/>
                                                                    <w:left w:val="none" w:sz="0" w:space="0" w:color="auto"/>
                                                                    <w:bottom w:val="none" w:sz="0" w:space="0" w:color="auto"/>
                                                                    <w:right w:val="none" w:sz="0" w:space="0" w:color="auto"/>
                                                                  </w:divBdr>
                                                                  <w:divsChild>
                                                                    <w:div w:id="332297806">
                                                                      <w:marLeft w:val="0"/>
                                                                      <w:marRight w:val="0"/>
                                                                      <w:marTop w:val="0"/>
                                                                      <w:marBottom w:val="0"/>
                                                                      <w:divBdr>
                                                                        <w:top w:val="none" w:sz="0" w:space="0" w:color="auto"/>
                                                                        <w:left w:val="none" w:sz="0" w:space="0" w:color="auto"/>
                                                                        <w:bottom w:val="none" w:sz="0" w:space="0" w:color="auto"/>
                                                                        <w:right w:val="none" w:sz="0" w:space="0" w:color="auto"/>
                                                                      </w:divBdr>
                                                                      <w:divsChild>
                                                                        <w:div w:id="1199902505">
                                                                          <w:marLeft w:val="0"/>
                                                                          <w:marRight w:val="0"/>
                                                                          <w:marTop w:val="0"/>
                                                                          <w:marBottom w:val="0"/>
                                                                          <w:divBdr>
                                                                            <w:top w:val="none" w:sz="0" w:space="0" w:color="auto"/>
                                                                            <w:left w:val="none" w:sz="0" w:space="0" w:color="auto"/>
                                                                            <w:bottom w:val="none" w:sz="0" w:space="0" w:color="auto"/>
                                                                            <w:right w:val="none" w:sz="0" w:space="0" w:color="auto"/>
                                                                          </w:divBdr>
                                                                        </w:div>
                                                                      </w:divsChild>
                                                                    </w:div>
                                                                    <w:div w:id="95748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086766">
                                                              <w:marLeft w:val="0"/>
                                                              <w:marRight w:val="0"/>
                                                              <w:marTop w:val="0"/>
                                                              <w:marBottom w:val="0"/>
                                                              <w:divBdr>
                                                                <w:top w:val="none" w:sz="0" w:space="0" w:color="auto"/>
                                                                <w:left w:val="none" w:sz="0" w:space="0" w:color="auto"/>
                                                                <w:bottom w:val="none" w:sz="0" w:space="0" w:color="auto"/>
                                                                <w:right w:val="none" w:sz="0" w:space="0" w:color="auto"/>
                                                              </w:divBdr>
                                                              <w:divsChild>
                                                                <w:div w:id="1248077369">
                                                                  <w:marLeft w:val="0"/>
                                                                  <w:marRight w:val="0"/>
                                                                  <w:marTop w:val="0"/>
                                                                  <w:marBottom w:val="0"/>
                                                                  <w:divBdr>
                                                                    <w:top w:val="none" w:sz="0" w:space="0" w:color="auto"/>
                                                                    <w:left w:val="none" w:sz="0" w:space="0" w:color="auto"/>
                                                                    <w:bottom w:val="none" w:sz="0" w:space="0" w:color="auto"/>
                                                                    <w:right w:val="none" w:sz="0" w:space="0" w:color="auto"/>
                                                                  </w:divBdr>
                                                                  <w:divsChild>
                                                                    <w:div w:id="1554195087">
                                                                      <w:marLeft w:val="0"/>
                                                                      <w:marRight w:val="0"/>
                                                                      <w:marTop w:val="0"/>
                                                                      <w:marBottom w:val="0"/>
                                                                      <w:divBdr>
                                                                        <w:top w:val="none" w:sz="0" w:space="0" w:color="auto"/>
                                                                        <w:left w:val="none" w:sz="0" w:space="0" w:color="auto"/>
                                                                        <w:bottom w:val="none" w:sz="0" w:space="0" w:color="auto"/>
                                                                        <w:right w:val="none" w:sz="0" w:space="0" w:color="auto"/>
                                                                      </w:divBdr>
                                                                      <w:divsChild>
                                                                        <w:div w:id="1145586175">
                                                                          <w:marLeft w:val="0"/>
                                                                          <w:marRight w:val="0"/>
                                                                          <w:marTop w:val="0"/>
                                                                          <w:marBottom w:val="0"/>
                                                                          <w:divBdr>
                                                                            <w:top w:val="none" w:sz="0" w:space="0" w:color="auto"/>
                                                                            <w:left w:val="none" w:sz="0" w:space="0" w:color="auto"/>
                                                                            <w:bottom w:val="none" w:sz="0" w:space="0" w:color="auto"/>
                                                                            <w:right w:val="none" w:sz="0" w:space="0" w:color="auto"/>
                                                                          </w:divBdr>
                                                                        </w:div>
                                                                      </w:divsChild>
                                                                    </w:div>
                                                                    <w:div w:id="172814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402630042">
      <w:bodyDiv w:val="1"/>
      <w:marLeft w:val="0"/>
      <w:marRight w:val="0"/>
      <w:marTop w:val="0"/>
      <w:marBottom w:val="0"/>
      <w:divBdr>
        <w:top w:val="none" w:sz="0" w:space="0" w:color="auto"/>
        <w:left w:val="none" w:sz="0" w:space="0" w:color="auto"/>
        <w:bottom w:val="none" w:sz="0" w:space="0" w:color="auto"/>
        <w:right w:val="none" w:sz="0" w:space="0" w:color="auto"/>
      </w:divBdr>
    </w:div>
    <w:div w:id="1403454840">
      <w:bodyDiv w:val="1"/>
      <w:marLeft w:val="0"/>
      <w:marRight w:val="0"/>
      <w:marTop w:val="0"/>
      <w:marBottom w:val="0"/>
      <w:divBdr>
        <w:top w:val="none" w:sz="0" w:space="0" w:color="auto"/>
        <w:left w:val="none" w:sz="0" w:space="0" w:color="auto"/>
        <w:bottom w:val="none" w:sz="0" w:space="0" w:color="auto"/>
        <w:right w:val="none" w:sz="0" w:space="0" w:color="auto"/>
      </w:divBdr>
      <w:divsChild>
        <w:div w:id="1604803509">
          <w:marLeft w:val="0"/>
          <w:marRight w:val="0"/>
          <w:marTop w:val="0"/>
          <w:marBottom w:val="0"/>
          <w:divBdr>
            <w:top w:val="none" w:sz="0" w:space="0" w:color="auto"/>
            <w:left w:val="none" w:sz="0" w:space="0" w:color="auto"/>
            <w:bottom w:val="none" w:sz="0" w:space="0" w:color="auto"/>
            <w:right w:val="none" w:sz="0" w:space="0" w:color="auto"/>
          </w:divBdr>
          <w:divsChild>
            <w:div w:id="812520909">
              <w:marLeft w:val="0"/>
              <w:marRight w:val="0"/>
              <w:marTop w:val="0"/>
              <w:marBottom w:val="0"/>
              <w:divBdr>
                <w:top w:val="none" w:sz="0" w:space="0" w:color="auto"/>
                <w:left w:val="none" w:sz="0" w:space="0" w:color="auto"/>
                <w:bottom w:val="none" w:sz="0" w:space="0" w:color="auto"/>
                <w:right w:val="none" w:sz="0" w:space="0" w:color="auto"/>
              </w:divBdr>
              <w:divsChild>
                <w:div w:id="1773892904">
                  <w:marLeft w:val="0"/>
                  <w:marRight w:val="0"/>
                  <w:marTop w:val="0"/>
                  <w:marBottom w:val="0"/>
                  <w:divBdr>
                    <w:top w:val="none" w:sz="0" w:space="0" w:color="auto"/>
                    <w:left w:val="none" w:sz="0" w:space="0" w:color="auto"/>
                    <w:bottom w:val="none" w:sz="0" w:space="0" w:color="auto"/>
                    <w:right w:val="none" w:sz="0" w:space="0" w:color="auto"/>
                  </w:divBdr>
                  <w:divsChild>
                    <w:div w:id="2063022630">
                      <w:marLeft w:val="0"/>
                      <w:marRight w:val="0"/>
                      <w:marTop w:val="0"/>
                      <w:marBottom w:val="0"/>
                      <w:divBdr>
                        <w:top w:val="none" w:sz="0" w:space="0" w:color="auto"/>
                        <w:left w:val="none" w:sz="0" w:space="0" w:color="auto"/>
                        <w:bottom w:val="none" w:sz="0" w:space="0" w:color="auto"/>
                        <w:right w:val="none" w:sz="0" w:space="0" w:color="auto"/>
                      </w:divBdr>
                      <w:divsChild>
                        <w:div w:id="131606163">
                          <w:marLeft w:val="0"/>
                          <w:marRight w:val="0"/>
                          <w:marTop w:val="0"/>
                          <w:marBottom w:val="0"/>
                          <w:divBdr>
                            <w:top w:val="none" w:sz="0" w:space="0" w:color="auto"/>
                            <w:left w:val="none" w:sz="0" w:space="0" w:color="auto"/>
                            <w:bottom w:val="none" w:sz="0" w:space="0" w:color="auto"/>
                            <w:right w:val="none" w:sz="0" w:space="0" w:color="auto"/>
                          </w:divBdr>
                        </w:div>
                        <w:div w:id="846360357">
                          <w:marLeft w:val="0"/>
                          <w:marRight w:val="0"/>
                          <w:marTop w:val="0"/>
                          <w:marBottom w:val="0"/>
                          <w:divBdr>
                            <w:top w:val="none" w:sz="0" w:space="0" w:color="auto"/>
                            <w:left w:val="none" w:sz="0" w:space="0" w:color="auto"/>
                            <w:bottom w:val="none" w:sz="0" w:space="0" w:color="auto"/>
                            <w:right w:val="none" w:sz="0" w:space="0" w:color="auto"/>
                          </w:divBdr>
                        </w:div>
                        <w:div w:id="1442067755">
                          <w:marLeft w:val="0"/>
                          <w:marRight w:val="0"/>
                          <w:marTop w:val="0"/>
                          <w:marBottom w:val="0"/>
                          <w:divBdr>
                            <w:top w:val="none" w:sz="0" w:space="0" w:color="auto"/>
                            <w:left w:val="none" w:sz="0" w:space="0" w:color="auto"/>
                            <w:bottom w:val="none" w:sz="0" w:space="0" w:color="auto"/>
                            <w:right w:val="none" w:sz="0" w:space="0" w:color="auto"/>
                          </w:divBdr>
                        </w:div>
                        <w:div w:id="154868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4329979">
      <w:bodyDiv w:val="1"/>
      <w:marLeft w:val="0"/>
      <w:marRight w:val="0"/>
      <w:marTop w:val="0"/>
      <w:marBottom w:val="0"/>
      <w:divBdr>
        <w:top w:val="none" w:sz="0" w:space="0" w:color="auto"/>
        <w:left w:val="none" w:sz="0" w:space="0" w:color="auto"/>
        <w:bottom w:val="none" w:sz="0" w:space="0" w:color="auto"/>
        <w:right w:val="none" w:sz="0" w:space="0" w:color="auto"/>
      </w:divBdr>
    </w:div>
    <w:div w:id="1404838279">
      <w:bodyDiv w:val="1"/>
      <w:marLeft w:val="0"/>
      <w:marRight w:val="0"/>
      <w:marTop w:val="0"/>
      <w:marBottom w:val="0"/>
      <w:divBdr>
        <w:top w:val="none" w:sz="0" w:space="0" w:color="auto"/>
        <w:left w:val="none" w:sz="0" w:space="0" w:color="auto"/>
        <w:bottom w:val="none" w:sz="0" w:space="0" w:color="auto"/>
        <w:right w:val="none" w:sz="0" w:space="0" w:color="auto"/>
      </w:divBdr>
    </w:div>
    <w:div w:id="1405639024">
      <w:bodyDiv w:val="1"/>
      <w:marLeft w:val="0"/>
      <w:marRight w:val="0"/>
      <w:marTop w:val="0"/>
      <w:marBottom w:val="0"/>
      <w:divBdr>
        <w:top w:val="none" w:sz="0" w:space="0" w:color="auto"/>
        <w:left w:val="none" w:sz="0" w:space="0" w:color="auto"/>
        <w:bottom w:val="none" w:sz="0" w:space="0" w:color="auto"/>
        <w:right w:val="none" w:sz="0" w:space="0" w:color="auto"/>
      </w:divBdr>
    </w:div>
    <w:div w:id="1406225002">
      <w:bodyDiv w:val="1"/>
      <w:marLeft w:val="0"/>
      <w:marRight w:val="0"/>
      <w:marTop w:val="0"/>
      <w:marBottom w:val="0"/>
      <w:divBdr>
        <w:top w:val="none" w:sz="0" w:space="0" w:color="auto"/>
        <w:left w:val="none" w:sz="0" w:space="0" w:color="auto"/>
        <w:bottom w:val="none" w:sz="0" w:space="0" w:color="auto"/>
        <w:right w:val="none" w:sz="0" w:space="0" w:color="auto"/>
      </w:divBdr>
    </w:div>
    <w:div w:id="1407654316">
      <w:bodyDiv w:val="1"/>
      <w:marLeft w:val="0"/>
      <w:marRight w:val="0"/>
      <w:marTop w:val="0"/>
      <w:marBottom w:val="0"/>
      <w:divBdr>
        <w:top w:val="none" w:sz="0" w:space="0" w:color="auto"/>
        <w:left w:val="none" w:sz="0" w:space="0" w:color="auto"/>
        <w:bottom w:val="none" w:sz="0" w:space="0" w:color="auto"/>
        <w:right w:val="none" w:sz="0" w:space="0" w:color="auto"/>
      </w:divBdr>
    </w:div>
    <w:div w:id="1409230363">
      <w:bodyDiv w:val="1"/>
      <w:marLeft w:val="0"/>
      <w:marRight w:val="0"/>
      <w:marTop w:val="0"/>
      <w:marBottom w:val="0"/>
      <w:divBdr>
        <w:top w:val="none" w:sz="0" w:space="0" w:color="auto"/>
        <w:left w:val="none" w:sz="0" w:space="0" w:color="auto"/>
        <w:bottom w:val="none" w:sz="0" w:space="0" w:color="auto"/>
        <w:right w:val="none" w:sz="0" w:space="0" w:color="auto"/>
      </w:divBdr>
      <w:divsChild>
        <w:div w:id="291525013">
          <w:marLeft w:val="0"/>
          <w:marRight w:val="0"/>
          <w:marTop w:val="0"/>
          <w:marBottom w:val="0"/>
          <w:divBdr>
            <w:top w:val="none" w:sz="0" w:space="0" w:color="auto"/>
            <w:left w:val="none" w:sz="0" w:space="0" w:color="auto"/>
            <w:bottom w:val="none" w:sz="0" w:space="0" w:color="auto"/>
            <w:right w:val="none" w:sz="0" w:space="0" w:color="auto"/>
          </w:divBdr>
        </w:div>
        <w:div w:id="543912015">
          <w:marLeft w:val="0"/>
          <w:marRight w:val="0"/>
          <w:marTop w:val="0"/>
          <w:marBottom w:val="0"/>
          <w:divBdr>
            <w:top w:val="none" w:sz="0" w:space="0" w:color="auto"/>
            <w:left w:val="none" w:sz="0" w:space="0" w:color="auto"/>
            <w:bottom w:val="none" w:sz="0" w:space="0" w:color="auto"/>
            <w:right w:val="none" w:sz="0" w:space="0" w:color="auto"/>
          </w:divBdr>
        </w:div>
        <w:div w:id="575210306">
          <w:marLeft w:val="0"/>
          <w:marRight w:val="0"/>
          <w:marTop w:val="0"/>
          <w:marBottom w:val="0"/>
          <w:divBdr>
            <w:top w:val="none" w:sz="0" w:space="0" w:color="auto"/>
            <w:left w:val="none" w:sz="0" w:space="0" w:color="auto"/>
            <w:bottom w:val="none" w:sz="0" w:space="0" w:color="auto"/>
            <w:right w:val="none" w:sz="0" w:space="0" w:color="auto"/>
          </w:divBdr>
        </w:div>
        <w:div w:id="776292506">
          <w:marLeft w:val="0"/>
          <w:marRight w:val="0"/>
          <w:marTop w:val="0"/>
          <w:marBottom w:val="0"/>
          <w:divBdr>
            <w:top w:val="none" w:sz="0" w:space="0" w:color="auto"/>
            <w:left w:val="none" w:sz="0" w:space="0" w:color="auto"/>
            <w:bottom w:val="none" w:sz="0" w:space="0" w:color="auto"/>
            <w:right w:val="none" w:sz="0" w:space="0" w:color="auto"/>
          </w:divBdr>
        </w:div>
        <w:div w:id="1327054695">
          <w:marLeft w:val="0"/>
          <w:marRight w:val="0"/>
          <w:marTop w:val="0"/>
          <w:marBottom w:val="0"/>
          <w:divBdr>
            <w:top w:val="none" w:sz="0" w:space="0" w:color="auto"/>
            <w:left w:val="none" w:sz="0" w:space="0" w:color="auto"/>
            <w:bottom w:val="none" w:sz="0" w:space="0" w:color="auto"/>
            <w:right w:val="none" w:sz="0" w:space="0" w:color="auto"/>
          </w:divBdr>
        </w:div>
        <w:div w:id="1415468534">
          <w:marLeft w:val="0"/>
          <w:marRight w:val="0"/>
          <w:marTop w:val="0"/>
          <w:marBottom w:val="0"/>
          <w:divBdr>
            <w:top w:val="none" w:sz="0" w:space="0" w:color="auto"/>
            <w:left w:val="none" w:sz="0" w:space="0" w:color="auto"/>
            <w:bottom w:val="none" w:sz="0" w:space="0" w:color="auto"/>
            <w:right w:val="none" w:sz="0" w:space="0" w:color="auto"/>
          </w:divBdr>
        </w:div>
        <w:div w:id="1488010306">
          <w:marLeft w:val="0"/>
          <w:marRight w:val="0"/>
          <w:marTop w:val="0"/>
          <w:marBottom w:val="0"/>
          <w:divBdr>
            <w:top w:val="none" w:sz="0" w:space="0" w:color="auto"/>
            <w:left w:val="none" w:sz="0" w:space="0" w:color="auto"/>
            <w:bottom w:val="none" w:sz="0" w:space="0" w:color="auto"/>
            <w:right w:val="none" w:sz="0" w:space="0" w:color="auto"/>
          </w:divBdr>
        </w:div>
        <w:div w:id="2070836981">
          <w:marLeft w:val="0"/>
          <w:marRight w:val="0"/>
          <w:marTop w:val="0"/>
          <w:marBottom w:val="0"/>
          <w:divBdr>
            <w:top w:val="none" w:sz="0" w:space="0" w:color="auto"/>
            <w:left w:val="none" w:sz="0" w:space="0" w:color="auto"/>
            <w:bottom w:val="none" w:sz="0" w:space="0" w:color="auto"/>
            <w:right w:val="none" w:sz="0" w:space="0" w:color="auto"/>
          </w:divBdr>
        </w:div>
      </w:divsChild>
    </w:div>
    <w:div w:id="1411195901">
      <w:bodyDiv w:val="1"/>
      <w:marLeft w:val="0"/>
      <w:marRight w:val="0"/>
      <w:marTop w:val="0"/>
      <w:marBottom w:val="0"/>
      <w:divBdr>
        <w:top w:val="none" w:sz="0" w:space="0" w:color="auto"/>
        <w:left w:val="none" w:sz="0" w:space="0" w:color="auto"/>
        <w:bottom w:val="none" w:sz="0" w:space="0" w:color="auto"/>
        <w:right w:val="none" w:sz="0" w:space="0" w:color="auto"/>
      </w:divBdr>
      <w:divsChild>
        <w:div w:id="17901403">
          <w:marLeft w:val="0"/>
          <w:marRight w:val="0"/>
          <w:marTop w:val="0"/>
          <w:marBottom w:val="0"/>
          <w:divBdr>
            <w:top w:val="none" w:sz="0" w:space="0" w:color="auto"/>
            <w:left w:val="none" w:sz="0" w:space="0" w:color="auto"/>
            <w:bottom w:val="none" w:sz="0" w:space="0" w:color="auto"/>
            <w:right w:val="none" w:sz="0" w:space="0" w:color="auto"/>
          </w:divBdr>
        </w:div>
        <w:div w:id="137308693">
          <w:marLeft w:val="0"/>
          <w:marRight w:val="0"/>
          <w:marTop w:val="0"/>
          <w:marBottom w:val="0"/>
          <w:divBdr>
            <w:top w:val="none" w:sz="0" w:space="0" w:color="auto"/>
            <w:left w:val="none" w:sz="0" w:space="0" w:color="auto"/>
            <w:bottom w:val="none" w:sz="0" w:space="0" w:color="auto"/>
            <w:right w:val="none" w:sz="0" w:space="0" w:color="auto"/>
          </w:divBdr>
        </w:div>
        <w:div w:id="193659567">
          <w:marLeft w:val="0"/>
          <w:marRight w:val="0"/>
          <w:marTop w:val="0"/>
          <w:marBottom w:val="0"/>
          <w:divBdr>
            <w:top w:val="none" w:sz="0" w:space="0" w:color="auto"/>
            <w:left w:val="none" w:sz="0" w:space="0" w:color="auto"/>
            <w:bottom w:val="none" w:sz="0" w:space="0" w:color="auto"/>
            <w:right w:val="none" w:sz="0" w:space="0" w:color="auto"/>
          </w:divBdr>
        </w:div>
        <w:div w:id="362830303">
          <w:marLeft w:val="0"/>
          <w:marRight w:val="0"/>
          <w:marTop w:val="0"/>
          <w:marBottom w:val="0"/>
          <w:divBdr>
            <w:top w:val="none" w:sz="0" w:space="0" w:color="auto"/>
            <w:left w:val="none" w:sz="0" w:space="0" w:color="auto"/>
            <w:bottom w:val="none" w:sz="0" w:space="0" w:color="auto"/>
            <w:right w:val="none" w:sz="0" w:space="0" w:color="auto"/>
          </w:divBdr>
        </w:div>
        <w:div w:id="628783825">
          <w:marLeft w:val="0"/>
          <w:marRight w:val="0"/>
          <w:marTop w:val="0"/>
          <w:marBottom w:val="0"/>
          <w:divBdr>
            <w:top w:val="none" w:sz="0" w:space="0" w:color="auto"/>
            <w:left w:val="none" w:sz="0" w:space="0" w:color="auto"/>
            <w:bottom w:val="none" w:sz="0" w:space="0" w:color="auto"/>
            <w:right w:val="none" w:sz="0" w:space="0" w:color="auto"/>
          </w:divBdr>
        </w:div>
        <w:div w:id="950161968">
          <w:marLeft w:val="0"/>
          <w:marRight w:val="0"/>
          <w:marTop w:val="0"/>
          <w:marBottom w:val="0"/>
          <w:divBdr>
            <w:top w:val="none" w:sz="0" w:space="0" w:color="auto"/>
            <w:left w:val="none" w:sz="0" w:space="0" w:color="auto"/>
            <w:bottom w:val="none" w:sz="0" w:space="0" w:color="auto"/>
            <w:right w:val="none" w:sz="0" w:space="0" w:color="auto"/>
          </w:divBdr>
        </w:div>
        <w:div w:id="1046879582">
          <w:marLeft w:val="0"/>
          <w:marRight w:val="0"/>
          <w:marTop w:val="0"/>
          <w:marBottom w:val="0"/>
          <w:divBdr>
            <w:top w:val="none" w:sz="0" w:space="0" w:color="auto"/>
            <w:left w:val="none" w:sz="0" w:space="0" w:color="auto"/>
            <w:bottom w:val="none" w:sz="0" w:space="0" w:color="auto"/>
            <w:right w:val="none" w:sz="0" w:space="0" w:color="auto"/>
          </w:divBdr>
        </w:div>
        <w:div w:id="2091343087">
          <w:marLeft w:val="0"/>
          <w:marRight w:val="0"/>
          <w:marTop w:val="0"/>
          <w:marBottom w:val="0"/>
          <w:divBdr>
            <w:top w:val="none" w:sz="0" w:space="0" w:color="auto"/>
            <w:left w:val="none" w:sz="0" w:space="0" w:color="auto"/>
            <w:bottom w:val="none" w:sz="0" w:space="0" w:color="auto"/>
            <w:right w:val="none" w:sz="0" w:space="0" w:color="auto"/>
          </w:divBdr>
        </w:div>
      </w:divsChild>
    </w:div>
    <w:div w:id="1412577608">
      <w:bodyDiv w:val="1"/>
      <w:marLeft w:val="0"/>
      <w:marRight w:val="0"/>
      <w:marTop w:val="0"/>
      <w:marBottom w:val="0"/>
      <w:divBdr>
        <w:top w:val="none" w:sz="0" w:space="0" w:color="auto"/>
        <w:left w:val="none" w:sz="0" w:space="0" w:color="auto"/>
        <w:bottom w:val="none" w:sz="0" w:space="0" w:color="auto"/>
        <w:right w:val="none" w:sz="0" w:space="0" w:color="auto"/>
      </w:divBdr>
      <w:divsChild>
        <w:div w:id="90128156">
          <w:marLeft w:val="0"/>
          <w:marRight w:val="0"/>
          <w:marTop w:val="0"/>
          <w:marBottom w:val="0"/>
          <w:divBdr>
            <w:top w:val="none" w:sz="0" w:space="0" w:color="auto"/>
            <w:left w:val="none" w:sz="0" w:space="0" w:color="auto"/>
            <w:bottom w:val="none" w:sz="0" w:space="0" w:color="auto"/>
            <w:right w:val="none" w:sz="0" w:space="0" w:color="auto"/>
          </w:divBdr>
        </w:div>
        <w:div w:id="112602635">
          <w:marLeft w:val="0"/>
          <w:marRight w:val="0"/>
          <w:marTop w:val="0"/>
          <w:marBottom w:val="0"/>
          <w:divBdr>
            <w:top w:val="none" w:sz="0" w:space="0" w:color="auto"/>
            <w:left w:val="none" w:sz="0" w:space="0" w:color="auto"/>
            <w:bottom w:val="none" w:sz="0" w:space="0" w:color="auto"/>
            <w:right w:val="none" w:sz="0" w:space="0" w:color="auto"/>
          </w:divBdr>
        </w:div>
        <w:div w:id="292684926">
          <w:marLeft w:val="0"/>
          <w:marRight w:val="0"/>
          <w:marTop w:val="0"/>
          <w:marBottom w:val="0"/>
          <w:divBdr>
            <w:top w:val="none" w:sz="0" w:space="0" w:color="auto"/>
            <w:left w:val="none" w:sz="0" w:space="0" w:color="auto"/>
            <w:bottom w:val="none" w:sz="0" w:space="0" w:color="auto"/>
            <w:right w:val="none" w:sz="0" w:space="0" w:color="auto"/>
          </w:divBdr>
        </w:div>
        <w:div w:id="402680257">
          <w:marLeft w:val="0"/>
          <w:marRight w:val="0"/>
          <w:marTop w:val="0"/>
          <w:marBottom w:val="0"/>
          <w:divBdr>
            <w:top w:val="none" w:sz="0" w:space="0" w:color="auto"/>
            <w:left w:val="none" w:sz="0" w:space="0" w:color="auto"/>
            <w:bottom w:val="none" w:sz="0" w:space="0" w:color="auto"/>
            <w:right w:val="none" w:sz="0" w:space="0" w:color="auto"/>
          </w:divBdr>
        </w:div>
        <w:div w:id="414715382">
          <w:marLeft w:val="0"/>
          <w:marRight w:val="0"/>
          <w:marTop w:val="0"/>
          <w:marBottom w:val="0"/>
          <w:divBdr>
            <w:top w:val="none" w:sz="0" w:space="0" w:color="auto"/>
            <w:left w:val="none" w:sz="0" w:space="0" w:color="auto"/>
            <w:bottom w:val="none" w:sz="0" w:space="0" w:color="auto"/>
            <w:right w:val="none" w:sz="0" w:space="0" w:color="auto"/>
          </w:divBdr>
        </w:div>
        <w:div w:id="661859555">
          <w:marLeft w:val="0"/>
          <w:marRight w:val="0"/>
          <w:marTop w:val="0"/>
          <w:marBottom w:val="0"/>
          <w:divBdr>
            <w:top w:val="none" w:sz="0" w:space="0" w:color="auto"/>
            <w:left w:val="none" w:sz="0" w:space="0" w:color="auto"/>
            <w:bottom w:val="none" w:sz="0" w:space="0" w:color="auto"/>
            <w:right w:val="none" w:sz="0" w:space="0" w:color="auto"/>
          </w:divBdr>
        </w:div>
        <w:div w:id="819268148">
          <w:marLeft w:val="0"/>
          <w:marRight w:val="0"/>
          <w:marTop w:val="0"/>
          <w:marBottom w:val="0"/>
          <w:divBdr>
            <w:top w:val="none" w:sz="0" w:space="0" w:color="auto"/>
            <w:left w:val="none" w:sz="0" w:space="0" w:color="auto"/>
            <w:bottom w:val="none" w:sz="0" w:space="0" w:color="auto"/>
            <w:right w:val="none" w:sz="0" w:space="0" w:color="auto"/>
          </w:divBdr>
        </w:div>
        <w:div w:id="864752918">
          <w:marLeft w:val="0"/>
          <w:marRight w:val="0"/>
          <w:marTop w:val="0"/>
          <w:marBottom w:val="0"/>
          <w:divBdr>
            <w:top w:val="none" w:sz="0" w:space="0" w:color="auto"/>
            <w:left w:val="none" w:sz="0" w:space="0" w:color="auto"/>
            <w:bottom w:val="none" w:sz="0" w:space="0" w:color="auto"/>
            <w:right w:val="none" w:sz="0" w:space="0" w:color="auto"/>
          </w:divBdr>
        </w:div>
        <w:div w:id="919752914">
          <w:marLeft w:val="0"/>
          <w:marRight w:val="0"/>
          <w:marTop w:val="0"/>
          <w:marBottom w:val="0"/>
          <w:divBdr>
            <w:top w:val="none" w:sz="0" w:space="0" w:color="auto"/>
            <w:left w:val="none" w:sz="0" w:space="0" w:color="auto"/>
            <w:bottom w:val="none" w:sz="0" w:space="0" w:color="auto"/>
            <w:right w:val="none" w:sz="0" w:space="0" w:color="auto"/>
          </w:divBdr>
        </w:div>
        <w:div w:id="1101606803">
          <w:marLeft w:val="0"/>
          <w:marRight w:val="0"/>
          <w:marTop w:val="0"/>
          <w:marBottom w:val="0"/>
          <w:divBdr>
            <w:top w:val="none" w:sz="0" w:space="0" w:color="auto"/>
            <w:left w:val="none" w:sz="0" w:space="0" w:color="auto"/>
            <w:bottom w:val="none" w:sz="0" w:space="0" w:color="auto"/>
            <w:right w:val="none" w:sz="0" w:space="0" w:color="auto"/>
          </w:divBdr>
        </w:div>
        <w:div w:id="1934048785">
          <w:marLeft w:val="0"/>
          <w:marRight w:val="0"/>
          <w:marTop w:val="0"/>
          <w:marBottom w:val="0"/>
          <w:divBdr>
            <w:top w:val="none" w:sz="0" w:space="0" w:color="auto"/>
            <w:left w:val="none" w:sz="0" w:space="0" w:color="auto"/>
            <w:bottom w:val="none" w:sz="0" w:space="0" w:color="auto"/>
            <w:right w:val="none" w:sz="0" w:space="0" w:color="auto"/>
          </w:divBdr>
        </w:div>
        <w:div w:id="2101641013">
          <w:marLeft w:val="0"/>
          <w:marRight w:val="0"/>
          <w:marTop w:val="0"/>
          <w:marBottom w:val="0"/>
          <w:divBdr>
            <w:top w:val="none" w:sz="0" w:space="0" w:color="auto"/>
            <w:left w:val="none" w:sz="0" w:space="0" w:color="auto"/>
            <w:bottom w:val="none" w:sz="0" w:space="0" w:color="auto"/>
            <w:right w:val="none" w:sz="0" w:space="0" w:color="auto"/>
          </w:divBdr>
        </w:div>
      </w:divsChild>
    </w:div>
    <w:div w:id="1414935394">
      <w:bodyDiv w:val="1"/>
      <w:marLeft w:val="0"/>
      <w:marRight w:val="0"/>
      <w:marTop w:val="0"/>
      <w:marBottom w:val="0"/>
      <w:divBdr>
        <w:top w:val="none" w:sz="0" w:space="0" w:color="auto"/>
        <w:left w:val="none" w:sz="0" w:space="0" w:color="auto"/>
        <w:bottom w:val="none" w:sz="0" w:space="0" w:color="auto"/>
        <w:right w:val="none" w:sz="0" w:space="0" w:color="auto"/>
      </w:divBdr>
    </w:div>
    <w:div w:id="1417286780">
      <w:bodyDiv w:val="1"/>
      <w:marLeft w:val="0"/>
      <w:marRight w:val="0"/>
      <w:marTop w:val="0"/>
      <w:marBottom w:val="0"/>
      <w:divBdr>
        <w:top w:val="none" w:sz="0" w:space="0" w:color="auto"/>
        <w:left w:val="none" w:sz="0" w:space="0" w:color="auto"/>
        <w:bottom w:val="none" w:sz="0" w:space="0" w:color="auto"/>
        <w:right w:val="none" w:sz="0" w:space="0" w:color="auto"/>
      </w:divBdr>
      <w:divsChild>
        <w:div w:id="645669008">
          <w:marLeft w:val="0"/>
          <w:marRight w:val="0"/>
          <w:marTop w:val="0"/>
          <w:marBottom w:val="0"/>
          <w:divBdr>
            <w:top w:val="none" w:sz="0" w:space="0" w:color="auto"/>
            <w:left w:val="none" w:sz="0" w:space="0" w:color="auto"/>
            <w:bottom w:val="none" w:sz="0" w:space="0" w:color="auto"/>
            <w:right w:val="none" w:sz="0" w:space="0" w:color="auto"/>
          </w:divBdr>
          <w:divsChild>
            <w:div w:id="1771659842">
              <w:marLeft w:val="0"/>
              <w:marRight w:val="0"/>
              <w:marTop w:val="0"/>
              <w:marBottom w:val="0"/>
              <w:divBdr>
                <w:top w:val="none" w:sz="0" w:space="0" w:color="auto"/>
                <w:left w:val="none" w:sz="0" w:space="0" w:color="auto"/>
                <w:bottom w:val="none" w:sz="0" w:space="0" w:color="auto"/>
                <w:right w:val="none" w:sz="0" w:space="0" w:color="auto"/>
              </w:divBdr>
              <w:divsChild>
                <w:div w:id="634024864">
                  <w:marLeft w:val="0"/>
                  <w:marRight w:val="0"/>
                  <w:marTop w:val="0"/>
                  <w:marBottom w:val="0"/>
                  <w:divBdr>
                    <w:top w:val="none" w:sz="0" w:space="0" w:color="auto"/>
                    <w:left w:val="none" w:sz="0" w:space="0" w:color="auto"/>
                    <w:bottom w:val="none" w:sz="0" w:space="0" w:color="auto"/>
                    <w:right w:val="none" w:sz="0" w:space="0" w:color="auto"/>
                  </w:divBdr>
                  <w:divsChild>
                    <w:div w:id="264925256">
                      <w:marLeft w:val="0"/>
                      <w:marRight w:val="0"/>
                      <w:marTop w:val="0"/>
                      <w:marBottom w:val="0"/>
                      <w:divBdr>
                        <w:top w:val="single" w:sz="2" w:space="1" w:color="C0C0C0"/>
                        <w:left w:val="single" w:sz="2" w:space="1" w:color="C0C0C0"/>
                        <w:bottom w:val="single" w:sz="2" w:space="1" w:color="C0C0C0"/>
                        <w:right w:val="single" w:sz="2" w:space="1" w:color="C0C0C0"/>
                      </w:divBdr>
                      <w:divsChild>
                        <w:div w:id="195579047">
                          <w:marLeft w:val="0"/>
                          <w:marRight w:val="0"/>
                          <w:marTop w:val="0"/>
                          <w:marBottom w:val="0"/>
                          <w:divBdr>
                            <w:top w:val="none" w:sz="0" w:space="0" w:color="auto"/>
                            <w:left w:val="none" w:sz="0" w:space="0" w:color="auto"/>
                            <w:bottom w:val="none" w:sz="0" w:space="0" w:color="auto"/>
                            <w:right w:val="none" w:sz="0" w:space="0" w:color="auto"/>
                          </w:divBdr>
                        </w:div>
                        <w:div w:id="401368500">
                          <w:marLeft w:val="0"/>
                          <w:marRight w:val="0"/>
                          <w:marTop w:val="0"/>
                          <w:marBottom w:val="0"/>
                          <w:divBdr>
                            <w:top w:val="none" w:sz="0" w:space="0" w:color="auto"/>
                            <w:left w:val="none" w:sz="0" w:space="0" w:color="auto"/>
                            <w:bottom w:val="none" w:sz="0" w:space="0" w:color="auto"/>
                            <w:right w:val="none" w:sz="0" w:space="0" w:color="auto"/>
                          </w:divBdr>
                        </w:div>
                        <w:div w:id="511535341">
                          <w:marLeft w:val="0"/>
                          <w:marRight w:val="0"/>
                          <w:marTop w:val="0"/>
                          <w:marBottom w:val="0"/>
                          <w:divBdr>
                            <w:top w:val="none" w:sz="0" w:space="0" w:color="auto"/>
                            <w:left w:val="none" w:sz="0" w:space="0" w:color="auto"/>
                            <w:bottom w:val="none" w:sz="0" w:space="0" w:color="auto"/>
                            <w:right w:val="none" w:sz="0" w:space="0" w:color="auto"/>
                          </w:divBdr>
                        </w:div>
                        <w:div w:id="715158493">
                          <w:marLeft w:val="0"/>
                          <w:marRight w:val="0"/>
                          <w:marTop w:val="0"/>
                          <w:marBottom w:val="0"/>
                          <w:divBdr>
                            <w:top w:val="none" w:sz="0" w:space="0" w:color="auto"/>
                            <w:left w:val="none" w:sz="0" w:space="0" w:color="auto"/>
                            <w:bottom w:val="none" w:sz="0" w:space="0" w:color="auto"/>
                            <w:right w:val="none" w:sz="0" w:space="0" w:color="auto"/>
                          </w:divBdr>
                        </w:div>
                        <w:div w:id="1038354981">
                          <w:marLeft w:val="0"/>
                          <w:marRight w:val="0"/>
                          <w:marTop w:val="0"/>
                          <w:marBottom w:val="0"/>
                          <w:divBdr>
                            <w:top w:val="none" w:sz="0" w:space="0" w:color="auto"/>
                            <w:left w:val="none" w:sz="0" w:space="0" w:color="auto"/>
                            <w:bottom w:val="none" w:sz="0" w:space="0" w:color="auto"/>
                            <w:right w:val="none" w:sz="0" w:space="0" w:color="auto"/>
                          </w:divBdr>
                        </w:div>
                        <w:div w:id="1053431800">
                          <w:marLeft w:val="0"/>
                          <w:marRight w:val="0"/>
                          <w:marTop w:val="0"/>
                          <w:marBottom w:val="0"/>
                          <w:divBdr>
                            <w:top w:val="none" w:sz="0" w:space="0" w:color="auto"/>
                            <w:left w:val="none" w:sz="0" w:space="0" w:color="auto"/>
                            <w:bottom w:val="none" w:sz="0" w:space="0" w:color="auto"/>
                            <w:right w:val="none" w:sz="0" w:space="0" w:color="auto"/>
                          </w:divBdr>
                        </w:div>
                        <w:div w:id="1163275055">
                          <w:marLeft w:val="0"/>
                          <w:marRight w:val="0"/>
                          <w:marTop w:val="0"/>
                          <w:marBottom w:val="0"/>
                          <w:divBdr>
                            <w:top w:val="none" w:sz="0" w:space="0" w:color="auto"/>
                            <w:left w:val="none" w:sz="0" w:space="0" w:color="auto"/>
                            <w:bottom w:val="none" w:sz="0" w:space="0" w:color="auto"/>
                            <w:right w:val="none" w:sz="0" w:space="0" w:color="auto"/>
                          </w:divBdr>
                        </w:div>
                        <w:div w:id="1179083307">
                          <w:marLeft w:val="0"/>
                          <w:marRight w:val="0"/>
                          <w:marTop w:val="0"/>
                          <w:marBottom w:val="0"/>
                          <w:divBdr>
                            <w:top w:val="none" w:sz="0" w:space="0" w:color="auto"/>
                            <w:left w:val="none" w:sz="0" w:space="0" w:color="auto"/>
                            <w:bottom w:val="none" w:sz="0" w:space="0" w:color="auto"/>
                            <w:right w:val="none" w:sz="0" w:space="0" w:color="auto"/>
                          </w:divBdr>
                        </w:div>
                        <w:div w:id="172629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7366850">
      <w:bodyDiv w:val="1"/>
      <w:marLeft w:val="0"/>
      <w:marRight w:val="0"/>
      <w:marTop w:val="0"/>
      <w:marBottom w:val="0"/>
      <w:divBdr>
        <w:top w:val="none" w:sz="0" w:space="0" w:color="auto"/>
        <w:left w:val="none" w:sz="0" w:space="0" w:color="auto"/>
        <w:bottom w:val="none" w:sz="0" w:space="0" w:color="auto"/>
        <w:right w:val="none" w:sz="0" w:space="0" w:color="auto"/>
      </w:divBdr>
    </w:div>
    <w:div w:id="1419785130">
      <w:bodyDiv w:val="1"/>
      <w:marLeft w:val="0"/>
      <w:marRight w:val="0"/>
      <w:marTop w:val="0"/>
      <w:marBottom w:val="0"/>
      <w:divBdr>
        <w:top w:val="none" w:sz="0" w:space="0" w:color="auto"/>
        <w:left w:val="none" w:sz="0" w:space="0" w:color="auto"/>
        <w:bottom w:val="none" w:sz="0" w:space="0" w:color="auto"/>
        <w:right w:val="none" w:sz="0" w:space="0" w:color="auto"/>
      </w:divBdr>
      <w:divsChild>
        <w:div w:id="113180953">
          <w:marLeft w:val="0"/>
          <w:marRight w:val="0"/>
          <w:marTop w:val="0"/>
          <w:marBottom w:val="0"/>
          <w:divBdr>
            <w:top w:val="none" w:sz="0" w:space="0" w:color="auto"/>
            <w:left w:val="none" w:sz="0" w:space="0" w:color="auto"/>
            <w:bottom w:val="none" w:sz="0" w:space="0" w:color="auto"/>
            <w:right w:val="none" w:sz="0" w:space="0" w:color="auto"/>
          </w:divBdr>
        </w:div>
        <w:div w:id="321084870">
          <w:marLeft w:val="0"/>
          <w:marRight w:val="0"/>
          <w:marTop w:val="0"/>
          <w:marBottom w:val="0"/>
          <w:divBdr>
            <w:top w:val="none" w:sz="0" w:space="0" w:color="auto"/>
            <w:left w:val="none" w:sz="0" w:space="0" w:color="auto"/>
            <w:bottom w:val="none" w:sz="0" w:space="0" w:color="auto"/>
            <w:right w:val="none" w:sz="0" w:space="0" w:color="auto"/>
          </w:divBdr>
        </w:div>
        <w:div w:id="447894959">
          <w:marLeft w:val="0"/>
          <w:marRight w:val="0"/>
          <w:marTop w:val="0"/>
          <w:marBottom w:val="0"/>
          <w:divBdr>
            <w:top w:val="none" w:sz="0" w:space="0" w:color="auto"/>
            <w:left w:val="none" w:sz="0" w:space="0" w:color="auto"/>
            <w:bottom w:val="none" w:sz="0" w:space="0" w:color="auto"/>
            <w:right w:val="none" w:sz="0" w:space="0" w:color="auto"/>
          </w:divBdr>
        </w:div>
        <w:div w:id="538510477">
          <w:marLeft w:val="0"/>
          <w:marRight w:val="0"/>
          <w:marTop w:val="0"/>
          <w:marBottom w:val="0"/>
          <w:divBdr>
            <w:top w:val="none" w:sz="0" w:space="0" w:color="auto"/>
            <w:left w:val="none" w:sz="0" w:space="0" w:color="auto"/>
            <w:bottom w:val="none" w:sz="0" w:space="0" w:color="auto"/>
            <w:right w:val="none" w:sz="0" w:space="0" w:color="auto"/>
          </w:divBdr>
        </w:div>
        <w:div w:id="834422054">
          <w:marLeft w:val="0"/>
          <w:marRight w:val="0"/>
          <w:marTop w:val="0"/>
          <w:marBottom w:val="0"/>
          <w:divBdr>
            <w:top w:val="none" w:sz="0" w:space="0" w:color="auto"/>
            <w:left w:val="none" w:sz="0" w:space="0" w:color="auto"/>
            <w:bottom w:val="none" w:sz="0" w:space="0" w:color="auto"/>
            <w:right w:val="none" w:sz="0" w:space="0" w:color="auto"/>
          </w:divBdr>
        </w:div>
        <w:div w:id="1062217781">
          <w:marLeft w:val="0"/>
          <w:marRight w:val="0"/>
          <w:marTop w:val="0"/>
          <w:marBottom w:val="0"/>
          <w:divBdr>
            <w:top w:val="none" w:sz="0" w:space="0" w:color="auto"/>
            <w:left w:val="none" w:sz="0" w:space="0" w:color="auto"/>
            <w:bottom w:val="none" w:sz="0" w:space="0" w:color="auto"/>
            <w:right w:val="none" w:sz="0" w:space="0" w:color="auto"/>
          </w:divBdr>
        </w:div>
        <w:div w:id="1216283760">
          <w:marLeft w:val="0"/>
          <w:marRight w:val="0"/>
          <w:marTop w:val="0"/>
          <w:marBottom w:val="0"/>
          <w:divBdr>
            <w:top w:val="none" w:sz="0" w:space="0" w:color="auto"/>
            <w:left w:val="none" w:sz="0" w:space="0" w:color="auto"/>
            <w:bottom w:val="none" w:sz="0" w:space="0" w:color="auto"/>
            <w:right w:val="none" w:sz="0" w:space="0" w:color="auto"/>
          </w:divBdr>
        </w:div>
        <w:div w:id="1301836711">
          <w:marLeft w:val="0"/>
          <w:marRight w:val="0"/>
          <w:marTop w:val="0"/>
          <w:marBottom w:val="0"/>
          <w:divBdr>
            <w:top w:val="none" w:sz="0" w:space="0" w:color="auto"/>
            <w:left w:val="none" w:sz="0" w:space="0" w:color="auto"/>
            <w:bottom w:val="none" w:sz="0" w:space="0" w:color="auto"/>
            <w:right w:val="none" w:sz="0" w:space="0" w:color="auto"/>
          </w:divBdr>
        </w:div>
        <w:div w:id="1462378799">
          <w:marLeft w:val="0"/>
          <w:marRight w:val="0"/>
          <w:marTop w:val="0"/>
          <w:marBottom w:val="0"/>
          <w:divBdr>
            <w:top w:val="none" w:sz="0" w:space="0" w:color="auto"/>
            <w:left w:val="none" w:sz="0" w:space="0" w:color="auto"/>
            <w:bottom w:val="none" w:sz="0" w:space="0" w:color="auto"/>
            <w:right w:val="none" w:sz="0" w:space="0" w:color="auto"/>
          </w:divBdr>
        </w:div>
        <w:div w:id="1891723753">
          <w:marLeft w:val="0"/>
          <w:marRight w:val="0"/>
          <w:marTop w:val="0"/>
          <w:marBottom w:val="0"/>
          <w:divBdr>
            <w:top w:val="none" w:sz="0" w:space="0" w:color="auto"/>
            <w:left w:val="none" w:sz="0" w:space="0" w:color="auto"/>
            <w:bottom w:val="none" w:sz="0" w:space="0" w:color="auto"/>
            <w:right w:val="none" w:sz="0" w:space="0" w:color="auto"/>
          </w:divBdr>
        </w:div>
        <w:div w:id="2038310009">
          <w:marLeft w:val="0"/>
          <w:marRight w:val="0"/>
          <w:marTop w:val="0"/>
          <w:marBottom w:val="0"/>
          <w:divBdr>
            <w:top w:val="none" w:sz="0" w:space="0" w:color="auto"/>
            <w:left w:val="none" w:sz="0" w:space="0" w:color="auto"/>
            <w:bottom w:val="none" w:sz="0" w:space="0" w:color="auto"/>
            <w:right w:val="none" w:sz="0" w:space="0" w:color="auto"/>
          </w:divBdr>
        </w:div>
        <w:div w:id="2079864084">
          <w:marLeft w:val="0"/>
          <w:marRight w:val="0"/>
          <w:marTop w:val="0"/>
          <w:marBottom w:val="0"/>
          <w:divBdr>
            <w:top w:val="none" w:sz="0" w:space="0" w:color="auto"/>
            <w:left w:val="none" w:sz="0" w:space="0" w:color="auto"/>
            <w:bottom w:val="none" w:sz="0" w:space="0" w:color="auto"/>
            <w:right w:val="none" w:sz="0" w:space="0" w:color="auto"/>
          </w:divBdr>
        </w:div>
      </w:divsChild>
    </w:div>
    <w:div w:id="1420326087">
      <w:bodyDiv w:val="1"/>
      <w:marLeft w:val="0"/>
      <w:marRight w:val="0"/>
      <w:marTop w:val="0"/>
      <w:marBottom w:val="0"/>
      <w:divBdr>
        <w:top w:val="none" w:sz="0" w:space="0" w:color="auto"/>
        <w:left w:val="none" w:sz="0" w:space="0" w:color="auto"/>
        <w:bottom w:val="none" w:sz="0" w:space="0" w:color="auto"/>
        <w:right w:val="none" w:sz="0" w:space="0" w:color="auto"/>
      </w:divBdr>
    </w:div>
    <w:div w:id="1421945426">
      <w:bodyDiv w:val="1"/>
      <w:marLeft w:val="0"/>
      <w:marRight w:val="0"/>
      <w:marTop w:val="0"/>
      <w:marBottom w:val="0"/>
      <w:divBdr>
        <w:top w:val="none" w:sz="0" w:space="0" w:color="auto"/>
        <w:left w:val="none" w:sz="0" w:space="0" w:color="auto"/>
        <w:bottom w:val="none" w:sz="0" w:space="0" w:color="auto"/>
        <w:right w:val="none" w:sz="0" w:space="0" w:color="auto"/>
      </w:divBdr>
    </w:div>
    <w:div w:id="1428425231">
      <w:bodyDiv w:val="1"/>
      <w:marLeft w:val="0"/>
      <w:marRight w:val="0"/>
      <w:marTop w:val="0"/>
      <w:marBottom w:val="0"/>
      <w:divBdr>
        <w:top w:val="none" w:sz="0" w:space="0" w:color="auto"/>
        <w:left w:val="none" w:sz="0" w:space="0" w:color="auto"/>
        <w:bottom w:val="none" w:sz="0" w:space="0" w:color="auto"/>
        <w:right w:val="none" w:sz="0" w:space="0" w:color="auto"/>
      </w:divBdr>
    </w:div>
    <w:div w:id="1428425605">
      <w:bodyDiv w:val="1"/>
      <w:marLeft w:val="0"/>
      <w:marRight w:val="0"/>
      <w:marTop w:val="0"/>
      <w:marBottom w:val="0"/>
      <w:divBdr>
        <w:top w:val="none" w:sz="0" w:space="0" w:color="auto"/>
        <w:left w:val="none" w:sz="0" w:space="0" w:color="auto"/>
        <w:bottom w:val="none" w:sz="0" w:space="0" w:color="auto"/>
        <w:right w:val="none" w:sz="0" w:space="0" w:color="auto"/>
      </w:divBdr>
    </w:div>
    <w:div w:id="1431507613">
      <w:bodyDiv w:val="1"/>
      <w:marLeft w:val="0"/>
      <w:marRight w:val="0"/>
      <w:marTop w:val="0"/>
      <w:marBottom w:val="0"/>
      <w:divBdr>
        <w:top w:val="none" w:sz="0" w:space="0" w:color="auto"/>
        <w:left w:val="none" w:sz="0" w:space="0" w:color="auto"/>
        <w:bottom w:val="none" w:sz="0" w:space="0" w:color="auto"/>
        <w:right w:val="none" w:sz="0" w:space="0" w:color="auto"/>
      </w:divBdr>
    </w:div>
    <w:div w:id="1433697835">
      <w:bodyDiv w:val="1"/>
      <w:marLeft w:val="0"/>
      <w:marRight w:val="0"/>
      <w:marTop w:val="0"/>
      <w:marBottom w:val="0"/>
      <w:divBdr>
        <w:top w:val="none" w:sz="0" w:space="0" w:color="auto"/>
        <w:left w:val="none" w:sz="0" w:space="0" w:color="auto"/>
        <w:bottom w:val="none" w:sz="0" w:space="0" w:color="auto"/>
        <w:right w:val="none" w:sz="0" w:space="0" w:color="auto"/>
      </w:divBdr>
    </w:div>
    <w:div w:id="1434980526">
      <w:bodyDiv w:val="1"/>
      <w:marLeft w:val="0"/>
      <w:marRight w:val="0"/>
      <w:marTop w:val="0"/>
      <w:marBottom w:val="0"/>
      <w:divBdr>
        <w:top w:val="none" w:sz="0" w:space="0" w:color="auto"/>
        <w:left w:val="none" w:sz="0" w:space="0" w:color="auto"/>
        <w:bottom w:val="none" w:sz="0" w:space="0" w:color="auto"/>
        <w:right w:val="none" w:sz="0" w:space="0" w:color="auto"/>
      </w:divBdr>
      <w:divsChild>
        <w:div w:id="492187396">
          <w:marLeft w:val="0"/>
          <w:marRight w:val="0"/>
          <w:marTop w:val="0"/>
          <w:marBottom w:val="0"/>
          <w:divBdr>
            <w:top w:val="none" w:sz="0" w:space="0" w:color="auto"/>
            <w:left w:val="none" w:sz="0" w:space="0" w:color="auto"/>
            <w:bottom w:val="none" w:sz="0" w:space="0" w:color="auto"/>
            <w:right w:val="none" w:sz="0" w:space="0" w:color="auto"/>
          </w:divBdr>
          <w:divsChild>
            <w:div w:id="780106541">
              <w:marLeft w:val="0"/>
              <w:marRight w:val="0"/>
              <w:marTop w:val="0"/>
              <w:marBottom w:val="0"/>
              <w:divBdr>
                <w:top w:val="none" w:sz="0" w:space="0" w:color="auto"/>
                <w:left w:val="none" w:sz="0" w:space="0" w:color="auto"/>
                <w:bottom w:val="none" w:sz="0" w:space="0" w:color="auto"/>
                <w:right w:val="none" w:sz="0" w:space="0" w:color="auto"/>
              </w:divBdr>
              <w:divsChild>
                <w:div w:id="1906212424">
                  <w:marLeft w:val="0"/>
                  <w:marRight w:val="0"/>
                  <w:marTop w:val="0"/>
                  <w:marBottom w:val="0"/>
                  <w:divBdr>
                    <w:top w:val="none" w:sz="0" w:space="0" w:color="auto"/>
                    <w:left w:val="none" w:sz="0" w:space="0" w:color="auto"/>
                    <w:bottom w:val="none" w:sz="0" w:space="0" w:color="auto"/>
                    <w:right w:val="none" w:sz="0" w:space="0" w:color="auto"/>
                  </w:divBdr>
                  <w:divsChild>
                    <w:div w:id="22757356">
                      <w:marLeft w:val="0"/>
                      <w:marRight w:val="0"/>
                      <w:marTop w:val="13"/>
                      <w:marBottom w:val="0"/>
                      <w:divBdr>
                        <w:top w:val="none" w:sz="0" w:space="0" w:color="auto"/>
                        <w:left w:val="none" w:sz="0" w:space="0" w:color="auto"/>
                        <w:bottom w:val="none" w:sz="0" w:space="0" w:color="auto"/>
                        <w:right w:val="none" w:sz="0" w:space="0" w:color="auto"/>
                      </w:divBdr>
                    </w:div>
                    <w:div w:id="494104413">
                      <w:marLeft w:val="0"/>
                      <w:marRight w:val="0"/>
                      <w:marTop w:val="13"/>
                      <w:marBottom w:val="0"/>
                      <w:divBdr>
                        <w:top w:val="none" w:sz="0" w:space="0" w:color="auto"/>
                        <w:left w:val="none" w:sz="0" w:space="0" w:color="auto"/>
                        <w:bottom w:val="none" w:sz="0" w:space="0" w:color="auto"/>
                        <w:right w:val="none" w:sz="0" w:space="0" w:color="auto"/>
                      </w:divBdr>
                    </w:div>
                    <w:div w:id="693656835">
                      <w:marLeft w:val="0"/>
                      <w:marRight w:val="0"/>
                      <w:marTop w:val="13"/>
                      <w:marBottom w:val="0"/>
                      <w:divBdr>
                        <w:top w:val="none" w:sz="0" w:space="0" w:color="auto"/>
                        <w:left w:val="none" w:sz="0" w:space="0" w:color="auto"/>
                        <w:bottom w:val="none" w:sz="0" w:space="0" w:color="auto"/>
                        <w:right w:val="none" w:sz="0" w:space="0" w:color="auto"/>
                      </w:divBdr>
                      <w:divsChild>
                        <w:div w:id="1662075246">
                          <w:marLeft w:val="0"/>
                          <w:marRight w:val="0"/>
                          <w:marTop w:val="0"/>
                          <w:marBottom w:val="0"/>
                          <w:divBdr>
                            <w:top w:val="none" w:sz="0" w:space="0" w:color="auto"/>
                            <w:left w:val="none" w:sz="0" w:space="0" w:color="auto"/>
                            <w:bottom w:val="none" w:sz="0" w:space="0" w:color="auto"/>
                            <w:right w:val="none" w:sz="0" w:space="0" w:color="auto"/>
                          </w:divBdr>
                        </w:div>
                      </w:divsChild>
                    </w:div>
                    <w:div w:id="1035086214">
                      <w:marLeft w:val="0"/>
                      <w:marRight w:val="0"/>
                      <w:marTop w:val="13"/>
                      <w:marBottom w:val="0"/>
                      <w:divBdr>
                        <w:top w:val="none" w:sz="0" w:space="0" w:color="auto"/>
                        <w:left w:val="none" w:sz="0" w:space="0" w:color="auto"/>
                        <w:bottom w:val="none" w:sz="0" w:space="0" w:color="auto"/>
                        <w:right w:val="none" w:sz="0" w:space="0" w:color="auto"/>
                      </w:divBdr>
                      <w:divsChild>
                        <w:div w:id="350768552">
                          <w:marLeft w:val="0"/>
                          <w:marRight w:val="0"/>
                          <w:marTop w:val="0"/>
                          <w:marBottom w:val="0"/>
                          <w:divBdr>
                            <w:top w:val="none" w:sz="0" w:space="0" w:color="auto"/>
                            <w:left w:val="none" w:sz="0" w:space="0" w:color="auto"/>
                            <w:bottom w:val="none" w:sz="0" w:space="0" w:color="auto"/>
                            <w:right w:val="none" w:sz="0" w:space="0" w:color="auto"/>
                          </w:divBdr>
                        </w:div>
                      </w:divsChild>
                    </w:div>
                    <w:div w:id="1310399602">
                      <w:marLeft w:val="0"/>
                      <w:marRight w:val="0"/>
                      <w:marTop w:val="13"/>
                      <w:marBottom w:val="0"/>
                      <w:divBdr>
                        <w:top w:val="none" w:sz="0" w:space="0" w:color="auto"/>
                        <w:left w:val="none" w:sz="0" w:space="0" w:color="auto"/>
                        <w:bottom w:val="none" w:sz="0" w:space="0" w:color="auto"/>
                        <w:right w:val="none" w:sz="0" w:space="0" w:color="auto"/>
                      </w:divBdr>
                    </w:div>
                    <w:div w:id="1463963030">
                      <w:marLeft w:val="0"/>
                      <w:marRight w:val="0"/>
                      <w:marTop w:val="13"/>
                      <w:marBottom w:val="0"/>
                      <w:divBdr>
                        <w:top w:val="none" w:sz="0" w:space="0" w:color="auto"/>
                        <w:left w:val="none" w:sz="0" w:space="0" w:color="auto"/>
                        <w:bottom w:val="none" w:sz="0" w:space="0" w:color="auto"/>
                        <w:right w:val="none" w:sz="0" w:space="0" w:color="auto"/>
                      </w:divBdr>
                      <w:divsChild>
                        <w:div w:id="1129474538">
                          <w:marLeft w:val="0"/>
                          <w:marRight w:val="0"/>
                          <w:marTop w:val="0"/>
                          <w:marBottom w:val="0"/>
                          <w:divBdr>
                            <w:top w:val="none" w:sz="0" w:space="0" w:color="auto"/>
                            <w:left w:val="none" w:sz="0" w:space="0" w:color="auto"/>
                            <w:bottom w:val="none" w:sz="0" w:space="0" w:color="auto"/>
                            <w:right w:val="none" w:sz="0" w:space="0" w:color="auto"/>
                          </w:divBdr>
                        </w:div>
                      </w:divsChild>
                    </w:div>
                    <w:div w:id="1834492591">
                      <w:marLeft w:val="0"/>
                      <w:marRight w:val="0"/>
                      <w:marTop w:val="13"/>
                      <w:marBottom w:val="0"/>
                      <w:divBdr>
                        <w:top w:val="none" w:sz="0" w:space="0" w:color="auto"/>
                        <w:left w:val="none" w:sz="0" w:space="0" w:color="auto"/>
                        <w:bottom w:val="none" w:sz="0" w:space="0" w:color="auto"/>
                        <w:right w:val="none" w:sz="0" w:space="0" w:color="auto"/>
                      </w:divBdr>
                    </w:div>
                    <w:div w:id="1884630262">
                      <w:marLeft w:val="0"/>
                      <w:marRight w:val="0"/>
                      <w:marTop w:val="13"/>
                      <w:marBottom w:val="0"/>
                      <w:divBdr>
                        <w:top w:val="none" w:sz="0" w:space="0" w:color="auto"/>
                        <w:left w:val="none" w:sz="0" w:space="0" w:color="auto"/>
                        <w:bottom w:val="none" w:sz="0" w:space="0" w:color="auto"/>
                        <w:right w:val="none" w:sz="0" w:space="0" w:color="auto"/>
                      </w:divBdr>
                    </w:div>
                    <w:div w:id="2035494527">
                      <w:marLeft w:val="0"/>
                      <w:marRight w:val="0"/>
                      <w:marTop w:val="13"/>
                      <w:marBottom w:val="0"/>
                      <w:divBdr>
                        <w:top w:val="none" w:sz="0" w:space="0" w:color="auto"/>
                        <w:left w:val="none" w:sz="0" w:space="0" w:color="auto"/>
                        <w:bottom w:val="none" w:sz="0" w:space="0" w:color="auto"/>
                        <w:right w:val="none" w:sz="0" w:space="0" w:color="auto"/>
                      </w:divBdr>
                    </w:div>
                    <w:div w:id="2145809626">
                      <w:marLeft w:val="0"/>
                      <w:marRight w:val="0"/>
                      <w:marTop w:val="47"/>
                      <w:marBottom w:val="0"/>
                      <w:divBdr>
                        <w:top w:val="none" w:sz="0" w:space="0" w:color="auto"/>
                        <w:left w:val="none" w:sz="0" w:space="0" w:color="auto"/>
                        <w:bottom w:val="none" w:sz="0" w:space="0" w:color="auto"/>
                        <w:right w:val="none" w:sz="0" w:space="0" w:color="auto"/>
                      </w:divBdr>
                      <w:divsChild>
                        <w:div w:id="157280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5393489">
      <w:bodyDiv w:val="1"/>
      <w:marLeft w:val="0"/>
      <w:marRight w:val="0"/>
      <w:marTop w:val="0"/>
      <w:marBottom w:val="0"/>
      <w:divBdr>
        <w:top w:val="none" w:sz="0" w:space="0" w:color="auto"/>
        <w:left w:val="none" w:sz="0" w:space="0" w:color="auto"/>
        <w:bottom w:val="none" w:sz="0" w:space="0" w:color="auto"/>
        <w:right w:val="none" w:sz="0" w:space="0" w:color="auto"/>
      </w:divBdr>
      <w:divsChild>
        <w:div w:id="419563639">
          <w:marLeft w:val="0"/>
          <w:marRight w:val="0"/>
          <w:marTop w:val="0"/>
          <w:marBottom w:val="0"/>
          <w:divBdr>
            <w:top w:val="none" w:sz="0" w:space="0" w:color="auto"/>
            <w:left w:val="none" w:sz="0" w:space="0" w:color="auto"/>
            <w:bottom w:val="none" w:sz="0" w:space="0" w:color="auto"/>
            <w:right w:val="none" w:sz="0" w:space="0" w:color="auto"/>
          </w:divBdr>
          <w:divsChild>
            <w:div w:id="2067876286">
              <w:marLeft w:val="0"/>
              <w:marRight w:val="0"/>
              <w:marTop w:val="0"/>
              <w:marBottom w:val="0"/>
              <w:divBdr>
                <w:top w:val="none" w:sz="0" w:space="0" w:color="auto"/>
                <w:left w:val="none" w:sz="0" w:space="0" w:color="auto"/>
                <w:bottom w:val="none" w:sz="0" w:space="0" w:color="auto"/>
                <w:right w:val="none" w:sz="0" w:space="0" w:color="auto"/>
              </w:divBdr>
              <w:divsChild>
                <w:div w:id="2025743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138257">
      <w:bodyDiv w:val="1"/>
      <w:marLeft w:val="0"/>
      <w:marRight w:val="0"/>
      <w:marTop w:val="0"/>
      <w:marBottom w:val="0"/>
      <w:divBdr>
        <w:top w:val="none" w:sz="0" w:space="0" w:color="auto"/>
        <w:left w:val="none" w:sz="0" w:space="0" w:color="auto"/>
        <w:bottom w:val="none" w:sz="0" w:space="0" w:color="auto"/>
        <w:right w:val="none" w:sz="0" w:space="0" w:color="auto"/>
      </w:divBdr>
    </w:div>
    <w:div w:id="1438479863">
      <w:bodyDiv w:val="1"/>
      <w:marLeft w:val="0"/>
      <w:marRight w:val="0"/>
      <w:marTop w:val="0"/>
      <w:marBottom w:val="0"/>
      <w:divBdr>
        <w:top w:val="none" w:sz="0" w:space="0" w:color="auto"/>
        <w:left w:val="none" w:sz="0" w:space="0" w:color="auto"/>
        <w:bottom w:val="none" w:sz="0" w:space="0" w:color="auto"/>
        <w:right w:val="none" w:sz="0" w:space="0" w:color="auto"/>
      </w:divBdr>
    </w:div>
    <w:div w:id="1441411311">
      <w:bodyDiv w:val="1"/>
      <w:marLeft w:val="0"/>
      <w:marRight w:val="0"/>
      <w:marTop w:val="0"/>
      <w:marBottom w:val="0"/>
      <w:divBdr>
        <w:top w:val="none" w:sz="0" w:space="0" w:color="auto"/>
        <w:left w:val="none" w:sz="0" w:space="0" w:color="auto"/>
        <w:bottom w:val="none" w:sz="0" w:space="0" w:color="auto"/>
        <w:right w:val="none" w:sz="0" w:space="0" w:color="auto"/>
      </w:divBdr>
      <w:divsChild>
        <w:div w:id="1201936171">
          <w:marLeft w:val="0"/>
          <w:marRight w:val="0"/>
          <w:marTop w:val="0"/>
          <w:marBottom w:val="0"/>
          <w:divBdr>
            <w:top w:val="none" w:sz="0" w:space="0" w:color="auto"/>
            <w:left w:val="none" w:sz="0" w:space="0" w:color="auto"/>
            <w:bottom w:val="none" w:sz="0" w:space="0" w:color="auto"/>
            <w:right w:val="none" w:sz="0" w:space="0" w:color="auto"/>
          </w:divBdr>
          <w:divsChild>
            <w:div w:id="1740404242">
              <w:marLeft w:val="0"/>
              <w:marRight w:val="0"/>
              <w:marTop w:val="0"/>
              <w:marBottom w:val="0"/>
              <w:divBdr>
                <w:top w:val="none" w:sz="0" w:space="0" w:color="auto"/>
                <w:left w:val="none" w:sz="0" w:space="0" w:color="auto"/>
                <w:bottom w:val="none" w:sz="0" w:space="0" w:color="auto"/>
                <w:right w:val="none" w:sz="0" w:space="0" w:color="auto"/>
              </w:divBdr>
              <w:divsChild>
                <w:div w:id="628170029">
                  <w:marLeft w:val="0"/>
                  <w:marRight w:val="0"/>
                  <w:marTop w:val="0"/>
                  <w:marBottom w:val="0"/>
                  <w:divBdr>
                    <w:top w:val="none" w:sz="0" w:space="0" w:color="auto"/>
                    <w:left w:val="none" w:sz="0" w:space="0" w:color="auto"/>
                    <w:bottom w:val="none" w:sz="0" w:space="0" w:color="auto"/>
                    <w:right w:val="none" w:sz="0" w:space="0" w:color="auto"/>
                  </w:divBdr>
                  <w:divsChild>
                    <w:div w:id="257763318">
                      <w:marLeft w:val="0"/>
                      <w:marRight w:val="0"/>
                      <w:marTop w:val="13"/>
                      <w:marBottom w:val="0"/>
                      <w:divBdr>
                        <w:top w:val="none" w:sz="0" w:space="0" w:color="auto"/>
                        <w:left w:val="none" w:sz="0" w:space="0" w:color="auto"/>
                        <w:bottom w:val="none" w:sz="0" w:space="0" w:color="auto"/>
                        <w:right w:val="none" w:sz="0" w:space="0" w:color="auto"/>
                      </w:divBdr>
                    </w:div>
                    <w:div w:id="408886885">
                      <w:marLeft w:val="0"/>
                      <w:marRight w:val="0"/>
                      <w:marTop w:val="13"/>
                      <w:marBottom w:val="0"/>
                      <w:divBdr>
                        <w:top w:val="none" w:sz="0" w:space="0" w:color="auto"/>
                        <w:left w:val="none" w:sz="0" w:space="0" w:color="auto"/>
                        <w:bottom w:val="none" w:sz="0" w:space="0" w:color="auto"/>
                        <w:right w:val="none" w:sz="0" w:space="0" w:color="auto"/>
                      </w:divBdr>
                    </w:div>
                    <w:div w:id="512843139">
                      <w:marLeft w:val="0"/>
                      <w:marRight w:val="0"/>
                      <w:marTop w:val="13"/>
                      <w:marBottom w:val="0"/>
                      <w:divBdr>
                        <w:top w:val="none" w:sz="0" w:space="0" w:color="auto"/>
                        <w:left w:val="none" w:sz="0" w:space="0" w:color="auto"/>
                        <w:bottom w:val="none" w:sz="0" w:space="0" w:color="auto"/>
                        <w:right w:val="none" w:sz="0" w:space="0" w:color="auto"/>
                      </w:divBdr>
                      <w:divsChild>
                        <w:div w:id="804736360">
                          <w:marLeft w:val="0"/>
                          <w:marRight w:val="0"/>
                          <w:marTop w:val="0"/>
                          <w:marBottom w:val="0"/>
                          <w:divBdr>
                            <w:top w:val="none" w:sz="0" w:space="0" w:color="auto"/>
                            <w:left w:val="none" w:sz="0" w:space="0" w:color="auto"/>
                            <w:bottom w:val="none" w:sz="0" w:space="0" w:color="auto"/>
                            <w:right w:val="none" w:sz="0" w:space="0" w:color="auto"/>
                          </w:divBdr>
                        </w:div>
                      </w:divsChild>
                    </w:div>
                    <w:div w:id="710962777">
                      <w:marLeft w:val="0"/>
                      <w:marRight w:val="0"/>
                      <w:marTop w:val="13"/>
                      <w:marBottom w:val="0"/>
                      <w:divBdr>
                        <w:top w:val="none" w:sz="0" w:space="0" w:color="auto"/>
                        <w:left w:val="none" w:sz="0" w:space="0" w:color="auto"/>
                        <w:bottom w:val="none" w:sz="0" w:space="0" w:color="auto"/>
                        <w:right w:val="none" w:sz="0" w:space="0" w:color="auto"/>
                      </w:divBdr>
                    </w:div>
                    <w:div w:id="810563497">
                      <w:marLeft w:val="0"/>
                      <w:marRight w:val="0"/>
                      <w:marTop w:val="47"/>
                      <w:marBottom w:val="0"/>
                      <w:divBdr>
                        <w:top w:val="none" w:sz="0" w:space="0" w:color="auto"/>
                        <w:left w:val="none" w:sz="0" w:space="0" w:color="auto"/>
                        <w:bottom w:val="none" w:sz="0" w:space="0" w:color="auto"/>
                        <w:right w:val="none" w:sz="0" w:space="0" w:color="auto"/>
                      </w:divBdr>
                      <w:divsChild>
                        <w:div w:id="983697066">
                          <w:marLeft w:val="0"/>
                          <w:marRight w:val="0"/>
                          <w:marTop w:val="0"/>
                          <w:marBottom w:val="0"/>
                          <w:divBdr>
                            <w:top w:val="none" w:sz="0" w:space="0" w:color="auto"/>
                            <w:left w:val="none" w:sz="0" w:space="0" w:color="auto"/>
                            <w:bottom w:val="none" w:sz="0" w:space="0" w:color="auto"/>
                            <w:right w:val="none" w:sz="0" w:space="0" w:color="auto"/>
                          </w:divBdr>
                        </w:div>
                      </w:divsChild>
                    </w:div>
                    <w:div w:id="1002707749">
                      <w:marLeft w:val="0"/>
                      <w:marRight w:val="0"/>
                      <w:marTop w:val="13"/>
                      <w:marBottom w:val="0"/>
                      <w:divBdr>
                        <w:top w:val="none" w:sz="0" w:space="0" w:color="auto"/>
                        <w:left w:val="none" w:sz="0" w:space="0" w:color="auto"/>
                        <w:bottom w:val="none" w:sz="0" w:space="0" w:color="auto"/>
                        <w:right w:val="none" w:sz="0" w:space="0" w:color="auto"/>
                      </w:divBdr>
                    </w:div>
                    <w:div w:id="1122460454">
                      <w:marLeft w:val="0"/>
                      <w:marRight w:val="0"/>
                      <w:marTop w:val="13"/>
                      <w:marBottom w:val="0"/>
                      <w:divBdr>
                        <w:top w:val="none" w:sz="0" w:space="0" w:color="auto"/>
                        <w:left w:val="none" w:sz="0" w:space="0" w:color="auto"/>
                        <w:bottom w:val="none" w:sz="0" w:space="0" w:color="auto"/>
                        <w:right w:val="none" w:sz="0" w:space="0" w:color="auto"/>
                      </w:divBdr>
                      <w:divsChild>
                        <w:div w:id="1676032803">
                          <w:marLeft w:val="0"/>
                          <w:marRight w:val="0"/>
                          <w:marTop w:val="0"/>
                          <w:marBottom w:val="0"/>
                          <w:divBdr>
                            <w:top w:val="none" w:sz="0" w:space="0" w:color="auto"/>
                            <w:left w:val="none" w:sz="0" w:space="0" w:color="auto"/>
                            <w:bottom w:val="none" w:sz="0" w:space="0" w:color="auto"/>
                            <w:right w:val="none" w:sz="0" w:space="0" w:color="auto"/>
                          </w:divBdr>
                        </w:div>
                      </w:divsChild>
                    </w:div>
                    <w:div w:id="1406416844">
                      <w:marLeft w:val="0"/>
                      <w:marRight w:val="0"/>
                      <w:marTop w:val="13"/>
                      <w:marBottom w:val="0"/>
                      <w:divBdr>
                        <w:top w:val="none" w:sz="0" w:space="0" w:color="auto"/>
                        <w:left w:val="none" w:sz="0" w:space="0" w:color="auto"/>
                        <w:bottom w:val="none" w:sz="0" w:space="0" w:color="auto"/>
                        <w:right w:val="none" w:sz="0" w:space="0" w:color="auto"/>
                      </w:divBdr>
                    </w:div>
                    <w:div w:id="1507550674">
                      <w:marLeft w:val="0"/>
                      <w:marRight w:val="0"/>
                      <w:marTop w:val="13"/>
                      <w:marBottom w:val="0"/>
                      <w:divBdr>
                        <w:top w:val="none" w:sz="0" w:space="0" w:color="auto"/>
                        <w:left w:val="none" w:sz="0" w:space="0" w:color="auto"/>
                        <w:bottom w:val="none" w:sz="0" w:space="0" w:color="auto"/>
                        <w:right w:val="none" w:sz="0" w:space="0" w:color="auto"/>
                      </w:divBdr>
                    </w:div>
                    <w:div w:id="1619800648">
                      <w:marLeft w:val="0"/>
                      <w:marRight w:val="0"/>
                      <w:marTop w:val="13"/>
                      <w:marBottom w:val="0"/>
                      <w:divBdr>
                        <w:top w:val="none" w:sz="0" w:space="0" w:color="auto"/>
                        <w:left w:val="none" w:sz="0" w:space="0" w:color="auto"/>
                        <w:bottom w:val="none" w:sz="0" w:space="0" w:color="auto"/>
                        <w:right w:val="none" w:sz="0" w:space="0" w:color="auto"/>
                      </w:divBdr>
                      <w:divsChild>
                        <w:div w:id="148473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2217453">
      <w:bodyDiv w:val="1"/>
      <w:marLeft w:val="0"/>
      <w:marRight w:val="0"/>
      <w:marTop w:val="0"/>
      <w:marBottom w:val="0"/>
      <w:divBdr>
        <w:top w:val="none" w:sz="0" w:space="0" w:color="auto"/>
        <w:left w:val="none" w:sz="0" w:space="0" w:color="auto"/>
        <w:bottom w:val="none" w:sz="0" w:space="0" w:color="auto"/>
        <w:right w:val="none" w:sz="0" w:space="0" w:color="auto"/>
      </w:divBdr>
      <w:divsChild>
        <w:div w:id="761953805">
          <w:marLeft w:val="0"/>
          <w:marRight w:val="0"/>
          <w:marTop w:val="0"/>
          <w:marBottom w:val="0"/>
          <w:divBdr>
            <w:top w:val="none" w:sz="0" w:space="0" w:color="auto"/>
            <w:left w:val="none" w:sz="0" w:space="0" w:color="auto"/>
            <w:bottom w:val="none" w:sz="0" w:space="0" w:color="auto"/>
            <w:right w:val="none" w:sz="0" w:space="0" w:color="auto"/>
          </w:divBdr>
          <w:divsChild>
            <w:div w:id="1607234329">
              <w:marLeft w:val="0"/>
              <w:marRight w:val="0"/>
              <w:marTop w:val="0"/>
              <w:marBottom w:val="0"/>
              <w:divBdr>
                <w:top w:val="none" w:sz="0" w:space="0" w:color="auto"/>
                <w:left w:val="none" w:sz="0" w:space="0" w:color="auto"/>
                <w:bottom w:val="none" w:sz="0" w:space="0" w:color="auto"/>
                <w:right w:val="none" w:sz="0" w:space="0" w:color="auto"/>
              </w:divBdr>
              <w:divsChild>
                <w:div w:id="2003773839">
                  <w:marLeft w:val="0"/>
                  <w:marRight w:val="0"/>
                  <w:marTop w:val="0"/>
                  <w:marBottom w:val="0"/>
                  <w:divBdr>
                    <w:top w:val="none" w:sz="0" w:space="0" w:color="auto"/>
                    <w:left w:val="none" w:sz="0" w:space="0" w:color="auto"/>
                    <w:bottom w:val="none" w:sz="0" w:space="0" w:color="auto"/>
                    <w:right w:val="none" w:sz="0" w:space="0" w:color="auto"/>
                  </w:divBdr>
                  <w:divsChild>
                    <w:div w:id="398946221">
                      <w:marLeft w:val="0"/>
                      <w:marRight w:val="0"/>
                      <w:marTop w:val="0"/>
                      <w:marBottom w:val="0"/>
                      <w:divBdr>
                        <w:top w:val="single" w:sz="2" w:space="1" w:color="C0C0C0"/>
                        <w:left w:val="single" w:sz="2" w:space="1" w:color="C0C0C0"/>
                        <w:bottom w:val="single" w:sz="2" w:space="1" w:color="C0C0C0"/>
                        <w:right w:val="single" w:sz="2" w:space="1" w:color="C0C0C0"/>
                      </w:divBdr>
                      <w:divsChild>
                        <w:div w:id="250164232">
                          <w:marLeft w:val="0"/>
                          <w:marRight w:val="0"/>
                          <w:marTop w:val="0"/>
                          <w:marBottom w:val="0"/>
                          <w:divBdr>
                            <w:top w:val="none" w:sz="0" w:space="0" w:color="auto"/>
                            <w:left w:val="none" w:sz="0" w:space="0" w:color="auto"/>
                            <w:bottom w:val="none" w:sz="0" w:space="0" w:color="auto"/>
                            <w:right w:val="none" w:sz="0" w:space="0" w:color="auto"/>
                          </w:divBdr>
                        </w:div>
                        <w:div w:id="492528254">
                          <w:marLeft w:val="0"/>
                          <w:marRight w:val="0"/>
                          <w:marTop w:val="0"/>
                          <w:marBottom w:val="0"/>
                          <w:divBdr>
                            <w:top w:val="none" w:sz="0" w:space="0" w:color="auto"/>
                            <w:left w:val="none" w:sz="0" w:space="0" w:color="auto"/>
                            <w:bottom w:val="none" w:sz="0" w:space="0" w:color="auto"/>
                            <w:right w:val="none" w:sz="0" w:space="0" w:color="auto"/>
                          </w:divBdr>
                        </w:div>
                        <w:div w:id="724134965">
                          <w:marLeft w:val="0"/>
                          <w:marRight w:val="0"/>
                          <w:marTop w:val="0"/>
                          <w:marBottom w:val="0"/>
                          <w:divBdr>
                            <w:top w:val="none" w:sz="0" w:space="0" w:color="auto"/>
                            <w:left w:val="none" w:sz="0" w:space="0" w:color="auto"/>
                            <w:bottom w:val="none" w:sz="0" w:space="0" w:color="auto"/>
                            <w:right w:val="none" w:sz="0" w:space="0" w:color="auto"/>
                          </w:divBdr>
                        </w:div>
                        <w:div w:id="814101234">
                          <w:marLeft w:val="0"/>
                          <w:marRight w:val="0"/>
                          <w:marTop w:val="0"/>
                          <w:marBottom w:val="0"/>
                          <w:divBdr>
                            <w:top w:val="none" w:sz="0" w:space="0" w:color="auto"/>
                            <w:left w:val="none" w:sz="0" w:space="0" w:color="auto"/>
                            <w:bottom w:val="none" w:sz="0" w:space="0" w:color="auto"/>
                            <w:right w:val="none" w:sz="0" w:space="0" w:color="auto"/>
                          </w:divBdr>
                        </w:div>
                        <w:div w:id="879174469">
                          <w:marLeft w:val="0"/>
                          <w:marRight w:val="0"/>
                          <w:marTop w:val="0"/>
                          <w:marBottom w:val="0"/>
                          <w:divBdr>
                            <w:top w:val="none" w:sz="0" w:space="0" w:color="auto"/>
                            <w:left w:val="none" w:sz="0" w:space="0" w:color="auto"/>
                            <w:bottom w:val="none" w:sz="0" w:space="0" w:color="auto"/>
                            <w:right w:val="none" w:sz="0" w:space="0" w:color="auto"/>
                          </w:divBdr>
                        </w:div>
                        <w:div w:id="932977649">
                          <w:marLeft w:val="0"/>
                          <w:marRight w:val="0"/>
                          <w:marTop w:val="0"/>
                          <w:marBottom w:val="0"/>
                          <w:divBdr>
                            <w:top w:val="none" w:sz="0" w:space="0" w:color="auto"/>
                            <w:left w:val="none" w:sz="0" w:space="0" w:color="auto"/>
                            <w:bottom w:val="none" w:sz="0" w:space="0" w:color="auto"/>
                            <w:right w:val="none" w:sz="0" w:space="0" w:color="auto"/>
                          </w:divBdr>
                        </w:div>
                        <w:div w:id="1524830392">
                          <w:marLeft w:val="0"/>
                          <w:marRight w:val="0"/>
                          <w:marTop w:val="0"/>
                          <w:marBottom w:val="0"/>
                          <w:divBdr>
                            <w:top w:val="none" w:sz="0" w:space="0" w:color="auto"/>
                            <w:left w:val="none" w:sz="0" w:space="0" w:color="auto"/>
                            <w:bottom w:val="none" w:sz="0" w:space="0" w:color="auto"/>
                            <w:right w:val="none" w:sz="0" w:space="0" w:color="auto"/>
                          </w:divBdr>
                        </w:div>
                        <w:div w:id="2086295216">
                          <w:marLeft w:val="0"/>
                          <w:marRight w:val="0"/>
                          <w:marTop w:val="0"/>
                          <w:marBottom w:val="0"/>
                          <w:divBdr>
                            <w:top w:val="none" w:sz="0" w:space="0" w:color="auto"/>
                            <w:left w:val="none" w:sz="0" w:space="0" w:color="auto"/>
                            <w:bottom w:val="none" w:sz="0" w:space="0" w:color="auto"/>
                            <w:right w:val="none" w:sz="0" w:space="0" w:color="auto"/>
                          </w:divBdr>
                        </w:div>
                        <w:div w:id="2091350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2992351">
      <w:bodyDiv w:val="1"/>
      <w:marLeft w:val="0"/>
      <w:marRight w:val="0"/>
      <w:marTop w:val="0"/>
      <w:marBottom w:val="0"/>
      <w:divBdr>
        <w:top w:val="none" w:sz="0" w:space="0" w:color="auto"/>
        <w:left w:val="none" w:sz="0" w:space="0" w:color="auto"/>
        <w:bottom w:val="none" w:sz="0" w:space="0" w:color="auto"/>
        <w:right w:val="none" w:sz="0" w:space="0" w:color="auto"/>
      </w:divBdr>
    </w:div>
    <w:div w:id="1443527836">
      <w:bodyDiv w:val="1"/>
      <w:marLeft w:val="0"/>
      <w:marRight w:val="0"/>
      <w:marTop w:val="0"/>
      <w:marBottom w:val="0"/>
      <w:divBdr>
        <w:top w:val="none" w:sz="0" w:space="0" w:color="auto"/>
        <w:left w:val="none" w:sz="0" w:space="0" w:color="auto"/>
        <w:bottom w:val="none" w:sz="0" w:space="0" w:color="auto"/>
        <w:right w:val="none" w:sz="0" w:space="0" w:color="auto"/>
      </w:divBdr>
    </w:div>
    <w:div w:id="1444694612">
      <w:bodyDiv w:val="1"/>
      <w:marLeft w:val="0"/>
      <w:marRight w:val="0"/>
      <w:marTop w:val="0"/>
      <w:marBottom w:val="0"/>
      <w:divBdr>
        <w:top w:val="none" w:sz="0" w:space="0" w:color="auto"/>
        <w:left w:val="none" w:sz="0" w:space="0" w:color="auto"/>
        <w:bottom w:val="none" w:sz="0" w:space="0" w:color="auto"/>
        <w:right w:val="none" w:sz="0" w:space="0" w:color="auto"/>
      </w:divBdr>
      <w:divsChild>
        <w:div w:id="337852032">
          <w:marLeft w:val="0"/>
          <w:marRight w:val="0"/>
          <w:marTop w:val="0"/>
          <w:marBottom w:val="0"/>
          <w:divBdr>
            <w:top w:val="none" w:sz="0" w:space="0" w:color="auto"/>
            <w:left w:val="none" w:sz="0" w:space="0" w:color="auto"/>
            <w:bottom w:val="none" w:sz="0" w:space="0" w:color="auto"/>
            <w:right w:val="none" w:sz="0" w:space="0" w:color="auto"/>
          </w:divBdr>
        </w:div>
      </w:divsChild>
    </w:div>
    <w:div w:id="1447458836">
      <w:bodyDiv w:val="1"/>
      <w:marLeft w:val="0"/>
      <w:marRight w:val="0"/>
      <w:marTop w:val="0"/>
      <w:marBottom w:val="0"/>
      <w:divBdr>
        <w:top w:val="none" w:sz="0" w:space="0" w:color="auto"/>
        <w:left w:val="none" w:sz="0" w:space="0" w:color="auto"/>
        <w:bottom w:val="none" w:sz="0" w:space="0" w:color="auto"/>
        <w:right w:val="none" w:sz="0" w:space="0" w:color="auto"/>
      </w:divBdr>
    </w:div>
    <w:div w:id="1448427773">
      <w:bodyDiv w:val="1"/>
      <w:marLeft w:val="0"/>
      <w:marRight w:val="0"/>
      <w:marTop w:val="0"/>
      <w:marBottom w:val="0"/>
      <w:divBdr>
        <w:top w:val="none" w:sz="0" w:space="0" w:color="auto"/>
        <w:left w:val="none" w:sz="0" w:space="0" w:color="auto"/>
        <w:bottom w:val="none" w:sz="0" w:space="0" w:color="auto"/>
        <w:right w:val="none" w:sz="0" w:space="0" w:color="auto"/>
      </w:divBdr>
    </w:div>
    <w:div w:id="1449424408">
      <w:bodyDiv w:val="1"/>
      <w:marLeft w:val="0"/>
      <w:marRight w:val="0"/>
      <w:marTop w:val="0"/>
      <w:marBottom w:val="0"/>
      <w:divBdr>
        <w:top w:val="none" w:sz="0" w:space="0" w:color="auto"/>
        <w:left w:val="none" w:sz="0" w:space="0" w:color="auto"/>
        <w:bottom w:val="none" w:sz="0" w:space="0" w:color="auto"/>
        <w:right w:val="none" w:sz="0" w:space="0" w:color="auto"/>
      </w:divBdr>
      <w:divsChild>
        <w:div w:id="1857503349">
          <w:marLeft w:val="0"/>
          <w:marRight w:val="0"/>
          <w:marTop w:val="0"/>
          <w:marBottom w:val="0"/>
          <w:divBdr>
            <w:top w:val="none" w:sz="0" w:space="0" w:color="auto"/>
            <w:left w:val="none" w:sz="0" w:space="0" w:color="auto"/>
            <w:bottom w:val="none" w:sz="0" w:space="0" w:color="auto"/>
            <w:right w:val="none" w:sz="0" w:space="0" w:color="auto"/>
          </w:divBdr>
          <w:divsChild>
            <w:div w:id="1752965358">
              <w:marLeft w:val="0"/>
              <w:marRight w:val="0"/>
              <w:marTop w:val="0"/>
              <w:marBottom w:val="0"/>
              <w:divBdr>
                <w:top w:val="none" w:sz="0" w:space="0" w:color="auto"/>
                <w:left w:val="none" w:sz="0" w:space="0" w:color="auto"/>
                <w:bottom w:val="none" w:sz="0" w:space="0" w:color="auto"/>
                <w:right w:val="none" w:sz="0" w:space="0" w:color="auto"/>
              </w:divBdr>
              <w:divsChild>
                <w:div w:id="1102339668">
                  <w:marLeft w:val="2928"/>
                  <w:marRight w:val="0"/>
                  <w:marTop w:val="720"/>
                  <w:marBottom w:val="0"/>
                  <w:divBdr>
                    <w:top w:val="none" w:sz="0" w:space="0" w:color="auto"/>
                    <w:left w:val="none" w:sz="0" w:space="0" w:color="auto"/>
                    <w:bottom w:val="none" w:sz="0" w:space="0" w:color="auto"/>
                    <w:right w:val="none" w:sz="0" w:space="0" w:color="auto"/>
                  </w:divBdr>
                  <w:divsChild>
                    <w:div w:id="516698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0198657">
      <w:bodyDiv w:val="1"/>
      <w:marLeft w:val="0"/>
      <w:marRight w:val="0"/>
      <w:marTop w:val="0"/>
      <w:marBottom w:val="0"/>
      <w:divBdr>
        <w:top w:val="none" w:sz="0" w:space="0" w:color="auto"/>
        <w:left w:val="none" w:sz="0" w:space="0" w:color="auto"/>
        <w:bottom w:val="none" w:sz="0" w:space="0" w:color="auto"/>
        <w:right w:val="none" w:sz="0" w:space="0" w:color="auto"/>
      </w:divBdr>
      <w:divsChild>
        <w:div w:id="705375411">
          <w:marLeft w:val="0"/>
          <w:marRight w:val="0"/>
          <w:marTop w:val="300"/>
          <w:marBottom w:val="0"/>
          <w:divBdr>
            <w:top w:val="none" w:sz="0" w:space="0" w:color="auto"/>
            <w:left w:val="none" w:sz="0" w:space="0" w:color="auto"/>
            <w:bottom w:val="none" w:sz="0" w:space="0" w:color="auto"/>
            <w:right w:val="none" w:sz="0" w:space="0" w:color="auto"/>
          </w:divBdr>
        </w:div>
      </w:divsChild>
    </w:div>
    <w:div w:id="1451128654">
      <w:bodyDiv w:val="1"/>
      <w:marLeft w:val="0"/>
      <w:marRight w:val="0"/>
      <w:marTop w:val="0"/>
      <w:marBottom w:val="0"/>
      <w:divBdr>
        <w:top w:val="none" w:sz="0" w:space="0" w:color="auto"/>
        <w:left w:val="none" w:sz="0" w:space="0" w:color="auto"/>
        <w:bottom w:val="none" w:sz="0" w:space="0" w:color="auto"/>
        <w:right w:val="none" w:sz="0" w:space="0" w:color="auto"/>
      </w:divBdr>
    </w:div>
    <w:div w:id="1451627043">
      <w:bodyDiv w:val="1"/>
      <w:marLeft w:val="0"/>
      <w:marRight w:val="0"/>
      <w:marTop w:val="0"/>
      <w:marBottom w:val="0"/>
      <w:divBdr>
        <w:top w:val="none" w:sz="0" w:space="0" w:color="auto"/>
        <w:left w:val="none" w:sz="0" w:space="0" w:color="auto"/>
        <w:bottom w:val="none" w:sz="0" w:space="0" w:color="auto"/>
        <w:right w:val="none" w:sz="0" w:space="0" w:color="auto"/>
      </w:divBdr>
    </w:div>
    <w:div w:id="1452213002">
      <w:bodyDiv w:val="1"/>
      <w:marLeft w:val="0"/>
      <w:marRight w:val="0"/>
      <w:marTop w:val="0"/>
      <w:marBottom w:val="0"/>
      <w:divBdr>
        <w:top w:val="none" w:sz="0" w:space="0" w:color="auto"/>
        <w:left w:val="none" w:sz="0" w:space="0" w:color="auto"/>
        <w:bottom w:val="none" w:sz="0" w:space="0" w:color="auto"/>
        <w:right w:val="none" w:sz="0" w:space="0" w:color="auto"/>
      </w:divBdr>
      <w:divsChild>
        <w:div w:id="55782815">
          <w:marLeft w:val="0"/>
          <w:marRight w:val="0"/>
          <w:marTop w:val="0"/>
          <w:marBottom w:val="0"/>
          <w:divBdr>
            <w:top w:val="none" w:sz="0" w:space="0" w:color="auto"/>
            <w:left w:val="none" w:sz="0" w:space="0" w:color="auto"/>
            <w:bottom w:val="none" w:sz="0" w:space="0" w:color="auto"/>
            <w:right w:val="none" w:sz="0" w:space="0" w:color="auto"/>
          </w:divBdr>
          <w:divsChild>
            <w:div w:id="1165241961">
              <w:marLeft w:val="0"/>
              <w:marRight w:val="0"/>
              <w:marTop w:val="0"/>
              <w:marBottom w:val="0"/>
              <w:divBdr>
                <w:top w:val="none" w:sz="0" w:space="0" w:color="auto"/>
                <w:left w:val="none" w:sz="0" w:space="0" w:color="auto"/>
                <w:bottom w:val="none" w:sz="0" w:space="0" w:color="auto"/>
                <w:right w:val="none" w:sz="0" w:space="0" w:color="auto"/>
              </w:divBdr>
              <w:divsChild>
                <w:div w:id="649943645">
                  <w:marLeft w:val="0"/>
                  <w:marRight w:val="0"/>
                  <w:marTop w:val="0"/>
                  <w:marBottom w:val="0"/>
                  <w:divBdr>
                    <w:top w:val="none" w:sz="0" w:space="0" w:color="auto"/>
                    <w:left w:val="none" w:sz="0" w:space="0" w:color="auto"/>
                    <w:bottom w:val="none" w:sz="0" w:space="0" w:color="auto"/>
                    <w:right w:val="none" w:sz="0" w:space="0" w:color="auto"/>
                  </w:divBdr>
                </w:div>
                <w:div w:id="131992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35079">
          <w:marLeft w:val="0"/>
          <w:marRight w:val="0"/>
          <w:marTop w:val="0"/>
          <w:marBottom w:val="0"/>
          <w:divBdr>
            <w:top w:val="none" w:sz="0" w:space="0" w:color="auto"/>
            <w:left w:val="none" w:sz="0" w:space="0" w:color="auto"/>
            <w:bottom w:val="none" w:sz="0" w:space="0" w:color="auto"/>
            <w:right w:val="none" w:sz="0" w:space="0" w:color="auto"/>
          </w:divBdr>
          <w:divsChild>
            <w:div w:id="1403260128">
              <w:marLeft w:val="0"/>
              <w:marRight w:val="0"/>
              <w:marTop w:val="0"/>
              <w:marBottom w:val="0"/>
              <w:divBdr>
                <w:top w:val="none" w:sz="0" w:space="0" w:color="auto"/>
                <w:left w:val="none" w:sz="0" w:space="0" w:color="auto"/>
                <w:bottom w:val="none" w:sz="0" w:space="0" w:color="auto"/>
                <w:right w:val="none" w:sz="0" w:space="0" w:color="auto"/>
              </w:divBdr>
              <w:divsChild>
                <w:div w:id="194201574">
                  <w:marLeft w:val="0"/>
                  <w:marRight w:val="0"/>
                  <w:marTop w:val="0"/>
                  <w:marBottom w:val="0"/>
                  <w:divBdr>
                    <w:top w:val="none" w:sz="0" w:space="0" w:color="auto"/>
                    <w:left w:val="none" w:sz="0" w:space="0" w:color="auto"/>
                    <w:bottom w:val="none" w:sz="0" w:space="0" w:color="auto"/>
                    <w:right w:val="none" w:sz="0" w:space="0" w:color="auto"/>
                  </w:divBdr>
                </w:div>
                <w:div w:id="766777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19514">
          <w:marLeft w:val="0"/>
          <w:marRight w:val="0"/>
          <w:marTop w:val="0"/>
          <w:marBottom w:val="0"/>
          <w:divBdr>
            <w:top w:val="none" w:sz="0" w:space="0" w:color="auto"/>
            <w:left w:val="none" w:sz="0" w:space="0" w:color="auto"/>
            <w:bottom w:val="none" w:sz="0" w:space="0" w:color="auto"/>
            <w:right w:val="none" w:sz="0" w:space="0" w:color="auto"/>
          </w:divBdr>
          <w:divsChild>
            <w:div w:id="2039619680">
              <w:marLeft w:val="0"/>
              <w:marRight w:val="0"/>
              <w:marTop w:val="0"/>
              <w:marBottom w:val="0"/>
              <w:divBdr>
                <w:top w:val="none" w:sz="0" w:space="0" w:color="auto"/>
                <w:left w:val="none" w:sz="0" w:space="0" w:color="auto"/>
                <w:bottom w:val="none" w:sz="0" w:space="0" w:color="auto"/>
                <w:right w:val="none" w:sz="0" w:space="0" w:color="auto"/>
              </w:divBdr>
              <w:divsChild>
                <w:div w:id="957949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621113">
          <w:marLeft w:val="0"/>
          <w:marRight w:val="0"/>
          <w:marTop w:val="0"/>
          <w:marBottom w:val="0"/>
          <w:divBdr>
            <w:top w:val="none" w:sz="0" w:space="0" w:color="auto"/>
            <w:left w:val="none" w:sz="0" w:space="0" w:color="auto"/>
            <w:bottom w:val="none" w:sz="0" w:space="0" w:color="auto"/>
            <w:right w:val="none" w:sz="0" w:space="0" w:color="auto"/>
          </w:divBdr>
          <w:divsChild>
            <w:div w:id="2073651144">
              <w:marLeft w:val="0"/>
              <w:marRight w:val="0"/>
              <w:marTop w:val="0"/>
              <w:marBottom w:val="0"/>
              <w:divBdr>
                <w:top w:val="none" w:sz="0" w:space="0" w:color="auto"/>
                <w:left w:val="none" w:sz="0" w:space="0" w:color="auto"/>
                <w:bottom w:val="none" w:sz="0" w:space="0" w:color="auto"/>
                <w:right w:val="none" w:sz="0" w:space="0" w:color="auto"/>
              </w:divBdr>
              <w:divsChild>
                <w:div w:id="519048369">
                  <w:marLeft w:val="0"/>
                  <w:marRight w:val="0"/>
                  <w:marTop w:val="0"/>
                  <w:marBottom w:val="0"/>
                  <w:divBdr>
                    <w:top w:val="none" w:sz="0" w:space="0" w:color="auto"/>
                    <w:left w:val="none" w:sz="0" w:space="0" w:color="auto"/>
                    <w:bottom w:val="none" w:sz="0" w:space="0" w:color="auto"/>
                    <w:right w:val="none" w:sz="0" w:space="0" w:color="auto"/>
                  </w:divBdr>
                </w:div>
                <w:div w:id="162943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538319">
          <w:marLeft w:val="0"/>
          <w:marRight w:val="0"/>
          <w:marTop w:val="0"/>
          <w:marBottom w:val="0"/>
          <w:divBdr>
            <w:top w:val="none" w:sz="0" w:space="0" w:color="auto"/>
            <w:left w:val="none" w:sz="0" w:space="0" w:color="auto"/>
            <w:bottom w:val="none" w:sz="0" w:space="0" w:color="auto"/>
            <w:right w:val="none" w:sz="0" w:space="0" w:color="auto"/>
          </w:divBdr>
          <w:divsChild>
            <w:div w:id="1349209698">
              <w:marLeft w:val="0"/>
              <w:marRight w:val="0"/>
              <w:marTop w:val="0"/>
              <w:marBottom w:val="0"/>
              <w:divBdr>
                <w:top w:val="none" w:sz="0" w:space="0" w:color="auto"/>
                <w:left w:val="none" w:sz="0" w:space="0" w:color="auto"/>
                <w:bottom w:val="none" w:sz="0" w:space="0" w:color="auto"/>
                <w:right w:val="none" w:sz="0" w:space="0" w:color="auto"/>
              </w:divBdr>
              <w:divsChild>
                <w:div w:id="924386881">
                  <w:marLeft w:val="0"/>
                  <w:marRight w:val="0"/>
                  <w:marTop w:val="0"/>
                  <w:marBottom w:val="0"/>
                  <w:divBdr>
                    <w:top w:val="none" w:sz="0" w:space="0" w:color="auto"/>
                    <w:left w:val="none" w:sz="0" w:space="0" w:color="auto"/>
                    <w:bottom w:val="none" w:sz="0" w:space="0" w:color="auto"/>
                    <w:right w:val="none" w:sz="0" w:space="0" w:color="auto"/>
                  </w:divBdr>
                </w:div>
                <w:div w:id="203510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452128">
          <w:marLeft w:val="0"/>
          <w:marRight w:val="0"/>
          <w:marTop w:val="0"/>
          <w:marBottom w:val="0"/>
          <w:divBdr>
            <w:top w:val="none" w:sz="0" w:space="0" w:color="auto"/>
            <w:left w:val="none" w:sz="0" w:space="0" w:color="auto"/>
            <w:bottom w:val="none" w:sz="0" w:space="0" w:color="auto"/>
            <w:right w:val="none" w:sz="0" w:space="0" w:color="auto"/>
          </w:divBdr>
          <w:divsChild>
            <w:div w:id="1372002026">
              <w:marLeft w:val="0"/>
              <w:marRight w:val="0"/>
              <w:marTop w:val="0"/>
              <w:marBottom w:val="0"/>
              <w:divBdr>
                <w:top w:val="none" w:sz="0" w:space="0" w:color="auto"/>
                <w:left w:val="none" w:sz="0" w:space="0" w:color="auto"/>
                <w:bottom w:val="none" w:sz="0" w:space="0" w:color="auto"/>
                <w:right w:val="none" w:sz="0" w:space="0" w:color="auto"/>
              </w:divBdr>
              <w:divsChild>
                <w:div w:id="999767336">
                  <w:marLeft w:val="0"/>
                  <w:marRight w:val="0"/>
                  <w:marTop w:val="0"/>
                  <w:marBottom w:val="0"/>
                  <w:divBdr>
                    <w:top w:val="none" w:sz="0" w:space="0" w:color="auto"/>
                    <w:left w:val="none" w:sz="0" w:space="0" w:color="auto"/>
                    <w:bottom w:val="none" w:sz="0" w:space="0" w:color="auto"/>
                    <w:right w:val="none" w:sz="0" w:space="0" w:color="auto"/>
                  </w:divBdr>
                </w:div>
                <w:div w:id="1260260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330421">
          <w:marLeft w:val="0"/>
          <w:marRight w:val="0"/>
          <w:marTop w:val="0"/>
          <w:marBottom w:val="0"/>
          <w:divBdr>
            <w:top w:val="none" w:sz="0" w:space="0" w:color="auto"/>
            <w:left w:val="none" w:sz="0" w:space="0" w:color="auto"/>
            <w:bottom w:val="none" w:sz="0" w:space="0" w:color="auto"/>
            <w:right w:val="none" w:sz="0" w:space="0" w:color="auto"/>
          </w:divBdr>
          <w:divsChild>
            <w:div w:id="1738161035">
              <w:marLeft w:val="0"/>
              <w:marRight w:val="0"/>
              <w:marTop w:val="0"/>
              <w:marBottom w:val="0"/>
              <w:divBdr>
                <w:top w:val="none" w:sz="0" w:space="0" w:color="auto"/>
                <w:left w:val="none" w:sz="0" w:space="0" w:color="auto"/>
                <w:bottom w:val="none" w:sz="0" w:space="0" w:color="auto"/>
                <w:right w:val="none" w:sz="0" w:space="0" w:color="auto"/>
              </w:divBdr>
              <w:divsChild>
                <w:div w:id="856772262">
                  <w:marLeft w:val="0"/>
                  <w:marRight w:val="0"/>
                  <w:marTop w:val="0"/>
                  <w:marBottom w:val="0"/>
                  <w:divBdr>
                    <w:top w:val="none" w:sz="0" w:space="0" w:color="auto"/>
                    <w:left w:val="none" w:sz="0" w:space="0" w:color="auto"/>
                    <w:bottom w:val="none" w:sz="0" w:space="0" w:color="auto"/>
                    <w:right w:val="none" w:sz="0" w:space="0" w:color="auto"/>
                  </w:divBdr>
                </w:div>
                <w:div w:id="1347898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472980">
          <w:marLeft w:val="0"/>
          <w:marRight w:val="0"/>
          <w:marTop w:val="0"/>
          <w:marBottom w:val="0"/>
          <w:divBdr>
            <w:top w:val="none" w:sz="0" w:space="0" w:color="auto"/>
            <w:left w:val="none" w:sz="0" w:space="0" w:color="auto"/>
            <w:bottom w:val="none" w:sz="0" w:space="0" w:color="auto"/>
            <w:right w:val="none" w:sz="0" w:space="0" w:color="auto"/>
          </w:divBdr>
          <w:divsChild>
            <w:div w:id="1347058763">
              <w:marLeft w:val="0"/>
              <w:marRight w:val="0"/>
              <w:marTop w:val="0"/>
              <w:marBottom w:val="0"/>
              <w:divBdr>
                <w:top w:val="none" w:sz="0" w:space="0" w:color="auto"/>
                <w:left w:val="none" w:sz="0" w:space="0" w:color="auto"/>
                <w:bottom w:val="none" w:sz="0" w:space="0" w:color="auto"/>
                <w:right w:val="none" w:sz="0" w:space="0" w:color="auto"/>
              </w:divBdr>
              <w:divsChild>
                <w:div w:id="1352223127">
                  <w:marLeft w:val="0"/>
                  <w:marRight w:val="0"/>
                  <w:marTop w:val="0"/>
                  <w:marBottom w:val="0"/>
                  <w:divBdr>
                    <w:top w:val="none" w:sz="0" w:space="0" w:color="auto"/>
                    <w:left w:val="none" w:sz="0" w:space="0" w:color="auto"/>
                    <w:bottom w:val="none" w:sz="0" w:space="0" w:color="auto"/>
                    <w:right w:val="none" w:sz="0" w:space="0" w:color="auto"/>
                  </w:divBdr>
                </w:div>
                <w:div w:id="162754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161492">
          <w:marLeft w:val="0"/>
          <w:marRight w:val="0"/>
          <w:marTop w:val="0"/>
          <w:marBottom w:val="0"/>
          <w:divBdr>
            <w:top w:val="none" w:sz="0" w:space="0" w:color="auto"/>
            <w:left w:val="none" w:sz="0" w:space="0" w:color="auto"/>
            <w:bottom w:val="none" w:sz="0" w:space="0" w:color="auto"/>
            <w:right w:val="none" w:sz="0" w:space="0" w:color="auto"/>
          </w:divBdr>
          <w:divsChild>
            <w:div w:id="1362316987">
              <w:marLeft w:val="0"/>
              <w:marRight w:val="0"/>
              <w:marTop w:val="0"/>
              <w:marBottom w:val="0"/>
              <w:divBdr>
                <w:top w:val="none" w:sz="0" w:space="0" w:color="auto"/>
                <w:left w:val="none" w:sz="0" w:space="0" w:color="auto"/>
                <w:bottom w:val="none" w:sz="0" w:space="0" w:color="auto"/>
                <w:right w:val="none" w:sz="0" w:space="0" w:color="auto"/>
              </w:divBdr>
              <w:divsChild>
                <w:div w:id="406878688">
                  <w:marLeft w:val="0"/>
                  <w:marRight w:val="0"/>
                  <w:marTop w:val="0"/>
                  <w:marBottom w:val="0"/>
                  <w:divBdr>
                    <w:top w:val="none" w:sz="0" w:space="0" w:color="auto"/>
                    <w:left w:val="none" w:sz="0" w:space="0" w:color="auto"/>
                    <w:bottom w:val="none" w:sz="0" w:space="0" w:color="auto"/>
                    <w:right w:val="none" w:sz="0" w:space="0" w:color="auto"/>
                  </w:divBdr>
                </w:div>
                <w:div w:id="1013069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04512">
      <w:bodyDiv w:val="1"/>
      <w:marLeft w:val="0"/>
      <w:marRight w:val="0"/>
      <w:marTop w:val="0"/>
      <w:marBottom w:val="0"/>
      <w:divBdr>
        <w:top w:val="none" w:sz="0" w:space="0" w:color="auto"/>
        <w:left w:val="none" w:sz="0" w:space="0" w:color="auto"/>
        <w:bottom w:val="none" w:sz="0" w:space="0" w:color="auto"/>
        <w:right w:val="none" w:sz="0" w:space="0" w:color="auto"/>
      </w:divBdr>
    </w:div>
    <w:div w:id="1453938834">
      <w:bodyDiv w:val="1"/>
      <w:marLeft w:val="50"/>
      <w:marRight w:val="50"/>
      <w:marTop w:val="50"/>
      <w:marBottom w:val="50"/>
      <w:divBdr>
        <w:top w:val="none" w:sz="0" w:space="0" w:color="auto"/>
        <w:left w:val="none" w:sz="0" w:space="0" w:color="auto"/>
        <w:bottom w:val="none" w:sz="0" w:space="0" w:color="auto"/>
        <w:right w:val="none" w:sz="0" w:space="0" w:color="auto"/>
      </w:divBdr>
      <w:divsChild>
        <w:div w:id="661155510">
          <w:marLeft w:val="0"/>
          <w:marRight w:val="0"/>
          <w:marTop w:val="0"/>
          <w:marBottom w:val="0"/>
          <w:divBdr>
            <w:top w:val="none" w:sz="0" w:space="0" w:color="auto"/>
            <w:left w:val="none" w:sz="0" w:space="0" w:color="auto"/>
            <w:bottom w:val="none" w:sz="0" w:space="0" w:color="auto"/>
            <w:right w:val="none" w:sz="0" w:space="0" w:color="auto"/>
          </w:divBdr>
          <w:divsChild>
            <w:div w:id="331567484">
              <w:marLeft w:val="0"/>
              <w:marRight w:val="0"/>
              <w:marTop w:val="0"/>
              <w:marBottom w:val="0"/>
              <w:divBdr>
                <w:top w:val="none" w:sz="0" w:space="0" w:color="auto"/>
                <w:left w:val="none" w:sz="0" w:space="0" w:color="auto"/>
                <w:bottom w:val="none" w:sz="0" w:space="0" w:color="auto"/>
                <w:right w:val="none" w:sz="0" w:space="0" w:color="auto"/>
              </w:divBdr>
              <w:divsChild>
                <w:div w:id="1682507293">
                  <w:marLeft w:val="0"/>
                  <w:marRight w:val="0"/>
                  <w:marTop w:val="0"/>
                  <w:marBottom w:val="0"/>
                  <w:divBdr>
                    <w:top w:val="none" w:sz="0" w:space="0" w:color="auto"/>
                    <w:left w:val="none" w:sz="0" w:space="0" w:color="auto"/>
                    <w:bottom w:val="none" w:sz="0" w:space="0" w:color="auto"/>
                    <w:right w:val="none" w:sz="0" w:space="0" w:color="auto"/>
                  </w:divBdr>
                  <w:divsChild>
                    <w:div w:id="99179432">
                      <w:marLeft w:val="0"/>
                      <w:marRight w:val="0"/>
                      <w:marTop w:val="0"/>
                      <w:marBottom w:val="0"/>
                      <w:divBdr>
                        <w:top w:val="none" w:sz="0" w:space="0" w:color="auto"/>
                        <w:left w:val="none" w:sz="0" w:space="0" w:color="auto"/>
                        <w:bottom w:val="none" w:sz="0" w:space="0" w:color="auto"/>
                        <w:right w:val="none" w:sz="0" w:space="0" w:color="auto"/>
                      </w:divBdr>
                      <w:divsChild>
                        <w:div w:id="249314976">
                          <w:marLeft w:val="75"/>
                          <w:marRight w:val="0"/>
                          <w:marTop w:val="150"/>
                          <w:marBottom w:val="150"/>
                          <w:divBdr>
                            <w:top w:val="none" w:sz="0" w:space="0" w:color="auto"/>
                            <w:left w:val="none" w:sz="0" w:space="0" w:color="auto"/>
                            <w:bottom w:val="dotted" w:sz="4" w:space="0" w:color="999999"/>
                            <w:right w:val="none" w:sz="0" w:space="0" w:color="auto"/>
                          </w:divBdr>
                          <w:divsChild>
                            <w:div w:id="790172293">
                              <w:marLeft w:val="0"/>
                              <w:marRight w:val="0"/>
                              <w:marTop w:val="0"/>
                              <w:marBottom w:val="0"/>
                              <w:divBdr>
                                <w:top w:val="none" w:sz="0" w:space="0" w:color="auto"/>
                                <w:left w:val="none" w:sz="0" w:space="0" w:color="auto"/>
                                <w:bottom w:val="none" w:sz="0" w:space="0" w:color="auto"/>
                                <w:right w:val="none" w:sz="0" w:space="0" w:color="auto"/>
                              </w:divBdr>
                              <w:divsChild>
                                <w:div w:id="1206991487">
                                  <w:marLeft w:val="0"/>
                                  <w:marRight w:val="0"/>
                                  <w:marTop w:val="100"/>
                                  <w:marBottom w:val="0"/>
                                  <w:divBdr>
                                    <w:top w:val="none" w:sz="0" w:space="0" w:color="auto"/>
                                    <w:left w:val="dotted" w:sz="4" w:space="5" w:color="888888"/>
                                    <w:bottom w:val="none" w:sz="0" w:space="0" w:color="auto"/>
                                    <w:right w:val="none" w:sz="0" w:space="0" w:color="auto"/>
                                  </w:divBdr>
                                  <w:divsChild>
                                    <w:div w:id="22903613">
                                      <w:marLeft w:val="13"/>
                                      <w:marRight w:val="13"/>
                                      <w:marTop w:val="13"/>
                                      <w:marBottom w:val="13"/>
                                      <w:divBdr>
                                        <w:top w:val="none" w:sz="0" w:space="0" w:color="auto"/>
                                        <w:left w:val="none" w:sz="0" w:space="0" w:color="auto"/>
                                        <w:bottom w:val="none" w:sz="0" w:space="0" w:color="auto"/>
                                        <w:right w:val="none" w:sz="0" w:space="0" w:color="auto"/>
                                      </w:divBdr>
                                    </w:div>
                                    <w:div w:id="94252596">
                                      <w:marLeft w:val="13"/>
                                      <w:marRight w:val="13"/>
                                      <w:marTop w:val="13"/>
                                      <w:marBottom w:val="13"/>
                                      <w:divBdr>
                                        <w:top w:val="none" w:sz="0" w:space="0" w:color="auto"/>
                                        <w:left w:val="none" w:sz="0" w:space="0" w:color="auto"/>
                                        <w:bottom w:val="none" w:sz="0" w:space="0" w:color="auto"/>
                                        <w:right w:val="none" w:sz="0" w:space="0" w:color="auto"/>
                                      </w:divBdr>
                                    </w:div>
                                    <w:div w:id="201987592">
                                      <w:marLeft w:val="0"/>
                                      <w:marRight w:val="0"/>
                                      <w:marTop w:val="50"/>
                                      <w:marBottom w:val="0"/>
                                      <w:divBdr>
                                        <w:top w:val="none" w:sz="0" w:space="0" w:color="auto"/>
                                        <w:left w:val="none" w:sz="0" w:space="0" w:color="auto"/>
                                        <w:bottom w:val="none" w:sz="0" w:space="0" w:color="auto"/>
                                        <w:right w:val="none" w:sz="0" w:space="0" w:color="auto"/>
                                      </w:divBdr>
                                    </w:div>
                                    <w:div w:id="316492061">
                                      <w:marLeft w:val="13"/>
                                      <w:marRight w:val="13"/>
                                      <w:marTop w:val="13"/>
                                      <w:marBottom w:val="13"/>
                                      <w:divBdr>
                                        <w:top w:val="none" w:sz="0" w:space="0" w:color="auto"/>
                                        <w:left w:val="none" w:sz="0" w:space="0" w:color="auto"/>
                                        <w:bottom w:val="none" w:sz="0" w:space="0" w:color="auto"/>
                                        <w:right w:val="none" w:sz="0" w:space="0" w:color="auto"/>
                                      </w:divBdr>
                                    </w:div>
                                    <w:div w:id="398208224">
                                      <w:marLeft w:val="13"/>
                                      <w:marRight w:val="13"/>
                                      <w:marTop w:val="13"/>
                                      <w:marBottom w:val="13"/>
                                      <w:divBdr>
                                        <w:top w:val="none" w:sz="0" w:space="0" w:color="auto"/>
                                        <w:left w:val="none" w:sz="0" w:space="0" w:color="auto"/>
                                        <w:bottom w:val="none" w:sz="0" w:space="0" w:color="auto"/>
                                        <w:right w:val="none" w:sz="0" w:space="0" w:color="auto"/>
                                      </w:divBdr>
                                    </w:div>
                                    <w:div w:id="588002473">
                                      <w:marLeft w:val="13"/>
                                      <w:marRight w:val="13"/>
                                      <w:marTop w:val="13"/>
                                      <w:marBottom w:val="13"/>
                                      <w:divBdr>
                                        <w:top w:val="none" w:sz="0" w:space="0" w:color="auto"/>
                                        <w:left w:val="none" w:sz="0" w:space="0" w:color="auto"/>
                                        <w:bottom w:val="none" w:sz="0" w:space="0" w:color="auto"/>
                                        <w:right w:val="none" w:sz="0" w:space="0" w:color="auto"/>
                                      </w:divBdr>
                                    </w:div>
                                    <w:div w:id="1480537869">
                                      <w:marLeft w:val="0"/>
                                      <w:marRight w:val="0"/>
                                      <w:marTop w:val="50"/>
                                      <w:marBottom w:val="0"/>
                                      <w:divBdr>
                                        <w:top w:val="none" w:sz="0" w:space="0" w:color="auto"/>
                                        <w:left w:val="none" w:sz="0" w:space="0" w:color="auto"/>
                                        <w:bottom w:val="none" w:sz="0" w:space="0" w:color="auto"/>
                                        <w:right w:val="none" w:sz="0" w:space="0" w:color="auto"/>
                                      </w:divBdr>
                                    </w:div>
                                    <w:div w:id="1903829728">
                                      <w:marLeft w:val="13"/>
                                      <w:marRight w:val="13"/>
                                      <w:marTop w:val="13"/>
                                      <w:marBottom w:val="13"/>
                                      <w:divBdr>
                                        <w:top w:val="none" w:sz="0" w:space="0" w:color="auto"/>
                                        <w:left w:val="none" w:sz="0" w:space="0" w:color="auto"/>
                                        <w:bottom w:val="none" w:sz="0" w:space="0" w:color="auto"/>
                                        <w:right w:val="none" w:sz="0" w:space="0" w:color="auto"/>
                                      </w:divBdr>
                                    </w:div>
                                    <w:div w:id="2005039169">
                                      <w:marLeft w:val="13"/>
                                      <w:marRight w:val="13"/>
                                      <w:marTop w:val="13"/>
                                      <w:marBottom w:val="13"/>
                                      <w:divBdr>
                                        <w:top w:val="none" w:sz="0" w:space="0" w:color="auto"/>
                                        <w:left w:val="none" w:sz="0" w:space="0" w:color="auto"/>
                                        <w:bottom w:val="none" w:sz="0" w:space="0" w:color="auto"/>
                                        <w:right w:val="none" w:sz="0" w:space="0" w:color="auto"/>
                                      </w:divBdr>
                                    </w:div>
                                    <w:div w:id="2085491646">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312219409">
                          <w:marLeft w:val="75"/>
                          <w:marRight w:val="0"/>
                          <w:marTop w:val="150"/>
                          <w:marBottom w:val="150"/>
                          <w:divBdr>
                            <w:top w:val="none" w:sz="0" w:space="0" w:color="auto"/>
                            <w:left w:val="none" w:sz="0" w:space="0" w:color="auto"/>
                            <w:bottom w:val="dotted" w:sz="4" w:space="0" w:color="999999"/>
                            <w:right w:val="none" w:sz="0" w:space="0" w:color="auto"/>
                          </w:divBdr>
                          <w:divsChild>
                            <w:div w:id="293608977">
                              <w:marLeft w:val="0"/>
                              <w:marRight w:val="0"/>
                              <w:marTop w:val="0"/>
                              <w:marBottom w:val="0"/>
                              <w:divBdr>
                                <w:top w:val="none" w:sz="0" w:space="0" w:color="auto"/>
                                <w:left w:val="none" w:sz="0" w:space="0" w:color="auto"/>
                                <w:bottom w:val="none" w:sz="0" w:space="0" w:color="auto"/>
                                <w:right w:val="none" w:sz="0" w:space="0" w:color="auto"/>
                              </w:divBdr>
                              <w:divsChild>
                                <w:div w:id="553859690">
                                  <w:marLeft w:val="0"/>
                                  <w:marRight w:val="0"/>
                                  <w:marTop w:val="100"/>
                                  <w:marBottom w:val="0"/>
                                  <w:divBdr>
                                    <w:top w:val="none" w:sz="0" w:space="0" w:color="auto"/>
                                    <w:left w:val="dotted" w:sz="4" w:space="5" w:color="888888"/>
                                    <w:bottom w:val="none" w:sz="0" w:space="0" w:color="auto"/>
                                    <w:right w:val="none" w:sz="0" w:space="0" w:color="auto"/>
                                  </w:divBdr>
                                  <w:divsChild>
                                    <w:div w:id="434398394">
                                      <w:marLeft w:val="13"/>
                                      <w:marRight w:val="13"/>
                                      <w:marTop w:val="13"/>
                                      <w:marBottom w:val="13"/>
                                      <w:divBdr>
                                        <w:top w:val="none" w:sz="0" w:space="0" w:color="auto"/>
                                        <w:left w:val="none" w:sz="0" w:space="0" w:color="auto"/>
                                        <w:bottom w:val="none" w:sz="0" w:space="0" w:color="auto"/>
                                        <w:right w:val="none" w:sz="0" w:space="0" w:color="auto"/>
                                      </w:divBdr>
                                    </w:div>
                                    <w:div w:id="725222056">
                                      <w:marLeft w:val="13"/>
                                      <w:marRight w:val="13"/>
                                      <w:marTop w:val="13"/>
                                      <w:marBottom w:val="13"/>
                                      <w:divBdr>
                                        <w:top w:val="none" w:sz="0" w:space="0" w:color="auto"/>
                                        <w:left w:val="none" w:sz="0" w:space="0" w:color="auto"/>
                                        <w:bottom w:val="none" w:sz="0" w:space="0" w:color="auto"/>
                                        <w:right w:val="none" w:sz="0" w:space="0" w:color="auto"/>
                                      </w:divBdr>
                                    </w:div>
                                    <w:div w:id="1589537564">
                                      <w:marLeft w:val="13"/>
                                      <w:marRight w:val="13"/>
                                      <w:marTop w:val="13"/>
                                      <w:marBottom w:val="13"/>
                                      <w:divBdr>
                                        <w:top w:val="none" w:sz="0" w:space="0" w:color="auto"/>
                                        <w:left w:val="none" w:sz="0" w:space="0" w:color="auto"/>
                                        <w:bottom w:val="none" w:sz="0" w:space="0" w:color="auto"/>
                                        <w:right w:val="none" w:sz="0" w:space="0" w:color="auto"/>
                                      </w:divBdr>
                                    </w:div>
                                    <w:div w:id="1656715006">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1130854105">
                          <w:marLeft w:val="75"/>
                          <w:marRight w:val="0"/>
                          <w:marTop w:val="150"/>
                          <w:marBottom w:val="150"/>
                          <w:divBdr>
                            <w:top w:val="none" w:sz="0" w:space="0" w:color="auto"/>
                            <w:left w:val="none" w:sz="0" w:space="0" w:color="auto"/>
                            <w:bottom w:val="dotted" w:sz="4" w:space="0" w:color="999999"/>
                            <w:right w:val="none" w:sz="0" w:space="0" w:color="auto"/>
                          </w:divBdr>
                          <w:divsChild>
                            <w:div w:id="1665008729">
                              <w:marLeft w:val="0"/>
                              <w:marRight w:val="0"/>
                              <w:marTop w:val="0"/>
                              <w:marBottom w:val="0"/>
                              <w:divBdr>
                                <w:top w:val="none" w:sz="0" w:space="0" w:color="auto"/>
                                <w:left w:val="none" w:sz="0" w:space="0" w:color="auto"/>
                                <w:bottom w:val="none" w:sz="0" w:space="0" w:color="auto"/>
                                <w:right w:val="none" w:sz="0" w:space="0" w:color="auto"/>
                              </w:divBdr>
                              <w:divsChild>
                                <w:div w:id="850411123">
                                  <w:marLeft w:val="0"/>
                                  <w:marRight w:val="0"/>
                                  <w:marTop w:val="100"/>
                                  <w:marBottom w:val="0"/>
                                  <w:divBdr>
                                    <w:top w:val="none" w:sz="0" w:space="0" w:color="auto"/>
                                    <w:left w:val="dotted" w:sz="4" w:space="5" w:color="888888"/>
                                    <w:bottom w:val="none" w:sz="0" w:space="0" w:color="auto"/>
                                    <w:right w:val="none" w:sz="0" w:space="0" w:color="auto"/>
                                  </w:divBdr>
                                  <w:divsChild>
                                    <w:div w:id="236089697">
                                      <w:marLeft w:val="13"/>
                                      <w:marRight w:val="13"/>
                                      <w:marTop w:val="13"/>
                                      <w:marBottom w:val="13"/>
                                      <w:divBdr>
                                        <w:top w:val="none" w:sz="0" w:space="0" w:color="auto"/>
                                        <w:left w:val="none" w:sz="0" w:space="0" w:color="auto"/>
                                        <w:bottom w:val="none" w:sz="0" w:space="0" w:color="auto"/>
                                        <w:right w:val="none" w:sz="0" w:space="0" w:color="auto"/>
                                      </w:divBdr>
                                    </w:div>
                                    <w:div w:id="656883725">
                                      <w:marLeft w:val="13"/>
                                      <w:marRight w:val="13"/>
                                      <w:marTop w:val="13"/>
                                      <w:marBottom w:val="13"/>
                                      <w:divBdr>
                                        <w:top w:val="none" w:sz="0" w:space="0" w:color="auto"/>
                                        <w:left w:val="none" w:sz="0" w:space="0" w:color="auto"/>
                                        <w:bottom w:val="none" w:sz="0" w:space="0" w:color="auto"/>
                                        <w:right w:val="none" w:sz="0" w:space="0" w:color="auto"/>
                                      </w:divBdr>
                                    </w:div>
                                    <w:div w:id="1006514694">
                                      <w:marLeft w:val="13"/>
                                      <w:marRight w:val="13"/>
                                      <w:marTop w:val="13"/>
                                      <w:marBottom w:val="13"/>
                                      <w:divBdr>
                                        <w:top w:val="none" w:sz="0" w:space="0" w:color="auto"/>
                                        <w:left w:val="none" w:sz="0" w:space="0" w:color="auto"/>
                                        <w:bottom w:val="none" w:sz="0" w:space="0" w:color="auto"/>
                                        <w:right w:val="none" w:sz="0" w:space="0" w:color="auto"/>
                                      </w:divBdr>
                                    </w:div>
                                    <w:div w:id="1185168585">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1703092987">
                          <w:marLeft w:val="75"/>
                          <w:marRight w:val="0"/>
                          <w:marTop w:val="150"/>
                          <w:marBottom w:val="150"/>
                          <w:divBdr>
                            <w:top w:val="none" w:sz="0" w:space="0" w:color="auto"/>
                            <w:left w:val="none" w:sz="0" w:space="0" w:color="auto"/>
                            <w:bottom w:val="dotted" w:sz="4" w:space="0" w:color="999999"/>
                            <w:right w:val="none" w:sz="0" w:space="0" w:color="auto"/>
                          </w:divBdr>
                          <w:divsChild>
                            <w:div w:id="1766806556">
                              <w:marLeft w:val="0"/>
                              <w:marRight w:val="0"/>
                              <w:marTop w:val="0"/>
                              <w:marBottom w:val="0"/>
                              <w:divBdr>
                                <w:top w:val="none" w:sz="0" w:space="0" w:color="auto"/>
                                <w:left w:val="none" w:sz="0" w:space="0" w:color="auto"/>
                                <w:bottom w:val="none" w:sz="0" w:space="0" w:color="auto"/>
                                <w:right w:val="none" w:sz="0" w:space="0" w:color="auto"/>
                              </w:divBdr>
                              <w:divsChild>
                                <w:div w:id="594748424">
                                  <w:marLeft w:val="0"/>
                                  <w:marRight w:val="0"/>
                                  <w:marTop w:val="100"/>
                                  <w:marBottom w:val="0"/>
                                  <w:divBdr>
                                    <w:top w:val="none" w:sz="0" w:space="0" w:color="auto"/>
                                    <w:left w:val="dotted" w:sz="4" w:space="5" w:color="888888"/>
                                    <w:bottom w:val="none" w:sz="0" w:space="0" w:color="auto"/>
                                    <w:right w:val="none" w:sz="0" w:space="0" w:color="auto"/>
                                  </w:divBdr>
                                  <w:divsChild>
                                    <w:div w:id="541940652">
                                      <w:marLeft w:val="13"/>
                                      <w:marRight w:val="13"/>
                                      <w:marTop w:val="13"/>
                                      <w:marBottom w:val="13"/>
                                      <w:divBdr>
                                        <w:top w:val="none" w:sz="0" w:space="0" w:color="auto"/>
                                        <w:left w:val="none" w:sz="0" w:space="0" w:color="auto"/>
                                        <w:bottom w:val="none" w:sz="0" w:space="0" w:color="auto"/>
                                        <w:right w:val="none" w:sz="0" w:space="0" w:color="auto"/>
                                      </w:divBdr>
                                    </w:div>
                                    <w:div w:id="1617059434">
                                      <w:marLeft w:val="0"/>
                                      <w:marRight w:val="0"/>
                                      <w:marTop w:val="50"/>
                                      <w:marBottom w:val="0"/>
                                      <w:divBdr>
                                        <w:top w:val="none" w:sz="0" w:space="0" w:color="auto"/>
                                        <w:left w:val="none" w:sz="0" w:space="0" w:color="auto"/>
                                        <w:bottom w:val="none" w:sz="0" w:space="0" w:color="auto"/>
                                        <w:right w:val="none" w:sz="0" w:space="0" w:color="auto"/>
                                      </w:divBdr>
                                    </w:div>
                                    <w:div w:id="1725329789">
                                      <w:marLeft w:val="13"/>
                                      <w:marRight w:val="13"/>
                                      <w:marTop w:val="13"/>
                                      <w:marBottom w:val="13"/>
                                      <w:divBdr>
                                        <w:top w:val="none" w:sz="0" w:space="0" w:color="auto"/>
                                        <w:left w:val="none" w:sz="0" w:space="0" w:color="auto"/>
                                        <w:bottom w:val="none" w:sz="0" w:space="0" w:color="auto"/>
                                        <w:right w:val="none" w:sz="0" w:space="0" w:color="auto"/>
                                      </w:divBdr>
                                    </w:div>
                                    <w:div w:id="1962222508">
                                      <w:marLeft w:val="13"/>
                                      <w:marRight w:val="13"/>
                                      <w:marTop w:val="13"/>
                                      <w:marBottom w:val="13"/>
                                      <w:divBdr>
                                        <w:top w:val="none" w:sz="0" w:space="0" w:color="auto"/>
                                        <w:left w:val="none" w:sz="0" w:space="0" w:color="auto"/>
                                        <w:bottom w:val="none" w:sz="0" w:space="0" w:color="auto"/>
                                        <w:right w:val="none" w:sz="0" w:space="0" w:color="auto"/>
                                      </w:divBdr>
                                    </w:div>
                                    <w:div w:id="2090807165">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1850218642">
                          <w:marLeft w:val="75"/>
                          <w:marRight w:val="0"/>
                          <w:marTop w:val="150"/>
                          <w:marBottom w:val="150"/>
                          <w:divBdr>
                            <w:top w:val="none" w:sz="0" w:space="0" w:color="auto"/>
                            <w:left w:val="none" w:sz="0" w:space="0" w:color="auto"/>
                            <w:bottom w:val="dotted" w:sz="4" w:space="0" w:color="999999"/>
                            <w:right w:val="none" w:sz="0" w:space="0" w:color="auto"/>
                          </w:divBdr>
                          <w:divsChild>
                            <w:div w:id="261646519">
                              <w:marLeft w:val="0"/>
                              <w:marRight w:val="0"/>
                              <w:marTop w:val="0"/>
                              <w:marBottom w:val="0"/>
                              <w:divBdr>
                                <w:top w:val="none" w:sz="0" w:space="0" w:color="auto"/>
                                <w:left w:val="none" w:sz="0" w:space="0" w:color="auto"/>
                                <w:bottom w:val="none" w:sz="0" w:space="0" w:color="auto"/>
                                <w:right w:val="none" w:sz="0" w:space="0" w:color="auto"/>
                              </w:divBdr>
                              <w:divsChild>
                                <w:div w:id="1100830810">
                                  <w:marLeft w:val="0"/>
                                  <w:marRight w:val="0"/>
                                  <w:marTop w:val="100"/>
                                  <w:marBottom w:val="0"/>
                                  <w:divBdr>
                                    <w:top w:val="none" w:sz="0" w:space="0" w:color="auto"/>
                                    <w:left w:val="dotted" w:sz="4" w:space="5" w:color="888888"/>
                                    <w:bottom w:val="none" w:sz="0" w:space="0" w:color="auto"/>
                                    <w:right w:val="none" w:sz="0" w:space="0" w:color="auto"/>
                                  </w:divBdr>
                                  <w:divsChild>
                                    <w:div w:id="99645355">
                                      <w:marLeft w:val="13"/>
                                      <w:marRight w:val="13"/>
                                      <w:marTop w:val="13"/>
                                      <w:marBottom w:val="13"/>
                                      <w:divBdr>
                                        <w:top w:val="none" w:sz="0" w:space="0" w:color="auto"/>
                                        <w:left w:val="none" w:sz="0" w:space="0" w:color="auto"/>
                                        <w:bottom w:val="none" w:sz="0" w:space="0" w:color="auto"/>
                                        <w:right w:val="none" w:sz="0" w:space="0" w:color="auto"/>
                                      </w:divBdr>
                                    </w:div>
                                    <w:div w:id="1950890874">
                                      <w:marLeft w:val="13"/>
                                      <w:marRight w:val="13"/>
                                      <w:marTop w:val="13"/>
                                      <w:marBottom w:val="13"/>
                                      <w:divBdr>
                                        <w:top w:val="none" w:sz="0" w:space="0" w:color="auto"/>
                                        <w:left w:val="none" w:sz="0" w:space="0" w:color="auto"/>
                                        <w:bottom w:val="none" w:sz="0" w:space="0" w:color="auto"/>
                                        <w:right w:val="none" w:sz="0" w:space="0" w:color="auto"/>
                                      </w:divBdr>
                                    </w:div>
                                    <w:div w:id="1959138558">
                                      <w:marLeft w:val="13"/>
                                      <w:marRight w:val="13"/>
                                      <w:marTop w:val="13"/>
                                      <w:marBottom w:val="13"/>
                                      <w:divBdr>
                                        <w:top w:val="none" w:sz="0" w:space="0" w:color="auto"/>
                                        <w:left w:val="none" w:sz="0" w:space="0" w:color="auto"/>
                                        <w:bottom w:val="none" w:sz="0" w:space="0" w:color="auto"/>
                                        <w:right w:val="none" w:sz="0" w:space="0" w:color="auto"/>
                                      </w:divBdr>
                                    </w:div>
                                    <w:div w:id="1969968794">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4010798">
      <w:bodyDiv w:val="1"/>
      <w:marLeft w:val="0"/>
      <w:marRight w:val="0"/>
      <w:marTop w:val="0"/>
      <w:marBottom w:val="0"/>
      <w:divBdr>
        <w:top w:val="none" w:sz="0" w:space="0" w:color="auto"/>
        <w:left w:val="none" w:sz="0" w:space="0" w:color="auto"/>
        <w:bottom w:val="none" w:sz="0" w:space="0" w:color="auto"/>
        <w:right w:val="none" w:sz="0" w:space="0" w:color="auto"/>
      </w:divBdr>
    </w:div>
    <w:div w:id="1454641381">
      <w:bodyDiv w:val="1"/>
      <w:marLeft w:val="0"/>
      <w:marRight w:val="0"/>
      <w:marTop w:val="0"/>
      <w:marBottom w:val="0"/>
      <w:divBdr>
        <w:top w:val="none" w:sz="0" w:space="0" w:color="auto"/>
        <w:left w:val="none" w:sz="0" w:space="0" w:color="auto"/>
        <w:bottom w:val="none" w:sz="0" w:space="0" w:color="auto"/>
        <w:right w:val="none" w:sz="0" w:space="0" w:color="auto"/>
      </w:divBdr>
    </w:div>
    <w:div w:id="1456407777">
      <w:bodyDiv w:val="1"/>
      <w:marLeft w:val="0"/>
      <w:marRight w:val="0"/>
      <w:marTop w:val="0"/>
      <w:marBottom w:val="0"/>
      <w:divBdr>
        <w:top w:val="none" w:sz="0" w:space="0" w:color="auto"/>
        <w:left w:val="none" w:sz="0" w:space="0" w:color="auto"/>
        <w:bottom w:val="none" w:sz="0" w:space="0" w:color="auto"/>
        <w:right w:val="none" w:sz="0" w:space="0" w:color="auto"/>
      </w:divBdr>
    </w:div>
    <w:div w:id="1457409459">
      <w:bodyDiv w:val="1"/>
      <w:marLeft w:val="0"/>
      <w:marRight w:val="0"/>
      <w:marTop w:val="0"/>
      <w:marBottom w:val="0"/>
      <w:divBdr>
        <w:top w:val="none" w:sz="0" w:space="0" w:color="auto"/>
        <w:left w:val="none" w:sz="0" w:space="0" w:color="auto"/>
        <w:bottom w:val="none" w:sz="0" w:space="0" w:color="auto"/>
        <w:right w:val="none" w:sz="0" w:space="0" w:color="auto"/>
      </w:divBdr>
      <w:divsChild>
        <w:div w:id="787967716">
          <w:marLeft w:val="0"/>
          <w:marRight w:val="0"/>
          <w:marTop w:val="0"/>
          <w:marBottom w:val="0"/>
          <w:divBdr>
            <w:top w:val="none" w:sz="0" w:space="0" w:color="auto"/>
            <w:left w:val="none" w:sz="0" w:space="0" w:color="auto"/>
            <w:bottom w:val="none" w:sz="0" w:space="0" w:color="auto"/>
            <w:right w:val="none" w:sz="0" w:space="0" w:color="auto"/>
          </w:divBdr>
        </w:div>
        <w:div w:id="1255089237">
          <w:marLeft w:val="0"/>
          <w:marRight w:val="0"/>
          <w:marTop w:val="0"/>
          <w:marBottom w:val="0"/>
          <w:divBdr>
            <w:top w:val="none" w:sz="0" w:space="0" w:color="auto"/>
            <w:left w:val="none" w:sz="0" w:space="0" w:color="auto"/>
            <w:bottom w:val="none" w:sz="0" w:space="0" w:color="auto"/>
            <w:right w:val="none" w:sz="0" w:space="0" w:color="auto"/>
          </w:divBdr>
        </w:div>
      </w:divsChild>
    </w:div>
    <w:div w:id="1458723880">
      <w:bodyDiv w:val="1"/>
      <w:marLeft w:val="0"/>
      <w:marRight w:val="0"/>
      <w:marTop w:val="0"/>
      <w:marBottom w:val="0"/>
      <w:divBdr>
        <w:top w:val="none" w:sz="0" w:space="0" w:color="auto"/>
        <w:left w:val="none" w:sz="0" w:space="0" w:color="auto"/>
        <w:bottom w:val="none" w:sz="0" w:space="0" w:color="auto"/>
        <w:right w:val="none" w:sz="0" w:space="0" w:color="auto"/>
      </w:divBdr>
      <w:divsChild>
        <w:div w:id="1442186112">
          <w:marLeft w:val="0"/>
          <w:marRight w:val="0"/>
          <w:marTop w:val="0"/>
          <w:marBottom w:val="0"/>
          <w:divBdr>
            <w:top w:val="none" w:sz="0" w:space="0" w:color="auto"/>
            <w:left w:val="none" w:sz="0" w:space="0" w:color="auto"/>
            <w:bottom w:val="none" w:sz="0" w:space="0" w:color="auto"/>
            <w:right w:val="none" w:sz="0" w:space="0" w:color="auto"/>
          </w:divBdr>
          <w:divsChild>
            <w:div w:id="825512658">
              <w:marLeft w:val="0"/>
              <w:marRight w:val="0"/>
              <w:marTop w:val="0"/>
              <w:marBottom w:val="0"/>
              <w:divBdr>
                <w:top w:val="none" w:sz="0" w:space="0" w:color="auto"/>
                <w:left w:val="none" w:sz="0" w:space="0" w:color="auto"/>
                <w:bottom w:val="none" w:sz="0" w:space="0" w:color="auto"/>
                <w:right w:val="none" w:sz="0" w:space="0" w:color="auto"/>
              </w:divBdr>
              <w:divsChild>
                <w:div w:id="325134650">
                  <w:marLeft w:val="0"/>
                  <w:marRight w:val="0"/>
                  <w:marTop w:val="0"/>
                  <w:marBottom w:val="0"/>
                  <w:divBdr>
                    <w:top w:val="none" w:sz="0" w:space="0" w:color="auto"/>
                    <w:left w:val="none" w:sz="0" w:space="0" w:color="auto"/>
                    <w:bottom w:val="none" w:sz="0" w:space="0" w:color="auto"/>
                    <w:right w:val="none" w:sz="0" w:space="0" w:color="auto"/>
                  </w:divBdr>
                  <w:divsChild>
                    <w:div w:id="466170400">
                      <w:marLeft w:val="0"/>
                      <w:marRight w:val="0"/>
                      <w:marTop w:val="0"/>
                      <w:marBottom w:val="0"/>
                      <w:divBdr>
                        <w:top w:val="single" w:sz="4" w:space="1" w:color="C0C0C0"/>
                        <w:left w:val="single" w:sz="4" w:space="1" w:color="C0C0C0"/>
                        <w:bottom w:val="single" w:sz="4" w:space="1" w:color="C0C0C0"/>
                        <w:right w:val="single" w:sz="4" w:space="1" w:color="C0C0C0"/>
                      </w:divBdr>
                      <w:divsChild>
                        <w:div w:id="300111929">
                          <w:marLeft w:val="0"/>
                          <w:marRight w:val="0"/>
                          <w:marTop w:val="0"/>
                          <w:marBottom w:val="0"/>
                          <w:divBdr>
                            <w:top w:val="none" w:sz="0" w:space="0" w:color="auto"/>
                            <w:left w:val="none" w:sz="0" w:space="0" w:color="auto"/>
                            <w:bottom w:val="none" w:sz="0" w:space="0" w:color="auto"/>
                            <w:right w:val="none" w:sz="0" w:space="0" w:color="auto"/>
                          </w:divBdr>
                        </w:div>
                        <w:div w:id="306905609">
                          <w:marLeft w:val="0"/>
                          <w:marRight w:val="0"/>
                          <w:marTop w:val="0"/>
                          <w:marBottom w:val="0"/>
                          <w:divBdr>
                            <w:top w:val="none" w:sz="0" w:space="0" w:color="auto"/>
                            <w:left w:val="none" w:sz="0" w:space="0" w:color="auto"/>
                            <w:bottom w:val="none" w:sz="0" w:space="0" w:color="auto"/>
                            <w:right w:val="none" w:sz="0" w:space="0" w:color="auto"/>
                          </w:divBdr>
                        </w:div>
                        <w:div w:id="406616040">
                          <w:marLeft w:val="0"/>
                          <w:marRight w:val="0"/>
                          <w:marTop w:val="0"/>
                          <w:marBottom w:val="0"/>
                          <w:divBdr>
                            <w:top w:val="none" w:sz="0" w:space="0" w:color="auto"/>
                            <w:left w:val="none" w:sz="0" w:space="0" w:color="auto"/>
                            <w:bottom w:val="none" w:sz="0" w:space="0" w:color="auto"/>
                            <w:right w:val="none" w:sz="0" w:space="0" w:color="auto"/>
                          </w:divBdr>
                        </w:div>
                        <w:div w:id="1067609547">
                          <w:marLeft w:val="0"/>
                          <w:marRight w:val="0"/>
                          <w:marTop w:val="0"/>
                          <w:marBottom w:val="0"/>
                          <w:divBdr>
                            <w:top w:val="none" w:sz="0" w:space="0" w:color="auto"/>
                            <w:left w:val="none" w:sz="0" w:space="0" w:color="auto"/>
                            <w:bottom w:val="none" w:sz="0" w:space="0" w:color="auto"/>
                            <w:right w:val="none" w:sz="0" w:space="0" w:color="auto"/>
                          </w:divBdr>
                        </w:div>
                        <w:div w:id="1080906794">
                          <w:marLeft w:val="0"/>
                          <w:marRight w:val="0"/>
                          <w:marTop w:val="0"/>
                          <w:marBottom w:val="0"/>
                          <w:divBdr>
                            <w:top w:val="none" w:sz="0" w:space="0" w:color="auto"/>
                            <w:left w:val="none" w:sz="0" w:space="0" w:color="auto"/>
                            <w:bottom w:val="none" w:sz="0" w:space="0" w:color="auto"/>
                            <w:right w:val="none" w:sz="0" w:space="0" w:color="auto"/>
                          </w:divBdr>
                        </w:div>
                        <w:div w:id="1720277108">
                          <w:marLeft w:val="0"/>
                          <w:marRight w:val="0"/>
                          <w:marTop w:val="0"/>
                          <w:marBottom w:val="0"/>
                          <w:divBdr>
                            <w:top w:val="none" w:sz="0" w:space="0" w:color="auto"/>
                            <w:left w:val="none" w:sz="0" w:space="0" w:color="auto"/>
                            <w:bottom w:val="none" w:sz="0" w:space="0" w:color="auto"/>
                            <w:right w:val="none" w:sz="0" w:space="0" w:color="auto"/>
                          </w:divBdr>
                        </w:div>
                        <w:div w:id="1815609634">
                          <w:marLeft w:val="0"/>
                          <w:marRight w:val="0"/>
                          <w:marTop w:val="0"/>
                          <w:marBottom w:val="0"/>
                          <w:divBdr>
                            <w:top w:val="none" w:sz="0" w:space="0" w:color="auto"/>
                            <w:left w:val="none" w:sz="0" w:space="0" w:color="auto"/>
                            <w:bottom w:val="none" w:sz="0" w:space="0" w:color="auto"/>
                            <w:right w:val="none" w:sz="0" w:space="0" w:color="auto"/>
                          </w:divBdr>
                        </w:div>
                        <w:div w:id="207605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8766605">
      <w:bodyDiv w:val="1"/>
      <w:marLeft w:val="0"/>
      <w:marRight w:val="0"/>
      <w:marTop w:val="0"/>
      <w:marBottom w:val="0"/>
      <w:divBdr>
        <w:top w:val="none" w:sz="0" w:space="0" w:color="auto"/>
        <w:left w:val="none" w:sz="0" w:space="0" w:color="auto"/>
        <w:bottom w:val="none" w:sz="0" w:space="0" w:color="auto"/>
        <w:right w:val="none" w:sz="0" w:space="0" w:color="auto"/>
      </w:divBdr>
      <w:divsChild>
        <w:div w:id="1140076391">
          <w:marLeft w:val="0"/>
          <w:marRight w:val="0"/>
          <w:marTop w:val="0"/>
          <w:marBottom w:val="0"/>
          <w:divBdr>
            <w:top w:val="none" w:sz="0" w:space="0" w:color="auto"/>
            <w:left w:val="none" w:sz="0" w:space="0" w:color="auto"/>
            <w:bottom w:val="none" w:sz="0" w:space="0" w:color="auto"/>
            <w:right w:val="none" w:sz="0" w:space="0" w:color="auto"/>
          </w:divBdr>
        </w:div>
        <w:div w:id="1713726787">
          <w:marLeft w:val="0"/>
          <w:marRight w:val="0"/>
          <w:marTop w:val="0"/>
          <w:marBottom w:val="0"/>
          <w:divBdr>
            <w:top w:val="none" w:sz="0" w:space="0" w:color="auto"/>
            <w:left w:val="none" w:sz="0" w:space="0" w:color="auto"/>
            <w:bottom w:val="none" w:sz="0" w:space="0" w:color="auto"/>
            <w:right w:val="none" w:sz="0" w:space="0" w:color="auto"/>
          </w:divBdr>
          <w:divsChild>
            <w:div w:id="136844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834903">
      <w:bodyDiv w:val="1"/>
      <w:marLeft w:val="0"/>
      <w:marRight w:val="0"/>
      <w:marTop w:val="0"/>
      <w:marBottom w:val="0"/>
      <w:divBdr>
        <w:top w:val="none" w:sz="0" w:space="0" w:color="auto"/>
        <w:left w:val="none" w:sz="0" w:space="0" w:color="auto"/>
        <w:bottom w:val="none" w:sz="0" w:space="0" w:color="auto"/>
        <w:right w:val="none" w:sz="0" w:space="0" w:color="auto"/>
      </w:divBdr>
    </w:div>
    <w:div w:id="1462990017">
      <w:bodyDiv w:val="1"/>
      <w:marLeft w:val="0"/>
      <w:marRight w:val="0"/>
      <w:marTop w:val="0"/>
      <w:marBottom w:val="0"/>
      <w:divBdr>
        <w:top w:val="none" w:sz="0" w:space="0" w:color="auto"/>
        <w:left w:val="none" w:sz="0" w:space="0" w:color="auto"/>
        <w:bottom w:val="none" w:sz="0" w:space="0" w:color="auto"/>
        <w:right w:val="none" w:sz="0" w:space="0" w:color="auto"/>
      </w:divBdr>
      <w:divsChild>
        <w:div w:id="511526746">
          <w:marLeft w:val="0"/>
          <w:marRight w:val="0"/>
          <w:marTop w:val="0"/>
          <w:marBottom w:val="0"/>
          <w:divBdr>
            <w:top w:val="none" w:sz="0" w:space="0" w:color="auto"/>
            <w:left w:val="none" w:sz="0" w:space="0" w:color="auto"/>
            <w:bottom w:val="none" w:sz="0" w:space="0" w:color="auto"/>
            <w:right w:val="none" w:sz="0" w:space="0" w:color="auto"/>
          </w:divBdr>
          <w:divsChild>
            <w:div w:id="688530856">
              <w:marLeft w:val="0"/>
              <w:marRight w:val="0"/>
              <w:marTop w:val="0"/>
              <w:marBottom w:val="0"/>
              <w:divBdr>
                <w:top w:val="none" w:sz="0" w:space="0" w:color="auto"/>
                <w:left w:val="none" w:sz="0" w:space="0" w:color="auto"/>
                <w:bottom w:val="none" w:sz="0" w:space="0" w:color="auto"/>
                <w:right w:val="none" w:sz="0" w:space="0" w:color="auto"/>
              </w:divBdr>
              <w:divsChild>
                <w:div w:id="564610164">
                  <w:marLeft w:val="0"/>
                  <w:marRight w:val="0"/>
                  <w:marTop w:val="0"/>
                  <w:marBottom w:val="0"/>
                  <w:divBdr>
                    <w:top w:val="none" w:sz="0" w:space="0" w:color="auto"/>
                    <w:left w:val="none" w:sz="0" w:space="0" w:color="auto"/>
                    <w:bottom w:val="none" w:sz="0" w:space="0" w:color="auto"/>
                    <w:right w:val="none" w:sz="0" w:space="0" w:color="auto"/>
                  </w:divBdr>
                  <w:divsChild>
                    <w:div w:id="1955205642">
                      <w:marLeft w:val="0"/>
                      <w:marRight w:val="0"/>
                      <w:marTop w:val="0"/>
                      <w:marBottom w:val="0"/>
                      <w:divBdr>
                        <w:top w:val="none" w:sz="0" w:space="0" w:color="auto"/>
                        <w:left w:val="none" w:sz="0" w:space="0" w:color="auto"/>
                        <w:bottom w:val="none" w:sz="0" w:space="0" w:color="auto"/>
                        <w:right w:val="none" w:sz="0" w:space="0" w:color="auto"/>
                      </w:divBdr>
                      <w:divsChild>
                        <w:div w:id="1388186147">
                          <w:marLeft w:val="0"/>
                          <w:marRight w:val="0"/>
                          <w:marTop w:val="0"/>
                          <w:marBottom w:val="0"/>
                          <w:divBdr>
                            <w:top w:val="none" w:sz="0" w:space="0" w:color="auto"/>
                            <w:left w:val="none" w:sz="0" w:space="0" w:color="auto"/>
                            <w:bottom w:val="none" w:sz="0" w:space="0" w:color="auto"/>
                            <w:right w:val="none" w:sz="0" w:space="0" w:color="auto"/>
                          </w:divBdr>
                          <w:divsChild>
                            <w:div w:id="91319509">
                              <w:marLeft w:val="0"/>
                              <w:marRight w:val="0"/>
                              <w:marTop w:val="0"/>
                              <w:marBottom w:val="0"/>
                              <w:divBdr>
                                <w:top w:val="none" w:sz="0" w:space="0" w:color="auto"/>
                                <w:left w:val="none" w:sz="0" w:space="0" w:color="auto"/>
                                <w:bottom w:val="none" w:sz="0" w:space="0" w:color="auto"/>
                                <w:right w:val="none" w:sz="0" w:space="0" w:color="auto"/>
                              </w:divBdr>
                              <w:divsChild>
                                <w:div w:id="20323000">
                                  <w:marLeft w:val="0"/>
                                  <w:marRight w:val="0"/>
                                  <w:marTop w:val="0"/>
                                  <w:marBottom w:val="0"/>
                                  <w:divBdr>
                                    <w:top w:val="none" w:sz="0" w:space="0" w:color="auto"/>
                                    <w:left w:val="none" w:sz="0" w:space="0" w:color="auto"/>
                                    <w:bottom w:val="none" w:sz="0" w:space="0" w:color="auto"/>
                                    <w:right w:val="none" w:sz="0" w:space="0" w:color="auto"/>
                                  </w:divBdr>
                                  <w:divsChild>
                                    <w:div w:id="1411580915">
                                      <w:marLeft w:val="0"/>
                                      <w:marRight w:val="0"/>
                                      <w:marTop w:val="0"/>
                                      <w:marBottom w:val="0"/>
                                      <w:divBdr>
                                        <w:top w:val="none" w:sz="0" w:space="0" w:color="auto"/>
                                        <w:left w:val="none" w:sz="0" w:space="0" w:color="auto"/>
                                        <w:bottom w:val="none" w:sz="0" w:space="0" w:color="auto"/>
                                        <w:right w:val="none" w:sz="0" w:space="0" w:color="auto"/>
                                      </w:divBdr>
                                      <w:divsChild>
                                        <w:div w:id="1592856089">
                                          <w:marLeft w:val="0"/>
                                          <w:marRight w:val="0"/>
                                          <w:marTop w:val="0"/>
                                          <w:marBottom w:val="0"/>
                                          <w:divBdr>
                                            <w:top w:val="none" w:sz="0" w:space="0" w:color="auto"/>
                                            <w:left w:val="none" w:sz="0" w:space="0" w:color="auto"/>
                                            <w:bottom w:val="none" w:sz="0" w:space="0" w:color="auto"/>
                                            <w:right w:val="none" w:sz="0" w:space="0" w:color="auto"/>
                                          </w:divBdr>
                                        </w:div>
                                      </w:divsChild>
                                    </w:div>
                                    <w:div w:id="2126151072">
                                      <w:marLeft w:val="0"/>
                                      <w:marRight w:val="0"/>
                                      <w:marTop w:val="0"/>
                                      <w:marBottom w:val="0"/>
                                      <w:divBdr>
                                        <w:top w:val="none" w:sz="0" w:space="0" w:color="auto"/>
                                        <w:left w:val="none" w:sz="0" w:space="0" w:color="auto"/>
                                        <w:bottom w:val="none" w:sz="0" w:space="0" w:color="auto"/>
                                        <w:right w:val="none" w:sz="0" w:space="0" w:color="auto"/>
                                      </w:divBdr>
                                    </w:div>
                                    <w:div w:id="185481590">
                                      <w:marLeft w:val="0"/>
                                      <w:marRight w:val="0"/>
                                      <w:marTop w:val="0"/>
                                      <w:marBottom w:val="0"/>
                                      <w:divBdr>
                                        <w:top w:val="none" w:sz="0" w:space="0" w:color="auto"/>
                                        <w:left w:val="none" w:sz="0" w:space="0" w:color="auto"/>
                                        <w:bottom w:val="none" w:sz="0" w:space="0" w:color="auto"/>
                                        <w:right w:val="none" w:sz="0" w:space="0" w:color="auto"/>
                                      </w:divBdr>
                                    </w:div>
                                    <w:div w:id="124741817">
                                      <w:marLeft w:val="0"/>
                                      <w:marRight w:val="0"/>
                                      <w:marTop w:val="0"/>
                                      <w:marBottom w:val="0"/>
                                      <w:divBdr>
                                        <w:top w:val="none" w:sz="0" w:space="0" w:color="auto"/>
                                        <w:left w:val="none" w:sz="0" w:space="0" w:color="auto"/>
                                        <w:bottom w:val="none" w:sz="0" w:space="0" w:color="auto"/>
                                        <w:right w:val="none" w:sz="0" w:space="0" w:color="auto"/>
                                      </w:divBdr>
                                    </w:div>
                                    <w:div w:id="546576101">
                                      <w:marLeft w:val="0"/>
                                      <w:marRight w:val="0"/>
                                      <w:marTop w:val="0"/>
                                      <w:marBottom w:val="0"/>
                                      <w:divBdr>
                                        <w:top w:val="none" w:sz="0" w:space="0" w:color="auto"/>
                                        <w:left w:val="none" w:sz="0" w:space="0" w:color="auto"/>
                                        <w:bottom w:val="none" w:sz="0" w:space="0" w:color="auto"/>
                                        <w:right w:val="none" w:sz="0" w:space="0" w:color="auto"/>
                                      </w:divBdr>
                                    </w:div>
                                    <w:div w:id="510342554">
                                      <w:marLeft w:val="0"/>
                                      <w:marRight w:val="0"/>
                                      <w:marTop w:val="0"/>
                                      <w:marBottom w:val="0"/>
                                      <w:divBdr>
                                        <w:top w:val="none" w:sz="0" w:space="0" w:color="auto"/>
                                        <w:left w:val="none" w:sz="0" w:space="0" w:color="auto"/>
                                        <w:bottom w:val="none" w:sz="0" w:space="0" w:color="auto"/>
                                        <w:right w:val="none" w:sz="0" w:space="0" w:color="auto"/>
                                      </w:divBdr>
                                      <w:divsChild>
                                        <w:div w:id="1759209420">
                                          <w:marLeft w:val="0"/>
                                          <w:marRight w:val="0"/>
                                          <w:marTop w:val="0"/>
                                          <w:marBottom w:val="0"/>
                                          <w:divBdr>
                                            <w:top w:val="none" w:sz="0" w:space="0" w:color="auto"/>
                                            <w:left w:val="none" w:sz="0" w:space="0" w:color="auto"/>
                                            <w:bottom w:val="none" w:sz="0" w:space="0" w:color="auto"/>
                                            <w:right w:val="none" w:sz="0" w:space="0" w:color="auto"/>
                                          </w:divBdr>
                                        </w:div>
                                      </w:divsChild>
                                    </w:div>
                                    <w:div w:id="1543133151">
                                      <w:marLeft w:val="0"/>
                                      <w:marRight w:val="0"/>
                                      <w:marTop w:val="0"/>
                                      <w:marBottom w:val="0"/>
                                      <w:divBdr>
                                        <w:top w:val="none" w:sz="0" w:space="0" w:color="auto"/>
                                        <w:left w:val="none" w:sz="0" w:space="0" w:color="auto"/>
                                        <w:bottom w:val="none" w:sz="0" w:space="0" w:color="auto"/>
                                        <w:right w:val="none" w:sz="0" w:space="0" w:color="auto"/>
                                      </w:divBdr>
                                    </w:div>
                                    <w:div w:id="869605575">
                                      <w:marLeft w:val="0"/>
                                      <w:marRight w:val="0"/>
                                      <w:marTop w:val="0"/>
                                      <w:marBottom w:val="0"/>
                                      <w:divBdr>
                                        <w:top w:val="none" w:sz="0" w:space="0" w:color="auto"/>
                                        <w:left w:val="none" w:sz="0" w:space="0" w:color="auto"/>
                                        <w:bottom w:val="none" w:sz="0" w:space="0" w:color="auto"/>
                                        <w:right w:val="none" w:sz="0" w:space="0" w:color="auto"/>
                                      </w:divBdr>
                                    </w:div>
                                    <w:div w:id="37171235">
                                      <w:marLeft w:val="0"/>
                                      <w:marRight w:val="0"/>
                                      <w:marTop w:val="0"/>
                                      <w:marBottom w:val="0"/>
                                      <w:divBdr>
                                        <w:top w:val="none" w:sz="0" w:space="0" w:color="auto"/>
                                        <w:left w:val="none" w:sz="0" w:space="0" w:color="auto"/>
                                        <w:bottom w:val="none" w:sz="0" w:space="0" w:color="auto"/>
                                        <w:right w:val="none" w:sz="0" w:space="0" w:color="auto"/>
                                      </w:divBdr>
                                    </w:div>
                                    <w:div w:id="1101799066">
                                      <w:marLeft w:val="0"/>
                                      <w:marRight w:val="0"/>
                                      <w:marTop w:val="0"/>
                                      <w:marBottom w:val="0"/>
                                      <w:divBdr>
                                        <w:top w:val="none" w:sz="0" w:space="0" w:color="auto"/>
                                        <w:left w:val="none" w:sz="0" w:space="0" w:color="auto"/>
                                        <w:bottom w:val="none" w:sz="0" w:space="0" w:color="auto"/>
                                        <w:right w:val="none" w:sz="0" w:space="0" w:color="auto"/>
                                      </w:divBdr>
                                    </w:div>
                                    <w:div w:id="2111853089">
                                      <w:marLeft w:val="0"/>
                                      <w:marRight w:val="0"/>
                                      <w:marTop w:val="0"/>
                                      <w:marBottom w:val="0"/>
                                      <w:divBdr>
                                        <w:top w:val="none" w:sz="0" w:space="0" w:color="auto"/>
                                        <w:left w:val="none" w:sz="0" w:space="0" w:color="auto"/>
                                        <w:bottom w:val="none" w:sz="0" w:space="0" w:color="auto"/>
                                        <w:right w:val="none" w:sz="0" w:space="0" w:color="auto"/>
                                      </w:divBdr>
                                    </w:div>
                                    <w:div w:id="1330256245">
                                      <w:marLeft w:val="0"/>
                                      <w:marRight w:val="0"/>
                                      <w:marTop w:val="0"/>
                                      <w:marBottom w:val="0"/>
                                      <w:divBdr>
                                        <w:top w:val="none" w:sz="0" w:space="0" w:color="auto"/>
                                        <w:left w:val="none" w:sz="0" w:space="0" w:color="auto"/>
                                        <w:bottom w:val="none" w:sz="0" w:space="0" w:color="auto"/>
                                        <w:right w:val="none" w:sz="0" w:space="0" w:color="auto"/>
                                      </w:divBdr>
                                    </w:div>
                                    <w:div w:id="1028946143">
                                      <w:marLeft w:val="0"/>
                                      <w:marRight w:val="0"/>
                                      <w:marTop w:val="0"/>
                                      <w:marBottom w:val="0"/>
                                      <w:divBdr>
                                        <w:top w:val="none" w:sz="0" w:space="0" w:color="auto"/>
                                        <w:left w:val="none" w:sz="0" w:space="0" w:color="auto"/>
                                        <w:bottom w:val="none" w:sz="0" w:space="0" w:color="auto"/>
                                        <w:right w:val="none" w:sz="0" w:space="0" w:color="auto"/>
                                      </w:divBdr>
                                    </w:div>
                                    <w:div w:id="718745026">
                                      <w:marLeft w:val="0"/>
                                      <w:marRight w:val="0"/>
                                      <w:marTop w:val="0"/>
                                      <w:marBottom w:val="0"/>
                                      <w:divBdr>
                                        <w:top w:val="none" w:sz="0" w:space="0" w:color="auto"/>
                                        <w:left w:val="none" w:sz="0" w:space="0" w:color="auto"/>
                                        <w:bottom w:val="none" w:sz="0" w:space="0" w:color="auto"/>
                                        <w:right w:val="none" w:sz="0" w:space="0" w:color="auto"/>
                                      </w:divBdr>
                                    </w:div>
                                    <w:div w:id="550772144">
                                      <w:marLeft w:val="0"/>
                                      <w:marRight w:val="0"/>
                                      <w:marTop w:val="0"/>
                                      <w:marBottom w:val="0"/>
                                      <w:divBdr>
                                        <w:top w:val="none" w:sz="0" w:space="0" w:color="auto"/>
                                        <w:left w:val="none" w:sz="0" w:space="0" w:color="auto"/>
                                        <w:bottom w:val="none" w:sz="0" w:space="0" w:color="auto"/>
                                        <w:right w:val="none" w:sz="0" w:space="0" w:color="auto"/>
                                      </w:divBdr>
                                      <w:divsChild>
                                        <w:div w:id="2112579775">
                                          <w:marLeft w:val="0"/>
                                          <w:marRight w:val="0"/>
                                          <w:marTop w:val="0"/>
                                          <w:marBottom w:val="0"/>
                                          <w:divBdr>
                                            <w:top w:val="none" w:sz="0" w:space="0" w:color="auto"/>
                                            <w:left w:val="none" w:sz="0" w:space="0" w:color="auto"/>
                                            <w:bottom w:val="none" w:sz="0" w:space="0" w:color="auto"/>
                                            <w:right w:val="none" w:sz="0" w:space="0" w:color="auto"/>
                                          </w:divBdr>
                                        </w:div>
                                      </w:divsChild>
                                    </w:div>
                                    <w:div w:id="2077044227">
                                      <w:marLeft w:val="0"/>
                                      <w:marRight w:val="0"/>
                                      <w:marTop w:val="0"/>
                                      <w:marBottom w:val="0"/>
                                      <w:divBdr>
                                        <w:top w:val="none" w:sz="0" w:space="0" w:color="auto"/>
                                        <w:left w:val="none" w:sz="0" w:space="0" w:color="auto"/>
                                        <w:bottom w:val="none" w:sz="0" w:space="0" w:color="auto"/>
                                        <w:right w:val="none" w:sz="0" w:space="0" w:color="auto"/>
                                      </w:divBdr>
                                    </w:div>
                                    <w:div w:id="1041855355">
                                      <w:marLeft w:val="0"/>
                                      <w:marRight w:val="0"/>
                                      <w:marTop w:val="0"/>
                                      <w:marBottom w:val="0"/>
                                      <w:divBdr>
                                        <w:top w:val="none" w:sz="0" w:space="0" w:color="auto"/>
                                        <w:left w:val="none" w:sz="0" w:space="0" w:color="auto"/>
                                        <w:bottom w:val="none" w:sz="0" w:space="0" w:color="auto"/>
                                        <w:right w:val="none" w:sz="0" w:space="0" w:color="auto"/>
                                      </w:divBdr>
                                    </w:div>
                                    <w:div w:id="1906060134">
                                      <w:marLeft w:val="0"/>
                                      <w:marRight w:val="0"/>
                                      <w:marTop w:val="0"/>
                                      <w:marBottom w:val="0"/>
                                      <w:divBdr>
                                        <w:top w:val="none" w:sz="0" w:space="0" w:color="auto"/>
                                        <w:left w:val="none" w:sz="0" w:space="0" w:color="auto"/>
                                        <w:bottom w:val="none" w:sz="0" w:space="0" w:color="auto"/>
                                        <w:right w:val="none" w:sz="0" w:space="0" w:color="auto"/>
                                      </w:divBdr>
                                    </w:div>
                                    <w:div w:id="2087876119">
                                      <w:marLeft w:val="0"/>
                                      <w:marRight w:val="0"/>
                                      <w:marTop w:val="0"/>
                                      <w:marBottom w:val="0"/>
                                      <w:divBdr>
                                        <w:top w:val="none" w:sz="0" w:space="0" w:color="auto"/>
                                        <w:left w:val="none" w:sz="0" w:space="0" w:color="auto"/>
                                        <w:bottom w:val="none" w:sz="0" w:space="0" w:color="auto"/>
                                        <w:right w:val="none" w:sz="0" w:space="0" w:color="auto"/>
                                      </w:divBdr>
                                    </w:div>
                                    <w:div w:id="328020394">
                                      <w:marLeft w:val="0"/>
                                      <w:marRight w:val="0"/>
                                      <w:marTop w:val="0"/>
                                      <w:marBottom w:val="0"/>
                                      <w:divBdr>
                                        <w:top w:val="none" w:sz="0" w:space="0" w:color="auto"/>
                                        <w:left w:val="none" w:sz="0" w:space="0" w:color="auto"/>
                                        <w:bottom w:val="none" w:sz="0" w:space="0" w:color="auto"/>
                                        <w:right w:val="none" w:sz="0" w:space="0" w:color="auto"/>
                                      </w:divBdr>
                                      <w:divsChild>
                                        <w:div w:id="35660763">
                                          <w:marLeft w:val="0"/>
                                          <w:marRight w:val="0"/>
                                          <w:marTop w:val="0"/>
                                          <w:marBottom w:val="0"/>
                                          <w:divBdr>
                                            <w:top w:val="none" w:sz="0" w:space="0" w:color="auto"/>
                                            <w:left w:val="none" w:sz="0" w:space="0" w:color="auto"/>
                                            <w:bottom w:val="none" w:sz="0" w:space="0" w:color="auto"/>
                                            <w:right w:val="none" w:sz="0" w:space="0" w:color="auto"/>
                                          </w:divBdr>
                                        </w:div>
                                      </w:divsChild>
                                    </w:div>
                                    <w:div w:id="1799907935">
                                      <w:marLeft w:val="0"/>
                                      <w:marRight w:val="0"/>
                                      <w:marTop w:val="0"/>
                                      <w:marBottom w:val="0"/>
                                      <w:divBdr>
                                        <w:top w:val="none" w:sz="0" w:space="0" w:color="auto"/>
                                        <w:left w:val="none" w:sz="0" w:space="0" w:color="auto"/>
                                        <w:bottom w:val="none" w:sz="0" w:space="0" w:color="auto"/>
                                        <w:right w:val="none" w:sz="0" w:space="0" w:color="auto"/>
                                      </w:divBdr>
                                    </w:div>
                                    <w:div w:id="1410689907">
                                      <w:marLeft w:val="0"/>
                                      <w:marRight w:val="0"/>
                                      <w:marTop w:val="0"/>
                                      <w:marBottom w:val="0"/>
                                      <w:divBdr>
                                        <w:top w:val="none" w:sz="0" w:space="0" w:color="auto"/>
                                        <w:left w:val="none" w:sz="0" w:space="0" w:color="auto"/>
                                        <w:bottom w:val="none" w:sz="0" w:space="0" w:color="auto"/>
                                        <w:right w:val="none" w:sz="0" w:space="0" w:color="auto"/>
                                      </w:divBdr>
                                    </w:div>
                                    <w:div w:id="1186211801">
                                      <w:marLeft w:val="0"/>
                                      <w:marRight w:val="0"/>
                                      <w:marTop w:val="0"/>
                                      <w:marBottom w:val="0"/>
                                      <w:divBdr>
                                        <w:top w:val="none" w:sz="0" w:space="0" w:color="auto"/>
                                        <w:left w:val="none" w:sz="0" w:space="0" w:color="auto"/>
                                        <w:bottom w:val="none" w:sz="0" w:space="0" w:color="auto"/>
                                        <w:right w:val="none" w:sz="0" w:space="0" w:color="auto"/>
                                      </w:divBdr>
                                    </w:div>
                                    <w:div w:id="857620396">
                                      <w:marLeft w:val="0"/>
                                      <w:marRight w:val="0"/>
                                      <w:marTop w:val="0"/>
                                      <w:marBottom w:val="0"/>
                                      <w:divBdr>
                                        <w:top w:val="none" w:sz="0" w:space="0" w:color="auto"/>
                                        <w:left w:val="none" w:sz="0" w:space="0" w:color="auto"/>
                                        <w:bottom w:val="none" w:sz="0" w:space="0" w:color="auto"/>
                                        <w:right w:val="none" w:sz="0" w:space="0" w:color="auto"/>
                                      </w:divBdr>
                                    </w:div>
                                    <w:div w:id="1189172749">
                                      <w:marLeft w:val="0"/>
                                      <w:marRight w:val="0"/>
                                      <w:marTop w:val="0"/>
                                      <w:marBottom w:val="0"/>
                                      <w:divBdr>
                                        <w:top w:val="none" w:sz="0" w:space="0" w:color="auto"/>
                                        <w:left w:val="none" w:sz="0" w:space="0" w:color="auto"/>
                                        <w:bottom w:val="none" w:sz="0" w:space="0" w:color="auto"/>
                                        <w:right w:val="none" w:sz="0" w:space="0" w:color="auto"/>
                                      </w:divBdr>
                                    </w:div>
                                    <w:div w:id="1067923248">
                                      <w:marLeft w:val="0"/>
                                      <w:marRight w:val="0"/>
                                      <w:marTop w:val="0"/>
                                      <w:marBottom w:val="0"/>
                                      <w:divBdr>
                                        <w:top w:val="none" w:sz="0" w:space="0" w:color="auto"/>
                                        <w:left w:val="none" w:sz="0" w:space="0" w:color="auto"/>
                                        <w:bottom w:val="none" w:sz="0" w:space="0" w:color="auto"/>
                                        <w:right w:val="none" w:sz="0" w:space="0" w:color="auto"/>
                                      </w:divBdr>
                                    </w:div>
                                    <w:div w:id="865142996">
                                      <w:marLeft w:val="0"/>
                                      <w:marRight w:val="0"/>
                                      <w:marTop w:val="0"/>
                                      <w:marBottom w:val="0"/>
                                      <w:divBdr>
                                        <w:top w:val="none" w:sz="0" w:space="0" w:color="auto"/>
                                        <w:left w:val="none" w:sz="0" w:space="0" w:color="auto"/>
                                        <w:bottom w:val="none" w:sz="0" w:space="0" w:color="auto"/>
                                        <w:right w:val="none" w:sz="0" w:space="0" w:color="auto"/>
                                      </w:divBdr>
                                    </w:div>
                                    <w:div w:id="777793252">
                                      <w:marLeft w:val="0"/>
                                      <w:marRight w:val="0"/>
                                      <w:marTop w:val="0"/>
                                      <w:marBottom w:val="0"/>
                                      <w:divBdr>
                                        <w:top w:val="none" w:sz="0" w:space="0" w:color="auto"/>
                                        <w:left w:val="none" w:sz="0" w:space="0" w:color="auto"/>
                                        <w:bottom w:val="none" w:sz="0" w:space="0" w:color="auto"/>
                                        <w:right w:val="none" w:sz="0" w:space="0" w:color="auto"/>
                                      </w:divBdr>
                                    </w:div>
                                    <w:div w:id="499274915">
                                      <w:marLeft w:val="0"/>
                                      <w:marRight w:val="0"/>
                                      <w:marTop w:val="0"/>
                                      <w:marBottom w:val="0"/>
                                      <w:divBdr>
                                        <w:top w:val="none" w:sz="0" w:space="0" w:color="auto"/>
                                        <w:left w:val="none" w:sz="0" w:space="0" w:color="auto"/>
                                        <w:bottom w:val="none" w:sz="0" w:space="0" w:color="auto"/>
                                        <w:right w:val="none" w:sz="0" w:space="0" w:color="auto"/>
                                      </w:divBdr>
                                      <w:divsChild>
                                        <w:div w:id="152525734">
                                          <w:marLeft w:val="0"/>
                                          <w:marRight w:val="0"/>
                                          <w:marTop w:val="0"/>
                                          <w:marBottom w:val="0"/>
                                          <w:divBdr>
                                            <w:top w:val="none" w:sz="0" w:space="0" w:color="auto"/>
                                            <w:left w:val="none" w:sz="0" w:space="0" w:color="auto"/>
                                            <w:bottom w:val="none" w:sz="0" w:space="0" w:color="auto"/>
                                            <w:right w:val="none" w:sz="0" w:space="0" w:color="auto"/>
                                          </w:divBdr>
                                        </w:div>
                                      </w:divsChild>
                                    </w:div>
                                    <w:div w:id="601188066">
                                      <w:marLeft w:val="0"/>
                                      <w:marRight w:val="0"/>
                                      <w:marTop w:val="0"/>
                                      <w:marBottom w:val="0"/>
                                      <w:divBdr>
                                        <w:top w:val="none" w:sz="0" w:space="0" w:color="auto"/>
                                        <w:left w:val="none" w:sz="0" w:space="0" w:color="auto"/>
                                        <w:bottom w:val="none" w:sz="0" w:space="0" w:color="auto"/>
                                        <w:right w:val="none" w:sz="0" w:space="0" w:color="auto"/>
                                      </w:divBdr>
                                    </w:div>
                                    <w:div w:id="83383283">
                                      <w:marLeft w:val="0"/>
                                      <w:marRight w:val="0"/>
                                      <w:marTop w:val="0"/>
                                      <w:marBottom w:val="0"/>
                                      <w:divBdr>
                                        <w:top w:val="none" w:sz="0" w:space="0" w:color="auto"/>
                                        <w:left w:val="none" w:sz="0" w:space="0" w:color="auto"/>
                                        <w:bottom w:val="none" w:sz="0" w:space="0" w:color="auto"/>
                                        <w:right w:val="none" w:sz="0" w:space="0" w:color="auto"/>
                                      </w:divBdr>
                                    </w:div>
                                    <w:div w:id="816605694">
                                      <w:marLeft w:val="0"/>
                                      <w:marRight w:val="0"/>
                                      <w:marTop w:val="0"/>
                                      <w:marBottom w:val="0"/>
                                      <w:divBdr>
                                        <w:top w:val="none" w:sz="0" w:space="0" w:color="auto"/>
                                        <w:left w:val="none" w:sz="0" w:space="0" w:color="auto"/>
                                        <w:bottom w:val="none" w:sz="0" w:space="0" w:color="auto"/>
                                        <w:right w:val="none" w:sz="0" w:space="0" w:color="auto"/>
                                      </w:divBdr>
                                    </w:div>
                                    <w:div w:id="1238635274">
                                      <w:marLeft w:val="0"/>
                                      <w:marRight w:val="0"/>
                                      <w:marTop w:val="0"/>
                                      <w:marBottom w:val="0"/>
                                      <w:divBdr>
                                        <w:top w:val="none" w:sz="0" w:space="0" w:color="auto"/>
                                        <w:left w:val="none" w:sz="0" w:space="0" w:color="auto"/>
                                        <w:bottom w:val="none" w:sz="0" w:space="0" w:color="auto"/>
                                        <w:right w:val="none" w:sz="0" w:space="0" w:color="auto"/>
                                      </w:divBdr>
                                    </w:div>
                                    <w:div w:id="692732590">
                                      <w:marLeft w:val="0"/>
                                      <w:marRight w:val="0"/>
                                      <w:marTop w:val="0"/>
                                      <w:marBottom w:val="0"/>
                                      <w:divBdr>
                                        <w:top w:val="none" w:sz="0" w:space="0" w:color="auto"/>
                                        <w:left w:val="none" w:sz="0" w:space="0" w:color="auto"/>
                                        <w:bottom w:val="none" w:sz="0" w:space="0" w:color="auto"/>
                                        <w:right w:val="none" w:sz="0" w:space="0" w:color="auto"/>
                                      </w:divBdr>
                                      <w:divsChild>
                                        <w:div w:id="1692875214">
                                          <w:marLeft w:val="0"/>
                                          <w:marRight w:val="0"/>
                                          <w:marTop w:val="0"/>
                                          <w:marBottom w:val="0"/>
                                          <w:divBdr>
                                            <w:top w:val="none" w:sz="0" w:space="0" w:color="auto"/>
                                            <w:left w:val="none" w:sz="0" w:space="0" w:color="auto"/>
                                            <w:bottom w:val="none" w:sz="0" w:space="0" w:color="auto"/>
                                            <w:right w:val="none" w:sz="0" w:space="0" w:color="auto"/>
                                          </w:divBdr>
                                        </w:div>
                                      </w:divsChild>
                                    </w:div>
                                    <w:div w:id="592469758">
                                      <w:marLeft w:val="0"/>
                                      <w:marRight w:val="0"/>
                                      <w:marTop w:val="0"/>
                                      <w:marBottom w:val="0"/>
                                      <w:divBdr>
                                        <w:top w:val="none" w:sz="0" w:space="0" w:color="auto"/>
                                        <w:left w:val="none" w:sz="0" w:space="0" w:color="auto"/>
                                        <w:bottom w:val="none" w:sz="0" w:space="0" w:color="auto"/>
                                        <w:right w:val="none" w:sz="0" w:space="0" w:color="auto"/>
                                      </w:divBdr>
                                    </w:div>
                                    <w:div w:id="1595673731">
                                      <w:marLeft w:val="0"/>
                                      <w:marRight w:val="0"/>
                                      <w:marTop w:val="0"/>
                                      <w:marBottom w:val="0"/>
                                      <w:divBdr>
                                        <w:top w:val="none" w:sz="0" w:space="0" w:color="auto"/>
                                        <w:left w:val="none" w:sz="0" w:space="0" w:color="auto"/>
                                        <w:bottom w:val="none" w:sz="0" w:space="0" w:color="auto"/>
                                        <w:right w:val="none" w:sz="0" w:space="0" w:color="auto"/>
                                      </w:divBdr>
                                    </w:div>
                                    <w:div w:id="2070418986">
                                      <w:marLeft w:val="0"/>
                                      <w:marRight w:val="0"/>
                                      <w:marTop w:val="0"/>
                                      <w:marBottom w:val="0"/>
                                      <w:divBdr>
                                        <w:top w:val="none" w:sz="0" w:space="0" w:color="auto"/>
                                        <w:left w:val="none" w:sz="0" w:space="0" w:color="auto"/>
                                        <w:bottom w:val="none" w:sz="0" w:space="0" w:color="auto"/>
                                        <w:right w:val="none" w:sz="0" w:space="0" w:color="auto"/>
                                      </w:divBdr>
                                    </w:div>
                                    <w:div w:id="1452675421">
                                      <w:marLeft w:val="0"/>
                                      <w:marRight w:val="0"/>
                                      <w:marTop w:val="0"/>
                                      <w:marBottom w:val="0"/>
                                      <w:divBdr>
                                        <w:top w:val="none" w:sz="0" w:space="0" w:color="auto"/>
                                        <w:left w:val="none" w:sz="0" w:space="0" w:color="auto"/>
                                        <w:bottom w:val="none" w:sz="0" w:space="0" w:color="auto"/>
                                        <w:right w:val="none" w:sz="0" w:space="0" w:color="auto"/>
                                      </w:divBdr>
                                    </w:div>
                                    <w:div w:id="859468246">
                                      <w:marLeft w:val="0"/>
                                      <w:marRight w:val="0"/>
                                      <w:marTop w:val="0"/>
                                      <w:marBottom w:val="0"/>
                                      <w:divBdr>
                                        <w:top w:val="none" w:sz="0" w:space="0" w:color="auto"/>
                                        <w:left w:val="none" w:sz="0" w:space="0" w:color="auto"/>
                                        <w:bottom w:val="none" w:sz="0" w:space="0" w:color="auto"/>
                                        <w:right w:val="none" w:sz="0" w:space="0" w:color="auto"/>
                                      </w:divBdr>
                                      <w:divsChild>
                                        <w:div w:id="938685772">
                                          <w:marLeft w:val="0"/>
                                          <w:marRight w:val="0"/>
                                          <w:marTop w:val="0"/>
                                          <w:marBottom w:val="0"/>
                                          <w:divBdr>
                                            <w:top w:val="none" w:sz="0" w:space="0" w:color="auto"/>
                                            <w:left w:val="none" w:sz="0" w:space="0" w:color="auto"/>
                                            <w:bottom w:val="none" w:sz="0" w:space="0" w:color="auto"/>
                                            <w:right w:val="none" w:sz="0" w:space="0" w:color="auto"/>
                                          </w:divBdr>
                                        </w:div>
                                      </w:divsChild>
                                    </w:div>
                                    <w:div w:id="1178084392">
                                      <w:marLeft w:val="0"/>
                                      <w:marRight w:val="0"/>
                                      <w:marTop w:val="0"/>
                                      <w:marBottom w:val="0"/>
                                      <w:divBdr>
                                        <w:top w:val="none" w:sz="0" w:space="0" w:color="auto"/>
                                        <w:left w:val="none" w:sz="0" w:space="0" w:color="auto"/>
                                        <w:bottom w:val="none" w:sz="0" w:space="0" w:color="auto"/>
                                        <w:right w:val="none" w:sz="0" w:space="0" w:color="auto"/>
                                      </w:divBdr>
                                    </w:div>
                                    <w:div w:id="609166465">
                                      <w:marLeft w:val="0"/>
                                      <w:marRight w:val="0"/>
                                      <w:marTop w:val="0"/>
                                      <w:marBottom w:val="0"/>
                                      <w:divBdr>
                                        <w:top w:val="none" w:sz="0" w:space="0" w:color="auto"/>
                                        <w:left w:val="none" w:sz="0" w:space="0" w:color="auto"/>
                                        <w:bottom w:val="none" w:sz="0" w:space="0" w:color="auto"/>
                                        <w:right w:val="none" w:sz="0" w:space="0" w:color="auto"/>
                                      </w:divBdr>
                                    </w:div>
                                    <w:div w:id="2127577005">
                                      <w:marLeft w:val="0"/>
                                      <w:marRight w:val="0"/>
                                      <w:marTop w:val="0"/>
                                      <w:marBottom w:val="0"/>
                                      <w:divBdr>
                                        <w:top w:val="none" w:sz="0" w:space="0" w:color="auto"/>
                                        <w:left w:val="none" w:sz="0" w:space="0" w:color="auto"/>
                                        <w:bottom w:val="none" w:sz="0" w:space="0" w:color="auto"/>
                                        <w:right w:val="none" w:sz="0" w:space="0" w:color="auto"/>
                                      </w:divBdr>
                                    </w:div>
                                    <w:div w:id="2012415477">
                                      <w:marLeft w:val="0"/>
                                      <w:marRight w:val="0"/>
                                      <w:marTop w:val="0"/>
                                      <w:marBottom w:val="0"/>
                                      <w:divBdr>
                                        <w:top w:val="none" w:sz="0" w:space="0" w:color="auto"/>
                                        <w:left w:val="none" w:sz="0" w:space="0" w:color="auto"/>
                                        <w:bottom w:val="none" w:sz="0" w:space="0" w:color="auto"/>
                                        <w:right w:val="none" w:sz="0" w:space="0" w:color="auto"/>
                                      </w:divBdr>
                                    </w:div>
                                    <w:div w:id="1953200348">
                                      <w:marLeft w:val="0"/>
                                      <w:marRight w:val="0"/>
                                      <w:marTop w:val="0"/>
                                      <w:marBottom w:val="0"/>
                                      <w:divBdr>
                                        <w:top w:val="none" w:sz="0" w:space="0" w:color="auto"/>
                                        <w:left w:val="none" w:sz="0" w:space="0" w:color="auto"/>
                                        <w:bottom w:val="none" w:sz="0" w:space="0" w:color="auto"/>
                                        <w:right w:val="none" w:sz="0" w:space="0" w:color="auto"/>
                                      </w:divBdr>
                                      <w:divsChild>
                                        <w:div w:id="221216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65001210">
      <w:bodyDiv w:val="1"/>
      <w:marLeft w:val="0"/>
      <w:marRight w:val="0"/>
      <w:marTop w:val="0"/>
      <w:marBottom w:val="0"/>
      <w:divBdr>
        <w:top w:val="none" w:sz="0" w:space="0" w:color="auto"/>
        <w:left w:val="none" w:sz="0" w:space="0" w:color="auto"/>
        <w:bottom w:val="none" w:sz="0" w:space="0" w:color="auto"/>
        <w:right w:val="none" w:sz="0" w:space="0" w:color="auto"/>
      </w:divBdr>
    </w:div>
    <w:div w:id="1466197717">
      <w:bodyDiv w:val="1"/>
      <w:marLeft w:val="0"/>
      <w:marRight w:val="0"/>
      <w:marTop w:val="0"/>
      <w:marBottom w:val="0"/>
      <w:divBdr>
        <w:top w:val="none" w:sz="0" w:space="0" w:color="auto"/>
        <w:left w:val="none" w:sz="0" w:space="0" w:color="auto"/>
        <w:bottom w:val="none" w:sz="0" w:space="0" w:color="auto"/>
        <w:right w:val="none" w:sz="0" w:space="0" w:color="auto"/>
      </w:divBdr>
    </w:div>
    <w:div w:id="1467895939">
      <w:bodyDiv w:val="1"/>
      <w:marLeft w:val="0"/>
      <w:marRight w:val="0"/>
      <w:marTop w:val="0"/>
      <w:marBottom w:val="0"/>
      <w:divBdr>
        <w:top w:val="none" w:sz="0" w:space="0" w:color="auto"/>
        <w:left w:val="none" w:sz="0" w:space="0" w:color="auto"/>
        <w:bottom w:val="none" w:sz="0" w:space="0" w:color="auto"/>
        <w:right w:val="none" w:sz="0" w:space="0" w:color="auto"/>
      </w:divBdr>
      <w:divsChild>
        <w:div w:id="422992741">
          <w:marLeft w:val="0"/>
          <w:marRight w:val="0"/>
          <w:marTop w:val="300"/>
          <w:marBottom w:val="0"/>
          <w:divBdr>
            <w:top w:val="none" w:sz="0" w:space="0" w:color="auto"/>
            <w:left w:val="none" w:sz="0" w:space="0" w:color="auto"/>
            <w:bottom w:val="none" w:sz="0" w:space="0" w:color="auto"/>
            <w:right w:val="none" w:sz="0" w:space="0" w:color="auto"/>
          </w:divBdr>
        </w:div>
      </w:divsChild>
    </w:div>
    <w:div w:id="1468666642">
      <w:bodyDiv w:val="1"/>
      <w:marLeft w:val="0"/>
      <w:marRight w:val="0"/>
      <w:marTop w:val="0"/>
      <w:marBottom w:val="0"/>
      <w:divBdr>
        <w:top w:val="none" w:sz="0" w:space="0" w:color="auto"/>
        <w:left w:val="none" w:sz="0" w:space="0" w:color="auto"/>
        <w:bottom w:val="none" w:sz="0" w:space="0" w:color="auto"/>
        <w:right w:val="none" w:sz="0" w:space="0" w:color="auto"/>
      </w:divBdr>
      <w:divsChild>
        <w:div w:id="844367598">
          <w:marLeft w:val="0"/>
          <w:marRight w:val="0"/>
          <w:marTop w:val="0"/>
          <w:marBottom w:val="0"/>
          <w:divBdr>
            <w:top w:val="none" w:sz="0" w:space="0" w:color="auto"/>
            <w:left w:val="none" w:sz="0" w:space="0" w:color="auto"/>
            <w:bottom w:val="none" w:sz="0" w:space="0" w:color="auto"/>
            <w:right w:val="none" w:sz="0" w:space="0" w:color="auto"/>
          </w:divBdr>
          <w:divsChild>
            <w:div w:id="1859126257">
              <w:marLeft w:val="0"/>
              <w:marRight w:val="0"/>
              <w:marTop w:val="0"/>
              <w:marBottom w:val="0"/>
              <w:divBdr>
                <w:top w:val="none" w:sz="0" w:space="0" w:color="auto"/>
                <w:left w:val="none" w:sz="0" w:space="0" w:color="auto"/>
                <w:bottom w:val="none" w:sz="0" w:space="0" w:color="auto"/>
                <w:right w:val="none" w:sz="0" w:space="0" w:color="auto"/>
              </w:divBdr>
              <w:divsChild>
                <w:div w:id="566308780">
                  <w:marLeft w:val="0"/>
                  <w:marRight w:val="0"/>
                  <w:marTop w:val="100"/>
                  <w:marBottom w:val="0"/>
                  <w:divBdr>
                    <w:top w:val="none" w:sz="0" w:space="0" w:color="auto"/>
                    <w:left w:val="none" w:sz="0" w:space="0" w:color="auto"/>
                    <w:bottom w:val="none" w:sz="0" w:space="0" w:color="auto"/>
                    <w:right w:val="none" w:sz="0" w:space="0" w:color="auto"/>
                  </w:divBdr>
                  <w:divsChild>
                    <w:div w:id="1067454389">
                      <w:marLeft w:val="0"/>
                      <w:marRight w:val="113"/>
                      <w:marTop w:val="0"/>
                      <w:marBottom w:val="0"/>
                      <w:divBdr>
                        <w:top w:val="none" w:sz="0" w:space="0" w:color="auto"/>
                        <w:left w:val="none" w:sz="0" w:space="0" w:color="auto"/>
                        <w:bottom w:val="none" w:sz="0" w:space="0" w:color="auto"/>
                        <w:right w:val="none" w:sz="0" w:space="0" w:color="auto"/>
                      </w:divBdr>
                      <w:divsChild>
                        <w:div w:id="1185170058">
                          <w:marLeft w:val="0"/>
                          <w:marRight w:val="0"/>
                          <w:marTop w:val="0"/>
                          <w:marBottom w:val="67"/>
                          <w:divBdr>
                            <w:top w:val="none" w:sz="0" w:space="0" w:color="auto"/>
                            <w:left w:val="none" w:sz="0" w:space="0" w:color="auto"/>
                            <w:bottom w:val="none" w:sz="0" w:space="0" w:color="auto"/>
                            <w:right w:val="none" w:sz="0" w:space="0" w:color="auto"/>
                          </w:divBdr>
                          <w:divsChild>
                            <w:div w:id="453905651">
                              <w:marLeft w:val="0"/>
                              <w:marRight w:val="0"/>
                              <w:marTop w:val="0"/>
                              <w:marBottom w:val="0"/>
                              <w:divBdr>
                                <w:top w:val="none" w:sz="0" w:space="0" w:color="auto"/>
                                <w:left w:val="none" w:sz="0" w:space="0" w:color="auto"/>
                                <w:bottom w:val="none" w:sz="0" w:space="0" w:color="auto"/>
                                <w:right w:val="none" w:sz="0" w:space="0" w:color="auto"/>
                              </w:divBdr>
                              <w:divsChild>
                                <w:div w:id="1226183522">
                                  <w:marLeft w:val="0"/>
                                  <w:marRight w:val="0"/>
                                  <w:marTop w:val="0"/>
                                  <w:marBottom w:val="0"/>
                                  <w:divBdr>
                                    <w:top w:val="none" w:sz="0" w:space="0" w:color="auto"/>
                                    <w:left w:val="none" w:sz="0" w:space="0" w:color="auto"/>
                                    <w:bottom w:val="none" w:sz="0" w:space="0" w:color="auto"/>
                                    <w:right w:val="none" w:sz="0" w:space="0" w:color="auto"/>
                                  </w:divBdr>
                                  <w:divsChild>
                                    <w:div w:id="1897668846">
                                      <w:marLeft w:val="0"/>
                                      <w:marRight w:val="0"/>
                                      <w:marTop w:val="0"/>
                                      <w:marBottom w:val="0"/>
                                      <w:divBdr>
                                        <w:top w:val="none" w:sz="0" w:space="0" w:color="auto"/>
                                        <w:left w:val="none" w:sz="0" w:space="0" w:color="auto"/>
                                        <w:bottom w:val="none" w:sz="0" w:space="0" w:color="auto"/>
                                        <w:right w:val="none" w:sz="0" w:space="0" w:color="auto"/>
                                      </w:divBdr>
                                      <w:divsChild>
                                        <w:div w:id="1818111599">
                                          <w:marLeft w:val="0"/>
                                          <w:marRight w:val="0"/>
                                          <w:marTop w:val="0"/>
                                          <w:marBottom w:val="0"/>
                                          <w:divBdr>
                                            <w:top w:val="none" w:sz="0" w:space="0" w:color="auto"/>
                                            <w:left w:val="none" w:sz="0" w:space="0" w:color="auto"/>
                                            <w:bottom w:val="none" w:sz="0" w:space="0" w:color="auto"/>
                                            <w:right w:val="none" w:sz="0" w:space="0" w:color="auto"/>
                                          </w:divBdr>
                                          <w:divsChild>
                                            <w:div w:id="70853740">
                                              <w:marLeft w:val="0"/>
                                              <w:marRight w:val="0"/>
                                              <w:marTop w:val="0"/>
                                              <w:marBottom w:val="0"/>
                                              <w:divBdr>
                                                <w:top w:val="none" w:sz="0" w:space="0" w:color="auto"/>
                                                <w:left w:val="none" w:sz="0" w:space="0" w:color="auto"/>
                                                <w:bottom w:val="none" w:sz="0" w:space="0" w:color="auto"/>
                                                <w:right w:val="none" w:sz="0" w:space="0" w:color="auto"/>
                                              </w:divBdr>
                                            </w:div>
                                            <w:div w:id="312638916">
                                              <w:marLeft w:val="0"/>
                                              <w:marRight w:val="0"/>
                                              <w:marTop w:val="0"/>
                                              <w:marBottom w:val="0"/>
                                              <w:divBdr>
                                                <w:top w:val="none" w:sz="0" w:space="0" w:color="auto"/>
                                                <w:left w:val="none" w:sz="0" w:space="0" w:color="auto"/>
                                                <w:bottom w:val="none" w:sz="0" w:space="0" w:color="auto"/>
                                                <w:right w:val="none" w:sz="0" w:space="0" w:color="auto"/>
                                              </w:divBdr>
                                            </w:div>
                                            <w:div w:id="465709612">
                                              <w:marLeft w:val="0"/>
                                              <w:marRight w:val="0"/>
                                              <w:marTop w:val="0"/>
                                              <w:marBottom w:val="0"/>
                                              <w:divBdr>
                                                <w:top w:val="none" w:sz="0" w:space="0" w:color="auto"/>
                                                <w:left w:val="none" w:sz="0" w:space="0" w:color="auto"/>
                                                <w:bottom w:val="none" w:sz="0" w:space="0" w:color="auto"/>
                                                <w:right w:val="none" w:sz="0" w:space="0" w:color="auto"/>
                                              </w:divBdr>
                                            </w:div>
                                            <w:div w:id="597324635">
                                              <w:marLeft w:val="0"/>
                                              <w:marRight w:val="0"/>
                                              <w:marTop w:val="0"/>
                                              <w:marBottom w:val="0"/>
                                              <w:divBdr>
                                                <w:top w:val="none" w:sz="0" w:space="0" w:color="auto"/>
                                                <w:left w:val="none" w:sz="0" w:space="0" w:color="auto"/>
                                                <w:bottom w:val="none" w:sz="0" w:space="0" w:color="auto"/>
                                                <w:right w:val="none" w:sz="0" w:space="0" w:color="auto"/>
                                              </w:divBdr>
                                            </w:div>
                                            <w:div w:id="1554197526">
                                              <w:marLeft w:val="0"/>
                                              <w:marRight w:val="0"/>
                                              <w:marTop w:val="0"/>
                                              <w:marBottom w:val="0"/>
                                              <w:divBdr>
                                                <w:top w:val="none" w:sz="0" w:space="0" w:color="auto"/>
                                                <w:left w:val="none" w:sz="0" w:space="0" w:color="auto"/>
                                                <w:bottom w:val="none" w:sz="0" w:space="0" w:color="auto"/>
                                                <w:right w:val="none" w:sz="0" w:space="0" w:color="auto"/>
                                              </w:divBdr>
                                            </w:div>
                                            <w:div w:id="1570772186">
                                              <w:marLeft w:val="0"/>
                                              <w:marRight w:val="0"/>
                                              <w:marTop w:val="0"/>
                                              <w:marBottom w:val="0"/>
                                              <w:divBdr>
                                                <w:top w:val="none" w:sz="0" w:space="0" w:color="auto"/>
                                                <w:left w:val="none" w:sz="0" w:space="0" w:color="auto"/>
                                                <w:bottom w:val="none" w:sz="0" w:space="0" w:color="auto"/>
                                                <w:right w:val="none" w:sz="0" w:space="0" w:color="auto"/>
                                              </w:divBdr>
                                            </w:div>
                                            <w:div w:id="1831601730">
                                              <w:marLeft w:val="0"/>
                                              <w:marRight w:val="0"/>
                                              <w:marTop w:val="0"/>
                                              <w:marBottom w:val="0"/>
                                              <w:divBdr>
                                                <w:top w:val="none" w:sz="0" w:space="0" w:color="auto"/>
                                                <w:left w:val="none" w:sz="0" w:space="0" w:color="auto"/>
                                                <w:bottom w:val="none" w:sz="0" w:space="0" w:color="auto"/>
                                                <w:right w:val="none" w:sz="0" w:space="0" w:color="auto"/>
                                              </w:divBdr>
                                            </w:div>
                                            <w:div w:id="185029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71049102">
      <w:bodyDiv w:val="1"/>
      <w:marLeft w:val="0"/>
      <w:marRight w:val="0"/>
      <w:marTop w:val="0"/>
      <w:marBottom w:val="0"/>
      <w:divBdr>
        <w:top w:val="none" w:sz="0" w:space="0" w:color="auto"/>
        <w:left w:val="none" w:sz="0" w:space="0" w:color="auto"/>
        <w:bottom w:val="none" w:sz="0" w:space="0" w:color="auto"/>
        <w:right w:val="none" w:sz="0" w:space="0" w:color="auto"/>
      </w:divBdr>
    </w:div>
    <w:div w:id="1474563760">
      <w:bodyDiv w:val="1"/>
      <w:marLeft w:val="0"/>
      <w:marRight w:val="0"/>
      <w:marTop w:val="0"/>
      <w:marBottom w:val="0"/>
      <w:divBdr>
        <w:top w:val="none" w:sz="0" w:space="0" w:color="auto"/>
        <w:left w:val="none" w:sz="0" w:space="0" w:color="auto"/>
        <w:bottom w:val="none" w:sz="0" w:space="0" w:color="auto"/>
        <w:right w:val="none" w:sz="0" w:space="0" w:color="auto"/>
      </w:divBdr>
      <w:divsChild>
        <w:div w:id="174852539">
          <w:marLeft w:val="0"/>
          <w:marRight w:val="0"/>
          <w:marTop w:val="0"/>
          <w:marBottom w:val="0"/>
          <w:divBdr>
            <w:top w:val="none" w:sz="0" w:space="0" w:color="auto"/>
            <w:left w:val="none" w:sz="0" w:space="0" w:color="auto"/>
            <w:bottom w:val="none" w:sz="0" w:space="0" w:color="auto"/>
            <w:right w:val="none" w:sz="0" w:space="0" w:color="auto"/>
          </w:divBdr>
          <w:divsChild>
            <w:div w:id="950628677">
              <w:marLeft w:val="0"/>
              <w:marRight w:val="0"/>
              <w:marTop w:val="0"/>
              <w:marBottom w:val="0"/>
              <w:divBdr>
                <w:top w:val="none" w:sz="0" w:space="0" w:color="auto"/>
                <w:left w:val="none" w:sz="0" w:space="0" w:color="auto"/>
                <w:bottom w:val="none" w:sz="0" w:space="0" w:color="auto"/>
                <w:right w:val="none" w:sz="0" w:space="0" w:color="auto"/>
              </w:divBdr>
              <w:divsChild>
                <w:div w:id="153422023">
                  <w:marLeft w:val="0"/>
                  <w:marRight w:val="0"/>
                  <w:marTop w:val="0"/>
                  <w:marBottom w:val="0"/>
                  <w:divBdr>
                    <w:top w:val="none" w:sz="0" w:space="0" w:color="auto"/>
                    <w:left w:val="none" w:sz="0" w:space="0" w:color="auto"/>
                    <w:bottom w:val="none" w:sz="0" w:space="0" w:color="auto"/>
                    <w:right w:val="none" w:sz="0" w:space="0" w:color="auto"/>
                  </w:divBdr>
                  <w:divsChild>
                    <w:div w:id="111290027">
                      <w:marLeft w:val="0"/>
                      <w:marRight w:val="0"/>
                      <w:marTop w:val="0"/>
                      <w:marBottom w:val="0"/>
                      <w:divBdr>
                        <w:top w:val="none" w:sz="0" w:space="0" w:color="auto"/>
                        <w:left w:val="none" w:sz="0" w:space="0" w:color="auto"/>
                        <w:bottom w:val="none" w:sz="0" w:space="0" w:color="auto"/>
                        <w:right w:val="none" w:sz="0" w:space="0" w:color="auto"/>
                      </w:divBdr>
                      <w:divsChild>
                        <w:div w:id="1439327885">
                          <w:marLeft w:val="0"/>
                          <w:marRight w:val="0"/>
                          <w:marTop w:val="0"/>
                          <w:marBottom w:val="0"/>
                          <w:divBdr>
                            <w:top w:val="none" w:sz="0" w:space="0" w:color="auto"/>
                            <w:left w:val="none" w:sz="0" w:space="0" w:color="auto"/>
                            <w:bottom w:val="none" w:sz="0" w:space="0" w:color="auto"/>
                            <w:right w:val="none" w:sz="0" w:space="0" w:color="auto"/>
                          </w:divBdr>
                        </w:div>
                        <w:div w:id="1647317456">
                          <w:marLeft w:val="0"/>
                          <w:marRight w:val="0"/>
                          <w:marTop w:val="0"/>
                          <w:marBottom w:val="0"/>
                          <w:divBdr>
                            <w:top w:val="none" w:sz="0" w:space="0" w:color="auto"/>
                            <w:left w:val="none" w:sz="0" w:space="0" w:color="auto"/>
                            <w:bottom w:val="none" w:sz="0" w:space="0" w:color="auto"/>
                            <w:right w:val="none" w:sz="0" w:space="0" w:color="auto"/>
                          </w:divBdr>
                        </w:div>
                        <w:div w:id="1746293822">
                          <w:marLeft w:val="0"/>
                          <w:marRight w:val="0"/>
                          <w:marTop w:val="0"/>
                          <w:marBottom w:val="0"/>
                          <w:divBdr>
                            <w:top w:val="none" w:sz="0" w:space="0" w:color="auto"/>
                            <w:left w:val="none" w:sz="0" w:space="0" w:color="auto"/>
                            <w:bottom w:val="none" w:sz="0" w:space="0" w:color="auto"/>
                            <w:right w:val="none" w:sz="0" w:space="0" w:color="auto"/>
                          </w:divBdr>
                        </w:div>
                        <w:div w:id="1775713474">
                          <w:marLeft w:val="0"/>
                          <w:marRight w:val="0"/>
                          <w:marTop w:val="0"/>
                          <w:marBottom w:val="0"/>
                          <w:divBdr>
                            <w:top w:val="none" w:sz="0" w:space="0" w:color="auto"/>
                            <w:left w:val="none" w:sz="0" w:space="0" w:color="auto"/>
                            <w:bottom w:val="none" w:sz="0" w:space="0" w:color="auto"/>
                            <w:right w:val="none" w:sz="0" w:space="0" w:color="auto"/>
                          </w:divBdr>
                        </w:div>
                        <w:div w:id="1852600747">
                          <w:marLeft w:val="0"/>
                          <w:marRight w:val="0"/>
                          <w:marTop w:val="0"/>
                          <w:marBottom w:val="0"/>
                          <w:divBdr>
                            <w:top w:val="none" w:sz="0" w:space="0" w:color="auto"/>
                            <w:left w:val="none" w:sz="0" w:space="0" w:color="auto"/>
                            <w:bottom w:val="none" w:sz="0" w:space="0" w:color="auto"/>
                            <w:right w:val="none" w:sz="0" w:space="0" w:color="auto"/>
                          </w:divBdr>
                        </w:div>
                        <w:div w:id="210884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5172791">
      <w:bodyDiv w:val="1"/>
      <w:marLeft w:val="0"/>
      <w:marRight w:val="0"/>
      <w:marTop w:val="0"/>
      <w:marBottom w:val="0"/>
      <w:divBdr>
        <w:top w:val="none" w:sz="0" w:space="0" w:color="auto"/>
        <w:left w:val="none" w:sz="0" w:space="0" w:color="auto"/>
        <w:bottom w:val="none" w:sz="0" w:space="0" w:color="auto"/>
        <w:right w:val="none" w:sz="0" w:space="0" w:color="auto"/>
      </w:divBdr>
    </w:div>
    <w:div w:id="1475370111">
      <w:bodyDiv w:val="1"/>
      <w:marLeft w:val="0"/>
      <w:marRight w:val="0"/>
      <w:marTop w:val="0"/>
      <w:marBottom w:val="0"/>
      <w:divBdr>
        <w:top w:val="none" w:sz="0" w:space="0" w:color="auto"/>
        <w:left w:val="none" w:sz="0" w:space="0" w:color="auto"/>
        <w:bottom w:val="none" w:sz="0" w:space="0" w:color="auto"/>
        <w:right w:val="none" w:sz="0" w:space="0" w:color="auto"/>
      </w:divBdr>
      <w:divsChild>
        <w:div w:id="1919092455">
          <w:marLeft w:val="0"/>
          <w:marRight w:val="0"/>
          <w:marTop w:val="0"/>
          <w:marBottom w:val="0"/>
          <w:divBdr>
            <w:top w:val="none" w:sz="0" w:space="0" w:color="auto"/>
            <w:left w:val="none" w:sz="0" w:space="0" w:color="auto"/>
            <w:bottom w:val="none" w:sz="0" w:space="0" w:color="auto"/>
            <w:right w:val="none" w:sz="0" w:space="0" w:color="auto"/>
          </w:divBdr>
          <w:divsChild>
            <w:div w:id="651984220">
              <w:marLeft w:val="0"/>
              <w:marRight w:val="0"/>
              <w:marTop w:val="0"/>
              <w:marBottom w:val="0"/>
              <w:divBdr>
                <w:top w:val="none" w:sz="0" w:space="0" w:color="auto"/>
                <w:left w:val="none" w:sz="0" w:space="0" w:color="auto"/>
                <w:bottom w:val="none" w:sz="0" w:space="0" w:color="auto"/>
                <w:right w:val="none" w:sz="0" w:space="0" w:color="auto"/>
              </w:divBdr>
              <w:divsChild>
                <w:div w:id="858591311">
                  <w:marLeft w:val="0"/>
                  <w:marRight w:val="0"/>
                  <w:marTop w:val="0"/>
                  <w:marBottom w:val="0"/>
                  <w:divBdr>
                    <w:top w:val="none" w:sz="0" w:space="0" w:color="auto"/>
                    <w:left w:val="none" w:sz="0" w:space="0" w:color="auto"/>
                    <w:bottom w:val="none" w:sz="0" w:space="0" w:color="auto"/>
                    <w:right w:val="none" w:sz="0" w:space="0" w:color="auto"/>
                  </w:divBdr>
                  <w:divsChild>
                    <w:div w:id="140780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5440731">
      <w:bodyDiv w:val="1"/>
      <w:marLeft w:val="0"/>
      <w:marRight w:val="0"/>
      <w:marTop w:val="0"/>
      <w:marBottom w:val="0"/>
      <w:divBdr>
        <w:top w:val="none" w:sz="0" w:space="0" w:color="auto"/>
        <w:left w:val="none" w:sz="0" w:space="0" w:color="auto"/>
        <w:bottom w:val="none" w:sz="0" w:space="0" w:color="auto"/>
        <w:right w:val="none" w:sz="0" w:space="0" w:color="auto"/>
      </w:divBdr>
    </w:div>
    <w:div w:id="1476609695">
      <w:bodyDiv w:val="1"/>
      <w:marLeft w:val="0"/>
      <w:marRight w:val="0"/>
      <w:marTop w:val="0"/>
      <w:marBottom w:val="0"/>
      <w:divBdr>
        <w:top w:val="none" w:sz="0" w:space="0" w:color="auto"/>
        <w:left w:val="none" w:sz="0" w:space="0" w:color="auto"/>
        <w:bottom w:val="none" w:sz="0" w:space="0" w:color="auto"/>
        <w:right w:val="none" w:sz="0" w:space="0" w:color="auto"/>
      </w:divBdr>
      <w:divsChild>
        <w:div w:id="958611503">
          <w:marLeft w:val="0"/>
          <w:marRight w:val="0"/>
          <w:marTop w:val="0"/>
          <w:marBottom w:val="0"/>
          <w:divBdr>
            <w:top w:val="none" w:sz="0" w:space="0" w:color="auto"/>
            <w:left w:val="none" w:sz="0" w:space="0" w:color="auto"/>
            <w:bottom w:val="none" w:sz="0" w:space="0" w:color="auto"/>
            <w:right w:val="none" w:sz="0" w:space="0" w:color="auto"/>
          </w:divBdr>
          <w:divsChild>
            <w:div w:id="933588594">
              <w:marLeft w:val="0"/>
              <w:marRight w:val="0"/>
              <w:marTop w:val="0"/>
              <w:marBottom w:val="0"/>
              <w:divBdr>
                <w:top w:val="none" w:sz="0" w:space="0" w:color="auto"/>
                <w:left w:val="none" w:sz="0" w:space="0" w:color="auto"/>
                <w:bottom w:val="none" w:sz="0" w:space="0" w:color="auto"/>
                <w:right w:val="none" w:sz="0" w:space="0" w:color="auto"/>
              </w:divBdr>
              <w:divsChild>
                <w:div w:id="806362762">
                  <w:marLeft w:val="0"/>
                  <w:marRight w:val="0"/>
                  <w:marTop w:val="0"/>
                  <w:marBottom w:val="0"/>
                  <w:divBdr>
                    <w:top w:val="none" w:sz="0" w:space="0" w:color="auto"/>
                    <w:left w:val="none" w:sz="0" w:space="0" w:color="auto"/>
                    <w:bottom w:val="none" w:sz="0" w:space="0" w:color="auto"/>
                    <w:right w:val="none" w:sz="0" w:space="0" w:color="auto"/>
                  </w:divBdr>
                  <w:divsChild>
                    <w:div w:id="13193389">
                      <w:marLeft w:val="0"/>
                      <w:marRight w:val="0"/>
                      <w:marTop w:val="0"/>
                      <w:marBottom w:val="0"/>
                      <w:divBdr>
                        <w:top w:val="single" w:sz="2" w:space="1" w:color="C0C0C0"/>
                        <w:left w:val="single" w:sz="2" w:space="1" w:color="C0C0C0"/>
                        <w:bottom w:val="single" w:sz="2" w:space="1" w:color="C0C0C0"/>
                        <w:right w:val="single" w:sz="2" w:space="1" w:color="C0C0C0"/>
                      </w:divBdr>
                      <w:divsChild>
                        <w:div w:id="100497486">
                          <w:marLeft w:val="0"/>
                          <w:marRight w:val="0"/>
                          <w:marTop w:val="0"/>
                          <w:marBottom w:val="0"/>
                          <w:divBdr>
                            <w:top w:val="none" w:sz="0" w:space="0" w:color="auto"/>
                            <w:left w:val="none" w:sz="0" w:space="0" w:color="auto"/>
                            <w:bottom w:val="none" w:sz="0" w:space="0" w:color="auto"/>
                            <w:right w:val="none" w:sz="0" w:space="0" w:color="auto"/>
                          </w:divBdr>
                        </w:div>
                        <w:div w:id="209608377">
                          <w:marLeft w:val="0"/>
                          <w:marRight w:val="0"/>
                          <w:marTop w:val="0"/>
                          <w:marBottom w:val="0"/>
                          <w:divBdr>
                            <w:top w:val="none" w:sz="0" w:space="0" w:color="auto"/>
                            <w:left w:val="none" w:sz="0" w:space="0" w:color="auto"/>
                            <w:bottom w:val="none" w:sz="0" w:space="0" w:color="auto"/>
                            <w:right w:val="none" w:sz="0" w:space="0" w:color="auto"/>
                          </w:divBdr>
                        </w:div>
                        <w:div w:id="243926797">
                          <w:marLeft w:val="0"/>
                          <w:marRight w:val="0"/>
                          <w:marTop w:val="0"/>
                          <w:marBottom w:val="0"/>
                          <w:divBdr>
                            <w:top w:val="none" w:sz="0" w:space="0" w:color="auto"/>
                            <w:left w:val="none" w:sz="0" w:space="0" w:color="auto"/>
                            <w:bottom w:val="none" w:sz="0" w:space="0" w:color="auto"/>
                            <w:right w:val="none" w:sz="0" w:space="0" w:color="auto"/>
                          </w:divBdr>
                        </w:div>
                        <w:div w:id="503206722">
                          <w:marLeft w:val="0"/>
                          <w:marRight w:val="0"/>
                          <w:marTop w:val="0"/>
                          <w:marBottom w:val="0"/>
                          <w:divBdr>
                            <w:top w:val="none" w:sz="0" w:space="0" w:color="auto"/>
                            <w:left w:val="none" w:sz="0" w:space="0" w:color="auto"/>
                            <w:bottom w:val="none" w:sz="0" w:space="0" w:color="auto"/>
                            <w:right w:val="none" w:sz="0" w:space="0" w:color="auto"/>
                          </w:divBdr>
                        </w:div>
                        <w:div w:id="516384705">
                          <w:marLeft w:val="0"/>
                          <w:marRight w:val="0"/>
                          <w:marTop w:val="0"/>
                          <w:marBottom w:val="0"/>
                          <w:divBdr>
                            <w:top w:val="none" w:sz="0" w:space="0" w:color="auto"/>
                            <w:left w:val="none" w:sz="0" w:space="0" w:color="auto"/>
                            <w:bottom w:val="none" w:sz="0" w:space="0" w:color="auto"/>
                            <w:right w:val="none" w:sz="0" w:space="0" w:color="auto"/>
                          </w:divBdr>
                        </w:div>
                        <w:div w:id="663436765">
                          <w:marLeft w:val="0"/>
                          <w:marRight w:val="0"/>
                          <w:marTop w:val="0"/>
                          <w:marBottom w:val="0"/>
                          <w:divBdr>
                            <w:top w:val="none" w:sz="0" w:space="0" w:color="auto"/>
                            <w:left w:val="none" w:sz="0" w:space="0" w:color="auto"/>
                            <w:bottom w:val="none" w:sz="0" w:space="0" w:color="auto"/>
                            <w:right w:val="none" w:sz="0" w:space="0" w:color="auto"/>
                          </w:divBdr>
                        </w:div>
                        <w:div w:id="768113713">
                          <w:marLeft w:val="0"/>
                          <w:marRight w:val="0"/>
                          <w:marTop w:val="0"/>
                          <w:marBottom w:val="0"/>
                          <w:divBdr>
                            <w:top w:val="none" w:sz="0" w:space="0" w:color="auto"/>
                            <w:left w:val="none" w:sz="0" w:space="0" w:color="auto"/>
                            <w:bottom w:val="none" w:sz="0" w:space="0" w:color="auto"/>
                            <w:right w:val="none" w:sz="0" w:space="0" w:color="auto"/>
                          </w:divBdr>
                        </w:div>
                        <w:div w:id="774980749">
                          <w:marLeft w:val="0"/>
                          <w:marRight w:val="0"/>
                          <w:marTop w:val="0"/>
                          <w:marBottom w:val="0"/>
                          <w:divBdr>
                            <w:top w:val="none" w:sz="0" w:space="0" w:color="auto"/>
                            <w:left w:val="none" w:sz="0" w:space="0" w:color="auto"/>
                            <w:bottom w:val="none" w:sz="0" w:space="0" w:color="auto"/>
                            <w:right w:val="none" w:sz="0" w:space="0" w:color="auto"/>
                          </w:divBdr>
                        </w:div>
                        <w:div w:id="818422981">
                          <w:marLeft w:val="0"/>
                          <w:marRight w:val="0"/>
                          <w:marTop w:val="0"/>
                          <w:marBottom w:val="0"/>
                          <w:divBdr>
                            <w:top w:val="none" w:sz="0" w:space="0" w:color="auto"/>
                            <w:left w:val="none" w:sz="0" w:space="0" w:color="auto"/>
                            <w:bottom w:val="none" w:sz="0" w:space="0" w:color="auto"/>
                            <w:right w:val="none" w:sz="0" w:space="0" w:color="auto"/>
                          </w:divBdr>
                        </w:div>
                        <w:div w:id="855341334">
                          <w:marLeft w:val="0"/>
                          <w:marRight w:val="0"/>
                          <w:marTop w:val="0"/>
                          <w:marBottom w:val="0"/>
                          <w:divBdr>
                            <w:top w:val="none" w:sz="0" w:space="0" w:color="auto"/>
                            <w:left w:val="none" w:sz="0" w:space="0" w:color="auto"/>
                            <w:bottom w:val="none" w:sz="0" w:space="0" w:color="auto"/>
                            <w:right w:val="none" w:sz="0" w:space="0" w:color="auto"/>
                          </w:divBdr>
                        </w:div>
                        <w:div w:id="1103067063">
                          <w:marLeft w:val="0"/>
                          <w:marRight w:val="0"/>
                          <w:marTop w:val="0"/>
                          <w:marBottom w:val="0"/>
                          <w:divBdr>
                            <w:top w:val="none" w:sz="0" w:space="0" w:color="auto"/>
                            <w:left w:val="none" w:sz="0" w:space="0" w:color="auto"/>
                            <w:bottom w:val="none" w:sz="0" w:space="0" w:color="auto"/>
                            <w:right w:val="none" w:sz="0" w:space="0" w:color="auto"/>
                          </w:divBdr>
                        </w:div>
                        <w:div w:id="1320958332">
                          <w:marLeft w:val="0"/>
                          <w:marRight w:val="0"/>
                          <w:marTop w:val="0"/>
                          <w:marBottom w:val="0"/>
                          <w:divBdr>
                            <w:top w:val="none" w:sz="0" w:space="0" w:color="auto"/>
                            <w:left w:val="none" w:sz="0" w:space="0" w:color="auto"/>
                            <w:bottom w:val="none" w:sz="0" w:space="0" w:color="auto"/>
                            <w:right w:val="none" w:sz="0" w:space="0" w:color="auto"/>
                          </w:divBdr>
                        </w:div>
                        <w:div w:id="1370184655">
                          <w:marLeft w:val="0"/>
                          <w:marRight w:val="0"/>
                          <w:marTop w:val="0"/>
                          <w:marBottom w:val="0"/>
                          <w:divBdr>
                            <w:top w:val="none" w:sz="0" w:space="0" w:color="auto"/>
                            <w:left w:val="none" w:sz="0" w:space="0" w:color="auto"/>
                            <w:bottom w:val="none" w:sz="0" w:space="0" w:color="auto"/>
                            <w:right w:val="none" w:sz="0" w:space="0" w:color="auto"/>
                          </w:divBdr>
                        </w:div>
                        <w:div w:id="1411997403">
                          <w:marLeft w:val="0"/>
                          <w:marRight w:val="0"/>
                          <w:marTop w:val="0"/>
                          <w:marBottom w:val="0"/>
                          <w:divBdr>
                            <w:top w:val="none" w:sz="0" w:space="0" w:color="auto"/>
                            <w:left w:val="none" w:sz="0" w:space="0" w:color="auto"/>
                            <w:bottom w:val="none" w:sz="0" w:space="0" w:color="auto"/>
                            <w:right w:val="none" w:sz="0" w:space="0" w:color="auto"/>
                          </w:divBdr>
                        </w:div>
                        <w:div w:id="1448624264">
                          <w:marLeft w:val="0"/>
                          <w:marRight w:val="0"/>
                          <w:marTop w:val="0"/>
                          <w:marBottom w:val="0"/>
                          <w:divBdr>
                            <w:top w:val="none" w:sz="0" w:space="0" w:color="auto"/>
                            <w:left w:val="none" w:sz="0" w:space="0" w:color="auto"/>
                            <w:bottom w:val="none" w:sz="0" w:space="0" w:color="auto"/>
                            <w:right w:val="none" w:sz="0" w:space="0" w:color="auto"/>
                          </w:divBdr>
                        </w:div>
                        <w:div w:id="1506625661">
                          <w:marLeft w:val="0"/>
                          <w:marRight w:val="0"/>
                          <w:marTop w:val="0"/>
                          <w:marBottom w:val="0"/>
                          <w:divBdr>
                            <w:top w:val="none" w:sz="0" w:space="0" w:color="auto"/>
                            <w:left w:val="none" w:sz="0" w:space="0" w:color="auto"/>
                            <w:bottom w:val="none" w:sz="0" w:space="0" w:color="auto"/>
                            <w:right w:val="none" w:sz="0" w:space="0" w:color="auto"/>
                          </w:divBdr>
                        </w:div>
                        <w:div w:id="1609775506">
                          <w:marLeft w:val="0"/>
                          <w:marRight w:val="0"/>
                          <w:marTop w:val="0"/>
                          <w:marBottom w:val="0"/>
                          <w:divBdr>
                            <w:top w:val="none" w:sz="0" w:space="0" w:color="auto"/>
                            <w:left w:val="none" w:sz="0" w:space="0" w:color="auto"/>
                            <w:bottom w:val="none" w:sz="0" w:space="0" w:color="auto"/>
                            <w:right w:val="none" w:sz="0" w:space="0" w:color="auto"/>
                          </w:divBdr>
                        </w:div>
                        <w:div w:id="1619991626">
                          <w:marLeft w:val="0"/>
                          <w:marRight w:val="0"/>
                          <w:marTop w:val="0"/>
                          <w:marBottom w:val="0"/>
                          <w:divBdr>
                            <w:top w:val="none" w:sz="0" w:space="0" w:color="auto"/>
                            <w:left w:val="none" w:sz="0" w:space="0" w:color="auto"/>
                            <w:bottom w:val="none" w:sz="0" w:space="0" w:color="auto"/>
                            <w:right w:val="none" w:sz="0" w:space="0" w:color="auto"/>
                          </w:divBdr>
                        </w:div>
                        <w:div w:id="1734161860">
                          <w:marLeft w:val="0"/>
                          <w:marRight w:val="0"/>
                          <w:marTop w:val="0"/>
                          <w:marBottom w:val="0"/>
                          <w:divBdr>
                            <w:top w:val="none" w:sz="0" w:space="0" w:color="auto"/>
                            <w:left w:val="none" w:sz="0" w:space="0" w:color="auto"/>
                            <w:bottom w:val="none" w:sz="0" w:space="0" w:color="auto"/>
                            <w:right w:val="none" w:sz="0" w:space="0" w:color="auto"/>
                          </w:divBdr>
                        </w:div>
                        <w:div w:id="1745253555">
                          <w:marLeft w:val="0"/>
                          <w:marRight w:val="0"/>
                          <w:marTop w:val="0"/>
                          <w:marBottom w:val="0"/>
                          <w:divBdr>
                            <w:top w:val="none" w:sz="0" w:space="0" w:color="auto"/>
                            <w:left w:val="none" w:sz="0" w:space="0" w:color="auto"/>
                            <w:bottom w:val="none" w:sz="0" w:space="0" w:color="auto"/>
                            <w:right w:val="none" w:sz="0" w:space="0" w:color="auto"/>
                          </w:divBdr>
                        </w:div>
                        <w:div w:id="1920747647">
                          <w:marLeft w:val="0"/>
                          <w:marRight w:val="0"/>
                          <w:marTop w:val="0"/>
                          <w:marBottom w:val="0"/>
                          <w:divBdr>
                            <w:top w:val="none" w:sz="0" w:space="0" w:color="auto"/>
                            <w:left w:val="none" w:sz="0" w:space="0" w:color="auto"/>
                            <w:bottom w:val="none" w:sz="0" w:space="0" w:color="auto"/>
                            <w:right w:val="none" w:sz="0" w:space="0" w:color="auto"/>
                          </w:divBdr>
                        </w:div>
                        <w:div w:id="1955819767">
                          <w:marLeft w:val="0"/>
                          <w:marRight w:val="0"/>
                          <w:marTop w:val="0"/>
                          <w:marBottom w:val="0"/>
                          <w:divBdr>
                            <w:top w:val="none" w:sz="0" w:space="0" w:color="auto"/>
                            <w:left w:val="none" w:sz="0" w:space="0" w:color="auto"/>
                            <w:bottom w:val="none" w:sz="0" w:space="0" w:color="auto"/>
                            <w:right w:val="none" w:sz="0" w:space="0" w:color="auto"/>
                          </w:divBdr>
                        </w:div>
                        <w:div w:id="2046633422">
                          <w:marLeft w:val="0"/>
                          <w:marRight w:val="0"/>
                          <w:marTop w:val="0"/>
                          <w:marBottom w:val="0"/>
                          <w:divBdr>
                            <w:top w:val="none" w:sz="0" w:space="0" w:color="auto"/>
                            <w:left w:val="none" w:sz="0" w:space="0" w:color="auto"/>
                            <w:bottom w:val="none" w:sz="0" w:space="0" w:color="auto"/>
                            <w:right w:val="none" w:sz="0" w:space="0" w:color="auto"/>
                          </w:divBdr>
                        </w:div>
                        <w:div w:id="210633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8762497">
      <w:bodyDiv w:val="1"/>
      <w:marLeft w:val="0"/>
      <w:marRight w:val="0"/>
      <w:marTop w:val="0"/>
      <w:marBottom w:val="0"/>
      <w:divBdr>
        <w:top w:val="none" w:sz="0" w:space="0" w:color="auto"/>
        <w:left w:val="none" w:sz="0" w:space="0" w:color="auto"/>
        <w:bottom w:val="none" w:sz="0" w:space="0" w:color="auto"/>
        <w:right w:val="none" w:sz="0" w:space="0" w:color="auto"/>
      </w:divBdr>
    </w:div>
    <w:div w:id="1480802944">
      <w:bodyDiv w:val="1"/>
      <w:marLeft w:val="0"/>
      <w:marRight w:val="0"/>
      <w:marTop w:val="0"/>
      <w:marBottom w:val="0"/>
      <w:divBdr>
        <w:top w:val="none" w:sz="0" w:space="0" w:color="auto"/>
        <w:left w:val="none" w:sz="0" w:space="0" w:color="auto"/>
        <w:bottom w:val="none" w:sz="0" w:space="0" w:color="auto"/>
        <w:right w:val="none" w:sz="0" w:space="0" w:color="auto"/>
      </w:divBdr>
      <w:divsChild>
        <w:div w:id="155538787">
          <w:marLeft w:val="0"/>
          <w:marRight w:val="0"/>
          <w:marTop w:val="0"/>
          <w:marBottom w:val="0"/>
          <w:divBdr>
            <w:top w:val="none" w:sz="0" w:space="0" w:color="auto"/>
            <w:left w:val="none" w:sz="0" w:space="0" w:color="auto"/>
            <w:bottom w:val="none" w:sz="0" w:space="0" w:color="auto"/>
            <w:right w:val="none" w:sz="0" w:space="0" w:color="auto"/>
          </w:divBdr>
        </w:div>
        <w:div w:id="607740401">
          <w:marLeft w:val="0"/>
          <w:marRight w:val="0"/>
          <w:marTop w:val="0"/>
          <w:marBottom w:val="0"/>
          <w:divBdr>
            <w:top w:val="none" w:sz="0" w:space="0" w:color="auto"/>
            <w:left w:val="none" w:sz="0" w:space="0" w:color="auto"/>
            <w:bottom w:val="none" w:sz="0" w:space="0" w:color="auto"/>
            <w:right w:val="none" w:sz="0" w:space="0" w:color="auto"/>
          </w:divBdr>
        </w:div>
        <w:div w:id="810706083">
          <w:marLeft w:val="0"/>
          <w:marRight w:val="0"/>
          <w:marTop w:val="0"/>
          <w:marBottom w:val="0"/>
          <w:divBdr>
            <w:top w:val="none" w:sz="0" w:space="0" w:color="auto"/>
            <w:left w:val="none" w:sz="0" w:space="0" w:color="auto"/>
            <w:bottom w:val="none" w:sz="0" w:space="0" w:color="auto"/>
            <w:right w:val="none" w:sz="0" w:space="0" w:color="auto"/>
          </w:divBdr>
        </w:div>
        <w:div w:id="979578299">
          <w:marLeft w:val="0"/>
          <w:marRight w:val="0"/>
          <w:marTop w:val="0"/>
          <w:marBottom w:val="0"/>
          <w:divBdr>
            <w:top w:val="none" w:sz="0" w:space="0" w:color="auto"/>
            <w:left w:val="none" w:sz="0" w:space="0" w:color="auto"/>
            <w:bottom w:val="none" w:sz="0" w:space="0" w:color="auto"/>
            <w:right w:val="none" w:sz="0" w:space="0" w:color="auto"/>
          </w:divBdr>
        </w:div>
        <w:div w:id="1610549577">
          <w:marLeft w:val="0"/>
          <w:marRight w:val="0"/>
          <w:marTop w:val="0"/>
          <w:marBottom w:val="0"/>
          <w:divBdr>
            <w:top w:val="none" w:sz="0" w:space="0" w:color="auto"/>
            <w:left w:val="none" w:sz="0" w:space="0" w:color="auto"/>
            <w:bottom w:val="none" w:sz="0" w:space="0" w:color="auto"/>
            <w:right w:val="none" w:sz="0" w:space="0" w:color="auto"/>
          </w:divBdr>
        </w:div>
        <w:div w:id="1701395685">
          <w:marLeft w:val="0"/>
          <w:marRight w:val="0"/>
          <w:marTop w:val="0"/>
          <w:marBottom w:val="0"/>
          <w:divBdr>
            <w:top w:val="none" w:sz="0" w:space="0" w:color="auto"/>
            <w:left w:val="none" w:sz="0" w:space="0" w:color="auto"/>
            <w:bottom w:val="none" w:sz="0" w:space="0" w:color="auto"/>
            <w:right w:val="none" w:sz="0" w:space="0" w:color="auto"/>
          </w:divBdr>
        </w:div>
        <w:div w:id="1761487447">
          <w:marLeft w:val="0"/>
          <w:marRight w:val="0"/>
          <w:marTop w:val="0"/>
          <w:marBottom w:val="0"/>
          <w:divBdr>
            <w:top w:val="none" w:sz="0" w:space="0" w:color="auto"/>
            <w:left w:val="none" w:sz="0" w:space="0" w:color="auto"/>
            <w:bottom w:val="none" w:sz="0" w:space="0" w:color="auto"/>
            <w:right w:val="none" w:sz="0" w:space="0" w:color="auto"/>
          </w:divBdr>
        </w:div>
        <w:div w:id="1882203281">
          <w:marLeft w:val="0"/>
          <w:marRight w:val="0"/>
          <w:marTop w:val="0"/>
          <w:marBottom w:val="0"/>
          <w:divBdr>
            <w:top w:val="none" w:sz="0" w:space="0" w:color="auto"/>
            <w:left w:val="none" w:sz="0" w:space="0" w:color="auto"/>
            <w:bottom w:val="none" w:sz="0" w:space="0" w:color="auto"/>
            <w:right w:val="none" w:sz="0" w:space="0" w:color="auto"/>
          </w:divBdr>
        </w:div>
        <w:div w:id="2000184641">
          <w:marLeft w:val="0"/>
          <w:marRight w:val="0"/>
          <w:marTop w:val="0"/>
          <w:marBottom w:val="0"/>
          <w:divBdr>
            <w:top w:val="none" w:sz="0" w:space="0" w:color="auto"/>
            <w:left w:val="none" w:sz="0" w:space="0" w:color="auto"/>
            <w:bottom w:val="none" w:sz="0" w:space="0" w:color="auto"/>
            <w:right w:val="none" w:sz="0" w:space="0" w:color="auto"/>
          </w:divBdr>
        </w:div>
        <w:div w:id="2010937105">
          <w:marLeft w:val="0"/>
          <w:marRight w:val="0"/>
          <w:marTop w:val="0"/>
          <w:marBottom w:val="0"/>
          <w:divBdr>
            <w:top w:val="none" w:sz="0" w:space="0" w:color="auto"/>
            <w:left w:val="none" w:sz="0" w:space="0" w:color="auto"/>
            <w:bottom w:val="none" w:sz="0" w:space="0" w:color="auto"/>
            <w:right w:val="none" w:sz="0" w:space="0" w:color="auto"/>
          </w:divBdr>
        </w:div>
      </w:divsChild>
    </w:div>
    <w:div w:id="1481387080">
      <w:bodyDiv w:val="1"/>
      <w:marLeft w:val="0"/>
      <w:marRight w:val="0"/>
      <w:marTop w:val="0"/>
      <w:marBottom w:val="0"/>
      <w:divBdr>
        <w:top w:val="none" w:sz="0" w:space="0" w:color="auto"/>
        <w:left w:val="none" w:sz="0" w:space="0" w:color="auto"/>
        <w:bottom w:val="none" w:sz="0" w:space="0" w:color="auto"/>
        <w:right w:val="none" w:sz="0" w:space="0" w:color="auto"/>
      </w:divBdr>
      <w:divsChild>
        <w:div w:id="94984260">
          <w:marLeft w:val="0"/>
          <w:marRight w:val="0"/>
          <w:marTop w:val="0"/>
          <w:marBottom w:val="0"/>
          <w:divBdr>
            <w:top w:val="none" w:sz="0" w:space="0" w:color="auto"/>
            <w:left w:val="none" w:sz="0" w:space="0" w:color="auto"/>
            <w:bottom w:val="none" w:sz="0" w:space="0" w:color="auto"/>
            <w:right w:val="none" w:sz="0" w:space="0" w:color="auto"/>
          </w:divBdr>
        </w:div>
        <w:div w:id="216863045">
          <w:marLeft w:val="0"/>
          <w:marRight w:val="0"/>
          <w:marTop w:val="0"/>
          <w:marBottom w:val="0"/>
          <w:divBdr>
            <w:top w:val="none" w:sz="0" w:space="0" w:color="auto"/>
            <w:left w:val="none" w:sz="0" w:space="0" w:color="auto"/>
            <w:bottom w:val="none" w:sz="0" w:space="0" w:color="auto"/>
            <w:right w:val="none" w:sz="0" w:space="0" w:color="auto"/>
          </w:divBdr>
        </w:div>
        <w:div w:id="688219763">
          <w:marLeft w:val="0"/>
          <w:marRight w:val="0"/>
          <w:marTop w:val="0"/>
          <w:marBottom w:val="0"/>
          <w:divBdr>
            <w:top w:val="none" w:sz="0" w:space="0" w:color="auto"/>
            <w:left w:val="none" w:sz="0" w:space="0" w:color="auto"/>
            <w:bottom w:val="none" w:sz="0" w:space="0" w:color="auto"/>
            <w:right w:val="none" w:sz="0" w:space="0" w:color="auto"/>
          </w:divBdr>
        </w:div>
        <w:div w:id="924723254">
          <w:marLeft w:val="0"/>
          <w:marRight w:val="0"/>
          <w:marTop w:val="0"/>
          <w:marBottom w:val="0"/>
          <w:divBdr>
            <w:top w:val="none" w:sz="0" w:space="0" w:color="auto"/>
            <w:left w:val="none" w:sz="0" w:space="0" w:color="auto"/>
            <w:bottom w:val="none" w:sz="0" w:space="0" w:color="auto"/>
            <w:right w:val="none" w:sz="0" w:space="0" w:color="auto"/>
          </w:divBdr>
        </w:div>
        <w:div w:id="970326790">
          <w:marLeft w:val="0"/>
          <w:marRight w:val="0"/>
          <w:marTop w:val="0"/>
          <w:marBottom w:val="0"/>
          <w:divBdr>
            <w:top w:val="none" w:sz="0" w:space="0" w:color="auto"/>
            <w:left w:val="none" w:sz="0" w:space="0" w:color="auto"/>
            <w:bottom w:val="none" w:sz="0" w:space="0" w:color="auto"/>
            <w:right w:val="none" w:sz="0" w:space="0" w:color="auto"/>
          </w:divBdr>
        </w:div>
        <w:div w:id="1124154187">
          <w:marLeft w:val="0"/>
          <w:marRight w:val="0"/>
          <w:marTop w:val="0"/>
          <w:marBottom w:val="0"/>
          <w:divBdr>
            <w:top w:val="none" w:sz="0" w:space="0" w:color="auto"/>
            <w:left w:val="none" w:sz="0" w:space="0" w:color="auto"/>
            <w:bottom w:val="none" w:sz="0" w:space="0" w:color="auto"/>
            <w:right w:val="none" w:sz="0" w:space="0" w:color="auto"/>
          </w:divBdr>
        </w:div>
        <w:div w:id="1189954570">
          <w:marLeft w:val="0"/>
          <w:marRight w:val="0"/>
          <w:marTop w:val="0"/>
          <w:marBottom w:val="0"/>
          <w:divBdr>
            <w:top w:val="none" w:sz="0" w:space="0" w:color="auto"/>
            <w:left w:val="none" w:sz="0" w:space="0" w:color="auto"/>
            <w:bottom w:val="none" w:sz="0" w:space="0" w:color="auto"/>
            <w:right w:val="none" w:sz="0" w:space="0" w:color="auto"/>
          </w:divBdr>
        </w:div>
        <w:div w:id="1527140718">
          <w:marLeft w:val="0"/>
          <w:marRight w:val="0"/>
          <w:marTop w:val="0"/>
          <w:marBottom w:val="0"/>
          <w:divBdr>
            <w:top w:val="none" w:sz="0" w:space="0" w:color="auto"/>
            <w:left w:val="none" w:sz="0" w:space="0" w:color="auto"/>
            <w:bottom w:val="none" w:sz="0" w:space="0" w:color="auto"/>
            <w:right w:val="none" w:sz="0" w:space="0" w:color="auto"/>
          </w:divBdr>
        </w:div>
        <w:div w:id="1555308413">
          <w:marLeft w:val="0"/>
          <w:marRight w:val="0"/>
          <w:marTop w:val="0"/>
          <w:marBottom w:val="0"/>
          <w:divBdr>
            <w:top w:val="none" w:sz="0" w:space="0" w:color="auto"/>
            <w:left w:val="none" w:sz="0" w:space="0" w:color="auto"/>
            <w:bottom w:val="none" w:sz="0" w:space="0" w:color="auto"/>
            <w:right w:val="none" w:sz="0" w:space="0" w:color="auto"/>
          </w:divBdr>
        </w:div>
        <w:div w:id="1635452479">
          <w:marLeft w:val="0"/>
          <w:marRight w:val="0"/>
          <w:marTop w:val="0"/>
          <w:marBottom w:val="0"/>
          <w:divBdr>
            <w:top w:val="none" w:sz="0" w:space="0" w:color="auto"/>
            <w:left w:val="none" w:sz="0" w:space="0" w:color="auto"/>
            <w:bottom w:val="none" w:sz="0" w:space="0" w:color="auto"/>
            <w:right w:val="none" w:sz="0" w:space="0" w:color="auto"/>
          </w:divBdr>
        </w:div>
        <w:div w:id="1639457187">
          <w:marLeft w:val="0"/>
          <w:marRight w:val="0"/>
          <w:marTop w:val="0"/>
          <w:marBottom w:val="0"/>
          <w:divBdr>
            <w:top w:val="none" w:sz="0" w:space="0" w:color="auto"/>
            <w:left w:val="none" w:sz="0" w:space="0" w:color="auto"/>
            <w:bottom w:val="none" w:sz="0" w:space="0" w:color="auto"/>
            <w:right w:val="none" w:sz="0" w:space="0" w:color="auto"/>
          </w:divBdr>
        </w:div>
        <w:div w:id="1654290186">
          <w:marLeft w:val="0"/>
          <w:marRight w:val="0"/>
          <w:marTop w:val="0"/>
          <w:marBottom w:val="0"/>
          <w:divBdr>
            <w:top w:val="none" w:sz="0" w:space="0" w:color="auto"/>
            <w:left w:val="none" w:sz="0" w:space="0" w:color="auto"/>
            <w:bottom w:val="none" w:sz="0" w:space="0" w:color="auto"/>
            <w:right w:val="none" w:sz="0" w:space="0" w:color="auto"/>
          </w:divBdr>
        </w:div>
        <w:div w:id="1698503293">
          <w:marLeft w:val="0"/>
          <w:marRight w:val="0"/>
          <w:marTop w:val="0"/>
          <w:marBottom w:val="0"/>
          <w:divBdr>
            <w:top w:val="none" w:sz="0" w:space="0" w:color="auto"/>
            <w:left w:val="none" w:sz="0" w:space="0" w:color="auto"/>
            <w:bottom w:val="none" w:sz="0" w:space="0" w:color="auto"/>
            <w:right w:val="none" w:sz="0" w:space="0" w:color="auto"/>
          </w:divBdr>
        </w:div>
        <w:div w:id="2022857413">
          <w:marLeft w:val="0"/>
          <w:marRight w:val="0"/>
          <w:marTop w:val="0"/>
          <w:marBottom w:val="0"/>
          <w:divBdr>
            <w:top w:val="none" w:sz="0" w:space="0" w:color="auto"/>
            <w:left w:val="none" w:sz="0" w:space="0" w:color="auto"/>
            <w:bottom w:val="none" w:sz="0" w:space="0" w:color="auto"/>
            <w:right w:val="none" w:sz="0" w:space="0" w:color="auto"/>
          </w:divBdr>
        </w:div>
      </w:divsChild>
    </w:div>
    <w:div w:id="1481926320">
      <w:bodyDiv w:val="1"/>
      <w:marLeft w:val="0"/>
      <w:marRight w:val="0"/>
      <w:marTop w:val="0"/>
      <w:marBottom w:val="0"/>
      <w:divBdr>
        <w:top w:val="none" w:sz="0" w:space="0" w:color="auto"/>
        <w:left w:val="none" w:sz="0" w:space="0" w:color="auto"/>
        <w:bottom w:val="none" w:sz="0" w:space="0" w:color="auto"/>
        <w:right w:val="none" w:sz="0" w:space="0" w:color="auto"/>
      </w:divBdr>
      <w:divsChild>
        <w:div w:id="326830850">
          <w:marLeft w:val="0"/>
          <w:marRight w:val="0"/>
          <w:marTop w:val="0"/>
          <w:marBottom w:val="0"/>
          <w:divBdr>
            <w:top w:val="none" w:sz="0" w:space="0" w:color="auto"/>
            <w:left w:val="none" w:sz="0" w:space="0" w:color="auto"/>
            <w:bottom w:val="none" w:sz="0" w:space="0" w:color="auto"/>
            <w:right w:val="none" w:sz="0" w:space="0" w:color="auto"/>
          </w:divBdr>
          <w:divsChild>
            <w:div w:id="1513570312">
              <w:marLeft w:val="0"/>
              <w:marRight w:val="0"/>
              <w:marTop w:val="0"/>
              <w:marBottom w:val="0"/>
              <w:divBdr>
                <w:top w:val="none" w:sz="0" w:space="0" w:color="auto"/>
                <w:left w:val="none" w:sz="0" w:space="0" w:color="auto"/>
                <w:bottom w:val="none" w:sz="0" w:space="0" w:color="auto"/>
                <w:right w:val="none" w:sz="0" w:space="0" w:color="auto"/>
              </w:divBdr>
              <w:divsChild>
                <w:div w:id="196747379">
                  <w:marLeft w:val="0"/>
                  <w:marRight w:val="0"/>
                  <w:marTop w:val="0"/>
                  <w:marBottom w:val="0"/>
                  <w:divBdr>
                    <w:top w:val="none" w:sz="0" w:space="0" w:color="auto"/>
                    <w:left w:val="none" w:sz="0" w:space="0" w:color="auto"/>
                    <w:bottom w:val="none" w:sz="0" w:space="0" w:color="auto"/>
                    <w:right w:val="none" w:sz="0" w:space="0" w:color="auto"/>
                  </w:divBdr>
                  <w:divsChild>
                    <w:div w:id="204112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2116478">
      <w:bodyDiv w:val="1"/>
      <w:marLeft w:val="0"/>
      <w:marRight w:val="0"/>
      <w:marTop w:val="0"/>
      <w:marBottom w:val="0"/>
      <w:divBdr>
        <w:top w:val="none" w:sz="0" w:space="0" w:color="auto"/>
        <w:left w:val="none" w:sz="0" w:space="0" w:color="auto"/>
        <w:bottom w:val="none" w:sz="0" w:space="0" w:color="auto"/>
        <w:right w:val="none" w:sz="0" w:space="0" w:color="auto"/>
      </w:divBdr>
    </w:div>
    <w:div w:id="1482387428">
      <w:bodyDiv w:val="1"/>
      <w:marLeft w:val="0"/>
      <w:marRight w:val="0"/>
      <w:marTop w:val="0"/>
      <w:marBottom w:val="0"/>
      <w:divBdr>
        <w:top w:val="none" w:sz="0" w:space="0" w:color="auto"/>
        <w:left w:val="none" w:sz="0" w:space="0" w:color="auto"/>
        <w:bottom w:val="none" w:sz="0" w:space="0" w:color="auto"/>
        <w:right w:val="none" w:sz="0" w:space="0" w:color="auto"/>
      </w:divBdr>
    </w:div>
    <w:div w:id="1482692556">
      <w:bodyDiv w:val="1"/>
      <w:marLeft w:val="0"/>
      <w:marRight w:val="0"/>
      <w:marTop w:val="0"/>
      <w:marBottom w:val="0"/>
      <w:divBdr>
        <w:top w:val="none" w:sz="0" w:space="0" w:color="auto"/>
        <w:left w:val="none" w:sz="0" w:space="0" w:color="auto"/>
        <w:bottom w:val="none" w:sz="0" w:space="0" w:color="auto"/>
        <w:right w:val="none" w:sz="0" w:space="0" w:color="auto"/>
      </w:divBdr>
    </w:div>
    <w:div w:id="1484809502">
      <w:bodyDiv w:val="1"/>
      <w:marLeft w:val="0"/>
      <w:marRight w:val="0"/>
      <w:marTop w:val="0"/>
      <w:marBottom w:val="0"/>
      <w:divBdr>
        <w:top w:val="none" w:sz="0" w:space="0" w:color="auto"/>
        <w:left w:val="none" w:sz="0" w:space="0" w:color="auto"/>
        <w:bottom w:val="none" w:sz="0" w:space="0" w:color="auto"/>
        <w:right w:val="none" w:sz="0" w:space="0" w:color="auto"/>
      </w:divBdr>
    </w:div>
    <w:div w:id="1486966679">
      <w:bodyDiv w:val="1"/>
      <w:marLeft w:val="0"/>
      <w:marRight w:val="0"/>
      <w:marTop w:val="0"/>
      <w:marBottom w:val="0"/>
      <w:divBdr>
        <w:top w:val="none" w:sz="0" w:space="0" w:color="auto"/>
        <w:left w:val="none" w:sz="0" w:space="0" w:color="auto"/>
        <w:bottom w:val="none" w:sz="0" w:space="0" w:color="auto"/>
        <w:right w:val="none" w:sz="0" w:space="0" w:color="auto"/>
      </w:divBdr>
    </w:div>
    <w:div w:id="1487240508">
      <w:bodyDiv w:val="1"/>
      <w:marLeft w:val="0"/>
      <w:marRight w:val="0"/>
      <w:marTop w:val="0"/>
      <w:marBottom w:val="0"/>
      <w:divBdr>
        <w:top w:val="none" w:sz="0" w:space="0" w:color="auto"/>
        <w:left w:val="none" w:sz="0" w:space="0" w:color="auto"/>
        <w:bottom w:val="none" w:sz="0" w:space="0" w:color="auto"/>
        <w:right w:val="none" w:sz="0" w:space="0" w:color="auto"/>
      </w:divBdr>
      <w:divsChild>
        <w:div w:id="520583352">
          <w:marLeft w:val="0"/>
          <w:marRight w:val="0"/>
          <w:marTop w:val="0"/>
          <w:marBottom w:val="0"/>
          <w:divBdr>
            <w:top w:val="none" w:sz="0" w:space="0" w:color="auto"/>
            <w:left w:val="none" w:sz="0" w:space="0" w:color="auto"/>
            <w:bottom w:val="none" w:sz="0" w:space="0" w:color="auto"/>
            <w:right w:val="none" w:sz="0" w:space="0" w:color="auto"/>
          </w:divBdr>
          <w:divsChild>
            <w:div w:id="7021594">
              <w:marLeft w:val="0"/>
              <w:marRight w:val="0"/>
              <w:marTop w:val="0"/>
              <w:marBottom w:val="0"/>
              <w:divBdr>
                <w:top w:val="none" w:sz="0" w:space="0" w:color="auto"/>
                <w:left w:val="none" w:sz="0" w:space="0" w:color="auto"/>
                <w:bottom w:val="none" w:sz="0" w:space="0" w:color="auto"/>
                <w:right w:val="none" w:sz="0" w:space="0" w:color="auto"/>
              </w:divBdr>
              <w:divsChild>
                <w:div w:id="1627009688">
                  <w:marLeft w:val="0"/>
                  <w:marRight w:val="0"/>
                  <w:marTop w:val="0"/>
                  <w:marBottom w:val="0"/>
                  <w:divBdr>
                    <w:top w:val="none" w:sz="0" w:space="0" w:color="auto"/>
                    <w:left w:val="none" w:sz="0" w:space="0" w:color="auto"/>
                    <w:bottom w:val="none" w:sz="0" w:space="0" w:color="auto"/>
                    <w:right w:val="none" w:sz="0" w:space="0" w:color="auto"/>
                  </w:divBdr>
                  <w:divsChild>
                    <w:div w:id="1669478363">
                      <w:marLeft w:val="0"/>
                      <w:marRight w:val="0"/>
                      <w:marTop w:val="0"/>
                      <w:marBottom w:val="0"/>
                      <w:divBdr>
                        <w:top w:val="none" w:sz="0" w:space="0" w:color="auto"/>
                        <w:left w:val="none" w:sz="0" w:space="0" w:color="auto"/>
                        <w:bottom w:val="none" w:sz="0" w:space="0" w:color="auto"/>
                        <w:right w:val="none" w:sz="0" w:space="0" w:color="auto"/>
                      </w:divBdr>
                      <w:divsChild>
                        <w:div w:id="175139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0321208">
      <w:bodyDiv w:val="1"/>
      <w:marLeft w:val="0"/>
      <w:marRight w:val="0"/>
      <w:marTop w:val="0"/>
      <w:marBottom w:val="0"/>
      <w:divBdr>
        <w:top w:val="none" w:sz="0" w:space="0" w:color="auto"/>
        <w:left w:val="none" w:sz="0" w:space="0" w:color="auto"/>
        <w:bottom w:val="none" w:sz="0" w:space="0" w:color="auto"/>
        <w:right w:val="none" w:sz="0" w:space="0" w:color="auto"/>
      </w:divBdr>
    </w:div>
    <w:div w:id="1493256441">
      <w:bodyDiv w:val="1"/>
      <w:marLeft w:val="0"/>
      <w:marRight w:val="0"/>
      <w:marTop w:val="0"/>
      <w:marBottom w:val="0"/>
      <w:divBdr>
        <w:top w:val="none" w:sz="0" w:space="0" w:color="auto"/>
        <w:left w:val="none" w:sz="0" w:space="0" w:color="auto"/>
        <w:bottom w:val="none" w:sz="0" w:space="0" w:color="auto"/>
        <w:right w:val="none" w:sz="0" w:space="0" w:color="auto"/>
      </w:divBdr>
    </w:div>
    <w:div w:id="1493716682">
      <w:bodyDiv w:val="1"/>
      <w:marLeft w:val="0"/>
      <w:marRight w:val="0"/>
      <w:marTop w:val="0"/>
      <w:marBottom w:val="0"/>
      <w:divBdr>
        <w:top w:val="none" w:sz="0" w:space="0" w:color="auto"/>
        <w:left w:val="none" w:sz="0" w:space="0" w:color="auto"/>
        <w:bottom w:val="none" w:sz="0" w:space="0" w:color="auto"/>
        <w:right w:val="none" w:sz="0" w:space="0" w:color="auto"/>
      </w:divBdr>
      <w:divsChild>
        <w:div w:id="1786997523">
          <w:marLeft w:val="0"/>
          <w:marRight w:val="0"/>
          <w:marTop w:val="0"/>
          <w:marBottom w:val="0"/>
          <w:divBdr>
            <w:top w:val="none" w:sz="0" w:space="0" w:color="auto"/>
            <w:left w:val="none" w:sz="0" w:space="0" w:color="auto"/>
            <w:bottom w:val="none" w:sz="0" w:space="0" w:color="auto"/>
            <w:right w:val="none" w:sz="0" w:space="0" w:color="auto"/>
          </w:divBdr>
          <w:divsChild>
            <w:div w:id="2007198777">
              <w:marLeft w:val="0"/>
              <w:marRight w:val="0"/>
              <w:marTop w:val="0"/>
              <w:marBottom w:val="0"/>
              <w:divBdr>
                <w:top w:val="none" w:sz="0" w:space="0" w:color="auto"/>
                <w:left w:val="none" w:sz="0" w:space="0" w:color="auto"/>
                <w:bottom w:val="none" w:sz="0" w:space="0" w:color="auto"/>
                <w:right w:val="none" w:sz="0" w:space="0" w:color="auto"/>
              </w:divBdr>
              <w:divsChild>
                <w:div w:id="1401518315">
                  <w:marLeft w:val="0"/>
                  <w:marRight w:val="0"/>
                  <w:marTop w:val="0"/>
                  <w:marBottom w:val="0"/>
                  <w:divBdr>
                    <w:top w:val="none" w:sz="0" w:space="0" w:color="auto"/>
                    <w:left w:val="none" w:sz="0" w:space="0" w:color="auto"/>
                    <w:bottom w:val="none" w:sz="0" w:space="0" w:color="auto"/>
                    <w:right w:val="none" w:sz="0" w:space="0" w:color="auto"/>
                  </w:divBdr>
                  <w:divsChild>
                    <w:div w:id="909118750">
                      <w:marLeft w:val="0"/>
                      <w:marRight w:val="0"/>
                      <w:marTop w:val="0"/>
                      <w:marBottom w:val="0"/>
                      <w:divBdr>
                        <w:top w:val="none" w:sz="0" w:space="0" w:color="auto"/>
                        <w:left w:val="none" w:sz="0" w:space="0" w:color="auto"/>
                        <w:bottom w:val="none" w:sz="0" w:space="0" w:color="auto"/>
                        <w:right w:val="none" w:sz="0" w:space="0" w:color="auto"/>
                      </w:divBdr>
                      <w:divsChild>
                        <w:div w:id="672800912">
                          <w:marLeft w:val="0"/>
                          <w:marRight w:val="0"/>
                          <w:marTop w:val="0"/>
                          <w:marBottom w:val="0"/>
                          <w:divBdr>
                            <w:top w:val="none" w:sz="0" w:space="0" w:color="auto"/>
                            <w:left w:val="none" w:sz="0" w:space="0" w:color="auto"/>
                            <w:bottom w:val="none" w:sz="0" w:space="0" w:color="auto"/>
                            <w:right w:val="none" w:sz="0" w:space="0" w:color="auto"/>
                          </w:divBdr>
                        </w:div>
                        <w:div w:id="706685849">
                          <w:marLeft w:val="0"/>
                          <w:marRight w:val="0"/>
                          <w:marTop w:val="0"/>
                          <w:marBottom w:val="0"/>
                          <w:divBdr>
                            <w:top w:val="none" w:sz="0" w:space="0" w:color="auto"/>
                            <w:left w:val="none" w:sz="0" w:space="0" w:color="auto"/>
                            <w:bottom w:val="none" w:sz="0" w:space="0" w:color="auto"/>
                            <w:right w:val="none" w:sz="0" w:space="0" w:color="auto"/>
                          </w:divBdr>
                        </w:div>
                        <w:div w:id="867107581">
                          <w:marLeft w:val="0"/>
                          <w:marRight w:val="0"/>
                          <w:marTop w:val="0"/>
                          <w:marBottom w:val="0"/>
                          <w:divBdr>
                            <w:top w:val="none" w:sz="0" w:space="0" w:color="auto"/>
                            <w:left w:val="none" w:sz="0" w:space="0" w:color="auto"/>
                            <w:bottom w:val="none" w:sz="0" w:space="0" w:color="auto"/>
                            <w:right w:val="none" w:sz="0" w:space="0" w:color="auto"/>
                          </w:divBdr>
                        </w:div>
                        <w:div w:id="107901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4299614">
      <w:bodyDiv w:val="1"/>
      <w:marLeft w:val="0"/>
      <w:marRight w:val="0"/>
      <w:marTop w:val="0"/>
      <w:marBottom w:val="0"/>
      <w:divBdr>
        <w:top w:val="none" w:sz="0" w:space="0" w:color="auto"/>
        <w:left w:val="none" w:sz="0" w:space="0" w:color="auto"/>
        <w:bottom w:val="none" w:sz="0" w:space="0" w:color="auto"/>
        <w:right w:val="none" w:sz="0" w:space="0" w:color="auto"/>
      </w:divBdr>
    </w:div>
    <w:div w:id="1495800692">
      <w:bodyDiv w:val="1"/>
      <w:marLeft w:val="0"/>
      <w:marRight w:val="0"/>
      <w:marTop w:val="0"/>
      <w:marBottom w:val="0"/>
      <w:divBdr>
        <w:top w:val="none" w:sz="0" w:space="0" w:color="auto"/>
        <w:left w:val="none" w:sz="0" w:space="0" w:color="auto"/>
        <w:bottom w:val="none" w:sz="0" w:space="0" w:color="auto"/>
        <w:right w:val="none" w:sz="0" w:space="0" w:color="auto"/>
      </w:divBdr>
      <w:divsChild>
        <w:div w:id="748816110">
          <w:marLeft w:val="0"/>
          <w:marRight w:val="0"/>
          <w:marTop w:val="0"/>
          <w:marBottom w:val="0"/>
          <w:divBdr>
            <w:top w:val="none" w:sz="0" w:space="0" w:color="auto"/>
            <w:left w:val="none" w:sz="0" w:space="0" w:color="auto"/>
            <w:bottom w:val="none" w:sz="0" w:space="0" w:color="auto"/>
            <w:right w:val="none" w:sz="0" w:space="0" w:color="auto"/>
          </w:divBdr>
          <w:divsChild>
            <w:div w:id="402677341">
              <w:marLeft w:val="0"/>
              <w:marRight w:val="0"/>
              <w:marTop w:val="0"/>
              <w:marBottom w:val="0"/>
              <w:divBdr>
                <w:top w:val="none" w:sz="0" w:space="0" w:color="auto"/>
                <w:left w:val="none" w:sz="0" w:space="0" w:color="auto"/>
                <w:bottom w:val="none" w:sz="0" w:space="0" w:color="auto"/>
                <w:right w:val="none" w:sz="0" w:space="0" w:color="auto"/>
              </w:divBdr>
              <w:divsChild>
                <w:div w:id="1195852865">
                  <w:marLeft w:val="0"/>
                  <w:marRight w:val="0"/>
                  <w:marTop w:val="0"/>
                  <w:marBottom w:val="0"/>
                  <w:divBdr>
                    <w:top w:val="none" w:sz="0" w:space="0" w:color="auto"/>
                    <w:left w:val="none" w:sz="0" w:space="0" w:color="auto"/>
                    <w:bottom w:val="none" w:sz="0" w:space="0" w:color="auto"/>
                    <w:right w:val="none" w:sz="0" w:space="0" w:color="auto"/>
                  </w:divBdr>
                  <w:divsChild>
                    <w:div w:id="1288006835">
                      <w:marLeft w:val="0"/>
                      <w:marRight w:val="0"/>
                      <w:marTop w:val="0"/>
                      <w:marBottom w:val="0"/>
                      <w:divBdr>
                        <w:top w:val="single" w:sz="2" w:space="1" w:color="C0C0C0"/>
                        <w:left w:val="single" w:sz="2" w:space="1" w:color="C0C0C0"/>
                        <w:bottom w:val="single" w:sz="2" w:space="1" w:color="C0C0C0"/>
                        <w:right w:val="single" w:sz="2" w:space="1" w:color="C0C0C0"/>
                      </w:divBdr>
                      <w:divsChild>
                        <w:div w:id="516626011">
                          <w:marLeft w:val="0"/>
                          <w:marRight w:val="0"/>
                          <w:marTop w:val="0"/>
                          <w:marBottom w:val="0"/>
                          <w:divBdr>
                            <w:top w:val="none" w:sz="0" w:space="0" w:color="auto"/>
                            <w:left w:val="none" w:sz="0" w:space="0" w:color="auto"/>
                            <w:bottom w:val="none" w:sz="0" w:space="0" w:color="auto"/>
                            <w:right w:val="none" w:sz="0" w:space="0" w:color="auto"/>
                          </w:divBdr>
                        </w:div>
                        <w:div w:id="751201223">
                          <w:marLeft w:val="0"/>
                          <w:marRight w:val="0"/>
                          <w:marTop w:val="0"/>
                          <w:marBottom w:val="0"/>
                          <w:divBdr>
                            <w:top w:val="none" w:sz="0" w:space="0" w:color="auto"/>
                            <w:left w:val="none" w:sz="0" w:space="0" w:color="auto"/>
                            <w:bottom w:val="none" w:sz="0" w:space="0" w:color="auto"/>
                            <w:right w:val="none" w:sz="0" w:space="0" w:color="auto"/>
                          </w:divBdr>
                        </w:div>
                        <w:div w:id="827752172">
                          <w:marLeft w:val="0"/>
                          <w:marRight w:val="0"/>
                          <w:marTop w:val="0"/>
                          <w:marBottom w:val="0"/>
                          <w:divBdr>
                            <w:top w:val="none" w:sz="0" w:space="0" w:color="auto"/>
                            <w:left w:val="none" w:sz="0" w:space="0" w:color="auto"/>
                            <w:bottom w:val="none" w:sz="0" w:space="0" w:color="auto"/>
                            <w:right w:val="none" w:sz="0" w:space="0" w:color="auto"/>
                          </w:divBdr>
                        </w:div>
                        <w:div w:id="1785924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6610686">
      <w:bodyDiv w:val="1"/>
      <w:marLeft w:val="0"/>
      <w:marRight w:val="0"/>
      <w:marTop w:val="0"/>
      <w:marBottom w:val="0"/>
      <w:divBdr>
        <w:top w:val="none" w:sz="0" w:space="0" w:color="auto"/>
        <w:left w:val="none" w:sz="0" w:space="0" w:color="auto"/>
        <w:bottom w:val="none" w:sz="0" w:space="0" w:color="auto"/>
        <w:right w:val="none" w:sz="0" w:space="0" w:color="auto"/>
      </w:divBdr>
      <w:divsChild>
        <w:div w:id="67192550">
          <w:marLeft w:val="0"/>
          <w:marRight w:val="0"/>
          <w:marTop w:val="0"/>
          <w:marBottom w:val="0"/>
          <w:divBdr>
            <w:top w:val="none" w:sz="0" w:space="0" w:color="auto"/>
            <w:left w:val="none" w:sz="0" w:space="0" w:color="auto"/>
            <w:bottom w:val="none" w:sz="0" w:space="0" w:color="auto"/>
            <w:right w:val="none" w:sz="0" w:space="0" w:color="auto"/>
          </w:divBdr>
        </w:div>
        <w:div w:id="143857459">
          <w:marLeft w:val="0"/>
          <w:marRight w:val="0"/>
          <w:marTop w:val="0"/>
          <w:marBottom w:val="0"/>
          <w:divBdr>
            <w:top w:val="none" w:sz="0" w:space="0" w:color="auto"/>
            <w:left w:val="none" w:sz="0" w:space="0" w:color="auto"/>
            <w:bottom w:val="none" w:sz="0" w:space="0" w:color="auto"/>
            <w:right w:val="none" w:sz="0" w:space="0" w:color="auto"/>
          </w:divBdr>
        </w:div>
        <w:div w:id="170993625">
          <w:marLeft w:val="0"/>
          <w:marRight w:val="0"/>
          <w:marTop w:val="0"/>
          <w:marBottom w:val="0"/>
          <w:divBdr>
            <w:top w:val="none" w:sz="0" w:space="0" w:color="auto"/>
            <w:left w:val="none" w:sz="0" w:space="0" w:color="auto"/>
            <w:bottom w:val="none" w:sz="0" w:space="0" w:color="auto"/>
            <w:right w:val="none" w:sz="0" w:space="0" w:color="auto"/>
          </w:divBdr>
        </w:div>
        <w:div w:id="377240154">
          <w:marLeft w:val="0"/>
          <w:marRight w:val="0"/>
          <w:marTop w:val="0"/>
          <w:marBottom w:val="0"/>
          <w:divBdr>
            <w:top w:val="none" w:sz="0" w:space="0" w:color="auto"/>
            <w:left w:val="none" w:sz="0" w:space="0" w:color="auto"/>
            <w:bottom w:val="none" w:sz="0" w:space="0" w:color="auto"/>
            <w:right w:val="none" w:sz="0" w:space="0" w:color="auto"/>
          </w:divBdr>
        </w:div>
        <w:div w:id="650452578">
          <w:marLeft w:val="0"/>
          <w:marRight w:val="0"/>
          <w:marTop w:val="0"/>
          <w:marBottom w:val="0"/>
          <w:divBdr>
            <w:top w:val="none" w:sz="0" w:space="0" w:color="auto"/>
            <w:left w:val="none" w:sz="0" w:space="0" w:color="auto"/>
            <w:bottom w:val="none" w:sz="0" w:space="0" w:color="auto"/>
            <w:right w:val="none" w:sz="0" w:space="0" w:color="auto"/>
          </w:divBdr>
        </w:div>
        <w:div w:id="783498918">
          <w:marLeft w:val="0"/>
          <w:marRight w:val="0"/>
          <w:marTop w:val="0"/>
          <w:marBottom w:val="0"/>
          <w:divBdr>
            <w:top w:val="none" w:sz="0" w:space="0" w:color="auto"/>
            <w:left w:val="none" w:sz="0" w:space="0" w:color="auto"/>
            <w:bottom w:val="none" w:sz="0" w:space="0" w:color="auto"/>
            <w:right w:val="none" w:sz="0" w:space="0" w:color="auto"/>
          </w:divBdr>
        </w:div>
        <w:div w:id="972060982">
          <w:marLeft w:val="0"/>
          <w:marRight w:val="0"/>
          <w:marTop w:val="0"/>
          <w:marBottom w:val="0"/>
          <w:divBdr>
            <w:top w:val="none" w:sz="0" w:space="0" w:color="auto"/>
            <w:left w:val="none" w:sz="0" w:space="0" w:color="auto"/>
            <w:bottom w:val="none" w:sz="0" w:space="0" w:color="auto"/>
            <w:right w:val="none" w:sz="0" w:space="0" w:color="auto"/>
          </w:divBdr>
        </w:div>
        <w:div w:id="991560923">
          <w:marLeft w:val="0"/>
          <w:marRight w:val="0"/>
          <w:marTop w:val="0"/>
          <w:marBottom w:val="0"/>
          <w:divBdr>
            <w:top w:val="none" w:sz="0" w:space="0" w:color="auto"/>
            <w:left w:val="none" w:sz="0" w:space="0" w:color="auto"/>
            <w:bottom w:val="none" w:sz="0" w:space="0" w:color="auto"/>
            <w:right w:val="none" w:sz="0" w:space="0" w:color="auto"/>
          </w:divBdr>
        </w:div>
        <w:div w:id="1051537485">
          <w:marLeft w:val="0"/>
          <w:marRight w:val="0"/>
          <w:marTop w:val="0"/>
          <w:marBottom w:val="0"/>
          <w:divBdr>
            <w:top w:val="none" w:sz="0" w:space="0" w:color="auto"/>
            <w:left w:val="none" w:sz="0" w:space="0" w:color="auto"/>
            <w:bottom w:val="none" w:sz="0" w:space="0" w:color="auto"/>
            <w:right w:val="none" w:sz="0" w:space="0" w:color="auto"/>
          </w:divBdr>
        </w:div>
        <w:div w:id="1093404203">
          <w:marLeft w:val="0"/>
          <w:marRight w:val="0"/>
          <w:marTop w:val="0"/>
          <w:marBottom w:val="0"/>
          <w:divBdr>
            <w:top w:val="none" w:sz="0" w:space="0" w:color="auto"/>
            <w:left w:val="none" w:sz="0" w:space="0" w:color="auto"/>
            <w:bottom w:val="none" w:sz="0" w:space="0" w:color="auto"/>
            <w:right w:val="none" w:sz="0" w:space="0" w:color="auto"/>
          </w:divBdr>
        </w:div>
        <w:div w:id="1778063693">
          <w:marLeft w:val="0"/>
          <w:marRight w:val="0"/>
          <w:marTop w:val="0"/>
          <w:marBottom w:val="0"/>
          <w:divBdr>
            <w:top w:val="none" w:sz="0" w:space="0" w:color="auto"/>
            <w:left w:val="none" w:sz="0" w:space="0" w:color="auto"/>
            <w:bottom w:val="none" w:sz="0" w:space="0" w:color="auto"/>
            <w:right w:val="none" w:sz="0" w:space="0" w:color="auto"/>
          </w:divBdr>
        </w:div>
        <w:div w:id="1982684875">
          <w:marLeft w:val="0"/>
          <w:marRight w:val="0"/>
          <w:marTop w:val="0"/>
          <w:marBottom w:val="0"/>
          <w:divBdr>
            <w:top w:val="none" w:sz="0" w:space="0" w:color="auto"/>
            <w:left w:val="none" w:sz="0" w:space="0" w:color="auto"/>
            <w:bottom w:val="none" w:sz="0" w:space="0" w:color="auto"/>
            <w:right w:val="none" w:sz="0" w:space="0" w:color="auto"/>
          </w:divBdr>
        </w:div>
      </w:divsChild>
    </w:div>
    <w:div w:id="1496917140">
      <w:bodyDiv w:val="1"/>
      <w:marLeft w:val="0"/>
      <w:marRight w:val="0"/>
      <w:marTop w:val="0"/>
      <w:marBottom w:val="0"/>
      <w:divBdr>
        <w:top w:val="none" w:sz="0" w:space="0" w:color="auto"/>
        <w:left w:val="none" w:sz="0" w:space="0" w:color="auto"/>
        <w:bottom w:val="none" w:sz="0" w:space="0" w:color="auto"/>
        <w:right w:val="none" w:sz="0" w:space="0" w:color="auto"/>
      </w:divBdr>
      <w:divsChild>
        <w:div w:id="438377534">
          <w:marLeft w:val="0"/>
          <w:marRight w:val="0"/>
          <w:marTop w:val="0"/>
          <w:marBottom w:val="0"/>
          <w:divBdr>
            <w:top w:val="none" w:sz="0" w:space="0" w:color="auto"/>
            <w:left w:val="none" w:sz="0" w:space="0" w:color="auto"/>
            <w:bottom w:val="none" w:sz="0" w:space="0" w:color="auto"/>
            <w:right w:val="none" w:sz="0" w:space="0" w:color="auto"/>
          </w:divBdr>
        </w:div>
        <w:div w:id="216864875">
          <w:marLeft w:val="0"/>
          <w:marRight w:val="0"/>
          <w:marTop w:val="0"/>
          <w:marBottom w:val="0"/>
          <w:divBdr>
            <w:top w:val="none" w:sz="0" w:space="0" w:color="auto"/>
            <w:left w:val="none" w:sz="0" w:space="0" w:color="auto"/>
            <w:bottom w:val="none" w:sz="0" w:space="0" w:color="auto"/>
            <w:right w:val="none" w:sz="0" w:space="0" w:color="auto"/>
          </w:divBdr>
        </w:div>
      </w:divsChild>
    </w:div>
    <w:div w:id="1499687755">
      <w:bodyDiv w:val="1"/>
      <w:marLeft w:val="0"/>
      <w:marRight w:val="0"/>
      <w:marTop w:val="0"/>
      <w:marBottom w:val="0"/>
      <w:divBdr>
        <w:top w:val="none" w:sz="0" w:space="0" w:color="auto"/>
        <w:left w:val="none" w:sz="0" w:space="0" w:color="auto"/>
        <w:bottom w:val="none" w:sz="0" w:space="0" w:color="auto"/>
        <w:right w:val="none" w:sz="0" w:space="0" w:color="auto"/>
      </w:divBdr>
    </w:div>
    <w:div w:id="1505433296">
      <w:bodyDiv w:val="1"/>
      <w:marLeft w:val="0"/>
      <w:marRight w:val="0"/>
      <w:marTop w:val="0"/>
      <w:marBottom w:val="0"/>
      <w:divBdr>
        <w:top w:val="none" w:sz="0" w:space="0" w:color="auto"/>
        <w:left w:val="none" w:sz="0" w:space="0" w:color="auto"/>
        <w:bottom w:val="none" w:sz="0" w:space="0" w:color="auto"/>
        <w:right w:val="none" w:sz="0" w:space="0" w:color="auto"/>
      </w:divBdr>
      <w:divsChild>
        <w:div w:id="24529003">
          <w:marLeft w:val="0"/>
          <w:marRight w:val="0"/>
          <w:marTop w:val="0"/>
          <w:marBottom w:val="0"/>
          <w:divBdr>
            <w:top w:val="none" w:sz="0" w:space="0" w:color="auto"/>
            <w:left w:val="none" w:sz="0" w:space="0" w:color="auto"/>
            <w:bottom w:val="none" w:sz="0" w:space="0" w:color="auto"/>
            <w:right w:val="none" w:sz="0" w:space="0" w:color="auto"/>
          </w:divBdr>
          <w:divsChild>
            <w:div w:id="288821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559487">
      <w:bodyDiv w:val="1"/>
      <w:marLeft w:val="0"/>
      <w:marRight w:val="0"/>
      <w:marTop w:val="0"/>
      <w:marBottom w:val="0"/>
      <w:divBdr>
        <w:top w:val="none" w:sz="0" w:space="0" w:color="auto"/>
        <w:left w:val="none" w:sz="0" w:space="0" w:color="auto"/>
        <w:bottom w:val="none" w:sz="0" w:space="0" w:color="auto"/>
        <w:right w:val="none" w:sz="0" w:space="0" w:color="auto"/>
      </w:divBdr>
      <w:divsChild>
        <w:div w:id="1343509999">
          <w:marLeft w:val="0"/>
          <w:marRight w:val="0"/>
          <w:marTop w:val="0"/>
          <w:marBottom w:val="0"/>
          <w:divBdr>
            <w:top w:val="none" w:sz="0" w:space="0" w:color="auto"/>
            <w:left w:val="none" w:sz="0" w:space="0" w:color="auto"/>
            <w:bottom w:val="none" w:sz="0" w:space="0" w:color="auto"/>
            <w:right w:val="none" w:sz="0" w:space="0" w:color="auto"/>
          </w:divBdr>
          <w:divsChild>
            <w:div w:id="1046760532">
              <w:marLeft w:val="0"/>
              <w:marRight w:val="0"/>
              <w:marTop w:val="0"/>
              <w:marBottom w:val="0"/>
              <w:divBdr>
                <w:top w:val="none" w:sz="0" w:space="0" w:color="auto"/>
                <w:left w:val="none" w:sz="0" w:space="0" w:color="auto"/>
                <w:bottom w:val="none" w:sz="0" w:space="0" w:color="auto"/>
                <w:right w:val="none" w:sz="0" w:space="0" w:color="auto"/>
              </w:divBdr>
              <w:divsChild>
                <w:div w:id="2028408071">
                  <w:marLeft w:val="0"/>
                  <w:marRight w:val="0"/>
                  <w:marTop w:val="0"/>
                  <w:marBottom w:val="0"/>
                  <w:divBdr>
                    <w:top w:val="none" w:sz="0" w:space="0" w:color="auto"/>
                    <w:left w:val="none" w:sz="0" w:space="0" w:color="auto"/>
                    <w:bottom w:val="none" w:sz="0" w:space="0" w:color="auto"/>
                    <w:right w:val="none" w:sz="0" w:space="0" w:color="auto"/>
                  </w:divBdr>
                  <w:divsChild>
                    <w:div w:id="108941691">
                      <w:marLeft w:val="0"/>
                      <w:marRight w:val="0"/>
                      <w:marTop w:val="0"/>
                      <w:marBottom w:val="0"/>
                      <w:divBdr>
                        <w:top w:val="none" w:sz="0" w:space="0" w:color="auto"/>
                        <w:left w:val="none" w:sz="0" w:space="0" w:color="auto"/>
                        <w:bottom w:val="none" w:sz="0" w:space="0" w:color="auto"/>
                        <w:right w:val="none" w:sz="0" w:space="0" w:color="auto"/>
                      </w:divBdr>
                      <w:divsChild>
                        <w:div w:id="14699512">
                          <w:marLeft w:val="0"/>
                          <w:marRight w:val="0"/>
                          <w:marTop w:val="0"/>
                          <w:marBottom w:val="0"/>
                          <w:divBdr>
                            <w:top w:val="none" w:sz="0" w:space="0" w:color="auto"/>
                            <w:left w:val="none" w:sz="0" w:space="0" w:color="auto"/>
                            <w:bottom w:val="none" w:sz="0" w:space="0" w:color="auto"/>
                            <w:right w:val="none" w:sz="0" w:space="0" w:color="auto"/>
                          </w:divBdr>
                        </w:div>
                        <w:div w:id="165365602">
                          <w:marLeft w:val="0"/>
                          <w:marRight w:val="0"/>
                          <w:marTop w:val="0"/>
                          <w:marBottom w:val="0"/>
                          <w:divBdr>
                            <w:top w:val="none" w:sz="0" w:space="0" w:color="auto"/>
                            <w:left w:val="none" w:sz="0" w:space="0" w:color="auto"/>
                            <w:bottom w:val="none" w:sz="0" w:space="0" w:color="auto"/>
                            <w:right w:val="none" w:sz="0" w:space="0" w:color="auto"/>
                          </w:divBdr>
                        </w:div>
                        <w:div w:id="250629461">
                          <w:marLeft w:val="0"/>
                          <w:marRight w:val="0"/>
                          <w:marTop w:val="0"/>
                          <w:marBottom w:val="0"/>
                          <w:divBdr>
                            <w:top w:val="none" w:sz="0" w:space="0" w:color="auto"/>
                            <w:left w:val="none" w:sz="0" w:space="0" w:color="auto"/>
                            <w:bottom w:val="none" w:sz="0" w:space="0" w:color="auto"/>
                            <w:right w:val="none" w:sz="0" w:space="0" w:color="auto"/>
                          </w:divBdr>
                        </w:div>
                        <w:div w:id="365254007">
                          <w:marLeft w:val="0"/>
                          <w:marRight w:val="0"/>
                          <w:marTop w:val="0"/>
                          <w:marBottom w:val="0"/>
                          <w:divBdr>
                            <w:top w:val="none" w:sz="0" w:space="0" w:color="auto"/>
                            <w:left w:val="none" w:sz="0" w:space="0" w:color="auto"/>
                            <w:bottom w:val="none" w:sz="0" w:space="0" w:color="auto"/>
                            <w:right w:val="none" w:sz="0" w:space="0" w:color="auto"/>
                          </w:divBdr>
                        </w:div>
                        <w:div w:id="459957824">
                          <w:marLeft w:val="0"/>
                          <w:marRight w:val="0"/>
                          <w:marTop w:val="0"/>
                          <w:marBottom w:val="0"/>
                          <w:divBdr>
                            <w:top w:val="none" w:sz="0" w:space="0" w:color="auto"/>
                            <w:left w:val="none" w:sz="0" w:space="0" w:color="auto"/>
                            <w:bottom w:val="none" w:sz="0" w:space="0" w:color="auto"/>
                            <w:right w:val="none" w:sz="0" w:space="0" w:color="auto"/>
                          </w:divBdr>
                        </w:div>
                        <w:div w:id="543445733">
                          <w:marLeft w:val="0"/>
                          <w:marRight w:val="0"/>
                          <w:marTop w:val="0"/>
                          <w:marBottom w:val="0"/>
                          <w:divBdr>
                            <w:top w:val="none" w:sz="0" w:space="0" w:color="auto"/>
                            <w:left w:val="none" w:sz="0" w:space="0" w:color="auto"/>
                            <w:bottom w:val="none" w:sz="0" w:space="0" w:color="auto"/>
                            <w:right w:val="none" w:sz="0" w:space="0" w:color="auto"/>
                          </w:divBdr>
                        </w:div>
                        <w:div w:id="600837707">
                          <w:marLeft w:val="0"/>
                          <w:marRight w:val="0"/>
                          <w:marTop w:val="0"/>
                          <w:marBottom w:val="0"/>
                          <w:divBdr>
                            <w:top w:val="none" w:sz="0" w:space="0" w:color="auto"/>
                            <w:left w:val="none" w:sz="0" w:space="0" w:color="auto"/>
                            <w:bottom w:val="none" w:sz="0" w:space="0" w:color="auto"/>
                            <w:right w:val="none" w:sz="0" w:space="0" w:color="auto"/>
                          </w:divBdr>
                        </w:div>
                        <w:div w:id="636180562">
                          <w:marLeft w:val="0"/>
                          <w:marRight w:val="0"/>
                          <w:marTop w:val="0"/>
                          <w:marBottom w:val="0"/>
                          <w:divBdr>
                            <w:top w:val="none" w:sz="0" w:space="0" w:color="auto"/>
                            <w:left w:val="none" w:sz="0" w:space="0" w:color="auto"/>
                            <w:bottom w:val="none" w:sz="0" w:space="0" w:color="auto"/>
                            <w:right w:val="none" w:sz="0" w:space="0" w:color="auto"/>
                          </w:divBdr>
                        </w:div>
                        <w:div w:id="695548298">
                          <w:marLeft w:val="0"/>
                          <w:marRight w:val="0"/>
                          <w:marTop w:val="0"/>
                          <w:marBottom w:val="0"/>
                          <w:divBdr>
                            <w:top w:val="none" w:sz="0" w:space="0" w:color="auto"/>
                            <w:left w:val="none" w:sz="0" w:space="0" w:color="auto"/>
                            <w:bottom w:val="none" w:sz="0" w:space="0" w:color="auto"/>
                            <w:right w:val="none" w:sz="0" w:space="0" w:color="auto"/>
                          </w:divBdr>
                        </w:div>
                        <w:div w:id="735469293">
                          <w:marLeft w:val="0"/>
                          <w:marRight w:val="0"/>
                          <w:marTop w:val="0"/>
                          <w:marBottom w:val="0"/>
                          <w:divBdr>
                            <w:top w:val="none" w:sz="0" w:space="0" w:color="auto"/>
                            <w:left w:val="none" w:sz="0" w:space="0" w:color="auto"/>
                            <w:bottom w:val="none" w:sz="0" w:space="0" w:color="auto"/>
                            <w:right w:val="none" w:sz="0" w:space="0" w:color="auto"/>
                          </w:divBdr>
                        </w:div>
                        <w:div w:id="753431027">
                          <w:marLeft w:val="0"/>
                          <w:marRight w:val="0"/>
                          <w:marTop w:val="0"/>
                          <w:marBottom w:val="0"/>
                          <w:divBdr>
                            <w:top w:val="none" w:sz="0" w:space="0" w:color="auto"/>
                            <w:left w:val="none" w:sz="0" w:space="0" w:color="auto"/>
                            <w:bottom w:val="none" w:sz="0" w:space="0" w:color="auto"/>
                            <w:right w:val="none" w:sz="0" w:space="0" w:color="auto"/>
                          </w:divBdr>
                        </w:div>
                        <w:div w:id="840241437">
                          <w:marLeft w:val="0"/>
                          <w:marRight w:val="0"/>
                          <w:marTop w:val="0"/>
                          <w:marBottom w:val="0"/>
                          <w:divBdr>
                            <w:top w:val="none" w:sz="0" w:space="0" w:color="auto"/>
                            <w:left w:val="none" w:sz="0" w:space="0" w:color="auto"/>
                            <w:bottom w:val="none" w:sz="0" w:space="0" w:color="auto"/>
                            <w:right w:val="none" w:sz="0" w:space="0" w:color="auto"/>
                          </w:divBdr>
                        </w:div>
                        <w:div w:id="871452770">
                          <w:marLeft w:val="0"/>
                          <w:marRight w:val="0"/>
                          <w:marTop w:val="0"/>
                          <w:marBottom w:val="0"/>
                          <w:divBdr>
                            <w:top w:val="none" w:sz="0" w:space="0" w:color="auto"/>
                            <w:left w:val="none" w:sz="0" w:space="0" w:color="auto"/>
                            <w:bottom w:val="none" w:sz="0" w:space="0" w:color="auto"/>
                            <w:right w:val="none" w:sz="0" w:space="0" w:color="auto"/>
                          </w:divBdr>
                        </w:div>
                        <w:div w:id="899903344">
                          <w:marLeft w:val="0"/>
                          <w:marRight w:val="0"/>
                          <w:marTop w:val="0"/>
                          <w:marBottom w:val="0"/>
                          <w:divBdr>
                            <w:top w:val="none" w:sz="0" w:space="0" w:color="auto"/>
                            <w:left w:val="none" w:sz="0" w:space="0" w:color="auto"/>
                            <w:bottom w:val="none" w:sz="0" w:space="0" w:color="auto"/>
                            <w:right w:val="none" w:sz="0" w:space="0" w:color="auto"/>
                          </w:divBdr>
                        </w:div>
                        <w:div w:id="950354639">
                          <w:marLeft w:val="0"/>
                          <w:marRight w:val="0"/>
                          <w:marTop w:val="0"/>
                          <w:marBottom w:val="0"/>
                          <w:divBdr>
                            <w:top w:val="none" w:sz="0" w:space="0" w:color="auto"/>
                            <w:left w:val="none" w:sz="0" w:space="0" w:color="auto"/>
                            <w:bottom w:val="none" w:sz="0" w:space="0" w:color="auto"/>
                            <w:right w:val="none" w:sz="0" w:space="0" w:color="auto"/>
                          </w:divBdr>
                        </w:div>
                        <w:div w:id="998117705">
                          <w:marLeft w:val="0"/>
                          <w:marRight w:val="0"/>
                          <w:marTop w:val="0"/>
                          <w:marBottom w:val="0"/>
                          <w:divBdr>
                            <w:top w:val="none" w:sz="0" w:space="0" w:color="auto"/>
                            <w:left w:val="none" w:sz="0" w:space="0" w:color="auto"/>
                            <w:bottom w:val="none" w:sz="0" w:space="0" w:color="auto"/>
                            <w:right w:val="none" w:sz="0" w:space="0" w:color="auto"/>
                          </w:divBdr>
                        </w:div>
                        <w:div w:id="1015159167">
                          <w:marLeft w:val="0"/>
                          <w:marRight w:val="0"/>
                          <w:marTop w:val="0"/>
                          <w:marBottom w:val="0"/>
                          <w:divBdr>
                            <w:top w:val="none" w:sz="0" w:space="0" w:color="auto"/>
                            <w:left w:val="none" w:sz="0" w:space="0" w:color="auto"/>
                            <w:bottom w:val="none" w:sz="0" w:space="0" w:color="auto"/>
                            <w:right w:val="none" w:sz="0" w:space="0" w:color="auto"/>
                          </w:divBdr>
                        </w:div>
                        <w:div w:id="1026908121">
                          <w:marLeft w:val="0"/>
                          <w:marRight w:val="0"/>
                          <w:marTop w:val="0"/>
                          <w:marBottom w:val="0"/>
                          <w:divBdr>
                            <w:top w:val="none" w:sz="0" w:space="0" w:color="auto"/>
                            <w:left w:val="none" w:sz="0" w:space="0" w:color="auto"/>
                            <w:bottom w:val="none" w:sz="0" w:space="0" w:color="auto"/>
                            <w:right w:val="none" w:sz="0" w:space="0" w:color="auto"/>
                          </w:divBdr>
                        </w:div>
                        <w:div w:id="1143473778">
                          <w:marLeft w:val="0"/>
                          <w:marRight w:val="0"/>
                          <w:marTop w:val="0"/>
                          <w:marBottom w:val="0"/>
                          <w:divBdr>
                            <w:top w:val="none" w:sz="0" w:space="0" w:color="auto"/>
                            <w:left w:val="none" w:sz="0" w:space="0" w:color="auto"/>
                            <w:bottom w:val="none" w:sz="0" w:space="0" w:color="auto"/>
                            <w:right w:val="none" w:sz="0" w:space="0" w:color="auto"/>
                          </w:divBdr>
                        </w:div>
                        <w:div w:id="1156263229">
                          <w:marLeft w:val="0"/>
                          <w:marRight w:val="0"/>
                          <w:marTop w:val="0"/>
                          <w:marBottom w:val="0"/>
                          <w:divBdr>
                            <w:top w:val="none" w:sz="0" w:space="0" w:color="auto"/>
                            <w:left w:val="none" w:sz="0" w:space="0" w:color="auto"/>
                            <w:bottom w:val="none" w:sz="0" w:space="0" w:color="auto"/>
                            <w:right w:val="none" w:sz="0" w:space="0" w:color="auto"/>
                          </w:divBdr>
                        </w:div>
                        <w:div w:id="1217814239">
                          <w:marLeft w:val="0"/>
                          <w:marRight w:val="0"/>
                          <w:marTop w:val="0"/>
                          <w:marBottom w:val="0"/>
                          <w:divBdr>
                            <w:top w:val="none" w:sz="0" w:space="0" w:color="auto"/>
                            <w:left w:val="none" w:sz="0" w:space="0" w:color="auto"/>
                            <w:bottom w:val="none" w:sz="0" w:space="0" w:color="auto"/>
                            <w:right w:val="none" w:sz="0" w:space="0" w:color="auto"/>
                          </w:divBdr>
                        </w:div>
                        <w:div w:id="1469863171">
                          <w:marLeft w:val="0"/>
                          <w:marRight w:val="0"/>
                          <w:marTop w:val="0"/>
                          <w:marBottom w:val="0"/>
                          <w:divBdr>
                            <w:top w:val="none" w:sz="0" w:space="0" w:color="auto"/>
                            <w:left w:val="none" w:sz="0" w:space="0" w:color="auto"/>
                            <w:bottom w:val="none" w:sz="0" w:space="0" w:color="auto"/>
                            <w:right w:val="none" w:sz="0" w:space="0" w:color="auto"/>
                          </w:divBdr>
                        </w:div>
                        <w:div w:id="1476947893">
                          <w:marLeft w:val="0"/>
                          <w:marRight w:val="0"/>
                          <w:marTop w:val="0"/>
                          <w:marBottom w:val="0"/>
                          <w:divBdr>
                            <w:top w:val="none" w:sz="0" w:space="0" w:color="auto"/>
                            <w:left w:val="none" w:sz="0" w:space="0" w:color="auto"/>
                            <w:bottom w:val="none" w:sz="0" w:space="0" w:color="auto"/>
                            <w:right w:val="none" w:sz="0" w:space="0" w:color="auto"/>
                          </w:divBdr>
                        </w:div>
                        <w:div w:id="1515655323">
                          <w:marLeft w:val="0"/>
                          <w:marRight w:val="0"/>
                          <w:marTop w:val="0"/>
                          <w:marBottom w:val="0"/>
                          <w:divBdr>
                            <w:top w:val="none" w:sz="0" w:space="0" w:color="auto"/>
                            <w:left w:val="none" w:sz="0" w:space="0" w:color="auto"/>
                            <w:bottom w:val="none" w:sz="0" w:space="0" w:color="auto"/>
                            <w:right w:val="none" w:sz="0" w:space="0" w:color="auto"/>
                          </w:divBdr>
                        </w:div>
                        <w:div w:id="1521700961">
                          <w:marLeft w:val="0"/>
                          <w:marRight w:val="0"/>
                          <w:marTop w:val="0"/>
                          <w:marBottom w:val="0"/>
                          <w:divBdr>
                            <w:top w:val="none" w:sz="0" w:space="0" w:color="auto"/>
                            <w:left w:val="none" w:sz="0" w:space="0" w:color="auto"/>
                            <w:bottom w:val="none" w:sz="0" w:space="0" w:color="auto"/>
                            <w:right w:val="none" w:sz="0" w:space="0" w:color="auto"/>
                          </w:divBdr>
                        </w:div>
                        <w:div w:id="1553929653">
                          <w:marLeft w:val="0"/>
                          <w:marRight w:val="0"/>
                          <w:marTop w:val="0"/>
                          <w:marBottom w:val="0"/>
                          <w:divBdr>
                            <w:top w:val="none" w:sz="0" w:space="0" w:color="auto"/>
                            <w:left w:val="none" w:sz="0" w:space="0" w:color="auto"/>
                            <w:bottom w:val="none" w:sz="0" w:space="0" w:color="auto"/>
                            <w:right w:val="none" w:sz="0" w:space="0" w:color="auto"/>
                          </w:divBdr>
                        </w:div>
                        <w:div w:id="1562446353">
                          <w:marLeft w:val="0"/>
                          <w:marRight w:val="0"/>
                          <w:marTop w:val="0"/>
                          <w:marBottom w:val="0"/>
                          <w:divBdr>
                            <w:top w:val="none" w:sz="0" w:space="0" w:color="auto"/>
                            <w:left w:val="none" w:sz="0" w:space="0" w:color="auto"/>
                            <w:bottom w:val="none" w:sz="0" w:space="0" w:color="auto"/>
                            <w:right w:val="none" w:sz="0" w:space="0" w:color="auto"/>
                          </w:divBdr>
                        </w:div>
                        <w:div w:id="1694569198">
                          <w:marLeft w:val="0"/>
                          <w:marRight w:val="0"/>
                          <w:marTop w:val="0"/>
                          <w:marBottom w:val="0"/>
                          <w:divBdr>
                            <w:top w:val="none" w:sz="0" w:space="0" w:color="auto"/>
                            <w:left w:val="none" w:sz="0" w:space="0" w:color="auto"/>
                            <w:bottom w:val="none" w:sz="0" w:space="0" w:color="auto"/>
                            <w:right w:val="none" w:sz="0" w:space="0" w:color="auto"/>
                          </w:divBdr>
                        </w:div>
                        <w:div w:id="208163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9950430">
      <w:bodyDiv w:val="1"/>
      <w:marLeft w:val="0"/>
      <w:marRight w:val="0"/>
      <w:marTop w:val="0"/>
      <w:marBottom w:val="0"/>
      <w:divBdr>
        <w:top w:val="none" w:sz="0" w:space="0" w:color="auto"/>
        <w:left w:val="none" w:sz="0" w:space="0" w:color="auto"/>
        <w:bottom w:val="none" w:sz="0" w:space="0" w:color="auto"/>
        <w:right w:val="none" w:sz="0" w:space="0" w:color="auto"/>
      </w:divBdr>
    </w:div>
    <w:div w:id="1510485859">
      <w:bodyDiv w:val="1"/>
      <w:marLeft w:val="0"/>
      <w:marRight w:val="0"/>
      <w:marTop w:val="0"/>
      <w:marBottom w:val="0"/>
      <w:divBdr>
        <w:top w:val="none" w:sz="0" w:space="0" w:color="auto"/>
        <w:left w:val="none" w:sz="0" w:space="0" w:color="auto"/>
        <w:bottom w:val="none" w:sz="0" w:space="0" w:color="auto"/>
        <w:right w:val="none" w:sz="0" w:space="0" w:color="auto"/>
      </w:divBdr>
      <w:divsChild>
        <w:div w:id="954286087">
          <w:marLeft w:val="0"/>
          <w:marRight w:val="0"/>
          <w:marTop w:val="0"/>
          <w:marBottom w:val="0"/>
          <w:divBdr>
            <w:top w:val="none" w:sz="0" w:space="0" w:color="auto"/>
            <w:left w:val="none" w:sz="0" w:space="0" w:color="auto"/>
            <w:bottom w:val="none" w:sz="0" w:space="0" w:color="auto"/>
            <w:right w:val="none" w:sz="0" w:space="0" w:color="auto"/>
          </w:divBdr>
          <w:divsChild>
            <w:div w:id="1599826466">
              <w:marLeft w:val="0"/>
              <w:marRight w:val="0"/>
              <w:marTop w:val="0"/>
              <w:marBottom w:val="0"/>
              <w:divBdr>
                <w:top w:val="none" w:sz="0" w:space="0" w:color="auto"/>
                <w:left w:val="none" w:sz="0" w:space="0" w:color="auto"/>
                <w:bottom w:val="none" w:sz="0" w:space="0" w:color="auto"/>
                <w:right w:val="none" w:sz="0" w:space="0" w:color="auto"/>
              </w:divBdr>
              <w:divsChild>
                <w:div w:id="904149479">
                  <w:marLeft w:val="0"/>
                  <w:marRight w:val="0"/>
                  <w:marTop w:val="0"/>
                  <w:marBottom w:val="0"/>
                  <w:divBdr>
                    <w:top w:val="none" w:sz="0" w:space="0" w:color="auto"/>
                    <w:left w:val="none" w:sz="0" w:space="0" w:color="auto"/>
                    <w:bottom w:val="none" w:sz="0" w:space="0" w:color="auto"/>
                    <w:right w:val="none" w:sz="0" w:space="0" w:color="auto"/>
                  </w:divBdr>
                  <w:divsChild>
                    <w:div w:id="1747921781">
                      <w:marLeft w:val="0"/>
                      <w:marRight w:val="0"/>
                      <w:marTop w:val="0"/>
                      <w:marBottom w:val="0"/>
                      <w:divBdr>
                        <w:top w:val="none" w:sz="0" w:space="0" w:color="auto"/>
                        <w:left w:val="none" w:sz="0" w:space="0" w:color="auto"/>
                        <w:bottom w:val="none" w:sz="0" w:space="0" w:color="auto"/>
                        <w:right w:val="none" w:sz="0" w:space="0" w:color="auto"/>
                      </w:divBdr>
                      <w:divsChild>
                        <w:div w:id="16077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1751080">
      <w:bodyDiv w:val="1"/>
      <w:marLeft w:val="0"/>
      <w:marRight w:val="0"/>
      <w:marTop w:val="0"/>
      <w:marBottom w:val="0"/>
      <w:divBdr>
        <w:top w:val="none" w:sz="0" w:space="0" w:color="auto"/>
        <w:left w:val="none" w:sz="0" w:space="0" w:color="auto"/>
        <w:bottom w:val="none" w:sz="0" w:space="0" w:color="auto"/>
        <w:right w:val="none" w:sz="0" w:space="0" w:color="auto"/>
      </w:divBdr>
    </w:div>
    <w:div w:id="1512139950">
      <w:bodyDiv w:val="1"/>
      <w:marLeft w:val="0"/>
      <w:marRight w:val="0"/>
      <w:marTop w:val="0"/>
      <w:marBottom w:val="0"/>
      <w:divBdr>
        <w:top w:val="none" w:sz="0" w:space="0" w:color="auto"/>
        <w:left w:val="none" w:sz="0" w:space="0" w:color="auto"/>
        <w:bottom w:val="none" w:sz="0" w:space="0" w:color="auto"/>
        <w:right w:val="none" w:sz="0" w:space="0" w:color="auto"/>
      </w:divBdr>
      <w:divsChild>
        <w:div w:id="899679194">
          <w:marLeft w:val="0"/>
          <w:marRight w:val="0"/>
          <w:marTop w:val="0"/>
          <w:marBottom w:val="0"/>
          <w:divBdr>
            <w:top w:val="none" w:sz="0" w:space="0" w:color="auto"/>
            <w:left w:val="none" w:sz="0" w:space="0" w:color="auto"/>
            <w:bottom w:val="none" w:sz="0" w:space="0" w:color="auto"/>
            <w:right w:val="none" w:sz="0" w:space="0" w:color="auto"/>
          </w:divBdr>
          <w:divsChild>
            <w:div w:id="1013537189">
              <w:marLeft w:val="0"/>
              <w:marRight w:val="0"/>
              <w:marTop w:val="0"/>
              <w:marBottom w:val="0"/>
              <w:divBdr>
                <w:top w:val="none" w:sz="0" w:space="0" w:color="auto"/>
                <w:left w:val="none" w:sz="0" w:space="0" w:color="auto"/>
                <w:bottom w:val="none" w:sz="0" w:space="0" w:color="auto"/>
                <w:right w:val="none" w:sz="0" w:space="0" w:color="auto"/>
              </w:divBdr>
              <w:divsChild>
                <w:div w:id="97601002">
                  <w:marLeft w:val="0"/>
                  <w:marRight w:val="0"/>
                  <w:marTop w:val="0"/>
                  <w:marBottom w:val="0"/>
                  <w:divBdr>
                    <w:top w:val="none" w:sz="0" w:space="0" w:color="auto"/>
                    <w:left w:val="none" w:sz="0" w:space="0" w:color="auto"/>
                    <w:bottom w:val="none" w:sz="0" w:space="0" w:color="auto"/>
                    <w:right w:val="none" w:sz="0" w:space="0" w:color="auto"/>
                  </w:divBdr>
                  <w:divsChild>
                    <w:div w:id="234516831">
                      <w:marLeft w:val="0"/>
                      <w:marRight w:val="0"/>
                      <w:marTop w:val="0"/>
                      <w:marBottom w:val="0"/>
                      <w:divBdr>
                        <w:top w:val="single" w:sz="4" w:space="2" w:color="C0C0C0"/>
                        <w:left w:val="single" w:sz="4" w:space="2" w:color="C0C0C0"/>
                        <w:bottom w:val="single" w:sz="4" w:space="2" w:color="C0C0C0"/>
                        <w:right w:val="single" w:sz="4" w:space="2" w:color="C0C0C0"/>
                      </w:divBdr>
                      <w:divsChild>
                        <w:div w:id="7342273">
                          <w:marLeft w:val="0"/>
                          <w:marRight w:val="0"/>
                          <w:marTop w:val="0"/>
                          <w:marBottom w:val="0"/>
                          <w:divBdr>
                            <w:top w:val="none" w:sz="0" w:space="0" w:color="auto"/>
                            <w:left w:val="none" w:sz="0" w:space="0" w:color="auto"/>
                            <w:bottom w:val="none" w:sz="0" w:space="0" w:color="auto"/>
                            <w:right w:val="none" w:sz="0" w:space="0" w:color="auto"/>
                          </w:divBdr>
                        </w:div>
                        <w:div w:id="1568414394">
                          <w:marLeft w:val="0"/>
                          <w:marRight w:val="0"/>
                          <w:marTop w:val="0"/>
                          <w:marBottom w:val="0"/>
                          <w:divBdr>
                            <w:top w:val="none" w:sz="0" w:space="0" w:color="auto"/>
                            <w:left w:val="none" w:sz="0" w:space="0" w:color="auto"/>
                            <w:bottom w:val="none" w:sz="0" w:space="0" w:color="auto"/>
                            <w:right w:val="none" w:sz="0" w:space="0" w:color="auto"/>
                          </w:divBdr>
                        </w:div>
                        <w:div w:id="1576281775">
                          <w:marLeft w:val="0"/>
                          <w:marRight w:val="0"/>
                          <w:marTop w:val="0"/>
                          <w:marBottom w:val="0"/>
                          <w:divBdr>
                            <w:top w:val="none" w:sz="0" w:space="0" w:color="auto"/>
                            <w:left w:val="none" w:sz="0" w:space="0" w:color="auto"/>
                            <w:bottom w:val="none" w:sz="0" w:space="0" w:color="auto"/>
                            <w:right w:val="none" w:sz="0" w:space="0" w:color="auto"/>
                          </w:divBdr>
                        </w:div>
                        <w:div w:id="1580749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5411632">
      <w:bodyDiv w:val="1"/>
      <w:marLeft w:val="0"/>
      <w:marRight w:val="0"/>
      <w:marTop w:val="0"/>
      <w:marBottom w:val="0"/>
      <w:divBdr>
        <w:top w:val="none" w:sz="0" w:space="0" w:color="auto"/>
        <w:left w:val="none" w:sz="0" w:space="0" w:color="auto"/>
        <w:bottom w:val="none" w:sz="0" w:space="0" w:color="auto"/>
        <w:right w:val="none" w:sz="0" w:space="0" w:color="auto"/>
      </w:divBdr>
      <w:divsChild>
        <w:div w:id="1149055078">
          <w:marLeft w:val="0"/>
          <w:marRight w:val="0"/>
          <w:marTop w:val="0"/>
          <w:marBottom w:val="0"/>
          <w:divBdr>
            <w:top w:val="none" w:sz="0" w:space="0" w:color="auto"/>
            <w:left w:val="none" w:sz="0" w:space="0" w:color="auto"/>
            <w:bottom w:val="none" w:sz="0" w:space="0" w:color="auto"/>
            <w:right w:val="none" w:sz="0" w:space="0" w:color="auto"/>
          </w:divBdr>
          <w:divsChild>
            <w:div w:id="297339019">
              <w:marLeft w:val="0"/>
              <w:marRight w:val="0"/>
              <w:marTop w:val="0"/>
              <w:marBottom w:val="0"/>
              <w:divBdr>
                <w:top w:val="none" w:sz="0" w:space="0" w:color="auto"/>
                <w:left w:val="none" w:sz="0" w:space="0" w:color="auto"/>
                <w:bottom w:val="none" w:sz="0" w:space="0" w:color="auto"/>
                <w:right w:val="none" w:sz="0" w:space="0" w:color="auto"/>
              </w:divBdr>
              <w:divsChild>
                <w:div w:id="247886486">
                  <w:marLeft w:val="0"/>
                  <w:marRight w:val="0"/>
                  <w:marTop w:val="0"/>
                  <w:marBottom w:val="0"/>
                  <w:divBdr>
                    <w:top w:val="none" w:sz="0" w:space="0" w:color="auto"/>
                    <w:left w:val="none" w:sz="0" w:space="0" w:color="auto"/>
                    <w:bottom w:val="none" w:sz="0" w:space="0" w:color="auto"/>
                    <w:right w:val="none" w:sz="0" w:space="0" w:color="auto"/>
                  </w:divBdr>
                  <w:divsChild>
                    <w:div w:id="63455213">
                      <w:marLeft w:val="0"/>
                      <w:marRight w:val="0"/>
                      <w:marTop w:val="0"/>
                      <w:marBottom w:val="0"/>
                      <w:divBdr>
                        <w:top w:val="none" w:sz="0" w:space="0" w:color="auto"/>
                        <w:left w:val="none" w:sz="0" w:space="0" w:color="auto"/>
                        <w:bottom w:val="none" w:sz="0" w:space="0" w:color="auto"/>
                        <w:right w:val="none" w:sz="0" w:space="0" w:color="auto"/>
                      </w:divBdr>
                      <w:divsChild>
                        <w:div w:id="1781945987">
                          <w:marLeft w:val="0"/>
                          <w:marRight w:val="0"/>
                          <w:marTop w:val="0"/>
                          <w:marBottom w:val="133"/>
                          <w:divBdr>
                            <w:top w:val="none" w:sz="0" w:space="0" w:color="auto"/>
                            <w:left w:val="none" w:sz="0" w:space="0" w:color="auto"/>
                            <w:bottom w:val="none" w:sz="0" w:space="0" w:color="auto"/>
                            <w:right w:val="none" w:sz="0" w:space="0" w:color="auto"/>
                          </w:divBdr>
                          <w:divsChild>
                            <w:div w:id="2135053481">
                              <w:marLeft w:val="0"/>
                              <w:marRight w:val="0"/>
                              <w:marTop w:val="0"/>
                              <w:marBottom w:val="0"/>
                              <w:divBdr>
                                <w:top w:val="none" w:sz="0" w:space="0" w:color="auto"/>
                                <w:left w:val="none" w:sz="0" w:space="0" w:color="auto"/>
                                <w:bottom w:val="none" w:sz="0" w:space="0" w:color="auto"/>
                                <w:right w:val="none" w:sz="0" w:space="0" w:color="auto"/>
                              </w:divBdr>
                              <w:divsChild>
                                <w:div w:id="2132897603">
                                  <w:marLeft w:val="0"/>
                                  <w:marRight w:val="0"/>
                                  <w:marTop w:val="0"/>
                                  <w:marBottom w:val="0"/>
                                  <w:divBdr>
                                    <w:top w:val="none" w:sz="0" w:space="0" w:color="auto"/>
                                    <w:left w:val="none" w:sz="0" w:space="0" w:color="auto"/>
                                    <w:bottom w:val="none" w:sz="0" w:space="0" w:color="auto"/>
                                    <w:right w:val="none" w:sz="0" w:space="0" w:color="auto"/>
                                  </w:divBdr>
                                  <w:divsChild>
                                    <w:div w:id="1666131500">
                                      <w:marLeft w:val="0"/>
                                      <w:marRight w:val="0"/>
                                      <w:marTop w:val="0"/>
                                      <w:marBottom w:val="0"/>
                                      <w:divBdr>
                                        <w:top w:val="none" w:sz="0" w:space="0" w:color="auto"/>
                                        <w:left w:val="none" w:sz="0" w:space="0" w:color="auto"/>
                                        <w:bottom w:val="none" w:sz="0" w:space="0" w:color="auto"/>
                                        <w:right w:val="none" w:sz="0" w:space="0" w:color="auto"/>
                                      </w:divBdr>
                                      <w:divsChild>
                                        <w:div w:id="104932685">
                                          <w:marLeft w:val="0"/>
                                          <w:marRight w:val="0"/>
                                          <w:marTop w:val="27"/>
                                          <w:marBottom w:val="27"/>
                                          <w:divBdr>
                                            <w:top w:val="none" w:sz="0" w:space="0" w:color="auto"/>
                                            <w:left w:val="none" w:sz="0" w:space="0" w:color="auto"/>
                                            <w:bottom w:val="none" w:sz="0" w:space="0" w:color="auto"/>
                                            <w:right w:val="none" w:sz="0" w:space="0" w:color="auto"/>
                                          </w:divBdr>
                                        </w:div>
                                        <w:div w:id="112023788">
                                          <w:marLeft w:val="0"/>
                                          <w:marRight w:val="0"/>
                                          <w:marTop w:val="27"/>
                                          <w:marBottom w:val="27"/>
                                          <w:divBdr>
                                            <w:top w:val="none" w:sz="0" w:space="0" w:color="auto"/>
                                            <w:left w:val="none" w:sz="0" w:space="0" w:color="auto"/>
                                            <w:bottom w:val="none" w:sz="0" w:space="0" w:color="auto"/>
                                            <w:right w:val="none" w:sz="0" w:space="0" w:color="auto"/>
                                          </w:divBdr>
                                        </w:div>
                                        <w:div w:id="270015652">
                                          <w:marLeft w:val="0"/>
                                          <w:marRight w:val="0"/>
                                          <w:marTop w:val="27"/>
                                          <w:marBottom w:val="27"/>
                                          <w:divBdr>
                                            <w:top w:val="none" w:sz="0" w:space="0" w:color="auto"/>
                                            <w:left w:val="none" w:sz="0" w:space="0" w:color="auto"/>
                                            <w:bottom w:val="none" w:sz="0" w:space="0" w:color="auto"/>
                                            <w:right w:val="none" w:sz="0" w:space="0" w:color="auto"/>
                                          </w:divBdr>
                                        </w:div>
                                        <w:div w:id="282467977">
                                          <w:marLeft w:val="0"/>
                                          <w:marRight w:val="0"/>
                                          <w:marTop w:val="27"/>
                                          <w:marBottom w:val="27"/>
                                          <w:divBdr>
                                            <w:top w:val="none" w:sz="0" w:space="0" w:color="auto"/>
                                            <w:left w:val="none" w:sz="0" w:space="0" w:color="auto"/>
                                            <w:bottom w:val="none" w:sz="0" w:space="0" w:color="auto"/>
                                            <w:right w:val="none" w:sz="0" w:space="0" w:color="auto"/>
                                          </w:divBdr>
                                        </w:div>
                                        <w:div w:id="558595828">
                                          <w:marLeft w:val="0"/>
                                          <w:marRight w:val="0"/>
                                          <w:marTop w:val="27"/>
                                          <w:marBottom w:val="27"/>
                                          <w:divBdr>
                                            <w:top w:val="none" w:sz="0" w:space="0" w:color="auto"/>
                                            <w:left w:val="none" w:sz="0" w:space="0" w:color="auto"/>
                                            <w:bottom w:val="none" w:sz="0" w:space="0" w:color="auto"/>
                                            <w:right w:val="none" w:sz="0" w:space="0" w:color="auto"/>
                                          </w:divBdr>
                                        </w:div>
                                        <w:div w:id="1044015841">
                                          <w:marLeft w:val="0"/>
                                          <w:marRight w:val="0"/>
                                          <w:marTop w:val="27"/>
                                          <w:marBottom w:val="27"/>
                                          <w:divBdr>
                                            <w:top w:val="none" w:sz="0" w:space="0" w:color="auto"/>
                                            <w:left w:val="none" w:sz="0" w:space="0" w:color="auto"/>
                                            <w:bottom w:val="none" w:sz="0" w:space="0" w:color="auto"/>
                                            <w:right w:val="none" w:sz="0" w:space="0" w:color="auto"/>
                                          </w:divBdr>
                                        </w:div>
                                        <w:div w:id="1475290727">
                                          <w:marLeft w:val="0"/>
                                          <w:marRight w:val="0"/>
                                          <w:marTop w:val="27"/>
                                          <w:marBottom w:val="27"/>
                                          <w:divBdr>
                                            <w:top w:val="none" w:sz="0" w:space="0" w:color="auto"/>
                                            <w:left w:val="none" w:sz="0" w:space="0" w:color="auto"/>
                                            <w:bottom w:val="none" w:sz="0" w:space="0" w:color="auto"/>
                                            <w:right w:val="none" w:sz="0" w:space="0" w:color="auto"/>
                                          </w:divBdr>
                                        </w:div>
                                        <w:div w:id="1649087822">
                                          <w:marLeft w:val="0"/>
                                          <w:marRight w:val="0"/>
                                          <w:marTop w:val="27"/>
                                          <w:marBottom w:val="27"/>
                                          <w:divBdr>
                                            <w:top w:val="none" w:sz="0" w:space="0" w:color="auto"/>
                                            <w:left w:val="none" w:sz="0" w:space="0" w:color="auto"/>
                                            <w:bottom w:val="none" w:sz="0" w:space="0" w:color="auto"/>
                                            <w:right w:val="none" w:sz="0" w:space="0" w:color="auto"/>
                                          </w:divBdr>
                                        </w:div>
                                        <w:div w:id="1840654222">
                                          <w:marLeft w:val="0"/>
                                          <w:marRight w:val="0"/>
                                          <w:marTop w:val="27"/>
                                          <w:marBottom w:val="27"/>
                                          <w:divBdr>
                                            <w:top w:val="none" w:sz="0" w:space="0" w:color="auto"/>
                                            <w:left w:val="none" w:sz="0" w:space="0" w:color="auto"/>
                                            <w:bottom w:val="none" w:sz="0" w:space="0" w:color="auto"/>
                                            <w:right w:val="none" w:sz="0" w:space="0" w:color="auto"/>
                                          </w:divBdr>
                                        </w:div>
                                        <w:div w:id="2137485602">
                                          <w:marLeft w:val="0"/>
                                          <w:marRight w:val="0"/>
                                          <w:marTop w:val="27"/>
                                          <w:marBottom w:val="27"/>
                                          <w:divBdr>
                                            <w:top w:val="none" w:sz="0" w:space="0" w:color="auto"/>
                                            <w:left w:val="none" w:sz="0" w:space="0" w:color="auto"/>
                                            <w:bottom w:val="none" w:sz="0" w:space="0" w:color="auto"/>
                                            <w:right w:val="none" w:sz="0" w:space="0" w:color="auto"/>
                                          </w:divBdr>
                                        </w:div>
                                        <w:div w:id="2139102845">
                                          <w:marLeft w:val="0"/>
                                          <w:marRight w:val="0"/>
                                          <w:marTop w:val="27"/>
                                          <w:marBottom w:val="27"/>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16073718">
      <w:bodyDiv w:val="1"/>
      <w:marLeft w:val="0"/>
      <w:marRight w:val="0"/>
      <w:marTop w:val="0"/>
      <w:marBottom w:val="0"/>
      <w:divBdr>
        <w:top w:val="none" w:sz="0" w:space="0" w:color="auto"/>
        <w:left w:val="none" w:sz="0" w:space="0" w:color="auto"/>
        <w:bottom w:val="none" w:sz="0" w:space="0" w:color="auto"/>
        <w:right w:val="none" w:sz="0" w:space="0" w:color="auto"/>
      </w:divBdr>
      <w:divsChild>
        <w:div w:id="1762144969">
          <w:marLeft w:val="0"/>
          <w:marRight w:val="0"/>
          <w:marTop w:val="0"/>
          <w:marBottom w:val="0"/>
          <w:divBdr>
            <w:top w:val="none" w:sz="0" w:space="0" w:color="auto"/>
            <w:left w:val="none" w:sz="0" w:space="0" w:color="auto"/>
            <w:bottom w:val="none" w:sz="0" w:space="0" w:color="auto"/>
            <w:right w:val="none" w:sz="0" w:space="0" w:color="auto"/>
          </w:divBdr>
        </w:div>
        <w:div w:id="1813521857">
          <w:marLeft w:val="0"/>
          <w:marRight w:val="0"/>
          <w:marTop w:val="0"/>
          <w:marBottom w:val="0"/>
          <w:divBdr>
            <w:top w:val="none" w:sz="0" w:space="0" w:color="auto"/>
            <w:left w:val="none" w:sz="0" w:space="0" w:color="auto"/>
            <w:bottom w:val="none" w:sz="0" w:space="0" w:color="auto"/>
            <w:right w:val="none" w:sz="0" w:space="0" w:color="auto"/>
          </w:divBdr>
        </w:div>
      </w:divsChild>
    </w:div>
    <w:div w:id="1516387491">
      <w:bodyDiv w:val="1"/>
      <w:marLeft w:val="0"/>
      <w:marRight w:val="0"/>
      <w:marTop w:val="0"/>
      <w:marBottom w:val="0"/>
      <w:divBdr>
        <w:top w:val="none" w:sz="0" w:space="0" w:color="auto"/>
        <w:left w:val="none" w:sz="0" w:space="0" w:color="auto"/>
        <w:bottom w:val="none" w:sz="0" w:space="0" w:color="auto"/>
        <w:right w:val="none" w:sz="0" w:space="0" w:color="auto"/>
      </w:divBdr>
      <w:divsChild>
        <w:div w:id="1213008135">
          <w:marLeft w:val="0"/>
          <w:marRight w:val="0"/>
          <w:marTop w:val="0"/>
          <w:marBottom w:val="0"/>
          <w:divBdr>
            <w:top w:val="none" w:sz="0" w:space="0" w:color="auto"/>
            <w:left w:val="none" w:sz="0" w:space="0" w:color="auto"/>
            <w:bottom w:val="none" w:sz="0" w:space="0" w:color="auto"/>
            <w:right w:val="none" w:sz="0" w:space="0" w:color="auto"/>
          </w:divBdr>
          <w:divsChild>
            <w:div w:id="1454330100">
              <w:marLeft w:val="0"/>
              <w:marRight w:val="0"/>
              <w:marTop w:val="0"/>
              <w:marBottom w:val="0"/>
              <w:divBdr>
                <w:top w:val="none" w:sz="0" w:space="0" w:color="auto"/>
                <w:left w:val="none" w:sz="0" w:space="0" w:color="auto"/>
                <w:bottom w:val="none" w:sz="0" w:space="0" w:color="auto"/>
                <w:right w:val="none" w:sz="0" w:space="0" w:color="auto"/>
              </w:divBdr>
              <w:divsChild>
                <w:div w:id="700938964">
                  <w:marLeft w:val="0"/>
                  <w:marRight w:val="0"/>
                  <w:marTop w:val="0"/>
                  <w:marBottom w:val="0"/>
                  <w:divBdr>
                    <w:top w:val="none" w:sz="0" w:space="0" w:color="auto"/>
                    <w:left w:val="none" w:sz="0" w:space="0" w:color="auto"/>
                    <w:bottom w:val="none" w:sz="0" w:space="0" w:color="auto"/>
                    <w:right w:val="none" w:sz="0" w:space="0" w:color="auto"/>
                  </w:divBdr>
                  <w:divsChild>
                    <w:div w:id="784614476">
                      <w:marLeft w:val="0"/>
                      <w:marRight w:val="0"/>
                      <w:marTop w:val="0"/>
                      <w:marBottom w:val="0"/>
                      <w:divBdr>
                        <w:top w:val="none" w:sz="0" w:space="0" w:color="auto"/>
                        <w:left w:val="none" w:sz="0" w:space="0" w:color="auto"/>
                        <w:bottom w:val="none" w:sz="0" w:space="0" w:color="auto"/>
                        <w:right w:val="none" w:sz="0" w:space="0" w:color="auto"/>
                      </w:divBdr>
                      <w:divsChild>
                        <w:div w:id="181286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7228418">
      <w:bodyDiv w:val="1"/>
      <w:marLeft w:val="50"/>
      <w:marRight w:val="50"/>
      <w:marTop w:val="50"/>
      <w:marBottom w:val="50"/>
      <w:divBdr>
        <w:top w:val="none" w:sz="0" w:space="0" w:color="auto"/>
        <w:left w:val="none" w:sz="0" w:space="0" w:color="auto"/>
        <w:bottom w:val="none" w:sz="0" w:space="0" w:color="auto"/>
        <w:right w:val="none" w:sz="0" w:space="0" w:color="auto"/>
      </w:divBdr>
      <w:divsChild>
        <w:div w:id="1829704761">
          <w:marLeft w:val="0"/>
          <w:marRight w:val="0"/>
          <w:marTop w:val="0"/>
          <w:marBottom w:val="0"/>
          <w:divBdr>
            <w:top w:val="none" w:sz="0" w:space="0" w:color="auto"/>
            <w:left w:val="none" w:sz="0" w:space="0" w:color="auto"/>
            <w:bottom w:val="none" w:sz="0" w:space="0" w:color="auto"/>
            <w:right w:val="none" w:sz="0" w:space="0" w:color="auto"/>
          </w:divBdr>
          <w:divsChild>
            <w:div w:id="143593726">
              <w:marLeft w:val="0"/>
              <w:marRight w:val="0"/>
              <w:marTop w:val="0"/>
              <w:marBottom w:val="0"/>
              <w:divBdr>
                <w:top w:val="none" w:sz="0" w:space="0" w:color="auto"/>
                <w:left w:val="none" w:sz="0" w:space="0" w:color="auto"/>
                <w:bottom w:val="none" w:sz="0" w:space="0" w:color="auto"/>
                <w:right w:val="none" w:sz="0" w:space="0" w:color="auto"/>
              </w:divBdr>
              <w:divsChild>
                <w:div w:id="895238806">
                  <w:marLeft w:val="0"/>
                  <w:marRight w:val="0"/>
                  <w:marTop w:val="0"/>
                  <w:marBottom w:val="0"/>
                  <w:divBdr>
                    <w:top w:val="none" w:sz="0" w:space="0" w:color="auto"/>
                    <w:left w:val="none" w:sz="0" w:space="0" w:color="auto"/>
                    <w:bottom w:val="none" w:sz="0" w:space="0" w:color="auto"/>
                    <w:right w:val="none" w:sz="0" w:space="0" w:color="auto"/>
                  </w:divBdr>
                  <w:divsChild>
                    <w:div w:id="1609773024">
                      <w:marLeft w:val="0"/>
                      <w:marRight w:val="0"/>
                      <w:marTop w:val="0"/>
                      <w:marBottom w:val="0"/>
                      <w:divBdr>
                        <w:top w:val="none" w:sz="0" w:space="0" w:color="auto"/>
                        <w:left w:val="none" w:sz="0" w:space="0" w:color="auto"/>
                        <w:bottom w:val="none" w:sz="0" w:space="0" w:color="auto"/>
                        <w:right w:val="none" w:sz="0" w:space="0" w:color="auto"/>
                      </w:divBdr>
                      <w:divsChild>
                        <w:div w:id="131289998">
                          <w:marLeft w:val="75"/>
                          <w:marRight w:val="0"/>
                          <w:marTop w:val="150"/>
                          <w:marBottom w:val="150"/>
                          <w:divBdr>
                            <w:top w:val="none" w:sz="0" w:space="0" w:color="auto"/>
                            <w:left w:val="none" w:sz="0" w:space="0" w:color="auto"/>
                            <w:bottom w:val="dotted" w:sz="4" w:space="0" w:color="999999"/>
                            <w:right w:val="none" w:sz="0" w:space="0" w:color="auto"/>
                          </w:divBdr>
                          <w:divsChild>
                            <w:div w:id="480463664">
                              <w:marLeft w:val="0"/>
                              <w:marRight w:val="0"/>
                              <w:marTop w:val="0"/>
                              <w:marBottom w:val="0"/>
                              <w:divBdr>
                                <w:top w:val="none" w:sz="0" w:space="0" w:color="auto"/>
                                <w:left w:val="none" w:sz="0" w:space="0" w:color="auto"/>
                                <w:bottom w:val="none" w:sz="0" w:space="0" w:color="auto"/>
                                <w:right w:val="none" w:sz="0" w:space="0" w:color="auto"/>
                              </w:divBdr>
                              <w:divsChild>
                                <w:div w:id="936912295">
                                  <w:marLeft w:val="0"/>
                                  <w:marRight w:val="0"/>
                                  <w:marTop w:val="100"/>
                                  <w:marBottom w:val="0"/>
                                  <w:divBdr>
                                    <w:top w:val="none" w:sz="0" w:space="0" w:color="auto"/>
                                    <w:left w:val="dotted" w:sz="4" w:space="5" w:color="888888"/>
                                    <w:bottom w:val="none" w:sz="0" w:space="0" w:color="auto"/>
                                    <w:right w:val="none" w:sz="0" w:space="0" w:color="auto"/>
                                  </w:divBdr>
                                  <w:divsChild>
                                    <w:div w:id="321813041">
                                      <w:marLeft w:val="13"/>
                                      <w:marRight w:val="13"/>
                                      <w:marTop w:val="13"/>
                                      <w:marBottom w:val="13"/>
                                      <w:divBdr>
                                        <w:top w:val="none" w:sz="0" w:space="0" w:color="auto"/>
                                        <w:left w:val="none" w:sz="0" w:space="0" w:color="auto"/>
                                        <w:bottom w:val="none" w:sz="0" w:space="0" w:color="auto"/>
                                        <w:right w:val="none" w:sz="0" w:space="0" w:color="auto"/>
                                      </w:divBdr>
                                    </w:div>
                                    <w:div w:id="553203141">
                                      <w:marLeft w:val="13"/>
                                      <w:marRight w:val="13"/>
                                      <w:marTop w:val="13"/>
                                      <w:marBottom w:val="13"/>
                                      <w:divBdr>
                                        <w:top w:val="none" w:sz="0" w:space="0" w:color="auto"/>
                                        <w:left w:val="none" w:sz="0" w:space="0" w:color="auto"/>
                                        <w:bottom w:val="none" w:sz="0" w:space="0" w:color="auto"/>
                                        <w:right w:val="none" w:sz="0" w:space="0" w:color="auto"/>
                                      </w:divBdr>
                                    </w:div>
                                    <w:div w:id="824123039">
                                      <w:marLeft w:val="13"/>
                                      <w:marRight w:val="13"/>
                                      <w:marTop w:val="13"/>
                                      <w:marBottom w:val="13"/>
                                      <w:divBdr>
                                        <w:top w:val="none" w:sz="0" w:space="0" w:color="auto"/>
                                        <w:left w:val="none" w:sz="0" w:space="0" w:color="auto"/>
                                        <w:bottom w:val="none" w:sz="0" w:space="0" w:color="auto"/>
                                        <w:right w:val="none" w:sz="0" w:space="0" w:color="auto"/>
                                      </w:divBdr>
                                    </w:div>
                                    <w:div w:id="947854881">
                                      <w:marLeft w:val="13"/>
                                      <w:marRight w:val="13"/>
                                      <w:marTop w:val="13"/>
                                      <w:marBottom w:val="13"/>
                                      <w:divBdr>
                                        <w:top w:val="none" w:sz="0" w:space="0" w:color="auto"/>
                                        <w:left w:val="none" w:sz="0" w:space="0" w:color="auto"/>
                                        <w:bottom w:val="none" w:sz="0" w:space="0" w:color="auto"/>
                                        <w:right w:val="none" w:sz="0" w:space="0" w:color="auto"/>
                                      </w:divBdr>
                                    </w:div>
                                    <w:div w:id="1694459302">
                                      <w:marLeft w:val="13"/>
                                      <w:marRight w:val="13"/>
                                      <w:marTop w:val="13"/>
                                      <w:marBottom w:val="13"/>
                                      <w:divBdr>
                                        <w:top w:val="none" w:sz="0" w:space="0" w:color="auto"/>
                                        <w:left w:val="none" w:sz="0" w:space="0" w:color="auto"/>
                                        <w:bottom w:val="none" w:sz="0" w:space="0" w:color="auto"/>
                                        <w:right w:val="none" w:sz="0" w:space="0" w:color="auto"/>
                                      </w:divBdr>
                                    </w:div>
                                    <w:div w:id="1756124587">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527455669">
                          <w:marLeft w:val="75"/>
                          <w:marRight w:val="0"/>
                          <w:marTop w:val="150"/>
                          <w:marBottom w:val="150"/>
                          <w:divBdr>
                            <w:top w:val="none" w:sz="0" w:space="0" w:color="auto"/>
                            <w:left w:val="none" w:sz="0" w:space="0" w:color="auto"/>
                            <w:bottom w:val="dotted" w:sz="4" w:space="0" w:color="999999"/>
                            <w:right w:val="none" w:sz="0" w:space="0" w:color="auto"/>
                          </w:divBdr>
                          <w:divsChild>
                            <w:div w:id="1821800767">
                              <w:marLeft w:val="0"/>
                              <w:marRight w:val="0"/>
                              <w:marTop w:val="0"/>
                              <w:marBottom w:val="0"/>
                              <w:divBdr>
                                <w:top w:val="none" w:sz="0" w:space="0" w:color="auto"/>
                                <w:left w:val="none" w:sz="0" w:space="0" w:color="auto"/>
                                <w:bottom w:val="none" w:sz="0" w:space="0" w:color="auto"/>
                                <w:right w:val="none" w:sz="0" w:space="0" w:color="auto"/>
                              </w:divBdr>
                              <w:divsChild>
                                <w:div w:id="1386639834">
                                  <w:marLeft w:val="0"/>
                                  <w:marRight w:val="0"/>
                                  <w:marTop w:val="100"/>
                                  <w:marBottom w:val="0"/>
                                  <w:divBdr>
                                    <w:top w:val="none" w:sz="0" w:space="0" w:color="auto"/>
                                    <w:left w:val="dotted" w:sz="4" w:space="5" w:color="888888"/>
                                    <w:bottom w:val="none" w:sz="0" w:space="0" w:color="auto"/>
                                    <w:right w:val="none" w:sz="0" w:space="0" w:color="auto"/>
                                  </w:divBdr>
                                  <w:divsChild>
                                    <w:div w:id="218520558">
                                      <w:marLeft w:val="13"/>
                                      <w:marRight w:val="13"/>
                                      <w:marTop w:val="13"/>
                                      <w:marBottom w:val="13"/>
                                      <w:divBdr>
                                        <w:top w:val="none" w:sz="0" w:space="0" w:color="auto"/>
                                        <w:left w:val="none" w:sz="0" w:space="0" w:color="auto"/>
                                        <w:bottom w:val="none" w:sz="0" w:space="0" w:color="auto"/>
                                        <w:right w:val="none" w:sz="0" w:space="0" w:color="auto"/>
                                      </w:divBdr>
                                    </w:div>
                                    <w:div w:id="356851903">
                                      <w:marLeft w:val="13"/>
                                      <w:marRight w:val="13"/>
                                      <w:marTop w:val="13"/>
                                      <w:marBottom w:val="13"/>
                                      <w:divBdr>
                                        <w:top w:val="none" w:sz="0" w:space="0" w:color="auto"/>
                                        <w:left w:val="none" w:sz="0" w:space="0" w:color="auto"/>
                                        <w:bottom w:val="none" w:sz="0" w:space="0" w:color="auto"/>
                                        <w:right w:val="none" w:sz="0" w:space="0" w:color="auto"/>
                                      </w:divBdr>
                                    </w:div>
                                    <w:div w:id="1588424225">
                                      <w:marLeft w:val="13"/>
                                      <w:marRight w:val="13"/>
                                      <w:marTop w:val="13"/>
                                      <w:marBottom w:val="13"/>
                                      <w:divBdr>
                                        <w:top w:val="none" w:sz="0" w:space="0" w:color="auto"/>
                                        <w:left w:val="none" w:sz="0" w:space="0" w:color="auto"/>
                                        <w:bottom w:val="none" w:sz="0" w:space="0" w:color="auto"/>
                                        <w:right w:val="none" w:sz="0" w:space="0" w:color="auto"/>
                                      </w:divBdr>
                                    </w:div>
                                    <w:div w:id="2129660015">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527761684">
                          <w:marLeft w:val="75"/>
                          <w:marRight w:val="0"/>
                          <w:marTop w:val="150"/>
                          <w:marBottom w:val="150"/>
                          <w:divBdr>
                            <w:top w:val="none" w:sz="0" w:space="0" w:color="auto"/>
                            <w:left w:val="none" w:sz="0" w:space="0" w:color="auto"/>
                            <w:bottom w:val="dotted" w:sz="4" w:space="0" w:color="999999"/>
                            <w:right w:val="none" w:sz="0" w:space="0" w:color="auto"/>
                          </w:divBdr>
                          <w:divsChild>
                            <w:div w:id="256645676">
                              <w:marLeft w:val="0"/>
                              <w:marRight w:val="0"/>
                              <w:marTop w:val="0"/>
                              <w:marBottom w:val="0"/>
                              <w:divBdr>
                                <w:top w:val="none" w:sz="0" w:space="0" w:color="auto"/>
                                <w:left w:val="none" w:sz="0" w:space="0" w:color="auto"/>
                                <w:bottom w:val="none" w:sz="0" w:space="0" w:color="auto"/>
                                <w:right w:val="none" w:sz="0" w:space="0" w:color="auto"/>
                              </w:divBdr>
                              <w:divsChild>
                                <w:div w:id="1867062815">
                                  <w:marLeft w:val="0"/>
                                  <w:marRight w:val="0"/>
                                  <w:marTop w:val="100"/>
                                  <w:marBottom w:val="0"/>
                                  <w:divBdr>
                                    <w:top w:val="none" w:sz="0" w:space="0" w:color="auto"/>
                                    <w:left w:val="dotted" w:sz="4" w:space="5" w:color="888888"/>
                                    <w:bottom w:val="none" w:sz="0" w:space="0" w:color="auto"/>
                                    <w:right w:val="none" w:sz="0" w:space="0" w:color="auto"/>
                                  </w:divBdr>
                                  <w:divsChild>
                                    <w:div w:id="330448319">
                                      <w:marLeft w:val="13"/>
                                      <w:marRight w:val="13"/>
                                      <w:marTop w:val="13"/>
                                      <w:marBottom w:val="13"/>
                                      <w:divBdr>
                                        <w:top w:val="none" w:sz="0" w:space="0" w:color="auto"/>
                                        <w:left w:val="none" w:sz="0" w:space="0" w:color="auto"/>
                                        <w:bottom w:val="none" w:sz="0" w:space="0" w:color="auto"/>
                                        <w:right w:val="none" w:sz="0" w:space="0" w:color="auto"/>
                                      </w:divBdr>
                                    </w:div>
                                    <w:div w:id="1273442760">
                                      <w:marLeft w:val="13"/>
                                      <w:marRight w:val="13"/>
                                      <w:marTop w:val="13"/>
                                      <w:marBottom w:val="13"/>
                                      <w:divBdr>
                                        <w:top w:val="none" w:sz="0" w:space="0" w:color="auto"/>
                                        <w:left w:val="none" w:sz="0" w:space="0" w:color="auto"/>
                                        <w:bottom w:val="none" w:sz="0" w:space="0" w:color="auto"/>
                                        <w:right w:val="none" w:sz="0" w:space="0" w:color="auto"/>
                                      </w:divBdr>
                                    </w:div>
                                    <w:div w:id="1518805931">
                                      <w:marLeft w:val="13"/>
                                      <w:marRight w:val="13"/>
                                      <w:marTop w:val="13"/>
                                      <w:marBottom w:val="13"/>
                                      <w:divBdr>
                                        <w:top w:val="none" w:sz="0" w:space="0" w:color="auto"/>
                                        <w:left w:val="none" w:sz="0" w:space="0" w:color="auto"/>
                                        <w:bottom w:val="none" w:sz="0" w:space="0" w:color="auto"/>
                                        <w:right w:val="none" w:sz="0" w:space="0" w:color="auto"/>
                                      </w:divBdr>
                                    </w:div>
                                    <w:div w:id="1664115844">
                                      <w:marLeft w:val="13"/>
                                      <w:marRight w:val="13"/>
                                      <w:marTop w:val="13"/>
                                      <w:marBottom w:val="13"/>
                                      <w:divBdr>
                                        <w:top w:val="none" w:sz="0" w:space="0" w:color="auto"/>
                                        <w:left w:val="none" w:sz="0" w:space="0" w:color="auto"/>
                                        <w:bottom w:val="none" w:sz="0" w:space="0" w:color="auto"/>
                                        <w:right w:val="none" w:sz="0" w:space="0" w:color="auto"/>
                                      </w:divBdr>
                                    </w:div>
                                    <w:div w:id="1742678042">
                                      <w:marLeft w:val="13"/>
                                      <w:marRight w:val="13"/>
                                      <w:marTop w:val="13"/>
                                      <w:marBottom w:val="13"/>
                                      <w:divBdr>
                                        <w:top w:val="none" w:sz="0" w:space="0" w:color="auto"/>
                                        <w:left w:val="none" w:sz="0" w:space="0" w:color="auto"/>
                                        <w:bottom w:val="none" w:sz="0" w:space="0" w:color="auto"/>
                                        <w:right w:val="none" w:sz="0" w:space="0" w:color="auto"/>
                                      </w:divBdr>
                                    </w:div>
                                    <w:div w:id="1759322744">
                                      <w:marLeft w:val="0"/>
                                      <w:marRight w:val="0"/>
                                      <w:marTop w:val="50"/>
                                      <w:marBottom w:val="0"/>
                                      <w:divBdr>
                                        <w:top w:val="none" w:sz="0" w:space="0" w:color="auto"/>
                                        <w:left w:val="none" w:sz="0" w:space="0" w:color="auto"/>
                                        <w:bottom w:val="none" w:sz="0" w:space="0" w:color="auto"/>
                                        <w:right w:val="none" w:sz="0" w:space="0" w:color="auto"/>
                                      </w:divBdr>
                                    </w:div>
                                    <w:div w:id="2071924120">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818765719">
                          <w:marLeft w:val="75"/>
                          <w:marRight w:val="0"/>
                          <w:marTop w:val="150"/>
                          <w:marBottom w:val="150"/>
                          <w:divBdr>
                            <w:top w:val="none" w:sz="0" w:space="0" w:color="auto"/>
                            <w:left w:val="none" w:sz="0" w:space="0" w:color="auto"/>
                            <w:bottom w:val="dotted" w:sz="4" w:space="0" w:color="999999"/>
                            <w:right w:val="none" w:sz="0" w:space="0" w:color="auto"/>
                          </w:divBdr>
                          <w:divsChild>
                            <w:div w:id="64575178">
                              <w:marLeft w:val="0"/>
                              <w:marRight w:val="0"/>
                              <w:marTop w:val="0"/>
                              <w:marBottom w:val="0"/>
                              <w:divBdr>
                                <w:top w:val="none" w:sz="0" w:space="0" w:color="auto"/>
                                <w:left w:val="none" w:sz="0" w:space="0" w:color="auto"/>
                                <w:bottom w:val="none" w:sz="0" w:space="0" w:color="auto"/>
                                <w:right w:val="none" w:sz="0" w:space="0" w:color="auto"/>
                              </w:divBdr>
                              <w:divsChild>
                                <w:div w:id="661928711">
                                  <w:marLeft w:val="0"/>
                                  <w:marRight w:val="0"/>
                                  <w:marTop w:val="100"/>
                                  <w:marBottom w:val="0"/>
                                  <w:divBdr>
                                    <w:top w:val="none" w:sz="0" w:space="0" w:color="auto"/>
                                    <w:left w:val="dotted" w:sz="4" w:space="5" w:color="888888"/>
                                    <w:bottom w:val="none" w:sz="0" w:space="0" w:color="auto"/>
                                    <w:right w:val="none" w:sz="0" w:space="0" w:color="auto"/>
                                  </w:divBdr>
                                  <w:divsChild>
                                    <w:div w:id="742290680">
                                      <w:marLeft w:val="13"/>
                                      <w:marRight w:val="13"/>
                                      <w:marTop w:val="13"/>
                                      <w:marBottom w:val="13"/>
                                      <w:divBdr>
                                        <w:top w:val="none" w:sz="0" w:space="0" w:color="auto"/>
                                        <w:left w:val="none" w:sz="0" w:space="0" w:color="auto"/>
                                        <w:bottom w:val="none" w:sz="0" w:space="0" w:color="auto"/>
                                        <w:right w:val="none" w:sz="0" w:space="0" w:color="auto"/>
                                      </w:divBdr>
                                    </w:div>
                                    <w:div w:id="1568882378">
                                      <w:marLeft w:val="13"/>
                                      <w:marRight w:val="13"/>
                                      <w:marTop w:val="13"/>
                                      <w:marBottom w:val="13"/>
                                      <w:divBdr>
                                        <w:top w:val="none" w:sz="0" w:space="0" w:color="auto"/>
                                        <w:left w:val="none" w:sz="0" w:space="0" w:color="auto"/>
                                        <w:bottom w:val="none" w:sz="0" w:space="0" w:color="auto"/>
                                        <w:right w:val="none" w:sz="0" w:space="0" w:color="auto"/>
                                      </w:divBdr>
                                    </w:div>
                                    <w:div w:id="1924680854">
                                      <w:marLeft w:val="13"/>
                                      <w:marRight w:val="13"/>
                                      <w:marTop w:val="13"/>
                                      <w:marBottom w:val="13"/>
                                      <w:divBdr>
                                        <w:top w:val="none" w:sz="0" w:space="0" w:color="auto"/>
                                        <w:left w:val="none" w:sz="0" w:space="0" w:color="auto"/>
                                        <w:bottom w:val="none" w:sz="0" w:space="0" w:color="auto"/>
                                        <w:right w:val="none" w:sz="0" w:space="0" w:color="auto"/>
                                      </w:divBdr>
                                    </w:div>
                                    <w:div w:id="2006586865">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1918440914">
                          <w:marLeft w:val="75"/>
                          <w:marRight w:val="0"/>
                          <w:marTop w:val="150"/>
                          <w:marBottom w:val="150"/>
                          <w:divBdr>
                            <w:top w:val="none" w:sz="0" w:space="0" w:color="auto"/>
                            <w:left w:val="none" w:sz="0" w:space="0" w:color="auto"/>
                            <w:bottom w:val="dotted" w:sz="4" w:space="0" w:color="999999"/>
                            <w:right w:val="none" w:sz="0" w:space="0" w:color="auto"/>
                          </w:divBdr>
                          <w:divsChild>
                            <w:div w:id="83116490">
                              <w:marLeft w:val="0"/>
                              <w:marRight w:val="0"/>
                              <w:marTop w:val="0"/>
                              <w:marBottom w:val="0"/>
                              <w:divBdr>
                                <w:top w:val="none" w:sz="0" w:space="0" w:color="auto"/>
                                <w:left w:val="none" w:sz="0" w:space="0" w:color="auto"/>
                                <w:bottom w:val="none" w:sz="0" w:space="0" w:color="auto"/>
                                <w:right w:val="none" w:sz="0" w:space="0" w:color="auto"/>
                              </w:divBdr>
                              <w:divsChild>
                                <w:div w:id="458689847">
                                  <w:marLeft w:val="0"/>
                                  <w:marRight w:val="0"/>
                                  <w:marTop w:val="100"/>
                                  <w:marBottom w:val="0"/>
                                  <w:divBdr>
                                    <w:top w:val="none" w:sz="0" w:space="0" w:color="auto"/>
                                    <w:left w:val="dotted" w:sz="4" w:space="5" w:color="888888"/>
                                    <w:bottom w:val="none" w:sz="0" w:space="0" w:color="auto"/>
                                    <w:right w:val="none" w:sz="0" w:space="0" w:color="auto"/>
                                  </w:divBdr>
                                  <w:divsChild>
                                    <w:div w:id="207422411">
                                      <w:marLeft w:val="13"/>
                                      <w:marRight w:val="13"/>
                                      <w:marTop w:val="13"/>
                                      <w:marBottom w:val="13"/>
                                      <w:divBdr>
                                        <w:top w:val="none" w:sz="0" w:space="0" w:color="auto"/>
                                        <w:left w:val="none" w:sz="0" w:space="0" w:color="auto"/>
                                        <w:bottom w:val="none" w:sz="0" w:space="0" w:color="auto"/>
                                        <w:right w:val="none" w:sz="0" w:space="0" w:color="auto"/>
                                      </w:divBdr>
                                    </w:div>
                                    <w:div w:id="734662451">
                                      <w:marLeft w:val="13"/>
                                      <w:marRight w:val="13"/>
                                      <w:marTop w:val="13"/>
                                      <w:marBottom w:val="13"/>
                                      <w:divBdr>
                                        <w:top w:val="none" w:sz="0" w:space="0" w:color="auto"/>
                                        <w:left w:val="none" w:sz="0" w:space="0" w:color="auto"/>
                                        <w:bottom w:val="none" w:sz="0" w:space="0" w:color="auto"/>
                                        <w:right w:val="none" w:sz="0" w:space="0" w:color="auto"/>
                                      </w:divBdr>
                                    </w:div>
                                    <w:div w:id="1859849068">
                                      <w:marLeft w:val="13"/>
                                      <w:marRight w:val="13"/>
                                      <w:marTop w:val="13"/>
                                      <w:marBottom w:val="13"/>
                                      <w:divBdr>
                                        <w:top w:val="none" w:sz="0" w:space="0" w:color="auto"/>
                                        <w:left w:val="none" w:sz="0" w:space="0" w:color="auto"/>
                                        <w:bottom w:val="none" w:sz="0" w:space="0" w:color="auto"/>
                                        <w:right w:val="none" w:sz="0" w:space="0" w:color="auto"/>
                                      </w:divBdr>
                                    </w:div>
                                    <w:div w:id="2029256900">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2107381295">
                          <w:marLeft w:val="75"/>
                          <w:marRight w:val="0"/>
                          <w:marTop w:val="150"/>
                          <w:marBottom w:val="150"/>
                          <w:divBdr>
                            <w:top w:val="none" w:sz="0" w:space="0" w:color="auto"/>
                            <w:left w:val="none" w:sz="0" w:space="0" w:color="auto"/>
                            <w:bottom w:val="dotted" w:sz="4" w:space="0" w:color="999999"/>
                            <w:right w:val="none" w:sz="0" w:space="0" w:color="auto"/>
                          </w:divBdr>
                          <w:divsChild>
                            <w:div w:id="1240942550">
                              <w:marLeft w:val="0"/>
                              <w:marRight w:val="0"/>
                              <w:marTop w:val="0"/>
                              <w:marBottom w:val="0"/>
                              <w:divBdr>
                                <w:top w:val="none" w:sz="0" w:space="0" w:color="auto"/>
                                <w:left w:val="none" w:sz="0" w:space="0" w:color="auto"/>
                                <w:bottom w:val="none" w:sz="0" w:space="0" w:color="auto"/>
                                <w:right w:val="none" w:sz="0" w:space="0" w:color="auto"/>
                              </w:divBdr>
                              <w:divsChild>
                                <w:div w:id="115485621">
                                  <w:marLeft w:val="0"/>
                                  <w:marRight w:val="0"/>
                                  <w:marTop w:val="100"/>
                                  <w:marBottom w:val="0"/>
                                  <w:divBdr>
                                    <w:top w:val="none" w:sz="0" w:space="0" w:color="auto"/>
                                    <w:left w:val="dotted" w:sz="4" w:space="5" w:color="888888"/>
                                    <w:bottom w:val="none" w:sz="0" w:space="0" w:color="auto"/>
                                    <w:right w:val="none" w:sz="0" w:space="0" w:color="auto"/>
                                  </w:divBdr>
                                  <w:divsChild>
                                    <w:div w:id="57674529">
                                      <w:marLeft w:val="13"/>
                                      <w:marRight w:val="13"/>
                                      <w:marTop w:val="13"/>
                                      <w:marBottom w:val="13"/>
                                      <w:divBdr>
                                        <w:top w:val="none" w:sz="0" w:space="0" w:color="auto"/>
                                        <w:left w:val="none" w:sz="0" w:space="0" w:color="auto"/>
                                        <w:bottom w:val="none" w:sz="0" w:space="0" w:color="auto"/>
                                        <w:right w:val="none" w:sz="0" w:space="0" w:color="auto"/>
                                      </w:divBdr>
                                    </w:div>
                                    <w:div w:id="495540887">
                                      <w:marLeft w:val="13"/>
                                      <w:marRight w:val="13"/>
                                      <w:marTop w:val="13"/>
                                      <w:marBottom w:val="13"/>
                                      <w:divBdr>
                                        <w:top w:val="none" w:sz="0" w:space="0" w:color="auto"/>
                                        <w:left w:val="none" w:sz="0" w:space="0" w:color="auto"/>
                                        <w:bottom w:val="none" w:sz="0" w:space="0" w:color="auto"/>
                                        <w:right w:val="none" w:sz="0" w:space="0" w:color="auto"/>
                                      </w:divBdr>
                                    </w:div>
                                    <w:div w:id="823082802">
                                      <w:marLeft w:val="13"/>
                                      <w:marRight w:val="13"/>
                                      <w:marTop w:val="13"/>
                                      <w:marBottom w:val="13"/>
                                      <w:divBdr>
                                        <w:top w:val="none" w:sz="0" w:space="0" w:color="auto"/>
                                        <w:left w:val="none" w:sz="0" w:space="0" w:color="auto"/>
                                        <w:bottom w:val="none" w:sz="0" w:space="0" w:color="auto"/>
                                        <w:right w:val="none" w:sz="0" w:space="0" w:color="auto"/>
                                      </w:divBdr>
                                    </w:div>
                                    <w:div w:id="1870291809">
                                      <w:marLeft w:val="13"/>
                                      <w:marRight w:val="13"/>
                                      <w:marTop w:val="13"/>
                                      <w:marBottom w:val="13"/>
                                      <w:divBdr>
                                        <w:top w:val="none" w:sz="0" w:space="0" w:color="auto"/>
                                        <w:left w:val="none" w:sz="0" w:space="0" w:color="auto"/>
                                        <w:bottom w:val="none" w:sz="0" w:space="0" w:color="auto"/>
                                        <w:right w:val="none" w:sz="0" w:space="0" w:color="auto"/>
                                      </w:divBdr>
                                    </w:div>
                                    <w:div w:id="1988583764">
                                      <w:marLeft w:val="0"/>
                                      <w:marRight w:val="0"/>
                                      <w:marTop w:val="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18154505">
      <w:bodyDiv w:val="1"/>
      <w:marLeft w:val="0"/>
      <w:marRight w:val="0"/>
      <w:marTop w:val="0"/>
      <w:marBottom w:val="0"/>
      <w:divBdr>
        <w:top w:val="none" w:sz="0" w:space="0" w:color="auto"/>
        <w:left w:val="none" w:sz="0" w:space="0" w:color="auto"/>
        <w:bottom w:val="none" w:sz="0" w:space="0" w:color="auto"/>
        <w:right w:val="none" w:sz="0" w:space="0" w:color="auto"/>
      </w:divBdr>
    </w:div>
    <w:div w:id="1518958413">
      <w:bodyDiv w:val="1"/>
      <w:marLeft w:val="0"/>
      <w:marRight w:val="0"/>
      <w:marTop w:val="0"/>
      <w:marBottom w:val="0"/>
      <w:divBdr>
        <w:top w:val="none" w:sz="0" w:space="0" w:color="auto"/>
        <w:left w:val="none" w:sz="0" w:space="0" w:color="auto"/>
        <w:bottom w:val="none" w:sz="0" w:space="0" w:color="auto"/>
        <w:right w:val="none" w:sz="0" w:space="0" w:color="auto"/>
      </w:divBdr>
      <w:divsChild>
        <w:div w:id="656763980">
          <w:marLeft w:val="0"/>
          <w:marRight w:val="0"/>
          <w:marTop w:val="0"/>
          <w:marBottom w:val="0"/>
          <w:divBdr>
            <w:top w:val="none" w:sz="0" w:space="0" w:color="auto"/>
            <w:left w:val="none" w:sz="0" w:space="0" w:color="auto"/>
            <w:bottom w:val="none" w:sz="0" w:space="0" w:color="auto"/>
            <w:right w:val="none" w:sz="0" w:space="0" w:color="auto"/>
          </w:divBdr>
          <w:divsChild>
            <w:div w:id="802847830">
              <w:marLeft w:val="0"/>
              <w:marRight w:val="0"/>
              <w:marTop w:val="0"/>
              <w:marBottom w:val="0"/>
              <w:divBdr>
                <w:top w:val="none" w:sz="0" w:space="0" w:color="auto"/>
                <w:left w:val="none" w:sz="0" w:space="0" w:color="auto"/>
                <w:bottom w:val="none" w:sz="0" w:space="0" w:color="auto"/>
                <w:right w:val="none" w:sz="0" w:space="0" w:color="auto"/>
              </w:divBdr>
              <w:divsChild>
                <w:div w:id="1261983651">
                  <w:marLeft w:val="0"/>
                  <w:marRight w:val="0"/>
                  <w:marTop w:val="0"/>
                  <w:marBottom w:val="0"/>
                  <w:divBdr>
                    <w:top w:val="none" w:sz="0" w:space="0" w:color="auto"/>
                    <w:left w:val="none" w:sz="0" w:space="0" w:color="auto"/>
                    <w:bottom w:val="none" w:sz="0" w:space="0" w:color="auto"/>
                    <w:right w:val="none" w:sz="0" w:space="0" w:color="auto"/>
                  </w:divBdr>
                  <w:divsChild>
                    <w:div w:id="1178814514">
                      <w:marLeft w:val="0"/>
                      <w:marRight w:val="0"/>
                      <w:marTop w:val="0"/>
                      <w:marBottom w:val="0"/>
                      <w:divBdr>
                        <w:top w:val="none" w:sz="0" w:space="0" w:color="auto"/>
                        <w:left w:val="none" w:sz="0" w:space="0" w:color="auto"/>
                        <w:bottom w:val="none" w:sz="0" w:space="0" w:color="auto"/>
                        <w:right w:val="none" w:sz="0" w:space="0" w:color="auto"/>
                      </w:divBdr>
                      <w:divsChild>
                        <w:div w:id="1621570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0971619">
      <w:bodyDiv w:val="1"/>
      <w:marLeft w:val="0"/>
      <w:marRight w:val="0"/>
      <w:marTop w:val="0"/>
      <w:marBottom w:val="0"/>
      <w:divBdr>
        <w:top w:val="none" w:sz="0" w:space="0" w:color="auto"/>
        <w:left w:val="none" w:sz="0" w:space="0" w:color="auto"/>
        <w:bottom w:val="none" w:sz="0" w:space="0" w:color="auto"/>
        <w:right w:val="none" w:sz="0" w:space="0" w:color="auto"/>
      </w:divBdr>
      <w:divsChild>
        <w:div w:id="1062679688">
          <w:marLeft w:val="0"/>
          <w:marRight w:val="0"/>
          <w:marTop w:val="0"/>
          <w:marBottom w:val="0"/>
          <w:divBdr>
            <w:top w:val="none" w:sz="0" w:space="0" w:color="auto"/>
            <w:left w:val="none" w:sz="0" w:space="0" w:color="auto"/>
            <w:bottom w:val="none" w:sz="0" w:space="0" w:color="auto"/>
            <w:right w:val="none" w:sz="0" w:space="0" w:color="auto"/>
          </w:divBdr>
          <w:divsChild>
            <w:div w:id="136730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972112">
      <w:bodyDiv w:val="1"/>
      <w:marLeft w:val="0"/>
      <w:marRight w:val="0"/>
      <w:marTop w:val="0"/>
      <w:marBottom w:val="0"/>
      <w:divBdr>
        <w:top w:val="none" w:sz="0" w:space="0" w:color="auto"/>
        <w:left w:val="none" w:sz="0" w:space="0" w:color="auto"/>
        <w:bottom w:val="none" w:sz="0" w:space="0" w:color="auto"/>
        <w:right w:val="none" w:sz="0" w:space="0" w:color="auto"/>
      </w:divBdr>
      <w:divsChild>
        <w:div w:id="1121144066">
          <w:marLeft w:val="0"/>
          <w:marRight w:val="0"/>
          <w:marTop w:val="0"/>
          <w:marBottom w:val="0"/>
          <w:divBdr>
            <w:top w:val="none" w:sz="0" w:space="0" w:color="auto"/>
            <w:left w:val="none" w:sz="0" w:space="0" w:color="auto"/>
            <w:bottom w:val="none" w:sz="0" w:space="0" w:color="auto"/>
            <w:right w:val="none" w:sz="0" w:space="0" w:color="auto"/>
          </w:divBdr>
          <w:divsChild>
            <w:div w:id="1861697916">
              <w:marLeft w:val="0"/>
              <w:marRight w:val="0"/>
              <w:marTop w:val="0"/>
              <w:marBottom w:val="0"/>
              <w:divBdr>
                <w:top w:val="none" w:sz="0" w:space="0" w:color="auto"/>
                <w:left w:val="none" w:sz="0" w:space="0" w:color="auto"/>
                <w:bottom w:val="none" w:sz="0" w:space="0" w:color="auto"/>
                <w:right w:val="none" w:sz="0" w:space="0" w:color="auto"/>
              </w:divBdr>
              <w:divsChild>
                <w:div w:id="1001396629">
                  <w:marLeft w:val="0"/>
                  <w:marRight w:val="0"/>
                  <w:marTop w:val="0"/>
                  <w:marBottom w:val="0"/>
                  <w:divBdr>
                    <w:top w:val="none" w:sz="0" w:space="0" w:color="auto"/>
                    <w:left w:val="none" w:sz="0" w:space="0" w:color="auto"/>
                    <w:bottom w:val="none" w:sz="0" w:space="0" w:color="auto"/>
                    <w:right w:val="none" w:sz="0" w:space="0" w:color="auto"/>
                  </w:divBdr>
                  <w:divsChild>
                    <w:div w:id="2023050600">
                      <w:marLeft w:val="0"/>
                      <w:marRight w:val="0"/>
                      <w:marTop w:val="0"/>
                      <w:marBottom w:val="0"/>
                      <w:divBdr>
                        <w:top w:val="none" w:sz="0" w:space="0" w:color="auto"/>
                        <w:left w:val="none" w:sz="0" w:space="0" w:color="auto"/>
                        <w:bottom w:val="none" w:sz="0" w:space="0" w:color="auto"/>
                        <w:right w:val="none" w:sz="0" w:space="0" w:color="auto"/>
                      </w:divBdr>
                      <w:divsChild>
                        <w:div w:id="271136668">
                          <w:marLeft w:val="0"/>
                          <w:marRight w:val="0"/>
                          <w:marTop w:val="0"/>
                          <w:marBottom w:val="0"/>
                          <w:divBdr>
                            <w:top w:val="none" w:sz="0" w:space="0" w:color="auto"/>
                            <w:left w:val="none" w:sz="0" w:space="0" w:color="auto"/>
                            <w:bottom w:val="none" w:sz="0" w:space="0" w:color="auto"/>
                            <w:right w:val="none" w:sz="0" w:space="0" w:color="auto"/>
                          </w:divBdr>
                        </w:div>
                        <w:div w:id="1209799734">
                          <w:marLeft w:val="0"/>
                          <w:marRight w:val="0"/>
                          <w:marTop w:val="0"/>
                          <w:marBottom w:val="0"/>
                          <w:divBdr>
                            <w:top w:val="none" w:sz="0" w:space="0" w:color="auto"/>
                            <w:left w:val="none" w:sz="0" w:space="0" w:color="auto"/>
                            <w:bottom w:val="none" w:sz="0" w:space="0" w:color="auto"/>
                            <w:right w:val="none" w:sz="0" w:space="0" w:color="auto"/>
                          </w:divBdr>
                        </w:div>
                        <w:div w:id="1810903431">
                          <w:marLeft w:val="0"/>
                          <w:marRight w:val="0"/>
                          <w:marTop w:val="0"/>
                          <w:marBottom w:val="0"/>
                          <w:divBdr>
                            <w:top w:val="none" w:sz="0" w:space="0" w:color="auto"/>
                            <w:left w:val="none" w:sz="0" w:space="0" w:color="auto"/>
                            <w:bottom w:val="none" w:sz="0" w:space="0" w:color="auto"/>
                            <w:right w:val="none" w:sz="0" w:space="0" w:color="auto"/>
                          </w:divBdr>
                        </w:div>
                        <w:div w:id="2138257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2040675">
      <w:bodyDiv w:val="1"/>
      <w:marLeft w:val="0"/>
      <w:marRight w:val="0"/>
      <w:marTop w:val="0"/>
      <w:marBottom w:val="0"/>
      <w:divBdr>
        <w:top w:val="none" w:sz="0" w:space="0" w:color="auto"/>
        <w:left w:val="none" w:sz="0" w:space="0" w:color="auto"/>
        <w:bottom w:val="none" w:sz="0" w:space="0" w:color="auto"/>
        <w:right w:val="none" w:sz="0" w:space="0" w:color="auto"/>
      </w:divBdr>
      <w:divsChild>
        <w:div w:id="1699773718">
          <w:marLeft w:val="0"/>
          <w:marRight w:val="0"/>
          <w:marTop w:val="0"/>
          <w:marBottom w:val="0"/>
          <w:divBdr>
            <w:top w:val="none" w:sz="0" w:space="0" w:color="auto"/>
            <w:left w:val="none" w:sz="0" w:space="0" w:color="auto"/>
            <w:bottom w:val="none" w:sz="0" w:space="0" w:color="auto"/>
            <w:right w:val="none" w:sz="0" w:space="0" w:color="auto"/>
          </w:divBdr>
          <w:divsChild>
            <w:div w:id="153223210">
              <w:marLeft w:val="0"/>
              <w:marRight w:val="0"/>
              <w:marTop w:val="0"/>
              <w:marBottom w:val="0"/>
              <w:divBdr>
                <w:top w:val="none" w:sz="0" w:space="0" w:color="auto"/>
                <w:left w:val="none" w:sz="0" w:space="0" w:color="auto"/>
                <w:bottom w:val="none" w:sz="0" w:space="0" w:color="auto"/>
                <w:right w:val="none" w:sz="0" w:space="0" w:color="auto"/>
              </w:divBdr>
              <w:divsChild>
                <w:div w:id="2008510005">
                  <w:marLeft w:val="0"/>
                  <w:marRight w:val="0"/>
                  <w:marTop w:val="0"/>
                  <w:marBottom w:val="0"/>
                  <w:divBdr>
                    <w:top w:val="none" w:sz="0" w:space="0" w:color="auto"/>
                    <w:left w:val="none" w:sz="0" w:space="0" w:color="auto"/>
                    <w:bottom w:val="none" w:sz="0" w:space="0" w:color="auto"/>
                    <w:right w:val="none" w:sz="0" w:space="0" w:color="auto"/>
                  </w:divBdr>
                  <w:divsChild>
                    <w:div w:id="633798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3784062">
      <w:bodyDiv w:val="1"/>
      <w:marLeft w:val="0"/>
      <w:marRight w:val="0"/>
      <w:marTop w:val="0"/>
      <w:marBottom w:val="0"/>
      <w:divBdr>
        <w:top w:val="none" w:sz="0" w:space="0" w:color="auto"/>
        <w:left w:val="none" w:sz="0" w:space="0" w:color="auto"/>
        <w:bottom w:val="none" w:sz="0" w:space="0" w:color="auto"/>
        <w:right w:val="none" w:sz="0" w:space="0" w:color="auto"/>
      </w:divBdr>
      <w:divsChild>
        <w:div w:id="201942115">
          <w:marLeft w:val="0"/>
          <w:marRight w:val="0"/>
          <w:marTop w:val="0"/>
          <w:marBottom w:val="0"/>
          <w:divBdr>
            <w:top w:val="none" w:sz="0" w:space="0" w:color="auto"/>
            <w:left w:val="none" w:sz="0" w:space="0" w:color="auto"/>
            <w:bottom w:val="none" w:sz="0" w:space="0" w:color="auto"/>
            <w:right w:val="none" w:sz="0" w:space="0" w:color="auto"/>
          </w:divBdr>
        </w:div>
      </w:divsChild>
    </w:div>
    <w:div w:id="1523932302">
      <w:bodyDiv w:val="1"/>
      <w:marLeft w:val="0"/>
      <w:marRight w:val="0"/>
      <w:marTop w:val="0"/>
      <w:marBottom w:val="0"/>
      <w:divBdr>
        <w:top w:val="none" w:sz="0" w:space="0" w:color="auto"/>
        <w:left w:val="none" w:sz="0" w:space="0" w:color="auto"/>
        <w:bottom w:val="none" w:sz="0" w:space="0" w:color="auto"/>
        <w:right w:val="none" w:sz="0" w:space="0" w:color="auto"/>
      </w:divBdr>
    </w:div>
    <w:div w:id="1524367947">
      <w:bodyDiv w:val="1"/>
      <w:marLeft w:val="0"/>
      <w:marRight w:val="0"/>
      <w:marTop w:val="0"/>
      <w:marBottom w:val="0"/>
      <w:divBdr>
        <w:top w:val="none" w:sz="0" w:space="0" w:color="auto"/>
        <w:left w:val="none" w:sz="0" w:space="0" w:color="auto"/>
        <w:bottom w:val="none" w:sz="0" w:space="0" w:color="auto"/>
        <w:right w:val="none" w:sz="0" w:space="0" w:color="auto"/>
      </w:divBdr>
      <w:divsChild>
        <w:div w:id="1150829381">
          <w:marLeft w:val="0"/>
          <w:marRight w:val="0"/>
          <w:marTop w:val="0"/>
          <w:marBottom w:val="0"/>
          <w:divBdr>
            <w:top w:val="none" w:sz="0" w:space="0" w:color="auto"/>
            <w:left w:val="none" w:sz="0" w:space="0" w:color="auto"/>
            <w:bottom w:val="none" w:sz="0" w:space="0" w:color="auto"/>
            <w:right w:val="none" w:sz="0" w:space="0" w:color="auto"/>
          </w:divBdr>
          <w:divsChild>
            <w:div w:id="330372743">
              <w:marLeft w:val="0"/>
              <w:marRight w:val="0"/>
              <w:marTop w:val="0"/>
              <w:marBottom w:val="0"/>
              <w:divBdr>
                <w:top w:val="none" w:sz="0" w:space="0" w:color="auto"/>
                <w:left w:val="none" w:sz="0" w:space="0" w:color="auto"/>
                <w:bottom w:val="none" w:sz="0" w:space="0" w:color="auto"/>
                <w:right w:val="none" w:sz="0" w:space="0" w:color="auto"/>
              </w:divBdr>
              <w:divsChild>
                <w:div w:id="1452280823">
                  <w:marLeft w:val="0"/>
                  <w:marRight w:val="450"/>
                  <w:marTop w:val="0"/>
                  <w:marBottom w:val="0"/>
                  <w:divBdr>
                    <w:top w:val="none" w:sz="0" w:space="0" w:color="auto"/>
                    <w:left w:val="none" w:sz="0" w:space="0" w:color="auto"/>
                    <w:bottom w:val="none" w:sz="0" w:space="0" w:color="auto"/>
                    <w:right w:val="none" w:sz="0" w:space="0" w:color="auto"/>
                  </w:divBdr>
                  <w:divsChild>
                    <w:div w:id="616985367">
                      <w:marLeft w:val="0"/>
                      <w:marRight w:val="0"/>
                      <w:marTop w:val="0"/>
                      <w:marBottom w:val="0"/>
                      <w:divBdr>
                        <w:top w:val="dotted" w:sz="6" w:space="4" w:color="B2B2B2"/>
                        <w:left w:val="none" w:sz="0" w:space="0" w:color="auto"/>
                        <w:bottom w:val="none" w:sz="0" w:space="0" w:color="auto"/>
                        <w:right w:val="none" w:sz="0" w:space="0" w:color="auto"/>
                      </w:divBdr>
                      <w:divsChild>
                        <w:div w:id="403572290">
                          <w:marLeft w:val="0"/>
                          <w:marRight w:val="0"/>
                          <w:marTop w:val="0"/>
                          <w:marBottom w:val="0"/>
                          <w:divBdr>
                            <w:top w:val="none" w:sz="0" w:space="0" w:color="auto"/>
                            <w:left w:val="none" w:sz="0" w:space="0" w:color="auto"/>
                            <w:bottom w:val="none" w:sz="0" w:space="0" w:color="auto"/>
                            <w:right w:val="none" w:sz="0" w:space="0" w:color="auto"/>
                          </w:divBdr>
                          <w:divsChild>
                            <w:div w:id="89319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2843414">
      <w:bodyDiv w:val="1"/>
      <w:marLeft w:val="0"/>
      <w:marRight w:val="0"/>
      <w:marTop w:val="0"/>
      <w:marBottom w:val="0"/>
      <w:divBdr>
        <w:top w:val="none" w:sz="0" w:space="0" w:color="auto"/>
        <w:left w:val="none" w:sz="0" w:space="0" w:color="auto"/>
        <w:bottom w:val="none" w:sz="0" w:space="0" w:color="auto"/>
        <w:right w:val="none" w:sz="0" w:space="0" w:color="auto"/>
      </w:divBdr>
    </w:div>
    <w:div w:id="1532912996">
      <w:bodyDiv w:val="1"/>
      <w:marLeft w:val="0"/>
      <w:marRight w:val="0"/>
      <w:marTop w:val="0"/>
      <w:marBottom w:val="0"/>
      <w:divBdr>
        <w:top w:val="none" w:sz="0" w:space="0" w:color="auto"/>
        <w:left w:val="none" w:sz="0" w:space="0" w:color="auto"/>
        <w:bottom w:val="none" w:sz="0" w:space="0" w:color="auto"/>
        <w:right w:val="none" w:sz="0" w:space="0" w:color="auto"/>
      </w:divBdr>
      <w:divsChild>
        <w:div w:id="678850353">
          <w:blockQuote w:val="1"/>
          <w:marLeft w:val="720"/>
          <w:marRight w:val="720"/>
          <w:marTop w:val="100"/>
          <w:marBottom w:val="100"/>
          <w:divBdr>
            <w:top w:val="none" w:sz="0" w:space="0" w:color="auto"/>
            <w:left w:val="none" w:sz="0" w:space="0" w:color="auto"/>
            <w:bottom w:val="none" w:sz="0" w:space="0" w:color="auto"/>
            <w:right w:val="none" w:sz="0" w:space="0" w:color="auto"/>
          </w:divBdr>
        </w:div>
        <w:div w:id="12128811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35994702">
      <w:bodyDiv w:val="1"/>
      <w:marLeft w:val="0"/>
      <w:marRight w:val="0"/>
      <w:marTop w:val="0"/>
      <w:marBottom w:val="0"/>
      <w:divBdr>
        <w:top w:val="none" w:sz="0" w:space="0" w:color="auto"/>
        <w:left w:val="none" w:sz="0" w:space="0" w:color="auto"/>
        <w:bottom w:val="none" w:sz="0" w:space="0" w:color="auto"/>
        <w:right w:val="none" w:sz="0" w:space="0" w:color="auto"/>
      </w:divBdr>
      <w:divsChild>
        <w:div w:id="1702511816">
          <w:marLeft w:val="0"/>
          <w:marRight w:val="0"/>
          <w:marTop w:val="0"/>
          <w:marBottom w:val="0"/>
          <w:divBdr>
            <w:top w:val="none" w:sz="0" w:space="0" w:color="auto"/>
            <w:left w:val="none" w:sz="0" w:space="0" w:color="auto"/>
            <w:bottom w:val="none" w:sz="0" w:space="0" w:color="auto"/>
            <w:right w:val="none" w:sz="0" w:space="0" w:color="auto"/>
          </w:divBdr>
          <w:divsChild>
            <w:div w:id="73865894">
              <w:marLeft w:val="0"/>
              <w:marRight w:val="0"/>
              <w:marTop w:val="0"/>
              <w:marBottom w:val="0"/>
              <w:divBdr>
                <w:top w:val="none" w:sz="0" w:space="0" w:color="auto"/>
                <w:left w:val="none" w:sz="0" w:space="0" w:color="auto"/>
                <w:bottom w:val="none" w:sz="0" w:space="0" w:color="auto"/>
                <w:right w:val="none" w:sz="0" w:space="0" w:color="auto"/>
              </w:divBdr>
              <w:divsChild>
                <w:div w:id="884948479">
                  <w:marLeft w:val="0"/>
                  <w:marRight w:val="0"/>
                  <w:marTop w:val="100"/>
                  <w:marBottom w:val="0"/>
                  <w:divBdr>
                    <w:top w:val="none" w:sz="0" w:space="0" w:color="auto"/>
                    <w:left w:val="none" w:sz="0" w:space="0" w:color="auto"/>
                    <w:bottom w:val="none" w:sz="0" w:space="0" w:color="auto"/>
                    <w:right w:val="none" w:sz="0" w:space="0" w:color="auto"/>
                  </w:divBdr>
                  <w:divsChild>
                    <w:div w:id="934481178">
                      <w:marLeft w:val="0"/>
                      <w:marRight w:val="113"/>
                      <w:marTop w:val="0"/>
                      <w:marBottom w:val="0"/>
                      <w:divBdr>
                        <w:top w:val="none" w:sz="0" w:space="0" w:color="auto"/>
                        <w:left w:val="none" w:sz="0" w:space="0" w:color="auto"/>
                        <w:bottom w:val="none" w:sz="0" w:space="0" w:color="auto"/>
                        <w:right w:val="none" w:sz="0" w:space="0" w:color="auto"/>
                      </w:divBdr>
                      <w:divsChild>
                        <w:div w:id="295718508">
                          <w:marLeft w:val="0"/>
                          <w:marRight w:val="0"/>
                          <w:marTop w:val="0"/>
                          <w:marBottom w:val="67"/>
                          <w:divBdr>
                            <w:top w:val="none" w:sz="0" w:space="0" w:color="auto"/>
                            <w:left w:val="none" w:sz="0" w:space="0" w:color="auto"/>
                            <w:bottom w:val="none" w:sz="0" w:space="0" w:color="auto"/>
                            <w:right w:val="none" w:sz="0" w:space="0" w:color="auto"/>
                          </w:divBdr>
                          <w:divsChild>
                            <w:div w:id="820464309">
                              <w:marLeft w:val="0"/>
                              <w:marRight w:val="0"/>
                              <w:marTop w:val="0"/>
                              <w:marBottom w:val="0"/>
                              <w:divBdr>
                                <w:top w:val="none" w:sz="0" w:space="0" w:color="auto"/>
                                <w:left w:val="none" w:sz="0" w:space="0" w:color="auto"/>
                                <w:bottom w:val="none" w:sz="0" w:space="0" w:color="auto"/>
                                <w:right w:val="none" w:sz="0" w:space="0" w:color="auto"/>
                              </w:divBdr>
                              <w:divsChild>
                                <w:div w:id="1729108298">
                                  <w:marLeft w:val="0"/>
                                  <w:marRight w:val="0"/>
                                  <w:marTop w:val="0"/>
                                  <w:marBottom w:val="0"/>
                                  <w:divBdr>
                                    <w:top w:val="none" w:sz="0" w:space="0" w:color="auto"/>
                                    <w:left w:val="none" w:sz="0" w:space="0" w:color="auto"/>
                                    <w:bottom w:val="none" w:sz="0" w:space="0" w:color="auto"/>
                                    <w:right w:val="none" w:sz="0" w:space="0" w:color="auto"/>
                                  </w:divBdr>
                                  <w:divsChild>
                                    <w:div w:id="443040975">
                                      <w:marLeft w:val="0"/>
                                      <w:marRight w:val="0"/>
                                      <w:marTop w:val="0"/>
                                      <w:marBottom w:val="0"/>
                                      <w:divBdr>
                                        <w:top w:val="none" w:sz="0" w:space="0" w:color="auto"/>
                                        <w:left w:val="none" w:sz="0" w:space="0" w:color="auto"/>
                                        <w:bottom w:val="none" w:sz="0" w:space="0" w:color="auto"/>
                                        <w:right w:val="none" w:sz="0" w:space="0" w:color="auto"/>
                                      </w:divBdr>
                                      <w:divsChild>
                                        <w:div w:id="1993287984">
                                          <w:marLeft w:val="0"/>
                                          <w:marRight w:val="0"/>
                                          <w:marTop w:val="0"/>
                                          <w:marBottom w:val="0"/>
                                          <w:divBdr>
                                            <w:top w:val="none" w:sz="0" w:space="0" w:color="auto"/>
                                            <w:left w:val="none" w:sz="0" w:space="0" w:color="auto"/>
                                            <w:bottom w:val="none" w:sz="0" w:space="0" w:color="auto"/>
                                            <w:right w:val="none" w:sz="0" w:space="0" w:color="auto"/>
                                          </w:divBdr>
                                          <w:divsChild>
                                            <w:div w:id="347561263">
                                              <w:marLeft w:val="0"/>
                                              <w:marRight w:val="0"/>
                                              <w:marTop w:val="0"/>
                                              <w:marBottom w:val="0"/>
                                              <w:divBdr>
                                                <w:top w:val="none" w:sz="0" w:space="0" w:color="auto"/>
                                                <w:left w:val="none" w:sz="0" w:space="0" w:color="auto"/>
                                                <w:bottom w:val="none" w:sz="0" w:space="0" w:color="auto"/>
                                                <w:right w:val="none" w:sz="0" w:space="0" w:color="auto"/>
                                              </w:divBdr>
                                            </w:div>
                                            <w:div w:id="475073516">
                                              <w:marLeft w:val="0"/>
                                              <w:marRight w:val="0"/>
                                              <w:marTop w:val="0"/>
                                              <w:marBottom w:val="0"/>
                                              <w:divBdr>
                                                <w:top w:val="none" w:sz="0" w:space="0" w:color="auto"/>
                                                <w:left w:val="none" w:sz="0" w:space="0" w:color="auto"/>
                                                <w:bottom w:val="none" w:sz="0" w:space="0" w:color="auto"/>
                                                <w:right w:val="none" w:sz="0" w:space="0" w:color="auto"/>
                                              </w:divBdr>
                                            </w:div>
                                            <w:div w:id="819343052">
                                              <w:marLeft w:val="0"/>
                                              <w:marRight w:val="0"/>
                                              <w:marTop w:val="0"/>
                                              <w:marBottom w:val="0"/>
                                              <w:divBdr>
                                                <w:top w:val="none" w:sz="0" w:space="0" w:color="auto"/>
                                                <w:left w:val="none" w:sz="0" w:space="0" w:color="auto"/>
                                                <w:bottom w:val="none" w:sz="0" w:space="0" w:color="auto"/>
                                                <w:right w:val="none" w:sz="0" w:space="0" w:color="auto"/>
                                              </w:divBdr>
                                            </w:div>
                                            <w:div w:id="933587863">
                                              <w:marLeft w:val="0"/>
                                              <w:marRight w:val="0"/>
                                              <w:marTop w:val="0"/>
                                              <w:marBottom w:val="0"/>
                                              <w:divBdr>
                                                <w:top w:val="none" w:sz="0" w:space="0" w:color="auto"/>
                                                <w:left w:val="none" w:sz="0" w:space="0" w:color="auto"/>
                                                <w:bottom w:val="none" w:sz="0" w:space="0" w:color="auto"/>
                                                <w:right w:val="none" w:sz="0" w:space="0" w:color="auto"/>
                                              </w:divBdr>
                                            </w:div>
                                            <w:div w:id="1029647857">
                                              <w:marLeft w:val="0"/>
                                              <w:marRight w:val="0"/>
                                              <w:marTop w:val="0"/>
                                              <w:marBottom w:val="0"/>
                                              <w:divBdr>
                                                <w:top w:val="none" w:sz="0" w:space="0" w:color="auto"/>
                                                <w:left w:val="none" w:sz="0" w:space="0" w:color="auto"/>
                                                <w:bottom w:val="none" w:sz="0" w:space="0" w:color="auto"/>
                                                <w:right w:val="none" w:sz="0" w:space="0" w:color="auto"/>
                                              </w:divBdr>
                                            </w:div>
                                            <w:div w:id="1464544807">
                                              <w:marLeft w:val="0"/>
                                              <w:marRight w:val="0"/>
                                              <w:marTop w:val="0"/>
                                              <w:marBottom w:val="0"/>
                                              <w:divBdr>
                                                <w:top w:val="none" w:sz="0" w:space="0" w:color="auto"/>
                                                <w:left w:val="none" w:sz="0" w:space="0" w:color="auto"/>
                                                <w:bottom w:val="none" w:sz="0" w:space="0" w:color="auto"/>
                                                <w:right w:val="none" w:sz="0" w:space="0" w:color="auto"/>
                                              </w:divBdr>
                                            </w:div>
                                            <w:div w:id="1974602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39272502">
      <w:bodyDiv w:val="1"/>
      <w:marLeft w:val="0"/>
      <w:marRight w:val="0"/>
      <w:marTop w:val="0"/>
      <w:marBottom w:val="0"/>
      <w:divBdr>
        <w:top w:val="none" w:sz="0" w:space="0" w:color="auto"/>
        <w:left w:val="none" w:sz="0" w:space="0" w:color="auto"/>
        <w:bottom w:val="none" w:sz="0" w:space="0" w:color="auto"/>
        <w:right w:val="none" w:sz="0" w:space="0" w:color="auto"/>
      </w:divBdr>
    </w:div>
    <w:div w:id="1539589838">
      <w:bodyDiv w:val="1"/>
      <w:marLeft w:val="0"/>
      <w:marRight w:val="0"/>
      <w:marTop w:val="0"/>
      <w:marBottom w:val="0"/>
      <w:divBdr>
        <w:top w:val="none" w:sz="0" w:space="0" w:color="auto"/>
        <w:left w:val="none" w:sz="0" w:space="0" w:color="auto"/>
        <w:bottom w:val="none" w:sz="0" w:space="0" w:color="auto"/>
        <w:right w:val="none" w:sz="0" w:space="0" w:color="auto"/>
      </w:divBdr>
      <w:divsChild>
        <w:div w:id="41515718">
          <w:marLeft w:val="0"/>
          <w:marRight w:val="0"/>
          <w:marTop w:val="0"/>
          <w:marBottom w:val="0"/>
          <w:divBdr>
            <w:top w:val="none" w:sz="0" w:space="0" w:color="auto"/>
            <w:left w:val="none" w:sz="0" w:space="0" w:color="auto"/>
            <w:bottom w:val="none" w:sz="0" w:space="0" w:color="auto"/>
            <w:right w:val="none" w:sz="0" w:space="0" w:color="auto"/>
          </w:divBdr>
          <w:divsChild>
            <w:div w:id="917792004">
              <w:marLeft w:val="0"/>
              <w:marRight w:val="0"/>
              <w:marTop w:val="0"/>
              <w:marBottom w:val="0"/>
              <w:divBdr>
                <w:top w:val="none" w:sz="0" w:space="0" w:color="auto"/>
                <w:left w:val="none" w:sz="0" w:space="0" w:color="auto"/>
                <w:bottom w:val="none" w:sz="0" w:space="0" w:color="auto"/>
                <w:right w:val="none" w:sz="0" w:space="0" w:color="auto"/>
              </w:divBdr>
              <w:divsChild>
                <w:div w:id="323708648">
                  <w:marLeft w:val="0"/>
                  <w:marRight w:val="0"/>
                  <w:marTop w:val="0"/>
                  <w:marBottom w:val="0"/>
                  <w:divBdr>
                    <w:top w:val="none" w:sz="0" w:space="0" w:color="auto"/>
                    <w:left w:val="none" w:sz="0" w:space="0" w:color="auto"/>
                    <w:bottom w:val="none" w:sz="0" w:space="0" w:color="auto"/>
                    <w:right w:val="none" w:sz="0" w:space="0" w:color="auto"/>
                  </w:divBdr>
                </w:div>
                <w:div w:id="206009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81064">
          <w:marLeft w:val="0"/>
          <w:marRight w:val="0"/>
          <w:marTop w:val="0"/>
          <w:marBottom w:val="0"/>
          <w:divBdr>
            <w:top w:val="none" w:sz="0" w:space="0" w:color="auto"/>
            <w:left w:val="none" w:sz="0" w:space="0" w:color="auto"/>
            <w:bottom w:val="none" w:sz="0" w:space="0" w:color="auto"/>
            <w:right w:val="none" w:sz="0" w:space="0" w:color="auto"/>
          </w:divBdr>
          <w:divsChild>
            <w:div w:id="1103955792">
              <w:marLeft w:val="0"/>
              <w:marRight w:val="0"/>
              <w:marTop w:val="0"/>
              <w:marBottom w:val="0"/>
              <w:divBdr>
                <w:top w:val="none" w:sz="0" w:space="0" w:color="auto"/>
                <w:left w:val="none" w:sz="0" w:space="0" w:color="auto"/>
                <w:bottom w:val="none" w:sz="0" w:space="0" w:color="auto"/>
                <w:right w:val="none" w:sz="0" w:space="0" w:color="auto"/>
              </w:divBdr>
              <w:divsChild>
                <w:div w:id="1838037234">
                  <w:marLeft w:val="0"/>
                  <w:marRight w:val="0"/>
                  <w:marTop w:val="0"/>
                  <w:marBottom w:val="0"/>
                  <w:divBdr>
                    <w:top w:val="none" w:sz="0" w:space="0" w:color="auto"/>
                    <w:left w:val="none" w:sz="0" w:space="0" w:color="auto"/>
                    <w:bottom w:val="none" w:sz="0" w:space="0" w:color="auto"/>
                    <w:right w:val="none" w:sz="0" w:space="0" w:color="auto"/>
                  </w:divBdr>
                </w:div>
                <w:div w:id="2010448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08985">
          <w:marLeft w:val="0"/>
          <w:marRight w:val="0"/>
          <w:marTop w:val="0"/>
          <w:marBottom w:val="0"/>
          <w:divBdr>
            <w:top w:val="none" w:sz="0" w:space="0" w:color="auto"/>
            <w:left w:val="none" w:sz="0" w:space="0" w:color="auto"/>
            <w:bottom w:val="none" w:sz="0" w:space="0" w:color="auto"/>
            <w:right w:val="none" w:sz="0" w:space="0" w:color="auto"/>
          </w:divBdr>
          <w:divsChild>
            <w:div w:id="1372343185">
              <w:marLeft w:val="0"/>
              <w:marRight w:val="0"/>
              <w:marTop w:val="0"/>
              <w:marBottom w:val="0"/>
              <w:divBdr>
                <w:top w:val="none" w:sz="0" w:space="0" w:color="auto"/>
                <w:left w:val="none" w:sz="0" w:space="0" w:color="auto"/>
                <w:bottom w:val="none" w:sz="0" w:space="0" w:color="auto"/>
                <w:right w:val="none" w:sz="0" w:space="0" w:color="auto"/>
              </w:divBdr>
              <w:divsChild>
                <w:div w:id="1694380626">
                  <w:marLeft w:val="0"/>
                  <w:marRight w:val="0"/>
                  <w:marTop w:val="0"/>
                  <w:marBottom w:val="0"/>
                  <w:divBdr>
                    <w:top w:val="none" w:sz="0" w:space="0" w:color="auto"/>
                    <w:left w:val="none" w:sz="0" w:space="0" w:color="auto"/>
                    <w:bottom w:val="none" w:sz="0" w:space="0" w:color="auto"/>
                    <w:right w:val="none" w:sz="0" w:space="0" w:color="auto"/>
                  </w:divBdr>
                </w:div>
                <w:div w:id="2119131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600498">
          <w:marLeft w:val="0"/>
          <w:marRight w:val="0"/>
          <w:marTop w:val="0"/>
          <w:marBottom w:val="0"/>
          <w:divBdr>
            <w:top w:val="none" w:sz="0" w:space="0" w:color="auto"/>
            <w:left w:val="none" w:sz="0" w:space="0" w:color="auto"/>
            <w:bottom w:val="none" w:sz="0" w:space="0" w:color="auto"/>
            <w:right w:val="none" w:sz="0" w:space="0" w:color="auto"/>
          </w:divBdr>
          <w:divsChild>
            <w:div w:id="1705324724">
              <w:marLeft w:val="0"/>
              <w:marRight w:val="0"/>
              <w:marTop w:val="0"/>
              <w:marBottom w:val="0"/>
              <w:divBdr>
                <w:top w:val="none" w:sz="0" w:space="0" w:color="auto"/>
                <w:left w:val="none" w:sz="0" w:space="0" w:color="auto"/>
                <w:bottom w:val="none" w:sz="0" w:space="0" w:color="auto"/>
                <w:right w:val="none" w:sz="0" w:space="0" w:color="auto"/>
              </w:divBdr>
              <w:divsChild>
                <w:div w:id="1262490264">
                  <w:marLeft w:val="0"/>
                  <w:marRight w:val="0"/>
                  <w:marTop w:val="0"/>
                  <w:marBottom w:val="0"/>
                  <w:divBdr>
                    <w:top w:val="none" w:sz="0" w:space="0" w:color="auto"/>
                    <w:left w:val="none" w:sz="0" w:space="0" w:color="auto"/>
                    <w:bottom w:val="none" w:sz="0" w:space="0" w:color="auto"/>
                    <w:right w:val="none" w:sz="0" w:space="0" w:color="auto"/>
                  </w:divBdr>
                </w:div>
                <w:div w:id="1610820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893094">
          <w:marLeft w:val="0"/>
          <w:marRight w:val="0"/>
          <w:marTop w:val="0"/>
          <w:marBottom w:val="0"/>
          <w:divBdr>
            <w:top w:val="none" w:sz="0" w:space="0" w:color="auto"/>
            <w:left w:val="none" w:sz="0" w:space="0" w:color="auto"/>
            <w:bottom w:val="none" w:sz="0" w:space="0" w:color="auto"/>
            <w:right w:val="none" w:sz="0" w:space="0" w:color="auto"/>
          </w:divBdr>
          <w:divsChild>
            <w:div w:id="61291514">
              <w:marLeft w:val="0"/>
              <w:marRight w:val="0"/>
              <w:marTop w:val="0"/>
              <w:marBottom w:val="0"/>
              <w:divBdr>
                <w:top w:val="none" w:sz="0" w:space="0" w:color="auto"/>
                <w:left w:val="none" w:sz="0" w:space="0" w:color="auto"/>
                <w:bottom w:val="none" w:sz="0" w:space="0" w:color="auto"/>
                <w:right w:val="none" w:sz="0" w:space="0" w:color="auto"/>
              </w:divBdr>
              <w:divsChild>
                <w:div w:id="966282949">
                  <w:marLeft w:val="0"/>
                  <w:marRight w:val="0"/>
                  <w:marTop w:val="0"/>
                  <w:marBottom w:val="0"/>
                  <w:divBdr>
                    <w:top w:val="none" w:sz="0" w:space="0" w:color="auto"/>
                    <w:left w:val="none" w:sz="0" w:space="0" w:color="auto"/>
                    <w:bottom w:val="none" w:sz="0" w:space="0" w:color="auto"/>
                    <w:right w:val="none" w:sz="0" w:space="0" w:color="auto"/>
                  </w:divBdr>
                </w:div>
                <w:div w:id="1629776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237081">
          <w:marLeft w:val="0"/>
          <w:marRight w:val="0"/>
          <w:marTop w:val="0"/>
          <w:marBottom w:val="0"/>
          <w:divBdr>
            <w:top w:val="none" w:sz="0" w:space="0" w:color="auto"/>
            <w:left w:val="none" w:sz="0" w:space="0" w:color="auto"/>
            <w:bottom w:val="none" w:sz="0" w:space="0" w:color="auto"/>
            <w:right w:val="none" w:sz="0" w:space="0" w:color="auto"/>
          </w:divBdr>
          <w:divsChild>
            <w:div w:id="334572317">
              <w:marLeft w:val="0"/>
              <w:marRight w:val="0"/>
              <w:marTop w:val="0"/>
              <w:marBottom w:val="0"/>
              <w:divBdr>
                <w:top w:val="none" w:sz="0" w:space="0" w:color="auto"/>
                <w:left w:val="none" w:sz="0" w:space="0" w:color="auto"/>
                <w:bottom w:val="none" w:sz="0" w:space="0" w:color="auto"/>
                <w:right w:val="none" w:sz="0" w:space="0" w:color="auto"/>
              </w:divBdr>
              <w:divsChild>
                <w:div w:id="202985206">
                  <w:marLeft w:val="0"/>
                  <w:marRight w:val="0"/>
                  <w:marTop w:val="0"/>
                  <w:marBottom w:val="0"/>
                  <w:divBdr>
                    <w:top w:val="none" w:sz="0" w:space="0" w:color="auto"/>
                    <w:left w:val="none" w:sz="0" w:space="0" w:color="auto"/>
                    <w:bottom w:val="none" w:sz="0" w:space="0" w:color="auto"/>
                    <w:right w:val="none" w:sz="0" w:space="0" w:color="auto"/>
                  </w:divBdr>
                </w:div>
                <w:div w:id="1500539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930332">
          <w:marLeft w:val="0"/>
          <w:marRight w:val="0"/>
          <w:marTop w:val="0"/>
          <w:marBottom w:val="0"/>
          <w:divBdr>
            <w:top w:val="none" w:sz="0" w:space="0" w:color="auto"/>
            <w:left w:val="none" w:sz="0" w:space="0" w:color="auto"/>
            <w:bottom w:val="none" w:sz="0" w:space="0" w:color="auto"/>
            <w:right w:val="none" w:sz="0" w:space="0" w:color="auto"/>
          </w:divBdr>
          <w:divsChild>
            <w:div w:id="2066875236">
              <w:marLeft w:val="0"/>
              <w:marRight w:val="0"/>
              <w:marTop w:val="0"/>
              <w:marBottom w:val="0"/>
              <w:divBdr>
                <w:top w:val="none" w:sz="0" w:space="0" w:color="auto"/>
                <w:left w:val="none" w:sz="0" w:space="0" w:color="auto"/>
                <w:bottom w:val="none" w:sz="0" w:space="0" w:color="auto"/>
                <w:right w:val="none" w:sz="0" w:space="0" w:color="auto"/>
              </w:divBdr>
              <w:divsChild>
                <w:div w:id="304816464">
                  <w:marLeft w:val="0"/>
                  <w:marRight w:val="0"/>
                  <w:marTop w:val="0"/>
                  <w:marBottom w:val="0"/>
                  <w:divBdr>
                    <w:top w:val="none" w:sz="0" w:space="0" w:color="auto"/>
                    <w:left w:val="none" w:sz="0" w:space="0" w:color="auto"/>
                    <w:bottom w:val="none" w:sz="0" w:space="0" w:color="auto"/>
                    <w:right w:val="none" w:sz="0" w:space="0" w:color="auto"/>
                  </w:divBdr>
                </w:div>
                <w:div w:id="332799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855271">
          <w:marLeft w:val="0"/>
          <w:marRight w:val="0"/>
          <w:marTop w:val="0"/>
          <w:marBottom w:val="0"/>
          <w:divBdr>
            <w:top w:val="none" w:sz="0" w:space="0" w:color="auto"/>
            <w:left w:val="none" w:sz="0" w:space="0" w:color="auto"/>
            <w:bottom w:val="none" w:sz="0" w:space="0" w:color="auto"/>
            <w:right w:val="none" w:sz="0" w:space="0" w:color="auto"/>
          </w:divBdr>
          <w:divsChild>
            <w:div w:id="676881899">
              <w:marLeft w:val="0"/>
              <w:marRight w:val="0"/>
              <w:marTop w:val="0"/>
              <w:marBottom w:val="0"/>
              <w:divBdr>
                <w:top w:val="none" w:sz="0" w:space="0" w:color="auto"/>
                <w:left w:val="none" w:sz="0" w:space="0" w:color="auto"/>
                <w:bottom w:val="none" w:sz="0" w:space="0" w:color="auto"/>
                <w:right w:val="none" w:sz="0" w:space="0" w:color="auto"/>
              </w:divBdr>
              <w:divsChild>
                <w:div w:id="1655841842">
                  <w:marLeft w:val="0"/>
                  <w:marRight w:val="0"/>
                  <w:marTop w:val="0"/>
                  <w:marBottom w:val="0"/>
                  <w:divBdr>
                    <w:top w:val="none" w:sz="0" w:space="0" w:color="auto"/>
                    <w:left w:val="none" w:sz="0" w:space="0" w:color="auto"/>
                    <w:bottom w:val="none" w:sz="0" w:space="0" w:color="auto"/>
                    <w:right w:val="none" w:sz="0" w:space="0" w:color="auto"/>
                  </w:divBdr>
                </w:div>
                <w:div w:id="168644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0632493">
          <w:marLeft w:val="0"/>
          <w:marRight w:val="0"/>
          <w:marTop w:val="0"/>
          <w:marBottom w:val="0"/>
          <w:divBdr>
            <w:top w:val="none" w:sz="0" w:space="0" w:color="auto"/>
            <w:left w:val="none" w:sz="0" w:space="0" w:color="auto"/>
            <w:bottom w:val="none" w:sz="0" w:space="0" w:color="auto"/>
            <w:right w:val="none" w:sz="0" w:space="0" w:color="auto"/>
          </w:divBdr>
          <w:divsChild>
            <w:div w:id="2122069090">
              <w:marLeft w:val="0"/>
              <w:marRight w:val="0"/>
              <w:marTop w:val="0"/>
              <w:marBottom w:val="0"/>
              <w:divBdr>
                <w:top w:val="none" w:sz="0" w:space="0" w:color="auto"/>
                <w:left w:val="none" w:sz="0" w:space="0" w:color="auto"/>
                <w:bottom w:val="none" w:sz="0" w:space="0" w:color="auto"/>
                <w:right w:val="none" w:sz="0" w:space="0" w:color="auto"/>
              </w:divBdr>
              <w:divsChild>
                <w:div w:id="179127958">
                  <w:marLeft w:val="0"/>
                  <w:marRight w:val="0"/>
                  <w:marTop w:val="0"/>
                  <w:marBottom w:val="0"/>
                  <w:divBdr>
                    <w:top w:val="none" w:sz="0" w:space="0" w:color="auto"/>
                    <w:left w:val="none" w:sz="0" w:space="0" w:color="auto"/>
                    <w:bottom w:val="none" w:sz="0" w:space="0" w:color="auto"/>
                    <w:right w:val="none" w:sz="0" w:space="0" w:color="auto"/>
                  </w:divBdr>
                </w:div>
                <w:div w:id="222298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0888562">
          <w:marLeft w:val="0"/>
          <w:marRight w:val="0"/>
          <w:marTop w:val="0"/>
          <w:marBottom w:val="0"/>
          <w:divBdr>
            <w:top w:val="none" w:sz="0" w:space="0" w:color="auto"/>
            <w:left w:val="none" w:sz="0" w:space="0" w:color="auto"/>
            <w:bottom w:val="none" w:sz="0" w:space="0" w:color="auto"/>
            <w:right w:val="none" w:sz="0" w:space="0" w:color="auto"/>
          </w:divBdr>
          <w:divsChild>
            <w:div w:id="2101487229">
              <w:marLeft w:val="0"/>
              <w:marRight w:val="0"/>
              <w:marTop w:val="0"/>
              <w:marBottom w:val="0"/>
              <w:divBdr>
                <w:top w:val="none" w:sz="0" w:space="0" w:color="auto"/>
                <w:left w:val="none" w:sz="0" w:space="0" w:color="auto"/>
                <w:bottom w:val="none" w:sz="0" w:space="0" w:color="auto"/>
                <w:right w:val="none" w:sz="0" w:space="0" w:color="auto"/>
              </w:divBdr>
              <w:divsChild>
                <w:div w:id="515972234">
                  <w:marLeft w:val="0"/>
                  <w:marRight w:val="0"/>
                  <w:marTop w:val="0"/>
                  <w:marBottom w:val="0"/>
                  <w:divBdr>
                    <w:top w:val="none" w:sz="0" w:space="0" w:color="auto"/>
                    <w:left w:val="none" w:sz="0" w:space="0" w:color="auto"/>
                    <w:bottom w:val="none" w:sz="0" w:space="0" w:color="auto"/>
                    <w:right w:val="none" w:sz="0" w:space="0" w:color="auto"/>
                  </w:divBdr>
                </w:div>
                <w:div w:id="844058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546248">
          <w:marLeft w:val="0"/>
          <w:marRight w:val="0"/>
          <w:marTop w:val="0"/>
          <w:marBottom w:val="0"/>
          <w:divBdr>
            <w:top w:val="none" w:sz="0" w:space="0" w:color="auto"/>
            <w:left w:val="none" w:sz="0" w:space="0" w:color="auto"/>
            <w:bottom w:val="none" w:sz="0" w:space="0" w:color="auto"/>
            <w:right w:val="none" w:sz="0" w:space="0" w:color="auto"/>
          </w:divBdr>
          <w:divsChild>
            <w:div w:id="1414663100">
              <w:marLeft w:val="0"/>
              <w:marRight w:val="0"/>
              <w:marTop w:val="0"/>
              <w:marBottom w:val="0"/>
              <w:divBdr>
                <w:top w:val="none" w:sz="0" w:space="0" w:color="auto"/>
                <w:left w:val="none" w:sz="0" w:space="0" w:color="auto"/>
                <w:bottom w:val="none" w:sz="0" w:space="0" w:color="auto"/>
                <w:right w:val="none" w:sz="0" w:space="0" w:color="auto"/>
              </w:divBdr>
              <w:divsChild>
                <w:div w:id="1494637227">
                  <w:marLeft w:val="0"/>
                  <w:marRight w:val="0"/>
                  <w:marTop w:val="0"/>
                  <w:marBottom w:val="0"/>
                  <w:divBdr>
                    <w:top w:val="none" w:sz="0" w:space="0" w:color="auto"/>
                    <w:left w:val="none" w:sz="0" w:space="0" w:color="auto"/>
                    <w:bottom w:val="none" w:sz="0" w:space="0" w:color="auto"/>
                    <w:right w:val="none" w:sz="0" w:space="0" w:color="auto"/>
                  </w:divBdr>
                </w:div>
                <w:div w:id="2108039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602730">
          <w:marLeft w:val="0"/>
          <w:marRight w:val="0"/>
          <w:marTop w:val="0"/>
          <w:marBottom w:val="0"/>
          <w:divBdr>
            <w:top w:val="none" w:sz="0" w:space="0" w:color="auto"/>
            <w:left w:val="none" w:sz="0" w:space="0" w:color="auto"/>
            <w:bottom w:val="none" w:sz="0" w:space="0" w:color="auto"/>
            <w:right w:val="none" w:sz="0" w:space="0" w:color="auto"/>
          </w:divBdr>
          <w:divsChild>
            <w:div w:id="17700276">
              <w:marLeft w:val="0"/>
              <w:marRight w:val="0"/>
              <w:marTop w:val="0"/>
              <w:marBottom w:val="0"/>
              <w:divBdr>
                <w:top w:val="none" w:sz="0" w:space="0" w:color="auto"/>
                <w:left w:val="none" w:sz="0" w:space="0" w:color="auto"/>
                <w:bottom w:val="none" w:sz="0" w:space="0" w:color="auto"/>
                <w:right w:val="none" w:sz="0" w:space="0" w:color="auto"/>
              </w:divBdr>
              <w:divsChild>
                <w:div w:id="678771703">
                  <w:marLeft w:val="0"/>
                  <w:marRight w:val="0"/>
                  <w:marTop w:val="0"/>
                  <w:marBottom w:val="0"/>
                  <w:divBdr>
                    <w:top w:val="none" w:sz="0" w:space="0" w:color="auto"/>
                    <w:left w:val="none" w:sz="0" w:space="0" w:color="auto"/>
                    <w:bottom w:val="none" w:sz="0" w:space="0" w:color="auto"/>
                    <w:right w:val="none" w:sz="0" w:space="0" w:color="auto"/>
                  </w:divBdr>
                </w:div>
                <w:div w:id="87562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718746">
          <w:marLeft w:val="0"/>
          <w:marRight w:val="0"/>
          <w:marTop w:val="0"/>
          <w:marBottom w:val="0"/>
          <w:divBdr>
            <w:top w:val="none" w:sz="0" w:space="0" w:color="auto"/>
            <w:left w:val="none" w:sz="0" w:space="0" w:color="auto"/>
            <w:bottom w:val="none" w:sz="0" w:space="0" w:color="auto"/>
            <w:right w:val="none" w:sz="0" w:space="0" w:color="auto"/>
          </w:divBdr>
          <w:divsChild>
            <w:div w:id="1721634014">
              <w:marLeft w:val="0"/>
              <w:marRight w:val="0"/>
              <w:marTop w:val="0"/>
              <w:marBottom w:val="0"/>
              <w:divBdr>
                <w:top w:val="none" w:sz="0" w:space="0" w:color="auto"/>
                <w:left w:val="none" w:sz="0" w:space="0" w:color="auto"/>
                <w:bottom w:val="none" w:sz="0" w:space="0" w:color="auto"/>
                <w:right w:val="none" w:sz="0" w:space="0" w:color="auto"/>
              </w:divBdr>
              <w:divsChild>
                <w:div w:id="269551661">
                  <w:marLeft w:val="0"/>
                  <w:marRight w:val="0"/>
                  <w:marTop w:val="0"/>
                  <w:marBottom w:val="0"/>
                  <w:divBdr>
                    <w:top w:val="none" w:sz="0" w:space="0" w:color="auto"/>
                    <w:left w:val="none" w:sz="0" w:space="0" w:color="auto"/>
                    <w:bottom w:val="none" w:sz="0" w:space="0" w:color="auto"/>
                    <w:right w:val="none" w:sz="0" w:space="0" w:color="auto"/>
                  </w:divBdr>
                </w:div>
                <w:div w:id="94674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528747">
          <w:marLeft w:val="0"/>
          <w:marRight w:val="0"/>
          <w:marTop w:val="0"/>
          <w:marBottom w:val="0"/>
          <w:divBdr>
            <w:top w:val="none" w:sz="0" w:space="0" w:color="auto"/>
            <w:left w:val="none" w:sz="0" w:space="0" w:color="auto"/>
            <w:bottom w:val="none" w:sz="0" w:space="0" w:color="auto"/>
            <w:right w:val="none" w:sz="0" w:space="0" w:color="auto"/>
          </w:divBdr>
          <w:divsChild>
            <w:div w:id="1057049236">
              <w:marLeft w:val="0"/>
              <w:marRight w:val="0"/>
              <w:marTop w:val="0"/>
              <w:marBottom w:val="0"/>
              <w:divBdr>
                <w:top w:val="none" w:sz="0" w:space="0" w:color="auto"/>
                <w:left w:val="none" w:sz="0" w:space="0" w:color="auto"/>
                <w:bottom w:val="none" w:sz="0" w:space="0" w:color="auto"/>
                <w:right w:val="none" w:sz="0" w:space="0" w:color="auto"/>
              </w:divBdr>
              <w:divsChild>
                <w:div w:id="958730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439205">
          <w:marLeft w:val="0"/>
          <w:marRight w:val="0"/>
          <w:marTop w:val="0"/>
          <w:marBottom w:val="0"/>
          <w:divBdr>
            <w:top w:val="none" w:sz="0" w:space="0" w:color="auto"/>
            <w:left w:val="none" w:sz="0" w:space="0" w:color="auto"/>
            <w:bottom w:val="none" w:sz="0" w:space="0" w:color="auto"/>
            <w:right w:val="none" w:sz="0" w:space="0" w:color="auto"/>
          </w:divBdr>
          <w:divsChild>
            <w:div w:id="1084299040">
              <w:marLeft w:val="0"/>
              <w:marRight w:val="0"/>
              <w:marTop w:val="0"/>
              <w:marBottom w:val="0"/>
              <w:divBdr>
                <w:top w:val="none" w:sz="0" w:space="0" w:color="auto"/>
                <w:left w:val="none" w:sz="0" w:space="0" w:color="auto"/>
                <w:bottom w:val="none" w:sz="0" w:space="0" w:color="auto"/>
                <w:right w:val="none" w:sz="0" w:space="0" w:color="auto"/>
              </w:divBdr>
              <w:divsChild>
                <w:div w:id="701397506">
                  <w:marLeft w:val="0"/>
                  <w:marRight w:val="0"/>
                  <w:marTop w:val="0"/>
                  <w:marBottom w:val="0"/>
                  <w:divBdr>
                    <w:top w:val="none" w:sz="0" w:space="0" w:color="auto"/>
                    <w:left w:val="none" w:sz="0" w:space="0" w:color="auto"/>
                    <w:bottom w:val="none" w:sz="0" w:space="0" w:color="auto"/>
                    <w:right w:val="none" w:sz="0" w:space="0" w:color="auto"/>
                  </w:divBdr>
                </w:div>
                <w:div w:id="1334533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76519">
          <w:marLeft w:val="0"/>
          <w:marRight w:val="0"/>
          <w:marTop w:val="0"/>
          <w:marBottom w:val="0"/>
          <w:divBdr>
            <w:top w:val="none" w:sz="0" w:space="0" w:color="auto"/>
            <w:left w:val="none" w:sz="0" w:space="0" w:color="auto"/>
            <w:bottom w:val="none" w:sz="0" w:space="0" w:color="auto"/>
            <w:right w:val="none" w:sz="0" w:space="0" w:color="auto"/>
          </w:divBdr>
          <w:divsChild>
            <w:div w:id="2062904846">
              <w:marLeft w:val="0"/>
              <w:marRight w:val="0"/>
              <w:marTop w:val="0"/>
              <w:marBottom w:val="0"/>
              <w:divBdr>
                <w:top w:val="none" w:sz="0" w:space="0" w:color="auto"/>
                <w:left w:val="none" w:sz="0" w:space="0" w:color="auto"/>
                <w:bottom w:val="none" w:sz="0" w:space="0" w:color="auto"/>
                <w:right w:val="none" w:sz="0" w:space="0" w:color="auto"/>
              </w:divBdr>
              <w:divsChild>
                <w:div w:id="320279630">
                  <w:marLeft w:val="0"/>
                  <w:marRight w:val="0"/>
                  <w:marTop w:val="0"/>
                  <w:marBottom w:val="0"/>
                  <w:divBdr>
                    <w:top w:val="none" w:sz="0" w:space="0" w:color="auto"/>
                    <w:left w:val="none" w:sz="0" w:space="0" w:color="auto"/>
                    <w:bottom w:val="none" w:sz="0" w:space="0" w:color="auto"/>
                    <w:right w:val="none" w:sz="0" w:space="0" w:color="auto"/>
                  </w:divBdr>
                </w:div>
                <w:div w:id="1660695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600759">
          <w:marLeft w:val="0"/>
          <w:marRight w:val="0"/>
          <w:marTop w:val="0"/>
          <w:marBottom w:val="0"/>
          <w:divBdr>
            <w:top w:val="none" w:sz="0" w:space="0" w:color="auto"/>
            <w:left w:val="none" w:sz="0" w:space="0" w:color="auto"/>
            <w:bottom w:val="none" w:sz="0" w:space="0" w:color="auto"/>
            <w:right w:val="none" w:sz="0" w:space="0" w:color="auto"/>
          </w:divBdr>
          <w:divsChild>
            <w:div w:id="116920162">
              <w:marLeft w:val="0"/>
              <w:marRight w:val="0"/>
              <w:marTop w:val="0"/>
              <w:marBottom w:val="0"/>
              <w:divBdr>
                <w:top w:val="none" w:sz="0" w:space="0" w:color="auto"/>
                <w:left w:val="none" w:sz="0" w:space="0" w:color="auto"/>
                <w:bottom w:val="none" w:sz="0" w:space="0" w:color="auto"/>
                <w:right w:val="none" w:sz="0" w:space="0" w:color="auto"/>
              </w:divBdr>
              <w:divsChild>
                <w:div w:id="543757821">
                  <w:marLeft w:val="0"/>
                  <w:marRight w:val="0"/>
                  <w:marTop w:val="0"/>
                  <w:marBottom w:val="0"/>
                  <w:divBdr>
                    <w:top w:val="none" w:sz="0" w:space="0" w:color="auto"/>
                    <w:left w:val="none" w:sz="0" w:space="0" w:color="auto"/>
                    <w:bottom w:val="none" w:sz="0" w:space="0" w:color="auto"/>
                    <w:right w:val="none" w:sz="0" w:space="0" w:color="auto"/>
                  </w:divBdr>
                </w:div>
                <w:div w:id="1888909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440895">
          <w:marLeft w:val="0"/>
          <w:marRight w:val="0"/>
          <w:marTop w:val="0"/>
          <w:marBottom w:val="0"/>
          <w:divBdr>
            <w:top w:val="none" w:sz="0" w:space="0" w:color="auto"/>
            <w:left w:val="none" w:sz="0" w:space="0" w:color="auto"/>
            <w:bottom w:val="none" w:sz="0" w:space="0" w:color="auto"/>
            <w:right w:val="none" w:sz="0" w:space="0" w:color="auto"/>
          </w:divBdr>
          <w:divsChild>
            <w:div w:id="1359962704">
              <w:marLeft w:val="0"/>
              <w:marRight w:val="0"/>
              <w:marTop w:val="0"/>
              <w:marBottom w:val="0"/>
              <w:divBdr>
                <w:top w:val="none" w:sz="0" w:space="0" w:color="auto"/>
                <w:left w:val="none" w:sz="0" w:space="0" w:color="auto"/>
                <w:bottom w:val="none" w:sz="0" w:space="0" w:color="auto"/>
                <w:right w:val="none" w:sz="0" w:space="0" w:color="auto"/>
              </w:divBdr>
              <w:divsChild>
                <w:div w:id="60906488">
                  <w:marLeft w:val="0"/>
                  <w:marRight w:val="0"/>
                  <w:marTop w:val="0"/>
                  <w:marBottom w:val="0"/>
                  <w:divBdr>
                    <w:top w:val="none" w:sz="0" w:space="0" w:color="auto"/>
                    <w:left w:val="none" w:sz="0" w:space="0" w:color="auto"/>
                    <w:bottom w:val="none" w:sz="0" w:space="0" w:color="auto"/>
                    <w:right w:val="none" w:sz="0" w:space="0" w:color="auto"/>
                  </w:divBdr>
                </w:div>
                <w:div w:id="14323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169755">
          <w:marLeft w:val="0"/>
          <w:marRight w:val="0"/>
          <w:marTop w:val="0"/>
          <w:marBottom w:val="0"/>
          <w:divBdr>
            <w:top w:val="none" w:sz="0" w:space="0" w:color="auto"/>
            <w:left w:val="none" w:sz="0" w:space="0" w:color="auto"/>
            <w:bottom w:val="none" w:sz="0" w:space="0" w:color="auto"/>
            <w:right w:val="none" w:sz="0" w:space="0" w:color="auto"/>
          </w:divBdr>
          <w:divsChild>
            <w:div w:id="1709835923">
              <w:marLeft w:val="0"/>
              <w:marRight w:val="0"/>
              <w:marTop w:val="0"/>
              <w:marBottom w:val="0"/>
              <w:divBdr>
                <w:top w:val="none" w:sz="0" w:space="0" w:color="auto"/>
                <w:left w:val="none" w:sz="0" w:space="0" w:color="auto"/>
                <w:bottom w:val="none" w:sz="0" w:space="0" w:color="auto"/>
                <w:right w:val="none" w:sz="0" w:space="0" w:color="auto"/>
              </w:divBdr>
              <w:divsChild>
                <w:div w:id="636036003">
                  <w:marLeft w:val="0"/>
                  <w:marRight w:val="0"/>
                  <w:marTop w:val="0"/>
                  <w:marBottom w:val="0"/>
                  <w:divBdr>
                    <w:top w:val="none" w:sz="0" w:space="0" w:color="auto"/>
                    <w:left w:val="none" w:sz="0" w:space="0" w:color="auto"/>
                    <w:bottom w:val="none" w:sz="0" w:space="0" w:color="auto"/>
                    <w:right w:val="none" w:sz="0" w:space="0" w:color="auto"/>
                  </w:divBdr>
                </w:div>
                <w:div w:id="122972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270578">
          <w:marLeft w:val="0"/>
          <w:marRight w:val="0"/>
          <w:marTop w:val="0"/>
          <w:marBottom w:val="0"/>
          <w:divBdr>
            <w:top w:val="none" w:sz="0" w:space="0" w:color="auto"/>
            <w:left w:val="none" w:sz="0" w:space="0" w:color="auto"/>
            <w:bottom w:val="none" w:sz="0" w:space="0" w:color="auto"/>
            <w:right w:val="none" w:sz="0" w:space="0" w:color="auto"/>
          </w:divBdr>
          <w:divsChild>
            <w:div w:id="1340080593">
              <w:marLeft w:val="0"/>
              <w:marRight w:val="0"/>
              <w:marTop w:val="0"/>
              <w:marBottom w:val="0"/>
              <w:divBdr>
                <w:top w:val="none" w:sz="0" w:space="0" w:color="auto"/>
                <w:left w:val="none" w:sz="0" w:space="0" w:color="auto"/>
                <w:bottom w:val="none" w:sz="0" w:space="0" w:color="auto"/>
                <w:right w:val="none" w:sz="0" w:space="0" w:color="auto"/>
              </w:divBdr>
              <w:divsChild>
                <w:div w:id="967202955">
                  <w:marLeft w:val="0"/>
                  <w:marRight w:val="0"/>
                  <w:marTop w:val="0"/>
                  <w:marBottom w:val="0"/>
                  <w:divBdr>
                    <w:top w:val="none" w:sz="0" w:space="0" w:color="auto"/>
                    <w:left w:val="none" w:sz="0" w:space="0" w:color="auto"/>
                    <w:bottom w:val="none" w:sz="0" w:space="0" w:color="auto"/>
                    <w:right w:val="none" w:sz="0" w:space="0" w:color="auto"/>
                  </w:divBdr>
                </w:div>
                <w:div w:id="2038969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373954">
          <w:marLeft w:val="0"/>
          <w:marRight w:val="0"/>
          <w:marTop w:val="0"/>
          <w:marBottom w:val="0"/>
          <w:divBdr>
            <w:top w:val="none" w:sz="0" w:space="0" w:color="auto"/>
            <w:left w:val="none" w:sz="0" w:space="0" w:color="auto"/>
            <w:bottom w:val="none" w:sz="0" w:space="0" w:color="auto"/>
            <w:right w:val="none" w:sz="0" w:space="0" w:color="auto"/>
          </w:divBdr>
          <w:divsChild>
            <w:div w:id="416563136">
              <w:marLeft w:val="0"/>
              <w:marRight w:val="0"/>
              <w:marTop w:val="0"/>
              <w:marBottom w:val="0"/>
              <w:divBdr>
                <w:top w:val="none" w:sz="0" w:space="0" w:color="auto"/>
                <w:left w:val="none" w:sz="0" w:space="0" w:color="auto"/>
                <w:bottom w:val="none" w:sz="0" w:space="0" w:color="auto"/>
                <w:right w:val="none" w:sz="0" w:space="0" w:color="auto"/>
              </w:divBdr>
              <w:divsChild>
                <w:div w:id="739450849">
                  <w:marLeft w:val="0"/>
                  <w:marRight w:val="0"/>
                  <w:marTop w:val="0"/>
                  <w:marBottom w:val="0"/>
                  <w:divBdr>
                    <w:top w:val="none" w:sz="0" w:space="0" w:color="auto"/>
                    <w:left w:val="none" w:sz="0" w:space="0" w:color="auto"/>
                    <w:bottom w:val="none" w:sz="0" w:space="0" w:color="auto"/>
                    <w:right w:val="none" w:sz="0" w:space="0" w:color="auto"/>
                  </w:divBdr>
                </w:div>
                <w:div w:id="1368916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143761">
          <w:marLeft w:val="0"/>
          <w:marRight w:val="0"/>
          <w:marTop w:val="0"/>
          <w:marBottom w:val="0"/>
          <w:divBdr>
            <w:top w:val="none" w:sz="0" w:space="0" w:color="auto"/>
            <w:left w:val="none" w:sz="0" w:space="0" w:color="auto"/>
            <w:bottom w:val="none" w:sz="0" w:space="0" w:color="auto"/>
            <w:right w:val="none" w:sz="0" w:space="0" w:color="auto"/>
          </w:divBdr>
          <w:divsChild>
            <w:div w:id="886650849">
              <w:marLeft w:val="0"/>
              <w:marRight w:val="0"/>
              <w:marTop w:val="0"/>
              <w:marBottom w:val="0"/>
              <w:divBdr>
                <w:top w:val="none" w:sz="0" w:space="0" w:color="auto"/>
                <w:left w:val="none" w:sz="0" w:space="0" w:color="auto"/>
                <w:bottom w:val="none" w:sz="0" w:space="0" w:color="auto"/>
                <w:right w:val="none" w:sz="0" w:space="0" w:color="auto"/>
              </w:divBdr>
              <w:divsChild>
                <w:div w:id="192348252">
                  <w:marLeft w:val="0"/>
                  <w:marRight w:val="0"/>
                  <w:marTop w:val="0"/>
                  <w:marBottom w:val="0"/>
                  <w:divBdr>
                    <w:top w:val="none" w:sz="0" w:space="0" w:color="auto"/>
                    <w:left w:val="none" w:sz="0" w:space="0" w:color="auto"/>
                    <w:bottom w:val="none" w:sz="0" w:space="0" w:color="auto"/>
                    <w:right w:val="none" w:sz="0" w:space="0" w:color="auto"/>
                  </w:divBdr>
                </w:div>
                <w:div w:id="1286230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638277">
          <w:marLeft w:val="0"/>
          <w:marRight w:val="0"/>
          <w:marTop w:val="0"/>
          <w:marBottom w:val="0"/>
          <w:divBdr>
            <w:top w:val="none" w:sz="0" w:space="0" w:color="auto"/>
            <w:left w:val="none" w:sz="0" w:space="0" w:color="auto"/>
            <w:bottom w:val="none" w:sz="0" w:space="0" w:color="auto"/>
            <w:right w:val="none" w:sz="0" w:space="0" w:color="auto"/>
          </w:divBdr>
          <w:divsChild>
            <w:div w:id="2033871718">
              <w:marLeft w:val="0"/>
              <w:marRight w:val="0"/>
              <w:marTop w:val="0"/>
              <w:marBottom w:val="0"/>
              <w:divBdr>
                <w:top w:val="none" w:sz="0" w:space="0" w:color="auto"/>
                <w:left w:val="none" w:sz="0" w:space="0" w:color="auto"/>
                <w:bottom w:val="none" w:sz="0" w:space="0" w:color="auto"/>
                <w:right w:val="none" w:sz="0" w:space="0" w:color="auto"/>
              </w:divBdr>
              <w:divsChild>
                <w:div w:id="1821993687">
                  <w:marLeft w:val="0"/>
                  <w:marRight w:val="0"/>
                  <w:marTop w:val="0"/>
                  <w:marBottom w:val="0"/>
                  <w:divBdr>
                    <w:top w:val="none" w:sz="0" w:space="0" w:color="auto"/>
                    <w:left w:val="none" w:sz="0" w:space="0" w:color="auto"/>
                    <w:bottom w:val="none" w:sz="0" w:space="0" w:color="auto"/>
                    <w:right w:val="none" w:sz="0" w:space="0" w:color="auto"/>
                  </w:divBdr>
                </w:div>
                <w:div w:id="1868249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712188">
          <w:marLeft w:val="0"/>
          <w:marRight w:val="0"/>
          <w:marTop w:val="0"/>
          <w:marBottom w:val="0"/>
          <w:divBdr>
            <w:top w:val="none" w:sz="0" w:space="0" w:color="auto"/>
            <w:left w:val="none" w:sz="0" w:space="0" w:color="auto"/>
            <w:bottom w:val="none" w:sz="0" w:space="0" w:color="auto"/>
            <w:right w:val="none" w:sz="0" w:space="0" w:color="auto"/>
          </w:divBdr>
          <w:divsChild>
            <w:div w:id="1016035765">
              <w:marLeft w:val="0"/>
              <w:marRight w:val="0"/>
              <w:marTop w:val="0"/>
              <w:marBottom w:val="0"/>
              <w:divBdr>
                <w:top w:val="none" w:sz="0" w:space="0" w:color="auto"/>
                <w:left w:val="none" w:sz="0" w:space="0" w:color="auto"/>
                <w:bottom w:val="none" w:sz="0" w:space="0" w:color="auto"/>
                <w:right w:val="none" w:sz="0" w:space="0" w:color="auto"/>
              </w:divBdr>
              <w:divsChild>
                <w:div w:id="468520435">
                  <w:marLeft w:val="0"/>
                  <w:marRight w:val="0"/>
                  <w:marTop w:val="0"/>
                  <w:marBottom w:val="0"/>
                  <w:divBdr>
                    <w:top w:val="none" w:sz="0" w:space="0" w:color="auto"/>
                    <w:left w:val="none" w:sz="0" w:space="0" w:color="auto"/>
                    <w:bottom w:val="none" w:sz="0" w:space="0" w:color="auto"/>
                    <w:right w:val="none" w:sz="0" w:space="0" w:color="auto"/>
                  </w:divBdr>
                </w:div>
                <w:div w:id="697774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851285">
          <w:marLeft w:val="0"/>
          <w:marRight w:val="0"/>
          <w:marTop w:val="0"/>
          <w:marBottom w:val="0"/>
          <w:divBdr>
            <w:top w:val="none" w:sz="0" w:space="0" w:color="auto"/>
            <w:left w:val="none" w:sz="0" w:space="0" w:color="auto"/>
            <w:bottom w:val="none" w:sz="0" w:space="0" w:color="auto"/>
            <w:right w:val="none" w:sz="0" w:space="0" w:color="auto"/>
          </w:divBdr>
          <w:divsChild>
            <w:div w:id="1293630627">
              <w:marLeft w:val="0"/>
              <w:marRight w:val="0"/>
              <w:marTop w:val="0"/>
              <w:marBottom w:val="0"/>
              <w:divBdr>
                <w:top w:val="none" w:sz="0" w:space="0" w:color="auto"/>
                <w:left w:val="none" w:sz="0" w:space="0" w:color="auto"/>
                <w:bottom w:val="none" w:sz="0" w:space="0" w:color="auto"/>
                <w:right w:val="none" w:sz="0" w:space="0" w:color="auto"/>
              </w:divBdr>
              <w:divsChild>
                <w:div w:id="1239444720">
                  <w:marLeft w:val="0"/>
                  <w:marRight w:val="0"/>
                  <w:marTop w:val="0"/>
                  <w:marBottom w:val="0"/>
                  <w:divBdr>
                    <w:top w:val="none" w:sz="0" w:space="0" w:color="auto"/>
                    <w:left w:val="none" w:sz="0" w:space="0" w:color="auto"/>
                    <w:bottom w:val="none" w:sz="0" w:space="0" w:color="auto"/>
                    <w:right w:val="none" w:sz="0" w:space="0" w:color="auto"/>
                  </w:divBdr>
                </w:div>
                <w:div w:id="1880510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46511">
          <w:marLeft w:val="0"/>
          <w:marRight w:val="0"/>
          <w:marTop w:val="0"/>
          <w:marBottom w:val="0"/>
          <w:divBdr>
            <w:top w:val="none" w:sz="0" w:space="0" w:color="auto"/>
            <w:left w:val="none" w:sz="0" w:space="0" w:color="auto"/>
            <w:bottom w:val="none" w:sz="0" w:space="0" w:color="auto"/>
            <w:right w:val="none" w:sz="0" w:space="0" w:color="auto"/>
          </w:divBdr>
          <w:divsChild>
            <w:div w:id="665281958">
              <w:marLeft w:val="0"/>
              <w:marRight w:val="0"/>
              <w:marTop w:val="0"/>
              <w:marBottom w:val="0"/>
              <w:divBdr>
                <w:top w:val="none" w:sz="0" w:space="0" w:color="auto"/>
                <w:left w:val="none" w:sz="0" w:space="0" w:color="auto"/>
                <w:bottom w:val="none" w:sz="0" w:space="0" w:color="auto"/>
                <w:right w:val="none" w:sz="0" w:space="0" w:color="auto"/>
              </w:divBdr>
              <w:divsChild>
                <w:div w:id="59405252">
                  <w:marLeft w:val="0"/>
                  <w:marRight w:val="0"/>
                  <w:marTop w:val="0"/>
                  <w:marBottom w:val="0"/>
                  <w:divBdr>
                    <w:top w:val="none" w:sz="0" w:space="0" w:color="auto"/>
                    <w:left w:val="none" w:sz="0" w:space="0" w:color="auto"/>
                    <w:bottom w:val="none" w:sz="0" w:space="0" w:color="auto"/>
                    <w:right w:val="none" w:sz="0" w:space="0" w:color="auto"/>
                  </w:divBdr>
                </w:div>
                <w:div w:id="1668361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875837">
          <w:marLeft w:val="0"/>
          <w:marRight w:val="0"/>
          <w:marTop w:val="0"/>
          <w:marBottom w:val="0"/>
          <w:divBdr>
            <w:top w:val="none" w:sz="0" w:space="0" w:color="auto"/>
            <w:left w:val="none" w:sz="0" w:space="0" w:color="auto"/>
            <w:bottom w:val="none" w:sz="0" w:space="0" w:color="auto"/>
            <w:right w:val="none" w:sz="0" w:space="0" w:color="auto"/>
          </w:divBdr>
          <w:divsChild>
            <w:div w:id="1900167768">
              <w:marLeft w:val="0"/>
              <w:marRight w:val="0"/>
              <w:marTop w:val="0"/>
              <w:marBottom w:val="0"/>
              <w:divBdr>
                <w:top w:val="none" w:sz="0" w:space="0" w:color="auto"/>
                <w:left w:val="none" w:sz="0" w:space="0" w:color="auto"/>
                <w:bottom w:val="none" w:sz="0" w:space="0" w:color="auto"/>
                <w:right w:val="none" w:sz="0" w:space="0" w:color="auto"/>
              </w:divBdr>
              <w:divsChild>
                <w:div w:id="58133016">
                  <w:marLeft w:val="0"/>
                  <w:marRight w:val="0"/>
                  <w:marTop w:val="0"/>
                  <w:marBottom w:val="0"/>
                  <w:divBdr>
                    <w:top w:val="none" w:sz="0" w:space="0" w:color="auto"/>
                    <w:left w:val="none" w:sz="0" w:space="0" w:color="auto"/>
                    <w:bottom w:val="none" w:sz="0" w:space="0" w:color="auto"/>
                    <w:right w:val="none" w:sz="0" w:space="0" w:color="auto"/>
                  </w:divBdr>
                </w:div>
                <w:div w:id="921109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786265">
          <w:marLeft w:val="0"/>
          <w:marRight w:val="0"/>
          <w:marTop w:val="0"/>
          <w:marBottom w:val="0"/>
          <w:divBdr>
            <w:top w:val="none" w:sz="0" w:space="0" w:color="auto"/>
            <w:left w:val="none" w:sz="0" w:space="0" w:color="auto"/>
            <w:bottom w:val="none" w:sz="0" w:space="0" w:color="auto"/>
            <w:right w:val="none" w:sz="0" w:space="0" w:color="auto"/>
          </w:divBdr>
          <w:divsChild>
            <w:div w:id="1404060815">
              <w:marLeft w:val="0"/>
              <w:marRight w:val="0"/>
              <w:marTop w:val="0"/>
              <w:marBottom w:val="0"/>
              <w:divBdr>
                <w:top w:val="none" w:sz="0" w:space="0" w:color="auto"/>
                <w:left w:val="none" w:sz="0" w:space="0" w:color="auto"/>
                <w:bottom w:val="none" w:sz="0" w:space="0" w:color="auto"/>
                <w:right w:val="none" w:sz="0" w:space="0" w:color="auto"/>
              </w:divBdr>
              <w:divsChild>
                <w:div w:id="192772046">
                  <w:marLeft w:val="0"/>
                  <w:marRight w:val="0"/>
                  <w:marTop w:val="0"/>
                  <w:marBottom w:val="0"/>
                  <w:divBdr>
                    <w:top w:val="none" w:sz="0" w:space="0" w:color="auto"/>
                    <w:left w:val="none" w:sz="0" w:space="0" w:color="auto"/>
                    <w:bottom w:val="none" w:sz="0" w:space="0" w:color="auto"/>
                    <w:right w:val="none" w:sz="0" w:space="0" w:color="auto"/>
                  </w:divBdr>
                </w:div>
                <w:div w:id="551769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6714494">
          <w:marLeft w:val="0"/>
          <w:marRight w:val="0"/>
          <w:marTop w:val="0"/>
          <w:marBottom w:val="0"/>
          <w:divBdr>
            <w:top w:val="none" w:sz="0" w:space="0" w:color="auto"/>
            <w:left w:val="none" w:sz="0" w:space="0" w:color="auto"/>
            <w:bottom w:val="none" w:sz="0" w:space="0" w:color="auto"/>
            <w:right w:val="none" w:sz="0" w:space="0" w:color="auto"/>
          </w:divBdr>
          <w:divsChild>
            <w:div w:id="86662646">
              <w:marLeft w:val="0"/>
              <w:marRight w:val="0"/>
              <w:marTop w:val="0"/>
              <w:marBottom w:val="0"/>
              <w:divBdr>
                <w:top w:val="none" w:sz="0" w:space="0" w:color="auto"/>
                <w:left w:val="none" w:sz="0" w:space="0" w:color="auto"/>
                <w:bottom w:val="none" w:sz="0" w:space="0" w:color="auto"/>
                <w:right w:val="none" w:sz="0" w:space="0" w:color="auto"/>
              </w:divBdr>
              <w:divsChild>
                <w:div w:id="1352489940">
                  <w:marLeft w:val="0"/>
                  <w:marRight w:val="0"/>
                  <w:marTop w:val="0"/>
                  <w:marBottom w:val="0"/>
                  <w:divBdr>
                    <w:top w:val="none" w:sz="0" w:space="0" w:color="auto"/>
                    <w:left w:val="none" w:sz="0" w:space="0" w:color="auto"/>
                    <w:bottom w:val="none" w:sz="0" w:space="0" w:color="auto"/>
                    <w:right w:val="none" w:sz="0" w:space="0" w:color="auto"/>
                  </w:divBdr>
                </w:div>
                <w:div w:id="1753158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819947">
          <w:marLeft w:val="0"/>
          <w:marRight w:val="0"/>
          <w:marTop w:val="0"/>
          <w:marBottom w:val="0"/>
          <w:divBdr>
            <w:top w:val="none" w:sz="0" w:space="0" w:color="auto"/>
            <w:left w:val="none" w:sz="0" w:space="0" w:color="auto"/>
            <w:bottom w:val="none" w:sz="0" w:space="0" w:color="auto"/>
            <w:right w:val="none" w:sz="0" w:space="0" w:color="auto"/>
          </w:divBdr>
          <w:divsChild>
            <w:div w:id="1616869827">
              <w:marLeft w:val="0"/>
              <w:marRight w:val="0"/>
              <w:marTop w:val="0"/>
              <w:marBottom w:val="0"/>
              <w:divBdr>
                <w:top w:val="none" w:sz="0" w:space="0" w:color="auto"/>
                <w:left w:val="none" w:sz="0" w:space="0" w:color="auto"/>
                <w:bottom w:val="none" w:sz="0" w:space="0" w:color="auto"/>
                <w:right w:val="none" w:sz="0" w:space="0" w:color="auto"/>
              </w:divBdr>
              <w:divsChild>
                <w:div w:id="607204274">
                  <w:marLeft w:val="0"/>
                  <w:marRight w:val="0"/>
                  <w:marTop w:val="0"/>
                  <w:marBottom w:val="0"/>
                  <w:divBdr>
                    <w:top w:val="none" w:sz="0" w:space="0" w:color="auto"/>
                    <w:left w:val="none" w:sz="0" w:space="0" w:color="auto"/>
                    <w:bottom w:val="none" w:sz="0" w:space="0" w:color="auto"/>
                    <w:right w:val="none" w:sz="0" w:space="0" w:color="auto"/>
                  </w:divBdr>
                </w:div>
                <w:div w:id="1559583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000385">
          <w:marLeft w:val="0"/>
          <w:marRight w:val="0"/>
          <w:marTop w:val="0"/>
          <w:marBottom w:val="0"/>
          <w:divBdr>
            <w:top w:val="none" w:sz="0" w:space="0" w:color="auto"/>
            <w:left w:val="none" w:sz="0" w:space="0" w:color="auto"/>
            <w:bottom w:val="none" w:sz="0" w:space="0" w:color="auto"/>
            <w:right w:val="none" w:sz="0" w:space="0" w:color="auto"/>
          </w:divBdr>
          <w:divsChild>
            <w:div w:id="794758304">
              <w:marLeft w:val="0"/>
              <w:marRight w:val="0"/>
              <w:marTop w:val="0"/>
              <w:marBottom w:val="0"/>
              <w:divBdr>
                <w:top w:val="none" w:sz="0" w:space="0" w:color="auto"/>
                <w:left w:val="none" w:sz="0" w:space="0" w:color="auto"/>
                <w:bottom w:val="none" w:sz="0" w:space="0" w:color="auto"/>
                <w:right w:val="none" w:sz="0" w:space="0" w:color="auto"/>
              </w:divBdr>
              <w:divsChild>
                <w:div w:id="17509772">
                  <w:marLeft w:val="0"/>
                  <w:marRight w:val="0"/>
                  <w:marTop w:val="0"/>
                  <w:marBottom w:val="0"/>
                  <w:divBdr>
                    <w:top w:val="none" w:sz="0" w:space="0" w:color="auto"/>
                    <w:left w:val="none" w:sz="0" w:space="0" w:color="auto"/>
                    <w:bottom w:val="none" w:sz="0" w:space="0" w:color="auto"/>
                    <w:right w:val="none" w:sz="0" w:space="0" w:color="auto"/>
                  </w:divBdr>
                </w:div>
                <w:div w:id="195404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560731">
          <w:marLeft w:val="0"/>
          <w:marRight w:val="0"/>
          <w:marTop w:val="0"/>
          <w:marBottom w:val="0"/>
          <w:divBdr>
            <w:top w:val="none" w:sz="0" w:space="0" w:color="auto"/>
            <w:left w:val="none" w:sz="0" w:space="0" w:color="auto"/>
            <w:bottom w:val="none" w:sz="0" w:space="0" w:color="auto"/>
            <w:right w:val="none" w:sz="0" w:space="0" w:color="auto"/>
          </w:divBdr>
          <w:divsChild>
            <w:div w:id="1483085745">
              <w:marLeft w:val="0"/>
              <w:marRight w:val="0"/>
              <w:marTop w:val="0"/>
              <w:marBottom w:val="0"/>
              <w:divBdr>
                <w:top w:val="none" w:sz="0" w:space="0" w:color="auto"/>
                <w:left w:val="none" w:sz="0" w:space="0" w:color="auto"/>
                <w:bottom w:val="none" w:sz="0" w:space="0" w:color="auto"/>
                <w:right w:val="none" w:sz="0" w:space="0" w:color="auto"/>
              </w:divBdr>
              <w:divsChild>
                <w:div w:id="2047096555">
                  <w:marLeft w:val="0"/>
                  <w:marRight w:val="0"/>
                  <w:marTop w:val="0"/>
                  <w:marBottom w:val="0"/>
                  <w:divBdr>
                    <w:top w:val="none" w:sz="0" w:space="0" w:color="auto"/>
                    <w:left w:val="none" w:sz="0" w:space="0" w:color="auto"/>
                    <w:bottom w:val="none" w:sz="0" w:space="0" w:color="auto"/>
                    <w:right w:val="none" w:sz="0" w:space="0" w:color="auto"/>
                  </w:divBdr>
                </w:div>
                <w:div w:id="2071609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659011">
          <w:marLeft w:val="0"/>
          <w:marRight w:val="0"/>
          <w:marTop w:val="0"/>
          <w:marBottom w:val="0"/>
          <w:divBdr>
            <w:top w:val="none" w:sz="0" w:space="0" w:color="auto"/>
            <w:left w:val="none" w:sz="0" w:space="0" w:color="auto"/>
            <w:bottom w:val="none" w:sz="0" w:space="0" w:color="auto"/>
            <w:right w:val="none" w:sz="0" w:space="0" w:color="auto"/>
          </w:divBdr>
          <w:divsChild>
            <w:div w:id="800343995">
              <w:marLeft w:val="0"/>
              <w:marRight w:val="0"/>
              <w:marTop w:val="0"/>
              <w:marBottom w:val="0"/>
              <w:divBdr>
                <w:top w:val="none" w:sz="0" w:space="0" w:color="auto"/>
                <w:left w:val="none" w:sz="0" w:space="0" w:color="auto"/>
                <w:bottom w:val="none" w:sz="0" w:space="0" w:color="auto"/>
                <w:right w:val="none" w:sz="0" w:space="0" w:color="auto"/>
              </w:divBdr>
              <w:divsChild>
                <w:div w:id="254634383">
                  <w:marLeft w:val="0"/>
                  <w:marRight w:val="0"/>
                  <w:marTop w:val="0"/>
                  <w:marBottom w:val="0"/>
                  <w:divBdr>
                    <w:top w:val="none" w:sz="0" w:space="0" w:color="auto"/>
                    <w:left w:val="none" w:sz="0" w:space="0" w:color="auto"/>
                    <w:bottom w:val="none" w:sz="0" w:space="0" w:color="auto"/>
                    <w:right w:val="none" w:sz="0" w:space="0" w:color="auto"/>
                  </w:divBdr>
                </w:div>
                <w:div w:id="101492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771783">
          <w:marLeft w:val="0"/>
          <w:marRight w:val="0"/>
          <w:marTop w:val="0"/>
          <w:marBottom w:val="0"/>
          <w:divBdr>
            <w:top w:val="none" w:sz="0" w:space="0" w:color="auto"/>
            <w:left w:val="none" w:sz="0" w:space="0" w:color="auto"/>
            <w:bottom w:val="none" w:sz="0" w:space="0" w:color="auto"/>
            <w:right w:val="none" w:sz="0" w:space="0" w:color="auto"/>
          </w:divBdr>
          <w:divsChild>
            <w:div w:id="737215648">
              <w:marLeft w:val="0"/>
              <w:marRight w:val="0"/>
              <w:marTop w:val="0"/>
              <w:marBottom w:val="0"/>
              <w:divBdr>
                <w:top w:val="none" w:sz="0" w:space="0" w:color="auto"/>
                <w:left w:val="none" w:sz="0" w:space="0" w:color="auto"/>
                <w:bottom w:val="none" w:sz="0" w:space="0" w:color="auto"/>
                <w:right w:val="none" w:sz="0" w:space="0" w:color="auto"/>
              </w:divBdr>
              <w:divsChild>
                <w:div w:id="1343313875">
                  <w:marLeft w:val="0"/>
                  <w:marRight w:val="0"/>
                  <w:marTop w:val="0"/>
                  <w:marBottom w:val="0"/>
                  <w:divBdr>
                    <w:top w:val="none" w:sz="0" w:space="0" w:color="auto"/>
                    <w:left w:val="none" w:sz="0" w:space="0" w:color="auto"/>
                    <w:bottom w:val="none" w:sz="0" w:space="0" w:color="auto"/>
                    <w:right w:val="none" w:sz="0" w:space="0" w:color="auto"/>
                  </w:divBdr>
                </w:div>
                <w:div w:id="1379739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0509">
          <w:marLeft w:val="0"/>
          <w:marRight w:val="0"/>
          <w:marTop w:val="0"/>
          <w:marBottom w:val="0"/>
          <w:divBdr>
            <w:top w:val="none" w:sz="0" w:space="0" w:color="auto"/>
            <w:left w:val="none" w:sz="0" w:space="0" w:color="auto"/>
            <w:bottom w:val="none" w:sz="0" w:space="0" w:color="auto"/>
            <w:right w:val="none" w:sz="0" w:space="0" w:color="auto"/>
          </w:divBdr>
          <w:divsChild>
            <w:div w:id="1626236631">
              <w:marLeft w:val="0"/>
              <w:marRight w:val="0"/>
              <w:marTop w:val="0"/>
              <w:marBottom w:val="0"/>
              <w:divBdr>
                <w:top w:val="none" w:sz="0" w:space="0" w:color="auto"/>
                <w:left w:val="none" w:sz="0" w:space="0" w:color="auto"/>
                <w:bottom w:val="none" w:sz="0" w:space="0" w:color="auto"/>
                <w:right w:val="none" w:sz="0" w:space="0" w:color="auto"/>
              </w:divBdr>
              <w:divsChild>
                <w:div w:id="1444109868">
                  <w:marLeft w:val="0"/>
                  <w:marRight w:val="0"/>
                  <w:marTop w:val="0"/>
                  <w:marBottom w:val="0"/>
                  <w:divBdr>
                    <w:top w:val="none" w:sz="0" w:space="0" w:color="auto"/>
                    <w:left w:val="none" w:sz="0" w:space="0" w:color="auto"/>
                    <w:bottom w:val="none" w:sz="0" w:space="0" w:color="auto"/>
                    <w:right w:val="none" w:sz="0" w:space="0" w:color="auto"/>
                  </w:divBdr>
                </w:div>
                <w:div w:id="1886600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564107">
          <w:marLeft w:val="0"/>
          <w:marRight w:val="0"/>
          <w:marTop w:val="0"/>
          <w:marBottom w:val="0"/>
          <w:divBdr>
            <w:top w:val="none" w:sz="0" w:space="0" w:color="auto"/>
            <w:left w:val="none" w:sz="0" w:space="0" w:color="auto"/>
            <w:bottom w:val="none" w:sz="0" w:space="0" w:color="auto"/>
            <w:right w:val="none" w:sz="0" w:space="0" w:color="auto"/>
          </w:divBdr>
          <w:divsChild>
            <w:div w:id="1678927281">
              <w:marLeft w:val="0"/>
              <w:marRight w:val="0"/>
              <w:marTop w:val="0"/>
              <w:marBottom w:val="0"/>
              <w:divBdr>
                <w:top w:val="none" w:sz="0" w:space="0" w:color="auto"/>
                <w:left w:val="none" w:sz="0" w:space="0" w:color="auto"/>
                <w:bottom w:val="none" w:sz="0" w:space="0" w:color="auto"/>
                <w:right w:val="none" w:sz="0" w:space="0" w:color="auto"/>
              </w:divBdr>
              <w:divsChild>
                <w:div w:id="936790998">
                  <w:marLeft w:val="0"/>
                  <w:marRight w:val="0"/>
                  <w:marTop w:val="0"/>
                  <w:marBottom w:val="0"/>
                  <w:divBdr>
                    <w:top w:val="none" w:sz="0" w:space="0" w:color="auto"/>
                    <w:left w:val="none" w:sz="0" w:space="0" w:color="auto"/>
                    <w:bottom w:val="none" w:sz="0" w:space="0" w:color="auto"/>
                    <w:right w:val="none" w:sz="0" w:space="0" w:color="auto"/>
                  </w:divBdr>
                </w:div>
                <w:div w:id="1671710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231091">
          <w:marLeft w:val="0"/>
          <w:marRight w:val="0"/>
          <w:marTop w:val="0"/>
          <w:marBottom w:val="0"/>
          <w:divBdr>
            <w:top w:val="none" w:sz="0" w:space="0" w:color="auto"/>
            <w:left w:val="none" w:sz="0" w:space="0" w:color="auto"/>
            <w:bottom w:val="none" w:sz="0" w:space="0" w:color="auto"/>
            <w:right w:val="none" w:sz="0" w:space="0" w:color="auto"/>
          </w:divBdr>
          <w:divsChild>
            <w:div w:id="1563101818">
              <w:marLeft w:val="0"/>
              <w:marRight w:val="0"/>
              <w:marTop w:val="0"/>
              <w:marBottom w:val="0"/>
              <w:divBdr>
                <w:top w:val="none" w:sz="0" w:space="0" w:color="auto"/>
                <w:left w:val="none" w:sz="0" w:space="0" w:color="auto"/>
                <w:bottom w:val="none" w:sz="0" w:space="0" w:color="auto"/>
                <w:right w:val="none" w:sz="0" w:space="0" w:color="auto"/>
              </w:divBdr>
              <w:divsChild>
                <w:div w:id="1705865036">
                  <w:marLeft w:val="0"/>
                  <w:marRight w:val="0"/>
                  <w:marTop w:val="0"/>
                  <w:marBottom w:val="0"/>
                  <w:divBdr>
                    <w:top w:val="none" w:sz="0" w:space="0" w:color="auto"/>
                    <w:left w:val="none" w:sz="0" w:space="0" w:color="auto"/>
                    <w:bottom w:val="none" w:sz="0" w:space="0" w:color="auto"/>
                    <w:right w:val="none" w:sz="0" w:space="0" w:color="auto"/>
                  </w:divBdr>
                </w:div>
                <w:div w:id="1845633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764461">
          <w:marLeft w:val="0"/>
          <w:marRight w:val="0"/>
          <w:marTop w:val="0"/>
          <w:marBottom w:val="0"/>
          <w:divBdr>
            <w:top w:val="none" w:sz="0" w:space="0" w:color="auto"/>
            <w:left w:val="none" w:sz="0" w:space="0" w:color="auto"/>
            <w:bottom w:val="none" w:sz="0" w:space="0" w:color="auto"/>
            <w:right w:val="none" w:sz="0" w:space="0" w:color="auto"/>
          </w:divBdr>
          <w:divsChild>
            <w:div w:id="549266914">
              <w:marLeft w:val="0"/>
              <w:marRight w:val="0"/>
              <w:marTop w:val="0"/>
              <w:marBottom w:val="0"/>
              <w:divBdr>
                <w:top w:val="none" w:sz="0" w:space="0" w:color="auto"/>
                <w:left w:val="none" w:sz="0" w:space="0" w:color="auto"/>
                <w:bottom w:val="none" w:sz="0" w:space="0" w:color="auto"/>
                <w:right w:val="none" w:sz="0" w:space="0" w:color="auto"/>
              </w:divBdr>
              <w:divsChild>
                <w:div w:id="828519158">
                  <w:marLeft w:val="0"/>
                  <w:marRight w:val="0"/>
                  <w:marTop w:val="0"/>
                  <w:marBottom w:val="0"/>
                  <w:divBdr>
                    <w:top w:val="none" w:sz="0" w:space="0" w:color="auto"/>
                    <w:left w:val="none" w:sz="0" w:space="0" w:color="auto"/>
                    <w:bottom w:val="none" w:sz="0" w:space="0" w:color="auto"/>
                    <w:right w:val="none" w:sz="0" w:space="0" w:color="auto"/>
                  </w:divBdr>
                </w:div>
                <w:div w:id="1135176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304767">
          <w:marLeft w:val="0"/>
          <w:marRight w:val="0"/>
          <w:marTop w:val="0"/>
          <w:marBottom w:val="0"/>
          <w:divBdr>
            <w:top w:val="none" w:sz="0" w:space="0" w:color="auto"/>
            <w:left w:val="none" w:sz="0" w:space="0" w:color="auto"/>
            <w:bottom w:val="none" w:sz="0" w:space="0" w:color="auto"/>
            <w:right w:val="none" w:sz="0" w:space="0" w:color="auto"/>
          </w:divBdr>
          <w:divsChild>
            <w:div w:id="1976448697">
              <w:marLeft w:val="0"/>
              <w:marRight w:val="0"/>
              <w:marTop w:val="0"/>
              <w:marBottom w:val="0"/>
              <w:divBdr>
                <w:top w:val="none" w:sz="0" w:space="0" w:color="auto"/>
                <w:left w:val="none" w:sz="0" w:space="0" w:color="auto"/>
                <w:bottom w:val="none" w:sz="0" w:space="0" w:color="auto"/>
                <w:right w:val="none" w:sz="0" w:space="0" w:color="auto"/>
              </w:divBdr>
              <w:divsChild>
                <w:div w:id="587470694">
                  <w:marLeft w:val="0"/>
                  <w:marRight w:val="0"/>
                  <w:marTop w:val="0"/>
                  <w:marBottom w:val="0"/>
                  <w:divBdr>
                    <w:top w:val="none" w:sz="0" w:space="0" w:color="auto"/>
                    <w:left w:val="none" w:sz="0" w:space="0" w:color="auto"/>
                    <w:bottom w:val="none" w:sz="0" w:space="0" w:color="auto"/>
                    <w:right w:val="none" w:sz="0" w:space="0" w:color="auto"/>
                  </w:divBdr>
                </w:div>
                <w:div w:id="759834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30465">
          <w:marLeft w:val="0"/>
          <w:marRight w:val="0"/>
          <w:marTop w:val="0"/>
          <w:marBottom w:val="0"/>
          <w:divBdr>
            <w:top w:val="none" w:sz="0" w:space="0" w:color="auto"/>
            <w:left w:val="none" w:sz="0" w:space="0" w:color="auto"/>
            <w:bottom w:val="none" w:sz="0" w:space="0" w:color="auto"/>
            <w:right w:val="none" w:sz="0" w:space="0" w:color="auto"/>
          </w:divBdr>
          <w:divsChild>
            <w:div w:id="566644961">
              <w:marLeft w:val="0"/>
              <w:marRight w:val="0"/>
              <w:marTop w:val="0"/>
              <w:marBottom w:val="0"/>
              <w:divBdr>
                <w:top w:val="none" w:sz="0" w:space="0" w:color="auto"/>
                <w:left w:val="none" w:sz="0" w:space="0" w:color="auto"/>
                <w:bottom w:val="none" w:sz="0" w:space="0" w:color="auto"/>
                <w:right w:val="none" w:sz="0" w:space="0" w:color="auto"/>
              </w:divBdr>
              <w:divsChild>
                <w:div w:id="480778656">
                  <w:marLeft w:val="0"/>
                  <w:marRight w:val="0"/>
                  <w:marTop w:val="0"/>
                  <w:marBottom w:val="0"/>
                  <w:divBdr>
                    <w:top w:val="none" w:sz="0" w:space="0" w:color="auto"/>
                    <w:left w:val="none" w:sz="0" w:space="0" w:color="auto"/>
                    <w:bottom w:val="none" w:sz="0" w:space="0" w:color="auto"/>
                    <w:right w:val="none" w:sz="0" w:space="0" w:color="auto"/>
                  </w:divBdr>
                </w:div>
                <w:div w:id="62215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546404">
          <w:marLeft w:val="0"/>
          <w:marRight w:val="0"/>
          <w:marTop w:val="0"/>
          <w:marBottom w:val="0"/>
          <w:divBdr>
            <w:top w:val="none" w:sz="0" w:space="0" w:color="auto"/>
            <w:left w:val="none" w:sz="0" w:space="0" w:color="auto"/>
            <w:bottom w:val="none" w:sz="0" w:space="0" w:color="auto"/>
            <w:right w:val="none" w:sz="0" w:space="0" w:color="auto"/>
          </w:divBdr>
          <w:divsChild>
            <w:div w:id="779104079">
              <w:marLeft w:val="0"/>
              <w:marRight w:val="0"/>
              <w:marTop w:val="0"/>
              <w:marBottom w:val="0"/>
              <w:divBdr>
                <w:top w:val="none" w:sz="0" w:space="0" w:color="auto"/>
                <w:left w:val="none" w:sz="0" w:space="0" w:color="auto"/>
                <w:bottom w:val="none" w:sz="0" w:space="0" w:color="auto"/>
                <w:right w:val="none" w:sz="0" w:space="0" w:color="auto"/>
              </w:divBdr>
              <w:divsChild>
                <w:div w:id="1037699297">
                  <w:marLeft w:val="0"/>
                  <w:marRight w:val="0"/>
                  <w:marTop w:val="0"/>
                  <w:marBottom w:val="0"/>
                  <w:divBdr>
                    <w:top w:val="none" w:sz="0" w:space="0" w:color="auto"/>
                    <w:left w:val="none" w:sz="0" w:space="0" w:color="auto"/>
                    <w:bottom w:val="none" w:sz="0" w:space="0" w:color="auto"/>
                    <w:right w:val="none" w:sz="0" w:space="0" w:color="auto"/>
                  </w:divBdr>
                </w:div>
                <w:div w:id="142522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576711">
          <w:marLeft w:val="0"/>
          <w:marRight w:val="0"/>
          <w:marTop w:val="0"/>
          <w:marBottom w:val="0"/>
          <w:divBdr>
            <w:top w:val="none" w:sz="0" w:space="0" w:color="auto"/>
            <w:left w:val="none" w:sz="0" w:space="0" w:color="auto"/>
            <w:bottom w:val="none" w:sz="0" w:space="0" w:color="auto"/>
            <w:right w:val="none" w:sz="0" w:space="0" w:color="auto"/>
          </w:divBdr>
          <w:divsChild>
            <w:div w:id="1747921205">
              <w:marLeft w:val="0"/>
              <w:marRight w:val="0"/>
              <w:marTop w:val="0"/>
              <w:marBottom w:val="0"/>
              <w:divBdr>
                <w:top w:val="none" w:sz="0" w:space="0" w:color="auto"/>
                <w:left w:val="none" w:sz="0" w:space="0" w:color="auto"/>
                <w:bottom w:val="none" w:sz="0" w:space="0" w:color="auto"/>
                <w:right w:val="none" w:sz="0" w:space="0" w:color="auto"/>
              </w:divBdr>
              <w:divsChild>
                <w:div w:id="1327519593">
                  <w:marLeft w:val="0"/>
                  <w:marRight w:val="0"/>
                  <w:marTop w:val="0"/>
                  <w:marBottom w:val="0"/>
                  <w:divBdr>
                    <w:top w:val="none" w:sz="0" w:space="0" w:color="auto"/>
                    <w:left w:val="none" w:sz="0" w:space="0" w:color="auto"/>
                    <w:bottom w:val="none" w:sz="0" w:space="0" w:color="auto"/>
                    <w:right w:val="none" w:sz="0" w:space="0" w:color="auto"/>
                  </w:divBdr>
                </w:div>
                <w:div w:id="2146507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994502">
          <w:marLeft w:val="0"/>
          <w:marRight w:val="0"/>
          <w:marTop w:val="0"/>
          <w:marBottom w:val="0"/>
          <w:divBdr>
            <w:top w:val="none" w:sz="0" w:space="0" w:color="auto"/>
            <w:left w:val="none" w:sz="0" w:space="0" w:color="auto"/>
            <w:bottom w:val="none" w:sz="0" w:space="0" w:color="auto"/>
            <w:right w:val="none" w:sz="0" w:space="0" w:color="auto"/>
          </w:divBdr>
          <w:divsChild>
            <w:div w:id="585001538">
              <w:marLeft w:val="0"/>
              <w:marRight w:val="0"/>
              <w:marTop w:val="0"/>
              <w:marBottom w:val="0"/>
              <w:divBdr>
                <w:top w:val="none" w:sz="0" w:space="0" w:color="auto"/>
                <w:left w:val="none" w:sz="0" w:space="0" w:color="auto"/>
                <w:bottom w:val="none" w:sz="0" w:space="0" w:color="auto"/>
                <w:right w:val="none" w:sz="0" w:space="0" w:color="auto"/>
              </w:divBdr>
              <w:divsChild>
                <w:div w:id="566040745">
                  <w:marLeft w:val="0"/>
                  <w:marRight w:val="0"/>
                  <w:marTop w:val="0"/>
                  <w:marBottom w:val="0"/>
                  <w:divBdr>
                    <w:top w:val="none" w:sz="0" w:space="0" w:color="auto"/>
                    <w:left w:val="none" w:sz="0" w:space="0" w:color="auto"/>
                    <w:bottom w:val="none" w:sz="0" w:space="0" w:color="auto"/>
                    <w:right w:val="none" w:sz="0" w:space="0" w:color="auto"/>
                  </w:divBdr>
                </w:div>
                <w:div w:id="1725445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204755">
      <w:bodyDiv w:val="1"/>
      <w:marLeft w:val="0"/>
      <w:marRight w:val="0"/>
      <w:marTop w:val="0"/>
      <w:marBottom w:val="0"/>
      <w:divBdr>
        <w:top w:val="none" w:sz="0" w:space="0" w:color="auto"/>
        <w:left w:val="none" w:sz="0" w:space="0" w:color="auto"/>
        <w:bottom w:val="none" w:sz="0" w:space="0" w:color="auto"/>
        <w:right w:val="none" w:sz="0" w:space="0" w:color="auto"/>
      </w:divBdr>
    </w:div>
    <w:div w:id="1542748075">
      <w:bodyDiv w:val="1"/>
      <w:marLeft w:val="0"/>
      <w:marRight w:val="0"/>
      <w:marTop w:val="0"/>
      <w:marBottom w:val="0"/>
      <w:divBdr>
        <w:top w:val="none" w:sz="0" w:space="0" w:color="auto"/>
        <w:left w:val="none" w:sz="0" w:space="0" w:color="auto"/>
        <w:bottom w:val="none" w:sz="0" w:space="0" w:color="auto"/>
        <w:right w:val="none" w:sz="0" w:space="0" w:color="auto"/>
      </w:divBdr>
    </w:div>
    <w:div w:id="1545362696">
      <w:bodyDiv w:val="1"/>
      <w:marLeft w:val="0"/>
      <w:marRight w:val="0"/>
      <w:marTop w:val="0"/>
      <w:marBottom w:val="0"/>
      <w:divBdr>
        <w:top w:val="none" w:sz="0" w:space="0" w:color="auto"/>
        <w:left w:val="none" w:sz="0" w:space="0" w:color="auto"/>
        <w:bottom w:val="none" w:sz="0" w:space="0" w:color="auto"/>
        <w:right w:val="none" w:sz="0" w:space="0" w:color="auto"/>
      </w:divBdr>
      <w:divsChild>
        <w:div w:id="1490176311">
          <w:marLeft w:val="0"/>
          <w:marRight w:val="0"/>
          <w:marTop w:val="0"/>
          <w:marBottom w:val="0"/>
          <w:divBdr>
            <w:top w:val="none" w:sz="0" w:space="0" w:color="auto"/>
            <w:left w:val="none" w:sz="0" w:space="0" w:color="auto"/>
            <w:bottom w:val="none" w:sz="0" w:space="0" w:color="auto"/>
            <w:right w:val="none" w:sz="0" w:space="0" w:color="auto"/>
          </w:divBdr>
          <w:divsChild>
            <w:div w:id="659770719">
              <w:marLeft w:val="0"/>
              <w:marRight w:val="0"/>
              <w:marTop w:val="0"/>
              <w:marBottom w:val="0"/>
              <w:divBdr>
                <w:top w:val="none" w:sz="0" w:space="0" w:color="auto"/>
                <w:left w:val="none" w:sz="0" w:space="0" w:color="auto"/>
                <w:bottom w:val="none" w:sz="0" w:space="0" w:color="auto"/>
                <w:right w:val="none" w:sz="0" w:space="0" w:color="auto"/>
              </w:divBdr>
              <w:divsChild>
                <w:div w:id="1642690362">
                  <w:marLeft w:val="0"/>
                  <w:marRight w:val="0"/>
                  <w:marTop w:val="0"/>
                  <w:marBottom w:val="0"/>
                  <w:divBdr>
                    <w:top w:val="none" w:sz="0" w:space="0" w:color="auto"/>
                    <w:left w:val="none" w:sz="0" w:space="0" w:color="auto"/>
                    <w:bottom w:val="none" w:sz="0" w:space="0" w:color="auto"/>
                    <w:right w:val="none" w:sz="0" w:space="0" w:color="auto"/>
                  </w:divBdr>
                  <w:divsChild>
                    <w:div w:id="373426946">
                      <w:marLeft w:val="0"/>
                      <w:marRight w:val="0"/>
                      <w:marTop w:val="0"/>
                      <w:marBottom w:val="0"/>
                      <w:divBdr>
                        <w:top w:val="single" w:sz="2" w:space="1" w:color="C0C0C0"/>
                        <w:left w:val="single" w:sz="2" w:space="1" w:color="C0C0C0"/>
                        <w:bottom w:val="single" w:sz="2" w:space="1" w:color="C0C0C0"/>
                        <w:right w:val="single" w:sz="2" w:space="1" w:color="C0C0C0"/>
                      </w:divBdr>
                      <w:divsChild>
                        <w:div w:id="385032235">
                          <w:marLeft w:val="0"/>
                          <w:marRight w:val="0"/>
                          <w:marTop w:val="0"/>
                          <w:marBottom w:val="0"/>
                          <w:divBdr>
                            <w:top w:val="none" w:sz="0" w:space="0" w:color="auto"/>
                            <w:left w:val="none" w:sz="0" w:space="0" w:color="auto"/>
                            <w:bottom w:val="none" w:sz="0" w:space="0" w:color="auto"/>
                            <w:right w:val="none" w:sz="0" w:space="0" w:color="auto"/>
                          </w:divBdr>
                        </w:div>
                        <w:div w:id="441463302">
                          <w:marLeft w:val="0"/>
                          <w:marRight w:val="0"/>
                          <w:marTop w:val="0"/>
                          <w:marBottom w:val="0"/>
                          <w:divBdr>
                            <w:top w:val="none" w:sz="0" w:space="0" w:color="auto"/>
                            <w:left w:val="none" w:sz="0" w:space="0" w:color="auto"/>
                            <w:bottom w:val="none" w:sz="0" w:space="0" w:color="auto"/>
                            <w:right w:val="none" w:sz="0" w:space="0" w:color="auto"/>
                          </w:divBdr>
                        </w:div>
                        <w:div w:id="561333340">
                          <w:marLeft w:val="0"/>
                          <w:marRight w:val="0"/>
                          <w:marTop w:val="0"/>
                          <w:marBottom w:val="0"/>
                          <w:divBdr>
                            <w:top w:val="none" w:sz="0" w:space="0" w:color="auto"/>
                            <w:left w:val="none" w:sz="0" w:space="0" w:color="auto"/>
                            <w:bottom w:val="none" w:sz="0" w:space="0" w:color="auto"/>
                            <w:right w:val="none" w:sz="0" w:space="0" w:color="auto"/>
                          </w:divBdr>
                        </w:div>
                        <w:div w:id="2043170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5866323">
      <w:bodyDiv w:val="1"/>
      <w:marLeft w:val="0"/>
      <w:marRight w:val="0"/>
      <w:marTop w:val="0"/>
      <w:marBottom w:val="0"/>
      <w:divBdr>
        <w:top w:val="none" w:sz="0" w:space="0" w:color="auto"/>
        <w:left w:val="none" w:sz="0" w:space="0" w:color="auto"/>
        <w:bottom w:val="none" w:sz="0" w:space="0" w:color="auto"/>
        <w:right w:val="none" w:sz="0" w:space="0" w:color="auto"/>
      </w:divBdr>
    </w:div>
    <w:div w:id="1548101620">
      <w:bodyDiv w:val="1"/>
      <w:marLeft w:val="0"/>
      <w:marRight w:val="0"/>
      <w:marTop w:val="0"/>
      <w:marBottom w:val="0"/>
      <w:divBdr>
        <w:top w:val="none" w:sz="0" w:space="0" w:color="auto"/>
        <w:left w:val="none" w:sz="0" w:space="0" w:color="auto"/>
        <w:bottom w:val="none" w:sz="0" w:space="0" w:color="auto"/>
        <w:right w:val="none" w:sz="0" w:space="0" w:color="auto"/>
      </w:divBdr>
    </w:div>
    <w:div w:id="1550610946">
      <w:bodyDiv w:val="1"/>
      <w:marLeft w:val="0"/>
      <w:marRight w:val="0"/>
      <w:marTop w:val="0"/>
      <w:marBottom w:val="0"/>
      <w:divBdr>
        <w:top w:val="none" w:sz="0" w:space="0" w:color="auto"/>
        <w:left w:val="none" w:sz="0" w:space="0" w:color="auto"/>
        <w:bottom w:val="none" w:sz="0" w:space="0" w:color="auto"/>
        <w:right w:val="none" w:sz="0" w:space="0" w:color="auto"/>
      </w:divBdr>
    </w:div>
    <w:div w:id="1551914296">
      <w:bodyDiv w:val="1"/>
      <w:marLeft w:val="0"/>
      <w:marRight w:val="0"/>
      <w:marTop w:val="0"/>
      <w:marBottom w:val="0"/>
      <w:divBdr>
        <w:top w:val="none" w:sz="0" w:space="0" w:color="auto"/>
        <w:left w:val="none" w:sz="0" w:space="0" w:color="auto"/>
        <w:bottom w:val="none" w:sz="0" w:space="0" w:color="auto"/>
        <w:right w:val="none" w:sz="0" w:space="0" w:color="auto"/>
      </w:divBdr>
      <w:divsChild>
        <w:div w:id="32390389">
          <w:marLeft w:val="0"/>
          <w:marRight w:val="0"/>
          <w:marTop w:val="0"/>
          <w:marBottom w:val="0"/>
          <w:divBdr>
            <w:top w:val="none" w:sz="0" w:space="0" w:color="auto"/>
            <w:left w:val="none" w:sz="0" w:space="0" w:color="auto"/>
            <w:bottom w:val="none" w:sz="0" w:space="0" w:color="auto"/>
            <w:right w:val="none" w:sz="0" w:space="0" w:color="auto"/>
          </w:divBdr>
        </w:div>
        <w:div w:id="207422937">
          <w:marLeft w:val="0"/>
          <w:marRight w:val="0"/>
          <w:marTop w:val="0"/>
          <w:marBottom w:val="0"/>
          <w:divBdr>
            <w:top w:val="none" w:sz="0" w:space="0" w:color="auto"/>
            <w:left w:val="none" w:sz="0" w:space="0" w:color="auto"/>
            <w:bottom w:val="none" w:sz="0" w:space="0" w:color="auto"/>
            <w:right w:val="none" w:sz="0" w:space="0" w:color="auto"/>
          </w:divBdr>
        </w:div>
        <w:div w:id="482358582">
          <w:marLeft w:val="0"/>
          <w:marRight w:val="0"/>
          <w:marTop w:val="0"/>
          <w:marBottom w:val="0"/>
          <w:divBdr>
            <w:top w:val="none" w:sz="0" w:space="0" w:color="auto"/>
            <w:left w:val="none" w:sz="0" w:space="0" w:color="auto"/>
            <w:bottom w:val="none" w:sz="0" w:space="0" w:color="auto"/>
            <w:right w:val="none" w:sz="0" w:space="0" w:color="auto"/>
          </w:divBdr>
        </w:div>
        <w:div w:id="596522768">
          <w:marLeft w:val="0"/>
          <w:marRight w:val="0"/>
          <w:marTop w:val="0"/>
          <w:marBottom w:val="0"/>
          <w:divBdr>
            <w:top w:val="none" w:sz="0" w:space="0" w:color="auto"/>
            <w:left w:val="none" w:sz="0" w:space="0" w:color="auto"/>
            <w:bottom w:val="none" w:sz="0" w:space="0" w:color="auto"/>
            <w:right w:val="none" w:sz="0" w:space="0" w:color="auto"/>
          </w:divBdr>
        </w:div>
        <w:div w:id="608583369">
          <w:marLeft w:val="0"/>
          <w:marRight w:val="0"/>
          <w:marTop w:val="0"/>
          <w:marBottom w:val="0"/>
          <w:divBdr>
            <w:top w:val="none" w:sz="0" w:space="0" w:color="auto"/>
            <w:left w:val="none" w:sz="0" w:space="0" w:color="auto"/>
            <w:bottom w:val="none" w:sz="0" w:space="0" w:color="auto"/>
            <w:right w:val="none" w:sz="0" w:space="0" w:color="auto"/>
          </w:divBdr>
        </w:div>
        <w:div w:id="637802823">
          <w:marLeft w:val="0"/>
          <w:marRight w:val="0"/>
          <w:marTop w:val="0"/>
          <w:marBottom w:val="0"/>
          <w:divBdr>
            <w:top w:val="none" w:sz="0" w:space="0" w:color="auto"/>
            <w:left w:val="none" w:sz="0" w:space="0" w:color="auto"/>
            <w:bottom w:val="none" w:sz="0" w:space="0" w:color="auto"/>
            <w:right w:val="none" w:sz="0" w:space="0" w:color="auto"/>
          </w:divBdr>
        </w:div>
        <w:div w:id="937373099">
          <w:marLeft w:val="0"/>
          <w:marRight w:val="0"/>
          <w:marTop w:val="0"/>
          <w:marBottom w:val="0"/>
          <w:divBdr>
            <w:top w:val="none" w:sz="0" w:space="0" w:color="auto"/>
            <w:left w:val="none" w:sz="0" w:space="0" w:color="auto"/>
            <w:bottom w:val="none" w:sz="0" w:space="0" w:color="auto"/>
            <w:right w:val="none" w:sz="0" w:space="0" w:color="auto"/>
          </w:divBdr>
        </w:div>
        <w:div w:id="1279599982">
          <w:marLeft w:val="0"/>
          <w:marRight w:val="0"/>
          <w:marTop w:val="0"/>
          <w:marBottom w:val="0"/>
          <w:divBdr>
            <w:top w:val="none" w:sz="0" w:space="0" w:color="auto"/>
            <w:left w:val="none" w:sz="0" w:space="0" w:color="auto"/>
            <w:bottom w:val="none" w:sz="0" w:space="0" w:color="auto"/>
            <w:right w:val="none" w:sz="0" w:space="0" w:color="auto"/>
          </w:divBdr>
        </w:div>
        <w:div w:id="1357081205">
          <w:marLeft w:val="0"/>
          <w:marRight w:val="0"/>
          <w:marTop w:val="0"/>
          <w:marBottom w:val="0"/>
          <w:divBdr>
            <w:top w:val="none" w:sz="0" w:space="0" w:color="auto"/>
            <w:left w:val="none" w:sz="0" w:space="0" w:color="auto"/>
            <w:bottom w:val="none" w:sz="0" w:space="0" w:color="auto"/>
            <w:right w:val="none" w:sz="0" w:space="0" w:color="auto"/>
          </w:divBdr>
        </w:div>
        <w:div w:id="1737390112">
          <w:marLeft w:val="0"/>
          <w:marRight w:val="0"/>
          <w:marTop w:val="0"/>
          <w:marBottom w:val="0"/>
          <w:divBdr>
            <w:top w:val="none" w:sz="0" w:space="0" w:color="auto"/>
            <w:left w:val="none" w:sz="0" w:space="0" w:color="auto"/>
            <w:bottom w:val="none" w:sz="0" w:space="0" w:color="auto"/>
            <w:right w:val="none" w:sz="0" w:space="0" w:color="auto"/>
          </w:divBdr>
        </w:div>
        <w:div w:id="1807817166">
          <w:marLeft w:val="0"/>
          <w:marRight w:val="0"/>
          <w:marTop w:val="0"/>
          <w:marBottom w:val="0"/>
          <w:divBdr>
            <w:top w:val="none" w:sz="0" w:space="0" w:color="auto"/>
            <w:left w:val="none" w:sz="0" w:space="0" w:color="auto"/>
            <w:bottom w:val="none" w:sz="0" w:space="0" w:color="auto"/>
            <w:right w:val="none" w:sz="0" w:space="0" w:color="auto"/>
          </w:divBdr>
        </w:div>
        <w:div w:id="1843743734">
          <w:marLeft w:val="0"/>
          <w:marRight w:val="0"/>
          <w:marTop w:val="0"/>
          <w:marBottom w:val="0"/>
          <w:divBdr>
            <w:top w:val="none" w:sz="0" w:space="0" w:color="auto"/>
            <w:left w:val="none" w:sz="0" w:space="0" w:color="auto"/>
            <w:bottom w:val="none" w:sz="0" w:space="0" w:color="auto"/>
            <w:right w:val="none" w:sz="0" w:space="0" w:color="auto"/>
          </w:divBdr>
        </w:div>
        <w:div w:id="1923560664">
          <w:marLeft w:val="0"/>
          <w:marRight w:val="0"/>
          <w:marTop w:val="0"/>
          <w:marBottom w:val="0"/>
          <w:divBdr>
            <w:top w:val="none" w:sz="0" w:space="0" w:color="auto"/>
            <w:left w:val="none" w:sz="0" w:space="0" w:color="auto"/>
            <w:bottom w:val="none" w:sz="0" w:space="0" w:color="auto"/>
            <w:right w:val="none" w:sz="0" w:space="0" w:color="auto"/>
          </w:divBdr>
        </w:div>
        <w:div w:id="1956599670">
          <w:marLeft w:val="0"/>
          <w:marRight w:val="0"/>
          <w:marTop w:val="0"/>
          <w:marBottom w:val="0"/>
          <w:divBdr>
            <w:top w:val="none" w:sz="0" w:space="0" w:color="auto"/>
            <w:left w:val="none" w:sz="0" w:space="0" w:color="auto"/>
            <w:bottom w:val="none" w:sz="0" w:space="0" w:color="auto"/>
            <w:right w:val="none" w:sz="0" w:space="0" w:color="auto"/>
          </w:divBdr>
        </w:div>
        <w:div w:id="2062746013">
          <w:marLeft w:val="0"/>
          <w:marRight w:val="0"/>
          <w:marTop w:val="0"/>
          <w:marBottom w:val="0"/>
          <w:divBdr>
            <w:top w:val="none" w:sz="0" w:space="0" w:color="auto"/>
            <w:left w:val="none" w:sz="0" w:space="0" w:color="auto"/>
            <w:bottom w:val="none" w:sz="0" w:space="0" w:color="auto"/>
            <w:right w:val="none" w:sz="0" w:space="0" w:color="auto"/>
          </w:divBdr>
        </w:div>
        <w:div w:id="2122525504">
          <w:marLeft w:val="0"/>
          <w:marRight w:val="0"/>
          <w:marTop w:val="0"/>
          <w:marBottom w:val="0"/>
          <w:divBdr>
            <w:top w:val="none" w:sz="0" w:space="0" w:color="auto"/>
            <w:left w:val="none" w:sz="0" w:space="0" w:color="auto"/>
            <w:bottom w:val="none" w:sz="0" w:space="0" w:color="auto"/>
            <w:right w:val="none" w:sz="0" w:space="0" w:color="auto"/>
          </w:divBdr>
        </w:div>
      </w:divsChild>
    </w:div>
    <w:div w:id="1552958958">
      <w:bodyDiv w:val="1"/>
      <w:marLeft w:val="0"/>
      <w:marRight w:val="0"/>
      <w:marTop w:val="0"/>
      <w:marBottom w:val="0"/>
      <w:divBdr>
        <w:top w:val="none" w:sz="0" w:space="0" w:color="auto"/>
        <w:left w:val="none" w:sz="0" w:space="0" w:color="auto"/>
        <w:bottom w:val="none" w:sz="0" w:space="0" w:color="auto"/>
        <w:right w:val="none" w:sz="0" w:space="0" w:color="auto"/>
      </w:divBdr>
    </w:div>
    <w:div w:id="1553543193">
      <w:bodyDiv w:val="1"/>
      <w:marLeft w:val="0"/>
      <w:marRight w:val="0"/>
      <w:marTop w:val="0"/>
      <w:marBottom w:val="0"/>
      <w:divBdr>
        <w:top w:val="none" w:sz="0" w:space="0" w:color="auto"/>
        <w:left w:val="none" w:sz="0" w:space="0" w:color="auto"/>
        <w:bottom w:val="none" w:sz="0" w:space="0" w:color="auto"/>
        <w:right w:val="none" w:sz="0" w:space="0" w:color="auto"/>
      </w:divBdr>
      <w:divsChild>
        <w:div w:id="636762198">
          <w:marLeft w:val="0"/>
          <w:marRight w:val="0"/>
          <w:marTop w:val="0"/>
          <w:marBottom w:val="0"/>
          <w:divBdr>
            <w:top w:val="none" w:sz="0" w:space="0" w:color="auto"/>
            <w:left w:val="none" w:sz="0" w:space="0" w:color="auto"/>
            <w:bottom w:val="none" w:sz="0" w:space="0" w:color="auto"/>
            <w:right w:val="none" w:sz="0" w:space="0" w:color="auto"/>
          </w:divBdr>
          <w:divsChild>
            <w:div w:id="1748108052">
              <w:marLeft w:val="0"/>
              <w:marRight w:val="0"/>
              <w:marTop w:val="0"/>
              <w:marBottom w:val="0"/>
              <w:divBdr>
                <w:top w:val="none" w:sz="0" w:space="0" w:color="auto"/>
                <w:left w:val="none" w:sz="0" w:space="0" w:color="auto"/>
                <w:bottom w:val="none" w:sz="0" w:space="0" w:color="auto"/>
                <w:right w:val="none" w:sz="0" w:space="0" w:color="auto"/>
              </w:divBdr>
              <w:divsChild>
                <w:div w:id="61022573">
                  <w:marLeft w:val="0"/>
                  <w:marRight w:val="0"/>
                  <w:marTop w:val="0"/>
                  <w:marBottom w:val="0"/>
                  <w:divBdr>
                    <w:top w:val="none" w:sz="0" w:space="0" w:color="auto"/>
                    <w:left w:val="none" w:sz="0" w:space="0" w:color="auto"/>
                    <w:bottom w:val="none" w:sz="0" w:space="0" w:color="auto"/>
                    <w:right w:val="none" w:sz="0" w:space="0" w:color="auto"/>
                  </w:divBdr>
                  <w:divsChild>
                    <w:div w:id="143204995">
                      <w:marLeft w:val="0"/>
                      <w:marRight w:val="0"/>
                      <w:marTop w:val="0"/>
                      <w:marBottom w:val="0"/>
                      <w:divBdr>
                        <w:top w:val="single" w:sz="2" w:space="1" w:color="C0C0C0"/>
                        <w:left w:val="single" w:sz="2" w:space="1" w:color="C0C0C0"/>
                        <w:bottom w:val="single" w:sz="2" w:space="1" w:color="C0C0C0"/>
                        <w:right w:val="single" w:sz="2" w:space="1" w:color="C0C0C0"/>
                      </w:divBdr>
                      <w:divsChild>
                        <w:div w:id="783310281">
                          <w:marLeft w:val="0"/>
                          <w:marRight w:val="0"/>
                          <w:marTop w:val="0"/>
                          <w:marBottom w:val="0"/>
                          <w:divBdr>
                            <w:top w:val="none" w:sz="0" w:space="0" w:color="auto"/>
                            <w:left w:val="none" w:sz="0" w:space="0" w:color="auto"/>
                            <w:bottom w:val="none" w:sz="0" w:space="0" w:color="auto"/>
                            <w:right w:val="none" w:sz="0" w:space="0" w:color="auto"/>
                          </w:divBdr>
                        </w:div>
                        <w:div w:id="1451164230">
                          <w:marLeft w:val="0"/>
                          <w:marRight w:val="0"/>
                          <w:marTop w:val="0"/>
                          <w:marBottom w:val="0"/>
                          <w:divBdr>
                            <w:top w:val="none" w:sz="0" w:space="0" w:color="auto"/>
                            <w:left w:val="none" w:sz="0" w:space="0" w:color="auto"/>
                            <w:bottom w:val="none" w:sz="0" w:space="0" w:color="auto"/>
                            <w:right w:val="none" w:sz="0" w:space="0" w:color="auto"/>
                          </w:divBdr>
                        </w:div>
                        <w:div w:id="1661037835">
                          <w:marLeft w:val="0"/>
                          <w:marRight w:val="0"/>
                          <w:marTop w:val="0"/>
                          <w:marBottom w:val="0"/>
                          <w:divBdr>
                            <w:top w:val="none" w:sz="0" w:space="0" w:color="auto"/>
                            <w:left w:val="none" w:sz="0" w:space="0" w:color="auto"/>
                            <w:bottom w:val="none" w:sz="0" w:space="0" w:color="auto"/>
                            <w:right w:val="none" w:sz="0" w:space="0" w:color="auto"/>
                          </w:divBdr>
                        </w:div>
                        <w:div w:id="204401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4268368">
      <w:bodyDiv w:val="1"/>
      <w:marLeft w:val="0"/>
      <w:marRight w:val="0"/>
      <w:marTop w:val="0"/>
      <w:marBottom w:val="0"/>
      <w:divBdr>
        <w:top w:val="none" w:sz="0" w:space="0" w:color="auto"/>
        <w:left w:val="none" w:sz="0" w:space="0" w:color="auto"/>
        <w:bottom w:val="none" w:sz="0" w:space="0" w:color="auto"/>
        <w:right w:val="none" w:sz="0" w:space="0" w:color="auto"/>
      </w:divBdr>
    </w:div>
    <w:div w:id="1561138078">
      <w:bodyDiv w:val="1"/>
      <w:marLeft w:val="0"/>
      <w:marRight w:val="0"/>
      <w:marTop w:val="0"/>
      <w:marBottom w:val="0"/>
      <w:divBdr>
        <w:top w:val="none" w:sz="0" w:space="0" w:color="auto"/>
        <w:left w:val="none" w:sz="0" w:space="0" w:color="auto"/>
        <w:bottom w:val="none" w:sz="0" w:space="0" w:color="auto"/>
        <w:right w:val="none" w:sz="0" w:space="0" w:color="auto"/>
      </w:divBdr>
      <w:divsChild>
        <w:div w:id="70934030">
          <w:marLeft w:val="0"/>
          <w:marRight w:val="0"/>
          <w:marTop w:val="0"/>
          <w:marBottom w:val="0"/>
          <w:divBdr>
            <w:top w:val="none" w:sz="0" w:space="0" w:color="auto"/>
            <w:left w:val="none" w:sz="0" w:space="0" w:color="auto"/>
            <w:bottom w:val="none" w:sz="0" w:space="0" w:color="auto"/>
            <w:right w:val="none" w:sz="0" w:space="0" w:color="auto"/>
          </w:divBdr>
        </w:div>
        <w:div w:id="680618588">
          <w:marLeft w:val="0"/>
          <w:marRight w:val="0"/>
          <w:marTop w:val="0"/>
          <w:marBottom w:val="0"/>
          <w:divBdr>
            <w:top w:val="none" w:sz="0" w:space="0" w:color="auto"/>
            <w:left w:val="none" w:sz="0" w:space="0" w:color="auto"/>
            <w:bottom w:val="none" w:sz="0" w:space="0" w:color="auto"/>
            <w:right w:val="none" w:sz="0" w:space="0" w:color="auto"/>
          </w:divBdr>
        </w:div>
        <w:div w:id="1422019462">
          <w:marLeft w:val="0"/>
          <w:marRight w:val="0"/>
          <w:marTop w:val="0"/>
          <w:marBottom w:val="0"/>
          <w:divBdr>
            <w:top w:val="none" w:sz="0" w:space="0" w:color="auto"/>
            <w:left w:val="none" w:sz="0" w:space="0" w:color="auto"/>
            <w:bottom w:val="none" w:sz="0" w:space="0" w:color="auto"/>
            <w:right w:val="none" w:sz="0" w:space="0" w:color="auto"/>
          </w:divBdr>
        </w:div>
        <w:div w:id="2107918897">
          <w:marLeft w:val="0"/>
          <w:marRight w:val="0"/>
          <w:marTop w:val="0"/>
          <w:marBottom w:val="0"/>
          <w:divBdr>
            <w:top w:val="none" w:sz="0" w:space="0" w:color="auto"/>
            <w:left w:val="none" w:sz="0" w:space="0" w:color="auto"/>
            <w:bottom w:val="none" w:sz="0" w:space="0" w:color="auto"/>
            <w:right w:val="none" w:sz="0" w:space="0" w:color="auto"/>
          </w:divBdr>
        </w:div>
      </w:divsChild>
    </w:div>
    <w:div w:id="1562863186">
      <w:bodyDiv w:val="1"/>
      <w:marLeft w:val="0"/>
      <w:marRight w:val="0"/>
      <w:marTop w:val="0"/>
      <w:marBottom w:val="0"/>
      <w:divBdr>
        <w:top w:val="none" w:sz="0" w:space="0" w:color="auto"/>
        <w:left w:val="none" w:sz="0" w:space="0" w:color="auto"/>
        <w:bottom w:val="none" w:sz="0" w:space="0" w:color="auto"/>
        <w:right w:val="none" w:sz="0" w:space="0" w:color="auto"/>
      </w:divBdr>
      <w:divsChild>
        <w:div w:id="1196386941">
          <w:marLeft w:val="0"/>
          <w:marRight w:val="0"/>
          <w:marTop w:val="0"/>
          <w:marBottom w:val="0"/>
          <w:divBdr>
            <w:top w:val="none" w:sz="0" w:space="0" w:color="auto"/>
            <w:left w:val="none" w:sz="0" w:space="0" w:color="auto"/>
            <w:bottom w:val="none" w:sz="0" w:space="0" w:color="auto"/>
            <w:right w:val="none" w:sz="0" w:space="0" w:color="auto"/>
          </w:divBdr>
          <w:divsChild>
            <w:div w:id="482552336">
              <w:marLeft w:val="0"/>
              <w:marRight w:val="0"/>
              <w:marTop w:val="0"/>
              <w:marBottom w:val="0"/>
              <w:divBdr>
                <w:top w:val="none" w:sz="0" w:space="0" w:color="auto"/>
                <w:left w:val="none" w:sz="0" w:space="0" w:color="auto"/>
                <w:bottom w:val="none" w:sz="0" w:space="0" w:color="auto"/>
                <w:right w:val="none" w:sz="0" w:space="0" w:color="auto"/>
              </w:divBdr>
              <w:divsChild>
                <w:div w:id="2063749186">
                  <w:marLeft w:val="0"/>
                  <w:marRight w:val="0"/>
                  <w:marTop w:val="0"/>
                  <w:marBottom w:val="0"/>
                  <w:divBdr>
                    <w:top w:val="none" w:sz="0" w:space="0" w:color="auto"/>
                    <w:left w:val="none" w:sz="0" w:space="0" w:color="auto"/>
                    <w:bottom w:val="none" w:sz="0" w:space="0" w:color="auto"/>
                    <w:right w:val="none" w:sz="0" w:space="0" w:color="auto"/>
                  </w:divBdr>
                  <w:divsChild>
                    <w:div w:id="1963534185">
                      <w:marLeft w:val="0"/>
                      <w:marRight w:val="0"/>
                      <w:marTop w:val="0"/>
                      <w:marBottom w:val="0"/>
                      <w:divBdr>
                        <w:top w:val="single" w:sz="4" w:space="2" w:color="C0C0C0"/>
                        <w:left w:val="single" w:sz="4" w:space="2" w:color="C0C0C0"/>
                        <w:bottom w:val="single" w:sz="4" w:space="2" w:color="C0C0C0"/>
                        <w:right w:val="single" w:sz="4" w:space="2" w:color="C0C0C0"/>
                      </w:divBdr>
                      <w:divsChild>
                        <w:div w:id="224148201">
                          <w:marLeft w:val="0"/>
                          <w:marRight w:val="0"/>
                          <w:marTop w:val="0"/>
                          <w:marBottom w:val="0"/>
                          <w:divBdr>
                            <w:top w:val="none" w:sz="0" w:space="0" w:color="auto"/>
                            <w:left w:val="none" w:sz="0" w:space="0" w:color="auto"/>
                            <w:bottom w:val="none" w:sz="0" w:space="0" w:color="auto"/>
                            <w:right w:val="none" w:sz="0" w:space="0" w:color="auto"/>
                          </w:divBdr>
                        </w:div>
                        <w:div w:id="494034932">
                          <w:marLeft w:val="0"/>
                          <w:marRight w:val="0"/>
                          <w:marTop w:val="0"/>
                          <w:marBottom w:val="0"/>
                          <w:divBdr>
                            <w:top w:val="none" w:sz="0" w:space="0" w:color="auto"/>
                            <w:left w:val="none" w:sz="0" w:space="0" w:color="auto"/>
                            <w:bottom w:val="none" w:sz="0" w:space="0" w:color="auto"/>
                            <w:right w:val="none" w:sz="0" w:space="0" w:color="auto"/>
                          </w:divBdr>
                        </w:div>
                        <w:div w:id="788667082">
                          <w:marLeft w:val="0"/>
                          <w:marRight w:val="0"/>
                          <w:marTop w:val="0"/>
                          <w:marBottom w:val="0"/>
                          <w:divBdr>
                            <w:top w:val="none" w:sz="0" w:space="0" w:color="auto"/>
                            <w:left w:val="none" w:sz="0" w:space="0" w:color="auto"/>
                            <w:bottom w:val="none" w:sz="0" w:space="0" w:color="auto"/>
                            <w:right w:val="none" w:sz="0" w:space="0" w:color="auto"/>
                          </w:divBdr>
                        </w:div>
                        <w:div w:id="973870332">
                          <w:marLeft w:val="0"/>
                          <w:marRight w:val="0"/>
                          <w:marTop w:val="0"/>
                          <w:marBottom w:val="0"/>
                          <w:divBdr>
                            <w:top w:val="none" w:sz="0" w:space="0" w:color="auto"/>
                            <w:left w:val="none" w:sz="0" w:space="0" w:color="auto"/>
                            <w:bottom w:val="none" w:sz="0" w:space="0" w:color="auto"/>
                            <w:right w:val="none" w:sz="0" w:space="0" w:color="auto"/>
                          </w:divBdr>
                        </w:div>
                        <w:div w:id="1060907213">
                          <w:marLeft w:val="0"/>
                          <w:marRight w:val="0"/>
                          <w:marTop w:val="0"/>
                          <w:marBottom w:val="0"/>
                          <w:divBdr>
                            <w:top w:val="none" w:sz="0" w:space="0" w:color="auto"/>
                            <w:left w:val="none" w:sz="0" w:space="0" w:color="auto"/>
                            <w:bottom w:val="none" w:sz="0" w:space="0" w:color="auto"/>
                            <w:right w:val="none" w:sz="0" w:space="0" w:color="auto"/>
                          </w:divBdr>
                        </w:div>
                        <w:div w:id="1163738333">
                          <w:marLeft w:val="0"/>
                          <w:marRight w:val="0"/>
                          <w:marTop w:val="0"/>
                          <w:marBottom w:val="0"/>
                          <w:divBdr>
                            <w:top w:val="none" w:sz="0" w:space="0" w:color="auto"/>
                            <w:left w:val="none" w:sz="0" w:space="0" w:color="auto"/>
                            <w:bottom w:val="none" w:sz="0" w:space="0" w:color="auto"/>
                            <w:right w:val="none" w:sz="0" w:space="0" w:color="auto"/>
                          </w:divBdr>
                        </w:div>
                        <w:div w:id="1214662374">
                          <w:marLeft w:val="0"/>
                          <w:marRight w:val="0"/>
                          <w:marTop w:val="0"/>
                          <w:marBottom w:val="0"/>
                          <w:divBdr>
                            <w:top w:val="none" w:sz="0" w:space="0" w:color="auto"/>
                            <w:left w:val="none" w:sz="0" w:space="0" w:color="auto"/>
                            <w:bottom w:val="none" w:sz="0" w:space="0" w:color="auto"/>
                            <w:right w:val="none" w:sz="0" w:space="0" w:color="auto"/>
                          </w:divBdr>
                        </w:div>
                        <w:div w:id="1235973493">
                          <w:marLeft w:val="0"/>
                          <w:marRight w:val="0"/>
                          <w:marTop w:val="0"/>
                          <w:marBottom w:val="0"/>
                          <w:divBdr>
                            <w:top w:val="none" w:sz="0" w:space="0" w:color="auto"/>
                            <w:left w:val="none" w:sz="0" w:space="0" w:color="auto"/>
                            <w:bottom w:val="none" w:sz="0" w:space="0" w:color="auto"/>
                            <w:right w:val="none" w:sz="0" w:space="0" w:color="auto"/>
                          </w:divBdr>
                        </w:div>
                        <w:div w:id="1266884138">
                          <w:marLeft w:val="0"/>
                          <w:marRight w:val="0"/>
                          <w:marTop w:val="0"/>
                          <w:marBottom w:val="0"/>
                          <w:divBdr>
                            <w:top w:val="none" w:sz="0" w:space="0" w:color="auto"/>
                            <w:left w:val="none" w:sz="0" w:space="0" w:color="auto"/>
                            <w:bottom w:val="none" w:sz="0" w:space="0" w:color="auto"/>
                            <w:right w:val="none" w:sz="0" w:space="0" w:color="auto"/>
                          </w:divBdr>
                        </w:div>
                        <w:div w:id="1334991633">
                          <w:marLeft w:val="0"/>
                          <w:marRight w:val="0"/>
                          <w:marTop w:val="0"/>
                          <w:marBottom w:val="0"/>
                          <w:divBdr>
                            <w:top w:val="none" w:sz="0" w:space="0" w:color="auto"/>
                            <w:left w:val="none" w:sz="0" w:space="0" w:color="auto"/>
                            <w:bottom w:val="none" w:sz="0" w:space="0" w:color="auto"/>
                            <w:right w:val="none" w:sz="0" w:space="0" w:color="auto"/>
                          </w:divBdr>
                        </w:div>
                        <w:div w:id="1630743360">
                          <w:marLeft w:val="0"/>
                          <w:marRight w:val="0"/>
                          <w:marTop w:val="0"/>
                          <w:marBottom w:val="0"/>
                          <w:divBdr>
                            <w:top w:val="none" w:sz="0" w:space="0" w:color="auto"/>
                            <w:left w:val="none" w:sz="0" w:space="0" w:color="auto"/>
                            <w:bottom w:val="none" w:sz="0" w:space="0" w:color="auto"/>
                            <w:right w:val="none" w:sz="0" w:space="0" w:color="auto"/>
                          </w:divBdr>
                        </w:div>
                        <w:div w:id="1948266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2903277">
      <w:bodyDiv w:val="1"/>
      <w:marLeft w:val="0"/>
      <w:marRight w:val="0"/>
      <w:marTop w:val="0"/>
      <w:marBottom w:val="0"/>
      <w:divBdr>
        <w:top w:val="none" w:sz="0" w:space="0" w:color="auto"/>
        <w:left w:val="none" w:sz="0" w:space="0" w:color="auto"/>
        <w:bottom w:val="none" w:sz="0" w:space="0" w:color="auto"/>
        <w:right w:val="none" w:sz="0" w:space="0" w:color="auto"/>
      </w:divBdr>
      <w:divsChild>
        <w:div w:id="1791849926">
          <w:marLeft w:val="0"/>
          <w:marRight w:val="0"/>
          <w:marTop w:val="0"/>
          <w:marBottom w:val="0"/>
          <w:divBdr>
            <w:top w:val="none" w:sz="0" w:space="0" w:color="auto"/>
            <w:left w:val="none" w:sz="0" w:space="0" w:color="auto"/>
            <w:bottom w:val="none" w:sz="0" w:space="0" w:color="auto"/>
            <w:right w:val="none" w:sz="0" w:space="0" w:color="auto"/>
          </w:divBdr>
          <w:divsChild>
            <w:div w:id="47807302">
              <w:marLeft w:val="0"/>
              <w:marRight w:val="0"/>
              <w:marTop w:val="0"/>
              <w:marBottom w:val="0"/>
              <w:divBdr>
                <w:top w:val="none" w:sz="0" w:space="0" w:color="auto"/>
                <w:left w:val="none" w:sz="0" w:space="0" w:color="auto"/>
                <w:bottom w:val="none" w:sz="0" w:space="0" w:color="auto"/>
                <w:right w:val="none" w:sz="0" w:space="0" w:color="auto"/>
              </w:divBdr>
              <w:divsChild>
                <w:div w:id="2029788312">
                  <w:marLeft w:val="0"/>
                  <w:marRight w:val="0"/>
                  <w:marTop w:val="0"/>
                  <w:marBottom w:val="0"/>
                  <w:divBdr>
                    <w:top w:val="none" w:sz="0" w:space="0" w:color="auto"/>
                    <w:left w:val="none" w:sz="0" w:space="0" w:color="auto"/>
                    <w:bottom w:val="none" w:sz="0" w:space="0" w:color="auto"/>
                    <w:right w:val="none" w:sz="0" w:space="0" w:color="auto"/>
                  </w:divBdr>
                  <w:divsChild>
                    <w:div w:id="1013259766">
                      <w:marLeft w:val="0"/>
                      <w:marRight w:val="0"/>
                      <w:marTop w:val="0"/>
                      <w:marBottom w:val="0"/>
                      <w:divBdr>
                        <w:top w:val="none" w:sz="0" w:space="0" w:color="auto"/>
                        <w:left w:val="none" w:sz="0" w:space="0" w:color="auto"/>
                        <w:bottom w:val="none" w:sz="0" w:space="0" w:color="auto"/>
                        <w:right w:val="none" w:sz="0" w:space="0" w:color="auto"/>
                      </w:divBdr>
                      <w:divsChild>
                        <w:div w:id="86829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6260328">
      <w:bodyDiv w:val="1"/>
      <w:marLeft w:val="0"/>
      <w:marRight w:val="0"/>
      <w:marTop w:val="0"/>
      <w:marBottom w:val="0"/>
      <w:divBdr>
        <w:top w:val="none" w:sz="0" w:space="0" w:color="auto"/>
        <w:left w:val="none" w:sz="0" w:space="0" w:color="auto"/>
        <w:bottom w:val="none" w:sz="0" w:space="0" w:color="auto"/>
        <w:right w:val="none" w:sz="0" w:space="0" w:color="auto"/>
      </w:divBdr>
      <w:divsChild>
        <w:div w:id="681325487">
          <w:marLeft w:val="0"/>
          <w:marRight w:val="0"/>
          <w:marTop w:val="0"/>
          <w:marBottom w:val="0"/>
          <w:divBdr>
            <w:top w:val="none" w:sz="0" w:space="0" w:color="auto"/>
            <w:left w:val="none" w:sz="0" w:space="0" w:color="auto"/>
            <w:bottom w:val="none" w:sz="0" w:space="0" w:color="auto"/>
            <w:right w:val="none" w:sz="0" w:space="0" w:color="auto"/>
          </w:divBdr>
          <w:divsChild>
            <w:div w:id="1523788447">
              <w:marLeft w:val="0"/>
              <w:marRight w:val="0"/>
              <w:marTop w:val="0"/>
              <w:marBottom w:val="0"/>
              <w:divBdr>
                <w:top w:val="none" w:sz="0" w:space="0" w:color="auto"/>
                <w:left w:val="none" w:sz="0" w:space="0" w:color="auto"/>
                <w:bottom w:val="none" w:sz="0" w:space="0" w:color="auto"/>
                <w:right w:val="none" w:sz="0" w:space="0" w:color="auto"/>
              </w:divBdr>
              <w:divsChild>
                <w:div w:id="1052267031">
                  <w:marLeft w:val="0"/>
                  <w:marRight w:val="0"/>
                  <w:marTop w:val="0"/>
                  <w:marBottom w:val="0"/>
                  <w:divBdr>
                    <w:top w:val="none" w:sz="0" w:space="0" w:color="auto"/>
                    <w:left w:val="none" w:sz="0" w:space="0" w:color="auto"/>
                    <w:bottom w:val="none" w:sz="0" w:space="0" w:color="auto"/>
                    <w:right w:val="none" w:sz="0" w:space="0" w:color="auto"/>
                  </w:divBdr>
                  <w:divsChild>
                    <w:div w:id="1698965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6791719">
      <w:bodyDiv w:val="1"/>
      <w:marLeft w:val="0"/>
      <w:marRight w:val="0"/>
      <w:marTop w:val="0"/>
      <w:marBottom w:val="0"/>
      <w:divBdr>
        <w:top w:val="none" w:sz="0" w:space="0" w:color="auto"/>
        <w:left w:val="none" w:sz="0" w:space="0" w:color="auto"/>
        <w:bottom w:val="none" w:sz="0" w:space="0" w:color="auto"/>
        <w:right w:val="none" w:sz="0" w:space="0" w:color="auto"/>
      </w:divBdr>
      <w:divsChild>
        <w:div w:id="728461649">
          <w:marLeft w:val="0"/>
          <w:marRight w:val="0"/>
          <w:marTop w:val="0"/>
          <w:marBottom w:val="0"/>
          <w:divBdr>
            <w:top w:val="none" w:sz="0" w:space="0" w:color="auto"/>
            <w:left w:val="none" w:sz="0" w:space="0" w:color="auto"/>
            <w:bottom w:val="none" w:sz="0" w:space="0" w:color="auto"/>
            <w:right w:val="none" w:sz="0" w:space="0" w:color="auto"/>
          </w:divBdr>
          <w:divsChild>
            <w:div w:id="1123890638">
              <w:marLeft w:val="0"/>
              <w:marRight w:val="0"/>
              <w:marTop w:val="0"/>
              <w:marBottom w:val="0"/>
              <w:divBdr>
                <w:top w:val="none" w:sz="0" w:space="0" w:color="auto"/>
                <w:left w:val="none" w:sz="0" w:space="0" w:color="auto"/>
                <w:bottom w:val="none" w:sz="0" w:space="0" w:color="auto"/>
                <w:right w:val="none" w:sz="0" w:space="0" w:color="auto"/>
              </w:divBdr>
              <w:divsChild>
                <w:div w:id="1067455981">
                  <w:marLeft w:val="0"/>
                  <w:marRight w:val="0"/>
                  <w:marTop w:val="0"/>
                  <w:marBottom w:val="0"/>
                  <w:divBdr>
                    <w:top w:val="none" w:sz="0" w:space="0" w:color="auto"/>
                    <w:left w:val="none" w:sz="0" w:space="0" w:color="auto"/>
                    <w:bottom w:val="none" w:sz="0" w:space="0" w:color="auto"/>
                    <w:right w:val="none" w:sz="0" w:space="0" w:color="auto"/>
                  </w:divBdr>
                  <w:divsChild>
                    <w:div w:id="1815104682">
                      <w:marLeft w:val="0"/>
                      <w:marRight w:val="0"/>
                      <w:marTop w:val="0"/>
                      <w:marBottom w:val="0"/>
                      <w:divBdr>
                        <w:top w:val="none" w:sz="0" w:space="0" w:color="auto"/>
                        <w:left w:val="none" w:sz="0" w:space="0" w:color="auto"/>
                        <w:bottom w:val="none" w:sz="0" w:space="0" w:color="auto"/>
                        <w:right w:val="none" w:sz="0" w:space="0" w:color="auto"/>
                      </w:divBdr>
                      <w:divsChild>
                        <w:div w:id="101999650">
                          <w:marLeft w:val="0"/>
                          <w:marRight w:val="0"/>
                          <w:marTop w:val="0"/>
                          <w:marBottom w:val="0"/>
                          <w:divBdr>
                            <w:top w:val="none" w:sz="0" w:space="0" w:color="auto"/>
                            <w:left w:val="none" w:sz="0" w:space="0" w:color="auto"/>
                            <w:bottom w:val="none" w:sz="0" w:space="0" w:color="auto"/>
                            <w:right w:val="none" w:sz="0" w:space="0" w:color="auto"/>
                          </w:divBdr>
                        </w:div>
                        <w:div w:id="349647195">
                          <w:marLeft w:val="0"/>
                          <w:marRight w:val="0"/>
                          <w:marTop w:val="0"/>
                          <w:marBottom w:val="0"/>
                          <w:divBdr>
                            <w:top w:val="none" w:sz="0" w:space="0" w:color="auto"/>
                            <w:left w:val="none" w:sz="0" w:space="0" w:color="auto"/>
                            <w:bottom w:val="none" w:sz="0" w:space="0" w:color="auto"/>
                            <w:right w:val="none" w:sz="0" w:space="0" w:color="auto"/>
                          </w:divBdr>
                        </w:div>
                        <w:div w:id="2012636967">
                          <w:marLeft w:val="0"/>
                          <w:marRight w:val="0"/>
                          <w:marTop w:val="0"/>
                          <w:marBottom w:val="0"/>
                          <w:divBdr>
                            <w:top w:val="none" w:sz="0" w:space="0" w:color="auto"/>
                            <w:left w:val="none" w:sz="0" w:space="0" w:color="auto"/>
                            <w:bottom w:val="none" w:sz="0" w:space="0" w:color="auto"/>
                            <w:right w:val="none" w:sz="0" w:space="0" w:color="auto"/>
                          </w:divBdr>
                        </w:div>
                        <w:div w:id="2143962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8150639">
      <w:bodyDiv w:val="1"/>
      <w:marLeft w:val="0"/>
      <w:marRight w:val="0"/>
      <w:marTop w:val="0"/>
      <w:marBottom w:val="0"/>
      <w:divBdr>
        <w:top w:val="none" w:sz="0" w:space="0" w:color="auto"/>
        <w:left w:val="none" w:sz="0" w:space="0" w:color="auto"/>
        <w:bottom w:val="none" w:sz="0" w:space="0" w:color="auto"/>
        <w:right w:val="none" w:sz="0" w:space="0" w:color="auto"/>
      </w:divBdr>
      <w:divsChild>
        <w:div w:id="106392890">
          <w:marLeft w:val="0"/>
          <w:marRight w:val="0"/>
          <w:marTop w:val="0"/>
          <w:marBottom w:val="0"/>
          <w:divBdr>
            <w:top w:val="none" w:sz="0" w:space="0" w:color="auto"/>
            <w:left w:val="none" w:sz="0" w:space="0" w:color="auto"/>
            <w:bottom w:val="none" w:sz="0" w:space="0" w:color="auto"/>
            <w:right w:val="none" w:sz="0" w:space="0" w:color="auto"/>
          </w:divBdr>
        </w:div>
        <w:div w:id="322897423">
          <w:marLeft w:val="0"/>
          <w:marRight w:val="0"/>
          <w:marTop w:val="0"/>
          <w:marBottom w:val="0"/>
          <w:divBdr>
            <w:top w:val="none" w:sz="0" w:space="0" w:color="auto"/>
            <w:left w:val="none" w:sz="0" w:space="0" w:color="auto"/>
            <w:bottom w:val="none" w:sz="0" w:space="0" w:color="auto"/>
            <w:right w:val="none" w:sz="0" w:space="0" w:color="auto"/>
          </w:divBdr>
        </w:div>
        <w:div w:id="329141412">
          <w:marLeft w:val="0"/>
          <w:marRight w:val="0"/>
          <w:marTop w:val="0"/>
          <w:marBottom w:val="0"/>
          <w:divBdr>
            <w:top w:val="none" w:sz="0" w:space="0" w:color="auto"/>
            <w:left w:val="none" w:sz="0" w:space="0" w:color="auto"/>
            <w:bottom w:val="none" w:sz="0" w:space="0" w:color="auto"/>
            <w:right w:val="none" w:sz="0" w:space="0" w:color="auto"/>
          </w:divBdr>
        </w:div>
        <w:div w:id="574172857">
          <w:marLeft w:val="0"/>
          <w:marRight w:val="0"/>
          <w:marTop w:val="0"/>
          <w:marBottom w:val="0"/>
          <w:divBdr>
            <w:top w:val="none" w:sz="0" w:space="0" w:color="auto"/>
            <w:left w:val="none" w:sz="0" w:space="0" w:color="auto"/>
            <w:bottom w:val="none" w:sz="0" w:space="0" w:color="auto"/>
            <w:right w:val="none" w:sz="0" w:space="0" w:color="auto"/>
          </w:divBdr>
        </w:div>
        <w:div w:id="683484355">
          <w:marLeft w:val="0"/>
          <w:marRight w:val="0"/>
          <w:marTop w:val="0"/>
          <w:marBottom w:val="0"/>
          <w:divBdr>
            <w:top w:val="none" w:sz="0" w:space="0" w:color="auto"/>
            <w:left w:val="none" w:sz="0" w:space="0" w:color="auto"/>
            <w:bottom w:val="none" w:sz="0" w:space="0" w:color="auto"/>
            <w:right w:val="none" w:sz="0" w:space="0" w:color="auto"/>
          </w:divBdr>
        </w:div>
        <w:div w:id="796753048">
          <w:marLeft w:val="0"/>
          <w:marRight w:val="0"/>
          <w:marTop w:val="0"/>
          <w:marBottom w:val="0"/>
          <w:divBdr>
            <w:top w:val="none" w:sz="0" w:space="0" w:color="auto"/>
            <w:left w:val="none" w:sz="0" w:space="0" w:color="auto"/>
            <w:bottom w:val="none" w:sz="0" w:space="0" w:color="auto"/>
            <w:right w:val="none" w:sz="0" w:space="0" w:color="auto"/>
          </w:divBdr>
        </w:div>
        <w:div w:id="894243346">
          <w:marLeft w:val="0"/>
          <w:marRight w:val="0"/>
          <w:marTop w:val="0"/>
          <w:marBottom w:val="0"/>
          <w:divBdr>
            <w:top w:val="none" w:sz="0" w:space="0" w:color="auto"/>
            <w:left w:val="none" w:sz="0" w:space="0" w:color="auto"/>
            <w:bottom w:val="none" w:sz="0" w:space="0" w:color="auto"/>
            <w:right w:val="none" w:sz="0" w:space="0" w:color="auto"/>
          </w:divBdr>
        </w:div>
        <w:div w:id="1134100650">
          <w:marLeft w:val="0"/>
          <w:marRight w:val="0"/>
          <w:marTop w:val="0"/>
          <w:marBottom w:val="0"/>
          <w:divBdr>
            <w:top w:val="none" w:sz="0" w:space="0" w:color="auto"/>
            <w:left w:val="none" w:sz="0" w:space="0" w:color="auto"/>
            <w:bottom w:val="none" w:sz="0" w:space="0" w:color="auto"/>
            <w:right w:val="none" w:sz="0" w:space="0" w:color="auto"/>
          </w:divBdr>
        </w:div>
      </w:divsChild>
    </w:div>
    <w:div w:id="1570461408">
      <w:bodyDiv w:val="1"/>
      <w:marLeft w:val="0"/>
      <w:marRight w:val="0"/>
      <w:marTop w:val="0"/>
      <w:marBottom w:val="0"/>
      <w:divBdr>
        <w:top w:val="none" w:sz="0" w:space="0" w:color="auto"/>
        <w:left w:val="none" w:sz="0" w:space="0" w:color="auto"/>
        <w:bottom w:val="none" w:sz="0" w:space="0" w:color="auto"/>
        <w:right w:val="none" w:sz="0" w:space="0" w:color="auto"/>
      </w:divBdr>
    </w:div>
    <w:div w:id="1570530984">
      <w:bodyDiv w:val="1"/>
      <w:marLeft w:val="0"/>
      <w:marRight w:val="0"/>
      <w:marTop w:val="0"/>
      <w:marBottom w:val="0"/>
      <w:divBdr>
        <w:top w:val="none" w:sz="0" w:space="0" w:color="auto"/>
        <w:left w:val="none" w:sz="0" w:space="0" w:color="auto"/>
        <w:bottom w:val="none" w:sz="0" w:space="0" w:color="auto"/>
        <w:right w:val="none" w:sz="0" w:space="0" w:color="auto"/>
      </w:divBdr>
    </w:div>
    <w:div w:id="1570730658">
      <w:bodyDiv w:val="1"/>
      <w:marLeft w:val="0"/>
      <w:marRight w:val="0"/>
      <w:marTop w:val="0"/>
      <w:marBottom w:val="0"/>
      <w:divBdr>
        <w:top w:val="none" w:sz="0" w:space="0" w:color="auto"/>
        <w:left w:val="none" w:sz="0" w:space="0" w:color="auto"/>
        <w:bottom w:val="none" w:sz="0" w:space="0" w:color="auto"/>
        <w:right w:val="none" w:sz="0" w:space="0" w:color="auto"/>
      </w:divBdr>
    </w:div>
    <w:div w:id="1571958728">
      <w:bodyDiv w:val="1"/>
      <w:marLeft w:val="0"/>
      <w:marRight w:val="0"/>
      <w:marTop w:val="0"/>
      <w:marBottom w:val="0"/>
      <w:divBdr>
        <w:top w:val="none" w:sz="0" w:space="0" w:color="auto"/>
        <w:left w:val="none" w:sz="0" w:space="0" w:color="auto"/>
        <w:bottom w:val="none" w:sz="0" w:space="0" w:color="auto"/>
        <w:right w:val="none" w:sz="0" w:space="0" w:color="auto"/>
      </w:divBdr>
    </w:div>
    <w:div w:id="1572229676">
      <w:bodyDiv w:val="1"/>
      <w:marLeft w:val="0"/>
      <w:marRight w:val="0"/>
      <w:marTop w:val="0"/>
      <w:marBottom w:val="0"/>
      <w:divBdr>
        <w:top w:val="none" w:sz="0" w:space="0" w:color="auto"/>
        <w:left w:val="none" w:sz="0" w:space="0" w:color="auto"/>
        <w:bottom w:val="none" w:sz="0" w:space="0" w:color="auto"/>
        <w:right w:val="none" w:sz="0" w:space="0" w:color="auto"/>
      </w:divBdr>
      <w:divsChild>
        <w:div w:id="312608529">
          <w:marLeft w:val="0"/>
          <w:marRight w:val="0"/>
          <w:marTop w:val="0"/>
          <w:marBottom w:val="0"/>
          <w:divBdr>
            <w:top w:val="none" w:sz="0" w:space="0" w:color="auto"/>
            <w:left w:val="none" w:sz="0" w:space="0" w:color="auto"/>
            <w:bottom w:val="none" w:sz="0" w:space="0" w:color="auto"/>
            <w:right w:val="none" w:sz="0" w:space="0" w:color="auto"/>
          </w:divBdr>
        </w:div>
        <w:div w:id="490290413">
          <w:marLeft w:val="0"/>
          <w:marRight w:val="0"/>
          <w:marTop w:val="0"/>
          <w:marBottom w:val="0"/>
          <w:divBdr>
            <w:top w:val="none" w:sz="0" w:space="0" w:color="auto"/>
            <w:left w:val="none" w:sz="0" w:space="0" w:color="auto"/>
            <w:bottom w:val="none" w:sz="0" w:space="0" w:color="auto"/>
            <w:right w:val="none" w:sz="0" w:space="0" w:color="auto"/>
          </w:divBdr>
        </w:div>
        <w:div w:id="526602074">
          <w:marLeft w:val="0"/>
          <w:marRight w:val="0"/>
          <w:marTop w:val="0"/>
          <w:marBottom w:val="0"/>
          <w:divBdr>
            <w:top w:val="none" w:sz="0" w:space="0" w:color="auto"/>
            <w:left w:val="none" w:sz="0" w:space="0" w:color="auto"/>
            <w:bottom w:val="none" w:sz="0" w:space="0" w:color="auto"/>
            <w:right w:val="none" w:sz="0" w:space="0" w:color="auto"/>
          </w:divBdr>
        </w:div>
        <w:div w:id="675499664">
          <w:marLeft w:val="0"/>
          <w:marRight w:val="0"/>
          <w:marTop w:val="0"/>
          <w:marBottom w:val="0"/>
          <w:divBdr>
            <w:top w:val="none" w:sz="0" w:space="0" w:color="auto"/>
            <w:left w:val="none" w:sz="0" w:space="0" w:color="auto"/>
            <w:bottom w:val="none" w:sz="0" w:space="0" w:color="auto"/>
            <w:right w:val="none" w:sz="0" w:space="0" w:color="auto"/>
          </w:divBdr>
        </w:div>
        <w:div w:id="675770912">
          <w:marLeft w:val="0"/>
          <w:marRight w:val="0"/>
          <w:marTop w:val="0"/>
          <w:marBottom w:val="0"/>
          <w:divBdr>
            <w:top w:val="none" w:sz="0" w:space="0" w:color="auto"/>
            <w:left w:val="none" w:sz="0" w:space="0" w:color="auto"/>
            <w:bottom w:val="none" w:sz="0" w:space="0" w:color="auto"/>
            <w:right w:val="none" w:sz="0" w:space="0" w:color="auto"/>
          </w:divBdr>
        </w:div>
        <w:div w:id="1361860565">
          <w:marLeft w:val="0"/>
          <w:marRight w:val="0"/>
          <w:marTop w:val="0"/>
          <w:marBottom w:val="0"/>
          <w:divBdr>
            <w:top w:val="none" w:sz="0" w:space="0" w:color="auto"/>
            <w:left w:val="none" w:sz="0" w:space="0" w:color="auto"/>
            <w:bottom w:val="none" w:sz="0" w:space="0" w:color="auto"/>
            <w:right w:val="none" w:sz="0" w:space="0" w:color="auto"/>
          </w:divBdr>
        </w:div>
        <w:div w:id="1465392114">
          <w:marLeft w:val="0"/>
          <w:marRight w:val="0"/>
          <w:marTop w:val="0"/>
          <w:marBottom w:val="0"/>
          <w:divBdr>
            <w:top w:val="none" w:sz="0" w:space="0" w:color="auto"/>
            <w:left w:val="none" w:sz="0" w:space="0" w:color="auto"/>
            <w:bottom w:val="none" w:sz="0" w:space="0" w:color="auto"/>
            <w:right w:val="none" w:sz="0" w:space="0" w:color="auto"/>
          </w:divBdr>
        </w:div>
        <w:div w:id="1652559863">
          <w:marLeft w:val="0"/>
          <w:marRight w:val="0"/>
          <w:marTop w:val="0"/>
          <w:marBottom w:val="0"/>
          <w:divBdr>
            <w:top w:val="none" w:sz="0" w:space="0" w:color="auto"/>
            <w:left w:val="none" w:sz="0" w:space="0" w:color="auto"/>
            <w:bottom w:val="none" w:sz="0" w:space="0" w:color="auto"/>
            <w:right w:val="none" w:sz="0" w:space="0" w:color="auto"/>
          </w:divBdr>
        </w:div>
        <w:div w:id="1899514846">
          <w:marLeft w:val="0"/>
          <w:marRight w:val="0"/>
          <w:marTop w:val="0"/>
          <w:marBottom w:val="0"/>
          <w:divBdr>
            <w:top w:val="none" w:sz="0" w:space="0" w:color="auto"/>
            <w:left w:val="none" w:sz="0" w:space="0" w:color="auto"/>
            <w:bottom w:val="none" w:sz="0" w:space="0" w:color="auto"/>
            <w:right w:val="none" w:sz="0" w:space="0" w:color="auto"/>
          </w:divBdr>
        </w:div>
        <w:div w:id="2002194002">
          <w:marLeft w:val="0"/>
          <w:marRight w:val="0"/>
          <w:marTop w:val="0"/>
          <w:marBottom w:val="0"/>
          <w:divBdr>
            <w:top w:val="none" w:sz="0" w:space="0" w:color="auto"/>
            <w:left w:val="none" w:sz="0" w:space="0" w:color="auto"/>
            <w:bottom w:val="none" w:sz="0" w:space="0" w:color="auto"/>
            <w:right w:val="none" w:sz="0" w:space="0" w:color="auto"/>
          </w:divBdr>
        </w:div>
        <w:div w:id="2058578350">
          <w:marLeft w:val="0"/>
          <w:marRight w:val="0"/>
          <w:marTop w:val="0"/>
          <w:marBottom w:val="0"/>
          <w:divBdr>
            <w:top w:val="none" w:sz="0" w:space="0" w:color="auto"/>
            <w:left w:val="none" w:sz="0" w:space="0" w:color="auto"/>
            <w:bottom w:val="none" w:sz="0" w:space="0" w:color="auto"/>
            <w:right w:val="none" w:sz="0" w:space="0" w:color="auto"/>
          </w:divBdr>
        </w:div>
        <w:div w:id="2116558055">
          <w:marLeft w:val="0"/>
          <w:marRight w:val="0"/>
          <w:marTop w:val="0"/>
          <w:marBottom w:val="0"/>
          <w:divBdr>
            <w:top w:val="none" w:sz="0" w:space="0" w:color="auto"/>
            <w:left w:val="none" w:sz="0" w:space="0" w:color="auto"/>
            <w:bottom w:val="none" w:sz="0" w:space="0" w:color="auto"/>
            <w:right w:val="none" w:sz="0" w:space="0" w:color="auto"/>
          </w:divBdr>
        </w:div>
      </w:divsChild>
    </w:div>
    <w:div w:id="1574006389">
      <w:bodyDiv w:val="1"/>
      <w:marLeft w:val="0"/>
      <w:marRight w:val="0"/>
      <w:marTop w:val="0"/>
      <w:marBottom w:val="0"/>
      <w:divBdr>
        <w:top w:val="none" w:sz="0" w:space="0" w:color="auto"/>
        <w:left w:val="none" w:sz="0" w:space="0" w:color="auto"/>
        <w:bottom w:val="none" w:sz="0" w:space="0" w:color="auto"/>
        <w:right w:val="none" w:sz="0" w:space="0" w:color="auto"/>
      </w:divBdr>
      <w:divsChild>
        <w:div w:id="1388450359">
          <w:marLeft w:val="0"/>
          <w:marRight w:val="0"/>
          <w:marTop w:val="0"/>
          <w:marBottom w:val="0"/>
          <w:divBdr>
            <w:top w:val="none" w:sz="0" w:space="0" w:color="auto"/>
            <w:left w:val="none" w:sz="0" w:space="0" w:color="auto"/>
            <w:bottom w:val="none" w:sz="0" w:space="0" w:color="auto"/>
            <w:right w:val="none" w:sz="0" w:space="0" w:color="auto"/>
          </w:divBdr>
          <w:divsChild>
            <w:div w:id="708532292">
              <w:marLeft w:val="0"/>
              <w:marRight w:val="0"/>
              <w:marTop w:val="0"/>
              <w:marBottom w:val="0"/>
              <w:divBdr>
                <w:top w:val="none" w:sz="0" w:space="0" w:color="auto"/>
                <w:left w:val="none" w:sz="0" w:space="0" w:color="auto"/>
                <w:bottom w:val="none" w:sz="0" w:space="0" w:color="auto"/>
                <w:right w:val="none" w:sz="0" w:space="0" w:color="auto"/>
              </w:divBdr>
              <w:divsChild>
                <w:div w:id="1752391748">
                  <w:marLeft w:val="0"/>
                  <w:marRight w:val="0"/>
                  <w:marTop w:val="0"/>
                  <w:marBottom w:val="0"/>
                  <w:divBdr>
                    <w:top w:val="none" w:sz="0" w:space="0" w:color="auto"/>
                    <w:left w:val="none" w:sz="0" w:space="0" w:color="auto"/>
                    <w:bottom w:val="none" w:sz="0" w:space="0" w:color="auto"/>
                    <w:right w:val="none" w:sz="0" w:space="0" w:color="auto"/>
                  </w:divBdr>
                  <w:divsChild>
                    <w:div w:id="1917982401">
                      <w:marLeft w:val="0"/>
                      <w:marRight w:val="0"/>
                      <w:marTop w:val="0"/>
                      <w:marBottom w:val="0"/>
                      <w:divBdr>
                        <w:top w:val="single" w:sz="4" w:space="2" w:color="C0C0C0"/>
                        <w:left w:val="single" w:sz="4" w:space="2" w:color="C0C0C0"/>
                        <w:bottom w:val="single" w:sz="4" w:space="2" w:color="C0C0C0"/>
                        <w:right w:val="single" w:sz="4" w:space="2" w:color="C0C0C0"/>
                      </w:divBdr>
                      <w:divsChild>
                        <w:div w:id="18166297">
                          <w:marLeft w:val="0"/>
                          <w:marRight w:val="0"/>
                          <w:marTop w:val="0"/>
                          <w:marBottom w:val="0"/>
                          <w:divBdr>
                            <w:top w:val="none" w:sz="0" w:space="0" w:color="auto"/>
                            <w:left w:val="none" w:sz="0" w:space="0" w:color="auto"/>
                            <w:bottom w:val="none" w:sz="0" w:space="0" w:color="auto"/>
                            <w:right w:val="none" w:sz="0" w:space="0" w:color="auto"/>
                          </w:divBdr>
                        </w:div>
                        <w:div w:id="33777057">
                          <w:marLeft w:val="0"/>
                          <w:marRight w:val="0"/>
                          <w:marTop w:val="0"/>
                          <w:marBottom w:val="0"/>
                          <w:divBdr>
                            <w:top w:val="none" w:sz="0" w:space="0" w:color="auto"/>
                            <w:left w:val="none" w:sz="0" w:space="0" w:color="auto"/>
                            <w:bottom w:val="none" w:sz="0" w:space="0" w:color="auto"/>
                            <w:right w:val="none" w:sz="0" w:space="0" w:color="auto"/>
                          </w:divBdr>
                        </w:div>
                        <w:div w:id="79836210">
                          <w:marLeft w:val="0"/>
                          <w:marRight w:val="0"/>
                          <w:marTop w:val="0"/>
                          <w:marBottom w:val="0"/>
                          <w:divBdr>
                            <w:top w:val="none" w:sz="0" w:space="0" w:color="auto"/>
                            <w:left w:val="none" w:sz="0" w:space="0" w:color="auto"/>
                            <w:bottom w:val="none" w:sz="0" w:space="0" w:color="auto"/>
                            <w:right w:val="none" w:sz="0" w:space="0" w:color="auto"/>
                          </w:divBdr>
                        </w:div>
                        <w:div w:id="382024147">
                          <w:marLeft w:val="0"/>
                          <w:marRight w:val="0"/>
                          <w:marTop w:val="0"/>
                          <w:marBottom w:val="0"/>
                          <w:divBdr>
                            <w:top w:val="none" w:sz="0" w:space="0" w:color="auto"/>
                            <w:left w:val="none" w:sz="0" w:space="0" w:color="auto"/>
                            <w:bottom w:val="none" w:sz="0" w:space="0" w:color="auto"/>
                            <w:right w:val="none" w:sz="0" w:space="0" w:color="auto"/>
                          </w:divBdr>
                        </w:div>
                        <w:div w:id="525872928">
                          <w:marLeft w:val="0"/>
                          <w:marRight w:val="0"/>
                          <w:marTop w:val="0"/>
                          <w:marBottom w:val="0"/>
                          <w:divBdr>
                            <w:top w:val="none" w:sz="0" w:space="0" w:color="auto"/>
                            <w:left w:val="none" w:sz="0" w:space="0" w:color="auto"/>
                            <w:bottom w:val="none" w:sz="0" w:space="0" w:color="auto"/>
                            <w:right w:val="none" w:sz="0" w:space="0" w:color="auto"/>
                          </w:divBdr>
                        </w:div>
                        <w:div w:id="833373058">
                          <w:marLeft w:val="0"/>
                          <w:marRight w:val="0"/>
                          <w:marTop w:val="0"/>
                          <w:marBottom w:val="0"/>
                          <w:divBdr>
                            <w:top w:val="none" w:sz="0" w:space="0" w:color="auto"/>
                            <w:left w:val="none" w:sz="0" w:space="0" w:color="auto"/>
                            <w:bottom w:val="none" w:sz="0" w:space="0" w:color="auto"/>
                            <w:right w:val="none" w:sz="0" w:space="0" w:color="auto"/>
                          </w:divBdr>
                        </w:div>
                        <w:div w:id="1432165337">
                          <w:marLeft w:val="0"/>
                          <w:marRight w:val="0"/>
                          <w:marTop w:val="0"/>
                          <w:marBottom w:val="0"/>
                          <w:divBdr>
                            <w:top w:val="none" w:sz="0" w:space="0" w:color="auto"/>
                            <w:left w:val="none" w:sz="0" w:space="0" w:color="auto"/>
                            <w:bottom w:val="none" w:sz="0" w:space="0" w:color="auto"/>
                            <w:right w:val="none" w:sz="0" w:space="0" w:color="auto"/>
                          </w:divBdr>
                        </w:div>
                        <w:div w:id="1636329988">
                          <w:marLeft w:val="0"/>
                          <w:marRight w:val="0"/>
                          <w:marTop w:val="0"/>
                          <w:marBottom w:val="0"/>
                          <w:divBdr>
                            <w:top w:val="none" w:sz="0" w:space="0" w:color="auto"/>
                            <w:left w:val="none" w:sz="0" w:space="0" w:color="auto"/>
                            <w:bottom w:val="none" w:sz="0" w:space="0" w:color="auto"/>
                            <w:right w:val="none" w:sz="0" w:space="0" w:color="auto"/>
                          </w:divBdr>
                        </w:div>
                        <w:div w:id="1691686225">
                          <w:marLeft w:val="0"/>
                          <w:marRight w:val="0"/>
                          <w:marTop w:val="0"/>
                          <w:marBottom w:val="0"/>
                          <w:divBdr>
                            <w:top w:val="none" w:sz="0" w:space="0" w:color="auto"/>
                            <w:left w:val="none" w:sz="0" w:space="0" w:color="auto"/>
                            <w:bottom w:val="none" w:sz="0" w:space="0" w:color="auto"/>
                            <w:right w:val="none" w:sz="0" w:space="0" w:color="auto"/>
                          </w:divBdr>
                        </w:div>
                        <w:div w:id="1810245921">
                          <w:marLeft w:val="0"/>
                          <w:marRight w:val="0"/>
                          <w:marTop w:val="0"/>
                          <w:marBottom w:val="0"/>
                          <w:divBdr>
                            <w:top w:val="none" w:sz="0" w:space="0" w:color="auto"/>
                            <w:left w:val="none" w:sz="0" w:space="0" w:color="auto"/>
                            <w:bottom w:val="none" w:sz="0" w:space="0" w:color="auto"/>
                            <w:right w:val="none" w:sz="0" w:space="0" w:color="auto"/>
                          </w:divBdr>
                        </w:div>
                        <w:div w:id="1865366919">
                          <w:marLeft w:val="0"/>
                          <w:marRight w:val="0"/>
                          <w:marTop w:val="0"/>
                          <w:marBottom w:val="0"/>
                          <w:divBdr>
                            <w:top w:val="none" w:sz="0" w:space="0" w:color="auto"/>
                            <w:left w:val="none" w:sz="0" w:space="0" w:color="auto"/>
                            <w:bottom w:val="none" w:sz="0" w:space="0" w:color="auto"/>
                            <w:right w:val="none" w:sz="0" w:space="0" w:color="auto"/>
                          </w:divBdr>
                        </w:div>
                        <w:div w:id="2017732324">
                          <w:marLeft w:val="0"/>
                          <w:marRight w:val="0"/>
                          <w:marTop w:val="0"/>
                          <w:marBottom w:val="0"/>
                          <w:divBdr>
                            <w:top w:val="none" w:sz="0" w:space="0" w:color="auto"/>
                            <w:left w:val="none" w:sz="0" w:space="0" w:color="auto"/>
                            <w:bottom w:val="none" w:sz="0" w:space="0" w:color="auto"/>
                            <w:right w:val="none" w:sz="0" w:space="0" w:color="auto"/>
                          </w:divBdr>
                        </w:div>
                        <w:div w:id="2019307671">
                          <w:marLeft w:val="0"/>
                          <w:marRight w:val="0"/>
                          <w:marTop w:val="0"/>
                          <w:marBottom w:val="0"/>
                          <w:divBdr>
                            <w:top w:val="none" w:sz="0" w:space="0" w:color="auto"/>
                            <w:left w:val="none" w:sz="0" w:space="0" w:color="auto"/>
                            <w:bottom w:val="none" w:sz="0" w:space="0" w:color="auto"/>
                            <w:right w:val="none" w:sz="0" w:space="0" w:color="auto"/>
                          </w:divBdr>
                        </w:div>
                        <w:div w:id="2029408799">
                          <w:marLeft w:val="0"/>
                          <w:marRight w:val="0"/>
                          <w:marTop w:val="0"/>
                          <w:marBottom w:val="0"/>
                          <w:divBdr>
                            <w:top w:val="none" w:sz="0" w:space="0" w:color="auto"/>
                            <w:left w:val="none" w:sz="0" w:space="0" w:color="auto"/>
                            <w:bottom w:val="none" w:sz="0" w:space="0" w:color="auto"/>
                            <w:right w:val="none" w:sz="0" w:space="0" w:color="auto"/>
                          </w:divBdr>
                        </w:div>
                        <w:div w:id="2089492764">
                          <w:marLeft w:val="0"/>
                          <w:marRight w:val="0"/>
                          <w:marTop w:val="0"/>
                          <w:marBottom w:val="0"/>
                          <w:divBdr>
                            <w:top w:val="none" w:sz="0" w:space="0" w:color="auto"/>
                            <w:left w:val="none" w:sz="0" w:space="0" w:color="auto"/>
                            <w:bottom w:val="none" w:sz="0" w:space="0" w:color="auto"/>
                            <w:right w:val="none" w:sz="0" w:space="0" w:color="auto"/>
                          </w:divBdr>
                        </w:div>
                        <w:div w:id="2115057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6624998">
      <w:bodyDiv w:val="1"/>
      <w:marLeft w:val="0"/>
      <w:marRight w:val="0"/>
      <w:marTop w:val="0"/>
      <w:marBottom w:val="0"/>
      <w:divBdr>
        <w:top w:val="none" w:sz="0" w:space="0" w:color="auto"/>
        <w:left w:val="none" w:sz="0" w:space="0" w:color="auto"/>
        <w:bottom w:val="none" w:sz="0" w:space="0" w:color="auto"/>
        <w:right w:val="none" w:sz="0" w:space="0" w:color="auto"/>
      </w:divBdr>
    </w:div>
    <w:div w:id="1579749109">
      <w:bodyDiv w:val="1"/>
      <w:marLeft w:val="0"/>
      <w:marRight w:val="0"/>
      <w:marTop w:val="0"/>
      <w:marBottom w:val="0"/>
      <w:divBdr>
        <w:top w:val="none" w:sz="0" w:space="0" w:color="auto"/>
        <w:left w:val="none" w:sz="0" w:space="0" w:color="auto"/>
        <w:bottom w:val="none" w:sz="0" w:space="0" w:color="auto"/>
        <w:right w:val="none" w:sz="0" w:space="0" w:color="auto"/>
      </w:divBdr>
    </w:div>
    <w:div w:id="1579903714">
      <w:bodyDiv w:val="1"/>
      <w:marLeft w:val="0"/>
      <w:marRight w:val="0"/>
      <w:marTop w:val="0"/>
      <w:marBottom w:val="0"/>
      <w:divBdr>
        <w:top w:val="none" w:sz="0" w:space="0" w:color="auto"/>
        <w:left w:val="none" w:sz="0" w:space="0" w:color="auto"/>
        <w:bottom w:val="none" w:sz="0" w:space="0" w:color="auto"/>
        <w:right w:val="none" w:sz="0" w:space="0" w:color="auto"/>
      </w:divBdr>
    </w:div>
    <w:div w:id="1582370774">
      <w:bodyDiv w:val="1"/>
      <w:marLeft w:val="0"/>
      <w:marRight w:val="0"/>
      <w:marTop w:val="0"/>
      <w:marBottom w:val="0"/>
      <w:divBdr>
        <w:top w:val="none" w:sz="0" w:space="0" w:color="auto"/>
        <w:left w:val="none" w:sz="0" w:space="0" w:color="auto"/>
        <w:bottom w:val="none" w:sz="0" w:space="0" w:color="auto"/>
        <w:right w:val="none" w:sz="0" w:space="0" w:color="auto"/>
      </w:divBdr>
    </w:div>
    <w:div w:id="1582374532">
      <w:bodyDiv w:val="1"/>
      <w:marLeft w:val="0"/>
      <w:marRight w:val="0"/>
      <w:marTop w:val="0"/>
      <w:marBottom w:val="0"/>
      <w:divBdr>
        <w:top w:val="none" w:sz="0" w:space="0" w:color="auto"/>
        <w:left w:val="none" w:sz="0" w:space="0" w:color="auto"/>
        <w:bottom w:val="none" w:sz="0" w:space="0" w:color="auto"/>
        <w:right w:val="none" w:sz="0" w:space="0" w:color="auto"/>
      </w:divBdr>
    </w:div>
    <w:div w:id="1582640607">
      <w:bodyDiv w:val="1"/>
      <w:marLeft w:val="0"/>
      <w:marRight w:val="0"/>
      <w:marTop w:val="0"/>
      <w:marBottom w:val="0"/>
      <w:divBdr>
        <w:top w:val="none" w:sz="0" w:space="0" w:color="auto"/>
        <w:left w:val="none" w:sz="0" w:space="0" w:color="auto"/>
        <w:bottom w:val="none" w:sz="0" w:space="0" w:color="auto"/>
        <w:right w:val="none" w:sz="0" w:space="0" w:color="auto"/>
      </w:divBdr>
    </w:div>
    <w:div w:id="1584607024">
      <w:bodyDiv w:val="1"/>
      <w:marLeft w:val="0"/>
      <w:marRight w:val="0"/>
      <w:marTop w:val="0"/>
      <w:marBottom w:val="0"/>
      <w:divBdr>
        <w:top w:val="none" w:sz="0" w:space="0" w:color="auto"/>
        <w:left w:val="none" w:sz="0" w:space="0" w:color="auto"/>
        <w:bottom w:val="none" w:sz="0" w:space="0" w:color="auto"/>
        <w:right w:val="none" w:sz="0" w:space="0" w:color="auto"/>
      </w:divBdr>
    </w:div>
    <w:div w:id="1588493652">
      <w:bodyDiv w:val="1"/>
      <w:marLeft w:val="0"/>
      <w:marRight w:val="0"/>
      <w:marTop w:val="0"/>
      <w:marBottom w:val="0"/>
      <w:divBdr>
        <w:top w:val="none" w:sz="0" w:space="0" w:color="auto"/>
        <w:left w:val="none" w:sz="0" w:space="0" w:color="auto"/>
        <w:bottom w:val="none" w:sz="0" w:space="0" w:color="auto"/>
        <w:right w:val="none" w:sz="0" w:space="0" w:color="auto"/>
      </w:divBdr>
      <w:divsChild>
        <w:div w:id="985161250">
          <w:marLeft w:val="0"/>
          <w:marRight w:val="0"/>
          <w:marTop w:val="0"/>
          <w:marBottom w:val="0"/>
          <w:divBdr>
            <w:top w:val="none" w:sz="0" w:space="0" w:color="auto"/>
            <w:left w:val="none" w:sz="0" w:space="0" w:color="auto"/>
            <w:bottom w:val="none" w:sz="0" w:space="0" w:color="auto"/>
            <w:right w:val="none" w:sz="0" w:space="0" w:color="auto"/>
          </w:divBdr>
          <w:divsChild>
            <w:div w:id="185703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803287">
      <w:bodyDiv w:val="1"/>
      <w:marLeft w:val="0"/>
      <w:marRight w:val="0"/>
      <w:marTop w:val="0"/>
      <w:marBottom w:val="0"/>
      <w:divBdr>
        <w:top w:val="none" w:sz="0" w:space="0" w:color="auto"/>
        <w:left w:val="none" w:sz="0" w:space="0" w:color="auto"/>
        <w:bottom w:val="none" w:sz="0" w:space="0" w:color="auto"/>
        <w:right w:val="none" w:sz="0" w:space="0" w:color="auto"/>
      </w:divBdr>
      <w:divsChild>
        <w:div w:id="990136978">
          <w:marLeft w:val="0"/>
          <w:marRight w:val="0"/>
          <w:marTop w:val="0"/>
          <w:marBottom w:val="0"/>
          <w:divBdr>
            <w:top w:val="none" w:sz="0" w:space="0" w:color="auto"/>
            <w:left w:val="none" w:sz="0" w:space="0" w:color="auto"/>
            <w:bottom w:val="none" w:sz="0" w:space="0" w:color="auto"/>
            <w:right w:val="none" w:sz="0" w:space="0" w:color="auto"/>
          </w:divBdr>
          <w:divsChild>
            <w:div w:id="1639845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848944">
      <w:bodyDiv w:val="1"/>
      <w:marLeft w:val="0"/>
      <w:marRight w:val="0"/>
      <w:marTop w:val="0"/>
      <w:marBottom w:val="0"/>
      <w:divBdr>
        <w:top w:val="none" w:sz="0" w:space="0" w:color="auto"/>
        <w:left w:val="none" w:sz="0" w:space="0" w:color="auto"/>
        <w:bottom w:val="none" w:sz="0" w:space="0" w:color="auto"/>
        <w:right w:val="none" w:sz="0" w:space="0" w:color="auto"/>
      </w:divBdr>
      <w:divsChild>
        <w:div w:id="1007487883">
          <w:marLeft w:val="0"/>
          <w:marRight w:val="0"/>
          <w:marTop w:val="0"/>
          <w:marBottom w:val="0"/>
          <w:divBdr>
            <w:top w:val="none" w:sz="0" w:space="0" w:color="auto"/>
            <w:left w:val="none" w:sz="0" w:space="0" w:color="auto"/>
            <w:bottom w:val="none" w:sz="0" w:space="0" w:color="auto"/>
            <w:right w:val="none" w:sz="0" w:space="0" w:color="auto"/>
          </w:divBdr>
          <w:divsChild>
            <w:div w:id="1612669360">
              <w:marLeft w:val="0"/>
              <w:marRight w:val="0"/>
              <w:marTop w:val="0"/>
              <w:marBottom w:val="0"/>
              <w:divBdr>
                <w:top w:val="none" w:sz="0" w:space="0" w:color="auto"/>
                <w:left w:val="none" w:sz="0" w:space="0" w:color="auto"/>
                <w:bottom w:val="none" w:sz="0" w:space="0" w:color="auto"/>
                <w:right w:val="none" w:sz="0" w:space="0" w:color="auto"/>
              </w:divBdr>
              <w:divsChild>
                <w:div w:id="166406112">
                  <w:marLeft w:val="0"/>
                  <w:marRight w:val="0"/>
                  <w:marTop w:val="0"/>
                  <w:marBottom w:val="0"/>
                  <w:divBdr>
                    <w:top w:val="none" w:sz="0" w:space="0" w:color="auto"/>
                    <w:left w:val="none" w:sz="0" w:space="0" w:color="auto"/>
                    <w:bottom w:val="none" w:sz="0" w:space="0" w:color="auto"/>
                    <w:right w:val="none" w:sz="0" w:space="0" w:color="auto"/>
                  </w:divBdr>
                  <w:divsChild>
                    <w:div w:id="1377703447">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1590652596">
      <w:bodyDiv w:val="1"/>
      <w:marLeft w:val="0"/>
      <w:marRight w:val="0"/>
      <w:marTop w:val="0"/>
      <w:marBottom w:val="0"/>
      <w:divBdr>
        <w:top w:val="none" w:sz="0" w:space="0" w:color="auto"/>
        <w:left w:val="none" w:sz="0" w:space="0" w:color="auto"/>
        <w:bottom w:val="none" w:sz="0" w:space="0" w:color="auto"/>
        <w:right w:val="none" w:sz="0" w:space="0" w:color="auto"/>
      </w:divBdr>
    </w:div>
    <w:div w:id="1590963641">
      <w:bodyDiv w:val="1"/>
      <w:marLeft w:val="0"/>
      <w:marRight w:val="0"/>
      <w:marTop w:val="0"/>
      <w:marBottom w:val="0"/>
      <w:divBdr>
        <w:top w:val="none" w:sz="0" w:space="0" w:color="auto"/>
        <w:left w:val="none" w:sz="0" w:space="0" w:color="auto"/>
        <w:bottom w:val="none" w:sz="0" w:space="0" w:color="auto"/>
        <w:right w:val="none" w:sz="0" w:space="0" w:color="auto"/>
      </w:divBdr>
      <w:divsChild>
        <w:div w:id="12535904">
          <w:marLeft w:val="0"/>
          <w:marRight w:val="0"/>
          <w:marTop w:val="0"/>
          <w:marBottom w:val="0"/>
          <w:divBdr>
            <w:top w:val="none" w:sz="0" w:space="0" w:color="auto"/>
            <w:left w:val="none" w:sz="0" w:space="0" w:color="auto"/>
            <w:bottom w:val="none" w:sz="0" w:space="0" w:color="auto"/>
            <w:right w:val="none" w:sz="0" w:space="0" w:color="auto"/>
          </w:divBdr>
        </w:div>
        <w:div w:id="460534972">
          <w:marLeft w:val="0"/>
          <w:marRight w:val="0"/>
          <w:marTop w:val="0"/>
          <w:marBottom w:val="0"/>
          <w:divBdr>
            <w:top w:val="none" w:sz="0" w:space="0" w:color="auto"/>
            <w:left w:val="none" w:sz="0" w:space="0" w:color="auto"/>
            <w:bottom w:val="none" w:sz="0" w:space="0" w:color="auto"/>
            <w:right w:val="none" w:sz="0" w:space="0" w:color="auto"/>
          </w:divBdr>
        </w:div>
        <w:div w:id="616184906">
          <w:marLeft w:val="0"/>
          <w:marRight w:val="0"/>
          <w:marTop w:val="0"/>
          <w:marBottom w:val="0"/>
          <w:divBdr>
            <w:top w:val="none" w:sz="0" w:space="0" w:color="auto"/>
            <w:left w:val="none" w:sz="0" w:space="0" w:color="auto"/>
            <w:bottom w:val="none" w:sz="0" w:space="0" w:color="auto"/>
            <w:right w:val="none" w:sz="0" w:space="0" w:color="auto"/>
          </w:divBdr>
        </w:div>
        <w:div w:id="737677739">
          <w:marLeft w:val="0"/>
          <w:marRight w:val="0"/>
          <w:marTop w:val="0"/>
          <w:marBottom w:val="0"/>
          <w:divBdr>
            <w:top w:val="none" w:sz="0" w:space="0" w:color="auto"/>
            <w:left w:val="none" w:sz="0" w:space="0" w:color="auto"/>
            <w:bottom w:val="none" w:sz="0" w:space="0" w:color="auto"/>
            <w:right w:val="none" w:sz="0" w:space="0" w:color="auto"/>
          </w:divBdr>
        </w:div>
        <w:div w:id="967474954">
          <w:marLeft w:val="0"/>
          <w:marRight w:val="0"/>
          <w:marTop w:val="0"/>
          <w:marBottom w:val="0"/>
          <w:divBdr>
            <w:top w:val="none" w:sz="0" w:space="0" w:color="auto"/>
            <w:left w:val="none" w:sz="0" w:space="0" w:color="auto"/>
            <w:bottom w:val="none" w:sz="0" w:space="0" w:color="auto"/>
            <w:right w:val="none" w:sz="0" w:space="0" w:color="auto"/>
          </w:divBdr>
        </w:div>
        <w:div w:id="1042904286">
          <w:marLeft w:val="0"/>
          <w:marRight w:val="0"/>
          <w:marTop w:val="0"/>
          <w:marBottom w:val="0"/>
          <w:divBdr>
            <w:top w:val="none" w:sz="0" w:space="0" w:color="auto"/>
            <w:left w:val="none" w:sz="0" w:space="0" w:color="auto"/>
            <w:bottom w:val="none" w:sz="0" w:space="0" w:color="auto"/>
            <w:right w:val="none" w:sz="0" w:space="0" w:color="auto"/>
          </w:divBdr>
        </w:div>
        <w:div w:id="1296371028">
          <w:marLeft w:val="0"/>
          <w:marRight w:val="0"/>
          <w:marTop w:val="0"/>
          <w:marBottom w:val="0"/>
          <w:divBdr>
            <w:top w:val="none" w:sz="0" w:space="0" w:color="auto"/>
            <w:left w:val="none" w:sz="0" w:space="0" w:color="auto"/>
            <w:bottom w:val="none" w:sz="0" w:space="0" w:color="auto"/>
            <w:right w:val="none" w:sz="0" w:space="0" w:color="auto"/>
          </w:divBdr>
        </w:div>
        <w:div w:id="1328091686">
          <w:marLeft w:val="0"/>
          <w:marRight w:val="0"/>
          <w:marTop w:val="0"/>
          <w:marBottom w:val="0"/>
          <w:divBdr>
            <w:top w:val="none" w:sz="0" w:space="0" w:color="auto"/>
            <w:left w:val="none" w:sz="0" w:space="0" w:color="auto"/>
            <w:bottom w:val="none" w:sz="0" w:space="0" w:color="auto"/>
            <w:right w:val="none" w:sz="0" w:space="0" w:color="auto"/>
          </w:divBdr>
        </w:div>
        <w:div w:id="1622879283">
          <w:marLeft w:val="0"/>
          <w:marRight w:val="0"/>
          <w:marTop w:val="0"/>
          <w:marBottom w:val="0"/>
          <w:divBdr>
            <w:top w:val="none" w:sz="0" w:space="0" w:color="auto"/>
            <w:left w:val="none" w:sz="0" w:space="0" w:color="auto"/>
            <w:bottom w:val="none" w:sz="0" w:space="0" w:color="auto"/>
            <w:right w:val="none" w:sz="0" w:space="0" w:color="auto"/>
          </w:divBdr>
        </w:div>
        <w:div w:id="1701280885">
          <w:marLeft w:val="0"/>
          <w:marRight w:val="0"/>
          <w:marTop w:val="0"/>
          <w:marBottom w:val="0"/>
          <w:divBdr>
            <w:top w:val="none" w:sz="0" w:space="0" w:color="auto"/>
            <w:left w:val="none" w:sz="0" w:space="0" w:color="auto"/>
            <w:bottom w:val="none" w:sz="0" w:space="0" w:color="auto"/>
            <w:right w:val="none" w:sz="0" w:space="0" w:color="auto"/>
          </w:divBdr>
        </w:div>
        <w:div w:id="1780447166">
          <w:marLeft w:val="0"/>
          <w:marRight w:val="0"/>
          <w:marTop w:val="0"/>
          <w:marBottom w:val="0"/>
          <w:divBdr>
            <w:top w:val="none" w:sz="0" w:space="0" w:color="auto"/>
            <w:left w:val="none" w:sz="0" w:space="0" w:color="auto"/>
            <w:bottom w:val="none" w:sz="0" w:space="0" w:color="auto"/>
            <w:right w:val="none" w:sz="0" w:space="0" w:color="auto"/>
          </w:divBdr>
        </w:div>
        <w:div w:id="1821850424">
          <w:marLeft w:val="0"/>
          <w:marRight w:val="0"/>
          <w:marTop w:val="0"/>
          <w:marBottom w:val="0"/>
          <w:divBdr>
            <w:top w:val="none" w:sz="0" w:space="0" w:color="auto"/>
            <w:left w:val="none" w:sz="0" w:space="0" w:color="auto"/>
            <w:bottom w:val="none" w:sz="0" w:space="0" w:color="auto"/>
            <w:right w:val="none" w:sz="0" w:space="0" w:color="auto"/>
          </w:divBdr>
        </w:div>
      </w:divsChild>
    </w:div>
    <w:div w:id="1591546707">
      <w:bodyDiv w:val="1"/>
      <w:marLeft w:val="0"/>
      <w:marRight w:val="0"/>
      <w:marTop w:val="0"/>
      <w:marBottom w:val="0"/>
      <w:divBdr>
        <w:top w:val="none" w:sz="0" w:space="0" w:color="auto"/>
        <w:left w:val="none" w:sz="0" w:space="0" w:color="auto"/>
        <w:bottom w:val="none" w:sz="0" w:space="0" w:color="auto"/>
        <w:right w:val="none" w:sz="0" w:space="0" w:color="auto"/>
      </w:divBdr>
      <w:divsChild>
        <w:div w:id="1032144970">
          <w:marLeft w:val="0"/>
          <w:marRight w:val="0"/>
          <w:marTop w:val="0"/>
          <w:marBottom w:val="0"/>
          <w:divBdr>
            <w:top w:val="none" w:sz="0" w:space="0" w:color="auto"/>
            <w:left w:val="none" w:sz="0" w:space="0" w:color="auto"/>
            <w:bottom w:val="none" w:sz="0" w:space="0" w:color="auto"/>
            <w:right w:val="none" w:sz="0" w:space="0" w:color="auto"/>
          </w:divBdr>
          <w:divsChild>
            <w:div w:id="1755545110">
              <w:marLeft w:val="0"/>
              <w:marRight w:val="0"/>
              <w:marTop w:val="0"/>
              <w:marBottom w:val="0"/>
              <w:divBdr>
                <w:top w:val="none" w:sz="0" w:space="0" w:color="auto"/>
                <w:left w:val="none" w:sz="0" w:space="0" w:color="auto"/>
                <w:bottom w:val="none" w:sz="0" w:space="0" w:color="auto"/>
                <w:right w:val="none" w:sz="0" w:space="0" w:color="auto"/>
              </w:divBdr>
              <w:divsChild>
                <w:div w:id="458381897">
                  <w:marLeft w:val="0"/>
                  <w:marRight w:val="0"/>
                  <w:marTop w:val="0"/>
                  <w:marBottom w:val="0"/>
                  <w:divBdr>
                    <w:top w:val="none" w:sz="0" w:space="0" w:color="auto"/>
                    <w:left w:val="none" w:sz="0" w:space="0" w:color="auto"/>
                    <w:bottom w:val="none" w:sz="0" w:space="0" w:color="auto"/>
                    <w:right w:val="none" w:sz="0" w:space="0" w:color="auto"/>
                  </w:divBdr>
                </w:div>
                <w:div w:id="689066786">
                  <w:marLeft w:val="0"/>
                  <w:marRight w:val="0"/>
                  <w:marTop w:val="0"/>
                  <w:marBottom w:val="0"/>
                  <w:divBdr>
                    <w:top w:val="none" w:sz="0" w:space="0" w:color="auto"/>
                    <w:left w:val="none" w:sz="0" w:space="0" w:color="auto"/>
                    <w:bottom w:val="none" w:sz="0" w:space="0" w:color="auto"/>
                    <w:right w:val="none" w:sz="0" w:space="0" w:color="auto"/>
                  </w:divBdr>
                </w:div>
                <w:div w:id="996542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935774">
      <w:bodyDiv w:val="1"/>
      <w:marLeft w:val="0"/>
      <w:marRight w:val="0"/>
      <w:marTop w:val="0"/>
      <w:marBottom w:val="0"/>
      <w:divBdr>
        <w:top w:val="none" w:sz="0" w:space="0" w:color="auto"/>
        <w:left w:val="none" w:sz="0" w:space="0" w:color="auto"/>
        <w:bottom w:val="none" w:sz="0" w:space="0" w:color="auto"/>
        <w:right w:val="none" w:sz="0" w:space="0" w:color="auto"/>
      </w:divBdr>
      <w:divsChild>
        <w:div w:id="157888120">
          <w:marLeft w:val="0"/>
          <w:marRight w:val="0"/>
          <w:marTop w:val="0"/>
          <w:marBottom w:val="0"/>
          <w:divBdr>
            <w:top w:val="none" w:sz="0" w:space="0" w:color="auto"/>
            <w:left w:val="none" w:sz="0" w:space="0" w:color="auto"/>
            <w:bottom w:val="none" w:sz="0" w:space="0" w:color="auto"/>
            <w:right w:val="none" w:sz="0" w:space="0" w:color="auto"/>
          </w:divBdr>
        </w:div>
        <w:div w:id="357006823">
          <w:marLeft w:val="0"/>
          <w:marRight w:val="0"/>
          <w:marTop w:val="0"/>
          <w:marBottom w:val="0"/>
          <w:divBdr>
            <w:top w:val="none" w:sz="0" w:space="0" w:color="auto"/>
            <w:left w:val="none" w:sz="0" w:space="0" w:color="auto"/>
            <w:bottom w:val="none" w:sz="0" w:space="0" w:color="auto"/>
            <w:right w:val="none" w:sz="0" w:space="0" w:color="auto"/>
          </w:divBdr>
        </w:div>
        <w:div w:id="416900352">
          <w:marLeft w:val="0"/>
          <w:marRight w:val="0"/>
          <w:marTop w:val="0"/>
          <w:marBottom w:val="0"/>
          <w:divBdr>
            <w:top w:val="none" w:sz="0" w:space="0" w:color="auto"/>
            <w:left w:val="none" w:sz="0" w:space="0" w:color="auto"/>
            <w:bottom w:val="none" w:sz="0" w:space="0" w:color="auto"/>
            <w:right w:val="none" w:sz="0" w:space="0" w:color="auto"/>
          </w:divBdr>
        </w:div>
        <w:div w:id="630937645">
          <w:marLeft w:val="0"/>
          <w:marRight w:val="0"/>
          <w:marTop w:val="0"/>
          <w:marBottom w:val="0"/>
          <w:divBdr>
            <w:top w:val="none" w:sz="0" w:space="0" w:color="auto"/>
            <w:left w:val="none" w:sz="0" w:space="0" w:color="auto"/>
            <w:bottom w:val="none" w:sz="0" w:space="0" w:color="auto"/>
            <w:right w:val="none" w:sz="0" w:space="0" w:color="auto"/>
          </w:divBdr>
        </w:div>
        <w:div w:id="724110246">
          <w:marLeft w:val="0"/>
          <w:marRight w:val="0"/>
          <w:marTop w:val="0"/>
          <w:marBottom w:val="0"/>
          <w:divBdr>
            <w:top w:val="none" w:sz="0" w:space="0" w:color="auto"/>
            <w:left w:val="none" w:sz="0" w:space="0" w:color="auto"/>
            <w:bottom w:val="none" w:sz="0" w:space="0" w:color="auto"/>
            <w:right w:val="none" w:sz="0" w:space="0" w:color="auto"/>
          </w:divBdr>
        </w:div>
        <w:div w:id="953176177">
          <w:marLeft w:val="0"/>
          <w:marRight w:val="0"/>
          <w:marTop w:val="0"/>
          <w:marBottom w:val="0"/>
          <w:divBdr>
            <w:top w:val="none" w:sz="0" w:space="0" w:color="auto"/>
            <w:left w:val="none" w:sz="0" w:space="0" w:color="auto"/>
            <w:bottom w:val="none" w:sz="0" w:space="0" w:color="auto"/>
            <w:right w:val="none" w:sz="0" w:space="0" w:color="auto"/>
          </w:divBdr>
        </w:div>
        <w:div w:id="1328748265">
          <w:marLeft w:val="0"/>
          <w:marRight w:val="0"/>
          <w:marTop w:val="0"/>
          <w:marBottom w:val="0"/>
          <w:divBdr>
            <w:top w:val="none" w:sz="0" w:space="0" w:color="auto"/>
            <w:left w:val="none" w:sz="0" w:space="0" w:color="auto"/>
            <w:bottom w:val="none" w:sz="0" w:space="0" w:color="auto"/>
            <w:right w:val="none" w:sz="0" w:space="0" w:color="auto"/>
          </w:divBdr>
        </w:div>
        <w:div w:id="1504540927">
          <w:marLeft w:val="0"/>
          <w:marRight w:val="0"/>
          <w:marTop w:val="0"/>
          <w:marBottom w:val="0"/>
          <w:divBdr>
            <w:top w:val="none" w:sz="0" w:space="0" w:color="auto"/>
            <w:left w:val="none" w:sz="0" w:space="0" w:color="auto"/>
            <w:bottom w:val="none" w:sz="0" w:space="0" w:color="auto"/>
            <w:right w:val="none" w:sz="0" w:space="0" w:color="auto"/>
          </w:divBdr>
        </w:div>
        <w:div w:id="1705401461">
          <w:marLeft w:val="0"/>
          <w:marRight w:val="0"/>
          <w:marTop w:val="0"/>
          <w:marBottom w:val="0"/>
          <w:divBdr>
            <w:top w:val="none" w:sz="0" w:space="0" w:color="auto"/>
            <w:left w:val="none" w:sz="0" w:space="0" w:color="auto"/>
            <w:bottom w:val="none" w:sz="0" w:space="0" w:color="auto"/>
            <w:right w:val="none" w:sz="0" w:space="0" w:color="auto"/>
          </w:divBdr>
        </w:div>
        <w:div w:id="2105569841">
          <w:marLeft w:val="0"/>
          <w:marRight w:val="0"/>
          <w:marTop w:val="0"/>
          <w:marBottom w:val="0"/>
          <w:divBdr>
            <w:top w:val="none" w:sz="0" w:space="0" w:color="auto"/>
            <w:left w:val="none" w:sz="0" w:space="0" w:color="auto"/>
            <w:bottom w:val="none" w:sz="0" w:space="0" w:color="auto"/>
            <w:right w:val="none" w:sz="0" w:space="0" w:color="auto"/>
          </w:divBdr>
        </w:div>
      </w:divsChild>
    </w:div>
    <w:div w:id="1594627285">
      <w:bodyDiv w:val="1"/>
      <w:marLeft w:val="0"/>
      <w:marRight w:val="0"/>
      <w:marTop w:val="0"/>
      <w:marBottom w:val="0"/>
      <w:divBdr>
        <w:top w:val="none" w:sz="0" w:space="0" w:color="auto"/>
        <w:left w:val="none" w:sz="0" w:space="0" w:color="auto"/>
        <w:bottom w:val="none" w:sz="0" w:space="0" w:color="auto"/>
        <w:right w:val="none" w:sz="0" w:space="0" w:color="auto"/>
      </w:divBdr>
      <w:divsChild>
        <w:div w:id="346323288">
          <w:marLeft w:val="0"/>
          <w:marRight w:val="0"/>
          <w:marTop w:val="0"/>
          <w:marBottom w:val="0"/>
          <w:divBdr>
            <w:top w:val="none" w:sz="0" w:space="0" w:color="auto"/>
            <w:left w:val="none" w:sz="0" w:space="0" w:color="auto"/>
            <w:bottom w:val="none" w:sz="0" w:space="0" w:color="auto"/>
            <w:right w:val="none" w:sz="0" w:space="0" w:color="auto"/>
          </w:divBdr>
          <w:divsChild>
            <w:div w:id="766586337">
              <w:marLeft w:val="0"/>
              <w:marRight w:val="0"/>
              <w:marTop w:val="0"/>
              <w:marBottom w:val="0"/>
              <w:divBdr>
                <w:top w:val="none" w:sz="0" w:space="0" w:color="auto"/>
                <w:left w:val="none" w:sz="0" w:space="0" w:color="auto"/>
                <w:bottom w:val="none" w:sz="0" w:space="0" w:color="auto"/>
                <w:right w:val="none" w:sz="0" w:space="0" w:color="auto"/>
              </w:divBdr>
              <w:divsChild>
                <w:div w:id="1938294242">
                  <w:marLeft w:val="0"/>
                  <w:marRight w:val="0"/>
                  <w:marTop w:val="0"/>
                  <w:marBottom w:val="0"/>
                  <w:divBdr>
                    <w:top w:val="none" w:sz="0" w:space="0" w:color="auto"/>
                    <w:left w:val="none" w:sz="0" w:space="0" w:color="auto"/>
                    <w:bottom w:val="none" w:sz="0" w:space="0" w:color="auto"/>
                    <w:right w:val="none" w:sz="0" w:space="0" w:color="auto"/>
                  </w:divBdr>
                  <w:divsChild>
                    <w:div w:id="266087864">
                      <w:marLeft w:val="0"/>
                      <w:marRight w:val="0"/>
                      <w:marTop w:val="0"/>
                      <w:marBottom w:val="0"/>
                      <w:divBdr>
                        <w:top w:val="single" w:sz="4" w:space="2" w:color="C0C0C0"/>
                        <w:left w:val="single" w:sz="4" w:space="2" w:color="C0C0C0"/>
                        <w:bottom w:val="single" w:sz="4" w:space="2" w:color="C0C0C0"/>
                        <w:right w:val="single" w:sz="4" w:space="2" w:color="C0C0C0"/>
                      </w:divBdr>
                      <w:divsChild>
                        <w:div w:id="122428608">
                          <w:marLeft w:val="0"/>
                          <w:marRight w:val="0"/>
                          <w:marTop w:val="0"/>
                          <w:marBottom w:val="0"/>
                          <w:divBdr>
                            <w:top w:val="none" w:sz="0" w:space="0" w:color="auto"/>
                            <w:left w:val="none" w:sz="0" w:space="0" w:color="auto"/>
                            <w:bottom w:val="none" w:sz="0" w:space="0" w:color="auto"/>
                            <w:right w:val="none" w:sz="0" w:space="0" w:color="auto"/>
                          </w:divBdr>
                        </w:div>
                        <w:div w:id="612252479">
                          <w:marLeft w:val="0"/>
                          <w:marRight w:val="0"/>
                          <w:marTop w:val="0"/>
                          <w:marBottom w:val="0"/>
                          <w:divBdr>
                            <w:top w:val="none" w:sz="0" w:space="0" w:color="auto"/>
                            <w:left w:val="none" w:sz="0" w:space="0" w:color="auto"/>
                            <w:bottom w:val="none" w:sz="0" w:space="0" w:color="auto"/>
                            <w:right w:val="none" w:sz="0" w:space="0" w:color="auto"/>
                          </w:divBdr>
                        </w:div>
                        <w:div w:id="798105009">
                          <w:marLeft w:val="0"/>
                          <w:marRight w:val="0"/>
                          <w:marTop w:val="0"/>
                          <w:marBottom w:val="0"/>
                          <w:divBdr>
                            <w:top w:val="none" w:sz="0" w:space="0" w:color="auto"/>
                            <w:left w:val="none" w:sz="0" w:space="0" w:color="auto"/>
                            <w:bottom w:val="none" w:sz="0" w:space="0" w:color="auto"/>
                            <w:right w:val="none" w:sz="0" w:space="0" w:color="auto"/>
                          </w:divBdr>
                        </w:div>
                        <w:div w:id="1956868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5824465">
      <w:bodyDiv w:val="1"/>
      <w:marLeft w:val="0"/>
      <w:marRight w:val="0"/>
      <w:marTop w:val="0"/>
      <w:marBottom w:val="0"/>
      <w:divBdr>
        <w:top w:val="none" w:sz="0" w:space="0" w:color="auto"/>
        <w:left w:val="none" w:sz="0" w:space="0" w:color="auto"/>
        <w:bottom w:val="none" w:sz="0" w:space="0" w:color="auto"/>
        <w:right w:val="none" w:sz="0" w:space="0" w:color="auto"/>
      </w:divBdr>
    </w:div>
    <w:div w:id="1596401894">
      <w:bodyDiv w:val="1"/>
      <w:marLeft w:val="0"/>
      <w:marRight w:val="0"/>
      <w:marTop w:val="0"/>
      <w:marBottom w:val="0"/>
      <w:divBdr>
        <w:top w:val="none" w:sz="0" w:space="0" w:color="auto"/>
        <w:left w:val="none" w:sz="0" w:space="0" w:color="auto"/>
        <w:bottom w:val="none" w:sz="0" w:space="0" w:color="auto"/>
        <w:right w:val="none" w:sz="0" w:space="0" w:color="auto"/>
      </w:divBdr>
      <w:divsChild>
        <w:div w:id="138153867">
          <w:marLeft w:val="0"/>
          <w:marRight w:val="0"/>
          <w:marTop w:val="0"/>
          <w:marBottom w:val="0"/>
          <w:divBdr>
            <w:top w:val="none" w:sz="0" w:space="0" w:color="auto"/>
            <w:left w:val="none" w:sz="0" w:space="0" w:color="auto"/>
            <w:bottom w:val="none" w:sz="0" w:space="0" w:color="auto"/>
            <w:right w:val="none" w:sz="0" w:space="0" w:color="auto"/>
          </w:divBdr>
        </w:div>
      </w:divsChild>
    </w:div>
    <w:div w:id="1598178528">
      <w:bodyDiv w:val="1"/>
      <w:marLeft w:val="0"/>
      <w:marRight w:val="0"/>
      <w:marTop w:val="0"/>
      <w:marBottom w:val="0"/>
      <w:divBdr>
        <w:top w:val="none" w:sz="0" w:space="0" w:color="auto"/>
        <w:left w:val="none" w:sz="0" w:space="0" w:color="auto"/>
        <w:bottom w:val="none" w:sz="0" w:space="0" w:color="auto"/>
        <w:right w:val="none" w:sz="0" w:space="0" w:color="auto"/>
      </w:divBdr>
      <w:divsChild>
        <w:div w:id="1124353335">
          <w:marLeft w:val="0"/>
          <w:marRight w:val="0"/>
          <w:marTop w:val="0"/>
          <w:marBottom w:val="0"/>
          <w:divBdr>
            <w:top w:val="none" w:sz="0" w:space="0" w:color="auto"/>
            <w:left w:val="none" w:sz="0" w:space="0" w:color="auto"/>
            <w:bottom w:val="none" w:sz="0" w:space="0" w:color="auto"/>
            <w:right w:val="none" w:sz="0" w:space="0" w:color="auto"/>
          </w:divBdr>
          <w:divsChild>
            <w:div w:id="1444689422">
              <w:marLeft w:val="0"/>
              <w:marRight w:val="0"/>
              <w:marTop w:val="0"/>
              <w:marBottom w:val="0"/>
              <w:divBdr>
                <w:top w:val="none" w:sz="0" w:space="0" w:color="auto"/>
                <w:left w:val="none" w:sz="0" w:space="0" w:color="auto"/>
                <w:bottom w:val="none" w:sz="0" w:space="0" w:color="auto"/>
                <w:right w:val="none" w:sz="0" w:space="0" w:color="auto"/>
              </w:divBdr>
              <w:divsChild>
                <w:div w:id="1185635533">
                  <w:marLeft w:val="0"/>
                  <w:marRight w:val="0"/>
                  <w:marTop w:val="0"/>
                  <w:marBottom w:val="0"/>
                  <w:divBdr>
                    <w:top w:val="none" w:sz="0" w:space="0" w:color="auto"/>
                    <w:left w:val="none" w:sz="0" w:space="0" w:color="auto"/>
                    <w:bottom w:val="none" w:sz="0" w:space="0" w:color="auto"/>
                    <w:right w:val="none" w:sz="0" w:space="0" w:color="auto"/>
                  </w:divBdr>
                  <w:divsChild>
                    <w:div w:id="50731540">
                      <w:marLeft w:val="0"/>
                      <w:marRight w:val="0"/>
                      <w:marTop w:val="13"/>
                      <w:marBottom w:val="0"/>
                      <w:divBdr>
                        <w:top w:val="none" w:sz="0" w:space="0" w:color="auto"/>
                        <w:left w:val="none" w:sz="0" w:space="0" w:color="auto"/>
                        <w:bottom w:val="none" w:sz="0" w:space="0" w:color="auto"/>
                        <w:right w:val="none" w:sz="0" w:space="0" w:color="auto"/>
                      </w:divBdr>
                    </w:div>
                    <w:div w:id="120734695">
                      <w:marLeft w:val="0"/>
                      <w:marRight w:val="0"/>
                      <w:marTop w:val="13"/>
                      <w:marBottom w:val="0"/>
                      <w:divBdr>
                        <w:top w:val="none" w:sz="0" w:space="0" w:color="auto"/>
                        <w:left w:val="none" w:sz="0" w:space="0" w:color="auto"/>
                        <w:bottom w:val="none" w:sz="0" w:space="0" w:color="auto"/>
                        <w:right w:val="none" w:sz="0" w:space="0" w:color="auto"/>
                      </w:divBdr>
                    </w:div>
                    <w:div w:id="147401383">
                      <w:marLeft w:val="0"/>
                      <w:marRight w:val="0"/>
                      <w:marTop w:val="13"/>
                      <w:marBottom w:val="0"/>
                      <w:divBdr>
                        <w:top w:val="none" w:sz="0" w:space="0" w:color="auto"/>
                        <w:left w:val="none" w:sz="0" w:space="0" w:color="auto"/>
                        <w:bottom w:val="none" w:sz="0" w:space="0" w:color="auto"/>
                        <w:right w:val="none" w:sz="0" w:space="0" w:color="auto"/>
                      </w:divBdr>
                      <w:divsChild>
                        <w:div w:id="482895135">
                          <w:marLeft w:val="0"/>
                          <w:marRight w:val="0"/>
                          <w:marTop w:val="0"/>
                          <w:marBottom w:val="0"/>
                          <w:divBdr>
                            <w:top w:val="none" w:sz="0" w:space="0" w:color="auto"/>
                            <w:left w:val="none" w:sz="0" w:space="0" w:color="auto"/>
                            <w:bottom w:val="none" w:sz="0" w:space="0" w:color="auto"/>
                            <w:right w:val="none" w:sz="0" w:space="0" w:color="auto"/>
                          </w:divBdr>
                        </w:div>
                      </w:divsChild>
                    </w:div>
                    <w:div w:id="208230433">
                      <w:marLeft w:val="0"/>
                      <w:marRight w:val="0"/>
                      <w:marTop w:val="13"/>
                      <w:marBottom w:val="0"/>
                      <w:divBdr>
                        <w:top w:val="none" w:sz="0" w:space="0" w:color="auto"/>
                        <w:left w:val="none" w:sz="0" w:space="0" w:color="auto"/>
                        <w:bottom w:val="none" w:sz="0" w:space="0" w:color="auto"/>
                        <w:right w:val="none" w:sz="0" w:space="0" w:color="auto"/>
                      </w:divBdr>
                    </w:div>
                    <w:div w:id="564220338">
                      <w:marLeft w:val="0"/>
                      <w:marRight w:val="0"/>
                      <w:marTop w:val="13"/>
                      <w:marBottom w:val="0"/>
                      <w:divBdr>
                        <w:top w:val="none" w:sz="0" w:space="0" w:color="auto"/>
                        <w:left w:val="none" w:sz="0" w:space="0" w:color="auto"/>
                        <w:bottom w:val="none" w:sz="0" w:space="0" w:color="auto"/>
                        <w:right w:val="none" w:sz="0" w:space="0" w:color="auto"/>
                      </w:divBdr>
                    </w:div>
                    <w:div w:id="1347095303">
                      <w:marLeft w:val="0"/>
                      <w:marRight w:val="0"/>
                      <w:marTop w:val="47"/>
                      <w:marBottom w:val="0"/>
                      <w:divBdr>
                        <w:top w:val="none" w:sz="0" w:space="0" w:color="auto"/>
                        <w:left w:val="none" w:sz="0" w:space="0" w:color="auto"/>
                        <w:bottom w:val="none" w:sz="0" w:space="0" w:color="auto"/>
                        <w:right w:val="none" w:sz="0" w:space="0" w:color="auto"/>
                      </w:divBdr>
                    </w:div>
                    <w:div w:id="1361126520">
                      <w:marLeft w:val="0"/>
                      <w:marRight w:val="0"/>
                      <w:marTop w:val="13"/>
                      <w:marBottom w:val="0"/>
                      <w:divBdr>
                        <w:top w:val="none" w:sz="0" w:space="0" w:color="auto"/>
                        <w:left w:val="none" w:sz="0" w:space="0" w:color="auto"/>
                        <w:bottom w:val="none" w:sz="0" w:space="0" w:color="auto"/>
                        <w:right w:val="none" w:sz="0" w:space="0" w:color="auto"/>
                      </w:divBdr>
                    </w:div>
                    <w:div w:id="1412894425">
                      <w:marLeft w:val="0"/>
                      <w:marRight w:val="0"/>
                      <w:marTop w:val="13"/>
                      <w:marBottom w:val="0"/>
                      <w:divBdr>
                        <w:top w:val="none" w:sz="0" w:space="0" w:color="auto"/>
                        <w:left w:val="none" w:sz="0" w:space="0" w:color="auto"/>
                        <w:bottom w:val="none" w:sz="0" w:space="0" w:color="auto"/>
                        <w:right w:val="none" w:sz="0" w:space="0" w:color="auto"/>
                      </w:divBdr>
                    </w:div>
                    <w:div w:id="1434521346">
                      <w:marLeft w:val="0"/>
                      <w:marRight w:val="0"/>
                      <w:marTop w:val="13"/>
                      <w:marBottom w:val="0"/>
                      <w:divBdr>
                        <w:top w:val="none" w:sz="0" w:space="0" w:color="auto"/>
                        <w:left w:val="none" w:sz="0" w:space="0" w:color="auto"/>
                        <w:bottom w:val="none" w:sz="0" w:space="0" w:color="auto"/>
                        <w:right w:val="none" w:sz="0" w:space="0" w:color="auto"/>
                      </w:divBdr>
                    </w:div>
                    <w:div w:id="1457717734">
                      <w:marLeft w:val="0"/>
                      <w:marRight w:val="0"/>
                      <w:marTop w:val="13"/>
                      <w:marBottom w:val="0"/>
                      <w:divBdr>
                        <w:top w:val="none" w:sz="0" w:space="0" w:color="auto"/>
                        <w:left w:val="none" w:sz="0" w:space="0" w:color="auto"/>
                        <w:bottom w:val="none" w:sz="0" w:space="0" w:color="auto"/>
                        <w:right w:val="none" w:sz="0" w:space="0" w:color="auto"/>
                      </w:divBdr>
                      <w:divsChild>
                        <w:div w:id="581645988">
                          <w:marLeft w:val="0"/>
                          <w:marRight w:val="0"/>
                          <w:marTop w:val="0"/>
                          <w:marBottom w:val="0"/>
                          <w:divBdr>
                            <w:top w:val="none" w:sz="0" w:space="0" w:color="auto"/>
                            <w:left w:val="none" w:sz="0" w:space="0" w:color="auto"/>
                            <w:bottom w:val="none" w:sz="0" w:space="0" w:color="auto"/>
                            <w:right w:val="none" w:sz="0" w:space="0" w:color="auto"/>
                          </w:divBdr>
                        </w:div>
                      </w:divsChild>
                    </w:div>
                    <w:div w:id="1600217638">
                      <w:marLeft w:val="0"/>
                      <w:marRight w:val="0"/>
                      <w:marTop w:val="13"/>
                      <w:marBottom w:val="0"/>
                      <w:divBdr>
                        <w:top w:val="none" w:sz="0" w:space="0" w:color="auto"/>
                        <w:left w:val="none" w:sz="0" w:space="0" w:color="auto"/>
                        <w:bottom w:val="none" w:sz="0" w:space="0" w:color="auto"/>
                        <w:right w:val="none" w:sz="0" w:space="0" w:color="auto"/>
                      </w:divBdr>
                      <w:divsChild>
                        <w:div w:id="975640270">
                          <w:marLeft w:val="0"/>
                          <w:marRight w:val="0"/>
                          <w:marTop w:val="0"/>
                          <w:marBottom w:val="0"/>
                          <w:divBdr>
                            <w:top w:val="none" w:sz="0" w:space="0" w:color="auto"/>
                            <w:left w:val="none" w:sz="0" w:space="0" w:color="auto"/>
                            <w:bottom w:val="none" w:sz="0" w:space="0" w:color="auto"/>
                            <w:right w:val="none" w:sz="0" w:space="0" w:color="auto"/>
                          </w:divBdr>
                        </w:div>
                      </w:divsChild>
                    </w:div>
                    <w:div w:id="1719427995">
                      <w:marLeft w:val="0"/>
                      <w:marRight w:val="0"/>
                      <w:marTop w:val="13"/>
                      <w:marBottom w:val="0"/>
                      <w:divBdr>
                        <w:top w:val="none" w:sz="0" w:space="0" w:color="auto"/>
                        <w:left w:val="none" w:sz="0" w:space="0" w:color="auto"/>
                        <w:bottom w:val="none" w:sz="0" w:space="0" w:color="auto"/>
                        <w:right w:val="none" w:sz="0" w:space="0" w:color="auto"/>
                      </w:divBdr>
                    </w:div>
                    <w:div w:id="1743914634">
                      <w:marLeft w:val="0"/>
                      <w:marRight w:val="0"/>
                      <w:marTop w:val="13"/>
                      <w:marBottom w:val="0"/>
                      <w:divBdr>
                        <w:top w:val="none" w:sz="0" w:space="0" w:color="auto"/>
                        <w:left w:val="none" w:sz="0" w:space="0" w:color="auto"/>
                        <w:bottom w:val="none" w:sz="0" w:space="0" w:color="auto"/>
                        <w:right w:val="none" w:sz="0" w:space="0" w:color="auto"/>
                      </w:divBdr>
                      <w:divsChild>
                        <w:div w:id="7952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0718739">
      <w:bodyDiv w:val="1"/>
      <w:marLeft w:val="0"/>
      <w:marRight w:val="0"/>
      <w:marTop w:val="0"/>
      <w:marBottom w:val="0"/>
      <w:divBdr>
        <w:top w:val="none" w:sz="0" w:space="0" w:color="auto"/>
        <w:left w:val="none" w:sz="0" w:space="0" w:color="auto"/>
        <w:bottom w:val="none" w:sz="0" w:space="0" w:color="auto"/>
        <w:right w:val="none" w:sz="0" w:space="0" w:color="auto"/>
      </w:divBdr>
    </w:div>
    <w:div w:id="1601791807">
      <w:bodyDiv w:val="1"/>
      <w:marLeft w:val="0"/>
      <w:marRight w:val="0"/>
      <w:marTop w:val="0"/>
      <w:marBottom w:val="0"/>
      <w:divBdr>
        <w:top w:val="none" w:sz="0" w:space="0" w:color="auto"/>
        <w:left w:val="none" w:sz="0" w:space="0" w:color="auto"/>
        <w:bottom w:val="none" w:sz="0" w:space="0" w:color="auto"/>
        <w:right w:val="none" w:sz="0" w:space="0" w:color="auto"/>
      </w:divBdr>
      <w:divsChild>
        <w:div w:id="2068723181">
          <w:marLeft w:val="0"/>
          <w:marRight w:val="0"/>
          <w:marTop w:val="0"/>
          <w:marBottom w:val="0"/>
          <w:divBdr>
            <w:top w:val="none" w:sz="0" w:space="0" w:color="auto"/>
            <w:left w:val="none" w:sz="0" w:space="0" w:color="auto"/>
            <w:bottom w:val="none" w:sz="0" w:space="0" w:color="auto"/>
            <w:right w:val="none" w:sz="0" w:space="0" w:color="auto"/>
          </w:divBdr>
          <w:divsChild>
            <w:div w:id="292178282">
              <w:marLeft w:val="0"/>
              <w:marRight w:val="0"/>
              <w:marTop w:val="0"/>
              <w:marBottom w:val="0"/>
              <w:divBdr>
                <w:top w:val="none" w:sz="0" w:space="0" w:color="auto"/>
                <w:left w:val="none" w:sz="0" w:space="0" w:color="auto"/>
                <w:bottom w:val="none" w:sz="0" w:space="0" w:color="auto"/>
                <w:right w:val="none" w:sz="0" w:space="0" w:color="auto"/>
              </w:divBdr>
              <w:divsChild>
                <w:div w:id="1645238302">
                  <w:marLeft w:val="0"/>
                  <w:marRight w:val="0"/>
                  <w:marTop w:val="0"/>
                  <w:marBottom w:val="0"/>
                  <w:divBdr>
                    <w:top w:val="none" w:sz="0" w:space="0" w:color="auto"/>
                    <w:left w:val="none" w:sz="0" w:space="0" w:color="auto"/>
                    <w:bottom w:val="none" w:sz="0" w:space="0" w:color="auto"/>
                    <w:right w:val="none" w:sz="0" w:space="0" w:color="auto"/>
                  </w:divBdr>
                  <w:divsChild>
                    <w:div w:id="136803225">
                      <w:marLeft w:val="0"/>
                      <w:marRight w:val="0"/>
                      <w:marTop w:val="0"/>
                      <w:marBottom w:val="0"/>
                      <w:divBdr>
                        <w:top w:val="none" w:sz="0" w:space="0" w:color="auto"/>
                        <w:left w:val="none" w:sz="0" w:space="0" w:color="auto"/>
                        <w:bottom w:val="none" w:sz="0" w:space="0" w:color="auto"/>
                        <w:right w:val="none" w:sz="0" w:space="0" w:color="auto"/>
                      </w:divBdr>
                      <w:divsChild>
                        <w:div w:id="77754034">
                          <w:marLeft w:val="0"/>
                          <w:marRight w:val="0"/>
                          <w:marTop w:val="0"/>
                          <w:marBottom w:val="0"/>
                          <w:divBdr>
                            <w:top w:val="none" w:sz="0" w:space="0" w:color="auto"/>
                            <w:left w:val="none" w:sz="0" w:space="0" w:color="auto"/>
                            <w:bottom w:val="none" w:sz="0" w:space="0" w:color="auto"/>
                            <w:right w:val="none" w:sz="0" w:space="0" w:color="auto"/>
                          </w:divBdr>
                        </w:div>
                        <w:div w:id="110050109">
                          <w:marLeft w:val="0"/>
                          <w:marRight w:val="0"/>
                          <w:marTop w:val="0"/>
                          <w:marBottom w:val="0"/>
                          <w:divBdr>
                            <w:top w:val="none" w:sz="0" w:space="0" w:color="auto"/>
                            <w:left w:val="none" w:sz="0" w:space="0" w:color="auto"/>
                            <w:bottom w:val="none" w:sz="0" w:space="0" w:color="auto"/>
                            <w:right w:val="none" w:sz="0" w:space="0" w:color="auto"/>
                          </w:divBdr>
                        </w:div>
                        <w:div w:id="483861298">
                          <w:marLeft w:val="0"/>
                          <w:marRight w:val="0"/>
                          <w:marTop w:val="0"/>
                          <w:marBottom w:val="0"/>
                          <w:divBdr>
                            <w:top w:val="none" w:sz="0" w:space="0" w:color="auto"/>
                            <w:left w:val="none" w:sz="0" w:space="0" w:color="auto"/>
                            <w:bottom w:val="none" w:sz="0" w:space="0" w:color="auto"/>
                            <w:right w:val="none" w:sz="0" w:space="0" w:color="auto"/>
                          </w:divBdr>
                        </w:div>
                        <w:div w:id="714352565">
                          <w:marLeft w:val="0"/>
                          <w:marRight w:val="0"/>
                          <w:marTop w:val="0"/>
                          <w:marBottom w:val="0"/>
                          <w:divBdr>
                            <w:top w:val="none" w:sz="0" w:space="0" w:color="auto"/>
                            <w:left w:val="none" w:sz="0" w:space="0" w:color="auto"/>
                            <w:bottom w:val="none" w:sz="0" w:space="0" w:color="auto"/>
                            <w:right w:val="none" w:sz="0" w:space="0" w:color="auto"/>
                          </w:divBdr>
                        </w:div>
                        <w:div w:id="723678890">
                          <w:marLeft w:val="0"/>
                          <w:marRight w:val="0"/>
                          <w:marTop w:val="0"/>
                          <w:marBottom w:val="0"/>
                          <w:divBdr>
                            <w:top w:val="none" w:sz="0" w:space="0" w:color="auto"/>
                            <w:left w:val="none" w:sz="0" w:space="0" w:color="auto"/>
                            <w:bottom w:val="none" w:sz="0" w:space="0" w:color="auto"/>
                            <w:right w:val="none" w:sz="0" w:space="0" w:color="auto"/>
                          </w:divBdr>
                        </w:div>
                        <w:div w:id="938829519">
                          <w:marLeft w:val="0"/>
                          <w:marRight w:val="0"/>
                          <w:marTop w:val="0"/>
                          <w:marBottom w:val="0"/>
                          <w:divBdr>
                            <w:top w:val="none" w:sz="0" w:space="0" w:color="auto"/>
                            <w:left w:val="none" w:sz="0" w:space="0" w:color="auto"/>
                            <w:bottom w:val="none" w:sz="0" w:space="0" w:color="auto"/>
                            <w:right w:val="none" w:sz="0" w:space="0" w:color="auto"/>
                          </w:divBdr>
                        </w:div>
                        <w:div w:id="1104153038">
                          <w:marLeft w:val="0"/>
                          <w:marRight w:val="0"/>
                          <w:marTop w:val="0"/>
                          <w:marBottom w:val="0"/>
                          <w:divBdr>
                            <w:top w:val="none" w:sz="0" w:space="0" w:color="auto"/>
                            <w:left w:val="none" w:sz="0" w:space="0" w:color="auto"/>
                            <w:bottom w:val="none" w:sz="0" w:space="0" w:color="auto"/>
                            <w:right w:val="none" w:sz="0" w:space="0" w:color="auto"/>
                          </w:divBdr>
                        </w:div>
                        <w:div w:id="1420176477">
                          <w:marLeft w:val="0"/>
                          <w:marRight w:val="0"/>
                          <w:marTop w:val="0"/>
                          <w:marBottom w:val="0"/>
                          <w:divBdr>
                            <w:top w:val="none" w:sz="0" w:space="0" w:color="auto"/>
                            <w:left w:val="none" w:sz="0" w:space="0" w:color="auto"/>
                            <w:bottom w:val="none" w:sz="0" w:space="0" w:color="auto"/>
                            <w:right w:val="none" w:sz="0" w:space="0" w:color="auto"/>
                          </w:divBdr>
                        </w:div>
                        <w:div w:id="1457337419">
                          <w:marLeft w:val="0"/>
                          <w:marRight w:val="0"/>
                          <w:marTop w:val="0"/>
                          <w:marBottom w:val="0"/>
                          <w:divBdr>
                            <w:top w:val="none" w:sz="0" w:space="0" w:color="auto"/>
                            <w:left w:val="none" w:sz="0" w:space="0" w:color="auto"/>
                            <w:bottom w:val="none" w:sz="0" w:space="0" w:color="auto"/>
                            <w:right w:val="none" w:sz="0" w:space="0" w:color="auto"/>
                          </w:divBdr>
                        </w:div>
                        <w:div w:id="1625580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3025186">
      <w:bodyDiv w:val="1"/>
      <w:marLeft w:val="0"/>
      <w:marRight w:val="0"/>
      <w:marTop w:val="0"/>
      <w:marBottom w:val="0"/>
      <w:divBdr>
        <w:top w:val="none" w:sz="0" w:space="0" w:color="auto"/>
        <w:left w:val="none" w:sz="0" w:space="0" w:color="auto"/>
        <w:bottom w:val="none" w:sz="0" w:space="0" w:color="auto"/>
        <w:right w:val="none" w:sz="0" w:space="0" w:color="auto"/>
      </w:divBdr>
      <w:divsChild>
        <w:div w:id="955064578">
          <w:marLeft w:val="0"/>
          <w:marRight w:val="0"/>
          <w:marTop w:val="0"/>
          <w:marBottom w:val="0"/>
          <w:divBdr>
            <w:top w:val="none" w:sz="0" w:space="0" w:color="auto"/>
            <w:left w:val="none" w:sz="0" w:space="0" w:color="auto"/>
            <w:bottom w:val="none" w:sz="0" w:space="0" w:color="auto"/>
            <w:right w:val="none" w:sz="0" w:space="0" w:color="auto"/>
          </w:divBdr>
          <w:divsChild>
            <w:div w:id="2079009896">
              <w:marLeft w:val="0"/>
              <w:marRight w:val="0"/>
              <w:marTop w:val="0"/>
              <w:marBottom w:val="0"/>
              <w:divBdr>
                <w:top w:val="none" w:sz="0" w:space="0" w:color="auto"/>
                <w:left w:val="none" w:sz="0" w:space="0" w:color="auto"/>
                <w:bottom w:val="none" w:sz="0" w:space="0" w:color="auto"/>
                <w:right w:val="none" w:sz="0" w:space="0" w:color="auto"/>
              </w:divBdr>
              <w:divsChild>
                <w:div w:id="954292030">
                  <w:marLeft w:val="0"/>
                  <w:marRight w:val="0"/>
                  <w:marTop w:val="0"/>
                  <w:marBottom w:val="0"/>
                  <w:divBdr>
                    <w:top w:val="none" w:sz="0" w:space="0" w:color="auto"/>
                    <w:left w:val="none" w:sz="0" w:space="0" w:color="auto"/>
                    <w:bottom w:val="none" w:sz="0" w:space="0" w:color="auto"/>
                    <w:right w:val="none" w:sz="0" w:space="0" w:color="auto"/>
                  </w:divBdr>
                </w:div>
                <w:div w:id="1292592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109406">
          <w:marLeft w:val="0"/>
          <w:marRight w:val="0"/>
          <w:marTop w:val="0"/>
          <w:marBottom w:val="0"/>
          <w:divBdr>
            <w:top w:val="none" w:sz="0" w:space="0" w:color="auto"/>
            <w:left w:val="none" w:sz="0" w:space="0" w:color="auto"/>
            <w:bottom w:val="none" w:sz="0" w:space="0" w:color="auto"/>
            <w:right w:val="none" w:sz="0" w:space="0" w:color="auto"/>
          </w:divBdr>
          <w:divsChild>
            <w:div w:id="1405834962">
              <w:marLeft w:val="0"/>
              <w:marRight w:val="0"/>
              <w:marTop w:val="0"/>
              <w:marBottom w:val="0"/>
              <w:divBdr>
                <w:top w:val="none" w:sz="0" w:space="0" w:color="auto"/>
                <w:left w:val="none" w:sz="0" w:space="0" w:color="auto"/>
                <w:bottom w:val="none" w:sz="0" w:space="0" w:color="auto"/>
                <w:right w:val="none" w:sz="0" w:space="0" w:color="auto"/>
              </w:divBdr>
              <w:divsChild>
                <w:div w:id="622880170">
                  <w:marLeft w:val="0"/>
                  <w:marRight w:val="0"/>
                  <w:marTop w:val="0"/>
                  <w:marBottom w:val="0"/>
                  <w:divBdr>
                    <w:top w:val="none" w:sz="0" w:space="0" w:color="auto"/>
                    <w:left w:val="none" w:sz="0" w:space="0" w:color="auto"/>
                    <w:bottom w:val="none" w:sz="0" w:space="0" w:color="auto"/>
                    <w:right w:val="none" w:sz="0" w:space="0" w:color="auto"/>
                  </w:divBdr>
                </w:div>
                <w:div w:id="1048794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832791">
          <w:marLeft w:val="0"/>
          <w:marRight w:val="0"/>
          <w:marTop w:val="0"/>
          <w:marBottom w:val="0"/>
          <w:divBdr>
            <w:top w:val="none" w:sz="0" w:space="0" w:color="auto"/>
            <w:left w:val="none" w:sz="0" w:space="0" w:color="auto"/>
            <w:bottom w:val="none" w:sz="0" w:space="0" w:color="auto"/>
            <w:right w:val="none" w:sz="0" w:space="0" w:color="auto"/>
          </w:divBdr>
          <w:divsChild>
            <w:div w:id="1484001817">
              <w:marLeft w:val="0"/>
              <w:marRight w:val="0"/>
              <w:marTop w:val="0"/>
              <w:marBottom w:val="0"/>
              <w:divBdr>
                <w:top w:val="none" w:sz="0" w:space="0" w:color="auto"/>
                <w:left w:val="none" w:sz="0" w:space="0" w:color="auto"/>
                <w:bottom w:val="none" w:sz="0" w:space="0" w:color="auto"/>
                <w:right w:val="none" w:sz="0" w:space="0" w:color="auto"/>
              </w:divBdr>
              <w:divsChild>
                <w:div w:id="1269196783">
                  <w:marLeft w:val="0"/>
                  <w:marRight w:val="0"/>
                  <w:marTop w:val="0"/>
                  <w:marBottom w:val="0"/>
                  <w:divBdr>
                    <w:top w:val="none" w:sz="0" w:space="0" w:color="auto"/>
                    <w:left w:val="none" w:sz="0" w:space="0" w:color="auto"/>
                    <w:bottom w:val="none" w:sz="0" w:space="0" w:color="auto"/>
                    <w:right w:val="none" w:sz="0" w:space="0" w:color="auto"/>
                  </w:divBdr>
                </w:div>
                <w:div w:id="1957562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219665">
          <w:marLeft w:val="0"/>
          <w:marRight w:val="0"/>
          <w:marTop w:val="0"/>
          <w:marBottom w:val="0"/>
          <w:divBdr>
            <w:top w:val="none" w:sz="0" w:space="0" w:color="auto"/>
            <w:left w:val="none" w:sz="0" w:space="0" w:color="auto"/>
            <w:bottom w:val="none" w:sz="0" w:space="0" w:color="auto"/>
            <w:right w:val="none" w:sz="0" w:space="0" w:color="auto"/>
          </w:divBdr>
          <w:divsChild>
            <w:div w:id="50738042">
              <w:marLeft w:val="0"/>
              <w:marRight w:val="0"/>
              <w:marTop w:val="0"/>
              <w:marBottom w:val="0"/>
              <w:divBdr>
                <w:top w:val="none" w:sz="0" w:space="0" w:color="auto"/>
                <w:left w:val="none" w:sz="0" w:space="0" w:color="auto"/>
                <w:bottom w:val="none" w:sz="0" w:space="0" w:color="auto"/>
                <w:right w:val="none" w:sz="0" w:space="0" w:color="auto"/>
              </w:divBdr>
              <w:divsChild>
                <w:div w:id="1409033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619290">
          <w:marLeft w:val="0"/>
          <w:marRight w:val="0"/>
          <w:marTop w:val="0"/>
          <w:marBottom w:val="0"/>
          <w:divBdr>
            <w:top w:val="none" w:sz="0" w:space="0" w:color="auto"/>
            <w:left w:val="none" w:sz="0" w:space="0" w:color="auto"/>
            <w:bottom w:val="none" w:sz="0" w:space="0" w:color="auto"/>
            <w:right w:val="none" w:sz="0" w:space="0" w:color="auto"/>
          </w:divBdr>
          <w:divsChild>
            <w:div w:id="1116363725">
              <w:marLeft w:val="0"/>
              <w:marRight w:val="0"/>
              <w:marTop w:val="0"/>
              <w:marBottom w:val="0"/>
              <w:divBdr>
                <w:top w:val="none" w:sz="0" w:space="0" w:color="auto"/>
                <w:left w:val="none" w:sz="0" w:space="0" w:color="auto"/>
                <w:bottom w:val="none" w:sz="0" w:space="0" w:color="auto"/>
                <w:right w:val="none" w:sz="0" w:space="0" w:color="auto"/>
              </w:divBdr>
              <w:divsChild>
                <w:div w:id="1721633725">
                  <w:marLeft w:val="0"/>
                  <w:marRight w:val="0"/>
                  <w:marTop w:val="0"/>
                  <w:marBottom w:val="0"/>
                  <w:divBdr>
                    <w:top w:val="none" w:sz="0" w:space="0" w:color="auto"/>
                    <w:left w:val="none" w:sz="0" w:space="0" w:color="auto"/>
                    <w:bottom w:val="none" w:sz="0" w:space="0" w:color="auto"/>
                    <w:right w:val="none" w:sz="0" w:space="0" w:color="auto"/>
                  </w:divBdr>
                </w:div>
                <w:div w:id="1837719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340998">
      <w:bodyDiv w:val="1"/>
      <w:marLeft w:val="0"/>
      <w:marRight w:val="0"/>
      <w:marTop w:val="0"/>
      <w:marBottom w:val="0"/>
      <w:divBdr>
        <w:top w:val="none" w:sz="0" w:space="0" w:color="auto"/>
        <w:left w:val="none" w:sz="0" w:space="0" w:color="auto"/>
        <w:bottom w:val="none" w:sz="0" w:space="0" w:color="auto"/>
        <w:right w:val="none" w:sz="0" w:space="0" w:color="auto"/>
      </w:divBdr>
    </w:div>
    <w:div w:id="1603489155">
      <w:bodyDiv w:val="1"/>
      <w:marLeft w:val="0"/>
      <w:marRight w:val="0"/>
      <w:marTop w:val="0"/>
      <w:marBottom w:val="0"/>
      <w:divBdr>
        <w:top w:val="none" w:sz="0" w:space="0" w:color="auto"/>
        <w:left w:val="none" w:sz="0" w:space="0" w:color="auto"/>
        <w:bottom w:val="none" w:sz="0" w:space="0" w:color="auto"/>
        <w:right w:val="none" w:sz="0" w:space="0" w:color="auto"/>
      </w:divBdr>
    </w:div>
    <w:div w:id="1603564581">
      <w:bodyDiv w:val="1"/>
      <w:marLeft w:val="0"/>
      <w:marRight w:val="0"/>
      <w:marTop w:val="0"/>
      <w:marBottom w:val="0"/>
      <w:divBdr>
        <w:top w:val="none" w:sz="0" w:space="0" w:color="auto"/>
        <w:left w:val="none" w:sz="0" w:space="0" w:color="auto"/>
        <w:bottom w:val="none" w:sz="0" w:space="0" w:color="auto"/>
        <w:right w:val="none" w:sz="0" w:space="0" w:color="auto"/>
      </w:divBdr>
    </w:div>
    <w:div w:id="1603762170">
      <w:bodyDiv w:val="1"/>
      <w:marLeft w:val="0"/>
      <w:marRight w:val="0"/>
      <w:marTop w:val="0"/>
      <w:marBottom w:val="0"/>
      <w:divBdr>
        <w:top w:val="none" w:sz="0" w:space="0" w:color="auto"/>
        <w:left w:val="none" w:sz="0" w:space="0" w:color="auto"/>
        <w:bottom w:val="none" w:sz="0" w:space="0" w:color="auto"/>
        <w:right w:val="none" w:sz="0" w:space="0" w:color="auto"/>
      </w:divBdr>
    </w:div>
    <w:div w:id="1605502013">
      <w:bodyDiv w:val="1"/>
      <w:marLeft w:val="0"/>
      <w:marRight w:val="0"/>
      <w:marTop w:val="0"/>
      <w:marBottom w:val="0"/>
      <w:divBdr>
        <w:top w:val="none" w:sz="0" w:space="0" w:color="auto"/>
        <w:left w:val="none" w:sz="0" w:space="0" w:color="auto"/>
        <w:bottom w:val="none" w:sz="0" w:space="0" w:color="auto"/>
        <w:right w:val="none" w:sz="0" w:space="0" w:color="auto"/>
      </w:divBdr>
      <w:divsChild>
        <w:div w:id="355935784">
          <w:marLeft w:val="0"/>
          <w:marRight w:val="0"/>
          <w:marTop w:val="0"/>
          <w:marBottom w:val="0"/>
          <w:divBdr>
            <w:top w:val="none" w:sz="0" w:space="0" w:color="auto"/>
            <w:left w:val="none" w:sz="0" w:space="0" w:color="auto"/>
            <w:bottom w:val="none" w:sz="0" w:space="0" w:color="auto"/>
            <w:right w:val="none" w:sz="0" w:space="0" w:color="auto"/>
          </w:divBdr>
        </w:div>
      </w:divsChild>
    </w:div>
    <w:div w:id="1605697625">
      <w:bodyDiv w:val="1"/>
      <w:marLeft w:val="0"/>
      <w:marRight w:val="0"/>
      <w:marTop w:val="0"/>
      <w:marBottom w:val="0"/>
      <w:divBdr>
        <w:top w:val="none" w:sz="0" w:space="0" w:color="auto"/>
        <w:left w:val="none" w:sz="0" w:space="0" w:color="auto"/>
        <w:bottom w:val="none" w:sz="0" w:space="0" w:color="auto"/>
        <w:right w:val="none" w:sz="0" w:space="0" w:color="auto"/>
      </w:divBdr>
    </w:div>
    <w:div w:id="1607497915">
      <w:bodyDiv w:val="1"/>
      <w:marLeft w:val="0"/>
      <w:marRight w:val="0"/>
      <w:marTop w:val="0"/>
      <w:marBottom w:val="0"/>
      <w:divBdr>
        <w:top w:val="none" w:sz="0" w:space="0" w:color="auto"/>
        <w:left w:val="none" w:sz="0" w:space="0" w:color="auto"/>
        <w:bottom w:val="none" w:sz="0" w:space="0" w:color="auto"/>
        <w:right w:val="none" w:sz="0" w:space="0" w:color="auto"/>
      </w:divBdr>
    </w:div>
    <w:div w:id="1608341955">
      <w:bodyDiv w:val="1"/>
      <w:marLeft w:val="0"/>
      <w:marRight w:val="0"/>
      <w:marTop w:val="0"/>
      <w:marBottom w:val="0"/>
      <w:divBdr>
        <w:top w:val="none" w:sz="0" w:space="0" w:color="auto"/>
        <w:left w:val="none" w:sz="0" w:space="0" w:color="auto"/>
        <w:bottom w:val="none" w:sz="0" w:space="0" w:color="auto"/>
        <w:right w:val="none" w:sz="0" w:space="0" w:color="auto"/>
      </w:divBdr>
      <w:divsChild>
        <w:div w:id="531038558">
          <w:marLeft w:val="0"/>
          <w:marRight w:val="0"/>
          <w:marTop w:val="0"/>
          <w:marBottom w:val="0"/>
          <w:divBdr>
            <w:top w:val="none" w:sz="0" w:space="0" w:color="auto"/>
            <w:left w:val="none" w:sz="0" w:space="0" w:color="auto"/>
            <w:bottom w:val="none" w:sz="0" w:space="0" w:color="auto"/>
            <w:right w:val="none" w:sz="0" w:space="0" w:color="auto"/>
          </w:divBdr>
        </w:div>
        <w:div w:id="1902717574">
          <w:marLeft w:val="0"/>
          <w:marRight w:val="0"/>
          <w:marTop w:val="0"/>
          <w:marBottom w:val="0"/>
          <w:divBdr>
            <w:top w:val="none" w:sz="0" w:space="0" w:color="auto"/>
            <w:left w:val="none" w:sz="0" w:space="0" w:color="auto"/>
            <w:bottom w:val="none" w:sz="0" w:space="0" w:color="auto"/>
            <w:right w:val="none" w:sz="0" w:space="0" w:color="auto"/>
          </w:divBdr>
        </w:div>
      </w:divsChild>
    </w:div>
    <w:div w:id="1608387398">
      <w:bodyDiv w:val="1"/>
      <w:marLeft w:val="0"/>
      <w:marRight w:val="0"/>
      <w:marTop w:val="0"/>
      <w:marBottom w:val="0"/>
      <w:divBdr>
        <w:top w:val="none" w:sz="0" w:space="0" w:color="auto"/>
        <w:left w:val="none" w:sz="0" w:space="0" w:color="auto"/>
        <w:bottom w:val="none" w:sz="0" w:space="0" w:color="auto"/>
        <w:right w:val="none" w:sz="0" w:space="0" w:color="auto"/>
      </w:divBdr>
      <w:divsChild>
        <w:div w:id="789393213">
          <w:marLeft w:val="0"/>
          <w:marRight w:val="0"/>
          <w:marTop w:val="0"/>
          <w:marBottom w:val="0"/>
          <w:divBdr>
            <w:top w:val="none" w:sz="0" w:space="0" w:color="auto"/>
            <w:left w:val="none" w:sz="0" w:space="0" w:color="auto"/>
            <w:bottom w:val="none" w:sz="0" w:space="0" w:color="auto"/>
            <w:right w:val="none" w:sz="0" w:space="0" w:color="auto"/>
          </w:divBdr>
          <w:divsChild>
            <w:div w:id="772210933">
              <w:marLeft w:val="0"/>
              <w:marRight w:val="0"/>
              <w:marTop w:val="0"/>
              <w:marBottom w:val="0"/>
              <w:divBdr>
                <w:top w:val="none" w:sz="0" w:space="0" w:color="auto"/>
                <w:left w:val="none" w:sz="0" w:space="0" w:color="auto"/>
                <w:bottom w:val="none" w:sz="0" w:space="0" w:color="auto"/>
                <w:right w:val="none" w:sz="0" w:space="0" w:color="auto"/>
              </w:divBdr>
              <w:divsChild>
                <w:div w:id="1536968069">
                  <w:marLeft w:val="0"/>
                  <w:marRight w:val="0"/>
                  <w:marTop w:val="0"/>
                  <w:marBottom w:val="0"/>
                  <w:divBdr>
                    <w:top w:val="none" w:sz="0" w:space="0" w:color="auto"/>
                    <w:left w:val="none" w:sz="0" w:space="0" w:color="auto"/>
                    <w:bottom w:val="none" w:sz="0" w:space="0" w:color="auto"/>
                    <w:right w:val="none" w:sz="0" w:space="0" w:color="auto"/>
                  </w:divBdr>
                  <w:divsChild>
                    <w:div w:id="960107821">
                      <w:marLeft w:val="0"/>
                      <w:marRight w:val="0"/>
                      <w:marTop w:val="0"/>
                      <w:marBottom w:val="0"/>
                      <w:divBdr>
                        <w:top w:val="single" w:sz="4" w:space="2" w:color="C0C0C0"/>
                        <w:left w:val="single" w:sz="4" w:space="2" w:color="C0C0C0"/>
                        <w:bottom w:val="single" w:sz="4" w:space="2" w:color="C0C0C0"/>
                        <w:right w:val="single" w:sz="4" w:space="2" w:color="C0C0C0"/>
                      </w:divBdr>
                      <w:divsChild>
                        <w:div w:id="259260561">
                          <w:marLeft w:val="0"/>
                          <w:marRight w:val="0"/>
                          <w:marTop w:val="0"/>
                          <w:marBottom w:val="0"/>
                          <w:divBdr>
                            <w:top w:val="none" w:sz="0" w:space="0" w:color="auto"/>
                            <w:left w:val="none" w:sz="0" w:space="0" w:color="auto"/>
                            <w:bottom w:val="none" w:sz="0" w:space="0" w:color="auto"/>
                            <w:right w:val="none" w:sz="0" w:space="0" w:color="auto"/>
                          </w:divBdr>
                        </w:div>
                        <w:div w:id="375354176">
                          <w:marLeft w:val="0"/>
                          <w:marRight w:val="0"/>
                          <w:marTop w:val="0"/>
                          <w:marBottom w:val="0"/>
                          <w:divBdr>
                            <w:top w:val="none" w:sz="0" w:space="0" w:color="auto"/>
                            <w:left w:val="none" w:sz="0" w:space="0" w:color="auto"/>
                            <w:bottom w:val="none" w:sz="0" w:space="0" w:color="auto"/>
                            <w:right w:val="none" w:sz="0" w:space="0" w:color="auto"/>
                          </w:divBdr>
                        </w:div>
                        <w:div w:id="692919342">
                          <w:marLeft w:val="0"/>
                          <w:marRight w:val="0"/>
                          <w:marTop w:val="0"/>
                          <w:marBottom w:val="0"/>
                          <w:divBdr>
                            <w:top w:val="none" w:sz="0" w:space="0" w:color="auto"/>
                            <w:left w:val="none" w:sz="0" w:space="0" w:color="auto"/>
                            <w:bottom w:val="none" w:sz="0" w:space="0" w:color="auto"/>
                            <w:right w:val="none" w:sz="0" w:space="0" w:color="auto"/>
                          </w:divBdr>
                        </w:div>
                        <w:div w:id="188687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8585084">
      <w:bodyDiv w:val="1"/>
      <w:marLeft w:val="0"/>
      <w:marRight w:val="0"/>
      <w:marTop w:val="0"/>
      <w:marBottom w:val="0"/>
      <w:divBdr>
        <w:top w:val="none" w:sz="0" w:space="0" w:color="auto"/>
        <w:left w:val="none" w:sz="0" w:space="0" w:color="auto"/>
        <w:bottom w:val="none" w:sz="0" w:space="0" w:color="auto"/>
        <w:right w:val="none" w:sz="0" w:space="0" w:color="auto"/>
      </w:divBdr>
      <w:divsChild>
        <w:div w:id="617295861">
          <w:marLeft w:val="0"/>
          <w:marRight w:val="0"/>
          <w:marTop w:val="0"/>
          <w:marBottom w:val="0"/>
          <w:divBdr>
            <w:top w:val="none" w:sz="0" w:space="0" w:color="auto"/>
            <w:left w:val="none" w:sz="0" w:space="0" w:color="auto"/>
            <w:bottom w:val="none" w:sz="0" w:space="0" w:color="auto"/>
            <w:right w:val="none" w:sz="0" w:space="0" w:color="auto"/>
          </w:divBdr>
          <w:divsChild>
            <w:div w:id="1454329716">
              <w:marLeft w:val="0"/>
              <w:marRight w:val="0"/>
              <w:marTop w:val="0"/>
              <w:marBottom w:val="0"/>
              <w:divBdr>
                <w:top w:val="none" w:sz="0" w:space="0" w:color="auto"/>
                <w:left w:val="none" w:sz="0" w:space="0" w:color="auto"/>
                <w:bottom w:val="none" w:sz="0" w:space="0" w:color="auto"/>
                <w:right w:val="none" w:sz="0" w:space="0" w:color="auto"/>
              </w:divBdr>
              <w:divsChild>
                <w:div w:id="1970814065">
                  <w:marLeft w:val="0"/>
                  <w:marRight w:val="0"/>
                  <w:marTop w:val="0"/>
                  <w:marBottom w:val="0"/>
                  <w:divBdr>
                    <w:top w:val="none" w:sz="0" w:space="0" w:color="auto"/>
                    <w:left w:val="none" w:sz="0" w:space="0" w:color="auto"/>
                    <w:bottom w:val="none" w:sz="0" w:space="0" w:color="auto"/>
                    <w:right w:val="none" w:sz="0" w:space="0" w:color="auto"/>
                  </w:divBdr>
                  <w:divsChild>
                    <w:div w:id="1726029672">
                      <w:marLeft w:val="0"/>
                      <w:marRight w:val="0"/>
                      <w:marTop w:val="0"/>
                      <w:marBottom w:val="0"/>
                      <w:divBdr>
                        <w:top w:val="single" w:sz="4" w:space="2" w:color="C0C0C0"/>
                        <w:left w:val="single" w:sz="4" w:space="2" w:color="C0C0C0"/>
                        <w:bottom w:val="single" w:sz="4" w:space="2" w:color="C0C0C0"/>
                        <w:right w:val="single" w:sz="4" w:space="2" w:color="C0C0C0"/>
                      </w:divBdr>
                      <w:divsChild>
                        <w:div w:id="78521850">
                          <w:marLeft w:val="0"/>
                          <w:marRight w:val="0"/>
                          <w:marTop w:val="0"/>
                          <w:marBottom w:val="0"/>
                          <w:divBdr>
                            <w:top w:val="none" w:sz="0" w:space="0" w:color="auto"/>
                            <w:left w:val="none" w:sz="0" w:space="0" w:color="auto"/>
                            <w:bottom w:val="none" w:sz="0" w:space="0" w:color="auto"/>
                            <w:right w:val="none" w:sz="0" w:space="0" w:color="auto"/>
                          </w:divBdr>
                        </w:div>
                        <w:div w:id="979916419">
                          <w:marLeft w:val="0"/>
                          <w:marRight w:val="0"/>
                          <w:marTop w:val="0"/>
                          <w:marBottom w:val="0"/>
                          <w:divBdr>
                            <w:top w:val="none" w:sz="0" w:space="0" w:color="auto"/>
                            <w:left w:val="none" w:sz="0" w:space="0" w:color="auto"/>
                            <w:bottom w:val="none" w:sz="0" w:space="0" w:color="auto"/>
                            <w:right w:val="none" w:sz="0" w:space="0" w:color="auto"/>
                          </w:divBdr>
                        </w:div>
                        <w:div w:id="2042902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8852961">
      <w:bodyDiv w:val="1"/>
      <w:marLeft w:val="0"/>
      <w:marRight w:val="0"/>
      <w:marTop w:val="0"/>
      <w:marBottom w:val="0"/>
      <w:divBdr>
        <w:top w:val="none" w:sz="0" w:space="0" w:color="auto"/>
        <w:left w:val="none" w:sz="0" w:space="0" w:color="auto"/>
        <w:bottom w:val="none" w:sz="0" w:space="0" w:color="auto"/>
        <w:right w:val="none" w:sz="0" w:space="0" w:color="auto"/>
      </w:divBdr>
    </w:div>
    <w:div w:id="1612205465">
      <w:bodyDiv w:val="1"/>
      <w:marLeft w:val="0"/>
      <w:marRight w:val="0"/>
      <w:marTop w:val="0"/>
      <w:marBottom w:val="0"/>
      <w:divBdr>
        <w:top w:val="none" w:sz="0" w:space="0" w:color="auto"/>
        <w:left w:val="none" w:sz="0" w:space="0" w:color="auto"/>
        <w:bottom w:val="none" w:sz="0" w:space="0" w:color="auto"/>
        <w:right w:val="none" w:sz="0" w:space="0" w:color="auto"/>
      </w:divBdr>
      <w:divsChild>
        <w:div w:id="361826994">
          <w:marLeft w:val="0"/>
          <w:marRight w:val="0"/>
          <w:marTop w:val="0"/>
          <w:marBottom w:val="0"/>
          <w:divBdr>
            <w:top w:val="none" w:sz="0" w:space="0" w:color="auto"/>
            <w:left w:val="none" w:sz="0" w:space="0" w:color="auto"/>
            <w:bottom w:val="none" w:sz="0" w:space="0" w:color="auto"/>
            <w:right w:val="none" w:sz="0" w:space="0" w:color="auto"/>
          </w:divBdr>
          <w:divsChild>
            <w:div w:id="396711212">
              <w:marLeft w:val="0"/>
              <w:marRight w:val="0"/>
              <w:marTop w:val="0"/>
              <w:marBottom w:val="0"/>
              <w:divBdr>
                <w:top w:val="none" w:sz="0" w:space="0" w:color="auto"/>
                <w:left w:val="none" w:sz="0" w:space="0" w:color="auto"/>
                <w:bottom w:val="none" w:sz="0" w:space="0" w:color="auto"/>
                <w:right w:val="none" w:sz="0" w:space="0" w:color="auto"/>
              </w:divBdr>
              <w:divsChild>
                <w:div w:id="1977711782">
                  <w:marLeft w:val="0"/>
                  <w:marRight w:val="0"/>
                  <w:marTop w:val="0"/>
                  <w:marBottom w:val="0"/>
                  <w:divBdr>
                    <w:top w:val="none" w:sz="0" w:space="0" w:color="auto"/>
                    <w:left w:val="none" w:sz="0" w:space="0" w:color="auto"/>
                    <w:bottom w:val="none" w:sz="0" w:space="0" w:color="auto"/>
                    <w:right w:val="none" w:sz="0" w:space="0" w:color="auto"/>
                  </w:divBdr>
                  <w:divsChild>
                    <w:div w:id="735280236">
                      <w:marLeft w:val="0"/>
                      <w:marRight w:val="0"/>
                      <w:marTop w:val="0"/>
                      <w:marBottom w:val="0"/>
                      <w:divBdr>
                        <w:top w:val="none" w:sz="0" w:space="0" w:color="auto"/>
                        <w:left w:val="none" w:sz="0" w:space="0" w:color="auto"/>
                        <w:bottom w:val="none" w:sz="0" w:space="0" w:color="auto"/>
                        <w:right w:val="none" w:sz="0" w:space="0" w:color="auto"/>
                      </w:divBdr>
                      <w:divsChild>
                        <w:div w:id="2055620814">
                          <w:marLeft w:val="0"/>
                          <w:marRight w:val="0"/>
                          <w:marTop w:val="0"/>
                          <w:marBottom w:val="0"/>
                          <w:divBdr>
                            <w:top w:val="none" w:sz="0" w:space="0" w:color="auto"/>
                            <w:left w:val="none" w:sz="0" w:space="0" w:color="auto"/>
                            <w:bottom w:val="none" w:sz="0" w:space="0" w:color="auto"/>
                            <w:right w:val="none" w:sz="0" w:space="0" w:color="auto"/>
                          </w:divBdr>
                          <w:divsChild>
                            <w:div w:id="1598172717">
                              <w:marLeft w:val="0"/>
                              <w:marRight w:val="0"/>
                              <w:marTop w:val="0"/>
                              <w:marBottom w:val="0"/>
                              <w:divBdr>
                                <w:top w:val="none" w:sz="0" w:space="0" w:color="auto"/>
                                <w:left w:val="none" w:sz="0" w:space="0" w:color="auto"/>
                                <w:bottom w:val="none" w:sz="0" w:space="0" w:color="auto"/>
                                <w:right w:val="none" w:sz="0" w:space="0" w:color="auto"/>
                              </w:divBdr>
                              <w:divsChild>
                                <w:div w:id="2031908608">
                                  <w:marLeft w:val="0"/>
                                  <w:marRight w:val="0"/>
                                  <w:marTop w:val="0"/>
                                  <w:marBottom w:val="0"/>
                                  <w:divBdr>
                                    <w:top w:val="none" w:sz="0" w:space="0" w:color="auto"/>
                                    <w:left w:val="none" w:sz="0" w:space="0" w:color="auto"/>
                                    <w:bottom w:val="none" w:sz="0" w:space="0" w:color="auto"/>
                                    <w:right w:val="none" w:sz="0" w:space="0" w:color="auto"/>
                                  </w:divBdr>
                                  <w:divsChild>
                                    <w:div w:id="1027104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2319302">
      <w:bodyDiv w:val="1"/>
      <w:marLeft w:val="0"/>
      <w:marRight w:val="0"/>
      <w:marTop w:val="0"/>
      <w:marBottom w:val="0"/>
      <w:divBdr>
        <w:top w:val="none" w:sz="0" w:space="0" w:color="auto"/>
        <w:left w:val="none" w:sz="0" w:space="0" w:color="auto"/>
        <w:bottom w:val="none" w:sz="0" w:space="0" w:color="auto"/>
        <w:right w:val="none" w:sz="0" w:space="0" w:color="auto"/>
      </w:divBdr>
    </w:div>
    <w:div w:id="1612862528">
      <w:bodyDiv w:val="1"/>
      <w:marLeft w:val="0"/>
      <w:marRight w:val="0"/>
      <w:marTop w:val="0"/>
      <w:marBottom w:val="0"/>
      <w:divBdr>
        <w:top w:val="none" w:sz="0" w:space="0" w:color="auto"/>
        <w:left w:val="none" w:sz="0" w:space="0" w:color="auto"/>
        <w:bottom w:val="none" w:sz="0" w:space="0" w:color="auto"/>
        <w:right w:val="none" w:sz="0" w:space="0" w:color="auto"/>
      </w:divBdr>
      <w:divsChild>
        <w:div w:id="1179077363">
          <w:marLeft w:val="0"/>
          <w:marRight w:val="0"/>
          <w:marTop w:val="0"/>
          <w:marBottom w:val="0"/>
          <w:divBdr>
            <w:top w:val="none" w:sz="0" w:space="0" w:color="auto"/>
            <w:left w:val="none" w:sz="0" w:space="0" w:color="auto"/>
            <w:bottom w:val="none" w:sz="0" w:space="0" w:color="auto"/>
            <w:right w:val="none" w:sz="0" w:space="0" w:color="auto"/>
          </w:divBdr>
          <w:divsChild>
            <w:div w:id="1376083810">
              <w:marLeft w:val="0"/>
              <w:marRight w:val="0"/>
              <w:marTop w:val="0"/>
              <w:marBottom w:val="0"/>
              <w:divBdr>
                <w:top w:val="none" w:sz="0" w:space="0" w:color="auto"/>
                <w:left w:val="none" w:sz="0" w:space="0" w:color="auto"/>
                <w:bottom w:val="none" w:sz="0" w:space="0" w:color="auto"/>
                <w:right w:val="none" w:sz="0" w:space="0" w:color="auto"/>
              </w:divBdr>
              <w:divsChild>
                <w:div w:id="1654799143">
                  <w:marLeft w:val="0"/>
                  <w:marRight w:val="0"/>
                  <w:marTop w:val="0"/>
                  <w:marBottom w:val="0"/>
                  <w:divBdr>
                    <w:top w:val="none" w:sz="0" w:space="0" w:color="auto"/>
                    <w:left w:val="none" w:sz="0" w:space="0" w:color="auto"/>
                    <w:bottom w:val="none" w:sz="0" w:space="0" w:color="auto"/>
                    <w:right w:val="none" w:sz="0" w:space="0" w:color="auto"/>
                  </w:divBdr>
                  <w:divsChild>
                    <w:div w:id="485174614">
                      <w:marLeft w:val="0"/>
                      <w:marRight w:val="0"/>
                      <w:marTop w:val="0"/>
                      <w:marBottom w:val="0"/>
                      <w:divBdr>
                        <w:top w:val="none" w:sz="0" w:space="0" w:color="auto"/>
                        <w:left w:val="none" w:sz="0" w:space="0" w:color="auto"/>
                        <w:bottom w:val="none" w:sz="0" w:space="0" w:color="auto"/>
                        <w:right w:val="none" w:sz="0" w:space="0" w:color="auto"/>
                      </w:divBdr>
                      <w:divsChild>
                        <w:div w:id="838033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6911387">
      <w:bodyDiv w:val="1"/>
      <w:marLeft w:val="0"/>
      <w:marRight w:val="0"/>
      <w:marTop w:val="0"/>
      <w:marBottom w:val="0"/>
      <w:divBdr>
        <w:top w:val="none" w:sz="0" w:space="0" w:color="auto"/>
        <w:left w:val="none" w:sz="0" w:space="0" w:color="auto"/>
        <w:bottom w:val="none" w:sz="0" w:space="0" w:color="auto"/>
        <w:right w:val="none" w:sz="0" w:space="0" w:color="auto"/>
      </w:divBdr>
      <w:divsChild>
        <w:div w:id="572275858">
          <w:marLeft w:val="0"/>
          <w:marRight w:val="0"/>
          <w:marTop w:val="0"/>
          <w:marBottom w:val="0"/>
          <w:divBdr>
            <w:top w:val="none" w:sz="0" w:space="0" w:color="auto"/>
            <w:left w:val="none" w:sz="0" w:space="0" w:color="auto"/>
            <w:bottom w:val="none" w:sz="0" w:space="0" w:color="auto"/>
            <w:right w:val="none" w:sz="0" w:space="0" w:color="auto"/>
          </w:divBdr>
        </w:div>
        <w:div w:id="932515315">
          <w:marLeft w:val="0"/>
          <w:marRight w:val="0"/>
          <w:marTop w:val="0"/>
          <w:marBottom w:val="0"/>
          <w:divBdr>
            <w:top w:val="none" w:sz="0" w:space="0" w:color="auto"/>
            <w:left w:val="none" w:sz="0" w:space="0" w:color="auto"/>
            <w:bottom w:val="none" w:sz="0" w:space="0" w:color="auto"/>
            <w:right w:val="none" w:sz="0" w:space="0" w:color="auto"/>
          </w:divBdr>
        </w:div>
        <w:div w:id="1013337754">
          <w:marLeft w:val="0"/>
          <w:marRight w:val="0"/>
          <w:marTop w:val="0"/>
          <w:marBottom w:val="0"/>
          <w:divBdr>
            <w:top w:val="none" w:sz="0" w:space="0" w:color="auto"/>
            <w:left w:val="none" w:sz="0" w:space="0" w:color="auto"/>
            <w:bottom w:val="none" w:sz="0" w:space="0" w:color="auto"/>
            <w:right w:val="none" w:sz="0" w:space="0" w:color="auto"/>
          </w:divBdr>
        </w:div>
        <w:div w:id="1558320289">
          <w:marLeft w:val="0"/>
          <w:marRight w:val="0"/>
          <w:marTop w:val="0"/>
          <w:marBottom w:val="0"/>
          <w:divBdr>
            <w:top w:val="none" w:sz="0" w:space="0" w:color="auto"/>
            <w:left w:val="none" w:sz="0" w:space="0" w:color="auto"/>
            <w:bottom w:val="none" w:sz="0" w:space="0" w:color="auto"/>
            <w:right w:val="none" w:sz="0" w:space="0" w:color="auto"/>
          </w:divBdr>
        </w:div>
        <w:div w:id="1562331488">
          <w:marLeft w:val="0"/>
          <w:marRight w:val="0"/>
          <w:marTop w:val="0"/>
          <w:marBottom w:val="0"/>
          <w:divBdr>
            <w:top w:val="none" w:sz="0" w:space="0" w:color="auto"/>
            <w:left w:val="none" w:sz="0" w:space="0" w:color="auto"/>
            <w:bottom w:val="none" w:sz="0" w:space="0" w:color="auto"/>
            <w:right w:val="none" w:sz="0" w:space="0" w:color="auto"/>
          </w:divBdr>
        </w:div>
        <w:div w:id="1863588510">
          <w:marLeft w:val="0"/>
          <w:marRight w:val="0"/>
          <w:marTop w:val="0"/>
          <w:marBottom w:val="0"/>
          <w:divBdr>
            <w:top w:val="none" w:sz="0" w:space="0" w:color="auto"/>
            <w:left w:val="none" w:sz="0" w:space="0" w:color="auto"/>
            <w:bottom w:val="none" w:sz="0" w:space="0" w:color="auto"/>
            <w:right w:val="none" w:sz="0" w:space="0" w:color="auto"/>
          </w:divBdr>
        </w:div>
        <w:div w:id="1873299757">
          <w:marLeft w:val="0"/>
          <w:marRight w:val="0"/>
          <w:marTop w:val="0"/>
          <w:marBottom w:val="0"/>
          <w:divBdr>
            <w:top w:val="none" w:sz="0" w:space="0" w:color="auto"/>
            <w:left w:val="none" w:sz="0" w:space="0" w:color="auto"/>
            <w:bottom w:val="none" w:sz="0" w:space="0" w:color="auto"/>
            <w:right w:val="none" w:sz="0" w:space="0" w:color="auto"/>
          </w:divBdr>
        </w:div>
        <w:div w:id="2053798295">
          <w:marLeft w:val="0"/>
          <w:marRight w:val="0"/>
          <w:marTop w:val="0"/>
          <w:marBottom w:val="0"/>
          <w:divBdr>
            <w:top w:val="none" w:sz="0" w:space="0" w:color="auto"/>
            <w:left w:val="none" w:sz="0" w:space="0" w:color="auto"/>
            <w:bottom w:val="none" w:sz="0" w:space="0" w:color="auto"/>
            <w:right w:val="none" w:sz="0" w:space="0" w:color="auto"/>
          </w:divBdr>
        </w:div>
      </w:divsChild>
    </w:div>
    <w:div w:id="1617525201">
      <w:bodyDiv w:val="1"/>
      <w:marLeft w:val="0"/>
      <w:marRight w:val="0"/>
      <w:marTop w:val="0"/>
      <w:marBottom w:val="0"/>
      <w:divBdr>
        <w:top w:val="none" w:sz="0" w:space="0" w:color="auto"/>
        <w:left w:val="none" w:sz="0" w:space="0" w:color="auto"/>
        <w:bottom w:val="none" w:sz="0" w:space="0" w:color="auto"/>
        <w:right w:val="none" w:sz="0" w:space="0" w:color="auto"/>
      </w:divBdr>
      <w:divsChild>
        <w:div w:id="1656453608">
          <w:marLeft w:val="0"/>
          <w:marRight w:val="0"/>
          <w:marTop w:val="0"/>
          <w:marBottom w:val="0"/>
          <w:divBdr>
            <w:top w:val="none" w:sz="0" w:space="0" w:color="auto"/>
            <w:left w:val="none" w:sz="0" w:space="0" w:color="auto"/>
            <w:bottom w:val="none" w:sz="0" w:space="0" w:color="auto"/>
            <w:right w:val="none" w:sz="0" w:space="0" w:color="auto"/>
          </w:divBdr>
          <w:divsChild>
            <w:div w:id="1511486631">
              <w:marLeft w:val="0"/>
              <w:marRight w:val="0"/>
              <w:marTop w:val="0"/>
              <w:marBottom w:val="0"/>
              <w:divBdr>
                <w:top w:val="none" w:sz="0" w:space="0" w:color="auto"/>
                <w:left w:val="none" w:sz="0" w:space="0" w:color="auto"/>
                <w:bottom w:val="none" w:sz="0" w:space="0" w:color="auto"/>
                <w:right w:val="none" w:sz="0" w:space="0" w:color="auto"/>
              </w:divBdr>
              <w:divsChild>
                <w:div w:id="308946655">
                  <w:marLeft w:val="0"/>
                  <w:marRight w:val="0"/>
                  <w:marTop w:val="225"/>
                  <w:marBottom w:val="0"/>
                  <w:divBdr>
                    <w:top w:val="none" w:sz="0" w:space="0" w:color="auto"/>
                    <w:left w:val="none" w:sz="0" w:space="0" w:color="auto"/>
                    <w:bottom w:val="none" w:sz="0" w:space="0" w:color="auto"/>
                    <w:right w:val="none" w:sz="0" w:space="0" w:color="auto"/>
                  </w:divBdr>
                  <w:divsChild>
                    <w:div w:id="1988581556">
                      <w:marLeft w:val="0"/>
                      <w:marRight w:val="255"/>
                      <w:marTop w:val="0"/>
                      <w:marBottom w:val="0"/>
                      <w:divBdr>
                        <w:top w:val="none" w:sz="0" w:space="0" w:color="auto"/>
                        <w:left w:val="none" w:sz="0" w:space="0" w:color="auto"/>
                        <w:bottom w:val="none" w:sz="0" w:space="0" w:color="auto"/>
                        <w:right w:val="none" w:sz="0" w:space="0" w:color="auto"/>
                      </w:divBdr>
                      <w:divsChild>
                        <w:div w:id="518855001">
                          <w:marLeft w:val="0"/>
                          <w:marRight w:val="0"/>
                          <w:marTop w:val="0"/>
                          <w:marBottom w:val="150"/>
                          <w:divBdr>
                            <w:top w:val="none" w:sz="0" w:space="0" w:color="auto"/>
                            <w:left w:val="none" w:sz="0" w:space="0" w:color="auto"/>
                            <w:bottom w:val="none" w:sz="0" w:space="0" w:color="auto"/>
                            <w:right w:val="none" w:sz="0" w:space="0" w:color="auto"/>
                          </w:divBdr>
                          <w:divsChild>
                            <w:div w:id="835460225">
                              <w:marLeft w:val="0"/>
                              <w:marRight w:val="0"/>
                              <w:marTop w:val="0"/>
                              <w:marBottom w:val="0"/>
                              <w:divBdr>
                                <w:top w:val="none" w:sz="0" w:space="0" w:color="auto"/>
                                <w:left w:val="none" w:sz="0" w:space="0" w:color="auto"/>
                                <w:bottom w:val="none" w:sz="0" w:space="0" w:color="auto"/>
                                <w:right w:val="none" w:sz="0" w:space="0" w:color="auto"/>
                              </w:divBdr>
                              <w:divsChild>
                                <w:div w:id="351958663">
                                  <w:marLeft w:val="0"/>
                                  <w:marRight w:val="0"/>
                                  <w:marTop w:val="0"/>
                                  <w:marBottom w:val="0"/>
                                  <w:divBdr>
                                    <w:top w:val="none" w:sz="0" w:space="0" w:color="auto"/>
                                    <w:left w:val="none" w:sz="0" w:space="0" w:color="auto"/>
                                    <w:bottom w:val="none" w:sz="0" w:space="0" w:color="auto"/>
                                    <w:right w:val="none" w:sz="0" w:space="0" w:color="auto"/>
                                  </w:divBdr>
                                  <w:divsChild>
                                    <w:div w:id="586573878">
                                      <w:marLeft w:val="0"/>
                                      <w:marRight w:val="0"/>
                                      <w:marTop w:val="0"/>
                                      <w:marBottom w:val="0"/>
                                      <w:divBdr>
                                        <w:top w:val="none" w:sz="0" w:space="0" w:color="auto"/>
                                        <w:left w:val="none" w:sz="0" w:space="0" w:color="auto"/>
                                        <w:bottom w:val="none" w:sz="0" w:space="0" w:color="auto"/>
                                        <w:right w:val="none" w:sz="0" w:space="0" w:color="auto"/>
                                      </w:divBdr>
                                      <w:divsChild>
                                        <w:div w:id="51546509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20724447">
      <w:bodyDiv w:val="1"/>
      <w:marLeft w:val="0"/>
      <w:marRight w:val="0"/>
      <w:marTop w:val="0"/>
      <w:marBottom w:val="0"/>
      <w:divBdr>
        <w:top w:val="none" w:sz="0" w:space="0" w:color="auto"/>
        <w:left w:val="none" w:sz="0" w:space="0" w:color="auto"/>
        <w:bottom w:val="none" w:sz="0" w:space="0" w:color="auto"/>
        <w:right w:val="none" w:sz="0" w:space="0" w:color="auto"/>
      </w:divBdr>
    </w:div>
    <w:div w:id="1620841852">
      <w:bodyDiv w:val="1"/>
      <w:marLeft w:val="0"/>
      <w:marRight w:val="0"/>
      <w:marTop w:val="0"/>
      <w:marBottom w:val="0"/>
      <w:divBdr>
        <w:top w:val="none" w:sz="0" w:space="0" w:color="auto"/>
        <w:left w:val="none" w:sz="0" w:space="0" w:color="auto"/>
        <w:bottom w:val="none" w:sz="0" w:space="0" w:color="auto"/>
        <w:right w:val="none" w:sz="0" w:space="0" w:color="auto"/>
      </w:divBdr>
      <w:divsChild>
        <w:div w:id="34358878">
          <w:marLeft w:val="0"/>
          <w:marRight w:val="0"/>
          <w:marTop w:val="0"/>
          <w:marBottom w:val="0"/>
          <w:divBdr>
            <w:top w:val="none" w:sz="0" w:space="0" w:color="auto"/>
            <w:left w:val="none" w:sz="0" w:space="0" w:color="auto"/>
            <w:bottom w:val="none" w:sz="0" w:space="0" w:color="auto"/>
            <w:right w:val="none" w:sz="0" w:space="0" w:color="auto"/>
          </w:divBdr>
          <w:divsChild>
            <w:div w:id="548765164">
              <w:marLeft w:val="0"/>
              <w:marRight w:val="0"/>
              <w:marTop w:val="0"/>
              <w:marBottom w:val="0"/>
              <w:divBdr>
                <w:top w:val="none" w:sz="0" w:space="0" w:color="auto"/>
                <w:left w:val="none" w:sz="0" w:space="0" w:color="auto"/>
                <w:bottom w:val="none" w:sz="0" w:space="0" w:color="auto"/>
                <w:right w:val="none" w:sz="0" w:space="0" w:color="auto"/>
              </w:divBdr>
            </w:div>
          </w:divsChild>
        </w:div>
        <w:div w:id="62486240">
          <w:marLeft w:val="0"/>
          <w:marRight w:val="0"/>
          <w:marTop w:val="0"/>
          <w:marBottom w:val="0"/>
          <w:divBdr>
            <w:top w:val="none" w:sz="0" w:space="0" w:color="auto"/>
            <w:left w:val="none" w:sz="0" w:space="0" w:color="auto"/>
            <w:bottom w:val="none" w:sz="0" w:space="0" w:color="auto"/>
            <w:right w:val="none" w:sz="0" w:space="0" w:color="auto"/>
          </w:divBdr>
          <w:divsChild>
            <w:div w:id="1063866854">
              <w:marLeft w:val="0"/>
              <w:marRight w:val="0"/>
              <w:marTop w:val="0"/>
              <w:marBottom w:val="0"/>
              <w:divBdr>
                <w:top w:val="none" w:sz="0" w:space="0" w:color="auto"/>
                <w:left w:val="none" w:sz="0" w:space="0" w:color="auto"/>
                <w:bottom w:val="none" w:sz="0" w:space="0" w:color="auto"/>
                <w:right w:val="none" w:sz="0" w:space="0" w:color="auto"/>
              </w:divBdr>
            </w:div>
          </w:divsChild>
        </w:div>
        <w:div w:id="90318695">
          <w:marLeft w:val="0"/>
          <w:marRight w:val="0"/>
          <w:marTop w:val="0"/>
          <w:marBottom w:val="0"/>
          <w:divBdr>
            <w:top w:val="none" w:sz="0" w:space="0" w:color="auto"/>
            <w:left w:val="none" w:sz="0" w:space="0" w:color="auto"/>
            <w:bottom w:val="none" w:sz="0" w:space="0" w:color="auto"/>
            <w:right w:val="none" w:sz="0" w:space="0" w:color="auto"/>
          </w:divBdr>
          <w:divsChild>
            <w:div w:id="2077782374">
              <w:marLeft w:val="0"/>
              <w:marRight w:val="0"/>
              <w:marTop w:val="0"/>
              <w:marBottom w:val="0"/>
              <w:divBdr>
                <w:top w:val="none" w:sz="0" w:space="0" w:color="auto"/>
                <w:left w:val="none" w:sz="0" w:space="0" w:color="auto"/>
                <w:bottom w:val="none" w:sz="0" w:space="0" w:color="auto"/>
                <w:right w:val="none" w:sz="0" w:space="0" w:color="auto"/>
              </w:divBdr>
            </w:div>
          </w:divsChild>
        </w:div>
        <w:div w:id="94785070">
          <w:marLeft w:val="0"/>
          <w:marRight w:val="0"/>
          <w:marTop w:val="0"/>
          <w:marBottom w:val="0"/>
          <w:divBdr>
            <w:top w:val="none" w:sz="0" w:space="0" w:color="auto"/>
            <w:left w:val="none" w:sz="0" w:space="0" w:color="auto"/>
            <w:bottom w:val="none" w:sz="0" w:space="0" w:color="auto"/>
            <w:right w:val="none" w:sz="0" w:space="0" w:color="auto"/>
          </w:divBdr>
          <w:divsChild>
            <w:div w:id="400911211">
              <w:marLeft w:val="0"/>
              <w:marRight w:val="0"/>
              <w:marTop w:val="0"/>
              <w:marBottom w:val="0"/>
              <w:divBdr>
                <w:top w:val="none" w:sz="0" w:space="0" w:color="auto"/>
                <w:left w:val="none" w:sz="0" w:space="0" w:color="auto"/>
                <w:bottom w:val="none" w:sz="0" w:space="0" w:color="auto"/>
                <w:right w:val="none" w:sz="0" w:space="0" w:color="auto"/>
              </w:divBdr>
            </w:div>
          </w:divsChild>
        </w:div>
        <w:div w:id="96753881">
          <w:marLeft w:val="0"/>
          <w:marRight w:val="0"/>
          <w:marTop w:val="0"/>
          <w:marBottom w:val="0"/>
          <w:divBdr>
            <w:top w:val="none" w:sz="0" w:space="0" w:color="auto"/>
            <w:left w:val="none" w:sz="0" w:space="0" w:color="auto"/>
            <w:bottom w:val="none" w:sz="0" w:space="0" w:color="auto"/>
            <w:right w:val="none" w:sz="0" w:space="0" w:color="auto"/>
          </w:divBdr>
        </w:div>
        <w:div w:id="165362853">
          <w:marLeft w:val="0"/>
          <w:marRight w:val="0"/>
          <w:marTop w:val="0"/>
          <w:marBottom w:val="0"/>
          <w:divBdr>
            <w:top w:val="none" w:sz="0" w:space="0" w:color="auto"/>
            <w:left w:val="none" w:sz="0" w:space="0" w:color="auto"/>
            <w:bottom w:val="none" w:sz="0" w:space="0" w:color="auto"/>
            <w:right w:val="none" w:sz="0" w:space="0" w:color="auto"/>
          </w:divBdr>
          <w:divsChild>
            <w:div w:id="1957246676">
              <w:marLeft w:val="0"/>
              <w:marRight w:val="0"/>
              <w:marTop w:val="0"/>
              <w:marBottom w:val="0"/>
              <w:divBdr>
                <w:top w:val="none" w:sz="0" w:space="0" w:color="auto"/>
                <w:left w:val="none" w:sz="0" w:space="0" w:color="auto"/>
                <w:bottom w:val="none" w:sz="0" w:space="0" w:color="auto"/>
                <w:right w:val="none" w:sz="0" w:space="0" w:color="auto"/>
              </w:divBdr>
            </w:div>
          </w:divsChild>
        </w:div>
        <w:div w:id="229779028">
          <w:marLeft w:val="0"/>
          <w:marRight w:val="0"/>
          <w:marTop w:val="0"/>
          <w:marBottom w:val="0"/>
          <w:divBdr>
            <w:top w:val="none" w:sz="0" w:space="0" w:color="auto"/>
            <w:left w:val="none" w:sz="0" w:space="0" w:color="auto"/>
            <w:bottom w:val="none" w:sz="0" w:space="0" w:color="auto"/>
            <w:right w:val="none" w:sz="0" w:space="0" w:color="auto"/>
          </w:divBdr>
          <w:divsChild>
            <w:div w:id="916743499">
              <w:marLeft w:val="0"/>
              <w:marRight w:val="0"/>
              <w:marTop w:val="0"/>
              <w:marBottom w:val="0"/>
              <w:divBdr>
                <w:top w:val="none" w:sz="0" w:space="0" w:color="auto"/>
                <w:left w:val="none" w:sz="0" w:space="0" w:color="auto"/>
                <w:bottom w:val="none" w:sz="0" w:space="0" w:color="auto"/>
                <w:right w:val="none" w:sz="0" w:space="0" w:color="auto"/>
              </w:divBdr>
            </w:div>
          </w:divsChild>
        </w:div>
        <w:div w:id="240261863">
          <w:marLeft w:val="0"/>
          <w:marRight w:val="0"/>
          <w:marTop w:val="0"/>
          <w:marBottom w:val="0"/>
          <w:divBdr>
            <w:top w:val="none" w:sz="0" w:space="0" w:color="auto"/>
            <w:left w:val="none" w:sz="0" w:space="0" w:color="auto"/>
            <w:bottom w:val="none" w:sz="0" w:space="0" w:color="auto"/>
            <w:right w:val="none" w:sz="0" w:space="0" w:color="auto"/>
          </w:divBdr>
          <w:divsChild>
            <w:div w:id="2113544788">
              <w:marLeft w:val="0"/>
              <w:marRight w:val="0"/>
              <w:marTop w:val="0"/>
              <w:marBottom w:val="0"/>
              <w:divBdr>
                <w:top w:val="none" w:sz="0" w:space="0" w:color="auto"/>
                <w:left w:val="none" w:sz="0" w:space="0" w:color="auto"/>
                <w:bottom w:val="none" w:sz="0" w:space="0" w:color="auto"/>
                <w:right w:val="none" w:sz="0" w:space="0" w:color="auto"/>
              </w:divBdr>
            </w:div>
          </w:divsChild>
        </w:div>
        <w:div w:id="296420513">
          <w:marLeft w:val="0"/>
          <w:marRight w:val="0"/>
          <w:marTop w:val="0"/>
          <w:marBottom w:val="0"/>
          <w:divBdr>
            <w:top w:val="none" w:sz="0" w:space="0" w:color="auto"/>
            <w:left w:val="none" w:sz="0" w:space="0" w:color="auto"/>
            <w:bottom w:val="none" w:sz="0" w:space="0" w:color="auto"/>
            <w:right w:val="none" w:sz="0" w:space="0" w:color="auto"/>
          </w:divBdr>
          <w:divsChild>
            <w:div w:id="667908235">
              <w:marLeft w:val="0"/>
              <w:marRight w:val="0"/>
              <w:marTop w:val="0"/>
              <w:marBottom w:val="0"/>
              <w:divBdr>
                <w:top w:val="none" w:sz="0" w:space="0" w:color="auto"/>
                <w:left w:val="none" w:sz="0" w:space="0" w:color="auto"/>
                <w:bottom w:val="none" w:sz="0" w:space="0" w:color="auto"/>
                <w:right w:val="none" w:sz="0" w:space="0" w:color="auto"/>
              </w:divBdr>
            </w:div>
          </w:divsChild>
        </w:div>
        <w:div w:id="334117178">
          <w:marLeft w:val="0"/>
          <w:marRight w:val="0"/>
          <w:marTop w:val="0"/>
          <w:marBottom w:val="0"/>
          <w:divBdr>
            <w:top w:val="none" w:sz="0" w:space="0" w:color="auto"/>
            <w:left w:val="none" w:sz="0" w:space="0" w:color="auto"/>
            <w:bottom w:val="none" w:sz="0" w:space="0" w:color="auto"/>
            <w:right w:val="none" w:sz="0" w:space="0" w:color="auto"/>
          </w:divBdr>
        </w:div>
        <w:div w:id="414208086">
          <w:marLeft w:val="0"/>
          <w:marRight w:val="0"/>
          <w:marTop w:val="0"/>
          <w:marBottom w:val="0"/>
          <w:divBdr>
            <w:top w:val="none" w:sz="0" w:space="0" w:color="auto"/>
            <w:left w:val="none" w:sz="0" w:space="0" w:color="auto"/>
            <w:bottom w:val="none" w:sz="0" w:space="0" w:color="auto"/>
            <w:right w:val="none" w:sz="0" w:space="0" w:color="auto"/>
          </w:divBdr>
        </w:div>
        <w:div w:id="479541033">
          <w:marLeft w:val="0"/>
          <w:marRight w:val="0"/>
          <w:marTop w:val="0"/>
          <w:marBottom w:val="0"/>
          <w:divBdr>
            <w:top w:val="none" w:sz="0" w:space="0" w:color="auto"/>
            <w:left w:val="none" w:sz="0" w:space="0" w:color="auto"/>
            <w:bottom w:val="none" w:sz="0" w:space="0" w:color="auto"/>
            <w:right w:val="none" w:sz="0" w:space="0" w:color="auto"/>
          </w:divBdr>
        </w:div>
        <w:div w:id="522742800">
          <w:marLeft w:val="0"/>
          <w:marRight w:val="0"/>
          <w:marTop w:val="0"/>
          <w:marBottom w:val="0"/>
          <w:divBdr>
            <w:top w:val="none" w:sz="0" w:space="0" w:color="auto"/>
            <w:left w:val="none" w:sz="0" w:space="0" w:color="auto"/>
            <w:bottom w:val="none" w:sz="0" w:space="0" w:color="auto"/>
            <w:right w:val="none" w:sz="0" w:space="0" w:color="auto"/>
          </w:divBdr>
        </w:div>
        <w:div w:id="559441456">
          <w:marLeft w:val="0"/>
          <w:marRight w:val="0"/>
          <w:marTop w:val="0"/>
          <w:marBottom w:val="0"/>
          <w:divBdr>
            <w:top w:val="none" w:sz="0" w:space="0" w:color="auto"/>
            <w:left w:val="none" w:sz="0" w:space="0" w:color="auto"/>
            <w:bottom w:val="none" w:sz="0" w:space="0" w:color="auto"/>
            <w:right w:val="none" w:sz="0" w:space="0" w:color="auto"/>
          </w:divBdr>
        </w:div>
        <w:div w:id="572275092">
          <w:marLeft w:val="0"/>
          <w:marRight w:val="0"/>
          <w:marTop w:val="0"/>
          <w:marBottom w:val="0"/>
          <w:divBdr>
            <w:top w:val="none" w:sz="0" w:space="0" w:color="auto"/>
            <w:left w:val="none" w:sz="0" w:space="0" w:color="auto"/>
            <w:bottom w:val="none" w:sz="0" w:space="0" w:color="auto"/>
            <w:right w:val="none" w:sz="0" w:space="0" w:color="auto"/>
          </w:divBdr>
          <w:divsChild>
            <w:div w:id="745349100">
              <w:marLeft w:val="0"/>
              <w:marRight w:val="0"/>
              <w:marTop w:val="0"/>
              <w:marBottom w:val="0"/>
              <w:divBdr>
                <w:top w:val="none" w:sz="0" w:space="0" w:color="auto"/>
                <w:left w:val="none" w:sz="0" w:space="0" w:color="auto"/>
                <w:bottom w:val="none" w:sz="0" w:space="0" w:color="auto"/>
                <w:right w:val="none" w:sz="0" w:space="0" w:color="auto"/>
              </w:divBdr>
            </w:div>
          </w:divsChild>
        </w:div>
        <w:div w:id="575168292">
          <w:marLeft w:val="0"/>
          <w:marRight w:val="0"/>
          <w:marTop w:val="0"/>
          <w:marBottom w:val="0"/>
          <w:divBdr>
            <w:top w:val="none" w:sz="0" w:space="0" w:color="auto"/>
            <w:left w:val="none" w:sz="0" w:space="0" w:color="auto"/>
            <w:bottom w:val="none" w:sz="0" w:space="0" w:color="auto"/>
            <w:right w:val="none" w:sz="0" w:space="0" w:color="auto"/>
          </w:divBdr>
        </w:div>
        <w:div w:id="577902864">
          <w:marLeft w:val="0"/>
          <w:marRight w:val="0"/>
          <w:marTop w:val="0"/>
          <w:marBottom w:val="0"/>
          <w:divBdr>
            <w:top w:val="none" w:sz="0" w:space="0" w:color="auto"/>
            <w:left w:val="none" w:sz="0" w:space="0" w:color="auto"/>
            <w:bottom w:val="none" w:sz="0" w:space="0" w:color="auto"/>
            <w:right w:val="none" w:sz="0" w:space="0" w:color="auto"/>
          </w:divBdr>
          <w:divsChild>
            <w:div w:id="507063100">
              <w:marLeft w:val="0"/>
              <w:marRight w:val="0"/>
              <w:marTop w:val="0"/>
              <w:marBottom w:val="0"/>
              <w:divBdr>
                <w:top w:val="none" w:sz="0" w:space="0" w:color="auto"/>
                <w:left w:val="none" w:sz="0" w:space="0" w:color="auto"/>
                <w:bottom w:val="none" w:sz="0" w:space="0" w:color="auto"/>
                <w:right w:val="none" w:sz="0" w:space="0" w:color="auto"/>
              </w:divBdr>
            </w:div>
          </w:divsChild>
        </w:div>
        <w:div w:id="749736206">
          <w:marLeft w:val="0"/>
          <w:marRight w:val="0"/>
          <w:marTop w:val="0"/>
          <w:marBottom w:val="0"/>
          <w:divBdr>
            <w:top w:val="none" w:sz="0" w:space="0" w:color="auto"/>
            <w:left w:val="none" w:sz="0" w:space="0" w:color="auto"/>
            <w:bottom w:val="none" w:sz="0" w:space="0" w:color="auto"/>
            <w:right w:val="none" w:sz="0" w:space="0" w:color="auto"/>
          </w:divBdr>
        </w:div>
        <w:div w:id="843860485">
          <w:marLeft w:val="0"/>
          <w:marRight w:val="0"/>
          <w:marTop w:val="0"/>
          <w:marBottom w:val="0"/>
          <w:divBdr>
            <w:top w:val="none" w:sz="0" w:space="0" w:color="auto"/>
            <w:left w:val="none" w:sz="0" w:space="0" w:color="auto"/>
            <w:bottom w:val="none" w:sz="0" w:space="0" w:color="auto"/>
            <w:right w:val="none" w:sz="0" w:space="0" w:color="auto"/>
          </w:divBdr>
          <w:divsChild>
            <w:div w:id="293217647">
              <w:marLeft w:val="0"/>
              <w:marRight w:val="0"/>
              <w:marTop w:val="0"/>
              <w:marBottom w:val="0"/>
              <w:divBdr>
                <w:top w:val="none" w:sz="0" w:space="0" w:color="auto"/>
                <w:left w:val="none" w:sz="0" w:space="0" w:color="auto"/>
                <w:bottom w:val="none" w:sz="0" w:space="0" w:color="auto"/>
                <w:right w:val="none" w:sz="0" w:space="0" w:color="auto"/>
              </w:divBdr>
            </w:div>
          </w:divsChild>
        </w:div>
        <w:div w:id="1083143661">
          <w:marLeft w:val="0"/>
          <w:marRight w:val="0"/>
          <w:marTop w:val="0"/>
          <w:marBottom w:val="0"/>
          <w:divBdr>
            <w:top w:val="none" w:sz="0" w:space="0" w:color="auto"/>
            <w:left w:val="none" w:sz="0" w:space="0" w:color="auto"/>
            <w:bottom w:val="none" w:sz="0" w:space="0" w:color="auto"/>
            <w:right w:val="none" w:sz="0" w:space="0" w:color="auto"/>
          </w:divBdr>
          <w:divsChild>
            <w:div w:id="538510565">
              <w:marLeft w:val="0"/>
              <w:marRight w:val="0"/>
              <w:marTop w:val="0"/>
              <w:marBottom w:val="0"/>
              <w:divBdr>
                <w:top w:val="none" w:sz="0" w:space="0" w:color="auto"/>
                <w:left w:val="none" w:sz="0" w:space="0" w:color="auto"/>
                <w:bottom w:val="none" w:sz="0" w:space="0" w:color="auto"/>
                <w:right w:val="none" w:sz="0" w:space="0" w:color="auto"/>
              </w:divBdr>
            </w:div>
          </w:divsChild>
        </w:div>
        <w:div w:id="1087576050">
          <w:marLeft w:val="0"/>
          <w:marRight w:val="0"/>
          <w:marTop w:val="0"/>
          <w:marBottom w:val="0"/>
          <w:divBdr>
            <w:top w:val="none" w:sz="0" w:space="0" w:color="auto"/>
            <w:left w:val="none" w:sz="0" w:space="0" w:color="auto"/>
            <w:bottom w:val="none" w:sz="0" w:space="0" w:color="auto"/>
            <w:right w:val="none" w:sz="0" w:space="0" w:color="auto"/>
          </w:divBdr>
          <w:divsChild>
            <w:div w:id="163712726">
              <w:marLeft w:val="0"/>
              <w:marRight w:val="0"/>
              <w:marTop w:val="0"/>
              <w:marBottom w:val="0"/>
              <w:divBdr>
                <w:top w:val="none" w:sz="0" w:space="0" w:color="auto"/>
                <w:left w:val="none" w:sz="0" w:space="0" w:color="auto"/>
                <w:bottom w:val="none" w:sz="0" w:space="0" w:color="auto"/>
                <w:right w:val="none" w:sz="0" w:space="0" w:color="auto"/>
              </w:divBdr>
            </w:div>
          </w:divsChild>
        </w:div>
        <w:div w:id="1103961728">
          <w:marLeft w:val="0"/>
          <w:marRight w:val="0"/>
          <w:marTop w:val="0"/>
          <w:marBottom w:val="0"/>
          <w:divBdr>
            <w:top w:val="none" w:sz="0" w:space="0" w:color="auto"/>
            <w:left w:val="none" w:sz="0" w:space="0" w:color="auto"/>
            <w:bottom w:val="none" w:sz="0" w:space="0" w:color="auto"/>
            <w:right w:val="none" w:sz="0" w:space="0" w:color="auto"/>
          </w:divBdr>
          <w:divsChild>
            <w:div w:id="1232809702">
              <w:marLeft w:val="0"/>
              <w:marRight w:val="0"/>
              <w:marTop w:val="0"/>
              <w:marBottom w:val="0"/>
              <w:divBdr>
                <w:top w:val="none" w:sz="0" w:space="0" w:color="auto"/>
                <w:left w:val="none" w:sz="0" w:space="0" w:color="auto"/>
                <w:bottom w:val="none" w:sz="0" w:space="0" w:color="auto"/>
                <w:right w:val="none" w:sz="0" w:space="0" w:color="auto"/>
              </w:divBdr>
            </w:div>
          </w:divsChild>
        </w:div>
        <w:div w:id="1270433172">
          <w:marLeft w:val="0"/>
          <w:marRight w:val="0"/>
          <w:marTop w:val="0"/>
          <w:marBottom w:val="0"/>
          <w:divBdr>
            <w:top w:val="none" w:sz="0" w:space="0" w:color="auto"/>
            <w:left w:val="none" w:sz="0" w:space="0" w:color="auto"/>
            <w:bottom w:val="none" w:sz="0" w:space="0" w:color="auto"/>
            <w:right w:val="none" w:sz="0" w:space="0" w:color="auto"/>
          </w:divBdr>
          <w:divsChild>
            <w:div w:id="593712586">
              <w:marLeft w:val="0"/>
              <w:marRight w:val="0"/>
              <w:marTop w:val="0"/>
              <w:marBottom w:val="0"/>
              <w:divBdr>
                <w:top w:val="none" w:sz="0" w:space="0" w:color="auto"/>
                <w:left w:val="none" w:sz="0" w:space="0" w:color="auto"/>
                <w:bottom w:val="none" w:sz="0" w:space="0" w:color="auto"/>
                <w:right w:val="none" w:sz="0" w:space="0" w:color="auto"/>
              </w:divBdr>
            </w:div>
          </w:divsChild>
        </w:div>
        <w:div w:id="1282419168">
          <w:marLeft w:val="0"/>
          <w:marRight w:val="0"/>
          <w:marTop w:val="0"/>
          <w:marBottom w:val="0"/>
          <w:divBdr>
            <w:top w:val="none" w:sz="0" w:space="0" w:color="auto"/>
            <w:left w:val="none" w:sz="0" w:space="0" w:color="auto"/>
            <w:bottom w:val="none" w:sz="0" w:space="0" w:color="auto"/>
            <w:right w:val="none" w:sz="0" w:space="0" w:color="auto"/>
          </w:divBdr>
        </w:div>
        <w:div w:id="1288731243">
          <w:marLeft w:val="0"/>
          <w:marRight w:val="0"/>
          <w:marTop w:val="0"/>
          <w:marBottom w:val="0"/>
          <w:divBdr>
            <w:top w:val="none" w:sz="0" w:space="0" w:color="auto"/>
            <w:left w:val="none" w:sz="0" w:space="0" w:color="auto"/>
            <w:bottom w:val="none" w:sz="0" w:space="0" w:color="auto"/>
            <w:right w:val="none" w:sz="0" w:space="0" w:color="auto"/>
          </w:divBdr>
          <w:divsChild>
            <w:div w:id="620232953">
              <w:marLeft w:val="0"/>
              <w:marRight w:val="0"/>
              <w:marTop w:val="0"/>
              <w:marBottom w:val="0"/>
              <w:divBdr>
                <w:top w:val="none" w:sz="0" w:space="0" w:color="auto"/>
                <w:left w:val="none" w:sz="0" w:space="0" w:color="auto"/>
                <w:bottom w:val="none" w:sz="0" w:space="0" w:color="auto"/>
                <w:right w:val="none" w:sz="0" w:space="0" w:color="auto"/>
              </w:divBdr>
            </w:div>
          </w:divsChild>
        </w:div>
        <w:div w:id="1422413034">
          <w:marLeft w:val="0"/>
          <w:marRight w:val="0"/>
          <w:marTop w:val="0"/>
          <w:marBottom w:val="0"/>
          <w:divBdr>
            <w:top w:val="none" w:sz="0" w:space="0" w:color="auto"/>
            <w:left w:val="none" w:sz="0" w:space="0" w:color="auto"/>
            <w:bottom w:val="none" w:sz="0" w:space="0" w:color="auto"/>
            <w:right w:val="none" w:sz="0" w:space="0" w:color="auto"/>
          </w:divBdr>
          <w:divsChild>
            <w:div w:id="1082065489">
              <w:marLeft w:val="0"/>
              <w:marRight w:val="0"/>
              <w:marTop w:val="0"/>
              <w:marBottom w:val="0"/>
              <w:divBdr>
                <w:top w:val="none" w:sz="0" w:space="0" w:color="auto"/>
                <w:left w:val="none" w:sz="0" w:space="0" w:color="auto"/>
                <w:bottom w:val="none" w:sz="0" w:space="0" w:color="auto"/>
                <w:right w:val="none" w:sz="0" w:space="0" w:color="auto"/>
              </w:divBdr>
            </w:div>
          </w:divsChild>
        </w:div>
        <w:div w:id="1555192606">
          <w:marLeft w:val="0"/>
          <w:marRight w:val="0"/>
          <w:marTop w:val="0"/>
          <w:marBottom w:val="0"/>
          <w:divBdr>
            <w:top w:val="none" w:sz="0" w:space="0" w:color="auto"/>
            <w:left w:val="none" w:sz="0" w:space="0" w:color="auto"/>
            <w:bottom w:val="none" w:sz="0" w:space="0" w:color="auto"/>
            <w:right w:val="none" w:sz="0" w:space="0" w:color="auto"/>
          </w:divBdr>
          <w:divsChild>
            <w:div w:id="461963793">
              <w:marLeft w:val="0"/>
              <w:marRight w:val="0"/>
              <w:marTop w:val="0"/>
              <w:marBottom w:val="0"/>
              <w:divBdr>
                <w:top w:val="none" w:sz="0" w:space="0" w:color="auto"/>
                <w:left w:val="none" w:sz="0" w:space="0" w:color="auto"/>
                <w:bottom w:val="none" w:sz="0" w:space="0" w:color="auto"/>
                <w:right w:val="none" w:sz="0" w:space="0" w:color="auto"/>
              </w:divBdr>
            </w:div>
          </w:divsChild>
        </w:div>
        <w:div w:id="1609122424">
          <w:marLeft w:val="0"/>
          <w:marRight w:val="0"/>
          <w:marTop w:val="0"/>
          <w:marBottom w:val="0"/>
          <w:divBdr>
            <w:top w:val="none" w:sz="0" w:space="0" w:color="auto"/>
            <w:left w:val="none" w:sz="0" w:space="0" w:color="auto"/>
            <w:bottom w:val="none" w:sz="0" w:space="0" w:color="auto"/>
            <w:right w:val="none" w:sz="0" w:space="0" w:color="auto"/>
          </w:divBdr>
          <w:divsChild>
            <w:div w:id="1866627049">
              <w:marLeft w:val="0"/>
              <w:marRight w:val="0"/>
              <w:marTop w:val="0"/>
              <w:marBottom w:val="0"/>
              <w:divBdr>
                <w:top w:val="none" w:sz="0" w:space="0" w:color="auto"/>
                <w:left w:val="none" w:sz="0" w:space="0" w:color="auto"/>
                <w:bottom w:val="none" w:sz="0" w:space="0" w:color="auto"/>
                <w:right w:val="none" w:sz="0" w:space="0" w:color="auto"/>
              </w:divBdr>
            </w:div>
          </w:divsChild>
        </w:div>
        <w:div w:id="1626036123">
          <w:marLeft w:val="0"/>
          <w:marRight w:val="0"/>
          <w:marTop w:val="0"/>
          <w:marBottom w:val="0"/>
          <w:divBdr>
            <w:top w:val="none" w:sz="0" w:space="0" w:color="auto"/>
            <w:left w:val="none" w:sz="0" w:space="0" w:color="auto"/>
            <w:bottom w:val="none" w:sz="0" w:space="0" w:color="auto"/>
            <w:right w:val="none" w:sz="0" w:space="0" w:color="auto"/>
          </w:divBdr>
          <w:divsChild>
            <w:div w:id="1092966559">
              <w:marLeft w:val="0"/>
              <w:marRight w:val="0"/>
              <w:marTop w:val="0"/>
              <w:marBottom w:val="0"/>
              <w:divBdr>
                <w:top w:val="none" w:sz="0" w:space="0" w:color="auto"/>
                <w:left w:val="none" w:sz="0" w:space="0" w:color="auto"/>
                <w:bottom w:val="none" w:sz="0" w:space="0" w:color="auto"/>
                <w:right w:val="none" w:sz="0" w:space="0" w:color="auto"/>
              </w:divBdr>
            </w:div>
          </w:divsChild>
        </w:div>
        <w:div w:id="1677070811">
          <w:marLeft w:val="0"/>
          <w:marRight w:val="0"/>
          <w:marTop w:val="0"/>
          <w:marBottom w:val="0"/>
          <w:divBdr>
            <w:top w:val="none" w:sz="0" w:space="0" w:color="auto"/>
            <w:left w:val="none" w:sz="0" w:space="0" w:color="auto"/>
            <w:bottom w:val="none" w:sz="0" w:space="0" w:color="auto"/>
            <w:right w:val="none" w:sz="0" w:space="0" w:color="auto"/>
          </w:divBdr>
          <w:divsChild>
            <w:div w:id="1234779009">
              <w:marLeft w:val="0"/>
              <w:marRight w:val="0"/>
              <w:marTop w:val="0"/>
              <w:marBottom w:val="0"/>
              <w:divBdr>
                <w:top w:val="none" w:sz="0" w:space="0" w:color="auto"/>
                <w:left w:val="none" w:sz="0" w:space="0" w:color="auto"/>
                <w:bottom w:val="none" w:sz="0" w:space="0" w:color="auto"/>
                <w:right w:val="none" w:sz="0" w:space="0" w:color="auto"/>
              </w:divBdr>
            </w:div>
          </w:divsChild>
        </w:div>
        <w:div w:id="1694115480">
          <w:marLeft w:val="0"/>
          <w:marRight w:val="0"/>
          <w:marTop w:val="0"/>
          <w:marBottom w:val="0"/>
          <w:divBdr>
            <w:top w:val="none" w:sz="0" w:space="0" w:color="auto"/>
            <w:left w:val="none" w:sz="0" w:space="0" w:color="auto"/>
            <w:bottom w:val="none" w:sz="0" w:space="0" w:color="auto"/>
            <w:right w:val="none" w:sz="0" w:space="0" w:color="auto"/>
          </w:divBdr>
          <w:divsChild>
            <w:div w:id="233399342">
              <w:marLeft w:val="0"/>
              <w:marRight w:val="0"/>
              <w:marTop w:val="0"/>
              <w:marBottom w:val="0"/>
              <w:divBdr>
                <w:top w:val="none" w:sz="0" w:space="0" w:color="auto"/>
                <w:left w:val="none" w:sz="0" w:space="0" w:color="auto"/>
                <w:bottom w:val="none" w:sz="0" w:space="0" w:color="auto"/>
                <w:right w:val="none" w:sz="0" w:space="0" w:color="auto"/>
              </w:divBdr>
            </w:div>
          </w:divsChild>
        </w:div>
        <w:div w:id="1768228954">
          <w:marLeft w:val="0"/>
          <w:marRight w:val="0"/>
          <w:marTop w:val="0"/>
          <w:marBottom w:val="0"/>
          <w:divBdr>
            <w:top w:val="none" w:sz="0" w:space="0" w:color="auto"/>
            <w:left w:val="none" w:sz="0" w:space="0" w:color="auto"/>
            <w:bottom w:val="none" w:sz="0" w:space="0" w:color="auto"/>
            <w:right w:val="none" w:sz="0" w:space="0" w:color="auto"/>
          </w:divBdr>
          <w:divsChild>
            <w:div w:id="1210188679">
              <w:marLeft w:val="0"/>
              <w:marRight w:val="0"/>
              <w:marTop w:val="0"/>
              <w:marBottom w:val="0"/>
              <w:divBdr>
                <w:top w:val="none" w:sz="0" w:space="0" w:color="auto"/>
                <w:left w:val="none" w:sz="0" w:space="0" w:color="auto"/>
                <w:bottom w:val="none" w:sz="0" w:space="0" w:color="auto"/>
                <w:right w:val="none" w:sz="0" w:space="0" w:color="auto"/>
              </w:divBdr>
            </w:div>
          </w:divsChild>
        </w:div>
        <w:div w:id="1789007555">
          <w:marLeft w:val="0"/>
          <w:marRight w:val="0"/>
          <w:marTop w:val="0"/>
          <w:marBottom w:val="0"/>
          <w:divBdr>
            <w:top w:val="none" w:sz="0" w:space="0" w:color="auto"/>
            <w:left w:val="none" w:sz="0" w:space="0" w:color="auto"/>
            <w:bottom w:val="none" w:sz="0" w:space="0" w:color="auto"/>
            <w:right w:val="none" w:sz="0" w:space="0" w:color="auto"/>
          </w:divBdr>
          <w:divsChild>
            <w:div w:id="181668397">
              <w:marLeft w:val="0"/>
              <w:marRight w:val="0"/>
              <w:marTop w:val="0"/>
              <w:marBottom w:val="0"/>
              <w:divBdr>
                <w:top w:val="none" w:sz="0" w:space="0" w:color="auto"/>
                <w:left w:val="none" w:sz="0" w:space="0" w:color="auto"/>
                <w:bottom w:val="none" w:sz="0" w:space="0" w:color="auto"/>
                <w:right w:val="none" w:sz="0" w:space="0" w:color="auto"/>
              </w:divBdr>
            </w:div>
          </w:divsChild>
        </w:div>
        <w:div w:id="1805460857">
          <w:marLeft w:val="0"/>
          <w:marRight w:val="0"/>
          <w:marTop w:val="0"/>
          <w:marBottom w:val="0"/>
          <w:divBdr>
            <w:top w:val="none" w:sz="0" w:space="0" w:color="auto"/>
            <w:left w:val="none" w:sz="0" w:space="0" w:color="auto"/>
            <w:bottom w:val="none" w:sz="0" w:space="0" w:color="auto"/>
            <w:right w:val="none" w:sz="0" w:space="0" w:color="auto"/>
          </w:divBdr>
          <w:divsChild>
            <w:div w:id="1008365191">
              <w:marLeft w:val="0"/>
              <w:marRight w:val="0"/>
              <w:marTop w:val="0"/>
              <w:marBottom w:val="0"/>
              <w:divBdr>
                <w:top w:val="none" w:sz="0" w:space="0" w:color="auto"/>
                <w:left w:val="none" w:sz="0" w:space="0" w:color="auto"/>
                <w:bottom w:val="none" w:sz="0" w:space="0" w:color="auto"/>
                <w:right w:val="none" w:sz="0" w:space="0" w:color="auto"/>
              </w:divBdr>
            </w:div>
          </w:divsChild>
        </w:div>
        <w:div w:id="1839271356">
          <w:marLeft w:val="0"/>
          <w:marRight w:val="0"/>
          <w:marTop w:val="0"/>
          <w:marBottom w:val="0"/>
          <w:divBdr>
            <w:top w:val="none" w:sz="0" w:space="0" w:color="auto"/>
            <w:left w:val="none" w:sz="0" w:space="0" w:color="auto"/>
            <w:bottom w:val="none" w:sz="0" w:space="0" w:color="auto"/>
            <w:right w:val="none" w:sz="0" w:space="0" w:color="auto"/>
          </w:divBdr>
          <w:divsChild>
            <w:div w:id="1703705391">
              <w:marLeft w:val="0"/>
              <w:marRight w:val="0"/>
              <w:marTop w:val="0"/>
              <w:marBottom w:val="0"/>
              <w:divBdr>
                <w:top w:val="none" w:sz="0" w:space="0" w:color="auto"/>
                <w:left w:val="none" w:sz="0" w:space="0" w:color="auto"/>
                <w:bottom w:val="none" w:sz="0" w:space="0" w:color="auto"/>
                <w:right w:val="none" w:sz="0" w:space="0" w:color="auto"/>
              </w:divBdr>
            </w:div>
          </w:divsChild>
        </w:div>
        <w:div w:id="1944146330">
          <w:marLeft w:val="0"/>
          <w:marRight w:val="0"/>
          <w:marTop w:val="0"/>
          <w:marBottom w:val="0"/>
          <w:divBdr>
            <w:top w:val="none" w:sz="0" w:space="0" w:color="auto"/>
            <w:left w:val="none" w:sz="0" w:space="0" w:color="auto"/>
            <w:bottom w:val="none" w:sz="0" w:space="0" w:color="auto"/>
            <w:right w:val="none" w:sz="0" w:space="0" w:color="auto"/>
          </w:divBdr>
        </w:div>
        <w:div w:id="1947228173">
          <w:marLeft w:val="0"/>
          <w:marRight w:val="0"/>
          <w:marTop w:val="0"/>
          <w:marBottom w:val="0"/>
          <w:divBdr>
            <w:top w:val="none" w:sz="0" w:space="0" w:color="auto"/>
            <w:left w:val="none" w:sz="0" w:space="0" w:color="auto"/>
            <w:bottom w:val="none" w:sz="0" w:space="0" w:color="auto"/>
            <w:right w:val="none" w:sz="0" w:space="0" w:color="auto"/>
          </w:divBdr>
          <w:divsChild>
            <w:div w:id="104428508">
              <w:marLeft w:val="0"/>
              <w:marRight w:val="0"/>
              <w:marTop w:val="0"/>
              <w:marBottom w:val="0"/>
              <w:divBdr>
                <w:top w:val="none" w:sz="0" w:space="0" w:color="auto"/>
                <w:left w:val="none" w:sz="0" w:space="0" w:color="auto"/>
                <w:bottom w:val="none" w:sz="0" w:space="0" w:color="auto"/>
                <w:right w:val="none" w:sz="0" w:space="0" w:color="auto"/>
              </w:divBdr>
            </w:div>
          </w:divsChild>
        </w:div>
        <w:div w:id="1955332551">
          <w:marLeft w:val="0"/>
          <w:marRight w:val="0"/>
          <w:marTop w:val="0"/>
          <w:marBottom w:val="0"/>
          <w:divBdr>
            <w:top w:val="none" w:sz="0" w:space="0" w:color="auto"/>
            <w:left w:val="none" w:sz="0" w:space="0" w:color="auto"/>
            <w:bottom w:val="none" w:sz="0" w:space="0" w:color="auto"/>
            <w:right w:val="none" w:sz="0" w:space="0" w:color="auto"/>
          </w:divBdr>
          <w:divsChild>
            <w:div w:id="986394043">
              <w:marLeft w:val="0"/>
              <w:marRight w:val="0"/>
              <w:marTop w:val="0"/>
              <w:marBottom w:val="0"/>
              <w:divBdr>
                <w:top w:val="none" w:sz="0" w:space="0" w:color="auto"/>
                <w:left w:val="none" w:sz="0" w:space="0" w:color="auto"/>
                <w:bottom w:val="none" w:sz="0" w:space="0" w:color="auto"/>
                <w:right w:val="none" w:sz="0" w:space="0" w:color="auto"/>
              </w:divBdr>
            </w:div>
          </w:divsChild>
        </w:div>
        <w:div w:id="1989817456">
          <w:marLeft w:val="0"/>
          <w:marRight w:val="0"/>
          <w:marTop w:val="0"/>
          <w:marBottom w:val="0"/>
          <w:divBdr>
            <w:top w:val="none" w:sz="0" w:space="0" w:color="auto"/>
            <w:left w:val="none" w:sz="0" w:space="0" w:color="auto"/>
            <w:bottom w:val="none" w:sz="0" w:space="0" w:color="auto"/>
            <w:right w:val="none" w:sz="0" w:space="0" w:color="auto"/>
          </w:divBdr>
        </w:div>
        <w:div w:id="1997414766">
          <w:marLeft w:val="0"/>
          <w:marRight w:val="0"/>
          <w:marTop w:val="0"/>
          <w:marBottom w:val="0"/>
          <w:divBdr>
            <w:top w:val="none" w:sz="0" w:space="0" w:color="auto"/>
            <w:left w:val="none" w:sz="0" w:space="0" w:color="auto"/>
            <w:bottom w:val="none" w:sz="0" w:space="0" w:color="auto"/>
            <w:right w:val="none" w:sz="0" w:space="0" w:color="auto"/>
          </w:divBdr>
          <w:divsChild>
            <w:div w:id="698161530">
              <w:marLeft w:val="0"/>
              <w:marRight w:val="0"/>
              <w:marTop w:val="0"/>
              <w:marBottom w:val="0"/>
              <w:divBdr>
                <w:top w:val="none" w:sz="0" w:space="0" w:color="auto"/>
                <w:left w:val="none" w:sz="0" w:space="0" w:color="auto"/>
                <w:bottom w:val="none" w:sz="0" w:space="0" w:color="auto"/>
                <w:right w:val="none" w:sz="0" w:space="0" w:color="auto"/>
              </w:divBdr>
            </w:div>
          </w:divsChild>
        </w:div>
        <w:div w:id="2017729370">
          <w:marLeft w:val="0"/>
          <w:marRight w:val="0"/>
          <w:marTop w:val="0"/>
          <w:marBottom w:val="0"/>
          <w:divBdr>
            <w:top w:val="none" w:sz="0" w:space="0" w:color="auto"/>
            <w:left w:val="none" w:sz="0" w:space="0" w:color="auto"/>
            <w:bottom w:val="none" w:sz="0" w:space="0" w:color="auto"/>
            <w:right w:val="none" w:sz="0" w:space="0" w:color="auto"/>
          </w:divBdr>
          <w:divsChild>
            <w:div w:id="39416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109706">
      <w:bodyDiv w:val="1"/>
      <w:marLeft w:val="0"/>
      <w:marRight w:val="0"/>
      <w:marTop w:val="0"/>
      <w:marBottom w:val="0"/>
      <w:divBdr>
        <w:top w:val="none" w:sz="0" w:space="0" w:color="auto"/>
        <w:left w:val="none" w:sz="0" w:space="0" w:color="auto"/>
        <w:bottom w:val="none" w:sz="0" w:space="0" w:color="auto"/>
        <w:right w:val="none" w:sz="0" w:space="0" w:color="auto"/>
      </w:divBdr>
      <w:divsChild>
        <w:div w:id="308294051">
          <w:marLeft w:val="0"/>
          <w:marRight w:val="0"/>
          <w:marTop w:val="0"/>
          <w:marBottom w:val="0"/>
          <w:divBdr>
            <w:top w:val="none" w:sz="0" w:space="0" w:color="auto"/>
            <w:left w:val="none" w:sz="0" w:space="0" w:color="auto"/>
            <w:bottom w:val="none" w:sz="0" w:space="0" w:color="auto"/>
            <w:right w:val="none" w:sz="0" w:space="0" w:color="auto"/>
          </w:divBdr>
          <w:divsChild>
            <w:div w:id="1965652654">
              <w:marLeft w:val="0"/>
              <w:marRight w:val="0"/>
              <w:marTop w:val="0"/>
              <w:marBottom w:val="0"/>
              <w:divBdr>
                <w:top w:val="none" w:sz="0" w:space="0" w:color="auto"/>
                <w:left w:val="none" w:sz="0" w:space="0" w:color="auto"/>
                <w:bottom w:val="none" w:sz="0" w:space="0" w:color="auto"/>
                <w:right w:val="none" w:sz="0" w:space="0" w:color="auto"/>
              </w:divBdr>
              <w:divsChild>
                <w:div w:id="835078249">
                  <w:marLeft w:val="0"/>
                  <w:marRight w:val="0"/>
                  <w:marTop w:val="0"/>
                  <w:marBottom w:val="0"/>
                  <w:divBdr>
                    <w:top w:val="none" w:sz="0" w:space="0" w:color="auto"/>
                    <w:left w:val="none" w:sz="0" w:space="0" w:color="auto"/>
                    <w:bottom w:val="none" w:sz="0" w:space="0" w:color="auto"/>
                    <w:right w:val="none" w:sz="0" w:space="0" w:color="auto"/>
                  </w:divBdr>
                  <w:divsChild>
                    <w:div w:id="1382436290">
                      <w:marLeft w:val="0"/>
                      <w:marRight w:val="0"/>
                      <w:marTop w:val="0"/>
                      <w:marBottom w:val="0"/>
                      <w:divBdr>
                        <w:top w:val="none" w:sz="0" w:space="0" w:color="auto"/>
                        <w:left w:val="none" w:sz="0" w:space="0" w:color="auto"/>
                        <w:bottom w:val="none" w:sz="0" w:space="0" w:color="auto"/>
                        <w:right w:val="none" w:sz="0" w:space="0" w:color="auto"/>
                      </w:divBdr>
                      <w:divsChild>
                        <w:div w:id="470945361">
                          <w:marLeft w:val="0"/>
                          <w:marRight w:val="0"/>
                          <w:marTop w:val="0"/>
                          <w:marBottom w:val="0"/>
                          <w:divBdr>
                            <w:top w:val="none" w:sz="0" w:space="0" w:color="auto"/>
                            <w:left w:val="none" w:sz="0" w:space="0" w:color="auto"/>
                            <w:bottom w:val="none" w:sz="0" w:space="0" w:color="auto"/>
                            <w:right w:val="none" w:sz="0" w:space="0" w:color="auto"/>
                          </w:divBdr>
                          <w:divsChild>
                            <w:div w:id="1469470016">
                              <w:marLeft w:val="0"/>
                              <w:marRight w:val="0"/>
                              <w:marTop w:val="0"/>
                              <w:marBottom w:val="0"/>
                              <w:divBdr>
                                <w:top w:val="none" w:sz="0" w:space="0" w:color="auto"/>
                                <w:left w:val="none" w:sz="0" w:space="0" w:color="auto"/>
                                <w:bottom w:val="none" w:sz="0" w:space="0" w:color="auto"/>
                                <w:right w:val="none" w:sz="0" w:space="0" w:color="auto"/>
                              </w:divBdr>
                              <w:divsChild>
                                <w:div w:id="1533574936">
                                  <w:marLeft w:val="0"/>
                                  <w:marRight w:val="0"/>
                                  <w:marTop w:val="0"/>
                                  <w:marBottom w:val="0"/>
                                  <w:divBdr>
                                    <w:top w:val="none" w:sz="0" w:space="0" w:color="auto"/>
                                    <w:left w:val="none" w:sz="0" w:space="0" w:color="auto"/>
                                    <w:bottom w:val="none" w:sz="0" w:space="0" w:color="auto"/>
                                    <w:right w:val="none" w:sz="0" w:space="0" w:color="auto"/>
                                  </w:divBdr>
                                  <w:divsChild>
                                    <w:div w:id="296105810">
                                      <w:marLeft w:val="0"/>
                                      <w:marRight w:val="0"/>
                                      <w:marTop w:val="0"/>
                                      <w:marBottom w:val="0"/>
                                      <w:divBdr>
                                        <w:top w:val="none" w:sz="0" w:space="0" w:color="auto"/>
                                        <w:left w:val="none" w:sz="0" w:space="0" w:color="auto"/>
                                        <w:bottom w:val="none" w:sz="0" w:space="0" w:color="auto"/>
                                        <w:right w:val="none" w:sz="0" w:space="0" w:color="auto"/>
                                      </w:divBdr>
                                      <w:divsChild>
                                        <w:div w:id="1671368842">
                                          <w:marLeft w:val="0"/>
                                          <w:marRight w:val="0"/>
                                          <w:marTop w:val="0"/>
                                          <w:marBottom w:val="0"/>
                                          <w:divBdr>
                                            <w:top w:val="none" w:sz="0" w:space="0" w:color="auto"/>
                                            <w:left w:val="none" w:sz="0" w:space="0" w:color="auto"/>
                                            <w:bottom w:val="none" w:sz="0" w:space="0" w:color="auto"/>
                                            <w:right w:val="none" w:sz="0" w:space="0" w:color="auto"/>
                                          </w:divBdr>
                                          <w:divsChild>
                                            <w:div w:id="1525483656">
                                              <w:marLeft w:val="0"/>
                                              <w:marRight w:val="0"/>
                                              <w:marTop w:val="0"/>
                                              <w:marBottom w:val="0"/>
                                              <w:divBdr>
                                                <w:top w:val="none" w:sz="0" w:space="0" w:color="auto"/>
                                                <w:left w:val="none" w:sz="0" w:space="0" w:color="auto"/>
                                                <w:bottom w:val="none" w:sz="0" w:space="0" w:color="auto"/>
                                                <w:right w:val="none" w:sz="0" w:space="0" w:color="auto"/>
                                              </w:divBdr>
                                              <w:divsChild>
                                                <w:div w:id="1927810992">
                                                  <w:marLeft w:val="0"/>
                                                  <w:marRight w:val="0"/>
                                                  <w:marTop w:val="0"/>
                                                  <w:marBottom w:val="0"/>
                                                  <w:divBdr>
                                                    <w:top w:val="none" w:sz="0" w:space="0" w:color="auto"/>
                                                    <w:left w:val="none" w:sz="0" w:space="0" w:color="auto"/>
                                                    <w:bottom w:val="none" w:sz="0" w:space="0" w:color="auto"/>
                                                    <w:right w:val="none" w:sz="0" w:space="0" w:color="auto"/>
                                                  </w:divBdr>
                                                  <w:divsChild>
                                                    <w:div w:id="1138300355">
                                                      <w:marLeft w:val="0"/>
                                                      <w:marRight w:val="0"/>
                                                      <w:marTop w:val="0"/>
                                                      <w:marBottom w:val="0"/>
                                                      <w:divBdr>
                                                        <w:top w:val="none" w:sz="0" w:space="0" w:color="auto"/>
                                                        <w:left w:val="none" w:sz="0" w:space="0" w:color="auto"/>
                                                        <w:bottom w:val="none" w:sz="0" w:space="0" w:color="auto"/>
                                                        <w:right w:val="none" w:sz="0" w:space="0" w:color="auto"/>
                                                      </w:divBdr>
                                                      <w:divsChild>
                                                        <w:div w:id="1055274433">
                                                          <w:marLeft w:val="0"/>
                                                          <w:marRight w:val="0"/>
                                                          <w:marTop w:val="0"/>
                                                          <w:marBottom w:val="0"/>
                                                          <w:divBdr>
                                                            <w:top w:val="none" w:sz="0" w:space="0" w:color="auto"/>
                                                            <w:left w:val="none" w:sz="0" w:space="0" w:color="auto"/>
                                                            <w:bottom w:val="none" w:sz="0" w:space="0" w:color="auto"/>
                                                            <w:right w:val="none" w:sz="0" w:space="0" w:color="auto"/>
                                                          </w:divBdr>
                                                          <w:divsChild>
                                                            <w:div w:id="945965216">
                                                              <w:marLeft w:val="0"/>
                                                              <w:marRight w:val="0"/>
                                                              <w:marTop w:val="0"/>
                                                              <w:marBottom w:val="0"/>
                                                              <w:divBdr>
                                                                <w:top w:val="none" w:sz="0" w:space="0" w:color="auto"/>
                                                                <w:left w:val="none" w:sz="0" w:space="0" w:color="auto"/>
                                                                <w:bottom w:val="none" w:sz="0" w:space="0" w:color="auto"/>
                                                                <w:right w:val="none" w:sz="0" w:space="0" w:color="auto"/>
                                                              </w:divBdr>
                                                              <w:divsChild>
                                                                <w:div w:id="1191139035">
                                                                  <w:marLeft w:val="0"/>
                                                                  <w:marRight w:val="0"/>
                                                                  <w:marTop w:val="0"/>
                                                                  <w:marBottom w:val="0"/>
                                                                  <w:divBdr>
                                                                    <w:top w:val="none" w:sz="0" w:space="0" w:color="auto"/>
                                                                    <w:left w:val="none" w:sz="0" w:space="0" w:color="auto"/>
                                                                    <w:bottom w:val="none" w:sz="0" w:space="0" w:color="auto"/>
                                                                    <w:right w:val="none" w:sz="0" w:space="0" w:color="auto"/>
                                                                  </w:divBdr>
                                                                  <w:divsChild>
                                                                    <w:div w:id="370230423">
                                                                      <w:marLeft w:val="0"/>
                                                                      <w:marRight w:val="0"/>
                                                                      <w:marTop w:val="0"/>
                                                                      <w:marBottom w:val="0"/>
                                                                      <w:divBdr>
                                                                        <w:top w:val="none" w:sz="0" w:space="0" w:color="auto"/>
                                                                        <w:left w:val="none" w:sz="0" w:space="0" w:color="auto"/>
                                                                        <w:bottom w:val="none" w:sz="0" w:space="0" w:color="auto"/>
                                                                        <w:right w:val="none" w:sz="0" w:space="0" w:color="auto"/>
                                                                      </w:divBdr>
                                                                    </w:div>
                                                                    <w:div w:id="1017922242">
                                                                      <w:marLeft w:val="0"/>
                                                                      <w:marRight w:val="0"/>
                                                                      <w:marTop w:val="0"/>
                                                                      <w:marBottom w:val="0"/>
                                                                      <w:divBdr>
                                                                        <w:top w:val="none" w:sz="0" w:space="0" w:color="auto"/>
                                                                        <w:left w:val="none" w:sz="0" w:space="0" w:color="auto"/>
                                                                        <w:bottom w:val="none" w:sz="0" w:space="0" w:color="auto"/>
                                                                        <w:right w:val="none" w:sz="0" w:space="0" w:color="auto"/>
                                                                      </w:divBdr>
                                                                      <w:divsChild>
                                                                        <w:div w:id="1736777348">
                                                                          <w:marLeft w:val="0"/>
                                                                          <w:marRight w:val="0"/>
                                                                          <w:marTop w:val="0"/>
                                                                          <w:marBottom w:val="0"/>
                                                                          <w:divBdr>
                                                                            <w:top w:val="none" w:sz="0" w:space="0" w:color="auto"/>
                                                                            <w:left w:val="none" w:sz="0" w:space="0" w:color="auto"/>
                                                                            <w:bottom w:val="none" w:sz="0" w:space="0" w:color="auto"/>
                                                                            <w:right w:val="none" w:sz="0" w:space="0" w:color="auto"/>
                                                                          </w:divBdr>
                                                                        </w:div>
                                                                      </w:divsChild>
                                                                    </w:div>
                                                                    <w:div w:id="123373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346933">
                                                          <w:marLeft w:val="0"/>
                                                          <w:marRight w:val="0"/>
                                                          <w:marTop w:val="0"/>
                                                          <w:marBottom w:val="0"/>
                                                          <w:divBdr>
                                                            <w:top w:val="none" w:sz="0" w:space="0" w:color="auto"/>
                                                            <w:left w:val="none" w:sz="0" w:space="0" w:color="auto"/>
                                                            <w:bottom w:val="none" w:sz="0" w:space="0" w:color="auto"/>
                                                            <w:right w:val="none" w:sz="0" w:space="0" w:color="auto"/>
                                                          </w:divBdr>
                                                          <w:divsChild>
                                                            <w:div w:id="170409828">
                                                              <w:marLeft w:val="0"/>
                                                              <w:marRight w:val="0"/>
                                                              <w:marTop w:val="0"/>
                                                              <w:marBottom w:val="0"/>
                                                              <w:divBdr>
                                                                <w:top w:val="none" w:sz="0" w:space="0" w:color="auto"/>
                                                                <w:left w:val="none" w:sz="0" w:space="0" w:color="auto"/>
                                                                <w:bottom w:val="none" w:sz="0" w:space="0" w:color="auto"/>
                                                                <w:right w:val="none" w:sz="0" w:space="0" w:color="auto"/>
                                                              </w:divBdr>
                                                              <w:divsChild>
                                                                <w:div w:id="1792629813">
                                                                  <w:marLeft w:val="0"/>
                                                                  <w:marRight w:val="0"/>
                                                                  <w:marTop w:val="0"/>
                                                                  <w:marBottom w:val="0"/>
                                                                  <w:divBdr>
                                                                    <w:top w:val="none" w:sz="0" w:space="0" w:color="auto"/>
                                                                    <w:left w:val="none" w:sz="0" w:space="0" w:color="auto"/>
                                                                    <w:bottom w:val="none" w:sz="0" w:space="0" w:color="auto"/>
                                                                    <w:right w:val="none" w:sz="0" w:space="0" w:color="auto"/>
                                                                  </w:divBdr>
                                                                  <w:divsChild>
                                                                    <w:div w:id="29570561">
                                                                      <w:marLeft w:val="0"/>
                                                                      <w:marRight w:val="0"/>
                                                                      <w:marTop w:val="0"/>
                                                                      <w:marBottom w:val="0"/>
                                                                      <w:divBdr>
                                                                        <w:top w:val="none" w:sz="0" w:space="0" w:color="auto"/>
                                                                        <w:left w:val="none" w:sz="0" w:space="0" w:color="auto"/>
                                                                        <w:bottom w:val="none" w:sz="0" w:space="0" w:color="auto"/>
                                                                        <w:right w:val="none" w:sz="0" w:space="0" w:color="auto"/>
                                                                      </w:divBdr>
                                                                    </w:div>
                                                                    <w:div w:id="55563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621840057">
      <w:bodyDiv w:val="1"/>
      <w:marLeft w:val="0"/>
      <w:marRight w:val="0"/>
      <w:marTop w:val="0"/>
      <w:marBottom w:val="0"/>
      <w:divBdr>
        <w:top w:val="none" w:sz="0" w:space="0" w:color="auto"/>
        <w:left w:val="none" w:sz="0" w:space="0" w:color="auto"/>
        <w:bottom w:val="none" w:sz="0" w:space="0" w:color="auto"/>
        <w:right w:val="none" w:sz="0" w:space="0" w:color="auto"/>
      </w:divBdr>
    </w:div>
    <w:div w:id="1623075103">
      <w:bodyDiv w:val="1"/>
      <w:marLeft w:val="0"/>
      <w:marRight w:val="0"/>
      <w:marTop w:val="0"/>
      <w:marBottom w:val="0"/>
      <w:divBdr>
        <w:top w:val="none" w:sz="0" w:space="0" w:color="auto"/>
        <w:left w:val="none" w:sz="0" w:space="0" w:color="auto"/>
        <w:bottom w:val="none" w:sz="0" w:space="0" w:color="auto"/>
        <w:right w:val="none" w:sz="0" w:space="0" w:color="auto"/>
      </w:divBdr>
      <w:divsChild>
        <w:div w:id="114492029">
          <w:marLeft w:val="0"/>
          <w:marRight w:val="0"/>
          <w:marTop w:val="0"/>
          <w:marBottom w:val="0"/>
          <w:divBdr>
            <w:top w:val="none" w:sz="0" w:space="0" w:color="auto"/>
            <w:left w:val="none" w:sz="0" w:space="0" w:color="auto"/>
            <w:bottom w:val="none" w:sz="0" w:space="0" w:color="auto"/>
            <w:right w:val="none" w:sz="0" w:space="0" w:color="auto"/>
          </w:divBdr>
        </w:div>
        <w:div w:id="546264399">
          <w:marLeft w:val="0"/>
          <w:marRight w:val="0"/>
          <w:marTop w:val="0"/>
          <w:marBottom w:val="0"/>
          <w:divBdr>
            <w:top w:val="none" w:sz="0" w:space="0" w:color="auto"/>
            <w:left w:val="none" w:sz="0" w:space="0" w:color="auto"/>
            <w:bottom w:val="none" w:sz="0" w:space="0" w:color="auto"/>
            <w:right w:val="none" w:sz="0" w:space="0" w:color="auto"/>
          </w:divBdr>
        </w:div>
        <w:div w:id="712118611">
          <w:marLeft w:val="0"/>
          <w:marRight w:val="0"/>
          <w:marTop w:val="0"/>
          <w:marBottom w:val="0"/>
          <w:divBdr>
            <w:top w:val="none" w:sz="0" w:space="0" w:color="auto"/>
            <w:left w:val="none" w:sz="0" w:space="0" w:color="auto"/>
            <w:bottom w:val="none" w:sz="0" w:space="0" w:color="auto"/>
            <w:right w:val="none" w:sz="0" w:space="0" w:color="auto"/>
          </w:divBdr>
        </w:div>
        <w:div w:id="934702638">
          <w:marLeft w:val="0"/>
          <w:marRight w:val="0"/>
          <w:marTop w:val="0"/>
          <w:marBottom w:val="0"/>
          <w:divBdr>
            <w:top w:val="none" w:sz="0" w:space="0" w:color="auto"/>
            <w:left w:val="none" w:sz="0" w:space="0" w:color="auto"/>
            <w:bottom w:val="none" w:sz="0" w:space="0" w:color="auto"/>
            <w:right w:val="none" w:sz="0" w:space="0" w:color="auto"/>
          </w:divBdr>
        </w:div>
        <w:div w:id="1236352735">
          <w:marLeft w:val="0"/>
          <w:marRight w:val="0"/>
          <w:marTop w:val="0"/>
          <w:marBottom w:val="0"/>
          <w:divBdr>
            <w:top w:val="none" w:sz="0" w:space="0" w:color="auto"/>
            <w:left w:val="none" w:sz="0" w:space="0" w:color="auto"/>
            <w:bottom w:val="none" w:sz="0" w:space="0" w:color="auto"/>
            <w:right w:val="none" w:sz="0" w:space="0" w:color="auto"/>
          </w:divBdr>
        </w:div>
        <w:div w:id="1621494260">
          <w:marLeft w:val="0"/>
          <w:marRight w:val="0"/>
          <w:marTop w:val="0"/>
          <w:marBottom w:val="0"/>
          <w:divBdr>
            <w:top w:val="none" w:sz="0" w:space="0" w:color="auto"/>
            <w:left w:val="none" w:sz="0" w:space="0" w:color="auto"/>
            <w:bottom w:val="none" w:sz="0" w:space="0" w:color="auto"/>
            <w:right w:val="none" w:sz="0" w:space="0" w:color="auto"/>
          </w:divBdr>
        </w:div>
        <w:div w:id="1696808862">
          <w:marLeft w:val="0"/>
          <w:marRight w:val="0"/>
          <w:marTop w:val="0"/>
          <w:marBottom w:val="0"/>
          <w:divBdr>
            <w:top w:val="none" w:sz="0" w:space="0" w:color="auto"/>
            <w:left w:val="none" w:sz="0" w:space="0" w:color="auto"/>
            <w:bottom w:val="none" w:sz="0" w:space="0" w:color="auto"/>
            <w:right w:val="none" w:sz="0" w:space="0" w:color="auto"/>
          </w:divBdr>
        </w:div>
        <w:div w:id="2021081535">
          <w:marLeft w:val="0"/>
          <w:marRight w:val="0"/>
          <w:marTop w:val="0"/>
          <w:marBottom w:val="0"/>
          <w:divBdr>
            <w:top w:val="none" w:sz="0" w:space="0" w:color="auto"/>
            <w:left w:val="none" w:sz="0" w:space="0" w:color="auto"/>
            <w:bottom w:val="none" w:sz="0" w:space="0" w:color="auto"/>
            <w:right w:val="none" w:sz="0" w:space="0" w:color="auto"/>
          </w:divBdr>
        </w:div>
      </w:divsChild>
    </w:div>
    <w:div w:id="1626083330">
      <w:bodyDiv w:val="1"/>
      <w:marLeft w:val="0"/>
      <w:marRight w:val="0"/>
      <w:marTop w:val="0"/>
      <w:marBottom w:val="0"/>
      <w:divBdr>
        <w:top w:val="none" w:sz="0" w:space="0" w:color="auto"/>
        <w:left w:val="none" w:sz="0" w:space="0" w:color="auto"/>
        <w:bottom w:val="none" w:sz="0" w:space="0" w:color="auto"/>
        <w:right w:val="none" w:sz="0" w:space="0" w:color="auto"/>
      </w:divBdr>
      <w:divsChild>
        <w:div w:id="627901590">
          <w:marLeft w:val="0"/>
          <w:marRight w:val="0"/>
          <w:marTop w:val="0"/>
          <w:marBottom w:val="0"/>
          <w:divBdr>
            <w:top w:val="none" w:sz="0" w:space="0" w:color="auto"/>
            <w:left w:val="none" w:sz="0" w:space="0" w:color="auto"/>
            <w:bottom w:val="none" w:sz="0" w:space="0" w:color="auto"/>
            <w:right w:val="none" w:sz="0" w:space="0" w:color="auto"/>
          </w:divBdr>
        </w:div>
        <w:div w:id="2082635332">
          <w:marLeft w:val="0"/>
          <w:marRight w:val="0"/>
          <w:marTop w:val="0"/>
          <w:marBottom w:val="0"/>
          <w:divBdr>
            <w:top w:val="none" w:sz="0" w:space="0" w:color="auto"/>
            <w:left w:val="none" w:sz="0" w:space="0" w:color="auto"/>
            <w:bottom w:val="none" w:sz="0" w:space="0" w:color="auto"/>
            <w:right w:val="none" w:sz="0" w:space="0" w:color="auto"/>
          </w:divBdr>
        </w:div>
      </w:divsChild>
    </w:div>
    <w:div w:id="1626503917">
      <w:bodyDiv w:val="1"/>
      <w:marLeft w:val="0"/>
      <w:marRight w:val="0"/>
      <w:marTop w:val="0"/>
      <w:marBottom w:val="0"/>
      <w:divBdr>
        <w:top w:val="none" w:sz="0" w:space="0" w:color="auto"/>
        <w:left w:val="none" w:sz="0" w:space="0" w:color="auto"/>
        <w:bottom w:val="none" w:sz="0" w:space="0" w:color="auto"/>
        <w:right w:val="none" w:sz="0" w:space="0" w:color="auto"/>
      </w:divBdr>
      <w:divsChild>
        <w:div w:id="1016493175">
          <w:marLeft w:val="0"/>
          <w:marRight w:val="0"/>
          <w:marTop w:val="0"/>
          <w:marBottom w:val="0"/>
          <w:divBdr>
            <w:top w:val="none" w:sz="0" w:space="0" w:color="auto"/>
            <w:left w:val="none" w:sz="0" w:space="0" w:color="auto"/>
            <w:bottom w:val="none" w:sz="0" w:space="0" w:color="auto"/>
            <w:right w:val="none" w:sz="0" w:space="0" w:color="auto"/>
          </w:divBdr>
          <w:divsChild>
            <w:div w:id="1319772934">
              <w:marLeft w:val="0"/>
              <w:marRight w:val="0"/>
              <w:marTop w:val="0"/>
              <w:marBottom w:val="0"/>
              <w:divBdr>
                <w:top w:val="none" w:sz="0" w:space="0" w:color="auto"/>
                <w:left w:val="none" w:sz="0" w:space="0" w:color="auto"/>
                <w:bottom w:val="none" w:sz="0" w:space="0" w:color="auto"/>
                <w:right w:val="none" w:sz="0" w:space="0" w:color="auto"/>
              </w:divBdr>
              <w:divsChild>
                <w:div w:id="633946033">
                  <w:marLeft w:val="0"/>
                  <w:marRight w:val="0"/>
                  <w:marTop w:val="0"/>
                  <w:marBottom w:val="0"/>
                  <w:divBdr>
                    <w:top w:val="none" w:sz="0" w:space="0" w:color="auto"/>
                    <w:left w:val="none" w:sz="0" w:space="0" w:color="auto"/>
                    <w:bottom w:val="none" w:sz="0" w:space="0" w:color="auto"/>
                    <w:right w:val="none" w:sz="0" w:space="0" w:color="auto"/>
                  </w:divBdr>
                </w:div>
                <w:div w:id="2076005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924639">
          <w:marLeft w:val="0"/>
          <w:marRight w:val="0"/>
          <w:marTop w:val="0"/>
          <w:marBottom w:val="0"/>
          <w:divBdr>
            <w:top w:val="none" w:sz="0" w:space="0" w:color="auto"/>
            <w:left w:val="none" w:sz="0" w:space="0" w:color="auto"/>
            <w:bottom w:val="none" w:sz="0" w:space="0" w:color="auto"/>
            <w:right w:val="none" w:sz="0" w:space="0" w:color="auto"/>
          </w:divBdr>
          <w:divsChild>
            <w:div w:id="201679027">
              <w:marLeft w:val="0"/>
              <w:marRight w:val="0"/>
              <w:marTop w:val="0"/>
              <w:marBottom w:val="0"/>
              <w:divBdr>
                <w:top w:val="none" w:sz="0" w:space="0" w:color="auto"/>
                <w:left w:val="none" w:sz="0" w:space="0" w:color="auto"/>
                <w:bottom w:val="none" w:sz="0" w:space="0" w:color="auto"/>
                <w:right w:val="none" w:sz="0" w:space="0" w:color="auto"/>
              </w:divBdr>
              <w:divsChild>
                <w:div w:id="518355481">
                  <w:marLeft w:val="0"/>
                  <w:marRight w:val="0"/>
                  <w:marTop w:val="0"/>
                  <w:marBottom w:val="0"/>
                  <w:divBdr>
                    <w:top w:val="none" w:sz="0" w:space="0" w:color="auto"/>
                    <w:left w:val="none" w:sz="0" w:space="0" w:color="auto"/>
                    <w:bottom w:val="none" w:sz="0" w:space="0" w:color="auto"/>
                    <w:right w:val="none" w:sz="0" w:space="0" w:color="auto"/>
                  </w:divBdr>
                </w:div>
                <w:div w:id="766653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955236">
          <w:marLeft w:val="0"/>
          <w:marRight w:val="0"/>
          <w:marTop w:val="0"/>
          <w:marBottom w:val="0"/>
          <w:divBdr>
            <w:top w:val="none" w:sz="0" w:space="0" w:color="auto"/>
            <w:left w:val="none" w:sz="0" w:space="0" w:color="auto"/>
            <w:bottom w:val="none" w:sz="0" w:space="0" w:color="auto"/>
            <w:right w:val="none" w:sz="0" w:space="0" w:color="auto"/>
          </w:divBdr>
          <w:divsChild>
            <w:div w:id="2091148191">
              <w:marLeft w:val="0"/>
              <w:marRight w:val="0"/>
              <w:marTop w:val="0"/>
              <w:marBottom w:val="0"/>
              <w:divBdr>
                <w:top w:val="none" w:sz="0" w:space="0" w:color="auto"/>
                <w:left w:val="none" w:sz="0" w:space="0" w:color="auto"/>
                <w:bottom w:val="none" w:sz="0" w:space="0" w:color="auto"/>
                <w:right w:val="none" w:sz="0" w:space="0" w:color="auto"/>
              </w:divBdr>
              <w:divsChild>
                <w:div w:id="153480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1127327">
      <w:bodyDiv w:val="1"/>
      <w:marLeft w:val="0"/>
      <w:marRight w:val="0"/>
      <w:marTop w:val="0"/>
      <w:marBottom w:val="0"/>
      <w:divBdr>
        <w:top w:val="none" w:sz="0" w:space="0" w:color="auto"/>
        <w:left w:val="none" w:sz="0" w:space="0" w:color="auto"/>
        <w:bottom w:val="none" w:sz="0" w:space="0" w:color="auto"/>
        <w:right w:val="none" w:sz="0" w:space="0" w:color="auto"/>
      </w:divBdr>
      <w:divsChild>
        <w:div w:id="496382735">
          <w:marLeft w:val="0"/>
          <w:marRight w:val="0"/>
          <w:marTop w:val="0"/>
          <w:marBottom w:val="0"/>
          <w:divBdr>
            <w:top w:val="none" w:sz="0" w:space="0" w:color="auto"/>
            <w:left w:val="none" w:sz="0" w:space="0" w:color="auto"/>
            <w:bottom w:val="none" w:sz="0" w:space="0" w:color="auto"/>
            <w:right w:val="none" w:sz="0" w:space="0" w:color="auto"/>
          </w:divBdr>
          <w:divsChild>
            <w:div w:id="578908459">
              <w:marLeft w:val="0"/>
              <w:marRight w:val="0"/>
              <w:marTop w:val="0"/>
              <w:marBottom w:val="0"/>
              <w:divBdr>
                <w:top w:val="none" w:sz="0" w:space="0" w:color="auto"/>
                <w:left w:val="none" w:sz="0" w:space="0" w:color="auto"/>
                <w:bottom w:val="none" w:sz="0" w:space="0" w:color="auto"/>
                <w:right w:val="none" w:sz="0" w:space="0" w:color="auto"/>
              </w:divBdr>
              <w:divsChild>
                <w:div w:id="1625116585">
                  <w:marLeft w:val="0"/>
                  <w:marRight w:val="0"/>
                  <w:marTop w:val="0"/>
                  <w:marBottom w:val="0"/>
                  <w:divBdr>
                    <w:top w:val="none" w:sz="0" w:space="0" w:color="auto"/>
                    <w:left w:val="none" w:sz="0" w:space="0" w:color="auto"/>
                    <w:bottom w:val="none" w:sz="0" w:space="0" w:color="auto"/>
                    <w:right w:val="none" w:sz="0" w:space="0" w:color="auto"/>
                  </w:divBdr>
                  <w:divsChild>
                    <w:div w:id="1926256542">
                      <w:marLeft w:val="0"/>
                      <w:marRight w:val="0"/>
                      <w:marTop w:val="0"/>
                      <w:marBottom w:val="0"/>
                      <w:divBdr>
                        <w:top w:val="none" w:sz="0" w:space="0" w:color="auto"/>
                        <w:left w:val="none" w:sz="0" w:space="0" w:color="auto"/>
                        <w:bottom w:val="none" w:sz="0" w:space="0" w:color="auto"/>
                        <w:right w:val="none" w:sz="0" w:space="0" w:color="auto"/>
                      </w:divBdr>
                      <w:divsChild>
                        <w:div w:id="41292533">
                          <w:marLeft w:val="0"/>
                          <w:marRight w:val="0"/>
                          <w:marTop w:val="0"/>
                          <w:marBottom w:val="0"/>
                          <w:divBdr>
                            <w:top w:val="none" w:sz="0" w:space="0" w:color="auto"/>
                            <w:left w:val="none" w:sz="0" w:space="0" w:color="auto"/>
                            <w:bottom w:val="none" w:sz="0" w:space="0" w:color="auto"/>
                            <w:right w:val="none" w:sz="0" w:space="0" w:color="auto"/>
                          </w:divBdr>
                        </w:div>
                        <w:div w:id="310133300">
                          <w:marLeft w:val="0"/>
                          <w:marRight w:val="0"/>
                          <w:marTop w:val="0"/>
                          <w:marBottom w:val="0"/>
                          <w:divBdr>
                            <w:top w:val="none" w:sz="0" w:space="0" w:color="auto"/>
                            <w:left w:val="none" w:sz="0" w:space="0" w:color="auto"/>
                            <w:bottom w:val="none" w:sz="0" w:space="0" w:color="auto"/>
                            <w:right w:val="none" w:sz="0" w:space="0" w:color="auto"/>
                          </w:divBdr>
                        </w:div>
                        <w:div w:id="1214002289">
                          <w:marLeft w:val="0"/>
                          <w:marRight w:val="0"/>
                          <w:marTop w:val="0"/>
                          <w:marBottom w:val="0"/>
                          <w:divBdr>
                            <w:top w:val="none" w:sz="0" w:space="0" w:color="auto"/>
                            <w:left w:val="none" w:sz="0" w:space="0" w:color="auto"/>
                            <w:bottom w:val="none" w:sz="0" w:space="0" w:color="auto"/>
                            <w:right w:val="none" w:sz="0" w:space="0" w:color="auto"/>
                          </w:divBdr>
                        </w:div>
                        <w:div w:id="163440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4676956">
      <w:bodyDiv w:val="1"/>
      <w:marLeft w:val="0"/>
      <w:marRight w:val="0"/>
      <w:marTop w:val="0"/>
      <w:marBottom w:val="0"/>
      <w:divBdr>
        <w:top w:val="none" w:sz="0" w:space="0" w:color="auto"/>
        <w:left w:val="none" w:sz="0" w:space="0" w:color="auto"/>
        <w:bottom w:val="none" w:sz="0" w:space="0" w:color="auto"/>
        <w:right w:val="none" w:sz="0" w:space="0" w:color="auto"/>
      </w:divBdr>
    </w:div>
    <w:div w:id="1635939061">
      <w:bodyDiv w:val="1"/>
      <w:marLeft w:val="0"/>
      <w:marRight w:val="0"/>
      <w:marTop w:val="0"/>
      <w:marBottom w:val="0"/>
      <w:divBdr>
        <w:top w:val="none" w:sz="0" w:space="0" w:color="auto"/>
        <w:left w:val="none" w:sz="0" w:space="0" w:color="auto"/>
        <w:bottom w:val="none" w:sz="0" w:space="0" w:color="auto"/>
        <w:right w:val="none" w:sz="0" w:space="0" w:color="auto"/>
      </w:divBdr>
    </w:div>
    <w:div w:id="1637756927">
      <w:bodyDiv w:val="1"/>
      <w:marLeft w:val="0"/>
      <w:marRight w:val="0"/>
      <w:marTop w:val="0"/>
      <w:marBottom w:val="0"/>
      <w:divBdr>
        <w:top w:val="none" w:sz="0" w:space="0" w:color="auto"/>
        <w:left w:val="none" w:sz="0" w:space="0" w:color="auto"/>
        <w:bottom w:val="none" w:sz="0" w:space="0" w:color="auto"/>
        <w:right w:val="none" w:sz="0" w:space="0" w:color="auto"/>
      </w:divBdr>
    </w:div>
    <w:div w:id="1641613793">
      <w:bodyDiv w:val="1"/>
      <w:marLeft w:val="0"/>
      <w:marRight w:val="0"/>
      <w:marTop w:val="0"/>
      <w:marBottom w:val="0"/>
      <w:divBdr>
        <w:top w:val="none" w:sz="0" w:space="0" w:color="auto"/>
        <w:left w:val="none" w:sz="0" w:space="0" w:color="auto"/>
        <w:bottom w:val="none" w:sz="0" w:space="0" w:color="auto"/>
        <w:right w:val="none" w:sz="0" w:space="0" w:color="auto"/>
      </w:divBdr>
    </w:div>
    <w:div w:id="1641765642">
      <w:bodyDiv w:val="1"/>
      <w:marLeft w:val="0"/>
      <w:marRight w:val="0"/>
      <w:marTop w:val="0"/>
      <w:marBottom w:val="0"/>
      <w:divBdr>
        <w:top w:val="none" w:sz="0" w:space="0" w:color="auto"/>
        <w:left w:val="none" w:sz="0" w:space="0" w:color="auto"/>
        <w:bottom w:val="none" w:sz="0" w:space="0" w:color="auto"/>
        <w:right w:val="none" w:sz="0" w:space="0" w:color="auto"/>
      </w:divBdr>
      <w:divsChild>
        <w:div w:id="39518684">
          <w:marLeft w:val="0"/>
          <w:marRight w:val="0"/>
          <w:marTop w:val="0"/>
          <w:marBottom w:val="0"/>
          <w:divBdr>
            <w:top w:val="none" w:sz="0" w:space="0" w:color="auto"/>
            <w:left w:val="none" w:sz="0" w:space="0" w:color="auto"/>
            <w:bottom w:val="none" w:sz="0" w:space="0" w:color="auto"/>
            <w:right w:val="none" w:sz="0" w:space="0" w:color="auto"/>
          </w:divBdr>
          <w:divsChild>
            <w:div w:id="1369990781">
              <w:marLeft w:val="0"/>
              <w:marRight w:val="0"/>
              <w:marTop w:val="0"/>
              <w:marBottom w:val="0"/>
              <w:divBdr>
                <w:top w:val="none" w:sz="0" w:space="0" w:color="auto"/>
                <w:left w:val="none" w:sz="0" w:space="0" w:color="auto"/>
                <w:bottom w:val="none" w:sz="0" w:space="0" w:color="auto"/>
                <w:right w:val="none" w:sz="0" w:space="0" w:color="auto"/>
              </w:divBdr>
              <w:divsChild>
                <w:div w:id="1558854572">
                  <w:marLeft w:val="0"/>
                  <w:marRight w:val="0"/>
                  <w:marTop w:val="0"/>
                  <w:marBottom w:val="0"/>
                  <w:divBdr>
                    <w:top w:val="none" w:sz="0" w:space="0" w:color="auto"/>
                    <w:left w:val="none" w:sz="0" w:space="0" w:color="auto"/>
                    <w:bottom w:val="none" w:sz="0" w:space="0" w:color="auto"/>
                    <w:right w:val="none" w:sz="0" w:space="0" w:color="auto"/>
                  </w:divBdr>
                  <w:divsChild>
                    <w:div w:id="10647508">
                      <w:marLeft w:val="0"/>
                      <w:marRight w:val="0"/>
                      <w:marTop w:val="13"/>
                      <w:marBottom w:val="0"/>
                      <w:divBdr>
                        <w:top w:val="none" w:sz="0" w:space="0" w:color="auto"/>
                        <w:left w:val="none" w:sz="0" w:space="0" w:color="auto"/>
                        <w:bottom w:val="none" w:sz="0" w:space="0" w:color="auto"/>
                        <w:right w:val="none" w:sz="0" w:space="0" w:color="auto"/>
                      </w:divBdr>
                    </w:div>
                    <w:div w:id="122043730">
                      <w:marLeft w:val="0"/>
                      <w:marRight w:val="0"/>
                      <w:marTop w:val="13"/>
                      <w:marBottom w:val="0"/>
                      <w:divBdr>
                        <w:top w:val="none" w:sz="0" w:space="0" w:color="auto"/>
                        <w:left w:val="none" w:sz="0" w:space="0" w:color="auto"/>
                        <w:bottom w:val="none" w:sz="0" w:space="0" w:color="auto"/>
                        <w:right w:val="none" w:sz="0" w:space="0" w:color="auto"/>
                      </w:divBdr>
                    </w:div>
                    <w:div w:id="130831131">
                      <w:marLeft w:val="0"/>
                      <w:marRight w:val="0"/>
                      <w:marTop w:val="13"/>
                      <w:marBottom w:val="0"/>
                      <w:divBdr>
                        <w:top w:val="none" w:sz="0" w:space="0" w:color="auto"/>
                        <w:left w:val="none" w:sz="0" w:space="0" w:color="auto"/>
                        <w:bottom w:val="none" w:sz="0" w:space="0" w:color="auto"/>
                        <w:right w:val="none" w:sz="0" w:space="0" w:color="auto"/>
                      </w:divBdr>
                    </w:div>
                    <w:div w:id="147290995">
                      <w:marLeft w:val="0"/>
                      <w:marRight w:val="0"/>
                      <w:marTop w:val="13"/>
                      <w:marBottom w:val="0"/>
                      <w:divBdr>
                        <w:top w:val="none" w:sz="0" w:space="0" w:color="auto"/>
                        <w:left w:val="none" w:sz="0" w:space="0" w:color="auto"/>
                        <w:bottom w:val="none" w:sz="0" w:space="0" w:color="auto"/>
                        <w:right w:val="none" w:sz="0" w:space="0" w:color="auto"/>
                      </w:divBdr>
                    </w:div>
                    <w:div w:id="160199208">
                      <w:marLeft w:val="0"/>
                      <w:marRight w:val="0"/>
                      <w:marTop w:val="44"/>
                      <w:marBottom w:val="0"/>
                      <w:divBdr>
                        <w:top w:val="none" w:sz="0" w:space="0" w:color="auto"/>
                        <w:left w:val="none" w:sz="0" w:space="0" w:color="auto"/>
                        <w:bottom w:val="none" w:sz="0" w:space="0" w:color="auto"/>
                        <w:right w:val="none" w:sz="0" w:space="0" w:color="auto"/>
                      </w:divBdr>
                      <w:divsChild>
                        <w:div w:id="431777606">
                          <w:marLeft w:val="0"/>
                          <w:marRight w:val="0"/>
                          <w:marTop w:val="0"/>
                          <w:marBottom w:val="0"/>
                          <w:divBdr>
                            <w:top w:val="none" w:sz="0" w:space="0" w:color="auto"/>
                            <w:left w:val="none" w:sz="0" w:space="0" w:color="auto"/>
                            <w:bottom w:val="none" w:sz="0" w:space="0" w:color="auto"/>
                            <w:right w:val="none" w:sz="0" w:space="0" w:color="auto"/>
                          </w:divBdr>
                        </w:div>
                      </w:divsChild>
                    </w:div>
                    <w:div w:id="186022673">
                      <w:marLeft w:val="0"/>
                      <w:marRight w:val="0"/>
                      <w:marTop w:val="13"/>
                      <w:marBottom w:val="0"/>
                      <w:divBdr>
                        <w:top w:val="none" w:sz="0" w:space="0" w:color="auto"/>
                        <w:left w:val="none" w:sz="0" w:space="0" w:color="auto"/>
                        <w:bottom w:val="none" w:sz="0" w:space="0" w:color="auto"/>
                        <w:right w:val="none" w:sz="0" w:space="0" w:color="auto"/>
                      </w:divBdr>
                      <w:divsChild>
                        <w:div w:id="923032603">
                          <w:marLeft w:val="0"/>
                          <w:marRight w:val="0"/>
                          <w:marTop w:val="0"/>
                          <w:marBottom w:val="0"/>
                          <w:divBdr>
                            <w:top w:val="none" w:sz="0" w:space="0" w:color="auto"/>
                            <w:left w:val="none" w:sz="0" w:space="0" w:color="auto"/>
                            <w:bottom w:val="none" w:sz="0" w:space="0" w:color="auto"/>
                            <w:right w:val="none" w:sz="0" w:space="0" w:color="auto"/>
                          </w:divBdr>
                        </w:div>
                      </w:divsChild>
                    </w:div>
                    <w:div w:id="214121937">
                      <w:marLeft w:val="0"/>
                      <w:marRight w:val="0"/>
                      <w:marTop w:val="13"/>
                      <w:marBottom w:val="0"/>
                      <w:divBdr>
                        <w:top w:val="none" w:sz="0" w:space="0" w:color="auto"/>
                        <w:left w:val="none" w:sz="0" w:space="0" w:color="auto"/>
                        <w:bottom w:val="none" w:sz="0" w:space="0" w:color="auto"/>
                        <w:right w:val="none" w:sz="0" w:space="0" w:color="auto"/>
                      </w:divBdr>
                    </w:div>
                    <w:div w:id="306128239">
                      <w:marLeft w:val="0"/>
                      <w:marRight w:val="0"/>
                      <w:marTop w:val="13"/>
                      <w:marBottom w:val="0"/>
                      <w:divBdr>
                        <w:top w:val="none" w:sz="0" w:space="0" w:color="auto"/>
                        <w:left w:val="none" w:sz="0" w:space="0" w:color="auto"/>
                        <w:bottom w:val="none" w:sz="0" w:space="0" w:color="auto"/>
                        <w:right w:val="none" w:sz="0" w:space="0" w:color="auto"/>
                      </w:divBdr>
                      <w:divsChild>
                        <w:div w:id="1097291579">
                          <w:marLeft w:val="0"/>
                          <w:marRight w:val="0"/>
                          <w:marTop w:val="0"/>
                          <w:marBottom w:val="0"/>
                          <w:divBdr>
                            <w:top w:val="none" w:sz="0" w:space="0" w:color="auto"/>
                            <w:left w:val="none" w:sz="0" w:space="0" w:color="auto"/>
                            <w:bottom w:val="none" w:sz="0" w:space="0" w:color="auto"/>
                            <w:right w:val="none" w:sz="0" w:space="0" w:color="auto"/>
                          </w:divBdr>
                        </w:div>
                      </w:divsChild>
                    </w:div>
                    <w:div w:id="329136819">
                      <w:marLeft w:val="0"/>
                      <w:marRight w:val="0"/>
                      <w:marTop w:val="13"/>
                      <w:marBottom w:val="0"/>
                      <w:divBdr>
                        <w:top w:val="none" w:sz="0" w:space="0" w:color="auto"/>
                        <w:left w:val="none" w:sz="0" w:space="0" w:color="auto"/>
                        <w:bottom w:val="none" w:sz="0" w:space="0" w:color="auto"/>
                        <w:right w:val="none" w:sz="0" w:space="0" w:color="auto"/>
                      </w:divBdr>
                    </w:div>
                    <w:div w:id="335962412">
                      <w:marLeft w:val="0"/>
                      <w:marRight w:val="0"/>
                      <w:marTop w:val="44"/>
                      <w:marBottom w:val="0"/>
                      <w:divBdr>
                        <w:top w:val="none" w:sz="0" w:space="0" w:color="auto"/>
                        <w:left w:val="none" w:sz="0" w:space="0" w:color="auto"/>
                        <w:bottom w:val="none" w:sz="0" w:space="0" w:color="auto"/>
                        <w:right w:val="none" w:sz="0" w:space="0" w:color="auto"/>
                      </w:divBdr>
                      <w:divsChild>
                        <w:div w:id="194121082">
                          <w:marLeft w:val="0"/>
                          <w:marRight w:val="0"/>
                          <w:marTop w:val="0"/>
                          <w:marBottom w:val="0"/>
                          <w:divBdr>
                            <w:top w:val="none" w:sz="0" w:space="0" w:color="auto"/>
                            <w:left w:val="none" w:sz="0" w:space="0" w:color="auto"/>
                            <w:bottom w:val="none" w:sz="0" w:space="0" w:color="auto"/>
                            <w:right w:val="none" w:sz="0" w:space="0" w:color="auto"/>
                          </w:divBdr>
                        </w:div>
                      </w:divsChild>
                    </w:div>
                    <w:div w:id="353962160">
                      <w:marLeft w:val="0"/>
                      <w:marRight w:val="0"/>
                      <w:marTop w:val="13"/>
                      <w:marBottom w:val="0"/>
                      <w:divBdr>
                        <w:top w:val="none" w:sz="0" w:space="0" w:color="auto"/>
                        <w:left w:val="none" w:sz="0" w:space="0" w:color="auto"/>
                        <w:bottom w:val="none" w:sz="0" w:space="0" w:color="auto"/>
                        <w:right w:val="none" w:sz="0" w:space="0" w:color="auto"/>
                      </w:divBdr>
                    </w:div>
                    <w:div w:id="359204876">
                      <w:marLeft w:val="0"/>
                      <w:marRight w:val="0"/>
                      <w:marTop w:val="13"/>
                      <w:marBottom w:val="0"/>
                      <w:divBdr>
                        <w:top w:val="none" w:sz="0" w:space="0" w:color="auto"/>
                        <w:left w:val="none" w:sz="0" w:space="0" w:color="auto"/>
                        <w:bottom w:val="none" w:sz="0" w:space="0" w:color="auto"/>
                        <w:right w:val="none" w:sz="0" w:space="0" w:color="auto"/>
                      </w:divBdr>
                      <w:divsChild>
                        <w:div w:id="1348026273">
                          <w:marLeft w:val="0"/>
                          <w:marRight w:val="0"/>
                          <w:marTop w:val="0"/>
                          <w:marBottom w:val="0"/>
                          <w:divBdr>
                            <w:top w:val="none" w:sz="0" w:space="0" w:color="auto"/>
                            <w:left w:val="none" w:sz="0" w:space="0" w:color="auto"/>
                            <w:bottom w:val="none" w:sz="0" w:space="0" w:color="auto"/>
                            <w:right w:val="none" w:sz="0" w:space="0" w:color="auto"/>
                          </w:divBdr>
                        </w:div>
                      </w:divsChild>
                    </w:div>
                    <w:div w:id="387146187">
                      <w:marLeft w:val="0"/>
                      <w:marRight w:val="0"/>
                      <w:marTop w:val="13"/>
                      <w:marBottom w:val="0"/>
                      <w:divBdr>
                        <w:top w:val="none" w:sz="0" w:space="0" w:color="auto"/>
                        <w:left w:val="none" w:sz="0" w:space="0" w:color="auto"/>
                        <w:bottom w:val="none" w:sz="0" w:space="0" w:color="auto"/>
                        <w:right w:val="none" w:sz="0" w:space="0" w:color="auto"/>
                      </w:divBdr>
                    </w:div>
                    <w:div w:id="484665946">
                      <w:marLeft w:val="0"/>
                      <w:marRight w:val="0"/>
                      <w:marTop w:val="13"/>
                      <w:marBottom w:val="0"/>
                      <w:divBdr>
                        <w:top w:val="none" w:sz="0" w:space="0" w:color="auto"/>
                        <w:left w:val="none" w:sz="0" w:space="0" w:color="auto"/>
                        <w:bottom w:val="none" w:sz="0" w:space="0" w:color="auto"/>
                        <w:right w:val="none" w:sz="0" w:space="0" w:color="auto"/>
                      </w:divBdr>
                    </w:div>
                    <w:div w:id="485976095">
                      <w:marLeft w:val="0"/>
                      <w:marRight w:val="0"/>
                      <w:marTop w:val="13"/>
                      <w:marBottom w:val="0"/>
                      <w:divBdr>
                        <w:top w:val="none" w:sz="0" w:space="0" w:color="auto"/>
                        <w:left w:val="none" w:sz="0" w:space="0" w:color="auto"/>
                        <w:bottom w:val="none" w:sz="0" w:space="0" w:color="auto"/>
                        <w:right w:val="none" w:sz="0" w:space="0" w:color="auto"/>
                      </w:divBdr>
                      <w:divsChild>
                        <w:div w:id="1636715809">
                          <w:marLeft w:val="0"/>
                          <w:marRight w:val="0"/>
                          <w:marTop w:val="0"/>
                          <w:marBottom w:val="0"/>
                          <w:divBdr>
                            <w:top w:val="none" w:sz="0" w:space="0" w:color="auto"/>
                            <w:left w:val="none" w:sz="0" w:space="0" w:color="auto"/>
                            <w:bottom w:val="none" w:sz="0" w:space="0" w:color="auto"/>
                            <w:right w:val="none" w:sz="0" w:space="0" w:color="auto"/>
                          </w:divBdr>
                        </w:div>
                      </w:divsChild>
                    </w:div>
                    <w:div w:id="502168504">
                      <w:marLeft w:val="0"/>
                      <w:marRight w:val="0"/>
                      <w:marTop w:val="13"/>
                      <w:marBottom w:val="0"/>
                      <w:divBdr>
                        <w:top w:val="none" w:sz="0" w:space="0" w:color="auto"/>
                        <w:left w:val="none" w:sz="0" w:space="0" w:color="auto"/>
                        <w:bottom w:val="none" w:sz="0" w:space="0" w:color="auto"/>
                        <w:right w:val="none" w:sz="0" w:space="0" w:color="auto"/>
                      </w:divBdr>
                    </w:div>
                    <w:div w:id="516425202">
                      <w:marLeft w:val="0"/>
                      <w:marRight w:val="0"/>
                      <w:marTop w:val="13"/>
                      <w:marBottom w:val="0"/>
                      <w:divBdr>
                        <w:top w:val="none" w:sz="0" w:space="0" w:color="auto"/>
                        <w:left w:val="none" w:sz="0" w:space="0" w:color="auto"/>
                        <w:bottom w:val="none" w:sz="0" w:space="0" w:color="auto"/>
                        <w:right w:val="none" w:sz="0" w:space="0" w:color="auto"/>
                      </w:divBdr>
                    </w:div>
                    <w:div w:id="574701787">
                      <w:marLeft w:val="0"/>
                      <w:marRight w:val="0"/>
                      <w:marTop w:val="13"/>
                      <w:marBottom w:val="0"/>
                      <w:divBdr>
                        <w:top w:val="none" w:sz="0" w:space="0" w:color="auto"/>
                        <w:left w:val="none" w:sz="0" w:space="0" w:color="auto"/>
                        <w:bottom w:val="none" w:sz="0" w:space="0" w:color="auto"/>
                        <w:right w:val="none" w:sz="0" w:space="0" w:color="auto"/>
                      </w:divBdr>
                    </w:div>
                    <w:div w:id="616522283">
                      <w:marLeft w:val="0"/>
                      <w:marRight w:val="0"/>
                      <w:marTop w:val="13"/>
                      <w:marBottom w:val="0"/>
                      <w:divBdr>
                        <w:top w:val="none" w:sz="0" w:space="0" w:color="auto"/>
                        <w:left w:val="none" w:sz="0" w:space="0" w:color="auto"/>
                        <w:bottom w:val="none" w:sz="0" w:space="0" w:color="auto"/>
                        <w:right w:val="none" w:sz="0" w:space="0" w:color="auto"/>
                      </w:divBdr>
                      <w:divsChild>
                        <w:div w:id="613247525">
                          <w:marLeft w:val="0"/>
                          <w:marRight w:val="0"/>
                          <w:marTop w:val="0"/>
                          <w:marBottom w:val="0"/>
                          <w:divBdr>
                            <w:top w:val="none" w:sz="0" w:space="0" w:color="auto"/>
                            <w:left w:val="none" w:sz="0" w:space="0" w:color="auto"/>
                            <w:bottom w:val="none" w:sz="0" w:space="0" w:color="auto"/>
                            <w:right w:val="none" w:sz="0" w:space="0" w:color="auto"/>
                          </w:divBdr>
                        </w:div>
                      </w:divsChild>
                    </w:div>
                    <w:div w:id="782722498">
                      <w:marLeft w:val="0"/>
                      <w:marRight w:val="0"/>
                      <w:marTop w:val="44"/>
                      <w:marBottom w:val="0"/>
                      <w:divBdr>
                        <w:top w:val="none" w:sz="0" w:space="0" w:color="auto"/>
                        <w:left w:val="none" w:sz="0" w:space="0" w:color="auto"/>
                        <w:bottom w:val="none" w:sz="0" w:space="0" w:color="auto"/>
                        <w:right w:val="none" w:sz="0" w:space="0" w:color="auto"/>
                      </w:divBdr>
                      <w:divsChild>
                        <w:div w:id="446120902">
                          <w:marLeft w:val="0"/>
                          <w:marRight w:val="0"/>
                          <w:marTop w:val="0"/>
                          <w:marBottom w:val="0"/>
                          <w:divBdr>
                            <w:top w:val="none" w:sz="0" w:space="0" w:color="auto"/>
                            <w:left w:val="none" w:sz="0" w:space="0" w:color="auto"/>
                            <w:bottom w:val="none" w:sz="0" w:space="0" w:color="auto"/>
                            <w:right w:val="none" w:sz="0" w:space="0" w:color="auto"/>
                          </w:divBdr>
                        </w:div>
                      </w:divsChild>
                    </w:div>
                    <w:div w:id="951938914">
                      <w:marLeft w:val="0"/>
                      <w:marRight w:val="0"/>
                      <w:marTop w:val="13"/>
                      <w:marBottom w:val="0"/>
                      <w:divBdr>
                        <w:top w:val="none" w:sz="0" w:space="0" w:color="auto"/>
                        <w:left w:val="none" w:sz="0" w:space="0" w:color="auto"/>
                        <w:bottom w:val="none" w:sz="0" w:space="0" w:color="auto"/>
                        <w:right w:val="none" w:sz="0" w:space="0" w:color="auto"/>
                      </w:divBdr>
                    </w:div>
                    <w:div w:id="992416200">
                      <w:marLeft w:val="0"/>
                      <w:marRight w:val="0"/>
                      <w:marTop w:val="13"/>
                      <w:marBottom w:val="0"/>
                      <w:divBdr>
                        <w:top w:val="none" w:sz="0" w:space="0" w:color="auto"/>
                        <w:left w:val="none" w:sz="0" w:space="0" w:color="auto"/>
                        <w:bottom w:val="none" w:sz="0" w:space="0" w:color="auto"/>
                        <w:right w:val="none" w:sz="0" w:space="0" w:color="auto"/>
                      </w:divBdr>
                    </w:div>
                    <w:div w:id="1008870206">
                      <w:marLeft w:val="0"/>
                      <w:marRight w:val="0"/>
                      <w:marTop w:val="44"/>
                      <w:marBottom w:val="0"/>
                      <w:divBdr>
                        <w:top w:val="none" w:sz="0" w:space="0" w:color="auto"/>
                        <w:left w:val="none" w:sz="0" w:space="0" w:color="auto"/>
                        <w:bottom w:val="none" w:sz="0" w:space="0" w:color="auto"/>
                        <w:right w:val="none" w:sz="0" w:space="0" w:color="auto"/>
                      </w:divBdr>
                    </w:div>
                    <w:div w:id="1017081006">
                      <w:marLeft w:val="0"/>
                      <w:marRight w:val="0"/>
                      <w:marTop w:val="13"/>
                      <w:marBottom w:val="0"/>
                      <w:divBdr>
                        <w:top w:val="none" w:sz="0" w:space="0" w:color="auto"/>
                        <w:left w:val="none" w:sz="0" w:space="0" w:color="auto"/>
                        <w:bottom w:val="none" w:sz="0" w:space="0" w:color="auto"/>
                        <w:right w:val="none" w:sz="0" w:space="0" w:color="auto"/>
                      </w:divBdr>
                    </w:div>
                    <w:div w:id="1025525801">
                      <w:marLeft w:val="0"/>
                      <w:marRight w:val="0"/>
                      <w:marTop w:val="13"/>
                      <w:marBottom w:val="0"/>
                      <w:divBdr>
                        <w:top w:val="none" w:sz="0" w:space="0" w:color="auto"/>
                        <w:left w:val="none" w:sz="0" w:space="0" w:color="auto"/>
                        <w:bottom w:val="none" w:sz="0" w:space="0" w:color="auto"/>
                        <w:right w:val="none" w:sz="0" w:space="0" w:color="auto"/>
                      </w:divBdr>
                    </w:div>
                    <w:div w:id="1042558746">
                      <w:marLeft w:val="0"/>
                      <w:marRight w:val="0"/>
                      <w:marTop w:val="13"/>
                      <w:marBottom w:val="0"/>
                      <w:divBdr>
                        <w:top w:val="none" w:sz="0" w:space="0" w:color="auto"/>
                        <w:left w:val="none" w:sz="0" w:space="0" w:color="auto"/>
                        <w:bottom w:val="none" w:sz="0" w:space="0" w:color="auto"/>
                        <w:right w:val="none" w:sz="0" w:space="0" w:color="auto"/>
                      </w:divBdr>
                      <w:divsChild>
                        <w:div w:id="1738551821">
                          <w:marLeft w:val="0"/>
                          <w:marRight w:val="0"/>
                          <w:marTop w:val="0"/>
                          <w:marBottom w:val="0"/>
                          <w:divBdr>
                            <w:top w:val="none" w:sz="0" w:space="0" w:color="auto"/>
                            <w:left w:val="none" w:sz="0" w:space="0" w:color="auto"/>
                            <w:bottom w:val="none" w:sz="0" w:space="0" w:color="auto"/>
                            <w:right w:val="none" w:sz="0" w:space="0" w:color="auto"/>
                          </w:divBdr>
                        </w:div>
                      </w:divsChild>
                    </w:div>
                    <w:div w:id="1053385461">
                      <w:marLeft w:val="0"/>
                      <w:marRight w:val="0"/>
                      <w:marTop w:val="13"/>
                      <w:marBottom w:val="0"/>
                      <w:divBdr>
                        <w:top w:val="none" w:sz="0" w:space="0" w:color="auto"/>
                        <w:left w:val="none" w:sz="0" w:space="0" w:color="auto"/>
                        <w:bottom w:val="none" w:sz="0" w:space="0" w:color="auto"/>
                        <w:right w:val="none" w:sz="0" w:space="0" w:color="auto"/>
                      </w:divBdr>
                      <w:divsChild>
                        <w:div w:id="502210484">
                          <w:marLeft w:val="0"/>
                          <w:marRight w:val="0"/>
                          <w:marTop w:val="0"/>
                          <w:marBottom w:val="0"/>
                          <w:divBdr>
                            <w:top w:val="none" w:sz="0" w:space="0" w:color="auto"/>
                            <w:left w:val="none" w:sz="0" w:space="0" w:color="auto"/>
                            <w:bottom w:val="none" w:sz="0" w:space="0" w:color="auto"/>
                            <w:right w:val="none" w:sz="0" w:space="0" w:color="auto"/>
                          </w:divBdr>
                        </w:div>
                      </w:divsChild>
                    </w:div>
                    <w:div w:id="1084449560">
                      <w:marLeft w:val="0"/>
                      <w:marRight w:val="0"/>
                      <w:marTop w:val="44"/>
                      <w:marBottom w:val="0"/>
                      <w:divBdr>
                        <w:top w:val="none" w:sz="0" w:space="0" w:color="auto"/>
                        <w:left w:val="none" w:sz="0" w:space="0" w:color="auto"/>
                        <w:bottom w:val="none" w:sz="0" w:space="0" w:color="auto"/>
                        <w:right w:val="none" w:sz="0" w:space="0" w:color="auto"/>
                      </w:divBdr>
                      <w:divsChild>
                        <w:div w:id="545602235">
                          <w:marLeft w:val="0"/>
                          <w:marRight w:val="0"/>
                          <w:marTop w:val="0"/>
                          <w:marBottom w:val="0"/>
                          <w:divBdr>
                            <w:top w:val="none" w:sz="0" w:space="0" w:color="auto"/>
                            <w:left w:val="none" w:sz="0" w:space="0" w:color="auto"/>
                            <w:bottom w:val="none" w:sz="0" w:space="0" w:color="auto"/>
                            <w:right w:val="none" w:sz="0" w:space="0" w:color="auto"/>
                          </w:divBdr>
                        </w:div>
                      </w:divsChild>
                    </w:div>
                    <w:div w:id="1114905801">
                      <w:marLeft w:val="0"/>
                      <w:marRight w:val="0"/>
                      <w:marTop w:val="13"/>
                      <w:marBottom w:val="0"/>
                      <w:divBdr>
                        <w:top w:val="none" w:sz="0" w:space="0" w:color="auto"/>
                        <w:left w:val="none" w:sz="0" w:space="0" w:color="auto"/>
                        <w:bottom w:val="none" w:sz="0" w:space="0" w:color="auto"/>
                        <w:right w:val="none" w:sz="0" w:space="0" w:color="auto"/>
                      </w:divBdr>
                    </w:div>
                    <w:div w:id="1204052415">
                      <w:marLeft w:val="0"/>
                      <w:marRight w:val="0"/>
                      <w:marTop w:val="13"/>
                      <w:marBottom w:val="0"/>
                      <w:divBdr>
                        <w:top w:val="none" w:sz="0" w:space="0" w:color="auto"/>
                        <w:left w:val="none" w:sz="0" w:space="0" w:color="auto"/>
                        <w:bottom w:val="none" w:sz="0" w:space="0" w:color="auto"/>
                        <w:right w:val="none" w:sz="0" w:space="0" w:color="auto"/>
                      </w:divBdr>
                    </w:div>
                    <w:div w:id="1383286740">
                      <w:marLeft w:val="0"/>
                      <w:marRight w:val="0"/>
                      <w:marTop w:val="13"/>
                      <w:marBottom w:val="0"/>
                      <w:divBdr>
                        <w:top w:val="none" w:sz="0" w:space="0" w:color="auto"/>
                        <w:left w:val="none" w:sz="0" w:space="0" w:color="auto"/>
                        <w:bottom w:val="none" w:sz="0" w:space="0" w:color="auto"/>
                        <w:right w:val="none" w:sz="0" w:space="0" w:color="auto"/>
                      </w:divBdr>
                    </w:div>
                    <w:div w:id="1451628893">
                      <w:marLeft w:val="0"/>
                      <w:marRight w:val="0"/>
                      <w:marTop w:val="44"/>
                      <w:marBottom w:val="0"/>
                      <w:divBdr>
                        <w:top w:val="none" w:sz="0" w:space="0" w:color="auto"/>
                        <w:left w:val="none" w:sz="0" w:space="0" w:color="auto"/>
                        <w:bottom w:val="none" w:sz="0" w:space="0" w:color="auto"/>
                        <w:right w:val="none" w:sz="0" w:space="0" w:color="auto"/>
                      </w:divBdr>
                      <w:divsChild>
                        <w:div w:id="1880509437">
                          <w:marLeft w:val="0"/>
                          <w:marRight w:val="0"/>
                          <w:marTop w:val="0"/>
                          <w:marBottom w:val="0"/>
                          <w:divBdr>
                            <w:top w:val="none" w:sz="0" w:space="0" w:color="auto"/>
                            <w:left w:val="none" w:sz="0" w:space="0" w:color="auto"/>
                            <w:bottom w:val="none" w:sz="0" w:space="0" w:color="auto"/>
                            <w:right w:val="none" w:sz="0" w:space="0" w:color="auto"/>
                          </w:divBdr>
                        </w:div>
                      </w:divsChild>
                    </w:div>
                    <w:div w:id="1461220808">
                      <w:marLeft w:val="0"/>
                      <w:marRight w:val="0"/>
                      <w:marTop w:val="13"/>
                      <w:marBottom w:val="0"/>
                      <w:divBdr>
                        <w:top w:val="none" w:sz="0" w:space="0" w:color="auto"/>
                        <w:left w:val="none" w:sz="0" w:space="0" w:color="auto"/>
                        <w:bottom w:val="none" w:sz="0" w:space="0" w:color="auto"/>
                        <w:right w:val="none" w:sz="0" w:space="0" w:color="auto"/>
                      </w:divBdr>
                    </w:div>
                    <w:div w:id="1536499758">
                      <w:marLeft w:val="0"/>
                      <w:marRight w:val="0"/>
                      <w:marTop w:val="13"/>
                      <w:marBottom w:val="0"/>
                      <w:divBdr>
                        <w:top w:val="none" w:sz="0" w:space="0" w:color="auto"/>
                        <w:left w:val="none" w:sz="0" w:space="0" w:color="auto"/>
                        <w:bottom w:val="none" w:sz="0" w:space="0" w:color="auto"/>
                        <w:right w:val="none" w:sz="0" w:space="0" w:color="auto"/>
                      </w:divBdr>
                      <w:divsChild>
                        <w:div w:id="901864523">
                          <w:marLeft w:val="0"/>
                          <w:marRight w:val="0"/>
                          <w:marTop w:val="0"/>
                          <w:marBottom w:val="0"/>
                          <w:divBdr>
                            <w:top w:val="none" w:sz="0" w:space="0" w:color="auto"/>
                            <w:left w:val="none" w:sz="0" w:space="0" w:color="auto"/>
                            <w:bottom w:val="none" w:sz="0" w:space="0" w:color="auto"/>
                            <w:right w:val="none" w:sz="0" w:space="0" w:color="auto"/>
                          </w:divBdr>
                        </w:div>
                      </w:divsChild>
                    </w:div>
                    <w:div w:id="1593970749">
                      <w:marLeft w:val="0"/>
                      <w:marRight w:val="0"/>
                      <w:marTop w:val="13"/>
                      <w:marBottom w:val="0"/>
                      <w:divBdr>
                        <w:top w:val="none" w:sz="0" w:space="0" w:color="auto"/>
                        <w:left w:val="none" w:sz="0" w:space="0" w:color="auto"/>
                        <w:bottom w:val="none" w:sz="0" w:space="0" w:color="auto"/>
                        <w:right w:val="none" w:sz="0" w:space="0" w:color="auto"/>
                      </w:divBdr>
                      <w:divsChild>
                        <w:div w:id="525749773">
                          <w:marLeft w:val="0"/>
                          <w:marRight w:val="0"/>
                          <w:marTop w:val="0"/>
                          <w:marBottom w:val="0"/>
                          <w:divBdr>
                            <w:top w:val="none" w:sz="0" w:space="0" w:color="auto"/>
                            <w:left w:val="none" w:sz="0" w:space="0" w:color="auto"/>
                            <w:bottom w:val="none" w:sz="0" w:space="0" w:color="auto"/>
                            <w:right w:val="none" w:sz="0" w:space="0" w:color="auto"/>
                          </w:divBdr>
                        </w:div>
                      </w:divsChild>
                    </w:div>
                    <w:div w:id="1603802891">
                      <w:marLeft w:val="0"/>
                      <w:marRight w:val="0"/>
                      <w:marTop w:val="13"/>
                      <w:marBottom w:val="0"/>
                      <w:divBdr>
                        <w:top w:val="none" w:sz="0" w:space="0" w:color="auto"/>
                        <w:left w:val="none" w:sz="0" w:space="0" w:color="auto"/>
                        <w:bottom w:val="none" w:sz="0" w:space="0" w:color="auto"/>
                        <w:right w:val="none" w:sz="0" w:space="0" w:color="auto"/>
                      </w:divBdr>
                    </w:div>
                    <w:div w:id="1610505461">
                      <w:marLeft w:val="0"/>
                      <w:marRight w:val="0"/>
                      <w:marTop w:val="13"/>
                      <w:marBottom w:val="0"/>
                      <w:divBdr>
                        <w:top w:val="none" w:sz="0" w:space="0" w:color="auto"/>
                        <w:left w:val="none" w:sz="0" w:space="0" w:color="auto"/>
                        <w:bottom w:val="none" w:sz="0" w:space="0" w:color="auto"/>
                        <w:right w:val="none" w:sz="0" w:space="0" w:color="auto"/>
                      </w:divBdr>
                      <w:divsChild>
                        <w:div w:id="319113323">
                          <w:marLeft w:val="0"/>
                          <w:marRight w:val="0"/>
                          <w:marTop w:val="0"/>
                          <w:marBottom w:val="0"/>
                          <w:divBdr>
                            <w:top w:val="none" w:sz="0" w:space="0" w:color="auto"/>
                            <w:left w:val="none" w:sz="0" w:space="0" w:color="auto"/>
                            <w:bottom w:val="none" w:sz="0" w:space="0" w:color="auto"/>
                            <w:right w:val="none" w:sz="0" w:space="0" w:color="auto"/>
                          </w:divBdr>
                        </w:div>
                      </w:divsChild>
                    </w:div>
                    <w:div w:id="1703748784">
                      <w:marLeft w:val="0"/>
                      <w:marRight w:val="0"/>
                      <w:marTop w:val="44"/>
                      <w:marBottom w:val="0"/>
                      <w:divBdr>
                        <w:top w:val="none" w:sz="0" w:space="0" w:color="auto"/>
                        <w:left w:val="none" w:sz="0" w:space="0" w:color="auto"/>
                        <w:bottom w:val="none" w:sz="0" w:space="0" w:color="auto"/>
                        <w:right w:val="none" w:sz="0" w:space="0" w:color="auto"/>
                      </w:divBdr>
                    </w:div>
                    <w:div w:id="1751930848">
                      <w:marLeft w:val="0"/>
                      <w:marRight w:val="0"/>
                      <w:marTop w:val="13"/>
                      <w:marBottom w:val="0"/>
                      <w:divBdr>
                        <w:top w:val="none" w:sz="0" w:space="0" w:color="auto"/>
                        <w:left w:val="none" w:sz="0" w:space="0" w:color="auto"/>
                        <w:bottom w:val="none" w:sz="0" w:space="0" w:color="auto"/>
                        <w:right w:val="none" w:sz="0" w:space="0" w:color="auto"/>
                      </w:divBdr>
                      <w:divsChild>
                        <w:div w:id="698969952">
                          <w:marLeft w:val="0"/>
                          <w:marRight w:val="0"/>
                          <w:marTop w:val="0"/>
                          <w:marBottom w:val="0"/>
                          <w:divBdr>
                            <w:top w:val="none" w:sz="0" w:space="0" w:color="auto"/>
                            <w:left w:val="none" w:sz="0" w:space="0" w:color="auto"/>
                            <w:bottom w:val="none" w:sz="0" w:space="0" w:color="auto"/>
                            <w:right w:val="none" w:sz="0" w:space="0" w:color="auto"/>
                          </w:divBdr>
                        </w:div>
                      </w:divsChild>
                    </w:div>
                    <w:div w:id="1847742214">
                      <w:marLeft w:val="0"/>
                      <w:marRight w:val="0"/>
                      <w:marTop w:val="13"/>
                      <w:marBottom w:val="0"/>
                      <w:divBdr>
                        <w:top w:val="none" w:sz="0" w:space="0" w:color="auto"/>
                        <w:left w:val="none" w:sz="0" w:space="0" w:color="auto"/>
                        <w:bottom w:val="none" w:sz="0" w:space="0" w:color="auto"/>
                        <w:right w:val="none" w:sz="0" w:space="0" w:color="auto"/>
                      </w:divBdr>
                      <w:divsChild>
                        <w:div w:id="413824235">
                          <w:marLeft w:val="0"/>
                          <w:marRight w:val="0"/>
                          <w:marTop w:val="0"/>
                          <w:marBottom w:val="0"/>
                          <w:divBdr>
                            <w:top w:val="none" w:sz="0" w:space="0" w:color="auto"/>
                            <w:left w:val="none" w:sz="0" w:space="0" w:color="auto"/>
                            <w:bottom w:val="none" w:sz="0" w:space="0" w:color="auto"/>
                            <w:right w:val="none" w:sz="0" w:space="0" w:color="auto"/>
                          </w:divBdr>
                          <w:divsChild>
                            <w:div w:id="214201896">
                              <w:marLeft w:val="0"/>
                              <w:marRight w:val="0"/>
                              <w:marTop w:val="19"/>
                              <w:marBottom w:val="0"/>
                              <w:divBdr>
                                <w:top w:val="none" w:sz="0" w:space="0" w:color="auto"/>
                                <w:left w:val="none" w:sz="0" w:space="0" w:color="auto"/>
                                <w:bottom w:val="none" w:sz="0" w:space="0" w:color="auto"/>
                                <w:right w:val="none" w:sz="0" w:space="0" w:color="auto"/>
                              </w:divBdr>
                              <w:divsChild>
                                <w:div w:id="160303408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70546122">
                          <w:marLeft w:val="0"/>
                          <w:marRight w:val="0"/>
                          <w:marTop w:val="0"/>
                          <w:marBottom w:val="0"/>
                          <w:divBdr>
                            <w:top w:val="none" w:sz="0" w:space="0" w:color="auto"/>
                            <w:left w:val="none" w:sz="0" w:space="0" w:color="auto"/>
                            <w:bottom w:val="none" w:sz="0" w:space="0" w:color="auto"/>
                            <w:right w:val="none" w:sz="0" w:space="0" w:color="auto"/>
                          </w:divBdr>
                          <w:divsChild>
                            <w:div w:id="31730964">
                              <w:marLeft w:val="0"/>
                              <w:marRight w:val="0"/>
                              <w:marTop w:val="19"/>
                              <w:marBottom w:val="0"/>
                              <w:divBdr>
                                <w:top w:val="none" w:sz="0" w:space="0" w:color="auto"/>
                                <w:left w:val="none" w:sz="0" w:space="0" w:color="auto"/>
                                <w:bottom w:val="none" w:sz="0" w:space="0" w:color="auto"/>
                                <w:right w:val="none" w:sz="0" w:space="0" w:color="auto"/>
                              </w:divBdr>
                              <w:divsChild>
                                <w:div w:id="102178640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032411490">
                          <w:marLeft w:val="0"/>
                          <w:marRight w:val="0"/>
                          <w:marTop w:val="0"/>
                          <w:marBottom w:val="0"/>
                          <w:divBdr>
                            <w:top w:val="none" w:sz="0" w:space="0" w:color="auto"/>
                            <w:left w:val="none" w:sz="0" w:space="0" w:color="auto"/>
                            <w:bottom w:val="none" w:sz="0" w:space="0" w:color="auto"/>
                            <w:right w:val="none" w:sz="0" w:space="0" w:color="auto"/>
                          </w:divBdr>
                          <w:divsChild>
                            <w:div w:id="472720056">
                              <w:marLeft w:val="0"/>
                              <w:marRight w:val="0"/>
                              <w:marTop w:val="19"/>
                              <w:marBottom w:val="0"/>
                              <w:divBdr>
                                <w:top w:val="none" w:sz="0" w:space="0" w:color="auto"/>
                                <w:left w:val="none" w:sz="0" w:space="0" w:color="auto"/>
                                <w:bottom w:val="none" w:sz="0" w:space="0" w:color="auto"/>
                                <w:right w:val="none" w:sz="0" w:space="0" w:color="auto"/>
                              </w:divBdr>
                              <w:divsChild>
                                <w:div w:id="22815547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894081017">
                      <w:marLeft w:val="0"/>
                      <w:marRight w:val="0"/>
                      <w:marTop w:val="13"/>
                      <w:marBottom w:val="0"/>
                      <w:divBdr>
                        <w:top w:val="none" w:sz="0" w:space="0" w:color="auto"/>
                        <w:left w:val="none" w:sz="0" w:space="0" w:color="auto"/>
                        <w:bottom w:val="none" w:sz="0" w:space="0" w:color="auto"/>
                        <w:right w:val="none" w:sz="0" w:space="0" w:color="auto"/>
                      </w:divBdr>
                    </w:div>
                    <w:div w:id="1907909733">
                      <w:marLeft w:val="0"/>
                      <w:marRight w:val="0"/>
                      <w:marTop w:val="13"/>
                      <w:marBottom w:val="0"/>
                      <w:divBdr>
                        <w:top w:val="none" w:sz="0" w:space="0" w:color="auto"/>
                        <w:left w:val="none" w:sz="0" w:space="0" w:color="auto"/>
                        <w:bottom w:val="none" w:sz="0" w:space="0" w:color="auto"/>
                        <w:right w:val="none" w:sz="0" w:space="0" w:color="auto"/>
                      </w:divBdr>
                      <w:divsChild>
                        <w:div w:id="939945404">
                          <w:marLeft w:val="0"/>
                          <w:marRight w:val="0"/>
                          <w:marTop w:val="0"/>
                          <w:marBottom w:val="0"/>
                          <w:divBdr>
                            <w:top w:val="none" w:sz="0" w:space="0" w:color="auto"/>
                            <w:left w:val="none" w:sz="0" w:space="0" w:color="auto"/>
                            <w:bottom w:val="none" w:sz="0" w:space="0" w:color="auto"/>
                            <w:right w:val="none" w:sz="0" w:space="0" w:color="auto"/>
                          </w:divBdr>
                        </w:div>
                      </w:divsChild>
                    </w:div>
                    <w:div w:id="1909801714">
                      <w:marLeft w:val="0"/>
                      <w:marRight w:val="0"/>
                      <w:marTop w:val="13"/>
                      <w:marBottom w:val="0"/>
                      <w:divBdr>
                        <w:top w:val="none" w:sz="0" w:space="0" w:color="auto"/>
                        <w:left w:val="none" w:sz="0" w:space="0" w:color="auto"/>
                        <w:bottom w:val="none" w:sz="0" w:space="0" w:color="auto"/>
                        <w:right w:val="none" w:sz="0" w:space="0" w:color="auto"/>
                      </w:divBdr>
                    </w:div>
                    <w:div w:id="1979258965">
                      <w:marLeft w:val="0"/>
                      <w:marRight w:val="0"/>
                      <w:marTop w:val="13"/>
                      <w:marBottom w:val="0"/>
                      <w:divBdr>
                        <w:top w:val="none" w:sz="0" w:space="0" w:color="auto"/>
                        <w:left w:val="none" w:sz="0" w:space="0" w:color="auto"/>
                        <w:bottom w:val="none" w:sz="0" w:space="0" w:color="auto"/>
                        <w:right w:val="none" w:sz="0" w:space="0" w:color="auto"/>
                      </w:divBdr>
                      <w:divsChild>
                        <w:div w:id="942228271">
                          <w:marLeft w:val="0"/>
                          <w:marRight w:val="0"/>
                          <w:marTop w:val="0"/>
                          <w:marBottom w:val="0"/>
                          <w:divBdr>
                            <w:top w:val="none" w:sz="0" w:space="0" w:color="auto"/>
                            <w:left w:val="none" w:sz="0" w:space="0" w:color="auto"/>
                            <w:bottom w:val="none" w:sz="0" w:space="0" w:color="auto"/>
                            <w:right w:val="none" w:sz="0" w:space="0" w:color="auto"/>
                          </w:divBdr>
                        </w:div>
                      </w:divsChild>
                    </w:div>
                    <w:div w:id="2070571984">
                      <w:marLeft w:val="0"/>
                      <w:marRight w:val="0"/>
                      <w:marTop w:val="13"/>
                      <w:marBottom w:val="0"/>
                      <w:divBdr>
                        <w:top w:val="none" w:sz="0" w:space="0" w:color="auto"/>
                        <w:left w:val="none" w:sz="0" w:space="0" w:color="auto"/>
                        <w:bottom w:val="none" w:sz="0" w:space="0" w:color="auto"/>
                        <w:right w:val="none" w:sz="0" w:space="0" w:color="auto"/>
                      </w:divBdr>
                    </w:div>
                    <w:div w:id="209165356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642150514">
      <w:bodyDiv w:val="1"/>
      <w:marLeft w:val="0"/>
      <w:marRight w:val="0"/>
      <w:marTop w:val="0"/>
      <w:marBottom w:val="0"/>
      <w:divBdr>
        <w:top w:val="none" w:sz="0" w:space="0" w:color="auto"/>
        <w:left w:val="none" w:sz="0" w:space="0" w:color="auto"/>
        <w:bottom w:val="none" w:sz="0" w:space="0" w:color="auto"/>
        <w:right w:val="none" w:sz="0" w:space="0" w:color="auto"/>
      </w:divBdr>
    </w:div>
    <w:div w:id="1645231771">
      <w:bodyDiv w:val="1"/>
      <w:marLeft w:val="0"/>
      <w:marRight w:val="0"/>
      <w:marTop w:val="0"/>
      <w:marBottom w:val="0"/>
      <w:divBdr>
        <w:top w:val="none" w:sz="0" w:space="0" w:color="auto"/>
        <w:left w:val="none" w:sz="0" w:space="0" w:color="auto"/>
        <w:bottom w:val="none" w:sz="0" w:space="0" w:color="auto"/>
        <w:right w:val="none" w:sz="0" w:space="0" w:color="auto"/>
      </w:divBdr>
    </w:div>
    <w:div w:id="1645810674">
      <w:bodyDiv w:val="1"/>
      <w:marLeft w:val="0"/>
      <w:marRight w:val="0"/>
      <w:marTop w:val="0"/>
      <w:marBottom w:val="0"/>
      <w:divBdr>
        <w:top w:val="none" w:sz="0" w:space="0" w:color="auto"/>
        <w:left w:val="none" w:sz="0" w:space="0" w:color="auto"/>
        <w:bottom w:val="none" w:sz="0" w:space="0" w:color="auto"/>
        <w:right w:val="none" w:sz="0" w:space="0" w:color="auto"/>
      </w:divBdr>
    </w:div>
    <w:div w:id="1647930731">
      <w:bodyDiv w:val="1"/>
      <w:marLeft w:val="0"/>
      <w:marRight w:val="0"/>
      <w:marTop w:val="0"/>
      <w:marBottom w:val="0"/>
      <w:divBdr>
        <w:top w:val="none" w:sz="0" w:space="0" w:color="auto"/>
        <w:left w:val="none" w:sz="0" w:space="0" w:color="auto"/>
        <w:bottom w:val="none" w:sz="0" w:space="0" w:color="auto"/>
        <w:right w:val="none" w:sz="0" w:space="0" w:color="auto"/>
      </w:divBdr>
      <w:divsChild>
        <w:div w:id="1818257207">
          <w:marLeft w:val="0"/>
          <w:marRight w:val="0"/>
          <w:marTop w:val="0"/>
          <w:marBottom w:val="0"/>
          <w:divBdr>
            <w:top w:val="none" w:sz="0" w:space="0" w:color="auto"/>
            <w:left w:val="none" w:sz="0" w:space="0" w:color="auto"/>
            <w:bottom w:val="none" w:sz="0" w:space="0" w:color="auto"/>
            <w:right w:val="none" w:sz="0" w:space="0" w:color="auto"/>
          </w:divBdr>
          <w:divsChild>
            <w:div w:id="395200279">
              <w:marLeft w:val="0"/>
              <w:marRight w:val="0"/>
              <w:marTop w:val="0"/>
              <w:marBottom w:val="0"/>
              <w:divBdr>
                <w:top w:val="none" w:sz="0" w:space="0" w:color="auto"/>
                <w:left w:val="none" w:sz="0" w:space="0" w:color="auto"/>
                <w:bottom w:val="none" w:sz="0" w:space="0" w:color="auto"/>
                <w:right w:val="none" w:sz="0" w:space="0" w:color="auto"/>
              </w:divBdr>
              <w:divsChild>
                <w:div w:id="1455252888">
                  <w:marLeft w:val="0"/>
                  <w:marRight w:val="0"/>
                  <w:marTop w:val="0"/>
                  <w:marBottom w:val="0"/>
                  <w:divBdr>
                    <w:top w:val="none" w:sz="0" w:space="0" w:color="auto"/>
                    <w:left w:val="none" w:sz="0" w:space="0" w:color="auto"/>
                    <w:bottom w:val="none" w:sz="0" w:space="0" w:color="auto"/>
                    <w:right w:val="none" w:sz="0" w:space="0" w:color="auto"/>
                  </w:divBdr>
                  <w:divsChild>
                    <w:div w:id="2074157250">
                      <w:marLeft w:val="0"/>
                      <w:marRight w:val="0"/>
                      <w:marTop w:val="0"/>
                      <w:marBottom w:val="0"/>
                      <w:divBdr>
                        <w:top w:val="none" w:sz="0" w:space="0" w:color="auto"/>
                        <w:left w:val="none" w:sz="0" w:space="0" w:color="auto"/>
                        <w:bottom w:val="none" w:sz="0" w:space="0" w:color="auto"/>
                        <w:right w:val="none" w:sz="0" w:space="0" w:color="auto"/>
                      </w:divBdr>
                      <w:divsChild>
                        <w:div w:id="415975128">
                          <w:marLeft w:val="0"/>
                          <w:marRight w:val="0"/>
                          <w:marTop w:val="0"/>
                          <w:marBottom w:val="0"/>
                          <w:divBdr>
                            <w:top w:val="none" w:sz="0" w:space="0" w:color="auto"/>
                            <w:left w:val="none" w:sz="0" w:space="0" w:color="auto"/>
                            <w:bottom w:val="none" w:sz="0" w:space="0" w:color="auto"/>
                            <w:right w:val="none" w:sz="0" w:space="0" w:color="auto"/>
                          </w:divBdr>
                        </w:div>
                        <w:div w:id="1552810170">
                          <w:marLeft w:val="0"/>
                          <w:marRight w:val="0"/>
                          <w:marTop w:val="0"/>
                          <w:marBottom w:val="0"/>
                          <w:divBdr>
                            <w:top w:val="none" w:sz="0" w:space="0" w:color="auto"/>
                            <w:left w:val="none" w:sz="0" w:space="0" w:color="auto"/>
                            <w:bottom w:val="none" w:sz="0" w:space="0" w:color="auto"/>
                            <w:right w:val="none" w:sz="0" w:space="0" w:color="auto"/>
                          </w:divBdr>
                        </w:div>
                        <w:div w:id="1801801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0666380">
      <w:bodyDiv w:val="1"/>
      <w:marLeft w:val="0"/>
      <w:marRight w:val="0"/>
      <w:marTop w:val="0"/>
      <w:marBottom w:val="0"/>
      <w:divBdr>
        <w:top w:val="none" w:sz="0" w:space="0" w:color="auto"/>
        <w:left w:val="none" w:sz="0" w:space="0" w:color="auto"/>
        <w:bottom w:val="none" w:sz="0" w:space="0" w:color="auto"/>
        <w:right w:val="none" w:sz="0" w:space="0" w:color="auto"/>
      </w:divBdr>
      <w:divsChild>
        <w:div w:id="1055857675">
          <w:marLeft w:val="0"/>
          <w:marRight w:val="0"/>
          <w:marTop w:val="0"/>
          <w:marBottom w:val="0"/>
          <w:divBdr>
            <w:top w:val="none" w:sz="0" w:space="0" w:color="auto"/>
            <w:left w:val="none" w:sz="0" w:space="0" w:color="auto"/>
            <w:bottom w:val="none" w:sz="0" w:space="0" w:color="auto"/>
            <w:right w:val="none" w:sz="0" w:space="0" w:color="auto"/>
          </w:divBdr>
          <w:divsChild>
            <w:div w:id="1280140850">
              <w:marLeft w:val="0"/>
              <w:marRight w:val="0"/>
              <w:marTop w:val="0"/>
              <w:marBottom w:val="0"/>
              <w:divBdr>
                <w:top w:val="none" w:sz="0" w:space="0" w:color="auto"/>
                <w:left w:val="none" w:sz="0" w:space="0" w:color="auto"/>
                <w:bottom w:val="none" w:sz="0" w:space="0" w:color="auto"/>
                <w:right w:val="none" w:sz="0" w:space="0" w:color="auto"/>
              </w:divBdr>
              <w:divsChild>
                <w:div w:id="1007707612">
                  <w:marLeft w:val="0"/>
                  <w:marRight w:val="0"/>
                  <w:marTop w:val="0"/>
                  <w:marBottom w:val="0"/>
                  <w:divBdr>
                    <w:top w:val="none" w:sz="0" w:space="0" w:color="auto"/>
                    <w:left w:val="none" w:sz="0" w:space="0" w:color="auto"/>
                    <w:bottom w:val="none" w:sz="0" w:space="0" w:color="auto"/>
                    <w:right w:val="none" w:sz="0" w:space="0" w:color="auto"/>
                  </w:divBdr>
                  <w:divsChild>
                    <w:div w:id="1488012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943282">
      <w:bodyDiv w:val="1"/>
      <w:marLeft w:val="0"/>
      <w:marRight w:val="0"/>
      <w:marTop w:val="0"/>
      <w:marBottom w:val="0"/>
      <w:divBdr>
        <w:top w:val="none" w:sz="0" w:space="0" w:color="auto"/>
        <w:left w:val="none" w:sz="0" w:space="0" w:color="auto"/>
        <w:bottom w:val="none" w:sz="0" w:space="0" w:color="auto"/>
        <w:right w:val="none" w:sz="0" w:space="0" w:color="auto"/>
      </w:divBdr>
      <w:divsChild>
        <w:div w:id="1030451507">
          <w:marLeft w:val="0"/>
          <w:marRight w:val="0"/>
          <w:marTop w:val="0"/>
          <w:marBottom w:val="0"/>
          <w:divBdr>
            <w:top w:val="none" w:sz="0" w:space="0" w:color="auto"/>
            <w:left w:val="none" w:sz="0" w:space="0" w:color="auto"/>
            <w:bottom w:val="none" w:sz="0" w:space="0" w:color="auto"/>
            <w:right w:val="none" w:sz="0" w:space="0" w:color="auto"/>
          </w:divBdr>
          <w:divsChild>
            <w:div w:id="663436567">
              <w:marLeft w:val="0"/>
              <w:marRight w:val="0"/>
              <w:marTop w:val="0"/>
              <w:marBottom w:val="0"/>
              <w:divBdr>
                <w:top w:val="none" w:sz="0" w:space="0" w:color="auto"/>
                <w:left w:val="none" w:sz="0" w:space="0" w:color="auto"/>
                <w:bottom w:val="none" w:sz="0" w:space="0" w:color="auto"/>
                <w:right w:val="none" w:sz="0" w:space="0" w:color="auto"/>
              </w:divBdr>
              <w:divsChild>
                <w:div w:id="873494377">
                  <w:marLeft w:val="0"/>
                  <w:marRight w:val="0"/>
                  <w:marTop w:val="0"/>
                  <w:marBottom w:val="0"/>
                  <w:divBdr>
                    <w:top w:val="none" w:sz="0" w:space="0" w:color="auto"/>
                    <w:left w:val="none" w:sz="0" w:space="0" w:color="auto"/>
                    <w:bottom w:val="none" w:sz="0" w:space="0" w:color="auto"/>
                    <w:right w:val="none" w:sz="0" w:space="0" w:color="auto"/>
                  </w:divBdr>
                </w:div>
                <w:div w:id="1574465875">
                  <w:marLeft w:val="0"/>
                  <w:marRight w:val="0"/>
                  <w:marTop w:val="0"/>
                  <w:marBottom w:val="0"/>
                  <w:divBdr>
                    <w:top w:val="none" w:sz="0" w:space="0" w:color="auto"/>
                    <w:left w:val="none" w:sz="0" w:space="0" w:color="auto"/>
                    <w:bottom w:val="none" w:sz="0" w:space="0" w:color="auto"/>
                    <w:right w:val="none" w:sz="0" w:space="0" w:color="auto"/>
                  </w:divBdr>
                </w:div>
                <w:div w:id="2111311440">
                  <w:marLeft w:val="0"/>
                  <w:marRight w:val="0"/>
                  <w:marTop w:val="0"/>
                  <w:marBottom w:val="0"/>
                  <w:divBdr>
                    <w:top w:val="none" w:sz="0" w:space="0" w:color="auto"/>
                    <w:left w:val="none" w:sz="0" w:space="0" w:color="auto"/>
                    <w:bottom w:val="none" w:sz="0" w:space="0" w:color="auto"/>
                    <w:right w:val="none" w:sz="0" w:space="0" w:color="auto"/>
                  </w:divBdr>
                  <w:divsChild>
                    <w:div w:id="694815372">
                      <w:marLeft w:val="0"/>
                      <w:marRight w:val="0"/>
                      <w:marTop w:val="0"/>
                      <w:marBottom w:val="0"/>
                      <w:divBdr>
                        <w:top w:val="none" w:sz="0" w:space="0" w:color="auto"/>
                        <w:left w:val="none" w:sz="0" w:space="0" w:color="auto"/>
                        <w:bottom w:val="none" w:sz="0" w:space="0" w:color="auto"/>
                        <w:right w:val="none" w:sz="0" w:space="0" w:color="auto"/>
                      </w:divBdr>
                    </w:div>
                    <w:div w:id="695472668">
                      <w:marLeft w:val="0"/>
                      <w:marRight w:val="0"/>
                      <w:marTop w:val="0"/>
                      <w:marBottom w:val="0"/>
                      <w:divBdr>
                        <w:top w:val="none" w:sz="0" w:space="0" w:color="auto"/>
                        <w:left w:val="none" w:sz="0" w:space="0" w:color="auto"/>
                        <w:bottom w:val="none" w:sz="0" w:space="0" w:color="auto"/>
                        <w:right w:val="none" w:sz="0" w:space="0" w:color="auto"/>
                      </w:divBdr>
                    </w:div>
                    <w:div w:id="2061436834">
                      <w:marLeft w:val="0"/>
                      <w:marRight w:val="0"/>
                      <w:marTop w:val="0"/>
                      <w:marBottom w:val="0"/>
                      <w:divBdr>
                        <w:top w:val="none" w:sz="0" w:space="0" w:color="auto"/>
                        <w:left w:val="none" w:sz="0" w:space="0" w:color="auto"/>
                        <w:bottom w:val="none" w:sz="0" w:space="0" w:color="auto"/>
                        <w:right w:val="none" w:sz="0" w:space="0" w:color="auto"/>
                      </w:divBdr>
                      <w:divsChild>
                        <w:div w:id="23717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4286709">
      <w:bodyDiv w:val="1"/>
      <w:marLeft w:val="0"/>
      <w:marRight w:val="0"/>
      <w:marTop w:val="0"/>
      <w:marBottom w:val="0"/>
      <w:divBdr>
        <w:top w:val="none" w:sz="0" w:space="0" w:color="auto"/>
        <w:left w:val="none" w:sz="0" w:space="0" w:color="auto"/>
        <w:bottom w:val="none" w:sz="0" w:space="0" w:color="auto"/>
        <w:right w:val="none" w:sz="0" w:space="0" w:color="auto"/>
      </w:divBdr>
      <w:divsChild>
        <w:div w:id="1874492217">
          <w:marLeft w:val="0"/>
          <w:marRight w:val="0"/>
          <w:marTop w:val="0"/>
          <w:marBottom w:val="0"/>
          <w:divBdr>
            <w:top w:val="none" w:sz="0" w:space="0" w:color="auto"/>
            <w:left w:val="none" w:sz="0" w:space="0" w:color="auto"/>
            <w:bottom w:val="none" w:sz="0" w:space="0" w:color="auto"/>
            <w:right w:val="none" w:sz="0" w:space="0" w:color="auto"/>
          </w:divBdr>
          <w:divsChild>
            <w:div w:id="569387961">
              <w:marLeft w:val="0"/>
              <w:marRight w:val="0"/>
              <w:marTop w:val="0"/>
              <w:marBottom w:val="0"/>
              <w:divBdr>
                <w:top w:val="none" w:sz="0" w:space="0" w:color="auto"/>
                <w:left w:val="none" w:sz="0" w:space="0" w:color="auto"/>
                <w:bottom w:val="none" w:sz="0" w:space="0" w:color="auto"/>
                <w:right w:val="none" w:sz="0" w:space="0" w:color="auto"/>
              </w:divBdr>
              <w:divsChild>
                <w:div w:id="1806653717">
                  <w:marLeft w:val="0"/>
                  <w:marRight w:val="0"/>
                  <w:marTop w:val="0"/>
                  <w:marBottom w:val="0"/>
                  <w:divBdr>
                    <w:top w:val="none" w:sz="0" w:space="0" w:color="auto"/>
                    <w:left w:val="none" w:sz="0" w:space="0" w:color="auto"/>
                    <w:bottom w:val="none" w:sz="0" w:space="0" w:color="auto"/>
                    <w:right w:val="none" w:sz="0" w:space="0" w:color="auto"/>
                  </w:divBdr>
                  <w:divsChild>
                    <w:div w:id="1660957746">
                      <w:marLeft w:val="0"/>
                      <w:marRight w:val="0"/>
                      <w:marTop w:val="0"/>
                      <w:marBottom w:val="0"/>
                      <w:divBdr>
                        <w:top w:val="none" w:sz="0" w:space="0" w:color="auto"/>
                        <w:left w:val="none" w:sz="0" w:space="0" w:color="auto"/>
                        <w:bottom w:val="none" w:sz="0" w:space="0" w:color="auto"/>
                        <w:right w:val="none" w:sz="0" w:space="0" w:color="auto"/>
                      </w:divBdr>
                      <w:divsChild>
                        <w:div w:id="143668917">
                          <w:marLeft w:val="0"/>
                          <w:marRight w:val="0"/>
                          <w:marTop w:val="0"/>
                          <w:marBottom w:val="0"/>
                          <w:divBdr>
                            <w:top w:val="none" w:sz="0" w:space="0" w:color="auto"/>
                            <w:left w:val="none" w:sz="0" w:space="0" w:color="auto"/>
                            <w:bottom w:val="none" w:sz="0" w:space="0" w:color="auto"/>
                            <w:right w:val="none" w:sz="0" w:space="0" w:color="auto"/>
                          </w:divBdr>
                        </w:div>
                        <w:div w:id="159464953">
                          <w:marLeft w:val="0"/>
                          <w:marRight w:val="0"/>
                          <w:marTop w:val="0"/>
                          <w:marBottom w:val="0"/>
                          <w:divBdr>
                            <w:top w:val="none" w:sz="0" w:space="0" w:color="auto"/>
                            <w:left w:val="none" w:sz="0" w:space="0" w:color="auto"/>
                            <w:bottom w:val="none" w:sz="0" w:space="0" w:color="auto"/>
                            <w:right w:val="none" w:sz="0" w:space="0" w:color="auto"/>
                          </w:divBdr>
                        </w:div>
                        <w:div w:id="340470662">
                          <w:marLeft w:val="0"/>
                          <w:marRight w:val="0"/>
                          <w:marTop w:val="0"/>
                          <w:marBottom w:val="0"/>
                          <w:divBdr>
                            <w:top w:val="none" w:sz="0" w:space="0" w:color="auto"/>
                            <w:left w:val="none" w:sz="0" w:space="0" w:color="auto"/>
                            <w:bottom w:val="none" w:sz="0" w:space="0" w:color="auto"/>
                            <w:right w:val="none" w:sz="0" w:space="0" w:color="auto"/>
                          </w:divBdr>
                        </w:div>
                        <w:div w:id="490368495">
                          <w:marLeft w:val="0"/>
                          <w:marRight w:val="0"/>
                          <w:marTop w:val="0"/>
                          <w:marBottom w:val="0"/>
                          <w:divBdr>
                            <w:top w:val="none" w:sz="0" w:space="0" w:color="auto"/>
                            <w:left w:val="none" w:sz="0" w:space="0" w:color="auto"/>
                            <w:bottom w:val="none" w:sz="0" w:space="0" w:color="auto"/>
                            <w:right w:val="none" w:sz="0" w:space="0" w:color="auto"/>
                          </w:divBdr>
                        </w:div>
                        <w:div w:id="726224406">
                          <w:marLeft w:val="0"/>
                          <w:marRight w:val="0"/>
                          <w:marTop w:val="0"/>
                          <w:marBottom w:val="0"/>
                          <w:divBdr>
                            <w:top w:val="none" w:sz="0" w:space="0" w:color="auto"/>
                            <w:left w:val="none" w:sz="0" w:space="0" w:color="auto"/>
                            <w:bottom w:val="none" w:sz="0" w:space="0" w:color="auto"/>
                            <w:right w:val="none" w:sz="0" w:space="0" w:color="auto"/>
                          </w:divBdr>
                        </w:div>
                        <w:div w:id="1226572609">
                          <w:marLeft w:val="0"/>
                          <w:marRight w:val="0"/>
                          <w:marTop w:val="0"/>
                          <w:marBottom w:val="0"/>
                          <w:divBdr>
                            <w:top w:val="none" w:sz="0" w:space="0" w:color="auto"/>
                            <w:left w:val="none" w:sz="0" w:space="0" w:color="auto"/>
                            <w:bottom w:val="none" w:sz="0" w:space="0" w:color="auto"/>
                            <w:right w:val="none" w:sz="0" w:space="0" w:color="auto"/>
                          </w:divBdr>
                        </w:div>
                        <w:div w:id="1288438958">
                          <w:marLeft w:val="0"/>
                          <w:marRight w:val="0"/>
                          <w:marTop w:val="0"/>
                          <w:marBottom w:val="0"/>
                          <w:divBdr>
                            <w:top w:val="none" w:sz="0" w:space="0" w:color="auto"/>
                            <w:left w:val="none" w:sz="0" w:space="0" w:color="auto"/>
                            <w:bottom w:val="none" w:sz="0" w:space="0" w:color="auto"/>
                            <w:right w:val="none" w:sz="0" w:space="0" w:color="auto"/>
                          </w:divBdr>
                        </w:div>
                        <w:div w:id="1306668991">
                          <w:marLeft w:val="0"/>
                          <w:marRight w:val="0"/>
                          <w:marTop w:val="0"/>
                          <w:marBottom w:val="0"/>
                          <w:divBdr>
                            <w:top w:val="none" w:sz="0" w:space="0" w:color="auto"/>
                            <w:left w:val="none" w:sz="0" w:space="0" w:color="auto"/>
                            <w:bottom w:val="none" w:sz="0" w:space="0" w:color="auto"/>
                            <w:right w:val="none" w:sz="0" w:space="0" w:color="auto"/>
                          </w:divBdr>
                        </w:div>
                        <w:div w:id="1352951991">
                          <w:marLeft w:val="0"/>
                          <w:marRight w:val="0"/>
                          <w:marTop w:val="0"/>
                          <w:marBottom w:val="0"/>
                          <w:divBdr>
                            <w:top w:val="none" w:sz="0" w:space="0" w:color="auto"/>
                            <w:left w:val="none" w:sz="0" w:space="0" w:color="auto"/>
                            <w:bottom w:val="none" w:sz="0" w:space="0" w:color="auto"/>
                            <w:right w:val="none" w:sz="0" w:space="0" w:color="auto"/>
                          </w:divBdr>
                        </w:div>
                        <w:div w:id="1428424790">
                          <w:marLeft w:val="0"/>
                          <w:marRight w:val="0"/>
                          <w:marTop w:val="0"/>
                          <w:marBottom w:val="0"/>
                          <w:divBdr>
                            <w:top w:val="none" w:sz="0" w:space="0" w:color="auto"/>
                            <w:left w:val="none" w:sz="0" w:space="0" w:color="auto"/>
                            <w:bottom w:val="none" w:sz="0" w:space="0" w:color="auto"/>
                            <w:right w:val="none" w:sz="0" w:space="0" w:color="auto"/>
                          </w:divBdr>
                        </w:div>
                        <w:div w:id="1600136354">
                          <w:marLeft w:val="0"/>
                          <w:marRight w:val="0"/>
                          <w:marTop w:val="0"/>
                          <w:marBottom w:val="0"/>
                          <w:divBdr>
                            <w:top w:val="none" w:sz="0" w:space="0" w:color="auto"/>
                            <w:left w:val="none" w:sz="0" w:space="0" w:color="auto"/>
                            <w:bottom w:val="none" w:sz="0" w:space="0" w:color="auto"/>
                            <w:right w:val="none" w:sz="0" w:space="0" w:color="auto"/>
                          </w:divBdr>
                        </w:div>
                        <w:div w:id="1755474643">
                          <w:marLeft w:val="0"/>
                          <w:marRight w:val="0"/>
                          <w:marTop w:val="0"/>
                          <w:marBottom w:val="0"/>
                          <w:divBdr>
                            <w:top w:val="none" w:sz="0" w:space="0" w:color="auto"/>
                            <w:left w:val="none" w:sz="0" w:space="0" w:color="auto"/>
                            <w:bottom w:val="none" w:sz="0" w:space="0" w:color="auto"/>
                            <w:right w:val="none" w:sz="0" w:space="0" w:color="auto"/>
                          </w:divBdr>
                        </w:div>
                        <w:div w:id="1756394061">
                          <w:marLeft w:val="0"/>
                          <w:marRight w:val="0"/>
                          <w:marTop w:val="0"/>
                          <w:marBottom w:val="0"/>
                          <w:divBdr>
                            <w:top w:val="none" w:sz="0" w:space="0" w:color="auto"/>
                            <w:left w:val="none" w:sz="0" w:space="0" w:color="auto"/>
                            <w:bottom w:val="none" w:sz="0" w:space="0" w:color="auto"/>
                            <w:right w:val="none" w:sz="0" w:space="0" w:color="auto"/>
                          </w:divBdr>
                        </w:div>
                        <w:div w:id="1850441134">
                          <w:marLeft w:val="0"/>
                          <w:marRight w:val="0"/>
                          <w:marTop w:val="0"/>
                          <w:marBottom w:val="0"/>
                          <w:divBdr>
                            <w:top w:val="none" w:sz="0" w:space="0" w:color="auto"/>
                            <w:left w:val="none" w:sz="0" w:space="0" w:color="auto"/>
                            <w:bottom w:val="none" w:sz="0" w:space="0" w:color="auto"/>
                            <w:right w:val="none" w:sz="0" w:space="0" w:color="auto"/>
                          </w:divBdr>
                        </w:div>
                        <w:div w:id="1870024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4600189">
      <w:bodyDiv w:val="1"/>
      <w:marLeft w:val="0"/>
      <w:marRight w:val="0"/>
      <w:marTop w:val="0"/>
      <w:marBottom w:val="0"/>
      <w:divBdr>
        <w:top w:val="none" w:sz="0" w:space="0" w:color="auto"/>
        <w:left w:val="none" w:sz="0" w:space="0" w:color="auto"/>
        <w:bottom w:val="none" w:sz="0" w:space="0" w:color="auto"/>
        <w:right w:val="none" w:sz="0" w:space="0" w:color="auto"/>
      </w:divBdr>
      <w:divsChild>
        <w:div w:id="425729332">
          <w:marLeft w:val="0"/>
          <w:marRight w:val="0"/>
          <w:marTop w:val="0"/>
          <w:marBottom w:val="0"/>
          <w:divBdr>
            <w:top w:val="none" w:sz="0" w:space="0" w:color="auto"/>
            <w:left w:val="none" w:sz="0" w:space="0" w:color="auto"/>
            <w:bottom w:val="none" w:sz="0" w:space="0" w:color="auto"/>
            <w:right w:val="none" w:sz="0" w:space="0" w:color="auto"/>
          </w:divBdr>
          <w:divsChild>
            <w:div w:id="1520200825">
              <w:marLeft w:val="0"/>
              <w:marRight w:val="0"/>
              <w:marTop w:val="0"/>
              <w:marBottom w:val="0"/>
              <w:divBdr>
                <w:top w:val="none" w:sz="0" w:space="0" w:color="auto"/>
                <w:left w:val="none" w:sz="0" w:space="0" w:color="auto"/>
                <w:bottom w:val="none" w:sz="0" w:space="0" w:color="auto"/>
                <w:right w:val="none" w:sz="0" w:space="0" w:color="auto"/>
              </w:divBdr>
              <w:divsChild>
                <w:div w:id="1245216275">
                  <w:marLeft w:val="0"/>
                  <w:marRight w:val="0"/>
                  <w:marTop w:val="0"/>
                  <w:marBottom w:val="0"/>
                  <w:divBdr>
                    <w:top w:val="none" w:sz="0" w:space="0" w:color="auto"/>
                    <w:left w:val="none" w:sz="0" w:space="0" w:color="auto"/>
                    <w:bottom w:val="none" w:sz="0" w:space="0" w:color="auto"/>
                    <w:right w:val="none" w:sz="0" w:space="0" w:color="auto"/>
                  </w:divBdr>
                  <w:divsChild>
                    <w:div w:id="1445150860">
                      <w:marLeft w:val="0"/>
                      <w:marRight w:val="0"/>
                      <w:marTop w:val="0"/>
                      <w:marBottom w:val="0"/>
                      <w:divBdr>
                        <w:top w:val="none" w:sz="0" w:space="0" w:color="auto"/>
                        <w:left w:val="none" w:sz="0" w:space="0" w:color="auto"/>
                        <w:bottom w:val="none" w:sz="0" w:space="0" w:color="auto"/>
                        <w:right w:val="none" w:sz="0" w:space="0" w:color="auto"/>
                      </w:divBdr>
                      <w:divsChild>
                        <w:div w:id="107698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5911049">
      <w:bodyDiv w:val="1"/>
      <w:marLeft w:val="0"/>
      <w:marRight w:val="0"/>
      <w:marTop w:val="0"/>
      <w:marBottom w:val="0"/>
      <w:divBdr>
        <w:top w:val="none" w:sz="0" w:space="0" w:color="auto"/>
        <w:left w:val="none" w:sz="0" w:space="0" w:color="auto"/>
        <w:bottom w:val="none" w:sz="0" w:space="0" w:color="auto"/>
        <w:right w:val="none" w:sz="0" w:space="0" w:color="auto"/>
      </w:divBdr>
      <w:divsChild>
        <w:div w:id="49812387">
          <w:marLeft w:val="0"/>
          <w:marRight w:val="0"/>
          <w:marTop w:val="0"/>
          <w:marBottom w:val="0"/>
          <w:divBdr>
            <w:top w:val="none" w:sz="0" w:space="0" w:color="auto"/>
            <w:left w:val="none" w:sz="0" w:space="0" w:color="auto"/>
            <w:bottom w:val="none" w:sz="0" w:space="0" w:color="auto"/>
            <w:right w:val="none" w:sz="0" w:space="0" w:color="auto"/>
          </w:divBdr>
          <w:divsChild>
            <w:div w:id="1087116626">
              <w:marLeft w:val="0"/>
              <w:marRight w:val="0"/>
              <w:marTop w:val="0"/>
              <w:marBottom w:val="0"/>
              <w:divBdr>
                <w:top w:val="none" w:sz="0" w:space="0" w:color="auto"/>
                <w:left w:val="none" w:sz="0" w:space="0" w:color="auto"/>
                <w:bottom w:val="none" w:sz="0" w:space="0" w:color="auto"/>
                <w:right w:val="none" w:sz="0" w:space="0" w:color="auto"/>
              </w:divBdr>
              <w:divsChild>
                <w:div w:id="1325627749">
                  <w:marLeft w:val="0"/>
                  <w:marRight w:val="0"/>
                  <w:marTop w:val="0"/>
                  <w:marBottom w:val="0"/>
                  <w:divBdr>
                    <w:top w:val="none" w:sz="0" w:space="0" w:color="auto"/>
                    <w:left w:val="none" w:sz="0" w:space="0" w:color="auto"/>
                    <w:bottom w:val="none" w:sz="0" w:space="0" w:color="auto"/>
                    <w:right w:val="none" w:sz="0" w:space="0" w:color="auto"/>
                  </w:divBdr>
                  <w:divsChild>
                    <w:div w:id="2016226399">
                      <w:marLeft w:val="0"/>
                      <w:marRight w:val="0"/>
                      <w:marTop w:val="0"/>
                      <w:marBottom w:val="0"/>
                      <w:divBdr>
                        <w:top w:val="none" w:sz="0" w:space="0" w:color="auto"/>
                        <w:left w:val="none" w:sz="0" w:space="0" w:color="auto"/>
                        <w:bottom w:val="none" w:sz="0" w:space="0" w:color="auto"/>
                        <w:right w:val="none" w:sz="0" w:space="0" w:color="auto"/>
                      </w:divBdr>
                      <w:divsChild>
                        <w:div w:id="260994542">
                          <w:marLeft w:val="0"/>
                          <w:marRight w:val="0"/>
                          <w:marTop w:val="0"/>
                          <w:marBottom w:val="0"/>
                          <w:divBdr>
                            <w:top w:val="none" w:sz="0" w:space="0" w:color="auto"/>
                            <w:left w:val="none" w:sz="0" w:space="0" w:color="auto"/>
                            <w:bottom w:val="none" w:sz="0" w:space="0" w:color="auto"/>
                            <w:right w:val="none" w:sz="0" w:space="0" w:color="auto"/>
                          </w:divBdr>
                        </w:div>
                        <w:div w:id="352615666">
                          <w:marLeft w:val="0"/>
                          <w:marRight w:val="0"/>
                          <w:marTop w:val="0"/>
                          <w:marBottom w:val="0"/>
                          <w:divBdr>
                            <w:top w:val="none" w:sz="0" w:space="0" w:color="auto"/>
                            <w:left w:val="none" w:sz="0" w:space="0" w:color="auto"/>
                            <w:bottom w:val="none" w:sz="0" w:space="0" w:color="auto"/>
                            <w:right w:val="none" w:sz="0" w:space="0" w:color="auto"/>
                          </w:divBdr>
                        </w:div>
                        <w:div w:id="1478455677">
                          <w:marLeft w:val="0"/>
                          <w:marRight w:val="0"/>
                          <w:marTop w:val="0"/>
                          <w:marBottom w:val="0"/>
                          <w:divBdr>
                            <w:top w:val="none" w:sz="0" w:space="0" w:color="auto"/>
                            <w:left w:val="none" w:sz="0" w:space="0" w:color="auto"/>
                            <w:bottom w:val="none" w:sz="0" w:space="0" w:color="auto"/>
                            <w:right w:val="none" w:sz="0" w:space="0" w:color="auto"/>
                          </w:divBdr>
                        </w:div>
                        <w:div w:id="159274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9382440">
      <w:bodyDiv w:val="1"/>
      <w:marLeft w:val="0"/>
      <w:marRight w:val="0"/>
      <w:marTop w:val="0"/>
      <w:marBottom w:val="0"/>
      <w:divBdr>
        <w:top w:val="none" w:sz="0" w:space="0" w:color="auto"/>
        <w:left w:val="none" w:sz="0" w:space="0" w:color="auto"/>
        <w:bottom w:val="none" w:sz="0" w:space="0" w:color="auto"/>
        <w:right w:val="none" w:sz="0" w:space="0" w:color="auto"/>
      </w:divBdr>
      <w:divsChild>
        <w:div w:id="1086655234">
          <w:marLeft w:val="0"/>
          <w:marRight w:val="0"/>
          <w:marTop w:val="0"/>
          <w:marBottom w:val="0"/>
          <w:divBdr>
            <w:top w:val="none" w:sz="0" w:space="0" w:color="auto"/>
            <w:left w:val="none" w:sz="0" w:space="0" w:color="auto"/>
            <w:bottom w:val="none" w:sz="0" w:space="0" w:color="auto"/>
            <w:right w:val="none" w:sz="0" w:space="0" w:color="auto"/>
          </w:divBdr>
          <w:divsChild>
            <w:div w:id="783814622">
              <w:marLeft w:val="0"/>
              <w:marRight w:val="0"/>
              <w:marTop w:val="0"/>
              <w:marBottom w:val="0"/>
              <w:divBdr>
                <w:top w:val="none" w:sz="0" w:space="0" w:color="auto"/>
                <w:left w:val="none" w:sz="0" w:space="0" w:color="auto"/>
                <w:bottom w:val="none" w:sz="0" w:space="0" w:color="auto"/>
                <w:right w:val="none" w:sz="0" w:space="0" w:color="auto"/>
              </w:divBdr>
              <w:divsChild>
                <w:div w:id="158466880">
                  <w:marLeft w:val="0"/>
                  <w:marRight w:val="0"/>
                  <w:marTop w:val="0"/>
                  <w:marBottom w:val="0"/>
                  <w:divBdr>
                    <w:top w:val="none" w:sz="0" w:space="0" w:color="auto"/>
                    <w:left w:val="none" w:sz="0" w:space="0" w:color="auto"/>
                    <w:bottom w:val="none" w:sz="0" w:space="0" w:color="auto"/>
                    <w:right w:val="none" w:sz="0" w:space="0" w:color="auto"/>
                  </w:divBdr>
                  <w:divsChild>
                    <w:div w:id="1126583532">
                      <w:marLeft w:val="0"/>
                      <w:marRight w:val="0"/>
                      <w:marTop w:val="0"/>
                      <w:marBottom w:val="0"/>
                      <w:divBdr>
                        <w:top w:val="single" w:sz="4" w:space="2" w:color="C0C0C0"/>
                        <w:left w:val="single" w:sz="4" w:space="2" w:color="C0C0C0"/>
                        <w:bottom w:val="single" w:sz="4" w:space="2" w:color="C0C0C0"/>
                        <w:right w:val="single" w:sz="4" w:space="2" w:color="C0C0C0"/>
                      </w:divBdr>
                      <w:divsChild>
                        <w:div w:id="277954423">
                          <w:marLeft w:val="0"/>
                          <w:marRight w:val="0"/>
                          <w:marTop w:val="0"/>
                          <w:marBottom w:val="0"/>
                          <w:divBdr>
                            <w:top w:val="none" w:sz="0" w:space="0" w:color="auto"/>
                            <w:left w:val="none" w:sz="0" w:space="0" w:color="auto"/>
                            <w:bottom w:val="none" w:sz="0" w:space="0" w:color="auto"/>
                            <w:right w:val="none" w:sz="0" w:space="0" w:color="auto"/>
                          </w:divBdr>
                        </w:div>
                        <w:div w:id="462891361">
                          <w:marLeft w:val="0"/>
                          <w:marRight w:val="0"/>
                          <w:marTop w:val="0"/>
                          <w:marBottom w:val="0"/>
                          <w:divBdr>
                            <w:top w:val="none" w:sz="0" w:space="0" w:color="auto"/>
                            <w:left w:val="none" w:sz="0" w:space="0" w:color="auto"/>
                            <w:bottom w:val="none" w:sz="0" w:space="0" w:color="auto"/>
                            <w:right w:val="none" w:sz="0" w:space="0" w:color="auto"/>
                          </w:divBdr>
                        </w:div>
                        <w:div w:id="1349328561">
                          <w:marLeft w:val="0"/>
                          <w:marRight w:val="0"/>
                          <w:marTop w:val="0"/>
                          <w:marBottom w:val="0"/>
                          <w:divBdr>
                            <w:top w:val="none" w:sz="0" w:space="0" w:color="auto"/>
                            <w:left w:val="none" w:sz="0" w:space="0" w:color="auto"/>
                            <w:bottom w:val="none" w:sz="0" w:space="0" w:color="auto"/>
                            <w:right w:val="none" w:sz="0" w:space="0" w:color="auto"/>
                          </w:divBdr>
                        </w:div>
                        <w:div w:id="2086536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9572886">
      <w:bodyDiv w:val="1"/>
      <w:marLeft w:val="0"/>
      <w:marRight w:val="0"/>
      <w:marTop w:val="0"/>
      <w:marBottom w:val="0"/>
      <w:divBdr>
        <w:top w:val="none" w:sz="0" w:space="0" w:color="auto"/>
        <w:left w:val="none" w:sz="0" w:space="0" w:color="auto"/>
        <w:bottom w:val="none" w:sz="0" w:space="0" w:color="auto"/>
        <w:right w:val="none" w:sz="0" w:space="0" w:color="auto"/>
      </w:divBdr>
    </w:div>
    <w:div w:id="1661037421">
      <w:bodyDiv w:val="1"/>
      <w:marLeft w:val="0"/>
      <w:marRight w:val="0"/>
      <w:marTop w:val="0"/>
      <w:marBottom w:val="0"/>
      <w:divBdr>
        <w:top w:val="none" w:sz="0" w:space="0" w:color="auto"/>
        <w:left w:val="none" w:sz="0" w:space="0" w:color="auto"/>
        <w:bottom w:val="none" w:sz="0" w:space="0" w:color="auto"/>
        <w:right w:val="none" w:sz="0" w:space="0" w:color="auto"/>
      </w:divBdr>
      <w:divsChild>
        <w:div w:id="4328364">
          <w:marLeft w:val="0"/>
          <w:marRight w:val="0"/>
          <w:marTop w:val="0"/>
          <w:marBottom w:val="0"/>
          <w:divBdr>
            <w:top w:val="none" w:sz="0" w:space="0" w:color="auto"/>
            <w:left w:val="none" w:sz="0" w:space="0" w:color="auto"/>
            <w:bottom w:val="none" w:sz="0" w:space="0" w:color="auto"/>
            <w:right w:val="none" w:sz="0" w:space="0" w:color="auto"/>
          </w:divBdr>
          <w:divsChild>
            <w:div w:id="1060791990">
              <w:marLeft w:val="0"/>
              <w:marRight w:val="0"/>
              <w:marTop w:val="0"/>
              <w:marBottom w:val="0"/>
              <w:divBdr>
                <w:top w:val="none" w:sz="0" w:space="0" w:color="auto"/>
                <w:left w:val="none" w:sz="0" w:space="0" w:color="auto"/>
                <w:bottom w:val="none" w:sz="0" w:space="0" w:color="auto"/>
                <w:right w:val="none" w:sz="0" w:space="0" w:color="auto"/>
              </w:divBdr>
              <w:divsChild>
                <w:div w:id="1871063722">
                  <w:marLeft w:val="0"/>
                  <w:marRight w:val="0"/>
                  <w:marTop w:val="0"/>
                  <w:marBottom w:val="0"/>
                  <w:divBdr>
                    <w:top w:val="none" w:sz="0" w:space="0" w:color="auto"/>
                    <w:left w:val="none" w:sz="0" w:space="0" w:color="auto"/>
                    <w:bottom w:val="none" w:sz="0" w:space="0" w:color="auto"/>
                    <w:right w:val="none" w:sz="0" w:space="0" w:color="auto"/>
                  </w:divBdr>
                  <w:divsChild>
                    <w:div w:id="2065904103">
                      <w:marLeft w:val="0"/>
                      <w:marRight w:val="0"/>
                      <w:marTop w:val="0"/>
                      <w:marBottom w:val="0"/>
                      <w:divBdr>
                        <w:top w:val="single" w:sz="2" w:space="1" w:color="C0C0C0"/>
                        <w:left w:val="single" w:sz="2" w:space="1" w:color="C0C0C0"/>
                        <w:bottom w:val="single" w:sz="2" w:space="1" w:color="C0C0C0"/>
                        <w:right w:val="single" w:sz="2" w:space="1" w:color="C0C0C0"/>
                      </w:divBdr>
                      <w:divsChild>
                        <w:div w:id="262566865">
                          <w:marLeft w:val="0"/>
                          <w:marRight w:val="0"/>
                          <w:marTop w:val="0"/>
                          <w:marBottom w:val="0"/>
                          <w:divBdr>
                            <w:top w:val="none" w:sz="0" w:space="0" w:color="auto"/>
                            <w:left w:val="none" w:sz="0" w:space="0" w:color="auto"/>
                            <w:bottom w:val="none" w:sz="0" w:space="0" w:color="auto"/>
                            <w:right w:val="none" w:sz="0" w:space="0" w:color="auto"/>
                          </w:divBdr>
                        </w:div>
                        <w:div w:id="329019650">
                          <w:marLeft w:val="0"/>
                          <w:marRight w:val="0"/>
                          <w:marTop w:val="0"/>
                          <w:marBottom w:val="0"/>
                          <w:divBdr>
                            <w:top w:val="none" w:sz="0" w:space="0" w:color="auto"/>
                            <w:left w:val="none" w:sz="0" w:space="0" w:color="auto"/>
                            <w:bottom w:val="none" w:sz="0" w:space="0" w:color="auto"/>
                            <w:right w:val="none" w:sz="0" w:space="0" w:color="auto"/>
                          </w:divBdr>
                        </w:div>
                        <w:div w:id="595988403">
                          <w:marLeft w:val="0"/>
                          <w:marRight w:val="0"/>
                          <w:marTop w:val="0"/>
                          <w:marBottom w:val="0"/>
                          <w:divBdr>
                            <w:top w:val="none" w:sz="0" w:space="0" w:color="auto"/>
                            <w:left w:val="none" w:sz="0" w:space="0" w:color="auto"/>
                            <w:bottom w:val="none" w:sz="0" w:space="0" w:color="auto"/>
                            <w:right w:val="none" w:sz="0" w:space="0" w:color="auto"/>
                          </w:divBdr>
                        </w:div>
                        <w:div w:id="809440738">
                          <w:marLeft w:val="0"/>
                          <w:marRight w:val="0"/>
                          <w:marTop w:val="0"/>
                          <w:marBottom w:val="0"/>
                          <w:divBdr>
                            <w:top w:val="none" w:sz="0" w:space="0" w:color="auto"/>
                            <w:left w:val="none" w:sz="0" w:space="0" w:color="auto"/>
                            <w:bottom w:val="none" w:sz="0" w:space="0" w:color="auto"/>
                            <w:right w:val="none" w:sz="0" w:space="0" w:color="auto"/>
                          </w:divBdr>
                        </w:div>
                        <w:div w:id="1102802931">
                          <w:marLeft w:val="0"/>
                          <w:marRight w:val="0"/>
                          <w:marTop w:val="0"/>
                          <w:marBottom w:val="0"/>
                          <w:divBdr>
                            <w:top w:val="none" w:sz="0" w:space="0" w:color="auto"/>
                            <w:left w:val="none" w:sz="0" w:space="0" w:color="auto"/>
                            <w:bottom w:val="none" w:sz="0" w:space="0" w:color="auto"/>
                            <w:right w:val="none" w:sz="0" w:space="0" w:color="auto"/>
                          </w:divBdr>
                        </w:div>
                        <w:div w:id="1488519562">
                          <w:marLeft w:val="0"/>
                          <w:marRight w:val="0"/>
                          <w:marTop w:val="0"/>
                          <w:marBottom w:val="0"/>
                          <w:divBdr>
                            <w:top w:val="none" w:sz="0" w:space="0" w:color="auto"/>
                            <w:left w:val="none" w:sz="0" w:space="0" w:color="auto"/>
                            <w:bottom w:val="none" w:sz="0" w:space="0" w:color="auto"/>
                            <w:right w:val="none" w:sz="0" w:space="0" w:color="auto"/>
                          </w:divBdr>
                        </w:div>
                        <w:div w:id="1600986322">
                          <w:marLeft w:val="0"/>
                          <w:marRight w:val="0"/>
                          <w:marTop w:val="0"/>
                          <w:marBottom w:val="0"/>
                          <w:divBdr>
                            <w:top w:val="none" w:sz="0" w:space="0" w:color="auto"/>
                            <w:left w:val="none" w:sz="0" w:space="0" w:color="auto"/>
                            <w:bottom w:val="none" w:sz="0" w:space="0" w:color="auto"/>
                            <w:right w:val="none" w:sz="0" w:space="0" w:color="auto"/>
                          </w:divBdr>
                        </w:div>
                        <w:div w:id="208969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1612722">
      <w:bodyDiv w:val="1"/>
      <w:marLeft w:val="0"/>
      <w:marRight w:val="0"/>
      <w:marTop w:val="0"/>
      <w:marBottom w:val="0"/>
      <w:divBdr>
        <w:top w:val="none" w:sz="0" w:space="0" w:color="auto"/>
        <w:left w:val="none" w:sz="0" w:space="0" w:color="auto"/>
        <w:bottom w:val="none" w:sz="0" w:space="0" w:color="auto"/>
        <w:right w:val="none" w:sz="0" w:space="0" w:color="auto"/>
      </w:divBdr>
      <w:divsChild>
        <w:div w:id="135728552">
          <w:marLeft w:val="0"/>
          <w:marRight w:val="0"/>
          <w:marTop w:val="0"/>
          <w:marBottom w:val="0"/>
          <w:divBdr>
            <w:top w:val="none" w:sz="0" w:space="0" w:color="auto"/>
            <w:left w:val="none" w:sz="0" w:space="0" w:color="auto"/>
            <w:bottom w:val="none" w:sz="0" w:space="0" w:color="auto"/>
            <w:right w:val="none" w:sz="0" w:space="0" w:color="auto"/>
          </w:divBdr>
          <w:divsChild>
            <w:div w:id="1630234364">
              <w:marLeft w:val="0"/>
              <w:marRight w:val="0"/>
              <w:marTop w:val="0"/>
              <w:marBottom w:val="0"/>
              <w:divBdr>
                <w:top w:val="none" w:sz="0" w:space="0" w:color="auto"/>
                <w:left w:val="none" w:sz="0" w:space="0" w:color="auto"/>
                <w:bottom w:val="none" w:sz="0" w:space="0" w:color="auto"/>
                <w:right w:val="none" w:sz="0" w:space="0" w:color="auto"/>
              </w:divBdr>
              <w:divsChild>
                <w:div w:id="2031376713">
                  <w:marLeft w:val="0"/>
                  <w:marRight w:val="200"/>
                  <w:marTop w:val="0"/>
                  <w:marBottom w:val="0"/>
                  <w:divBdr>
                    <w:top w:val="none" w:sz="0" w:space="0" w:color="auto"/>
                    <w:left w:val="none" w:sz="0" w:space="0" w:color="auto"/>
                    <w:bottom w:val="none" w:sz="0" w:space="0" w:color="auto"/>
                    <w:right w:val="none" w:sz="0" w:space="0" w:color="auto"/>
                  </w:divBdr>
                  <w:divsChild>
                    <w:div w:id="137115162">
                      <w:marLeft w:val="267"/>
                      <w:marRight w:val="0"/>
                      <w:marTop w:val="0"/>
                      <w:marBottom w:val="0"/>
                      <w:divBdr>
                        <w:top w:val="none" w:sz="0" w:space="0" w:color="auto"/>
                        <w:left w:val="none" w:sz="0" w:space="0" w:color="auto"/>
                        <w:bottom w:val="none" w:sz="0" w:space="0" w:color="auto"/>
                        <w:right w:val="none" w:sz="0" w:space="0" w:color="auto"/>
                      </w:divBdr>
                    </w:div>
                    <w:div w:id="196284722">
                      <w:marLeft w:val="267"/>
                      <w:marRight w:val="0"/>
                      <w:marTop w:val="0"/>
                      <w:marBottom w:val="0"/>
                      <w:divBdr>
                        <w:top w:val="none" w:sz="0" w:space="0" w:color="auto"/>
                        <w:left w:val="none" w:sz="0" w:space="0" w:color="auto"/>
                        <w:bottom w:val="none" w:sz="0" w:space="0" w:color="auto"/>
                        <w:right w:val="none" w:sz="0" w:space="0" w:color="auto"/>
                      </w:divBdr>
                    </w:div>
                    <w:div w:id="202446641">
                      <w:marLeft w:val="267"/>
                      <w:marRight w:val="0"/>
                      <w:marTop w:val="0"/>
                      <w:marBottom w:val="0"/>
                      <w:divBdr>
                        <w:top w:val="none" w:sz="0" w:space="0" w:color="auto"/>
                        <w:left w:val="none" w:sz="0" w:space="0" w:color="auto"/>
                        <w:bottom w:val="none" w:sz="0" w:space="0" w:color="auto"/>
                        <w:right w:val="none" w:sz="0" w:space="0" w:color="auto"/>
                      </w:divBdr>
                    </w:div>
                    <w:div w:id="366563310">
                      <w:marLeft w:val="267"/>
                      <w:marRight w:val="0"/>
                      <w:marTop w:val="0"/>
                      <w:marBottom w:val="0"/>
                      <w:divBdr>
                        <w:top w:val="none" w:sz="0" w:space="0" w:color="auto"/>
                        <w:left w:val="none" w:sz="0" w:space="0" w:color="auto"/>
                        <w:bottom w:val="none" w:sz="0" w:space="0" w:color="auto"/>
                        <w:right w:val="none" w:sz="0" w:space="0" w:color="auto"/>
                      </w:divBdr>
                    </w:div>
                    <w:div w:id="464784286">
                      <w:marLeft w:val="267"/>
                      <w:marRight w:val="0"/>
                      <w:marTop w:val="0"/>
                      <w:marBottom w:val="0"/>
                      <w:divBdr>
                        <w:top w:val="none" w:sz="0" w:space="0" w:color="auto"/>
                        <w:left w:val="none" w:sz="0" w:space="0" w:color="auto"/>
                        <w:bottom w:val="none" w:sz="0" w:space="0" w:color="auto"/>
                        <w:right w:val="none" w:sz="0" w:space="0" w:color="auto"/>
                      </w:divBdr>
                    </w:div>
                    <w:div w:id="494033573">
                      <w:marLeft w:val="0"/>
                      <w:marRight w:val="0"/>
                      <w:marTop w:val="0"/>
                      <w:marBottom w:val="0"/>
                      <w:divBdr>
                        <w:top w:val="dotted" w:sz="2" w:space="2" w:color="B2B2B2"/>
                        <w:left w:val="none" w:sz="0" w:space="0" w:color="auto"/>
                        <w:bottom w:val="none" w:sz="0" w:space="0" w:color="auto"/>
                        <w:right w:val="none" w:sz="0" w:space="0" w:color="auto"/>
                      </w:divBdr>
                      <w:divsChild>
                        <w:div w:id="36971276">
                          <w:marLeft w:val="0"/>
                          <w:marRight w:val="0"/>
                          <w:marTop w:val="0"/>
                          <w:marBottom w:val="0"/>
                          <w:divBdr>
                            <w:top w:val="none" w:sz="0" w:space="0" w:color="auto"/>
                            <w:left w:val="none" w:sz="0" w:space="0" w:color="auto"/>
                            <w:bottom w:val="none" w:sz="0" w:space="0" w:color="auto"/>
                            <w:right w:val="none" w:sz="0" w:space="0" w:color="auto"/>
                          </w:divBdr>
                        </w:div>
                      </w:divsChild>
                    </w:div>
                    <w:div w:id="819619586">
                      <w:marLeft w:val="267"/>
                      <w:marRight w:val="0"/>
                      <w:marTop w:val="0"/>
                      <w:marBottom w:val="0"/>
                      <w:divBdr>
                        <w:top w:val="none" w:sz="0" w:space="0" w:color="auto"/>
                        <w:left w:val="none" w:sz="0" w:space="0" w:color="auto"/>
                        <w:bottom w:val="none" w:sz="0" w:space="0" w:color="auto"/>
                        <w:right w:val="none" w:sz="0" w:space="0" w:color="auto"/>
                      </w:divBdr>
                    </w:div>
                    <w:div w:id="897057902">
                      <w:marLeft w:val="267"/>
                      <w:marRight w:val="0"/>
                      <w:marTop w:val="0"/>
                      <w:marBottom w:val="0"/>
                      <w:divBdr>
                        <w:top w:val="none" w:sz="0" w:space="0" w:color="auto"/>
                        <w:left w:val="none" w:sz="0" w:space="0" w:color="auto"/>
                        <w:bottom w:val="none" w:sz="0" w:space="0" w:color="auto"/>
                        <w:right w:val="none" w:sz="0" w:space="0" w:color="auto"/>
                      </w:divBdr>
                    </w:div>
                    <w:div w:id="1034039056">
                      <w:marLeft w:val="267"/>
                      <w:marRight w:val="0"/>
                      <w:marTop w:val="0"/>
                      <w:marBottom w:val="0"/>
                      <w:divBdr>
                        <w:top w:val="none" w:sz="0" w:space="0" w:color="auto"/>
                        <w:left w:val="none" w:sz="0" w:space="0" w:color="auto"/>
                        <w:bottom w:val="none" w:sz="0" w:space="0" w:color="auto"/>
                        <w:right w:val="none" w:sz="0" w:space="0" w:color="auto"/>
                      </w:divBdr>
                    </w:div>
                    <w:div w:id="1045763604">
                      <w:marLeft w:val="267"/>
                      <w:marRight w:val="0"/>
                      <w:marTop w:val="0"/>
                      <w:marBottom w:val="0"/>
                      <w:divBdr>
                        <w:top w:val="none" w:sz="0" w:space="0" w:color="auto"/>
                        <w:left w:val="none" w:sz="0" w:space="0" w:color="auto"/>
                        <w:bottom w:val="none" w:sz="0" w:space="0" w:color="auto"/>
                        <w:right w:val="none" w:sz="0" w:space="0" w:color="auto"/>
                      </w:divBdr>
                    </w:div>
                    <w:div w:id="1361126984">
                      <w:marLeft w:val="267"/>
                      <w:marRight w:val="0"/>
                      <w:marTop w:val="0"/>
                      <w:marBottom w:val="0"/>
                      <w:divBdr>
                        <w:top w:val="none" w:sz="0" w:space="0" w:color="auto"/>
                        <w:left w:val="none" w:sz="0" w:space="0" w:color="auto"/>
                        <w:bottom w:val="none" w:sz="0" w:space="0" w:color="auto"/>
                        <w:right w:val="none" w:sz="0" w:space="0" w:color="auto"/>
                      </w:divBdr>
                    </w:div>
                    <w:div w:id="1831943541">
                      <w:marLeft w:val="267"/>
                      <w:marRight w:val="0"/>
                      <w:marTop w:val="0"/>
                      <w:marBottom w:val="0"/>
                      <w:divBdr>
                        <w:top w:val="none" w:sz="0" w:space="0" w:color="auto"/>
                        <w:left w:val="none" w:sz="0" w:space="0" w:color="auto"/>
                        <w:bottom w:val="none" w:sz="0" w:space="0" w:color="auto"/>
                        <w:right w:val="none" w:sz="0" w:space="0" w:color="auto"/>
                      </w:divBdr>
                    </w:div>
                    <w:div w:id="1879319969">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315253">
      <w:bodyDiv w:val="1"/>
      <w:marLeft w:val="0"/>
      <w:marRight w:val="0"/>
      <w:marTop w:val="0"/>
      <w:marBottom w:val="0"/>
      <w:divBdr>
        <w:top w:val="none" w:sz="0" w:space="0" w:color="auto"/>
        <w:left w:val="none" w:sz="0" w:space="0" w:color="auto"/>
        <w:bottom w:val="none" w:sz="0" w:space="0" w:color="auto"/>
        <w:right w:val="none" w:sz="0" w:space="0" w:color="auto"/>
      </w:divBdr>
    </w:div>
    <w:div w:id="1666278560">
      <w:bodyDiv w:val="1"/>
      <w:marLeft w:val="0"/>
      <w:marRight w:val="0"/>
      <w:marTop w:val="0"/>
      <w:marBottom w:val="0"/>
      <w:divBdr>
        <w:top w:val="none" w:sz="0" w:space="0" w:color="auto"/>
        <w:left w:val="none" w:sz="0" w:space="0" w:color="auto"/>
        <w:bottom w:val="none" w:sz="0" w:space="0" w:color="auto"/>
        <w:right w:val="none" w:sz="0" w:space="0" w:color="auto"/>
      </w:divBdr>
      <w:divsChild>
        <w:div w:id="1590463">
          <w:marLeft w:val="0"/>
          <w:marRight w:val="0"/>
          <w:marTop w:val="0"/>
          <w:marBottom w:val="0"/>
          <w:divBdr>
            <w:top w:val="none" w:sz="0" w:space="0" w:color="auto"/>
            <w:left w:val="none" w:sz="0" w:space="0" w:color="auto"/>
            <w:bottom w:val="none" w:sz="0" w:space="0" w:color="auto"/>
            <w:right w:val="none" w:sz="0" w:space="0" w:color="auto"/>
          </w:divBdr>
        </w:div>
        <w:div w:id="2511106">
          <w:marLeft w:val="0"/>
          <w:marRight w:val="0"/>
          <w:marTop w:val="0"/>
          <w:marBottom w:val="0"/>
          <w:divBdr>
            <w:top w:val="none" w:sz="0" w:space="0" w:color="auto"/>
            <w:left w:val="none" w:sz="0" w:space="0" w:color="auto"/>
            <w:bottom w:val="none" w:sz="0" w:space="0" w:color="auto"/>
            <w:right w:val="none" w:sz="0" w:space="0" w:color="auto"/>
          </w:divBdr>
          <w:divsChild>
            <w:div w:id="194585622">
              <w:marLeft w:val="0"/>
              <w:marRight w:val="0"/>
              <w:marTop w:val="0"/>
              <w:marBottom w:val="0"/>
              <w:divBdr>
                <w:top w:val="none" w:sz="0" w:space="0" w:color="auto"/>
                <w:left w:val="none" w:sz="0" w:space="0" w:color="auto"/>
                <w:bottom w:val="none" w:sz="0" w:space="0" w:color="auto"/>
                <w:right w:val="none" w:sz="0" w:space="0" w:color="auto"/>
              </w:divBdr>
            </w:div>
          </w:divsChild>
        </w:div>
        <w:div w:id="40860530">
          <w:marLeft w:val="0"/>
          <w:marRight w:val="0"/>
          <w:marTop w:val="0"/>
          <w:marBottom w:val="0"/>
          <w:divBdr>
            <w:top w:val="none" w:sz="0" w:space="0" w:color="auto"/>
            <w:left w:val="none" w:sz="0" w:space="0" w:color="auto"/>
            <w:bottom w:val="none" w:sz="0" w:space="0" w:color="auto"/>
            <w:right w:val="none" w:sz="0" w:space="0" w:color="auto"/>
          </w:divBdr>
          <w:divsChild>
            <w:div w:id="1538854830">
              <w:marLeft w:val="0"/>
              <w:marRight w:val="0"/>
              <w:marTop w:val="0"/>
              <w:marBottom w:val="0"/>
              <w:divBdr>
                <w:top w:val="none" w:sz="0" w:space="0" w:color="auto"/>
                <w:left w:val="none" w:sz="0" w:space="0" w:color="auto"/>
                <w:bottom w:val="none" w:sz="0" w:space="0" w:color="auto"/>
                <w:right w:val="none" w:sz="0" w:space="0" w:color="auto"/>
              </w:divBdr>
            </w:div>
          </w:divsChild>
        </w:div>
        <w:div w:id="51658142">
          <w:marLeft w:val="0"/>
          <w:marRight w:val="0"/>
          <w:marTop w:val="0"/>
          <w:marBottom w:val="0"/>
          <w:divBdr>
            <w:top w:val="none" w:sz="0" w:space="0" w:color="auto"/>
            <w:left w:val="none" w:sz="0" w:space="0" w:color="auto"/>
            <w:bottom w:val="none" w:sz="0" w:space="0" w:color="auto"/>
            <w:right w:val="none" w:sz="0" w:space="0" w:color="auto"/>
          </w:divBdr>
        </w:div>
        <w:div w:id="65885069">
          <w:marLeft w:val="0"/>
          <w:marRight w:val="0"/>
          <w:marTop w:val="0"/>
          <w:marBottom w:val="0"/>
          <w:divBdr>
            <w:top w:val="none" w:sz="0" w:space="0" w:color="auto"/>
            <w:left w:val="none" w:sz="0" w:space="0" w:color="auto"/>
            <w:bottom w:val="none" w:sz="0" w:space="0" w:color="auto"/>
            <w:right w:val="none" w:sz="0" w:space="0" w:color="auto"/>
          </w:divBdr>
        </w:div>
        <w:div w:id="76446029">
          <w:marLeft w:val="0"/>
          <w:marRight w:val="0"/>
          <w:marTop w:val="0"/>
          <w:marBottom w:val="0"/>
          <w:divBdr>
            <w:top w:val="none" w:sz="0" w:space="0" w:color="auto"/>
            <w:left w:val="none" w:sz="0" w:space="0" w:color="auto"/>
            <w:bottom w:val="none" w:sz="0" w:space="0" w:color="auto"/>
            <w:right w:val="none" w:sz="0" w:space="0" w:color="auto"/>
          </w:divBdr>
          <w:divsChild>
            <w:div w:id="922035326">
              <w:marLeft w:val="0"/>
              <w:marRight w:val="0"/>
              <w:marTop w:val="0"/>
              <w:marBottom w:val="0"/>
              <w:divBdr>
                <w:top w:val="none" w:sz="0" w:space="0" w:color="auto"/>
                <w:left w:val="none" w:sz="0" w:space="0" w:color="auto"/>
                <w:bottom w:val="none" w:sz="0" w:space="0" w:color="auto"/>
                <w:right w:val="none" w:sz="0" w:space="0" w:color="auto"/>
              </w:divBdr>
            </w:div>
          </w:divsChild>
        </w:div>
        <w:div w:id="84570225">
          <w:marLeft w:val="0"/>
          <w:marRight w:val="0"/>
          <w:marTop w:val="0"/>
          <w:marBottom w:val="0"/>
          <w:divBdr>
            <w:top w:val="none" w:sz="0" w:space="0" w:color="auto"/>
            <w:left w:val="none" w:sz="0" w:space="0" w:color="auto"/>
            <w:bottom w:val="none" w:sz="0" w:space="0" w:color="auto"/>
            <w:right w:val="none" w:sz="0" w:space="0" w:color="auto"/>
          </w:divBdr>
        </w:div>
        <w:div w:id="133766484">
          <w:marLeft w:val="0"/>
          <w:marRight w:val="0"/>
          <w:marTop w:val="0"/>
          <w:marBottom w:val="0"/>
          <w:divBdr>
            <w:top w:val="none" w:sz="0" w:space="0" w:color="auto"/>
            <w:left w:val="none" w:sz="0" w:space="0" w:color="auto"/>
            <w:bottom w:val="none" w:sz="0" w:space="0" w:color="auto"/>
            <w:right w:val="none" w:sz="0" w:space="0" w:color="auto"/>
          </w:divBdr>
          <w:divsChild>
            <w:div w:id="1243950373">
              <w:marLeft w:val="0"/>
              <w:marRight w:val="0"/>
              <w:marTop w:val="0"/>
              <w:marBottom w:val="0"/>
              <w:divBdr>
                <w:top w:val="none" w:sz="0" w:space="0" w:color="auto"/>
                <w:left w:val="none" w:sz="0" w:space="0" w:color="auto"/>
                <w:bottom w:val="none" w:sz="0" w:space="0" w:color="auto"/>
                <w:right w:val="none" w:sz="0" w:space="0" w:color="auto"/>
              </w:divBdr>
            </w:div>
          </w:divsChild>
        </w:div>
        <w:div w:id="149177650">
          <w:marLeft w:val="0"/>
          <w:marRight w:val="0"/>
          <w:marTop w:val="0"/>
          <w:marBottom w:val="0"/>
          <w:divBdr>
            <w:top w:val="none" w:sz="0" w:space="0" w:color="auto"/>
            <w:left w:val="none" w:sz="0" w:space="0" w:color="auto"/>
            <w:bottom w:val="none" w:sz="0" w:space="0" w:color="auto"/>
            <w:right w:val="none" w:sz="0" w:space="0" w:color="auto"/>
          </w:divBdr>
          <w:divsChild>
            <w:div w:id="622422280">
              <w:marLeft w:val="0"/>
              <w:marRight w:val="0"/>
              <w:marTop w:val="0"/>
              <w:marBottom w:val="0"/>
              <w:divBdr>
                <w:top w:val="none" w:sz="0" w:space="0" w:color="auto"/>
                <w:left w:val="none" w:sz="0" w:space="0" w:color="auto"/>
                <w:bottom w:val="none" w:sz="0" w:space="0" w:color="auto"/>
                <w:right w:val="none" w:sz="0" w:space="0" w:color="auto"/>
              </w:divBdr>
            </w:div>
          </w:divsChild>
        </w:div>
        <w:div w:id="159123475">
          <w:marLeft w:val="0"/>
          <w:marRight w:val="0"/>
          <w:marTop w:val="0"/>
          <w:marBottom w:val="0"/>
          <w:divBdr>
            <w:top w:val="none" w:sz="0" w:space="0" w:color="auto"/>
            <w:left w:val="none" w:sz="0" w:space="0" w:color="auto"/>
            <w:bottom w:val="none" w:sz="0" w:space="0" w:color="auto"/>
            <w:right w:val="none" w:sz="0" w:space="0" w:color="auto"/>
          </w:divBdr>
          <w:divsChild>
            <w:div w:id="582104164">
              <w:marLeft w:val="0"/>
              <w:marRight w:val="0"/>
              <w:marTop w:val="0"/>
              <w:marBottom w:val="0"/>
              <w:divBdr>
                <w:top w:val="none" w:sz="0" w:space="0" w:color="auto"/>
                <w:left w:val="none" w:sz="0" w:space="0" w:color="auto"/>
                <w:bottom w:val="none" w:sz="0" w:space="0" w:color="auto"/>
                <w:right w:val="none" w:sz="0" w:space="0" w:color="auto"/>
              </w:divBdr>
            </w:div>
          </w:divsChild>
        </w:div>
        <w:div w:id="169954440">
          <w:marLeft w:val="0"/>
          <w:marRight w:val="0"/>
          <w:marTop w:val="0"/>
          <w:marBottom w:val="0"/>
          <w:divBdr>
            <w:top w:val="none" w:sz="0" w:space="0" w:color="auto"/>
            <w:left w:val="none" w:sz="0" w:space="0" w:color="auto"/>
            <w:bottom w:val="none" w:sz="0" w:space="0" w:color="auto"/>
            <w:right w:val="none" w:sz="0" w:space="0" w:color="auto"/>
          </w:divBdr>
        </w:div>
        <w:div w:id="176161130">
          <w:marLeft w:val="0"/>
          <w:marRight w:val="0"/>
          <w:marTop w:val="0"/>
          <w:marBottom w:val="0"/>
          <w:divBdr>
            <w:top w:val="none" w:sz="0" w:space="0" w:color="auto"/>
            <w:left w:val="none" w:sz="0" w:space="0" w:color="auto"/>
            <w:bottom w:val="none" w:sz="0" w:space="0" w:color="auto"/>
            <w:right w:val="none" w:sz="0" w:space="0" w:color="auto"/>
          </w:divBdr>
          <w:divsChild>
            <w:div w:id="987127491">
              <w:marLeft w:val="0"/>
              <w:marRight w:val="0"/>
              <w:marTop w:val="0"/>
              <w:marBottom w:val="0"/>
              <w:divBdr>
                <w:top w:val="none" w:sz="0" w:space="0" w:color="auto"/>
                <w:left w:val="none" w:sz="0" w:space="0" w:color="auto"/>
                <w:bottom w:val="none" w:sz="0" w:space="0" w:color="auto"/>
                <w:right w:val="none" w:sz="0" w:space="0" w:color="auto"/>
              </w:divBdr>
            </w:div>
          </w:divsChild>
        </w:div>
        <w:div w:id="197813236">
          <w:marLeft w:val="0"/>
          <w:marRight w:val="0"/>
          <w:marTop w:val="0"/>
          <w:marBottom w:val="0"/>
          <w:divBdr>
            <w:top w:val="none" w:sz="0" w:space="0" w:color="auto"/>
            <w:left w:val="none" w:sz="0" w:space="0" w:color="auto"/>
            <w:bottom w:val="none" w:sz="0" w:space="0" w:color="auto"/>
            <w:right w:val="none" w:sz="0" w:space="0" w:color="auto"/>
          </w:divBdr>
          <w:divsChild>
            <w:div w:id="648679135">
              <w:marLeft w:val="0"/>
              <w:marRight w:val="0"/>
              <w:marTop w:val="0"/>
              <w:marBottom w:val="0"/>
              <w:divBdr>
                <w:top w:val="none" w:sz="0" w:space="0" w:color="auto"/>
                <w:left w:val="none" w:sz="0" w:space="0" w:color="auto"/>
                <w:bottom w:val="none" w:sz="0" w:space="0" w:color="auto"/>
                <w:right w:val="none" w:sz="0" w:space="0" w:color="auto"/>
              </w:divBdr>
            </w:div>
          </w:divsChild>
        </w:div>
        <w:div w:id="246354900">
          <w:marLeft w:val="0"/>
          <w:marRight w:val="0"/>
          <w:marTop w:val="0"/>
          <w:marBottom w:val="0"/>
          <w:divBdr>
            <w:top w:val="none" w:sz="0" w:space="0" w:color="auto"/>
            <w:left w:val="none" w:sz="0" w:space="0" w:color="auto"/>
            <w:bottom w:val="none" w:sz="0" w:space="0" w:color="auto"/>
            <w:right w:val="none" w:sz="0" w:space="0" w:color="auto"/>
          </w:divBdr>
          <w:divsChild>
            <w:div w:id="470246187">
              <w:marLeft w:val="0"/>
              <w:marRight w:val="0"/>
              <w:marTop w:val="0"/>
              <w:marBottom w:val="0"/>
              <w:divBdr>
                <w:top w:val="none" w:sz="0" w:space="0" w:color="auto"/>
                <w:left w:val="none" w:sz="0" w:space="0" w:color="auto"/>
                <w:bottom w:val="none" w:sz="0" w:space="0" w:color="auto"/>
                <w:right w:val="none" w:sz="0" w:space="0" w:color="auto"/>
              </w:divBdr>
            </w:div>
          </w:divsChild>
        </w:div>
        <w:div w:id="261031160">
          <w:marLeft w:val="0"/>
          <w:marRight w:val="0"/>
          <w:marTop w:val="0"/>
          <w:marBottom w:val="0"/>
          <w:divBdr>
            <w:top w:val="none" w:sz="0" w:space="0" w:color="auto"/>
            <w:left w:val="none" w:sz="0" w:space="0" w:color="auto"/>
            <w:bottom w:val="none" w:sz="0" w:space="0" w:color="auto"/>
            <w:right w:val="none" w:sz="0" w:space="0" w:color="auto"/>
          </w:divBdr>
          <w:divsChild>
            <w:div w:id="917515187">
              <w:marLeft w:val="0"/>
              <w:marRight w:val="0"/>
              <w:marTop w:val="0"/>
              <w:marBottom w:val="0"/>
              <w:divBdr>
                <w:top w:val="none" w:sz="0" w:space="0" w:color="auto"/>
                <w:left w:val="none" w:sz="0" w:space="0" w:color="auto"/>
                <w:bottom w:val="none" w:sz="0" w:space="0" w:color="auto"/>
                <w:right w:val="none" w:sz="0" w:space="0" w:color="auto"/>
              </w:divBdr>
            </w:div>
          </w:divsChild>
        </w:div>
        <w:div w:id="269166929">
          <w:marLeft w:val="0"/>
          <w:marRight w:val="0"/>
          <w:marTop w:val="0"/>
          <w:marBottom w:val="0"/>
          <w:divBdr>
            <w:top w:val="none" w:sz="0" w:space="0" w:color="auto"/>
            <w:left w:val="none" w:sz="0" w:space="0" w:color="auto"/>
            <w:bottom w:val="none" w:sz="0" w:space="0" w:color="auto"/>
            <w:right w:val="none" w:sz="0" w:space="0" w:color="auto"/>
          </w:divBdr>
          <w:divsChild>
            <w:div w:id="1668904205">
              <w:marLeft w:val="0"/>
              <w:marRight w:val="0"/>
              <w:marTop w:val="0"/>
              <w:marBottom w:val="0"/>
              <w:divBdr>
                <w:top w:val="none" w:sz="0" w:space="0" w:color="auto"/>
                <w:left w:val="none" w:sz="0" w:space="0" w:color="auto"/>
                <w:bottom w:val="none" w:sz="0" w:space="0" w:color="auto"/>
                <w:right w:val="none" w:sz="0" w:space="0" w:color="auto"/>
              </w:divBdr>
            </w:div>
          </w:divsChild>
        </w:div>
        <w:div w:id="295112902">
          <w:marLeft w:val="0"/>
          <w:marRight w:val="0"/>
          <w:marTop w:val="0"/>
          <w:marBottom w:val="0"/>
          <w:divBdr>
            <w:top w:val="none" w:sz="0" w:space="0" w:color="auto"/>
            <w:left w:val="none" w:sz="0" w:space="0" w:color="auto"/>
            <w:bottom w:val="none" w:sz="0" w:space="0" w:color="auto"/>
            <w:right w:val="none" w:sz="0" w:space="0" w:color="auto"/>
          </w:divBdr>
          <w:divsChild>
            <w:div w:id="1287197534">
              <w:marLeft w:val="0"/>
              <w:marRight w:val="0"/>
              <w:marTop w:val="0"/>
              <w:marBottom w:val="0"/>
              <w:divBdr>
                <w:top w:val="none" w:sz="0" w:space="0" w:color="auto"/>
                <w:left w:val="none" w:sz="0" w:space="0" w:color="auto"/>
                <w:bottom w:val="none" w:sz="0" w:space="0" w:color="auto"/>
                <w:right w:val="none" w:sz="0" w:space="0" w:color="auto"/>
              </w:divBdr>
            </w:div>
          </w:divsChild>
        </w:div>
        <w:div w:id="341981954">
          <w:marLeft w:val="0"/>
          <w:marRight w:val="0"/>
          <w:marTop w:val="0"/>
          <w:marBottom w:val="0"/>
          <w:divBdr>
            <w:top w:val="none" w:sz="0" w:space="0" w:color="auto"/>
            <w:left w:val="none" w:sz="0" w:space="0" w:color="auto"/>
            <w:bottom w:val="none" w:sz="0" w:space="0" w:color="auto"/>
            <w:right w:val="none" w:sz="0" w:space="0" w:color="auto"/>
          </w:divBdr>
          <w:divsChild>
            <w:div w:id="1199582842">
              <w:marLeft w:val="0"/>
              <w:marRight w:val="0"/>
              <w:marTop w:val="0"/>
              <w:marBottom w:val="0"/>
              <w:divBdr>
                <w:top w:val="none" w:sz="0" w:space="0" w:color="auto"/>
                <w:left w:val="none" w:sz="0" w:space="0" w:color="auto"/>
                <w:bottom w:val="none" w:sz="0" w:space="0" w:color="auto"/>
                <w:right w:val="none" w:sz="0" w:space="0" w:color="auto"/>
              </w:divBdr>
            </w:div>
          </w:divsChild>
        </w:div>
        <w:div w:id="380447153">
          <w:marLeft w:val="0"/>
          <w:marRight w:val="0"/>
          <w:marTop w:val="0"/>
          <w:marBottom w:val="0"/>
          <w:divBdr>
            <w:top w:val="none" w:sz="0" w:space="0" w:color="auto"/>
            <w:left w:val="none" w:sz="0" w:space="0" w:color="auto"/>
            <w:bottom w:val="none" w:sz="0" w:space="0" w:color="auto"/>
            <w:right w:val="none" w:sz="0" w:space="0" w:color="auto"/>
          </w:divBdr>
          <w:divsChild>
            <w:div w:id="198973509">
              <w:marLeft w:val="0"/>
              <w:marRight w:val="0"/>
              <w:marTop w:val="0"/>
              <w:marBottom w:val="0"/>
              <w:divBdr>
                <w:top w:val="none" w:sz="0" w:space="0" w:color="auto"/>
                <w:left w:val="none" w:sz="0" w:space="0" w:color="auto"/>
                <w:bottom w:val="none" w:sz="0" w:space="0" w:color="auto"/>
                <w:right w:val="none" w:sz="0" w:space="0" w:color="auto"/>
              </w:divBdr>
            </w:div>
          </w:divsChild>
        </w:div>
        <w:div w:id="403069597">
          <w:marLeft w:val="0"/>
          <w:marRight w:val="0"/>
          <w:marTop w:val="0"/>
          <w:marBottom w:val="0"/>
          <w:divBdr>
            <w:top w:val="none" w:sz="0" w:space="0" w:color="auto"/>
            <w:left w:val="none" w:sz="0" w:space="0" w:color="auto"/>
            <w:bottom w:val="none" w:sz="0" w:space="0" w:color="auto"/>
            <w:right w:val="none" w:sz="0" w:space="0" w:color="auto"/>
          </w:divBdr>
          <w:divsChild>
            <w:div w:id="227300715">
              <w:marLeft w:val="0"/>
              <w:marRight w:val="0"/>
              <w:marTop w:val="0"/>
              <w:marBottom w:val="0"/>
              <w:divBdr>
                <w:top w:val="none" w:sz="0" w:space="0" w:color="auto"/>
                <w:left w:val="none" w:sz="0" w:space="0" w:color="auto"/>
                <w:bottom w:val="none" w:sz="0" w:space="0" w:color="auto"/>
                <w:right w:val="none" w:sz="0" w:space="0" w:color="auto"/>
              </w:divBdr>
            </w:div>
          </w:divsChild>
        </w:div>
        <w:div w:id="438567896">
          <w:marLeft w:val="0"/>
          <w:marRight w:val="0"/>
          <w:marTop w:val="0"/>
          <w:marBottom w:val="0"/>
          <w:divBdr>
            <w:top w:val="none" w:sz="0" w:space="0" w:color="auto"/>
            <w:left w:val="none" w:sz="0" w:space="0" w:color="auto"/>
            <w:bottom w:val="none" w:sz="0" w:space="0" w:color="auto"/>
            <w:right w:val="none" w:sz="0" w:space="0" w:color="auto"/>
          </w:divBdr>
          <w:divsChild>
            <w:div w:id="100103303">
              <w:marLeft w:val="0"/>
              <w:marRight w:val="0"/>
              <w:marTop w:val="0"/>
              <w:marBottom w:val="0"/>
              <w:divBdr>
                <w:top w:val="none" w:sz="0" w:space="0" w:color="auto"/>
                <w:left w:val="none" w:sz="0" w:space="0" w:color="auto"/>
                <w:bottom w:val="none" w:sz="0" w:space="0" w:color="auto"/>
                <w:right w:val="none" w:sz="0" w:space="0" w:color="auto"/>
              </w:divBdr>
            </w:div>
          </w:divsChild>
        </w:div>
        <w:div w:id="471793891">
          <w:marLeft w:val="0"/>
          <w:marRight w:val="0"/>
          <w:marTop w:val="0"/>
          <w:marBottom w:val="0"/>
          <w:divBdr>
            <w:top w:val="none" w:sz="0" w:space="0" w:color="auto"/>
            <w:left w:val="none" w:sz="0" w:space="0" w:color="auto"/>
            <w:bottom w:val="none" w:sz="0" w:space="0" w:color="auto"/>
            <w:right w:val="none" w:sz="0" w:space="0" w:color="auto"/>
          </w:divBdr>
          <w:divsChild>
            <w:div w:id="1695963683">
              <w:marLeft w:val="0"/>
              <w:marRight w:val="0"/>
              <w:marTop w:val="0"/>
              <w:marBottom w:val="0"/>
              <w:divBdr>
                <w:top w:val="none" w:sz="0" w:space="0" w:color="auto"/>
                <w:left w:val="none" w:sz="0" w:space="0" w:color="auto"/>
                <w:bottom w:val="none" w:sz="0" w:space="0" w:color="auto"/>
                <w:right w:val="none" w:sz="0" w:space="0" w:color="auto"/>
              </w:divBdr>
            </w:div>
          </w:divsChild>
        </w:div>
        <w:div w:id="485125071">
          <w:marLeft w:val="0"/>
          <w:marRight w:val="0"/>
          <w:marTop w:val="0"/>
          <w:marBottom w:val="0"/>
          <w:divBdr>
            <w:top w:val="none" w:sz="0" w:space="0" w:color="auto"/>
            <w:left w:val="none" w:sz="0" w:space="0" w:color="auto"/>
            <w:bottom w:val="none" w:sz="0" w:space="0" w:color="auto"/>
            <w:right w:val="none" w:sz="0" w:space="0" w:color="auto"/>
          </w:divBdr>
          <w:divsChild>
            <w:div w:id="323051250">
              <w:marLeft w:val="0"/>
              <w:marRight w:val="0"/>
              <w:marTop w:val="0"/>
              <w:marBottom w:val="0"/>
              <w:divBdr>
                <w:top w:val="none" w:sz="0" w:space="0" w:color="auto"/>
                <w:left w:val="none" w:sz="0" w:space="0" w:color="auto"/>
                <w:bottom w:val="none" w:sz="0" w:space="0" w:color="auto"/>
                <w:right w:val="none" w:sz="0" w:space="0" w:color="auto"/>
              </w:divBdr>
            </w:div>
          </w:divsChild>
        </w:div>
        <w:div w:id="488248390">
          <w:marLeft w:val="0"/>
          <w:marRight w:val="0"/>
          <w:marTop w:val="0"/>
          <w:marBottom w:val="0"/>
          <w:divBdr>
            <w:top w:val="none" w:sz="0" w:space="0" w:color="auto"/>
            <w:left w:val="none" w:sz="0" w:space="0" w:color="auto"/>
            <w:bottom w:val="none" w:sz="0" w:space="0" w:color="auto"/>
            <w:right w:val="none" w:sz="0" w:space="0" w:color="auto"/>
          </w:divBdr>
          <w:divsChild>
            <w:div w:id="1709450020">
              <w:marLeft w:val="0"/>
              <w:marRight w:val="0"/>
              <w:marTop w:val="0"/>
              <w:marBottom w:val="0"/>
              <w:divBdr>
                <w:top w:val="none" w:sz="0" w:space="0" w:color="auto"/>
                <w:left w:val="none" w:sz="0" w:space="0" w:color="auto"/>
                <w:bottom w:val="none" w:sz="0" w:space="0" w:color="auto"/>
                <w:right w:val="none" w:sz="0" w:space="0" w:color="auto"/>
              </w:divBdr>
            </w:div>
          </w:divsChild>
        </w:div>
        <w:div w:id="492524525">
          <w:marLeft w:val="0"/>
          <w:marRight w:val="0"/>
          <w:marTop w:val="0"/>
          <w:marBottom w:val="0"/>
          <w:divBdr>
            <w:top w:val="none" w:sz="0" w:space="0" w:color="auto"/>
            <w:left w:val="none" w:sz="0" w:space="0" w:color="auto"/>
            <w:bottom w:val="none" w:sz="0" w:space="0" w:color="auto"/>
            <w:right w:val="none" w:sz="0" w:space="0" w:color="auto"/>
          </w:divBdr>
          <w:divsChild>
            <w:div w:id="1955551632">
              <w:marLeft w:val="0"/>
              <w:marRight w:val="0"/>
              <w:marTop w:val="0"/>
              <w:marBottom w:val="0"/>
              <w:divBdr>
                <w:top w:val="none" w:sz="0" w:space="0" w:color="auto"/>
                <w:left w:val="none" w:sz="0" w:space="0" w:color="auto"/>
                <w:bottom w:val="none" w:sz="0" w:space="0" w:color="auto"/>
                <w:right w:val="none" w:sz="0" w:space="0" w:color="auto"/>
              </w:divBdr>
            </w:div>
          </w:divsChild>
        </w:div>
        <w:div w:id="503017495">
          <w:marLeft w:val="0"/>
          <w:marRight w:val="0"/>
          <w:marTop w:val="0"/>
          <w:marBottom w:val="0"/>
          <w:divBdr>
            <w:top w:val="none" w:sz="0" w:space="0" w:color="auto"/>
            <w:left w:val="none" w:sz="0" w:space="0" w:color="auto"/>
            <w:bottom w:val="none" w:sz="0" w:space="0" w:color="auto"/>
            <w:right w:val="none" w:sz="0" w:space="0" w:color="auto"/>
          </w:divBdr>
          <w:divsChild>
            <w:div w:id="95056645">
              <w:marLeft w:val="0"/>
              <w:marRight w:val="0"/>
              <w:marTop w:val="0"/>
              <w:marBottom w:val="0"/>
              <w:divBdr>
                <w:top w:val="none" w:sz="0" w:space="0" w:color="auto"/>
                <w:left w:val="none" w:sz="0" w:space="0" w:color="auto"/>
                <w:bottom w:val="none" w:sz="0" w:space="0" w:color="auto"/>
                <w:right w:val="none" w:sz="0" w:space="0" w:color="auto"/>
              </w:divBdr>
            </w:div>
          </w:divsChild>
        </w:div>
        <w:div w:id="511722006">
          <w:marLeft w:val="0"/>
          <w:marRight w:val="0"/>
          <w:marTop w:val="0"/>
          <w:marBottom w:val="0"/>
          <w:divBdr>
            <w:top w:val="none" w:sz="0" w:space="0" w:color="auto"/>
            <w:left w:val="none" w:sz="0" w:space="0" w:color="auto"/>
            <w:bottom w:val="none" w:sz="0" w:space="0" w:color="auto"/>
            <w:right w:val="none" w:sz="0" w:space="0" w:color="auto"/>
          </w:divBdr>
        </w:div>
        <w:div w:id="550504103">
          <w:marLeft w:val="0"/>
          <w:marRight w:val="0"/>
          <w:marTop w:val="0"/>
          <w:marBottom w:val="0"/>
          <w:divBdr>
            <w:top w:val="none" w:sz="0" w:space="0" w:color="auto"/>
            <w:left w:val="none" w:sz="0" w:space="0" w:color="auto"/>
            <w:bottom w:val="none" w:sz="0" w:space="0" w:color="auto"/>
            <w:right w:val="none" w:sz="0" w:space="0" w:color="auto"/>
          </w:divBdr>
          <w:divsChild>
            <w:div w:id="1429083965">
              <w:marLeft w:val="0"/>
              <w:marRight w:val="0"/>
              <w:marTop w:val="0"/>
              <w:marBottom w:val="0"/>
              <w:divBdr>
                <w:top w:val="none" w:sz="0" w:space="0" w:color="auto"/>
                <w:left w:val="none" w:sz="0" w:space="0" w:color="auto"/>
                <w:bottom w:val="none" w:sz="0" w:space="0" w:color="auto"/>
                <w:right w:val="none" w:sz="0" w:space="0" w:color="auto"/>
              </w:divBdr>
            </w:div>
          </w:divsChild>
        </w:div>
        <w:div w:id="558831811">
          <w:marLeft w:val="0"/>
          <w:marRight w:val="0"/>
          <w:marTop w:val="0"/>
          <w:marBottom w:val="0"/>
          <w:divBdr>
            <w:top w:val="none" w:sz="0" w:space="0" w:color="auto"/>
            <w:left w:val="none" w:sz="0" w:space="0" w:color="auto"/>
            <w:bottom w:val="none" w:sz="0" w:space="0" w:color="auto"/>
            <w:right w:val="none" w:sz="0" w:space="0" w:color="auto"/>
          </w:divBdr>
          <w:divsChild>
            <w:div w:id="1333486943">
              <w:marLeft w:val="0"/>
              <w:marRight w:val="0"/>
              <w:marTop w:val="0"/>
              <w:marBottom w:val="0"/>
              <w:divBdr>
                <w:top w:val="none" w:sz="0" w:space="0" w:color="auto"/>
                <w:left w:val="none" w:sz="0" w:space="0" w:color="auto"/>
                <w:bottom w:val="none" w:sz="0" w:space="0" w:color="auto"/>
                <w:right w:val="none" w:sz="0" w:space="0" w:color="auto"/>
              </w:divBdr>
            </w:div>
          </w:divsChild>
        </w:div>
        <w:div w:id="559052201">
          <w:marLeft w:val="0"/>
          <w:marRight w:val="0"/>
          <w:marTop w:val="0"/>
          <w:marBottom w:val="0"/>
          <w:divBdr>
            <w:top w:val="none" w:sz="0" w:space="0" w:color="auto"/>
            <w:left w:val="none" w:sz="0" w:space="0" w:color="auto"/>
            <w:bottom w:val="none" w:sz="0" w:space="0" w:color="auto"/>
            <w:right w:val="none" w:sz="0" w:space="0" w:color="auto"/>
          </w:divBdr>
          <w:divsChild>
            <w:div w:id="77679085">
              <w:marLeft w:val="0"/>
              <w:marRight w:val="0"/>
              <w:marTop w:val="0"/>
              <w:marBottom w:val="0"/>
              <w:divBdr>
                <w:top w:val="none" w:sz="0" w:space="0" w:color="auto"/>
                <w:left w:val="none" w:sz="0" w:space="0" w:color="auto"/>
                <w:bottom w:val="none" w:sz="0" w:space="0" w:color="auto"/>
                <w:right w:val="none" w:sz="0" w:space="0" w:color="auto"/>
              </w:divBdr>
            </w:div>
          </w:divsChild>
        </w:div>
        <w:div w:id="578906958">
          <w:marLeft w:val="0"/>
          <w:marRight w:val="0"/>
          <w:marTop w:val="0"/>
          <w:marBottom w:val="0"/>
          <w:divBdr>
            <w:top w:val="none" w:sz="0" w:space="0" w:color="auto"/>
            <w:left w:val="none" w:sz="0" w:space="0" w:color="auto"/>
            <w:bottom w:val="none" w:sz="0" w:space="0" w:color="auto"/>
            <w:right w:val="none" w:sz="0" w:space="0" w:color="auto"/>
          </w:divBdr>
          <w:divsChild>
            <w:div w:id="254947175">
              <w:marLeft w:val="0"/>
              <w:marRight w:val="0"/>
              <w:marTop w:val="0"/>
              <w:marBottom w:val="0"/>
              <w:divBdr>
                <w:top w:val="none" w:sz="0" w:space="0" w:color="auto"/>
                <w:left w:val="none" w:sz="0" w:space="0" w:color="auto"/>
                <w:bottom w:val="none" w:sz="0" w:space="0" w:color="auto"/>
                <w:right w:val="none" w:sz="0" w:space="0" w:color="auto"/>
              </w:divBdr>
            </w:div>
          </w:divsChild>
        </w:div>
        <w:div w:id="589656554">
          <w:marLeft w:val="0"/>
          <w:marRight w:val="0"/>
          <w:marTop w:val="0"/>
          <w:marBottom w:val="0"/>
          <w:divBdr>
            <w:top w:val="none" w:sz="0" w:space="0" w:color="auto"/>
            <w:left w:val="none" w:sz="0" w:space="0" w:color="auto"/>
            <w:bottom w:val="none" w:sz="0" w:space="0" w:color="auto"/>
            <w:right w:val="none" w:sz="0" w:space="0" w:color="auto"/>
          </w:divBdr>
          <w:divsChild>
            <w:div w:id="1565407450">
              <w:marLeft w:val="0"/>
              <w:marRight w:val="0"/>
              <w:marTop w:val="0"/>
              <w:marBottom w:val="0"/>
              <w:divBdr>
                <w:top w:val="none" w:sz="0" w:space="0" w:color="auto"/>
                <w:left w:val="none" w:sz="0" w:space="0" w:color="auto"/>
                <w:bottom w:val="none" w:sz="0" w:space="0" w:color="auto"/>
                <w:right w:val="none" w:sz="0" w:space="0" w:color="auto"/>
              </w:divBdr>
            </w:div>
          </w:divsChild>
        </w:div>
        <w:div w:id="592519560">
          <w:marLeft w:val="0"/>
          <w:marRight w:val="0"/>
          <w:marTop w:val="0"/>
          <w:marBottom w:val="0"/>
          <w:divBdr>
            <w:top w:val="none" w:sz="0" w:space="0" w:color="auto"/>
            <w:left w:val="none" w:sz="0" w:space="0" w:color="auto"/>
            <w:bottom w:val="none" w:sz="0" w:space="0" w:color="auto"/>
            <w:right w:val="none" w:sz="0" w:space="0" w:color="auto"/>
          </w:divBdr>
          <w:divsChild>
            <w:div w:id="2135710514">
              <w:marLeft w:val="0"/>
              <w:marRight w:val="0"/>
              <w:marTop w:val="0"/>
              <w:marBottom w:val="0"/>
              <w:divBdr>
                <w:top w:val="none" w:sz="0" w:space="0" w:color="auto"/>
                <w:left w:val="none" w:sz="0" w:space="0" w:color="auto"/>
                <w:bottom w:val="none" w:sz="0" w:space="0" w:color="auto"/>
                <w:right w:val="none" w:sz="0" w:space="0" w:color="auto"/>
              </w:divBdr>
            </w:div>
          </w:divsChild>
        </w:div>
        <w:div w:id="593518857">
          <w:marLeft w:val="0"/>
          <w:marRight w:val="0"/>
          <w:marTop w:val="0"/>
          <w:marBottom w:val="0"/>
          <w:divBdr>
            <w:top w:val="none" w:sz="0" w:space="0" w:color="auto"/>
            <w:left w:val="none" w:sz="0" w:space="0" w:color="auto"/>
            <w:bottom w:val="none" w:sz="0" w:space="0" w:color="auto"/>
            <w:right w:val="none" w:sz="0" w:space="0" w:color="auto"/>
          </w:divBdr>
          <w:divsChild>
            <w:div w:id="943805313">
              <w:marLeft w:val="0"/>
              <w:marRight w:val="0"/>
              <w:marTop w:val="0"/>
              <w:marBottom w:val="0"/>
              <w:divBdr>
                <w:top w:val="none" w:sz="0" w:space="0" w:color="auto"/>
                <w:left w:val="none" w:sz="0" w:space="0" w:color="auto"/>
                <w:bottom w:val="none" w:sz="0" w:space="0" w:color="auto"/>
                <w:right w:val="none" w:sz="0" w:space="0" w:color="auto"/>
              </w:divBdr>
            </w:div>
          </w:divsChild>
        </w:div>
        <w:div w:id="599602285">
          <w:marLeft w:val="0"/>
          <w:marRight w:val="0"/>
          <w:marTop w:val="0"/>
          <w:marBottom w:val="0"/>
          <w:divBdr>
            <w:top w:val="none" w:sz="0" w:space="0" w:color="auto"/>
            <w:left w:val="none" w:sz="0" w:space="0" w:color="auto"/>
            <w:bottom w:val="none" w:sz="0" w:space="0" w:color="auto"/>
            <w:right w:val="none" w:sz="0" w:space="0" w:color="auto"/>
          </w:divBdr>
          <w:divsChild>
            <w:div w:id="2141916328">
              <w:marLeft w:val="0"/>
              <w:marRight w:val="0"/>
              <w:marTop w:val="0"/>
              <w:marBottom w:val="0"/>
              <w:divBdr>
                <w:top w:val="none" w:sz="0" w:space="0" w:color="auto"/>
                <w:left w:val="none" w:sz="0" w:space="0" w:color="auto"/>
                <w:bottom w:val="none" w:sz="0" w:space="0" w:color="auto"/>
                <w:right w:val="none" w:sz="0" w:space="0" w:color="auto"/>
              </w:divBdr>
            </w:div>
          </w:divsChild>
        </w:div>
        <w:div w:id="615910670">
          <w:marLeft w:val="0"/>
          <w:marRight w:val="0"/>
          <w:marTop w:val="0"/>
          <w:marBottom w:val="0"/>
          <w:divBdr>
            <w:top w:val="none" w:sz="0" w:space="0" w:color="auto"/>
            <w:left w:val="none" w:sz="0" w:space="0" w:color="auto"/>
            <w:bottom w:val="none" w:sz="0" w:space="0" w:color="auto"/>
            <w:right w:val="none" w:sz="0" w:space="0" w:color="auto"/>
          </w:divBdr>
          <w:divsChild>
            <w:div w:id="1367943312">
              <w:marLeft w:val="0"/>
              <w:marRight w:val="0"/>
              <w:marTop w:val="0"/>
              <w:marBottom w:val="0"/>
              <w:divBdr>
                <w:top w:val="none" w:sz="0" w:space="0" w:color="auto"/>
                <w:left w:val="none" w:sz="0" w:space="0" w:color="auto"/>
                <w:bottom w:val="none" w:sz="0" w:space="0" w:color="auto"/>
                <w:right w:val="none" w:sz="0" w:space="0" w:color="auto"/>
              </w:divBdr>
            </w:div>
          </w:divsChild>
        </w:div>
        <w:div w:id="651374552">
          <w:marLeft w:val="0"/>
          <w:marRight w:val="0"/>
          <w:marTop w:val="0"/>
          <w:marBottom w:val="0"/>
          <w:divBdr>
            <w:top w:val="none" w:sz="0" w:space="0" w:color="auto"/>
            <w:left w:val="none" w:sz="0" w:space="0" w:color="auto"/>
            <w:bottom w:val="none" w:sz="0" w:space="0" w:color="auto"/>
            <w:right w:val="none" w:sz="0" w:space="0" w:color="auto"/>
          </w:divBdr>
          <w:divsChild>
            <w:div w:id="1863394027">
              <w:marLeft w:val="0"/>
              <w:marRight w:val="0"/>
              <w:marTop w:val="0"/>
              <w:marBottom w:val="0"/>
              <w:divBdr>
                <w:top w:val="none" w:sz="0" w:space="0" w:color="auto"/>
                <w:left w:val="none" w:sz="0" w:space="0" w:color="auto"/>
                <w:bottom w:val="none" w:sz="0" w:space="0" w:color="auto"/>
                <w:right w:val="none" w:sz="0" w:space="0" w:color="auto"/>
              </w:divBdr>
            </w:div>
          </w:divsChild>
        </w:div>
        <w:div w:id="661355035">
          <w:marLeft w:val="0"/>
          <w:marRight w:val="0"/>
          <w:marTop w:val="0"/>
          <w:marBottom w:val="0"/>
          <w:divBdr>
            <w:top w:val="none" w:sz="0" w:space="0" w:color="auto"/>
            <w:left w:val="none" w:sz="0" w:space="0" w:color="auto"/>
            <w:bottom w:val="none" w:sz="0" w:space="0" w:color="auto"/>
            <w:right w:val="none" w:sz="0" w:space="0" w:color="auto"/>
          </w:divBdr>
          <w:divsChild>
            <w:div w:id="2043706468">
              <w:marLeft w:val="0"/>
              <w:marRight w:val="0"/>
              <w:marTop w:val="0"/>
              <w:marBottom w:val="0"/>
              <w:divBdr>
                <w:top w:val="none" w:sz="0" w:space="0" w:color="auto"/>
                <w:left w:val="none" w:sz="0" w:space="0" w:color="auto"/>
                <w:bottom w:val="none" w:sz="0" w:space="0" w:color="auto"/>
                <w:right w:val="none" w:sz="0" w:space="0" w:color="auto"/>
              </w:divBdr>
            </w:div>
          </w:divsChild>
        </w:div>
        <w:div w:id="683095979">
          <w:marLeft w:val="0"/>
          <w:marRight w:val="0"/>
          <w:marTop w:val="0"/>
          <w:marBottom w:val="0"/>
          <w:divBdr>
            <w:top w:val="none" w:sz="0" w:space="0" w:color="auto"/>
            <w:left w:val="none" w:sz="0" w:space="0" w:color="auto"/>
            <w:bottom w:val="none" w:sz="0" w:space="0" w:color="auto"/>
            <w:right w:val="none" w:sz="0" w:space="0" w:color="auto"/>
          </w:divBdr>
        </w:div>
        <w:div w:id="689334575">
          <w:marLeft w:val="0"/>
          <w:marRight w:val="0"/>
          <w:marTop w:val="0"/>
          <w:marBottom w:val="0"/>
          <w:divBdr>
            <w:top w:val="none" w:sz="0" w:space="0" w:color="auto"/>
            <w:left w:val="none" w:sz="0" w:space="0" w:color="auto"/>
            <w:bottom w:val="none" w:sz="0" w:space="0" w:color="auto"/>
            <w:right w:val="none" w:sz="0" w:space="0" w:color="auto"/>
          </w:divBdr>
          <w:divsChild>
            <w:div w:id="620185756">
              <w:marLeft w:val="0"/>
              <w:marRight w:val="0"/>
              <w:marTop w:val="0"/>
              <w:marBottom w:val="0"/>
              <w:divBdr>
                <w:top w:val="none" w:sz="0" w:space="0" w:color="auto"/>
                <w:left w:val="none" w:sz="0" w:space="0" w:color="auto"/>
                <w:bottom w:val="none" w:sz="0" w:space="0" w:color="auto"/>
                <w:right w:val="none" w:sz="0" w:space="0" w:color="auto"/>
              </w:divBdr>
            </w:div>
          </w:divsChild>
        </w:div>
        <w:div w:id="690837437">
          <w:marLeft w:val="0"/>
          <w:marRight w:val="0"/>
          <w:marTop w:val="0"/>
          <w:marBottom w:val="0"/>
          <w:divBdr>
            <w:top w:val="none" w:sz="0" w:space="0" w:color="auto"/>
            <w:left w:val="none" w:sz="0" w:space="0" w:color="auto"/>
            <w:bottom w:val="none" w:sz="0" w:space="0" w:color="auto"/>
            <w:right w:val="none" w:sz="0" w:space="0" w:color="auto"/>
          </w:divBdr>
          <w:divsChild>
            <w:div w:id="364983407">
              <w:marLeft w:val="0"/>
              <w:marRight w:val="0"/>
              <w:marTop w:val="0"/>
              <w:marBottom w:val="0"/>
              <w:divBdr>
                <w:top w:val="none" w:sz="0" w:space="0" w:color="auto"/>
                <w:left w:val="none" w:sz="0" w:space="0" w:color="auto"/>
                <w:bottom w:val="none" w:sz="0" w:space="0" w:color="auto"/>
                <w:right w:val="none" w:sz="0" w:space="0" w:color="auto"/>
              </w:divBdr>
            </w:div>
          </w:divsChild>
        </w:div>
        <w:div w:id="702705095">
          <w:marLeft w:val="0"/>
          <w:marRight w:val="0"/>
          <w:marTop w:val="0"/>
          <w:marBottom w:val="0"/>
          <w:divBdr>
            <w:top w:val="none" w:sz="0" w:space="0" w:color="auto"/>
            <w:left w:val="none" w:sz="0" w:space="0" w:color="auto"/>
            <w:bottom w:val="none" w:sz="0" w:space="0" w:color="auto"/>
            <w:right w:val="none" w:sz="0" w:space="0" w:color="auto"/>
          </w:divBdr>
          <w:divsChild>
            <w:div w:id="338897357">
              <w:marLeft w:val="0"/>
              <w:marRight w:val="0"/>
              <w:marTop w:val="0"/>
              <w:marBottom w:val="0"/>
              <w:divBdr>
                <w:top w:val="none" w:sz="0" w:space="0" w:color="auto"/>
                <w:left w:val="none" w:sz="0" w:space="0" w:color="auto"/>
                <w:bottom w:val="none" w:sz="0" w:space="0" w:color="auto"/>
                <w:right w:val="none" w:sz="0" w:space="0" w:color="auto"/>
              </w:divBdr>
            </w:div>
          </w:divsChild>
        </w:div>
        <w:div w:id="706609238">
          <w:marLeft w:val="0"/>
          <w:marRight w:val="0"/>
          <w:marTop w:val="0"/>
          <w:marBottom w:val="0"/>
          <w:divBdr>
            <w:top w:val="none" w:sz="0" w:space="0" w:color="auto"/>
            <w:left w:val="none" w:sz="0" w:space="0" w:color="auto"/>
            <w:bottom w:val="none" w:sz="0" w:space="0" w:color="auto"/>
            <w:right w:val="none" w:sz="0" w:space="0" w:color="auto"/>
          </w:divBdr>
          <w:divsChild>
            <w:div w:id="1127579251">
              <w:marLeft w:val="0"/>
              <w:marRight w:val="0"/>
              <w:marTop w:val="0"/>
              <w:marBottom w:val="0"/>
              <w:divBdr>
                <w:top w:val="none" w:sz="0" w:space="0" w:color="auto"/>
                <w:left w:val="none" w:sz="0" w:space="0" w:color="auto"/>
                <w:bottom w:val="none" w:sz="0" w:space="0" w:color="auto"/>
                <w:right w:val="none" w:sz="0" w:space="0" w:color="auto"/>
              </w:divBdr>
            </w:div>
          </w:divsChild>
        </w:div>
        <w:div w:id="712802297">
          <w:marLeft w:val="0"/>
          <w:marRight w:val="0"/>
          <w:marTop w:val="0"/>
          <w:marBottom w:val="0"/>
          <w:divBdr>
            <w:top w:val="none" w:sz="0" w:space="0" w:color="auto"/>
            <w:left w:val="none" w:sz="0" w:space="0" w:color="auto"/>
            <w:bottom w:val="none" w:sz="0" w:space="0" w:color="auto"/>
            <w:right w:val="none" w:sz="0" w:space="0" w:color="auto"/>
          </w:divBdr>
        </w:div>
        <w:div w:id="726145054">
          <w:marLeft w:val="0"/>
          <w:marRight w:val="0"/>
          <w:marTop w:val="0"/>
          <w:marBottom w:val="0"/>
          <w:divBdr>
            <w:top w:val="none" w:sz="0" w:space="0" w:color="auto"/>
            <w:left w:val="none" w:sz="0" w:space="0" w:color="auto"/>
            <w:bottom w:val="none" w:sz="0" w:space="0" w:color="auto"/>
            <w:right w:val="none" w:sz="0" w:space="0" w:color="auto"/>
          </w:divBdr>
          <w:divsChild>
            <w:div w:id="311834619">
              <w:marLeft w:val="0"/>
              <w:marRight w:val="0"/>
              <w:marTop w:val="0"/>
              <w:marBottom w:val="0"/>
              <w:divBdr>
                <w:top w:val="none" w:sz="0" w:space="0" w:color="auto"/>
                <w:left w:val="none" w:sz="0" w:space="0" w:color="auto"/>
                <w:bottom w:val="none" w:sz="0" w:space="0" w:color="auto"/>
                <w:right w:val="none" w:sz="0" w:space="0" w:color="auto"/>
              </w:divBdr>
            </w:div>
          </w:divsChild>
        </w:div>
        <w:div w:id="736978100">
          <w:marLeft w:val="0"/>
          <w:marRight w:val="0"/>
          <w:marTop w:val="0"/>
          <w:marBottom w:val="0"/>
          <w:divBdr>
            <w:top w:val="none" w:sz="0" w:space="0" w:color="auto"/>
            <w:left w:val="none" w:sz="0" w:space="0" w:color="auto"/>
            <w:bottom w:val="none" w:sz="0" w:space="0" w:color="auto"/>
            <w:right w:val="none" w:sz="0" w:space="0" w:color="auto"/>
          </w:divBdr>
          <w:divsChild>
            <w:div w:id="987321698">
              <w:marLeft w:val="0"/>
              <w:marRight w:val="0"/>
              <w:marTop w:val="0"/>
              <w:marBottom w:val="0"/>
              <w:divBdr>
                <w:top w:val="none" w:sz="0" w:space="0" w:color="auto"/>
                <w:left w:val="none" w:sz="0" w:space="0" w:color="auto"/>
                <w:bottom w:val="none" w:sz="0" w:space="0" w:color="auto"/>
                <w:right w:val="none" w:sz="0" w:space="0" w:color="auto"/>
              </w:divBdr>
            </w:div>
          </w:divsChild>
        </w:div>
        <w:div w:id="766267697">
          <w:marLeft w:val="0"/>
          <w:marRight w:val="0"/>
          <w:marTop w:val="0"/>
          <w:marBottom w:val="0"/>
          <w:divBdr>
            <w:top w:val="none" w:sz="0" w:space="0" w:color="auto"/>
            <w:left w:val="none" w:sz="0" w:space="0" w:color="auto"/>
            <w:bottom w:val="none" w:sz="0" w:space="0" w:color="auto"/>
            <w:right w:val="none" w:sz="0" w:space="0" w:color="auto"/>
          </w:divBdr>
        </w:div>
        <w:div w:id="767502254">
          <w:marLeft w:val="0"/>
          <w:marRight w:val="0"/>
          <w:marTop w:val="0"/>
          <w:marBottom w:val="0"/>
          <w:divBdr>
            <w:top w:val="none" w:sz="0" w:space="0" w:color="auto"/>
            <w:left w:val="none" w:sz="0" w:space="0" w:color="auto"/>
            <w:bottom w:val="none" w:sz="0" w:space="0" w:color="auto"/>
            <w:right w:val="none" w:sz="0" w:space="0" w:color="auto"/>
          </w:divBdr>
        </w:div>
        <w:div w:id="802894311">
          <w:marLeft w:val="0"/>
          <w:marRight w:val="0"/>
          <w:marTop w:val="0"/>
          <w:marBottom w:val="0"/>
          <w:divBdr>
            <w:top w:val="none" w:sz="0" w:space="0" w:color="auto"/>
            <w:left w:val="none" w:sz="0" w:space="0" w:color="auto"/>
            <w:bottom w:val="none" w:sz="0" w:space="0" w:color="auto"/>
            <w:right w:val="none" w:sz="0" w:space="0" w:color="auto"/>
          </w:divBdr>
        </w:div>
        <w:div w:id="811753324">
          <w:marLeft w:val="0"/>
          <w:marRight w:val="0"/>
          <w:marTop w:val="0"/>
          <w:marBottom w:val="0"/>
          <w:divBdr>
            <w:top w:val="none" w:sz="0" w:space="0" w:color="auto"/>
            <w:left w:val="none" w:sz="0" w:space="0" w:color="auto"/>
            <w:bottom w:val="none" w:sz="0" w:space="0" w:color="auto"/>
            <w:right w:val="none" w:sz="0" w:space="0" w:color="auto"/>
          </w:divBdr>
          <w:divsChild>
            <w:div w:id="1330329688">
              <w:marLeft w:val="0"/>
              <w:marRight w:val="0"/>
              <w:marTop w:val="0"/>
              <w:marBottom w:val="0"/>
              <w:divBdr>
                <w:top w:val="none" w:sz="0" w:space="0" w:color="auto"/>
                <w:left w:val="none" w:sz="0" w:space="0" w:color="auto"/>
                <w:bottom w:val="none" w:sz="0" w:space="0" w:color="auto"/>
                <w:right w:val="none" w:sz="0" w:space="0" w:color="auto"/>
              </w:divBdr>
            </w:div>
          </w:divsChild>
        </w:div>
        <w:div w:id="825434034">
          <w:marLeft w:val="0"/>
          <w:marRight w:val="0"/>
          <w:marTop w:val="0"/>
          <w:marBottom w:val="0"/>
          <w:divBdr>
            <w:top w:val="none" w:sz="0" w:space="0" w:color="auto"/>
            <w:left w:val="none" w:sz="0" w:space="0" w:color="auto"/>
            <w:bottom w:val="none" w:sz="0" w:space="0" w:color="auto"/>
            <w:right w:val="none" w:sz="0" w:space="0" w:color="auto"/>
          </w:divBdr>
        </w:div>
        <w:div w:id="852453343">
          <w:marLeft w:val="0"/>
          <w:marRight w:val="0"/>
          <w:marTop w:val="0"/>
          <w:marBottom w:val="0"/>
          <w:divBdr>
            <w:top w:val="none" w:sz="0" w:space="0" w:color="auto"/>
            <w:left w:val="none" w:sz="0" w:space="0" w:color="auto"/>
            <w:bottom w:val="none" w:sz="0" w:space="0" w:color="auto"/>
            <w:right w:val="none" w:sz="0" w:space="0" w:color="auto"/>
          </w:divBdr>
          <w:divsChild>
            <w:div w:id="1162812196">
              <w:marLeft w:val="0"/>
              <w:marRight w:val="0"/>
              <w:marTop w:val="0"/>
              <w:marBottom w:val="0"/>
              <w:divBdr>
                <w:top w:val="none" w:sz="0" w:space="0" w:color="auto"/>
                <w:left w:val="none" w:sz="0" w:space="0" w:color="auto"/>
                <w:bottom w:val="none" w:sz="0" w:space="0" w:color="auto"/>
                <w:right w:val="none" w:sz="0" w:space="0" w:color="auto"/>
              </w:divBdr>
            </w:div>
          </w:divsChild>
        </w:div>
        <w:div w:id="880173340">
          <w:marLeft w:val="0"/>
          <w:marRight w:val="0"/>
          <w:marTop w:val="0"/>
          <w:marBottom w:val="0"/>
          <w:divBdr>
            <w:top w:val="none" w:sz="0" w:space="0" w:color="auto"/>
            <w:left w:val="none" w:sz="0" w:space="0" w:color="auto"/>
            <w:bottom w:val="none" w:sz="0" w:space="0" w:color="auto"/>
            <w:right w:val="none" w:sz="0" w:space="0" w:color="auto"/>
          </w:divBdr>
          <w:divsChild>
            <w:div w:id="1405034273">
              <w:marLeft w:val="0"/>
              <w:marRight w:val="0"/>
              <w:marTop w:val="0"/>
              <w:marBottom w:val="0"/>
              <w:divBdr>
                <w:top w:val="none" w:sz="0" w:space="0" w:color="auto"/>
                <w:left w:val="none" w:sz="0" w:space="0" w:color="auto"/>
                <w:bottom w:val="none" w:sz="0" w:space="0" w:color="auto"/>
                <w:right w:val="none" w:sz="0" w:space="0" w:color="auto"/>
              </w:divBdr>
            </w:div>
          </w:divsChild>
        </w:div>
        <w:div w:id="917834126">
          <w:marLeft w:val="0"/>
          <w:marRight w:val="0"/>
          <w:marTop w:val="0"/>
          <w:marBottom w:val="0"/>
          <w:divBdr>
            <w:top w:val="none" w:sz="0" w:space="0" w:color="auto"/>
            <w:left w:val="none" w:sz="0" w:space="0" w:color="auto"/>
            <w:bottom w:val="none" w:sz="0" w:space="0" w:color="auto"/>
            <w:right w:val="none" w:sz="0" w:space="0" w:color="auto"/>
          </w:divBdr>
          <w:divsChild>
            <w:div w:id="1067263060">
              <w:marLeft w:val="0"/>
              <w:marRight w:val="0"/>
              <w:marTop w:val="0"/>
              <w:marBottom w:val="0"/>
              <w:divBdr>
                <w:top w:val="none" w:sz="0" w:space="0" w:color="auto"/>
                <w:left w:val="none" w:sz="0" w:space="0" w:color="auto"/>
                <w:bottom w:val="none" w:sz="0" w:space="0" w:color="auto"/>
                <w:right w:val="none" w:sz="0" w:space="0" w:color="auto"/>
              </w:divBdr>
            </w:div>
          </w:divsChild>
        </w:div>
        <w:div w:id="923756423">
          <w:marLeft w:val="0"/>
          <w:marRight w:val="0"/>
          <w:marTop w:val="0"/>
          <w:marBottom w:val="0"/>
          <w:divBdr>
            <w:top w:val="none" w:sz="0" w:space="0" w:color="auto"/>
            <w:left w:val="none" w:sz="0" w:space="0" w:color="auto"/>
            <w:bottom w:val="none" w:sz="0" w:space="0" w:color="auto"/>
            <w:right w:val="none" w:sz="0" w:space="0" w:color="auto"/>
          </w:divBdr>
        </w:div>
        <w:div w:id="940990230">
          <w:marLeft w:val="0"/>
          <w:marRight w:val="0"/>
          <w:marTop w:val="0"/>
          <w:marBottom w:val="0"/>
          <w:divBdr>
            <w:top w:val="none" w:sz="0" w:space="0" w:color="auto"/>
            <w:left w:val="none" w:sz="0" w:space="0" w:color="auto"/>
            <w:bottom w:val="none" w:sz="0" w:space="0" w:color="auto"/>
            <w:right w:val="none" w:sz="0" w:space="0" w:color="auto"/>
          </w:divBdr>
        </w:div>
        <w:div w:id="981232743">
          <w:marLeft w:val="0"/>
          <w:marRight w:val="0"/>
          <w:marTop w:val="0"/>
          <w:marBottom w:val="0"/>
          <w:divBdr>
            <w:top w:val="none" w:sz="0" w:space="0" w:color="auto"/>
            <w:left w:val="none" w:sz="0" w:space="0" w:color="auto"/>
            <w:bottom w:val="none" w:sz="0" w:space="0" w:color="auto"/>
            <w:right w:val="none" w:sz="0" w:space="0" w:color="auto"/>
          </w:divBdr>
          <w:divsChild>
            <w:div w:id="625283074">
              <w:marLeft w:val="0"/>
              <w:marRight w:val="0"/>
              <w:marTop w:val="0"/>
              <w:marBottom w:val="0"/>
              <w:divBdr>
                <w:top w:val="none" w:sz="0" w:space="0" w:color="auto"/>
                <w:left w:val="none" w:sz="0" w:space="0" w:color="auto"/>
                <w:bottom w:val="none" w:sz="0" w:space="0" w:color="auto"/>
                <w:right w:val="none" w:sz="0" w:space="0" w:color="auto"/>
              </w:divBdr>
            </w:div>
          </w:divsChild>
        </w:div>
        <w:div w:id="982537590">
          <w:marLeft w:val="0"/>
          <w:marRight w:val="0"/>
          <w:marTop w:val="0"/>
          <w:marBottom w:val="0"/>
          <w:divBdr>
            <w:top w:val="none" w:sz="0" w:space="0" w:color="auto"/>
            <w:left w:val="none" w:sz="0" w:space="0" w:color="auto"/>
            <w:bottom w:val="none" w:sz="0" w:space="0" w:color="auto"/>
            <w:right w:val="none" w:sz="0" w:space="0" w:color="auto"/>
          </w:divBdr>
        </w:div>
        <w:div w:id="1032265634">
          <w:marLeft w:val="0"/>
          <w:marRight w:val="0"/>
          <w:marTop w:val="0"/>
          <w:marBottom w:val="0"/>
          <w:divBdr>
            <w:top w:val="none" w:sz="0" w:space="0" w:color="auto"/>
            <w:left w:val="none" w:sz="0" w:space="0" w:color="auto"/>
            <w:bottom w:val="none" w:sz="0" w:space="0" w:color="auto"/>
            <w:right w:val="none" w:sz="0" w:space="0" w:color="auto"/>
          </w:divBdr>
        </w:div>
        <w:div w:id="1062367029">
          <w:marLeft w:val="0"/>
          <w:marRight w:val="0"/>
          <w:marTop w:val="0"/>
          <w:marBottom w:val="0"/>
          <w:divBdr>
            <w:top w:val="none" w:sz="0" w:space="0" w:color="auto"/>
            <w:left w:val="none" w:sz="0" w:space="0" w:color="auto"/>
            <w:bottom w:val="none" w:sz="0" w:space="0" w:color="auto"/>
            <w:right w:val="none" w:sz="0" w:space="0" w:color="auto"/>
          </w:divBdr>
        </w:div>
        <w:div w:id="1101877603">
          <w:marLeft w:val="0"/>
          <w:marRight w:val="0"/>
          <w:marTop w:val="0"/>
          <w:marBottom w:val="0"/>
          <w:divBdr>
            <w:top w:val="none" w:sz="0" w:space="0" w:color="auto"/>
            <w:left w:val="none" w:sz="0" w:space="0" w:color="auto"/>
            <w:bottom w:val="none" w:sz="0" w:space="0" w:color="auto"/>
            <w:right w:val="none" w:sz="0" w:space="0" w:color="auto"/>
          </w:divBdr>
        </w:div>
        <w:div w:id="1106773698">
          <w:marLeft w:val="0"/>
          <w:marRight w:val="0"/>
          <w:marTop w:val="0"/>
          <w:marBottom w:val="0"/>
          <w:divBdr>
            <w:top w:val="none" w:sz="0" w:space="0" w:color="auto"/>
            <w:left w:val="none" w:sz="0" w:space="0" w:color="auto"/>
            <w:bottom w:val="none" w:sz="0" w:space="0" w:color="auto"/>
            <w:right w:val="none" w:sz="0" w:space="0" w:color="auto"/>
          </w:divBdr>
          <w:divsChild>
            <w:div w:id="192815588">
              <w:marLeft w:val="0"/>
              <w:marRight w:val="0"/>
              <w:marTop w:val="0"/>
              <w:marBottom w:val="0"/>
              <w:divBdr>
                <w:top w:val="none" w:sz="0" w:space="0" w:color="auto"/>
                <w:left w:val="none" w:sz="0" w:space="0" w:color="auto"/>
                <w:bottom w:val="none" w:sz="0" w:space="0" w:color="auto"/>
                <w:right w:val="none" w:sz="0" w:space="0" w:color="auto"/>
              </w:divBdr>
            </w:div>
          </w:divsChild>
        </w:div>
        <w:div w:id="1108083935">
          <w:marLeft w:val="0"/>
          <w:marRight w:val="0"/>
          <w:marTop w:val="0"/>
          <w:marBottom w:val="0"/>
          <w:divBdr>
            <w:top w:val="none" w:sz="0" w:space="0" w:color="auto"/>
            <w:left w:val="none" w:sz="0" w:space="0" w:color="auto"/>
            <w:bottom w:val="none" w:sz="0" w:space="0" w:color="auto"/>
            <w:right w:val="none" w:sz="0" w:space="0" w:color="auto"/>
          </w:divBdr>
          <w:divsChild>
            <w:div w:id="85269961">
              <w:marLeft w:val="0"/>
              <w:marRight w:val="0"/>
              <w:marTop w:val="0"/>
              <w:marBottom w:val="0"/>
              <w:divBdr>
                <w:top w:val="none" w:sz="0" w:space="0" w:color="auto"/>
                <w:left w:val="none" w:sz="0" w:space="0" w:color="auto"/>
                <w:bottom w:val="none" w:sz="0" w:space="0" w:color="auto"/>
                <w:right w:val="none" w:sz="0" w:space="0" w:color="auto"/>
              </w:divBdr>
            </w:div>
          </w:divsChild>
        </w:div>
        <w:div w:id="1114137718">
          <w:marLeft w:val="0"/>
          <w:marRight w:val="0"/>
          <w:marTop w:val="0"/>
          <w:marBottom w:val="0"/>
          <w:divBdr>
            <w:top w:val="none" w:sz="0" w:space="0" w:color="auto"/>
            <w:left w:val="none" w:sz="0" w:space="0" w:color="auto"/>
            <w:bottom w:val="none" w:sz="0" w:space="0" w:color="auto"/>
            <w:right w:val="none" w:sz="0" w:space="0" w:color="auto"/>
          </w:divBdr>
          <w:divsChild>
            <w:div w:id="2077586625">
              <w:marLeft w:val="0"/>
              <w:marRight w:val="0"/>
              <w:marTop w:val="0"/>
              <w:marBottom w:val="0"/>
              <w:divBdr>
                <w:top w:val="none" w:sz="0" w:space="0" w:color="auto"/>
                <w:left w:val="none" w:sz="0" w:space="0" w:color="auto"/>
                <w:bottom w:val="none" w:sz="0" w:space="0" w:color="auto"/>
                <w:right w:val="none" w:sz="0" w:space="0" w:color="auto"/>
              </w:divBdr>
            </w:div>
          </w:divsChild>
        </w:div>
        <w:div w:id="1119835450">
          <w:marLeft w:val="0"/>
          <w:marRight w:val="0"/>
          <w:marTop w:val="0"/>
          <w:marBottom w:val="0"/>
          <w:divBdr>
            <w:top w:val="none" w:sz="0" w:space="0" w:color="auto"/>
            <w:left w:val="none" w:sz="0" w:space="0" w:color="auto"/>
            <w:bottom w:val="none" w:sz="0" w:space="0" w:color="auto"/>
            <w:right w:val="none" w:sz="0" w:space="0" w:color="auto"/>
          </w:divBdr>
          <w:divsChild>
            <w:div w:id="1582789738">
              <w:marLeft w:val="0"/>
              <w:marRight w:val="0"/>
              <w:marTop w:val="0"/>
              <w:marBottom w:val="0"/>
              <w:divBdr>
                <w:top w:val="none" w:sz="0" w:space="0" w:color="auto"/>
                <w:left w:val="none" w:sz="0" w:space="0" w:color="auto"/>
                <w:bottom w:val="none" w:sz="0" w:space="0" w:color="auto"/>
                <w:right w:val="none" w:sz="0" w:space="0" w:color="auto"/>
              </w:divBdr>
            </w:div>
          </w:divsChild>
        </w:div>
        <w:div w:id="1120341480">
          <w:marLeft w:val="0"/>
          <w:marRight w:val="0"/>
          <w:marTop w:val="0"/>
          <w:marBottom w:val="0"/>
          <w:divBdr>
            <w:top w:val="none" w:sz="0" w:space="0" w:color="auto"/>
            <w:left w:val="none" w:sz="0" w:space="0" w:color="auto"/>
            <w:bottom w:val="none" w:sz="0" w:space="0" w:color="auto"/>
            <w:right w:val="none" w:sz="0" w:space="0" w:color="auto"/>
          </w:divBdr>
          <w:divsChild>
            <w:div w:id="160895135">
              <w:marLeft w:val="0"/>
              <w:marRight w:val="0"/>
              <w:marTop w:val="0"/>
              <w:marBottom w:val="0"/>
              <w:divBdr>
                <w:top w:val="none" w:sz="0" w:space="0" w:color="auto"/>
                <w:left w:val="none" w:sz="0" w:space="0" w:color="auto"/>
                <w:bottom w:val="none" w:sz="0" w:space="0" w:color="auto"/>
                <w:right w:val="none" w:sz="0" w:space="0" w:color="auto"/>
              </w:divBdr>
            </w:div>
          </w:divsChild>
        </w:div>
        <w:div w:id="1131747810">
          <w:marLeft w:val="0"/>
          <w:marRight w:val="0"/>
          <w:marTop w:val="0"/>
          <w:marBottom w:val="0"/>
          <w:divBdr>
            <w:top w:val="none" w:sz="0" w:space="0" w:color="auto"/>
            <w:left w:val="none" w:sz="0" w:space="0" w:color="auto"/>
            <w:bottom w:val="none" w:sz="0" w:space="0" w:color="auto"/>
            <w:right w:val="none" w:sz="0" w:space="0" w:color="auto"/>
          </w:divBdr>
        </w:div>
        <w:div w:id="1153595046">
          <w:marLeft w:val="0"/>
          <w:marRight w:val="0"/>
          <w:marTop w:val="0"/>
          <w:marBottom w:val="0"/>
          <w:divBdr>
            <w:top w:val="none" w:sz="0" w:space="0" w:color="auto"/>
            <w:left w:val="none" w:sz="0" w:space="0" w:color="auto"/>
            <w:bottom w:val="none" w:sz="0" w:space="0" w:color="auto"/>
            <w:right w:val="none" w:sz="0" w:space="0" w:color="auto"/>
          </w:divBdr>
          <w:divsChild>
            <w:div w:id="2089577635">
              <w:marLeft w:val="0"/>
              <w:marRight w:val="0"/>
              <w:marTop w:val="0"/>
              <w:marBottom w:val="0"/>
              <w:divBdr>
                <w:top w:val="none" w:sz="0" w:space="0" w:color="auto"/>
                <w:left w:val="none" w:sz="0" w:space="0" w:color="auto"/>
                <w:bottom w:val="none" w:sz="0" w:space="0" w:color="auto"/>
                <w:right w:val="none" w:sz="0" w:space="0" w:color="auto"/>
              </w:divBdr>
            </w:div>
          </w:divsChild>
        </w:div>
        <w:div w:id="1171992266">
          <w:marLeft w:val="0"/>
          <w:marRight w:val="0"/>
          <w:marTop w:val="0"/>
          <w:marBottom w:val="0"/>
          <w:divBdr>
            <w:top w:val="none" w:sz="0" w:space="0" w:color="auto"/>
            <w:left w:val="none" w:sz="0" w:space="0" w:color="auto"/>
            <w:bottom w:val="none" w:sz="0" w:space="0" w:color="auto"/>
            <w:right w:val="none" w:sz="0" w:space="0" w:color="auto"/>
          </w:divBdr>
          <w:divsChild>
            <w:div w:id="1742488416">
              <w:marLeft w:val="0"/>
              <w:marRight w:val="0"/>
              <w:marTop w:val="0"/>
              <w:marBottom w:val="0"/>
              <w:divBdr>
                <w:top w:val="none" w:sz="0" w:space="0" w:color="auto"/>
                <w:left w:val="none" w:sz="0" w:space="0" w:color="auto"/>
                <w:bottom w:val="none" w:sz="0" w:space="0" w:color="auto"/>
                <w:right w:val="none" w:sz="0" w:space="0" w:color="auto"/>
              </w:divBdr>
            </w:div>
          </w:divsChild>
        </w:div>
        <w:div w:id="1185943526">
          <w:marLeft w:val="0"/>
          <w:marRight w:val="0"/>
          <w:marTop w:val="0"/>
          <w:marBottom w:val="0"/>
          <w:divBdr>
            <w:top w:val="none" w:sz="0" w:space="0" w:color="auto"/>
            <w:left w:val="none" w:sz="0" w:space="0" w:color="auto"/>
            <w:bottom w:val="none" w:sz="0" w:space="0" w:color="auto"/>
            <w:right w:val="none" w:sz="0" w:space="0" w:color="auto"/>
          </w:divBdr>
          <w:divsChild>
            <w:div w:id="2022001714">
              <w:marLeft w:val="0"/>
              <w:marRight w:val="0"/>
              <w:marTop w:val="0"/>
              <w:marBottom w:val="0"/>
              <w:divBdr>
                <w:top w:val="none" w:sz="0" w:space="0" w:color="auto"/>
                <w:left w:val="none" w:sz="0" w:space="0" w:color="auto"/>
                <w:bottom w:val="none" w:sz="0" w:space="0" w:color="auto"/>
                <w:right w:val="none" w:sz="0" w:space="0" w:color="auto"/>
              </w:divBdr>
            </w:div>
          </w:divsChild>
        </w:div>
        <w:div w:id="1187912877">
          <w:marLeft w:val="0"/>
          <w:marRight w:val="0"/>
          <w:marTop w:val="0"/>
          <w:marBottom w:val="0"/>
          <w:divBdr>
            <w:top w:val="none" w:sz="0" w:space="0" w:color="auto"/>
            <w:left w:val="none" w:sz="0" w:space="0" w:color="auto"/>
            <w:bottom w:val="none" w:sz="0" w:space="0" w:color="auto"/>
            <w:right w:val="none" w:sz="0" w:space="0" w:color="auto"/>
          </w:divBdr>
        </w:div>
        <w:div w:id="1245841978">
          <w:marLeft w:val="0"/>
          <w:marRight w:val="0"/>
          <w:marTop w:val="0"/>
          <w:marBottom w:val="0"/>
          <w:divBdr>
            <w:top w:val="none" w:sz="0" w:space="0" w:color="auto"/>
            <w:left w:val="none" w:sz="0" w:space="0" w:color="auto"/>
            <w:bottom w:val="none" w:sz="0" w:space="0" w:color="auto"/>
            <w:right w:val="none" w:sz="0" w:space="0" w:color="auto"/>
          </w:divBdr>
        </w:div>
        <w:div w:id="1251354376">
          <w:marLeft w:val="0"/>
          <w:marRight w:val="0"/>
          <w:marTop w:val="0"/>
          <w:marBottom w:val="0"/>
          <w:divBdr>
            <w:top w:val="none" w:sz="0" w:space="0" w:color="auto"/>
            <w:left w:val="none" w:sz="0" w:space="0" w:color="auto"/>
            <w:bottom w:val="none" w:sz="0" w:space="0" w:color="auto"/>
            <w:right w:val="none" w:sz="0" w:space="0" w:color="auto"/>
          </w:divBdr>
          <w:divsChild>
            <w:div w:id="970012731">
              <w:marLeft w:val="0"/>
              <w:marRight w:val="0"/>
              <w:marTop w:val="0"/>
              <w:marBottom w:val="0"/>
              <w:divBdr>
                <w:top w:val="none" w:sz="0" w:space="0" w:color="auto"/>
                <w:left w:val="none" w:sz="0" w:space="0" w:color="auto"/>
                <w:bottom w:val="none" w:sz="0" w:space="0" w:color="auto"/>
                <w:right w:val="none" w:sz="0" w:space="0" w:color="auto"/>
              </w:divBdr>
            </w:div>
          </w:divsChild>
        </w:div>
        <w:div w:id="1260258375">
          <w:marLeft w:val="0"/>
          <w:marRight w:val="0"/>
          <w:marTop w:val="0"/>
          <w:marBottom w:val="0"/>
          <w:divBdr>
            <w:top w:val="none" w:sz="0" w:space="0" w:color="auto"/>
            <w:left w:val="none" w:sz="0" w:space="0" w:color="auto"/>
            <w:bottom w:val="none" w:sz="0" w:space="0" w:color="auto"/>
            <w:right w:val="none" w:sz="0" w:space="0" w:color="auto"/>
          </w:divBdr>
          <w:divsChild>
            <w:div w:id="1691102833">
              <w:marLeft w:val="0"/>
              <w:marRight w:val="0"/>
              <w:marTop w:val="0"/>
              <w:marBottom w:val="0"/>
              <w:divBdr>
                <w:top w:val="none" w:sz="0" w:space="0" w:color="auto"/>
                <w:left w:val="none" w:sz="0" w:space="0" w:color="auto"/>
                <w:bottom w:val="none" w:sz="0" w:space="0" w:color="auto"/>
                <w:right w:val="none" w:sz="0" w:space="0" w:color="auto"/>
              </w:divBdr>
            </w:div>
          </w:divsChild>
        </w:div>
        <w:div w:id="1307586510">
          <w:marLeft w:val="0"/>
          <w:marRight w:val="0"/>
          <w:marTop w:val="0"/>
          <w:marBottom w:val="0"/>
          <w:divBdr>
            <w:top w:val="none" w:sz="0" w:space="0" w:color="auto"/>
            <w:left w:val="none" w:sz="0" w:space="0" w:color="auto"/>
            <w:bottom w:val="none" w:sz="0" w:space="0" w:color="auto"/>
            <w:right w:val="none" w:sz="0" w:space="0" w:color="auto"/>
          </w:divBdr>
          <w:divsChild>
            <w:div w:id="777406000">
              <w:marLeft w:val="0"/>
              <w:marRight w:val="0"/>
              <w:marTop w:val="0"/>
              <w:marBottom w:val="0"/>
              <w:divBdr>
                <w:top w:val="none" w:sz="0" w:space="0" w:color="auto"/>
                <w:left w:val="none" w:sz="0" w:space="0" w:color="auto"/>
                <w:bottom w:val="none" w:sz="0" w:space="0" w:color="auto"/>
                <w:right w:val="none" w:sz="0" w:space="0" w:color="auto"/>
              </w:divBdr>
            </w:div>
          </w:divsChild>
        </w:div>
        <w:div w:id="1308559034">
          <w:marLeft w:val="0"/>
          <w:marRight w:val="0"/>
          <w:marTop w:val="0"/>
          <w:marBottom w:val="0"/>
          <w:divBdr>
            <w:top w:val="none" w:sz="0" w:space="0" w:color="auto"/>
            <w:left w:val="none" w:sz="0" w:space="0" w:color="auto"/>
            <w:bottom w:val="none" w:sz="0" w:space="0" w:color="auto"/>
            <w:right w:val="none" w:sz="0" w:space="0" w:color="auto"/>
          </w:divBdr>
          <w:divsChild>
            <w:div w:id="1574663698">
              <w:marLeft w:val="0"/>
              <w:marRight w:val="0"/>
              <w:marTop w:val="0"/>
              <w:marBottom w:val="0"/>
              <w:divBdr>
                <w:top w:val="none" w:sz="0" w:space="0" w:color="auto"/>
                <w:left w:val="none" w:sz="0" w:space="0" w:color="auto"/>
                <w:bottom w:val="none" w:sz="0" w:space="0" w:color="auto"/>
                <w:right w:val="none" w:sz="0" w:space="0" w:color="auto"/>
              </w:divBdr>
            </w:div>
          </w:divsChild>
        </w:div>
        <w:div w:id="1326546147">
          <w:marLeft w:val="0"/>
          <w:marRight w:val="0"/>
          <w:marTop w:val="0"/>
          <w:marBottom w:val="0"/>
          <w:divBdr>
            <w:top w:val="none" w:sz="0" w:space="0" w:color="auto"/>
            <w:left w:val="none" w:sz="0" w:space="0" w:color="auto"/>
            <w:bottom w:val="none" w:sz="0" w:space="0" w:color="auto"/>
            <w:right w:val="none" w:sz="0" w:space="0" w:color="auto"/>
          </w:divBdr>
          <w:divsChild>
            <w:div w:id="1945770912">
              <w:marLeft w:val="0"/>
              <w:marRight w:val="0"/>
              <w:marTop w:val="0"/>
              <w:marBottom w:val="0"/>
              <w:divBdr>
                <w:top w:val="none" w:sz="0" w:space="0" w:color="auto"/>
                <w:left w:val="none" w:sz="0" w:space="0" w:color="auto"/>
                <w:bottom w:val="none" w:sz="0" w:space="0" w:color="auto"/>
                <w:right w:val="none" w:sz="0" w:space="0" w:color="auto"/>
              </w:divBdr>
            </w:div>
          </w:divsChild>
        </w:div>
        <w:div w:id="1368675663">
          <w:marLeft w:val="0"/>
          <w:marRight w:val="0"/>
          <w:marTop w:val="0"/>
          <w:marBottom w:val="0"/>
          <w:divBdr>
            <w:top w:val="none" w:sz="0" w:space="0" w:color="auto"/>
            <w:left w:val="none" w:sz="0" w:space="0" w:color="auto"/>
            <w:bottom w:val="none" w:sz="0" w:space="0" w:color="auto"/>
            <w:right w:val="none" w:sz="0" w:space="0" w:color="auto"/>
          </w:divBdr>
        </w:div>
        <w:div w:id="1376003498">
          <w:marLeft w:val="0"/>
          <w:marRight w:val="0"/>
          <w:marTop w:val="0"/>
          <w:marBottom w:val="0"/>
          <w:divBdr>
            <w:top w:val="none" w:sz="0" w:space="0" w:color="auto"/>
            <w:left w:val="none" w:sz="0" w:space="0" w:color="auto"/>
            <w:bottom w:val="none" w:sz="0" w:space="0" w:color="auto"/>
            <w:right w:val="none" w:sz="0" w:space="0" w:color="auto"/>
          </w:divBdr>
          <w:divsChild>
            <w:div w:id="2048024244">
              <w:marLeft w:val="0"/>
              <w:marRight w:val="0"/>
              <w:marTop w:val="0"/>
              <w:marBottom w:val="0"/>
              <w:divBdr>
                <w:top w:val="none" w:sz="0" w:space="0" w:color="auto"/>
                <w:left w:val="none" w:sz="0" w:space="0" w:color="auto"/>
                <w:bottom w:val="none" w:sz="0" w:space="0" w:color="auto"/>
                <w:right w:val="none" w:sz="0" w:space="0" w:color="auto"/>
              </w:divBdr>
            </w:div>
          </w:divsChild>
        </w:div>
        <w:div w:id="1384869173">
          <w:marLeft w:val="0"/>
          <w:marRight w:val="0"/>
          <w:marTop w:val="0"/>
          <w:marBottom w:val="0"/>
          <w:divBdr>
            <w:top w:val="none" w:sz="0" w:space="0" w:color="auto"/>
            <w:left w:val="none" w:sz="0" w:space="0" w:color="auto"/>
            <w:bottom w:val="none" w:sz="0" w:space="0" w:color="auto"/>
            <w:right w:val="none" w:sz="0" w:space="0" w:color="auto"/>
          </w:divBdr>
          <w:divsChild>
            <w:div w:id="928849304">
              <w:marLeft w:val="0"/>
              <w:marRight w:val="0"/>
              <w:marTop w:val="0"/>
              <w:marBottom w:val="0"/>
              <w:divBdr>
                <w:top w:val="none" w:sz="0" w:space="0" w:color="auto"/>
                <w:left w:val="none" w:sz="0" w:space="0" w:color="auto"/>
                <w:bottom w:val="none" w:sz="0" w:space="0" w:color="auto"/>
                <w:right w:val="none" w:sz="0" w:space="0" w:color="auto"/>
              </w:divBdr>
            </w:div>
          </w:divsChild>
        </w:div>
        <w:div w:id="1391802145">
          <w:marLeft w:val="0"/>
          <w:marRight w:val="0"/>
          <w:marTop w:val="0"/>
          <w:marBottom w:val="0"/>
          <w:divBdr>
            <w:top w:val="none" w:sz="0" w:space="0" w:color="auto"/>
            <w:left w:val="none" w:sz="0" w:space="0" w:color="auto"/>
            <w:bottom w:val="none" w:sz="0" w:space="0" w:color="auto"/>
            <w:right w:val="none" w:sz="0" w:space="0" w:color="auto"/>
          </w:divBdr>
          <w:divsChild>
            <w:div w:id="1508249306">
              <w:marLeft w:val="0"/>
              <w:marRight w:val="0"/>
              <w:marTop w:val="0"/>
              <w:marBottom w:val="0"/>
              <w:divBdr>
                <w:top w:val="none" w:sz="0" w:space="0" w:color="auto"/>
                <w:left w:val="none" w:sz="0" w:space="0" w:color="auto"/>
                <w:bottom w:val="none" w:sz="0" w:space="0" w:color="auto"/>
                <w:right w:val="none" w:sz="0" w:space="0" w:color="auto"/>
              </w:divBdr>
            </w:div>
          </w:divsChild>
        </w:div>
        <w:div w:id="1394113234">
          <w:marLeft w:val="0"/>
          <w:marRight w:val="0"/>
          <w:marTop w:val="0"/>
          <w:marBottom w:val="0"/>
          <w:divBdr>
            <w:top w:val="none" w:sz="0" w:space="0" w:color="auto"/>
            <w:left w:val="none" w:sz="0" w:space="0" w:color="auto"/>
            <w:bottom w:val="none" w:sz="0" w:space="0" w:color="auto"/>
            <w:right w:val="none" w:sz="0" w:space="0" w:color="auto"/>
          </w:divBdr>
          <w:divsChild>
            <w:div w:id="1759667126">
              <w:marLeft w:val="0"/>
              <w:marRight w:val="0"/>
              <w:marTop w:val="0"/>
              <w:marBottom w:val="0"/>
              <w:divBdr>
                <w:top w:val="none" w:sz="0" w:space="0" w:color="auto"/>
                <w:left w:val="none" w:sz="0" w:space="0" w:color="auto"/>
                <w:bottom w:val="none" w:sz="0" w:space="0" w:color="auto"/>
                <w:right w:val="none" w:sz="0" w:space="0" w:color="auto"/>
              </w:divBdr>
            </w:div>
          </w:divsChild>
        </w:div>
        <w:div w:id="1400834317">
          <w:marLeft w:val="0"/>
          <w:marRight w:val="0"/>
          <w:marTop w:val="0"/>
          <w:marBottom w:val="0"/>
          <w:divBdr>
            <w:top w:val="none" w:sz="0" w:space="0" w:color="auto"/>
            <w:left w:val="none" w:sz="0" w:space="0" w:color="auto"/>
            <w:bottom w:val="none" w:sz="0" w:space="0" w:color="auto"/>
            <w:right w:val="none" w:sz="0" w:space="0" w:color="auto"/>
          </w:divBdr>
          <w:divsChild>
            <w:div w:id="128010604">
              <w:marLeft w:val="0"/>
              <w:marRight w:val="0"/>
              <w:marTop w:val="0"/>
              <w:marBottom w:val="0"/>
              <w:divBdr>
                <w:top w:val="none" w:sz="0" w:space="0" w:color="auto"/>
                <w:left w:val="none" w:sz="0" w:space="0" w:color="auto"/>
                <w:bottom w:val="none" w:sz="0" w:space="0" w:color="auto"/>
                <w:right w:val="none" w:sz="0" w:space="0" w:color="auto"/>
              </w:divBdr>
            </w:div>
          </w:divsChild>
        </w:div>
        <w:div w:id="1413620695">
          <w:marLeft w:val="0"/>
          <w:marRight w:val="0"/>
          <w:marTop w:val="0"/>
          <w:marBottom w:val="0"/>
          <w:divBdr>
            <w:top w:val="none" w:sz="0" w:space="0" w:color="auto"/>
            <w:left w:val="none" w:sz="0" w:space="0" w:color="auto"/>
            <w:bottom w:val="none" w:sz="0" w:space="0" w:color="auto"/>
            <w:right w:val="none" w:sz="0" w:space="0" w:color="auto"/>
          </w:divBdr>
          <w:divsChild>
            <w:div w:id="802888281">
              <w:marLeft w:val="0"/>
              <w:marRight w:val="0"/>
              <w:marTop w:val="0"/>
              <w:marBottom w:val="0"/>
              <w:divBdr>
                <w:top w:val="none" w:sz="0" w:space="0" w:color="auto"/>
                <w:left w:val="none" w:sz="0" w:space="0" w:color="auto"/>
                <w:bottom w:val="none" w:sz="0" w:space="0" w:color="auto"/>
                <w:right w:val="none" w:sz="0" w:space="0" w:color="auto"/>
              </w:divBdr>
            </w:div>
          </w:divsChild>
        </w:div>
        <w:div w:id="1430470308">
          <w:marLeft w:val="0"/>
          <w:marRight w:val="0"/>
          <w:marTop w:val="0"/>
          <w:marBottom w:val="0"/>
          <w:divBdr>
            <w:top w:val="none" w:sz="0" w:space="0" w:color="auto"/>
            <w:left w:val="none" w:sz="0" w:space="0" w:color="auto"/>
            <w:bottom w:val="none" w:sz="0" w:space="0" w:color="auto"/>
            <w:right w:val="none" w:sz="0" w:space="0" w:color="auto"/>
          </w:divBdr>
          <w:divsChild>
            <w:div w:id="952437439">
              <w:marLeft w:val="0"/>
              <w:marRight w:val="0"/>
              <w:marTop w:val="0"/>
              <w:marBottom w:val="0"/>
              <w:divBdr>
                <w:top w:val="none" w:sz="0" w:space="0" w:color="auto"/>
                <w:left w:val="none" w:sz="0" w:space="0" w:color="auto"/>
                <w:bottom w:val="none" w:sz="0" w:space="0" w:color="auto"/>
                <w:right w:val="none" w:sz="0" w:space="0" w:color="auto"/>
              </w:divBdr>
            </w:div>
          </w:divsChild>
        </w:div>
        <w:div w:id="1434130756">
          <w:marLeft w:val="0"/>
          <w:marRight w:val="0"/>
          <w:marTop w:val="0"/>
          <w:marBottom w:val="0"/>
          <w:divBdr>
            <w:top w:val="none" w:sz="0" w:space="0" w:color="auto"/>
            <w:left w:val="none" w:sz="0" w:space="0" w:color="auto"/>
            <w:bottom w:val="none" w:sz="0" w:space="0" w:color="auto"/>
            <w:right w:val="none" w:sz="0" w:space="0" w:color="auto"/>
          </w:divBdr>
          <w:divsChild>
            <w:div w:id="2101290412">
              <w:marLeft w:val="0"/>
              <w:marRight w:val="0"/>
              <w:marTop w:val="0"/>
              <w:marBottom w:val="0"/>
              <w:divBdr>
                <w:top w:val="none" w:sz="0" w:space="0" w:color="auto"/>
                <w:left w:val="none" w:sz="0" w:space="0" w:color="auto"/>
                <w:bottom w:val="none" w:sz="0" w:space="0" w:color="auto"/>
                <w:right w:val="none" w:sz="0" w:space="0" w:color="auto"/>
              </w:divBdr>
            </w:div>
          </w:divsChild>
        </w:div>
        <w:div w:id="1458840519">
          <w:marLeft w:val="0"/>
          <w:marRight w:val="0"/>
          <w:marTop w:val="0"/>
          <w:marBottom w:val="0"/>
          <w:divBdr>
            <w:top w:val="none" w:sz="0" w:space="0" w:color="auto"/>
            <w:left w:val="none" w:sz="0" w:space="0" w:color="auto"/>
            <w:bottom w:val="none" w:sz="0" w:space="0" w:color="auto"/>
            <w:right w:val="none" w:sz="0" w:space="0" w:color="auto"/>
          </w:divBdr>
        </w:div>
        <w:div w:id="1493522947">
          <w:marLeft w:val="0"/>
          <w:marRight w:val="0"/>
          <w:marTop w:val="0"/>
          <w:marBottom w:val="0"/>
          <w:divBdr>
            <w:top w:val="none" w:sz="0" w:space="0" w:color="auto"/>
            <w:left w:val="none" w:sz="0" w:space="0" w:color="auto"/>
            <w:bottom w:val="none" w:sz="0" w:space="0" w:color="auto"/>
            <w:right w:val="none" w:sz="0" w:space="0" w:color="auto"/>
          </w:divBdr>
          <w:divsChild>
            <w:div w:id="1712067638">
              <w:marLeft w:val="0"/>
              <w:marRight w:val="0"/>
              <w:marTop w:val="0"/>
              <w:marBottom w:val="0"/>
              <w:divBdr>
                <w:top w:val="none" w:sz="0" w:space="0" w:color="auto"/>
                <w:left w:val="none" w:sz="0" w:space="0" w:color="auto"/>
                <w:bottom w:val="none" w:sz="0" w:space="0" w:color="auto"/>
                <w:right w:val="none" w:sz="0" w:space="0" w:color="auto"/>
              </w:divBdr>
            </w:div>
          </w:divsChild>
        </w:div>
        <w:div w:id="1495489824">
          <w:marLeft w:val="0"/>
          <w:marRight w:val="0"/>
          <w:marTop w:val="0"/>
          <w:marBottom w:val="0"/>
          <w:divBdr>
            <w:top w:val="none" w:sz="0" w:space="0" w:color="auto"/>
            <w:left w:val="none" w:sz="0" w:space="0" w:color="auto"/>
            <w:bottom w:val="none" w:sz="0" w:space="0" w:color="auto"/>
            <w:right w:val="none" w:sz="0" w:space="0" w:color="auto"/>
          </w:divBdr>
          <w:divsChild>
            <w:div w:id="260144529">
              <w:marLeft w:val="0"/>
              <w:marRight w:val="0"/>
              <w:marTop w:val="0"/>
              <w:marBottom w:val="0"/>
              <w:divBdr>
                <w:top w:val="none" w:sz="0" w:space="0" w:color="auto"/>
                <w:left w:val="none" w:sz="0" w:space="0" w:color="auto"/>
                <w:bottom w:val="none" w:sz="0" w:space="0" w:color="auto"/>
                <w:right w:val="none" w:sz="0" w:space="0" w:color="auto"/>
              </w:divBdr>
            </w:div>
          </w:divsChild>
        </w:div>
        <w:div w:id="1512645425">
          <w:marLeft w:val="0"/>
          <w:marRight w:val="0"/>
          <w:marTop w:val="0"/>
          <w:marBottom w:val="0"/>
          <w:divBdr>
            <w:top w:val="none" w:sz="0" w:space="0" w:color="auto"/>
            <w:left w:val="none" w:sz="0" w:space="0" w:color="auto"/>
            <w:bottom w:val="none" w:sz="0" w:space="0" w:color="auto"/>
            <w:right w:val="none" w:sz="0" w:space="0" w:color="auto"/>
          </w:divBdr>
        </w:div>
        <w:div w:id="1525561303">
          <w:marLeft w:val="0"/>
          <w:marRight w:val="0"/>
          <w:marTop w:val="0"/>
          <w:marBottom w:val="0"/>
          <w:divBdr>
            <w:top w:val="none" w:sz="0" w:space="0" w:color="auto"/>
            <w:left w:val="none" w:sz="0" w:space="0" w:color="auto"/>
            <w:bottom w:val="none" w:sz="0" w:space="0" w:color="auto"/>
            <w:right w:val="none" w:sz="0" w:space="0" w:color="auto"/>
          </w:divBdr>
          <w:divsChild>
            <w:div w:id="1942299092">
              <w:marLeft w:val="0"/>
              <w:marRight w:val="0"/>
              <w:marTop w:val="0"/>
              <w:marBottom w:val="0"/>
              <w:divBdr>
                <w:top w:val="none" w:sz="0" w:space="0" w:color="auto"/>
                <w:left w:val="none" w:sz="0" w:space="0" w:color="auto"/>
                <w:bottom w:val="none" w:sz="0" w:space="0" w:color="auto"/>
                <w:right w:val="none" w:sz="0" w:space="0" w:color="auto"/>
              </w:divBdr>
            </w:div>
          </w:divsChild>
        </w:div>
        <w:div w:id="1569150036">
          <w:marLeft w:val="0"/>
          <w:marRight w:val="0"/>
          <w:marTop w:val="0"/>
          <w:marBottom w:val="0"/>
          <w:divBdr>
            <w:top w:val="none" w:sz="0" w:space="0" w:color="auto"/>
            <w:left w:val="none" w:sz="0" w:space="0" w:color="auto"/>
            <w:bottom w:val="none" w:sz="0" w:space="0" w:color="auto"/>
            <w:right w:val="none" w:sz="0" w:space="0" w:color="auto"/>
          </w:divBdr>
          <w:divsChild>
            <w:div w:id="680354902">
              <w:marLeft w:val="0"/>
              <w:marRight w:val="0"/>
              <w:marTop w:val="0"/>
              <w:marBottom w:val="0"/>
              <w:divBdr>
                <w:top w:val="none" w:sz="0" w:space="0" w:color="auto"/>
                <w:left w:val="none" w:sz="0" w:space="0" w:color="auto"/>
                <w:bottom w:val="none" w:sz="0" w:space="0" w:color="auto"/>
                <w:right w:val="none" w:sz="0" w:space="0" w:color="auto"/>
              </w:divBdr>
            </w:div>
          </w:divsChild>
        </w:div>
        <w:div w:id="1584027157">
          <w:marLeft w:val="0"/>
          <w:marRight w:val="0"/>
          <w:marTop w:val="0"/>
          <w:marBottom w:val="0"/>
          <w:divBdr>
            <w:top w:val="none" w:sz="0" w:space="0" w:color="auto"/>
            <w:left w:val="none" w:sz="0" w:space="0" w:color="auto"/>
            <w:bottom w:val="none" w:sz="0" w:space="0" w:color="auto"/>
            <w:right w:val="none" w:sz="0" w:space="0" w:color="auto"/>
          </w:divBdr>
          <w:divsChild>
            <w:div w:id="1251354873">
              <w:marLeft w:val="0"/>
              <w:marRight w:val="0"/>
              <w:marTop w:val="0"/>
              <w:marBottom w:val="0"/>
              <w:divBdr>
                <w:top w:val="none" w:sz="0" w:space="0" w:color="auto"/>
                <w:left w:val="none" w:sz="0" w:space="0" w:color="auto"/>
                <w:bottom w:val="none" w:sz="0" w:space="0" w:color="auto"/>
                <w:right w:val="none" w:sz="0" w:space="0" w:color="auto"/>
              </w:divBdr>
            </w:div>
          </w:divsChild>
        </w:div>
        <w:div w:id="1584291437">
          <w:marLeft w:val="0"/>
          <w:marRight w:val="0"/>
          <w:marTop w:val="0"/>
          <w:marBottom w:val="0"/>
          <w:divBdr>
            <w:top w:val="none" w:sz="0" w:space="0" w:color="auto"/>
            <w:left w:val="none" w:sz="0" w:space="0" w:color="auto"/>
            <w:bottom w:val="none" w:sz="0" w:space="0" w:color="auto"/>
            <w:right w:val="none" w:sz="0" w:space="0" w:color="auto"/>
          </w:divBdr>
          <w:divsChild>
            <w:div w:id="1507934915">
              <w:marLeft w:val="0"/>
              <w:marRight w:val="0"/>
              <w:marTop w:val="0"/>
              <w:marBottom w:val="0"/>
              <w:divBdr>
                <w:top w:val="none" w:sz="0" w:space="0" w:color="auto"/>
                <w:left w:val="none" w:sz="0" w:space="0" w:color="auto"/>
                <w:bottom w:val="none" w:sz="0" w:space="0" w:color="auto"/>
                <w:right w:val="none" w:sz="0" w:space="0" w:color="auto"/>
              </w:divBdr>
            </w:div>
          </w:divsChild>
        </w:div>
        <w:div w:id="1611278360">
          <w:marLeft w:val="0"/>
          <w:marRight w:val="0"/>
          <w:marTop w:val="0"/>
          <w:marBottom w:val="0"/>
          <w:divBdr>
            <w:top w:val="none" w:sz="0" w:space="0" w:color="auto"/>
            <w:left w:val="none" w:sz="0" w:space="0" w:color="auto"/>
            <w:bottom w:val="none" w:sz="0" w:space="0" w:color="auto"/>
            <w:right w:val="none" w:sz="0" w:space="0" w:color="auto"/>
          </w:divBdr>
        </w:div>
        <w:div w:id="1630671913">
          <w:marLeft w:val="0"/>
          <w:marRight w:val="0"/>
          <w:marTop w:val="0"/>
          <w:marBottom w:val="0"/>
          <w:divBdr>
            <w:top w:val="none" w:sz="0" w:space="0" w:color="auto"/>
            <w:left w:val="none" w:sz="0" w:space="0" w:color="auto"/>
            <w:bottom w:val="none" w:sz="0" w:space="0" w:color="auto"/>
            <w:right w:val="none" w:sz="0" w:space="0" w:color="auto"/>
          </w:divBdr>
          <w:divsChild>
            <w:div w:id="335811157">
              <w:marLeft w:val="0"/>
              <w:marRight w:val="0"/>
              <w:marTop w:val="0"/>
              <w:marBottom w:val="0"/>
              <w:divBdr>
                <w:top w:val="none" w:sz="0" w:space="0" w:color="auto"/>
                <w:left w:val="none" w:sz="0" w:space="0" w:color="auto"/>
                <w:bottom w:val="none" w:sz="0" w:space="0" w:color="auto"/>
                <w:right w:val="none" w:sz="0" w:space="0" w:color="auto"/>
              </w:divBdr>
            </w:div>
          </w:divsChild>
        </w:div>
        <w:div w:id="1674339864">
          <w:marLeft w:val="0"/>
          <w:marRight w:val="0"/>
          <w:marTop w:val="0"/>
          <w:marBottom w:val="0"/>
          <w:divBdr>
            <w:top w:val="none" w:sz="0" w:space="0" w:color="auto"/>
            <w:left w:val="none" w:sz="0" w:space="0" w:color="auto"/>
            <w:bottom w:val="none" w:sz="0" w:space="0" w:color="auto"/>
            <w:right w:val="none" w:sz="0" w:space="0" w:color="auto"/>
          </w:divBdr>
          <w:divsChild>
            <w:div w:id="1277827900">
              <w:marLeft w:val="0"/>
              <w:marRight w:val="0"/>
              <w:marTop w:val="0"/>
              <w:marBottom w:val="0"/>
              <w:divBdr>
                <w:top w:val="none" w:sz="0" w:space="0" w:color="auto"/>
                <w:left w:val="none" w:sz="0" w:space="0" w:color="auto"/>
                <w:bottom w:val="none" w:sz="0" w:space="0" w:color="auto"/>
                <w:right w:val="none" w:sz="0" w:space="0" w:color="auto"/>
              </w:divBdr>
            </w:div>
          </w:divsChild>
        </w:div>
        <w:div w:id="1685934559">
          <w:marLeft w:val="0"/>
          <w:marRight w:val="0"/>
          <w:marTop w:val="0"/>
          <w:marBottom w:val="0"/>
          <w:divBdr>
            <w:top w:val="none" w:sz="0" w:space="0" w:color="auto"/>
            <w:left w:val="none" w:sz="0" w:space="0" w:color="auto"/>
            <w:bottom w:val="none" w:sz="0" w:space="0" w:color="auto"/>
            <w:right w:val="none" w:sz="0" w:space="0" w:color="auto"/>
          </w:divBdr>
          <w:divsChild>
            <w:div w:id="580063799">
              <w:marLeft w:val="0"/>
              <w:marRight w:val="0"/>
              <w:marTop w:val="0"/>
              <w:marBottom w:val="0"/>
              <w:divBdr>
                <w:top w:val="none" w:sz="0" w:space="0" w:color="auto"/>
                <w:left w:val="none" w:sz="0" w:space="0" w:color="auto"/>
                <w:bottom w:val="none" w:sz="0" w:space="0" w:color="auto"/>
                <w:right w:val="none" w:sz="0" w:space="0" w:color="auto"/>
              </w:divBdr>
            </w:div>
          </w:divsChild>
        </w:div>
        <w:div w:id="1717046658">
          <w:marLeft w:val="0"/>
          <w:marRight w:val="0"/>
          <w:marTop w:val="0"/>
          <w:marBottom w:val="0"/>
          <w:divBdr>
            <w:top w:val="none" w:sz="0" w:space="0" w:color="auto"/>
            <w:left w:val="none" w:sz="0" w:space="0" w:color="auto"/>
            <w:bottom w:val="none" w:sz="0" w:space="0" w:color="auto"/>
            <w:right w:val="none" w:sz="0" w:space="0" w:color="auto"/>
          </w:divBdr>
        </w:div>
        <w:div w:id="1733430165">
          <w:marLeft w:val="0"/>
          <w:marRight w:val="0"/>
          <w:marTop w:val="0"/>
          <w:marBottom w:val="0"/>
          <w:divBdr>
            <w:top w:val="none" w:sz="0" w:space="0" w:color="auto"/>
            <w:left w:val="none" w:sz="0" w:space="0" w:color="auto"/>
            <w:bottom w:val="none" w:sz="0" w:space="0" w:color="auto"/>
            <w:right w:val="none" w:sz="0" w:space="0" w:color="auto"/>
          </w:divBdr>
          <w:divsChild>
            <w:div w:id="1948611705">
              <w:marLeft w:val="0"/>
              <w:marRight w:val="0"/>
              <w:marTop w:val="0"/>
              <w:marBottom w:val="0"/>
              <w:divBdr>
                <w:top w:val="none" w:sz="0" w:space="0" w:color="auto"/>
                <w:left w:val="none" w:sz="0" w:space="0" w:color="auto"/>
                <w:bottom w:val="none" w:sz="0" w:space="0" w:color="auto"/>
                <w:right w:val="none" w:sz="0" w:space="0" w:color="auto"/>
              </w:divBdr>
            </w:div>
          </w:divsChild>
        </w:div>
        <w:div w:id="1746881036">
          <w:marLeft w:val="0"/>
          <w:marRight w:val="0"/>
          <w:marTop w:val="0"/>
          <w:marBottom w:val="0"/>
          <w:divBdr>
            <w:top w:val="none" w:sz="0" w:space="0" w:color="auto"/>
            <w:left w:val="none" w:sz="0" w:space="0" w:color="auto"/>
            <w:bottom w:val="none" w:sz="0" w:space="0" w:color="auto"/>
            <w:right w:val="none" w:sz="0" w:space="0" w:color="auto"/>
          </w:divBdr>
          <w:divsChild>
            <w:div w:id="743919934">
              <w:marLeft w:val="0"/>
              <w:marRight w:val="0"/>
              <w:marTop w:val="0"/>
              <w:marBottom w:val="0"/>
              <w:divBdr>
                <w:top w:val="none" w:sz="0" w:space="0" w:color="auto"/>
                <w:left w:val="none" w:sz="0" w:space="0" w:color="auto"/>
                <w:bottom w:val="none" w:sz="0" w:space="0" w:color="auto"/>
                <w:right w:val="none" w:sz="0" w:space="0" w:color="auto"/>
              </w:divBdr>
            </w:div>
          </w:divsChild>
        </w:div>
        <w:div w:id="1752659326">
          <w:marLeft w:val="0"/>
          <w:marRight w:val="0"/>
          <w:marTop w:val="0"/>
          <w:marBottom w:val="0"/>
          <w:divBdr>
            <w:top w:val="none" w:sz="0" w:space="0" w:color="auto"/>
            <w:left w:val="none" w:sz="0" w:space="0" w:color="auto"/>
            <w:bottom w:val="none" w:sz="0" w:space="0" w:color="auto"/>
            <w:right w:val="none" w:sz="0" w:space="0" w:color="auto"/>
          </w:divBdr>
        </w:div>
        <w:div w:id="1776291097">
          <w:marLeft w:val="0"/>
          <w:marRight w:val="0"/>
          <w:marTop w:val="0"/>
          <w:marBottom w:val="0"/>
          <w:divBdr>
            <w:top w:val="none" w:sz="0" w:space="0" w:color="auto"/>
            <w:left w:val="none" w:sz="0" w:space="0" w:color="auto"/>
            <w:bottom w:val="none" w:sz="0" w:space="0" w:color="auto"/>
            <w:right w:val="none" w:sz="0" w:space="0" w:color="auto"/>
          </w:divBdr>
        </w:div>
        <w:div w:id="1776754203">
          <w:marLeft w:val="0"/>
          <w:marRight w:val="0"/>
          <w:marTop w:val="0"/>
          <w:marBottom w:val="0"/>
          <w:divBdr>
            <w:top w:val="none" w:sz="0" w:space="0" w:color="auto"/>
            <w:left w:val="none" w:sz="0" w:space="0" w:color="auto"/>
            <w:bottom w:val="none" w:sz="0" w:space="0" w:color="auto"/>
            <w:right w:val="none" w:sz="0" w:space="0" w:color="auto"/>
          </w:divBdr>
        </w:div>
        <w:div w:id="1796827778">
          <w:marLeft w:val="0"/>
          <w:marRight w:val="0"/>
          <w:marTop w:val="0"/>
          <w:marBottom w:val="0"/>
          <w:divBdr>
            <w:top w:val="none" w:sz="0" w:space="0" w:color="auto"/>
            <w:left w:val="none" w:sz="0" w:space="0" w:color="auto"/>
            <w:bottom w:val="none" w:sz="0" w:space="0" w:color="auto"/>
            <w:right w:val="none" w:sz="0" w:space="0" w:color="auto"/>
          </w:divBdr>
          <w:divsChild>
            <w:div w:id="127402677">
              <w:marLeft w:val="0"/>
              <w:marRight w:val="0"/>
              <w:marTop w:val="0"/>
              <w:marBottom w:val="0"/>
              <w:divBdr>
                <w:top w:val="none" w:sz="0" w:space="0" w:color="auto"/>
                <w:left w:val="none" w:sz="0" w:space="0" w:color="auto"/>
                <w:bottom w:val="none" w:sz="0" w:space="0" w:color="auto"/>
                <w:right w:val="none" w:sz="0" w:space="0" w:color="auto"/>
              </w:divBdr>
            </w:div>
          </w:divsChild>
        </w:div>
        <w:div w:id="1801334936">
          <w:marLeft w:val="0"/>
          <w:marRight w:val="0"/>
          <w:marTop w:val="0"/>
          <w:marBottom w:val="0"/>
          <w:divBdr>
            <w:top w:val="none" w:sz="0" w:space="0" w:color="auto"/>
            <w:left w:val="none" w:sz="0" w:space="0" w:color="auto"/>
            <w:bottom w:val="none" w:sz="0" w:space="0" w:color="auto"/>
            <w:right w:val="none" w:sz="0" w:space="0" w:color="auto"/>
          </w:divBdr>
          <w:divsChild>
            <w:div w:id="1013993333">
              <w:marLeft w:val="0"/>
              <w:marRight w:val="0"/>
              <w:marTop w:val="0"/>
              <w:marBottom w:val="0"/>
              <w:divBdr>
                <w:top w:val="none" w:sz="0" w:space="0" w:color="auto"/>
                <w:left w:val="none" w:sz="0" w:space="0" w:color="auto"/>
                <w:bottom w:val="none" w:sz="0" w:space="0" w:color="auto"/>
                <w:right w:val="none" w:sz="0" w:space="0" w:color="auto"/>
              </w:divBdr>
            </w:div>
          </w:divsChild>
        </w:div>
        <w:div w:id="1849055977">
          <w:marLeft w:val="0"/>
          <w:marRight w:val="0"/>
          <w:marTop w:val="0"/>
          <w:marBottom w:val="0"/>
          <w:divBdr>
            <w:top w:val="none" w:sz="0" w:space="0" w:color="auto"/>
            <w:left w:val="none" w:sz="0" w:space="0" w:color="auto"/>
            <w:bottom w:val="none" w:sz="0" w:space="0" w:color="auto"/>
            <w:right w:val="none" w:sz="0" w:space="0" w:color="auto"/>
          </w:divBdr>
        </w:div>
        <w:div w:id="1870681180">
          <w:marLeft w:val="0"/>
          <w:marRight w:val="0"/>
          <w:marTop w:val="0"/>
          <w:marBottom w:val="0"/>
          <w:divBdr>
            <w:top w:val="none" w:sz="0" w:space="0" w:color="auto"/>
            <w:left w:val="none" w:sz="0" w:space="0" w:color="auto"/>
            <w:bottom w:val="none" w:sz="0" w:space="0" w:color="auto"/>
            <w:right w:val="none" w:sz="0" w:space="0" w:color="auto"/>
          </w:divBdr>
          <w:divsChild>
            <w:div w:id="296568092">
              <w:marLeft w:val="0"/>
              <w:marRight w:val="0"/>
              <w:marTop w:val="0"/>
              <w:marBottom w:val="0"/>
              <w:divBdr>
                <w:top w:val="none" w:sz="0" w:space="0" w:color="auto"/>
                <w:left w:val="none" w:sz="0" w:space="0" w:color="auto"/>
                <w:bottom w:val="none" w:sz="0" w:space="0" w:color="auto"/>
                <w:right w:val="none" w:sz="0" w:space="0" w:color="auto"/>
              </w:divBdr>
            </w:div>
          </w:divsChild>
        </w:div>
        <w:div w:id="1879319730">
          <w:marLeft w:val="0"/>
          <w:marRight w:val="0"/>
          <w:marTop w:val="0"/>
          <w:marBottom w:val="0"/>
          <w:divBdr>
            <w:top w:val="none" w:sz="0" w:space="0" w:color="auto"/>
            <w:left w:val="none" w:sz="0" w:space="0" w:color="auto"/>
            <w:bottom w:val="none" w:sz="0" w:space="0" w:color="auto"/>
            <w:right w:val="none" w:sz="0" w:space="0" w:color="auto"/>
          </w:divBdr>
          <w:divsChild>
            <w:div w:id="368188324">
              <w:marLeft w:val="0"/>
              <w:marRight w:val="0"/>
              <w:marTop w:val="0"/>
              <w:marBottom w:val="0"/>
              <w:divBdr>
                <w:top w:val="none" w:sz="0" w:space="0" w:color="auto"/>
                <w:left w:val="none" w:sz="0" w:space="0" w:color="auto"/>
                <w:bottom w:val="none" w:sz="0" w:space="0" w:color="auto"/>
                <w:right w:val="none" w:sz="0" w:space="0" w:color="auto"/>
              </w:divBdr>
            </w:div>
          </w:divsChild>
        </w:div>
        <w:div w:id="1892230612">
          <w:marLeft w:val="0"/>
          <w:marRight w:val="0"/>
          <w:marTop w:val="0"/>
          <w:marBottom w:val="0"/>
          <w:divBdr>
            <w:top w:val="none" w:sz="0" w:space="0" w:color="auto"/>
            <w:left w:val="none" w:sz="0" w:space="0" w:color="auto"/>
            <w:bottom w:val="none" w:sz="0" w:space="0" w:color="auto"/>
            <w:right w:val="none" w:sz="0" w:space="0" w:color="auto"/>
          </w:divBdr>
          <w:divsChild>
            <w:div w:id="1801149830">
              <w:marLeft w:val="0"/>
              <w:marRight w:val="0"/>
              <w:marTop w:val="0"/>
              <w:marBottom w:val="0"/>
              <w:divBdr>
                <w:top w:val="none" w:sz="0" w:space="0" w:color="auto"/>
                <w:left w:val="none" w:sz="0" w:space="0" w:color="auto"/>
                <w:bottom w:val="none" w:sz="0" w:space="0" w:color="auto"/>
                <w:right w:val="none" w:sz="0" w:space="0" w:color="auto"/>
              </w:divBdr>
            </w:div>
          </w:divsChild>
        </w:div>
        <w:div w:id="1928342925">
          <w:marLeft w:val="0"/>
          <w:marRight w:val="0"/>
          <w:marTop w:val="0"/>
          <w:marBottom w:val="0"/>
          <w:divBdr>
            <w:top w:val="none" w:sz="0" w:space="0" w:color="auto"/>
            <w:left w:val="none" w:sz="0" w:space="0" w:color="auto"/>
            <w:bottom w:val="none" w:sz="0" w:space="0" w:color="auto"/>
            <w:right w:val="none" w:sz="0" w:space="0" w:color="auto"/>
          </w:divBdr>
          <w:divsChild>
            <w:div w:id="886913284">
              <w:marLeft w:val="0"/>
              <w:marRight w:val="0"/>
              <w:marTop w:val="0"/>
              <w:marBottom w:val="0"/>
              <w:divBdr>
                <w:top w:val="none" w:sz="0" w:space="0" w:color="auto"/>
                <w:left w:val="none" w:sz="0" w:space="0" w:color="auto"/>
                <w:bottom w:val="none" w:sz="0" w:space="0" w:color="auto"/>
                <w:right w:val="none" w:sz="0" w:space="0" w:color="auto"/>
              </w:divBdr>
            </w:div>
          </w:divsChild>
        </w:div>
        <w:div w:id="1935936580">
          <w:marLeft w:val="0"/>
          <w:marRight w:val="0"/>
          <w:marTop w:val="0"/>
          <w:marBottom w:val="0"/>
          <w:divBdr>
            <w:top w:val="none" w:sz="0" w:space="0" w:color="auto"/>
            <w:left w:val="none" w:sz="0" w:space="0" w:color="auto"/>
            <w:bottom w:val="none" w:sz="0" w:space="0" w:color="auto"/>
            <w:right w:val="none" w:sz="0" w:space="0" w:color="auto"/>
          </w:divBdr>
          <w:divsChild>
            <w:div w:id="1853833437">
              <w:marLeft w:val="0"/>
              <w:marRight w:val="0"/>
              <w:marTop w:val="0"/>
              <w:marBottom w:val="0"/>
              <w:divBdr>
                <w:top w:val="none" w:sz="0" w:space="0" w:color="auto"/>
                <w:left w:val="none" w:sz="0" w:space="0" w:color="auto"/>
                <w:bottom w:val="none" w:sz="0" w:space="0" w:color="auto"/>
                <w:right w:val="none" w:sz="0" w:space="0" w:color="auto"/>
              </w:divBdr>
            </w:div>
          </w:divsChild>
        </w:div>
        <w:div w:id="1958639557">
          <w:marLeft w:val="0"/>
          <w:marRight w:val="0"/>
          <w:marTop w:val="0"/>
          <w:marBottom w:val="0"/>
          <w:divBdr>
            <w:top w:val="none" w:sz="0" w:space="0" w:color="auto"/>
            <w:left w:val="none" w:sz="0" w:space="0" w:color="auto"/>
            <w:bottom w:val="none" w:sz="0" w:space="0" w:color="auto"/>
            <w:right w:val="none" w:sz="0" w:space="0" w:color="auto"/>
          </w:divBdr>
          <w:divsChild>
            <w:div w:id="1385522870">
              <w:marLeft w:val="0"/>
              <w:marRight w:val="0"/>
              <w:marTop w:val="0"/>
              <w:marBottom w:val="0"/>
              <w:divBdr>
                <w:top w:val="none" w:sz="0" w:space="0" w:color="auto"/>
                <w:left w:val="none" w:sz="0" w:space="0" w:color="auto"/>
                <w:bottom w:val="none" w:sz="0" w:space="0" w:color="auto"/>
                <w:right w:val="none" w:sz="0" w:space="0" w:color="auto"/>
              </w:divBdr>
            </w:div>
          </w:divsChild>
        </w:div>
        <w:div w:id="1960866886">
          <w:marLeft w:val="0"/>
          <w:marRight w:val="0"/>
          <w:marTop w:val="0"/>
          <w:marBottom w:val="0"/>
          <w:divBdr>
            <w:top w:val="none" w:sz="0" w:space="0" w:color="auto"/>
            <w:left w:val="none" w:sz="0" w:space="0" w:color="auto"/>
            <w:bottom w:val="none" w:sz="0" w:space="0" w:color="auto"/>
            <w:right w:val="none" w:sz="0" w:space="0" w:color="auto"/>
          </w:divBdr>
          <w:divsChild>
            <w:div w:id="168759417">
              <w:marLeft w:val="0"/>
              <w:marRight w:val="0"/>
              <w:marTop w:val="0"/>
              <w:marBottom w:val="0"/>
              <w:divBdr>
                <w:top w:val="none" w:sz="0" w:space="0" w:color="auto"/>
                <w:left w:val="none" w:sz="0" w:space="0" w:color="auto"/>
                <w:bottom w:val="none" w:sz="0" w:space="0" w:color="auto"/>
                <w:right w:val="none" w:sz="0" w:space="0" w:color="auto"/>
              </w:divBdr>
            </w:div>
          </w:divsChild>
        </w:div>
        <w:div w:id="1962148439">
          <w:marLeft w:val="0"/>
          <w:marRight w:val="0"/>
          <w:marTop w:val="0"/>
          <w:marBottom w:val="0"/>
          <w:divBdr>
            <w:top w:val="none" w:sz="0" w:space="0" w:color="auto"/>
            <w:left w:val="none" w:sz="0" w:space="0" w:color="auto"/>
            <w:bottom w:val="none" w:sz="0" w:space="0" w:color="auto"/>
            <w:right w:val="none" w:sz="0" w:space="0" w:color="auto"/>
          </w:divBdr>
          <w:divsChild>
            <w:div w:id="1453019418">
              <w:marLeft w:val="0"/>
              <w:marRight w:val="0"/>
              <w:marTop w:val="0"/>
              <w:marBottom w:val="0"/>
              <w:divBdr>
                <w:top w:val="none" w:sz="0" w:space="0" w:color="auto"/>
                <w:left w:val="none" w:sz="0" w:space="0" w:color="auto"/>
                <w:bottom w:val="none" w:sz="0" w:space="0" w:color="auto"/>
                <w:right w:val="none" w:sz="0" w:space="0" w:color="auto"/>
              </w:divBdr>
            </w:div>
          </w:divsChild>
        </w:div>
        <w:div w:id="2021858712">
          <w:marLeft w:val="0"/>
          <w:marRight w:val="0"/>
          <w:marTop w:val="0"/>
          <w:marBottom w:val="0"/>
          <w:divBdr>
            <w:top w:val="none" w:sz="0" w:space="0" w:color="auto"/>
            <w:left w:val="none" w:sz="0" w:space="0" w:color="auto"/>
            <w:bottom w:val="none" w:sz="0" w:space="0" w:color="auto"/>
            <w:right w:val="none" w:sz="0" w:space="0" w:color="auto"/>
          </w:divBdr>
          <w:divsChild>
            <w:div w:id="2081823008">
              <w:marLeft w:val="0"/>
              <w:marRight w:val="0"/>
              <w:marTop w:val="0"/>
              <w:marBottom w:val="0"/>
              <w:divBdr>
                <w:top w:val="none" w:sz="0" w:space="0" w:color="auto"/>
                <w:left w:val="none" w:sz="0" w:space="0" w:color="auto"/>
                <w:bottom w:val="none" w:sz="0" w:space="0" w:color="auto"/>
                <w:right w:val="none" w:sz="0" w:space="0" w:color="auto"/>
              </w:divBdr>
            </w:div>
          </w:divsChild>
        </w:div>
        <w:div w:id="2021927669">
          <w:marLeft w:val="0"/>
          <w:marRight w:val="0"/>
          <w:marTop w:val="0"/>
          <w:marBottom w:val="0"/>
          <w:divBdr>
            <w:top w:val="none" w:sz="0" w:space="0" w:color="auto"/>
            <w:left w:val="none" w:sz="0" w:space="0" w:color="auto"/>
            <w:bottom w:val="none" w:sz="0" w:space="0" w:color="auto"/>
            <w:right w:val="none" w:sz="0" w:space="0" w:color="auto"/>
          </w:divBdr>
        </w:div>
        <w:div w:id="2027973712">
          <w:marLeft w:val="0"/>
          <w:marRight w:val="0"/>
          <w:marTop w:val="0"/>
          <w:marBottom w:val="0"/>
          <w:divBdr>
            <w:top w:val="none" w:sz="0" w:space="0" w:color="auto"/>
            <w:left w:val="none" w:sz="0" w:space="0" w:color="auto"/>
            <w:bottom w:val="none" w:sz="0" w:space="0" w:color="auto"/>
            <w:right w:val="none" w:sz="0" w:space="0" w:color="auto"/>
          </w:divBdr>
          <w:divsChild>
            <w:div w:id="2032757524">
              <w:marLeft w:val="0"/>
              <w:marRight w:val="0"/>
              <w:marTop w:val="0"/>
              <w:marBottom w:val="0"/>
              <w:divBdr>
                <w:top w:val="none" w:sz="0" w:space="0" w:color="auto"/>
                <w:left w:val="none" w:sz="0" w:space="0" w:color="auto"/>
                <w:bottom w:val="none" w:sz="0" w:space="0" w:color="auto"/>
                <w:right w:val="none" w:sz="0" w:space="0" w:color="auto"/>
              </w:divBdr>
            </w:div>
          </w:divsChild>
        </w:div>
        <w:div w:id="2056271760">
          <w:marLeft w:val="0"/>
          <w:marRight w:val="0"/>
          <w:marTop w:val="0"/>
          <w:marBottom w:val="0"/>
          <w:divBdr>
            <w:top w:val="none" w:sz="0" w:space="0" w:color="auto"/>
            <w:left w:val="none" w:sz="0" w:space="0" w:color="auto"/>
            <w:bottom w:val="none" w:sz="0" w:space="0" w:color="auto"/>
            <w:right w:val="none" w:sz="0" w:space="0" w:color="auto"/>
          </w:divBdr>
        </w:div>
      </w:divsChild>
    </w:div>
    <w:div w:id="1670789225">
      <w:bodyDiv w:val="1"/>
      <w:marLeft w:val="0"/>
      <w:marRight w:val="0"/>
      <w:marTop w:val="0"/>
      <w:marBottom w:val="0"/>
      <w:divBdr>
        <w:top w:val="none" w:sz="0" w:space="0" w:color="auto"/>
        <w:left w:val="none" w:sz="0" w:space="0" w:color="auto"/>
        <w:bottom w:val="none" w:sz="0" w:space="0" w:color="auto"/>
        <w:right w:val="none" w:sz="0" w:space="0" w:color="auto"/>
      </w:divBdr>
    </w:div>
    <w:div w:id="1670864827">
      <w:bodyDiv w:val="1"/>
      <w:marLeft w:val="0"/>
      <w:marRight w:val="0"/>
      <w:marTop w:val="0"/>
      <w:marBottom w:val="0"/>
      <w:divBdr>
        <w:top w:val="none" w:sz="0" w:space="0" w:color="auto"/>
        <w:left w:val="none" w:sz="0" w:space="0" w:color="auto"/>
        <w:bottom w:val="none" w:sz="0" w:space="0" w:color="auto"/>
        <w:right w:val="none" w:sz="0" w:space="0" w:color="auto"/>
      </w:divBdr>
    </w:div>
    <w:div w:id="1671564704">
      <w:bodyDiv w:val="1"/>
      <w:marLeft w:val="0"/>
      <w:marRight w:val="0"/>
      <w:marTop w:val="0"/>
      <w:marBottom w:val="0"/>
      <w:divBdr>
        <w:top w:val="none" w:sz="0" w:space="0" w:color="auto"/>
        <w:left w:val="none" w:sz="0" w:space="0" w:color="auto"/>
        <w:bottom w:val="none" w:sz="0" w:space="0" w:color="auto"/>
        <w:right w:val="none" w:sz="0" w:space="0" w:color="auto"/>
      </w:divBdr>
    </w:div>
    <w:div w:id="1673484712">
      <w:bodyDiv w:val="1"/>
      <w:marLeft w:val="0"/>
      <w:marRight w:val="0"/>
      <w:marTop w:val="0"/>
      <w:marBottom w:val="0"/>
      <w:divBdr>
        <w:top w:val="none" w:sz="0" w:space="0" w:color="auto"/>
        <w:left w:val="none" w:sz="0" w:space="0" w:color="auto"/>
        <w:bottom w:val="none" w:sz="0" w:space="0" w:color="auto"/>
        <w:right w:val="none" w:sz="0" w:space="0" w:color="auto"/>
      </w:divBdr>
      <w:divsChild>
        <w:div w:id="1476726951">
          <w:marLeft w:val="0"/>
          <w:marRight w:val="0"/>
          <w:marTop w:val="0"/>
          <w:marBottom w:val="0"/>
          <w:divBdr>
            <w:top w:val="none" w:sz="0" w:space="0" w:color="auto"/>
            <w:left w:val="none" w:sz="0" w:space="0" w:color="auto"/>
            <w:bottom w:val="none" w:sz="0" w:space="0" w:color="auto"/>
            <w:right w:val="none" w:sz="0" w:space="0" w:color="auto"/>
          </w:divBdr>
          <w:divsChild>
            <w:div w:id="577323288">
              <w:marLeft w:val="0"/>
              <w:marRight w:val="0"/>
              <w:marTop w:val="0"/>
              <w:marBottom w:val="0"/>
              <w:divBdr>
                <w:top w:val="none" w:sz="0" w:space="0" w:color="auto"/>
                <w:left w:val="none" w:sz="0" w:space="0" w:color="auto"/>
                <w:bottom w:val="none" w:sz="0" w:space="0" w:color="auto"/>
                <w:right w:val="none" w:sz="0" w:space="0" w:color="auto"/>
              </w:divBdr>
              <w:divsChild>
                <w:div w:id="1358432514">
                  <w:marLeft w:val="0"/>
                  <w:marRight w:val="0"/>
                  <w:marTop w:val="0"/>
                  <w:marBottom w:val="0"/>
                  <w:divBdr>
                    <w:top w:val="none" w:sz="0" w:space="0" w:color="auto"/>
                    <w:left w:val="none" w:sz="0" w:space="0" w:color="auto"/>
                    <w:bottom w:val="none" w:sz="0" w:space="0" w:color="auto"/>
                    <w:right w:val="none" w:sz="0" w:space="0" w:color="auto"/>
                  </w:divBdr>
                  <w:divsChild>
                    <w:div w:id="1490369249">
                      <w:marLeft w:val="0"/>
                      <w:marRight w:val="0"/>
                      <w:marTop w:val="0"/>
                      <w:marBottom w:val="0"/>
                      <w:divBdr>
                        <w:top w:val="single" w:sz="4" w:space="1" w:color="C0C0C0"/>
                        <w:left w:val="single" w:sz="4" w:space="1" w:color="C0C0C0"/>
                        <w:bottom w:val="single" w:sz="4" w:space="1" w:color="C0C0C0"/>
                        <w:right w:val="single" w:sz="4" w:space="1" w:color="C0C0C0"/>
                      </w:divBdr>
                      <w:divsChild>
                        <w:div w:id="17391231">
                          <w:marLeft w:val="0"/>
                          <w:marRight w:val="0"/>
                          <w:marTop w:val="0"/>
                          <w:marBottom w:val="0"/>
                          <w:divBdr>
                            <w:top w:val="none" w:sz="0" w:space="0" w:color="auto"/>
                            <w:left w:val="none" w:sz="0" w:space="0" w:color="auto"/>
                            <w:bottom w:val="none" w:sz="0" w:space="0" w:color="auto"/>
                            <w:right w:val="none" w:sz="0" w:space="0" w:color="auto"/>
                          </w:divBdr>
                        </w:div>
                        <w:div w:id="83887147">
                          <w:marLeft w:val="0"/>
                          <w:marRight w:val="0"/>
                          <w:marTop w:val="0"/>
                          <w:marBottom w:val="0"/>
                          <w:divBdr>
                            <w:top w:val="none" w:sz="0" w:space="0" w:color="auto"/>
                            <w:left w:val="none" w:sz="0" w:space="0" w:color="auto"/>
                            <w:bottom w:val="none" w:sz="0" w:space="0" w:color="auto"/>
                            <w:right w:val="none" w:sz="0" w:space="0" w:color="auto"/>
                          </w:divBdr>
                        </w:div>
                        <w:div w:id="120465792">
                          <w:marLeft w:val="0"/>
                          <w:marRight w:val="0"/>
                          <w:marTop w:val="0"/>
                          <w:marBottom w:val="0"/>
                          <w:divBdr>
                            <w:top w:val="none" w:sz="0" w:space="0" w:color="auto"/>
                            <w:left w:val="none" w:sz="0" w:space="0" w:color="auto"/>
                            <w:bottom w:val="none" w:sz="0" w:space="0" w:color="auto"/>
                            <w:right w:val="none" w:sz="0" w:space="0" w:color="auto"/>
                          </w:divBdr>
                        </w:div>
                        <w:div w:id="505636326">
                          <w:marLeft w:val="0"/>
                          <w:marRight w:val="0"/>
                          <w:marTop w:val="0"/>
                          <w:marBottom w:val="0"/>
                          <w:divBdr>
                            <w:top w:val="none" w:sz="0" w:space="0" w:color="auto"/>
                            <w:left w:val="none" w:sz="0" w:space="0" w:color="auto"/>
                            <w:bottom w:val="none" w:sz="0" w:space="0" w:color="auto"/>
                            <w:right w:val="none" w:sz="0" w:space="0" w:color="auto"/>
                          </w:divBdr>
                        </w:div>
                        <w:div w:id="1555391211">
                          <w:marLeft w:val="0"/>
                          <w:marRight w:val="0"/>
                          <w:marTop w:val="0"/>
                          <w:marBottom w:val="0"/>
                          <w:divBdr>
                            <w:top w:val="none" w:sz="0" w:space="0" w:color="auto"/>
                            <w:left w:val="none" w:sz="0" w:space="0" w:color="auto"/>
                            <w:bottom w:val="none" w:sz="0" w:space="0" w:color="auto"/>
                            <w:right w:val="none" w:sz="0" w:space="0" w:color="auto"/>
                          </w:divBdr>
                        </w:div>
                        <w:div w:id="1593203668">
                          <w:marLeft w:val="0"/>
                          <w:marRight w:val="0"/>
                          <w:marTop w:val="0"/>
                          <w:marBottom w:val="0"/>
                          <w:divBdr>
                            <w:top w:val="none" w:sz="0" w:space="0" w:color="auto"/>
                            <w:left w:val="none" w:sz="0" w:space="0" w:color="auto"/>
                            <w:bottom w:val="none" w:sz="0" w:space="0" w:color="auto"/>
                            <w:right w:val="none" w:sz="0" w:space="0" w:color="auto"/>
                          </w:divBdr>
                        </w:div>
                        <w:div w:id="187819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536656">
      <w:bodyDiv w:val="1"/>
      <w:marLeft w:val="0"/>
      <w:marRight w:val="0"/>
      <w:marTop w:val="0"/>
      <w:marBottom w:val="0"/>
      <w:divBdr>
        <w:top w:val="none" w:sz="0" w:space="0" w:color="auto"/>
        <w:left w:val="none" w:sz="0" w:space="0" w:color="auto"/>
        <w:bottom w:val="none" w:sz="0" w:space="0" w:color="auto"/>
        <w:right w:val="none" w:sz="0" w:space="0" w:color="auto"/>
      </w:divBdr>
    </w:div>
    <w:div w:id="1678539371">
      <w:bodyDiv w:val="1"/>
      <w:marLeft w:val="0"/>
      <w:marRight w:val="0"/>
      <w:marTop w:val="0"/>
      <w:marBottom w:val="0"/>
      <w:divBdr>
        <w:top w:val="none" w:sz="0" w:space="0" w:color="auto"/>
        <w:left w:val="none" w:sz="0" w:space="0" w:color="auto"/>
        <w:bottom w:val="none" w:sz="0" w:space="0" w:color="auto"/>
        <w:right w:val="none" w:sz="0" w:space="0" w:color="auto"/>
      </w:divBdr>
    </w:div>
    <w:div w:id="1679311319">
      <w:bodyDiv w:val="1"/>
      <w:marLeft w:val="0"/>
      <w:marRight w:val="0"/>
      <w:marTop w:val="0"/>
      <w:marBottom w:val="0"/>
      <w:divBdr>
        <w:top w:val="none" w:sz="0" w:space="0" w:color="auto"/>
        <w:left w:val="none" w:sz="0" w:space="0" w:color="auto"/>
        <w:bottom w:val="none" w:sz="0" w:space="0" w:color="auto"/>
        <w:right w:val="none" w:sz="0" w:space="0" w:color="auto"/>
      </w:divBdr>
    </w:div>
    <w:div w:id="1679962773">
      <w:bodyDiv w:val="1"/>
      <w:marLeft w:val="33"/>
      <w:marRight w:val="33"/>
      <w:marTop w:val="0"/>
      <w:marBottom w:val="0"/>
      <w:divBdr>
        <w:top w:val="none" w:sz="0" w:space="0" w:color="auto"/>
        <w:left w:val="none" w:sz="0" w:space="0" w:color="auto"/>
        <w:bottom w:val="none" w:sz="0" w:space="0" w:color="auto"/>
        <w:right w:val="none" w:sz="0" w:space="0" w:color="auto"/>
      </w:divBdr>
      <w:divsChild>
        <w:div w:id="379786868">
          <w:marLeft w:val="0"/>
          <w:marRight w:val="0"/>
          <w:marTop w:val="0"/>
          <w:marBottom w:val="0"/>
          <w:divBdr>
            <w:top w:val="none" w:sz="0" w:space="0" w:color="auto"/>
            <w:left w:val="none" w:sz="0" w:space="0" w:color="auto"/>
            <w:bottom w:val="none" w:sz="0" w:space="0" w:color="auto"/>
            <w:right w:val="none" w:sz="0" w:space="0" w:color="auto"/>
          </w:divBdr>
          <w:divsChild>
            <w:div w:id="353924728">
              <w:marLeft w:val="0"/>
              <w:marRight w:val="0"/>
              <w:marTop w:val="0"/>
              <w:marBottom w:val="0"/>
              <w:divBdr>
                <w:top w:val="none" w:sz="0" w:space="0" w:color="auto"/>
                <w:left w:val="single" w:sz="2" w:space="0" w:color="ECECEC"/>
                <w:bottom w:val="single" w:sz="2" w:space="3" w:color="ECECEC"/>
                <w:right w:val="single" w:sz="2" w:space="0" w:color="ECECEC"/>
              </w:divBdr>
              <w:divsChild>
                <w:div w:id="1011638726">
                  <w:marLeft w:val="0"/>
                  <w:marRight w:val="0"/>
                  <w:marTop w:val="0"/>
                  <w:marBottom w:val="0"/>
                  <w:divBdr>
                    <w:top w:val="none" w:sz="0" w:space="0" w:color="auto"/>
                    <w:left w:val="none" w:sz="0" w:space="0" w:color="auto"/>
                    <w:bottom w:val="none" w:sz="0" w:space="0" w:color="auto"/>
                    <w:right w:val="none" w:sz="0" w:space="0" w:color="auto"/>
                  </w:divBdr>
                  <w:divsChild>
                    <w:div w:id="430324315">
                      <w:marLeft w:val="0"/>
                      <w:marRight w:val="0"/>
                      <w:marTop w:val="0"/>
                      <w:marBottom w:val="0"/>
                      <w:divBdr>
                        <w:top w:val="none" w:sz="0" w:space="0" w:color="auto"/>
                        <w:left w:val="none" w:sz="0" w:space="0" w:color="auto"/>
                        <w:bottom w:val="none" w:sz="0" w:space="0" w:color="auto"/>
                        <w:right w:val="none" w:sz="0" w:space="0" w:color="auto"/>
                      </w:divBdr>
                      <w:divsChild>
                        <w:div w:id="250506830">
                          <w:marLeft w:val="0"/>
                          <w:marRight w:val="0"/>
                          <w:marTop w:val="0"/>
                          <w:marBottom w:val="0"/>
                          <w:divBdr>
                            <w:top w:val="none" w:sz="0" w:space="0" w:color="auto"/>
                            <w:left w:val="none" w:sz="0" w:space="0" w:color="auto"/>
                            <w:bottom w:val="none" w:sz="0" w:space="0" w:color="auto"/>
                            <w:right w:val="none" w:sz="0" w:space="0" w:color="auto"/>
                          </w:divBdr>
                        </w:div>
                        <w:div w:id="365257295">
                          <w:marLeft w:val="0"/>
                          <w:marRight w:val="0"/>
                          <w:marTop w:val="0"/>
                          <w:marBottom w:val="0"/>
                          <w:divBdr>
                            <w:top w:val="none" w:sz="0" w:space="0" w:color="auto"/>
                            <w:left w:val="none" w:sz="0" w:space="0" w:color="auto"/>
                            <w:bottom w:val="none" w:sz="0" w:space="0" w:color="auto"/>
                            <w:right w:val="none" w:sz="0" w:space="0" w:color="auto"/>
                          </w:divBdr>
                        </w:div>
                        <w:div w:id="1616401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0083754">
      <w:bodyDiv w:val="1"/>
      <w:marLeft w:val="0"/>
      <w:marRight w:val="0"/>
      <w:marTop w:val="0"/>
      <w:marBottom w:val="0"/>
      <w:divBdr>
        <w:top w:val="none" w:sz="0" w:space="0" w:color="auto"/>
        <w:left w:val="none" w:sz="0" w:space="0" w:color="auto"/>
        <w:bottom w:val="none" w:sz="0" w:space="0" w:color="auto"/>
        <w:right w:val="none" w:sz="0" w:space="0" w:color="auto"/>
      </w:divBdr>
      <w:divsChild>
        <w:div w:id="749280547">
          <w:marLeft w:val="0"/>
          <w:marRight w:val="0"/>
          <w:marTop w:val="0"/>
          <w:marBottom w:val="0"/>
          <w:divBdr>
            <w:top w:val="none" w:sz="0" w:space="0" w:color="auto"/>
            <w:left w:val="none" w:sz="0" w:space="0" w:color="auto"/>
            <w:bottom w:val="none" w:sz="0" w:space="0" w:color="auto"/>
            <w:right w:val="none" w:sz="0" w:space="0" w:color="auto"/>
          </w:divBdr>
          <w:divsChild>
            <w:div w:id="584189056">
              <w:marLeft w:val="0"/>
              <w:marRight w:val="0"/>
              <w:marTop w:val="0"/>
              <w:marBottom w:val="0"/>
              <w:divBdr>
                <w:top w:val="none" w:sz="0" w:space="0" w:color="auto"/>
                <w:left w:val="none" w:sz="0" w:space="0" w:color="auto"/>
                <w:bottom w:val="none" w:sz="0" w:space="0" w:color="auto"/>
                <w:right w:val="none" w:sz="0" w:space="0" w:color="auto"/>
              </w:divBdr>
              <w:divsChild>
                <w:div w:id="218901628">
                  <w:marLeft w:val="0"/>
                  <w:marRight w:val="0"/>
                  <w:marTop w:val="0"/>
                  <w:marBottom w:val="0"/>
                  <w:divBdr>
                    <w:top w:val="none" w:sz="0" w:space="0" w:color="auto"/>
                    <w:left w:val="none" w:sz="0" w:space="0" w:color="auto"/>
                    <w:bottom w:val="none" w:sz="0" w:space="0" w:color="auto"/>
                    <w:right w:val="none" w:sz="0" w:space="0" w:color="auto"/>
                  </w:divBdr>
                  <w:divsChild>
                    <w:div w:id="13505718">
                      <w:marLeft w:val="0"/>
                      <w:marRight w:val="0"/>
                      <w:marTop w:val="25"/>
                      <w:marBottom w:val="0"/>
                      <w:divBdr>
                        <w:top w:val="none" w:sz="0" w:space="0" w:color="auto"/>
                        <w:left w:val="none" w:sz="0" w:space="0" w:color="auto"/>
                        <w:bottom w:val="none" w:sz="0" w:space="0" w:color="auto"/>
                        <w:right w:val="none" w:sz="0" w:space="0" w:color="auto"/>
                      </w:divBdr>
                    </w:div>
                    <w:div w:id="58481550">
                      <w:marLeft w:val="0"/>
                      <w:marRight w:val="0"/>
                      <w:marTop w:val="25"/>
                      <w:marBottom w:val="0"/>
                      <w:divBdr>
                        <w:top w:val="none" w:sz="0" w:space="0" w:color="auto"/>
                        <w:left w:val="none" w:sz="0" w:space="0" w:color="auto"/>
                        <w:bottom w:val="none" w:sz="0" w:space="0" w:color="auto"/>
                        <w:right w:val="none" w:sz="0" w:space="0" w:color="auto"/>
                      </w:divBdr>
                      <w:divsChild>
                        <w:div w:id="894196128">
                          <w:marLeft w:val="0"/>
                          <w:marRight w:val="0"/>
                          <w:marTop w:val="0"/>
                          <w:marBottom w:val="0"/>
                          <w:divBdr>
                            <w:top w:val="none" w:sz="0" w:space="0" w:color="auto"/>
                            <w:left w:val="none" w:sz="0" w:space="0" w:color="auto"/>
                            <w:bottom w:val="none" w:sz="0" w:space="0" w:color="auto"/>
                            <w:right w:val="none" w:sz="0" w:space="0" w:color="auto"/>
                          </w:divBdr>
                        </w:div>
                      </w:divsChild>
                    </w:div>
                    <w:div w:id="139618349">
                      <w:marLeft w:val="0"/>
                      <w:marRight w:val="0"/>
                      <w:marTop w:val="25"/>
                      <w:marBottom w:val="0"/>
                      <w:divBdr>
                        <w:top w:val="none" w:sz="0" w:space="0" w:color="auto"/>
                        <w:left w:val="none" w:sz="0" w:space="0" w:color="auto"/>
                        <w:bottom w:val="none" w:sz="0" w:space="0" w:color="auto"/>
                        <w:right w:val="none" w:sz="0" w:space="0" w:color="auto"/>
                      </w:divBdr>
                    </w:div>
                    <w:div w:id="172886181">
                      <w:marLeft w:val="0"/>
                      <w:marRight w:val="0"/>
                      <w:marTop w:val="25"/>
                      <w:marBottom w:val="0"/>
                      <w:divBdr>
                        <w:top w:val="none" w:sz="0" w:space="0" w:color="auto"/>
                        <w:left w:val="none" w:sz="0" w:space="0" w:color="auto"/>
                        <w:bottom w:val="none" w:sz="0" w:space="0" w:color="auto"/>
                        <w:right w:val="none" w:sz="0" w:space="0" w:color="auto"/>
                      </w:divBdr>
                    </w:div>
                    <w:div w:id="259722720">
                      <w:marLeft w:val="0"/>
                      <w:marRight w:val="0"/>
                      <w:marTop w:val="88"/>
                      <w:marBottom w:val="0"/>
                      <w:divBdr>
                        <w:top w:val="none" w:sz="0" w:space="0" w:color="auto"/>
                        <w:left w:val="none" w:sz="0" w:space="0" w:color="auto"/>
                        <w:bottom w:val="none" w:sz="0" w:space="0" w:color="auto"/>
                        <w:right w:val="none" w:sz="0" w:space="0" w:color="auto"/>
                      </w:divBdr>
                      <w:divsChild>
                        <w:div w:id="588081773">
                          <w:marLeft w:val="0"/>
                          <w:marRight w:val="0"/>
                          <w:marTop w:val="0"/>
                          <w:marBottom w:val="0"/>
                          <w:divBdr>
                            <w:top w:val="none" w:sz="0" w:space="0" w:color="auto"/>
                            <w:left w:val="none" w:sz="0" w:space="0" w:color="auto"/>
                            <w:bottom w:val="none" w:sz="0" w:space="0" w:color="auto"/>
                            <w:right w:val="none" w:sz="0" w:space="0" w:color="auto"/>
                          </w:divBdr>
                        </w:div>
                        <w:div w:id="609358463">
                          <w:marLeft w:val="0"/>
                          <w:marRight w:val="0"/>
                          <w:marTop w:val="0"/>
                          <w:marBottom w:val="0"/>
                          <w:divBdr>
                            <w:top w:val="none" w:sz="0" w:space="0" w:color="auto"/>
                            <w:left w:val="none" w:sz="0" w:space="0" w:color="auto"/>
                            <w:bottom w:val="none" w:sz="0" w:space="0" w:color="auto"/>
                            <w:right w:val="none" w:sz="0" w:space="0" w:color="auto"/>
                          </w:divBdr>
                        </w:div>
                      </w:divsChild>
                    </w:div>
                    <w:div w:id="272371366">
                      <w:marLeft w:val="0"/>
                      <w:marRight w:val="0"/>
                      <w:marTop w:val="25"/>
                      <w:marBottom w:val="0"/>
                      <w:divBdr>
                        <w:top w:val="none" w:sz="0" w:space="0" w:color="auto"/>
                        <w:left w:val="none" w:sz="0" w:space="0" w:color="auto"/>
                        <w:bottom w:val="none" w:sz="0" w:space="0" w:color="auto"/>
                        <w:right w:val="none" w:sz="0" w:space="0" w:color="auto"/>
                      </w:divBdr>
                      <w:divsChild>
                        <w:div w:id="374476247">
                          <w:marLeft w:val="0"/>
                          <w:marRight w:val="0"/>
                          <w:marTop w:val="0"/>
                          <w:marBottom w:val="0"/>
                          <w:divBdr>
                            <w:top w:val="none" w:sz="0" w:space="0" w:color="auto"/>
                            <w:left w:val="none" w:sz="0" w:space="0" w:color="auto"/>
                            <w:bottom w:val="none" w:sz="0" w:space="0" w:color="auto"/>
                            <w:right w:val="none" w:sz="0" w:space="0" w:color="auto"/>
                          </w:divBdr>
                        </w:div>
                      </w:divsChild>
                    </w:div>
                    <w:div w:id="275479546">
                      <w:marLeft w:val="0"/>
                      <w:marRight w:val="0"/>
                      <w:marTop w:val="25"/>
                      <w:marBottom w:val="0"/>
                      <w:divBdr>
                        <w:top w:val="none" w:sz="0" w:space="0" w:color="auto"/>
                        <w:left w:val="none" w:sz="0" w:space="0" w:color="auto"/>
                        <w:bottom w:val="none" w:sz="0" w:space="0" w:color="auto"/>
                        <w:right w:val="none" w:sz="0" w:space="0" w:color="auto"/>
                      </w:divBdr>
                      <w:divsChild>
                        <w:div w:id="318071319">
                          <w:marLeft w:val="0"/>
                          <w:marRight w:val="0"/>
                          <w:marTop w:val="0"/>
                          <w:marBottom w:val="0"/>
                          <w:divBdr>
                            <w:top w:val="none" w:sz="0" w:space="0" w:color="auto"/>
                            <w:left w:val="none" w:sz="0" w:space="0" w:color="auto"/>
                            <w:bottom w:val="none" w:sz="0" w:space="0" w:color="auto"/>
                            <w:right w:val="none" w:sz="0" w:space="0" w:color="auto"/>
                          </w:divBdr>
                        </w:div>
                        <w:div w:id="866606691">
                          <w:marLeft w:val="0"/>
                          <w:marRight w:val="0"/>
                          <w:marTop w:val="0"/>
                          <w:marBottom w:val="0"/>
                          <w:divBdr>
                            <w:top w:val="none" w:sz="0" w:space="0" w:color="auto"/>
                            <w:left w:val="none" w:sz="0" w:space="0" w:color="auto"/>
                            <w:bottom w:val="none" w:sz="0" w:space="0" w:color="auto"/>
                            <w:right w:val="none" w:sz="0" w:space="0" w:color="auto"/>
                          </w:divBdr>
                        </w:div>
                      </w:divsChild>
                    </w:div>
                    <w:div w:id="289170012">
                      <w:marLeft w:val="0"/>
                      <w:marRight w:val="0"/>
                      <w:marTop w:val="88"/>
                      <w:marBottom w:val="0"/>
                      <w:divBdr>
                        <w:top w:val="none" w:sz="0" w:space="0" w:color="auto"/>
                        <w:left w:val="none" w:sz="0" w:space="0" w:color="auto"/>
                        <w:bottom w:val="none" w:sz="0" w:space="0" w:color="auto"/>
                        <w:right w:val="none" w:sz="0" w:space="0" w:color="auto"/>
                      </w:divBdr>
                      <w:divsChild>
                        <w:div w:id="1634209650">
                          <w:marLeft w:val="0"/>
                          <w:marRight w:val="0"/>
                          <w:marTop w:val="0"/>
                          <w:marBottom w:val="0"/>
                          <w:divBdr>
                            <w:top w:val="none" w:sz="0" w:space="0" w:color="auto"/>
                            <w:left w:val="none" w:sz="0" w:space="0" w:color="auto"/>
                            <w:bottom w:val="none" w:sz="0" w:space="0" w:color="auto"/>
                            <w:right w:val="none" w:sz="0" w:space="0" w:color="auto"/>
                          </w:divBdr>
                        </w:div>
                      </w:divsChild>
                    </w:div>
                    <w:div w:id="347215176">
                      <w:marLeft w:val="0"/>
                      <w:marRight w:val="0"/>
                      <w:marTop w:val="88"/>
                      <w:marBottom w:val="0"/>
                      <w:divBdr>
                        <w:top w:val="none" w:sz="0" w:space="0" w:color="auto"/>
                        <w:left w:val="none" w:sz="0" w:space="0" w:color="auto"/>
                        <w:bottom w:val="none" w:sz="0" w:space="0" w:color="auto"/>
                        <w:right w:val="none" w:sz="0" w:space="0" w:color="auto"/>
                      </w:divBdr>
                      <w:divsChild>
                        <w:div w:id="993140612">
                          <w:marLeft w:val="0"/>
                          <w:marRight w:val="0"/>
                          <w:marTop w:val="0"/>
                          <w:marBottom w:val="0"/>
                          <w:divBdr>
                            <w:top w:val="none" w:sz="0" w:space="0" w:color="auto"/>
                            <w:left w:val="none" w:sz="0" w:space="0" w:color="auto"/>
                            <w:bottom w:val="none" w:sz="0" w:space="0" w:color="auto"/>
                            <w:right w:val="none" w:sz="0" w:space="0" w:color="auto"/>
                          </w:divBdr>
                        </w:div>
                      </w:divsChild>
                    </w:div>
                    <w:div w:id="408889548">
                      <w:marLeft w:val="0"/>
                      <w:marRight w:val="0"/>
                      <w:marTop w:val="25"/>
                      <w:marBottom w:val="0"/>
                      <w:divBdr>
                        <w:top w:val="none" w:sz="0" w:space="0" w:color="auto"/>
                        <w:left w:val="none" w:sz="0" w:space="0" w:color="auto"/>
                        <w:bottom w:val="none" w:sz="0" w:space="0" w:color="auto"/>
                        <w:right w:val="none" w:sz="0" w:space="0" w:color="auto"/>
                      </w:divBdr>
                    </w:div>
                    <w:div w:id="457646794">
                      <w:marLeft w:val="0"/>
                      <w:marRight w:val="0"/>
                      <w:marTop w:val="25"/>
                      <w:marBottom w:val="0"/>
                      <w:divBdr>
                        <w:top w:val="none" w:sz="0" w:space="0" w:color="auto"/>
                        <w:left w:val="none" w:sz="0" w:space="0" w:color="auto"/>
                        <w:bottom w:val="none" w:sz="0" w:space="0" w:color="auto"/>
                        <w:right w:val="none" w:sz="0" w:space="0" w:color="auto"/>
                      </w:divBdr>
                      <w:divsChild>
                        <w:div w:id="1926497151">
                          <w:marLeft w:val="0"/>
                          <w:marRight w:val="0"/>
                          <w:marTop w:val="0"/>
                          <w:marBottom w:val="0"/>
                          <w:divBdr>
                            <w:top w:val="none" w:sz="0" w:space="0" w:color="auto"/>
                            <w:left w:val="none" w:sz="0" w:space="0" w:color="auto"/>
                            <w:bottom w:val="none" w:sz="0" w:space="0" w:color="auto"/>
                            <w:right w:val="none" w:sz="0" w:space="0" w:color="auto"/>
                          </w:divBdr>
                        </w:div>
                      </w:divsChild>
                    </w:div>
                    <w:div w:id="486095674">
                      <w:marLeft w:val="0"/>
                      <w:marRight w:val="0"/>
                      <w:marTop w:val="25"/>
                      <w:marBottom w:val="0"/>
                      <w:divBdr>
                        <w:top w:val="none" w:sz="0" w:space="0" w:color="auto"/>
                        <w:left w:val="none" w:sz="0" w:space="0" w:color="auto"/>
                        <w:bottom w:val="none" w:sz="0" w:space="0" w:color="auto"/>
                        <w:right w:val="none" w:sz="0" w:space="0" w:color="auto"/>
                      </w:divBdr>
                      <w:divsChild>
                        <w:div w:id="576208668">
                          <w:marLeft w:val="0"/>
                          <w:marRight w:val="0"/>
                          <w:marTop w:val="0"/>
                          <w:marBottom w:val="0"/>
                          <w:divBdr>
                            <w:top w:val="none" w:sz="0" w:space="0" w:color="auto"/>
                            <w:left w:val="none" w:sz="0" w:space="0" w:color="auto"/>
                            <w:bottom w:val="none" w:sz="0" w:space="0" w:color="auto"/>
                            <w:right w:val="none" w:sz="0" w:space="0" w:color="auto"/>
                          </w:divBdr>
                        </w:div>
                      </w:divsChild>
                    </w:div>
                    <w:div w:id="506598734">
                      <w:marLeft w:val="0"/>
                      <w:marRight w:val="0"/>
                      <w:marTop w:val="25"/>
                      <w:marBottom w:val="0"/>
                      <w:divBdr>
                        <w:top w:val="none" w:sz="0" w:space="0" w:color="auto"/>
                        <w:left w:val="none" w:sz="0" w:space="0" w:color="auto"/>
                        <w:bottom w:val="none" w:sz="0" w:space="0" w:color="auto"/>
                        <w:right w:val="none" w:sz="0" w:space="0" w:color="auto"/>
                      </w:divBdr>
                      <w:divsChild>
                        <w:div w:id="640228320">
                          <w:marLeft w:val="0"/>
                          <w:marRight w:val="0"/>
                          <w:marTop w:val="0"/>
                          <w:marBottom w:val="0"/>
                          <w:divBdr>
                            <w:top w:val="none" w:sz="0" w:space="0" w:color="auto"/>
                            <w:left w:val="none" w:sz="0" w:space="0" w:color="auto"/>
                            <w:bottom w:val="none" w:sz="0" w:space="0" w:color="auto"/>
                            <w:right w:val="none" w:sz="0" w:space="0" w:color="auto"/>
                          </w:divBdr>
                        </w:div>
                        <w:div w:id="1846631945">
                          <w:marLeft w:val="0"/>
                          <w:marRight w:val="0"/>
                          <w:marTop w:val="0"/>
                          <w:marBottom w:val="0"/>
                          <w:divBdr>
                            <w:top w:val="none" w:sz="0" w:space="0" w:color="auto"/>
                            <w:left w:val="none" w:sz="0" w:space="0" w:color="auto"/>
                            <w:bottom w:val="none" w:sz="0" w:space="0" w:color="auto"/>
                            <w:right w:val="none" w:sz="0" w:space="0" w:color="auto"/>
                          </w:divBdr>
                        </w:div>
                      </w:divsChild>
                    </w:div>
                    <w:div w:id="513108339">
                      <w:marLeft w:val="0"/>
                      <w:marRight w:val="0"/>
                      <w:marTop w:val="25"/>
                      <w:marBottom w:val="0"/>
                      <w:divBdr>
                        <w:top w:val="none" w:sz="0" w:space="0" w:color="auto"/>
                        <w:left w:val="none" w:sz="0" w:space="0" w:color="auto"/>
                        <w:bottom w:val="none" w:sz="0" w:space="0" w:color="auto"/>
                        <w:right w:val="none" w:sz="0" w:space="0" w:color="auto"/>
                      </w:divBdr>
                      <w:divsChild>
                        <w:div w:id="255941529">
                          <w:marLeft w:val="0"/>
                          <w:marRight w:val="0"/>
                          <w:marTop w:val="0"/>
                          <w:marBottom w:val="0"/>
                          <w:divBdr>
                            <w:top w:val="none" w:sz="0" w:space="0" w:color="auto"/>
                            <w:left w:val="none" w:sz="0" w:space="0" w:color="auto"/>
                            <w:bottom w:val="none" w:sz="0" w:space="0" w:color="auto"/>
                            <w:right w:val="none" w:sz="0" w:space="0" w:color="auto"/>
                          </w:divBdr>
                        </w:div>
                        <w:div w:id="354617789">
                          <w:marLeft w:val="0"/>
                          <w:marRight w:val="0"/>
                          <w:marTop w:val="0"/>
                          <w:marBottom w:val="0"/>
                          <w:divBdr>
                            <w:top w:val="none" w:sz="0" w:space="0" w:color="auto"/>
                            <w:left w:val="none" w:sz="0" w:space="0" w:color="auto"/>
                            <w:bottom w:val="none" w:sz="0" w:space="0" w:color="auto"/>
                            <w:right w:val="none" w:sz="0" w:space="0" w:color="auto"/>
                          </w:divBdr>
                        </w:div>
                      </w:divsChild>
                    </w:div>
                    <w:div w:id="521868853">
                      <w:marLeft w:val="0"/>
                      <w:marRight w:val="0"/>
                      <w:marTop w:val="25"/>
                      <w:marBottom w:val="0"/>
                      <w:divBdr>
                        <w:top w:val="none" w:sz="0" w:space="0" w:color="auto"/>
                        <w:left w:val="none" w:sz="0" w:space="0" w:color="auto"/>
                        <w:bottom w:val="none" w:sz="0" w:space="0" w:color="auto"/>
                        <w:right w:val="none" w:sz="0" w:space="0" w:color="auto"/>
                      </w:divBdr>
                      <w:divsChild>
                        <w:div w:id="701246421">
                          <w:marLeft w:val="0"/>
                          <w:marRight w:val="0"/>
                          <w:marTop w:val="0"/>
                          <w:marBottom w:val="0"/>
                          <w:divBdr>
                            <w:top w:val="none" w:sz="0" w:space="0" w:color="auto"/>
                            <w:left w:val="none" w:sz="0" w:space="0" w:color="auto"/>
                            <w:bottom w:val="none" w:sz="0" w:space="0" w:color="auto"/>
                            <w:right w:val="none" w:sz="0" w:space="0" w:color="auto"/>
                          </w:divBdr>
                        </w:div>
                      </w:divsChild>
                    </w:div>
                    <w:div w:id="581984234">
                      <w:marLeft w:val="0"/>
                      <w:marRight w:val="0"/>
                      <w:marTop w:val="25"/>
                      <w:marBottom w:val="0"/>
                      <w:divBdr>
                        <w:top w:val="none" w:sz="0" w:space="0" w:color="auto"/>
                        <w:left w:val="none" w:sz="0" w:space="0" w:color="auto"/>
                        <w:bottom w:val="none" w:sz="0" w:space="0" w:color="auto"/>
                        <w:right w:val="none" w:sz="0" w:space="0" w:color="auto"/>
                      </w:divBdr>
                    </w:div>
                    <w:div w:id="673845647">
                      <w:marLeft w:val="0"/>
                      <w:marRight w:val="0"/>
                      <w:marTop w:val="25"/>
                      <w:marBottom w:val="0"/>
                      <w:divBdr>
                        <w:top w:val="none" w:sz="0" w:space="0" w:color="auto"/>
                        <w:left w:val="none" w:sz="0" w:space="0" w:color="auto"/>
                        <w:bottom w:val="none" w:sz="0" w:space="0" w:color="auto"/>
                        <w:right w:val="none" w:sz="0" w:space="0" w:color="auto"/>
                      </w:divBdr>
                      <w:divsChild>
                        <w:div w:id="334578590">
                          <w:marLeft w:val="0"/>
                          <w:marRight w:val="0"/>
                          <w:marTop w:val="0"/>
                          <w:marBottom w:val="0"/>
                          <w:divBdr>
                            <w:top w:val="none" w:sz="0" w:space="0" w:color="auto"/>
                            <w:left w:val="none" w:sz="0" w:space="0" w:color="auto"/>
                            <w:bottom w:val="none" w:sz="0" w:space="0" w:color="auto"/>
                            <w:right w:val="none" w:sz="0" w:space="0" w:color="auto"/>
                          </w:divBdr>
                        </w:div>
                      </w:divsChild>
                    </w:div>
                    <w:div w:id="698318286">
                      <w:marLeft w:val="0"/>
                      <w:marRight w:val="0"/>
                      <w:marTop w:val="25"/>
                      <w:marBottom w:val="0"/>
                      <w:divBdr>
                        <w:top w:val="none" w:sz="0" w:space="0" w:color="auto"/>
                        <w:left w:val="none" w:sz="0" w:space="0" w:color="auto"/>
                        <w:bottom w:val="none" w:sz="0" w:space="0" w:color="auto"/>
                        <w:right w:val="none" w:sz="0" w:space="0" w:color="auto"/>
                      </w:divBdr>
                    </w:div>
                    <w:div w:id="742609433">
                      <w:marLeft w:val="0"/>
                      <w:marRight w:val="0"/>
                      <w:marTop w:val="88"/>
                      <w:marBottom w:val="0"/>
                      <w:divBdr>
                        <w:top w:val="none" w:sz="0" w:space="0" w:color="auto"/>
                        <w:left w:val="none" w:sz="0" w:space="0" w:color="auto"/>
                        <w:bottom w:val="none" w:sz="0" w:space="0" w:color="auto"/>
                        <w:right w:val="none" w:sz="0" w:space="0" w:color="auto"/>
                      </w:divBdr>
                      <w:divsChild>
                        <w:div w:id="73165546">
                          <w:marLeft w:val="0"/>
                          <w:marRight w:val="0"/>
                          <w:marTop w:val="0"/>
                          <w:marBottom w:val="0"/>
                          <w:divBdr>
                            <w:top w:val="none" w:sz="0" w:space="0" w:color="auto"/>
                            <w:left w:val="none" w:sz="0" w:space="0" w:color="auto"/>
                            <w:bottom w:val="none" w:sz="0" w:space="0" w:color="auto"/>
                            <w:right w:val="none" w:sz="0" w:space="0" w:color="auto"/>
                          </w:divBdr>
                        </w:div>
                      </w:divsChild>
                    </w:div>
                    <w:div w:id="839545850">
                      <w:marLeft w:val="0"/>
                      <w:marRight w:val="0"/>
                      <w:marTop w:val="25"/>
                      <w:marBottom w:val="0"/>
                      <w:divBdr>
                        <w:top w:val="none" w:sz="0" w:space="0" w:color="auto"/>
                        <w:left w:val="none" w:sz="0" w:space="0" w:color="auto"/>
                        <w:bottom w:val="none" w:sz="0" w:space="0" w:color="auto"/>
                        <w:right w:val="none" w:sz="0" w:space="0" w:color="auto"/>
                      </w:divBdr>
                      <w:divsChild>
                        <w:div w:id="1190677824">
                          <w:marLeft w:val="0"/>
                          <w:marRight w:val="0"/>
                          <w:marTop w:val="0"/>
                          <w:marBottom w:val="0"/>
                          <w:divBdr>
                            <w:top w:val="none" w:sz="0" w:space="0" w:color="auto"/>
                            <w:left w:val="none" w:sz="0" w:space="0" w:color="auto"/>
                            <w:bottom w:val="none" w:sz="0" w:space="0" w:color="auto"/>
                            <w:right w:val="none" w:sz="0" w:space="0" w:color="auto"/>
                          </w:divBdr>
                        </w:div>
                        <w:div w:id="1452750467">
                          <w:marLeft w:val="0"/>
                          <w:marRight w:val="0"/>
                          <w:marTop w:val="0"/>
                          <w:marBottom w:val="0"/>
                          <w:divBdr>
                            <w:top w:val="none" w:sz="0" w:space="0" w:color="auto"/>
                            <w:left w:val="none" w:sz="0" w:space="0" w:color="auto"/>
                            <w:bottom w:val="none" w:sz="0" w:space="0" w:color="auto"/>
                            <w:right w:val="none" w:sz="0" w:space="0" w:color="auto"/>
                          </w:divBdr>
                        </w:div>
                      </w:divsChild>
                    </w:div>
                    <w:div w:id="914977874">
                      <w:marLeft w:val="0"/>
                      <w:marRight w:val="0"/>
                      <w:marTop w:val="25"/>
                      <w:marBottom w:val="0"/>
                      <w:divBdr>
                        <w:top w:val="none" w:sz="0" w:space="0" w:color="auto"/>
                        <w:left w:val="none" w:sz="0" w:space="0" w:color="auto"/>
                        <w:bottom w:val="none" w:sz="0" w:space="0" w:color="auto"/>
                        <w:right w:val="none" w:sz="0" w:space="0" w:color="auto"/>
                      </w:divBdr>
                    </w:div>
                    <w:div w:id="920026833">
                      <w:marLeft w:val="0"/>
                      <w:marRight w:val="0"/>
                      <w:marTop w:val="25"/>
                      <w:marBottom w:val="0"/>
                      <w:divBdr>
                        <w:top w:val="none" w:sz="0" w:space="0" w:color="auto"/>
                        <w:left w:val="none" w:sz="0" w:space="0" w:color="auto"/>
                        <w:bottom w:val="none" w:sz="0" w:space="0" w:color="auto"/>
                        <w:right w:val="none" w:sz="0" w:space="0" w:color="auto"/>
                      </w:divBdr>
                      <w:divsChild>
                        <w:div w:id="696857361">
                          <w:marLeft w:val="0"/>
                          <w:marRight w:val="0"/>
                          <w:marTop w:val="0"/>
                          <w:marBottom w:val="0"/>
                          <w:divBdr>
                            <w:top w:val="none" w:sz="0" w:space="0" w:color="auto"/>
                            <w:left w:val="none" w:sz="0" w:space="0" w:color="auto"/>
                            <w:bottom w:val="none" w:sz="0" w:space="0" w:color="auto"/>
                            <w:right w:val="none" w:sz="0" w:space="0" w:color="auto"/>
                          </w:divBdr>
                        </w:div>
                      </w:divsChild>
                    </w:div>
                    <w:div w:id="1017805428">
                      <w:marLeft w:val="0"/>
                      <w:marRight w:val="0"/>
                      <w:marTop w:val="25"/>
                      <w:marBottom w:val="0"/>
                      <w:divBdr>
                        <w:top w:val="none" w:sz="0" w:space="0" w:color="auto"/>
                        <w:left w:val="none" w:sz="0" w:space="0" w:color="auto"/>
                        <w:bottom w:val="none" w:sz="0" w:space="0" w:color="auto"/>
                        <w:right w:val="none" w:sz="0" w:space="0" w:color="auto"/>
                      </w:divBdr>
                    </w:div>
                    <w:div w:id="1066342689">
                      <w:marLeft w:val="0"/>
                      <w:marRight w:val="0"/>
                      <w:marTop w:val="25"/>
                      <w:marBottom w:val="0"/>
                      <w:divBdr>
                        <w:top w:val="none" w:sz="0" w:space="0" w:color="auto"/>
                        <w:left w:val="none" w:sz="0" w:space="0" w:color="auto"/>
                        <w:bottom w:val="none" w:sz="0" w:space="0" w:color="auto"/>
                        <w:right w:val="none" w:sz="0" w:space="0" w:color="auto"/>
                      </w:divBdr>
                      <w:divsChild>
                        <w:div w:id="797452360">
                          <w:marLeft w:val="0"/>
                          <w:marRight w:val="0"/>
                          <w:marTop w:val="0"/>
                          <w:marBottom w:val="0"/>
                          <w:divBdr>
                            <w:top w:val="none" w:sz="0" w:space="0" w:color="auto"/>
                            <w:left w:val="none" w:sz="0" w:space="0" w:color="auto"/>
                            <w:bottom w:val="none" w:sz="0" w:space="0" w:color="auto"/>
                            <w:right w:val="none" w:sz="0" w:space="0" w:color="auto"/>
                          </w:divBdr>
                        </w:div>
                        <w:div w:id="1828403506">
                          <w:marLeft w:val="0"/>
                          <w:marRight w:val="0"/>
                          <w:marTop w:val="0"/>
                          <w:marBottom w:val="0"/>
                          <w:divBdr>
                            <w:top w:val="none" w:sz="0" w:space="0" w:color="auto"/>
                            <w:left w:val="none" w:sz="0" w:space="0" w:color="auto"/>
                            <w:bottom w:val="none" w:sz="0" w:space="0" w:color="auto"/>
                            <w:right w:val="none" w:sz="0" w:space="0" w:color="auto"/>
                          </w:divBdr>
                        </w:div>
                      </w:divsChild>
                    </w:div>
                    <w:div w:id="1142845855">
                      <w:marLeft w:val="0"/>
                      <w:marRight w:val="0"/>
                      <w:marTop w:val="25"/>
                      <w:marBottom w:val="0"/>
                      <w:divBdr>
                        <w:top w:val="none" w:sz="0" w:space="0" w:color="auto"/>
                        <w:left w:val="none" w:sz="0" w:space="0" w:color="auto"/>
                        <w:bottom w:val="none" w:sz="0" w:space="0" w:color="auto"/>
                        <w:right w:val="none" w:sz="0" w:space="0" w:color="auto"/>
                      </w:divBdr>
                      <w:divsChild>
                        <w:div w:id="1838303038">
                          <w:marLeft w:val="0"/>
                          <w:marRight w:val="0"/>
                          <w:marTop w:val="0"/>
                          <w:marBottom w:val="0"/>
                          <w:divBdr>
                            <w:top w:val="none" w:sz="0" w:space="0" w:color="auto"/>
                            <w:left w:val="none" w:sz="0" w:space="0" w:color="auto"/>
                            <w:bottom w:val="none" w:sz="0" w:space="0" w:color="auto"/>
                            <w:right w:val="none" w:sz="0" w:space="0" w:color="auto"/>
                          </w:divBdr>
                        </w:div>
                      </w:divsChild>
                    </w:div>
                    <w:div w:id="1260914101">
                      <w:marLeft w:val="0"/>
                      <w:marRight w:val="0"/>
                      <w:marTop w:val="0"/>
                      <w:marBottom w:val="63"/>
                      <w:divBdr>
                        <w:top w:val="single" w:sz="2" w:space="2" w:color="BE594B"/>
                        <w:left w:val="single" w:sz="2" w:space="0" w:color="BE594B"/>
                        <w:bottom w:val="single" w:sz="4" w:space="3" w:color="BE594B"/>
                        <w:right w:val="single" w:sz="2" w:space="0" w:color="BE594B"/>
                      </w:divBdr>
                    </w:div>
                    <w:div w:id="1273972591">
                      <w:marLeft w:val="0"/>
                      <w:marRight w:val="0"/>
                      <w:marTop w:val="25"/>
                      <w:marBottom w:val="0"/>
                      <w:divBdr>
                        <w:top w:val="none" w:sz="0" w:space="0" w:color="auto"/>
                        <w:left w:val="none" w:sz="0" w:space="0" w:color="auto"/>
                        <w:bottom w:val="none" w:sz="0" w:space="0" w:color="auto"/>
                        <w:right w:val="none" w:sz="0" w:space="0" w:color="auto"/>
                      </w:divBdr>
                      <w:divsChild>
                        <w:div w:id="72777208">
                          <w:marLeft w:val="0"/>
                          <w:marRight w:val="0"/>
                          <w:marTop w:val="0"/>
                          <w:marBottom w:val="0"/>
                          <w:divBdr>
                            <w:top w:val="none" w:sz="0" w:space="0" w:color="auto"/>
                            <w:left w:val="none" w:sz="0" w:space="0" w:color="auto"/>
                            <w:bottom w:val="none" w:sz="0" w:space="0" w:color="auto"/>
                            <w:right w:val="none" w:sz="0" w:space="0" w:color="auto"/>
                          </w:divBdr>
                        </w:div>
                        <w:div w:id="1268003342">
                          <w:marLeft w:val="0"/>
                          <w:marRight w:val="0"/>
                          <w:marTop w:val="0"/>
                          <w:marBottom w:val="0"/>
                          <w:divBdr>
                            <w:top w:val="none" w:sz="0" w:space="0" w:color="auto"/>
                            <w:left w:val="none" w:sz="0" w:space="0" w:color="auto"/>
                            <w:bottom w:val="none" w:sz="0" w:space="0" w:color="auto"/>
                            <w:right w:val="none" w:sz="0" w:space="0" w:color="auto"/>
                          </w:divBdr>
                        </w:div>
                      </w:divsChild>
                    </w:div>
                    <w:div w:id="1282607916">
                      <w:marLeft w:val="0"/>
                      <w:marRight w:val="0"/>
                      <w:marTop w:val="25"/>
                      <w:marBottom w:val="0"/>
                      <w:divBdr>
                        <w:top w:val="none" w:sz="0" w:space="0" w:color="auto"/>
                        <w:left w:val="none" w:sz="0" w:space="0" w:color="auto"/>
                        <w:bottom w:val="none" w:sz="0" w:space="0" w:color="auto"/>
                        <w:right w:val="none" w:sz="0" w:space="0" w:color="auto"/>
                      </w:divBdr>
                    </w:div>
                    <w:div w:id="1332759460">
                      <w:marLeft w:val="0"/>
                      <w:marRight w:val="0"/>
                      <w:marTop w:val="25"/>
                      <w:marBottom w:val="0"/>
                      <w:divBdr>
                        <w:top w:val="none" w:sz="0" w:space="0" w:color="auto"/>
                        <w:left w:val="none" w:sz="0" w:space="0" w:color="auto"/>
                        <w:bottom w:val="none" w:sz="0" w:space="0" w:color="auto"/>
                        <w:right w:val="none" w:sz="0" w:space="0" w:color="auto"/>
                      </w:divBdr>
                      <w:divsChild>
                        <w:div w:id="609439211">
                          <w:marLeft w:val="0"/>
                          <w:marRight w:val="0"/>
                          <w:marTop w:val="0"/>
                          <w:marBottom w:val="0"/>
                          <w:divBdr>
                            <w:top w:val="none" w:sz="0" w:space="0" w:color="auto"/>
                            <w:left w:val="none" w:sz="0" w:space="0" w:color="auto"/>
                            <w:bottom w:val="none" w:sz="0" w:space="0" w:color="auto"/>
                            <w:right w:val="none" w:sz="0" w:space="0" w:color="auto"/>
                          </w:divBdr>
                        </w:div>
                      </w:divsChild>
                    </w:div>
                    <w:div w:id="1350375308">
                      <w:marLeft w:val="0"/>
                      <w:marRight w:val="0"/>
                      <w:marTop w:val="25"/>
                      <w:marBottom w:val="0"/>
                      <w:divBdr>
                        <w:top w:val="none" w:sz="0" w:space="0" w:color="auto"/>
                        <w:left w:val="none" w:sz="0" w:space="0" w:color="auto"/>
                        <w:bottom w:val="none" w:sz="0" w:space="0" w:color="auto"/>
                        <w:right w:val="none" w:sz="0" w:space="0" w:color="auto"/>
                      </w:divBdr>
                      <w:divsChild>
                        <w:div w:id="709383593">
                          <w:marLeft w:val="0"/>
                          <w:marRight w:val="0"/>
                          <w:marTop w:val="0"/>
                          <w:marBottom w:val="0"/>
                          <w:divBdr>
                            <w:top w:val="none" w:sz="0" w:space="0" w:color="auto"/>
                            <w:left w:val="none" w:sz="0" w:space="0" w:color="auto"/>
                            <w:bottom w:val="none" w:sz="0" w:space="0" w:color="auto"/>
                            <w:right w:val="none" w:sz="0" w:space="0" w:color="auto"/>
                          </w:divBdr>
                        </w:div>
                      </w:divsChild>
                    </w:div>
                    <w:div w:id="1364480778">
                      <w:marLeft w:val="0"/>
                      <w:marRight w:val="0"/>
                      <w:marTop w:val="25"/>
                      <w:marBottom w:val="0"/>
                      <w:divBdr>
                        <w:top w:val="none" w:sz="0" w:space="0" w:color="auto"/>
                        <w:left w:val="none" w:sz="0" w:space="0" w:color="auto"/>
                        <w:bottom w:val="none" w:sz="0" w:space="0" w:color="auto"/>
                        <w:right w:val="none" w:sz="0" w:space="0" w:color="auto"/>
                      </w:divBdr>
                      <w:divsChild>
                        <w:div w:id="555824140">
                          <w:marLeft w:val="0"/>
                          <w:marRight w:val="0"/>
                          <w:marTop w:val="0"/>
                          <w:marBottom w:val="0"/>
                          <w:divBdr>
                            <w:top w:val="none" w:sz="0" w:space="0" w:color="auto"/>
                            <w:left w:val="none" w:sz="0" w:space="0" w:color="auto"/>
                            <w:bottom w:val="none" w:sz="0" w:space="0" w:color="auto"/>
                            <w:right w:val="none" w:sz="0" w:space="0" w:color="auto"/>
                          </w:divBdr>
                        </w:div>
                        <w:div w:id="2127696434">
                          <w:marLeft w:val="0"/>
                          <w:marRight w:val="0"/>
                          <w:marTop w:val="0"/>
                          <w:marBottom w:val="0"/>
                          <w:divBdr>
                            <w:top w:val="none" w:sz="0" w:space="0" w:color="auto"/>
                            <w:left w:val="none" w:sz="0" w:space="0" w:color="auto"/>
                            <w:bottom w:val="none" w:sz="0" w:space="0" w:color="auto"/>
                            <w:right w:val="none" w:sz="0" w:space="0" w:color="auto"/>
                          </w:divBdr>
                        </w:div>
                      </w:divsChild>
                    </w:div>
                    <w:div w:id="1452699386">
                      <w:marLeft w:val="0"/>
                      <w:marRight w:val="0"/>
                      <w:marTop w:val="88"/>
                      <w:marBottom w:val="0"/>
                      <w:divBdr>
                        <w:top w:val="none" w:sz="0" w:space="0" w:color="auto"/>
                        <w:left w:val="none" w:sz="0" w:space="0" w:color="auto"/>
                        <w:bottom w:val="none" w:sz="0" w:space="0" w:color="auto"/>
                        <w:right w:val="none" w:sz="0" w:space="0" w:color="auto"/>
                      </w:divBdr>
                    </w:div>
                    <w:div w:id="1518076802">
                      <w:marLeft w:val="0"/>
                      <w:marRight w:val="0"/>
                      <w:marTop w:val="25"/>
                      <w:marBottom w:val="0"/>
                      <w:divBdr>
                        <w:top w:val="none" w:sz="0" w:space="0" w:color="auto"/>
                        <w:left w:val="none" w:sz="0" w:space="0" w:color="auto"/>
                        <w:bottom w:val="none" w:sz="0" w:space="0" w:color="auto"/>
                        <w:right w:val="none" w:sz="0" w:space="0" w:color="auto"/>
                      </w:divBdr>
                      <w:divsChild>
                        <w:div w:id="137233601">
                          <w:marLeft w:val="0"/>
                          <w:marRight w:val="0"/>
                          <w:marTop w:val="0"/>
                          <w:marBottom w:val="0"/>
                          <w:divBdr>
                            <w:top w:val="none" w:sz="0" w:space="0" w:color="auto"/>
                            <w:left w:val="none" w:sz="0" w:space="0" w:color="auto"/>
                            <w:bottom w:val="none" w:sz="0" w:space="0" w:color="auto"/>
                            <w:right w:val="none" w:sz="0" w:space="0" w:color="auto"/>
                          </w:divBdr>
                        </w:div>
                        <w:div w:id="999693484">
                          <w:marLeft w:val="0"/>
                          <w:marRight w:val="0"/>
                          <w:marTop w:val="0"/>
                          <w:marBottom w:val="0"/>
                          <w:divBdr>
                            <w:top w:val="none" w:sz="0" w:space="0" w:color="auto"/>
                            <w:left w:val="none" w:sz="0" w:space="0" w:color="auto"/>
                            <w:bottom w:val="none" w:sz="0" w:space="0" w:color="auto"/>
                            <w:right w:val="none" w:sz="0" w:space="0" w:color="auto"/>
                          </w:divBdr>
                        </w:div>
                      </w:divsChild>
                    </w:div>
                    <w:div w:id="1522860344">
                      <w:marLeft w:val="0"/>
                      <w:marRight w:val="0"/>
                      <w:marTop w:val="25"/>
                      <w:marBottom w:val="0"/>
                      <w:divBdr>
                        <w:top w:val="none" w:sz="0" w:space="0" w:color="auto"/>
                        <w:left w:val="none" w:sz="0" w:space="0" w:color="auto"/>
                        <w:bottom w:val="none" w:sz="0" w:space="0" w:color="auto"/>
                        <w:right w:val="none" w:sz="0" w:space="0" w:color="auto"/>
                      </w:divBdr>
                      <w:divsChild>
                        <w:div w:id="790242675">
                          <w:marLeft w:val="0"/>
                          <w:marRight w:val="0"/>
                          <w:marTop w:val="0"/>
                          <w:marBottom w:val="0"/>
                          <w:divBdr>
                            <w:top w:val="none" w:sz="0" w:space="0" w:color="auto"/>
                            <w:left w:val="none" w:sz="0" w:space="0" w:color="auto"/>
                            <w:bottom w:val="none" w:sz="0" w:space="0" w:color="auto"/>
                            <w:right w:val="none" w:sz="0" w:space="0" w:color="auto"/>
                          </w:divBdr>
                        </w:div>
                        <w:div w:id="1145201146">
                          <w:marLeft w:val="0"/>
                          <w:marRight w:val="0"/>
                          <w:marTop w:val="0"/>
                          <w:marBottom w:val="0"/>
                          <w:divBdr>
                            <w:top w:val="none" w:sz="0" w:space="0" w:color="auto"/>
                            <w:left w:val="none" w:sz="0" w:space="0" w:color="auto"/>
                            <w:bottom w:val="none" w:sz="0" w:space="0" w:color="auto"/>
                            <w:right w:val="none" w:sz="0" w:space="0" w:color="auto"/>
                          </w:divBdr>
                        </w:div>
                      </w:divsChild>
                    </w:div>
                    <w:div w:id="1547260128">
                      <w:marLeft w:val="0"/>
                      <w:marRight w:val="0"/>
                      <w:marTop w:val="25"/>
                      <w:marBottom w:val="0"/>
                      <w:divBdr>
                        <w:top w:val="none" w:sz="0" w:space="0" w:color="auto"/>
                        <w:left w:val="none" w:sz="0" w:space="0" w:color="auto"/>
                        <w:bottom w:val="none" w:sz="0" w:space="0" w:color="auto"/>
                        <w:right w:val="none" w:sz="0" w:space="0" w:color="auto"/>
                      </w:divBdr>
                      <w:divsChild>
                        <w:div w:id="1127505518">
                          <w:marLeft w:val="0"/>
                          <w:marRight w:val="0"/>
                          <w:marTop w:val="0"/>
                          <w:marBottom w:val="0"/>
                          <w:divBdr>
                            <w:top w:val="none" w:sz="0" w:space="0" w:color="auto"/>
                            <w:left w:val="none" w:sz="0" w:space="0" w:color="auto"/>
                            <w:bottom w:val="none" w:sz="0" w:space="0" w:color="auto"/>
                            <w:right w:val="none" w:sz="0" w:space="0" w:color="auto"/>
                          </w:divBdr>
                        </w:div>
                        <w:div w:id="1198544751">
                          <w:marLeft w:val="0"/>
                          <w:marRight w:val="0"/>
                          <w:marTop w:val="0"/>
                          <w:marBottom w:val="0"/>
                          <w:divBdr>
                            <w:top w:val="none" w:sz="0" w:space="0" w:color="auto"/>
                            <w:left w:val="none" w:sz="0" w:space="0" w:color="auto"/>
                            <w:bottom w:val="none" w:sz="0" w:space="0" w:color="auto"/>
                            <w:right w:val="none" w:sz="0" w:space="0" w:color="auto"/>
                          </w:divBdr>
                        </w:div>
                      </w:divsChild>
                    </w:div>
                    <w:div w:id="1587348744">
                      <w:marLeft w:val="0"/>
                      <w:marRight w:val="0"/>
                      <w:marTop w:val="25"/>
                      <w:marBottom w:val="0"/>
                      <w:divBdr>
                        <w:top w:val="none" w:sz="0" w:space="0" w:color="auto"/>
                        <w:left w:val="none" w:sz="0" w:space="0" w:color="auto"/>
                        <w:bottom w:val="none" w:sz="0" w:space="0" w:color="auto"/>
                        <w:right w:val="none" w:sz="0" w:space="0" w:color="auto"/>
                      </w:divBdr>
                      <w:divsChild>
                        <w:div w:id="1049500853">
                          <w:marLeft w:val="0"/>
                          <w:marRight w:val="0"/>
                          <w:marTop w:val="0"/>
                          <w:marBottom w:val="0"/>
                          <w:divBdr>
                            <w:top w:val="none" w:sz="0" w:space="0" w:color="auto"/>
                            <w:left w:val="none" w:sz="0" w:space="0" w:color="auto"/>
                            <w:bottom w:val="none" w:sz="0" w:space="0" w:color="auto"/>
                            <w:right w:val="none" w:sz="0" w:space="0" w:color="auto"/>
                          </w:divBdr>
                        </w:div>
                        <w:div w:id="1941907974">
                          <w:marLeft w:val="0"/>
                          <w:marRight w:val="0"/>
                          <w:marTop w:val="0"/>
                          <w:marBottom w:val="0"/>
                          <w:divBdr>
                            <w:top w:val="none" w:sz="0" w:space="0" w:color="auto"/>
                            <w:left w:val="none" w:sz="0" w:space="0" w:color="auto"/>
                            <w:bottom w:val="none" w:sz="0" w:space="0" w:color="auto"/>
                            <w:right w:val="none" w:sz="0" w:space="0" w:color="auto"/>
                          </w:divBdr>
                        </w:div>
                      </w:divsChild>
                    </w:div>
                    <w:div w:id="1600521848">
                      <w:marLeft w:val="0"/>
                      <w:marRight w:val="0"/>
                      <w:marTop w:val="25"/>
                      <w:marBottom w:val="0"/>
                      <w:divBdr>
                        <w:top w:val="none" w:sz="0" w:space="0" w:color="auto"/>
                        <w:left w:val="none" w:sz="0" w:space="0" w:color="auto"/>
                        <w:bottom w:val="none" w:sz="0" w:space="0" w:color="auto"/>
                        <w:right w:val="none" w:sz="0" w:space="0" w:color="auto"/>
                      </w:divBdr>
                      <w:divsChild>
                        <w:div w:id="981885561">
                          <w:marLeft w:val="0"/>
                          <w:marRight w:val="0"/>
                          <w:marTop w:val="0"/>
                          <w:marBottom w:val="0"/>
                          <w:divBdr>
                            <w:top w:val="none" w:sz="0" w:space="0" w:color="auto"/>
                            <w:left w:val="none" w:sz="0" w:space="0" w:color="auto"/>
                            <w:bottom w:val="none" w:sz="0" w:space="0" w:color="auto"/>
                            <w:right w:val="none" w:sz="0" w:space="0" w:color="auto"/>
                          </w:divBdr>
                        </w:div>
                      </w:divsChild>
                    </w:div>
                    <w:div w:id="1623421994">
                      <w:marLeft w:val="0"/>
                      <w:marRight w:val="0"/>
                      <w:marTop w:val="25"/>
                      <w:marBottom w:val="0"/>
                      <w:divBdr>
                        <w:top w:val="none" w:sz="0" w:space="0" w:color="auto"/>
                        <w:left w:val="none" w:sz="0" w:space="0" w:color="auto"/>
                        <w:bottom w:val="none" w:sz="0" w:space="0" w:color="auto"/>
                        <w:right w:val="none" w:sz="0" w:space="0" w:color="auto"/>
                      </w:divBdr>
                    </w:div>
                    <w:div w:id="1715034792">
                      <w:marLeft w:val="0"/>
                      <w:marRight w:val="0"/>
                      <w:marTop w:val="25"/>
                      <w:marBottom w:val="0"/>
                      <w:divBdr>
                        <w:top w:val="none" w:sz="0" w:space="0" w:color="auto"/>
                        <w:left w:val="none" w:sz="0" w:space="0" w:color="auto"/>
                        <w:bottom w:val="none" w:sz="0" w:space="0" w:color="auto"/>
                        <w:right w:val="none" w:sz="0" w:space="0" w:color="auto"/>
                      </w:divBdr>
                      <w:divsChild>
                        <w:div w:id="1723093808">
                          <w:marLeft w:val="0"/>
                          <w:marRight w:val="0"/>
                          <w:marTop w:val="0"/>
                          <w:marBottom w:val="0"/>
                          <w:divBdr>
                            <w:top w:val="none" w:sz="0" w:space="0" w:color="auto"/>
                            <w:left w:val="none" w:sz="0" w:space="0" w:color="auto"/>
                            <w:bottom w:val="none" w:sz="0" w:space="0" w:color="auto"/>
                            <w:right w:val="none" w:sz="0" w:space="0" w:color="auto"/>
                          </w:divBdr>
                        </w:div>
                      </w:divsChild>
                    </w:div>
                    <w:div w:id="1824394547">
                      <w:marLeft w:val="0"/>
                      <w:marRight w:val="0"/>
                      <w:marTop w:val="25"/>
                      <w:marBottom w:val="0"/>
                      <w:divBdr>
                        <w:top w:val="none" w:sz="0" w:space="0" w:color="auto"/>
                        <w:left w:val="none" w:sz="0" w:space="0" w:color="auto"/>
                        <w:bottom w:val="none" w:sz="0" w:space="0" w:color="auto"/>
                        <w:right w:val="none" w:sz="0" w:space="0" w:color="auto"/>
                      </w:divBdr>
                    </w:div>
                    <w:div w:id="1866289736">
                      <w:marLeft w:val="0"/>
                      <w:marRight w:val="0"/>
                      <w:marTop w:val="25"/>
                      <w:marBottom w:val="0"/>
                      <w:divBdr>
                        <w:top w:val="none" w:sz="0" w:space="0" w:color="auto"/>
                        <w:left w:val="none" w:sz="0" w:space="0" w:color="auto"/>
                        <w:bottom w:val="none" w:sz="0" w:space="0" w:color="auto"/>
                        <w:right w:val="none" w:sz="0" w:space="0" w:color="auto"/>
                      </w:divBdr>
                      <w:divsChild>
                        <w:div w:id="829642764">
                          <w:marLeft w:val="0"/>
                          <w:marRight w:val="0"/>
                          <w:marTop w:val="0"/>
                          <w:marBottom w:val="0"/>
                          <w:divBdr>
                            <w:top w:val="none" w:sz="0" w:space="0" w:color="auto"/>
                            <w:left w:val="none" w:sz="0" w:space="0" w:color="auto"/>
                            <w:bottom w:val="none" w:sz="0" w:space="0" w:color="auto"/>
                            <w:right w:val="none" w:sz="0" w:space="0" w:color="auto"/>
                          </w:divBdr>
                        </w:div>
                      </w:divsChild>
                    </w:div>
                    <w:div w:id="1892956858">
                      <w:marLeft w:val="0"/>
                      <w:marRight w:val="0"/>
                      <w:marTop w:val="25"/>
                      <w:marBottom w:val="0"/>
                      <w:divBdr>
                        <w:top w:val="none" w:sz="0" w:space="0" w:color="auto"/>
                        <w:left w:val="none" w:sz="0" w:space="0" w:color="auto"/>
                        <w:bottom w:val="none" w:sz="0" w:space="0" w:color="auto"/>
                        <w:right w:val="none" w:sz="0" w:space="0" w:color="auto"/>
                      </w:divBdr>
                    </w:div>
                    <w:div w:id="1900557533">
                      <w:marLeft w:val="0"/>
                      <w:marRight w:val="0"/>
                      <w:marTop w:val="88"/>
                      <w:marBottom w:val="0"/>
                      <w:divBdr>
                        <w:top w:val="none" w:sz="0" w:space="0" w:color="auto"/>
                        <w:left w:val="none" w:sz="0" w:space="0" w:color="auto"/>
                        <w:bottom w:val="none" w:sz="0" w:space="0" w:color="auto"/>
                        <w:right w:val="none" w:sz="0" w:space="0" w:color="auto"/>
                      </w:divBdr>
                      <w:divsChild>
                        <w:div w:id="2104379980">
                          <w:marLeft w:val="0"/>
                          <w:marRight w:val="0"/>
                          <w:marTop w:val="0"/>
                          <w:marBottom w:val="0"/>
                          <w:divBdr>
                            <w:top w:val="none" w:sz="0" w:space="0" w:color="auto"/>
                            <w:left w:val="none" w:sz="0" w:space="0" w:color="auto"/>
                            <w:bottom w:val="none" w:sz="0" w:space="0" w:color="auto"/>
                            <w:right w:val="none" w:sz="0" w:space="0" w:color="auto"/>
                          </w:divBdr>
                        </w:div>
                      </w:divsChild>
                    </w:div>
                    <w:div w:id="1964649212">
                      <w:marLeft w:val="0"/>
                      <w:marRight w:val="0"/>
                      <w:marTop w:val="25"/>
                      <w:marBottom w:val="0"/>
                      <w:divBdr>
                        <w:top w:val="none" w:sz="0" w:space="0" w:color="auto"/>
                        <w:left w:val="none" w:sz="0" w:space="0" w:color="auto"/>
                        <w:bottom w:val="none" w:sz="0" w:space="0" w:color="auto"/>
                        <w:right w:val="none" w:sz="0" w:space="0" w:color="auto"/>
                      </w:divBdr>
                      <w:divsChild>
                        <w:div w:id="1087193439">
                          <w:marLeft w:val="0"/>
                          <w:marRight w:val="0"/>
                          <w:marTop w:val="0"/>
                          <w:marBottom w:val="0"/>
                          <w:divBdr>
                            <w:top w:val="none" w:sz="0" w:space="0" w:color="auto"/>
                            <w:left w:val="none" w:sz="0" w:space="0" w:color="auto"/>
                            <w:bottom w:val="none" w:sz="0" w:space="0" w:color="auto"/>
                            <w:right w:val="none" w:sz="0" w:space="0" w:color="auto"/>
                          </w:divBdr>
                        </w:div>
                        <w:div w:id="1533103892">
                          <w:marLeft w:val="0"/>
                          <w:marRight w:val="0"/>
                          <w:marTop w:val="0"/>
                          <w:marBottom w:val="0"/>
                          <w:divBdr>
                            <w:top w:val="none" w:sz="0" w:space="0" w:color="auto"/>
                            <w:left w:val="none" w:sz="0" w:space="0" w:color="auto"/>
                            <w:bottom w:val="none" w:sz="0" w:space="0" w:color="auto"/>
                            <w:right w:val="none" w:sz="0" w:space="0" w:color="auto"/>
                          </w:divBdr>
                        </w:div>
                      </w:divsChild>
                    </w:div>
                    <w:div w:id="1965960216">
                      <w:marLeft w:val="0"/>
                      <w:marRight w:val="0"/>
                      <w:marTop w:val="25"/>
                      <w:marBottom w:val="0"/>
                      <w:divBdr>
                        <w:top w:val="none" w:sz="0" w:space="0" w:color="auto"/>
                        <w:left w:val="none" w:sz="0" w:space="0" w:color="auto"/>
                        <w:bottom w:val="none" w:sz="0" w:space="0" w:color="auto"/>
                        <w:right w:val="none" w:sz="0" w:space="0" w:color="auto"/>
                      </w:divBdr>
                      <w:divsChild>
                        <w:div w:id="201792099">
                          <w:marLeft w:val="0"/>
                          <w:marRight w:val="0"/>
                          <w:marTop w:val="0"/>
                          <w:marBottom w:val="0"/>
                          <w:divBdr>
                            <w:top w:val="none" w:sz="0" w:space="0" w:color="auto"/>
                            <w:left w:val="none" w:sz="0" w:space="0" w:color="auto"/>
                            <w:bottom w:val="none" w:sz="0" w:space="0" w:color="auto"/>
                            <w:right w:val="none" w:sz="0" w:space="0" w:color="auto"/>
                          </w:divBdr>
                        </w:div>
                        <w:div w:id="1172062319">
                          <w:marLeft w:val="0"/>
                          <w:marRight w:val="0"/>
                          <w:marTop w:val="0"/>
                          <w:marBottom w:val="0"/>
                          <w:divBdr>
                            <w:top w:val="none" w:sz="0" w:space="0" w:color="auto"/>
                            <w:left w:val="none" w:sz="0" w:space="0" w:color="auto"/>
                            <w:bottom w:val="none" w:sz="0" w:space="0" w:color="auto"/>
                            <w:right w:val="none" w:sz="0" w:space="0" w:color="auto"/>
                          </w:divBdr>
                        </w:div>
                      </w:divsChild>
                    </w:div>
                    <w:div w:id="2024822958">
                      <w:marLeft w:val="0"/>
                      <w:marRight w:val="0"/>
                      <w:marTop w:val="25"/>
                      <w:marBottom w:val="0"/>
                      <w:divBdr>
                        <w:top w:val="none" w:sz="0" w:space="0" w:color="auto"/>
                        <w:left w:val="none" w:sz="0" w:space="0" w:color="auto"/>
                        <w:bottom w:val="none" w:sz="0" w:space="0" w:color="auto"/>
                        <w:right w:val="none" w:sz="0" w:space="0" w:color="auto"/>
                      </w:divBdr>
                    </w:div>
                    <w:div w:id="2041778512">
                      <w:marLeft w:val="0"/>
                      <w:marRight w:val="0"/>
                      <w:marTop w:val="88"/>
                      <w:marBottom w:val="0"/>
                      <w:divBdr>
                        <w:top w:val="none" w:sz="0" w:space="0" w:color="auto"/>
                        <w:left w:val="none" w:sz="0" w:space="0" w:color="auto"/>
                        <w:bottom w:val="none" w:sz="0" w:space="0" w:color="auto"/>
                        <w:right w:val="none" w:sz="0" w:space="0" w:color="auto"/>
                      </w:divBdr>
                      <w:divsChild>
                        <w:div w:id="34348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1658010">
      <w:bodyDiv w:val="1"/>
      <w:marLeft w:val="0"/>
      <w:marRight w:val="0"/>
      <w:marTop w:val="0"/>
      <w:marBottom w:val="0"/>
      <w:divBdr>
        <w:top w:val="none" w:sz="0" w:space="0" w:color="auto"/>
        <w:left w:val="none" w:sz="0" w:space="0" w:color="auto"/>
        <w:bottom w:val="none" w:sz="0" w:space="0" w:color="auto"/>
        <w:right w:val="none" w:sz="0" w:space="0" w:color="auto"/>
      </w:divBdr>
    </w:div>
    <w:div w:id="1682899357">
      <w:bodyDiv w:val="1"/>
      <w:marLeft w:val="0"/>
      <w:marRight w:val="0"/>
      <w:marTop w:val="0"/>
      <w:marBottom w:val="0"/>
      <w:divBdr>
        <w:top w:val="none" w:sz="0" w:space="0" w:color="auto"/>
        <w:left w:val="none" w:sz="0" w:space="0" w:color="auto"/>
        <w:bottom w:val="none" w:sz="0" w:space="0" w:color="auto"/>
        <w:right w:val="none" w:sz="0" w:space="0" w:color="auto"/>
      </w:divBdr>
      <w:divsChild>
        <w:div w:id="1960912294">
          <w:marLeft w:val="0"/>
          <w:marRight w:val="0"/>
          <w:marTop w:val="0"/>
          <w:marBottom w:val="0"/>
          <w:divBdr>
            <w:top w:val="none" w:sz="0" w:space="0" w:color="auto"/>
            <w:left w:val="none" w:sz="0" w:space="0" w:color="auto"/>
            <w:bottom w:val="none" w:sz="0" w:space="0" w:color="auto"/>
            <w:right w:val="none" w:sz="0" w:space="0" w:color="auto"/>
          </w:divBdr>
          <w:divsChild>
            <w:div w:id="2041516380">
              <w:marLeft w:val="0"/>
              <w:marRight w:val="0"/>
              <w:marTop w:val="0"/>
              <w:marBottom w:val="0"/>
              <w:divBdr>
                <w:top w:val="none" w:sz="0" w:space="0" w:color="auto"/>
                <w:left w:val="none" w:sz="0" w:space="0" w:color="auto"/>
                <w:bottom w:val="none" w:sz="0" w:space="0" w:color="auto"/>
                <w:right w:val="none" w:sz="0" w:space="0" w:color="auto"/>
              </w:divBdr>
              <w:divsChild>
                <w:div w:id="991370001">
                  <w:marLeft w:val="0"/>
                  <w:marRight w:val="0"/>
                  <w:marTop w:val="0"/>
                  <w:marBottom w:val="0"/>
                  <w:divBdr>
                    <w:top w:val="none" w:sz="0" w:space="0" w:color="auto"/>
                    <w:left w:val="none" w:sz="0" w:space="0" w:color="auto"/>
                    <w:bottom w:val="none" w:sz="0" w:space="0" w:color="auto"/>
                    <w:right w:val="none" w:sz="0" w:space="0" w:color="auto"/>
                  </w:divBdr>
                  <w:divsChild>
                    <w:div w:id="602611829">
                      <w:marLeft w:val="0"/>
                      <w:marRight w:val="0"/>
                      <w:marTop w:val="0"/>
                      <w:marBottom w:val="0"/>
                      <w:divBdr>
                        <w:top w:val="none" w:sz="0" w:space="0" w:color="auto"/>
                        <w:left w:val="none" w:sz="0" w:space="0" w:color="auto"/>
                        <w:bottom w:val="none" w:sz="0" w:space="0" w:color="auto"/>
                        <w:right w:val="none" w:sz="0" w:space="0" w:color="auto"/>
                      </w:divBdr>
                      <w:divsChild>
                        <w:div w:id="73825273">
                          <w:marLeft w:val="0"/>
                          <w:marRight w:val="0"/>
                          <w:marTop w:val="0"/>
                          <w:marBottom w:val="0"/>
                          <w:divBdr>
                            <w:top w:val="none" w:sz="0" w:space="0" w:color="auto"/>
                            <w:left w:val="none" w:sz="0" w:space="0" w:color="auto"/>
                            <w:bottom w:val="none" w:sz="0" w:space="0" w:color="auto"/>
                            <w:right w:val="none" w:sz="0" w:space="0" w:color="auto"/>
                          </w:divBdr>
                        </w:div>
                        <w:div w:id="78604587">
                          <w:marLeft w:val="0"/>
                          <w:marRight w:val="0"/>
                          <w:marTop w:val="0"/>
                          <w:marBottom w:val="0"/>
                          <w:divBdr>
                            <w:top w:val="none" w:sz="0" w:space="0" w:color="auto"/>
                            <w:left w:val="none" w:sz="0" w:space="0" w:color="auto"/>
                            <w:bottom w:val="none" w:sz="0" w:space="0" w:color="auto"/>
                            <w:right w:val="none" w:sz="0" w:space="0" w:color="auto"/>
                          </w:divBdr>
                        </w:div>
                        <w:div w:id="205222038">
                          <w:marLeft w:val="0"/>
                          <w:marRight w:val="0"/>
                          <w:marTop w:val="0"/>
                          <w:marBottom w:val="0"/>
                          <w:divBdr>
                            <w:top w:val="none" w:sz="0" w:space="0" w:color="auto"/>
                            <w:left w:val="none" w:sz="0" w:space="0" w:color="auto"/>
                            <w:bottom w:val="none" w:sz="0" w:space="0" w:color="auto"/>
                            <w:right w:val="none" w:sz="0" w:space="0" w:color="auto"/>
                          </w:divBdr>
                        </w:div>
                        <w:div w:id="244219750">
                          <w:marLeft w:val="0"/>
                          <w:marRight w:val="0"/>
                          <w:marTop w:val="0"/>
                          <w:marBottom w:val="0"/>
                          <w:divBdr>
                            <w:top w:val="none" w:sz="0" w:space="0" w:color="auto"/>
                            <w:left w:val="none" w:sz="0" w:space="0" w:color="auto"/>
                            <w:bottom w:val="none" w:sz="0" w:space="0" w:color="auto"/>
                            <w:right w:val="none" w:sz="0" w:space="0" w:color="auto"/>
                          </w:divBdr>
                        </w:div>
                        <w:div w:id="439880571">
                          <w:marLeft w:val="0"/>
                          <w:marRight w:val="0"/>
                          <w:marTop w:val="0"/>
                          <w:marBottom w:val="0"/>
                          <w:divBdr>
                            <w:top w:val="none" w:sz="0" w:space="0" w:color="auto"/>
                            <w:left w:val="none" w:sz="0" w:space="0" w:color="auto"/>
                            <w:bottom w:val="none" w:sz="0" w:space="0" w:color="auto"/>
                            <w:right w:val="none" w:sz="0" w:space="0" w:color="auto"/>
                          </w:divBdr>
                        </w:div>
                        <w:div w:id="521434190">
                          <w:marLeft w:val="0"/>
                          <w:marRight w:val="0"/>
                          <w:marTop w:val="0"/>
                          <w:marBottom w:val="0"/>
                          <w:divBdr>
                            <w:top w:val="none" w:sz="0" w:space="0" w:color="auto"/>
                            <w:left w:val="none" w:sz="0" w:space="0" w:color="auto"/>
                            <w:bottom w:val="none" w:sz="0" w:space="0" w:color="auto"/>
                            <w:right w:val="none" w:sz="0" w:space="0" w:color="auto"/>
                          </w:divBdr>
                        </w:div>
                        <w:div w:id="756706982">
                          <w:marLeft w:val="0"/>
                          <w:marRight w:val="0"/>
                          <w:marTop w:val="0"/>
                          <w:marBottom w:val="0"/>
                          <w:divBdr>
                            <w:top w:val="none" w:sz="0" w:space="0" w:color="auto"/>
                            <w:left w:val="none" w:sz="0" w:space="0" w:color="auto"/>
                            <w:bottom w:val="none" w:sz="0" w:space="0" w:color="auto"/>
                            <w:right w:val="none" w:sz="0" w:space="0" w:color="auto"/>
                          </w:divBdr>
                        </w:div>
                        <w:div w:id="1556546721">
                          <w:marLeft w:val="0"/>
                          <w:marRight w:val="0"/>
                          <w:marTop w:val="0"/>
                          <w:marBottom w:val="0"/>
                          <w:divBdr>
                            <w:top w:val="none" w:sz="0" w:space="0" w:color="auto"/>
                            <w:left w:val="none" w:sz="0" w:space="0" w:color="auto"/>
                            <w:bottom w:val="none" w:sz="0" w:space="0" w:color="auto"/>
                            <w:right w:val="none" w:sz="0" w:space="0" w:color="auto"/>
                          </w:divBdr>
                        </w:div>
                        <w:div w:id="1615213048">
                          <w:marLeft w:val="0"/>
                          <w:marRight w:val="0"/>
                          <w:marTop w:val="0"/>
                          <w:marBottom w:val="0"/>
                          <w:divBdr>
                            <w:top w:val="none" w:sz="0" w:space="0" w:color="auto"/>
                            <w:left w:val="none" w:sz="0" w:space="0" w:color="auto"/>
                            <w:bottom w:val="none" w:sz="0" w:space="0" w:color="auto"/>
                            <w:right w:val="none" w:sz="0" w:space="0" w:color="auto"/>
                          </w:divBdr>
                        </w:div>
                        <w:div w:id="2069259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5017767">
      <w:bodyDiv w:val="1"/>
      <w:marLeft w:val="0"/>
      <w:marRight w:val="0"/>
      <w:marTop w:val="0"/>
      <w:marBottom w:val="0"/>
      <w:divBdr>
        <w:top w:val="none" w:sz="0" w:space="0" w:color="auto"/>
        <w:left w:val="none" w:sz="0" w:space="0" w:color="auto"/>
        <w:bottom w:val="none" w:sz="0" w:space="0" w:color="auto"/>
        <w:right w:val="none" w:sz="0" w:space="0" w:color="auto"/>
      </w:divBdr>
    </w:div>
    <w:div w:id="1685354353">
      <w:bodyDiv w:val="1"/>
      <w:marLeft w:val="0"/>
      <w:marRight w:val="0"/>
      <w:marTop w:val="0"/>
      <w:marBottom w:val="0"/>
      <w:divBdr>
        <w:top w:val="none" w:sz="0" w:space="0" w:color="auto"/>
        <w:left w:val="none" w:sz="0" w:space="0" w:color="auto"/>
        <w:bottom w:val="none" w:sz="0" w:space="0" w:color="auto"/>
        <w:right w:val="none" w:sz="0" w:space="0" w:color="auto"/>
      </w:divBdr>
      <w:divsChild>
        <w:div w:id="1847212479">
          <w:marLeft w:val="0"/>
          <w:marRight w:val="0"/>
          <w:marTop w:val="0"/>
          <w:marBottom w:val="0"/>
          <w:divBdr>
            <w:top w:val="none" w:sz="0" w:space="0" w:color="auto"/>
            <w:left w:val="none" w:sz="0" w:space="0" w:color="auto"/>
            <w:bottom w:val="none" w:sz="0" w:space="0" w:color="auto"/>
            <w:right w:val="none" w:sz="0" w:space="0" w:color="auto"/>
          </w:divBdr>
        </w:div>
      </w:divsChild>
    </w:div>
    <w:div w:id="1685746734">
      <w:bodyDiv w:val="1"/>
      <w:marLeft w:val="0"/>
      <w:marRight w:val="0"/>
      <w:marTop w:val="0"/>
      <w:marBottom w:val="0"/>
      <w:divBdr>
        <w:top w:val="none" w:sz="0" w:space="0" w:color="auto"/>
        <w:left w:val="none" w:sz="0" w:space="0" w:color="auto"/>
        <w:bottom w:val="none" w:sz="0" w:space="0" w:color="auto"/>
        <w:right w:val="none" w:sz="0" w:space="0" w:color="auto"/>
      </w:divBdr>
      <w:divsChild>
        <w:div w:id="60451705">
          <w:marLeft w:val="0"/>
          <w:marRight w:val="0"/>
          <w:marTop w:val="0"/>
          <w:marBottom w:val="0"/>
          <w:divBdr>
            <w:top w:val="none" w:sz="0" w:space="0" w:color="auto"/>
            <w:left w:val="none" w:sz="0" w:space="0" w:color="auto"/>
            <w:bottom w:val="none" w:sz="0" w:space="0" w:color="auto"/>
            <w:right w:val="none" w:sz="0" w:space="0" w:color="auto"/>
          </w:divBdr>
        </w:div>
        <w:div w:id="524829526">
          <w:marLeft w:val="0"/>
          <w:marRight w:val="0"/>
          <w:marTop w:val="0"/>
          <w:marBottom w:val="0"/>
          <w:divBdr>
            <w:top w:val="none" w:sz="0" w:space="0" w:color="auto"/>
            <w:left w:val="none" w:sz="0" w:space="0" w:color="auto"/>
            <w:bottom w:val="none" w:sz="0" w:space="0" w:color="auto"/>
            <w:right w:val="none" w:sz="0" w:space="0" w:color="auto"/>
          </w:divBdr>
        </w:div>
        <w:div w:id="594172786">
          <w:marLeft w:val="0"/>
          <w:marRight w:val="0"/>
          <w:marTop w:val="0"/>
          <w:marBottom w:val="0"/>
          <w:divBdr>
            <w:top w:val="none" w:sz="0" w:space="0" w:color="auto"/>
            <w:left w:val="none" w:sz="0" w:space="0" w:color="auto"/>
            <w:bottom w:val="none" w:sz="0" w:space="0" w:color="auto"/>
            <w:right w:val="none" w:sz="0" w:space="0" w:color="auto"/>
          </w:divBdr>
        </w:div>
        <w:div w:id="732852830">
          <w:marLeft w:val="0"/>
          <w:marRight w:val="0"/>
          <w:marTop w:val="0"/>
          <w:marBottom w:val="0"/>
          <w:divBdr>
            <w:top w:val="none" w:sz="0" w:space="0" w:color="auto"/>
            <w:left w:val="none" w:sz="0" w:space="0" w:color="auto"/>
            <w:bottom w:val="none" w:sz="0" w:space="0" w:color="auto"/>
            <w:right w:val="none" w:sz="0" w:space="0" w:color="auto"/>
          </w:divBdr>
        </w:div>
        <w:div w:id="751121991">
          <w:marLeft w:val="0"/>
          <w:marRight w:val="0"/>
          <w:marTop w:val="0"/>
          <w:marBottom w:val="0"/>
          <w:divBdr>
            <w:top w:val="none" w:sz="0" w:space="0" w:color="auto"/>
            <w:left w:val="none" w:sz="0" w:space="0" w:color="auto"/>
            <w:bottom w:val="none" w:sz="0" w:space="0" w:color="auto"/>
            <w:right w:val="none" w:sz="0" w:space="0" w:color="auto"/>
          </w:divBdr>
        </w:div>
        <w:div w:id="885028635">
          <w:marLeft w:val="0"/>
          <w:marRight w:val="0"/>
          <w:marTop w:val="0"/>
          <w:marBottom w:val="0"/>
          <w:divBdr>
            <w:top w:val="none" w:sz="0" w:space="0" w:color="auto"/>
            <w:left w:val="none" w:sz="0" w:space="0" w:color="auto"/>
            <w:bottom w:val="none" w:sz="0" w:space="0" w:color="auto"/>
            <w:right w:val="none" w:sz="0" w:space="0" w:color="auto"/>
          </w:divBdr>
        </w:div>
        <w:div w:id="890850412">
          <w:marLeft w:val="0"/>
          <w:marRight w:val="0"/>
          <w:marTop w:val="0"/>
          <w:marBottom w:val="0"/>
          <w:divBdr>
            <w:top w:val="none" w:sz="0" w:space="0" w:color="auto"/>
            <w:left w:val="none" w:sz="0" w:space="0" w:color="auto"/>
            <w:bottom w:val="none" w:sz="0" w:space="0" w:color="auto"/>
            <w:right w:val="none" w:sz="0" w:space="0" w:color="auto"/>
          </w:divBdr>
        </w:div>
        <w:div w:id="910772911">
          <w:marLeft w:val="0"/>
          <w:marRight w:val="0"/>
          <w:marTop w:val="0"/>
          <w:marBottom w:val="0"/>
          <w:divBdr>
            <w:top w:val="none" w:sz="0" w:space="0" w:color="auto"/>
            <w:left w:val="none" w:sz="0" w:space="0" w:color="auto"/>
            <w:bottom w:val="none" w:sz="0" w:space="0" w:color="auto"/>
            <w:right w:val="none" w:sz="0" w:space="0" w:color="auto"/>
          </w:divBdr>
        </w:div>
        <w:div w:id="1008562760">
          <w:marLeft w:val="0"/>
          <w:marRight w:val="0"/>
          <w:marTop w:val="0"/>
          <w:marBottom w:val="0"/>
          <w:divBdr>
            <w:top w:val="none" w:sz="0" w:space="0" w:color="auto"/>
            <w:left w:val="none" w:sz="0" w:space="0" w:color="auto"/>
            <w:bottom w:val="none" w:sz="0" w:space="0" w:color="auto"/>
            <w:right w:val="none" w:sz="0" w:space="0" w:color="auto"/>
          </w:divBdr>
        </w:div>
        <w:div w:id="1042100055">
          <w:marLeft w:val="0"/>
          <w:marRight w:val="0"/>
          <w:marTop w:val="0"/>
          <w:marBottom w:val="0"/>
          <w:divBdr>
            <w:top w:val="none" w:sz="0" w:space="0" w:color="auto"/>
            <w:left w:val="none" w:sz="0" w:space="0" w:color="auto"/>
            <w:bottom w:val="none" w:sz="0" w:space="0" w:color="auto"/>
            <w:right w:val="none" w:sz="0" w:space="0" w:color="auto"/>
          </w:divBdr>
        </w:div>
        <w:div w:id="1092167607">
          <w:marLeft w:val="0"/>
          <w:marRight w:val="0"/>
          <w:marTop w:val="0"/>
          <w:marBottom w:val="0"/>
          <w:divBdr>
            <w:top w:val="none" w:sz="0" w:space="0" w:color="auto"/>
            <w:left w:val="none" w:sz="0" w:space="0" w:color="auto"/>
            <w:bottom w:val="none" w:sz="0" w:space="0" w:color="auto"/>
            <w:right w:val="none" w:sz="0" w:space="0" w:color="auto"/>
          </w:divBdr>
        </w:div>
        <w:div w:id="1329283841">
          <w:marLeft w:val="0"/>
          <w:marRight w:val="0"/>
          <w:marTop w:val="0"/>
          <w:marBottom w:val="0"/>
          <w:divBdr>
            <w:top w:val="none" w:sz="0" w:space="0" w:color="auto"/>
            <w:left w:val="none" w:sz="0" w:space="0" w:color="auto"/>
            <w:bottom w:val="none" w:sz="0" w:space="0" w:color="auto"/>
            <w:right w:val="none" w:sz="0" w:space="0" w:color="auto"/>
          </w:divBdr>
        </w:div>
        <w:div w:id="1650667138">
          <w:marLeft w:val="0"/>
          <w:marRight w:val="0"/>
          <w:marTop w:val="0"/>
          <w:marBottom w:val="0"/>
          <w:divBdr>
            <w:top w:val="none" w:sz="0" w:space="0" w:color="auto"/>
            <w:left w:val="none" w:sz="0" w:space="0" w:color="auto"/>
            <w:bottom w:val="none" w:sz="0" w:space="0" w:color="auto"/>
            <w:right w:val="none" w:sz="0" w:space="0" w:color="auto"/>
          </w:divBdr>
        </w:div>
        <w:div w:id="1731805548">
          <w:marLeft w:val="0"/>
          <w:marRight w:val="0"/>
          <w:marTop w:val="0"/>
          <w:marBottom w:val="0"/>
          <w:divBdr>
            <w:top w:val="none" w:sz="0" w:space="0" w:color="auto"/>
            <w:left w:val="none" w:sz="0" w:space="0" w:color="auto"/>
            <w:bottom w:val="none" w:sz="0" w:space="0" w:color="auto"/>
            <w:right w:val="none" w:sz="0" w:space="0" w:color="auto"/>
          </w:divBdr>
        </w:div>
        <w:div w:id="1880774525">
          <w:marLeft w:val="0"/>
          <w:marRight w:val="0"/>
          <w:marTop w:val="0"/>
          <w:marBottom w:val="0"/>
          <w:divBdr>
            <w:top w:val="none" w:sz="0" w:space="0" w:color="auto"/>
            <w:left w:val="none" w:sz="0" w:space="0" w:color="auto"/>
            <w:bottom w:val="none" w:sz="0" w:space="0" w:color="auto"/>
            <w:right w:val="none" w:sz="0" w:space="0" w:color="auto"/>
          </w:divBdr>
        </w:div>
        <w:div w:id="2007857779">
          <w:marLeft w:val="0"/>
          <w:marRight w:val="0"/>
          <w:marTop w:val="0"/>
          <w:marBottom w:val="0"/>
          <w:divBdr>
            <w:top w:val="none" w:sz="0" w:space="0" w:color="auto"/>
            <w:left w:val="none" w:sz="0" w:space="0" w:color="auto"/>
            <w:bottom w:val="none" w:sz="0" w:space="0" w:color="auto"/>
            <w:right w:val="none" w:sz="0" w:space="0" w:color="auto"/>
          </w:divBdr>
        </w:div>
      </w:divsChild>
    </w:div>
    <w:div w:id="1687175015">
      <w:bodyDiv w:val="1"/>
      <w:marLeft w:val="0"/>
      <w:marRight w:val="0"/>
      <w:marTop w:val="0"/>
      <w:marBottom w:val="0"/>
      <w:divBdr>
        <w:top w:val="none" w:sz="0" w:space="0" w:color="auto"/>
        <w:left w:val="none" w:sz="0" w:space="0" w:color="auto"/>
        <w:bottom w:val="none" w:sz="0" w:space="0" w:color="auto"/>
        <w:right w:val="none" w:sz="0" w:space="0" w:color="auto"/>
      </w:divBdr>
    </w:div>
    <w:div w:id="1687751828">
      <w:bodyDiv w:val="1"/>
      <w:marLeft w:val="0"/>
      <w:marRight w:val="0"/>
      <w:marTop w:val="0"/>
      <w:marBottom w:val="0"/>
      <w:divBdr>
        <w:top w:val="none" w:sz="0" w:space="0" w:color="auto"/>
        <w:left w:val="none" w:sz="0" w:space="0" w:color="auto"/>
        <w:bottom w:val="none" w:sz="0" w:space="0" w:color="auto"/>
        <w:right w:val="none" w:sz="0" w:space="0" w:color="auto"/>
      </w:divBdr>
      <w:divsChild>
        <w:div w:id="166483276">
          <w:marLeft w:val="0"/>
          <w:marRight w:val="0"/>
          <w:marTop w:val="0"/>
          <w:marBottom w:val="0"/>
          <w:divBdr>
            <w:top w:val="single" w:sz="24" w:space="0" w:color="0D0D0D"/>
            <w:left w:val="single" w:sz="24" w:space="0" w:color="0D0D0D"/>
            <w:bottom w:val="single" w:sz="24" w:space="0" w:color="0D0D0D"/>
            <w:right w:val="single" w:sz="24" w:space="0" w:color="0D0D0D"/>
          </w:divBdr>
          <w:divsChild>
            <w:div w:id="2056539238">
              <w:marLeft w:val="282"/>
              <w:marRight w:val="0"/>
              <w:marTop w:val="0"/>
              <w:marBottom w:val="125"/>
              <w:divBdr>
                <w:top w:val="single" w:sz="24" w:space="0" w:color="101010"/>
                <w:left w:val="single" w:sz="24" w:space="0" w:color="101010"/>
                <w:bottom w:val="single" w:sz="24" w:space="0" w:color="101010"/>
                <w:right w:val="single" w:sz="24" w:space="0" w:color="101010"/>
              </w:divBdr>
              <w:divsChild>
                <w:div w:id="1105004127">
                  <w:marLeft w:val="0"/>
                  <w:marRight w:val="0"/>
                  <w:marTop w:val="0"/>
                  <w:marBottom w:val="0"/>
                  <w:divBdr>
                    <w:top w:val="none" w:sz="0" w:space="0" w:color="auto"/>
                    <w:left w:val="none" w:sz="0" w:space="0" w:color="auto"/>
                    <w:bottom w:val="none" w:sz="0" w:space="0" w:color="auto"/>
                    <w:right w:val="none" w:sz="0" w:space="0" w:color="auto"/>
                  </w:divBdr>
                  <w:divsChild>
                    <w:div w:id="4911469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sChild>
    </w:div>
    <w:div w:id="1688095215">
      <w:bodyDiv w:val="1"/>
      <w:marLeft w:val="0"/>
      <w:marRight w:val="0"/>
      <w:marTop w:val="0"/>
      <w:marBottom w:val="0"/>
      <w:divBdr>
        <w:top w:val="none" w:sz="0" w:space="0" w:color="auto"/>
        <w:left w:val="none" w:sz="0" w:space="0" w:color="auto"/>
        <w:bottom w:val="none" w:sz="0" w:space="0" w:color="auto"/>
        <w:right w:val="none" w:sz="0" w:space="0" w:color="auto"/>
      </w:divBdr>
    </w:div>
    <w:div w:id="1688629502">
      <w:bodyDiv w:val="1"/>
      <w:marLeft w:val="0"/>
      <w:marRight w:val="0"/>
      <w:marTop w:val="0"/>
      <w:marBottom w:val="0"/>
      <w:divBdr>
        <w:top w:val="none" w:sz="0" w:space="0" w:color="auto"/>
        <w:left w:val="none" w:sz="0" w:space="0" w:color="auto"/>
        <w:bottom w:val="none" w:sz="0" w:space="0" w:color="auto"/>
        <w:right w:val="none" w:sz="0" w:space="0" w:color="auto"/>
      </w:divBdr>
      <w:divsChild>
        <w:div w:id="1493256406">
          <w:marLeft w:val="0"/>
          <w:marRight w:val="0"/>
          <w:marTop w:val="0"/>
          <w:marBottom w:val="0"/>
          <w:divBdr>
            <w:top w:val="none" w:sz="0" w:space="0" w:color="auto"/>
            <w:left w:val="none" w:sz="0" w:space="0" w:color="auto"/>
            <w:bottom w:val="none" w:sz="0" w:space="0" w:color="auto"/>
            <w:right w:val="none" w:sz="0" w:space="0" w:color="auto"/>
          </w:divBdr>
          <w:divsChild>
            <w:div w:id="1372412206">
              <w:marLeft w:val="0"/>
              <w:marRight w:val="93"/>
              <w:marTop w:val="0"/>
              <w:marBottom w:val="833"/>
              <w:divBdr>
                <w:top w:val="none" w:sz="0" w:space="0" w:color="auto"/>
                <w:left w:val="none" w:sz="0" w:space="0" w:color="auto"/>
                <w:bottom w:val="none" w:sz="0" w:space="0" w:color="auto"/>
                <w:right w:val="none" w:sz="0" w:space="0" w:color="auto"/>
              </w:divBdr>
              <w:divsChild>
                <w:div w:id="10126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8751288">
      <w:bodyDiv w:val="1"/>
      <w:marLeft w:val="0"/>
      <w:marRight w:val="0"/>
      <w:marTop w:val="0"/>
      <w:marBottom w:val="0"/>
      <w:divBdr>
        <w:top w:val="none" w:sz="0" w:space="0" w:color="auto"/>
        <w:left w:val="none" w:sz="0" w:space="0" w:color="auto"/>
        <w:bottom w:val="none" w:sz="0" w:space="0" w:color="auto"/>
        <w:right w:val="none" w:sz="0" w:space="0" w:color="auto"/>
      </w:divBdr>
    </w:div>
    <w:div w:id="1689478240">
      <w:bodyDiv w:val="1"/>
      <w:marLeft w:val="0"/>
      <w:marRight w:val="0"/>
      <w:marTop w:val="0"/>
      <w:marBottom w:val="0"/>
      <w:divBdr>
        <w:top w:val="none" w:sz="0" w:space="0" w:color="auto"/>
        <w:left w:val="none" w:sz="0" w:space="0" w:color="auto"/>
        <w:bottom w:val="none" w:sz="0" w:space="0" w:color="auto"/>
        <w:right w:val="none" w:sz="0" w:space="0" w:color="auto"/>
      </w:divBdr>
      <w:divsChild>
        <w:div w:id="1434940627">
          <w:marLeft w:val="0"/>
          <w:marRight w:val="0"/>
          <w:marTop w:val="0"/>
          <w:marBottom w:val="0"/>
          <w:divBdr>
            <w:top w:val="none" w:sz="0" w:space="0" w:color="auto"/>
            <w:left w:val="none" w:sz="0" w:space="0" w:color="auto"/>
            <w:bottom w:val="none" w:sz="0" w:space="0" w:color="auto"/>
            <w:right w:val="none" w:sz="0" w:space="0" w:color="auto"/>
          </w:divBdr>
          <w:divsChild>
            <w:div w:id="45759397">
              <w:marLeft w:val="0"/>
              <w:marRight w:val="0"/>
              <w:marTop w:val="0"/>
              <w:marBottom w:val="0"/>
              <w:divBdr>
                <w:top w:val="none" w:sz="0" w:space="0" w:color="auto"/>
                <w:left w:val="none" w:sz="0" w:space="0" w:color="auto"/>
                <w:bottom w:val="none" w:sz="0" w:space="0" w:color="auto"/>
                <w:right w:val="none" w:sz="0" w:space="0" w:color="auto"/>
              </w:divBdr>
              <w:divsChild>
                <w:div w:id="1996107876">
                  <w:marLeft w:val="0"/>
                  <w:marRight w:val="0"/>
                  <w:marTop w:val="0"/>
                  <w:marBottom w:val="0"/>
                  <w:divBdr>
                    <w:top w:val="none" w:sz="0" w:space="0" w:color="auto"/>
                    <w:left w:val="none" w:sz="0" w:space="0" w:color="auto"/>
                    <w:bottom w:val="none" w:sz="0" w:space="0" w:color="auto"/>
                    <w:right w:val="none" w:sz="0" w:space="0" w:color="auto"/>
                  </w:divBdr>
                  <w:divsChild>
                    <w:div w:id="1854030305">
                      <w:marLeft w:val="0"/>
                      <w:marRight w:val="0"/>
                      <w:marTop w:val="0"/>
                      <w:marBottom w:val="0"/>
                      <w:divBdr>
                        <w:top w:val="none" w:sz="0" w:space="0" w:color="auto"/>
                        <w:left w:val="none" w:sz="0" w:space="0" w:color="auto"/>
                        <w:bottom w:val="none" w:sz="0" w:space="0" w:color="auto"/>
                        <w:right w:val="none" w:sz="0" w:space="0" w:color="auto"/>
                      </w:divBdr>
                      <w:divsChild>
                        <w:div w:id="1530683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0062317">
      <w:bodyDiv w:val="1"/>
      <w:marLeft w:val="0"/>
      <w:marRight w:val="0"/>
      <w:marTop w:val="0"/>
      <w:marBottom w:val="0"/>
      <w:divBdr>
        <w:top w:val="none" w:sz="0" w:space="0" w:color="auto"/>
        <w:left w:val="none" w:sz="0" w:space="0" w:color="auto"/>
        <w:bottom w:val="none" w:sz="0" w:space="0" w:color="auto"/>
        <w:right w:val="none" w:sz="0" w:space="0" w:color="auto"/>
      </w:divBdr>
    </w:div>
    <w:div w:id="1691954935">
      <w:bodyDiv w:val="1"/>
      <w:marLeft w:val="0"/>
      <w:marRight w:val="0"/>
      <w:marTop w:val="0"/>
      <w:marBottom w:val="0"/>
      <w:divBdr>
        <w:top w:val="none" w:sz="0" w:space="0" w:color="auto"/>
        <w:left w:val="none" w:sz="0" w:space="0" w:color="auto"/>
        <w:bottom w:val="none" w:sz="0" w:space="0" w:color="auto"/>
        <w:right w:val="none" w:sz="0" w:space="0" w:color="auto"/>
      </w:divBdr>
      <w:divsChild>
        <w:div w:id="302851607">
          <w:marLeft w:val="0"/>
          <w:marRight w:val="0"/>
          <w:marTop w:val="0"/>
          <w:marBottom w:val="0"/>
          <w:divBdr>
            <w:top w:val="none" w:sz="0" w:space="0" w:color="auto"/>
            <w:left w:val="none" w:sz="0" w:space="0" w:color="auto"/>
            <w:bottom w:val="none" w:sz="0" w:space="0" w:color="auto"/>
            <w:right w:val="none" w:sz="0" w:space="0" w:color="auto"/>
          </w:divBdr>
          <w:divsChild>
            <w:div w:id="1591693815">
              <w:marLeft w:val="0"/>
              <w:marRight w:val="0"/>
              <w:marTop w:val="0"/>
              <w:marBottom w:val="0"/>
              <w:divBdr>
                <w:top w:val="none" w:sz="0" w:space="0" w:color="auto"/>
                <w:left w:val="none" w:sz="0" w:space="0" w:color="auto"/>
                <w:bottom w:val="none" w:sz="0" w:space="0" w:color="auto"/>
                <w:right w:val="none" w:sz="0" w:space="0" w:color="auto"/>
              </w:divBdr>
              <w:divsChild>
                <w:div w:id="1442990668">
                  <w:marLeft w:val="0"/>
                  <w:marRight w:val="0"/>
                  <w:marTop w:val="0"/>
                  <w:marBottom w:val="0"/>
                  <w:divBdr>
                    <w:top w:val="none" w:sz="0" w:space="0" w:color="auto"/>
                    <w:left w:val="none" w:sz="0" w:space="0" w:color="auto"/>
                    <w:bottom w:val="none" w:sz="0" w:space="0" w:color="auto"/>
                    <w:right w:val="none" w:sz="0" w:space="0" w:color="auto"/>
                  </w:divBdr>
                  <w:divsChild>
                    <w:div w:id="34224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603926">
      <w:bodyDiv w:val="1"/>
      <w:marLeft w:val="0"/>
      <w:marRight w:val="0"/>
      <w:marTop w:val="0"/>
      <w:marBottom w:val="0"/>
      <w:divBdr>
        <w:top w:val="none" w:sz="0" w:space="0" w:color="auto"/>
        <w:left w:val="none" w:sz="0" w:space="0" w:color="auto"/>
        <w:bottom w:val="none" w:sz="0" w:space="0" w:color="auto"/>
        <w:right w:val="none" w:sz="0" w:space="0" w:color="auto"/>
      </w:divBdr>
      <w:divsChild>
        <w:div w:id="1219854281">
          <w:marLeft w:val="0"/>
          <w:marRight w:val="0"/>
          <w:marTop w:val="0"/>
          <w:marBottom w:val="0"/>
          <w:divBdr>
            <w:top w:val="none" w:sz="0" w:space="0" w:color="auto"/>
            <w:left w:val="none" w:sz="0" w:space="0" w:color="auto"/>
            <w:bottom w:val="none" w:sz="0" w:space="0" w:color="auto"/>
            <w:right w:val="none" w:sz="0" w:space="0" w:color="auto"/>
          </w:divBdr>
          <w:divsChild>
            <w:div w:id="1241915226">
              <w:marLeft w:val="0"/>
              <w:marRight w:val="0"/>
              <w:marTop w:val="0"/>
              <w:marBottom w:val="0"/>
              <w:divBdr>
                <w:top w:val="none" w:sz="0" w:space="0" w:color="auto"/>
                <w:left w:val="none" w:sz="0" w:space="0" w:color="auto"/>
                <w:bottom w:val="none" w:sz="0" w:space="0" w:color="auto"/>
                <w:right w:val="none" w:sz="0" w:space="0" w:color="auto"/>
              </w:divBdr>
              <w:divsChild>
                <w:div w:id="68893178">
                  <w:marLeft w:val="0"/>
                  <w:marRight w:val="0"/>
                  <w:marTop w:val="0"/>
                  <w:marBottom w:val="0"/>
                  <w:divBdr>
                    <w:top w:val="none" w:sz="0" w:space="0" w:color="auto"/>
                    <w:left w:val="none" w:sz="0" w:space="0" w:color="auto"/>
                    <w:bottom w:val="none" w:sz="0" w:space="0" w:color="auto"/>
                    <w:right w:val="none" w:sz="0" w:space="0" w:color="auto"/>
                  </w:divBdr>
                  <w:divsChild>
                    <w:div w:id="1323584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847045">
      <w:bodyDiv w:val="1"/>
      <w:marLeft w:val="0"/>
      <w:marRight w:val="0"/>
      <w:marTop w:val="0"/>
      <w:marBottom w:val="0"/>
      <w:divBdr>
        <w:top w:val="none" w:sz="0" w:space="0" w:color="auto"/>
        <w:left w:val="none" w:sz="0" w:space="0" w:color="auto"/>
        <w:bottom w:val="none" w:sz="0" w:space="0" w:color="auto"/>
        <w:right w:val="none" w:sz="0" w:space="0" w:color="auto"/>
      </w:divBdr>
      <w:divsChild>
        <w:div w:id="579632096">
          <w:marLeft w:val="0"/>
          <w:marRight w:val="0"/>
          <w:marTop w:val="0"/>
          <w:marBottom w:val="0"/>
          <w:divBdr>
            <w:top w:val="none" w:sz="0" w:space="0" w:color="auto"/>
            <w:left w:val="none" w:sz="0" w:space="0" w:color="auto"/>
            <w:bottom w:val="none" w:sz="0" w:space="0" w:color="auto"/>
            <w:right w:val="none" w:sz="0" w:space="0" w:color="auto"/>
          </w:divBdr>
          <w:divsChild>
            <w:div w:id="1240359697">
              <w:marLeft w:val="0"/>
              <w:marRight w:val="0"/>
              <w:marTop w:val="0"/>
              <w:marBottom w:val="0"/>
              <w:divBdr>
                <w:top w:val="none" w:sz="0" w:space="0" w:color="auto"/>
                <w:left w:val="none" w:sz="0" w:space="0" w:color="auto"/>
                <w:bottom w:val="none" w:sz="0" w:space="0" w:color="auto"/>
                <w:right w:val="none" w:sz="0" w:space="0" w:color="auto"/>
              </w:divBdr>
              <w:divsChild>
                <w:div w:id="1121220945">
                  <w:marLeft w:val="0"/>
                  <w:marRight w:val="0"/>
                  <w:marTop w:val="0"/>
                  <w:marBottom w:val="0"/>
                  <w:divBdr>
                    <w:top w:val="none" w:sz="0" w:space="0" w:color="auto"/>
                    <w:left w:val="none" w:sz="0" w:space="0" w:color="auto"/>
                    <w:bottom w:val="none" w:sz="0" w:space="0" w:color="auto"/>
                    <w:right w:val="none" w:sz="0" w:space="0" w:color="auto"/>
                  </w:divBdr>
                  <w:divsChild>
                    <w:div w:id="442190531">
                      <w:marLeft w:val="0"/>
                      <w:marRight w:val="0"/>
                      <w:marTop w:val="0"/>
                      <w:marBottom w:val="0"/>
                      <w:divBdr>
                        <w:top w:val="single" w:sz="2" w:space="1" w:color="C0C0C0"/>
                        <w:left w:val="single" w:sz="2" w:space="1" w:color="C0C0C0"/>
                        <w:bottom w:val="single" w:sz="2" w:space="1" w:color="C0C0C0"/>
                        <w:right w:val="single" w:sz="2" w:space="1" w:color="C0C0C0"/>
                      </w:divBdr>
                      <w:divsChild>
                        <w:div w:id="14893745">
                          <w:marLeft w:val="0"/>
                          <w:marRight w:val="0"/>
                          <w:marTop w:val="0"/>
                          <w:marBottom w:val="0"/>
                          <w:divBdr>
                            <w:top w:val="none" w:sz="0" w:space="0" w:color="auto"/>
                            <w:left w:val="none" w:sz="0" w:space="0" w:color="auto"/>
                            <w:bottom w:val="none" w:sz="0" w:space="0" w:color="auto"/>
                            <w:right w:val="none" w:sz="0" w:space="0" w:color="auto"/>
                          </w:divBdr>
                        </w:div>
                        <w:div w:id="281813571">
                          <w:marLeft w:val="0"/>
                          <w:marRight w:val="0"/>
                          <w:marTop w:val="0"/>
                          <w:marBottom w:val="0"/>
                          <w:divBdr>
                            <w:top w:val="none" w:sz="0" w:space="0" w:color="auto"/>
                            <w:left w:val="none" w:sz="0" w:space="0" w:color="auto"/>
                            <w:bottom w:val="none" w:sz="0" w:space="0" w:color="auto"/>
                            <w:right w:val="none" w:sz="0" w:space="0" w:color="auto"/>
                          </w:divBdr>
                        </w:div>
                        <w:div w:id="854611107">
                          <w:marLeft w:val="0"/>
                          <w:marRight w:val="0"/>
                          <w:marTop w:val="0"/>
                          <w:marBottom w:val="0"/>
                          <w:divBdr>
                            <w:top w:val="none" w:sz="0" w:space="0" w:color="auto"/>
                            <w:left w:val="none" w:sz="0" w:space="0" w:color="auto"/>
                            <w:bottom w:val="none" w:sz="0" w:space="0" w:color="auto"/>
                            <w:right w:val="none" w:sz="0" w:space="0" w:color="auto"/>
                          </w:divBdr>
                        </w:div>
                        <w:div w:id="1667897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6156623">
      <w:bodyDiv w:val="1"/>
      <w:marLeft w:val="0"/>
      <w:marRight w:val="0"/>
      <w:marTop w:val="0"/>
      <w:marBottom w:val="0"/>
      <w:divBdr>
        <w:top w:val="none" w:sz="0" w:space="0" w:color="auto"/>
        <w:left w:val="none" w:sz="0" w:space="0" w:color="auto"/>
        <w:bottom w:val="none" w:sz="0" w:space="0" w:color="auto"/>
        <w:right w:val="none" w:sz="0" w:space="0" w:color="auto"/>
      </w:divBdr>
    </w:div>
    <w:div w:id="1697538478">
      <w:bodyDiv w:val="1"/>
      <w:marLeft w:val="0"/>
      <w:marRight w:val="0"/>
      <w:marTop w:val="0"/>
      <w:marBottom w:val="0"/>
      <w:divBdr>
        <w:top w:val="none" w:sz="0" w:space="0" w:color="auto"/>
        <w:left w:val="none" w:sz="0" w:space="0" w:color="auto"/>
        <w:bottom w:val="none" w:sz="0" w:space="0" w:color="auto"/>
        <w:right w:val="none" w:sz="0" w:space="0" w:color="auto"/>
      </w:divBdr>
    </w:div>
    <w:div w:id="1698313881">
      <w:bodyDiv w:val="1"/>
      <w:marLeft w:val="0"/>
      <w:marRight w:val="0"/>
      <w:marTop w:val="0"/>
      <w:marBottom w:val="0"/>
      <w:divBdr>
        <w:top w:val="none" w:sz="0" w:space="0" w:color="auto"/>
        <w:left w:val="none" w:sz="0" w:space="0" w:color="auto"/>
        <w:bottom w:val="none" w:sz="0" w:space="0" w:color="auto"/>
        <w:right w:val="none" w:sz="0" w:space="0" w:color="auto"/>
      </w:divBdr>
    </w:div>
    <w:div w:id="1700467844">
      <w:bodyDiv w:val="1"/>
      <w:marLeft w:val="0"/>
      <w:marRight w:val="0"/>
      <w:marTop w:val="0"/>
      <w:marBottom w:val="0"/>
      <w:divBdr>
        <w:top w:val="none" w:sz="0" w:space="0" w:color="auto"/>
        <w:left w:val="none" w:sz="0" w:space="0" w:color="auto"/>
        <w:bottom w:val="none" w:sz="0" w:space="0" w:color="auto"/>
        <w:right w:val="none" w:sz="0" w:space="0" w:color="auto"/>
      </w:divBdr>
    </w:div>
    <w:div w:id="1702244505">
      <w:bodyDiv w:val="1"/>
      <w:marLeft w:val="0"/>
      <w:marRight w:val="0"/>
      <w:marTop w:val="0"/>
      <w:marBottom w:val="0"/>
      <w:divBdr>
        <w:top w:val="none" w:sz="0" w:space="0" w:color="auto"/>
        <w:left w:val="none" w:sz="0" w:space="0" w:color="auto"/>
        <w:bottom w:val="none" w:sz="0" w:space="0" w:color="auto"/>
        <w:right w:val="none" w:sz="0" w:space="0" w:color="auto"/>
      </w:divBdr>
    </w:div>
    <w:div w:id="1702628182">
      <w:bodyDiv w:val="1"/>
      <w:marLeft w:val="0"/>
      <w:marRight w:val="0"/>
      <w:marTop w:val="0"/>
      <w:marBottom w:val="0"/>
      <w:divBdr>
        <w:top w:val="none" w:sz="0" w:space="0" w:color="auto"/>
        <w:left w:val="none" w:sz="0" w:space="0" w:color="auto"/>
        <w:bottom w:val="none" w:sz="0" w:space="0" w:color="auto"/>
        <w:right w:val="none" w:sz="0" w:space="0" w:color="auto"/>
      </w:divBdr>
      <w:divsChild>
        <w:div w:id="153302025">
          <w:marLeft w:val="0"/>
          <w:marRight w:val="0"/>
          <w:marTop w:val="0"/>
          <w:marBottom w:val="0"/>
          <w:divBdr>
            <w:top w:val="none" w:sz="0" w:space="0" w:color="auto"/>
            <w:left w:val="none" w:sz="0" w:space="0" w:color="auto"/>
            <w:bottom w:val="none" w:sz="0" w:space="0" w:color="auto"/>
            <w:right w:val="none" w:sz="0" w:space="0" w:color="auto"/>
          </w:divBdr>
        </w:div>
      </w:divsChild>
    </w:div>
    <w:div w:id="1703044658">
      <w:bodyDiv w:val="1"/>
      <w:marLeft w:val="0"/>
      <w:marRight w:val="0"/>
      <w:marTop w:val="0"/>
      <w:marBottom w:val="0"/>
      <w:divBdr>
        <w:top w:val="none" w:sz="0" w:space="0" w:color="auto"/>
        <w:left w:val="none" w:sz="0" w:space="0" w:color="auto"/>
        <w:bottom w:val="none" w:sz="0" w:space="0" w:color="auto"/>
        <w:right w:val="none" w:sz="0" w:space="0" w:color="auto"/>
      </w:divBdr>
    </w:div>
    <w:div w:id="1704557233">
      <w:bodyDiv w:val="1"/>
      <w:marLeft w:val="0"/>
      <w:marRight w:val="0"/>
      <w:marTop w:val="0"/>
      <w:marBottom w:val="0"/>
      <w:divBdr>
        <w:top w:val="none" w:sz="0" w:space="0" w:color="auto"/>
        <w:left w:val="none" w:sz="0" w:space="0" w:color="auto"/>
        <w:bottom w:val="none" w:sz="0" w:space="0" w:color="auto"/>
        <w:right w:val="none" w:sz="0" w:space="0" w:color="auto"/>
      </w:divBdr>
    </w:div>
    <w:div w:id="1705596833">
      <w:bodyDiv w:val="1"/>
      <w:marLeft w:val="0"/>
      <w:marRight w:val="0"/>
      <w:marTop w:val="0"/>
      <w:marBottom w:val="0"/>
      <w:divBdr>
        <w:top w:val="none" w:sz="0" w:space="0" w:color="auto"/>
        <w:left w:val="none" w:sz="0" w:space="0" w:color="auto"/>
        <w:bottom w:val="none" w:sz="0" w:space="0" w:color="auto"/>
        <w:right w:val="none" w:sz="0" w:space="0" w:color="auto"/>
      </w:divBdr>
      <w:divsChild>
        <w:div w:id="15081911">
          <w:marLeft w:val="0"/>
          <w:marRight w:val="0"/>
          <w:marTop w:val="0"/>
          <w:marBottom w:val="0"/>
          <w:divBdr>
            <w:top w:val="none" w:sz="0" w:space="0" w:color="auto"/>
            <w:left w:val="none" w:sz="0" w:space="0" w:color="auto"/>
            <w:bottom w:val="none" w:sz="0" w:space="0" w:color="auto"/>
            <w:right w:val="none" w:sz="0" w:space="0" w:color="auto"/>
          </w:divBdr>
        </w:div>
        <w:div w:id="379478299">
          <w:marLeft w:val="0"/>
          <w:marRight w:val="0"/>
          <w:marTop w:val="0"/>
          <w:marBottom w:val="0"/>
          <w:divBdr>
            <w:top w:val="none" w:sz="0" w:space="0" w:color="auto"/>
            <w:left w:val="none" w:sz="0" w:space="0" w:color="auto"/>
            <w:bottom w:val="none" w:sz="0" w:space="0" w:color="auto"/>
            <w:right w:val="none" w:sz="0" w:space="0" w:color="auto"/>
          </w:divBdr>
        </w:div>
        <w:div w:id="454369836">
          <w:marLeft w:val="0"/>
          <w:marRight w:val="0"/>
          <w:marTop w:val="0"/>
          <w:marBottom w:val="0"/>
          <w:divBdr>
            <w:top w:val="none" w:sz="0" w:space="0" w:color="auto"/>
            <w:left w:val="none" w:sz="0" w:space="0" w:color="auto"/>
            <w:bottom w:val="none" w:sz="0" w:space="0" w:color="auto"/>
            <w:right w:val="none" w:sz="0" w:space="0" w:color="auto"/>
          </w:divBdr>
        </w:div>
        <w:div w:id="2113476594">
          <w:marLeft w:val="0"/>
          <w:marRight w:val="0"/>
          <w:marTop w:val="0"/>
          <w:marBottom w:val="0"/>
          <w:divBdr>
            <w:top w:val="none" w:sz="0" w:space="0" w:color="auto"/>
            <w:left w:val="none" w:sz="0" w:space="0" w:color="auto"/>
            <w:bottom w:val="none" w:sz="0" w:space="0" w:color="auto"/>
            <w:right w:val="none" w:sz="0" w:space="0" w:color="auto"/>
          </w:divBdr>
        </w:div>
      </w:divsChild>
    </w:div>
    <w:div w:id="1706832111">
      <w:bodyDiv w:val="1"/>
      <w:marLeft w:val="0"/>
      <w:marRight w:val="0"/>
      <w:marTop w:val="0"/>
      <w:marBottom w:val="0"/>
      <w:divBdr>
        <w:top w:val="none" w:sz="0" w:space="0" w:color="auto"/>
        <w:left w:val="none" w:sz="0" w:space="0" w:color="auto"/>
        <w:bottom w:val="none" w:sz="0" w:space="0" w:color="auto"/>
        <w:right w:val="none" w:sz="0" w:space="0" w:color="auto"/>
      </w:divBdr>
      <w:divsChild>
        <w:div w:id="1993363691">
          <w:marLeft w:val="0"/>
          <w:marRight w:val="0"/>
          <w:marTop w:val="0"/>
          <w:marBottom w:val="0"/>
          <w:divBdr>
            <w:top w:val="none" w:sz="0" w:space="0" w:color="auto"/>
            <w:left w:val="none" w:sz="0" w:space="0" w:color="auto"/>
            <w:bottom w:val="none" w:sz="0" w:space="0" w:color="auto"/>
            <w:right w:val="none" w:sz="0" w:space="0" w:color="auto"/>
          </w:divBdr>
          <w:divsChild>
            <w:div w:id="717821947">
              <w:marLeft w:val="0"/>
              <w:marRight w:val="0"/>
              <w:marTop w:val="0"/>
              <w:marBottom w:val="0"/>
              <w:divBdr>
                <w:top w:val="none" w:sz="0" w:space="0" w:color="auto"/>
                <w:left w:val="none" w:sz="0" w:space="0" w:color="auto"/>
                <w:bottom w:val="none" w:sz="0" w:space="0" w:color="auto"/>
                <w:right w:val="none" w:sz="0" w:space="0" w:color="auto"/>
              </w:divBdr>
              <w:divsChild>
                <w:div w:id="220754199">
                  <w:marLeft w:val="0"/>
                  <w:marRight w:val="0"/>
                  <w:marTop w:val="0"/>
                  <w:marBottom w:val="0"/>
                  <w:divBdr>
                    <w:top w:val="none" w:sz="0" w:space="0" w:color="auto"/>
                    <w:left w:val="none" w:sz="0" w:space="0" w:color="auto"/>
                    <w:bottom w:val="none" w:sz="0" w:space="0" w:color="auto"/>
                    <w:right w:val="none" w:sz="0" w:space="0" w:color="auto"/>
                  </w:divBdr>
                  <w:divsChild>
                    <w:div w:id="1483614958">
                      <w:marLeft w:val="0"/>
                      <w:marRight w:val="0"/>
                      <w:marTop w:val="0"/>
                      <w:marBottom w:val="0"/>
                      <w:divBdr>
                        <w:top w:val="single" w:sz="2" w:space="1" w:color="C0C0C0"/>
                        <w:left w:val="single" w:sz="2" w:space="1" w:color="C0C0C0"/>
                        <w:bottom w:val="single" w:sz="2" w:space="1" w:color="C0C0C0"/>
                        <w:right w:val="single" w:sz="2" w:space="1" w:color="C0C0C0"/>
                      </w:divBdr>
                      <w:divsChild>
                        <w:div w:id="757479638">
                          <w:marLeft w:val="0"/>
                          <w:marRight w:val="0"/>
                          <w:marTop w:val="0"/>
                          <w:marBottom w:val="0"/>
                          <w:divBdr>
                            <w:top w:val="none" w:sz="0" w:space="0" w:color="auto"/>
                            <w:left w:val="none" w:sz="0" w:space="0" w:color="auto"/>
                            <w:bottom w:val="none" w:sz="0" w:space="0" w:color="auto"/>
                            <w:right w:val="none" w:sz="0" w:space="0" w:color="auto"/>
                          </w:divBdr>
                        </w:div>
                        <w:div w:id="864633643">
                          <w:marLeft w:val="0"/>
                          <w:marRight w:val="0"/>
                          <w:marTop w:val="0"/>
                          <w:marBottom w:val="0"/>
                          <w:divBdr>
                            <w:top w:val="none" w:sz="0" w:space="0" w:color="auto"/>
                            <w:left w:val="none" w:sz="0" w:space="0" w:color="auto"/>
                            <w:bottom w:val="none" w:sz="0" w:space="0" w:color="auto"/>
                            <w:right w:val="none" w:sz="0" w:space="0" w:color="auto"/>
                          </w:divBdr>
                        </w:div>
                        <w:div w:id="1081103100">
                          <w:marLeft w:val="0"/>
                          <w:marRight w:val="0"/>
                          <w:marTop w:val="0"/>
                          <w:marBottom w:val="0"/>
                          <w:divBdr>
                            <w:top w:val="none" w:sz="0" w:space="0" w:color="auto"/>
                            <w:left w:val="none" w:sz="0" w:space="0" w:color="auto"/>
                            <w:bottom w:val="none" w:sz="0" w:space="0" w:color="auto"/>
                            <w:right w:val="none" w:sz="0" w:space="0" w:color="auto"/>
                          </w:divBdr>
                        </w:div>
                        <w:div w:id="1217349675">
                          <w:marLeft w:val="0"/>
                          <w:marRight w:val="0"/>
                          <w:marTop w:val="0"/>
                          <w:marBottom w:val="0"/>
                          <w:divBdr>
                            <w:top w:val="none" w:sz="0" w:space="0" w:color="auto"/>
                            <w:left w:val="none" w:sz="0" w:space="0" w:color="auto"/>
                            <w:bottom w:val="none" w:sz="0" w:space="0" w:color="auto"/>
                            <w:right w:val="none" w:sz="0" w:space="0" w:color="auto"/>
                          </w:divBdr>
                        </w:div>
                        <w:div w:id="1503004084">
                          <w:marLeft w:val="0"/>
                          <w:marRight w:val="0"/>
                          <w:marTop w:val="0"/>
                          <w:marBottom w:val="0"/>
                          <w:divBdr>
                            <w:top w:val="none" w:sz="0" w:space="0" w:color="auto"/>
                            <w:left w:val="none" w:sz="0" w:space="0" w:color="auto"/>
                            <w:bottom w:val="none" w:sz="0" w:space="0" w:color="auto"/>
                            <w:right w:val="none" w:sz="0" w:space="0" w:color="auto"/>
                          </w:divBdr>
                        </w:div>
                        <w:div w:id="1941257392">
                          <w:marLeft w:val="0"/>
                          <w:marRight w:val="0"/>
                          <w:marTop w:val="0"/>
                          <w:marBottom w:val="0"/>
                          <w:divBdr>
                            <w:top w:val="none" w:sz="0" w:space="0" w:color="auto"/>
                            <w:left w:val="none" w:sz="0" w:space="0" w:color="auto"/>
                            <w:bottom w:val="none" w:sz="0" w:space="0" w:color="auto"/>
                            <w:right w:val="none" w:sz="0" w:space="0" w:color="auto"/>
                          </w:divBdr>
                        </w:div>
                        <w:div w:id="197001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7637658">
      <w:bodyDiv w:val="1"/>
      <w:marLeft w:val="0"/>
      <w:marRight w:val="0"/>
      <w:marTop w:val="0"/>
      <w:marBottom w:val="0"/>
      <w:divBdr>
        <w:top w:val="none" w:sz="0" w:space="0" w:color="auto"/>
        <w:left w:val="none" w:sz="0" w:space="0" w:color="auto"/>
        <w:bottom w:val="none" w:sz="0" w:space="0" w:color="auto"/>
        <w:right w:val="none" w:sz="0" w:space="0" w:color="auto"/>
      </w:divBdr>
    </w:div>
    <w:div w:id="1709641393">
      <w:bodyDiv w:val="1"/>
      <w:marLeft w:val="0"/>
      <w:marRight w:val="0"/>
      <w:marTop w:val="0"/>
      <w:marBottom w:val="0"/>
      <w:divBdr>
        <w:top w:val="none" w:sz="0" w:space="0" w:color="auto"/>
        <w:left w:val="none" w:sz="0" w:space="0" w:color="auto"/>
        <w:bottom w:val="none" w:sz="0" w:space="0" w:color="auto"/>
        <w:right w:val="none" w:sz="0" w:space="0" w:color="auto"/>
      </w:divBdr>
      <w:divsChild>
        <w:div w:id="1782988510">
          <w:marLeft w:val="0"/>
          <w:marRight w:val="0"/>
          <w:marTop w:val="0"/>
          <w:marBottom w:val="0"/>
          <w:divBdr>
            <w:top w:val="none" w:sz="0" w:space="0" w:color="auto"/>
            <w:left w:val="none" w:sz="0" w:space="0" w:color="auto"/>
            <w:bottom w:val="none" w:sz="0" w:space="0" w:color="auto"/>
            <w:right w:val="none" w:sz="0" w:space="0" w:color="auto"/>
          </w:divBdr>
          <w:divsChild>
            <w:div w:id="329413893">
              <w:marLeft w:val="0"/>
              <w:marRight w:val="93"/>
              <w:marTop w:val="0"/>
              <w:marBottom w:val="833"/>
              <w:divBdr>
                <w:top w:val="none" w:sz="0" w:space="0" w:color="auto"/>
                <w:left w:val="none" w:sz="0" w:space="0" w:color="auto"/>
                <w:bottom w:val="none" w:sz="0" w:space="0" w:color="auto"/>
                <w:right w:val="none" w:sz="0" w:space="0" w:color="auto"/>
              </w:divBdr>
              <w:divsChild>
                <w:div w:id="730546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9986905">
      <w:bodyDiv w:val="1"/>
      <w:marLeft w:val="0"/>
      <w:marRight w:val="0"/>
      <w:marTop w:val="0"/>
      <w:marBottom w:val="0"/>
      <w:divBdr>
        <w:top w:val="none" w:sz="0" w:space="0" w:color="auto"/>
        <w:left w:val="none" w:sz="0" w:space="0" w:color="auto"/>
        <w:bottom w:val="none" w:sz="0" w:space="0" w:color="auto"/>
        <w:right w:val="none" w:sz="0" w:space="0" w:color="auto"/>
      </w:divBdr>
      <w:divsChild>
        <w:div w:id="50620222">
          <w:marLeft w:val="0"/>
          <w:marRight w:val="0"/>
          <w:marTop w:val="0"/>
          <w:marBottom w:val="0"/>
          <w:divBdr>
            <w:top w:val="none" w:sz="0" w:space="0" w:color="auto"/>
            <w:left w:val="none" w:sz="0" w:space="0" w:color="auto"/>
            <w:bottom w:val="none" w:sz="0" w:space="0" w:color="auto"/>
            <w:right w:val="none" w:sz="0" w:space="0" w:color="auto"/>
          </w:divBdr>
          <w:divsChild>
            <w:div w:id="755177183">
              <w:marLeft w:val="0"/>
              <w:marRight w:val="0"/>
              <w:marTop w:val="0"/>
              <w:marBottom w:val="0"/>
              <w:divBdr>
                <w:top w:val="none" w:sz="0" w:space="0" w:color="auto"/>
                <w:left w:val="none" w:sz="0" w:space="0" w:color="auto"/>
                <w:bottom w:val="none" w:sz="0" w:space="0" w:color="auto"/>
                <w:right w:val="none" w:sz="0" w:space="0" w:color="auto"/>
              </w:divBdr>
              <w:divsChild>
                <w:div w:id="93526362">
                  <w:marLeft w:val="0"/>
                  <w:marRight w:val="200"/>
                  <w:marTop w:val="0"/>
                  <w:marBottom w:val="0"/>
                  <w:divBdr>
                    <w:top w:val="none" w:sz="0" w:space="0" w:color="auto"/>
                    <w:left w:val="none" w:sz="0" w:space="0" w:color="auto"/>
                    <w:bottom w:val="none" w:sz="0" w:space="0" w:color="auto"/>
                    <w:right w:val="none" w:sz="0" w:space="0" w:color="auto"/>
                  </w:divBdr>
                  <w:divsChild>
                    <w:div w:id="111943939">
                      <w:marLeft w:val="267"/>
                      <w:marRight w:val="0"/>
                      <w:marTop w:val="0"/>
                      <w:marBottom w:val="0"/>
                      <w:divBdr>
                        <w:top w:val="none" w:sz="0" w:space="0" w:color="auto"/>
                        <w:left w:val="none" w:sz="0" w:space="0" w:color="auto"/>
                        <w:bottom w:val="none" w:sz="0" w:space="0" w:color="auto"/>
                        <w:right w:val="none" w:sz="0" w:space="0" w:color="auto"/>
                      </w:divBdr>
                    </w:div>
                    <w:div w:id="358051426">
                      <w:marLeft w:val="267"/>
                      <w:marRight w:val="0"/>
                      <w:marTop w:val="0"/>
                      <w:marBottom w:val="0"/>
                      <w:divBdr>
                        <w:top w:val="none" w:sz="0" w:space="0" w:color="auto"/>
                        <w:left w:val="none" w:sz="0" w:space="0" w:color="auto"/>
                        <w:bottom w:val="none" w:sz="0" w:space="0" w:color="auto"/>
                        <w:right w:val="none" w:sz="0" w:space="0" w:color="auto"/>
                      </w:divBdr>
                    </w:div>
                    <w:div w:id="436759333">
                      <w:marLeft w:val="267"/>
                      <w:marRight w:val="0"/>
                      <w:marTop w:val="0"/>
                      <w:marBottom w:val="0"/>
                      <w:divBdr>
                        <w:top w:val="none" w:sz="0" w:space="0" w:color="auto"/>
                        <w:left w:val="none" w:sz="0" w:space="0" w:color="auto"/>
                        <w:bottom w:val="none" w:sz="0" w:space="0" w:color="auto"/>
                        <w:right w:val="none" w:sz="0" w:space="0" w:color="auto"/>
                      </w:divBdr>
                    </w:div>
                    <w:div w:id="635918500">
                      <w:marLeft w:val="0"/>
                      <w:marRight w:val="0"/>
                      <w:marTop w:val="67"/>
                      <w:marBottom w:val="67"/>
                      <w:divBdr>
                        <w:top w:val="none" w:sz="0" w:space="0" w:color="auto"/>
                        <w:left w:val="none" w:sz="0" w:space="0" w:color="auto"/>
                        <w:bottom w:val="none" w:sz="0" w:space="0" w:color="auto"/>
                        <w:right w:val="none" w:sz="0" w:space="0" w:color="auto"/>
                      </w:divBdr>
                      <w:divsChild>
                        <w:div w:id="1356540154">
                          <w:marLeft w:val="0"/>
                          <w:marRight w:val="0"/>
                          <w:marTop w:val="0"/>
                          <w:marBottom w:val="0"/>
                          <w:divBdr>
                            <w:top w:val="none" w:sz="0" w:space="0" w:color="auto"/>
                            <w:left w:val="none" w:sz="0" w:space="0" w:color="auto"/>
                            <w:bottom w:val="none" w:sz="0" w:space="0" w:color="auto"/>
                            <w:right w:val="none" w:sz="0" w:space="0" w:color="auto"/>
                          </w:divBdr>
                        </w:div>
                      </w:divsChild>
                    </w:div>
                    <w:div w:id="681706563">
                      <w:marLeft w:val="267"/>
                      <w:marRight w:val="0"/>
                      <w:marTop w:val="0"/>
                      <w:marBottom w:val="0"/>
                      <w:divBdr>
                        <w:top w:val="none" w:sz="0" w:space="0" w:color="auto"/>
                        <w:left w:val="none" w:sz="0" w:space="0" w:color="auto"/>
                        <w:bottom w:val="none" w:sz="0" w:space="0" w:color="auto"/>
                        <w:right w:val="none" w:sz="0" w:space="0" w:color="auto"/>
                      </w:divBdr>
                    </w:div>
                    <w:div w:id="694697459">
                      <w:marLeft w:val="267"/>
                      <w:marRight w:val="0"/>
                      <w:marTop w:val="0"/>
                      <w:marBottom w:val="0"/>
                      <w:divBdr>
                        <w:top w:val="none" w:sz="0" w:space="0" w:color="auto"/>
                        <w:left w:val="none" w:sz="0" w:space="0" w:color="auto"/>
                        <w:bottom w:val="none" w:sz="0" w:space="0" w:color="auto"/>
                        <w:right w:val="none" w:sz="0" w:space="0" w:color="auto"/>
                      </w:divBdr>
                    </w:div>
                    <w:div w:id="700125830">
                      <w:marLeft w:val="267"/>
                      <w:marRight w:val="0"/>
                      <w:marTop w:val="0"/>
                      <w:marBottom w:val="0"/>
                      <w:divBdr>
                        <w:top w:val="none" w:sz="0" w:space="0" w:color="auto"/>
                        <w:left w:val="none" w:sz="0" w:space="0" w:color="auto"/>
                        <w:bottom w:val="none" w:sz="0" w:space="0" w:color="auto"/>
                        <w:right w:val="none" w:sz="0" w:space="0" w:color="auto"/>
                      </w:divBdr>
                    </w:div>
                    <w:div w:id="758721419">
                      <w:marLeft w:val="267"/>
                      <w:marRight w:val="0"/>
                      <w:marTop w:val="0"/>
                      <w:marBottom w:val="0"/>
                      <w:divBdr>
                        <w:top w:val="none" w:sz="0" w:space="0" w:color="auto"/>
                        <w:left w:val="none" w:sz="0" w:space="0" w:color="auto"/>
                        <w:bottom w:val="none" w:sz="0" w:space="0" w:color="auto"/>
                        <w:right w:val="none" w:sz="0" w:space="0" w:color="auto"/>
                      </w:divBdr>
                    </w:div>
                    <w:div w:id="777412619">
                      <w:marLeft w:val="267"/>
                      <w:marRight w:val="0"/>
                      <w:marTop w:val="0"/>
                      <w:marBottom w:val="0"/>
                      <w:divBdr>
                        <w:top w:val="none" w:sz="0" w:space="0" w:color="auto"/>
                        <w:left w:val="none" w:sz="0" w:space="0" w:color="auto"/>
                        <w:bottom w:val="none" w:sz="0" w:space="0" w:color="auto"/>
                        <w:right w:val="none" w:sz="0" w:space="0" w:color="auto"/>
                      </w:divBdr>
                    </w:div>
                    <w:div w:id="1381326018">
                      <w:marLeft w:val="0"/>
                      <w:marRight w:val="0"/>
                      <w:marTop w:val="0"/>
                      <w:marBottom w:val="0"/>
                      <w:divBdr>
                        <w:top w:val="dotted" w:sz="2" w:space="2" w:color="B2B2B2"/>
                        <w:left w:val="none" w:sz="0" w:space="0" w:color="auto"/>
                        <w:bottom w:val="none" w:sz="0" w:space="0" w:color="auto"/>
                        <w:right w:val="none" w:sz="0" w:space="0" w:color="auto"/>
                      </w:divBdr>
                      <w:divsChild>
                        <w:div w:id="166794824">
                          <w:marLeft w:val="0"/>
                          <w:marRight w:val="0"/>
                          <w:marTop w:val="0"/>
                          <w:marBottom w:val="0"/>
                          <w:divBdr>
                            <w:top w:val="none" w:sz="0" w:space="0" w:color="auto"/>
                            <w:left w:val="none" w:sz="0" w:space="0" w:color="auto"/>
                            <w:bottom w:val="none" w:sz="0" w:space="0" w:color="auto"/>
                            <w:right w:val="none" w:sz="0" w:space="0" w:color="auto"/>
                          </w:divBdr>
                        </w:div>
                      </w:divsChild>
                    </w:div>
                    <w:div w:id="1578200463">
                      <w:marLeft w:val="0"/>
                      <w:marRight w:val="0"/>
                      <w:marTop w:val="67"/>
                      <w:marBottom w:val="67"/>
                      <w:divBdr>
                        <w:top w:val="none" w:sz="0" w:space="0" w:color="auto"/>
                        <w:left w:val="none" w:sz="0" w:space="0" w:color="auto"/>
                        <w:bottom w:val="none" w:sz="0" w:space="0" w:color="auto"/>
                        <w:right w:val="none" w:sz="0" w:space="0" w:color="auto"/>
                      </w:divBdr>
                      <w:divsChild>
                        <w:div w:id="28068585">
                          <w:marLeft w:val="0"/>
                          <w:marRight w:val="0"/>
                          <w:marTop w:val="0"/>
                          <w:marBottom w:val="0"/>
                          <w:divBdr>
                            <w:top w:val="none" w:sz="0" w:space="0" w:color="auto"/>
                            <w:left w:val="none" w:sz="0" w:space="0" w:color="auto"/>
                            <w:bottom w:val="none" w:sz="0" w:space="0" w:color="auto"/>
                            <w:right w:val="none" w:sz="0" w:space="0" w:color="auto"/>
                          </w:divBdr>
                        </w:div>
                      </w:divsChild>
                    </w:div>
                    <w:div w:id="1605648062">
                      <w:marLeft w:val="0"/>
                      <w:marRight w:val="0"/>
                      <w:marTop w:val="67"/>
                      <w:marBottom w:val="67"/>
                      <w:divBdr>
                        <w:top w:val="none" w:sz="0" w:space="0" w:color="auto"/>
                        <w:left w:val="none" w:sz="0" w:space="0" w:color="auto"/>
                        <w:bottom w:val="none" w:sz="0" w:space="0" w:color="auto"/>
                        <w:right w:val="none" w:sz="0" w:space="0" w:color="auto"/>
                      </w:divBdr>
                      <w:divsChild>
                        <w:div w:id="2099019163">
                          <w:marLeft w:val="0"/>
                          <w:marRight w:val="0"/>
                          <w:marTop w:val="0"/>
                          <w:marBottom w:val="0"/>
                          <w:divBdr>
                            <w:top w:val="none" w:sz="0" w:space="0" w:color="auto"/>
                            <w:left w:val="none" w:sz="0" w:space="0" w:color="auto"/>
                            <w:bottom w:val="none" w:sz="0" w:space="0" w:color="auto"/>
                            <w:right w:val="none" w:sz="0" w:space="0" w:color="auto"/>
                          </w:divBdr>
                        </w:div>
                      </w:divsChild>
                    </w:div>
                    <w:div w:id="2142333866">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4386876">
      <w:bodyDiv w:val="1"/>
      <w:marLeft w:val="0"/>
      <w:marRight w:val="0"/>
      <w:marTop w:val="0"/>
      <w:marBottom w:val="0"/>
      <w:divBdr>
        <w:top w:val="none" w:sz="0" w:space="0" w:color="auto"/>
        <w:left w:val="none" w:sz="0" w:space="0" w:color="auto"/>
        <w:bottom w:val="none" w:sz="0" w:space="0" w:color="auto"/>
        <w:right w:val="none" w:sz="0" w:space="0" w:color="auto"/>
      </w:divBdr>
      <w:divsChild>
        <w:div w:id="1538738561">
          <w:marLeft w:val="0"/>
          <w:marRight w:val="0"/>
          <w:marTop w:val="0"/>
          <w:marBottom w:val="0"/>
          <w:divBdr>
            <w:top w:val="none" w:sz="0" w:space="0" w:color="auto"/>
            <w:left w:val="none" w:sz="0" w:space="0" w:color="auto"/>
            <w:bottom w:val="none" w:sz="0" w:space="0" w:color="auto"/>
            <w:right w:val="none" w:sz="0" w:space="0" w:color="auto"/>
          </w:divBdr>
          <w:divsChild>
            <w:div w:id="803238562">
              <w:marLeft w:val="0"/>
              <w:marRight w:val="0"/>
              <w:marTop w:val="0"/>
              <w:marBottom w:val="0"/>
              <w:divBdr>
                <w:top w:val="none" w:sz="0" w:space="0" w:color="auto"/>
                <w:left w:val="none" w:sz="0" w:space="0" w:color="auto"/>
                <w:bottom w:val="none" w:sz="0" w:space="0" w:color="auto"/>
                <w:right w:val="none" w:sz="0" w:space="0" w:color="auto"/>
              </w:divBdr>
              <w:divsChild>
                <w:div w:id="1544635354">
                  <w:marLeft w:val="0"/>
                  <w:marRight w:val="0"/>
                  <w:marTop w:val="0"/>
                  <w:marBottom w:val="0"/>
                  <w:divBdr>
                    <w:top w:val="none" w:sz="0" w:space="0" w:color="auto"/>
                    <w:left w:val="none" w:sz="0" w:space="0" w:color="auto"/>
                    <w:bottom w:val="none" w:sz="0" w:space="0" w:color="auto"/>
                    <w:right w:val="none" w:sz="0" w:space="0" w:color="auto"/>
                  </w:divBdr>
                  <w:divsChild>
                    <w:div w:id="157692433">
                      <w:marLeft w:val="0"/>
                      <w:marRight w:val="0"/>
                      <w:marTop w:val="0"/>
                      <w:marBottom w:val="0"/>
                      <w:divBdr>
                        <w:top w:val="none" w:sz="0" w:space="0" w:color="auto"/>
                        <w:left w:val="none" w:sz="0" w:space="0" w:color="auto"/>
                        <w:bottom w:val="none" w:sz="0" w:space="0" w:color="auto"/>
                        <w:right w:val="none" w:sz="0" w:space="0" w:color="auto"/>
                      </w:divBdr>
                      <w:divsChild>
                        <w:div w:id="1682900742">
                          <w:marLeft w:val="0"/>
                          <w:marRight w:val="0"/>
                          <w:marTop w:val="0"/>
                          <w:marBottom w:val="0"/>
                          <w:divBdr>
                            <w:top w:val="none" w:sz="0" w:space="0" w:color="auto"/>
                            <w:left w:val="none" w:sz="0" w:space="0" w:color="auto"/>
                            <w:bottom w:val="none" w:sz="0" w:space="0" w:color="auto"/>
                            <w:right w:val="none" w:sz="0" w:space="0" w:color="auto"/>
                          </w:divBdr>
                          <w:divsChild>
                            <w:div w:id="142753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6395566">
      <w:bodyDiv w:val="1"/>
      <w:marLeft w:val="0"/>
      <w:marRight w:val="0"/>
      <w:marTop w:val="0"/>
      <w:marBottom w:val="0"/>
      <w:divBdr>
        <w:top w:val="none" w:sz="0" w:space="0" w:color="auto"/>
        <w:left w:val="none" w:sz="0" w:space="0" w:color="auto"/>
        <w:bottom w:val="none" w:sz="0" w:space="0" w:color="auto"/>
        <w:right w:val="none" w:sz="0" w:space="0" w:color="auto"/>
      </w:divBdr>
      <w:divsChild>
        <w:div w:id="54133706">
          <w:marLeft w:val="0"/>
          <w:marRight w:val="0"/>
          <w:marTop w:val="0"/>
          <w:marBottom w:val="0"/>
          <w:divBdr>
            <w:top w:val="none" w:sz="0" w:space="0" w:color="auto"/>
            <w:left w:val="none" w:sz="0" w:space="0" w:color="auto"/>
            <w:bottom w:val="none" w:sz="0" w:space="0" w:color="auto"/>
            <w:right w:val="none" w:sz="0" w:space="0" w:color="auto"/>
          </w:divBdr>
        </w:div>
        <w:div w:id="422994306">
          <w:marLeft w:val="0"/>
          <w:marRight w:val="0"/>
          <w:marTop w:val="0"/>
          <w:marBottom w:val="0"/>
          <w:divBdr>
            <w:top w:val="none" w:sz="0" w:space="0" w:color="auto"/>
            <w:left w:val="none" w:sz="0" w:space="0" w:color="auto"/>
            <w:bottom w:val="none" w:sz="0" w:space="0" w:color="auto"/>
            <w:right w:val="none" w:sz="0" w:space="0" w:color="auto"/>
          </w:divBdr>
        </w:div>
        <w:div w:id="853761479">
          <w:marLeft w:val="0"/>
          <w:marRight w:val="0"/>
          <w:marTop w:val="0"/>
          <w:marBottom w:val="0"/>
          <w:divBdr>
            <w:top w:val="none" w:sz="0" w:space="0" w:color="auto"/>
            <w:left w:val="none" w:sz="0" w:space="0" w:color="auto"/>
            <w:bottom w:val="none" w:sz="0" w:space="0" w:color="auto"/>
            <w:right w:val="none" w:sz="0" w:space="0" w:color="auto"/>
          </w:divBdr>
        </w:div>
        <w:div w:id="1072040897">
          <w:marLeft w:val="0"/>
          <w:marRight w:val="0"/>
          <w:marTop w:val="0"/>
          <w:marBottom w:val="0"/>
          <w:divBdr>
            <w:top w:val="none" w:sz="0" w:space="0" w:color="auto"/>
            <w:left w:val="none" w:sz="0" w:space="0" w:color="auto"/>
            <w:bottom w:val="none" w:sz="0" w:space="0" w:color="auto"/>
            <w:right w:val="none" w:sz="0" w:space="0" w:color="auto"/>
          </w:divBdr>
        </w:div>
        <w:div w:id="1293319149">
          <w:marLeft w:val="0"/>
          <w:marRight w:val="0"/>
          <w:marTop w:val="0"/>
          <w:marBottom w:val="0"/>
          <w:divBdr>
            <w:top w:val="none" w:sz="0" w:space="0" w:color="auto"/>
            <w:left w:val="none" w:sz="0" w:space="0" w:color="auto"/>
            <w:bottom w:val="none" w:sz="0" w:space="0" w:color="auto"/>
            <w:right w:val="none" w:sz="0" w:space="0" w:color="auto"/>
          </w:divBdr>
        </w:div>
        <w:div w:id="1499609886">
          <w:marLeft w:val="0"/>
          <w:marRight w:val="0"/>
          <w:marTop w:val="0"/>
          <w:marBottom w:val="0"/>
          <w:divBdr>
            <w:top w:val="none" w:sz="0" w:space="0" w:color="auto"/>
            <w:left w:val="none" w:sz="0" w:space="0" w:color="auto"/>
            <w:bottom w:val="none" w:sz="0" w:space="0" w:color="auto"/>
            <w:right w:val="none" w:sz="0" w:space="0" w:color="auto"/>
          </w:divBdr>
        </w:div>
        <w:div w:id="1620410232">
          <w:marLeft w:val="0"/>
          <w:marRight w:val="0"/>
          <w:marTop w:val="0"/>
          <w:marBottom w:val="0"/>
          <w:divBdr>
            <w:top w:val="none" w:sz="0" w:space="0" w:color="auto"/>
            <w:left w:val="none" w:sz="0" w:space="0" w:color="auto"/>
            <w:bottom w:val="none" w:sz="0" w:space="0" w:color="auto"/>
            <w:right w:val="none" w:sz="0" w:space="0" w:color="auto"/>
          </w:divBdr>
        </w:div>
        <w:div w:id="1642808314">
          <w:marLeft w:val="0"/>
          <w:marRight w:val="0"/>
          <w:marTop w:val="0"/>
          <w:marBottom w:val="0"/>
          <w:divBdr>
            <w:top w:val="none" w:sz="0" w:space="0" w:color="auto"/>
            <w:left w:val="none" w:sz="0" w:space="0" w:color="auto"/>
            <w:bottom w:val="none" w:sz="0" w:space="0" w:color="auto"/>
            <w:right w:val="none" w:sz="0" w:space="0" w:color="auto"/>
          </w:divBdr>
        </w:div>
        <w:div w:id="1705979116">
          <w:marLeft w:val="0"/>
          <w:marRight w:val="0"/>
          <w:marTop w:val="0"/>
          <w:marBottom w:val="0"/>
          <w:divBdr>
            <w:top w:val="none" w:sz="0" w:space="0" w:color="auto"/>
            <w:left w:val="none" w:sz="0" w:space="0" w:color="auto"/>
            <w:bottom w:val="none" w:sz="0" w:space="0" w:color="auto"/>
            <w:right w:val="none" w:sz="0" w:space="0" w:color="auto"/>
          </w:divBdr>
        </w:div>
        <w:div w:id="1899629515">
          <w:marLeft w:val="0"/>
          <w:marRight w:val="0"/>
          <w:marTop w:val="0"/>
          <w:marBottom w:val="0"/>
          <w:divBdr>
            <w:top w:val="none" w:sz="0" w:space="0" w:color="auto"/>
            <w:left w:val="none" w:sz="0" w:space="0" w:color="auto"/>
            <w:bottom w:val="none" w:sz="0" w:space="0" w:color="auto"/>
            <w:right w:val="none" w:sz="0" w:space="0" w:color="auto"/>
          </w:divBdr>
        </w:div>
      </w:divsChild>
    </w:div>
    <w:div w:id="1719428717">
      <w:bodyDiv w:val="1"/>
      <w:marLeft w:val="0"/>
      <w:marRight w:val="0"/>
      <w:marTop w:val="0"/>
      <w:marBottom w:val="0"/>
      <w:divBdr>
        <w:top w:val="none" w:sz="0" w:space="0" w:color="auto"/>
        <w:left w:val="none" w:sz="0" w:space="0" w:color="auto"/>
        <w:bottom w:val="none" w:sz="0" w:space="0" w:color="auto"/>
        <w:right w:val="none" w:sz="0" w:space="0" w:color="auto"/>
      </w:divBdr>
      <w:divsChild>
        <w:div w:id="1255358738">
          <w:marLeft w:val="0"/>
          <w:marRight w:val="0"/>
          <w:marTop w:val="0"/>
          <w:marBottom w:val="0"/>
          <w:divBdr>
            <w:top w:val="none" w:sz="0" w:space="0" w:color="auto"/>
            <w:left w:val="none" w:sz="0" w:space="0" w:color="auto"/>
            <w:bottom w:val="none" w:sz="0" w:space="0" w:color="auto"/>
            <w:right w:val="none" w:sz="0" w:space="0" w:color="auto"/>
          </w:divBdr>
          <w:divsChild>
            <w:div w:id="1303005094">
              <w:marLeft w:val="0"/>
              <w:marRight w:val="0"/>
              <w:marTop w:val="0"/>
              <w:marBottom w:val="0"/>
              <w:divBdr>
                <w:top w:val="none" w:sz="0" w:space="0" w:color="auto"/>
                <w:left w:val="none" w:sz="0" w:space="0" w:color="auto"/>
                <w:bottom w:val="none" w:sz="0" w:space="0" w:color="auto"/>
                <w:right w:val="none" w:sz="0" w:space="0" w:color="auto"/>
              </w:divBdr>
              <w:divsChild>
                <w:div w:id="1883244043">
                  <w:marLeft w:val="0"/>
                  <w:marRight w:val="0"/>
                  <w:marTop w:val="0"/>
                  <w:marBottom w:val="0"/>
                  <w:divBdr>
                    <w:top w:val="none" w:sz="0" w:space="0" w:color="auto"/>
                    <w:left w:val="none" w:sz="0" w:space="0" w:color="auto"/>
                    <w:bottom w:val="none" w:sz="0" w:space="0" w:color="auto"/>
                    <w:right w:val="none" w:sz="0" w:space="0" w:color="auto"/>
                  </w:divBdr>
                  <w:divsChild>
                    <w:div w:id="583226263">
                      <w:marLeft w:val="0"/>
                      <w:marRight w:val="0"/>
                      <w:marTop w:val="0"/>
                      <w:marBottom w:val="0"/>
                      <w:divBdr>
                        <w:top w:val="none" w:sz="0" w:space="0" w:color="auto"/>
                        <w:left w:val="none" w:sz="0" w:space="0" w:color="auto"/>
                        <w:bottom w:val="none" w:sz="0" w:space="0" w:color="auto"/>
                        <w:right w:val="none" w:sz="0" w:space="0" w:color="auto"/>
                      </w:divBdr>
                      <w:divsChild>
                        <w:div w:id="203177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0476492">
      <w:bodyDiv w:val="1"/>
      <w:marLeft w:val="0"/>
      <w:marRight w:val="0"/>
      <w:marTop w:val="0"/>
      <w:marBottom w:val="0"/>
      <w:divBdr>
        <w:top w:val="none" w:sz="0" w:space="0" w:color="auto"/>
        <w:left w:val="none" w:sz="0" w:space="0" w:color="auto"/>
        <w:bottom w:val="none" w:sz="0" w:space="0" w:color="auto"/>
        <w:right w:val="none" w:sz="0" w:space="0" w:color="auto"/>
      </w:divBdr>
      <w:divsChild>
        <w:div w:id="280770141">
          <w:marLeft w:val="0"/>
          <w:marRight w:val="0"/>
          <w:marTop w:val="0"/>
          <w:marBottom w:val="0"/>
          <w:divBdr>
            <w:top w:val="none" w:sz="0" w:space="0" w:color="auto"/>
            <w:left w:val="none" w:sz="0" w:space="0" w:color="auto"/>
            <w:bottom w:val="none" w:sz="0" w:space="0" w:color="auto"/>
            <w:right w:val="none" w:sz="0" w:space="0" w:color="auto"/>
          </w:divBdr>
          <w:divsChild>
            <w:div w:id="1752115353">
              <w:marLeft w:val="0"/>
              <w:marRight w:val="0"/>
              <w:marTop w:val="0"/>
              <w:marBottom w:val="0"/>
              <w:divBdr>
                <w:top w:val="none" w:sz="0" w:space="0" w:color="auto"/>
                <w:left w:val="none" w:sz="0" w:space="0" w:color="auto"/>
                <w:bottom w:val="none" w:sz="0" w:space="0" w:color="auto"/>
                <w:right w:val="none" w:sz="0" w:space="0" w:color="auto"/>
              </w:divBdr>
            </w:div>
          </w:divsChild>
        </w:div>
        <w:div w:id="304437248">
          <w:marLeft w:val="0"/>
          <w:marRight w:val="0"/>
          <w:marTop w:val="0"/>
          <w:marBottom w:val="0"/>
          <w:divBdr>
            <w:top w:val="none" w:sz="0" w:space="0" w:color="auto"/>
            <w:left w:val="none" w:sz="0" w:space="0" w:color="auto"/>
            <w:bottom w:val="none" w:sz="0" w:space="0" w:color="auto"/>
            <w:right w:val="none" w:sz="0" w:space="0" w:color="auto"/>
          </w:divBdr>
          <w:divsChild>
            <w:div w:id="1156796709">
              <w:marLeft w:val="0"/>
              <w:marRight w:val="0"/>
              <w:marTop w:val="0"/>
              <w:marBottom w:val="0"/>
              <w:divBdr>
                <w:top w:val="none" w:sz="0" w:space="0" w:color="auto"/>
                <w:left w:val="none" w:sz="0" w:space="0" w:color="auto"/>
                <w:bottom w:val="none" w:sz="0" w:space="0" w:color="auto"/>
                <w:right w:val="none" w:sz="0" w:space="0" w:color="auto"/>
              </w:divBdr>
            </w:div>
          </w:divsChild>
        </w:div>
        <w:div w:id="380861645">
          <w:marLeft w:val="0"/>
          <w:marRight w:val="0"/>
          <w:marTop w:val="0"/>
          <w:marBottom w:val="0"/>
          <w:divBdr>
            <w:top w:val="none" w:sz="0" w:space="0" w:color="auto"/>
            <w:left w:val="none" w:sz="0" w:space="0" w:color="auto"/>
            <w:bottom w:val="none" w:sz="0" w:space="0" w:color="auto"/>
            <w:right w:val="none" w:sz="0" w:space="0" w:color="auto"/>
          </w:divBdr>
        </w:div>
        <w:div w:id="471950706">
          <w:marLeft w:val="0"/>
          <w:marRight w:val="0"/>
          <w:marTop w:val="0"/>
          <w:marBottom w:val="0"/>
          <w:divBdr>
            <w:top w:val="none" w:sz="0" w:space="0" w:color="auto"/>
            <w:left w:val="none" w:sz="0" w:space="0" w:color="auto"/>
            <w:bottom w:val="none" w:sz="0" w:space="0" w:color="auto"/>
            <w:right w:val="none" w:sz="0" w:space="0" w:color="auto"/>
          </w:divBdr>
          <w:divsChild>
            <w:div w:id="2023972771">
              <w:marLeft w:val="0"/>
              <w:marRight w:val="0"/>
              <w:marTop w:val="0"/>
              <w:marBottom w:val="0"/>
              <w:divBdr>
                <w:top w:val="none" w:sz="0" w:space="0" w:color="auto"/>
                <w:left w:val="none" w:sz="0" w:space="0" w:color="auto"/>
                <w:bottom w:val="none" w:sz="0" w:space="0" w:color="auto"/>
                <w:right w:val="none" w:sz="0" w:space="0" w:color="auto"/>
              </w:divBdr>
            </w:div>
          </w:divsChild>
        </w:div>
        <w:div w:id="538664135">
          <w:marLeft w:val="0"/>
          <w:marRight w:val="0"/>
          <w:marTop w:val="0"/>
          <w:marBottom w:val="0"/>
          <w:divBdr>
            <w:top w:val="none" w:sz="0" w:space="0" w:color="auto"/>
            <w:left w:val="none" w:sz="0" w:space="0" w:color="auto"/>
            <w:bottom w:val="none" w:sz="0" w:space="0" w:color="auto"/>
            <w:right w:val="none" w:sz="0" w:space="0" w:color="auto"/>
          </w:divBdr>
          <w:divsChild>
            <w:div w:id="1943688018">
              <w:marLeft w:val="0"/>
              <w:marRight w:val="0"/>
              <w:marTop w:val="0"/>
              <w:marBottom w:val="0"/>
              <w:divBdr>
                <w:top w:val="none" w:sz="0" w:space="0" w:color="auto"/>
                <w:left w:val="none" w:sz="0" w:space="0" w:color="auto"/>
                <w:bottom w:val="none" w:sz="0" w:space="0" w:color="auto"/>
                <w:right w:val="none" w:sz="0" w:space="0" w:color="auto"/>
              </w:divBdr>
            </w:div>
          </w:divsChild>
        </w:div>
        <w:div w:id="756369580">
          <w:marLeft w:val="0"/>
          <w:marRight w:val="0"/>
          <w:marTop w:val="0"/>
          <w:marBottom w:val="0"/>
          <w:divBdr>
            <w:top w:val="none" w:sz="0" w:space="0" w:color="auto"/>
            <w:left w:val="none" w:sz="0" w:space="0" w:color="auto"/>
            <w:bottom w:val="none" w:sz="0" w:space="0" w:color="auto"/>
            <w:right w:val="none" w:sz="0" w:space="0" w:color="auto"/>
          </w:divBdr>
        </w:div>
        <w:div w:id="949363874">
          <w:marLeft w:val="0"/>
          <w:marRight w:val="0"/>
          <w:marTop w:val="0"/>
          <w:marBottom w:val="0"/>
          <w:divBdr>
            <w:top w:val="none" w:sz="0" w:space="0" w:color="auto"/>
            <w:left w:val="none" w:sz="0" w:space="0" w:color="auto"/>
            <w:bottom w:val="none" w:sz="0" w:space="0" w:color="auto"/>
            <w:right w:val="none" w:sz="0" w:space="0" w:color="auto"/>
          </w:divBdr>
        </w:div>
        <w:div w:id="976032108">
          <w:marLeft w:val="0"/>
          <w:marRight w:val="0"/>
          <w:marTop w:val="0"/>
          <w:marBottom w:val="0"/>
          <w:divBdr>
            <w:top w:val="none" w:sz="0" w:space="0" w:color="auto"/>
            <w:left w:val="none" w:sz="0" w:space="0" w:color="auto"/>
            <w:bottom w:val="none" w:sz="0" w:space="0" w:color="auto"/>
            <w:right w:val="none" w:sz="0" w:space="0" w:color="auto"/>
          </w:divBdr>
          <w:divsChild>
            <w:div w:id="2044094613">
              <w:marLeft w:val="0"/>
              <w:marRight w:val="0"/>
              <w:marTop w:val="0"/>
              <w:marBottom w:val="0"/>
              <w:divBdr>
                <w:top w:val="none" w:sz="0" w:space="0" w:color="auto"/>
                <w:left w:val="none" w:sz="0" w:space="0" w:color="auto"/>
                <w:bottom w:val="none" w:sz="0" w:space="0" w:color="auto"/>
                <w:right w:val="none" w:sz="0" w:space="0" w:color="auto"/>
              </w:divBdr>
            </w:div>
          </w:divsChild>
        </w:div>
        <w:div w:id="976642074">
          <w:marLeft w:val="0"/>
          <w:marRight w:val="0"/>
          <w:marTop w:val="0"/>
          <w:marBottom w:val="0"/>
          <w:divBdr>
            <w:top w:val="none" w:sz="0" w:space="0" w:color="auto"/>
            <w:left w:val="none" w:sz="0" w:space="0" w:color="auto"/>
            <w:bottom w:val="none" w:sz="0" w:space="0" w:color="auto"/>
            <w:right w:val="none" w:sz="0" w:space="0" w:color="auto"/>
          </w:divBdr>
          <w:divsChild>
            <w:div w:id="1156995623">
              <w:marLeft w:val="0"/>
              <w:marRight w:val="0"/>
              <w:marTop w:val="0"/>
              <w:marBottom w:val="0"/>
              <w:divBdr>
                <w:top w:val="none" w:sz="0" w:space="0" w:color="auto"/>
                <w:left w:val="none" w:sz="0" w:space="0" w:color="auto"/>
                <w:bottom w:val="none" w:sz="0" w:space="0" w:color="auto"/>
                <w:right w:val="none" w:sz="0" w:space="0" w:color="auto"/>
              </w:divBdr>
            </w:div>
          </w:divsChild>
        </w:div>
        <w:div w:id="1061518364">
          <w:marLeft w:val="0"/>
          <w:marRight w:val="0"/>
          <w:marTop w:val="0"/>
          <w:marBottom w:val="0"/>
          <w:divBdr>
            <w:top w:val="none" w:sz="0" w:space="0" w:color="auto"/>
            <w:left w:val="none" w:sz="0" w:space="0" w:color="auto"/>
            <w:bottom w:val="none" w:sz="0" w:space="0" w:color="auto"/>
            <w:right w:val="none" w:sz="0" w:space="0" w:color="auto"/>
          </w:divBdr>
        </w:div>
        <w:div w:id="1082993909">
          <w:marLeft w:val="0"/>
          <w:marRight w:val="0"/>
          <w:marTop w:val="0"/>
          <w:marBottom w:val="0"/>
          <w:divBdr>
            <w:top w:val="none" w:sz="0" w:space="0" w:color="auto"/>
            <w:left w:val="none" w:sz="0" w:space="0" w:color="auto"/>
            <w:bottom w:val="none" w:sz="0" w:space="0" w:color="auto"/>
            <w:right w:val="none" w:sz="0" w:space="0" w:color="auto"/>
          </w:divBdr>
        </w:div>
        <w:div w:id="1175071438">
          <w:marLeft w:val="0"/>
          <w:marRight w:val="0"/>
          <w:marTop w:val="0"/>
          <w:marBottom w:val="0"/>
          <w:divBdr>
            <w:top w:val="none" w:sz="0" w:space="0" w:color="auto"/>
            <w:left w:val="none" w:sz="0" w:space="0" w:color="auto"/>
            <w:bottom w:val="none" w:sz="0" w:space="0" w:color="auto"/>
            <w:right w:val="none" w:sz="0" w:space="0" w:color="auto"/>
          </w:divBdr>
          <w:divsChild>
            <w:div w:id="1603803867">
              <w:marLeft w:val="0"/>
              <w:marRight w:val="0"/>
              <w:marTop w:val="0"/>
              <w:marBottom w:val="0"/>
              <w:divBdr>
                <w:top w:val="none" w:sz="0" w:space="0" w:color="auto"/>
                <w:left w:val="none" w:sz="0" w:space="0" w:color="auto"/>
                <w:bottom w:val="none" w:sz="0" w:space="0" w:color="auto"/>
                <w:right w:val="none" w:sz="0" w:space="0" w:color="auto"/>
              </w:divBdr>
            </w:div>
          </w:divsChild>
        </w:div>
        <w:div w:id="1323970091">
          <w:marLeft w:val="0"/>
          <w:marRight w:val="0"/>
          <w:marTop w:val="0"/>
          <w:marBottom w:val="0"/>
          <w:divBdr>
            <w:top w:val="none" w:sz="0" w:space="0" w:color="auto"/>
            <w:left w:val="none" w:sz="0" w:space="0" w:color="auto"/>
            <w:bottom w:val="none" w:sz="0" w:space="0" w:color="auto"/>
            <w:right w:val="none" w:sz="0" w:space="0" w:color="auto"/>
          </w:divBdr>
        </w:div>
        <w:div w:id="1412388082">
          <w:marLeft w:val="0"/>
          <w:marRight w:val="0"/>
          <w:marTop w:val="0"/>
          <w:marBottom w:val="0"/>
          <w:divBdr>
            <w:top w:val="none" w:sz="0" w:space="0" w:color="auto"/>
            <w:left w:val="none" w:sz="0" w:space="0" w:color="auto"/>
            <w:bottom w:val="none" w:sz="0" w:space="0" w:color="auto"/>
            <w:right w:val="none" w:sz="0" w:space="0" w:color="auto"/>
          </w:divBdr>
        </w:div>
        <w:div w:id="1451783584">
          <w:marLeft w:val="0"/>
          <w:marRight w:val="0"/>
          <w:marTop w:val="0"/>
          <w:marBottom w:val="0"/>
          <w:divBdr>
            <w:top w:val="none" w:sz="0" w:space="0" w:color="auto"/>
            <w:left w:val="none" w:sz="0" w:space="0" w:color="auto"/>
            <w:bottom w:val="none" w:sz="0" w:space="0" w:color="auto"/>
            <w:right w:val="none" w:sz="0" w:space="0" w:color="auto"/>
          </w:divBdr>
          <w:divsChild>
            <w:div w:id="341856390">
              <w:marLeft w:val="0"/>
              <w:marRight w:val="0"/>
              <w:marTop w:val="0"/>
              <w:marBottom w:val="0"/>
              <w:divBdr>
                <w:top w:val="none" w:sz="0" w:space="0" w:color="auto"/>
                <w:left w:val="none" w:sz="0" w:space="0" w:color="auto"/>
                <w:bottom w:val="none" w:sz="0" w:space="0" w:color="auto"/>
                <w:right w:val="none" w:sz="0" w:space="0" w:color="auto"/>
              </w:divBdr>
            </w:div>
          </w:divsChild>
        </w:div>
        <w:div w:id="1478644460">
          <w:marLeft w:val="0"/>
          <w:marRight w:val="0"/>
          <w:marTop w:val="0"/>
          <w:marBottom w:val="0"/>
          <w:divBdr>
            <w:top w:val="none" w:sz="0" w:space="0" w:color="auto"/>
            <w:left w:val="none" w:sz="0" w:space="0" w:color="auto"/>
            <w:bottom w:val="none" w:sz="0" w:space="0" w:color="auto"/>
            <w:right w:val="none" w:sz="0" w:space="0" w:color="auto"/>
          </w:divBdr>
          <w:divsChild>
            <w:div w:id="1952545045">
              <w:marLeft w:val="0"/>
              <w:marRight w:val="0"/>
              <w:marTop w:val="0"/>
              <w:marBottom w:val="0"/>
              <w:divBdr>
                <w:top w:val="none" w:sz="0" w:space="0" w:color="auto"/>
                <w:left w:val="none" w:sz="0" w:space="0" w:color="auto"/>
                <w:bottom w:val="none" w:sz="0" w:space="0" w:color="auto"/>
                <w:right w:val="none" w:sz="0" w:space="0" w:color="auto"/>
              </w:divBdr>
            </w:div>
          </w:divsChild>
        </w:div>
        <w:div w:id="1525899786">
          <w:marLeft w:val="0"/>
          <w:marRight w:val="0"/>
          <w:marTop w:val="0"/>
          <w:marBottom w:val="0"/>
          <w:divBdr>
            <w:top w:val="none" w:sz="0" w:space="0" w:color="auto"/>
            <w:left w:val="none" w:sz="0" w:space="0" w:color="auto"/>
            <w:bottom w:val="none" w:sz="0" w:space="0" w:color="auto"/>
            <w:right w:val="none" w:sz="0" w:space="0" w:color="auto"/>
          </w:divBdr>
        </w:div>
        <w:div w:id="1859657365">
          <w:marLeft w:val="0"/>
          <w:marRight w:val="0"/>
          <w:marTop w:val="0"/>
          <w:marBottom w:val="0"/>
          <w:divBdr>
            <w:top w:val="none" w:sz="0" w:space="0" w:color="auto"/>
            <w:left w:val="none" w:sz="0" w:space="0" w:color="auto"/>
            <w:bottom w:val="none" w:sz="0" w:space="0" w:color="auto"/>
            <w:right w:val="none" w:sz="0" w:space="0" w:color="auto"/>
          </w:divBdr>
          <w:divsChild>
            <w:div w:id="334190751">
              <w:marLeft w:val="0"/>
              <w:marRight w:val="0"/>
              <w:marTop w:val="0"/>
              <w:marBottom w:val="0"/>
              <w:divBdr>
                <w:top w:val="none" w:sz="0" w:space="0" w:color="auto"/>
                <w:left w:val="none" w:sz="0" w:space="0" w:color="auto"/>
                <w:bottom w:val="none" w:sz="0" w:space="0" w:color="auto"/>
                <w:right w:val="none" w:sz="0" w:space="0" w:color="auto"/>
              </w:divBdr>
            </w:div>
          </w:divsChild>
        </w:div>
        <w:div w:id="2010675430">
          <w:marLeft w:val="0"/>
          <w:marRight w:val="0"/>
          <w:marTop w:val="0"/>
          <w:marBottom w:val="0"/>
          <w:divBdr>
            <w:top w:val="none" w:sz="0" w:space="0" w:color="auto"/>
            <w:left w:val="none" w:sz="0" w:space="0" w:color="auto"/>
            <w:bottom w:val="none" w:sz="0" w:space="0" w:color="auto"/>
            <w:right w:val="none" w:sz="0" w:space="0" w:color="auto"/>
          </w:divBdr>
        </w:div>
      </w:divsChild>
    </w:div>
    <w:div w:id="1721323210">
      <w:bodyDiv w:val="1"/>
      <w:marLeft w:val="0"/>
      <w:marRight w:val="0"/>
      <w:marTop w:val="0"/>
      <w:marBottom w:val="0"/>
      <w:divBdr>
        <w:top w:val="none" w:sz="0" w:space="0" w:color="auto"/>
        <w:left w:val="none" w:sz="0" w:space="0" w:color="auto"/>
        <w:bottom w:val="none" w:sz="0" w:space="0" w:color="auto"/>
        <w:right w:val="none" w:sz="0" w:space="0" w:color="auto"/>
      </w:divBdr>
    </w:div>
    <w:div w:id="1721784020">
      <w:bodyDiv w:val="1"/>
      <w:marLeft w:val="0"/>
      <w:marRight w:val="0"/>
      <w:marTop w:val="0"/>
      <w:marBottom w:val="0"/>
      <w:divBdr>
        <w:top w:val="none" w:sz="0" w:space="0" w:color="auto"/>
        <w:left w:val="none" w:sz="0" w:space="0" w:color="auto"/>
        <w:bottom w:val="none" w:sz="0" w:space="0" w:color="auto"/>
        <w:right w:val="none" w:sz="0" w:space="0" w:color="auto"/>
      </w:divBdr>
      <w:divsChild>
        <w:div w:id="1569804670">
          <w:marLeft w:val="0"/>
          <w:marRight w:val="0"/>
          <w:marTop w:val="0"/>
          <w:marBottom w:val="0"/>
          <w:divBdr>
            <w:top w:val="none" w:sz="0" w:space="0" w:color="auto"/>
            <w:left w:val="none" w:sz="0" w:space="0" w:color="auto"/>
            <w:bottom w:val="none" w:sz="0" w:space="0" w:color="auto"/>
            <w:right w:val="none" w:sz="0" w:space="0" w:color="auto"/>
          </w:divBdr>
          <w:divsChild>
            <w:div w:id="1043093259">
              <w:marLeft w:val="0"/>
              <w:marRight w:val="0"/>
              <w:marTop w:val="0"/>
              <w:marBottom w:val="0"/>
              <w:divBdr>
                <w:top w:val="none" w:sz="0" w:space="0" w:color="auto"/>
                <w:left w:val="none" w:sz="0" w:space="0" w:color="auto"/>
                <w:bottom w:val="none" w:sz="0" w:space="0" w:color="auto"/>
                <w:right w:val="none" w:sz="0" w:space="0" w:color="auto"/>
              </w:divBdr>
              <w:divsChild>
                <w:div w:id="2078893802">
                  <w:marLeft w:val="0"/>
                  <w:marRight w:val="0"/>
                  <w:marTop w:val="0"/>
                  <w:marBottom w:val="0"/>
                  <w:divBdr>
                    <w:top w:val="none" w:sz="0" w:space="0" w:color="auto"/>
                    <w:left w:val="none" w:sz="0" w:space="0" w:color="auto"/>
                    <w:bottom w:val="none" w:sz="0" w:space="0" w:color="auto"/>
                    <w:right w:val="none" w:sz="0" w:space="0" w:color="auto"/>
                  </w:divBdr>
                  <w:divsChild>
                    <w:div w:id="1100368858">
                      <w:marLeft w:val="0"/>
                      <w:marRight w:val="0"/>
                      <w:marTop w:val="0"/>
                      <w:marBottom w:val="0"/>
                      <w:divBdr>
                        <w:top w:val="single" w:sz="4" w:space="2" w:color="C0C0C0"/>
                        <w:left w:val="single" w:sz="4" w:space="2" w:color="C0C0C0"/>
                        <w:bottom w:val="single" w:sz="4" w:space="2" w:color="C0C0C0"/>
                        <w:right w:val="single" w:sz="4" w:space="2" w:color="C0C0C0"/>
                      </w:divBdr>
                      <w:divsChild>
                        <w:div w:id="783426451">
                          <w:marLeft w:val="0"/>
                          <w:marRight w:val="0"/>
                          <w:marTop w:val="0"/>
                          <w:marBottom w:val="0"/>
                          <w:divBdr>
                            <w:top w:val="none" w:sz="0" w:space="0" w:color="auto"/>
                            <w:left w:val="none" w:sz="0" w:space="0" w:color="auto"/>
                            <w:bottom w:val="none" w:sz="0" w:space="0" w:color="auto"/>
                            <w:right w:val="none" w:sz="0" w:space="0" w:color="auto"/>
                          </w:divBdr>
                        </w:div>
                        <w:div w:id="1415587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2024273">
      <w:bodyDiv w:val="1"/>
      <w:marLeft w:val="0"/>
      <w:marRight w:val="0"/>
      <w:marTop w:val="0"/>
      <w:marBottom w:val="0"/>
      <w:divBdr>
        <w:top w:val="none" w:sz="0" w:space="0" w:color="auto"/>
        <w:left w:val="none" w:sz="0" w:space="0" w:color="auto"/>
        <w:bottom w:val="none" w:sz="0" w:space="0" w:color="auto"/>
        <w:right w:val="none" w:sz="0" w:space="0" w:color="auto"/>
      </w:divBdr>
    </w:div>
    <w:div w:id="1723140089">
      <w:bodyDiv w:val="1"/>
      <w:marLeft w:val="0"/>
      <w:marRight w:val="0"/>
      <w:marTop w:val="0"/>
      <w:marBottom w:val="0"/>
      <w:divBdr>
        <w:top w:val="none" w:sz="0" w:space="0" w:color="auto"/>
        <w:left w:val="none" w:sz="0" w:space="0" w:color="auto"/>
        <w:bottom w:val="none" w:sz="0" w:space="0" w:color="auto"/>
        <w:right w:val="none" w:sz="0" w:space="0" w:color="auto"/>
      </w:divBdr>
      <w:divsChild>
        <w:div w:id="50421635">
          <w:marLeft w:val="0"/>
          <w:marRight w:val="0"/>
          <w:marTop w:val="0"/>
          <w:marBottom w:val="0"/>
          <w:divBdr>
            <w:top w:val="none" w:sz="0" w:space="0" w:color="auto"/>
            <w:left w:val="none" w:sz="0" w:space="0" w:color="auto"/>
            <w:bottom w:val="none" w:sz="0" w:space="0" w:color="auto"/>
            <w:right w:val="none" w:sz="0" w:space="0" w:color="auto"/>
          </w:divBdr>
        </w:div>
        <w:div w:id="158204451">
          <w:marLeft w:val="0"/>
          <w:marRight w:val="0"/>
          <w:marTop w:val="0"/>
          <w:marBottom w:val="0"/>
          <w:divBdr>
            <w:top w:val="none" w:sz="0" w:space="0" w:color="auto"/>
            <w:left w:val="none" w:sz="0" w:space="0" w:color="auto"/>
            <w:bottom w:val="none" w:sz="0" w:space="0" w:color="auto"/>
            <w:right w:val="none" w:sz="0" w:space="0" w:color="auto"/>
          </w:divBdr>
        </w:div>
        <w:div w:id="315454277">
          <w:marLeft w:val="0"/>
          <w:marRight w:val="0"/>
          <w:marTop w:val="0"/>
          <w:marBottom w:val="0"/>
          <w:divBdr>
            <w:top w:val="none" w:sz="0" w:space="0" w:color="auto"/>
            <w:left w:val="none" w:sz="0" w:space="0" w:color="auto"/>
            <w:bottom w:val="none" w:sz="0" w:space="0" w:color="auto"/>
            <w:right w:val="none" w:sz="0" w:space="0" w:color="auto"/>
          </w:divBdr>
        </w:div>
        <w:div w:id="708451290">
          <w:marLeft w:val="0"/>
          <w:marRight w:val="0"/>
          <w:marTop w:val="0"/>
          <w:marBottom w:val="0"/>
          <w:divBdr>
            <w:top w:val="none" w:sz="0" w:space="0" w:color="auto"/>
            <w:left w:val="none" w:sz="0" w:space="0" w:color="auto"/>
            <w:bottom w:val="none" w:sz="0" w:space="0" w:color="auto"/>
            <w:right w:val="none" w:sz="0" w:space="0" w:color="auto"/>
          </w:divBdr>
        </w:div>
        <w:div w:id="740251620">
          <w:marLeft w:val="0"/>
          <w:marRight w:val="0"/>
          <w:marTop w:val="0"/>
          <w:marBottom w:val="0"/>
          <w:divBdr>
            <w:top w:val="none" w:sz="0" w:space="0" w:color="auto"/>
            <w:left w:val="none" w:sz="0" w:space="0" w:color="auto"/>
            <w:bottom w:val="none" w:sz="0" w:space="0" w:color="auto"/>
            <w:right w:val="none" w:sz="0" w:space="0" w:color="auto"/>
          </w:divBdr>
        </w:div>
        <w:div w:id="1351877304">
          <w:marLeft w:val="0"/>
          <w:marRight w:val="0"/>
          <w:marTop w:val="0"/>
          <w:marBottom w:val="0"/>
          <w:divBdr>
            <w:top w:val="none" w:sz="0" w:space="0" w:color="auto"/>
            <w:left w:val="none" w:sz="0" w:space="0" w:color="auto"/>
            <w:bottom w:val="none" w:sz="0" w:space="0" w:color="auto"/>
            <w:right w:val="none" w:sz="0" w:space="0" w:color="auto"/>
          </w:divBdr>
        </w:div>
        <w:div w:id="1358114307">
          <w:marLeft w:val="0"/>
          <w:marRight w:val="0"/>
          <w:marTop w:val="0"/>
          <w:marBottom w:val="0"/>
          <w:divBdr>
            <w:top w:val="none" w:sz="0" w:space="0" w:color="auto"/>
            <w:left w:val="none" w:sz="0" w:space="0" w:color="auto"/>
            <w:bottom w:val="none" w:sz="0" w:space="0" w:color="auto"/>
            <w:right w:val="none" w:sz="0" w:space="0" w:color="auto"/>
          </w:divBdr>
        </w:div>
        <w:div w:id="1412120683">
          <w:marLeft w:val="0"/>
          <w:marRight w:val="0"/>
          <w:marTop w:val="0"/>
          <w:marBottom w:val="0"/>
          <w:divBdr>
            <w:top w:val="none" w:sz="0" w:space="0" w:color="auto"/>
            <w:left w:val="none" w:sz="0" w:space="0" w:color="auto"/>
            <w:bottom w:val="none" w:sz="0" w:space="0" w:color="auto"/>
            <w:right w:val="none" w:sz="0" w:space="0" w:color="auto"/>
          </w:divBdr>
        </w:div>
        <w:div w:id="1657806793">
          <w:marLeft w:val="0"/>
          <w:marRight w:val="0"/>
          <w:marTop w:val="0"/>
          <w:marBottom w:val="0"/>
          <w:divBdr>
            <w:top w:val="none" w:sz="0" w:space="0" w:color="auto"/>
            <w:left w:val="none" w:sz="0" w:space="0" w:color="auto"/>
            <w:bottom w:val="none" w:sz="0" w:space="0" w:color="auto"/>
            <w:right w:val="none" w:sz="0" w:space="0" w:color="auto"/>
          </w:divBdr>
        </w:div>
        <w:div w:id="1769151347">
          <w:marLeft w:val="0"/>
          <w:marRight w:val="0"/>
          <w:marTop w:val="0"/>
          <w:marBottom w:val="0"/>
          <w:divBdr>
            <w:top w:val="none" w:sz="0" w:space="0" w:color="auto"/>
            <w:left w:val="none" w:sz="0" w:space="0" w:color="auto"/>
            <w:bottom w:val="none" w:sz="0" w:space="0" w:color="auto"/>
            <w:right w:val="none" w:sz="0" w:space="0" w:color="auto"/>
          </w:divBdr>
        </w:div>
        <w:div w:id="1797329508">
          <w:marLeft w:val="0"/>
          <w:marRight w:val="0"/>
          <w:marTop w:val="0"/>
          <w:marBottom w:val="0"/>
          <w:divBdr>
            <w:top w:val="none" w:sz="0" w:space="0" w:color="auto"/>
            <w:left w:val="none" w:sz="0" w:space="0" w:color="auto"/>
            <w:bottom w:val="none" w:sz="0" w:space="0" w:color="auto"/>
            <w:right w:val="none" w:sz="0" w:space="0" w:color="auto"/>
          </w:divBdr>
        </w:div>
        <w:div w:id="2082483042">
          <w:marLeft w:val="0"/>
          <w:marRight w:val="0"/>
          <w:marTop w:val="0"/>
          <w:marBottom w:val="0"/>
          <w:divBdr>
            <w:top w:val="none" w:sz="0" w:space="0" w:color="auto"/>
            <w:left w:val="none" w:sz="0" w:space="0" w:color="auto"/>
            <w:bottom w:val="none" w:sz="0" w:space="0" w:color="auto"/>
            <w:right w:val="none" w:sz="0" w:space="0" w:color="auto"/>
          </w:divBdr>
        </w:div>
      </w:divsChild>
    </w:div>
    <w:div w:id="1724408677">
      <w:bodyDiv w:val="1"/>
      <w:marLeft w:val="0"/>
      <w:marRight w:val="0"/>
      <w:marTop w:val="0"/>
      <w:marBottom w:val="0"/>
      <w:divBdr>
        <w:top w:val="none" w:sz="0" w:space="0" w:color="auto"/>
        <w:left w:val="none" w:sz="0" w:space="0" w:color="auto"/>
        <w:bottom w:val="none" w:sz="0" w:space="0" w:color="auto"/>
        <w:right w:val="none" w:sz="0" w:space="0" w:color="auto"/>
      </w:divBdr>
      <w:divsChild>
        <w:div w:id="1758940552">
          <w:marLeft w:val="0"/>
          <w:marRight w:val="0"/>
          <w:marTop w:val="0"/>
          <w:marBottom w:val="0"/>
          <w:divBdr>
            <w:top w:val="none" w:sz="0" w:space="0" w:color="auto"/>
            <w:left w:val="none" w:sz="0" w:space="0" w:color="auto"/>
            <w:bottom w:val="none" w:sz="0" w:space="0" w:color="auto"/>
            <w:right w:val="none" w:sz="0" w:space="0" w:color="auto"/>
          </w:divBdr>
          <w:divsChild>
            <w:div w:id="2044211853">
              <w:marLeft w:val="0"/>
              <w:marRight w:val="0"/>
              <w:marTop w:val="0"/>
              <w:marBottom w:val="0"/>
              <w:divBdr>
                <w:top w:val="none" w:sz="0" w:space="0" w:color="auto"/>
                <w:left w:val="none" w:sz="0" w:space="0" w:color="auto"/>
                <w:bottom w:val="none" w:sz="0" w:space="0" w:color="auto"/>
                <w:right w:val="none" w:sz="0" w:space="0" w:color="auto"/>
              </w:divBdr>
              <w:divsChild>
                <w:div w:id="76682358">
                  <w:marLeft w:val="2928"/>
                  <w:marRight w:val="0"/>
                  <w:marTop w:val="720"/>
                  <w:marBottom w:val="0"/>
                  <w:divBdr>
                    <w:top w:val="none" w:sz="0" w:space="0" w:color="auto"/>
                    <w:left w:val="none" w:sz="0" w:space="0" w:color="auto"/>
                    <w:bottom w:val="none" w:sz="0" w:space="0" w:color="auto"/>
                    <w:right w:val="none" w:sz="0" w:space="0" w:color="auto"/>
                  </w:divBdr>
                  <w:divsChild>
                    <w:div w:id="691808282">
                      <w:marLeft w:val="0"/>
                      <w:marRight w:val="0"/>
                      <w:marTop w:val="0"/>
                      <w:marBottom w:val="0"/>
                      <w:divBdr>
                        <w:top w:val="none" w:sz="0" w:space="0" w:color="auto"/>
                        <w:left w:val="none" w:sz="0" w:space="0" w:color="auto"/>
                        <w:bottom w:val="none" w:sz="0" w:space="0" w:color="auto"/>
                        <w:right w:val="none" w:sz="0" w:space="0" w:color="auto"/>
                      </w:divBdr>
                      <w:divsChild>
                        <w:div w:id="368842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5790190">
      <w:bodyDiv w:val="1"/>
      <w:marLeft w:val="0"/>
      <w:marRight w:val="0"/>
      <w:marTop w:val="0"/>
      <w:marBottom w:val="0"/>
      <w:divBdr>
        <w:top w:val="none" w:sz="0" w:space="0" w:color="auto"/>
        <w:left w:val="none" w:sz="0" w:space="0" w:color="auto"/>
        <w:bottom w:val="none" w:sz="0" w:space="0" w:color="auto"/>
        <w:right w:val="none" w:sz="0" w:space="0" w:color="auto"/>
      </w:divBdr>
    </w:div>
    <w:div w:id="1727416440">
      <w:bodyDiv w:val="1"/>
      <w:marLeft w:val="0"/>
      <w:marRight w:val="0"/>
      <w:marTop w:val="0"/>
      <w:marBottom w:val="0"/>
      <w:divBdr>
        <w:top w:val="none" w:sz="0" w:space="0" w:color="auto"/>
        <w:left w:val="none" w:sz="0" w:space="0" w:color="auto"/>
        <w:bottom w:val="none" w:sz="0" w:space="0" w:color="auto"/>
        <w:right w:val="none" w:sz="0" w:space="0" w:color="auto"/>
      </w:divBdr>
    </w:div>
    <w:div w:id="1730033991">
      <w:bodyDiv w:val="1"/>
      <w:marLeft w:val="0"/>
      <w:marRight w:val="0"/>
      <w:marTop w:val="0"/>
      <w:marBottom w:val="0"/>
      <w:divBdr>
        <w:top w:val="none" w:sz="0" w:space="0" w:color="auto"/>
        <w:left w:val="none" w:sz="0" w:space="0" w:color="auto"/>
        <w:bottom w:val="none" w:sz="0" w:space="0" w:color="auto"/>
        <w:right w:val="none" w:sz="0" w:space="0" w:color="auto"/>
      </w:divBdr>
    </w:div>
    <w:div w:id="1730419394">
      <w:bodyDiv w:val="1"/>
      <w:marLeft w:val="0"/>
      <w:marRight w:val="0"/>
      <w:marTop w:val="0"/>
      <w:marBottom w:val="0"/>
      <w:divBdr>
        <w:top w:val="none" w:sz="0" w:space="0" w:color="auto"/>
        <w:left w:val="none" w:sz="0" w:space="0" w:color="auto"/>
        <w:bottom w:val="none" w:sz="0" w:space="0" w:color="auto"/>
        <w:right w:val="none" w:sz="0" w:space="0" w:color="auto"/>
      </w:divBdr>
    </w:div>
    <w:div w:id="1731033923">
      <w:bodyDiv w:val="1"/>
      <w:marLeft w:val="0"/>
      <w:marRight w:val="0"/>
      <w:marTop w:val="0"/>
      <w:marBottom w:val="0"/>
      <w:divBdr>
        <w:top w:val="none" w:sz="0" w:space="0" w:color="auto"/>
        <w:left w:val="none" w:sz="0" w:space="0" w:color="auto"/>
        <w:bottom w:val="none" w:sz="0" w:space="0" w:color="auto"/>
        <w:right w:val="none" w:sz="0" w:space="0" w:color="auto"/>
      </w:divBdr>
      <w:divsChild>
        <w:div w:id="841437673">
          <w:marLeft w:val="0"/>
          <w:marRight w:val="0"/>
          <w:marTop w:val="0"/>
          <w:marBottom w:val="0"/>
          <w:divBdr>
            <w:top w:val="none" w:sz="0" w:space="0" w:color="auto"/>
            <w:left w:val="none" w:sz="0" w:space="0" w:color="auto"/>
            <w:bottom w:val="none" w:sz="0" w:space="0" w:color="auto"/>
            <w:right w:val="none" w:sz="0" w:space="0" w:color="auto"/>
          </w:divBdr>
          <w:divsChild>
            <w:div w:id="328750391">
              <w:marLeft w:val="0"/>
              <w:marRight w:val="0"/>
              <w:marTop w:val="0"/>
              <w:marBottom w:val="0"/>
              <w:divBdr>
                <w:top w:val="none" w:sz="0" w:space="0" w:color="auto"/>
                <w:left w:val="none" w:sz="0" w:space="0" w:color="auto"/>
                <w:bottom w:val="none" w:sz="0" w:space="0" w:color="auto"/>
                <w:right w:val="none" w:sz="0" w:space="0" w:color="auto"/>
              </w:divBdr>
              <w:divsChild>
                <w:div w:id="172188850">
                  <w:marLeft w:val="0"/>
                  <w:marRight w:val="0"/>
                  <w:marTop w:val="0"/>
                  <w:marBottom w:val="0"/>
                  <w:divBdr>
                    <w:top w:val="none" w:sz="0" w:space="0" w:color="auto"/>
                    <w:left w:val="none" w:sz="0" w:space="0" w:color="auto"/>
                    <w:bottom w:val="none" w:sz="0" w:space="0" w:color="auto"/>
                    <w:right w:val="none" w:sz="0" w:space="0" w:color="auto"/>
                  </w:divBdr>
                  <w:divsChild>
                    <w:div w:id="145128433">
                      <w:marLeft w:val="0"/>
                      <w:marRight w:val="0"/>
                      <w:marTop w:val="0"/>
                      <w:marBottom w:val="0"/>
                      <w:divBdr>
                        <w:top w:val="single" w:sz="2" w:space="1" w:color="C0C0C0"/>
                        <w:left w:val="single" w:sz="2" w:space="1" w:color="C0C0C0"/>
                        <w:bottom w:val="single" w:sz="2" w:space="1" w:color="C0C0C0"/>
                        <w:right w:val="single" w:sz="2" w:space="1" w:color="C0C0C0"/>
                      </w:divBdr>
                      <w:divsChild>
                        <w:div w:id="360712500">
                          <w:marLeft w:val="0"/>
                          <w:marRight w:val="0"/>
                          <w:marTop w:val="0"/>
                          <w:marBottom w:val="0"/>
                          <w:divBdr>
                            <w:top w:val="none" w:sz="0" w:space="0" w:color="auto"/>
                            <w:left w:val="none" w:sz="0" w:space="0" w:color="auto"/>
                            <w:bottom w:val="none" w:sz="0" w:space="0" w:color="auto"/>
                            <w:right w:val="none" w:sz="0" w:space="0" w:color="auto"/>
                          </w:divBdr>
                        </w:div>
                        <w:div w:id="545337204">
                          <w:marLeft w:val="0"/>
                          <w:marRight w:val="0"/>
                          <w:marTop w:val="0"/>
                          <w:marBottom w:val="0"/>
                          <w:divBdr>
                            <w:top w:val="none" w:sz="0" w:space="0" w:color="auto"/>
                            <w:left w:val="none" w:sz="0" w:space="0" w:color="auto"/>
                            <w:bottom w:val="none" w:sz="0" w:space="0" w:color="auto"/>
                            <w:right w:val="none" w:sz="0" w:space="0" w:color="auto"/>
                          </w:divBdr>
                        </w:div>
                        <w:div w:id="2029133069">
                          <w:marLeft w:val="0"/>
                          <w:marRight w:val="0"/>
                          <w:marTop w:val="0"/>
                          <w:marBottom w:val="0"/>
                          <w:divBdr>
                            <w:top w:val="none" w:sz="0" w:space="0" w:color="auto"/>
                            <w:left w:val="none" w:sz="0" w:space="0" w:color="auto"/>
                            <w:bottom w:val="none" w:sz="0" w:space="0" w:color="auto"/>
                            <w:right w:val="none" w:sz="0" w:space="0" w:color="auto"/>
                          </w:divBdr>
                        </w:div>
                        <w:div w:id="205666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3578324">
      <w:bodyDiv w:val="1"/>
      <w:marLeft w:val="0"/>
      <w:marRight w:val="0"/>
      <w:marTop w:val="0"/>
      <w:marBottom w:val="0"/>
      <w:divBdr>
        <w:top w:val="none" w:sz="0" w:space="0" w:color="auto"/>
        <w:left w:val="none" w:sz="0" w:space="0" w:color="auto"/>
        <w:bottom w:val="none" w:sz="0" w:space="0" w:color="auto"/>
        <w:right w:val="none" w:sz="0" w:space="0" w:color="auto"/>
      </w:divBdr>
    </w:div>
    <w:div w:id="1733890738">
      <w:bodyDiv w:val="1"/>
      <w:marLeft w:val="0"/>
      <w:marRight w:val="0"/>
      <w:marTop w:val="0"/>
      <w:marBottom w:val="0"/>
      <w:divBdr>
        <w:top w:val="none" w:sz="0" w:space="0" w:color="auto"/>
        <w:left w:val="none" w:sz="0" w:space="0" w:color="auto"/>
        <w:bottom w:val="none" w:sz="0" w:space="0" w:color="auto"/>
        <w:right w:val="none" w:sz="0" w:space="0" w:color="auto"/>
      </w:divBdr>
    </w:div>
    <w:div w:id="1735473490">
      <w:bodyDiv w:val="1"/>
      <w:marLeft w:val="0"/>
      <w:marRight w:val="0"/>
      <w:marTop w:val="0"/>
      <w:marBottom w:val="0"/>
      <w:divBdr>
        <w:top w:val="none" w:sz="0" w:space="0" w:color="auto"/>
        <w:left w:val="none" w:sz="0" w:space="0" w:color="auto"/>
        <w:bottom w:val="none" w:sz="0" w:space="0" w:color="auto"/>
        <w:right w:val="none" w:sz="0" w:space="0" w:color="auto"/>
      </w:divBdr>
    </w:div>
    <w:div w:id="1735543088">
      <w:bodyDiv w:val="1"/>
      <w:marLeft w:val="0"/>
      <w:marRight w:val="0"/>
      <w:marTop w:val="0"/>
      <w:marBottom w:val="0"/>
      <w:divBdr>
        <w:top w:val="none" w:sz="0" w:space="0" w:color="auto"/>
        <w:left w:val="none" w:sz="0" w:space="0" w:color="auto"/>
        <w:bottom w:val="none" w:sz="0" w:space="0" w:color="auto"/>
        <w:right w:val="none" w:sz="0" w:space="0" w:color="auto"/>
      </w:divBdr>
    </w:div>
    <w:div w:id="1735854822">
      <w:bodyDiv w:val="1"/>
      <w:marLeft w:val="0"/>
      <w:marRight w:val="0"/>
      <w:marTop w:val="0"/>
      <w:marBottom w:val="0"/>
      <w:divBdr>
        <w:top w:val="none" w:sz="0" w:space="0" w:color="auto"/>
        <w:left w:val="none" w:sz="0" w:space="0" w:color="auto"/>
        <w:bottom w:val="none" w:sz="0" w:space="0" w:color="auto"/>
        <w:right w:val="none" w:sz="0" w:space="0" w:color="auto"/>
      </w:divBdr>
    </w:div>
    <w:div w:id="1737702057">
      <w:bodyDiv w:val="1"/>
      <w:marLeft w:val="0"/>
      <w:marRight w:val="0"/>
      <w:marTop w:val="0"/>
      <w:marBottom w:val="0"/>
      <w:divBdr>
        <w:top w:val="none" w:sz="0" w:space="0" w:color="auto"/>
        <w:left w:val="none" w:sz="0" w:space="0" w:color="auto"/>
        <w:bottom w:val="none" w:sz="0" w:space="0" w:color="auto"/>
        <w:right w:val="none" w:sz="0" w:space="0" w:color="auto"/>
      </w:divBdr>
    </w:div>
    <w:div w:id="1738549803">
      <w:bodyDiv w:val="1"/>
      <w:marLeft w:val="0"/>
      <w:marRight w:val="0"/>
      <w:marTop w:val="0"/>
      <w:marBottom w:val="0"/>
      <w:divBdr>
        <w:top w:val="none" w:sz="0" w:space="0" w:color="auto"/>
        <w:left w:val="none" w:sz="0" w:space="0" w:color="auto"/>
        <w:bottom w:val="none" w:sz="0" w:space="0" w:color="auto"/>
        <w:right w:val="none" w:sz="0" w:space="0" w:color="auto"/>
      </w:divBdr>
      <w:divsChild>
        <w:div w:id="30619289">
          <w:marLeft w:val="0"/>
          <w:marRight w:val="0"/>
          <w:marTop w:val="0"/>
          <w:marBottom w:val="0"/>
          <w:divBdr>
            <w:top w:val="none" w:sz="0" w:space="0" w:color="auto"/>
            <w:left w:val="none" w:sz="0" w:space="0" w:color="auto"/>
            <w:bottom w:val="none" w:sz="0" w:space="0" w:color="auto"/>
            <w:right w:val="none" w:sz="0" w:space="0" w:color="auto"/>
          </w:divBdr>
        </w:div>
        <w:div w:id="358969721">
          <w:marLeft w:val="0"/>
          <w:marRight w:val="0"/>
          <w:marTop w:val="0"/>
          <w:marBottom w:val="0"/>
          <w:divBdr>
            <w:top w:val="none" w:sz="0" w:space="0" w:color="auto"/>
            <w:left w:val="none" w:sz="0" w:space="0" w:color="auto"/>
            <w:bottom w:val="none" w:sz="0" w:space="0" w:color="auto"/>
            <w:right w:val="none" w:sz="0" w:space="0" w:color="auto"/>
          </w:divBdr>
        </w:div>
        <w:div w:id="381635918">
          <w:marLeft w:val="0"/>
          <w:marRight w:val="0"/>
          <w:marTop w:val="0"/>
          <w:marBottom w:val="0"/>
          <w:divBdr>
            <w:top w:val="none" w:sz="0" w:space="0" w:color="auto"/>
            <w:left w:val="none" w:sz="0" w:space="0" w:color="auto"/>
            <w:bottom w:val="none" w:sz="0" w:space="0" w:color="auto"/>
            <w:right w:val="none" w:sz="0" w:space="0" w:color="auto"/>
          </w:divBdr>
        </w:div>
        <w:div w:id="658656478">
          <w:marLeft w:val="0"/>
          <w:marRight w:val="0"/>
          <w:marTop w:val="0"/>
          <w:marBottom w:val="0"/>
          <w:divBdr>
            <w:top w:val="none" w:sz="0" w:space="0" w:color="auto"/>
            <w:left w:val="none" w:sz="0" w:space="0" w:color="auto"/>
            <w:bottom w:val="none" w:sz="0" w:space="0" w:color="auto"/>
            <w:right w:val="none" w:sz="0" w:space="0" w:color="auto"/>
          </w:divBdr>
        </w:div>
        <w:div w:id="670062953">
          <w:marLeft w:val="0"/>
          <w:marRight w:val="0"/>
          <w:marTop w:val="0"/>
          <w:marBottom w:val="0"/>
          <w:divBdr>
            <w:top w:val="none" w:sz="0" w:space="0" w:color="auto"/>
            <w:left w:val="none" w:sz="0" w:space="0" w:color="auto"/>
            <w:bottom w:val="none" w:sz="0" w:space="0" w:color="auto"/>
            <w:right w:val="none" w:sz="0" w:space="0" w:color="auto"/>
          </w:divBdr>
        </w:div>
        <w:div w:id="775372652">
          <w:marLeft w:val="0"/>
          <w:marRight w:val="0"/>
          <w:marTop w:val="0"/>
          <w:marBottom w:val="0"/>
          <w:divBdr>
            <w:top w:val="none" w:sz="0" w:space="0" w:color="auto"/>
            <w:left w:val="none" w:sz="0" w:space="0" w:color="auto"/>
            <w:bottom w:val="none" w:sz="0" w:space="0" w:color="auto"/>
            <w:right w:val="none" w:sz="0" w:space="0" w:color="auto"/>
          </w:divBdr>
        </w:div>
        <w:div w:id="812330214">
          <w:marLeft w:val="0"/>
          <w:marRight w:val="0"/>
          <w:marTop w:val="0"/>
          <w:marBottom w:val="0"/>
          <w:divBdr>
            <w:top w:val="none" w:sz="0" w:space="0" w:color="auto"/>
            <w:left w:val="none" w:sz="0" w:space="0" w:color="auto"/>
            <w:bottom w:val="none" w:sz="0" w:space="0" w:color="auto"/>
            <w:right w:val="none" w:sz="0" w:space="0" w:color="auto"/>
          </w:divBdr>
        </w:div>
        <w:div w:id="914823442">
          <w:marLeft w:val="0"/>
          <w:marRight w:val="0"/>
          <w:marTop w:val="0"/>
          <w:marBottom w:val="0"/>
          <w:divBdr>
            <w:top w:val="none" w:sz="0" w:space="0" w:color="auto"/>
            <w:left w:val="none" w:sz="0" w:space="0" w:color="auto"/>
            <w:bottom w:val="none" w:sz="0" w:space="0" w:color="auto"/>
            <w:right w:val="none" w:sz="0" w:space="0" w:color="auto"/>
          </w:divBdr>
        </w:div>
        <w:div w:id="1167330721">
          <w:marLeft w:val="0"/>
          <w:marRight w:val="0"/>
          <w:marTop w:val="0"/>
          <w:marBottom w:val="0"/>
          <w:divBdr>
            <w:top w:val="none" w:sz="0" w:space="0" w:color="auto"/>
            <w:left w:val="none" w:sz="0" w:space="0" w:color="auto"/>
            <w:bottom w:val="none" w:sz="0" w:space="0" w:color="auto"/>
            <w:right w:val="none" w:sz="0" w:space="0" w:color="auto"/>
          </w:divBdr>
        </w:div>
        <w:div w:id="1225530013">
          <w:marLeft w:val="0"/>
          <w:marRight w:val="0"/>
          <w:marTop w:val="0"/>
          <w:marBottom w:val="0"/>
          <w:divBdr>
            <w:top w:val="none" w:sz="0" w:space="0" w:color="auto"/>
            <w:left w:val="none" w:sz="0" w:space="0" w:color="auto"/>
            <w:bottom w:val="none" w:sz="0" w:space="0" w:color="auto"/>
            <w:right w:val="none" w:sz="0" w:space="0" w:color="auto"/>
          </w:divBdr>
        </w:div>
        <w:div w:id="1362366540">
          <w:marLeft w:val="0"/>
          <w:marRight w:val="0"/>
          <w:marTop w:val="0"/>
          <w:marBottom w:val="0"/>
          <w:divBdr>
            <w:top w:val="none" w:sz="0" w:space="0" w:color="auto"/>
            <w:left w:val="none" w:sz="0" w:space="0" w:color="auto"/>
            <w:bottom w:val="none" w:sz="0" w:space="0" w:color="auto"/>
            <w:right w:val="none" w:sz="0" w:space="0" w:color="auto"/>
          </w:divBdr>
        </w:div>
        <w:div w:id="1455708560">
          <w:marLeft w:val="0"/>
          <w:marRight w:val="0"/>
          <w:marTop w:val="0"/>
          <w:marBottom w:val="0"/>
          <w:divBdr>
            <w:top w:val="none" w:sz="0" w:space="0" w:color="auto"/>
            <w:left w:val="none" w:sz="0" w:space="0" w:color="auto"/>
            <w:bottom w:val="none" w:sz="0" w:space="0" w:color="auto"/>
            <w:right w:val="none" w:sz="0" w:space="0" w:color="auto"/>
          </w:divBdr>
        </w:div>
        <w:div w:id="1632594101">
          <w:marLeft w:val="0"/>
          <w:marRight w:val="0"/>
          <w:marTop w:val="0"/>
          <w:marBottom w:val="0"/>
          <w:divBdr>
            <w:top w:val="none" w:sz="0" w:space="0" w:color="auto"/>
            <w:left w:val="none" w:sz="0" w:space="0" w:color="auto"/>
            <w:bottom w:val="none" w:sz="0" w:space="0" w:color="auto"/>
            <w:right w:val="none" w:sz="0" w:space="0" w:color="auto"/>
          </w:divBdr>
        </w:div>
        <w:div w:id="1749419439">
          <w:marLeft w:val="0"/>
          <w:marRight w:val="0"/>
          <w:marTop w:val="0"/>
          <w:marBottom w:val="0"/>
          <w:divBdr>
            <w:top w:val="none" w:sz="0" w:space="0" w:color="auto"/>
            <w:left w:val="none" w:sz="0" w:space="0" w:color="auto"/>
            <w:bottom w:val="none" w:sz="0" w:space="0" w:color="auto"/>
            <w:right w:val="none" w:sz="0" w:space="0" w:color="auto"/>
          </w:divBdr>
        </w:div>
        <w:div w:id="1947612897">
          <w:marLeft w:val="0"/>
          <w:marRight w:val="0"/>
          <w:marTop w:val="0"/>
          <w:marBottom w:val="0"/>
          <w:divBdr>
            <w:top w:val="none" w:sz="0" w:space="0" w:color="auto"/>
            <w:left w:val="none" w:sz="0" w:space="0" w:color="auto"/>
            <w:bottom w:val="none" w:sz="0" w:space="0" w:color="auto"/>
            <w:right w:val="none" w:sz="0" w:space="0" w:color="auto"/>
          </w:divBdr>
        </w:div>
        <w:div w:id="2094008293">
          <w:marLeft w:val="0"/>
          <w:marRight w:val="0"/>
          <w:marTop w:val="0"/>
          <w:marBottom w:val="0"/>
          <w:divBdr>
            <w:top w:val="none" w:sz="0" w:space="0" w:color="auto"/>
            <w:left w:val="none" w:sz="0" w:space="0" w:color="auto"/>
            <w:bottom w:val="none" w:sz="0" w:space="0" w:color="auto"/>
            <w:right w:val="none" w:sz="0" w:space="0" w:color="auto"/>
          </w:divBdr>
        </w:div>
      </w:divsChild>
    </w:div>
    <w:div w:id="1738819171">
      <w:bodyDiv w:val="1"/>
      <w:marLeft w:val="0"/>
      <w:marRight w:val="0"/>
      <w:marTop w:val="0"/>
      <w:marBottom w:val="0"/>
      <w:divBdr>
        <w:top w:val="none" w:sz="0" w:space="0" w:color="auto"/>
        <w:left w:val="none" w:sz="0" w:space="0" w:color="auto"/>
        <w:bottom w:val="none" w:sz="0" w:space="0" w:color="auto"/>
        <w:right w:val="none" w:sz="0" w:space="0" w:color="auto"/>
      </w:divBdr>
    </w:div>
    <w:div w:id="1739089267">
      <w:bodyDiv w:val="1"/>
      <w:marLeft w:val="0"/>
      <w:marRight w:val="0"/>
      <w:marTop w:val="0"/>
      <w:marBottom w:val="0"/>
      <w:divBdr>
        <w:top w:val="none" w:sz="0" w:space="0" w:color="auto"/>
        <w:left w:val="none" w:sz="0" w:space="0" w:color="auto"/>
        <w:bottom w:val="none" w:sz="0" w:space="0" w:color="auto"/>
        <w:right w:val="none" w:sz="0" w:space="0" w:color="auto"/>
      </w:divBdr>
      <w:divsChild>
        <w:div w:id="174613508">
          <w:marLeft w:val="0"/>
          <w:marRight w:val="0"/>
          <w:marTop w:val="0"/>
          <w:marBottom w:val="0"/>
          <w:divBdr>
            <w:top w:val="none" w:sz="0" w:space="0" w:color="auto"/>
            <w:left w:val="none" w:sz="0" w:space="0" w:color="auto"/>
            <w:bottom w:val="none" w:sz="0" w:space="0" w:color="auto"/>
            <w:right w:val="none" w:sz="0" w:space="0" w:color="auto"/>
          </w:divBdr>
        </w:div>
        <w:div w:id="256595456">
          <w:marLeft w:val="0"/>
          <w:marRight w:val="0"/>
          <w:marTop w:val="0"/>
          <w:marBottom w:val="0"/>
          <w:divBdr>
            <w:top w:val="none" w:sz="0" w:space="0" w:color="auto"/>
            <w:left w:val="none" w:sz="0" w:space="0" w:color="auto"/>
            <w:bottom w:val="none" w:sz="0" w:space="0" w:color="auto"/>
            <w:right w:val="none" w:sz="0" w:space="0" w:color="auto"/>
          </w:divBdr>
        </w:div>
        <w:div w:id="379863189">
          <w:marLeft w:val="0"/>
          <w:marRight w:val="0"/>
          <w:marTop w:val="0"/>
          <w:marBottom w:val="0"/>
          <w:divBdr>
            <w:top w:val="none" w:sz="0" w:space="0" w:color="auto"/>
            <w:left w:val="none" w:sz="0" w:space="0" w:color="auto"/>
            <w:bottom w:val="none" w:sz="0" w:space="0" w:color="auto"/>
            <w:right w:val="none" w:sz="0" w:space="0" w:color="auto"/>
          </w:divBdr>
        </w:div>
        <w:div w:id="672487243">
          <w:marLeft w:val="0"/>
          <w:marRight w:val="0"/>
          <w:marTop w:val="0"/>
          <w:marBottom w:val="0"/>
          <w:divBdr>
            <w:top w:val="none" w:sz="0" w:space="0" w:color="auto"/>
            <w:left w:val="none" w:sz="0" w:space="0" w:color="auto"/>
            <w:bottom w:val="none" w:sz="0" w:space="0" w:color="auto"/>
            <w:right w:val="none" w:sz="0" w:space="0" w:color="auto"/>
          </w:divBdr>
        </w:div>
        <w:div w:id="797725341">
          <w:marLeft w:val="0"/>
          <w:marRight w:val="0"/>
          <w:marTop w:val="0"/>
          <w:marBottom w:val="0"/>
          <w:divBdr>
            <w:top w:val="none" w:sz="0" w:space="0" w:color="auto"/>
            <w:left w:val="none" w:sz="0" w:space="0" w:color="auto"/>
            <w:bottom w:val="none" w:sz="0" w:space="0" w:color="auto"/>
            <w:right w:val="none" w:sz="0" w:space="0" w:color="auto"/>
          </w:divBdr>
        </w:div>
        <w:div w:id="1559247633">
          <w:marLeft w:val="0"/>
          <w:marRight w:val="0"/>
          <w:marTop w:val="0"/>
          <w:marBottom w:val="0"/>
          <w:divBdr>
            <w:top w:val="none" w:sz="0" w:space="0" w:color="auto"/>
            <w:left w:val="none" w:sz="0" w:space="0" w:color="auto"/>
            <w:bottom w:val="none" w:sz="0" w:space="0" w:color="auto"/>
            <w:right w:val="none" w:sz="0" w:space="0" w:color="auto"/>
          </w:divBdr>
        </w:div>
        <w:div w:id="1582835244">
          <w:marLeft w:val="0"/>
          <w:marRight w:val="0"/>
          <w:marTop w:val="0"/>
          <w:marBottom w:val="0"/>
          <w:divBdr>
            <w:top w:val="none" w:sz="0" w:space="0" w:color="auto"/>
            <w:left w:val="none" w:sz="0" w:space="0" w:color="auto"/>
            <w:bottom w:val="none" w:sz="0" w:space="0" w:color="auto"/>
            <w:right w:val="none" w:sz="0" w:space="0" w:color="auto"/>
          </w:divBdr>
        </w:div>
        <w:div w:id="2130587916">
          <w:marLeft w:val="0"/>
          <w:marRight w:val="0"/>
          <w:marTop w:val="0"/>
          <w:marBottom w:val="0"/>
          <w:divBdr>
            <w:top w:val="none" w:sz="0" w:space="0" w:color="auto"/>
            <w:left w:val="none" w:sz="0" w:space="0" w:color="auto"/>
            <w:bottom w:val="none" w:sz="0" w:space="0" w:color="auto"/>
            <w:right w:val="none" w:sz="0" w:space="0" w:color="auto"/>
          </w:divBdr>
        </w:div>
      </w:divsChild>
    </w:div>
    <w:div w:id="1741635953">
      <w:bodyDiv w:val="1"/>
      <w:marLeft w:val="0"/>
      <w:marRight w:val="0"/>
      <w:marTop w:val="0"/>
      <w:marBottom w:val="0"/>
      <w:divBdr>
        <w:top w:val="none" w:sz="0" w:space="0" w:color="auto"/>
        <w:left w:val="none" w:sz="0" w:space="0" w:color="auto"/>
        <w:bottom w:val="none" w:sz="0" w:space="0" w:color="auto"/>
        <w:right w:val="none" w:sz="0" w:space="0" w:color="auto"/>
      </w:divBdr>
      <w:divsChild>
        <w:div w:id="704211454">
          <w:marLeft w:val="0"/>
          <w:marRight w:val="0"/>
          <w:marTop w:val="0"/>
          <w:marBottom w:val="0"/>
          <w:divBdr>
            <w:top w:val="none" w:sz="0" w:space="0" w:color="auto"/>
            <w:left w:val="none" w:sz="0" w:space="0" w:color="auto"/>
            <w:bottom w:val="none" w:sz="0" w:space="0" w:color="auto"/>
            <w:right w:val="none" w:sz="0" w:space="0" w:color="auto"/>
          </w:divBdr>
          <w:divsChild>
            <w:div w:id="1016267644">
              <w:marLeft w:val="0"/>
              <w:marRight w:val="0"/>
              <w:marTop w:val="0"/>
              <w:marBottom w:val="0"/>
              <w:divBdr>
                <w:top w:val="none" w:sz="0" w:space="0" w:color="auto"/>
                <w:left w:val="none" w:sz="0" w:space="0" w:color="auto"/>
                <w:bottom w:val="none" w:sz="0" w:space="0" w:color="auto"/>
                <w:right w:val="none" w:sz="0" w:space="0" w:color="auto"/>
              </w:divBdr>
              <w:divsChild>
                <w:div w:id="1503351195">
                  <w:marLeft w:val="0"/>
                  <w:marRight w:val="0"/>
                  <w:marTop w:val="0"/>
                  <w:marBottom w:val="0"/>
                  <w:divBdr>
                    <w:top w:val="none" w:sz="0" w:space="0" w:color="auto"/>
                    <w:left w:val="none" w:sz="0" w:space="0" w:color="auto"/>
                    <w:bottom w:val="none" w:sz="0" w:space="0" w:color="auto"/>
                    <w:right w:val="none" w:sz="0" w:space="0" w:color="auto"/>
                  </w:divBdr>
                  <w:divsChild>
                    <w:div w:id="452410758">
                      <w:marLeft w:val="0"/>
                      <w:marRight w:val="0"/>
                      <w:marTop w:val="0"/>
                      <w:marBottom w:val="0"/>
                      <w:divBdr>
                        <w:top w:val="none" w:sz="0" w:space="0" w:color="auto"/>
                        <w:left w:val="none" w:sz="0" w:space="0" w:color="auto"/>
                        <w:bottom w:val="none" w:sz="0" w:space="0" w:color="auto"/>
                        <w:right w:val="none" w:sz="0" w:space="0" w:color="auto"/>
                      </w:divBdr>
                      <w:divsChild>
                        <w:div w:id="2144761755">
                          <w:marLeft w:val="0"/>
                          <w:marRight w:val="0"/>
                          <w:marTop w:val="0"/>
                          <w:marBottom w:val="0"/>
                          <w:divBdr>
                            <w:top w:val="none" w:sz="0" w:space="0" w:color="auto"/>
                            <w:left w:val="none" w:sz="0" w:space="0" w:color="auto"/>
                            <w:bottom w:val="none" w:sz="0" w:space="0" w:color="auto"/>
                            <w:right w:val="none" w:sz="0" w:space="0" w:color="auto"/>
                          </w:divBdr>
                          <w:divsChild>
                            <w:div w:id="488982273">
                              <w:marLeft w:val="0"/>
                              <w:marRight w:val="0"/>
                              <w:marTop w:val="0"/>
                              <w:marBottom w:val="0"/>
                              <w:divBdr>
                                <w:top w:val="none" w:sz="0" w:space="0" w:color="auto"/>
                                <w:left w:val="none" w:sz="0" w:space="0" w:color="auto"/>
                                <w:bottom w:val="none" w:sz="0" w:space="0" w:color="auto"/>
                                <w:right w:val="none" w:sz="0" w:space="0" w:color="auto"/>
                              </w:divBdr>
                              <w:divsChild>
                                <w:div w:id="2111774559">
                                  <w:marLeft w:val="0"/>
                                  <w:marRight w:val="0"/>
                                  <w:marTop w:val="0"/>
                                  <w:marBottom w:val="0"/>
                                  <w:divBdr>
                                    <w:top w:val="none" w:sz="0" w:space="0" w:color="auto"/>
                                    <w:left w:val="none" w:sz="0" w:space="0" w:color="auto"/>
                                    <w:bottom w:val="none" w:sz="0" w:space="0" w:color="auto"/>
                                    <w:right w:val="none" w:sz="0" w:space="0" w:color="auto"/>
                                  </w:divBdr>
                                  <w:divsChild>
                                    <w:div w:id="509881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2366543">
      <w:bodyDiv w:val="1"/>
      <w:marLeft w:val="0"/>
      <w:marRight w:val="0"/>
      <w:marTop w:val="0"/>
      <w:marBottom w:val="0"/>
      <w:divBdr>
        <w:top w:val="none" w:sz="0" w:space="0" w:color="auto"/>
        <w:left w:val="none" w:sz="0" w:space="0" w:color="auto"/>
        <w:bottom w:val="none" w:sz="0" w:space="0" w:color="auto"/>
        <w:right w:val="none" w:sz="0" w:space="0" w:color="auto"/>
      </w:divBdr>
      <w:divsChild>
        <w:div w:id="606741165">
          <w:marLeft w:val="0"/>
          <w:marRight w:val="0"/>
          <w:marTop w:val="0"/>
          <w:marBottom w:val="0"/>
          <w:divBdr>
            <w:top w:val="none" w:sz="0" w:space="0" w:color="auto"/>
            <w:left w:val="none" w:sz="0" w:space="0" w:color="auto"/>
            <w:bottom w:val="none" w:sz="0" w:space="0" w:color="auto"/>
            <w:right w:val="none" w:sz="0" w:space="0" w:color="auto"/>
          </w:divBdr>
          <w:divsChild>
            <w:div w:id="161314502">
              <w:marLeft w:val="0"/>
              <w:marRight w:val="0"/>
              <w:marTop w:val="0"/>
              <w:marBottom w:val="0"/>
              <w:divBdr>
                <w:top w:val="none" w:sz="0" w:space="0" w:color="auto"/>
                <w:left w:val="none" w:sz="0" w:space="0" w:color="auto"/>
                <w:bottom w:val="none" w:sz="0" w:space="0" w:color="auto"/>
                <w:right w:val="none" w:sz="0" w:space="0" w:color="auto"/>
              </w:divBdr>
              <w:divsChild>
                <w:div w:id="1185172612">
                  <w:marLeft w:val="0"/>
                  <w:marRight w:val="0"/>
                  <w:marTop w:val="0"/>
                  <w:marBottom w:val="0"/>
                  <w:divBdr>
                    <w:top w:val="none" w:sz="0" w:space="0" w:color="auto"/>
                    <w:left w:val="none" w:sz="0" w:space="0" w:color="auto"/>
                    <w:bottom w:val="none" w:sz="0" w:space="0" w:color="auto"/>
                    <w:right w:val="none" w:sz="0" w:space="0" w:color="auto"/>
                  </w:divBdr>
                  <w:divsChild>
                    <w:div w:id="1272590211">
                      <w:marLeft w:val="0"/>
                      <w:marRight w:val="0"/>
                      <w:marTop w:val="0"/>
                      <w:marBottom w:val="0"/>
                      <w:divBdr>
                        <w:top w:val="none" w:sz="0" w:space="0" w:color="auto"/>
                        <w:left w:val="none" w:sz="0" w:space="0" w:color="auto"/>
                        <w:bottom w:val="none" w:sz="0" w:space="0" w:color="auto"/>
                        <w:right w:val="none" w:sz="0" w:space="0" w:color="auto"/>
                      </w:divBdr>
                      <w:divsChild>
                        <w:div w:id="216167708">
                          <w:marLeft w:val="0"/>
                          <w:marRight w:val="0"/>
                          <w:marTop w:val="45"/>
                          <w:marBottom w:val="0"/>
                          <w:divBdr>
                            <w:top w:val="none" w:sz="0" w:space="0" w:color="auto"/>
                            <w:left w:val="none" w:sz="0" w:space="0" w:color="auto"/>
                            <w:bottom w:val="none" w:sz="0" w:space="0" w:color="auto"/>
                            <w:right w:val="none" w:sz="0" w:space="0" w:color="auto"/>
                          </w:divBdr>
                          <w:divsChild>
                            <w:div w:id="1281842900">
                              <w:marLeft w:val="0"/>
                              <w:marRight w:val="0"/>
                              <w:marTop w:val="0"/>
                              <w:marBottom w:val="0"/>
                              <w:divBdr>
                                <w:top w:val="none" w:sz="0" w:space="0" w:color="auto"/>
                                <w:left w:val="none" w:sz="0" w:space="0" w:color="auto"/>
                                <w:bottom w:val="none" w:sz="0" w:space="0" w:color="auto"/>
                                <w:right w:val="none" w:sz="0" w:space="0" w:color="auto"/>
                              </w:divBdr>
                              <w:divsChild>
                                <w:div w:id="880479031">
                                  <w:marLeft w:val="2070"/>
                                  <w:marRight w:val="3810"/>
                                  <w:marTop w:val="0"/>
                                  <w:marBottom w:val="0"/>
                                  <w:divBdr>
                                    <w:top w:val="none" w:sz="0" w:space="0" w:color="auto"/>
                                    <w:left w:val="none" w:sz="0" w:space="0" w:color="auto"/>
                                    <w:bottom w:val="none" w:sz="0" w:space="0" w:color="auto"/>
                                    <w:right w:val="none" w:sz="0" w:space="0" w:color="auto"/>
                                  </w:divBdr>
                                  <w:divsChild>
                                    <w:div w:id="1357119836">
                                      <w:marLeft w:val="0"/>
                                      <w:marRight w:val="0"/>
                                      <w:marTop w:val="0"/>
                                      <w:marBottom w:val="0"/>
                                      <w:divBdr>
                                        <w:top w:val="none" w:sz="0" w:space="0" w:color="auto"/>
                                        <w:left w:val="none" w:sz="0" w:space="0" w:color="auto"/>
                                        <w:bottom w:val="none" w:sz="0" w:space="0" w:color="auto"/>
                                        <w:right w:val="none" w:sz="0" w:space="0" w:color="auto"/>
                                      </w:divBdr>
                                      <w:divsChild>
                                        <w:div w:id="449400529">
                                          <w:marLeft w:val="0"/>
                                          <w:marRight w:val="0"/>
                                          <w:marTop w:val="0"/>
                                          <w:marBottom w:val="0"/>
                                          <w:divBdr>
                                            <w:top w:val="none" w:sz="0" w:space="0" w:color="auto"/>
                                            <w:left w:val="none" w:sz="0" w:space="0" w:color="auto"/>
                                            <w:bottom w:val="none" w:sz="0" w:space="0" w:color="auto"/>
                                            <w:right w:val="none" w:sz="0" w:space="0" w:color="auto"/>
                                          </w:divBdr>
                                          <w:divsChild>
                                            <w:div w:id="1153329253">
                                              <w:marLeft w:val="0"/>
                                              <w:marRight w:val="0"/>
                                              <w:marTop w:val="0"/>
                                              <w:marBottom w:val="0"/>
                                              <w:divBdr>
                                                <w:top w:val="none" w:sz="0" w:space="0" w:color="auto"/>
                                                <w:left w:val="none" w:sz="0" w:space="0" w:color="auto"/>
                                                <w:bottom w:val="none" w:sz="0" w:space="0" w:color="auto"/>
                                                <w:right w:val="none" w:sz="0" w:space="0" w:color="auto"/>
                                              </w:divBdr>
                                              <w:divsChild>
                                                <w:div w:id="2041974220">
                                                  <w:marLeft w:val="0"/>
                                                  <w:marRight w:val="0"/>
                                                  <w:marTop w:val="0"/>
                                                  <w:marBottom w:val="0"/>
                                                  <w:divBdr>
                                                    <w:top w:val="none" w:sz="0" w:space="0" w:color="auto"/>
                                                    <w:left w:val="none" w:sz="0" w:space="0" w:color="auto"/>
                                                    <w:bottom w:val="none" w:sz="0" w:space="0" w:color="auto"/>
                                                    <w:right w:val="none" w:sz="0" w:space="0" w:color="auto"/>
                                                  </w:divBdr>
                                                  <w:divsChild>
                                                    <w:div w:id="2021808107">
                                                      <w:marLeft w:val="0"/>
                                                      <w:marRight w:val="0"/>
                                                      <w:marTop w:val="0"/>
                                                      <w:marBottom w:val="0"/>
                                                      <w:divBdr>
                                                        <w:top w:val="none" w:sz="0" w:space="0" w:color="auto"/>
                                                        <w:left w:val="none" w:sz="0" w:space="0" w:color="auto"/>
                                                        <w:bottom w:val="none" w:sz="0" w:space="0" w:color="auto"/>
                                                        <w:right w:val="none" w:sz="0" w:space="0" w:color="auto"/>
                                                      </w:divBdr>
                                                      <w:divsChild>
                                                        <w:div w:id="1132408945">
                                                          <w:marLeft w:val="0"/>
                                                          <w:marRight w:val="0"/>
                                                          <w:marTop w:val="0"/>
                                                          <w:marBottom w:val="345"/>
                                                          <w:divBdr>
                                                            <w:top w:val="none" w:sz="0" w:space="0" w:color="auto"/>
                                                            <w:left w:val="none" w:sz="0" w:space="0" w:color="auto"/>
                                                            <w:bottom w:val="none" w:sz="0" w:space="0" w:color="auto"/>
                                                            <w:right w:val="none" w:sz="0" w:space="0" w:color="auto"/>
                                                          </w:divBdr>
                                                          <w:divsChild>
                                                            <w:div w:id="490028915">
                                                              <w:marLeft w:val="0"/>
                                                              <w:marRight w:val="0"/>
                                                              <w:marTop w:val="0"/>
                                                              <w:marBottom w:val="0"/>
                                                              <w:divBdr>
                                                                <w:top w:val="none" w:sz="0" w:space="0" w:color="auto"/>
                                                                <w:left w:val="none" w:sz="0" w:space="0" w:color="auto"/>
                                                                <w:bottom w:val="none" w:sz="0" w:space="0" w:color="auto"/>
                                                                <w:right w:val="none" w:sz="0" w:space="0" w:color="auto"/>
                                                              </w:divBdr>
                                                              <w:divsChild>
                                                                <w:div w:id="1739093074">
                                                                  <w:marLeft w:val="0"/>
                                                                  <w:marRight w:val="0"/>
                                                                  <w:marTop w:val="0"/>
                                                                  <w:marBottom w:val="0"/>
                                                                  <w:divBdr>
                                                                    <w:top w:val="none" w:sz="0" w:space="0" w:color="auto"/>
                                                                    <w:left w:val="none" w:sz="0" w:space="0" w:color="auto"/>
                                                                    <w:bottom w:val="none" w:sz="0" w:space="0" w:color="auto"/>
                                                                    <w:right w:val="none" w:sz="0" w:space="0" w:color="auto"/>
                                                                  </w:divBdr>
                                                                  <w:divsChild>
                                                                    <w:div w:id="1134064497">
                                                                      <w:marLeft w:val="0"/>
                                                                      <w:marRight w:val="0"/>
                                                                      <w:marTop w:val="0"/>
                                                                      <w:marBottom w:val="0"/>
                                                                      <w:divBdr>
                                                                        <w:top w:val="none" w:sz="0" w:space="0" w:color="auto"/>
                                                                        <w:left w:val="none" w:sz="0" w:space="0" w:color="auto"/>
                                                                        <w:bottom w:val="none" w:sz="0" w:space="0" w:color="auto"/>
                                                                        <w:right w:val="none" w:sz="0" w:space="0" w:color="auto"/>
                                                                      </w:divBdr>
                                                                      <w:divsChild>
                                                                        <w:div w:id="1637948810">
                                                                          <w:marLeft w:val="0"/>
                                                                          <w:marRight w:val="0"/>
                                                                          <w:marTop w:val="0"/>
                                                                          <w:marBottom w:val="0"/>
                                                                          <w:divBdr>
                                                                            <w:top w:val="none" w:sz="0" w:space="0" w:color="auto"/>
                                                                            <w:left w:val="none" w:sz="0" w:space="0" w:color="auto"/>
                                                                            <w:bottom w:val="none" w:sz="0" w:space="0" w:color="auto"/>
                                                                            <w:right w:val="none" w:sz="0" w:space="0" w:color="auto"/>
                                                                          </w:divBdr>
                                                                          <w:divsChild>
                                                                            <w:div w:id="1711146317">
                                                                              <w:marLeft w:val="0"/>
                                                                              <w:marRight w:val="0"/>
                                                                              <w:marTop w:val="0"/>
                                                                              <w:marBottom w:val="0"/>
                                                                              <w:divBdr>
                                                                                <w:top w:val="none" w:sz="0" w:space="0" w:color="auto"/>
                                                                                <w:left w:val="none" w:sz="0" w:space="0" w:color="auto"/>
                                                                                <w:bottom w:val="none" w:sz="0" w:space="0" w:color="auto"/>
                                                                                <w:right w:val="none" w:sz="0" w:space="0" w:color="auto"/>
                                                                              </w:divBdr>
                                                                              <w:divsChild>
                                                                                <w:div w:id="2138059422">
                                                                                  <w:marLeft w:val="0"/>
                                                                                  <w:marRight w:val="0"/>
                                                                                  <w:marTop w:val="0"/>
                                                                                  <w:marBottom w:val="0"/>
                                                                                  <w:divBdr>
                                                                                    <w:top w:val="none" w:sz="0" w:space="0" w:color="auto"/>
                                                                                    <w:left w:val="none" w:sz="0" w:space="0" w:color="auto"/>
                                                                                    <w:bottom w:val="none" w:sz="0" w:space="0" w:color="auto"/>
                                                                                    <w:right w:val="none" w:sz="0" w:space="0" w:color="auto"/>
                                                                                  </w:divBdr>
                                                                                  <w:divsChild>
                                                                                    <w:div w:id="1453481006">
                                                                                      <w:marLeft w:val="0"/>
                                                                                      <w:marRight w:val="0"/>
                                                                                      <w:marTop w:val="0"/>
                                                                                      <w:marBottom w:val="0"/>
                                                                                      <w:divBdr>
                                                                                        <w:top w:val="none" w:sz="0" w:space="0" w:color="auto"/>
                                                                                        <w:left w:val="none" w:sz="0" w:space="0" w:color="auto"/>
                                                                                        <w:bottom w:val="none" w:sz="0" w:space="0" w:color="auto"/>
                                                                                        <w:right w:val="none" w:sz="0" w:space="0" w:color="auto"/>
                                                                                      </w:divBdr>
                                                                                      <w:divsChild>
                                                                                        <w:div w:id="63093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42827983">
      <w:bodyDiv w:val="1"/>
      <w:marLeft w:val="0"/>
      <w:marRight w:val="0"/>
      <w:marTop w:val="0"/>
      <w:marBottom w:val="0"/>
      <w:divBdr>
        <w:top w:val="none" w:sz="0" w:space="0" w:color="auto"/>
        <w:left w:val="none" w:sz="0" w:space="0" w:color="auto"/>
        <w:bottom w:val="none" w:sz="0" w:space="0" w:color="auto"/>
        <w:right w:val="none" w:sz="0" w:space="0" w:color="auto"/>
      </w:divBdr>
      <w:divsChild>
        <w:div w:id="1704399295">
          <w:marLeft w:val="0"/>
          <w:marRight w:val="0"/>
          <w:marTop w:val="0"/>
          <w:marBottom w:val="0"/>
          <w:divBdr>
            <w:top w:val="none" w:sz="0" w:space="0" w:color="auto"/>
            <w:left w:val="none" w:sz="0" w:space="0" w:color="auto"/>
            <w:bottom w:val="none" w:sz="0" w:space="0" w:color="auto"/>
            <w:right w:val="none" w:sz="0" w:space="0" w:color="auto"/>
          </w:divBdr>
          <w:divsChild>
            <w:div w:id="1968390468">
              <w:marLeft w:val="0"/>
              <w:marRight w:val="0"/>
              <w:marTop w:val="0"/>
              <w:marBottom w:val="0"/>
              <w:divBdr>
                <w:top w:val="none" w:sz="0" w:space="0" w:color="auto"/>
                <w:left w:val="none" w:sz="0" w:space="0" w:color="auto"/>
                <w:bottom w:val="none" w:sz="0" w:space="0" w:color="auto"/>
                <w:right w:val="none" w:sz="0" w:space="0" w:color="auto"/>
              </w:divBdr>
              <w:divsChild>
                <w:div w:id="1767262082">
                  <w:marLeft w:val="0"/>
                  <w:marRight w:val="0"/>
                  <w:marTop w:val="0"/>
                  <w:marBottom w:val="0"/>
                  <w:divBdr>
                    <w:top w:val="none" w:sz="0" w:space="0" w:color="auto"/>
                    <w:left w:val="none" w:sz="0" w:space="0" w:color="auto"/>
                    <w:bottom w:val="none" w:sz="0" w:space="0" w:color="auto"/>
                    <w:right w:val="none" w:sz="0" w:space="0" w:color="auto"/>
                  </w:divBdr>
                  <w:divsChild>
                    <w:div w:id="97457673">
                      <w:marLeft w:val="0"/>
                      <w:marRight w:val="0"/>
                      <w:marTop w:val="0"/>
                      <w:marBottom w:val="0"/>
                      <w:divBdr>
                        <w:top w:val="none" w:sz="0" w:space="0" w:color="auto"/>
                        <w:left w:val="none" w:sz="0" w:space="0" w:color="auto"/>
                        <w:bottom w:val="none" w:sz="0" w:space="0" w:color="auto"/>
                        <w:right w:val="none" w:sz="0" w:space="0" w:color="auto"/>
                      </w:divBdr>
                    </w:div>
                    <w:div w:id="649095372">
                      <w:marLeft w:val="0"/>
                      <w:marRight w:val="0"/>
                      <w:marTop w:val="0"/>
                      <w:marBottom w:val="0"/>
                      <w:divBdr>
                        <w:top w:val="none" w:sz="0" w:space="0" w:color="auto"/>
                        <w:left w:val="none" w:sz="0" w:space="0" w:color="auto"/>
                        <w:bottom w:val="none" w:sz="0" w:space="0" w:color="auto"/>
                        <w:right w:val="none" w:sz="0" w:space="0" w:color="auto"/>
                      </w:divBdr>
                    </w:div>
                    <w:div w:id="1901406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3673634">
      <w:bodyDiv w:val="1"/>
      <w:marLeft w:val="0"/>
      <w:marRight w:val="0"/>
      <w:marTop w:val="0"/>
      <w:marBottom w:val="0"/>
      <w:divBdr>
        <w:top w:val="none" w:sz="0" w:space="0" w:color="auto"/>
        <w:left w:val="none" w:sz="0" w:space="0" w:color="auto"/>
        <w:bottom w:val="none" w:sz="0" w:space="0" w:color="auto"/>
        <w:right w:val="none" w:sz="0" w:space="0" w:color="auto"/>
      </w:divBdr>
    </w:div>
    <w:div w:id="1744527160">
      <w:bodyDiv w:val="1"/>
      <w:marLeft w:val="0"/>
      <w:marRight w:val="0"/>
      <w:marTop w:val="0"/>
      <w:marBottom w:val="0"/>
      <w:divBdr>
        <w:top w:val="none" w:sz="0" w:space="0" w:color="auto"/>
        <w:left w:val="none" w:sz="0" w:space="0" w:color="auto"/>
        <w:bottom w:val="none" w:sz="0" w:space="0" w:color="auto"/>
        <w:right w:val="none" w:sz="0" w:space="0" w:color="auto"/>
      </w:divBdr>
      <w:divsChild>
        <w:div w:id="483746102">
          <w:marLeft w:val="0"/>
          <w:marRight w:val="0"/>
          <w:marTop w:val="0"/>
          <w:marBottom w:val="0"/>
          <w:divBdr>
            <w:top w:val="none" w:sz="0" w:space="0" w:color="auto"/>
            <w:left w:val="none" w:sz="0" w:space="0" w:color="auto"/>
            <w:bottom w:val="none" w:sz="0" w:space="0" w:color="auto"/>
            <w:right w:val="none" w:sz="0" w:space="0" w:color="auto"/>
          </w:divBdr>
          <w:divsChild>
            <w:div w:id="249387035">
              <w:marLeft w:val="0"/>
              <w:marRight w:val="0"/>
              <w:marTop w:val="0"/>
              <w:marBottom w:val="0"/>
              <w:divBdr>
                <w:top w:val="none" w:sz="0" w:space="0" w:color="auto"/>
                <w:left w:val="none" w:sz="0" w:space="0" w:color="auto"/>
                <w:bottom w:val="none" w:sz="0" w:space="0" w:color="auto"/>
                <w:right w:val="none" w:sz="0" w:space="0" w:color="auto"/>
              </w:divBdr>
              <w:divsChild>
                <w:div w:id="1919826411">
                  <w:marLeft w:val="0"/>
                  <w:marRight w:val="0"/>
                  <w:marTop w:val="0"/>
                  <w:marBottom w:val="0"/>
                  <w:divBdr>
                    <w:top w:val="none" w:sz="0" w:space="0" w:color="auto"/>
                    <w:left w:val="none" w:sz="0" w:space="0" w:color="auto"/>
                    <w:bottom w:val="none" w:sz="0" w:space="0" w:color="auto"/>
                    <w:right w:val="none" w:sz="0" w:space="0" w:color="auto"/>
                  </w:divBdr>
                  <w:divsChild>
                    <w:div w:id="2127458408">
                      <w:marLeft w:val="0"/>
                      <w:marRight w:val="0"/>
                      <w:marTop w:val="0"/>
                      <w:marBottom w:val="0"/>
                      <w:divBdr>
                        <w:top w:val="single" w:sz="4" w:space="2" w:color="C0C0C0"/>
                        <w:left w:val="single" w:sz="4" w:space="2" w:color="C0C0C0"/>
                        <w:bottom w:val="single" w:sz="4" w:space="2" w:color="C0C0C0"/>
                        <w:right w:val="single" w:sz="4" w:space="2" w:color="C0C0C0"/>
                      </w:divBdr>
                      <w:divsChild>
                        <w:div w:id="154230097">
                          <w:marLeft w:val="0"/>
                          <w:marRight w:val="0"/>
                          <w:marTop w:val="0"/>
                          <w:marBottom w:val="0"/>
                          <w:divBdr>
                            <w:top w:val="none" w:sz="0" w:space="0" w:color="auto"/>
                            <w:left w:val="none" w:sz="0" w:space="0" w:color="auto"/>
                            <w:bottom w:val="none" w:sz="0" w:space="0" w:color="auto"/>
                            <w:right w:val="none" w:sz="0" w:space="0" w:color="auto"/>
                          </w:divBdr>
                        </w:div>
                        <w:div w:id="258947416">
                          <w:marLeft w:val="0"/>
                          <w:marRight w:val="0"/>
                          <w:marTop w:val="0"/>
                          <w:marBottom w:val="0"/>
                          <w:divBdr>
                            <w:top w:val="none" w:sz="0" w:space="0" w:color="auto"/>
                            <w:left w:val="none" w:sz="0" w:space="0" w:color="auto"/>
                            <w:bottom w:val="none" w:sz="0" w:space="0" w:color="auto"/>
                            <w:right w:val="none" w:sz="0" w:space="0" w:color="auto"/>
                          </w:divBdr>
                        </w:div>
                        <w:div w:id="412822984">
                          <w:marLeft w:val="0"/>
                          <w:marRight w:val="0"/>
                          <w:marTop w:val="0"/>
                          <w:marBottom w:val="0"/>
                          <w:divBdr>
                            <w:top w:val="none" w:sz="0" w:space="0" w:color="auto"/>
                            <w:left w:val="none" w:sz="0" w:space="0" w:color="auto"/>
                            <w:bottom w:val="none" w:sz="0" w:space="0" w:color="auto"/>
                            <w:right w:val="none" w:sz="0" w:space="0" w:color="auto"/>
                          </w:divBdr>
                        </w:div>
                        <w:div w:id="415203213">
                          <w:marLeft w:val="0"/>
                          <w:marRight w:val="0"/>
                          <w:marTop w:val="0"/>
                          <w:marBottom w:val="0"/>
                          <w:divBdr>
                            <w:top w:val="none" w:sz="0" w:space="0" w:color="auto"/>
                            <w:left w:val="none" w:sz="0" w:space="0" w:color="auto"/>
                            <w:bottom w:val="none" w:sz="0" w:space="0" w:color="auto"/>
                            <w:right w:val="none" w:sz="0" w:space="0" w:color="auto"/>
                          </w:divBdr>
                        </w:div>
                        <w:div w:id="429785965">
                          <w:marLeft w:val="0"/>
                          <w:marRight w:val="0"/>
                          <w:marTop w:val="0"/>
                          <w:marBottom w:val="0"/>
                          <w:divBdr>
                            <w:top w:val="none" w:sz="0" w:space="0" w:color="auto"/>
                            <w:left w:val="none" w:sz="0" w:space="0" w:color="auto"/>
                            <w:bottom w:val="none" w:sz="0" w:space="0" w:color="auto"/>
                            <w:right w:val="none" w:sz="0" w:space="0" w:color="auto"/>
                          </w:divBdr>
                        </w:div>
                        <w:div w:id="457071971">
                          <w:marLeft w:val="0"/>
                          <w:marRight w:val="0"/>
                          <w:marTop w:val="0"/>
                          <w:marBottom w:val="0"/>
                          <w:divBdr>
                            <w:top w:val="none" w:sz="0" w:space="0" w:color="auto"/>
                            <w:left w:val="none" w:sz="0" w:space="0" w:color="auto"/>
                            <w:bottom w:val="none" w:sz="0" w:space="0" w:color="auto"/>
                            <w:right w:val="none" w:sz="0" w:space="0" w:color="auto"/>
                          </w:divBdr>
                        </w:div>
                        <w:div w:id="523402184">
                          <w:marLeft w:val="0"/>
                          <w:marRight w:val="0"/>
                          <w:marTop w:val="0"/>
                          <w:marBottom w:val="0"/>
                          <w:divBdr>
                            <w:top w:val="none" w:sz="0" w:space="0" w:color="auto"/>
                            <w:left w:val="none" w:sz="0" w:space="0" w:color="auto"/>
                            <w:bottom w:val="none" w:sz="0" w:space="0" w:color="auto"/>
                            <w:right w:val="none" w:sz="0" w:space="0" w:color="auto"/>
                          </w:divBdr>
                        </w:div>
                        <w:div w:id="538322930">
                          <w:marLeft w:val="0"/>
                          <w:marRight w:val="0"/>
                          <w:marTop w:val="0"/>
                          <w:marBottom w:val="0"/>
                          <w:divBdr>
                            <w:top w:val="none" w:sz="0" w:space="0" w:color="auto"/>
                            <w:left w:val="none" w:sz="0" w:space="0" w:color="auto"/>
                            <w:bottom w:val="none" w:sz="0" w:space="0" w:color="auto"/>
                            <w:right w:val="none" w:sz="0" w:space="0" w:color="auto"/>
                          </w:divBdr>
                        </w:div>
                        <w:div w:id="566570215">
                          <w:marLeft w:val="0"/>
                          <w:marRight w:val="0"/>
                          <w:marTop w:val="0"/>
                          <w:marBottom w:val="0"/>
                          <w:divBdr>
                            <w:top w:val="none" w:sz="0" w:space="0" w:color="auto"/>
                            <w:left w:val="none" w:sz="0" w:space="0" w:color="auto"/>
                            <w:bottom w:val="none" w:sz="0" w:space="0" w:color="auto"/>
                            <w:right w:val="none" w:sz="0" w:space="0" w:color="auto"/>
                          </w:divBdr>
                        </w:div>
                        <w:div w:id="702823641">
                          <w:marLeft w:val="0"/>
                          <w:marRight w:val="0"/>
                          <w:marTop w:val="0"/>
                          <w:marBottom w:val="0"/>
                          <w:divBdr>
                            <w:top w:val="none" w:sz="0" w:space="0" w:color="auto"/>
                            <w:left w:val="none" w:sz="0" w:space="0" w:color="auto"/>
                            <w:bottom w:val="none" w:sz="0" w:space="0" w:color="auto"/>
                            <w:right w:val="none" w:sz="0" w:space="0" w:color="auto"/>
                          </w:divBdr>
                        </w:div>
                        <w:div w:id="725420901">
                          <w:marLeft w:val="0"/>
                          <w:marRight w:val="0"/>
                          <w:marTop w:val="0"/>
                          <w:marBottom w:val="0"/>
                          <w:divBdr>
                            <w:top w:val="none" w:sz="0" w:space="0" w:color="auto"/>
                            <w:left w:val="none" w:sz="0" w:space="0" w:color="auto"/>
                            <w:bottom w:val="none" w:sz="0" w:space="0" w:color="auto"/>
                            <w:right w:val="none" w:sz="0" w:space="0" w:color="auto"/>
                          </w:divBdr>
                        </w:div>
                        <w:div w:id="764612664">
                          <w:marLeft w:val="0"/>
                          <w:marRight w:val="0"/>
                          <w:marTop w:val="0"/>
                          <w:marBottom w:val="0"/>
                          <w:divBdr>
                            <w:top w:val="none" w:sz="0" w:space="0" w:color="auto"/>
                            <w:left w:val="none" w:sz="0" w:space="0" w:color="auto"/>
                            <w:bottom w:val="none" w:sz="0" w:space="0" w:color="auto"/>
                            <w:right w:val="none" w:sz="0" w:space="0" w:color="auto"/>
                          </w:divBdr>
                        </w:div>
                        <w:div w:id="816192138">
                          <w:marLeft w:val="0"/>
                          <w:marRight w:val="0"/>
                          <w:marTop w:val="0"/>
                          <w:marBottom w:val="0"/>
                          <w:divBdr>
                            <w:top w:val="none" w:sz="0" w:space="0" w:color="auto"/>
                            <w:left w:val="none" w:sz="0" w:space="0" w:color="auto"/>
                            <w:bottom w:val="none" w:sz="0" w:space="0" w:color="auto"/>
                            <w:right w:val="none" w:sz="0" w:space="0" w:color="auto"/>
                          </w:divBdr>
                        </w:div>
                        <w:div w:id="819074227">
                          <w:marLeft w:val="0"/>
                          <w:marRight w:val="0"/>
                          <w:marTop w:val="0"/>
                          <w:marBottom w:val="0"/>
                          <w:divBdr>
                            <w:top w:val="none" w:sz="0" w:space="0" w:color="auto"/>
                            <w:left w:val="none" w:sz="0" w:space="0" w:color="auto"/>
                            <w:bottom w:val="none" w:sz="0" w:space="0" w:color="auto"/>
                            <w:right w:val="none" w:sz="0" w:space="0" w:color="auto"/>
                          </w:divBdr>
                        </w:div>
                        <w:div w:id="1004819476">
                          <w:marLeft w:val="0"/>
                          <w:marRight w:val="0"/>
                          <w:marTop w:val="0"/>
                          <w:marBottom w:val="0"/>
                          <w:divBdr>
                            <w:top w:val="none" w:sz="0" w:space="0" w:color="auto"/>
                            <w:left w:val="none" w:sz="0" w:space="0" w:color="auto"/>
                            <w:bottom w:val="none" w:sz="0" w:space="0" w:color="auto"/>
                            <w:right w:val="none" w:sz="0" w:space="0" w:color="auto"/>
                          </w:divBdr>
                        </w:div>
                        <w:div w:id="1033657438">
                          <w:marLeft w:val="0"/>
                          <w:marRight w:val="0"/>
                          <w:marTop w:val="0"/>
                          <w:marBottom w:val="0"/>
                          <w:divBdr>
                            <w:top w:val="none" w:sz="0" w:space="0" w:color="auto"/>
                            <w:left w:val="none" w:sz="0" w:space="0" w:color="auto"/>
                            <w:bottom w:val="none" w:sz="0" w:space="0" w:color="auto"/>
                            <w:right w:val="none" w:sz="0" w:space="0" w:color="auto"/>
                          </w:divBdr>
                        </w:div>
                        <w:div w:id="1193493747">
                          <w:marLeft w:val="0"/>
                          <w:marRight w:val="0"/>
                          <w:marTop w:val="0"/>
                          <w:marBottom w:val="0"/>
                          <w:divBdr>
                            <w:top w:val="none" w:sz="0" w:space="0" w:color="auto"/>
                            <w:left w:val="none" w:sz="0" w:space="0" w:color="auto"/>
                            <w:bottom w:val="none" w:sz="0" w:space="0" w:color="auto"/>
                            <w:right w:val="none" w:sz="0" w:space="0" w:color="auto"/>
                          </w:divBdr>
                        </w:div>
                        <w:div w:id="1229344593">
                          <w:marLeft w:val="0"/>
                          <w:marRight w:val="0"/>
                          <w:marTop w:val="0"/>
                          <w:marBottom w:val="0"/>
                          <w:divBdr>
                            <w:top w:val="none" w:sz="0" w:space="0" w:color="auto"/>
                            <w:left w:val="none" w:sz="0" w:space="0" w:color="auto"/>
                            <w:bottom w:val="none" w:sz="0" w:space="0" w:color="auto"/>
                            <w:right w:val="none" w:sz="0" w:space="0" w:color="auto"/>
                          </w:divBdr>
                        </w:div>
                        <w:div w:id="1468551586">
                          <w:marLeft w:val="0"/>
                          <w:marRight w:val="0"/>
                          <w:marTop w:val="0"/>
                          <w:marBottom w:val="0"/>
                          <w:divBdr>
                            <w:top w:val="none" w:sz="0" w:space="0" w:color="auto"/>
                            <w:left w:val="none" w:sz="0" w:space="0" w:color="auto"/>
                            <w:bottom w:val="none" w:sz="0" w:space="0" w:color="auto"/>
                            <w:right w:val="none" w:sz="0" w:space="0" w:color="auto"/>
                          </w:divBdr>
                        </w:div>
                        <w:div w:id="1482576065">
                          <w:marLeft w:val="0"/>
                          <w:marRight w:val="0"/>
                          <w:marTop w:val="0"/>
                          <w:marBottom w:val="0"/>
                          <w:divBdr>
                            <w:top w:val="none" w:sz="0" w:space="0" w:color="auto"/>
                            <w:left w:val="none" w:sz="0" w:space="0" w:color="auto"/>
                            <w:bottom w:val="none" w:sz="0" w:space="0" w:color="auto"/>
                            <w:right w:val="none" w:sz="0" w:space="0" w:color="auto"/>
                          </w:divBdr>
                        </w:div>
                        <w:div w:id="1620574575">
                          <w:marLeft w:val="0"/>
                          <w:marRight w:val="0"/>
                          <w:marTop w:val="0"/>
                          <w:marBottom w:val="0"/>
                          <w:divBdr>
                            <w:top w:val="none" w:sz="0" w:space="0" w:color="auto"/>
                            <w:left w:val="none" w:sz="0" w:space="0" w:color="auto"/>
                            <w:bottom w:val="none" w:sz="0" w:space="0" w:color="auto"/>
                            <w:right w:val="none" w:sz="0" w:space="0" w:color="auto"/>
                          </w:divBdr>
                        </w:div>
                        <w:div w:id="1636836222">
                          <w:marLeft w:val="0"/>
                          <w:marRight w:val="0"/>
                          <w:marTop w:val="0"/>
                          <w:marBottom w:val="0"/>
                          <w:divBdr>
                            <w:top w:val="none" w:sz="0" w:space="0" w:color="auto"/>
                            <w:left w:val="none" w:sz="0" w:space="0" w:color="auto"/>
                            <w:bottom w:val="none" w:sz="0" w:space="0" w:color="auto"/>
                            <w:right w:val="none" w:sz="0" w:space="0" w:color="auto"/>
                          </w:divBdr>
                        </w:div>
                        <w:div w:id="1848016682">
                          <w:marLeft w:val="0"/>
                          <w:marRight w:val="0"/>
                          <w:marTop w:val="0"/>
                          <w:marBottom w:val="0"/>
                          <w:divBdr>
                            <w:top w:val="none" w:sz="0" w:space="0" w:color="auto"/>
                            <w:left w:val="none" w:sz="0" w:space="0" w:color="auto"/>
                            <w:bottom w:val="none" w:sz="0" w:space="0" w:color="auto"/>
                            <w:right w:val="none" w:sz="0" w:space="0" w:color="auto"/>
                          </w:divBdr>
                        </w:div>
                        <w:div w:id="1993755320">
                          <w:marLeft w:val="0"/>
                          <w:marRight w:val="0"/>
                          <w:marTop w:val="0"/>
                          <w:marBottom w:val="0"/>
                          <w:divBdr>
                            <w:top w:val="none" w:sz="0" w:space="0" w:color="auto"/>
                            <w:left w:val="none" w:sz="0" w:space="0" w:color="auto"/>
                            <w:bottom w:val="none" w:sz="0" w:space="0" w:color="auto"/>
                            <w:right w:val="none" w:sz="0" w:space="0" w:color="auto"/>
                          </w:divBdr>
                        </w:div>
                        <w:div w:id="2027320018">
                          <w:marLeft w:val="0"/>
                          <w:marRight w:val="0"/>
                          <w:marTop w:val="0"/>
                          <w:marBottom w:val="0"/>
                          <w:divBdr>
                            <w:top w:val="none" w:sz="0" w:space="0" w:color="auto"/>
                            <w:left w:val="none" w:sz="0" w:space="0" w:color="auto"/>
                            <w:bottom w:val="none" w:sz="0" w:space="0" w:color="auto"/>
                            <w:right w:val="none" w:sz="0" w:space="0" w:color="auto"/>
                          </w:divBdr>
                        </w:div>
                        <w:div w:id="2093773241">
                          <w:marLeft w:val="0"/>
                          <w:marRight w:val="0"/>
                          <w:marTop w:val="0"/>
                          <w:marBottom w:val="0"/>
                          <w:divBdr>
                            <w:top w:val="none" w:sz="0" w:space="0" w:color="auto"/>
                            <w:left w:val="none" w:sz="0" w:space="0" w:color="auto"/>
                            <w:bottom w:val="none" w:sz="0" w:space="0" w:color="auto"/>
                            <w:right w:val="none" w:sz="0" w:space="0" w:color="auto"/>
                          </w:divBdr>
                        </w:div>
                        <w:div w:id="2116828040">
                          <w:marLeft w:val="0"/>
                          <w:marRight w:val="0"/>
                          <w:marTop w:val="0"/>
                          <w:marBottom w:val="0"/>
                          <w:divBdr>
                            <w:top w:val="none" w:sz="0" w:space="0" w:color="auto"/>
                            <w:left w:val="none" w:sz="0" w:space="0" w:color="auto"/>
                            <w:bottom w:val="none" w:sz="0" w:space="0" w:color="auto"/>
                            <w:right w:val="none" w:sz="0" w:space="0" w:color="auto"/>
                          </w:divBdr>
                        </w:div>
                        <w:div w:id="2123069921">
                          <w:marLeft w:val="0"/>
                          <w:marRight w:val="0"/>
                          <w:marTop w:val="0"/>
                          <w:marBottom w:val="0"/>
                          <w:divBdr>
                            <w:top w:val="none" w:sz="0" w:space="0" w:color="auto"/>
                            <w:left w:val="none" w:sz="0" w:space="0" w:color="auto"/>
                            <w:bottom w:val="none" w:sz="0" w:space="0" w:color="auto"/>
                            <w:right w:val="none" w:sz="0" w:space="0" w:color="auto"/>
                          </w:divBdr>
                        </w:div>
                        <w:div w:id="2136097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4912000">
      <w:bodyDiv w:val="1"/>
      <w:marLeft w:val="0"/>
      <w:marRight w:val="0"/>
      <w:marTop w:val="0"/>
      <w:marBottom w:val="0"/>
      <w:divBdr>
        <w:top w:val="none" w:sz="0" w:space="0" w:color="auto"/>
        <w:left w:val="none" w:sz="0" w:space="0" w:color="auto"/>
        <w:bottom w:val="none" w:sz="0" w:space="0" w:color="auto"/>
        <w:right w:val="none" w:sz="0" w:space="0" w:color="auto"/>
      </w:divBdr>
      <w:divsChild>
        <w:div w:id="297221625">
          <w:marLeft w:val="0"/>
          <w:marRight w:val="0"/>
          <w:marTop w:val="0"/>
          <w:marBottom w:val="0"/>
          <w:divBdr>
            <w:top w:val="none" w:sz="0" w:space="0" w:color="auto"/>
            <w:left w:val="none" w:sz="0" w:space="0" w:color="auto"/>
            <w:bottom w:val="none" w:sz="0" w:space="0" w:color="auto"/>
            <w:right w:val="none" w:sz="0" w:space="0" w:color="auto"/>
          </w:divBdr>
        </w:div>
        <w:div w:id="472480924">
          <w:marLeft w:val="0"/>
          <w:marRight w:val="0"/>
          <w:marTop w:val="0"/>
          <w:marBottom w:val="0"/>
          <w:divBdr>
            <w:top w:val="none" w:sz="0" w:space="0" w:color="auto"/>
            <w:left w:val="none" w:sz="0" w:space="0" w:color="auto"/>
            <w:bottom w:val="none" w:sz="0" w:space="0" w:color="auto"/>
            <w:right w:val="none" w:sz="0" w:space="0" w:color="auto"/>
          </w:divBdr>
        </w:div>
        <w:div w:id="479998462">
          <w:marLeft w:val="0"/>
          <w:marRight w:val="0"/>
          <w:marTop w:val="0"/>
          <w:marBottom w:val="0"/>
          <w:divBdr>
            <w:top w:val="none" w:sz="0" w:space="0" w:color="auto"/>
            <w:left w:val="none" w:sz="0" w:space="0" w:color="auto"/>
            <w:bottom w:val="none" w:sz="0" w:space="0" w:color="auto"/>
            <w:right w:val="none" w:sz="0" w:space="0" w:color="auto"/>
          </w:divBdr>
        </w:div>
        <w:div w:id="525364733">
          <w:marLeft w:val="0"/>
          <w:marRight w:val="0"/>
          <w:marTop w:val="0"/>
          <w:marBottom w:val="0"/>
          <w:divBdr>
            <w:top w:val="none" w:sz="0" w:space="0" w:color="auto"/>
            <w:left w:val="none" w:sz="0" w:space="0" w:color="auto"/>
            <w:bottom w:val="none" w:sz="0" w:space="0" w:color="auto"/>
            <w:right w:val="none" w:sz="0" w:space="0" w:color="auto"/>
          </w:divBdr>
        </w:div>
        <w:div w:id="585577436">
          <w:marLeft w:val="0"/>
          <w:marRight w:val="0"/>
          <w:marTop w:val="0"/>
          <w:marBottom w:val="0"/>
          <w:divBdr>
            <w:top w:val="none" w:sz="0" w:space="0" w:color="auto"/>
            <w:left w:val="none" w:sz="0" w:space="0" w:color="auto"/>
            <w:bottom w:val="none" w:sz="0" w:space="0" w:color="auto"/>
            <w:right w:val="none" w:sz="0" w:space="0" w:color="auto"/>
          </w:divBdr>
        </w:div>
        <w:div w:id="722867809">
          <w:marLeft w:val="0"/>
          <w:marRight w:val="0"/>
          <w:marTop w:val="0"/>
          <w:marBottom w:val="0"/>
          <w:divBdr>
            <w:top w:val="none" w:sz="0" w:space="0" w:color="auto"/>
            <w:left w:val="none" w:sz="0" w:space="0" w:color="auto"/>
            <w:bottom w:val="none" w:sz="0" w:space="0" w:color="auto"/>
            <w:right w:val="none" w:sz="0" w:space="0" w:color="auto"/>
          </w:divBdr>
        </w:div>
        <w:div w:id="1668707582">
          <w:marLeft w:val="0"/>
          <w:marRight w:val="0"/>
          <w:marTop w:val="0"/>
          <w:marBottom w:val="0"/>
          <w:divBdr>
            <w:top w:val="none" w:sz="0" w:space="0" w:color="auto"/>
            <w:left w:val="none" w:sz="0" w:space="0" w:color="auto"/>
            <w:bottom w:val="none" w:sz="0" w:space="0" w:color="auto"/>
            <w:right w:val="none" w:sz="0" w:space="0" w:color="auto"/>
          </w:divBdr>
        </w:div>
        <w:div w:id="1858349929">
          <w:marLeft w:val="0"/>
          <w:marRight w:val="0"/>
          <w:marTop w:val="0"/>
          <w:marBottom w:val="0"/>
          <w:divBdr>
            <w:top w:val="none" w:sz="0" w:space="0" w:color="auto"/>
            <w:left w:val="none" w:sz="0" w:space="0" w:color="auto"/>
            <w:bottom w:val="none" w:sz="0" w:space="0" w:color="auto"/>
            <w:right w:val="none" w:sz="0" w:space="0" w:color="auto"/>
          </w:divBdr>
        </w:div>
        <w:div w:id="1897357138">
          <w:marLeft w:val="0"/>
          <w:marRight w:val="0"/>
          <w:marTop w:val="0"/>
          <w:marBottom w:val="0"/>
          <w:divBdr>
            <w:top w:val="none" w:sz="0" w:space="0" w:color="auto"/>
            <w:left w:val="none" w:sz="0" w:space="0" w:color="auto"/>
            <w:bottom w:val="none" w:sz="0" w:space="0" w:color="auto"/>
            <w:right w:val="none" w:sz="0" w:space="0" w:color="auto"/>
          </w:divBdr>
        </w:div>
      </w:divsChild>
    </w:div>
    <w:div w:id="1749880638">
      <w:bodyDiv w:val="1"/>
      <w:marLeft w:val="0"/>
      <w:marRight w:val="0"/>
      <w:marTop w:val="0"/>
      <w:marBottom w:val="0"/>
      <w:divBdr>
        <w:top w:val="none" w:sz="0" w:space="0" w:color="auto"/>
        <w:left w:val="none" w:sz="0" w:space="0" w:color="auto"/>
        <w:bottom w:val="none" w:sz="0" w:space="0" w:color="auto"/>
        <w:right w:val="none" w:sz="0" w:space="0" w:color="auto"/>
      </w:divBdr>
      <w:divsChild>
        <w:div w:id="1295526797">
          <w:marLeft w:val="0"/>
          <w:marRight w:val="0"/>
          <w:marTop w:val="0"/>
          <w:marBottom w:val="0"/>
          <w:divBdr>
            <w:top w:val="none" w:sz="0" w:space="0" w:color="auto"/>
            <w:left w:val="none" w:sz="0" w:space="0" w:color="auto"/>
            <w:bottom w:val="none" w:sz="0" w:space="0" w:color="auto"/>
            <w:right w:val="none" w:sz="0" w:space="0" w:color="auto"/>
          </w:divBdr>
          <w:divsChild>
            <w:div w:id="41298011">
              <w:marLeft w:val="0"/>
              <w:marRight w:val="0"/>
              <w:marTop w:val="0"/>
              <w:marBottom w:val="0"/>
              <w:divBdr>
                <w:top w:val="none" w:sz="0" w:space="0" w:color="auto"/>
                <w:left w:val="none" w:sz="0" w:space="0" w:color="auto"/>
                <w:bottom w:val="none" w:sz="0" w:space="0" w:color="auto"/>
                <w:right w:val="none" w:sz="0" w:space="0" w:color="auto"/>
              </w:divBdr>
              <w:divsChild>
                <w:div w:id="1782453419">
                  <w:marLeft w:val="0"/>
                  <w:marRight w:val="0"/>
                  <w:marTop w:val="0"/>
                  <w:marBottom w:val="0"/>
                  <w:divBdr>
                    <w:top w:val="none" w:sz="0" w:space="0" w:color="auto"/>
                    <w:left w:val="none" w:sz="0" w:space="0" w:color="auto"/>
                    <w:bottom w:val="none" w:sz="0" w:space="0" w:color="auto"/>
                    <w:right w:val="none" w:sz="0" w:space="0" w:color="auto"/>
                  </w:divBdr>
                  <w:divsChild>
                    <w:div w:id="701712508">
                      <w:marLeft w:val="0"/>
                      <w:marRight w:val="0"/>
                      <w:marTop w:val="0"/>
                      <w:marBottom w:val="0"/>
                      <w:divBdr>
                        <w:top w:val="none" w:sz="0" w:space="0" w:color="auto"/>
                        <w:left w:val="none" w:sz="0" w:space="0" w:color="auto"/>
                        <w:bottom w:val="none" w:sz="0" w:space="0" w:color="auto"/>
                        <w:right w:val="none" w:sz="0" w:space="0" w:color="auto"/>
                      </w:divBdr>
                      <w:divsChild>
                        <w:div w:id="580913547">
                          <w:marLeft w:val="0"/>
                          <w:marRight w:val="0"/>
                          <w:marTop w:val="0"/>
                          <w:marBottom w:val="0"/>
                          <w:divBdr>
                            <w:top w:val="none" w:sz="0" w:space="0" w:color="auto"/>
                            <w:left w:val="none" w:sz="0" w:space="0" w:color="auto"/>
                            <w:bottom w:val="none" w:sz="0" w:space="0" w:color="auto"/>
                            <w:right w:val="none" w:sz="0" w:space="0" w:color="auto"/>
                          </w:divBdr>
                        </w:div>
                        <w:div w:id="860094686">
                          <w:marLeft w:val="0"/>
                          <w:marRight w:val="0"/>
                          <w:marTop w:val="0"/>
                          <w:marBottom w:val="0"/>
                          <w:divBdr>
                            <w:top w:val="none" w:sz="0" w:space="0" w:color="auto"/>
                            <w:left w:val="none" w:sz="0" w:space="0" w:color="auto"/>
                            <w:bottom w:val="none" w:sz="0" w:space="0" w:color="auto"/>
                            <w:right w:val="none" w:sz="0" w:space="0" w:color="auto"/>
                          </w:divBdr>
                        </w:div>
                        <w:div w:id="1040478864">
                          <w:marLeft w:val="0"/>
                          <w:marRight w:val="0"/>
                          <w:marTop w:val="0"/>
                          <w:marBottom w:val="0"/>
                          <w:divBdr>
                            <w:top w:val="none" w:sz="0" w:space="0" w:color="auto"/>
                            <w:left w:val="none" w:sz="0" w:space="0" w:color="auto"/>
                            <w:bottom w:val="none" w:sz="0" w:space="0" w:color="auto"/>
                            <w:right w:val="none" w:sz="0" w:space="0" w:color="auto"/>
                          </w:divBdr>
                        </w:div>
                        <w:div w:id="1148402022">
                          <w:marLeft w:val="0"/>
                          <w:marRight w:val="0"/>
                          <w:marTop w:val="0"/>
                          <w:marBottom w:val="0"/>
                          <w:divBdr>
                            <w:top w:val="none" w:sz="0" w:space="0" w:color="auto"/>
                            <w:left w:val="none" w:sz="0" w:space="0" w:color="auto"/>
                            <w:bottom w:val="none" w:sz="0" w:space="0" w:color="auto"/>
                            <w:right w:val="none" w:sz="0" w:space="0" w:color="auto"/>
                          </w:divBdr>
                        </w:div>
                        <w:div w:id="175266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1192243">
      <w:bodyDiv w:val="1"/>
      <w:marLeft w:val="0"/>
      <w:marRight w:val="0"/>
      <w:marTop w:val="0"/>
      <w:marBottom w:val="0"/>
      <w:divBdr>
        <w:top w:val="none" w:sz="0" w:space="0" w:color="auto"/>
        <w:left w:val="none" w:sz="0" w:space="0" w:color="auto"/>
        <w:bottom w:val="none" w:sz="0" w:space="0" w:color="auto"/>
        <w:right w:val="none" w:sz="0" w:space="0" w:color="auto"/>
      </w:divBdr>
    </w:div>
    <w:div w:id="1752315930">
      <w:bodyDiv w:val="1"/>
      <w:marLeft w:val="0"/>
      <w:marRight w:val="0"/>
      <w:marTop w:val="0"/>
      <w:marBottom w:val="0"/>
      <w:divBdr>
        <w:top w:val="none" w:sz="0" w:space="0" w:color="auto"/>
        <w:left w:val="none" w:sz="0" w:space="0" w:color="auto"/>
        <w:bottom w:val="none" w:sz="0" w:space="0" w:color="auto"/>
        <w:right w:val="none" w:sz="0" w:space="0" w:color="auto"/>
      </w:divBdr>
    </w:div>
    <w:div w:id="1752386518">
      <w:bodyDiv w:val="1"/>
      <w:marLeft w:val="0"/>
      <w:marRight w:val="0"/>
      <w:marTop w:val="0"/>
      <w:marBottom w:val="0"/>
      <w:divBdr>
        <w:top w:val="none" w:sz="0" w:space="0" w:color="auto"/>
        <w:left w:val="none" w:sz="0" w:space="0" w:color="auto"/>
        <w:bottom w:val="none" w:sz="0" w:space="0" w:color="auto"/>
        <w:right w:val="none" w:sz="0" w:space="0" w:color="auto"/>
      </w:divBdr>
      <w:divsChild>
        <w:div w:id="1189757115">
          <w:marLeft w:val="0"/>
          <w:marRight w:val="0"/>
          <w:marTop w:val="0"/>
          <w:marBottom w:val="0"/>
          <w:divBdr>
            <w:top w:val="none" w:sz="0" w:space="0" w:color="auto"/>
            <w:left w:val="none" w:sz="0" w:space="0" w:color="auto"/>
            <w:bottom w:val="none" w:sz="0" w:space="0" w:color="auto"/>
            <w:right w:val="none" w:sz="0" w:space="0" w:color="auto"/>
          </w:divBdr>
          <w:divsChild>
            <w:div w:id="376706858">
              <w:marLeft w:val="0"/>
              <w:marRight w:val="0"/>
              <w:marTop w:val="0"/>
              <w:marBottom w:val="0"/>
              <w:divBdr>
                <w:top w:val="none" w:sz="0" w:space="0" w:color="auto"/>
                <w:left w:val="none" w:sz="0" w:space="0" w:color="auto"/>
                <w:bottom w:val="none" w:sz="0" w:space="0" w:color="auto"/>
                <w:right w:val="none" w:sz="0" w:space="0" w:color="auto"/>
              </w:divBdr>
              <w:divsChild>
                <w:div w:id="1376275045">
                  <w:marLeft w:val="0"/>
                  <w:marRight w:val="0"/>
                  <w:marTop w:val="0"/>
                  <w:marBottom w:val="0"/>
                  <w:divBdr>
                    <w:top w:val="none" w:sz="0" w:space="0" w:color="auto"/>
                    <w:left w:val="none" w:sz="0" w:space="0" w:color="auto"/>
                    <w:bottom w:val="none" w:sz="0" w:space="0" w:color="auto"/>
                    <w:right w:val="none" w:sz="0" w:space="0" w:color="auto"/>
                  </w:divBdr>
                  <w:divsChild>
                    <w:div w:id="139425863">
                      <w:marLeft w:val="0"/>
                      <w:marRight w:val="0"/>
                      <w:marTop w:val="13"/>
                      <w:marBottom w:val="0"/>
                      <w:divBdr>
                        <w:top w:val="none" w:sz="0" w:space="0" w:color="auto"/>
                        <w:left w:val="none" w:sz="0" w:space="0" w:color="auto"/>
                        <w:bottom w:val="none" w:sz="0" w:space="0" w:color="auto"/>
                        <w:right w:val="none" w:sz="0" w:space="0" w:color="auto"/>
                      </w:divBdr>
                    </w:div>
                    <w:div w:id="158230606">
                      <w:marLeft w:val="0"/>
                      <w:marRight w:val="0"/>
                      <w:marTop w:val="13"/>
                      <w:marBottom w:val="0"/>
                      <w:divBdr>
                        <w:top w:val="none" w:sz="0" w:space="0" w:color="auto"/>
                        <w:left w:val="none" w:sz="0" w:space="0" w:color="auto"/>
                        <w:bottom w:val="none" w:sz="0" w:space="0" w:color="auto"/>
                        <w:right w:val="none" w:sz="0" w:space="0" w:color="auto"/>
                      </w:divBdr>
                    </w:div>
                    <w:div w:id="232394012">
                      <w:marLeft w:val="0"/>
                      <w:marRight w:val="0"/>
                      <w:marTop w:val="13"/>
                      <w:marBottom w:val="0"/>
                      <w:divBdr>
                        <w:top w:val="none" w:sz="0" w:space="0" w:color="auto"/>
                        <w:left w:val="none" w:sz="0" w:space="0" w:color="auto"/>
                        <w:bottom w:val="none" w:sz="0" w:space="0" w:color="auto"/>
                        <w:right w:val="none" w:sz="0" w:space="0" w:color="auto"/>
                      </w:divBdr>
                    </w:div>
                    <w:div w:id="254556472">
                      <w:marLeft w:val="0"/>
                      <w:marRight w:val="0"/>
                      <w:marTop w:val="13"/>
                      <w:marBottom w:val="0"/>
                      <w:divBdr>
                        <w:top w:val="none" w:sz="0" w:space="0" w:color="auto"/>
                        <w:left w:val="none" w:sz="0" w:space="0" w:color="auto"/>
                        <w:bottom w:val="none" w:sz="0" w:space="0" w:color="auto"/>
                        <w:right w:val="none" w:sz="0" w:space="0" w:color="auto"/>
                      </w:divBdr>
                    </w:div>
                    <w:div w:id="326832480">
                      <w:marLeft w:val="0"/>
                      <w:marRight w:val="0"/>
                      <w:marTop w:val="13"/>
                      <w:marBottom w:val="0"/>
                      <w:divBdr>
                        <w:top w:val="none" w:sz="0" w:space="0" w:color="auto"/>
                        <w:left w:val="none" w:sz="0" w:space="0" w:color="auto"/>
                        <w:bottom w:val="none" w:sz="0" w:space="0" w:color="auto"/>
                        <w:right w:val="none" w:sz="0" w:space="0" w:color="auto"/>
                      </w:divBdr>
                      <w:divsChild>
                        <w:div w:id="279529421">
                          <w:marLeft w:val="0"/>
                          <w:marRight w:val="0"/>
                          <w:marTop w:val="0"/>
                          <w:marBottom w:val="0"/>
                          <w:divBdr>
                            <w:top w:val="none" w:sz="0" w:space="0" w:color="auto"/>
                            <w:left w:val="none" w:sz="0" w:space="0" w:color="auto"/>
                            <w:bottom w:val="none" w:sz="0" w:space="0" w:color="auto"/>
                            <w:right w:val="none" w:sz="0" w:space="0" w:color="auto"/>
                          </w:divBdr>
                        </w:div>
                      </w:divsChild>
                    </w:div>
                    <w:div w:id="406417517">
                      <w:marLeft w:val="0"/>
                      <w:marRight w:val="0"/>
                      <w:marTop w:val="13"/>
                      <w:marBottom w:val="0"/>
                      <w:divBdr>
                        <w:top w:val="none" w:sz="0" w:space="0" w:color="auto"/>
                        <w:left w:val="none" w:sz="0" w:space="0" w:color="auto"/>
                        <w:bottom w:val="none" w:sz="0" w:space="0" w:color="auto"/>
                        <w:right w:val="none" w:sz="0" w:space="0" w:color="auto"/>
                      </w:divBdr>
                      <w:divsChild>
                        <w:div w:id="674186482">
                          <w:marLeft w:val="0"/>
                          <w:marRight w:val="0"/>
                          <w:marTop w:val="0"/>
                          <w:marBottom w:val="0"/>
                          <w:divBdr>
                            <w:top w:val="none" w:sz="0" w:space="0" w:color="auto"/>
                            <w:left w:val="none" w:sz="0" w:space="0" w:color="auto"/>
                            <w:bottom w:val="none" w:sz="0" w:space="0" w:color="auto"/>
                            <w:right w:val="none" w:sz="0" w:space="0" w:color="auto"/>
                          </w:divBdr>
                        </w:div>
                      </w:divsChild>
                    </w:div>
                    <w:div w:id="446777908">
                      <w:marLeft w:val="0"/>
                      <w:marRight w:val="0"/>
                      <w:marTop w:val="44"/>
                      <w:marBottom w:val="0"/>
                      <w:divBdr>
                        <w:top w:val="none" w:sz="0" w:space="0" w:color="auto"/>
                        <w:left w:val="none" w:sz="0" w:space="0" w:color="auto"/>
                        <w:bottom w:val="none" w:sz="0" w:space="0" w:color="auto"/>
                        <w:right w:val="none" w:sz="0" w:space="0" w:color="auto"/>
                      </w:divBdr>
                      <w:divsChild>
                        <w:div w:id="1075783433">
                          <w:marLeft w:val="0"/>
                          <w:marRight w:val="0"/>
                          <w:marTop w:val="0"/>
                          <w:marBottom w:val="0"/>
                          <w:divBdr>
                            <w:top w:val="none" w:sz="0" w:space="0" w:color="auto"/>
                            <w:left w:val="none" w:sz="0" w:space="0" w:color="auto"/>
                            <w:bottom w:val="none" w:sz="0" w:space="0" w:color="auto"/>
                            <w:right w:val="none" w:sz="0" w:space="0" w:color="auto"/>
                          </w:divBdr>
                        </w:div>
                      </w:divsChild>
                    </w:div>
                    <w:div w:id="492068914">
                      <w:marLeft w:val="0"/>
                      <w:marRight w:val="0"/>
                      <w:marTop w:val="13"/>
                      <w:marBottom w:val="0"/>
                      <w:divBdr>
                        <w:top w:val="none" w:sz="0" w:space="0" w:color="auto"/>
                        <w:left w:val="none" w:sz="0" w:space="0" w:color="auto"/>
                        <w:bottom w:val="none" w:sz="0" w:space="0" w:color="auto"/>
                        <w:right w:val="none" w:sz="0" w:space="0" w:color="auto"/>
                      </w:divBdr>
                      <w:divsChild>
                        <w:div w:id="1440373595">
                          <w:marLeft w:val="0"/>
                          <w:marRight w:val="0"/>
                          <w:marTop w:val="0"/>
                          <w:marBottom w:val="0"/>
                          <w:divBdr>
                            <w:top w:val="none" w:sz="0" w:space="0" w:color="auto"/>
                            <w:left w:val="none" w:sz="0" w:space="0" w:color="auto"/>
                            <w:bottom w:val="none" w:sz="0" w:space="0" w:color="auto"/>
                            <w:right w:val="none" w:sz="0" w:space="0" w:color="auto"/>
                          </w:divBdr>
                          <w:divsChild>
                            <w:div w:id="1061902294">
                              <w:marLeft w:val="0"/>
                              <w:marRight w:val="0"/>
                              <w:marTop w:val="19"/>
                              <w:marBottom w:val="0"/>
                              <w:divBdr>
                                <w:top w:val="none" w:sz="0" w:space="0" w:color="auto"/>
                                <w:left w:val="none" w:sz="0" w:space="0" w:color="auto"/>
                                <w:bottom w:val="none" w:sz="0" w:space="0" w:color="auto"/>
                                <w:right w:val="none" w:sz="0" w:space="0" w:color="auto"/>
                              </w:divBdr>
                              <w:divsChild>
                                <w:div w:id="8410786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548487555">
                          <w:marLeft w:val="0"/>
                          <w:marRight w:val="0"/>
                          <w:marTop w:val="0"/>
                          <w:marBottom w:val="0"/>
                          <w:divBdr>
                            <w:top w:val="none" w:sz="0" w:space="0" w:color="auto"/>
                            <w:left w:val="none" w:sz="0" w:space="0" w:color="auto"/>
                            <w:bottom w:val="none" w:sz="0" w:space="0" w:color="auto"/>
                            <w:right w:val="none" w:sz="0" w:space="0" w:color="auto"/>
                          </w:divBdr>
                          <w:divsChild>
                            <w:div w:id="241187700">
                              <w:marLeft w:val="0"/>
                              <w:marRight w:val="0"/>
                              <w:marTop w:val="19"/>
                              <w:marBottom w:val="0"/>
                              <w:divBdr>
                                <w:top w:val="none" w:sz="0" w:space="0" w:color="auto"/>
                                <w:left w:val="none" w:sz="0" w:space="0" w:color="auto"/>
                                <w:bottom w:val="none" w:sz="0" w:space="0" w:color="auto"/>
                                <w:right w:val="none" w:sz="0" w:space="0" w:color="auto"/>
                              </w:divBdr>
                              <w:divsChild>
                                <w:div w:id="53616604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881934916">
                          <w:marLeft w:val="0"/>
                          <w:marRight w:val="0"/>
                          <w:marTop w:val="0"/>
                          <w:marBottom w:val="0"/>
                          <w:divBdr>
                            <w:top w:val="none" w:sz="0" w:space="0" w:color="auto"/>
                            <w:left w:val="none" w:sz="0" w:space="0" w:color="auto"/>
                            <w:bottom w:val="none" w:sz="0" w:space="0" w:color="auto"/>
                            <w:right w:val="none" w:sz="0" w:space="0" w:color="auto"/>
                          </w:divBdr>
                          <w:divsChild>
                            <w:div w:id="1331526377">
                              <w:marLeft w:val="0"/>
                              <w:marRight w:val="0"/>
                              <w:marTop w:val="19"/>
                              <w:marBottom w:val="0"/>
                              <w:divBdr>
                                <w:top w:val="none" w:sz="0" w:space="0" w:color="auto"/>
                                <w:left w:val="none" w:sz="0" w:space="0" w:color="auto"/>
                                <w:bottom w:val="none" w:sz="0" w:space="0" w:color="auto"/>
                                <w:right w:val="none" w:sz="0" w:space="0" w:color="auto"/>
                              </w:divBdr>
                              <w:divsChild>
                                <w:div w:id="163875670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500125950">
                      <w:marLeft w:val="0"/>
                      <w:marRight w:val="0"/>
                      <w:marTop w:val="13"/>
                      <w:marBottom w:val="0"/>
                      <w:divBdr>
                        <w:top w:val="none" w:sz="0" w:space="0" w:color="auto"/>
                        <w:left w:val="none" w:sz="0" w:space="0" w:color="auto"/>
                        <w:bottom w:val="none" w:sz="0" w:space="0" w:color="auto"/>
                        <w:right w:val="none" w:sz="0" w:space="0" w:color="auto"/>
                      </w:divBdr>
                    </w:div>
                    <w:div w:id="570776455">
                      <w:marLeft w:val="0"/>
                      <w:marRight w:val="0"/>
                      <w:marTop w:val="13"/>
                      <w:marBottom w:val="0"/>
                      <w:divBdr>
                        <w:top w:val="none" w:sz="0" w:space="0" w:color="auto"/>
                        <w:left w:val="none" w:sz="0" w:space="0" w:color="auto"/>
                        <w:bottom w:val="none" w:sz="0" w:space="0" w:color="auto"/>
                        <w:right w:val="none" w:sz="0" w:space="0" w:color="auto"/>
                      </w:divBdr>
                      <w:divsChild>
                        <w:div w:id="329338503">
                          <w:marLeft w:val="0"/>
                          <w:marRight w:val="0"/>
                          <w:marTop w:val="0"/>
                          <w:marBottom w:val="0"/>
                          <w:divBdr>
                            <w:top w:val="none" w:sz="0" w:space="0" w:color="auto"/>
                            <w:left w:val="none" w:sz="0" w:space="0" w:color="auto"/>
                            <w:bottom w:val="none" w:sz="0" w:space="0" w:color="auto"/>
                            <w:right w:val="none" w:sz="0" w:space="0" w:color="auto"/>
                          </w:divBdr>
                          <w:divsChild>
                            <w:div w:id="707725019">
                              <w:marLeft w:val="0"/>
                              <w:marRight w:val="0"/>
                              <w:marTop w:val="19"/>
                              <w:marBottom w:val="0"/>
                              <w:divBdr>
                                <w:top w:val="none" w:sz="0" w:space="0" w:color="auto"/>
                                <w:left w:val="none" w:sz="0" w:space="0" w:color="auto"/>
                                <w:bottom w:val="none" w:sz="0" w:space="0" w:color="auto"/>
                                <w:right w:val="none" w:sz="0" w:space="0" w:color="auto"/>
                              </w:divBdr>
                              <w:divsChild>
                                <w:div w:id="53971164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066536816">
                          <w:marLeft w:val="0"/>
                          <w:marRight w:val="0"/>
                          <w:marTop w:val="0"/>
                          <w:marBottom w:val="0"/>
                          <w:divBdr>
                            <w:top w:val="none" w:sz="0" w:space="0" w:color="auto"/>
                            <w:left w:val="none" w:sz="0" w:space="0" w:color="auto"/>
                            <w:bottom w:val="none" w:sz="0" w:space="0" w:color="auto"/>
                            <w:right w:val="none" w:sz="0" w:space="0" w:color="auto"/>
                          </w:divBdr>
                          <w:divsChild>
                            <w:div w:id="2017270751">
                              <w:marLeft w:val="0"/>
                              <w:marRight w:val="0"/>
                              <w:marTop w:val="19"/>
                              <w:marBottom w:val="0"/>
                              <w:divBdr>
                                <w:top w:val="none" w:sz="0" w:space="0" w:color="auto"/>
                                <w:left w:val="none" w:sz="0" w:space="0" w:color="auto"/>
                                <w:bottom w:val="none" w:sz="0" w:space="0" w:color="auto"/>
                                <w:right w:val="none" w:sz="0" w:space="0" w:color="auto"/>
                              </w:divBdr>
                              <w:divsChild>
                                <w:div w:id="60130583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29119015">
                          <w:marLeft w:val="0"/>
                          <w:marRight w:val="0"/>
                          <w:marTop w:val="0"/>
                          <w:marBottom w:val="0"/>
                          <w:divBdr>
                            <w:top w:val="none" w:sz="0" w:space="0" w:color="auto"/>
                            <w:left w:val="none" w:sz="0" w:space="0" w:color="auto"/>
                            <w:bottom w:val="none" w:sz="0" w:space="0" w:color="auto"/>
                            <w:right w:val="none" w:sz="0" w:space="0" w:color="auto"/>
                          </w:divBdr>
                          <w:divsChild>
                            <w:div w:id="1885100644">
                              <w:marLeft w:val="0"/>
                              <w:marRight w:val="0"/>
                              <w:marTop w:val="19"/>
                              <w:marBottom w:val="0"/>
                              <w:divBdr>
                                <w:top w:val="none" w:sz="0" w:space="0" w:color="auto"/>
                                <w:left w:val="none" w:sz="0" w:space="0" w:color="auto"/>
                                <w:bottom w:val="none" w:sz="0" w:space="0" w:color="auto"/>
                                <w:right w:val="none" w:sz="0" w:space="0" w:color="auto"/>
                              </w:divBdr>
                              <w:divsChild>
                                <w:div w:id="136763386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707604978">
                      <w:marLeft w:val="0"/>
                      <w:marRight w:val="0"/>
                      <w:marTop w:val="13"/>
                      <w:marBottom w:val="0"/>
                      <w:divBdr>
                        <w:top w:val="none" w:sz="0" w:space="0" w:color="auto"/>
                        <w:left w:val="none" w:sz="0" w:space="0" w:color="auto"/>
                        <w:bottom w:val="none" w:sz="0" w:space="0" w:color="auto"/>
                        <w:right w:val="none" w:sz="0" w:space="0" w:color="auto"/>
                      </w:divBdr>
                    </w:div>
                    <w:div w:id="721249509">
                      <w:marLeft w:val="0"/>
                      <w:marRight w:val="0"/>
                      <w:marTop w:val="13"/>
                      <w:marBottom w:val="0"/>
                      <w:divBdr>
                        <w:top w:val="none" w:sz="0" w:space="0" w:color="auto"/>
                        <w:left w:val="none" w:sz="0" w:space="0" w:color="auto"/>
                        <w:bottom w:val="none" w:sz="0" w:space="0" w:color="auto"/>
                        <w:right w:val="none" w:sz="0" w:space="0" w:color="auto"/>
                      </w:divBdr>
                      <w:divsChild>
                        <w:div w:id="2025011285">
                          <w:marLeft w:val="0"/>
                          <w:marRight w:val="0"/>
                          <w:marTop w:val="0"/>
                          <w:marBottom w:val="0"/>
                          <w:divBdr>
                            <w:top w:val="none" w:sz="0" w:space="0" w:color="auto"/>
                            <w:left w:val="none" w:sz="0" w:space="0" w:color="auto"/>
                            <w:bottom w:val="none" w:sz="0" w:space="0" w:color="auto"/>
                            <w:right w:val="none" w:sz="0" w:space="0" w:color="auto"/>
                          </w:divBdr>
                        </w:div>
                      </w:divsChild>
                    </w:div>
                    <w:div w:id="749042615">
                      <w:marLeft w:val="0"/>
                      <w:marRight w:val="0"/>
                      <w:marTop w:val="44"/>
                      <w:marBottom w:val="0"/>
                      <w:divBdr>
                        <w:top w:val="none" w:sz="0" w:space="0" w:color="auto"/>
                        <w:left w:val="none" w:sz="0" w:space="0" w:color="auto"/>
                        <w:bottom w:val="none" w:sz="0" w:space="0" w:color="auto"/>
                        <w:right w:val="none" w:sz="0" w:space="0" w:color="auto"/>
                      </w:divBdr>
                      <w:divsChild>
                        <w:div w:id="1622493464">
                          <w:marLeft w:val="0"/>
                          <w:marRight w:val="0"/>
                          <w:marTop w:val="0"/>
                          <w:marBottom w:val="0"/>
                          <w:divBdr>
                            <w:top w:val="none" w:sz="0" w:space="0" w:color="auto"/>
                            <w:left w:val="none" w:sz="0" w:space="0" w:color="auto"/>
                            <w:bottom w:val="none" w:sz="0" w:space="0" w:color="auto"/>
                            <w:right w:val="none" w:sz="0" w:space="0" w:color="auto"/>
                          </w:divBdr>
                        </w:div>
                      </w:divsChild>
                    </w:div>
                    <w:div w:id="785733386">
                      <w:marLeft w:val="0"/>
                      <w:marRight w:val="0"/>
                      <w:marTop w:val="13"/>
                      <w:marBottom w:val="0"/>
                      <w:divBdr>
                        <w:top w:val="none" w:sz="0" w:space="0" w:color="auto"/>
                        <w:left w:val="none" w:sz="0" w:space="0" w:color="auto"/>
                        <w:bottom w:val="none" w:sz="0" w:space="0" w:color="auto"/>
                        <w:right w:val="none" w:sz="0" w:space="0" w:color="auto"/>
                      </w:divBdr>
                    </w:div>
                    <w:div w:id="884877225">
                      <w:marLeft w:val="0"/>
                      <w:marRight w:val="0"/>
                      <w:marTop w:val="13"/>
                      <w:marBottom w:val="0"/>
                      <w:divBdr>
                        <w:top w:val="none" w:sz="0" w:space="0" w:color="auto"/>
                        <w:left w:val="none" w:sz="0" w:space="0" w:color="auto"/>
                        <w:bottom w:val="none" w:sz="0" w:space="0" w:color="auto"/>
                        <w:right w:val="none" w:sz="0" w:space="0" w:color="auto"/>
                      </w:divBdr>
                      <w:divsChild>
                        <w:div w:id="1774548201">
                          <w:marLeft w:val="0"/>
                          <w:marRight w:val="0"/>
                          <w:marTop w:val="0"/>
                          <w:marBottom w:val="0"/>
                          <w:divBdr>
                            <w:top w:val="none" w:sz="0" w:space="0" w:color="auto"/>
                            <w:left w:val="none" w:sz="0" w:space="0" w:color="auto"/>
                            <w:bottom w:val="none" w:sz="0" w:space="0" w:color="auto"/>
                            <w:right w:val="none" w:sz="0" w:space="0" w:color="auto"/>
                          </w:divBdr>
                        </w:div>
                      </w:divsChild>
                    </w:div>
                    <w:div w:id="961502496">
                      <w:marLeft w:val="0"/>
                      <w:marRight w:val="0"/>
                      <w:marTop w:val="13"/>
                      <w:marBottom w:val="0"/>
                      <w:divBdr>
                        <w:top w:val="none" w:sz="0" w:space="0" w:color="auto"/>
                        <w:left w:val="none" w:sz="0" w:space="0" w:color="auto"/>
                        <w:bottom w:val="none" w:sz="0" w:space="0" w:color="auto"/>
                        <w:right w:val="none" w:sz="0" w:space="0" w:color="auto"/>
                      </w:divBdr>
                    </w:div>
                    <w:div w:id="1035039702">
                      <w:marLeft w:val="0"/>
                      <w:marRight w:val="0"/>
                      <w:marTop w:val="13"/>
                      <w:marBottom w:val="0"/>
                      <w:divBdr>
                        <w:top w:val="none" w:sz="0" w:space="0" w:color="auto"/>
                        <w:left w:val="none" w:sz="0" w:space="0" w:color="auto"/>
                        <w:bottom w:val="none" w:sz="0" w:space="0" w:color="auto"/>
                        <w:right w:val="none" w:sz="0" w:space="0" w:color="auto"/>
                      </w:divBdr>
                    </w:div>
                    <w:div w:id="1044715271">
                      <w:marLeft w:val="0"/>
                      <w:marRight w:val="0"/>
                      <w:marTop w:val="13"/>
                      <w:marBottom w:val="0"/>
                      <w:divBdr>
                        <w:top w:val="none" w:sz="0" w:space="0" w:color="auto"/>
                        <w:left w:val="none" w:sz="0" w:space="0" w:color="auto"/>
                        <w:bottom w:val="none" w:sz="0" w:space="0" w:color="auto"/>
                        <w:right w:val="none" w:sz="0" w:space="0" w:color="auto"/>
                      </w:divBdr>
                    </w:div>
                    <w:div w:id="1127313589">
                      <w:marLeft w:val="0"/>
                      <w:marRight w:val="0"/>
                      <w:marTop w:val="13"/>
                      <w:marBottom w:val="0"/>
                      <w:divBdr>
                        <w:top w:val="none" w:sz="0" w:space="0" w:color="auto"/>
                        <w:left w:val="none" w:sz="0" w:space="0" w:color="auto"/>
                        <w:bottom w:val="none" w:sz="0" w:space="0" w:color="auto"/>
                        <w:right w:val="none" w:sz="0" w:space="0" w:color="auto"/>
                      </w:divBdr>
                      <w:divsChild>
                        <w:div w:id="1942758090">
                          <w:marLeft w:val="0"/>
                          <w:marRight w:val="0"/>
                          <w:marTop w:val="0"/>
                          <w:marBottom w:val="0"/>
                          <w:divBdr>
                            <w:top w:val="none" w:sz="0" w:space="0" w:color="auto"/>
                            <w:left w:val="none" w:sz="0" w:space="0" w:color="auto"/>
                            <w:bottom w:val="none" w:sz="0" w:space="0" w:color="auto"/>
                            <w:right w:val="none" w:sz="0" w:space="0" w:color="auto"/>
                          </w:divBdr>
                        </w:div>
                      </w:divsChild>
                    </w:div>
                    <w:div w:id="1327974443">
                      <w:marLeft w:val="0"/>
                      <w:marRight w:val="0"/>
                      <w:marTop w:val="13"/>
                      <w:marBottom w:val="0"/>
                      <w:divBdr>
                        <w:top w:val="none" w:sz="0" w:space="0" w:color="auto"/>
                        <w:left w:val="none" w:sz="0" w:space="0" w:color="auto"/>
                        <w:bottom w:val="none" w:sz="0" w:space="0" w:color="auto"/>
                        <w:right w:val="none" w:sz="0" w:space="0" w:color="auto"/>
                      </w:divBdr>
                      <w:divsChild>
                        <w:div w:id="1299066688">
                          <w:marLeft w:val="0"/>
                          <w:marRight w:val="0"/>
                          <w:marTop w:val="0"/>
                          <w:marBottom w:val="0"/>
                          <w:divBdr>
                            <w:top w:val="none" w:sz="0" w:space="0" w:color="auto"/>
                            <w:left w:val="none" w:sz="0" w:space="0" w:color="auto"/>
                            <w:bottom w:val="none" w:sz="0" w:space="0" w:color="auto"/>
                            <w:right w:val="none" w:sz="0" w:space="0" w:color="auto"/>
                          </w:divBdr>
                        </w:div>
                      </w:divsChild>
                    </w:div>
                    <w:div w:id="1433041871">
                      <w:marLeft w:val="0"/>
                      <w:marRight w:val="0"/>
                      <w:marTop w:val="13"/>
                      <w:marBottom w:val="0"/>
                      <w:divBdr>
                        <w:top w:val="none" w:sz="0" w:space="0" w:color="auto"/>
                        <w:left w:val="none" w:sz="0" w:space="0" w:color="auto"/>
                        <w:bottom w:val="none" w:sz="0" w:space="0" w:color="auto"/>
                        <w:right w:val="none" w:sz="0" w:space="0" w:color="auto"/>
                      </w:divBdr>
                    </w:div>
                    <w:div w:id="1496216570">
                      <w:marLeft w:val="0"/>
                      <w:marRight w:val="0"/>
                      <w:marTop w:val="13"/>
                      <w:marBottom w:val="0"/>
                      <w:divBdr>
                        <w:top w:val="none" w:sz="0" w:space="0" w:color="auto"/>
                        <w:left w:val="none" w:sz="0" w:space="0" w:color="auto"/>
                        <w:bottom w:val="none" w:sz="0" w:space="0" w:color="auto"/>
                        <w:right w:val="none" w:sz="0" w:space="0" w:color="auto"/>
                      </w:divBdr>
                    </w:div>
                    <w:div w:id="1512911822">
                      <w:marLeft w:val="0"/>
                      <w:marRight w:val="0"/>
                      <w:marTop w:val="13"/>
                      <w:marBottom w:val="0"/>
                      <w:divBdr>
                        <w:top w:val="none" w:sz="0" w:space="0" w:color="auto"/>
                        <w:left w:val="none" w:sz="0" w:space="0" w:color="auto"/>
                        <w:bottom w:val="none" w:sz="0" w:space="0" w:color="auto"/>
                        <w:right w:val="none" w:sz="0" w:space="0" w:color="auto"/>
                      </w:divBdr>
                    </w:div>
                    <w:div w:id="1563131179">
                      <w:marLeft w:val="0"/>
                      <w:marRight w:val="0"/>
                      <w:marTop w:val="13"/>
                      <w:marBottom w:val="0"/>
                      <w:divBdr>
                        <w:top w:val="none" w:sz="0" w:space="0" w:color="auto"/>
                        <w:left w:val="none" w:sz="0" w:space="0" w:color="auto"/>
                        <w:bottom w:val="none" w:sz="0" w:space="0" w:color="auto"/>
                        <w:right w:val="none" w:sz="0" w:space="0" w:color="auto"/>
                      </w:divBdr>
                      <w:divsChild>
                        <w:div w:id="144782482">
                          <w:marLeft w:val="0"/>
                          <w:marRight w:val="0"/>
                          <w:marTop w:val="0"/>
                          <w:marBottom w:val="0"/>
                          <w:divBdr>
                            <w:top w:val="none" w:sz="0" w:space="0" w:color="auto"/>
                            <w:left w:val="none" w:sz="0" w:space="0" w:color="auto"/>
                            <w:bottom w:val="none" w:sz="0" w:space="0" w:color="auto"/>
                            <w:right w:val="none" w:sz="0" w:space="0" w:color="auto"/>
                          </w:divBdr>
                        </w:div>
                      </w:divsChild>
                    </w:div>
                    <w:div w:id="1626962637">
                      <w:marLeft w:val="0"/>
                      <w:marRight w:val="0"/>
                      <w:marTop w:val="13"/>
                      <w:marBottom w:val="0"/>
                      <w:divBdr>
                        <w:top w:val="none" w:sz="0" w:space="0" w:color="auto"/>
                        <w:left w:val="none" w:sz="0" w:space="0" w:color="auto"/>
                        <w:bottom w:val="none" w:sz="0" w:space="0" w:color="auto"/>
                        <w:right w:val="none" w:sz="0" w:space="0" w:color="auto"/>
                      </w:divBdr>
                      <w:divsChild>
                        <w:div w:id="603998672">
                          <w:marLeft w:val="0"/>
                          <w:marRight w:val="0"/>
                          <w:marTop w:val="0"/>
                          <w:marBottom w:val="0"/>
                          <w:divBdr>
                            <w:top w:val="none" w:sz="0" w:space="0" w:color="auto"/>
                            <w:left w:val="none" w:sz="0" w:space="0" w:color="auto"/>
                            <w:bottom w:val="none" w:sz="0" w:space="0" w:color="auto"/>
                            <w:right w:val="none" w:sz="0" w:space="0" w:color="auto"/>
                          </w:divBdr>
                          <w:divsChild>
                            <w:div w:id="486171542">
                              <w:marLeft w:val="0"/>
                              <w:marRight w:val="0"/>
                              <w:marTop w:val="19"/>
                              <w:marBottom w:val="0"/>
                              <w:divBdr>
                                <w:top w:val="none" w:sz="0" w:space="0" w:color="auto"/>
                                <w:left w:val="none" w:sz="0" w:space="0" w:color="auto"/>
                                <w:bottom w:val="none" w:sz="0" w:space="0" w:color="auto"/>
                                <w:right w:val="none" w:sz="0" w:space="0" w:color="auto"/>
                              </w:divBdr>
                              <w:divsChild>
                                <w:div w:id="198419504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17973929">
                          <w:marLeft w:val="0"/>
                          <w:marRight w:val="0"/>
                          <w:marTop w:val="0"/>
                          <w:marBottom w:val="0"/>
                          <w:divBdr>
                            <w:top w:val="none" w:sz="0" w:space="0" w:color="auto"/>
                            <w:left w:val="none" w:sz="0" w:space="0" w:color="auto"/>
                            <w:bottom w:val="none" w:sz="0" w:space="0" w:color="auto"/>
                            <w:right w:val="none" w:sz="0" w:space="0" w:color="auto"/>
                          </w:divBdr>
                          <w:divsChild>
                            <w:div w:id="1251547921">
                              <w:marLeft w:val="0"/>
                              <w:marRight w:val="0"/>
                              <w:marTop w:val="19"/>
                              <w:marBottom w:val="0"/>
                              <w:divBdr>
                                <w:top w:val="none" w:sz="0" w:space="0" w:color="auto"/>
                                <w:left w:val="none" w:sz="0" w:space="0" w:color="auto"/>
                                <w:bottom w:val="none" w:sz="0" w:space="0" w:color="auto"/>
                                <w:right w:val="none" w:sz="0" w:space="0" w:color="auto"/>
                              </w:divBdr>
                              <w:divsChild>
                                <w:div w:id="60715628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91583887">
                          <w:marLeft w:val="0"/>
                          <w:marRight w:val="0"/>
                          <w:marTop w:val="0"/>
                          <w:marBottom w:val="0"/>
                          <w:divBdr>
                            <w:top w:val="none" w:sz="0" w:space="0" w:color="auto"/>
                            <w:left w:val="none" w:sz="0" w:space="0" w:color="auto"/>
                            <w:bottom w:val="none" w:sz="0" w:space="0" w:color="auto"/>
                            <w:right w:val="none" w:sz="0" w:space="0" w:color="auto"/>
                          </w:divBdr>
                          <w:divsChild>
                            <w:div w:id="76635729">
                              <w:marLeft w:val="0"/>
                              <w:marRight w:val="0"/>
                              <w:marTop w:val="19"/>
                              <w:marBottom w:val="0"/>
                              <w:divBdr>
                                <w:top w:val="none" w:sz="0" w:space="0" w:color="auto"/>
                                <w:left w:val="none" w:sz="0" w:space="0" w:color="auto"/>
                                <w:bottom w:val="none" w:sz="0" w:space="0" w:color="auto"/>
                                <w:right w:val="none" w:sz="0" w:space="0" w:color="auto"/>
                              </w:divBdr>
                              <w:divsChild>
                                <w:div w:id="5678380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757702045">
                      <w:marLeft w:val="0"/>
                      <w:marRight w:val="0"/>
                      <w:marTop w:val="13"/>
                      <w:marBottom w:val="0"/>
                      <w:divBdr>
                        <w:top w:val="none" w:sz="0" w:space="0" w:color="auto"/>
                        <w:left w:val="none" w:sz="0" w:space="0" w:color="auto"/>
                        <w:bottom w:val="none" w:sz="0" w:space="0" w:color="auto"/>
                        <w:right w:val="none" w:sz="0" w:space="0" w:color="auto"/>
                      </w:divBdr>
                    </w:div>
                    <w:div w:id="1980500432">
                      <w:marLeft w:val="0"/>
                      <w:marRight w:val="0"/>
                      <w:marTop w:val="13"/>
                      <w:marBottom w:val="0"/>
                      <w:divBdr>
                        <w:top w:val="none" w:sz="0" w:space="0" w:color="auto"/>
                        <w:left w:val="none" w:sz="0" w:space="0" w:color="auto"/>
                        <w:bottom w:val="none" w:sz="0" w:space="0" w:color="auto"/>
                        <w:right w:val="none" w:sz="0" w:space="0" w:color="auto"/>
                      </w:divBdr>
                    </w:div>
                    <w:div w:id="1981615556">
                      <w:marLeft w:val="0"/>
                      <w:marRight w:val="0"/>
                      <w:marTop w:val="13"/>
                      <w:marBottom w:val="0"/>
                      <w:divBdr>
                        <w:top w:val="none" w:sz="0" w:space="0" w:color="auto"/>
                        <w:left w:val="none" w:sz="0" w:space="0" w:color="auto"/>
                        <w:bottom w:val="none" w:sz="0" w:space="0" w:color="auto"/>
                        <w:right w:val="none" w:sz="0" w:space="0" w:color="auto"/>
                      </w:divBdr>
                      <w:divsChild>
                        <w:div w:id="115368700">
                          <w:marLeft w:val="0"/>
                          <w:marRight w:val="0"/>
                          <w:marTop w:val="0"/>
                          <w:marBottom w:val="0"/>
                          <w:divBdr>
                            <w:top w:val="none" w:sz="0" w:space="0" w:color="auto"/>
                            <w:left w:val="none" w:sz="0" w:space="0" w:color="auto"/>
                            <w:bottom w:val="none" w:sz="0" w:space="0" w:color="auto"/>
                            <w:right w:val="none" w:sz="0" w:space="0" w:color="auto"/>
                          </w:divBdr>
                        </w:div>
                      </w:divsChild>
                    </w:div>
                    <w:div w:id="1983732135">
                      <w:marLeft w:val="0"/>
                      <w:marRight w:val="0"/>
                      <w:marTop w:val="44"/>
                      <w:marBottom w:val="0"/>
                      <w:divBdr>
                        <w:top w:val="none" w:sz="0" w:space="0" w:color="auto"/>
                        <w:left w:val="none" w:sz="0" w:space="0" w:color="auto"/>
                        <w:bottom w:val="none" w:sz="0" w:space="0" w:color="auto"/>
                        <w:right w:val="none" w:sz="0" w:space="0" w:color="auto"/>
                      </w:divBdr>
                      <w:divsChild>
                        <w:div w:id="455485272">
                          <w:marLeft w:val="0"/>
                          <w:marRight w:val="0"/>
                          <w:marTop w:val="0"/>
                          <w:marBottom w:val="0"/>
                          <w:divBdr>
                            <w:top w:val="none" w:sz="0" w:space="0" w:color="auto"/>
                            <w:left w:val="none" w:sz="0" w:space="0" w:color="auto"/>
                            <w:bottom w:val="none" w:sz="0" w:space="0" w:color="auto"/>
                            <w:right w:val="none" w:sz="0" w:space="0" w:color="auto"/>
                          </w:divBdr>
                        </w:div>
                      </w:divsChild>
                    </w:div>
                    <w:div w:id="2002082282">
                      <w:marLeft w:val="0"/>
                      <w:marRight w:val="0"/>
                      <w:marTop w:val="13"/>
                      <w:marBottom w:val="0"/>
                      <w:divBdr>
                        <w:top w:val="none" w:sz="0" w:space="0" w:color="auto"/>
                        <w:left w:val="none" w:sz="0" w:space="0" w:color="auto"/>
                        <w:bottom w:val="none" w:sz="0" w:space="0" w:color="auto"/>
                        <w:right w:val="none" w:sz="0" w:space="0" w:color="auto"/>
                      </w:divBdr>
                      <w:divsChild>
                        <w:div w:id="716129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5275548">
      <w:bodyDiv w:val="1"/>
      <w:marLeft w:val="0"/>
      <w:marRight w:val="0"/>
      <w:marTop w:val="0"/>
      <w:marBottom w:val="0"/>
      <w:divBdr>
        <w:top w:val="none" w:sz="0" w:space="0" w:color="auto"/>
        <w:left w:val="none" w:sz="0" w:space="0" w:color="auto"/>
        <w:bottom w:val="none" w:sz="0" w:space="0" w:color="auto"/>
        <w:right w:val="none" w:sz="0" w:space="0" w:color="auto"/>
      </w:divBdr>
    </w:div>
    <w:div w:id="1756169527">
      <w:bodyDiv w:val="1"/>
      <w:marLeft w:val="0"/>
      <w:marRight w:val="0"/>
      <w:marTop w:val="0"/>
      <w:marBottom w:val="0"/>
      <w:divBdr>
        <w:top w:val="none" w:sz="0" w:space="0" w:color="auto"/>
        <w:left w:val="none" w:sz="0" w:space="0" w:color="auto"/>
        <w:bottom w:val="none" w:sz="0" w:space="0" w:color="auto"/>
        <w:right w:val="none" w:sz="0" w:space="0" w:color="auto"/>
      </w:divBdr>
    </w:div>
    <w:div w:id="1757898246">
      <w:bodyDiv w:val="1"/>
      <w:marLeft w:val="0"/>
      <w:marRight w:val="0"/>
      <w:marTop w:val="0"/>
      <w:marBottom w:val="0"/>
      <w:divBdr>
        <w:top w:val="none" w:sz="0" w:space="0" w:color="auto"/>
        <w:left w:val="none" w:sz="0" w:space="0" w:color="auto"/>
        <w:bottom w:val="none" w:sz="0" w:space="0" w:color="auto"/>
        <w:right w:val="none" w:sz="0" w:space="0" w:color="auto"/>
      </w:divBdr>
      <w:divsChild>
        <w:div w:id="1567952146">
          <w:marLeft w:val="0"/>
          <w:marRight w:val="0"/>
          <w:marTop w:val="0"/>
          <w:marBottom w:val="0"/>
          <w:divBdr>
            <w:top w:val="none" w:sz="0" w:space="0" w:color="auto"/>
            <w:left w:val="none" w:sz="0" w:space="0" w:color="auto"/>
            <w:bottom w:val="none" w:sz="0" w:space="0" w:color="auto"/>
            <w:right w:val="none" w:sz="0" w:space="0" w:color="auto"/>
          </w:divBdr>
          <w:divsChild>
            <w:div w:id="1624535370">
              <w:marLeft w:val="0"/>
              <w:marRight w:val="0"/>
              <w:marTop w:val="0"/>
              <w:marBottom w:val="0"/>
              <w:divBdr>
                <w:top w:val="none" w:sz="0" w:space="0" w:color="auto"/>
                <w:left w:val="none" w:sz="0" w:space="0" w:color="auto"/>
                <w:bottom w:val="none" w:sz="0" w:space="0" w:color="auto"/>
                <w:right w:val="none" w:sz="0" w:space="0" w:color="auto"/>
              </w:divBdr>
              <w:divsChild>
                <w:div w:id="2103991735">
                  <w:marLeft w:val="0"/>
                  <w:marRight w:val="0"/>
                  <w:marTop w:val="0"/>
                  <w:marBottom w:val="0"/>
                  <w:divBdr>
                    <w:top w:val="none" w:sz="0" w:space="0" w:color="auto"/>
                    <w:left w:val="none" w:sz="0" w:space="0" w:color="auto"/>
                    <w:bottom w:val="none" w:sz="0" w:space="0" w:color="auto"/>
                    <w:right w:val="none" w:sz="0" w:space="0" w:color="auto"/>
                  </w:divBdr>
                  <w:divsChild>
                    <w:div w:id="384261910">
                      <w:marLeft w:val="0"/>
                      <w:marRight w:val="0"/>
                      <w:marTop w:val="0"/>
                      <w:marBottom w:val="0"/>
                      <w:divBdr>
                        <w:top w:val="none" w:sz="0" w:space="0" w:color="auto"/>
                        <w:left w:val="none" w:sz="0" w:space="0" w:color="auto"/>
                        <w:bottom w:val="none" w:sz="0" w:space="0" w:color="auto"/>
                        <w:right w:val="none" w:sz="0" w:space="0" w:color="auto"/>
                      </w:divBdr>
                      <w:divsChild>
                        <w:div w:id="209264315">
                          <w:marLeft w:val="0"/>
                          <w:marRight w:val="0"/>
                          <w:marTop w:val="0"/>
                          <w:marBottom w:val="0"/>
                          <w:divBdr>
                            <w:top w:val="none" w:sz="0" w:space="0" w:color="auto"/>
                            <w:left w:val="none" w:sz="0" w:space="0" w:color="auto"/>
                            <w:bottom w:val="none" w:sz="0" w:space="0" w:color="auto"/>
                            <w:right w:val="none" w:sz="0" w:space="0" w:color="auto"/>
                          </w:divBdr>
                        </w:div>
                        <w:div w:id="229272007">
                          <w:marLeft w:val="0"/>
                          <w:marRight w:val="0"/>
                          <w:marTop w:val="0"/>
                          <w:marBottom w:val="0"/>
                          <w:divBdr>
                            <w:top w:val="none" w:sz="0" w:space="0" w:color="auto"/>
                            <w:left w:val="none" w:sz="0" w:space="0" w:color="auto"/>
                            <w:bottom w:val="none" w:sz="0" w:space="0" w:color="auto"/>
                            <w:right w:val="none" w:sz="0" w:space="0" w:color="auto"/>
                          </w:divBdr>
                        </w:div>
                        <w:div w:id="647242579">
                          <w:marLeft w:val="0"/>
                          <w:marRight w:val="0"/>
                          <w:marTop w:val="0"/>
                          <w:marBottom w:val="0"/>
                          <w:divBdr>
                            <w:top w:val="none" w:sz="0" w:space="0" w:color="auto"/>
                            <w:left w:val="none" w:sz="0" w:space="0" w:color="auto"/>
                            <w:bottom w:val="none" w:sz="0" w:space="0" w:color="auto"/>
                            <w:right w:val="none" w:sz="0" w:space="0" w:color="auto"/>
                          </w:divBdr>
                        </w:div>
                        <w:div w:id="962270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8986952">
      <w:bodyDiv w:val="1"/>
      <w:marLeft w:val="0"/>
      <w:marRight w:val="0"/>
      <w:marTop w:val="0"/>
      <w:marBottom w:val="0"/>
      <w:divBdr>
        <w:top w:val="none" w:sz="0" w:space="0" w:color="auto"/>
        <w:left w:val="none" w:sz="0" w:space="0" w:color="auto"/>
        <w:bottom w:val="none" w:sz="0" w:space="0" w:color="auto"/>
        <w:right w:val="none" w:sz="0" w:space="0" w:color="auto"/>
      </w:divBdr>
    </w:div>
    <w:div w:id="1760055552">
      <w:bodyDiv w:val="1"/>
      <w:marLeft w:val="0"/>
      <w:marRight w:val="0"/>
      <w:marTop w:val="0"/>
      <w:marBottom w:val="0"/>
      <w:divBdr>
        <w:top w:val="none" w:sz="0" w:space="0" w:color="auto"/>
        <w:left w:val="none" w:sz="0" w:space="0" w:color="auto"/>
        <w:bottom w:val="none" w:sz="0" w:space="0" w:color="auto"/>
        <w:right w:val="none" w:sz="0" w:space="0" w:color="auto"/>
      </w:divBdr>
      <w:divsChild>
        <w:div w:id="462961951">
          <w:marLeft w:val="0"/>
          <w:marRight w:val="0"/>
          <w:marTop w:val="0"/>
          <w:marBottom w:val="0"/>
          <w:divBdr>
            <w:top w:val="none" w:sz="0" w:space="0" w:color="auto"/>
            <w:left w:val="none" w:sz="0" w:space="0" w:color="auto"/>
            <w:bottom w:val="none" w:sz="0" w:space="0" w:color="auto"/>
            <w:right w:val="none" w:sz="0" w:space="0" w:color="auto"/>
          </w:divBdr>
        </w:div>
        <w:div w:id="1042096182">
          <w:marLeft w:val="0"/>
          <w:marRight w:val="0"/>
          <w:marTop w:val="0"/>
          <w:marBottom w:val="0"/>
          <w:divBdr>
            <w:top w:val="none" w:sz="0" w:space="0" w:color="auto"/>
            <w:left w:val="none" w:sz="0" w:space="0" w:color="auto"/>
            <w:bottom w:val="none" w:sz="0" w:space="0" w:color="auto"/>
            <w:right w:val="none" w:sz="0" w:space="0" w:color="auto"/>
          </w:divBdr>
        </w:div>
        <w:div w:id="1061635839">
          <w:marLeft w:val="0"/>
          <w:marRight w:val="0"/>
          <w:marTop w:val="0"/>
          <w:marBottom w:val="0"/>
          <w:divBdr>
            <w:top w:val="none" w:sz="0" w:space="0" w:color="auto"/>
            <w:left w:val="none" w:sz="0" w:space="0" w:color="auto"/>
            <w:bottom w:val="none" w:sz="0" w:space="0" w:color="auto"/>
            <w:right w:val="none" w:sz="0" w:space="0" w:color="auto"/>
          </w:divBdr>
        </w:div>
        <w:div w:id="1071733916">
          <w:marLeft w:val="0"/>
          <w:marRight w:val="0"/>
          <w:marTop w:val="0"/>
          <w:marBottom w:val="0"/>
          <w:divBdr>
            <w:top w:val="none" w:sz="0" w:space="0" w:color="auto"/>
            <w:left w:val="none" w:sz="0" w:space="0" w:color="auto"/>
            <w:bottom w:val="none" w:sz="0" w:space="0" w:color="auto"/>
            <w:right w:val="none" w:sz="0" w:space="0" w:color="auto"/>
          </w:divBdr>
        </w:div>
        <w:div w:id="1089086786">
          <w:marLeft w:val="0"/>
          <w:marRight w:val="0"/>
          <w:marTop w:val="0"/>
          <w:marBottom w:val="0"/>
          <w:divBdr>
            <w:top w:val="none" w:sz="0" w:space="0" w:color="auto"/>
            <w:left w:val="none" w:sz="0" w:space="0" w:color="auto"/>
            <w:bottom w:val="none" w:sz="0" w:space="0" w:color="auto"/>
            <w:right w:val="none" w:sz="0" w:space="0" w:color="auto"/>
          </w:divBdr>
        </w:div>
        <w:div w:id="1230264502">
          <w:marLeft w:val="0"/>
          <w:marRight w:val="0"/>
          <w:marTop w:val="0"/>
          <w:marBottom w:val="0"/>
          <w:divBdr>
            <w:top w:val="none" w:sz="0" w:space="0" w:color="auto"/>
            <w:left w:val="none" w:sz="0" w:space="0" w:color="auto"/>
            <w:bottom w:val="none" w:sz="0" w:space="0" w:color="auto"/>
            <w:right w:val="none" w:sz="0" w:space="0" w:color="auto"/>
          </w:divBdr>
        </w:div>
        <w:div w:id="1267423677">
          <w:marLeft w:val="0"/>
          <w:marRight w:val="0"/>
          <w:marTop w:val="0"/>
          <w:marBottom w:val="0"/>
          <w:divBdr>
            <w:top w:val="none" w:sz="0" w:space="0" w:color="auto"/>
            <w:left w:val="none" w:sz="0" w:space="0" w:color="auto"/>
            <w:bottom w:val="none" w:sz="0" w:space="0" w:color="auto"/>
            <w:right w:val="none" w:sz="0" w:space="0" w:color="auto"/>
          </w:divBdr>
        </w:div>
        <w:div w:id="1303658675">
          <w:marLeft w:val="0"/>
          <w:marRight w:val="0"/>
          <w:marTop w:val="0"/>
          <w:marBottom w:val="0"/>
          <w:divBdr>
            <w:top w:val="none" w:sz="0" w:space="0" w:color="auto"/>
            <w:left w:val="none" w:sz="0" w:space="0" w:color="auto"/>
            <w:bottom w:val="none" w:sz="0" w:space="0" w:color="auto"/>
            <w:right w:val="none" w:sz="0" w:space="0" w:color="auto"/>
          </w:divBdr>
        </w:div>
        <w:div w:id="1367481471">
          <w:marLeft w:val="0"/>
          <w:marRight w:val="0"/>
          <w:marTop w:val="0"/>
          <w:marBottom w:val="0"/>
          <w:divBdr>
            <w:top w:val="none" w:sz="0" w:space="0" w:color="auto"/>
            <w:left w:val="none" w:sz="0" w:space="0" w:color="auto"/>
            <w:bottom w:val="none" w:sz="0" w:space="0" w:color="auto"/>
            <w:right w:val="none" w:sz="0" w:space="0" w:color="auto"/>
          </w:divBdr>
        </w:div>
        <w:div w:id="1369448199">
          <w:marLeft w:val="0"/>
          <w:marRight w:val="0"/>
          <w:marTop w:val="0"/>
          <w:marBottom w:val="0"/>
          <w:divBdr>
            <w:top w:val="none" w:sz="0" w:space="0" w:color="auto"/>
            <w:left w:val="none" w:sz="0" w:space="0" w:color="auto"/>
            <w:bottom w:val="none" w:sz="0" w:space="0" w:color="auto"/>
            <w:right w:val="none" w:sz="0" w:space="0" w:color="auto"/>
          </w:divBdr>
        </w:div>
        <w:div w:id="1455908113">
          <w:marLeft w:val="0"/>
          <w:marRight w:val="0"/>
          <w:marTop w:val="0"/>
          <w:marBottom w:val="0"/>
          <w:divBdr>
            <w:top w:val="none" w:sz="0" w:space="0" w:color="auto"/>
            <w:left w:val="none" w:sz="0" w:space="0" w:color="auto"/>
            <w:bottom w:val="none" w:sz="0" w:space="0" w:color="auto"/>
            <w:right w:val="none" w:sz="0" w:space="0" w:color="auto"/>
          </w:divBdr>
        </w:div>
        <w:div w:id="1793479688">
          <w:marLeft w:val="0"/>
          <w:marRight w:val="0"/>
          <w:marTop w:val="0"/>
          <w:marBottom w:val="0"/>
          <w:divBdr>
            <w:top w:val="none" w:sz="0" w:space="0" w:color="auto"/>
            <w:left w:val="none" w:sz="0" w:space="0" w:color="auto"/>
            <w:bottom w:val="none" w:sz="0" w:space="0" w:color="auto"/>
            <w:right w:val="none" w:sz="0" w:space="0" w:color="auto"/>
          </w:divBdr>
        </w:div>
        <w:div w:id="1928923525">
          <w:marLeft w:val="0"/>
          <w:marRight w:val="0"/>
          <w:marTop w:val="0"/>
          <w:marBottom w:val="0"/>
          <w:divBdr>
            <w:top w:val="none" w:sz="0" w:space="0" w:color="auto"/>
            <w:left w:val="none" w:sz="0" w:space="0" w:color="auto"/>
            <w:bottom w:val="none" w:sz="0" w:space="0" w:color="auto"/>
            <w:right w:val="none" w:sz="0" w:space="0" w:color="auto"/>
          </w:divBdr>
        </w:div>
      </w:divsChild>
    </w:div>
    <w:div w:id="1761104432">
      <w:bodyDiv w:val="1"/>
      <w:marLeft w:val="0"/>
      <w:marRight w:val="0"/>
      <w:marTop w:val="0"/>
      <w:marBottom w:val="0"/>
      <w:divBdr>
        <w:top w:val="none" w:sz="0" w:space="0" w:color="auto"/>
        <w:left w:val="none" w:sz="0" w:space="0" w:color="auto"/>
        <w:bottom w:val="none" w:sz="0" w:space="0" w:color="auto"/>
        <w:right w:val="none" w:sz="0" w:space="0" w:color="auto"/>
      </w:divBdr>
      <w:divsChild>
        <w:div w:id="132139234">
          <w:marLeft w:val="0"/>
          <w:marRight w:val="0"/>
          <w:marTop w:val="0"/>
          <w:marBottom w:val="0"/>
          <w:divBdr>
            <w:top w:val="none" w:sz="0" w:space="0" w:color="auto"/>
            <w:left w:val="none" w:sz="0" w:space="0" w:color="auto"/>
            <w:bottom w:val="none" w:sz="0" w:space="0" w:color="auto"/>
            <w:right w:val="none" w:sz="0" w:space="0" w:color="auto"/>
          </w:divBdr>
          <w:divsChild>
            <w:div w:id="667900381">
              <w:marLeft w:val="0"/>
              <w:marRight w:val="0"/>
              <w:marTop w:val="0"/>
              <w:marBottom w:val="0"/>
              <w:divBdr>
                <w:top w:val="none" w:sz="0" w:space="0" w:color="auto"/>
                <w:left w:val="none" w:sz="0" w:space="0" w:color="auto"/>
                <w:bottom w:val="none" w:sz="0" w:space="0" w:color="auto"/>
                <w:right w:val="none" w:sz="0" w:space="0" w:color="auto"/>
              </w:divBdr>
              <w:divsChild>
                <w:div w:id="30156617">
                  <w:marLeft w:val="0"/>
                  <w:marRight w:val="0"/>
                  <w:marTop w:val="0"/>
                  <w:marBottom w:val="0"/>
                  <w:divBdr>
                    <w:top w:val="none" w:sz="0" w:space="0" w:color="auto"/>
                    <w:left w:val="none" w:sz="0" w:space="0" w:color="auto"/>
                    <w:bottom w:val="none" w:sz="0" w:space="0" w:color="auto"/>
                    <w:right w:val="none" w:sz="0" w:space="0" w:color="auto"/>
                  </w:divBdr>
                </w:div>
                <w:div w:id="1997489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47556">
          <w:marLeft w:val="0"/>
          <w:marRight w:val="0"/>
          <w:marTop w:val="0"/>
          <w:marBottom w:val="0"/>
          <w:divBdr>
            <w:top w:val="none" w:sz="0" w:space="0" w:color="auto"/>
            <w:left w:val="none" w:sz="0" w:space="0" w:color="auto"/>
            <w:bottom w:val="none" w:sz="0" w:space="0" w:color="auto"/>
            <w:right w:val="none" w:sz="0" w:space="0" w:color="auto"/>
          </w:divBdr>
          <w:divsChild>
            <w:div w:id="372852635">
              <w:marLeft w:val="0"/>
              <w:marRight w:val="0"/>
              <w:marTop w:val="0"/>
              <w:marBottom w:val="0"/>
              <w:divBdr>
                <w:top w:val="none" w:sz="0" w:space="0" w:color="auto"/>
                <w:left w:val="none" w:sz="0" w:space="0" w:color="auto"/>
                <w:bottom w:val="none" w:sz="0" w:space="0" w:color="auto"/>
                <w:right w:val="none" w:sz="0" w:space="0" w:color="auto"/>
              </w:divBdr>
              <w:divsChild>
                <w:div w:id="394475323">
                  <w:marLeft w:val="0"/>
                  <w:marRight w:val="0"/>
                  <w:marTop w:val="0"/>
                  <w:marBottom w:val="0"/>
                  <w:divBdr>
                    <w:top w:val="none" w:sz="0" w:space="0" w:color="auto"/>
                    <w:left w:val="none" w:sz="0" w:space="0" w:color="auto"/>
                    <w:bottom w:val="none" w:sz="0" w:space="0" w:color="auto"/>
                    <w:right w:val="none" w:sz="0" w:space="0" w:color="auto"/>
                  </w:divBdr>
                </w:div>
                <w:div w:id="172290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3606">
          <w:marLeft w:val="0"/>
          <w:marRight w:val="0"/>
          <w:marTop w:val="0"/>
          <w:marBottom w:val="0"/>
          <w:divBdr>
            <w:top w:val="none" w:sz="0" w:space="0" w:color="auto"/>
            <w:left w:val="none" w:sz="0" w:space="0" w:color="auto"/>
            <w:bottom w:val="none" w:sz="0" w:space="0" w:color="auto"/>
            <w:right w:val="none" w:sz="0" w:space="0" w:color="auto"/>
          </w:divBdr>
          <w:divsChild>
            <w:div w:id="984703671">
              <w:marLeft w:val="0"/>
              <w:marRight w:val="0"/>
              <w:marTop w:val="0"/>
              <w:marBottom w:val="0"/>
              <w:divBdr>
                <w:top w:val="none" w:sz="0" w:space="0" w:color="auto"/>
                <w:left w:val="none" w:sz="0" w:space="0" w:color="auto"/>
                <w:bottom w:val="none" w:sz="0" w:space="0" w:color="auto"/>
                <w:right w:val="none" w:sz="0" w:space="0" w:color="auto"/>
              </w:divBdr>
              <w:divsChild>
                <w:div w:id="775178430">
                  <w:marLeft w:val="0"/>
                  <w:marRight w:val="0"/>
                  <w:marTop w:val="0"/>
                  <w:marBottom w:val="0"/>
                  <w:divBdr>
                    <w:top w:val="none" w:sz="0" w:space="0" w:color="auto"/>
                    <w:left w:val="none" w:sz="0" w:space="0" w:color="auto"/>
                    <w:bottom w:val="none" w:sz="0" w:space="0" w:color="auto"/>
                    <w:right w:val="none" w:sz="0" w:space="0" w:color="auto"/>
                  </w:divBdr>
                </w:div>
                <w:div w:id="2078895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028622">
          <w:marLeft w:val="0"/>
          <w:marRight w:val="0"/>
          <w:marTop w:val="0"/>
          <w:marBottom w:val="0"/>
          <w:divBdr>
            <w:top w:val="none" w:sz="0" w:space="0" w:color="auto"/>
            <w:left w:val="none" w:sz="0" w:space="0" w:color="auto"/>
            <w:bottom w:val="none" w:sz="0" w:space="0" w:color="auto"/>
            <w:right w:val="none" w:sz="0" w:space="0" w:color="auto"/>
          </w:divBdr>
          <w:divsChild>
            <w:div w:id="1153136907">
              <w:marLeft w:val="0"/>
              <w:marRight w:val="0"/>
              <w:marTop w:val="0"/>
              <w:marBottom w:val="0"/>
              <w:divBdr>
                <w:top w:val="none" w:sz="0" w:space="0" w:color="auto"/>
                <w:left w:val="none" w:sz="0" w:space="0" w:color="auto"/>
                <w:bottom w:val="none" w:sz="0" w:space="0" w:color="auto"/>
                <w:right w:val="none" w:sz="0" w:space="0" w:color="auto"/>
              </w:divBdr>
              <w:divsChild>
                <w:div w:id="1501849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081245">
          <w:marLeft w:val="0"/>
          <w:marRight w:val="0"/>
          <w:marTop w:val="0"/>
          <w:marBottom w:val="0"/>
          <w:divBdr>
            <w:top w:val="none" w:sz="0" w:space="0" w:color="auto"/>
            <w:left w:val="none" w:sz="0" w:space="0" w:color="auto"/>
            <w:bottom w:val="none" w:sz="0" w:space="0" w:color="auto"/>
            <w:right w:val="none" w:sz="0" w:space="0" w:color="auto"/>
          </w:divBdr>
          <w:divsChild>
            <w:div w:id="1782021409">
              <w:marLeft w:val="0"/>
              <w:marRight w:val="0"/>
              <w:marTop w:val="0"/>
              <w:marBottom w:val="0"/>
              <w:divBdr>
                <w:top w:val="none" w:sz="0" w:space="0" w:color="auto"/>
                <w:left w:val="none" w:sz="0" w:space="0" w:color="auto"/>
                <w:bottom w:val="none" w:sz="0" w:space="0" w:color="auto"/>
                <w:right w:val="none" w:sz="0" w:space="0" w:color="auto"/>
              </w:divBdr>
              <w:divsChild>
                <w:div w:id="834996847">
                  <w:marLeft w:val="0"/>
                  <w:marRight w:val="0"/>
                  <w:marTop w:val="0"/>
                  <w:marBottom w:val="0"/>
                  <w:divBdr>
                    <w:top w:val="none" w:sz="0" w:space="0" w:color="auto"/>
                    <w:left w:val="none" w:sz="0" w:space="0" w:color="auto"/>
                    <w:bottom w:val="none" w:sz="0" w:space="0" w:color="auto"/>
                    <w:right w:val="none" w:sz="0" w:space="0" w:color="auto"/>
                  </w:divBdr>
                </w:div>
                <w:div w:id="1218971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315387">
          <w:marLeft w:val="0"/>
          <w:marRight w:val="0"/>
          <w:marTop w:val="0"/>
          <w:marBottom w:val="0"/>
          <w:divBdr>
            <w:top w:val="none" w:sz="0" w:space="0" w:color="auto"/>
            <w:left w:val="none" w:sz="0" w:space="0" w:color="auto"/>
            <w:bottom w:val="none" w:sz="0" w:space="0" w:color="auto"/>
            <w:right w:val="none" w:sz="0" w:space="0" w:color="auto"/>
          </w:divBdr>
          <w:divsChild>
            <w:div w:id="1893344992">
              <w:marLeft w:val="0"/>
              <w:marRight w:val="0"/>
              <w:marTop w:val="0"/>
              <w:marBottom w:val="0"/>
              <w:divBdr>
                <w:top w:val="none" w:sz="0" w:space="0" w:color="auto"/>
                <w:left w:val="none" w:sz="0" w:space="0" w:color="auto"/>
                <w:bottom w:val="none" w:sz="0" w:space="0" w:color="auto"/>
                <w:right w:val="none" w:sz="0" w:space="0" w:color="auto"/>
              </w:divBdr>
              <w:divsChild>
                <w:div w:id="41710284">
                  <w:marLeft w:val="0"/>
                  <w:marRight w:val="0"/>
                  <w:marTop w:val="0"/>
                  <w:marBottom w:val="0"/>
                  <w:divBdr>
                    <w:top w:val="none" w:sz="0" w:space="0" w:color="auto"/>
                    <w:left w:val="none" w:sz="0" w:space="0" w:color="auto"/>
                    <w:bottom w:val="none" w:sz="0" w:space="0" w:color="auto"/>
                    <w:right w:val="none" w:sz="0" w:space="0" w:color="auto"/>
                  </w:divBdr>
                </w:div>
                <w:div w:id="65375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372815">
      <w:bodyDiv w:val="1"/>
      <w:marLeft w:val="0"/>
      <w:marRight w:val="0"/>
      <w:marTop w:val="0"/>
      <w:marBottom w:val="0"/>
      <w:divBdr>
        <w:top w:val="none" w:sz="0" w:space="0" w:color="auto"/>
        <w:left w:val="none" w:sz="0" w:space="0" w:color="auto"/>
        <w:bottom w:val="none" w:sz="0" w:space="0" w:color="auto"/>
        <w:right w:val="none" w:sz="0" w:space="0" w:color="auto"/>
      </w:divBdr>
    </w:div>
    <w:div w:id="1764765199">
      <w:bodyDiv w:val="1"/>
      <w:marLeft w:val="0"/>
      <w:marRight w:val="0"/>
      <w:marTop w:val="0"/>
      <w:marBottom w:val="0"/>
      <w:divBdr>
        <w:top w:val="none" w:sz="0" w:space="0" w:color="auto"/>
        <w:left w:val="none" w:sz="0" w:space="0" w:color="auto"/>
        <w:bottom w:val="none" w:sz="0" w:space="0" w:color="auto"/>
        <w:right w:val="none" w:sz="0" w:space="0" w:color="auto"/>
      </w:divBdr>
    </w:div>
    <w:div w:id="1765805648">
      <w:bodyDiv w:val="1"/>
      <w:marLeft w:val="0"/>
      <w:marRight w:val="0"/>
      <w:marTop w:val="0"/>
      <w:marBottom w:val="0"/>
      <w:divBdr>
        <w:top w:val="none" w:sz="0" w:space="0" w:color="auto"/>
        <w:left w:val="none" w:sz="0" w:space="0" w:color="auto"/>
        <w:bottom w:val="none" w:sz="0" w:space="0" w:color="auto"/>
        <w:right w:val="none" w:sz="0" w:space="0" w:color="auto"/>
      </w:divBdr>
    </w:div>
    <w:div w:id="1767462795">
      <w:bodyDiv w:val="1"/>
      <w:marLeft w:val="0"/>
      <w:marRight w:val="0"/>
      <w:marTop w:val="0"/>
      <w:marBottom w:val="0"/>
      <w:divBdr>
        <w:top w:val="none" w:sz="0" w:space="0" w:color="auto"/>
        <w:left w:val="none" w:sz="0" w:space="0" w:color="auto"/>
        <w:bottom w:val="none" w:sz="0" w:space="0" w:color="auto"/>
        <w:right w:val="none" w:sz="0" w:space="0" w:color="auto"/>
      </w:divBdr>
    </w:div>
    <w:div w:id="1768233066">
      <w:bodyDiv w:val="1"/>
      <w:marLeft w:val="0"/>
      <w:marRight w:val="0"/>
      <w:marTop w:val="0"/>
      <w:marBottom w:val="0"/>
      <w:divBdr>
        <w:top w:val="none" w:sz="0" w:space="0" w:color="auto"/>
        <w:left w:val="none" w:sz="0" w:space="0" w:color="auto"/>
        <w:bottom w:val="none" w:sz="0" w:space="0" w:color="auto"/>
        <w:right w:val="none" w:sz="0" w:space="0" w:color="auto"/>
      </w:divBdr>
      <w:divsChild>
        <w:div w:id="60760559">
          <w:marLeft w:val="0"/>
          <w:marRight w:val="0"/>
          <w:marTop w:val="0"/>
          <w:marBottom w:val="0"/>
          <w:divBdr>
            <w:top w:val="none" w:sz="0" w:space="0" w:color="auto"/>
            <w:left w:val="none" w:sz="0" w:space="0" w:color="auto"/>
            <w:bottom w:val="none" w:sz="0" w:space="0" w:color="auto"/>
            <w:right w:val="none" w:sz="0" w:space="0" w:color="auto"/>
          </w:divBdr>
          <w:divsChild>
            <w:div w:id="790786743">
              <w:marLeft w:val="0"/>
              <w:marRight w:val="0"/>
              <w:marTop w:val="0"/>
              <w:marBottom w:val="0"/>
              <w:divBdr>
                <w:top w:val="none" w:sz="0" w:space="0" w:color="auto"/>
                <w:left w:val="none" w:sz="0" w:space="0" w:color="auto"/>
                <w:bottom w:val="none" w:sz="0" w:space="0" w:color="auto"/>
                <w:right w:val="none" w:sz="0" w:space="0" w:color="auto"/>
              </w:divBdr>
              <w:divsChild>
                <w:div w:id="1949048455">
                  <w:marLeft w:val="0"/>
                  <w:marRight w:val="0"/>
                  <w:marTop w:val="0"/>
                  <w:marBottom w:val="0"/>
                  <w:divBdr>
                    <w:top w:val="none" w:sz="0" w:space="0" w:color="auto"/>
                    <w:left w:val="none" w:sz="0" w:space="0" w:color="auto"/>
                    <w:bottom w:val="none" w:sz="0" w:space="0" w:color="auto"/>
                    <w:right w:val="none" w:sz="0" w:space="0" w:color="auto"/>
                  </w:divBdr>
                  <w:divsChild>
                    <w:div w:id="973103681">
                      <w:marLeft w:val="0"/>
                      <w:marRight w:val="0"/>
                      <w:marTop w:val="0"/>
                      <w:marBottom w:val="0"/>
                      <w:divBdr>
                        <w:top w:val="none" w:sz="0" w:space="0" w:color="auto"/>
                        <w:left w:val="none" w:sz="0" w:space="0" w:color="auto"/>
                        <w:bottom w:val="none" w:sz="0" w:space="0" w:color="auto"/>
                        <w:right w:val="none" w:sz="0" w:space="0" w:color="auto"/>
                      </w:divBdr>
                      <w:divsChild>
                        <w:div w:id="411315571">
                          <w:marLeft w:val="0"/>
                          <w:marRight w:val="0"/>
                          <w:marTop w:val="0"/>
                          <w:marBottom w:val="0"/>
                          <w:divBdr>
                            <w:top w:val="none" w:sz="0" w:space="0" w:color="auto"/>
                            <w:left w:val="none" w:sz="0" w:space="0" w:color="auto"/>
                            <w:bottom w:val="none" w:sz="0" w:space="0" w:color="auto"/>
                            <w:right w:val="none" w:sz="0" w:space="0" w:color="auto"/>
                          </w:divBdr>
                        </w:div>
                        <w:div w:id="571425089">
                          <w:marLeft w:val="0"/>
                          <w:marRight w:val="0"/>
                          <w:marTop w:val="0"/>
                          <w:marBottom w:val="0"/>
                          <w:divBdr>
                            <w:top w:val="none" w:sz="0" w:space="0" w:color="auto"/>
                            <w:left w:val="none" w:sz="0" w:space="0" w:color="auto"/>
                            <w:bottom w:val="none" w:sz="0" w:space="0" w:color="auto"/>
                            <w:right w:val="none" w:sz="0" w:space="0" w:color="auto"/>
                          </w:divBdr>
                        </w:div>
                        <w:div w:id="790050035">
                          <w:marLeft w:val="0"/>
                          <w:marRight w:val="0"/>
                          <w:marTop w:val="0"/>
                          <w:marBottom w:val="0"/>
                          <w:divBdr>
                            <w:top w:val="none" w:sz="0" w:space="0" w:color="auto"/>
                            <w:left w:val="none" w:sz="0" w:space="0" w:color="auto"/>
                            <w:bottom w:val="none" w:sz="0" w:space="0" w:color="auto"/>
                            <w:right w:val="none" w:sz="0" w:space="0" w:color="auto"/>
                          </w:divBdr>
                        </w:div>
                        <w:div w:id="1677809488">
                          <w:marLeft w:val="0"/>
                          <w:marRight w:val="0"/>
                          <w:marTop w:val="0"/>
                          <w:marBottom w:val="0"/>
                          <w:divBdr>
                            <w:top w:val="none" w:sz="0" w:space="0" w:color="auto"/>
                            <w:left w:val="none" w:sz="0" w:space="0" w:color="auto"/>
                            <w:bottom w:val="none" w:sz="0" w:space="0" w:color="auto"/>
                            <w:right w:val="none" w:sz="0" w:space="0" w:color="auto"/>
                          </w:divBdr>
                        </w:div>
                        <w:div w:id="2004621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8965704">
      <w:bodyDiv w:val="1"/>
      <w:marLeft w:val="0"/>
      <w:marRight w:val="0"/>
      <w:marTop w:val="0"/>
      <w:marBottom w:val="0"/>
      <w:divBdr>
        <w:top w:val="none" w:sz="0" w:space="0" w:color="auto"/>
        <w:left w:val="none" w:sz="0" w:space="0" w:color="auto"/>
        <w:bottom w:val="none" w:sz="0" w:space="0" w:color="auto"/>
        <w:right w:val="none" w:sz="0" w:space="0" w:color="auto"/>
      </w:divBdr>
    </w:div>
    <w:div w:id="1769764314">
      <w:bodyDiv w:val="1"/>
      <w:marLeft w:val="0"/>
      <w:marRight w:val="0"/>
      <w:marTop w:val="0"/>
      <w:marBottom w:val="0"/>
      <w:divBdr>
        <w:top w:val="none" w:sz="0" w:space="0" w:color="auto"/>
        <w:left w:val="none" w:sz="0" w:space="0" w:color="auto"/>
        <w:bottom w:val="none" w:sz="0" w:space="0" w:color="auto"/>
        <w:right w:val="none" w:sz="0" w:space="0" w:color="auto"/>
      </w:divBdr>
    </w:div>
    <w:div w:id="1776055401">
      <w:bodyDiv w:val="1"/>
      <w:marLeft w:val="0"/>
      <w:marRight w:val="0"/>
      <w:marTop w:val="0"/>
      <w:marBottom w:val="0"/>
      <w:divBdr>
        <w:top w:val="none" w:sz="0" w:space="0" w:color="auto"/>
        <w:left w:val="none" w:sz="0" w:space="0" w:color="auto"/>
        <w:bottom w:val="none" w:sz="0" w:space="0" w:color="auto"/>
        <w:right w:val="none" w:sz="0" w:space="0" w:color="auto"/>
      </w:divBdr>
      <w:divsChild>
        <w:div w:id="219486619">
          <w:marLeft w:val="0"/>
          <w:marRight w:val="0"/>
          <w:marTop w:val="0"/>
          <w:marBottom w:val="0"/>
          <w:divBdr>
            <w:top w:val="none" w:sz="0" w:space="0" w:color="auto"/>
            <w:left w:val="none" w:sz="0" w:space="0" w:color="auto"/>
            <w:bottom w:val="none" w:sz="0" w:space="0" w:color="auto"/>
            <w:right w:val="none" w:sz="0" w:space="0" w:color="auto"/>
          </w:divBdr>
          <w:divsChild>
            <w:div w:id="55471786">
              <w:marLeft w:val="0"/>
              <w:marRight w:val="0"/>
              <w:marTop w:val="0"/>
              <w:marBottom w:val="0"/>
              <w:divBdr>
                <w:top w:val="none" w:sz="0" w:space="0" w:color="auto"/>
                <w:left w:val="none" w:sz="0" w:space="0" w:color="auto"/>
                <w:bottom w:val="none" w:sz="0" w:space="0" w:color="auto"/>
                <w:right w:val="none" w:sz="0" w:space="0" w:color="auto"/>
              </w:divBdr>
              <w:divsChild>
                <w:div w:id="1829901253">
                  <w:marLeft w:val="0"/>
                  <w:marRight w:val="0"/>
                  <w:marTop w:val="188"/>
                  <w:marBottom w:val="0"/>
                  <w:divBdr>
                    <w:top w:val="none" w:sz="0" w:space="0" w:color="auto"/>
                    <w:left w:val="none" w:sz="0" w:space="0" w:color="auto"/>
                    <w:bottom w:val="none" w:sz="0" w:space="0" w:color="auto"/>
                    <w:right w:val="none" w:sz="0" w:space="0" w:color="auto"/>
                  </w:divBdr>
                  <w:divsChild>
                    <w:div w:id="1454904561">
                      <w:marLeft w:val="0"/>
                      <w:marRight w:val="213"/>
                      <w:marTop w:val="0"/>
                      <w:marBottom w:val="0"/>
                      <w:divBdr>
                        <w:top w:val="none" w:sz="0" w:space="0" w:color="auto"/>
                        <w:left w:val="none" w:sz="0" w:space="0" w:color="auto"/>
                        <w:bottom w:val="none" w:sz="0" w:space="0" w:color="auto"/>
                        <w:right w:val="none" w:sz="0" w:space="0" w:color="auto"/>
                      </w:divBdr>
                      <w:divsChild>
                        <w:div w:id="1934363931">
                          <w:marLeft w:val="0"/>
                          <w:marRight w:val="0"/>
                          <w:marTop w:val="0"/>
                          <w:marBottom w:val="125"/>
                          <w:divBdr>
                            <w:top w:val="none" w:sz="0" w:space="0" w:color="auto"/>
                            <w:left w:val="none" w:sz="0" w:space="0" w:color="auto"/>
                            <w:bottom w:val="none" w:sz="0" w:space="0" w:color="auto"/>
                            <w:right w:val="none" w:sz="0" w:space="0" w:color="auto"/>
                          </w:divBdr>
                          <w:divsChild>
                            <w:div w:id="1153715612">
                              <w:marLeft w:val="0"/>
                              <w:marRight w:val="0"/>
                              <w:marTop w:val="0"/>
                              <w:marBottom w:val="0"/>
                              <w:divBdr>
                                <w:top w:val="none" w:sz="0" w:space="0" w:color="auto"/>
                                <w:left w:val="none" w:sz="0" w:space="0" w:color="auto"/>
                                <w:bottom w:val="none" w:sz="0" w:space="0" w:color="auto"/>
                                <w:right w:val="none" w:sz="0" w:space="0" w:color="auto"/>
                              </w:divBdr>
                              <w:divsChild>
                                <w:div w:id="456220767">
                                  <w:marLeft w:val="0"/>
                                  <w:marRight w:val="0"/>
                                  <w:marTop w:val="0"/>
                                  <w:marBottom w:val="0"/>
                                  <w:divBdr>
                                    <w:top w:val="none" w:sz="0" w:space="0" w:color="auto"/>
                                    <w:left w:val="none" w:sz="0" w:space="0" w:color="auto"/>
                                    <w:bottom w:val="none" w:sz="0" w:space="0" w:color="auto"/>
                                    <w:right w:val="none" w:sz="0" w:space="0" w:color="auto"/>
                                  </w:divBdr>
                                  <w:divsChild>
                                    <w:div w:id="1386179702">
                                      <w:marLeft w:val="0"/>
                                      <w:marRight w:val="0"/>
                                      <w:marTop w:val="0"/>
                                      <w:marBottom w:val="0"/>
                                      <w:divBdr>
                                        <w:top w:val="none" w:sz="0" w:space="0" w:color="auto"/>
                                        <w:left w:val="none" w:sz="0" w:space="0" w:color="auto"/>
                                        <w:bottom w:val="none" w:sz="0" w:space="0" w:color="auto"/>
                                        <w:right w:val="none" w:sz="0" w:space="0" w:color="auto"/>
                                      </w:divBdr>
                                      <w:divsChild>
                                        <w:div w:id="149641595">
                                          <w:marLeft w:val="0"/>
                                          <w:marRight w:val="0"/>
                                          <w:marTop w:val="0"/>
                                          <w:marBottom w:val="0"/>
                                          <w:divBdr>
                                            <w:top w:val="none" w:sz="0" w:space="0" w:color="auto"/>
                                            <w:left w:val="none" w:sz="0" w:space="0" w:color="auto"/>
                                            <w:bottom w:val="none" w:sz="0" w:space="0" w:color="auto"/>
                                            <w:right w:val="none" w:sz="0" w:space="0" w:color="auto"/>
                                          </w:divBdr>
                                        </w:div>
                                        <w:div w:id="690187761">
                                          <w:marLeft w:val="0"/>
                                          <w:marRight w:val="0"/>
                                          <w:marTop w:val="0"/>
                                          <w:marBottom w:val="0"/>
                                          <w:divBdr>
                                            <w:top w:val="none" w:sz="0" w:space="0" w:color="auto"/>
                                            <w:left w:val="none" w:sz="0" w:space="0" w:color="auto"/>
                                            <w:bottom w:val="none" w:sz="0" w:space="0" w:color="auto"/>
                                            <w:right w:val="none" w:sz="0" w:space="0" w:color="auto"/>
                                          </w:divBdr>
                                        </w:div>
                                        <w:div w:id="780151841">
                                          <w:marLeft w:val="0"/>
                                          <w:marRight w:val="0"/>
                                          <w:marTop w:val="0"/>
                                          <w:marBottom w:val="0"/>
                                          <w:divBdr>
                                            <w:top w:val="none" w:sz="0" w:space="0" w:color="auto"/>
                                            <w:left w:val="none" w:sz="0" w:space="0" w:color="auto"/>
                                            <w:bottom w:val="none" w:sz="0" w:space="0" w:color="auto"/>
                                            <w:right w:val="none" w:sz="0" w:space="0" w:color="auto"/>
                                          </w:divBdr>
                                        </w:div>
                                        <w:div w:id="1169637014">
                                          <w:marLeft w:val="0"/>
                                          <w:marRight w:val="0"/>
                                          <w:marTop w:val="0"/>
                                          <w:marBottom w:val="0"/>
                                          <w:divBdr>
                                            <w:top w:val="none" w:sz="0" w:space="0" w:color="auto"/>
                                            <w:left w:val="none" w:sz="0" w:space="0" w:color="auto"/>
                                            <w:bottom w:val="none" w:sz="0" w:space="0" w:color="auto"/>
                                            <w:right w:val="none" w:sz="0" w:space="0" w:color="auto"/>
                                          </w:divBdr>
                                        </w:div>
                                        <w:div w:id="1973093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76249133">
      <w:bodyDiv w:val="1"/>
      <w:marLeft w:val="0"/>
      <w:marRight w:val="0"/>
      <w:marTop w:val="0"/>
      <w:marBottom w:val="0"/>
      <w:divBdr>
        <w:top w:val="none" w:sz="0" w:space="0" w:color="auto"/>
        <w:left w:val="none" w:sz="0" w:space="0" w:color="auto"/>
        <w:bottom w:val="none" w:sz="0" w:space="0" w:color="auto"/>
        <w:right w:val="none" w:sz="0" w:space="0" w:color="auto"/>
      </w:divBdr>
    </w:div>
    <w:div w:id="1779830062">
      <w:bodyDiv w:val="1"/>
      <w:marLeft w:val="0"/>
      <w:marRight w:val="0"/>
      <w:marTop w:val="0"/>
      <w:marBottom w:val="0"/>
      <w:divBdr>
        <w:top w:val="none" w:sz="0" w:space="0" w:color="auto"/>
        <w:left w:val="none" w:sz="0" w:space="0" w:color="auto"/>
        <w:bottom w:val="none" w:sz="0" w:space="0" w:color="auto"/>
        <w:right w:val="none" w:sz="0" w:space="0" w:color="auto"/>
      </w:divBdr>
      <w:divsChild>
        <w:div w:id="1825926861">
          <w:marLeft w:val="0"/>
          <w:marRight w:val="0"/>
          <w:marTop w:val="0"/>
          <w:marBottom w:val="0"/>
          <w:divBdr>
            <w:top w:val="none" w:sz="0" w:space="0" w:color="auto"/>
            <w:left w:val="none" w:sz="0" w:space="0" w:color="auto"/>
            <w:bottom w:val="none" w:sz="0" w:space="0" w:color="auto"/>
            <w:right w:val="none" w:sz="0" w:space="0" w:color="auto"/>
          </w:divBdr>
          <w:divsChild>
            <w:div w:id="653410118">
              <w:marLeft w:val="0"/>
              <w:marRight w:val="0"/>
              <w:marTop w:val="0"/>
              <w:marBottom w:val="0"/>
              <w:divBdr>
                <w:top w:val="none" w:sz="0" w:space="0" w:color="auto"/>
                <w:left w:val="none" w:sz="0" w:space="0" w:color="auto"/>
                <w:bottom w:val="none" w:sz="0" w:space="0" w:color="auto"/>
                <w:right w:val="none" w:sz="0" w:space="0" w:color="auto"/>
              </w:divBdr>
              <w:divsChild>
                <w:div w:id="621887400">
                  <w:marLeft w:val="0"/>
                  <w:marRight w:val="0"/>
                  <w:marTop w:val="300"/>
                  <w:marBottom w:val="0"/>
                  <w:divBdr>
                    <w:top w:val="none" w:sz="0" w:space="0" w:color="auto"/>
                    <w:left w:val="none" w:sz="0" w:space="0" w:color="auto"/>
                    <w:bottom w:val="none" w:sz="0" w:space="0" w:color="auto"/>
                    <w:right w:val="none" w:sz="0" w:space="0" w:color="auto"/>
                  </w:divBdr>
                  <w:divsChild>
                    <w:div w:id="1557206215">
                      <w:marLeft w:val="0"/>
                      <w:marRight w:val="0"/>
                      <w:marTop w:val="0"/>
                      <w:marBottom w:val="0"/>
                      <w:divBdr>
                        <w:top w:val="single" w:sz="6" w:space="0" w:color="CCCCCC"/>
                        <w:left w:val="single" w:sz="6" w:space="23" w:color="CCCCCC"/>
                        <w:bottom w:val="single" w:sz="6" w:space="26" w:color="CCCCCC"/>
                        <w:right w:val="single" w:sz="6" w:space="23" w:color="CCCCCC"/>
                      </w:divBdr>
                      <w:divsChild>
                        <w:div w:id="1028414923">
                          <w:marLeft w:val="0"/>
                          <w:marRight w:val="0"/>
                          <w:marTop w:val="0"/>
                          <w:marBottom w:val="0"/>
                          <w:divBdr>
                            <w:top w:val="none" w:sz="0" w:space="0" w:color="auto"/>
                            <w:left w:val="none" w:sz="0" w:space="0" w:color="auto"/>
                            <w:bottom w:val="none" w:sz="0" w:space="0" w:color="auto"/>
                            <w:right w:val="none" w:sz="0" w:space="0" w:color="auto"/>
                          </w:divBdr>
                          <w:divsChild>
                            <w:div w:id="1232816031">
                              <w:marLeft w:val="0"/>
                              <w:marRight w:val="0"/>
                              <w:marTop w:val="0"/>
                              <w:marBottom w:val="0"/>
                              <w:divBdr>
                                <w:top w:val="dotted" w:sz="6" w:space="15" w:color="B2B2B2"/>
                                <w:left w:val="dotted" w:sz="6" w:space="17" w:color="B2B2B2"/>
                                <w:bottom w:val="dotted" w:sz="6" w:space="15" w:color="B2B2B2"/>
                                <w:right w:val="dotted" w:sz="6" w:space="17" w:color="B2B2B2"/>
                              </w:divBdr>
                              <w:divsChild>
                                <w:div w:id="239675779">
                                  <w:marLeft w:val="300"/>
                                  <w:marRight w:val="0"/>
                                  <w:marTop w:val="0"/>
                                  <w:marBottom w:val="0"/>
                                  <w:divBdr>
                                    <w:top w:val="none" w:sz="0" w:space="0" w:color="auto"/>
                                    <w:left w:val="none" w:sz="0" w:space="0" w:color="auto"/>
                                    <w:bottom w:val="dotted" w:sz="6" w:space="0" w:color="B2B2B2"/>
                                    <w:right w:val="none" w:sz="0" w:space="0" w:color="auto"/>
                                  </w:divBdr>
                                  <w:divsChild>
                                    <w:div w:id="451366160">
                                      <w:marLeft w:val="0"/>
                                      <w:marRight w:val="0"/>
                                      <w:marTop w:val="0"/>
                                      <w:marBottom w:val="0"/>
                                      <w:divBdr>
                                        <w:top w:val="none" w:sz="0" w:space="0" w:color="auto"/>
                                        <w:left w:val="none" w:sz="0" w:space="0" w:color="auto"/>
                                        <w:bottom w:val="none" w:sz="0" w:space="0" w:color="auto"/>
                                        <w:right w:val="none" w:sz="0" w:space="0" w:color="auto"/>
                                      </w:divBdr>
                                      <w:divsChild>
                                        <w:div w:id="1234659499">
                                          <w:marLeft w:val="0"/>
                                          <w:marRight w:val="0"/>
                                          <w:marTop w:val="0"/>
                                          <w:marBottom w:val="0"/>
                                          <w:divBdr>
                                            <w:top w:val="none" w:sz="0" w:space="0" w:color="auto"/>
                                            <w:left w:val="none" w:sz="0" w:space="0" w:color="auto"/>
                                            <w:bottom w:val="none" w:sz="0" w:space="0" w:color="auto"/>
                                            <w:right w:val="none" w:sz="0" w:space="0" w:color="auto"/>
                                          </w:divBdr>
                                          <w:divsChild>
                                            <w:div w:id="1268195185">
                                              <w:marLeft w:val="0"/>
                                              <w:marRight w:val="0"/>
                                              <w:marTop w:val="0"/>
                                              <w:marBottom w:val="0"/>
                                              <w:divBdr>
                                                <w:top w:val="none" w:sz="0" w:space="0" w:color="auto"/>
                                                <w:left w:val="none" w:sz="0" w:space="0" w:color="auto"/>
                                                <w:bottom w:val="none" w:sz="0" w:space="0" w:color="auto"/>
                                                <w:right w:val="none" w:sz="0" w:space="0" w:color="auto"/>
                                              </w:divBdr>
                                              <w:divsChild>
                                                <w:div w:id="193550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470351">
                                  <w:marLeft w:val="300"/>
                                  <w:marRight w:val="0"/>
                                  <w:marTop w:val="0"/>
                                  <w:marBottom w:val="0"/>
                                  <w:divBdr>
                                    <w:top w:val="none" w:sz="0" w:space="0" w:color="auto"/>
                                    <w:left w:val="none" w:sz="0" w:space="0" w:color="auto"/>
                                    <w:bottom w:val="dotted" w:sz="6" w:space="0" w:color="B2B2B2"/>
                                    <w:right w:val="none" w:sz="0" w:space="0" w:color="auto"/>
                                  </w:divBdr>
                                  <w:divsChild>
                                    <w:div w:id="689726555">
                                      <w:marLeft w:val="0"/>
                                      <w:marRight w:val="0"/>
                                      <w:marTop w:val="0"/>
                                      <w:marBottom w:val="0"/>
                                      <w:divBdr>
                                        <w:top w:val="none" w:sz="0" w:space="0" w:color="auto"/>
                                        <w:left w:val="none" w:sz="0" w:space="0" w:color="auto"/>
                                        <w:bottom w:val="none" w:sz="0" w:space="0" w:color="auto"/>
                                        <w:right w:val="none" w:sz="0" w:space="0" w:color="auto"/>
                                      </w:divBdr>
                                      <w:divsChild>
                                        <w:div w:id="982582133">
                                          <w:marLeft w:val="0"/>
                                          <w:marRight w:val="0"/>
                                          <w:marTop w:val="0"/>
                                          <w:marBottom w:val="0"/>
                                          <w:divBdr>
                                            <w:top w:val="none" w:sz="0" w:space="0" w:color="auto"/>
                                            <w:left w:val="none" w:sz="0" w:space="0" w:color="auto"/>
                                            <w:bottom w:val="none" w:sz="0" w:space="0" w:color="auto"/>
                                            <w:right w:val="none" w:sz="0" w:space="0" w:color="auto"/>
                                          </w:divBdr>
                                          <w:divsChild>
                                            <w:div w:id="1239635021">
                                              <w:marLeft w:val="0"/>
                                              <w:marRight w:val="0"/>
                                              <w:marTop w:val="0"/>
                                              <w:marBottom w:val="0"/>
                                              <w:divBdr>
                                                <w:top w:val="none" w:sz="0" w:space="0" w:color="auto"/>
                                                <w:left w:val="none" w:sz="0" w:space="0" w:color="auto"/>
                                                <w:bottom w:val="none" w:sz="0" w:space="0" w:color="auto"/>
                                                <w:right w:val="none" w:sz="0" w:space="0" w:color="auto"/>
                                              </w:divBdr>
                                              <w:divsChild>
                                                <w:div w:id="661549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5146634">
                                  <w:marLeft w:val="300"/>
                                  <w:marRight w:val="0"/>
                                  <w:marTop w:val="0"/>
                                  <w:marBottom w:val="0"/>
                                  <w:divBdr>
                                    <w:top w:val="none" w:sz="0" w:space="0" w:color="auto"/>
                                    <w:left w:val="none" w:sz="0" w:space="0" w:color="auto"/>
                                    <w:bottom w:val="dotted" w:sz="6" w:space="0" w:color="B2B2B2"/>
                                    <w:right w:val="none" w:sz="0" w:space="0" w:color="auto"/>
                                  </w:divBdr>
                                  <w:divsChild>
                                    <w:div w:id="591473274">
                                      <w:marLeft w:val="0"/>
                                      <w:marRight w:val="0"/>
                                      <w:marTop w:val="0"/>
                                      <w:marBottom w:val="0"/>
                                      <w:divBdr>
                                        <w:top w:val="none" w:sz="0" w:space="0" w:color="auto"/>
                                        <w:left w:val="none" w:sz="0" w:space="0" w:color="auto"/>
                                        <w:bottom w:val="none" w:sz="0" w:space="0" w:color="auto"/>
                                        <w:right w:val="none" w:sz="0" w:space="0" w:color="auto"/>
                                      </w:divBdr>
                                      <w:divsChild>
                                        <w:div w:id="1367174753">
                                          <w:marLeft w:val="0"/>
                                          <w:marRight w:val="0"/>
                                          <w:marTop w:val="0"/>
                                          <w:marBottom w:val="0"/>
                                          <w:divBdr>
                                            <w:top w:val="none" w:sz="0" w:space="0" w:color="auto"/>
                                            <w:left w:val="none" w:sz="0" w:space="0" w:color="auto"/>
                                            <w:bottom w:val="none" w:sz="0" w:space="0" w:color="auto"/>
                                            <w:right w:val="none" w:sz="0" w:space="0" w:color="auto"/>
                                          </w:divBdr>
                                          <w:divsChild>
                                            <w:div w:id="1134518664">
                                              <w:marLeft w:val="0"/>
                                              <w:marRight w:val="0"/>
                                              <w:marTop w:val="0"/>
                                              <w:marBottom w:val="0"/>
                                              <w:divBdr>
                                                <w:top w:val="none" w:sz="0" w:space="0" w:color="auto"/>
                                                <w:left w:val="none" w:sz="0" w:space="0" w:color="auto"/>
                                                <w:bottom w:val="none" w:sz="0" w:space="0" w:color="auto"/>
                                                <w:right w:val="none" w:sz="0" w:space="0" w:color="auto"/>
                                              </w:divBdr>
                                              <w:divsChild>
                                                <w:div w:id="167811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3739372">
                                  <w:marLeft w:val="300"/>
                                  <w:marRight w:val="0"/>
                                  <w:marTop w:val="0"/>
                                  <w:marBottom w:val="0"/>
                                  <w:divBdr>
                                    <w:top w:val="none" w:sz="0" w:space="0" w:color="auto"/>
                                    <w:left w:val="none" w:sz="0" w:space="0" w:color="auto"/>
                                    <w:bottom w:val="dotted" w:sz="6" w:space="0" w:color="B2B2B2"/>
                                    <w:right w:val="none" w:sz="0" w:space="0" w:color="auto"/>
                                  </w:divBdr>
                                  <w:divsChild>
                                    <w:div w:id="2105413113">
                                      <w:marLeft w:val="0"/>
                                      <w:marRight w:val="0"/>
                                      <w:marTop w:val="0"/>
                                      <w:marBottom w:val="0"/>
                                      <w:divBdr>
                                        <w:top w:val="none" w:sz="0" w:space="0" w:color="auto"/>
                                        <w:left w:val="none" w:sz="0" w:space="0" w:color="auto"/>
                                        <w:bottom w:val="none" w:sz="0" w:space="0" w:color="auto"/>
                                        <w:right w:val="none" w:sz="0" w:space="0" w:color="auto"/>
                                      </w:divBdr>
                                      <w:divsChild>
                                        <w:div w:id="654145568">
                                          <w:marLeft w:val="0"/>
                                          <w:marRight w:val="0"/>
                                          <w:marTop w:val="0"/>
                                          <w:marBottom w:val="0"/>
                                          <w:divBdr>
                                            <w:top w:val="none" w:sz="0" w:space="0" w:color="auto"/>
                                            <w:left w:val="none" w:sz="0" w:space="0" w:color="auto"/>
                                            <w:bottom w:val="none" w:sz="0" w:space="0" w:color="auto"/>
                                            <w:right w:val="none" w:sz="0" w:space="0" w:color="auto"/>
                                          </w:divBdr>
                                          <w:divsChild>
                                            <w:div w:id="294020211">
                                              <w:marLeft w:val="0"/>
                                              <w:marRight w:val="0"/>
                                              <w:marTop w:val="0"/>
                                              <w:marBottom w:val="0"/>
                                              <w:divBdr>
                                                <w:top w:val="none" w:sz="0" w:space="0" w:color="auto"/>
                                                <w:left w:val="none" w:sz="0" w:space="0" w:color="auto"/>
                                                <w:bottom w:val="none" w:sz="0" w:space="0" w:color="auto"/>
                                                <w:right w:val="none" w:sz="0" w:space="0" w:color="auto"/>
                                              </w:divBdr>
                                              <w:divsChild>
                                                <w:div w:id="109008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755357">
                                  <w:marLeft w:val="300"/>
                                  <w:marRight w:val="0"/>
                                  <w:marTop w:val="0"/>
                                  <w:marBottom w:val="0"/>
                                  <w:divBdr>
                                    <w:top w:val="none" w:sz="0" w:space="0" w:color="auto"/>
                                    <w:left w:val="none" w:sz="0" w:space="0" w:color="auto"/>
                                    <w:bottom w:val="dotted" w:sz="6" w:space="0" w:color="B2B2B2"/>
                                    <w:right w:val="none" w:sz="0" w:space="0" w:color="auto"/>
                                  </w:divBdr>
                                  <w:divsChild>
                                    <w:div w:id="1987933543">
                                      <w:marLeft w:val="0"/>
                                      <w:marRight w:val="0"/>
                                      <w:marTop w:val="0"/>
                                      <w:marBottom w:val="0"/>
                                      <w:divBdr>
                                        <w:top w:val="none" w:sz="0" w:space="0" w:color="auto"/>
                                        <w:left w:val="none" w:sz="0" w:space="0" w:color="auto"/>
                                        <w:bottom w:val="none" w:sz="0" w:space="0" w:color="auto"/>
                                        <w:right w:val="none" w:sz="0" w:space="0" w:color="auto"/>
                                      </w:divBdr>
                                      <w:divsChild>
                                        <w:div w:id="1185632024">
                                          <w:marLeft w:val="0"/>
                                          <w:marRight w:val="0"/>
                                          <w:marTop w:val="0"/>
                                          <w:marBottom w:val="0"/>
                                          <w:divBdr>
                                            <w:top w:val="none" w:sz="0" w:space="0" w:color="auto"/>
                                            <w:left w:val="none" w:sz="0" w:space="0" w:color="auto"/>
                                            <w:bottom w:val="none" w:sz="0" w:space="0" w:color="auto"/>
                                            <w:right w:val="none" w:sz="0" w:space="0" w:color="auto"/>
                                          </w:divBdr>
                                          <w:divsChild>
                                            <w:div w:id="672031803">
                                              <w:marLeft w:val="0"/>
                                              <w:marRight w:val="0"/>
                                              <w:marTop w:val="0"/>
                                              <w:marBottom w:val="0"/>
                                              <w:divBdr>
                                                <w:top w:val="none" w:sz="0" w:space="0" w:color="auto"/>
                                                <w:left w:val="none" w:sz="0" w:space="0" w:color="auto"/>
                                                <w:bottom w:val="none" w:sz="0" w:space="0" w:color="auto"/>
                                                <w:right w:val="none" w:sz="0" w:space="0" w:color="auto"/>
                                              </w:divBdr>
                                              <w:divsChild>
                                                <w:div w:id="211432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6683563">
                                  <w:marLeft w:val="300"/>
                                  <w:marRight w:val="0"/>
                                  <w:marTop w:val="0"/>
                                  <w:marBottom w:val="0"/>
                                  <w:divBdr>
                                    <w:top w:val="none" w:sz="0" w:space="0" w:color="auto"/>
                                    <w:left w:val="none" w:sz="0" w:space="0" w:color="auto"/>
                                    <w:bottom w:val="dotted" w:sz="6" w:space="0" w:color="B2B2B2"/>
                                    <w:right w:val="none" w:sz="0" w:space="0" w:color="auto"/>
                                  </w:divBdr>
                                  <w:divsChild>
                                    <w:div w:id="1307779722">
                                      <w:marLeft w:val="0"/>
                                      <w:marRight w:val="0"/>
                                      <w:marTop w:val="0"/>
                                      <w:marBottom w:val="0"/>
                                      <w:divBdr>
                                        <w:top w:val="none" w:sz="0" w:space="0" w:color="auto"/>
                                        <w:left w:val="none" w:sz="0" w:space="0" w:color="auto"/>
                                        <w:bottom w:val="none" w:sz="0" w:space="0" w:color="auto"/>
                                        <w:right w:val="none" w:sz="0" w:space="0" w:color="auto"/>
                                      </w:divBdr>
                                      <w:divsChild>
                                        <w:div w:id="683551062">
                                          <w:marLeft w:val="0"/>
                                          <w:marRight w:val="0"/>
                                          <w:marTop w:val="0"/>
                                          <w:marBottom w:val="0"/>
                                          <w:divBdr>
                                            <w:top w:val="none" w:sz="0" w:space="0" w:color="auto"/>
                                            <w:left w:val="none" w:sz="0" w:space="0" w:color="auto"/>
                                            <w:bottom w:val="none" w:sz="0" w:space="0" w:color="auto"/>
                                            <w:right w:val="none" w:sz="0" w:space="0" w:color="auto"/>
                                          </w:divBdr>
                                          <w:divsChild>
                                            <w:div w:id="233783425">
                                              <w:marLeft w:val="0"/>
                                              <w:marRight w:val="0"/>
                                              <w:marTop w:val="0"/>
                                              <w:marBottom w:val="0"/>
                                              <w:divBdr>
                                                <w:top w:val="none" w:sz="0" w:space="0" w:color="auto"/>
                                                <w:left w:val="none" w:sz="0" w:space="0" w:color="auto"/>
                                                <w:bottom w:val="none" w:sz="0" w:space="0" w:color="auto"/>
                                                <w:right w:val="none" w:sz="0" w:space="0" w:color="auto"/>
                                              </w:divBdr>
                                              <w:divsChild>
                                                <w:div w:id="189963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0183403">
                                  <w:marLeft w:val="300"/>
                                  <w:marRight w:val="0"/>
                                  <w:marTop w:val="0"/>
                                  <w:marBottom w:val="0"/>
                                  <w:divBdr>
                                    <w:top w:val="none" w:sz="0" w:space="0" w:color="auto"/>
                                    <w:left w:val="none" w:sz="0" w:space="0" w:color="auto"/>
                                    <w:bottom w:val="dotted" w:sz="6" w:space="0" w:color="B2B2B2"/>
                                    <w:right w:val="none" w:sz="0" w:space="0" w:color="auto"/>
                                  </w:divBdr>
                                  <w:divsChild>
                                    <w:div w:id="1730374511">
                                      <w:marLeft w:val="0"/>
                                      <w:marRight w:val="0"/>
                                      <w:marTop w:val="0"/>
                                      <w:marBottom w:val="0"/>
                                      <w:divBdr>
                                        <w:top w:val="none" w:sz="0" w:space="0" w:color="auto"/>
                                        <w:left w:val="none" w:sz="0" w:space="0" w:color="auto"/>
                                        <w:bottom w:val="none" w:sz="0" w:space="0" w:color="auto"/>
                                        <w:right w:val="none" w:sz="0" w:space="0" w:color="auto"/>
                                      </w:divBdr>
                                      <w:divsChild>
                                        <w:div w:id="1277566267">
                                          <w:marLeft w:val="0"/>
                                          <w:marRight w:val="0"/>
                                          <w:marTop w:val="0"/>
                                          <w:marBottom w:val="0"/>
                                          <w:divBdr>
                                            <w:top w:val="none" w:sz="0" w:space="0" w:color="auto"/>
                                            <w:left w:val="none" w:sz="0" w:space="0" w:color="auto"/>
                                            <w:bottom w:val="none" w:sz="0" w:space="0" w:color="auto"/>
                                            <w:right w:val="none" w:sz="0" w:space="0" w:color="auto"/>
                                          </w:divBdr>
                                          <w:divsChild>
                                            <w:div w:id="1402866594">
                                              <w:marLeft w:val="0"/>
                                              <w:marRight w:val="0"/>
                                              <w:marTop w:val="0"/>
                                              <w:marBottom w:val="0"/>
                                              <w:divBdr>
                                                <w:top w:val="none" w:sz="0" w:space="0" w:color="auto"/>
                                                <w:left w:val="none" w:sz="0" w:space="0" w:color="auto"/>
                                                <w:bottom w:val="none" w:sz="0" w:space="0" w:color="auto"/>
                                                <w:right w:val="none" w:sz="0" w:space="0" w:color="auto"/>
                                              </w:divBdr>
                                              <w:divsChild>
                                                <w:div w:id="478041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8966026">
                                  <w:marLeft w:val="300"/>
                                  <w:marRight w:val="0"/>
                                  <w:marTop w:val="0"/>
                                  <w:marBottom w:val="0"/>
                                  <w:divBdr>
                                    <w:top w:val="none" w:sz="0" w:space="0" w:color="auto"/>
                                    <w:left w:val="none" w:sz="0" w:space="0" w:color="auto"/>
                                    <w:bottom w:val="dotted" w:sz="6" w:space="0" w:color="B2B2B2"/>
                                    <w:right w:val="none" w:sz="0" w:space="0" w:color="auto"/>
                                  </w:divBdr>
                                  <w:divsChild>
                                    <w:div w:id="414472683">
                                      <w:marLeft w:val="0"/>
                                      <w:marRight w:val="0"/>
                                      <w:marTop w:val="0"/>
                                      <w:marBottom w:val="0"/>
                                      <w:divBdr>
                                        <w:top w:val="none" w:sz="0" w:space="0" w:color="auto"/>
                                        <w:left w:val="none" w:sz="0" w:space="0" w:color="auto"/>
                                        <w:bottom w:val="none" w:sz="0" w:space="0" w:color="auto"/>
                                        <w:right w:val="none" w:sz="0" w:space="0" w:color="auto"/>
                                      </w:divBdr>
                                      <w:divsChild>
                                        <w:div w:id="485635650">
                                          <w:marLeft w:val="0"/>
                                          <w:marRight w:val="0"/>
                                          <w:marTop w:val="0"/>
                                          <w:marBottom w:val="0"/>
                                          <w:divBdr>
                                            <w:top w:val="none" w:sz="0" w:space="0" w:color="auto"/>
                                            <w:left w:val="none" w:sz="0" w:space="0" w:color="auto"/>
                                            <w:bottom w:val="none" w:sz="0" w:space="0" w:color="auto"/>
                                            <w:right w:val="none" w:sz="0" w:space="0" w:color="auto"/>
                                          </w:divBdr>
                                          <w:divsChild>
                                            <w:div w:id="719867300">
                                              <w:marLeft w:val="0"/>
                                              <w:marRight w:val="0"/>
                                              <w:marTop w:val="0"/>
                                              <w:marBottom w:val="0"/>
                                              <w:divBdr>
                                                <w:top w:val="none" w:sz="0" w:space="0" w:color="auto"/>
                                                <w:left w:val="none" w:sz="0" w:space="0" w:color="auto"/>
                                                <w:bottom w:val="none" w:sz="0" w:space="0" w:color="auto"/>
                                                <w:right w:val="none" w:sz="0" w:space="0" w:color="auto"/>
                                              </w:divBdr>
                                              <w:divsChild>
                                                <w:div w:id="637418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7147184">
                                  <w:marLeft w:val="300"/>
                                  <w:marRight w:val="0"/>
                                  <w:marTop w:val="0"/>
                                  <w:marBottom w:val="0"/>
                                  <w:divBdr>
                                    <w:top w:val="none" w:sz="0" w:space="0" w:color="auto"/>
                                    <w:left w:val="none" w:sz="0" w:space="0" w:color="auto"/>
                                    <w:bottom w:val="dotted" w:sz="6" w:space="0" w:color="B2B2B2"/>
                                    <w:right w:val="none" w:sz="0" w:space="0" w:color="auto"/>
                                  </w:divBdr>
                                  <w:divsChild>
                                    <w:div w:id="950359914">
                                      <w:marLeft w:val="0"/>
                                      <w:marRight w:val="0"/>
                                      <w:marTop w:val="0"/>
                                      <w:marBottom w:val="0"/>
                                      <w:divBdr>
                                        <w:top w:val="none" w:sz="0" w:space="0" w:color="auto"/>
                                        <w:left w:val="none" w:sz="0" w:space="0" w:color="auto"/>
                                        <w:bottom w:val="none" w:sz="0" w:space="0" w:color="auto"/>
                                        <w:right w:val="none" w:sz="0" w:space="0" w:color="auto"/>
                                      </w:divBdr>
                                      <w:divsChild>
                                        <w:div w:id="1993634098">
                                          <w:marLeft w:val="0"/>
                                          <w:marRight w:val="0"/>
                                          <w:marTop w:val="0"/>
                                          <w:marBottom w:val="0"/>
                                          <w:divBdr>
                                            <w:top w:val="none" w:sz="0" w:space="0" w:color="auto"/>
                                            <w:left w:val="none" w:sz="0" w:space="0" w:color="auto"/>
                                            <w:bottom w:val="none" w:sz="0" w:space="0" w:color="auto"/>
                                            <w:right w:val="none" w:sz="0" w:space="0" w:color="auto"/>
                                          </w:divBdr>
                                          <w:divsChild>
                                            <w:div w:id="457068936">
                                              <w:marLeft w:val="0"/>
                                              <w:marRight w:val="0"/>
                                              <w:marTop w:val="0"/>
                                              <w:marBottom w:val="0"/>
                                              <w:divBdr>
                                                <w:top w:val="none" w:sz="0" w:space="0" w:color="auto"/>
                                                <w:left w:val="none" w:sz="0" w:space="0" w:color="auto"/>
                                                <w:bottom w:val="none" w:sz="0" w:space="0" w:color="auto"/>
                                                <w:right w:val="none" w:sz="0" w:space="0" w:color="auto"/>
                                              </w:divBdr>
                                              <w:divsChild>
                                                <w:div w:id="2097435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2168169">
                                  <w:marLeft w:val="300"/>
                                  <w:marRight w:val="0"/>
                                  <w:marTop w:val="0"/>
                                  <w:marBottom w:val="0"/>
                                  <w:divBdr>
                                    <w:top w:val="none" w:sz="0" w:space="0" w:color="auto"/>
                                    <w:left w:val="none" w:sz="0" w:space="0" w:color="auto"/>
                                    <w:bottom w:val="dotted" w:sz="6" w:space="0" w:color="B2B2B2"/>
                                    <w:right w:val="none" w:sz="0" w:space="0" w:color="auto"/>
                                  </w:divBdr>
                                  <w:divsChild>
                                    <w:div w:id="939727271">
                                      <w:marLeft w:val="0"/>
                                      <w:marRight w:val="0"/>
                                      <w:marTop w:val="0"/>
                                      <w:marBottom w:val="0"/>
                                      <w:divBdr>
                                        <w:top w:val="none" w:sz="0" w:space="0" w:color="auto"/>
                                        <w:left w:val="none" w:sz="0" w:space="0" w:color="auto"/>
                                        <w:bottom w:val="none" w:sz="0" w:space="0" w:color="auto"/>
                                        <w:right w:val="none" w:sz="0" w:space="0" w:color="auto"/>
                                      </w:divBdr>
                                      <w:divsChild>
                                        <w:div w:id="542327784">
                                          <w:marLeft w:val="0"/>
                                          <w:marRight w:val="0"/>
                                          <w:marTop w:val="0"/>
                                          <w:marBottom w:val="0"/>
                                          <w:divBdr>
                                            <w:top w:val="none" w:sz="0" w:space="0" w:color="auto"/>
                                            <w:left w:val="none" w:sz="0" w:space="0" w:color="auto"/>
                                            <w:bottom w:val="none" w:sz="0" w:space="0" w:color="auto"/>
                                            <w:right w:val="none" w:sz="0" w:space="0" w:color="auto"/>
                                          </w:divBdr>
                                          <w:divsChild>
                                            <w:div w:id="1353991003">
                                              <w:marLeft w:val="0"/>
                                              <w:marRight w:val="0"/>
                                              <w:marTop w:val="0"/>
                                              <w:marBottom w:val="0"/>
                                              <w:divBdr>
                                                <w:top w:val="none" w:sz="0" w:space="0" w:color="auto"/>
                                                <w:left w:val="none" w:sz="0" w:space="0" w:color="auto"/>
                                                <w:bottom w:val="none" w:sz="0" w:space="0" w:color="auto"/>
                                                <w:right w:val="none" w:sz="0" w:space="0" w:color="auto"/>
                                              </w:divBdr>
                                              <w:divsChild>
                                                <w:div w:id="23992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419009">
                                  <w:marLeft w:val="300"/>
                                  <w:marRight w:val="0"/>
                                  <w:marTop w:val="0"/>
                                  <w:marBottom w:val="0"/>
                                  <w:divBdr>
                                    <w:top w:val="none" w:sz="0" w:space="0" w:color="auto"/>
                                    <w:left w:val="none" w:sz="0" w:space="0" w:color="auto"/>
                                    <w:bottom w:val="dotted" w:sz="6" w:space="0" w:color="B2B2B2"/>
                                    <w:right w:val="none" w:sz="0" w:space="0" w:color="auto"/>
                                  </w:divBdr>
                                  <w:divsChild>
                                    <w:div w:id="383069115">
                                      <w:marLeft w:val="0"/>
                                      <w:marRight w:val="0"/>
                                      <w:marTop w:val="0"/>
                                      <w:marBottom w:val="0"/>
                                      <w:divBdr>
                                        <w:top w:val="none" w:sz="0" w:space="0" w:color="auto"/>
                                        <w:left w:val="none" w:sz="0" w:space="0" w:color="auto"/>
                                        <w:bottom w:val="none" w:sz="0" w:space="0" w:color="auto"/>
                                        <w:right w:val="none" w:sz="0" w:space="0" w:color="auto"/>
                                      </w:divBdr>
                                      <w:divsChild>
                                        <w:div w:id="1048650425">
                                          <w:marLeft w:val="0"/>
                                          <w:marRight w:val="0"/>
                                          <w:marTop w:val="0"/>
                                          <w:marBottom w:val="0"/>
                                          <w:divBdr>
                                            <w:top w:val="none" w:sz="0" w:space="0" w:color="auto"/>
                                            <w:left w:val="none" w:sz="0" w:space="0" w:color="auto"/>
                                            <w:bottom w:val="none" w:sz="0" w:space="0" w:color="auto"/>
                                            <w:right w:val="none" w:sz="0" w:space="0" w:color="auto"/>
                                          </w:divBdr>
                                          <w:divsChild>
                                            <w:div w:id="1162702814">
                                              <w:marLeft w:val="0"/>
                                              <w:marRight w:val="0"/>
                                              <w:marTop w:val="0"/>
                                              <w:marBottom w:val="0"/>
                                              <w:divBdr>
                                                <w:top w:val="none" w:sz="0" w:space="0" w:color="auto"/>
                                                <w:left w:val="none" w:sz="0" w:space="0" w:color="auto"/>
                                                <w:bottom w:val="none" w:sz="0" w:space="0" w:color="auto"/>
                                                <w:right w:val="none" w:sz="0" w:space="0" w:color="auto"/>
                                              </w:divBdr>
                                              <w:divsChild>
                                                <w:div w:id="573589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115814">
                                  <w:marLeft w:val="300"/>
                                  <w:marRight w:val="0"/>
                                  <w:marTop w:val="0"/>
                                  <w:marBottom w:val="0"/>
                                  <w:divBdr>
                                    <w:top w:val="none" w:sz="0" w:space="0" w:color="auto"/>
                                    <w:left w:val="none" w:sz="0" w:space="0" w:color="auto"/>
                                    <w:bottom w:val="dotted" w:sz="6" w:space="0" w:color="B2B2B2"/>
                                    <w:right w:val="none" w:sz="0" w:space="0" w:color="auto"/>
                                  </w:divBdr>
                                  <w:divsChild>
                                    <w:div w:id="459541523">
                                      <w:marLeft w:val="0"/>
                                      <w:marRight w:val="0"/>
                                      <w:marTop w:val="0"/>
                                      <w:marBottom w:val="0"/>
                                      <w:divBdr>
                                        <w:top w:val="none" w:sz="0" w:space="0" w:color="auto"/>
                                        <w:left w:val="none" w:sz="0" w:space="0" w:color="auto"/>
                                        <w:bottom w:val="none" w:sz="0" w:space="0" w:color="auto"/>
                                        <w:right w:val="none" w:sz="0" w:space="0" w:color="auto"/>
                                      </w:divBdr>
                                      <w:divsChild>
                                        <w:div w:id="34669669">
                                          <w:marLeft w:val="0"/>
                                          <w:marRight w:val="0"/>
                                          <w:marTop w:val="0"/>
                                          <w:marBottom w:val="0"/>
                                          <w:divBdr>
                                            <w:top w:val="none" w:sz="0" w:space="0" w:color="auto"/>
                                            <w:left w:val="none" w:sz="0" w:space="0" w:color="auto"/>
                                            <w:bottom w:val="none" w:sz="0" w:space="0" w:color="auto"/>
                                            <w:right w:val="none" w:sz="0" w:space="0" w:color="auto"/>
                                          </w:divBdr>
                                          <w:divsChild>
                                            <w:div w:id="1521624373">
                                              <w:marLeft w:val="0"/>
                                              <w:marRight w:val="0"/>
                                              <w:marTop w:val="0"/>
                                              <w:marBottom w:val="0"/>
                                              <w:divBdr>
                                                <w:top w:val="none" w:sz="0" w:space="0" w:color="auto"/>
                                                <w:left w:val="none" w:sz="0" w:space="0" w:color="auto"/>
                                                <w:bottom w:val="none" w:sz="0" w:space="0" w:color="auto"/>
                                                <w:right w:val="none" w:sz="0" w:space="0" w:color="auto"/>
                                              </w:divBdr>
                                              <w:divsChild>
                                                <w:div w:id="764574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4289617">
                                  <w:marLeft w:val="300"/>
                                  <w:marRight w:val="0"/>
                                  <w:marTop w:val="0"/>
                                  <w:marBottom w:val="0"/>
                                  <w:divBdr>
                                    <w:top w:val="none" w:sz="0" w:space="0" w:color="auto"/>
                                    <w:left w:val="none" w:sz="0" w:space="0" w:color="auto"/>
                                    <w:bottom w:val="dotted" w:sz="6" w:space="0" w:color="B2B2B2"/>
                                    <w:right w:val="none" w:sz="0" w:space="0" w:color="auto"/>
                                  </w:divBdr>
                                  <w:divsChild>
                                    <w:div w:id="1209804944">
                                      <w:marLeft w:val="0"/>
                                      <w:marRight w:val="0"/>
                                      <w:marTop w:val="0"/>
                                      <w:marBottom w:val="0"/>
                                      <w:divBdr>
                                        <w:top w:val="none" w:sz="0" w:space="0" w:color="auto"/>
                                        <w:left w:val="none" w:sz="0" w:space="0" w:color="auto"/>
                                        <w:bottom w:val="none" w:sz="0" w:space="0" w:color="auto"/>
                                        <w:right w:val="none" w:sz="0" w:space="0" w:color="auto"/>
                                      </w:divBdr>
                                      <w:divsChild>
                                        <w:div w:id="787286315">
                                          <w:marLeft w:val="0"/>
                                          <w:marRight w:val="0"/>
                                          <w:marTop w:val="0"/>
                                          <w:marBottom w:val="0"/>
                                          <w:divBdr>
                                            <w:top w:val="none" w:sz="0" w:space="0" w:color="auto"/>
                                            <w:left w:val="none" w:sz="0" w:space="0" w:color="auto"/>
                                            <w:bottom w:val="none" w:sz="0" w:space="0" w:color="auto"/>
                                            <w:right w:val="none" w:sz="0" w:space="0" w:color="auto"/>
                                          </w:divBdr>
                                          <w:divsChild>
                                            <w:div w:id="1395198251">
                                              <w:marLeft w:val="0"/>
                                              <w:marRight w:val="0"/>
                                              <w:marTop w:val="0"/>
                                              <w:marBottom w:val="0"/>
                                              <w:divBdr>
                                                <w:top w:val="none" w:sz="0" w:space="0" w:color="auto"/>
                                                <w:left w:val="none" w:sz="0" w:space="0" w:color="auto"/>
                                                <w:bottom w:val="none" w:sz="0" w:space="0" w:color="auto"/>
                                                <w:right w:val="none" w:sz="0" w:space="0" w:color="auto"/>
                                              </w:divBdr>
                                              <w:divsChild>
                                                <w:div w:id="257838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4801385">
                                  <w:marLeft w:val="300"/>
                                  <w:marRight w:val="0"/>
                                  <w:marTop w:val="0"/>
                                  <w:marBottom w:val="0"/>
                                  <w:divBdr>
                                    <w:top w:val="none" w:sz="0" w:space="0" w:color="auto"/>
                                    <w:left w:val="none" w:sz="0" w:space="0" w:color="auto"/>
                                    <w:bottom w:val="dotted" w:sz="6" w:space="0" w:color="B2B2B2"/>
                                    <w:right w:val="none" w:sz="0" w:space="0" w:color="auto"/>
                                  </w:divBdr>
                                  <w:divsChild>
                                    <w:div w:id="658534339">
                                      <w:marLeft w:val="0"/>
                                      <w:marRight w:val="0"/>
                                      <w:marTop w:val="0"/>
                                      <w:marBottom w:val="0"/>
                                      <w:divBdr>
                                        <w:top w:val="none" w:sz="0" w:space="0" w:color="auto"/>
                                        <w:left w:val="none" w:sz="0" w:space="0" w:color="auto"/>
                                        <w:bottom w:val="none" w:sz="0" w:space="0" w:color="auto"/>
                                        <w:right w:val="none" w:sz="0" w:space="0" w:color="auto"/>
                                      </w:divBdr>
                                      <w:divsChild>
                                        <w:div w:id="1468352928">
                                          <w:marLeft w:val="0"/>
                                          <w:marRight w:val="0"/>
                                          <w:marTop w:val="0"/>
                                          <w:marBottom w:val="0"/>
                                          <w:divBdr>
                                            <w:top w:val="none" w:sz="0" w:space="0" w:color="auto"/>
                                            <w:left w:val="none" w:sz="0" w:space="0" w:color="auto"/>
                                            <w:bottom w:val="none" w:sz="0" w:space="0" w:color="auto"/>
                                            <w:right w:val="none" w:sz="0" w:space="0" w:color="auto"/>
                                          </w:divBdr>
                                          <w:divsChild>
                                            <w:div w:id="1054233758">
                                              <w:marLeft w:val="0"/>
                                              <w:marRight w:val="0"/>
                                              <w:marTop w:val="0"/>
                                              <w:marBottom w:val="0"/>
                                              <w:divBdr>
                                                <w:top w:val="none" w:sz="0" w:space="0" w:color="auto"/>
                                                <w:left w:val="none" w:sz="0" w:space="0" w:color="auto"/>
                                                <w:bottom w:val="none" w:sz="0" w:space="0" w:color="auto"/>
                                                <w:right w:val="none" w:sz="0" w:space="0" w:color="auto"/>
                                              </w:divBdr>
                                              <w:divsChild>
                                                <w:div w:id="16351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5872961">
                                  <w:marLeft w:val="300"/>
                                  <w:marRight w:val="0"/>
                                  <w:marTop w:val="0"/>
                                  <w:marBottom w:val="0"/>
                                  <w:divBdr>
                                    <w:top w:val="none" w:sz="0" w:space="0" w:color="auto"/>
                                    <w:left w:val="none" w:sz="0" w:space="0" w:color="auto"/>
                                    <w:bottom w:val="dotted" w:sz="6" w:space="0" w:color="B2B2B2"/>
                                    <w:right w:val="none" w:sz="0" w:space="0" w:color="auto"/>
                                  </w:divBdr>
                                  <w:divsChild>
                                    <w:div w:id="468209358">
                                      <w:marLeft w:val="0"/>
                                      <w:marRight w:val="0"/>
                                      <w:marTop w:val="0"/>
                                      <w:marBottom w:val="0"/>
                                      <w:divBdr>
                                        <w:top w:val="none" w:sz="0" w:space="0" w:color="auto"/>
                                        <w:left w:val="none" w:sz="0" w:space="0" w:color="auto"/>
                                        <w:bottom w:val="none" w:sz="0" w:space="0" w:color="auto"/>
                                        <w:right w:val="none" w:sz="0" w:space="0" w:color="auto"/>
                                      </w:divBdr>
                                      <w:divsChild>
                                        <w:div w:id="2074547385">
                                          <w:marLeft w:val="0"/>
                                          <w:marRight w:val="0"/>
                                          <w:marTop w:val="0"/>
                                          <w:marBottom w:val="0"/>
                                          <w:divBdr>
                                            <w:top w:val="none" w:sz="0" w:space="0" w:color="auto"/>
                                            <w:left w:val="none" w:sz="0" w:space="0" w:color="auto"/>
                                            <w:bottom w:val="none" w:sz="0" w:space="0" w:color="auto"/>
                                            <w:right w:val="none" w:sz="0" w:space="0" w:color="auto"/>
                                          </w:divBdr>
                                          <w:divsChild>
                                            <w:div w:id="1683628051">
                                              <w:marLeft w:val="0"/>
                                              <w:marRight w:val="0"/>
                                              <w:marTop w:val="0"/>
                                              <w:marBottom w:val="0"/>
                                              <w:divBdr>
                                                <w:top w:val="none" w:sz="0" w:space="0" w:color="auto"/>
                                                <w:left w:val="none" w:sz="0" w:space="0" w:color="auto"/>
                                                <w:bottom w:val="none" w:sz="0" w:space="0" w:color="auto"/>
                                                <w:right w:val="none" w:sz="0" w:space="0" w:color="auto"/>
                                              </w:divBdr>
                                              <w:divsChild>
                                                <w:div w:id="1002122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1501055">
                                  <w:marLeft w:val="300"/>
                                  <w:marRight w:val="0"/>
                                  <w:marTop w:val="0"/>
                                  <w:marBottom w:val="0"/>
                                  <w:divBdr>
                                    <w:top w:val="none" w:sz="0" w:space="0" w:color="auto"/>
                                    <w:left w:val="none" w:sz="0" w:space="0" w:color="auto"/>
                                    <w:bottom w:val="dotted" w:sz="6" w:space="0" w:color="B2B2B2"/>
                                    <w:right w:val="none" w:sz="0" w:space="0" w:color="auto"/>
                                  </w:divBdr>
                                  <w:divsChild>
                                    <w:div w:id="1419793369">
                                      <w:marLeft w:val="0"/>
                                      <w:marRight w:val="0"/>
                                      <w:marTop w:val="0"/>
                                      <w:marBottom w:val="0"/>
                                      <w:divBdr>
                                        <w:top w:val="none" w:sz="0" w:space="0" w:color="auto"/>
                                        <w:left w:val="none" w:sz="0" w:space="0" w:color="auto"/>
                                        <w:bottom w:val="none" w:sz="0" w:space="0" w:color="auto"/>
                                        <w:right w:val="none" w:sz="0" w:space="0" w:color="auto"/>
                                      </w:divBdr>
                                      <w:divsChild>
                                        <w:div w:id="984621771">
                                          <w:marLeft w:val="0"/>
                                          <w:marRight w:val="0"/>
                                          <w:marTop w:val="0"/>
                                          <w:marBottom w:val="0"/>
                                          <w:divBdr>
                                            <w:top w:val="none" w:sz="0" w:space="0" w:color="auto"/>
                                            <w:left w:val="none" w:sz="0" w:space="0" w:color="auto"/>
                                            <w:bottom w:val="none" w:sz="0" w:space="0" w:color="auto"/>
                                            <w:right w:val="none" w:sz="0" w:space="0" w:color="auto"/>
                                          </w:divBdr>
                                          <w:divsChild>
                                            <w:div w:id="1391614303">
                                              <w:marLeft w:val="0"/>
                                              <w:marRight w:val="0"/>
                                              <w:marTop w:val="0"/>
                                              <w:marBottom w:val="0"/>
                                              <w:divBdr>
                                                <w:top w:val="none" w:sz="0" w:space="0" w:color="auto"/>
                                                <w:left w:val="none" w:sz="0" w:space="0" w:color="auto"/>
                                                <w:bottom w:val="none" w:sz="0" w:space="0" w:color="auto"/>
                                                <w:right w:val="none" w:sz="0" w:space="0" w:color="auto"/>
                                              </w:divBdr>
                                              <w:divsChild>
                                                <w:div w:id="1533227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0370642">
                                  <w:marLeft w:val="300"/>
                                  <w:marRight w:val="0"/>
                                  <w:marTop w:val="0"/>
                                  <w:marBottom w:val="0"/>
                                  <w:divBdr>
                                    <w:top w:val="none" w:sz="0" w:space="0" w:color="auto"/>
                                    <w:left w:val="none" w:sz="0" w:space="0" w:color="auto"/>
                                    <w:bottom w:val="dotted" w:sz="6" w:space="0" w:color="B2B2B2"/>
                                    <w:right w:val="none" w:sz="0" w:space="0" w:color="auto"/>
                                  </w:divBdr>
                                  <w:divsChild>
                                    <w:div w:id="1511212946">
                                      <w:marLeft w:val="0"/>
                                      <w:marRight w:val="0"/>
                                      <w:marTop w:val="0"/>
                                      <w:marBottom w:val="0"/>
                                      <w:divBdr>
                                        <w:top w:val="none" w:sz="0" w:space="0" w:color="auto"/>
                                        <w:left w:val="none" w:sz="0" w:space="0" w:color="auto"/>
                                        <w:bottom w:val="none" w:sz="0" w:space="0" w:color="auto"/>
                                        <w:right w:val="none" w:sz="0" w:space="0" w:color="auto"/>
                                      </w:divBdr>
                                      <w:divsChild>
                                        <w:div w:id="1154949645">
                                          <w:marLeft w:val="0"/>
                                          <w:marRight w:val="0"/>
                                          <w:marTop w:val="0"/>
                                          <w:marBottom w:val="0"/>
                                          <w:divBdr>
                                            <w:top w:val="none" w:sz="0" w:space="0" w:color="auto"/>
                                            <w:left w:val="none" w:sz="0" w:space="0" w:color="auto"/>
                                            <w:bottom w:val="none" w:sz="0" w:space="0" w:color="auto"/>
                                            <w:right w:val="none" w:sz="0" w:space="0" w:color="auto"/>
                                          </w:divBdr>
                                          <w:divsChild>
                                            <w:div w:id="1872378449">
                                              <w:marLeft w:val="0"/>
                                              <w:marRight w:val="0"/>
                                              <w:marTop w:val="0"/>
                                              <w:marBottom w:val="0"/>
                                              <w:divBdr>
                                                <w:top w:val="none" w:sz="0" w:space="0" w:color="auto"/>
                                                <w:left w:val="none" w:sz="0" w:space="0" w:color="auto"/>
                                                <w:bottom w:val="none" w:sz="0" w:space="0" w:color="auto"/>
                                                <w:right w:val="none" w:sz="0" w:space="0" w:color="auto"/>
                                              </w:divBdr>
                                              <w:divsChild>
                                                <w:div w:id="66663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6778263">
                                  <w:marLeft w:val="300"/>
                                  <w:marRight w:val="0"/>
                                  <w:marTop w:val="0"/>
                                  <w:marBottom w:val="0"/>
                                  <w:divBdr>
                                    <w:top w:val="none" w:sz="0" w:space="0" w:color="auto"/>
                                    <w:left w:val="none" w:sz="0" w:space="0" w:color="auto"/>
                                    <w:bottom w:val="dotted" w:sz="6" w:space="0" w:color="B2B2B2"/>
                                    <w:right w:val="none" w:sz="0" w:space="0" w:color="auto"/>
                                  </w:divBdr>
                                  <w:divsChild>
                                    <w:div w:id="1714619955">
                                      <w:marLeft w:val="0"/>
                                      <w:marRight w:val="0"/>
                                      <w:marTop w:val="0"/>
                                      <w:marBottom w:val="0"/>
                                      <w:divBdr>
                                        <w:top w:val="none" w:sz="0" w:space="0" w:color="auto"/>
                                        <w:left w:val="none" w:sz="0" w:space="0" w:color="auto"/>
                                        <w:bottom w:val="none" w:sz="0" w:space="0" w:color="auto"/>
                                        <w:right w:val="none" w:sz="0" w:space="0" w:color="auto"/>
                                      </w:divBdr>
                                      <w:divsChild>
                                        <w:div w:id="1193153944">
                                          <w:marLeft w:val="0"/>
                                          <w:marRight w:val="0"/>
                                          <w:marTop w:val="0"/>
                                          <w:marBottom w:val="0"/>
                                          <w:divBdr>
                                            <w:top w:val="none" w:sz="0" w:space="0" w:color="auto"/>
                                            <w:left w:val="none" w:sz="0" w:space="0" w:color="auto"/>
                                            <w:bottom w:val="none" w:sz="0" w:space="0" w:color="auto"/>
                                            <w:right w:val="none" w:sz="0" w:space="0" w:color="auto"/>
                                          </w:divBdr>
                                          <w:divsChild>
                                            <w:div w:id="591546361">
                                              <w:marLeft w:val="0"/>
                                              <w:marRight w:val="0"/>
                                              <w:marTop w:val="0"/>
                                              <w:marBottom w:val="0"/>
                                              <w:divBdr>
                                                <w:top w:val="none" w:sz="0" w:space="0" w:color="auto"/>
                                                <w:left w:val="none" w:sz="0" w:space="0" w:color="auto"/>
                                                <w:bottom w:val="none" w:sz="0" w:space="0" w:color="auto"/>
                                                <w:right w:val="none" w:sz="0" w:space="0" w:color="auto"/>
                                              </w:divBdr>
                                              <w:divsChild>
                                                <w:div w:id="907495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8158770">
                                  <w:marLeft w:val="300"/>
                                  <w:marRight w:val="0"/>
                                  <w:marTop w:val="0"/>
                                  <w:marBottom w:val="0"/>
                                  <w:divBdr>
                                    <w:top w:val="none" w:sz="0" w:space="0" w:color="auto"/>
                                    <w:left w:val="none" w:sz="0" w:space="0" w:color="auto"/>
                                    <w:bottom w:val="dotted" w:sz="6" w:space="0" w:color="B2B2B2"/>
                                    <w:right w:val="none" w:sz="0" w:space="0" w:color="auto"/>
                                  </w:divBdr>
                                  <w:divsChild>
                                    <w:div w:id="758527582">
                                      <w:marLeft w:val="0"/>
                                      <w:marRight w:val="0"/>
                                      <w:marTop w:val="0"/>
                                      <w:marBottom w:val="0"/>
                                      <w:divBdr>
                                        <w:top w:val="none" w:sz="0" w:space="0" w:color="auto"/>
                                        <w:left w:val="none" w:sz="0" w:space="0" w:color="auto"/>
                                        <w:bottom w:val="none" w:sz="0" w:space="0" w:color="auto"/>
                                        <w:right w:val="none" w:sz="0" w:space="0" w:color="auto"/>
                                      </w:divBdr>
                                      <w:divsChild>
                                        <w:div w:id="1894149075">
                                          <w:marLeft w:val="0"/>
                                          <w:marRight w:val="0"/>
                                          <w:marTop w:val="0"/>
                                          <w:marBottom w:val="0"/>
                                          <w:divBdr>
                                            <w:top w:val="none" w:sz="0" w:space="0" w:color="auto"/>
                                            <w:left w:val="none" w:sz="0" w:space="0" w:color="auto"/>
                                            <w:bottom w:val="none" w:sz="0" w:space="0" w:color="auto"/>
                                            <w:right w:val="none" w:sz="0" w:space="0" w:color="auto"/>
                                          </w:divBdr>
                                          <w:divsChild>
                                            <w:div w:id="2053922812">
                                              <w:marLeft w:val="0"/>
                                              <w:marRight w:val="0"/>
                                              <w:marTop w:val="0"/>
                                              <w:marBottom w:val="0"/>
                                              <w:divBdr>
                                                <w:top w:val="none" w:sz="0" w:space="0" w:color="auto"/>
                                                <w:left w:val="none" w:sz="0" w:space="0" w:color="auto"/>
                                                <w:bottom w:val="none" w:sz="0" w:space="0" w:color="auto"/>
                                                <w:right w:val="none" w:sz="0" w:space="0" w:color="auto"/>
                                              </w:divBdr>
                                              <w:divsChild>
                                                <w:div w:id="1914318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8883015">
                                  <w:marLeft w:val="300"/>
                                  <w:marRight w:val="0"/>
                                  <w:marTop w:val="0"/>
                                  <w:marBottom w:val="0"/>
                                  <w:divBdr>
                                    <w:top w:val="none" w:sz="0" w:space="0" w:color="auto"/>
                                    <w:left w:val="none" w:sz="0" w:space="0" w:color="auto"/>
                                    <w:bottom w:val="dotted" w:sz="6" w:space="0" w:color="B2B2B2"/>
                                    <w:right w:val="none" w:sz="0" w:space="0" w:color="auto"/>
                                  </w:divBdr>
                                  <w:divsChild>
                                    <w:div w:id="1717385142">
                                      <w:marLeft w:val="0"/>
                                      <w:marRight w:val="0"/>
                                      <w:marTop w:val="0"/>
                                      <w:marBottom w:val="0"/>
                                      <w:divBdr>
                                        <w:top w:val="none" w:sz="0" w:space="0" w:color="auto"/>
                                        <w:left w:val="none" w:sz="0" w:space="0" w:color="auto"/>
                                        <w:bottom w:val="none" w:sz="0" w:space="0" w:color="auto"/>
                                        <w:right w:val="none" w:sz="0" w:space="0" w:color="auto"/>
                                      </w:divBdr>
                                      <w:divsChild>
                                        <w:div w:id="290720251">
                                          <w:marLeft w:val="0"/>
                                          <w:marRight w:val="0"/>
                                          <w:marTop w:val="0"/>
                                          <w:marBottom w:val="0"/>
                                          <w:divBdr>
                                            <w:top w:val="none" w:sz="0" w:space="0" w:color="auto"/>
                                            <w:left w:val="none" w:sz="0" w:space="0" w:color="auto"/>
                                            <w:bottom w:val="none" w:sz="0" w:space="0" w:color="auto"/>
                                            <w:right w:val="none" w:sz="0" w:space="0" w:color="auto"/>
                                          </w:divBdr>
                                          <w:divsChild>
                                            <w:div w:id="1804810268">
                                              <w:marLeft w:val="0"/>
                                              <w:marRight w:val="0"/>
                                              <w:marTop w:val="0"/>
                                              <w:marBottom w:val="0"/>
                                              <w:divBdr>
                                                <w:top w:val="none" w:sz="0" w:space="0" w:color="auto"/>
                                                <w:left w:val="none" w:sz="0" w:space="0" w:color="auto"/>
                                                <w:bottom w:val="none" w:sz="0" w:space="0" w:color="auto"/>
                                                <w:right w:val="none" w:sz="0" w:space="0" w:color="auto"/>
                                              </w:divBdr>
                                              <w:divsChild>
                                                <w:div w:id="1452892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2953260">
                                  <w:marLeft w:val="300"/>
                                  <w:marRight w:val="0"/>
                                  <w:marTop w:val="0"/>
                                  <w:marBottom w:val="0"/>
                                  <w:divBdr>
                                    <w:top w:val="none" w:sz="0" w:space="0" w:color="auto"/>
                                    <w:left w:val="none" w:sz="0" w:space="0" w:color="auto"/>
                                    <w:bottom w:val="dotted" w:sz="6" w:space="0" w:color="B2B2B2"/>
                                    <w:right w:val="none" w:sz="0" w:space="0" w:color="auto"/>
                                  </w:divBdr>
                                  <w:divsChild>
                                    <w:div w:id="1625113540">
                                      <w:marLeft w:val="0"/>
                                      <w:marRight w:val="0"/>
                                      <w:marTop w:val="0"/>
                                      <w:marBottom w:val="0"/>
                                      <w:divBdr>
                                        <w:top w:val="none" w:sz="0" w:space="0" w:color="auto"/>
                                        <w:left w:val="none" w:sz="0" w:space="0" w:color="auto"/>
                                        <w:bottom w:val="none" w:sz="0" w:space="0" w:color="auto"/>
                                        <w:right w:val="none" w:sz="0" w:space="0" w:color="auto"/>
                                      </w:divBdr>
                                      <w:divsChild>
                                        <w:div w:id="423113524">
                                          <w:marLeft w:val="0"/>
                                          <w:marRight w:val="0"/>
                                          <w:marTop w:val="0"/>
                                          <w:marBottom w:val="0"/>
                                          <w:divBdr>
                                            <w:top w:val="none" w:sz="0" w:space="0" w:color="auto"/>
                                            <w:left w:val="none" w:sz="0" w:space="0" w:color="auto"/>
                                            <w:bottom w:val="none" w:sz="0" w:space="0" w:color="auto"/>
                                            <w:right w:val="none" w:sz="0" w:space="0" w:color="auto"/>
                                          </w:divBdr>
                                          <w:divsChild>
                                            <w:div w:id="329450457">
                                              <w:marLeft w:val="0"/>
                                              <w:marRight w:val="0"/>
                                              <w:marTop w:val="0"/>
                                              <w:marBottom w:val="0"/>
                                              <w:divBdr>
                                                <w:top w:val="none" w:sz="0" w:space="0" w:color="auto"/>
                                                <w:left w:val="none" w:sz="0" w:space="0" w:color="auto"/>
                                                <w:bottom w:val="none" w:sz="0" w:space="0" w:color="auto"/>
                                                <w:right w:val="none" w:sz="0" w:space="0" w:color="auto"/>
                                              </w:divBdr>
                                              <w:divsChild>
                                                <w:div w:id="2029216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5722307">
                                  <w:marLeft w:val="300"/>
                                  <w:marRight w:val="0"/>
                                  <w:marTop w:val="0"/>
                                  <w:marBottom w:val="0"/>
                                  <w:divBdr>
                                    <w:top w:val="none" w:sz="0" w:space="0" w:color="auto"/>
                                    <w:left w:val="none" w:sz="0" w:space="0" w:color="auto"/>
                                    <w:bottom w:val="dotted" w:sz="6" w:space="0" w:color="B2B2B2"/>
                                    <w:right w:val="none" w:sz="0" w:space="0" w:color="auto"/>
                                  </w:divBdr>
                                  <w:divsChild>
                                    <w:div w:id="896938024">
                                      <w:marLeft w:val="0"/>
                                      <w:marRight w:val="0"/>
                                      <w:marTop w:val="0"/>
                                      <w:marBottom w:val="0"/>
                                      <w:divBdr>
                                        <w:top w:val="none" w:sz="0" w:space="0" w:color="auto"/>
                                        <w:left w:val="none" w:sz="0" w:space="0" w:color="auto"/>
                                        <w:bottom w:val="none" w:sz="0" w:space="0" w:color="auto"/>
                                        <w:right w:val="none" w:sz="0" w:space="0" w:color="auto"/>
                                      </w:divBdr>
                                      <w:divsChild>
                                        <w:div w:id="1690371587">
                                          <w:marLeft w:val="0"/>
                                          <w:marRight w:val="0"/>
                                          <w:marTop w:val="0"/>
                                          <w:marBottom w:val="0"/>
                                          <w:divBdr>
                                            <w:top w:val="none" w:sz="0" w:space="0" w:color="auto"/>
                                            <w:left w:val="none" w:sz="0" w:space="0" w:color="auto"/>
                                            <w:bottom w:val="none" w:sz="0" w:space="0" w:color="auto"/>
                                            <w:right w:val="none" w:sz="0" w:space="0" w:color="auto"/>
                                          </w:divBdr>
                                          <w:divsChild>
                                            <w:div w:id="1702707674">
                                              <w:marLeft w:val="0"/>
                                              <w:marRight w:val="0"/>
                                              <w:marTop w:val="0"/>
                                              <w:marBottom w:val="0"/>
                                              <w:divBdr>
                                                <w:top w:val="none" w:sz="0" w:space="0" w:color="auto"/>
                                                <w:left w:val="none" w:sz="0" w:space="0" w:color="auto"/>
                                                <w:bottom w:val="none" w:sz="0" w:space="0" w:color="auto"/>
                                                <w:right w:val="none" w:sz="0" w:space="0" w:color="auto"/>
                                              </w:divBdr>
                                              <w:divsChild>
                                                <w:div w:id="899484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3092321">
                                  <w:marLeft w:val="300"/>
                                  <w:marRight w:val="0"/>
                                  <w:marTop w:val="0"/>
                                  <w:marBottom w:val="0"/>
                                  <w:divBdr>
                                    <w:top w:val="none" w:sz="0" w:space="0" w:color="auto"/>
                                    <w:left w:val="none" w:sz="0" w:space="0" w:color="auto"/>
                                    <w:bottom w:val="dotted" w:sz="6" w:space="0" w:color="B2B2B2"/>
                                    <w:right w:val="none" w:sz="0" w:space="0" w:color="auto"/>
                                  </w:divBdr>
                                  <w:divsChild>
                                    <w:div w:id="1355377434">
                                      <w:marLeft w:val="0"/>
                                      <w:marRight w:val="0"/>
                                      <w:marTop w:val="0"/>
                                      <w:marBottom w:val="0"/>
                                      <w:divBdr>
                                        <w:top w:val="none" w:sz="0" w:space="0" w:color="auto"/>
                                        <w:left w:val="none" w:sz="0" w:space="0" w:color="auto"/>
                                        <w:bottom w:val="none" w:sz="0" w:space="0" w:color="auto"/>
                                        <w:right w:val="none" w:sz="0" w:space="0" w:color="auto"/>
                                      </w:divBdr>
                                      <w:divsChild>
                                        <w:div w:id="1592279650">
                                          <w:marLeft w:val="0"/>
                                          <w:marRight w:val="0"/>
                                          <w:marTop w:val="0"/>
                                          <w:marBottom w:val="0"/>
                                          <w:divBdr>
                                            <w:top w:val="none" w:sz="0" w:space="0" w:color="auto"/>
                                            <w:left w:val="none" w:sz="0" w:space="0" w:color="auto"/>
                                            <w:bottom w:val="none" w:sz="0" w:space="0" w:color="auto"/>
                                            <w:right w:val="none" w:sz="0" w:space="0" w:color="auto"/>
                                          </w:divBdr>
                                          <w:divsChild>
                                            <w:div w:id="1472939809">
                                              <w:marLeft w:val="0"/>
                                              <w:marRight w:val="0"/>
                                              <w:marTop w:val="0"/>
                                              <w:marBottom w:val="0"/>
                                              <w:divBdr>
                                                <w:top w:val="none" w:sz="0" w:space="0" w:color="auto"/>
                                                <w:left w:val="none" w:sz="0" w:space="0" w:color="auto"/>
                                                <w:bottom w:val="none" w:sz="0" w:space="0" w:color="auto"/>
                                                <w:right w:val="none" w:sz="0" w:space="0" w:color="auto"/>
                                              </w:divBdr>
                                              <w:divsChild>
                                                <w:div w:id="1860654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86844042">
      <w:bodyDiv w:val="1"/>
      <w:marLeft w:val="0"/>
      <w:marRight w:val="0"/>
      <w:marTop w:val="0"/>
      <w:marBottom w:val="0"/>
      <w:divBdr>
        <w:top w:val="none" w:sz="0" w:space="0" w:color="auto"/>
        <w:left w:val="none" w:sz="0" w:space="0" w:color="auto"/>
        <w:bottom w:val="none" w:sz="0" w:space="0" w:color="auto"/>
        <w:right w:val="none" w:sz="0" w:space="0" w:color="auto"/>
      </w:divBdr>
      <w:divsChild>
        <w:div w:id="21903849">
          <w:marLeft w:val="0"/>
          <w:marRight w:val="0"/>
          <w:marTop w:val="0"/>
          <w:marBottom w:val="0"/>
          <w:divBdr>
            <w:top w:val="none" w:sz="0" w:space="0" w:color="auto"/>
            <w:left w:val="none" w:sz="0" w:space="0" w:color="auto"/>
            <w:bottom w:val="none" w:sz="0" w:space="0" w:color="auto"/>
            <w:right w:val="none" w:sz="0" w:space="0" w:color="auto"/>
          </w:divBdr>
        </w:div>
        <w:div w:id="77287645">
          <w:marLeft w:val="0"/>
          <w:marRight w:val="0"/>
          <w:marTop w:val="0"/>
          <w:marBottom w:val="0"/>
          <w:divBdr>
            <w:top w:val="none" w:sz="0" w:space="0" w:color="auto"/>
            <w:left w:val="none" w:sz="0" w:space="0" w:color="auto"/>
            <w:bottom w:val="none" w:sz="0" w:space="0" w:color="auto"/>
            <w:right w:val="none" w:sz="0" w:space="0" w:color="auto"/>
          </w:divBdr>
        </w:div>
        <w:div w:id="119343025">
          <w:marLeft w:val="0"/>
          <w:marRight w:val="0"/>
          <w:marTop w:val="0"/>
          <w:marBottom w:val="0"/>
          <w:divBdr>
            <w:top w:val="none" w:sz="0" w:space="0" w:color="auto"/>
            <w:left w:val="none" w:sz="0" w:space="0" w:color="auto"/>
            <w:bottom w:val="none" w:sz="0" w:space="0" w:color="auto"/>
            <w:right w:val="none" w:sz="0" w:space="0" w:color="auto"/>
          </w:divBdr>
        </w:div>
        <w:div w:id="130757723">
          <w:marLeft w:val="0"/>
          <w:marRight w:val="0"/>
          <w:marTop w:val="0"/>
          <w:marBottom w:val="0"/>
          <w:divBdr>
            <w:top w:val="none" w:sz="0" w:space="0" w:color="auto"/>
            <w:left w:val="none" w:sz="0" w:space="0" w:color="auto"/>
            <w:bottom w:val="none" w:sz="0" w:space="0" w:color="auto"/>
            <w:right w:val="none" w:sz="0" w:space="0" w:color="auto"/>
          </w:divBdr>
        </w:div>
        <w:div w:id="142940008">
          <w:marLeft w:val="0"/>
          <w:marRight w:val="0"/>
          <w:marTop w:val="0"/>
          <w:marBottom w:val="0"/>
          <w:divBdr>
            <w:top w:val="none" w:sz="0" w:space="0" w:color="auto"/>
            <w:left w:val="none" w:sz="0" w:space="0" w:color="auto"/>
            <w:bottom w:val="none" w:sz="0" w:space="0" w:color="auto"/>
            <w:right w:val="none" w:sz="0" w:space="0" w:color="auto"/>
          </w:divBdr>
        </w:div>
        <w:div w:id="200629178">
          <w:marLeft w:val="0"/>
          <w:marRight w:val="0"/>
          <w:marTop w:val="0"/>
          <w:marBottom w:val="0"/>
          <w:divBdr>
            <w:top w:val="none" w:sz="0" w:space="0" w:color="auto"/>
            <w:left w:val="none" w:sz="0" w:space="0" w:color="auto"/>
            <w:bottom w:val="none" w:sz="0" w:space="0" w:color="auto"/>
            <w:right w:val="none" w:sz="0" w:space="0" w:color="auto"/>
          </w:divBdr>
        </w:div>
        <w:div w:id="298000696">
          <w:marLeft w:val="0"/>
          <w:marRight w:val="0"/>
          <w:marTop w:val="0"/>
          <w:marBottom w:val="0"/>
          <w:divBdr>
            <w:top w:val="none" w:sz="0" w:space="0" w:color="auto"/>
            <w:left w:val="none" w:sz="0" w:space="0" w:color="auto"/>
            <w:bottom w:val="none" w:sz="0" w:space="0" w:color="auto"/>
            <w:right w:val="none" w:sz="0" w:space="0" w:color="auto"/>
          </w:divBdr>
        </w:div>
        <w:div w:id="409810005">
          <w:marLeft w:val="0"/>
          <w:marRight w:val="0"/>
          <w:marTop w:val="0"/>
          <w:marBottom w:val="0"/>
          <w:divBdr>
            <w:top w:val="none" w:sz="0" w:space="0" w:color="auto"/>
            <w:left w:val="none" w:sz="0" w:space="0" w:color="auto"/>
            <w:bottom w:val="none" w:sz="0" w:space="0" w:color="auto"/>
            <w:right w:val="none" w:sz="0" w:space="0" w:color="auto"/>
          </w:divBdr>
        </w:div>
        <w:div w:id="522206799">
          <w:marLeft w:val="0"/>
          <w:marRight w:val="0"/>
          <w:marTop w:val="0"/>
          <w:marBottom w:val="0"/>
          <w:divBdr>
            <w:top w:val="none" w:sz="0" w:space="0" w:color="auto"/>
            <w:left w:val="none" w:sz="0" w:space="0" w:color="auto"/>
            <w:bottom w:val="none" w:sz="0" w:space="0" w:color="auto"/>
            <w:right w:val="none" w:sz="0" w:space="0" w:color="auto"/>
          </w:divBdr>
        </w:div>
        <w:div w:id="588392030">
          <w:marLeft w:val="0"/>
          <w:marRight w:val="0"/>
          <w:marTop w:val="0"/>
          <w:marBottom w:val="0"/>
          <w:divBdr>
            <w:top w:val="none" w:sz="0" w:space="0" w:color="auto"/>
            <w:left w:val="none" w:sz="0" w:space="0" w:color="auto"/>
            <w:bottom w:val="none" w:sz="0" w:space="0" w:color="auto"/>
            <w:right w:val="none" w:sz="0" w:space="0" w:color="auto"/>
          </w:divBdr>
        </w:div>
        <w:div w:id="664434232">
          <w:marLeft w:val="0"/>
          <w:marRight w:val="0"/>
          <w:marTop w:val="0"/>
          <w:marBottom w:val="0"/>
          <w:divBdr>
            <w:top w:val="none" w:sz="0" w:space="0" w:color="auto"/>
            <w:left w:val="none" w:sz="0" w:space="0" w:color="auto"/>
            <w:bottom w:val="none" w:sz="0" w:space="0" w:color="auto"/>
            <w:right w:val="none" w:sz="0" w:space="0" w:color="auto"/>
          </w:divBdr>
        </w:div>
        <w:div w:id="746654221">
          <w:marLeft w:val="0"/>
          <w:marRight w:val="0"/>
          <w:marTop w:val="0"/>
          <w:marBottom w:val="0"/>
          <w:divBdr>
            <w:top w:val="none" w:sz="0" w:space="0" w:color="auto"/>
            <w:left w:val="none" w:sz="0" w:space="0" w:color="auto"/>
            <w:bottom w:val="none" w:sz="0" w:space="0" w:color="auto"/>
            <w:right w:val="none" w:sz="0" w:space="0" w:color="auto"/>
          </w:divBdr>
        </w:div>
        <w:div w:id="751320883">
          <w:marLeft w:val="0"/>
          <w:marRight w:val="0"/>
          <w:marTop w:val="0"/>
          <w:marBottom w:val="0"/>
          <w:divBdr>
            <w:top w:val="none" w:sz="0" w:space="0" w:color="auto"/>
            <w:left w:val="none" w:sz="0" w:space="0" w:color="auto"/>
            <w:bottom w:val="none" w:sz="0" w:space="0" w:color="auto"/>
            <w:right w:val="none" w:sz="0" w:space="0" w:color="auto"/>
          </w:divBdr>
        </w:div>
        <w:div w:id="815530147">
          <w:marLeft w:val="0"/>
          <w:marRight w:val="0"/>
          <w:marTop w:val="0"/>
          <w:marBottom w:val="0"/>
          <w:divBdr>
            <w:top w:val="none" w:sz="0" w:space="0" w:color="auto"/>
            <w:left w:val="none" w:sz="0" w:space="0" w:color="auto"/>
            <w:bottom w:val="none" w:sz="0" w:space="0" w:color="auto"/>
            <w:right w:val="none" w:sz="0" w:space="0" w:color="auto"/>
          </w:divBdr>
        </w:div>
        <w:div w:id="866262345">
          <w:marLeft w:val="0"/>
          <w:marRight w:val="0"/>
          <w:marTop w:val="0"/>
          <w:marBottom w:val="0"/>
          <w:divBdr>
            <w:top w:val="none" w:sz="0" w:space="0" w:color="auto"/>
            <w:left w:val="none" w:sz="0" w:space="0" w:color="auto"/>
            <w:bottom w:val="none" w:sz="0" w:space="0" w:color="auto"/>
            <w:right w:val="none" w:sz="0" w:space="0" w:color="auto"/>
          </w:divBdr>
        </w:div>
        <w:div w:id="887106303">
          <w:marLeft w:val="0"/>
          <w:marRight w:val="0"/>
          <w:marTop w:val="0"/>
          <w:marBottom w:val="0"/>
          <w:divBdr>
            <w:top w:val="none" w:sz="0" w:space="0" w:color="auto"/>
            <w:left w:val="none" w:sz="0" w:space="0" w:color="auto"/>
            <w:bottom w:val="none" w:sz="0" w:space="0" w:color="auto"/>
            <w:right w:val="none" w:sz="0" w:space="0" w:color="auto"/>
          </w:divBdr>
        </w:div>
        <w:div w:id="921180801">
          <w:marLeft w:val="0"/>
          <w:marRight w:val="0"/>
          <w:marTop w:val="0"/>
          <w:marBottom w:val="0"/>
          <w:divBdr>
            <w:top w:val="none" w:sz="0" w:space="0" w:color="auto"/>
            <w:left w:val="none" w:sz="0" w:space="0" w:color="auto"/>
            <w:bottom w:val="none" w:sz="0" w:space="0" w:color="auto"/>
            <w:right w:val="none" w:sz="0" w:space="0" w:color="auto"/>
          </w:divBdr>
        </w:div>
        <w:div w:id="1090349485">
          <w:marLeft w:val="0"/>
          <w:marRight w:val="0"/>
          <w:marTop w:val="0"/>
          <w:marBottom w:val="0"/>
          <w:divBdr>
            <w:top w:val="none" w:sz="0" w:space="0" w:color="auto"/>
            <w:left w:val="none" w:sz="0" w:space="0" w:color="auto"/>
            <w:bottom w:val="none" w:sz="0" w:space="0" w:color="auto"/>
            <w:right w:val="none" w:sz="0" w:space="0" w:color="auto"/>
          </w:divBdr>
        </w:div>
        <w:div w:id="1224945547">
          <w:marLeft w:val="0"/>
          <w:marRight w:val="0"/>
          <w:marTop w:val="0"/>
          <w:marBottom w:val="0"/>
          <w:divBdr>
            <w:top w:val="none" w:sz="0" w:space="0" w:color="auto"/>
            <w:left w:val="none" w:sz="0" w:space="0" w:color="auto"/>
            <w:bottom w:val="none" w:sz="0" w:space="0" w:color="auto"/>
            <w:right w:val="none" w:sz="0" w:space="0" w:color="auto"/>
          </w:divBdr>
        </w:div>
        <w:div w:id="1370374780">
          <w:marLeft w:val="0"/>
          <w:marRight w:val="0"/>
          <w:marTop w:val="0"/>
          <w:marBottom w:val="0"/>
          <w:divBdr>
            <w:top w:val="none" w:sz="0" w:space="0" w:color="auto"/>
            <w:left w:val="none" w:sz="0" w:space="0" w:color="auto"/>
            <w:bottom w:val="none" w:sz="0" w:space="0" w:color="auto"/>
            <w:right w:val="none" w:sz="0" w:space="0" w:color="auto"/>
          </w:divBdr>
        </w:div>
        <w:div w:id="1460951221">
          <w:marLeft w:val="0"/>
          <w:marRight w:val="0"/>
          <w:marTop w:val="0"/>
          <w:marBottom w:val="0"/>
          <w:divBdr>
            <w:top w:val="none" w:sz="0" w:space="0" w:color="auto"/>
            <w:left w:val="none" w:sz="0" w:space="0" w:color="auto"/>
            <w:bottom w:val="none" w:sz="0" w:space="0" w:color="auto"/>
            <w:right w:val="none" w:sz="0" w:space="0" w:color="auto"/>
          </w:divBdr>
        </w:div>
        <w:div w:id="1492404262">
          <w:marLeft w:val="0"/>
          <w:marRight w:val="0"/>
          <w:marTop w:val="0"/>
          <w:marBottom w:val="0"/>
          <w:divBdr>
            <w:top w:val="none" w:sz="0" w:space="0" w:color="auto"/>
            <w:left w:val="none" w:sz="0" w:space="0" w:color="auto"/>
            <w:bottom w:val="none" w:sz="0" w:space="0" w:color="auto"/>
            <w:right w:val="none" w:sz="0" w:space="0" w:color="auto"/>
          </w:divBdr>
        </w:div>
        <w:div w:id="1522476581">
          <w:marLeft w:val="0"/>
          <w:marRight w:val="0"/>
          <w:marTop w:val="0"/>
          <w:marBottom w:val="0"/>
          <w:divBdr>
            <w:top w:val="none" w:sz="0" w:space="0" w:color="auto"/>
            <w:left w:val="none" w:sz="0" w:space="0" w:color="auto"/>
            <w:bottom w:val="none" w:sz="0" w:space="0" w:color="auto"/>
            <w:right w:val="none" w:sz="0" w:space="0" w:color="auto"/>
          </w:divBdr>
        </w:div>
        <w:div w:id="1666008862">
          <w:marLeft w:val="0"/>
          <w:marRight w:val="0"/>
          <w:marTop w:val="0"/>
          <w:marBottom w:val="0"/>
          <w:divBdr>
            <w:top w:val="none" w:sz="0" w:space="0" w:color="auto"/>
            <w:left w:val="none" w:sz="0" w:space="0" w:color="auto"/>
            <w:bottom w:val="none" w:sz="0" w:space="0" w:color="auto"/>
            <w:right w:val="none" w:sz="0" w:space="0" w:color="auto"/>
          </w:divBdr>
        </w:div>
        <w:div w:id="1681347686">
          <w:marLeft w:val="0"/>
          <w:marRight w:val="0"/>
          <w:marTop w:val="0"/>
          <w:marBottom w:val="0"/>
          <w:divBdr>
            <w:top w:val="none" w:sz="0" w:space="0" w:color="auto"/>
            <w:left w:val="none" w:sz="0" w:space="0" w:color="auto"/>
            <w:bottom w:val="none" w:sz="0" w:space="0" w:color="auto"/>
            <w:right w:val="none" w:sz="0" w:space="0" w:color="auto"/>
          </w:divBdr>
        </w:div>
        <w:div w:id="1734306989">
          <w:marLeft w:val="0"/>
          <w:marRight w:val="0"/>
          <w:marTop w:val="0"/>
          <w:marBottom w:val="0"/>
          <w:divBdr>
            <w:top w:val="none" w:sz="0" w:space="0" w:color="auto"/>
            <w:left w:val="none" w:sz="0" w:space="0" w:color="auto"/>
            <w:bottom w:val="none" w:sz="0" w:space="0" w:color="auto"/>
            <w:right w:val="none" w:sz="0" w:space="0" w:color="auto"/>
          </w:divBdr>
        </w:div>
        <w:div w:id="1742174652">
          <w:marLeft w:val="0"/>
          <w:marRight w:val="0"/>
          <w:marTop w:val="0"/>
          <w:marBottom w:val="0"/>
          <w:divBdr>
            <w:top w:val="none" w:sz="0" w:space="0" w:color="auto"/>
            <w:left w:val="none" w:sz="0" w:space="0" w:color="auto"/>
            <w:bottom w:val="none" w:sz="0" w:space="0" w:color="auto"/>
            <w:right w:val="none" w:sz="0" w:space="0" w:color="auto"/>
          </w:divBdr>
        </w:div>
        <w:div w:id="1751078785">
          <w:marLeft w:val="0"/>
          <w:marRight w:val="0"/>
          <w:marTop w:val="0"/>
          <w:marBottom w:val="0"/>
          <w:divBdr>
            <w:top w:val="none" w:sz="0" w:space="0" w:color="auto"/>
            <w:left w:val="none" w:sz="0" w:space="0" w:color="auto"/>
            <w:bottom w:val="none" w:sz="0" w:space="0" w:color="auto"/>
            <w:right w:val="none" w:sz="0" w:space="0" w:color="auto"/>
          </w:divBdr>
        </w:div>
        <w:div w:id="1784422043">
          <w:marLeft w:val="0"/>
          <w:marRight w:val="0"/>
          <w:marTop w:val="0"/>
          <w:marBottom w:val="0"/>
          <w:divBdr>
            <w:top w:val="none" w:sz="0" w:space="0" w:color="auto"/>
            <w:left w:val="none" w:sz="0" w:space="0" w:color="auto"/>
            <w:bottom w:val="none" w:sz="0" w:space="0" w:color="auto"/>
            <w:right w:val="none" w:sz="0" w:space="0" w:color="auto"/>
          </w:divBdr>
        </w:div>
        <w:div w:id="1805537349">
          <w:marLeft w:val="0"/>
          <w:marRight w:val="0"/>
          <w:marTop w:val="0"/>
          <w:marBottom w:val="0"/>
          <w:divBdr>
            <w:top w:val="none" w:sz="0" w:space="0" w:color="auto"/>
            <w:left w:val="none" w:sz="0" w:space="0" w:color="auto"/>
            <w:bottom w:val="none" w:sz="0" w:space="0" w:color="auto"/>
            <w:right w:val="none" w:sz="0" w:space="0" w:color="auto"/>
          </w:divBdr>
        </w:div>
        <w:div w:id="1814440312">
          <w:marLeft w:val="0"/>
          <w:marRight w:val="0"/>
          <w:marTop w:val="0"/>
          <w:marBottom w:val="0"/>
          <w:divBdr>
            <w:top w:val="none" w:sz="0" w:space="0" w:color="auto"/>
            <w:left w:val="none" w:sz="0" w:space="0" w:color="auto"/>
            <w:bottom w:val="none" w:sz="0" w:space="0" w:color="auto"/>
            <w:right w:val="none" w:sz="0" w:space="0" w:color="auto"/>
          </w:divBdr>
        </w:div>
        <w:div w:id="1903909278">
          <w:marLeft w:val="0"/>
          <w:marRight w:val="0"/>
          <w:marTop w:val="0"/>
          <w:marBottom w:val="0"/>
          <w:divBdr>
            <w:top w:val="none" w:sz="0" w:space="0" w:color="auto"/>
            <w:left w:val="none" w:sz="0" w:space="0" w:color="auto"/>
            <w:bottom w:val="none" w:sz="0" w:space="0" w:color="auto"/>
            <w:right w:val="none" w:sz="0" w:space="0" w:color="auto"/>
          </w:divBdr>
        </w:div>
        <w:div w:id="2032762701">
          <w:marLeft w:val="0"/>
          <w:marRight w:val="0"/>
          <w:marTop w:val="0"/>
          <w:marBottom w:val="0"/>
          <w:divBdr>
            <w:top w:val="none" w:sz="0" w:space="0" w:color="auto"/>
            <w:left w:val="none" w:sz="0" w:space="0" w:color="auto"/>
            <w:bottom w:val="none" w:sz="0" w:space="0" w:color="auto"/>
            <w:right w:val="none" w:sz="0" w:space="0" w:color="auto"/>
          </w:divBdr>
        </w:div>
        <w:div w:id="2053995461">
          <w:marLeft w:val="0"/>
          <w:marRight w:val="0"/>
          <w:marTop w:val="0"/>
          <w:marBottom w:val="0"/>
          <w:divBdr>
            <w:top w:val="none" w:sz="0" w:space="0" w:color="auto"/>
            <w:left w:val="none" w:sz="0" w:space="0" w:color="auto"/>
            <w:bottom w:val="none" w:sz="0" w:space="0" w:color="auto"/>
            <w:right w:val="none" w:sz="0" w:space="0" w:color="auto"/>
          </w:divBdr>
        </w:div>
      </w:divsChild>
    </w:div>
    <w:div w:id="1789425731">
      <w:bodyDiv w:val="1"/>
      <w:marLeft w:val="0"/>
      <w:marRight w:val="0"/>
      <w:marTop w:val="0"/>
      <w:marBottom w:val="0"/>
      <w:divBdr>
        <w:top w:val="none" w:sz="0" w:space="0" w:color="auto"/>
        <w:left w:val="none" w:sz="0" w:space="0" w:color="auto"/>
        <w:bottom w:val="none" w:sz="0" w:space="0" w:color="auto"/>
        <w:right w:val="none" w:sz="0" w:space="0" w:color="auto"/>
      </w:divBdr>
    </w:div>
    <w:div w:id="1789541145">
      <w:bodyDiv w:val="1"/>
      <w:marLeft w:val="0"/>
      <w:marRight w:val="0"/>
      <w:marTop w:val="0"/>
      <w:marBottom w:val="0"/>
      <w:divBdr>
        <w:top w:val="none" w:sz="0" w:space="0" w:color="auto"/>
        <w:left w:val="none" w:sz="0" w:space="0" w:color="auto"/>
        <w:bottom w:val="none" w:sz="0" w:space="0" w:color="auto"/>
        <w:right w:val="none" w:sz="0" w:space="0" w:color="auto"/>
      </w:divBdr>
    </w:div>
    <w:div w:id="1790934167">
      <w:bodyDiv w:val="1"/>
      <w:marLeft w:val="0"/>
      <w:marRight w:val="0"/>
      <w:marTop w:val="0"/>
      <w:marBottom w:val="0"/>
      <w:divBdr>
        <w:top w:val="none" w:sz="0" w:space="0" w:color="auto"/>
        <w:left w:val="none" w:sz="0" w:space="0" w:color="auto"/>
        <w:bottom w:val="none" w:sz="0" w:space="0" w:color="auto"/>
        <w:right w:val="none" w:sz="0" w:space="0" w:color="auto"/>
      </w:divBdr>
    </w:div>
    <w:div w:id="1794640262">
      <w:bodyDiv w:val="1"/>
      <w:marLeft w:val="0"/>
      <w:marRight w:val="0"/>
      <w:marTop w:val="0"/>
      <w:marBottom w:val="0"/>
      <w:divBdr>
        <w:top w:val="none" w:sz="0" w:space="0" w:color="auto"/>
        <w:left w:val="none" w:sz="0" w:space="0" w:color="auto"/>
        <w:bottom w:val="none" w:sz="0" w:space="0" w:color="auto"/>
        <w:right w:val="none" w:sz="0" w:space="0" w:color="auto"/>
      </w:divBdr>
    </w:div>
    <w:div w:id="1794860927">
      <w:bodyDiv w:val="1"/>
      <w:marLeft w:val="0"/>
      <w:marRight w:val="0"/>
      <w:marTop w:val="0"/>
      <w:marBottom w:val="0"/>
      <w:divBdr>
        <w:top w:val="none" w:sz="0" w:space="0" w:color="auto"/>
        <w:left w:val="none" w:sz="0" w:space="0" w:color="auto"/>
        <w:bottom w:val="none" w:sz="0" w:space="0" w:color="auto"/>
        <w:right w:val="none" w:sz="0" w:space="0" w:color="auto"/>
      </w:divBdr>
    </w:div>
    <w:div w:id="1795251509">
      <w:bodyDiv w:val="1"/>
      <w:marLeft w:val="0"/>
      <w:marRight w:val="0"/>
      <w:marTop w:val="0"/>
      <w:marBottom w:val="0"/>
      <w:divBdr>
        <w:top w:val="none" w:sz="0" w:space="0" w:color="auto"/>
        <w:left w:val="none" w:sz="0" w:space="0" w:color="auto"/>
        <w:bottom w:val="none" w:sz="0" w:space="0" w:color="auto"/>
        <w:right w:val="none" w:sz="0" w:space="0" w:color="auto"/>
      </w:divBdr>
      <w:divsChild>
        <w:div w:id="564875699">
          <w:marLeft w:val="0"/>
          <w:marRight w:val="0"/>
          <w:marTop w:val="0"/>
          <w:marBottom w:val="0"/>
          <w:divBdr>
            <w:top w:val="none" w:sz="0" w:space="0" w:color="auto"/>
            <w:left w:val="none" w:sz="0" w:space="0" w:color="auto"/>
            <w:bottom w:val="none" w:sz="0" w:space="0" w:color="auto"/>
            <w:right w:val="none" w:sz="0" w:space="0" w:color="auto"/>
          </w:divBdr>
        </w:div>
        <w:div w:id="643194533">
          <w:marLeft w:val="0"/>
          <w:marRight w:val="0"/>
          <w:marTop w:val="0"/>
          <w:marBottom w:val="0"/>
          <w:divBdr>
            <w:top w:val="none" w:sz="0" w:space="0" w:color="auto"/>
            <w:left w:val="none" w:sz="0" w:space="0" w:color="auto"/>
            <w:bottom w:val="none" w:sz="0" w:space="0" w:color="auto"/>
            <w:right w:val="none" w:sz="0" w:space="0" w:color="auto"/>
          </w:divBdr>
        </w:div>
        <w:div w:id="783379759">
          <w:marLeft w:val="0"/>
          <w:marRight w:val="0"/>
          <w:marTop w:val="0"/>
          <w:marBottom w:val="0"/>
          <w:divBdr>
            <w:top w:val="none" w:sz="0" w:space="0" w:color="auto"/>
            <w:left w:val="none" w:sz="0" w:space="0" w:color="auto"/>
            <w:bottom w:val="none" w:sz="0" w:space="0" w:color="auto"/>
            <w:right w:val="none" w:sz="0" w:space="0" w:color="auto"/>
          </w:divBdr>
        </w:div>
        <w:div w:id="1060641063">
          <w:marLeft w:val="0"/>
          <w:marRight w:val="0"/>
          <w:marTop w:val="0"/>
          <w:marBottom w:val="0"/>
          <w:divBdr>
            <w:top w:val="none" w:sz="0" w:space="0" w:color="auto"/>
            <w:left w:val="none" w:sz="0" w:space="0" w:color="auto"/>
            <w:bottom w:val="none" w:sz="0" w:space="0" w:color="auto"/>
            <w:right w:val="none" w:sz="0" w:space="0" w:color="auto"/>
          </w:divBdr>
        </w:div>
        <w:div w:id="1126050141">
          <w:marLeft w:val="0"/>
          <w:marRight w:val="0"/>
          <w:marTop w:val="0"/>
          <w:marBottom w:val="0"/>
          <w:divBdr>
            <w:top w:val="none" w:sz="0" w:space="0" w:color="auto"/>
            <w:left w:val="none" w:sz="0" w:space="0" w:color="auto"/>
            <w:bottom w:val="none" w:sz="0" w:space="0" w:color="auto"/>
            <w:right w:val="none" w:sz="0" w:space="0" w:color="auto"/>
          </w:divBdr>
        </w:div>
        <w:div w:id="1495218526">
          <w:marLeft w:val="0"/>
          <w:marRight w:val="0"/>
          <w:marTop w:val="0"/>
          <w:marBottom w:val="0"/>
          <w:divBdr>
            <w:top w:val="none" w:sz="0" w:space="0" w:color="auto"/>
            <w:left w:val="none" w:sz="0" w:space="0" w:color="auto"/>
            <w:bottom w:val="none" w:sz="0" w:space="0" w:color="auto"/>
            <w:right w:val="none" w:sz="0" w:space="0" w:color="auto"/>
          </w:divBdr>
        </w:div>
        <w:div w:id="1499809312">
          <w:marLeft w:val="0"/>
          <w:marRight w:val="0"/>
          <w:marTop w:val="0"/>
          <w:marBottom w:val="0"/>
          <w:divBdr>
            <w:top w:val="none" w:sz="0" w:space="0" w:color="auto"/>
            <w:left w:val="none" w:sz="0" w:space="0" w:color="auto"/>
            <w:bottom w:val="none" w:sz="0" w:space="0" w:color="auto"/>
            <w:right w:val="none" w:sz="0" w:space="0" w:color="auto"/>
          </w:divBdr>
        </w:div>
        <w:div w:id="1509440509">
          <w:marLeft w:val="0"/>
          <w:marRight w:val="0"/>
          <w:marTop w:val="0"/>
          <w:marBottom w:val="0"/>
          <w:divBdr>
            <w:top w:val="none" w:sz="0" w:space="0" w:color="auto"/>
            <w:left w:val="none" w:sz="0" w:space="0" w:color="auto"/>
            <w:bottom w:val="none" w:sz="0" w:space="0" w:color="auto"/>
            <w:right w:val="none" w:sz="0" w:space="0" w:color="auto"/>
          </w:divBdr>
        </w:div>
        <w:div w:id="1594819188">
          <w:marLeft w:val="0"/>
          <w:marRight w:val="0"/>
          <w:marTop w:val="0"/>
          <w:marBottom w:val="0"/>
          <w:divBdr>
            <w:top w:val="none" w:sz="0" w:space="0" w:color="auto"/>
            <w:left w:val="none" w:sz="0" w:space="0" w:color="auto"/>
            <w:bottom w:val="none" w:sz="0" w:space="0" w:color="auto"/>
            <w:right w:val="none" w:sz="0" w:space="0" w:color="auto"/>
          </w:divBdr>
        </w:div>
        <w:div w:id="1736201527">
          <w:marLeft w:val="0"/>
          <w:marRight w:val="0"/>
          <w:marTop w:val="0"/>
          <w:marBottom w:val="0"/>
          <w:divBdr>
            <w:top w:val="none" w:sz="0" w:space="0" w:color="auto"/>
            <w:left w:val="none" w:sz="0" w:space="0" w:color="auto"/>
            <w:bottom w:val="none" w:sz="0" w:space="0" w:color="auto"/>
            <w:right w:val="none" w:sz="0" w:space="0" w:color="auto"/>
          </w:divBdr>
        </w:div>
        <w:div w:id="1823962940">
          <w:marLeft w:val="0"/>
          <w:marRight w:val="0"/>
          <w:marTop w:val="0"/>
          <w:marBottom w:val="0"/>
          <w:divBdr>
            <w:top w:val="none" w:sz="0" w:space="0" w:color="auto"/>
            <w:left w:val="none" w:sz="0" w:space="0" w:color="auto"/>
            <w:bottom w:val="none" w:sz="0" w:space="0" w:color="auto"/>
            <w:right w:val="none" w:sz="0" w:space="0" w:color="auto"/>
          </w:divBdr>
        </w:div>
        <w:div w:id="1978955039">
          <w:marLeft w:val="0"/>
          <w:marRight w:val="0"/>
          <w:marTop w:val="0"/>
          <w:marBottom w:val="0"/>
          <w:divBdr>
            <w:top w:val="none" w:sz="0" w:space="0" w:color="auto"/>
            <w:left w:val="none" w:sz="0" w:space="0" w:color="auto"/>
            <w:bottom w:val="none" w:sz="0" w:space="0" w:color="auto"/>
            <w:right w:val="none" w:sz="0" w:space="0" w:color="auto"/>
          </w:divBdr>
        </w:div>
        <w:div w:id="2100902846">
          <w:marLeft w:val="0"/>
          <w:marRight w:val="0"/>
          <w:marTop w:val="0"/>
          <w:marBottom w:val="0"/>
          <w:divBdr>
            <w:top w:val="none" w:sz="0" w:space="0" w:color="auto"/>
            <w:left w:val="none" w:sz="0" w:space="0" w:color="auto"/>
            <w:bottom w:val="none" w:sz="0" w:space="0" w:color="auto"/>
            <w:right w:val="none" w:sz="0" w:space="0" w:color="auto"/>
          </w:divBdr>
        </w:div>
        <w:div w:id="2110347326">
          <w:marLeft w:val="0"/>
          <w:marRight w:val="0"/>
          <w:marTop w:val="0"/>
          <w:marBottom w:val="0"/>
          <w:divBdr>
            <w:top w:val="none" w:sz="0" w:space="0" w:color="auto"/>
            <w:left w:val="none" w:sz="0" w:space="0" w:color="auto"/>
            <w:bottom w:val="none" w:sz="0" w:space="0" w:color="auto"/>
            <w:right w:val="none" w:sz="0" w:space="0" w:color="auto"/>
          </w:divBdr>
        </w:div>
        <w:div w:id="2121214493">
          <w:marLeft w:val="0"/>
          <w:marRight w:val="0"/>
          <w:marTop w:val="0"/>
          <w:marBottom w:val="0"/>
          <w:divBdr>
            <w:top w:val="none" w:sz="0" w:space="0" w:color="auto"/>
            <w:left w:val="none" w:sz="0" w:space="0" w:color="auto"/>
            <w:bottom w:val="none" w:sz="0" w:space="0" w:color="auto"/>
            <w:right w:val="none" w:sz="0" w:space="0" w:color="auto"/>
          </w:divBdr>
        </w:div>
      </w:divsChild>
    </w:div>
    <w:div w:id="1796364572">
      <w:bodyDiv w:val="1"/>
      <w:marLeft w:val="0"/>
      <w:marRight w:val="0"/>
      <w:marTop w:val="0"/>
      <w:marBottom w:val="0"/>
      <w:divBdr>
        <w:top w:val="none" w:sz="0" w:space="0" w:color="auto"/>
        <w:left w:val="none" w:sz="0" w:space="0" w:color="auto"/>
        <w:bottom w:val="none" w:sz="0" w:space="0" w:color="auto"/>
        <w:right w:val="none" w:sz="0" w:space="0" w:color="auto"/>
      </w:divBdr>
      <w:divsChild>
        <w:div w:id="199824465">
          <w:marLeft w:val="0"/>
          <w:marRight w:val="0"/>
          <w:marTop w:val="0"/>
          <w:marBottom w:val="0"/>
          <w:divBdr>
            <w:top w:val="none" w:sz="0" w:space="0" w:color="auto"/>
            <w:left w:val="none" w:sz="0" w:space="0" w:color="auto"/>
            <w:bottom w:val="none" w:sz="0" w:space="0" w:color="auto"/>
            <w:right w:val="none" w:sz="0" w:space="0" w:color="auto"/>
          </w:divBdr>
          <w:divsChild>
            <w:div w:id="1398746085">
              <w:marLeft w:val="0"/>
              <w:marRight w:val="0"/>
              <w:marTop w:val="0"/>
              <w:marBottom w:val="0"/>
              <w:divBdr>
                <w:top w:val="none" w:sz="0" w:space="0" w:color="auto"/>
                <w:left w:val="none" w:sz="0" w:space="0" w:color="auto"/>
                <w:bottom w:val="none" w:sz="0" w:space="0" w:color="auto"/>
                <w:right w:val="none" w:sz="0" w:space="0" w:color="auto"/>
              </w:divBdr>
            </w:div>
          </w:divsChild>
        </w:div>
        <w:div w:id="316224216">
          <w:marLeft w:val="0"/>
          <w:marRight w:val="0"/>
          <w:marTop w:val="0"/>
          <w:marBottom w:val="0"/>
          <w:divBdr>
            <w:top w:val="none" w:sz="0" w:space="0" w:color="auto"/>
            <w:left w:val="none" w:sz="0" w:space="0" w:color="auto"/>
            <w:bottom w:val="none" w:sz="0" w:space="0" w:color="auto"/>
            <w:right w:val="none" w:sz="0" w:space="0" w:color="auto"/>
          </w:divBdr>
          <w:divsChild>
            <w:div w:id="1218853692">
              <w:marLeft w:val="0"/>
              <w:marRight w:val="0"/>
              <w:marTop w:val="0"/>
              <w:marBottom w:val="0"/>
              <w:divBdr>
                <w:top w:val="none" w:sz="0" w:space="0" w:color="auto"/>
                <w:left w:val="none" w:sz="0" w:space="0" w:color="auto"/>
                <w:bottom w:val="none" w:sz="0" w:space="0" w:color="auto"/>
                <w:right w:val="none" w:sz="0" w:space="0" w:color="auto"/>
              </w:divBdr>
            </w:div>
          </w:divsChild>
        </w:div>
        <w:div w:id="840856169">
          <w:marLeft w:val="0"/>
          <w:marRight w:val="0"/>
          <w:marTop w:val="0"/>
          <w:marBottom w:val="0"/>
          <w:divBdr>
            <w:top w:val="none" w:sz="0" w:space="0" w:color="auto"/>
            <w:left w:val="none" w:sz="0" w:space="0" w:color="auto"/>
            <w:bottom w:val="none" w:sz="0" w:space="0" w:color="auto"/>
            <w:right w:val="none" w:sz="0" w:space="0" w:color="auto"/>
          </w:divBdr>
          <w:divsChild>
            <w:div w:id="632488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259477">
      <w:bodyDiv w:val="1"/>
      <w:marLeft w:val="0"/>
      <w:marRight w:val="0"/>
      <w:marTop w:val="0"/>
      <w:marBottom w:val="0"/>
      <w:divBdr>
        <w:top w:val="none" w:sz="0" w:space="0" w:color="auto"/>
        <w:left w:val="none" w:sz="0" w:space="0" w:color="auto"/>
        <w:bottom w:val="none" w:sz="0" w:space="0" w:color="auto"/>
        <w:right w:val="none" w:sz="0" w:space="0" w:color="auto"/>
      </w:divBdr>
    </w:div>
    <w:div w:id="1798908381">
      <w:bodyDiv w:val="1"/>
      <w:marLeft w:val="0"/>
      <w:marRight w:val="0"/>
      <w:marTop w:val="0"/>
      <w:marBottom w:val="0"/>
      <w:divBdr>
        <w:top w:val="none" w:sz="0" w:space="0" w:color="auto"/>
        <w:left w:val="none" w:sz="0" w:space="0" w:color="auto"/>
        <w:bottom w:val="none" w:sz="0" w:space="0" w:color="auto"/>
        <w:right w:val="none" w:sz="0" w:space="0" w:color="auto"/>
      </w:divBdr>
      <w:divsChild>
        <w:div w:id="273949571">
          <w:marLeft w:val="0"/>
          <w:marRight w:val="0"/>
          <w:marTop w:val="0"/>
          <w:marBottom w:val="0"/>
          <w:divBdr>
            <w:top w:val="none" w:sz="0" w:space="0" w:color="auto"/>
            <w:left w:val="none" w:sz="0" w:space="0" w:color="auto"/>
            <w:bottom w:val="none" w:sz="0" w:space="0" w:color="auto"/>
            <w:right w:val="none" w:sz="0" w:space="0" w:color="auto"/>
          </w:divBdr>
          <w:divsChild>
            <w:div w:id="991181495">
              <w:marLeft w:val="0"/>
              <w:marRight w:val="0"/>
              <w:marTop w:val="0"/>
              <w:marBottom w:val="0"/>
              <w:divBdr>
                <w:top w:val="none" w:sz="0" w:space="0" w:color="auto"/>
                <w:left w:val="none" w:sz="0" w:space="0" w:color="auto"/>
                <w:bottom w:val="none" w:sz="0" w:space="0" w:color="auto"/>
                <w:right w:val="none" w:sz="0" w:space="0" w:color="auto"/>
              </w:divBdr>
              <w:divsChild>
                <w:div w:id="229703962">
                  <w:marLeft w:val="0"/>
                  <w:marRight w:val="0"/>
                  <w:marTop w:val="0"/>
                  <w:marBottom w:val="0"/>
                  <w:divBdr>
                    <w:top w:val="none" w:sz="0" w:space="0" w:color="auto"/>
                    <w:left w:val="none" w:sz="0" w:space="0" w:color="auto"/>
                    <w:bottom w:val="none" w:sz="0" w:space="0" w:color="auto"/>
                    <w:right w:val="none" w:sz="0" w:space="0" w:color="auto"/>
                  </w:divBdr>
                  <w:divsChild>
                    <w:div w:id="1610317363">
                      <w:marLeft w:val="0"/>
                      <w:marRight w:val="0"/>
                      <w:marTop w:val="0"/>
                      <w:marBottom w:val="0"/>
                      <w:divBdr>
                        <w:top w:val="single" w:sz="2" w:space="1" w:color="C0C0C0"/>
                        <w:left w:val="single" w:sz="2" w:space="1" w:color="C0C0C0"/>
                        <w:bottom w:val="single" w:sz="2" w:space="1" w:color="C0C0C0"/>
                        <w:right w:val="single" w:sz="2" w:space="1" w:color="C0C0C0"/>
                      </w:divBdr>
                      <w:divsChild>
                        <w:div w:id="68894937">
                          <w:marLeft w:val="0"/>
                          <w:marRight w:val="0"/>
                          <w:marTop w:val="0"/>
                          <w:marBottom w:val="0"/>
                          <w:divBdr>
                            <w:top w:val="none" w:sz="0" w:space="0" w:color="auto"/>
                            <w:left w:val="none" w:sz="0" w:space="0" w:color="auto"/>
                            <w:bottom w:val="none" w:sz="0" w:space="0" w:color="auto"/>
                            <w:right w:val="none" w:sz="0" w:space="0" w:color="auto"/>
                          </w:divBdr>
                        </w:div>
                        <w:div w:id="287782447">
                          <w:marLeft w:val="0"/>
                          <w:marRight w:val="0"/>
                          <w:marTop w:val="0"/>
                          <w:marBottom w:val="0"/>
                          <w:divBdr>
                            <w:top w:val="none" w:sz="0" w:space="0" w:color="auto"/>
                            <w:left w:val="none" w:sz="0" w:space="0" w:color="auto"/>
                            <w:bottom w:val="none" w:sz="0" w:space="0" w:color="auto"/>
                            <w:right w:val="none" w:sz="0" w:space="0" w:color="auto"/>
                          </w:divBdr>
                        </w:div>
                        <w:div w:id="355429863">
                          <w:marLeft w:val="0"/>
                          <w:marRight w:val="0"/>
                          <w:marTop w:val="0"/>
                          <w:marBottom w:val="0"/>
                          <w:divBdr>
                            <w:top w:val="none" w:sz="0" w:space="0" w:color="auto"/>
                            <w:left w:val="none" w:sz="0" w:space="0" w:color="auto"/>
                            <w:bottom w:val="none" w:sz="0" w:space="0" w:color="auto"/>
                            <w:right w:val="none" w:sz="0" w:space="0" w:color="auto"/>
                          </w:divBdr>
                        </w:div>
                        <w:div w:id="475493193">
                          <w:marLeft w:val="0"/>
                          <w:marRight w:val="0"/>
                          <w:marTop w:val="0"/>
                          <w:marBottom w:val="0"/>
                          <w:divBdr>
                            <w:top w:val="none" w:sz="0" w:space="0" w:color="auto"/>
                            <w:left w:val="none" w:sz="0" w:space="0" w:color="auto"/>
                            <w:bottom w:val="none" w:sz="0" w:space="0" w:color="auto"/>
                            <w:right w:val="none" w:sz="0" w:space="0" w:color="auto"/>
                          </w:divBdr>
                        </w:div>
                        <w:div w:id="552470010">
                          <w:marLeft w:val="0"/>
                          <w:marRight w:val="0"/>
                          <w:marTop w:val="0"/>
                          <w:marBottom w:val="0"/>
                          <w:divBdr>
                            <w:top w:val="none" w:sz="0" w:space="0" w:color="auto"/>
                            <w:left w:val="none" w:sz="0" w:space="0" w:color="auto"/>
                            <w:bottom w:val="none" w:sz="0" w:space="0" w:color="auto"/>
                            <w:right w:val="none" w:sz="0" w:space="0" w:color="auto"/>
                          </w:divBdr>
                        </w:div>
                        <w:div w:id="823862701">
                          <w:marLeft w:val="0"/>
                          <w:marRight w:val="0"/>
                          <w:marTop w:val="0"/>
                          <w:marBottom w:val="0"/>
                          <w:divBdr>
                            <w:top w:val="none" w:sz="0" w:space="0" w:color="auto"/>
                            <w:left w:val="none" w:sz="0" w:space="0" w:color="auto"/>
                            <w:bottom w:val="none" w:sz="0" w:space="0" w:color="auto"/>
                            <w:right w:val="none" w:sz="0" w:space="0" w:color="auto"/>
                          </w:divBdr>
                        </w:div>
                        <w:div w:id="911353792">
                          <w:marLeft w:val="0"/>
                          <w:marRight w:val="0"/>
                          <w:marTop w:val="0"/>
                          <w:marBottom w:val="0"/>
                          <w:divBdr>
                            <w:top w:val="none" w:sz="0" w:space="0" w:color="auto"/>
                            <w:left w:val="none" w:sz="0" w:space="0" w:color="auto"/>
                            <w:bottom w:val="none" w:sz="0" w:space="0" w:color="auto"/>
                            <w:right w:val="none" w:sz="0" w:space="0" w:color="auto"/>
                          </w:divBdr>
                        </w:div>
                        <w:div w:id="1180269570">
                          <w:marLeft w:val="0"/>
                          <w:marRight w:val="0"/>
                          <w:marTop w:val="0"/>
                          <w:marBottom w:val="0"/>
                          <w:divBdr>
                            <w:top w:val="none" w:sz="0" w:space="0" w:color="auto"/>
                            <w:left w:val="none" w:sz="0" w:space="0" w:color="auto"/>
                            <w:bottom w:val="none" w:sz="0" w:space="0" w:color="auto"/>
                            <w:right w:val="none" w:sz="0" w:space="0" w:color="auto"/>
                          </w:divBdr>
                        </w:div>
                        <w:div w:id="1631328551">
                          <w:marLeft w:val="0"/>
                          <w:marRight w:val="0"/>
                          <w:marTop w:val="0"/>
                          <w:marBottom w:val="0"/>
                          <w:divBdr>
                            <w:top w:val="none" w:sz="0" w:space="0" w:color="auto"/>
                            <w:left w:val="none" w:sz="0" w:space="0" w:color="auto"/>
                            <w:bottom w:val="none" w:sz="0" w:space="0" w:color="auto"/>
                            <w:right w:val="none" w:sz="0" w:space="0" w:color="auto"/>
                          </w:divBdr>
                        </w:div>
                        <w:div w:id="1634172821">
                          <w:marLeft w:val="0"/>
                          <w:marRight w:val="0"/>
                          <w:marTop w:val="0"/>
                          <w:marBottom w:val="0"/>
                          <w:divBdr>
                            <w:top w:val="none" w:sz="0" w:space="0" w:color="auto"/>
                            <w:left w:val="none" w:sz="0" w:space="0" w:color="auto"/>
                            <w:bottom w:val="none" w:sz="0" w:space="0" w:color="auto"/>
                            <w:right w:val="none" w:sz="0" w:space="0" w:color="auto"/>
                          </w:divBdr>
                        </w:div>
                        <w:div w:id="1703940695">
                          <w:marLeft w:val="0"/>
                          <w:marRight w:val="0"/>
                          <w:marTop w:val="0"/>
                          <w:marBottom w:val="0"/>
                          <w:divBdr>
                            <w:top w:val="none" w:sz="0" w:space="0" w:color="auto"/>
                            <w:left w:val="none" w:sz="0" w:space="0" w:color="auto"/>
                            <w:bottom w:val="none" w:sz="0" w:space="0" w:color="auto"/>
                            <w:right w:val="none" w:sz="0" w:space="0" w:color="auto"/>
                          </w:divBdr>
                        </w:div>
                        <w:div w:id="2010785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9453542">
      <w:bodyDiv w:val="1"/>
      <w:marLeft w:val="0"/>
      <w:marRight w:val="0"/>
      <w:marTop w:val="0"/>
      <w:marBottom w:val="0"/>
      <w:divBdr>
        <w:top w:val="none" w:sz="0" w:space="0" w:color="auto"/>
        <w:left w:val="none" w:sz="0" w:space="0" w:color="auto"/>
        <w:bottom w:val="none" w:sz="0" w:space="0" w:color="auto"/>
        <w:right w:val="none" w:sz="0" w:space="0" w:color="auto"/>
      </w:divBdr>
    </w:div>
    <w:div w:id="1799491537">
      <w:bodyDiv w:val="1"/>
      <w:marLeft w:val="0"/>
      <w:marRight w:val="0"/>
      <w:marTop w:val="0"/>
      <w:marBottom w:val="0"/>
      <w:divBdr>
        <w:top w:val="none" w:sz="0" w:space="0" w:color="auto"/>
        <w:left w:val="none" w:sz="0" w:space="0" w:color="auto"/>
        <w:bottom w:val="none" w:sz="0" w:space="0" w:color="auto"/>
        <w:right w:val="none" w:sz="0" w:space="0" w:color="auto"/>
      </w:divBdr>
      <w:divsChild>
        <w:div w:id="1195385544">
          <w:marLeft w:val="0"/>
          <w:marRight w:val="0"/>
          <w:marTop w:val="0"/>
          <w:marBottom w:val="0"/>
          <w:divBdr>
            <w:top w:val="none" w:sz="0" w:space="0" w:color="auto"/>
            <w:left w:val="none" w:sz="0" w:space="0" w:color="auto"/>
            <w:bottom w:val="none" w:sz="0" w:space="0" w:color="auto"/>
            <w:right w:val="none" w:sz="0" w:space="0" w:color="auto"/>
          </w:divBdr>
          <w:divsChild>
            <w:div w:id="219639017">
              <w:marLeft w:val="0"/>
              <w:marRight w:val="0"/>
              <w:marTop w:val="0"/>
              <w:marBottom w:val="0"/>
              <w:divBdr>
                <w:top w:val="none" w:sz="0" w:space="0" w:color="auto"/>
                <w:left w:val="none" w:sz="0" w:space="0" w:color="auto"/>
                <w:bottom w:val="none" w:sz="0" w:space="0" w:color="auto"/>
                <w:right w:val="none" w:sz="0" w:space="0" w:color="auto"/>
              </w:divBdr>
              <w:divsChild>
                <w:div w:id="80690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0567302">
      <w:bodyDiv w:val="1"/>
      <w:marLeft w:val="0"/>
      <w:marRight w:val="0"/>
      <w:marTop w:val="0"/>
      <w:marBottom w:val="0"/>
      <w:divBdr>
        <w:top w:val="none" w:sz="0" w:space="0" w:color="auto"/>
        <w:left w:val="none" w:sz="0" w:space="0" w:color="auto"/>
        <w:bottom w:val="none" w:sz="0" w:space="0" w:color="auto"/>
        <w:right w:val="none" w:sz="0" w:space="0" w:color="auto"/>
      </w:divBdr>
      <w:divsChild>
        <w:div w:id="1611165780">
          <w:marLeft w:val="0"/>
          <w:marRight w:val="0"/>
          <w:marTop w:val="0"/>
          <w:marBottom w:val="0"/>
          <w:divBdr>
            <w:top w:val="none" w:sz="0" w:space="0" w:color="auto"/>
            <w:left w:val="none" w:sz="0" w:space="0" w:color="auto"/>
            <w:bottom w:val="none" w:sz="0" w:space="0" w:color="auto"/>
            <w:right w:val="none" w:sz="0" w:space="0" w:color="auto"/>
          </w:divBdr>
          <w:divsChild>
            <w:div w:id="586042956">
              <w:marLeft w:val="0"/>
              <w:marRight w:val="0"/>
              <w:marTop w:val="0"/>
              <w:marBottom w:val="0"/>
              <w:divBdr>
                <w:top w:val="none" w:sz="0" w:space="0" w:color="auto"/>
                <w:left w:val="none" w:sz="0" w:space="0" w:color="auto"/>
                <w:bottom w:val="none" w:sz="0" w:space="0" w:color="auto"/>
                <w:right w:val="none" w:sz="0" w:space="0" w:color="auto"/>
              </w:divBdr>
              <w:divsChild>
                <w:div w:id="828716767">
                  <w:marLeft w:val="0"/>
                  <w:marRight w:val="0"/>
                  <w:marTop w:val="0"/>
                  <w:marBottom w:val="0"/>
                  <w:divBdr>
                    <w:top w:val="none" w:sz="0" w:space="0" w:color="auto"/>
                    <w:left w:val="none" w:sz="0" w:space="0" w:color="auto"/>
                    <w:bottom w:val="none" w:sz="0" w:space="0" w:color="auto"/>
                    <w:right w:val="none" w:sz="0" w:space="0" w:color="auto"/>
                  </w:divBdr>
                  <w:divsChild>
                    <w:div w:id="679503597">
                      <w:marLeft w:val="0"/>
                      <w:marRight w:val="0"/>
                      <w:marTop w:val="0"/>
                      <w:marBottom w:val="0"/>
                      <w:divBdr>
                        <w:top w:val="single" w:sz="2" w:space="1" w:color="C0C0C0"/>
                        <w:left w:val="single" w:sz="2" w:space="1" w:color="C0C0C0"/>
                        <w:bottom w:val="single" w:sz="2" w:space="1" w:color="C0C0C0"/>
                        <w:right w:val="single" w:sz="2" w:space="1" w:color="C0C0C0"/>
                      </w:divBdr>
                      <w:divsChild>
                        <w:div w:id="584002059">
                          <w:marLeft w:val="0"/>
                          <w:marRight w:val="0"/>
                          <w:marTop w:val="0"/>
                          <w:marBottom w:val="0"/>
                          <w:divBdr>
                            <w:top w:val="none" w:sz="0" w:space="0" w:color="auto"/>
                            <w:left w:val="none" w:sz="0" w:space="0" w:color="auto"/>
                            <w:bottom w:val="none" w:sz="0" w:space="0" w:color="auto"/>
                            <w:right w:val="none" w:sz="0" w:space="0" w:color="auto"/>
                          </w:divBdr>
                        </w:div>
                        <w:div w:id="637689818">
                          <w:marLeft w:val="0"/>
                          <w:marRight w:val="0"/>
                          <w:marTop w:val="0"/>
                          <w:marBottom w:val="0"/>
                          <w:divBdr>
                            <w:top w:val="none" w:sz="0" w:space="0" w:color="auto"/>
                            <w:left w:val="none" w:sz="0" w:space="0" w:color="auto"/>
                            <w:bottom w:val="none" w:sz="0" w:space="0" w:color="auto"/>
                            <w:right w:val="none" w:sz="0" w:space="0" w:color="auto"/>
                          </w:divBdr>
                        </w:div>
                        <w:div w:id="748312680">
                          <w:marLeft w:val="0"/>
                          <w:marRight w:val="0"/>
                          <w:marTop w:val="0"/>
                          <w:marBottom w:val="0"/>
                          <w:divBdr>
                            <w:top w:val="none" w:sz="0" w:space="0" w:color="auto"/>
                            <w:left w:val="none" w:sz="0" w:space="0" w:color="auto"/>
                            <w:bottom w:val="none" w:sz="0" w:space="0" w:color="auto"/>
                            <w:right w:val="none" w:sz="0" w:space="0" w:color="auto"/>
                          </w:divBdr>
                        </w:div>
                        <w:div w:id="819887592">
                          <w:marLeft w:val="0"/>
                          <w:marRight w:val="0"/>
                          <w:marTop w:val="0"/>
                          <w:marBottom w:val="0"/>
                          <w:divBdr>
                            <w:top w:val="none" w:sz="0" w:space="0" w:color="auto"/>
                            <w:left w:val="none" w:sz="0" w:space="0" w:color="auto"/>
                            <w:bottom w:val="none" w:sz="0" w:space="0" w:color="auto"/>
                            <w:right w:val="none" w:sz="0" w:space="0" w:color="auto"/>
                          </w:divBdr>
                        </w:div>
                        <w:div w:id="1053389791">
                          <w:marLeft w:val="0"/>
                          <w:marRight w:val="0"/>
                          <w:marTop w:val="0"/>
                          <w:marBottom w:val="0"/>
                          <w:divBdr>
                            <w:top w:val="none" w:sz="0" w:space="0" w:color="auto"/>
                            <w:left w:val="none" w:sz="0" w:space="0" w:color="auto"/>
                            <w:bottom w:val="none" w:sz="0" w:space="0" w:color="auto"/>
                            <w:right w:val="none" w:sz="0" w:space="0" w:color="auto"/>
                          </w:divBdr>
                        </w:div>
                        <w:div w:id="1244337009">
                          <w:marLeft w:val="0"/>
                          <w:marRight w:val="0"/>
                          <w:marTop w:val="0"/>
                          <w:marBottom w:val="0"/>
                          <w:divBdr>
                            <w:top w:val="none" w:sz="0" w:space="0" w:color="auto"/>
                            <w:left w:val="none" w:sz="0" w:space="0" w:color="auto"/>
                            <w:bottom w:val="none" w:sz="0" w:space="0" w:color="auto"/>
                            <w:right w:val="none" w:sz="0" w:space="0" w:color="auto"/>
                          </w:divBdr>
                        </w:div>
                        <w:div w:id="1269894847">
                          <w:marLeft w:val="0"/>
                          <w:marRight w:val="0"/>
                          <w:marTop w:val="0"/>
                          <w:marBottom w:val="0"/>
                          <w:divBdr>
                            <w:top w:val="none" w:sz="0" w:space="0" w:color="auto"/>
                            <w:left w:val="none" w:sz="0" w:space="0" w:color="auto"/>
                            <w:bottom w:val="none" w:sz="0" w:space="0" w:color="auto"/>
                            <w:right w:val="none" w:sz="0" w:space="0" w:color="auto"/>
                          </w:divBdr>
                        </w:div>
                        <w:div w:id="1301032824">
                          <w:marLeft w:val="0"/>
                          <w:marRight w:val="0"/>
                          <w:marTop w:val="0"/>
                          <w:marBottom w:val="0"/>
                          <w:divBdr>
                            <w:top w:val="none" w:sz="0" w:space="0" w:color="auto"/>
                            <w:left w:val="none" w:sz="0" w:space="0" w:color="auto"/>
                            <w:bottom w:val="none" w:sz="0" w:space="0" w:color="auto"/>
                            <w:right w:val="none" w:sz="0" w:space="0" w:color="auto"/>
                          </w:divBdr>
                        </w:div>
                        <w:div w:id="1368219652">
                          <w:marLeft w:val="0"/>
                          <w:marRight w:val="0"/>
                          <w:marTop w:val="0"/>
                          <w:marBottom w:val="0"/>
                          <w:divBdr>
                            <w:top w:val="none" w:sz="0" w:space="0" w:color="auto"/>
                            <w:left w:val="none" w:sz="0" w:space="0" w:color="auto"/>
                            <w:bottom w:val="none" w:sz="0" w:space="0" w:color="auto"/>
                            <w:right w:val="none" w:sz="0" w:space="0" w:color="auto"/>
                          </w:divBdr>
                        </w:div>
                        <w:div w:id="1417675504">
                          <w:marLeft w:val="0"/>
                          <w:marRight w:val="0"/>
                          <w:marTop w:val="0"/>
                          <w:marBottom w:val="0"/>
                          <w:divBdr>
                            <w:top w:val="none" w:sz="0" w:space="0" w:color="auto"/>
                            <w:left w:val="none" w:sz="0" w:space="0" w:color="auto"/>
                            <w:bottom w:val="none" w:sz="0" w:space="0" w:color="auto"/>
                            <w:right w:val="none" w:sz="0" w:space="0" w:color="auto"/>
                          </w:divBdr>
                        </w:div>
                        <w:div w:id="1424758807">
                          <w:marLeft w:val="0"/>
                          <w:marRight w:val="0"/>
                          <w:marTop w:val="0"/>
                          <w:marBottom w:val="0"/>
                          <w:divBdr>
                            <w:top w:val="none" w:sz="0" w:space="0" w:color="auto"/>
                            <w:left w:val="none" w:sz="0" w:space="0" w:color="auto"/>
                            <w:bottom w:val="none" w:sz="0" w:space="0" w:color="auto"/>
                            <w:right w:val="none" w:sz="0" w:space="0" w:color="auto"/>
                          </w:divBdr>
                        </w:div>
                        <w:div w:id="1638295008">
                          <w:marLeft w:val="0"/>
                          <w:marRight w:val="0"/>
                          <w:marTop w:val="0"/>
                          <w:marBottom w:val="0"/>
                          <w:divBdr>
                            <w:top w:val="none" w:sz="0" w:space="0" w:color="auto"/>
                            <w:left w:val="none" w:sz="0" w:space="0" w:color="auto"/>
                            <w:bottom w:val="none" w:sz="0" w:space="0" w:color="auto"/>
                            <w:right w:val="none" w:sz="0" w:space="0" w:color="auto"/>
                          </w:divBdr>
                        </w:div>
                        <w:div w:id="1791703489">
                          <w:marLeft w:val="0"/>
                          <w:marRight w:val="0"/>
                          <w:marTop w:val="0"/>
                          <w:marBottom w:val="0"/>
                          <w:divBdr>
                            <w:top w:val="none" w:sz="0" w:space="0" w:color="auto"/>
                            <w:left w:val="none" w:sz="0" w:space="0" w:color="auto"/>
                            <w:bottom w:val="none" w:sz="0" w:space="0" w:color="auto"/>
                            <w:right w:val="none" w:sz="0" w:space="0" w:color="auto"/>
                          </w:divBdr>
                        </w:div>
                        <w:div w:id="1810973865">
                          <w:marLeft w:val="0"/>
                          <w:marRight w:val="0"/>
                          <w:marTop w:val="0"/>
                          <w:marBottom w:val="0"/>
                          <w:divBdr>
                            <w:top w:val="none" w:sz="0" w:space="0" w:color="auto"/>
                            <w:left w:val="none" w:sz="0" w:space="0" w:color="auto"/>
                            <w:bottom w:val="none" w:sz="0" w:space="0" w:color="auto"/>
                            <w:right w:val="none" w:sz="0" w:space="0" w:color="auto"/>
                          </w:divBdr>
                        </w:div>
                        <w:div w:id="1964262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4812133">
      <w:bodyDiv w:val="1"/>
      <w:marLeft w:val="0"/>
      <w:marRight w:val="0"/>
      <w:marTop w:val="0"/>
      <w:marBottom w:val="0"/>
      <w:divBdr>
        <w:top w:val="none" w:sz="0" w:space="0" w:color="auto"/>
        <w:left w:val="none" w:sz="0" w:space="0" w:color="auto"/>
        <w:bottom w:val="none" w:sz="0" w:space="0" w:color="auto"/>
        <w:right w:val="none" w:sz="0" w:space="0" w:color="auto"/>
      </w:divBdr>
    </w:div>
    <w:div w:id="1805150087">
      <w:bodyDiv w:val="1"/>
      <w:marLeft w:val="0"/>
      <w:marRight w:val="0"/>
      <w:marTop w:val="0"/>
      <w:marBottom w:val="0"/>
      <w:divBdr>
        <w:top w:val="none" w:sz="0" w:space="0" w:color="auto"/>
        <w:left w:val="none" w:sz="0" w:space="0" w:color="auto"/>
        <w:bottom w:val="none" w:sz="0" w:space="0" w:color="auto"/>
        <w:right w:val="none" w:sz="0" w:space="0" w:color="auto"/>
      </w:divBdr>
    </w:div>
    <w:div w:id="1806116530">
      <w:bodyDiv w:val="1"/>
      <w:marLeft w:val="0"/>
      <w:marRight w:val="0"/>
      <w:marTop w:val="0"/>
      <w:marBottom w:val="0"/>
      <w:divBdr>
        <w:top w:val="none" w:sz="0" w:space="0" w:color="auto"/>
        <w:left w:val="none" w:sz="0" w:space="0" w:color="auto"/>
        <w:bottom w:val="none" w:sz="0" w:space="0" w:color="auto"/>
        <w:right w:val="none" w:sz="0" w:space="0" w:color="auto"/>
      </w:divBdr>
    </w:div>
    <w:div w:id="1808430811">
      <w:bodyDiv w:val="1"/>
      <w:marLeft w:val="0"/>
      <w:marRight w:val="0"/>
      <w:marTop w:val="0"/>
      <w:marBottom w:val="0"/>
      <w:divBdr>
        <w:top w:val="none" w:sz="0" w:space="0" w:color="auto"/>
        <w:left w:val="none" w:sz="0" w:space="0" w:color="auto"/>
        <w:bottom w:val="none" w:sz="0" w:space="0" w:color="auto"/>
        <w:right w:val="none" w:sz="0" w:space="0" w:color="auto"/>
      </w:divBdr>
    </w:div>
    <w:div w:id="1810629204">
      <w:bodyDiv w:val="1"/>
      <w:marLeft w:val="0"/>
      <w:marRight w:val="0"/>
      <w:marTop w:val="0"/>
      <w:marBottom w:val="0"/>
      <w:divBdr>
        <w:top w:val="none" w:sz="0" w:space="0" w:color="auto"/>
        <w:left w:val="none" w:sz="0" w:space="0" w:color="auto"/>
        <w:bottom w:val="none" w:sz="0" w:space="0" w:color="auto"/>
        <w:right w:val="none" w:sz="0" w:space="0" w:color="auto"/>
      </w:divBdr>
      <w:divsChild>
        <w:div w:id="1968733582">
          <w:marLeft w:val="0"/>
          <w:marRight w:val="0"/>
          <w:marTop w:val="0"/>
          <w:marBottom w:val="0"/>
          <w:divBdr>
            <w:top w:val="none" w:sz="0" w:space="0" w:color="auto"/>
            <w:left w:val="none" w:sz="0" w:space="0" w:color="auto"/>
            <w:bottom w:val="none" w:sz="0" w:space="0" w:color="auto"/>
            <w:right w:val="none" w:sz="0" w:space="0" w:color="auto"/>
          </w:divBdr>
          <w:divsChild>
            <w:div w:id="722600142">
              <w:marLeft w:val="0"/>
              <w:marRight w:val="0"/>
              <w:marTop w:val="0"/>
              <w:marBottom w:val="0"/>
              <w:divBdr>
                <w:top w:val="none" w:sz="0" w:space="0" w:color="auto"/>
                <w:left w:val="none" w:sz="0" w:space="0" w:color="auto"/>
                <w:bottom w:val="none" w:sz="0" w:space="0" w:color="auto"/>
                <w:right w:val="none" w:sz="0" w:space="0" w:color="auto"/>
              </w:divBdr>
              <w:divsChild>
                <w:div w:id="95176446">
                  <w:marLeft w:val="0"/>
                  <w:marRight w:val="0"/>
                  <w:marTop w:val="0"/>
                  <w:marBottom w:val="0"/>
                  <w:divBdr>
                    <w:top w:val="none" w:sz="0" w:space="0" w:color="auto"/>
                    <w:left w:val="none" w:sz="0" w:space="0" w:color="auto"/>
                    <w:bottom w:val="none" w:sz="0" w:space="0" w:color="auto"/>
                    <w:right w:val="none" w:sz="0" w:space="0" w:color="auto"/>
                  </w:divBdr>
                  <w:divsChild>
                    <w:div w:id="735979029">
                      <w:marLeft w:val="0"/>
                      <w:marRight w:val="0"/>
                      <w:marTop w:val="0"/>
                      <w:marBottom w:val="0"/>
                      <w:divBdr>
                        <w:top w:val="single" w:sz="2" w:space="1" w:color="C0C0C0"/>
                        <w:left w:val="single" w:sz="2" w:space="1" w:color="C0C0C0"/>
                        <w:bottom w:val="single" w:sz="2" w:space="1" w:color="C0C0C0"/>
                        <w:right w:val="single" w:sz="2" w:space="1" w:color="C0C0C0"/>
                      </w:divBdr>
                      <w:divsChild>
                        <w:div w:id="306279940">
                          <w:marLeft w:val="0"/>
                          <w:marRight w:val="0"/>
                          <w:marTop w:val="0"/>
                          <w:marBottom w:val="0"/>
                          <w:divBdr>
                            <w:top w:val="none" w:sz="0" w:space="0" w:color="auto"/>
                            <w:left w:val="none" w:sz="0" w:space="0" w:color="auto"/>
                            <w:bottom w:val="none" w:sz="0" w:space="0" w:color="auto"/>
                            <w:right w:val="none" w:sz="0" w:space="0" w:color="auto"/>
                          </w:divBdr>
                        </w:div>
                        <w:div w:id="355546133">
                          <w:marLeft w:val="0"/>
                          <w:marRight w:val="0"/>
                          <w:marTop w:val="0"/>
                          <w:marBottom w:val="0"/>
                          <w:divBdr>
                            <w:top w:val="none" w:sz="0" w:space="0" w:color="auto"/>
                            <w:left w:val="none" w:sz="0" w:space="0" w:color="auto"/>
                            <w:bottom w:val="none" w:sz="0" w:space="0" w:color="auto"/>
                            <w:right w:val="none" w:sz="0" w:space="0" w:color="auto"/>
                          </w:divBdr>
                        </w:div>
                        <w:div w:id="398675304">
                          <w:marLeft w:val="0"/>
                          <w:marRight w:val="0"/>
                          <w:marTop w:val="0"/>
                          <w:marBottom w:val="0"/>
                          <w:divBdr>
                            <w:top w:val="none" w:sz="0" w:space="0" w:color="auto"/>
                            <w:left w:val="none" w:sz="0" w:space="0" w:color="auto"/>
                            <w:bottom w:val="none" w:sz="0" w:space="0" w:color="auto"/>
                            <w:right w:val="none" w:sz="0" w:space="0" w:color="auto"/>
                          </w:divBdr>
                        </w:div>
                        <w:div w:id="470900964">
                          <w:marLeft w:val="0"/>
                          <w:marRight w:val="0"/>
                          <w:marTop w:val="0"/>
                          <w:marBottom w:val="0"/>
                          <w:divBdr>
                            <w:top w:val="none" w:sz="0" w:space="0" w:color="auto"/>
                            <w:left w:val="none" w:sz="0" w:space="0" w:color="auto"/>
                            <w:bottom w:val="none" w:sz="0" w:space="0" w:color="auto"/>
                            <w:right w:val="none" w:sz="0" w:space="0" w:color="auto"/>
                          </w:divBdr>
                        </w:div>
                        <w:div w:id="493188264">
                          <w:marLeft w:val="0"/>
                          <w:marRight w:val="0"/>
                          <w:marTop w:val="0"/>
                          <w:marBottom w:val="0"/>
                          <w:divBdr>
                            <w:top w:val="none" w:sz="0" w:space="0" w:color="auto"/>
                            <w:left w:val="none" w:sz="0" w:space="0" w:color="auto"/>
                            <w:bottom w:val="none" w:sz="0" w:space="0" w:color="auto"/>
                            <w:right w:val="none" w:sz="0" w:space="0" w:color="auto"/>
                          </w:divBdr>
                        </w:div>
                        <w:div w:id="560747394">
                          <w:marLeft w:val="0"/>
                          <w:marRight w:val="0"/>
                          <w:marTop w:val="0"/>
                          <w:marBottom w:val="0"/>
                          <w:divBdr>
                            <w:top w:val="none" w:sz="0" w:space="0" w:color="auto"/>
                            <w:left w:val="none" w:sz="0" w:space="0" w:color="auto"/>
                            <w:bottom w:val="none" w:sz="0" w:space="0" w:color="auto"/>
                            <w:right w:val="none" w:sz="0" w:space="0" w:color="auto"/>
                          </w:divBdr>
                        </w:div>
                        <w:div w:id="1293830171">
                          <w:marLeft w:val="0"/>
                          <w:marRight w:val="0"/>
                          <w:marTop w:val="0"/>
                          <w:marBottom w:val="0"/>
                          <w:divBdr>
                            <w:top w:val="none" w:sz="0" w:space="0" w:color="auto"/>
                            <w:left w:val="none" w:sz="0" w:space="0" w:color="auto"/>
                            <w:bottom w:val="none" w:sz="0" w:space="0" w:color="auto"/>
                            <w:right w:val="none" w:sz="0" w:space="0" w:color="auto"/>
                          </w:divBdr>
                        </w:div>
                        <w:div w:id="1683583621">
                          <w:marLeft w:val="0"/>
                          <w:marRight w:val="0"/>
                          <w:marTop w:val="0"/>
                          <w:marBottom w:val="0"/>
                          <w:divBdr>
                            <w:top w:val="none" w:sz="0" w:space="0" w:color="auto"/>
                            <w:left w:val="none" w:sz="0" w:space="0" w:color="auto"/>
                            <w:bottom w:val="none" w:sz="0" w:space="0" w:color="auto"/>
                            <w:right w:val="none" w:sz="0" w:space="0" w:color="auto"/>
                          </w:divBdr>
                        </w:div>
                        <w:div w:id="1968505610">
                          <w:marLeft w:val="0"/>
                          <w:marRight w:val="0"/>
                          <w:marTop w:val="0"/>
                          <w:marBottom w:val="0"/>
                          <w:divBdr>
                            <w:top w:val="none" w:sz="0" w:space="0" w:color="auto"/>
                            <w:left w:val="none" w:sz="0" w:space="0" w:color="auto"/>
                            <w:bottom w:val="none" w:sz="0" w:space="0" w:color="auto"/>
                            <w:right w:val="none" w:sz="0" w:space="0" w:color="auto"/>
                          </w:divBdr>
                        </w:div>
                        <w:div w:id="2117866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0708181">
      <w:bodyDiv w:val="1"/>
      <w:marLeft w:val="0"/>
      <w:marRight w:val="0"/>
      <w:marTop w:val="0"/>
      <w:marBottom w:val="0"/>
      <w:divBdr>
        <w:top w:val="none" w:sz="0" w:space="0" w:color="auto"/>
        <w:left w:val="none" w:sz="0" w:space="0" w:color="auto"/>
        <w:bottom w:val="none" w:sz="0" w:space="0" w:color="auto"/>
        <w:right w:val="none" w:sz="0" w:space="0" w:color="auto"/>
      </w:divBdr>
      <w:divsChild>
        <w:div w:id="2112622959">
          <w:marLeft w:val="0"/>
          <w:marRight w:val="0"/>
          <w:marTop w:val="0"/>
          <w:marBottom w:val="0"/>
          <w:divBdr>
            <w:top w:val="none" w:sz="0" w:space="0" w:color="auto"/>
            <w:left w:val="none" w:sz="0" w:space="0" w:color="auto"/>
            <w:bottom w:val="none" w:sz="0" w:space="0" w:color="auto"/>
            <w:right w:val="none" w:sz="0" w:space="0" w:color="auto"/>
          </w:divBdr>
          <w:divsChild>
            <w:div w:id="1846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904866">
      <w:bodyDiv w:val="1"/>
      <w:marLeft w:val="0"/>
      <w:marRight w:val="0"/>
      <w:marTop w:val="0"/>
      <w:marBottom w:val="0"/>
      <w:divBdr>
        <w:top w:val="none" w:sz="0" w:space="0" w:color="auto"/>
        <w:left w:val="none" w:sz="0" w:space="0" w:color="auto"/>
        <w:bottom w:val="none" w:sz="0" w:space="0" w:color="auto"/>
        <w:right w:val="none" w:sz="0" w:space="0" w:color="auto"/>
      </w:divBdr>
      <w:divsChild>
        <w:div w:id="43188357">
          <w:marLeft w:val="0"/>
          <w:marRight w:val="0"/>
          <w:marTop w:val="0"/>
          <w:marBottom w:val="0"/>
          <w:divBdr>
            <w:top w:val="none" w:sz="0" w:space="0" w:color="auto"/>
            <w:left w:val="none" w:sz="0" w:space="0" w:color="auto"/>
            <w:bottom w:val="none" w:sz="0" w:space="0" w:color="auto"/>
            <w:right w:val="none" w:sz="0" w:space="0" w:color="auto"/>
          </w:divBdr>
          <w:divsChild>
            <w:div w:id="233588484">
              <w:marLeft w:val="0"/>
              <w:marRight w:val="0"/>
              <w:marTop w:val="0"/>
              <w:marBottom w:val="0"/>
              <w:divBdr>
                <w:top w:val="none" w:sz="0" w:space="0" w:color="auto"/>
                <w:left w:val="none" w:sz="0" w:space="0" w:color="auto"/>
                <w:bottom w:val="none" w:sz="0" w:space="0" w:color="auto"/>
                <w:right w:val="none" w:sz="0" w:space="0" w:color="auto"/>
              </w:divBdr>
              <w:divsChild>
                <w:div w:id="1414014932">
                  <w:marLeft w:val="0"/>
                  <w:marRight w:val="0"/>
                  <w:marTop w:val="0"/>
                  <w:marBottom w:val="0"/>
                  <w:divBdr>
                    <w:top w:val="none" w:sz="0" w:space="0" w:color="auto"/>
                    <w:left w:val="none" w:sz="0" w:space="0" w:color="auto"/>
                    <w:bottom w:val="none" w:sz="0" w:space="0" w:color="auto"/>
                    <w:right w:val="none" w:sz="0" w:space="0" w:color="auto"/>
                  </w:divBdr>
                  <w:divsChild>
                    <w:div w:id="426313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1904339">
      <w:bodyDiv w:val="1"/>
      <w:marLeft w:val="0"/>
      <w:marRight w:val="0"/>
      <w:marTop w:val="0"/>
      <w:marBottom w:val="0"/>
      <w:divBdr>
        <w:top w:val="none" w:sz="0" w:space="0" w:color="auto"/>
        <w:left w:val="none" w:sz="0" w:space="0" w:color="auto"/>
        <w:bottom w:val="none" w:sz="0" w:space="0" w:color="auto"/>
        <w:right w:val="none" w:sz="0" w:space="0" w:color="auto"/>
      </w:divBdr>
    </w:div>
    <w:div w:id="1812212788">
      <w:bodyDiv w:val="1"/>
      <w:marLeft w:val="0"/>
      <w:marRight w:val="0"/>
      <w:marTop w:val="0"/>
      <w:marBottom w:val="0"/>
      <w:divBdr>
        <w:top w:val="none" w:sz="0" w:space="0" w:color="auto"/>
        <w:left w:val="none" w:sz="0" w:space="0" w:color="auto"/>
        <w:bottom w:val="none" w:sz="0" w:space="0" w:color="auto"/>
        <w:right w:val="none" w:sz="0" w:space="0" w:color="auto"/>
      </w:divBdr>
      <w:divsChild>
        <w:div w:id="33970191">
          <w:marLeft w:val="0"/>
          <w:marRight w:val="0"/>
          <w:marTop w:val="0"/>
          <w:marBottom w:val="0"/>
          <w:divBdr>
            <w:top w:val="none" w:sz="0" w:space="0" w:color="auto"/>
            <w:left w:val="none" w:sz="0" w:space="0" w:color="auto"/>
            <w:bottom w:val="none" w:sz="0" w:space="0" w:color="auto"/>
            <w:right w:val="none" w:sz="0" w:space="0" w:color="auto"/>
          </w:divBdr>
        </w:div>
        <w:div w:id="278225920">
          <w:marLeft w:val="0"/>
          <w:marRight w:val="0"/>
          <w:marTop w:val="0"/>
          <w:marBottom w:val="0"/>
          <w:divBdr>
            <w:top w:val="none" w:sz="0" w:space="0" w:color="auto"/>
            <w:left w:val="none" w:sz="0" w:space="0" w:color="auto"/>
            <w:bottom w:val="none" w:sz="0" w:space="0" w:color="auto"/>
            <w:right w:val="none" w:sz="0" w:space="0" w:color="auto"/>
          </w:divBdr>
        </w:div>
        <w:div w:id="632903702">
          <w:marLeft w:val="0"/>
          <w:marRight w:val="0"/>
          <w:marTop w:val="0"/>
          <w:marBottom w:val="0"/>
          <w:divBdr>
            <w:top w:val="none" w:sz="0" w:space="0" w:color="auto"/>
            <w:left w:val="none" w:sz="0" w:space="0" w:color="auto"/>
            <w:bottom w:val="none" w:sz="0" w:space="0" w:color="auto"/>
            <w:right w:val="none" w:sz="0" w:space="0" w:color="auto"/>
          </w:divBdr>
        </w:div>
        <w:div w:id="732891051">
          <w:marLeft w:val="0"/>
          <w:marRight w:val="0"/>
          <w:marTop w:val="0"/>
          <w:marBottom w:val="0"/>
          <w:divBdr>
            <w:top w:val="none" w:sz="0" w:space="0" w:color="auto"/>
            <w:left w:val="none" w:sz="0" w:space="0" w:color="auto"/>
            <w:bottom w:val="none" w:sz="0" w:space="0" w:color="auto"/>
            <w:right w:val="none" w:sz="0" w:space="0" w:color="auto"/>
          </w:divBdr>
        </w:div>
        <w:div w:id="1029405457">
          <w:marLeft w:val="0"/>
          <w:marRight w:val="0"/>
          <w:marTop w:val="0"/>
          <w:marBottom w:val="0"/>
          <w:divBdr>
            <w:top w:val="none" w:sz="0" w:space="0" w:color="auto"/>
            <w:left w:val="none" w:sz="0" w:space="0" w:color="auto"/>
            <w:bottom w:val="none" w:sz="0" w:space="0" w:color="auto"/>
            <w:right w:val="none" w:sz="0" w:space="0" w:color="auto"/>
          </w:divBdr>
        </w:div>
        <w:div w:id="1288123364">
          <w:marLeft w:val="0"/>
          <w:marRight w:val="0"/>
          <w:marTop w:val="0"/>
          <w:marBottom w:val="0"/>
          <w:divBdr>
            <w:top w:val="none" w:sz="0" w:space="0" w:color="auto"/>
            <w:left w:val="none" w:sz="0" w:space="0" w:color="auto"/>
            <w:bottom w:val="none" w:sz="0" w:space="0" w:color="auto"/>
            <w:right w:val="none" w:sz="0" w:space="0" w:color="auto"/>
          </w:divBdr>
        </w:div>
        <w:div w:id="1423258046">
          <w:marLeft w:val="0"/>
          <w:marRight w:val="0"/>
          <w:marTop w:val="0"/>
          <w:marBottom w:val="0"/>
          <w:divBdr>
            <w:top w:val="none" w:sz="0" w:space="0" w:color="auto"/>
            <w:left w:val="none" w:sz="0" w:space="0" w:color="auto"/>
            <w:bottom w:val="none" w:sz="0" w:space="0" w:color="auto"/>
            <w:right w:val="none" w:sz="0" w:space="0" w:color="auto"/>
          </w:divBdr>
        </w:div>
        <w:div w:id="1572278383">
          <w:marLeft w:val="0"/>
          <w:marRight w:val="0"/>
          <w:marTop w:val="0"/>
          <w:marBottom w:val="0"/>
          <w:divBdr>
            <w:top w:val="none" w:sz="0" w:space="0" w:color="auto"/>
            <w:left w:val="none" w:sz="0" w:space="0" w:color="auto"/>
            <w:bottom w:val="none" w:sz="0" w:space="0" w:color="auto"/>
            <w:right w:val="none" w:sz="0" w:space="0" w:color="auto"/>
          </w:divBdr>
        </w:div>
        <w:div w:id="1623146714">
          <w:marLeft w:val="0"/>
          <w:marRight w:val="0"/>
          <w:marTop w:val="0"/>
          <w:marBottom w:val="0"/>
          <w:divBdr>
            <w:top w:val="none" w:sz="0" w:space="0" w:color="auto"/>
            <w:left w:val="none" w:sz="0" w:space="0" w:color="auto"/>
            <w:bottom w:val="none" w:sz="0" w:space="0" w:color="auto"/>
            <w:right w:val="none" w:sz="0" w:space="0" w:color="auto"/>
          </w:divBdr>
        </w:div>
        <w:div w:id="1765034497">
          <w:marLeft w:val="0"/>
          <w:marRight w:val="0"/>
          <w:marTop w:val="0"/>
          <w:marBottom w:val="0"/>
          <w:divBdr>
            <w:top w:val="none" w:sz="0" w:space="0" w:color="auto"/>
            <w:left w:val="none" w:sz="0" w:space="0" w:color="auto"/>
            <w:bottom w:val="none" w:sz="0" w:space="0" w:color="auto"/>
            <w:right w:val="none" w:sz="0" w:space="0" w:color="auto"/>
          </w:divBdr>
        </w:div>
      </w:divsChild>
    </w:div>
    <w:div w:id="1812752382">
      <w:bodyDiv w:val="1"/>
      <w:marLeft w:val="0"/>
      <w:marRight w:val="0"/>
      <w:marTop w:val="0"/>
      <w:marBottom w:val="0"/>
      <w:divBdr>
        <w:top w:val="none" w:sz="0" w:space="0" w:color="auto"/>
        <w:left w:val="none" w:sz="0" w:space="0" w:color="auto"/>
        <w:bottom w:val="none" w:sz="0" w:space="0" w:color="auto"/>
        <w:right w:val="none" w:sz="0" w:space="0" w:color="auto"/>
      </w:divBdr>
      <w:divsChild>
        <w:div w:id="1051465455">
          <w:marLeft w:val="0"/>
          <w:marRight w:val="0"/>
          <w:marTop w:val="0"/>
          <w:marBottom w:val="0"/>
          <w:divBdr>
            <w:top w:val="none" w:sz="0" w:space="0" w:color="auto"/>
            <w:left w:val="none" w:sz="0" w:space="0" w:color="auto"/>
            <w:bottom w:val="none" w:sz="0" w:space="0" w:color="auto"/>
            <w:right w:val="none" w:sz="0" w:space="0" w:color="auto"/>
          </w:divBdr>
          <w:divsChild>
            <w:div w:id="1406293330">
              <w:marLeft w:val="0"/>
              <w:marRight w:val="0"/>
              <w:marTop w:val="0"/>
              <w:marBottom w:val="0"/>
              <w:divBdr>
                <w:top w:val="none" w:sz="0" w:space="0" w:color="auto"/>
                <w:left w:val="none" w:sz="0" w:space="0" w:color="auto"/>
                <w:bottom w:val="none" w:sz="0" w:space="0" w:color="auto"/>
                <w:right w:val="none" w:sz="0" w:space="0" w:color="auto"/>
              </w:divBdr>
              <w:divsChild>
                <w:div w:id="251478620">
                  <w:marLeft w:val="0"/>
                  <w:marRight w:val="0"/>
                  <w:marTop w:val="0"/>
                  <w:marBottom w:val="0"/>
                  <w:divBdr>
                    <w:top w:val="none" w:sz="0" w:space="0" w:color="auto"/>
                    <w:left w:val="none" w:sz="0" w:space="0" w:color="auto"/>
                    <w:bottom w:val="none" w:sz="0" w:space="0" w:color="auto"/>
                    <w:right w:val="none" w:sz="0" w:space="0" w:color="auto"/>
                  </w:divBdr>
                  <w:divsChild>
                    <w:div w:id="1050810260">
                      <w:marLeft w:val="0"/>
                      <w:marRight w:val="0"/>
                      <w:marTop w:val="0"/>
                      <w:marBottom w:val="0"/>
                      <w:divBdr>
                        <w:top w:val="single" w:sz="4" w:space="1" w:color="C0C0C0"/>
                        <w:left w:val="single" w:sz="4" w:space="1" w:color="C0C0C0"/>
                        <w:bottom w:val="single" w:sz="4" w:space="1" w:color="C0C0C0"/>
                        <w:right w:val="single" w:sz="4" w:space="1" w:color="C0C0C0"/>
                      </w:divBdr>
                      <w:divsChild>
                        <w:div w:id="257715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3214215">
      <w:bodyDiv w:val="1"/>
      <w:marLeft w:val="0"/>
      <w:marRight w:val="0"/>
      <w:marTop w:val="0"/>
      <w:marBottom w:val="0"/>
      <w:divBdr>
        <w:top w:val="none" w:sz="0" w:space="0" w:color="auto"/>
        <w:left w:val="none" w:sz="0" w:space="0" w:color="auto"/>
        <w:bottom w:val="none" w:sz="0" w:space="0" w:color="auto"/>
        <w:right w:val="none" w:sz="0" w:space="0" w:color="auto"/>
      </w:divBdr>
    </w:div>
    <w:div w:id="1813718297">
      <w:bodyDiv w:val="1"/>
      <w:marLeft w:val="0"/>
      <w:marRight w:val="0"/>
      <w:marTop w:val="0"/>
      <w:marBottom w:val="0"/>
      <w:divBdr>
        <w:top w:val="none" w:sz="0" w:space="0" w:color="auto"/>
        <w:left w:val="none" w:sz="0" w:space="0" w:color="auto"/>
        <w:bottom w:val="none" w:sz="0" w:space="0" w:color="auto"/>
        <w:right w:val="none" w:sz="0" w:space="0" w:color="auto"/>
      </w:divBdr>
      <w:divsChild>
        <w:div w:id="647129762">
          <w:marLeft w:val="0"/>
          <w:marRight w:val="0"/>
          <w:marTop w:val="0"/>
          <w:marBottom w:val="0"/>
          <w:divBdr>
            <w:top w:val="none" w:sz="0" w:space="0" w:color="auto"/>
            <w:left w:val="none" w:sz="0" w:space="0" w:color="auto"/>
            <w:bottom w:val="none" w:sz="0" w:space="0" w:color="auto"/>
            <w:right w:val="none" w:sz="0" w:space="0" w:color="auto"/>
          </w:divBdr>
          <w:divsChild>
            <w:div w:id="1292714283">
              <w:marLeft w:val="0"/>
              <w:marRight w:val="0"/>
              <w:marTop w:val="0"/>
              <w:marBottom w:val="0"/>
              <w:divBdr>
                <w:top w:val="none" w:sz="0" w:space="0" w:color="auto"/>
                <w:left w:val="none" w:sz="0" w:space="0" w:color="auto"/>
                <w:bottom w:val="none" w:sz="0" w:space="0" w:color="auto"/>
                <w:right w:val="none" w:sz="0" w:space="0" w:color="auto"/>
              </w:divBdr>
              <w:divsChild>
                <w:div w:id="1235508709">
                  <w:marLeft w:val="0"/>
                  <w:marRight w:val="0"/>
                  <w:marTop w:val="0"/>
                  <w:marBottom w:val="0"/>
                  <w:divBdr>
                    <w:top w:val="none" w:sz="0" w:space="0" w:color="auto"/>
                    <w:left w:val="none" w:sz="0" w:space="0" w:color="auto"/>
                    <w:bottom w:val="none" w:sz="0" w:space="0" w:color="auto"/>
                    <w:right w:val="none" w:sz="0" w:space="0" w:color="auto"/>
                  </w:divBdr>
                  <w:divsChild>
                    <w:div w:id="430511654">
                      <w:marLeft w:val="0"/>
                      <w:marRight w:val="0"/>
                      <w:marTop w:val="0"/>
                      <w:marBottom w:val="0"/>
                      <w:divBdr>
                        <w:top w:val="none" w:sz="0" w:space="0" w:color="auto"/>
                        <w:left w:val="none" w:sz="0" w:space="0" w:color="auto"/>
                        <w:bottom w:val="none" w:sz="0" w:space="0" w:color="auto"/>
                        <w:right w:val="none" w:sz="0" w:space="0" w:color="auto"/>
                      </w:divBdr>
                      <w:divsChild>
                        <w:div w:id="41486397">
                          <w:marLeft w:val="0"/>
                          <w:marRight w:val="0"/>
                          <w:marTop w:val="0"/>
                          <w:marBottom w:val="0"/>
                          <w:divBdr>
                            <w:top w:val="none" w:sz="0" w:space="0" w:color="auto"/>
                            <w:left w:val="none" w:sz="0" w:space="0" w:color="auto"/>
                            <w:bottom w:val="none" w:sz="0" w:space="0" w:color="auto"/>
                            <w:right w:val="none" w:sz="0" w:space="0" w:color="auto"/>
                          </w:divBdr>
                        </w:div>
                        <w:div w:id="683678411">
                          <w:marLeft w:val="0"/>
                          <w:marRight w:val="0"/>
                          <w:marTop w:val="0"/>
                          <w:marBottom w:val="0"/>
                          <w:divBdr>
                            <w:top w:val="none" w:sz="0" w:space="0" w:color="auto"/>
                            <w:left w:val="none" w:sz="0" w:space="0" w:color="auto"/>
                            <w:bottom w:val="none" w:sz="0" w:space="0" w:color="auto"/>
                            <w:right w:val="none" w:sz="0" w:space="0" w:color="auto"/>
                          </w:divBdr>
                        </w:div>
                        <w:div w:id="822701274">
                          <w:marLeft w:val="0"/>
                          <w:marRight w:val="0"/>
                          <w:marTop w:val="0"/>
                          <w:marBottom w:val="0"/>
                          <w:divBdr>
                            <w:top w:val="none" w:sz="0" w:space="0" w:color="auto"/>
                            <w:left w:val="none" w:sz="0" w:space="0" w:color="auto"/>
                            <w:bottom w:val="none" w:sz="0" w:space="0" w:color="auto"/>
                            <w:right w:val="none" w:sz="0" w:space="0" w:color="auto"/>
                          </w:divBdr>
                        </w:div>
                        <w:div w:id="1808662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4132153">
      <w:bodyDiv w:val="1"/>
      <w:marLeft w:val="0"/>
      <w:marRight w:val="0"/>
      <w:marTop w:val="0"/>
      <w:marBottom w:val="0"/>
      <w:divBdr>
        <w:top w:val="none" w:sz="0" w:space="0" w:color="auto"/>
        <w:left w:val="none" w:sz="0" w:space="0" w:color="auto"/>
        <w:bottom w:val="none" w:sz="0" w:space="0" w:color="auto"/>
        <w:right w:val="none" w:sz="0" w:space="0" w:color="auto"/>
      </w:divBdr>
      <w:divsChild>
        <w:div w:id="1235044443">
          <w:marLeft w:val="0"/>
          <w:marRight w:val="0"/>
          <w:marTop w:val="0"/>
          <w:marBottom w:val="0"/>
          <w:divBdr>
            <w:top w:val="none" w:sz="0" w:space="0" w:color="auto"/>
            <w:left w:val="none" w:sz="0" w:space="0" w:color="auto"/>
            <w:bottom w:val="none" w:sz="0" w:space="0" w:color="auto"/>
            <w:right w:val="none" w:sz="0" w:space="0" w:color="auto"/>
          </w:divBdr>
          <w:divsChild>
            <w:div w:id="2112967271">
              <w:marLeft w:val="0"/>
              <w:marRight w:val="0"/>
              <w:marTop w:val="0"/>
              <w:marBottom w:val="0"/>
              <w:divBdr>
                <w:top w:val="none" w:sz="0" w:space="0" w:color="auto"/>
                <w:left w:val="none" w:sz="0" w:space="0" w:color="auto"/>
                <w:bottom w:val="none" w:sz="0" w:space="0" w:color="auto"/>
                <w:right w:val="none" w:sz="0" w:space="0" w:color="auto"/>
              </w:divBdr>
              <w:divsChild>
                <w:div w:id="1900359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636289">
      <w:bodyDiv w:val="1"/>
      <w:marLeft w:val="0"/>
      <w:marRight w:val="0"/>
      <w:marTop w:val="0"/>
      <w:marBottom w:val="0"/>
      <w:divBdr>
        <w:top w:val="none" w:sz="0" w:space="0" w:color="auto"/>
        <w:left w:val="none" w:sz="0" w:space="0" w:color="auto"/>
        <w:bottom w:val="none" w:sz="0" w:space="0" w:color="auto"/>
        <w:right w:val="none" w:sz="0" w:space="0" w:color="auto"/>
      </w:divBdr>
      <w:divsChild>
        <w:div w:id="1721434688">
          <w:marLeft w:val="0"/>
          <w:marRight w:val="0"/>
          <w:marTop w:val="0"/>
          <w:marBottom w:val="0"/>
          <w:divBdr>
            <w:top w:val="none" w:sz="0" w:space="0" w:color="auto"/>
            <w:left w:val="none" w:sz="0" w:space="0" w:color="auto"/>
            <w:bottom w:val="none" w:sz="0" w:space="0" w:color="auto"/>
            <w:right w:val="none" w:sz="0" w:space="0" w:color="auto"/>
          </w:divBdr>
          <w:divsChild>
            <w:div w:id="132871225">
              <w:marLeft w:val="0"/>
              <w:marRight w:val="0"/>
              <w:marTop w:val="0"/>
              <w:marBottom w:val="0"/>
              <w:divBdr>
                <w:top w:val="none" w:sz="0" w:space="0" w:color="auto"/>
                <w:left w:val="none" w:sz="0" w:space="0" w:color="auto"/>
                <w:bottom w:val="none" w:sz="0" w:space="0" w:color="auto"/>
                <w:right w:val="none" w:sz="0" w:space="0" w:color="auto"/>
              </w:divBdr>
              <w:divsChild>
                <w:div w:id="1125083824">
                  <w:marLeft w:val="0"/>
                  <w:marRight w:val="0"/>
                  <w:marTop w:val="0"/>
                  <w:marBottom w:val="0"/>
                  <w:divBdr>
                    <w:top w:val="none" w:sz="0" w:space="0" w:color="auto"/>
                    <w:left w:val="none" w:sz="0" w:space="0" w:color="auto"/>
                    <w:bottom w:val="none" w:sz="0" w:space="0" w:color="auto"/>
                    <w:right w:val="none" w:sz="0" w:space="0" w:color="auto"/>
                  </w:divBdr>
                  <w:divsChild>
                    <w:div w:id="423887260">
                      <w:marLeft w:val="0"/>
                      <w:marRight w:val="0"/>
                      <w:marTop w:val="0"/>
                      <w:marBottom w:val="0"/>
                      <w:divBdr>
                        <w:top w:val="single" w:sz="2" w:space="1" w:color="C0C0C0"/>
                        <w:left w:val="single" w:sz="2" w:space="1" w:color="C0C0C0"/>
                        <w:bottom w:val="single" w:sz="2" w:space="1" w:color="C0C0C0"/>
                        <w:right w:val="single" w:sz="2" w:space="1" w:color="C0C0C0"/>
                      </w:divBdr>
                      <w:divsChild>
                        <w:div w:id="1674726339">
                          <w:marLeft w:val="0"/>
                          <w:marRight w:val="0"/>
                          <w:marTop w:val="0"/>
                          <w:marBottom w:val="0"/>
                          <w:divBdr>
                            <w:top w:val="none" w:sz="0" w:space="0" w:color="auto"/>
                            <w:left w:val="none" w:sz="0" w:space="0" w:color="auto"/>
                            <w:bottom w:val="none" w:sz="0" w:space="0" w:color="auto"/>
                            <w:right w:val="none" w:sz="0" w:space="0" w:color="auto"/>
                          </w:divBdr>
                        </w:div>
                        <w:div w:id="1779057452">
                          <w:marLeft w:val="0"/>
                          <w:marRight w:val="0"/>
                          <w:marTop w:val="0"/>
                          <w:marBottom w:val="0"/>
                          <w:divBdr>
                            <w:top w:val="none" w:sz="0" w:space="0" w:color="auto"/>
                            <w:left w:val="none" w:sz="0" w:space="0" w:color="auto"/>
                            <w:bottom w:val="none" w:sz="0" w:space="0" w:color="auto"/>
                            <w:right w:val="none" w:sz="0" w:space="0" w:color="auto"/>
                          </w:divBdr>
                        </w:div>
                        <w:div w:id="1965111343">
                          <w:marLeft w:val="0"/>
                          <w:marRight w:val="0"/>
                          <w:marTop w:val="0"/>
                          <w:marBottom w:val="0"/>
                          <w:divBdr>
                            <w:top w:val="none" w:sz="0" w:space="0" w:color="auto"/>
                            <w:left w:val="none" w:sz="0" w:space="0" w:color="auto"/>
                            <w:bottom w:val="none" w:sz="0" w:space="0" w:color="auto"/>
                            <w:right w:val="none" w:sz="0" w:space="0" w:color="auto"/>
                          </w:divBdr>
                        </w:div>
                        <w:div w:id="2122216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606365">
      <w:bodyDiv w:val="1"/>
      <w:marLeft w:val="0"/>
      <w:marRight w:val="0"/>
      <w:marTop w:val="0"/>
      <w:marBottom w:val="0"/>
      <w:divBdr>
        <w:top w:val="none" w:sz="0" w:space="0" w:color="auto"/>
        <w:left w:val="none" w:sz="0" w:space="0" w:color="auto"/>
        <w:bottom w:val="none" w:sz="0" w:space="0" w:color="auto"/>
        <w:right w:val="none" w:sz="0" w:space="0" w:color="auto"/>
      </w:divBdr>
    </w:div>
    <w:div w:id="1818381194">
      <w:bodyDiv w:val="1"/>
      <w:marLeft w:val="0"/>
      <w:marRight w:val="0"/>
      <w:marTop w:val="0"/>
      <w:marBottom w:val="0"/>
      <w:divBdr>
        <w:top w:val="none" w:sz="0" w:space="0" w:color="auto"/>
        <w:left w:val="none" w:sz="0" w:space="0" w:color="auto"/>
        <w:bottom w:val="none" w:sz="0" w:space="0" w:color="auto"/>
        <w:right w:val="none" w:sz="0" w:space="0" w:color="auto"/>
      </w:divBdr>
    </w:div>
    <w:div w:id="1819421897">
      <w:bodyDiv w:val="1"/>
      <w:marLeft w:val="0"/>
      <w:marRight w:val="0"/>
      <w:marTop w:val="0"/>
      <w:marBottom w:val="0"/>
      <w:divBdr>
        <w:top w:val="none" w:sz="0" w:space="0" w:color="auto"/>
        <w:left w:val="none" w:sz="0" w:space="0" w:color="auto"/>
        <w:bottom w:val="none" w:sz="0" w:space="0" w:color="auto"/>
        <w:right w:val="none" w:sz="0" w:space="0" w:color="auto"/>
      </w:divBdr>
    </w:div>
    <w:div w:id="1820221774">
      <w:bodyDiv w:val="1"/>
      <w:marLeft w:val="133"/>
      <w:marRight w:val="133"/>
      <w:marTop w:val="133"/>
      <w:marBottom w:val="133"/>
      <w:divBdr>
        <w:top w:val="none" w:sz="0" w:space="0" w:color="auto"/>
        <w:left w:val="none" w:sz="0" w:space="0" w:color="auto"/>
        <w:bottom w:val="none" w:sz="0" w:space="0" w:color="auto"/>
        <w:right w:val="none" w:sz="0" w:space="0" w:color="auto"/>
      </w:divBdr>
      <w:divsChild>
        <w:div w:id="270937574">
          <w:marLeft w:val="0"/>
          <w:marRight w:val="0"/>
          <w:marTop w:val="0"/>
          <w:marBottom w:val="67"/>
          <w:divBdr>
            <w:top w:val="none" w:sz="0" w:space="0" w:color="auto"/>
            <w:left w:val="none" w:sz="0" w:space="0" w:color="auto"/>
            <w:bottom w:val="none" w:sz="0" w:space="0" w:color="auto"/>
            <w:right w:val="none" w:sz="0" w:space="0" w:color="auto"/>
          </w:divBdr>
          <w:divsChild>
            <w:div w:id="555118230">
              <w:marLeft w:val="267"/>
              <w:marRight w:val="0"/>
              <w:marTop w:val="0"/>
              <w:marBottom w:val="0"/>
              <w:divBdr>
                <w:top w:val="none" w:sz="0" w:space="0" w:color="auto"/>
                <w:left w:val="none" w:sz="0" w:space="0" w:color="auto"/>
                <w:bottom w:val="none" w:sz="0" w:space="0" w:color="auto"/>
                <w:right w:val="none" w:sz="0" w:space="0" w:color="auto"/>
              </w:divBdr>
              <w:divsChild>
                <w:div w:id="898201799">
                  <w:marLeft w:val="0"/>
                  <w:marRight w:val="0"/>
                  <w:marTop w:val="0"/>
                  <w:marBottom w:val="0"/>
                  <w:divBdr>
                    <w:top w:val="none" w:sz="0" w:space="0" w:color="auto"/>
                    <w:left w:val="none" w:sz="0" w:space="0" w:color="auto"/>
                    <w:bottom w:val="none" w:sz="0" w:space="0" w:color="auto"/>
                    <w:right w:val="none" w:sz="0" w:space="0" w:color="auto"/>
                  </w:divBdr>
                  <w:divsChild>
                    <w:div w:id="1529832573">
                      <w:marLeft w:val="0"/>
                      <w:marRight w:val="0"/>
                      <w:marTop w:val="0"/>
                      <w:marBottom w:val="0"/>
                      <w:divBdr>
                        <w:top w:val="none" w:sz="0" w:space="0" w:color="auto"/>
                        <w:left w:val="none" w:sz="0" w:space="0" w:color="auto"/>
                        <w:bottom w:val="none" w:sz="0" w:space="0" w:color="auto"/>
                        <w:right w:val="none" w:sz="0" w:space="0" w:color="auto"/>
                      </w:divBdr>
                      <w:divsChild>
                        <w:div w:id="405035714">
                          <w:marLeft w:val="0"/>
                          <w:marRight w:val="0"/>
                          <w:marTop w:val="0"/>
                          <w:marBottom w:val="0"/>
                          <w:divBdr>
                            <w:top w:val="none" w:sz="0" w:space="0" w:color="auto"/>
                            <w:left w:val="none" w:sz="0" w:space="0" w:color="auto"/>
                            <w:bottom w:val="none" w:sz="0" w:space="0" w:color="auto"/>
                            <w:right w:val="none" w:sz="0" w:space="0" w:color="auto"/>
                          </w:divBdr>
                          <w:divsChild>
                            <w:div w:id="740522184">
                              <w:marLeft w:val="0"/>
                              <w:marRight w:val="0"/>
                              <w:marTop w:val="0"/>
                              <w:marBottom w:val="0"/>
                              <w:divBdr>
                                <w:top w:val="none" w:sz="0" w:space="0" w:color="auto"/>
                                <w:left w:val="none" w:sz="0" w:space="0" w:color="auto"/>
                                <w:bottom w:val="none" w:sz="0" w:space="0" w:color="auto"/>
                                <w:right w:val="none" w:sz="0" w:space="0" w:color="auto"/>
                              </w:divBdr>
                            </w:div>
                            <w:div w:id="821384637">
                              <w:marLeft w:val="0"/>
                              <w:marRight w:val="0"/>
                              <w:marTop w:val="0"/>
                              <w:marBottom w:val="0"/>
                              <w:divBdr>
                                <w:top w:val="none" w:sz="0" w:space="0" w:color="auto"/>
                                <w:left w:val="none" w:sz="0" w:space="0" w:color="auto"/>
                                <w:bottom w:val="none" w:sz="0" w:space="0" w:color="auto"/>
                                <w:right w:val="none" w:sz="0" w:space="0" w:color="auto"/>
                              </w:divBdr>
                            </w:div>
                            <w:div w:id="2048989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24420184">
      <w:bodyDiv w:val="1"/>
      <w:marLeft w:val="0"/>
      <w:marRight w:val="0"/>
      <w:marTop w:val="0"/>
      <w:marBottom w:val="0"/>
      <w:divBdr>
        <w:top w:val="none" w:sz="0" w:space="0" w:color="auto"/>
        <w:left w:val="none" w:sz="0" w:space="0" w:color="auto"/>
        <w:bottom w:val="none" w:sz="0" w:space="0" w:color="auto"/>
        <w:right w:val="none" w:sz="0" w:space="0" w:color="auto"/>
      </w:divBdr>
      <w:divsChild>
        <w:div w:id="1236088415">
          <w:marLeft w:val="0"/>
          <w:marRight w:val="0"/>
          <w:marTop w:val="0"/>
          <w:marBottom w:val="0"/>
          <w:divBdr>
            <w:top w:val="none" w:sz="0" w:space="0" w:color="auto"/>
            <w:left w:val="none" w:sz="0" w:space="0" w:color="auto"/>
            <w:bottom w:val="none" w:sz="0" w:space="0" w:color="auto"/>
            <w:right w:val="none" w:sz="0" w:space="0" w:color="auto"/>
          </w:divBdr>
          <w:divsChild>
            <w:div w:id="1312249417">
              <w:marLeft w:val="0"/>
              <w:marRight w:val="0"/>
              <w:marTop w:val="0"/>
              <w:marBottom w:val="0"/>
              <w:divBdr>
                <w:top w:val="none" w:sz="0" w:space="0" w:color="auto"/>
                <w:left w:val="none" w:sz="0" w:space="0" w:color="auto"/>
                <w:bottom w:val="none" w:sz="0" w:space="0" w:color="auto"/>
                <w:right w:val="none" w:sz="0" w:space="0" w:color="auto"/>
              </w:divBdr>
              <w:divsChild>
                <w:div w:id="1430809593">
                  <w:marLeft w:val="0"/>
                  <w:marRight w:val="0"/>
                  <w:marTop w:val="0"/>
                  <w:marBottom w:val="0"/>
                  <w:divBdr>
                    <w:top w:val="none" w:sz="0" w:space="0" w:color="auto"/>
                    <w:left w:val="none" w:sz="0" w:space="0" w:color="auto"/>
                    <w:bottom w:val="none" w:sz="0" w:space="0" w:color="auto"/>
                    <w:right w:val="none" w:sz="0" w:space="0" w:color="auto"/>
                  </w:divBdr>
                  <w:divsChild>
                    <w:div w:id="139885615">
                      <w:marLeft w:val="0"/>
                      <w:marRight w:val="0"/>
                      <w:marTop w:val="0"/>
                      <w:marBottom w:val="0"/>
                      <w:divBdr>
                        <w:top w:val="none" w:sz="0" w:space="0" w:color="auto"/>
                        <w:left w:val="none" w:sz="0" w:space="0" w:color="auto"/>
                        <w:bottom w:val="none" w:sz="0" w:space="0" w:color="auto"/>
                        <w:right w:val="none" w:sz="0" w:space="0" w:color="auto"/>
                      </w:divBdr>
                      <w:divsChild>
                        <w:div w:id="58523718">
                          <w:marLeft w:val="0"/>
                          <w:marRight w:val="0"/>
                          <w:marTop w:val="0"/>
                          <w:marBottom w:val="0"/>
                          <w:divBdr>
                            <w:top w:val="none" w:sz="0" w:space="0" w:color="auto"/>
                            <w:left w:val="none" w:sz="0" w:space="0" w:color="auto"/>
                            <w:bottom w:val="none" w:sz="0" w:space="0" w:color="auto"/>
                            <w:right w:val="none" w:sz="0" w:space="0" w:color="auto"/>
                          </w:divBdr>
                        </w:div>
                        <w:div w:id="103036140">
                          <w:marLeft w:val="0"/>
                          <w:marRight w:val="0"/>
                          <w:marTop w:val="0"/>
                          <w:marBottom w:val="0"/>
                          <w:divBdr>
                            <w:top w:val="none" w:sz="0" w:space="0" w:color="auto"/>
                            <w:left w:val="none" w:sz="0" w:space="0" w:color="auto"/>
                            <w:bottom w:val="none" w:sz="0" w:space="0" w:color="auto"/>
                            <w:right w:val="none" w:sz="0" w:space="0" w:color="auto"/>
                          </w:divBdr>
                        </w:div>
                        <w:div w:id="1429547428">
                          <w:marLeft w:val="0"/>
                          <w:marRight w:val="0"/>
                          <w:marTop w:val="0"/>
                          <w:marBottom w:val="0"/>
                          <w:divBdr>
                            <w:top w:val="none" w:sz="0" w:space="0" w:color="auto"/>
                            <w:left w:val="none" w:sz="0" w:space="0" w:color="auto"/>
                            <w:bottom w:val="none" w:sz="0" w:space="0" w:color="auto"/>
                            <w:right w:val="none" w:sz="0" w:space="0" w:color="auto"/>
                          </w:divBdr>
                        </w:div>
                        <w:div w:id="1890258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6438056">
      <w:bodyDiv w:val="1"/>
      <w:marLeft w:val="0"/>
      <w:marRight w:val="0"/>
      <w:marTop w:val="0"/>
      <w:marBottom w:val="0"/>
      <w:divBdr>
        <w:top w:val="none" w:sz="0" w:space="0" w:color="auto"/>
        <w:left w:val="none" w:sz="0" w:space="0" w:color="auto"/>
        <w:bottom w:val="none" w:sz="0" w:space="0" w:color="auto"/>
        <w:right w:val="none" w:sz="0" w:space="0" w:color="auto"/>
      </w:divBdr>
      <w:divsChild>
        <w:div w:id="1516460635">
          <w:marLeft w:val="2850"/>
          <w:marRight w:val="0"/>
          <w:marTop w:val="2850"/>
          <w:marBottom w:val="0"/>
          <w:divBdr>
            <w:top w:val="single" w:sz="2" w:space="0" w:color="77A294"/>
            <w:left w:val="single" w:sz="2" w:space="0" w:color="77A294"/>
            <w:bottom w:val="single" w:sz="2" w:space="0" w:color="77A294"/>
            <w:right w:val="single" w:sz="2" w:space="0" w:color="77A294"/>
          </w:divBdr>
          <w:divsChild>
            <w:div w:id="390736444">
              <w:marLeft w:val="0"/>
              <w:marRight w:val="0"/>
              <w:marTop w:val="0"/>
              <w:marBottom w:val="0"/>
              <w:divBdr>
                <w:top w:val="single" w:sz="2" w:space="0" w:color="77A294"/>
                <w:left w:val="single" w:sz="2" w:space="0" w:color="77A294"/>
                <w:bottom w:val="single" w:sz="2" w:space="0" w:color="77A294"/>
                <w:right w:val="single" w:sz="2" w:space="0" w:color="77A294"/>
              </w:divBdr>
              <w:divsChild>
                <w:div w:id="767849657">
                  <w:marLeft w:val="0"/>
                  <w:marRight w:val="0"/>
                  <w:marTop w:val="75"/>
                  <w:marBottom w:val="0"/>
                  <w:divBdr>
                    <w:top w:val="single" w:sz="2" w:space="0" w:color="77A294"/>
                    <w:left w:val="single" w:sz="2" w:space="0" w:color="77A294"/>
                    <w:bottom w:val="single" w:sz="2" w:space="0" w:color="77A294"/>
                    <w:right w:val="single" w:sz="2" w:space="0" w:color="77A294"/>
                  </w:divBdr>
                  <w:divsChild>
                    <w:div w:id="292492524">
                      <w:marLeft w:val="0"/>
                      <w:marRight w:val="0"/>
                      <w:marTop w:val="0"/>
                      <w:marBottom w:val="0"/>
                      <w:divBdr>
                        <w:top w:val="single" w:sz="2" w:space="0" w:color="77A294"/>
                        <w:left w:val="single" w:sz="2" w:space="0" w:color="77A294"/>
                        <w:bottom w:val="single" w:sz="2" w:space="0" w:color="77A294"/>
                        <w:right w:val="single" w:sz="2" w:space="0" w:color="77A294"/>
                      </w:divBdr>
                      <w:divsChild>
                        <w:div w:id="1908219109">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1829590069">
      <w:bodyDiv w:val="1"/>
      <w:marLeft w:val="0"/>
      <w:marRight w:val="0"/>
      <w:marTop w:val="0"/>
      <w:marBottom w:val="0"/>
      <w:divBdr>
        <w:top w:val="none" w:sz="0" w:space="0" w:color="auto"/>
        <w:left w:val="none" w:sz="0" w:space="0" w:color="auto"/>
        <w:bottom w:val="none" w:sz="0" w:space="0" w:color="auto"/>
        <w:right w:val="none" w:sz="0" w:space="0" w:color="auto"/>
      </w:divBdr>
    </w:div>
    <w:div w:id="1831678718">
      <w:bodyDiv w:val="1"/>
      <w:marLeft w:val="0"/>
      <w:marRight w:val="0"/>
      <w:marTop w:val="0"/>
      <w:marBottom w:val="0"/>
      <w:divBdr>
        <w:top w:val="none" w:sz="0" w:space="0" w:color="auto"/>
        <w:left w:val="none" w:sz="0" w:space="0" w:color="auto"/>
        <w:bottom w:val="none" w:sz="0" w:space="0" w:color="auto"/>
        <w:right w:val="none" w:sz="0" w:space="0" w:color="auto"/>
      </w:divBdr>
    </w:div>
    <w:div w:id="1831750471">
      <w:bodyDiv w:val="1"/>
      <w:marLeft w:val="0"/>
      <w:marRight w:val="0"/>
      <w:marTop w:val="0"/>
      <w:marBottom w:val="0"/>
      <w:divBdr>
        <w:top w:val="none" w:sz="0" w:space="0" w:color="auto"/>
        <w:left w:val="none" w:sz="0" w:space="0" w:color="auto"/>
        <w:bottom w:val="none" w:sz="0" w:space="0" w:color="auto"/>
        <w:right w:val="none" w:sz="0" w:space="0" w:color="auto"/>
      </w:divBdr>
      <w:divsChild>
        <w:div w:id="424419545">
          <w:marLeft w:val="0"/>
          <w:marRight w:val="0"/>
          <w:marTop w:val="0"/>
          <w:marBottom w:val="0"/>
          <w:divBdr>
            <w:top w:val="none" w:sz="0" w:space="0" w:color="auto"/>
            <w:left w:val="none" w:sz="0" w:space="0" w:color="auto"/>
            <w:bottom w:val="none" w:sz="0" w:space="0" w:color="auto"/>
            <w:right w:val="none" w:sz="0" w:space="0" w:color="auto"/>
          </w:divBdr>
        </w:div>
        <w:div w:id="482162228">
          <w:marLeft w:val="0"/>
          <w:marRight w:val="0"/>
          <w:marTop w:val="0"/>
          <w:marBottom w:val="0"/>
          <w:divBdr>
            <w:top w:val="none" w:sz="0" w:space="0" w:color="auto"/>
            <w:left w:val="none" w:sz="0" w:space="0" w:color="auto"/>
            <w:bottom w:val="none" w:sz="0" w:space="0" w:color="auto"/>
            <w:right w:val="none" w:sz="0" w:space="0" w:color="auto"/>
          </w:divBdr>
        </w:div>
        <w:div w:id="674919022">
          <w:marLeft w:val="0"/>
          <w:marRight w:val="0"/>
          <w:marTop w:val="0"/>
          <w:marBottom w:val="0"/>
          <w:divBdr>
            <w:top w:val="none" w:sz="0" w:space="0" w:color="auto"/>
            <w:left w:val="none" w:sz="0" w:space="0" w:color="auto"/>
            <w:bottom w:val="none" w:sz="0" w:space="0" w:color="auto"/>
            <w:right w:val="none" w:sz="0" w:space="0" w:color="auto"/>
          </w:divBdr>
        </w:div>
        <w:div w:id="878977908">
          <w:marLeft w:val="0"/>
          <w:marRight w:val="0"/>
          <w:marTop w:val="0"/>
          <w:marBottom w:val="0"/>
          <w:divBdr>
            <w:top w:val="none" w:sz="0" w:space="0" w:color="auto"/>
            <w:left w:val="none" w:sz="0" w:space="0" w:color="auto"/>
            <w:bottom w:val="none" w:sz="0" w:space="0" w:color="auto"/>
            <w:right w:val="none" w:sz="0" w:space="0" w:color="auto"/>
          </w:divBdr>
        </w:div>
        <w:div w:id="971710826">
          <w:marLeft w:val="0"/>
          <w:marRight w:val="0"/>
          <w:marTop w:val="0"/>
          <w:marBottom w:val="0"/>
          <w:divBdr>
            <w:top w:val="none" w:sz="0" w:space="0" w:color="auto"/>
            <w:left w:val="none" w:sz="0" w:space="0" w:color="auto"/>
            <w:bottom w:val="none" w:sz="0" w:space="0" w:color="auto"/>
            <w:right w:val="none" w:sz="0" w:space="0" w:color="auto"/>
          </w:divBdr>
        </w:div>
        <w:div w:id="2031105736">
          <w:marLeft w:val="0"/>
          <w:marRight w:val="0"/>
          <w:marTop w:val="0"/>
          <w:marBottom w:val="0"/>
          <w:divBdr>
            <w:top w:val="none" w:sz="0" w:space="0" w:color="auto"/>
            <w:left w:val="none" w:sz="0" w:space="0" w:color="auto"/>
            <w:bottom w:val="none" w:sz="0" w:space="0" w:color="auto"/>
            <w:right w:val="none" w:sz="0" w:space="0" w:color="auto"/>
          </w:divBdr>
        </w:div>
      </w:divsChild>
    </w:div>
    <w:div w:id="1832403962">
      <w:bodyDiv w:val="1"/>
      <w:marLeft w:val="0"/>
      <w:marRight w:val="0"/>
      <w:marTop w:val="0"/>
      <w:marBottom w:val="0"/>
      <w:divBdr>
        <w:top w:val="none" w:sz="0" w:space="0" w:color="auto"/>
        <w:left w:val="none" w:sz="0" w:space="0" w:color="auto"/>
        <w:bottom w:val="none" w:sz="0" w:space="0" w:color="auto"/>
        <w:right w:val="none" w:sz="0" w:space="0" w:color="auto"/>
      </w:divBdr>
      <w:divsChild>
        <w:div w:id="1509059708">
          <w:marLeft w:val="0"/>
          <w:marRight w:val="0"/>
          <w:marTop w:val="0"/>
          <w:marBottom w:val="0"/>
          <w:divBdr>
            <w:top w:val="none" w:sz="0" w:space="0" w:color="auto"/>
            <w:left w:val="none" w:sz="0" w:space="0" w:color="auto"/>
            <w:bottom w:val="none" w:sz="0" w:space="0" w:color="auto"/>
            <w:right w:val="none" w:sz="0" w:space="0" w:color="auto"/>
          </w:divBdr>
          <w:divsChild>
            <w:div w:id="499852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637135">
      <w:bodyDiv w:val="1"/>
      <w:marLeft w:val="0"/>
      <w:marRight w:val="0"/>
      <w:marTop w:val="0"/>
      <w:marBottom w:val="0"/>
      <w:divBdr>
        <w:top w:val="none" w:sz="0" w:space="0" w:color="auto"/>
        <w:left w:val="none" w:sz="0" w:space="0" w:color="auto"/>
        <w:bottom w:val="none" w:sz="0" w:space="0" w:color="auto"/>
        <w:right w:val="none" w:sz="0" w:space="0" w:color="auto"/>
      </w:divBdr>
      <w:divsChild>
        <w:div w:id="978346340">
          <w:marLeft w:val="0"/>
          <w:marRight w:val="0"/>
          <w:marTop w:val="0"/>
          <w:marBottom w:val="0"/>
          <w:divBdr>
            <w:top w:val="none" w:sz="0" w:space="0" w:color="auto"/>
            <w:left w:val="none" w:sz="0" w:space="0" w:color="auto"/>
            <w:bottom w:val="none" w:sz="0" w:space="0" w:color="auto"/>
            <w:right w:val="none" w:sz="0" w:space="0" w:color="auto"/>
          </w:divBdr>
          <w:divsChild>
            <w:div w:id="1597978079">
              <w:marLeft w:val="0"/>
              <w:marRight w:val="0"/>
              <w:marTop w:val="0"/>
              <w:marBottom w:val="0"/>
              <w:divBdr>
                <w:top w:val="none" w:sz="0" w:space="0" w:color="auto"/>
                <w:left w:val="none" w:sz="0" w:space="0" w:color="auto"/>
                <w:bottom w:val="none" w:sz="0" w:space="0" w:color="auto"/>
                <w:right w:val="none" w:sz="0" w:space="0" w:color="auto"/>
              </w:divBdr>
              <w:divsChild>
                <w:div w:id="1975938739">
                  <w:marLeft w:val="0"/>
                  <w:marRight w:val="450"/>
                  <w:marTop w:val="0"/>
                  <w:marBottom w:val="0"/>
                  <w:divBdr>
                    <w:top w:val="none" w:sz="0" w:space="0" w:color="auto"/>
                    <w:left w:val="none" w:sz="0" w:space="0" w:color="auto"/>
                    <w:bottom w:val="none" w:sz="0" w:space="0" w:color="auto"/>
                    <w:right w:val="none" w:sz="0" w:space="0" w:color="auto"/>
                  </w:divBdr>
                  <w:divsChild>
                    <w:div w:id="292566962">
                      <w:marLeft w:val="0"/>
                      <w:marRight w:val="0"/>
                      <w:marTop w:val="0"/>
                      <w:marBottom w:val="0"/>
                      <w:divBdr>
                        <w:top w:val="dotted" w:sz="6" w:space="4" w:color="B2B2B2"/>
                        <w:left w:val="none" w:sz="0" w:space="0" w:color="auto"/>
                        <w:bottom w:val="none" w:sz="0" w:space="0" w:color="auto"/>
                        <w:right w:val="none" w:sz="0" w:space="0" w:color="auto"/>
                      </w:divBdr>
                      <w:divsChild>
                        <w:div w:id="77945879">
                          <w:marLeft w:val="0"/>
                          <w:marRight w:val="0"/>
                          <w:marTop w:val="0"/>
                          <w:marBottom w:val="0"/>
                          <w:divBdr>
                            <w:top w:val="none" w:sz="0" w:space="0" w:color="auto"/>
                            <w:left w:val="none" w:sz="0" w:space="0" w:color="auto"/>
                            <w:bottom w:val="none" w:sz="0" w:space="0" w:color="auto"/>
                            <w:right w:val="none" w:sz="0" w:space="0" w:color="auto"/>
                          </w:divBdr>
                          <w:divsChild>
                            <w:div w:id="159686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152502">
                      <w:marLeft w:val="0"/>
                      <w:marRight w:val="0"/>
                      <w:marTop w:val="0"/>
                      <w:marBottom w:val="0"/>
                      <w:divBdr>
                        <w:top w:val="none" w:sz="0" w:space="0" w:color="auto"/>
                        <w:left w:val="none" w:sz="0" w:space="0" w:color="auto"/>
                        <w:bottom w:val="none" w:sz="0" w:space="0" w:color="auto"/>
                        <w:right w:val="none" w:sz="0" w:space="0" w:color="auto"/>
                      </w:divBdr>
                      <w:divsChild>
                        <w:div w:id="821310974">
                          <w:marLeft w:val="0"/>
                          <w:marRight w:val="0"/>
                          <w:marTop w:val="0"/>
                          <w:marBottom w:val="0"/>
                          <w:divBdr>
                            <w:top w:val="none" w:sz="0" w:space="0" w:color="auto"/>
                            <w:left w:val="none" w:sz="0" w:space="0" w:color="auto"/>
                            <w:bottom w:val="none" w:sz="0" w:space="0" w:color="auto"/>
                            <w:right w:val="none" w:sz="0" w:space="0" w:color="auto"/>
                          </w:divBdr>
                        </w:div>
                        <w:div w:id="1997684082">
                          <w:marLeft w:val="600"/>
                          <w:marRight w:val="0"/>
                          <w:marTop w:val="0"/>
                          <w:marBottom w:val="0"/>
                          <w:divBdr>
                            <w:top w:val="none" w:sz="0" w:space="0" w:color="auto"/>
                            <w:left w:val="none" w:sz="0" w:space="0" w:color="auto"/>
                            <w:bottom w:val="none" w:sz="0" w:space="0" w:color="auto"/>
                            <w:right w:val="none" w:sz="0" w:space="0" w:color="auto"/>
                          </w:divBdr>
                        </w:div>
                      </w:divsChild>
                    </w:div>
                    <w:div w:id="1894848362">
                      <w:marLeft w:val="0"/>
                      <w:marRight w:val="0"/>
                      <w:marTop w:val="0"/>
                      <w:marBottom w:val="0"/>
                      <w:divBdr>
                        <w:top w:val="none" w:sz="0" w:space="0" w:color="auto"/>
                        <w:left w:val="none" w:sz="0" w:space="0" w:color="auto"/>
                        <w:bottom w:val="none" w:sz="0" w:space="0" w:color="auto"/>
                        <w:right w:val="none" w:sz="0" w:space="0" w:color="auto"/>
                      </w:divBdr>
                      <w:divsChild>
                        <w:div w:id="1594775580">
                          <w:marLeft w:val="0"/>
                          <w:marRight w:val="0"/>
                          <w:marTop w:val="0"/>
                          <w:marBottom w:val="0"/>
                          <w:divBdr>
                            <w:top w:val="none" w:sz="0" w:space="0" w:color="auto"/>
                            <w:left w:val="none" w:sz="0" w:space="0" w:color="auto"/>
                            <w:bottom w:val="none" w:sz="0" w:space="0" w:color="auto"/>
                            <w:right w:val="none" w:sz="0" w:space="0" w:color="auto"/>
                          </w:divBdr>
                        </w:div>
                        <w:div w:id="1582527395">
                          <w:marLeft w:val="600"/>
                          <w:marRight w:val="0"/>
                          <w:marTop w:val="0"/>
                          <w:marBottom w:val="0"/>
                          <w:divBdr>
                            <w:top w:val="none" w:sz="0" w:space="0" w:color="auto"/>
                            <w:left w:val="none" w:sz="0" w:space="0" w:color="auto"/>
                            <w:bottom w:val="none" w:sz="0" w:space="0" w:color="auto"/>
                            <w:right w:val="none" w:sz="0" w:space="0" w:color="auto"/>
                          </w:divBdr>
                        </w:div>
                      </w:divsChild>
                    </w:div>
                    <w:div w:id="789203471">
                      <w:marLeft w:val="0"/>
                      <w:marRight w:val="0"/>
                      <w:marTop w:val="0"/>
                      <w:marBottom w:val="0"/>
                      <w:divBdr>
                        <w:top w:val="none" w:sz="0" w:space="0" w:color="auto"/>
                        <w:left w:val="none" w:sz="0" w:space="0" w:color="auto"/>
                        <w:bottom w:val="none" w:sz="0" w:space="0" w:color="auto"/>
                        <w:right w:val="none" w:sz="0" w:space="0" w:color="auto"/>
                      </w:divBdr>
                      <w:divsChild>
                        <w:div w:id="1454443081">
                          <w:marLeft w:val="0"/>
                          <w:marRight w:val="0"/>
                          <w:marTop w:val="0"/>
                          <w:marBottom w:val="0"/>
                          <w:divBdr>
                            <w:top w:val="none" w:sz="0" w:space="0" w:color="auto"/>
                            <w:left w:val="none" w:sz="0" w:space="0" w:color="auto"/>
                            <w:bottom w:val="none" w:sz="0" w:space="0" w:color="auto"/>
                            <w:right w:val="none" w:sz="0" w:space="0" w:color="auto"/>
                          </w:divBdr>
                        </w:div>
                        <w:div w:id="736828786">
                          <w:marLeft w:val="600"/>
                          <w:marRight w:val="0"/>
                          <w:marTop w:val="0"/>
                          <w:marBottom w:val="0"/>
                          <w:divBdr>
                            <w:top w:val="none" w:sz="0" w:space="0" w:color="auto"/>
                            <w:left w:val="none" w:sz="0" w:space="0" w:color="auto"/>
                            <w:bottom w:val="none" w:sz="0" w:space="0" w:color="auto"/>
                            <w:right w:val="none" w:sz="0" w:space="0" w:color="auto"/>
                          </w:divBdr>
                        </w:div>
                      </w:divsChild>
                    </w:div>
                    <w:div w:id="1453597772">
                      <w:marLeft w:val="0"/>
                      <w:marRight w:val="0"/>
                      <w:marTop w:val="0"/>
                      <w:marBottom w:val="0"/>
                      <w:divBdr>
                        <w:top w:val="none" w:sz="0" w:space="0" w:color="auto"/>
                        <w:left w:val="none" w:sz="0" w:space="0" w:color="auto"/>
                        <w:bottom w:val="none" w:sz="0" w:space="0" w:color="auto"/>
                        <w:right w:val="none" w:sz="0" w:space="0" w:color="auto"/>
                      </w:divBdr>
                      <w:divsChild>
                        <w:div w:id="865558531">
                          <w:marLeft w:val="0"/>
                          <w:marRight w:val="0"/>
                          <w:marTop w:val="0"/>
                          <w:marBottom w:val="0"/>
                          <w:divBdr>
                            <w:top w:val="none" w:sz="0" w:space="0" w:color="auto"/>
                            <w:left w:val="none" w:sz="0" w:space="0" w:color="auto"/>
                            <w:bottom w:val="none" w:sz="0" w:space="0" w:color="auto"/>
                            <w:right w:val="none" w:sz="0" w:space="0" w:color="auto"/>
                          </w:divBdr>
                        </w:div>
                        <w:div w:id="1718242445">
                          <w:marLeft w:val="600"/>
                          <w:marRight w:val="0"/>
                          <w:marTop w:val="0"/>
                          <w:marBottom w:val="0"/>
                          <w:divBdr>
                            <w:top w:val="none" w:sz="0" w:space="0" w:color="auto"/>
                            <w:left w:val="none" w:sz="0" w:space="0" w:color="auto"/>
                            <w:bottom w:val="none" w:sz="0" w:space="0" w:color="auto"/>
                            <w:right w:val="none" w:sz="0" w:space="0" w:color="auto"/>
                          </w:divBdr>
                        </w:div>
                      </w:divsChild>
                    </w:div>
                    <w:div w:id="707921226">
                      <w:marLeft w:val="0"/>
                      <w:marRight w:val="0"/>
                      <w:marTop w:val="0"/>
                      <w:marBottom w:val="0"/>
                      <w:divBdr>
                        <w:top w:val="none" w:sz="0" w:space="0" w:color="auto"/>
                        <w:left w:val="none" w:sz="0" w:space="0" w:color="auto"/>
                        <w:bottom w:val="none" w:sz="0" w:space="0" w:color="auto"/>
                        <w:right w:val="none" w:sz="0" w:space="0" w:color="auto"/>
                      </w:divBdr>
                      <w:divsChild>
                        <w:div w:id="39137568">
                          <w:marLeft w:val="0"/>
                          <w:marRight w:val="0"/>
                          <w:marTop w:val="0"/>
                          <w:marBottom w:val="0"/>
                          <w:divBdr>
                            <w:top w:val="none" w:sz="0" w:space="0" w:color="auto"/>
                            <w:left w:val="none" w:sz="0" w:space="0" w:color="auto"/>
                            <w:bottom w:val="none" w:sz="0" w:space="0" w:color="auto"/>
                            <w:right w:val="none" w:sz="0" w:space="0" w:color="auto"/>
                          </w:divBdr>
                        </w:div>
                        <w:div w:id="62227221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830994">
      <w:bodyDiv w:val="1"/>
      <w:marLeft w:val="0"/>
      <w:marRight w:val="0"/>
      <w:marTop w:val="0"/>
      <w:marBottom w:val="0"/>
      <w:divBdr>
        <w:top w:val="none" w:sz="0" w:space="0" w:color="auto"/>
        <w:left w:val="none" w:sz="0" w:space="0" w:color="auto"/>
        <w:bottom w:val="none" w:sz="0" w:space="0" w:color="auto"/>
        <w:right w:val="none" w:sz="0" w:space="0" w:color="auto"/>
      </w:divBdr>
      <w:divsChild>
        <w:div w:id="261308326">
          <w:marLeft w:val="0"/>
          <w:marRight w:val="0"/>
          <w:marTop w:val="0"/>
          <w:marBottom w:val="0"/>
          <w:divBdr>
            <w:top w:val="none" w:sz="0" w:space="0" w:color="auto"/>
            <w:left w:val="none" w:sz="0" w:space="0" w:color="auto"/>
            <w:bottom w:val="none" w:sz="0" w:space="0" w:color="auto"/>
            <w:right w:val="none" w:sz="0" w:space="0" w:color="auto"/>
          </w:divBdr>
          <w:divsChild>
            <w:div w:id="1564215827">
              <w:marLeft w:val="0"/>
              <w:marRight w:val="0"/>
              <w:marTop w:val="0"/>
              <w:marBottom w:val="0"/>
              <w:divBdr>
                <w:top w:val="none" w:sz="0" w:space="0" w:color="auto"/>
                <w:left w:val="none" w:sz="0" w:space="0" w:color="auto"/>
                <w:bottom w:val="none" w:sz="0" w:space="0" w:color="auto"/>
                <w:right w:val="none" w:sz="0" w:space="0" w:color="auto"/>
              </w:divBdr>
              <w:divsChild>
                <w:div w:id="113495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4249344">
      <w:bodyDiv w:val="1"/>
      <w:marLeft w:val="0"/>
      <w:marRight w:val="0"/>
      <w:marTop w:val="0"/>
      <w:marBottom w:val="0"/>
      <w:divBdr>
        <w:top w:val="none" w:sz="0" w:space="0" w:color="auto"/>
        <w:left w:val="none" w:sz="0" w:space="0" w:color="auto"/>
        <w:bottom w:val="none" w:sz="0" w:space="0" w:color="auto"/>
        <w:right w:val="none" w:sz="0" w:space="0" w:color="auto"/>
      </w:divBdr>
      <w:divsChild>
        <w:div w:id="1366826950">
          <w:marLeft w:val="0"/>
          <w:marRight w:val="0"/>
          <w:marTop w:val="0"/>
          <w:marBottom w:val="0"/>
          <w:divBdr>
            <w:top w:val="none" w:sz="0" w:space="0" w:color="auto"/>
            <w:left w:val="none" w:sz="0" w:space="0" w:color="auto"/>
            <w:bottom w:val="none" w:sz="0" w:space="0" w:color="auto"/>
            <w:right w:val="none" w:sz="0" w:space="0" w:color="auto"/>
          </w:divBdr>
          <w:divsChild>
            <w:div w:id="1926373987">
              <w:marLeft w:val="0"/>
              <w:marRight w:val="0"/>
              <w:marTop w:val="0"/>
              <w:marBottom w:val="0"/>
              <w:divBdr>
                <w:top w:val="none" w:sz="0" w:space="0" w:color="auto"/>
                <w:left w:val="none" w:sz="0" w:space="0" w:color="auto"/>
                <w:bottom w:val="none" w:sz="0" w:space="0" w:color="auto"/>
                <w:right w:val="none" w:sz="0" w:space="0" w:color="auto"/>
              </w:divBdr>
              <w:divsChild>
                <w:div w:id="712851760">
                  <w:marLeft w:val="0"/>
                  <w:marRight w:val="0"/>
                  <w:marTop w:val="0"/>
                  <w:marBottom w:val="0"/>
                  <w:divBdr>
                    <w:top w:val="none" w:sz="0" w:space="0" w:color="auto"/>
                    <w:left w:val="none" w:sz="0" w:space="0" w:color="auto"/>
                    <w:bottom w:val="none" w:sz="0" w:space="0" w:color="auto"/>
                    <w:right w:val="none" w:sz="0" w:space="0" w:color="auto"/>
                  </w:divBdr>
                  <w:divsChild>
                    <w:div w:id="189683676">
                      <w:marLeft w:val="0"/>
                      <w:marRight w:val="0"/>
                      <w:marTop w:val="0"/>
                      <w:marBottom w:val="0"/>
                      <w:divBdr>
                        <w:top w:val="none" w:sz="0" w:space="0" w:color="auto"/>
                        <w:left w:val="none" w:sz="0" w:space="0" w:color="auto"/>
                        <w:bottom w:val="none" w:sz="0" w:space="0" w:color="auto"/>
                        <w:right w:val="none" w:sz="0" w:space="0" w:color="auto"/>
                      </w:divBdr>
                      <w:divsChild>
                        <w:div w:id="247277941">
                          <w:marLeft w:val="0"/>
                          <w:marRight w:val="0"/>
                          <w:marTop w:val="0"/>
                          <w:marBottom w:val="0"/>
                          <w:divBdr>
                            <w:top w:val="none" w:sz="0" w:space="0" w:color="auto"/>
                            <w:left w:val="none" w:sz="0" w:space="0" w:color="auto"/>
                            <w:bottom w:val="none" w:sz="0" w:space="0" w:color="auto"/>
                            <w:right w:val="none" w:sz="0" w:space="0" w:color="auto"/>
                          </w:divBdr>
                        </w:div>
                        <w:div w:id="297683006">
                          <w:marLeft w:val="0"/>
                          <w:marRight w:val="0"/>
                          <w:marTop w:val="0"/>
                          <w:marBottom w:val="0"/>
                          <w:divBdr>
                            <w:top w:val="none" w:sz="0" w:space="0" w:color="auto"/>
                            <w:left w:val="none" w:sz="0" w:space="0" w:color="auto"/>
                            <w:bottom w:val="none" w:sz="0" w:space="0" w:color="auto"/>
                            <w:right w:val="none" w:sz="0" w:space="0" w:color="auto"/>
                          </w:divBdr>
                        </w:div>
                        <w:div w:id="348147910">
                          <w:marLeft w:val="0"/>
                          <w:marRight w:val="0"/>
                          <w:marTop w:val="0"/>
                          <w:marBottom w:val="0"/>
                          <w:divBdr>
                            <w:top w:val="none" w:sz="0" w:space="0" w:color="auto"/>
                            <w:left w:val="none" w:sz="0" w:space="0" w:color="auto"/>
                            <w:bottom w:val="none" w:sz="0" w:space="0" w:color="auto"/>
                            <w:right w:val="none" w:sz="0" w:space="0" w:color="auto"/>
                          </w:divBdr>
                        </w:div>
                        <w:div w:id="547188037">
                          <w:marLeft w:val="0"/>
                          <w:marRight w:val="0"/>
                          <w:marTop w:val="0"/>
                          <w:marBottom w:val="0"/>
                          <w:divBdr>
                            <w:top w:val="none" w:sz="0" w:space="0" w:color="auto"/>
                            <w:left w:val="none" w:sz="0" w:space="0" w:color="auto"/>
                            <w:bottom w:val="none" w:sz="0" w:space="0" w:color="auto"/>
                            <w:right w:val="none" w:sz="0" w:space="0" w:color="auto"/>
                          </w:divBdr>
                        </w:div>
                        <w:div w:id="1830632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5562667">
      <w:bodyDiv w:val="1"/>
      <w:marLeft w:val="0"/>
      <w:marRight w:val="0"/>
      <w:marTop w:val="0"/>
      <w:marBottom w:val="0"/>
      <w:divBdr>
        <w:top w:val="none" w:sz="0" w:space="0" w:color="auto"/>
        <w:left w:val="none" w:sz="0" w:space="0" w:color="auto"/>
        <w:bottom w:val="none" w:sz="0" w:space="0" w:color="auto"/>
        <w:right w:val="none" w:sz="0" w:space="0" w:color="auto"/>
      </w:divBdr>
      <w:divsChild>
        <w:div w:id="60567955">
          <w:marLeft w:val="0"/>
          <w:marRight w:val="0"/>
          <w:marTop w:val="0"/>
          <w:marBottom w:val="0"/>
          <w:divBdr>
            <w:top w:val="none" w:sz="0" w:space="0" w:color="auto"/>
            <w:left w:val="none" w:sz="0" w:space="0" w:color="auto"/>
            <w:bottom w:val="none" w:sz="0" w:space="0" w:color="auto"/>
            <w:right w:val="none" w:sz="0" w:space="0" w:color="auto"/>
          </w:divBdr>
          <w:divsChild>
            <w:div w:id="525872428">
              <w:marLeft w:val="0"/>
              <w:marRight w:val="0"/>
              <w:marTop w:val="0"/>
              <w:marBottom w:val="0"/>
              <w:divBdr>
                <w:top w:val="none" w:sz="0" w:space="0" w:color="auto"/>
                <w:left w:val="none" w:sz="0" w:space="0" w:color="auto"/>
                <w:bottom w:val="none" w:sz="0" w:space="0" w:color="auto"/>
                <w:right w:val="none" w:sz="0" w:space="0" w:color="auto"/>
              </w:divBdr>
              <w:divsChild>
                <w:div w:id="1947536843">
                  <w:marLeft w:val="0"/>
                  <w:marRight w:val="0"/>
                  <w:marTop w:val="0"/>
                  <w:marBottom w:val="0"/>
                  <w:divBdr>
                    <w:top w:val="none" w:sz="0" w:space="0" w:color="auto"/>
                    <w:left w:val="none" w:sz="0" w:space="0" w:color="auto"/>
                    <w:bottom w:val="none" w:sz="0" w:space="0" w:color="auto"/>
                    <w:right w:val="none" w:sz="0" w:space="0" w:color="auto"/>
                  </w:divBdr>
                  <w:divsChild>
                    <w:div w:id="203948529">
                      <w:marLeft w:val="0"/>
                      <w:marRight w:val="0"/>
                      <w:marTop w:val="0"/>
                      <w:marBottom w:val="0"/>
                      <w:divBdr>
                        <w:top w:val="none" w:sz="0" w:space="0" w:color="auto"/>
                        <w:left w:val="none" w:sz="0" w:space="0" w:color="auto"/>
                        <w:bottom w:val="none" w:sz="0" w:space="0" w:color="auto"/>
                        <w:right w:val="none" w:sz="0" w:space="0" w:color="auto"/>
                      </w:divBdr>
                      <w:divsChild>
                        <w:div w:id="1374499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7576968">
      <w:bodyDiv w:val="1"/>
      <w:marLeft w:val="0"/>
      <w:marRight w:val="0"/>
      <w:marTop w:val="0"/>
      <w:marBottom w:val="0"/>
      <w:divBdr>
        <w:top w:val="none" w:sz="0" w:space="0" w:color="auto"/>
        <w:left w:val="none" w:sz="0" w:space="0" w:color="auto"/>
        <w:bottom w:val="none" w:sz="0" w:space="0" w:color="auto"/>
        <w:right w:val="none" w:sz="0" w:space="0" w:color="auto"/>
      </w:divBdr>
      <w:divsChild>
        <w:div w:id="7144691">
          <w:marLeft w:val="0"/>
          <w:marRight w:val="0"/>
          <w:marTop w:val="0"/>
          <w:marBottom w:val="0"/>
          <w:divBdr>
            <w:top w:val="none" w:sz="0" w:space="0" w:color="auto"/>
            <w:left w:val="none" w:sz="0" w:space="0" w:color="auto"/>
            <w:bottom w:val="none" w:sz="0" w:space="0" w:color="auto"/>
            <w:right w:val="none" w:sz="0" w:space="0" w:color="auto"/>
          </w:divBdr>
          <w:divsChild>
            <w:div w:id="2034457530">
              <w:marLeft w:val="0"/>
              <w:marRight w:val="0"/>
              <w:marTop w:val="0"/>
              <w:marBottom w:val="0"/>
              <w:divBdr>
                <w:top w:val="none" w:sz="0" w:space="0" w:color="auto"/>
                <w:left w:val="none" w:sz="0" w:space="0" w:color="auto"/>
                <w:bottom w:val="none" w:sz="0" w:space="0" w:color="auto"/>
                <w:right w:val="none" w:sz="0" w:space="0" w:color="auto"/>
              </w:divBdr>
              <w:divsChild>
                <w:div w:id="575214423">
                  <w:marLeft w:val="0"/>
                  <w:marRight w:val="0"/>
                  <w:marTop w:val="0"/>
                  <w:marBottom w:val="0"/>
                  <w:divBdr>
                    <w:top w:val="none" w:sz="0" w:space="0" w:color="auto"/>
                    <w:left w:val="none" w:sz="0" w:space="0" w:color="auto"/>
                    <w:bottom w:val="none" w:sz="0" w:space="0" w:color="auto"/>
                    <w:right w:val="none" w:sz="0" w:space="0" w:color="auto"/>
                  </w:divBdr>
                  <w:divsChild>
                    <w:div w:id="848564613">
                      <w:marLeft w:val="0"/>
                      <w:marRight w:val="0"/>
                      <w:marTop w:val="0"/>
                      <w:marBottom w:val="0"/>
                      <w:divBdr>
                        <w:top w:val="single" w:sz="2" w:space="1" w:color="C0C0C0"/>
                        <w:left w:val="single" w:sz="2" w:space="1" w:color="C0C0C0"/>
                        <w:bottom w:val="single" w:sz="2" w:space="1" w:color="C0C0C0"/>
                        <w:right w:val="single" w:sz="2" w:space="1" w:color="C0C0C0"/>
                      </w:divBdr>
                      <w:divsChild>
                        <w:div w:id="437986147">
                          <w:marLeft w:val="0"/>
                          <w:marRight w:val="0"/>
                          <w:marTop w:val="0"/>
                          <w:marBottom w:val="0"/>
                          <w:divBdr>
                            <w:top w:val="none" w:sz="0" w:space="0" w:color="auto"/>
                            <w:left w:val="none" w:sz="0" w:space="0" w:color="auto"/>
                            <w:bottom w:val="none" w:sz="0" w:space="0" w:color="auto"/>
                            <w:right w:val="none" w:sz="0" w:space="0" w:color="auto"/>
                          </w:divBdr>
                        </w:div>
                        <w:div w:id="847789260">
                          <w:marLeft w:val="0"/>
                          <w:marRight w:val="0"/>
                          <w:marTop w:val="0"/>
                          <w:marBottom w:val="0"/>
                          <w:divBdr>
                            <w:top w:val="none" w:sz="0" w:space="0" w:color="auto"/>
                            <w:left w:val="none" w:sz="0" w:space="0" w:color="auto"/>
                            <w:bottom w:val="none" w:sz="0" w:space="0" w:color="auto"/>
                            <w:right w:val="none" w:sz="0" w:space="0" w:color="auto"/>
                          </w:divBdr>
                        </w:div>
                        <w:div w:id="1510096956">
                          <w:marLeft w:val="0"/>
                          <w:marRight w:val="0"/>
                          <w:marTop w:val="0"/>
                          <w:marBottom w:val="0"/>
                          <w:divBdr>
                            <w:top w:val="none" w:sz="0" w:space="0" w:color="auto"/>
                            <w:left w:val="none" w:sz="0" w:space="0" w:color="auto"/>
                            <w:bottom w:val="none" w:sz="0" w:space="0" w:color="auto"/>
                            <w:right w:val="none" w:sz="0" w:space="0" w:color="auto"/>
                          </w:divBdr>
                        </w:div>
                        <w:div w:id="1626041733">
                          <w:marLeft w:val="0"/>
                          <w:marRight w:val="0"/>
                          <w:marTop w:val="0"/>
                          <w:marBottom w:val="0"/>
                          <w:divBdr>
                            <w:top w:val="none" w:sz="0" w:space="0" w:color="auto"/>
                            <w:left w:val="none" w:sz="0" w:space="0" w:color="auto"/>
                            <w:bottom w:val="none" w:sz="0" w:space="0" w:color="auto"/>
                            <w:right w:val="none" w:sz="0" w:space="0" w:color="auto"/>
                          </w:divBdr>
                        </w:div>
                        <w:div w:id="1938293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8496556">
      <w:bodyDiv w:val="1"/>
      <w:marLeft w:val="0"/>
      <w:marRight w:val="0"/>
      <w:marTop w:val="0"/>
      <w:marBottom w:val="0"/>
      <w:divBdr>
        <w:top w:val="none" w:sz="0" w:space="0" w:color="auto"/>
        <w:left w:val="none" w:sz="0" w:space="0" w:color="auto"/>
        <w:bottom w:val="none" w:sz="0" w:space="0" w:color="auto"/>
        <w:right w:val="none" w:sz="0" w:space="0" w:color="auto"/>
      </w:divBdr>
    </w:div>
    <w:div w:id="1838764448">
      <w:bodyDiv w:val="1"/>
      <w:marLeft w:val="0"/>
      <w:marRight w:val="0"/>
      <w:marTop w:val="0"/>
      <w:marBottom w:val="0"/>
      <w:divBdr>
        <w:top w:val="none" w:sz="0" w:space="0" w:color="auto"/>
        <w:left w:val="none" w:sz="0" w:space="0" w:color="auto"/>
        <w:bottom w:val="none" w:sz="0" w:space="0" w:color="auto"/>
        <w:right w:val="none" w:sz="0" w:space="0" w:color="auto"/>
      </w:divBdr>
      <w:divsChild>
        <w:div w:id="1673754175">
          <w:marLeft w:val="0"/>
          <w:marRight w:val="0"/>
          <w:marTop w:val="0"/>
          <w:marBottom w:val="0"/>
          <w:divBdr>
            <w:top w:val="none" w:sz="0" w:space="0" w:color="auto"/>
            <w:left w:val="none" w:sz="0" w:space="0" w:color="auto"/>
            <w:bottom w:val="none" w:sz="0" w:space="0" w:color="auto"/>
            <w:right w:val="none" w:sz="0" w:space="0" w:color="auto"/>
          </w:divBdr>
          <w:divsChild>
            <w:div w:id="109904952">
              <w:marLeft w:val="0"/>
              <w:marRight w:val="0"/>
              <w:marTop w:val="0"/>
              <w:marBottom w:val="0"/>
              <w:divBdr>
                <w:top w:val="none" w:sz="0" w:space="0" w:color="auto"/>
                <w:left w:val="none" w:sz="0" w:space="0" w:color="auto"/>
                <w:bottom w:val="none" w:sz="0" w:space="0" w:color="auto"/>
                <w:right w:val="none" w:sz="0" w:space="0" w:color="auto"/>
              </w:divBdr>
              <w:divsChild>
                <w:div w:id="386808299">
                  <w:marLeft w:val="0"/>
                  <w:marRight w:val="0"/>
                  <w:marTop w:val="100"/>
                  <w:marBottom w:val="0"/>
                  <w:divBdr>
                    <w:top w:val="none" w:sz="0" w:space="0" w:color="auto"/>
                    <w:left w:val="none" w:sz="0" w:space="0" w:color="auto"/>
                    <w:bottom w:val="none" w:sz="0" w:space="0" w:color="auto"/>
                    <w:right w:val="none" w:sz="0" w:space="0" w:color="auto"/>
                  </w:divBdr>
                  <w:divsChild>
                    <w:div w:id="2116636805">
                      <w:marLeft w:val="0"/>
                      <w:marRight w:val="113"/>
                      <w:marTop w:val="0"/>
                      <w:marBottom w:val="0"/>
                      <w:divBdr>
                        <w:top w:val="none" w:sz="0" w:space="0" w:color="auto"/>
                        <w:left w:val="none" w:sz="0" w:space="0" w:color="auto"/>
                        <w:bottom w:val="none" w:sz="0" w:space="0" w:color="auto"/>
                        <w:right w:val="none" w:sz="0" w:space="0" w:color="auto"/>
                      </w:divBdr>
                      <w:divsChild>
                        <w:div w:id="1942762219">
                          <w:marLeft w:val="0"/>
                          <w:marRight w:val="0"/>
                          <w:marTop w:val="0"/>
                          <w:marBottom w:val="67"/>
                          <w:divBdr>
                            <w:top w:val="none" w:sz="0" w:space="0" w:color="auto"/>
                            <w:left w:val="none" w:sz="0" w:space="0" w:color="auto"/>
                            <w:bottom w:val="none" w:sz="0" w:space="0" w:color="auto"/>
                            <w:right w:val="none" w:sz="0" w:space="0" w:color="auto"/>
                          </w:divBdr>
                          <w:divsChild>
                            <w:div w:id="514000823">
                              <w:marLeft w:val="0"/>
                              <w:marRight w:val="0"/>
                              <w:marTop w:val="0"/>
                              <w:marBottom w:val="0"/>
                              <w:divBdr>
                                <w:top w:val="none" w:sz="0" w:space="0" w:color="auto"/>
                                <w:left w:val="none" w:sz="0" w:space="0" w:color="auto"/>
                                <w:bottom w:val="none" w:sz="0" w:space="0" w:color="auto"/>
                                <w:right w:val="none" w:sz="0" w:space="0" w:color="auto"/>
                              </w:divBdr>
                              <w:divsChild>
                                <w:div w:id="494106967">
                                  <w:marLeft w:val="0"/>
                                  <w:marRight w:val="0"/>
                                  <w:marTop w:val="0"/>
                                  <w:marBottom w:val="0"/>
                                  <w:divBdr>
                                    <w:top w:val="none" w:sz="0" w:space="0" w:color="auto"/>
                                    <w:left w:val="none" w:sz="0" w:space="0" w:color="auto"/>
                                    <w:bottom w:val="none" w:sz="0" w:space="0" w:color="auto"/>
                                    <w:right w:val="none" w:sz="0" w:space="0" w:color="auto"/>
                                  </w:divBdr>
                                  <w:divsChild>
                                    <w:div w:id="1019350391">
                                      <w:marLeft w:val="0"/>
                                      <w:marRight w:val="0"/>
                                      <w:marTop w:val="0"/>
                                      <w:marBottom w:val="0"/>
                                      <w:divBdr>
                                        <w:top w:val="none" w:sz="0" w:space="0" w:color="auto"/>
                                        <w:left w:val="none" w:sz="0" w:space="0" w:color="auto"/>
                                        <w:bottom w:val="none" w:sz="0" w:space="0" w:color="auto"/>
                                        <w:right w:val="none" w:sz="0" w:space="0" w:color="auto"/>
                                      </w:divBdr>
                                      <w:divsChild>
                                        <w:div w:id="134490049">
                                          <w:marLeft w:val="0"/>
                                          <w:marRight w:val="0"/>
                                          <w:marTop w:val="0"/>
                                          <w:marBottom w:val="0"/>
                                          <w:divBdr>
                                            <w:top w:val="none" w:sz="0" w:space="0" w:color="auto"/>
                                            <w:left w:val="none" w:sz="0" w:space="0" w:color="auto"/>
                                            <w:bottom w:val="none" w:sz="0" w:space="0" w:color="auto"/>
                                            <w:right w:val="none" w:sz="0" w:space="0" w:color="auto"/>
                                          </w:divBdr>
                                          <w:divsChild>
                                            <w:div w:id="415832941">
                                              <w:marLeft w:val="0"/>
                                              <w:marRight w:val="0"/>
                                              <w:marTop w:val="0"/>
                                              <w:marBottom w:val="0"/>
                                              <w:divBdr>
                                                <w:top w:val="none" w:sz="0" w:space="0" w:color="auto"/>
                                                <w:left w:val="none" w:sz="0" w:space="0" w:color="auto"/>
                                                <w:bottom w:val="none" w:sz="0" w:space="0" w:color="auto"/>
                                                <w:right w:val="none" w:sz="0" w:space="0" w:color="auto"/>
                                              </w:divBdr>
                                            </w:div>
                                            <w:div w:id="805128954">
                                              <w:marLeft w:val="0"/>
                                              <w:marRight w:val="0"/>
                                              <w:marTop w:val="0"/>
                                              <w:marBottom w:val="0"/>
                                              <w:divBdr>
                                                <w:top w:val="none" w:sz="0" w:space="0" w:color="auto"/>
                                                <w:left w:val="none" w:sz="0" w:space="0" w:color="auto"/>
                                                <w:bottom w:val="none" w:sz="0" w:space="0" w:color="auto"/>
                                                <w:right w:val="none" w:sz="0" w:space="0" w:color="auto"/>
                                              </w:divBdr>
                                            </w:div>
                                            <w:div w:id="1452358994">
                                              <w:marLeft w:val="0"/>
                                              <w:marRight w:val="0"/>
                                              <w:marTop w:val="0"/>
                                              <w:marBottom w:val="0"/>
                                              <w:divBdr>
                                                <w:top w:val="none" w:sz="0" w:space="0" w:color="auto"/>
                                                <w:left w:val="none" w:sz="0" w:space="0" w:color="auto"/>
                                                <w:bottom w:val="none" w:sz="0" w:space="0" w:color="auto"/>
                                                <w:right w:val="none" w:sz="0" w:space="0" w:color="auto"/>
                                              </w:divBdr>
                                            </w:div>
                                            <w:div w:id="1727297735">
                                              <w:marLeft w:val="0"/>
                                              <w:marRight w:val="0"/>
                                              <w:marTop w:val="0"/>
                                              <w:marBottom w:val="0"/>
                                              <w:divBdr>
                                                <w:top w:val="none" w:sz="0" w:space="0" w:color="auto"/>
                                                <w:left w:val="none" w:sz="0" w:space="0" w:color="auto"/>
                                                <w:bottom w:val="none" w:sz="0" w:space="0" w:color="auto"/>
                                                <w:right w:val="none" w:sz="0" w:space="0" w:color="auto"/>
                                              </w:divBdr>
                                            </w:div>
                                            <w:div w:id="1997226718">
                                              <w:marLeft w:val="0"/>
                                              <w:marRight w:val="0"/>
                                              <w:marTop w:val="0"/>
                                              <w:marBottom w:val="0"/>
                                              <w:divBdr>
                                                <w:top w:val="none" w:sz="0" w:space="0" w:color="auto"/>
                                                <w:left w:val="none" w:sz="0" w:space="0" w:color="auto"/>
                                                <w:bottom w:val="none" w:sz="0" w:space="0" w:color="auto"/>
                                                <w:right w:val="none" w:sz="0" w:space="0" w:color="auto"/>
                                              </w:divBdr>
                                            </w:div>
                                            <w:div w:id="205129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40995818">
      <w:bodyDiv w:val="1"/>
      <w:marLeft w:val="0"/>
      <w:marRight w:val="0"/>
      <w:marTop w:val="0"/>
      <w:marBottom w:val="0"/>
      <w:divBdr>
        <w:top w:val="none" w:sz="0" w:space="0" w:color="auto"/>
        <w:left w:val="none" w:sz="0" w:space="0" w:color="auto"/>
        <w:bottom w:val="none" w:sz="0" w:space="0" w:color="auto"/>
        <w:right w:val="none" w:sz="0" w:space="0" w:color="auto"/>
      </w:divBdr>
      <w:divsChild>
        <w:div w:id="1586770113">
          <w:marLeft w:val="0"/>
          <w:marRight w:val="0"/>
          <w:marTop w:val="0"/>
          <w:marBottom w:val="0"/>
          <w:divBdr>
            <w:top w:val="none" w:sz="0" w:space="0" w:color="auto"/>
            <w:left w:val="none" w:sz="0" w:space="0" w:color="auto"/>
            <w:bottom w:val="none" w:sz="0" w:space="0" w:color="auto"/>
            <w:right w:val="none" w:sz="0" w:space="0" w:color="auto"/>
          </w:divBdr>
        </w:div>
        <w:div w:id="1867062280">
          <w:marLeft w:val="0"/>
          <w:marRight w:val="0"/>
          <w:marTop w:val="0"/>
          <w:marBottom w:val="0"/>
          <w:divBdr>
            <w:top w:val="none" w:sz="0" w:space="0" w:color="auto"/>
            <w:left w:val="none" w:sz="0" w:space="0" w:color="auto"/>
            <w:bottom w:val="none" w:sz="0" w:space="0" w:color="auto"/>
            <w:right w:val="none" w:sz="0" w:space="0" w:color="auto"/>
          </w:divBdr>
        </w:div>
      </w:divsChild>
    </w:div>
    <w:div w:id="1841234092">
      <w:bodyDiv w:val="1"/>
      <w:marLeft w:val="0"/>
      <w:marRight w:val="0"/>
      <w:marTop w:val="0"/>
      <w:marBottom w:val="0"/>
      <w:divBdr>
        <w:top w:val="none" w:sz="0" w:space="0" w:color="auto"/>
        <w:left w:val="none" w:sz="0" w:space="0" w:color="auto"/>
        <w:bottom w:val="none" w:sz="0" w:space="0" w:color="auto"/>
        <w:right w:val="none" w:sz="0" w:space="0" w:color="auto"/>
      </w:divBdr>
    </w:div>
    <w:div w:id="1841579282">
      <w:bodyDiv w:val="1"/>
      <w:marLeft w:val="0"/>
      <w:marRight w:val="0"/>
      <w:marTop w:val="0"/>
      <w:marBottom w:val="0"/>
      <w:divBdr>
        <w:top w:val="none" w:sz="0" w:space="0" w:color="auto"/>
        <w:left w:val="none" w:sz="0" w:space="0" w:color="auto"/>
        <w:bottom w:val="none" w:sz="0" w:space="0" w:color="auto"/>
        <w:right w:val="none" w:sz="0" w:space="0" w:color="auto"/>
      </w:divBdr>
      <w:divsChild>
        <w:div w:id="1035079424">
          <w:marLeft w:val="300"/>
          <w:marRight w:val="300"/>
          <w:marTop w:val="75"/>
          <w:marBottom w:val="75"/>
          <w:divBdr>
            <w:top w:val="none" w:sz="0" w:space="0" w:color="auto"/>
            <w:left w:val="none" w:sz="0" w:space="0" w:color="auto"/>
            <w:bottom w:val="none" w:sz="0" w:space="0" w:color="auto"/>
            <w:right w:val="none" w:sz="0" w:space="0" w:color="auto"/>
          </w:divBdr>
          <w:divsChild>
            <w:div w:id="1475830068">
              <w:marLeft w:val="0"/>
              <w:marRight w:val="0"/>
              <w:marTop w:val="0"/>
              <w:marBottom w:val="0"/>
              <w:divBdr>
                <w:top w:val="none" w:sz="0" w:space="0" w:color="auto"/>
                <w:left w:val="none" w:sz="0" w:space="0" w:color="auto"/>
                <w:bottom w:val="none" w:sz="0" w:space="0" w:color="auto"/>
                <w:right w:val="none" w:sz="0" w:space="0" w:color="auto"/>
              </w:divBdr>
              <w:divsChild>
                <w:div w:id="1828202017">
                  <w:marLeft w:val="0"/>
                  <w:marRight w:val="0"/>
                  <w:marTop w:val="0"/>
                  <w:marBottom w:val="0"/>
                  <w:divBdr>
                    <w:top w:val="none" w:sz="0" w:space="0" w:color="auto"/>
                    <w:left w:val="none" w:sz="0" w:space="0" w:color="auto"/>
                    <w:bottom w:val="none" w:sz="0" w:space="0" w:color="auto"/>
                    <w:right w:val="none" w:sz="0" w:space="0" w:color="auto"/>
                  </w:divBdr>
                  <w:divsChild>
                    <w:div w:id="300842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2231834">
      <w:bodyDiv w:val="1"/>
      <w:marLeft w:val="0"/>
      <w:marRight w:val="0"/>
      <w:marTop w:val="0"/>
      <w:marBottom w:val="0"/>
      <w:divBdr>
        <w:top w:val="none" w:sz="0" w:space="0" w:color="auto"/>
        <w:left w:val="none" w:sz="0" w:space="0" w:color="auto"/>
        <w:bottom w:val="none" w:sz="0" w:space="0" w:color="auto"/>
        <w:right w:val="none" w:sz="0" w:space="0" w:color="auto"/>
      </w:divBdr>
    </w:div>
    <w:div w:id="1843819114">
      <w:bodyDiv w:val="1"/>
      <w:marLeft w:val="0"/>
      <w:marRight w:val="0"/>
      <w:marTop w:val="0"/>
      <w:marBottom w:val="0"/>
      <w:divBdr>
        <w:top w:val="none" w:sz="0" w:space="0" w:color="auto"/>
        <w:left w:val="none" w:sz="0" w:space="0" w:color="auto"/>
        <w:bottom w:val="none" w:sz="0" w:space="0" w:color="auto"/>
        <w:right w:val="none" w:sz="0" w:space="0" w:color="auto"/>
      </w:divBdr>
      <w:divsChild>
        <w:div w:id="1536767726">
          <w:marLeft w:val="0"/>
          <w:marRight w:val="0"/>
          <w:marTop w:val="0"/>
          <w:marBottom w:val="0"/>
          <w:divBdr>
            <w:top w:val="none" w:sz="0" w:space="0" w:color="auto"/>
            <w:left w:val="none" w:sz="0" w:space="0" w:color="auto"/>
            <w:bottom w:val="none" w:sz="0" w:space="0" w:color="auto"/>
            <w:right w:val="none" w:sz="0" w:space="0" w:color="auto"/>
          </w:divBdr>
          <w:divsChild>
            <w:div w:id="157621329">
              <w:marLeft w:val="0"/>
              <w:marRight w:val="0"/>
              <w:marTop w:val="0"/>
              <w:marBottom w:val="0"/>
              <w:divBdr>
                <w:top w:val="none" w:sz="0" w:space="0" w:color="auto"/>
                <w:left w:val="none" w:sz="0" w:space="0" w:color="auto"/>
                <w:bottom w:val="none" w:sz="0" w:space="0" w:color="auto"/>
                <w:right w:val="none" w:sz="0" w:space="0" w:color="auto"/>
              </w:divBdr>
              <w:divsChild>
                <w:div w:id="1284842322">
                  <w:marLeft w:val="0"/>
                  <w:marRight w:val="0"/>
                  <w:marTop w:val="0"/>
                  <w:marBottom w:val="0"/>
                  <w:divBdr>
                    <w:top w:val="none" w:sz="0" w:space="0" w:color="auto"/>
                    <w:left w:val="none" w:sz="0" w:space="0" w:color="auto"/>
                    <w:bottom w:val="none" w:sz="0" w:space="0" w:color="auto"/>
                    <w:right w:val="none" w:sz="0" w:space="0" w:color="auto"/>
                  </w:divBdr>
                  <w:divsChild>
                    <w:div w:id="1752969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9173392">
      <w:bodyDiv w:val="1"/>
      <w:marLeft w:val="0"/>
      <w:marRight w:val="0"/>
      <w:marTop w:val="0"/>
      <w:marBottom w:val="0"/>
      <w:divBdr>
        <w:top w:val="none" w:sz="0" w:space="0" w:color="auto"/>
        <w:left w:val="none" w:sz="0" w:space="0" w:color="auto"/>
        <w:bottom w:val="none" w:sz="0" w:space="0" w:color="auto"/>
        <w:right w:val="none" w:sz="0" w:space="0" w:color="auto"/>
      </w:divBdr>
      <w:divsChild>
        <w:div w:id="1596088389">
          <w:marLeft w:val="0"/>
          <w:marRight w:val="0"/>
          <w:marTop w:val="0"/>
          <w:marBottom w:val="0"/>
          <w:divBdr>
            <w:top w:val="none" w:sz="0" w:space="0" w:color="auto"/>
            <w:left w:val="none" w:sz="0" w:space="0" w:color="auto"/>
            <w:bottom w:val="none" w:sz="0" w:space="0" w:color="auto"/>
            <w:right w:val="none" w:sz="0" w:space="0" w:color="auto"/>
          </w:divBdr>
          <w:divsChild>
            <w:div w:id="1869371597">
              <w:marLeft w:val="0"/>
              <w:marRight w:val="0"/>
              <w:marTop w:val="0"/>
              <w:marBottom w:val="0"/>
              <w:divBdr>
                <w:top w:val="none" w:sz="0" w:space="0" w:color="auto"/>
                <w:left w:val="none" w:sz="0" w:space="0" w:color="auto"/>
                <w:bottom w:val="none" w:sz="0" w:space="0" w:color="auto"/>
                <w:right w:val="none" w:sz="0" w:space="0" w:color="auto"/>
              </w:divBdr>
              <w:divsChild>
                <w:div w:id="2012949146">
                  <w:marLeft w:val="0"/>
                  <w:marRight w:val="0"/>
                  <w:marTop w:val="0"/>
                  <w:marBottom w:val="0"/>
                  <w:divBdr>
                    <w:top w:val="none" w:sz="0" w:space="0" w:color="auto"/>
                    <w:left w:val="none" w:sz="0" w:space="0" w:color="auto"/>
                    <w:bottom w:val="none" w:sz="0" w:space="0" w:color="auto"/>
                    <w:right w:val="none" w:sz="0" w:space="0" w:color="auto"/>
                  </w:divBdr>
                  <w:divsChild>
                    <w:div w:id="1517764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1606521">
      <w:bodyDiv w:val="1"/>
      <w:marLeft w:val="0"/>
      <w:marRight w:val="0"/>
      <w:marTop w:val="0"/>
      <w:marBottom w:val="0"/>
      <w:divBdr>
        <w:top w:val="none" w:sz="0" w:space="0" w:color="auto"/>
        <w:left w:val="none" w:sz="0" w:space="0" w:color="auto"/>
        <w:bottom w:val="none" w:sz="0" w:space="0" w:color="auto"/>
        <w:right w:val="none" w:sz="0" w:space="0" w:color="auto"/>
      </w:divBdr>
    </w:div>
    <w:div w:id="1851793832">
      <w:bodyDiv w:val="1"/>
      <w:marLeft w:val="0"/>
      <w:marRight w:val="0"/>
      <w:marTop w:val="0"/>
      <w:marBottom w:val="0"/>
      <w:divBdr>
        <w:top w:val="none" w:sz="0" w:space="0" w:color="auto"/>
        <w:left w:val="none" w:sz="0" w:space="0" w:color="auto"/>
        <w:bottom w:val="none" w:sz="0" w:space="0" w:color="auto"/>
        <w:right w:val="none" w:sz="0" w:space="0" w:color="auto"/>
      </w:divBdr>
      <w:divsChild>
        <w:div w:id="1308363666">
          <w:marLeft w:val="0"/>
          <w:marRight w:val="0"/>
          <w:marTop w:val="0"/>
          <w:marBottom w:val="0"/>
          <w:divBdr>
            <w:top w:val="none" w:sz="0" w:space="0" w:color="auto"/>
            <w:left w:val="none" w:sz="0" w:space="0" w:color="auto"/>
            <w:bottom w:val="none" w:sz="0" w:space="0" w:color="auto"/>
            <w:right w:val="none" w:sz="0" w:space="0" w:color="auto"/>
          </w:divBdr>
          <w:divsChild>
            <w:div w:id="2101021315">
              <w:marLeft w:val="0"/>
              <w:marRight w:val="0"/>
              <w:marTop w:val="0"/>
              <w:marBottom w:val="0"/>
              <w:divBdr>
                <w:top w:val="none" w:sz="0" w:space="0" w:color="auto"/>
                <w:left w:val="none" w:sz="0" w:space="0" w:color="auto"/>
                <w:bottom w:val="none" w:sz="0" w:space="0" w:color="auto"/>
                <w:right w:val="none" w:sz="0" w:space="0" w:color="auto"/>
              </w:divBdr>
              <w:divsChild>
                <w:div w:id="1352880674">
                  <w:marLeft w:val="0"/>
                  <w:marRight w:val="0"/>
                  <w:marTop w:val="0"/>
                  <w:marBottom w:val="0"/>
                  <w:divBdr>
                    <w:top w:val="none" w:sz="0" w:space="0" w:color="auto"/>
                    <w:left w:val="none" w:sz="0" w:space="0" w:color="auto"/>
                    <w:bottom w:val="none" w:sz="0" w:space="0" w:color="auto"/>
                    <w:right w:val="none" w:sz="0" w:space="0" w:color="auto"/>
                  </w:divBdr>
                  <w:divsChild>
                    <w:div w:id="585378534">
                      <w:marLeft w:val="0"/>
                      <w:marRight w:val="0"/>
                      <w:marTop w:val="0"/>
                      <w:marBottom w:val="0"/>
                      <w:divBdr>
                        <w:top w:val="none" w:sz="0" w:space="0" w:color="auto"/>
                        <w:left w:val="none" w:sz="0" w:space="0" w:color="auto"/>
                        <w:bottom w:val="none" w:sz="0" w:space="0" w:color="auto"/>
                        <w:right w:val="none" w:sz="0" w:space="0" w:color="auto"/>
                      </w:divBdr>
                      <w:divsChild>
                        <w:div w:id="171838436">
                          <w:marLeft w:val="0"/>
                          <w:marRight w:val="0"/>
                          <w:marTop w:val="0"/>
                          <w:marBottom w:val="0"/>
                          <w:divBdr>
                            <w:top w:val="none" w:sz="0" w:space="0" w:color="auto"/>
                            <w:left w:val="none" w:sz="0" w:space="0" w:color="auto"/>
                            <w:bottom w:val="none" w:sz="0" w:space="0" w:color="auto"/>
                            <w:right w:val="none" w:sz="0" w:space="0" w:color="auto"/>
                          </w:divBdr>
                        </w:div>
                        <w:div w:id="751632857">
                          <w:marLeft w:val="0"/>
                          <w:marRight w:val="0"/>
                          <w:marTop w:val="0"/>
                          <w:marBottom w:val="0"/>
                          <w:divBdr>
                            <w:top w:val="none" w:sz="0" w:space="0" w:color="auto"/>
                            <w:left w:val="none" w:sz="0" w:space="0" w:color="auto"/>
                            <w:bottom w:val="none" w:sz="0" w:space="0" w:color="auto"/>
                            <w:right w:val="none" w:sz="0" w:space="0" w:color="auto"/>
                          </w:divBdr>
                        </w:div>
                        <w:div w:id="870414240">
                          <w:marLeft w:val="0"/>
                          <w:marRight w:val="0"/>
                          <w:marTop w:val="0"/>
                          <w:marBottom w:val="0"/>
                          <w:divBdr>
                            <w:top w:val="none" w:sz="0" w:space="0" w:color="auto"/>
                            <w:left w:val="none" w:sz="0" w:space="0" w:color="auto"/>
                            <w:bottom w:val="none" w:sz="0" w:space="0" w:color="auto"/>
                            <w:right w:val="none" w:sz="0" w:space="0" w:color="auto"/>
                          </w:divBdr>
                        </w:div>
                        <w:div w:id="1379277927">
                          <w:marLeft w:val="0"/>
                          <w:marRight w:val="0"/>
                          <w:marTop w:val="0"/>
                          <w:marBottom w:val="0"/>
                          <w:divBdr>
                            <w:top w:val="none" w:sz="0" w:space="0" w:color="auto"/>
                            <w:left w:val="none" w:sz="0" w:space="0" w:color="auto"/>
                            <w:bottom w:val="none" w:sz="0" w:space="0" w:color="auto"/>
                            <w:right w:val="none" w:sz="0" w:space="0" w:color="auto"/>
                          </w:divBdr>
                        </w:div>
                        <w:div w:id="1491601065">
                          <w:marLeft w:val="0"/>
                          <w:marRight w:val="0"/>
                          <w:marTop w:val="0"/>
                          <w:marBottom w:val="0"/>
                          <w:divBdr>
                            <w:top w:val="none" w:sz="0" w:space="0" w:color="auto"/>
                            <w:left w:val="none" w:sz="0" w:space="0" w:color="auto"/>
                            <w:bottom w:val="none" w:sz="0" w:space="0" w:color="auto"/>
                            <w:right w:val="none" w:sz="0" w:space="0" w:color="auto"/>
                          </w:divBdr>
                        </w:div>
                        <w:div w:id="1700424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3641902">
      <w:bodyDiv w:val="1"/>
      <w:marLeft w:val="0"/>
      <w:marRight w:val="0"/>
      <w:marTop w:val="0"/>
      <w:marBottom w:val="0"/>
      <w:divBdr>
        <w:top w:val="none" w:sz="0" w:space="0" w:color="auto"/>
        <w:left w:val="none" w:sz="0" w:space="0" w:color="auto"/>
        <w:bottom w:val="none" w:sz="0" w:space="0" w:color="auto"/>
        <w:right w:val="none" w:sz="0" w:space="0" w:color="auto"/>
      </w:divBdr>
    </w:div>
    <w:div w:id="1855071314">
      <w:bodyDiv w:val="1"/>
      <w:marLeft w:val="0"/>
      <w:marRight w:val="0"/>
      <w:marTop w:val="0"/>
      <w:marBottom w:val="0"/>
      <w:divBdr>
        <w:top w:val="none" w:sz="0" w:space="0" w:color="auto"/>
        <w:left w:val="none" w:sz="0" w:space="0" w:color="auto"/>
        <w:bottom w:val="none" w:sz="0" w:space="0" w:color="auto"/>
        <w:right w:val="none" w:sz="0" w:space="0" w:color="auto"/>
      </w:divBdr>
      <w:divsChild>
        <w:div w:id="2071228096">
          <w:marLeft w:val="0"/>
          <w:marRight w:val="0"/>
          <w:marTop w:val="0"/>
          <w:marBottom w:val="0"/>
          <w:divBdr>
            <w:top w:val="none" w:sz="0" w:space="0" w:color="auto"/>
            <w:left w:val="none" w:sz="0" w:space="0" w:color="auto"/>
            <w:bottom w:val="none" w:sz="0" w:space="0" w:color="auto"/>
            <w:right w:val="none" w:sz="0" w:space="0" w:color="auto"/>
          </w:divBdr>
          <w:divsChild>
            <w:div w:id="1694572589">
              <w:marLeft w:val="0"/>
              <w:marRight w:val="0"/>
              <w:marTop w:val="0"/>
              <w:marBottom w:val="0"/>
              <w:divBdr>
                <w:top w:val="none" w:sz="0" w:space="0" w:color="auto"/>
                <w:left w:val="none" w:sz="0" w:space="0" w:color="auto"/>
                <w:bottom w:val="none" w:sz="0" w:space="0" w:color="auto"/>
                <w:right w:val="none" w:sz="0" w:space="0" w:color="auto"/>
              </w:divBdr>
              <w:divsChild>
                <w:div w:id="1585336955">
                  <w:marLeft w:val="0"/>
                  <w:marRight w:val="0"/>
                  <w:marTop w:val="0"/>
                  <w:marBottom w:val="0"/>
                  <w:divBdr>
                    <w:top w:val="none" w:sz="0" w:space="0" w:color="auto"/>
                    <w:left w:val="none" w:sz="0" w:space="0" w:color="auto"/>
                    <w:bottom w:val="none" w:sz="0" w:space="0" w:color="auto"/>
                    <w:right w:val="none" w:sz="0" w:space="0" w:color="auto"/>
                  </w:divBdr>
                  <w:divsChild>
                    <w:div w:id="5711777">
                      <w:marLeft w:val="0"/>
                      <w:marRight w:val="0"/>
                      <w:marTop w:val="0"/>
                      <w:marBottom w:val="0"/>
                      <w:divBdr>
                        <w:top w:val="none" w:sz="0" w:space="0" w:color="auto"/>
                        <w:left w:val="none" w:sz="0" w:space="0" w:color="auto"/>
                        <w:bottom w:val="none" w:sz="0" w:space="0" w:color="auto"/>
                        <w:right w:val="none" w:sz="0" w:space="0" w:color="auto"/>
                      </w:divBdr>
                      <w:divsChild>
                        <w:div w:id="61394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266991">
      <w:bodyDiv w:val="1"/>
      <w:marLeft w:val="0"/>
      <w:marRight w:val="0"/>
      <w:marTop w:val="0"/>
      <w:marBottom w:val="0"/>
      <w:divBdr>
        <w:top w:val="none" w:sz="0" w:space="0" w:color="auto"/>
        <w:left w:val="none" w:sz="0" w:space="0" w:color="auto"/>
        <w:bottom w:val="none" w:sz="0" w:space="0" w:color="auto"/>
        <w:right w:val="none" w:sz="0" w:space="0" w:color="auto"/>
      </w:divBdr>
      <w:divsChild>
        <w:div w:id="246496743">
          <w:marLeft w:val="0"/>
          <w:marRight w:val="0"/>
          <w:marTop w:val="0"/>
          <w:marBottom w:val="0"/>
          <w:divBdr>
            <w:top w:val="none" w:sz="0" w:space="0" w:color="auto"/>
            <w:left w:val="none" w:sz="0" w:space="0" w:color="auto"/>
            <w:bottom w:val="none" w:sz="0" w:space="0" w:color="auto"/>
            <w:right w:val="none" w:sz="0" w:space="0" w:color="auto"/>
          </w:divBdr>
          <w:divsChild>
            <w:div w:id="1230725157">
              <w:marLeft w:val="0"/>
              <w:marRight w:val="0"/>
              <w:marTop w:val="67"/>
              <w:marBottom w:val="67"/>
              <w:divBdr>
                <w:top w:val="single" w:sz="4" w:space="0" w:color="B2B2B2"/>
                <w:left w:val="single" w:sz="4" w:space="0" w:color="B2B2B2"/>
                <w:bottom w:val="single" w:sz="4" w:space="0" w:color="B2B2B2"/>
                <w:right w:val="single" w:sz="4" w:space="0" w:color="B2B2B2"/>
              </w:divBdr>
              <w:divsChild>
                <w:div w:id="1284189289">
                  <w:marLeft w:val="0"/>
                  <w:marRight w:val="0"/>
                  <w:marTop w:val="0"/>
                  <w:marBottom w:val="0"/>
                  <w:divBdr>
                    <w:top w:val="none" w:sz="0" w:space="0" w:color="auto"/>
                    <w:left w:val="none" w:sz="0" w:space="0" w:color="auto"/>
                    <w:bottom w:val="none" w:sz="0" w:space="0" w:color="auto"/>
                    <w:right w:val="none" w:sz="0" w:space="0" w:color="auto"/>
                  </w:divBdr>
                  <w:divsChild>
                    <w:div w:id="1594974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7381879">
      <w:bodyDiv w:val="1"/>
      <w:marLeft w:val="0"/>
      <w:marRight w:val="0"/>
      <w:marTop w:val="0"/>
      <w:marBottom w:val="0"/>
      <w:divBdr>
        <w:top w:val="none" w:sz="0" w:space="0" w:color="auto"/>
        <w:left w:val="none" w:sz="0" w:space="0" w:color="auto"/>
        <w:bottom w:val="none" w:sz="0" w:space="0" w:color="auto"/>
        <w:right w:val="none" w:sz="0" w:space="0" w:color="auto"/>
      </w:divBdr>
      <w:divsChild>
        <w:div w:id="2084452712">
          <w:marLeft w:val="0"/>
          <w:marRight w:val="0"/>
          <w:marTop w:val="0"/>
          <w:marBottom w:val="0"/>
          <w:divBdr>
            <w:top w:val="none" w:sz="0" w:space="0" w:color="auto"/>
            <w:left w:val="none" w:sz="0" w:space="0" w:color="auto"/>
            <w:bottom w:val="none" w:sz="0" w:space="0" w:color="auto"/>
            <w:right w:val="none" w:sz="0" w:space="0" w:color="auto"/>
          </w:divBdr>
          <w:divsChild>
            <w:div w:id="374431076">
              <w:marLeft w:val="0"/>
              <w:marRight w:val="0"/>
              <w:marTop w:val="0"/>
              <w:marBottom w:val="0"/>
              <w:divBdr>
                <w:top w:val="none" w:sz="0" w:space="0" w:color="auto"/>
                <w:left w:val="none" w:sz="0" w:space="0" w:color="auto"/>
                <w:bottom w:val="none" w:sz="0" w:space="0" w:color="auto"/>
                <w:right w:val="none" w:sz="0" w:space="0" w:color="auto"/>
              </w:divBdr>
              <w:divsChild>
                <w:div w:id="1817407990">
                  <w:marLeft w:val="0"/>
                  <w:marRight w:val="0"/>
                  <w:marTop w:val="0"/>
                  <w:marBottom w:val="0"/>
                  <w:divBdr>
                    <w:top w:val="none" w:sz="0" w:space="0" w:color="auto"/>
                    <w:left w:val="none" w:sz="0" w:space="0" w:color="auto"/>
                    <w:bottom w:val="none" w:sz="0" w:space="0" w:color="auto"/>
                    <w:right w:val="none" w:sz="0" w:space="0" w:color="auto"/>
                  </w:divBdr>
                  <w:divsChild>
                    <w:div w:id="86213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9198207">
      <w:bodyDiv w:val="1"/>
      <w:marLeft w:val="0"/>
      <w:marRight w:val="0"/>
      <w:marTop w:val="0"/>
      <w:marBottom w:val="0"/>
      <w:divBdr>
        <w:top w:val="none" w:sz="0" w:space="0" w:color="auto"/>
        <w:left w:val="none" w:sz="0" w:space="0" w:color="auto"/>
        <w:bottom w:val="none" w:sz="0" w:space="0" w:color="auto"/>
        <w:right w:val="none" w:sz="0" w:space="0" w:color="auto"/>
      </w:divBdr>
      <w:divsChild>
        <w:div w:id="221673847">
          <w:marLeft w:val="0"/>
          <w:marRight w:val="0"/>
          <w:marTop w:val="0"/>
          <w:marBottom w:val="0"/>
          <w:divBdr>
            <w:top w:val="none" w:sz="0" w:space="0" w:color="auto"/>
            <w:left w:val="none" w:sz="0" w:space="0" w:color="auto"/>
            <w:bottom w:val="none" w:sz="0" w:space="0" w:color="auto"/>
            <w:right w:val="none" w:sz="0" w:space="0" w:color="auto"/>
          </w:divBdr>
        </w:div>
        <w:div w:id="264310178">
          <w:marLeft w:val="0"/>
          <w:marRight w:val="0"/>
          <w:marTop w:val="0"/>
          <w:marBottom w:val="0"/>
          <w:divBdr>
            <w:top w:val="none" w:sz="0" w:space="0" w:color="auto"/>
            <w:left w:val="none" w:sz="0" w:space="0" w:color="auto"/>
            <w:bottom w:val="none" w:sz="0" w:space="0" w:color="auto"/>
            <w:right w:val="none" w:sz="0" w:space="0" w:color="auto"/>
          </w:divBdr>
        </w:div>
        <w:div w:id="335352592">
          <w:marLeft w:val="0"/>
          <w:marRight w:val="0"/>
          <w:marTop w:val="0"/>
          <w:marBottom w:val="0"/>
          <w:divBdr>
            <w:top w:val="none" w:sz="0" w:space="0" w:color="auto"/>
            <w:left w:val="none" w:sz="0" w:space="0" w:color="auto"/>
            <w:bottom w:val="none" w:sz="0" w:space="0" w:color="auto"/>
            <w:right w:val="none" w:sz="0" w:space="0" w:color="auto"/>
          </w:divBdr>
        </w:div>
        <w:div w:id="437220196">
          <w:marLeft w:val="0"/>
          <w:marRight w:val="0"/>
          <w:marTop w:val="0"/>
          <w:marBottom w:val="0"/>
          <w:divBdr>
            <w:top w:val="none" w:sz="0" w:space="0" w:color="auto"/>
            <w:left w:val="none" w:sz="0" w:space="0" w:color="auto"/>
            <w:bottom w:val="none" w:sz="0" w:space="0" w:color="auto"/>
            <w:right w:val="none" w:sz="0" w:space="0" w:color="auto"/>
          </w:divBdr>
        </w:div>
        <w:div w:id="518004271">
          <w:marLeft w:val="0"/>
          <w:marRight w:val="0"/>
          <w:marTop w:val="0"/>
          <w:marBottom w:val="0"/>
          <w:divBdr>
            <w:top w:val="none" w:sz="0" w:space="0" w:color="auto"/>
            <w:left w:val="none" w:sz="0" w:space="0" w:color="auto"/>
            <w:bottom w:val="none" w:sz="0" w:space="0" w:color="auto"/>
            <w:right w:val="none" w:sz="0" w:space="0" w:color="auto"/>
          </w:divBdr>
        </w:div>
        <w:div w:id="554321454">
          <w:marLeft w:val="0"/>
          <w:marRight w:val="0"/>
          <w:marTop w:val="0"/>
          <w:marBottom w:val="0"/>
          <w:divBdr>
            <w:top w:val="none" w:sz="0" w:space="0" w:color="auto"/>
            <w:left w:val="none" w:sz="0" w:space="0" w:color="auto"/>
            <w:bottom w:val="none" w:sz="0" w:space="0" w:color="auto"/>
            <w:right w:val="none" w:sz="0" w:space="0" w:color="auto"/>
          </w:divBdr>
        </w:div>
        <w:div w:id="708411287">
          <w:marLeft w:val="0"/>
          <w:marRight w:val="0"/>
          <w:marTop w:val="0"/>
          <w:marBottom w:val="0"/>
          <w:divBdr>
            <w:top w:val="none" w:sz="0" w:space="0" w:color="auto"/>
            <w:left w:val="none" w:sz="0" w:space="0" w:color="auto"/>
            <w:bottom w:val="none" w:sz="0" w:space="0" w:color="auto"/>
            <w:right w:val="none" w:sz="0" w:space="0" w:color="auto"/>
          </w:divBdr>
        </w:div>
        <w:div w:id="742486303">
          <w:marLeft w:val="0"/>
          <w:marRight w:val="0"/>
          <w:marTop w:val="0"/>
          <w:marBottom w:val="0"/>
          <w:divBdr>
            <w:top w:val="none" w:sz="0" w:space="0" w:color="auto"/>
            <w:left w:val="none" w:sz="0" w:space="0" w:color="auto"/>
            <w:bottom w:val="none" w:sz="0" w:space="0" w:color="auto"/>
            <w:right w:val="none" w:sz="0" w:space="0" w:color="auto"/>
          </w:divBdr>
        </w:div>
        <w:div w:id="816796945">
          <w:marLeft w:val="0"/>
          <w:marRight w:val="0"/>
          <w:marTop w:val="0"/>
          <w:marBottom w:val="0"/>
          <w:divBdr>
            <w:top w:val="none" w:sz="0" w:space="0" w:color="auto"/>
            <w:left w:val="none" w:sz="0" w:space="0" w:color="auto"/>
            <w:bottom w:val="none" w:sz="0" w:space="0" w:color="auto"/>
            <w:right w:val="none" w:sz="0" w:space="0" w:color="auto"/>
          </w:divBdr>
        </w:div>
        <w:div w:id="863834398">
          <w:marLeft w:val="0"/>
          <w:marRight w:val="0"/>
          <w:marTop w:val="0"/>
          <w:marBottom w:val="0"/>
          <w:divBdr>
            <w:top w:val="none" w:sz="0" w:space="0" w:color="auto"/>
            <w:left w:val="none" w:sz="0" w:space="0" w:color="auto"/>
            <w:bottom w:val="none" w:sz="0" w:space="0" w:color="auto"/>
            <w:right w:val="none" w:sz="0" w:space="0" w:color="auto"/>
          </w:divBdr>
        </w:div>
        <w:div w:id="992220386">
          <w:marLeft w:val="0"/>
          <w:marRight w:val="0"/>
          <w:marTop w:val="0"/>
          <w:marBottom w:val="0"/>
          <w:divBdr>
            <w:top w:val="none" w:sz="0" w:space="0" w:color="auto"/>
            <w:left w:val="none" w:sz="0" w:space="0" w:color="auto"/>
            <w:bottom w:val="none" w:sz="0" w:space="0" w:color="auto"/>
            <w:right w:val="none" w:sz="0" w:space="0" w:color="auto"/>
          </w:divBdr>
        </w:div>
        <w:div w:id="1279606556">
          <w:marLeft w:val="0"/>
          <w:marRight w:val="0"/>
          <w:marTop w:val="0"/>
          <w:marBottom w:val="0"/>
          <w:divBdr>
            <w:top w:val="none" w:sz="0" w:space="0" w:color="auto"/>
            <w:left w:val="none" w:sz="0" w:space="0" w:color="auto"/>
            <w:bottom w:val="none" w:sz="0" w:space="0" w:color="auto"/>
            <w:right w:val="none" w:sz="0" w:space="0" w:color="auto"/>
          </w:divBdr>
        </w:div>
        <w:div w:id="1327056790">
          <w:marLeft w:val="0"/>
          <w:marRight w:val="0"/>
          <w:marTop w:val="0"/>
          <w:marBottom w:val="0"/>
          <w:divBdr>
            <w:top w:val="none" w:sz="0" w:space="0" w:color="auto"/>
            <w:left w:val="none" w:sz="0" w:space="0" w:color="auto"/>
            <w:bottom w:val="none" w:sz="0" w:space="0" w:color="auto"/>
            <w:right w:val="none" w:sz="0" w:space="0" w:color="auto"/>
          </w:divBdr>
        </w:div>
        <w:div w:id="1336609819">
          <w:marLeft w:val="0"/>
          <w:marRight w:val="0"/>
          <w:marTop w:val="0"/>
          <w:marBottom w:val="0"/>
          <w:divBdr>
            <w:top w:val="none" w:sz="0" w:space="0" w:color="auto"/>
            <w:left w:val="none" w:sz="0" w:space="0" w:color="auto"/>
            <w:bottom w:val="none" w:sz="0" w:space="0" w:color="auto"/>
            <w:right w:val="none" w:sz="0" w:space="0" w:color="auto"/>
          </w:divBdr>
        </w:div>
        <w:div w:id="1733232662">
          <w:marLeft w:val="0"/>
          <w:marRight w:val="0"/>
          <w:marTop w:val="0"/>
          <w:marBottom w:val="0"/>
          <w:divBdr>
            <w:top w:val="none" w:sz="0" w:space="0" w:color="auto"/>
            <w:left w:val="none" w:sz="0" w:space="0" w:color="auto"/>
            <w:bottom w:val="none" w:sz="0" w:space="0" w:color="auto"/>
            <w:right w:val="none" w:sz="0" w:space="0" w:color="auto"/>
          </w:divBdr>
        </w:div>
        <w:div w:id="1763717432">
          <w:marLeft w:val="0"/>
          <w:marRight w:val="0"/>
          <w:marTop w:val="0"/>
          <w:marBottom w:val="0"/>
          <w:divBdr>
            <w:top w:val="none" w:sz="0" w:space="0" w:color="auto"/>
            <w:left w:val="none" w:sz="0" w:space="0" w:color="auto"/>
            <w:bottom w:val="none" w:sz="0" w:space="0" w:color="auto"/>
            <w:right w:val="none" w:sz="0" w:space="0" w:color="auto"/>
          </w:divBdr>
        </w:div>
        <w:div w:id="1869371261">
          <w:marLeft w:val="0"/>
          <w:marRight w:val="0"/>
          <w:marTop w:val="0"/>
          <w:marBottom w:val="0"/>
          <w:divBdr>
            <w:top w:val="none" w:sz="0" w:space="0" w:color="auto"/>
            <w:left w:val="none" w:sz="0" w:space="0" w:color="auto"/>
            <w:bottom w:val="none" w:sz="0" w:space="0" w:color="auto"/>
            <w:right w:val="none" w:sz="0" w:space="0" w:color="auto"/>
          </w:divBdr>
        </w:div>
        <w:div w:id="1928147284">
          <w:marLeft w:val="0"/>
          <w:marRight w:val="0"/>
          <w:marTop w:val="0"/>
          <w:marBottom w:val="0"/>
          <w:divBdr>
            <w:top w:val="none" w:sz="0" w:space="0" w:color="auto"/>
            <w:left w:val="none" w:sz="0" w:space="0" w:color="auto"/>
            <w:bottom w:val="none" w:sz="0" w:space="0" w:color="auto"/>
            <w:right w:val="none" w:sz="0" w:space="0" w:color="auto"/>
          </w:divBdr>
        </w:div>
        <w:div w:id="1988238867">
          <w:marLeft w:val="0"/>
          <w:marRight w:val="0"/>
          <w:marTop w:val="0"/>
          <w:marBottom w:val="0"/>
          <w:divBdr>
            <w:top w:val="none" w:sz="0" w:space="0" w:color="auto"/>
            <w:left w:val="none" w:sz="0" w:space="0" w:color="auto"/>
            <w:bottom w:val="none" w:sz="0" w:space="0" w:color="auto"/>
            <w:right w:val="none" w:sz="0" w:space="0" w:color="auto"/>
          </w:divBdr>
        </w:div>
        <w:div w:id="2087147134">
          <w:marLeft w:val="0"/>
          <w:marRight w:val="0"/>
          <w:marTop w:val="0"/>
          <w:marBottom w:val="0"/>
          <w:divBdr>
            <w:top w:val="none" w:sz="0" w:space="0" w:color="auto"/>
            <w:left w:val="none" w:sz="0" w:space="0" w:color="auto"/>
            <w:bottom w:val="none" w:sz="0" w:space="0" w:color="auto"/>
            <w:right w:val="none" w:sz="0" w:space="0" w:color="auto"/>
          </w:divBdr>
        </w:div>
      </w:divsChild>
    </w:div>
    <w:div w:id="1860270687">
      <w:bodyDiv w:val="1"/>
      <w:marLeft w:val="0"/>
      <w:marRight w:val="0"/>
      <w:marTop w:val="0"/>
      <w:marBottom w:val="0"/>
      <w:divBdr>
        <w:top w:val="none" w:sz="0" w:space="0" w:color="auto"/>
        <w:left w:val="none" w:sz="0" w:space="0" w:color="auto"/>
        <w:bottom w:val="none" w:sz="0" w:space="0" w:color="auto"/>
        <w:right w:val="none" w:sz="0" w:space="0" w:color="auto"/>
      </w:divBdr>
    </w:div>
    <w:div w:id="1860965721">
      <w:bodyDiv w:val="1"/>
      <w:marLeft w:val="0"/>
      <w:marRight w:val="0"/>
      <w:marTop w:val="0"/>
      <w:marBottom w:val="0"/>
      <w:divBdr>
        <w:top w:val="none" w:sz="0" w:space="0" w:color="auto"/>
        <w:left w:val="none" w:sz="0" w:space="0" w:color="auto"/>
        <w:bottom w:val="none" w:sz="0" w:space="0" w:color="auto"/>
        <w:right w:val="none" w:sz="0" w:space="0" w:color="auto"/>
      </w:divBdr>
    </w:div>
    <w:div w:id="1862280516">
      <w:bodyDiv w:val="1"/>
      <w:marLeft w:val="0"/>
      <w:marRight w:val="0"/>
      <w:marTop w:val="0"/>
      <w:marBottom w:val="0"/>
      <w:divBdr>
        <w:top w:val="none" w:sz="0" w:space="0" w:color="auto"/>
        <w:left w:val="none" w:sz="0" w:space="0" w:color="auto"/>
        <w:bottom w:val="none" w:sz="0" w:space="0" w:color="auto"/>
        <w:right w:val="none" w:sz="0" w:space="0" w:color="auto"/>
      </w:divBdr>
    </w:div>
    <w:div w:id="1862544145">
      <w:bodyDiv w:val="1"/>
      <w:marLeft w:val="0"/>
      <w:marRight w:val="0"/>
      <w:marTop w:val="0"/>
      <w:marBottom w:val="0"/>
      <w:divBdr>
        <w:top w:val="none" w:sz="0" w:space="0" w:color="auto"/>
        <w:left w:val="none" w:sz="0" w:space="0" w:color="auto"/>
        <w:bottom w:val="none" w:sz="0" w:space="0" w:color="auto"/>
        <w:right w:val="none" w:sz="0" w:space="0" w:color="auto"/>
      </w:divBdr>
      <w:divsChild>
        <w:div w:id="290408996">
          <w:marLeft w:val="0"/>
          <w:marRight w:val="0"/>
          <w:marTop w:val="0"/>
          <w:marBottom w:val="0"/>
          <w:divBdr>
            <w:top w:val="none" w:sz="0" w:space="0" w:color="auto"/>
            <w:left w:val="none" w:sz="0" w:space="0" w:color="auto"/>
            <w:bottom w:val="none" w:sz="0" w:space="0" w:color="auto"/>
            <w:right w:val="none" w:sz="0" w:space="0" w:color="auto"/>
          </w:divBdr>
          <w:divsChild>
            <w:div w:id="1526138000">
              <w:marLeft w:val="0"/>
              <w:marRight w:val="0"/>
              <w:marTop w:val="0"/>
              <w:marBottom w:val="0"/>
              <w:divBdr>
                <w:top w:val="none" w:sz="0" w:space="0" w:color="auto"/>
                <w:left w:val="none" w:sz="0" w:space="0" w:color="auto"/>
                <w:bottom w:val="none" w:sz="0" w:space="0" w:color="auto"/>
                <w:right w:val="none" w:sz="0" w:space="0" w:color="auto"/>
              </w:divBdr>
              <w:divsChild>
                <w:div w:id="114368777">
                  <w:marLeft w:val="0"/>
                  <w:marRight w:val="0"/>
                  <w:marTop w:val="0"/>
                  <w:marBottom w:val="0"/>
                  <w:divBdr>
                    <w:top w:val="none" w:sz="0" w:space="0" w:color="auto"/>
                    <w:left w:val="none" w:sz="0" w:space="0" w:color="auto"/>
                    <w:bottom w:val="none" w:sz="0" w:space="0" w:color="auto"/>
                    <w:right w:val="none" w:sz="0" w:space="0" w:color="auto"/>
                  </w:divBdr>
                  <w:divsChild>
                    <w:div w:id="1425303032">
                      <w:marLeft w:val="0"/>
                      <w:marRight w:val="0"/>
                      <w:marTop w:val="0"/>
                      <w:marBottom w:val="0"/>
                      <w:divBdr>
                        <w:top w:val="none" w:sz="0" w:space="0" w:color="auto"/>
                        <w:left w:val="none" w:sz="0" w:space="0" w:color="auto"/>
                        <w:bottom w:val="none" w:sz="0" w:space="0" w:color="auto"/>
                        <w:right w:val="none" w:sz="0" w:space="0" w:color="auto"/>
                      </w:divBdr>
                      <w:divsChild>
                        <w:div w:id="248782434">
                          <w:marLeft w:val="0"/>
                          <w:marRight w:val="0"/>
                          <w:marTop w:val="0"/>
                          <w:marBottom w:val="0"/>
                          <w:divBdr>
                            <w:top w:val="none" w:sz="0" w:space="0" w:color="auto"/>
                            <w:left w:val="none" w:sz="0" w:space="0" w:color="auto"/>
                            <w:bottom w:val="none" w:sz="0" w:space="0" w:color="auto"/>
                            <w:right w:val="none" w:sz="0" w:space="0" w:color="auto"/>
                          </w:divBdr>
                        </w:div>
                        <w:div w:id="634333282">
                          <w:marLeft w:val="0"/>
                          <w:marRight w:val="0"/>
                          <w:marTop w:val="0"/>
                          <w:marBottom w:val="0"/>
                          <w:divBdr>
                            <w:top w:val="none" w:sz="0" w:space="0" w:color="auto"/>
                            <w:left w:val="none" w:sz="0" w:space="0" w:color="auto"/>
                            <w:bottom w:val="none" w:sz="0" w:space="0" w:color="auto"/>
                            <w:right w:val="none" w:sz="0" w:space="0" w:color="auto"/>
                          </w:divBdr>
                        </w:div>
                        <w:div w:id="760876969">
                          <w:marLeft w:val="0"/>
                          <w:marRight w:val="0"/>
                          <w:marTop w:val="0"/>
                          <w:marBottom w:val="0"/>
                          <w:divBdr>
                            <w:top w:val="none" w:sz="0" w:space="0" w:color="auto"/>
                            <w:left w:val="none" w:sz="0" w:space="0" w:color="auto"/>
                            <w:bottom w:val="none" w:sz="0" w:space="0" w:color="auto"/>
                            <w:right w:val="none" w:sz="0" w:space="0" w:color="auto"/>
                          </w:divBdr>
                        </w:div>
                        <w:div w:id="1587227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0339949">
      <w:bodyDiv w:val="1"/>
      <w:marLeft w:val="0"/>
      <w:marRight w:val="0"/>
      <w:marTop w:val="0"/>
      <w:marBottom w:val="0"/>
      <w:divBdr>
        <w:top w:val="none" w:sz="0" w:space="0" w:color="auto"/>
        <w:left w:val="none" w:sz="0" w:space="0" w:color="auto"/>
        <w:bottom w:val="none" w:sz="0" w:space="0" w:color="auto"/>
        <w:right w:val="none" w:sz="0" w:space="0" w:color="auto"/>
      </w:divBdr>
      <w:divsChild>
        <w:div w:id="759571762">
          <w:marLeft w:val="0"/>
          <w:marRight w:val="0"/>
          <w:marTop w:val="0"/>
          <w:marBottom w:val="0"/>
          <w:divBdr>
            <w:top w:val="none" w:sz="0" w:space="0" w:color="auto"/>
            <w:left w:val="none" w:sz="0" w:space="0" w:color="auto"/>
            <w:bottom w:val="none" w:sz="0" w:space="0" w:color="auto"/>
            <w:right w:val="none" w:sz="0" w:space="0" w:color="auto"/>
          </w:divBdr>
          <w:divsChild>
            <w:div w:id="851991109">
              <w:marLeft w:val="0"/>
              <w:marRight w:val="0"/>
              <w:marTop w:val="0"/>
              <w:marBottom w:val="0"/>
              <w:divBdr>
                <w:top w:val="none" w:sz="0" w:space="0" w:color="auto"/>
                <w:left w:val="none" w:sz="0" w:space="0" w:color="auto"/>
                <w:bottom w:val="none" w:sz="0" w:space="0" w:color="auto"/>
                <w:right w:val="none" w:sz="0" w:space="0" w:color="auto"/>
              </w:divBdr>
              <w:divsChild>
                <w:div w:id="1926112753">
                  <w:marLeft w:val="0"/>
                  <w:marRight w:val="0"/>
                  <w:marTop w:val="0"/>
                  <w:marBottom w:val="0"/>
                  <w:divBdr>
                    <w:top w:val="none" w:sz="0" w:space="0" w:color="auto"/>
                    <w:left w:val="none" w:sz="0" w:space="0" w:color="auto"/>
                    <w:bottom w:val="none" w:sz="0" w:space="0" w:color="auto"/>
                    <w:right w:val="none" w:sz="0" w:space="0" w:color="auto"/>
                  </w:divBdr>
                  <w:divsChild>
                    <w:div w:id="1926650772">
                      <w:marLeft w:val="0"/>
                      <w:marRight w:val="0"/>
                      <w:marTop w:val="0"/>
                      <w:marBottom w:val="0"/>
                      <w:divBdr>
                        <w:top w:val="single" w:sz="2" w:space="1" w:color="C0C0C0"/>
                        <w:left w:val="single" w:sz="2" w:space="1" w:color="C0C0C0"/>
                        <w:bottom w:val="single" w:sz="2" w:space="1" w:color="C0C0C0"/>
                        <w:right w:val="single" w:sz="2" w:space="1" w:color="C0C0C0"/>
                      </w:divBdr>
                      <w:divsChild>
                        <w:div w:id="1571572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0413201">
      <w:bodyDiv w:val="1"/>
      <w:marLeft w:val="0"/>
      <w:marRight w:val="0"/>
      <w:marTop w:val="0"/>
      <w:marBottom w:val="0"/>
      <w:divBdr>
        <w:top w:val="none" w:sz="0" w:space="0" w:color="auto"/>
        <w:left w:val="none" w:sz="0" w:space="0" w:color="auto"/>
        <w:bottom w:val="none" w:sz="0" w:space="0" w:color="auto"/>
        <w:right w:val="none" w:sz="0" w:space="0" w:color="auto"/>
      </w:divBdr>
    </w:div>
    <w:div w:id="1870561278">
      <w:bodyDiv w:val="1"/>
      <w:marLeft w:val="0"/>
      <w:marRight w:val="0"/>
      <w:marTop w:val="0"/>
      <w:marBottom w:val="0"/>
      <w:divBdr>
        <w:top w:val="none" w:sz="0" w:space="0" w:color="auto"/>
        <w:left w:val="none" w:sz="0" w:space="0" w:color="auto"/>
        <w:bottom w:val="none" w:sz="0" w:space="0" w:color="auto"/>
        <w:right w:val="none" w:sz="0" w:space="0" w:color="auto"/>
      </w:divBdr>
      <w:divsChild>
        <w:div w:id="395707805">
          <w:marLeft w:val="0"/>
          <w:marRight w:val="0"/>
          <w:marTop w:val="0"/>
          <w:marBottom w:val="0"/>
          <w:divBdr>
            <w:top w:val="none" w:sz="0" w:space="0" w:color="auto"/>
            <w:left w:val="none" w:sz="0" w:space="0" w:color="auto"/>
            <w:bottom w:val="none" w:sz="0" w:space="0" w:color="auto"/>
            <w:right w:val="none" w:sz="0" w:space="0" w:color="auto"/>
          </w:divBdr>
        </w:div>
      </w:divsChild>
    </w:div>
    <w:div w:id="1871412522">
      <w:bodyDiv w:val="1"/>
      <w:marLeft w:val="0"/>
      <w:marRight w:val="0"/>
      <w:marTop w:val="0"/>
      <w:marBottom w:val="0"/>
      <w:divBdr>
        <w:top w:val="none" w:sz="0" w:space="0" w:color="auto"/>
        <w:left w:val="none" w:sz="0" w:space="0" w:color="auto"/>
        <w:bottom w:val="none" w:sz="0" w:space="0" w:color="auto"/>
        <w:right w:val="none" w:sz="0" w:space="0" w:color="auto"/>
      </w:divBdr>
      <w:divsChild>
        <w:div w:id="1254321292">
          <w:marLeft w:val="0"/>
          <w:marRight w:val="0"/>
          <w:marTop w:val="0"/>
          <w:marBottom w:val="0"/>
          <w:divBdr>
            <w:top w:val="none" w:sz="0" w:space="0" w:color="auto"/>
            <w:left w:val="none" w:sz="0" w:space="0" w:color="auto"/>
            <w:bottom w:val="none" w:sz="0" w:space="0" w:color="auto"/>
            <w:right w:val="none" w:sz="0" w:space="0" w:color="auto"/>
          </w:divBdr>
          <w:divsChild>
            <w:div w:id="1335840378">
              <w:marLeft w:val="0"/>
              <w:marRight w:val="0"/>
              <w:marTop w:val="0"/>
              <w:marBottom w:val="0"/>
              <w:divBdr>
                <w:top w:val="none" w:sz="0" w:space="0" w:color="auto"/>
                <w:left w:val="none" w:sz="0" w:space="0" w:color="auto"/>
                <w:bottom w:val="none" w:sz="0" w:space="0" w:color="auto"/>
                <w:right w:val="none" w:sz="0" w:space="0" w:color="auto"/>
              </w:divBdr>
              <w:divsChild>
                <w:div w:id="1874728587">
                  <w:marLeft w:val="0"/>
                  <w:marRight w:val="200"/>
                  <w:marTop w:val="0"/>
                  <w:marBottom w:val="0"/>
                  <w:divBdr>
                    <w:top w:val="none" w:sz="0" w:space="0" w:color="auto"/>
                    <w:left w:val="none" w:sz="0" w:space="0" w:color="auto"/>
                    <w:bottom w:val="none" w:sz="0" w:space="0" w:color="auto"/>
                    <w:right w:val="none" w:sz="0" w:space="0" w:color="auto"/>
                  </w:divBdr>
                  <w:divsChild>
                    <w:div w:id="823594161">
                      <w:marLeft w:val="267"/>
                      <w:marRight w:val="0"/>
                      <w:marTop w:val="0"/>
                      <w:marBottom w:val="0"/>
                      <w:divBdr>
                        <w:top w:val="none" w:sz="0" w:space="0" w:color="auto"/>
                        <w:left w:val="none" w:sz="0" w:space="0" w:color="auto"/>
                        <w:bottom w:val="none" w:sz="0" w:space="0" w:color="auto"/>
                        <w:right w:val="none" w:sz="0" w:space="0" w:color="auto"/>
                      </w:divBdr>
                    </w:div>
                    <w:div w:id="833494367">
                      <w:marLeft w:val="0"/>
                      <w:marRight w:val="0"/>
                      <w:marTop w:val="0"/>
                      <w:marBottom w:val="0"/>
                      <w:divBdr>
                        <w:top w:val="dotted" w:sz="2" w:space="2" w:color="B2B2B2"/>
                        <w:left w:val="none" w:sz="0" w:space="0" w:color="auto"/>
                        <w:bottom w:val="none" w:sz="0" w:space="0" w:color="auto"/>
                        <w:right w:val="none" w:sz="0" w:space="0" w:color="auto"/>
                      </w:divBdr>
                      <w:divsChild>
                        <w:div w:id="487022390">
                          <w:marLeft w:val="0"/>
                          <w:marRight w:val="0"/>
                          <w:marTop w:val="0"/>
                          <w:marBottom w:val="0"/>
                          <w:divBdr>
                            <w:top w:val="none" w:sz="0" w:space="0" w:color="auto"/>
                            <w:left w:val="none" w:sz="0" w:space="0" w:color="auto"/>
                            <w:bottom w:val="none" w:sz="0" w:space="0" w:color="auto"/>
                            <w:right w:val="none" w:sz="0" w:space="0" w:color="auto"/>
                          </w:divBdr>
                        </w:div>
                      </w:divsChild>
                    </w:div>
                    <w:div w:id="1342969760">
                      <w:marLeft w:val="267"/>
                      <w:marRight w:val="0"/>
                      <w:marTop w:val="0"/>
                      <w:marBottom w:val="0"/>
                      <w:divBdr>
                        <w:top w:val="none" w:sz="0" w:space="0" w:color="auto"/>
                        <w:left w:val="none" w:sz="0" w:space="0" w:color="auto"/>
                        <w:bottom w:val="none" w:sz="0" w:space="0" w:color="auto"/>
                        <w:right w:val="none" w:sz="0" w:space="0" w:color="auto"/>
                      </w:divBdr>
                    </w:div>
                    <w:div w:id="1634940946">
                      <w:marLeft w:val="267"/>
                      <w:marRight w:val="0"/>
                      <w:marTop w:val="0"/>
                      <w:marBottom w:val="0"/>
                      <w:divBdr>
                        <w:top w:val="none" w:sz="0" w:space="0" w:color="auto"/>
                        <w:left w:val="none" w:sz="0" w:space="0" w:color="auto"/>
                        <w:bottom w:val="none" w:sz="0" w:space="0" w:color="auto"/>
                        <w:right w:val="none" w:sz="0" w:space="0" w:color="auto"/>
                      </w:divBdr>
                    </w:div>
                    <w:div w:id="1670674987">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1527208">
      <w:bodyDiv w:val="1"/>
      <w:marLeft w:val="0"/>
      <w:marRight w:val="0"/>
      <w:marTop w:val="0"/>
      <w:marBottom w:val="0"/>
      <w:divBdr>
        <w:top w:val="none" w:sz="0" w:space="0" w:color="auto"/>
        <w:left w:val="none" w:sz="0" w:space="0" w:color="auto"/>
        <w:bottom w:val="none" w:sz="0" w:space="0" w:color="auto"/>
        <w:right w:val="none" w:sz="0" w:space="0" w:color="auto"/>
      </w:divBdr>
    </w:div>
    <w:div w:id="1871602539">
      <w:bodyDiv w:val="1"/>
      <w:marLeft w:val="0"/>
      <w:marRight w:val="0"/>
      <w:marTop w:val="0"/>
      <w:marBottom w:val="0"/>
      <w:divBdr>
        <w:top w:val="none" w:sz="0" w:space="0" w:color="auto"/>
        <w:left w:val="none" w:sz="0" w:space="0" w:color="auto"/>
        <w:bottom w:val="none" w:sz="0" w:space="0" w:color="auto"/>
        <w:right w:val="none" w:sz="0" w:space="0" w:color="auto"/>
      </w:divBdr>
      <w:divsChild>
        <w:div w:id="1327779655">
          <w:marLeft w:val="0"/>
          <w:marRight w:val="0"/>
          <w:marTop w:val="0"/>
          <w:marBottom w:val="0"/>
          <w:divBdr>
            <w:top w:val="none" w:sz="0" w:space="0" w:color="auto"/>
            <w:left w:val="none" w:sz="0" w:space="0" w:color="auto"/>
            <w:bottom w:val="none" w:sz="0" w:space="0" w:color="auto"/>
            <w:right w:val="none" w:sz="0" w:space="0" w:color="auto"/>
          </w:divBdr>
          <w:divsChild>
            <w:div w:id="948856941">
              <w:marLeft w:val="0"/>
              <w:marRight w:val="0"/>
              <w:marTop w:val="0"/>
              <w:marBottom w:val="0"/>
              <w:divBdr>
                <w:top w:val="none" w:sz="0" w:space="0" w:color="auto"/>
                <w:left w:val="none" w:sz="0" w:space="0" w:color="auto"/>
                <w:bottom w:val="none" w:sz="0" w:space="0" w:color="auto"/>
                <w:right w:val="none" w:sz="0" w:space="0" w:color="auto"/>
              </w:divBdr>
              <w:divsChild>
                <w:div w:id="1958440615">
                  <w:marLeft w:val="0"/>
                  <w:marRight w:val="0"/>
                  <w:marTop w:val="0"/>
                  <w:marBottom w:val="0"/>
                  <w:divBdr>
                    <w:top w:val="none" w:sz="0" w:space="0" w:color="auto"/>
                    <w:left w:val="none" w:sz="0" w:space="0" w:color="auto"/>
                    <w:bottom w:val="none" w:sz="0" w:space="0" w:color="auto"/>
                    <w:right w:val="none" w:sz="0" w:space="0" w:color="auto"/>
                  </w:divBdr>
                  <w:divsChild>
                    <w:div w:id="322046377">
                      <w:marLeft w:val="0"/>
                      <w:marRight w:val="0"/>
                      <w:marTop w:val="25"/>
                      <w:marBottom w:val="0"/>
                      <w:divBdr>
                        <w:top w:val="none" w:sz="0" w:space="0" w:color="auto"/>
                        <w:left w:val="none" w:sz="0" w:space="0" w:color="auto"/>
                        <w:bottom w:val="none" w:sz="0" w:space="0" w:color="auto"/>
                        <w:right w:val="none" w:sz="0" w:space="0" w:color="auto"/>
                      </w:divBdr>
                    </w:div>
                    <w:div w:id="365180925">
                      <w:marLeft w:val="0"/>
                      <w:marRight w:val="0"/>
                      <w:marTop w:val="25"/>
                      <w:marBottom w:val="0"/>
                      <w:divBdr>
                        <w:top w:val="none" w:sz="0" w:space="0" w:color="auto"/>
                        <w:left w:val="none" w:sz="0" w:space="0" w:color="auto"/>
                        <w:bottom w:val="none" w:sz="0" w:space="0" w:color="auto"/>
                        <w:right w:val="none" w:sz="0" w:space="0" w:color="auto"/>
                      </w:divBdr>
                    </w:div>
                    <w:div w:id="371073691">
                      <w:marLeft w:val="0"/>
                      <w:marRight w:val="0"/>
                      <w:marTop w:val="88"/>
                      <w:marBottom w:val="0"/>
                      <w:divBdr>
                        <w:top w:val="none" w:sz="0" w:space="0" w:color="auto"/>
                        <w:left w:val="none" w:sz="0" w:space="0" w:color="auto"/>
                        <w:bottom w:val="none" w:sz="0" w:space="0" w:color="auto"/>
                        <w:right w:val="none" w:sz="0" w:space="0" w:color="auto"/>
                      </w:divBdr>
                      <w:divsChild>
                        <w:div w:id="727534785">
                          <w:marLeft w:val="0"/>
                          <w:marRight w:val="0"/>
                          <w:marTop w:val="0"/>
                          <w:marBottom w:val="0"/>
                          <w:divBdr>
                            <w:top w:val="none" w:sz="0" w:space="0" w:color="auto"/>
                            <w:left w:val="none" w:sz="0" w:space="0" w:color="auto"/>
                            <w:bottom w:val="none" w:sz="0" w:space="0" w:color="auto"/>
                            <w:right w:val="none" w:sz="0" w:space="0" w:color="auto"/>
                          </w:divBdr>
                        </w:div>
                      </w:divsChild>
                    </w:div>
                    <w:div w:id="424226017">
                      <w:marLeft w:val="0"/>
                      <w:marRight w:val="0"/>
                      <w:marTop w:val="25"/>
                      <w:marBottom w:val="0"/>
                      <w:divBdr>
                        <w:top w:val="none" w:sz="0" w:space="0" w:color="auto"/>
                        <w:left w:val="none" w:sz="0" w:space="0" w:color="auto"/>
                        <w:bottom w:val="none" w:sz="0" w:space="0" w:color="auto"/>
                        <w:right w:val="none" w:sz="0" w:space="0" w:color="auto"/>
                      </w:divBdr>
                      <w:divsChild>
                        <w:div w:id="527793131">
                          <w:marLeft w:val="0"/>
                          <w:marRight w:val="0"/>
                          <w:marTop w:val="0"/>
                          <w:marBottom w:val="0"/>
                          <w:divBdr>
                            <w:top w:val="none" w:sz="0" w:space="0" w:color="auto"/>
                            <w:left w:val="none" w:sz="0" w:space="0" w:color="auto"/>
                            <w:bottom w:val="none" w:sz="0" w:space="0" w:color="auto"/>
                            <w:right w:val="none" w:sz="0" w:space="0" w:color="auto"/>
                          </w:divBdr>
                        </w:div>
                      </w:divsChild>
                    </w:div>
                    <w:div w:id="801651663">
                      <w:marLeft w:val="0"/>
                      <w:marRight w:val="0"/>
                      <w:marTop w:val="25"/>
                      <w:marBottom w:val="0"/>
                      <w:divBdr>
                        <w:top w:val="none" w:sz="0" w:space="0" w:color="auto"/>
                        <w:left w:val="none" w:sz="0" w:space="0" w:color="auto"/>
                        <w:bottom w:val="none" w:sz="0" w:space="0" w:color="auto"/>
                        <w:right w:val="none" w:sz="0" w:space="0" w:color="auto"/>
                      </w:divBdr>
                      <w:divsChild>
                        <w:div w:id="106462958">
                          <w:marLeft w:val="0"/>
                          <w:marRight w:val="0"/>
                          <w:marTop w:val="0"/>
                          <w:marBottom w:val="0"/>
                          <w:divBdr>
                            <w:top w:val="none" w:sz="0" w:space="0" w:color="auto"/>
                            <w:left w:val="none" w:sz="0" w:space="0" w:color="auto"/>
                            <w:bottom w:val="none" w:sz="0" w:space="0" w:color="auto"/>
                            <w:right w:val="none" w:sz="0" w:space="0" w:color="auto"/>
                          </w:divBdr>
                        </w:div>
                      </w:divsChild>
                    </w:div>
                    <w:div w:id="1211577036">
                      <w:marLeft w:val="0"/>
                      <w:marRight w:val="0"/>
                      <w:marTop w:val="25"/>
                      <w:marBottom w:val="0"/>
                      <w:divBdr>
                        <w:top w:val="none" w:sz="0" w:space="0" w:color="auto"/>
                        <w:left w:val="none" w:sz="0" w:space="0" w:color="auto"/>
                        <w:bottom w:val="none" w:sz="0" w:space="0" w:color="auto"/>
                        <w:right w:val="none" w:sz="0" w:space="0" w:color="auto"/>
                      </w:divBdr>
                    </w:div>
                    <w:div w:id="1304384018">
                      <w:marLeft w:val="0"/>
                      <w:marRight w:val="0"/>
                      <w:marTop w:val="25"/>
                      <w:marBottom w:val="0"/>
                      <w:divBdr>
                        <w:top w:val="none" w:sz="0" w:space="0" w:color="auto"/>
                        <w:left w:val="none" w:sz="0" w:space="0" w:color="auto"/>
                        <w:bottom w:val="none" w:sz="0" w:space="0" w:color="auto"/>
                        <w:right w:val="none" w:sz="0" w:space="0" w:color="auto"/>
                      </w:divBdr>
                      <w:divsChild>
                        <w:div w:id="1365061427">
                          <w:marLeft w:val="0"/>
                          <w:marRight w:val="0"/>
                          <w:marTop w:val="0"/>
                          <w:marBottom w:val="0"/>
                          <w:divBdr>
                            <w:top w:val="none" w:sz="0" w:space="0" w:color="auto"/>
                            <w:left w:val="none" w:sz="0" w:space="0" w:color="auto"/>
                            <w:bottom w:val="none" w:sz="0" w:space="0" w:color="auto"/>
                            <w:right w:val="none" w:sz="0" w:space="0" w:color="auto"/>
                          </w:divBdr>
                        </w:div>
                      </w:divsChild>
                    </w:div>
                    <w:div w:id="1383675911">
                      <w:marLeft w:val="0"/>
                      <w:marRight w:val="0"/>
                      <w:marTop w:val="25"/>
                      <w:marBottom w:val="0"/>
                      <w:divBdr>
                        <w:top w:val="none" w:sz="0" w:space="0" w:color="auto"/>
                        <w:left w:val="none" w:sz="0" w:space="0" w:color="auto"/>
                        <w:bottom w:val="none" w:sz="0" w:space="0" w:color="auto"/>
                        <w:right w:val="none" w:sz="0" w:space="0" w:color="auto"/>
                      </w:divBdr>
                      <w:divsChild>
                        <w:div w:id="1346858347">
                          <w:marLeft w:val="0"/>
                          <w:marRight w:val="0"/>
                          <w:marTop w:val="0"/>
                          <w:marBottom w:val="0"/>
                          <w:divBdr>
                            <w:top w:val="none" w:sz="0" w:space="0" w:color="auto"/>
                            <w:left w:val="none" w:sz="0" w:space="0" w:color="auto"/>
                            <w:bottom w:val="none" w:sz="0" w:space="0" w:color="auto"/>
                            <w:right w:val="none" w:sz="0" w:space="0" w:color="auto"/>
                          </w:divBdr>
                        </w:div>
                      </w:divsChild>
                    </w:div>
                    <w:div w:id="1673292719">
                      <w:marLeft w:val="0"/>
                      <w:marRight w:val="0"/>
                      <w:marTop w:val="25"/>
                      <w:marBottom w:val="0"/>
                      <w:divBdr>
                        <w:top w:val="none" w:sz="0" w:space="0" w:color="auto"/>
                        <w:left w:val="none" w:sz="0" w:space="0" w:color="auto"/>
                        <w:bottom w:val="none" w:sz="0" w:space="0" w:color="auto"/>
                        <w:right w:val="none" w:sz="0" w:space="0" w:color="auto"/>
                      </w:divBdr>
                      <w:divsChild>
                        <w:div w:id="878128811">
                          <w:marLeft w:val="0"/>
                          <w:marRight w:val="0"/>
                          <w:marTop w:val="0"/>
                          <w:marBottom w:val="0"/>
                          <w:divBdr>
                            <w:top w:val="none" w:sz="0" w:space="0" w:color="auto"/>
                            <w:left w:val="none" w:sz="0" w:space="0" w:color="auto"/>
                            <w:bottom w:val="none" w:sz="0" w:space="0" w:color="auto"/>
                            <w:right w:val="none" w:sz="0" w:space="0" w:color="auto"/>
                          </w:divBdr>
                        </w:div>
                      </w:divsChild>
                    </w:div>
                    <w:div w:id="2117098426">
                      <w:marLeft w:val="0"/>
                      <w:marRight w:val="0"/>
                      <w:marTop w:val="25"/>
                      <w:marBottom w:val="0"/>
                      <w:divBdr>
                        <w:top w:val="none" w:sz="0" w:space="0" w:color="auto"/>
                        <w:left w:val="none" w:sz="0" w:space="0" w:color="auto"/>
                        <w:bottom w:val="none" w:sz="0" w:space="0" w:color="auto"/>
                        <w:right w:val="none" w:sz="0" w:space="0" w:color="auto"/>
                      </w:divBdr>
                      <w:divsChild>
                        <w:div w:id="663361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3763305">
      <w:bodyDiv w:val="1"/>
      <w:marLeft w:val="0"/>
      <w:marRight w:val="0"/>
      <w:marTop w:val="0"/>
      <w:marBottom w:val="0"/>
      <w:divBdr>
        <w:top w:val="none" w:sz="0" w:space="0" w:color="auto"/>
        <w:left w:val="none" w:sz="0" w:space="0" w:color="auto"/>
        <w:bottom w:val="none" w:sz="0" w:space="0" w:color="auto"/>
        <w:right w:val="none" w:sz="0" w:space="0" w:color="auto"/>
      </w:divBdr>
      <w:divsChild>
        <w:div w:id="341930405">
          <w:marLeft w:val="0"/>
          <w:marRight w:val="0"/>
          <w:marTop w:val="0"/>
          <w:marBottom w:val="0"/>
          <w:divBdr>
            <w:top w:val="none" w:sz="0" w:space="0" w:color="auto"/>
            <w:left w:val="none" w:sz="0" w:space="0" w:color="auto"/>
            <w:bottom w:val="none" w:sz="0" w:space="0" w:color="auto"/>
            <w:right w:val="none" w:sz="0" w:space="0" w:color="auto"/>
          </w:divBdr>
          <w:divsChild>
            <w:div w:id="179190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116911">
      <w:bodyDiv w:val="1"/>
      <w:marLeft w:val="0"/>
      <w:marRight w:val="0"/>
      <w:marTop w:val="0"/>
      <w:marBottom w:val="0"/>
      <w:divBdr>
        <w:top w:val="none" w:sz="0" w:space="0" w:color="auto"/>
        <w:left w:val="none" w:sz="0" w:space="0" w:color="auto"/>
        <w:bottom w:val="none" w:sz="0" w:space="0" w:color="auto"/>
        <w:right w:val="none" w:sz="0" w:space="0" w:color="auto"/>
      </w:divBdr>
    </w:div>
    <w:div w:id="1878006340">
      <w:bodyDiv w:val="1"/>
      <w:marLeft w:val="0"/>
      <w:marRight w:val="0"/>
      <w:marTop w:val="0"/>
      <w:marBottom w:val="0"/>
      <w:divBdr>
        <w:top w:val="none" w:sz="0" w:space="0" w:color="auto"/>
        <w:left w:val="none" w:sz="0" w:space="0" w:color="auto"/>
        <w:bottom w:val="none" w:sz="0" w:space="0" w:color="auto"/>
        <w:right w:val="none" w:sz="0" w:space="0" w:color="auto"/>
      </w:divBdr>
    </w:div>
    <w:div w:id="1880435840">
      <w:bodyDiv w:val="1"/>
      <w:marLeft w:val="0"/>
      <w:marRight w:val="0"/>
      <w:marTop w:val="0"/>
      <w:marBottom w:val="0"/>
      <w:divBdr>
        <w:top w:val="none" w:sz="0" w:space="0" w:color="auto"/>
        <w:left w:val="none" w:sz="0" w:space="0" w:color="auto"/>
        <w:bottom w:val="none" w:sz="0" w:space="0" w:color="auto"/>
        <w:right w:val="none" w:sz="0" w:space="0" w:color="auto"/>
      </w:divBdr>
      <w:divsChild>
        <w:div w:id="1272779980">
          <w:marLeft w:val="0"/>
          <w:marRight w:val="0"/>
          <w:marTop w:val="0"/>
          <w:marBottom w:val="0"/>
          <w:divBdr>
            <w:top w:val="none" w:sz="0" w:space="0" w:color="auto"/>
            <w:left w:val="none" w:sz="0" w:space="0" w:color="auto"/>
            <w:bottom w:val="none" w:sz="0" w:space="0" w:color="auto"/>
            <w:right w:val="none" w:sz="0" w:space="0" w:color="auto"/>
          </w:divBdr>
          <w:divsChild>
            <w:div w:id="889998390">
              <w:marLeft w:val="0"/>
              <w:marRight w:val="0"/>
              <w:marTop w:val="0"/>
              <w:marBottom w:val="0"/>
              <w:divBdr>
                <w:top w:val="none" w:sz="0" w:space="0" w:color="auto"/>
                <w:left w:val="none" w:sz="0" w:space="0" w:color="auto"/>
                <w:bottom w:val="none" w:sz="0" w:space="0" w:color="auto"/>
                <w:right w:val="none" w:sz="0" w:space="0" w:color="auto"/>
              </w:divBdr>
              <w:divsChild>
                <w:div w:id="329993523">
                  <w:marLeft w:val="0"/>
                  <w:marRight w:val="0"/>
                  <w:marTop w:val="0"/>
                  <w:marBottom w:val="0"/>
                  <w:divBdr>
                    <w:top w:val="none" w:sz="0" w:space="0" w:color="auto"/>
                    <w:left w:val="none" w:sz="0" w:space="0" w:color="auto"/>
                    <w:bottom w:val="none" w:sz="0" w:space="0" w:color="auto"/>
                    <w:right w:val="none" w:sz="0" w:space="0" w:color="auto"/>
                  </w:divBdr>
                  <w:divsChild>
                    <w:div w:id="1417508929">
                      <w:marLeft w:val="0"/>
                      <w:marRight w:val="0"/>
                      <w:marTop w:val="0"/>
                      <w:marBottom w:val="0"/>
                      <w:divBdr>
                        <w:top w:val="single" w:sz="4" w:space="1" w:color="C0C0C0"/>
                        <w:left w:val="single" w:sz="4" w:space="1" w:color="C0C0C0"/>
                        <w:bottom w:val="single" w:sz="4" w:space="1" w:color="C0C0C0"/>
                        <w:right w:val="single" w:sz="4" w:space="1" w:color="C0C0C0"/>
                      </w:divBdr>
                      <w:divsChild>
                        <w:div w:id="54743033">
                          <w:marLeft w:val="0"/>
                          <w:marRight w:val="0"/>
                          <w:marTop w:val="0"/>
                          <w:marBottom w:val="0"/>
                          <w:divBdr>
                            <w:top w:val="none" w:sz="0" w:space="0" w:color="auto"/>
                            <w:left w:val="none" w:sz="0" w:space="0" w:color="auto"/>
                            <w:bottom w:val="none" w:sz="0" w:space="0" w:color="auto"/>
                            <w:right w:val="none" w:sz="0" w:space="0" w:color="auto"/>
                          </w:divBdr>
                        </w:div>
                        <w:div w:id="602229941">
                          <w:marLeft w:val="0"/>
                          <w:marRight w:val="0"/>
                          <w:marTop w:val="0"/>
                          <w:marBottom w:val="0"/>
                          <w:divBdr>
                            <w:top w:val="none" w:sz="0" w:space="0" w:color="auto"/>
                            <w:left w:val="none" w:sz="0" w:space="0" w:color="auto"/>
                            <w:bottom w:val="none" w:sz="0" w:space="0" w:color="auto"/>
                            <w:right w:val="none" w:sz="0" w:space="0" w:color="auto"/>
                          </w:divBdr>
                        </w:div>
                        <w:div w:id="961305900">
                          <w:marLeft w:val="0"/>
                          <w:marRight w:val="0"/>
                          <w:marTop w:val="0"/>
                          <w:marBottom w:val="0"/>
                          <w:divBdr>
                            <w:top w:val="none" w:sz="0" w:space="0" w:color="auto"/>
                            <w:left w:val="none" w:sz="0" w:space="0" w:color="auto"/>
                            <w:bottom w:val="none" w:sz="0" w:space="0" w:color="auto"/>
                            <w:right w:val="none" w:sz="0" w:space="0" w:color="auto"/>
                          </w:divBdr>
                        </w:div>
                        <w:div w:id="1047803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4175411">
      <w:bodyDiv w:val="1"/>
      <w:marLeft w:val="0"/>
      <w:marRight w:val="0"/>
      <w:marTop w:val="0"/>
      <w:marBottom w:val="0"/>
      <w:divBdr>
        <w:top w:val="none" w:sz="0" w:space="0" w:color="auto"/>
        <w:left w:val="none" w:sz="0" w:space="0" w:color="auto"/>
        <w:bottom w:val="none" w:sz="0" w:space="0" w:color="auto"/>
        <w:right w:val="none" w:sz="0" w:space="0" w:color="auto"/>
      </w:divBdr>
      <w:divsChild>
        <w:div w:id="126515798">
          <w:marLeft w:val="0"/>
          <w:marRight w:val="0"/>
          <w:marTop w:val="0"/>
          <w:marBottom w:val="0"/>
          <w:divBdr>
            <w:top w:val="none" w:sz="0" w:space="0" w:color="auto"/>
            <w:left w:val="none" w:sz="0" w:space="0" w:color="auto"/>
            <w:bottom w:val="none" w:sz="0" w:space="0" w:color="auto"/>
            <w:right w:val="none" w:sz="0" w:space="0" w:color="auto"/>
          </w:divBdr>
        </w:div>
        <w:div w:id="322126864">
          <w:marLeft w:val="0"/>
          <w:marRight w:val="0"/>
          <w:marTop w:val="0"/>
          <w:marBottom w:val="0"/>
          <w:divBdr>
            <w:top w:val="none" w:sz="0" w:space="0" w:color="auto"/>
            <w:left w:val="none" w:sz="0" w:space="0" w:color="auto"/>
            <w:bottom w:val="none" w:sz="0" w:space="0" w:color="auto"/>
            <w:right w:val="none" w:sz="0" w:space="0" w:color="auto"/>
          </w:divBdr>
        </w:div>
        <w:div w:id="522089419">
          <w:marLeft w:val="0"/>
          <w:marRight w:val="0"/>
          <w:marTop w:val="0"/>
          <w:marBottom w:val="0"/>
          <w:divBdr>
            <w:top w:val="none" w:sz="0" w:space="0" w:color="auto"/>
            <w:left w:val="none" w:sz="0" w:space="0" w:color="auto"/>
            <w:bottom w:val="none" w:sz="0" w:space="0" w:color="auto"/>
            <w:right w:val="none" w:sz="0" w:space="0" w:color="auto"/>
          </w:divBdr>
        </w:div>
        <w:div w:id="707878743">
          <w:marLeft w:val="0"/>
          <w:marRight w:val="0"/>
          <w:marTop w:val="0"/>
          <w:marBottom w:val="0"/>
          <w:divBdr>
            <w:top w:val="none" w:sz="0" w:space="0" w:color="auto"/>
            <w:left w:val="none" w:sz="0" w:space="0" w:color="auto"/>
            <w:bottom w:val="none" w:sz="0" w:space="0" w:color="auto"/>
            <w:right w:val="none" w:sz="0" w:space="0" w:color="auto"/>
          </w:divBdr>
        </w:div>
        <w:div w:id="753236609">
          <w:marLeft w:val="0"/>
          <w:marRight w:val="0"/>
          <w:marTop w:val="0"/>
          <w:marBottom w:val="0"/>
          <w:divBdr>
            <w:top w:val="none" w:sz="0" w:space="0" w:color="auto"/>
            <w:left w:val="none" w:sz="0" w:space="0" w:color="auto"/>
            <w:bottom w:val="none" w:sz="0" w:space="0" w:color="auto"/>
            <w:right w:val="none" w:sz="0" w:space="0" w:color="auto"/>
          </w:divBdr>
        </w:div>
        <w:div w:id="771053865">
          <w:marLeft w:val="0"/>
          <w:marRight w:val="0"/>
          <w:marTop w:val="0"/>
          <w:marBottom w:val="0"/>
          <w:divBdr>
            <w:top w:val="none" w:sz="0" w:space="0" w:color="auto"/>
            <w:left w:val="none" w:sz="0" w:space="0" w:color="auto"/>
            <w:bottom w:val="none" w:sz="0" w:space="0" w:color="auto"/>
            <w:right w:val="none" w:sz="0" w:space="0" w:color="auto"/>
          </w:divBdr>
        </w:div>
        <w:div w:id="775561353">
          <w:marLeft w:val="0"/>
          <w:marRight w:val="0"/>
          <w:marTop w:val="0"/>
          <w:marBottom w:val="0"/>
          <w:divBdr>
            <w:top w:val="none" w:sz="0" w:space="0" w:color="auto"/>
            <w:left w:val="none" w:sz="0" w:space="0" w:color="auto"/>
            <w:bottom w:val="none" w:sz="0" w:space="0" w:color="auto"/>
            <w:right w:val="none" w:sz="0" w:space="0" w:color="auto"/>
          </w:divBdr>
        </w:div>
        <w:div w:id="819927240">
          <w:marLeft w:val="0"/>
          <w:marRight w:val="0"/>
          <w:marTop w:val="0"/>
          <w:marBottom w:val="0"/>
          <w:divBdr>
            <w:top w:val="none" w:sz="0" w:space="0" w:color="auto"/>
            <w:left w:val="none" w:sz="0" w:space="0" w:color="auto"/>
            <w:bottom w:val="none" w:sz="0" w:space="0" w:color="auto"/>
            <w:right w:val="none" w:sz="0" w:space="0" w:color="auto"/>
          </w:divBdr>
        </w:div>
        <w:div w:id="1164393060">
          <w:marLeft w:val="0"/>
          <w:marRight w:val="0"/>
          <w:marTop w:val="0"/>
          <w:marBottom w:val="0"/>
          <w:divBdr>
            <w:top w:val="none" w:sz="0" w:space="0" w:color="auto"/>
            <w:left w:val="none" w:sz="0" w:space="0" w:color="auto"/>
            <w:bottom w:val="none" w:sz="0" w:space="0" w:color="auto"/>
            <w:right w:val="none" w:sz="0" w:space="0" w:color="auto"/>
          </w:divBdr>
        </w:div>
        <w:div w:id="1371345669">
          <w:marLeft w:val="0"/>
          <w:marRight w:val="0"/>
          <w:marTop w:val="0"/>
          <w:marBottom w:val="0"/>
          <w:divBdr>
            <w:top w:val="none" w:sz="0" w:space="0" w:color="auto"/>
            <w:left w:val="none" w:sz="0" w:space="0" w:color="auto"/>
            <w:bottom w:val="none" w:sz="0" w:space="0" w:color="auto"/>
            <w:right w:val="none" w:sz="0" w:space="0" w:color="auto"/>
          </w:divBdr>
        </w:div>
        <w:div w:id="1444954030">
          <w:marLeft w:val="0"/>
          <w:marRight w:val="0"/>
          <w:marTop w:val="0"/>
          <w:marBottom w:val="0"/>
          <w:divBdr>
            <w:top w:val="none" w:sz="0" w:space="0" w:color="auto"/>
            <w:left w:val="none" w:sz="0" w:space="0" w:color="auto"/>
            <w:bottom w:val="none" w:sz="0" w:space="0" w:color="auto"/>
            <w:right w:val="none" w:sz="0" w:space="0" w:color="auto"/>
          </w:divBdr>
        </w:div>
        <w:div w:id="1496143416">
          <w:marLeft w:val="0"/>
          <w:marRight w:val="0"/>
          <w:marTop w:val="0"/>
          <w:marBottom w:val="0"/>
          <w:divBdr>
            <w:top w:val="none" w:sz="0" w:space="0" w:color="auto"/>
            <w:left w:val="none" w:sz="0" w:space="0" w:color="auto"/>
            <w:bottom w:val="none" w:sz="0" w:space="0" w:color="auto"/>
            <w:right w:val="none" w:sz="0" w:space="0" w:color="auto"/>
          </w:divBdr>
        </w:div>
        <w:div w:id="1523200723">
          <w:marLeft w:val="0"/>
          <w:marRight w:val="0"/>
          <w:marTop w:val="0"/>
          <w:marBottom w:val="0"/>
          <w:divBdr>
            <w:top w:val="none" w:sz="0" w:space="0" w:color="auto"/>
            <w:left w:val="none" w:sz="0" w:space="0" w:color="auto"/>
            <w:bottom w:val="none" w:sz="0" w:space="0" w:color="auto"/>
            <w:right w:val="none" w:sz="0" w:space="0" w:color="auto"/>
          </w:divBdr>
        </w:div>
        <w:div w:id="1768232155">
          <w:marLeft w:val="0"/>
          <w:marRight w:val="0"/>
          <w:marTop w:val="0"/>
          <w:marBottom w:val="0"/>
          <w:divBdr>
            <w:top w:val="none" w:sz="0" w:space="0" w:color="auto"/>
            <w:left w:val="none" w:sz="0" w:space="0" w:color="auto"/>
            <w:bottom w:val="none" w:sz="0" w:space="0" w:color="auto"/>
            <w:right w:val="none" w:sz="0" w:space="0" w:color="auto"/>
          </w:divBdr>
        </w:div>
      </w:divsChild>
    </w:div>
    <w:div w:id="1887984183">
      <w:bodyDiv w:val="1"/>
      <w:marLeft w:val="0"/>
      <w:marRight w:val="0"/>
      <w:marTop w:val="0"/>
      <w:marBottom w:val="0"/>
      <w:divBdr>
        <w:top w:val="none" w:sz="0" w:space="0" w:color="auto"/>
        <w:left w:val="none" w:sz="0" w:space="0" w:color="auto"/>
        <w:bottom w:val="none" w:sz="0" w:space="0" w:color="auto"/>
        <w:right w:val="none" w:sz="0" w:space="0" w:color="auto"/>
      </w:divBdr>
      <w:divsChild>
        <w:div w:id="1848061745">
          <w:marLeft w:val="0"/>
          <w:marRight w:val="0"/>
          <w:marTop w:val="0"/>
          <w:marBottom w:val="0"/>
          <w:divBdr>
            <w:top w:val="none" w:sz="0" w:space="0" w:color="auto"/>
            <w:left w:val="none" w:sz="0" w:space="0" w:color="auto"/>
            <w:bottom w:val="none" w:sz="0" w:space="0" w:color="auto"/>
            <w:right w:val="none" w:sz="0" w:space="0" w:color="auto"/>
          </w:divBdr>
          <w:divsChild>
            <w:div w:id="1272473483">
              <w:marLeft w:val="0"/>
              <w:marRight w:val="0"/>
              <w:marTop w:val="0"/>
              <w:marBottom w:val="0"/>
              <w:divBdr>
                <w:top w:val="none" w:sz="0" w:space="0" w:color="auto"/>
                <w:left w:val="none" w:sz="0" w:space="0" w:color="auto"/>
                <w:bottom w:val="none" w:sz="0" w:space="0" w:color="auto"/>
                <w:right w:val="none" w:sz="0" w:space="0" w:color="auto"/>
              </w:divBdr>
              <w:divsChild>
                <w:div w:id="1679845312">
                  <w:marLeft w:val="0"/>
                  <w:marRight w:val="0"/>
                  <w:marTop w:val="0"/>
                  <w:marBottom w:val="0"/>
                  <w:divBdr>
                    <w:top w:val="none" w:sz="0" w:space="0" w:color="auto"/>
                    <w:left w:val="none" w:sz="0" w:space="0" w:color="auto"/>
                    <w:bottom w:val="none" w:sz="0" w:space="0" w:color="auto"/>
                    <w:right w:val="none" w:sz="0" w:space="0" w:color="auto"/>
                  </w:divBdr>
                  <w:divsChild>
                    <w:div w:id="437409197">
                      <w:marLeft w:val="0"/>
                      <w:marRight w:val="0"/>
                      <w:marTop w:val="0"/>
                      <w:marBottom w:val="0"/>
                      <w:divBdr>
                        <w:top w:val="single" w:sz="4" w:space="2" w:color="C0C0C0"/>
                        <w:left w:val="single" w:sz="4" w:space="2" w:color="C0C0C0"/>
                        <w:bottom w:val="single" w:sz="4" w:space="2" w:color="C0C0C0"/>
                        <w:right w:val="single" w:sz="4" w:space="2" w:color="C0C0C0"/>
                      </w:divBdr>
                      <w:divsChild>
                        <w:div w:id="169805856">
                          <w:marLeft w:val="0"/>
                          <w:marRight w:val="0"/>
                          <w:marTop w:val="0"/>
                          <w:marBottom w:val="0"/>
                          <w:divBdr>
                            <w:top w:val="none" w:sz="0" w:space="0" w:color="auto"/>
                            <w:left w:val="none" w:sz="0" w:space="0" w:color="auto"/>
                            <w:bottom w:val="none" w:sz="0" w:space="0" w:color="auto"/>
                            <w:right w:val="none" w:sz="0" w:space="0" w:color="auto"/>
                          </w:divBdr>
                        </w:div>
                        <w:div w:id="268898918">
                          <w:marLeft w:val="0"/>
                          <w:marRight w:val="0"/>
                          <w:marTop w:val="0"/>
                          <w:marBottom w:val="0"/>
                          <w:divBdr>
                            <w:top w:val="none" w:sz="0" w:space="0" w:color="auto"/>
                            <w:left w:val="none" w:sz="0" w:space="0" w:color="auto"/>
                            <w:bottom w:val="none" w:sz="0" w:space="0" w:color="auto"/>
                            <w:right w:val="none" w:sz="0" w:space="0" w:color="auto"/>
                          </w:divBdr>
                        </w:div>
                        <w:div w:id="750734251">
                          <w:marLeft w:val="0"/>
                          <w:marRight w:val="0"/>
                          <w:marTop w:val="0"/>
                          <w:marBottom w:val="0"/>
                          <w:divBdr>
                            <w:top w:val="none" w:sz="0" w:space="0" w:color="auto"/>
                            <w:left w:val="none" w:sz="0" w:space="0" w:color="auto"/>
                            <w:bottom w:val="none" w:sz="0" w:space="0" w:color="auto"/>
                            <w:right w:val="none" w:sz="0" w:space="0" w:color="auto"/>
                          </w:divBdr>
                        </w:div>
                        <w:div w:id="773791139">
                          <w:marLeft w:val="0"/>
                          <w:marRight w:val="0"/>
                          <w:marTop w:val="0"/>
                          <w:marBottom w:val="0"/>
                          <w:divBdr>
                            <w:top w:val="none" w:sz="0" w:space="0" w:color="auto"/>
                            <w:left w:val="none" w:sz="0" w:space="0" w:color="auto"/>
                            <w:bottom w:val="none" w:sz="0" w:space="0" w:color="auto"/>
                            <w:right w:val="none" w:sz="0" w:space="0" w:color="auto"/>
                          </w:divBdr>
                        </w:div>
                        <w:div w:id="1109354269">
                          <w:marLeft w:val="0"/>
                          <w:marRight w:val="0"/>
                          <w:marTop w:val="0"/>
                          <w:marBottom w:val="0"/>
                          <w:divBdr>
                            <w:top w:val="none" w:sz="0" w:space="0" w:color="auto"/>
                            <w:left w:val="none" w:sz="0" w:space="0" w:color="auto"/>
                            <w:bottom w:val="none" w:sz="0" w:space="0" w:color="auto"/>
                            <w:right w:val="none" w:sz="0" w:space="0" w:color="auto"/>
                          </w:divBdr>
                        </w:div>
                        <w:div w:id="1395085494">
                          <w:marLeft w:val="0"/>
                          <w:marRight w:val="0"/>
                          <w:marTop w:val="0"/>
                          <w:marBottom w:val="0"/>
                          <w:divBdr>
                            <w:top w:val="none" w:sz="0" w:space="0" w:color="auto"/>
                            <w:left w:val="none" w:sz="0" w:space="0" w:color="auto"/>
                            <w:bottom w:val="none" w:sz="0" w:space="0" w:color="auto"/>
                            <w:right w:val="none" w:sz="0" w:space="0" w:color="auto"/>
                          </w:divBdr>
                        </w:div>
                        <w:div w:id="1917201124">
                          <w:marLeft w:val="0"/>
                          <w:marRight w:val="0"/>
                          <w:marTop w:val="0"/>
                          <w:marBottom w:val="0"/>
                          <w:divBdr>
                            <w:top w:val="none" w:sz="0" w:space="0" w:color="auto"/>
                            <w:left w:val="none" w:sz="0" w:space="0" w:color="auto"/>
                            <w:bottom w:val="none" w:sz="0" w:space="0" w:color="auto"/>
                            <w:right w:val="none" w:sz="0" w:space="0" w:color="auto"/>
                          </w:divBdr>
                        </w:div>
                        <w:div w:id="2014531617">
                          <w:marLeft w:val="0"/>
                          <w:marRight w:val="0"/>
                          <w:marTop w:val="0"/>
                          <w:marBottom w:val="0"/>
                          <w:divBdr>
                            <w:top w:val="none" w:sz="0" w:space="0" w:color="auto"/>
                            <w:left w:val="none" w:sz="0" w:space="0" w:color="auto"/>
                            <w:bottom w:val="none" w:sz="0" w:space="0" w:color="auto"/>
                            <w:right w:val="none" w:sz="0" w:space="0" w:color="auto"/>
                          </w:divBdr>
                        </w:div>
                        <w:div w:id="203484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3495601">
      <w:bodyDiv w:val="1"/>
      <w:marLeft w:val="0"/>
      <w:marRight w:val="0"/>
      <w:marTop w:val="0"/>
      <w:marBottom w:val="0"/>
      <w:divBdr>
        <w:top w:val="none" w:sz="0" w:space="0" w:color="auto"/>
        <w:left w:val="none" w:sz="0" w:space="0" w:color="auto"/>
        <w:bottom w:val="none" w:sz="0" w:space="0" w:color="auto"/>
        <w:right w:val="none" w:sz="0" w:space="0" w:color="auto"/>
      </w:divBdr>
      <w:divsChild>
        <w:div w:id="966665708">
          <w:marLeft w:val="0"/>
          <w:marRight w:val="0"/>
          <w:marTop w:val="0"/>
          <w:marBottom w:val="0"/>
          <w:divBdr>
            <w:top w:val="none" w:sz="0" w:space="0" w:color="auto"/>
            <w:left w:val="none" w:sz="0" w:space="0" w:color="auto"/>
            <w:bottom w:val="none" w:sz="0" w:space="0" w:color="auto"/>
            <w:right w:val="none" w:sz="0" w:space="0" w:color="auto"/>
          </w:divBdr>
          <w:divsChild>
            <w:div w:id="910309051">
              <w:marLeft w:val="0"/>
              <w:marRight w:val="0"/>
              <w:marTop w:val="0"/>
              <w:marBottom w:val="0"/>
              <w:divBdr>
                <w:top w:val="none" w:sz="0" w:space="0" w:color="auto"/>
                <w:left w:val="none" w:sz="0" w:space="0" w:color="auto"/>
                <w:bottom w:val="none" w:sz="0" w:space="0" w:color="auto"/>
                <w:right w:val="none" w:sz="0" w:space="0" w:color="auto"/>
              </w:divBdr>
              <w:divsChild>
                <w:div w:id="992640057">
                  <w:marLeft w:val="0"/>
                  <w:marRight w:val="0"/>
                  <w:marTop w:val="100"/>
                  <w:marBottom w:val="100"/>
                  <w:divBdr>
                    <w:top w:val="none" w:sz="0" w:space="0" w:color="auto"/>
                    <w:left w:val="none" w:sz="0" w:space="0" w:color="auto"/>
                    <w:bottom w:val="none" w:sz="0" w:space="0" w:color="auto"/>
                    <w:right w:val="none" w:sz="0" w:space="0" w:color="auto"/>
                  </w:divBdr>
                  <w:divsChild>
                    <w:div w:id="2119984297">
                      <w:marLeft w:val="0"/>
                      <w:marRight w:val="0"/>
                      <w:marTop w:val="0"/>
                      <w:marBottom w:val="0"/>
                      <w:divBdr>
                        <w:top w:val="none" w:sz="0" w:space="0" w:color="auto"/>
                        <w:left w:val="single" w:sz="2" w:space="7" w:color="000000"/>
                        <w:bottom w:val="none" w:sz="0" w:space="0" w:color="auto"/>
                        <w:right w:val="single" w:sz="2" w:space="7" w:color="000000"/>
                      </w:divBdr>
                      <w:divsChild>
                        <w:div w:id="694959552">
                          <w:marLeft w:val="0"/>
                          <w:marRight w:val="0"/>
                          <w:marTop w:val="0"/>
                          <w:marBottom w:val="0"/>
                          <w:divBdr>
                            <w:top w:val="none" w:sz="0" w:space="0" w:color="auto"/>
                            <w:left w:val="none" w:sz="0" w:space="0" w:color="auto"/>
                            <w:bottom w:val="none" w:sz="0" w:space="0" w:color="auto"/>
                            <w:right w:val="none" w:sz="0" w:space="0" w:color="auto"/>
                          </w:divBdr>
                          <w:divsChild>
                            <w:div w:id="734667189">
                              <w:marLeft w:val="0"/>
                              <w:marRight w:val="0"/>
                              <w:marTop w:val="0"/>
                              <w:marBottom w:val="0"/>
                              <w:divBdr>
                                <w:top w:val="none" w:sz="0" w:space="0" w:color="auto"/>
                                <w:left w:val="none" w:sz="0" w:space="0" w:color="auto"/>
                                <w:bottom w:val="none" w:sz="0" w:space="0" w:color="auto"/>
                                <w:right w:val="none" w:sz="0" w:space="0" w:color="auto"/>
                              </w:divBdr>
                              <w:divsChild>
                                <w:div w:id="2021420661">
                                  <w:marLeft w:val="0"/>
                                  <w:marRight w:val="0"/>
                                  <w:marTop w:val="0"/>
                                  <w:marBottom w:val="0"/>
                                  <w:divBdr>
                                    <w:top w:val="single" w:sz="2" w:space="0" w:color="FFFFFF"/>
                                    <w:left w:val="none" w:sz="0" w:space="0" w:color="auto"/>
                                    <w:bottom w:val="single" w:sz="2" w:space="0" w:color="FFFFFF"/>
                                    <w:right w:val="none" w:sz="0" w:space="0" w:color="auto"/>
                                  </w:divBdr>
                                  <w:divsChild>
                                    <w:div w:id="1180192760">
                                      <w:marLeft w:val="0"/>
                                      <w:marRight w:val="0"/>
                                      <w:marTop w:val="0"/>
                                      <w:marBottom w:val="0"/>
                                      <w:divBdr>
                                        <w:top w:val="none" w:sz="0" w:space="0" w:color="auto"/>
                                        <w:left w:val="none" w:sz="0" w:space="0" w:color="auto"/>
                                        <w:bottom w:val="none" w:sz="0" w:space="0" w:color="auto"/>
                                        <w:right w:val="none" w:sz="0" w:space="0" w:color="auto"/>
                                      </w:divBdr>
                                      <w:divsChild>
                                        <w:div w:id="37437770">
                                          <w:marLeft w:val="0"/>
                                          <w:marRight w:val="0"/>
                                          <w:marTop w:val="0"/>
                                          <w:marBottom w:val="0"/>
                                          <w:divBdr>
                                            <w:top w:val="single" w:sz="2" w:space="0" w:color="BBBBBB"/>
                                            <w:left w:val="none" w:sz="0" w:space="0" w:color="auto"/>
                                            <w:bottom w:val="none" w:sz="0" w:space="0" w:color="auto"/>
                                            <w:right w:val="none" w:sz="0" w:space="0" w:color="auto"/>
                                          </w:divBdr>
                                          <w:divsChild>
                                            <w:div w:id="405689210">
                                              <w:marLeft w:val="0"/>
                                              <w:marRight w:val="0"/>
                                              <w:marTop w:val="0"/>
                                              <w:marBottom w:val="0"/>
                                              <w:divBdr>
                                                <w:top w:val="none" w:sz="0" w:space="0" w:color="auto"/>
                                                <w:left w:val="none" w:sz="0" w:space="0" w:color="auto"/>
                                                <w:bottom w:val="none" w:sz="0" w:space="0" w:color="auto"/>
                                                <w:right w:val="none" w:sz="0" w:space="0" w:color="auto"/>
                                              </w:divBdr>
                                              <w:divsChild>
                                                <w:div w:id="883952454">
                                                  <w:marLeft w:val="0"/>
                                                  <w:marRight w:val="0"/>
                                                  <w:marTop w:val="0"/>
                                                  <w:marBottom w:val="0"/>
                                                  <w:divBdr>
                                                    <w:top w:val="none" w:sz="0" w:space="0" w:color="auto"/>
                                                    <w:left w:val="none" w:sz="0" w:space="0" w:color="auto"/>
                                                    <w:bottom w:val="none" w:sz="0" w:space="0" w:color="auto"/>
                                                    <w:right w:val="none" w:sz="0" w:space="0" w:color="auto"/>
                                                  </w:divBdr>
                                                  <w:divsChild>
                                                    <w:div w:id="1004285550">
                                                      <w:marLeft w:val="0"/>
                                                      <w:marRight w:val="0"/>
                                                      <w:marTop w:val="0"/>
                                                      <w:marBottom w:val="0"/>
                                                      <w:divBdr>
                                                        <w:top w:val="none" w:sz="0" w:space="0" w:color="auto"/>
                                                        <w:left w:val="none" w:sz="0" w:space="0" w:color="auto"/>
                                                        <w:bottom w:val="none" w:sz="0" w:space="0" w:color="auto"/>
                                                        <w:right w:val="none" w:sz="0" w:space="0" w:color="auto"/>
                                                      </w:divBdr>
                                                      <w:divsChild>
                                                        <w:div w:id="2107342415">
                                                          <w:marLeft w:val="0"/>
                                                          <w:marRight w:val="0"/>
                                                          <w:marTop w:val="0"/>
                                                          <w:marBottom w:val="0"/>
                                                          <w:divBdr>
                                                            <w:top w:val="none" w:sz="0" w:space="0" w:color="auto"/>
                                                            <w:left w:val="none" w:sz="0" w:space="0" w:color="auto"/>
                                                            <w:bottom w:val="none" w:sz="0" w:space="0" w:color="auto"/>
                                                            <w:right w:val="none" w:sz="0" w:space="0" w:color="auto"/>
                                                          </w:divBdr>
                                                          <w:divsChild>
                                                            <w:div w:id="170461768">
                                                              <w:marLeft w:val="0"/>
                                                              <w:marRight w:val="0"/>
                                                              <w:marTop w:val="0"/>
                                                              <w:marBottom w:val="0"/>
                                                              <w:divBdr>
                                                                <w:top w:val="none" w:sz="0" w:space="0" w:color="auto"/>
                                                                <w:left w:val="none" w:sz="0" w:space="0" w:color="auto"/>
                                                                <w:bottom w:val="none" w:sz="0" w:space="0" w:color="auto"/>
                                                                <w:right w:val="none" w:sz="0" w:space="0" w:color="auto"/>
                                                              </w:divBdr>
                                                              <w:divsChild>
                                                                <w:div w:id="337924659">
                                                                  <w:marLeft w:val="0"/>
                                                                  <w:marRight w:val="0"/>
                                                                  <w:marTop w:val="0"/>
                                                                  <w:marBottom w:val="0"/>
                                                                  <w:divBdr>
                                                                    <w:top w:val="single" w:sz="2" w:space="3" w:color="807432"/>
                                                                    <w:left w:val="none" w:sz="0" w:space="0" w:color="auto"/>
                                                                    <w:bottom w:val="single" w:sz="2" w:space="3" w:color="D7D1AF"/>
                                                                    <w:right w:val="none" w:sz="0" w:space="0" w:color="auto"/>
                                                                  </w:divBdr>
                                                                  <w:divsChild>
                                                                    <w:div w:id="480469606">
                                                                      <w:marLeft w:val="0"/>
                                                                      <w:marRight w:val="0"/>
                                                                      <w:marTop w:val="0"/>
                                                                      <w:marBottom w:val="0"/>
                                                                      <w:divBdr>
                                                                        <w:top w:val="none" w:sz="0" w:space="0" w:color="auto"/>
                                                                        <w:left w:val="none" w:sz="0" w:space="0" w:color="auto"/>
                                                                        <w:bottom w:val="none" w:sz="0" w:space="0" w:color="auto"/>
                                                                        <w:right w:val="none" w:sz="0" w:space="0" w:color="auto"/>
                                                                      </w:divBdr>
                                                                      <w:divsChild>
                                                                        <w:div w:id="578830918">
                                                                          <w:marLeft w:val="0"/>
                                                                          <w:marRight w:val="0"/>
                                                                          <w:marTop w:val="0"/>
                                                                          <w:marBottom w:val="0"/>
                                                                          <w:divBdr>
                                                                            <w:top w:val="none" w:sz="0" w:space="0" w:color="auto"/>
                                                                            <w:left w:val="none" w:sz="0" w:space="0" w:color="auto"/>
                                                                            <w:bottom w:val="none" w:sz="0" w:space="0" w:color="auto"/>
                                                                            <w:right w:val="none" w:sz="0" w:space="0" w:color="auto"/>
                                                                          </w:divBdr>
                                                                          <w:divsChild>
                                                                            <w:div w:id="313488553">
                                                                              <w:marLeft w:val="13"/>
                                                                              <w:marRight w:val="0"/>
                                                                              <w:marTop w:val="7"/>
                                                                              <w:marBottom w:val="0"/>
                                                                              <w:divBdr>
                                                                                <w:top w:val="none" w:sz="0" w:space="0" w:color="auto"/>
                                                                                <w:left w:val="none" w:sz="0" w:space="0" w:color="auto"/>
                                                                                <w:bottom w:val="none" w:sz="0" w:space="0" w:color="auto"/>
                                                                                <w:right w:val="none" w:sz="0" w:space="0" w:color="auto"/>
                                                                              </w:divBdr>
                                                                            </w:div>
                                                                            <w:div w:id="1033578369">
                                                                              <w:marLeft w:val="0"/>
                                                                              <w:marRight w:val="13"/>
                                                                              <w:marTop w:val="7"/>
                                                                              <w:marBottom w:val="0"/>
                                                                              <w:divBdr>
                                                                                <w:top w:val="none" w:sz="0" w:space="0" w:color="auto"/>
                                                                                <w:left w:val="none" w:sz="0" w:space="0" w:color="auto"/>
                                                                                <w:bottom w:val="none" w:sz="0" w:space="0" w:color="auto"/>
                                                                                <w:right w:val="none" w:sz="0" w:space="0" w:color="auto"/>
                                                                              </w:divBdr>
                                                                            </w:div>
                                                                          </w:divsChild>
                                                                        </w:div>
                                                                      </w:divsChild>
                                                                    </w:div>
                                                                    <w:div w:id="1350255259">
                                                                      <w:marLeft w:val="0"/>
                                                                      <w:marRight w:val="0"/>
                                                                      <w:marTop w:val="0"/>
                                                                      <w:marBottom w:val="0"/>
                                                                      <w:divBdr>
                                                                        <w:top w:val="none" w:sz="0" w:space="0" w:color="auto"/>
                                                                        <w:left w:val="none" w:sz="0" w:space="0" w:color="auto"/>
                                                                        <w:bottom w:val="none" w:sz="0" w:space="0" w:color="auto"/>
                                                                        <w:right w:val="none" w:sz="0" w:space="0" w:color="auto"/>
                                                                      </w:divBdr>
                                                                      <w:divsChild>
                                                                        <w:div w:id="904608644">
                                                                          <w:marLeft w:val="0"/>
                                                                          <w:marRight w:val="13"/>
                                                                          <w:marTop w:val="7"/>
                                                                          <w:marBottom w:val="40"/>
                                                                          <w:divBdr>
                                                                            <w:top w:val="none" w:sz="0" w:space="0" w:color="auto"/>
                                                                            <w:left w:val="none" w:sz="0" w:space="0" w:color="auto"/>
                                                                            <w:bottom w:val="none" w:sz="0" w:space="0" w:color="auto"/>
                                                                            <w:right w:val="none" w:sz="0" w:space="0" w:color="auto"/>
                                                                          </w:divBdr>
                                                                        </w:div>
                                                                      </w:divsChild>
                                                                    </w:div>
                                                                    <w:div w:id="1525899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900700858">
      <w:bodyDiv w:val="1"/>
      <w:marLeft w:val="0"/>
      <w:marRight w:val="0"/>
      <w:marTop w:val="0"/>
      <w:marBottom w:val="0"/>
      <w:divBdr>
        <w:top w:val="none" w:sz="0" w:space="0" w:color="auto"/>
        <w:left w:val="none" w:sz="0" w:space="0" w:color="auto"/>
        <w:bottom w:val="none" w:sz="0" w:space="0" w:color="auto"/>
        <w:right w:val="none" w:sz="0" w:space="0" w:color="auto"/>
      </w:divBdr>
      <w:divsChild>
        <w:div w:id="398090560">
          <w:marLeft w:val="0"/>
          <w:marRight w:val="0"/>
          <w:marTop w:val="0"/>
          <w:marBottom w:val="0"/>
          <w:divBdr>
            <w:top w:val="none" w:sz="0" w:space="0" w:color="auto"/>
            <w:left w:val="none" w:sz="0" w:space="0" w:color="auto"/>
            <w:bottom w:val="none" w:sz="0" w:space="0" w:color="auto"/>
            <w:right w:val="none" w:sz="0" w:space="0" w:color="auto"/>
          </w:divBdr>
          <w:divsChild>
            <w:div w:id="1481578852">
              <w:marLeft w:val="0"/>
              <w:marRight w:val="0"/>
              <w:marTop w:val="0"/>
              <w:marBottom w:val="0"/>
              <w:divBdr>
                <w:top w:val="none" w:sz="0" w:space="0" w:color="auto"/>
                <w:left w:val="none" w:sz="0" w:space="0" w:color="auto"/>
                <w:bottom w:val="none" w:sz="0" w:space="0" w:color="auto"/>
                <w:right w:val="none" w:sz="0" w:space="0" w:color="auto"/>
              </w:divBdr>
              <w:divsChild>
                <w:div w:id="1187210429">
                  <w:marLeft w:val="0"/>
                  <w:marRight w:val="0"/>
                  <w:marTop w:val="0"/>
                  <w:marBottom w:val="0"/>
                  <w:divBdr>
                    <w:top w:val="none" w:sz="0" w:space="0" w:color="auto"/>
                    <w:left w:val="none" w:sz="0" w:space="0" w:color="auto"/>
                    <w:bottom w:val="none" w:sz="0" w:space="0" w:color="auto"/>
                    <w:right w:val="none" w:sz="0" w:space="0" w:color="auto"/>
                  </w:divBdr>
                  <w:divsChild>
                    <w:div w:id="457332704">
                      <w:marLeft w:val="0"/>
                      <w:marRight w:val="0"/>
                      <w:marTop w:val="0"/>
                      <w:marBottom w:val="0"/>
                      <w:divBdr>
                        <w:top w:val="single" w:sz="4" w:space="1" w:color="C0C0C0"/>
                        <w:left w:val="single" w:sz="4" w:space="1" w:color="C0C0C0"/>
                        <w:bottom w:val="single" w:sz="4" w:space="1" w:color="C0C0C0"/>
                        <w:right w:val="single" w:sz="4" w:space="1" w:color="C0C0C0"/>
                      </w:divBdr>
                      <w:divsChild>
                        <w:div w:id="25065589">
                          <w:marLeft w:val="0"/>
                          <w:marRight w:val="0"/>
                          <w:marTop w:val="0"/>
                          <w:marBottom w:val="0"/>
                          <w:divBdr>
                            <w:top w:val="none" w:sz="0" w:space="0" w:color="auto"/>
                            <w:left w:val="none" w:sz="0" w:space="0" w:color="auto"/>
                            <w:bottom w:val="none" w:sz="0" w:space="0" w:color="auto"/>
                            <w:right w:val="none" w:sz="0" w:space="0" w:color="auto"/>
                          </w:divBdr>
                        </w:div>
                        <w:div w:id="328480231">
                          <w:marLeft w:val="0"/>
                          <w:marRight w:val="0"/>
                          <w:marTop w:val="0"/>
                          <w:marBottom w:val="0"/>
                          <w:divBdr>
                            <w:top w:val="none" w:sz="0" w:space="0" w:color="auto"/>
                            <w:left w:val="none" w:sz="0" w:space="0" w:color="auto"/>
                            <w:bottom w:val="none" w:sz="0" w:space="0" w:color="auto"/>
                            <w:right w:val="none" w:sz="0" w:space="0" w:color="auto"/>
                          </w:divBdr>
                        </w:div>
                        <w:div w:id="1460956834">
                          <w:marLeft w:val="0"/>
                          <w:marRight w:val="0"/>
                          <w:marTop w:val="0"/>
                          <w:marBottom w:val="0"/>
                          <w:divBdr>
                            <w:top w:val="none" w:sz="0" w:space="0" w:color="auto"/>
                            <w:left w:val="none" w:sz="0" w:space="0" w:color="auto"/>
                            <w:bottom w:val="none" w:sz="0" w:space="0" w:color="auto"/>
                            <w:right w:val="none" w:sz="0" w:space="0" w:color="auto"/>
                          </w:divBdr>
                        </w:div>
                        <w:div w:id="1614052850">
                          <w:marLeft w:val="0"/>
                          <w:marRight w:val="0"/>
                          <w:marTop w:val="0"/>
                          <w:marBottom w:val="0"/>
                          <w:divBdr>
                            <w:top w:val="none" w:sz="0" w:space="0" w:color="auto"/>
                            <w:left w:val="none" w:sz="0" w:space="0" w:color="auto"/>
                            <w:bottom w:val="none" w:sz="0" w:space="0" w:color="auto"/>
                            <w:right w:val="none" w:sz="0" w:space="0" w:color="auto"/>
                          </w:divBdr>
                        </w:div>
                        <w:div w:id="1675914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0825194">
      <w:bodyDiv w:val="1"/>
      <w:marLeft w:val="0"/>
      <w:marRight w:val="0"/>
      <w:marTop w:val="0"/>
      <w:marBottom w:val="0"/>
      <w:divBdr>
        <w:top w:val="none" w:sz="0" w:space="0" w:color="auto"/>
        <w:left w:val="none" w:sz="0" w:space="0" w:color="auto"/>
        <w:bottom w:val="none" w:sz="0" w:space="0" w:color="auto"/>
        <w:right w:val="none" w:sz="0" w:space="0" w:color="auto"/>
      </w:divBdr>
    </w:div>
    <w:div w:id="1902980921">
      <w:bodyDiv w:val="1"/>
      <w:marLeft w:val="0"/>
      <w:marRight w:val="0"/>
      <w:marTop w:val="0"/>
      <w:marBottom w:val="0"/>
      <w:divBdr>
        <w:top w:val="none" w:sz="0" w:space="0" w:color="auto"/>
        <w:left w:val="none" w:sz="0" w:space="0" w:color="auto"/>
        <w:bottom w:val="none" w:sz="0" w:space="0" w:color="auto"/>
        <w:right w:val="none" w:sz="0" w:space="0" w:color="auto"/>
      </w:divBdr>
    </w:div>
    <w:div w:id="1903756834">
      <w:bodyDiv w:val="1"/>
      <w:marLeft w:val="0"/>
      <w:marRight w:val="0"/>
      <w:marTop w:val="0"/>
      <w:marBottom w:val="0"/>
      <w:divBdr>
        <w:top w:val="none" w:sz="0" w:space="0" w:color="auto"/>
        <w:left w:val="none" w:sz="0" w:space="0" w:color="auto"/>
        <w:bottom w:val="none" w:sz="0" w:space="0" w:color="auto"/>
        <w:right w:val="none" w:sz="0" w:space="0" w:color="auto"/>
      </w:divBdr>
    </w:div>
    <w:div w:id="1904950792">
      <w:bodyDiv w:val="1"/>
      <w:marLeft w:val="0"/>
      <w:marRight w:val="0"/>
      <w:marTop w:val="0"/>
      <w:marBottom w:val="0"/>
      <w:divBdr>
        <w:top w:val="none" w:sz="0" w:space="0" w:color="auto"/>
        <w:left w:val="none" w:sz="0" w:space="0" w:color="auto"/>
        <w:bottom w:val="none" w:sz="0" w:space="0" w:color="auto"/>
        <w:right w:val="none" w:sz="0" w:space="0" w:color="auto"/>
      </w:divBdr>
    </w:div>
    <w:div w:id="1907494542">
      <w:bodyDiv w:val="1"/>
      <w:marLeft w:val="0"/>
      <w:marRight w:val="0"/>
      <w:marTop w:val="0"/>
      <w:marBottom w:val="0"/>
      <w:divBdr>
        <w:top w:val="none" w:sz="0" w:space="0" w:color="auto"/>
        <w:left w:val="none" w:sz="0" w:space="0" w:color="auto"/>
        <w:bottom w:val="none" w:sz="0" w:space="0" w:color="auto"/>
        <w:right w:val="none" w:sz="0" w:space="0" w:color="auto"/>
      </w:divBdr>
    </w:div>
    <w:div w:id="1909264267">
      <w:bodyDiv w:val="1"/>
      <w:marLeft w:val="0"/>
      <w:marRight w:val="0"/>
      <w:marTop w:val="0"/>
      <w:marBottom w:val="0"/>
      <w:divBdr>
        <w:top w:val="none" w:sz="0" w:space="0" w:color="auto"/>
        <w:left w:val="none" w:sz="0" w:space="0" w:color="auto"/>
        <w:bottom w:val="none" w:sz="0" w:space="0" w:color="auto"/>
        <w:right w:val="none" w:sz="0" w:space="0" w:color="auto"/>
      </w:divBdr>
    </w:div>
    <w:div w:id="1909487390">
      <w:bodyDiv w:val="1"/>
      <w:marLeft w:val="0"/>
      <w:marRight w:val="0"/>
      <w:marTop w:val="0"/>
      <w:marBottom w:val="0"/>
      <w:divBdr>
        <w:top w:val="none" w:sz="0" w:space="0" w:color="auto"/>
        <w:left w:val="none" w:sz="0" w:space="0" w:color="auto"/>
        <w:bottom w:val="none" w:sz="0" w:space="0" w:color="auto"/>
        <w:right w:val="none" w:sz="0" w:space="0" w:color="auto"/>
      </w:divBdr>
      <w:divsChild>
        <w:div w:id="386993996">
          <w:marLeft w:val="0"/>
          <w:marRight w:val="0"/>
          <w:marTop w:val="0"/>
          <w:marBottom w:val="0"/>
          <w:divBdr>
            <w:top w:val="none" w:sz="0" w:space="0" w:color="auto"/>
            <w:left w:val="none" w:sz="0" w:space="0" w:color="auto"/>
            <w:bottom w:val="none" w:sz="0" w:space="0" w:color="auto"/>
            <w:right w:val="none" w:sz="0" w:space="0" w:color="auto"/>
          </w:divBdr>
        </w:div>
      </w:divsChild>
    </w:div>
    <w:div w:id="1909537916">
      <w:bodyDiv w:val="1"/>
      <w:marLeft w:val="0"/>
      <w:marRight w:val="0"/>
      <w:marTop w:val="0"/>
      <w:marBottom w:val="0"/>
      <w:divBdr>
        <w:top w:val="none" w:sz="0" w:space="0" w:color="auto"/>
        <w:left w:val="none" w:sz="0" w:space="0" w:color="auto"/>
        <w:bottom w:val="none" w:sz="0" w:space="0" w:color="auto"/>
        <w:right w:val="none" w:sz="0" w:space="0" w:color="auto"/>
      </w:divBdr>
    </w:div>
    <w:div w:id="1910076749">
      <w:bodyDiv w:val="1"/>
      <w:marLeft w:val="0"/>
      <w:marRight w:val="0"/>
      <w:marTop w:val="0"/>
      <w:marBottom w:val="0"/>
      <w:divBdr>
        <w:top w:val="none" w:sz="0" w:space="0" w:color="auto"/>
        <w:left w:val="none" w:sz="0" w:space="0" w:color="auto"/>
        <w:bottom w:val="none" w:sz="0" w:space="0" w:color="auto"/>
        <w:right w:val="none" w:sz="0" w:space="0" w:color="auto"/>
      </w:divBdr>
      <w:divsChild>
        <w:div w:id="673847407">
          <w:marLeft w:val="0"/>
          <w:marRight w:val="0"/>
          <w:marTop w:val="0"/>
          <w:marBottom w:val="0"/>
          <w:divBdr>
            <w:top w:val="none" w:sz="0" w:space="0" w:color="auto"/>
            <w:left w:val="none" w:sz="0" w:space="0" w:color="auto"/>
            <w:bottom w:val="none" w:sz="0" w:space="0" w:color="auto"/>
            <w:right w:val="none" w:sz="0" w:space="0" w:color="auto"/>
          </w:divBdr>
          <w:divsChild>
            <w:div w:id="8959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458230">
      <w:bodyDiv w:val="1"/>
      <w:marLeft w:val="50"/>
      <w:marRight w:val="50"/>
      <w:marTop w:val="50"/>
      <w:marBottom w:val="50"/>
      <w:divBdr>
        <w:top w:val="none" w:sz="0" w:space="0" w:color="auto"/>
        <w:left w:val="none" w:sz="0" w:space="0" w:color="auto"/>
        <w:bottom w:val="none" w:sz="0" w:space="0" w:color="auto"/>
        <w:right w:val="none" w:sz="0" w:space="0" w:color="auto"/>
      </w:divBdr>
      <w:divsChild>
        <w:div w:id="44961325">
          <w:marLeft w:val="0"/>
          <w:marRight w:val="0"/>
          <w:marTop w:val="0"/>
          <w:marBottom w:val="0"/>
          <w:divBdr>
            <w:top w:val="none" w:sz="0" w:space="0" w:color="auto"/>
            <w:left w:val="none" w:sz="0" w:space="0" w:color="auto"/>
            <w:bottom w:val="none" w:sz="0" w:space="0" w:color="auto"/>
            <w:right w:val="none" w:sz="0" w:space="0" w:color="auto"/>
          </w:divBdr>
          <w:divsChild>
            <w:div w:id="1701200464">
              <w:marLeft w:val="0"/>
              <w:marRight w:val="0"/>
              <w:marTop w:val="0"/>
              <w:marBottom w:val="0"/>
              <w:divBdr>
                <w:top w:val="none" w:sz="0" w:space="0" w:color="auto"/>
                <w:left w:val="none" w:sz="0" w:space="0" w:color="auto"/>
                <w:bottom w:val="none" w:sz="0" w:space="0" w:color="auto"/>
                <w:right w:val="none" w:sz="0" w:space="0" w:color="auto"/>
              </w:divBdr>
              <w:divsChild>
                <w:div w:id="1238587227">
                  <w:marLeft w:val="0"/>
                  <w:marRight w:val="0"/>
                  <w:marTop w:val="0"/>
                  <w:marBottom w:val="0"/>
                  <w:divBdr>
                    <w:top w:val="none" w:sz="0" w:space="0" w:color="auto"/>
                    <w:left w:val="none" w:sz="0" w:space="0" w:color="auto"/>
                    <w:bottom w:val="none" w:sz="0" w:space="0" w:color="auto"/>
                    <w:right w:val="none" w:sz="0" w:space="0" w:color="auto"/>
                  </w:divBdr>
                  <w:divsChild>
                    <w:div w:id="1807506403">
                      <w:marLeft w:val="0"/>
                      <w:marRight w:val="0"/>
                      <w:marTop w:val="0"/>
                      <w:marBottom w:val="0"/>
                      <w:divBdr>
                        <w:top w:val="none" w:sz="0" w:space="0" w:color="auto"/>
                        <w:left w:val="none" w:sz="0" w:space="0" w:color="auto"/>
                        <w:bottom w:val="none" w:sz="0" w:space="0" w:color="auto"/>
                        <w:right w:val="none" w:sz="0" w:space="0" w:color="auto"/>
                      </w:divBdr>
                      <w:divsChild>
                        <w:div w:id="198863419">
                          <w:marLeft w:val="75"/>
                          <w:marRight w:val="0"/>
                          <w:marTop w:val="150"/>
                          <w:marBottom w:val="150"/>
                          <w:divBdr>
                            <w:top w:val="none" w:sz="0" w:space="0" w:color="auto"/>
                            <w:left w:val="none" w:sz="0" w:space="0" w:color="auto"/>
                            <w:bottom w:val="dotted" w:sz="4" w:space="0" w:color="999999"/>
                            <w:right w:val="none" w:sz="0" w:space="0" w:color="auto"/>
                          </w:divBdr>
                          <w:divsChild>
                            <w:div w:id="1687974063">
                              <w:marLeft w:val="0"/>
                              <w:marRight w:val="0"/>
                              <w:marTop w:val="0"/>
                              <w:marBottom w:val="0"/>
                              <w:divBdr>
                                <w:top w:val="none" w:sz="0" w:space="0" w:color="auto"/>
                                <w:left w:val="none" w:sz="0" w:space="0" w:color="auto"/>
                                <w:bottom w:val="none" w:sz="0" w:space="0" w:color="auto"/>
                                <w:right w:val="none" w:sz="0" w:space="0" w:color="auto"/>
                              </w:divBdr>
                              <w:divsChild>
                                <w:div w:id="573004992">
                                  <w:marLeft w:val="0"/>
                                  <w:marRight w:val="0"/>
                                  <w:marTop w:val="100"/>
                                  <w:marBottom w:val="0"/>
                                  <w:divBdr>
                                    <w:top w:val="none" w:sz="0" w:space="0" w:color="auto"/>
                                    <w:left w:val="dotted" w:sz="4" w:space="5" w:color="888888"/>
                                    <w:bottom w:val="none" w:sz="0" w:space="0" w:color="auto"/>
                                    <w:right w:val="none" w:sz="0" w:space="0" w:color="auto"/>
                                  </w:divBdr>
                                  <w:divsChild>
                                    <w:div w:id="31811109">
                                      <w:marLeft w:val="13"/>
                                      <w:marRight w:val="13"/>
                                      <w:marTop w:val="13"/>
                                      <w:marBottom w:val="13"/>
                                      <w:divBdr>
                                        <w:top w:val="none" w:sz="0" w:space="0" w:color="auto"/>
                                        <w:left w:val="none" w:sz="0" w:space="0" w:color="auto"/>
                                        <w:bottom w:val="none" w:sz="0" w:space="0" w:color="auto"/>
                                        <w:right w:val="none" w:sz="0" w:space="0" w:color="auto"/>
                                      </w:divBdr>
                                    </w:div>
                                    <w:div w:id="316232463">
                                      <w:marLeft w:val="13"/>
                                      <w:marRight w:val="13"/>
                                      <w:marTop w:val="13"/>
                                      <w:marBottom w:val="13"/>
                                      <w:divBdr>
                                        <w:top w:val="none" w:sz="0" w:space="0" w:color="auto"/>
                                        <w:left w:val="none" w:sz="0" w:space="0" w:color="auto"/>
                                        <w:bottom w:val="none" w:sz="0" w:space="0" w:color="auto"/>
                                        <w:right w:val="none" w:sz="0" w:space="0" w:color="auto"/>
                                      </w:divBdr>
                                    </w:div>
                                    <w:div w:id="340938166">
                                      <w:marLeft w:val="13"/>
                                      <w:marRight w:val="13"/>
                                      <w:marTop w:val="13"/>
                                      <w:marBottom w:val="13"/>
                                      <w:divBdr>
                                        <w:top w:val="none" w:sz="0" w:space="0" w:color="auto"/>
                                        <w:left w:val="none" w:sz="0" w:space="0" w:color="auto"/>
                                        <w:bottom w:val="none" w:sz="0" w:space="0" w:color="auto"/>
                                        <w:right w:val="none" w:sz="0" w:space="0" w:color="auto"/>
                                      </w:divBdr>
                                    </w:div>
                                    <w:div w:id="723986139">
                                      <w:marLeft w:val="0"/>
                                      <w:marRight w:val="0"/>
                                      <w:marTop w:val="50"/>
                                      <w:marBottom w:val="0"/>
                                      <w:divBdr>
                                        <w:top w:val="none" w:sz="0" w:space="0" w:color="auto"/>
                                        <w:left w:val="none" w:sz="0" w:space="0" w:color="auto"/>
                                        <w:bottom w:val="none" w:sz="0" w:space="0" w:color="auto"/>
                                        <w:right w:val="none" w:sz="0" w:space="0" w:color="auto"/>
                                      </w:divBdr>
                                    </w:div>
                                    <w:div w:id="872303141">
                                      <w:marLeft w:val="13"/>
                                      <w:marRight w:val="13"/>
                                      <w:marTop w:val="13"/>
                                      <w:marBottom w:val="13"/>
                                      <w:divBdr>
                                        <w:top w:val="none" w:sz="0" w:space="0" w:color="auto"/>
                                        <w:left w:val="none" w:sz="0" w:space="0" w:color="auto"/>
                                        <w:bottom w:val="none" w:sz="0" w:space="0" w:color="auto"/>
                                        <w:right w:val="none" w:sz="0" w:space="0" w:color="auto"/>
                                      </w:divBdr>
                                    </w:div>
                                    <w:div w:id="1062488013">
                                      <w:marLeft w:val="13"/>
                                      <w:marRight w:val="13"/>
                                      <w:marTop w:val="13"/>
                                      <w:marBottom w:val="13"/>
                                      <w:divBdr>
                                        <w:top w:val="none" w:sz="0" w:space="0" w:color="auto"/>
                                        <w:left w:val="none" w:sz="0" w:space="0" w:color="auto"/>
                                        <w:bottom w:val="none" w:sz="0" w:space="0" w:color="auto"/>
                                        <w:right w:val="none" w:sz="0" w:space="0" w:color="auto"/>
                                      </w:divBdr>
                                    </w:div>
                                    <w:div w:id="1221360731">
                                      <w:marLeft w:val="13"/>
                                      <w:marRight w:val="13"/>
                                      <w:marTop w:val="13"/>
                                      <w:marBottom w:val="13"/>
                                      <w:divBdr>
                                        <w:top w:val="none" w:sz="0" w:space="0" w:color="auto"/>
                                        <w:left w:val="none" w:sz="0" w:space="0" w:color="auto"/>
                                        <w:bottom w:val="none" w:sz="0" w:space="0" w:color="auto"/>
                                        <w:right w:val="none" w:sz="0" w:space="0" w:color="auto"/>
                                      </w:divBdr>
                                    </w:div>
                                    <w:div w:id="1285845116">
                                      <w:marLeft w:val="13"/>
                                      <w:marRight w:val="13"/>
                                      <w:marTop w:val="13"/>
                                      <w:marBottom w:val="13"/>
                                      <w:divBdr>
                                        <w:top w:val="none" w:sz="0" w:space="0" w:color="auto"/>
                                        <w:left w:val="none" w:sz="0" w:space="0" w:color="auto"/>
                                        <w:bottom w:val="none" w:sz="0" w:space="0" w:color="auto"/>
                                        <w:right w:val="none" w:sz="0" w:space="0" w:color="auto"/>
                                      </w:divBdr>
                                    </w:div>
                                    <w:div w:id="1448084231">
                                      <w:marLeft w:val="13"/>
                                      <w:marRight w:val="13"/>
                                      <w:marTop w:val="13"/>
                                      <w:marBottom w:val="13"/>
                                      <w:divBdr>
                                        <w:top w:val="none" w:sz="0" w:space="0" w:color="auto"/>
                                        <w:left w:val="none" w:sz="0" w:space="0" w:color="auto"/>
                                        <w:bottom w:val="none" w:sz="0" w:space="0" w:color="auto"/>
                                        <w:right w:val="none" w:sz="0" w:space="0" w:color="auto"/>
                                      </w:divBdr>
                                    </w:div>
                                    <w:div w:id="1485584624">
                                      <w:marLeft w:val="13"/>
                                      <w:marRight w:val="13"/>
                                      <w:marTop w:val="13"/>
                                      <w:marBottom w:val="13"/>
                                      <w:divBdr>
                                        <w:top w:val="none" w:sz="0" w:space="0" w:color="auto"/>
                                        <w:left w:val="none" w:sz="0" w:space="0" w:color="auto"/>
                                        <w:bottom w:val="none" w:sz="0" w:space="0" w:color="auto"/>
                                        <w:right w:val="none" w:sz="0" w:space="0" w:color="auto"/>
                                      </w:divBdr>
                                    </w:div>
                                    <w:div w:id="1533884297">
                                      <w:marLeft w:val="13"/>
                                      <w:marRight w:val="13"/>
                                      <w:marTop w:val="13"/>
                                      <w:marBottom w:val="13"/>
                                      <w:divBdr>
                                        <w:top w:val="none" w:sz="0" w:space="0" w:color="auto"/>
                                        <w:left w:val="none" w:sz="0" w:space="0" w:color="auto"/>
                                        <w:bottom w:val="none" w:sz="0" w:space="0" w:color="auto"/>
                                        <w:right w:val="none" w:sz="0" w:space="0" w:color="auto"/>
                                      </w:divBdr>
                                    </w:div>
                                    <w:div w:id="1683358129">
                                      <w:marLeft w:val="13"/>
                                      <w:marRight w:val="13"/>
                                      <w:marTop w:val="13"/>
                                      <w:marBottom w:val="13"/>
                                      <w:divBdr>
                                        <w:top w:val="none" w:sz="0" w:space="0" w:color="auto"/>
                                        <w:left w:val="none" w:sz="0" w:space="0" w:color="auto"/>
                                        <w:bottom w:val="none" w:sz="0" w:space="0" w:color="auto"/>
                                        <w:right w:val="none" w:sz="0" w:space="0" w:color="auto"/>
                                      </w:divBdr>
                                    </w:div>
                                    <w:div w:id="2072343099">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1109857835">
                          <w:marLeft w:val="75"/>
                          <w:marRight w:val="0"/>
                          <w:marTop w:val="150"/>
                          <w:marBottom w:val="150"/>
                          <w:divBdr>
                            <w:top w:val="none" w:sz="0" w:space="0" w:color="auto"/>
                            <w:left w:val="none" w:sz="0" w:space="0" w:color="auto"/>
                            <w:bottom w:val="dotted" w:sz="4" w:space="0" w:color="999999"/>
                            <w:right w:val="none" w:sz="0" w:space="0" w:color="auto"/>
                          </w:divBdr>
                          <w:divsChild>
                            <w:div w:id="342900171">
                              <w:marLeft w:val="0"/>
                              <w:marRight w:val="0"/>
                              <w:marTop w:val="0"/>
                              <w:marBottom w:val="0"/>
                              <w:divBdr>
                                <w:top w:val="none" w:sz="0" w:space="0" w:color="auto"/>
                                <w:left w:val="none" w:sz="0" w:space="0" w:color="auto"/>
                                <w:bottom w:val="none" w:sz="0" w:space="0" w:color="auto"/>
                                <w:right w:val="none" w:sz="0" w:space="0" w:color="auto"/>
                              </w:divBdr>
                              <w:divsChild>
                                <w:div w:id="1750693730">
                                  <w:marLeft w:val="0"/>
                                  <w:marRight w:val="0"/>
                                  <w:marTop w:val="100"/>
                                  <w:marBottom w:val="0"/>
                                  <w:divBdr>
                                    <w:top w:val="none" w:sz="0" w:space="0" w:color="auto"/>
                                    <w:left w:val="dotted" w:sz="4" w:space="5" w:color="888888"/>
                                    <w:bottom w:val="none" w:sz="0" w:space="0" w:color="auto"/>
                                    <w:right w:val="none" w:sz="0" w:space="0" w:color="auto"/>
                                  </w:divBdr>
                                  <w:divsChild>
                                    <w:div w:id="287320406">
                                      <w:marLeft w:val="0"/>
                                      <w:marRight w:val="0"/>
                                      <w:marTop w:val="50"/>
                                      <w:marBottom w:val="0"/>
                                      <w:divBdr>
                                        <w:top w:val="none" w:sz="0" w:space="0" w:color="auto"/>
                                        <w:left w:val="none" w:sz="0" w:space="0" w:color="auto"/>
                                        <w:bottom w:val="none" w:sz="0" w:space="0" w:color="auto"/>
                                        <w:right w:val="none" w:sz="0" w:space="0" w:color="auto"/>
                                      </w:divBdr>
                                    </w:div>
                                    <w:div w:id="987981605">
                                      <w:marLeft w:val="0"/>
                                      <w:marRight w:val="0"/>
                                      <w:marTop w:val="50"/>
                                      <w:marBottom w:val="0"/>
                                      <w:divBdr>
                                        <w:top w:val="none" w:sz="0" w:space="0" w:color="auto"/>
                                        <w:left w:val="none" w:sz="0" w:space="0" w:color="auto"/>
                                        <w:bottom w:val="none" w:sz="0" w:space="0" w:color="auto"/>
                                        <w:right w:val="none" w:sz="0" w:space="0" w:color="auto"/>
                                      </w:divBdr>
                                    </w:div>
                                    <w:div w:id="1199054072">
                                      <w:marLeft w:val="13"/>
                                      <w:marRight w:val="13"/>
                                      <w:marTop w:val="13"/>
                                      <w:marBottom w:val="13"/>
                                      <w:divBdr>
                                        <w:top w:val="none" w:sz="0" w:space="0" w:color="auto"/>
                                        <w:left w:val="none" w:sz="0" w:space="0" w:color="auto"/>
                                        <w:bottom w:val="none" w:sz="0" w:space="0" w:color="auto"/>
                                        <w:right w:val="none" w:sz="0" w:space="0" w:color="auto"/>
                                      </w:divBdr>
                                    </w:div>
                                    <w:div w:id="1278830742">
                                      <w:marLeft w:val="13"/>
                                      <w:marRight w:val="13"/>
                                      <w:marTop w:val="13"/>
                                      <w:marBottom w:val="13"/>
                                      <w:divBdr>
                                        <w:top w:val="none" w:sz="0" w:space="0" w:color="auto"/>
                                        <w:left w:val="none" w:sz="0" w:space="0" w:color="auto"/>
                                        <w:bottom w:val="none" w:sz="0" w:space="0" w:color="auto"/>
                                        <w:right w:val="none" w:sz="0" w:space="0" w:color="auto"/>
                                      </w:divBdr>
                                    </w:div>
                                    <w:div w:id="1488672893">
                                      <w:marLeft w:val="13"/>
                                      <w:marRight w:val="13"/>
                                      <w:marTop w:val="13"/>
                                      <w:marBottom w:val="13"/>
                                      <w:divBdr>
                                        <w:top w:val="none" w:sz="0" w:space="0" w:color="auto"/>
                                        <w:left w:val="none" w:sz="0" w:space="0" w:color="auto"/>
                                        <w:bottom w:val="none" w:sz="0" w:space="0" w:color="auto"/>
                                        <w:right w:val="none" w:sz="0" w:space="0" w:color="auto"/>
                                      </w:divBdr>
                                    </w:div>
                                    <w:div w:id="1528325987">
                                      <w:marLeft w:val="13"/>
                                      <w:marRight w:val="13"/>
                                      <w:marTop w:val="13"/>
                                      <w:marBottom w:val="13"/>
                                      <w:divBdr>
                                        <w:top w:val="none" w:sz="0" w:space="0" w:color="auto"/>
                                        <w:left w:val="none" w:sz="0" w:space="0" w:color="auto"/>
                                        <w:bottom w:val="none" w:sz="0" w:space="0" w:color="auto"/>
                                        <w:right w:val="none" w:sz="0" w:space="0" w:color="auto"/>
                                      </w:divBdr>
                                    </w:div>
                                    <w:div w:id="1601523670">
                                      <w:marLeft w:val="13"/>
                                      <w:marRight w:val="13"/>
                                      <w:marTop w:val="13"/>
                                      <w:marBottom w:val="13"/>
                                      <w:divBdr>
                                        <w:top w:val="none" w:sz="0" w:space="0" w:color="auto"/>
                                        <w:left w:val="none" w:sz="0" w:space="0" w:color="auto"/>
                                        <w:bottom w:val="none" w:sz="0" w:space="0" w:color="auto"/>
                                        <w:right w:val="none" w:sz="0" w:space="0" w:color="auto"/>
                                      </w:divBdr>
                                    </w:div>
                                    <w:div w:id="1721514617">
                                      <w:marLeft w:val="13"/>
                                      <w:marRight w:val="13"/>
                                      <w:marTop w:val="13"/>
                                      <w:marBottom w:val="13"/>
                                      <w:divBdr>
                                        <w:top w:val="none" w:sz="0" w:space="0" w:color="auto"/>
                                        <w:left w:val="none" w:sz="0" w:space="0" w:color="auto"/>
                                        <w:bottom w:val="none" w:sz="0" w:space="0" w:color="auto"/>
                                        <w:right w:val="none" w:sz="0" w:space="0" w:color="auto"/>
                                      </w:divBdr>
                                    </w:div>
                                    <w:div w:id="1825464183">
                                      <w:marLeft w:val="13"/>
                                      <w:marRight w:val="13"/>
                                      <w:marTop w:val="13"/>
                                      <w:marBottom w:val="13"/>
                                      <w:divBdr>
                                        <w:top w:val="none" w:sz="0" w:space="0" w:color="auto"/>
                                        <w:left w:val="none" w:sz="0" w:space="0" w:color="auto"/>
                                        <w:bottom w:val="none" w:sz="0" w:space="0" w:color="auto"/>
                                        <w:right w:val="none" w:sz="0" w:space="0" w:color="auto"/>
                                      </w:divBdr>
                                    </w:div>
                                    <w:div w:id="1903056623">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1411388192">
                          <w:marLeft w:val="75"/>
                          <w:marRight w:val="0"/>
                          <w:marTop w:val="150"/>
                          <w:marBottom w:val="150"/>
                          <w:divBdr>
                            <w:top w:val="none" w:sz="0" w:space="0" w:color="auto"/>
                            <w:left w:val="none" w:sz="0" w:space="0" w:color="auto"/>
                            <w:bottom w:val="dotted" w:sz="4" w:space="0" w:color="999999"/>
                            <w:right w:val="none" w:sz="0" w:space="0" w:color="auto"/>
                          </w:divBdr>
                          <w:divsChild>
                            <w:div w:id="53282799">
                              <w:marLeft w:val="0"/>
                              <w:marRight w:val="0"/>
                              <w:marTop w:val="0"/>
                              <w:marBottom w:val="0"/>
                              <w:divBdr>
                                <w:top w:val="none" w:sz="0" w:space="0" w:color="auto"/>
                                <w:left w:val="none" w:sz="0" w:space="0" w:color="auto"/>
                                <w:bottom w:val="none" w:sz="0" w:space="0" w:color="auto"/>
                                <w:right w:val="none" w:sz="0" w:space="0" w:color="auto"/>
                              </w:divBdr>
                              <w:divsChild>
                                <w:div w:id="382025479">
                                  <w:marLeft w:val="0"/>
                                  <w:marRight w:val="0"/>
                                  <w:marTop w:val="100"/>
                                  <w:marBottom w:val="0"/>
                                  <w:divBdr>
                                    <w:top w:val="none" w:sz="0" w:space="0" w:color="auto"/>
                                    <w:left w:val="dotted" w:sz="4" w:space="5" w:color="888888"/>
                                    <w:bottom w:val="none" w:sz="0" w:space="0" w:color="auto"/>
                                    <w:right w:val="none" w:sz="0" w:space="0" w:color="auto"/>
                                  </w:divBdr>
                                  <w:divsChild>
                                    <w:div w:id="168720744">
                                      <w:marLeft w:val="13"/>
                                      <w:marRight w:val="13"/>
                                      <w:marTop w:val="13"/>
                                      <w:marBottom w:val="13"/>
                                      <w:divBdr>
                                        <w:top w:val="none" w:sz="0" w:space="0" w:color="auto"/>
                                        <w:left w:val="none" w:sz="0" w:space="0" w:color="auto"/>
                                        <w:bottom w:val="none" w:sz="0" w:space="0" w:color="auto"/>
                                        <w:right w:val="none" w:sz="0" w:space="0" w:color="auto"/>
                                      </w:divBdr>
                                    </w:div>
                                    <w:div w:id="863977892">
                                      <w:marLeft w:val="13"/>
                                      <w:marRight w:val="13"/>
                                      <w:marTop w:val="13"/>
                                      <w:marBottom w:val="13"/>
                                      <w:divBdr>
                                        <w:top w:val="none" w:sz="0" w:space="0" w:color="auto"/>
                                        <w:left w:val="none" w:sz="0" w:space="0" w:color="auto"/>
                                        <w:bottom w:val="none" w:sz="0" w:space="0" w:color="auto"/>
                                        <w:right w:val="none" w:sz="0" w:space="0" w:color="auto"/>
                                      </w:divBdr>
                                    </w:div>
                                    <w:div w:id="1124889364">
                                      <w:marLeft w:val="13"/>
                                      <w:marRight w:val="13"/>
                                      <w:marTop w:val="13"/>
                                      <w:marBottom w:val="13"/>
                                      <w:divBdr>
                                        <w:top w:val="none" w:sz="0" w:space="0" w:color="auto"/>
                                        <w:left w:val="none" w:sz="0" w:space="0" w:color="auto"/>
                                        <w:bottom w:val="none" w:sz="0" w:space="0" w:color="auto"/>
                                        <w:right w:val="none" w:sz="0" w:space="0" w:color="auto"/>
                                      </w:divBdr>
                                    </w:div>
                                    <w:div w:id="1716277624">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1428623188">
                          <w:marLeft w:val="75"/>
                          <w:marRight w:val="0"/>
                          <w:marTop w:val="150"/>
                          <w:marBottom w:val="150"/>
                          <w:divBdr>
                            <w:top w:val="none" w:sz="0" w:space="0" w:color="auto"/>
                            <w:left w:val="none" w:sz="0" w:space="0" w:color="auto"/>
                            <w:bottom w:val="dotted" w:sz="4" w:space="0" w:color="999999"/>
                            <w:right w:val="none" w:sz="0" w:space="0" w:color="auto"/>
                          </w:divBdr>
                          <w:divsChild>
                            <w:div w:id="1207570575">
                              <w:marLeft w:val="0"/>
                              <w:marRight w:val="0"/>
                              <w:marTop w:val="0"/>
                              <w:marBottom w:val="0"/>
                              <w:divBdr>
                                <w:top w:val="none" w:sz="0" w:space="0" w:color="auto"/>
                                <w:left w:val="none" w:sz="0" w:space="0" w:color="auto"/>
                                <w:bottom w:val="none" w:sz="0" w:space="0" w:color="auto"/>
                                <w:right w:val="none" w:sz="0" w:space="0" w:color="auto"/>
                              </w:divBdr>
                              <w:divsChild>
                                <w:div w:id="1979722293">
                                  <w:marLeft w:val="0"/>
                                  <w:marRight w:val="0"/>
                                  <w:marTop w:val="100"/>
                                  <w:marBottom w:val="0"/>
                                  <w:divBdr>
                                    <w:top w:val="none" w:sz="0" w:space="0" w:color="auto"/>
                                    <w:left w:val="dotted" w:sz="4" w:space="5" w:color="888888"/>
                                    <w:bottom w:val="none" w:sz="0" w:space="0" w:color="auto"/>
                                    <w:right w:val="none" w:sz="0" w:space="0" w:color="auto"/>
                                  </w:divBdr>
                                  <w:divsChild>
                                    <w:div w:id="19167445">
                                      <w:marLeft w:val="13"/>
                                      <w:marRight w:val="13"/>
                                      <w:marTop w:val="13"/>
                                      <w:marBottom w:val="13"/>
                                      <w:divBdr>
                                        <w:top w:val="none" w:sz="0" w:space="0" w:color="auto"/>
                                        <w:left w:val="none" w:sz="0" w:space="0" w:color="auto"/>
                                        <w:bottom w:val="none" w:sz="0" w:space="0" w:color="auto"/>
                                        <w:right w:val="none" w:sz="0" w:space="0" w:color="auto"/>
                                      </w:divBdr>
                                    </w:div>
                                    <w:div w:id="197940732">
                                      <w:marLeft w:val="13"/>
                                      <w:marRight w:val="13"/>
                                      <w:marTop w:val="13"/>
                                      <w:marBottom w:val="13"/>
                                      <w:divBdr>
                                        <w:top w:val="none" w:sz="0" w:space="0" w:color="auto"/>
                                        <w:left w:val="none" w:sz="0" w:space="0" w:color="auto"/>
                                        <w:bottom w:val="none" w:sz="0" w:space="0" w:color="auto"/>
                                        <w:right w:val="none" w:sz="0" w:space="0" w:color="auto"/>
                                      </w:divBdr>
                                    </w:div>
                                    <w:div w:id="488138874">
                                      <w:marLeft w:val="13"/>
                                      <w:marRight w:val="13"/>
                                      <w:marTop w:val="13"/>
                                      <w:marBottom w:val="13"/>
                                      <w:divBdr>
                                        <w:top w:val="none" w:sz="0" w:space="0" w:color="auto"/>
                                        <w:left w:val="none" w:sz="0" w:space="0" w:color="auto"/>
                                        <w:bottom w:val="none" w:sz="0" w:space="0" w:color="auto"/>
                                        <w:right w:val="none" w:sz="0" w:space="0" w:color="auto"/>
                                      </w:divBdr>
                                    </w:div>
                                    <w:div w:id="526986567">
                                      <w:marLeft w:val="13"/>
                                      <w:marRight w:val="13"/>
                                      <w:marTop w:val="13"/>
                                      <w:marBottom w:val="13"/>
                                      <w:divBdr>
                                        <w:top w:val="none" w:sz="0" w:space="0" w:color="auto"/>
                                        <w:left w:val="none" w:sz="0" w:space="0" w:color="auto"/>
                                        <w:bottom w:val="none" w:sz="0" w:space="0" w:color="auto"/>
                                        <w:right w:val="none" w:sz="0" w:space="0" w:color="auto"/>
                                      </w:divBdr>
                                    </w:div>
                                    <w:div w:id="532696307">
                                      <w:marLeft w:val="13"/>
                                      <w:marRight w:val="13"/>
                                      <w:marTop w:val="13"/>
                                      <w:marBottom w:val="13"/>
                                      <w:divBdr>
                                        <w:top w:val="none" w:sz="0" w:space="0" w:color="auto"/>
                                        <w:left w:val="none" w:sz="0" w:space="0" w:color="auto"/>
                                        <w:bottom w:val="none" w:sz="0" w:space="0" w:color="auto"/>
                                        <w:right w:val="none" w:sz="0" w:space="0" w:color="auto"/>
                                      </w:divBdr>
                                    </w:div>
                                    <w:div w:id="636492722">
                                      <w:marLeft w:val="13"/>
                                      <w:marRight w:val="13"/>
                                      <w:marTop w:val="13"/>
                                      <w:marBottom w:val="13"/>
                                      <w:divBdr>
                                        <w:top w:val="none" w:sz="0" w:space="0" w:color="auto"/>
                                        <w:left w:val="none" w:sz="0" w:space="0" w:color="auto"/>
                                        <w:bottom w:val="none" w:sz="0" w:space="0" w:color="auto"/>
                                        <w:right w:val="none" w:sz="0" w:space="0" w:color="auto"/>
                                      </w:divBdr>
                                    </w:div>
                                    <w:div w:id="692652553">
                                      <w:marLeft w:val="13"/>
                                      <w:marRight w:val="13"/>
                                      <w:marTop w:val="13"/>
                                      <w:marBottom w:val="13"/>
                                      <w:divBdr>
                                        <w:top w:val="none" w:sz="0" w:space="0" w:color="auto"/>
                                        <w:left w:val="none" w:sz="0" w:space="0" w:color="auto"/>
                                        <w:bottom w:val="none" w:sz="0" w:space="0" w:color="auto"/>
                                        <w:right w:val="none" w:sz="0" w:space="0" w:color="auto"/>
                                      </w:divBdr>
                                    </w:div>
                                    <w:div w:id="859701649">
                                      <w:marLeft w:val="13"/>
                                      <w:marRight w:val="13"/>
                                      <w:marTop w:val="13"/>
                                      <w:marBottom w:val="13"/>
                                      <w:divBdr>
                                        <w:top w:val="none" w:sz="0" w:space="0" w:color="auto"/>
                                        <w:left w:val="none" w:sz="0" w:space="0" w:color="auto"/>
                                        <w:bottom w:val="none" w:sz="0" w:space="0" w:color="auto"/>
                                        <w:right w:val="none" w:sz="0" w:space="0" w:color="auto"/>
                                      </w:divBdr>
                                    </w:div>
                                    <w:div w:id="980841317">
                                      <w:marLeft w:val="13"/>
                                      <w:marRight w:val="13"/>
                                      <w:marTop w:val="13"/>
                                      <w:marBottom w:val="13"/>
                                      <w:divBdr>
                                        <w:top w:val="none" w:sz="0" w:space="0" w:color="auto"/>
                                        <w:left w:val="none" w:sz="0" w:space="0" w:color="auto"/>
                                        <w:bottom w:val="none" w:sz="0" w:space="0" w:color="auto"/>
                                        <w:right w:val="none" w:sz="0" w:space="0" w:color="auto"/>
                                      </w:divBdr>
                                    </w:div>
                                    <w:div w:id="1231963690">
                                      <w:marLeft w:val="13"/>
                                      <w:marRight w:val="13"/>
                                      <w:marTop w:val="13"/>
                                      <w:marBottom w:val="13"/>
                                      <w:divBdr>
                                        <w:top w:val="none" w:sz="0" w:space="0" w:color="auto"/>
                                        <w:left w:val="none" w:sz="0" w:space="0" w:color="auto"/>
                                        <w:bottom w:val="none" w:sz="0" w:space="0" w:color="auto"/>
                                        <w:right w:val="none" w:sz="0" w:space="0" w:color="auto"/>
                                      </w:divBdr>
                                    </w:div>
                                    <w:div w:id="1290479408">
                                      <w:marLeft w:val="13"/>
                                      <w:marRight w:val="13"/>
                                      <w:marTop w:val="13"/>
                                      <w:marBottom w:val="13"/>
                                      <w:divBdr>
                                        <w:top w:val="none" w:sz="0" w:space="0" w:color="auto"/>
                                        <w:left w:val="none" w:sz="0" w:space="0" w:color="auto"/>
                                        <w:bottom w:val="none" w:sz="0" w:space="0" w:color="auto"/>
                                        <w:right w:val="none" w:sz="0" w:space="0" w:color="auto"/>
                                      </w:divBdr>
                                    </w:div>
                                    <w:div w:id="2015574887">
                                      <w:marLeft w:val="0"/>
                                      <w:marRight w:val="0"/>
                                      <w:marTop w:val="50"/>
                                      <w:marBottom w:val="0"/>
                                      <w:divBdr>
                                        <w:top w:val="none" w:sz="0" w:space="0" w:color="auto"/>
                                        <w:left w:val="none" w:sz="0" w:space="0" w:color="auto"/>
                                        <w:bottom w:val="none" w:sz="0" w:space="0" w:color="auto"/>
                                        <w:right w:val="none" w:sz="0" w:space="0" w:color="auto"/>
                                      </w:divBdr>
                                    </w:div>
                                    <w:div w:id="2129084731">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1653825404">
                          <w:marLeft w:val="75"/>
                          <w:marRight w:val="0"/>
                          <w:marTop w:val="150"/>
                          <w:marBottom w:val="150"/>
                          <w:divBdr>
                            <w:top w:val="none" w:sz="0" w:space="0" w:color="auto"/>
                            <w:left w:val="none" w:sz="0" w:space="0" w:color="auto"/>
                            <w:bottom w:val="dotted" w:sz="4" w:space="0" w:color="999999"/>
                            <w:right w:val="none" w:sz="0" w:space="0" w:color="auto"/>
                          </w:divBdr>
                          <w:divsChild>
                            <w:div w:id="1022508442">
                              <w:marLeft w:val="0"/>
                              <w:marRight w:val="0"/>
                              <w:marTop w:val="0"/>
                              <w:marBottom w:val="0"/>
                              <w:divBdr>
                                <w:top w:val="none" w:sz="0" w:space="0" w:color="auto"/>
                                <w:left w:val="none" w:sz="0" w:space="0" w:color="auto"/>
                                <w:bottom w:val="none" w:sz="0" w:space="0" w:color="auto"/>
                                <w:right w:val="none" w:sz="0" w:space="0" w:color="auto"/>
                              </w:divBdr>
                              <w:divsChild>
                                <w:div w:id="49309815">
                                  <w:marLeft w:val="0"/>
                                  <w:marRight w:val="0"/>
                                  <w:marTop w:val="100"/>
                                  <w:marBottom w:val="0"/>
                                  <w:divBdr>
                                    <w:top w:val="none" w:sz="0" w:space="0" w:color="auto"/>
                                    <w:left w:val="dotted" w:sz="4" w:space="5" w:color="888888"/>
                                    <w:bottom w:val="none" w:sz="0" w:space="0" w:color="auto"/>
                                    <w:right w:val="none" w:sz="0" w:space="0" w:color="auto"/>
                                  </w:divBdr>
                                  <w:divsChild>
                                    <w:div w:id="292491535">
                                      <w:marLeft w:val="13"/>
                                      <w:marRight w:val="13"/>
                                      <w:marTop w:val="13"/>
                                      <w:marBottom w:val="13"/>
                                      <w:divBdr>
                                        <w:top w:val="none" w:sz="0" w:space="0" w:color="auto"/>
                                        <w:left w:val="none" w:sz="0" w:space="0" w:color="auto"/>
                                        <w:bottom w:val="none" w:sz="0" w:space="0" w:color="auto"/>
                                        <w:right w:val="none" w:sz="0" w:space="0" w:color="auto"/>
                                      </w:divBdr>
                                    </w:div>
                                    <w:div w:id="695540758">
                                      <w:marLeft w:val="0"/>
                                      <w:marRight w:val="0"/>
                                      <w:marTop w:val="50"/>
                                      <w:marBottom w:val="0"/>
                                      <w:divBdr>
                                        <w:top w:val="none" w:sz="0" w:space="0" w:color="auto"/>
                                        <w:left w:val="none" w:sz="0" w:space="0" w:color="auto"/>
                                        <w:bottom w:val="none" w:sz="0" w:space="0" w:color="auto"/>
                                        <w:right w:val="none" w:sz="0" w:space="0" w:color="auto"/>
                                      </w:divBdr>
                                    </w:div>
                                    <w:div w:id="883058078">
                                      <w:marLeft w:val="13"/>
                                      <w:marRight w:val="13"/>
                                      <w:marTop w:val="13"/>
                                      <w:marBottom w:val="13"/>
                                      <w:divBdr>
                                        <w:top w:val="none" w:sz="0" w:space="0" w:color="auto"/>
                                        <w:left w:val="none" w:sz="0" w:space="0" w:color="auto"/>
                                        <w:bottom w:val="none" w:sz="0" w:space="0" w:color="auto"/>
                                        <w:right w:val="none" w:sz="0" w:space="0" w:color="auto"/>
                                      </w:divBdr>
                                    </w:div>
                                    <w:div w:id="1193879328">
                                      <w:marLeft w:val="13"/>
                                      <w:marRight w:val="13"/>
                                      <w:marTop w:val="13"/>
                                      <w:marBottom w:val="13"/>
                                      <w:divBdr>
                                        <w:top w:val="none" w:sz="0" w:space="0" w:color="auto"/>
                                        <w:left w:val="none" w:sz="0" w:space="0" w:color="auto"/>
                                        <w:bottom w:val="none" w:sz="0" w:space="0" w:color="auto"/>
                                        <w:right w:val="none" w:sz="0" w:space="0" w:color="auto"/>
                                      </w:divBdr>
                                    </w:div>
                                    <w:div w:id="1658848018">
                                      <w:marLeft w:val="13"/>
                                      <w:marRight w:val="13"/>
                                      <w:marTop w:val="13"/>
                                      <w:marBottom w:val="13"/>
                                      <w:divBdr>
                                        <w:top w:val="none" w:sz="0" w:space="0" w:color="auto"/>
                                        <w:left w:val="none" w:sz="0" w:space="0" w:color="auto"/>
                                        <w:bottom w:val="none" w:sz="0" w:space="0" w:color="auto"/>
                                        <w:right w:val="none" w:sz="0" w:space="0" w:color="auto"/>
                                      </w:divBdr>
                                    </w:div>
                                    <w:div w:id="1762752874">
                                      <w:marLeft w:val="13"/>
                                      <w:marRight w:val="13"/>
                                      <w:marTop w:val="13"/>
                                      <w:marBottom w:val="13"/>
                                      <w:divBdr>
                                        <w:top w:val="none" w:sz="0" w:space="0" w:color="auto"/>
                                        <w:left w:val="none" w:sz="0" w:space="0" w:color="auto"/>
                                        <w:bottom w:val="none" w:sz="0" w:space="0" w:color="auto"/>
                                        <w:right w:val="none" w:sz="0" w:space="0" w:color="auto"/>
                                      </w:divBdr>
                                    </w:div>
                                    <w:div w:id="1796554921">
                                      <w:marLeft w:val="13"/>
                                      <w:marRight w:val="13"/>
                                      <w:marTop w:val="13"/>
                                      <w:marBottom w:val="13"/>
                                      <w:divBdr>
                                        <w:top w:val="none" w:sz="0" w:space="0" w:color="auto"/>
                                        <w:left w:val="none" w:sz="0" w:space="0" w:color="auto"/>
                                        <w:bottom w:val="none" w:sz="0" w:space="0" w:color="auto"/>
                                        <w:right w:val="none" w:sz="0" w:space="0" w:color="auto"/>
                                      </w:divBdr>
                                    </w:div>
                                    <w:div w:id="1929579260">
                                      <w:marLeft w:val="13"/>
                                      <w:marRight w:val="13"/>
                                      <w:marTop w:val="13"/>
                                      <w:marBottom w:val="13"/>
                                      <w:divBdr>
                                        <w:top w:val="none" w:sz="0" w:space="0" w:color="auto"/>
                                        <w:left w:val="none" w:sz="0" w:space="0" w:color="auto"/>
                                        <w:bottom w:val="none" w:sz="0" w:space="0" w:color="auto"/>
                                        <w:right w:val="none" w:sz="0" w:space="0" w:color="auto"/>
                                      </w:divBdr>
                                    </w:div>
                                    <w:div w:id="2092389908">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 w:id="1961447431">
                          <w:marLeft w:val="75"/>
                          <w:marRight w:val="0"/>
                          <w:marTop w:val="150"/>
                          <w:marBottom w:val="150"/>
                          <w:divBdr>
                            <w:top w:val="none" w:sz="0" w:space="0" w:color="auto"/>
                            <w:left w:val="none" w:sz="0" w:space="0" w:color="auto"/>
                            <w:bottom w:val="dotted" w:sz="4" w:space="0" w:color="999999"/>
                            <w:right w:val="none" w:sz="0" w:space="0" w:color="auto"/>
                          </w:divBdr>
                          <w:divsChild>
                            <w:div w:id="1504856062">
                              <w:marLeft w:val="0"/>
                              <w:marRight w:val="0"/>
                              <w:marTop w:val="0"/>
                              <w:marBottom w:val="0"/>
                              <w:divBdr>
                                <w:top w:val="none" w:sz="0" w:space="0" w:color="auto"/>
                                <w:left w:val="none" w:sz="0" w:space="0" w:color="auto"/>
                                <w:bottom w:val="none" w:sz="0" w:space="0" w:color="auto"/>
                                <w:right w:val="none" w:sz="0" w:space="0" w:color="auto"/>
                              </w:divBdr>
                              <w:divsChild>
                                <w:div w:id="2026905571">
                                  <w:marLeft w:val="0"/>
                                  <w:marRight w:val="0"/>
                                  <w:marTop w:val="100"/>
                                  <w:marBottom w:val="0"/>
                                  <w:divBdr>
                                    <w:top w:val="none" w:sz="0" w:space="0" w:color="auto"/>
                                    <w:left w:val="dotted" w:sz="4" w:space="5" w:color="888888"/>
                                    <w:bottom w:val="none" w:sz="0" w:space="0" w:color="auto"/>
                                    <w:right w:val="none" w:sz="0" w:space="0" w:color="auto"/>
                                  </w:divBdr>
                                  <w:divsChild>
                                    <w:div w:id="717893575">
                                      <w:marLeft w:val="13"/>
                                      <w:marRight w:val="13"/>
                                      <w:marTop w:val="13"/>
                                      <w:marBottom w:val="13"/>
                                      <w:divBdr>
                                        <w:top w:val="none" w:sz="0" w:space="0" w:color="auto"/>
                                        <w:left w:val="none" w:sz="0" w:space="0" w:color="auto"/>
                                        <w:bottom w:val="none" w:sz="0" w:space="0" w:color="auto"/>
                                        <w:right w:val="none" w:sz="0" w:space="0" w:color="auto"/>
                                      </w:divBdr>
                                    </w:div>
                                    <w:div w:id="964386644">
                                      <w:marLeft w:val="13"/>
                                      <w:marRight w:val="13"/>
                                      <w:marTop w:val="13"/>
                                      <w:marBottom w:val="1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10724191">
      <w:bodyDiv w:val="1"/>
      <w:marLeft w:val="0"/>
      <w:marRight w:val="0"/>
      <w:marTop w:val="0"/>
      <w:marBottom w:val="0"/>
      <w:divBdr>
        <w:top w:val="none" w:sz="0" w:space="0" w:color="auto"/>
        <w:left w:val="none" w:sz="0" w:space="0" w:color="auto"/>
        <w:bottom w:val="none" w:sz="0" w:space="0" w:color="auto"/>
        <w:right w:val="none" w:sz="0" w:space="0" w:color="auto"/>
      </w:divBdr>
      <w:divsChild>
        <w:div w:id="1237739677">
          <w:marLeft w:val="0"/>
          <w:marRight w:val="0"/>
          <w:marTop w:val="0"/>
          <w:marBottom w:val="0"/>
          <w:divBdr>
            <w:top w:val="none" w:sz="0" w:space="0" w:color="auto"/>
            <w:left w:val="none" w:sz="0" w:space="0" w:color="auto"/>
            <w:bottom w:val="none" w:sz="0" w:space="0" w:color="auto"/>
            <w:right w:val="none" w:sz="0" w:space="0" w:color="auto"/>
          </w:divBdr>
          <w:divsChild>
            <w:div w:id="733166271">
              <w:marLeft w:val="0"/>
              <w:marRight w:val="0"/>
              <w:marTop w:val="0"/>
              <w:marBottom w:val="0"/>
              <w:divBdr>
                <w:top w:val="none" w:sz="0" w:space="0" w:color="auto"/>
                <w:left w:val="none" w:sz="0" w:space="0" w:color="auto"/>
                <w:bottom w:val="none" w:sz="0" w:space="0" w:color="auto"/>
                <w:right w:val="none" w:sz="0" w:space="0" w:color="auto"/>
              </w:divBdr>
              <w:divsChild>
                <w:div w:id="1707027690">
                  <w:marLeft w:val="0"/>
                  <w:marRight w:val="0"/>
                  <w:marTop w:val="0"/>
                  <w:marBottom w:val="0"/>
                  <w:divBdr>
                    <w:top w:val="none" w:sz="0" w:space="0" w:color="auto"/>
                    <w:left w:val="none" w:sz="0" w:space="0" w:color="auto"/>
                    <w:bottom w:val="none" w:sz="0" w:space="0" w:color="auto"/>
                    <w:right w:val="none" w:sz="0" w:space="0" w:color="auto"/>
                  </w:divBdr>
                  <w:divsChild>
                    <w:div w:id="75713370">
                      <w:marLeft w:val="0"/>
                      <w:marRight w:val="0"/>
                      <w:marTop w:val="0"/>
                      <w:marBottom w:val="0"/>
                      <w:divBdr>
                        <w:top w:val="single" w:sz="4" w:space="1" w:color="C0C0C0"/>
                        <w:left w:val="single" w:sz="4" w:space="1" w:color="C0C0C0"/>
                        <w:bottom w:val="single" w:sz="4" w:space="1" w:color="C0C0C0"/>
                        <w:right w:val="single" w:sz="4" w:space="1" w:color="C0C0C0"/>
                      </w:divBdr>
                      <w:divsChild>
                        <w:div w:id="159657738">
                          <w:marLeft w:val="0"/>
                          <w:marRight w:val="0"/>
                          <w:marTop w:val="0"/>
                          <w:marBottom w:val="0"/>
                          <w:divBdr>
                            <w:top w:val="none" w:sz="0" w:space="0" w:color="auto"/>
                            <w:left w:val="none" w:sz="0" w:space="0" w:color="auto"/>
                            <w:bottom w:val="none" w:sz="0" w:space="0" w:color="auto"/>
                            <w:right w:val="none" w:sz="0" w:space="0" w:color="auto"/>
                          </w:divBdr>
                        </w:div>
                        <w:div w:id="443231345">
                          <w:marLeft w:val="0"/>
                          <w:marRight w:val="0"/>
                          <w:marTop w:val="0"/>
                          <w:marBottom w:val="0"/>
                          <w:divBdr>
                            <w:top w:val="none" w:sz="0" w:space="0" w:color="auto"/>
                            <w:left w:val="none" w:sz="0" w:space="0" w:color="auto"/>
                            <w:bottom w:val="none" w:sz="0" w:space="0" w:color="auto"/>
                            <w:right w:val="none" w:sz="0" w:space="0" w:color="auto"/>
                          </w:divBdr>
                        </w:div>
                        <w:div w:id="164477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2494735">
      <w:bodyDiv w:val="1"/>
      <w:marLeft w:val="0"/>
      <w:marRight w:val="0"/>
      <w:marTop w:val="0"/>
      <w:marBottom w:val="0"/>
      <w:divBdr>
        <w:top w:val="none" w:sz="0" w:space="0" w:color="auto"/>
        <w:left w:val="none" w:sz="0" w:space="0" w:color="auto"/>
        <w:bottom w:val="none" w:sz="0" w:space="0" w:color="auto"/>
        <w:right w:val="none" w:sz="0" w:space="0" w:color="auto"/>
      </w:divBdr>
      <w:divsChild>
        <w:div w:id="1285885322">
          <w:marLeft w:val="0"/>
          <w:marRight w:val="0"/>
          <w:marTop w:val="0"/>
          <w:marBottom w:val="0"/>
          <w:divBdr>
            <w:top w:val="none" w:sz="0" w:space="0" w:color="auto"/>
            <w:left w:val="none" w:sz="0" w:space="0" w:color="auto"/>
            <w:bottom w:val="none" w:sz="0" w:space="0" w:color="auto"/>
            <w:right w:val="none" w:sz="0" w:space="0" w:color="auto"/>
          </w:divBdr>
          <w:divsChild>
            <w:div w:id="2062705299">
              <w:marLeft w:val="0"/>
              <w:marRight w:val="0"/>
              <w:marTop w:val="0"/>
              <w:marBottom w:val="0"/>
              <w:divBdr>
                <w:top w:val="none" w:sz="0" w:space="0" w:color="auto"/>
                <w:left w:val="none" w:sz="0" w:space="0" w:color="auto"/>
                <w:bottom w:val="none" w:sz="0" w:space="0" w:color="auto"/>
                <w:right w:val="none" w:sz="0" w:space="0" w:color="auto"/>
              </w:divBdr>
              <w:divsChild>
                <w:div w:id="663821724">
                  <w:marLeft w:val="0"/>
                  <w:marRight w:val="0"/>
                  <w:marTop w:val="0"/>
                  <w:marBottom w:val="0"/>
                  <w:divBdr>
                    <w:top w:val="none" w:sz="0" w:space="0" w:color="auto"/>
                    <w:left w:val="none" w:sz="0" w:space="0" w:color="auto"/>
                    <w:bottom w:val="none" w:sz="0" w:space="0" w:color="auto"/>
                    <w:right w:val="none" w:sz="0" w:space="0" w:color="auto"/>
                  </w:divBdr>
                  <w:divsChild>
                    <w:div w:id="1153329047">
                      <w:marLeft w:val="0"/>
                      <w:marRight w:val="0"/>
                      <w:marTop w:val="0"/>
                      <w:marBottom w:val="0"/>
                      <w:divBdr>
                        <w:top w:val="none" w:sz="0" w:space="0" w:color="auto"/>
                        <w:left w:val="none" w:sz="0" w:space="0" w:color="auto"/>
                        <w:bottom w:val="none" w:sz="0" w:space="0" w:color="auto"/>
                        <w:right w:val="none" w:sz="0" w:space="0" w:color="auto"/>
                      </w:divBdr>
                      <w:divsChild>
                        <w:div w:id="31237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2766337">
      <w:bodyDiv w:val="1"/>
      <w:marLeft w:val="0"/>
      <w:marRight w:val="0"/>
      <w:marTop w:val="0"/>
      <w:marBottom w:val="0"/>
      <w:divBdr>
        <w:top w:val="none" w:sz="0" w:space="0" w:color="auto"/>
        <w:left w:val="none" w:sz="0" w:space="0" w:color="auto"/>
        <w:bottom w:val="none" w:sz="0" w:space="0" w:color="auto"/>
        <w:right w:val="none" w:sz="0" w:space="0" w:color="auto"/>
      </w:divBdr>
    </w:div>
    <w:div w:id="1914122120">
      <w:bodyDiv w:val="1"/>
      <w:marLeft w:val="0"/>
      <w:marRight w:val="0"/>
      <w:marTop w:val="0"/>
      <w:marBottom w:val="0"/>
      <w:divBdr>
        <w:top w:val="none" w:sz="0" w:space="0" w:color="auto"/>
        <w:left w:val="none" w:sz="0" w:space="0" w:color="auto"/>
        <w:bottom w:val="none" w:sz="0" w:space="0" w:color="auto"/>
        <w:right w:val="none" w:sz="0" w:space="0" w:color="auto"/>
      </w:divBdr>
    </w:div>
    <w:div w:id="1914508488">
      <w:bodyDiv w:val="1"/>
      <w:marLeft w:val="0"/>
      <w:marRight w:val="0"/>
      <w:marTop w:val="0"/>
      <w:marBottom w:val="0"/>
      <w:divBdr>
        <w:top w:val="none" w:sz="0" w:space="0" w:color="auto"/>
        <w:left w:val="none" w:sz="0" w:space="0" w:color="auto"/>
        <w:bottom w:val="none" w:sz="0" w:space="0" w:color="auto"/>
        <w:right w:val="none" w:sz="0" w:space="0" w:color="auto"/>
      </w:divBdr>
      <w:divsChild>
        <w:div w:id="1633361221">
          <w:marLeft w:val="0"/>
          <w:marRight w:val="0"/>
          <w:marTop w:val="0"/>
          <w:marBottom w:val="0"/>
          <w:divBdr>
            <w:top w:val="none" w:sz="0" w:space="0" w:color="auto"/>
            <w:left w:val="none" w:sz="0" w:space="0" w:color="auto"/>
            <w:bottom w:val="none" w:sz="0" w:space="0" w:color="auto"/>
            <w:right w:val="none" w:sz="0" w:space="0" w:color="auto"/>
          </w:divBdr>
          <w:divsChild>
            <w:div w:id="1448356396">
              <w:marLeft w:val="0"/>
              <w:marRight w:val="0"/>
              <w:marTop w:val="0"/>
              <w:marBottom w:val="0"/>
              <w:divBdr>
                <w:top w:val="none" w:sz="0" w:space="0" w:color="auto"/>
                <w:left w:val="none" w:sz="0" w:space="0" w:color="auto"/>
                <w:bottom w:val="none" w:sz="0" w:space="0" w:color="auto"/>
                <w:right w:val="none" w:sz="0" w:space="0" w:color="auto"/>
              </w:divBdr>
              <w:divsChild>
                <w:div w:id="1149595261">
                  <w:marLeft w:val="0"/>
                  <w:marRight w:val="0"/>
                  <w:marTop w:val="0"/>
                  <w:marBottom w:val="0"/>
                  <w:divBdr>
                    <w:top w:val="none" w:sz="0" w:space="0" w:color="auto"/>
                    <w:left w:val="none" w:sz="0" w:space="0" w:color="auto"/>
                    <w:bottom w:val="none" w:sz="0" w:space="0" w:color="auto"/>
                    <w:right w:val="none" w:sz="0" w:space="0" w:color="auto"/>
                  </w:divBdr>
                  <w:divsChild>
                    <w:div w:id="1196891967">
                      <w:marLeft w:val="0"/>
                      <w:marRight w:val="0"/>
                      <w:marTop w:val="0"/>
                      <w:marBottom w:val="0"/>
                      <w:divBdr>
                        <w:top w:val="none" w:sz="0" w:space="0" w:color="auto"/>
                        <w:left w:val="none" w:sz="0" w:space="0" w:color="auto"/>
                        <w:bottom w:val="none" w:sz="0" w:space="0" w:color="auto"/>
                        <w:right w:val="none" w:sz="0" w:space="0" w:color="auto"/>
                      </w:divBdr>
                      <w:divsChild>
                        <w:div w:id="50734275">
                          <w:marLeft w:val="0"/>
                          <w:marRight w:val="0"/>
                          <w:marTop w:val="0"/>
                          <w:marBottom w:val="0"/>
                          <w:divBdr>
                            <w:top w:val="none" w:sz="0" w:space="0" w:color="auto"/>
                            <w:left w:val="none" w:sz="0" w:space="0" w:color="auto"/>
                            <w:bottom w:val="none" w:sz="0" w:space="0" w:color="auto"/>
                            <w:right w:val="none" w:sz="0" w:space="0" w:color="auto"/>
                          </w:divBdr>
                        </w:div>
                        <w:div w:id="198469638">
                          <w:marLeft w:val="0"/>
                          <w:marRight w:val="0"/>
                          <w:marTop w:val="0"/>
                          <w:marBottom w:val="0"/>
                          <w:divBdr>
                            <w:top w:val="none" w:sz="0" w:space="0" w:color="auto"/>
                            <w:left w:val="none" w:sz="0" w:space="0" w:color="auto"/>
                            <w:bottom w:val="none" w:sz="0" w:space="0" w:color="auto"/>
                            <w:right w:val="none" w:sz="0" w:space="0" w:color="auto"/>
                          </w:divBdr>
                        </w:div>
                        <w:div w:id="811598414">
                          <w:marLeft w:val="0"/>
                          <w:marRight w:val="0"/>
                          <w:marTop w:val="0"/>
                          <w:marBottom w:val="0"/>
                          <w:divBdr>
                            <w:top w:val="none" w:sz="0" w:space="0" w:color="auto"/>
                            <w:left w:val="none" w:sz="0" w:space="0" w:color="auto"/>
                            <w:bottom w:val="none" w:sz="0" w:space="0" w:color="auto"/>
                            <w:right w:val="none" w:sz="0" w:space="0" w:color="auto"/>
                          </w:divBdr>
                        </w:div>
                        <w:div w:id="1438064212">
                          <w:marLeft w:val="0"/>
                          <w:marRight w:val="0"/>
                          <w:marTop w:val="0"/>
                          <w:marBottom w:val="0"/>
                          <w:divBdr>
                            <w:top w:val="none" w:sz="0" w:space="0" w:color="auto"/>
                            <w:left w:val="none" w:sz="0" w:space="0" w:color="auto"/>
                            <w:bottom w:val="none" w:sz="0" w:space="0" w:color="auto"/>
                            <w:right w:val="none" w:sz="0" w:space="0" w:color="auto"/>
                          </w:divBdr>
                        </w:div>
                        <w:div w:id="200280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351119">
      <w:bodyDiv w:val="1"/>
      <w:marLeft w:val="0"/>
      <w:marRight w:val="0"/>
      <w:marTop w:val="0"/>
      <w:marBottom w:val="0"/>
      <w:divBdr>
        <w:top w:val="none" w:sz="0" w:space="0" w:color="auto"/>
        <w:left w:val="none" w:sz="0" w:space="0" w:color="auto"/>
        <w:bottom w:val="none" w:sz="0" w:space="0" w:color="auto"/>
        <w:right w:val="none" w:sz="0" w:space="0" w:color="auto"/>
      </w:divBdr>
    </w:div>
    <w:div w:id="1920749072">
      <w:bodyDiv w:val="1"/>
      <w:marLeft w:val="0"/>
      <w:marRight w:val="0"/>
      <w:marTop w:val="0"/>
      <w:marBottom w:val="0"/>
      <w:divBdr>
        <w:top w:val="none" w:sz="0" w:space="0" w:color="auto"/>
        <w:left w:val="none" w:sz="0" w:space="0" w:color="auto"/>
        <w:bottom w:val="none" w:sz="0" w:space="0" w:color="auto"/>
        <w:right w:val="none" w:sz="0" w:space="0" w:color="auto"/>
      </w:divBdr>
      <w:divsChild>
        <w:div w:id="1454515989">
          <w:marLeft w:val="0"/>
          <w:marRight w:val="0"/>
          <w:marTop w:val="0"/>
          <w:marBottom w:val="0"/>
          <w:divBdr>
            <w:top w:val="none" w:sz="0" w:space="0" w:color="auto"/>
            <w:left w:val="none" w:sz="0" w:space="0" w:color="auto"/>
            <w:bottom w:val="none" w:sz="0" w:space="0" w:color="auto"/>
            <w:right w:val="none" w:sz="0" w:space="0" w:color="auto"/>
          </w:divBdr>
          <w:divsChild>
            <w:div w:id="1241215376">
              <w:marLeft w:val="0"/>
              <w:marRight w:val="0"/>
              <w:marTop w:val="0"/>
              <w:marBottom w:val="0"/>
              <w:divBdr>
                <w:top w:val="none" w:sz="0" w:space="0" w:color="auto"/>
                <w:left w:val="none" w:sz="0" w:space="0" w:color="auto"/>
                <w:bottom w:val="none" w:sz="0" w:space="0" w:color="auto"/>
                <w:right w:val="none" w:sz="0" w:space="0" w:color="auto"/>
              </w:divBdr>
              <w:divsChild>
                <w:div w:id="111190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016432">
      <w:bodyDiv w:val="1"/>
      <w:marLeft w:val="0"/>
      <w:marRight w:val="0"/>
      <w:marTop w:val="0"/>
      <w:marBottom w:val="0"/>
      <w:divBdr>
        <w:top w:val="none" w:sz="0" w:space="0" w:color="auto"/>
        <w:left w:val="none" w:sz="0" w:space="0" w:color="auto"/>
        <w:bottom w:val="none" w:sz="0" w:space="0" w:color="auto"/>
        <w:right w:val="none" w:sz="0" w:space="0" w:color="auto"/>
      </w:divBdr>
      <w:divsChild>
        <w:div w:id="918094877">
          <w:marLeft w:val="0"/>
          <w:marRight w:val="0"/>
          <w:marTop w:val="0"/>
          <w:marBottom w:val="0"/>
          <w:divBdr>
            <w:top w:val="none" w:sz="0" w:space="0" w:color="auto"/>
            <w:left w:val="none" w:sz="0" w:space="0" w:color="auto"/>
            <w:bottom w:val="none" w:sz="0" w:space="0" w:color="auto"/>
            <w:right w:val="none" w:sz="0" w:space="0" w:color="auto"/>
          </w:divBdr>
        </w:div>
        <w:div w:id="337149461">
          <w:marLeft w:val="0"/>
          <w:marRight w:val="0"/>
          <w:marTop w:val="0"/>
          <w:marBottom w:val="0"/>
          <w:divBdr>
            <w:top w:val="none" w:sz="0" w:space="0" w:color="auto"/>
            <w:left w:val="none" w:sz="0" w:space="0" w:color="auto"/>
            <w:bottom w:val="none" w:sz="0" w:space="0" w:color="auto"/>
            <w:right w:val="none" w:sz="0" w:space="0" w:color="auto"/>
          </w:divBdr>
        </w:div>
        <w:div w:id="1831752246">
          <w:marLeft w:val="0"/>
          <w:marRight w:val="0"/>
          <w:marTop w:val="0"/>
          <w:marBottom w:val="0"/>
          <w:divBdr>
            <w:top w:val="none" w:sz="0" w:space="0" w:color="auto"/>
            <w:left w:val="none" w:sz="0" w:space="0" w:color="auto"/>
            <w:bottom w:val="none" w:sz="0" w:space="0" w:color="auto"/>
            <w:right w:val="none" w:sz="0" w:space="0" w:color="auto"/>
          </w:divBdr>
        </w:div>
        <w:div w:id="886141515">
          <w:marLeft w:val="0"/>
          <w:marRight w:val="0"/>
          <w:marTop w:val="0"/>
          <w:marBottom w:val="0"/>
          <w:divBdr>
            <w:top w:val="none" w:sz="0" w:space="0" w:color="auto"/>
            <w:left w:val="none" w:sz="0" w:space="0" w:color="auto"/>
            <w:bottom w:val="none" w:sz="0" w:space="0" w:color="auto"/>
            <w:right w:val="none" w:sz="0" w:space="0" w:color="auto"/>
          </w:divBdr>
        </w:div>
        <w:div w:id="106698743">
          <w:marLeft w:val="0"/>
          <w:marRight w:val="0"/>
          <w:marTop w:val="0"/>
          <w:marBottom w:val="0"/>
          <w:divBdr>
            <w:top w:val="none" w:sz="0" w:space="0" w:color="auto"/>
            <w:left w:val="none" w:sz="0" w:space="0" w:color="auto"/>
            <w:bottom w:val="none" w:sz="0" w:space="0" w:color="auto"/>
            <w:right w:val="none" w:sz="0" w:space="0" w:color="auto"/>
          </w:divBdr>
        </w:div>
        <w:div w:id="1935937041">
          <w:marLeft w:val="0"/>
          <w:marRight w:val="0"/>
          <w:marTop w:val="0"/>
          <w:marBottom w:val="0"/>
          <w:divBdr>
            <w:top w:val="none" w:sz="0" w:space="0" w:color="auto"/>
            <w:left w:val="none" w:sz="0" w:space="0" w:color="auto"/>
            <w:bottom w:val="none" w:sz="0" w:space="0" w:color="auto"/>
            <w:right w:val="none" w:sz="0" w:space="0" w:color="auto"/>
          </w:divBdr>
        </w:div>
        <w:div w:id="592514325">
          <w:marLeft w:val="0"/>
          <w:marRight w:val="0"/>
          <w:marTop w:val="0"/>
          <w:marBottom w:val="0"/>
          <w:divBdr>
            <w:top w:val="none" w:sz="0" w:space="0" w:color="auto"/>
            <w:left w:val="none" w:sz="0" w:space="0" w:color="auto"/>
            <w:bottom w:val="none" w:sz="0" w:space="0" w:color="auto"/>
            <w:right w:val="none" w:sz="0" w:space="0" w:color="auto"/>
          </w:divBdr>
        </w:div>
        <w:div w:id="4945179">
          <w:marLeft w:val="0"/>
          <w:marRight w:val="0"/>
          <w:marTop w:val="0"/>
          <w:marBottom w:val="0"/>
          <w:divBdr>
            <w:top w:val="none" w:sz="0" w:space="0" w:color="auto"/>
            <w:left w:val="none" w:sz="0" w:space="0" w:color="auto"/>
            <w:bottom w:val="none" w:sz="0" w:space="0" w:color="auto"/>
            <w:right w:val="none" w:sz="0" w:space="0" w:color="auto"/>
          </w:divBdr>
        </w:div>
        <w:div w:id="1843273764">
          <w:marLeft w:val="0"/>
          <w:marRight w:val="0"/>
          <w:marTop w:val="0"/>
          <w:marBottom w:val="0"/>
          <w:divBdr>
            <w:top w:val="none" w:sz="0" w:space="0" w:color="auto"/>
            <w:left w:val="none" w:sz="0" w:space="0" w:color="auto"/>
            <w:bottom w:val="none" w:sz="0" w:space="0" w:color="auto"/>
            <w:right w:val="none" w:sz="0" w:space="0" w:color="auto"/>
          </w:divBdr>
        </w:div>
        <w:div w:id="1171873600">
          <w:marLeft w:val="0"/>
          <w:marRight w:val="0"/>
          <w:marTop w:val="0"/>
          <w:marBottom w:val="0"/>
          <w:divBdr>
            <w:top w:val="none" w:sz="0" w:space="0" w:color="auto"/>
            <w:left w:val="none" w:sz="0" w:space="0" w:color="auto"/>
            <w:bottom w:val="none" w:sz="0" w:space="0" w:color="auto"/>
            <w:right w:val="none" w:sz="0" w:space="0" w:color="auto"/>
          </w:divBdr>
        </w:div>
        <w:div w:id="113645646">
          <w:marLeft w:val="0"/>
          <w:marRight w:val="0"/>
          <w:marTop w:val="0"/>
          <w:marBottom w:val="0"/>
          <w:divBdr>
            <w:top w:val="none" w:sz="0" w:space="0" w:color="auto"/>
            <w:left w:val="none" w:sz="0" w:space="0" w:color="auto"/>
            <w:bottom w:val="none" w:sz="0" w:space="0" w:color="auto"/>
            <w:right w:val="none" w:sz="0" w:space="0" w:color="auto"/>
          </w:divBdr>
        </w:div>
        <w:div w:id="488911268">
          <w:marLeft w:val="0"/>
          <w:marRight w:val="0"/>
          <w:marTop w:val="0"/>
          <w:marBottom w:val="0"/>
          <w:divBdr>
            <w:top w:val="none" w:sz="0" w:space="0" w:color="auto"/>
            <w:left w:val="none" w:sz="0" w:space="0" w:color="auto"/>
            <w:bottom w:val="none" w:sz="0" w:space="0" w:color="auto"/>
            <w:right w:val="none" w:sz="0" w:space="0" w:color="auto"/>
          </w:divBdr>
        </w:div>
      </w:divsChild>
    </w:div>
    <w:div w:id="1922253721">
      <w:bodyDiv w:val="1"/>
      <w:marLeft w:val="0"/>
      <w:marRight w:val="0"/>
      <w:marTop w:val="0"/>
      <w:marBottom w:val="0"/>
      <w:divBdr>
        <w:top w:val="none" w:sz="0" w:space="0" w:color="auto"/>
        <w:left w:val="none" w:sz="0" w:space="0" w:color="auto"/>
        <w:bottom w:val="none" w:sz="0" w:space="0" w:color="auto"/>
        <w:right w:val="none" w:sz="0" w:space="0" w:color="auto"/>
      </w:divBdr>
      <w:divsChild>
        <w:div w:id="1326199804">
          <w:marLeft w:val="0"/>
          <w:marRight w:val="0"/>
          <w:marTop w:val="0"/>
          <w:marBottom w:val="0"/>
          <w:divBdr>
            <w:top w:val="none" w:sz="0" w:space="0" w:color="auto"/>
            <w:left w:val="none" w:sz="0" w:space="0" w:color="auto"/>
            <w:bottom w:val="none" w:sz="0" w:space="0" w:color="auto"/>
            <w:right w:val="none" w:sz="0" w:space="0" w:color="auto"/>
          </w:divBdr>
          <w:divsChild>
            <w:div w:id="156385436">
              <w:marLeft w:val="0"/>
              <w:marRight w:val="0"/>
              <w:marTop w:val="0"/>
              <w:marBottom w:val="0"/>
              <w:divBdr>
                <w:top w:val="none" w:sz="0" w:space="0" w:color="auto"/>
                <w:left w:val="none" w:sz="0" w:space="0" w:color="auto"/>
                <w:bottom w:val="none" w:sz="0" w:space="0" w:color="auto"/>
                <w:right w:val="none" w:sz="0" w:space="0" w:color="auto"/>
              </w:divBdr>
              <w:divsChild>
                <w:div w:id="500974924">
                  <w:marLeft w:val="0"/>
                  <w:marRight w:val="0"/>
                  <w:marTop w:val="0"/>
                  <w:marBottom w:val="0"/>
                  <w:divBdr>
                    <w:top w:val="none" w:sz="0" w:space="0" w:color="auto"/>
                    <w:left w:val="none" w:sz="0" w:space="0" w:color="auto"/>
                    <w:bottom w:val="none" w:sz="0" w:space="0" w:color="auto"/>
                    <w:right w:val="none" w:sz="0" w:space="0" w:color="auto"/>
                  </w:divBdr>
                  <w:divsChild>
                    <w:div w:id="437021164">
                      <w:marLeft w:val="0"/>
                      <w:marRight w:val="0"/>
                      <w:marTop w:val="0"/>
                      <w:marBottom w:val="0"/>
                      <w:divBdr>
                        <w:top w:val="none" w:sz="0" w:space="0" w:color="auto"/>
                        <w:left w:val="none" w:sz="0" w:space="0" w:color="auto"/>
                        <w:bottom w:val="none" w:sz="0" w:space="0" w:color="auto"/>
                        <w:right w:val="none" w:sz="0" w:space="0" w:color="auto"/>
                      </w:divBdr>
                      <w:divsChild>
                        <w:div w:id="305281622">
                          <w:marLeft w:val="0"/>
                          <w:marRight w:val="0"/>
                          <w:marTop w:val="0"/>
                          <w:marBottom w:val="0"/>
                          <w:divBdr>
                            <w:top w:val="none" w:sz="0" w:space="0" w:color="auto"/>
                            <w:left w:val="none" w:sz="0" w:space="0" w:color="auto"/>
                            <w:bottom w:val="none" w:sz="0" w:space="0" w:color="auto"/>
                            <w:right w:val="none" w:sz="0" w:space="0" w:color="auto"/>
                          </w:divBdr>
                        </w:div>
                        <w:div w:id="360975392">
                          <w:marLeft w:val="0"/>
                          <w:marRight w:val="0"/>
                          <w:marTop w:val="0"/>
                          <w:marBottom w:val="0"/>
                          <w:divBdr>
                            <w:top w:val="none" w:sz="0" w:space="0" w:color="auto"/>
                            <w:left w:val="none" w:sz="0" w:space="0" w:color="auto"/>
                            <w:bottom w:val="none" w:sz="0" w:space="0" w:color="auto"/>
                            <w:right w:val="none" w:sz="0" w:space="0" w:color="auto"/>
                          </w:divBdr>
                        </w:div>
                        <w:div w:id="614597659">
                          <w:marLeft w:val="0"/>
                          <w:marRight w:val="0"/>
                          <w:marTop w:val="0"/>
                          <w:marBottom w:val="0"/>
                          <w:divBdr>
                            <w:top w:val="none" w:sz="0" w:space="0" w:color="auto"/>
                            <w:left w:val="none" w:sz="0" w:space="0" w:color="auto"/>
                            <w:bottom w:val="none" w:sz="0" w:space="0" w:color="auto"/>
                            <w:right w:val="none" w:sz="0" w:space="0" w:color="auto"/>
                          </w:divBdr>
                        </w:div>
                        <w:div w:id="1354570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2786100">
      <w:bodyDiv w:val="1"/>
      <w:marLeft w:val="0"/>
      <w:marRight w:val="0"/>
      <w:marTop w:val="0"/>
      <w:marBottom w:val="0"/>
      <w:divBdr>
        <w:top w:val="none" w:sz="0" w:space="0" w:color="auto"/>
        <w:left w:val="none" w:sz="0" w:space="0" w:color="auto"/>
        <w:bottom w:val="none" w:sz="0" w:space="0" w:color="auto"/>
        <w:right w:val="none" w:sz="0" w:space="0" w:color="auto"/>
      </w:divBdr>
    </w:div>
    <w:div w:id="1923831689">
      <w:bodyDiv w:val="1"/>
      <w:marLeft w:val="0"/>
      <w:marRight w:val="0"/>
      <w:marTop w:val="0"/>
      <w:marBottom w:val="0"/>
      <w:divBdr>
        <w:top w:val="none" w:sz="0" w:space="0" w:color="auto"/>
        <w:left w:val="none" w:sz="0" w:space="0" w:color="auto"/>
        <w:bottom w:val="none" w:sz="0" w:space="0" w:color="auto"/>
        <w:right w:val="none" w:sz="0" w:space="0" w:color="auto"/>
      </w:divBdr>
      <w:divsChild>
        <w:div w:id="1386371211">
          <w:marLeft w:val="0"/>
          <w:marRight w:val="0"/>
          <w:marTop w:val="0"/>
          <w:marBottom w:val="0"/>
          <w:divBdr>
            <w:top w:val="none" w:sz="0" w:space="0" w:color="auto"/>
            <w:left w:val="none" w:sz="0" w:space="0" w:color="auto"/>
            <w:bottom w:val="none" w:sz="0" w:space="0" w:color="auto"/>
            <w:right w:val="none" w:sz="0" w:space="0" w:color="auto"/>
          </w:divBdr>
          <w:divsChild>
            <w:div w:id="374935405">
              <w:marLeft w:val="0"/>
              <w:marRight w:val="0"/>
              <w:marTop w:val="0"/>
              <w:marBottom w:val="0"/>
              <w:divBdr>
                <w:top w:val="none" w:sz="0" w:space="0" w:color="auto"/>
                <w:left w:val="none" w:sz="0" w:space="0" w:color="auto"/>
                <w:bottom w:val="none" w:sz="0" w:space="0" w:color="auto"/>
                <w:right w:val="none" w:sz="0" w:space="0" w:color="auto"/>
              </w:divBdr>
              <w:divsChild>
                <w:div w:id="1875188878">
                  <w:marLeft w:val="0"/>
                  <w:marRight w:val="0"/>
                  <w:marTop w:val="0"/>
                  <w:marBottom w:val="0"/>
                  <w:divBdr>
                    <w:top w:val="none" w:sz="0" w:space="0" w:color="auto"/>
                    <w:left w:val="none" w:sz="0" w:space="0" w:color="auto"/>
                    <w:bottom w:val="none" w:sz="0" w:space="0" w:color="auto"/>
                    <w:right w:val="none" w:sz="0" w:space="0" w:color="auto"/>
                  </w:divBdr>
                  <w:divsChild>
                    <w:div w:id="883173538">
                      <w:marLeft w:val="0"/>
                      <w:marRight w:val="0"/>
                      <w:marTop w:val="0"/>
                      <w:marBottom w:val="0"/>
                      <w:divBdr>
                        <w:top w:val="single" w:sz="2" w:space="1" w:color="C0C0C0"/>
                        <w:left w:val="single" w:sz="2" w:space="1" w:color="C0C0C0"/>
                        <w:bottom w:val="single" w:sz="2" w:space="1" w:color="C0C0C0"/>
                        <w:right w:val="single" w:sz="2" w:space="1" w:color="C0C0C0"/>
                      </w:divBdr>
                      <w:divsChild>
                        <w:div w:id="145166909">
                          <w:marLeft w:val="0"/>
                          <w:marRight w:val="0"/>
                          <w:marTop w:val="0"/>
                          <w:marBottom w:val="0"/>
                          <w:divBdr>
                            <w:top w:val="none" w:sz="0" w:space="0" w:color="auto"/>
                            <w:left w:val="none" w:sz="0" w:space="0" w:color="auto"/>
                            <w:bottom w:val="none" w:sz="0" w:space="0" w:color="auto"/>
                            <w:right w:val="none" w:sz="0" w:space="0" w:color="auto"/>
                          </w:divBdr>
                        </w:div>
                        <w:div w:id="417870141">
                          <w:marLeft w:val="0"/>
                          <w:marRight w:val="0"/>
                          <w:marTop w:val="0"/>
                          <w:marBottom w:val="0"/>
                          <w:divBdr>
                            <w:top w:val="none" w:sz="0" w:space="0" w:color="auto"/>
                            <w:left w:val="none" w:sz="0" w:space="0" w:color="auto"/>
                            <w:bottom w:val="none" w:sz="0" w:space="0" w:color="auto"/>
                            <w:right w:val="none" w:sz="0" w:space="0" w:color="auto"/>
                          </w:divBdr>
                        </w:div>
                        <w:div w:id="897669952">
                          <w:marLeft w:val="0"/>
                          <w:marRight w:val="0"/>
                          <w:marTop w:val="0"/>
                          <w:marBottom w:val="0"/>
                          <w:divBdr>
                            <w:top w:val="none" w:sz="0" w:space="0" w:color="auto"/>
                            <w:left w:val="none" w:sz="0" w:space="0" w:color="auto"/>
                            <w:bottom w:val="none" w:sz="0" w:space="0" w:color="auto"/>
                            <w:right w:val="none" w:sz="0" w:space="0" w:color="auto"/>
                          </w:divBdr>
                        </w:div>
                        <w:div w:id="1082336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7761398">
      <w:bodyDiv w:val="1"/>
      <w:marLeft w:val="0"/>
      <w:marRight w:val="0"/>
      <w:marTop w:val="0"/>
      <w:marBottom w:val="0"/>
      <w:divBdr>
        <w:top w:val="none" w:sz="0" w:space="0" w:color="auto"/>
        <w:left w:val="none" w:sz="0" w:space="0" w:color="auto"/>
        <w:bottom w:val="none" w:sz="0" w:space="0" w:color="auto"/>
        <w:right w:val="none" w:sz="0" w:space="0" w:color="auto"/>
      </w:divBdr>
      <w:divsChild>
        <w:div w:id="1133792424">
          <w:marLeft w:val="0"/>
          <w:marRight w:val="0"/>
          <w:marTop w:val="300"/>
          <w:marBottom w:val="0"/>
          <w:divBdr>
            <w:top w:val="none" w:sz="0" w:space="0" w:color="auto"/>
            <w:left w:val="none" w:sz="0" w:space="0" w:color="auto"/>
            <w:bottom w:val="none" w:sz="0" w:space="0" w:color="auto"/>
            <w:right w:val="none" w:sz="0" w:space="0" w:color="auto"/>
          </w:divBdr>
        </w:div>
      </w:divsChild>
    </w:div>
    <w:div w:id="1929120941">
      <w:bodyDiv w:val="1"/>
      <w:marLeft w:val="0"/>
      <w:marRight w:val="0"/>
      <w:marTop w:val="0"/>
      <w:marBottom w:val="0"/>
      <w:divBdr>
        <w:top w:val="none" w:sz="0" w:space="0" w:color="auto"/>
        <w:left w:val="none" w:sz="0" w:space="0" w:color="auto"/>
        <w:bottom w:val="none" w:sz="0" w:space="0" w:color="auto"/>
        <w:right w:val="none" w:sz="0" w:space="0" w:color="auto"/>
      </w:divBdr>
      <w:divsChild>
        <w:div w:id="189295064">
          <w:marLeft w:val="0"/>
          <w:marRight w:val="0"/>
          <w:marTop w:val="0"/>
          <w:marBottom w:val="0"/>
          <w:divBdr>
            <w:top w:val="none" w:sz="0" w:space="0" w:color="auto"/>
            <w:left w:val="none" w:sz="0" w:space="0" w:color="auto"/>
            <w:bottom w:val="none" w:sz="0" w:space="0" w:color="auto"/>
            <w:right w:val="none" w:sz="0" w:space="0" w:color="auto"/>
          </w:divBdr>
        </w:div>
        <w:div w:id="517277194">
          <w:marLeft w:val="0"/>
          <w:marRight w:val="0"/>
          <w:marTop w:val="0"/>
          <w:marBottom w:val="0"/>
          <w:divBdr>
            <w:top w:val="none" w:sz="0" w:space="0" w:color="auto"/>
            <w:left w:val="none" w:sz="0" w:space="0" w:color="auto"/>
            <w:bottom w:val="none" w:sz="0" w:space="0" w:color="auto"/>
            <w:right w:val="none" w:sz="0" w:space="0" w:color="auto"/>
          </w:divBdr>
        </w:div>
      </w:divsChild>
    </w:div>
    <w:div w:id="1929193752">
      <w:bodyDiv w:val="1"/>
      <w:marLeft w:val="0"/>
      <w:marRight w:val="0"/>
      <w:marTop w:val="0"/>
      <w:marBottom w:val="0"/>
      <w:divBdr>
        <w:top w:val="none" w:sz="0" w:space="0" w:color="auto"/>
        <w:left w:val="none" w:sz="0" w:space="0" w:color="auto"/>
        <w:bottom w:val="none" w:sz="0" w:space="0" w:color="auto"/>
        <w:right w:val="none" w:sz="0" w:space="0" w:color="auto"/>
      </w:divBdr>
    </w:div>
    <w:div w:id="1929463071">
      <w:bodyDiv w:val="1"/>
      <w:marLeft w:val="0"/>
      <w:marRight w:val="0"/>
      <w:marTop w:val="0"/>
      <w:marBottom w:val="0"/>
      <w:divBdr>
        <w:top w:val="none" w:sz="0" w:space="0" w:color="auto"/>
        <w:left w:val="none" w:sz="0" w:space="0" w:color="auto"/>
        <w:bottom w:val="none" w:sz="0" w:space="0" w:color="auto"/>
        <w:right w:val="none" w:sz="0" w:space="0" w:color="auto"/>
      </w:divBdr>
      <w:divsChild>
        <w:div w:id="81728642">
          <w:marLeft w:val="0"/>
          <w:marRight w:val="0"/>
          <w:marTop w:val="0"/>
          <w:marBottom w:val="0"/>
          <w:divBdr>
            <w:top w:val="none" w:sz="0" w:space="0" w:color="auto"/>
            <w:left w:val="none" w:sz="0" w:space="0" w:color="auto"/>
            <w:bottom w:val="none" w:sz="0" w:space="0" w:color="auto"/>
            <w:right w:val="none" w:sz="0" w:space="0" w:color="auto"/>
          </w:divBdr>
          <w:divsChild>
            <w:div w:id="80494993">
              <w:marLeft w:val="0"/>
              <w:marRight w:val="0"/>
              <w:marTop w:val="0"/>
              <w:marBottom w:val="0"/>
              <w:divBdr>
                <w:top w:val="none" w:sz="0" w:space="0" w:color="auto"/>
                <w:left w:val="none" w:sz="0" w:space="0" w:color="auto"/>
                <w:bottom w:val="none" w:sz="0" w:space="0" w:color="auto"/>
                <w:right w:val="none" w:sz="0" w:space="0" w:color="auto"/>
              </w:divBdr>
              <w:divsChild>
                <w:div w:id="560556714">
                  <w:marLeft w:val="0"/>
                  <w:marRight w:val="0"/>
                  <w:marTop w:val="0"/>
                  <w:marBottom w:val="0"/>
                  <w:divBdr>
                    <w:top w:val="none" w:sz="0" w:space="0" w:color="auto"/>
                    <w:left w:val="none" w:sz="0" w:space="0" w:color="auto"/>
                    <w:bottom w:val="none" w:sz="0" w:space="0" w:color="auto"/>
                    <w:right w:val="none" w:sz="0" w:space="0" w:color="auto"/>
                  </w:divBdr>
                </w:div>
                <w:div w:id="669413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9684084">
          <w:marLeft w:val="0"/>
          <w:marRight w:val="0"/>
          <w:marTop w:val="0"/>
          <w:marBottom w:val="0"/>
          <w:divBdr>
            <w:top w:val="none" w:sz="0" w:space="0" w:color="auto"/>
            <w:left w:val="none" w:sz="0" w:space="0" w:color="auto"/>
            <w:bottom w:val="none" w:sz="0" w:space="0" w:color="auto"/>
            <w:right w:val="none" w:sz="0" w:space="0" w:color="auto"/>
          </w:divBdr>
          <w:divsChild>
            <w:div w:id="45107866">
              <w:marLeft w:val="0"/>
              <w:marRight w:val="0"/>
              <w:marTop w:val="0"/>
              <w:marBottom w:val="0"/>
              <w:divBdr>
                <w:top w:val="none" w:sz="0" w:space="0" w:color="auto"/>
                <w:left w:val="none" w:sz="0" w:space="0" w:color="auto"/>
                <w:bottom w:val="none" w:sz="0" w:space="0" w:color="auto"/>
                <w:right w:val="none" w:sz="0" w:space="0" w:color="auto"/>
              </w:divBdr>
              <w:divsChild>
                <w:div w:id="1207138448">
                  <w:marLeft w:val="0"/>
                  <w:marRight w:val="0"/>
                  <w:marTop w:val="0"/>
                  <w:marBottom w:val="0"/>
                  <w:divBdr>
                    <w:top w:val="none" w:sz="0" w:space="0" w:color="auto"/>
                    <w:left w:val="none" w:sz="0" w:space="0" w:color="auto"/>
                    <w:bottom w:val="none" w:sz="0" w:space="0" w:color="auto"/>
                    <w:right w:val="none" w:sz="0" w:space="0" w:color="auto"/>
                  </w:divBdr>
                </w:div>
                <w:div w:id="126276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969736">
          <w:marLeft w:val="0"/>
          <w:marRight w:val="0"/>
          <w:marTop w:val="0"/>
          <w:marBottom w:val="0"/>
          <w:divBdr>
            <w:top w:val="none" w:sz="0" w:space="0" w:color="auto"/>
            <w:left w:val="none" w:sz="0" w:space="0" w:color="auto"/>
            <w:bottom w:val="none" w:sz="0" w:space="0" w:color="auto"/>
            <w:right w:val="none" w:sz="0" w:space="0" w:color="auto"/>
          </w:divBdr>
          <w:divsChild>
            <w:div w:id="175047835">
              <w:marLeft w:val="0"/>
              <w:marRight w:val="0"/>
              <w:marTop w:val="0"/>
              <w:marBottom w:val="0"/>
              <w:divBdr>
                <w:top w:val="none" w:sz="0" w:space="0" w:color="auto"/>
                <w:left w:val="none" w:sz="0" w:space="0" w:color="auto"/>
                <w:bottom w:val="none" w:sz="0" w:space="0" w:color="auto"/>
                <w:right w:val="none" w:sz="0" w:space="0" w:color="auto"/>
              </w:divBdr>
              <w:divsChild>
                <w:div w:id="1378821365">
                  <w:marLeft w:val="0"/>
                  <w:marRight w:val="0"/>
                  <w:marTop w:val="0"/>
                  <w:marBottom w:val="0"/>
                  <w:divBdr>
                    <w:top w:val="none" w:sz="0" w:space="0" w:color="auto"/>
                    <w:left w:val="none" w:sz="0" w:space="0" w:color="auto"/>
                    <w:bottom w:val="none" w:sz="0" w:space="0" w:color="auto"/>
                    <w:right w:val="none" w:sz="0" w:space="0" w:color="auto"/>
                  </w:divBdr>
                </w:div>
                <w:div w:id="1654067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416217">
          <w:marLeft w:val="0"/>
          <w:marRight w:val="0"/>
          <w:marTop w:val="0"/>
          <w:marBottom w:val="0"/>
          <w:divBdr>
            <w:top w:val="none" w:sz="0" w:space="0" w:color="auto"/>
            <w:left w:val="none" w:sz="0" w:space="0" w:color="auto"/>
            <w:bottom w:val="none" w:sz="0" w:space="0" w:color="auto"/>
            <w:right w:val="none" w:sz="0" w:space="0" w:color="auto"/>
          </w:divBdr>
          <w:divsChild>
            <w:div w:id="1773431012">
              <w:marLeft w:val="0"/>
              <w:marRight w:val="0"/>
              <w:marTop w:val="0"/>
              <w:marBottom w:val="0"/>
              <w:divBdr>
                <w:top w:val="none" w:sz="0" w:space="0" w:color="auto"/>
                <w:left w:val="none" w:sz="0" w:space="0" w:color="auto"/>
                <w:bottom w:val="none" w:sz="0" w:space="0" w:color="auto"/>
                <w:right w:val="none" w:sz="0" w:space="0" w:color="auto"/>
              </w:divBdr>
              <w:divsChild>
                <w:div w:id="308822602">
                  <w:marLeft w:val="0"/>
                  <w:marRight w:val="0"/>
                  <w:marTop w:val="0"/>
                  <w:marBottom w:val="0"/>
                  <w:divBdr>
                    <w:top w:val="none" w:sz="0" w:space="0" w:color="auto"/>
                    <w:left w:val="none" w:sz="0" w:space="0" w:color="auto"/>
                    <w:bottom w:val="none" w:sz="0" w:space="0" w:color="auto"/>
                    <w:right w:val="none" w:sz="0" w:space="0" w:color="auto"/>
                  </w:divBdr>
                </w:div>
                <w:div w:id="100015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300076">
          <w:marLeft w:val="0"/>
          <w:marRight w:val="0"/>
          <w:marTop w:val="0"/>
          <w:marBottom w:val="0"/>
          <w:divBdr>
            <w:top w:val="none" w:sz="0" w:space="0" w:color="auto"/>
            <w:left w:val="none" w:sz="0" w:space="0" w:color="auto"/>
            <w:bottom w:val="none" w:sz="0" w:space="0" w:color="auto"/>
            <w:right w:val="none" w:sz="0" w:space="0" w:color="auto"/>
          </w:divBdr>
          <w:divsChild>
            <w:div w:id="1793353847">
              <w:marLeft w:val="0"/>
              <w:marRight w:val="0"/>
              <w:marTop w:val="0"/>
              <w:marBottom w:val="0"/>
              <w:divBdr>
                <w:top w:val="none" w:sz="0" w:space="0" w:color="auto"/>
                <w:left w:val="none" w:sz="0" w:space="0" w:color="auto"/>
                <w:bottom w:val="none" w:sz="0" w:space="0" w:color="auto"/>
                <w:right w:val="none" w:sz="0" w:space="0" w:color="auto"/>
              </w:divBdr>
              <w:divsChild>
                <w:div w:id="326715450">
                  <w:marLeft w:val="0"/>
                  <w:marRight w:val="0"/>
                  <w:marTop w:val="0"/>
                  <w:marBottom w:val="0"/>
                  <w:divBdr>
                    <w:top w:val="none" w:sz="0" w:space="0" w:color="auto"/>
                    <w:left w:val="none" w:sz="0" w:space="0" w:color="auto"/>
                    <w:bottom w:val="none" w:sz="0" w:space="0" w:color="auto"/>
                    <w:right w:val="none" w:sz="0" w:space="0" w:color="auto"/>
                  </w:divBdr>
                </w:div>
                <w:div w:id="119041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047638">
          <w:marLeft w:val="0"/>
          <w:marRight w:val="0"/>
          <w:marTop w:val="0"/>
          <w:marBottom w:val="0"/>
          <w:divBdr>
            <w:top w:val="none" w:sz="0" w:space="0" w:color="auto"/>
            <w:left w:val="none" w:sz="0" w:space="0" w:color="auto"/>
            <w:bottom w:val="none" w:sz="0" w:space="0" w:color="auto"/>
            <w:right w:val="none" w:sz="0" w:space="0" w:color="auto"/>
          </w:divBdr>
          <w:divsChild>
            <w:div w:id="139611994">
              <w:marLeft w:val="0"/>
              <w:marRight w:val="0"/>
              <w:marTop w:val="0"/>
              <w:marBottom w:val="0"/>
              <w:divBdr>
                <w:top w:val="none" w:sz="0" w:space="0" w:color="auto"/>
                <w:left w:val="none" w:sz="0" w:space="0" w:color="auto"/>
                <w:bottom w:val="none" w:sz="0" w:space="0" w:color="auto"/>
                <w:right w:val="none" w:sz="0" w:space="0" w:color="auto"/>
              </w:divBdr>
              <w:divsChild>
                <w:div w:id="30692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719342">
          <w:marLeft w:val="0"/>
          <w:marRight w:val="0"/>
          <w:marTop w:val="0"/>
          <w:marBottom w:val="0"/>
          <w:divBdr>
            <w:top w:val="none" w:sz="0" w:space="0" w:color="auto"/>
            <w:left w:val="none" w:sz="0" w:space="0" w:color="auto"/>
            <w:bottom w:val="none" w:sz="0" w:space="0" w:color="auto"/>
            <w:right w:val="none" w:sz="0" w:space="0" w:color="auto"/>
          </w:divBdr>
          <w:divsChild>
            <w:div w:id="429542795">
              <w:marLeft w:val="0"/>
              <w:marRight w:val="0"/>
              <w:marTop w:val="0"/>
              <w:marBottom w:val="0"/>
              <w:divBdr>
                <w:top w:val="none" w:sz="0" w:space="0" w:color="auto"/>
                <w:left w:val="none" w:sz="0" w:space="0" w:color="auto"/>
                <w:bottom w:val="none" w:sz="0" w:space="0" w:color="auto"/>
                <w:right w:val="none" w:sz="0" w:space="0" w:color="auto"/>
              </w:divBdr>
              <w:divsChild>
                <w:div w:id="530727819">
                  <w:marLeft w:val="0"/>
                  <w:marRight w:val="0"/>
                  <w:marTop w:val="0"/>
                  <w:marBottom w:val="0"/>
                  <w:divBdr>
                    <w:top w:val="none" w:sz="0" w:space="0" w:color="auto"/>
                    <w:left w:val="none" w:sz="0" w:space="0" w:color="auto"/>
                    <w:bottom w:val="none" w:sz="0" w:space="0" w:color="auto"/>
                    <w:right w:val="none" w:sz="0" w:space="0" w:color="auto"/>
                  </w:divBdr>
                </w:div>
                <w:div w:id="1047416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853374">
          <w:marLeft w:val="0"/>
          <w:marRight w:val="0"/>
          <w:marTop w:val="0"/>
          <w:marBottom w:val="0"/>
          <w:divBdr>
            <w:top w:val="none" w:sz="0" w:space="0" w:color="auto"/>
            <w:left w:val="none" w:sz="0" w:space="0" w:color="auto"/>
            <w:bottom w:val="none" w:sz="0" w:space="0" w:color="auto"/>
            <w:right w:val="none" w:sz="0" w:space="0" w:color="auto"/>
          </w:divBdr>
          <w:divsChild>
            <w:div w:id="955329101">
              <w:marLeft w:val="0"/>
              <w:marRight w:val="0"/>
              <w:marTop w:val="0"/>
              <w:marBottom w:val="0"/>
              <w:divBdr>
                <w:top w:val="none" w:sz="0" w:space="0" w:color="auto"/>
                <w:left w:val="none" w:sz="0" w:space="0" w:color="auto"/>
                <w:bottom w:val="none" w:sz="0" w:space="0" w:color="auto"/>
                <w:right w:val="none" w:sz="0" w:space="0" w:color="auto"/>
              </w:divBdr>
              <w:divsChild>
                <w:div w:id="1224871772">
                  <w:marLeft w:val="0"/>
                  <w:marRight w:val="0"/>
                  <w:marTop w:val="0"/>
                  <w:marBottom w:val="0"/>
                  <w:divBdr>
                    <w:top w:val="none" w:sz="0" w:space="0" w:color="auto"/>
                    <w:left w:val="none" w:sz="0" w:space="0" w:color="auto"/>
                    <w:bottom w:val="none" w:sz="0" w:space="0" w:color="auto"/>
                    <w:right w:val="none" w:sz="0" w:space="0" w:color="auto"/>
                  </w:divBdr>
                </w:div>
                <w:div w:id="134350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9918348">
      <w:bodyDiv w:val="1"/>
      <w:marLeft w:val="0"/>
      <w:marRight w:val="0"/>
      <w:marTop w:val="0"/>
      <w:marBottom w:val="0"/>
      <w:divBdr>
        <w:top w:val="none" w:sz="0" w:space="0" w:color="auto"/>
        <w:left w:val="none" w:sz="0" w:space="0" w:color="auto"/>
        <w:bottom w:val="none" w:sz="0" w:space="0" w:color="auto"/>
        <w:right w:val="none" w:sz="0" w:space="0" w:color="auto"/>
      </w:divBdr>
    </w:div>
    <w:div w:id="1931112263">
      <w:bodyDiv w:val="1"/>
      <w:marLeft w:val="0"/>
      <w:marRight w:val="0"/>
      <w:marTop w:val="0"/>
      <w:marBottom w:val="0"/>
      <w:divBdr>
        <w:top w:val="none" w:sz="0" w:space="0" w:color="auto"/>
        <w:left w:val="none" w:sz="0" w:space="0" w:color="auto"/>
        <w:bottom w:val="none" w:sz="0" w:space="0" w:color="auto"/>
        <w:right w:val="none" w:sz="0" w:space="0" w:color="auto"/>
      </w:divBdr>
    </w:div>
    <w:div w:id="1934510043">
      <w:bodyDiv w:val="1"/>
      <w:marLeft w:val="0"/>
      <w:marRight w:val="0"/>
      <w:marTop w:val="0"/>
      <w:marBottom w:val="0"/>
      <w:divBdr>
        <w:top w:val="none" w:sz="0" w:space="0" w:color="auto"/>
        <w:left w:val="none" w:sz="0" w:space="0" w:color="auto"/>
        <w:bottom w:val="none" w:sz="0" w:space="0" w:color="auto"/>
        <w:right w:val="none" w:sz="0" w:space="0" w:color="auto"/>
      </w:divBdr>
      <w:divsChild>
        <w:div w:id="1051881226">
          <w:marLeft w:val="0"/>
          <w:marRight w:val="0"/>
          <w:marTop w:val="0"/>
          <w:marBottom w:val="0"/>
          <w:divBdr>
            <w:top w:val="none" w:sz="0" w:space="0" w:color="auto"/>
            <w:left w:val="none" w:sz="0" w:space="0" w:color="auto"/>
            <w:bottom w:val="none" w:sz="0" w:space="0" w:color="auto"/>
            <w:right w:val="none" w:sz="0" w:space="0" w:color="auto"/>
          </w:divBdr>
          <w:divsChild>
            <w:div w:id="173889077">
              <w:marLeft w:val="0"/>
              <w:marRight w:val="93"/>
              <w:marTop w:val="0"/>
              <w:marBottom w:val="833"/>
              <w:divBdr>
                <w:top w:val="none" w:sz="0" w:space="0" w:color="auto"/>
                <w:left w:val="none" w:sz="0" w:space="0" w:color="auto"/>
                <w:bottom w:val="none" w:sz="0" w:space="0" w:color="auto"/>
                <w:right w:val="none" w:sz="0" w:space="0" w:color="auto"/>
              </w:divBdr>
              <w:divsChild>
                <w:div w:id="27205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7253985">
      <w:bodyDiv w:val="1"/>
      <w:marLeft w:val="0"/>
      <w:marRight w:val="0"/>
      <w:marTop w:val="0"/>
      <w:marBottom w:val="0"/>
      <w:divBdr>
        <w:top w:val="none" w:sz="0" w:space="0" w:color="auto"/>
        <w:left w:val="none" w:sz="0" w:space="0" w:color="auto"/>
        <w:bottom w:val="none" w:sz="0" w:space="0" w:color="auto"/>
        <w:right w:val="none" w:sz="0" w:space="0" w:color="auto"/>
      </w:divBdr>
    </w:div>
    <w:div w:id="1938446363">
      <w:bodyDiv w:val="1"/>
      <w:marLeft w:val="0"/>
      <w:marRight w:val="0"/>
      <w:marTop w:val="0"/>
      <w:marBottom w:val="0"/>
      <w:divBdr>
        <w:top w:val="none" w:sz="0" w:space="0" w:color="auto"/>
        <w:left w:val="none" w:sz="0" w:space="0" w:color="auto"/>
        <w:bottom w:val="none" w:sz="0" w:space="0" w:color="auto"/>
        <w:right w:val="none" w:sz="0" w:space="0" w:color="auto"/>
      </w:divBdr>
    </w:div>
    <w:div w:id="1938902880">
      <w:bodyDiv w:val="1"/>
      <w:marLeft w:val="0"/>
      <w:marRight w:val="0"/>
      <w:marTop w:val="0"/>
      <w:marBottom w:val="0"/>
      <w:divBdr>
        <w:top w:val="none" w:sz="0" w:space="0" w:color="auto"/>
        <w:left w:val="none" w:sz="0" w:space="0" w:color="auto"/>
        <w:bottom w:val="none" w:sz="0" w:space="0" w:color="auto"/>
        <w:right w:val="none" w:sz="0" w:space="0" w:color="auto"/>
      </w:divBdr>
      <w:divsChild>
        <w:div w:id="1838421894">
          <w:marLeft w:val="0"/>
          <w:marRight w:val="0"/>
          <w:marTop w:val="0"/>
          <w:marBottom w:val="0"/>
          <w:divBdr>
            <w:top w:val="none" w:sz="0" w:space="0" w:color="auto"/>
            <w:left w:val="none" w:sz="0" w:space="0" w:color="auto"/>
            <w:bottom w:val="none" w:sz="0" w:space="0" w:color="auto"/>
            <w:right w:val="none" w:sz="0" w:space="0" w:color="auto"/>
          </w:divBdr>
          <w:divsChild>
            <w:div w:id="1623347138">
              <w:marLeft w:val="0"/>
              <w:marRight w:val="0"/>
              <w:marTop w:val="0"/>
              <w:marBottom w:val="0"/>
              <w:divBdr>
                <w:top w:val="none" w:sz="0" w:space="0" w:color="auto"/>
                <w:left w:val="none" w:sz="0" w:space="0" w:color="auto"/>
                <w:bottom w:val="none" w:sz="0" w:space="0" w:color="auto"/>
                <w:right w:val="none" w:sz="0" w:space="0" w:color="auto"/>
              </w:divBdr>
              <w:divsChild>
                <w:div w:id="235674468">
                  <w:marLeft w:val="0"/>
                  <w:marRight w:val="0"/>
                  <w:marTop w:val="0"/>
                  <w:marBottom w:val="0"/>
                  <w:divBdr>
                    <w:top w:val="none" w:sz="0" w:space="0" w:color="auto"/>
                    <w:left w:val="none" w:sz="0" w:space="0" w:color="auto"/>
                    <w:bottom w:val="none" w:sz="0" w:space="0" w:color="auto"/>
                    <w:right w:val="none" w:sz="0" w:space="0" w:color="auto"/>
                  </w:divBdr>
                  <w:divsChild>
                    <w:div w:id="1413237215">
                      <w:marLeft w:val="0"/>
                      <w:marRight w:val="0"/>
                      <w:marTop w:val="0"/>
                      <w:marBottom w:val="0"/>
                      <w:divBdr>
                        <w:top w:val="none" w:sz="0" w:space="0" w:color="auto"/>
                        <w:left w:val="none" w:sz="0" w:space="0" w:color="auto"/>
                        <w:bottom w:val="none" w:sz="0" w:space="0" w:color="auto"/>
                        <w:right w:val="none" w:sz="0" w:space="0" w:color="auto"/>
                      </w:divBdr>
                      <w:divsChild>
                        <w:div w:id="1691376795">
                          <w:marLeft w:val="0"/>
                          <w:marRight w:val="0"/>
                          <w:marTop w:val="0"/>
                          <w:marBottom w:val="0"/>
                          <w:divBdr>
                            <w:top w:val="none" w:sz="0" w:space="0" w:color="auto"/>
                            <w:left w:val="none" w:sz="0" w:space="0" w:color="auto"/>
                            <w:bottom w:val="none" w:sz="0" w:space="0" w:color="auto"/>
                            <w:right w:val="none" w:sz="0" w:space="0" w:color="auto"/>
                          </w:divBdr>
                          <w:divsChild>
                            <w:div w:id="57214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0553387">
      <w:bodyDiv w:val="1"/>
      <w:marLeft w:val="0"/>
      <w:marRight w:val="0"/>
      <w:marTop w:val="0"/>
      <w:marBottom w:val="0"/>
      <w:divBdr>
        <w:top w:val="none" w:sz="0" w:space="0" w:color="auto"/>
        <w:left w:val="none" w:sz="0" w:space="0" w:color="auto"/>
        <w:bottom w:val="none" w:sz="0" w:space="0" w:color="auto"/>
        <w:right w:val="none" w:sz="0" w:space="0" w:color="auto"/>
      </w:divBdr>
      <w:divsChild>
        <w:div w:id="1500466024">
          <w:marLeft w:val="0"/>
          <w:marRight w:val="0"/>
          <w:marTop w:val="0"/>
          <w:marBottom w:val="0"/>
          <w:divBdr>
            <w:top w:val="none" w:sz="0" w:space="0" w:color="auto"/>
            <w:left w:val="none" w:sz="0" w:space="0" w:color="auto"/>
            <w:bottom w:val="none" w:sz="0" w:space="0" w:color="auto"/>
            <w:right w:val="none" w:sz="0" w:space="0" w:color="auto"/>
          </w:divBdr>
          <w:divsChild>
            <w:div w:id="492338667">
              <w:marLeft w:val="0"/>
              <w:marRight w:val="0"/>
              <w:marTop w:val="0"/>
              <w:marBottom w:val="0"/>
              <w:divBdr>
                <w:top w:val="none" w:sz="0" w:space="0" w:color="auto"/>
                <w:left w:val="none" w:sz="0" w:space="0" w:color="auto"/>
                <w:bottom w:val="none" w:sz="0" w:space="0" w:color="auto"/>
                <w:right w:val="none" w:sz="0" w:space="0" w:color="auto"/>
              </w:divBdr>
              <w:divsChild>
                <w:div w:id="17974094">
                  <w:marLeft w:val="0"/>
                  <w:marRight w:val="0"/>
                  <w:marTop w:val="0"/>
                  <w:marBottom w:val="0"/>
                  <w:divBdr>
                    <w:top w:val="none" w:sz="0" w:space="0" w:color="auto"/>
                    <w:left w:val="none" w:sz="0" w:space="0" w:color="auto"/>
                    <w:bottom w:val="none" w:sz="0" w:space="0" w:color="auto"/>
                    <w:right w:val="none" w:sz="0" w:space="0" w:color="auto"/>
                  </w:divBdr>
                  <w:divsChild>
                    <w:div w:id="564028236">
                      <w:marLeft w:val="0"/>
                      <w:marRight w:val="0"/>
                      <w:marTop w:val="0"/>
                      <w:marBottom w:val="0"/>
                      <w:divBdr>
                        <w:top w:val="none" w:sz="0" w:space="0" w:color="auto"/>
                        <w:left w:val="none" w:sz="0" w:space="0" w:color="auto"/>
                        <w:bottom w:val="none" w:sz="0" w:space="0" w:color="auto"/>
                        <w:right w:val="none" w:sz="0" w:space="0" w:color="auto"/>
                      </w:divBdr>
                      <w:divsChild>
                        <w:div w:id="1144858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0599228">
      <w:bodyDiv w:val="1"/>
      <w:marLeft w:val="0"/>
      <w:marRight w:val="0"/>
      <w:marTop w:val="0"/>
      <w:marBottom w:val="0"/>
      <w:divBdr>
        <w:top w:val="none" w:sz="0" w:space="0" w:color="auto"/>
        <w:left w:val="none" w:sz="0" w:space="0" w:color="auto"/>
        <w:bottom w:val="none" w:sz="0" w:space="0" w:color="auto"/>
        <w:right w:val="none" w:sz="0" w:space="0" w:color="auto"/>
      </w:divBdr>
    </w:div>
    <w:div w:id="1940673782">
      <w:bodyDiv w:val="1"/>
      <w:marLeft w:val="0"/>
      <w:marRight w:val="0"/>
      <w:marTop w:val="0"/>
      <w:marBottom w:val="0"/>
      <w:divBdr>
        <w:top w:val="none" w:sz="0" w:space="0" w:color="auto"/>
        <w:left w:val="none" w:sz="0" w:space="0" w:color="auto"/>
        <w:bottom w:val="none" w:sz="0" w:space="0" w:color="auto"/>
        <w:right w:val="none" w:sz="0" w:space="0" w:color="auto"/>
      </w:divBdr>
      <w:divsChild>
        <w:div w:id="556086569">
          <w:marLeft w:val="2850"/>
          <w:marRight w:val="0"/>
          <w:marTop w:val="2850"/>
          <w:marBottom w:val="0"/>
          <w:divBdr>
            <w:top w:val="single" w:sz="2" w:space="0" w:color="77A294"/>
            <w:left w:val="single" w:sz="2" w:space="0" w:color="77A294"/>
            <w:bottom w:val="single" w:sz="2" w:space="0" w:color="77A294"/>
            <w:right w:val="single" w:sz="2" w:space="0" w:color="77A294"/>
          </w:divBdr>
          <w:divsChild>
            <w:div w:id="1808359024">
              <w:marLeft w:val="0"/>
              <w:marRight w:val="0"/>
              <w:marTop w:val="0"/>
              <w:marBottom w:val="0"/>
              <w:divBdr>
                <w:top w:val="single" w:sz="2" w:space="0" w:color="77A294"/>
                <w:left w:val="single" w:sz="2" w:space="0" w:color="77A294"/>
                <w:bottom w:val="single" w:sz="2" w:space="0" w:color="77A294"/>
                <w:right w:val="single" w:sz="2" w:space="0" w:color="77A294"/>
              </w:divBdr>
              <w:divsChild>
                <w:div w:id="258416335">
                  <w:marLeft w:val="0"/>
                  <w:marRight w:val="0"/>
                  <w:marTop w:val="75"/>
                  <w:marBottom w:val="0"/>
                  <w:divBdr>
                    <w:top w:val="single" w:sz="2" w:space="0" w:color="77A294"/>
                    <w:left w:val="single" w:sz="2" w:space="0" w:color="77A294"/>
                    <w:bottom w:val="single" w:sz="2" w:space="0" w:color="77A294"/>
                    <w:right w:val="single" w:sz="2" w:space="0" w:color="77A294"/>
                  </w:divBdr>
                  <w:divsChild>
                    <w:div w:id="1262029388">
                      <w:marLeft w:val="0"/>
                      <w:marRight w:val="0"/>
                      <w:marTop w:val="0"/>
                      <w:marBottom w:val="0"/>
                      <w:divBdr>
                        <w:top w:val="single" w:sz="2" w:space="0" w:color="77A294"/>
                        <w:left w:val="single" w:sz="2" w:space="0" w:color="77A294"/>
                        <w:bottom w:val="single" w:sz="2" w:space="0" w:color="77A294"/>
                        <w:right w:val="single" w:sz="2" w:space="0" w:color="77A294"/>
                      </w:divBdr>
                      <w:divsChild>
                        <w:div w:id="1114440032">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1942763084">
      <w:bodyDiv w:val="1"/>
      <w:marLeft w:val="0"/>
      <w:marRight w:val="0"/>
      <w:marTop w:val="0"/>
      <w:marBottom w:val="0"/>
      <w:divBdr>
        <w:top w:val="none" w:sz="0" w:space="0" w:color="auto"/>
        <w:left w:val="none" w:sz="0" w:space="0" w:color="auto"/>
        <w:bottom w:val="none" w:sz="0" w:space="0" w:color="auto"/>
        <w:right w:val="none" w:sz="0" w:space="0" w:color="auto"/>
      </w:divBdr>
    </w:div>
    <w:div w:id="1944147126">
      <w:bodyDiv w:val="1"/>
      <w:marLeft w:val="0"/>
      <w:marRight w:val="0"/>
      <w:marTop w:val="0"/>
      <w:marBottom w:val="0"/>
      <w:divBdr>
        <w:top w:val="none" w:sz="0" w:space="0" w:color="auto"/>
        <w:left w:val="none" w:sz="0" w:space="0" w:color="auto"/>
        <w:bottom w:val="none" w:sz="0" w:space="0" w:color="auto"/>
        <w:right w:val="none" w:sz="0" w:space="0" w:color="auto"/>
      </w:divBdr>
    </w:div>
    <w:div w:id="1944536365">
      <w:bodyDiv w:val="1"/>
      <w:marLeft w:val="0"/>
      <w:marRight w:val="0"/>
      <w:marTop w:val="0"/>
      <w:marBottom w:val="0"/>
      <w:divBdr>
        <w:top w:val="none" w:sz="0" w:space="0" w:color="auto"/>
        <w:left w:val="none" w:sz="0" w:space="0" w:color="auto"/>
        <w:bottom w:val="none" w:sz="0" w:space="0" w:color="auto"/>
        <w:right w:val="none" w:sz="0" w:space="0" w:color="auto"/>
      </w:divBdr>
      <w:divsChild>
        <w:div w:id="1577083520">
          <w:marLeft w:val="0"/>
          <w:marRight w:val="0"/>
          <w:marTop w:val="0"/>
          <w:marBottom w:val="0"/>
          <w:divBdr>
            <w:top w:val="none" w:sz="0" w:space="0" w:color="auto"/>
            <w:left w:val="none" w:sz="0" w:space="0" w:color="auto"/>
            <w:bottom w:val="none" w:sz="0" w:space="0" w:color="auto"/>
            <w:right w:val="none" w:sz="0" w:space="0" w:color="auto"/>
          </w:divBdr>
          <w:divsChild>
            <w:div w:id="777454454">
              <w:marLeft w:val="0"/>
              <w:marRight w:val="0"/>
              <w:marTop w:val="0"/>
              <w:marBottom w:val="0"/>
              <w:divBdr>
                <w:top w:val="none" w:sz="0" w:space="0" w:color="auto"/>
                <w:left w:val="none" w:sz="0" w:space="0" w:color="auto"/>
                <w:bottom w:val="none" w:sz="0" w:space="0" w:color="auto"/>
                <w:right w:val="none" w:sz="0" w:space="0" w:color="auto"/>
              </w:divBdr>
              <w:divsChild>
                <w:div w:id="1373068482">
                  <w:marLeft w:val="0"/>
                  <w:marRight w:val="0"/>
                  <w:marTop w:val="0"/>
                  <w:marBottom w:val="0"/>
                  <w:divBdr>
                    <w:top w:val="none" w:sz="0" w:space="0" w:color="auto"/>
                    <w:left w:val="none" w:sz="0" w:space="0" w:color="auto"/>
                    <w:bottom w:val="none" w:sz="0" w:space="0" w:color="auto"/>
                    <w:right w:val="none" w:sz="0" w:space="0" w:color="auto"/>
                  </w:divBdr>
                  <w:divsChild>
                    <w:div w:id="356738524">
                      <w:marLeft w:val="0"/>
                      <w:marRight w:val="0"/>
                      <w:marTop w:val="0"/>
                      <w:marBottom w:val="0"/>
                      <w:divBdr>
                        <w:top w:val="none" w:sz="0" w:space="0" w:color="auto"/>
                        <w:left w:val="none" w:sz="0" w:space="0" w:color="auto"/>
                        <w:bottom w:val="none" w:sz="0" w:space="0" w:color="auto"/>
                        <w:right w:val="none" w:sz="0" w:space="0" w:color="auto"/>
                      </w:divBdr>
                    </w:div>
                    <w:div w:id="146330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5186804">
      <w:bodyDiv w:val="1"/>
      <w:marLeft w:val="0"/>
      <w:marRight w:val="0"/>
      <w:marTop w:val="0"/>
      <w:marBottom w:val="0"/>
      <w:divBdr>
        <w:top w:val="none" w:sz="0" w:space="0" w:color="auto"/>
        <w:left w:val="none" w:sz="0" w:space="0" w:color="auto"/>
        <w:bottom w:val="none" w:sz="0" w:space="0" w:color="auto"/>
        <w:right w:val="none" w:sz="0" w:space="0" w:color="auto"/>
      </w:divBdr>
    </w:div>
    <w:div w:id="1945503627">
      <w:bodyDiv w:val="1"/>
      <w:marLeft w:val="0"/>
      <w:marRight w:val="0"/>
      <w:marTop w:val="0"/>
      <w:marBottom w:val="0"/>
      <w:divBdr>
        <w:top w:val="none" w:sz="0" w:space="0" w:color="auto"/>
        <w:left w:val="none" w:sz="0" w:space="0" w:color="auto"/>
        <w:bottom w:val="none" w:sz="0" w:space="0" w:color="auto"/>
        <w:right w:val="none" w:sz="0" w:space="0" w:color="auto"/>
      </w:divBdr>
      <w:divsChild>
        <w:div w:id="694620394">
          <w:marLeft w:val="0"/>
          <w:marRight w:val="0"/>
          <w:marTop w:val="0"/>
          <w:marBottom w:val="0"/>
          <w:divBdr>
            <w:top w:val="none" w:sz="0" w:space="0" w:color="auto"/>
            <w:left w:val="none" w:sz="0" w:space="0" w:color="auto"/>
            <w:bottom w:val="none" w:sz="0" w:space="0" w:color="auto"/>
            <w:right w:val="none" w:sz="0" w:space="0" w:color="auto"/>
          </w:divBdr>
          <w:divsChild>
            <w:div w:id="1453667726">
              <w:marLeft w:val="0"/>
              <w:marRight w:val="0"/>
              <w:marTop w:val="0"/>
              <w:marBottom w:val="0"/>
              <w:divBdr>
                <w:top w:val="none" w:sz="0" w:space="0" w:color="auto"/>
                <w:left w:val="none" w:sz="0" w:space="0" w:color="auto"/>
                <w:bottom w:val="none" w:sz="0" w:space="0" w:color="auto"/>
                <w:right w:val="none" w:sz="0" w:space="0" w:color="auto"/>
              </w:divBdr>
              <w:divsChild>
                <w:div w:id="1736201411">
                  <w:marLeft w:val="0"/>
                  <w:marRight w:val="0"/>
                  <w:marTop w:val="0"/>
                  <w:marBottom w:val="0"/>
                  <w:divBdr>
                    <w:top w:val="none" w:sz="0" w:space="0" w:color="auto"/>
                    <w:left w:val="none" w:sz="0" w:space="0" w:color="auto"/>
                    <w:bottom w:val="none" w:sz="0" w:space="0" w:color="auto"/>
                    <w:right w:val="none" w:sz="0" w:space="0" w:color="auto"/>
                  </w:divBdr>
                  <w:divsChild>
                    <w:div w:id="218439131">
                      <w:marLeft w:val="0"/>
                      <w:marRight w:val="0"/>
                      <w:marTop w:val="0"/>
                      <w:marBottom w:val="0"/>
                      <w:divBdr>
                        <w:top w:val="single" w:sz="2" w:space="1" w:color="C0C0C0"/>
                        <w:left w:val="single" w:sz="2" w:space="1" w:color="C0C0C0"/>
                        <w:bottom w:val="single" w:sz="2" w:space="1" w:color="C0C0C0"/>
                        <w:right w:val="single" w:sz="2" w:space="1" w:color="C0C0C0"/>
                      </w:divBdr>
                      <w:divsChild>
                        <w:div w:id="132331859">
                          <w:marLeft w:val="0"/>
                          <w:marRight w:val="0"/>
                          <w:marTop w:val="0"/>
                          <w:marBottom w:val="0"/>
                          <w:divBdr>
                            <w:top w:val="none" w:sz="0" w:space="0" w:color="auto"/>
                            <w:left w:val="none" w:sz="0" w:space="0" w:color="auto"/>
                            <w:bottom w:val="none" w:sz="0" w:space="0" w:color="auto"/>
                            <w:right w:val="none" w:sz="0" w:space="0" w:color="auto"/>
                          </w:divBdr>
                        </w:div>
                        <w:div w:id="304706471">
                          <w:marLeft w:val="0"/>
                          <w:marRight w:val="0"/>
                          <w:marTop w:val="0"/>
                          <w:marBottom w:val="0"/>
                          <w:divBdr>
                            <w:top w:val="none" w:sz="0" w:space="0" w:color="auto"/>
                            <w:left w:val="none" w:sz="0" w:space="0" w:color="auto"/>
                            <w:bottom w:val="none" w:sz="0" w:space="0" w:color="auto"/>
                            <w:right w:val="none" w:sz="0" w:space="0" w:color="auto"/>
                          </w:divBdr>
                        </w:div>
                        <w:div w:id="306711898">
                          <w:marLeft w:val="0"/>
                          <w:marRight w:val="0"/>
                          <w:marTop w:val="0"/>
                          <w:marBottom w:val="0"/>
                          <w:divBdr>
                            <w:top w:val="none" w:sz="0" w:space="0" w:color="auto"/>
                            <w:left w:val="none" w:sz="0" w:space="0" w:color="auto"/>
                            <w:bottom w:val="none" w:sz="0" w:space="0" w:color="auto"/>
                            <w:right w:val="none" w:sz="0" w:space="0" w:color="auto"/>
                          </w:divBdr>
                        </w:div>
                        <w:div w:id="333797931">
                          <w:marLeft w:val="0"/>
                          <w:marRight w:val="0"/>
                          <w:marTop w:val="0"/>
                          <w:marBottom w:val="0"/>
                          <w:divBdr>
                            <w:top w:val="none" w:sz="0" w:space="0" w:color="auto"/>
                            <w:left w:val="none" w:sz="0" w:space="0" w:color="auto"/>
                            <w:bottom w:val="none" w:sz="0" w:space="0" w:color="auto"/>
                            <w:right w:val="none" w:sz="0" w:space="0" w:color="auto"/>
                          </w:divBdr>
                        </w:div>
                        <w:div w:id="608506542">
                          <w:marLeft w:val="0"/>
                          <w:marRight w:val="0"/>
                          <w:marTop w:val="0"/>
                          <w:marBottom w:val="0"/>
                          <w:divBdr>
                            <w:top w:val="none" w:sz="0" w:space="0" w:color="auto"/>
                            <w:left w:val="none" w:sz="0" w:space="0" w:color="auto"/>
                            <w:bottom w:val="none" w:sz="0" w:space="0" w:color="auto"/>
                            <w:right w:val="none" w:sz="0" w:space="0" w:color="auto"/>
                          </w:divBdr>
                        </w:div>
                        <w:div w:id="682973934">
                          <w:marLeft w:val="0"/>
                          <w:marRight w:val="0"/>
                          <w:marTop w:val="0"/>
                          <w:marBottom w:val="0"/>
                          <w:divBdr>
                            <w:top w:val="none" w:sz="0" w:space="0" w:color="auto"/>
                            <w:left w:val="none" w:sz="0" w:space="0" w:color="auto"/>
                            <w:bottom w:val="none" w:sz="0" w:space="0" w:color="auto"/>
                            <w:right w:val="none" w:sz="0" w:space="0" w:color="auto"/>
                          </w:divBdr>
                        </w:div>
                        <w:div w:id="734552169">
                          <w:marLeft w:val="0"/>
                          <w:marRight w:val="0"/>
                          <w:marTop w:val="0"/>
                          <w:marBottom w:val="0"/>
                          <w:divBdr>
                            <w:top w:val="none" w:sz="0" w:space="0" w:color="auto"/>
                            <w:left w:val="none" w:sz="0" w:space="0" w:color="auto"/>
                            <w:bottom w:val="none" w:sz="0" w:space="0" w:color="auto"/>
                            <w:right w:val="none" w:sz="0" w:space="0" w:color="auto"/>
                          </w:divBdr>
                        </w:div>
                        <w:div w:id="739132131">
                          <w:marLeft w:val="0"/>
                          <w:marRight w:val="0"/>
                          <w:marTop w:val="0"/>
                          <w:marBottom w:val="0"/>
                          <w:divBdr>
                            <w:top w:val="none" w:sz="0" w:space="0" w:color="auto"/>
                            <w:left w:val="none" w:sz="0" w:space="0" w:color="auto"/>
                            <w:bottom w:val="none" w:sz="0" w:space="0" w:color="auto"/>
                            <w:right w:val="none" w:sz="0" w:space="0" w:color="auto"/>
                          </w:divBdr>
                        </w:div>
                        <w:div w:id="754935884">
                          <w:marLeft w:val="0"/>
                          <w:marRight w:val="0"/>
                          <w:marTop w:val="0"/>
                          <w:marBottom w:val="0"/>
                          <w:divBdr>
                            <w:top w:val="none" w:sz="0" w:space="0" w:color="auto"/>
                            <w:left w:val="none" w:sz="0" w:space="0" w:color="auto"/>
                            <w:bottom w:val="none" w:sz="0" w:space="0" w:color="auto"/>
                            <w:right w:val="none" w:sz="0" w:space="0" w:color="auto"/>
                          </w:divBdr>
                        </w:div>
                        <w:div w:id="854226515">
                          <w:marLeft w:val="0"/>
                          <w:marRight w:val="0"/>
                          <w:marTop w:val="0"/>
                          <w:marBottom w:val="0"/>
                          <w:divBdr>
                            <w:top w:val="none" w:sz="0" w:space="0" w:color="auto"/>
                            <w:left w:val="none" w:sz="0" w:space="0" w:color="auto"/>
                            <w:bottom w:val="none" w:sz="0" w:space="0" w:color="auto"/>
                            <w:right w:val="none" w:sz="0" w:space="0" w:color="auto"/>
                          </w:divBdr>
                        </w:div>
                        <w:div w:id="934752264">
                          <w:marLeft w:val="0"/>
                          <w:marRight w:val="0"/>
                          <w:marTop w:val="0"/>
                          <w:marBottom w:val="0"/>
                          <w:divBdr>
                            <w:top w:val="none" w:sz="0" w:space="0" w:color="auto"/>
                            <w:left w:val="none" w:sz="0" w:space="0" w:color="auto"/>
                            <w:bottom w:val="none" w:sz="0" w:space="0" w:color="auto"/>
                            <w:right w:val="none" w:sz="0" w:space="0" w:color="auto"/>
                          </w:divBdr>
                        </w:div>
                        <w:div w:id="1065032965">
                          <w:marLeft w:val="0"/>
                          <w:marRight w:val="0"/>
                          <w:marTop w:val="0"/>
                          <w:marBottom w:val="0"/>
                          <w:divBdr>
                            <w:top w:val="none" w:sz="0" w:space="0" w:color="auto"/>
                            <w:left w:val="none" w:sz="0" w:space="0" w:color="auto"/>
                            <w:bottom w:val="none" w:sz="0" w:space="0" w:color="auto"/>
                            <w:right w:val="none" w:sz="0" w:space="0" w:color="auto"/>
                          </w:divBdr>
                        </w:div>
                        <w:div w:id="1084960337">
                          <w:marLeft w:val="0"/>
                          <w:marRight w:val="0"/>
                          <w:marTop w:val="0"/>
                          <w:marBottom w:val="0"/>
                          <w:divBdr>
                            <w:top w:val="none" w:sz="0" w:space="0" w:color="auto"/>
                            <w:left w:val="none" w:sz="0" w:space="0" w:color="auto"/>
                            <w:bottom w:val="none" w:sz="0" w:space="0" w:color="auto"/>
                            <w:right w:val="none" w:sz="0" w:space="0" w:color="auto"/>
                          </w:divBdr>
                        </w:div>
                        <w:div w:id="1212570543">
                          <w:marLeft w:val="0"/>
                          <w:marRight w:val="0"/>
                          <w:marTop w:val="0"/>
                          <w:marBottom w:val="0"/>
                          <w:divBdr>
                            <w:top w:val="none" w:sz="0" w:space="0" w:color="auto"/>
                            <w:left w:val="none" w:sz="0" w:space="0" w:color="auto"/>
                            <w:bottom w:val="none" w:sz="0" w:space="0" w:color="auto"/>
                            <w:right w:val="none" w:sz="0" w:space="0" w:color="auto"/>
                          </w:divBdr>
                        </w:div>
                        <w:div w:id="1240334656">
                          <w:marLeft w:val="0"/>
                          <w:marRight w:val="0"/>
                          <w:marTop w:val="0"/>
                          <w:marBottom w:val="0"/>
                          <w:divBdr>
                            <w:top w:val="none" w:sz="0" w:space="0" w:color="auto"/>
                            <w:left w:val="none" w:sz="0" w:space="0" w:color="auto"/>
                            <w:bottom w:val="none" w:sz="0" w:space="0" w:color="auto"/>
                            <w:right w:val="none" w:sz="0" w:space="0" w:color="auto"/>
                          </w:divBdr>
                        </w:div>
                        <w:div w:id="1253315038">
                          <w:marLeft w:val="0"/>
                          <w:marRight w:val="0"/>
                          <w:marTop w:val="0"/>
                          <w:marBottom w:val="0"/>
                          <w:divBdr>
                            <w:top w:val="none" w:sz="0" w:space="0" w:color="auto"/>
                            <w:left w:val="none" w:sz="0" w:space="0" w:color="auto"/>
                            <w:bottom w:val="none" w:sz="0" w:space="0" w:color="auto"/>
                            <w:right w:val="none" w:sz="0" w:space="0" w:color="auto"/>
                          </w:divBdr>
                        </w:div>
                        <w:div w:id="1335573525">
                          <w:marLeft w:val="0"/>
                          <w:marRight w:val="0"/>
                          <w:marTop w:val="0"/>
                          <w:marBottom w:val="0"/>
                          <w:divBdr>
                            <w:top w:val="none" w:sz="0" w:space="0" w:color="auto"/>
                            <w:left w:val="none" w:sz="0" w:space="0" w:color="auto"/>
                            <w:bottom w:val="none" w:sz="0" w:space="0" w:color="auto"/>
                            <w:right w:val="none" w:sz="0" w:space="0" w:color="auto"/>
                          </w:divBdr>
                        </w:div>
                        <w:div w:id="1446198584">
                          <w:marLeft w:val="0"/>
                          <w:marRight w:val="0"/>
                          <w:marTop w:val="0"/>
                          <w:marBottom w:val="0"/>
                          <w:divBdr>
                            <w:top w:val="none" w:sz="0" w:space="0" w:color="auto"/>
                            <w:left w:val="none" w:sz="0" w:space="0" w:color="auto"/>
                            <w:bottom w:val="none" w:sz="0" w:space="0" w:color="auto"/>
                            <w:right w:val="none" w:sz="0" w:space="0" w:color="auto"/>
                          </w:divBdr>
                        </w:div>
                        <w:div w:id="1478909803">
                          <w:marLeft w:val="0"/>
                          <w:marRight w:val="0"/>
                          <w:marTop w:val="0"/>
                          <w:marBottom w:val="0"/>
                          <w:divBdr>
                            <w:top w:val="none" w:sz="0" w:space="0" w:color="auto"/>
                            <w:left w:val="none" w:sz="0" w:space="0" w:color="auto"/>
                            <w:bottom w:val="none" w:sz="0" w:space="0" w:color="auto"/>
                            <w:right w:val="none" w:sz="0" w:space="0" w:color="auto"/>
                          </w:divBdr>
                        </w:div>
                        <w:div w:id="1572347067">
                          <w:marLeft w:val="0"/>
                          <w:marRight w:val="0"/>
                          <w:marTop w:val="0"/>
                          <w:marBottom w:val="0"/>
                          <w:divBdr>
                            <w:top w:val="none" w:sz="0" w:space="0" w:color="auto"/>
                            <w:left w:val="none" w:sz="0" w:space="0" w:color="auto"/>
                            <w:bottom w:val="none" w:sz="0" w:space="0" w:color="auto"/>
                            <w:right w:val="none" w:sz="0" w:space="0" w:color="auto"/>
                          </w:divBdr>
                        </w:div>
                        <w:div w:id="1627003663">
                          <w:marLeft w:val="0"/>
                          <w:marRight w:val="0"/>
                          <w:marTop w:val="0"/>
                          <w:marBottom w:val="0"/>
                          <w:divBdr>
                            <w:top w:val="none" w:sz="0" w:space="0" w:color="auto"/>
                            <w:left w:val="none" w:sz="0" w:space="0" w:color="auto"/>
                            <w:bottom w:val="none" w:sz="0" w:space="0" w:color="auto"/>
                            <w:right w:val="none" w:sz="0" w:space="0" w:color="auto"/>
                          </w:divBdr>
                        </w:div>
                        <w:div w:id="1632325445">
                          <w:marLeft w:val="0"/>
                          <w:marRight w:val="0"/>
                          <w:marTop w:val="0"/>
                          <w:marBottom w:val="0"/>
                          <w:divBdr>
                            <w:top w:val="none" w:sz="0" w:space="0" w:color="auto"/>
                            <w:left w:val="none" w:sz="0" w:space="0" w:color="auto"/>
                            <w:bottom w:val="none" w:sz="0" w:space="0" w:color="auto"/>
                            <w:right w:val="none" w:sz="0" w:space="0" w:color="auto"/>
                          </w:divBdr>
                        </w:div>
                        <w:div w:id="1702129341">
                          <w:marLeft w:val="0"/>
                          <w:marRight w:val="0"/>
                          <w:marTop w:val="0"/>
                          <w:marBottom w:val="0"/>
                          <w:divBdr>
                            <w:top w:val="none" w:sz="0" w:space="0" w:color="auto"/>
                            <w:left w:val="none" w:sz="0" w:space="0" w:color="auto"/>
                            <w:bottom w:val="none" w:sz="0" w:space="0" w:color="auto"/>
                            <w:right w:val="none" w:sz="0" w:space="0" w:color="auto"/>
                          </w:divBdr>
                        </w:div>
                        <w:div w:id="1763717863">
                          <w:marLeft w:val="0"/>
                          <w:marRight w:val="0"/>
                          <w:marTop w:val="0"/>
                          <w:marBottom w:val="0"/>
                          <w:divBdr>
                            <w:top w:val="none" w:sz="0" w:space="0" w:color="auto"/>
                            <w:left w:val="none" w:sz="0" w:space="0" w:color="auto"/>
                            <w:bottom w:val="none" w:sz="0" w:space="0" w:color="auto"/>
                            <w:right w:val="none" w:sz="0" w:space="0" w:color="auto"/>
                          </w:divBdr>
                        </w:div>
                        <w:div w:id="1817451876">
                          <w:marLeft w:val="0"/>
                          <w:marRight w:val="0"/>
                          <w:marTop w:val="0"/>
                          <w:marBottom w:val="0"/>
                          <w:divBdr>
                            <w:top w:val="none" w:sz="0" w:space="0" w:color="auto"/>
                            <w:left w:val="none" w:sz="0" w:space="0" w:color="auto"/>
                            <w:bottom w:val="none" w:sz="0" w:space="0" w:color="auto"/>
                            <w:right w:val="none" w:sz="0" w:space="0" w:color="auto"/>
                          </w:divBdr>
                        </w:div>
                        <w:div w:id="1924021791">
                          <w:marLeft w:val="0"/>
                          <w:marRight w:val="0"/>
                          <w:marTop w:val="0"/>
                          <w:marBottom w:val="0"/>
                          <w:divBdr>
                            <w:top w:val="none" w:sz="0" w:space="0" w:color="auto"/>
                            <w:left w:val="none" w:sz="0" w:space="0" w:color="auto"/>
                            <w:bottom w:val="none" w:sz="0" w:space="0" w:color="auto"/>
                            <w:right w:val="none" w:sz="0" w:space="0" w:color="auto"/>
                          </w:divBdr>
                        </w:div>
                        <w:div w:id="1943535625">
                          <w:marLeft w:val="0"/>
                          <w:marRight w:val="0"/>
                          <w:marTop w:val="0"/>
                          <w:marBottom w:val="0"/>
                          <w:divBdr>
                            <w:top w:val="none" w:sz="0" w:space="0" w:color="auto"/>
                            <w:left w:val="none" w:sz="0" w:space="0" w:color="auto"/>
                            <w:bottom w:val="none" w:sz="0" w:space="0" w:color="auto"/>
                            <w:right w:val="none" w:sz="0" w:space="0" w:color="auto"/>
                          </w:divBdr>
                        </w:div>
                        <w:div w:id="2112505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8003477">
      <w:bodyDiv w:val="1"/>
      <w:marLeft w:val="0"/>
      <w:marRight w:val="0"/>
      <w:marTop w:val="0"/>
      <w:marBottom w:val="0"/>
      <w:divBdr>
        <w:top w:val="none" w:sz="0" w:space="0" w:color="auto"/>
        <w:left w:val="none" w:sz="0" w:space="0" w:color="auto"/>
        <w:bottom w:val="none" w:sz="0" w:space="0" w:color="auto"/>
        <w:right w:val="none" w:sz="0" w:space="0" w:color="auto"/>
      </w:divBdr>
      <w:divsChild>
        <w:div w:id="213857886">
          <w:marLeft w:val="0"/>
          <w:marRight w:val="0"/>
          <w:marTop w:val="0"/>
          <w:marBottom w:val="0"/>
          <w:divBdr>
            <w:top w:val="none" w:sz="0" w:space="0" w:color="auto"/>
            <w:left w:val="none" w:sz="0" w:space="0" w:color="auto"/>
            <w:bottom w:val="none" w:sz="0" w:space="0" w:color="auto"/>
            <w:right w:val="none" w:sz="0" w:space="0" w:color="auto"/>
          </w:divBdr>
        </w:div>
        <w:div w:id="691957628">
          <w:marLeft w:val="0"/>
          <w:marRight w:val="0"/>
          <w:marTop w:val="0"/>
          <w:marBottom w:val="0"/>
          <w:divBdr>
            <w:top w:val="none" w:sz="0" w:space="0" w:color="auto"/>
            <w:left w:val="none" w:sz="0" w:space="0" w:color="auto"/>
            <w:bottom w:val="none" w:sz="0" w:space="0" w:color="auto"/>
            <w:right w:val="none" w:sz="0" w:space="0" w:color="auto"/>
          </w:divBdr>
        </w:div>
        <w:div w:id="758864217">
          <w:marLeft w:val="0"/>
          <w:marRight w:val="0"/>
          <w:marTop w:val="0"/>
          <w:marBottom w:val="0"/>
          <w:divBdr>
            <w:top w:val="none" w:sz="0" w:space="0" w:color="auto"/>
            <w:left w:val="none" w:sz="0" w:space="0" w:color="auto"/>
            <w:bottom w:val="none" w:sz="0" w:space="0" w:color="auto"/>
            <w:right w:val="none" w:sz="0" w:space="0" w:color="auto"/>
          </w:divBdr>
        </w:div>
        <w:div w:id="817115994">
          <w:marLeft w:val="0"/>
          <w:marRight w:val="0"/>
          <w:marTop w:val="0"/>
          <w:marBottom w:val="0"/>
          <w:divBdr>
            <w:top w:val="none" w:sz="0" w:space="0" w:color="auto"/>
            <w:left w:val="none" w:sz="0" w:space="0" w:color="auto"/>
            <w:bottom w:val="none" w:sz="0" w:space="0" w:color="auto"/>
            <w:right w:val="none" w:sz="0" w:space="0" w:color="auto"/>
          </w:divBdr>
        </w:div>
        <w:div w:id="1087192622">
          <w:marLeft w:val="0"/>
          <w:marRight w:val="0"/>
          <w:marTop w:val="0"/>
          <w:marBottom w:val="0"/>
          <w:divBdr>
            <w:top w:val="none" w:sz="0" w:space="0" w:color="auto"/>
            <w:left w:val="none" w:sz="0" w:space="0" w:color="auto"/>
            <w:bottom w:val="none" w:sz="0" w:space="0" w:color="auto"/>
            <w:right w:val="none" w:sz="0" w:space="0" w:color="auto"/>
          </w:divBdr>
        </w:div>
        <w:div w:id="1153721108">
          <w:marLeft w:val="0"/>
          <w:marRight w:val="0"/>
          <w:marTop w:val="0"/>
          <w:marBottom w:val="0"/>
          <w:divBdr>
            <w:top w:val="none" w:sz="0" w:space="0" w:color="auto"/>
            <w:left w:val="none" w:sz="0" w:space="0" w:color="auto"/>
            <w:bottom w:val="none" w:sz="0" w:space="0" w:color="auto"/>
            <w:right w:val="none" w:sz="0" w:space="0" w:color="auto"/>
          </w:divBdr>
        </w:div>
        <w:div w:id="1335186937">
          <w:marLeft w:val="0"/>
          <w:marRight w:val="0"/>
          <w:marTop w:val="0"/>
          <w:marBottom w:val="0"/>
          <w:divBdr>
            <w:top w:val="none" w:sz="0" w:space="0" w:color="auto"/>
            <w:left w:val="none" w:sz="0" w:space="0" w:color="auto"/>
            <w:bottom w:val="none" w:sz="0" w:space="0" w:color="auto"/>
            <w:right w:val="none" w:sz="0" w:space="0" w:color="auto"/>
          </w:divBdr>
        </w:div>
        <w:div w:id="1816750508">
          <w:marLeft w:val="0"/>
          <w:marRight w:val="0"/>
          <w:marTop w:val="0"/>
          <w:marBottom w:val="0"/>
          <w:divBdr>
            <w:top w:val="none" w:sz="0" w:space="0" w:color="auto"/>
            <w:left w:val="none" w:sz="0" w:space="0" w:color="auto"/>
            <w:bottom w:val="none" w:sz="0" w:space="0" w:color="auto"/>
            <w:right w:val="none" w:sz="0" w:space="0" w:color="auto"/>
          </w:divBdr>
        </w:div>
      </w:divsChild>
    </w:div>
    <w:div w:id="1950620722">
      <w:bodyDiv w:val="1"/>
      <w:marLeft w:val="0"/>
      <w:marRight w:val="0"/>
      <w:marTop w:val="0"/>
      <w:marBottom w:val="0"/>
      <w:divBdr>
        <w:top w:val="none" w:sz="0" w:space="0" w:color="auto"/>
        <w:left w:val="none" w:sz="0" w:space="0" w:color="auto"/>
        <w:bottom w:val="none" w:sz="0" w:space="0" w:color="auto"/>
        <w:right w:val="none" w:sz="0" w:space="0" w:color="auto"/>
      </w:divBdr>
      <w:divsChild>
        <w:div w:id="954671673">
          <w:marLeft w:val="0"/>
          <w:marRight w:val="0"/>
          <w:marTop w:val="0"/>
          <w:marBottom w:val="0"/>
          <w:divBdr>
            <w:top w:val="none" w:sz="0" w:space="0" w:color="auto"/>
            <w:left w:val="none" w:sz="0" w:space="0" w:color="auto"/>
            <w:bottom w:val="none" w:sz="0" w:space="0" w:color="auto"/>
            <w:right w:val="none" w:sz="0" w:space="0" w:color="auto"/>
          </w:divBdr>
          <w:divsChild>
            <w:div w:id="779449183">
              <w:marLeft w:val="0"/>
              <w:marRight w:val="0"/>
              <w:marTop w:val="0"/>
              <w:marBottom w:val="0"/>
              <w:divBdr>
                <w:top w:val="none" w:sz="0" w:space="0" w:color="auto"/>
                <w:left w:val="none" w:sz="0" w:space="0" w:color="auto"/>
                <w:bottom w:val="none" w:sz="0" w:space="0" w:color="auto"/>
                <w:right w:val="none" w:sz="0" w:space="0" w:color="auto"/>
              </w:divBdr>
              <w:divsChild>
                <w:div w:id="204683663">
                  <w:marLeft w:val="0"/>
                  <w:marRight w:val="0"/>
                  <w:marTop w:val="0"/>
                  <w:marBottom w:val="0"/>
                  <w:divBdr>
                    <w:top w:val="none" w:sz="0" w:space="0" w:color="auto"/>
                    <w:left w:val="none" w:sz="0" w:space="0" w:color="auto"/>
                    <w:bottom w:val="none" w:sz="0" w:space="0" w:color="auto"/>
                    <w:right w:val="none" w:sz="0" w:space="0" w:color="auto"/>
                  </w:divBdr>
                  <w:divsChild>
                    <w:div w:id="820462430">
                      <w:marLeft w:val="0"/>
                      <w:marRight w:val="0"/>
                      <w:marTop w:val="0"/>
                      <w:marBottom w:val="0"/>
                      <w:divBdr>
                        <w:top w:val="none" w:sz="0" w:space="0" w:color="auto"/>
                        <w:left w:val="none" w:sz="0" w:space="0" w:color="auto"/>
                        <w:bottom w:val="none" w:sz="0" w:space="0" w:color="auto"/>
                        <w:right w:val="none" w:sz="0" w:space="0" w:color="auto"/>
                      </w:divBdr>
                      <w:divsChild>
                        <w:div w:id="521208568">
                          <w:marLeft w:val="0"/>
                          <w:marRight w:val="0"/>
                          <w:marTop w:val="0"/>
                          <w:marBottom w:val="0"/>
                          <w:divBdr>
                            <w:top w:val="none" w:sz="0" w:space="0" w:color="auto"/>
                            <w:left w:val="none" w:sz="0" w:space="0" w:color="auto"/>
                            <w:bottom w:val="none" w:sz="0" w:space="0" w:color="auto"/>
                            <w:right w:val="none" w:sz="0" w:space="0" w:color="auto"/>
                          </w:divBdr>
                        </w:div>
                        <w:div w:id="898130829">
                          <w:marLeft w:val="0"/>
                          <w:marRight w:val="0"/>
                          <w:marTop w:val="0"/>
                          <w:marBottom w:val="0"/>
                          <w:divBdr>
                            <w:top w:val="none" w:sz="0" w:space="0" w:color="auto"/>
                            <w:left w:val="none" w:sz="0" w:space="0" w:color="auto"/>
                            <w:bottom w:val="none" w:sz="0" w:space="0" w:color="auto"/>
                            <w:right w:val="none" w:sz="0" w:space="0" w:color="auto"/>
                          </w:divBdr>
                        </w:div>
                        <w:div w:id="947734727">
                          <w:marLeft w:val="0"/>
                          <w:marRight w:val="0"/>
                          <w:marTop w:val="0"/>
                          <w:marBottom w:val="0"/>
                          <w:divBdr>
                            <w:top w:val="none" w:sz="0" w:space="0" w:color="auto"/>
                            <w:left w:val="none" w:sz="0" w:space="0" w:color="auto"/>
                            <w:bottom w:val="none" w:sz="0" w:space="0" w:color="auto"/>
                            <w:right w:val="none" w:sz="0" w:space="0" w:color="auto"/>
                          </w:divBdr>
                        </w:div>
                        <w:div w:id="189006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3125584">
      <w:bodyDiv w:val="1"/>
      <w:marLeft w:val="0"/>
      <w:marRight w:val="0"/>
      <w:marTop w:val="0"/>
      <w:marBottom w:val="0"/>
      <w:divBdr>
        <w:top w:val="none" w:sz="0" w:space="0" w:color="auto"/>
        <w:left w:val="none" w:sz="0" w:space="0" w:color="auto"/>
        <w:bottom w:val="none" w:sz="0" w:space="0" w:color="auto"/>
        <w:right w:val="none" w:sz="0" w:space="0" w:color="auto"/>
      </w:divBdr>
    </w:div>
    <w:div w:id="1954824043">
      <w:bodyDiv w:val="1"/>
      <w:marLeft w:val="0"/>
      <w:marRight w:val="0"/>
      <w:marTop w:val="0"/>
      <w:marBottom w:val="0"/>
      <w:divBdr>
        <w:top w:val="none" w:sz="0" w:space="0" w:color="auto"/>
        <w:left w:val="none" w:sz="0" w:space="0" w:color="auto"/>
        <w:bottom w:val="none" w:sz="0" w:space="0" w:color="auto"/>
        <w:right w:val="none" w:sz="0" w:space="0" w:color="auto"/>
      </w:divBdr>
      <w:divsChild>
        <w:div w:id="1949385692">
          <w:marLeft w:val="0"/>
          <w:marRight w:val="0"/>
          <w:marTop w:val="0"/>
          <w:marBottom w:val="0"/>
          <w:divBdr>
            <w:top w:val="none" w:sz="0" w:space="0" w:color="auto"/>
            <w:left w:val="none" w:sz="0" w:space="0" w:color="auto"/>
            <w:bottom w:val="none" w:sz="0" w:space="0" w:color="auto"/>
            <w:right w:val="none" w:sz="0" w:space="0" w:color="auto"/>
          </w:divBdr>
          <w:divsChild>
            <w:div w:id="116342631">
              <w:marLeft w:val="0"/>
              <w:marRight w:val="0"/>
              <w:marTop w:val="0"/>
              <w:marBottom w:val="0"/>
              <w:divBdr>
                <w:top w:val="none" w:sz="0" w:space="0" w:color="auto"/>
                <w:left w:val="none" w:sz="0" w:space="0" w:color="auto"/>
                <w:bottom w:val="none" w:sz="0" w:space="0" w:color="auto"/>
                <w:right w:val="none" w:sz="0" w:space="0" w:color="auto"/>
              </w:divBdr>
              <w:divsChild>
                <w:div w:id="1075395895">
                  <w:marLeft w:val="0"/>
                  <w:marRight w:val="0"/>
                  <w:marTop w:val="0"/>
                  <w:marBottom w:val="0"/>
                  <w:divBdr>
                    <w:top w:val="none" w:sz="0" w:space="0" w:color="auto"/>
                    <w:left w:val="none" w:sz="0" w:space="0" w:color="auto"/>
                    <w:bottom w:val="none" w:sz="0" w:space="0" w:color="auto"/>
                    <w:right w:val="none" w:sz="0" w:space="0" w:color="auto"/>
                  </w:divBdr>
                  <w:divsChild>
                    <w:div w:id="1582446594">
                      <w:marLeft w:val="0"/>
                      <w:marRight w:val="0"/>
                      <w:marTop w:val="0"/>
                      <w:marBottom w:val="0"/>
                      <w:divBdr>
                        <w:top w:val="single" w:sz="4" w:space="2" w:color="C0C0C0"/>
                        <w:left w:val="single" w:sz="4" w:space="2" w:color="C0C0C0"/>
                        <w:bottom w:val="single" w:sz="4" w:space="2" w:color="C0C0C0"/>
                        <w:right w:val="single" w:sz="4" w:space="2" w:color="C0C0C0"/>
                      </w:divBdr>
                      <w:divsChild>
                        <w:div w:id="778911516">
                          <w:marLeft w:val="0"/>
                          <w:marRight w:val="0"/>
                          <w:marTop w:val="0"/>
                          <w:marBottom w:val="0"/>
                          <w:divBdr>
                            <w:top w:val="none" w:sz="0" w:space="0" w:color="auto"/>
                            <w:left w:val="none" w:sz="0" w:space="0" w:color="auto"/>
                            <w:bottom w:val="none" w:sz="0" w:space="0" w:color="auto"/>
                            <w:right w:val="none" w:sz="0" w:space="0" w:color="auto"/>
                          </w:divBdr>
                        </w:div>
                        <w:div w:id="787966828">
                          <w:marLeft w:val="0"/>
                          <w:marRight w:val="0"/>
                          <w:marTop w:val="0"/>
                          <w:marBottom w:val="0"/>
                          <w:divBdr>
                            <w:top w:val="none" w:sz="0" w:space="0" w:color="auto"/>
                            <w:left w:val="none" w:sz="0" w:space="0" w:color="auto"/>
                            <w:bottom w:val="none" w:sz="0" w:space="0" w:color="auto"/>
                            <w:right w:val="none" w:sz="0" w:space="0" w:color="auto"/>
                          </w:divBdr>
                        </w:div>
                        <w:div w:id="882181266">
                          <w:marLeft w:val="0"/>
                          <w:marRight w:val="0"/>
                          <w:marTop w:val="0"/>
                          <w:marBottom w:val="0"/>
                          <w:divBdr>
                            <w:top w:val="none" w:sz="0" w:space="0" w:color="auto"/>
                            <w:left w:val="none" w:sz="0" w:space="0" w:color="auto"/>
                            <w:bottom w:val="none" w:sz="0" w:space="0" w:color="auto"/>
                            <w:right w:val="none" w:sz="0" w:space="0" w:color="auto"/>
                          </w:divBdr>
                        </w:div>
                        <w:div w:id="1036076565">
                          <w:marLeft w:val="0"/>
                          <w:marRight w:val="0"/>
                          <w:marTop w:val="0"/>
                          <w:marBottom w:val="0"/>
                          <w:divBdr>
                            <w:top w:val="none" w:sz="0" w:space="0" w:color="auto"/>
                            <w:left w:val="none" w:sz="0" w:space="0" w:color="auto"/>
                            <w:bottom w:val="none" w:sz="0" w:space="0" w:color="auto"/>
                            <w:right w:val="none" w:sz="0" w:space="0" w:color="auto"/>
                          </w:divBdr>
                        </w:div>
                        <w:div w:id="1284461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5094725">
      <w:bodyDiv w:val="1"/>
      <w:marLeft w:val="0"/>
      <w:marRight w:val="0"/>
      <w:marTop w:val="0"/>
      <w:marBottom w:val="0"/>
      <w:divBdr>
        <w:top w:val="none" w:sz="0" w:space="0" w:color="auto"/>
        <w:left w:val="none" w:sz="0" w:space="0" w:color="auto"/>
        <w:bottom w:val="none" w:sz="0" w:space="0" w:color="auto"/>
        <w:right w:val="none" w:sz="0" w:space="0" w:color="auto"/>
      </w:divBdr>
      <w:divsChild>
        <w:div w:id="55203858">
          <w:marLeft w:val="0"/>
          <w:marRight w:val="0"/>
          <w:marTop w:val="0"/>
          <w:marBottom w:val="0"/>
          <w:divBdr>
            <w:top w:val="none" w:sz="0" w:space="0" w:color="auto"/>
            <w:left w:val="none" w:sz="0" w:space="0" w:color="auto"/>
            <w:bottom w:val="none" w:sz="0" w:space="0" w:color="auto"/>
            <w:right w:val="none" w:sz="0" w:space="0" w:color="auto"/>
          </w:divBdr>
        </w:div>
        <w:div w:id="72514904">
          <w:marLeft w:val="0"/>
          <w:marRight w:val="0"/>
          <w:marTop w:val="0"/>
          <w:marBottom w:val="0"/>
          <w:divBdr>
            <w:top w:val="none" w:sz="0" w:space="0" w:color="auto"/>
            <w:left w:val="none" w:sz="0" w:space="0" w:color="auto"/>
            <w:bottom w:val="none" w:sz="0" w:space="0" w:color="auto"/>
            <w:right w:val="none" w:sz="0" w:space="0" w:color="auto"/>
          </w:divBdr>
        </w:div>
        <w:div w:id="140776677">
          <w:marLeft w:val="0"/>
          <w:marRight w:val="0"/>
          <w:marTop w:val="0"/>
          <w:marBottom w:val="0"/>
          <w:divBdr>
            <w:top w:val="none" w:sz="0" w:space="0" w:color="auto"/>
            <w:left w:val="none" w:sz="0" w:space="0" w:color="auto"/>
            <w:bottom w:val="none" w:sz="0" w:space="0" w:color="auto"/>
            <w:right w:val="none" w:sz="0" w:space="0" w:color="auto"/>
          </w:divBdr>
        </w:div>
        <w:div w:id="309796436">
          <w:marLeft w:val="0"/>
          <w:marRight w:val="0"/>
          <w:marTop w:val="0"/>
          <w:marBottom w:val="0"/>
          <w:divBdr>
            <w:top w:val="none" w:sz="0" w:space="0" w:color="auto"/>
            <w:left w:val="none" w:sz="0" w:space="0" w:color="auto"/>
            <w:bottom w:val="none" w:sz="0" w:space="0" w:color="auto"/>
            <w:right w:val="none" w:sz="0" w:space="0" w:color="auto"/>
          </w:divBdr>
        </w:div>
        <w:div w:id="495078474">
          <w:marLeft w:val="0"/>
          <w:marRight w:val="0"/>
          <w:marTop w:val="0"/>
          <w:marBottom w:val="0"/>
          <w:divBdr>
            <w:top w:val="none" w:sz="0" w:space="0" w:color="auto"/>
            <w:left w:val="none" w:sz="0" w:space="0" w:color="auto"/>
            <w:bottom w:val="none" w:sz="0" w:space="0" w:color="auto"/>
            <w:right w:val="none" w:sz="0" w:space="0" w:color="auto"/>
          </w:divBdr>
        </w:div>
        <w:div w:id="808592119">
          <w:marLeft w:val="0"/>
          <w:marRight w:val="0"/>
          <w:marTop w:val="0"/>
          <w:marBottom w:val="0"/>
          <w:divBdr>
            <w:top w:val="none" w:sz="0" w:space="0" w:color="auto"/>
            <w:left w:val="none" w:sz="0" w:space="0" w:color="auto"/>
            <w:bottom w:val="none" w:sz="0" w:space="0" w:color="auto"/>
            <w:right w:val="none" w:sz="0" w:space="0" w:color="auto"/>
          </w:divBdr>
        </w:div>
        <w:div w:id="1015352610">
          <w:marLeft w:val="0"/>
          <w:marRight w:val="0"/>
          <w:marTop w:val="0"/>
          <w:marBottom w:val="0"/>
          <w:divBdr>
            <w:top w:val="none" w:sz="0" w:space="0" w:color="auto"/>
            <w:left w:val="none" w:sz="0" w:space="0" w:color="auto"/>
            <w:bottom w:val="none" w:sz="0" w:space="0" w:color="auto"/>
            <w:right w:val="none" w:sz="0" w:space="0" w:color="auto"/>
          </w:divBdr>
        </w:div>
        <w:div w:id="1072850045">
          <w:marLeft w:val="0"/>
          <w:marRight w:val="0"/>
          <w:marTop w:val="0"/>
          <w:marBottom w:val="0"/>
          <w:divBdr>
            <w:top w:val="none" w:sz="0" w:space="0" w:color="auto"/>
            <w:left w:val="none" w:sz="0" w:space="0" w:color="auto"/>
            <w:bottom w:val="none" w:sz="0" w:space="0" w:color="auto"/>
            <w:right w:val="none" w:sz="0" w:space="0" w:color="auto"/>
          </w:divBdr>
        </w:div>
        <w:div w:id="1299412796">
          <w:marLeft w:val="0"/>
          <w:marRight w:val="0"/>
          <w:marTop w:val="0"/>
          <w:marBottom w:val="0"/>
          <w:divBdr>
            <w:top w:val="none" w:sz="0" w:space="0" w:color="auto"/>
            <w:left w:val="none" w:sz="0" w:space="0" w:color="auto"/>
            <w:bottom w:val="none" w:sz="0" w:space="0" w:color="auto"/>
            <w:right w:val="none" w:sz="0" w:space="0" w:color="auto"/>
          </w:divBdr>
        </w:div>
        <w:div w:id="1466387397">
          <w:marLeft w:val="0"/>
          <w:marRight w:val="0"/>
          <w:marTop w:val="0"/>
          <w:marBottom w:val="0"/>
          <w:divBdr>
            <w:top w:val="none" w:sz="0" w:space="0" w:color="auto"/>
            <w:left w:val="none" w:sz="0" w:space="0" w:color="auto"/>
            <w:bottom w:val="none" w:sz="0" w:space="0" w:color="auto"/>
            <w:right w:val="none" w:sz="0" w:space="0" w:color="auto"/>
          </w:divBdr>
        </w:div>
        <w:div w:id="1684743739">
          <w:marLeft w:val="0"/>
          <w:marRight w:val="0"/>
          <w:marTop w:val="0"/>
          <w:marBottom w:val="0"/>
          <w:divBdr>
            <w:top w:val="none" w:sz="0" w:space="0" w:color="auto"/>
            <w:left w:val="none" w:sz="0" w:space="0" w:color="auto"/>
            <w:bottom w:val="none" w:sz="0" w:space="0" w:color="auto"/>
            <w:right w:val="none" w:sz="0" w:space="0" w:color="auto"/>
          </w:divBdr>
        </w:div>
        <w:div w:id="1691567929">
          <w:marLeft w:val="0"/>
          <w:marRight w:val="0"/>
          <w:marTop w:val="0"/>
          <w:marBottom w:val="0"/>
          <w:divBdr>
            <w:top w:val="none" w:sz="0" w:space="0" w:color="auto"/>
            <w:left w:val="none" w:sz="0" w:space="0" w:color="auto"/>
            <w:bottom w:val="none" w:sz="0" w:space="0" w:color="auto"/>
            <w:right w:val="none" w:sz="0" w:space="0" w:color="auto"/>
          </w:divBdr>
        </w:div>
        <w:div w:id="1742827992">
          <w:marLeft w:val="0"/>
          <w:marRight w:val="0"/>
          <w:marTop w:val="0"/>
          <w:marBottom w:val="0"/>
          <w:divBdr>
            <w:top w:val="none" w:sz="0" w:space="0" w:color="auto"/>
            <w:left w:val="none" w:sz="0" w:space="0" w:color="auto"/>
            <w:bottom w:val="none" w:sz="0" w:space="0" w:color="auto"/>
            <w:right w:val="none" w:sz="0" w:space="0" w:color="auto"/>
          </w:divBdr>
        </w:div>
        <w:div w:id="1869446196">
          <w:marLeft w:val="0"/>
          <w:marRight w:val="0"/>
          <w:marTop w:val="0"/>
          <w:marBottom w:val="0"/>
          <w:divBdr>
            <w:top w:val="none" w:sz="0" w:space="0" w:color="auto"/>
            <w:left w:val="none" w:sz="0" w:space="0" w:color="auto"/>
            <w:bottom w:val="none" w:sz="0" w:space="0" w:color="auto"/>
            <w:right w:val="none" w:sz="0" w:space="0" w:color="auto"/>
          </w:divBdr>
        </w:div>
      </w:divsChild>
    </w:div>
    <w:div w:id="1956402920">
      <w:bodyDiv w:val="1"/>
      <w:marLeft w:val="0"/>
      <w:marRight w:val="0"/>
      <w:marTop w:val="0"/>
      <w:marBottom w:val="0"/>
      <w:divBdr>
        <w:top w:val="none" w:sz="0" w:space="0" w:color="auto"/>
        <w:left w:val="none" w:sz="0" w:space="0" w:color="auto"/>
        <w:bottom w:val="none" w:sz="0" w:space="0" w:color="auto"/>
        <w:right w:val="none" w:sz="0" w:space="0" w:color="auto"/>
      </w:divBdr>
    </w:div>
    <w:div w:id="1961186368">
      <w:bodyDiv w:val="1"/>
      <w:marLeft w:val="0"/>
      <w:marRight w:val="0"/>
      <w:marTop w:val="0"/>
      <w:marBottom w:val="0"/>
      <w:divBdr>
        <w:top w:val="none" w:sz="0" w:space="0" w:color="auto"/>
        <w:left w:val="none" w:sz="0" w:space="0" w:color="auto"/>
        <w:bottom w:val="none" w:sz="0" w:space="0" w:color="auto"/>
        <w:right w:val="none" w:sz="0" w:space="0" w:color="auto"/>
      </w:divBdr>
    </w:div>
    <w:div w:id="1961372235">
      <w:bodyDiv w:val="1"/>
      <w:marLeft w:val="0"/>
      <w:marRight w:val="0"/>
      <w:marTop w:val="0"/>
      <w:marBottom w:val="0"/>
      <w:divBdr>
        <w:top w:val="none" w:sz="0" w:space="0" w:color="auto"/>
        <w:left w:val="none" w:sz="0" w:space="0" w:color="auto"/>
        <w:bottom w:val="none" w:sz="0" w:space="0" w:color="auto"/>
        <w:right w:val="none" w:sz="0" w:space="0" w:color="auto"/>
      </w:divBdr>
      <w:divsChild>
        <w:div w:id="834150502">
          <w:marLeft w:val="0"/>
          <w:marRight w:val="0"/>
          <w:marTop w:val="0"/>
          <w:marBottom w:val="0"/>
          <w:divBdr>
            <w:top w:val="none" w:sz="0" w:space="0" w:color="auto"/>
            <w:left w:val="none" w:sz="0" w:space="0" w:color="auto"/>
            <w:bottom w:val="none" w:sz="0" w:space="0" w:color="auto"/>
            <w:right w:val="none" w:sz="0" w:space="0" w:color="auto"/>
          </w:divBdr>
          <w:divsChild>
            <w:div w:id="423654369">
              <w:marLeft w:val="0"/>
              <w:marRight w:val="0"/>
              <w:marTop w:val="0"/>
              <w:marBottom w:val="0"/>
              <w:divBdr>
                <w:top w:val="none" w:sz="0" w:space="0" w:color="auto"/>
                <w:left w:val="none" w:sz="0" w:space="0" w:color="auto"/>
                <w:bottom w:val="none" w:sz="0" w:space="0" w:color="auto"/>
                <w:right w:val="none" w:sz="0" w:space="0" w:color="auto"/>
              </w:divBdr>
              <w:divsChild>
                <w:div w:id="1482648190">
                  <w:marLeft w:val="0"/>
                  <w:marRight w:val="0"/>
                  <w:marTop w:val="0"/>
                  <w:marBottom w:val="0"/>
                  <w:divBdr>
                    <w:top w:val="none" w:sz="0" w:space="0" w:color="auto"/>
                    <w:left w:val="none" w:sz="0" w:space="0" w:color="auto"/>
                    <w:bottom w:val="none" w:sz="0" w:space="0" w:color="auto"/>
                    <w:right w:val="none" w:sz="0" w:space="0" w:color="auto"/>
                  </w:divBdr>
                  <w:divsChild>
                    <w:div w:id="1153983410">
                      <w:marLeft w:val="0"/>
                      <w:marRight w:val="0"/>
                      <w:marTop w:val="0"/>
                      <w:marBottom w:val="0"/>
                      <w:divBdr>
                        <w:top w:val="none" w:sz="0" w:space="0" w:color="auto"/>
                        <w:left w:val="none" w:sz="0" w:space="0" w:color="auto"/>
                        <w:bottom w:val="none" w:sz="0" w:space="0" w:color="auto"/>
                        <w:right w:val="none" w:sz="0" w:space="0" w:color="auto"/>
                      </w:divBdr>
                      <w:divsChild>
                        <w:div w:id="601914087">
                          <w:marLeft w:val="0"/>
                          <w:marRight w:val="0"/>
                          <w:marTop w:val="0"/>
                          <w:marBottom w:val="0"/>
                          <w:divBdr>
                            <w:top w:val="none" w:sz="0" w:space="0" w:color="auto"/>
                            <w:left w:val="none" w:sz="0" w:space="0" w:color="auto"/>
                            <w:bottom w:val="none" w:sz="0" w:space="0" w:color="auto"/>
                            <w:right w:val="none" w:sz="0" w:space="0" w:color="auto"/>
                          </w:divBdr>
                        </w:div>
                        <w:div w:id="728726242">
                          <w:marLeft w:val="0"/>
                          <w:marRight w:val="0"/>
                          <w:marTop w:val="0"/>
                          <w:marBottom w:val="0"/>
                          <w:divBdr>
                            <w:top w:val="none" w:sz="0" w:space="0" w:color="auto"/>
                            <w:left w:val="none" w:sz="0" w:space="0" w:color="auto"/>
                            <w:bottom w:val="none" w:sz="0" w:space="0" w:color="auto"/>
                            <w:right w:val="none" w:sz="0" w:space="0" w:color="auto"/>
                          </w:divBdr>
                        </w:div>
                        <w:div w:id="745884555">
                          <w:marLeft w:val="0"/>
                          <w:marRight w:val="0"/>
                          <w:marTop w:val="0"/>
                          <w:marBottom w:val="0"/>
                          <w:divBdr>
                            <w:top w:val="none" w:sz="0" w:space="0" w:color="auto"/>
                            <w:left w:val="none" w:sz="0" w:space="0" w:color="auto"/>
                            <w:bottom w:val="none" w:sz="0" w:space="0" w:color="auto"/>
                            <w:right w:val="none" w:sz="0" w:space="0" w:color="auto"/>
                          </w:divBdr>
                        </w:div>
                        <w:div w:id="1084955732">
                          <w:marLeft w:val="0"/>
                          <w:marRight w:val="0"/>
                          <w:marTop w:val="0"/>
                          <w:marBottom w:val="0"/>
                          <w:divBdr>
                            <w:top w:val="none" w:sz="0" w:space="0" w:color="auto"/>
                            <w:left w:val="none" w:sz="0" w:space="0" w:color="auto"/>
                            <w:bottom w:val="none" w:sz="0" w:space="0" w:color="auto"/>
                            <w:right w:val="none" w:sz="0" w:space="0" w:color="auto"/>
                          </w:divBdr>
                        </w:div>
                        <w:div w:id="1578397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2681869">
      <w:bodyDiv w:val="1"/>
      <w:marLeft w:val="0"/>
      <w:marRight w:val="0"/>
      <w:marTop w:val="0"/>
      <w:marBottom w:val="0"/>
      <w:divBdr>
        <w:top w:val="none" w:sz="0" w:space="0" w:color="auto"/>
        <w:left w:val="none" w:sz="0" w:space="0" w:color="auto"/>
        <w:bottom w:val="none" w:sz="0" w:space="0" w:color="auto"/>
        <w:right w:val="none" w:sz="0" w:space="0" w:color="auto"/>
      </w:divBdr>
    </w:div>
    <w:div w:id="1964118030">
      <w:bodyDiv w:val="1"/>
      <w:marLeft w:val="0"/>
      <w:marRight w:val="0"/>
      <w:marTop w:val="0"/>
      <w:marBottom w:val="0"/>
      <w:divBdr>
        <w:top w:val="none" w:sz="0" w:space="0" w:color="auto"/>
        <w:left w:val="none" w:sz="0" w:space="0" w:color="auto"/>
        <w:bottom w:val="none" w:sz="0" w:space="0" w:color="auto"/>
        <w:right w:val="none" w:sz="0" w:space="0" w:color="auto"/>
      </w:divBdr>
    </w:div>
    <w:div w:id="1965843218">
      <w:bodyDiv w:val="1"/>
      <w:marLeft w:val="0"/>
      <w:marRight w:val="0"/>
      <w:marTop w:val="0"/>
      <w:marBottom w:val="0"/>
      <w:divBdr>
        <w:top w:val="none" w:sz="0" w:space="0" w:color="auto"/>
        <w:left w:val="none" w:sz="0" w:space="0" w:color="auto"/>
        <w:bottom w:val="none" w:sz="0" w:space="0" w:color="auto"/>
        <w:right w:val="none" w:sz="0" w:space="0" w:color="auto"/>
      </w:divBdr>
      <w:divsChild>
        <w:div w:id="1758822242">
          <w:marLeft w:val="0"/>
          <w:marRight w:val="0"/>
          <w:marTop w:val="0"/>
          <w:marBottom w:val="0"/>
          <w:divBdr>
            <w:top w:val="none" w:sz="0" w:space="0" w:color="auto"/>
            <w:left w:val="none" w:sz="0" w:space="0" w:color="auto"/>
            <w:bottom w:val="none" w:sz="0" w:space="0" w:color="auto"/>
            <w:right w:val="none" w:sz="0" w:space="0" w:color="auto"/>
          </w:divBdr>
          <w:divsChild>
            <w:div w:id="1817988931">
              <w:marLeft w:val="0"/>
              <w:marRight w:val="0"/>
              <w:marTop w:val="0"/>
              <w:marBottom w:val="0"/>
              <w:divBdr>
                <w:top w:val="none" w:sz="0" w:space="0" w:color="auto"/>
                <w:left w:val="none" w:sz="0" w:space="0" w:color="auto"/>
                <w:bottom w:val="none" w:sz="0" w:space="0" w:color="auto"/>
                <w:right w:val="none" w:sz="0" w:space="0" w:color="auto"/>
              </w:divBdr>
              <w:divsChild>
                <w:div w:id="1318076633">
                  <w:marLeft w:val="0"/>
                  <w:marRight w:val="0"/>
                  <w:marTop w:val="0"/>
                  <w:marBottom w:val="0"/>
                  <w:divBdr>
                    <w:top w:val="none" w:sz="0" w:space="0" w:color="auto"/>
                    <w:left w:val="none" w:sz="0" w:space="0" w:color="auto"/>
                    <w:bottom w:val="none" w:sz="0" w:space="0" w:color="auto"/>
                    <w:right w:val="none" w:sz="0" w:space="0" w:color="auto"/>
                  </w:divBdr>
                  <w:divsChild>
                    <w:div w:id="1781802492">
                      <w:marLeft w:val="0"/>
                      <w:marRight w:val="0"/>
                      <w:marTop w:val="0"/>
                      <w:marBottom w:val="0"/>
                      <w:divBdr>
                        <w:top w:val="none" w:sz="0" w:space="0" w:color="auto"/>
                        <w:left w:val="none" w:sz="0" w:space="0" w:color="auto"/>
                        <w:bottom w:val="none" w:sz="0" w:space="0" w:color="auto"/>
                        <w:right w:val="none" w:sz="0" w:space="0" w:color="auto"/>
                      </w:divBdr>
                      <w:divsChild>
                        <w:div w:id="417484648">
                          <w:marLeft w:val="0"/>
                          <w:marRight w:val="0"/>
                          <w:marTop w:val="0"/>
                          <w:marBottom w:val="0"/>
                          <w:divBdr>
                            <w:top w:val="none" w:sz="0" w:space="0" w:color="auto"/>
                            <w:left w:val="none" w:sz="0" w:space="0" w:color="auto"/>
                            <w:bottom w:val="none" w:sz="0" w:space="0" w:color="auto"/>
                            <w:right w:val="none" w:sz="0" w:space="0" w:color="auto"/>
                          </w:divBdr>
                          <w:divsChild>
                            <w:div w:id="929044015">
                              <w:marLeft w:val="0"/>
                              <w:marRight w:val="0"/>
                              <w:marTop w:val="0"/>
                              <w:marBottom w:val="0"/>
                              <w:divBdr>
                                <w:top w:val="none" w:sz="0" w:space="0" w:color="auto"/>
                                <w:left w:val="none" w:sz="0" w:space="0" w:color="auto"/>
                                <w:bottom w:val="none" w:sz="0" w:space="0" w:color="auto"/>
                                <w:right w:val="none" w:sz="0" w:space="0" w:color="auto"/>
                              </w:divBdr>
                              <w:divsChild>
                                <w:div w:id="1141773144">
                                  <w:marLeft w:val="0"/>
                                  <w:marRight w:val="0"/>
                                  <w:marTop w:val="0"/>
                                  <w:marBottom w:val="0"/>
                                  <w:divBdr>
                                    <w:top w:val="none" w:sz="0" w:space="0" w:color="auto"/>
                                    <w:left w:val="none" w:sz="0" w:space="0" w:color="auto"/>
                                    <w:bottom w:val="none" w:sz="0" w:space="0" w:color="auto"/>
                                    <w:right w:val="none" w:sz="0" w:space="0" w:color="auto"/>
                                  </w:divBdr>
                                  <w:divsChild>
                                    <w:div w:id="811941167">
                                      <w:marLeft w:val="0"/>
                                      <w:marRight w:val="0"/>
                                      <w:marTop w:val="0"/>
                                      <w:marBottom w:val="0"/>
                                      <w:divBdr>
                                        <w:top w:val="none" w:sz="0" w:space="0" w:color="auto"/>
                                        <w:left w:val="none" w:sz="0" w:space="0" w:color="auto"/>
                                        <w:bottom w:val="none" w:sz="0" w:space="0" w:color="auto"/>
                                        <w:right w:val="none" w:sz="0" w:space="0" w:color="auto"/>
                                      </w:divBdr>
                                      <w:divsChild>
                                        <w:div w:id="936984328">
                                          <w:marLeft w:val="0"/>
                                          <w:marRight w:val="0"/>
                                          <w:marTop w:val="0"/>
                                          <w:marBottom w:val="0"/>
                                          <w:divBdr>
                                            <w:top w:val="none" w:sz="0" w:space="0" w:color="auto"/>
                                            <w:left w:val="none" w:sz="0" w:space="0" w:color="auto"/>
                                            <w:bottom w:val="none" w:sz="0" w:space="0" w:color="auto"/>
                                            <w:right w:val="none" w:sz="0" w:space="0" w:color="auto"/>
                                          </w:divBdr>
                                          <w:divsChild>
                                            <w:div w:id="1842351587">
                                              <w:marLeft w:val="0"/>
                                              <w:marRight w:val="0"/>
                                              <w:marTop w:val="0"/>
                                              <w:marBottom w:val="0"/>
                                              <w:divBdr>
                                                <w:top w:val="none" w:sz="0" w:space="0" w:color="auto"/>
                                                <w:left w:val="none" w:sz="0" w:space="0" w:color="auto"/>
                                                <w:bottom w:val="none" w:sz="0" w:space="0" w:color="auto"/>
                                                <w:right w:val="none" w:sz="0" w:space="0" w:color="auto"/>
                                              </w:divBdr>
                                              <w:divsChild>
                                                <w:div w:id="1028288059">
                                                  <w:marLeft w:val="0"/>
                                                  <w:marRight w:val="0"/>
                                                  <w:marTop w:val="0"/>
                                                  <w:marBottom w:val="0"/>
                                                  <w:divBdr>
                                                    <w:top w:val="none" w:sz="0" w:space="0" w:color="auto"/>
                                                    <w:left w:val="none" w:sz="0" w:space="0" w:color="auto"/>
                                                    <w:bottom w:val="none" w:sz="0" w:space="0" w:color="auto"/>
                                                    <w:right w:val="none" w:sz="0" w:space="0" w:color="auto"/>
                                                  </w:divBdr>
                                                  <w:divsChild>
                                                    <w:div w:id="1644189500">
                                                      <w:marLeft w:val="0"/>
                                                      <w:marRight w:val="0"/>
                                                      <w:marTop w:val="0"/>
                                                      <w:marBottom w:val="0"/>
                                                      <w:divBdr>
                                                        <w:top w:val="none" w:sz="0" w:space="0" w:color="auto"/>
                                                        <w:left w:val="none" w:sz="0" w:space="0" w:color="auto"/>
                                                        <w:bottom w:val="none" w:sz="0" w:space="0" w:color="auto"/>
                                                        <w:right w:val="none" w:sz="0" w:space="0" w:color="auto"/>
                                                      </w:divBdr>
                                                      <w:divsChild>
                                                        <w:div w:id="1188719308">
                                                          <w:marLeft w:val="0"/>
                                                          <w:marRight w:val="0"/>
                                                          <w:marTop w:val="0"/>
                                                          <w:marBottom w:val="0"/>
                                                          <w:divBdr>
                                                            <w:top w:val="none" w:sz="0" w:space="0" w:color="auto"/>
                                                            <w:left w:val="none" w:sz="0" w:space="0" w:color="auto"/>
                                                            <w:bottom w:val="none" w:sz="0" w:space="0" w:color="auto"/>
                                                            <w:right w:val="none" w:sz="0" w:space="0" w:color="auto"/>
                                                          </w:divBdr>
                                                          <w:divsChild>
                                                            <w:div w:id="169608500">
                                                              <w:marLeft w:val="0"/>
                                                              <w:marRight w:val="0"/>
                                                              <w:marTop w:val="0"/>
                                                              <w:marBottom w:val="0"/>
                                                              <w:divBdr>
                                                                <w:top w:val="none" w:sz="0" w:space="0" w:color="auto"/>
                                                                <w:left w:val="none" w:sz="0" w:space="0" w:color="auto"/>
                                                                <w:bottom w:val="none" w:sz="0" w:space="0" w:color="auto"/>
                                                                <w:right w:val="none" w:sz="0" w:space="0" w:color="auto"/>
                                                              </w:divBdr>
                                                            </w:div>
                                                            <w:div w:id="725178003">
                                                              <w:marLeft w:val="0"/>
                                                              <w:marRight w:val="0"/>
                                                              <w:marTop w:val="0"/>
                                                              <w:marBottom w:val="0"/>
                                                              <w:divBdr>
                                                                <w:top w:val="none" w:sz="0" w:space="0" w:color="auto"/>
                                                                <w:left w:val="none" w:sz="0" w:space="0" w:color="auto"/>
                                                                <w:bottom w:val="none" w:sz="0" w:space="0" w:color="auto"/>
                                                                <w:right w:val="none" w:sz="0" w:space="0" w:color="auto"/>
                                                              </w:divBdr>
                                                            </w:div>
                                                            <w:div w:id="2025741596">
                                                              <w:marLeft w:val="0"/>
                                                              <w:marRight w:val="0"/>
                                                              <w:marTop w:val="0"/>
                                                              <w:marBottom w:val="0"/>
                                                              <w:divBdr>
                                                                <w:top w:val="none" w:sz="0" w:space="0" w:color="auto"/>
                                                                <w:left w:val="none" w:sz="0" w:space="0" w:color="auto"/>
                                                                <w:bottom w:val="none" w:sz="0" w:space="0" w:color="auto"/>
                                                                <w:right w:val="none" w:sz="0" w:space="0" w:color="auto"/>
                                                              </w:divBdr>
                                                              <w:divsChild>
                                                                <w:div w:id="2137092080">
                                                                  <w:marLeft w:val="0"/>
                                                                  <w:marRight w:val="0"/>
                                                                  <w:marTop w:val="0"/>
                                                                  <w:marBottom w:val="0"/>
                                                                  <w:divBdr>
                                                                    <w:top w:val="none" w:sz="0" w:space="0" w:color="auto"/>
                                                                    <w:left w:val="none" w:sz="0" w:space="0" w:color="auto"/>
                                                                    <w:bottom w:val="none" w:sz="0" w:space="0" w:color="auto"/>
                                                                    <w:right w:val="none" w:sz="0" w:space="0" w:color="auto"/>
                                                                  </w:divBdr>
                                                                  <w:divsChild>
                                                                    <w:div w:id="1050762620">
                                                                      <w:marLeft w:val="0"/>
                                                                      <w:marRight w:val="0"/>
                                                                      <w:marTop w:val="0"/>
                                                                      <w:marBottom w:val="0"/>
                                                                      <w:divBdr>
                                                                        <w:top w:val="none" w:sz="0" w:space="0" w:color="auto"/>
                                                                        <w:left w:val="none" w:sz="0" w:space="0" w:color="auto"/>
                                                                        <w:bottom w:val="none" w:sz="0" w:space="0" w:color="auto"/>
                                                                        <w:right w:val="none" w:sz="0" w:space="0" w:color="auto"/>
                                                                      </w:divBdr>
                                                                      <w:divsChild>
                                                                        <w:div w:id="1568177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281457">
                                                              <w:marLeft w:val="0"/>
                                                              <w:marRight w:val="0"/>
                                                              <w:marTop w:val="0"/>
                                                              <w:marBottom w:val="0"/>
                                                              <w:divBdr>
                                                                <w:top w:val="none" w:sz="0" w:space="0" w:color="auto"/>
                                                                <w:left w:val="none" w:sz="0" w:space="0" w:color="auto"/>
                                                                <w:bottom w:val="none" w:sz="0" w:space="0" w:color="auto"/>
                                                                <w:right w:val="none" w:sz="0" w:space="0" w:color="auto"/>
                                                              </w:divBdr>
                                                              <w:divsChild>
                                                                <w:div w:id="1070542228">
                                                                  <w:marLeft w:val="0"/>
                                                                  <w:marRight w:val="0"/>
                                                                  <w:marTop w:val="0"/>
                                                                  <w:marBottom w:val="0"/>
                                                                  <w:divBdr>
                                                                    <w:top w:val="none" w:sz="0" w:space="0" w:color="auto"/>
                                                                    <w:left w:val="none" w:sz="0" w:space="0" w:color="auto"/>
                                                                    <w:bottom w:val="none" w:sz="0" w:space="0" w:color="auto"/>
                                                                    <w:right w:val="none" w:sz="0" w:space="0" w:color="auto"/>
                                                                  </w:divBdr>
                                                                  <w:divsChild>
                                                                    <w:div w:id="1000546017">
                                                                      <w:marLeft w:val="0"/>
                                                                      <w:marRight w:val="0"/>
                                                                      <w:marTop w:val="0"/>
                                                                      <w:marBottom w:val="0"/>
                                                                      <w:divBdr>
                                                                        <w:top w:val="none" w:sz="0" w:space="0" w:color="auto"/>
                                                                        <w:left w:val="none" w:sz="0" w:space="0" w:color="auto"/>
                                                                        <w:bottom w:val="none" w:sz="0" w:space="0" w:color="auto"/>
                                                                        <w:right w:val="none" w:sz="0" w:space="0" w:color="auto"/>
                                                                      </w:divBdr>
                                                                      <w:divsChild>
                                                                        <w:div w:id="541675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338337">
                                                              <w:marLeft w:val="0"/>
                                                              <w:marRight w:val="0"/>
                                                              <w:marTop w:val="0"/>
                                                              <w:marBottom w:val="0"/>
                                                              <w:divBdr>
                                                                <w:top w:val="none" w:sz="0" w:space="0" w:color="auto"/>
                                                                <w:left w:val="none" w:sz="0" w:space="0" w:color="auto"/>
                                                                <w:bottom w:val="none" w:sz="0" w:space="0" w:color="auto"/>
                                                                <w:right w:val="none" w:sz="0" w:space="0" w:color="auto"/>
                                                              </w:divBdr>
                                                              <w:divsChild>
                                                                <w:div w:id="1404529519">
                                                                  <w:marLeft w:val="0"/>
                                                                  <w:marRight w:val="0"/>
                                                                  <w:marTop w:val="0"/>
                                                                  <w:marBottom w:val="0"/>
                                                                  <w:divBdr>
                                                                    <w:top w:val="none" w:sz="0" w:space="0" w:color="auto"/>
                                                                    <w:left w:val="none" w:sz="0" w:space="0" w:color="auto"/>
                                                                    <w:bottom w:val="none" w:sz="0" w:space="0" w:color="auto"/>
                                                                    <w:right w:val="none" w:sz="0" w:space="0" w:color="auto"/>
                                                                  </w:divBdr>
                                                                  <w:divsChild>
                                                                    <w:div w:id="1382827398">
                                                                      <w:marLeft w:val="0"/>
                                                                      <w:marRight w:val="0"/>
                                                                      <w:marTop w:val="0"/>
                                                                      <w:marBottom w:val="0"/>
                                                                      <w:divBdr>
                                                                        <w:top w:val="none" w:sz="0" w:space="0" w:color="auto"/>
                                                                        <w:left w:val="none" w:sz="0" w:space="0" w:color="auto"/>
                                                                        <w:bottom w:val="none" w:sz="0" w:space="0" w:color="auto"/>
                                                                        <w:right w:val="none" w:sz="0" w:space="0" w:color="auto"/>
                                                                      </w:divBdr>
                                                                      <w:divsChild>
                                                                        <w:div w:id="208691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566797">
                                                              <w:marLeft w:val="0"/>
                                                              <w:marRight w:val="0"/>
                                                              <w:marTop w:val="0"/>
                                                              <w:marBottom w:val="0"/>
                                                              <w:divBdr>
                                                                <w:top w:val="none" w:sz="0" w:space="0" w:color="auto"/>
                                                                <w:left w:val="none" w:sz="0" w:space="0" w:color="auto"/>
                                                                <w:bottom w:val="none" w:sz="0" w:space="0" w:color="auto"/>
                                                                <w:right w:val="none" w:sz="0" w:space="0" w:color="auto"/>
                                                              </w:divBdr>
                                                              <w:divsChild>
                                                                <w:div w:id="793476592">
                                                                  <w:marLeft w:val="0"/>
                                                                  <w:marRight w:val="0"/>
                                                                  <w:marTop w:val="0"/>
                                                                  <w:marBottom w:val="0"/>
                                                                  <w:divBdr>
                                                                    <w:top w:val="none" w:sz="0" w:space="0" w:color="auto"/>
                                                                    <w:left w:val="none" w:sz="0" w:space="0" w:color="auto"/>
                                                                    <w:bottom w:val="none" w:sz="0" w:space="0" w:color="auto"/>
                                                                    <w:right w:val="none" w:sz="0" w:space="0" w:color="auto"/>
                                                                  </w:divBdr>
                                                                  <w:divsChild>
                                                                    <w:div w:id="936063704">
                                                                      <w:marLeft w:val="0"/>
                                                                      <w:marRight w:val="0"/>
                                                                      <w:marTop w:val="0"/>
                                                                      <w:marBottom w:val="0"/>
                                                                      <w:divBdr>
                                                                        <w:top w:val="none" w:sz="0" w:space="0" w:color="auto"/>
                                                                        <w:left w:val="none" w:sz="0" w:space="0" w:color="auto"/>
                                                                        <w:bottom w:val="none" w:sz="0" w:space="0" w:color="auto"/>
                                                                        <w:right w:val="none" w:sz="0" w:space="0" w:color="auto"/>
                                                                      </w:divBdr>
                                                                      <w:divsChild>
                                                                        <w:div w:id="565801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900324">
                                                              <w:marLeft w:val="0"/>
                                                              <w:marRight w:val="0"/>
                                                              <w:marTop w:val="0"/>
                                                              <w:marBottom w:val="0"/>
                                                              <w:divBdr>
                                                                <w:top w:val="none" w:sz="0" w:space="0" w:color="auto"/>
                                                                <w:left w:val="none" w:sz="0" w:space="0" w:color="auto"/>
                                                                <w:bottom w:val="none" w:sz="0" w:space="0" w:color="auto"/>
                                                                <w:right w:val="none" w:sz="0" w:space="0" w:color="auto"/>
                                                              </w:divBdr>
                                                              <w:divsChild>
                                                                <w:div w:id="484321015">
                                                                  <w:marLeft w:val="0"/>
                                                                  <w:marRight w:val="0"/>
                                                                  <w:marTop w:val="0"/>
                                                                  <w:marBottom w:val="0"/>
                                                                  <w:divBdr>
                                                                    <w:top w:val="none" w:sz="0" w:space="0" w:color="auto"/>
                                                                    <w:left w:val="none" w:sz="0" w:space="0" w:color="auto"/>
                                                                    <w:bottom w:val="none" w:sz="0" w:space="0" w:color="auto"/>
                                                                    <w:right w:val="none" w:sz="0" w:space="0" w:color="auto"/>
                                                                  </w:divBdr>
                                                                  <w:divsChild>
                                                                    <w:div w:id="1175723949">
                                                                      <w:marLeft w:val="0"/>
                                                                      <w:marRight w:val="0"/>
                                                                      <w:marTop w:val="0"/>
                                                                      <w:marBottom w:val="0"/>
                                                                      <w:divBdr>
                                                                        <w:top w:val="none" w:sz="0" w:space="0" w:color="auto"/>
                                                                        <w:left w:val="none" w:sz="0" w:space="0" w:color="auto"/>
                                                                        <w:bottom w:val="none" w:sz="0" w:space="0" w:color="auto"/>
                                                                        <w:right w:val="none" w:sz="0" w:space="0" w:color="auto"/>
                                                                      </w:divBdr>
                                                                      <w:divsChild>
                                                                        <w:div w:id="1017001319">
                                                                          <w:marLeft w:val="0"/>
                                                                          <w:marRight w:val="0"/>
                                                                          <w:marTop w:val="0"/>
                                                                          <w:marBottom w:val="0"/>
                                                                          <w:divBdr>
                                                                            <w:top w:val="none" w:sz="0" w:space="0" w:color="auto"/>
                                                                            <w:left w:val="none" w:sz="0" w:space="0" w:color="auto"/>
                                                                            <w:bottom w:val="none" w:sz="0" w:space="0" w:color="auto"/>
                                                                            <w:right w:val="none" w:sz="0" w:space="0" w:color="auto"/>
                                                                          </w:divBdr>
                                                                        </w:div>
                                                                      </w:divsChild>
                                                                    </w:div>
                                                                    <w:div w:id="812799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084064">
                                                              <w:marLeft w:val="0"/>
                                                              <w:marRight w:val="0"/>
                                                              <w:marTop w:val="0"/>
                                                              <w:marBottom w:val="0"/>
                                                              <w:divBdr>
                                                                <w:top w:val="none" w:sz="0" w:space="0" w:color="auto"/>
                                                                <w:left w:val="none" w:sz="0" w:space="0" w:color="auto"/>
                                                                <w:bottom w:val="none" w:sz="0" w:space="0" w:color="auto"/>
                                                                <w:right w:val="none" w:sz="0" w:space="0" w:color="auto"/>
                                                              </w:divBdr>
                                                              <w:divsChild>
                                                                <w:div w:id="2068795447">
                                                                  <w:marLeft w:val="0"/>
                                                                  <w:marRight w:val="0"/>
                                                                  <w:marTop w:val="0"/>
                                                                  <w:marBottom w:val="0"/>
                                                                  <w:divBdr>
                                                                    <w:top w:val="none" w:sz="0" w:space="0" w:color="auto"/>
                                                                    <w:left w:val="none" w:sz="0" w:space="0" w:color="auto"/>
                                                                    <w:bottom w:val="none" w:sz="0" w:space="0" w:color="auto"/>
                                                                    <w:right w:val="none" w:sz="0" w:space="0" w:color="auto"/>
                                                                  </w:divBdr>
                                                                  <w:divsChild>
                                                                    <w:div w:id="637608775">
                                                                      <w:marLeft w:val="0"/>
                                                                      <w:marRight w:val="0"/>
                                                                      <w:marTop w:val="0"/>
                                                                      <w:marBottom w:val="0"/>
                                                                      <w:divBdr>
                                                                        <w:top w:val="none" w:sz="0" w:space="0" w:color="auto"/>
                                                                        <w:left w:val="none" w:sz="0" w:space="0" w:color="auto"/>
                                                                        <w:bottom w:val="none" w:sz="0" w:space="0" w:color="auto"/>
                                                                        <w:right w:val="none" w:sz="0" w:space="0" w:color="auto"/>
                                                                      </w:divBdr>
                                                                      <w:divsChild>
                                                                        <w:div w:id="601913387">
                                                                          <w:marLeft w:val="0"/>
                                                                          <w:marRight w:val="0"/>
                                                                          <w:marTop w:val="0"/>
                                                                          <w:marBottom w:val="0"/>
                                                                          <w:divBdr>
                                                                            <w:top w:val="none" w:sz="0" w:space="0" w:color="auto"/>
                                                                            <w:left w:val="none" w:sz="0" w:space="0" w:color="auto"/>
                                                                            <w:bottom w:val="none" w:sz="0" w:space="0" w:color="auto"/>
                                                                            <w:right w:val="none" w:sz="0" w:space="0" w:color="auto"/>
                                                                          </w:divBdr>
                                                                        </w:div>
                                                                      </w:divsChild>
                                                                    </w:div>
                                                                    <w:div w:id="183568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094907">
                                                              <w:marLeft w:val="0"/>
                                                              <w:marRight w:val="0"/>
                                                              <w:marTop w:val="0"/>
                                                              <w:marBottom w:val="0"/>
                                                              <w:divBdr>
                                                                <w:top w:val="none" w:sz="0" w:space="0" w:color="auto"/>
                                                                <w:left w:val="none" w:sz="0" w:space="0" w:color="auto"/>
                                                                <w:bottom w:val="none" w:sz="0" w:space="0" w:color="auto"/>
                                                                <w:right w:val="none" w:sz="0" w:space="0" w:color="auto"/>
                                                              </w:divBdr>
                                                              <w:divsChild>
                                                                <w:div w:id="123891217">
                                                                  <w:marLeft w:val="0"/>
                                                                  <w:marRight w:val="0"/>
                                                                  <w:marTop w:val="0"/>
                                                                  <w:marBottom w:val="0"/>
                                                                  <w:divBdr>
                                                                    <w:top w:val="none" w:sz="0" w:space="0" w:color="auto"/>
                                                                    <w:left w:val="none" w:sz="0" w:space="0" w:color="auto"/>
                                                                    <w:bottom w:val="none" w:sz="0" w:space="0" w:color="auto"/>
                                                                    <w:right w:val="none" w:sz="0" w:space="0" w:color="auto"/>
                                                                  </w:divBdr>
                                                                  <w:divsChild>
                                                                    <w:div w:id="1016076573">
                                                                      <w:marLeft w:val="0"/>
                                                                      <w:marRight w:val="0"/>
                                                                      <w:marTop w:val="0"/>
                                                                      <w:marBottom w:val="0"/>
                                                                      <w:divBdr>
                                                                        <w:top w:val="none" w:sz="0" w:space="0" w:color="auto"/>
                                                                        <w:left w:val="none" w:sz="0" w:space="0" w:color="auto"/>
                                                                        <w:bottom w:val="none" w:sz="0" w:space="0" w:color="auto"/>
                                                                        <w:right w:val="none" w:sz="0" w:space="0" w:color="auto"/>
                                                                      </w:divBdr>
                                                                      <w:divsChild>
                                                                        <w:div w:id="487747116">
                                                                          <w:marLeft w:val="0"/>
                                                                          <w:marRight w:val="0"/>
                                                                          <w:marTop w:val="0"/>
                                                                          <w:marBottom w:val="0"/>
                                                                          <w:divBdr>
                                                                            <w:top w:val="none" w:sz="0" w:space="0" w:color="auto"/>
                                                                            <w:left w:val="none" w:sz="0" w:space="0" w:color="auto"/>
                                                                            <w:bottom w:val="none" w:sz="0" w:space="0" w:color="auto"/>
                                                                            <w:right w:val="none" w:sz="0" w:space="0" w:color="auto"/>
                                                                          </w:divBdr>
                                                                        </w:div>
                                                                      </w:divsChild>
                                                                    </w:div>
                                                                    <w:div w:id="15954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094310">
                                                              <w:marLeft w:val="0"/>
                                                              <w:marRight w:val="0"/>
                                                              <w:marTop w:val="0"/>
                                                              <w:marBottom w:val="0"/>
                                                              <w:divBdr>
                                                                <w:top w:val="none" w:sz="0" w:space="0" w:color="auto"/>
                                                                <w:left w:val="none" w:sz="0" w:space="0" w:color="auto"/>
                                                                <w:bottom w:val="none" w:sz="0" w:space="0" w:color="auto"/>
                                                                <w:right w:val="none" w:sz="0" w:space="0" w:color="auto"/>
                                                              </w:divBdr>
                                                              <w:divsChild>
                                                                <w:div w:id="175383770">
                                                                  <w:marLeft w:val="0"/>
                                                                  <w:marRight w:val="0"/>
                                                                  <w:marTop w:val="0"/>
                                                                  <w:marBottom w:val="0"/>
                                                                  <w:divBdr>
                                                                    <w:top w:val="none" w:sz="0" w:space="0" w:color="auto"/>
                                                                    <w:left w:val="none" w:sz="0" w:space="0" w:color="auto"/>
                                                                    <w:bottom w:val="none" w:sz="0" w:space="0" w:color="auto"/>
                                                                    <w:right w:val="none" w:sz="0" w:space="0" w:color="auto"/>
                                                                  </w:divBdr>
                                                                  <w:divsChild>
                                                                    <w:div w:id="1989746200">
                                                                      <w:marLeft w:val="0"/>
                                                                      <w:marRight w:val="0"/>
                                                                      <w:marTop w:val="0"/>
                                                                      <w:marBottom w:val="0"/>
                                                                      <w:divBdr>
                                                                        <w:top w:val="none" w:sz="0" w:space="0" w:color="auto"/>
                                                                        <w:left w:val="none" w:sz="0" w:space="0" w:color="auto"/>
                                                                        <w:bottom w:val="none" w:sz="0" w:space="0" w:color="auto"/>
                                                                        <w:right w:val="none" w:sz="0" w:space="0" w:color="auto"/>
                                                                      </w:divBdr>
                                                                      <w:divsChild>
                                                                        <w:div w:id="1726684879">
                                                                          <w:marLeft w:val="0"/>
                                                                          <w:marRight w:val="0"/>
                                                                          <w:marTop w:val="0"/>
                                                                          <w:marBottom w:val="0"/>
                                                                          <w:divBdr>
                                                                            <w:top w:val="none" w:sz="0" w:space="0" w:color="auto"/>
                                                                            <w:left w:val="none" w:sz="0" w:space="0" w:color="auto"/>
                                                                            <w:bottom w:val="none" w:sz="0" w:space="0" w:color="auto"/>
                                                                            <w:right w:val="none" w:sz="0" w:space="0" w:color="auto"/>
                                                                          </w:divBdr>
                                                                        </w:div>
                                                                      </w:divsChild>
                                                                    </w:div>
                                                                    <w:div w:id="3073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576953">
                                                              <w:marLeft w:val="0"/>
                                                              <w:marRight w:val="0"/>
                                                              <w:marTop w:val="0"/>
                                                              <w:marBottom w:val="0"/>
                                                              <w:divBdr>
                                                                <w:top w:val="none" w:sz="0" w:space="0" w:color="auto"/>
                                                                <w:left w:val="none" w:sz="0" w:space="0" w:color="auto"/>
                                                                <w:bottom w:val="none" w:sz="0" w:space="0" w:color="auto"/>
                                                                <w:right w:val="none" w:sz="0" w:space="0" w:color="auto"/>
                                                              </w:divBdr>
                                                            </w:div>
                                                            <w:div w:id="1113326263">
                                                              <w:marLeft w:val="0"/>
                                                              <w:marRight w:val="0"/>
                                                              <w:marTop w:val="0"/>
                                                              <w:marBottom w:val="0"/>
                                                              <w:divBdr>
                                                                <w:top w:val="none" w:sz="0" w:space="0" w:color="auto"/>
                                                                <w:left w:val="none" w:sz="0" w:space="0" w:color="auto"/>
                                                                <w:bottom w:val="none" w:sz="0" w:space="0" w:color="auto"/>
                                                                <w:right w:val="none" w:sz="0" w:space="0" w:color="auto"/>
                                                              </w:divBdr>
                                                            </w:div>
                                                            <w:div w:id="2136681582">
                                                              <w:marLeft w:val="0"/>
                                                              <w:marRight w:val="0"/>
                                                              <w:marTop w:val="0"/>
                                                              <w:marBottom w:val="0"/>
                                                              <w:divBdr>
                                                                <w:top w:val="none" w:sz="0" w:space="0" w:color="auto"/>
                                                                <w:left w:val="none" w:sz="0" w:space="0" w:color="auto"/>
                                                                <w:bottom w:val="none" w:sz="0" w:space="0" w:color="auto"/>
                                                                <w:right w:val="none" w:sz="0" w:space="0" w:color="auto"/>
                                                              </w:divBdr>
                                                              <w:divsChild>
                                                                <w:div w:id="705132118">
                                                                  <w:marLeft w:val="0"/>
                                                                  <w:marRight w:val="0"/>
                                                                  <w:marTop w:val="0"/>
                                                                  <w:marBottom w:val="0"/>
                                                                  <w:divBdr>
                                                                    <w:top w:val="none" w:sz="0" w:space="0" w:color="auto"/>
                                                                    <w:left w:val="none" w:sz="0" w:space="0" w:color="auto"/>
                                                                    <w:bottom w:val="none" w:sz="0" w:space="0" w:color="auto"/>
                                                                    <w:right w:val="none" w:sz="0" w:space="0" w:color="auto"/>
                                                                  </w:divBdr>
                                                                  <w:divsChild>
                                                                    <w:div w:id="305475742">
                                                                      <w:marLeft w:val="0"/>
                                                                      <w:marRight w:val="0"/>
                                                                      <w:marTop w:val="0"/>
                                                                      <w:marBottom w:val="0"/>
                                                                      <w:divBdr>
                                                                        <w:top w:val="none" w:sz="0" w:space="0" w:color="auto"/>
                                                                        <w:left w:val="none" w:sz="0" w:space="0" w:color="auto"/>
                                                                        <w:bottom w:val="none" w:sz="0" w:space="0" w:color="auto"/>
                                                                        <w:right w:val="none" w:sz="0" w:space="0" w:color="auto"/>
                                                                      </w:divBdr>
                                                                      <w:divsChild>
                                                                        <w:div w:id="87230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233083">
                                                              <w:marLeft w:val="0"/>
                                                              <w:marRight w:val="0"/>
                                                              <w:marTop w:val="0"/>
                                                              <w:marBottom w:val="0"/>
                                                              <w:divBdr>
                                                                <w:top w:val="none" w:sz="0" w:space="0" w:color="auto"/>
                                                                <w:left w:val="none" w:sz="0" w:space="0" w:color="auto"/>
                                                                <w:bottom w:val="none" w:sz="0" w:space="0" w:color="auto"/>
                                                                <w:right w:val="none" w:sz="0" w:space="0" w:color="auto"/>
                                                              </w:divBdr>
                                                              <w:divsChild>
                                                                <w:div w:id="336352355">
                                                                  <w:marLeft w:val="0"/>
                                                                  <w:marRight w:val="0"/>
                                                                  <w:marTop w:val="0"/>
                                                                  <w:marBottom w:val="0"/>
                                                                  <w:divBdr>
                                                                    <w:top w:val="none" w:sz="0" w:space="0" w:color="auto"/>
                                                                    <w:left w:val="none" w:sz="0" w:space="0" w:color="auto"/>
                                                                    <w:bottom w:val="none" w:sz="0" w:space="0" w:color="auto"/>
                                                                    <w:right w:val="none" w:sz="0" w:space="0" w:color="auto"/>
                                                                  </w:divBdr>
                                                                  <w:divsChild>
                                                                    <w:div w:id="1189026678">
                                                                      <w:marLeft w:val="0"/>
                                                                      <w:marRight w:val="0"/>
                                                                      <w:marTop w:val="0"/>
                                                                      <w:marBottom w:val="0"/>
                                                                      <w:divBdr>
                                                                        <w:top w:val="none" w:sz="0" w:space="0" w:color="auto"/>
                                                                        <w:left w:val="none" w:sz="0" w:space="0" w:color="auto"/>
                                                                        <w:bottom w:val="none" w:sz="0" w:space="0" w:color="auto"/>
                                                                        <w:right w:val="none" w:sz="0" w:space="0" w:color="auto"/>
                                                                      </w:divBdr>
                                                                      <w:divsChild>
                                                                        <w:div w:id="28065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011906">
                                                              <w:marLeft w:val="0"/>
                                                              <w:marRight w:val="0"/>
                                                              <w:marTop w:val="0"/>
                                                              <w:marBottom w:val="0"/>
                                                              <w:divBdr>
                                                                <w:top w:val="none" w:sz="0" w:space="0" w:color="auto"/>
                                                                <w:left w:val="none" w:sz="0" w:space="0" w:color="auto"/>
                                                                <w:bottom w:val="none" w:sz="0" w:space="0" w:color="auto"/>
                                                                <w:right w:val="none" w:sz="0" w:space="0" w:color="auto"/>
                                                              </w:divBdr>
                                                              <w:divsChild>
                                                                <w:div w:id="537593309">
                                                                  <w:marLeft w:val="0"/>
                                                                  <w:marRight w:val="0"/>
                                                                  <w:marTop w:val="0"/>
                                                                  <w:marBottom w:val="0"/>
                                                                  <w:divBdr>
                                                                    <w:top w:val="none" w:sz="0" w:space="0" w:color="auto"/>
                                                                    <w:left w:val="none" w:sz="0" w:space="0" w:color="auto"/>
                                                                    <w:bottom w:val="none" w:sz="0" w:space="0" w:color="auto"/>
                                                                    <w:right w:val="none" w:sz="0" w:space="0" w:color="auto"/>
                                                                  </w:divBdr>
                                                                  <w:divsChild>
                                                                    <w:div w:id="1216314294">
                                                                      <w:marLeft w:val="0"/>
                                                                      <w:marRight w:val="0"/>
                                                                      <w:marTop w:val="0"/>
                                                                      <w:marBottom w:val="0"/>
                                                                      <w:divBdr>
                                                                        <w:top w:val="none" w:sz="0" w:space="0" w:color="auto"/>
                                                                        <w:left w:val="none" w:sz="0" w:space="0" w:color="auto"/>
                                                                        <w:bottom w:val="none" w:sz="0" w:space="0" w:color="auto"/>
                                                                        <w:right w:val="none" w:sz="0" w:space="0" w:color="auto"/>
                                                                      </w:divBdr>
                                                                      <w:divsChild>
                                                                        <w:div w:id="651712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226431">
                                                              <w:marLeft w:val="0"/>
                                                              <w:marRight w:val="0"/>
                                                              <w:marTop w:val="0"/>
                                                              <w:marBottom w:val="0"/>
                                                              <w:divBdr>
                                                                <w:top w:val="none" w:sz="0" w:space="0" w:color="auto"/>
                                                                <w:left w:val="none" w:sz="0" w:space="0" w:color="auto"/>
                                                                <w:bottom w:val="none" w:sz="0" w:space="0" w:color="auto"/>
                                                                <w:right w:val="none" w:sz="0" w:space="0" w:color="auto"/>
                                                              </w:divBdr>
                                                              <w:divsChild>
                                                                <w:div w:id="628098373">
                                                                  <w:marLeft w:val="0"/>
                                                                  <w:marRight w:val="0"/>
                                                                  <w:marTop w:val="0"/>
                                                                  <w:marBottom w:val="0"/>
                                                                  <w:divBdr>
                                                                    <w:top w:val="none" w:sz="0" w:space="0" w:color="auto"/>
                                                                    <w:left w:val="none" w:sz="0" w:space="0" w:color="auto"/>
                                                                    <w:bottom w:val="none" w:sz="0" w:space="0" w:color="auto"/>
                                                                    <w:right w:val="none" w:sz="0" w:space="0" w:color="auto"/>
                                                                  </w:divBdr>
                                                                  <w:divsChild>
                                                                    <w:div w:id="1399088967">
                                                                      <w:marLeft w:val="0"/>
                                                                      <w:marRight w:val="0"/>
                                                                      <w:marTop w:val="0"/>
                                                                      <w:marBottom w:val="0"/>
                                                                      <w:divBdr>
                                                                        <w:top w:val="none" w:sz="0" w:space="0" w:color="auto"/>
                                                                        <w:left w:val="none" w:sz="0" w:space="0" w:color="auto"/>
                                                                        <w:bottom w:val="none" w:sz="0" w:space="0" w:color="auto"/>
                                                                        <w:right w:val="none" w:sz="0" w:space="0" w:color="auto"/>
                                                                      </w:divBdr>
                                                                      <w:divsChild>
                                                                        <w:div w:id="2040860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6438577">
                                                              <w:marLeft w:val="0"/>
                                                              <w:marRight w:val="0"/>
                                                              <w:marTop w:val="0"/>
                                                              <w:marBottom w:val="0"/>
                                                              <w:divBdr>
                                                                <w:top w:val="none" w:sz="0" w:space="0" w:color="auto"/>
                                                                <w:left w:val="none" w:sz="0" w:space="0" w:color="auto"/>
                                                                <w:bottom w:val="none" w:sz="0" w:space="0" w:color="auto"/>
                                                                <w:right w:val="none" w:sz="0" w:space="0" w:color="auto"/>
                                                              </w:divBdr>
                                                              <w:divsChild>
                                                                <w:div w:id="1989360476">
                                                                  <w:marLeft w:val="0"/>
                                                                  <w:marRight w:val="0"/>
                                                                  <w:marTop w:val="0"/>
                                                                  <w:marBottom w:val="0"/>
                                                                  <w:divBdr>
                                                                    <w:top w:val="none" w:sz="0" w:space="0" w:color="auto"/>
                                                                    <w:left w:val="none" w:sz="0" w:space="0" w:color="auto"/>
                                                                    <w:bottom w:val="none" w:sz="0" w:space="0" w:color="auto"/>
                                                                    <w:right w:val="none" w:sz="0" w:space="0" w:color="auto"/>
                                                                  </w:divBdr>
                                                                  <w:divsChild>
                                                                    <w:div w:id="90854479">
                                                                      <w:marLeft w:val="0"/>
                                                                      <w:marRight w:val="0"/>
                                                                      <w:marTop w:val="0"/>
                                                                      <w:marBottom w:val="0"/>
                                                                      <w:divBdr>
                                                                        <w:top w:val="none" w:sz="0" w:space="0" w:color="auto"/>
                                                                        <w:left w:val="none" w:sz="0" w:space="0" w:color="auto"/>
                                                                        <w:bottom w:val="none" w:sz="0" w:space="0" w:color="auto"/>
                                                                        <w:right w:val="none" w:sz="0" w:space="0" w:color="auto"/>
                                                                      </w:divBdr>
                                                                      <w:divsChild>
                                                                        <w:div w:id="799540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5214725">
                                                              <w:marLeft w:val="0"/>
                                                              <w:marRight w:val="0"/>
                                                              <w:marTop w:val="0"/>
                                                              <w:marBottom w:val="0"/>
                                                              <w:divBdr>
                                                                <w:top w:val="none" w:sz="0" w:space="0" w:color="auto"/>
                                                                <w:left w:val="none" w:sz="0" w:space="0" w:color="auto"/>
                                                                <w:bottom w:val="none" w:sz="0" w:space="0" w:color="auto"/>
                                                                <w:right w:val="none" w:sz="0" w:space="0" w:color="auto"/>
                                                              </w:divBdr>
                                                              <w:divsChild>
                                                                <w:div w:id="1525749004">
                                                                  <w:marLeft w:val="0"/>
                                                                  <w:marRight w:val="0"/>
                                                                  <w:marTop w:val="0"/>
                                                                  <w:marBottom w:val="0"/>
                                                                  <w:divBdr>
                                                                    <w:top w:val="none" w:sz="0" w:space="0" w:color="auto"/>
                                                                    <w:left w:val="none" w:sz="0" w:space="0" w:color="auto"/>
                                                                    <w:bottom w:val="none" w:sz="0" w:space="0" w:color="auto"/>
                                                                    <w:right w:val="none" w:sz="0" w:space="0" w:color="auto"/>
                                                                  </w:divBdr>
                                                                  <w:divsChild>
                                                                    <w:div w:id="402683488">
                                                                      <w:marLeft w:val="0"/>
                                                                      <w:marRight w:val="0"/>
                                                                      <w:marTop w:val="0"/>
                                                                      <w:marBottom w:val="0"/>
                                                                      <w:divBdr>
                                                                        <w:top w:val="none" w:sz="0" w:space="0" w:color="auto"/>
                                                                        <w:left w:val="none" w:sz="0" w:space="0" w:color="auto"/>
                                                                        <w:bottom w:val="none" w:sz="0" w:space="0" w:color="auto"/>
                                                                        <w:right w:val="none" w:sz="0" w:space="0" w:color="auto"/>
                                                                      </w:divBdr>
                                                                      <w:divsChild>
                                                                        <w:div w:id="842553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027172">
                                                              <w:marLeft w:val="0"/>
                                                              <w:marRight w:val="0"/>
                                                              <w:marTop w:val="0"/>
                                                              <w:marBottom w:val="0"/>
                                                              <w:divBdr>
                                                                <w:top w:val="none" w:sz="0" w:space="0" w:color="auto"/>
                                                                <w:left w:val="none" w:sz="0" w:space="0" w:color="auto"/>
                                                                <w:bottom w:val="none" w:sz="0" w:space="0" w:color="auto"/>
                                                                <w:right w:val="none" w:sz="0" w:space="0" w:color="auto"/>
                                                              </w:divBdr>
                                                              <w:divsChild>
                                                                <w:div w:id="1701277784">
                                                                  <w:marLeft w:val="0"/>
                                                                  <w:marRight w:val="0"/>
                                                                  <w:marTop w:val="0"/>
                                                                  <w:marBottom w:val="0"/>
                                                                  <w:divBdr>
                                                                    <w:top w:val="none" w:sz="0" w:space="0" w:color="auto"/>
                                                                    <w:left w:val="none" w:sz="0" w:space="0" w:color="auto"/>
                                                                    <w:bottom w:val="none" w:sz="0" w:space="0" w:color="auto"/>
                                                                    <w:right w:val="none" w:sz="0" w:space="0" w:color="auto"/>
                                                                  </w:divBdr>
                                                                  <w:divsChild>
                                                                    <w:div w:id="1530681628">
                                                                      <w:marLeft w:val="0"/>
                                                                      <w:marRight w:val="0"/>
                                                                      <w:marTop w:val="0"/>
                                                                      <w:marBottom w:val="0"/>
                                                                      <w:divBdr>
                                                                        <w:top w:val="none" w:sz="0" w:space="0" w:color="auto"/>
                                                                        <w:left w:val="none" w:sz="0" w:space="0" w:color="auto"/>
                                                                        <w:bottom w:val="none" w:sz="0" w:space="0" w:color="auto"/>
                                                                        <w:right w:val="none" w:sz="0" w:space="0" w:color="auto"/>
                                                                      </w:divBdr>
                                                                      <w:divsChild>
                                                                        <w:div w:id="2096046018">
                                                                          <w:marLeft w:val="0"/>
                                                                          <w:marRight w:val="0"/>
                                                                          <w:marTop w:val="0"/>
                                                                          <w:marBottom w:val="0"/>
                                                                          <w:divBdr>
                                                                            <w:top w:val="none" w:sz="0" w:space="0" w:color="auto"/>
                                                                            <w:left w:val="none" w:sz="0" w:space="0" w:color="auto"/>
                                                                            <w:bottom w:val="none" w:sz="0" w:space="0" w:color="auto"/>
                                                                            <w:right w:val="none" w:sz="0" w:space="0" w:color="auto"/>
                                                                          </w:divBdr>
                                                                        </w:div>
                                                                      </w:divsChild>
                                                                    </w:div>
                                                                    <w:div w:id="4435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496096">
                                                              <w:marLeft w:val="0"/>
                                                              <w:marRight w:val="0"/>
                                                              <w:marTop w:val="0"/>
                                                              <w:marBottom w:val="0"/>
                                                              <w:divBdr>
                                                                <w:top w:val="none" w:sz="0" w:space="0" w:color="auto"/>
                                                                <w:left w:val="none" w:sz="0" w:space="0" w:color="auto"/>
                                                                <w:bottom w:val="none" w:sz="0" w:space="0" w:color="auto"/>
                                                                <w:right w:val="none" w:sz="0" w:space="0" w:color="auto"/>
                                                              </w:divBdr>
                                                              <w:divsChild>
                                                                <w:div w:id="1331757269">
                                                                  <w:marLeft w:val="0"/>
                                                                  <w:marRight w:val="0"/>
                                                                  <w:marTop w:val="0"/>
                                                                  <w:marBottom w:val="0"/>
                                                                  <w:divBdr>
                                                                    <w:top w:val="none" w:sz="0" w:space="0" w:color="auto"/>
                                                                    <w:left w:val="none" w:sz="0" w:space="0" w:color="auto"/>
                                                                    <w:bottom w:val="none" w:sz="0" w:space="0" w:color="auto"/>
                                                                    <w:right w:val="none" w:sz="0" w:space="0" w:color="auto"/>
                                                                  </w:divBdr>
                                                                  <w:divsChild>
                                                                    <w:div w:id="1970087896">
                                                                      <w:marLeft w:val="0"/>
                                                                      <w:marRight w:val="0"/>
                                                                      <w:marTop w:val="0"/>
                                                                      <w:marBottom w:val="0"/>
                                                                      <w:divBdr>
                                                                        <w:top w:val="none" w:sz="0" w:space="0" w:color="auto"/>
                                                                        <w:left w:val="none" w:sz="0" w:space="0" w:color="auto"/>
                                                                        <w:bottom w:val="none" w:sz="0" w:space="0" w:color="auto"/>
                                                                        <w:right w:val="none" w:sz="0" w:space="0" w:color="auto"/>
                                                                      </w:divBdr>
                                                                      <w:divsChild>
                                                                        <w:div w:id="953639455">
                                                                          <w:marLeft w:val="0"/>
                                                                          <w:marRight w:val="0"/>
                                                                          <w:marTop w:val="0"/>
                                                                          <w:marBottom w:val="0"/>
                                                                          <w:divBdr>
                                                                            <w:top w:val="none" w:sz="0" w:space="0" w:color="auto"/>
                                                                            <w:left w:val="none" w:sz="0" w:space="0" w:color="auto"/>
                                                                            <w:bottom w:val="none" w:sz="0" w:space="0" w:color="auto"/>
                                                                            <w:right w:val="none" w:sz="0" w:space="0" w:color="auto"/>
                                                                          </w:divBdr>
                                                                        </w:div>
                                                                      </w:divsChild>
                                                                    </w:div>
                                                                    <w:div w:id="71952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948487">
                                                              <w:marLeft w:val="0"/>
                                                              <w:marRight w:val="0"/>
                                                              <w:marTop w:val="0"/>
                                                              <w:marBottom w:val="0"/>
                                                              <w:divBdr>
                                                                <w:top w:val="none" w:sz="0" w:space="0" w:color="auto"/>
                                                                <w:left w:val="none" w:sz="0" w:space="0" w:color="auto"/>
                                                                <w:bottom w:val="none" w:sz="0" w:space="0" w:color="auto"/>
                                                                <w:right w:val="none" w:sz="0" w:space="0" w:color="auto"/>
                                                              </w:divBdr>
                                                              <w:divsChild>
                                                                <w:div w:id="1414427696">
                                                                  <w:marLeft w:val="0"/>
                                                                  <w:marRight w:val="0"/>
                                                                  <w:marTop w:val="0"/>
                                                                  <w:marBottom w:val="0"/>
                                                                  <w:divBdr>
                                                                    <w:top w:val="none" w:sz="0" w:space="0" w:color="auto"/>
                                                                    <w:left w:val="none" w:sz="0" w:space="0" w:color="auto"/>
                                                                    <w:bottom w:val="none" w:sz="0" w:space="0" w:color="auto"/>
                                                                    <w:right w:val="none" w:sz="0" w:space="0" w:color="auto"/>
                                                                  </w:divBdr>
                                                                  <w:divsChild>
                                                                    <w:div w:id="1753888310">
                                                                      <w:marLeft w:val="0"/>
                                                                      <w:marRight w:val="0"/>
                                                                      <w:marTop w:val="0"/>
                                                                      <w:marBottom w:val="0"/>
                                                                      <w:divBdr>
                                                                        <w:top w:val="none" w:sz="0" w:space="0" w:color="auto"/>
                                                                        <w:left w:val="none" w:sz="0" w:space="0" w:color="auto"/>
                                                                        <w:bottom w:val="none" w:sz="0" w:space="0" w:color="auto"/>
                                                                        <w:right w:val="none" w:sz="0" w:space="0" w:color="auto"/>
                                                                      </w:divBdr>
                                                                      <w:divsChild>
                                                                        <w:div w:id="783235529">
                                                                          <w:marLeft w:val="0"/>
                                                                          <w:marRight w:val="0"/>
                                                                          <w:marTop w:val="0"/>
                                                                          <w:marBottom w:val="0"/>
                                                                          <w:divBdr>
                                                                            <w:top w:val="none" w:sz="0" w:space="0" w:color="auto"/>
                                                                            <w:left w:val="none" w:sz="0" w:space="0" w:color="auto"/>
                                                                            <w:bottom w:val="none" w:sz="0" w:space="0" w:color="auto"/>
                                                                            <w:right w:val="none" w:sz="0" w:space="0" w:color="auto"/>
                                                                          </w:divBdr>
                                                                        </w:div>
                                                                      </w:divsChild>
                                                                    </w:div>
                                                                    <w:div w:id="990519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723066">
                                                              <w:marLeft w:val="0"/>
                                                              <w:marRight w:val="0"/>
                                                              <w:marTop w:val="0"/>
                                                              <w:marBottom w:val="0"/>
                                                              <w:divBdr>
                                                                <w:top w:val="none" w:sz="0" w:space="0" w:color="auto"/>
                                                                <w:left w:val="none" w:sz="0" w:space="0" w:color="auto"/>
                                                                <w:bottom w:val="none" w:sz="0" w:space="0" w:color="auto"/>
                                                                <w:right w:val="none" w:sz="0" w:space="0" w:color="auto"/>
                                                              </w:divBdr>
                                                              <w:divsChild>
                                                                <w:div w:id="494076568">
                                                                  <w:marLeft w:val="0"/>
                                                                  <w:marRight w:val="0"/>
                                                                  <w:marTop w:val="0"/>
                                                                  <w:marBottom w:val="0"/>
                                                                  <w:divBdr>
                                                                    <w:top w:val="none" w:sz="0" w:space="0" w:color="auto"/>
                                                                    <w:left w:val="none" w:sz="0" w:space="0" w:color="auto"/>
                                                                    <w:bottom w:val="none" w:sz="0" w:space="0" w:color="auto"/>
                                                                    <w:right w:val="none" w:sz="0" w:space="0" w:color="auto"/>
                                                                  </w:divBdr>
                                                                  <w:divsChild>
                                                                    <w:div w:id="1168132364">
                                                                      <w:marLeft w:val="0"/>
                                                                      <w:marRight w:val="0"/>
                                                                      <w:marTop w:val="0"/>
                                                                      <w:marBottom w:val="0"/>
                                                                      <w:divBdr>
                                                                        <w:top w:val="none" w:sz="0" w:space="0" w:color="auto"/>
                                                                        <w:left w:val="none" w:sz="0" w:space="0" w:color="auto"/>
                                                                        <w:bottom w:val="none" w:sz="0" w:space="0" w:color="auto"/>
                                                                        <w:right w:val="none" w:sz="0" w:space="0" w:color="auto"/>
                                                                      </w:divBdr>
                                                                      <w:divsChild>
                                                                        <w:div w:id="902184125">
                                                                          <w:marLeft w:val="0"/>
                                                                          <w:marRight w:val="0"/>
                                                                          <w:marTop w:val="0"/>
                                                                          <w:marBottom w:val="0"/>
                                                                          <w:divBdr>
                                                                            <w:top w:val="none" w:sz="0" w:space="0" w:color="auto"/>
                                                                            <w:left w:val="none" w:sz="0" w:space="0" w:color="auto"/>
                                                                            <w:bottom w:val="none" w:sz="0" w:space="0" w:color="auto"/>
                                                                            <w:right w:val="none" w:sz="0" w:space="0" w:color="auto"/>
                                                                          </w:divBdr>
                                                                        </w:div>
                                                                      </w:divsChild>
                                                                    </w:div>
                                                                    <w:div w:id="182408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174753">
                                                              <w:marLeft w:val="0"/>
                                                              <w:marRight w:val="0"/>
                                                              <w:marTop w:val="0"/>
                                                              <w:marBottom w:val="0"/>
                                                              <w:divBdr>
                                                                <w:top w:val="none" w:sz="0" w:space="0" w:color="auto"/>
                                                                <w:left w:val="none" w:sz="0" w:space="0" w:color="auto"/>
                                                                <w:bottom w:val="none" w:sz="0" w:space="0" w:color="auto"/>
                                                                <w:right w:val="none" w:sz="0" w:space="0" w:color="auto"/>
                                                              </w:divBdr>
                                                              <w:divsChild>
                                                                <w:div w:id="443112197">
                                                                  <w:marLeft w:val="0"/>
                                                                  <w:marRight w:val="0"/>
                                                                  <w:marTop w:val="0"/>
                                                                  <w:marBottom w:val="0"/>
                                                                  <w:divBdr>
                                                                    <w:top w:val="none" w:sz="0" w:space="0" w:color="auto"/>
                                                                    <w:left w:val="none" w:sz="0" w:space="0" w:color="auto"/>
                                                                    <w:bottom w:val="none" w:sz="0" w:space="0" w:color="auto"/>
                                                                    <w:right w:val="none" w:sz="0" w:space="0" w:color="auto"/>
                                                                  </w:divBdr>
                                                                  <w:divsChild>
                                                                    <w:div w:id="2050714175">
                                                                      <w:marLeft w:val="0"/>
                                                                      <w:marRight w:val="0"/>
                                                                      <w:marTop w:val="0"/>
                                                                      <w:marBottom w:val="0"/>
                                                                      <w:divBdr>
                                                                        <w:top w:val="none" w:sz="0" w:space="0" w:color="auto"/>
                                                                        <w:left w:val="none" w:sz="0" w:space="0" w:color="auto"/>
                                                                        <w:bottom w:val="none" w:sz="0" w:space="0" w:color="auto"/>
                                                                        <w:right w:val="none" w:sz="0" w:space="0" w:color="auto"/>
                                                                      </w:divBdr>
                                                                      <w:divsChild>
                                                                        <w:div w:id="2022925526">
                                                                          <w:marLeft w:val="0"/>
                                                                          <w:marRight w:val="0"/>
                                                                          <w:marTop w:val="0"/>
                                                                          <w:marBottom w:val="0"/>
                                                                          <w:divBdr>
                                                                            <w:top w:val="none" w:sz="0" w:space="0" w:color="auto"/>
                                                                            <w:left w:val="none" w:sz="0" w:space="0" w:color="auto"/>
                                                                            <w:bottom w:val="none" w:sz="0" w:space="0" w:color="auto"/>
                                                                            <w:right w:val="none" w:sz="0" w:space="0" w:color="auto"/>
                                                                          </w:divBdr>
                                                                        </w:div>
                                                                      </w:divsChild>
                                                                    </w:div>
                                                                    <w:div w:id="610941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971353753">
      <w:bodyDiv w:val="1"/>
      <w:marLeft w:val="0"/>
      <w:marRight w:val="0"/>
      <w:marTop w:val="0"/>
      <w:marBottom w:val="0"/>
      <w:divBdr>
        <w:top w:val="none" w:sz="0" w:space="0" w:color="auto"/>
        <w:left w:val="none" w:sz="0" w:space="0" w:color="auto"/>
        <w:bottom w:val="none" w:sz="0" w:space="0" w:color="auto"/>
        <w:right w:val="none" w:sz="0" w:space="0" w:color="auto"/>
      </w:divBdr>
      <w:divsChild>
        <w:div w:id="170875712">
          <w:marLeft w:val="0"/>
          <w:marRight w:val="0"/>
          <w:marTop w:val="0"/>
          <w:marBottom w:val="0"/>
          <w:divBdr>
            <w:top w:val="none" w:sz="0" w:space="0" w:color="auto"/>
            <w:left w:val="none" w:sz="0" w:space="0" w:color="auto"/>
            <w:bottom w:val="none" w:sz="0" w:space="0" w:color="auto"/>
            <w:right w:val="none" w:sz="0" w:space="0" w:color="auto"/>
          </w:divBdr>
        </w:div>
        <w:div w:id="484709500">
          <w:marLeft w:val="0"/>
          <w:marRight w:val="0"/>
          <w:marTop w:val="0"/>
          <w:marBottom w:val="0"/>
          <w:divBdr>
            <w:top w:val="none" w:sz="0" w:space="0" w:color="auto"/>
            <w:left w:val="none" w:sz="0" w:space="0" w:color="auto"/>
            <w:bottom w:val="none" w:sz="0" w:space="0" w:color="auto"/>
            <w:right w:val="none" w:sz="0" w:space="0" w:color="auto"/>
          </w:divBdr>
        </w:div>
        <w:div w:id="613295120">
          <w:marLeft w:val="0"/>
          <w:marRight w:val="0"/>
          <w:marTop w:val="0"/>
          <w:marBottom w:val="0"/>
          <w:divBdr>
            <w:top w:val="none" w:sz="0" w:space="0" w:color="auto"/>
            <w:left w:val="none" w:sz="0" w:space="0" w:color="auto"/>
            <w:bottom w:val="none" w:sz="0" w:space="0" w:color="auto"/>
            <w:right w:val="none" w:sz="0" w:space="0" w:color="auto"/>
          </w:divBdr>
        </w:div>
        <w:div w:id="777718385">
          <w:marLeft w:val="0"/>
          <w:marRight w:val="0"/>
          <w:marTop w:val="0"/>
          <w:marBottom w:val="0"/>
          <w:divBdr>
            <w:top w:val="none" w:sz="0" w:space="0" w:color="auto"/>
            <w:left w:val="none" w:sz="0" w:space="0" w:color="auto"/>
            <w:bottom w:val="none" w:sz="0" w:space="0" w:color="auto"/>
            <w:right w:val="none" w:sz="0" w:space="0" w:color="auto"/>
          </w:divBdr>
        </w:div>
        <w:div w:id="821117609">
          <w:marLeft w:val="0"/>
          <w:marRight w:val="0"/>
          <w:marTop w:val="0"/>
          <w:marBottom w:val="0"/>
          <w:divBdr>
            <w:top w:val="none" w:sz="0" w:space="0" w:color="auto"/>
            <w:left w:val="none" w:sz="0" w:space="0" w:color="auto"/>
            <w:bottom w:val="none" w:sz="0" w:space="0" w:color="auto"/>
            <w:right w:val="none" w:sz="0" w:space="0" w:color="auto"/>
          </w:divBdr>
        </w:div>
        <w:div w:id="1134130896">
          <w:marLeft w:val="0"/>
          <w:marRight w:val="0"/>
          <w:marTop w:val="0"/>
          <w:marBottom w:val="0"/>
          <w:divBdr>
            <w:top w:val="none" w:sz="0" w:space="0" w:color="auto"/>
            <w:left w:val="none" w:sz="0" w:space="0" w:color="auto"/>
            <w:bottom w:val="none" w:sz="0" w:space="0" w:color="auto"/>
            <w:right w:val="none" w:sz="0" w:space="0" w:color="auto"/>
          </w:divBdr>
        </w:div>
        <w:div w:id="1228422213">
          <w:marLeft w:val="0"/>
          <w:marRight w:val="0"/>
          <w:marTop w:val="0"/>
          <w:marBottom w:val="0"/>
          <w:divBdr>
            <w:top w:val="none" w:sz="0" w:space="0" w:color="auto"/>
            <w:left w:val="none" w:sz="0" w:space="0" w:color="auto"/>
            <w:bottom w:val="none" w:sz="0" w:space="0" w:color="auto"/>
            <w:right w:val="none" w:sz="0" w:space="0" w:color="auto"/>
          </w:divBdr>
        </w:div>
        <w:div w:id="1400398633">
          <w:marLeft w:val="0"/>
          <w:marRight w:val="0"/>
          <w:marTop w:val="0"/>
          <w:marBottom w:val="0"/>
          <w:divBdr>
            <w:top w:val="none" w:sz="0" w:space="0" w:color="auto"/>
            <w:left w:val="none" w:sz="0" w:space="0" w:color="auto"/>
            <w:bottom w:val="none" w:sz="0" w:space="0" w:color="auto"/>
            <w:right w:val="none" w:sz="0" w:space="0" w:color="auto"/>
          </w:divBdr>
        </w:div>
        <w:div w:id="1462185012">
          <w:marLeft w:val="0"/>
          <w:marRight w:val="0"/>
          <w:marTop w:val="0"/>
          <w:marBottom w:val="0"/>
          <w:divBdr>
            <w:top w:val="none" w:sz="0" w:space="0" w:color="auto"/>
            <w:left w:val="none" w:sz="0" w:space="0" w:color="auto"/>
            <w:bottom w:val="none" w:sz="0" w:space="0" w:color="auto"/>
            <w:right w:val="none" w:sz="0" w:space="0" w:color="auto"/>
          </w:divBdr>
        </w:div>
        <w:div w:id="1511875317">
          <w:marLeft w:val="0"/>
          <w:marRight w:val="0"/>
          <w:marTop w:val="0"/>
          <w:marBottom w:val="0"/>
          <w:divBdr>
            <w:top w:val="none" w:sz="0" w:space="0" w:color="auto"/>
            <w:left w:val="none" w:sz="0" w:space="0" w:color="auto"/>
            <w:bottom w:val="none" w:sz="0" w:space="0" w:color="auto"/>
            <w:right w:val="none" w:sz="0" w:space="0" w:color="auto"/>
          </w:divBdr>
        </w:div>
        <w:div w:id="1954550783">
          <w:marLeft w:val="0"/>
          <w:marRight w:val="0"/>
          <w:marTop w:val="0"/>
          <w:marBottom w:val="0"/>
          <w:divBdr>
            <w:top w:val="none" w:sz="0" w:space="0" w:color="auto"/>
            <w:left w:val="none" w:sz="0" w:space="0" w:color="auto"/>
            <w:bottom w:val="none" w:sz="0" w:space="0" w:color="auto"/>
            <w:right w:val="none" w:sz="0" w:space="0" w:color="auto"/>
          </w:divBdr>
        </w:div>
        <w:div w:id="2024745889">
          <w:marLeft w:val="0"/>
          <w:marRight w:val="0"/>
          <w:marTop w:val="0"/>
          <w:marBottom w:val="0"/>
          <w:divBdr>
            <w:top w:val="none" w:sz="0" w:space="0" w:color="auto"/>
            <w:left w:val="none" w:sz="0" w:space="0" w:color="auto"/>
            <w:bottom w:val="none" w:sz="0" w:space="0" w:color="auto"/>
            <w:right w:val="none" w:sz="0" w:space="0" w:color="auto"/>
          </w:divBdr>
        </w:div>
      </w:divsChild>
    </w:div>
    <w:div w:id="1973558630">
      <w:bodyDiv w:val="1"/>
      <w:marLeft w:val="0"/>
      <w:marRight w:val="0"/>
      <w:marTop w:val="0"/>
      <w:marBottom w:val="0"/>
      <w:divBdr>
        <w:top w:val="none" w:sz="0" w:space="0" w:color="auto"/>
        <w:left w:val="none" w:sz="0" w:space="0" w:color="auto"/>
        <w:bottom w:val="none" w:sz="0" w:space="0" w:color="auto"/>
        <w:right w:val="none" w:sz="0" w:space="0" w:color="auto"/>
      </w:divBdr>
    </w:div>
    <w:div w:id="1974210601">
      <w:bodyDiv w:val="1"/>
      <w:marLeft w:val="0"/>
      <w:marRight w:val="0"/>
      <w:marTop w:val="0"/>
      <w:marBottom w:val="0"/>
      <w:divBdr>
        <w:top w:val="none" w:sz="0" w:space="0" w:color="auto"/>
        <w:left w:val="none" w:sz="0" w:space="0" w:color="auto"/>
        <w:bottom w:val="none" w:sz="0" w:space="0" w:color="auto"/>
        <w:right w:val="none" w:sz="0" w:space="0" w:color="auto"/>
      </w:divBdr>
      <w:divsChild>
        <w:div w:id="1162509624">
          <w:marLeft w:val="0"/>
          <w:marRight w:val="0"/>
          <w:marTop w:val="0"/>
          <w:marBottom w:val="0"/>
          <w:divBdr>
            <w:top w:val="none" w:sz="0" w:space="0" w:color="auto"/>
            <w:left w:val="none" w:sz="0" w:space="0" w:color="auto"/>
            <w:bottom w:val="none" w:sz="0" w:space="0" w:color="auto"/>
            <w:right w:val="none" w:sz="0" w:space="0" w:color="auto"/>
          </w:divBdr>
          <w:divsChild>
            <w:div w:id="1468232217">
              <w:marLeft w:val="0"/>
              <w:marRight w:val="0"/>
              <w:marTop w:val="0"/>
              <w:marBottom w:val="0"/>
              <w:divBdr>
                <w:top w:val="none" w:sz="0" w:space="0" w:color="auto"/>
                <w:left w:val="none" w:sz="0" w:space="0" w:color="auto"/>
                <w:bottom w:val="none" w:sz="0" w:space="0" w:color="auto"/>
                <w:right w:val="none" w:sz="0" w:space="0" w:color="auto"/>
              </w:divBdr>
              <w:divsChild>
                <w:div w:id="477381032">
                  <w:marLeft w:val="0"/>
                  <w:marRight w:val="0"/>
                  <w:marTop w:val="100"/>
                  <w:marBottom w:val="100"/>
                  <w:divBdr>
                    <w:top w:val="none" w:sz="0" w:space="0" w:color="auto"/>
                    <w:left w:val="none" w:sz="0" w:space="0" w:color="auto"/>
                    <w:bottom w:val="none" w:sz="0" w:space="0" w:color="auto"/>
                    <w:right w:val="none" w:sz="0" w:space="0" w:color="auto"/>
                  </w:divBdr>
                  <w:divsChild>
                    <w:div w:id="1253321628">
                      <w:marLeft w:val="0"/>
                      <w:marRight w:val="0"/>
                      <w:marTop w:val="0"/>
                      <w:marBottom w:val="0"/>
                      <w:divBdr>
                        <w:top w:val="none" w:sz="0" w:space="0" w:color="auto"/>
                        <w:left w:val="single" w:sz="2" w:space="7" w:color="000000"/>
                        <w:bottom w:val="none" w:sz="0" w:space="0" w:color="auto"/>
                        <w:right w:val="single" w:sz="2" w:space="7" w:color="000000"/>
                      </w:divBdr>
                      <w:divsChild>
                        <w:div w:id="451096321">
                          <w:marLeft w:val="0"/>
                          <w:marRight w:val="0"/>
                          <w:marTop w:val="0"/>
                          <w:marBottom w:val="0"/>
                          <w:divBdr>
                            <w:top w:val="none" w:sz="0" w:space="0" w:color="auto"/>
                            <w:left w:val="none" w:sz="0" w:space="0" w:color="auto"/>
                            <w:bottom w:val="none" w:sz="0" w:space="0" w:color="auto"/>
                            <w:right w:val="none" w:sz="0" w:space="0" w:color="auto"/>
                          </w:divBdr>
                          <w:divsChild>
                            <w:div w:id="1539201631">
                              <w:marLeft w:val="0"/>
                              <w:marRight w:val="0"/>
                              <w:marTop w:val="0"/>
                              <w:marBottom w:val="0"/>
                              <w:divBdr>
                                <w:top w:val="none" w:sz="0" w:space="0" w:color="auto"/>
                                <w:left w:val="none" w:sz="0" w:space="0" w:color="auto"/>
                                <w:bottom w:val="none" w:sz="0" w:space="0" w:color="auto"/>
                                <w:right w:val="none" w:sz="0" w:space="0" w:color="auto"/>
                              </w:divBdr>
                              <w:divsChild>
                                <w:div w:id="680283941">
                                  <w:marLeft w:val="0"/>
                                  <w:marRight w:val="0"/>
                                  <w:marTop w:val="0"/>
                                  <w:marBottom w:val="0"/>
                                  <w:divBdr>
                                    <w:top w:val="single" w:sz="2" w:space="0" w:color="FFFFFF"/>
                                    <w:left w:val="none" w:sz="0" w:space="0" w:color="auto"/>
                                    <w:bottom w:val="single" w:sz="2" w:space="0" w:color="FFFFFF"/>
                                    <w:right w:val="none" w:sz="0" w:space="0" w:color="auto"/>
                                  </w:divBdr>
                                  <w:divsChild>
                                    <w:div w:id="437020560">
                                      <w:marLeft w:val="0"/>
                                      <w:marRight w:val="0"/>
                                      <w:marTop w:val="0"/>
                                      <w:marBottom w:val="0"/>
                                      <w:divBdr>
                                        <w:top w:val="none" w:sz="0" w:space="0" w:color="auto"/>
                                        <w:left w:val="none" w:sz="0" w:space="0" w:color="auto"/>
                                        <w:bottom w:val="none" w:sz="0" w:space="0" w:color="auto"/>
                                        <w:right w:val="none" w:sz="0" w:space="0" w:color="auto"/>
                                      </w:divBdr>
                                      <w:divsChild>
                                        <w:div w:id="466092713">
                                          <w:marLeft w:val="0"/>
                                          <w:marRight w:val="0"/>
                                          <w:marTop w:val="0"/>
                                          <w:marBottom w:val="0"/>
                                          <w:divBdr>
                                            <w:top w:val="single" w:sz="2" w:space="0" w:color="BBBBBB"/>
                                            <w:left w:val="none" w:sz="0" w:space="0" w:color="auto"/>
                                            <w:bottom w:val="none" w:sz="0" w:space="0" w:color="auto"/>
                                            <w:right w:val="none" w:sz="0" w:space="0" w:color="auto"/>
                                          </w:divBdr>
                                          <w:divsChild>
                                            <w:div w:id="1010907050">
                                              <w:marLeft w:val="0"/>
                                              <w:marRight w:val="0"/>
                                              <w:marTop w:val="0"/>
                                              <w:marBottom w:val="0"/>
                                              <w:divBdr>
                                                <w:top w:val="none" w:sz="0" w:space="0" w:color="auto"/>
                                                <w:left w:val="none" w:sz="0" w:space="0" w:color="auto"/>
                                                <w:bottom w:val="none" w:sz="0" w:space="0" w:color="auto"/>
                                                <w:right w:val="none" w:sz="0" w:space="0" w:color="auto"/>
                                              </w:divBdr>
                                              <w:divsChild>
                                                <w:div w:id="563108737">
                                                  <w:marLeft w:val="0"/>
                                                  <w:marRight w:val="0"/>
                                                  <w:marTop w:val="0"/>
                                                  <w:marBottom w:val="0"/>
                                                  <w:divBdr>
                                                    <w:top w:val="none" w:sz="0" w:space="0" w:color="auto"/>
                                                    <w:left w:val="none" w:sz="0" w:space="0" w:color="auto"/>
                                                    <w:bottom w:val="none" w:sz="0" w:space="0" w:color="auto"/>
                                                    <w:right w:val="none" w:sz="0" w:space="0" w:color="auto"/>
                                                  </w:divBdr>
                                                  <w:divsChild>
                                                    <w:div w:id="309213302">
                                                      <w:marLeft w:val="67"/>
                                                      <w:marRight w:val="0"/>
                                                      <w:marTop w:val="0"/>
                                                      <w:marBottom w:val="67"/>
                                                      <w:divBdr>
                                                        <w:top w:val="single" w:sz="2" w:space="3" w:color="AAAAAA"/>
                                                        <w:left w:val="single" w:sz="2" w:space="3" w:color="AAAAAA"/>
                                                        <w:bottom w:val="single" w:sz="2" w:space="3" w:color="AAAAAA"/>
                                                        <w:right w:val="single" w:sz="2" w:space="3" w:color="AAAAAA"/>
                                                      </w:divBdr>
                                                      <w:divsChild>
                                                        <w:div w:id="155614057">
                                                          <w:marLeft w:val="0"/>
                                                          <w:marRight w:val="0"/>
                                                          <w:marTop w:val="33"/>
                                                          <w:marBottom w:val="33"/>
                                                          <w:divBdr>
                                                            <w:top w:val="single" w:sz="2" w:space="2" w:color="AAAAAA"/>
                                                            <w:left w:val="single" w:sz="2" w:space="2" w:color="AAAAAA"/>
                                                            <w:bottom w:val="single" w:sz="2" w:space="2" w:color="AAAAAA"/>
                                                            <w:right w:val="single" w:sz="2" w:space="2" w:color="AAAAAA"/>
                                                          </w:divBdr>
                                                        </w:div>
                                                        <w:div w:id="211305494">
                                                          <w:marLeft w:val="0"/>
                                                          <w:marRight w:val="0"/>
                                                          <w:marTop w:val="67"/>
                                                          <w:marBottom w:val="0"/>
                                                          <w:divBdr>
                                                            <w:top w:val="none" w:sz="0" w:space="0" w:color="auto"/>
                                                            <w:left w:val="none" w:sz="0" w:space="0" w:color="auto"/>
                                                            <w:bottom w:val="none" w:sz="0" w:space="0" w:color="auto"/>
                                                            <w:right w:val="none" w:sz="0" w:space="0" w:color="auto"/>
                                                          </w:divBdr>
                                                        </w:div>
                                                      </w:divsChild>
                                                    </w:div>
                                                  </w:divsChild>
                                                </w:div>
                                                <w:div w:id="636185432">
                                                  <w:marLeft w:val="0"/>
                                                  <w:marRight w:val="0"/>
                                                  <w:marTop w:val="0"/>
                                                  <w:marBottom w:val="0"/>
                                                  <w:divBdr>
                                                    <w:top w:val="none" w:sz="0" w:space="0" w:color="auto"/>
                                                    <w:left w:val="none" w:sz="0" w:space="0" w:color="auto"/>
                                                    <w:bottom w:val="none" w:sz="0" w:space="0" w:color="auto"/>
                                                    <w:right w:val="none" w:sz="0" w:space="0" w:color="auto"/>
                                                  </w:divBdr>
                                                  <w:divsChild>
                                                    <w:div w:id="319818340">
                                                      <w:marLeft w:val="0"/>
                                                      <w:marRight w:val="0"/>
                                                      <w:marTop w:val="0"/>
                                                      <w:marBottom w:val="0"/>
                                                      <w:divBdr>
                                                        <w:top w:val="none" w:sz="0" w:space="0" w:color="auto"/>
                                                        <w:left w:val="none" w:sz="0" w:space="0" w:color="auto"/>
                                                        <w:bottom w:val="none" w:sz="0" w:space="0" w:color="auto"/>
                                                        <w:right w:val="none" w:sz="0" w:space="0" w:color="auto"/>
                                                      </w:divBdr>
                                                      <w:divsChild>
                                                        <w:div w:id="433676155">
                                                          <w:marLeft w:val="0"/>
                                                          <w:marRight w:val="0"/>
                                                          <w:marTop w:val="0"/>
                                                          <w:marBottom w:val="0"/>
                                                          <w:divBdr>
                                                            <w:top w:val="none" w:sz="0" w:space="0" w:color="auto"/>
                                                            <w:left w:val="none" w:sz="0" w:space="0" w:color="auto"/>
                                                            <w:bottom w:val="none" w:sz="0" w:space="0" w:color="auto"/>
                                                            <w:right w:val="none" w:sz="0" w:space="0" w:color="auto"/>
                                                          </w:divBdr>
                                                          <w:divsChild>
                                                            <w:div w:id="864562147">
                                                              <w:marLeft w:val="0"/>
                                                              <w:marRight w:val="0"/>
                                                              <w:marTop w:val="0"/>
                                                              <w:marBottom w:val="0"/>
                                                              <w:divBdr>
                                                                <w:top w:val="none" w:sz="0" w:space="0" w:color="auto"/>
                                                                <w:left w:val="none" w:sz="0" w:space="0" w:color="auto"/>
                                                                <w:bottom w:val="none" w:sz="0" w:space="0" w:color="auto"/>
                                                                <w:right w:val="none" w:sz="0" w:space="0" w:color="auto"/>
                                                              </w:divBdr>
                                                              <w:divsChild>
                                                                <w:div w:id="579558101">
                                                                  <w:marLeft w:val="0"/>
                                                                  <w:marRight w:val="0"/>
                                                                  <w:marTop w:val="0"/>
                                                                  <w:marBottom w:val="0"/>
                                                                  <w:divBdr>
                                                                    <w:top w:val="none" w:sz="0" w:space="0" w:color="auto"/>
                                                                    <w:left w:val="none" w:sz="0" w:space="0" w:color="auto"/>
                                                                    <w:bottom w:val="none" w:sz="0" w:space="0" w:color="auto"/>
                                                                    <w:right w:val="none" w:sz="0" w:space="0" w:color="auto"/>
                                                                  </w:divBdr>
                                                                </w:div>
                                                              </w:divsChild>
                                                            </w:div>
                                                            <w:div w:id="1322275506">
                                                              <w:marLeft w:val="0"/>
                                                              <w:marRight w:val="0"/>
                                                              <w:marTop w:val="0"/>
                                                              <w:marBottom w:val="0"/>
                                                              <w:divBdr>
                                                                <w:top w:val="none" w:sz="0" w:space="0" w:color="auto"/>
                                                                <w:left w:val="none" w:sz="0" w:space="0" w:color="auto"/>
                                                                <w:bottom w:val="none" w:sz="0" w:space="0" w:color="auto"/>
                                                                <w:right w:val="none" w:sz="0" w:space="0" w:color="auto"/>
                                                              </w:divBdr>
                                                              <w:divsChild>
                                                                <w:div w:id="2079358857">
                                                                  <w:marLeft w:val="0"/>
                                                                  <w:marRight w:val="0"/>
                                                                  <w:marTop w:val="0"/>
                                                                  <w:marBottom w:val="0"/>
                                                                  <w:divBdr>
                                                                    <w:top w:val="none" w:sz="0" w:space="0" w:color="auto"/>
                                                                    <w:left w:val="none" w:sz="0" w:space="0" w:color="auto"/>
                                                                    <w:bottom w:val="none" w:sz="0" w:space="0" w:color="auto"/>
                                                                    <w:right w:val="none" w:sz="0" w:space="0" w:color="auto"/>
                                                                  </w:divBdr>
                                                                </w:div>
                                                              </w:divsChild>
                                                            </w:div>
                                                            <w:div w:id="1781874030">
                                                              <w:marLeft w:val="0"/>
                                                              <w:marRight w:val="0"/>
                                                              <w:marTop w:val="0"/>
                                                              <w:marBottom w:val="0"/>
                                                              <w:divBdr>
                                                                <w:top w:val="single" w:sz="2" w:space="0" w:color="FFFFFF"/>
                                                                <w:left w:val="none" w:sz="0" w:space="0" w:color="auto"/>
                                                                <w:bottom w:val="single" w:sz="2" w:space="0" w:color="FFFFFF"/>
                                                                <w:right w:val="none" w:sz="0" w:space="0" w:color="auto"/>
                                                              </w:divBdr>
                                                              <w:divsChild>
                                                                <w:div w:id="384379272">
                                                                  <w:marLeft w:val="0"/>
                                                                  <w:marRight w:val="0"/>
                                                                  <w:marTop w:val="0"/>
                                                                  <w:marBottom w:val="0"/>
                                                                  <w:divBdr>
                                                                    <w:top w:val="none" w:sz="0" w:space="0" w:color="auto"/>
                                                                    <w:left w:val="none" w:sz="0" w:space="0" w:color="auto"/>
                                                                    <w:bottom w:val="none" w:sz="0" w:space="0" w:color="auto"/>
                                                                    <w:right w:val="none" w:sz="0" w:space="0" w:color="auto"/>
                                                                  </w:divBdr>
                                                                </w:div>
                                                                <w:div w:id="770201433">
                                                                  <w:marLeft w:val="0"/>
                                                                  <w:marRight w:val="0"/>
                                                                  <w:marTop w:val="0"/>
                                                                  <w:marBottom w:val="0"/>
                                                                  <w:divBdr>
                                                                    <w:top w:val="none" w:sz="0" w:space="0" w:color="auto"/>
                                                                    <w:left w:val="none" w:sz="0" w:space="0" w:color="auto"/>
                                                                    <w:bottom w:val="none" w:sz="0" w:space="0" w:color="auto"/>
                                                                    <w:right w:val="none" w:sz="0" w:space="0" w:color="auto"/>
                                                                  </w:divBdr>
                                                                </w:div>
                                                              </w:divsChild>
                                                            </w:div>
                                                            <w:div w:id="2005929582">
                                                              <w:marLeft w:val="0"/>
                                                              <w:marRight w:val="0"/>
                                                              <w:marTop w:val="0"/>
                                                              <w:marBottom w:val="0"/>
                                                              <w:divBdr>
                                                                <w:top w:val="single" w:sz="2" w:space="0" w:color="FFFFFF"/>
                                                                <w:left w:val="none" w:sz="0" w:space="0" w:color="auto"/>
                                                                <w:bottom w:val="single" w:sz="2" w:space="0" w:color="FFFFFF"/>
                                                                <w:right w:val="none" w:sz="0" w:space="0" w:color="auto"/>
                                                              </w:divBdr>
                                                              <w:divsChild>
                                                                <w:div w:id="686830051">
                                                                  <w:marLeft w:val="0"/>
                                                                  <w:marRight w:val="0"/>
                                                                  <w:marTop w:val="0"/>
                                                                  <w:marBottom w:val="0"/>
                                                                  <w:divBdr>
                                                                    <w:top w:val="single" w:sz="2" w:space="2" w:color="AAAAAA"/>
                                                                    <w:left w:val="none" w:sz="0" w:space="0" w:color="auto"/>
                                                                    <w:bottom w:val="none" w:sz="0" w:space="0" w:color="auto"/>
                                                                    <w:right w:val="none" w:sz="0" w:space="0" w:color="auto"/>
                                                                  </w:divBdr>
                                                                  <w:divsChild>
                                                                    <w:div w:id="679814815">
                                                                      <w:marLeft w:val="7"/>
                                                                      <w:marRight w:val="7"/>
                                                                      <w:marTop w:val="7"/>
                                                                      <w:marBottom w:val="20"/>
                                                                      <w:divBdr>
                                                                        <w:top w:val="none" w:sz="0" w:space="0" w:color="auto"/>
                                                                        <w:left w:val="none" w:sz="0" w:space="0" w:color="auto"/>
                                                                        <w:bottom w:val="single" w:sz="2" w:space="2" w:color="AAAAAA"/>
                                                                        <w:right w:val="none" w:sz="0" w:space="0" w:color="auto"/>
                                                                      </w:divBdr>
                                                                    </w:div>
                                                                    <w:div w:id="1001933043">
                                                                      <w:marLeft w:val="7"/>
                                                                      <w:marRight w:val="7"/>
                                                                      <w:marTop w:val="7"/>
                                                                      <w:marBottom w:val="20"/>
                                                                      <w:divBdr>
                                                                        <w:top w:val="none" w:sz="0" w:space="0" w:color="auto"/>
                                                                        <w:left w:val="none" w:sz="0" w:space="0" w:color="auto"/>
                                                                        <w:bottom w:val="single" w:sz="2" w:space="2" w:color="AAAAAA"/>
                                                                        <w:right w:val="none" w:sz="0" w:space="0" w:color="auto"/>
                                                                      </w:divBdr>
                                                                    </w:div>
                                                                  </w:divsChild>
                                                                </w:div>
                                                              </w:divsChild>
                                                            </w:div>
                                                          </w:divsChild>
                                                        </w:div>
                                                        <w:div w:id="447429720">
                                                          <w:marLeft w:val="0"/>
                                                          <w:marRight w:val="0"/>
                                                          <w:marTop w:val="0"/>
                                                          <w:marBottom w:val="0"/>
                                                          <w:divBdr>
                                                            <w:top w:val="none" w:sz="0" w:space="0" w:color="auto"/>
                                                            <w:left w:val="none" w:sz="0" w:space="0" w:color="auto"/>
                                                            <w:bottom w:val="none" w:sz="0" w:space="0" w:color="auto"/>
                                                            <w:right w:val="none" w:sz="0" w:space="0" w:color="auto"/>
                                                          </w:divBdr>
                                                          <w:divsChild>
                                                            <w:div w:id="541792643">
                                                              <w:marLeft w:val="0"/>
                                                              <w:marRight w:val="0"/>
                                                              <w:marTop w:val="0"/>
                                                              <w:marBottom w:val="67"/>
                                                              <w:divBdr>
                                                                <w:top w:val="none" w:sz="0" w:space="0" w:color="auto"/>
                                                                <w:left w:val="none" w:sz="0" w:space="0" w:color="auto"/>
                                                                <w:bottom w:val="none" w:sz="0" w:space="0" w:color="auto"/>
                                                                <w:right w:val="none" w:sz="0" w:space="0" w:color="auto"/>
                                                              </w:divBdr>
                                                              <w:divsChild>
                                                                <w:div w:id="1956709530">
                                                                  <w:marLeft w:val="0"/>
                                                                  <w:marRight w:val="0"/>
                                                                  <w:marTop w:val="0"/>
                                                                  <w:marBottom w:val="33"/>
                                                                  <w:divBdr>
                                                                    <w:top w:val="none" w:sz="0" w:space="0" w:color="auto"/>
                                                                    <w:left w:val="none" w:sz="0" w:space="0" w:color="auto"/>
                                                                    <w:bottom w:val="none" w:sz="0" w:space="0" w:color="auto"/>
                                                                    <w:right w:val="none" w:sz="0" w:space="0" w:color="auto"/>
                                                                  </w:divBdr>
                                                                  <w:divsChild>
                                                                    <w:div w:id="650863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244675">
                                                              <w:marLeft w:val="0"/>
                                                              <w:marRight w:val="0"/>
                                                              <w:marTop w:val="0"/>
                                                              <w:marBottom w:val="0"/>
                                                              <w:divBdr>
                                                                <w:top w:val="none" w:sz="0" w:space="0" w:color="auto"/>
                                                                <w:left w:val="none" w:sz="0" w:space="0" w:color="auto"/>
                                                                <w:bottom w:val="none" w:sz="0" w:space="0" w:color="auto"/>
                                                                <w:right w:val="none" w:sz="0" w:space="0" w:color="auto"/>
                                                              </w:divBdr>
                                                              <w:divsChild>
                                                                <w:div w:id="1507356729">
                                                                  <w:marLeft w:val="0"/>
                                                                  <w:marRight w:val="0"/>
                                                                  <w:marTop w:val="0"/>
                                                                  <w:marBottom w:val="0"/>
                                                                  <w:divBdr>
                                                                    <w:top w:val="single" w:sz="2" w:space="3" w:color="807432"/>
                                                                    <w:left w:val="none" w:sz="0" w:space="0" w:color="auto"/>
                                                                    <w:bottom w:val="single" w:sz="2" w:space="3" w:color="D7D1AF"/>
                                                                    <w:right w:val="none" w:sz="0" w:space="0" w:color="auto"/>
                                                                  </w:divBdr>
                                                                  <w:divsChild>
                                                                    <w:div w:id="390731610">
                                                                      <w:marLeft w:val="0"/>
                                                                      <w:marRight w:val="0"/>
                                                                      <w:marTop w:val="0"/>
                                                                      <w:marBottom w:val="0"/>
                                                                      <w:divBdr>
                                                                        <w:top w:val="none" w:sz="0" w:space="0" w:color="auto"/>
                                                                        <w:left w:val="none" w:sz="0" w:space="0" w:color="auto"/>
                                                                        <w:bottom w:val="none" w:sz="0" w:space="0" w:color="auto"/>
                                                                        <w:right w:val="none" w:sz="0" w:space="0" w:color="auto"/>
                                                                      </w:divBdr>
                                                                    </w:div>
                                                                    <w:div w:id="1374311922">
                                                                      <w:marLeft w:val="0"/>
                                                                      <w:marRight w:val="0"/>
                                                                      <w:marTop w:val="0"/>
                                                                      <w:marBottom w:val="0"/>
                                                                      <w:divBdr>
                                                                        <w:top w:val="none" w:sz="0" w:space="0" w:color="auto"/>
                                                                        <w:left w:val="none" w:sz="0" w:space="0" w:color="auto"/>
                                                                        <w:bottom w:val="none" w:sz="0" w:space="0" w:color="auto"/>
                                                                        <w:right w:val="none" w:sz="0" w:space="0" w:color="auto"/>
                                                                      </w:divBdr>
                                                                    </w:div>
                                                                    <w:div w:id="1647318061">
                                                                      <w:marLeft w:val="0"/>
                                                                      <w:marRight w:val="0"/>
                                                                      <w:marTop w:val="0"/>
                                                                      <w:marBottom w:val="0"/>
                                                                      <w:divBdr>
                                                                        <w:top w:val="none" w:sz="0" w:space="0" w:color="auto"/>
                                                                        <w:left w:val="none" w:sz="0" w:space="0" w:color="auto"/>
                                                                        <w:bottom w:val="none" w:sz="0" w:space="0" w:color="auto"/>
                                                                        <w:right w:val="none" w:sz="0" w:space="0" w:color="auto"/>
                                                                      </w:divBdr>
                                                                      <w:divsChild>
                                                                        <w:div w:id="2071465984">
                                                                          <w:marLeft w:val="0"/>
                                                                          <w:marRight w:val="0"/>
                                                                          <w:marTop w:val="0"/>
                                                                          <w:marBottom w:val="0"/>
                                                                          <w:divBdr>
                                                                            <w:top w:val="none" w:sz="0" w:space="0" w:color="auto"/>
                                                                            <w:left w:val="none" w:sz="0" w:space="0" w:color="auto"/>
                                                                            <w:bottom w:val="none" w:sz="0" w:space="0" w:color="auto"/>
                                                                            <w:right w:val="none" w:sz="0" w:space="0" w:color="auto"/>
                                                                          </w:divBdr>
                                                                          <w:divsChild>
                                                                            <w:div w:id="1186096618">
                                                                              <w:marLeft w:val="13"/>
                                                                              <w:marRight w:val="0"/>
                                                                              <w:marTop w:val="7"/>
                                                                              <w:marBottom w:val="0"/>
                                                                              <w:divBdr>
                                                                                <w:top w:val="none" w:sz="0" w:space="0" w:color="auto"/>
                                                                                <w:left w:val="none" w:sz="0" w:space="0" w:color="auto"/>
                                                                                <w:bottom w:val="none" w:sz="0" w:space="0" w:color="auto"/>
                                                                                <w:right w:val="none" w:sz="0" w:space="0" w:color="auto"/>
                                                                              </w:divBdr>
                                                                            </w:div>
                                                                            <w:div w:id="1662810312">
                                                                              <w:marLeft w:val="0"/>
                                                                              <w:marRight w:val="13"/>
                                                                              <w:marTop w:val="7"/>
                                                                              <w:marBottom w:val="0"/>
                                                                              <w:divBdr>
                                                                                <w:top w:val="none" w:sz="0" w:space="0" w:color="auto"/>
                                                                                <w:left w:val="none" w:sz="0" w:space="0" w:color="auto"/>
                                                                                <w:bottom w:val="none" w:sz="0" w:space="0" w:color="auto"/>
                                                                                <w:right w:val="none" w:sz="0" w:space="0" w:color="auto"/>
                                                                              </w:divBdr>
                                                                            </w:div>
                                                                          </w:divsChild>
                                                                        </w:div>
                                                                      </w:divsChild>
                                                                    </w:div>
                                                                    <w:div w:id="1800343045">
                                                                      <w:marLeft w:val="0"/>
                                                                      <w:marRight w:val="0"/>
                                                                      <w:marTop w:val="0"/>
                                                                      <w:marBottom w:val="0"/>
                                                                      <w:divBdr>
                                                                        <w:top w:val="none" w:sz="0" w:space="0" w:color="auto"/>
                                                                        <w:left w:val="none" w:sz="0" w:space="0" w:color="auto"/>
                                                                        <w:bottom w:val="none" w:sz="0" w:space="0" w:color="auto"/>
                                                                        <w:right w:val="none" w:sz="0" w:space="0" w:color="auto"/>
                                                                      </w:divBdr>
                                                                      <w:divsChild>
                                                                        <w:div w:id="1268656384">
                                                                          <w:marLeft w:val="0"/>
                                                                          <w:marRight w:val="13"/>
                                                                          <w:marTop w:val="7"/>
                                                                          <w:marBottom w:val="40"/>
                                                                          <w:divBdr>
                                                                            <w:top w:val="none" w:sz="0" w:space="0" w:color="auto"/>
                                                                            <w:left w:val="none" w:sz="0" w:space="0" w:color="auto"/>
                                                                            <w:bottom w:val="none" w:sz="0" w:space="0" w:color="auto"/>
                                                                            <w:right w:val="none" w:sz="0" w:space="0" w:color="auto"/>
                                                                          </w:divBdr>
                                                                        </w:div>
                                                                      </w:divsChild>
                                                                    </w:div>
                                                                  </w:divsChild>
                                                                </w:div>
                                                                <w:div w:id="1744372068">
                                                                  <w:marLeft w:val="0"/>
                                                                  <w:marRight w:val="0"/>
                                                                  <w:marTop w:val="0"/>
                                                                  <w:marBottom w:val="0"/>
                                                                  <w:divBdr>
                                                                    <w:top w:val="none" w:sz="0" w:space="0" w:color="auto"/>
                                                                    <w:left w:val="none" w:sz="0" w:space="0" w:color="auto"/>
                                                                    <w:bottom w:val="single" w:sz="2" w:space="0" w:color="807432"/>
                                                                    <w:right w:val="none" w:sz="0" w:space="0" w:color="auto"/>
                                                                  </w:divBdr>
                                                                  <w:divsChild>
                                                                    <w:div w:id="70197347">
                                                                      <w:marLeft w:val="0"/>
                                                                      <w:marRight w:val="13"/>
                                                                      <w:marTop w:val="7"/>
                                                                      <w:marBottom w:val="0"/>
                                                                      <w:divBdr>
                                                                        <w:top w:val="none" w:sz="0" w:space="0" w:color="auto"/>
                                                                        <w:left w:val="none" w:sz="0" w:space="0" w:color="auto"/>
                                                                        <w:bottom w:val="none" w:sz="0" w:space="0" w:color="auto"/>
                                                                        <w:right w:val="none" w:sz="0" w:space="0" w:color="auto"/>
                                                                      </w:divBdr>
                                                                    </w:div>
                                                                    <w:div w:id="397945862">
                                                                      <w:marLeft w:val="13"/>
                                                                      <w:marRight w:val="0"/>
                                                                      <w:marTop w:val="7"/>
                                                                      <w:marBottom w:val="0"/>
                                                                      <w:divBdr>
                                                                        <w:top w:val="none" w:sz="0" w:space="0" w:color="auto"/>
                                                                        <w:left w:val="none" w:sz="0" w:space="0" w:color="auto"/>
                                                                        <w:bottom w:val="none" w:sz="0" w:space="0" w:color="auto"/>
                                                                        <w:right w:val="none" w:sz="0" w:space="0" w:color="auto"/>
                                                                      </w:divBdr>
                                                                    </w:div>
                                                                    <w:div w:id="580414374">
                                                                      <w:marLeft w:val="13"/>
                                                                      <w:marRight w:val="0"/>
                                                                      <w:marTop w:val="7"/>
                                                                      <w:marBottom w:val="0"/>
                                                                      <w:divBdr>
                                                                        <w:top w:val="none" w:sz="0" w:space="0" w:color="auto"/>
                                                                        <w:left w:val="none" w:sz="0" w:space="0" w:color="auto"/>
                                                                        <w:bottom w:val="none" w:sz="0" w:space="0" w:color="auto"/>
                                                                        <w:right w:val="none" w:sz="0" w:space="0" w:color="auto"/>
                                                                      </w:divBdr>
                                                                    </w:div>
                                                                    <w:div w:id="1316714927">
                                                                      <w:marLeft w:val="13"/>
                                                                      <w:marRight w:val="0"/>
                                                                      <w:marTop w:val="7"/>
                                                                      <w:marBottom w:val="0"/>
                                                                      <w:divBdr>
                                                                        <w:top w:val="none" w:sz="0" w:space="0" w:color="auto"/>
                                                                        <w:left w:val="none" w:sz="0" w:space="0" w:color="auto"/>
                                                                        <w:bottom w:val="none" w:sz="0" w:space="0" w:color="auto"/>
                                                                        <w:right w:val="none" w:sz="0" w:space="0" w:color="auto"/>
                                                                      </w:divBdr>
                                                                    </w:div>
                                                                    <w:div w:id="1389919857">
                                                                      <w:marLeft w:val="0"/>
                                                                      <w:marRight w:val="13"/>
                                                                      <w:marTop w:val="7"/>
                                                                      <w:marBottom w:val="0"/>
                                                                      <w:divBdr>
                                                                        <w:top w:val="none" w:sz="0" w:space="0" w:color="auto"/>
                                                                        <w:left w:val="none" w:sz="0" w:space="0" w:color="auto"/>
                                                                        <w:bottom w:val="none" w:sz="0" w:space="0" w:color="auto"/>
                                                                        <w:right w:val="none" w:sz="0" w:space="0" w:color="auto"/>
                                                                      </w:divBdr>
                                                                    </w:div>
                                                                    <w:div w:id="1542282001">
                                                                      <w:marLeft w:val="0"/>
                                                                      <w:marRight w:val="13"/>
                                                                      <w:marTop w:val="7"/>
                                                                      <w:marBottom w:val="0"/>
                                                                      <w:divBdr>
                                                                        <w:top w:val="none" w:sz="0" w:space="0" w:color="auto"/>
                                                                        <w:left w:val="none" w:sz="0" w:space="0" w:color="auto"/>
                                                                        <w:bottom w:val="none" w:sz="0" w:space="0" w:color="auto"/>
                                                                        <w:right w:val="none" w:sz="0" w:space="0" w:color="auto"/>
                                                                      </w:divBdr>
                                                                    </w:div>
                                                                    <w:div w:id="1899390077">
                                                                      <w:marLeft w:val="0"/>
                                                                      <w:marRight w:val="13"/>
                                                                      <w:marTop w:val="7"/>
                                                                      <w:marBottom w:val="0"/>
                                                                      <w:divBdr>
                                                                        <w:top w:val="none" w:sz="0" w:space="0" w:color="auto"/>
                                                                        <w:left w:val="none" w:sz="0" w:space="0" w:color="auto"/>
                                                                        <w:bottom w:val="none" w:sz="0" w:space="0" w:color="auto"/>
                                                                        <w:right w:val="none" w:sz="0" w:space="0" w:color="auto"/>
                                                                      </w:divBdr>
                                                                    </w:div>
                                                                    <w:div w:id="1923638629">
                                                                      <w:marLeft w:val="0"/>
                                                                      <w:marRight w:val="13"/>
                                                                      <w:marTop w:val="7"/>
                                                                      <w:marBottom w:val="0"/>
                                                                      <w:divBdr>
                                                                        <w:top w:val="none" w:sz="0" w:space="0" w:color="auto"/>
                                                                        <w:left w:val="none" w:sz="0" w:space="0" w:color="auto"/>
                                                                        <w:bottom w:val="none" w:sz="0" w:space="0" w:color="auto"/>
                                                                        <w:right w:val="none" w:sz="0" w:space="0" w:color="auto"/>
                                                                      </w:divBdr>
                                                                    </w:div>
                                                                    <w:div w:id="1924993772">
                                                                      <w:marLeft w:val="0"/>
                                                                      <w:marRight w:val="13"/>
                                                                      <w:marTop w:val="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1405990">
                                              <w:marLeft w:val="0"/>
                                              <w:marRight w:val="0"/>
                                              <w:marTop w:val="0"/>
                                              <w:marBottom w:val="0"/>
                                              <w:divBdr>
                                                <w:top w:val="none" w:sz="0" w:space="0" w:color="auto"/>
                                                <w:left w:val="none" w:sz="0" w:space="0" w:color="auto"/>
                                                <w:bottom w:val="none" w:sz="0" w:space="0" w:color="auto"/>
                                                <w:right w:val="none" w:sz="0" w:space="0" w:color="auto"/>
                                              </w:divBdr>
                                              <w:divsChild>
                                                <w:div w:id="606425296">
                                                  <w:marLeft w:val="0"/>
                                                  <w:marRight w:val="0"/>
                                                  <w:marTop w:val="0"/>
                                                  <w:marBottom w:val="0"/>
                                                  <w:divBdr>
                                                    <w:top w:val="none" w:sz="0" w:space="0" w:color="auto"/>
                                                    <w:left w:val="none" w:sz="0" w:space="0" w:color="auto"/>
                                                    <w:bottom w:val="none" w:sz="0" w:space="0" w:color="auto"/>
                                                    <w:right w:val="none" w:sz="0" w:space="0" w:color="auto"/>
                                                  </w:divBdr>
                                                  <w:divsChild>
                                                    <w:div w:id="70085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4174523">
                                          <w:marLeft w:val="0"/>
                                          <w:marRight w:val="0"/>
                                          <w:marTop w:val="0"/>
                                          <w:marBottom w:val="0"/>
                                          <w:divBdr>
                                            <w:top w:val="none" w:sz="0" w:space="0" w:color="auto"/>
                                            <w:left w:val="none" w:sz="0" w:space="0" w:color="auto"/>
                                            <w:bottom w:val="none" w:sz="0" w:space="0" w:color="auto"/>
                                            <w:right w:val="none" w:sz="0" w:space="0" w:color="auto"/>
                                          </w:divBdr>
                                          <w:divsChild>
                                            <w:div w:id="1994137670">
                                              <w:marLeft w:val="0"/>
                                              <w:marRight w:val="0"/>
                                              <w:marTop w:val="0"/>
                                              <w:marBottom w:val="0"/>
                                              <w:divBdr>
                                                <w:top w:val="none" w:sz="0" w:space="0" w:color="auto"/>
                                                <w:left w:val="none" w:sz="0" w:space="0" w:color="auto"/>
                                                <w:bottom w:val="none" w:sz="0" w:space="0" w:color="auto"/>
                                                <w:right w:val="none" w:sz="0" w:space="0" w:color="auto"/>
                                              </w:divBdr>
                                              <w:divsChild>
                                                <w:div w:id="23796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74600485">
      <w:bodyDiv w:val="1"/>
      <w:marLeft w:val="0"/>
      <w:marRight w:val="0"/>
      <w:marTop w:val="0"/>
      <w:marBottom w:val="0"/>
      <w:divBdr>
        <w:top w:val="none" w:sz="0" w:space="0" w:color="auto"/>
        <w:left w:val="none" w:sz="0" w:space="0" w:color="auto"/>
        <w:bottom w:val="none" w:sz="0" w:space="0" w:color="auto"/>
        <w:right w:val="none" w:sz="0" w:space="0" w:color="auto"/>
      </w:divBdr>
    </w:div>
    <w:div w:id="1975136201">
      <w:bodyDiv w:val="1"/>
      <w:marLeft w:val="0"/>
      <w:marRight w:val="0"/>
      <w:marTop w:val="0"/>
      <w:marBottom w:val="0"/>
      <w:divBdr>
        <w:top w:val="none" w:sz="0" w:space="0" w:color="auto"/>
        <w:left w:val="none" w:sz="0" w:space="0" w:color="auto"/>
        <w:bottom w:val="none" w:sz="0" w:space="0" w:color="auto"/>
        <w:right w:val="none" w:sz="0" w:space="0" w:color="auto"/>
      </w:divBdr>
      <w:divsChild>
        <w:div w:id="1772042717">
          <w:marLeft w:val="0"/>
          <w:marRight w:val="0"/>
          <w:marTop w:val="0"/>
          <w:marBottom w:val="0"/>
          <w:divBdr>
            <w:top w:val="none" w:sz="0" w:space="0" w:color="auto"/>
            <w:left w:val="none" w:sz="0" w:space="0" w:color="auto"/>
            <w:bottom w:val="none" w:sz="0" w:space="0" w:color="auto"/>
            <w:right w:val="none" w:sz="0" w:space="0" w:color="auto"/>
          </w:divBdr>
          <w:divsChild>
            <w:div w:id="1375304699">
              <w:marLeft w:val="-225"/>
              <w:marRight w:val="-225"/>
              <w:marTop w:val="0"/>
              <w:marBottom w:val="0"/>
              <w:divBdr>
                <w:top w:val="none" w:sz="0" w:space="0" w:color="auto"/>
                <w:left w:val="none" w:sz="0" w:space="0" w:color="auto"/>
                <w:bottom w:val="none" w:sz="0" w:space="0" w:color="auto"/>
                <w:right w:val="none" w:sz="0" w:space="0" w:color="auto"/>
              </w:divBdr>
              <w:divsChild>
                <w:div w:id="434596283">
                  <w:marLeft w:val="0"/>
                  <w:marRight w:val="0"/>
                  <w:marTop w:val="0"/>
                  <w:marBottom w:val="0"/>
                  <w:divBdr>
                    <w:top w:val="none" w:sz="0" w:space="0" w:color="auto"/>
                    <w:left w:val="none" w:sz="0" w:space="0" w:color="auto"/>
                    <w:bottom w:val="none" w:sz="0" w:space="0" w:color="auto"/>
                    <w:right w:val="none" w:sz="0" w:space="0" w:color="auto"/>
                  </w:divBdr>
                  <w:divsChild>
                    <w:div w:id="556890808">
                      <w:marLeft w:val="0"/>
                      <w:marRight w:val="0"/>
                      <w:marTop w:val="0"/>
                      <w:marBottom w:val="300"/>
                      <w:divBdr>
                        <w:top w:val="none" w:sz="0" w:space="0" w:color="auto"/>
                        <w:left w:val="none" w:sz="0" w:space="0" w:color="auto"/>
                        <w:bottom w:val="none" w:sz="0" w:space="0" w:color="auto"/>
                        <w:right w:val="none" w:sz="0" w:space="0" w:color="auto"/>
                      </w:divBdr>
                      <w:divsChild>
                        <w:div w:id="1478915595">
                          <w:marLeft w:val="0"/>
                          <w:marRight w:val="0"/>
                          <w:marTop w:val="0"/>
                          <w:marBottom w:val="0"/>
                          <w:divBdr>
                            <w:top w:val="none" w:sz="0" w:space="0" w:color="auto"/>
                            <w:left w:val="none" w:sz="0" w:space="0" w:color="auto"/>
                            <w:bottom w:val="none" w:sz="0" w:space="0" w:color="auto"/>
                            <w:right w:val="none" w:sz="0" w:space="0" w:color="auto"/>
                          </w:divBdr>
                          <w:divsChild>
                            <w:div w:id="1504278101">
                              <w:marLeft w:val="0"/>
                              <w:marRight w:val="0"/>
                              <w:marTop w:val="0"/>
                              <w:marBottom w:val="0"/>
                              <w:divBdr>
                                <w:top w:val="none" w:sz="0" w:space="0" w:color="auto"/>
                                <w:left w:val="none" w:sz="0" w:space="0" w:color="auto"/>
                                <w:bottom w:val="none" w:sz="0" w:space="0" w:color="auto"/>
                                <w:right w:val="none" w:sz="0" w:space="0" w:color="auto"/>
                              </w:divBdr>
                              <w:divsChild>
                                <w:div w:id="1630624059">
                                  <w:marLeft w:val="0"/>
                                  <w:marRight w:val="0"/>
                                  <w:marTop w:val="0"/>
                                  <w:marBottom w:val="0"/>
                                  <w:divBdr>
                                    <w:top w:val="none" w:sz="0" w:space="0" w:color="auto"/>
                                    <w:left w:val="none" w:sz="0" w:space="0" w:color="auto"/>
                                    <w:bottom w:val="none" w:sz="0" w:space="0" w:color="auto"/>
                                    <w:right w:val="none" w:sz="0" w:space="0" w:color="auto"/>
                                  </w:divBdr>
                                  <w:divsChild>
                                    <w:div w:id="32770546">
                                      <w:marLeft w:val="0"/>
                                      <w:marRight w:val="0"/>
                                      <w:marTop w:val="30"/>
                                      <w:marBottom w:val="0"/>
                                      <w:divBdr>
                                        <w:top w:val="none" w:sz="0" w:space="0" w:color="auto"/>
                                        <w:left w:val="none" w:sz="0" w:space="0" w:color="auto"/>
                                        <w:bottom w:val="none" w:sz="0" w:space="0" w:color="auto"/>
                                        <w:right w:val="none" w:sz="0" w:space="0" w:color="auto"/>
                                      </w:divBdr>
                                    </w:div>
                                    <w:div w:id="39746933">
                                      <w:marLeft w:val="0"/>
                                      <w:marRight w:val="0"/>
                                      <w:marTop w:val="30"/>
                                      <w:marBottom w:val="0"/>
                                      <w:divBdr>
                                        <w:top w:val="none" w:sz="0" w:space="0" w:color="auto"/>
                                        <w:left w:val="none" w:sz="0" w:space="0" w:color="auto"/>
                                        <w:bottom w:val="none" w:sz="0" w:space="0" w:color="auto"/>
                                        <w:right w:val="none" w:sz="0" w:space="0" w:color="auto"/>
                                      </w:divBdr>
                                    </w:div>
                                    <w:div w:id="60102992">
                                      <w:marLeft w:val="0"/>
                                      <w:marRight w:val="0"/>
                                      <w:marTop w:val="105"/>
                                      <w:marBottom w:val="0"/>
                                      <w:divBdr>
                                        <w:top w:val="none" w:sz="0" w:space="0" w:color="auto"/>
                                        <w:left w:val="none" w:sz="0" w:space="0" w:color="auto"/>
                                        <w:bottom w:val="none" w:sz="0" w:space="0" w:color="auto"/>
                                        <w:right w:val="none" w:sz="0" w:space="0" w:color="auto"/>
                                      </w:divBdr>
                                    </w:div>
                                    <w:div w:id="71125388">
                                      <w:marLeft w:val="0"/>
                                      <w:marRight w:val="0"/>
                                      <w:marTop w:val="30"/>
                                      <w:marBottom w:val="0"/>
                                      <w:divBdr>
                                        <w:top w:val="none" w:sz="0" w:space="0" w:color="auto"/>
                                        <w:left w:val="none" w:sz="0" w:space="0" w:color="auto"/>
                                        <w:bottom w:val="none" w:sz="0" w:space="0" w:color="auto"/>
                                        <w:right w:val="none" w:sz="0" w:space="0" w:color="auto"/>
                                      </w:divBdr>
                                      <w:divsChild>
                                        <w:div w:id="353069467">
                                          <w:marLeft w:val="0"/>
                                          <w:marRight w:val="0"/>
                                          <w:marTop w:val="0"/>
                                          <w:marBottom w:val="0"/>
                                          <w:divBdr>
                                            <w:top w:val="none" w:sz="0" w:space="0" w:color="auto"/>
                                            <w:left w:val="none" w:sz="0" w:space="0" w:color="auto"/>
                                            <w:bottom w:val="none" w:sz="0" w:space="0" w:color="auto"/>
                                            <w:right w:val="none" w:sz="0" w:space="0" w:color="auto"/>
                                          </w:divBdr>
                                        </w:div>
                                      </w:divsChild>
                                    </w:div>
                                    <w:div w:id="89356545">
                                      <w:marLeft w:val="0"/>
                                      <w:marRight w:val="0"/>
                                      <w:marTop w:val="30"/>
                                      <w:marBottom w:val="0"/>
                                      <w:divBdr>
                                        <w:top w:val="none" w:sz="0" w:space="0" w:color="auto"/>
                                        <w:left w:val="none" w:sz="0" w:space="0" w:color="auto"/>
                                        <w:bottom w:val="none" w:sz="0" w:space="0" w:color="auto"/>
                                        <w:right w:val="none" w:sz="0" w:space="0" w:color="auto"/>
                                      </w:divBdr>
                                    </w:div>
                                    <w:div w:id="135418034">
                                      <w:marLeft w:val="0"/>
                                      <w:marRight w:val="0"/>
                                      <w:marTop w:val="105"/>
                                      <w:marBottom w:val="0"/>
                                      <w:divBdr>
                                        <w:top w:val="none" w:sz="0" w:space="0" w:color="auto"/>
                                        <w:left w:val="none" w:sz="0" w:space="0" w:color="auto"/>
                                        <w:bottom w:val="none" w:sz="0" w:space="0" w:color="auto"/>
                                        <w:right w:val="none" w:sz="0" w:space="0" w:color="auto"/>
                                      </w:divBdr>
                                    </w:div>
                                    <w:div w:id="145248354">
                                      <w:marLeft w:val="0"/>
                                      <w:marRight w:val="0"/>
                                      <w:marTop w:val="30"/>
                                      <w:marBottom w:val="0"/>
                                      <w:divBdr>
                                        <w:top w:val="none" w:sz="0" w:space="0" w:color="auto"/>
                                        <w:left w:val="none" w:sz="0" w:space="0" w:color="auto"/>
                                        <w:bottom w:val="none" w:sz="0" w:space="0" w:color="auto"/>
                                        <w:right w:val="none" w:sz="0" w:space="0" w:color="auto"/>
                                      </w:divBdr>
                                    </w:div>
                                    <w:div w:id="181166842">
                                      <w:marLeft w:val="0"/>
                                      <w:marRight w:val="0"/>
                                      <w:marTop w:val="30"/>
                                      <w:marBottom w:val="0"/>
                                      <w:divBdr>
                                        <w:top w:val="none" w:sz="0" w:space="0" w:color="auto"/>
                                        <w:left w:val="none" w:sz="0" w:space="0" w:color="auto"/>
                                        <w:bottom w:val="none" w:sz="0" w:space="0" w:color="auto"/>
                                        <w:right w:val="none" w:sz="0" w:space="0" w:color="auto"/>
                                      </w:divBdr>
                                      <w:divsChild>
                                        <w:div w:id="1969553635">
                                          <w:marLeft w:val="0"/>
                                          <w:marRight w:val="0"/>
                                          <w:marTop w:val="0"/>
                                          <w:marBottom w:val="0"/>
                                          <w:divBdr>
                                            <w:top w:val="none" w:sz="0" w:space="0" w:color="auto"/>
                                            <w:left w:val="none" w:sz="0" w:space="0" w:color="auto"/>
                                            <w:bottom w:val="none" w:sz="0" w:space="0" w:color="auto"/>
                                            <w:right w:val="none" w:sz="0" w:space="0" w:color="auto"/>
                                          </w:divBdr>
                                        </w:div>
                                      </w:divsChild>
                                    </w:div>
                                    <w:div w:id="290329034">
                                      <w:marLeft w:val="0"/>
                                      <w:marRight w:val="0"/>
                                      <w:marTop w:val="105"/>
                                      <w:marBottom w:val="0"/>
                                      <w:divBdr>
                                        <w:top w:val="none" w:sz="0" w:space="0" w:color="auto"/>
                                        <w:left w:val="none" w:sz="0" w:space="0" w:color="auto"/>
                                        <w:bottom w:val="none" w:sz="0" w:space="0" w:color="auto"/>
                                        <w:right w:val="none" w:sz="0" w:space="0" w:color="auto"/>
                                      </w:divBdr>
                                    </w:div>
                                    <w:div w:id="349645238">
                                      <w:marLeft w:val="0"/>
                                      <w:marRight w:val="0"/>
                                      <w:marTop w:val="105"/>
                                      <w:marBottom w:val="0"/>
                                      <w:divBdr>
                                        <w:top w:val="none" w:sz="0" w:space="0" w:color="auto"/>
                                        <w:left w:val="none" w:sz="0" w:space="0" w:color="auto"/>
                                        <w:bottom w:val="none" w:sz="0" w:space="0" w:color="auto"/>
                                        <w:right w:val="none" w:sz="0" w:space="0" w:color="auto"/>
                                      </w:divBdr>
                                    </w:div>
                                    <w:div w:id="355428669">
                                      <w:marLeft w:val="0"/>
                                      <w:marRight w:val="0"/>
                                      <w:marTop w:val="105"/>
                                      <w:marBottom w:val="0"/>
                                      <w:divBdr>
                                        <w:top w:val="none" w:sz="0" w:space="0" w:color="auto"/>
                                        <w:left w:val="none" w:sz="0" w:space="0" w:color="auto"/>
                                        <w:bottom w:val="none" w:sz="0" w:space="0" w:color="auto"/>
                                        <w:right w:val="none" w:sz="0" w:space="0" w:color="auto"/>
                                      </w:divBdr>
                                    </w:div>
                                    <w:div w:id="422068992">
                                      <w:marLeft w:val="0"/>
                                      <w:marRight w:val="0"/>
                                      <w:marTop w:val="30"/>
                                      <w:marBottom w:val="0"/>
                                      <w:divBdr>
                                        <w:top w:val="none" w:sz="0" w:space="0" w:color="auto"/>
                                        <w:left w:val="none" w:sz="0" w:space="0" w:color="auto"/>
                                        <w:bottom w:val="none" w:sz="0" w:space="0" w:color="auto"/>
                                        <w:right w:val="none" w:sz="0" w:space="0" w:color="auto"/>
                                      </w:divBdr>
                                    </w:div>
                                    <w:div w:id="441264784">
                                      <w:marLeft w:val="0"/>
                                      <w:marRight w:val="0"/>
                                      <w:marTop w:val="105"/>
                                      <w:marBottom w:val="0"/>
                                      <w:divBdr>
                                        <w:top w:val="none" w:sz="0" w:space="0" w:color="auto"/>
                                        <w:left w:val="none" w:sz="0" w:space="0" w:color="auto"/>
                                        <w:bottom w:val="none" w:sz="0" w:space="0" w:color="auto"/>
                                        <w:right w:val="none" w:sz="0" w:space="0" w:color="auto"/>
                                      </w:divBdr>
                                    </w:div>
                                    <w:div w:id="459494425">
                                      <w:marLeft w:val="0"/>
                                      <w:marRight w:val="0"/>
                                      <w:marTop w:val="30"/>
                                      <w:marBottom w:val="0"/>
                                      <w:divBdr>
                                        <w:top w:val="none" w:sz="0" w:space="0" w:color="auto"/>
                                        <w:left w:val="none" w:sz="0" w:space="0" w:color="auto"/>
                                        <w:bottom w:val="none" w:sz="0" w:space="0" w:color="auto"/>
                                        <w:right w:val="none" w:sz="0" w:space="0" w:color="auto"/>
                                      </w:divBdr>
                                    </w:div>
                                    <w:div w:id="460542391">
                                      <w:marLeft w:val="0"/>
                                      <w:marRight w:val="0"/>
                                      <w:marTop w:val="30"/>
                                      <w:marBottom w:val="0"/>
                                      <w:divBdr>
                                        <w:top w:val="none" w:sz="0" w:space="0" w:color="auto"/>
                                        <w:left w:val="none" w:sz="0" w:space="0" w:color="auto"/>
                                        <w:bottom w:val="none" w:sz="0" w:space="0" w:color="auto"/>
                                        <w:right w:val="none" w:sz="0" w:space="0" w:color="auto"/>
                                      </w:divBdr>
                                    </w:div>
                                    <w:div w:id="469828178">
                                      <w:marLeft w:val="0"/>
                                      <w:marRight w:val="0"/>
                                      <w:marTop w:val="30"/>
                                      <w:marBottom w:val="0"/>
                                      <w:divBdr>
                                        <w:top w:val="none" w:sz="0" w:space="0" w:color="auto"/>
                                        <w:left w:val="none" w:sz="0" w:space="0" w:color="auto"/>
                                        <w:bottom w:val="none" w:sz="0" w:space="0" w:color="auto"/>
                                        <w:right w:val="none" w:sz="0" w:space="0" w:color="auto"/>
                                      </w:divBdr>
                                    </w:div>
                                    <w:div w:id="492794716">
                                      <w:marLeft w:val="0"/>
                                      <w:marRight w:val="0"/>
                                      <w:marTop w:val="30"/>
                                      <w:marBottom w:val="0"/>
                                      <w:divBdr>
                                        <w:top w:val="none" w:sz="0" w:space="0" w:color="auto"/>
                                        <w:left w:val="none" w:sz="0" w:space="0" w:color="auto"/>
                                        <w:bottom w:val="none" w:sz="0" w:space="0" w:color="auto"/>
                                        <w:right w:val="none" w:sz="0" w:space="0" w:color="auto"/>
                                      </w:divBdr>
                                    </w:div>
                                    <w:div w:id="498354535">
                                      <w:marLeft w:val="0"/>
                                      <w:marRight w:val="0"/>
                                      <w:marTop w:val="30"/>
                                      <w:marBottom w:val="0"/>
                                      <w:divBdr>
                                        <w:top w:val="none" w:sz="0" w:space="0" w:color="auto"/>
                                        <w:left w:val="none" w:sz="0" w:space="0" w:color="auto"/>
                                        <w:bottom w:val="none" w:sz="0" w:space="0" w:color="auto"/>
                                        <w:right w:val="none" w:sz="0" w:space="0" w:color="auto"/>
                                      </w:divBdr>
                                    </w:div>
                                    <w:div w:id="532576012">
                                      <w:marLeft w:val="0"/>
                                      <w:marRight w:val="0"/>
                                      <w:marTop w:val="30"/>
                                      <w:marBottom w:val="0"/>
                                      <w:divBdr>
                                        <w:top w:val="none" w:sz="0" w:space="0" w:color="auto"/>
                                        <w:left w:val="none" w:sz="0" w:space="0" w:color="auto"/>
                                        <w:bottom w:val="none" w:sz="0" w:space="0" w:color="auto"/>
                                        <w:right w:val="none" w:sz="0" w:space="0" w:color="auto"/>
                                      </w:divBdr>
                                    </w:div>
                                    <w:div w:id="541283254">
                                      <w:marLeft w:val="0"/>
                                      <w:marRight w:val="0"/>
                                      <w:marTop w:val="30"/>
                                      <w:marBottom w:val="0"/>
                                      <w:divBdr>
                                        <w:top w:val="none" w:sz="0" w:space="0" w:color="auto"/>
                                        <w:left w:val="none" w:sz="0" w:space="0" w:color="auto"/>
                                        <w:bottom w:val="none" w:sz="0" w:space="0" w:color="auto"/>
                                        <w:right w:val="none" w:sz="0" w:space="0" w:color="auto"/>
                                      </w:divBdr>
                                    </w:div>
                                    <w:div w:id="559947442">
                                      <w:marLeft w:val="0"/>
                                      <w:marRight w:val="0"/>
                                      <w:marTop w:val="30"/>
                                      <w:marBottom w:val="0"/>
                                      <w:divBdr>
                                        <w:top w:val="none" w:sz="0" w:space="0" w:color="auto"/>
                                        <w:left w:val="none" w:sz="0" w:space="0" w:color="auto"/>
                                        <w:bottom w:val="none" w:sz="0" w:space="0" w:color="auto"/>
                                        <w:right w:val="none" w:sz="0" w:space="0" w:color="auto"/>
                                      </w:divBdr>
                                      <w:divsChild>
                                        <w:div w:id="2005206591">
                                          <w:marLeft w:val="0"/>
                                          <w:marRight w:val="0"/>
                                          <w:marTop w:val="0"/>
                                          <w:marBottom w:val="0"/>
                                          <w:divBdr>
                                            <w:top w:val="none" w:sz="0" w:space="0" w:color="auto"/>
                                            <w:left w:val="none" w:sz="0" w:space="0" w:color="auto"/>
                                            <w:bottom w:val="none" w:sz="0" w:space="0" w:color="auto"/>
                                            <w:right w:val="none" w:sz="0" w:space="0" w:color="auto"/>
                                          </w:divBdr>
                                        </w:div>
                                      </w:divsChild>
                                    </w:div>
                                    <w:div w:id="603921115">
                                      <w:marLeft w:val="0"/>
                                      <w:marRight w:val="0"/>
                                      <w:marTop w:val="30"/>
                                      <w:marBottom w:val="0"/>
                                      <w:divBdr>
                                        <w:top w:val="none" w:sz="0" w:space="0" w:color="auto"/>
                                        <w:left w:val="none" w:sz="0" w:space="0" w:color="auto"/>
                                        <w:bottom w:val="none" w:sz="0" w:space="0" w:color="auto"/>
                                        <w:right w:val="none" w:sz="0" w:space="0" w:color="auto"/>
                                      </w:divBdr>
                                    </w:div>
                                    <w:div w:id="634918500">
                                      <w:marLeft w:val="0"/>
                                      <w:marRight w:val="0"/>
                                      <w:marTop w:val="105"/>
                                      <w:marBottom w:val="0"/>
                                      <w:divBdr>
                                        <w:top w:val="none" w:sz="0" w:space="0" w:color="auto"/>
                                        <w:left w:val="none" w:sz="0" w:space="0" w:color="auto"/>
                                        <w:bottom w:val="none" w:sz="0" w:space="0" w:color="auto"/>
                                        <w:right w:val="none" w:sz="0" w:space="0" w:color="auto"/>
                                      </w:divBdr>
                                    </w:div>
                                    <w:div w:id="638875818">
                                      <w:marLeft w:val="0"/>
                                      <w:marRight w:val="0"/>
                                      <w:marTop w:val="30"/>
                                      <w:marBottom w:val="0"/>
                                      <w:divBdr>
                                        <w:top w:val="none" w:sz="0" w:space="0" w:color="auto"/>
                                        <w:left w:val="none" w:sz="0" w:space="0" w:color="auto"/>
                                        <w:bottom w:val="none" w:sz="0" w:space="0" w:color="auto"/>
                                        <w:right w:val="none" w:sz="0" w:space="0" w:color="auto"/>
                                      </w:divBdr>
                                    </w:div>
                                    <w:div w:id="659576468">
                                      <w:marLeft w:val="0"/>
                                      <w:marRight w:val="0"/>
                                      <w:marTop w:val="105"/>
                                      <w:marBottom w:val="0"/>
                                      <w:divBdr>
                                        <w:top w:val="none" w:sz="0" w:space="0" w:color="auto"/>
                                        <w:left w:val="none" w:sz="0" w:space="0" w:color="auto"/>
                                        <w:bottom w:val="none" w:sz="0" w:space="0" w:color="auto"/>
                                        <w:right w:val="none" w:sz="0" w:space="0" w:color="auto"/>
                                      </w:divBdr>
                                    </w:div>
                                    <w:div w:id="669409533">
                                      <w:marLeft w:val="0"/>
                                      <w:marRight w:val="0"/>
                                      <w:marTop w:val="30"/>
                                      <w:marBottom w:val="0"/>
                                      <w:divBdr>
                                        <w:top w:val="none" w:sz="0" w:space="0" w:color="auto"/>
                                        <w:left w:val="none" w:sz="0" w:space="0" w:color="auto"/>
                                        <w:bottom w:val="none" w:sz="0" w:space="0" w:color="auto"/>
                                        <w:right w:val="none" w:sz="0" w:space="0" w:color="auto"/>
                                      </w:divBdr>
                                    </w:div>
                                    <w:div w:id="678191732">
                                      <w:marLeft w:val="0"/>
                                      <w:marRight w:val="0"/>
                                      <w:marTop w:val="30"/>
                                      <w:marBottom w:val="0"/>
                                      <w:divBdr>
                                        <w:top w:val="none" w:sz="0" w:space="0" w:color="auto"/>
                                        <w:left w:val="none" w:sz="0" w:space="0" w:color="auto"/>
                                        <w:bottom w:val="none" w:sz="0" w:space="0" w:color="auto"/>
                                        <w:right w:val="none" w:sz="0" w:space="0" w:color="auto"/>
                                      </w:divBdr>
                                    </w:div>
                                    <w:div w:id="682322606">
                                      <w:marLeft w:val="0"/>
                                      <w:marRight w:val="0"/>
                                      <w:marTop w:val="30"/>
                                      <w:marBottom w:val="0"/>
                                      <w:divBdr>
                                        <w:top w:val="none" w:sz="0" w:space="0" w:color="auto"/>
                                        <w:left w:val="none" w:sz="0" w:space="0" w:color="auto"/>
                                        <w:bottom w:val="none" w:sz="0" w:space="0" w:color="auto"/>
                                        <w:right w:val="none" w:sz="0" w:space="0" w:color="auto"/>
                                      </w:divBdr>
                                    </w:div>
                                    <w:div w:id="735126378">
                                      <w:marLeft w:val="0"/>
                                      <w:marRight w:val="0"/>
                                      <w:marTop w:val="30"/>
                                      <w:marBottom w:val="0"/>
                                      <w:divBdr>
                                        <w:top w:val="none" w:sz="0" w:space="0" w:color="auto"/>
                                        <w:left w:val="none" w:sz="0" w:space="0" w:color="auto"/>
                                        <w:bottom w:val="none" w:sz="0" w:space="0" w:color="auto"/>
                                        <w:right w:val="none" w:sz="0" w:space="0" w:color="auto"/>
                                      </w:divBdr>
                                    </w:div>
                                    <w:div w:id="761295257">
                                      <w:marLeft w:val="0"/>
                                      <w:marRight w:val="0"/>
                                      <w:marTop w:val="30"/>
                                      <w:marBottom w:val="0"/>
                                      <w:divBdr>
                                        <w:top w:val="none" w:sz="0" w:space="0" w:color="auto"/>
                                        <w:left w:val="none" w:sz="0" w:space="0" w:color="auto"/>
                                        <w:bottom w:val="none" w:sz="0" w:space="0" w:color="auto"/>
                                        <w:right w:val="none" w:sz="0" w:space="0" w:color="auto"/>
                                      </w:divBdr>
                                      <w:divsChild>
                                        <w:div w:id="1267424167">
                                          <w:marLeft w:val="0"/>
                                          <w:marRight w:val="0"/>
                                          <w:marTop w:val="0"/>
                                          <w:marBottom w:val="0"/>
                                          <w:divBdr>
                                            <w:top w:val="none" w:sz="0" w:space="0" w:color="auto"/>
                                            <w:left w:val="none" w:sz="0" w:space="0" w:color="auto"/>
                                            <w:bottom w:val="none" w:sz="0" w:space="0" w:color="auto"/>
                                            <w:right w:val="none" w:sz="0" w:space="0" w:color="auto"/>
                                          </w:divBdr>
                                        </w:div>
                                      </w:divsChild>
                                    </w:div>
                                    <w:div w:id="773675492">
                                      <w:marLeft w:val="0"/>
                                      <w:marRight w:val="0"/>
                                      <w:marTop w:val="30"/>
                                      <w:marBottom w:val="0"/>
                                      <w:divBdr>
                                        <w:top w:val="none" w:sz="0" w:space="0" w:color="auto"/>
                                        <w:left w:val="none" w:sz="0" w:space="0" w:color="auto"/>
                                        <w:bottom w:val="none" w:sz="0" w:space="0" w:color="auto"/>
                                        <w:right w:val="none" w:sz="0" w:space="0" w:color="auto"/>
                                      </w:divBdr>
                                    </w:div>
                                    <w:div w:id="779228766">
                                      <w:marLeft w:val="0"/>
                                      <w:marRight w:val="0"/>
                                      <w:marTop w:val="30"/>
                                      <w:marBottom w:val="0"/>
                                      <w:divBdr>
                                        <w:top w:val="none" w:sz="0" w:space="0" w:color="auto"/>
                                        <w:left w:val="none" w:sz="0" w:space="0" w:color="auto"/>
                                        <w:bottom w:val="none" w:sz="0" w:space="0" w:color="auto"/>
                                        <w:right w:val="none" w:sz="0" w:space="0" w:color="auto"/>
                                      </w:divBdr>
                                    </w:div>
                                    <w:div w:id="785388585">
                                      <w:marLeft w:val="0"/>
                                      <w:marRight w:val="0"/>
                                      <w:marTop w:val="30"/>
                                      <w:marBottom w:val="0"/>
                                      <w:divBdr>
                                        <w:top w:val="none" w:sz="0" w:space="0" w:color="auto"/>
                                        <w:left w:val="none" w:sz="0" w:space="0" w:color="auto"/>
                                        <w:bottom w:val="none" w:sz="0" w:space="0" w:color="auto"/>
                                        <w:right w:val="none" w:sz="0" w:space="0" w:color="auto"/>
                                      </w:divBdr>
                                    </w:div>
                                    <w:div w:id="806900091">
                                      <w:marLeft w:val="0"/>
                                      <w:marRight w:val="0"/>
                                      <w:marTop w:val="30"/>
                                      <w:marBottom w:val="0"/>
                                      <w:divBdr>
                                        <w:top w:val="none" w:sz="0" w:space="0" w:color="auto"/>
                                        <w:left w:val="none" w:sz="0" w:space="0" w:color="auto"/>
                                        <w:bottom w:val="none" w:sz="0" w:space="0" w:color="auto"/>
                                        <w:right w:val="none" w:sz="0" w:space="0" w:color="auto"/>
                                      </w:divBdr>
                                    </w:div>
                                    <w:div w:id="832838215">
                                      <w:marLeft w:val="0"/>
                                      <w:marRight w:val="0"/>
                                      <w:marTop w:val="105"/>
                                      <w:marBottom w:val="0"/>
                                      <w:divBdr>
                                        <w:top w:val="none" w:sz="0" w:space="0" w:color="auto"/>
                                        <w:left w:val="none" w:sz="0" w:space="0" w:color="auto"/>
                                        <w:bottom w:val="none" w:sz="0" w:space="0" w:color="auto"/>
                                        <w:right w:val="none" w:sz="0" w:space="0" w:color="auto"/>
                                      </w:divBdr>
                                    </w:div>
                                    <w:div w:id="930434792">
                                      <w:marLeft w:val="0"/>
                                      <w:marRight w:val="0"/>
                                      <w:marTop w:val="30"/>
                                      <w:marBottom w:val="0"/>
                                      <w:divBdr>
                                        <w:top w:val="none" w:sz="0" w:space="0" w:color="auto"/>
                                        <w:left w:val="none" w:sz="0" w:space="0" w:color="auto"/>
                                        <w:bottom w:val="none" w:sz="0" w:space="0" w:color="auto"/>
                                        <w:right w:val="none" w:sz="0" w:space="0" w:color="auto"/>
                                      </w:divBdr>
                                    </w:div>
                                    <w:div w:id="935137902">
                                      <w:marLeft w:val="0"/>
                                      <w:marRight w:val="0"/>
                                      <w:marTop w:val="30"/>
                                      <w:marBottom w:val="0"/>
                                      <w:divBdr>
                                        <w:top w:val="none" w:sz="0" w:space="0" w:color="auto"/>
                                        <w:left w:val="none" w:sz="0" w:space="0" w:color="auto"/>
                                        <w:bottom w:val="none" w:sz="0" w:space="0" w:color="auto"/>
                                        <w:right w:val="none" w:sz="0" w:space="0" w:color="auto"/>
                                      </w:divBdr>
                                      <w:divsChild>
                                        <w:div w:id="2093237017">
                                          <w:marLeft w:val="0"/>
                                          <w:marRight w:val="0"/>
                                          <w:marTop w:val="0"/>
                                          <w:marBottom w:val="0"/>
                                          <w:divBdr>
                                            <w:top w:val="none" w:sz="0" w:space="0" w:color="auto"/>
                                            <w:left w:val="none" w:sz="0" w:space="0" w:color="auto"/>
                                            <w:bottom w:val="none" w:sz="0" w:space="0" w:color="auto"/>
                                            <w:right w:val="none" w:sz="0" w:space="0" w:color="auto"/>
                                          </w:divBdr>
                                        </w:div>
                                      </w:divsChild>
                                    </w:div>
                                    <w:div w:id="947274623">
                                      <w:marLeft w:val="0"/>
                                      <w:marRight w:val="0"/>
                                      <w:marTop w:val="30"/>
                                      <w:marBottom w:val="0"/>
                                      <w:divBdr>
                                        <w:top w:val="none" w:sz="0" w:space="0" w:color="auto"/>
                                        <w:left w:val="none" w:sz="0" w:space="0" w:color="auto"/>
                                        <w:bottom w:val="none" w:sz="0" w:space="0" w:color="auto"/>
                                        <w:right w:val="none" w:sz="0" w:space="0" w:color="auto"/>
                                      </w:divBdr>
                                    </w:div>
                                    <w:div w:id="960652977">
                                      <w:marLeft w:val="0"/>
                                      <w:marRight w:val="0"/>
                                      <w:marTop w:val="30"/>
                                      <w:marBottom w:val="0"/>
                                      <w:divBdr>
                                        <w:top w:val="none" w:sz="0" w:space="0" w:color="auto"/>
                                        <w:left w:val="none" w:sz="0" w:space="0" w:color="auto"/>
                                        <w:bottom w:val="none" w:sz="0" w:space="0" w:color="auto"/>
                                        <w:right w:val="none" w:sz="0" w:space="0" w:color="auto"/>
                                      </w:divBdr>
                                    </w:div>
                                    <w:div w:id="974218088">
                                      <w:marLeft w:val="0"/>
                                      <w:marRight w:val="0"/>
                                      <w:marTop w:val="30"/>
                                      <w:marBottom w:val="0"/>
                                      <w:divBdr>
                                        <w:top w:val="none" w:sz="0" w:space="0" w:color="auto"/>
                                        <w:left w:val="none" w:sz="0" w:space="0" w:color="auto"/>
                                        <w:bottom w:val="none" w:sz="0" w:space="0" w:color="auto"/>
                                        <w:right w:val="none" w:sz="0" w:space="0" w:color="auto"/>
                                      </w:divBdr>
                                    </w:div>
                                    <w:div w:id="974523734">
                                      <w:marLeft w:val="0"/>
                                      <w:marRight w:val="0"/>
                                      <w:marTop w:val="30"/>
                                      <w:marBottom w:val="0"/>
                                      <w:divBdr>
                                        <w:top w:val="none" w:sz="0" w:space="0" w:color="auto"/>
                                        <w:left w:val="none" w:sz="0" w:space="0" w:color="auto"/>
                                        <w:bottom w:val="none" w:sz="0" w:space="0" w:color="auto"/>
                                        <w:right w:val="none" w:sz="0" w:space="0" w:color="auto"/>
                                      </w:divBdr>
                                    </w:div>
                                    <w:div w:id="992677662">
                                      <w:marLeft w:val="0"/>
                                      <w:marRight w:val="0"/>
                                      <w:marTop w:val="105"/>
                                      <w:marBottom w:val="0"/>
                                      <w:divBdr>
                                        <w:top w:val="none" w:sz="0" w:space="0" w:color="auto"/>
                                        <w:left w:val="none" w:sz="0" w:space="0" w:color="auto"/>
                                        <w:bottom w:val="none" w:sz="0" w:space="0" w:color="auto"/>
                                        <w:right w:val="none" w:sz="0" w:space="0" w:color="auto"/>
                                      </w:divBdr>
                                    </w:div>
                                    <w:div w:id="1057432805">
                                      <w:marLeft w:val="0"/>
                                      <w:marRight w:val="0"/>
                                      <w:marTop w:val="30"/>
                                      <w:marBottom w:val="0"/>
                                      <w:divBdr>
                                        <w:top w:val="none" w:sz="0" w:space="0" w:color="auto"/>
                                        <w:left w:val="none" w:sz="0" w:space="0" w:color="auto"/>
                                        <w:bottom w:val="none" w:sz="0" w:space="0" w:color="auto"/>
                                        <w:right w:val="none" w:sz="0" w:space="0" w:color="auto"/>
                                      </w:divBdr>
                                    </w:div>
                                    <w:div w:id="1064455062">
                                      <w:marLeft w:val="0"/>
                                      <w:marRight w:val="0"/>
                                      <w:marTop w:val="30"/>
                                      <w:marBottom w:val="0"/>
                                      <w:divBdr>
                                        <w:top w:val="none" w:sz="0" w:space="0" w:color="auto"/>
                                        <w:left w:val="none" w:sz="0" w:space="0" w:color="auto"/>
                                        <w:bottom w:val="none" w:sz="0" w:space="0" w:color="auto"/>
                                        <w:right w:val="none" w:sz="0" w:space="0" w:color="auto"/>
                                      </w:divBdr>
                                    </w:div>
                                    <w:div w:id="1076629802">
                                      <w:marLeft w:val="0"/>
                                      <w:marRight w:val="0"/>
                                      <w:marTop w:val="30"/>
                                      <w:marBottom w:val="0"/>
                                      <w:divBdr>
                                        <w:top w:val="none" w:sz="0" w:space="0" w:color="auto"/>
                                        <w:left w:val="none" w:sz="0" w:space="0" w:color="auto"/>
                                        <w:bottom w:val="none" w:sz="0" w:space="0" w:color="auto"/>
                                        <w:right w:val="none" w:sz="0" w:space="0" w:color="auto"/>
                                      </w:divBdr>
                                    </w:div>
                                    <w:div w:id="1086728479">
                                      <w:marLeft w:val="0"/>
                                      <w:marRight w:val="0"/>
                                      <w:marTop w:val="30"/>
                                      <w:marBottom w:val="0"/>
                                      <w:divBdr>
                                        <w:top w:val="none" w:sz="0" w:space="0" w:color="auto"/>
                                        <w:left w:val="none" w:sz="0" w:space="0" w:color="auto"/>
                                        <w:bottom w:val="none" w:sz="0" w:space="0" w:color="auto"/>
                                        <w:right w:val="none" w:sz="0" w:space="0" w:color="auto"/>
                                      </w:divBdr>
                                    </w:div>
                                    <w:div w:id="1125734122">
                                      <w:marLeft w:val="0"/>
                                      <w:marRight w:val="0"/>
                                      <w:marTop w:val="30"/>
                                      <w:marBottom w:val="0"/>
                                      <w:divBdr>
                                        <w:top w:val="none" w:sz="0" w:space="0" w:color="auto"/>
                                        <w:left w:val="none" w:sz="0" w:space="0" w:color="auto"/>
                                        <w:bottom w:val="none" w:sz="0" w:space="0" w:color="auto"/>
                                        <w:right w:val="none" w:sz="0" w:space="0" w:color="auto"/>
                                      </w:divBdr>
                                    </w:div>
                                    <w:div w:id="1235359246">
                                      <w:marLeft w:val="0"/>
                                      <w:marRight w:val="0"/>
                                      <w:marTop w:val="30"/>
                                      <w:marBottom w:val="0"/>
                                      <w:divBdr>
                                        <w:top w:val="none" w:sz="0" w:space="0" w:color="auto"/>
                                        <w:left w:val="none" w:sz="0" w:space="0" w:color="auto"/>
                                        <w:bottom w:val="none" w:sz="0" w:space="0" w:color="auto"/>
                                        <w:right w:val="none" w:sz="0" w:space="0" w:color="auto"/>
                                      </w:divBdr>
                                    </w:div>
                                    <w:div w:id="1330017324">
                                      <w:marLeft w:val="0"/>
                                      <w:marRight w:val="0"/>
                                      <w:marTop w:val="30"/>
                                      <w:marBottom w:val="0"/>
                                      <w:divBdr>
                                        <w:top w:val="none" w:sz="0" w:space="0" w:color="auto"/>
                                        <w:left w:val="none" w:sz="0" w:space="0" w:color="auto"/>
                                        <w:bottom w:val="none" w:sz="0" w:space="0" w:color="auto"/>
                                        <w:right w:val="none" w:sz="0" w:space="0" w:color="auto"/>
                                      </w:divBdr>
                                      <w:divsChild>
                                        <w:div w:id="1752773197">
                                          <w:marLeft w:val="0"/>
                                          <w:marRight w:val="0"/>
                                          <w:marTop w:val="0"/>
                                          <w:marBottom w:val="0"/>
                                          <w:divBdr>
                                            <w:top w:val="none" w:sz="0" w:space="0" w:color="auto"/>
                                            <w:left w:val="none" w:sz="0" w:space="0" w:color="auto"/>
                                            <w:bottom w:val="none" w:sz="0" w:space="0" w:color="auto"/>
                                            <w:right w:val="none" w:sz="0" w:space="0" w:color="auto"/>
                                          </w:divBdr>
                                        </w:div>
                                      </w:divsChild>
                                    </w:div>
                                    <w:div w:id="1349255426">
                                      <w:marLeft w:val="0"/>
                                      <w:marRight w:val="0"/>
                                      <w:marTop w:val="105"/>
                                      <w:marBottom w:val="0"/>
                                      <w:divBdr>
                                        <w:top w:val="none" w:sz="0" w:space="0" w:color="auto"/>
                                        <w:left w:val="none" w:sz="0" w:space="0" w:color="auto"/>
                                        <w:bottom w:val="none" w:sz="0" w:space="0" w:color="auto"/>
                                        <w:right w:val="none" w:sz="0" w:space="0" w:color="auto"/>
                                      </w:divBdr>
                                    </w:div>
                                    <w:div w:id="1361978323">
                                      <w:marLeft w:val="0"/>
                                      <w:marRight w:val="0"/>
                                      <w:marTop w:val="30"/>
                                      <w:marBottom w:val="0"/>
                                      <w:divBdr>
                                        <w:top w:val="none" w:sz="0" w:space="0" w:color="auto"/>
                                        <w:left w:val="none" w:sz="0" w:space="0" w:color="auto"/>
                                        <w:bottom w:val="none" w:sz="0" w:space="0" w:color="auto"/>
                                        <w:right w:val="none" w:sz="0" w:space="0" w:color="auto"/>
                                      </w:divBdr>
                                    </w:div>
                                    <w:div w:id="1382633552">
                                      <w:marLeft w:val="0"/>
                                      <w:marRight w:val="0"/>
                                      <w:marTop w:val="30"/>
                                      <w:marBottom w:val="0"/>
                                      <w:divBdr>
                                        <w:top w:val="none" w:sz="0" w:space="0" w:color="auto"/>
                                        <w:left w:val="none" w:sz="0" w:space="0" w:color="auto"/>
                                        <w:bottom w:val="none" w:sz="0" w:space="0" w:color="auto"/>
                                        <w:right w:val="none" w:sz="0" w:space="0" w:color="auto"/>
                                      </w:divBdr>
                                    </w:div>
                                    <w:div w:id="1430661047">
                                      <w:marLeft w:val="0"/>
                                      <w:marRight w:val="0"/>
                                      <w:marTop w:val="30"/>
                                      <w:marBottom w:val="0"/>
                                      <w:divBdr>
                                        <w:top w:val="none" w:sz="0" w:space="0" w:color="auto"/>
                                        <w:left w:val="none" w:sz="0" w:space="0" w:color="auto"/>
                                        <w:bottom w:val="none" w:sz="0" w:space="0" w:color="auto"/>
                                        <w:right w:val="none" w:sz="0" w:space="0" w:color="auto"/>
                                      </w:divBdr>
                                    </w:div>
                                    <w:div w:id="1513228264">
                                      <w:marLeft w:val="0"/>
                                      <w:marRight w:val="0"/>
                                      <w:marTop w:val="30"/>
                                      <w:marBottom w:val="0"/>
                                      <w:divBdr>
                                        <w:top w:val="none" w:sz="0" w:space="0" w:color="auto"/>
                                        <w:left w:val="none" w:sz="0" w:space="0" w:color="auto"/>
                                        <w:bottom w:val="none" w:sz="0" w:space="0" w:color="auto"/>
                                        <w:right w:val="none" w:sz="0" w:space="0" w:color="auto"/>
                                      </w:divBdr>
                                    </w:div>
                                    <w:div w:id="1593202218">
                                      <w:marLeft w:val="0"/>
                                      <w:marRight w:val="0"/>
                                      <w:marTop w:val="30"/>
                                      <w:marBottom w:val="0"/>
                                      <w:divBdr>
                                        <w:top w:val="none" w:sz="0" w:space="0" w:color="auto"/>
                                        <w:left w:val="none" w:sz="0" w:space="0" w:color="auto"/>
                                        <w:bottom w:val="none" w:sz="0" w:space="0" w:color="auto"/>
                                        <w:right w:val="none" w:sz="0" w:space="0" w:color="auto"/>
                                      </w:divBdr>
                                      <w:divsChild>
                                        <w:div w:id="99491441">
                                          <w:marLeft w:val="0"/>
                                          <w:marRight w:val="0"/>
                                          <w:marTop w:val="0"/>
                                          <w:marBottom w:val="0"/>
                                          <w:divBdr>
                                            <w:top w:val="none" w:sz="0" w:space="0" w:color="auto"/>
                                            <w:left w:val="none" w:sz="0" w:space="0" w:color="auto"/>
                                            <w:bottom w:val="none" w:sz="0" w:space="0" w:color="auto"/>
                                            <w:right w:val="none" w:sz="0" w:space="0" w:color="auto"/>
                                          </w:divBdr>
                                        </w:div>
                                      </w:divsChild>
                                    </w:div>
                                    <w:div w:id="1624075496">
                                      <w:marLeft w:val="0"/>
                                      <w:marRight w:val="0"/>
                                      <w:marTop w:val="105"/>
                                      <w:marBottom w:val="0"/>
                                      <w:divBdr>
                                        <w:top w:val="none" w:sz="0" w:space="0" w:color="auto"/>
                                        <w:left w:val="none" w:sz="0" w:space="0" w:color="auto"/>
                                        <w:bottom w:val="none" w:sz="0" w:space="0" w:color="auto"/>
                                        <w:right w:val="none" w:sz="0" w:space="0" w:color="auto"/>
                                      </w:divBdr>
                                    </w:div>
                                    <w:div w:id="1625114553">
                                      <w:marLeft w:val="0"/>
                                      <w:marRight w:val="0"/>
                                      <w:marTop w:val="30"/>
                                      <w:marBottom w:val="0"/>
                                      <w:divBdr>
                                        <w:top w:val="none" w:sz="0" w:space="0" w:color="auto"/>
                                        <w:left w:val="none" w:sz="0" w:space="0" w:color="auto"/>
                                        <w:bottom w:val="none" w:sz="0" w:space="0" w:color="auto"/>
                                        <w:right w:val="none" w:sz="0" w:space="0" w:color="auto"/>
                                      </w:divBdr>
                                      <w:divsChild>
                                        <w:div w:id="721901236">
                                          <w:marLeft w:val="0"/>
                                          <w:marRight w:val="0"/>
                                          <w:marTop w:val="0"/>
                                          <w:marBottom w:val="0"/>
                                          <w:divBdr>
                                            <w:top w:val="none" w:sz="0" w:space="0" w:color="auto"/>
                                            <w:left w:val="none" w:sz="0" w:space="0" w:color="auto"/>
                                            <w:bottom w:val="none" w:sz="0" w:space="0" w:color="auto"/>
                                            <w:right w:val="none" w:sz="0" w:space="0" w:color="auto"/>
                                          </w:divBdr>
                                        </w:div>
                                      </w:divsChild>
                                    </w:div>
                                    <w:div w:id="1625454786">
                                      <w:marLeft w:val="0"/>
                                      <w:marRight w:val="0"/>
                                      <w:marTop w:val="30"/>
                                      <w:marBottom w:val="0"/>
                                      <w:divBdr>
                                        <w:top w:val="none" w:sz="0" w:space="0" w:color="auto"/>
                                        <w:left w:val="none" w:sz="0" w:space="0" w:color="auto"/>
                                        <w:bottom w:val="none" w:sz="0" w:space="0" w:color="auto"/>
                                        <w:right w:val="none" w:sz="0" w:space="0" w:color="auto"/>
                                      </w:divBdr>
                                    </w:div>
                                    <w:div w:id="1627543873">
                                      <w:marLeft w:val="0"/>
                                      <w:marRight w:val="0"/>
                                      <w:marTop w:val="30"/>
                                      <w:marBottom w:val="0"/>
                                      <w:divBdr>
                                        <w:top w:val="none" w:sz="0" w:space="0" w:color="auto"/>
                                        <w:left w:val="none" w:sz="0" w:space="0" w:color="auto"/>
                                        <w:bottom w:val="none" w:sz="0" w:space="0" w:color="auto"/>
                                        <w:right w:val="none" w:sz="0" w:space="0" w:color="auto"/>
                                      </w:divBdr>
                                    </w:div>
                                    <w:div w:id="1673490781">
                                      <w:marLeft w:val="0"/>
                                      <w:marRight w:val="0"/>
                                      <w:marTop w:val="30"/>
                                      <w:marBottom w:val="0"/>
                                      <w:divBdr>
                                        <w:top w:val="none" w:sz="0" w:space="0" w:color="auto"/>
                                        <w:left w:val="none" w:sz="0" w:space="0" w:color="auto"/>
                                        <w:bottom w:val="none" w:sz="0" w:space="0" w:color="auto"/>
                                        <w:right w:val="none" w:sz="0" w:space="0" w:color="auto"/>
                                      </w:divBdr>
                                    </w:div>
                                    <w:div w:id="1675035870">
                                      <w:marLeft w:val="0"/>
                                      <w:marRight w:val="0"/>
                                      <w:marTop w:val="30"/>
                                      <w:marBottom w:val="0"/>
                                      <w:divBdr>
                                        <w:top w:val="none" w:sz="0" w:space="0" w:color="auto"/>
                                        <w:left w:val="none" w:sz="0" w:space="0" w:color="auto"/>
                                        <w:bottom w:val="none" w:sz="0" w:space="0" w:color="auto"/>
                                        <w:right w:val="none" w:sz="0" w:space="0" w:color="auto"/>
                                      </w:divBdr>
                                      <w:divsChild>
                                        <w:div w:id="614018641">
                                          <w:marLeft w:val="0"/>
                                          <w:marRight w:val="0"/>
                                          <w:marTop w:val="0"/>
                                          <w:marBottom w:val="0"/>
                                          <w:divBdr>
                                            <w:top w:val="none" w:sz="0" w:space="0" w:color="auto"/>
                                            <w:left w:val="none" w:sz="0" w:space="0" w:color="auto"/>
                                            <w:bottom w:val="none" w:sz="0" w:space="0" w:color="auto"/>
                                            <w:right w:val="none" w:sz="0" w:space="0" w:color="auto"/>
                                          </w:divBdr>
                                        </w:div>
                                      </w:divsChild>
                                    </w:div>
                                    <w:div w:id="1700012024">
                                      <w:marLeft w:val="0"/>
                                      <w:marRight w:val="0"/>
                                      <w:marTop w:val="105"/>
                                      <w:marBottom w:val="0"/>
                                      <w:divBdr>
                                        <w:top w:val="none" w:sz="0" w:space="0" w:color="auto"/>
                                        <w:left w:val="none" w:sz="0" w:space="0" w:color="auto"/>
                                        <w:bottom w:val="none" w:sz="0" w:space="0" w:color="auto"/>
                                        <w:right w:val="none" w:sz="0" w:space="0" w:color="auto"/>
                                      </w:divBdr>
                                    </w:div>
                                    <w:div w:id="1768888635">
                                      <w:marLeft w:val="0"/>
                                      <w:marRight w:val="0"/>
                                      <w:marTop w:val="30"/>
                                      <w:marBottom w:val="0"/>
                                      <w:divBdr>
                                        <w:top w:val="none" w:sz="0" w:space="0" w:color="auto"/>
                                        <w:left w:val="none" w:sz="0" w:space="0" w:color="auto"/>
                                        <w:bottom w:val="none" w:sz="0" w:space="0" w:color="auto"/>
                                        <w:right w:val="none" w:sz="0" w:space="0" w:color="auto"/>
                                      </w:divBdr>
                                    </w:div>
                                    <w:div w:id="1778981861">
                                      <w:marLeft w:val="0"/>
                                      <w:marRight w:val="0"/>
                                      <w:marTop w:val="30"/>
                                      <w:marBottom w:val="0"/>
                                      <w:divBdr>
                                        <w:top w:val="none" w:sz="0" w:space="0" w:color="auto"/>
                                        <w:left w:val="none" w:sz="0" w:space="0" w:color="auto"/>
                                        <w:bottom w:val="none" w:sz="0" w:space="0" w:color="auto"/>
                                        <w:right w:val="none" w:sz="0" w:space="0" w:color="auto"/>
                                      </w:divBdr>
                                      <w:divsChild>
                                        <w:div w:id="1706953141">
                                          <w:marLeft w:val="0"/>
                                          <w:marRight w:val="0"/>
                                          <w:marTop w:val="0"/>
                                          <w:marBottom w:val="0"/>
                                          <w:divBdr>
                                            <w:top w:val="none" w:sz="0" w:space="0" w:color="auto"/>
                                            <w:left w:val="none" w:sz="0" w:space="0" w:color="auto"/>
                                            <w:bottom w:val="none" w:sz="0" w:space="0" w:color="auto"/>
                                            <w:right w:val="none" w:sz="0" w:space="0" w:color="auto"/>
                                          </w:divBdr>
                                        </w:div>
                                      </w:divsChild>
                                    </w:div>
                                    <w:div w:id="1788894496">
                                      <w:marLeft w:val="0"/>
                                      <w:marRight w:val="0"/>
                                      <w:marTop w:val="30"/>
                                      <w:marBottom w:val="0"/>
                                      <w:divBdr>
                                        <w:top w:val="none" w:sz="0" w:space="0" w:color="auto"/>
                                        <w:left w:val="none" w:sz="0" w:space="0" w:color="auto"/>
                                        <w:bottom w:val="none" w:sz="0" w:space="0" w:color="auto"/>
                                        <w:right w:val="none" w:sz="0" w:space="0" w:color="auto"/>
                                      </w:divBdr>
                                      <w:divsChild>
                                        <w:div w:id="551502762">
                                          <w:marLeft w:val="0"/>
                                          <w:marRight w:val="0"/>
                                          <w:marTop w:val="0"/>
                                          <w:marBottom w:val="0"/>
                                          <w:divBdr>
                                            <w:top w:val="none" w:sz="0" w:space="0" w:color="auto"/>
                                            <w:left w:val="none" w:sz="0" w:space="0" w:color="auto"/>
                                            <w:bottom w:val="none" w:sz="0" w:space="0" w:color="auto"/>
                                            <w:right w:val="none" w:sz="0" w:space="0" w:color="auto"/>
                                          </w:divBdr>
                                        </w:div>
                                      </w:divsChild>
                                    </w:div>
                                    <w:div w:id="1798066445">
                                      <w:marLeft w:val="0"/>
                                      <w:marRight w:val="0"/>
                                      <w:marTop w:val="30"/>
                                      <w:marBottom w:val="0"/>
                                      <w:divBdr>
                                        <w:top w:val="none" w:sz="0" w:space="0" w:color="auto"/>
                                        <w:left w:val="none" w:sz="0" w:space="0" w:color="auto"/>
                                        <w:bottom w:val="none" w:sz="0" w:space="0" w:color="auto"/>
                                        <w:right w:val="none" w:sz="0" w:space="0" w:color="auto"/>
                                      </w:divBdr>
                                    </w:div>
                                    <w:div w:id="1821311734">
                                      <w:marLeft w:val="0"/>
                                      <w:marRight w:val="0"/>
                                      <w:marTop w:val="30"/>
                                      <w:marBottom w:val="0"/>
                                      <w:divBdr>
                                        <w:top w:val="none" w:sz="0" w:space="0" w:color="auto"/>
                                        <w:left w:val="none" w:sz="0" w:space="0" w:color="auto"/>
                                        <w:bottom w:val="none" w:sz="0" w:space="0" w:color="auto"/>
                                        <w:right w:val="none" w:sz="0" w:space="0" w:color="auto"/>
                                      </w:divBdr>
                                    </w:div>
                                    <w:div w:id="1854757757">
                                      <w:marLeft w:val="0"/>
                                      <w:marRight w:val="0"/>
                                      <w:marTop w:val="30"/>
                                      <w:marBottom w:val="0"/>
                                      <w:divBdr>
                                        <w:top w:val="none" w:sz="0" w:space="0" w:color="auto"/>
                                        <w:left w:val="none" w:sz="0" w:space="0" w:color="auto"/>
                                        <w:bottom w:val="none" w:sz="0" w:space="0" w:color="auto"/>
                                        <w:right w:val="none" w:sz="0" w:space="0" w:color="auto"/>
                                      </w:divBdr>
                                    </w:div>
                                    <w:div w:id="1871259218">
                                      <w:marLeft w:val="0"/>
                                      <w:marRight w:val="0"/>
                                      <w:marTop w:val="105"/>
                                      <w:marBottom w:val="0"/>
                                      <w:divBdr>
                                        <w:top w:val="none" w:sz="0" w:space="0" w:color="auto"/>
                                        <w:left w:val="none" w:sz="0" w:space="0" w:color="auto"/>
                                        <w:bottom w:val="none" w:sz="0" w:space="0" w:color="auto"/>
                                        <w:right w:val="none" w:sz="0" w:space="0" w:color="auto"/>
                                      </w:divBdr>
                                    </w:div>
                                    <w:div w:id="1885554499">
                                      <w:marLeft w:val="0"/>
                                      <w:marRight w:val="0"/>
                                      <w:marTop w:val="30"/>
                                      <w:marBottom w:val="0"/>
                                      <w:divBdr>
                                        <w:top w:val="none" w:sz="0" w:space="0" w:color="auto"/>
                                        <w:left w:val="none" w:sz="0" w:space="0" w:color="auto"/>
                                        <w:bottom w:val="none" w:sz="0" w:space="0" w:color="auto"/>
                                        <w:right w:val="none" w:sz="0" w:space="0" w:color="auto"/>
                                      </w:divBdr>
                                    </w:div>
                                    <w:div w:id="1970280630">
                                      <w:marLeft w:val="0"/>
                                      <w:marRight w:val="0"/>
                                      <w:marTop w:val="30"/>
                                      <w:marBottom w:val="0"/>
                                      <w:divBdr>
                                        <w:top w:val="none" w:sz="0" w:space="0" w:color="auto"/>
                                        <w:left w:val="none" w:sz="0" w:space="0" w:color="auto"/>
                                        <w:bottom w:val="none" w:sz="0" w:space="0" w:color="auto"/>
                                        <w:right w:val="none" w:sz="0" w:space="0" w:color="auto"/>
                                      </w:divBdr>
                                    </w:div>
                                    <w:div w:id="1983457519">
                                      <w:marLeft w:val="0"/>
                                      <w:marRight w:val="0"/>
                                      <w:marTop w:val="30"/>
                                      <w:marBottom w:val="0"/>
                                      <w:divBdr>
                                        <w:top w:val="none" w:sz="0" w:space="0" w:color="auto"/>
                                        <w:left w:val="none" w:sz="0" w:space="0" w:color="auto"/>
                                        <w:bottom w:val="none" w:sz="0" w:space="0" w:color="auto"/>
                                        <w:right w:val="none" w:sz="0" w:space="0" w:color="auto"/>
                                      </w:divBdr>
                                      <w:divsChild>
                                        <w:div w:id="155655960">
                                          <w:marLeft w:val="0"/>
                                          <w:marRight w:val="0"/>
                                          <w:marTop w:val="0"/>
                                          <w:marBottom w:val="0"/>
                                          <w:divBdr>
                                            <w:top w:val="none" w:sz="0" w:space="0" w:color="auto"/>
                                            <w:left w:val="none" w:sz="0" w:space="0" w:color="auto"/>
                                            <w:bottom w:val="none" w:sz="0" w:space="0" w:color="auto"/>
                                            <w:right w:val="none" w:sz="0" w:space="0" w:color="auto"/>
                                          </w:divBdr>
                                        </w:div>
                                      </w:divsChild>
                                    </w:div>
                                    <w:div w:id="1986815719">
                                      <w:marLeft w:val="0"/>
                                      <w:marRight w:val="0"/>
                                      <w:marTop w:val="105"/>
                                      <w:marBottom w:val="0"/>
                                      <w:divBdr>
                                        <w:top w:val="none" w:sz="0" w:space="0" w:color="auto"/>
                                        <w:left w:val="none" w:sz="0" w:space="0" w:color="auto"/>
                                        <w:bottom w:val="none" w:sz="0" w:space="0" w:color="auto"/>
                                        <w:right w:val="none" w:sz="0" w:space="0" w:color="auto"/>
                                      </w:divBdr>
                                    </w:div>
                                    <w:div w:id="2024504441">
                                      <w:marLeft w:val="0"/>
                                      <w:marRight w:val="0"/>
                                      <w:marTop w:val="30"/>
                                      <w:marBottom w:val="0"/>
                                      <w:divBdr>
                                        <w:top w:val="none" w:sz="0" w:space="0" w:color="auto"/>
                                        <w:left w:val="none" w:sz="0" w:space="0" w:color="auto"/>
                                        <w:bottom w:val="none" w:sz="0" w:space="0" w:color="auto"/>
                                        <w:right w:val="none" w:sz="0" w:space="0" w:color="auto"/>
                                      </w:divBdr>
                                    </w:div>
                                    <w:div w:id="2053580472">
                                      <w:marLeft w:val="0"/>
                                      <w:marRight w:val="0"/>
                                      <w:marTop w:val="30"/>
                                      <w:marBottom w:val="0"/>
                                      <w:divBdr>
                                        <w:top w:val="none" w:sz="0" w:space="0" w:color="auto"/>
                                        <w:left w:val="none" w:sz="0" w:space="0" w:color="auto"/>
                                        <w:bottom w:val="none" w:sz="0" w:space="0" w:color="auto"/>
                                        <w:right w:val="none" w:sz="0" w:space="0" w:color="auto"/>
                                      </w:divBdr>
                                    </w:div>
                                    <w:div w:id="2075351823">
                                      <w:marLeft w:val="0"/>
                                      <w:marRight w:val="0"/>
                                      <w:marTop w:val="30"/>
                                      <w:marBottom w:val="0"/>
                                      <w:divBdr>
                                        <w:top w:val="none" w:sz="0" w:space="0" w:color="auto"/>
                                        <w:left w:val="none" w:sz="0" w:space="0" w:color="auto"/>
                                        <w:bottom w:val="none" w:sz="0" w:space="0" w:color="auto"/>
                                        <w:right w:val="none" w:sz="0" w:space="0" w:color="auto"/>
                                      </w:divBdr>
                                    </w:div>
                                    <w:div w:id="2087915573">
                                      <w:marLeft w:val="0"/>
                                      <w:marRight w:val="0"/>
                                      <w:marTop w:val="30"/>
                                      <w:marBottom w:val="0"/>
                                      <w:divBdr>
                                        <w:top w:val="none" w:sz="0" w:space="0" w:color="auto"/>
                                        <w:left w:val="none" w:sz="0" w:space="0" w:color="auto"/>
                                        <w:bottom w:val="none" w:sz="0" w:space="0" w:color="auto"/>
                                        <w:right w:val="none" w:sz="0" w:space="0" w:color="auto"/>
                                      </w:divBdr>
                                      <w:divsChild>
                                        <w:div w:id="1902592568">
                                          <w:marLeft w:val="0"/>
                                          <w:marRight w:val="0"/>
                                          <w:marTop w:val="0"/>
                                          <w:marBottom w:val="0"/>
                                          <w:divBdr>
                                            <w:top w:val="none" w:sz="0" w:space="0" w:color="auto"/>
                                            <w:left w:val="none" w:sz="0" w:space="0" w:color="auto"/>
                                            <w:bottom w:val="none" w:sz="0" w:space="0" w:color="auto"/>
                                            <w:right w:val="none" w:sz="0" w:space="0" w:color="auto"/>
                                          </w:divBdr>
                                        </w:div>
                                      </w:divsChild>
                                    </w:div>
                                    <w:div w:id="2104715669">
                                      <w:marLeft w:val="0"/>
                                      <w:marRight w:val="0"/>
                                      <w:marTop w:val="30"/>
                                      <w:marBottom w:val="0"/>
                                      <w:divBdr>
                                        <w:top w:val="none" w:sz="0" w:space="0" w:color="auto"/>
                                        <w:left w:val="none" w:sz="0" w:space="0" w:color="auto"/>
                                        <w:bottom w:val="none" w:sz="0" w:space="0" w:color="auto"/>
                                        <w:right w:val="none" w:sz="0" w:space="0" w:color="auto"/>
                                      </w:divBdr>
                                    </w:div>
                                    <w:div w:id="2109151393">
                                      <w:marLeft w:val="0"/>
                                      <w:marRight w:val="0"/>
                                      <w:marTop w:val="30"/>
                                      <w:marBottom w:val="0"/>
                                      <w:divBdr>
                                        <w:top w:val="none" w:sz="0" w:space="0" w:color="auto"/>
                                        <w:left w:val="none" w:sz="0" w:space="0" w:color="auto"/>
                                        <w:bottom w:val="none" w:sz="0" w:space="0" w:color="auto"/>
                                        <w:right w:val="none" w:sz="0" w:space="0" w:color="auto"/>
                                      </w:divBdr>
                                    </w:div>
                                    <w:div w:id="212607130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5675877">
      <w:bodyDiv w:val="1"/>
      <w:marLeft w:val="0"/>
      <w:marRight w:val="0"/>
      <w:marTop w:val="0"/>
      <w:marBottom w:val="0"/>
      <w:divBdr>
        <w:top w:val="none" w:sz="0" w:space="0" w:color="auto"/>
        <w:left w:val="none" w:sz="0" w:space="0" w:color="auto"/>
        <w:bottom w:val="none" w:sz="0" w:space="0" w:color="auto"/>
        <w:right w:val="none" w:sz="0" w:space="0" w:color="auto"/>
      </w:divBdr>
    </w:div>
    <w:div w:id="1978029324">
      <w:bodyDiv w:val="1"/>
      <w:marLeft w:val="0"/>
      <w:marRight w:val="0"/>
      <w:marTop w:val="0"/>
      <w:marBottom w:val="0"/>
      <w:divBdr>
        <w:top w:val="none" w:sz="0" w:space="0" w:color="auto"/>
        <w:left w:val="none" w:sz="0" w:space="0" w:color="auto"/>
        <w:bottom w:val="none" w:sz="0" w:space="0" w:color="auto"/>
        <w:right w:val="none" w:sz="0" w:space="0" w:color="auto"/>
      </w:divBdr>
      <w:divsChild>
        <w:div w:id="130558994">
          <w:marLeft w:val="0"/>
          <w:marRight w:val="0"/>
          <w:marTop w:val="0"/>
          <w:marBottom w:val="0"/>
          <w:divBdr>
            <w:top w:val="none" w:sz="0" w:space="0" w:color="auto"/>
            <w:left w:val="none" w:sz="0" w:space="0" w:color="auto"/>
            <w:bottom w:val="none" w:sz="0" w:space="0" w:color="auto"/>
            <w:right w:val="none" w:sz="0" w:space="0" w:color="auto"/>
          </w:divBdr>
          <w:divsChild>
            <w:div w:id="915553915">
              <w:marLeft w:val="0"/>
              <w:marRight w:val="0"/>
              <w:marTop w:val="0"/>
              <w:marBottom w:val="0"/>
              <w:divBdr>
                <w:top w:val="none" w:sz="0" w:space="0" w:color="auto"/>
                <w:left w:val="none" w:sz="0" w:space="0" w:color="auto"/>
                <w:bottom w:val="none" w:sz="0" w:space="0" w:color="auto"/>
                <w:right w:val="none" w:sz="0" w:space="0" w:color="auto"/>
              </w:divBdr>
            </w:div>
          </w:divsChild>
        </w:div>
        <w:div w:id="302462881">
          <w:marLeft w:val="0"/>
          <w:marRight w:val="0"/>
          <w:marTop w:val="0"/>
          <w:marBottom w:val="0"/>
          <w:divBdr>
            <w:top w:val="none" w:sz="0" w:space="0" w:color="auto"/>
            <w:left w:val="none" w:sz="0" w:space="0" w:color="auto"/>
            <w:bottom w:val="none" w:sz="0" w:space="0" w:color="auto"/>
            <w:right w:val="none" w:sz="0" w:space="0" w:color="auto"/>
          </w:divBdr>
          <w:divsChild>
            <w:div w:id="1558857924">
              <w:marLeft w:val="0"/>
              <w:marRight w:val="0"/>
              <w:marTop w:val="0"/>
              <w:marBottom w:val="0"/>
              <w:divBdr>
                <w:top w:val="none" w:sz="0" w:space="0" w:color="auto"/>
                <w:left w:val="none" w:sz="0" w:space="0" w:color="auto"/>
                <w:bottom w:val="none" w:sz="0" w:space="0" w:color="auto"/>
                <w:right w:val="none" w:sz="0" w:space="0" w:color="auto"/>
              </w:divBdr>
            </w:div>
          </w:divsChild>
        </w:div>
        <w:div w:id="1098448962">
          <w:marLeft w:val="0"/>
          <w:marRight w:val="0"/>
          <w:marTop w:val="0"/>
          <w:marBottom w:val="0"/>
          <w:divBdr>
            <w:top w:val="none" w:sz="0" w:space="0" w:color="auto"/>
            <w:left w:val="none" w:sz="0" w:space="0" w:color="auto"/>
            <w:bottom w:val="none" w:sz="0" w:space="0" w:color="auto"/>
            <w:right w:val="none" w:sz="0" w:space="0" w:color="auto"/>
          </w:divBdr>
          <w:divsChild>
            <w:div w:id="921261684">
              <w:marLeft w:val="0"/>
              <w:marRight w:val="0"/>
              <w:marTop w:val="0"/>
              <w:marBottom w:val="0"/>
              <w:divBdr>
                <w:top w:val="none" w:sz="0" w:space="0" w:color="auto"/>
                <w:left w:val="none" w:sz="0" w:space="0" w:color="auto"/>
                <w:bottom w:val="none" w:sz="0" w:space="0" w:color="auto"/>
                <w:right w:val="none" w:sz="0" w:space="0" w:color="auto"/>
              </w:divBdr>
            </w:div>
          </w:divsChild>
        </w:div>
        <w:div w:id="1159998694">
          <w:marLeft w:val="0"/>
          <w:marRight w:val="0"/>
          <w:marTop w:val="0"/>
          <w:marBottom w:val="0"/>
          <w:divBdr>
            <w:top w:val="none" w:sz="0" w:space="0" w:color="auto"/>
            <w:left w:val="none" w:sz="0" w:space="0" w:color="auto"/>
            <w:bottom w:val="none" w:sz="0" w:space="0" w:color="auto"/>
            <w:right w:val="none" w:sz="0" w:space="0" w:color="auto"/>
          </w:divBdr>
          <w:divsChild>
            <w:div w:id="1723409863">
              <w:marLeft w:val="0"/>
              <w:marRight w:val="0"/>
              <w:marTop w:val="0"/>
              <w:marBottom w:val="0"/>
              <w:divBdr>
                <w:top w:val="none" w:sz="0" w:space="0" w:color="auto"/>
                <w:left w:val="none" w:sz="0" w:space="0" w:color="auto"/>
                <w:bottom w:val="none" w:sz="0" w:space="0" w:color="auto"/>
                <w:right w:val="none" w:sz="0" w:space="0" w:color="auto"/>
              </w:divBdr>
            </w:div>
          </w:divsChild>
        </w:div>
        <w:div w:id="1263495356">
          <w:marLeft w:val="0"/>
          <w:marRight w:val="0"/>
          <w:marTop w:val="0"/>
          <w:marBottom w:val="0"/>
          <w:divBdr>
            <w:top w:val="none" w:sz="0" w:space="0" w:color="auto"/>
            <w:left w:val="none" w:sz="0" w:space="0" w:color="auto"/>
            <w:bottom w:val="none" w:sz="0" w:space="0" w:color="auto"/>
            <w:right w:val="none" w:sz="0" w:space="0" w:color="auto"/>
          </w:divBdr>
          <w:divsChild>
            <w:div w:id="2139057642">
              <w:marLeft w:val="0"/>
              <w:marRight w:val="0"/>
              <w:marTop w:val="0"/>
              <w:marBottom w:val="0"/>
              <w:divBdr>
                <w:top w:val="none" w:sz="0" w:space="0" w:color="auto"/>
                <w:left w:val="none" w:sz="0" w:space="0" w:color="auto"/>
                <w:bottom w:val="none" w:sz="0" w:space="0" w:color="auto"/>
                <w:right w:val="none" w:sz="0" w:space="0" w:color="auto"/>
              </w:divBdr>
            </w:div>
          </w:divsChild>
        </w:div>
        <w:div w:id="1320303653">
          <w:marLeft w:val="0"/>
          <w:marRight w:val="0"/>
          <w:marTop w:val="0"/>
          <w:marBottom w:val="0"/>
          <w:divBdr>
            <w:top w:val="none" w:sz="0" w:space="0" w:color="auto"/>
            <w:left w:val="none" w:sz="0" w:space="0" w:color="auto"/>
            <w:bottom w:val="none" w:sz="0" w:space="0" w:color="auto"/>
            <w:right w:val="none" w:sz="0" w:space="0" w:color="auto"/>
          </w:divBdr>
          <w:divsChild>
            <w:div w:id="20864178">
              <w:marLeft w:val="0"/>
              <w:marRight w:val="0"/>
              <w:marTop w:val="0"/>
              <w:marBottom w:val="0"/>
              <w:divBdr>
                <w:top w:val="none" w:sz="0" w:space="0" w:color="auto"/>
                <w:left w:val="none" w:sz="0" w:space="0" w:color="auto"/>
                <w:bottom w:val="none" w:sz="0" w:space="0" w:color="auto"/>
                <w:right w:val="none" w:sz="0" w:space="0" w:color="auto"/>
              </w:divBdr>
            </w:div>
          </w:divsChild>
        </w:div>
        <w:div w:id="1584145572">
          <w:marLeft w:val="0"/>
          <w:marRight w:val="0"/>
          <w:marTop w:val="0"/>
          <w:marBottom w:val="0"/>
          <w:divBdr>
            <w:top w:val="none" w:sz="0" w:space="0" w:color="auto"/>
            <w:left w:val="none" w:sz="0" w:space="0" w:color="auto"/>
            <w:bottom w:val="none" w:sz="0" w:space="0" w:color="auto"/>
            <w:right w:val="none" w:sz="0" w:space="0" w:color="auto"/>
          </w:divBdr>
          <w:divsChild>
            <w:div w:id="580480370">
              <w:marLeft w:val="0"/>
              <w:marRight w:val="0"/>
              <w:marTop w:val="0"/>
              <w:marBottom w:val="0"/>
              <w:divBdr>
                <w:top w:val="none" w:sz="0" w:space="0" w:color="auto"/>
                <w:left w:val="none" w:sz="0" w:space="0" w:color="auto"/>
                <w:bottom w:val="none" w:sz="0" w:space="0" w:color="auto"/>
                <w:right w:val="none" w:sz="0" w:space="0" w:color="auto"/>
              </w:divBdr>
            </w:div>
          </w:divsChild>
        </w:div>
        <w:div w:id="1602689675">
          <w:marLeft w:val="0"/>
          <w:marRight w:val="0"/>
          <w:marTop w:val="0"/>
          <w:marBottom w:val="0"/>
          <w:divBdr>
            <w:top w:val="none" w:sz="0" w:space="0" w:color="auto"/>
            <w:left w:val="none" w:sz="0" w:space="0" w:color="auto"/>
            <w:bottom w:val="none" w:sz="0" w:space="0" w:color="auto"/>
            <w:right w:val="none" w:sz="0" w:space="0" w:color="auto"/>
          </w:divBdr>
          <w:divsChild>
            <w:div w:id="1225601483">
              <w:marLeft w:val="0"/>
              <w:marRight w:val="0"/>
              <w:marTop w:val="0"/>
              <w:marBottom w:val="0"/>
              <w:divBdr>
                <w:top w:val="none" w:sz="0" w:space="0" w:color="auto"/>
                <w:left w:val="none" w:sz="0" w:space="0" w:color="auto"/>
                <w:bottom w:val="none" w:sz="0" w:space="0" w:color="auto"/>
                <w:right w:val="none" w:sz="0" w:space="0" w:color="auto"/>
              </w:divBdr>
            </w:div>
          </w:divsChild>
        </w:div>
        <w:div w:id="1640265654">
          <w:marLeft w:val="0"/>
          <w:marRight w:val="0"/>
          <w:marTop w:val="0"/>
          <w:marBottom w:val="0"/>
          <w:divBdr>
            <w:top w:val="none" w:sz="0" w:space="0" w:color="auto"/>
            <w:left w:val="none" w:sz="0" w:space="0" w:color="auto"/>
            <w:bottom w:val="none" w:sz="0" w:space="0" w:color="auto"/>
            <w:right w:val="none" w:sz="0" w:space="0" w:color="auto"/>
          </w:divBdr>
          <w:divsChild>
            <w:div w:id="155146919">
              <w:marLeft w:val="0"/>
              <w:marRight w:val="0"/>
              <w:marTop w:val="0"/>
              <w:marBottom w:val="0"/>
              <w:divBdr>
                <w:top w:val="none" w:sz="0" w:space="0" w:color="auto"/>
                <w:left w:val="none" w:sz="0" w:space="0" w:color="auto"/>
                <w:bottom w:val="none" w:sz="0" w:space="0" w:color="auto"/>
                <w:right w:val="none" w:sz="0" w:space="0" w:color="auto"/>
              </w:divBdr>
            </w:div>
          </w:divsChild>
        </w:div>
        <w:div w:id="1663925170">
          <w:marLeft w:val="0"/>
          <w:marRight w:val="0"/>
          <w:marTop w:val="0"/>
          <w:marBottom w:val="0"/>
          <w:divBdr>
            <w:top w:val="none" w:sz="0" w:space="0" w:color="auto"/>
            <w:left w:val="none" w:sz="0" w:space="0" w:color="auto"/>
            <w:bottom w:val="none" w:sz="0" w:space="0" w:color="auto"/>
            <w:right w:val="none" w:sz="0" w:space="0" w:color="auto"/>
          </w:divBdr>
          <w:divsChild>
            <w:div w:id="1594128115">
              <w:marLeft w:val="0"/>
              <w:marRight w:val="0"/>
              <w:marTop w:val="0"/>
              <w:marBottom w:val="0"/>
              <w:divBdr>
                <w:top w:val="none" w:sz="0" w:space="0" w:color="auto"/>
                <w:left w:val="none" w:sz="0" w:space="0" w:color="auto"/>
                <w:bottom w:val="none" w:sz="0" w:space="0" w:color="auto"/>
                <w:right w:val="none" w:sz="0" w:space="0" w:color="auto"/>
              </w:divBdr>
            </w:div>
          </w:divsChild>
        </w:div>
        <w:div w:id="1820727237">
          <w:marLeft w:val="0"/>
          <w:marRight w:val="0"/>
          <w:marTop w:val="0"/>
          <w:marBottom w:val="0"/>
          <w:divBdr>
            <w:top w:val="none" w:sz="0" w:space="0" w:color="auto"/>
            <w:left w:val="none" w:sz="0" w:space="0" w:color="auto"/>
            <w:bottom w:val="none" w:sz="0" w:space="0" w:color="auto"/>
            <w:right w:val="none" w:sz="0" w:space="0" w:color="auto"/>
          </w:divBdr>
          <w:divsChild>
            <w:div w:id="287708027">
              <w:marLeft w:val="0"/>
              <w:marRight w:val="0"/>
              <w:marTop w:val="0"/>
              <w:marBottom w:val="0"/>
              <w:divBdr>
                <w:top w:val="none" w:sz="0" w:space="0" w:color="auto"/>
                <w:left w:val="none" w:sz="0" w:space="0" w:color="auto"/>
                <w:bottom w:val="none" w:sz="0" w:space="0" w:color="auto"/>
                <w:right w:val="none" w:sz="0" w:space="0" w:color="auto"/>
              </w:divBdr>
            </w:div>
          </w:divsChild>
        </w:div>
        <w:div w:id="2114860756">
          <w:marLeft w:val="0"/>
          <w:marRight w:val="0"/>
          <w:marTop w:val="0"/>
          <w:marBottom w:val="0"/>
          <w:divBdr>
            <w:top w:val="none" w:sz="0" w:space="0" w:color="auto"/>
            <w:left w:val="none" w:sz="0" w:space="0" w:color="auto"/>
            <w:bottom w:val="none" w:sz="0" w:space="0" w:color="auto"/>
            <w:right w:val="none" w:sz="0" w:space="0" w:color="auto"/>
          </w:divBdr>
          <w:divsChild>
            <w:div w:id="1057321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561424">
      <w:bodyDiv w:val="1"/>
      <w:marLeft w:val="0"/>
      <w:marRight w:val="0"/>
      <w:marTop w:val="0"/>
      <w:marBottom w:val="0"/>
      <w:divBdr>
        <w:top w:val="none" w:sz="0" w:space="0" w:color="auto"/>
        <w:left w:val="none" w:sz="0" w:space="0" w:color="auto"/>
        <w:bottom w:val="none" w:sz="0" w:space="0" w:color="auto"/>
        <w:right w:val="none" w:sz="0" w:space="0" w:color="auto"/>
      </w:divBdr>
      <w:divsChild>
        <w:div w:id="1390690708">
          <w:marLeft w:val="0"/>
          <w:marRight w:val="0"/>
          <w:marTop w:val="0"/>
          <w:marBottom w:val="0"/>
          <w:divBdr>
            <w:top w:val="none" w:sz="0" w:space="0" w:color="auto"/>
            <w:left w:val="none" w:sz="0" w:space="0" w:color="auto"/>
            <w:bottom w:val="none" w:sz="0" w:space="0" w:color="auto"/>
            <w:right w:val="none" w:sz="0" w:space="0" w:color="auto"/>
          </w:divBdr>
          <w:divsChild>
            <w:div w:id="352004188">
              <w:marLeft w:val="0"/>
              <w:marRight w:val="0"/>
              <w:marTop w:val="0"/>
              <w:marBottom w:val="0"/>
              <w:divBdr>
                <w:top w:val="none" w:sz="0" w:space="0" w:color="auto"/>
                <w:left w:val="none" w:sz="0" w:space="0" w:color="auto"/>
                <w:bottom w:val="none" w:sz="0" w:space="0" w:color="auto"/>
                <w:right w:val="none" w:sz="0" w:space="0" w:color="auto"/>
              </w:divBdr>
              <w:divsChild>
                <w:div w:id="1876578560">
                  <w:marLeft w:val="0"/>
                  <w:marRight w:val="0"/>
                  <w:marTop w:val="0"/>
                  <w:marBottom w:val="0"/>
                  <w:divBdr>
                    <w:top w:val="none" w:sz="0" w:space="0" w:color="auto"/>
                    <w:left w:val="none" w:sz="0" w:space="0" w:color="auto"/>
                    <w:bottom w:val="none" w:sz="0" w:space="0" w:color="auto"/>
                    <w:right w:val="none" w:sz="0" w:space="0" w:color="auto"/>
                  </w:divBdr>
                  <w:divsChild>
                    <w:div w:id="736980606">
                      <w:marLeft w:val="0"/>
                      <w:marRight w:val="0"/>
                      <w:marTop w:val="0"/>
                      <w:marBottom w:val="0"/>
                      <w:divBdr>
                        <w:top w:val="single" w:sz="2" w:space="1" w:color="C0C0C0"/>
                        <w:left w:val="single" w:sz="2" w:space="1" w:color="C0C0C0"/>
                        <w:bottom w:val="single" w:sz="2" w:space="1" w:color="C0C0C0"/>
                        <w:right w:val="single" w:sz="2" w:space="1" w:color="C0C0C0"/>
                      </w:divBdr>
                      <w:divsChild>
                        <w:div w:id="59835682">
                          <w:marLeft w:val="0"/>
                          <w:marRight w:val="0"/>
                          <w:marTop w:val="0"/>
                          <w:marBottom w:val="0"/>
                          <w:divBdr>
                            <w:top w:val="none" w:sz="0" w:space="0" w:color="auto"/>
                            <w:left w:val="none" w:sz="0" w:space="0" w:color="auto"/>
                            <w:bottom w:val="none" w:sz="0" w:space="0" w:color="auto"/>
                            <w:right w:val="none" w:sz="0" w:space="0" w:color="auto"/>
                          </w:divBdr>
                        </w:div>
                        <w:div w:id="81339004">
                          <w:marLeft w:val="0"/>
                          <w:marRight w:val="0"/>
                          <w:marTop w:val="0"/>
                          <w:marBottom w:val="0"/>
                          <w:divBdr>
                            <w:top w:val="none" w:sz="0" w:space="0" w:color="auto"/>
                            <w:left w:val="none" w:sz="0" w:space="0" w:color="auto"/>
                            <w:bottom w:val="none" w:sz="0" w:space="0" w:color="auto"/>
                            <w:right w:val="none" w:sz="0" w:space="0" w:color="auto"/>
                          </w:divBdr>
                        </w:div>
                        <w:div w:id="466894000">
                          <w:marLeft w:val="0"/>
                          <w:marRight w:val="0"/>
                          <w:marTop w:val="0"/>
                          <w:marBottom w:val="0"/>
                          <w:divBdr>
                            <w:top w:val="none" w:sz="0" w:space="0" w:color="auto"/>
                            <w:left w:val="none" w:sz="0" w:space="0" w:color="auto"/>
                            <w:bottom w:val="none" w:sz="0" w:space="0" w:color="auto"/>
                            <w:right w:val="none" w:sz="0" w:space="0" w:color="auto"/>
                          </w:divBdr>
                        </w:div>
                        <w:div w:id="768505998">
                          <w:marLeft w:val="0"/>
                          <w:marRight w:val="0"/>
                          <w:marTop w:val="0"/>
                          <w:marBottom w:val="0"/>
                          <w:divBdr>
                            <w:top w:val="none" w:sz="0" w:space="0" w:color="auto"/>
                            <w:left w:val="none" w:sz="0" w:space="0" w:color="auto"/>
                            <w:bottom w:val="none" w:sz="0" w:space="0" w:color="auto"/>
                            <w:right w:val="none" w:sz="0" w:space="0" w:color="auto"/>
                          </w:divBdr>
                        </w:div>
                        <w:div w:id="1405689619">
                          <w:marLeft w:val="0"/>
                          <w:marRight w:val="0"/>
                          <w:marTop w:val="0"/>
                          <w:marBottom w:val="0"/>
                          <w:divBdr>
                            <w:top w:val="none" w:sz="0" w:space="0" w:color="auto"/>
                            <w:left w:val="none" w:sz="0" w:space="0" w:color="auto"/>
                            <w:bottom w:val="none" w:sz="0" w:space="0" w:color="auto"/>
                            <w:right w:val="none" w:sz="0" w:space="0" w:color="auto"/>
                          </w:divBdr>
                        </w:div>
                        <w:div w:id="1902061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1305387">
      <w:bodyDiv w:val="1"/>
      <w:marLeft w:val="0"/>
      <w:marRight w:val="0"/>
      <w:marTop w:val="0"/>
      <w:marBottom w:val="0"/>
      <w:divBdr>
        <w:top w:val="none" w:sz="0" w:space="0" w:color="auto"/>
        <w:left w:val="none" w:sz="0" w:space="0" w:color="auto"/>
        <w:bottom w:val="none" w:sz="0" w:space="0" w:color="auto"/>
        <w:right w:val="none" w:sz="0" w:space="0" w:color="auto"/>
      </w:divBdr>
    </w:div>
    <w:div w:id="1982541444">
      <w:bodyDiv w:val="1"/>
      <w:marLeft w:val="0"/>
      <w:marRight w:val="0"/>
      <w:marTop w:val="0"/>
      <w:marBottom w:val="0"/>
      <w:divBdr>
        <w:top w:val="none" w:sz="0" w:space="0" w:color="auto"/>
        <w:left w:val="none" w:sz="0" w:space="0" w:color="auto"/>
        <w:bottom w:val="none" w:sz="0" w:space="0" w:color="auto"/>
        <w:right w:val="none" w:sz="0" w:space="0" w:color="auto"/>
      </w:divBdr>
      <w:divsChild>
        <w:div w:id="1985812234">
          <w:marLeft w:val="0"/>
          <w:marRight w:val="0"/>
          <w:marTop w:val="0"/>
          <w:marBottom w:val="0"/>
          <w:divBdr>
            <w:top w:val="none" w:sz="0" w:space="0" w:color="auto"/>
            <w:left w:val="none" w:sz="0" w:space="0" w:color="auto"/>
            <w:bottom w:val="none" w:sz="0" w:space="0" w:color="auto"/>
            <w:right w:val="none" w:sz="0" w:space="0" w:color="auto"/>
          </w:divBdr>
          <w:divsChild>
            <w:div w:id="616106094">
              <w:marLeft w:val="0"/>
              <w:marRight w:val="0"/>
              <w:marTop w:val="0"/>
              <w:marBottom w:val="0"/>
              <w:divBdr>
                <w:top w:val="none" w:sz="0" w:space="0" w:color="auto"/>
                <w:left w:val="none" w:sz="0" w:space="0" w:color="auto"/>
                <w:bottom w:val="none" w:sz="0" w:space="0" w:color="auto"/>
                <w:right w:val="none" w:sz="0" w:space="0" w:color="auto"/>
              </w:divBdr>
              <w:divsChild>
                <w:div w:id="1026129736">
                  <w:marLeft w:val="0"/>
                  <w:marRight w:val="0"/>
                  <w:marTop w:val="0"/>
                  <w:marBottom w:val="0"/>
                  <w:divBdr>
                    <w:top w:val="none" w:sz="0" w:space="0" w:color="auto"/>
                    <w:left w:val="none" w:sz="0" w:space="0" w:color="auto"/>
                    <w:bottom w:val="none" w:sz="0" w:space="0" w:color="auto"/>
                    <w:right w:val="none" w:sz="0" w:space="0" w:color="auto"/>
                  </w:divBdr>
                  <w:divsChild>
                    <w:div w:id="972826335">
                      <w:marLeft w:val="0"/>
                      <w:marRight w:val="0"/>
                      <w:marTop w:val="0"/>
                      <w:marBottom w:val="0"/>
                      <w:divBdr>
                        <w:top w:val="single" w:sz="4" w:space="1" w:color="C0C0C0"/>
                        <w:left w:val="single" w:sz="4" w:space="1" w:color="C0C0C0"/>
                        <w:bottom w:val="single" w:sz="4" w:space="1" w:color="C0C0C0"/>
                        <w:right w:val="single" w:sz="4" w:space="1" w:color="C0C0C0"/>
                      </w:divBdr>
                      <w:divsChild>
                        <w:div w:id="1686252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6618110">
      <w:bodyDiv w:val="1"/>
      <w:marLeft w:val="0"/>
      <w:marRight w:val="0"/>
      <w:marTop w:val="0"/>
      <w:marBottom w:val="0"/>
      <w:divBdr>
        <w:top w:val="none" w:sz="0" w:space="0" w:color="auto"/>
        <w:left w:val="none" w:sz="0" w:space="0" w:color="auto"/>
        <w:bottom w:val="none" w:sz="0" w:space="0" w:color="auto"/>
        <w:right w:val="none" w:sz="0" w:space="0" w:color="auto"/>
      </w:divBdr>
      <w:divsChild>
        <w:div w:id="418988714">
          <w:marLeft w:val="0"/>
          <w:marRight w:val="0"/>
          <w:marTop w:val="0"/>
          <w:marBottom w:val="0"/>
          <w:divBdr>
            <w:top w:val="none" w:sz="0" w:space="0" w:color="auto"/>
            <w:left w:val="none" w:sz="0" w:space="0" w:color="auto"/>
            <w:bottom w:val="none" w:sz="0" w:space="0" w:color="auto"/>
            <w:right w:val="none" w:sz="0" w:space="0" w:color="auto"/>
          </w:divBdr>
        </w:div>
        <w:div w:id="434252112">
          <w:marLeft w:val="0"/>
          <w:marRight w:val="0"/>
          <w:marTop w:val="0"/>
          <w:marBottom w:val="0"/>
          <w:divBdr>
            <w:top w:val="none" w:sz="0" w:space="0" w:color="auto"/>
            <w:left w:val="none" w:sz="0" w:space="0" w:color="auto"/>
            <w:bottom w:val="none" w:sz="0" w:space="0" w:color="auto"/>
            <w:right w:val="none" w:sz="0" w:space="0" w:color="auto"/>
          </w:divBdr>
        </w:div>
        <w:div w:id="490368776">
          <w:marLeft w:val="0"/>
          <w:marRight w:val="0"/>
          <w:marTop w:val="0"/>
          <w:marBottom w:val="0"/>
          <w:divBdr>
            <w:top w:val="none" w:sz="0" w:space="0" w:color="auto"/>
            <w:left w:val="none" w:sz="0" w:space="0" w:color="auto"/>
            <w:bottom w:val="none" w:sz="0" w:space="0" w:color="auto"/>
            <w:right w:val="none" w:sz="0" w:space="0" w:color="auto"/>
          </w:divBdr>
        </w:div>
        <w:div w:id="500390070">
          <w:marLeft w:val="0"/>
          <w:marRight w:val="0"/>
          <w:marTop w:val="0"/>
          <w:marBottom w:val="0"/>
          <w:divBdr>
            <w:top w:val="none" w:sz="0" w:space="0" w:color="auto"/>
            <w:left w:val="none" w:sz="0" w:space="0" w:color="auto"/>
            <w:bottom w:val="none" w:sz="0" w:space="0" w:color="auto"/>
            <w:right w:val="none" w:sz="0" w:space="0" w:color="auto"/>
          </w:divBdr>
        </w:div>
        <w:div w:id="986279810">
          <w:marLeft w:val="0"/>
          <w:marRight w:val="0"/>
          <w:marTop w:val="0"/>
          <w:marBottom w:val="0"/>
          <w:divBdr>
            <w:top w:val="none" w:sz="0" w:space="0" w:color="auto"/>
            <w:left w:val="none" w:sz="0" w:space="0" w:color="auto"/>
            <w:bottom w:val="none" w:sz="0" w:space="0" w:color="auto"/>
            <w:right w:val="none" w:sz="0" w:space="0" w:color="auto"/>
          </w:divBdr>
        </w:div>
        <w:div w:id="1299728124">
          <w:marLeft w:val="0"/>
          <w:marRight w:val="0"/>
          <w:marTop w:val="0"/>
          <w:marBottom w:val="0"/>
          <w:divBdr>
            <w:top w:val="none" w:sz="0" w:space="0" w:color="auto"/>
            <w:left w:val="none" w:sz="0" w:space="0" w:color="auto"/>
            <w:bottom w:val="none" w:sz="0" w:space="0" w:color="auto"/>
            <w:right w:val="none" w:sz="0" w:space="0" w:color="auto"/>
          </w:divBdr>
        </w:div>
        <w:div w:id="1480536044">
          <w:marLeft w:val="0"/>
          <w:marRight w:val="0"/>
          <w:marTop w:val="0"/>
          <w:marBottom w:val="0"/>
          <w:divBdr>
            <w:top w:val="none" w:sz="0" w:space="0" w:color="auto"/>
            <w:left w:val="none" w:sz="0" w:space="0" w:color="auto"/>
            <w:bottom w:val="none" w:sz="0" w:space="0" w:color="auto"/>
            <w:right w:val="none" w:sz="0" w:space="0" w:color="auto"/>
          </w:divBdr>
        </w:div>
        <w:div w:id="1499150596">
          <w:marLeft w:val="0"/>
          <w:marRight w:val="0"/>
          <w:marTop w:val="0"/>
          <w:marBottom w:val="0"/>
          <w:divBdr>
            <w:top w:val="none" w:sz="0" w:space="0" w:color="auto"/>
            <w:left w:val="none" w:sz="0" w:space="0" w:color="auto"/>
            <w:bottom w:val="none" w:sz="0" w:space="0" w:color="auto"/>
            <w:right w:val="none" w:sz="0" w:space="0" w:color="auto"/>
          </w:divBdr>
        </w:div>
        <w:div w:id="1806506490">
          <w:marLeft w:val="0"/>
          <w:marRight w:val="0"/>
          <w:marTop w:val="0"/>
          <w:marBottom w:val="0"/>
          <w:divBdr>
            <w:top w:val="none" w:sz="0" w:space="0" w:color="auto"/>
            <w:left w:val="none" w:sz="0" w:space="0" w:color="auto"/>
            <w:bottom w:val="none" w:sz="0" w:space="0" w:color="auto"/>
            <w:right w:val="none" w:sz="0" w:space="0" w:color="auto"/>
          </w:divBdr>
        </w:div>
        <w:div w:id="1999841995">
          <w:marLeft w:val="0"/>
          <w:marRight w:val="0"/>
          <w:marTop w:val="0"/>
          <w:marBottom w:val="0"/>
          <w:divBdr>
            <w:top w:val="none" w:sz="0" w:space="0" w:color="auto"/>
            <w:left w:val="none" w:sz="0" w:space="0" w:color="auto"/>
            <w:bottom w:val="none" w:sz="0" w:space="0" w:color="auto"/>
            <w:right w:val="none" w:sz="0" w:space="0" w:color="auto"/>
          </w:divBdr>
        </w:div>
      </w:divsChild>
    </w:div>
    <w:div w:id="1987657374">
      <w:bodyDiv w:val="1"/>
      <w:marLeft w:val="0"/>
      <w:marRight w:val="0"/>
      <w:marTop w:val="0"/>
      <w:marBottom w:val="0"/>
      <w:divBdr>
        <w:top w:val="none" w:sz="0" w:space="0" w:color="auto"/>
        <w:left w:val="none" w:sz="0" w:space="0" w:color="auto"/>
        <w:bottom w:val="none" w:sz="0" w:space="0" w:color="auto"/>
        <w:right w:val="none" w:sz="0" w:space="0" w:color="auto"/>
      </w:divBdr>
      <w:divsChild>
        <w:div w:id="1916820033">
          <w:marLeft w:val="0"/>
          <w:marRight w:val="0"/>
          <w:marTop w:val="0"/>
          <w:marBottom w:val="0"/>
          <w:divBdr>
            <w:top w:val="none" w:sz="0" w:space="0" w:color="auto"/>
            <w:left w:val="none" w:sz="0" w:space="0" w:color="auto"/>
            <w:bottom w:val="none" w:sz="0" w:space="0" w:color="auto"/>
            <w:right w:val="none" w:sz="0" w:space="0" w:color="auto"/>
          </w:divBdr>
        </w:div>
        <w:div w:id="2007973021">
          <w:marLeft w:val="0"/>
          <w:marRight w:val="0"/>
          <w:marTop w:val="0"/>
          <w:marBottom w:val="0"/>
          <w:divBdr>
            <w:top w:val="none" w:sz="0" w:space="0" w:color="auto"/>
            <w:left w:val="none" w:sz="0" w:space="0" w:color="auto"/>
            <w:bottom w:val="none" w:sz="0" w:space="0" w:color="auto"/>
            <w:right w:val="none" w:sz="0" w:space="0" w:color="auto"/>
          </w:divBdr>
        </w:div>
      </w:divsChild>
    </w:div>
    <w:div w:id="1987662547">
      <w:bodyDiv w:val="1"/>
      <w:marLeft w:val="0"/>
      <w:marRight w:val="0"/>
      <w:marTop w:val="0"/>
      <w:marBottom w:val="0"/>
      <w:divBdr>
        <w:top w:val="none" w:sz="0" w:space="0" w:color="auto"/>
        <w:left w:val="none" w:sz="0" w:space="0" w:color="auto"/>
        <w:bottom w:val="none" w:sz="0" w:space="0" w:color="auto"/>
        <w:right w:val="none" w:sz="0" w:space="0" w:color="auto"/>
      </w:divBdr>
      <w:divsChild>
        <w:div w:id="1232229281">
          <w:marLeft w:val="0"/>
          <w:marRight w:val="0"/>
          <w:marTop w:val="0"/>
          <w:marBottom w:val="0"/>
          <w:divBdr>
            <w:top w:val="none" w:sz="0" w:space="0" w:color="auto"/>
            <w:left w:val="none" w:sz="0" w:space="0" w:color="auto"/>
            <w:bottom w:val="none" w:sz="0" w:space="0" w:color="auto"/>
            <w:right w:val="none" w:sz="0" w:space="0" w:color="auto"/>
          </w:divBdr>
          <w:divsChild>
            <w:div w:id="309485980">
              <w:marLeft w:val="0"/>
              <w:marRight w:val="0"/>
              <w:marTop w:val="0"/>
              <w:marBottom w:val="0"/>
              <w:divBdr>
                <w:top w:val="none" w:sz="0" w:space="0" w:color="auto"/>
                <w:left w:val="none" w:sz="0" w:space="0" w:color="auto"/>
                <w:bottom w:val="none" w:sz="0" w:space="0" w:color="auto"/>
                <w:right w:val="none" w:sz="0" w:space="0" w:color="auto"/>
              </w:divBdr>
              <w:divsChild>
                <w:div w:id="2033601585">
                  <w:marLeft w:val="0"/>
                  <w:marRight w:val="450"/>
                  <w:marTop w:val="0"/>
                  <w:marBottom w:val="0"/>
                  <w:divBdr>
                    <w:top w:val="none" w:sz="0" w:space="0" w:color="auto"/>
                    <w:left w:val="none" w:sz="0" w:space="0" w:color="auto"/>
                    <w:bottom w:val="none" w:sz="0" w:space="0" w:color="auto"/>
                    <w:right w:val="none" w:sz="0" w:space="0" w:color="auto"/>
                  </w:divBdr>
                  <w:divsChild>
                    <w:div w:id="1471558466">
                      <w:marLeft w:val="0"/>
                      <w:marRight w:val="0"/>
                      <w:marTop w:val="0"/>
                      <w:marBottom w:val="0"/>
                      <w:divBdr>
                        <w:top w:val="dotted" w:sz="6" w:space="4" w:color="B2B2B2"/>
                        <w:left w:val="none" w:sz="0" w:space="0" w:color="auto"/>
                        <w:bottom w:val="none" w:sz="0" w:space="0" w:color="auto"/>
                        <w:right w:val="none" w:sz="0" w:space="0" w:color="auto"/>
                      </w:divBdr>
                      <w:divsChild>
                        <w:div w:id="629014867">
                          <w:marLeft w:val="0"/>
                          <w:marRight w:val="0"/>
                          <w:marTop w:val="0"/>
                          <w:marBottom w:val="0"/>
                          <w:divBdr>
                            <w:top w:val="none" w:sz="0" w:space="0" w:color="auto"/>
                            <w:left w:val="none" w:sz="0" w:space="0" w:color="auto"/>
                            <w:bottom w:val="none" w:sz="0" w:space="0" w:color="auto"/>
                            <w:right w:val="none" w:sz="0" w:space="0" w:color="auto"/>
                          </w:divBdr>
                          <w:divsChild>
                            <w:div w:id="666205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903099">
                      <w:marLeft w:val="0"/>
                      <w:marRight w:val="0"/>
                      <w:marTop w:val="0"/>
                      <w:marBottom w:val="0"/>
                      <w:divBdr>
                        <w:top w:val="none" w:sz="0" w:space="0" w:color="auto"/>
                        <w:left w:val="none" w:sz="0" w:space="0" w:color="auto"/>
                        <w:bottom w:val="none" w:sz="0" w:space="0" w:color="auto"/>
                        <w:right w:val="none" w:sz="0" w:space="0" w:color="auto"/>
                      </w:divBdr>
                      <w:divsChild>
                        <w:div w:id="205069144">
                          <w:marLeft w:val="0"/>
                          <w:marRight w:val="0"/>
                          <w:marTop w:val="0"/>
                          <w:marBottom w:val="0"/>
                          <w:divBdr>
                            <w:top w:val="none" w:sz="0" w:space="0" w:color="auto"/>
                            <w:left w:val="none" w:sz="0" w:space="0" w:color="auto"/>
                            <w:bottom w:val="none" w:sz="0" w:space="0" w:color="auto"/>
                            <w:right w:val="none" w:sz="0" w:space="0" w:color="auto"/>
                          </w:divBdr>
                        </w:div>
                        <w:div w:id="136144410">
                          <w:marLeft w:val="600"/>
                          <w:marRight w:val="0"/>
                          <w:marTop w:val="0"/>
                          <w:marBottom w:val="0"/>
                          <w:divBdr>
                            <w:top w:val="none" w:sz="0" w:space="0" w:color="auto"/>
                            <w:left w:val="none" w:sz="0" w:space="0" w:color="auto"/>
                            <w:bottom w:val="none" w:sz="0" w:space="0" w:color="auto"/>
                            <w:right w:val="none" w:sz="0" w:space="0" w:color="auto"/>
                          </w:divBdr>
                        </w:div>
                      </w:divsChild>
                    </w:div>
                    <w:div w:id="966737697">
                      <w:marLeft w:val="0"/>
                      <w:marRight w:val="0"/>
                      <w:marTop w:val="0"/>
                      <w:marBottom w:val="0"/>
                      <w:divBdr>
                        <w:top w:val="none" w:sz="0" w:space="0" w:color="auto"/>
                        <w:left w:val="none" w:sz="0" w:space="0" w:color="auto"/>
                        <w:bottom w:val="none" w:sz="0" w:space="0" w:color="auto"/>
                        <w:right w:val="none" w:sz="0" w:space="0" w:color="auto"/>
                      </w:divBdr>
                      <w:divsChild>
                        <w:div w:id="1950308448">
                          <w:marLeft w:val="0"/>
                          <w:marRight w:val="0"/>
                          <w:marTop w:val="0"/>
                          <w:marBottom w:val="0"/>
                          <w:divBdr>
                            <w:top w:val="none" w:sz="0" w:space="0" w:color="auto"/>
                            <w:left w:val="none" w:sz="0" w:space="0" w:color="auto"/>
                            <w:bottom w:val="none" w:sz="0" w:space="0" w:color="auto"/>
                            <w:right w:val="none" w:sz="0" w:space="0" w:color="auto"/>
                          </w:divBdr>
                        </w:div>
                        <w:div w:id="1818834482">
                          <w:marLeft w:val="600"/>
                          <w:marRight w:val="0"/>
                          <w:marTop w:val="0"/>
                          <w:marBottom w:val="0"/>
                          <w:divBdr>
                            <w:top w:val="none" w:sz="0" w:space="0" w:color="auto"/>
                            <w:left w:val="none" w:sz="0" w:space="0" w:color="auto"/>
                            <w:bottom w:val="none" w:sz="0" w:space="0" w:color="auto"/>
                            <w:right w:val="none" w:sz="0" w:space="0" w:color="auto"/>
                          </w:divBdr>
                        </w:div>
                      </w:divsChild>
                    </w:div>
                    <w:div w:id="52122751">
                      <w:marLeft w:val="0"/>
                      <w:marRight w:val="0"/>
                      <w:marTop w:val="0"/>
                      <w:marBottom w:val="0"/>
                      <w:divBdr>
                        <w:top w:val="none" w:sz="0" w:space="0" w:color="auto"/>
                        <w:left w:val="none" w:sz="0" w:space="0" w:color="auto"/>
                        <w:bottom w:val="none" w:sz="0" w:space="0" w:color="auto"/>
                        <w:right w:val="none" w:sz="0" w:space="0" w:color="auto"/>
                      </w:divBdr>
                      <w:divsChild>
                        <w:div w:id="1989549089">
                          <w:marLeft w:val="0"/>
                          <w:marRight w:val="0"/>
                          <w:marTop w:val="0"/>
                          <w:marBottom w:val="0"/>
                          <w:divBdr>
                            <w:top w:val="none" w:sz="0" w:space="0" w:color="auto"/>
                            <w:left w:val="none" w:sz="0" w:space="0" w:color="auto"/>
                            <w:bottom w:val="none" w:sz="0" w:space="0" w:color="auto"/>
                            <w:right w:val="none" w:sz="0" w:space="0" w:color="auto"/>
                          </w:divBdr>
                        </w:div>
                        <w:div w:id="808060932">
                          <w:marLeft w:val="600"/>
                          <w:marRight w:val="0"/>
                          <w:marTop w:val="0"/>
                          <w:marBottom w:val="0"/>
                          <w:divBdr>
                            <w:top w:val="none" w:sz="0" w:space="0" w:color="auto"/>
                            <w:left w:val="none" w:sz="0" w:space="0" w:color="auto"/>
                            <w:bottom w:val="none" w:sz="0" w:space="0" w:color="auto"/>
                            <w:right w:val="none" w:sz="0" w:space="0" w:color="auto"/>
                          </w:divBdr>
                        </w:div>
                      </w:divsChild>
                    </w:div>
                    <w:div w:id="1283879260">
                      <w:marLeft w:val="0"/>
                      <w:marRight w:val="0"/>
                      <w:marTop w:val="0"/>
                      <w:marBottom w:val="0"/>
                      <w:divBdr>
                        <w:top w:val="none" w:sz="0" w:space="0" w:color="auto"/>
                        <w:left w:val="none" w:sz="0" w:space="0" w:color="auto"/>
                        <w:bottom w:val="none" w:sz="0" w:space="0" w:color="auto"/>
                        <w:right w:val="none" w:sz="0" w:space="0" w:color="auto"/>
                      </w:divBdr>
                      <w:divsChild>
                        <w:div w:id="828596225">
                          <w:marLeft w:val="0"/>
                          <w:marRight w:val="0"/>
                          <w:marTop w:val="0"/>
                          <w:marBottom w:val="0"/>
                          <w:divBdr>
                            <w:top w:val="none" w:sz="0" w:space="0" w:color="auto"/>
                            <w:left w:val="none" w:sz="0" w:space="0" w:color="auto"/>
                            <w:bottom w:val="none" w:sz="0" w:space="0" w:color="auto"/>
                            <w:right w:val="none" w:sz="0" w:space="0" w:color="auto"/>
                          </w:divBdr>
                        </w:div>
                        <w:div w:id="946544661">
                          <w:marLeft w:val="600"/>
                          <w:marRight w:val="0"/>
                          <w:marTop w:val="0"/>
                          <w:marBottom w:val="0"/>
                          <w:divBdr>
                            <w:top w:val="none" w:sz="0" w:space="0" w:color="auto"/>
                            <w:left w:val="none" w:sz="0" w:space="0" w:color="auto"/>
                            <w:bottom w:val="none" w:sz="0" w:space="0" w:color="auto"/>
                            <w:right w:val="none" w:sz="0" w:space="0" w:color="auto"/>
                          </w:divBdr>
                        </w:div>
                      </w:divsChild>
                    </w:div>
                    <w:div w:id="1618685185">
                      <w:marLeft w:val="0"/>
                      <w:marRight w:val="0"/>
                      <w:marTop w:val="0"/>
                      <w:marBottom w:val="0"/>
                      <w:divBdr>
                        <w:top w:val="none" w:sz="0" w:space="0" w:color="auto"/>
                        <w:left w:val="none" w:sz="0" w:space="0" w:color="auto"/>
                        <w:bottom w:val="none" w:sz="0" w:space="0" w:color="auto"/>
                        <w:right w:val="none" w:sz="0" w:space="0" w:color="auto"/>
                      </w:divBdr>
                      <w:divsChild>
                        <w:div w:id="194316310">
                          <w:marLeft w:val="0"/>
                          <w:marRight w:val="0"/>
                          <w:marTop w:val="0"/>
                          <w:marBottom w:val="0"/>
                          <w:divBdr>
                            <w:top w:val="none" w:sz="0" w:space="0" w:color="auto"/>
                            <w:left w:val="none" w:sz="0" w:space="0" w:color="auto"/>
                            <w:bottom w:val="none" w:sz="0" w:space="0" w:color="auto"/>
                            <w:right w:val="none" w:sz="0" w:space="0" w:color="auto"/>
                          </w:divBdr>
                        </w:div>
                        <w:div w:id="856114317">
                          <w:marLeft w:val="600"/>
                          <w:marRight w:val="0"/>
                          <w:marTop w:val="0"/>
                          <w:marBottom w:val="0"/>
                          <w:divBdr>
                            <w:top w:val="none" w:sz="0" w:space="0" w:color="auto"/>
                            <w:left w:val="none" w:sz="0" w:space="0" w:color="auto"/>
                            <w:bottom w:val="none" w:sz="0" w:space="0" w:color="auto"/>
                            <w:right w:val="none" w:sz="0" w:space="0" w:color="auto"/>
                          </w:divBdr>
                        </w:div>
                      </w:divsChild>
                    </w:div>
                    <w:div w:id="465122228">
                      <w:marLeft w:val="0"/>
                      <w:marRight w:val="0"/>
                      <w:marTop w:val="0"/>
                      <w:marBottom w:val="0"/>
                      <w:divBdr>
                        <w:top w:val="none" w:sz="0" w:space="0" w:color="auto"/>
                        <w:left w:val="none" w:sz="0" w:space="0" w:color="auto"/>
                        <w:bottom w:val="none" w:sz="0" w:space="0" w:color="auto"/>
                        <w:right w:val="none" w:sz="0" w:space="0" w:color="auto"/>
                      </w:divBdr>
                      <w:divsChild>
                        <w:div w:id="224610814">
                          <w:marLeft w:val="0"/>
                          <w:marRight w:val="0"/>
                          <w:marTop w:val="0"/>
                          <w:marBottom w:val="0"/>
                          <w:divBdr>
                            <w:top w:val="none" w:sz="0" w:space="0" w:color="auto"/>
                            <w:left w:val="none" w:sz="0" w:space="0" w:color="auto"/>
                            <w:bottom w:val="none" w:sz="0" w:space="0" w:color="auto"/>
                            <w:right w:val="none" w:sz="0" w:space="0" w:color="auto"/>
                          </w:divBdr>
                        </w:div>
                        <w:div w:id="806623424">
                          <w:marLeft w:val="600"/>
                          <w:marRight w:val="0"/>
                          <w:marTop w:val="0"/>
                          <w:marBottom w:val="0"/>
                          <w:divBdr>
                            <w:top w:val="none" w:sz="0" w:space="0" w:color="auto"/>
                            <w:left w:val="none" w:sz="0" w:space="0" w:color="auto"/>
                            <w:bottom w:val="none" w:sz="0" w:space="0" w:color="auto"/>
                            <w:right w:val="none" w:sz="0" w:space="0" w:color="auto"/>
                          </w:divBdr>
                        </w:div>
                      </w:divsChild>
                    </w:div>
                    <w:div w:id="1699695953">
                      <w:marLeft w:val="0"/>
                      <w:marRight w:val="0"/>
                      <w:marTop w:val="0"/>
                      <w:marBottom w:val="0"/>
                      <w:divBdr>
                        <w:top w:val="none" w:sz="0" w:space="0" w:color="auto"/>
                        <w:left w:val="none" w:sz="0" w:space="0" w:color="auto"/>
                        <w:bottom w:val="none" w:sz="0" w:space="0" w:color="auto"/>
                        <w:right w:val="none" w:sz="0" w:space="0" w:color="auto"/>
                      </w:divBdr>
                      <w:divsChild>
                        <w:div w:id="430469215">
                          <w:marLeft w:val="0"/>
                          <w:marRight w:val="0"/>
                          <w:marTop w:val="0"/>
                          <w:marBottom w:val="0"/>
                          <w:divBdr>
                            <w:top w:val="none" w:sz="0" w:space="0" w:color="auto"/>
                            <w:left w:val="none" w:sz="0" w:space="0" w:color="auto"/>
                            <w:bottom w:val="none" w:sz="0" w:space="0" w:color="auto"/>
                            <w:right w:val="none" w:sz="0" w:space="0" w:color="auto"/>
                          </w:divBdr>
                        </w:div>
                        <w:div w:id="384185690">
                          <w:marLeft w:val="600"/>
                          <w:marRight w:val="0"/>
                          <w:marTop w:val="0"/>
                          <w:marBottom w:val="0"/>
                          <w:divBdr>
                            <w:top w:val="none" w:sz="0" w:space="0" w:color="auto"/>
                            <w:left w:val="none" w:sz="0" w:space="0" w:color="auto"/>
                            <w:bottom w:val="none" w:sz="0" w:space="0" w:color="auto"/>
                            <w:right w:val="none" w:sz="0" w:space="0" w:color="auto"/>
                          </w:divBdr>
                        </w:div>
                      </w:divsChild>
                    </w:div>
                    <w:div w:id="524094878">
                      <w:marLeft w:val="0"/>
                      <w:marRight w:val="0"/>
                      <w:marTop w:val="0"/>
                      <w:marBottom w:val="0"/>
                      <w:divBdr>
                        <w:top w:val="none" w:sz="0" w:space="0" w:color="auto"/>
                        <w:left w:val="none" w:sz="0" w:space="0" w:color="auto"/>
                        <w:bottom w:val="none" w:sz="0" w:space="0" w:color="auto"/>
                        <w:right w:val="none" w:sz="0" w:space="0" w:color="auto"/>
                      </w:divBdr>
                      <w:divsChild>
                        <w:div w:id="944769334">
                          <w:marLeft w:val="0"/>
                          <w:marRight w:val="0"/>
                          <w:marTop w:val="0"/>
                          <w:marBottom w:val="0"/>
                          <w:divBdr>
                            <w:top w:val="none" w:sz="0" w:space="0" w:color="auto"/>
                            <w:left w:val="none" w:sz="0" w:space="0" w:color="auto"/>
                            <w:bottom w:val="none" w:sz="0" w:space="0" w:color="auto"/>
                            <w:right w:val="none" w:sz="0" w:space="0" w:color="auto"/>
                          </w:divBdr>
                        </w:div>
                        <w:div w:id="200488928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0018176">
      <w:bodyDiv w:val="1"/>
      <w:marLeft w:val="0"/>
      <w:marRight w:val="0"/>
      <w:marTop w:val="0"/>
      <w:marBottom w:val="0"/>
      <w:divBdr>
        <w:top w:val="none" w:sz="0" w:space="0" w:color="auto"/>
        <w:left w:val="none" w:sz="0" w:space="0" w:color="auto"/>
        <w:bottom w:val="none" w:sz="0" w:space="0" w:color="auto"/>
        <w:right w:val="none" w:sz="0" w:space="0" w:color="auto"/>
      </w:divBdr>
    </w:div>
    <w:div w:id="1993361732">
      <w:bodyDiv w:val="1"/>
      <w:marLeft w:val="0"/>
      <w:marRight w:val="0"/>
      <w:marTop w:val="0"/>
      <w:marBottom w:val="0"/>
      <w:divBdr>
        <w:top w:val="none" w:sz="0" w:space="0" w:color="auto"/>
        <w:left w:val="none" w:sz="0" w:space="0" w:color="auto"/>
        <w:bottom w:val="none" w:sz="0" w:space="0" w:color="auto"/>
        <w:right w:val="none" w:sz="0" w:space="0" w:color="auto"/>
      </w:divBdr>
      <w:divsChild>
        <w:div w:id="354044224">
          <w:marLeft w:val="0"/>
          <w:marRight w:val="0"/>
          <w:marTop w:val="0"/>
          <w:marBottom w:val="0"/>
          <w:divBdr>
            <w:top w:val="none" w:sz="0" w:space="0" w:color="auto"/>
            <w:left w:val="none" w:sz="0" w:space="0" w:color="auto"/>
            <w:bottom w:val="none" w:sz="0" w:space="0" w:color="auto"/>
            <w:right w:val="none" w:sz="0" w:space="0" w:color="auto"/>
          </w:divBdr>
        </w:div>
        <w:div w:id="985819095">
          <w:marLeft w:val="0"/>
          <w:marRight w:val="0"/>
          <w:marTop w:val="0"/>
          <w:marBottom w:val="0"/>
          <w:divBdr>
            <w:top w:val="none" w:sz="0" w:space="0" w:color="auto"/>
            <w:left w:val="none" w:sz="0" w:space="0" w:color="auto"/>
            <w:bottom w:val="none" w:sz="0" w:space="0" w:color="auto"/>
            <w:right w:val="none" w:sz="0" w:space="0" w:color="auto"/>
          </w:divBdr>
        </w:div>
        <w:div w:id="1040015277">
          <w:marLeft w:val="0"/>
          <w:marRight w:val="0"/>
          <w:marTop w:val="0"/>
          <w:marBottom w:val="0"/>
          <w:divBdr>
            <w:top w:val="none" w:sz="0" w:space="0" w:color="auto"/>
            <w:left w:val="none" w:sz="0" w:space="0" w:color="auto"/>
            <w:bottom w:val="none" w:sz="0" w:space="0" w:color="auto"/>
            <w:right w:val="none" w:sz="0" w:space="0" w:color="auto"/>
          </w:divBdr>
        </w:div>
        <w:div w:id="1104422329">
          <w:marLeft w:val="0"/>
          <w:marRight w:val="0"/>
          <w:marTop w:val="0"/>
          <w:marBottom w:val="0"/>
          <w:divBdr>
            <w:top w:val="none" w:sz="0" w:space="0" w:color="auto"/>
            <w:left w:val="none" w:sz="0" w:space="0" w:color="auto"/>
            <w:bottom w:val="none" w:sz="0" w:space="0" w:color="auto"/>
            <w:right w:val="none" w:sz="0" w:space="0" w:color="auto"/>
          </w:divBdr>
        </w:div>
        <w:div w:id="1380324550">
          <w:marLeft w:val="0"/>
          <w:marRight w:val="0"/>
          <w:marTop w:val="0"/>
          <w:marBottom w:val="0"/>
          <w:divBdr>
            <w:top w:val="none" w:sz="0" w:space="0" w:color="auto"/>
            <w:left w:val="none" w:sz="0" w:space="0" w:color="auto"/>
            <w:bottom w:val="none" w:sz="0" w:space="0" w:color="auto"/>
            <w:right w:val="none" w:sz="0" w:space="0" w:color="auto"/>
          </w:divBdr>
        </w:div>
        <w:div w:id="1920672011">
          <w:marLeft w:val="0"/>
          <w:marRight w:val="0"/>
          <w:marTop w:val="0"/>
          <w:marBottom w:val="0"/>
          <w:divBdr>
            <w:top w:val="none" w:sz="0" w:space="0" w:color="auto"/>
            <w:left w:val="none" w:sz="0" w:space="0" w:color="auto"/>
            <w:bottom w:val="none" w:sz="0" w:space="0" w:color="auto"/>
            <w:right w:val="none" w:sz="0" w:space="0" w:color="auto"/>
          </w:divBdr>
        </w:div>
      </w:divsChild>
    </w:div>
    <w:div w:id="1995330323">
      <w:bodyDiv w:val="1"/>
      <w:marLeft w:val="0"/>
      <w:marRight w:val="0"/>
      <w:marTop w:val="0"/>
      <w:marBottom w:val="0"/>
      <w:divBdr>
        <w:top w:val="none" w:sz="0" w:space="0" w:color="auto"/>
        <w:left w:val="none" w:sz="0" w:space="0" w:color="auto"/>
        <w:bottom w:val="none" w:sz="0" w:space="0" w:color="auto"/>
        <w:right w:val="none" w:sz="0" w:space="0" w:color="auto"/>
      </w:divBdr>
    </w:div>
    <w:div w:id="1995719677">
      <w:bodyDiv w:val="1"/>
      <w:marLeft w:val="0"/>
      <w:marRight w:val="0"/>
      <w:marTop w:val="0"/>
      <w:marBottom w:val="0"/>
      <w:divBdr>
        <w:top w:val="none" w:sz="0" w:space="0" w:color="auto"/>
        <w:left w:val="none" w:sz="0" w:space="0" w:color="auto"/>
        <w:bottom w:val="none" w:sz="0" w:space="0" w:color="auto"/>
        <w:right w:val="none" w:sz="0" w:space="0" w:color="auto"/>
      </w:divBdr>
      <w:divsChild>
        <w:div w:id="593444067">
          <w:marLeft w:val="0"/>
          <w:marRight w:val="0"/>
          <w:marTop w:val="0"/>
          <w:marBottom w:val="0"/>
          <w:divBdr>
            <w:top w:val="none" w:sz="0" w:space="0" w:color="auto"/>
            <w:left w:val="none" w:sz="0" w:space="0" w:color="auto"/>
            <w:bottom w:val="none" w:sz="0" w:space="0" w:color="auto"/>
            <w:right w:val="none" w:sz="0" w:space="0" w:color="auto"/>
          </w:divBdr>
          <w:divsChild>
            <w:div w:id="2036299839">
              <w:marLeft w:val="0"/>
              <w:marRight w:val="0"/>
              <w:marTop w:val="0"/>
              <w:marBottom w:val="0"/>
              <w:divBdr>
                <w:top w:val="none" w:sz="0" w:space="0" w:color="auto"/>
                <w:left w:val="none" w:sz="0" w:space="0" w:color="auto"/>
                <w:bottom w:val="none" w:sz="0" w:space="0" w:color="auto"/>
                <w:right w:val="none" w:sz="0" w:space="0" w:color="auto"/>
              </w:divBdr>
              <w:divsChild>
                <w:div w:id="1619220963">
                  <w:marLeft w:val="0"/>
                  <w:marRight w:val="200"/>
                  <w:marTop w:val="0"/>
                  <w:marBottom w:val="0"/>
                  <w:divBdr>
                    <w:top w:val="none" w:sz="0" w:space="0" w:color="auto"/>
                    <w:left w:val="none" w:sz="0" w:space="0" w:color="auto"/>
                    <w:bottom w:val="none" w:sz="0" w:space="0" w:color="auto"/>
                    <w:right w:val="none" w:sz="0" w:space="0" w:color="auto"/>
                  </w:divBdr>
                  <w:divsChild>
                    <w:div w:id="1859001045">
                      <w:marLeft w:val="0"/>
                      <w:marRight w:val="0"/>
                      <w:marTop w:val="0"/>
                      <w:marBottom w:val="0"/>
                      <w:divBdr>
                        <w:top w:val="dotted" w:sz="2" w:space="2" w:color="B2B2B2"/>
                        <w:left w:val="none" w:sz="0" w:space="0" w:color="auto"/>
                        <w:bottom w:val="none" w:sz="0" w:space="0" w:color="auto"/>
                        <w:right w:val="none" w:sz="0" w:space="0" w:color="auto"/>
                      </w:divBdr>
                      <w:divsChild>
                        <w:div w:id="1286160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6520856">
      <w:bodyDiv w:val="1"/>
      <w:marLeft w:val="0"/>
      <w:marRight w:val="0"/>
      <w:marTop w:val="0"/>
      <w:marBottom w:val="0"/>
      <w:divBdr>
        <w:top w:val="none" w:sz="0" w:space="0" w:color="auto"/>
        <w:left w:val="none" w:sz="0" w:space="0" w:color="auto"/>
        <w:bottom w:val="none" w:sz="0" w:space="0" w:color="auto"/>
        <w:right w:val="none" w:sz="0" w:space="0" w:color="auto"/>
      </w:divBdr>
      <w:divsChild>
        <w:div w:id="1259947656">
          <w:marLeft w:val="0"/>
          <w:marRight w:val="0"/>
          <w:marTop w:val="0"/>
          <w:marBottom w:val="0"/>
          <w:divBdr>
            <w:top w:val="none" w:sz="0" w:space="0" w:color="auto"/>
            <w:left w:val="none" w:sz="0" w:space="0" w:color="auto"/>
            <w:bottom w:val="none" w:sz="0" w:space="0" w:color="auto"/>
            <w:right w:val="none" w:sz="0" w:space="0" w:color="auto"/>
          </w:divBdr>
          <w:divsChild>
            <w:div w:id="2000453242">
              <w:marLeft w:val="0"/>
              <w:marRight w:val="0"/>
              <w:marTop w:val="0"/>
              <w:marBottom w:val="0"/>
              <w:divBdr>
                <w:top w:val="none" w:sz="0" w:space="0" w:color="auto"/>
                <w:left w:val="none" w:sz="0" w:space="0" w:color="auto"/>
                <w:bottom w:val="none" w:sz="0" w:space="0" w:color="auto"/>
                <w:right w:val="none" w:sz="0" w:space="0" w:color="auto"/>
              </w:divBdr>
              <w:divsChild>
                <w:div w:id="1847862044">
                  <w:marLeft w:val="2928"/>
                  <w:marRight w:val="0"/>
                  <w:marTop w:val="720"/>
                  <w:marBottom w:val="0"/>
                  <w:divBdr>
                    <w:top w:val="none" w:sz="0" w:space="0" w:color="auto"/>
                    <w:left w:val="none" w:sz="0" w:space="0" w:color="auto"/>
                    <w:bottom w:val="none" w:sz="0" w:space="0" w:color="auto"/>
                    <w:right w:val="none" w:sz="0" w:space="0" w:color="auto"/>
                  </w:divBdr>
                  <w:divsChild>
                    <w:div w:id="189874777">
                      <w:marLeft w:val="0"/>
                      <w:marRight w:val="0"/>
                      <w:marTop w:val="0"/>
                      <w:marBottom w:val="0"/>
                      <w:divBdr>
                        <w:top w:val="none" w:sz="0" w:space="0" w:color="auto"/>
                        <w:left w:val="none" w:sz="0" w:space="0" w:color="auto"/>
                        <w:bottom w:val="none" w:sz="0" w:space="0" w:color="auto"/>
                        <w:right w:val="none" w:sz="0" w:space="0" w:color="auto"/>
                      </w:divBdr>
                      <w:divsChild>
                        <w:div w:id="690372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7420097">
      <w:bodyDiv w:val="1"/>
      <w:marLeft w:val="0"/>
      <w:marRight w:val="0"/>
      <w:marTop w:val="0"/>
      <w:marBottom w:val="0"/>
      <w:divBdr>
        <w:top w:val="none" w:sz="0" w:space="0" w:color="auto"/>
        <w:left w:val="none" w:sz="0" w:space="0" w:color="auto"/>
        <w:bottom w:val="none" w:sz="0" w:space="0" w:color="auto"/>
        <w:right w:val="none" w:sz="0" w:space="0" w:color="auto"/>
      </w:divBdr>
      <w:divsChild>
        <w:div w:id="693306271">
          <w:marLeft w:val="0"/>
          <w:marRight w:val="0"/>
          <w:marTop w:val="0"/>
          <w:marBottom w:val="0"/>
          <w:divBdr>
            <w:top w:val="none" w:sz="0" w:space="0" w:color="auto"/>
            <w:left w:val="none" w:sz="0" w:space="0" w:color="auto"/>
            <w:bottom w:val="none" w:sz="0" w:space="0" w:color="auto"/>
            <w:right w:val="none" w:sz="0" w:space="0" w:color="auto"/>
          </w:divBdr>
          <w:divsChild>
            <w:div w:id="981278229">
              <w:marLeft w:val="0"/>
              <w:marRight w:val="0"/>
              <w:marTop w:val="0"/>
              <w:marBottom w:val="0"/>
              <w:divBdr>
                <w:top w:val="none" w:sz="0" w:space="0" w:color="auto"/>
                <w:left w:val="none" w:sz="0" w:space="0" w:color="auto"/>
                <w:bottom w:val="none" w:sz="0" w:space="0" w:color="auto"/>
                <w:right w:val="none" w:sz="0" w:space="0" w:color="auto"/>
              </w:divBdr>
              <w:divsChild>
                <w:div w:id="244458690">
                  <w:marLeft w:val="0"/>
                  <w:marRight w:val="0"/>
                  <w:marTop w:val="0"/>
                  <w:marBottom w:val="0"/>
                  <w:divBdr>
                    <w:top w:val="none" w:sz="0" w:space="0" w:color="auto"/>
                    <w:left w:val="none" w:sz="0" w:space="0" w:color="auto"/>
                    <w:bottom w:val="none" w:sz="0" w:space="0" w:color="auto"/>
                    <w:right w:val="none" w:sz="0" w:space="0" w:color="auto"/>
                  </w:divBdr>
                  <w:divsChild>
                    <w:div w:id="69130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8461595">
      <w:bodyDiv w:val="1"/>
      <w:marLeft w:val="0"/>
      <w:marRight w:val="0"/>
      <w:marTop w:val="0"/>
      <w:marBottom w:val="0"/>
      <w:divBdr>
        <w:top w:val="none" w:sz="0" w:space="0" w:color="auto"/>
        <w:left w:val="none" w:sz="0" w:space="0" w:color="auto"/>
        <w:bottom w:val="none" w:sz="0" w:space="0" w:color="auto"/>
        <w:right w:val="none" w:sz="0" w:space="0" w:color="auto"/>
      </w:divBdr>
      <w:divsChild>
        <w:div w:id="515579365">
          <w:marLeft w:val="0"/>
          <w:marRight w:val="0"/>
          <w:marTop w:val="0"/>
          <w:marBottom w:val="0"/>
          <w:divBdr>
            <w:top w:val="none" w:sz="0" w:space="0" w:color="auto"/>
            <w:left w:val="none" w:sz="0" w:space="0" w:color="auto"/>
            <w:bottom w:val="none" w:sz="0" w:space="0" w:color="auto"/>
            <w:right w:val="none" w:sz="0" w:space="0" w:color="auto"/>
          </w:divBdr>
          <w:divsChild>
            <w:div w:id="1666010181">
              <w:marLeft w:val="0"/>
              <w:marRight w:val="0"/>
              <w:marTop w:val="0"/>
              <w:marBottom w:val="0"/>
              <w:divBdr>
                <w:top w:val="none" w:sz="0" w:space="0" w:color="auto"/>
                <w:left w:val="none" w:sz="0" w:space="0" w:color="auto"/>
                <w:bottom w:val="none" w:sz="0" w:space="0" w:color="auto"/>
                <w:right w:val="none" w:sz="0" w:space="0" w:color="auto"/>
              </w:divBdr>
              <w:divsChild>
                <w:div w:id="1047071977">
                  <w:marLeft w:val="0"/>
                  <w:marRight w:val="0"/>
                  <w:marTop w:val="0"/>
                  <w:marBottom w:val="0"/>
                  <w:divBdr>
                    <w:top w:val="none" w:sz="0" w:space="0" w:color="auto"/>
                    <w:left w:val="none" w:sz="0" w:space="0" w:color="auto"/>
                    <w:bottom w:val="none" w:sz="0" w:space="0" w:color="auto"/>
                    <w:right w:val="none" w:sz="0" w:space="0" w:color="auto"/>
                  </w:divBdr>
                  <w:divsChild>
                    <w:div w:id="134493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9188960">
      <w:bodyDiv w:val="1"/>
      <w:marLeft w:val="0"/>
      <w:marRight w:val="0"/>
      <w:marTop w:val="0"/>
      <w:marBottom w:val="0"/>
      <w:divBdr>
        <w:top w:val="none" w:sz="0" w:space="0" w:color="auto"/>
        <w:left w:val="none" w:sz="0" w:space="0" w:color="auto"/>
        <w:bottom w:val="none" w:sz="0" w:space="0" w:color="auto"/>
        <w:right w:val="none" w:sz="0" w:space="0" w:color="auto"/>
      </w:divBdr>
    </w:div>
    <w:div w:id="2000234346">
      <w:bodyDiv w:val="1"/>
      <w:marLeft w:val="0"/>
      <w:marRight w:val="0"/>
      <w:marTop w:val="0"/>
      <w:marBottom w:val="0"/>
      <w:divBdr>
        <w:top w:val="none" w:sz="0" w:space="0" w:color="auto"/>
        <w:left w:val="none" w:sz="0" w:space="0" w:color="auto"/>
        <w:bottom w:val="none" w:sz="0" w:space="0" w:color="auto"/>
        <w:right w:val="none" w:sz="0" w:space="0" w:color="auto"/>
      </w:divBdr>
      <w:divsChild>
        <w:div w:id="595135091">
          <w:marLeft w:val="0"/>
          <w:marRight w:val="0"/>
          <w:marTop w:val="0"/>
          <w:marBottom w:val="0"/>
          <w:divBdr>
            <w:top w:val="none" w:sz="0" w:space="0" w:color="auto"/>
            <w:left w:val="none" w:sz="0" w:space="0" w:color="auto"/>
            <w:bottom w:val="none" w:sz="0" w:space="0" w:color="auto"/>
            <w:right w:val="none" w:sz="0" w:space="0" w:color="auto"/>
          </w:divBdr>
          <w:divsChild>
            <w:div w:id="872041795">
              <w:marLeft w:val="0"/>
              <w:marRight w:val="0"/>
              <w:marTop w:val="0"/>
              <w:marBottom w:val="0"/>
              <w:divBdr>
                <w:top w:val="none" w:sz="0" w:space="0" w:color="auto"/>
                <w:left w:val="none" w:sz="0" w:space="0" w:color="auto"/>
                <w:bottom w:val="none" w:sz="0" w:space="0" w:color="auto"/>
                <w:right w:val="none" w:sz="0" w:space="0" w:color="auto"/>
              </w:divBdr>
              <w:divsChild>
                <w:div w:id="302395530">
                  <w:marLeft w:val="0"/>
                  <w:marRight w:val="0"/>
                  <w:marTop w:val="0"/>
                  <w:marBottom w:val="0"/>
                  <w:divBdr>
                    <w:top w:val="none" w:sz="0" w:space="0" w:color="auto"/>
                    <w:left w:val="none" w:sz="0" w:space="0" w:color="auto"/>
                    <w:bottom w:val="none" w:sz="0" w:space="0" w:color="auto"/>
                    <w:right w:val="none" w:sz="0" w:space="0" w:color="auto"/>
                  </w:divBdr>
                  <w:divsChild>
                    <w:div w:id="823622949">
                      <w:marLeft w:val="0"/>
                      <w:marRight w:val="0"/>
                      <w:marTop w:val="0"/>
                      <w:marBottom w:val="0"/>
                      <w:divBdr>
                        <w:top w:val="none" w:sz="0" w:space="0" w:color="auto"/>
                        <w:left w:val="none" w:sz="0" w:space="0" w:color="auto"/>
                        <w:bottom w:val="none" w:sz="0" w:space="0" w:color="auto"/>
                        <w:right w:val="none" w:sz="0" w:space="0" w:color="auto"/>
                      </w:divBdr>
                      <w:divsChild>
                        <w:div w:id="605502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1423363">
      <w:bodyDiv w:val="1"/>
      <w:marLeft w:val="0"/>
      <w:marRight w:val="0"/>
      <w:marTop w:val="0"/>
      <w:marBottom w:val="0"/>
      <w:divBdr>
        <w:top w:val="none" w:sz="0" w:space="0" w:color="auto"/>
        <w:left w:val="none" w:sz="0" w:space="0" w:color="auto"/>
        <w:bottom w:val="none" w:sz="0" w:space="0" w:color="auto"/>
        <w:right w:val="none" w:sz="0" w:space="0" w:color="auto"/>
      </w:divBdr>
      <w:divsChild>
        <w:div w:id="366757646">
          <w:marLeft w:val="0"/>
          <w:marRight w:val="0"/>
          <w:marTop w:val="0"/>
          <w:marBottom w:val="0"/>
          <w:divBdr>
            <w:top w:val="none" w:sz="0" w:space="0" w:color="auto"/>
            <w:left w:val="none" w:sz="0" w:space="0" w:color="auto"/>
            <w:bottom w:val="none" w:sz="0" w:space="0" w:color="auto"/>
            <w:right w:val="none" w:sz="0" w:space="0" w:color="auto"/>
          </w:divBdr>
          <w:divsChild>
            <w:div w:id="1271007363">
              <w:marLeft w:val="0"/>
              <w:marRight w:val="0"/>
              <w:marTop w:val="0"/>
              <w:marBottom w:val="0"/>
              <w:divBdr>
                <w:top w:val="none" w:sz="0" w:space="0" w:color="auto"/>
                <w:left w:val="none" w:sz="0" w:space="0" w:color="auto"/>
                <w:bottom w:val="none" w:sz="0" w:space="0" w:color="auto"/>
                <w:right w:val="none" w:sz="0" w:space="0" w:color="auto"/>
              </w:divBdr>
              <w:divsChild>
                <w:div w:id="1397587108">
                  <w:marLeft w:val="0"/>
                  <w:marRight w:val="0"/>
                  <w:marTop w:val="0"/>
                  <w:marBottom w:val="0"/>
                  <w:divBdr>
                    <w:top w:val="none" w:sz="0" w:space="0" w:color="auto"/>
                    <w:left w:val="none" w:sz="0" w:space="0" w:color="auto"/>
                    <w:bottom w:val="none" w:sz="0" w:space="0" w:color="auto"/>
                    <w:right w:val="none" w:sz="0" w:space="0" w:color="auto"/>
                  </w:divBdr>
                  <w:divsChild>
                    <w:div w:id="887884222">
                      <w:marLeft w:val="0"/>
                      <w:marRight w:val="0"/>
                      <w:marTop w:val="0"/>
                      <w:marBottom w:val="0"/>
                      <w:divBdr>
                        <w:top w:val="none" w:sz="0" w:space="0" w:color="auto"/>
                        <w:left w:val="none" w:sz="0" w:space="0" w:color="auto"/>
                        <w:bottom w:val="none" w:sz="0" w:space="0" w:color="auto"/>
                        <w:right w:val="none" w:sz="0" w:space="0" w:color="auto"/>
                      </w:divBdr>
                      <w:divsChild>
                        <w:div w:id="1065104200">
                          <w:marLeft w:val="0"/>
                          <w:marRight w:val="0"/>
                          <w:marTop w:val="0"/>
                          <w:marBottom w:val="0"/>
                          <w:divBdr>
                            <w:top w:val="none" w:sz="0" w:space="0" w:color="auto"/>
                            <w:left w:val="none" w:sz="0" w:space="0" w:color="auto"/>
                            <w:bottom w:val="none" w:sz="0" w:space="0" w:color="auto"/>
                            <w:right w:val="none" w:sz="0" w:space="0" w:color="auto"/>
                          </w:divBdr>
                          <w:divsChild>
                            <w:div w:id="2111390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3964522">
      <w:bodyDiv w:val="1"/>
      <w:marLeft w:val="0"/>
      <w:marRight w:val="0"/>
      <w:marTop w:val="0"/>
      <w:marBottom w:val="0"/>
      <w:divBdr>
        <w:top w:val="none" w:sz="0" w:space="0" w:color="auto"/>
        <w:left w:val="none" w:sz="0" w:space="0" w:color="auto"/>
        <w:bottom w:val="none" w:sz="0" w:space="0" w:color="auto"/>
        <w:right w:val="none" w:sz="0" w:space="0" w:color="auto"/>
      </w:divBdr>
    </w:div>
    <w:div w:id="2008367031">
      <w:bodyDiv w:val="1"/>
      <w:marLeft w:val="0"/>
      <w:marRight w:val="0"/>
      <w:marTop w:val="0"/>
      <w:marBottom w:val="0"/>
      <w:divBdr>
        <w:top w:val="none" w:sz="0" w:space="0" w:color="auto"/>
        <w:left w:val="none" w:sz="0" w:space="0" w:color="auto"/>
        <w:bottom w:val="none" w:sz="0" w:space="0" w:color="auto"/>
        <w:right w:val="none" w:sz="0" w:space="0" w:color="auto"/>
      </w:divBdr>
      <w:divsChild>
        <w:div w:id="2095125295">
          <w:marLeft w:val="0"/>
          <w:marRight w:val="0"/>
          <w:marTop w:val="0"/>
          <w:marBottom w:val="0"/>
          <w:divBdr>
            <w:top w:val="none" w:sz="0" w:space="0" w:color="auto"/>
            <w:left w:val="none" w:sz="0" w:space="0" w:color="auto"/>
            <w:bottom w:val="none" w:sz="0" w:space="0" w:color="auto"/>
            <w:right w:val="none" w:sz="0" w:space="0" w:color="auto"/>
          </w:divBdr>
          <w:divsChild>
            <w:div w:id="775950537">
              <w:marLeft w:val="0"/>
              <w:marRight w:val="0"/>
              <w:marTop w:val="0"/>
              <w:marBottom w:val="0"/>
              <w:divBdr>
                <w:top w:val="none" w:sz="0" w:space="0" w:color="auto"/>
                <w:left w:val="none" w:sz="0" w:space="0" w:color="auto"/>
                <w:bottom w:val="none" w:sz="0" w:space="0" w:color="auto"/>
                <w:right w:val="none" w:sz="0" w:space="0" w:color="auto"/>
              </w:divBdr>
              <w:divsChild>
                <w:div w:id="175184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524763">
      <w:bodyDiv w:val="1"/>
      <w:marLeft w:val="0"/>
      <w:marRight w:val="0"/>
      <w:marTop w:val="0"/>
      <w:marBottom w:val="0"/>
      <w:divBdr>
        <w:top w:val="none" w:sz="0" w:space="0" w:color="auto"/>
        <w:left w:val="none" w:sz="0" w:space="0" w:color="auto"/>
        <w:bottom w:val="none" w:sz="0" w:space="0" w:color="auto"/>
        <w:right w:val="none" w:sz="0" w:space="0" w:color="auto"/>
      </w:divBdr>
    </w:div>
    <w:div w:id="2011634599">
      <w:bodyDiv w:val="1"/>
      <w:marLeft w:val="0"/>
      <w:marRight w:val="0"/>
      <w:marTop w:val="0"/>
      <w:marBottom w:val="0"/>
      <w:divBdr>
        <w:top w:val="none" w:sz="0" w:space="0" w:color="auto"/>
        <w:left w:val="none" w:sz="0" w:space="0" w:color="auto"/>
        <w:bottom w:val="none" w:sz="0" w:space="0" w:color="auto"/>
        <w:right w:val="none" w:sz="0" w:space="0" w:color="auto"/>
      </w:divBdr>
      <w:divsChild>
        <w:div w:id="1733849793">
          <w:marLeft w:val="0"/>
          <w:marRight w:val="0"/>
          <w:marTop w:val="0"/>
          <w:marBottom w:val="0"/>
          <w:divBdr>
            <w:top w:val="none" w:sz="0" w:space="0" w:color="auto"/>
            <w:left w:val="none" w:sz="0" w:space="0" w:color="auto"/>
            <w:bottom w:val="none" w:sz="0" w:space="0" w:color="auto"/>
            <w:right w:val="none" w:sz="0" w:space="0" w:color="auto"/>
          </w:divBdr>
          <w:divsChild>
            <w:div w:id="507135187">
              <w:marLeft w:val="0"/>
              <w:marRight w:val="0"/>
              <w:marTop w:val="0"/>
              <w:marBottom w:val="0"/>
              <w:divBdr>
                <w:top w:val="none" w:sz="0" w:space="0" w:color="auto"/>
                <w:left w:val="none" w:sz="0" w:space="0" w:color="auto"/>
                <w:bottom w:val="none" w:sz="0" w:space="0" w:color="auto"/>
                <w:right w:val="none" w:sz="0" w:space="0" w:color="auto"/>
              </w:divBdr>
              <w:divsChild>
                <w:div w:id="1571963989">
                  <w:marLeft w:val="0"/>
                  <w:marRight w:val="0"/>
                  <w:marTop w:val="0"/>
                  <w:marBottom w:val="0"/>
                  <w:divBdr>
                    <w:top w:val="none" w:sz="0" w:space="0" w:color="auto"/>
                    <w:left w:val="none" w:sz="0" w:space="0" w:color="auto"/>
                    <w:bottom w:val="none" w:sz="0" w:space="0" w:color="auto"/>
                    <w:right w:val="none" w:sz="0" w:space="0" w:color="auto"/>
                  </w:divBdr>
                  <w:divsChild>
                    <w:div w:id="16741233">
                      <w:marLeft w:val="0"/>
                      <w:marRight w:val="0"/>
                      <w:marTop w:val="0"/>
                      <w:marBottom w:val="0"/>
                      <w:divBdr>
                        <w:top w:val="none" w:sz="0" w:space="0" w:color="auto"/>
                        <w:left w:val="none" w:sz="0" w:space="0" w:color="auto"/>
                        <w:bottom w:val="none" w:sz="0" w:space="0" w:color="auto"/>
                        <w:right w:val="none" w:sz="0" w:space="0" w:color="auto"/>
                      </w:divBdr>
                      <w:divsChild>
                        <w:div w:id="179005606">
                          <w:marLeft w:val="0"/>
                          <w:marRight w:val="0"/>
                          <w:marTop w:val="0"/>
                          <w:marBottom w:val="0"/>
                          <w:divBdr>
                            <w:top w:val="none" w:sz="0" w:space="0" w:color="auto"/>
                            <w:left w:val="none" w:sz="0" w:space="0" w:color="auto"/>
                            <w:bottom w:val="none" w:sz="0" w:space="0" w:color="auto"/>
                            <w:right w:val="none" w:sz="0" w:space="0" w:color="auto"/>
                          </w:divBdr>
                        </w:div>
                        <w:div w:id="477235761">
                          <w:marLeft w:val="0"/>
                          <w:marRight w:val="0"/>
                          <w:marTop w:val="0"/>
                          <w:marBottom w:val="0"/>
                          <w:divBdr>
                            <w:top w:val="none" w:sz="0" w:space="0" w:color="auto"/>
                            <w:left w:val="none" w:sz="0" w:space="0" w:color="auto"/>
                            <w:bottom w:val="none" w:sz="0" w:space="0" w:color="auto"/>
                            <w:right w:val="none" w:sz="0" w:space="0" w:color="auto"/>
                          </w:divBdr>
                        </w:div>
                        <w:div w:id="1299142004">
                          <w:marLeft w:val="0"/>
                          <w:marRight w:val="0"/>
                          <w:marTop w:val="0"/>
                          <w:marBottom w:val="0"/>
                          <w:divBdr>
                            <w:top w:val="none" w:sz="0" w:space="0" w:color="auto"/>
                            <w:left w:val="none" w:sz="0" w:space="0" w:color="auto"/>
                            <w:bottom w:val="none" w:sz="0" w:space="0" w:color="auto"/>
                            <w:right w:val="none" w:sz="0" w:space="0" w:color="auto"/>
                          </w:divBdr>
                        </w:div>
                        <w:div w:id="1513761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1711538">
      <w:bodyDiv w:val="1"/>
      <w:marLeft w:val="0"/>
      <w:marRight w:val="0"/>
      <w:marTop w:val="0"/>
      <w:marBottom w:val="0"/>
      <w:divBdr>
        <w:top w:val="none" w:sz="0" w:space="0" w:color="auto"/>
        <w:left w:val="none" w:sz="0" w:space="0" w:color="auto"/>
        <w:bottom w:val="none" w:sz="0" w:space="0" w:color="auto"/>
        <w:right w:val="none" w:sz="0" w:space="0" w:color="auto"/>
      </w:divBdr>
    </w:div>
    <w:div w:id="2012483998">
      <w:bodyDiv w:val="1"/>
      <w:marLeft w:val="0"/>
      <w:marRight w:val="0"/>
      <w:marTop w:val="0"/>
      <w:marBottom w:val="0"/>
      <w:divBdr>
        <w:top w:val="none" w:sz="0" w:space="0" w:color="auto"/>
        <w:left w:val="none" w:sz="0" w:space="0" w:color="auto"/>
        <w:bottom w:val="none" w:sz="0" w:space="0" w:color="auto"/>
        <w:right w:val="none" w:sz="0" w:space="0" w:color="auto"/>
      </w:divBdr>
    </w:div>
    <w:div w:id="2013944389">
      <w:bodyDiv w:val="1"/>
      <w:marLeft w:val="0"/>
      <w:marRight w:val="0"/>
      <w:marTop w:val="0"/>
      <w:marBottom w:val="0"/>
      <w:divBdr>
        <w:top w:val="none" w:sz="0" w:space="0" w:color="auto"/>
        <w:left w:val="none" w:sz="0" w:space="0" w:color="auto"/>
        <w:bottom w:val="none" w:sz="0" w:space="0" w:color="auto"/>
        <w:right w:val="none" w:sz="0" w:space="0" w:color="auto"/>
      </w:divBdr>
      <w:divsChild>
        <w:div w:id="644628134">
          <w:marLeft w:val="0"/>
          <w:marRight w:val="0"/>
          <w:marTop w:val="0"/>
          <w:marBottom w:val="0"/>
          <w:divBdr>
            <w:top w:val="none" w:sz="0" w:space="0" w:color="auto"/>
            <w:left w:val="none" w:sz="0" w:space="0" w:color="auto"/>
            <w:bottom w:val="none" w:sz="0" w:space="0" w:color="auto"/>
            <w:right w:val="none" w:sz="0" w:space="0" w:color="auto"/>
          </w:divBdr>
          <w:divsChild>
            <w:div w:id="1249802009">
              <w:marLeft w:val="0"/>
              <w:marRight w:val="0"/>
              <w:marTop w:val="0"/>
              <w:marBottom w:val="0"/>
              <w:divBdr>
                <w:top w:val="none" w:sz="0" w:space="0" w:color="auto"/>
                <w:left w:val="none" w:sz="0" w:space="0" w:color="auto"/>
                <w:bottom w:val="none" w:sz="0" w:space="0" w:color="auto"/>
                <w:right w:val="none" w:sz="0" w:space="0" w:color="auto"/>
              </w:divBdr>
              <w:divsChild>
                <w:div w:id="4870458">
                  <w:marLeft w:val="0"/>
                  <w:marRight w:val="0"/>
                  <w:marTop w:val="0"/>
                  <w:marBottom w:val="0"/>
                  <w:divBdr>
                    <w:top w:val="none" w:sz="0" w:space="0" w:color="auto"/>
                    <w:left w:val="none" w:sz="0" w:space="0" w:color="auto"/>
                    <w:bottom w:val="none" w:sz="0" w:space="0" w:color="auto"/>
                    <w:right w:val="none" w:sz="0" w:space="0" w:color="auto"/>
                  </w:divBdr>
                  <w:divsChild>
                    <w:div w:id="1176771532">
                      <w:marLeft w:val="0"/>
                      <w:marRight w:val="0"/>
                      <w:marTop w:val="0"/>
                      <w:marBottom w:val="0"/>
                      <w:divBdr>
                        <w:top w:val="single" w:sz="4" w:space="1" w:color="C0C0C0"/>
                        <w:left w:val="single" w:sz="4" w:space="1" w:color="C0C0C0"/>
                        <w:bottom w:val="single" w:sz="4" w:space="1" w:color="C0C0C0"/>
                        <w:right w:val="single" w:sz="4" w:space="1" w:color="C0C0C0"/>
                      </w:divBdr>
                      <w:divsChild>
                        <w:div w:id="100422156">
                          <w:marLeft w:val="0"/>
                          <w:marRight w:val="0"/>
                          <w:marTop w:val="0"/>
                          <w:marBottom w:val="0"/>
                          <w:divBdr>
                            <w:top w:val="none" w:sz="0" w:space="0" w:color="auto"/>
                            <w:left w:val="none" w:sz="0" w:space="0" w:color="auto"/>
                            <w:bottom w:val="none" w:sz="0" w:space="0" w:color="auto"/>
                            <w:right w:val="none" w:sz="0" w:space="0" w:color="auto"/>
                          </w:divBdr>
                        </w:div>
                        <w:div w:id="249120103">
                          <w:marLeft w:val="0"/>
                          <w:marRight w:val="0"/>
                          <w:marTop w:val="0"/>
                          <w:marBottom w:val="0"/>
                          <w:divBdr>
                            <w:top w:val="none" w:sz="0" w:space="0" w:color="auto"/>
                            <w:left w:val="none" w:sz="0" w:space="0" w:color="auto"/>
                            <w:bottom w:val="none" w:sz="0" w:space="0" w:color="auto"/>
                            <w:right w:val="none" w:sz="0" w:space="0" w:color="auto"/>
                          </w:divBdr>
                        </w:div>
                        <w:div w:id="263273273">
                          <w:marLeft w:val="0"/>
                          <w:marRight w:val="0"/>
                          <w:marTop w:val="0"/>
                          <w:marBottom w:val="0"/>
                          <w:divBdr>
                            <w:top w:val="none" w:sz="0" w:space="0" w:color="auto"/>
                            <w:left w:val="none" w:sz="0" w:space="0" w:color="auto"/>
                            <w:bottom w:val="none" w:sz="0" w:space="0" w:color="auto"/>
                            <w:right w:val="none" w:sz="0" w:space="0" w:color="auto"/>
                          </w:divBdr>
                        </w:div>
                        <w:div w:id="879632942">
                          <w:marLeft w:val="0"/>
                          <w:marRight w:val="0"/>
                          <w:marTop w:val="0"/>
                          <w:marBottom w:val="0"/>
                          <w:divBdr>
                            <w:top w:val="none" w:sz="0" w:space="0" w:color="auto"/>
                            <w:left w:val="none" w:sz="0" w:space="0" w:color="auto"/>
                            <w:bottom w:val="none" w:sz="0" w:space="0" w:color="auto"/>
                            <w:right w:val="none" w:sz="0" w:space="0" w:color="auto"/>
                          </w:divBdr>
                        </w:div>
                        <w:div w:id="1087772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3951767">
      <w:bodyDiv w:val="1"/>
      <w:marLeft w:val="0"/>
      <w:marRight w:val="0"/>
      <w:marTop w:val="0"/>
      <w:marBottom w:val="0"/>
      <w:divBdr>
        <w:top w:val="none" w:sz="0" w:space="0" w:color="auto"/>
        <w:left w:val="none" w:sz="0" w:space="0" w:color="auto"/>
        <w:bottom w:val="none" w:sz="0" w:space="0" w:color="auto"/>
        <w:right w:val="none" w:sz="0" w:space="0" w:color="auto"/>
      </w:divBdr>
    </w:div>
    <w:div w:id="2015843642">
      <w:bodyDiv w:val="1"/>
      <w:marLeft w:val="0"/>
      <w:marRight w:val="0"/>
      <w:marTop w:val="0"/>
      <w:marBottom w:val="0"/>
      <w:divBdr>
        <w:top w:val="none" w:sz="0" w:space="0" w:color="auto"/>
        <w:left w:val="none" w:sz="0" w:space="0" w:color="auto"/>
        <w:bottom w:val="none" w:sz="0" w:space="0" w:color="auto"/>
        <w:right w:val="none" w:sz="0" w:space="0" w:color="auto"/>
      </w:divBdr>
    </w:div>
    <w:div w:id="2016034858">
      <w:bodyDiv w:val="1"/>
      <w:marLeft w:val="0"/>
      <w:marRight w:val="0"/>
      <w:marTop w:val="0"/>
      <w:marBottom w:val="0"/>
      <w:divBdr>
        <w:top w:val="none" w:sz="0" w:space="0" w:color="auto"/>
        <w:left w:val="none" w:sz="0" w:space="0" w:color="auto"/>
        <w:bottom w:val="none" w:sz="0" w:space="0" w:color="auto"/>
        <w:right w:val="none" w:sz="0" w:space="0" w:color="auto"/>
      </w:divBdr>
      <w:divsChild>
        <w:div w:id="174922349">
          <w:marLeft w:val="0"/>
          <w:marRight w:val="0"/>
          <w:marTop w:val="0"/>
          <w:marBottom w:val="0"/>
          <w:divBdr>
            <w:top w:val="none" w:sz="0" w:space="0" w:color="auto"/>
            <w:left w:val="none" w:sz="0" w:space="0" w:color="auto"/>
            <w:bottom w:val="none" w:sz="0" w:space="0" w:color="auto"/>
            <w:right w:val="none" w:sz="0" w:space="0" w:color="auto"/>
          </w:divBdr>
        </w:div>
        <w:div w:id="1387803337">
          <w:marLeft w:val="0"/>
          <w:marRight w:val="0"/>
          <w:marTop w:val="0"/>
          <w:marBottom w:val="0"/>
          <w:divBdr>
            <w:top w:val="none" w:sz="0" w:space="0" w:color="auto"/>
            <w:left w:val="none" w:sz="0" w:space="0" w:color="auto"/>
            <w:bottom w:val="none" w:sz="0" w:space="0" w:color="auto"/>
            <w:right w:val="none" w:sz="0" w:space="0" w:color="auto"/>
          </w:divBdr>
        </w:div>
      </w:divsChild>
    </w:div>
    <w:div w:id="2017808883">
      <w:bodyDiv w:val="1"/>
      <w:marLeft w:val="0"/>
      <w:marRight w:val="0"/>
      <w:marTop w:val="0"/>
      <w:marBottom w:val="0"/>
      <w:divBdr>
        <w:top w:val="none" w:sz="0" w:space="0" w:color="auto"/>
        <w:left w:val="none" w:sz="0" w:space="0" w:color="auto"/>
        <w:bottom w:val="none" w:sz="0" w:space="0" w:color="auto"/>
        <w:right w:val="none" w:sz="0" w:space="0" w:color="auto"/>
      </w:divBdr>
      <w:divsChild>
        <w:div w:id="2036999274">
          <w:marLeft w:val="0"/>
          <w:marRight w:val="0"/>
          <w:marTop w:val="0"/>
          <w:marBottom w:val="0"/>
          <w:divBdr>
            <w:top w:val="none" w:sz="0" w:space="0" w:color="auto"/>
            <w:left w:val="none" w:sz="0" w:space="0" w:color="auto"/>
            <w:bottom w:val="none" w:sz="0" w:space="0" w:color="auto"/>
            <w:right w:val="none" w:sz="0" w:space="0" w:color="auto"/>
          </w:divBdr>
          <w:divsChild>
            <w:div w:id="1779253649">
              <w:marLeft w:val="0"/>
              <w:marRight w:val="0"/>
              <w:marTop w:val="0"/>
              <w:marBottom w:val="0"/>
              <w:divBdr>
                <w:top w:val="none" w:sz="0" w:space="0" w:color="auto"/>
                <w:left w:val="none" w:sz="0" w:space="0" w:color="auto"/>
                <w:bottom w:val="none" w:sz="0" w:space="0" w:color="auto"/>
                <w:right w:val="none" w:sz="0" w:space="0" w:color="auto"/>
              </w:divBdr>
              <w:divsChild>
                <w:div w:id="735934955">
                  <w:marLeft w:val="0"/>
                  <w:marRight w:val="0"/>
                  <w:marTop w:val="0"/>
                  <w:marBottom w:val="0"/>
                  <w:divBdr>
                    <w:top w:val="none" w:sz="0" w:space="0" w:color="auto"/>
                    <w:left w:val="none" w:sz="0" w:space="0" w:color="auto"/>
                    <w:bottom w:val="none" w:sz="0" w:space="0" w:color="auto"/>
                    <w:right w:val="none" w:sz="0" w:space="0" w:color="auto"/>
                  </w:divBdr>
                  <w:divsChild>
                    <w:div w:id="644748067">
                      <w:marLeft w:val="0"/>
                      <w:marRight w:val="0"/>
                      <w:marTop w:val="0"/>
                      <w:marBottom w:val="0"/>
                      <w:divBdr>
                        <w:top w:val="single" w:sz="4" w:space="2" w:color="C0C0C0"/>
                        <w:left w:val="single" w:sz="4" w:space="2" w:color="C0C0C0"/>
                        <w:bottom w:val="single" w:sz="4" w:space="2" w:color="C0C0C0"/>
                        <w:right w:val="single" w:sz="4" w:space="2" w:color="C0C0C0"/>
                      </w:divBdr>
                      <w:divsChild>
                        <w:div w:id="42561900">
                          <w:marLeft w:val="0"/>
                          <w:marRight w:val="0"/>
                          <w:marTop w:val="0"/>
                          <w:marBottom w:val="0"/>
                          <w:divBdr>
                            <w:top w:val="none" w:sz="0" w:space="0" w:color="auto"/>
                            <w:left w:val="none" w:sz="0" w:space="0" w:color="auto"/>
                            <w:bottom w:val="none" w:sz="0" w:space="0" w:color="auto"/>
                            <w:right w:val="none" w:sz="0" w:space="0" w:color="auto"/>
                          </w:divBdr>
                        </w:div>
                        <w:div w:id="51512514">
                          <w:marLeft w:val="0"/>
                          <w:marRight w:val="0"/>
                          <w:marTop w:val="0"/>
                          <w:marBottom w:val="0"/>
                          <w:divBdr>
                            <w:top w:val="none" w:sz="0" w:space="0" w:color="auto"/>
                            <w:left w:val="none" w:sz="0" w:space="0" w:color="auto"/>
                            <w:bottom w:val="none" w:sz="0" w:space="0" w:color="auto"/>
                            <w:right w:val="none" w:sz="0" w:space="0" w:color="auto"/>
                          </w:divBdr>
                        </w:div>
                        <w:div w:id="75320912">
                          <w:marLeft w:val="0"/>
                          <w:marRight w:val="0"/>
                          <w:marTop w:val="0"/>
                          <w:marBottom w:val="0"/>
                          <w:divBdr>
                            <w:top w:val="none" w:sz="0" w:space="0" w:color="auto"/>
                            <w:left w:val="none" w:sz="0" w:space="0" w:color="auto"/>
                            <w:bottom w:val="none" w:sz="0" w:space="0" w:color="auto"/>
                            <w:right w:val="none" w:sz="0" w:space="0" w:color="auto"/>
                          </w:divBdr>
                        </w:div>
                        <w:div w:id="127938735">
                          <w:marLeft w:val="0"/>
                          <w:marRight w:val="0"/>
                          <w:marTop w:val="0"/>
                          <w:marBottom w:val="0"/>
                          <w:divBdr>
                            <w:top w:val="none" w:sz="0" w:space="0" w:color="auto"/>
                            <w:left w:val="none" w:sz="0" w:space="0" w:color="auto"/>
                            <w:bottom w:val="none" w:sz="0" w:space="0" w:color="auto"/>
                            <w:right w:val="none" w:sz="0" w:space="0" w:color="auto"/>
                          </w:divBdr>
                        </w:div>
                        <w:div w:id="181936808">
                          <w:marLeft w:val="0"/>
                          <w:marRight w:val="0"/>
                          <w:marTop w:val="0"/>
                          <w:marBottom w:val="0"/>
                          <w:divBdr>
                            <w:top w:val="none" w:sz="0" w:space="0" w:color="auto"/>
                            <w:left w:val="none" w:sz="0" w:space="0" w:color="auto"/>
                            <w:bottom w:val="none" w:sz="0" w:space="0" w:color="auto"/>
                            <w:right w:val="none" w:sz="0" w:space="0" w:color="auto"/>
                          </w:divBdr>
                        </w:div>
                        <w:div w:id="256404964">
                          <w:marLeft w:val="0"/>
                          <w:marRight w:val="0"/>
                          <w:marTop w:val="0"/>
                          <w:marBottom w:val="0"/>
                          <w:divBdr>
                            <w:top w:val="none" w:sz="0" w:space="0" w:color="auto"/>
                            <w:left w:val="none" w:sz="0" w:space="0" w:color="auto"/>
                            <w:bottom w:val="none" w:sz="0" w:space="0" w:color="auto"/>
                            <w:right w:val="none" w:sz="0" w:space="0" w:color="auto"/>
                          </w:divBdr>
                        </w:div>
                        <w:div w:id="450326286">
                          <w:marLeft w:val="0"/>
                          <w:marRight w:val="0"/>
                          <w:marTop w:val="0"/>
                          <w:marBottom w:val="0"/>
                          <w:divBdr>
                            <w:top w:val="none" w:sz="0" w:space="0" w:color="auto"/>
                            <w:left w:val="none" w:sz="0" w:space="0" w:color="auto"/>
                            <w:bottom w:val="none" w:sz="0" w:space="0" w:color="auto"/>
                            <w:right w:val="none" w:sz="0" w:space="0" w:color="auto"/>
                          </w:divBdr>
                        </w:div>
                        <w:div w:id="829180529">
                          <w:marLeft w:val="0"/>
                          <w:marRight w:val="0"/>
                          <w:marTop w:val="0"/>
                          <w:marBottom w:val="0"/>
                          <w:divBdr>
                            <w:top w:val="none" w:sz="0" w:space="0" w:color="auto"/>
                            <w:left w:val="none" w:sz="0" w:space="0" w:color="auto"/>
                            <w:bottom w:val="none" w:sz="0" w:space="0" w:color="auto"/>
                            <w:right w:val="none" w:sz="0" w:space="0" w:color="auto"/>
                          </w:divBdr>
                        </w:div>
                        <w:div w:id="1140145646">
                          <w:marLeft w:val="0"/>
                          <w:marRight w:val="0"/>
                          <w:marTop w:val="0"/>
                          <w:marBottom w:val="0"/>
                          <w:divBdr>
                            <w:top w:val="none" w:sz="0" w:space="0" w:color="auto"/>
                            <w:left w:val="none" w:sz="0" w:space="0" w:color="auto"/>
                            <w:bottom w:val="none" w:sz="0" w:space="0" w:color="auto"/>
                            <w:right w:val="none" w:sz="0" w:space="0" w:color="auto"/>
                          </w:divBdr>
                        </w:div>
                        <w:div w:id="1178037069">
                          <w:marLeft w:val="0"/>
                          <w:marRight w:val="0"/>
                          <w:marTop w:val="0"/>
                          <w:marBottom w:val="0"/>
                          <w:divBdr>
                            <w:top w:val="none" w:sz="0" w:space="0" w:color="auto"/>
                            <w:left w:val="none" w:sz="0" w:space="0" w:color="auto"/>
                            <w:bottom w:val="none" w:sz="0" w:space="0" w:color="auto"/>
                            <w:right w:val="none" w:sz="0" w:space="0" w:color="auto"/>
                          </w:divBdr>
                        </w:div>
                        <w:div w:id="1232740481">
                          <w:marLeft w:val="0"/>
                          <w:marRight w:val="0"/>
                          <w:marTop w:val="0"/>
                          <w:marBottom w:val="0"/>
                          <w:divBdr>
                            <w:top w:val="none" w:sz="0" w:space="0" w:color="auto"/>
                            <w:left w:val="none" w:sz="0" w:space="0" w:color="auto"/>
                            <w:bottom w:val="none" w:sz="0" w:space="0" w:color="auto"/>
                            <w:right w:val="none" w:sz="0" w:space="0" w:color="auto"/>
                          </w:divBdr>
                        </w:div>
                        <w:div w:id="1577470414">
                          <w:marLeft w:val="0"/>
                          <w:marRight w:val="0"/>
                          <w:marTop w:val="0"/>
                          <w:marBottom w:val="0"/>
                          <w:divBdr>
                            <w:top w:val="none" w:sz="0" w:space="0" w:color="auto"/>
                            <w:left w:val="none" w:sz="0" w:space="0" w:color="auto"/>
                            <w:bottom w:val="none" w:sz="0" w:space="0" w:color="auto"/>
                            <w:right w:val="none" w:sz="0" w:space="0" w:color="auto"/>
                          </w:divBdr>
                        </w:div>
                        <w:div w:id="1605916079">
                          <w:marLeft w:val="0"/>
                          <w:marRight w:val="0"/>
                          <w:marTop w:val="0"/>
                          <w:marBottom w:val="0"/>
                          <w:divBdr>
                            <w:top w:val="none" w:sz="0" w:space="0" w:color="auto"/>
                            <w:left w:val="none" w:sz="0" w:space="0" w:color="auto"/>
                            <w:bottom w:val="none" w:sz="0" w:space="0" w:color="auto"/>
                            <w:right w:val="none" w:sz="0" w:space="0" w:color="auto"/>
                          </w:divBdr>
                        </w:div>
                        <w:div w:id="1610699558">
                          <w:marLeft w:val="0"/>
                          <w:marRight w:val="0"/>
                          <w:marTop w:val="0"/>
                          <w:marBottom w:val="0"/>
                          <w:divBdr>
                            <w:top w:val="none" w:sz="0" w:space="0" w:color="auto"/>
                            <w:left w:val="none" w:sz="0" w:space="0" w:color="auto"/>
                            <w:bottom w:val="none" w:sz="0" w:space="0" w:color="auto"/>
                            <w:right w:val="none" w:sz="0" w:space="0" w:color="auto"/>
                          </w:divBdr>
                        </w:div>
                        <w:div w:id="1819496377">
                          <w:marLeft w:val="0"/>
                          <w:marRight w:val="0"/>
                          <w:marTop w:val="0"/>
                          <w:marBottom w:val="0"/>
                          <w:divBdr>
                            <w:top w:val="none" w:sz="0" w:space="0" w:color="auto"/>
                            <w:left w:val="none" w:sz="0" w:space="0" w:color="auto"/>
                            <w:bottom w:val="none" w:sz="0" w:space="0" w:color="auto"/>
                            <w:right w:val="none" w:sz="0" w:space="0" w:color="auto"/>
                          </w:divBdr>
                        </w:div>
                        <w:div w:id="2006011157">
                          <w:marLeft w:val="0"/>
                          <w:marRight w:val="0"/>
                          <w:marTop w:val="0"/>
                          <w:marBottom w:val="0"/>
                          <w:divBdr>
                            <w:top w:val="none" w:sz="0" w:space="0" w:color="auto"/>
                            <w:left w:val="none" w:sz="0" w:space="0" w:color="auto"/>
                            <w:bottom w:val="none" w:sz="0" w:space="0" w:color="auto"/>
                            <w:right w:val="none" w:sz="0" w:space="0" w:color="auto"/>
                          </w:divBdr>
                        </w:div>
                        <w:div w:id="2080639895">
                          <w:marLeft w:val="0"/>
                          <w:marRight w:val="0"/>
                          <w:marTop w:val="0"/>
                          <w:marBottom w:val="0"/>
                          <w:divBdr>
                            <w:top w:val="none" w:sz="0" w:space="0" w:color="auto"/>
                            <w:left w:val="none" w:sz="0" w:space="0" w:color="auto"/>
                            <w:bottom w:val="none" w:sz="0" w:space="0" w:color="auto"/>
                            <w:right w:val="none" w:sz="0" w:space="0" w:color="auto"/>
                          </w:divBdr>
                        </w:div>
                        <w:div w:id="2137065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0303346">
      <w:bodyDiv w:val="1"/>
      <w:marLeft w:val="0"/>
      <w:marRight w:val="0"/>
      <w:marTop w:val="0"/>
      <w:marBottom w:val="0"/>
      <w:divBdr>
        <w:top w:val="none" w:sz="0" w:space="0" w:color="auto"/>
        <w:left w:val="none" w:sz="0" w:space="0" w:color="auto"/>
        <w:bottom w:val="none" w:sz="0" w:space="0" w:color="auto"/>
        <w:right w:val="none" w:sz="0" w:space="0" w:color="auto"/>
      </w:divBdr>
      <w:divsChild>
        <w:div w:id="96560488">
          <w:marLeft w:val="0"/>
          <w:marRight w:val="0"/>
          <w:marTop w:val="0"/>
          <w:marBottom w:val="0"/>
          <w:divBdr>
            <w:top w:val="none" w:sz="0" w:space="0" w:color="auto"/>
            <w:left w:val="none" w:sz="0" w:space="0" w:color="auto"/>
            <w:bottom w:val="none" w:sz="0" w:space="0" w:color="auto"/>
            <w:right w:val="none" w:sz="0" w:space="0" w:color="auto"/>
          </w:divBdr>
        </w:div>
        <w:div w:id="321661276">
          <w:marLeft w:val="0"/>
          <w:marRight w:val="0"/>
          <w:marTop w:val="0"/>
          <w:marBottom w:val="0"/>
          <w:divBdr>
            <w:top w:val="none" w:sz="0" w:space="0" w:color="auto"/>
            <w:left w:val="none" w:sz="0" w:space="0" w:color="auto"/>
            <w:bottom w:val="none" w:sz="0" w:space="0" w:color="auto"/>
            <w:right w:val="none" w:sz="0" w:space="0" w:color="auto"/>
          </w:divBdr>
        </w:div>
        <w:div w:id="996494107">
          <w:marLeft w:val="0"/>
          <w:marRight w:val="0"/>
          <w:marTop w:val="0"/>
          <w:marBottom w:val="0"/>
          <w:divBdr>
            <w:top w:val="none" w:sz="0" w:space="0" w:color="auto"/>
            <w:left w:val="none" w:sz="0" w:space="0" w:color="auto"/>
            <w:bottom w:val="none" w:sz="0" w:space="0" w:color="auto"/>
            <w:right w:val="none" w:sz="0" w:space="0" w:color="auto"/>
          </w:divBdr>
        </w:div>
        <w:div w:id="1888175119">
          <w:marLeft w:val="0"/>
          <w:marRight w:val="0"/>
          <w:marTop w:val="0"/>
          <w:marBottom w:val="0"/>
          <w:divBdr>
            <w:top w:val="none" w:sz="0" w:space="0" w:color="auto"/>
            <w:left w:val="none" w:sz="0" w:space="0" w:color="auto"/>
            <w:bottom w:val="none" w:sz="0" w:space="0" w:color="auto"/>
            <w:right w:val="none" w:sz="0" w:space="0" w:color="auto"/>
          </w:divBdr>
        </w:div>
      </w:divsChild>
    </w:div>
    <w:div w:id="2020623441">
      <w:bodyDiv w:val="1"/>
      <w:marLeft w:val="0"/>
      <w:marRight w:val="0"/>
      <w:marTop w:val="0"/>
      <w:marBottom w:val="0"/>
      <w:divBdr>
        <w:top w:val="none" w:sz="0" w:space="0" w:color="auto"/>
        <w:left w:val="none" w:sz="0" w:space="0" w:color="auto"/>
        <w:bottom w:val="none" w:sz="0" w:space="0" w:color="auto"/>
        <w:right w:val="none" w:sz="0" w:space="0" w:color="auto"/>
      </w:divBdr>
    </w:div>
    <w:div w:id="2025550457">
      <w:bodyDiv w:val="1"/>
      <w:marLeft w:val="0"/>
      <w:marRight w:val="0"/>
      <w:marTop w:val="0"/>
      <w:marBottom w:val="0"/>
      <w:divBdr>
        <w:top w:val="none" w:sz="0" w:space="0" w:color="auto"/>
        <w:left w:val="none" w:sz="0" w:space="0" w:color="auto"/>
        <w:bottom w:val="none" w:sz="0" w:space="0" w:color="auto"/>
        <w:right w:val="none" w:sz="0" w:space="0" w:color="auto"/>
      </w:divBdr>
      <w:divsChild>
        <w:div w:id="325330012">
          <w:marLeft w:val="0"/>
          <w:marRight w:val="0"/>
          <w:marTop w:val="0"/>
          <w:marBottom w:val="0"/>
          <w:divBdr>
            <w:top w:val="none" w:sz="0" w:space="0" w:color="auto"/>
            <w:left w:val="none" w:sz="0" w:space="0" w:color="auto"/>
            <w:bottom w:val="none" w:sz="0" w:space="0" w:color="auto"/>
            <w:right w:val="none" w:sz="0" w:space="0" w:color="auto"/>
          </w:divBdr>
          <w:divsChild>
            <w:div w:id="966156529">
              <w:marLeft w:val="0"/>
              <w:marRight w:val="0"/>
              <w:marTop w:val="0"/>
              <w:marBottom w:val="0"/>
              <w:divBdr>
                <w:top w:val="none" w:sz="0" w:space="0" w:color="auto"/>
                <w:left w:val="none" w:sz="0" w:space="0" w:color="auto"/>
                <w:bottom w:val="none" w:sz="0" w:space="0" w:color="auto"/>
                <w:right w:val="none" w:sz="0" w:space="0" w:color="auto"/>
              </w:divBdr>
              <w:divsChild>
                <w:div w:id="1336806939">
                  <w:marLeft w:val="0"/>
                  <w:marRight w:val="0"/>
                  <w:marTop w:val="0"/>
                  <w:marBottom w:val="0"/>
                  <w:divBdr>
                    <w:top w:val="none" w:sz="0" w:space="0" w:color="auto"/>
                    <w:left w:val="none" w:sz="0" w:space="0" w:color="auto"/>
                    <w:bottom w:val="none" w:sz="0" w:space="0" w:color="auto"/>
                    <w:right w:val="none" w:sz="0" w:space="0" w:color="auto"/>
                  </w:divBdr>
                  <w:divsChild>
                    <w:div w:id="1737822174">
                      <w:marLeft w:val="0"/>
                      <w:marRight w:val="0"/>
                      <w:marTop w:val="0"/>
                      <w:marBottom w:val="0"/>
                      <w:divBdr>
                        <w:top w:val="none" w:sz="0" w:space="0" w:color="auto"/>
                        <w:left w:val="none" w:sz="0" w:space="0" w:color="auto"/>
                        <w:bottom w:val="none" w:sz="0" w:space="0" w:color="auto"/>
                        <w:right w:val="none" w:sz="0" w:space="0" w:color="auto"/>
                      </w:divBdr>
                      <w:divsChild>
                        <w:div w:id="1706056673">
                          <w:marLeft w:val="0"/>
                          <w:marRight w:val="0"/>
                          <w:marTop w:val="0"/>
                          <w:marBottom w:val="0"/>
                          <w:divBdr>
                            <w:top w:val="none" w:sz="0" w:space="0" w:color="auto"/>
                            <w:left w:val="none" w:sz="0" w:space="0" w:color="auto"/>
                            <w:bottom w:val="none" w:sz="0" w:space="0" w:color="auto"/>
                            <w:right w:val="none" w:sz="0" w:space="0" w:color="auto"/>
                          </w:divBdr>
                          <w:divsChild>
                            <w:div w:id="847064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6517677">
      <w:bodyDiv w:val="1"/>
      <w:marLeft w:val="0"/>
      <w:marRight w:val="0"/>
      <w:marTop w:val="0"/>
      <w:marBottom w:val="0"/>
      <w:divBdr>
        <w:top w:val="none" w:sz="0" w:space="0" w:color="auto"/>
        <w:left w:val="none" w:sz="0" w:space="0" w:color="auto"/>
        <w:bottom w:val="none" w:sz="0" w:space="0" w:color="auto"/>
        <w:right w:val="none" w:sz="0" w:space="0" w:color="auto"/>
      </w:divBdr>
      <w:divsChild>
        <w:div w:id="459416271">
          <w:marLeft w:val="0"/>
          <w:marRight w:val="0"/>
          <w:marTop w:val="0"/>
          <w:marBottom w:val="0"/>
          <w:divBdr>
            <w:top w:val="none" w:sz="0" w:space="0" w:color="auto"/>
            <w:left w:val="none" w:sz="0" w:space="0" w:color="auto"/>
            <w:bottom w:val="none" w:sz="0" w:space="0" w:color="auto"/>
            <w:right w:val="none" w:sz="0" w:space="0" w:color="auto"/>
          </w:divBdr>
          <w:divsChild>
            <w:div w:id="256911307">
              <w:marLeft w:val="0"/>
              <w:marRight w:val="0"/>
              <w:marTop w:val="0"/>
              <w:marBottom w:val="0"/>
              <w:divBdr>
                <w:top w:val="none" w:sz="0" w:space="0" w:color="auto"/>
                <w:left w:val="none" w:sz="0" w:space="0" w:color="auto"/>
                <w:bottom w:val="none" w:sz="0" w:space="0" w:color="auto"/>
                <w:right w:val="none" w:sz="0" w:space="0" w:color="auto"/>
              </w:divBdr>
              <w:divsChild>
                <w:div w:id="1393121770">
                  <w:marLeft w:val="0"/>
                  <w:marRight w:val="0"/>
                  <w:marTop w:val="0"/>
                  <w:marBottom w:val="0"/>
                  <w:divBdr>
                    <w:top w:val="none" w:sz="0" w:space="0" w:color="auto"/>
                    <w:left w:val="none" w:sz="0" w:space="0" w:color="auto"/>
                    <w:bottom w:val="none" w:sz="0" w:space="0" w:color="auto"/>
                    <w:right w:val="none" w:sz="0" w:space="0" w:color="auto"/>
                  </w:divBdr>
                  <w:divsChild>
                    <w:div w:id="75420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0595514">
      <w:bodyDiv w:val="1"/>
      <w:marLeft w:val="0"/>
      <w:marRight w:val="0"/>
      <w:marTop w:val="0"/>
      <w:marBottom w:val="0"/>
      <w:divBdr>
        <w:top w:val="none" w:sz="0" w:space="0" w:color="auto"/>
        <w:left w:val="none" w:sz="0" w:space="0" w:color="auto"/>
        <w:bottom w:val="none" w:sz="0" w:space="0" w:color="auto"/>
        <w:right w:val="none" w:sz="0" w:space="0" w:color="auto"/>
      </w:divBdr>
      <w:divsChild>
        <w:div w:id="251396516">
          <w:marLeft w:val="0"/>
          <w:marRight w:val="0"/>
          <w:marTop w:val="0"/>
          <w:marBottom w:val="0"/>
          <w:divBdr>
            <w:top w:val="none" w:sz="0" w:space="0" w:color="auto"/>
            <w:left w:val="none" w:sz="0" w:space="0" w:color="auto"/>
            <w:bottom w:val="none" w:sz="0" w:space="0" w:color="auto"/>
            <w:right w:val="none" w:sz="0" w:space="0" w:color="auto"/>
          </w:divBdr>
        </w:div>
        <w:div w:id="266274889">
          <w:marLeft w:val="0"/>
          <w:marRight w:val="0"/>
          <w:marTop w:val="0"/>
          <w:marBottom w:val="0"/>
          <w:divBdr>
            <w:top w:val="none" w:sz="0" w:space="0" w:color="auto"/>
            <w:left w:val="none" w:sz="0" w:space="0" w:color="auto"/>
            <w:bottom w:val="none" w:sz="0" w:space="0" w:color="auto"/>
            <w:right w:val="none" w:sz="0" w:space="0" w:color="auto"/>
          </w:divBdr>
        </w:div>
        <w:div w:id="293681991">
          <w:marLeft w:val="0"/>
          <w:marRight w:val="0"/>
          <w:marTop w:val="0"/>
          <w:marBottom w:val="0"/>
          <w:divBdr>
            <w:top w:val="none" w:sz="0" w:space="0" w:color="auto"/>
            <w:left w:val="none" w:sz="0" w:space="0" w:color="auto"/>
            <w:bottom w:val="none" w:sz="0" w:space="0" w:color="auto"/>
            <w:right w:val="none" w:sz="0" w:space="0" w:color="auto"/>
          </w:divBdr>
        </w:div>
        <w:div w:id="480272308">
          <w:marLeft w:val="0"/>
          <w:marRight w:val="0"/>
          <w:marTop w:val="0"/>
          <w:marBottom w:val="0"/>
          <w:divBdr>
            <w:top w:val="none" w:sz="0" w:space="0" w:color="auto"/>
            <w:left w:val="none" w:sz="0" w:space="0" w:color="auto"/>
            <w:bottom w:val="none" w:sz="0" w:space="0" w:color="auto"/>
            <w:right w:val="none" w:sz="0" w:space="0" w:color="auto"/>
          </w:divBdr>
        </w:div>
        <w:div w:id="914775666">
          <w:marLeft w:val="0"/>
          <w:marRight w:val="0"/>
          <w:marTop w:val="0"/>
          <w:marBottom w:val="0"/>
          <w:divBdr>
            <w:top w:val="none" w:sz="0" w:space="0" w:color="auto"/>
            <w:left w:val="none" w:sz="0" w:space="0" w:color="auto"/>
            <w:bottom w:val="none" w:sz="0" w:space="0" w:color="auto"/>
            <w:right w:val="none" w:sz="0" w:space="0" w:color="auto"/>
          </w:divBdr>
        </w:div>
        <w:div w:id="1160736960">
          <w:marLeft w:val="0"/>
          <w:marRight w:val="0"/>
          <w:marTop w:val="0"/>
          <w:marBottom w:val="0"/>
          <w:divBdr>
            <w:top w:val="none" w:sz="0" w:space="0" w:color="auto"/>
            <w:left w:val="none" w:sz="0" w:space="0" w:color="auto"/>
            <w:bottom w:val="none" w:sz="0" w:space="0" w:color="auto"/>
            <w:right w:val="none" w:sz="0" w:space="0" w:color="auto"/>
          </w:divBdr>
        </w:div>
        <w:div w:id="1578855898">
          <w:marLeft w:val="0"/>
          <w:marRight w:val="0"/>
          <w:marTop w:val="0"/>
          <w:marBottom w:val="0"/>
          <w:divBdr>
            <w:top w:val="none" w:sz="0" w:space="0" w:color="auto"/>
            <w:left w:val="none" w:sz="0" w:space="0" w:color="auto"/>
            <w:bottom w:val="none" w:sz="0" w:space="0" w:color="auto"/>
            <w:right w:val="none" w:sz="0" w:space="0" w:color="auto"/>
          </w:divBdr>
        </w:div>
        <w:div w:id="1594707319">
          <w:marLeft w:val="0"/>
          <w:marRight w:val="0"/>
          <w:marTop w:val="0"/>
          <w:marBottom w:val="0"/>
          <w:divBdr>
            <w:top w:val="none" w:sz="0" w:space="0" w:color="auto"/>
            <w:left w:val="none" w:sz="0" w:space="0" w:color="auto"/>
            <w:bottom w:val="none" w:sz="0" w:space="0" w:color="auto"/>
            <w:right w:val="none" w:sz="0" w:space="0" w:color="auto"/>
          </w:divBdr>
        </w:div>
        <w:div w:id="1811360319">
          <w:marLeft w:val="0"/>
          <w:marRight w:val="0"/>
          <w:marTop w:val="0"/>
          <w:marBottom w:val="0"/>
          <w:divBdr>
            <w:top w:val="none" w:sz="0" w:space="0" w:color="auto"/>
            <w:left w:val="none" w:sz="0" w:space="0" w:color="auto"/>
            <w:bottom w:val="none" w:sz="0" w:space="0" w:color="auto"/>
            <w:right w:val="none" w:sz="0" w:space="0" w:color="auto"/>
          </w:divBdr>
        </w:div>
        <w:div w:id="1976327675">
          <w:marLeft w:val="0"/>
          <w:marRight w:val="0"/>
          <w:marTop w:val="0"/>
          <w:marBottom w:val="0"/>
          <w:divBdr>
            <w:top w:val="none" w:sz="0" w:space="0" w:color="auto"/>
            <w:left w:val="none" w:sz="0" w:space="0" w:color="auto"/>
            <w:bottom w:val="none" w:sz="0" w:space="0" w:color="auto"/>
            <w:right w:val="none" w:sz="0" w:space="0" w:color="auto"/>
          </w:divBdr>
        </w:div>
      </w:divsChild>
    </w:div>
    <w:div w:id="2032534542">
      <w:bodyDiv w:val="1"/>
      <w:marLeft w:val="0"/>
      <w:marRight w:val="0"/>
      <w:marTop w:val="0"/>
      <w:marBottom w:val="0"/>
      <w:divBdr>
        <w:top w:val="none" w:sz="0" w:space="0" w:color="auto"/>
        <w:left w:val="none" w:sz="0" w:space="0" w:color="auto"/>
        <w:bottom w:val="none" w:sz="0" w:space="0" w:color="auto"/>
        <w:right w:val="none" w:sz="0" w:space="0" w:color="auto"/>
      </w:divBdr>
    </w:div>
    <w:div w:id="2035185054">
      <w:bodyDiv w:val="1"/>
      <w:marLeft w:val="0"/>
      <w:marRight w:val="0"/>
      <w:marTop w:val="0"/>
      <w:marBottom w:val="0"/>
      <w:divBdr>
        <w:top w:val="none" w:sz="0" w:space="0" w:color="auto"/>
        <w:left w:val="none" w:sz="0" w:space="0" w:color="auto"/>
        <w:bottom w:val="none" w:sz="0" w:space="0" w:color="auto"/>
        <w:right w:val="none" w:sz="0" w:space="0" w:color="auto"/>
      </w:divBdr>
    </w:div>
    <w:div w:id="2036077804">
      <w:bodyDiv w:val="1"/>
      <w:marLeft w:val="0"/>
      <w:marRight w:val="0"/>
      <w:marTop w:val="0"/>
      <w:marBottom w:val="0"/>
      <w:divBdr>
        <w:top w:val="none" w:sz="0" w:space="0" w:color="auto"/>
        <w:left w:val="none" w:sz="0" w:space="0" w:color="auto"/>
        <w:bottom w:val="none" w:sz="0" w:space="0" w:color="auto"/>
        <w:right w:val="none" w:sz="0" w:space="0" w:color="auto"/>
      </w:divBdr>
      <w:divsChild>
        <w:div w:id="1620409219">
          <w:marLeft w:val="0"/>
          <w:marRight w:val="0"/>
          <w:marTop w:val="0"/>
          <w:marBottom w:val="0"/>
          <w:divBdr>
            <w:top w:val="none" w:sz="0" w:space="0" w:color="auto"/>
            <w:left w:val="none" w:sz="0" w:space="0" w:color="auto"/>
            <w:bottom w:val="none" w:sz="0" w:space="0" w:color="auto"/>
            <w:right w:val="none" w:sz="0" w:space="0" w:color="auto"/>
          </w:divBdr>
          <w:divsChild>
            <w:div w:id="164055451">
              <w:marLeft w:val="0"/>
              <w:marRight w:val="0"/>
              <w:marTop w:val="0"/>
              <w:marBottom w:val="0"/>
              <w:divBdr>
                <w:top w:val="none" w:sz="0" w:space="0" w:color="auto"/>
                <w:left w:val="none" w:sz="0" w:space="0" w:color="auto"/>
                <w:bottom w:val="none" w:sz="0" w:space="0" w:color="auto"/>
                <w:right w:val="none" w:sz="0" w:space="0" w:color="auto"/>
              </w:divBdr>
              <w:divsChild>
                <w:div w:id="333921972">
                  <w:marLeft w:val="0"/>
                  <w:marRight w:val="0"/>
                  <w:marTop w:val="0"/>
                  <w:marBottom w:val="0"/>
                  <w:divBdr>
                    <w:top w:val="none" w:sz="0" w:space="0" w:color="auto"/>
                    <w:left w:val="none" w:sz="0" w:space="0" w:color="auto"/>
                    <w:bottom w:val="none" w:sz="0" w:space="0" w:color="auto"/>
                    <w:right w:val="none" w:sz="0" w:space="0" w:color="auto"/>
                  </w:divBdr>
                  <w:divsChild>
                    <w:div w:id="156577312">
                      <w:marLeft w:val="0"/>
                      <w:marRight w:val="0"/>
                      <w:marTop w:val="0"/>
                      <w:marBottom w:val="0"/>
                      <w:divBdr>
                        <w:top w:val="single" w:sz="4" w:space="2" w:color="C0C0C0"/>
                        <w:left w:val="single" w:sz="4" w:space="2" w:color="C0C0C0"/>
                        <w:bottom w:val="single" w:sz="4" w:space="2" w:color="C0C0C0"/>
                        <w:right w:val="single" w:sz="4" w:space="2" w:color="C0C0C0"/>
                      </w:divBdr>
                      <w:divsChild>
                        <w:div w:id="324550249">
                          <w:marLeft w:val="0"/>
                          <w:marRight w:val="0"/>
                          <w:marTop w:val="0"/>
                          <w:marBottom w:val="0"/>
                          <w:divBdr>
                            <w:top w:val="none" w:sz="0" w:space="0" w:color="auto"/>
                            <w:left w:val="none" w:sz="0" w:space="0" w:color="auto"/>
                            <w:bottom w:val="none" w:sz="0" w:space="0" w:color="auto"/>
                            <w:right w:val="none" w:sz="0" w:space="0" w:color="auto"/>
                          </w:divBdr>
                        </w:div>
                        <w:div w:id="481777472">
                          <w:marLeft w:val="0"/>
                          <w:marRight w:val="0"/>
                          <w:marTop w:val="0"/>
                          <w:marBottom w:val="0"/>
                          <w:divBdr>
                            <w:top w:val="none" w:sz="0" w:space="0" w:color="auto"/>
                            <w:left w:val="none" w:sz="0" w:space="0" w:color="auto"/>
                            <w:bottom w:val="none" w:sz="0" w:space="0" w:color="auto"/>
                            <w:right w:val="none" w:sz="0" w:space="0" w:color="auto"/>
                          </w:divBdr>
                        </w:div>
                        <w:div w:id="1306819502">
                          <w:marLeft w:val="0"/>
                          <w:marRight w:val="0"/>
                          <w:marTop w:val="0"/>
                          <w:marBottom w:val="0"/>
                          <w:divBdr>
                            <w:top w:val="none" w:sz="0" w:space="0" w:color="auto"/>
                            <w:left w:val="none" w:sz="0" w:space="0" w:color="auto"/>
                            <w:bottom w:val="none" w:sz="0" w:space="0" w:color="auto"/>
                            <w:right w:val="none" w:sz="0" w:space="0" w:color="auto"/>
                          </w:divBdr>
                        </w:div>
                        <w:div w:id="1331643444">
                          <w:marLeft w:val="0"/>
                          <w:marRight w:val="0"/>
                          <w:marTop w:val="0"/>
                          <w:marBottom w:val="0"/>
                          <w:divBdr>
                            <w:top w:val="none" w:sz="0" w:space="0" w:color="auto"/>
                            <w:left w:val="none" w:sz="0" w:space="0" w:color="auto"/>
                            <w:bottom w:val="none" w:sz="0" w:space="0" w:color="auto"/>
                            <w:right w:val="none" w:sz="0" w:space="0" w:color="auto"/>
                          </w:divBdr>
                        </w:div>
                        <w:div w:id="180731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6231060">
      <w:bodyDiv w:val="1"/>
      <w:marLeft w:val="0"/>
      <w:marRight w:val="0"/>
      <w:marTop w:val="0"/>
      <w:marBottom w:val="0"/>
      <w:divBdr>
        <w:top w:val="none" w:sz="0" w:space="0" w:color="auto"/>
        <w:left w:val="none" w:sz="0" w:space="0" w:color="auto"/>
        <w:bottom w:val="none" w:sz="0" w:space="0" w:color="auto"/>
        <w:right w:val="none" w:sz="0" w:space="0" w:color="auto"/>
      </w:divBdr>
    </w:div>
    <w:div w:id="2036340764">
      <w:bodyDiv w:val="1"/>
      <w:marLeft w:val="0"/>
      <w:marRight w:val="0"/>
      <w:marTop w:val="0"/>
      <w:marBottom w:val="0"/>
      <w:divBdr>
        <w:top w:val="none" w:sz="0" w:space="0" w:color="auto"/>
        <w:left w:val="none" w:sz="0" w:space="0" w:color="auto"/>
        <w:bottom w:val="none" w:sz="0" w:space="0" w:color="auto"/>
        <w:right w:val="none" w:sz="0" w:space="0" w:color="auto"/>
      </w:divBdr>
      <w:divsChild>
        <w:div w:id="1690065989">
          <w:marLeft w:val="0"/>
          <w:marRight w:val="0"/>
          <w:marTop w:val="0"/>
          <w:marBottom w:val="0"/>
          <w:divBdr>
            <w:top w:val="none" w:sz="0" w:space="0" w:color="auto"/>
            <w:left w:val="none" w:sz="0" w:space="0" w:color="auto"/>
            <w:bottom w:val="none" w:sz="0" w:space="0" w:color="auto"/>
            <w:right w:val="none" w:sz="0" w:space="0" w:color="auto"/>
          </w:divBdr>
          <w:divsChild>
            <w:div w:id="761073277">
              <w:marLeft w:val="0"/>
              <w:marRight w:val="0"/>
              <w:marTop w:val="67"/>
              <w:marBottom w:val="67"/>
              <w:divBdr>
                <w:top w:val="single" w:sz="4" w:space="0" w:color="B2B2B2"/>
                <w:left w:val="single" w:sz="4" w:space="0" w:color="B2B2B2"/>
                <w:bottom w:val="single" w:sz="4" w:space="0" w:color="B2B2B2"/>
                <w:right w:val="single" w:sz="4" w:space="0" w:color="B2B2B2"/>
              </w:divBdr>
              <w:divsChild>
                <w:div w:id="1529292644">
                  <w:marLeft w:val="0"/>
                  <w:marRight w:val="0"/>
                  <w:marTop w:val="0"/>
                  <w:marBottom w:val="0"/>
                  <w:divBdr>
                    <w:top w:val="none" w:sz="0" w:space="0" w:color="auto"/>
                    <w:left w:val="none" w:sz="0" w:space="0" w:color="auto"/>
                    <w:bottom w:val="none" w:sz="0" w:space="0" w:color="auto"/>
                    <w:right w:val="none" w:sz="0" w:space="0" w:color="auto"/>
                  </w:divBdr>
                  <w:divsChild>
                    <w:div w:id="735056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1662978">
      <w:bodyDiv w:val="1"/>
      <w:marLeft w:val="0"/>
      <w:marRight w:val="0"/>
      <w:marTop w:val="0"/>
      <w:marBottom w:val="0"/>
      <w:divBdr>
        <w:top w:val="none" w:sz="0" w:space="0" w:color="auto"/>
        <w:left w:val="none" w:sz="0" w:space="0" w:color="auto"/>
        <w:bottom w:val="none" w:sz="0" w:space="0" w:color="auto"/>
        <w:right w:val="none" w:sz="0" w:space="0" w:color="auto"/>
      </w:divBdr>
      <w:divsChild>
        <w:div w:id="2168752">
          <w:marLeft w:val="0"/>
          <w:marRight w:val="0"/>
          <w:marTop w:val="0"/>
          <w:marBottom w:val="0"/>
          <w:divBdr>
            <w:top w:val="none" w:sz="0" w:space="0" w:color="auto"/>
            <w:left w:val="none" w:sz="0" w:space="0" w:color="auto"/>
            <w:bottom w:val="none" w:sz="0" w:space="0" w:color="auto"/>
            <w:right w:val="none" w:sz="0" w:space="0" w:color="auto"/>
          </w:divBdr>
        </w:div>
        <w:div w:id="29888181">
          <w:marLeft w:val="0"/>
          <w:marRight w:val="0"/>
          <w:marTop w:val="0"/>
          <w:marBottom w:val="0"/>
          <w:divBdr>
            <w:top w:val="none" w:sz="0" w:space="0" w:color="auto"/>
            <w:left w:val="none" w:sz="0" w:space="0" w:color="auto"/>
            <w:bottom w:val="none" w:sz="0" w:space="0" w:color="auto"/>
            <w:right w:val="none" w:sz="0" w:space="0" w:color="auto"/>
          </w:divBdr>
        </w:div>
        <w:div w:id="71707998">
          <w:marLeft w:val="0"/>
          <w:marRight w:val="0"/>
          <w:marTop w:val="0"/>
          <w:marBottom w:val="0"/>
          <w:divBdr>
            <w:top w:val="none" w:sz="0" w:space="0" w:color="auto"/>
            <w:left w:val="none" w:sz="0" w:space="0" w:color="auto"/>
            <w:bottom w:val="none" w:sz="0" w:space="0" w:color="auto"/>
            <w:right w:val="none" w:sz="0" w:space="0" w:color="auto"/>
          </w:divBdr>
        </w:div>
        <w:div w:id="125003753">
          <w:marLeft w:val="0"/>
          <w:marRight w:val="0"/>
          <w:marTop w:val="0"/>
          <w:marBottom w:val="0"/>
          <w:divBdr>
            <w:top w:val="none" w:sz="0" w:space="0" w:color="auto"/>
            <w:left w:val="none" w:sz="0" w:space="0" w:color="auto"/>
            <w:bottom w:val="none" w:sz="0" w:space="0" w:color="auto"/>
            <w:right w:val="none" w:sz="0" w:space="0" w:color="auto"/>
          </w:divBdr>
        </w:div>
        <w:div w:id="445543868">
          <w:marLeft w:val="0"/>
          <w:marRight w:val="0"/>
          <w:marTop w:val="0"/>
          <w:marBottom w:val="0"/>
          <w:divBdr>
            <w:top w:val="none" w:sz="0" w:space="0" w:color="auto"/>
            <w:left w:val="none" w:sz="0" w:space="0" w:color="auto"/>
            <w:bottom w:val="none" w:sz="0" w:space="0" w:color="auto"/>
            <w:right w:val="none" w:sz="0" w:space="0" w:color="auto"/>
          </w:divBdr>
        </w:div>
        <w:div w:id="556824618">
          <w:marLeft w:val="0"/>
          <w:marRight w:val="0"/>
          <w:marTop w:val="0"/>
          <w:marBottom w:val="0"/>
          <w:divBdr>
            <w:top w:val="none" w:sz="0" w:space="0" w:color="auto"/>
            <w:left w:val="none" w:sz="0" w:space="0" w:color="auto"/>
            <w:bottom w:val="none" w:sz="0" w:space="0" w:color="auto"/>
            <w:right w:val="none" w:sz="0" w:space="0" w:color="auto"/>
          </w:divBdr>
        </w:div>
        <w:div w:id="1068111527">
          <w:marLeft w:val="0"/>
          <w:marRight w:val="0"/>
          <w:marTop w:val="0"/>
          <w:marBottom w:val="0"/>
          <w:divBdr>
            <w:top w:val="none" w:sz="0" w:space="0" w:color="auto"/>
            <w:left w:val="none" w:sz="0" w:space="0" w:color="auto"/>
            <w:bottom w:val="none" w:sz="0" w:space="0" w:color="auto"/>
            <w:right w:val="none" w:sz="0" w:space="0" w:color="auto"/>
          </w:divBdr>
        </w:div>
        <w:div w:id="1221289620">
          <w:marLeft w:val="0"/>
          <w:marRight w:val="0"/>
          <w:marTop w:val="0"/>
          <w:marBottom w:val="0"/>
          <w:divBdr>
            <w:top w:val="none" w:sz="0" w:space="0" w:color="auto"/>
            <w:left w:val="none" w:sz="0" w:space="0" w:color="auto"/>
            <w:bottom w:val="none" w:sz="0" w:space="0" w:color="auto"/>
            <w:right w:val="none" w:sz="0" w:space="0" w:color="auto"/>
          </w:divBdr>
        </w:div>
        <w:div w:id="1254047445">
          <w:marLeft w:val="0"/>
          <w:marRight w:val="0"/>
          <w:marTop w:val="0"/>
          <w:marBottom w:val="0"/>
          <w:divBdr>
            <w:top w:val="none" w:sz="0" w:space="0" w:color="auto"/>
            <w:left w:val="none" w:sz="0" w:space="0" w:color="auto"/>
            <w:bottom w:val="none" w:sz="0" w:space="0" w:color="auto"/>
            <w:right w:val="none" w:sz="0" w:space="0" w:color="auto"/>
          </w:divBdr>
        </w:div>
        <w:div w:id="1463960675">
          <w:marLeft w:val="0"/>
          <w:marRight w:val="0"/>
          <w:marTop w:val="0"/>
          <w:marBottom w:val="0"/>
          <w:divBdr>
            <w:top w:val="none" w:sz="0" w:space="0" w:color="auto"/>
            <w:left w:val="none" w:sz="0" w:space="0" w:color="auto"/>
            <w:bottom w:val="none" w:sz="0" w:space="0" w:color="auto"/>
            <w:right w:val="none" w:sz="0" w:space="0" w:color="auto"/>
          </w:divBdr>
        </w:div>
        <w:div w:id="1752192563">
          <w:marLeft w:val="0"/>
          <w:marRight w:val="0"/>
          <w:marTop w:val="0"/>
          <w:marBottom w:val="0"/>
          <w:divBdr>
            <w:top w:val="none" w:sz="0" w:space="0" w:color="auto"/>
            <w:left w:val="none" w:sz="0" w:space="0" w:color="auto"/>
            <w:bottom w:val="none" w:sz="0" w:space="0" w:color="auto"/>
            <w:right w:val="none" w:sz="0" w:space="0" w:color="auto"/>
          </w:divBdr>
        </w:div>
        <w:div w:id="2018385437">
          <w:marLeft w:val="0"/>
          <w:marRight w:val="0"/>
          <w:marTop w:val="0"/>
          <w:marBottom w:val="0"/>
          <w:divBdr>
            <w:top w:val="none" w:sz="0" w:space="0" w:color="auto"/>
            <w:left w:val="none" w:sz="0" w:space="0" w:color="auto"/>
            <w:bottom w:val="none" w:sz="0" w:space="0" w:color="auto"/>
            <w:right w:val="none" w:sz="0" w:space="0" w:color="auto"/>
          </w:divBdr>
        </w:div>
      </w:divsChild>
    </w:div>
    <w:div w:id="2042122601">
      <w:bodyDiv w:val="1"/>
      <w:marLeft w:val="0"/>
      <w:marRight w:val="0"/>
      <w:marTop w:val="0"/>
      <w:marBottom w:val="0"/>
      <w:divBdr>
        <w:top w:val="none" w:sz="0" w:space="0" w:color="auto"/>
        <w:left w:val="none" w:sz="0" w:space="0" w:color="auto"/>
        <w:bottom w:val="none" w:sz="0" w:space="0" w:color="auto"/>
        <w:right w:val="none" w:sz="0" w:space="0" w:color="auto"/>
      </w:divBdr>
      <w:divsChild>
        <w:div w:id="103353665">
          <w:marLeft w:val="0"/>
          <w:marRight w:val="0"/>
          <w:marTop w:val="0"/>
          <w:marBottom w:val="0"/>
          <w:divBdr>
            <w:top w:val="none" w:sz="0" w:space="0" w:color="auto"/>
            <w:left w:val="none" w:sz="0" w:space="0" w:color="auto"/>
            <w:bottom w:val="none" w:sz="0" w:space="0" w:color="auto"/>
            <w:right w:val="none" w:sz="0" w:space="0" w:color="auto"/>
          </w:divBdr>
        </w:div>
      </w:divsChild>
    </w:div>
    <w:div w:id="2042590776">
      <w:bodyDiv w:val="1"/>
      <w:marLeft w:val="0"/>
      <w:marRight w:val="0"/>
      <w:marTop w:val="0"/>
      <w:marBottom w:val="0"/>
      <w:divBdr>
        <w:top w:val="none" w:sz="0" w:space="0" w:color="auto"/>
        <w:left w:val="none" w:sz="0" w:space="0" w:color="auto"/>
        <w:bottom w:val="none" w:sz="0" w:space="0" w:color="auto"/>
        <w:right w:val="none" w:sz="0" w:space="0" w:color="auto"/>
      </w:divBdr>
      <w:divsChild>
        <w:div w:id="1110858508">
          <w:marLeft w:val="0"/>
          <w:marRight w:val="0"/>
          <w:marTop w:val="0"/>
          <w:marBottom w:val="0"/>
          <w:divBdr>
            <w:top w:val="none" w:sz="0" w:space="0" w:color="auto"/>
            <w:left w:val="none" w:sz="0" w:space="0" w:color="auto"/>
            <w:bottom w:val="none" w:sz="0" w:space="0" w:color="auto"/>
            <w:right w:val="none" w:sz="0" w:space="0" w:color="auto"/>
          </w:divBdr>
          <w:divsChild>
            <w:div w:id="298341757">
              <w:marLeft w:val="0"/>
              <w:marRight w:val="0"/>
              <w:marTop w:val="0"/>
              <w:marBottom w:val="0"/>
              <w:divBdr>
                <w:top w:val="none" w:sz="0" w:space="0" w:color="auto"/>
                <w:left w:val="none" w:sz="0" w:space="0" w:color="auto"/>
                <w:bottom w:val="none" w:sz="0" w:space="0" w:color="auto"/>
                <w:right w:val="none" w:sz="0" w:space="0" w:color="auto"/>
              </w:divBdr>
              <w:divsChild>
                <w:div w:id="266354466">
                  <w:marLeft w:val="0"/>
                  <w:marRight w:val="0"/>
                  <w:marTop w:val="0"/>
                  <w:marBottom w:val="0"/>
                  <w:divBdr>
                    <w:top w:val="none" w:sz="0" w:space="0" w:color="auto"/>
                    <w:left w:val="none" w:sz="0" w:space="0" w:color="auto"/>
                    <w:bottom w:val="none" w:sz="0" w:space="0" w:color="auto"/>
                    <w:right w:val="none" w:sz="0" w:space="0" w:color="auto"/>
                  </w:divBdr>
                  <w:divsChild>
                    <w:div w:id="1845969925">
                      <w:marLeft w:val="0"/>
                      <w:marRight w:val="0"/>
                      <w:marTop w:val="0"/>
                      <w:marBottom w:val="0"/>
                      <w:divBdr>
                        <w:top w:val="none" w:sz="0" w:space="0" w:color="auto"/>
                        <w:left w:val="none" w:sz="0" w:space="0" w:color="auto"/>
                        <w:bottom w:val="none" w:sz="0" w:space="0" w:color="auto"/>
                        <w:right w:val="none" w:sz="0" w:space="0" w:color="auto"/>
                      </w:divBdr>
                      <w:divsChild>
                        <w:div w:id="10688171">
                          <w:marLeft w:val="0"/>
                          <w:marRight w:val="0"/>
                          <w:marTop w:val="0"/>
                          <w:marBottom w:val="0"/>
                          <w:divBdr>
                            <w:top w:val="none" w:sz="0" w:space="0" w:color="auto"/>
                            <w:left w:val="none" w:sz="0" w:space="0" w:color="auto"/>
                            <w:bottom w:val="none" w:sz="0" w:space="0" w:color="auto"/>
                            <w:right w:val="none" w:sz="0" w:space="0" w:color="auto"/>
                          </w:divBdr>
                        </w:div>
                        <w:div w:id="23676049">
                          <w:marLeft w:val="0"/>
                          <w:marRight w:val="0"/>
                          <w:marTop w:val="0"/>
                          <w:marBottom w:val="0"/>
                          <w:divBdr>
                            <w:top w:val="none" w:sz="0" w:space="0" w:color="auto"/>
                            <w:left w:val="none" w:sz="0" w:space="0" w:color="auto"/>
                            <w:bottom w:val="none" w:sz="0" w:space="0" w:color="auto"/>
                            <w:right w:val="none" w:sz="0" w:space="0" w:color="auto"/>
                          </w:divBdr>
                        </w:div>
                        <w:div w:id="250282230">
                          <w:marLeft w:val="0"/>
                          <w:marRight w:val="0"/>
                          <w:marTop w:val="0"/>
                          <w:marBottom w:val="0"/>
                          <w:divBdr>
                            <w:top w:val="none" w:sz="0" w:space="0" w:color="auto"/>
                            <w:left w:val="none" w:sz="0" w:space="0" w:color="auto"/>
                            <w:bottom w:val="none" w:sz="0" w:space="0" w:color="auto"/>
                            <w:right w:val="none" w:sz="0" w:space="0" w:color="auto"/>
                          </w:divBdr>
                        </w:div>
                        <w:div w:id="388188759">
                          <w:marLeft w:val="0"/>
                          <w:marRight w:val="0"/>
                          <w:marTop w:val="0"/>
                          <w:marBottom w:val="0"/>
                          <w:divBdr>
                            <w:top w:val="none" w:sz="0" w:space="0" w:color="auto"/>
                            <w:left w:val="none" w:sz="0" w:space="0" w:color="auto"/>
                            <w:bottom w:val="none" w:sz="0" w:space="0" w:color="auto"/>
                            <w:right w:val="none" w:sz="0" w:space="0" w:color="auto"/>
                          </w:divBdr>
                        </w:div>
                        <w:div w:id="673069029">
                          <w:marLeft w:val="0"/>
                          <w:marRight w:val="0"/>
                          <w:marTop w:val="0"/>
                          <w:marBottom w:val="0"/>
                          <w:divBdr>
                            <w:top w:val="none" w:sz="0" w:space="0" w:color="auto"/>
                            <w:left w:val="none" w:sz="0" w:space="0" w:color="auto"/>
                            <w:bottom w:val="none" w:sz="0" w:space="0" w:color="auto"/>
                            <w:right w:val="none" w:sz="0" w:space="0" w:color="auto"/>
                          </w:divBdr>
                        </w:div>
                        <w:div w:id="691735000">
                          <w:marLeft w:val="0"/>
                          <w:marRight w:val="0"/>
                          <w:marTop w:val="0"/>
                          <w:marBottom w:val="0"/>
                          <w:divBdr>
                            <w:top w:val="none" w:sz="0" w:space="0" w:color="auto"/>
                            <w:left w:val="none" w:sz="0" w:space="0" w:color="auto"/>
                            <w:bottom w:val="none" w:sz="0" w:space="0" w:color="auto"/>
                            <w:right w:val="none" w:sz="0" w:space="0" w:color="auto"/>
                          </w:divBdr>
                        </w:div>
                        <w:div w:id="818813649">
                          <w:marLeft w:val="0"/>
                          <w:marRight w:val="0"/>
                          <w:marTop w:val="0"/>
                          <w:marBottom w:val="0"/>
                          <w:divBdr>
                            <w:top w:val="none" w:sz="0" w:space="0" w:color="auto"/>
                            <w:left w:val="none" w:sz="0" w:space="0" w:color="auto"/>
                            <w:bottom w:val="none" w:sz="0" w:space="0" w:color="auto"/>
                            <w:right w:val="none" w:sz="0" w:space="0" w:color="auto"/>
                          </w:divBdr>
                        </w:div>
                        <w:div w:id="907766189">
                          <w:marLeft w:val="0"/>
                          <w:marRight w:val="0"/>
                          <w:marTop w:val="0"/>
                          <w:marBottom w:val="0"/>
                          <w:divBdr>
                            <w:top w:val="none" w:sz="0" w:space="0" w:color="auto"/>
                            <w:left w:val="none" w:sz="0" w:space="0" w:color="auto"/>
                            <w:bottom w:val="none" w:sz="0" w:space="0" w:color="auto"/>
                            <w:right w:val="none" w:sz="0" w:space="0" w:color="auto"/>
                          </w:divBdr>
                        </w:div>
                        <w:div w:id="975725352">
                          <w:marLeft w:val="0"/>
                          <w:marRight w:val="0"/>
                          <w:marTop w:val="0"/>
                          <w:marBottom w:val="0"/>
                          <w:divBdr>
                            <w:top w:val="none" w:sz="0" w:space="0" w:color="auto"/>
                            <w:left w:val="none" w:sz="0" w:space="0" w:color="auto"/>
                            <w:bottom w:val="none" w:sz="0" w:space="0" w:color="auto"/>
                            <w:right w:val="none" w:sz="0" w:space="0" w:color="auto"/>
                          </w:divBdr>
                        </w:div>
                        <w:div w:id="1518076819">
                          <w:marLeft w:val="0"/>
                          <w:marRight w:val="0"/>
                          <w:marTop w:val="0"/>
                          <w:marBottom w:val="0"/>
                          <w:divBdr>
                            <w:top w:val="none" w:sz="0" w:space="0" w:color="auto"/>
                            <w:left w:val="none" w:sz="0" w:space="0" w:color="auto"/>
                            <w:bottom w:val="none" w:sz="0" w:space="0" w:color="auto"/>
                            <w:right w:val="none" w:sz="0" w:space="0" w:color="auto"/>
                          </w:divBdr>
                        </w:div>
                        <w:div w:id="1660383737">
                          <w:marLeft w:val="0"/>
                          <w:marRight w:val="0"/>
                          <w:marTop w:val="0"/>
                          <w:marBottom w:val="0"/>
                          <w:divBdr>
                            <w:top w:val="none" w:sz="0" w:space="0" w:color="auto"/>
                            <w:left w:val="none" w:sz="0" w:space="0" w:color="auto"/>
                            <w:bottom w:val="none" w:sz="0" w:space="0" w:color="auto"/>
                            <w:right w:val="none" w:sz="0" w:space="0" w:color="auto"/>
                          </w:divBdr>
                        </w:div>
                        <w:div w:id="1765034515">
                          <w:marLeft w:val="0"/>
                          <w:marRight w:val="0"/>
                          <w:marTop w:val="0"/>
                          <w:marBottom w:val="0"/>
                          <w:divBdr>
                            <w:top w:val="none" w:sz="0" w:space="0" w:color="auto"/>
                            <w:left w:val="none" w:sz="0" w:space="0" w:color="auto"/>
                            <w:bottom w:val="none" w:sz="0" w:space="0" w:color="auto"/>
                            <w:right w:val="none" w:sz="0" w:space="0" w:color="auto"/>
                          </w:divBdr>
                        </w:div>
                        <w:div w:id="1808476558">
                          <w:marLeft w:val="0"/>
                          <w:marRight w:val="0"/>
                          <w:marTop w:val="0"/>
                          <w:marBottom w:val="0"/>
                          <w:divBdr>
                            <w:top w:val="none" w:sz="0" w:space="0" w:color="auto"/>
                            <w:left w:val="none" w:sz="0" w:space="0" w:color="auto"/>
                            <w:bottom w:val="none" w:sz="0" w:space="0" w:color="auto"/>
                            <w:right w:val="none" w:sz="0" w:space="0" w:color="auto"/>
                          </w:divBdr>
                        </w:div>
                        <w:div w:id="196091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6178158">
      <w:bodyDiv w:val="1"/>
      <w:marLeft w:val="0"/>
      <w:marRight w:val="0"/>
      <w:marTop w:val="0"/>
      <w:marBottom w:val="0"/>
      <w:divBdr>
        <w:top w:val="none" w:sz="0" w:space="0" w:color="auto"/>
        <w:left w:val="none" w:sz="0" w:space="0" w:color="auto"/>
        <w:bottom w:val="none" w:sz="0" w:space="0" w:color="auto"/>
        <w:right w:val="none" w:sz="0" w:space="0" w:color="auto"/>
      </w:divBdr>
    </w:div>
    <w:div w:id="2047680012">
      <w:bodyDiv w:val="1"/>
      <w:marLeft w:val="0"/>
      <w:marRight w:val="0"/>
      <w:marTop w:val="0"/>
      <w:marBottom w:val="0"/>
      <w:divBdr>
        <w:top w:val="none" w:sz="0" w:space="0" w:color="auto"/>
        <w:left w:val="none" w:sz="0" w:space="0" w:color="auto"/>
        <w:bottom w:val="none" w:sz="0" w:space="0" w:color="auto"/>
        <w:right w:val="none" w:sz="0" w:space="0" w:color="auto"/>
      </w:divBdr>
      <w:divsChild>
        <w:div w:id="1984574464">
          <w:marLeft w:val="0"/>
          <w:marRight w:val="0"/>
          <w:marTop w:val="0"/>
          <w:marBottom w:val="0"/>
          <w:divBdr>
            <w:top w:val="none" w:sz="0" w:space="0" w:color="auto"/>
            <w:left w:val="none" w:sz="0" w:space="0" w:color="auto"/>
            <w:bottom w:val="none" w:sz="0" w:space="0" w:color="auto"/>
            <w:right w:val="none" w:sz="0" w:space="0" w:color="auto"/>
          </w:divBdr>
        </w:div>
      </w:divsChild>
    </w:div>
    <w:div w:id="2048097343">
      <w:bodyDiv w:val="1"/>
      <w:marLeft w:val="0"/>
      <w:marRight w:val="0"/>
      <w:marTop w:val="0"/>
      <w:marBottom w:val="0"/>
      <w:divBdr>
        <w:top w:val="none" w:sz="0" w:space="0" w:color="auto"/>
        <w:left w:val="none" w:sz="0" w:space="0" w:color="auto"/>
        <w:bottom w:val="none" w:sz="0" w:space="0" w:color="auto"/>
        <w:right w:val="none" w:sz="0" w:space="0" w:color="auto"/>
      </w:divBdr>
    </w:div>
    <w:div w:id="2048798473">
      <w:bodyDiv w:val="1"/>
      <w:marLeft w:val="0"/>
      <w:marRight w:val="0"/>
      <w:marTop w:val="0"/>
      <w:marBottom w:val="0"/>
      <w:divBdr>
        <w:top w:val="none" w:sz="0" w:space="0" w:color="auto"/>
        <w:left w:val="none" w:sz="0" w:space="0" w:color="auto"/>
        <w:bottom w:val="none" w:sz="0" w:space="0" w:color="auto"/>
        <w:right w:val="none" w:sz="0" w:space="0" w:color="auto"/>
      </w:divBdr>
    </w:div>
    <w:div w:id="2051568435">
      <w:bodyDiv w:val="1"/>
      <w:marLeft w:val="0"/>
      <w:marRight w:val="0"/>
      <w:marTop w:val="0"/>
      <w:marBottom w:val="0"/>
      <w:divBdr>
        <w:top w:val="none" w:sz="0" w:space="0" w:color="auto"/>
        <w:left w:val="none" w:sz="0" w:space="0" w:color="auto"/>
        <w:bottom w:val="none" w:sz="0" w:space="0" w:color="auto"/>
        <w:right w:val="none" w:sz="0" w:space="0" w:color="auto"/>
      </w:divBdr>
    </w:div>
    <w:div w:id="2053768900">
      <w:bodyDiv w:val="1"/>
      <w:marLeft w:val="0"/>
      <w:marRight w:val="0"/>
      <w:marTop w:val="0"/>
      <w:marBottom w:val="0"/>
      <w:divBdr>
        <w:top w:val="none" w:sz="0" w:space="0" w:color="auto"/>
        <w:left w:val="none" w:sz="0" w:space="0" w:color="auto"/>
        <w:bottom w:val="none" w:sz="0" w:space="0" w:color="auto"/>
        <w:right w:val="none" w:sz="0" w:space="0" w:color="auto"/>
      </w:divBdr>
      <w:divsChild>
        <w:div w:id="345250267">
          <w:marLeft w:val="0"/>
          <w:marRight w:val="0"/>
          <w:marTop w:val="0"/>
          <w:marBottom w:val="0"/>
          <w:divBdr>
            <w:top w:val="none" w:sz="0" w:space="0" w:color="auto"/>
            <w:left w:val="none" w:sz="0" w:space="0" w:color="auto"/>
            <w:bottom w:val="none" w:sz="0" w:space="0" w:color="auto"/>
            <w:right w:val="none" w:sz="0" w:space="0" w:color="auto"/>
          </w:divBdr>
          <w:divsChild>
            <w:div w:id="1889219838">
              <w:marLeft w:val="0"/>
              <w:marRight w:val="0"/>
              <w:marTop w:val="0"/>
              <w:marBottom w:val="0"/>
              <w:divBdr>
                <w:top w:val="none" w:sz="0" w:space="0" w:color="auto"/>
                <w:left w:val="none" w:sz="0" w:space="0" w:color="auto"/>
                <w:bottom w:val="none" w:sz="0" w:space="0" w:color="auto"/>
                <w:right w:val="none" w:sz="0" w:space="0" w:color="auto"/>
              </w:divBdr>
              <w:divsChild>
                <w:div w:id="580915704">
                  <w:marLeft w:val="0"/>
                  <w:marRight w:val="0"/>
                  <w:marTop w:val="0"/>
                  <w:marBottom w:val="0"/>
                  <w:divBdr>
                    <w:top w:val="none" w:sz="0" w:space="0" w:color="auto"/>
                    <w:left w:val="none" w:sz="0" w:space="0" w:color="auto"/>
                    <w:bottom w:val="none" w:sz="0" w:space="0" w:color="auto"/>
                    <w:right w:val="none" w:sz="0" w:space="0" w:color="auto"/>
                  </w:divBdr>
                  <w:divsChild>
                    <w:div w:id="98112691">
                      <w:marLeft w:val="0"/>
                      <w:marRight w:val="0"/>
                      <w:marTop w:val="0"/>
                      <w:marBottom w:val="0"/>
                      <w:divBdr>
                        <w:top w:val="none" w:sz="0" w:space="0" w:color="auto"/>
                        <w:left w:val="none" w:sz="0" w:space="0" w:color="auto"/>
                        <w:bottom w:val="none" w:sz="0" w:space="0" w:color="auto"/>
                        <w:right w:val="none" w:sz="0" w:space="0" w:color="auto"/>
                      </w:divBdr>
                      <w:divsChild>
                        <w:div w:id="794102476">
                          <w:marLeft w:val="0"/>
                          <w:marRight w:val="0"/>
                          <w:marTop w:val="0"/>
                          <w:marBottom w:val="0"/>
                          <w:divBdr>
                            <w:top w:val="none" w:sz="0" w:space="0" w:color="auto"/>
                            <w:left w:val="none" w:sz="0" w:space="0" w:color="auto"/>
                            <w:bottom w:val="none" w:sz="0" w:space="0" w:color="auto"/>
                            <w:right w:val="none" w:sz="0" w:space="0" w:color="auto"/>
                          </w:divBdr>
                        </w:div>
                        <w:div w:id="977105698">
                          <w:marLeft w:val="0"/>
                          <w:marRight w:val="0"/>
                          <w:marTop w:val="0"/>
                          <w:marBottom w:val="0"/>
                          <w:divBdr>
                            <w:top w:val="none" w:sz="0" w:space="0" w:color="auto"/>
                            <w:left w:val="none" w:sz="0" w:space="0" w:color="auto"/>
                            <w:bottom w:val="none" w:sz="0" w:space="0" w:color="auto"/>
                            <w:right w:val="none" w:sz="0" w:space="0" w:color="auto"/>
                          </w:divBdr>
                        </w:div>
                        <w:div w:id="1420980656">
                          <w:marLeft w:val="0"/>
                          <w:marRight w:val="0"/>
                          <w:marTop w:val="0"/>
                          <w:marBottom w:val="0"/>
                          <w:divBdr>
                            <w:top w:val="none" w:sz="0" w:space="0" w:color="auto"/>
                            <w:left w:val="none" w:sz="0" w:space="0" w:color="auto"/>
                            <w:bottom w:val="none" w:sz="0" w:space="0" w:color="auto"/>
                            <w:right w:val="none" w:sz="0" w:space="0" w:color="auto"/>
                          </w:divBdr>
                        </w:div>
                        <w:div w:id="214527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4302332">
      <w:bodyDiv w:val="1"/>
      <w:marLeft w:val="0"/>
      <w:marRight w:val="0"/>
      <w:marTop w:val="0"/>
      <w:marBottom w:val="0"/>
      <w:divBdr>
        <w:top w:val="none" w:sz="0" w:space="0" w:color="auto"/>
        <w:left w:val="none" w:sz="0" w:space="0" w:color="auto"/>
        <w:bottom w:val="none" w:sz="0" w:space="0" w:color="auto"/>
        <w:right w:val="none" w:sz="0" w:space="0" w:color="auto"/>
      </w:divBdr>
      <w:divsChild>
        <w:div w:id="395710205">
          <w:marLeft w:val="0"/>
          <w:marRight w:val="0"/>
          <w:marTop w:val="0"/>
          <w:marBottom w:val="0"/>
          <w:divBdr>
            <w:top w:val="none" w:sz="0" w:space="0" w:color="auto"/>
            <w:left w:val="none" w:sz="0" w:space="0" w:color="auto"/>
            <w:bottom w:val="none" w:sz="0" w:space="0" w:color="auto"/>
            <w:right w:val="none" w:sz="0" w:space="0" w:color="auto"/>
          </w:divBdr>
          <w:divsChild>
            <w:div w:id="1726100174">
              <w:marLeft w:val="0"/>
              <w:marRight w:val="0"/>
              <w:marTop w:val="0"/>
              <w:marBottom w:val="0"/>
              <w:divBdr>
                <w:top w:val="none" w:sz="0" w:space="0" w:color="auto"/>
                <w:left w:val="none" w:sz="0" w:space="0" w:color="auto"/>
                <w:bottom w:val="none" w:sz="0" w:space="0" w:color="auto"/>
                <w:right w:val="none" w:sz="0" w:space="0" w:color="auto"/>
              </w:divBdr>
              <w:divsChild>
                <w:div w:id="1541359620">
                  <w:marLeft w:val="0"/>
                  <w:marRight w:val="0"/>
                  <w:marTop w:val="0"/>
                  <w:marBottom w:val="0"/>
                  <w:divBdr>
                    <w:top w:val="none" w:sz="0" w:space="0" w:color="auto"/>
                    <w:left w:val="none" w:sz="0" w:space="0" w:color="auto"/>
                    <w:bottom w:val="none" w:sz="0" w:space="0" w:color="auto"/>
                    <w:right w:val="none" w:sz="0" w:space="0" w:color="auto"/>
                  </w:divBdr>
                  <w:divsChild>
                    <w:div w:id="1575356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271951">
      <w:bodyDiv w:val="1"/>
      <w:marLeft w:val="0"/>
      <w:marRight w:val="0"/>
      <w:marTop w:val="0"/>
      <w:marBottom w:val="0"/>
      <w:divBdr>
        <w:top w:val="none" w:sz="0" w:space="0" w:color="auto"/>
        <w:left w:val="none" w:sz="0" w:space="0" w:color="auto"/>
        <w:bottom w:val="none" w:sz="0" w:space="0" w:color="auto"/>
        <w:right w:val="none" w:sz="0" w:space="0" w:color="auto"/>
      </w:divBdr>
      <w:divsChild>
        <w:div w:id="768240007">
          <w:marLeft w:val="0"/>
          <w:marRight w:val="0"/>
          <w:marTop w:val="0"/>
          <w:marBottom w:val="0"/>
          <w:divBdr>
            <w:top w:val="none" w:sz="0" w:space="0" w:color="auto"/>
            <w:left w:val="none" w:sz="0" w:space="0" w:color="auto"/>
            <w:bottom w:val="none" w:sz="0" w:space="0" w:color="auto"/>
            <w:right w:val="none" w:sz="0" w:space="0" w:color="auto"/>
          </w:divBdr>
          <w:divsChild>
            <w:div w:id="1693605162">
              <w:marLeft w:val="0"/>
              <w:marRight w:val="0"/>
              <w:marTop w:val="0"/>
              <w:marBottom w:val="0"/>
              <w:divBdr>
                <w:top w:val="none" w:sz="0" w:space="0" w:color="auto"/>
                <w:left w:val="none" w:sz="0" w:space="0" w:color="auto"/>
                <w:bottom w:val="none" w:sz="0" w:space="0" w:color="auto"/>
                <w:right w:val="none" w:sz="0" w:space="0" w:color="auto"/>
              </w:divBdr>
              <w:divsChild>
                <w:div w:id="2031056717">
                  <w:marLeft w:val="0"/>
                  <w:marRight w:val="0"/>
                  <w:marTop w:val="0"/>
                  <w:marBottom w:val="0"/>
                  <w:divBdr>
                    <w:top w:val="none" w:sz="0" w:space="0" w:color="auto"/>
                    <w:left w:val="none" w:sz="0" w:space="0" w:color="auto"/>
                    <w:bottom w:val="none" w:sz="0" w:space="0" w:color="auto"/>
                    <w:right w:val="none" w:sz="0" w:space="0" w:color="auto"/>
                  </w:divBdr>
                  <w:divsChild>
                    <w:div w:id="11346210">
                      <w:marLeft w:val="0"/>
                      <w:marRight w:val="0"/>
                      <w:marTop w:val="13"/>
                      <w:marBottom w:val="0"/>
                      <w:divBdr>
                        <w:top w:val="none" w:sz="0" w:space="0" w:color="auto"/>
                        <w:left w:val="none" w:sz="0" w:space="0" w:color="auto"/>
                        <w:bottom w:val="none" w:sz="0" w:space="0" w:color="auto"/>
                        <w:right w:val="none" w:sz="0" w:space="0" w:color="auto"/>
                      </w:divBdr>
                      <w:divsChild>
                        <w:div w:id="525753764">
                          <w:marLeft w:val="0"/>
                          <w:marRight w:val="0"/>
                          <w:marTop w:val="0"/>
                          <w:marBottom w:val="0"/>
                          <w:divBdr>
                            <w:top w:val="none" w:sz="0" w:space="0" w:color="auto"/>
                            <w:left w:val="none" w:sz="0" w:space="0" w:color="auto"/>
                            <w:bottom w:val="none" w:sz="0" w:space="0" w:color="auto"/>
                            <w:right w:val="none" w:sz="0" w:space="0" w:color="auto"/>
                          </w:divBdr>
                        </w:div>
                      </w:divsChild>
                    </w:div>
                    <w:div w:id="59721387">
                      <w:marLeft w:val="0"/>
                      <w:marRight w:val="0"/>
                      <w:marTop w:val="13"/>
                      <w:marBottom w:val="0"/>
                      <w:divBdr>
                        <w:top w:val="none" w:sz="0" w:space="0" w:color="auto"/>
                        <w:left w:val="none" w:sz="0" w:space="0" w:color="auto"/>
                        <w:bottom w:val="none" w:sz="0" w:space="0" w:color="auto"/>
                        <w:right w:val="none" w:sz="0" w:space="0" w:color="auto"/>
                      </w:divBdr>
                      <w:divsChild>
                        <w:div w:id="623468878">
                          <w:marLeft w:val="0"/>
                          <w:marRight w:val="0"/>
                          <w:marTop w:val="0"/>
                          <w:marBottom w:val="0"/>
                          <w:divBdr>
                            <w:top w:val="none" w:sz="0" w:space="0" w:color="auto"/>
                            <w:left w:val="none" w:sz="0" w:space="0" w:color="auto"/>
                            <w:bottom w:val="none" w:sz="0" w:space="0" w:color="auto"/>
                            <w:right w:val="none" w:sz="0" w:space="0" w:color="auto"/>
                          </w:divBdr>
                        </w:div>
                      </w:divsChild>
                    </w:div>
                    <w:div w:id="68624186">
                      <w:marLeft w:val="0"/>
                      <w:marRight w:val="0"/>
                      <w:marTop w:val="13"/>
                      <w:marBottom w:val="0"/>
                      <w:divBdr>
                        <w:top w:val="none" w:sz="0" w:space="0" w:color="auto"/>
                        <w:left w:val="none" w:sz="0" w:space="0" w:color="auto"/>
                        <w:bottom w:val="none" w:sz="0" w:space="0" w:color="auto"/>
                        <w:right w:val="none" w:sz="0" w:space="0" w:color="auto"/>
                      </w:divBdr>
                    </w:div>
                    <w:div w:id="128741854">
                      <w:marLeft w:val="0"/>
                      <w:marRight w:val="0"/>
                      <w:marTop w:val="13"/>
                      <w:marBottom w:val="0"/>
                      <w:divBdr>
                        <w:top w:val="none" w:sz="0" w:space="0" w:color="auto"/>
                        <w:left w:val="none" w:sz="0" w:space="0" w:color="auto"/>
                        <w:bottom w:val="none" w:sz="0" w:space="0" w:color="auto"/>
                        <w:right w:val="none" w:sz="0" w:space="0" w:color="auto"/>
                      </w:divBdr>
                      <w:divsChild>
                        <w:div w:id="1290016937">
                          <w:marLeft w:val="0"/>
                          <w:marRight w:val="0"/>
                          <w:marTop w:val="0"/>
                          <w:marBottom w:val="0"/>
                          <w:divBdr>
                            <w:top w:val="none" w:sz="0" w:space="0" w:color="auto"/>
                            <w:left w:val="none" w:sz="0" w:space="0" w:color="auto"/>
                            <w:bottom w:val="none" w:sz="0" w:space="0" w:color="auto"/>
                            <w:right w:val="none" w:sz="0" w:space="0" w:color="auto"/>
                          </w:divBdr>
                        </w:div>
                      </w:divsChild>
                    </w:div>
                    <w:div w:id="160656872">
                      <w:marLeft w:val="0"/>
                      <w:marRight w:val="0"/>
                      <w:marTop w:val="13"/>
                      <w:marBottom w:val="0"/>
                      <w:divBdr>
                        <w:top w:val="none" w:sz="0" w:space="0" w:color="auto"/>
                        <w:left w:val="none" w:sz="0" w:space="0" w:color="auto"/>
                        <w:bottom w:val="none" w:sz="0" w:space="0" w:color="auto"/>
                        <w:right w:val="none" w:sz="0" w:space="0" w:color="auto"/>
                      </w:divBdr>
                    </w:div>
                    <w:div w:id="163328903">
                      <w:marLeft w:val="0"/>
                      <w:marRight w:val="0"/>
                      <w:marTop w:val="47"/>
                      <w:marBottom w:val="0"/>
                      <w:divBdr>
                        <w:top w:val="none" w:sz="0" w:space="0" w:color="auto"/>
                        <w:left w:val="none" w:sz="0" w:space="0" w:color="auto"/>
                        <w:bottom w:val="none" w:sz="0" w:space="0" w:color="auto"/>
                        <w:right w:val="none" w:sz="0" w:space="0" w:color="auto"/>
                      </w:divBdr>
                    </w:div>
                    <w:div w:id="176773966">
                      <w:marLeft w:val="0"/>
                      <w:marRight w:val="0"/>
                      <w:marTop w:val="13"/>
                      <w:marBottom w:val="0"/>
                      <w:divBdr>
                        <w:top w:val="none" w:sz="0" w:space="0" w:color="auto"/>
                        <w:left w:val="none" w:sz="0" w:space="0" w:color="auto"/>
                        <w:bottom w:val="none" w:sz="0" w:space="0" w:color="auto"/>
                        <w:right w:val="none" w:sz="0" w:space="0" w:color="auto"/>
                      </w:divBdr>
                    </w:div>
                    <w:div w:id="187498769">
                      <w:marLeft w:val="0"/>
                      <w:marRight w:val="0"/>
                      <w:marTop w:val="13"/>
                      <w:marBottom w:val="0"/>
                      <w:divBdr>
                        <w:top w:val="none" w:sz="0" w:space="0" w:color="auto"/>
                        <w:left w:val="none" w:sz="0" w:space="0" w:color="auto"/>
                        <w:bottom w:val="none" w:sz="0" w:space="0" w:color="auto"/>
                        <w:right w:val="none" w:sz="0" w:space="0" w:color="auto"/>
                      </w:divBdr>
                    </w:div>
                    <w:div w:id="224880799">
                      <w:marLeft w:val="0"/>
                      <w:marRight w:val="0"/>
                      <w:marTop w:val="13"/>
                      <w:marBottom w:val="0"/>
                      <w:divBdr>
                        <w:top w:val="none" w:sz="0" w:space="0" w:color="auto"/>
                        <w:left w:val="none" w:sz="0" w:space="0" w:color="auto"/>
                        <w:bottom w:val="none" w:sz="0" w:space="0" w:color="auto"/>
                        <w:right w:val="none" w:sz="0" w:space="0" w:color="auto"/>
                      </w:divBdr>
                    </w:div>
                    <w:div w:id="246354920">
                      <w:marLeft w:val="0"/>
                      <w:marRight w:val="0"/>
                      <w:marTop w:val="13"/>
                      <w:marBottom w:val="0"/>
                      <w:divBdr>
                        <w:top w:val="none" w:sz="0" w:space="0" w:color="auto"/>
                        <w:left w:val="none" w:sz="0" w:space="0" w:color="auto"/>
                        <w:bottom w:val="none" w:sz="0" w:space="0" w:color="auto"/>
                        <w:right w:val="none" w:sz="0" w:space="0" w:color="auto"/>
                      </w:divBdr>
                      <w:divsChild>
                        <w:div w:id="709573063">
                          <w:marLeft w:val="0"/>
                          <w:marRight w:val="0"/>
                          <w:marTop w:val="0"/>
                          <w:marBottom w:val="0"/>
                          <w:divBdr>
                            <w:top w:val="none" w:sz="0" w:space="0" w:color="auto"/>
                            <w:left w:val="none" w:sz="0" w:space="0" w:color="auto"/>
                            <w:bottom w:val="none" w:sz="0" w:space="0" w:color="auto"/>
                            <w:right w:val="none" w:sz="0" w:space="0" w:color="auto"/>
                          </w:divBdr>
                        </w:div>
                      </w:divsChild>
                    </w:div>
                    <w:div w:id="248346306">
                      <w:marLeft w:val="0"/>
                      <w:marRight w:val="0"/>
                      <w:marTop w:val="13"/>
                      <w:marBottom w:val="0"/>
                      <w:divBdr>
                        <w:top w:val="none" w:sz="0" w:space="0" w:color="auto"/>
                        <w:left w:val="none" w:sz="0" w:space="0" w:color="auto"/>
                        <w:bottom w:val="none" w:sz="0" w:space="0" w:color="auto"/>
                        <w:right w:val="none" w:sz="0" w:space="0" w:color="auto"/>
                      </w:divBdr>
                    </w:div>
                    <w:div w:id="298385998">
                      <w:marLeft w:val="0"/>
                      <w:marRight w:val="0"/>
                      <w:marTop w:val="13"/>
                      <w:marBottom w:val="0"/>
                      <w:divBdr>
                        <w:top w:val="none" w:sz="0" w:space="0" w:color="auto"/>
                        <w:left w:val="none" w:sz="0" w:space="0" w:color="auto"/>
                        <w:bottom w:val="none" w:sz="0" w:space="0" w:color="auto"/>
                        <w:right w:val="none" w:sz="0" w:space="0" w:color="auto"/>
                      </w:divBdr>
                    </w:div>
                    <w:div w:id="358750227">
                      <w:marLeft w:val="0"/>
                      <w:marRight w:val="0"/>
                      <w:marTop w:val="13"/>
                      <w:marBottom w:val="0"/>
                      <w:divBdr>
                        <w:top w:val="none" w:sz="0" w:space="0" w:color="auto"/>
                        <w:left w:val="none" w:sz="0" w:space="0" w:color="auto"/>
                        <w:bottom w:val="none" w:sz="0" w:space="0" w:color="auto"/>
                        <w:right w:val="none" w:sz="0" w:space="0" w:color="auto"/>
                      </w:divBdr>
                    </w:div>
                    <w:div w:id="376593074">
                      <w:marLeft w:val="0"/>
                      <w:marRight w:val="0"/>
                      <w:marTop w:val="13"/>
                      <w:marBottom w:val="0"/>
                      <w:divBdr>
                        <w:top w:val="none" w:sz="0" w:space="0" w:color="auto"/>
                        <w:left w:val="none" w:sz="0" w:space="0" w:color="auto"/>
                        <w:bottom w:val="none" w:sz="0" w:space="0" w:color="auto"/>
                        <w:right w:val="none" w:sz="0" w:space="0" w:color="auto"/>
                      </w:divBdr>
                    </w:div>
                    <w:div w:id="380325094">
                      <w:marLeft w:val="0"/>
                      <w:marRight w:val="0"/>
                      <w:marTop w:val="13"/>
                      <w:marBottom w:val="0"/>
                      <w:divBdr>
                        <w:top w:val="none" w:sz="0" w:space="0" w:color="auto"/>
                        <w:left w:val="none" w:sz="0" w:space="0" w:color="auto"/>
                        <w:bottom w:val="none" w:sz="0" w:space="0" w:color="auto"/>
                        <w:right w:val="none" w:sz="0" w:space="0" w:color="auto"/>
                      </w:divBdr>
                      <w:divsChild>
                        <w:div w:id="1951082282">
                          <w:marLeft w:val="0"/>
                          <w:marRight w:val="0"/>
                          <w:marTop w:val="0"/>
                          <w:marBottom w:val="0"/>
                          <w:divBdr>
                            <w:top w:val="none" w:sz="0" w:space="0" w:color="auto"/>
                            <w:left w:val="none" w:sz="0" w:space="0" w:color="auto"/>
                            <w:bottom w:val="none" w:sz="0" w:space="0" w:color="auto"/>
                            <w:right w:val="none" w:sz="0" w:space="0" w:color="auto"/>
                          </w:divBdr>
                        </w:div>
                      </w:divsChild>
                    </w:div>
                    <w:div w:id="383993072">
                      <w:marLeft w:val="0"/>
                      <w:marRight w:val="0"/>
                      <w:marTop w:val="13"/>
                      <w:marBottom w:val="0"/>
                      <w:divBdr>
                        <w:top w:val="none" w:sz="0" w:space="0" w:color="auto"/>
                        <w:left w:val="none" w:sz="0" w:space="0" w:color="auto"/>
                        <w:bottom w:val="none" w:sz="0" w:space="0" w:color="auto"/>
                        <w:right w:val="none" w:sz="0" w:space="0" w:color="auto"/>
                      </w:divBdr>
                    </w:div>
                    <w:div w:id="394013350">
                      <w:marLeft w:val="0"/>
                      <w:marRight w:val="0"/>
                      <w:marTop w:val="13"/>
                      <w:marBottom w:val="0"/>
                      <w:divBdr>
                        <w:top w:val="none" w:sz="0" w:space="0" w:color="auto"/>
                        <w:left w:val="none" w:sz="0" w:space="0" w:color="auto"/>
                        <w:bottom w:val="none" w:sz="0" w:space="0" w:color="auto"/>
                        <w:right w:val="none" w:sz="0" w:space="0" w:color="auto"/>
                      </w:divBdr>
                      <w:divsChild>
                        <w:div w:id="218715873">
                          <w:marLeft w:val="0"/>
                          <w:marRight w:val="0"/>
                          <w:marTop w:val="0"/>
                          <w:marBottom w:val="0"/>
                          <w:divBdr>
                            <w:top w:val="none" w:sz="0" w:space="0" w:color="auto"/>
                            <w:left w:val="none" w:sz="0" w:space="0" w:color="auto"/>
                            <w:bottom w:val="none" w:sz="0" w:space="0" w:color="auto"/>
                            <w:right w:val="none" w:sz="0" w:space="0" w:color="auto"/>
                          </w:divBdr>
                        </w:div>
                      </w:divsChild>
                    </w:div>
                    <w:div w:id="543643797">
                      <w:marLeft w:val="0"/>
                      <w:marRight w:val="0"/>
                      <w:marTop w:val="13"/>
                      <w:marBottom w:val="0"/>
                      <w:divBdr>
                        <w:top w:val="none" w:sz="0" w:space="0" w:color="auto"/>
                        <w:left w:val="none" w:sz="0" w:space="0" w:color="auto"/>
                        <w:bottom w:val="none" w:sz="0" w:space="0" w:color="auto"/>
                        <w:right w:val="none" w:sz="0" w:space="0" w:color="auto"/>
                      </w:divBdr>
                      <w:divsChild>
                        <w:div w:id="1750033296">
                          <w:marLeft w:val="0"/>
                          <w:marRight w:val="0"/>
                          <w:marTop w:val="0"/>
                          <w:marBottom w:val="0"/>
                          <w:divBdr>
                            <w:top w:val="none" w:sz="0" w:space="0" w:color="auto"/>
                            <w:left w:val="none" w:sz="0" w:space="0" w:color="auto"/>
                            <w:bottom w:val="none" w:sz="0" w:space="0" w:color="auto"/>
                            <w:right w:val="none" w:sz="0" w:space="0" w:color="auto"/>
                          </w:divBdr>
                        </w:div>
                      </w:divsChild>
                    </w:div>
                    <w:div w:id="580261661">
                      <w:marLeft w:val="0"/>
                      <w:marRight w:val="0"/>
                      <w:marTop w:val="13"/>
                      <w:marBottom w:val="0"/>
                      <w:divBdr>
                        <w:top w:val="none" w:sz="0" w:space="0" w:color="auto"/>
                        <w:left w:val="none" w:sz="0" w:space="0" w:color="auto"/>
                        <w:bottom w:val="none" w:sz="0" w:space="0" w:color="auto"/>
                        <w:right w:val="none" w:sz="0" w:space="0" w:color="auto"/>
                      </w:divBdr>
                    </w:div>
                    <w:div w:id="602959938">
                      <w:marLeft w:val="0"/>
                      <w:marRight w:val="0"/>
                      <w:marTop w:val="13"/>
                      <w:marBottom w:val="0"/>
                      <w:divBdr>
                        <w:top w:val="none" w:sz="0" w:space="0" w:color="auto"/>
                        <w:left w:val="none" w:sz="0" w:space="0" w:color="auto"/>
                        <w:bottom w:val="none" w:sz="0" w:space="0" w:color="auto"/>
                        <w:right w:val="none" w:sz="0" w:space="0" w:color="auto"/>
                      </w:divBdr>
                    </w:div>
                    <w:div w:id="617299826">
                      <w:marLeft w:val="0"/>
                      <w:marRight w:val="0"/>
                      <w:marTop w:val="13"/>
                      <w:marBottom w:val="0"/>
                      <w:divBdr>
                        <w:top w:val="none" w:sz="0" w:space="0" w:color="auto"/>
                        <w:left w:val="none" w:sz="0" w:space="0" w:color="auto"/>
                        <w:bottom w:val="none" w:sz="0" w:space="0" w:color="auto"/>
                        <w:right w:val="none" w:sz="0" w:space="0" w:color="auto"/>
                      </w:divBdr>
                    </w:div>
                    <w:div w:id="646325230">
                      <w:marLeft w:val="0"/>
                      <w:marRight w:val="0"/>
                      <w:marTop w:val="13"/>
                      <w:marBottom w:val="0"/>
                      <w:divBdr>
                        <w:top w:val="none" w:sz="0" w:space="0" w:color="auto"/>
                        <w:left w:val="none" w:sz="0" w:space="0" w:color="auto"/>
                        <w:bottom w:val="none" w:sz="0" w:space="0" w:color="auto"/>
                        <w:right w:val="none" w:sz="0" w:space="0" w:color="auto"/>
                      </w:divBdr>
                      <w:divsChild>
                        <w:div w:id="279917786">
                          <w:marLeft w:val="0"/>
                          <w:marRight w:val="0"/>
                          <w:marTop w:val="0"/>
                          <w:marBottom w:val="0"/>
                          <w:divBdr>
                            <w:top w:val="none" w:sz="0" w:space="0" w:color="auto"/>
                            <w:left w:val="none" w:sz="0" w:space="0" w:color="auto"/>
                            <w:bottom w:val="none" w:sz="0" w:space="0" w:color="auto"/>
                            <w:right w:val="none" w:sz="0" w:space="0" w:color="auto"/>
                          </w:divBdr>
                        </w:div>
                      </w:divsChild>
                    </w:div>
                    <w:div w:id="658730941">
                      <w:marLeft w:val="0"/>
                      <w:marRight w:val="0"/>
                      <w:marTop w:val="13"/>
                      <w:marBottom w:val="0"/>
                      <w:divBdr>
                        <w:top w:val="none" w:sz="0" w:space="0" w:color="auto"/>
                        <w:left w:val="none" w:sz="0" w:space="0" w:color="auto"/>
                        <w:bottom w:val="none" w:sz="0" w:space="0" w:color="auto"/>
                        <w:right w:val="none" w:sz="0" w:space="0" w:color="auto"/>
                      </w:divBdr>
                    </w:div>
                    <w:div w:id="727805030">
                      <w:marLeft w:val="0"/>
                      <w:marRight w:val="0"/>
                      <w:marTop w:val="13"/>
                      <w:marBottom w:val="0"/>
                      <w:divBdr>
                        <w:top w:val="none" w:sz="0" w:space="0" w:color="auto"/>
                        <w:left w:val="none" w:sz="0" w:space="0" w:color="auto"/>
                        <w:bottom w:val="none" w:sz="0" w:space="0" w:color="auto"/>
                        <w:right w:val="none" w:sz="0" w:space="0" w:color="auto"/>
                      </w:divBdr>
                    </w:div>
                    <w:div w:id="733116655">
                      <w:marLeft w:val="0"/>
                      <w:marRight w:val="0"/>
                      <w:marTop w:val="13"/>
                      <w:marBottom w:val="0"/>
                      <w:divBdr>
                        <w:top w:val="none" w:sz="0" w:space="0" w:color="auto"/>
                        <w:left w:val="none" w:sz="0" w:space="0" w:color="auto"/>
                        <w:bottom w:val="none" w:sz="0" w:space="0" w:color="auto"/>
                        <w:right w:val="none" w:sz="0" w:space="0" w:color="auto"/>
                      </w:divBdr>
                      <w:divsChild>
                        <w:div w:id="1253901397">
                          <w:marLeft w:val="0"/>
                          <w:marRight w:val="0"/>
                          <w:marTop w:val="0"/>
                          <w:marBottom w:val="0"/>
                          <w:divBdr>
                            <w:top w:val="none" w:sz="0" w:space="0" w:color="auto"/>
                            <w:left w:val="none" w:sz="0" w:space="0" w:color="auto"/>
                            <w:bottom w:val="none" w:sz="0" w:space="0" w:color="auto"/>
                            <w:right w:val="none" w:sz="0" w:space="0" w:color="auto"/>
                          </w:divBdr>
                        </w:div>
                      </w:divsChild>
                    </w:div>
                    <w:div w:id="818812030">
                      <w:marLeft w:val="0"/>
                      <w:marRight w:val="0"/>
                      <w:marTop w:val="13"/>
                      <w:marBottom w:val="0"/>
                      <w:divBdr>
                        <w:top w:val="none" w:sz="0" w:space="0" w:color="auto"/>
                        <w:left w:val="none" w:sz="0" w:space="0" w:color="auto"/>
                        <w:bottom w:val="none" w:sz="0" w:space="0" w:color="auto"/>
                        <w:right w:val="none" w:sz="0" w:space="0" w:color="auto"/>
                      </w:divBdr>
                    </w:div>
                    <w:div w:id="826557165">
                      <w:marLeft w:val="0"/>
                      <w:marRight w:val="0"/>
                      <w:marTop w:val="13"/>
                      <w:marBottom w:val="0"/>
                      <w:divBdr>
                        <w:top w:val="none" w:sz="0" w:space="0" w:color="auto"/>
                        <w:left w:val="none" w:sz="0" w:space="0" w:color="auto"/>
                        <w:bottom w:val="none" w:sz="0" w:space="0" w:color="auto"/>
                        <w:right w:val="none" w:sz="0" w:space="0" w:color="auto"/>
                      </w:divBdr>
                    </w:div>
                    <w:div w:id="885679394">
                      <w:marLeft w:val="0"/>
                      <w:marRight w:val="0"/>
                      <w:marTop w:val="47"/>
                      <w:marBottom w:val="0"/>
                      <w:divBdr>
                        <w:top w:val="none" w:sz="0" w:space="0" w:color="auto"/>
                        <w:left w:val="none" w:sz="0" w:space="0" w:color="auto"/>
                        <w:bottom w:val="none" w:sz="0" w:space="0" w:color="auto"/>
                        <w:right w:val="none" w:sz="0" w:space="0" w:color="auto"/>
                      </w:divBdr>
                    </w:div>
                    <w:div w:id="891161285">
                      <w:marLeft w:val="0"/>
                      <w:marRight w:val="0"/>
                      <w:marTop w:val="47"/>
                      <w:marBottom w:val="0"/>
                      <w:divBdr>
                        <w:top w:val="none" w:sz="0" w:space="0" w:color="auto"/>
                        <w:left w:val="none" w:sz="0" w:space="0" w:color="auto"/>
                        <w:bottom w:val="none" w:sz="0" w:space="0" w:color="auto"/>
                        <w:right w:val="none" w:sz="0" w:space="0" w:color="auto"/>
                      </w:divBdr>
                    </w:div>
                    <w:div w:id="1045565791">
                      <w:marLeft w:val="0"/>
                      <w:marRight w:val="0"/>
                      <w:marTop w:val="13"/>
                      <w:marBottom w:val="0"/>
                      <w:divBdr>
                        <w:top w:val="none" w:sz="0" w:space="0" w:color="auto"/>
                        <w:left w:val="none" w:sz="0" w:space="0" w:color="auto"/>
                        <w:bottom w:val="none" w:sz="0" w:space="0" w:color="auto"/>
                        <w:right w:val="none" w:sz="0" w:space="0" w:color="auto"/>
                      </w:divBdr>
                    </w:div>
                    <w:div w:id="1048383943">
                      <w:marLeft w:val="0"/>
                      <w:marRight w:val="0"/>
                      <w:marTop w:val="47"/>
                      <w:marBottom w:val="0"/>
                      <w:divBdr>
                        <w:top w:val="none" w:sz="0" w:space="0" w:color="auto"/>
                        <w:left w:val="none" w:sz="0" w:space="0" w:color="auto"/>
                        <w:bottom w:val="none" w:sz="0" w:space="0" w:color="auto"/>
                        <w:right w:val="none" w:sz="0" w:space="0" w:color="auto"/>
                      </w:divBdr>
                    </w:div>
                    <w:div w:id="1097990389">
                      <w:marLeft w:val="0"/>
                      <w:marRight w:val="0"/>
                      <w:marTop w:val="13"/>
                      <w:marBottom w:val="0"/>
                      <w:divBdr>
                        <w:top w:val="none" w:sz="0" w:space="0" w:color="auto"/>
                        <w:left w:val="none" w:sz="0" w:space="0" w:color="auto"/>
                        <w:bottom w:val="none" w:sz="0" w:space="0" w:color="auto"/>
                        <w:right w:val="none" w:sz="0" w:space="0" w:color="auto"/>
                      </w:divBdr>
                    </w:div>
                    <w:div w:id="1188105845">
                      <w:marLeft w:val="0"/>
                      <w:marRight w:val="0"/>
                      <w:marTop w:val="13"/>
                      <w:marBottom w:val="0"/>
                      <w:divBdr>
                        <w:top w:val="none" w:sz="0" w:space="0" w:color="auto"/>
                        <w:left w:val="none" w:sz="0" w:space="0" w:color="auto"/>
                        <w:bottom w:val="none" w:sz="0" w:space="0" w:color="auto"/>
                        <w:right w:val="none" w:sz="0" w:space="0" w:color="auto"/>
                      </w:divBdr>
                    </w:div>
                    <w:div w:id="1261792024">
                      <w:marLeft w:val="0"/>
                      <w:marRight w:val="0"/>
                      <w:marTop w:val="13"/>
                      <w:marBottom w:val="0"/>
                      <w:divBdr>
                        <w:top w:val="none" w:sz="0" w:space="0" w:color="auto"/>
                        <w:left w:val="none" w:sz="0" w:space="0" w:color="auto"/>
                        <w:bottom w:val="none" w:sz="0" w:space="0" w:color="auto"/>
                        <w:right w:val="none" w:sz="0" w:space="0" w:color="auto"/>
                      </w:divBdr>
                      <w:divsChild>
                        <w:div w:id="1766728872">
                          <w:marLeft w:val="0"/>
                          <w:marRight w:val="0"/>
                          <w:marTop w:val="0"/>
                          <w:marBottom w:val="0"/>
                          <w:divBdr>
                            <w:top w:val="none" w:sz="0" w:space="0" w:color="auto"/>
                            <w:left w:val="none" w:sz="0" w:space="0" w:color="auto"/>
                            <w:bottom w:val="none" w:sz="0" w:space="0" w:color="auto"/>
                            <w:right w:val="none" w:sz="0" w:space="0" w:color="auto"/>
                          </w:divBdr>
                        </w:div>
                      </w:divsChild>
                    </w:div>
                    <w:div w:id="1304504293">
                      <w:marLeft w:val="0"/>
                      <w:marRight w:val="0"/>
                      <w:marTop w:val="13"/>
                      <w:marBottom w:val="0"/>
                      <w:divBdr>
                        <w:top w:val="none" w:sz="0" w:space="0" w:color="auto"/>
                        <w:left w:val="none" w:sz="0" w:space="0" w:color="auto"/>
                        <w:bottom w:val="none" w:sz="0" w:space="0" w:color="auto"/>
                        <w:right w:val="none" w:sz="0" w:space="0" w:color="auto"/>
                      </w:divBdr>
                    </w:div>
                    <w:div w:id="1355958570">
                      <w:marLeft w:val="0"/>
                      <w:marRight w:val="0"/>
                      <w:marTop w:val="13"/>
                      <w:marBottom w:val="0"/>
                      <w:divBdr>
                        <w:top w:val="none" w:sz="0" w:space="0" w:color="auto"/>
                        <w:left w:val="none" w:sz="0" w:space="0" w:color="auto"/>
                        <w:bottom w:val="none" w:sz="0" w:space="0" w:color="auto"/>
                        <w:right w:val="none" w:sz="0" w:space="0" w:color="auto"/>
                      </w:divBdr>
                      <w:divsChild>
                        <w:div w:id="2104448165">
                          <w:marLeft w:val="0"/>
                          <w:marRight w:val="0"/>
                          <w:marTop w:val="0"/>
                          <w:marBottom w:val="0"/>
                          <w:divBdr>
                            <w:top w:val="none" w:sz="0" w:space="0" w:color="auto"/>
                            <w:left w:val="none" w:sz="0" w:space="0" w:color="auto"/>
                            <w:bottom w:val="none" w:sz="0" w:space="0" w:color="auto"/>
                            <w:right w:val="none" w:sz="0" w:space="0" w:color="auto"/>
                          </w:divBdr>
                        </w:div>
                      </w:divsChild>
                    </w:div>
                    <w:div w:id="1373649755">
                      <w:marLeft w:val="0"/>
                      <w:marRight w:val="0"/>
                      <w:marTop w:val="13"/>
                      <w:marBottom w:val="0"/>
                      <w:divBdr>
                        <w:top w:val="none" w:sz="0" w:space="0" w:color="auto"/>
                        <w:left w:val="none" w:sz="0" w:space="0" w:color="auto"/>
                        <w:bottom w:val="none" w:sz="0" w:space="0" w:color="auto"/>
                        <w:right w:val="none" w:sz="0" w:space="0" w:color="auto"/>
                      </w:divBdr>
                    </w:div>
                    <w:div w:id="1482307063">
                      <w:marLeft w:val="0"/>
                      <w:marRight w:val="0"/>
                      <w:marTop w:val="13"/>
                      <w:marBottom w:val="0"/>
                      <w:divBdr>
                        <w:top w:val="none" w:sz="0" w:space="0" w:color="auto"/>
                        <w:left w:val="none" w:sz="0" w:space="0" w:color="auto"/>
                        <w:bottom w:val="none" w:sz="0" w:space="0" w:color="auto"/>
                        <w:right w:val="none" w:sz="0" w:space="0" w:color="auto"/>
                      </w:divBdr>
                      <w:divsChild>
                        <w:div w:id="930436181">
                          <w:marLeft w:val="0"/>
                          <w:marRight w:val="0"/>
                          <w:marTop w:val="0"/>
                          <w:marBottom w:val="0"/>
                          <w:divBdr>
                            <w:top w:val="none" w:sz="0" w:space="0" w:color="auto"/>
                            <w:left w:val="none" w:sz="0" w:space="0" w:color="auto"/>
                            <w:bottom w:val="none" w:sz="0" w:space="0" w:color="auto"/>
                            <w:right w:val="none" w:sz="0" w:space="0" w:color="auto"/>
                          </w:divBdr>
                        </w:div>
                      </w:divsChild>
                    </w:div>
                    <w:div w:id="1553539041">
                      <w:marLeft w:val="0"/>
                      <w:marRight w:val="0"/>
                      <w:marTop w:val="47"/>
                      <w:marBottom w:val="0"/>
                      <w:divBdr>
                        <w:top w:val="none" w:sz="0" w:space="0" w:color="auto"/>
                        <w:left w:val="none" w:sz="0" w:space="0" w:color="auto"/>
                        <w:bottom w:val="none" w:sz="0" w:space="0" w:color="auto"/>
                        <w:right w:val="none" w:sz="0" w:space="0" w:color="auto"/>
                      </w:divBdr>
                      <w:divsChild>
                        <w:div w:id="454720253">
                          <w:marLeft w:val="0"/>
                          <w:marRight w:val="0"/>
                          <w:marTop w:val="0"/>
                          <w:marBottom w:val="0"/>
                          <w:divBdr>
                            <w:top w:val="none" w:sz="0" w:space="0" w:color="auto"/>
                            <w:left w:val="none" w:sz="0" w:space="0" w:color="auto"/>
                            <w:bottom w:val="none" w:sz="0" w:space="0" w:color="auto"/>
                            <w:right w:val="none" w:sz="0" w:space="0" w:color="auto"/>
                          </w:divBdr>
                          <w:divsChild>
                            <w:div w:id="1420524096">
                              <w:marLeft w:val="0"/>
                              <w:marRight w:val="0"/>
                              <w:marTop w:val="20"/>
                              <w:marBottom w:val="0"/>
                              <w:divBdr>
                                <w:top w:val="none" w:sz="0" w:space="0" w:color="auto"/>
                                <w:left w:val="none" w:sz="0" w:space="0" w:color="auto"/>
                                <w:bottom w:val="none" w:sz="0" w:space="0" w:color="auto"/>
                                <w:right w:val="none" w:sz="0" w:space="0" w:color="auto"/>
                              </w:divBdr>
                              <w:divsChild>
                                <w:div w:id="74051799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84762992">
                          <w:marLeft w:val="0"/>
                          <w:marRight w:val="0"/>
                          <w:marTop w:val="0"/>
                          <w:marBottom w:val="0"/>
                          <w:divBdr>
                            <w:top w:val="none" w:sz="0" w:space="0" w:color="auto"/>
                            <w:left w:val="none" w:sz="0" w:space="0" w:color="auto"/>
                            <w:bottom w:val="none" w:sz="0" w:space="0" w:color="auto"/>
                            <w:right w:val="none" w:sz="0" w:space="0" w:color="auto"/>
                          </w:divBdr>
                          <w:divsChild>
                            <w:div w:id="1651980024">
                              <w:marLeft w:val="0"/>
                              <w:marRight w:val="0"/>
                              <w:marTop w:val="20"/>
                              <w:marBottom w:val="0"/>
                              <w:divBdr>
                                <w:top w:val="none" w:sz="0" w:space="0" w:color="auto"/>
                                <w:left w:val="none" w:sz="0" w:space="0" w:color="auto"/>
                                <w:bottom w:val="none" w:sz="0" w:space="0" w:color="auto"/>
                                <w:right w:val="none" w:sz="0" w:space="0" w:color="auto"/>
                              </w:divBdr>
                              <w:divsChild>
                                <w:div w:id="131973104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144153645">
                          <w:marLeft w:val="0"/>
                          <w:marRight w:val="0"/>
                          <w:marTop w:val="0"/>
                          <w:marBottom w:val="0"/>
                          <w:divBdr>
                            <w:top w:val="none" w:sz="0" w:space="0" w:color="auto"/>
                            <w:left w:val="none" w:sz="0" w:space="0" w:color="auto"/>
                            <w:bottom w:val="none" w:sz="0" w:space="0" w:color="auto"/>
                            <w:right w:val="none" w:sz="0" w:space="0" w:color="auto"/>
                          </w:divBdr>
                          <w:divsChild>
                            <w:div w:id="1994067485">
                              <w:marLeft w:val="0"/>
                              <w:marRight w:val="0"/>
                              <w:marTop w:val="20"/>
                              <w:marBottom w:val="0"/>
                              <w:divBdr>
                                <w:top w:val="none" w:sz="0" w:space="0" w:color="auto"/>
                                <w:left w:val="none" w:sz="0" w:space="0" w:color="auto"/>
                                <w:bottom w:val="none" w:sz="0" w:space="0" w:color="auto"/>
                                <w:right w:val="none" w:sz="0" w:space="0" w:color="auto"/>
                              </w:divBdr>
                              <w:divsChild>
                                <w:div w:id="35358254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671179564">
                      <w:marLeft w:val="0"/>
                      <w:marRight w:val="0"/>
                      <w:marTop w:val="13"/>
                      <w:marBottom w:val="0"/>
                      <w:divBdr>
                        <w:top w:val="none" w:sz="0" w:space="0" w:color="auto"/>
                        <w:left w:val="none" w:sz="0" w:space="0" w:color="auto"/>
                        <w:bottom w:val="none" w:sz="0" w:space="0" w:color="auto"/>
                        <w:right w:val="none" w:sz="0" w:space="0" w:color="auto"/>
                      </w:divBdr>
                    </w:div>
                    <w:div w:id="1698190084">
                      <w:marLeft w:val="0"/>
                      <w:marRight w:val="0"/>
                      <w:marTop w:val="13"/>
                      <w:marBottom w:val="0"/>
                      <w:divBdr>
                        <w:top w:val="none" w:sz="0" w:space="0" w:color="auto"/>
                        <w:left w:val="none" w:sz="0" w:space="0" w:color="auto"/>
                        <w:bottom w:val="none" w:sz="0" w:space="0" w:color="auto"/>
                        <w:right w:val="none" w:sz="0" w:space="0" w:color="auto"/>
                      </w:divBdr>
                    </w:div>
                    <w:div w:id="1713924171">
                      <w:marLeft w:val="0"/>
                      <w:marRight w:val="0"/>
                      <w:marTop w:val="47"/>
                      <w:marBottom w:val="0"/>
                      <w:divBdr>
                        <w:top w:val="none" w:sz="0" w:space="0" w:color="auto"/>
                        <w:left w:val="none" w:sz="0" w:space="0" w:color="auto"/>
                        <w:bottom w:val="none" w:sz="0" w:space="0" w:color="auto"/>
                        <w:right w:val="none" w:sz="0" w:space="0" w:color="auto"/>
                      </w:divBdr>
                      <w:divsChild>
                        <w:div w:id="882716825">
                          <w:marLeft w:val="0"/>
                          <w:marRight w:val="0"/>
                          <w:marTop w:val="0"/>
                          <w:marBottom w:val="0"/>
                          <w:divBdr>
                            <w:top w:val="none" w:sz="0" w:space="0" w:color="auto"/>
                            <w:left w:val="none" w:sz="0" w:space="0" w:color="auto"/>
                            <w:bottom w:val="none" w:sz="0" w:space="0" w:color="auto"/>
                            <w:right w:val="none" w:sz="0" w:space="0" w:color="auto"/>
                          </w:divBdr>
                        </w:div>
                      </w:divsChild>
                    </w:div>
                    <w:div w:id="1763800590">
                      <w:marLeft w:val="0"/>
                      <w:marRight w:val="0"/>
                      <w:marTop w:val="13"/>
                      <w:marBottom w:val="0"/>
                      <w:divBdr>
                        <w:top w:val="none" w:sz="0" w:space="0" w:color="auto"/>
                        <w:left w:val="none" w:sz="0" w:space="0" w:color="auto"/>
                        <w:bottom w:val="none" w:sz="0" w:space="0" w:color="auto"/>
                        <w:right w:val="none" w:sz="0" w:space="0" w:color="auto"/>
                      </w:divBdr>
                    </w:div>
                    <w:div w:id="1810055287">
                      <w:marLeft w:val="0"/>
                      <w:marRight w:val="0"/>
                      <w:marTop w:val="47"/>
                      <w:marBottom w:val="0"/>
                      <w:divBdr>
                        <w:top w:val="none" w:sz="0" w:space="0" w:color="auto"/>
                        <w:left w:val="none" w:sz="0" w:space="0" w:color="auto"/>
                        <w:bottom w:val="none" w:sz="0" w:space="0" w:color="auto"/>
                        <w:right w:val="none" w:sz="0" w:space="0" w:color="auto"/>
                      </w:divBdr>
                    </w:div>
                    <w:div w:id="1882789468">
                      <w:marLeft w:val="0"/>
                      <w:marRight w:val="0"/>
                      <w:marTop w:val="13"/>
                      <w:marBottom w:val="0"/>
                      <w:divBdr>
                        <w:top w:val="none" w:sz="0" w:space="0" w:color="auto"/>
                        <w:left w:val="none" w:sz="0" w:space="0" w:color="auto"/>
                        <w:bottom w:val="none" w:sz="0" w:space="0" w:color="auto"/>
                        <w:right w:val="none" w:sz="0" w:space="0" w:color="auto"/>
                      </w:divBdr>
                    </w:div>
                    <w:div w:id="2111662742">
                      <w:marLeft w:val="0"/>
                      <w:marRight w:val="0"/>
                      <w:marTop w:val="13"/>
                      <w:marBottom w:val="0"/>
                      <w:divBdr>
                        <w:top w:val="none" w:sz="0" w:space="0" w:color="auto"/>
                        <w:left w:val="none" w:sz="0" w:space="0" w:color="auto"/>
                        <w:bottom w:val="none" w:sz="0" w:space="0" w:color="auto"/>
                        <w:right w:val="none" w:sz="0" w:space="0" w:color="auto"/>
                      </w:divBdr>
                      <w:divsChild>
                        <w:div w:id="94912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7002348">
      <w:bodyDiv w:val="1"/>
      <w:marLeft w:val="0"/>
      <w:marRight w:val="0"/>
      <w:marTop w:val="0"/>
      <w:marBottom w:val="0"/>
      <w:divBdr>
        <w:top w:val="none" w:sz="0" w:space="0" w:color="auto"/>
        <w:left w:val="none" w:sz="0" w:space="0" w:color="auto"/>
        <w:bottom w:val="none" w:sz="0" w:space="0" w:color="auto"/>
        <w:right w:val="none" w:sz="0" w:space="0" w:color="auto"/>
      </w:divBdr>
    </w:div>
    <w:div w:id="2057388956">
      <w:bodyDiv w:val="1"/>
      <w:marLeft w:val="0"/>
      <w:marRight w:val="0"/>
      <w:marTop w:val="0"/>
      <w:marBottom w:val="0"/>
      <w:divBdr>
        <w:top w:val="none" w:sz="0" w:space="0" w:color="auto"/>
        <w:left w:val="none" w:sz="0" w:space="0" w:color="auto"/>
        <w:bottom w:val="none" w:sz="0" w:space="0" w:color="auto"/>
        <w:right w:val="none" w:sz="0" w:space="0" w:color="auto"/>
      </w:divBdr>
    </w:div>
    <w:div w:id="2059358015">
      <w:bodyDiv w:val="1"/>
      <w:marLeft w:val="0"/>
      <w:marRight w:val="0"/>
      <w:marTop w:val="0"/>
      <w:marBottom w:val="0"/>
      <w:divBdr>
        <w:top w:val="none" w:sz="0" w:space="0" w:color="auto"/>
        <w:left w:val="none" w:sz="0" w:space="0" w:color="auto"/>
        <w:bottom w:val="none" w:sz="0" w:space="0" w:color="auto"/>
        <w:right w:val="none" w:sz="0" w:space="0" w:color="auto"/>
      </w:divBdr>
    </w:div>
    <w:div w:id="2064676332">
      <w:bodyDiv w:val="1"/>
      <w:marLeft w:val="0"/>
      <w:marRight w:val="0"/>
      <w:marTop w:val="0"/>
      <w:marBottom w:val="0"/>
      <w:divBdr>
        <w:top w:val="none" w:sz="0" w:space="0" w:color="auto"/>
        <w:left w:val="none" w:sz="0" w:space="0" w:color="auto"/>
        <w:bottom w:val="none" w:sz="0" w:space="0" w:color="auto"/>
        <w:right w:val="none" w:sz="0" w:space="0" w:color="auto"/>
      </w:divBdr>
    </w:div>
    <w:div w:id="2064911341">
      <w:bodyDiv w:val="1"/>
      <w:marLeft w:val="0"/>
      <w:marRight w:val="0"/>
      <w:marTop w:val="0"/>
      <w:marBottom w:val="0"/>
      <w:divBdr>
        <w:top w:val="none" w:sz="0" w:space="0" w:color="auto"/>
        <w:left w:val="none" w:sz="0" w:space="0" w:color="auto"/>
        <w:bottom w:val="none" w:sz="0" w:space="0" w:color="auto"/>
        <w:right w:val="none" w:sz="0" w:space="0" w:color="auto"/>
      </w:divBdr>
      <w:divsChild>
        <w:div w:id="1976376308">
          <w:marLeft w:val="300"/>
          <w:marRight w:val="150"/>
          <w:marTop w:val="150"/>
          <w:marBottom w:val="0"/>
          <w:divBdr>
            <w:top w:val="none" w:sz="0" w:space="0" w:color="auto"/>
            <w:left w:val="none" w:sz="0" w:space="0" w:color="auto"/>
            <w:bottom w:val="single" w:sz="6" w:space="0" w:color="EEEEEE"/>
            <w:right w:val="none" w:sz="0" w:space="0" w:color="auto"/>
          </w:divBdr>
        </w:div>
        <w:div w:id="1936592513">
          <w:marLeft w:val="300"/>
          <w:marRight w:val="150"/>
          <w:marTop w:val="150"/>
          <w:marBottom w:val="0"/>
          <w:divBdr>
            <w:top w:val="none" w:sz="0" w:space="0" w:color="auto"/>
            <w:left w:val="none" w:sz="0" w:space="0" w:color="auto"/>
            <w:bottom w:val="single" w:sz="6" w:space="0" w:color="EEEEEE"/>
            <w:right w:val="none" w:sz="0" w:space="0" w:color="auto"/>
          </w:divBdr>
        </w:div>
        <w:div w:id="135535273">
          <w:marLeft w:val="300"/>
          <w:marRight w:val="150"/>
          <w:marTop w:val="150"/>
          <w:marBottom w:val="0"/>
          <w:divBdr>
            <w:top w:val="none" w:sz="0" w:space="0" w:color="auto"/>
            <w:left w:val="none" w:sz="0" w:space="0" w:color="auto"/>
            <w:bottom w:val="single" w:sz="6" w:space="0" w:color="EEEEEE"/>
            <w:right w:val="none" w:sz="0" w:space="0" w:color="auto"/>
          </w:divBdr>
        </w:div>
        <w:div w:id="1660619433">
          <w:marLeft w:val="300"/>
          <w:marRight w:val="150"/>
          <w:marTop w:val="150"/>
          <w:marBottom w:val="0"/>
          <w:divBdr>
            <w:top w:val="none" w:sz="0" w:space="0" w:color="auto"/>
            <w:left w:val="none" w:sz="0" w:space="0" w:color="auto"/>
            <w:bottom w:val="single" w:sz="6" w:space="0" w:color="EEEEEE"/>
            <w:right w:val="none" w:sz="0" w:space="0" w:color="auto"/>
          </w:divBdr>
        </w:div>
        <w:div w:id="2039313662">
          <w:marLeft w:val="300"/>
          <w:marRight w:val="150"/>
          <w:marTop w:val="150"/>
          <w:marBottom w:val="0"/>
          <w:divBdr>
            <w:top w:val="none" w:sz="0" w:space="0" w:color="auto"/>
            <w:left w:val="none" w:sz="0" w:space="0" w:color="auto"/>
            <w:bottom w:val="single" w:sz="6" w:space="0" w:color="EEEEEE"/>
            <w:right w:val="none" w:sz="0" w:space="0" w:color="auto"/>
          </w:divBdr>
        </w:div>
        <w:div w:id="1893687595">
          <w:marLeft w:val="300"/>
          <w:marRight w:val="150"/>
          <w:marTop w:val="150"/>
          <w:marBottom w:val="0"/>
          <w:divBdr>
            <w:top w:val="none" w:sz="0" w:space="0" w:color="auto"/>
            <w:left w:val="none" w:sz="0" w:space="0" w:color="auto"/>
            <w:bottom w:val="single" w:sz="6" w:space="0" w:color="EEEEEE"/>
            <w:right w:val="none" w:sz="0" w:space="0" w:color="auto"/>
          </w:divBdr>
        </w:div>
        <w:div w:id="1124037673">
          <w:marLeft w:val="300"/>
          <w:marRight w:val="150"/>
          <w:marTop w:val="150"/>
          <w:marBottom w:val="0"/>
          <w:divBdr>
            <w:top w:val="none" w:sz="0" w:space="0" w:color="auto"/>
            <w:left w:val="none" w:sz="0" w:space="0" w:color="auto"/>
            <w:bottom w:val="single" w:sz="6" w:space="0" w:color="EEEEEE"/>
            <w:right w:val="none" w:sz="0" w:space="0" w:color="auto"/>
          </w:divBdr>
        </w:div>
        <w:div w:id="2010058080">
          <w:marLeft w:val="300"/>
          <w:marRight w:val="150"/>
          <w:marTop w:val="150"/>
          <w:marBottom w:val="0"/>
          <w:divBdr>
            <w:top w:val="none" w:sz="0" w:space="0" w:color="auto"/>
            <w:left w:val="none" w:sz="0" w:space="0" w:color="auto"/>
            <w:bottom w:val="single" w:sz="6" w:space="0" w:color="EEEEEE"/>
            <w:right w:val="none" w:sz="0" w:space="0" w:color="auto"/>
          </w:divBdr>
        </w:div>
        <w:div w:id="549420171">
          <w:marLeft w:val="300"/>
          <w:marRight w:val="150"/>
          <w:marTop w:val="150"/>
          <w:marBottom w:val="0"/>
          <w:divBdr>
            <w:top w:val="none" w:sz="0" w:space="0" w:color="auto"/>
            <w:left w:val="none" w:sz="0" w:space="0" w:color="auto"/>
            <w:bottom w:val="single" w:sz="6" w:space="0" w:color="EEEEEE"/>
            <w:right w:val="none" w:sz="0" w:space="0" w:color="auto"/>
          </w:divBdr>
        </w:div>
        <w:div w:id="2091923394">
          <w:marLeft w:val="300"/>
          <w:marRight w:val="150"/>
          <w:marTop w:val="150"/>
          <w:marBottom w:val="0"/>
          <w:divBdr>
            <w:top w:val="none" w:sz="0" w:space="0" w:color="auto"/>
            <w:left w:val="none" w:sz="0" w:space="0" w:color="auto"/>
            <w:bottom w:val="single" w:sz="6" w:space="0" w:color="EEEEEE"/>
            <w:right w:val="none" w:sz="0" w:space="0" w:color="auto"/>
          </w:divBdr>
        </w:div>
      </w:divsChild>
    </w:div>
    <w:div w:id="2068602960">
      <w:bodyDiv w:val="1"/>
      <w:marLeft w:val="0"/>
      <w:marRight w:val="0"/>
      <w:marTop w:val="0"/>
      <w:marBottom w:val="0"/>
      <w:divBdr>
        <w:top w:val="none" w:sz="0" w:space="0" w:color="auto"/>
        <w:left w:val="none" w:sz="0" w:space="0" w:color="auto"/>
        <w:bottom w:val="none" w:sz="0" w:space="0" w:color="auto"/>
        <w:right w:val="none" w:sz="0" w:space="0" w:color="auto"/>
      </w:divBdr>
      <w:divsChild>
        <w:div w:id="994801318">
          <w:marLeft w:val="0"/>
          <w:marRight w:val="0"/>
          <w:marTop w:val="0"/>
          <w:marBottom w:val="0"/>
          <w:divBdr>
            <w:top w:val="none" w:sz="0" w:space="0" w:color="auto"/>
            <w:left w:val="none" w:sz="0" w:space="0" w:color="auto"/>
            <w:bottom w:val="none" w:sz="0" w:space="0" w:color="auto"/>
            <w:right w:val="none" w:sz="0" w:space="0" w:color="auto"/>
          </w:divBdr>
          <w:divsChild>
            <w:div w:id="1669751039">
              <w:marLeft w:val="0"/>
              <w:marRight w:val="0"/>
              <w:marTop w:val="0"/>
              <w:marBottom w:val="0"/>
              <w:divBdr>
                <w:top w:val="none" w:sz="0" w:space="0" w:color="auto"/>
                <w:left w:val="none" w:sz="0" w:space="0" w:color="auto"/>
                <w:bottom w:val="none" w:sz="0" w:space="0" w:color="auto"/>
                <w:right w:val="none" w:sz="0" w:space="0" w:color="auto"/>
              </w:divBdr>
              <w:divsChild>
                <w:div w:id="1743218267">
                  <w:marLeft w:val="0"/>
                  <w:marRight w:val="0"/>
                  <w:marTop w:val="0"/>
                  <w:marBottom w:val="0"/>
                  <w:divBdr>
                    <w:top w:val="none" w:sz="0" w:space="0" w:color="auto"/>
                    <w:left w:val="none" w:sz="0" w:space="0" w:color="auto"/>
                    <w:bottom w:val="none" w:sz="0" w:space="0" w:color="auto"/>
                    <w:right w:val="none" w:sz="0" w:space="0" w:color="auto"/>
                  </w:divBdr>
                  <w:divsChild>
                    <w:div w:id="1392388362">
                      <w:marLeft w:val="0"/>
                      <w:marRight w:val="0"/>
                      <w:marTop w:val="0"/>
                      <w:marBottom w:val="0"/>
                      <w:divBdr>
                        <w:top w:val="none" w:sz="0" w:space="0" w:color="auto"/>
                        <w:left w:val="none" w:sz="0" w:space="0" w:color="auto"/>
                        <w:bottom w:val="none" w:sz="0" w:space="0" w:color="auto"/>
                        <w:right w:val="none" w:sz="0" w:space="0" w:color="auto"/>
                      </w:divBdr>
                      <w:divsChild>
                        <w:div w:id="889613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8795675">
      <w:bodyDiv w:val="1"/>
      <w:marLeft w:val="0"/>
      <w:marRight w:val="0"/>
      <w:marTop w:val="0"/>
      <w:marBottom w:val="0"/>
      <w:divBdr>
        <w:top w:val="none" w:sz="0" w:space="0" w:color="auto"/>
        <w:left w:val="none" w:sz="0" w:space="0" w:color="auto"/>
        <w:bottom w:val="none" w:sz="0" w:space="0" w:color="auto"/>
        <w:right w:val="none" w:sz="0" w:space="0" w:color="auto"/>
      </w:divBdr>
      <w:divsChild>
        <w:div w:id="1349210931">
          <w:marLeft w:val="0"/>
          <w:marRight w:val="0"/>
          <w:marTop w:val="0"/>
          <w:marBottom w:val="0"/>
          <w:divBdr>
            <w:top w:val="none" w:sz="0" w:space="0" w:color="auto"/>
            <w:left w:val="none" w:sz="0" w:space="0" w:color="auto"/>
            <w:bottom w:val="none" w:sz="0" w:space="0" w:color="auto"/>
            <w:right w:val="none" w:sz="0" w:space="0" w:color="auto"/>
          </w:divBdr>
          <w:divsChild>
            <w:div w:id="463353198">
              <w:marLeft w:val="0"/>
              <w:marRight w:val="0"/>
              <w:marTop w:val="0"/>
              <w:marBottom w:val="0"/>
              <w:divBdr>
                <w:top w:val="none" w:sz="0" w:space="0" w:color="auto"/>
                <w:left w:val="none" w:sz="0" w:space="0" w:color="auto"/>
                <w:bottom w:val="none" w:sz="0" w:space="0" w:color="auto"/>
                <w:right w:val="none" w:sz="0" w:space="0" w:color="auto"/>
              </w:divBdr>
              <w:divsChild>
                <w:div w:id="1856185284">
                  <w:marLeft w:val="0"/>
                  <w:marRight w:val="0"/>
                  <w:marTop w:val="0"/>
                  <w:marBottom w:val="0"/>
                  <w:divBdr>
                    <w:top w:val="none" w:sz="0" w:space="0" w:color="auto"/>
                    <w:left w:val="none" w:sz="0" w:space="0" w:color="auto"/>
                    <w:bottom w:val="none" w:sz="0" w:space="0" w:color="auto"/>
                    <w:right w:val="none" w:sz="0" w:space="0" w:color="auto"/>
                  </w:divBdr>
                  <w:divsChild>
                    <w:div w:id="427578987">
                      <w:marLeft w:val="0"/>
                      <w:marRight w:val="0"/>
                      <w:marTop w:val="0"/>
                      <w:marBottom w:val="0"/>
                      <w:divBdr>
                        <w:top w:val="none" w:sz="0" w:space="0" w:color="auto"/>
                        <w:left w:val="none" w:sz="0" w:space="0" w:color="auto"/>
                        <w:bottom w:val="none" w:sz="0" w:space="0" w:color="auto"/>
                        <w:right w:val="none" w:sz="0" w:space="0" w:color="auto"/>
                      </w:divBdr>
                      <w:divsChild>
                        <w:div w:id="443964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0228461">
      <w:bodyDiv w:val="1"/>
      <w:marLeft w:val="0"/>
      <w:marRight w:val="0"/>
      <w:marTop w:val="0"/>
      <w:marBottom w:val="0"/>
      <w:divBdr>
        <w:top w:val="none" w:sz="0" w:space="0" w:color="auto"/>
        <w:left w:val="none" w:sz="0" w:space="0" w:color="auto"/>
        <w:bottom w:val="none" w:sz="0" w:space="0" w:color="auto"/>
        <w:right w:val="none" w:sz="0" w:space="0" w:color="auto"/>
      </w:divBdr>
      <w:divsChild>
        <w:div w:id="1024475938">
          <w:marLeft w:val="0"/>
          <w:marRight w:val="0"/>
          <w:marTop w:val="0"/>
          <w:marBottom w:val="0"/>
          <w:divBdr>
            <w:top w:val="none" w:sz="0" w:space="0" w:color="auto"/>
            <w:left w:val="none" w:sz="0" w:space="0" w:color="auto"/>
            <w:bottom w:val="none" w:sz="0" w:space="0" w:color="auto"/>
            <w:right w:val="none" w:sz="0" w:space="0" w:color="auto"/>
          </w:divBdr>
          <w:divsChild>
            <w:div w:id="373770393">
              <w:marLeft w:val="0"/>
              <w:marRight w:val="0"/>
              <w:marTop w:val="0"/>
              <w:marBottom w:val="0"/>
              <w:divBdr>
                <w:top w:val="none" w:sz="0" w:space="0" w:color="auto"/>
                <w:left w:val="none" w:sz="0" w:space="0" w:color="auto"/>
                <w:bottom w:val="none" w:sz="0" w:space="0" w:color="auto"/>
                <w:right w:val="none" w:sz="0" w:space="0" w:color="auto"/>
              </w:divBdr>
              <w:divsChild>
                <w:div w:id="2009677485">
                  <w:marLeft w:val="0"/>
                  <w:marRight w:val="0"/>
                  <w:marTop w:val="0"/>
                  <w:marBottom w:val="0"/>
                  <w:divBdr>
                    <w:top w:val="none" w:sz="0" w:space="0" w:color="auto"/>
                    <w:left w:val="none" w:sz="0" w:space="0" w:color="auto"/>
                    <w:bottom w:val="none" w:sz="0" w:space="0" w:color="auto"/>
                    <w:right w:val="none" w:sz="0" w:space="0" w:color="auto"/>
                  </w:divBdr>
                  <w:divsChild>
                    <w:div w:id="1944680626">
                      <w:marLeft w:val="0"/>
                      <w:marRight w:val="0"/>
                      <w:marTop w:val="0"/>
                      <w:marBottom w:val="0"/>
                      <w:divBdr>
                        <w:top w:val="single" w:sz="4" w:space="1" w:color="C0C0C0"/>
                        <w:left w:val="single" w:sz="4" w:space="1" w:color="C0C0C0"/>
                        <w:bottom w:val="single" w:sz="4" w:space="1" w:color="C0C0C0"/>
                        <w:right w:val="single" w:sz="4" w:space="1" w:color="C0C0C0"/>
                      </w:divBdr>
                      <w:divsChild>
                        <w:div w:id="163519592">
                          <w:marLeft w:val="0"/>
                          <w:marRight w:val="0"/>
                          <w:marTop w:val="0"/>
                          <w:marBottom w:val="0"/>
                          <w:divBdr>
                            <w:top w:val="none" w:sz="0" w:space="0" w:color="auto"/>
                            <w:left w:val="none" w:sz="0" w:space="0" w:color="auto"/>
                            <w:bottom w:val="none" w:sz="0" w:space="0" w:color="auto"/>
                            <w:right w:val="none" w:sz="0" w:space="0" w:color="auto"/>
                          </w:divBdr>
                        </w:div>
                        <w:div w:id="1153988162">
                          <w:marLeft w:val="0"/>
                          <w:marRight w:val="0"/>
                          <w:marTop w:val="0"/>
                          <w:marBottom w:val="0"/>
                          <w:divBdr>
                            <w:top w:val="none" w:sz="0" w:space="0" w:color="auto"/>
                            <w:left w:val="none" w:sz="0" w:space="0" w:color="auto"/>
                            <w:bottom w:val="none" w:sz="0" w:space="0" w:color="auto"/>
                            <w:right w:val="none" w:sz="0" w:space="0" w:color="auto"/>
                          </w:divBdr>
                        </w:div>
                        <w:div w:id="1486705412">
                          <w:marLeft w:val="0"/>
                          <w:marRight w:val="0"/>
                          <w:marTop w:val="0"/>
                          <w:marBottom w:val="0"/>
                          <w:divBdr>
                            <w:top w:val="none" w:sz="0" w:space="0" w:color="auto"/>
                            <w:left w:val="none" w:sz="0" w:space="0" w:color="auto"/>
                            <w:bottom w:val="none" w:sz="0" w:space="0" w:color="auto"/>
                            <w:right w:val="none" w:sz="0" w:space="0" w:color="auto"/>
                          </w:divBdr>
                        </w:div>
                        <w:div w:id="168074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1995554">
      <w:bodyDiv w:val="1"/>
      <w:marLeft w:val="0"/>
      <w:marRight w:val="0"/>
      <w:marTop w:val="0"/>
      <w:marBottom w:val="0"/>
      <w:divBdr>
        <w:top w:val="none" w:sz="0" w:space="0" w:color="auto"/>
        <w:left w:val="none" w:sz="0" w:space="0" w:color="auto"/>
        <w:bottom w:val="none" w:sz="0" w:space="0" w:color="auto"/>
        <w:right w:val="none" w:sz="0" w:space="0" w:color="auto"/>
      </w:divBdr>
    </w:div>
    <w:div w:id="2072075613">
      <w:bodyDiv w:val="1"/>
      <w:marLeft w:val="0"/>
      <w:marRight w:val="0"/>
      <w:marTop w:val="0"/>
      <w:marBottom w:val="0"/>
      <w:divBdr>
        <w:top w:val="none" w:sz="0" w:space="0" w:color="auto"/>
        <w:left w:val="none" w:sz="0" w:space="0" w:color="auto"/>
        <w:bottom w:val="none" w:sz="0" w:space="0" w:color="auto"/>
        <w:right w:val="none" w:sz="0" w:space="0" w:color="auto"/>
      </w:divBdr>
    </w:div>
    <w:div w:id="2074811100">
      <w:bodyDiv w:val="1"/>
      <w:marLeft w:val="0"/>
      <w:marRight w:val="0"/>
      <w:marTop w:val="0"/>
      <w:marBottom w:val="0"/>
      <w:divBdr>
        <w:top w:val="none" w:sz="0" w:space="0" w:color="auto"/>
        <w:left w:val="none" w:sz="0" w:space="0" w:color="auto"/>
        <w:bottom w:val="none" w:sz="0" w:space="0" w:color="auto"/>
        <w:right w:val="none" w:sz="0" w:space="0" w:color="auto"/>
      </w:divBdr>
    </w:div>
    <w:div w:id="2076200169">
      <w:bodyDiv w:val="1"/>
      <w:marLeft w:val="0"/>
      <w:marRight w:val="0"/>
      <w:marTop w:val="0"/>
      <w:marBottom w:val="0"/>
      <w:divBdr>
        <w:top w:val="none" w:sz="0" w:space="0" w:color="auto"/>
        <w:left w:val="none" w:sz="0" w:space="0" w:color="auto"/>
        <w:bottom w:val="none" w:sz="0" w:space="0" w:color="auto"/>
        <w:right w:val="none" w:sz="0" w:space="0" w:color="auto"/>
      </w:divBdr>
      <w:divsChild>
        <w:div w:id="2018187756">
          <w:marLeft w:val="0"/>
          <w:marRight w:val="0"/>
          <w:marTop w:val="0"/>
          <w:marBottom w:val="0"/>
          <w:divBdr>
            <w:top w:val="none" w:sz="0" w:space="0" w:color="auto"/>
            <w:left w:val="none" w:sz="0" w:space="0" w:color="auto"/>
            <w:bottom w:val="none" w:sz="0" w:space="0" w:color="auto"/>
            <w:right w:val="none" w:sz="0" w:space="0" w:color="auto"/>
          </w:divBdr>
          <w:divsChild>
            <w:div w:id="817846875">
              <w:marLeft w:val="0"/>
              <w:marRight w:val="0"/>
              <w:marTop w:val="0"/>
              <w:marBottom w:val="0"/>
              <w:divBdr>
                <w:top w:val="none" w:sz="0" w:space="0" w:color="auto"/>
                <w:left w:val="none" w:sz="0" w:space="0" w:color="auto"/>
                <w:bottom w:val="none" w:sz="0" w:space="0" w:color="auto"/>
                <w:right w:val="none" w:sz="0" w:space="0" w:color="auto"/>
              </w:divBdr>
              <w:divsChild>
                <w:div w:id="2037926912">
                  <w:marLeft w:val="0"/>
                  <w:marRight w:val="450"/>
                  <w:marTop w:val="0"/>
                  <w:marBottom w:val="0"/>
                  <w:divBdr>
                    <w:top w:val="none" w:sz="0" w:space="0" w:color="auto"/>
                    <w:left w:val="none" w:sz="0" w:space="0" w:color="auto"/>
                    <w:bottom w:val="none" w:sz="0" w:space="0" w:color="auto"/>
                    <w:right w:val="none" w:sz="0" w:space="0" w:color="auto"/>
                  </w:divBdr>
                  <w:divsChild>
                    <w:div w:id="356807680">
                      <w:marLeft w:val="0"/>
                      <w:marRight w:val="0"/>
                      <w:marTop w:val="0"/>
                      <w:marBottom w:val="0"/>
                      <w:divBdr>
                        <w:top w:val="dotted" w:sz="6" w:space="4" w:color="B2B2B2"/>
                        <w:left w:val="none" w:sz="0" w:space="0" w:color="auto"/>
                        <w:bottom w:val="none" w:sz="0" w:space="0" w:color="auto"/>
                        <w:right w:val="none" w:sz="0" w:space="0" w:color="auto"/>
                      </w:divBdr>
                      <w:divsChild>
                        <w:div w:id="412318389">
                          <w:marLeft w:val="0"/>
                          <w:marRight w:val="0"/>
                          <w:marTop w:val="0"/>
                          <w:marBottom w:val="0"/>
                          <w:divBdr>
                            <w:top w:val="none" w:sz="0" w:space="0" w:color="auto"/>
                            <w:left w:val="none" w:sz="0" w:space="0" w:color="auto"/>
                            <w:bottom w:val="none" w:sz="0" w:space="0" w:color="auto"/>
                            <w:right w:val="none" w:sz="0" w:space="0" w:color="auto"/>
                          </w:divBdr>
                          <w:divsChild>
                            <w:div w:id="1822456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31932">
                      <w:marLeft w:val="0"/>
                      <w:marRight w:val="0"/>
                      <w:marTop w:val="0"/>
                      <w:marBottom w:val="0"/>
                      <w:divBdr>
                        <w:top w:val="none" w:sz="0" w:space="0" w:color="auto"/>
                        <w:left w:val="none" w:sz="0" w:space="0" w:color="auto"/>
                        <w:bottom w:val="none" w:sz="0" w:space="0" w:color="auto"/>
                        <w:right w:val="none" w:sz="0" w:space="0" w:color="auto"/>
                      </w:divBdr>
                      <w:divsChild>
                        <w:div w:id="997656491">
                          <w:marLeft w:val="0"/>
                          <w:marRight w:val="0"/>
                          <w:marTop w:val="0"/>
                          <w:marBottom w:val="0"/>
                          <w:divBdr>
                            <w:top w:val="none" w:sz="0" w:space="0" w:color="auto"/>
                            <w:left w:val="none" w:sz="0" w:space="0" w:color="auto"/>
                            <w:bottom w:val="none" w:sz="0" w:space="0" w:color="auto"/>
                            <w:right w:val="none" w:sz="0" w:space="0" w:color="auto"/>
                          </w:divBdr>
                        </w:div>
                        <w:div w:id="1103306924">
                          <w:marLeft w:val="600"/>
                          <w:marRight w:val="0"/>
                          <w:marTop w:val="0"/>
                          <w:marBottom w:val="0"/>
                          <w:divBdr>
                            <w:top w:val="none" w:sz="0" w:space="0" w:color="auto"/>
                            <w:left w:val="none" w:sz="0" w:space="0" w:color="auto"/>
                            <w:bottom w:val="none" w:sz="0" w:space="0" w:color="auto"/>
                            <w:right w:val="none" w:sz="0" w:space="0" w:color="auto"/>
                          </w:divBdr>
                        </w:div>
                      </w:divsChild>
                    </w:div>
                    <w:div w:id="499389493">
                      <w:marLeft w:val="0"/>
                      <w:marRight w:val="0"/>
                      <w:marTop w:val="0"/>
                      <w:marBottom w:val="0"/>
                      <w:divBdr>
                        <w:top w:val="none" w:sz="0" w:space="0" w:color="auto"/>
                        <w:left w:val="none" w:sz="0" w:space="0" w:color="auto"/>
                        <w:bottom w:val="none" w:sz="0" w:space="0" w:color="auto"/>
                        <w:right w:val="none" w:sz="0" w:space="0" w:color="auto"/>
                      </w:divBdr>
                      <w:divsChild>
                        <w:div w:id="1844078279">
                          <w:marLeft w:val="0"/>
                          <w:marRight w:val="0"/>
                          <w:marTop w:val="0"/>
                          <w:marBottom w:val="0"/>
                          <w:divBdr>
                            <w:top w:val="none" w:sz="0" w:space="0" w:color="auto"/>
                            <w:left w:val="none" w:sz="0" w:space="0" w:color="auto"/>
                            <w:bottom w:val="none" w:sz="0" w:space="0" w:color="auto"/>
                            <w:right w:val="none" w:sz="0" w:space="0" w:color="auto"/>
                          </w:divBdr>
                        </w:div>
                        <w:div w:id="1984582896">
                          <w:marLeft w:val="600"/>
                          <w:marRight w:val="0"/>
                          <w:marTop w:val="0"/>
                          <w:marBottom w:val="0"/>
                          <w:divBdr>
                            <w:top w:val="none" w:sz="0" w:space="0" w:color="auto"/>
                            <w:left w:val="none" w:sz="0" w:space="0" w:color="auto"/>
                            <w:bottom w:val="none" w:sz="0" w:space="0" w:color="auto"/>
                            <w:right w:val="none" w:sz="0" w:space="0" w:color="auto"/>
                          </w:divBdr>
                        </w:div>
                      </w:divsChild>
                    </w:div>
                    <w:div w:id="2073460514">
                      <w:marLeft w:val="0"/>
                      <w:marRight w:val="0"/>
                      <w:marTop w:val="0"/>
                      <w:marBottom w:val="0"/>
                      <w:divBdr>
                        <w:top w:val="none" w:sz="0" w:space="0" w:color="auto"/>
                        <w:left w:val="none" w:sz="0" w:space="0" w:color="auto"/>
                        <w:bottom w:val="none" w:sz="0" w:space="0" w:color="auto"/>
                        <w:right w:val="none" w:sz="0" w:space="0" w:color="auto"/>
                      </w:divBdr>
                      <w:divsChild>
                        <w:div w:id="1255355700">
                          <w:marLeft w:val="0"/>
                          <w:marRight w:val="0"/>
                          <w:marTop w:val="0"/>
                          <w:marBottom w:val="0"/>
                          <w:divBdr>
                            <w:top w:val="none" w:sz="0" w:space="0" w:color="auto"/>
                            <w:left w:val="none" w:sz="0" w:space="0" w:color="auto"/>
                            <w:bottom w:val="none" w:sz="0" w:space="0" w:color="auto"/>
                            <w:right w:val="none" w:sz="0" w:space="0" w:color="auto"/>
                          </w:divBdr>
                        </w:div>
                        <w:div w:id="516239156">
                          <w:marLeft w:val="600"/>
                          <w:marRight w:val="0"/>
                          <w:marTop w:val="0"/>
                          <w:marBottom w:val="0"/>
                          <w:divBdr>
                            <w:top w:val="none" w:sz="0" w:space="0" w:color="auto"/>
                            <w:left w:val="none" w:sz="0" w:space="0" w:color="auto"/>
                            <w:bottom w:val="none" w:sz="0" w:space="0" w:color="auto"/>
                            <w:right w:val="none" w:sz="0" w:space="0" w:color="auto"/>
                          </w:divBdr>
                        </w:div>
                      </w:divsChild>
                    </w:div>
                    <w:div w:id="1760368347">
                      <w:marLeft w:val="0"/>
                      <w:marRight w:val="0"/>
                      <w:marTop w:val="0"/>
                      <w:marBottom w:val="0"/>
                      <w:divBdr>
                        <w:top w:val="none" w:sz="0" w:space="0" w:color="auto"/>
                        <w:left w:val="none" w:sz="0" w:space="0" w:color="auto"/>
                        <w:bottom w:val="none" w:sz="0" w:space="0" w:color="auto"/>
                        <w:right w:val="none" w:sz="0" w:space="0" w:color="auto"/>
                      </w:divBdr>
                      <w:divsChild>
                        <w:div w:id="1918049442">
                          <w:marLeft w:val="0"/>
                          <w:marRight w:val="0"/>
                          <w:marTop w:val="0"/>
                          <w:marBottom w:val="0"/>
                          <w:divBdr>
                            <w:top w:val="none" w:sz="0" w:space="0" w:color="auto"/>
                            <w:left w:val="none" w:sz="0" w:space="0" w:color="auto"/>
                            <w:bottom w:val="none" w:sz="0" w:space="0" w:color="auto"/>
                            <w:right w:val="none" w:sz="0" w:space="0" w:color="auto"/>
                          </w:divBdr>
                        </w:div>
                        <w:div w:id="2010408016">
                          <w:marLeft w:val="600"/>
                          <w:marRight w:val="0"/>
                          <w:marTop w:val="0"/>
                          <w:marBottom w:val="0"/>
                          <w:divBdr>
                            <w:top w:val="none" w:sz="0" w:space="0" w:color="auto"/>
                            <w:left w:val="none" w:sz="0" w:space="0" w:color="auto"/>
                            <w:bottom w:val="none" w:sz="0" w:space="0" w:color="auto"/>
                            <w:right w:val="none" w:sz="0" w:space="0" w:color="auto"/>
                          </w:divBdr>
                        </w:div>
                      </w:divsChild>
                    </w:div>
                    <w:div w:id="324479205">
                      <w:marLeft w:val="0"/>
                      <w:marRight w:val="0"/>
                      <w:marTop w:val="0"/>
                      <w:marBottom w:val="0"/>
                      <w:divBdr>
                        <w:top w:val="none" w:sz="0" w:space="0" w:color="auto"/>
                        <w:left w:val="none" w:sz="0" w:space="0" w:color="auto"/>
                        <w:bottom w:val="none" w:sz="0" w:space="0" w:color="auto"/>
                        <w:right w:val="none" w:sz="0" w:space="0" w:color="auto"/>
                      </w:divBdr>
                      <w:divsChild>
                        <w:div w:id="1388724260">
                          <w:marLeft w:val="0"/>
                          <w:marRight w:val="0"/>
                          <w:marTop w:val="0"/>
                          <w:marBottom w:val="0"/>
                          <w:divBdr>
                            <w:top w:val="none" w:sz="0" w:space="0" w:color="auto"/>
                            <w:left w:val="none" w:sz="0" w:space="0" w:color="auto"/>
                            <w:bottom w:val="none" w:sz="0" w:space="0" w:color="auto"/>
                            <w:right w:val="none" w:sz="0" w:space="0" w:color="auto"/>
                          </w:divBdr>
                        </w:div>
                        <w:div w:id="92434107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9353347">
      <w:bodyDiv w:val="1"/>
      <w:marLeft w:val="0"/>
      <w:marRight w:val="0"/>
      <w:marTop w:val="0"/>
      <w:marBottom w:val="0"/>
      <w:divBdr>
        <w:top w:val="none" w:sz="0" w:space="0" w:color="auto"/>
        <w:left w:val="none" w:sz="0" w:space="0" w:color="auto"/>
        <w:bottom w:val="none" w:sz="0" w:space="0" w:color="auto"/>
        <w:right w:val="none" w:sz="0" w:space="0" w:color="auto"/>
      </w:divBdr>
    </w:div>
    <w:div w:id="2082755714">
      <w:bodyDiv w:val="1"/>
      <w:marLeft w:val="0"/>
      <w:marRight w:val="0"/>
      <w:marTop w:val="0"/>
      <w:marBottom w:val="0"/>
      <w:divBdr>
        <w:top w:val="none" w:sz="0" w:space="0" w:color="auto"/>
        <w:left w:val="none" w:sz="0" w:space="0" w:color="auto"/>
        <w:bottom w:val="none" w:sz="0" w:space="0" w:color="auto"/>
        <w:right w:val="none" w:sz="0" w:space="0" w:color="auto"/>
      </w:divBdr>
    </w:div>
    <w:div w:id="2089426739">
      <w:bodyDiv w:val="1"/>
      <w:marLeft w:val="0"/>
      <w:marRight w:val="0"/>
      <w:marTop w:val="0"/>
      <w:marBottom w:val="0"/>
      <w:divBdr>
        <w:top w:val="none" w:sz="0" w:space="0" w:color="auto"/>
        <w:left w:val="none" w:sz="0" w:space="0" w:color="auto"/>
        <w:bottom w:val="none" w:sz="0" w:space="0" w:color="auto"/>
        <w:right w:val="none" w:sz="0" w:space="0" w:color="auto"/>
      </w:divBdr>
      <w:divsChild>
        <w:div w:id="158080819">
          <w:marLeft w:val="0"/>
          <w:marRight w:val="0"/>
          <w:marTop w:val="0"/>
          <w:marBottom w:val="0"/>
          <w:divBdr>
            <w:top w:val="none" w:sz="0" w:space="0" w:color="auto"/>
            <w:left w:val="none" w:sz="0" w:space="0" w:color="auto"/>
            <w:bottom w:val="none" w:sz="0" w:space="0" w:color="auto"/>
            <w:right w:val="none" w:sz="0" w:space="0" w:color="auto"/>
          </w:divBdr>
          <w:divsChild>
            <w:div w:id="62872576">
              <w:marLeft w:val="0"/>
              <w:marRight w:val="0"/>
              <w:marTop w:val="0"/>
              <w:marBottom w:val="0"/>
              <w:divBdr>
                <w:top w:val="none" w:sz="0" w:space="0" w:color="auto"/>
                <w:left w:val="none" w:sz="0" w:space="0" w:color="auto"/>
                <w:bottom w:val="none" w:sz="0" w:space="0" w:color="auto"/>
                <w:right w:val="none" w:sz="0" w:space="0" w:color="auto"/>
              </w:divBdr>
              <w:divsChild>
                <w:div w:id="691565483">
                  <w:marLeft w:val="0"/>
                  <w:marRight w:val="0"/>
                  <w:marTop w:val="0"/>
                  <w:marBottom w:val="0"/>
                  <w:divBdr>
                    <w:top w:val="none" w:sz="0" w:space="0" w:color="auto"/>
                    <w:left w:val="none" w:sz="0" w:space="0" w:color="auto"/>
                    <w:bottom w:val="none" w:sz="0" w:space="0" w:color="auto"/>
                    <w:right w:val="none" w:sz="0" w:space="0" w:color="auto"/>
                  </w:divBdr>
                  <w:divsChild>
                    <w:div w:id="1106265891">
                      <w:marLeft w:val="0"/>
                      <w:marRight w:val="0"/>
                      <w:marTop w:val="0"/>
                      <w:marBottom w:val="0"/>
                      <w:divBdr>
                        <w:top w:val="single" w:sz="2" w:space="1" w:color="C0C0C0"/>
                        <w:left w:val="single" w:sz="2" w:space="1" w:color="C0C0C0"/>
                        <w:bottom w:val="single" w:sz="2" w:space="1" w:color="C0C0C0"/>
                        <w:right w:val="single" w:sz="2" w:space="1" w:color="C0C0C0"/>
                      </w:divBdr>
                      <w:divsChild>
                        <w:div w:id="95100922">
                          <w:marLeft w:val="0"/>
                          <w:marRight w:val="0"/>
                          <w:marTop w:val="0"/>
                          <w:marBottom w:val="0"/>
                          <w:divBdr>
                            <w:top w:val="none" w:sz="0" w:space="0" w:color="auto"/>
                            <w:left w:val="none" w:sz="0" w:space="0" w:color="auto"/>
                            <w:bottom w:val="none" w:sz="0" w:space="0" w:color="auto"/>
                            <w:right w:val="none" w:sz="0" w:space="0" w:color="auto"/>
                          </w:divBdr>
                        </w:div>
                        <w:div w:id="325943229">
                          <w:marLeft w:val="0"/>
                          <w:marRight w:val="0"/>
                          <w:marTop w:val="0"/>
                          <w:marBottom w:val="0"/>
                          <w:divBdr>
                            <w:top w:val="none" w:sz="0" w:space="0" w:color="auto"/>
                            <w:left w:val="none" w:sz="0" w:space="0" w:color="auto"/>
                            <w:bottom w:val="none" w:sz="0" w:space="0" w:color="auto"/>
                            <w:right w:val="none" w:sz="0" w:space="0" w:color="auto"/>
                          </w:divBdr>
                        </w:div>
                        <w:div w:id="380062494">
                          <w:marLeft w:val="0"/>
                          <w:marRight w:val="0"/>
                          <w:marTop w:val="0"/>
                          <w:marBottom w:val="0"/>
                          <w:divBdr>
                            <w:top w:val="none" w:sz="0" w:space="0" w:color="auto"/>
                            <w:left w:val="none" w:sz="0" w:space="0" w:color="auto"/>
                            <w:bottom w:val="none" w:sz="0" w:space="0" w:color="auto"/>
                            <w:right w:val="none" w:sz="0" w:space="0" w:color="auto"/>
                          </w:divBdr>
                        </w:div>
                        <w:div w:id="526218915">
                          <w:marLeft w:val="0"/>
                          <w:marRight w:val="0"/>
                          <w:marTop w:val="0"/>
                          <w:marBottom w:val="0"/>
                          <w:divBdr>
                            <w:top w:val="none" w:sz="0" w:space="0" w:color="auto"/>
                            <w:left w:val="none" w:sz="0" w:space="0" w:color="auto"/>
                            <w:bottom w:val="none" w:sz="0" w:space="0" w:color="auto"/>
                            <w:right w:val="none" w:sz="0" w:space="0" w:color="auto"/>
                          </w:divBdr>
                        </w:div>
                        <w:div w:id="620309464">
                          <w:marLeft w:val="0"/>
                          <w:marRight w:val="0"/>
                          <w:marTop w:val="0"/>
                          <w:marBottom w:val="0"/>
                          <w:divBdr>
                            <w:top w:val="none" w:sz="0" w:space="0" w:color="auto"/>
                            <w:left w:val="none" w:sz="0" w:space="0" w:color="auto"/>
                            <w:bottom w:val="none" w:sz="0" w:space="0" w:color="auto"/>
                            <w:right w:val="none" w:sz="0" w:space="0" w:color="auto"/>
                          </w:divBdr>
                        </w:div>
                        <w:div w:id="678969143">
                          <w:marLeft w:val="0"/>
                          <w:marRight w:val="0"/>
                          <w:marTop w:val="0"/>
                          <w:marBottom w:val="0"/>
                          <w:divBdr>
                            <w:top w:val="none" w:sz="0" w:space="0" w:color="auto"/>
                            <w:left w:val="none" w:sz="0" w:space="0" w:color="auto"/>
                            <w:bottom w:val="none" w:sz="0" w:space="0" w:color="auto"/>
                            <w:right w:val="none" w:sz="0" w:space="0" w:color="auto"/>
                          </w:divBdr>
                        </w:div>
                        <w:div w:id="889028413">
                          <w:marLeft w:val="0"/>
                          <w:marRight w:val="0"/>
                          <w:marTop w:val="0"/>
                          <w:marBottom w:val="0"/>
                          <w:divBdr>
                            <w:top w:val="none" w:sz="0" w:space="0" w:color="auto"/>
                            <w:left w:val="none" w:sz="0" w:space="0" w:color="auto"/>
                            <w:bottom w:val="none" w:sz="0" w:space="0" w:color="auto"/>
                            <w:right w:val="none" w:sz="0" w:space="0" w:color="auto"/>
                          </w:divBdr>
                        </w:div>
                        <w:div w:id="937981215">
                          <w:marLeft w:val="0"/>
                          <w:marRight w:val="0"/>
                          <w:marTop w:val="0"/>
                          <w:marBottom w:val="0"/>
                          <w:divBdr>
                            <w:top w:val="none" w:sz="0" w:space="0" w:color="auto"/>
                            <w:left w:val="none" w:sz="0" w:space="0" w:color="auto"/>
                            <w:bottom w:val="none" w:sz="0" w:space="0" w:color="auto"/>
                            <w:right w:val="none" w:sz="0" w:space="0" w:color="auto"/>
                          </w:divBdr>
                        </w:div>
                        <w:div w:id="1173296234">
                          <w:marLeft w:val="0"/>
                          <w:marRight w:val="0"/>
                          <w:marTop w:val="0"/>
                          <w:marBottom w:val="0"/>
                          <w:divBdr>
                            <w:top w:val="none" w:sz="0" w:space="0" w:color="auto"/>
                            <w:left w:val="none" w:sz="0" w:space="0" w:color="auto"/>
                            <w:bottom w:val="none" w:sz="0" w:space="0" w:color="auto"/>
                            <w:right w:val="none" w:sz="0" w:space="0" w:color="auto"/>
                          </w:divBdr>
                        </w:div>
                        <w:div w:id="1326393861">
                          <w:marLeft w:val="0"/>
                          <w:marRight w:val="0"/>
                          <w:marTop w:val="0"/>
                          <w:marBottom w:val="0"/>
                          <w:divBdr>
                            <w:top w:val="none" w:sz="0" w:space="0" w:color="auto"/>
                            <w:left w:val="none" w:sz="0" w:space="0" w:color="auto"/>
                            <w:bottom w:val="none" w:sz="0" w:space="0" w:color="auto"/>
                            <w:right w:val="none" w:sz="0" w:space="0" w:color="auto"/>
                          </w:divBdr>
                        </w:div>
                        <w:div w:id="1669937707">
                          <w:marLeft w:val="0"/>
                          <w:marRight w:val="0"/>
                          <w:marTop w:val="0"/>
                          <w:marBottom w:val="0"/>
                          <w:divBdr>
                            <w:top w:val="none" w:sz="0" w:space="0" w:color="auto"/>
                            <w:left w:val="none" w:sz="0" w:space="0" w:color="auto"/>
                            <w:bottom w:val="none" w:sz="0" w:space="0" w:color="auto"/>
                            <w:right w:val="none" w:sz="0" w:space="0" w:color="auto"/>
                          </w:divBdr>
                        </w:div>
                        <w:div w:id="1736003425">
                          <w:marLeft w:val="0"/>
                          <w:marRight w:val="0"/>
                          <w:marTop w:val="0"/>
                          <w:marBottom w:val="0"/>
                          <w:divBdr>
                            <w:top w:val="none" w:sz="0" w:space="0" w:color="auto"/>
                            <w:left w:val="none" w:sz="0" w:space="0" w:color="auto"/>
                            <w:bottom w:val="none" w:sz="0" w:space="0" w:color="auto"/>
                            <w:right w:val="none" w:sz="0" w:space="0" w:color="auto"/>
                          </w:divBdr>
                        </w:div>
                        <w:div w:id="1779643787">
                          <w:marLeft w:val="0"/>
                          <w:marRight w:val="0"/>
                          <w:marTop w:val="0"/>
                          <w:marBottom w:val="0"/>
                          <w:divBdr>
                            <w:top w:val="none" w:sz="0" w:space="0" w:color="auto"/>
                            <w:left w:val="none" w:sz="0" w:space="0" w:color="auto"/>
                            <w:bottom w:val="none" w:sz="0" w:space="0" w:color="auto"/>
                            <w:right w:val="none" w:sz="0" w:space="0" w:color="auto"/>
                          </w:divBdr>
                        </w:div>
                        <w:div w:id="1840735209">
                          <w:marLeft w:val="0"/>
                          <w:marRight w:val="0"/>
                          <w:marTop w:val="0"/>
                          <w:marBottom w:val="0"/>
                          <w:divBdr>
                            <w:top w:val="none" w:sz="0" w:space="0" w:color="auto"/>
                            <w:left w:val="none" w:sz="0" w:space="0" w:color="auto"/>
                            <w:bottom w:val="none" w:sz="0" w:space="0" w:color="auto"/>
                            <w:right w:val="none" w:sz="0" w:space="0" w:color="auto"/>
                          </w:divBdr>
                        </w:div>
                        <w:div w:id="1844733862">
                          <w:marLeft w:val="0"/>
                          <w:marRight w:val="0"/>
                          <w:marTop w:val="0"/>
                          <w:marBottom w:val="0"/>
                          <w:divBdr>
                            <w:top w:val="none" w:sz="0" w:space="0" w:color="auto"/>
                            <w:left w:val="none" w:sz="0" w:space="0" w:color="auto"/>
                            <w:bottom w:val="none" w:sz="0" w:space="0" w:color="auto"/>
                            <w:right w:val="none" w:sz="0" w:space="0" w:color="auto"/>
                          </w:divBdr>
                        </w:div>
                        <w:div w:id="2080975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9686976">
      <w:bodyDiv w:val="1"/>
      <w:marLeft w:val="0"/>
      <w:marRight w:val="0"/>
      <w:marTop w:val="0"/>
      <w:marBottom w:val="0"/>
      <w:divBdr>
        <w:top w:val="none" w:sz="0" w:space="0" w:color="auto"/>
        <w:left w:val="none" w:sz="0" w:space="0" w:color="auto"/>
        <w:bottom w:val="none" w:sz="0" w:space="0" w:color="auto"/>
        <w:right w:val="none" w:sz="0" w:space="0" w:color="auto"/>
      </w:divBdr>
    </w:div>
    <w:div w:id="2091736117">
      <w:bodyDiv w:val="1"/>
      <w:marLeft w:val="0"/>
      <w:marRight w:val="0"/>
      <w:marTop w:val="0"/>
      <w:marBottom w:val="0"/>
      <w:divBdr>
        <w:top w:val="none" w:sz="0" w:space="0" w:color="auto"/>
        <w:left w:val="none" w:sz="0" w:space="0" w:color="auto"/>
        <w:bottom w:val="none" w:sz="0" w:space="0" w:color="auto"/>
        <w:right w:val="none" w:sz="0" w:space="0" w:color="auto"/>
      </w:divBdr>
    </w:div>
    <w:div w:id="2095204673">
      <w:bodyDiv w:val="1"/>
      <w:marLeft w:val="0"/>
      <w:marRight w:val="0"/>
      <w:marTop w:val="0"/>
      <w:marBottom w:val="0"/>
      <w:divBdr>
        <w:top w:val="none" w:sz="0" w:space="0" w:color="auto"/>
        <w:left w:val="none" w:sz="0" w:space="0" w:color="auto"/>
        <w:bottom w:val="none" w:sz="0" w:space="0" w:color="auto"/>
        <w:right w:val="none" w:sz="0" w:space="0" w:color="auto"/>
      </w:divBdr>
    </w:div>
    <w:div w:id="2097245671">
      <w:bodyDiv w:val="1"/>
      <w:marLeft w:val="0"/>
      <w:marRight w:val="0"/>
      <w:marTop w:val="0"/>
      <w:marBottom w:val="0"/>
      <w:divBdr>
        <w:top w:val="none" w:sz="0" w:space="0" w:color="auto"/>
        <w:left w:val="none" w:sz="0" w:space="0" w:color="auto"/>
        <w:bottom w:val="none" w:sz="0" w:space="0" w:color="auto"/>
        <w:right w:val="none" w:sz="0" w:space="0" w:color="auto"/>
      </w:divBdr>
      <w:divsChild>
        <w:div w:id="1316448500">
          <w:marLeft w:val="0"/>
          <w:marRight w:val="0"/>
          <w:marTop w:val="0"/>
          <w:marBottom w:val="0"/>
          <w:divBdr>
            <w:top w:val="none" w:sz="0" w:space="0" w:color="auto"/>
            <w:left w:val="none" w:sz="0" w:space="0" w:color="auto"/>
            <w:bottom w:val="none" w:sz="0" w:space="0" w:color="auto"/>
            <w:right w:val="none" w:sz="0" w:space="0" w:color="auto"/>
          </w:divBdr>
          <w:divsChild>
            <w:div w:id="647175822">
              <w:marLeft w:val="0"/>
              <w:marRight w:val="0"/>
              <w:marTop w:val="0"/>
              <w:marBottom w:val="0"/>
              <w:divBdr>
                <w:top w:val="none" w:sz="0" w:space="0" w:color="auto"/>
                <w:left w:val="none" w:sz="0" w:space="0" w:color="auto"/>
                <w:bottom w:val="none" w:sz="0" w:space="0" w:color="auto"/>
                <w:right w:val="none" w:sz="0" w:space="0" w:color="auto"/>
              </w:divBdr>
              <w:divsChild>
                <w:div w:id="513495684">
                  <w:marLeft w:val="0"/>
                  <w:marRight w:val="0"/>
                  <w:marTop w:val="0"/>
                  <w:marBottom w:val="0"/>
                  <w:divBdr>
                    <w:top w:val="none" w:sz="0" w:space="0" w:color="auto"/>
                    <w:left w:val="none" w:sz="0" w:space="0" w:color="auto"/>
                    <w:bottom w:val="none" w:sz="0" w:space="0" w:color="auto"/>
                    <w:right w:val="none" w:sz="0" w:space="0" w:color="auto"/>
                  </w:divBdr>
                  <w:divsChild>
                    <w:div w:id="481317561">
                      <w:marLeft w:val="0"/>
                      <w:marRight w:val="0"/>
                      <w:marTop w:val="0"/>
                      <w:marBottom w:val="0"/>
                      <w:divBdr>
                        <w:top w:val="none" w:sz="0" w:space="0" w:color="auto"/>
                        <w:left w:val="none" w:sz="0" w:space="0" w:color="auto"/>
                        <w:bottom w:val="none" w:sz="0" w:space="0" w:color="auto"/>
                        <w:right w:val="none" w:sz="0" w:space="0" w:color="auto"/>
                      </w:divBdr>
                      <w:divsChild>
                        <w:div w:id="1430814029">
                          <w:marLeft w:val="0"/>
                          <w:marRight w:val="0"/>
                          <w:marTop w:val="0"/>
                          <w:marBottom w:val="0"/>
                          <w:divBdr>
                            <w:top w:val="none" w:sz="0" w:space="0" w:color="auto"/>
                            <w:left w:val="none" w:sz="0" w:space="0" w:color="auto"/>
                            <w:bottom w:val="none" w:sz="0" w:space="0" w:color="auto"/>
                            <w:right w:val="none" w:sz="0" w:space="0" w:color="auto"/>
                          </w:divBdr>
                          <w:divsChild>
                            <w:div w:id="1971397733">
                              <w:marLeft w:val="0"/>
                              <w:marRight w:val="0"/>
                              <w:marTop w:val="0"/>
                              <w:marBottom w:val="0"/>
                              <w:divBdr>
                                <w:top w:val="none" w:sz="0" w:space="0" w:color="auto"/>
                                <w:left w:val="none" w:sz="0" w:space="0" w:color="auto"/>
                                <w:bottom w:val="none" w:sz="0" w:space="0" w:color="auto"/>
                                <w:right w:val="none" w:sz="0" w:space="0" w:color="auto"/>
                              </w:divBdr>
                              <w:divsChild>
                                <w:div w:id="1288388198">
                                  <w:marLeft w:val="0"/>
                                  <w:marRight w:val="0"/>
                                  <w:marTop w:val="0"/>
                                  <w:marBottom w:val="0"/>
                                  <w:divBdr>
                                    <w:top w:val="none" w:sz="0" w:space="0" w:color="auto"/>
                                    <w:left w:val="none" w:sz="0" w:space="0" w:color="auto"/>
                                    <w:bottom w:val="none" w:sz="0" w:space="0" w:color="auto"/>
                                    <w:right w:val="none" w:sz="0" w:space="0" w:color="auto"/>
                                  </w:divBdr>
                                  <w:divsChild>
                                    <w:div w:id="1118527849">
                                      <w:marLeft w:val="0"/>
                                      <w:marRight w:val="0"/>
                                      <w:marTop w:val="0"/>
                                      <w:marBottom w:val="0"/>
                                      <w:divBdr>
                                        <w:top w:val="none" w:sz="0" w:space="0" w:color="auto"/>
                                        <w:left w:val="none" w:sz="0" w:space="0" w:color="auto"/>
                                        <w:bottom w:val="none" w:sz="0" w:space="0" w:color="auto"/>
                                        <w:right w:val="none" w:sz="0" w:space="0" w:color="auto"/>
                                      </w:divBdr>
                                    </w:div>
                                    <w:div w:id="434442975">
                                      <w:marLeft w:val="0"/>
                                      <w:marRight w:val="0"/>
                                      <w:marTop w:val="0"/>
                                      <w:marBottom w:val="0"/>
                                      <w:divBdr>
                                        <w:top w:val="none" w:sz="0" w:space="0" w:color="auto"/>
                                        <w:left w:val="none" w:sz="0" w:space="0" w:color="auto"/>
                                        <w:bottom w:val="none" w:sz="0" w:space="0" w:color="auto"/>
                                        <w:right w:val="none" w:sz="0" w:space="0" w:color="auto"/>
                                      </w:divBdr>
                                    </w:div>
                                    <w:div w:id="888415754">
                                      <w:marLeft w:val="0"/>
                                      <w:marRight w:val="0"/>
                                      <w:marTop w:val="0"/>
                                      <w:marBottom w:val="0"/>
                                      <w:divBdr>
                                        <w:top w:val="none" w:sz="0" w:space="0" w:color="auto"/>
                                        <w:left w:val="none" w:sz="0" w:space="0" w:color="auto"/>
                                        <w:bottom w:val="none" w:sz="0" w:space="0" w:color="auto"/>
                                        <w:right w:val="none" w:sz="0" w:space="0" w:color="auto"/>
                                      </w:divBdr>
                                      <w:divsChild>
                                        <w:div w:id="1913389860">
                                          <w:marLeft w:val="0"/>
                                          <w:marRight w:val="0"/>
                                          <w:marTop w:val="0"/>
                                          <w:marBottom w:val="0"/>
                                          <w:divBdr>
                                            <w:top w:val="none" w:sz="0" w:space="0" w:color="auto"/>
                                            <w:left w:val="none" w:sz="0" w:space="0" w:color="auto"/>
                                            <w:bottom w:val="none" w:sz="0" w:space="0" w:color="auto"/>
                                            <w:right w:val="none" w:sz="0" w:space="0" w:color="auto"/>
                                          </w:divBdr>
                                        </w:div>
                                        <w:div w:id="2083988834">
                                          <w:marLeft w:val="0"/>
                                          <w:marRight w:val="0"/>
                                          <w:marTop w:val="0"/>
                                          <w:marBottom w:val="0"/>
                                          <w:divBdr>
                                            <w:top w:val="none" w:sz="0" w:space="0" w:color="auto"/>
                                            <w:left w:val="none" w:sz="0" w:space="0" w:color="auto"/>
                                            <w:bottom w:val="none" w:sz="0" w:space="0" w:color="auto"/>
                                            <w:right w:val="none" w:sz="0" w:space="0" w:color="auto"/>
                                          </w:divBdr>
                                        </w:div>
                                      </w:divsChild>
                                    </w:div>
                                    <w:div w:id="103115418">
                                      <w:marLeft w:val="0"/>
                                      <w:marRight w:val="0"/>
                                      <w:marTop w:val="0"/>
                                      <w:marBottom w:val="0"/>
                                      <w:divBdr>
                                        <w:top w:val="none" w:sz="0" w:space="0" w:color="auto"/>
                                        <w:left w:val="none" w:sz="0" w:space="0" w:color="auto"/>
                                        <w:bottom w:val="none" w:sz="0" w:space="0" w:color="auto"/>
                                        <w:right w:val="none" w:sz="0" w:space="0" w:color="auto"/>
                                      </w:divBdr>
                                      <w:divsChild>
                                        <w:div w:id="431707649">
                                          <w:marLeft w:val="0"/>
                                          <w:marRight w:val="0"/>
                                          <w:marTop w:val="0"/>
                                          <w:marBottom w:val="0"/>
                                          <w:divBdr>
                                            <w:top w:val="none" w:sz="0" w:space="0" w:color="auto"/>
                                            <w:left w:val="none" w:sz="0" w:space="0" w:color="auto"/>
                                            <w:bottom w:val="none" w:sz="0" w:space="0" w:color="auto"/>
                                            <w:right w:val="none" w:sz="0" w:space="0" w:color="auto"/>
                                          </w:divBdr>
                                          <w:divsChild>
                                            <w:div w:id="1717270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409048">
                                      <w:marLeft w:val="0"/>
                                      <w:marRight w:val="0"/>
                                      <w:marTop w:val="0"/>
                                      <w:marBottom w:val="0"/>
                                      <w:divBdr>
                                        <w:top w:val="none" w:sz="0" w:space="0" w:color="auto"/>
                                        <w:left w:val="none" w:sz="0" w:space="0" w:color="auto"/>
                                        <w:bottom w:val="none" w:sz="0" w:space="0" w:color="auto"/>
                                        <w:right w:val="none" w:sz="0" w:space="0" w:color="auto"/>
                                      </w:divBdr>
                                      <w:divsChild>
                                        <w:div w:id="1260914764">
                                          <w:marLeft w:val="0"/>
                                          <w:marRight w:val="0"/>
                                          <w:marTop w:val="0"/>
                                          <w:marBottom w:val="0"/>
                                          <w:divBdr>
                                            <w:top w:val="none" w:sz="0" w:space="0" w:color="auto"/>
                                            <w:left w:val="none" w:sz="0" w:space="0" w:color="auto"/>
                                            <w:bottom w:val="none" w:sz="0" w:space="0" w:color="auto"/>
                                            <w:right w:val="none" w:sz="0" w:space="0" w:color="auto"/>
                                          </w:divBdr>
                                          <w:divsChild>
                                            <w:div w:id="1210149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855595">
                                      <w:marLeft w:val="0"/>
                                      <w:marRight w:val="0"/>
                                      <w:marTop w:val="0"/>
                                      <w:marBottom w:val="0"/>
                                      <w:divBdr>
                                        <w:top w:val="none" w:sz="0" w:space="0" w:color="auto"/>
                                        <w:left w:val="none" w:sz="0" w:space="0" w:color="auto"/>
                                        <w:bottom w:val="none" w:sz="0" w:space="0" w:color="auto"/>
                                        <w:right w:val="none" w:sz="0" w:space="0" w:color="auto"/>
                                      </w:divBdr>
                                      <w:divsChild>
                                        <w:div w:id="236089696">
                                          <w:marLeft w:val="0"/>
                                          <w:marRight w:val="0"/>
                                          <w:marTop w:val="0"/>
                                          <w:marBottom w:val="0"/>
                                          <w:divBdr>
                                            <w:top w:val="none" w:sz="0" w:space="0" w:color="auto"/>
                                            <w:left w:val="none" w:sz="0" w:space="0" w:color="auto"/>
                                            <w:bottom w:val="none" w:sz="0" w:space="0" w:color="auto"/>
                                            <w:right w:val="none" w:sz="0" w:space="0" w:color="auto"/>
                                          </w:divBdr>
                                          <w:divsChild>
                                            <w:div w:id="1390957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224728">
                                      <w:marLeft w:val="0"/>
                                      <w:marRight w:val="0"/>
                                      <w:marTop w:val="0"/>
                                      <w:marBottom w:val="0"/>
                                      <w:divBdr>
                                        <w:top w:val="none" w:sz="0" w:space="0" w:color="auto"/>
                                        <w:left w:val="none" w:sz="0" w:space="0" w:color="auto"/>
                                        <w:bottom w:val="none" w:sz="0" w:space="0" w:color="auto"/>
                                        <w:right w:val="none" w:sz="0" w:space="0" w:color="auto"/>
                                      </w:divBdr>
                                    </w:div>
                                    <w:div w:id="116144489">
                                      <w:marLeft w:val="0"/>
                                      <w:marRight w:val="0"/>
                                      <w:marTop w:val="0"/>
                                      <w:marBottom w:val="0"/>
                                      <w:divBdr>
                                        <w:top w:val="none" w:sz="0" w:space="0" w:color="auto"/>
                                        <w:left w:val="none" w:sz="0" w:space="0" w:color="auto"/>
                                        <w:bottom w:val="none" w:sz="0" w:space="0" w:color="auto"/>
                                        <w:right w:val="none" w:sz="0" w:space="0" w:color="auto"/>
                                      </w:divBdr>
                                    </w:div>
                                    <w:div w:id="75785942">
                                      <w:marLeft w:val="0"/>
                                      <w:marRight w:val="0"/>
                                      <w:marTop w:val="0"/>
                                      <w:marBottom w:val="0"/>
                                      <w:divBdr>
                                        <w:top w:val="none" w:sz="0" w:space="0" w:color="auto"/>
                                        <w:left w:val="none" w:sz="0" w:space="0" w:color="auto"/>
                                        <w:bottom w:val="none" w:sz="0" w:space="0" w:color="auto"/>
                                        <w:right w:val="none" w:sz="0" w:space="0" w:color="auto"/>
                                      </w:divBdr>
                                    </w:div>
                                    <w:div w:id="878474814">
                                      <w:marLeft w:val="0"/>
                                      <w:marRight w:val="0"/>
                                      <w:marTop w:val="0"/>
                                      <w:marBottom w:val="0"/>
                                      <w:divBdr>
                                        <w:top w:val="none" w:sz="0" w:space="0" w:color="auto"/>
                                        <w:left w:val="none" w:sz="0" w:space="0" w:color="auto"/>
                                        <w:bottom w:val="none" w:sz="0" w:space="0" w:color="auto"/>
                                        <w:right w:val="none" w:sz="0" w:space="0" w:color="auto"/>
                                      </w:divBdr>
                                    </w:div>
                                    <w:div w:id="1272862189">
                                      <w:marLeft w:val="0"/>
                                      <w:marRight w:val="0"/>
                                      <w:marTop w:val="0"/>
                                      <w:marBottom w:val="0"/>
                                      <w:divBdr>
                                        <w:top w:val="none" w:sz="0" w:space="0" w:color="auto"/>
                                        <w:left w:val="none" w:sz="0" w:space="0" w:color="auto"/>
                                        <w:bottom w:val="none" w:sz="0" w:space="0" w:color="auto"/>
                                        <w:right w:val="none" w:sz="0" w:space="0" w:color="auto"/>
                                      </w:divBdr>
                                      <w:divsChild>
                                        <w:div w:id="1547376807">
                                          <w:marLeft w:val="0"/>
                                          <w:marRight w:val="0"/>
                                          <w:marTop w:val="0"/>
                                          <w:marBottom w:val="0"/>
                                          <w:divBdr>
                                            <w:top w:val="none" w:sz="0" w:space="0" w:color="auto"/>
                                            <w:left w:val="none" w:sz="0" w:space="0" w:color="auto"/>
                                            <w:bottom w:val="none" w:sz="0" w:space="0" w:color="auto"/>
                                            <w:right w:val="none" w:sz="0" w:space="0" w:color="auto"/>
                                          </w:divBdr>
                                        </w:div>
                                      </w:divsChild>
                                    </w:div>
                                    <w:div w:id="87779921">
                                      <w:marLeft w:val="0"/>
                                      <w:marRight w:val="0"/>
                                      <w:marTop w:val="0"/>
                                      <w:marBottom w:val="0"/>
                                      <w:divBdr>
                                        <w:top w:val="none" w:sz="0" w:space="0" w:color="auto"/>
                                        <w:left w:val="none" w:sz="0" w:space="0" w:color="auto"/>
                                        <w:bottom w:val="none" w:sz="0" w:space="0" w:color="auto"/>
                                        <w:right w:val="none" w:sz="0" w:space="0" w:color="auto"/>
                                      </w:divBdr>
                                    </w:div>
                                    <w:div w:id="1545629548">
                                      <w:marLeft w:val="0"/>
                                      <w:marRight w:val="0"/>
                                      <w:marTop w:val="0"/>
                                      <w:marBottom w:val="0"/>
                                      <w:divBdr>
                                        <w:top w:val="none" w:sz="0" w:space="0" w:color="auto"/>
                                        <w:left w:val="none" w:sz="0" w:space="0" w:color="auto"/>
                                        <w:bottom w:val="none" w:sz="0" w:space="0" w:color="auto"/>
                                        <w:right w:val="none" w:sz="0" w:space="0" w:color="auto"/>
                                      </w:divBdr>
                                    </w:div>
                                    <w:div w:id="1038119936">
                                      <w:marLeft w:val="0"/>
                                      <w:marRight w:val="0"/>
                                      <w:marTop w:val="0"/>
                                      <w:marBottom w:val="0"/>
                                      <w:divBdr>
                                        <w:top w:val="none" w:sz="0" w:space="0" w:color="auto"/>
                                        <w:left w:val="none" w:sz="0" w:space="0" w:color="auto"/>
                                        <w:bottom w:val="none" w:sz="0" w:space="0" w:color="auto"/>
                                        <w:right w:val="none" w:sz="0" w:space="0" w:color="auto"/>
                                      </w:divBdr>
                                    </w:div>
                                    <w:div w:id="1143619926">
                                      <w:marLeft w:val="0"/>
                                      <w:marRight w:val="0"/>
                                      <w:marTop w:val="0"/>
                                      <w:marBottom w:val="0"/>
                                      <w:divBdr>
                                        <w:top w:val="none" w:sz="0" w:space="0" w:color="auto"/>
                                        <w:left w:val="none" w:sz="0" w:space="0" w:color="auto"/>
                                        <w:bottom w:val="none" w:sz="0" w:space="0" w:color="auto"/>
                                        <w:right w:val="none" w:sz="0" w:space="0" w:color="auto"/>
                                      </w:divBdr>
                                    </w:div>
                                    <w:div w:id="867253837">
                                      <w:marLeft w:val="0"/>
                                      <w:marRight w:val="0"/>
                                      <w:marTop w:val="0"/>
                                      <w:marBottom w:val="0"/>
                                      <w:divBdr>
                                        <w:top w:val="none" w:sz="0" w:space="0" w:color="auto"/>
                                        <w:left w:val="none" w:sz="0" w:space="0" w:color="auto"/>
                                        <w:bottom w:val="none" w:sz="0" w:space="0" w:color="auto"/>
                                        <w:right w:val="none" w:sz="0" w:space="0" w:color="auto"/>
                                      </w:divBdr>
                                      <w:divsChild>
                                        <w:div w:id="557472125">
                                          <w:marLeft w:val="0"/>
                                          <w:marRight w:val="0"/>
                                          <w:marTop w:val="0"/>
                                          <w:marBottom w:val="0"/>
                                          <w:divBdr>
                                            <w:top w:val="none" w:sz="0" w:space="0" w:color="auto"/>
                                            <w:left w:val="none" w:sz="0" w:space="0" w:color="auto"/>
                                            <w:bottom w:val="none" w:sz="0" w:space="0" w:color="auto"/>
                                            <w:right w:val="none" w:sz="0" w:space="0" w:color="auto"/>
                                          </w:divBdr>
                                        </w:div>
                                      </w:divsChild>
                                    </w:div>
                                    <w:div w:id="611280423">
                                      <w:marLeft w:val="0"/>
                                      <w:marRight w:val="0"/>
                                      <w:marTop w:val="0"/>
                                      <w:marBottom w:val="0"/>
                                      <w:divBdr>
                                        <w:top w:val="none" w:sz="0" w:space="0" w:color="auto"/>
                                        <w:left w:val="none" w:sz="0" w:space="0" w:color="auto"/>
                                        <w:bottom w:val="none" w:sz="0" w:space="0" w:color="auto"/>
                                        <w:right w:val="none" w:sz="0" w:space="0" w:color="auto"/>
                                      </w:divBdr>
                                    </w:div>
                                    <w:div w:id="57215197">
                                      <w:marLeft w:val="0"/>
                                      <w:marRight w:val="0"/>
                                      <w:marTop w:val="0"/>
                                      <w:marBottom w:val="0"/>
                                      <w:divBdr>
                                        <w:top w:val="none" w:sz="0" w:space="0" w:color="auto"/>
                                        <w:left w:val="none" w:sz="0" w:space="0" w:color="auto"/>
                                        <w:bottom w:val="none" w:sz="0" w:space="0" w:color="auto"/>
                                        <w:right w:val="none" w:sz="0" w:space="0" w:color="auto"/>
                                      </w:divBdr>
                                    </w:div>
                                    <w:div w:id="240528184">
                                      <w:marLeft w:val="0"/>
                                      <w:marRight w:val="0"/>
                                      <w:marTop w:val="0"/>
                                      <w:marBottom w:val="0"/>
                                      <w:divBdr>
                                        <w:top w:val="none" w:sz="0" w:space="0" w:color="auto"/>
                                        <w:left w:val="none" w:sz="0" w:space="0" w:color="auto"/>
                                        <w:bottom w:val="none" w:sz="0" w:space="0" w:color="auto"/>
                                        <w:right w:val="none" w:sz="0" w:space="0" w:color="auto"/>
                                      </w:divBdr>
                                    </w:div>
                                    <w:div w:id="476192856">
                                      <w:marLeft w:val="0"/>
                                      <w:marRight w:val="0"/>
                                      <w:marTop w:val="0"/>
                                      <w:marBottom w:val="0"/>
                                      <w:divBdr>
                                        <w:top w:val="none" w:sz="0" w:space="0" w:color="auto"/>
                                        <w:left w:val="none" w:sz="0" w:space="0" w:color="auto"/>
                                        <w:bottom w:val="none" w:sz="0" w:space="0" w:color="auto"/>
                                        <w:right w:val="none" w:sz="0" w:space="0" w:color="auto"/>
                                      </w:divBdr>
                                    </w:div>
                                    <w:div w:id="1490289588">
                                      <w:marLeft w:val="0"/>
                                      <w:marRight w:val="0"/>
                                      <w:marTop w:val="0"/>
                                      <w:marBottom w:val="0"/>
                                      <w:divBdr>
                                        <w:top w:val="none" w:sz="0" w:space="0" w:color="auto"/>
                                        <w:left w:val="none" w:sz="0" w:space="0" w:color="auto"/>
                                        <w:bottom w:val="none" w:sz="0" w:space="0" w:color="auto"/>
                                        <w:right w:val="none" w:sz="0" w:space="0" w:color="auto"/>
                                      </w:divBdr>
                                      <w:divsChild>
                                        <w:div w:id="1473519277">
                                          <w:marLeft w:val="0"/>
                                          <w:marRight w:val="0"/>
                                          <w:marTop w:val="0"/>
                                          <w:marBottom w:val="0"/>
                                          <w:divBdr>
                                            <w:top w:val="none" w:sz="0" w:space="0" w:color="auto"/>
                                            <w:left w:val="none" w:sz="0" w:space="0" w:color="auto"/>
                                            <w:bottom w:val="none" w:sz="0" w:space="0" w:color="auto"/>
                                            <w:right w:val="none" w:sz="0" w:space="0" w:color="auto"/>
                                          </w:divBdr>
                                        </w:div>
                                      </w:divsChild>
                                    </w:div>
                                    <w:div w:id="113181221">
                                      <w:marLeft w:val="0"/>
                                      <w:marRight w:val="0"/>
                                      <w:marTop w:val="0"/>
                                      <w:marBottom w:val="0"/>
                                      <w:divBdr>
                                        <w:top w:val="none" w:sz="0" w:space="0" w:color="auto"/>
                                        <w:left w:val="none" w:sz="0" w:space="0" w:color="auto"/>
                                        <w:bottom w:val="none" w:sz="0" w:space="0" w:color="auto"/>
                                        <w:right w:val="none" w:sz="0" w:space="0" w:color="auto"/>
                                      </w:divBdr>
                                    </w:div>
                                    <w:div w:id="1349404184">
                                      <w:marLeft w:val="0"/>
                                      <w:marRight w:val="0"/>
                                      <w:marTop w:val="0"/>
                                      <w:marBottom w:val="0"/>
                                      <w:divBdr>
                                        <w:top w:val="none" w:sz="0" w:space="0" w:color="auto"/>
                                        <w:left w:val="none" w:sz="0" w:space="0" w:color="auto"/>
                                        <w:bottom w:val="none" w:sz="0" w:space="0" w:color="auto"/>
                                        <w:right w:val="none" w:sz="0" w:space="0" w:color="auto"/>
                                      </w:divBdr>
                                    </w:div>
                                    <w:div w:id="812454518">
                                      <w:marLeft w:val="0"/>
                                      <w:marRight w:val="0"/>
                                      <w:marTop w:val="0"/>
                                      <w:marBottom w:val="0"/>
                                      <w:divBdr>
                                        <w:top w:val="none" w:sz="0" w:space="0" w:color="auto"/>
                                        <w:left w:val="none" w:sz="0" w:space="0" w:color="auto"/>
                                        <w:bottom w:val="none" w:sz="0" w:space="0" w:color="auto"/>
                                        <w:right w:val="none" w:sz="0" w:space="0" w:color="auto"/>
                                      </w:divBdr>
                                    </w:div>
                                    <w:div w:id="1206677333">
                                      <w:marLeft w:val="0"/>
                                      <w:marRight w:val="0"/>
                                      <w:marTop w:val="0"/>
                                      <w:marBottom w:val="0"/>
                                      <w:divBdr>
                                        <w:top w:val="none" w:sz="0" w:space="0" w:color="auto"/>
                                        <w:left w:val="none" w:sz="0" w:space="0" w:color="auto"/>
                                        <w:bottom w:val="none" w:sz="0" w:space="0" w:color="auto"/>
                                        <w:right w:val="none" w:sz="0" w:space="0" w:color="auto"/>
                                      </w:divBdr>
                                    </w:div>
                                    <w:div w:id="163057291">
                                      <w:marLeft w:val="0"/>
                                      <w:marRight w:val="0"/>
                                      <w:marTop w:val="0"/>
                                      <w:marBottom w:val="0"/>
                                      <w:divBdr>
                                        <w:top w:val="none" w:sz="0" w:space="0" w:color="auto"/>
                                        <w:left w:val="none" w:sz="0" w:space="0" w:color="auto"/>
                                        <w:bottom w:val="none" w:sz="0" w:space="0" w:color="auto"/>
                                        <w:right w:val="none" w:sz="0" w:space="0" w:color="auto"/>
                                      </w:divBdr>
                                      <w:divsChild>
                                        <w:div w:id="839463516">
                                          <w:marLeft w:val="0"/>
                                          <w:marRight w:val="0"/>
                                          <w:marTop w:val="0"/>
                                          <w:marBottom w:val="0"/>
                                          <w:divBdr>
                                            <w:top w:val="none" w:sz="0" w:space="0" w:color="auto"/>
                                            <w:left w:val="none" w:sz="0" w:space="0" w:color="auto"/>
                                            <w:bottom w:val="none" w:sz="0" w:space="0" w:color="auto"/>
                                            <w:right w:val="none" w:sz="0" w:space="0" w:color="auto"/>
                                          </w:divBdr>
                                        </w:div>
                                      </w:divsChild>
                                    </w:div>
                                    <w:div w:id="2099057201">
                                      <w:marLeft w:val="0"/>
                                      <w:marRight w:val="0"/>
                                      <w:marTop w:val="0"/>
                                      <w:marBottom w:val="0"/>
                                      <w:divBdr>
                                        <w:top w:val="none" w:sz="0" w:space="0" w:color="auto"/>
                                        <w:left w:val="none" w:sz="0" w:space="0" w:color="auto"/>
                                        <w:bottom w:val="none" w:sz="0" w:space="0" w:color="auto"/>
                                        <w:right w:val="none" w:sz="0" w:space="0" w:color="auto"/>
                                      </w:divBdr>
                                    </w:div>
                                    <w:div w:id="1612005447">
                                      <w:marLeft w:val="0"/>
                                      <w:marRight w:val="0"/>
                                      <w:marTop w:val="0"/>
                                      <w:marBottom w:val="0"/>
                                      <w:divBdr>
                                        <w:top w:val="none" w:sz="0" w:space="0" w:color="auto"/>
                                        <w:left w:val="none" w:sz="0" w:space="0" w:color="auto"/>
                                        <w:bottom w:val="none" w:sz="0" w:space="0" w:color="auto"/>
                                        <w:right w:val="none" w:sz="0" w:space="0" w:color="auto"/>
                                      </w:divBdr>
                                    </w:div>
                                    <w:div w:id="235937683">
                                      <w:marLeft w:val="0"/>
                                      <w:marRight w:val="0"/>
                                      <w:marTop w:val="0"/>
                                      <w:marBottom w:val="0"/>
                                      <w:divBdr>
                                        <w:top w:val="none" w:sz="0" w:space="0" w:color="auto"/>
                                        <w:left w:val="none" w:sz="0" w:space="0" w:color="auto"/>
                                        <w:bottom w:val="none" w:sz="0" w:space="0" w:color="auto"/>
                                        <w:right w:val="none" w:sz="0" w:space="0" w:color="auto"/>
                                      </w:divBdr>
                                    </w:div>
                                    <w:div w:id="1536776522">
                                      <w:marLeft w:val="0"/>
                                      <w:marRight w:val="0"/>
                                      <w:marTop w:val="0"/>
                                      <w:marBottom w:val="0"/>
                                      <w:divBdr>
                                        <w:top w:val="none" w:sz="0" w:space="0" w:color="auto"/>
                                        <w:left w:val="none" w:sz="0" w:space="0" w:color="auto"/>
                                        <w:bottom w:val="none" w:sz="0" w:space="0" w:color="auto"/>
                                        <w:right w:val="none" w:sz="0" w:space="0" w:color="auto"/>
                                      </w:divBdr>
                                    </w:div>
                                    <w:div w:id="2099665771">
                                      <w:marLeft w:val="0"/>
                                      <w:marRight w:val="0"/>
                                      <w:marTop w:val="0"/>
                                      <w:marBottom w:val="0"/>
                                      <w:divBdr>
                                        <w:top w:val="none" w:sz="0" w:space="0" w:color="auto"/>
                                        <w:left w:val="none" w:sz="0" w:space="0" w:color="auto"/>
                                        <w:bottom w:val="none" w:sz="0" w:space="0" w:color="auto"/>
                                        <w:right w:val="none" w:sz="0" w:space="0" w:color="auto"/>
                                      </w:divBdr>
                                      <w:divsChild>
                                        <w:div w:id="177544314">
                                          <w:marLeft w:val="0"/>
                                          <w:marRight w:val="0"/>
                                          <w:marTop w:val="0"/>
                                          <w:marBottom w:val="0"/>
                                          <w:divBdr>
                                            <w:top w:val="none" w:sz="0" w:space="0" w:color="auto"/>
                                            <w:left w:val="none" w:sz="0" w:space="0" w:color="auto"/>
                                            <w:bottom w:val="none" w:sz="0" w:space="0" w:color="auto"/>
                                            <w:right w:val="none" w:sz="0" w:space="0" w:color="auto"/>
                                          </w:divBdr>
                                        </w:div>
                                      </w:divsChild>
                                    </w:div>
                                    <w:div w:id="816410241">
                                      <w:marLeft w:val="0"/>
                                      <w:marRight w:val="0"/>
                                      <w:marTop w:val="0"/>
                                      <w:marBottom w:val="0"/>
                                      <w:divBdr>
                                        <w:top w:val="none" w:sz="0" w:space="0" w:color="auto"/>
                                        <w:left w:val="none" w:sz="0" w:space="0" w:color="auto"/>
                                        <w:bottom w:val="none" w:sz="0" w:space="0" w:color="auto"/>
                                        <w:right w:val="none" w:sz="0" w:space="0" w:color="auto"/>
                                      </w:divBdr>
                                    </w:div>
                                    <w:div w:id="1865286368">
                                      <w:marLeft w:val="0"/>
                                      <w:marRight w:val="0"/>
                                      <w:marTop w:val="0"/>
                                      <w:marBottom w:val="0"/>
                                      <w:divBdr>
                                        <w:top w:val="none" w:sz="0" w:space="0" w:color="auto"/>
                                        <w:left w:val="none" w:sz="0" w:space="0" w:color="auto"/>
                                        <w:bottom w:val="none" w:sz="0" w:space="0" w:color="auto"/>
                                        <w:right w:val="none" w:sz="0" w:space="0" w:color="auto"/>
                                      </w:divBdr>
                                    </w:div>
                                    <w:div w:id="1163398305">
                                      <w:marLeft w:val="0"/>
                                      <w:marRight w:val="0"/>
                                      <w:marTop w:val="0"/>
                                      <w:marBottom w:val="0"/>
                                      <w:divBdr>
                                        <w:top w:val="none" w:sz="0" w:space="0" w:color="auto"/>
                                        <w:left w:val="none" w:sz="0" w:space="0" w:color="auto"/>
                                        <w:bottom w:val="none" w:sz="0" w:space="0" w:color="auto"/>
                                        <w:right w:val="none" w:sz="0" w:space="0" w:color="auto"/>
                                      </w:divBdr>
                                    </w:div>
                                    <w:div w:id="156963740">
                                      <w:marLeft w:val="0"/>
                                      <w:marRight w:val="0"/>
                                      <w:marTop w:val="0"/>
                                      <w:marBottom w:val="0"/>
                                      <w:divBdr>
                                        <w:top w:val="none" w:sz="0" w:space="0" w:color="auto"/>
                                        <w:left w:val="none" w:sz="0" w:space="0" w:color="auto"/>
                                        <w:bottom w:val="none" w:sz="0" w:space="0" w:color="auto"/>
                                        <w:right w:val="none" w:sz="0" w:space="0" w:color="auto"/>
                                      </w:divBdr>
                                    </w:div>
                                    <w:div w:id="1180580350">
                                      <w:marLeft w:val="0"/>
                                      <w:marRight w:val="0"/>
                                      <w:marTop w:val="0"/>
                                      <w:marBottom w:val="0"/>
                                      <w:divBdr>
                                        <w:top w:val="none" w:sz="0" w:space="0" w:color="auto"/>
                                        <w:left w:val="none" w:sz="0" w:space="0" w:color="auto"/>
                                        <w:bottom w:val="none" w:sz="0" w:space="0" w:color="auto"/>
                                        <w:right w:val="none" w:sz="0" w:space="0" w:color="auto"/>
                                      </w:divBdr>
                                      <w:divsChild>
                                        <w:div w:id="1710642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01825314">
      <w:bodyDiv w:val="1"/>
      <w:marLeft w:val="0"/>
      <w:marRight w:val="0"/>
      <w:marTop w:val="0"/>
      <w:marBottom w:val="0"/>
      <w:divBdr>
        <w:top w:val="none" w:sz="0" w:space="0" w:color="auto"/>
        <w:left w:val="none" w:sz="0" w:space="0" w:color="auto"/>
        <w:bottom w:val="none" w:sz="0" w:space="0" w:color="auto"/>
        <w:right w:val="none" w:sz="0" w:space="0" w:color="auto"/>
      </w:divBdr>
      <w:divsChild>
        <w:div w:id="1342853105">
          <w:marLeft w:val="0"/>
          <w:marRight w:val="0"/>
          <w:marTop w:val="0"/>
          <w:marBottom w:val="0"/>
          <w:divBdr>
            <w:top w:val="none" w:sz="0" w:space="0" w:color="auto"/>
            <w:left w:val="none" w:sz="0" w:space="0" w:color="auto"/>
            <w:bottom w:val="none" w:sz="0" w:space="0" w:color="auto"/>
            <w:right w:val="none" w:sz="0" w:space="0" w:color="auto"/>
          </w:divBdr>
          <w:divsChild>
            <w:div w:id="1629703699">
              <w:marLeft w:val="0"/>
              <w:marRight w:val="0"/>
              <w:marTop w:val="0"/>
              <w:marBottom w:val="0"/>
              <w:divBdr>
                <w:top w:val="none" w:sz="0" w:space="0" w:color="auto"/>
                <w:left w:val="none" w:sz="0" w:space="0" w:color="auto"/>
                <w:bottom w:val="none" w:sz="0" w:space="0" w:color="auto"/>
                <w:right w:val="none" w:sz="0" w:space="0" w:color="auto"/>
              </w:divBdr>
              <w:divsChild>
                <w:div w:id="1570731245">
                  <w:marLeft w:val="0"/>
                  <w:marRight w:val="0"/>
                  <w:marTop w:val="0"/>
                  <w:marBottom w:val="0"/>
                  <w:divBdr>
                    <w:top w:val="none" w:sz="0" w:space="0" w:color="auto"/>
                    <w:left w:val="none" w:sz="0" w:space="0" w:color="auto"/>
                    <w:bottom w:val="none" w:sz="0" w:space="0" w:color="auto"/>
                    <w:right w:val="none" w:sz="0" w:space="0" w:color="auto"/>
                  </w:divBdr>
                  <w:divsChild>
                    <w:div w:id="1625769941">
                      <w:marLeft w:val="0"/>
                      <w:marRight w:val="0"/>
                      <w:marTop w:val="0"/>
                      <w:marBottom w:val="0"/>
                      <w:divBdr>
                        <w:top w:val="none" w:sz="0" w:space="0" w:color="auto"/>
                        <w:left w:val="none" w:sz="0" w:space="0" w:color="auto"/>
                        <w:bottom w:val="none" w:sz="0" w:space="0" w:color="auto"/>
                        <w:right w:val="none" w:sz="0" w:space="0" w:color="auto"/>
                      </w:divBdr>
                      <w:divsChild>
                        <w:div w:id="497499023">
                          <w:marLeft w:val="0"/>
                          <w:marRight w:val="0"/>
                          <w:marTop w:val="0"/>
                          <w:marBottom w:val="0"/>
                          <w:divBdr>
                            <w:top w:val="none" w:sz="0" w:space="0" w:color="auto"/>
                            <w:left w:val="none" w:sz="0" w:space="0" w:color="auto"/>
                            <w:bottom w:val="none" w:sz="0" w:space="0" w:color="auto"/>
                            <w:right w:val="none" w:sz="0" w:space="0" w:color="auto"/>
                          </w:divBdr>
                        </w:div>
                        <w:div w:id="1241791636">
                          <w:marLeft w:val="0"/>
                          <w:marRight w:val="0"/>
                          <w:marTop w:val="0"/>
                          <w:marBottom w:val="0"/>
                          <w:divBdr>
                            <w:top w:val="none" w:sz="0" w:space="0" w:color="auto"/>
                            <w:left w:val="none" w:sz="0" w:space="0" w:color="auto"/>
                            <w:bottom w:val="none" w:sz="0" w:space="0" w:color="auto"/>
                            <w:right w:val="none" w:sz="0" w:space="0" w:color="auto"/>
                          </w:divBdr>
                        </w:div>
                        <w:div w:id="1765540133">
                          <w:marLeft w:val="0"/>
                          <w:marRight w:val="0"/>
                          <w:marTop w:val="0"/>
                          <w:marBottom w:val="0"/>
                          <w:divBdr>
                            <w:top w:val="none" w:sz="0" w:space="0" w:color="auto"/>
                            <w:left w:val="none" w:sz="0" w:space="0" w:color="auto"/>
                            <w:bottom w:val="none" w:sz="0" w:space="0" w:color="auto"/>
                            <w:right w:val="none" w:sz="0" w:space="0" w:color="auto"/>
                          </w:divBdr>
                        </w:div>
                        <w:div w:id="1833334465">
                          <w:marLeft w:val="0"/>
                          <w:marRight w:val="0"/>
                          <w:marTop w:val="0"/>
                          <w:marBottom w:val="0"/>
                          <w:divBdr>
                            <w:top w:val="none" w:sz="0" w:space="0" w:color="auto"/>
                            <w:left w:val="none" w:sz="0" w:space="0" w:color="auto"/>
                            <w:bottom w:val="none" w:sz="0" w:space="0" w:color="auto"/>
                            <w:right w:val="none" w:sz="0" w:space="0" w:color="auto"/>
                          </w:divBdr>
                        </w:div>
                        <w:div w:id="18708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7073845">
      <w:bodyDiv w:val="1"/>
      <w:marLeft w:val="0"/>
      <w:marRight w:val="0"/>
      <w:marTop w:val="0"/>
      <w:marBottom w:val="0"/>
      <w:divBdr>
        <w:top w:val="none" w:sz="0" w:space="0" w:color="auto"/>
        <w:left w:val="none" w:sz="0" w:space="0" w:color="auto"/>
        <w:bottom w:val="none" w:sz="0" w:space="0" w:color="auto"/>
        <w:right w:val="none" w:sz="0" w:space="0" w:color="auto"/>
      </w:divBdr>
      <w:divsChild>
        <w:div w:id="1848790969">
          <w:marLeft w:val="0"/>
          <w:marRight w:val="0"/>
          <w:marTop w:val="0"/>
          <w:marBottom w:val="0"/>
          <w:divBdr>
            <w:top w:val="none" w:sz="0" w:space="0" w:color="auto"/>
            <w:left w:val="none" w:sz="0" w:space="0" w:color="auto"/>
            <w:bottom w:val="none" w:sz="0" w:space="0" w:color="auto"/>
            <w:right w:val="none" w:sz="0" w:space="0" w:color="auto"/>
          </w:divBdr>
          <w:divsChild>
            <w:div w:id="196477471">
              <w:marLeft w:val="0"/>
              <w:marRight w:val="0"/>
              <w:marTop w:val="0"/>
              <w:marBottom w:val="0"/>
              <w:divBdr>
                <w:top w:val="none" w:sz="0" w:space="0" w:color="auto"/>
                <w:left w:val="none" w:sz="0" w:space="0" w:color="auto"/>
                <w:bottom w:val="none" w:sz="0" w:space="0" w:color="auto"/>
                <w:right w:val="none" w:sz="0" w:space="0" w:color="auto"/>
              </w:divBdr>
              <w:divsChild>
                <w:div w:id="163203858">
                  <w:marLeft w:val="0"/>
                  <w:marRight w:val="0"/>
                  <w:marTop w:val="0"/>
                  <w:marBottom w:val="0"/>
                  <w:divBdr>
                    <w:top w:val="none" w:sz="0" w:space="0" w:color="auto"/>
                    <w:left w:val="none" w:sz="0" w:space="0" w:color="auto"/>
                    <w:bottom w:val="none" w:sz="0" w:space="0" w:color="auto"/>
                    <w:right w:val="none" w:sz="0" w:space="0" w:color="auto"/>
                  </w:divBdr>
                  <w:divsChild>
                    <w:div w:id="1853379590">
                      <w:marLeft w:val="0"/>
                      <w:marRight w:val="0"/>
                      <w:marTop w:val="0"/>
                      <w:marBottom w:val="0"/>
                      <w:divBdr>
                        <w:top w:val="none" w:sz="0" w:space="0" w:color="auto"/>
                        <w:left w:val="none" w:sz="0" w:space="0" w:color="auto"/>
                        <w:bottom w:val="none" w:sz="0" w:space="0" w:color="auto"/>
                        <w:right w:val="none" w:sz="0" w:space="0" w:color="auto"/>
                      </w:divBdr>
                      <w:divsChild>
                        <w:div w:id="1239636451">
                          <w:marLeft w:val="0"/>
                          <w:marRight w:val="0"/>
                          <w:marTop w:val="0"/>
                          <w:marBottom w:val="0"/>
                          <w:divBdr>
                            <w:top w:val="none" w:sz="0" w:space="0" w:color="auto"/>
                            <w:left w:val="none" w:sz="0" w:space="0" w:color="auto"/>
                            <w:bottom w:val="none" w:sz="0" w:space="0" w:color="auto"/>
                            <w:right w:val="none" w:sz="0" w:space="0" w:color="auto"/>
                          </w:divBdr>
                          <w:divsChild>
                            <w:div w:id="1144859886">
                              <w:marLeft w:val="0"/>
                              <w:marRight w:val="0"/>
                              <w:marTop w:val="0"/>
                              <w:marBottom w:val="0"/>
                              <w:divBdr>
                                <w:top w:val="none" w:sz="0" w:space="0" w:color="auto"/>
                                <w:left w:val="none" w:sz="0" w:space="0" w:color="auto"/>
                                <w:bottom w:val="none" w:sz="0" w:space="0" w:color="auto"/>
                                <w:right w:val="none" w:sz="0" w:space="0" w:color="auto"/>
                              </w:divBdr>
                              <w:divsChild>
                                <w:div w:id="500699934">
                                  <w:marLeft w:val="0"/>
                                  <w:marRight w:val="0"/>
                                  <w:marTop w:val="0"/>
                                  <w:marBottom w:val="0"/>
                                  <w:divBdr>
                                    <w:top w:val="none" w:sz="0" w:space="0" w:color="auto"/>
                                    <w:left w:val="none" w:sz="0" w:space="0" w:color="auto"/>
                                    <w:bottom w:val="none" w:sz="0" w:space="0" w:color="auto"/>
                                    <w:right w:val="none" w:sz="0" w:space="0" w:color="auto"/>
                                  </w:divBdr>
                                </w:div>
                                <w:div w:id="1718703004">
                                  <w:marLeft w:val="0"/>
                                  <w:marRight w:val="0"/>
                                  <w:marTop w:val="0"/>
                                  <w:marBottom w:val="0"/>
                                  <w:divBdr>
                                    <w:top w:val="none" w:sz="0" w:space="0" w:color="auto"/>
                                    <w:left w:val="none" w:sz="0" w:space="0" w:color="auto"/>
                                    <w:bottom w:val="none" w:sz="0" w:space="0" w:color="auto"/>
                                    <w:right w:val="none" w:sz="0" w:space="0" w:color="auto"/>
                                  </w:divBdr>
                                </w:div>
                                <w:div w:id="366834292">
                                  <w:marLeft w:val="0"/>
                                  <w:marRight w:val="0"/>
                                  <w:marTop w:val="0"/>
                                  <w:marBottom w:val="0"/>
                                  <w:divBdr>
                                    <w:top w:val="none" w:sz="0" w:space="0" w:color="auto"/>
                                    <w:left w:val="none" w:sz="0" w:space="0" w:color="auto"/>
                                    <w:bottom w:val="none" w:sz="0" w:space="0" w:color="auto"/>
                                    <w:right w:val="none" w:sz="0" w:space="0" w:color="auto"/>
                                  </w:divBdr>
                                </w:div>
                                <w:div w:id="1975332483">
                                  <w:marLeft w:val="0"/>
                                  <w:marRight w:val="0"/>
                                  <w:marTop w:val="0"/>
                                  <w:marBottom w:val="0"/>
                                  <w:divBdr>
                                    <w:top w:val="none" w:sz="0" w:space="0" w:color="auto"/>
                                    <w:left w:val="none" w:sz="0" w:space="0" w:color="auto"/>
                                    <w:bottom w:val="none" w:sz="0" w:space="0" w:color="auto"/>
                                    <w:right w:val="none" w:sz="0" w:space="0" w:color="auto"/>
                                  </w:divBdr>
                                </w:div>
                                <w:div w:id="1769806800">
                                  <w:marLeft w:val="0"/>
                                  <w:marRight w:val="0"/>
                                  <w:marTop w:val="0"/>
                                  <w:marBottom w:val="0"/>
                                  <w:divBdr>
                                    <w:top w:val="none" w:sz="0" w:space="0" w:color="auto"/>
                                    <w:left w:val="none" w:sz="0" w:space="0" w:color="auto"/>
                                    <w:bottom w:val="none" w:sz="0" w:space="0" w:color="auto"/>
                                    <w:right w:val="none" w:sz="0" w:space="0" w:color="auto"/>
                                  </w:divBdr>
                                </w:div>
                                <w:div w:id="468396911">
                                  <w:marLeft w:val="0"/>
                                  <w:marRight w:val="0"/>
                                  <w:marTop w:val="0"/>
                                  <w:marBottom w:val="0"/>
                                  <w:divBdr>
                                    <w:top w:val="none" w:sz="0" w:space="0" w:color="auto"/>
                                    <w:left w:val="none" w:sz="0" w:space="0" w:color="auto"/>
                                    <w:bottom w:val="none" w:sz="0" w:space="0" w:color="auto"/>
                                    <w:right w:val="none" w:sz="0" w:space="0" w:color="auto"/>
                                  </w:divBdr>
                                </w:div>
                                <w:div w:id="1650163248">
                                  <w:marLeft w:val="0"/>
                                  <w:marRight w:val="0"/>
                                  <w:marTop w:val="0"/>
                                  <w:marBottom w:val="0"/>
                                  <w:divBdr>
                                    <w:top w:val="none" w:sz="0" w:space="0" w:color="auto"/>
                                    <w:left w:val="none" w:sz="0" w:space="0" w:color="auto"/>
                                    <w:bottom w:val="none" w:sz="0" w:space="0" w:color="auto"/>
                                    <w:right w:val="none" w:sz="0" w:space="0" w:color="auto"/>
                                  </w:divBdr>
                                </w:div>
                                <w:div w:id="889850109">
                                  <w:marLeft w:val="0"/>
                                  <w:marRight w:val="0"/>
                                  <w:marTop w:val="0"/>
                                  <w:marBottom w:val="0"/>
                                  <w:divBdr>
                                    <w:top w:val="none" w:sz="0" w:space="0" w:color="auto"/>
                                    <w:left w:val="none" w:sz="0" w:space="0" w:color="auto"/>
                                    <w:bottom w:val="none" w:sz="0" w:space="0" w:color="auto"/>
                                    <w:right w:val="none" w:sz="0" w:space="0" w:color="auto"/>
                                  </w:divBdr>
                                </w:div>
                                <w:div w:id="1439524561">
                                  <w:marLeft w:val="0"/>
                                  <w:marRight w:val="0"/>
                                  <w:marTop w:val="0"/>
                                  <w:marBottom w:val="0"/>
                                  <w:divBdr>
                                    <w:top w:val="none" w:sz="0" w:space="0" w:color="auto"/>
                                    <w:left w:val="none" w:sz="0" w:space="0" w:color="auto"/>
                                    <w:bottom w:val="none" w:sz="0" w:space="0" w:color="auto"/>
                                    <w:right w:val="none" w:sz="0" w:space="0" w:color="auto"/>
                                  </w:divBdr>
                                </w:div>
                                <w:div w:id="13118746">
                                  <w:marLeft w:val="0"/>
                                  <w:marRight w:val="0"/>
                                  <w:marTop w:val="0"/>
                                  <w:marBottom w:val="0"/>
                                  <w:divBdr>
                                    <w:top w:val="none" w:sz="0" w:space="0" w:color="auto"/>
                                    <w:left w:val="none" w:sz="0" w:space="0" w:color="auto"/>
                                    <w:bottom w:val="none" w:sz="0" w:space="0" w:color="auto"/>
                                    <w:right w:val="none" w:sz="0" w:space="0" w:color="auto"/>
                                  </w:divBdr>
                                </w:div>
                                <w:div w:id="599264139">
                                  <w:marLeft w:val="0"/>
                                  <w:marRight w:val="0"/>
                                  <w:marTop w:val="0"/>
                                  <w:marBottom w:val="0"/>
                                  <w:divBdr>
                                    <w:top w:val="none" w:sz="0" w:space="0" w:color="auto"/>
                                    <w:left w:val="none" w:sz="0" w:space="0" w:color="auto"/>
                                    <w:bottom w:val="none" w:sz="0" w:space="0" w:color="auto"/>
                                    <w:right w:val="none" w:sz="0" w:space="0" w:color="auto"/>
                                  </w:divBdr>
                                  <w:divsChild>
                                    <w:div w:id="1351033433">
                                      <w:marLeft w:val="0"/>
                                      <w:marRight w:val="0"/>
                                      <w:marTop w:val="0"/>
                                      <w:marBottom w:val="0"/>
                                      <w:divBdr>
                                        <w:top w:val="none" w:sz="0" w:space="0" w:color="auto"/>
                                        <w:left w:val="none" w:sz="0" w:space="0" w:color="auto"/>
                                        <w:bottom w:val="none" w:sz="0" w:space="0" w:color="auto"/>
                                        <w:right w:val="none" w:sz="0" w:space="0" w:color="auto"/>
                                      </w:divBdr>
                                    </w:div>
                                    <w:div w:id="1076244843">
                                      <w:marLeft w:val="0"/>
                                      <w:marRight w:val="0"/>
                                      <w:marTop w:val="0"/>
                                      <w:marBottom w:val="0"/>
                                      <w:divBdr>
                                        <w:top w:val="none" w:sz="0" w:space="0" w:color="auto"/>
                                        <w:left w:val="none" w:sz="0" w:space="0" w:color="auto"/>
                                        <w:bottom w:val="none" w:sz="0" w:space="0" w:color="auto"/>
                                        <w:right w:val="none" w:sz="0" w:space="0" w:color="auto"/>
                                      </w:divBdr>
                                    </w:div>
                                    <w:div w:id="1930117047">
                                      <w:marLeft w:val="0"/>
                                      <w:marRight w:val="0"/>
                                      <w:marTop w:val="0"/>
                                      <w:marBottom w:val="0"/>
                                      <w:divBdr>
                                        <w:top w:val="none" w:sz="0" w:space="0" w:color="auto"/>
                                        <w:left w:val="none" w:sz="0" w:space="0" w:color="auto"/>
                                        <w:bottom w:val="none" w:sz="0" w:space="0" w:color="auto"/>
                                        <w:right w:val="none" w:sz="0" w:space="0" w:color="auto"/>
                                      </w:divBdr>
                                    </w:div>
                                    <w:div w:id="1637905141">
                                      <w:marLeft w:val="0"/>
                                      <w:marRight w:val="0"/>
                                      <w:marTop w:val="0"/>
                                      <w:marBottom w:val="0"/>
                                      <w:divBdr>
                                        <w:top w:val="none" w:sz="0" w:space="0" w:color="auto"/>
                                        <w:left w:val="none" w:sz="0" w:space="0" w:color="auto"/>
                                        <w:bottom w:val="none" w:sz="0" w:space="0" w:color="auto"/>
                                        <w:right w:val="none" w:sz="0" w:space="0" w:color="auto"/>
                                      </w:divBdr>
                                    </w:div>
                                    <w:div w:id="947859146">
                                      <w:marLeft w:val="0"/>
                                      <w:marRight w:val="0"/>
                                      <w:marTop w:val="0"/>
                                      <w:marBottom w:val="0"/>
                                      <w:divBdr>
                                        <w:top w:val="none" w:sz="0" w:space="0" w:color="auto"/>
                                        <w:left w:val="none" w:sz="0" w:space="0" w:color="auto"/>
                                        <w:bottom w:val="none" w:sz="0" w:space="0" w:color="auto"/>
                                        <w:right w:val="none" w:sz="0" w:space="0" w:color="auto"/>
                                      </w:divBdr>
                                    </w:div>
                                    <w:div w:id="326985612">
                                      <w:marLeft w:val="0"/>
                                      <w:marRight w:val="0"/>
                                      <w:marTop w:val="0"/>
                                      <w:marBottom w:val="0"/>
                                      <w:divBdr>
                                        <w:top w:val="none" w:sz="0" w:space="0" w:color="auto"/>
                                        <w:left w:val="none" w:sz="0" w:space="0" w:color="auto"/>
                                        <w:bottom w:val="none" w:sz="0" w:space="0" w:color="auto"/>
                                        <w:right w:val="none" w:sz="0" w:space="0" w:color="auto"/>
                                      </w:divBdr>
                                    </w:div>
                                    <w:div w:id="333724585">
                                      <w:marLeft w:val="0"/>
                                      <w:marRight w:val="0"/>
                                      <w:marTop w:val="0"/>
                                      <w:marBottom w:val="0"/>
                                      <w:divBdr>
                                        <w:top w:val="none" w:sz="0" w:space="0" w:color="auto"/>
                                        <w:left w:val="none" w:sz="0" w:space="0" w:color="auto"/>
                                        <w:bottom w:val="none" w:sz="0" w:space="0" w:color="auto"/>
                                        <w:right w:val="none" w:sz="0" w:space="0" w:color="auto"/>
                                      </w:divBdr>
                                    </w:div>
                                    <w:div w:id="1864778338">
                                      <w:marLeft w:val="0"/>
                                      <w:marRight w:val="0"/>
                                      <w:marTop w:val="0"/>
                                      <w:marBottom w:val="0"/>
                                      <w:divBdr>
                                        <w:top w:val="none" w:sz="0" w:space="0" w:color="auto"/>
                                        <w:left w:val="none" w:sz="0" w:space="0" w:color="auto"/>
                                        <w:bottom w:val="none" w:sz="0" w:space="0" w:color="auto"/>
                                        <w:right w:val="none" w:sz="0" w:space="0" w:color="auto"/>
                                      </w:divBdr>
                                    </w:div>
                                    <w:div w:id="973948622">
                                      <w:marLeft w:val="0"/>
                                      <w:marRight w:val="0"/>
                                      <w:marTop w:val="0"/>
                                      <w:marBottom w:val="0"/>
                                      <w:divBdr>
                                        <w:top w:val="none" w:sz="0" w:space="0" w:color="auto"/>
                                        <w:left w:val="none" w:sz="0" w:space="0" w:color="auto"/>
                                        <w:bottom w:val="none" w:sz="0" w:space="0" w:color="auto"/>
                                        <w:right w:val="none" w:sz="0" w:space="0" w:color="auto"/>
                                      </w:divBdr>
                                    </w:div>
                                    <w:div w:id="1555042573">
                                      <w:marLeft w:val="0"/>
                                      <w:marRight w:val="0"/>
                                      <w:marTop w:val="0"/>
                                      <w:marBottom w:val="0"/>
                                      <w:divBdr>
                                        <w:top w:val="none" w:sz="0" w:space="0" w:color="auto"/>
                                        <w:left w:val="none" w:sz="0" w:space="0" w:color="auto"/>
                                        <w:bottom w:val="none" w:sz="0" w:space="0" w:color="auto"/>
                                        <w:right w:val="none" w:sz="0" w:space="0" w:color="auto"/>
                                      </w:divBdr>
                                    </w:div>
                                  </w:divsChild>
                                </w:div>
                                <w:div w:id="1107848785">
                                  <w:marLeft w:val="0"/>
                                  <w:marRight w:val="0"/>
                                  <w:marTop w:val="0"/>
                                  <w:marBottom w:val="0"/>
                                  <w:divBdr>
                                    <w:top w:val="none" w:sz="0" w:space="0" w:color="auto"/>
                                    <w:left w:val="none" w:sz="0" w:space="0" w:color="auto"/>
                                    <w:bottom w:val="none" w:sz="0" w:space="0" w:color="auto"/>
                                    <w:right w:val="none" w:sz="0" w:space="0" w:color="auto"/>
                                  </w:divBdr>
                                  <w:divsChild>
                                    <w:div w:id="1660504333">
                                      <w:marLeft w:val="0"/>
                                      <w:marRight w:val="0"/>
                                      <w:marTop w:val="0"/>
                                      <w:marBottom w:val="0"/>
                                      <w:divBdr>
                                        <w:top w:val="none" w:sz="0" w:space="0" w:color="auto"/>
                                        <w:left w:val="none" w:sz="0" w:space="0" w:color="auto"/>
                                        <w:bottom w:val="none" w:sz="0" w:space="0" w:color="auto"/>
                                        <w:right w:val="none" w:sz="0" w:space="0" w:color="auto"/>
                                      </w:divBdr>
                                    </w:div>
                                    <w:div w:id="603346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95383">
                              <w:marLeft w:val="0"/>
                              <w:marRight w:val="0"/>
                              <w:marTop w:val="0"/>
                              <w:marBottom w:val="0"/>
                              <w:divBdr>
                                <w:top w:val="none" w:sz="0" w:space="0" w:color="auto"/>
                                <w:left w:val="none" w:sz="0" w:space="0" w:color="auto"/>
                                <w:bottom w:val="none" w:sz="0" w:space="0" w:color="auto"/>
                                <w:right w:val="none" w:sz="0" w:space="0" w:color="auto"/>
                              </w:divBdr>
                              <w:divsChild>
                                <w:div w:id="857960994">
                                  <w:marLeft w:val="0"/>
                                  <w:marRight w:val="0"/>
                                  <w:marTop w:val="0"/>
                                  <w:marBottom w:val="0"/>
                                  <w:divBdr>
                                    <w:top w:val="none" w:sz="0" w:space="0" w:color="auto"/>
                                    <w:left w:val="none" w:sz="0" w:space="0" w:color="auto"/>
                                    <w:bottom w:val="none" w:sz="0" w:space="0" w:color="auto"/>
                                    <w:right w:val="none" w:sz="0" w:space="0" w:color="auto"/>
                                  </w:divBdr>
                                </w:div>
                                <w:div w:id="448665021">
                                  <w:marLeft w:val="0"/>
                                  <w:marRight w:val="0"/>
                                  <w:marTop w:val="0"/>
                                  <w:marBottom w:val="0"/>
                                  <w:divBdr>
                                    <w:top w:val="none" w:sz="0" w:space="0" w:color="auto"/>
                                    <w:left w:val="none" w:sz="0" w:space="0" w:color="auto"/>
                                    <w:bottom w:val="none" w:sz="0" w:space="0" w:color="auto"/>
                                    <w:right w:val="none" w:sz="0" w:space="0" w:color="auto"/>
                                  </w:divBdr>
                                  <w:divsChild>
                                    <w:div w:id="891771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176530">
                              <w:marLeft w:val="0"/>
                              <w:marRight w:val="0"/>
                              <w:marTop w:val="0"/>
                              <w:marBottom w:val="0"/>
                              <w:divBdr>
                                <w:top w:val="none" w:sz="0" w:space="0" w:color="auto"/>
                                <w:left w:val="none" w:sz="0" w:space="0" w:color="auto"/>
                                <w:bottom w:val="none" w:sz="0" w:space="0" w:color="auto"/>
                                <w:right w:val="none" w:sz="0" w:space="0" w:color="auto"/>
                              </w:divBdr>
                              <w:divsChild>
                                <w:div w:id="1372150896">
                                  <w:marLeft w:val="0"/>
                                  <w:marRight w:val="0"/>
                                  <w:marTop w:val="0"/>
                                  <w:marBottom w:val="0"/>
                                  <w:divBdr>
                                    <w:top w:val="none" w:sz="0" w:space="0" w:color="auto"/>
                                    <w:left w:val="none" w:sz="0" w:space="0" w:color="auto"/>
                                    <w:bottom w:val="none" w:sz="0" w:space="0" w:color="auto"/>
                                    <w:right w:val="none" w:sz="0" w:space="0" w:color="auto"/>
                                  </w:divBdr>
                                </w:div>
                              </w:divsChild>
                            </w:div>
                            <w:div w:id="1742096891">
                              <w:marLeft w:val="0"/>
                              <w:marRight w:val="0"/>
                              <w:marTop w:val="0"/>
                              <w:marBottom w:val="0"/>
                              <w:divBdr>
                                <w:top w:val="none" w:sz="0" w:space="0" w:color="auto"/>
                                <w:left w:val="none" w:sz="0" w:space="0" w:color="auto"/>
                                <w:bottom w:val="none" w:sz="0" w:space="0" w:color="auto"/>
                                <w:right w:val="none" w:sz="0" w:space="0" w:color="auto"/>
                              </w:divBdr>
                              <w:divsChild>
                                <w:div w:id="107088364">
                                  <w:marLeft w:val="0"/>
                                  <w:marRight w:val="0"/>
                                  <w:marTop w:val="0"/>
                                  <w:marBottom w:val="0"/>
                                  <w:divBdr>
                                    <w:top w:val="none" w:sz="0" w:space="0" w:color="auto"/>
                                    <w:left w:val="none" w:sz="0" w:space="0" w:color="auto"/>
                                    <w:bottom w:val="none" w:sz="0" w:space="0" w:color="auto"/>
                                    <w:right w:val="none" w:sz="0" w:space="0" w:color="auto"/>
                                  </w:divBdr>
                                </w:div>
                              </w:divsChild>
                            </w:div>
                            <w:div w:id="84427165">
                              <w:marLeft w:val="0"/>
                              <w:marRight w:val="0"/>
                              <w:marTop w:val="0"/>
                              <w:marBottom w:val="0"/>
                              <w:divBdr>
                                <w:top w:val="none" w:sz="0" w:space="0" w:color="auto"/>
                                <w:left w:val="none" w:sz="0" w:space="0" w:color="auto"/>
                                <w:bottom w:val="none" w:sz="0" w:space="0" w:color="auto"/>
                                <w:right w:val="none" w:sz="0" w:space="0" w:color="auto"/>
                              </w:divBdr>
                              <w:divsChild>
                                <w:div w:id="1066759538">
                                  <w:marLeft w:val="0"/>
                                  <w:marRight w:val="0"/>
                                  <w:marTop w:val="0"/>
                                  <w:marBottom w:val="0"/>
                                  <w:divBdr>
                                    <w:top w:val="none" w:sz="0" w:space="0" w:color="auto"/>
                                    <w:left w:val="none" w:sz="0" w:space="0" w:color="auto"/>
                                    <w:bottom w:val="none" w:sz="0" w:space="0" w:color="auto"/>
                                    <w:right w:val="none" w:sz="0" w:space="0" w:color="auto"/>
                                  </w:divBdr>
                                </w:div>
                                <w:div w:id="1040974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7921478">
      <w:bodyDiv w:val="1"/>
      <w:marLeft w:val="0"/>
      <w:marRight w:val="0"/>
      <w:marTop w:val="0"/>
      <w:marBottom w:val="0"/>
      <w:divBdr>
        <w:top w:val="none" w:sz="0" w:space="0" w:color="auto"/>
        <w:left w:val="none" w:sz="0" w:space="0" w:color="auto"/>
        <w:bottom w:val="none" w:sz="0" w:space="0" w:color="auto"/>
        <w:right w:val="none" w:sz="0" w:space="0" w:color="auto"/>
      </w:divBdr>
    </w:div>
    <w:div w:id="2108693477">
      <w:bodyDiv w:val="1"/>
      <w:marLeft w:val="0"/>
      <w:marRight w:val="0"/>
      <w:marTop w:val="0"/>
      <w:marBottom w:val="0"/>
      <w:divBdr>
        <w:top w:val="none" w:sz="0" w:space="0" w:color="auto"/>
        <w:left w:val="none" w:sz="0" w:space="0" w:color="auto"/>
        <w:bottom w:val="none" w:sz="0" w:space="0" w:color="auto"/>
        <w:right w:val="none" w:sz="0" w:space="0" w:color="auto"/>
      </w:divBdr>
      <w:divsChild>
        <w:div w:id="504905599">
          <w:marLeft w:val="0"/>
          <w:marRight w:val="0"/>
          <w:marTop w:val="0"/>
          <w:marBottom w:val="0"/>
          <w:divBdr>
            <w:top w:val="none" w:sz="0" w:space="0" w:color="auto"/>
            <w:left w:val="none" w:sz="0" w:space="0" w:color="auto"/>
            <w:bottom w:val="none" w:sz="0" w:space="0" w:color="auto"/>
            <w:right w:val="none" w:sz="0" w:space="0" w:color="auto"/>
          </w:divBdr>
        </w:div>
        <w:div w:id="668754595">
          <w:marLeft w:val="0"/>
          <w:marRight w:val="0"/>
          <w:marTop w:val="0"/>
          <w:marBottom w:val="0"/>
          <w:divBdr>
            <w:top w:val="none" w:sz="0" w:space="0" w:color="auto"/>
            <w:left w:val="none" w:sz="0" w:space="0" w:color="auto"/>
            <w:bottom w:val="none" w:sz="0" w:space="0" w:color="auto"/>
            <w:right w:val="none" w:sz="0" w:space="0" w:color="auto"/>
          </w:divBdr>
        </w:div>
        <w:div w:id="765879805">
          <w:marLeft w:val="0"/>
          <w:marRight w:val="0"/>
          <w:marTop w:val="0"/>
          <w:marBottom w:val="0"/>
          <w:divBdr>
            <w:top w:val="none" w:sz="0" w:space="0" w:color="auto"/>
            <w:left w:val="none" w:sz="0" w:space="0" w:color="auto"/>
            <w:bottom w:val="none" w:sz="0" w:space="0" w:color="auto"/>
            <w:right w:val="none" w:sz="0" w:space="0" w:color="auto"/>
          </w:divBdr>
        </w:div>
        <w:div w:id="767118386">
          <w:marLeft w:val="0"/>
          <w:marRight w:val="0"/>
          <w:marTop w:val="0"/>
          <w:marBottom w:val="0"/>
          <w:divBdr>
            <w:top w:val="none" w:sz="0" w:space="0" w:color="auto"/>
            <w:left w:val="none" w:sz="0" w:space="0" w:color="auto"/>
            <w:bottom w:val="none" w:sz="0" w:space="0" w:color="auto"/>
            <w:right w:val="none" w:sz="0" w:space="0" w:color="auto"/>
          </w:divBdr>
        </w:div>
        <w:div w:id="963199852">
          <w:marLeft w:val="0"/>
          <w:marRight w:val="0"/>
          <w:marTop w:val="0"/>
          <w:marBottom w:val="0"/>
          <w:divBdr>
            <w:top w:val="none" w:sz="0" w:space="0" w:color="auto"/>
            <w:left w:val="none" w:sz="0" w:space="0" w:color="auto"/>
            <w:bottom w:val="none" w:sz="0" w:space="0" w:color="auto"/>
            <w:right w:val="none" w:sz="0" w:space="0" w:color="auto"/>
          </w:divBdr>
        </w:div>
        <w:div w:id="1360013708">
          <w:marLeft w:val="0"/>
          <w:marRight w:val="0"/>
          <w:marTop w:val="0"/>
          <w:marBottom w:val="0"/>
          <w:divBdr>
            <w:top w:val="none" w:sz="0" w:space="0" w:color="auto"/>
            <w:left w:val="none" w:sz="0" w:space="0" w:color="auto"/>
            <w:bottom w:val="none" w:sz="0" w:space="0" w:color="auto"/>
            <w:right w:val="none" w:sz="0" w:space="0" w:color="auto"/>
          </w:divBdr>
        </w:div>
        <w:div w:id="1640450853">
          <w:marLeft w:val="0"/>
          <w:marRight w:val="0"/>
          <w:marTop w:val="0"/>
          <w:marBottom w:val="0"/>
          <w:divBdr>
            <w:top w:val="none" w:sz="0" w:space="0" w:color="auto"/>
            <w:left w:val="none" w:sz="0" w:space="0" w:color="auto"/>
            <w:bottom w:val="none" w:sz="0" w:space="0" w:color="auto"/>
            <w:right w:val="none" w:sz="0" w:space="0" w:color="auto"/>
          </w:divBdr>
        </w:div>
        <w:div w:id="1906381008">
          <w:marLeft w:val="0"/>
          <w:marRight w:val="0"/>
          <w:marTop w:val="0"/>
          <w:marBottom w:val="0"/>
          <w:divBdr>
            <w:top w:val="none" w:sz="0" w:space="0" w:color="auto"/>
            <w:left w:val="none" w:sz="0" w:space="0" w:color="auto"/>
            <w:bottom w:val="none" w:sz="0" w:space="0" w:color="auto"/>
            <w:right w:val="none" w:sz="0" w:space="0" w:color="auto"/>
          </w:divBdr>
        </w:div>
        <w:div w:id="1955206440">
          <w:marLeft w:val="0"/>
          <w:marRight w:val="0"/>
          <w:marTop w:val="0"/>
          <w:marBottom w:val="0"/>
          <w:divBdr>
            <w:top w:val="none" w:sz="0" w:space="0" w:color="auto"/>
            <w:left w:val="none" w:sz="0" w:space="0" w:color="auto"/>
            <w:bottom w:val="none" w:sz="0" w:space="0" w:color="auto"/>
            <w:right w:val="none" w:sz="0" w:space="0" w:color="auto"/>
          </w:divBdr>
        </w:div>
        <w:div w:id="2088452800">
          <w:marLeft w:val="0"/>
          <w:marRight w:val="0"/>
          <w:marTop w:val="0"/>
          <w:marBottom w:val="0"/>
          <w:divBdr>
            <w:top w:val="none" w:sz="0" w:space="0" w:color="auto"/>
            <w:left w:val="none" w:sz="0" w:space="0" w:color="auto"/>
            <w:bottom w:val="none" w:sz="0" w:space="0" w:color="auto"/>
            <w:right w:val="none" w:sz="0" w:space="0" w:color="auto"/>
          </w:divBdr>
        </w:div>
      </w:divsChild>
    </w:div>
    <w:div w:id="2113082685">
      <w:bodyDiv w:val="1"/>
      <w:marLeft w:val="0"/>
      <w:marRight w:val="0"/>
      <w:marTop w:val="0"/>
      <w:marBottom w:val="0"/>
      <w:divBdr>
        <w:top w:val="none" w:sz="0" w:space="0" w:color="auto"/>
        <w:left w:val="none" w:sz="0" w:space="0" w:color="auto"/>
        <w:bottom w:val="none" w:sz="0" w:space="0" w:color="auto"/>
        <w:right w:val="none" w:sz="0" w:space="0" w:color="auto"/>
      </w:divBdr>
      <w:divsChild>
        <w:div w:id="14230173">
          <w:marLeft w:val="0"/>
          <w:marRight w:val="0"/>
          <w:marTop w:val="0"/>
          <w:marBottom w:val="0"/>
          <w:divBdr>
            <w:top w:val="none" w:sz="0" w:space="0" w:color="auto"/>
            <w:left w:val="none" w:sz="0" w:space="0" w:color="auto"/>
            <w:bottom w:val="none" w:sz="0" w:space="0" w:color="auto"/>
            <w:right w:val="none" w:sz="0" w:space="0" w:color="auto"/>
          </w:divBdr>
        </w:div>
        <w:div w:id="98527681">
          <w:marLeft w:val="0"/>
          <w:marRight w:val="0"/>
          <w:marTop w:val="0"/>
          <w:marBottom w:val="0"/>
          <w:divBdr>
            <w:top w:val="none" w:sz="0" w:space="0" w:color="auto"/>
            <w:left w:val="none" w:sz="0" w:space="0" w:color="auto"/>
            <w:bottom w:val="none" w:sz="0" w:space="0" w:color="auto"/>
            <w:right w:val="none" w:sz="0" w:space="0" w:color="auto"/>
          </w:divBdr>
          <w:divsChild>
            <w:div w:id="622081975">
              <w:marLeft w:val="0"/>
              <w:marRight w:val="0"/>
              <w:marTop w:val="0"/>
              <w:marBottom w:val="0"/>
              <w:divBdr>
                <w:top w:val="none" w:sz="0" w:space="0" w:color="auto"/>
                <w:left w:val="none" w:sz="0" w:space="0" w:color="auto"/>
                <w:bottom w:val="none" w:sz="0" w:space="0" w:color="auto"/>
                <w:right w:val="none" w:sz="0" w:space="0" w:color="auto"/>
              </w:divBdr>
            </w:div>
          </w:divsChild>
        </w:div>
        <w:div w:id="353308394">
          <w:marLeft w:val="0"/>
          <w:marRight w:val="0"/>
          <w:marTop w:val="0"/>
          <w:marBottom w:val="0"/>
          <w:divBdr>
            <w:top w:val="none" w:sz="0" w:space="0" w:color="auto"/>
            <w:left w:val="none" w:sz="0" w:space="0" w:color="auto"/>
            <w:bottom w:val="none" w:sz="0" w:space="0" w:color="auto"/>
            <w:right w:val="none" w:sz="0" w:space="0" w:color="auto"/>
          </w:divBdr>
          <w:divsChild>
            <w:div w:id="84620082">
              <w:marLeft w:val="0"/>
              <w:marRight w:val="0"/>
              <w:marTop w:val="0"/>
              <w:marBottom w:val="0"/>
              <w:divBdr>
                <w:top w:val="none" w:sz="0" w:space="0" w:color="auto"/>
                <w:left w:val="none" w:sz="0" w:space="0" w:color="auto"/>
                <w:bottom w:val="none" w:sz="0" w:space="0" w:color="auto"/>
                <w:right w:val="none" w:sz="0" w:space="0" w:color="auto"/>
              </w:divBdr>
            </w:div>
          </w:divsChild>
        </w:div>
        <w:div w:id="501815568">
          <w:marLeft w:val="0"/>
          <w:marRight w:val="0"/>
          <w:marTop w:val="0"/>
          <w:marBottom w:val="0"/>
          <w:divBdr>
            <w:top w:val="none" w:sz="0" w:space="0" w:color="auto"/>
            <w:left w:val="none" w:sz="0" w:space="0" w:color="auto"/>
            <w:bottom w:val="none" w:sz="0" w:space="0" w:color="auto"/>
            <w:right w:val="none" w:sz="0" w:space="0" w:color="auto"/>
          </w:divBdr>
        </w:div>
        <w:div w:id="783157606">
          <w:marLeft w:val="0"/>
          <w:marRight w:val="0"/>
          <w:marTop w:val="0"/>
          <w:marBottom w:val="0"/>
          <w:divBdr>
            <w:top w:val="none" w:sz="0" w:space="0" w:color="auto"/>
            <w:left w:val="none" w:sz="0" w:space="0" w:color="auto"/>
            <w:bottom w:val="none" w:sz="0" w:space="0" w:color="auto"/>
            <w:right w:val="none" w:sz="0" w:space="0" w:color="auto"/>
          </w:divBdr>
          <w:divsChild>
            <w:div w:id="1107193992">
              <w:marLeft w:val="0"/>
              <w:marRight w:val="0"/>
              <w:marTop w:val="0"/>
              <w:marBottom w:val="0"/>
              <w:divBdr>
                <w:top w:val="none" w:sz="0" w:space="0" w:color="auto"/>
                <w:left w:val="none" w:sz="0" w:space="0" w:color="auto"/>
                <w:bottom w:val="none" w:sz="0" w:space="0" w:color="auto"/>
                <w:right w:val="none" w:sz="0" w:space="0" w:color="auto"/>
              </w:divBdr>
            </w:div>
          </w:divsChild>
        </w:div>
        <w:div w:id="1076517315">
          <w:marLeft w:val="0"/>
          <w:marRight w:val="0"/>
          <w:marTop w:val="0"/>
          <w:marBottom w:val="0"/>
          <w:divBdr>
            <w:top w:val="none" w:sz="0" w:space="0" w:color="auto"/>
            <w:left w:val="none" w:sz="0" w:space="0" w:color="auto"/>
            <w:bottom w:val="none" w:sz="0" w:space="0" w:color="auto"/>
            <w:right w:val="none" w:sz="0" w:space="0" w:color="auto"/>
          </w:divBdr>
          <w:divsChild>
            <w:div w:id="1491943290">
              <w:marLeft w:val="0"/>
              <w:marRight w:val="0"/>
              <w:marTop w:val="0"/>
              <w:marBottom w:val="0"/>
              <w:divBdr>
                <w:top w:val="none" w:sz="0" w:space="0" w:color="auto"/>
                <w:left w:val="none" w:sz="0" w:space="0" w:color="auto"/>
                <w:bottom w:val="none" w:sz="0" w:space="0" w:color="auto"/>
                <w:right w:val="none" w:sz="0" w:space="0" w:color="auto"/>
              </w:divBdr>
            </w:div>
          </w:divsChild>
        </w:div>
        <w:div w:id="1258639561">
          <w:marLeft w:val="0"/>
          <w:marRight w:val="0"/>
          <w:marTop w:val="0"/>
          <w:marBottom w:val="0"/>
          <w:divBdr>
            <w:top w:val="none" w:sz="0" w:space="0" w:color="auto"/>
            <w:left w:val="none" w:sz="0" w:space="0" w:color="auto"/>
            <w:bottom w:val="none" w:sz="0" w:space="0" w:color="auto"/>
            <w:right w:val="none" w:sz="0" w:space="0" w:color="auto"/>
          </w:divBdr>
        </w:div>
        <w:div w:id="1274944803">
          <w:marLeft w:val="0"/>
          <w:marRight w:val="0"/>
          <w:marTop w:val="0"/>
          <w:marBottom w:val="0"/>
          <w:divBdr>
            <w:top w:val="none" w:sz="0" w:space="0" w:color="auto"/>
            <w:left w:val="none" w:sz="0" w:space="0" w:color="auto"/>
            <w:bottom w:val="none" w:sz="0" w:space="0" w:color="auto"/>
            <w:right w:val="none" w:sz="0" w:space="0" w:color="auto"/>
          </w:divBdr>
          <w:divsChild>
            <w:div w:id="111099507">
              <w:marLeft w:val="0"/>
              <w:marRight w:val="0"/>
              <w:marTop w:val="0"/>
              <w:marBottom w:val="0"/>
              <w:divBdr>
                <w:top w:val="none" w:sz="0" w:space="0" w:color="auto"/>
                <w:left w:val="none" w:sz="0" w:space="0" w:color="auto"/>
                <w:bottom w:val="none" w:sz="0" w:space="0" w:color="auto"/>
                <w:right w:val="none" w:sz="0" w:space="0" w:color="auto"/>
              </w:divBdr>
            </w:div>
          </w:divsChild>
        </w:div>
        <w:div w:id="1329823357">
          <w:marLeft w:val="0"/>
          <w:marRight w:val="0"/>
          <w:marTop w:val="0"/>
          <w:marBottom w:val="0"/>
          <w:divBdr>
            <w:top w:val="none" w:sz="0" w:space="0" w:color="auto"/>
            <w:left w:val="none" w:sz="0" w:space="0" w:color="auto"/>
            <w:bottom w:val="none" w:sz="0" w:space="0" w:color="auto"/>
            <w:right w:val="none" w:sz="0" w:space="0" w:color="auto"/>
          </w:divBdr>
        </w:div>
        <w:div w:id="1434860796">
          <w:marLeft w:val="0"/>
          <w:marRight w:val="0"/>
          <w:marTop w:val="0"/>
          <w:marBottom w:val="0"/>
          <w:divBdr>
            <w:top w:val="none" w:sz="0" w:space="0" w:color="auto"/>
            <w:left w:val="none" w:sz="0" w:space="0" w:color="auto"/>
            <w:bottom w:val="none" w:sz="0" w:space="0" w:color="auto"/>
            <w:right w:val="none" w:sz="0" w:space="0" w:color="auto"/>
          </w:divBdr>
          <w:divsChild>
            <w:div w:id="1501773340">
              <w:marLeft w:val="0"/>
              <w:marRight w:val="0"/>
              <w:marTop w:val="0"/>
              <w:marBottom w:val="0"/>
              <w:divBdr>
                <w:top w:val="none" w:sz="0" w:space="0" w:color="auto"/>
                <w:left w:val="none" w:sz="0" w:space="0" w:color="auto"/>
                <w:bottom w:val="none" w:sz="0" w:space="0" w:color="auto"/>
                <w:right w:val="none" w:sz="0" w:space="0" w:color="auto"/>
              </w:divBdr>
            </w:div>
          </w:divsChild>
        </w:div>
        <w:div w:id="1622347106">
          <w:marLeft w:val="0"/>
          <w:marRight w:val="0"/>
          <w:marTop w:val="0"/>
          <w:marBottom w:val="0"/>
          <w:divBdr>
            <w:top w:val="none" w:sz="0" w:space="0" w:color="auto"/>
            <w:left w:val="none" w:sz="0" w:space="0" w:color="auto"/>
            <w:bottom w:val="none" w:sz="0" w:space="0" w:color="auto"/>
            <w:right w:val="none" w:sz="0" w:space="0" w:color="auto"/>
          </w:divBdr>
          <w:divsChild>
            <w:div w:id="1532302140">
              <w:marLeft w:val="0"/>
              <w:marRight w:val="0"/>
              <w:marTop w:val="0"/>
              <w:marBottom w:val="0"/>
              <w:divBdr>
                <w:top w:val="none" w:sz="0" w:space="0" w:color="auto"/>
                <w:left w:val="none" w:sz="0" w:space="0" w:color="auto"/>
                <w:bottom w:val="none" w:sz="0" w:space="0" w:color="auto"/>
                <w:right w:val="none" w:sz="0" w:space="0" w:color="auto"/>
              </w:divBdr>
            </w:div>
          </w:divsChild>
        </w:div>
        <w:div w:id="1747914358">
          <w:marLeft w:val="0"/>
          <w:marRight w:val="0"/>
          <w:marTop w:val="0"/>
          <w:marBottom w:val="0"/>
          <w:divBdr>
            <w:top w:val="none" w:sz="0" w:space="0" w:color="auto"/>
            <w:left w:val="none" w:sz="0" w:space="0" w:color="auto"/>
            <w:bottom w:val="none" w:sz="0" w:space="0" w:color="auto"/>
            <w:right w:val="none" w:sz="0" w:space="0" w:color="auto"/>
          </w:divBdr>
        </w:div>
        <w:div w:id="1812943467">
          <w:marLeft w:val="0"/>
          <w:marRight w:val="0"/>
          <w:marTop w:val="0"/>
          <w:marBottom w:val="0"/>
          <w:divBdr>
            <w:top w:val="none" w:sz="0" w:space="0" w:color="auto"/>
            <w:left w:val="none" w:sz="0" w:space="0" w:color="auto"/>
            <w:bottom w:val="none" w:sz="0" w:space="0" w:color="auto"/>
            <w:right w:val="none" w:sz="0" w:space="0" w:color="auto"/>
          </w:divBdr>
        </w:div>
        <w:div w:id="1895506950">
          <w:marLeft w:val="0"/>
          <w:marRight w:val="0"/>
          <w:marTop w:val="0"/>
          <w:marBottom w:val="0"/>
          <w:divBdr>
            <w:top w:val="none" w:sz="0" w:space="0" w:color="auto"/>
            <w:left w:val="none" w:sz="0" w:space="0" w:color="auto"/>
            <w:bottom w:val="none" w:sz="0" w:space="0" w:color="auto"/>
            <w:right w:val="none" w:sz="0" w:space="0" w:color="auto"/>
          </w:divBdr>
        </w:div>
        <w:div w:id="1897543426">
          <w:marLeft w:val="0"/>
          <w:marRight w:val="0"/>
          <w:marTop w:val="0"/>
          <w:marBottom w:val="0"/>
          <w:divBdr>
            <w:top w:val="none" w:sz="0" w:space="0" w:color="auto"/>
            <w:left w:val="none" w:sz="0" w:space="0" w:color="auto"/>
            <w:bottom w:val="none" w:sz="0" w:space="0" w:color="auto"/>
            <w:right w:val="none" w:sz="0" w:space="0" w:color="auto"/>
          </w:divBdr>
          <w:divsChild>
            <w:div w:id="399717039">
              <w:marLeft w:val="0"/>
              <w:marRight w:val="0"/>
              <w:marTop w:val="0"/>
              <w:marBottom w:val="0"/>
              <w:divBdr>
                <w:top w:val="none" w:sz="0" w:space="0" w:color="auto"/>
                <w:left w:val="none" w:sz="0" w:space="0" w:color="auto"/>
                <w:bottom w:val="none" w:sz="0" w:space="0" w:color="auto"/>
                <w:right w:val="none" w:sz="0" w:space="0" w:color="auto"/>
              </w:divBdr>
            </w:div>
          </w:divsChild>
        </w:div>
        <w:div w:id="1911769095">
          <w:marLeft w:val="0"/>
          <w:marRight w:val="0"/>
          <w:marTop w:val="0"/>
          <w:marBottom w:val="0"/>
          <w:divBdr>
            <w:top w:val="none" w:sz="0" w:space="0" w:color="auto"/>
            <w:left w:val="none" w:sz="0" w:space="0" w:color="auto"/>
            <w:bottom w:val="none" w:sz="0" w:space="0" w:color="auto"/>
            <w:right w:val="none" w:sz="0" w:space="0" w:color="auto"/>
          </w:divBdr>
          <w:divsChild>
            <w:div w:id="907614172">
              <w:marLeft w:val="0"/>
              <w:marRight w:val="0"/>
              <w:marTop w:val="0"/>
              <w:marBottom w:val="0"/>
              <w:divBdr>
                <w:top w:val="none" w:sz="0" w:space="0" w:color="auto"/>
                <w:left w:val="none" w:sz="0" w:space="0" w:color="auto"/>
                <w:bottom w:val="none" w:sz="0" w:space="0" w:color="auto"/>
                <w:right w:val="none" w:sz="0" w:space="0" w:color="auto"/>
              </w:divBdr>
            </w:div>
          </w:divsChild>
        </w:div>
        <w:div w:id="2093619825">
          <w:marLeft w:val="0"/>
          <w:marRight w:val="0"/>
          <w:marTop w:val="0"/>
          <w:marBottom w:val="0"/>
          <w:divBdr>
            <w:top w:val="none" w:sz="0" w:space="0" w:color="auto"/>
            <w:left w:val="none" w:sz="0" w:space="0" w:color="auto"/>
            <w:bottom w:val="none" w:sz="0" w:space="0" w:color="auto"/>
            <w:right w:val="none" w:sz="0" w:space="0" w:color="auto"/>
          </w:divBdr>
        </w:div>
        <w:div w:id="2123453257">
          <w:marLeft w:val="0"/>
          <w:marRight w:val="0"/>
          <w:marTop w:val="0"/>
          <w:marBottom w:val="0"/>
          <w:divBdr>
            <w:top w:val="none" w:sz="0" w:space="0" w:color="auto"/>
            <w:left w:val="none" w:sz="0" w:space="0" w:color="auto"/>
            <w:bottom w:val="none" w:sz="0" w:space="0" w:color="auto"/>
            <w:right w:val="none" w:sz="0" w:space="0" w:color="auto"/>
          </w:divBdr>
          <w:divsChild>
            <w:div w:id="1132556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739064">
      <w:bodyDiv w:val="1"/>
      <w:marLeft w:val="0"/>
      <w:marRight w:val="0"/>
      <w:marTop w:val="0"/>
      <w:marBottom w:val="0"/>
      <w:divBdr>
        <w:top w:val="none" w:sz="0" w:space="0" w:color="auto"/>
        <w:left w:val="none" w:sz="0" w:space="0" w:color="auto"/>
        <w:bottom w:val="none" w:sz="0" w:space="0" w:color="auto"/>
        <w:right w:val="none" w:sz="0" w:space="0" w:color="auto"/>
      </w:divBdr>
      <w:divsChild>
        <w:div w:id="236205924">
          <w:marLeft w:val="0"/>
          <w:marRight w:val="0"/>
          <w:marTop w:val="0"/>
          <w:marBottom w:val="0"/>
          <w:divBdr>
            <w:top w:val="none" w:sz="0" w:space="0" w:color="auto"/>
            <w:left w:val="none" w:sz="0" w:space="0" w:color="auto"/>
            <w:bottom w:val="none" w:sz="0" w:space="0" w:color="auto"/>
            <w:right w:val="none" w:sz="0" w:space="0" w:color="auto"/>
          </w:divBdr>
          <w:divsChild>
            <w:div w:id="966274275">
              <w:marLeft w:val="-2928"/>
              <w:marRight w:val="0"/>
              <w:marTop w:val="0"/>
              <w:marBottom w:val="144"/>
              <w:divBdr>
                <w:top w:val="none" w:sz="0" w:space="0" w:color="auto"/>
                <w:left w:val="none" w:sz="0" w:space="0" w:color="auto"/>
                <w:bottom w:val="none" w:sz="0" w:space="0" w:color="auto"/>
                <w:right w:val="none" w:sz="0" w:space="0" w:color="auto"/>
              </w:divBdr>
              <w:divsChild>
                <w:div w:id="1892230358">
                  <w:marLeft w:val="2928"/>
                  <w:marRight w:val="0"/>
                  <w:marTop w:val="720"/>
                  <w:marBottom w:val="0"/>
                  <w:divBdr>
                    <w:top w:val="single" w:sz="6" w:space="0" w:color="AAAAAA"/>
                    <w:left w:val="single" w:sz="6" w:space="0" w:color="AAAAAA"/>
                    <w:bottom w:val="single" w:sz="6" w:space="0" w:color="AAAAAA"/>
                    <w:right w:val="none" w:sz="0" w:space="0" w:color="auto"/>
                  </w:divBdr>
                  <w:divsChild>
                    <w:div w:id="1546597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130400">
      <w:bodyDiv w:val="1"/>
      <w:marLeft w:val="0"/>
      <w:marRight w:val="0"/>
      <w:marTop w:val="0"/>
      <w:marBottom w:val="0"/>
      <w:divBdr>
        <w:top w:val="none" w:sz="0" w:space="0" w:color="auto"/>
        <w:left w:val="none" w:sz="0" w:space="0" w:color="auto"/>
        <w:bottom w:val="none" w:sz="0" w:space="0" w:color="auto"/>
        <w:right w:val="none" w:sz="0" w:space="0" w:color="auto"/>
      </w:divBdr>
    </w:div>
    <w:div w:id="2115442887">
      <w:bodyDiv w:val="1"/>
      <w:marLeft w:val="0"/>
      <w:marRight w:val="0"/>
      <w:marTop w:val="0"/>
      <w:marBottom w:val="0"/>
      <w:divBdr>
        <w:top w:val="none" w:sz="0" w:space="0" w:color="auto"/>
        <w:left w:val="none" w:sz="0" w:space="0" w:color="auto"/>
        <w:bottom w:val="none" w:sz="0" w:space="0" w:color="auto"/>
        <w:right w:val="none" w:sz="0" w:space="0" w:color="auto"/>
      </w:divBdr>
    </w:div>
    <w:div w:id="2118480117">
      <w:bodyDiv w:val="1"/>
      <w:marLeft w:val="0"/>
      <w:marRight w:val="0"/>
      <w:marTop w:val="0"/>
      <w:marBottom w:val="0"/>
      <w:divBdr>
        <w:top w:val="none" w:sz="0" w:space="0" w:color="auto"/>
        <w:left w:val="none" w:sz="0" w:space="0" w:color="auto"/>
        <w:bottom w:val="none" w:sz="0" w:space="0" w:color="auto"/>
        <w:right w:val="none" w:sz="0" w:space="0" w:color="auto"/>
      </w:divBdr>
    </w:div>
    <w:div w:id="2119596710">
      <w:bodyDiv w:val="1"/>
      <w:marLeft w:val="0"/>
      <w:marRight w:val="0"/>
      <w:marTop w:val="0"/>
      <w:marBottom w:val="0"/>
      <w:divBdr>
        <w:top w:val="none" w:sz="0" w:space="0" w:color="auto"/>
        <w:left w:val="none" w:sz="0" w:space="0" w:color="auto"/>
        <w:bottom w:val="none" w:sz="0" w:space="0" w:color="auto"/>
        <w:right w:val="none" w:sz="0" w:space="0" w:color="auto"/>
      </w:divBdr>
      <w:divsChild>
        <w:div w:id="82576119">
          <w:marLeft w:val="0"/>
          <w:marRight w:val="0"/>
          <w:marTop w:val="0"/>
          <w:marBottom w:val="0"/>
          <w:divBdr>
            <w:top w:val="none" w:sz="0" w:space="0" w:color="auto"/>
            <w:left w:val="none" w:sz="0" w:space="0" w:color="auto"/>
            <w:bottom w:val="none" w:sz="0" w:space="0" w:color="auto"/>
            <w:right w:val="none" w:sz="0" w:space="0" w:color="auto"/>
          </w:divBdr>
          <w:divsChild>
            <w:div w:id="1873610983">
              <w:marLeft w:val="0"/>
              <w:marRight w:val="0"/>
              <w:marTop w:val="0"/>
              <w:marBottom w:val="0"/>
              <w:divBdr>
                <w:top w:val="none" w:sz="0" w:space="0" w:color="auto"/>
                <w:left w:val="none" w:sz="0" w:space="0" w:color="auto"/>
                <w:bottom w:val="none" w:sz="0" w:space="0" w:color="auto"/>
                <w:right w:val="none" w:sz="0" w:space="0" w:color="auto"/>
              </w:divBdr>
              <w:divsChild>
                <w:div w:id="766853643">
                  <w:marLeft w:val="0"/>
                  <w:marRight w:val="0"/>
                  <w:marTop w:val="0"/>
                  <w:marBottom w:val="0"/>
                  <w:divBdr>
                    <w:top w:val="none" w:sz="0" w:space="0" w:color="auto"/>
                    <w:left w:val="none" w:sz="0" w:space="0" w:color="auto"/>
                    <w:bottom w:val="none" w:sz="0" w:space="0" w:color="auto"/>
                    <w:right w:val="none" w:sz="0" w:space="0" w:color="auto"/>
                  </w:divBdr>
                </w:div>
                <w:div w:id="132030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636147">
          <w:marLeft w:val="0"/>
          <w:marRight w:val="0"/>
          <w:marTop w:val="0"/>
          <w:marBottom w:val="0"/>
          <w:divBdr>
            <w:top w:val="none" w:sz="0" w:space="0" w:color="auto"/>
            <w:left w:val="none" w:sz="0" w:space="0" w:color="auto"/>
            <w:bottom w:val="none" w:sz="0" w:space="0" w:color="auto"/>
            <w:right w:val="none" w:sz="0" w:space="0" w:color="auto"/>
          </w:divBdr>
          <w:divsChild>
            <w:div w:id="1665743242">
              <w:marLeft w:val="0"/>
              <w:marRight w:val="0"/>
              <w:marTop w:val="0"/>
              <w:marBottom w:val="0"/>
              <w:divBdr>
                <w:top w:val="none" w:sz="0" w:space="0" w:color="auto"/>
                <w:left w:val="none" w:sz="0" w:space="0" w:color="auto"/>
                <w:bottom w:val="none" w:sz="0" w:space="0" w:color="auto"/>
                <w:right w:val="none" w:sz="0" w:space="0" w:color="auto"/>
              </w:divBdr>
              <w:divsChild>
                <w:div w:id="1125390684">
                  <w:marLeft w:val="0"/>
                  <w:marRight w:val="0"/>
                  <w:marTop w:val="0"/>
                  <w:marBottom w:val="0"/>
                  <w:divBdr>
                    <w:top w:val="none" w:sz="0" w:space="0" w:color="auto"/>
                    <w:left w:val="none" w:sz="0" w:space="0" w:color="auto"/>
                    <w:bottom w:val="none" w:sz="0" w:space="0" w:color="auto"/>
                    <w:right w:val="none" w:sz="0" w:space="0" w:color="auto"/>
                  </w:divBdr>
                </w:div>
                <w:div w:id="178916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058401">
          <w:marLeft w:val="0"/>
          <w:marRight w:val="0"/>
          <w:marTop w:val="0"/>
          <w:marBottom w:val="0"/>
          <w:divBdr>
            <w:top w:val="none" w:sz="0" w:space="0" w:color="auto"/>
            <w:left w:val="none" w:sz="0" w:space="0" w:color="auto"/>
            <w:bottom w:val="none" w:sz="0" w:space="0" w:color="auto"/>
            <w:right w:val="none" w:sz="0" w:space="0" w:color="auto"/>
          </w:divBdr>
          <w:divsChild>
            <w:div w:id="450974756">
              <w:marLeft w:val="0"/>
              <w:marRight w:val="0"/>
              <w:marTop w:val="0"/>
              <w:marBottom w:val="0"/>
              <w:divBdr>
                <w:top w:val="none" w:sz="0" w:space="0" w:color="auto"/>
                <w:left w:val="none" w:sz="0" w:space="0" w:color="auto"/>
                <w:bottom w:val="none" w:sz="0" w:space="0" w:color="auto"/>
                <w:right w:val="none" w:sz="0" w:space="0" w:color="auto"/>
              </w:divBdr>
              <w:divsChild>
                <w:div w:id="925724480">
                  <w:marLeft w:val="0"/>
                  <w:marRight w:val="0"/>
                  <w:marTop w:val="0"/>
                  <w:marBottom w:val="0"/>
                  <w:divBdr>
                    <w:top w:val="none" w:sz="0" w:space="0" w:color="auto"/>
                    <w:left w:val="none" w:sz="0" w:space="0" w:color="auto"/>
                    <w:bottom w:val="none" w:sz="0" w:space="0" w:color="auto"/>
                    <w:right w:val="none" w:sz="0" w:space="0" w:color="auto"/>
                  </w:divBdr>
                </w:div>
                <w:div w:id="1734549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055770">
          <w:marLeft w:val="0"/>
          <w:marRight w:val="0"/>
          <w:marTop w:val="0"/>
          <w:marBottom w:val="0"/>
          <w:divBdr>
            <w:top w:val="none" w:sz="0" w:space="0" w:color="auto"/>
            <w:left w:val="none" w:sz="0" w:space="0" w:color="auto"/>
            <w:bottom w:val="none" w:sz="0" w:space="0" w:color="auto"/>
            <w:right w:val="none" w:sz="0" w:space="0" w:color="auto"/>
          </w:divBdr>
          <w:divsChild>
            <w:div w:id="1613702968">
              <w:marLeft w:val="0"/>
              <w:marRight w:val="0"/>
              <w:marTop w:val="0"/>
              <w:marBottom w:val="0"/>
              <w:divBdr>
                <w:top w:val="none" w:sz="0" w:space="0" w:color="auto"/>
                <w:left w:val="none" w:sz="0" w:space="0" w:color="auto"/>
                <w:bottom w:val="none" w:sz="0" w:space="0" w:color="auto"/>
                <w:right w:val="none" w:sz="0" w:space="0" w:color="auto"/>
              </w:divBdr>
              <w:divsChild>
                <w:div w:id="1534342057">
                  <w:marLeft w:val="0"/>
                  <w:marRight w:val="0"/>
                  <w:marTop w:val="0"/>
                  <w:marBottom w:val="0"/>
                  <w:divBdr>
                    <w:top w:val="none" w:sz="0" w:space="0" w:color="auto"/>
                    <w:left w:val="none" w:sz="0" w:space="0" w:color="auto"/>
                    <w:bottom w:val="none" w:sz="0" w:space="0" w:color="auto"/>
                    <w:right w:val="none" w:sz="0" w:space="0" w:color="auto"/>
                  </w:divBdr>
                </w:div>
                <w:div w:id="1787919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571621">
          <w:marLeft w:val="0"/>
          <w:marRight w:val="0"/>
          <w:marTop w:val="0"/>
          <w:marBottom w:val="0"/>
          <w:divBdr>
            <w:top w:val="none" w:sz="0" w:space="0" w:color="auto"/>
            <w:left w:val="none" w:sz="0" w:space="0" w:color="auto"/>
            <w:bottom w:val="none" w:sz="0" w:space="0" w:color="auto"/>
            <w:right w:val="none" w:sz="0" w:space="0" w:color="auto"/>
          </w:divBdr>
          <w:divsChild>
            <w:div w:id="720136518">
              <w:marLeft w:val="0"/>
              <w:marRight w:val="0"/>
              <w:marTop w:val="0"/>
              <w:marBottom w:val="0"/>
              <w:divBdr>
                <w:top w:val="none" w:sz="0" w:space="0" w:color="auto"/>
                <w:left w:val="none" w:sz="0" w:space="0" w:color="auto"/>
                <w:bottom w:val="none" w:sz="0" w:space="0" w:color="auto"/>
                <w:right w:val="none" w:sz="0" w:space="0" w:color="auto"/>
              </w:divBdr>
              <w:divsChild>
                <w:div w:id="1038892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026732">
          <w:marLeft w:val="0"/>
          <w:marRight w:val="0"/>
          <w:marTop w:val="0"/>
          <w:marBottom w:val="0"/>
          <w:divBdr>
            <w:top w:val="none" w:sz="0" w:space="0" w:color="auto"/>
            <w:left w:val="none" w:sz="0" w:space="0" w:color="auto"/>
            <w:bottom w:val="none" w:sz="0" w:space="0" w:color="auto"/>
            <w:right w:val="none" w:sz="0" w:space="0" w:color="auto"/>
          </w:divBdr>
          <w:divsChild>
            <w:div w:id="1304429893">
              <w:marLeft w:val="0"/>
              <w:marRight w:val="0"/>
              <w:marTop w:val="0"/>
              <w:marBottom w:val="0"/>
              <w:divBdr>
                <w:top w:val="none" w:sz="0" w:space="0" w:color="auto"/>
                <w:left w:val="none" w:sz="0" w:space="0" w:color="auto"/>
                <w:bottom w:val="none" w:sz="0" w:space="0" w:color="auto"/>
                <w:right w:val="none" w:sz="0" w:space="0" w:color="auto"/>
              </w:divBdr>
              <w:divsChild>
                <w:div w:id="478038897">
                  <w:marLeft w:val="0"/>
                  <w:marRight w:val="0"/>
                  <w:marTop w:val="0"/>
                  <w:marBottom w:val="0"/>
                  <w:divBdr>
                    <w:top w:val="none" w:sz="0" w:space="0" w:color="auto"/>
                    <w:left w:val="none" w:sz="0" w:space="0" w:color="auto"/>
                    <w:bottom w:val="none" w:sz="0" w:space="0" w:color="auto"/>
                    <w:right w:val="none" w:sz="0" w:space="0" w:color="auto"/>
                  </w:divBdr>
                </w:div>
                <w:div w:id="1174998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701333">
          <w:marLeft w:val="0"/>
          <w:marRight w:val="0"/>
          <w:marTop w:val="0"/>
          <w:marBottom w:val="0"/>
          <w:divBdr>
            <w:top w:val="none" w:sz="0" w:space="0" w:color="auto"/>
            <w:left w:val="none" w:sz="0" w:space="0" w:color="auto"/>
            <w:bottom w:val="none" w:sz="0" w:space="0" w:color="auto"/>
            <w:right w:val="none" w:sz="0" w:space="0" w:color="auto"/>
          </w:divBdr>
          <w:divsChild>
            <w:div w:id="1152796940">
              <w:marLeft w:val="0"/>
              <w:marRight w:val="0"/>
              <w:marTop w:val="0"/>
              <w:marBottom w:val="0"/>
              <w:divBdr>
                <w:top w:val="none" w:sz="0" w:space="0" w:color="auto"/>
                <w:left w:val="none" w:sz="0" w:space="0" w:color="auto"/>
                <w:bottom w:val="none" w:sz="0" w:space="0" w:color="auto"/>
                <w:right w:val="none" w:sz="0" w:space="0" w:color="auto"/>
              </w:divBdr>
              <w:divsChild>
                <w:div w:id="1618632981">
                  <w:marLeft w:val="0"/>
                  <w:marRight w:val="0"/>
                  <w:marTop w:val="0"/>
                  <w:marBottom w:val="0"/>
                  <w:divBdr>
                    <w:top w:val="none" w:sz="0" w:space="0" w:color="auto"/>
                    <w:left w:val="none" w:sz="0" w:space="0" w:color="auto"/>
                    <w:bottom w:val="none" w:sz="0" w:space="0" w:color="auto"/>
                    <w:right w:val="none" w:sz="0" w:space="0" w:color="auto"/>
                  </w:divBdr>
                </w:div>
                <w:div w:id="213039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826291">
          <w:marLeft w:val="0"/>
          <w:marRight w:val="0"/>
          <w:marTop w:val="0"/>
          <w:marBottom w:val="0"/>
          <w:divBdr>
            <w:top w:val="none" w:sz="0" w:space="0" w:color="auto"/>
            <w:left w:val="none" w:sz="0" w:space="0" w:color="auto"/>
            <w:bottom w:val="none" w:sz="0" w:space="0" w:color="auto"/>
            <w:right w:val="none" w:sz="0" w:space="0" w:color="auto"/>
          </w:divBdr>
          <w:divsChild>
            <w:div w:id="77676121">
              <w:marLeft w:val="0"/>
              <w:marRight w:val="0"/>
              <w:marTop w:val="0"/>
              <w:marBottom w:val="0"/>
              <w:divBdr>
                <w:top w:val="none" w:sz="0" w:space="0" w:color="auto"/>
                <w:left w:val="none" w:sz="0" w:space="0" w:color="auto"/>
                <w:bottom w:val="none" w:sz="0" w:space="0" w:color="auto"/>
                <w:right w:val="none" w:sz="0" w:space="0" w:color="auto"/>
              </w:divBdr>
              <w:divsChild>
                <w:div w:id="347757568">
                  <w:marLeft w:val="0"/>
                  <w:marRight w:val="0"/>
                  <w:marTop w:val="0"/>
                  <w:marBottom w:val="0"/>
                  <w:divBdr>
                    <w:top w:val="none" w:sz="0" w:space="0" w:color="auto"/>
                    <w:left w:val="none" w:sz="0" w:space="0" w:color="auto"/>
                    <w:bottom w:val="none" w:sz="0" w:space="0" w:color="auto"/>
                    <w:right w:val="none" w:sz="0" w:space="0" w:color="auto"/>
                  </w:divBdr>
                </w:div>
                <w:div w:id="183941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0760969">
      <w:bodyDiv w:val="1"/>
      <w:marLeft w:val="0"/>
      <w:marRight w:val="0"/>
      <w:marTop w:val="0"/>
      <w:marBottom w:val="0"/>
      <w:divBdr>
        <w:top w:val="none" w:sz="0" w:space="0" w:color="auto"/>
        <w:left w:val="none" w:sz="0" w:space="0" w:color="auto"/>
        <w:bottom w:val="none" w:sz="0" w:space="0" w:color="auto"/>
        <w:right w:val="none" w:sz="0" w:space="0" w:color="auto"/>
      </w:divBdr>
    </w:div>
    <w:div w:id="2121875883">
      <w:bodyDiv w:val="1"/>
      <w:marLeft w:val="0"/>
      <w:marRight w:val="0"/>
      <w:marTop w:val="0"/>
      <w:marBottom w:val="0"/>
      <w:divBdr>
        <w:top w:val="none" w:sz="0" w:space="0" w:color="auto"/>
        <w:left w:val="none" w:sz="0" w:space="0" w:color="auto"/>
        <w:bottom w:val="none" w:sz="0" w:space="0" w:color="auto"/>
        <w:right w:val="none" w:sz="0" w:space="0" w:color="auto"/>
      </w:divBdr>
    </w:div>
    <w:div w:id="2123573098">
      <w:bodyDiv w:val="1"/>
      <w:marLeft w:val="0"/>
      <w:marRight w:val="0"/>
      <w:marTop w:val="0"/>
      <w:marBottom w:val="0"/>
      <w:divBdr>
        <w:top w:val="none" w:sz="0" w:space="0" w:color="auto"/>
        <w:left w:val="none" w:sz="0" w:space="0" w:color="auto"/>
        <w:bottom w:val="none" w:sz="0" w:space="0" w:color="auto"/>
        <w:right w:val="none" w:sz="0" w:space="0" w:color="auto"/>
      </w:divBdr>
      <w:divsChild>
        <w:div w:id="255215814">
          <w:marLeft w:val="0"/>
          <w:marRight w:val="0"/>
          <w:marTop w:val="0"/>
          <w:marBottom w:val="0"/>
          <w:divBdr>
            <w:top w:val="none" w:sz="0" w:space="0" w:color="auto"/>
            <w:left w:val="none" w:sz="0" w:space="0" w:color="auto"/>
            <w:bottom w:val="none" w:sz="0" w:space="0" w:color="auto"/>
            <w:right w:val="none" w:sz="0" w:space="0" w:color="auto"/>
          </w:divBdr>
          <w:divsChild>
            <w:div w:id="892933709">
              <w:marLeft w:val="0"/>
              <w:marRight w:val="0"/>
              <w:marTop w:val="0"/>
              <w:marBottom w:val="0"/>
              <w:divBdr>
                <w:top w:val="none" w:sz="0" w:space="0" w:color="auto"/>
                <w:left w:val="none" w:sz="0" w:space="0" w:color="auto"/>
                <w:bottom w:val="none" w:sz="0" w:space="0" w:color="auto"/>
                <w:right w:val="none" w:sz="0" w:space="0" w:color="auto"/>
              </w:divBdr>
              <w:divsChild>
                <w:div w:id="238059020">
                  <w:marLeft w:val="0"/>
                  <w:marRight w:val="0"/>
                  <w:marTop w:val="0"/>
                  <w:marBottom w:val="0"/>
                  <w:divBdr>
                    <w:top w:val="none" w:sz="0" w:space="0" w:color="auto"/>
                    <w:left w:val="none" w:sz="0" w:space="0" w:color="auto"/>
                    <w:bottom w:val="none" w:sz="0" w:space="0" w:color="auto"/>
                    <w:right w:val="none" w:sz="0" w:space="0" w:color="auto"/>
                  </w:divBdr>
                  <w:divsChild>
                    <w:div w:id="1521772281">
                      <w:marLeft w:val="0"/>
                      <w:marRight w:val="0"/>
                      <w:marTop w:val="0"/>
                      <w:marBottom w:val="0"/>
                      <w:divBdr>
                        <w:top w:val="none" w:sz="0" w:space="0" w:color="auto"/>
                        <w:left w:val="none" w:sz="0" w:space="0" w:color="auto"/>
                        <w:bottom w:val="none" w:sz="0" w:space="0" w:color="auto"/>
                        <w:right w:val="none" w:sz="0" w:space="0" w:color="auto"/>
                      </w:divBdr>
                      <w:divsChild>
                        <w:div w:id="378669344">
                          <w:marLeft w:val="0"/>
                          <w:marRight w:val="0"/>
                          <w:marTop w:val="0"/>
                          <w:marBottom w:val="0"/>
                          <w:divBdr>
                            <w:top w:val="none" w:sz="0" w:space="0" w:color="auto"/>
                            <w:left w:val="none" w:sz="0" w:space="0" w:color="auto"/>
                            <w:bottom w:val="none" w:sz="0" w:space="0" w:color="auto"/>
                            <w:right w:val="none" w:sz="0" w:space="0" w:color="auto"/>
                          </w:divBdr>
                        </w:div>
                        <w:div w:id="523054449">
                          <w:marLeft w:val="0"/>
                          <w:marRight w:val="0"/>
                          <w:marTop w:val="0"/>
                          <w:marBottom w:val="0"/>
                          <w:divBdr>
                            <w:top w:val="none" w:sz="0" w:space="0" w:color="auto"/>
                            <w:left w:val="none" w:sz="0" w:space="0" w:color="auto"/>
                            <w:bottom w:val="none" w:sz="0" w:space="0" w:color="auto"/>
                            <w:right w:val="none" w:sz="0" w:space="0" w:color="auto"/>
                          </w:divBdr>
                        </w:div>
                        <w:div w:id="1959603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4379672">
      <w:bodyDiv w:val="1"/>
      <w:marLeft w:val="0"/>
      <w:marRight w:val="0"/>
      <w:marTop w:val="0"/>
      <w:marBottom w:val="0"/>
      <w:divBdr>
        <w:top w:val="none" w:sz="0" w:space="0" w:color="auto"/>
        <w:left w:val="none" w:sz="0" w:space="0" w:color="auto"/>
        <w:bottom w:val="none" w:sz="0" w:space="0" w:color="auto"/>
        <w:right w:val="none" w:sz="0" w:space="0" w:color="auto"/>
      </w:divBdr>
    </w:div>
    <w:div w:id="2124840627">
      <w:bodyDiv w:val="1"/>
      <w:marLeft w:val="0"/>
      <w:marRight w:val="0"/>
      <w:marTop w:val="0"/>
      <w:marBottom w:val="0"/>
      <w:divBdr>
        <w:top w:val="none" w:sz="0" w:space="0" w:color="auto"/>
        <w:left w:val="none" w:sz="0" w:space="0" w:color="auto"/>
        <w:bottom w:val="none" w:sz="0" w:space="0" w:color="auto"/>
        <w:right w:val="none" w:sz="0" w:space="0" w:color="auto"/>
      </w:divBdr>
    </w:div>
    <w:div w:id="2127003006">
      <w:bodyDiv w:val="1"/>
      <w:marLeft w:val="0"/>
      <w:marRight w:val="0"/>
      <w:marTop w:val="0"/>
      <w:marBottom w:val="0"/>
      <w:divBdr>
        <w:top w:val="none" w:sz="0" w:space="0" w:color="auto"/>
        <w:left w:val="none" w:sz="0" w:space="0" w:color="auto"/>
        <w:bottom w:val="none" w:sz="0" w:space="0" w:color="auto"/>
        <w:right w:val="none" w:sz="0" w:space="0" w:color="auto"/>
      </w:divBdr>
    </w:div>
    <w:div w:id="2128698902">
      <w:bodyDiv w:val="1"/>
      <w:marLeft w:val="0"/>
      <w:marRight w:val="0"/>
      <w:marTop w:val="0"/>
      <w:marBottom w:val="0"/>
      <w:divBdr>
        <w:top w:val="none" w:sz="0" w:space="0" w:color="auto"/>
        <w:left w:val="none" w:sz="0" w:space="0" w:color="auto"/>
        <w:bottom w:val="none" w:sz="0" w:space="0" w:color="auto"/>
        <w:right w:val="none" w:sz="0" w:space="0" w:color="auto"/>
      </w:divBdr>
      <w:divsChild>
        <w:div w:id="318660281">
          <w:marLeft w:val="0"/>
          <w:marRight w:val="0"/>
          <w:marTop w:val="0"/>
          <w:marBottom w:val="0"/>
          <w:divBdr>
            <w:top w:val="none" w:sz="0" w:space="0" w:color="auto"/>
            <w:left w:val="none" w:sz="0" w:space="0" w:color="auto"/>
            <w:bottom w:val="none" w:sz="0" w:space="0" w:color="auto"/>
            <w:right w:val="none" w:sz="0" w:space="0" w:color="auto"/>
          </w:divBdr>
          <w:divsChild>
            <w:div w:id="1191457976">
              <w:marLeft w:val="0"/>
              <w:marRight w:val="0"/>
              <w:marTop w:val="0"/>
              <w:marBottom w:val="0"/>
              <w:divBdr>
                <w:top w:val="none" w:sz="0" w:space="0" w:color="auto"/>
                <w:left w:val="none" w:sz="0" w:space="0" w:color="auto"/>
                <w:bottom w:val="none" w:sz="0" w:space="0" w:color="auto"/>
                <w:right w:val="none" w:sz="0" w:space="0" w:color="auto"/>
              </w:divBdr>
              <w:divsChild>
                <w:div w:id="2062710067">
                  <w:marLeft w:val="0"/>
                  <w:marRight w:val="0"/>
                  <w:marTop w:val="0"/>
                  <w:marBottom w:val="0"/>
                  <w:divBdr>
                    <w:top w:val="none" w:sz="0" w:space="0" w:color="auto"/>
                    <w:left w:val="none" w:sz="0" w:space="0" w:color="auto"/>
                    <w:bottom w:val="none" w:sz="0" w:space="0" w:color="auto"/>
                    <w:right w:val="none" w:sz="0" w:space="0" w:color="auto"/>
                  </w:divBdr>
                  <w:divsChild>
                    <w:div w:id="690030556">
                      <w:marLeft w:val="0"/>
                      <w:marRight w:val="0"/>
                      <w:marTop w:val="0"/>
                      <w:marBottom w:val="0"/>
                      <w:divBdr>
                        <w:top w:val="none" w:sz="0" w:space="0" w:color="auto"/>
                        <w:left w:val="none" w:sz="0" w:space="0" w:color="auto"/>
                        <w:bottom w:val="none" w:sz="0" w:space="0" w:color="auto"/>
                        <w:right w:val="none" w:sz="0" w:space="0" w:color="auto"/>
                      </w:divBdr>
                      <w:divsChild>
                        <w:div w:id="1164130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8769827">
      <w:bodyDiv w:val="1"/>
      <w:marLeft w:val="0"/>
      <w:marRight w:val="0"/>
      <w:marTop w:val="0"/>
      <w:marBottom w:val="0"/>
      <w:divBdr>
        <w:top w:val="none" w:sz="0" w:space="0" w:color="auto"/>
        <w:left w:val="none" w:sz="0" w:space="0" w:color="auto"/>
        <w:bottom w:val="none" w:sz="0" w:space="0" w:color="auto"/>
        <w:right w:val="none" w:sz="0" w:space="0" w:color="auto"/>
      </w:divBdr>
      <w:divsChild>
        <w:div w:id="1185746478">
          <w:marLeft w:val="0"/>
          <w:marRight w:val="0"/>
          <w:marTop w:val="0"/>
          <w:marBottom w:val="0"/>
          <w:divBdr>
            <w:top w:val="none" w:sz="0" w:space="0" w:color="auto"/>
            <w:left w:val="none" w:sz="0" w:space="0" w:color="auto"/>
            <w:bottom w:val="none" w:sz="0" w:space="0" w:color="auto"/>
            <w:right w:val="none" w:sz="0" w:space="0" w:color="auto"/>
          </w:divBdr>
          <w:divsChild>
            <w:div w:id="56318490">
              <w:marLeft w:val="0"/>
              <w:marRight w:val="0"/>
              <w:marTop w:val="0"/>
              <w:marBottom w:val="0"/>
              <w:divBdr>
                <w:top w:val="none" w:sz="0" w:space="0" w:color="auto"/>
                <w:left w:val="none" w:sz="0" w:space="0" w:color="auto"/>
                <w:bottom w:val="none" w:sz="0" w:space="0" w:color="auto"/>
                <w:right w:val="none" w:sz="0" w:space="0" w:color="auto"/>
              </w:divBdr>
              <w:divsChild>
                <w:div w:id="1291135162">
                  <w:marLeft w:val="0"/>
                  <w:marRight w:val="0"/>
                  <w:marTop w:val="0"/>
                  <w:marBottom w:val="0"/>
                  <w:divBdr>
                    <w:top w:val="none" w:sz="0" w:space="0" w:color="auto"/>
                    <w:left w:val="none" w:sz="0" w:space="0" w:color="auto"/>
                    <w:bottom w:val="none" w:sz="0" w:space="0" w:color="auto"/>
                    <w:right w:val="none" w:sz="0" w:space="0" w:color="auto"/>
                  </w:divBdr>
                  <w:divsChild>
                    <w:div w:id="798455505">
                      <w:marLeft w:val="0"/>
                      <w:marRight w:val="0"/>
                      <w:marTop w:val="0"/>
                      <w:marBottom w:val="0"/>
                      <w:divBdr>
                        <w:top w:val="none" w:sz="0" w:space="0" w:color="auto"/>
                        <w:left w:val="none" w:sz="0" w:space="0" w:color="auto"/>
                        <w:bottom w:val="none" w:sz="0" w:space="0" w:color="auto"/>
                        <w:right w:val="none" w:sz="0" w:space="0" w:color="auto"/>
                      </w:divBdr>
                      <w:divsChild>
                        <w:div w:id="1203245657">
                          <w:marLeft w:val="0"/>
                          <w:marRight w:val="0"/>
                          <w:marTop w:val="0"/>
                          <w:marBottom w:val="0"/>
                          <w:divBdr>
                            <w:top w:val="none" w:sz="0" w:space="0" w:color="auto"/>
                            <w:left w:val="none" w:sz="0" w:space="0" w:color="auto"/>
                            <w:bottom w:val="none" w:sz="0" w:space="0" w:color="auto"/>
                            <w:right w:val="none" w:sz="0" w:space="0" w:color="auto"/>
                          </w:divBdr>
                        </w:div>
                        <w:div w:id="1553272563">
                          <w:marLeft w:val="0"/>
                          <w:marRight w:val="0"/>
                          <w:marTop w:val="0"/>
                          <w:marBottom w:val="0"/>
                          <w:divBdr>
                            <w:top w:val="none" w:sz="0" w:space="0" w:color="auto"/>
                            <w:left w:val="none" w:sz="0" w:space="0" w:color="auto"/>
                            <w:bottom w:val="none" w:sz="0" w:space="0" w:color="auto"/>
                            <w:right w:val="none" w:sz="0" w:space="0" w:color="auto"/>
                          </w:divBdr>
                        </w:div>
                        <w:div w:id="1705977684">
                          <w:marLeft w:val="0"/>
                          <w:marRight w:val="0"/>
                          <w:marTop w:val="0"/>
                          <w:marBottom w:val="0"/>
                          <w:divBdr>
                            <w:top w:val="none" w:sz="0" w:space="0" w:color="auto"/>
                            <w:left w:val="none" w:sz="0" w:space="0" w:color="auto"/>
                            <w:bottom w:val="none" w:sz="0" w:space="0" w:color="auto"/>
                            <w:right w:val="none" w:sz="0" w:space="0" w:color="auto"/>
                          </w:divBdr>
                        </w:div>
                        <w:div w:id="2045867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1584191">
      <w:bodyDiv w:val="1"/>
      <w:marLeft w:val="0"/>
      <w:marRight w:val="0"/>
      <w:marTop w:val="0"/>
      <w:marBottom w:val="0"/>
      <w:divBdr>
        <w:top w:val="none" w:sz="0" w:space="0" w:color="auto"/>
        <w:left w:val="none" w:sz="0" w:space="0" w:color="auto"/>
        <w:bottom w:val="none" w:sz="0" w:space="0" w:color="auto"/>
        <w:right w:val="none" w:sz="0" w:space="0" w:color="auto"/>
      </w:divBdr>
      <w:divsChild>
        <w:div w:id="1029337393">
          <w:marLeft w:val="0"/>
          <w:marRight w:val="0"/>
          <w:marTop w:val="0"/>
          <w:marBottom w:val="0"/>
          <w:divBdr>
            <w:top w:val="none" w:sz="0" w:space="0" w:color="auto"/>
            <w:left w:val="none" w:sz="0" w:space="0" w:color="auto"/>
            <w:bottom w:val="none" w:sz="0" w:space="0" w:color="auto"/>
            <w:right w:val="none" w:sz="0" w:space="0" w:color="auto"/>
          </w:divBdr>
          <w:divsChild>
            <w:div w:id="794131266">
              <w:marLeft w:val="0"/>
              <w:marRight w:val="0"/>
              <w:marTop w:val="0"/>
              <w:marBottom w:val="0"/>
              <w:divBdr>
                <w:top w:val="none" w:sz="0" w:space="0" w:color="auto"/>
                <w:left w:val="none" w:sz="0" w:space="0" w:color="auto"/>
                <w:bottom w:val="none" w:sz="0" w:space="0" w:color="auto"/>
                <w:right w:val="none" w:sz="0" w:space="0" w:color="auto"/>
              </w:divBdr>
              <w:divsChild>
                <w:div w:id="307322934">
                  <w:marLeft w:val="0"/>
                  <w:marRight w:val="0"/>
                  <w:marTop w:val="0"/>
                  <w:marBottom w:val="0"/>
                  <w:divBdr>
                    <w:top w:val="none" w:sz="0" w:space="0" w:color="auto"/>
                    <w:left w:val="none" w:sz="0" w:space="0" w:color="auto"/>
                    <w:bottom w:val="none" w:sz="0" w:space="0" w:color="auto"/>
                    <w:right w:val="none" w:sz="0" w:space="0" w:color="auto"/>
                  </w:divBdr>
                  <w:divsChild>
                    <w:div w:id="1132090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1849660">
      <w:bodyDiv w:val="1"/>
      <w:marLeft w:val="0"/>
      <w:marRight w:val="0"/>
      <w:marTop w:val="0"/>
      <w:marBottom w:val="0"/>
      <w:divBdr>
        <w:top w:val="none" w:sz="0" w:space="0" w:color="auto"/>
        <w:left w:val="none" w:sz="0" w:space="0" w:color="auto"/>
        <w:bottom w:val="none" w:sz="0" w:space="0" w:color="auto"/>
        <w:right w:val="none" w:sz="0" w:space="0" w:color="auto"/>
      </w:divBdr>
    </w:div>
    <w:div w:id="2131892949">
      <w:bodyDiv w:val="1"/>
      <w:marLeft w:val="0"/>
      <w:marRight w:val="0"/>
      <w:marTop w:val="0"/>
      <w:marBottom w:val="0"/>
      <w:divBdr>
        <w:top w:val="none" w:sz="0" w:space="0" w:color="auto"/>
        <w:left w:val="none" w:sz="0" w:space="0" w:color="auto"/>
        <w:bottom w:val="none" w:sz="0" w:space="0" w:color="auto"/>
        <w:right w:val="none" w:sz="0" w:space="0" w:color="auto"/>
      </w:divBdr>
    </w:div>
    <w:div w:id="2133403971">
      <w:bodyDiv w:val="1"/>
      <w:marLeft w:val="0"/>
      <w:marRight w:val="0"/>
      <w:marTop w:val="0"/>
      <w:marBottom w:val="0"/>
      <w:divBdr>
        <w:top w:val="none" w:sz="0" w:space="0" w:color="auto"/>
        <w:left w:val="none" w:sz="0" w:space="0" w:color="auto"/>
        <w:bottom w:val="none" w:sz="0" w:space="0" w:color="auto"/>
        <w:right w:val="none" w:sz="0" w:space="0" w:color="auto"/>
      </w:divBdr>
      <w:divsChild>
        <w:div w:id="524757368">
          <w:marLeft w:val="0"/>
          <w:marRight w:val="0"/>
          <w:marTop w:val="0"/>
          <w:marBottom w:val="0"/>
          <w:divBdr>
            <w:top w:val="none" w:sz="0" w:space="0" w:color="auto"/>
            <w:left w:val="none" w:sz="0" w:space="0" w:color="auto"/>
            <w:bottom w:val="none" w:sz="0" w:space="0" w:color="auto"/>
            <w:right w:val="none" w:sz="0" w:space="0" w:color="auto"/>
          </w:divBdr>
          <w:divsChild>
            <w:div w:id="829903798">
              <w:marLeft w:val="0"/>
              <w:marRight w:val="0"/>
              <w:marTop w:val="0"/>
              <w:marBottom w:val="0"/>
              <w:divBdr>
                <w:top w:val="none" w:sz="0" w:space="0" w:color="auto"/>
                <w:left w:val="none" w:sz="0" w:space="0" w:color="auto"/>
                <w:bottom w:val="none" w:sz="0" w:space="0" w:color="auto"/>
                <w:right w:val="none" w:sz="0" w:space="0" w:color="auto"/>
              </w:divBdr>
              <w:divsChild>
                <w:div w:id="564874260">
                  <w:marLeft w:val="0"/>
                  <w:marRight w:val="0"/>
                  <w:marTop w:val="0"/>
                  <w:marBottom w:val="0"/>
                  <w:divBdr>
                    <w:top w:val="none" w:sz="0" w:space="0" w:color="auto"/>
                    <w:left w:val="none" w:sz="0" w:space="0" w:color="auto"/>
                    <w:bottom w:val="none" w:sz="0" w:space="0" w:color="auto"/>
                    <w:right w:val="none" w:sz="0" w:space="0" w:color="auto"/>
                  </w:divBdr>
                  <w:divsChild>
                    <w:div w:id="3015464">
                      <w:marLeft w:val="0"/>
                      <w:marRight w:val="0"/>
                      <w:marTop w:val="0"/>
                      <w:marBottom w:val="0"/>
                      <w:divBdr>
                        <w:top w:val="none" w:sz="0" w:space="0" w:color="auto"/>
                        <w:left w:val="none" w:sz="0" w:space="0" w:color="auto"/>
                        <w:bottom w:val="none" w:sz="0" w:space="0" w:color="auto"/>
                        <w:right w:val="none" w:sz="0" w:space="0" w:color="auto"/>
                      </w:divBdr>
                      <w:divsChild>
                        <w:div w:id="1185633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4010358">
      <w:bodyDiv w:val="1"/>
      <w:marLeft w:val="0"/>
      <w:marRight w:val="0"/>
      <w:marTop w:val="0"/>
      <w:marBottom w:val="0"/>
      <w:divBdr>
        <w:top w:val="none" w:sz="0" w:space="0" w:color="auto"/>
        <w:left w:val="none" w:sz="0" w:space="0" w:color="auto"/>
        <w:bottom w:val="none" w:sz="0" w:space="0" w:color="auto"/>
        <w:right w:val="none" w:sz="0" w:space="0" w:color="auto"/>
      </w:divBdr>
      <w:divsChild>
        <w:div w:id="513227563">
          <w:marLeft w:val="0"/>
          <w:marRight w:val="0"/>
          <w:marTop w:val="0"/>
          <w:marBottom w:val="0"/>
          <w:divBdr>
            <w:top w:val="none" w:sz="0" w:space="0" w:color="auto"/>
            <w:left w:val="none" w:sz="0" w:space="0" w:color="auto"/>
            <w:bottom w:val="none" w:sz="0" w:space="0" w:color="auto"/>
            <w:right w:val="none" w:sz="0" w:space="0" w:color="auto"/>
          </w:divBdr>
          <w:divsChild>
            <w:div w:id="1535654823">
              <w:marLeft w:val="0"/>
              <w:marRight w:val="0"/>
              <w:marTop w:val="0"/>
              <w:marBottom w:val="0"/>
              <w:divBdr>
                <w:top w:val="none" w:sz="0" w:space="0" w:color="auto"/>
                <w:left w:val="none" w:sz="0" w:space="0" w:color="auto"/>
                <w:bottom w:val="none" w:sz="0" w:space="0" w:color="auto"/>
                <w:right w:val="none" w:sz="0" w:space="0" w:color="auto"/>
              </w:divBdr>
              <w:divsChild>
                <w:div w:id="648444018">
                  <w:marLeft w:val="0"/>
                  <w:marRight w:val="0"/>
                  <w:marTop w:val="0"/>
                  <w:marBottom w:val="0"/>
                  <w:divBdr>
                    <w:top w:val="none" w:sz="0" w:space="0" w:color="auto"/>
                    <w:left w:val="none" w:sz="0" w:space="0" w:color="auto"/>
                    <w:bottom w:val="none" w:sz="0" w:space="0" w:color="auto"/>
                    <w:right w:val="none" w:sz="0" w:space="0" w:color="auto"/>
                  </w:divBdr>
                  <w:divsChild>
                    <w:div w:id="2616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5558753">
      <w:bodyDiv w:val="1"/>
      <w:marLeft w:val="0"/>
      <w:marRight w:val="0"/>
      <w:marTop w:val="0"/>
      <w:marBottom w:val="0"/>
      <w:divBdr>
        <w:top w:val="none" w:sz="0" w:space="0" w:color="auto"/>
        <w:left w:val="none" w:sz="0" w:space="0" w:color="auto"/>
        <w:bottom w:val="none" w:sz="0" w:space="0" w:color="auto"/>
        <w:right w:val="none" w:sz="0" w:space="0" w:color="auto"/>
      </w:divBdr>
    </w:div>
    <w:div w:id="2136629833">
      <w:bodyDiv w:val="1"/>
      <w:marLeft w:val="0"/>
      <w:marRight w:val="0"/>
      <w:marTop w:val="0"/>
      <w:marBottom w:val="0"/>
      <w:divBdr>
        <w:top w:val="none" w:sz="0" w:space="0" w:color="auto"/>
        <w:left w:val="none" w:sz="0" w:space="0" w:color="auto"/>
        <w:bottom w:val="none" w:sz="0" w:space="0" w:color="auto"/>
        <w:right w:val="none" w:sz="0" w:space="0" w:color="auto"/>
      </w:divBdr>
      <w:divsChild>
        <w:div w:id="123428022">
          <w:marLeft w:val="0"/>
          <w:marRight w:val="0"/>
          <w:marTop w:val="0"/>
          <w:marBottom w:val="0"/>
          <w:divBdr>
            <w:top w:val="none" w:sz="0" w:space="0" w:color="auto"/>
            <w:left w:val="none" w:sz="0" w:space="0" w:color="auto"/>
            <w:bottom w:val="none" w:sz="0" w:space="0" w:color="auto"/>
            <w:right w:val="none" w:sz="0" w:space="0" w:color="auto"/>
          </w:divBdr>
        </w:div>
        <w:div w:id="376244033">
          <w:marLeft w:val="0"/>
          <w:marRight w:val="0"/>
          <w:marTop w:val="0"/>
          <w:marBottom w:val="0"/>
          <w:divBdr>
            <w:top w:val="none" w:sz="0" w:space="0" w:color="auto"/>
            <w:left w:val="none" w:sz="0" w:space="0" w:color="auto"/>
            <w:bottom w:val="none" w:sz="0" w:space="0" w:color="auto"/>
            <w:right w:val="none" w:sz="0" w:space="0" w:color="auto"/>
          </w:divBdr>
        </w:div>
        <w:div w:id="522129088">
          <w:marLeft w:val="0"/>
          <w:marRight w:val="0"/>
          <w:marTop w:val="0"/>
          <w:marBottom w:val="0"/>
          <w:divBdr>
            <w:top w:val="none" w:sz="0" w:space="0" w:color="auto"/>
            <w:left w:val="none" w:sz="0" w:space="0" w:color="auto"/>
            <w:bottom w:val="none" w:sz="0" w:space="0" w:color="auto"/>
            <w:right w:val="none" w:sz="0" w:space="0" w:color="auto"/>
          </w:divBdr>
        </w:div>
        <w:div w:id="629558055">
          <w:marLeft w:val="0"/>
          <w:marRight w:val="0"/>
          <w:marTop w:val="0"/>
          <w:marBottom w:val="0"/>
          <w:divBdr>
            <w:top w:val="none" w:sz="0" w:space="0" w:color="auto"/>
            <w:left w:val="none" w:sz="0" w:space="0" w:color="auto"/>
            <w:bottom w:val="none" w:sz="0" w:space="0" w:color="auto"/>
            <w:right w:val="none" w:sz="0" w:space="0" w:color="auto"/>
          </w:divBdr>
        </w:div>
        <w:div w:id="1248687966">
          <w:marLeft w:val="0"/>
          <w:marRight w:val="0"/>
          <w:marTop w:val="0"/>
          <w:marBottom w:val="0"/>
          <w:divBdr>
            <w:top w:val="none" w:sz="0" w:space="0" w:color="auto"/>
            <w:left w:val="none" w:sz="0" w:space="0" w:color="auto"/>
            <w:bottom w:val="none" w:sz="0" w:space="0" w:color="auto"/>
            <w:right w:val="none" w:sz="0" w:space="0" w:color="auto"/>
          </w:divBdr>
        </w:div>
        <w:div w:id="1298560920">
          <w:marLeft w:val="0"/>
          <w:marRight w:val="0"/>
          <w:marTop w:val="0"/>
          <w:marBottom w:val="0"/>
          <w:divBdr>
            <w:top w:val="none" w:sz="0" w:space="0" w:color="auto"/>
            <w:left w:val="none" w:sz="0" w:space="0" w:color="auto"/>
            <w:bottom w:val="none" w:sz="0" w:space="0" w:color="auto"/>
            <w:right w:val="none" w:sz="0" w:space="0" w:color="auto"/>
          </w:divBdr>
        </w:div>
        <w:div w:id="1298805464">
          <w:marLeft w:val="0"/>
          <w:marRight w:val="0"/>
          <w:marTop w:val="0"/>
          <w:marBottom w:val="0"/>
          <w:divBdr>
            <w:top w:val="none" w:sz="0" w:space="0" w:color="auto"/>
            <w:left w:val="none" w:sz="0" w:space="0" w:color="auto"/>
            <w:bottom w:val="none" w:sz="0" w:space="0" w:color="auto"/>
            <w:right w:val="none" w:sz="0" w:space="0" w:color="auto"/>
          </w:divBdr>
        </w:div>
        <w:div w:id="1401319823">
          <w:marLeft w:val="0"/>
          <w:marRight w:val="0"/>
          <w:marTop w:val="0"/>
          <w:marBottom w:val="0"/>
          <w:divBdr>
            <w:top w:val="none" w:sz="0" w:space="0" w:color="auto"/>
            <w:left w:val="none" w:sz="0" w:space="0" w:color="auto"/>
            <w:bottom w:val="none" w:sz="0" w:space="0" w:color="auto"/>
            <w:right w:val="none" w:sz="0" w:space="0" w:color="auto"/>
          </w:divBdr>
        </w:div>
        <w:div w:id="1774938630">
          <w:marLeft w:val="0"/>
          <w:marRight w:val="0"/>
          <w:marTop w:val="0"/>
          <w:marBottom w:val="0"/>
          <w:divBdr>
            <w:top w:val="none" w:sz="0" w:space="0" w:color="auto"/>
            <w:left w:val="none" w:sz="0" w:space="0" w:color="auto"/>
            <w:bottom w:val="none" w:sz="0" w:space="0" w:color="auto"/>
            <w:right w:val="none" w:sz="0" w:space="0" w:color="auto"/>
          </w:divBdr>
        </w:div>
        <w:div w:id="2103060893">
          <w:marLeft w:val="0"/>
          <w:marRight w:val="0"/>
          <w:marTop w:val="0"/>
          <w:marBottom w:val="0"/>
          <w:divBdr>
            <w:top w:val="none" w:sz="0" w:space="0" w:color="auto"/>
            <w:left w:val="none" w:sz="0" w:space="0" w:color="auto"/>
            <w:bottom w:val="none" w:sz="0" w:space="0" w:color="auto"/>
            <w:right w:val="none" w:sz="0" w:space="0" w:color="auto"/>
          </w:divBdr>
        </w:div>
      </w:divsChild>
    </w:div>
    <w:div w:id="2137675498">
      <w:bodyDiv w:val="1"/>
      <w:marLeft w:val="0"/>
      <w:marRight w:val="0"/>
      <w:marTop w:val="0"/>
      <w:marBottom w:val="0"/>
      <w:divBdr>
        <w:top w:val="none" w:sz="0" w:space="0" w:color="auto"/>
        <w:left w:val="none" w:sz="0" w:space="0" w:color="auto"/>
        <w:bottom w:val="none" w:sz="0" w:space="0" w:color="auto"/>
        <w:right w:val="none" w:sz="0" w:space="0" w:color="auto"/>
      </w:divBdr>
      <w:divsChild>
        <w:div w:id="849219585">
          <w:marLeft w:val="0"/>
          <w:marRight w:val="0"/>
          <w:marTop w:val="0"/>
          <w:marBottom w:val="0"/>
          <w:divBdr>
            <w:top w:val="none" w:sz="0" w:space="0" w:color="auto"/>
            <w:left w:val="none" w:sz="0" w:space="0" w:color="auto"/>
            <w:bottom w:val="none" w:sz="0" w:space="0" w:color="auto"/>
            <w:right w:val="none" w:sz="0" w:space="0" w:color="auto"/>
          </w:divBdr>
          <w:divsChild>
            <w:div w:id="317272616">
              <w:marLeft w:val="0"/>
              <w:marRight w:val="0"/>
              <w:marTop w:val="0"/>
              <w:marBottom w:val="0"/>
              <w:divBdr>
                <w:top w:val="none" w:sz="0" w:space="0" w:color="auto"/>
                <w:left w:val="none" w:sz="0" w:space="0" w:color="auto"/>
                <w:bottom w:val="none" w:sz="0" w:space="0" w:color="auto"/>
                <w:right w:val="none" w:sz="0" w:space="0" w:color="auto"/>
              </w:divBdr>
              <w:divsChild>
                <w:div w:id="1338726570">
                  <w:marLeft w:val="0"/>
                  <w:marRight w:val="0"/>
                  <w:marTop w:val="0"/>
                  <w:marBottom w:val="0"/>
                  <w:divBdr>
                    <w:top w:val="none" w:sz="0" w:space="0" w:color="auto"/>
                    <w:left w:val="none" w:sz="0" w:space="0" w:color="auto"/>
                    <w:bottom w:val="none" w:sz="0" w:space="0" w:color="auto"/>
                    <w:right w:val="none" w:sz="0" w:space="0" w:color="auto"/>
                  </w:divBdr>
                  <w:divsChild>
                    <w:div w:id="1864173320">
                      <w:marLeft w:val="0"/>
                      <w:marRight w:val="0"/>
                      <w:marTop w:val="0"/>
                      <w:marBottom w:val="0"/>
                      <w:divBdr>
                        <w:top w:val="none" w:sz="0" w:space="0" w:color="auto"/>
                        <w:left w:val="none" w:sz="0" w:space="0" w:color="auto"/>
                        <w:bottom w:val="none" w:sz="0" w:space="0" w:color="auto"/>
                        <w:right w:val="none" w:sz="0" w:space="0" w:color="auto"/>
                      </w:divBdr>
                      <w:divsChild>
                        <w:div w:id="189923573">
                          <w:marLeft w:val="0"/>
                          <w:marRight w:val="0"/>
                          <w:marTop w:val="0"/>
                          <w:marBottom w:val="0"/>
                          <w:divBdr>
                            <w:top w:val="none" w:sz="0" w:space="0" w:color="auto"/>
                            <w:left w:val="none" w:sz="0" w:space="0" w:color="auto"/>
                            <w:bottom w:val="none" w:sz="0" w:space="0" w:color="auto"/>
                            <w:right w:val="none" w:sz="0" w:space="0" w:color="auto"/>
                          </w:divBdr>
                        </w:div>
                        <w:div w:id="190534999">
                          <w:marLeft w:val="0"/>
                          <w:marRight w:val="0"/>
                          <w:marTop w:val="0"/>
                          <w:marBottom w:val="0"/>
                          <w:divBdr>
                            <w:top w:val="none" w:sz="0" w:space="0" w:color="auto"/>
                            <w:left w:val="none" w:sz="0" w:space="0" w:color="auto"/>
                            <w:bottom w:val="none" w:sz="0" w:space="0" w:color="auto"/>
                            <w:right w:val="none" w:sz="0" w:space="0" w:color="auto"/>
                          </w:divBdr>
                        </w:div>
                        <w:div w:id="364841037">
                          <w:marLeft w:val="0"/>
                          <w:marRight w:val="0"/>
                          <w:marTop w:val="0"/>
                          <w:marBottom w:val="0"/>
                          <w:divBdr>
                            <w:top w:val="none" w:sz="0" w:space="0" w:color="auto"/>
                            <w:left w:val="none" w:sz="0" w:space="0" w:color="auto"/>
                            <w:bottom w:val="none" w:sz="0" w:space="0" w:color="auto"/>
                            <w:right w:val="none" w:sz="0" w:space="0" w:color="auto"/>
                          </w:divBdr>
                        </w:div>
                        <w:div w:id="136671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7746779">
      <w:bodyDiv w:val="1"/>
      <w:marLeft w:val="0"/>
      <w:marRight w:val="0"/>
      <w:marTop w:val="0"/>
      <w:marBottom w:val="0"/>
      <w:divBdr>
        <w:top w:val="none" w:sz="0" w:space="0" w:color="auto"/>
        <w:left w:val="none" w:sz="0" w:space="0" w:color="auto"/>
        <w:bottom w:val="none" w:sz="0" w:space="0" w:color="auto"/>
        <w:right w:val="none" w:sz="0" w:space="0" w:color="auto"/>
      </w:divBdr>
      <w:divsChild>
        <w:div w:id="261573657">
          <w:marLeft w:val="0"/>
          <w:marRight w:val="0"/>
          <w:marTop w:val="300"/>
          <w:marBottom w:val="0"/>
          <w:divBdr>
            <w:top w:val="none" w:sz="0" w:space="0" w:color="auto"/>
            <w:left w:val="none" w:sz="0" w:space="0" w:color="auto"/>
            <w:bottom w:val="none" w:sz="0" w:space="0" w:color="auto"/>
            <w:right w:val="none" w:sz="0" w:space="0" w:color="auto"/>
          </w:divBdr>
        </w:div>
      </w:divsChild>
    </w:div>
    <w:div w:id="2138137723">
      <w:bodyDiv w:val="1"/>
      <w:marLeft w:val="0"/>
      <w:marRight w:val="0"/>
      <w:marTop w:val="0"/>
      <w:marBottom w:val="0"/>
      <w:divBdr>
        <w:top w:val="none" w:sz="0" w:space="0" w:color="auto"/>
        <w:left w:val="none" w:sz="0" w:space="0" w:color="auto"/>
        <w:bottom w:val="none" w:sz="0" w:space="0" w:color="auto"/>
        <w:right w:val="none" w:sz="0" w:space="0" w:color="auto"/>
      </w:divBdr>
    </w:div>
    <w:div w:id="2138327129">
      <w:bodyDiv w:val="1"/>
      <w:marLeft w:val="0"/>
      <w:marRight w:val="0"/>
      <w:marTop w:val="0"/>
      <w:marBottom w:val="0"/>
      <w:divBdr>
        <w:top w:val="none" w:sz="0" w:space="0" w:color="auto"/>
        <w:left w:val="none" w:sz="0" w:space="0" w:color="auto"/>
        <w:bottom w:val="none" w:sz="0" w:space="0" w:color="auto"/>
        <w:right w:val="none" w:sz="0" w:space="0" w:color="auto"/>
      </w:divBdr>
      <w:divsChild>
        <w:div w:id="208030118">
          <w:marLeft w:val="0"/>
          <w:marRight w:val="0"/>
          <w:marTop w:val="0"/>
          <w:marBottom w:val="0"/>
          <w:divBdr>
            <w:top w:val="none" w:sz="0" w:space="0" w:color="auto"/>
            <w:left w:val="none" w:sz="0" w:space="0" w:color="auto"/>
            <w:bottom w:val="none" w:sz="0" w:space="0" w:color="auto"/>
            <w:right w:val="none" w:sz="0" w:space="0" w:color="auto"/>
          </w:divBdr>
          <w:divsChild>
            <w:div w:id="1407417526">
              <w:marLeft w:val="0"/>
              <w:marRight w:val="0"/>
              <w:marTop w:val="0"/>
              <w:marBottom w:val="0"/>
              <w:divBdr>
                <w:top w:val="none" w:sz="0" w:space="0" w:color="auto"/>
                <w:left w:val="none" w:sz="0" w:space="0" w:color="auto"/>
                <w:bottom w:val="none" w:sz="0" w:space="0" w:color="auto"/>
                <w:right w:val="none" w:sz="0" w:space="0" w:color="auto"/>
              </w:divBdr>
              <w:divsChild>
                <w:div w:id="1657765235">
                  <w:marLeft w:val="0"/>
                  <w:marRight w:val="0"/>
                  <w:marTop w:val="0"/>
                  <w:marBottom w:val="0"/>
                  <w:divBdr>
                    <w:top w:val="none" w:sz="0" w:space="0" w:color="auto"/>
                    <w:left w:val="none" w:sz="0" w:space="0" w:color="auto"/>
                    <w:bottom w:val="none" w:sz="0" w:space="0" w:color="auto"/>
                    <w:right w:val="none" w:sz="0" w:space="0" w:color="auto"/>
                  </w:divBdr>
                  <w:divsChild>
                    <w:div w:id="18772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9061031">
      <w:bodyDiv w:val="1"/>
      <w:marLeft w:val="0"/>
      <w:marRight w:val="0"/>
      <w:marTop w:val="0"/>
      <w:marBottom w:val="0"/>
      <w:divBdr>
        <w:top w:val="none" w:sz="0" w:space="0" w:color="auto"/>
        <w:left w:val="none" w:sz="0" w:space="0" w:color="auto"/>
        <w:bottom w:val="none" w:sz="0" w:space="0" w:color="auto"/>
        <w:right w:val="none" w:sz="0" w:space="0" w:color="auto"/>
      </w:divBdr>
    </w:div>
    <w:div w:id="2139302893">
      <w:bodyDiv w:val="1"/>
      <w:marLeft w:val="0"/>
      <w:marRight w:val="0"/>
      <w:marTop w:val="0"/>
      <w:marBottom w:val="0"/>
      <w:divBdr>
        <w:top w:val="none" w:sz="0" w:space="0" w:color="auto"/>
        <w:left w:val="none" w:sz="0" w:space="0" w:color="auto"/>
        <w:bottom w:val="none" w:sz="0" w:space="0" w:color="auto"/>
        <w:right w:val="none" w:sz="0" w:space="0" w:color="auto"/>
      </w:divBdr>
      <w:divsChild>
        <w:div w:id="1343892933">
          <w:marLeft w:val="0"/>
          <w:marRight w:val="0"/>
          <w:marTop w:val="0"/>
          <w:marBottom w:val="0"/>
          <w:divBdr>
            <w:top w:val="none" w:sz="0" w:space="0" w:color="auto"/>
            <w:left w:val="none" w:sz="0" w:space="0" w:color="auto"/>
            <w:bottom w:val="none" w:sz="0" w:space="0" w:color="auto"/>
            <w:right w:val="none" w:sz="0" w:space="0" w:color="auto"/>
          </w:divBdr>
          <w:divsChild>
            <w:div w:id="1479422838">
              <w:marLeft w:val="0"/>
              <w:marRight w:val="0"/>
              <w:marTop w:val="0"/>
              <w:marBottom w:val="0"/>
              <w:divBdr>
                <w:top w:val="none" w:sz="0" w:space="0" w:color="auto"/>
                <w:left w:val="none" w:sz="0" w:space="0" w:color="auto"/>
                <w:bottom w:val="none" w:sz="0" w:space="0" w:color="auto"/>
                <w:right w:val="none" w:sz="0" w:space="0" w:color="auto"/>
              </w:divBdr>
              <w:divsChild>
                <w:div w:id="479075199">
                  <w:marLeft w:val="0"/>
                  <w:marRight w:val="0"/>
                  <w:marTop w:val="0"/>
                  <w:marBottom w:val="0"/>
                  <w:divBdr>
                    <w:top w:val="none" w:sz="0" w:space="0" w:color="auto"/>
                    <w:left w:val="none" w:sz="0" w:space="0" w:color="auto"/>
                    <w:bottom w:val="none" w:sz="0" w:space="0" w:color="auto"/>
                    <w:right w:val="none" w:sz="0" w:space="0" w:color="auto"/>
                  </w:divBdr>
                  <w:divsChild>
                    <w:div w:id="1611545918">
                      <w:marLeft w:val="0"/>
                      <w:marRight w:val="0"/>
                      <w:marTop w:val="0"/>
                      <w:marBottom w:val="0"/>
                      <w:divBdr>
                        <w:top w:val="none" w:sz="0" w:space="0" w:color="auto"/>
                        <w:left w:val="none" w:sz="0" w:space="0" w:color="auto"/>
                        <w:bottom w:val="none" w:sz="0" w:space="0" w:color="auto"/>
                        <w:right w:val="none" w:sz="0" w:space="0" w:color="auto"/>
                      </w:divBdr>
                      <w:divsChild>
                        <w:div w:id="856850297">
                          <w:marLeft w:val="0"/>
                          <w:marRight w:val="0"/>
                          <w:marTop w:val="0"/>
                          <w:marBottom w:val="0"/>
                          <w:divBdr>
                            <w:top w:val="none" w:sz="0" w:space="0" w:color="auto"/>
                            <w:left w:val="none" w:sz="0" w:space="0" w:color="auto"/>
                            <w:bottom w:val="none" w:sz="0" w:space="0" w:color="auto"/>
                            <w:right w:val="none" w:sz="0" w:space="0" w:color="auto"/>
                          </w:divBdr>
                          <w:divsChild>
                            <w:div w:id="13503010">
                              <w:marLeft w:val="0"/>
                              <w:marRight w:val="0"/>
                              <w:marTop w:val="0"/>
                              <w:marBottom w:val="0"/>
                              <w:divBdr>
                                <w:top w:val="none" w:sz="0" w:space="0" w:color="auto"/>
                                <w:left w:val="none" w:sz="0" w:space="0" w:color="auto"/>
                                <w:bottom w:val="none" w:sz="0" w:space="0" w:color="auto"/>
                                <w:right w:val="none" w:sz="0" w:space="0" w:color="auto"/>
                              </w:divBdr>
                              <w:divsChild>
                                <w:div w:id="1666518457">
                                  <w:marLeft w:val="0"/>
                                  <w:marRight w:val="0"/>
                                  <w:marTop w:val="0"/>
                                  <w:marBottom w:val="0"/>
                                  <w:divBdr>
                                    <w:top w:val="none" w:sz="0" w:space="0" w:color="auto"/>
                                    <w:left w:val="none" w:sz="0" w:space="0" w:color="auto"/>
                                    <w:bottom w:val="none" w:sz="0" w:space="0" w:color="auto"/>
                                    <w:right w:val="none" w:sz="0" w:space="0" w:color="auto"/>
                                  </w:divBdr>
                                  <w:divsChild>
                                    <w:div w:id="840465363">
                                      <w:marLeft w:val="0"/>
                                      <w:marRight w:val="0"/>
                                      <w:marTop w:val="0"/>
                                      <w:marBottom w:val="0"/>
                                      <w:divBdr>
                                        <w:top w:val="none" w:sz="0" w:space="0" w:color="auto"/>
                                        <w:left w:val="none" w:sz="0" w:space="0" w:color="auto"/>
                                        <w:bottom w:val="none" w:sz="0" w:space="0" w:color="auto"/>
                                        <w:right w:val="none" w:sz="0" w:space="0" w:color="auto"/>
                                      </w:divBdr>
                                    </w:div>
                                    <w:div w:id="1907566386">
                                      <w:marLeft w:val="0"/>
                                      <w:marRight w:val="0"/>
                                      <w:marTop w:val="0"/>
                                      <w:marBottom w:val="0"/>
                                      <w:divBdr>
                                        <w:top w:val="none" w:sz="0" w:space="0" w:color="auto"/>
                                        <w:left w:val="none" w:sz="0" w:space="0" w:color="auto"/>
                                        <w:bottom w:val="none" w:sz="0" w:space="0" w:color="auto"/>
                                        <w:right w:val="none" w:sz="0" w:space="0" w:color="auto"/>
                                      </w:divBdr>
                                    </w:div>
                                    <w:div w:id="1546798352">
                                      <w:marLeft w:val="0"/>
                                      <w:marRight w:val="0"/>
                                      <w:marTop w:val="0"/>
                                      <w:marBottom w:val="0"/>
                                      <w:divBdr>
                                        <w:top w:val="none" w:sz="0" w:space="0" w:color="auto"/>
                                        <w:left w:val="none" w:sz="0" w:space="0" w:color="auto"/>
                                        <w:bottom w:val="none" w:sz="0" w:space="0" w:color="auto"/>
                                        <w:right w:val="none" w:sz="0" w:space="0" w:color="auto"/>
                                      </w:divBdr>
                                      <w:divsChild>
                                        <w:div w:id="1167474656">
                                          <w:marLeft w:val="0"/>
                                          <w:marRight w:val="0"/>
                                          <w:marTop w:val="0"/>
                                          <w:marBottom w:val="0"/>
                                          <w:divBdr>
                                            <w:top w:val="none" w:sz="0" w:space="0" w:color="auto"/>
                                            <w:left w:val="none" w:sz="0" w:space="0" w:color="auto"/>
                                            <w:bottom w:val="none" w:sz="0" w:space="0" w:color="auto"/>
                                            <w:right w:val="none" w:sz="0" w:space="0" w:color="auto"/>
                                          </w:divBdr>
                                        </w:div>
                                        <w:div w:id="32777731">
                                          <w:marLeft w:val="0"/>
                                          <w:marRight w:val="0"/>
                                          <w:marTop w:val="0"/>
                                          <w:marBottom w:val="0"/>
                                          <w:divBdr>
                                            <w:top w:val="none" w:sz="0" w:space="0" w:color="auto"/>
                                            <w:left w:val="none" w:sz="0" w:space="0" w:color="auto"/>
                                            <w:bottom w:val="none" w:sz="0" w:space="0" w:color="auto"/>
                                            <w:right w:val="none" w:sz="0" w:space="0" w:color="auto"/>
                                          </w:divBdr>
                                        </w:div>
                                      </w:divsChild>
                                    </w:div>
                                    <w:div w:id="2130664895">
                                      <w:marLeft w:val="0"/>
                                      <w:marRight w:val="0"/>
                                      <w:marTop w:val="0"/>
                                      <w:marBottom w:val="0"/>
                                      <w:divBdr>
                                        <w:top w:val="none" w:sz="0" w:space="0" w:color="auto"/>
                                        <w:left w:val="none" w:sz="0" w:space="0" w:color="auto"/>
                                        <w:bottom w:val="none" w:sz="0" w:space="0" w:color="auto"/>
                                        <w:right w:val="none" w:sz="0" w:space="0" w:color="auto"/>
                                      </w:divBdr>
                                      <w:divsChild>
                                        <w:div w:id="1781417595">
                                          <w:marLeft w:val="0"/>
                                          <w:marRight w:val="0"/>
                                          <w:marTop w:val="0"/>
                                          <w:marBottom w:val="0"/>
                                          <w:divBdr>
                                            <w:top w:val="none" w:sz="0" w:space="0" w:color="auto"/>
                                            <w:left w:val="none" w:sz="0" w:space="0" w:color="auto"/>
                                            <w:bottom w:val="none" w:sz="0" w:space="0" w:color="auto"/>
                                            <w:right w:val="none" w:sz="0" w:space="0" w:color="auto"/>
                                          </w:divBdr>
                                          <w:divsChild>
                                            <w:div w:id="406655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512008">
                                      <w:marLeft w:val="0"/>
                                      <w:marRight w:val="0"/>
                                      <w:marTop w:val="0"/>
                                      <w:marBottom w:val="0"/>
                                      <w:divBdr>
                                        <w:top w:val="none" w:sz="0" w:space="0" w:color="auto"/>
                                        <w:left w:val="none" w:sz="0" w:space="0" w:color="auto"/>
                                        <w:bottom w:val="none" w:sz="0" w:space="0" w:color="auto"/>
                                        <w:right w:val="none" w:sz="0" w:space="0" w:color="auto"/>
                                      </w:divBdr>
                                      <w:divsChild>
                                        <w:div w:id="1332174013">
                                          <w:marLeft w:val="0"/>
                                          <w:marRight w:val="0"/>
                                          <w:marTop w:val="0"/>
                                          <w:marBottom w:val="0"/>
                                          <w:divBdr>
                                            <w:top w:val="none" w:sz="0" w:space="0" w:color="auto"/>
                                            <w:left w:val="none" w:sz="0" w:space="0" w:color="auto"/>
                                            <w:bottom w:val="none" w:sz="0" w:space="0" w:color="auto"/>
                                            <w:right w:val="none" w:sz="0" w:space="0" w:color="auto"/>
                                          </w:divBdr>
                                          <w:divsChild>
                                            <w:div w:id="51492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403532">
                                      <w:marLeft w:val="0"/>
                                      <w:marRight w:val="0"/>
                                      <w:marTop w:val="0"/>
                                      <w:marBottom w:val="0"/>
                                      <w:divBdr>
                                        <w:top w:val="none" w:sz="0" w:space="0" w:color="auto"/>
                                        <w:left w:val="none" w:sz="0" w:space="0" w:color="auto"/>
                                        <w:bottom w:val="none" w:sz="0" w:space="0" w:color="auto"/>
                                        <w:right w:val="none" w:sz="0" w:space="0" w:color="auto"/>
                                      </w:divBdr>
                                      <w:divsChild>
                                        <w:div w:id="1522161207">
                                          <w:marLeft w:val="0"/>
                                          <w:marRight w:val="0"/>
                                          <w:marTop w:val="0"/>
                                          <w:marBottom w:val="0"/>
                                          <w:divBdr>
                                            <w:top w:val="none" w:sz="0" w:space="0" w:color="auto"/>
                                            <w:left w:val="none" w:sz="0" w:space="0" w:color="auto"/>
                                            <w:bottom w:val="none" w:sz="0" w:space="0" w:color="auto"/>
                                            <w:right w:val="none" w:sz="0" w:space="0" w:color="auto"/>
                                          </w:divBdr>
                                          <w:divsChild>
                                            <w:div w:id="159088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175665">
                                      <w:marLeft w:val="0"/>
                                      <w:marRight w:val="0"/>
                                      <w:marTop w:val="0"/>
                                      <w:marBottom w:val="0"/>
                                      <w:divBdr>
                                        <w:top w:val="none" w:sz="0" w:space="0" w:color="auto"/>
                                        <w:left w:val="none" w:sz="0" w:space="0" w:color="auto"/>
                                        <w:bottom w:val="none" w:sz="0" w:space="0" w:color="auto"/>
                                        <w:right w:val="none" w:sz="0" w:space="0" w:color="auto"/>
                                      </w:divBdr>
                                    </w:div>
                                    <w:div w:id="573317254">
                                      <w:marLeft w:val="0"/>
                                      <w:marRight w:val="0"/>
                                      <w:marTop w:val="0"/>
                                      <w:marBottom w:val="0"/>
                                      <w:divBdr>
                                        <w:top w:val="none" w:sz="0" w:space="0" w:color="auto"/>
                                        <w:left w:val="none" w:sz="0" w:space="0" w:color="auto"/>
                                        <w:bottom w:val="none" w:sz="0" w:space="0" w:color="auto"/>
                                        <w:right w:val="none" w:sz="0" w:space="0" w:color="auto"/>
                                      </w:divBdr>
                                    </w:div>
                                    <w:div w:id="1230308515">
                                      <w:marLeft w:val="0"/>
                                      <w:marRight w:val="0"/>
                                      <w:marTop w:val="0"/>
                                      <w:marBottom w:val="0"/>
                                      <w:divBdr>
                                        <w:top w:val="none" w:sz="0" w:space="0" w:color="auto"/>
                                        <w:left w:val="none" w:sz="0" w:space="0" w:color="auto"/>
                                        <w:bottom w:val="none" w:sz="0" w:space="0" w:color="auto"/>
                                        <w:right w:val="none" w:sz="0" w:space="0" w:color="auto"/>
                                      </w:divBdr>
                                    </w:div>
                                    <w:div w:id="1606496667">
                                      <w:marLeft w:val="0"/>
                                      <w:marRight w:val="0"/>
                                      <w:marTop w:val="0"/>
                                      <w:marBottom w:val="0"/>
                                      <w:divBdr>
                                        <w:top w:val="none" w:sz="0" w:space="0" w:color="auto"/>
                                        <w:left w:val="none" w:sz="0" w:space="0" w:color="auto"/>
                                        <w:bottom w:val="none" w:sz="0" w:space="0" w:color="auto"/>
                                        <w:right w:val="none" w:sz="0" w:space="0" w:color="auto"/>
                                      </w:divBdr>
                                    </w:div>
                                    <w:div w:id="364521861">
                                      <w:marLeft w:val="0"/>
                                      <w:marRight w:val="0"/>
                                      <w:marTop w:val="0"/>
                                      <w:marBottom w:val="0"/>
                                      <w:divBdr>
                                        <w:top w:val="none" w:sz="0" w:space="0" w:color="auto"/>
                                        <w:left w:val="none" w:sz="0" w:space="0" w:color="auto"/>
                                        <w:bottom w:val="none" w:sz="0" w:space="0" w:color="auto"/>
                                        <w:right w:val="none" w:sz="0" w:space="0" w:color="auto"/>
                                      </w:divBdr>
                                      <w:divsChild>
                                        <w:div w:id="498009806">
                                          <w:marLeft w:val="0"/>
                                          <w:marRight w:val="0"/>
                                          <w:marTop w:val="0"/>
                                          <w:marBottom w:val="0"/>
                                          <w:divBdr>
                                            <w:top w:val="none" w:sz="0" w:space="0" w:color="auto"/>
                                            <w:left w:val="none" w:sz="0" w:space="0" w:color="auto"/>
                                            <w:bottom w:val="none" w:sz="0" w:space="0" w:color="auto"/>
                                            <w:right w:val="none" w:sz="0" w:space="0" w:color="auto"/>
                                          </w:divBdr>
                                        </w:div>
                                      </w:divsChild>
                                    </w:div>
                                    <w:div w:id="1619797647">
                                      <w:marLeft w:val="0"/>
                                      <w:marRight w:val="0"/>
                                      <w:marTop w:val="0"/>
                                      <w:marBottom w:val="0"/>
                                      <w:divBdr>
                                        <w:top w:val="none" w:sz="0" w:space="0" w:color="auto"/>
                                        <w:left w:val="none" w:sz="0" w:space="0" w:color="auto"/>
                                        <w:bottom w:val="none" w:sz="0" w:space="0" w:color="auto"/>
                                        <w:right w:val="none" w:sz="0" w:space="0" w:color="auto"/>
                                      </w:divBdr>
                                    </w:div>
                                    <w:div w:id="1617565648">
                                      <w:marLeft w:val="0"/>
                                      <w:marRight w:val="0"/>
                                      <w:marTop w:val="0"/>
                                      <w:marBottom w:val="0"/>
                                      <w:divBdr>
                                        <w:top w:val="none" w:sz="0" w:space="0" w:color="auto"/>
                                        <w:left w:val="none" w:sz="0" w:space="0" w:color="auto"/>
                                        <w:bottom w:val="none" w:sz="0" w:space="0" w:color="auto"/>
                                        <w:right w:val="none" w:sz="0" w:space="0" w:color="auto"/>
                                      </w:divBdr>
                                    </w:div>
                                    <w:div w:id="141314411">
                                      <w:marLeft w:val="0"/>
                                      <w:marRight w:val="0"/>
                                      <w:marTop w:val="0"/>
                                      <w:marBottom w:val="0"/>
                                      <w:divBdr>
                                        <w:top w:val="none" w:sz="0" w:space="0" w:color="auto"/>
                                        <w:left w:val="none" w:sz="0" w:space="0" w:color="auto"/>
                                        <w:bottom w:val="none" w:sz="0" w:space="0" w:color="auto"/>
                                        <w:right w:val="none" w:sz="0" w:space="0" w:color="auto"/>
                                      </w:divBdr>
                                    </w:div>
                                    <w:div w:id="857624166">
                                      <w:marLeft w:val="0"/>
                                      <w:marRight w:val="0"/>
                                      <w:marTop w:val="0"/>
                                      <w:marBottom w:val="0"/>
                                      <w:divBdr>
                                        <w:top w:val="none" w:sz="0" w:space="0" w:color="auto"/>
                                        <w:left w:val="none" w:sz="0" w:space="0" w:color="auto"/>
                                        <w:bottom w:val="none" w:sz="0" w:space="0" w:color="auto"/>
                                        <w:right w:val="none" w:sz="0" w:space="0" w:color="auto"/>
                                      </w:divBdr>
                                    </w:div>
                                    <w:div w:id="1562250349">
                                      <w:marLeft w:val="0"/>
                                      <w:marRight w:val="0"/>
                                      <w:marTop w:val="0"/>
                                      <w:marBottom w:val="0"/>
                                      <w:divBdr>
                                        <w:top w:val="none" w:sz="0" w:space="0" w:color="auto"/>
                                        <w:left w:val="none" w:sz="0" w:space="0" w:color="auto"/>
                                        <w:bottom w:val="none" w:sz="0" w:space="0" w:color="auto"/>
                                        <w:right w:val="none" w:sz="0" w:space="0" w:color="auto"/>
                                      </w:divBdr>
                                      <w:divsChild>
                                        <w:div w:id="1116564496">
                                          <w:marLeft w:val="0"/>
                                          <w:marRight w:val="0"/>
                                          <w:marTop w:val="0"/>
                                          <w:marBottom w:val="0"/>
                                          <w:divBdr>
                                            <w:top w:val="none" w:sz="0" w:space="0" w:color="auto"/>
                                            <w:left w:val="none" w:sz="0" w:space="0" w:color="auto"/>
                                            <w:bottom w:val="none" w:sz="0" w:space="0" w:color="auto"/>
                                            <w:right w:val="none" w:sz="0" w:space="0" w:color="auto"/>
                                          </w:divBdr>
                                        </w:div>
                                      </w:divsChild>
                                    </w:div>
                                    <w:div w:id="773553710">
                                      <w:marLeft w:val="0"/>
                                      <w:marRight w:val="0"/>
                                      <w:marTop w:val="0"/>
                                      <w:marBottom w:val="0"/>
                                      <w:divBdr>
                                        <w:top w:val="none" w:sz="0" w:space="0" w:color="auto"/>
                                        <w:left w:val="none" w:sz="0" w:space="0" w:color="auto"/>
                                        <w:bottom w:val="none" w:sz="0" w:space="0" w:color="auto"/>
                                        <w:right w:val="none" w:sz="0" w:space="0" w:color="auto"/>
                                      </w:divBdr>
                                    </w:div>
                                    <w:div w:id="1682665316">
                                      <w:marLeft w:val="0"/>
                                      <w:marRight w:val="0"/>
                                      <w:marTop w:val="0"/>
                                      <w:marBottom w:val="0"/>
                                      <w:divBdr>
                                        <w:top w:val="none" w:sz="0" w:space="0" w:color="auto"/>
                                        <w:left w:val="none" w:sz="0" w:space="0" w:color="auto"/>
                                        <w:bottom w:val="none" w:sz="0" w:space="0" w:color="auto"/>
                                        <w:right w:val="none" w:sz="0" w:space="0" w:color="auto"/>
                                      </w:divBdr>
                                    </w:div>
                                    <w:div w:id="1842507761">
                                      <w:marLeft w:val="0"/>
                                      <w:marRight w:val="0"/>
                                      <w:marTop w:val="0"/>
                                      <w:marBottom w:val="0"/>
                                      <w:divBdr>
                                        <w:top w:val="none" w:sz="0" w:space="0" w:color="auto"/>
                                        <w:left w:val="none" w:sz="0" w:space="0" w:color="auto"/>
                                        <w:bottom w:val="none" w:sz="0" w:space="0" w:color="auto"/>
                                        <w:right w:val="none" w:sz="0" w:space="0" w:color="auto"/>
                                      </w:divBdr>
                                    </w:div>
                                    <w:div w:id="577597808">
                                      <w:marLeft w:val="0"/>
                                      <w:marRight w:val="0"/>
                                      <w:marTop w:val="0"/>
                                      <w:marBottom w:val="0"/>
                                      <w:divBdr>
                                        <w:top w:val="none" w:sz="0" w:space="0" w:color="auto"/>
                                        <w:left w:val="none" w:sz="0" w:space="0" w:color="auto"/>
                                        <w:bottom w:val="none" w:sz="0" w:space="0" w:color="auto"/>
                                        <w:right w:val="none" w:sz="0" w:space="0" w:color="auto"/>
                                      </w:divBdr>
                                    </w:div>
                                    <w:div w:id="1707102999">
                                      <w:marLeft w:val="0"/>
                                      <w:marRight w:val="0"/>
                                      <w:marTop w:val="0"/>
                                      <w:marBottom w:val="0"/>
                                      <w:divBdr>
                                        <w:top w:val="none" w:sz="0" w:space="0" w:color="auto"/>
                                        <w:left w:val="none" w:sz="0" w:space="0" w:color="auto"/>
                                        <w:bottom w:val="none" w:sz="0" w:space="0" w:color="auto"/>
                                        <w:right w:val="none" w:sz="0" w:space="0" w:color="auto"/>
                                      </w:divBdr>
                                      <w:divsChild>
                                        <w:div w:id="308556603">
                                          <w:marLeft w:val="0"/>
                                          <w:marRight w:val="0"/>
                                          <w:marTop w:val="0"/>
                                          <w:marBottom w:val="0"/>
                                          <w:divBdr>
                                            <w:top w:val="none" w:sz="0" w:space="0" w:color="auto"/>
                                            <w:left w:val="none" w:sz="0" w:space="0" w:color="auto"/>
                                            <w:bottom w:val="none" w:sz="0" w:space="0" w:color="auto"/>
                                            <w:right w:val="none" w:sz="0" w:space="0" w:color="auto"/>
                                          </w:divBdr>
                                        </w:div>
                                      </w:divsChild>
                                    </w:div>
                                    <w:div w:id="897744561">
                                      <w:marLeft w:val="0"/>
                                      <w:marRight w:val="0"/>
                                      <w:marTop w:val="0"/>
                                      <w:marBottom w:val="0"/>
                                      <w:divBdr>
                                        <w:top w:val="none" w:sz="0" w:space="0" w:color="auto"/>
                                        <w:left w:val="none" w:sz="0" w:space="0" w:color="auto"/>
                                        <w:bottom w:val="none" w:sz="0" w:space="0" w:color="auto"/>
                                        <w:right w:val="none" w:sz="0" w:space="0" w:color="auto"/>
                                      </w:divBdr>
                                    </w:div>
                                    <w:div w:id="2045321340">
                                      <w:marLeft w:val="0"/>
                                      <w:marRight w:val="0"/>
                                      <w:marTop w:val="0"/>
                                      <w:marBottom w:val="0"/>
                                      <w:divBdr>
                                        <w:top w:val="none" w:sz="0" w:space="0" w:color="auto"/>
                                        <w:left w:val="none" w:sz="0" w:space="0" w:color="auto"/>
                                        <w:bottom w:val="none" w:sz="0" w:space="0" w:color="auto"/>
                                        <w:right w:val="none" w:sz="0" w:space="0" w:color="auto"/>
                                      </w:divBdr>
                                    </w:div>
                                    <w:div w:id="1237351829">
                                      <w:marLeft w:val="0"/>
                                      <w:marRight w:val="0"/>
                                      <w:marTop w:val="0"/>
                                      <w:marBottom w:val="0"/>
                                      <w:divBdr>
                                        <w:top w:val="none" w:sz="0" w:space="0" w:color="auto"/>
                                        <w:left w:val="none" w:sz="0" w:space="0" w:color="auto"/>
                                        <w:bottom w:val="none" w:sz="0" w:space="0" w:color="auto"/>
                                        <w:right w:val="none" w:sz="0" w:space="0" w:color="auto"/>
                                      </w:divBdr>
                                    </w:div>
                                    <w:div w:id="1984698136">
                                      <w:marLeft w:val="0"/>
                                      <w:marRight w:val="0"/>
                                      <w:marTop w:val="0"/>
                                      <w:marBottom w:val="0"/>
                                      <w:divBdr>
                                        <w:top w:val="none" w:sz="0" w:space="0" w:color="auto"/>
                                        <w:left w:val="none" w:sz="0" w:space="0" w:color="auto"/>
                                        <w:bottom w:val="none" w:sz="0" w:space="0" w:color="auto"/>
                                        <w:right w:val="none" w:sz="0" w:space="0" w:color="auto"/>
                                      </w:divBdr>
                                    </w:div>
                                    <w:div w:id="1069881350">
                                      <w:marLeft w:val="0"/>
                                      <w:marRight w:val="0"/>
                                      <w:marTop w:val="0"/>
                                      <w:marBottom w:val="0"/>
                                      <w:divBdr>
                                        <w:top w:val="none" w:sz="0" w:space="0" w:color="auto"/>
                                        <w:left w:val="none" w:sz="0" w:space="0" w:color="auto"/>
                                        <w:bottom w:val="none" w:sz="0" w:space="0" w:color="auto"/>
                                        <w:right w:val="none" w:sz="0" w:space="0" w:color="auto"/>
                                      </w:divBdr>
                                      <w:divsChild>
                                        <w:div w:id="125705223">
                                          <w:marLeft w:val="0"/>
                                          <w:marRight w:val="0"/>
                                          <w:marTop w:val="0"/>
                                          <w:marBottom w:val="0"/>
                                          <w:divBdr>
                                            <w:top w:val="none" w:sz="0" w:space="0" w:color="auto"/>
                                            <w:left w:val="none" w:sz="0" w:space="0" w:color="auto"/>
                                            <w:bottom w:val="none" w:sz="0" w:space="0" w:color="auto"/>
                                            <w:right w:val="none" w:sz="0" w:space="0" w:color="auto"/>
                                          </w:divBdr>
                                        </w:div>
                                      </w:divsChild>
                                    </w:div>
                                    <w:div w:id="1037975434">
                                      <w:marLeft w:val="0"/>
                                      <w:marRight w:val="0"/>
                                      <w:marTop w:val="0"/>
                                      <w:marBottom w:val="0"/>
                                      <w:divBdr>
                                        <w:top w:val="none" w:sz="0" w:space="0" w:color="auto"/>
                                        <w:left w:val="none" w:sz="0" w:space="0" w:color="auto"/>
                                        <w:bottom w:val="none" w:sz="0" w:space="0" w:color="auto"/>
                                        <w:right w:val="none" w:sz="0" w:space="0" w:color="auto"/>
                                      </w:divBdr>
                                    </w:div>
                                    <w:div w:id="830826887">
                                      <w:marLeft w:val="0"/>
                                      <w:marRight w:val="0"/>
                                      <w:marTop w:val="0"/>
                                      <w:marBottom w:val="0"/>
                                      <w:divBdr>
                                        <w:top w:val="none" w:sz="0" w:space="0" w:color="auto"/>
                                        <w:left w:val="none" w:sz="0" w:space="0" w:color="auto"/>
                                        <w:bottom w:val="none" w:sz="0" w:space="0" w:color="auto"/>
                                        <w:right w:val="none" w:sz="0" w:space="0" w:color="auto"/>
                                      </w:divBdr>
                                    </w:div>
                                    <w:div w:id="265967568">
                                      <w:marLeft w:val="0"/>
                                      <w:marRight w:val="0"/>
                                      <w:marTop w:val="0"/>
                                      <w:marBottom w:val="0"/>
                                      <w:divBdr>
                                        <w:top w:val="none" w:sz="0" w:space="0" w:color="auto"/>
                                        <w:left w:val="none" w:sz="0" w:space="0" w:color="auto"/>
                                        <w:bottom w:val="none" w:sz="0" w:space="0" w:color="auto"/>
                                        <w:right w:val="none" w:sz="0" w:space="0" w:color="auto"/>
                                      </w:divBdr>
                                    </w:div>
                                    <w:div w:id="1990596559">
                                      <w:marLeft w:val="0"/>
                                      <w:marRight w:val="0"/>
                                      <w:marTop w:val="0"/>
                                      <w:marBottom w:val="0"/>
                                      <w:divBdr>
                                        <w:top w:val="none" w:sz="0" w:space="0" w:color="auto"/>
                                        <w:left w:val="none" w:sz="0" w:space="0" w:color="auto"/>
                                        <w:bottom w:val="none" w:sz="0" w:space="0" w:color="auto"/>
                                        <w:right w:val="none" w:sz="0" w:space="0" w:color="auto"/>
                                      </w:divBdr>
                                    </w:div>
                                    <w:div w:id="1073619769">
                                      <w:marLeft w:val="0"/>
                                      <w:marRight w:val="0"/>
                                      <w:marTop w:val="0"/>
                                      <w:marBottom w:val="0"/>
                                      <w:divBdr>
                                        <w:top w:val="none" w:sz="0" w:space="0" w:color="auto"/>
                                        <w:left w:val="none" w:sz="0" w:space="0" w:color="auto"/>
                                        <w:bottom w:val="none" w:sz="0" w:space="0" w:color="auto"/>
                                        <w:right w:val="none" w:sz="0" w:space="0" w:color="auto"/>
                                      </w:divBdr>
                                      <w:divsChild>
                                        <w:div w:id="1629046077">
                                          <w:marLeft w:val="0"/>
                                          <w:marRight w:val="0"/>
                                          <w:marTop w:val="0"/>
                                          <w:marBottom w:val="0"/>
                                          <w:divBdr>
                                            <w:top w:val="none" w:sz="0" w:space="0" w:color="auto"/>
                                            <w:left w:val="none" w:sz="0" w:space="0" w:color="auto"/>
                                            <w:bottom w:val="none" w:sz="0" w:space="0" w:color="auto"/>
                                            <w:right w:val="none" w:sz="0" w:space="0" w:color="auto"/>
                                          </w:divBdr>
                                        </w:div>
                                      </w:divsChild>
                                    </w:div>
                                    <w:div w:id="1720394460">
                                      <w:marLeft w:val="0"/>
                                      <w:marRight w:val="0"/>
                                      <w:marTop w:val="0"/>
                                      <w:marBottom w:val="0"/>
                                      <w:divBdr>
                                        <w:top w:val="none" w:sz="0" w:space="0" w:color="auto"/>
                                        <w:left w:val="none" w:sz="0" w:space="0" w:color="auto"/>
                                        <w:bottom w:val="none" w:sz="0" w:space="0" w:color="auto"/>
                                        <w:right w:val="none" w:sz="0" w:space="0" w:color="auto"/>
                                      </w:divBdr>
                                    </w:div>
                                    <w:div w:id="1387988549">
                                      <w:marLeft w:val="0"/>
                                      <w:marRight w:val="0"/>
                                      <w:marTop w:val="0"/>
                                      <w:marBottom w:val="0"/>
                                      <w:divBdr>
                                        <w:top w:val="none" w:sz="0" w:space="0" w:color="auto"/>
                                        <w:left w:val="none" w:sz="0" w:space="0" w:color="auto"/>
                                        <w:bottom w:val="none" w:sz="0" w:space="0" w:color="auto"/>
                                        <w:right w:val="none" w:sz="0" w:space="0" w:color="auto"/>
                                      </w:divBdr>
                                    </w:div>
                                    <w:div w:id="134572294">
                                      <w:marLeft w:val="0"/>
                                      <w:marRight w:val="0"/>
                                      <w:marTop w:val="0"/>
                                      <w:marBottom w:val="0"/>
                                      <w:divBdr>
                                        <w:top w:val="none" w:sz="0" w:space="0" w:color="auto"/>
                                        <w:left w:val="none" w:sz="0" w:space="0" w:color="auto"/>
                                        <w:bottom w:val="none" w:sz="0" w:space="0" w:color="auto"/>
                                        <w:right w:val="none" w:sz="0" w:space="0" w:color="auto"/>
                                      </w:divBdr>
                                    </w:div>
                                    <w:div w:id="680819556">
                                      <w:marLeft w:val="0"/>
                                      <w:marRight w:val="0"/>
                                      <w:marTop w:val="0"/>
                                      <w:marBottom w:val="0"/>
                                      <w:divBdr>
                                        <w:top w:val="none" w:sz="0" w:space="0" w:color="auto"/>
                                        <w:left w:val="none" w:sz="0" w:space="0" w:color="auto"/>
                                        <w:bottom w:val="none" w:sz="0" w:space="0" w:color="auto"/>
                                        <w:right w:val="none" w:sz="0" w:space="0" w:color="auto"/>
                                      </w:divBdr>
                                    </w:div>
                                    <w:div w:id="826164227">
                                      <w:marLeft w:val="0"/>
                                      <w:marRight w:val="0"/>
                                      <w:marTop w:val="0"/>
                                      <w:marBottom w:val="0"/>
                                      <w:divBdr>
                                        <w:top w:val="none" w:sz="0" w:space="0" w:color="auto"/>
                                        <w:left w:val="none" w:sz="0" w:space="0" w:color="auto"/>
                                        <w:bottom w:val="none" w:sz="0" w:space="0" w:color="auto"/>
                                        <w:right w:val="none" w:sz="0" w:space="0" w:color="auto"/>
                                      </w:divBdr>
                                      <w:divsChild>
                                        <w:div w:id="1582442767">
                                          <w:marLeft w:val="0"/>
                                          <w:marRight w:val="0"/>
                                          <w:marTop w:val="0"/>
                                          <w:marBottom w:val="0"/>
                                          <w:divBdr>
                                            <w:top w:val="none" w:sz="0" w:space="0" w:color="auto"/>
                                            <w:left w:val="none" w:sz="0" w:space="0" w:color="auto"/>
                                            <w:bottom w:val="none" w:sz="0" w:space="0" w:color="auto"/>
                                            <w:right w:val="none" w:sz="0" w:space="0" w:color="auto"/>
                                          </w:divBdr>
                                        </w:div>
                                      </w:divsChild>
                                    </w:div>
                                    <w:div w:id="1004211603">
                                      <w:marLeft w:val="0"/>
                                      <w:marRight w:val="0"/>
                                      <w:marTop w:val="0"/>
                                      <w:marBottom w:val="0"/>
                                      <w:divBdr>
                                        <w:top w:val="none" w:sz="0" w:space="0" w:color="auto"/>
                                        <w:left w:val="none" w:sz="0" w:space="0" w:color="auto"/>
                                        <w:bottom w:val="none" w:sz="0" w:space="0" w:color="auto"/>
                                        <w:right w:val="none" w:sz="0" w:space="0" w:color="auto"/>
                                      </w:divBdr>
                                    </w:div>
                                    <w:div w:id="1126512396">
                                      <w:marLeft w:val="0"/>
                                      <w:marRight w:val="0"/>
                                      <w:marTop w:val="0"/>
                                      <w:marBottom w:val="0"/>
                                      <w:divBdr>
                                        <w:top w:val="none" w:sz="0" w:space="0" w:color="auto"/>
                                        <w:left w:val="none" w:sz="0" w:space="0" w:color="auto"/>
                                        <w:bottom w:val="none" w:sz="0" w:space="0" w:color="auto"/>
                                        <w:right w:val="none" w:sz="0" w:space="0" w:color="auto"/>
                                      </w:divBdr>
                                    </w:div>
                                    <w:div w:id="1340354011">
                                      <w:marLeft w:val="0"/>
                                      <w:marRight w:val="0"/>
                                      <w:marTop w:val="0"/>
                                      <w:marBottom w:val="0"/>
                                      <w:divBdr>
                                        <w:top w:val="none" w:sz="0" w:space="0" w:color="auto"/>
                                        <w:left w:val="none" w:sz="0" w:space="0" w:color="auto"/>
                                        <w:bottom w:val="none" w:sz="0" w:space="0" w:color="auto"/>
                                        <w:right w:val="none" w:sz="0" w:space="0" w:color="auto"/>
                                      </w:divBdr>
                                    </w:div>
                                    <w:div w:id="877086479">
                                      <w:marLeft w:val="0"/>
                                      <w:marRight w:val="0"/>
                                      <w:marTop w:val="0"/>
                                      <w:marBottom w:val="0"/>
                                      <w:divBdr>
                                        <w:top w:val="none" w:sz="0" w:space="0" w:color="auto"/>
                                        <w:left w:val="none" w:sz="0" w:space="0" w:color="auto"/>
                                        <w:bottom w:val="none" w:sz="0" w:space="0" w:color="auto"/>
                                        <w:right w:val="none" w:sz="0" w:space="0" w:color="auto"/>
                                      </w:divBdr>
                                    </w:div>
                                    <w:div w:id="1848254853">
                                      <w:marLeft w:val="0"/>
                                      <w:marRight w:val="0"/>
                                      <w:marTop w:val="0"/>
                                      <w:marBottom w:val="0"/>
                                      <w:divBdr>
                                        <w:top w:val="none" w:sz="0" w:space="0" w:color="auto"/>
                                        <w:left w:val="none" w:sz="0" w:space="0" w:color="auto"/>
                                        <w:bottom w:val="none" w:sz="0" w:space="0" w:color="auto"/>
                                        <w:right w:val="none" w:sz="0" w:space="0" w:color="auto"/>
                                      </w:divBdr>
                                      <w:divsChild>
                                        <w:div w:id="854223722">
                                          <w:marLeft w:val="0"/>
                                          <w:marRight w:val="0"/>
                                          <w:marTop w:val="0"/>
                                          <w:marBottom w:val="0"/>
                                          <w:divBdr>
                                            <w:top w:val="none" w:sz="0" w:space="0" w:color="auto"/>
                                            <w:left w:val="none" w:sz="0" w:space="0" w:color="auto"/>
                                            <w:bottom w:val="none" w:sz="0" w:space="0" w:color="auto"/>
                                            <w:right w:val="none" w:sz="0" w:space="0" w:color="auto"/>
                                          </w:divBdr>
                                        </w:div>
                                      </w:divsChild>
                                    </w:div>
                                    <w:div w:id="147793828">
                                      <w:marLeft w:val="0"/>
                                      <w:marRight w:val="0"/>
                                      <w:marTop w:val="0"/>
                                      <w:marBottom w:val="0"/>
                                      <w:divBdr>
                                        <w:top w:val="none" w:sz="0" w:space="0" w:color="auto"/>
                                        <w:left w:val="none" w:sz="0" w:space="0" w:color="auto"/>
                                        <w:bottom w:val="none" w:sz="0" w:space="0" w:color="auto"/>
                                        <w:right w:val="none" w:sz="0" w:space="0" w:color="auto"/>
                                      </w:divBdr>
                                    </w:div>
                                    <w:div w:id="1152021079">
                                      <w:marLeft w:val="0"/>
                                      <w:marRight w:val="0"/>
                                      <w:marTop w:val="0"/>
                                      <w:marBottom w:val="0"/>
                                      <w:divBdr>
                                        <w:top w:val="none" w:sz="0" w:space="0" w:color="auto"/>
                                        <w:left w:val="none" w:sz="0" w:space="0" w:color="auto"/>
                                        <w:bottom w:val="none" w:sz="0" w:space="0" w:color="auto"/>
                                        <w:right w:val="none" w:sz="0" w:space="0" w:color="auto"/>
                                      </w:divBdr>
                                    </w:div>
                                    <w:div w:id="188759826">
                                      <w:marLeft w:val="0"/>
                                      <w:marRight w:val="0"/>
                                      <w:marTop w:val="0"/>
                                      <w:marBottom w:val="0"/>
                                      <w:divBdr>
                                        <w:top w:val="none" w:sz="0" w:space="0" w:color="auto"/>
                                        <w:left w:val="none" w:sz="0" w:space="0" w:color="auto"/>
                                        <w:bottom w:val="none" w:sz="0" w:space="0" w:color="auto"/>
                                        <w:right w:val="none" w:sz="0" w:space="0" w:color="auto"/>
                                      </w:divBdr>
                                    </w:div>
                                    <w:div w:id="533009161">
                                      <w:marLeft w:val="0"/>
                                      <w:marRight w:val="0"/>
                                      <w:marTop w:val="0"/>
                                      <w:marBottom w:val="0"/>
                                      <w:divBdr>
                                        <w:top w:val="none" w:sz="0" w:space="0" w:color="auto"/>
                                        <w:left w:val="none" w:sz="0" w:space="0" w:color="auto"/>
                                        <w:bottom w:val="none" w:sz="0" w:space="0" w:color="auto"/>
                                        <w:right w:val="none" w:sz="0" w:space="0" w:color="auto"/>
                                      </w:divBdr>
                                    </w:div>
                                    <w:div w:id="297226688">
                                      <w:marLeft w:val="0"/>
                                      <w:marRight w:val="0"/>
                                      <w:marTop w:val="0"/>
                                      <w:marBottom w:val="0"/>
                                      <w:divBdr>
                                        <w:top w:val="none" w:sz="0" w:space="0" w:color="auto"/>
                                        <w:left w:val="none" w:sz="0" w:space="0" w:color="auto"/>
                                        <w:bottom w:val="none" w:sz="0" w:space="0" w:color="auto"/>
                                        <w:right w:val="none" w:sz="0" w:space="0" w:color="auto"/>
                                      </w:divBdr>
                                      <w:divsChild>
                                        <w:div w:id="1043211544">
                                          <w:marLeft w:val="0"/>
                                          <w:marRight w:val="0"/>
                                          <w:marTop w:val="0"/>
                                          <w:marBottom w:val="0"/>
                                          <w:divBdr>
                                            <w:top w:val="none" w:sz="0" w:space="0" w:color="auto"/>
                                            <w:left w:val="none" w:sz="0" w:space="0" w:color="auto"/>
                                            <w:bottom w:val="none" w:sz="0" w:space="0" w:color="auto"/>
                                            <w:right w:val="none" w:sz="0" w:space="0" w:color="auto"/>
                                          </w:divBdr>
                                        </w:div>
                                      </w:divsChild>
                                    </w:div>
                                    <w:div w:id="1194878408">
                                      <w:marLeft w:val="0"/>
                                      <w:marRight w:val="0"/>
                                      <w:marTop w:val="0"/>
                                      <w:marBottom w:val="0"/>
                                      <w:divBdr>
                                        <w:top w:val="none" w:sz="0" w:space="0" w:color="auto"/>
                                        <w:left w:val="none" w:sz="0" w:space="0" w:color="auto"/>
                                        <w:bottom w:val="none" w:sz="0" w:space="0" w:color="auto"/>
                                        <w:right w:val="none" w:sz="0" w:space="0" w:color="auto"/>
                                      </w:divBdr>
                                    </w:div>
                                    <w:div w:id="1511607613">
                                      <w:marLeft w:val="0"/>
                                      <w:marRight w:val="0"/>
                                      <w:marTop w:val="0"/>
                                      <w:marBottom w:val="0"/>
                                      <w:divBdr>
                                        <w:top w:val="none" w:sz="0" w:space="0" w:color="auto"/>
                                        <w:left w:val="none" w:sz="0" w:space="0" w:color="auto"/>
                                        <w:bottom w:val="none" w:sz="0" w:space="0" w:color="auto"/>
                                        <w:right w:val="none" w:sz="0" w:space="0" w:color="auto"/>
                                      </w:divBdr>
                                    </w:div>
                                    <w:div w:id="787547707">
                                      <w:marLeft w:val="0"/>
                                      <w:marRight w:val="0"/>
                                      <w:marTop w:val="0"/>
                                      <w:marBottom w:val="0"/>
                                      <w:divBdr>
                                        <w:top w:val="none" w:sz="0" w:space="0" w:color="auto"/>
                                        <w:left w:val="none" w:sz="0" w:space="0" w:color="auto"/>
                                        <w:bottom w:val="none" w:sz="0" w:space="0" w:color="auto"/>
                                        <w:right w:val="none" w:sz="0" w:space="0" w:color="auto"/>
                                      </w:divBdr>
                                    </w:div>
                                    <w:div w:id="359404578">
                                      <w:marLeft w:val="0"/>
                                      <w:marRight w:val="0"/>
                                      <w:marTop w:val="0"/>
                                      <w:marBottom w:val="0"/>
                                      <w:divBdr>
                                        <w:top w:val="none" w:sz="0" w:space="0" w:color="auto"/>
                                        <w:left w:val="none" w:sz="0" w:space="0" w:color="auto"/>
                                        <w:bottom w:val="none" w:sz="0" w:space="0" w:color="auto"/>
                                        <w:right w:val="none" w:sz="0" w:space="0" w:color="auto"/>
                                      </w:divBdr>
                                    </w:div>
                                    <w:div w:id="69353268">
                                      <w:marLeft w:val="0"/>
                                      <w:marRight w:val="0"/>
                                      <w:marTop w:val="0"/>
                                      <w:marBottom w:val="0"/>
                                      <w:divBdr>
                                        <w:top w:val="none" w:sz="0" w:space="0" w:color="auto"/>
                                        <w:left w:val="none" w:sz="0" w:space="0" w:color="auto"/>
                                        <w:bottom w:val="none" w:sz="0" w:space="0" w:color="auto"/>
                                        <w:right w:val="none" w:sz="0" w:space="0" w:color="auto"/>
                                      </w:divBdr>
                                      <w:divsChild>
                                        <w:div w:id="1950965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44034197">
      <w:bodyDiv w:val="1"/>
      <w:marLeft w:val="0"/>
      <w:marRight w:val="0"/>
      <w:marTop w:val="0"/>
      <w:marBottom w:val="0"/>
      <w:divBdr>
        <w:top w:val="none" w:sz="0" w:space="0" w:color="auto"/>
        <w:left w:val="none" w:sz="0" w:space="0" w:color="auto"/>
        <w:bottom w:val="none" w:sz="0" w:space="0" w:color="auto"/>
        <w:right w:val="none" w:sz="0" w:space="0" w:color="auto"/>
      </w:divBdr>
      <w:divsChild>
        <w:div w:id="1895240952">
          <w:marLeft w:val="0"/>
          <w:marRight w:val="0"/>
          <w:marTop w:val="0"/>
          <w:marBottom w:val="0"/>
          <w:divBdr>
            <w:top w:val="none" w:sz="0" w:space="0" w:color="auto"/>
            <w:left w:val="none" w:sz="0" w:space="0" w:color="auto"/>
            <w:bottom w:val="none" w:sz="0" w:space="0" w:color="auto"/>
            <w:right w:val="none" w:sz="0" w:space="0" w:color="auto"/>
          </w:divBdr>
          <w:divsChild>
            <w:div w:id="2118020957">
              <w:marLeft w:val="0"/>
              <w:marRight w:val="0"/>
              <w:marTop w:val="0"/>
              <w:marBottom w:val="0"/>
              <w:divBdr>
                <w:top w:val="none" w:sz="0" w:space="0" w:color="auto"/>
                <w:left w:val="none" w:sz="0" w:space="0" w:color="auto"/>
                <w:bottom w:val="none" w:sz="0" w:space="0" w:color="auto"/>
                <w:right w:val="none" w:sz="0" w:space="0" w:color="auto"/>
              </w:divBdr>
              <w:divsChild>
                <w:div w:id="1726178107">
                  <w:marLeft w:val="0"/>
                  <w:marRight w:val="0"/>
                  <w:marTop w:val="0"/>
                  <w:marBottom w:val="0"/>
                  <w:divBdr>
                    <w:top w:val="none" w:sz="0" w:space="0" w:color="auto"/>
                    <w:left w:val="none" w:sz="0" w:space="0" w:color="auto"/>
                    <w:bottom w:val="none" w:sz="0" w:space="0" w:color="auto"/>
                    <w:right w:val="none" w:sz="0" w:space="0" w:color="auto"/>
                  </w:divBdr>
                  <w:divsChild>
                    <w:div w:id="899024575">
                      <w:marLeft w:val="0"/>
                      <w:marRight w:val="0"/>
                      <w:marTop w:val="0"/>
                      <w:marBottom w:val="0"/>
                      <w:divBdr>
                        <w:top w:val="single" w:sz="4" w:space="2" w:color="C0C0C0"/>
                        <w:left w:val="single" w:sz="4" w:space="2" w:color="C0C0C0"/>
                        <w:bottom w:val="single" w:sz="4" w:space="2" w:color="C0C0C0"/>
                        <w:right w:val="single" w:sz="4" w:space="2" w:color="C0C0C0"/>
                      </w:divBdr>
                      <w:divsChild>
                        <w:div w:id="154421984">
                          <w:marLeft w:val="0"/>
                          <w:marRight w:val="0"/>
                          <w:marTop w:val="0"/>
                          <w:marBottom w:val="0"/>
                          <w:divBdr>
                            <w:top w:val="none" w:sz="0" w:space="0" w:color="auto"/>
                            <w:left w:val="none" w:sz="0" w:space="0" w:color="auto"/>
                            <w:bottom w:val="none" w:sz="0" w:space="0" w:color="auto"/>
                            <w:right w:val="none" w:sz="0" w:space="0" w:color="auto"/>
                          </w:divBdr>
                        </w:div>
                        <w:div w:id="320475969">
                          <w:marLeft w:val="0"/>
                          <w:marRight w:val="0"/>
                          <w:marTop w:val="0"/>
                          <w:marBottom w:val="0"/>
                          <w:divBdr>
                            <w:top w:val="none" w:sz="0" w:space="0" w:color="auto"/>
                            <w:left w:val="none" w:sz="0" w:space="0" w:color="auto"/>
                            <w:bottom w:val="none" w:sz="0" w:space="0" w:color="auto"/>
                            <w:right w:val="none" w:sz="0" w:space="0" w:color="auto"/>
                          </w:divBdr>
                        </w:div>
                        <w:div w:id="1069881121">
                          <w:marLeft w:val="0"/>
                          <w:marRight w:val="0"/>
                          <w:marTop w:val="0"/>
                          <w:marBottom w:val="0"/>
                          <w:divBdr>
                            <w:top w:val="none" w:sz="0" w:space="0" w:color="auto"/>
                            <w:left w:val="none" w:sz="0" w:space="0" w:color="auto"/>
                            <w:bottom w:val="none" w:sz="0" w:space="0" w:color="auto"/>
                            <w:right w:val="none" w:sz="0" w:space="0" w:color="auto"/>
                          </w:divBdr>
                        </w:div>
                        <w:div w:id="1268075708">
                          <w:marLeft w:val="0"/>
                          <w:marRight w:val="0"/>
                          <w:marTop w:val="0"/>
                          <w:marBottom w:val="0"/>
                          <w:divBdr>
                            <w:top w:val="none" w:sz="0" w:space="0" w:color="auto"/>
                            <w:left w:val="none" w:sz="0" w:space="0" w:color="auto"/>
                            <w:bottom w:val="none" w:sz="0" w:space="0" w:color="auto"/>
                            <w:right w:val="none" w:sz="0" w:space="0" w:color="auto"/>
                          </w:divBdr>
                        </w:div>
                        <w:div w:id="1659722633">
                          <w:marLeft w:val="0"/>
                          <w:marRight w:val="0"/>
                          <w:marTop w:val="0"/>
                          <w:marBottom w:val="0"/>
                          <w:divBdr>
                            <w:top w:val="none" w:sz="0" w:space="0" w:color="auto"/>
                            <w:left w:val="none" w:sz="0" w:space="0" w:color="auto"/>
                            <w:bottom w:val="none" w:sz="0" w:space="0" w:color="auto"/>
                            <w:right w:val="none" w:sz="0" w:space="0" w:color="auto"/>
                          </w:divBdr>
                        </w:div>
                        <w:div w:id="170806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5351052">
      <w:bodyDiv w:val="1"/>
      <w:marLeft w:val="0"/>
      <w:marRight w:val="0"/>
      <w:marTop w:val="0"/>
      <w:marBottom w:val="0"/>
      <w:divBdr>
        <w:top w:val="none" w:sz="0" w:space="0" w:color="auto"/>
        <w:left w:val="none" w:sz="0" w:space="0" w:color="auto"/>
        <w:bottom w:val="none" w:sz="0" w:space="0" w:color="auto"/>
        <w:right w:val="none" w:sz="0" w:space="0" w:color="auto"/>
      </w:divBdr>
      <w:divsChild>
        <w:div w:id="364988614">
          <w:marLeft w:val="0"/>
          <w:marRight w:val="0"/>
          <w:marTop w:val="0"/>
          <w:marBottom w:val="0"/>
          <w:divBdr>
            <w:top w:val="none" w:sz="0" w:space="0" w:color="auto"/>
            <w:left w:val="none" w:sz="0" w:space="0" w:color="auto"/>
            <w:bottom w:val="none" w:sz="0" w:space="0" w:color="auto"/>
            <w:right w:val="none" w:sz="0" w:space="0" w:color="auto"/>
          </w:divBdr>
          <w:divsChild>
            <w:div w:id="1443307182">
              <w:marLeft w:val="0"/>
              <w:marRight w:val="0"/>
              <w:marTop w:val="0"/>
              <w:marBottom w:val="0"/>
              <w:divBdr>
                <w:top w:val="none" w:sz="0" w:space="0" w:color="auto"/>
                <w:left w:val="none" w:sz="0" w:space="0" w:color="auto"/>
                <w:bottom w:val="none" w:sz="0" w:space="0" w:color="auto"/>
                <w:right w:val="none" w:sz="0" w:space="0" w:color="auto"/>
              </w:divBdr>
              <w:divsChild>
                <w:div w:id="957613505">
                  <w:marLeft w:val="0"/>
                  <w:marRight w:val="0"/>
                  <w:marTop w:val="0"/>
                  <w:marBottom w:val="0"/>
                  <w:divBdr>
                    <w:top w:val="none" w:sz="0" w:space="0" w:color="auto"/>
                    <w:left w:val="none" w:sz="0" w:space="0" w:color="auto"/>
                    <w:bottom w:val="none" w:sz="0" w:space="0" w:color="auto"/>
                    <w:right w:val="none" w:sz="0" w:space="0" w:color="auto"/>
                  </w:divBdr>
                  <w:divsChild>
                    <w:div w:id="1206018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393283">
      <w:bodyDiv w:val="1"/>
      <w:marLeft w:val="0"/>
      <w:marRight w:val="0"/>
      <w:marTop w:val="0"/>
      <w:marBottom w:val="0"/>
      <w:divBdr>
        <w:top w:val="none" w:sz="0" w:space="0" w:color="auto"/>
        <w:left w:val="none" w:sz="0" w:space="0" w:color="auto"/>
        <w:bottom w:val="none" w:sz="0" w:space="0" w:color="auto"/>
        <w:right w:val="none" w:sz="0" w:space="0" w:color="auto"/>
      </w:divBdr>
      <w:divsChild>
        <w:div w:id="992685740">
          <w:marLeft w:val="0"/>
          <w:marRight w:val="0"/>
          <w:marTop w:val="300"/>
          <w:marBottom w:val="0"/>
          <w:divBdr>
            <w:top w:val="none" w:sz="0" w:space="0" w:color="auto"/>
            <w:left w:val="none" w:sz="0" w:space="0" w:color="auto"/>
            <w:bottom w:val="none" w:sz="0" w:space="0" w:color="auto"/>
            <w:right w:val="none" w:sz="0" w:space="0" w:color="auto"/>
          </w:divBdr>
        </w:div>
      </w:divsChild>
    </w:div>
    <w:div w:id="2145653914">
      <w:bodyDiv w:val="1"/>
      <w:marLeft w:val="0"/>
      <w:marRight w:val="0"/>
      <w:marTop w:val="0"/>
      <w:marBottom w:val="0"/>
      <w:divBdr>
        <w:top w:val="none" w:sz="0" w:space="0" w:color="auto"/>
        <w:left w:val="none" w:sz="0" w:space="0" w:color="auto"/>
        <w:bottom w:val="none" w:sz="0" w:space="0" w:color="auto"/>
        <w:right w:val="none" w:sz="0" w:space="0" w:color="auto"/>
      </w:divBdr>
      <w:divsChild>
        <w:div w:id="1070737304">
          <w:marLeft w:val="0"/>
          <w:marRight w:val="0"/>
          <w:marTop w:val="0"/>
          <w:marBottom w:val="0"/>
          <w:divBdr>
            <w:top w:val="none" w:sz="0" w:space="0" w:color="auto"/>
            <w:left w:val="none" w:sz="0" w:space="0" w:color="auto"/>
            <w:bottom w:val="none" w:sz="0" w:space="0" w:color="auto"/>
            <w:right w:val="none" w:sz="0" w:space="0" w:color="auto"/>
          </w:divBdr>
          <w:divsChild>
            <w:div w:id="726492993">
              <w:marLeft w:val="0"/>
              <w:marRight w:val="0"/>
              <w:marTop w:val="0"/>
              <w:marBottom w:val="0"/>
              <w:divBdr>
                <w:top w:val="none" w:sz="0" w:space="0" w:color="auto"/>
                <w:left w:val="none" w:sz="0" w:space="0" w:color="auto"/>
                <w:bottom w:val="none" w:sz="0" w:space="0" w:color="auto"/>
                <w:right w:val="none" w:sz="0" w:space="0" w:color="auto"/>
              </w:divBdr>
              <w:divsChild>
                <w:div w:id="592125875">
                  <w:marLeft w:val="0"/>
                  <w:marRight w:val="0"/>
                  <w:marTop w:val="0"/>
                  <w:marBottom w:val="0"/>
                  <w:divBdr>
                    <w:top w:val="none" w:sz="0" w:space="0" w:color="auto"/>
                    <w:left w:val="none" w:sz="0" w:space="0" w:color="auto"/>
                    <w:bottom w:val="none" w:sz="0" w:space="0" w:color="auto"/>
                    <w:right w:val="none" w:sz="0" w:space="0" w:color="auto"/>
                  </w:divBdr>
                  <w:divsChild>
                    <w:div w:id="182207487">
                      <w:marLeft w:val="0"/>
                      <w:marRight w:val="0"/>
                      <w:marTop w:val="0"/>
                      <w:marBottom w:val="0"/>
                      <w:divBdr>
                        <w:top w:val="none" w:sz="0" w:space="0" w:color="auto"/>
                        <w:left w:val="none" w:sz="0" w:space="0" w:color="auto"/>
                        <w:bottom w:val="none" w:sz="0" w:space="0" w:color="auto"/>
                        <w:right w:val="none" w:sz="0" w:space="0" w:color="auto"/>
                      </w:divBdr>
                      <w:divsChild>
                        <w:div w:id="76752527">
                          <w:marLeft w:val="0"/>
                          <w:marRight w:val="0"/>
                          <w:marTop w:val="0"/>
                          <w:marBottom w:val="0"/>
                          <w:divBdr>
                            <w:top w:val="none" w:sz="0" w:space="0" w:color="auto"/>
                            <w:left w:val="none" w:sz="0" w:space="0" w:color="auto"/>
                            <w:bottom w:val="none" w:sz="0" w:space="0" w:color="auto"/>
                            <w:right w:val="none" w:sz="0" w:space="0" w:color="auto"/>
                          </w:divBdr>
                        </w:div>
                        <w:div w:id="271671865">
                          <w:marLeft w:val="0"/>
                          <w:marRight w:val="0"/>
                          <w:marTop w:val="0"/>
                          <w:marBottom w:val="0"/>
                          <w:divBdr>
                            <w:top w:val="none" w:sz="0" w:space="0" w:color="auto"/>
                            <w:left w:val="none" w:sz="0" w:space="0" w:color="auto"/>
                            <w:bottom w:val="none" w:sz="0" w:space="0" w:color="auto"/>
                            <w:right w:val="none" w:sz="0" w:space="0" w:color="auto"/>
                          </w:divBdr>
                        </w:div>
                        <w:div w:id="910581346">
                          <w:marLeft w:val="0"/>
                          <w:marRight w:val="0"/>
                          <w:marTop w:val="0"/>
                          <w:marBottom w:val="0"/>
                          <w:divBdr>
                            <w:top w:val="none" w:sz="0" w:space="0" w:color="auto"/>
                            <w:left w:val="none" w:sz="0" w:space="0" w:color="auto"/>
                            <w:bottom w:val="none" w:sz="0" w:space="0" w:color="auto"/>
                            <w:right w:val="none" w:sz="0" w:space="0" w:color="auto"/>
                          </w:divBdr>
                        </w:div>
                        <w:div w:id="1350916026">
                          <w:marLeft w:val="0"/>
                          <w:marRight w:val="0"/>
                          <w:marTop w:val="0"/>
                          <w:marBottom w:val="0"/>
                          <w:divBdr>
                            <w:top w:val="none" w:sz="0" w:space="0" w:color="auto"/>
                            <w:left w:val="none" w:sz="0" w:space="0" w:color="auto"/>
                            <w:bottom w:val="none" w:sz="0" w:space="0" w:color="auto"/>
                            <w:right w:val="none" w:sz="0" w:space="0" w:color="auto"/>
                          </w:divBdr>
                        </w:div>
                        <w:div w:id="1526482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265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brahms.ircam.fr/works/work/29484/" TargetMode="External"/><Relationship Id="rId21" Type="http://schemas.openxmlformats.org/officeDocument/2006/relationships/hyperlink" Target="http://en.wikipedia.org/w/index.php?title=Herbert_Callhoff&amp;action=edit&amp;redlink=1" TargetMode="External"/><Relationship Id="rId42" Type="http://schemas.openxmlformats.org/officeDocument/2006/relationships/hyperlink" Target="http://translate.googleusercontent.com/translate_c?depth=1&amp;hl=it&amp;prev=/search%3Fq%3Dfries%2Balbin%26hl%3Dit%26biw%3D1138%26bih%3D579%26site%3Dwebhp&amp;rurl=translate.google.com&amp;sl=de&amp;u=http://de.wikipedia.org/wiki/Leonard_Bernstein&amp;usg=ALkJrhggvpBjoIZe7gt4wiz3ryfphDPfwA" TargetMode="External"/><Relationship Id="rId63" Type="http://schemas.openxmlformats.org/officeDocument/2006/relationships/hyperlink" Target="http://brahms.ircam.fr/klaus-huber" TargetMode="External"/><Relationship Id="rId84" Type="http://schemas.openxmlformats.org/officeDocument/2006/relationships/hyperlink" Target="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 TargetMode="External"/><Relationship Id="rId138" Type="http://schemas.openxmlformats.org/officeDocument/2006/relationships/hyperlink" Target="http://brahms.ircam.fr/works/work/29497/" TargetMode="External"/><Relationship Id="rId159" Type="http://schemas.openxmlformats.org/officeDocument/2006/relationships/hyperlink" Target="http://brahms.ircam.fr/works/work/29473/" TargetMode="External"/><Relationship Id="rId170" Type="http://schemas.openxmlformats.org/officeDocument/2006/relationships/hyperlink" Target="http://brahms.ircam.fr/works/work/29491/" TargetMode="External"/><Relationship Id="rId191"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Kharkiv&amp;usg=ALkJrhg5oU9RicjcIp44w2gQJqT09MpmQw" TargetMode="External"/><Relationship Id="rId205"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Magnus_Lindberg&amp;usg=ALkJrhjzjW7ETlZ4vrIkO-QmpMtOHSkfBQ" TargetMode="External"/><Relationship Id="rId226" Type="http://schemas.openxmlformats.org/officeDocument/2006/relationships/hyperlink" Target="http://www.arkivmusic.com/classical/Drilldown?name_id=11975&amp;name_role=1&amp;comp_id=154868" TargetMode="External"/><Relationship Id="rId247" Type="http://schemas.openxmlformats.org/officeDocument/2006/relationships/hyperlink" Target="http://www.arkivmusic.com/classical/Drilldown?name_id=11975&amp;name_role=1&amp;comp_id=3260" TargetMode="External"/><Relationship Id="rId107" Type="http://schemas.openxmlformats.org/officeDocument/2006/relationships/hyperlink" Target="http://translate.googleusercontent.com/translate_c?hl=it&amp;prev=/search%3Fq%3Dalan%2Brawsthorne%2Bcomposer%26hl%3Dit%26biw%3D922%26bih%3D486%26prmd%3Divnso&amp;rurl=translate.google.it&amp;sl=en&amp;u=http://en.wikipedia.org/wiki/Violin&amp;usg=ALkJrhjmMMMWr2FCPwpid3KnyMTnV0gJvg" TargetMode="External"/><Relationship Id="rId268" Type="http://schemas.openxmlformats.org/officeDocument/2006/relationships/header" Target="header3.xml"/><Relationship Id="rId11" Type="http://schemas.openxmlformats.org/officeDocument/2006/relationships/hyperlink" Target="https://translate.googleusercontent.com/translate_c?depth=1&amp;hl=it&amp;prev=search&amp;rurl=translate.google.it&amp;sl=en&amp;sp=nmt4&amp;u=http://www.worldcat.org/oclc/41337298&amp;xid=17259,15700019,15700186,15700190,15700253,15700256,15700259&amp;usg=ALkJrhgsI34mp5gmUw8DtrRfyW3ryL45kw" TargetMode="External"/><Relationship Id="rId32" Type="http://schemas.openxmlformats.org/officeDocument/2006/relationships/hyperlink" Target="http://it.wikipedia.org/wiki/Oboe" TargetMode="External"/><Relationship Id="rId53" Type="http://schemas.openxmlformats.org/officeDocument/2006/relationships/hyperlink" Target="http://brahms.ircam.fr/witold-lutoslawski" TargetMode="External"/><Relationship Id="rId74" Type="http://schemas.openxmlformats.org/officeDocument/2006/relationships/hyperlink" Target="https://translate.googleusercontent.com/translate_c?depth=1&amp;hl=it&amp;prev=search&amp;rurl=translate.google.it&amp;sl=nl&amp;sp=nmt4&amp;u=https://nl.wikipedia.org/wiki/2001&amp;xid=17259,15700023,15700043,15700105,15700124,15700149,15700168,15700173,15700201&amp;usg=ALkJrhivUtyyJA2Y-FC4ELTh8gN7u4kYtQ" TargetMode="External"/><Relationship Id="rId128" Type="http://schemas.openxmlformats.org/officeDocument/2006/relationships/hyperlink" Target="http://brahms.ircam.fr/works/work/29491/" TargetMode="External"/><Relationship Id="rId149" Type="http://schemas.openxmlformats.org/officeDocument/2006/relationships/hyperlink" Target="http://brahms.ircam.fr/works/work/29499/" TargetMode="External"/><Relationship Id="rId5" Type="http://schemas.openxmlformats.org/officeDocument/2006/relationships/settings" Target="settings.xml"/><Relationship Id="rId95" Type="http://schemas.openxmlformats.org/officeDocument/2006/relationships/hyperlink" Target="https://it.wikipedia.org/wiki/Fagotto" TargetMode="External"/><Relationship Id="rId160" Type="http://schemas.openxmlformats.org/officeDocument/2006/relationships/hyperlink" Target="http://brahms.ircam.fr/works/work/29470/" TargetMode="External"/><Relationship Id="rId181" Type="http://schemas.openxmlformats.org/officeDocument/2006/relationships/hyperlink" Target="http://it.wikipedia.org/wiki/Salisburgo" TargetMode="External"/><Relationship Id="rId216" Type="http://schemas.openxmlformats.org/officeDocument/2006/relationships/hyperlink" Target="https://it.wikipedia.org/wiki/Clarinetto" TargetMode="External"/><Relationship Id="rId237" Type="http://schemas.openxmlformats.org/officeDocument/2006/relationships/hyperlink" Target="http://www.arkivmusic.com/classical/Drilldown?name_id=11975&amp;name_role=1&amp;comp_id=297768" TargetMode="External"/><Relationship Id="rId258" Type="http://schemas.openxmlformats.org/officeDocument/2006/relationships/hyperlink" Target="http://presser.com" TargetMode="External"/><Relationship Id="rId22" Type="http://schemas.openxmlformats.org/officeDocument/2006/relationships/hyperlink" Target="http://en.wikipedia.org/wiki/Peabody_Institute" TargetMode="External"/><Relationship Id="rId43" Type="http://schemas.openxmlformats.org/officeDocument/2006/relationships/hyperlink" Target="http://www.schott-music.com/shop/persons/featured/9042/" TargetMode="External"/><Relationship Id="rId64" Type="http://schemas.openxmlformats.org/officeDocument/2006/relationships/hyperlink" Target="http://brahms.ircam.fr/klaus-huber" TargetMode="External"/><Relationship Id="rId118" Type="http://schemas.openxmlformats.org/officeDocument/2006/relationships/hyperlink" Target="http://brahms.ircam.fr/works/work/29483/" TargetMode="External"/><Relationship Id="rId139" Type="http://schemas.openxmlformats.org/officeDocument/2006/relationships/hyperlink" Target="http://brahms.ircam.fr/works/work/11604/" TargetMode="External"/><Relationship Id="rId85" Type="http://schemas.openxmlformats.org/officeDocument/2006/relationships/hyperlink" Target="http://translate.googleusercontent.com/translate_c?hl=it&amp;prev=/search%3Fq%3Dmcewen%2Bmusic%26hl%3Dit%26biw%3D1146%26bih%3D586%26site%3Dwebhp%26prmd%3Dimvns&amp;rurl=translate.google.com&amp;sl=en&amp;u=http://en.wikipedia.org/wiki/John_Blackwood_McEwen&amp;usg=ALkJrhhEVogK-mpXxrr4dZUb3ktGYpppOw" TargetMode="External"/><Relationship Id="rId150" Type="http://schemas.openxmlformats.org/officeDocument/2006/relationships/hyperlink" Target="http://brahms.ircam.fr/works/work/29482/" TargetMode="External"/><Relationship Id="rId171" Type="http://schemas.openxmlformats.org/officeDocument/2006/relationships/hyperlink" Target="http://brahms.ircam.fr/works/work/29495/" TargetMode="External"/><Relationship Id="rId192"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Ukrainian_SSR&amp;usg=ALkJrhhKWs57okOSXxrUKL-eXC6GfJIkAA" TargetMode="External"/><Relationship Id="rId206"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Second_Viennese_School&amp;usg=ALkJrhiaNid_rurfs0ZooyvnXi9CN-jfEA" TargetMode="External"/><Relationship Id="rId227" Type="http://schemas.openxmlformats.org/officeDocument/2006/relationships/hyperlink" Target="http://www.arkivmusic.com/classical/Drilldown?name_id=11975&amp;name_role=1&amp;comp_id=297767" TargetMode="External"/><Relationship Id="rId248" Type="http://schemas.openxmlformats.org/officeDocument/2006/relationships/hyperlink" Target="http://www.arkivmusic.com/classical/Drilldown?name_id=11975&amp;name_role=1&amp;comp_id=154868" TargetMode="External"/><Relationship Id="rId269" Type="http://schemas.openxmlformats.org/officeDocument/2006/relationships/footer" Target="footer3.xml"/><Relationship Id="rId12" Type="http://schemas.openxmlformats.org/officeDocument/2006/relationships/image" Target="media/image1.gif"/><Relationship Id="rId33" Type="http://schemas.openxmlformats.org/officeDocument/2006/relationships/hyperlink" Target="http://it.wikipedia.org/wiki/Orchestra" TargetMode="External"/><Relationship Id="rId108" Type="http://schemas.openxmlformats.org/officeDocument/2006/relationships/hyperlink" Target="http://translate.googleusercontent.com/translate_c?hl=it&amp;prev=/search%3Fq%3Dalan%2Brawsthorne%2Bcomposer%26hl%3Dit%26biw%3D922%26bih%3D486%26prmd%3Divnso&amp;rurl=translate.google.it&amp;sl=en&amp;u=http://en.wikipedia.org/wiki/Orchestra&amp;usg=ALkJrhgjkwY6VFS_9GgVVyI2LpLTyAQ5_w" TargetMode="External"/><Relationship Id="rId129" Type="http://schemas.openxmlformats.org/officeDocument/2006/relationships/hyperlink" Target="http://brahms.ircam.fr/works/work/29500/" TargetMode="External"/><Relationship Id="rId54" Type="http://schemas.openxmlformats.org/officeDocument/2006/relationships/hyperlink" Target="http://brahms.ircam.fr/sandor-veress" TargetMode="External"/><Relationship Id="rId75" Type="http://schemas.openxmlformats.org/officeDocument/2006/relationships/hyperlink" Target="https://translate.googleusercontent.com/translate_c?depth=1&amp;hl=it&amp;prev=search&amp;rurl=translate.google.it&amp;sl=fi&amp;sp=nmt4&amp;u=https://fi.wikipedia.org/wiki/1977&amp;usg=ALkJrhiYszw19OXEC7G2Y30aLrCy2JfTQw" TargetMode="External"/><Relationship Id="rId96" Type="http://schemas.openxmlformats.org/officeDocument/2006/relationships/hyperlink" Target="https://it.wikipedia.org/wiki/Corno_(strumento_musicale)" TargetMode="External"/><Relationship Id="rId140" Type="http://schemas.openxmlformats.org/officeDocument/2006/relationships/hyperlink" Target="http://brahms.ircam.fr/works/work/11604/" TargetMode="External"/><Relationship Id="rId161" Type="http://schemas.openxmlformats.org/officeDocument/2006/relationships/hyperlink" Target="http://brahms.ircam.fr/works/work/29476/" TargetMode="External"/><Relationship Id="rId182" Type="http://schemas.openxmlformats.org/officeDocument/2006/relationships/hyperlink" Target="http://it.wikipedia.org/wiki/Wolfgang_Amadeus_Mozart" TargetMode="External"/><Relationship Id="rId217" Type="http://schemas.openxmlformats.org/officeDocument/2006/relationships/hyperlink" Target="https://it.wikipedia.org/wiki/Fagotto" TargetMode="External"/><Relationship Id="rId6" Type="http://schemas.openxmlformats.org/officeDocument/2006/relationships/webSettings" Target="webSettings.xml"/><Relationship Id="rId238" Type="http://schemas.openxmlformats.org/officeDocument/2006/relationships/hyperlink" Target="http://www.arkivmusic.com/classical/Drilldown?name_id=11975&amp;name_role=1&amp;comp_id=263326" TargetMode="External"/><Relationship Id="rId259" Type="http://schemas.openxmlformats.org/officeDocument/2006/relationships/hyperlink" Target="http://presser.com" TargetMode="External"/><Relationship Id="rId23" Type="http://schemas.openxmlformats.org/officeDocument/2006/relationships/hyperlink" Target="http://en.wikipedia.org/w/index.php?title=Johann_Cilen%C5%A1ek&amp;action=edit&amp;redlink=1" TargetMode="External"/><Relationship Id="rId119" Type="http://schemas.openxmlformats.org/officeDocument/2006/relationships/hyperlink" Target="http://brahms.ircam.fr/composers/composer/2065/" TargetMode="External"/><Relationship Id="rId270" Type="http://schemas.openxmlformats.org/officeDocument/2006/relationships/fontTable" Target="fontTable.xml"/><Relationship Id="rId44" Type="http://schemas.openxmlformats.org/officeDocument/2006/relationships/hyperlink" Target="http://mediatheque.cite-musique.fr/masc/?INSTANCE=CITEMUSIQUE&amp;URL=/MediaComposite/CMDI/CMDI000000600/" TargetMode="External"/><Relationship Id="rId60" Type="http://schemas.openxmlformats.org/officeDocument/2006/relationships/hyperlink" Target="http://brahms.ircam.fr/stefano-gervasoni" TargetMode="External"/><Relationship Id="rId65" Type="http://schemas.openxmlformats.org/officeDocument/2006/relationships/hyperlink" Target="http://brahms.ircam.fr/klaus-huber" TargetMode="External"/><Relationship Id="rId81" Type="http://schemas.openxmlformats.org/officeDocument/2006/relationships/hyperlink" Target="https://translate.googleusercontent.com/translate_c?depth=1&amp;hl=it&amp;prev=search&amp;rurl=translate.google.it&amp;sl=en&amp;u=https://en.wikipedia.org/wiki/Hitachi-Fuch%25C5%25AB_Domain&amp;usg=ALkJrhiKAtiIwlpAWC-IOgFBQi-k595s8Q" TargetMode="External"/><Relationship Id="rId86" Type="http://schemas.openxmlformats.org/officeDocument/2006/relationships/hyperlink" Target="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 TargetMode="External"/><Relationship Id="rId130" Type="http://schemas.openxmlformats.org/officeDocument/2006/relationships/hyperlink" Target="http://brahms.ircam.fr/works/work/29470/" TargetMode="External"/><Relationship Id="rId135" Type="http://schemas.openxmlformats.org/officeDocument/2006/relationships/hyperlink" Target="http://brahms.ircam.fr/works/work/29501/" TargetMode="External"/><Relationship Id="rId151" Type="http://schemas.openxmlformats.org/officeDocument/2006/relationships/hyperlink" Target="http://brahms.ircam.fr/works/work/29483/" TargetMode="External"/><Relationship Id="rId156" Type="http://schemas.openxmlformats.org/officeDocument/2006/relationships/hyperlink" Target="http://brahms.ircam.fr/works/work/29502/" TargetMode="External"/><Relationship Id="rId177" Type="http://schemas.openxmlformats.org/officeDocument/2006/relationships/hyperlink" Target="http://brahms.ircam.fr/works/work/29493/" TargetMode="External"/><Relationship Id="rId198" Type="http://schemas.openxmlformats.org/officeDocument/2006/relationships/hyperlink" Target="http://translate.googleusercontent.com/translate_c?hl=it&amp;prev=/search%3Fq%3DShchetinsky,%2BAleksandr%26hl%3Dit%26biw%3D1162%26bih%3D642%26site%3Dwebhp%26prmd%3Dimvns&amp;rurl=translate.google.com&amp;sl=en&amp;u=http://en.wikipedia.org/w/index.php%3Ftitle%3DValentyn_Bibik%26action%3Dedit%26redlink%3D1&amp;usg=ALkJrhjMOvSfLrpyhc2xrJz4p2Ksp3Yv9Q" TargetMode="External"/><Relationship Id="rId172" Type="http://schemas.openxmlformats.org/officeDocument/2006/relationships/hyperlink" Target="http://brahms.ircam.fr/works/work/29504/" TargetMode="External"/><Relationship Id="rId193"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Soviet_Union&amp;usg=ALkJrhiR0Hael0WSJoh4T_IOPA5o04RInw" TargetMode="External"/><Relationship Id="rId202"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Witold_Lutos%25C5%2582awski&amp;usg=ALkJrhjv9cKwws-I-okCBVsw4kqGnT8-kw" TargetMode="External"/><Relationship Id="rId207"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Olivier_Messiaen&amp;usg=ALkJrhh1Kg7wJ1Cfr-DC90b11WTcopXD0w" TargetMode="External"/><Relationship Id="rId223" Type="http://schemas.openxmlformats.org/officeDocument/2006/relationships/hyperlink" Target="https://it.wikipedia.org/wiki/2002" TargetMode="External"/><Relationship Id="rId228" Type="http://schemas.openxmlformats.org/officeDocument/2006/relationships/hyperlink" Target="http://www.arkivmusic.com/classical/Drilldown?name_id=11975&amp;name_role=1&amp;comp_id=297279" TargetMode="External"/><Relationship Id="rId244" Type="http://schemas.openxmlformats.org/officeDocument/2006/relationships/hyperlink" Target="http://www.arkivmusic.com/classical/Drilldown?name_id=11975&amp;name_role=1&amp;comp_id=297234" TargetMode="External"/><Relationship Id="rId249" Type="http://schemas.openxmlformats.org/officeDocument/2006/relationships/hyperlink" Target="http://www.arkivmusic.com/classical/Drilldown?name_id=11975&amp;name_role=1&amp;comp_id=145355" TargetMode="External"/><Relationship Id="rId13" Type="http://schemas.openxmlformats.org/officeDocument/2006/relationships/hyperlink" Target="https://translate.googleusercontent.com/translate_c?depth=1&amp;hl=it&amp;prev=search&amp;rurl=translate.google.it&amp;sl=en&amp;sp=nmt4&amp;u=http://id.loc.gov/authorities/names/n88116016&amp;xid=17259,15700019,15700186,15700190,15700253,15700256,15700259&amp;usg=ALkJrhgsTZSTE5XroKuBYe0sI9wyMH7TWg" TargetMode="External"/><Relationship Id="rId18" Type="http://schemas.openxmlformats.org/officeDocument/2006/relationships/hyperlink" Target="https://translate.googleusercontent.com/translate_c?depth=1&amp;hl=it&amp;prev=search&amp;rurl=translate.google.it&amp;sl=en&amp;u=https://en.wikipedia.org/wiki/Giovanni_Bolzoni_(composer)&amp;usg=ALkJrhiE8BccJflvnwxVO_5gKt0r9BHkJQ" TargetMode="External"/><Relationship Id="rId39" Type="http://schemas.openxmlformats.org/officeDocument/2006/relationships/hyperlink" Target="http://translate.googleusercontent.com/translate_c?depth=1&amp;hl=it&amp;prev=/search%3Fq%3Dfries%2Balbin%26hl%3Dit%26biw%3D1138%26bih%3D579%26site%3Dwebhp&amp;rurl=translate.google.com&amp;sl=de&amp;u=http://de.wikipedia.org/wiki/Landesregierung_(%25C3%2596sterreich)&amp;usg=ALkJrhiCyHiIYmVCm0aO-Abs3nIrTNCqcw" TargetMode="External"/><Relationship Id="rId109" Type="http://schemas.openxmlformats.org/officeDocument/2006/relationships/hyperlink" Target="https://translate.googleusercontent.com/translate_c?depth=1&amp;hl=it&amp;prev=search&amp;rurl=translate.google.it&amp;sl=en&amp;sp=nmt4&amp;u=https://en.wikipedia.org/w/index.php%3Ftitle%3DList_of_compositions_by_Anton_Reicha%26action%3Dedit%26section%3D7&amp;xid=25657,15700022,15700124,15700149,15700168,15700186,15700190,15700201&amp;usg=ALkJrhivkAM-Hbzi8AN73lS5_Ckr4f_I8A" TargetMode="External"/><Relationship Id="rId260" Type="http://schemas.openxmlformats.org/officeDocument/2006/relationships/hyperlink" Target="http://db.musicaustria.at/node/90274" TargetMode="External"/><Relationship Id="rId265" Type="http://schemas.openxmlformats.org/officeDocument/2006/relationships/header" Target="header2.xml"/><Relationship Id="rId34" Type="http://schemas.openxmlformats.org/officeDocument/2006/relationships/hyperlink" Target="http://it.wikipedia.org/wiki/1976" TargetMode="External"/><Relationship Id="rId50" Type="http://schemas.openxmlformats.org/officeDocument/2006/relationships/hyperlink" Target="http://brahms.ircam.fr/stefano-gervasoni" TargetMode="External"/><Relationship Id="rId55" Type="http://schemas.openxmlformats.org/officeDocument/2006/relationships/hyperlink" Target="http://brahms.ircam.fr/sandor-veress" TargetMode="External"/><Relationship Id="rId76" Type="http://schemas.openxmlformats.org/officeDocument/2006/relationships/hyperlink" Target="https://translate.googleusercontent.com/translate_c?depth=1&amp;hl=it&amp;prev=search&amp;rurl=translate.google.it&amp;sl=en&amp;u=https://en.wikipedia.org/wiki/Tokyo&amp;usg=ALkJrhjnsBpTJ5hi5yJUF-QFEprvra-IPQ" TargetMode="External"/><Relationship Id="rId97" Type="http://schemas.openxmlformats.org/officeDocument/2006/relationships/hyperlink" Target="https://it.wikipedia.org/wiki/1998" TargetMode="External"/><Relationship Id="rId104" Type="http://schemas.openxmlformats.org/officeDocument/2006/relationships/hyperlink" Target="https://translate.googleusercontent.com/translate_c?depth=1&amp;hl=it&amp;prev=search&amp;rurl=translate.google.it&amp;sl=en&amp;sp=nmt4&amp;u=https://en.wikipedia.org/wiki/Lorenzo_Palomo&amp;xid=17259,15700021,15700124,15700149,15700168,15700173,15700186,15700201&amp;usg=ALkJrhhckiU9Co6rcRuke_T10snYxI1T8A" TargetMode="External"/><Relationship Id="rId120" Type="http://schemas.openxmlformats.org/officeDocument/2006/relationships/hyperlink" Target="http://brahms.ircam.fr/works/work/11604/" TargetMode="External"/><Relationship Id="rId125" Type="http://schemas.openxmlformats.org/officeDocument/2006/relationships/hyperlink" Target="http://brahms.ircam.fr/works/work/29496/" TargetMode="External"/><Relationship Id="rId141" Type="http://schemas.openxmlformats.org/officeDocument/2006/relationships/hyperlink" Target="http://brahms.ircam.fr/works/work/11605/" TargetMode="External"/><Relationship Id="rId146" Type="http://schemas.openxmlformats.org/officeDocument/2006/relationships/hyperlink" Target="http://brahms.ircam.fr/works/work/29486/" TargetMode="External"/><Relationship Id="rId167" Type="http://schemas.openxmlformats.org/officeDocument/2006/relationships/hyperlink" Target="http://brahms.ircam.fr/works/work/29471/" TargetMode="External"/><Relationship Id="rId188"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Ukrainian_language&amp;usg=ALkJrhiIQZ6rOIcR8EE4nz1zyRxCm-YIig" TargetMode="External"/><Relationship Id="rId7" Type="http://schemas.openxmlformats.org/officeDocument/2006/relationships/footnotes" Target="footnotes.xml"/><Relationship Id="rId71" Type="http://schemas.openxmlformats.org/officeDocument/2006/relationships/hyperlink" Target="https://translate.googleusercontent.com/translate_c?depth=1&amp;hl=it&amp;prev=search&amp;rurl=translate.google.it&amp;sl=nl&amp;sp=nmt4&amp;u=https://nl.wikipedia.org/wiki/1979&amp;xid=17259,15700023,15700043,15700105,15700124,15700149,15700168,15700173,15700201&amp;usg=ALkJrhgTBV0CAHm1hwpII_6Wqm23bWCskg" TargetMode="External"/><Relationship Id="rId92" Type="http://schemas.openxmlformats.org/officeDocument/2006/relationships/hyperlink" Target="https://it.wikipedia.org/wiki/1997" TargetMode="External"/><Relationship Id="rId162" Type="http://schemas.openxmlformats.org/officeDocument/2006/relationships/hyperlink" Target="http://brahms.ircam.fr/works/work/29472/" TargetMode="External"/><Relationship Id="rId183" Type="http://schemas.openxmlformats.org/officeDocument/2006/relationships/hyperlink" Target="http://it.wikipedia.org/wiki/Biliardo" TargetMode="External"/><Relationship Id="rId213" Type="http://schemas.openxmlformats.org/officeDocument/2006/relationships/hyperlink" Target="http://it.wikipedia.org/wiki/2007" TargetMode="External"/><Relationship Id="rId218" Type="http://schemas.openxmlformats.org/officeDocument/2006/relationships/hyperlink" Target="https://it.wikipedia.org/wiki/1996" TargetMode="External"/><Relationship Id="rId234" Type="http://schemas.openxmlformats.org/officeDocument/2006/relationships/hyperlink" Target="http://www.arkivmusic.com/classical/Drilldown?name_id=11975&amp;name_role=1&amp;comp_id=263328" TargetMode="External"/><Relationship Id="rId239" Type="http://schemas.openxmlformats.org/officeDocument/2006/relationships/hyperlink" Target="http://www.arkivmusic.com/classical/Drilldown?name_id=11975&amp;name_role=1&amp;comp_id=297279" TargetMode="External"/><Relationship Id="rId2" Type="http://schemas.openxmlformats.org/officeDocument/2006/relationships/numbering" Target="numbering.xml"/><Relationship Id="rId29" Type="http://schemas.openxmlformats.org/officeDocument/2006/relationships/hyperlink" Target="http://en.wikipedia.org/w/index.php?title=Paul-Heinz_Dittrich&amp;action=edit&amp;redlink=1" TargetMode="External"/><Relationship Id="rId250" Type="http://schemas.openxmlformats.org/officeDocument/2006/relationships/hyperlink" Target="http://www.arkivmusic.com/classical/Drilldown?name_id=11975&amp;name_role=1&amp;comp_id=154868" TargetMode="External"/><Relationship Id="rId255" Type="http://schemas.openxmlformats.org/officeDocument/2006/relationships/hyperlink" Target="http://presser.com" TargetMode="External"/><Relationship Id="rId271" Type="http://schemas.openxmlformats.org/officeDocument/2006/relationships/theme" Target="theme/theme1.xml"/><Relationship Id="rId24" Type="http://schemas.openxmlformats.org/officeDocument/2006/relationships/hyperlink" Target="http://en.wikipedia.org/w/index.php?title=Roland_Coryn&amp;action=edit&amp;redlink=1" TargetMode="External"/><Relationship Id="rId40" Type="http://schemas.openxmlformats.org/officeDocument/2006/relationships/hyperlink" Target="http://translate.googleusercontent.com/translate_c?depth=1&amp;hl=it&amp;prev=/search%3Fq%3Dfries%2Balbin%26hl%3Dit%26biw%3D1138%26bih%3D579%26site%3Dwebhp&amp;rurl=translate.google.com&amp;sl=de&amp;u=http://de.wikipedia.org/wiki/Ober%25C3%25B6sterreich&amp;usg=ALkJrhgdAjOdmbyGMPMaini4gcre8IrXVw" TargetMode="External"/><Relationship Id="rId45" Type="http://schemas.openxmlformats.org/officeDocument/2006/relationships/hyperlink" Target="http://brahms.ircam.fr/edison-denisov" TargetMode="External"/><Relationship Id="rId66" Type="http://schemas.openxmlformats.org/officeDocument/2006/relationships/hyperlink" Target="http://brahms.ircam.fr/klaus-huber" TargetMode="External"/><Relationship Id="rId87" Type="http://schemas.openxmlformats.org/officeDocument/2006/relationships/hyperlink" Target="http://translate.googleusercontent.com/translate_c?hl=it&amp;prev=/search%3Fq%3Dmcewen%2Bmusic%26hl%3Dit%26biw%3D1146%26bih%3D586%26site%3Dwebhp%26prmd%3Dimvns&amp;rurl=translate.google.com&amp;sl=en&amp;u=http://en.wikipedia.org/wiki/John_Blackwood_McEwen&amp;usg=ALkJrhhEVogK-mpXxrr4dZUb3ktGYpppOw" TargetMode="External"/><Relationship Id="rId110" Type="http://schemas.openxmlformats.org/officeDocument/2006/relationships/hyperlink" Target="https://translate.googleusercontent.com/translate_c?depth=1&amp;hl=it&amp;prev=search&amp;rurl=translate.google.it&amp;sl=en&amp;sp=nmt4&amp;u=https://en.wikipedia.org/wiki/Military_band&amp;xid=25657,15700022,15700124,15700149,15700168,15700186,15700190,15700201&amp;usg=ALkJrhjuOzufFAka2GI2HQBiHYvOiiiSsA" TargetMode="External"/><Relationship Id="rId115" Type="http://schemas.openxmlformats.org/officeDocument/2006/relationships/hyperlink" Target="http://brahms.ircam.fr/works/work/29489/" TargetMode="External"/><Relationship Id="rId131" Type="http://schemas.openxmlformats.org/officeDocument/2006/relationships/hyperlink" Target="http://brahms.ircam.fr/works/work/29488/" TargetMode="External"/><Relationship Id="rId136" Type="http://schemas.openxmlformats.org/officeDocument/2006/relationships/hyperlink" Target="http://brahms.ircam.fr/works/work/29508/" TargetMode="External"/><Relationship Id="rId157" Type="http://schemas.openxmlformats.org/officeDocument/2006/relationships/hyperlink" Target="http://brahms.ircam.fr/works/work/29480/" TargetMode="External"/><Relationship Id="rId178" Type="http://schemas.openxmlformats.org/officeDocument/2006/relationships/hyperlink" Target="http://brahms.ircam.fr/works/work/29503/" TargetMode="External"/><Relationship Id="rId61" Type="http://schemas.openxmlformats.org/officeDocument/2006/relationships/hyperlink" Target="http://brahms.ircam.fr/stefano-gervasoni" TargetMode="External"/><Relationship Id="rId82" Type="http://schemas.openxmlformats.org/officeDocument/2006/relationships/hyperlink" Target="https://translate.googleusercontent.com/translate_c?depth=1&amp;hl=it&amp;prev=search&amp;rurl=translate.google.it&amp;sl=en&amp;u=https://en.wikipedia.org/wiki/Fujiwara_family&amp;usg=ALkJrhg7VTKyNuSb_b6yHyY_R6kENNh-2Q" TargetMode="External"/><Relationship Id="rId152" Type="http://schemas.openxmlformats.org/officeDocument/2006/relationships/hyperlink" Target="http://brahms.ircam.fr/works/work/29485/" TargetMode="External"/><Relationship Id="rId173" Type="http://schemas.openxmlformats.org/officeDocument/2006/relationships/hyperlink" Target="http://brahms.ircam.fr/works/work/29505/" TargetMode="External"/><Relationship Id="rId194"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Ukrainian_SSR&amp;usg=ALkJrhhKWs57okOSXxrUKL-eXC6GfJIkAA" TargetMode="External"/><Relationship Id="rId199"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Edison_Denisov&amp;usg=ALkJrhgjRmaNfC1CRvY4Lufv2UfShitB2A" TargetMode="External"/><Relationship Id="rId203"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Krzysztof_Penderecki&amp;usg=ALkJrhj1rG-YMhCxDz08h7t4U05povIumQ" TargetMode="External"/><Relationship Id="rId208"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Gy%25C3%25B6rgy_Ligeti&amp;usg=ALkJrhixOO-geoP69nanuzcvIUJSHoSZtA" TargetMode="External"/><Relationship Id="rId229" Type="http://schemas.openxmlformats.org/officeDocument/2006/relationships/hyperlink" Target="http://www.arkivmusic.com/classical/Drilldown?name_id=11975&amp;name_role=1&amp;comp_id=579287" TargetMode="External"/><Relationship Id="rId19" Type="http://schemas.openxmlformats.org/officeDocument/2006/relationships/hyperlink" Target="https://translate.googleusercontent.com/translate_c?depth=1&amp;hl=it&amp;prev=search&amp;rurl=translate.google.it&amp;sl=en&amp;u=https://en.wikipedia.org/w/index.php%3Ftitle%3DGiovanni_Bolzoni_(composer)%26action%3Dedit%26section%3D1&amp;usg=ALkJrhiD3tZnP3AoMzh5jDBKafx4jKikOQ" TargetMode="External"/><Relationship Id="rId224" Type="http://schemas.openxmlformats.org/officeDocument/2006/relationships/hyperlink" Target="http://en.wikipedia.org/wiki/Buckinghamshire" TargetMode="External"/><Relationship Id="rId240" Type="http://schemas.openxmlformats.org/officeDocument/2006/relationships/hyperlink" Target="http://www.arkivmusic.com/classical/Drilldown?name_id=11975&amp;name_role=1&amp;comp_id=297769" TargetMode="External"/><Relationship Id="rId245" Type="http://schemas.openxmlformats.org/officeDocument/2006/relationships/hyperlink" Target="http://www.arkivmusic.com/classical/Drilldown?name_id=11975&amp;name_role=1&amp;comp_id=297496" TargetMode="External"/><Relationship Id="rId261" Type="http://schemas.openxmlformats.org/officeDocument/2006/relationships/hyperlink" Target="http://db.musicaustria.at/node/92608" TargetMode="External"/><Relationship Id="rId266" Type="http://schemas.openxmlformats.org/officeDocument/2006/relationships/footer" Target="footer1.xml"/><Relationship Id="rId14" Type="http://schemas.openxmlformats.org/officeDocument/2006/relationships/hyperlink" Target="https://translate.googleusercontent.com/translate_c?depth=1&amp;hl=it&amp;prev=search&amp;rurl=translate.google.it&amp;sl=de&amp;sp=nmt4&amp;u=https://www.edrmartin.com/de/partitur-danse-des-elfes-von-jean-francois-basteau-fur-oboe-27153.html&amp;xid=17259,15700022,15700186,15700190,15700248,15700253&amp;usg=ALkJrhiWPTIPb7hgEnG39ZT9rLw4V4UhqQ" TargetMode="External"/><Relationship Id="rId30" Type="http://schemas.openxmlformats.org/officeDocument/2006/relationships/hyperlink" Target="http://www.musicsalesclassical.com/composer/work/3648/50397" TargetMode="External"/><Relationship Id="rId35" Type="http://schemas.openxmlformats.org/officeDocument/2006/relationships/hyperlink" Target="http://translate.googleusercontent.com/translate_c?depth=1&amp;hl=it&amp;prev=/search%3Fq%3Dfries%2Balbin%26hl%3Dit%26biw%3D1138%26bih%3D579%26site%3Dwebhp&amp;rurl=translate.google.com&amp;sl=de&amp;u=http://de.wikipedia.org/wiki/Musikp%25C3%25A4dagogik&amp;usg=ALkJrhi142BRaDpeLN6CNPptPrVYT2MMGg" TargetMode="External"/><Relationship Id="rId56" Type="http://schemas.openxmlformats.org/officeDocument/2006/relationships/hyperlink" Target="http://brahms.ircam.fr/jorg-widmann" TargetMode="External"/><Relationship Id="rId77" Type="http://schemas.openxmlformats.org/officeDocument/2006/relationships/hyperlink" Target="https://translate.googleusercontent.com/translate_c?depth=1&amp;hl=it&amp;prev=search&amp;rurl=translate.google.it&amp;sl=en&amp;u=https://en.wikipedia.org/wiki/Tokyo&amp;usg=ALkJrhjnsBpTJ5hi5yJUF-QFEprvra-IPQ" TargetMode="External"/><Relationship Id="rId100" Type="http://schemas.openxmlformats.org/officeDocument/2006/relationships/hyperlink" Target="https://it.wikipedia.org/wiki/1995" TargetMode="External"/><Relationship Id="rId105" Type="http://schemas.openxmlformats.org/officeDocument/2006/relationships/hyperlink" Target="https://translate.googleusercontent.com/translate_c?depth=1&amp;hl=it&amp;prev=search&amp;rurl=translate.google.it&amp;sl=en&amp;sp=nmt4&amp;u=https://en.wikipedia.org/wiki/Lorenzo_Palomo&amp;xid=17259,15700021,15700124,15700149,15700168,15700173,15700186,15700201&amp;usg=ALkJrhhckiU9Co6rcRuke_T10snYxI1T8A" TargetMode="External"/><Relationship Id="rId126" Type="http://schemas.openxmlformats.org/officeDocument/2006/relationships/hyperlink" Target="http://brahms.ircam.fr/works/work/29492/" TargetMode="External"/><Relationship Id="rId147" Type="http://schemas.openxmlformats.org/officeDocument/2006/relationships/hyperlink" Target="http://brahms.ircam.fr/works/work/29477/" TargetMode="External"/><Relationship Id="rId168" Type="http://schemas.openxmlformats.org/officeDocument/2006/relationships/hyperlink" Target="http://brahms.ircam.fr/works/work/29496/" TargetMode="External"/><Relationship Id="rId8" Type="http://schemas.openxmlformats.org/officeDocument/2006/relationships/endnotes" Target="endnotes.xml"/><Relationship Id="rId51" Type="http://schemas.openxmlformats.org/officeDocument/2006/relationships/hyperlink" Target="http://brahms.ircam.fr/witold-lutoslawski" TargetMode="External"/><Relationship Id="rId72" Type="http://schemas.openxmlformats.org/officeDocument/2006/relationships/hyperlink" Target="https://translate.googleusercontent.com/translate_c?depth=1&amp;hl=it&amp;prev=search&amp;rurl=translate.google.it&amp;sl=nl&amp;sp=nmt4&amp;u=https://nl.wikipedia.org/wiki/1981&amp;xid=17259,15700023,15700043,15700105,15700124,15700149,15700168,15700173,15700201&amp;usg=ALkJrhjTXgRKCXk7bnVl6KAg5_N4ViYjfw" TargetMode="External"/><Relationship Id="rId93" Type="http://schemas.openxmlformats.org/officeDocument/2006/relationships/hyperlink" Target="https://it.wikipedia.org/wiki/Oboe" TargetMode="External"/><Relationship Id="rId98" Type="http://schemas.openxmlformats.org/officeDocument/2006/relationships/hyperlink" Target="https://it.wikipedia.org/wiki/Oboe" TargetMode="External"/><Relationship Id="rId121" Type="http://schemas.openxmlformats.org/officeDocument/2006/relationships/hyperlink" Target="http://brahms.ircam.fr/works/work/29482/" TargetMode="External"/><Relationship Id="rId142" Type="http://schemas.openxmlformats.org/officeDocument/2006/relationships/hyperlink" Target="http://brahms.ircam.fr/works/work/29487/" TargetMode="External"/><Relationship Id="rId163" Type="http://schemas.openxmlformats.org/officeDocument/2006/relationships/hyperlink" Target="http://brahms.ircam.fr/works/work/29500/" TargetMode="External"/><Relationship Id="rId184" Type="http://schemas.openxmlformats.org/officeDocument/2006/relationships/hyperlink" Target="http://it.wikipedia.org/wiki/San_Pietroburgo" TargetMode="External"/><Relationship Id="rId189"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Russian_language&amp;usg=ALkJrhhrpGJGSXecGeVzQoh0m4TnoGiRTw" TargetMode="External"/><Relationship Id="rId219" Type="http://schemas.openxmlformats.org/officeDocument/2006/relationships/hyperlink" Target="https://it.wikipedia.org/wiki/Corno_inglese" TargetMode="External"/><Relationship Id="rId3" Type="http://schemas.openxmlformats.org/officeDocument/2006/relationships/styles" Target="styles.xml"/><Relationship Id="rId214" Type="http://schemas.openxmlformats.org/officeDocument/2006/relationships/hyperlink" Target="http://en.wikipedia.org/w/index.php?title=Giorgio_Colombo_Taccani&amp;action=edit&amp;redlink=1" TargetMode="External"/><Relationship Id="rId230" Type="http://schemas.openxmlformats.org/officeDocument/2006/relationships/hyperlink" Target="http://www.arkivmusic.com/classical/Drilldown?name_id=11975&amp;name_role=1&amp;comp_id=297496" TargetMode="External"/><Relationship Id="rId235" Type="http://schemas.openxmlformats.org/officeDocument/2006/relationships/hyperlink" Target="http://www.arkivmusic.com/classical/Drilldown?name_id=11975&amp;name_role=1&amp;comp_id=297769" TargetMode="External"/><Relationship Id="rId251" Type="http://schemas.openxmlformats.org/officeDocument/2006/relationships/hyperlink" Target="http://www.arkivmusic.com/classical/Drilldown?name_id=11975&amp;name_role=1&amp;comp_id=161767" TargetMode="External"/><Relationship Id="rId256" Type="http://schemas.openxmlformats.org/officeDocument/2006/relationships/hyperlink" Target="http://presser.com" TargetMode="External"/><Relationship Id="rId25" Type="http://schemas.openxmlformats.org/officeDocument/2006/relationships/hyperlink" Target="http://en.wikipedia.org/w/index.php?title=Matteo_D%27Amico&amp;action=edit&amp;redlink=1" TargetMode="External"/><Relationship Id="rId46" Type="http://schemas.openxmlformats.org/officeDocument/2006/relationships/hyperlink" Target="http://brahms.ircam.fr/edison-denisov" TargetMode="External"/><Relationship Id="rId67" Type="http://schemas.openxmlformats.org/officeDocument/2006/relationships/hyperlink" Target="http://www.amazon.fr/dessous-notes-Manfred-Kelkel/dp/2840502097/ref=sr_1_1/276-9568913-7022142?ie=UTF8&amp;s=books&amp;qid=1265115969&amp;sr=1-1" TargetMode="External"/><Relationship Id="rId116" Type="http://schemas.openxmlformats.org/officeDocument/2006/relationships/hyperlink" Target="http://brahms.ircam.fr/works/work/11605/" TargetMode="External"/><Relationship Id="rId137" Type="http://schemas.openxmlformats.org/officeDocument/2006/relationships/hyperlink" Target="http://brahms.ircam.fr/works/work/29501/" TargetMode="External"/><Relationship Id="rId158" Type="http://schemas.openxmlformats.org/officeDocument/2006/relationships/hyperlink" Target="http://brahms.ircam.fr/works/work/29507/" TargetMode="External"/><Relationship Id="rId20" Type="http://schemas.openxmlformats.org/officeDocument/2006/relationships/hyperlink" Target="https://translate.googleusercontent.com/translate_c?depth=1&amp;hl=it&amp;prev=search&amp;rurl=translate.google.it&amp;sl=en&amp;u=https://en.wikipedia.org/wiki/Turin&amp;usg=ALkJrhg7IX3-Zp4zJeIN8Jl8HxdnGwivKA" TargetMode="External"/><Relationship Id="rId41" Type="http://schemas.openxmlformats.org/officeDocument/2006/relationships/hyperlink" Target="http://translate.googleusercontent.com/translate_c?depth=1&amp;hl=it&amp;prev=/search%3Fq%3Dfries%2Balbin%26hl%3Dit%26biw%3D1138%26bih%3D579%26site%3Dwebhp&amp;rurl=translate.google.com&amp;sl=de&amp;u=http://de.wikipedia.org/wiki/Komposition_(Musik)&amp;usg=ALkJrhiEpTOgeIvbJLZKxtCbk5b9Q1QT3Q" TargetMode="External"/><Relationship Id="rId62" Type="http://schemas.openxmlformats.org/officeDocument/2006/relationships/hyperlink" Target="http://brahms.ircam.fr/stefano-gervasoni" TargetMode="External"/><Relationship Id="rId83" Type="http://schemas.openxmlformats.org/officeDocument/2006/relationships/hyperlink" Target="http://translate.googleusercontent.com/translate_c?hl=it&amp;prev=/search%3Fq%3Dmcewen%2Bmusic%26hl%3Dit%26biw%3D1146%26bih%3D586%26site%3Dwebhp%26prmd%3Dimvns&amp;rurl=translate.google.com&amp;sl=en&amp;u=http://en.wikipedia.org/wiki/Scotland&amp;usg=ALkJrhh_AMAVgYhTr1N-FMv-HiSpe4kesw" TargetMode="External"/><Relationship Id="rId88" Type="http://schemas.openxmlformats.org/officeDocument/2006/relationships/hyperlink" Target="http://translate.googleusercontent.com/translate_c?hl=it&amp;prev=/search%3Fq%3Dmcewen%2Bmusic%26hl%3Dit%26biw%3D1146%26bih%3D586%26site%3Dwebhp%26prmd%3Dimvns&amp;rurl=translate.google.com&amp;sl=en&amp;u=http://en.wikipedia.org/wiki/London&amp;usg=ALkJrhj1EcJZfTnpDgVuBlTgCSc_dEG8Fw" TargetMode="External"/><Relationship Id="rId111" Type="http://schemas.openxmlformats.org/officeDocument/2006/relationships/hyperlink" Target="https://translate.googleusercontent.com/translate_c?depth=1&amp;hl=it&amp;prev=search&amp;rurl=translate.google.it&amp;sl=en&amp;sp=nmt4&amp;u=https://en.wikipedia.org/wiki/Cor_anglais&amp;xid=25657,15700022,15700124,15700149,15700168,15700186,15700190,15700201&amp;usg=ALkJrhix_TukvLENhl61TehkKZWJO6SSyg" TargetMode="External"/><Relationship Id="rId132" Type="http://schemas.openxmlformats.org/officeDocument/2006/relationships/hyperlink" Target="http://brahms.ircam.fr/works/work/29486/" TargetMode="External"/><Relationship Id="rId153" Type="http://schemas.openxmlformats.org/officeDocument/2006/relationships/hyperlink" Target="http://brahms.ircam.fr/works/work/29479/" TargetMode="External"/><Relationship Id="rId174" Type="http://schemas.openxmlformats.org/officeDocument/2006/relationships/hyperlink" Target="http://brahms.ircam.fr/works/work/11606/" TargetMode="External"/><Relationship Id="rId179" Type="http://schemas.openxmlformats.org/officeDocument/2006/relationships/hyperlink" Target="http://it.wikipedia.org/wiki/Sega_musicale" TargetMode="External"/><Relationship Id="rId195" Type="http://schemas.openxmlformats.org/officeDocument/2006/relationships/hyperlink" Target="http://translate.googleusercontent.com/translate_c?hl=it&amp;prev=/search%3Fq%3DShchetinsky,%2BAleksandr%26hl%3Dit%26biw%3D1162%26bih%3D642%26site%3Dwebhp%26prmd%3Dimvns&amp;rurl=translate.google.com&amp;sl=en&amp;u=http://en.wikipedia.org/w/index.php%3Ftitle%3DAlexander_Shchetynsky%26action%3Dedit%26section%3D1&amp;usg=ALkJrhhy9RX5840gFiV9OLma-b-gqayrkw" TargetMode="External"/><Relationship Id="rId209"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Alexander_Shchetynsky&amp;usg=ALkJrhjnSWq8NIlN3J00oHOBrCA6YaWJAA" TargetMode="External"/><Relationship Id="rId190"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Ukraine&amp;usg=ALkJrhhZHi0XoH4rthVMTZa9QsenBUREhA" TargetMode="External"/><Relationship Id="rId204"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Boguslaw_Schaeffer&amp;usg=ALkJrhjPE8u5f5WIh7zTbNkOgmzzqfL3DA" TargetMode="External"/><Relationship Id="rId220" Type="http://schemas.openxmlformats.org/officeDocument/2006/relationships/hyperlink" Target="https://it.wikipedia.org/wiki/2001" TargetMode="External"/><Relationship Id="rId225" Type="http://schemas.openxmlformats.org/officeDocument/2006/relationships/hyperlink" Target="http://www.arkivmusic.com/classical/Drilldown?name_id=11975&amp;name_role=1&amp;comp_id=3260" TargetMode="External"/><Relationship Id="rId241" Type="http://schemas.openxmlformats.org/officeDocument/2006/relationships/hyperlink" Target="http://www.arkivmusic.com/classical/Drilldown?name_id=11975&amp;name_role=1&amp;comp_id=297770" TargetMode="External"/><Relationship Id="rId246" Type="http://schemas.openxmlformats.org/officeDocument/2006/relationships/hyperlink" Target="http://www.arkivmusic.com/classical/Drilldown?name_id=11975&amp;name_role=1&amp;comp_id=145355" TargetMode="External"/><Relationship Id="rId267" Type="http://schemas.openxmlformats.org/officeDocument/2006/relationships/footer" Target="footer2.xml"/><Relationship Id="rId15" Type="http://schemas.openxmlformats.org/officeDocument/2006/relationships/hyperlink" Target="http://fr.wikipedia.org/w/index.php?title=Soci%C3%A9t%C3%A9_des_concerts_du_Conservatoire_d%27Orl%C3%A9ans&amp;action=edit&amp;redlink=1" TargetMode="External"/><Relationship Id="rId36" Type="http://schemas.openxmlformats.org/officeDocument/2006/relationships/hyperlink" Target="http://translate.googleusercontent.com/translate_c?depth=1&amp;hl=it&amp;prev=/search%3Fq%3Dfries%2Balbin%26hl%3Dit%26biw%3D1138%26bih%3D579%26site%3Dwebhp&amp;rurl=translate.google.com&amp;sl=de&amp;u=http://de.wikipedia.org/wiki/Klavier&amp;usg=ALkJrhj2pFJTdKphGEb-daa30bFkVlaFEA" TargetMode="External"/><Relationship Id="rId57" Type="http://schemas.openxmlformats.org/officeDocument/2006/relationships/hyperlink" Target="http://brahms.ircam.fr/jorg-widmann" TargetMode="External"/><Relationship Id="rId106" Type="http://schemas.openxmlformats.org/officeDocument/2006/relationships/hyperlink" Target="https://www.teresaprocaccini.it/catalogo/tre-danze-op-25/" TargetMode="External"/><Relationship Id="rId127" Type="http://schemas.openxmlformats.org/officeDocument/2006/relationships/hyperlink" Target="http://brahms.ircam.fr/works/work/29495/" TargetMode="External"/><Relationship Id="rId262" Type="http://schemas.openxmlformats.org/officeDocument/2006/relationships/hyperlink" Target="http://www.presser.com/shop/fantasia-sobre-un-tema-original-de-erik-zyman.html?SID=euhhs29koqavnhkpg4qecmkhk7" TargetMode="External"/><Relationship Id="rId10" Type="http://schemas.openxmlformats.org/officeDocument/2006/relationships/hyperlink" Target="http://brahms.ircam.fr/works/work/6363/" TargetMode="External"/><Relationship Id="rId31" Type="http://schemas.openxmlformats.org/officeDocument/2006/relationships/hyperlink" Target="http://www.arkivmusic.com/classical/Drilldown?name_id=3521&amp;name_role=1&amp;comp_id=573059" TargetMode="External"/><Relationship Id="rId52" Type="http://schemas.openxmlformats.org/officeDocument/2006/relationships/hyperlink" Target="http://brahms.ircam.fr/witold-lutoslawski" TargetMode="External"/><Relationship Id="rId73" Type="http://schemas.openxmlformats.org/officeDocument/2006/relationships/hyperlink" Target="https://translate.googleusercontent.com/translate_c?depth=1&amp;hl=it&amp;prev=search&amp;rurl=translate.google.it&amp;sl=nl&amp;sp=nmt4&amp;u=https://nl.wikipedia.org/wiki/1982&amp;xid=17259,15700023,15700043,15700105,15700124,15700149,15700168,15700173,15700201&amp;usg=ALkJrhiFh7YW-_A07FR6eJzkYlXZXzRfPA" TargetMode="External"/><Relationship Id="rId78" Type="http://schemas.openxmlformats.org/officeDocument/2006/relationships/hyperlink" Target="https://translate.googleusercontent.com/translate_c?depth=1&amp;hl=it&amp;prev=search&amp;rurl=translate.google.it&amp;sl=en&amp;u=https://en.wikipedia.org/wiki/Tokugawa_clan&amp;usg=ALkJrhhvGOlZ3vZiIfXISRKsUn2wXNVb_Q" TargetMode="External"/><Relationship Id="rId94" Type="http://schemas.openxmlformats.org/officeDocument/2006/relationships/hyperlink" Target="https://it.wikipedia.org/wiki/Clarinetto" TargetMode="External"/><Relationship Id="rId99" Type="http://schemas.openxmlformats.org/officeDocument/2006/relationships/hyperlink" Target="https://it.wikipedia.org/wiki/Orchestra" TargetMode="External"/><Relationship Id="rId101" Type="http://schemas.openxmlformats.org/officeDocument/2006/relationships/hyperlink" Target="https://it.wikipedia.org/wiki/Corno_inglese" TargetMode="External"/><Relationship Id="rId122" Type="http://schemas.openxmlformats.org/officeDocument/2006/relationships/hyperlink" Target="http://brahms.ircam.fr/works/work/29481/" TargetMode="External"/><Relationship Id="rId143" Type="http://schemas.openxmlformats.org/officeDocument/2006/relationships/hyperlink" Target="http://brahms.ircam.fr/works/work/29490/" TargetMode="External"/><Relationship Id="rId148" Type="http://schemas.openxmlformats.org/officeDocument/2006/relationships/hyperlink" Target="http://brahms.ircam.fr/works/work/29498/" TargetMode="External"/><Relationship Id="rId164" Type="http://schemas.openxmlformats.org/officeDocument/2006/relationships/hyperlink" Target="http://brahms.ircam.fr/works/work/29506/" TargetMode="External"/><Relationship Id="rId169" Type="http://schemas.openxmlformats.org/officeDocument/2006/relationships/hyperlink" Target="http://brahms.ircam.fr/works/work/29492/" TargetMode="External"/><Relationship Id="rId185" Type="http://schemas.openxmlformats.org/officeDocument/2006/relationships/hyperlink" Target="http://it.wikipedia.org/wiki/Ludwig_van_Beethoven" TargetMode="External"/><Relationship Id="rId4" Type="http://schemas.microsoft.com/office/2007/relationships/stylesWithEffects" Target="stylesWithEffects.xml"/><Relationship Id="rId9" Type="http://schemas.openxmlformats.org/officeDocument/2006/relationships/hyperlink" Target="mailto:mariodemolli@alice.it" TargetMode="External"/><Relationship Id="rId180" Type="http://schemas.openxmlformats.org/officeDocument/2006/relationships/hyperlink" Target="http://it.wikipedia.org/wiki/Leopold_Mozart" TargetMode="External"/><Relationship Id="rId210" Type="http://schemas.openxmlformats.org/officeDocument/2006/relationships/hyperlink" Target="https://translate.googleusercontent.com/translate_c?depth=1&amp;hl=it&amp;prev=search&amp;rurl=translate.google.it&amp;sl=nl&amp;sp=nmt4&amp;u=https://nl.wikipedia.org/wiki/1911&amp;usg=ALkJrhg3DfKc9JqUm-tlYTa6XEens6mW0g" TargetMode="External"/><Relationship Id="rId215" Type="http://schemas.openxmlformats.org/officeDocument/2006/relationships/hyperlink" Target="https://it.wikipedia.org/wiki/Corno_inglese" TargetMode="External"/><Relationship Id="rId236" Type="http://schemas.openxmlformats.org/officeDocument/2006/relationships/hyperlink" Target="http://www.arkivmusic.com/classical/Drilldown?name_id=11975&amp;name_role=1&amp;comp_id=297234" TargetMode="External"/><Relationship Id="rId257" Type="http://schemas.openxmlformats.org/officeDocument/2006/relationships/hyperlink" Target="http://www.danwelcher.com/jsreq.php" TargetMode="External"/><Relationship Id="rId26" Type="http://schemas.openxmlformats.org/officeDocument/2006/relationships/hyperlink" Target="https://it.wikipedia.org/wiki/1926" TargetMode="External"/><Relationship Id="rId231" Type="http://schemas.openxmlformats.org/officeDocument/2006/relationships/hyperlink" Target="http://www.arkivmusic.com/classical/Drilldown?name_id=11975&amp;name_role=1&amp;comp_id=297767" TargetMode="External"/><Relationship Id="rId252" Type="http://schemas.openxmlformats.org/officeDocument/2006/relationships/hyperlink" Target="http://www.danwelcher.com/jsreq.php" TargetMode="External"/><Relationship Id="rId47" Type="http://schemas.openxmlformats.org/officeDocument/2006/relationships/hyperlink" Target="http://brahms.ircam.fr/stefano-gervasoni" TargetMode="External"/><Relationship Id="rId68" Type="http://schemas.openxmlformats.org/officeDocument/2006/relationships/hyperlink" Target="http://www.arkivmusic.com/classical/Drilldown?name_id=170084&amp;name_role=1&amp;comp_id=539073" TargetMode="External"/><Relationship Id="rId89" Type="http://schemas.openxmlformats.org/officeDocument/2006/relationships/hyperlink" Target="https://it.wikipedia.org/wiki/Oboe" TargetMode="External"/><Relationship Id="rId112" Type="http://schemas.openxmlformats.org/officeDocument/2006/relationships/hyperlink" Target="https://translate.googleusercontent.com/translate_c?depth=1&amp;hl=it&amp;prev=search&amp;rurl=translate.google.it&amp;sl=en&amp;sp=nmt4&amp;u=https://en.wikipedia.org/wiki/Cor_anglais&amp;xid=25657,15700022,15700124,15700149,15700168,15700186,15700190,15700201&amp;usg=ALkJrhix_TukvLENhl61TehkKZWJO6SSyg" TargetMode="External"/><Relationship Id="rId133" Type="http://schemas.openxmlformats.org/officeDocument/2006/relationships/hyperlink" Target="http://brahms.ircam.fr/works/work/29477/" TargetMode="External"/><Relationship Id="rId154" Type="http://schemas.openxmlformats.org/officeDocument/2006/relationships/hyperlink" Target="http://brahms.ircam.fr/works/work/29481/" TargetMode="External"/><Relationship Id="rId175" Type="http://schemas.openxmlformats.org/officeDocument/2006/relationships/hyperlink" Target="http://brahms.ircam.fr/works/work/29494/" TargetMode="External"/><Relationship Id="rId196"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Kharkiv&amp;usg=ALkJrhg5oU9RicjcIp44w2gQJqT09MpmQw" TargetMode="External"/><Relationship Id="rId200"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Poul_Ruders&amp;usg=ALkJrhjRec_sysjjfaRLcdgRBoXAggHIQA" TargetMode="External"/><Relationship Id="rId16" Type="http://schemas.openxmlformats.org/officeDocument/2006/relationships/hyperlink" Target="http://en.wikibooks.org/w/index.php?title=Marshall_Bialosky&amp;action=edit&amp;redlink=1" TargetMode="External"/><Relationship Id="rId221" Type="http://schemas.openxmlformats.org/officeDocument/2006/relationships/hyperlink" Target="https://it.wikipedia.org/wiki/Corno_inglese" TargetMode="External"/><Relationship Id="rId242" Type="http://schemas.openxmlformats.org/officeDocument/2006/relationships/hyperlink" Target="http://www.arkivmusic.com/classical/Drilldown?name_id=11975&amp;name_role=1&amp;comp_id=579287" TargetMode="External"/><Relationship Id="rId263" Type="http://schemas.openxmlformats.org/officeDocument/2006/relationships/hyperlink" Target="mailto:mariodemolli@alice.it" TargetMode="External"/><Relationship Id="rId37" Type="http://schemas.openxmlformats.org/officeDocument/2006/relationships/hyperlink" Target="http://translate.googleusercontent.com/translate_c?depth=1&amp;hl=it&amp;prev=/search%3Fq%3Dfries%2Balbin%26hl%3Dit%26biw%3D1138%26bih%3D579%26site%3Dwebhp&amp;rurl=translate.google.com&amp;sl=de&amp;u=http://de.wikipedia.org/w/index.php%3Ftitle%3DAlexander_Jenner%26action%3Dedit%26redlink%3D1&amp;usg=ALkJrhi-rOSQmZZCG7-12I3o7TJbSSs_JA" TargetMode="External"/><Relationship Id="rId58" Type="http://schemas.openxmlformats.org/officeDocument/2006/relationships/hyperlink" Target="http://brahms.ircam.fr/jorg-widmann" TargetMode="External"/><Relationship Id="rId79" Type="http://schemas.openxmlformats.org/officeDocument/2006/relationships/hyperlink" Target="https://translate.googleusercontent.com/translate_c?depth=1&amp;hl=it&amp;prev=search&amp;rurl=translate.google.it&amp;sl=en&amp;u=https://en.wikipedia.org/wiki/Shogun&amp;usg=ALkJrhhOmdENgdkRP5Bh4X9dm-RixzqH9A" TargetMode="External"/><Relationship Id="rId102" Type="http://schemas.openxmlformats.org/officeDocument/2006/relationships/hyperlink" Target="https://it.wikipedia.org/wiki/Pianoforte" TargetMode="External"/><Relationship Id="rId123" Type="http://schemas.openxmlformats.org/officeDocument/2006/relationships/hyperlink" Target="http://brahms.ircam.fr/works/work/29487/" TargetMode="External"/><Relationship Id="rId144" Type="http://schemas.openxmlformats.org/officeDocument/2006/relationships/hyperlink" Target="http://brahms.ircam.fr/works/work/29488/" TargetMode="External"/><Relationship Id="rId90" Type="http://schemas.openxmlformats.org/officeDocument/2006/relationships/hyperlink" Target="https://it.wikipedia.org/wiki/Violino" TargetMode="External"/><Relationship Id="rId165" Type="http://schemas.openxmlformats.org/officeDocument/2006/relationships/hyperlink" Target="http://brahms.ircam.fr/works/work/29475/" TargetMode="External"/><Relationship Id="rId186" Type="http://schemas.openxmlformats.org/officeDocument/2006/relationships/hyperlink" Target="http://it.wikipedia.org/wiki/5_maggio" TargetMode="External"/><Relationship Id="rId211" Type="http://schemas.openxmlformats.org/officeDocument/2006/relationships/hyperlink" Target="http://it.wikipedia.org/w/index.php?title=K%C3%BCrten-Kettenberg&amp;action=edit" TargetMode="External"/><Relationship Id="rId232" Type="http://schemas.openxmlformats.org/officeDocument/2006/relationships/hyperlink" Target="http://www.arkivmusic.com/classical/Drilldown?name_id=11975&amp;name_role=1&amp;comp_id=263326" TargetMode="External"/><Relationship Id="rId253" Type="http://schemas.openxmlformats.org/officeDocument/2006/relationships/hyperlink" Target="http://www.danwelcher.com/jsreq.php" TargetMode="External"/><Relationship Id="rId27" Type="http://schemas.openxmlformats.org/officeDocument/2006/relationships/hyperlink" Target="https://translate.googleusercontent.com/translate_c?depth=1&amp;hl=it&amp;prev=search&amp;rurl=translate.google.it&amp;sl=fr&amp;sp=nmt4&amp;u=https://fr.wikipedia.org/wiki/Richard_Dubugnon&amp;xid=17259,15700019,15700186,15700191,15700248&amp;usg=ALkJrhjKuPUjOAOJx5fCIxVZSyQEuKLBKw" TargetMode="External"/><Relationship Id="rId48" Type="http://schemas.openxmlformats.org/officeDocument/2006/relationships/hyperlink" Target="http://brahms.ircam.fr/stefano-gervasoni" TargetMode="External"/><Relationship Id="rId69" Type="http://schemas.openxmlformats.org/officeDocument/2006/relationships/hyperlink" Target="https://translate.googleusercontent.com/translate_c?depth=1&amp;hl=it&amp;prev=search&amp;rurl=translate.google.it&amp;sl=nl&amp;sp=nmt4&amp;u=https://nl.wikipedia.org/wiki/1967&amp;xid=17259,15700023,15700043,15700105,15700124,15700149,15700168,15700173,15700201&amp;usg=ALkJrhg42WwqH3MHxdkPSNYWzbPjNVmUdw" TargetMode="External"/><Relationship Id="rId113" Type="http://schemas.openxmlformats.org/officeDocument/2006/relationships/hyperlink" Target="http://brahms.ircam.fr/works/work/29472/" TargetMode="External"/><Relationship Id="rId134" Type="http://schemas.openxmlformats.org/officeDocument/2006/relationships/hyperlink" Target="http://brahms.ircam.fr/works/work/29497/" TargetMode="External"/><Relationship Id="rId80" Type="http://schemas.openxmlformats.org/officeDocument/2006/relationships/hyperlink" Target="https://translate.googleusercontent.com/translate_c?depth=1&amp;hl=it&amp;prev=search&amp;rurl=translate.google.it&amp;sl=en&amp;u=https://en.wikipedia.org/wiki/Enfeoffment&amp;usg=ALkJrhhtMFS6ZpZjl_pyELEW6oYuJJXbpw" TargetMode="External"/><Relationship Id="rId155" Type="http://schemas.openxmlformats.org/officeDocument/2006/relationships/hyperlink" Target="http://brahms.ircam.fr/works/work/29484/" TargetMode="External"/><Relationship Id="rId176" Type="http://schemas.openxmlformats.org/officeDocument/2006/relationships/hyperlink" Target="http://brahms.ircam.fr/works/work/11607/" TargetMode="External"/><Relationship Id="rId197"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Kharkiv&amp;usg=ALkJrhg5oU9RicjcIp44w2gQJqT09MpmQw" TargetMode="External"/><Relationship Id="rId201"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Louis_Andriessen&amp;usg=ALkJrhhwoEltihLOGkFAyIK_a31nOTnF-g" TargetMode="External"/><Relationship Id="rId222" Type="http://schemas.openxmlformats.org/officeDocument/2006/relationships/hyperlink" Target="https://it.wikipedia.org/wiki/Sassofono" TargetMode="External"/><Relationship Id="rId243" Type="http://schemas.openxmlformats.org/officeDocument/2006/relationships/hyperlink" Target="http://www.arkivmusic.com/classical/Drilldown?name_id=11975&amp;name_role=1&amp;comp_id=263328" TargetMode="External"/><Relationship Id="rId264" Type="http://schemas.openxmlformats.org/officeDocument/2006/relationships/header" Target="header1.xml"/><Relationship Id="rId17" Type="http://schemas.openxmlformats.org/officeDocument/2006/relationships/hyperlink" Target="http://en.wikipedia.org/wiki/King%27s_College_London" TargetMode="External"/><Relationship Id="rId38" Type="http://schemas.openxmlformats.org/officeDocument/2006/relationships/hyperlink" Target="http://translate.googleusercontent.com/translate_c?depth=1&amp;hl=it&amp;prev=/search%3Fq%3Dfries%2Balbin%26hl%3Dit%26biw%3D1138%26bih%3D579%26site%3Dwebhp&amp;rurl=translate.google.com&amp;sl=de&amp;u=http://de.wikipedia.org/wiki/Universit%25C3%25A4t_f%25C3%25BCr_Musik_und_darstellende_Kunst_Wien&amp;usg=ALkJrhhsGJjmpbUXOgjOGAfJT5niytAWzw" TargetMode="External"/><Relationship Id="rId59" Type="http://schemas.openxmlformats.org/officeDocument/2006/relationships/hyperlink" Target="http://brahms.ircam.fr/stefano-gervasoni" TargetMode="External"/><Relationship Id="rId103" Type="http://schemas.openxmlformats.org/officeDocument/2006/relationships/hyperlink" Target="https://it.wikipedia.org/wiki/1996" TargetMode="External"/><Relationship Id="rId124" Type="http://schemas.openxmlformats.org/officeDocument/2006/relationships/hyperlink" Target="http://brahms.ircam.fr/works/work/29479/" TargetMode="External"/><Relationship Id="rId70" Type="http://schemas.openxmlformats.org/officeDocument/2006/relationships/hyperlink" Target="https://translate.googleusercontent.com/translate_c?depth=1&amp;hl=it&amp;prev=search&amp;rurl=translate.google.it&amp;sl=nl&amp;sp=nmt4&amp;u=https://nl.wikipedia.org/wiki/1971&amp;xid=17259,15700023,15700043,15700105,15700124,15700149,15700168,15700173,15700201&amp;usg=ALkJrhhv8RnzM-yH3IWQVjO4OEnNbAIz9g" TargetMode="External"/><Relationship Id="rId91" Type="http://schemas.openxmlformats.org/officeDocument/2006/relationships/hyperlink" Target="https://it.wikipedia.org/wiki/Clarinetto" TargetMode="External"/><Relationship Id="rId145" Type="http://schemas.openxmlformats.org/officeDocument/2006/relationships/hyperlink" Target="http://brahms.ircam.fr/works/work/29489/" TargetMode="External"/><Relationship Id="rId166" Type="http://schemas.openxmlformats.org/officeDocument/2006/relationships/hyperlink" Target="http://brahms.ircam.fr/works/work/29474/" TargetMode="External"/><Relationship Id="rId187" Type="http://schemas.openxmlformats.org/officeDocument/2006/relationships/hyperlink" Target="http://it.wikipedia.org/wiki/1807" TargetMode="External"/><Relationship Id="rId1" Type="http://schemas.openxmlformats.org/officeDocument/2006/relationships/customXml" Target="../customXml/item1.xml"/><Relationship Id="rId212" Type="http://schemas.openxmlformats.org/officeDocument/2006/relationships/hyperlink" Target="http://it.wikipedia.org/wiki/5_dicembre" TargetMode="External"/><Relationship Id="rId233" Type="http://schemas.openxmlformats.org/officeDocument/2006/relationships/hyperlink" Target="http://www.arkivmusic.com/classical/Drilldown?name_id=11975&amp;name_role=1&amp;comp_id=297770" TargetMode="External"/><Relationship Id="rId254" Type="http://schemas.openxmlformats.org/officeDocument/2006/relationships/hyperlink" Target="http://presser.com" TargetMode="External"/><Relationship Id="rId28" Type="http://schemas.openxmlformats.org/officeDocument/2006/relationships/hyperlink" Target="https://translate.googleusercontent.com/translate_c?depth=1&amp;hl=it&amp;prev=search&amp;rurl=translate.google.it&amp;sl=fr&amp;sp=nmt4&amp;u=https://fr.wikipedia.org/w/index.php%3Ftitle%3DRichard_Dubugnon%26veaction%3Dedit%26section%3D5&amp;xid=17259,15700019,15700186,15700191,15700248&amp;usg=ALkJrhiWa6bIZnos5zPm6z0O201lQqfpZQ" TargetMode="External"/><Relationship Id="rId49" Type="http://schemas.openxmlformats.org/officeDocument/2006/relationships/hyperlink" Target="http://brahms.ircam.fr/stefano-gervasoni" TargetMode="External"/><Relationship Id="rId114" Type="http://schemas.openxmlformats.org/officeDocument/2006/relationships/hyperlink" Target="http://brahms.ircam.fr/works/work/29471/" TargetMode="External"/></Relationships>
</file>

<file path=word/theme/theme1.xml><?xml version="1.0" encoding="utf-8"?>
<a:theme xmlns:a="http://schemas.openxmlformats.org/drawingml/2006/main" name="Tema di Office">
  <a:themeElements>
    <a:clrScheme name="Copertina">
      <a:dk1>
        <a:sysClr val="windowText" lastClr="000000"/>
      </a:dk1>
      <a:lt1>
        <a:sysClr val="window" lastClr="FFFFFF"/>
      </a:lt1>
      <a:dk2>
        <a:srgbClr val="895D1D"/>
      </a:dk2>
      <a:lt2>
        <a:srgbClr val="ECE9C6"/>
      </a:lt2>
      <a:accent1>
        <a:srgbClr val="873624"/>
      </a:accent1>
      <a:accent2>
        <a:srgbClr val="D6862D"/>
      </a:accent2>
      <a:accent3>
        <a:srgbClr val="D0BE40"/>
      </a:accent3>
      <a:accent4>
        <a:srgbClr val="877F6C"/>
      </a:accent4>
      <a:accent5>
        <a:srgbClr val="972109"/>
      </a:accent5>
      <a:accent6>
        <a:srgbClr val="AEB795"/>
      </a:accent6>
      <a:hlink>
        <a:srgbClr val="CC9900"/>
      </a:hlink>
      <a:folHlink>
        <a:srgbClr val="B2B2B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CF60DC-45FA-4DDC-8457-867F7EB658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294</Pages>
  <Words>128121</Words>
  <Characters>730296</Characters>
  <Application>Microsoft Office Word</Application>
  <DocSecurity>0</DocSecurity>
  <Lines>6085</Lines>
  <Paragraphs>1713</Paragraphs>
  <ScaleCrop>false</ScaleCrop>
  <HeadingPairs>
    <vt:vector size="2" baseType="variant">
      <vt:variant>
        <vt:lpstr>Titolo</vt:lpstr>
      </vt:variant>
      <vt:variant>
        <vt:i4>1</vt:i4>
      </vt:variant>
    </vt:vector>
  </HeadingPairs>
  <TitlesOfParts>
    <vt:vector size="1" baseType="lpstr">
      <vt:lpstr>L' Oboe.</vt:lpstr>
    </vt:vector>
  </TitlesOfParts>
  <Company/>
  <LinksUpToDate>false</LinksUpToDate>
  <CharactersWithSpaces>856704</CharactersWithSpaces>
  <SharedDoc>false</SharedDoc>
  <HLinks>
    <vt:vector size="1278" baseType="variant">
      <vt:variant>
        <vt:i4>1376340</vt:i4>
      </vt:variant>
      <vt:variant>
        <vt:i4>636</vt:i4>
      </vt:variant>
      <vt:variant>
        <vt:i4>0</vt:i4>
      </vt:variant>
      <vt:variant>
        <vt:i4>5</vt:i4>
      </vt:variant>
      <vt:variant>
        <vt:lpwstr>http://www.google.it/</vt:lpwstr>
      </vt:variant>
      <vt:variant>
        <vt:lpwstr/>
      </vt:variant>
      <vt:variant>
        <vt:i4>3276900</vt:i4>
      </vt:variant>
      <vt:variant>
        <vt:i4>633</vt:i4>
      </vt:variant>
      <vt:variant>
        <vt:i4>0</vt:i4>
      </vt:variant>
      <vt:variant>
        <vt:i4>5</vt:i4>
      </vt:variant>
      <vt:variant>
        <vt:lpwstr>http://www.google.it/search?hl=it&amp;biw=986&amp;bih=486&amp;q=related:www.mariodemolli.com/mono.asp+opere+compositori&amp;tbo=1&amp;sa=X&amp;ei=vaIfUJnzK-n74QTm1oDgDg&amp;ved=0CAkQHzAA</vt:lpwstr>
      </vt:variant>
      <vt:variant>
        <vt:lpwstr/>
      </vt:variant>
      <vt:variant>
        <vt:i4>6619187</vt:i4>
      </vt:variant>
      <vt:variant>
        <vt:i4>630</vt:i4>
      </vt:variant>
      <vt:variant>
        <vt:i4>0</vt:i4>
      </vt:variant>
      <vt:variant>
        <vt:i4>5</vt:i4>
      </vt:variant>
      <vt:variant>
        <vt:lpwstr>http://webcache.googleusercontent.com/search?q=cache:ljDSsyzSVLMJ:www.mariodemolli.com/mono.asp+opere+compositori&amp;cd=1&amp;hl=it&amp;ct=clnk&amp;gl=it</vt:lpwstr>
      </vt:variant>
      <vt:variant>
        <vt:lpwstr/>
      </vt:variant>
      <vt:variant>
        <vt:i4>4325380</vt:i4>
      </vt:variant>
      <vt:variant>
        <vt:i4>627</vt:i4>
      </vt:variant>
      <vt:variant>
        <vt:i4>0</vt:i4>
      </vt:variant>
      <vt:variant>
        <vt:i4>5</vt:i4>
      </vt:variant>
      <vt:variant>
        <vt:lpwstr>http://www.mariodemolli.com/mono.asp</vt:lpwstr>
      </vt:variant>
      <vt:variant>
        <vt:lpwstr/>
      </vt:variant>
      <vt:variant>
        <vt:i4>4325380</vt:i4>
      </vt:variant>
      <vt:variant>
        <vt:i4>624</vt:i4>
      </vt:variant>
      <vt:variant>
        <vt:i4>0</vt:i4>
      </vt:variant>
      <vt:variant>
        <vt:i4>5</vt:i4>
      </vt:variant>
      <vt:variant>
        <vt:lpwstr>http://www.mariodemolli.com/mono.asp</vt:lpwstr>
      </vt:variant>
      <vt:variant>
        <vt:lpwstr/>
      </vt:variant>
      <vt:variant>
        <vt:i4>1441795</vt:i4>
      </vt:variant>
      <vt:variant>
        <vt:i4>621</vt:i4>
      </vt:variant>
      <vt:variant>
        <vt:i4>0</vt:i4>
      </vt:variant>
      <vt:variant>
        <vt:i4>5</vt:i4>
      </vt:variant>
      <vt:variant>
        <vt:lpwstr>http://www.google.com/webhp?hl=it</vt:lpwstr>
      </vt:variant>
      <vt:variant>
        <vt:lpwstr/>
      </vt:variant>
      <vt:variant>
        <vt:i4>5242904</vt:i4>
      </vt:variant>
      <vt:variant>
        <vt:i4>618</vt:i4>
      </vt:variant>
      <vt:variant>
        <vt:i4>0</vt:i4>
      </vt:variant>
      <vt:variant>
        <vt:i4>5</vt:i4>
      </vt:variant>
      <vt:variant>
        <vt:lpwstr>http://www.google.com/search?hl=it&amp;biw=1146&amp;bih=586&amp;site=webhp&amp;q=related:www.mariodemolli.com/mono.asp+catalogo+opere+compositori&amp;tbo=1&amp;sa=X&amp;ei=5RSoTrawHuPS4QT5rZ0d&amp;sqi=2&amp;ved=0CB0QHzAA</vt:lpwstr>
      </vt:variant>
      <vt:variant>
        <vt:lpwstr/>
      </vt:variant>
      <vt:variant>
        <vt:i4>4194375</vt:i4>
      </vt:variant>
      <vt:variant>
        <vt:i4>615</vt:i4>
      </vt:variant>
      <vt:variant>
        <vt:i4>0</vt:i4>
      </vt:variant>
      <vt:variant>
        <vt:i4>5</vt:i4>
      </vt:variant>
      <vt:variant>
        <vt:lpwstr>http://webcache.googleusercontent.com/search?q=cache:ljDSsyzSVLMJ:www.mariodemolli.com/mono.asp+catalogo+opere+compositori&amp;cd=1&amp;hl=it&amp;ct=clnk</vt:lpwstr>
      </vt:variant>
      <vt:variant>
        <vt:lpwstr/>
      </vt:variant>
      <vt:variant>
        <vt:i4>4325380</vt:i4>
      </vt:variant>
      <vt:variant>
        <vt:i4>612</vt:i4>
      </vt:variant>
      <vt:variant>
        <vt:i4>0</vt:i4>
      </vt:variant>
      <vt:variant>
        <vt:i4>5</vt:i4>
      </vt:variant>
      <vt:variant>
        <vt:lpwstr>http://www.mariodemolli.com/mono.asp</vt:lpwstr>
      </vt:variant>
      <vt:variant>
        <vt:lpwstr/>
      </vt:variant>
      <vt:variant>
        <vt:i4>4325380</vt:i4>
      </vt:variant>
      <vt:variant>
        <vt:i4>609</vt:i4>
      </vt:variant>
      <vt:variant>
        <vt:i4>0</vt:i4>
      </vt:variant>
      <vt:variant>
        <vt:i4>5</vt:i4>
      </vt:variant>
      <vt:variant>
        <vt:lpwstr>http://www.mariodemolli.com/mono.asp</vt:lpwstr>
      </vt:variant>
      <vt:variant>
        <vt:lpwstr/>
      </vt:variant>
      <vt:variant>
        <vt:i4>6357066</vt:i4>
      </vt:variant>
      <vt:variant>
        <vt:i4>606</vt:i4>
      </vt:variant>
      <vt:variant>
        <vt:i4>0</vt:i4>
      </vt:variant>
      <vt:variant>
        <vt:i4>5</vt:i4>
      </vt:variant>
      <vt:variant>
        <vt:lpwstr>mailto:mariodemolli@alice.it</vt:lpwstr>
      </vt:variant>
      <vt:variant>
        <vt:lpwstr/>
      </vt:variant>
      <vt:variant>
        <vt:i4>6357066</vt:i4>
      </vt:variant>
      <vt:variant>
        <vt:i4>603</vt:i4>
      </vt:variant>
      <vt:variant>
        <vt:i4>0</vt:i4>
      </vt:variant>
      <vt:variant>
        <vt:i4>5</vt:i4>
      </vt:variant>
      <vt:variant>
        <vt:lpwstr>mailto:mariodemolli@alice.it</vt:lpwstr>
      </vt:variant>
      <vt:variant>
        <vt:lpwstr/>
      </vt:variant>
      <vt:variant>
        <vt:i4>3211308</vt:i4>
      </vt:variant>
      <vt:variant>
        <vt:i4>600</vt:i4>
      </vt:variant>
      <vt:variant>
        <vt:i4>0</vt:i4>
      </vt:variant>
      <vt:variant>
        <vt:i4>5</vt:i4>
      </vt:variant>
      <vt:variant>
        <vt:lpwstr>http://presser.com/</vt:lpwstr>
      </vt:variant>
      <vt:variant>
        <vt:lpwstr/>
      </vt:variant>
      <vt:variant>
        <vt:i4>3211308</vt:i4>
      </vt:variant>
      <vt:variant>
        <vt:i4>597</vt:i4>
      </vt:variant>
      <vt:variant>
        <vt:i4>0</vt:i4>
      </vt:variant>
      <vt:variant>
        <vt:i4>5</vt:i4>
      </vt:variant>
      <vt:variant>
        <vt:lpwstr>http://presser.com/</vt:lpwstr>
      </vt:variant>
      <vt:variant>
        <vt:lpwstr/>
      </vt:variant>
      <vt:variant>
        <vt:i4>8126503</vt:i4>
      </vt:variant>
      <vt:variant>
        <vt:i4>594</vt:i4>
      </vt:variant>
      <vt:variant>
        <vt:i4>0</vt:i4>
      </vt:variant>
      <vt:variant>
        <vt:i4>5</vt:i4>
      </vt:variant>
      <vt:variant>
        <vt:lpwstr>http://www.danwelcher.com/jsreq.php</vt:lpwstr>
      </vt:variant>
      <vt:variant>
        <vt:lpwstr/>
      </vt:variant>
      <vt:variant>
        <vt:i4>3211308</vt:i4>
      </vt:variant>
      <vt:variant>
        <vt:i4>591</vt:i4>
      </vt:variant>
      <vt:variant>
        <vt:i4>0</vt:i4>
      </vt:variant>
      <vt:variant>
        <vt:i4>5</vt:i4>
      </vt:variant>
      <vt:variant>
        <vt:lpwstr>http://presser.com/</vt:lpwstr>
      </vt:variant>
      <vt:variant>
        <vt:lpwstr/>
      </vt:variant>
      <vt:variant>
        <vt:i4>3211308</vt:i4>
      </vt:variant>
      <vt:variant>
        <vt:i4>588</vt:i4>
      </vt:variant>
      <vt:variant>
        <vt:i4>0</vt:i4>
      </vt:variant>
      <vt:variant>
        <vt:i4>5</vt:i4>
      </vt:variant>
      <vt:variant>
        <vt:lpwstr>http://presser.com/</vt:lpwstr>
      </vt:variant>
      <vt:variant>
        <vt:lpwstr/>
      </vt:variant>
      <vt:variant>
        <vt:i4>3211308</vt:i4>
      </vt:variant>
      <vt:variant>
        <vt:i4>585</vt:i4>
      </vt:variant>
      <vt:variant>
        <vt:i4>0</vt:i4>
      </vt:variant>
      <vt:variant>
        <vt:i4>5</vt:i4>
      </vt:variant>
      <vt:variant>
        <vt:lpwstr>http://presser.com/</vt:lpwstr>
      </vt:variant>
      <vt:variant>
        <vt:lpwstr/>
      </vt:variant>
      <vt:variant>
        <vt:i4>8126503</vt:i4>
      </vt:variant>
      <vt:variant>
        <vt:i4>582</vt:i4>
      </vt:variant>
      <vt:variant>
        <vt:i4>0</vt:i4>
      </vt:variant>
      <vt:variant>
        <vt:i4>5</vt:i4>
      </vt:variant>
      <vt:variant>
        <vt:lpwstr>http://www.danwelcher.com/jsreq.php</vt:lpwstr>
      </vt:variant>
      <vt:variant>
        <vt:lpwstr/>
      </vt:variant>
      <vt:variant>
        <vt:i4>8126503</vt:i4>
      </vt:variant>
      <vt:variant>
        <vt:i4>579</vt:i4>
      </vt:variant>
      <vt:variant>
        <vt:i4>0</vt:i4>
      </vt:variant>
      <vt:variant>
        <vt:i4>5</vt:i4>
      </vt:variant>
      <vt:variant>
        <vt:lpwstr>http://www.danwelcher.com/jsreq.php</vt:lpwstr>
      </vt:variant>
      <vt:variant>
        <vt:lpwstr/>
      </vt:variant>
      <vt:variant>
        <vt:i4>917594</vt:i4>
      </vt:variant>
      <vt:variant>
        <vt:i4>576</vt:i4>
      </vt:variant>
      <vt:variant>
        <vt:i4>0</vt:i4>
      </vt:variant>
      <vt:variant>
        <vt:i4>5</vt:i4>
      </vt:variant>
      <vt:variant>
        <vt:lpwstr>http://en.wikipedia.org/wiki/Buckinghamshire</vt:lpwstr>
      </vt:variant>
      <vt:variant>
        <vt:lpwstr/>
      </vt:variant>
      <vt:variant>
        <vt:i4>1114143</vt:i4>
      </vt:variant>
      <vt:variant>
        <vt:i4>573</vt:i4>
      </vt:variant>
      <vt:variant>
        <vt:i4>0</vt:i4>
      </vt:variant>
      <vt:variant>
        <vt:i4>5</vt:i4>
      </vt:variant>
      <vt:variant>
        <vt:lpwstr>http://it.wikipedia.org/wiki/2007</vt:lpwstr>
      </vt:variant>
      <vt:variant>
        <vt:lpwstr/>
      </vt:variant>
      <vt:variant>
        <vt:i4>4063262</vt:i4>
      </vt:variant>
      <vt:variant>
        <vt:i4>570</vt:i4>
      </vt:variant>
      <vt:variant>
        <vt:i4>0</vt:i4>
      </vt:variant>
      <vt:variant>
        <vt:i4>5</vt:i4>
      </vt:variant>
      <vt:variant>
        <vt:lpwstr>http://it.wikipedia.org/wiki/5_dicembre</vt:lpwstr>
      </vt:variant>
      <vt:variant>
        <vt:lpwstr/>
      </vt:variant>
      <vt:variant>
        <vt:i4>1179659</vt:i4>
      </vt:variant>
      <vt:variant>
        <vt:i4>567</vt:i4>
      </vt:variant>
      <vt:variant>
        <vt:i4>0</vt:i4>
      </vt:variant>
      <vt:variant>
        <vt:i4>5</vt:i4>
      </vt:variant>
      <vt:variant>
        <vt:lpwstr>http://it.wikipedia.org/w/index.php?title=K%C3%BCrten-Kettenberg&amp;action=edit</vt:lpwstr>
      </vt:variant>
      <vt:variant>
        <vt:lpwstr/>
      </vt:variant>
      <vt:variant>
        <vt:i4>655455</vt:i4>
      </vt:variant>
      <vt:variant>
        <vt:i4>564</vt:i4>
      </vt:variant>
      <vt:variant>
        <vt:i4>0</vt:i4>
      </vt:variant>
      <vt:variant>
        <vt:i4>5</vt:i4>
      </vt:variant>
      <vt:variant>
        <vt:lpwstr>http://translate.googleusercontent.com/translate_c?hl=it&amp;prev=/search%3Fq%3Dstill%2Bwilliam%2Bgrant%26hl%3Dit%26biw%3D1162%26bih%3D615%26site%3Dwebhp%26prmd%3Dimvnso&amp;rurl=translate.google.com&amp;sl=en&amp;u=http://en.wikipedia.org/wiki/Stormy_Weather_(1943_film)&amp;usg=ALkJrhip2D91zjSs9SFqtCAQ8AEzHxYbYw</vt:lpwstr>
      </vt:variant>
      <vt:variant>
        <vt:lpwstr/>
      </vt:variant>
      <vt:variant>
        <vt:i4>3211306</vt:i4>
      </vt:variant>
      <vt:variant>
        <vt:i4>561</vt:i4>
      </vt:variant>
      <vt:variant>
        <vt:i4>0</vt:i4>
      </vt:variant>
      <vt:variant>
        <vt:i4>5</vt:i4>
      </vt:variant>
      <vt:variant>
        <vt:lpwstr>http://translate.googleusercontent.com/translate_c?hl=it&amp;prev=/search%3Fq%3Dstill%2Bwilliam%2Bgrant%26hl%3Dit%26biw%3D1162%26bih%3D615%26site%3Dwebhp%26prmd%3Dimvnso&amp;rurl=translate.google.com&amp;sl=en&amp;u=http://en.wikipedia.org/wiki/Dimitri_Tiomkin&amp;usg=ALkJrhggbLW2a5qtzV5Bd6lC1udFIxnk6Q</vt:lpwstr>
      </vt:variant>
      <vt:variant>
        <vt:lpwstr/>
      </vt:variant>
      <vt:variant>
        <vt:i4>2818051</vt:i4>
      </vt:variant>
      <vt:variant>
        <vt:i4>558</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Alexander_Shchetynsky&amp;usg=ALkJrhjnSWq8NIlN3J00oHOBrCA6YaWJAA</vt:lpwstr>
      </vt:variant>
      <vt:variant>
        <vt:lpwstr>cite_note-naxos-0</vt:lpwstr>
      </vt:variant>
      <vt:variant>
        <vt:i4>6357094</vt:i4>
      </vt:variant>
      <vt:variant>
        <vt:i4>555</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Gy%25C3%25B6rgy_Ligeti&amp;usg=ALkJrhixOO-geoP69nanuzcvIUJSHoSZtA</vt:lpwstr>
      </vt:variant>
      <vt:variant>
        <vt:lpwstr/>
      </vt:variant>
      <vt:variant>
        <vt:i4>3473505</vt:i4>
      </vt:variant>
      <vt:variant>
        <vt:i4>552</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Olivier_Messiaen&amp;usg=ALkJrhh1Kg7wJ1Cfr-DC90b11WTcopXD0w</vt:lpwstr>
      </vt:variant>
      <vt:variant>
        <vt:lpwstr/>
      </vt:variant>
      <vt:variant>
        <vt:i4>5439594</vt:i4>
      </vt:variant>
      <vt:variant>
        <vt:i4>549</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Second_Viennese_School&amp;usg=ALkJrhiaNid_rurfs0ZooyvnXi9CN-jfEA</vt:lpwstr>
      </vt:variant>
      <vt:variant>
        <vt:lpwstr/>
      </vt:variant>
      <vt:variant>
        <vt:i4>1114176</vt:i4>
      </vt:variant>
      <vt:variant>
        <vt:i4>546</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Magnus_Lindberg&amp;usg=ALkJrhjzjW7ETlZ4vrIkO-QmpMtOHSkfBQ</vt:lpwstr>
      </vt:variant>
      <vt:variant>
        <vt:lpwstr/>
      </vt:variant>
      <vt:variant>
        <vt:i4>1638488</vt:i4>
      </vt:variant>
      <vt:variant>
        <vt:i4>543</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Boguslaw_Schaeffer&amp;usg=ALkJrhjPE8u5f5WIh7zTbNkOgmzzqfL3DA</vt:lpwstr>
      </vt:variant>
      <vt:variant>
        <vt:lpwstr/>
      </vt:variant>
      <vt:variant>
        <vt:i4>3735658</vt:i4>
      </vt:variant>
      <vt:variant>
        <vt:i4>540</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rzysztof_Penderecki&amp;usg=ALkJrhj1rG-YMhCxDz08h7t4U05povIumQ</vt:lpwstr>
      </vt:variant>
      <vt:variant>
        <vt:lpwstr/>
      </vt:variant>
      <vt:variant>
        <vt:i4>4390989</vt:i4>
      </vt:variant>
      <vt:variant>
        <vt:i4>537</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Witold_Lutos%25C5%2582awski&amp;usg=ALkJrhjv9cKwws-I-okCBVsw4kqGnT8-kw</vt:lpwstr>
      </vt:variant>
      <vt:variant>
        <vt:lpwstr/>
      </vt:variant>
      <vt:variant>
        <vt:i4>2752613</vt:i4>
      </vt:variant>
      <vt:variant>
        <vt:i4>534</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Louis_Andriessen&amp;usg=ALkJrhhwoEltihLOGkFAyIK_a31nOTnF-g</vt:lpwstr>
      </vt:variant>
      <vt:variant>
        <vt:lpwstr/>
      </vt:variant>
      <vt:variant>
        <vt:i4>524371</vt:i4>
      </vt:variant>
      <vt:variant>
        <vt:i4>531</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Poul_Ruders&amp;usg=ALkJrhjRec_sysjjfaRLcdgRBoXAggHIQA</vt:lpwstr>
      </vt:variant>
      <vt:variant>
        <vt:lpwstr/>
      </vt:variant>
      <vt:variant>
        <vt:i4>852060</vt:i4>
      </vt:variant>
      <vt:variant>
        <vt:i4>528</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Edison_Denisov&amp;usg=ALkJrhgjRmaNfC1CRvY4Lufv2UfShitB2A</vt:lpwstr>
      </vt:variant>
      <vt:variant>
        <vt:lpwstr/>
      </vt:variant>
      <vt:variant>
        <vt:i4>3080217</vt:i4>
      </vt:variant>
      <vt:variant>
        <vt:i4>525</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ndex.php%3Ftitle%3DValentyn_Bibik%26action%3Dedit%26redlink%3D1&amp;usg=ALkJrhjMOvSfLrpyhc2xrJz4p2Ksp3Yv9Q</vt:lpwstr>
      </vt:variant>
      <vt:variant>
        <vt:lpwstr/>
      </vt:variant>
      <vt:variant>
        <vt:i4>7405575</vt:i4>
      </vt:variant>
      <vt:variant>
        <vt:i4>522</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harkiv&amp;usg=ALkJrhg5oU9RicjcIp44w2gQJqT09MpmQw</vt:lpwstr>
      </vt:variant>
      <vt:variant>
        <vt:lpwstr/>
      </vt:variant>
      <vt:variant>
        <vt:i4>7405575</vt:i4>
      </vt:variant>
      <vt:variant>
        <vt:i4>519</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harkiv&amp;usg=ALkJrhg5oU9RicjcIp44w2gQJqT09MpmQw</vt:lpwstr>
      </vt:variant>
      <vt:variant>
        <vt:lpwstr/>
      </vt:variant>
      <vt:variant>
        <vt:i4>3014677</vt:i4>
      </vt:variant>
      <vt:variant>
        <vt:i4>516</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ndex.php%3Ftitle%3DAlexander_Shchetynsky%26action%3Dedit%26section%3D1&amp;usg=ALkJrhhy9RX5840gFiV9OLma-b-gqayrkw</vt:lpwstr>
      </vt:variant>
      <vt:variant>
        <vt:lpwstr/>
      </vt:variant>
      <vt:variant>
        <vt:i4>4063343</vt:i4>
      </vt:variant>
      <vt:variant>
        <vt:i4>513</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ian_SSR&amp;usg=ALkJrhhKWs57okOSXxrUKL-eXC6GfJIkAA</vt:lpwstr>
      </vt:variant>
      <vt:variant>
        <vt:lpwstr/>
      </vt:variant>
      <vt:variant>
        <vt:i4>1966147</vt:i4>
      </vt:variant>
      <vt:variant>
        <vt:i4>510</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Soviet_Union&amp;usg=ALkJrhiR0Hael0WSJoh4T_IOPA5o04RInw</vt:lpwstr>
      </vt:variant>
      <vt:variant>
        <vt:lpwstr/>
      </vt:variant>
      <vt:variant>
        <vt:i4>4063343</vt:i4>
      </vt:variant>
      <vt:variant>
        <vt:i4>507</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ian_SSR&amp;usg=ALkJrhhKWs57okOSXxrUKL-eXC6GfJIkAA</vt:lpwstr>
      </vt:variant>
      <vt:variant>
        <vt:lpwstr/>
      </vt:variant>
      <vt:variant>
        <vt:i4>7405575</vt:i4>
      </vt:variant>
      <vt:variant>
        <vt:i4>504</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harkiv&amp;usg=ALkJrhg5oU9RicjcIp44w2gQJqT09MpmQw</vt:lpwstr>
      </vt:variant>
      <vt:variant>
        <vt:lpwstr/>
      </vt:variant>
      <vt:variant>
        <vt:i4>6946889</vt:i4>
      </vt:variant>
      <vt:variant>
        <vt:i4>501</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e&amp;usg=ALkJrhhZHi0XoH4rthVMTZa9QsenBUREhA</vt:lpwstr>
      </vt:variant>
      <vt:variant>
        <vt:lpwstr/>
      </vt:variant>
      <vt:variant>
        <vt:i4>2883682</vt:i4>
      </vt:variant>
      <vt:variant>
        <vt:i4>498</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Russian_language&amp;usg=ALkJrhhrpGJGSXecGeVzQoh0m4TnoGiRTw</vt:lpwstr>
      </vt:variant>
      <vt:variant>
        <vt:lpwstr/>
      </vt:variant>
      <vt:variant>
        <vt:i4>2687083</vt:i4>
      </vt:variant>
      <vt:variant>
        <vt:i4>495</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ian_language&amp;usg=ALkJrhiIQZ6rOIcR8EE4nz1zyRxCm-YIig</vt:lpwstr>
      </vt:variant>
      <vt:variant>
        <vt:lpwstr/>
      </vt:variant>
      <vt:variant>
        <vt:i4>2818051</vt:i4>
      </vt:variant>
      <vt:variant>
        <vt:i4>492</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Alexander_Shchetynsky&amp;usg=ALkJrhjnSWq8NIlN3J00oHOBrCA6YaWJAA</vt:lpwstr>
      </vt:variant>
      <vt:variant>
        <vt:lpwstr>cite_note-naxos-0</vt:lpwstr>
      </vt:variant>
      <vt:variant>
        <vt:i4>6357094</vt:i4>
      </vt:variant>
      <vt:variant>
        <vt:i4>489</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Gy%25C3%25B6rgy_Ligeti&amp;usg=ALkJrhixOO-geoP69nanuzcvIUJSHoSZtA</vt:lpwstr>
      </vt:variant>
      <vt:variant>
        <vt:lpwstr/>
      </vt:variant>
      <vt:variant>
        <vt:i4>3473505</vt:i4>
      </vt:variant>
      <vt:variant>
        <vt:i4>486</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Olivier_Messiaen&amp;usg=ALkJrhh1Kg7wJ1Cfr-DC90b11WTcopXD0w</vt:lpwstr>
      </vt:variant>
      <vt:variant>
        <vt:lpwstr/>
      </vt:variant>
      <vt:variant>
        <vt:i4>5439594</vt:i4>
      </vt:variant>
      <vt:variant>
        <vt:i4>483</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Second_Viennese_School&amp;usg=ALkJrhiaNid_rurfs0ZooyvnXi9CN-jfEA</vt:lpwstr>
      </vt:variant>
      <vt:variant>
        <vt:lpwstr/>
      </vt:variant>
      <vt:variant>
        <vt:i4>1114176</vt:i4>
      </vt:variant>
      <vt:variant>
        <vt:i4>480</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Magnus_Lindberg&amp;usg=ALkJrhjzjW7ETlZ4vrIkO-QmpMtOHSkfBQ</vt:lpwstr>
      </vt:variant>
      <vt:variant>
        <vt:lpwstr/>
      </vt:variant>
      <vt:variant>
        <vt:i4>1638488</vt:i4>
      </vt:variant>
      <vt:variant>
        <vt:i4>477</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Boguslaw_Schaeffer&amp;usg=ALkJrhjPE8u5f5WIh7zTbNkOgmzzqfL3DA</vt:lpwstr>
      </vt:variant>
      <vt:variant>
        <vt:lpwstr/>
      </vt:variant>
      <vt:variant>
        <vt:i4>3735658</vt:i4>
      </vt:variant>
      <vt:variant>
        <vt:i4>474</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rzysztof_Penderecki&amp;usg=ALkJrhj1rG-YMhCxDz08h7t4U05povIumQ</vt:lpwstr>
      </vt:variant>
      <vt:variant>
        <vt:lpwstr/>
      </vt:variant>
      <vt:variant>
        <vt:i4>4390989</vt:i4>
      </vt:variant>
      <vt:variant>
        <vt:i4>471</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Witold_Lutos%25C5%2582awski&amp;usg=ALkJrhjv9cKwws-I-okCBVsw4kqGnT8-kw</vt:lpwstr>
      </vt:variant>
      <vt:variant>
        <vt:lpwstr/>
      </vt:variant>
      <vt:variant>
        <vt:i4>2752613</vt:i4>
      </vt:variant>
      <vt:variant>
        <vt:i4>468</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Louis_Andriessen&amp;usg=ALkJrhhwoEltihLOGkFAyIK_a31nOTnF-g</vt:lpwstr>
      </vt:variant>
      <vt:variant>
        <vt:lpwstr/>
      </vt:variant>
      <vt:variant>
        <vt:i4>524371</vt:i4>
      </vt:variant>
      <vt:variant>
        <vt:i4>465</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Poul_Ruders&amp;usg=ALkJrhjRec_sysjjfaRLcdgRBoXAggHIQA</vt:lpwstr>
      </vt:variant>
      <vt:variant>
        <vt:lpwstr/>
      </vt:variant>
      <vt:variant>
        <vt:i4>852060</vt:i4>
      </vt:variant>
      <vt:variant>
        <vt:i4>462</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Edison_Denisov&amp;usg=ALkJrhgjRmaNfC1CRvY4Lufv2UfShitB2A</vt:lpwstr>
      </vt:variant>
      <vt:variant>
        <vt:lpwstr/>
      </vt:variant>
      <vt:variant>
        <vt:i4>3080217</vt:i4>
      </vt:variant>
      <vt:variant>
        <vt:i4>459</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ndex.php%3Ftitle%3DValentyn_Bibik%26action%3Dedit%26redlink%3D1&amp;usg=ALkJrhjMOvSfLrpyhc2xrJz4p2Ksp3Yv9Q</vt:lpwstr>
      </vt:variant>
      <vt:variant>
        <vt:lpwstr/>
      </vt:variant>
      <vt:variant>
        <vt:i4>7405575</vt:i4>
      </vt:variant>
      <vt:variant>
        <vt:i4>456</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harkiv&amp;usg=ALkJrhg5oU9RicjcIp44w2gQJqT09MpmQw</vt:lpwstr>
      </vt:variant>
      <vt:variant>
        <vt:lpwstr/>
      </vt:variant>
      <vt:variant>
        <vt:i4>7405575</vt:i4>
      </vt:variant>
      <vt:variant>
        <vt:i4>453</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harkiv&amp;usg=ALkJrhg5oU9RicjcIp44w2gQJqT09MpmQw</vt:lpwstr>
      </vt:variant>
      <vt:variant>
        <vt:lpwstr/>
      </vt:variant>
      <vt:variant>
        <vt:i4>3014677</vt:i4>
      </vt:variant>
      <vt:variant>
        <vt:i4>450</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ndex.php%3Ftitle%3DAlexander_Shchetynsky%26action%3Dedit%26section%3D1&amp;usg=ALkJrhhy9RX5840gFiV9OLma-b-gqayrkw</vt:lpwstr>
      </vt:variant>
      <vt:variant>
        <vt:lpwstr/>
      </vt:variant>
      <vt:variant>
        <vt:i4>4063343</vt:i4>
      </vt:variant>
      <vt:variant>
        <vt:i4>447</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ian_SSR&amp;usg=ALkJrhhKWs57okOSXxrUKL-eXC6GfJIkAA</vt:lpwstr>
      </vt:variant>
      <vt:variant>
        <vt:lpwstr/>
      </vt:variant>
      <vt:variant>
        <vt:i4>1966147</vt:i4>
      </vt:variant>
      <vt:variant>
        <vt:i4>444</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Soviet_Union&amp;usg=ALkJrhiR0Hael0WSJoh4T_IOPA5o04RInw</vt:lpwstr>
      </vt:variant>
      <vt:variant>
        <vt:lpwstr/>
      </vt:variant>
      <vt:variant>
        <vt:i4>4063343</vt:i4>
      </vt:variant>
      <vt:variant>
        <vt:i4>441</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ian_SSR&amp;usg=ALkJrhhKWs57okOSXxrUKL-eXC6GfJIkAA</vt:lpwstr>
      </vt:variant>
      <vt:variant>
        <vt:lpwstr/>
      </vt:variant>
      <vt:variant>
        <vt:i4>7405575</vt:i4>
      </vt:variant>
      <vt:variant>
        <vt:i4>438</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harkiv&amp;usg=ALkJrhg5oU9RicjcIp44w2gQJqT09MpmQw</vt:lpwstr>
      </vt:variant>
      <vt:variant>
        <vt:lpwstr/>
      </vt:variant>
      <vt:variant>
        <vt:i4>6946889</vt:i4>
      </vt:variant>
      <vt:variant>
        <vt:i4>435</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e&amp;usg=ALkJrhhZHi0XoH4rthVMTZa9QsenBUREhA</vt:lpwstr>
      </vt:variant>
      <vt:variant>
        <vt:lpwstr/>
      </vt:variant>
      <vt:variant>
        <vt:i4>2883682</vt:i4>
      </vt:variant>
      <vt:variant>
        <vt:i4>432</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Russian_language&amp;usg=ALkJrhhrpGJGSXecGeVzQoh0m4TnoGiRTw</vt:lpwstr>
      </vt:variant>
      <vt:variant>
        <vt:lpwstr/>
      </vt:variant>
      <vt:variant>
        <vt:i4>2687083</vt:i4>
      </vt:variant>
      <vt:variant>
        <vt:i4>429</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ian_language&amp;usg=ALkJrhiIQZ6rOIcR8EE4nz1zyRxCm-YIig</vt:lpwstr>
      </vt:variant>
      <vt:variant>
        <vt:lpwstr/>
      </vt:variant>
      <vt:variant>
        <vt:i4>1179671</vt:i4>
      </vt:variant>
      <vt:variant>
        <vt:i4>426</vt:i4>
      </vt:variant>
      <vt:variant>
        <vt:i4>0</vt:i4>
      </vt:variant>
      <vt:variant>
        <vt:i4>5</vt:i4>
      </vt:variant>
      <vt:variant>
        <vt:lpwstr>http://it.wikipedia.org/wiki/1807</vt:lpwstr>
      </vt:variant>
      <vt:variant>
        <vt:lpwstr/>
      </vt:variant>
      <vt:variant>
        <vt:i4>4522102</vt:i4>
      </vt:variant>
      <vt:variant>
        <vt:i4>423</vt:i4>
      </vt:variant>
      <vt:variant>
        <vt:i4>0</vt:i4>
      </vt:variant>
      <vt:variant>
        <vt:i4>5</vt:i4>
      </vt:variant>
      <vt:variant>
        <vt:lpwstr>http://it.wikipedia.org/wiki/5_maggio</vt:lpwstr>
      </vt:variant>
      <vt:variant>
        <vt:lpwstr/>
      </vt:variant>
      <vt:variant>
        <vt:i4>524363</vt:i4>
      </vt:variant>
      <vt:variant>
        <vt:i4>420</vt:i4>
      </vt:variant>
      <vt:variant>
        <vt:i4>0</vt:i4>
      </vt:variant>
      <vt:variant>
        <vt:i4>5</vt:i4>
      </vt:variant>
      <vt:variant>
        <vt:lpwstr>http://it.wikipedia.org/wiki/Ludwig_van_Beethoven</vt:lpwstr>
      </vt:variant>
      <vt:variant>
        <vt:lpwstr/>
      </vt:variant>
      <vt:variant>
        <vt:i4>1441905</vt:i4>
      </vt:variant>
      <vt:variant>
        <vt:i4>417</vt:i4>
      </vt:variant>
      <vt:variant>
        <vt:i4>0</vt:i4>
      </vt:variant>
      <vt:variant>
        <vt:i4>5</vt:i4>
      </vt:variant>
      <vt:variant>
        <vt:lpwstr>http://it.wikipedia.org/wiki/San_Pietroburgo</vt:lpwstr>
      </vt:variant>
      <vt:variant>
        <vt:lpwstr/>
      </vt:variant>
      <vt:variant>
        <vt:i4>1572957</vt:i4>
      </vt:variant>
      <vt:variant>
        <vt:i4>414</vt:i4>
      </vt:variant>
      <vt:variant>
        <vt:i4>0</vt:i4>
      </vt:variant>
      <vt:variant>
        <vt:i4>5</vt:i4>
      </vt:variant>
      <vt:variant>
        <vt:lpwstr>http://it.wikipedia.org/wiki/Biliardo</vt:lpwstr>
      </vt:variant>
      <vt:variant>
        <vt:lpwstr/>
      </vt:variant>
      <vt:variant>
        <vt:i4>458835</vt:i4>
      </vt:variant>
      <vt:variant>
        <vt:i4>411</vt:i4>
      </vt:variant>
      <vt:variant>
        <vt:i4>0</vt:i4>
      </vt:variant>
      <vt:variant>
        <vt:i4>5</vt:i4>
      </vt:variant>
      <vt:variant>
        <vt:lpwstr>http://it.wikipedia.org/wiki/Wolfgang_Amadeus_Mozart</vt:lpwstr>
      </vt:variant>
      <vt:variant>
        <vt:lpwstr/>
      </vt:variant>
      <vt:variant>
        <vt:i4>7143479</vt:i4>
      </vt:variant>
      <vt:variant>
        <vt:i4>408</vt:i4>
      </vt:variant>
      <vt:variant>
        <vt:i4>0</vt:i4>
      </vt:variant>
      <vt:variant>
        <vt:i4>5</vt:i4>
      </vt:variant>
      <vt:variant>
        <vt:lpwstr>http://it.wikipedia.org/wiki/Salisburgo</vt:lpwstr>
      </vt:variant>
      <vt:variant>
        <vt:lpwstr/>
      </vt:variant>
      <vt:variant>
        <vt:i4>8257543</vt:i4>
      </vt:variant>
      <vt:variant>
        <vt:i4>405</vt:i4>
      </vt:variant>
      <vt:variant>
        <vt:i4>0</vt:i4>
      </vt:variant>
      <vt:variant>
        <vt:i4>5</vt:i4>
      </vt:variant>
      <vt:variant>
        <vt:lpwstr>http://it.wikipedia.org/wiki/Leopold_Mozart</vt:lpwstr>
      </vt:variant>
      <vt:variant>
        <vt:lpwstr/>
      </vt:variant>
      <vt:variant>
        <vt:i4>4194362</vt:i4>
      </vt:variant>
      <vt:variant>
        <vt:i4>402</vt:i4>
      </vt:variant>
      <vt:variant>
        <vt:i4>0</vt:i4>
      </vt:variant>
      <vt:variant>
        <vt:i4>5</vt:i4>
      </vt:variant>
      <vt:variant>
        <vt:lpwstr>http://it.wikipedia.org/wiki/Sega_musicale</vt:lpwstr>
      </vt:variant>
      <vt:variant>
        <vt:lpwstr/>
      </vt:variant>
      <vt:variant>
        <vt:i4>6160469</vt:i4>
      </vt:variant>
      <vt:variant>
        <vt:i4>399</vt:i4>
      </vt:variant>
      <vt:variant>
        <vt:i4>0</vt:i4>
      </vt:variant>
      <vt:variant>
        <vt:i4>5</vt:i4>
      </vt:variant>
      <vt:variant>
        <vt:lpwstr>http://brahms.ircam.fr/works/work/29503/</vt:lpwstr>
      </vt:variant>
      <vt:variant>
        <vt:lpwstr/>
      </vt:variant>
      <vt:variant>
        <vt:i4>5701716</vt:i4>
      </vt:variant>
      <vt:variant>
        <vt:i4>396</vt:i4>
      </vt:variant>
      <vt:variant>
        <vt:i4>0</vt:i4>
      </vt:variant>
      <vt:variant>
        <vt:i4>5</vt:i4>
      </vt:variant>
      <vt:variant>
        <vt:lpwstr>http://brahms.ircam.fr/works/work/29493/</vt:lpwstr>
      </vt:variant>
      <vt:variant>
        <vt:lpwstr/>
      </vt:variant>
      <vt:variant>
        <vt:i4>5636177</vt:i4>
      </vt:variant>
      <vt:variant>
        <vt:i4>393</vt:i4>
      </vt:variant>
      <vt:variant>
        <vt:i4>0</vt:i4>
      </vt:variant>
      <vt:variant>
        <vt:i4>5</vt:i4>
      </vt:variant>
      <vt:variant>
        <vt:lpwstr>http://brahms.ircam.fr/works/work/11607/</vt:lpwstr>
      </vt:variant>
      <vt:variant>
        <vt:lpwstr/>
      </vt:variant>
      <vt:variant>
        <vt:i4>5701715</vt:i4>
      </vt:variant>
      <vt:variant>
        <vt:i4>390</vt:i4>
      </vt:variant>
      <vt:variant>
        <vt:i4>0</vt:i4>
      </vt:variant>
      <vt:variant>
        <vt:i4>5</vt:i4>
      </vt:variant>
      <vt:variant>
        <vt:lpwstr>http://brahms.ircam.fr/works/work/29494/</vt:lpwstr>
      </vt:variant>
      <vt:variant>
        <vt:lpwstr/>
      </vt:variant>
      <vt:variant>
        <vt:i4>5636176</vt:i4>
      </vt:variant>
      <vt:variant>
        <vt:i4>387</vt:i4>
      </vt:variant>
      <vt:variant>
        <vt:i4>0</vt:i4>
      </vt:variant>
      <vt:variant>
        <vt:i4>5</vt:i4>
      </vt:variant>
      <vt:variant>
        <vt:lpwstr>http://brahms.ircam.fr/works/work/11606/</vt:lpwstr>
      </vt:variant>
      <vt:variant>
        <vt:lpwstr/>
      </vt:variant>
      <vt:variant>
        <vt:i4>6160467</vt:i4>
      </vt:variant>
      <vt:variant>
        <vt:i4>384</vt:i4>
      </vt:variant>
      <vt:variant>
        <vt:i4>0</vt:i4>
      </vt:variant>
      <vt:variant>
        <vt:i4>5</vt:i4>
      </vt:variant>
      <vt:variant>
        <vt:lpwstr>http://brahms.ircam.fr/works/work/29505/</vt:lpwstr>
      </vt:variant>
      <vt:variant>
        <vt:lpwstr/>
      </vt:variant>
      <vt:variant>
        <vt:i4>6160466</vt:i4>
      </vt:variant>
      <vt:variant>
        <vt:i4>381</vt:i4>
      </vt:variant>
      <vt:variant>
        <vt:i4>0</vt:i4>
      </vt:variant>
      <vt:variant>
        <vt:i4>5</vt:i4>
      </vt:variant>
      <vt:variant>
        <vt:lpwstr>http://brahms.ircam.fr/works/work/29504/</vt:lpwstr>
      </vt:variant>
      <vt:variant>
        <vt:lpwstr/>
      </vt:variant>
      <vt:variant>
        <vt:i4>5701714</vt:i4>
      </vt:variant>
      <vt:variant>
        <vt:i4>378</vt:i4>
      </vt:variant>
      <vt:variant>
        <vt:i4>0</vt:i4>
      </vt:variant>
      <vt:variant>
        <vt:i4>5</vt:i4>
      </vt:variant>
      <vt:variant>
        <vt:lpwstr>http://brahms.ircam.fr/works/work/29495/</vt:lpwstr>
      </vt:variant>
      <vt:variant>
        <vt:lpwstr/>
      </vt:variant>
      <vt:variant>
        <vt:i4>5701718</vt:i4>
      </vt:variant>
      <vt:variant>
        <vt:i4>375</vt:i4>
      </vt:variant>
      <vt:variant>
        <vt:i4>0</vt:i4>
      </vt:variant>
      <vt:variant>
        <vt:i4>5</vt:i4>
      </vt:variant>
      <vt:variant>
        <vt:lpwstr>http://brahms.ircam.fr/works/work/29491/</vt:lpwstr>
      </vt:variant>
      <vt:variant>
        <vt:lpwstr/>
      </vt:variant>
      <vt:variant>
        <vt:i4>5701717</vt:i4>
      </vt:variant>
      <vt:variant>
        <vt:i4>372</vt:i4>
      </vt:variant>
      <vt:variant>
        <vt:i4>0</vt:i4>
      </vt:variant>
      <vt:variant>
        <vt:i4>5</vt:i4>
      </vt:variant>
      <vt:variant>
        <vt:lpwstr>http://brahms.ircam.fr/works/work/29492/</vt:lpwstr>
      </vt:variant>
      <vt:variant>
        <vt:lpwstr/>
      </vt:variant>
      <vt:variant>
        <vt:i4>5701713</vt:i4>
      </vt:variant>
      <vt:variant>
        <vt:i4>369</vt:i4>
      </vt:variant>
      <vt:variant>
        <vt:i4>0</vt:i4>
      </vt:variant>
      <vt:variant>
        <vt:i4>5</vt:i4>
      </vt:variant>
      <vt:variant>
        <vt:lpwstr>http://brahms.ircam.fr/works/work/29496/</vt:lpwstr>
      </vt:variant>
      <vt:variant>
        <vt:lpwstr/>
      </vt:variant>
      <vt:variant>
        <vt:i4>5832790</vt:i4>
      </vt:variant>
      <vt:variant>
        <vt:i4>366</vt:i4>
      </vt:variant>
      <vt:variant>
        <vt:i4>0</vt:i4>
      </vt:variant>
      <vt:variant>
        <vt:i4>5</vt:i4>
      </vt:variant>
      <vt:variant>
        <vt:lpwstr>http://brahms.ircam.fr/works/work/29471/</vt:lpwstr>
      </vt:variant>
      <vt:variant>
        <vt:lpwstr/>
      </vt:variant>
      <vt:variant>
        <vt:i4>5832787</vt:i4>
      </vt:variant>
      <vt:variant>
        <vt:i4>363</vt:i4>
      </vt:variant>
      <vt:variant>
        <vt:i4>0</vt:i4>
      </vt:variant>
      <vt:variant>
        <vt:i4>5</vt:i4>
      </vt:variant>
      <vt:variant>
        <vt:lpwstr>http://brahms.ircam.fr/works/work/29474/</vt:lpwstr>
      </vt:variant>
      <vt:variant>
        <vt:lpwstr/>
      </vt:variant>
      <vt:variant>
        <vt:i4>5832786</vt:i4>
      </vt:variant>
      <vt:variant>
        <vt:i4>360</vt:i4>
      </vt:variant>
      <vt:variant>
        <vt:i4>0</vt:i4>
      </vt:variant>
      <vt:variant>
        <vt:i4>5</vt:i4>
      </vt:variant>
      <vt:variant>
        <vt:lpwstr>http://brahms.ircam.fr/works/work/29475/</vt:lpwstr>
      </vt:variant>
      <vt:variant>
        <vt:lpwstr/>
      </vt:variant>
      <vt:variant>
        <vt:i4>6160464</vt:i4>
      </vt:variant>
      <vt:variant>
        <vt:i4>357</vt:i4>
      </vt:variant>
      <vt:variant>
        <vt:i4>0</vt:i4>
      </vt:variant>
      <vt:variant>
        <vt:i4>5</vt:i4>
      </vt:variant>
      <vt:variant>
        <vt:lpwstr>http://brahms.ircam.fr/works/work/29506/</vt:lpwstr>
      </vt:variant>
      <vt:variant>
        <vt:lpwstr/>
      </vt:variant>
      <vt:variant>
        <vt:i4>6160470</vt:i4>
      </vt:variant>
      <vt:variant>
        <vt:i4>354</vt:i4>
      </vt:variant>
      <vt:variant>
        <vt:i4>0</vt:i4>
      </vt:variant>
      <vt:variant>
        <vt:i4>5</vt:i4>
      </vt:variant>
      <vt:variant>
        <vt:lpwstr>http://brahms.ircam.fr/works/work/29500/</vt:lpwstr>
      </vt:variant>
      <vt:variant>
        <vt:lpwstr/>
      </vt:variant>
      <vt:variant>
        <vt:i4>5832789</vt:i4>
      </vt:variant>
      <vt:variant>
        <vt:i4>351</vt:i4>
      </vt:variant>
      <vt:variant>
        <vt:i4>0</vt:i4>
      </vt:variant>
      <vt:variant>
        <vt:i4>5</vt:i4>
      </vt:variant>
      <vt:variant>
        <vt:lpwstr>http://brahms.ircam.fr/works/work/29472/</vt:lpwstr>
      </vt:variant>
      <vt:variant>
        <vt:lpwstr/>
      </vt:variant>
      <vt:variant>
        <vt:i4>5832785</vt:i4>
      </vt:variant>
      <vt:variant>
        <vt:i4>348</vt:i4>
      </vt:variant>
      <vt:variant>
        <vt:i4>0</vt:i4>
      </vt:variant>
      <vt:variant>
        <vt:i4>5</vt:i4>
      </vt:variant>
      <vt:variant>
        <vt:lpwstr>http://brahms.ircam.fr/works/work/29476/</vt:lpwstr>
      </vt:variant>
      <vt:variant>
        <vt:lpwstr/>
      </vt:variant>
      <vt:variant>
        <vt:i4>5832791</vt:i4>
      </vt:variant>
      <vt:variant>
        <vt:i4>345</vt:i4>
      </vt:variant>
      <vt:variant>
        <vt:i4>0</vt:i4>
      </vt:variant>
      <vt:variant>
        <vt:i4>5</vt:i4>
      </vt:variant>
      <vt:variant>
        <vt:lpwstr>http://brahms.ircam.fr/works/work/29470/</vt:lpwstr>
      </vt:variant>
      <vt:variant>
        <vt:lpwstr/>
      </vt:variant>
      <vt:variant>
        <vt:i4>5832788</vt:i4>
      </vt:variant>
      <vt:variant>
        <vt:i4>342</vt:i4>
      </vt:variant>
      <vt:variant>
        <vt:i4>0</vt:i4>
      </vt:variant>
      <vt:variant>
        <vt:i4>5</vt:i4>
      </vt:variant>
      <vt:variant>
        <vt:lpwstr>http://brahms.ircam.fr/works/work/29473/</vt:lpwstr>
      </vt:variant>
      <vt:variant>
        <vt:lpwstr/>
      </vt:variant>
      <vt:variant>
        <vt:i4>6160465</vt:i4>
      </vt:variant>
      <vt:variant>
        <vt:i4>339</vt:i4>
      </vt:variant>
      <vt:variant>
        <vt:i4>0</vt:i4>
      </vt:variant>
      <vt:variant>
        <vt:i4>5</vt:i4>
      </vt:variant>
      <vt:variant>
        <vt:lpwstr>http://brahms.ircam.fr/works/work/29507/</vt:lpwstr>
      </vt:variant>
      <vt:variant>
        <vt:lpwstr/>
      </vt:variant>
      <vt:variant>
        <vt:i4>5636183</vt:i4>
      </vt:variant>
      <vt:variant>
        <vt:i4>336</vt:i4>
      </vt:variant>
      <vt:variant>
        <vt:i4>0</vt:i4>
      </vt:variant>
      <vt:variant>
        <vt:i4>5</vt:i4>
      </vt:variant>
      <vt:variant>
        <vt:lpwstr>http://brahms.ircam.fr/works/work/29480/</vt:lpwstr>
      </vt:variant>
      <vt:variant>
        <vt:lpwstr/>
      </vt:variant>
      <vt:variant>
        <vt:i4>6160468</vt:i4>
      </vt:variant>
      <vt:variant>
        <vt:i4>333</vt:i4>
      </vt:variant>
      <vt:variant>
        <vt:i4>0</vt:i4>
      </vt:variant>
      <vt:variant>
        <vt:i4>5</vt:i4>
      </vt:variant>
      <vt:variant>
        <vt:lpwstr>http://brahms.ircam.fr/works/work/29502/</vt:lpwstr>
      </vt:variant>
      <vt:variant>
        <vt:lpwstr/>
      </vt:variant>
      <vt:variant>
        <vt:i4>5636179</vt:i4>
      </vt:variant>
      <vt:variant>
        <vt:i4>330</vt:i4>
      </vt:variant>
      <vt:variant>
        <vt:i4>0</vt:i4>
      </vt:variant>
      <vt:variant>
        <vt:i4>5</vt:i4>
      </vt:variant>
      <vt:variant>
        <vt:lpwstr>http://brahms.ircam.fr/works/work/29484/</vt:lpwstr>
      </vt:variant>
      <vt:variant>
        <vt:lpwstr/>
      </vt:variant>
      <vt:variant>
        <vt:i4>5636182</vt:i4>
      </vt:variant>
      <vt:variant>
        <vt:i4>327</vt:i4>
      </vt:variant>
      <vt:variant>
        <vt:i4>0</vt:i4>
      </vt:variant>
      <vt:variant>
        <vt:i4>5</vt:i4>
      </vt:variant>
      <vt:variant>
        <vt:lpwstr>http://brahms.ircam.fr/works/work/29481/</vt:lpwstr>
      </vt:variant>
      <vt:variant>
        <vt:lpwstr/>
      </vt:variant>
      <vt:variant>
        <vt:i4>5832798</vt:i4>
      </vt:variant>
      <vt:variant>
        <vt:i4>324</vt:i4>
      </vt:variant>
      <vt:variant>
        <vt:i4>0</vt:i4>
      </vt:variant>
      <vt:variant>
        <vt:i4>5</vt:i4>
      </vt:variant>
      <vt:variant>
        <vt:lpwstr>http://brahms.ircam.fr/works/work/29479/</vt:lpwstr>
      </vt:variant>
      <vt:variant>
        <vt:lpwstr/>
      </vt:variant>
      <vt:variant>
        <vt:i4>5636178</vt:i4>
      </vt:variant>
      <vt:variant>
        <vt:i4>321</vt:i4>
      </vt:variant>
      <vt:variant>
        <vt:i4>0</vt:i4>
      </vt:variant>
      <vt:variant>
        <vt:i4>5</vt:i4>
      </vt:variant>
      <vt:variant>
        <vt:lpwstr>http://brahms.ircam.fr/works/work/29485/</vt:lpwstr>
      </vt:variant>
      <vt:variant>
        <vt:lpwstr/>
      </vt:variant>
      <vt:variant>
        <vt:i4>5636180</vt:i4>
      </vt:variant>
      <vt:variant>
        <vt:i4>318</vt:i4>
      </vt:variant>
      <vt:variant>
        <vt:i4>0</vt:i4>
      </vt:variant>
      <vt:variant>
        <vt:i4>5</vt:i4>
      </vt:variant>
      <vt:variant>
        <vt:lpwstr>http://brahms.ircam.fr/works/work/29483/</vt:lpwstr>
      </vt:variant>
      <vt:variant>
        <vt:lpwstr/>
      </vt:variant>
      <vt:variant>
        <vt:i4>5636181</vt:i4>
      </vt:variant>
      <vt:variant>
        <vt:i4>315</vt:i4>
      </vt:variant>
      <vt:variant>
        <vt:i4>0</vt:i4>
      </vt:variant>
      <vt:variant>
        <vt:i4>5</vt:i4>
      </vt:variant>
      <vt:variant>
        <vt:lpwstr>http://brahms.ircam.fr/works/work/29482/</vt:lpwstr>
      </vt:variant>
      <vt:variant>
        <vt:lpwstr/>
      </vt:variant>
      <vt:variant>
        <vt:i4>5701726</vt:i4>
      </vt:variant>
      <vt:variant>
        <vt:i4>312</vt:i4>
      </vt:variant>
      <vt:variant>
        <vt:i4>0</vt:i4>
      </vt:variant>
      <vt:variant>
        <vt:i4>5</vt:i4>
      </vt:variant>
      <vt:variant>
        <vt:lpwstr>http://brahms.ircam.fr/works/work/29499/</vt:lpwstr>
      </vt:variant>
      <vt:variant>
        <vt:lpwstr/>
      </vt:variant>
      <vt:variant>
        <vt:i4>5701727</vt:i4>
      </vt:variant>
      <vt:variant>
        <vt:i4>309</vt:i4>
      </vt:variant>
      <vt:variant>
        <vt:i4>0</vt:i4>
      </vt:variant>
      <vt:variant>
        <vt:i4>5</vt:i4>
      </vt:variant>
      <vt:variant>
        <vt:lpwstr>http://brahms.ircam.fr/works/work/29498/</vt:lpwstr>
      </vt:variant>
      <vt:variant>
        <vt:lpwstr/>
      </vt:variant>
      <vt:variant>
        <vt:i4>5832784</vt:i4>
      </vt:variant>
      <vt:variant>
        <vt:i4>306</vt:i4>
      </vt:variant>
      <vt:variant>
        <vt:i4>0</vt:i4>
      </vt:variant>
      <vt:variant>
        <vt:i4>5</vt:i4>
      </vt:variant>
      <vt:variant>
        <vt:lpwstr>http://brahms.ircam.fr/works/work/29477/</vt:lpwstr>
      </vt:variant>
      <vt:variant>
        <vt:lpwstr/>
      </vt:variant>
      <vt:variant>
        <vt:i4>5636177</vt:i4>
      </vt:variant>
      <vt:variant>
        <vt:i4>303</vt:i4>
      </vt:variant>
      <vt:variant>
        <vt:i4>0</vt:i4>
      </vt:variant>
      <vt:variant>
        <vt:i4>5</vt:i4>
      </vt:variant>
      <vt:variant>
        <vt:lpwstr>http://brahms.ircam.fr/works/work/29486/</vt:lpwstr>
      </vt:variant>
      <vt:variant>
        <vt:lpwstr/>
      </vt:variant>
      <vt:variant>
        <vt:i4>5636190</vt:i4>
      </vt:variant>
      <vt:variant>
        <vt:i4>300</vt:i4>
      </vt:variant>
      <vt:variant>
        <vt:i4>0</vt:i4>
      </vt:variant>
      <vt:variant>
        <vt:i4>5</vt:i4>
      </vt:variant>
      <vt:variant>
        <vt:lpwstr>http://brahms.ircam.fr/works/work/29489/</vt:lpwstr>
      </vt:variant>
      <vt:variant>
        <vt:lpwstr/>
      </vt:variant>
      <vt:variant>
        <vt:i4>5636191</vt:i4>
      </vt:variant>
      <vt:variant>
        <vt:i4>297</vt:i4>
      </vt:variant>
      <vt:variant>
        <vt:i4>0</vt:i4>
      </vt:variant>
      <vt:variant>
        <vt:i4>5</vt:i4>
      </vt:variant>
      <vt:variant>
        <vt:lpwstr>http://brahms.ircam.fr/works/work/29488/</vt:lpwstr>
      </vt:variant>
      <vt:variant>
        <vt:lpwstr/>
      </vt:variant>
      <vt:variant>
        <vt:i4>5701719</vt:i4>
      </vt:variant>
      <vt:variant>
        <vt:i4>294</vt:i4>
      </vt:variant>
      <vt:variant>
        <vt:i4>0</vt:i4>
      </vt:variant>
      <vt:variant>
        <vt:i4>5</vt:i4>
      </vt:variant>
      <vt:variant>
        <vt:lpwstr>http://brahms.ircam.fr/works/work/29490/</vt:lpwstr>
      </vt:variant>
      <vt:variant>
        <vt:lpwstr/>
      </vt:variant>
      <vt:variant>
        <vt:i4>5636176</vt:i4>
      </vt:variant>
      <vt:variant>
        <vt:i4>291</vt:i4>
      </vt:variant>
      <vt:variant>
        <vt:i4>0</vt:i4>
      </vt:variant>
      <vt:variant>
        <vt:i4>5</vt:i4>
      </vt:variant>
      <vt:variant>
        <vt:lpwstr>http://brahms.ircam.fr/works/work/29487/</vt:lpwstr>
      </vt:variant>
      <vt:variant>
        <vt:lpwstr/>
      </vt:variant>
      <vt:variant>
        <vt:i4>5636179</vt:i4>
      </vt:variant>
      <vt:variant>
        <vt:i4>288</vt:i4>
      </vt:variant>
      <vt:variant>
        <vt:i4>0</vt:i4>
      </vt:variant>
      <vt:variant>
        <vt:i4>5</vt:i4>
      </vt:variant>
      <vt:variant>
        <vt:lpwstr>http://brahms.ircam.fr/works/work/11605/</vt:lpwstr>
      </vt:variant>
      <vt:variant>
        <vt:lpwstr/>
      </vt:variant>
      <vt:variant>
        <vt:i4>2228287</vt:i4>
      </vt:variant>
      <vt:variant>
        <vt:i4>285</vt:i4>
      </vt:variant>
      <vt:variant>
        <vt:i4>0</vt:i4>
      </vt:variant>
      <vt:variant>
        <vt:i4>5</vt:i4>
      </vt:variant>
      <vt:variant>
        <vt:lpwstr>http://brahms.ircam.fr/works/work/11604/</vt:lpwstr>
      </vt:variant>
      <vt:variant>
        <vt:lpwstr>program</vt:lpwstr>
      </vt:variant>
      <vt:variant>
        <vt:i4>5636178</vt:i4>
      </vt:variant>
      <vt:variant>
        <vt:i4>282</vt:i4>
      </vt:variant>
      <vt:variant>
        <vt:i4>0</vt:i4>
      </vt:variant>
      <vt:variant>
        <vt:i4>5</vt:i4>
      </vt:variant>
      <vt:variant>
        <vt:lpwstr>http://brahms.ircam.fr/works/work/11604/</vt:lpwstr>
      </vt:variant>
      <vt:variant>
        <vt:lpwstr/>
      </vt:variant>
      <vt:variant>
        <vt:i4>5701712</vt:i4>
      </vt:variant>
      <vt:variant>
        <vt:i4>279</vt:i4>
      </vt:variant>
      <vt:variant>
        <vt:i4>0</vt:i4>
      </vt:variant>
      <vt:variant>
        <vt:i4>5</vt:i4>
      </vt:variant>
      <vt:variant>
        <vt:lpwstr>http://brahms.ircam.fr/works/work/29497/</vt:lpwstr>
      </vt:variant>
      <vt:variant>
        <vt:lpwstr/>
      </vt:variant>
      <vt:variant>
        <vt:i4>6160471</vt:i4>
      </vt:variant>
      <vt:variant>
        <vt:i4>276</vt:i4>
      </vt:variant>
      <vt:variant>
        <vt:i4>0</vt:i4>
      </vt:variant>
      <vt:variant>
        <vt:i4>5</vt:i4>
      </vt:variant>
      <vt:variant>
        <vt:lpwstr>http://brahms.ircam.fr/works/work/29501/</vt:lpwstr>
      </vt:variant>
      <vt:variant>
        <vt:lpwstr/>
      </vt:variant>
      <vt:variant>
        <vt:i4>6160478</vt:i4>
      </vt:variant>
      <vt:variant>
        <vt:i4>273</vt:i4>
      </vt:variant>
      <vt:variant>
        <vt:i4>0</vt:i4>
      </vt:variant>
      <vt:variant>
        <vt:i4>5</vt:i4>
      </vt:variant>
      <vt:variant>
        <vt:lpwstr>http://brahms.ircam.fr/works/work/29508/</vt:lpwstr>
      </vt:variant>
      <vt:variant>
        <vt:lpwstr/>
      </vt:variant>
      <vt:variant>
        <vt:i4>6160471</vt:i4>
      </vt:variant>
      <vt:variant>
        <vt:i4>270</vt:i4>
      </vt:variant>
      <vt:variant>
        <vt:i4>0</vt:i4>
      </vt:variant>
      <vt:variant>
        <vt:i4>5</vt:i4>
      </vt:variant>
      <vt:variant>
        <vt:lpwstr>http://brahms.ircam.fr/works/work/29501/</vt:lpwstr>
      </vt:variant>
      <vt:variant>
        <vt:lpwstr/>
      </vt:variant>
      <vt:variant>
        <vt:i4>5701712</vt:i4>
      </vt:variant>
      <vt:variant>
        <vt:i4>267</vt:i4>
      </vt:variant>
      <vt:variant>
        <vt:i4>0</vt:i4>
      </vt:variant>
      <vt:variant>
        <vt:i4>5</vt:i4>
      </vt:variant>
      <vt:variant>
        <vt:lpwstr>http://brahms.ircam.fr/works/work/29497/</vt:lpwstr>
      </vt:variant>
      <vt:variant>
        <vt:lpwstr/>
      </vt:variant>
      <vt:variant>
        <vt:i4>5832784</vt:i4>
      </vt:variant>
      <vt:variant>
        <vt:i4>264</vt:i4>
      </vt:variant>
      <vt:variant>
        <vt:i4>0</vt:i4>
      </vt:variant>
      <vt:variant>
        <vt:i4>5</vt:i4>
      </vt:variant>
      <vt:variant>
        <vt:lpwstr>http://brahms.ircam.fr/works/work/29477/</vt:lpwstr>
      </vt:variant>
      <vt:variant>
        <vt:lpwstr/>
      </vt:variant>
      <vt:variant>
        <vt:i4>5636177</vt:i4>
      </vt:variant>
      <vt:variant>
        <vt:i4>261</vt:i4>
      </vt:variant>
      <vt:variant>
        <vt:i4>0</vt:i4>
      </vt:variant>
      <vt:variant>
        <vt:i4>5</vt:i4>
      </vt:variant>
      <vt:variant>
        <vt:lpwstr>http://brahms.ircam.fr/works/work/29486/</vt:lpwstr>
      </vt:variant>
      <vt:variant>
        <vt:lpwstr/>
      </vt:variant>
      <vt:variant>
        <vt:i4>5636191</vt:i4>
      </vt:variant>
      <vt:variant>
        <vt:i4>258</vt:i4>
      </vt:variant>
      <vt:variant>
        <vt:i4>0</vt:i4>
      </vt:variant>
      <vt:variant>
        <vt:i4>5</vt:i4>
      </vt:variant>
      <vt:variant>
        <vt:lpwstr>http://brahms.ircam.fr/works/work/29488/</vt:lpwstr>
      </vt:variant>
      <vt:variant>
        <vt:lpwstr/>
      </vt:variant>
      <vt:variant>
        <vt:i4>5832791</vt:i4>
      </vt:variant>
      <vt:variant>
        <vt:i4>255</vt:i4>
      </vt:variant>
      <vt:variant>
        <vt:i4>0</vt:i4>
      </vt:variant>
      <vt:variant>
        <vt:i4>5</vt:i4>
      </vt:variant>
      <vt:variant>
        <vt:lpwstr>http://brahms.ircam.fr/works/work/29470/</vt:lpwstr>
      </vt:variant>
      <vt:variant>
        <vt:lpwstr/>
      </vt:variant>
      <vt:variant>
        <vt:i4>6160470</vt:i4>
      </vt:variant>
      <vt:variant>
        <vt:i4>252</vt:i4>
      </vt:variant>
      <vt:variant>
        <vt:i4>0</vt:i4>
      </vt:variant>
      <vt:variant>
        <vt:i4>5</vt:i4>
      </vt:variant>
      <vt:variant>
        <vt:lpwstr>http://brahms.ircam.fr/works/work/29500/</vt:lpwstr>
      </vt:variant>
      <vt:variant>
        <vt:lpwstr/>
      </vt:variant>
      <vt:variant>
        <vt:i4>5701718</vt:i4>
      </vt:variant>
      <vt:variant>
        <vt:i4>249</vt:i4>
      </vt:variant>
      <vt:variant>
        <vt:i4>0</vt:i4>
      </vt:variant>
      <vt:variant>
        <vt:i4>5</vt:i4>
      </vt:variant>
      <vt:variant>
        <vt:lpwstr>http://brahms.ircam.fr/works/work/29491/</vt:lpwstr>
      </vt:variant>
      <vt:variant>
        <vt:lpwstr/>
      </vt:variant>
      <vt:variant>
        <vt:i4>5701714</vt:i4>
      </vt:variant>
      <vt:variant>
        <vt:i4>246</vt:i4>
      </vt:variant>
      <vt:variant>
        <vt:i4>0</vt:i4>
      </vt:variant>
      <vt:variant>
        <vt:i4>5</vt:i4>
      </vt:variant>
      <vt:variant>
        <vt:lpwstr>http://brahms.ircam.fr/works/work/29495/</vt:lpwstr>
      </vt:variant>
      <vt:variant>
        <vt:lpwstr/>
      </vt:variant>
      <vt:variant>
        <vt:i4>5701717</vt:i4>
      </vt:variant>
      <vt:variant>
        <vt:i4>243</vt:i4>
      </vt:variant>
      <vt:variant>
        <vt:i4>0</vt:i4>
      </vt:variant>
      <vt:variant>
        <vt:i4>5</vt:i4>
      </vt:variant>
      <vt:variant>
        <vt:lpwstr>http://brahms.ircam.fr/works/work/29492/</vt:lpwstr>
      </vt:variant>
      <vt:variant>
        <vt:lpwstr/>
      </vt:variant>
      <vt:variant>
        <vt:i4>5701713</vt:i4>
      </vt:variant>
      <vt:variant>
        <vt:i4>240</vt:i4>
      </vt:variant>
      <vt:variant>
        <vt:i4>0</vt:i4>
      </vt:variant>
      <vt:variant>
        <vt:i4>5</vt:i4>
      </vt:variant>
      <vt:variant>
        <vt:lpwstr>http://brahms.ircam.fr/works/work/29496/</vt:lpwstr>
      </vt:variant>
      <vt:variant>
        <vt:lpwstr/>
      </vt:variant>
      <vt:variant>
        <vt:i4>5832798</vt:i4>
      </vt:variant>
      <vt:variant>
        <vt:i4>237</vt:i4>
      </vt:variant>
      <vt:variant>
        <vt:i4>0</vt:i4>
      </vt:variant>
      <vt:variant>
        <vt:i4>5</vt:i4>
      </vt:variant>
      <vt:variant>
        <vt:lpwstr>http://brahms.ircam.fr/works/work/29479/</vt:lpwstr>
      </vt:variant>
      <vt:variant>
        <vt:lpwstr/>
      </vt:variant>
      <vt:variant>
        <vt:i4>5636176</vt:i4>
      </vt:variant>
      <vt:variant>
        <vt:i4>234</vt:i4>
      </vt:variant>
      <vt:variant>
        <vt:i4>0</vt:i4>
      </vt:variant>
      <vt:variant>
        <vt:i4>5</vt:i4>
      </vt:variant>
      <vt:variant>
        <vt:lpwstr>http://brahms.ircam.fr/works/work/29487/</vt:lpwstr>
      </vt:variant>
      <vt:variant>
        <vt:lpwstr/>
      </vt:variant>
      <vt:variant>
        <vt:i4>5636182</vt:i4>
      </vt:variant>
      <vt:variant>
        <vt:i4>231</vt:i4>
      </vt:variant>
      <vt:variant>
        <vt:i4>0</vt:i4>
      </vt:variant>
      <vt:variant>
        <vt:i4>5</vt:i4>
      </vt:variant>
      <vt:variant>
        <vt:lpwstr>http://brahms.ircam.fr/works/work/29481/</vt:lpwstr>
      </vt:variant>
      <vt:variant>
        <vt:lpwstr/>
      </vt:variant>
      <vt:variant>
        <vt:i4>5636181</vt:i4>
      </vt:variant>
      <vt:variant>
        <vt:i4>228</vt:i4>
      </vt:variant>
      <vt:variant>
        <vt:i4>0</vt:i4>
      </vt:variant>
      <vt:variant>
        <vt:i4>5</vt:i4>
      </vt:variant>
      <vt:variant>
        <vt:lpwstr>http://brahms.ircam.fr/works/work/29482/</vt:lpwstr>
      </vt:variant>
      <vt:variant>
        <vt:lpwstr/>
      </vt:variant>
      <vt:variant>
        <vt:i4>5636178</vt:i4>
      </vt:variant>
      <vt:variant>
        <vt:i4>225</vt:i4>
      </vt:variant>
      <vt:variant>
        <vt:i4>0</vt:i4>
      </vt:variant>
      <vt:variant>
        <vt:i4>5</vt:i4>
      </vt:variant>
      <vt:variant>
        <vt:lpwstr>http://brahms.ircam.fr/works/work/11604/</vt:lpwstr>
      </vt:variant>
      <vt:variant>
        <vt:lpwstr/>
      </vt:variant>
      <vt:variant>
        <vt:i4>8192101</vt:i4>
      </vt:variant>
      <vt:variant>
        <vt:i4>222</vt:i4>
      </vt:variant>
      <vt:variant>
        <vt:i4>0</vt:i4>
      </vt:variant>
      <vt:variant>
        <vt:i4>5</vt:i4>
      </vt:variant>
      <vt:variant>
        <vt:lpwstr>http://brahms.ircam.fr/composers/composer/2065/</vt:lpwstr>
      </vt:variant>
      <vt:variant>
        <vt:lpwstr/>
      </vt:variant>
      <vt:variant>
        <vt:i4>5636180</vt:i4>
      </vt:variant>
      <vt:variant>
        <vt:i4>219</vt:i4>
      </vt:variant>
      <vt:variant>
        <vt:i4>0</vt:i4>
      </vt:variant>
      <vt:variant>
        <vt:i4>5</vt:i4>
      </vt:variant>
      <vt:variant>
        <vt:lpwstr>http://brahms.ircam.fr/works/work/29483/</vt:lpwstr>
      </vt:variant>
      <vt:variant>
        <vt:lpwstr/>
      </vt:variant>
      <vt:variant>
        <vt:i4>5636179</vt:i4>
      </vt:variant>
      <vt:variant>
        <vt:i4>216</vt:i4>
      </vt:variant>
      <vt:variant>
        <vt:i4>0</vt:i4>
      </vt:variant>
      <vt:variant>
        <vt:i4>5</vt:i4>
      </vt:variant>
      <vt:variant>
        <vt:lpwstr>http://brahms.ircam.fr/works/work/29484/</vt:lpwstr>
      </vt:variant>
      <vt:variant>
        <vt:lpwstr/>
      </vt:variant>
      <vt:variant>
        <vt:i4>5636179</vt:i4>
      </vt:variant>
      <vt:variant>
        <vt:i4>213</vt:i4>
      </vt:variant>
      <vt:variant>
        <vt:i4>0</vt:i4>
      </vt:variant>
      <vt:variant>
        <vt:i4>5</vt:i4>
      </vt:variant>
      <vt:variant>
        <vt:lpwstr>http://brahms.ircam.fr/works/work/11605/</vt:lpwstr>
      </vt:variant>
      <vt:variant>
        <vt:lpwstr/>
      </vt:variant>
      <vt:variant>
        <vt:i4>5636190</vt:i4>
      </vt:variant>
      <vt:variant>
        <vt:i4>210</vt:i4>
      </vt:variant>
      <vt:variant>
        <vt:i4>0</vt:i4>
      </vt:variant>
      <vt:variant>
        <vt:i4>5</vt:i4>
      </vt:variant>
      <vt:variant>
        <vt:lpwstr>http://brahms.ircam.fr/works/work/29489/</vt:lpwstr>
      </vt:variant>
      <vt:variant>
        <vt:lpwstr/>
      </vt:variant>
      <vt:variant>
        <vt:i4>5832790</vt:i4>
      </vt:variant>
      <vt:variant>
        <vt:i4>207</vt:i4>
      </vt:variant>
      <vt:variant>
        <vt:i4>0</vt:i4>
      </vt:variant>
      <vt:variant>
        <vt:i4>5</vt:i4>
      </vt:variant>
      <vt:variant>
        <vt:lpwstr>http://brahms.ircam.fr/works/work/29471/</vt:lpwstr>
      </vt:variant>
      <vt:variant>
        <vt:lpwstr/>
      </vt:variant>
      <vt:variant>
        <vt:i4>5832789</vt:i4>
      </vt:variant>
      <vt:variant>
        <vt:i4>204</vt:i4>
      </vt:variant>
      <vt:variant>
        <vt:i4>0</vt:i4>
      </vt:variant>
      <vt:variant>
        <vt:i4>5</vt:i4>
      </vt:variant>
      <vt:variant>
        <vt:lpwstr>http://brahms.ircam.fr/works/work/29472/</vt:lpwstr>
      </vt:variant>
      <vt:variant>
        <vt:lpwstr/>
      </vt:variant>
      <vt:variant>
        <vt:i4>589892</vt:i4>
      </vt:variant>
      <vt:variant>
        <vt:i4>201</vt:i4>
      </vt:variant>
      <vt:variant>
        <vt:i4>0</vt:i4>
      </vt:variant>
      <vt:variant>
        <vt:i4>5</vt:i4>
      </vt:variant>
      <vt:variant>
        <vt:lpwstr>http://translate.googleusercontent.com/translate_c?hl=it&amp;prev=/search%3Fq%3Dalan%2Brawsthorne%2Bcomposer%26hl%3Dit%26biw%3D922%26bih%3D486%26prmd%3Divnso&amp;rurl=translate.google.it&amp;sl=en&amp;u=http://en.wikipedia.org/wiki/Orchestra&amp;usg=ALkJrhgjkwY6VFS_9GgVVyI2LpLTyAQ5_w</vt:lpwstr>
      </vt:variant>
      <vt:variant>
        <vt:lpwstr/>
      </vt:variant>
      <vt:variant>
        <vt:i4>2162717</vt:i4>
      </vt:variant>
      <vt:variant>
        <vt:i4>198</vt:i4>
      </vt:variant>
      <vt:variant>
        <vt:i4>0</vt:i4>
      </vt:variant>
      <vt:variant>
        <vt:i4>5</vt:i4>
      </vt:variant>
      <vt:variant>
        <vt:lpwstr>http://translate.googleusercontent.com/translate_c?hl=it&amp;prev=/search%3Fq%3Dalan%2Brawsthorne%2Bcomposer%26hl%3Dit%26biw%3D922%26bih%3D486%26prmd%3Divnso&amp;rurl=translate.google.it&amp;sl=en&amp;u=http://en.wikipedia.org/wiki/Violin&amp;usg=ALkJrhjmMMMWr2FCPwpid3KnyMTnV0gJvg</vt:lpwstr>
      </vt:variant>
      <vt:variant>
        <vt:lpwstr/>
      </vt:variant>
      <vt:variant>
        <vt:i4>3473472</vt:i4>
      </vt:variant>
      <vt:variant>
        <vt:i4>195</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London&amp;usg=ALkJrhj1EcJZfTnpDgVuBlTgCSc_dEG8Fw</vt:lpwstr>
      </vt:variant>
      <vt:variant>
        <vt:lpwstr/>
      </vt:variant>
      <vt:variant>
        <vt:i4>4915208</vt:i4>
      </vt:variant>
      <vt:variant>
        <vt:i4>192</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John_Blackwood_McEwen&amp;usg=ALkJrhhEVogK-mpXxrr4dZUb3ktGYpppOw</vt:lpwstr>
      </vt:variant>
      <vt:variant>
        <vt:lpwstr>cite_note-1</vt:lpwstr>
      </vt:variant>
      <vt:variant>
        <vt:i4>5177403</vt:i4>
      </vt:variant>
      <vt:variant>
        <vt:i4>189</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vt:lpwstr>
      </vt:variant>
      <vt:variant>
        <vt:lpwstr/>
      </vt:variant>
      <vt:variant>
        <vt:i4>6422629</vt:i4>
      </vt:variant>
      <vt:variant>
        <vt:i4>186</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John_Blackwood_McEwen&amp;usg=ALkJrhhEVogK-mpXxrr4dZUb3ktGYpppOw</vt:lpwstr>
      </vt:variant>
      <vt:variant>
        <vt:lpwstr>cite_note-grove-0</vt:lpwstr>
      </vt:variant>
      <vt:variant>
        <vt:i4>5177403</vt:i4>
      </vt:variant>
      <vt:variant>
        <vt:i4>183</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vt:lpwstr>
      </vt:variant>
      <vt:variant>
        <vt:lpwstr/>
      </vt:variant>
      <vt:variant>
        <vt:i4>4915267</vt:i4>
      </vt:variant>
      <vt:variant>
        <vt:i4>180</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Scotland&amp;usg=ALkJrhh_AMAVgYhTr1N-FMv-HiSpe4kesw</vt:lpwstr>
      </vt:variant>
      <vt:variant>
        <vt:lpwstr/>
      </vt:variant>
      <vt:variant>
        <vt:i4>589908</vt:i4>
      </vt:variant>
      <vt:variant>
        <vt:i4>177</vt:i4>
      </vt:variant>
      <vt:variant>
        <vt:i4>0</vt:i4>
      </vt:variant>
      <vt:variant>
        <vt:i4>5</vt:i4>
      </vt:variant>
      <vt:variant>
        <vt:lpwstr>http://www.amazon.fr/dessous-notes-Manfred-Kelkel/dp/2840502097/ref=sr_1_1/276-9568913-7022142?ie=UTF8&amp;s=books&amp;qid=1265115969&amp;sr=1-1</vt:lpwstr>
      </vt:variant>
      <vt:variant>
        <vt:lpwstr/>
      </vt:variant>
      <vt:variant>
        <vt:i4>3670141</vt:i4>
      </vt:variant>
      <vt:variant>
        <vt:i4>174</vt:i4>
      </vt:variant>
      <vt:variant>
        <vt:i4>0</vt:i4>
      </vt:variant>
      <vt:variant>
        <vt:i4>5</vt:i4>
      </vt:variant>
      <vt:variant>
        <vt:lpwstr>http://brahms.ircam.fr/klaus-huber</vt:lpwstr>
      </vt:variant>
      <vt:variant>
        <vt:lpwstr>resources</vt:lpwstr>
      </vt:variant>
      <vt:variant>
        <vt:i4>2162805</vt:i4>
      </vt:variant>
      <vt:variant>
        <vt:i4>171</vt:i4>
      </vt:variant>
      <vt:variant>
        <vt:i4>0</vt:i4>
      </vt:variant>
      <vt:variant>
        <vt:i4>5</vt:i4>
      </vt:variant>
      <vt:variant>
        <vt:lpwstr>http://brahms.ircam.fr/klaus-huber</vt:lpwstr>
      </vt:variant>
      <vt:variant>
        <vt:lpwstr>parcours</vt:lpwstr>
      </vt:variant>
      <vt:variant>
        <vt:i4>4980744</vt:i4>
      </vt:variant>
      <vt:variant>
        <vt:i4>168</vt:i4>
      </vt:variant>
      <vt:variant>
        <vt:i4>0</vt:i4>
      </vt:variant>
      <vt:variant>
        <vt:i4>5</vt:i4>
      </vt:variant>
      <vt:variant>
        <vt:lpwstr>http://brahms.ircam.fr/klaus-huber</vt:lpwstr>
      </vt:variant>
      <vt:variant>
        <vt:lpwstr>bio</vt:lpwstr>
      </vt:variant>
      <vt:variant>
        <vt:i4>2424938</vt:i4>
      </vt:variant>
      <vt:variant>
        <vt:i4>165</vt:i4>
      </vt:variant>
      <vt:variant>
        <vt:i4>0</vt:i4>
      </vt:variant>
      <vt:variant>
        <vt:i4>5</vt:i4>
      </vt:variant>
      <vt:variant>
        <vt:lpwstr>http://brahms.ircam.fr/klaus-huber</vt:lpwstr>
      </vt:variant>
      <vt:variant>
        <vt:lpwstr/>
      </vt:variant>
      <vt:variant>
        <vt:i4>5439494</vt:i4>
      </vt:variant>
      <vt:variant>
        <vt:i4>162</vt:i4>
      </vt:variant>
      <vt:variant>
        <vt:i4>0</vt:i4>
      </vt:variant>
      <vt:variant>
        <vt:i4>5</vt:i4>
      </vt:variant>
      <vt:variant>
        <vt:lpwstr>http://brahms.ircam.fr/stefano-gervasoni</vt:lpwstr>
      </vt:variant>
      <vt:variant>
        <vt:lpwstr>resources</vt:lpwstr>
      </vt:variant>
      <vt:variant>
        <vt:i4>4849678</vt:i4>
      </vt:variant>
      <vt:variant>
        <vt:i4>159</vt:i4>
      </vt:variant>
      <vt:variant>
        <vt:i4>0</vt:i4>
      </vt:variant>
      <vt:variant>
        <vt:i4>5</vt:i4>
      </vt:variant>
      <vt:variant>
        <vt:lpwstr>http://brahms.ircam.fr/stefano-gervasoni</vt:lpwstr>
      </vt:variant>
      <vt:variant>
        <vt:lpwstr>parcours</vt:lpwstr>
      </vt:variant>
      <vt:variant>
        <vt:i4>2556019</vt:i4>
      </vt:variant>
      <vt:variant>
        <vt:i4>156</vt:i4>
      </vt:variant>
      <vt:variant>
        <vt:i4>0</vt:i4>
      </vt:variant>
      <vt:variant>
        <vt:i4>5</vt:i4>
      </vt:variant>
      <vt:variant>
        <vt:lpwstr>http://brahms.ircam.fr/stefano-gervasoni</vt:lpwstr>
      </vt:variant>
      <vt:variant>
        <vt:lpwstr>bio</vt:lpwstr>
      </vt:variant>
      <vt:variant>
        <vt:i4>5111825</vt:i4>
      </vt:variant>
      <vt:variant>
        <vt:i4>153</vt:i4>
      </vt:variant>
      <vt:variant>
        <vt:i4>0</vt:i4>
      </vt:variant>
      <vt:variant>
        <vt:i4>5</vt:i4>
      </vt:variant>
      <vt:variant>
        <vt:lpwstr>http://brahms.ircam.fr/stefano-gervasoni</vt:lpwstr>
      </vt:variant>
      <vt:variant>
        <vt:lpwstr/>
      </vt:variant>
      <vt:variant>
        <vt:i4>6684707</vt:i4>
      </vt:variant>
      <vt:variant>
        <vt:i4>150</vt:i4>
      </vt:variant>
      <vt:variant>
        <vt:i4>0</vt:i4>
      </vt:variant>
      <vt:variant>
        <vt:i4>5</vt:i4>
      </vt:variant>
      <vt:variant>
        <vt:lpwstr>http://brahms.ircam.fr/jorg-widmann</vt:lpwstr>
      </vt:variant>
      <vt:variant>
        <vt:lpwstr>resources</vt:lpwstr>
      </vt:variant>
      <vt:variant>
        <vt:i4>1179734</vt:i4>
      </vt:variant>
      <vt:variant>
        <vt:i4>147</vt:i4>
      </vt:variant>
      <vt:variant>
        <vt:i4>0</vt:i4>
      </vt:variant>
      <vt:variant>
        <vt:i4>5</vt:i4>
      </vt:variant>
      <vt:variant>
        <vt:lpwstr>http://brahms.ircam.fr/jorg-widmann</vt:lpwstr>
      </vt:variant>
      <vt:variant>
        <vt:lpwstr>bio</vt:lpwstr>
      </vt:variant>
      <vt:variant>
        <vt:i4>8060980</vt:i4>
      </vt:variant>
      <vt:variant>
        <vt:i4>144</vt:i4>
      </vt:variant>
      <vt:variant>
        <vt:i4>0</vt:i4>
      </vt:variant>
      <vt:variant>
        <vt:i4>5</vt:i4>
      </vt:variant>
      <vt:variant>
        <vt:lpwstr>http://brahms.ircam.fr/jorg-widmann</vt:lpwstr>
      </vt:variant>
      <vt:variant>
        <vt:lpwstr/>
      </vt:variant>
      <vt:variant>
        <vt:i4>6357036</vt:i4>
      </vt:variant>
      <vt:variant>
        <vt:i4>141</vt:i4>
      </vt:variant>
      <vt:variant>
        <vt:i4>0</vt:i4>
      </vt:variant>
      <vt:variant>
        <vt:i4>5</vt:i4>
      </vt:variant>
      <vt:variant>
        <vt:lpwstr>http://brahms.ircam.fr/sandor-veress</vt:lpwstr>
      </vt:variant>
      <vt:variant>
        <vt:lpwstr>bio</vt:lpwstr>
      </vt:variant>
      <vt:variant>
        <vt:i4>524366</vt:i4>
      </vt:variant>
      <vt:variant>
        <vt:i4>138</vt:i4>
      </vt:variant>
      <vt:variant>
        <vt:i4>0</vt:i4>
      </vt:variant>
      <vt:variant>
        <vt:i4>5</vt:i4>
      </vt:variant>
      <vt:variant>
        <vt:lpwstr>http://brahms.ircam.fr/sandor-veress</vt:lpwstr>
      </vt:variant>
      <vt:variant>
        <vt:lpwstr/>
      </vt:variant>
      <vt:variant>
        <vt:i4>1114178</vt:i4>
      </vt:variant>
      <vt:variant>
        <vt:i4>135</vt:i4>
      </vt:variant>
      <vt:variant>
        <vt:i4>0</vt:i4>
      </vt:variant>
      <vt:variant>
        <vt:i4>5</vt:i4>
      </vt:variant>
      <vt:variant>
        <vt:lpwstr>http://brahms.ircam.fr/witold-lutoslawski</vt:lpwstr>
      </vt:variant>
      <vt:variant>
        <vt:lpwstr>resources</vt:lpwstr>
      </vt:variant>
      <vt:variant>
        <vt:i4>6619191</vt:i4>
      </vt:variant>
      <vt:variant>
        <vt:i4>132</vt:i4>
      </vt:variant>
      <vt:variant>
        <vt:i4>0</vt:i4>
      </vt:variant>
      <vt:variant>
        <vt:i4>5</vt:i4>
      </vt:variant>
      <vt:variant>
        <vt:lpwstr>http://brahms.ircam.fr/witold-lutoslawski</vt:lpwstr>
      </vt:variant>
      <vt:variant>
        <vt:lpwstr>bio</vt:lpwstr>
      </vt:variant>
      <vt:variant>
        <vt:i4>786517</vt:i4>
      </vt:variant>
      <vt:variant>
        <vt:i4>129</vt:i4>
      </vt:variant>
      <vt:variant>
        <vt:i4>0</vt:i4>
      </vt:variant>
      <vt:variant>
        <vt:i4>5</vt:i4>
      </vt:variant>
      <vt:variant>
        <vt:lpwstr>http://brahms.ircam.fr/witold-lutoslawski</vt:lpwstr>
      </vt:variant>
      <vt:variant>
        <vt:lpwstr/>
      </vt:variant>
      <vt:variant>
        <vt:i4>5439494</vt:i4>
      </vt:variant>
      <vt:variant>
        <vt:i4>126</vt:i4>
      </vt:variant>
      <vt:variant>
        <vt:i4>0</vt:i4>
      </vt:variant>
      <vt:variant>
        <vt:i4>5</vt:i4>
      </vt:variant>
      <vt:variant>
        <vt:lpwstr>http://brahms.ircam.fr/stefano-gervasoni</vt:lpwstr>
      </vt:variant>
      <vt:variant>
        <vt:lpwstr>resources</vt:lpwstr>
      </vt:variant>
      <vt:variant>
        <vt:i4>4849678</vt:i4>
      </vt:variant>
      <vt:variant>
        <vt:i4>123</vt:i4>
      </vt:variant>
      <vt:variant>
        <vt:i4>0</vt:i4>
      </vt:variant>
      <vt:variant>
        <vt:i4>5</vt:i4>
      </vt:variant>
      <vt:variant>
        <vt:lpwstr>http://brahms.ircam.fr/stefano-gervasoni</vt:lpwstr>
      </vt:variant>
      <vt:variant>
        <vt:lpwstr>parcours</vt:lpwstr>
      </vt:variant>
      <vt:variant>
        <vt:i4>2556019</vt:i4>
      </vt:variant>
      <vt:variant>
        <vt:i4>120</vt:i4>
      </vt:variant>
      <vt:variant>
        <vt:i4>0</vt:i4>
      </vt:variant>
      <vt:variant>
        <vt:i4>5</vt:i4>
      </vt:variant>
      <vt:variant>
        <vt:lpwstr>http://brahms.ircam.fr/stefano-gervasoni</vt:lpwstr>
      </vt:variant>
      <vt:variant>
        <vt:lpwstr>bio</vt:lpwstr>
      </vt:variant>
      <vt:variant>
        <vt:i4>5111825</vt:i4>
      </vt:variant>
      <vt:variant>
        <vt:i4>117</vt:i4>
      </vt:variant>
      <vt:variant>
        <vt:i4>0</vt:i4>
      </vt:variant>
      <vt:variant>
        <vt:i4>5</vt:i4>
      </vt:variant>
      <vt:variant>
        <vt:lpwstr>http://brahms.ircam.fr/stefano-gervasoni</vt:lpwstr>
      </vt:variant>
      <vt:variant>
        <vt:lpwstr/>
      </vt:variant>
      <vt:variant>
        <vt:i4>6291500</vt:i4>
      </vt:variant>
      <vt:variant>
        <vt:i4>114</vt:i4>
      </vt:variant>
      <vt:variant>
        <vt:i4>0</vt:i4>
      </vt:variant>
      <vt:variant>
        <vt:i4>5</vt:i4>
      </vt:variant>
      <vt:variant>
        <vt:lpwstr>http://brahms.ircam.fr/edison-denisov</vt:lpwstr>
      </vt:variant>
      <vt:variant>
        <vt:lpwstr>bio</vt:lpwstr>
      </vt:variant>
      <vt:variant>
        <vt:i4>589902</vt:i4>
      </vt:variant>
      <vt:variant>
        <vt:i4>111</vt:i4>
      </vt:variant>
      <vt:variant>
        <vt:i4>0</vt:i4>
      </vt:variant>
      <vt:variant>
        <vt:i4>5</vt:i4>
      </vt:variant>
      <vt:variant>
        <vt:lpwstr>http://brahms.ircam.fr/edison-denisov</vt:lpwstr>
      </vt:variant>
      <vt:variant>
        <vt:lpwstr/>
      </vt:variant>
      <vt:variant>
        <vt:i4>4325450</vt:i4>
      </vt:variant>
      <vt:variant>
        <vt:i4>108</vt:i4>
      </vt:variant>
      <vt:variant>
        <vt:i4>0</vt:i4>
      </vt:variant>
      <vt:variant>
        <vt:i4>5</vt:i4>
      </vt:variant>
      <vt:variant>
        <vt:lpwstr>http://mediatheque.cite-musique.fr/masc/?INSTANCE=CITEMUSIQUE&amp;URL=/MediaComposite/CMDI/CMDI000000600/</vt:lpwstr>
      </vt:variant>
      <vt:variant>
        <vt:lpwstr/>
      </vt:variant>
      <vt:variant>
        <vt:i4>2555957</vt:i4>
      </vt:variant>
      <vt:variant>
        <vt:i4>105</vt:i4>
      </vt:variant>
      <vt:variant>
        <vt:i4>0</vt:i4>
      </vt:variant>
      <vt:variant>
        <vt:i4>5</vt:i4>
      </vt:variant>
      <vt:variant>
        <vt:lpwstr>http://www.schott-music.com/shop/persons/featured/9042/</vt:lpwstr>
      </vt:variant>
      <vt:variant>
        <vt:lpwstr/>
      </vt:variant>
      <vt:variant>
        <vt:i4>2097187</vt:i4>
      </vt:variant>
      <vt:variant>
        <vt:i4>102</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Leonard_Bernstein&amp;usg=ALkJrhggvpBjoIZe7gt4wiz3ryfphDPfwA</vt:lpwstr>
      </vt:variant>
      <vt:variant>
        <vt:lpwstr/>
      </vt:variant>
      <vt:variant>
        <vt:i4>7536765</vt:i4>
      </vt:variant>
      <vt:variant>
        <vt:i4>99</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Komposition_(Musik)&amp;usg=ALkJrhiEpTOgeIvbJLZKxtCbk5b9Q1QT3Q</vt:lpwstr>
      </vt:variant>
      <vt:variant>
        <vt:lpwstr/>
      </vt:variant>
      <vt:variant>
        <vt:i4>8192094</vt:i4>
      </vt:variant>
      <vt:variant>
        <vt:i4>96</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Ober%25C3%25B6sterreich&amp;usg=ALkJrhgdAjOdmbyGMPMaini4gcre8IrXVw</vt:lpwstr>
      </vt:variant>
      <vt:variant>
        <vt:lpwstr/>
      </vt:variant>
      <vt:variant>
        <vt:i4>7733291</vt:i4>
      </vt:variant>
      <vt:variant>
        <vt:i4>93</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Landesregierung_(%25C3%2596sterreich)&amp;usg=ALkJrhiCyHiIYmVCm0aO-Abs3nIrTNCqcw</vt:lpwstr>
      </vt:variant>
      <vt:variant>
        <vt:lpwstr/>
      </vt:variant>
      <vt:variant>
        <vt:i4>4653062</vt:i4>
      </vt:variant>
      <vt:variant>
        <vt:i4>90</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Universit%25C3%25A4t_f%25C3%25BCr_Musik_und_darstellende_Kunst_Wien&amp;usg=ALkJrhhsGJjmpbUXOgjOGAfJT5niytAWzw</vt:lpwstr>
      </vt:variant>
      <vt:variant>
        <vt:lpwstr/>
      </vt:variant>
      <vt:variant>
        <vt:i4>4653062</vt:i4>
      </vt:variant>
      <vt:variant>
        <vt:i4>87</vt:i4>
      </vt:variant>
      <vt:variant>
        <vt:i4>0</vt:i4>
      </vt:variant>
      <vt:variant>
        <vt:i4>5</vt:i4>
      </vt:variant>
      <vt:variant>
        <vt:lpwstr>http://translate.googleusercontent.com/translate_c?depth=1&amp;hl=it&amp;prev=/search%3Fq%3Dfries%2Balbin%26hl%3Dit%26biw%3D1138%26bih%3D579%26site%3Dwebhp&amp;rurl=translate.google.com&amp;sl=de&amp;u=http://de.wikipedia.org/w/index.php%3Ftitle%3DAlexander_Jenner%26action%3Dedit%26redlink%3D1&amp;usg=ALkJrhi-rOSQmZZCG7-12I3o7TJbSSs_JA</vt:lpwstr>
      </vt:variant>
      <vt:variant>
        <vt:lpwstr/>
      </vt:variant>
      <vt:variant>
        <vt:i4>2621458</vt:i4>
      </vt:variant>
      <vt:variant>
        <vt:i4>84</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Klavier&amp;usg=ALkJrhj2pFJTdKphGEb-daa30bFkVlaFEA</vt:lpwstr>
      </vt:variant>
      <vt:variant>
        <vt:lpwstr/>
      </vt:variant>
      <vt:variant>
        <vt:i4>3670106</vt:i4>
      </vt:variant>
      <vt:variant>
        <vt:i4>81</vt:i4>
      </vt:variant>
      <vt:variant>
        <vt:i4>0</vt:i4>
      </vt:variant>
      <vt:variant>
        <vt:i4>5</vt:i4>
      </vt:variant>
      <vt:variant>
        <vt:lpwstr>http://translate.googleusercontent.com/translate_c?depth=1&amp;hl=it&amp;prev=/search%3Fq%3Dfries%2Balbin%26hl%3Dit%26biw%3D1138%26bih%3D579%26site%3Dwebhp&amp;rurl=translate.google.com&amp;sl=de&amp;u=http://de.wikipedia.org/wiki/Musikp%25C3%25A4dagogik&amp;usg=ALkJrhi142BRaDpeLN6CNPptPrVYT2MMGg</vt:lpwstr>
      </vt:variant>
      <vt:variant>
        <vt:lpwstr/>
      </vt:variant>
      <vt:variant>
        <vt:i4>1376278</vt:i4>
      </vt:variant>
      <vt:variant>
        <vt:i4>78</vt:i4>
      </vt:variant>
      <vt:variant>
        <vt:i4>0</vt:i4>
      </vt:variant>
      <vt:variant>
        <vt:i4>5</vt:i4>
      </vt:variant>
      <vt:variant>
        <vt:lpwstr>http://it.wikipedia.org/wiki/1976</vt:lpwstr>
      </vt:variant>
      <vt:variant>
        <vt:lpwstr/>
      </vt:variant>
      <vt:variant>
        <vt:i4>7274548</vt:i4>
      </vt:variant>
      <vt:variant>
        <vt:i4>75</vt:i4>
      </vt:variant>
      <vt:variant>
        <vt:i4>0</vt:i4>
      </vt:variant>
      <vt:variant>
        <vt:i4>5</vt:i4>
      </vt:variant>
      <vt:variant>
        <vt:lpwstr>http://it.wikipedia.org/wiki/Orchestra</vt:lpwstr>
      </vt:variant>
      <vt:variant>
        <vt:lpwstr/>
      </vt:variant>
      <vt:variant>
        <vt:i4>1245261</vt:i4>
      </vt:variant>
      <vt:variant>
        <vt:i4>72</vt:i4>
      </vt:variant>
      <vt:variant>
        <vt:i4>0</vt:i4>
      </vt:variant>
      <vt:variant>
        <vt:i4>5</vt:i4>
      </vt:variant>
      <vt:variant>
        <vt:lpwstr>http://it.wikipedia.org/wiki/Oboe</vt:lpwstr>
      </vt:variant>
      <vt:variant>
        <vt:lpwstr/>
      </vt:variant>
      <vt:variant>
        <vt:i4>2883685</vt:i4>
      </vt:variant>
      <vt:variant>
        <vt:i4>69</vt:i4>
      </vt:variant>
      <vt:variant>
        <vt:i4>0</vt:i4>
      </vt:variant>
      <vt:variant>
        <vt:i4>5</vt:i4>
      </vt:variant>
      <vt:variant>
        <vt:lpwstr>http://www.musicsalesclassical.com/composer/work/3648/50397</vt:lpwstr>
      </vt:variant>
      <vt:variant>
        <vt:lpwstr/>
      </vt:variant>
      <vt:variant>
        <vt:i4>4128834</vt:i4>
      </vt:variant>
      <vt:variant>
        <vt:i4>66</vt:i4>
      </vt:variant>
      <vt:variant>
        <vt:i4>0</vt:i4>
      </vt:variant>
      <vt:variant>
        <vt:i4>5</vt:i4>
      </vt:variant>
      <vt:variant>
        <vt:lpwstr>http://en.wikipedia.org/w/index.php?title=Paul-Heinz_Dittrich&amp;action=edit&amp;redlink=1</vt:lpwstr>
      </vt:variant>
      <vt:variant>
        <vt:lpwstr/>
      </vt:variant>
      <vt:variant>
        <vt:i4>4391020</vt:i4>
      </vt:variant>
      <vt:variant>
        <vt:i4>63</vt:i4>
      </vt:variant>
      <vt:variant>
        <vt:i4>0</vt:i4>
      </vt:variant>
      <vt:variant>
        <vt:i4>5</vt:i4>
      </vt:variant>
      <vt:variant>
        <vt:lpwstr>http://en.wikipedia.org/w/index.php?title=Matteo_D%27Amico&amp;action=edit&amp;redlink=1</vt:lpwstr>
      </vt:variant>
      <vt:variant>
        <vt:lpwstr/>
      </vt:variant>
      <vt:variant>
        <vt:i4>1900650</vt:i4>
      </vt:variant>
      <vt:variant>
        <vt:i4>60</vt:i4>
      </vt:variant>
      <vt:variant>
        <vt:i4>0</vt:i4>
      </vt:variant>
      <vt:variant>
        <vt:i4>5</vt:i4>
      </vt:variant>
      <vt:variant>
        <vt:lpwstr>http://en.wikipedia.org/w/index.php?title=Roland_Coryn&amp;action=edit&amp;redlink=1</vt:lpwstr>
      </vt:variant>
      <vt:variant>
        <vt:lpwstr/>
      </vt:variant>
      <vt:variant>
        <vt:i4>1376376</vt:i4>
      </vt:variant>
      <vt:variant>
        <vt:i4>57</vt:i4>
      </vt:variant>
      <vt:variant>
        <vt:i4>0</vt:i4>
      </vt:variant>
      <vt:variant>
        <vt:i4>5</vt:i4>
      </vt:variant>
      <vt:variant>
        <vt:lpwstr>http://en.wikipedia.org/w/index.php?title=Johann_Cilen%C5%A1ek&amp;action=edit&amp;redlink=1</vt:lpwstr>
      </vt:variant>
      <vt:variant>
        <vt:lpwstr/>
      </vt:variant>
      <vt:variant>
        <vt:i4>8060947</vt:i4>
      </vt:variant>
      <vt:variant>
        <vt:i4>54</vt:i4>
      </vt:variant>
      <vt:variant>
        <vt:i4>0</vt:i4>
      </vt:variant>
      <vt:variant>
        <vt:i4>5</vt:i4>
      </vt:variant>
      <vt:variant>
        <vt:lpwstr>http://en.wikipedia.org/wiki/Peabody_Institute</vt:lpwstr>
      </vt:variant>
      <vt:variant>
        <vt:lpwstr/>
      </vt:variant>
      <vt:variant>
        <vt:i4>2490457</vt:i4>
      </vt:variant>
      <vt:variant>
        <vt:i4>51</vt:i4>
      </vt:variant>
      <vt:variant>
        <vt:i4>0</vt:i4>
      </vt:variant>
      <vt:variant>
        <vt:i4>5</vt:i4>
      </vt:variant>
      <vt:variant>
        <vt:lpwstr>http://en.wikipedia.org/w/index.php?title=Herbert_Callhoff&amp;action=edit&amp;redlink=1</vt:lpwstr>
      </vt:variant>
      <vt:variant>
        <vt:lpwstr/>
      </vt:variant>
      <vt:variant>
        <vt:i4>589848</vt:i4>
      </vt:variant>
      <vt:variant>
        <vt:i4>48</vt:i4>
      </vt:variant>
      <vt:variant>
        <vt:i4>0</vt:i4>
      </vt:variant>
      <vt:variant>
        <vt:i4>5</vt:i4>
      </vt:variant>
      <vt:variant>
        <vt:lpwstr>http://en.wikipedia.org/wiki/King%27s_College_London</vt:lpwstr>
      </vt:variant>
      <vt:variant>
        <vt:lpwstr/>
      </vt:variant>
      <vt:variant>
        <vt:i4>5767266</vt:i4>
      </vt:variant>
      <vt:variant>
        <vt:i4>45</vt:i4>
      </vt:variant>
      <vt:variant>
        <vt:i4>0</vt:i4>
      </vt:variant>
      <vt:variant>
        <vt:i4>5</vt:i4>
      </vt:variant>
      <vt:variant>
        <vt:lpwstr>http://en.wikibooks.org/w/index.php?title=Marshall_Bialosky&amp;action=edit&amp;redlink=1</vt:lpwstr>
      </vt:variant>
      <vt:variant>
        <vt:lpwstr/>
      </vt:variant>
      <vt:variant>
        <vt:i4>1966112</vt:i4>
      </vt:variant>
      <vt:variant>
        <vt:i4>42</vt:i4>
      </vt:variant>
      <vt:variant>
        <vt:i4>0</vt:i4>
      </vt:variant>
      <vt:variant>
        <vt:i4>5</vt:i4>
      </vt:variant>
      <vt:variant>
        <vt:lpwstr>http://fr.wikipedia.org/w/index.php?title=Soci%C3%A9t%C3%A9_des_concerts_du_Conservatoire_d%27Orl%C3%A9ans&amp;action=edit&amp;redlink=1</vt:lpwstr>
      </vt:variant>
      <vt:variant>
        <vt:lpwstr/>
      </vt:variant>
      <vt:variant>
        <vt:i4>3145843</vt:i4>
      </vt:variant>
      <vt:variant>
        <vt:i4>39</vt:i4>
      </vt:variant>
      <vt:variant>
        <vt:i4>0</vt:i4>
      </vt:variant>
      <vt:variant>
        <vt:i4>5</vt:i4>
      </vt:variant>
      <vt:variant>
        <vt:lpwstr>http://www.musicsalesclassical.com/composer/work/103/20815</vt:lpwstr>
      </vt:variant>
      <vt:variant>
        <vt:lpwstr/>
      </vt:variant>
      <vt:variant>
        <vt:i4>3801203</vt:i4>
      </vt:variant>
      <vt:variant>
        <vt:i4>36</vt:i4>
      </vt:variant>
      <vt:variant>
        <vt:i4>0</vt:i4>
      </vt:variant>
      <vt:variant>
        <vt:i4>5</vt:i4>
      </vt:variant>
      <vt:variant>
        <vt:lpwstr>http://www.musicsalesclassical.com/composer/work/103/19185</vt:lpwstr>
      </vt:variant>
      <vt:variant>
        <vt:lpwstr/>
      </vt:variant>
      <vt:variant>
        <vt:i4>7864417</vt:i4>
      </vt:variant>
      <vt:variant>
        <vt:i4>33</vt:i4>
      </vt:variant>
      <vt:variant>
        <vt:i4>0</vt:i4>
      </vt:variant>
      <vt:variant>
        <vt:i4>5</vt:i4>
      </vt:variant>
      <vt:variant>
        <vt:lpwstr>http://brahms.ircam.fr/works/work/6363/</vt:lpwstr>
      </vt:variant>
      <vt:variant>
        <vt:lpwstr/>
      </vt:variant>
      <vt:variant>
        <vt:i4>1376340</vt:i4>
      </vt:variant>
      <vt:variant>
        <vt:i4>30</vt:i4>
      </vt:variant>
      <vt:variant>
        <vt:i4>0</vt:i4>
      </vt:variant>
      <vt:variant>
        <vt:i4>5</vt:i4>
      </vt:variant>
      <vt:variant>
        <vt:lpwstr>http://www.google.it/</vt:lpwstr>
      </vt:variant>
      <vt:variant>
        <vt:lpwstr/>
      </vt:variant>
      <vt:variant>
        <vt:i4>3276900</vt:i4>
      </vt:variant>
      <vt:variant>
        <vt:i4>27</vt:i4>
      </vt:variant>
      <vt:variant>
        <vt:i4>0</vt:i4>
      </vt:variant>
      <vt:variant>
        <vt:i4>5</vt:i4>
      </vt:variant>
      <vt:variant>
        <vt:lpwstr>http://www.google.it/search?hl=it&amp;biw=986&amp;bih=486&amp;q=related:www.mariodemolli.com/mono.asp+opere+compositori&amp;tbo=1&amp;sa=X&amp;ei=vaIfUJnzK-n74QTm1oDgDg&amp;ved=0CAkQHzAA</vt:lpwstr>
      </vt:variant>
      <vt:variant>
        <vt:lpwstr/>
      </vt:variant>
      <vt:variant>
        <vt:i4>6619187</vt:i4>
      </vt:variant>
      <vt:variant>
        <vt:i4>24</vt:i4>
      </vt:variant>
      <vt:variant>
        <vt:i4>0</vt:i4>
      </vt:variant>
      <vt:variant>
        <vt:i4>5</vt:i4>
      </vt:variant>
      <vt:variant>
        <vt:lpwstr>http://webcache.googleusercontent.com/search?q=cache:ljDSsyzSVLMJ:www.mariodemolli.com/mono.asp+opere+compositori&amp;cd=1&amp;hl=it&amp;ct=clnk&amp;gl=it</vt:lpwstr>
      </vt:variant>
      <vt:variant>
        <vt:lpwstr/>
      </vt:variant>
      <vt:variant>
        <vt:i4>4325380</vt:i4>
      </vt:variant>
      <vt:variant>
        <vt:i4>21</vt:i4>
      </vt:variant>
      <vt:variant>
        <vt:i4>0</vt:i4>
      </vt:variant>
      <vt:variant>
        <vt:i4>5</vt:i4>
      </vt:variant>
      <vt:variant>
        <vt:lpwstr>http://www.mariodemolli.com/mono.asp</vt:lpwstr>
      </vt:variant>
      <vt:variant>
        <vt:lpwstr/>
      </vt:variant>
      <vt:variant>
        <vt:i4>4325380</vt:i4>
      </vt:variant>
      <vt:variant>
        <vt:i4>18</vt:i4>
      </vt:variant>
      <vt:variant>
        <vt:i4>0</vt:i4>
      </vt:variant>
      <vt:variant>
        <vt:i4>5</vt:i4>
      </vt:variant>
      <vt:variant>
        <vt:lpwstr>http://www.mariodemolli.com/mono.asp</vt:lpwstr>
      </vt:variant>
      <vt:variant>
        <vt:lpwstr/>
      </vt:variant>
      <vt:variant>
        <vt:i4>1441795</vt:i4>
      </vt:variant>
      <vt:variant>
        <vt:i4>15</vt:i4>
      </vt:variant>
      <vt:variant>
        <vt:i4>0</vt:i4>
      </vt:variant>
      <vt:variant>
        <vt:i4>5</vt:i4>
      </vt:variant>
      <vt:variant>
        <vt:lpwstr>http://www.google.com/webhp?hl=it</vt:lpwstr>
      </vt:variant>
      <vt:variant>
        <vt:lpwstr/>
      </vt:variant>
      <vt:variant>
        <vt:i4>5242904</vt:i4>
      </vt:variant>
      <vt:variant>
        <vt:i4>12</vt:i4>
      </vt:variant>
      <vt:variant>
        <vt:i4>0</vt:i4>
      </vt:variant>
      <vt:variant>
        <vt:i4>5</vt:i4>
      </vt:variant>
      <vt:variant>
        <vt:lpwstr>http://www.google.com/search?hl=it&amp;biw=1146&amp;bih=586&amp;site=webhp&amp;q=related:www.mariodemolli.com/mono.asp+catalogo+opere+compositori&amp;tbo=1&amp;sa=X&amp;ei=5RSoTrawHuPS4QT5rZ0d&amp;sqi=2&amp;ved=0CB0QHzAA</vt:lpwstr>
      </vt:variant>
      <vt:variant>
        <vt:lpwstr/>
      </vt:variant>
      <vt:variant>
        <vt:i4>4194375</vt:i4>
      </vt:variant>
      <vt:variant>
        <vt:i4>9</vt:i4>
      </vt:variant>
      <vt:variant>
        <vt:i4>0</vt:i4>
      </vt:variant>
      <vt:variant>
        <vt:i4>5</vt:i4>
      </vt:variant>
      <vt:variant>
        <vt:lpwstr>http://webcache.googleusercontent.com/search?q=cache:ljDSsyzSVLMJ:www.mariodemolli.com/mono.asp+catalogo+opere+compositori&amp;cd=1&amp;hl=it&amp;ct=clnk</vt:lpwstr>
      </vt:variant>
      <vt:variant>
        <vt:lpwstr/>
      </vt:variant>
      <vt:variant>
        <vt:i4>4325380</vt:i4>
      </vt:variant>
      <vt:variant>
        <vt:i4>6</vt:i4>
      </vt:variant>
      <vt:variant>
        <vt:i4>0</vt:i4>
      </vt:variant>
      <vt:variant>
        <vt:i4>5</vt:i4>
      </vt:variant>
      <vt:variant>
        <vt:lpwstr>http://www.mariodemolli.com/mono.asp</vt:lpwstr>
      </vt:variant>
      <vt:variant>
        <vt:lpwstr/>
      </vt:variant>
      <vt:variant>
        <vt:i4>4325380</vt:i4>
      </vt:variant>
      <vt:variant>
        <vt:i4>3</vt:i4>
      </vt:variant>
      <vt:variant>
        <vt:i4>0</vt:i4>
      </vt:variant>
      <vt:variant>
        <vt:i4>5</vt:i4>
      </vt:variant>
      <vt:variant>
        <vt:lpwstr>http://www.mariodemolli.com/mono.asp</vt:lpwstr>
      </vt:variant>
      <vt:variant>
        <vt:lpwstr/>
      </vt:variant>
      <vt:variant>
        <vt:i4>6357066</vt:i4>
      </vt:variant>
      <vt:variant>
        <vt:i4>0</vt:i4>
      </vt:variant>
      <vt:variant>
        <vt:i4>0</vt:i4>
      </vt:variant>
      <vt:variant>
        <vt:i4>5</vt:i4>
      </vt:variant>
      <vt:variant>
        <vt:lpwstr>mailto:mariodemolli@alice.it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 Oboe.</dc:title>
  <dc:subject>Catalogo delle opere</dc:subject>
  <dc:creator>M° Demolli Mario</dc:creator>
  <cp:lastModifiedBy>Mario</cp:lastModifiedBy>
  <cp:revision>2</cp:revision>
  <cp:lastPrinted>2010-08-06T13:30:00Z</cp:lastPrinted>
  <dcterms:created xsi:type="dcterms:W3CDTF">2019-04-16T17:24:00Z</dcterms:created>
  <dcterms:modified xsi:type="dcterms:W3CDTF">2019-04-16T17:24:00Z</dcterms:modified>
</cp:coreProperties>
</file>